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C9C6" w14:textId="68E17B8B" w:rsidR="00010DC0" w:rsidRPr="00A10534" w:rsidRDefault="005547FC" w:rsidP="00183BE3">
      <w:pPr>
        <w:pStyle w:val="Heading1"/>
        <w:rPr>
          <w:sz w:val="28"/>
          <w:szCs w:val="28"/>
        </w:rPr>
      </w:pPr>
      <w:r w:rsidRPr="00A10534">
        <w:rPr>
          <w:noProof/>
        </w:rPr>
        <w:drawing>
          <wp:inline distT="0" distB="0" distL="0" distR="0" wp14:anchorId="1D8D9A1C" wp14:editId="088EC9D4">
            <wp:extent cx="3000375" cy="876300"/>
            <wp:effectExtent l="0" t="0" r="9525" b="0"/>
            <wp:docPr id="13" name="Picture 1" descr="F&amp;ODC Master Dual Pantone 260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p;ODC Master Dual Pantone 2603.e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0375" cy="876300"/>
                    </a:xfrm>
                    <a:prstGeom prst="rect">
                      <a:avLst/>
                    </a:prstGeom>
                    <a:noFill/>
                    <a:ln>
                      <a:noFill/>
                    </a:ln>
                  </pic:spPr>
                </pic:pic>
              </a:graphicData>
            </a:graphic>
          </wp:inline>
        </w:drawing>
      </w:r>
    </w:p>
    <w:p w14:paraId="16AC8ED1" w14:textId="77777777" w:rsidR="00010DC0" w:rsidRPr="00A10534" w:rsidRDefault="00010DC0" w:rsidP="00010DC0">
      <w:pPr>
        <w:pStyle w:val="Default"/>
        <w:rPr>
          <w:b/>
          <w:bCs/>
          <w:color w:val="auto"/>
          <w:sz w:val="28"/>
          <w:szCs w:val="28"/>
        </w:rPr>
      </w:pPr>
    </w:p>
    <w:p w14:paraId="74EFB240" w14:textId="77777777" w:rsidR="00010DC0" w:rsidRPr="00A10534" w:rsidRDefault="00010DC0" w:rsidP="00010DC0">
      <w:pPr>
        <w:pStyle w:val="Default"/>
        <w:rPr>
          <w:b/>
          <w:bCs/>
          <w:color w:val="auto"/>
          <w:sz w:val="28"/>
          <w:szCs w:val="28"/>
        </w:rPr>
      </w:pPr>
    </w:p>
    <w:p w14:paraId="2A9648A6" w14:textId="77777777" w:rsidR="00010DC0" w:rsidRPr="00A10534" w:rsidRDefault="00010DC0" w:rsidP="00010DC0">
      <w:pPr>
        <w:pStyle w:val="Default"/>
        <w:rPr>
          <w:b/>
          <w:bCs/>
          <w:color w:val="auto"/>
          <w:sz w:val="28"/>
          <w:szCs w:val="28"/>
        </w:rPr>
      </w:pPr>
    </w:p>
    <w:p w14:paraId="626DC478" w14:textId="77777777" w:rsidR="00010DC0" w:rsidRPr="00A10534" w:rsidRDefault="00010DC0" w:rsidP="00010DC0">
      <w:pPr>
        <w:pStyle w:val="Default"/>
        <w:rPr>
          <w:b/>
          <w:bCs/>
          <w:color w:val="auto"/>
          <w:sz w:val="28"/>
          <w:szCs w:val="28"/>
        </w:rPr>
      </w:pPr>
    </w:p>
    <w:p w14:paraId="28172A54" w14:textId="77777777" w:rsidR="00010DC0" w:rsidRPr="00A10534" w:rsidRDefault="00010DC0" w:rsidP="00010DC0">
      <w:pPr>
        <w:pStyle w:val="Default"/>
        <w:rPr>
          <w:b/>
          <w:bCs/>
          <w:color w:val="auto"/>
          <w:sz w:val="28"/>
          <w:szCs w:val="28"/>
        </w:rPr>
      </w:pPr>
    </w:p>
    <w:p w14:paraId="1BBFA039" w14:textId="77777777" w:rsidR="00010DC0" w:rsidRPr="00A10534" w:rsidRDefault="00010DC0" w:rsidP="00010DC0">
      <w:pPr>
        <w:pStyle w:val="Default"/>
        <w:rPr>
          <w:b/>
          <w:bCs/>
          <w:color w:val="auto"/>
          <w:sz w:val="28"/>
          <w:szCs w:val="28"/>
        </w:rPr>
      </w:pPr>
    </w:p>
    <w:p w14:paraId="21727E08" w14:textId="77777777" w:rsidR="00010DC0" w:rsidRPr="00A10534" w:rsidRDefault="00010DC0" w:rsidP="00010DC0">
      <w:pPr>
        <w:pStyle w:val="Default"/>
        <w:rPr>
          <w:b/>
          <w:bCs/>
          <w:color w:val="auto"/>
          <w:sz w:val="28"/>
          <w:szCs w:val="28"/>
        </w:rPr>
      </w:pPr>
    </w:p>
    <w:p w14:paraId="4059ABC8" w14:textId="77777777" w:rsidR="00010DC0" w:rsidRPr="00A10534" w:rsidRDefault="00010DC0" w:rsidP="00010DC0">
      <w:pPr>
        <w:pStyle w:val="Default"/>
        <w:jc w:val="center"/>
        <w:rPr>
          <w:b/>
          <w:bCs/>
          <w:color w:val="auto"/>
          <w:sz w:val="52"/>
          <w:szCs w:val="52"/>
        </w:rPr>
      </w:pPr>
      <w:r w:rsidRPr="00A10534">
        <w:rPr>
          <w:b/>
          <w:bCs/>
          <w:color w:val="auto"/>
          <w:sz w:val="52"/>
          <w:szCs w:val="52"/>
        </w:rPr>
        <w:t>Fermanagh &amp; Omagh District Council</w:t>
      </w:r>
    </w:p>
    <w:p w14:paraId="4B1FFE4F" w14:textId="77777777" w:rsidR="00010DC0" w:rsidRPr="00A10534" w:rsidRDefault="00010DC0" w:rsidP="00010DC0">
      <w:pPr>
        <w:pStyle w:val="Default"/>
        <w:jc w:val="center"/>
        <w:rPr>
          <w:b/>
          <w:bCs/>
          <w:color w:val="auto"/>
          <w:sz w:val="52"/>
          <w:szCs w:val="52"/>
        </w:rPr>
      </w:pPr>
    </w:p>
    <w:p w14:paraId="256BF0B2" w14:textId="77777777" w:rsidR="00010DC0" w:rsidRPr="00A10534" w:rsidRDefault="00010DC0" w:rsidP="00010DC0">
      <w:pPr>
        <w:pStyle w:val="Default"/>
        <w:jc w:val="center"/>
        <w:rPr>
          <w:b/>
          <w:bCs/>
          <w:color w:val="auto"/>
          <w:sz w:val="52"/>
          <w:szCs w:val="52"/>
        </w:rPr>
      </w:pPr>
      <w:r w:rsidRPr="00A10534">
        <w:rPr>
          <w:b/>
          <w:bCs/>
          <w:color w:val="auto"/>
          <w:sz w:val="52"/>
          <w:szCs w:val="52"/>
        </w:rPr>
        <w:t>CONSTITUTION</w:t>
      </w:r>
    </w:p>
    <w:p w14:paraId="38FDA7E5" w14:textId="77777777" w:rsidR="00010DC0" w:rsidRPr="00A10534" w:rsidRDefault="00010DC0" w:rsidP="00010DC0">
      <w:pPr>
        <w:pStyle w:val="Default"/>
        <w:rPr>
          <w:b/>
          <w:bCs/>
          <w:color w:val="auto"/>
          <w:sz w:val="28"/>
          <w:szCs w:val="28"/>
        </w:rPr>
      </w:pPr>
    </w:p>
    <w:p w14:paraId="761EBDC0" w14:textId="77777777" w:rsidR="00010DC0" w:rsidRPr="00A10534" w:rsidRDefault="00010DC0" w:rsidP="00010DC0">
      <w:pPr>
        <w:pStyle w:val="Default"/>
        <w:rPr>
          <w:b/>
          <w:bCs/>
          <w:color w:val="auto"/>
          <w:sz w:val="28"/>
          <w:szCs w:val="28"/>
        </w:rPr>
      </w:pPr>
    </w:p>
    <w:p w14:paraId="14626C7C" w14:textId="77777777" w:rsidR="00010DC0" w:rsidRPr="00A10534" w:rsidRDefault="00010DC0" w:rsidP="00010DC0">
      <w:pPr>
        <w:pStyle w:val="Default"/>
        <w:rPr>
          <w:b/>
          <w:bCs/>
          <w:color w:val="auto"/>
          <w:sz w:val="28"/>
          <w:szCs w:val="28"/>
        </w:rPr>
      </w:pPr>
    </w:p>
    <w:p w14:paraId="1EE87CBB" w14:textId="77777777" w:rsidR="00010DC0" w:rsidRPr="00A10534" w:rsidRDefault="00010DC0" w:rsidP="00010DC0">
      <w:pPr>
        <w:pStyle w:val="Default"/>
        <w:rPr>
          <w:b/>
          <w:bCs/>
          <w:color w:val="auto"/>
          <w:sz w:val="28"/>
          <w:szCs w:val="28"/>
        </w:rPr>
      </w:pPr>
    </w:p>
    <w:p w14:paraId="5805E7CD" w14:textId="77777777" w:rsidR="00010DC0" w:rsidRPr="00A10534" w:rsidRDefault="00010DC0" w:rsidP="00010DC0">
      <w:pPr>
        <w:pStyle w:val="Default"/>
        <w:rPr>
          <w:b/>
          <w:bCs/>
          <w:color w:val="auto"/>
          <w:sz w:val="28"/>
          <w:szCs w:val="28"/>
        </w:rPr>
      </w:pPr>
    </w:p>
    <w:p w14:paraId="759A8374" w14:textId="77777777" w:rsidR="00010DC0" w:rsidRPr="00A10534" w:rsidRDefault="00010DC0" w:rsidP="00010DC0">
      <w:pPr>
        <w:pStyle w:val="Default"/>
        <w:rPr>
          <w:b/>
          <w:bCs/>
          <w:color w:val="auto"/>
          <w:sz w:val="28"/>
          <w:szCs w:val="28"/>
        </w:rPr>
      </w:pPr>
    </w:p>
    <w:p w14:paraId="43B1ED21" w14:textId="77777777" w:rsidR="00010DC0" w:rsidRPr="00A10534" w:rsidRDefault="00010DC0" w:rsidP="00010DC0">
      <w:pPr>
        <w:pStyle w:val="Default"/>
        <w:rPr>
          <w:b/>
          <w:bCs/>
          <w:color w:val="auto"/>
          <w:sz w:val="28"/>
          <w:szCs w:val="28"/>
        </w:rPr>
      </w:pPr>
    </w:p>
    <w:p w14:paraId="1BE2EBB9" w14:textId="77777777" w:rsidR="00010DC0" w:rsidRPr="00A10534" w:rsidRDefault="00010DC0" w:rsidP="00010DC0">
      <w:pPr>
        <w:pStyle w:val="Default"/>
        <w:rPr>
          <w:b/>
          <w:bCs/>
          <w:color w:val="auto"/>
          <w:sz w:val="28"/>
          <w:szCs w:val="28"/>
        </w:rPr>
      </w:pPr>
    </w:p>
    <w:p w14:paraId="6B79DECA" w14:textId="77777777" w:rsidR="00010DC0" w:rsidRPr="00A10534" w:rsidRDefault="00010DC0" w:rsidP="00010DC0">
      <w:pPr>
        <w:pStyle w:val="Default"/>
        <w:rPr>
          <w:b/>
          <w:bCs/>
          <w:color w:val="auto"/>
          <w:sz w:val="28"/>
          <w:szCs w:val="28"/>
        </w:rPr>
      </w:pPr>
    </w:p>
    <w:p w14:paraId="3D64C945" w14:textId="77777777" w:rsidR="002A2B09" w:rsidRPr="00A10534" w:rsidRDefault="002A2B09" w:rsidP="00010DC0">
      <w:pPr>
        <w:pStyle w:val="Default"/>
        <w:rPr>
          <w:b/>
          <w:bCs/>
          <w:color w:val="auto"/>
          <w:sz w:val="28"/>
          <w:szCs w:val="28"/>
        </w:rPr>
      </w:pPr>
    </w:p>
    <w:p w14:paraId="5E8A2678" w14:textId="77777777" w:rsidR="002A2B09" w:rsidRPr="00A10534" w:rsidRDefault="002A2B09" w:rsidP="00010DC0">
      <w:pPr>
        <w:pStyle w:val="Default"/>
        <w:rPr>
          <w:b/>
          <w:bCs/>
          <w:color w:val="auto"/>
          <w:sz w:val="28"/>
          <w:szCs w:val="28"/>
        </w:rPr>
      </w:pPr>
    </w:p>
    <w:p w14:paraId="74F2B197" w14:textId="77777777" w:rsidR="002A2B09" w:rsidRPr="00A10534" w:rsidRDefault="002A2B09" w:rsidP="00010DC0">
      <w:pPr>
        <w:pStyle w:val="Default"/>
        <w:rPr>
          <w:b/>
          <w:bCs/>
          <w:color w:val="auto"/>
          <w:sz w:val="28"/>
          <w:szCs w:val="28"/>
        </w:rPr>
      </w:pPr>
    </w:p>
    <w:p w14:paraId="1D93F28E" w14:textId="77777777" w:rsidR="002A2B09" w:rsidRPr="00A10534" w:rsidRDefault="002A2B09" w:rsidP="00010DC0">
      <w:pPr>
        <w:pStyle w:val="Default"/>
        <w:rPr>
          <w:b/>
          <w:bCs/>
          <w:color w:val="auto"/>
          <w:sz w:val="28"/>
          <w:szCs w:val="28"/>
        </w:rPr>
      </w:pPr>
    </w:p>
    <w:p w14:paraId="4FCCFF70" w14:textId="77777777" w:rsidR="002A2B09" w:rsidRPr="00A10534" w:rsidRDefault="002A2B09" w:rsidP="00010DC0">
      <w:pPr>
        <w:pStyle w:val="Default"/>
        <w:rPr>
          <w:b/>
          <w:bCs/>
          <w:color w:val="auto"/>
          <w:sz w:val="28"/>
          <w:szCs w:val="28"/>
        </w:rPr>
      </w:pPr>
    </w:p>
    <w:p w14:paraId="06703AF7" w14:textId="77777777" w:rsidR="002A2B09" w:rsidRPr="00A10534" w:rsidRDefault="002A2B09" w:rsidP="00010DC0">
      <w:pPr>
        <w:pStyle w:val="Default"/>
        <w:rPr>
          <w:b/>
          <w:bCs/>
          <w:color w:val="auto"/>
          <w:sz w:val="28"/>
          <w:szCs w:val="28"/>
        </w:rPr>
      </w:pPr>
    </w:p>
    <w:p w14:paraId="1A92CFF4" w14:textId="77777777" w:rsidR="002A2B09" w:rsidRPr="00A10534" w:rsidRDefault="002A2B09" w:rsidP="00010DC0">
      <w:pPr>
        <w:pStyle w:val="Default"/>
        <w:rPr>
          <w:b/>
          <w:bCs/>
          <w:color w:val="auto"/>
          <w:sz w:val="28"/>
          <w:szCs w:val="28"/>
        </w:rPr>
      </w:pPr>
    </w:p>
    <w:p w14:paraId="0D407C4A" w14:textId="77777777" w:rsidR="00010DC0" w:rsidRPr="00A10534" w:rsidRDefault="00010DC0" w:rsidP="00010DC0">
      <w:pPr>
        <w:pStyle w:val="Default"/>
        <w:rPr>
          <w:b/>
          <w:bCs/>
          <w:color w:val="auto"/>
          <w:sz w:val="28"/>
          <w:szCs w:val="28"/>
        </w:rPr>
      </w:pPr>
    </w:p>
    <w:p w14:paraId="7DECE2A5" w14:textId="77777777" w:rsidR="00010DC0" w:rsidRPr="00A10534" w:rsidRDefault="00010DC0" w:rsidP="00010DC0">
      <w:pPr>
        <w:pStyle w:val="Default"/>
        <w:rPr>
          <w:b/>
          <w:bCs/>
          <w:color w:val="auto"/>
          <w:sz w:val="28"/>
          <w:szCs w:val="28"/>
        </w:rPr>
      </w:pPr>
    </w:p>
    <w:p w14:paraId="03BFC3E3" w14:textId="77777777" w:rsidR="00010DC0" w:rsidRPr="00A10534" w:rsidRDefault="00010DC0" w:rsidP="00010DC0">
      <w:pPr>
        <w:pStyle w:val="Default"/>
        <w:rPr>
          <w:b/>
          <w:bCs/>
          <w:color w:val="auto"/>
          <w:sz w:val="28"/>
          <w:szCs w:val="28"/>
        </w:rPr>
      </w:pPr>
    </w:p>
    <w:p w14:paraId="6E026C64" w14:textId="77777777" w:rsidR="00010DC0" w:rsidRPr="00A10534" w:rsidRDefault="00010DC0" w:rsidP="00010DC0">
      <w:pPr>
        <w:pStyle w:val="Default"/>
        <w:rPr>
          <w:b/>
          <w:bCs/>
          <w:color w:val="auto"/>
          <w:sz w:val="28"/>
          <w:szCs w:val="28"/>
        </w:rPr>
      </w:pPr>
    </w:p>
    <w:p w14:paraId="6E052040" w14:textId="200FFA34" w:rsidR="00010DC0" w:rsidRPr="00A10534" w:rsidRDefault="00010DC0" w:rsidP="00010DC0">
      <w:pPr>
        <w:pStyle w:val="Default"/>
        <w:rPr>
          <w:b/>
          <w:bCs/>
          <w:color w:val="auto"/>
          <w:sz w:val="28"/>
          <w:szCs w:val="28"/>
        </w:rPr>
      </w:pPr>
      <w:r w:rsidRPr="00A10534">
        <w:rPr>
          <w:b/>
          <w:bCs/>
          <w:color w:val="auto"/>
          <w:sz w:val="28"/>
          <w:szCs w:val="28"/>
        </w:rPr>
        <w:t>Agreed by Council on:</w:t>
      </w:r>
      <w:r w:rsidR="007E5A2C" w:rsidRPr="00A10534">
        <w:rPr>
          <w:b/>
          <w:bCs/>
          <w:color w:val="auto"/>
          <w:sz w:val="28"/>
          <w:szCs w:val="28"/>
        </w:rPr>
        <w:t xml:space="preserve"> 15 April 2015</w:t>
      </w:r>
    </w:p>
    <w:p w14:paraId="57073306" w14:textId="14A1813E" w:rsidR="00010DC0" w:rsidRPr="00026936" w:rsidRDefault="00010DC0" w:rsidP="0076295E">
      <w:pPr>
        <w:rPr>
          <w:rFonts w:ascii="Arial" w:hAnsi="Arial" w:cs="Arial"/>
          <w:b/>
          <w:bCs/>
          <w:color w:val="FF0000"/>
          <w:sz w:val="28"/>
          <w:szCs w:val="28"/>
        </w:rPr>
      </w:pPr>
      <w:r w:rsidRPr="00A10534">
        <w:rPr>
          <w:rFonts w:ascii="Arial" w:hAnsi="Arial" w:cs="Arial"/>
          <w:b/>
          <w:bCs/>
          <w:sz w:val="28"/>
          <w:szCs w:val="28"/>
        </w:rPr>
        <w:t xml:space="preserve">Date </w:t>
      </w:r>
      <w:r w:rsidR="00F97B2F" w:rsidRPr="00A10534">
        <w:rPr>
          <w:rFonts w:ascii="Arial" w:hAnsi="Arial" w:cs="Arial"/>
          <w:b/>
          <w:bCs/>
          <w:sz w:val="28"/>
          <w:szCs w:val="28"/>
        </w:rPr>
        <w:t>Updated</w:t>
      </w:r>
      <w:r w:rsidRPr="00A10534">
        <w:rPr>
          <w:rFonts w:ascii="Arial" w:hAnsi="Arial" w:cs="Arial"/>
          <w:b/>
          <w:bCs/>
          <w:sz w:val="28"/>
          <w:szCs w:val="28"/>
        </w:rPr>
        <w:t>:</w:t>
      </w:r>
      <w:r w:rsidR="007E5A2C" w:rsidRPr="00A10534">
        <w:rPr>
          <w:rFonts w:ascii="Arial" w:hAnsi="Arial" w:cs="Arial"/>
          <w:b/>
          <w:bCs/>
          <w:sz w:val="28"/>
          <w:szCs w:val="28"/>
        </w:rPr>
        <w:t xml:space="preserve"> </w:t>
      </w:r>
      <w:r w:rsidR="00BB0E4A">
        <w:rPr>
          <w:rFonts w:ascii="Arial" w:hAnsi="Arial" w:cs="Arial"/>
          <w:b/>
          <w:bCs/>
          <w:sz w:val="28"/>
          <w:szCs w:val="28"/>
        </w:rPr>
        <w:t>24 July 2025</w:t>
      </w:r>
    </w:p>
    <w:p w14:paraId="38AE6E8F" w14:textId="77777777" w:rsidR="0076295E" w:rsidRPr="00A10534" w:rsidRDefault="0076295E">
      <w:pPr>
        <w:rPr>
          <w:rFonts w:ascii="Arial" w:hAnsi="Arial" w:cs="Arial"/>
          <w:b/>
          <w:bCs/>
          <w:sz w:val="32"/>
          <w:szCs w:val="32"/>
          <w:shd w:val="clear" w:color="auto" w:fill="FFFFFF"/>
          <w:lang w:val="en-US"/>
        </w:rPr>
      </w:pPr>
      <w:r w:rsidRPr="00A10534">
        <w:rPr>
          <w:rFonts w:ascii="Arial" w:hAnsi="Arial" w:cs="Arial"/>
          <w:b/>
          <w:bCs/>
          <w:sz w:val="32"/>
          <w:szCs w:val="32"/>
          <w:shd w:val="clear" w:color="auto" w:fill="FFFFFF"/>
          <w:lang w:val="en-US"/>
        </w:rPr>
        <w:br w:type="page"/>
      </w:r>
    </w:p>
    <w:p w14:paraId="4AC67821" w14:textId="77777777" w:rsidR="00E160EB" w:rsidRDefault="00E160EB">
      <w:pPr>
        <w:rPr>
          <w:rFonts w:ascii="Arial" w:hAnsi="Arial" w:cs="Arial"/>
          <w:b/>
          <w:sz w:val="28"/>
          <w:szCs w:val="20"/>
          <w:lang w:eastAsia="en-US"/>
        </w:rPr>
      </w:pPr>
      <w:bookmarkStart w:id="0" w:name="_Toc289936357"/>
      <w:r>
        <w:rPr>
          <w:rFonts w:ascii="Arial" w:hAnsi="Arial" w:cs="Arial"/>
          <w:b/>
          <w:sz w:val="28"/>
        </w:rPr>
        <w:lastRenderedPageBreak/>
        <w:br w:type="page"/>
      </w:r>
    </w:p>
    <w:p w14:paraId="31FB14FD" w14:textId="1AC3209A" w:rsidR="00990F8D" w:rsidRPr="00A10534" w:rsidRDefault="00990F8D" w:rsidP="00990F8D">
      <w:pPr>
        <w:pStyle w:val="Heading2"/>
        <w:ind w:left="2160" w:hanging="2160"/>
        <w:jc w:val="center"/>
        <w:rPr>
          <w:rFonts w:ascii="Arial" w:hAnsi="Arial" w:cs="Arial"/>
          <w:b/>
          <w:sz w:val="28"/>
        </w:rPr>
      </w:pPr>
      <w:r w:rsidRPr="00A10534">
        <w:rPr>
          <w:rFonts w:ascii="Arial" w:hAnsi="Arial" w:cs="Arial"/>
          <w:b/>
          <w:sz w:val="28"/>
        </w:rPr>
        <w:lastRenderedPageBreak/>
        <w:t>VERSION CONTROL SHEET /RECORD CONTROL</w:t>
      </w:r>
      <w:bookmarkEnd w:id="0"/>
    </w:p>
    <w:p w14:paraId="0BCC9570" w14:textId="77777777" w:rsidR="00990F8D" w:rsidRPr="00A10534" w:rsidRDefault="00990F8D" w:rsidP="00990F8D">
      <w:pPr>
        <w:rPr>
          <w:rFonts w:ascii="Arial" w:hAnsi="Arial" w:cs="Arial"/>
        </w:rPr>
      </w:pPr>
    </w:p>
    <w:tbl>
      <w:tblPr>
        <w:tblW w:w="97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8"/>
        <w:gridCol w:w="5528"/>
        <w:gridCol w:w="1985"/>
        <w:gridCol w:w="992"/>
      </w:tblGrid>
      <w:tr w:rsidR="00A10534" w:rsidRPr="00A10534" w14:paraId="3E4EA82E" w14:textId="77777777" w:rsidTr="002F009B">
        <w:tc>
          <w:tcPr>
            <w:tcW w:w="1268" w:type="dxa"/>
            <w:tcBorders>
              <w:top w:val="single" w:sz="6" w:space="0" w:color="auto"/>
              <w:bottom w:val="single" w:sz="6" w:space="0" w:color="auto"/>
              <w:right w:val="single" w:sz="6" w:space="0" w:color="auto"/>
            </w:tcBorders>
            <w:shd w:val="clear" w:color="auto" w:fill="F3F3F3"/>
          </w:tcPr>
          <w:p w14:paraId="428D94B2" w14:textId="77777777" w:rsidR="009A42DA" w:rsidRPr="00A10534" w:rsidRDefault="009A42DA" w:rsidP="001B01A9">
            <w:pPr>
              <w:pStyle w:val="BodyText"/>
              <w:jc w:val="center"/>
              <w:rPr>
                <w:b/>
              </w:rPr>
            </w:pPr>
          </w:p>
          <w:p w14:paraId="4C8E548B" w14:textId="77777777" w:rsidR="009A42DA" w:rsidRPr="00A10534" w:rsidRDefault="009A42DA" w:rsidP="001B01A9">
            <w:pPr>
              <w:pStyle w:val="BodyText"/>
              <w:jc w:val="center"/>
              <w:rPr>
                <w:b/>
              </w:rPr>
            </w:pPr>
            <w:r w:rsidRPr="00A10534">
              <w:rPr>
                <w:b/>
              </w:rPr>
              <w:t>Date</w:t>
            </w:r>
          </w:p>
        </w:tc>
        <w:tc>
          <w:tcPr>
            <w:tcW w:w="5528" w:type="dxa"/>
            <w:tcBorders>
              <w:top w:val="single" w:sz="6" w:space="0" w:color="auto"/>
              <w:left w:val="single" w:sz="6" w:space="0" w:color="auto"/>
              <w:bottom w:val="single" w:sz="6" w:space="0" w:color="auto"/>
              <w:right w:val="single" w:sz="6" w:space="0" w:color="auto"/>
            </w:tcBorders>
            <w:shd w:val="clear" w:color="auto" w:fill="F3F3F3"/>
          </w:tcPr>
          <w:p w14:paraId="0B4E3736" w14:textId="77777777" w:rsidR="009A42DA" w:rsidRPr="00A10534" w:rsidRDefault="009A42DA" w:rsidP="001B01A9">
            <w:pPr>
              <w:pStyle w:val="BodyText"/>
              <w:jc w:val="center"/>
              <w:rPr>
                <w:b/>
              </w:rPr>
            </w:pPr>
          </w:p>
          <w:p w14:paraId="52A8B682" w14:textId="77777777" w:rsidR="009A42DA" w:rsidRPr="00A10534" w:rsidRDefault="009A42DA" w:rsidP="001B01A9">
            <w:pPr>
              <w:pStyle w:val="BodyText"/>
              <w:jc w:val="center"/>
              <w:rPr>
                <w:b/>
              </w:rPr>
            </w:pPr>
            <w:r w:rsidRPr="00A10534">
              <w:rPr>
                <w:b/>
              </w:rPr>
              <w:t>Description</w:t>
            </w:r>
          </w:p>
        </w:tc>
        <w:tc>
          <w:tcPr>
            <w:tcW w:w="1985" w:type="dxa"/>
            <w:tcBorders>
              <w:top w:val="single" w:sz="6" w:space="0" w:color="auto"/>
              <w:left w:val="single" w:sz="6" w:space="0" w:color="auto"/>
              <w:bottom w:val="single" w:sz="6" w:space="0" w:color="auto"/>
              <w:right w:val="single" w:sz="6" w:space="0" w:color="auto"/>
            </w:tcBorders>
            <w:shd w:val="clear" w:color="auto" w:fill="F3F3F3"/>
          </w:tcPr>
          <w:p w14:paraId="531387C5" w14:textId="77777777" w:rsidR="009A42DA" w:rsidRPr="00A10534" w:rsidRDefault="009A42DA" w:rsidP="00A80162">
            <w:pPr>
              <w:pStyle w:val="BodyText"/>
              <w:ind w:left="-108" w:right="-108"/>
              <w:jc w:val="center"/>
              <w:rPr>
                <w:b/>
              </w:rPr>
            </w:pPr>
          </w:p>
          <w:p w14:paraId="47889E8F" w14:textId="74276E7A" w:rsidR="009A42DA" w:rsidRPr="00A10534" w:rsidRDefault="009A42DA" w:rsidP="00A80162">
            <w:pPr>
              <w:pStyle w:val="BodyText"/>
              <w:ind w:left="-108" w:right="-108"/>
              <w:jc w:val="center"/>
              <w:rPr>
                <w:b/>
              </w:rPr>
            </w:pPr>
            <w:r w:rsidRPr="00A10534">
              <w:rPr>
                <w:b/>
              </w:rPr>
              <w:t>Meeting</w:t>
            </w:r>
          </w:p>
        </w:tc>
        <w:tc>
          <w:tcPr>
            <w:tcW w:w="992" w:type="dxa"/>
            <w:tcBorders>
              <w:top w:val="single" w:sz="6" w:space="0" w:color="auto"/>
              <w:left w:val="single" w:sz="6" w:space="0" w:color="auto"/>
              <w:bottom w:val="single" w:sz="6" w:space="0" w:color="auto"/>
            </w:tcBorders>
            <w:shd w:val="clear" w:color="auto" w:fill="F3F3F3"/>
          </w:tcPr>
          <w:p w14:paraId="0602AFE6" w14:textId="77777777" w:rsidR="009A42DA" w:rsidRPr="00A10534" w:rsidRDefault="009A42DA" w:rsidP="001B01A9">
            <w:pPr>
              <w:pStyle w:val="BodyText"/>
              <w:jc w:val="center"/>
              <w:rPr>
                <w:b/>
              </w:rPr>
            </w:pPr>
          </w:p>
          <w:p w14:paraId="3022B38B" w14:textId="77777777" w:rsidR="009A42DA" w:rsidRPr="00A10534" w:rsidRDefault="009A42DA" w:rsidP="001B01A9">
            <w:pPr>
              <w:pStyle w:val="BodyText"/>
              <w:jc w:val="center"/>
              <w:rPr>
                <w:b/>
              </w:rPr>
            </w:pPr>
            <w:r w:rsidRPr="00A10534">
              <w:rPr>
                <w:b/>
              </w:rPr>
              <w:t>Issue No</w:t>
            </w:r>
          </w:p>
        </w:tc>
      </w:tr>
      <w:tr w:rsidR="00A10534" w:rsidRPr="00A10534" w14:paraId="299FBB15" w14:textId="77777777" w:rsidTr="002F009B">
        <w:tc>
          <w:tcPr>
            <w:tcW w:w="1268" w:type="dxa"/>
            <w:tcBorders>
              <w:top w:val="single" w:sz="6" w:space="0" w:color="auto"/>
              <w:bottom w:val="single" w:sz="6" w:space="0" w:color="auto"/>
              <w:right w:val="single" w:sz="6" w:space="0" w:color="auto"/>
            </w:tcBorders>
          </w:tcPr>
          <w:p w14:paraId="6A96CE9A" w14:textId="77777777" w:rsidR="009A42DA" w:rsidRPr="00A10534" w:rsidRDefault="009A42DA" w:rsidP="001B01A9">
            <w:pPr>
              <w:pStyle w:val="BodyText"/>
              <w:jc w:val="center"/>
            </w:pPr>
            <w:r w:rsidRPr="00A10534">
              <w:t>28/5/15</w:t>
            </w:r>
          </w:p>
        </w:tc>
        <w:tc>
          <w:tcPr>
            <w:tcW w:w="5528" w:type="dxa"/>
            <w:tcBorders>
              <w:top w:val="single" w:sz="6" w:space="0" w:color="auto"/>
              <w:left w:val="single" w:sz="6" w:space="0" w:color="auto"/>
              <w:bottom w:val="single" w:sz="6" w:space="0" w:color="auto"/>
              <w:right w:val="single" w:sz="6" w:space="0" w:color="auto"/>
            </w:tcBorders>
          </w:tcPr>
          <w:p w14:paraId="3680E308" w14:textId="26E707BA" w:rsidR="009A42DA" w:rsidRPr="00A10534" w:rsidRDefault="009A42DA" w:rsidP="001B01A9">
            <w:pPr>
              <w:pStyle w:val="BodyText"/>
            </w:pPr>
            <w:r w:rsidRPr="00A10534">
              <w:t xml:space="preserve">Date approved by DOE entered onto </w:t>
            </w:r>
            <w:hyperlink w:anchor="Annex4Planning" w:history="1">
              <w:r w:rsidRPr="003D1922">
                <w:rPr>
                  <w:rStyle w:val="Hyperlink"/>
                </w:rPr>
                <w:t>Planning – Scheme of Delegation</w:t>
              </w:r>
            </w:hyperlink>
          </w:p>
        </w:tc>
        <w:tc>
          <w:tcPr>
            <w:tcW w:w="1985" w:type="dxa"/>
            <w:tcBorders>
              <w:top w:val="single" w:sz="6" w:space="0" w:color="auto"/>
              <w:left w:val="single" w:sz="6" w:space="0" w:color="auto"/>
              <w:bottom w:val="single" w:sz="6" w:space="0" w:color="auto"/>
              <w:right w:val="single" w:sz="6" w:space="0" w:color="auto"/>
            </w:tcBorders>
          </w:tcPr>
          <w:p w14:paraId="76AE2911" w14:textId="77777777" w:rsidR="009A42DA" w:rsidRPr="00A10534" w:rsidRDefault="009A42DA" w:rsidP="00A80162">
            <w:pPr>
              <w:pStyle w:val="BodyText"/>
              <w:ind w:left="-108" w:right="-108"/>
              <w:jc w:val="center"/>
            </w:pPr>
          </w:p>
        </w:tc>
        <w:tc>
          <w:tcPr>
            <w:tcW w:w="992" w:type="dxa"/>
            <w:tcBorders>
              <w:top w:val="single" w:sz="6" w:space="0" w:color="auto"/>
              <w:left w:val="single" w:sz="6" w:space="0" w:color="auto"/>
              <w:bottom w:val="single" w:sz="6" w:space="0" w:color="auto"/>
            </w:tcBorders>
          </w:tcPr>
          <w:p w14:paraId="52232719" w14:textId="77777777" w:rsidR="009A42DA" w:rsidRPr="00A10534" w:rsidRDefault="009A42DA" w:rsidP="001803DE">
            <w:pPr>
              <w:pStyle w:val="BodyText"/>
              <w:jc w:val="center"/>
            </w:pPr>
            <w:r w:rsidRPr="00A10534">
              <w:t>V1</w:t>
            </w:r>
          </w:p>
        </w:tc>
      </w:tr>
      <w:tr w:rsidR="00A10534" w:rsidRPr="00A10534" w14:paraId="1B3DF208" w14:textId="77777777" w:rsidTr="002F009B">
        <w:tc>
          <w:tcPr>
            <w:tcW w:w="1268" w:type="dxa"/>
            <w:tcBorders>
              <w:top w:val="single" w:sz="6" w:space="0" w:color="auto"/>
              <w:bottom w:val="single" w:sz="6" w:space="0" w:color="auto"/>
              <w:right w:val="single" w:sz="6" w:space="0" w:color="auto"/>
            </w:tcBorders>
          </w:tcPr>
          <w:p w14:paraId="6FD8D5AA" w14:textId="77777777" w:rsidR="009A42DA" w:rsidRPr="00A10534" w:rsidRDefault="009A42DA" w:rsidP="001B01A9">
            <w:pPr>
              <w:pStyle w:val="BodyText"/>
              <w:jc w:val="center"/>
            </w:pPr>
            <w:r w:rsidRPr="00A10534">
              <w:t>10/6/15</w:t>
            </w:r>
          </w:p>
        </w:tc>
        <w:tc>
          <w:tcPr>
            <w:tcW w:w="5528" w:type="dxa"/>
            <w:tcBorders>
              <w:top w:val="single" w:sz="6" w:space="0" w:color="auto"/>
              <w:left w:val="single" w:sz="6" w:space="0" w:color="auto"/>
              <w:bottom w:val="single" w:sz="6" w:space="0" w:color="auto"/>
              <w:right w:val="single" w:sz="6" w:space="0" w:color="auto"/>
            </w:tcBorders>
          </w:tcPr>
          <w:p w14:paraId="6AD602B3" w14:textId="5C590531" w:rsidR="00504FA3" w:rsidRPr="00A10534" w:rsidRDefault="00504FA3" w:rsidP="00504FA3">
            <w:pPr>
              <w:pStyle w:val="BodyText"/>
            </w:pPr>
            <w:r w:rsidRPr="00A10534">
              <w:t xml:space="preserve">Amendments to </w:t>
            </w:r>
            <w:hyperlink w:anchor="Annex4" w:history="1">
              <w:r w:rsidR="009A42DA" w:rsidRPr="003D1922">
                <w:rPr>
                  <w:rStyle w:val="Hyperlink"/>
                </w:rPr>
                <w:t>Scheme of Delegation</w:t>
              </w:r>
            </w:hyperlink>
          </w:p>
          <w:p w14:paraId="7DB3775B" w14:textId="12391FBF" w:rsidR="009A42DA" w:rsidRPr="00A10534" w:rsidRDefault="009A42DA" w:rsidP="001B01A9">
            <w:pPr>
              <w:pStyle w:val="BodyText"/>
            </w:pPr>
          </w:p>
        </w:tc>
        <w:tc>
          <w:tcPr>
            <w:tcW w:w="1985" w:type="dxa"/>
            <w:tcBorders>
              <w:top w:val="single" w:sz="6" w:space="0" w:color="auto"/>
              <w:left w:val="single" w:sz="6" w:space="0" w:color="auto"/>
              <w:bottom w:val="single" w:sz="6" w:space="0" w:color="auto"/>
              <w:right w:val="single" w:sz="6" w:space="0" w:color="auto"/>
            </w:tcBorders>
          </w:tcPr>
          <w:p w14:paraId="19A05B93" w14:textId="471D1D07" w:rsidR="009A42DA" w:rsidRPr="00A10534" w:rsidRDefault="00FE7D1E" w:rsidP="00A80162">
            <w:pPr>
              <w:pStyle w:val="BodyText"/>
              <w:ind w:left="-108" w:right="-108"/>
              <w:jc w:val="center"/>
            </w:pPr>
            <w:r w:rsidRPr="00A10534">
              <w:t>P&amp;R – 10/6/1</w:t>
            </w:r>
            <w:r w:rsidR="001863B7">
              <w:t>5</w:t>
            </w:r>
            <w:r w:rsidRPr="00A10534">
              <w:t xml:space="preserve"> – Paper J</w:t>
            </w:r>
          </w:p>
        </w:tc>
        <w:tc>
          <w:tcPr>
            <w:tcW w:w="992" w:type="dxa"/>
            <w:tcBorders>
              <w:top w:val="single" w:sz="6" w:space="0" w:color="auto"/>
              <w:left w:val="single" w:sz="6" w:space="0" w:color="auto"/>
              <w:bottom w:val="single" w:sz="6" w:space="0" w:color="auto"/>
            </w:tcBorders>
          </w:tcPr>
          <w:p w14:paraId="5FB4195D" w14:textId="77777777" w:rsidR="009A42DA" w:rsidRPr="00A10534" w:rsidRDefault="009A42DA" w:rsidP="001803DE">
            <w:pPr>
              <w:pStyle w:val="BodyText"/>
              <w:jc w:val="center"/>
            </w:pPr>
            <w:r w:rsidRPr="00A10534">
              <w:t>V2</w:t>
            </w:r>
          </w:p>
        </w:tc>
      </w:tr>
      <w:tr w:rsidR="00A10534" w:rsidRPr="00A10534" w14:paraId="2F6744B0" w14:textId="77777777" w:rsidTr="002F009B">
        <w:tc>
          <w:tcPr>
            <w:tcW w:w="1268" w:type="dxa"/>
            <w:tcBorders>
              <w:top w:val="single" w:sz="6" w:space="0" w:color="auto"/>
              <w:bottom w:val="single" w:sz="6" w:space="0" w:color="auto"/>
              <w:right w:val="single" w:sz="6" w:space="0" w:color="auto"/>
            </w:tcBorders>
          </w:tcPr>
          <w:p w14:paraId="327AF04D" w14:textId="2F326D3D" w:rsidR="009A42DA" w:rsidRPr="00A10534" w:rsidRDefault="009A42DA" w:rsidP="001B01A9">
            <w:pPr>
              <w:pStyle w:val="BodyText"/>
              <w:jc w:val="center"/>
            </w:pPr>
            <w:r w:rsidRPr="00A10534">
              <w:t>7/7/15</w:t>
            </w:r>
          </w:p>
        </w:tc>
        <w:tc>
          <w:tcPr>
            <w:tcW w:w="5528" w:type="dxa"/>
            <w:tcBorders>
              <w:top w:val="single" w:sz="6" w:space="0" w:color="auto"/>
              <w:left w:val="single" w:sz="6" w:space="0" w:color="auto"/>
              <w:bottom w:val="single" w:sz="6" w:space="0" w:color="auto"/>
              <w:right w:val="single" w:sz="6" w:space="0" w:color="auto"/>
            </w:tcBorders>
          </w:tcPr>
          <w:p w14:paraId="35563FE6" w14:textId="13CFE301" w:rsidR="009A42DA" w:rsidRPr="00A10534" w:rsidRDefault="00504FA3" w:rsidP="001B01A9">
            <w:pPr>
              <w:pStyle w:val="BodyText"/>
            </w:pPr>
            <w:r w:rsidRPr="00A10534">
              <w:t xml:space="preserve">Amendments to </w:t>
            </w:r>
            <w:hyperlink w:anchor="Part3PlanningProtocol" w:history="1">
              <w:r w:rsidR="009A42DA" w:rsidRPr="003D1922">
                <w:rPr>
                  <w:rStyle w:val="Hyperlink"/>
                </w:rPr>
                <w:t>Planning Protocol</w:t>
              </w:r>
            </w:hyperlink>
          </w:p>
        </w:tc>
        <w:tc>
          <w:tcPr>
            <w:tcW w:w="1985" w:type="dxa"/>
            <w:tcBorders>
              <w:top w:val="single" w:sz="6" w:space="0" w:color="auto"/>
              <w:left w:val="single" w:sz="6" w:space="0" w:color="auto"/>
              <w:bottom w:val="single" w:sz="6" w:space="0" w:color="auto"/>
              <w:right w:val="single" w:sz="6" w:space="0" w:color="auto"/>
            </w:tcBorders>
          </w:tcPr>
          <w:p w14:paraId="04ACB7DB" w14:textId="380FA621" w:rsidR="009A42DA" w:rsidRPr="00A10534" w:rsidRDefault="004711FB" w:rsidP="00A80162">
            <w:pPr>
              <w:pStyle w:val="BodyText"/>
              <w:ind w:left="-108" w:right="-108"/>
              <w:jc w:val="center"/>
            </w:pPr>
            <w:r w:rsidRPr="00A10534">
              <w:t>Council – 7/7/15</w:t>
            </w:r>
          </w:p>
        </w:tc>
        <w:tc>
          <w:tcPr>
            <w:tcW w:w="992" w:type="dxa"/>
            <w:tcBorders>
              <w:top w:val="single" w:sz="6" w:space="0" w:color="auto"/>
              <w:left w:val="single" w:sz="6" w:space="0" w:color="auto"/>
              <w:bottom w:val="single" w:sz="6" w:space="0" w:color="auto"/>
            </w:tcBorders>
          </w:tcPr>
          <w:p w14:paraId="0E92C39E" w14:textId="77777777" w:rsidR="009A42DA" w:rsidRPr="00A10534" w:rsidRDefault="009A42DA" w:rsidP="001803DE">
            <w:pPr>
              <w:pStyle w:val="BodyText"/>
              <w:jc w:val="center"/>
            </w:pPr>
            <w:r w:rsidRPr="00A10534">
              <w:t>V2</w:t>
            </w:r>
          </w:p>
        </w:tc>
      </w:tr>
      <w:tr w:rsidR="00A10534" w:rsidRPr="00A10534" w14:paraId="4384C040" w14:textId="77777777" w:rsidTr="002F009B">
        <w:tc>
          <w:tcPr>
            <w:tcW w:w="1268" w:type="dxa"/>
            <w:tcBorders>
              <w:top w:val="single" w:sz="6" w:space="0" w:color="auto"/>
              <w:bottom w:val="single" w:sz="6" w:space="0" w:color="auto"/>
              <w:right w:val="single" w:sz="6" w:space="0" w:color="auto"/>
            </w:tcBorders>
          </w:tcPr>
          <w:p w14:paraId="27C2E7EF" w14:textId="77777777" w:rsidR="009A42DA" w:rsidRPr="00A10534" w:rsidRDefault="009A42DA" w:rsidP="001B01A9">
            <w:pPr>
              <w:pStyle w:val="BodyText"/>
              <w:jc w:val="center"/>
            </w:pPr>
            <w:r w:rsidRPr="00A10534">
              <w:t>15/7/15</w:t>
            </w:r>
          </w:p>
        </w:tc>
        <w:tc>
          <w:tcPr>
            <w:tcW w:w="5528" w:type="dxa"/>
            <w:tcBorders>
              <w:top w:val="single" w:sz="6" w:space="0" w:color="auto"/>
              <w:left w:val="single" w:sz="6" w:space="0" w:color="auto"/>
              <w:bottom w:val="single" w:sz="6" w:space="0" w:color="auto"/>
              <w:right w:val="single" w:sz="6" w:space="0" w:color="auto"/>
            </w:tcBorders>
          </w:tcPr>
          <w:p w14:paraId="7B48870D" w14:textId="13C74419" w:rsidR="009A42DA" w:rsidRPr="00A10534" w:rsidRDefault="009A42DA" w:rsidP="001B01A9">
            <w:pPr>
              <w:pStyle w:val="BodyText"/>
            </w:pPr>
            <w:hyperlink w:anchor="FinRegA" w:history="1">
              <w:r w:rsidRPr="003D1922">
                <w:rPr>
                  <w:rStyle w:val="Hyperlink"/>
                </w:rPr>
                <w:t>Financial Regulations 2015</w:t>
              </w:r>
            </w:hyperlink>
            <w:r w:rsidRPr="00A10534">
              <w:t xml:space="preserve"> added</w:t>
            </w:r>
          </w:p>
        </w:tc>
        <w:tc>
          <w:tcPr>
            <w:tcW w:w="1985" w:type="dxa"/>
            <w:tcBorders>
              <w:top w:val="single" w:sz="6" w:space="0" w:color="auto"/>
              <w:left w:val="single" w:sz="6" w:space="0" w:color="auto"/>
              <w:bottom w:val="single" w:sz="6" w:space="0" w:color="auto"/>
              <w:right w:val="single" w:sz="6" w:space="0" w:color="auto"/>
            </w:tcBorders>
          </w:tcPr>
          <w:p w14:paraId="73121631" w14:textId="0FF4147C" w:rsidR="009A42DA" w:rsidRPr="00A10534" w:rsidRDefault="004711FB" w:rsidP="00A80162">
            <w:pPr>
              <w:pStyle w:val="BodyText"/>
              <w:ind w:left="-108" w:right="-108"/>
              <w:jc w:val="center"/>
            </w:pPr>
            <w:r w:rsidRPr="00A10534">
              <w:t>P&amp;R – 15/7/15</w:t>
            </w:r>
            <w:r w:rsidR="006E78C6" w:rsidRPr="00A10534">
              <w:t xml:space="preserve"> – Paper B</w:t>
            </w:r>
          </w:p>
        </w:tc>
        <w:tc>
          <w:tcPr>
            <w:tcW w:w="992" w:type="dxa"/>
            <w:tcBorders>
              <w:top w:val="single" w:sz="6" w:space="0" w:color="auto"/>
              <w:left w:val="single" w:sz="6" w:space="0" w:color="auto"/>
              <w:bottom w:val="single" w:sz="6" w:space="0" w:color="auto"/>
            </w:tcBorders>
          </w:tcPr>
          <w:p w14:paraId="3483E8BF" w14:textId="77777777" w:rsidR="009A42DA" w:rsidRPr="00A10534" w:rsidRDefault="009A42DA" w:rsidP="001803DE">
            <w:pPr>
              <w:pStyle w:val="BodyText"/>
              <w:jc w:val="center"/>
            </w:pPr>
            <w:r w:rsidRPr="00A10534">
              <w:t>V2</w:t>
            </w:r>
          </w:p>
        </w:tc>
      </w:tr>
      <w:tr w:rsidR="00A10534" w:rsidRPr="00A10534" w14:paraId="3F6409EB" w14:textId="77777777" w:rsidTr="002F009B">
        <w:tc>
          <w:tcPr>
            <w:tcW w:w="1268" w:type="dxa"/>
            <w:tcBorders>
              <w:top w:val="single" w:sz="6" w:space="0" w:color="auto"/>
              <w:bottom w:val="single" w:sz="6" w:space="0" w:color="auto"/>
              <w:right w:val="single" w:sz="6" w:space="0" w:color="auto"/>
            </w:tcBorders>
          </w:tcPr>
          <w:p w14:paraId="56D0416C" w14:textId="15F36771" w:rsidR="009A42DA" w:rsidRPr="00A10534" w:rsidRDefault="009A42DA" w:rsidP="001B01A9">
            <w:pPr>
              <w:pStyle w:val="BodyText"/>
              <w:jc w:val="center"/>
            </w:pPr>
            <w:r w:rsidRPr="00A10534">
              <w:t>19/10/15</w:t>
            </w:r>
          </w:p>
        </w:tc>
        <w:tc>
          <w:tcPr>
            <w:tcW w:w="5528" w:type="dxa"/>
            <w:tcBorders>
              <w:top w:val="single" w:sz="6" w:space="0" w:color="auto"/>
              <w:left w:val="single" w:sz="6" w:space="0" w:color="auto"/>
              <w:bottom w:val="single" w:sz="6" w:space="0" w:color="auto"/>
              <w:right w:val="single" w:sz="6" w:space="0" w:color="auto"/>
            </w:tcBorders>
          </w:tcPr>
          <w:p w14:paraId="0E6AB4D6" w14:textId="7F87875D" w:rsidR="009A42DA" w:rsidRPr="00A10534" w:rsidRDefault="009A42DA" w:rsidP="001B01A9">
            <w:pPr>
              <w:pStyle w:val="BodyText"/>
            </w:pPr>
            <w:hyperlink w:anchor="Part3PlanningProtocol" w:history="1">
              <w:r w:rsidRPr="003D1922">
                <w:rPr>
                  <w:rStyle w:val="Hyperlink"/>
                </w:rPr>
                <w:t>Planning Committee Protocol</w:t>
              </w:r>
            </w:hyperlink>
            <w:r w:rsidR="00B44EBD" w:rsidRPr="00A10534">
              <w:t xml:space="preserve"> updated</w:t>
            </w:r>
          </w:p>
        </w:tc>
        <w:tc>
          <w:tcPr>
            <w:tcW w:w="1985" w:type="dxa"/>
            <w:tcBorders>
              <w:top w:val="single" w:sz="6" w:space="0" w:color="auto"/>
              <w:left w:val="single" w:sz="6" w:space="0" w:color="auto"/>
              <w:bottom w:val="single" w:sz="6" w:space="0" w:color="auto"/>
              <w:right w:val="single" w:sz="6" w:space="0" w:color="auto"/>
            </w:tcBorders>
          </w:tcPr>
          <w:p w14:paraId="1020E216" w14:textId="24E57FC9" w:rsidR="009A42DA" w:rsidRPr="00A10534" w:rsidRDefault="0004176C" w:rsidP="00A80162">
            <w:pPr>
              <w:pStyle w:val="BodyText"/>
              <w:ind w:left="-108" w:right="-108"/>
              <w:jc w:val="center"/>
            </w:pPr>
            <w:r w:rsidRPr="00A10534">
              <w:t>R&amp;C - 13/10/15 – Paper A</w:t>
            </w:r>
          </w:p>
        </w:tc>
        <w:tc>
          <w:tcPr>
            <w:tcW w:w="992" w:type="dxa"/>
            <w:tcBorders>
              <w:top w:val="single" w:sz="6" w:space="0" w:color="auto"/>
              <w:left w:val="single" w:sz="6" w:space="0" w:color="auto"/>
              <w:bottom w:val="single" w:sz="6" w:space="0" w:color="auto"/>
            </w:tcBorders>
          </w:tcPr>
          <w:p w14:paraId="07897542" w14:textId="3626402B" w:rsidR="009A42DA" w:rsidRPr="00A10534" w:rsidRDefault="009A42DA" w:rsidP="001803DE">
            <w:pPr>
              <w:pStyle w:val="BodyText"/>
              <w:jc w:val="center"/>
            </w:pPr>
            <w:r w:rsidRPr="00A10534">
              <w:t>V3</w:t>
            </w:r>
          </w:p>
        </w:tc>
      </w:tr>
      <w:tr w:rsidR="00A10534" w:rsidRPr="00A10534" w14:paraId="329E5E4F" w14:textId="77777777" w:rsidTr="002F009B">
        <w:tc>
          <w:tcPr>
            <w:tcW w:w="1268" w:type="dxa"/>
            <w:tcBorders>
              <w:top w:val="single" w:sz="6" w:space="0" w:color="auto"/>
              <w:bottom w:val="single" w:sz="6" w:space="0" w:color="auto"/>
              <w:right w:val="single" w:sz="6" w:space="0" w:color="auto"/>
            </w:tcBorders>
          </w:tcPr>
          <w:p w14:paraId="7BDD44E6" w14:textId="1845FBED" w:rsidR="009A42DA" w:rsidRPr="00A10534" w:rsidRDefault="009A42DA" w:rsidP="001B01A9">
            <w:pPr>
              <w:pStyle w:val="BodyText"/>
              <w:jc w:val="center"/>
            </w:pPr>
            <w:r w:rsidRPr="00A10534">
              <w:t>1/6/16</w:t>
            </w:r>
          </w:p>
        </w:tc>
        <w:tc>
          <w:tcPr>
            <w:tcW w:w="5528" w:type="dxa"/>
            <w:tcBorders>
              <w:top w:val="single" w:sz="6" w:space="0" w:color="auto"/>
              <w:left w:val="single" w:sz="6" w:space="0" w:color="auto"/>
              <w:bottom w:val="single" w:sz="6" w:space="0" w:color="auto"/>
              <w:right w:val="single" w:sz="6" w:space="0" w:color="auto"/>
            </w:tcBorders>
          </w:tcPr>
          <w:p w14:paraId="7618B6D8" w14:textId="77777777" w:rsidR="009A42DA" w:rsidRPr="00A10534" w:rsidRDefault="009A42DA" w:rsidP="001B01A9">
            <w:pPr>
              <w:pStyle w:val="BodyText"/>
            </w:pPr>
            <w:r w:rsidRPr="00A10534">
              <w:t>General formatting</w:t>
            </w:r>
          </w:p>
          <w:p w14:paraId="72A92529" w14:textId="5EE60C81" w:rsidR="009A42DA" w:rsidRPr="00A10534" w:rsidRDefault="009A42DA" w:rsidP="007409C8">
            <w:pPr>
              <w:pStyle w:val="Default"/>
              <w:rPr>
                <w:color w:val="auto"/>
              </w:rPr>
            </w:pPr>
          </w:p>
        </w:tc>
        <w:tc>
          <w:tcPr>
            <w:tcW w:w="1985" w:type="dxa"/>
            <w:tcBorders>
              <w:top w:val="single" w:sz="6" w:space="0" w:color="auto"/>
              <w:left w:val="single" w:sz="6" w:space="0" w:color="auto"/>
              <w:bottom w:val="single" w:sz="6" w:space="0" w:color="auto"/>
              <w:right w:val="single" w:sz="6" w:space="0" w:color="auto"/>
            </w:tcBorders>
          </w:tcPr>
          <w:p w14:paraId="5CB09691" w14:textId="613450BF" w:rsidR="009A42DA" w:rsidRPr="00A10534" w:rsidRDefault="009A42DA" w:rsidP="00A80162">
            <w:pPr>
              <w:pStyle w:val="BodyText"/>
              <w:ind w:left="-108" w:right="-108"/>
              <w:jc w:val="center"/>
            </w:pPr>
          </w:p>
        </w:tc>
        <w:tc>
          <w:tcPr>
            <w:tcW w:w="992" w:type="dxa"/>
            <w:tcBorders>
              <w:top w:val="single" w:sz="6" w:space="0" w:color="auto"/>
              <w:left w:val="single" w:sz="6" w:space="0" w:color="auto"/>
              <w:bottom w:val="single" w:sz="6" w:space="0" w:color="auto"/>
            </w:tcBorders>
          </w:tcPr>
          <w:p w14:paraId="49829BC3" w14:textId="15980C79" w:rsidR="009A42DA" w:rsidRPr="00A10534" w:rsidRDefault="009A42DA" w:rsidP="001803DE">
            <w:pPr>
              <w:pStyle w:val="BodyText"/>
              <w:jc w:val="center"/>
            </w:pPr>
            <w:r w:rsidRPr="00A10534">
              <w:t>V4</w:t>
            </w:r>
          </w:p>
        </w:tc>
      </w:tr>
      <w:tr w:rsidR="00A10534" w:rsidRPr="00A10534" w14:paraId="3DA353D3" w14:textId="77777777" w:rsidTr="002F009B">
        <w:tc>
          <w:tcPr>
            <w:tcW w:w="1268" w:type="dxa"/>
            <w:tcBorders>
              <w:top w:val="single" w:sz="6" w:space="0" w:color="auto"/>
              <w:bottom w:val="single" w:sz="6" w:space="0" w:color="auto"/>
              <w:right w:val="single" w:sz="6" w:space="0" w:color="auto"/>
            </w:tcBorders>
          </w:tcPr>
          <w:p w14:paraId="2272DFC1" w14:textId="77777777" w:rsidR="009A42DA" w:rsidRPr="00A10534" w:rsidRDefault="009A42DA" w:rsidP="006D0F97">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2BFEB0FA" w14:textId="40E8C323" w:rsidR="009A42DA" w:rsidRPr="00A10534" w:rsidRDefault="009A42DA" w:rsidP="006D0F97">
            <w:pPr>
              <w:pStyle w:val="BodyText"/>
            </w:pPr>
            <w:r w:rsidRPr="00A10534">
              <w:t xml:space="preserve">Amendment to </w:t>
            </w:r>
            <w:hyperlink w:anchor="Part3ProcurementProcedures" w:history="1">
              <w:r w:rsidRPr="003D1922">
                <w:rPr>
                  <w:rStyle w:val="Hyperlink"/>
                </w:rPr>
                <w:t>Procurement Procedures</w:t>
              </w:r>
            </w:hyperlink>
          </w:p>
        </w:tc>
        <w:tc>
          <w:tcPr>
            <w:tcW w:w="1985" w:type="dxa"/>
            <w:tcBorders>
              <w:top w:val="single" w:sz="6" w:space="0" w:color="auto"/>
              <w:left w:val="single" w:sz="6" w:space="0" w:color="auto"/>
              <w:bottom w:val="single" w:sz="6" w:space="0" w:color="auto"/>
              <w:right w:val="single" w:sz="6" w:space="0" w:color="auto"/>
            </w:tcBorders>
          </w:tcPr>
          <w:p w14:paraId="64D833B2" w14:textId="77777777" w:rsidR="009A42DA" w:rsidRPr="00A10534" w:rsidRDefault="009A42DA" w:rsidP="00A80162">
            <w:pPr>
              <w:pStyle w:val="BodyText"/>
              <w:ind w:left="-108" w:right="-108"/>
              <w:jc w:val="center"/>
            </w:pPr>
            <w:r w:rsidRPr="00A10534">
              <w:t>P&amp;R – 15/4/15 – Paper G</w:t>
            </w:r>
          </w:p>
        </w:tc>
        <w:tc>
          <w:tcPr>
            <w:tcW w:w="992" w:type="dxa"/>
            <w:tcBorders>
              <w:top w:val="single" w:sz="6" w:space="0" w:color="auto"/>
              <w:left w:val="single" w:sz="6" w:space="0" w:color="auto"/>
              <w:bottom w:val="single" w:sz="6" w:space="0" w:color="auto"/>
            </w:tcBorders>
          </w:tcPr>
          <w:p w14:paraId="30DD877B" w14:textId="77777777" w:rsidR="009A42DA" w:rsidRPr="00A10534" w:rsidRDefault="009A42DA" w:rsidP="006D0F97">
            <w:pPr>
              <w:pStyle w:val="BodyText"/>
              <w:jc w:val="center"/>
            </w:pPr>
            <w:r w:rsidRPr="00A10534">
              <w:t>V4</w:t>
            </w:r>
          </w:p>
        </w:tc>
      </w:tr>
      <w:tr w:rsidR="00A10534" w:rsidRPr="00A10534" w14:paraId="604EAB98" w14:textId="77777777" w:rsidTr="002F009B">
        <w:tc>
          <w:tcPr>
            <w:tcW w:w="1268" w:type="dxa"/>
            <w:tcBorders>
              <w:top w:val="single" w:sz="6" w:space="0" w:color="auto"/>
              <w:bottom w:val="single" w:sz="6" w:space="0" w:color="auto"/>
              <w:right w:val="single" w:sz="6" w:space="0" w:color="auto"/>
            </w:tcBorders>
          </w:tcPr>
          <w:p w14:paraId="4BD98A4F" w14:textId="77777777" w:rsidR="009A42DA" w:rsidRPr="00A10534" w:rsidRDefault="009A42DA" w:rsidP="006D0F97">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739BD60F" w14:textId="32D007A4" w:rsidR="009A42DA" w:rsidRPr="00A10534" w:rsidRDefault="009A42DA" w:rsidP="006D0F97">
            <w:pPr>
              <w:pStyle w:val="BodyText"/>
            </w:pPr>
            <w:r w:rsidRPr="00A10534">
              <w:t xml:space="preserve">Amendment to </w:t>
            </w:r>
            <w:hyperlink w:anchor="Part3ProcPol" w:history="1">
              <w:r w:rsidRPr="003D1922">
                <w:rPr>
                  <w:rStyle w:val="Hyperlink"/>
                </w:rPr>
                <w:t>Procurement Policy</w:t>
              </w:r>
            </w:hyperlink>
          </w:p>
        </w:tc>
        <w:tc>
          <w:tcPr>
            <w:tcW w:w="1985" w:type="dxa"/>
            <w:tcBorders>
              <w:top w:val="single" w:sz="6" w:space="0" w:color="auto"/>
              <w:left w:val="single" w:sz="6" w:space="0" w:color="auto"/>
              <w:bottom w:val="single" w:sz="6" w:space="0" w:color="auto"/>
              <w:right w:val="single" w:sz="6" w:space="0" w:color="auto"/>
            </w:tcBorders>
          </w:tcPr>
          <w:p w14:paraId="3C6FE3BA" w14:textId="77777777" w:rsidR="009A42DA" w:rsidRPr="00A10534" w:rsidRDefault="009A42DA" w:rsidP="00A80162">
            <w:pPr>
              <w:pStyle w:val="BodyText"/>
              <w:ind w:left="-108" w:right="-108"/>
              <w:jc w:val="center"/>
            </w:pPr>
            <w:r w:rsidRPr="00A10534">
              <w:t>P&amp;R – 13/5/15 – Paper E</w:t>
            </w:r>
          </w:p>
        </w:tc>
        <w:tc>
          <w:tcPr>
            <w:tcW w:w="992" w:type="dxa"/>
            <w:tcBorders>
              <w:top w:val="single" w:sz="6" w:space="0" w:color="auto"/>
              <w:left w:val="single" w:sz="6" w:space="0" w:color="auto"/>
              <w:bottom w:val="single" w:sz="6" w:space="0" w:color="auto"/>
            </w:tcBorders>
          </w:tcPr>
          <w:p w14:paraId="6F77C1B2" w14:textId="118C343B" w:rsidR="009A42DA" w:rsidRPr="00A10534" w:rsidRDefault="009A42DA" w:rsidP="006D0F97">
            <w:pPr>
              <w:pStyle w:val="BodyText"/>
              <w:jc w:val="center"/>
            </w:pPr>
            <w:r w:rsidRPr="00A10534">
              <w:t>V4</w:t>
            </w:r>
          </w:p>
        </w:tc>
      </w:tr>
      <w:tr w:rsidR="00A10534" w:rsidRPr="00A10534" w14:paraId="10A885EB" w14:textId="77777777" w:rsidTr="002F009B">
        <w:tc>
          <w:tcPr>
            <w:tcW w:w="1268" w:type="dxa"/>
            <w:tcBorders>
              <w:top w:val="single" w:sz="6" w:space="0" w:color="auto"/>
              <w:bottom w:val="single" w:sz="6" w:space="0" w:color="auto"/>
              <w:right w:val="single" w:sz="6" w:space="0" w:color="auto"/>
            </w:tcBorders>
          </w:tcPr>
          <w:p w14:paraId="0BCF1215" w14:textId="77777777" w:rsidR="009A42DA" w:rsidRPr="00A10534" w:rsidRDefault="009A42DA" w:rsidP="006D0F97">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21F55791" w14:textId="3862578A" w:rsidR="009A42DA" w:rsidRPr="00A10534" w:rsidRDefault="009A42DA" w:rsidP="006D0F97">
            <w:pPr>
              <w:pStyle w:val="BodyText"/>
            </w:pPr>
            <w:r w:rsidRPr="00A10534">
              <w:t xml:space="preserve">Amendments to </w:t>
            </w:r>
            <w:hyperlink w:anchor="Part5" w:history="1">
              <w:r w:rsidRPr="003D1922">
                <w:rPr>
                  <w:rStyle w:val="Hyperlink"/>
                </w:rPr>
                <w:t>Scheme of Allowances to Councillors</w:t>
              </w:r>
            </w:hyperlink>
          </w:p>
        </w:tc>
        <w:tc>
          <w:tcPr>
            <w:tcW w:w="1985" w:type="dxa"/>
            <w:tcBorders>
              <w:top w:val="single" w:sz="6" w:space="0" w:color="auto"/>
              <w:left w:val="single" w:sz="6" w:space="0" w:color="auto"/>
              <w:bottom w:val="single" w:sz="6" w:space="0" w:color="auto"/>
              <w:right w:val="single" w:sz="6" w:space="0" w:color="auto"/>
            </w:tcBorders>
          </w:tcPr>
          <w:p w14:paraId="5C2D2865" w14:textId="77777777" w:rsidR="009A42DA" w:rsidRPr="00A10534" w:rsidRDefault="009A42DA" w:rsidP="00A80162">
            <w:pPr>
              <w:pStyle w:val="BodyText"/>
              <w:ind w:left="-108" w:right="-108"/>
              <w:jc w:val="center"/>
            </w:pPr>
            <w:r w:rsidRPr="00A10534">
              <w:t>P&amp;R – 14/10/15 – Paper D</w:t>
            </w:r>
          </w:p>
        </w:tc>
        <w:tc>
          <w:tcPr>
            <w:tcW w:w="992" w:type="dxa"/>
            <w:tcBorders>
              <w:top w:val="single" w:sz="6" w:space="0" w:color="auto"/>
              <w:left w:val="single" w:sz="6" w:space="0" w:color="auto"/>
              <w:bottom w:val="single" w:sz="6" w:space="0" w:color="auto"/>
            </w:tcBorders>
          </w:tcPr>
          <w:p w14:paraId="2CBE03E7" w14:textId="4ABC635F" w:rsidR="009A42DA" w:rsidRPr="00A10534" w:rsidRDefault="009A42DA" w:rsidP="006D0F97">
            <w:pPr>
              <w:pStyle w:val="BodyText"/>
              <w:jc w:val="center"/>
            </w:pPr>
            <w:r w:rsidRPr="00A10534">
              <w:t>V4</w:t>
            </w:r>
          </w:p>
        </w:tc>
      </w:tr>
      <w:tr w:rsidR="00A10534" w:rsidRPr="00A10534" w14:paraId="7AC09A04" w14:textId="77777777" w:rsidTr="002F009B">
        <w:tc>
          <w:tcPr>
            <w:tcW w:w="1268" w:type="dxa"/>
            <w:tcBorders>
              <w:top w:val="single" w:sz="6" w:space="0" w:color="auto"/>
              <w:bottom w:val="single" w:sz="6" w:space="0" w:color="auto"/>
              <w:right w:val="single" w:sz="6" w:space="0" w:color="auto"/>
            </w:tcBorders>
          </w:tcPr>
          <w:p w14:paraId="7CC50960" w14:textId="77777777" w:rsidR="009A42DA" w:rsidRPr="00A10534" w:rsidRDefault="009A42DA" w:rsidP="006D0F97">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2E05A562" w14:textId="7AC478BF" w:rsidR="009A42DA" w:rsidRPr="00A10534" w:rsidRDefault="009A42DA" w:rsidP="006D0F97">
            <w:pPr>
              <w:pStyle w:val="BodyText"/>
            </w:pPr>
            <w:r w:rsidRPr="00A10534">
              <w:t xml:space="preserve">Amendment to </w:t>
            </w:r>
            <w:hyperlink w:anchor="Part3ProcurementProcedures" w:history="1">
              <w:r w:rsidRPr="003D1922">
                <w:rPr>
                  <w:rStyle w:val="Hyperlink"/>
                </w:rPr>
                <w:t>Procurement Procedures</w:t>
              </w:r>
            </w:hyperlink>
          </w:p>
        </w:tc>
        <w:tc>
          <w:tcPr>
            <w:tcW w:w="1985" w:type="dxa"/>
            <w:tcBorders>
              <w:top w:val="single" w:sz="6" w:space="0" w:color="auto"/>
              <w:left w:val="single" w:sz="6" w:space="0" w:color="auto"/>
              <w:bottom w:val="single" w:sz="6" w:space="0" w:color="auto"/>
              <w:right w:val="single" w:sz="6" w:space="0" w:color="auto"/>
            </w:tcBorders>
          </w:tcPr>
          <w:p w14:paraId="29A65DAB" w14:textId="77777777" w:rsidR="009A42DA" w:rsidRPr="00A10534" w:rsidRDefault="009A42DA" w:rsidP="00A80162">
            <w:pPr>
              <w:pStyle w:val="BodyText"/>
              <w:ind w:left="-108" w:right="-108"/>
              <w:jc w:val="center"/>
            </w:pPr>
            <w:r w:rsidRPr="00A10534">
              <w:t>P&amp;R – 10/2/16 – Paper D</w:t>
            </w:r>
          </w:p>
        </w:tc>
        <w:tc>
          <w:tcPr>
            <w:tcW w:w="992" w:type="dxa"/>
            <w:tcBorders>
              <w:top w:val="single" w:sz="6" w:space="0" w:color="auto"/>
              <w:left w:val="single" w:sz="6" w:space="0" w:color="auto"/>
              <w:bottom w:val="single" w:sz="6" w:space="0" w:color="auto"/>
            </w:tcBorders>
          </w:tcPr>
          <w:p w14:paraId="17A04696" w14:textId="383D063C" w:rsidR="009A42DA" w:rsidRPr="00A10534" w:rsidRDefault="009A42DA" w:rsidP="006D0F97">
            <w:pPr>
              <w:pStyle w:val="BodyText"/>
              <w:jc w:val="center"/>
            </w:pPr>
            <w:r w:rsidRPr="00A10534">
              <w:t>V4</w:t>
            </w:r>
          </w:p>
        </w:tc>
      </w:tr>
      <w:tr w:rsidR="00A10534" w:rsidRPr="00A10534" w14:paraId="63BA3483" w14:textId="77777777" w:rsidTr="002F009B">
        <w:tc>
          <w:tcPr>
            <w:tcW w:w="1268" w:type="dxa"/>
            <w:tcBorders>
              <w:top w:val="single" w:sz="6" w:space="0" w:color="auto"/>
              <w:bottom w:val="single" w:sz="6" w:space="0" w:color="auto"/>
              <w:right w:val="single" w:sz="6" w:space="0" w:color="auto"/>
            </w:tcBorders>
          </w:tcPr>
          <w:p w14:paraId="0094C7B5" w14:textId="33502DCE" w:rsidR="009A42DA" w:rsidRPr="00A10534" w:rsidRDefault="009A42DA" w:rsidP="001803DE">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66BE1769" w14:textId="7ECC7F8E" w:rsidR="009A42DA" w:rsidRPr="00A10534" w:rsidRDefault="009A42DA" w:rsidP="005B2587">
            <w:pPr>
              <w:pStyle w:val="BodyText"/>
            </w:pPr>
            <w:r w:rsidRPr="00A10534">
              <w:t>Financial Regulations (</w:t>
            </w:r>
            <w:hyperlink w:anchor="FinRegP" w:history="1">
              <w:r w:rsidRPr="003D1922">
                <w:rPr>
                  <w:rStyle w:val="Hyperlink"/>
                </w:rPr>
                <w:t>Asset Management</w:t>
              </w:r>
            </w:hyperlink>
            <w:r w:rsidRPr="00A10534">
              <w:t>) updated</w:t>
            </w:r>
          </w:p>
        </w:tc>
        <w:tc>
          <w:tcPr>
            <w:tcW w:w="1985" w:type="dxa"/>
            <w:tcBorders>
              <w:top w:val="single" w:sz="6" w:space="0" w:color="auto"/>
              <w:left w:val="single" w:sz="6" w:space="0" w:color="auto"/>
              <w:bottom w:val="single" w:sz="6" w:space="0" w:color="auto"/>
              <w:right w:val="single" w:sz="6" w:space="0" w:color="auto"/>
            </w:tcBorders>
          </w:tcPr>
          <w:p w14:paraId="2CF44B1C" w14:textId="0A3FB63A" w:rsidR="009A42DA" w:rsidRPr="00A10534" w:rsidRDefault="009A42DA" w:rsidP="00A80162">
            <w:pPr>
              <w:pStyle w:val="BodyText"/>
              <w:ind w:left="-108" w:right="-108"/>
              <w:jc w:val="center"/>
            </w:pPr>
            <w:r w:rsidRPr="00A10534">
              <w:t>P&amp;R – 9/3/16 – Paper D</w:t>
            </w:r>
          </w:p>
        </w:tc>
        <w:tc>
          <w:tcPr>
            <w:tcW w:w="992" w:type="dxa"/>
            <w:tcBorders>
              <w:top w:val="single" w:sz="6" w:space="0" w:color="auto"/>
              <w:left w:val="single" w:sz="6" w:space="0" w:color="auto"/>
              <w:bottom w:val="single" w:sz="6" w:space="0" w:color="auto"/>
            </w:tcBorders>
          </w:tcPr>
          <w:p w14:paraId="5F693F9C" w14:textId="1824F3A8" w:rsidR="009A42DA" w:rsidRPr="00A10534" w:rsidRDefault="009A42DA" w:rsidP="001803DE">
            <w:pPr>
              <w:pStyle w:val="BodyText"/>
              <w:jc w:val="center"/>
            </w:pPr>
            <w:r w:rsidRPr="00A10534">
              <w:t>V4</w:t>
            </w:r>
          </w:p>
        </w:tc>
      </w:tr>
      <w:tr w:rsidR="002F009B" w:rsidRPr="00A10534" w14:paraId="0301B790" w14:textId="77777777" w:rsidTr="002F009B">
        <w:trPr>
          <w:trHeight w:val="359"/>
        </w:trPr>
        <w:tc>
          <w:tcPr>
            <w:tcW w:w="1268" w:type="dxa"/>
            <w:tcBorders>
              <w:top w:val="single" w:sz="6" w:space="0" w:color="auto"/>
              <w:right w:val="single" w:sz="6" w:space="0" w:color="auto"/>
            </w:tcBorders>
          </w:tcPr>
          <w:p w14:paraId="797D748E" w14:textId="0F9244DA" w:rsidR="002F009B" w:rsidRPr="00A10534" w:rsidRDefault="002F009B" w:rsidP="001803DE">
            <w:pPr>
              <w:pStyle w:val="BodyText"/>
              <w:jc w:val="center"/>
            </w:pPr>
          </w:p>
        </w:tc>
        <w:tc>
          <w:tcPr>
            <w:tcW w:w="5528" w:type="dxa"/>
            <w:tcBorders>
              <w:top w:val="single" w:sz="6" w:space="0" w:color="auto"/>
              <w:left w:val="single" w:sz="6" w:space="0" w:color="auto"/>
              <w:right w:val="single" w:sz="6" w:space="0" w:color="auto"/>
            </w:tcBorders>
          </w:tcPr>
          <w:p w14:paraId="5CED6C29" w14:textId="2C8F36FE" w:rsidR="002F009B" w:rsidRPr="00A10534" w:rsidRDefault="002F009B" w:rsidP="002F009B">
            <w:pPr>
              <w:pStyle w:val="BodyText"/>
            </w:pPr>
            <w:r w:rsidRPr="00A10534">
              <w:t>Financial Regulations (</w:t>
            </w:r>
            <w:hyperlink w:anchor="FinRegG" w:history="1">
              <w:r w:rsidRPr="003D1922">
                <w:rPr>
                  <w:rStyle w:val="Hyperlink"/>
                </w:rPr>
                <w:t>Oversight Arrangements</w:t>
              </w:r>
            </w:hyperlink>
            <w:r w:rsidRPr="00A10534">
              <w:t>) updated</w:t>
            </w:r>
            <w:r>
              <w:t xml:space="preserve">; and </w:t>
            </w:r>
            <w:r w:rsidRPr="00A10534">
              <w:t xml:space="preserve">Amendments to </w:t>
            </w:r>
            <w:hyperlink w:anchor="Part5" w:history="1">
              <w:r w:rsidRPr="003D1922">
                <w:rPr>
                  <w:rStyle w:val="Hyperlink"/>
                </w:rPr>
                <w:t>Scheme of Allowances to Councillors</w:t>
              </w:r>
            </w:hyperlink>
          </w:p>
        </w:tc>
        <w:tc>
          <w:tcPr>
            <w:tcW w:w="1985" w:type="dxa"/>
            <w:tcBorders>
              <w:top w:val="single" w:sz="6" w:space="0" w:color="auto"/>
              <w:left w:val="single" w:sz="6" w:space="0" w:color="auto"/>
              <w:right w:val="single" w:sz="6" w:space="0" w:color="auto"/>
            </w:tcBorders>
          </w:tcPr>
          <w:p w14:paraId="147980A9" w14:textId="208BC14D" w:rsidR="002F009B" w:rsidRPr="00A10534" w:rsidRDefault="002F009B" w:rsidP="00A80162">
            <w:pPr>
              <w:pStyle w:val="BodyText"/>
              <w:ind w:left="-108" w:right="-108"/>
              <w:jc w:val="center"/>
            </w:pPr>
            <w:r w:rsidRPr="00A10534">
              <w:t>P&amp;R – 13/4/16 Paper</w:t>
            </w:r>
            <w:r>
              <w:t>s</w:t>
            </w:r>
            <w:r w:rsidRPr="00A10534">
              <w:t xml:space="preserve"> C</w:t>
            </w:r>
            <w:r>
              <w:t xml:space="preserve"> &amp; F</w:t>
            </w:r>
          </w:p>
        </w:tc>
        <w:tc>
          <w:tcPr>
            <w:tcW w:w="992" w:type="dxa"/>
            <w:tcBorders>
              <w:top w:val="single" w:sz="6" w:space="0" w:color="auto"/>
              <w:left w:val="single" w:sz="6" w:space="0" w:color="auto"/>
            </w:tcBorders>
          </w:tcPr>
          <w:p w14:paraId="19E861EE" w14:textId="5CA42EEC" w:rsidR="002F009B" w:rsidRPr="00A10534" w:rsidRDefault="002F009B" w:rsidP="001803DE">
            <w:pPr>
              <w:pStyle w:val="BodyText"/>
              <w:jc w:val="center"/>
            </w:pPr>
            <w:r w:rsidRPr="00A10534">
              <w:t>V4</w:t>
            </w:r>
          </w:p>
        </w:tc>
      </w:tr>
      <w:tr w:rsidR="00A10534" w:rsidRPr="00A10534" w14:paraId="560DA321" w14:textId="77777777" w:rsidTr="002F009B">
        <w:tc>
          <w:tcPr>
            <w:tcW w:w="1268" w:type="dxa"/>
            <w:tcBorders>
              <w:top w:val="single" w:sz="6" w:space="0" w:color="auto"/>
              <w:bottom w:val="single" w:sz="6" w:space="0" w:color="auto"/>
              <w:right w:val="single" w:sz="6" w:space="0" w:color="auto"/>
            </w:tcBorders>
          </w:tcPr>
          <w:p w14:paraId="38391652" w14:textId="77777777" w:rsidR="009A42DA" w:rsidRPr="00A10534" w:rsidRDefault="009A42DA" w:rsidP="006D0F97">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011A1977" w14:textId="59FF49B8" w:rsidR="009A42DA" w:rsidRPr="00A10534" w:rsidRDefault="009A42DA" w:rsidP="006D0F97">
            <w:pPr>
              <w:pStyle w:val="BodyText"/>
            </w:pPr>
            <w:r w:rsidRPr="00A10534">
              <w:t xml:space="preserve">Amendments to </w:t>
            </w:r>
            <w:hyperlink w:anchor="Part3PlanningProtocol" w:history="1">
              <w:r w:rsidRPr="003D1922">
                <w:rPr>
                  <w:rStyle w:val="Hyperlink"/>
                </w:rPr>
                <w:t>Planning Committee Protocol</w:t>
              </w:r>
            </w:hyperlink>
          </w:p>
        </w:tc>
        <w:tc>
          <w:tcPr>
            <w:tcW w:w="1985" w:type="dxa"/>
            <w:tcBorders>
              <w:top w:val="single" w:sz="6" w:space="0" w:color="auto"/>
              <w:left w:val="single" w:sz="6" w:space="0" w:color="auto"/>
              <w:bottom w:val="single" w:sz="6" w:space="0" w:color="auto"/>
              <w:right w:val="single" w:sz="6" w:space="0" w:color="auto"/>
            </w:tcBorders>
          </w:tcPr>
          <w:p w14:paraId="614F9D41" w14:textId="77777777" w:rsidR="009A42DA" w:rsidRPr="00A10534" w:rsidRDefault="009A42DA" w:rsidP="00A80162">
            <w:pPr>
              <w:pStyle w:val="BodyText"/>
              <w:ind w:left="-108" w:right="-108"/>
              <w:jc w:val="center"/>
            </w:pPr>
            <w:r w:rsidRPr="00A10534">
              <w:t>Planning – 20/4/16 – Paper H</w:t>
            </w:r>
          </w:p>
        </w:tc>
        <w:tc>
          <w:tcPr>
            <w:tcW w:w="992" w:type="dxa"/>
            <w:tcBorders>
              <w:top w:val="single" w:sz="6" w:space="0" w:color="auto"/>
              <w:left w:val="single" w:sz="6" w:space="0" w:color="auto"/>
              <w:bottom w:val="single" w:sz="6" w:space="0" w:color="auto"/>
            </w:tcBorders>
          </w:tcPr>
          <w:p w14:paraId="222A911C" w14:textId="77777777" w:rsidR="009A42DA" w:rsidRPr="00A10534" w:rsidRDefault="009A42DA" w:rsidP="006D0F97">
            <w:pPr>
              <w:pStyle w:val="BodyText"/>
              <w:jc w:val="center"/>
            </w:pPr>
            <w:r w:rsidRPr="00A10534">
              <w:t>V4</w:t>
            </w:r>
          </w:p>
        </w:tc>
      </w:tr>
      <w:tr w:rsidR="002F009B" w:rsidRPr="00A10534" w14:paraId="15E52323" w14:textId="77777777" w:rsidTr="002F009B">
        <w:trPr>
          <w:trHeight w:val="520"/>
        </w:trPr>
        <w:tc>
          <w:tcPr>
            <w:tcW w:w="1268" w:type="dxa"/>
            <w:tcBorders>
              <w:top w:val="single" w:sz="6" w:space="0" w:color="auto"/>
              <w:right w:val="single" w:sz="6" w:space="0" w:color="auto"/>
            </w:tcBorders>
          </w:tcPr>
          <w:p w14:paraId="23486232" w14:textId="77777777" w:rsidR="002F009B" w:rsidRPr="00A10534" w:rsidRDefault="002F009B" w:rsidP="006D0F97">
            <w:pPr>
              <w:pStyle w:val="BodyText"/>
              <w:jc w:val="center"/>
            </w:pPr>
          </w:p>
        </w:tc>
        <w:tc>
          <w:tcPr>
            <w:tcW w:w="5528" w:type="dxa"/>
            <w:tcBorders>
              <w:top w:val="single" w:sz="6" w:space="0" w:color="auto"/>
              <w:left w:val="single" w:sz="6" w:space="0" w:color="auto"/>
              <w:right w:val="single" w:sz="6" w:space="0" w:color="auto"/>
            </w:tcBorders>
          </w:tcPr>
          <w:p w14:paraId="2AEBE27F" w14:textId="58F0BB10" w:rsidR="002F009B" w:rsidRPr="00A10534" w:rsidRDefault="002F009B" w:rsidP="002F009B">
            <w:pPr>
              <w:pStyle w:val="BodyText"/>
            </w:pPr>
            <w:r w:rsidRPr="00A10534">
              <w:t xml:space="preserve">Amendments to </w:t>
            </w:r>
            <w:hyperlink w:anchor="Part5" w:history="1">
              <w:r w:rsidRPr="003D1922">
                <w:rPr>
                  <w:rStyle w:val="Hyperlink"/>
                </w:rPr>
                <w:t>Scheme of Allowances to Councillors</w:t>
              </w:r>
            </w:hyperlink>
            <w:r>
              <w:rPr>
                <w:rStyle w:val="Hyperlink"/>
                <w:u w:val="none"/>
              </w:rPr>
              <w:t xml:space="preserve">; </w:t>
            </w:r>
            <w:hyperlink w:anchor="Part3ProcurementProcedures" w:history="1">
              <w:r w:rsidRPr="003D1922">
                <w:rPr>
                  <w:rStyle w:val="Hyperlink"/>
                </w:rPr>
                <w:t>Procurement Procedures</w:t>
              </w:r>
            </w:hyperlink>
            <w:r>
              <w:rPr>
                <w:rStyle w:val="Hyperlink"/>
                <w:u w:val="none"/>
              </w:rPr>
              <w:t>; and</w:t>
            </w:r>
            <w:r w:rsidRPr="00A10534">
              <w:t xml:space="preserve"> </w:t>
            </w:r>
            <w:hyperlink w:anchor="Part5" w:history="1">
              <w:r w:rsidRPr="003D1922">
                <w:rPr>
                  <w:rStyle w:val="Hyperlink"/>
                </w:rPr>
                <w:t>Scheme of Allowances to Councillors</w:t>
              </w:r>
            </w:hyperlink>
          </w:p>
        </w:tc>
        <w:tc>
          <w:tcPr>
            <w:tcW w:w="1985" w:type="dxa"/>
            <w:tcBorders>
              <w:top w:val="single" w:sz="6" w:space="0" w:color="auto"/>
              <w:left w:val="single" w:sz="6" w:space="0" w:color="auto"/>
              <w:right w:val="single" w:sz="6" w:space="0" w:color="auto"/>
            </w:tcBorders>
          </w:tcPr>
          <w:p w14:paraId="365CDCCE" w14:textId="63A63E80" w:rsidR="002F009B" w:rsidRPr="00A10534" w:rsidRDefault="002F009B" w:rsidP="002F009B">
            <w:pPr>
              <w:pStyle w:val="BodyText"/>
              <w:ind w:left="-108" w:right="-108"/>
              <w:jc w:val="center"/>
            </w:pPr>
            <w:r w:rsidRPr="00A10534">
              <w:t>P&amp;R – 11/5/16 – Pape</w:t>
            </w:r>
            <w:r>
              <w:t>rs B, C &amp; K</w:t>
            </w:r>
          </w:p>
        </w:tc>
        <w:tc>
          <w:tcPr>
            <w:tcW w:w="992" w:type="dxa"/>
            <w:tcBorders>
              <w:top w:val="single" w:sz="6" w:space="0" w:color="auto"/>
              <w:left w:val="single" w:sz="6" w:space="0" w:color="auto"/>
            </w:tcBorders>
          </w:tcPr>
          <w:p w14:paraId="41B494ED" w14:textId="77777777" w:rsidR="002F009B" w:rsidRPr="00A10534" w:rsidRDefault="002F009B" w:rsidP="006D0F97">
            <w:pPr>
              <w:pStyle w:val="BodyText"/>
              <w:jc w:val="center"/>
            </w:pPr>
            <w:r w:rsidRPr="00A10534">
              <w:t>V4</w:t>
            </w:r>
          </w:p>
          <w:p w14:paraId="59F7E3A5" w14:textId="7BB8AB7C" w:rsidR="002F009B" w:rsidRPr="00A10534" w:rsidRDefault="002F009B" w:rsidP="006D0F97">
            <w:pPr>
              <w:pStyle w:val="BodyText"/>
              <w:jc w:val="center"/>
            </w:pPr>
          </w:p>
        </w:tc>
      </w:tr>
      <w:tr w:rsidR="00A10534" w:rsidRPr="00A10534" w14:paraId="30FA6FC2" w14:textId="77777777" w:rsidTr="002F009B">
        <w:tc>
          <w:tcPr>
            <w:tcW w:w="1268" w:type="dxa"/>
            <w:tcBorders>
              <w:top w:val="single" w:sz="6" w:space="0" w:color="auto"/>
              <w:bottom w:val="single" w:sz="6" w:space="0" w:color="auto"/>
              <w:right w:val="single" w:sz="6" w:space="0" w:color="auto"/>
            </w:tcBorders>
          </w:tcPr>
          <w:p w14:paraId="3B6D2FDB" w14:textId="74342DD8" w:rsidR="00197CDB" w:rsidRPr="00A10534" w:rsidRDefault="00197CDB" w:rsidP="006D0F97">
            <w:pPr>
              <w:pStyle w:val="BodyText"/>
              <w:jc w:val="center"/>
            </w:pPr>
            <w:r w:rsidRPr="00A10534">
              <w:t>28/7/16</w:t>
            </w:r>
          </w:p>
        </w:tc>
        <w:tc>
          <w:tcPr>
            <w:tcW w:w="5528" w:type="dxa"/>
            <w:tcBorders>
              <w:top w:val="single" w:sz="6" w:space="0" w:color="auto"/>
              <w:left w:val="single" w:sz="6" w:space="0" w:color="auto"/>
              <w:bottom w:val="single" w:sz="6" w:space="0" w:color="auto"/>
              <w:right w:val="single" w:sz="6" w:space="0" w:color="auto"/>
            </w:tcBorders>
          </w:tcPr>
          <w:p w14:paraId="66D1C2E4" w14:textId="4EBD3430" w:rsidR="00197CDB" w:rsidRPr="00A10534" w:rsidRDefault="00197CDB" w:rsidP="006D0F97">
            <w:pPr>
              <w:pStyle w:val="BodyText"/>
            </w:pPr>
            <w:r w:rsidRPr="00A10534">
              <w:t xml:space="preserve">Amendments to </w:t>
            </w:r>
            <w:hyperlink w:anchor="Part5" w:history="1">
              <w:r w:rsidRPr="003D1922">
                <w:rPr>
                  <w:rStyle w:val="Hyperlink"/>
                </w:rPr>
                <w:t>Scheme of Allowances Payable to Councillors</w:t>
              </w:r>
            </w:hyperlink>
          </w:p>
        </w:tc>
        <w:tc>
          <w:tcPr>
            <w:tcW w:w="1985" w:type="dxa"/>
            <w:tcBorders>
              <w:top w:val="single" w:sz="6" w:space="0" w:color="auto"/>
              <w:left w:val="single" w:sz="6" w:space="0" w:color="auto"/>
              <w:bottom w:val="single" w:sz="6" w:space="0" w:color="auto"/>
              <w:right w:val="single" w:sz="6" w:space="0" w:color="auto"/>
            </w:tcBorders>
          </w:tcPr>
          <w:p w14:paraId="182E98F8" w14:textId="2518CEDA" w:rsidR="00197CDB" w:rsidRPr="00A10534" w:rsidRDefault="00197CDB" w:rsidP="00A80162">
            <w:pPr>
              <w:pStyle w:val="BodyText"/>
              <w:ind w:left="-108" w:right="-108"/>
              <w:jc w:val="center"/>
            </w:pPr>
            <w:r w:rsidRPr="00A10534">
              <w:t>P&amp;R – 14/7/16 – Paper D</w:t>
            </w:r>
          </w:p>
        </w:tc>
        <w:tc>
          <w:tcPr>
            <w:tcW w:w="992" w:type="dxa"/>
            <w:tcBorders>
              <w:top w:val="single" w:sz="6" w:space="0" w:color="auto"/>
              <w:left w:val="single" w:sz="6" w:space="0" w:color="auto"/>
              <w:bottom w:val="single" w:sz="6" w:space="0" w:color="auto"/>
            </w:tcBorders>
          </w:tcPr>
          <w:p w14:paraId="4EAF2A66" w14:textId="43C43DF6" w:rsidR="00197CDB" w:rsidRPr="00A10534" w:rsidRDefault="00197CDB" w:rsidP="006D0F97">
            <w:pPr>
              <w:pStyle w:val="BodyText"/>
              <w:jc w:val="center"/>
            </w:pPr>
            <w:r w:rsidRPr="00A10534">
              <w:t>V4</w:t>
            </w:r>
          </w:p>
        </w:tc>
      </w:tr>
      <w:tr w:rsidR="00A10534" w:rsidRPr="00A10534" w14:paraId="19978E60" w14:textId="77777777" w:rsidTr="002F009B">
        <w:tc>
          <w:tcPr>
            <w:tcW w:w="1268" w:type="dxa"/>
            <w:tcBorders>
              <w:top w:val="single" w:sz="6" w:space="0" w:color="auto"/>
              <w:bottom w:val="single" w:sz="6" w:space="0" w:color="auto"/>
              <w:right w:val="single" w:sz="6" w:space="0" w:color="auto"/>
            </w:tcBorders>
          </w:tcPr>
          <w:p w14:paraId="7D31E961" w14:textId="033A2E3F" w:rsidR="00547475" w:rsidRPr="00A10534" w:rsidRDefault="00F63B99" w:rsidP="006D0F97">
            <w:pPr>
              <w:pStyle w:val="BodyText"/>
              <w:jc w:val="center"/>
            </w:pPr>
            <w:r w:rsidRPr="00A10534">
              <w:t>21/11/16</w:t>
            </w:r>
          </w:p>
        </w:tc>
        <w:tc>
          <w:tcPr>
            <w:tcW w:w="5528" w:type="dxa"/>
            <w:tcBorders>
              <w:top w:val="single" w:sz="6" w:space="0" w:color="auto"/>
              <w:left w:val="single" w:sz="6" w:space="0" w:color="auto"/>
              <w:bottom w:val="single" w:sz="6" w:space="0" w:color="auto"/>
              <w:right w:val="single" w:sz="6" w:space="0" w:color="auto"/>
            </w:tcBorders>
          </w:tcPr>
          <w:p w14:paraId="7ED31663" w14:textId="53815672" w:rsidR="00547475" w:rsidRPr="00A10534" w:rsidRDefault="00F63B99" w:rsidP="006D0F97">
            <w:pPr>
              <w:pStyle w:val="BodyText"/>
            </w:pPr>
            <w:r w:rsidRPr="00A10534">
              <w:t xml:space="preserve">Amendments to </w:t>
            </w:r>
            <w:hyperlink w:anchor="Part3StandingOrders" w:history="1">
              <w:r w:rsidRPr="003D1922">
                <w:rPr>
                  <w:rStyle w:val="Hyperlink"/>
                </w:rPr>
                <w:t>Standing Orders</w:t>
              </w:r>
            </w:hyperlink>
          </w:p>
        </w:tc>
        <w:tc>
          <w:tcPr>
            <w:tcW w:w="1985" w:type="dxa"/>
            <w:tcBorders>
              <w:top w:val="single" w:sz="6" w:space="0" w:color="auto"/>
              <w:left w:val="single" w:sz="6" w:space="0" w:color="auto"/>
              <w:bottom w:val="single" w:sz="6" w:space="0" w:color="auto"/>
              <w:right w:val="single" w:sz="6" w:space="0" w:color="auto"/>
            </w:tcBorders>
          </w:tcPr>
          <w:p w14:paraId="030EC064" w14:textId="64A3EAF6" w:rsidR="00547475" w:rsidRPr="00A10534" w:rsidRDefault="00F63B99" w:rsidP="00A80162">
            <w:pPr>
              <w:pStyle w:val="BodyText"/>
              <w:ind w:left="-108" w:right="-108"/>
              <w:jc w:val="center"/>
            </w:pPr>
            <w:r w:rsidRPr="00A10534">
              <w:t>P&amp;R – 14/7/16 – Paper U</w:t>
            </w:r>
          </w:p>
        </w:tc>
        <w:tc>
          <w:tcPr>
            <w:tcW w:w="992" w:type="dxa"/>
            <w:tcBorders>
              <w:top w:val="single" w:sz="6" w:space="0" w:color="auto"/>
              <w:left w:val="single" w:sz="6" w:space="0" w:color="auto"/>
              <w:bottom w:val="single" w:sz="6" w:space="0" w:color="auto"/>
            </w:tcBorders>
          </w:tcPr>
          <w:p w14:paraId="67F76982" w14:textId="308D7FC4" w:rsidR="00547475" w:rsidRPr="00A10534" w:rsidRDefault="00F63B99" w:rsidP="006D0F97">
            <w:pPr>
              <w:pStyle w:val="BodyText"/>
              <w:jc w:val="center"/>
            </w:pPr>
            <w:r w:rsidRPr="00A10534">
              <w:t>V5</w:t>
            </w:r>
          </w:p>
        </w:tc>
      </w:tr>
      <w:tr w:rsidR="00A10534" w:rsidRPr="00A10534" w14:paraId="3AFF12A9" w14:textId="77777777" w:rsidTr="002F009B">
        <w:tc>
          <w:tcPr>
            <w:tcW w:w="1268" w:type="dxa"/>
            <w:tcBorders>
              <w:top w:val="single" w:sz="6" w:space="0" w:color="auto"/>
              <w:bottom w:val="single" w:sz="6" w:space="0" w:color="auto"/>
              <w:right w:val="single" w:sz="6" w:space="0" w:color="auto"/>
            </w:tcBorders>
          </w:tcPr>
          <w:p w14:paraId="1A855096" w14:textId="77777777" w:rsidR="00F63B99" w:rsidRPr="00A10534" w:rsidRDefault="00F63B99" w:rsidP="006D0F97">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07713E6C" w14:textId="06E75F68" w:rsidR="00F63B99" w:rsidRPr="00A10534" w:rsidRDefault="00F63B99" w:rsidP="006D0F97">
            <w:pPr>
              <w:pStyle w:val="BodyText"/>
            </w:pPr>
            <w:r w:rsidRPr="00A10534">
              <w:t xml:space="preserve">Amendments to </w:t>
            </w:r>
            <w:hyperlink w:anchor="Part3StandingOrders" w:history="1">
              <w:r w:rsidRPr="003D1922">
                <w:rPr>
                  <w:rStyle w:val="Hyperlink"/>
                </w:rPr>
                <w:t>Standing Orders</w:t>
              </w:r>
            </w:hyperlink>
          </w:p>
        </w:tc>
        <w:tc>
          <w:tcPr>
            <w:tcW w:w="1985" w:type="dxa"/>
            <w:tcBorders>
              <w:top w:val="single" w:sz="6" w:space="0" w:color="auto"/>
              <w:left w:val="single" w:sz="6" w:space="0" w:color="auto"/>
              <w:bottom w:val="single" w:sz="6" w:space="0" w:color="auto"/>
              <w:right w:val="single" w:sz="6" w:space="0" w:color="auto"/>
            </w:tcBorders>
          </w:tcPr>
          <w:p w14:paraId="1E7463FE" w14:textId="30D1B086" w:rsidR="00F63B99" w:rsidRPr="00A10534" w:rsidRDefault="00F63B99" w:rsidP="00A80162">
            <w:pPr>
              <w:pStyle w:val="BodyText"/>
              <w:ind w:left="-108" w:right="-108"/>
              <w:jc w:val="center"/>
            </w:pPr>
            <w:r w:rsidRPr="00A10534">
              <w:t>P&amp;R – 12/10/16 – Paper H</w:t>
            </w:r>
          </w:p>
        </w:tc>
        <w:tc>
          <w:tcPr>
            <w:tcW w:w="992" w:type="dxa"/>
            <w:tcBorders>
              <w:top w:val="single" w:sz="6" w:space="0" w:color="auto"/>
              <w:left w:val="single" w:sz="6" w:space="0" w:color="auto"/>
              <w:bottom w:val="single" w:sz="6" w:space="0" w:color="auto"/>
            </w:tcBorders>
          </w:tcPr>
          <w:p w14:paraId="722CC7EF" w14:textId="62BA8BDC" w:rsidR="00F63B99" w:rsidRPr="00A10534" w:rsidRDefault="00F63B99" w:rsidP="006D0F97">
            <w:pPr>
              <w:pStyle w:val="BodyText"/>
              <w:jc w:val="center"/>
            </w:pPr>
            <w:r w:rsidRPr="00A10534">
              <w:t>V5</w:t>
            </w:r>
          </w:p>
        </w:tc>
      </w:tr>
      <w:tr w:rsidR="00A10534" w:rsidRPr="00A10534" w14:paraId="6E55661B" w14:textId="77777777" w:rsidTr="002F009B">
        <w:tc>
          <w:tcPr>
            <w:tcW w:w="1268" w:type="dxa"/>
            <w:tcBorders>
              <w:top w:val="single" w:sz="6" w:space="0" w:color="auto"/>
              <w:bottom w:val="single" w:sz="6" w:space="0" w:color="auto"/>
              <w:right w:val="single" w:sz="6" w:space="0" w:color="auto"/>
            </w:tcBorders>
          </w:tcPr>
          <w:p w14:paraId="55031BCC" w14:textId="77777777" w:rsidR="00B55AEE" w:rsidRPr="00A10534" w:rsidRDefault="00B55AEE" w:rsidP="006D0F97">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734E3F4B" w14:textId="1CFBE28A" w:rsidR="00B55AEE" w:rsidRPr="00A10534" w:rsidRDefault="00B55AEE" w:rsidP="006D0F97">
            <w:pPr>
              <w:pStyle w:val="BodyText"/>
            </w:pPr>
            <w:r w:rsidRPr="00A10534">
              <w:t xml:space="preserve">Amendments to </w:t>
            </w:r>
            <w:hyperlink w:anchor="Part3PlanningProtocol" w:history="1">
              <w:r w:rsidRPr="003D1922">
                <w:rPr>
                  <w:rStyle w:val="Hyperlink"/>
                </w:rPr>
                <w:t>Planning Committee Protocol</w:t>
              </w:r>
            </w:hyperlink>
          </w:p>
        </w:tc>
        <w:tc>
          <w:tcPr>
            <w:tcW w:w="1985" w:type="dxa"/>
            <w:tcBorders>
              <w:top w:val="single" w:sz="6" w:space="0" w:color="auto"/>
              <w:left w:val="single" w:sz="6" w:space="0" w:color="auto"/>
              <w:bottom w:val="single" w:sz="6" w:space="0" w:color="auto"/>
              <w:right w:val="single" w:sz="6" w:space="0" w:color="auto"/>
            </w:tcBorders>
          </w:tcPr>
          <w:p w14:paraId="1BDF0673" w14:textId="4A5B3B9A" w:rsidR="00B55AEE" w:rsidRPr="00A10534" w:rsidRDefault="00B55AEE" w:rsidP="00A80162">
            <w:pPr>
              <w:pStyle w:val="BodyText"/>
              <w:ind w:left="-108" w:right="-108"/>
              <w:jc w:val="center"/>
            </w:pPr>
            <w:r w:rsidRPr="00A10534">
              <w:t>Planning – 19/10/16</w:t>
            </w:r>
            <w:r w:rsidRPr="002F009B">
              <w:rPr>
                <w:sz w:val="18"/>
                <w:szCs w:val="18"/>
              </w:rPr>
              <w:t xml:space="preserve"> </w:t>
            </w:r>
            <w:r w:rsidR="002F009B" w:rsidRPr="002F009B">
              <w:rPr>
                <w:sz w:val="18"/>
                <w:szCs w:val="18"/>
              </w:rPr>
              <w:t>-</w:t>
            </w:r>
            <w:r w:rsidRPr="002F009B">
              <w:rPr>
                <w:sz w:val="18"/>
                <w:szCs w:val="18"/>
              </w:rPr>
              <w:t xml:space="preserve"> </w:t>
            </w:r>
            <w:r w:rsidRPr="00A10534">
              <w:t>Paper H</w:t>
            </w:r>
          </w:p>
        </w:tc>
        <w:tc>
          <w:tcPr>
            <w:tcW w:w="992" w:type="dxa"/>
            <w:tcBorders>
              <w:top w:val="single" w:sz="6" w:space="0" w:color="auto"/>
              <w:left w:val="single" w:sz="6" w:space="0" w:color="auto"/>
              <w:bottom w:val="single" w:sz="6" w:space="0" w:color="auto"/>
            </w:tcBorders>
          </w:tcPr>
          <w:p w14:paraId="56073A53" w14:textId="21D6DFB5" w:rsidR="00B55AEE" w:rsidRPr="00A10534" w:rsidRDefault="00B55AEE" w:rsidP="006D0F97">
            <w:pPr>
              <w:pStyle w:val="BodyText"/>
              <w:jc w:val="center"/>
            </w:pPr>
            <w:r w:rsidRPr="00A10534">
              <w:t>V5</w:t>
            </w:r>
          </w:p>
        </w:tc>
      </w:tr>
      <w:tr w:rsidR="00B55AEE" w:rsidRPr="00A10534" w14:paraId="2E909341" w14:textId="77777777" w:rsidTr="002F009B">
        <w:tc>
          <w:tcPr>
            <w:tcW w:w="1268" w:type="dxa"/>
            <w:tcBorders>
              <w:top w:val="single" w:sz="6" w:space="0" w:color="auto"/>
              <w:bottom w:val="single" w:sz="6" w:space="0" w:color="auto"/>
              <w:right w:val="single" w:sz="6" w:space="0" w:color="auto"/>
            </w:tcBorders>
          </w:tcPr>
          <w:p w14:paraId="2881EF09" w14:textId="77777777" w:rsidR="00B55AEE" w:rsidRPr="00A10534" w:rsidRDefault="00B55AEE" w:rsidP="006D0F97">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1BBC0390" w14:textId="05C56AD4" w:rsidR="00B55AEE" w:rsidRPr="00A10534" w:rsidRDefault="00B55AEE" w:rsidP="006D0F97">
            <w:pPr>
              <w:pStyle w:val="BodyText"/>
            </w:pPr>
            <w:r w:rsidRPr="00A10534">
              <w:t xml:space="preserve">Amendments to </w:t>
            </w:r>
            <w:hyperlink w:anchor="Part3PlanningProtocol" w:history="1">
              <w:r w:rsidRPr="003D1922">
                <w:rPr>
                  <w:rStyle w:val="Hyperlink"/>
                </w:rPr>
                <w:t>Planning Committee Protocol</w:t>
              </w:r>
            </w:hyperlink>
          </w:p>
        </w:tc>
        <w:tc>
          <w:tcPr>
            <w:tcW w:w="1985" w:type="dxa"/>
            <w:tcBorders>
              <w:top w:val="single" w:sz="6" w:space="0" w:color="auto"/>
              <w:left w:val="single" w:sz="6" w:space="0" w:color="auto"/>
              <w:bottom w:val="single" w:sz="6" w:space="0" w:color="auto"/>
              <w:right w:val="single" w:sz="6" w:space="0" w:color="auto"/>
            </w:tcBorders>
          </w:tcPr>
          <w:p w14:paraId="16E1763E" w14:textId="591DEDC4" w:rsidR="00B55AEE" w:rsidRPr="00A10534" w:rsidRDefault="00B55AEE" w:rsidP="00A80162">
            <w:pPr>
              <w:pStyle w:val="BodyText"/>
              <w:ind w:left="-108" w:right="-108"/>
              <w:jc w:val="center"/>
            </w:pPr>
            <w:r w:rsidRPr="00A10534">
              <w:t>R&amp;C – 8/11/16 – Paper C</w:t>
            </w:r>
          </w:p>
        </w:tc>
        <w:tc>
          <w:tcPr>
            <w:tcW w:w="992" w:type="dxa"/>
            <w:tcBorders>
              <w:top w:val="single" w:sz="6" w:space="0" w:color="auto"/>
              <w:left w:val="single" w:sz="6" w:space="0" w:color="auto"/>
              <w:bottom w:val="single" w:sz="6" w:space="0" w:color="auto"/>
            </w:tcBorders>
          </w:tcPr>
          <w:p w14:paraId="6281F493" w14:textId="4A07142C" w:rsidR="00B55AEE" w:rsidRPr="00A10534" w:rsidRDefault="00B55AEE" w:rsidP="006D0F97">
            <w:pPr>
              <w:pStyle w:val="BodyText"/>
              <w:jc w:val="center"/>
            </w:pPr>
            <w:r w:rsidRPr="00A10534">
              <w:t>V5</w:t>
            </w:r>
          </w:p>
        </w:tc>
      </w:tr>
      <w:tr w:rsidR="00E55F08" w:rsidRPr="00A10534" w14:paraId="154D4CD3" w14:textId="77777777" w:rsidTr="002F009B">
        <w:trPr>
          <w:trHeight w:val="567"/>
        </w:trPr>
        <w:tc>
          <w:tcPr>
            <w:tcW w:w="1268" w:type="dxa"/>
            <w:tcBorders>
              <w:top w:val="single" w:sz="6" w:space="0" w:color="auto"/>
              <w:bottom w:val="single" w:sz="6" w:space="0" w:color="auto"/>
              <w:right w:val="single" w:sz="6" w:space="0" w:color="auto"/>
            </w:tcBorders>
          </w:tcPr>
          <w:p w14:paraId="5FCE0C67" w14:textId="51E611DC" w:rsidR="00E55F08" w:rsidRPr="00A10534" w:rsidRDefault="00EB5F17" w:rsidP="006D0F97">
            <w:pPr>
              <w:pStyle w:val="BodyText"/>
              <w:jc w:val="center"/>
            </w:pPr>
            <w:r>
              <w:t>2/5/17</w:t>
            </w:r>
          </w:p>
        </w:tc>
        <w:tc>
          <w:tcPr>
            <w:tcW w:w="5528" w:type="dxa"/>
            <w:tcBorders>
              <w:top w:val="single" w:sz="6" w:space="0" w:color="auto"/>
              <w:left w:val="single" w:sz="6" w:space="0" w:color="auto"/>
              <w:bottom w:val="single" w:sz="6" w:space="0" w:color="auto"/>
              <w:right w:val="single" w:sz="6" w:space="0" w:color="auto"/>
            </w:tcBorders>
          </w:tcPr>
          <w:p w14:paraId="7EBEC566" w14:textId="1A1DAB29" w:rsidR="00E55F08" w:rsidRPr="00A10534" w:rsidRDefault="00E55F08" w:rsidP="006D0F97">
            <w:pPr>
              <w:pStyle w:val="BodyText"/>
            </w:pPr>
            <w:r>
              <w:t xml:space="preserve">Amendments to </w:t>
            </w:r>
            <w:hyperlink w:anchor="Part5" w:history="1">
              <w:r w:rsidRPr="001D1B91">
                <w:rPr>
                  <w:rStyle w:val="Hyperlink"/>
                </w:rPr>
                <w:t>Scheme of Allowances to Councillors</w:t>
              </w:r>
            </w:hyperlink>
          </w:p>
        </w:tc>
        <w:tc>
          <w:tcPr>
            <w:tcW w:w="1985" w:type="dxa"/>
            <w:tcBorders>
              <w:top w:val="single" w:sz="6" w:space="0" w:color="auto"/>
              <w:left w:val="single" w:sz="6" w:space="0" w:color="auto"/>
              <w:bottom w:val="single" w:sz="6" w:space="0" w:color="auto"/>
              <w:right w:val="single" w:sz="6" w:space="0" w:color="auto"/>
            </w:tcBorders>
          </w:tcPr>
          <w:p w14:paraId="77A7CF2A" w14:textId="161AACD6" w:rsidR="00E55F08" w:rsidRPr="00A10534" w:rsidRDefault="00E55F08" w:rsidP="00A80162">
            <w:pPr>
              <w:pStyle w:val="BodyText"/>
              <w:ind w:left="-108" w:right="-108"/>
              <w:jc w:val="center"/>
            </w:pPr>
            <w:r>
              <w:t>P&amp;R – 14/12/16 – Paper E</w:t>
            </w:r>
          </w:p>
        </w:tc>
        <w:tc>
          <w:tcPr>
            <w:tcW w:w="992" w:type="dxa"/>
            <w:tcBorders>
              <w:top w:val="single" w:sz="6" w:space="0" w:color="auto"/>
              <w:left w:val="single" w:sz="6" w:space="0" w:color="auto"/>
              <w:bottom w:val="single" w:sz="6" w:space="0" w:color="auto"/>
            </w:tcBorders>
          </w:tcPr>
          <w:p w14:paraId="7BC37ADC" w14:textId="6EA50117" w:rsidR="00E55F08" w:rsidRPr="00A10534" w:rsidRDefault="00E55F08" w:rsidP="006D0F97">
            <w:pPr>
              <w:pStyle w:val="BodyText"/>
              <w:jc w:val="center"/>
            </w:pPr>
            <w:r>
              <w:t>V6</w:t>
            </w:r>
          </w:p>
        </w:tc>
      </w:tr>
      <w:tr w:rsidR="00E55F08" w:rsidRPr="00A10534" w14:paraId="70B841AE" w14:textId="77777777" w:rsidTr="002F009B">
        <w:trPr>
          <w:trHeight w:val="567"/>
        </w:trPr>
        <w:tc>
          <w:tcPr>
            <w:tcW w:w="1268" w:type="dxa"/>
            <w:tcBorders>
              <w:top w:val="single" w:sz="6" w:space="0" w:color="auto"/>
              <w:bottom w:val="single" w:sz="6" w:space="0" w:color="auto"/>
              <w:right w:val="single" w:sz="6" w:space="0" w:color="auto"/>
            </w:tcBorders>
          </w:tcPr>
          <w:p w14:paraId="2423D031" w14:textId="16251564" w:rsidR="00E55F08" w:rsidRDefault="00E55F08" w:rsidP="006D0F97">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0CF6A34C" w14:textId="506B5C27" w:rsidR="00E55F08" w:rsidRDefault="00E55F08" w:rsidP="006D0F97">
            <w:pPr>
              <w:pStyle w:val="BodyText"/>
            </w:pPr>
            <w:r>
              <w:t xml:space="preserve">Amendments to </w:t>
            </w:r>
            <w:hyperlink w:anchor="Part5" w:history="1">
              <w:r w:rsidRPr="001D1B91">
                <w:rPr>
                  <w:rStyle w:val="Hyperlink"/>
                </w:rPr>
                <w:t>Scheme of Allowances to Councillors</w:t>
              </w:r>
            </w:hyperlink>
          </w:p>
        </w:tc>
        <w:tc>
          <w:tcPr>
            <w:tcW w:w="1985" w:type="dxa"/>
            <w:tcBorders>
              <w:top w:val="single" w:sz="6" w:space="0" w:color="auto"/>
              <w:left w:val="single" w:sz="6" w:space="0" w:color="auto"/>
              <w:bottom w:val="single" w:sz="6" w:space="0" w:color="auto"/>
              <w:right w:val="single" w:sz="6" w:space="0" w:color="auto"/>
            </w:tcBorders>
          </w:tcPr>
          <w:p w14:paraId="6CE356A0" w14:textId="41D8070B" w:rsidR="00E55F08" w:rsidRDefault="00E55F08" w:rsidP="00A80162">
            <w:pPr>
              <w:pStyle w:val="BodyText"/>
              <w:ind w:left="-108" w:right="-108"/>
              <w:jc w:val="center"/>
            </w:pPr>
            <w:r>
              <w:t>P&amp;R – 11/1/17 – Paper B</w:t>
            </w:r>
          </w:p>
        </w:tc>
        <w:tc>
          <w:tcPr>
            <w:tcW w:w="992" w:type="dxa"/>
            <w:tcBorders>
              <w:top w:val="single" w:sz="6" w:space="0" w:color="auto"/>
              <w:left w:val="single" w:sz="6" w:space="0" w:color="auto"/>
              <w:bottom w:val="single" w:sz="6" w:space="0" w:color="auto"/>
            </w:tcBorders>
          </w:tcPr>
          <w:p w14:paraId="687F24EB" w14:textId="23A4DF4A" w:rsidR="00E55F08" w:rsidRDefault="00E55F08" w:rsidP="006D0F97">
            <w:pPr>
              <w:pStyle w:val="BodyText"/>
              <w:jc w:val="center"/>
            </w:pPr>
            <w:r>
              <w:t>V6</w:t>
            </w:r>
          </w:p>
        </w:tc>
      </w:tr>
      <w:tr w:rsidR="001F2E63" w:rsidRPr="00A10534" w14:paraId="5997434B" w14:textId="77777777" w:rsidTr="002F009B">
        <w:trPr>
          <w:trHeight w:val="567"/>
        </w:trPr>
        <w:tc>
          <w:tcPr>
            <w:tcW w:w="1268" w:type="dxa"/>
            <w:tcBorders>
              <w:top w:val="single" w:sz="6" w:space="0" w:color="auto"/>
              <w:bottom w:val="single" w:sz="6" w:space="0" w:color="auto"/>
              <w:right w:val="single" w:sz="6" w:space="0" w:color="auto"/>
            </w:tcBorders>
          </w:tcPr>
          <w:p w14:paraId="7AA7B0C2" w14:textId="77CD32DC" w:rsidR="001F2E63" w:rsidRDefault="001F2E63" w:rsidP="00305C42">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0E3502D5" w14:textId="3C851246" w:rsidR="001F2E63" w:rsidRDefault="001F2E63" w:rsidP="00305C42">
            <w:pPr>
              <w:pStyle w:val="BodyText"/>
            </w:pPr>
            <w:r>
              <w:t xml:space="preserve">Amendments to </w:t>
            </w:r>
            <w:hyperlink w:anchor="Annex4" w:history="1">
              <w:r w:rsidRPr="00513EB3">
                <w:rPr>
                  <w:rStyle w:val="Hyperlink"/>
                </w:rPr>
                <w:t>Regulatory Functions Legislation</w:t>
              </w:r>
            </w:hyperlink>
          </w:p>
        </w:tc>
        <w:tc>
          <w:tcPr>
            <w:tcW w:w="1985" w:type="dxa"/>
            <w:tcBorders>
              <w:top w:val="single" w:sz="6" w:space="0" w:color="auto"/>
              <w:left w:val="single" w:sz="6" w:space="0" w:color="auto"/>
              <w:bottom w:val="single" w:sz="6" w:space="0" w:color="auto"/>
              <w:right w:val="single" w:sz="6" w:space="0" w:color="auto"/>
            </w:tcBorders>
          </w:tcPr>
          <w:p w14:paraId="22BA5EB3" w14:textId="3BCC54F1" w:rsidR="001F2E63" w:rsidRDefault="001F2E63" w:rsidP="00305C42">
            <w:pPr>
              <w:pStyle w:val="BodyText"/>
              <w:ind w:left="-108" w:right="-108"/>
              <w:jc w:val="center"/>
            </w:pPr>
            <w:r>
              <w:t>P&amp;R – 15/2/17 – Paper H</w:t>
            </w:r>
          </w:p>
        </w:tc>
        <w:tc>
          <w:tcPr>
            <w:tcW w:w="992" w:type="dxa"/>
            <w:tcBorders>
              <w:top w:val="single" w:sz="6" w:space="0" w:color="auto"/>
              <w:left w:val="single" w:sz="6" w:space="0" w:color="auto"/>
              <w:bottom w:val="single" w:sz="6" w:space="0" w:color="auto"/>
            </w:tcBorders>
          </w:tcPr>
          <w:p w14:paraId="62CFD124" w14:textId="77777777" w:rsidR="001F2E63" w:rsidRDefault="001F2E63" w:rsidP="00305C42">
            <w:pPr>
              <w:pStyle w:val="BodyText"/>
              <w:jc w:val="center"/>
            </w:pPr>
            <w:r>
              <w:t>V6</w:t>
            </w:r>
          </w:p>
        </w:tc>
      </w:tr>
      <w:tr w:rsidR="00AC5FFE" w:rsidRPr="00A10534" w14:paraId="40C498DC" w14:textId="77777777" w:rsidTr="002F009B">
        <w:trPr>
          <w:trHeight w:val="567"/>
        </w:trPr>
        <w:tc>
          <w:tcPr>
            <w:tcW w:w="1268" w:type="dxa"/>
            <w:tcBorders>
              <w:top w:val="single" w:sz="6" w:space="0" w:color="auto"/>
              <w:bottom w:val="single" w:sz="6" w:space="0" w:color="auto"/>
              <w:right w:val="single" w:sz="6" w:space="0" w:color="auto"/>
            </w:tcBorders>
          </w:tcPr>
          <w:p w14:paraId="587151C8" w14:textId="7D0D06DC" w:rsidR="00AC5FFE" w:rsidRDefault="00AC5FFE" w:rsidP="006D0F97">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0E5B5A06" w14:textId="477BCAAF" w:rsidR="00AC5FFE" w:rsidRDefault="00E33E20" w:rsidP="006D0F97">
            <w:pPr>
              <w:pStyle w:val="BodyText"/>
            </w:pPr>
            <w:r>
              <w:t xml:space="preserve">Amendments to </w:t>
            </w:r>
            <w:hyperlink w:anchor="Part5" w:history="1">
              <w:r w:rsidRPr="00E33E20">
                <w:rPr>
                  <w:rStyle w:val="Hyperlink"/>
                </w:rPr>
                <w:t>Scheme of Allowances to Councillors</w:t>
              </w:r>
            </w:hyperlink>
          </w:p>
        </w:tc>
        <w:tc>
          <w:tcPr>
            <w:tcW w:w="1985" w:type="dxa"/>
            <w:tcBorders>
              <w:top w:val="single" w:sz="6" w:space="0" w:color="auto"/>
              <w:left w:val="single" w:sz="6" w:space="0" w:color="auto"/>
              <w:bottom w:val="single" w:sz="6" w:space="0" w:color="auto"/>
              <w:right w:val="single" w:sz="6" w:space="0" w:color="auto"/>
            </w:tcBorders>
          </w:tcPr>
          <w:p w14:paraId="61994F07" w14:textId="68F530E4" w:rsidR="00AC5FFE" w:rsidRDefault="00E33E20" w:rsidP="00A80162">
            <w:pPr>
              <w:pStyle w:val="BodyText"/>
              <w:ind w:left="-108" w:right="-108"/>
              <w:jc w:val="center"/>
            </w:pPr>
            <w:r>
              <w:t>P&amp;R – 12/4/17 – Paper J</w:t>
            </w:r>
          </w:p>
        </w:tc>
        <w:tc>
          <w:tcPr>
            <w:tcW w:w="992" w:type="dxa"/>
            <w:tcBorders>
              <w:top w:val="single" w:sz="6" w:space="0" w:color="auto"/>
              <w:left w:val="single" w:sz="6" w:space="0" w:color="auto"/>
              <w:bottom w:val="single" w:sz="6" w:space="0" w:color="auto"/>
            </w:tcBorders>
          </w:tcPr>
          <w:p w14:paraId="517997E2" w14:textId="0E8B5D2C" w:rsidR="00AC5FFE" w:rsidRDefault="00E33E20" w:rsidP="006D0F97">
            <w:pPr>
              <w:pStyle w:val="BodyText"/>
              <w:jc w:val="center"/>
            </w:pPr>
            <w:r>
              <w:t>V6</w:t>
            </w:r>
          </w:p>
        </w:tc>
      </w:tr>
      <w:tr w:rsidR="0019640B" w:rsidRPr="00A10534" w14:paraId="1D5DF24E" w14:textId="77777777" w:rsidTr="002F009B">
        <w:trPr>
          <w:trHeight w:val="567"/>
        </w:trPr>
        <w:tc>
          <w:tcPr>
            <w:tcW w:w="1268" w:type="dxa"/>
            <w:tcBorders>
              <w:top w:val="single" w:sz="6" w:space="0" w:color="auto"/>
              <w:bottom w:val="single" w:sz="6" w:space="0" w:color="auto"/>
              <w:right w:val="single" w:sz="6" w:space="0" w:color="auto"/>
            </w:tcBorders>
          </w:tcPr>
          <w:p w14:paraId="3C1F5C3F" w14:textId="44995629" w:rsidR="0019640B" w:rsidRDefault="00EB5F17" w:rsidP="0001244F">
            <w:pPr>
              <w:pStyle w:val="BodyText"/>
              <w:jc w:val="center"/>
            </w:pPr>
            <w:r>
              <w:t>4/4/18</w:t>
            </w:r>
          </w:p>
        </w:tc>
        <w:tc>
          <w:tcPr>
            <w:tcW w:w="5528" w:type="dxa"/>
            <w:tcBorders>
              <w:top w:val="single" w:sz="6" w:space="0" w:color="auto"/>
              <w:left w:val="single" w:sz="6" w:space="0" w:color="auto"/>
              <w:bottom w:val="single" w:sz="6" w:space="0" w:color="auto"/>
              <w:right w:val="single" w:sz="6" w:space="0" w:color="auto"/>
            </w:tcBorders>
          </w:tcPr>
          <w:p w14:paraId="1A22B89A" w14:textId="43755A15" w:rsidR="0019640B" w:rsidRPr="009F4FA4" w:rsidRDefault="0019640B" w:rsidP="0001244F">
            <w:pPr>
              <w:pStyle w:val="BodyText"/>
            </w:pPr>
            <w:r>
              <w:t xml:space="preserve">Amendment to </w:t>
            </w:r>
            <w:hyperlink w:anchor="Part3ProcPol" w:history="1">
              <w:r w:rsidRPr="0019640B">
                <w:rPr>
                  <w:rStyle w:val="Hyperlink"/>
                </w:rPr>
                <w:t>Procurement Policy</w:t>
              </w:r>
            </w:hyperlink>
            <w:r w:rsidR="009F4FA4">
              <w:rPr>
                <w:rStyle w:val="Hyperlink"/>
                <w:u w:val="none"/>
              </w:rPr>
              <w:t xml:space="preserve"> </w:t>
            </w:r>
            <w:r w:rsidR="009F4FA4" w:rsidRPr="009F4FA4">
              <w:rPr>
                <w:rStyle w:val="Hyperlink"/>
                <w:color w:val="auto"/>
                <w:u w:val="none"/>
              </w:rPr>
              <w:t>and removal of Procurement Procedures</w:t>
            </w:r>
          </w:p>
        </w:tc>
        <w:tc>
          <w:tcPr>
            <w:tcW w:w="1985" w:type="dxa"/>
            <w:tcBorders>
              <w:top w:val="single" w:sz="6" w:space="0" w:color="auto"/>
              <w:left w:val="single" w:sz="6" w:space="0" w:color="auto"/>
              <w:bottom w:val="single" w:sz="6" w:space="0" w:color="auto"/>
              <w:right w:val="single" w:sz="6" w:space="0" w:color="auto"/>
            </w:tcBorders>
          </w:tcPr>
          <w:p w14:paraId="4110AC02" w14:textId="7EC082F6" w:rsidR="0019640B" w:rsidRDefault="0019640B" w:rsidP="0001244F">
            <w:pPr>
              <w:pStyle w:val="BodyText"/>
              <w:ind w:left="-108" w:right="-108"/>
              <w:jc w:val="center"/>
            </w:pPr>
            <w:r>
              <w:t>P&amp;R – 10/5/17 – Paper A</w:t>
            </w:r>
          </w:p>
        </w:tc>
        <w:tc>
          <w:tcPr>
            <w:tcW w:w="992" w:type="dxa"/>
            <w:tcBorders>
              <w:top w:val="single" w:sz="6" w:space="0" w:color="auto"/>
              <w:left w:val="single" w:sz="6" w:space="0" w:color="auto"/>
              <w:bottom w:val="single" w:sz="6" w:space="0" w:color="auto"/>
            </w:tcBorders>
          </w:tcPr>
          <w:p w14:paraId="37A3AE2E" w14:textId="77777777" w:rsidR="0019640B" w:rsidRDefault="0019640B" w:rsidP="0001244F">
            <w:pPr>
              <w:pStyle w:val="BodyText"/>
              <w:jc w:val="center"/>
            </w:pPr>
            <w:r>
              <w:t>V7</w:t>
            </w:r>
          </w:p>
        </w:tc>
      </w:tr>
      <w:tr w:rsidR="00AC5FFE" w:rsidRPr="00A10534" w14:paraId="49172E56" w14:textId="77777777" w:rsidTr="002F009B">
        <w:trPr>
          <w:trHeight w:val="567"/>
        </w:trPr>
        <w:tc>
          <w:tcPr>
            <w:tcW w:w="1268" w:type="dxa"/>
            <w:tcBorders>
              <w:top w:val="single" w:sz="6" w:space="0" w:color="auto"/>
              <w:bottom w:val="single" w:sz="6" w:space="0" w:color="auto"/>
              <w:right w:val="single" w:sz="6" w:space="0" w:color="auto"/>
            </w:tcBorders>
          </w:tcPr>
          <w:p w14:paraId="0137452A" w14:textId="5A68154D" w:rsidR="00AC5FFE" w:rsidRDefault="00AC5FFE" w:rsidP="006D0F97">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406500E6" w14:textId="70275E41" w:rsidR="00AC5FFE" w:rsidRDefault="005357D1" w:rsidP="006D0F97">
            <w:pPr>
              <w:pStyle w:val="BodyText"/>
            </w:pPr>
            <w:r>
              <w:t xml:space="preserve">Amendment to </w:t>
            </w:r>
            <w:hyperlink w:anchor="FinRegs" w:history="1">
              <w:r w:rsidRPr="00914215">
                <w:rPr>
                  <w:rStyle w:val="Hyperlink"/>
                </w:rPr>
                <w:t>Financial Regulations</w:t>
              </w:r>
            </w:hyperlink>
          </w:p>
        </w:tc>
        <w:tc>
          <w:tcPr>
            <w:tcW w:w="1985" w:type="dxa"/>
            <w:tcBorders>
              <w:top w:val="single" w:sz="6" w:space="0" w:color="auto"/>
              <w:left w:val="single" w:sz="6" w:space="0" w:color="auto"/>
              <w:bottom w:val="single" w:sz="6" w:space="0" w:color="auto"/>
              <w:right w:val="single" w:sz="6" w:space="0" w:color="auto"/>
            </w:tcBorders>
          </w:tcPr>
          <w:p w14:paraId="7DE04A93" w14:textId="0A00A85B" w:rsidR="00AC5FFE" w:rsidRDefault="005357D1" w:rsidP="00A80162">
            <w:pPr>
              <w:pStyle w:val="BodyText"/>
              <w:ind w:left="-108" w:right="-108"/>
              <w:jc w:val="center"/>
            </w:pPr>
            <w:r>
              <w:t>P&amp;R – 14/3/18 – Paper B</w:t>
            </w:r>
          </w:p>
        </w:tc>
        <w:tc>
          <w:tcPr>
            <w:tcW w:w="992" w:type="dxa"/>
            <w:tcBorders>
              <w:top w:val="single" w:sz="6" w:space="0" w:color="auto"/>
              <w:left w:val="single" w:sz="6" w:space="0" w:color="auto"/>
              <w:bottom w:val="single" w:sz="6" w:space="0" w:color="auto"/>
            </w:tcBorders>
          </w:tcPr>
          <w:p w14:paraId="2099D899" w14:textId="5C506740" w:rsidR="00AC5FFE" w:rsidRDefault="005357D1" w:rsidP="006D0F97">
            <w:pPr>
              <w:pStyle w:val="BodyText"/>
              <w:jc w:val="center"/>
            </w:pPr>
            <w:r>
              <w:t>V7</w:t>
            </w:r>
          </w:p>
        </w:tc>
      </w:tr>
      <w:tr w:rsidR="00550B75" w:rsidRPr="00A10534" w14:paraId="65C0D607" w14:textId="77777777" w:rsidTr="002F009B">
        <w:trPr>
          <w:trHeight w:val="567"/>
        </w:trPr>
        <w:tc>
          <w:tcPr>
            <w:tcW w:w="1268" w:type="dxa"/>
            <w:tcBorders>
              <w:top w:val="single" w:sz="6" w:space="0" w:color="auto"/>
              <w:bottom w:val="single" w:sz="6" w:space="0" w:color="auto"/>
              <w:right w:val="single" w:sz="6" w:space="0" w:color="auto"/>
            </w:tcBorders>
          </w:tcPr>
          <w:p w14:paraId="323D3C5C" w14:textId="3C0E76C5" w:rsidR="00550B75" w:rsidRDefault="00EB5F17" w:rsidP="006D0F97">
            <w:pPr>
              <w:pStyle w:val="BodyText"/>
              <w:jc w:val="center"/>
            </w:pPr>
            <w:r>
              <w:t>4/9/18</w:t>
            </w:r>
          </w:p>
        </w:tc>
        <w:tc>
          <w:tcPr>
            <w:tcW w:w="5528" w:type="dxa"/>
            <w:tcBorders>
              <w:top w:val="single" w:sz="6" w:space="0" w:color="auto"/>
              <w:left w:val="single" w:sz="6" w:space="0" w:color="auto"/>
              <w:bottom w:val="single" w:sz="6" w:space="0" w:color="auto"/>
              <w:right w:val="single" w:sz="6" w:space="0" w:color="auto"/>
            </w:tcBorders>
          </w:tcPr>
          <w:p w14:paraId="724165BE" w14:textId="399A44FC" w:rsidR="00550B75" w:rsidRDefault="00550B75" w:rsidP="006D0F97">
            <w:pPr>
              <w:pStyle w:val="BodyText"/>
            </w:pPr>
            <w:r>
              <w:t xml:space="preserve">Revision of </w:t>
            </w:r>
            <w:hyperlink w:anchor="Part3StandingOrders" w:history="1">
              <w:r w:rsidRPr="00550B75">
                <w:rPr>
                  <w:rStyle w:val="Hyperlink"/>
                </w:rPr>
                <w:t>Standing Orders</w:t>
              </w:r>
            </w:hyperlink>
          </w:p>
        </w:tc>
        <w:tc>
          <w:tcPr>
            <w:tcW w:w="1985" w:type="dxa"/>
            <w:tcBorders>
              <w:top w:val="single" w:sz="6" w:space="0" w:color="auto"/>
              <w:left w:val="single" w:sz="6" w:space="0" w:color="auto"/>
              <w:bottom w:val="single" w:sz="6" w:space="0" w:color="auto"/>
              <w:right w:val="single" w:sz="6" w:space="0" w:color="auto"/>
            </w:tcBorders>
          </w:tcPr>
          <w:p w14:paraId="51E91F6F" w14:textId="5F801565" w:rsidR="00550B75" w:rsidRDefault="00550B75" w:rsidP="00A80162">
            <w:pPr>
              <w:pStyle w:val="BodyText"/>
              <w:ind w:left="-108" w:right="-108"/>
              <w:jc w:val="center"/>
            </w:pPr>
            <w:r>
              <w:t>P&amp;R – 13/6/18 – Paper K</w:t>
            </w:r>
          </w:p>
        </w:tc>
        <w:tc>
          <w:tcPr>
            <w:tcW w:w="992" w:type="dxa"/>
            <w:tcBorders>
              <w:top w:val="single" w:sz="6" w:space="0" w:color="auto"/>
              <w:left w:val="single" w:sz="6" w:space="0" w:color="auto"/>
              <w:bottom w:val="single" w:sz="6" w:space="0" w:color="auto"/>
            </w:tcBorders>
          </w:tcPr>
          <w:p w14:paraId="7767D770" w14:textId="5579D166" w:rsidR="00550B75" w:rsidRDefault="00550B75" w:rsidP="006D0F97">
            <w:pPr>
              <w:pStyle w:val="BodyText"/>
              <w:jc w:val="center"/>
            </w:pPr>
            <w:r>
              <w:t>V8</w:t>
            </w:r>
          </w:p>
        </w:tc>
      </w:tr>
      <w:tr w:rsidR="00B365E4" w:rsidRPr="00A10534" w14:paraId="31AE482D" w14:textId="77777777" w:rsidTr="002F009B">
        <w:trPr>
          <w:trHeight w:val="567"/>
        </w:trPr>
        <w:tc>
          <w:tcPr>
            <w:tcW w:w="1268" w:type="dxa"/>
            <w:tcBorders>
              <w:top w:val="single" w:sz="6" w:space="0" w:color="auto"/>
              <w:bottom w:val="single" w:sz="6" w:space="0" w:color="auto"/>
              <w:right w:val="single" w:sz="6" w:space="0" w:color="auto"/>
            </w:tcBorders>
          </w:tcPr>
          <w:p w14:paraId="0B01B9F9" w14:textId="5A5C217F" w:rsidR="00B365E4" w:rsidRDefault="00B365E4" w:rsidP="006D0F97">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5C483BDB" w14:textId="7C3BBA46" w:rsidR="00B365E4" w:rsidRDefault="00B365E4" w:rsidP="006D0F97">
            <w:pPr>
              <w:pStyle w:val="BodyText"/>
            </w:pPr>
            <w:r>
              <w:t xml:space="preserve">Update to </w:t>
            </w:r>
            <w:hyperlink w:anchor="Part5" w:history="1">
              <w:r w:rsidRPr="00B365E4">
                <w:rPr>
                  <w:rStyle w:val="Hyperlink"/>
                </w:rPr>
                <w:t>Scheme of Allowances Payable to Councillors</w:t>
              </w:r>
            </w:hyperlink>
          </w:p>
        </w:tc>
        <w:tc>
          <w:tcPr>
            <w:tcW w:w="1985" w:type="dxa"/>
            <w:tcBorders>
              <w:top w:val="single" w:sz="6" w:space="0" w:color="auto"/>
              <w:left w:val="single" w:sz="6" w:space="0" w:color="auto"/>
              <w:bottom w:val="single" w:sz="6" w:space="0" w:color="auto"/>
              <w:right w:val="single" w:sz="6" w:space="0" w:color="auto"/>
            </w:tcBorders>
          </w:tcPr>
          <w:p w14:paraId="5A2D1573" w14:textId="327CA73F" w:rsidR="00B365E4" w:rsidRDefault="00B365E4" w:rsidP="00A80162">
            <w:pPr>
              <w:pStyle w:val="BodyText"/>
              <w:ind w:left="-108" w:right="-108"/>
              <w:jc w:val="center"/>
            </w:pPr>
            <w:r>
              <w:t>Council – 4/9/18</w:t>
            </w:r>
          </w:p>
        </w:tc>
        <w:tc>
          <w:tcPr>
            <w:tcW w:w="992" w:type="dxa"/>
            <w:tcBorders>
              <w:top w:val="single" w:sz="6" w:space="0" w:color="auto"/>
              <w:left w:val="single" w:sz="6" w:space="0" w:color="auto"/>
              <w:bottom w:val="single" w:sz="6" w:space="0" w:color="auto"/>
            </w:tcBorders>
          </w:tcPr>
          <w:p w14:paraId="0E9CD544" w14:textId="3C365AB1" w:rsidR="00CC4073" w:rsidRPr="00CC4073" w:rsidRDefault="00B365E4" w:rsidP="00CC4073">
            <w:pPr>
              <w:pStyle w:val="BodyText"/>
              <w:jc w:val="center"/>
            </w:pPr>
            <w:r>
              <w:t>V8</w:t>
            </w:r>
          </w:p>
        </w:tc>
      </w:tr>
      <w:tr w:rsidR="00CC4073" w:rsidRPr="00A10534" w14:paraId="1A8EBF73" w14:textId="77777777" w:rsidTr="002F009B">
        <w:trPr>
          <w:trHeight w:val="567"/>
        </w:trPr>
        <w:tc>
          <w:tcPr>
            <w:tcW w:w="1268" w:type="dxa"/>
            <w:tcBorders>
              <w:top w:val="single" w:sz="6" w:space="0" w:color="auto"/>
              <w:bottom w:val="single" w:sz="6" w:space="0" w:color="auto"/>
              <w:right w:val="single" w:sz="6" w:space="0" w:color="auto"/>
            </w:tcBorders>
          </w:tcPr>
          <w:p w14:paraId="1565DAE7" w14:textId="1696A67E" w:rsidR="00CC4073" w:rsidRDefault="00EB5F17" w:rsidP="006D0F97">
            <w:pPr>
              <w:pStyle w:val="BodyText"/>
              <w:jc w:val="center"/>
            </w:pPr>
            <w:r>
              <w:t>5/2/19</w:t>
            </w:r>
          </w:p>
        </w:tc>
        <w:tc>
          <w:tcPr>
            <w:tcW w:w="5528" w:type="dxa"/>
            <w:tcBorders>
              <w:top w:val="single" w:sz="6" w:space="0" w:color="auto"/>
              <w:left w:val="single" w:sz="6" w:space="0" w:color="auto"/>
              <w:bottom w:val="single" w:sz="6" w:space="0" w:color="auto"/>
              <w:right w:val="single" w:sz="6" w:space="0" w:color="auto"/>
            </w:tcBorders>
          </w:tcPr>
          <w:p w14:paraId="7FCE387F" w14:textId="73A01667" w:rsidR="00CC4073" w:rsidRPr="002F009B" w:rsidRDefault="00753376" w:rsidP="006D0F97">
            <w:pPr>
              <w:pStyle w:val="BodyText"/>
            </w:pPr>
            <w:r>
              <w:t xml:space="preserve">Update to </w:t>
            </w:r>
            <w:hyperlink w:anchor="Article6" w:history="1">
              <w:r w:rsidRPr="00FE2320">
                <w:rPr>
                  <w:rStyle w:val="Hyperlink"/>
                </w:rPr>
                <w:t>Article 6 – Decision-making Structure</w:t>
              </w:r>
            </w:hyperlink>
            <w:r w:rsidR="002F009B">
              <w:rPr>
                <w:rStyle w:val="Hyperlink"/>
                <w:u w:val="none"/>
              </w:rPr>
              <w:t>;</w:t>
            </w:r>
          </w:p>
          <w:p w14:paraId="7F8B9932" w14:textId="543BBBEF" w:rsidR="00753376" w:rsidRPr="00753376" w:rsidRDefault="00753376" w:rsidP="00382A9F">
            <w:pPr>
              <w:pStyle w:val="Default"/>
            </w:pPr>
            <w:r>
              <w:t xml:space="preserve">Update to </w:t>
            </w:r>
            <w:hyperlink w:anchor="Annex2" w:history="1">
              <w:r w:rsidRPr="00FE2320">
                <w:rPr>
                  <w:rStyle w:val="Hyperlink"/>
                </w:rPr>
                <w:t>Annex 2 – Responsibilities for Council Functions</w:t>
              </w:r>
            </w:hyperlink>
            <w:r w:rsidR="002F009B">
              <w:t xml:space="preserve">; and </w:t>
            </w:r>
            <w:r w:rsidR="00382A9F">
              <w:t xml:space="preserve">Amendments to </w:t>
            </w:r>
            <w:hyperlink w:anchor="Part5" w:history="1">
              <w:r w:rsidR="00382A9F" w:rsidRPr="00FE2320">
                <w:rPr>
                  <w:rStyle w:val="Hyperlink"/>
                </w:rPr>
                <w:t>Scheme of Allowances to Councillors</w:t>
              </w:r>
            </w:hyperlink>
          </w:p>
        </w:tc>
        <w:tc>
          <w:tcPr>
            <w:tcW w:w="1985" w:type="dxa"/>
            <w:tcBorders>
              <w:top w:val="single" w:sz="6" w:space="0" w:color="auto"/>
              <w:left w:val="single" w:sz="6" w:space="0" w:color="auto"/>
              <w:bottom w:val="single" w:sz="6" w:space="0" w:color="auto"/>
              <w:right w:val="single" w:sz="6" w:space="0" w:color="auto"/>
            </w:tcBorders>
          </w:tcPr>
          <w:p w14:paraId="298105BB" w14:textId="146295A0" w:rsidR="00CC4073" w:rsidRDefault="00E13A0A" w:rsidP="00A80162">
            <w:pPr>
              <w:pStyle w:val="BodyText"/>
              <w:ind w:left="-108" w:right="-108"/>
              <w:jc w:val="center"/>
            </w:pPr>
            <w:r>
              <w:t xml:space="preserve">P&amp;R – 14/11/18 </w:t>
            </w:r>
            <w:r w:rsidR="00FE2320">
              <w:t>–</w:t>
            </w:r>
            <w:r>
              <w:t xml:space="preserve"> Paper</w:t>
            </w:r>
            <w:r w:rsidR="00FE2320">
              <w:t xml:space="preserve"> </w:t>
            </w:r>
            <w:r>
              <w:t>G</w:t>
            </w:r>
          </w:p>
        </w:tc>
        <w:tc>
          <w:tcPr>
            <w:tcW w:w="992" w:type="dxa"/>
            <w:tcBorders>
              <w:top w:val="single" w:sz="6" w:space="0" w:color="auto"/>
              <w:left w:val="single" w:sz="6" w:space="0" w:color="auto"/>
              <w:bottom w:val="single" w:sz="6" w:space="0" w:color="auto"/>
            </w:tcBorders>
          </w:tcPr>
          <w:p w14:paraId="55C5A66E" w14:textId="51CB1119" w:rsidR="00CC4073" w:rsidRDefault="00E13A0A" w:rsidP="00CC4073">
            <w:pPr>
              <w:pStyle w:val="BodyText"/>
              <w:jc w:val="center"/>
            </w:pPr>
            <w:r>
              <w:t>V9</w:t>
            </w:r>
          </w:p>
        </w:tc>
      </w:tr>
      <w:tr w:rsidR="00382A9F" w:rsidRPr="00A10534" w14:paraId="44786D99" w14:textId="77777777" w:rsidTr="002F009B">
        <w:trPr>
          <w:trHeight w:val="567"/>
        </w:trPr>
        <w:tc>
          <w:tcPr>
            <w:tcW w:w="1268" w:type="dxa"/>
            <w:tcBorders>
              <w:top w:val="single" w:sz="6" w:space="0" w:color="auto"/>
              <w:bottom w:val="single" w:sz="6" w:space="0" w:color="auto"/>
              <w:right w:val="single" w:sz="6" w:space="0" w:color="auto"/>
            </w:tcBorders>
          </w:tcPr>
          <w:p w14:paraId="2CA9BBD8" w14:textId="2C7DEE31" w:rsidR="00382A9F" w:rsidRDefault="00382A9F" w:rsidP="006D0F97">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1D5504F5" w14:textId="77777777" w:rsidR="00382A9F" w:rsidRDefault="00382A9F" w:rsidP="00382A9F">
            <w:pPr>
              <w:pStyle w:val="Default"/>
              <w:rPr>
                <w:rStyle w:val="Hyperlink"/>
              </w:rPr>
            </w:pPr>
            <w:r>
              <w:t xml:space="preserve">Update to </w:t>
            </w:r>
            <w:hyperlink w:anchor="FinRegH" w:history="1">
              <w:r w:rsidR="00B736CE" w:rsidRPr="00700B73">
                <w:rPr>
                  <w:rStyle w:val="Hyperlink"/>
                </w:rPr>
                <w:t>Financial Regulations</w:t>
              </w:r>
            </w:hyperlink>
          </w:p>
          <w:p w14:paraId="0698236A" w14:textId="0CDB9AAA" w:rsidR="008C33FC" w:rsidRDefault="008C33FC" w:rsidP="00382A9F">
            <w:pPr>
              <w:pStyle w:val="Default"/>
            </w:pPr>
            <w:r w:rsidRPr="00771190">
              <w:rPr>
                <w:rStyle w:val="Hyperlink"/>
                <w:color w:val="000000" w:themeColor="text1"/>
                <w:u w:val="none"/>
              </w:rPr>
              <w:t xml:space="preserve">Update to </w:t>
            </w:r>
            <w:hyperlink w:anchor="Part4CllrsAnnexA" w:history="1">
              <w:r w:rsidRPr="008C33FC">
                <w:rPr>
                  <w:rStyle w:val="Hyperlink"/>
                </w:rPr>
                <w:t>Code of Conduct for Councillors</w:t>
              </w:r>
            </w:hyperlink>
          </w:p>
        </w:tc>
        <w:tc>
          <w:tcPr>
            <w:tcW w:w="1985" w:type="dxa"/>
            <w:tcBorders>
              <w:top w:val="single" w:sz="6" w:space="0" w:color="auto"/>
              <w:left w:val="single" w:sz="6" w:space="0" w:color="auto"/>
              <w:bottom w:val="single" w:sz="6" w:space="0" w:color="auto"/>
              <w:right w:val="single" w:sz="6" w:space="0" w:color="auto"/>
            </w:tcBorders>
          </w:tcPr>
          <w:p w14:paraId="15935A19" w14:textId="77777777" w:rsidR="00382A9F" w:rsidRDefault="00382A9F" w:rsidP="00A80162">
            <w:pPr>
              <w:pStyle w:val="BodyText"/>
              <w:ind w:left="-108" w:right="-108"/>
              <w:jc w:val="center"/>
            </w:pPr>
          </w:p>
        </w:tc>
        <w:tc>
          <w:tcPr>
            <w:tcW w:w="992" w:type="dxa"/>
            <w:tcBorders>
              <w:top w:val="single" w:sz="6" w:space="0" w:color="auto"/>
              <w:left w:val="single" w:sz="6" w:space="0" w:color="auto"/>
              <w:bottom w:val="single" w:sz="6" w:space="0" w:color="auto"/>
            </w:tcBorders>
          </w:tcPr>
          <w:p w14:paraId="50F43A96" w14:textId="15A1A692" w:rsidR="00382A9F" w:rsidRDefault="00382A9F" w:rsidP="00CC4073">
            <w:pPr>
              <w:pStyle w:val="BodyText"/>
              <w:jc w:val="center"/>
            </w:pPr>
            <w:r>
              <w:t>V</w:t>
            </w:r>
            <w:r w:rsidR="009B31A2">
              <w:t>9</w:t>
            </w:r>
          </w:p>
        </w:tc>
      </w:tr>
      <w:tr w:rsidR="00961855" w:rsidRPr="00A10534" w14:paraId="1C87775E" w14:textId="77777777" w:rsidTr="002F009B">
        <w:trPr>
          <w:trHeight w:val="567"/>
        </w:trPr>
        <w:tc>
          <w:tcPr>
            <w:tcW w:w="1268" w:type="dxa"/>
            <w:tcBorders>
              <w:top w:val="single" w:sz="6" w:space="0" w:color="auto"/>
              <w:bottom w:val="single" w:sz="6" w:space="0" w:color="auto"/>
              <w:right w:val="single" w:sz="6" w:space="0" w:color="auto"/>
            </w:tcBorders>
          </w:tcPr>
          <w:p w14:paraId="55316105" w14:textId="5C6F975D" w:rsidR="00961855" w:rsidRDefault="00EB5F17" w:rsidP="00BE44E0">
            <w:pPr>
              <w:pStyle w:val="BodyText"/>
              <w:jc w:val="center"/>
            </w:pPr>
            <w:r>
              <w:t>5/4/19</w:t>
            </w:r>
          </w:p>
        </w:tc>
        <w:tc>
          <w:tcPr>
            <w:tcW w:w="5528" w:type="dxa"/>
            <w:tcBorders>
              <w:top w:val="single" w:sz="6" w:space="0" w:color="auto"/>
              <w:left w:val="single" w:sz="6" w:space="0" w:color="auto"/>
              <w:bottom w:val="single" w:sz="6" w:space="0" w:color="auto"/>
              <w:right w:val="single" w:sz="6" w:space="0" w:color="auto"/>
            </w:tcBorders>
          </w:tcPr>
          <w:p w14:paraId="2BDE14D1" w14:textId="4E587A57" w:rsidR="00603D0F" w:rsidRDefault="00603D0F" w:rsidP="00603D0F">
            <w:pPr>
              <w:pStyle w:val="Default"/>
            </w:pPr>
            <w:r>
              <w:t xml:space="preserve">Amendments to </w:t>
            </w:r>
            <w:hyperlink w:anchor="Annex4Planning" w:history="1">
              <w:r w:rsidRPr="00603D0F">
                <w:rPr>
                  <w:rStyle w:val="Hyperlink"/>
                </w:rPr>
                <w:t>Planning – Scheme of Delegation</w:t>
              </w:r>
            </w:hyperlink>
          </w:p>
        </w:tc>
        <w:tc>
          <w:tcPr>
            <w:tcW w:w="1985" w:type="dxa"/>
            <w:tcBorders>
              <w:top w:val="single" w:sz="6" w:space="0" w:color="auto"/>
              <w:left w:val="single" w:sz="6" w:space="0" w:color="auto"/>
              <w:bottom w:val="single" w:sz="6" w:space="0" w:color="auto"/>
              <w:right w:val="single" w:sz="6" w:space="0" w:color="auto"/>
            </w:tcBorders>
          </w:tcPr>
          <w:p w14:paraId="01D15A1D" w14:textId="0C6727BD" w:rsidR="00961855" w:rsidRDefault="00603D0F" w:rsidP="00BE44E0">
            <w:pPr>
              <w:pStyle w:val="BodyText"/>
              <w:ind w:left="-108" w:right="-108"/>
              <w:jc w:val="center"/>
            </w:pPr>
            <w:r>
              <w:t>R&amp;C – 12/3/19 – Paper A</w:t>
            </w:r>
          </w:p>
        </w:tc>
        <w:tc>
          <w:tcPr>
            <w:tcW w:w="992" w:type="dxa"/>
            <w:tcBorders>
              <w:top w:val="single" w:sz="6" w:space="0" w:color="auto"/>
              <w:left w:val="single" w:sz="6" w:space="0" w:color="auto"/>
              <w:bottom w:val="single" w:sz="6" w:space="0" w:color="auto"/>
            </w:tcBorders>
          </w:tcPr>
          <w:p w14:paraId="577AC940" w14:textId="77777777" w:rsidR="00961855" w:rsidRDefault="00961855" w:rsidP="00BE44E0">
            <w:pPr>
              <w:pStyle w:val="BodyText"/>
              <w:jc w:val="center"/>
            </w:pPr>
            <w:r>
              <w:t>V10</w:t>
            </w:r>
          </w:p>
        </w:tc>
      </w:tr>
      <w:tr w:rsidR="00C32F79" w:rsidRPr="00A10534" w14:paraId="1340CCDB" w14:textId="77777777" w:rsidTr="002F009B">
        <w:trPr>
          <w:trHeight w:val="567"/>
        </w:trPr>
        <w:tc>
          <w:tcPr>
            <w:tcW w:w="1268" w:type="dxa"/>
            <w:tcBorders>
              <w:top w:val="single" w:sz="6" w:space="0" w:color="auto"/>
              <w:bottom w:val="single" w:sz="6" w:space="0" w:color="auto"/>
              <w:right w:val="single" w:sz="6" w:space="0" w:color="auto"/>
            </w:tcBorders>
          </w:tcPr>
          <w:p w14:paraId="06D33BFE" w14:textId="5B77E6AE" w:rsidR="00C32F79" w:rsidRDefault="00C32F79" w:rsidP="00EB5F17">
            <w:pPr>
              <w:pStyle w:val="BodyText"/>
            </w:pPr>
          </w:p>
        </w:tc>
        <w:tc>
          <w:tcPr>
            <w:tcW w:w="5528" w:type="dxa"/>
            <w:tcBorders>
              <w:top w:val="single" w:sz="6" w:space="0" w:color="auto"/>
              <w:left w:val="single" w:sz="6" w:space="0" w:color="auto"/>
              <w:bottom w:val="single" w:sz="6" w:space="0" w:color="auto"/>
              <w:right w:val="single" w:sz="6" w:space="0" w:color="auto"/>
            </w:tcBorders>
          </w:tcPr>
          <w:p w14:paraId="391817AA" w14:textId="77777777" w:rsidR="00C32F79" w:rsidRDefault="00C32F79" w:rsidP="00382A9F">
            <w:pPr>
              <w:pStyle w:val="Default"/>
            </w:pPr>
            <w:r>
              <w:t xml:space="preserve">Amendments to </w:t>
            </w:r>
            <w:hyperlink w:anchor="Annex4" w:history="1">
              <w:r w:rsidRPr="00C32F79">
                <w:rPr>
                  <w:rStyle w:val="Hyperlink"/>
                </w:rPr>
                <w:t>Scheme of Delegation</w:t>
              </w:r>
            </w:hyperlink>
          </w:p>
          <w:p w14:paraId="70B145C7" w14:textId="75F41ECA" w:rsidR="00342243" w:rsidRDefault="00342243" w:rsidP="00382A9F">
            <w:pPr>
              <w:pStyle w:val="Default"/>
            </w:pPr>
            <w:r>
              <w:t xml:space="preserve">Amendments to </w:t>
            </w:r>
            <w:hyperlink w:anchor="Part5" w:history="1">
              <w:r w:rsidRPr="00FE2320">
                <w:rPr>
                  <w:rStyle w:val="Hyperlink"/>
                </w:rPr>
                <w:t>Scheme of Allowances to Councillors</w:t>
              </w:r>
            </w:hyperlink>
          </w:p>
        </w:tc>
        <w:tc>
          <w:tcPr>
            <w:tcW w:w="1985" w:type="dxa"/>
            <w:tcBorders>
              <w:top w:val="single" w:sz="6" w:space="0" w:color="auto"/>
              <w:left w:val="single" w:sz="6" w:space="0" w:color="auto"/>
              <w:bottom w:val="single" w:sz="6" w:space="0" w:color="auto"/>
              <w:right w:val="single" w:sz="6" w:space="0" w:color="auto"/>
            </w:tcBorders>
          </w:tcPr>
          <w:p w14:paraId="5BCEE092" w14:textId="62C7BDE4" w:rsidR="00C32F79" w:rsidRDefault="00C32F79" w:rsidP="00A80162">
            <w:pPr>
              <w:pStyle w:val="BodyText"/>
              <w:ind w:left="-108" w:right="-108"/>
              <w:jc w:val="center"/>
            </w:pPr>
            <w:r>
              <w:t>P&amp;R – 13/3/19 – Paper F</w:t>
            </w:r>
          </w:p>
        </w:tc>
        <w:tc>
          <w:tcPr>
            <w:tcW w:w="992" w:type="dxa"/>
            <w:tcBorders>
              <w:top w:val="single" w:sz="6" w:space="0" w:color="auto"/>
              <w:left w:val="single" w:sz="6" w:space="0" w:color="auto"/>
              <w:bottom w:val="single" w:sz="6" w:space="0" w:color="auto"/>
            </w:tcBorders>
          </w:tcPr>
          <w:p w14:paraId="2A8A35DB" w14:textId="619CD2DA" w:rsidR="00C32F79" w:rsidRDefault="00C32F79" w:rsidP="00CC4073">
            <w:pPr>
              <w:pStyle w:val="BodyText"/>
              <w:jc w:val="center"/>
            </w:pPr>
            <w:r>
              <w:t>V10</w:t>
            </w:r>
          </w:p>
        </w:tc>
      </w:tr>
      <w:tr w:rsidR="00C32F79" w:rsidRPr="00A10534" w14:paraId="539BEE34" w14:textId="77777777" w:rsidTr="002F009B">
        <w:trPr>
          <w:trHeight w:val="567"/>
        </w:trPr>
        <w:tc>
          <w:tcPr>
            <w:tcW w:w="1268" w:type="dxa"/>
            <w:tcBorders>
              <w:top w:val="single" w:sz="6" w:space="0" w:color="auto"/>
              <w:bottom w:val="single" w:sz="6" w:space="0" w:color="auto"/>
              <w:right w:val="single" w:sz="6" w:space="0" w:color="auto"/>
            </w:tcBorders>
          </w:tcPr>
          <w:p w14:paraId="6139AFD2" w14:textId="4FE8FE69" w:rsidR="00C32F79" w:rsidRDefault="00C32F79" w:rsidP="006D0F97">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7D1AFD2D" w14:textId="33810D67" w:rsidR="00C32F79" w:rsidRDefault="00D10A9B" w:rsidP="00382A9F">
            <w:pPr>
              <w:pStyle w:val="Default"/>
            </w:pPr>
            <w:r>
              <w:t xml:space="preserve">Amendments to </w:t>
            </w:r>
            <w:hyperlink w:anchor="Annex4" w:history="1">
              <w:r w:rsidRPr="00C32F79">
                <w:rPr>
                  <w:rStyle w:val="Hyperlink"/>
                </w:rPr>
                <w:t>Scheme of Delegation</w:t>
              </w:r>
            </w:hyperlink>
          </w:p>
        </w:tc>
        <w:tc>
          <w:tcPr>
            <w:tcW w:w="1985" w:type="dxa"/>
            <w:tcBorders>
              <w:top w:val="single" w:sz="6" w:space="0" w:color="auto"/>
              <w:left w:val="single" w:sz="6" w:space="0" w:color="auto"/>
              <w:bottom w:val="single" w:sz="6" w:space="0" w:color="auto"/>
              <w:right w:val="single" w:sz="6" w:space="0" w:color="auto"/>
            </w:tcBorders>
          </w:tcPr>
          <w:p w14:paraId="0F6FAB26" w14:textId="77BCE648" w:rsidR="00C32F79" w:rsidRDefault="00D10A9B" w:rsidP="00A80162">
            <w:pPr>
              <w:pStyle w:val="BodyText"/>
              <w:ind w:left="-108" w:right="-108"/>
              <w:jc w:val="center"/>
            </w:pPr>
            <w:r>
              <w:t>P&amp;R – 4/4/19 – Paper H</w:t>
            </w:r>
          </w:p>
        </w:tc>
        <w:tc>
          <w:tcPr>
            <w:tcW w:w="992" w:type="dxa"/>
            <w:tcBorders>
              <w:top w:val="single" w:sz="6" w:space="0" w:color="auto"/>
              <w:left w:val="single" w:sz="6" w:space="0" w:color="auto"/>
              <w:bottom w:val="single" w:sz="6" w:space="0" w:color="auto"/>
            </w:tcBorders>
          </w:tcPr>
          <w:p w14:paraId="4A0597C3" w14:textId="173394E5" w:rsidR="00C32F79" w:rsidRDefault="00C32F79" w:rsidP="00CC4073">
            <w:pPr>
              <w:pStyle w:val="BodyText"/>
              <w:jc w:val="center"/>
            </w:pPr>
            <w:r>
              <w:t>V10</w:t>
            </w:r>
          </w:p>
        </w:tc>
      </w:tr>
      <w:tr w:rsidR="00BE44E0" w:rsidRPr="00A10534" w14:paraId="51525B26" w14:textId="77777777" w:rsidTr="002F009B">
        <w:trPr>
          <w:trHeight w:val="567"/>
        </w:trPr>
        <w:tc>
          <w:tcPr>
            <w:tcW w:w="1268" w:type="dxa"/>
            <w:tcBorders>
              <w:top w:val="single" w:sz="6" w:space="0" w:color="auto"/>
              <w:bottom w:val="single" w:sz="6" w:space="0" w:color="auto"/>
              <w:right w:val="single" w:sz="6" w:space="0" w:color="auto"/>
            </w:tcBorders>
          </w:tcPr>
          <w:p w14:paraId="6F50AE6E" w14:textId="16CD7B43" w:rsidR="00BE44E0" w:rsidRDefault="00BE44E0" w:rsidP="00BE44E0">
            <w:pPr>
              <w:pStyle w:val="BodyText"/>
              <w:jc w:val="center"/>
            </w:pPr>
            <w:r>
              <w:t>1/9/19</w:t>
            </w:r>
          </w:p>
        </w:tc>
        <w:tc>
          <w:tcPr>
            <w:tcW w:w="5528" w:type="dxa"/>
            <w:tcBorders>
              <w:top w:val="single" w:sz="6" w:space="0" w:color="auto"/>
              <w:left w:val="single" w:sz="6" w:space="0" w:color="auto"/>
              <w:bottom w:val="single" w:sz="6" w:space="0" w:color="auto"/>
              <w:right w:val="single" w:sz="6" w:space="0" w:color="auto"/>
            </w:tcBorders>
          </w:tcPr>
          <w:p w14:paraId="054092B3" w14:textId="66FF0B0C" w:rsidR="00BE44E0" w:rsidRDefault="00BE44E0" w:rsidP="00382A9F">
            <w:pPr>
              <w:pStyle w:val="Default"/>
            </w:pPr>
            <w:r>
              <w:t xml:space="preserve">Update to the </w:t>
            </w:r>
            <w:hyperlink w:anchor="Annex4Planning" w:history="1">
              <w:r w:rsidRPr="00BE44E0">
                <w:rPr>
                  <w:rStyle w:val="Hyperlink"/>
                </w:rPr>
                <w:t>Planning Scheme of Delegation</w:t>
              </w:r>
            </w:hyperlink>
          </w:p>
        </w:tc>
        <w:tc>
          <w:tcPr>
            <w:tcW w:w="1985" w:type="dxa"/>
            <w:tcBorders>
              <w:top w:val="single" w:sz="6" w:space="0" w:color="auto"/>
              <w:left w:val="single" w:sz="6" w:space="0" w:color="auto"/>
              <w:bottom w:val="single" w:sz="6" w:space="0" w:color="auto"/>
              <w:right w:val="single" w:sz="6" w:space="0" w:color="auto"/>
            </w:tcBorders>
          </w:tcPr>
          <w:p w14:paraId="19487D53" w14:textId="4DE92299" w:rsidR="00BE44E0" w:rsidRDefault="00BE44E0" w:rsidP="00A80162">
            <w:pPr>
              <w:pStyle w:val="BodyText"/>
              <w:ind w:left="-108" w:right="-108"/>
              <w:jc w:val="center"/>
            </w:pPr>
            <w:r>
              <w:t>R&amp;C – 11/6/19</w:t>
            </w:r>
            <w:r w:rsidR="00C25805">
              <w:t xml:space="preserve"> – Paper C</w:t>
            </w:r>
          </w:p>
        </w:tc>
        <w:tc>
          <w:tcPr>
            <w:tcW w:w="992" w:type="dxa"/>
            <w:tcBorders>
              <w:top w:val="single" w:sz="6" w:space="0" w:color="auto"/>
              <w:left w:val="single" w:sz="6" w:space="0" w:color="auto"/>
              <w:bottom w:val="single" w:sz="6" w:space="0" w:color="auto"/>
            </w:tcBorders>
          </w:tcPr>
          <w:p w14:paraId="0CFC97A5" w14:textId="60F2CA96" w:rsidR="00BE44E0" w:rsidRDefault="00BE44E0" w:rsidP="00CC4073">
            <w:pPr>
              <w:pStyle w:val="BodyText"/>
              <w:jc w:val="center"/>
            </w:pPr>
            <w:r>
              <w:t>V11</w:t>
            </w:r>
          </w:p>
        </w:tc>
      </w:tr>
      <w:tr w:rsidR="00596529" w:rsidRPr="00596529" w14:paraId="554152DB" w14:textId="77777777" w:rsidTr="002F009B">
        <w:trPr>
          <w:trHeight w:val="567"/>
        </w:trPr>
        <w:tc>
          <w:tcPr>
            <w:tcW w:w="1268" w:type="dxa"/>
            <w:tcBorders>
              <w:top w:val="single" w:sz="6" w:space="0" w:color="auto"/>
              <w:bottom w:val="single" w:sz="6" w:space="0" w:color="auto"/>
              <w:right w:val="single" w:sz="6" w:space="0" w:color="auto"/>
            </w:tcBorders>
          </w:tcPr>
          <w:p w14:paraId="311868D6" w14:textId="77777777" w:rsidR="00596529" w:rsidRPr="00596529" w:rsidRDefault="00596529" w:rsidP="00243E8B">
            <w:pPr>
              <w:pStyle w:val="BodyText"/>
              <w:jc w:val="center"/>
              <w:rPr>
                <w:color w:val="FF0000"/>
              </w:rPr>
            </w:pPr>
          </w:p>
        </w:tc>
        <w:tc>
          <w:tcPr>
            <w:tcW w:w="5528" w:type="dxa"/>
            <w:tcBorders>
              <w:top w:val="single" w:sz="6" w:space="0" w:color="auto"/>
              <w:left w:val="single" w:sz="6" w:space="0" w:color="auto"/>
              <w:bottom w:val="single" w:sz="6" w:space="0" w:color="auto"/>
              <w:right w:val="single" w:sz="6" w:space="0" w:color="auto"/>
            </w:tcBorders>
          </w:tcPr>
          <w:p w14:paraId="107AACB1" w14:textId="09835EEB" w:rsidR="00596529" w:rsidRPr="00596529" w:rsidRDefault="00596529" w:rsidP="00243E8B">
            <w:pPr>
              <w:pStyle w:val="Default"/>
              <w:rPr>
                <w:color w:val="FF0000"/>
              </w:rPr>
            </w:pPr>
            <w:r w:rsidRPr="00C60457">
              <w:rPr>
                <w:color w:val="000000" w:themeColor="text1"/>
              </w:rPr>
              <w:t xml:space="preserve">Amendments to the </w:t>
            </w:r>
            <w:hyperlink w:anchor="Part5" w:history="1">
              <w:r w:rsidRPr="00596529">
                <w:rPr>
                  <w:rStyle w:val="Hyperlink"/>
                </w:rPr>
                <w:t>Scheme of Allowances to Councillors</w:t>
              </w:r>
            </w:hyperlink>
          </w:p>
        </w:tc>
        <w:tc>
          <w:tcPr>
            <w:tcW w:w="1985" w:type="dxa"/>
            <w:tcBorders>
              <w:top w:val="single" w:sz="6" w:space="0" w:color="auto"/>
              <w:left w:val="single" w:sz="6" w:space="0" w:color="auto"/>
              <w:bottom w:val="single" w:sz="6" w:space="0" w:color="auto"/>
              <w:right w:val="single" w:sz="6" w:space="0" w:color="auto"/>
            </w:tcBorders>
          </w:tcPr>
          <w:p w14:paraId="4D3FB8B3" w14:textId="7240D448" w:rsidR="00596529" w:rsidRPr="00C60457" w:rsidRDefault="00596529" w:rsidP="00243E8B">
            <w:pPr>
              <w:pStyle w:val="BodyText"/>
              <w:ind w:left="-108" w:right="-108"/>
              <w:jc w:val="center"/>
              <w:rPr>
                <w:color w:val="000000" w:themeColor="text1"/>
              </w:rPr>
            </w:pPr>
            <w:r w:rsidRPr="00C60457">
              <w:rPr>
                <w:color w:val="000000" w:themeColor="text1"/>
              </w:rPr>
              <w:t>P&amp;R – 12/6/19 – Paper</w:t>
            </w:r>
            <w:r w:rsidR="00243E8B">
              <w:rPr>
                <w:color w:val="000000" w:themeColor="text1"/>
              </w:rPr>
              <w:t>s J &amp;</w:t>
            </w:r>
            <w:r w:rsidRPr="00C60457">
              <w:rPr>
                <w:color w:val="000000" w:themeColor="text1"/>
              </w:rPr>
              <w:t xml:space="preserve"> Q</w:t>
            </w:r>
          </w:p>
        </w:tc>
        <w:tc>
          <w:tcPr>
            <w:tcW w:w="992" w:type="dxa"/>
            <w:tcBorders>
              <w:top w:val="single" w:sz="6" w:space="0" w:color="auto"/>
              <w:left w:val="single" w:sz="6" w:space="0" w:color="auto"/>
              <w:bottom w:val="single" w:sz="6" w:space="0" w:color="auto"/>
            </w:tcBorders>
          </w:tcPr>
          <w:p w14:paraId="209D7FEC" w14:textId="77777777" w:rsidR="00596529" w:rsidRPr="00C60457" w:rsidRDefault="00596529" w:rsidP="00243E8B">
            <w:pPr>
              <w:pStyle w:val="BodyText"/>
              <w:jc w:val="center"/>
              <w:rPr>
                <w:color w:val="000000" w:themeColor="text1"/>
              </w:rPr>
            </w:pPr>
            <w:r w:rsidRPr="00C60457">
              <w:rPr>
                <w:color w:val="000000" w:themeColor="text1"/>
              </w:rPr>
              <w:t>V11</w:t>
            </w:r>
          </w:p>
        </w:tc>
      </w:tr>
      <w:tr w:rsidR="00BE44E0" w:rsidRPr="00A10534" w14:paraId="7C0E101E" w14:textId="77777777" w:rsidTr="002F009B">
        <w:trPr>
          <w:trHeight w:val="567"/>
        </w:trPr>
        <w:tc>
          <w:tcPr>
            <w:tcW w:w="1268" w:type="dxa"/>
            <w:tcBorders>
              <w:top w:val="single" w:sz="6" w:space="0" w:color="auto"/>
              <w:bottom w:val="single" w:sz="6" w:space="0" w:color="auto"/>
              <w:right w:val="single" w:sz="6" w:space="0" w:color="auto"/>
            </w:tcBorders>
          </w:tcPr>
          <w:p w14:paraId="5843DBB7" w14:textId="77777777" w:rsidR="00BE44E0" w:rsidRDefault="00BE44E0" w:rsidP="00BE44E0">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3E50D312" w14:textId="5AA0E023" w:rsidR="00BE44E0" w:rsidRDefault="002243A3" w:rsidP="00382A9F">
            <w:pPr>
              <w:pStyle w:val="Default"/>
            </w:pPr>
            <w:r>
              <w:t xml:space="preserve">Amendments to the </w:t>
            </w:r>
            <w:hyperlink w:anchor="Part3PlanningProtocol" w:history="1">
              <w:r w:rsidRPr="002243A3">
                <w:rPr>
                  <w:rStyle w:val="Hyperlink"/>
                </w:rPr>
                <w:t>Planning Committee Protocol</w:t>
              </w:r>
            </w:hyperlink>
          </w:p>
        </w:tc>
        <w:tc>
          <w:tcPr>
            <w:tcW w:w="1985" w:type="dxa"/>
            <w:tcBorders>
              <w:top w:val="single" w:sz="6" w:space="0" w:color="auto"/>
              <w:left w:val="single" w:sz="6" w:space="0" w:color="auto"/>
              <w:bottom w:val="single" w:sz="6" w:space="0" w:color="auto"/>
              <w:right w:val="single" w:sz="6" w:space="0" w:color="auto"/>
            </w:tcBorders>
          </w:tcPr>
          <w:p w14:paraId="3DBE4057" w14:textId="155A1156" w:rsidR="009549DB" w:rsidRPr="009549DB" w:rsidRDefault="002243A3" w:rsidP="00D420B1">
            <w:pPr>
              <w:pStyle w:val="BodyText"/>
              <w:ind w:left="-108" w:right="-108"/>
              <w:jc w:val="center"/>
            </w:pPr>
            <w:r>
              <w:t>Planning – 19/6/19 – Paper F</w:t>
            </w:r>
          </w:p>
        </w:tc>
        <w:tc>
          <w:tcPr>
            <w:tcW w:w="992" w:type="dxa"/>
            <w:tcBorders>
              <w:top w:val="single" w:sz="6" w:space="0" w:color="auto"/>
              <w:left w:val="single" w:sz="6" w:space="0" w:color="auto"/>
              <w:bottom w:val="single" w:sz="6" w:space="0" w:color="auto"/>
            </w:tcBorders>
          </w:tcPr>
          <w:p w14:paraId="46B72B89" w14:textId="32A7EBF2" w:rsidR="00BE44E0" w:rsidRDefault="002243A3" w:rsidP="00CC4073">
            <w:pPr>
              <w:pStyle w:val="BodyText"/>
              <w:jc w:val="center"/>
            </w:pPr>
            <w:r>
              <w:t>V11</w:t>
            </w:r>
          </w:p>
        </w:tc>
      </w:tr>
      <w:tr w:rsidR="00D420B1" w:rsidRPr="00A10534" w14:paraId="71CC0E54" w14:textId="77777777" w:rsidTr="002F009B">
        <w:trPr>
          <w:trHeight w:val="567"/>
        </w:trPr>
        <w:tc>
          <w:tcPr>
            <w:tcW w:w="1268" w:type="dxa"/>
            <w:tcBorders>
              <w:top w:val="single" w:sz="6" w:space="0" w:color="auto"/>
              <w:bottom w:val="single" w:sz="6" w:space="0" w:color="auto"/>
              <w:right w:val="single" w:sz="6" w:space="0" w:color="auto"/>
            </w:tcBorders>
          </w:tcPr>
          <w:p w14:paraId="273625AA" w14:textId="77777777" w:rsidR="00D420B1" w:rsidRDefault="00D420B1" w:rsidP="00BE44E0">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634FA281" w14:textId="2F8A3482" w:rsidR="00D420B1" w:rsidRDefault="00D420B1" w:rsidP="00382A9F">
            <w:pPr>
              <w:pStyle w:val="Default"/>
            </w:pPr>
            <w:r>
              <w:t xml:space="preserve">Amendments to the </w:t>
            </w:r>
            <w:hyperlink w:anchor="Part3PlanningProtocol" w:history="1">
              <w:r w:rsidRPr="002243A3">
                <w:rPr>
                  <w:rStyle w:val="Hyperlink"/>
                </w:rPr>
                <w:t>Planning Committee Protocol</w:t>
              </w:r>
            </w:hyperlink>
          </w:p>
        </w:tc>
        <w:tc>
          <w:tcPr>
            <w:tcW w:w="1985" w:type="dxa"/>
            <w:tcBorders>
              <w:top w:val="single" w:sz="6" w:space="0" w:color="auto"/>
              <w:left w:val="single" w:sz="6" w:space="0" w:color="auto"/>
              <w:bottom w:val="single" w:sz="6" w:space="0" w:color="auto"/>
              <w:right w:val="single" w:sz="6" w:space="0" w:color="auto"/>
            </w:tcBorders>
          </w:tcPr>
          <w:p w14:paraId="011A0E1A" w14:textId="0F359321" w:rsidR="00D420B1" w:rsidRDefault="00D420B1" w:rsidP="009549DB">
            <w:pPr>
              <w:pStyle w:val="BodyText"/>
              <w:ind w:left="-108" w:right="-108"/>
              <w:jc w:val="center"/>
            </w:pPr>
            <w:r>
              <w:t>R&amp;C – 9/7/19 – Paper B</w:t>
            </w:r>
          </w:p>
        </w:tc>
        <w:tc>
          <w:tcPr>
            <w:tcW w:w="992" w:type="dxa"/>
            <w:tcBorders>
              <w:top w:val="single" w:sz="6" w:space="0" w:color="auto"/>
              <w:left w:val="single" w:sz="6" w:space="0" w:color="auto"/>
              <w:bottom w:val="single" w:sz="6" w:space="0" w:color="auto"/>
            </w:tcBorders>
          </w:tcPr>
          <w:p w14:paraId="5F9BA9C0" w14:textId="4B21CF1B" w:rsidR="00D420B1" w:rsidRDefault="00D420B1" w:rsidP="00CC4073">
            <w:pPr>
              <w:pStyle w:val="BodyText"/>
              <w:jc w:val="center"/>
            </w:pPr>
            <w:r>
              <w:t>V11</w:t>
            </w:r>
          </w:p>
        </w:tc>
      </w:tr>
      <w:tr w:rsidR="00D420B1" w:rsidRPr="00A10534" w14:paraId="4FD84449" w14:textId="77777777" w:rsidTr="002F009B">
        <w:trPr>
          <w:trHeight w:val="567"/>
        </w:trPr>
        <w:tc>
          <w:tcPr>
            <w:tcW w:w="1268" w:type="dxa"/>
            <w:tcBorders>
              <w:top w:val="single" w:sz="6" w:space="0" w:color="auto"/>
              <w:bottom w:val="single" w:sz="6" w:space="0" w:color="auto"/>
              <w:right w:val="single" w:sz="6" w:space="0" w:color="auto"/>
            </w:tcBorders>
          </w:tcPr>
          <w:p w14:paraId="326CC62A" w14:textId="429C8D10" w:rsidR="00D420B1" w:rsidRPr="007E4437" w:rsidRDefault="00EB5F17" w:rsidP="00BE44E0">
            <w:pPr>
              <w:pStyle w:val="BodyText"/>
              <w:jc w:val="center"/>
            </w:pPr>
            <w:r>
              <w:t>3/11/20</w:t>
            </w:r>
          </w:p>
        </w:tc>
        <w:tc>
          <w:tcPr>
            <w:tcW w:w="5528" w:type="dxa"/>
            <w:tcBorders>
              <w:top w:val="single" w:sz="6" w:space="0" w:color="auto"/>
              <w:left w:val="single" w:sz="6" w:space="0" w:color="auto"/>
              <w:bottom w:val="single" w:sz="6" w:space="0" w:color="auto"/>
              <w:right w:val="single" w:sz="6" w:space="0" w:color="auto"/>
            </w:tcBorders>
          </w:tcPr>
          <w:p w14:paraId="11FB0DA1" w14:textId="6856435A" w:rsidR="00D420B1" w:rsidRPr="007E4437" w:rsidRDefault="00E0599F" w:rsidP="00382A9F">
            <w:pPr>
              <w:pStyle w:val="Default"/>
            </w:pPr>
            <w:r w:rsidRPr="007E4437">
              <w:rPr>
                <w:color w:val="000000" w:themeColor="text1"/>
              </w:rPr>
              <w:t xml:space="preserve">Amendments to the </w:t>
            </w:r>
            <w:hyperlink w:anchor="Part5" w:history="1">
              <w:r w:rsidRPr="007E4437">
                <w:rPr>
                  <w:rStyle w:val="Hyperlink"/>
                </w:rPr>
                <w:t>Scheme of Allowances to Councillors</w:t>
              </w:r>
            </w:hyperlink>
          </w:p>
        </w:tc>
        <w:tc>
          <w:tcPr>
            <w:tcW w:w="1985" w:type="dxa"/>
            <w:tcBorders>
              <w:top w:val="single" w:sz="6" w:space="0" w:color="auto"/>
              <w:left w:val="single" w:sz="6" w:space="0" w:color="auto"/>
              <w:bottom w:val="single" w:sz="6" w:space="0" w:color="auto"/>
              <w:right w:val="single" w:sz="6" w:space="0" w:color="auto"/>
            </w:tcBorders>
          </w:tcPr>
          <w:p w14:paraId="6746A131" w14:textId="66D9E555" w:rsidR="00D420B1" w:rsidRPr="007E4437" w:rsidRDefault="00436222" w:rsidP="009549DB">
            <w:pPr>
              <w:pStyle w:val="BodyText"/>
              <w:ind w:left="-108" w:right="-108"/>
              <w:jc w:val="center"/>
            </w:pPr>
            <w:r w:rsidRPr="007E4437">
              <w:t xml:space="preserve">Council – </w:t>
            </w:r>
            <w:r w:rsidR="007E4437" w:rsidRPr="007E4437">
              <w:t>6</w:t>
            </w:r>
            <w:r w:rsidRPr="007E4437">
              <w:t>/5/20 – Paper J</w:t>
            </w:r>
          </w:p>
        </w:tc>
        <w:tc>
          <w:tcPr>
            <w:tcW w:w="992" w:type="dxa"/>
            <w:tcBorders>
              <w:top w:val="single" w:sz="6" w:space="0" w:color="auto"/>
              <w:left w:val="single" w:sz="6" w:space="0" w:color="auto"/>
              <w:bottom w:val="single" w:sz="6" w:space="0" w:color="auto"/>
            </w:tcBorders>
          </w:tcPr>
          <w:p w14:paraId="1BA2CE7D" w14:textId="21C58A1C" w:rsidR="00D420B1" w:rsidRDefault="00436222" w:rsidP="00CC4073">
            <w:pPr>
              <w:pStyle w:val="BodyText"/>
              <w:jc w:val="center"/>
            </w:pPr>
            <w:r w:rsidRPr="007E4437">
              <w:t>V12</w:t>
            </w:r>
          </w:p>
        </w:tc>
      </w:tr>
      <w:tr w:rsidR="00E059D5" w:rsidRPr="00A10534" w14:paraId="2CEFD617" w14:textId="77777777" w:rsidTr="002F009B">
        <w:trPr>
          <w:trHeight w:val="567"/>
        </w:trPr>
        <w:tc>
          <w:tcPr>
            <w:tcW w:w="1268" w:type="dxa"/>
            <w:tcBorders>
              <w:top w:val="single" w:sz="6" w:space="0" w:color="auto"/>
              <w:bottom w:val="single" w:sz="6" w:space="0" w:color="auto"/>
              <w:right w:val="single" w:sz="6" w:space="0" w:color="auto"/>
            </w:tcBorders>
          </w:tcPr>
          <w:p w14:paraId="3678AF06" w14:textId="511CDDDA" w:rsidR="00E059D5" w:rsidRPr="007E4437" w:rsidRDefault="00E059D5" w:rsidP="00E059D5">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4EDF4289" w14:textId="17A072B5" w:rsidR="00E059D5" w:rsidRPr="007E4437" w:rsidRDefault="00E059D5" w:rsidP="00E059D5">
            <w:pPr>
              <w:pStyle w:val="Default"/>
              <w:rPr>
                <w:color w:val="000000" w:themeColor="text1"/>
              </w:rPr>
            </w:pPr>
            <w:r w:rsidRPr="007E4437">
              <w:rPr>
                <w:color w:val="000000" w:themeColor="text1"/>
              </w:rPr>
              <w:t xml:space="preserve">Update to the </w:t>
            </w:r>
            <w:hyperlink w:anchor="Annex4Planning" w:history="1">
              <w:r w:rsidRPr="007E4437">
                <w:rPr>
                  <w:rStyle w:val="Hyperlink"/>
                </w:rPr>
                <w:t>Planning Scheme of Delegation</w:t>
              </w:r>
            </w:hyperlink>
          </w:p>
        </w:tc>
        <w:tc>
          <w:tcPr>
            <w:tcW w:w="1985" w:type="dxa"/>
            <w:tcBorders>
              <w:top w:val="single" w:sz="6" w:space="0" w:color="auto"/>
              <w:left w:val="single" w:sz="6" w:space="0" w:color="auto"/>
              <w:bottom w:val="single" w:sz="6" w:space="0" w:color="auto"/>
              <w:right w:val="single" w:sz="6" w:space="0" w:color="auto"/>
            </w:tcBorders>
          </w:tcPr>
          <w:p w14:paraId="660854F0" w14:textId="22254672" w:rsidR="00E059D5" w:rsidRPr="007E4437" w:rsidRDefault="00E059D5" w:rsidP="00E059D5">
            <w:pPr>
              <w:pStyle w:val="BodyText"/>
              <w:ind w:left="-108" w:right="-108"/>
              <w:jc w:val="center"/>
            </w:pPr>
            <w:r w:rsidRPr="007E4437">
              <w:t>R&amp;C – 8/9/20 – Paper O</w:t>
            </w:r>
          </w:p>
        </w:tc>
        <w:tc>
          <w:tcPr>
            <w:tcW w:w="992" w:type="dxa"/>
            <w:tcBorders>
              <w:top w:val="single" w:sz="6" w:space="0" w:color="auto"/>
              <w:left w:val="single" w:sz="6" w:space="0" w:color="auto"/>
              <w:bottom w:val="single" w:sz="6" w:space="0" w:color="auto"/>
            </w:tcBorders>
          </w:tcPr>
          <w:p w14:paraId="68AF6CDA" w14:textId="77777777" w:rsidR="00E059D5" w:rsidRDefault="00E059D5" w:rsidP="00E059D5">
            <w:pPr>
              <w:pStyle w:val="BodyText"/>
              <w:jc w:val="center"/>
            </w:pPr>
            <w:r w:rsidRPr="007E4437">
              <w:t>V12</w:t>
            </w:r>
          </w:p>
        </w:tc>
      </w:tr>
      <w:tr w:rsidR="002F009B" w:rsidRPr="00A10534" w14:paraId="73F77C68" w14:textId="77777777" w:rsidTr="002F009B">
        <w:trPr>
          <w:trHeight w:val="308"/>
        </w:trPr>
        <w:tc>
          <w:tcPr>
            <w:tcW w:w="1268" w:type="dxa"/>
            <w:tcBorders>
              <w:top w:val="single" w:sz="6" w:space="0" w:color="auto"/>
              <w:right w:val="single" w:sz="6" w:space="0" w:color="auto"/>
            </w:tcBorders>
          </w:tcPr>
          <w:p w14:paraId="02018815" w14:textId="211E850F" w:rsidR="002F009B" w:rsidRPr="00B07E99" w:rsidRDefault="002F009B" w:rsidP="002F009B">
            <w:pPr>
              <w:pStyle w:val="BodyText"/>
              <w:jc w:val="center"/>
            </w:pPr>
          </w:p>
        </w:tc>
        <w:tc>
          <w:tcPr>
            <w:tcW w:w="5528" w:type="dxa"/>
            <w:tcBorders>
              <w:top w:val="single" w:sz="6" w:space="0" w:color="auto"/>
              <w:left w:val="single" w:sz="6" w:space="0" w:color="auto"/>
              <w:right w:val="single" w:sz="6" w:space="0" w:color="auto"/>
            </w:tcBorders>
          </w:tcPr>
          <w:p w14:paraId="03D3F67F" w14:textId="77777777" w:rsidR="002F009B" w:rsidRPr="002F009B" w:rsidRDefault="002F009B" w:rsidP="00935559">
            <w:pPr>
              <w:pStyle w:val="Default"/>
              <w:rPr>
                <w:color w:val="000000" w:themeColor="text1"/>
              </w:rPr>
            </w:pPr>
            <w:r>
              <w:t xml:space="preserve">Amendments to the </w:t>
            </w:r>
            <w:hyperlink w:anchor="Part3ProcPol" w:history="1">
              <w:r w:rsidRPr="0019640B">
                <w:rPr>
                  <w:rStyle w:val="Hyperlink"/>
                </w:rPr>
                <w:t>Procurement Policy</w:t>
              </w:r>
            </w:hyperlink>
            <w:r>
              <w:rPr>
                <w:rStyle w:val="Hyperlink"/>
                <w:u w:val="none"/>
              </w:rPr>
              <w:t xml:space="preserve">; </w:t>
            </w:r>
            <w:r w:rsidRPr="002F009B">
              <w:rPr>
                <w:rStyle w:val="Hyperlink"/>
                <w:color w:val="auto"/>
                <w:u w:val="none"/>
              </w:rPr>
              <w:t xml:space="preserve">and </w:t>
            </w:r>
          </w:p>
          <w:p w14:paraId="0FCE50FE" w14:textId="2C114439" w:rsidR="002F009B" w:rsidRPr="002F009B" w:rsidRDefault="002F009B" w:rsidP="00382A9F">
            <w:pPr>
              <w:pStyle w:val="Default"/>
              <w:rPr>
                <w:color w:val="000000" w:themeColor="text1"/>
              </w:rPr>
            </w:pPr>
            <w:r w:rsidRPr="00B07E99">
              <w:rPr>
                <w:color w:val="000000" w:themeColor="text1"/>
              </w:rPr>
              <w:t xml:space="preserve">Amendments to the </w:t>
            </w:r>
            <w:hyperlink w:anchor="Part5" w:history="1">
              <w:r w:rsidRPr="00B07E99">
                <w:rPr>
                  <w:rStyle w:val="Hyperlink"/>
                </w:rPr>
                <w:t>Scheme of Allowances to Councillors</w:t>
              </w:r>
            </w:hyperlink>
          </w:p>
        </w:tc>
        <w:tc>
          <w:tcPr>
            <w:tcW w:w="1985" w:type="dxa"/>
            <w:tcBorders>
              <w:top w:val="single" w:sz="6" w:space="0" w:color="auto"/>
              <w:left w:val="single" w:sz="6" w:space="0" w:color="auto"/>
              <w:right w:val="single" w:sz="6" w:space="0" w:color="auto"/>
            </w:tcBorders>
          </w:tcPr>
          <w:p w14:paraId="7905DF10" w14:textId="026C41B9" w:rsidR="002F009B" w:rsidRPr="00B07E99" w:rsidRDefault="002F009B" w:rsidP="002F009B">
            <w:pPr>
              <w:pStyle w:val="BodyText"/>
              <w:ind w:left="-108" w:right="-108"/>
              <w:jc w:val="center"/>
            </w:pPr>
            <w:r w:rsidRPr="00B07E99">
              <w:t>P&amp;R – 9/9/20 – Paper</w:t>
            </w:r>
            <w:r>
              <w:t>s</w:t>
            </w:r>
            <w:r w:rsidRPr="00B07E99">
              <w:t xml:space="preserve"> </w:t>
            </w:r>
            <w:r>
              <w:t>G &amp; L</w:t>
            </w:r>
          </w:p>
        </w:tc>
        <w:tc>
          <w:tcPr>
            <w:tcW w:w="992" w:type="dxa"/>
            <w:tcBorders>
              <w:top w:val="single" w:sz="6" w:space="0" w:color="auto"/>
              <w:left w:val="single" w:sz="6" w:space="0" w:color="auto"/>
            </w:tcBorders>
          </w:tcPr>
          <w:p w14:paraId="714B61E5" w14:textId="7BA18722" w:rsidR="002F009B" w:rsidRDefault="002F009B" w:rsidP="002F009B">
            <w:pPr>
              <w:pStyle w:val="BodyText"/>
              <w:jc w:val="center"/>
            </w:pPr>
            <w:r w:rsidRPr="00B07E99">
              <w:t>V12</w:t>
            </w:r>
          </w:p>
        </w:tc>
      </w:tr>
      <w:tr w:rsidR="002F009B" w:rsidRPr="00A10534" w14:paraId="50A32E71" w14:textId="77777777" w:rsidTr="00E73450">
        <w:trPr>
          <w:trHeight w:val="604"/>
        </w:trPr>
        <w:tc>
          <w:tcPr>
            <w:tcW w:w="1268" w:type="dxa"/>
            <w:tcBorders>
              <w:top w:val="single" w:sz="6" w:space="0" w:color="auto"/>
              <w:bottom w:val="single" w:sz="6" w:space="0" w:color="auto"/>
              <w:right w:val="single" w:sz="6" w:space="0" w:color="auto"/>
            </w:tcBorders>
          </w:tcPr>
          <w:p w14:paraId="4D3A4E3F" w14:textId="2AE3535D" w:rsidR="002F009B" w:rsidRPr="00935559" w:rsidRDefault="002F009B" w:rsidP="002F009B">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049BA713" w14:textId="2655D386" w:rsidR="002F009B" w:rsidRPr="002F009B" w:rsidRDefault="002F009B" w:rsidP="00382A9F">
            <w:pPr>
              <w:pStyle w:val="Default"/>
              <w:rPr>
                <w:color w:val="000000" w:themeColor="text1"/>
              </w:rPr>
            </w:pPr>
            <w:r w:rsidRPr="00935559">
              <w:rPr>
                <w:color w:val="000000" w:themeColor="text1"/>
              </w:rPr>
              <w:t xml:space="preserve">Amendments to </w:t>
            </w:r>
            <w:r w:rsidRPr="00935559">
              <w:t xml:space="preserve">the </w:t>
            </w:r>
            <w:hyperlink w:anchor="FinRegs" w:history="1">
              <w:r w:rsidRPr="00935559">
                <w:rPr>
                  <w:rStyle w:val="Hyperlink"/>
                </w:rPr>
                <w:t>Financial Regulations</w:t>
              </w:r>
            </w:hyperlink>
            <w:r>
              <w:rPr>
                <w:rStyle w:val="Hyperlink"/>
                <w:u w:val="none"/>
              </w:rPr>
              <w:t>; and</w:t>
            </w:r>
          </w:p>
          <w:p w14:paraId="50D8A658" w14:textId="73E96F76" w:rsidR="002F009B" w:rsidRPr="00935559" w:rsidRDefault="002F009B" w:rsidP="00935559">
            <w:pPr>
              <w:pStyle w:val="Default"/>
              <w:rPr>
                <w:color w:val="000000" w:themeColor="text1"/>
              </w:rPr>
            </w:pPr>
            <w:r w:rsidRPr="002F009B">
              <w:rPr>
                <w:color w:val="000000" w:themeColor="text1"/>
              </w:rPr>
              <w:t xml:space="preserve">Amendments to the </w:t>
            </w:r>
            <w:hyperlink w:anchor="Part5" w:history="1">
              <w:r w:rsidRPr="002F009B">
                <w:rPr>
                  <w:rStyle w:val="Hyperlink"/>
                </w:rPr>
                <w:t>Scheme of Allowances to Councillors</w:t>
              </w:r>
            </w:hyperlink>
          </w:p>
        </w:tc>
        <w:tc>
          <w:tcPr>
            <w:tcW w:w="1985" w:type="dxa"/>
            <w:tcBorders>
              <w:top w:val="single" w:sz="6" w:space="0" w:color="auto"/>
              <w:left w:val="single" w:sz="6" w:space="0" w:color="auto"/>
              <w:bottom w:val="single" w:sz="6" w:space="0" w:color="auto"/>
              <w:right w:val="single" w:sz="6" w:space="0" w:color="auto"/>
            </w:tcBorders>
          </w:tcPr>
          <w:p w14:paraId="2272678B" w14:textId="4A3B6607" w:rsidR="002F009B" w:rsidRPr="00935559" w:rsidRDefault="002F009B" w:rsidP="002F009B">
            <w:pPr>
              <w:pStyle w:val="BodyText"/>
              <w:ind w:left="-108" w:right="-108"/>
              <w:jc w:val="center"/>
            </w:pPr>
            <w:r w:rsidRPr="00935559">
              <w:t>P&amp;R – 14/10/20 – Paper</w:t>
            </w:r>
            <w:r>
              <w:t>s</w:t>
            </w:r>
            <w:r w:rsidRPr="00935559">
              <w:t xml:space="preserve"> D</w:t>
            </w:r>
            <w:r>
              <w:t xml:space="preserve"> &amp; E</w:t>
            </w:r>
          </w:p>
        </w:tc>
        <w:tc>
          <w:tcPr>
            <w:tcW w:w="992" w:type="dxa"/>
            <w:tcBorders>
              <w:top w:val="single" w:sz="6" w:space="0" w:color="auto"/>
              <w:left w:val="single" w:sz="6" w:space="0" w:color="auto"/>
              <w:bottom w:val="single" w:sz="6" w:space="0" w:color="auto"/>
            </w:tcBorders>
          </w:tcPr>
          <w:p w14:paraId="19FB16B7" w14:textId="60CB54C3" w:rsidR="002F009B" w:rsidRDefault="002F009B" w:rsidP="002F009B">
            <w:pPr>
              <w:pStyle w:val="BodyText"/>
              <w:jc w:val="center"/>
            </w:pPr>
            <w:r w:rsidRPr="00935559">
              <w:t>V12</w:t>
            </w:r>
          </w:p>
        </w:tc>
      </w:tr>
      <w:tr w:rsidR="00E73450" w:rsidRPr="00A10534" w14:paraId="717264C6" w14:textId="77777777" w:rsidTr="00ED5A78">
        <w:trPr>
          <w:trHeight w:val="604"/>
        </w:trPr>
        <w:tc>
          <w:tcPr>
            <w:tcW w:w="1268" w:type="dxa"/>
            <w:tcBorders>
              <w:top w:val="single" w:sz="6" w:space="0" w:color="auto"/>
              <w:bottom w:val="single" w:sz="6" w:space="0" w:color="auto"/>
              <w:right w:val="single" w:sz="6" w:space="0" w:color="auto"/>
            </w:tcBorders>
          </w:tcPr>
          <w:p w14:paraId="784E4F52" w14:textId="19C37B88" w:rsidR="00E73450" w:rsidRPr="00935559" w:rsidRDefault="00E73450" w:rsidP="002F009B">
            <w:pPr>
              <w:pStyle w:val="BodyText"/>
              <w:jc w:val="center"/>
            </w:pPr>
            <w:r>
              <w:t>2/12/20</w:t>
            </w:r>
          </w:p>
        </w:tc>
        <w:tc>
          <w:tcPr>
            <w:tcW w:w="5528" w:type="dxa"/>
            <w:tcBorders>
              <w:top w:val="single" w:sz="6" w:space="0" w:color="auto"/>
              <w:left w:val="single" w:sz="6" w:space="0" w:color="auto"/>
              <w:bottom w:val="single" w:sz="6" w:space="0" w:color="auto"/>
              <w:right w:val="single" w:sz="6" w:space="0" w:color="auto"/>
            </w:tcBorders>
          </w:tcPr>
          <w:p w14:paraId="6F45FC64" w14:textId="7B6C0501" w:rsidR="00E73450" w:rsidRPr="009143C3" w:rsidRDefault="009143C3" w:rsidP="00382A9F">
            <w:pPr>
              <w:pStyle w:val="Default"/>
              <w:rPr>
                <w:color w:val="000000" w:themeColor="text1"/>
              </w:rPr>
            </w:pPr>
            <w:r>
              <w:rPr>
                <w:color w:val="000000" w:themeColor="text1"/>
              </w:rPr>
              <w:t>A</w:t>
            </w:r>
            <w:r w:rsidRPr="009143C3">
              <w:rPr>
                <w:shd w:val="clear" w:color="auto" w:fill="FFFFFF"/>
              </w:rPr>
              <w:t>utomatic numbering/formatting of</w:t>
            </w:r>
            <w:r w:rsidR="00B0704E" w:rsidRPr="009143C3">
              <w:t xml:space="preserve"> </w:t>
            </w:r>
            <w:hyperlink w:anchor="Annex2" w:history="1">
              <w:r w:rsidR="00B0704E" w:rsidRPr="009143C3">
                <w:rPr>
                  <w:rStyle w:val="Hyperlink"/>
                </w:rPr>
                <w:t>Annex 2 – Responsibilities for Council Functions</w:t>
              </w:r>
            </w:hyperlink>
            <w:r w:rsidR="00B0704E" w:rsidRPr="009143C3">
              <w:rPr>
                <w:rStyle w:val="Hyperlink"/>
                <w:u w:val="none"/>
              </w:rPr>
              <w:t xml:space="preserve"> </w:t>
            </w:r>
            <w:r w:rsidR="00B0704E" w:rsidRPr="009143C3">
              <w:rPr>
                <w:rStyle w:val="Hyperlink"/>
                <w:color w:val="auto"/>
                <w:u w:val="none"/>
              </w:rPr>
              <w:t>and</w:t>
            </w:r>
            <w:r w:rsidR="00E73450" w:rsidRPr="009143C3">
              <w:t xml:space="preserve"> </w:t>
            </w:r>
            <w:hyperlink w:anchor="Part3StandingOrders" w:history="1">
              <w:r w:rsidR="00E73450" w:rsidRPr="009143C3">
                <w:rPr>
                  <w:rStyle w:val="Hyperlink"/>
                </w:rPr>
                <w:t>Standing Orders</w:t>
              </w:r>
            </w:hyperlink>
          </w:p>
        </w:tc>
        <w:tc>
          <w:tcPr>
            <w:tcW w:w="1985" w:type="dxa"/>
            <w:tcBorders>
              <w:top w:val="single" w:sz="6" w:space="0" w:color="auto"/>
              <w:left w:val="single" w:sz="6" w:space="0" w:color="auto"/>
              <w:bottom w:val="single" w:sz="6" w:space="0" w:color="auto"/>
              <w:right w:val="single" w:sz="6" w:space="0" w:color="auto"/>
            </w:tcBorders>
          </w:tcPr>
          <w:p w14:paraId="6AF06F0D" w14:textId="07C1FB9C" w:rsidR="00E73450" w:rsidRPr="00935559" w:rsidRDefault="00B0704E" w:rsidP="002F009B">
            <w:pPr>
              <w:pStyle w:val="BodyText"/>
              <w:ind w:left="-108" w:right="-108"/>
              <w:jc w:val="center"/>
            </w:pPr>
            <w:r>
              <w:t>Council – 1/12/20</w:t>
            </w:r>
          </w:p>
        </w:tc>
        <w:tc>
          <w:tcPr>
            <w:tcW w:w="992" w:type="dxa"/>
            <w:tcBorders>
              <w:top w:val="single" w:sz="6" w:space="0" w:color="auto"/>
              <w:left w:val="single" w:sz="6" w:space="0" w:color="auto"/>
              <w:bottom w:val="single" w:sz="6" w:space="0" w:color="auto"/>
            </w:tcBorders>
          </w:tcPr>
          <w:p w14:paraId="24E14720" w14:textId="2854587F" w:rsidR="00E73450" w:rsidRPr="00935559" w:rsidRDefault="00E73450" w:rsidP="002F009B">
            <w:pPr>
              <w:pStyle w:val="BodyText"/>
              <w:jc w:val="center"/>
            </w:pPr>
            <w:r>
              <w:t>V13</w:t>
            </w:r>
          </w:p>
        </w:tc>
      </w:tr>
      <w:tr w:rsidR="00ED5A78" w:rsidRPr="00A10534" w14:paraId="113930E6" w14:textId="77777777" w:rsidTr="009C5103">
        <w:trPr>
          <w:trHeight w:val="604"/>
        </w:trPr>
        <w:tc>
          <w:tcPr>
            <w:tcW w:w="1268" w:type="dxa"/>
            <w:tcBorders>
              <w:top w:val="single" w:sz="6" w:space="0" w:color="auto"/>
              <w:bottom w:val="single" w:sz="6" w:space="0" w:color="auto"/>
              <w:right w:val="single" w:sz="6" w:space="0" w:color="auto"/>
            </w:tcBorders>
          </w:tcPr>
          <w:p w14:paraId="21D5D3BA" w14:textId="28378FD2" w:rsidR="00ED5A78" w:rsidRDefault="009C5103" w:rsidP="002F009B">
            <w:pPr>
              <w:pStyle w:val="BodyText"/>
              <w:jc w:val="center"/>
            </w:pPr>
            <w:r>
              <w:t>10/3/21</w:t>
            </w:r>
          </w:p>
        </w:tc>
        <w:tc>
          <w:tcPr>
            <w:tcW w:w="5528" w:type="dxa"/>
            <w:tcBorders>
              <w:top w:val="single" w:sz="6" w:space="0" w:color="auto"/>
              <w:left w:val="single" w:sz="6" w:space="0" w:color="auto"/>
              <w:bottom w:val="single" w:sz="6" w:space="0" w:color="auto"/>
              <w:right w:val="single" w:sz="6" w:space="0" w:color="auto"/>
            </w:tcBorders>
          </w:tcPr>
          <w:p w14:paraId="23284117" w14:textId="3DE387C8" w:rsidR="00ED5A78" w:rsidRDefault="00ED5A78" w:rsidP="00382A9F">
            <w:pPr>
              <w:pStyle w:val="Default"/>
              <w:rPr>
                <w:color w:val="000000" w:themeColor="text1"/>
              </w:rPr>
            </w:pPr>
            <w:r>
              <w:t xml:space="preserve">Update to </w:t>
            </w:r>
            <w:hyperlink w:anchor="Annex2" w:history="1">
              <w:r w:rsidRPr="00FE2320">
                <w:rPr>
                  <w:rStyle w:val="Hyperlink"/>
                </w:rPr>
                <w:t>Annex 2 – Responsibilities for Council Functions</w:t>
              </w:r>
            </w:hyperlink>
          </w:p>
        </w:tc>
        <w:tc>
          <w:tcPr>
            <w:tcW w:w="1985" w:type="dxa"/>
            <w:tcBorders>
              <w:top w:val="single" w:sz="6" w:space="0" w:color="auto"/>
              <w:left w:val="single" w:sz="6" w:space="0" w:color="auto"/>
              <w:bottom w:val="single" w:sz="6" w:space="0" w:color="auto"/>
              <w:right w:val="single" w:sz="6" w:space="0" w:color="auto"/>
            </w:tcBorders>
          </w:tcPr>
          <w:p w14:paraId="5A55E3E0" w14:textId="3E25A0EF" w:rsidR="00ED5A78" w:rsidRDefault="005D1E40" w:rsidP="002F009B">
            <w:pPr>
              <w:pStyle w:val="BodyText"/>
              <w:ind w:left="-108" w:right="-108"/>
              <w:jc w:val="center"/>
            </w:pPr>
            <w:r>
              <w:t>ES – 13/1/21, R&amp;C – 19/1/21, P&amp;R – 20/1/21</w:t>
            </w:r>
            <w:r w:rsidR="00E42E5F">
              <w:t xml:space="preserve"> &amp;</w:t>
            </w:r>
            <w:r>
              <w:t xml:space="preserve"> Brexit – 25/1/21</w:t>
            </w:r>
            <w:r w:rsidR="00E42E5F">
              <w:t xml:space="preserve"> </w:t>
            </w:r>
            <w:r w:rsidR="009C5103">
              <w:t>– Paper A</w:t>
            </w:r>
          </w:p>
        </w:tc>
        <w:tc>
          <w:tcPr>
            <w:tcW w:w="992" w:type="dxa"/>
            <w:tcBorders>
              <w:top w:val="single" w:sz="6" w:space="0" w:color="auto"/>
              <w:left w:val="single" w:sz="6" w:space="0" w:color="auto"/>
              <w:bottom w:val="single" w:sz="6" w:space="0" w:color="auto"/>
            </w:tcBorders>
          </w:tcPr>
          <w:p w14:paraId="2C13DE05" w14:textId="3F0A389E" w:rsidR="00ED5A78" w:rsidRDefault="00ED5A78" w:rsidP="002F009B">
            <w:pPr>
              <w:pStyle w:val="BodyText"/>
              <w:jc w:val="center"/>
            </w:pPr>
            <w:r>
              <w:t>V14</w:t>
            </w:r>
          </w:p>
        </w:tc>
      </w:tr>
      <w:tr w:rsidR="009C5103" w:rsidRPr="00A10534" w14:paraId="711421C5" w14:textId="77777777" w:rsidTr="002F009B">
        <w:trPr>
          <w:trHeight w:val="604"/>
        </w:trPr>
        <w:tc>
          <w:tcPr>
            <w:tcW w:w="1268" w:type="dxa"/>
            <w:tcBorders>
              <w:top w:val="single" w:sz="6" w:space="0" w:color="auto"/>
              <w:right w:val="single" w:sz="6" w:space="0" w:color="auto"/>
            </w:tcBorders>
          </w:tcPr>
          <w:p w14:paraId="6BCC3FBB" w14:textId="77777777" w:rsidR="009C5103" w:rsidRDefault="009C5103" w:rsidP="002F009B">
            <w:pPr>
              <w:pStyle w:val="BodyText"/>
              <w:jc w:val="center"/>
            </w:pPr>
          </w:p>
        </w:tc>
        <w:tc>
          <w:tcPr>
            <w:tcW w:w="5528" w:type="dxa"/>
            <w:tcBorders>
              <w:top w:val="single" w:sz="6" w:space="0" w:color="auto"/>
              <w:left w:val="single" w:sz="6" w:space="0" w:color="auto"/>
              <w:right w:val="single" w:sz="6" w:space="0" w:color="auto"/>
            </w:tcBorders>
          </w:tcPr>
          <w:p w14:paraId="2765A975" w14:textId="77777777" w:rsidR="009C5103" w:rsidRDefault="009C5103" w:rsidP="009C5103">
            <w:pPr>
              <w:pStyle w:val="Default"/>
            </w:pPr>
            <w:r>
              <w:t xml:space="preserve">Amendments to </w:t>
            </w:r>
            <w:hyperlink w:anchor="Annex4" w:history="1">
              <w:r w:rsidRPr="00C32F79">
                <w:rPr>
                  <w:rStyle w:val="Hyperlink"/>
                </w:rPr>
                <w:t>Scheme of Delegation</w:t>
              </w:r>
            </w:hyperlink>
          </w:p>
          <w:p w14:paraId="15B5CE04" w14:textId="77777777" w:rsidR="009C5103" w:rsidRDefault="009C5103" w:rsidP="00382A9F">
            <w:pPr>
              <w:pStyle w:val="Default"/>
            </w:pPr>
          </w:p>
        </w:tc>
        <w:tc>
          <w:tcPr>
            <w:tcW w:w="1985" w:type="dxa"/>
            <w:tcBorders>
              <w:top w:val="single" w:sz="6" w:space="0" w:color="auto"/>
              <w:left w:val="single" w:sz="6" w:space="0" w:color="auto"/>
              <w:right w:val="single" w:sz="6" w:space="0" w:color="auto"/>
            </w:tcBorders>
          </w:tcPr>
          <w:p w14:paraId="7AAD2446" w14:textId="3FDA52D7" w:rsidR="009C5103" w:rsidRDefault="009C5103" w:rsidP="002F009B">
            <w:pPr>
              <w:pStyle w:val="BodyText"/>
              <w:ind w:left="-108" w:right="-108"/>
              <w:jc w:val="center"/>
            </w:pPr>
            <w:r>
              <w:t>P&amp;R – 10/2/21 – Paper F</w:t>
            </w:r>
          </w:p>
        </w:tc>
        <w:tc>
          <w:tcPr>
            <w:tcW w:w="992" w:type="dxa"/>
            <w:tcBorders>
              <w:top w:val="single" w:sz="6" w:space="0" w:color="auto"/>
              <w:left w:val="single" w:sz="6" w:space="0" w:color="auto"/>
            </w:tcBorders>
          </w:tcPr>
          <w:p w14:paraId="5F5593CE" w14:textId="5F55D5CC" w:rsidR="009C5103" w:rsidRDefault="009C5103" w:rsidP="002F009B">
            <w:pPr>
              <w:pStyle w:val="BodyText"/>
              <w:jc w:val="center"/>
            </w:pPr>
            <w:r>
              <w:t>V14</w:t>
            </w:r>
          </w:p>
        </w:tc>
      </w:tr>
      <w:tr w:rsidR="00AC2446" w14:paraId="55D470A8" w14:textId="77777777" w:rsidTr="005C6219">
        <w:trPr>
          <w:trHeight w:val="604"/>
        </w:trPr>
        <w:tc>
          <w:tcPr>
            <w:tcW w:w="1268" w:type="dxa"/>
            <w:tcBorders>
              <w:top w:val="single" w:sz="6" w:space="0" w:color="auto"/>
              <w:bottom w:val="single" w:sz="6" w:space="0" w:color="auto"/>
              <w:right w:val="single" w:sz="6" w:space="0" w:color="auto"/>
            </w:tcBorders>
          </w:tcPr>
          <w:p w14:paraId="006B4F0E" w14:textId="77777777" w:rsidR="00AC2446" w:rsidRDefault="00AC2446" w:rsidP="005C6219">
            <w:pPr>
              <w:pStyle w:val="BodyText"/>
              <w:jc w:val="center"/>
            </w:pPr>
            <w:r>
              <w:t>10/3/21</w:t>
            </w:r>
          </w:p>
        </w:tc>
        <w:tc>
          <w:tcPr>
            <w:tcW w:w="5528" w:type="dxa"/>
            <w:tcBorders>
              <w:top w:val="single" w:sz="6" w:space="0" w:color="auto"/>
              <w:left w:val="single" w:sz="6" w:space="0" w:color="auto"/>
              <w:bottom w:val="single" w:sz="6" w:space="0" w:color="auto"/>
              <w:right w:val="single" w:sz="6" w:space="0" w:color="auto"/>
            </w:tcBorders>
          </w:tcPr>
          <w:p w14:paraId="2FC471ED" w14:textId="0C4ECC92" w:rsidR="00AC2446" w:rsidRDefault="007E1BEF" w:rsidP="005C6219">
            <w:pPr>
              <w:pStyle w:val="Default"/>
              <w:rPr>
                <w:color w:val="000000" w:themeColor="text1"/>
              </w:rPr>
            </w:pPr>
            <w:r w:rsidRPr="00A10534">
              <w:t xml:space="preserve">Amendments to </w:t>
            </w:r>
            <w:hyperlink w:anchor="Part5" w:history="1">
              <w:r w:rsidRPr="003D1922">
                <w:rPr>
                  <w:rStyle w:val="Hyperlink"/>
                </w:rPr>
                <w:t>Scheme of Allowances Payable to Councillors</w:t>
              </w:r>
            </w:hyperlink>
          </w:p>
        </w:tc>
        <w:tc>
          <w:tcPr>
            <w:tcW w:w="1985" w:type="dxa"/>
            <w:tcBorders>
              <w:top w:val="single" w:sz="6" w:space="0" w:color="auto"/>
              <w:left w:val="single" w:sz="6" w:space="0" w:color="auto"/>
              <w:bottom w:val="single" w:sz="6" w:space="0" w:color="auto"/>
              <w:right w:val="single" w:sz="6" w:space="0" w:color="auto"/>
            </w:tcBorders>
          </w:tcPr>
          <w:p w14:paraId="1E536086" w14:textId="687825B4" w:rsidR="005C6219" w:rsidRPr="005C6219" w:rsidRDefault="005C6219" w:rsidP="00946095">
            <w:pPr>
              <w:pStyle w:val="BodyText"/>
              <w:ind w:left="-108" w:right="-108"/>
              <w:jc w:val="center"/>
            </w:pPr>
            <w:r>
              <w:t>P&amp;R – 10/3/21</w:t>
            </w:r>
            <w:r w:rsidR="0090689F">
              <w:t xml:space="preserve"> – Item 7.10</w:t>
            </w:r>
          </w:p>
        </w:tc>
        <w:tc>
          <w:tcPr>
            <w:tcW w:w="992" w:type="dxa"/>
            <w:tcBorders>
              <w:top w:val="single" w:sz="6" w:space="0" w:color="auto"/>
              <w:left w:val="single" w:sz="6" w:space="0" w:color="auto"/>
              <w:bottom w:val="single" w:sz="6" w:space="0" w:color="auto"/>
            </w:tcBorders>
          </w:tcPr>
          <w:p w14:paraId="7FAAC855" w14:textId="63DE3F93" w:rsidR="0049628D" w:rsidRPr="0049628D" w:rsidRDefault="0049628D" w:rsidP="0090689F">
            <w:pPr>
              <w:pStyle w:val="Default"/>
              <w:jc w:val="center"/>
            </w:pPr>
            <w:r>
              <w:t>V15</w:t>
            </w:r>
          </w:p>
        </w:tc>
      </w:tr>
      <w:tr w:rsidR="00946095" w14:paraId="739EFF90" w14:textId="77777777" w:rsidTr="005C6219">
        <w:trPr>
          <w:trHeight w:val="604"/>
        </w:trPr>
        <w:tc>
          <w:tcPr>
            <w:tcW w:w="1268" w:type="dxa"/>
            <w:tcBorders>
              <w:top w:val="single" w:sz="6" w:space="0" w:color="auto"/>
              <w:bottom w:val="single" w:sz="6" w:space="0" w:color="auto"/>
              <w:right w:val="single" w:sz="6" w:space="0" w:color="auto"/>
            </w:tcBorders>
          </w:tcPr>
          <w:p w14:paraId="7FE9DDFF" w14:textId="7D2B96BD" w:rsidR="00946095" w:rsidRDefault="00946095" w:rsidP="00946095">
            <w:pPr>
              <w:pStyle w:val="BodyText"/>
              <w:jc w:val="center"/>
            </w:pPr>
            <w:r>
              <w:t>2</w:t>
            </w:r>
            <w:r w:rsidR="005F1F7D">
              <w:t>8</w:t>
            </w:r>
            <w:r>
              <w:t>/4/21</w:t>
            </w:r>
          </w:p>
        </w:tc>
        <w:tc>
          <w:tcPr>
            <w:tcW w:w="5528" w:type="dxa"/>
            <w:tcBorders>
              <w:top w:val="single" w:sz="6" w:space="0" w:color="auto"/>
              <w:left w:val="single" w:sz="6" w:space="0" w:color="auto"/>
              <w:bottom w:val="single" w:sz="6" w:space="0" w:color="auto"/>
              <w:right w:val="single" w:sz="6" w:space="0" w:color="auto"/>
            </w:tcBorders>
          </w:tcPr>
          <w:p w14:paraId="49F68CBA" w14:textId="219CD5BE" w:rsidR="00946095" w:rsidRPr="00A10534" w:rsidRDefault="0077120C" w:rsidP="00946095">
            <w:pPr>
              <w:pStyle w:val="Default"/>
            </w:pPr>
            <w:r>
              <w:t xml:space="preserve">Amendments to </w:t>
            </w:r>
            <w:hyperlink w:anchor="Part4OfficersCoC" w:history="1">
              <w:r w:rsidRPr="003D1922">
                <w:rPr>
                  <w:rStyle w:val="Hyperlink"/>
                </w:rPr>
                <w:t>Code of Conduct for Officers</w:t>
              </w:r>
            </w:hyperlink>
          </w:p>
        </w:tc>
        <w:tc>
          <w:tcPr>
            <w:tcW w:w="1985" w:type="dxa"/>
            <w:tcBorders>
              <w:top w:val="single" w:sz="6" w:space="0" w:color="auto"/>
              <w:left w:val="single" w:sz="6" w:space="0" w:color="auto"/>
              <w:bottom w:val="single" w:sz="6" w:space="0" w:color="auto"/>
              <w:right w:val="single" w:sz="6" w:space="0" w:color="auto"/>
            </w:tcBorders>
          </w:tcPr>
          <w:p w14:paraId="1281969C" w14:textId="2881EBC5" w:rsidR="006600AC" w:rsidRPr="006600AC" w:rsidRDefault="0077120C" w:rsidP="00C2391B">
            <w:pPr>
              <w:pStyle w:val="BodyText"/>
              <w:ind w:left="-108" w:right="-108"/>
              <w:jc w:val="center"/>
            </w:pPr>
            <w:r>
              <w:t>P&amp;R – 10/2/21 – Paper G</w:t>
            </w:r>
          </w:p>
        </w:tc>
        <w:tc>
          <w:tcPr>
            <w:tcW w:w="992" w:type="dxa"/>
            <w:tcBorders>
              <w:top w:val="single" w:sz="6" w:space="0" w:color="auto"/>
              <w:left w:val="single" w:sz="6" w:space="0" w:color="auto"/>
              <w:bottom w:val="single" w:sz="6" w:space="0" w:color="auto"/>
            </w:tcBorders>
          </w:tcPr>
          <w:p w14:paraId="107BACC0" w14:textId="0B0CCB47" w:rsidR="00946095" w:rsidRDefault="0077120C" w:rsidP="00946095">
            <w:pPr>
              <w:pStyle w:val="Default"/>
              <w:jc w:val="center"/>
            </w:pPr>
            <w:r>
              <w:t>V16</w:t>
            </w:r>
          </w:p>
        </w:tc>
      </w:tr>
      <w:tr w:rsidR="0077120C" w14:paraId="70A67801" w14:textId="77777777" w:rsidTr="005C6219">
        <w:trPr>
          <w:trHeight w:val="604"/>
        </w:trPr>
        <w:tc>
          <w:tcPr>
            <w:tcW w:w="1268" w:type="dxa"/>
            <w:tcBorders>
              <w:top w:val="single" w:sz="6" w:space="0" w:color="auto"/>
              <w:bottom w:val="single" w:sz="6" w:space="0" w:color="auto"/>
              <w:right w:val="single" w:sz="6" w:space="0" w:color="auto"/>
            </w:tcBorders>
          </w:tcPr>
          <w:p w14:paraId="6EB77ADF" w14:textId="77777777" w:rsidR="0077120C" w:rsidRDefault="0077120C" w:rsidP="0077120C">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0FF1A8B0" w14:textId="4471BC39" w:rsidR="0077120C" w:rsidRDefault="0077120C" w:rsidP="0077120C">
            <w:pPr>
              <w:pStyle w:val="Default"/>
            </w:pPr>
            <w:r>
              <w:t xml:space="preserve">Update to the </w:t>
            </w:r>
            <w:hyperlink w:anchor="Annex4Planning" w:history="1">
              <w:r w:rsidRPr="00BE44E0">
                <w:rPr>
                  <w:rStyle w:val="Hyperlink"/>
                </w:rPr>
                <w:t>Planning Scheme of Delegation</w:t>
              </w:r>
            </w:hyperlink>
          </w:p>
        </w:tc>
        <w:tc>
          <w:tcPr>
            <w:tcW w:w="1985" w:type="dxa"/>
            <w:tcBorders>
              <w:top w:val="single" w:sz="6" w:space="0" w:color="auto"/>
              <w:left w:val="single" w:sz="6" w:space="0" w:color="auto"/>
              <w:bottom w:val="single" w:sz="6" w:space="0" w:color="auto"/>
              <w:right w:val="single" w:sz="6" w:space="0" w:color="auto"/>
            </w:tcBorders>
          </w:tcPr>
          <w:p w14:paraId="44E11C2A" w14:textId="5A4EA66E" w:rsidR="0077120C" w:rsidRDefault="0077120C" w:rsidP="0077120C">
            <w:pPr>
              <w:pStyle w:val="BodyText"/>
              <w:ind w:left="-108" w:right="-108"/>
              <w:jc w:val="center"/>
            </w:pPr>
            <w:r>
              <w:t>P&amp;R – 21/4/21 – Paper G</w:t>
            </w:r>
          </w:p>
        </w:tc>
        <w:tc>
          <w:tcPr>
            <w:tcW w:w="992" w:type="dxa"/>
            <w:tcBorders>
              <w:top w:val="single" w:sz="6" w:space="0" w:color="auto"/>
              <w:left w:val="single" w:sz="6" w:space="0" w:color="auto"/>
              <w:bottom w:val="single" w:sz="6" w:space="0" w:color="auto"/>
            </w:tcBorders>
          </w:tcPr>
          <w:p w14:paraId="0B0241E4" w14:textId="1653ADFE" w:rsidR="0077120C" w:rsidRDefault="0077120C" w:rsidP="0077120C">
            <w:pPr>
              <w:pStyle w:val="Default"/>
              <w:jc w:val="center"/>
            </w:pPr>
            <w:r>
              <w:t>V16</w:t>
            </w:r>
          </w:p>
        </w:tc>
      </w:tr>
      <w:tr w:rsidR="00113F01" w:rsidRPr="00256D82" w14:paraId="3D08936F" w14:textId="77777777" w:rsidTr="005C6219">
        <w:trPr>
          <w:trHeight w:val="604"/>
        </w:trPr>
        <w:tc>
          <w:tcPr>
            <w:tcW w:w="1268" w:type="dxa"/>
            <w:tcBorders>
              <w:top w:val="single" w:sz="6" w:space="0" w:color="auto"/>
              <w:bottom w:val="single" w:sz="6" w:space="0" w:color="auto"/>
              <w:right w:val="single" w:sz="6" w:space="0" w:color="auto"/>
            </w:tcBorders>
          </w:tcPr>
          <w:p w14:paraId="65C0402D" w14:textId="691F1E46" w:rsidR="00113F01" w:rsidRPr="00256D82" w:rsidRDefault="00113F01" w:rsidP="0077120C">
            <w:pPr>
              <w:pStyle w:val="BodyText"/>
              <w:jc w:val="center"/>
            </w:pPr>
            <w:r w:rsidRPr="00256D82">
              <w:t>17/11/21</w:t>
            </w:r>
          </w:p>
        </w:tc>
        <w:tc>
          <w:tcPr>
            <w:tcW w:w="5528" w:type="dxa"/>
            <w:tcBorders>
              <w:top w:val="single" w:sz="6" w:space="0" w:color="auto"/>
              <w:left w:val="single" w:sz="6" w:space="0" w:color="auto"/>
              <w:bottom w:val="single" w:sz="6" w:space="0" w:color="auto"/>
              <w:right w:val="single" w:sz="6" w:space="0" w:color="auto"/>
            </w:tcBorders>
          </w:tcPr>
          <w:p w14:paraId="1B6AE394" w14:textId="705F1493" w:rsidR="00113F01" w:rsidRPr="00256D82" w:rsidRDefault="00113F01" w:rsidP="0077120C">
            <w:pPr>
              <w:pStyle w:val="Default"/>
            </w:pPr>
            <w:r w:rsidRPr="00256D82">
              <w:t xml:space="preserve">Amendments to </w:t>
            </w:r>
            <w:hyperlink w:anchor="Part3StandingOrders" w:history="1">
              <w:r w:rsidRPr="00256D82">
                <w:rPr>
                  <w:rStyle w:val="Hyperlink"/>
                </w:rPr>
                <w:t>Standing Orders</w:t>
              </w:r>
            </w:hyperlink>
          </w:p>
        </w:tc>
        <w:tc>
          <w:tcPr>
            <w:tcW w:w="1985" w:type="dxa"/>
            <w:tcBorders>
              <w:top w:val="single" w:sz="6" w:space="0" w:color="auto"/>
              <w:left w:val="single" w:sz="6" w:space="0" w:color="auto"/>
              <w:bottom w:val="single" w:sz="6" w:space="0" w:color="auto"/>
              <w:right w:val="single" w:sz="6" w:space="0" w:color="auto"/>
            </w:tcBorders>
          </w:tcPr>
          <w:p w14:paraId="6EA96773" w14:textId="4899F6FD" w:rsidR="00113F01" w:rsidRPr="00256D82" w:rsidRDefault="00113F01" w:rsidP="0077120C">
            <w:pPr>
              <w:pStyle w:val="BodyText"/>
              <w:ind w:left="-108" w:right="-108"/>
              <w:jc w:val="center"/>
            </w:pPr>
            <w:r w:rsidRPr="00256D82">
              <w:t>P&amp;R – 10/11/21 – Paper E</w:t>
            </w:r>
          </w:p>
        </w:tc>
        <w:tc>
          <w:tcPr>
            <w:tcW w:w="992" w:type="dxa"/>
            <w:tcBorders>
              <w:top w:val="single" w:sz="6" w:space="0" w:color="auto"/>
              <w:left w:val="single" w:sz="6" w:space="0" w:color="auto"/>
              <w:bottom w:val="single" w:sz="6" w:space="0" w:color="auto"/>
            </w:tcBorders>
          </w:tcPr>
          <w:p w14:paraId="73F299F0" w14:textId="6104C3D9" w:rsidR="00113F01" w:rsidRPr="00256D82" w:rsidRDefault="00113F01" w:rsidP="0077120C">
            <w:pPr>
              <w:pStyle w:val="Default"/>
              <w:jc w:val="center"/>
            </w:pPr>
            <w:r w:rsidRPr="00256D82">
              <w:t>V17</w:t>
            </w:r>
          </w:p>
        </w:tc>
      </w:tr>
      <w:tr w:rsidR="00A30159" w:rsidRPr="00256D82" w14:paraId="5329C0FA" w14:textId="77777777" w:rsidTr="005C6219">
        <w:trPr>
          <w:trHeight w:val="604"/>
        </w:trPr>
        <w:tc>
          <w:tcPr>
            <w:tcW w:w="1268" w:type="dxa"/>
            <w:tcBorders>
              <w:top w:val="single" w:sz="6" w:space="0" w:color="auto"/>
              <w:bottom w:val="single" w:sz="6" w:space="0" w:color="auto"/>
              <w:right w:val="single" w:sz="6" w:space="0" w:color="auto"/>
            </w:tcBorders>
          </w:tcPr>
          <w:p w14:paraId="6A21456C" w14:textId="609FF5F3" w:rsidR="00A30159" w:rsidRPr="00256D82" w:rsidRDefault="0076173A" w:rsidP="00A30159">
            <w:pPr>
              <w:pStyle w:val="BodyText"/>
              <w:jc w:val="center"/>
            </w:pPr>
            <w:r>
              <w:t>18/1</w:t>
            </w:r>
            <w:r w:rsidR="00A018E4">
              <w:t>/22</w:t>
            </w:r>
          </w:p>
        </w:tc>
        <w:tc>
          <w:tcPr>
            <w:tcW w:w="5528" w:type="dxa"/>
            <w:tcBorders>
              <w:top w:val="single" w:sz="6" w:space="0" w:color="auto"/>
              <w:left w:val="single" w:sz="6" w:space="0" w:color="auto"/>
              <w:bottom w:val="single" w:sz="6" w:space="0" w:color="auto"/>
              <w:right w:val="single" w:sz="6" w:space="0" w:color="auto"/>
            </w:tcBorders>
          </w:tcPr>
          <w:p w14:paraId="19712FE1" w14:textId="5064FA7A" w:rsidR="00293DE8" w:rsidRPr="00293DE8" w:rsidRDefault="00293DE8" w:rsidP="00A30159">
            <w:pPr>
              <w:pStyle w:val="Default"/>
            </w:pPr>
            <w:r>
              <w:t xml:space="preserve">Addition of </w:t>
            </w:r>
            <w:hyperlink w:anchor="Annex6" w:history="1">
              <w:r w:rsidRPr="00293DE8">
                <w:rPr>
                  <w:rStyle w:val="Hyperlink"/>
                </w:rPr>
                <w:t>Annex 6 - Delegation of Planning Powers at Independent Examination of LDP Plan Strategy</w:t>
              </w:r>
            </w:hyperlink>
          </w:p>
        </w:tc>
        <w:tc>
          <w:tcPr>
            <w:tcW w:w="1985" w:type="dxa"/>
            <w:tcBorders>
              <w:top w:val="single" w:sz="6" w:space="0" w:color="auto"/>
              <w:left w:val="single" w:sz="6" w:space="0" w:color="auto"/>
              <w:bottom w:val="single" w:sz="6" w:space="0" w:color="auto"/>
              <w:right w:val="single" w:sz="6" w:space="0" w:color="auto"/>
            </w:tcBorders>
          </w:tcPr>
          <w:p w14:paraId="264696F1" w14:textId="53504779" w:rsidR="00A30159" w:rsidRPr="00256D82" w:rsidRDefault="00256D82" w:rsidP="00A30159">
            <w:pPr>
              <w:pStyle w:val="BodyText"/>
              <w:ind w:left="-108" w:right="-108"/>
              <w:jc w:val="center"/>
            </w:pPr>
            <w:r>
              <w:t>R&amp;C – 9/11/21 – Paper A</w:t>
            </w:r>
          </w:p>
        </w:tc>
        <w:tc>
          <w:tcPr>
            <w:tcW w:w="992" w:type="dxa"/>
            <w:tcBorders>
              <w:top w:val="single" w:sz="6" w:space="0" w:color="auto"/>
              <w:left w:val="single" w:sz="6" w:space="0" w:color="auto"/>
              <w:bottom w:val="single" w:sz="6" w:space="0" w:color="auto"/>
            </w:tcBorders>
          </w:tcPr>
          <w:p w14:paraId="7D196AF9" w14:textId="48E26246" w:rsidR="00A30159" w:rsidRPr="00256D82" w:rsidRDefault="00A30159" w:rsidP="00A30159">
            <w:pPr>
              <w:pStyle w:val="Default"/>
              <w:jc w:val="center"/>
            </w:pPr>
            <w:r w:rsidRPr="00256D82">
              <w:t>V18</w:t>
            </w:r>
          </w:p>
        </w:tc>
      </w:tr>
      <w:tr w:rsidR="00256D82" w:rsidRPr="00256D82" w14:paraId="38A81247" w14:textId="77777777" w:rsidTr="005C6219">
        <w:trPr>
          <w:trHeight w:val="604"/>
        </w:trPr>
        <w:tc>
          <w:tcPr>
            <w:tcW w:w="1268" w:type="dxa"/>
            <w:tcBorders>
              <w:top w:val="single" w:sz="6" w:space="0" w:color="auto"/>
              <w:bottom w:val="single" w:sz="6" w:space="0" w:color="auto"/>
              <w:right w:val="single" w:sz="6" w:space="0" w:color="auto"/>
            </w:tcBorders>
          </w:tcPr>
          <w:p w14:paraId="42D9EC81" w14:textId="26AE159C" w:rsidR="00256D82" w:rsidRPr="00256D82" w:rsidRDefault="00256D82" w:rsidP="00A30159">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3D52D965" w14:textId="16298621" w:rsidR="00256D82" w:rsidRPr="00256D82" w:rsidRDefault="00256D82" w:rsidP="00256D82">
            <w:pPr>
              <w:widowControl w:val="0"/>
              <w:autoSpaceDE w:val="0"/>
              <w:autoSpaceDN w:val="0"/>
              <w:adjustRightInd w:val="0"/>
              <w:spacing w:before="16"/>
              <w:rPr>
                <w:rFonts w:ascii="Arial" w:hAnsi="Arial" w:cs="Arial"/>
                <w:color w:val="0000FF"/>
                <w:u w:val="single"/>
              </w:rPr>
            </w:pPr>
            <w:r w:rsidRPr="00256D82">
              <w:rPr>
                <w:rFonts w:ascii="Arial" w:hAnsi="Arial" w:cs="Arial"/>
              </w:rPr>
              <w:t xml:space="preserve">Update to Part 6 - </w:t>
            </w:r>
            <w:hyperlink w:anchor="Part6" w:history="1">
              <w:r w:rsidRPr="00256D82">
                <w:rPr>
                  <w:rStyle w:val="Hyperlink"/>
                  <w:rFonts w:cs="Arial"/>
                </w:rPr>
                <w:t>Officers’ Management Structure</w:t>
              </w:r>
            </w:hyperlink>
          </w:p>
        </w:tc>
        <w:tc>
          <w:tcPr>
            <w:tcW w:w="1985" w:type="dxa"/>
            <w:tcBorders>
              <w:top w:val="single" w:sz="6" w:space="0" w:color="auto"/>
              <w:left w:val="single" w:sz="6" w:space="0" w:color="auto"/>
              <w:bottom w:val="single" w:sz="6" w:space="0" w:color="auto"/>
              <w:right w:val="single" w:sz="6" w:space="0" w:color="auto"/>
            </w:tcBorders>
          </w:tcPr>
          <w:p w14:paraId="2E6ACAF0" w14:textId="64304276" w:rsidR="00256D82" w:rsidRPr="00256D82" w:rsidRDefault="0076173A" w:rsidP="00A30159">
            <w:pPr>
              <w:pStyle w:val="BodyText"/>
              <w:ind w:left="-108" w:right="-108"/>
              <w:jc w:val="center"/>
            </w:pPr>
            <w:r>
              <w:t>P&amp;R – 12/5/21 – Paper F</w:t>
            </w:r>
          </w:p>
        </w:tc>
        <w:tc>
          <w:tcPr>
            <w:tcW w:w="992" w:type="dxa"/>
            <w:tcBorders>
              <w:top w:val="single" w:sz="6" w:space="0" w:color="auto"/>
              <w:left w:val="single" w:sz="6" w:space="0" w:color="auto"/>
              <w:bottom w:val="single" w:sz="6" w:space="0" w:color="auto"/>
            </w:tcBorders>
          </w:tcPr>
          <w:p w14:paraId="51F82B75" w14:textId="77337F71" w:rsidR="00256D82" w:rsidRPr="00256D82" w:rsidRDefault="00256D82" w:rsidP="00A30159">
            <w:pPr>
              <w:pStyle w:val="Default"/>
              <w:jc w:val="center"/>
            </w:pPr>
            <w:r w:rsidRPr="00256D82">
              <w:t>V18</w:t>
            </w:r>
          </w:p>
        </w:tc>
      </w:tr>
      <w:tr w:rsidR="00C47495" w:rsidRPr="00256D82" w14:paraId="50F50FBE" w14:textId="77777777" w:rsidTr="005C6219">
        <w:trPr>
          <w:trHeight w:val="604"/>
        </w:trPr>
        <w:tc>
          <w:tcPr>
            <w:tcW w:w="1268" w:type="dxa"/>
            <w:tcBorders>
              <w:top w:val="single" w:sz="6" w:space="0" w:color="auto"/>
              <w:bottom w:val="single" w:sz="6" w:space="0" w:color="auto"/>
              <w:right w:val="single" w:sz="6" w:space="0" w:color="auto"/>
            </w:tcBorders>
          </w:tcPr>
          <w:p w14:paraId="551AFBDF" w14:textId="6126FBCD" w:rsidR="00C47495" w:rsidRPr="00256D82" w:rsidRDefault="00C47495" w:rsidP="00A30159">
            <w:pPr>
              <w:pStyle w:val="BodyText"/>
              <w:jc w:val="center"/>
            </w:pPr>
            <w:r>
              <w:t>8/4/22</w:t>
            </w:r>
          </w:p>
        </w:tc>
        <w:tc>
          <w:tcPr>
            <w:tcW w:w="5528" w:type="dxa"/>
            <w:tcBorders>
              <w:top w:val="single" w:sz="6" w:space="0" w:color="auto"/>
              <w:left w:val="single" w:sz="6" w:space="0" w:color="auto"/>
              <w:bottom w:val="single" w:sz="6" w:space="0" w:color="auto"/>
              <w:right w:val="single" w:sz="6" w:space="0" w:color="auto"/>
            </w:tcBorders>
          </w:tcPr>
          <w:p w14:paraId="073D8BD5" w14:textId="54F15B65" w:rsidR="00C47495" w:rsidRPr="00C47495" w:rsidRDefault="00C47495" w:rsidP="00256D82">
            <w:pPr>
              <w:widowControl w:val="0"/>
              <w:autoSpaceDE w:val="0"/>
              <w:autoSpaceDN w:val="0"/>
              <w:adjustRightInd w:val="0"/>
              <w:spacing w:before="16"/>
              <w:rPr>
                <w:rFonts w:ascii="Arial" w:hAnsi="Arial" w:cs="Arial"/>
              </w:rPr>
            </w:pPr>
            <w:r w:rsidRPr="00C47495">
              <w:rPr>
                <w:rFonts w:ascii="Arial" w:hAnsi="Arial" w:cs="Arial"/>
              </w:rPr>
              <w:t xml:space="preserve">Amendments to </w:t>
            </w:r>
            <w:hyperlink w:anchor="Part5" w:history="1">
              <w:r w:rsidRPr="00C47495">
                <w:rPr>
                  <w:rStyle w:val="Hyperlink"/>
                  <w:rFonts w:cs="Arial"/>
                </w:rPr>
                <w:t>Scheme of Allowances Payable to Councillors</w:t>
              </w:r>
            </w:hyperlink>
          </w:p>
        </w:tc>
        <w:tc>
          <w:tcPr>
            <w:tcW w:w="1985" w:type="dxa"/>
            <w:tcBorders>
              <w:top w:val="single" w:sz="6" w:space="0" w:color="auto"/>
              <w:left w:val="single" w:sz="6" w:space="0" w:color="auto"/>
              <w:bottom w:val="single" w:sz="6" w:space="0" w:color="auto"/>
              <w:right w:val="single" w:sz="6" w:space="0" w:color="auto"/>
            </w:tcBorders>
          </w:tcPr>
          <w:p w14:paraId="5F2A1A7B" w14:textId="4CD5EA05" w:rsidR="00C47495" w:rsidRDefault="00C47495" w:rsidP="00A30159">
            <w:pPr>
              <w:pStyle w:val="BodyText"/>
              <w:ind w:left="-108" w:right="-108"/>
              <w:jc w:val="center"/>
            </w:pPr>
            <w:r>
              <w:t>P&amp;R – 19/1/22 – Paper F</w:t>
            </w:r>
          </w:p>
        </w:tc>
        <w:tc>
          <w:tcPr>
            <w:tcW w:w="992" w:type="dxa"/>
            <w:tcBorders>
              <w:top w:val="single" w:sz="6" w:space="0" w:color="auto"/>
              <w:left w:val="single" w:sz="6" w:space="0" w:color="auto"/>
              <w:bottom w:val="single" w:sz="6" w:space="0" w:color="auto"/>
            </w:tcBorders>
          </w:tcPr>
          <w:p w14:paraId="6D46D20C" w14:textId="496EFF5E" w:rsidR="00C47495" w:rsidRPr="00256D82" w:rsidRDefault="00C47495" w:rsidP="00A30159">
            <w:pPr>
              <w:pStyle w:val="Default"/>
              <w:jc w:val="center"/>
            </w:pPr>
            <w:r>
              <w:t>V19</w:t>
            </w:r>
          </w:p>
        </w:tc>
      </w:tr>
      <w:tr w:rsidR="00924F6B" w:rsidRPr="00256D82" w14:paraId="1C0D9B0B" w14:textId="77777777" w:rsidTr="005C6219">
        <w:trPr>
          <w:trHeight w:val="604"/>
        </w:trPr>
        <w:tc>
          <w:tcPr>
            <w:tcW w:w="1268" w:type="dxa"/>
            <w:tcBorders>
              <w:top w:val="single" w:sz="6" w:space="0" w:color="auto"/>
              <w:bottom w:val="single" w:sz="6" w:space="0" w:color="auto"/>
              <w:right w:val="single" w:sz="6" w:space="0" w:color="auto"/>
            </w:tcBorders>
          </w:tcPr>
          <w:p w14:paraId="58D81BC3" w14:textId="2FF9BB73" w:rsidR="00924F6B" w:rsidRDefault="00924F6B" w:rsidP="00A30159">
            <w:pPr>
              <w:pStyle w:val="BodyText"/>
              <w:jc w:val="center"/>
            </w:pPr>
            <w:r>
              <w:t>12/10/22</w:t>
            </w:r>
          </w:p>
        </w:tc>
        <w:tc>
          <w:tcPr>
            <w:tcW w:w="5528" w:type="dxa"/>
            <w:tcBorders>
              <w:top w:val="single" w:sz="6" w:space="0" w:color="auto"/>
              <w:left w:val="single" w:sz="6" w:space="0" w:color="auto"/>
              <w:bottom w:val="single" w:sz="6" w:space="0" w:color="auto"/>
              <w:right w:val="single" w:sz="6" w:space="0" w:color="auto"/>
            </w:tcBorders>
          </w:tcPr>
          <w:p w14:paraId="75ADE460" w14:textId="092F5E08" w:rsidR="00924F6B" w:rsidRPr="00924F6B" w:rsidRDefault="00924F6B" w:rsidP="00256D82">
            <w:pPr>
              <w:widowControl w:val="0"/>
              <w:autoSpaceDE w:val="0"/>
              <w:autoSpaceDN w:val="0"/>
              <w:adjustRightInd w:val="0"/>
              <w:spacing w:before="16"/>
              <w:rPr>
                <w:rFonts w:ascii="Arial" w:hAnsi="Arial" w:cs="Arial"/>
              </w:rPr>
            </w:pPr>
            <w:r w:rsidRPr="00924F6B">
              <w:rPr>
                <w:rFonts w:ascii="Arial" w:hAnsi="Arial" w:cs="Arial"/>
              </w:rPr>
              <w:t>Amendments to the</w:t>
            </w:r>
            <w:r w:rsidRPr="002E6806">
              <w:rPr>
                <w:rFonts w:ascii="Arial" w:hAnsi="Arial" w:cs="Arial"/>
              </w:rPr>
              <w:t xml:space="preserve"> </w:t>
            </w:r>
            <w:hyperlink w:anchor="Part3PlanningProtocol" w:history="1">
              <w:r w:rsidR="00626839" w:rsidRPr="002243A3">
                <w:rPr>
                  <w:rStyle w:val="Hyperlink"/>
                </w:rPr>
                <w:t>Planning Committee Protocol</w:t>
              </w:r>
            </w:hyperlink>
            <w:r w:rsidR="00626839" w:rsidRPr="00924F6B">
              <w:rPr>
                <w:rFonts w:ascii="Arial" w:hAnsi="Arial" w:cs="Arial"/>
              </w:rPr>
              <w:t xml:space="preserve"> </w:t>
            </w:r>
            <w:r w:rsidRPr="00924F6B">
              <w:rPr>
                <w:rFonts w:ascii="Arial" w:hAnsi="Arial" w:cs="Arial"/>
              </w:rPr>
              <w:t xml:space="preserve">(Part 3), Scheme of Delegation; Delegation of Planning Applications, Enforcement and other Planning Matters (Part 2, Annex 5) and </w:t>
            </w:r>
            <w:hyperlink w:anchor="Part5" w:history="1">
              <w:r w:rsidR="00626839" w:rsidRPr="00C47495">
                <w:rPr>
                  <w:rStyle w:val="Hyperlink"/>
                  <w:rFonts w:cs="Arial"/>
                </w:rPr>
                <w:t>Scheme of Allowances Payable to Councillors</w:t>
              </w:r>
            </w:hyperlink>
            <w:r w:rsidRPr="00924F6B">
              <w:rPr>
                <w:rFonts w:ascii="Arial" w:hAnsi="Arial" w:cs="Arial"/>
              </w:rPr>
              <w:t>)</w:t>
            </w:r>
          </w:p>
        </w:tc>
        <w:tc>
          <w:tcPr>
            <w:tcW w:w="1985" w:type="dxa"/>
            <w:tcBorders>
              <w:top w:val="single" w:sz="6" w:space="0" w:color="auto"/>
              <w:left w:val="single" w:sz="6" w:space="0" w:color="auto"/>
              <w:bottom w:val="single" w:sz="6" w:space="0" w:color="auto"/>
              <w:right w:val="single" w:sz="6" w:space="0" w:color="auto"/>
            </w:tcBorders>
          </w:tcPr>
          <w:p w14:paraId="362D7B13" w14:textId="77777777" w:rsidR="00924F6B" w:rsidRPr="00924F6B" w:rsidRDefault="00924F6B" w:rsidP="00924F6B">
            <w:pPr>
              <w:pStyle w:val="BodyText"/>
              <w:ind w:left="-108" w:right="-108"/>
            </w:pPr>
            <w:r w:rsidRPr="00924F6B">
              <w:t xml:space="preserve"> P &amp; R – 7 July  </w:t>
            </w:r>
          </w:p>
          <w:p w14:paraId="3A3E79B3" w14:textId="499021AC" w:rsidR="00924F6B" w:rsidRPr="002E6806" w:rsidRDefault="00924F6B" w:rsidP="00924F6B">
            <w:pPr>
              <w:pStyle w:val="BodyText"/>
              <w:ind w:left="-108" w:right="-108"/>
            </w:pPr>
            <w:r w:rsidRPr="00924F6B">
              <w:t xml:space="preserve"> 2022 – Paper </w:t>
            </w:r>
            <w:r w:rsidR="002E6806">
              <w:t>A</w:t>
            </w:r>
            <w:r w:rsidRPr="002E6806">
              <w:t xml:space="preserve">  </w:t>
            </w:r>
          </w:p>
          <w:p w14:paraId="7C8C00D6" w14:textId="77777777" w:rsidR="00924F6B" w:rsidRPr="00924F6B" w:rsidRDefault="00924F6B" w:rsidP="00924F6B">
            <w:pPr>
              <w:pStyle w:val="BodyText"/>
              <w:ind w:left="-108" w:right="-108"/>
            </w:pPr>
            <w:r w:rsidRPr="00924F6B">
              <w:t xml:space="preserve"> P &amp; </w:t>
            </w:r>
            <w:proofErr w:type="gramStart"/>
            <w:r w:rsidRPr="00924F6B">
              <w:t>R  -</w:t>
            </w:r>
            <w:proofErr w:type="gramEnd"/>
            <w:r w:rsidRPr="00924F6B">
              <w:t xml:space="preserve"> 13 April </w:t>
            </w:r>
          </w:p>
          <w:p w14:paraId="2B1F1D3B" w14:textId="41F4E976" w:rsidR="00924F6B" w:rsidRPr="002E6806" w:rsidRDefault="00924F6B" w:rsidP="00AB0330">
            <w:pPr>
              <w:pStyle w:val="BodyText"/>
              <w:ind w:left="-108" w:right="-108"/>
            </w:pPr>
            <w:r w:rsidRPr="00924F6B">
              <w:t xml:space="preserve"> 2022 </w:t>
            </w:r>
            <w:r w:rsidR="002E6806">
              <w:t>–</w:t>
            </w:r>
            <w:r w:rsidRPr="002E6806">
              <w:t xml:space="preserve"> Paper</w:t>
            </w:r>
            <w:r w:rsidR="002E6806">
              <w:t xml:space="preserve"> B</w:t>
            </w:r>
          </w:p>
        </w:tc>
        <w:tc>
          <w:tcPr>
            <w:tcW w:w="992" w:type="dxa"/>
            <w:tcBorders>
              <w:top w:val="single" w:sz="6" w:space="0" w:color="auto"/>
              <w:left w:val="single" w:sz="6" w:space="0" w:color="auto"/>
              <w:bottom w:val="single" w:sz="6" w:space="0" w:color="auto"/>
            </w:tcBorders>
          </w:tcPr>
          <w:p w14:paraId="63B118B4" w14:textId="2E16078B" w:rsidR="00924F6B" w:rsidRDefault="00924F6B" w:rsidP="00A30159">
            <w:pPr>
              <w:pStyle w:val="Default"/>
              <w:jc w:val="center"/>
            </w:pPr>
            <w:r>
              <w:t>V20</w:t>
            </w:r>
          </w:p>
        </w:tc>
      </w:tr>
      <w:tr w:rsidR="00EF6A8C" w:rsidRPr="00256D82" w14:paraId="01331F4D" w14:textId="77777777" w:rsidTr="005C6219">
        <w:trPr>
          <w:trHeight w:val="604"/>
        </w:trPr>
        <w:tc>
          <w:tcPr>
            <w:tcW w:w="1268" w:type="dxa"/>
            <w:tcBorders>
              <w:top w:val="single" w:sz="6" w:space="0" w:color="auto"/>
              <w:bottom w:val="single" w:sz="6" w:space="0" w:color="auto"/>
              <w:right w:val="single" w:sz="6" w:space="0" w:color="auto"/>
            </w:tcBorders>
          </w:tcPr>
          <w:p w14:paraId="3D327345" w14:textId="05B0CD55" w:rsidR="00EF6A8C" w:rsidRDefault="00EF6A8C" w:rsidP="00A30159">
            <w:pPr>
              <w:pStyle w:val="BodyText"/>
              <w:jc w:val="center"/>
            </w:pPr>
            <w:r>
              <w:t>15/2/23</w:t>
            </w:r>
          </w:p>
        </w:tc>
        <w:tc>
          <w:tcPr>
            <w:tcW w:w="5528" w:type="dxa"/>
            <w:tcBorders>
              <w:top w:val="single" w:sz="6" w:space="0" w:color="auto"/>
              <w:left w:val="single" w:sz="6" w:space="0" w:color="auto"/>
              <w:bottom w:val="single" w:sz="6" w:space="0" w:color="auto"/>
              <w:right w:val="single" w:sz="6" w:space="0" w:color="auto"/>
            </w:tcBorders>
          </w:tcPr>
          <w:p w14:paraId="537CE4B9" w14:textId="78078F14" w:rsidR="00EF6A8C" w:rsidRPr="00924F6B" w:rsidRDefault="00EF6A8C" w:rsidP="00256D82">
            <w:pPr>
              <w:widowControl w:val="0"/>
              <w:autoSpaceDE w:val="0"/>
              <w:autoSpaceDN w:val="0"/>
              <w:adjustRightInd w:val="0"/>
              <w:spacing w:before="16"/>
              <w:rPr>
                <w:rFonts w:ascii="Arial" w:hAnsi="Arial" w:cs="Arial"/>
              </w:rPr>
            </w:pPr>
            <w:r>
              <w:rPr>
                <w:rFonts w:ascii="Arial" w:hAnsi="Arial" w:cs="Arial"/>
              </w:rPr>
              <w:t xml:space="preserve">Update to Planning Scheme of Delegation Annex 5 Part B; </w:t>
            </w:r>
            <w:hyperlink w:anchor="Part3PlanningProtocol" w:history="1">
              <w:r w:rsidR="00626839" w:rsidRPr="002243A3">
                <w:rPr>
                  <w:rStyle w:val="Hyperlink"/>
                </w:rPr>
                <w:t>Planning Committee Protocol</w:t>
              </w:r>
            </w:hyperlink>
            <w:r w:rsidR="00626839">
              <w:rPr>
                <w:rStyle w:val="Hyperlink"/>
              </w:rPr>
              <w:t xml:space="preserve"> </w:t>
            </w:r>
            <w:r>
              <w:rPr>
                <w:rFonts w:ascii="Arial" w:hAnsi="Arial" w:cs="Arial"/>
              </w:rPr>
              <w:t xml:space="preserve">and Appendix A and </w:t>
            </w:r>
            <w:hyperlink w:anchor="Part5" w:history="1">
              <w:r w:rsidR="00626839" w:rsidRPr="00C47495">
                <w:rPr>
                  <w:rStyle w:val="Hyperlink"/>
                  <w:rFonts w:cs="Arial"/>
                </w:rPr>
                <w:t>Scheme of Allowances Payable to Councillors</w:t>
              </w:r>
            </w:hyperlink>
          </w:p>
        </w:tc>
        <w:tc>
          <w:tcPr>
            <w:tcW w:w="1985" w:type="dxa"/>
            <w:tcBorders>
              <w:top w:val="single" w:sz="6" w:space="0" w:color="auto"/>
              <w:left w:val="single" w:sz="6" w:space="0" w:color="auto"/>
              <w:bottom w:val="single" w:sz="6" w:space="0" w:color="auto"/>
              <w:right w:val="single" w:sz="6" w:space="0" w:color="auto"/>
            </w:tcBorders>
          </w:tcPr>
          <w:p w14:paraId="795F720F" w14:textId="5F18567A" w:rsidR="00EF6A8C" w:rsidRPr="009C025D" w:rsidRDefault="00EF6A8C" w:rsidP="00924F6B">
            <w:pPr>
              <w:pStyle w:val="BodyText"/>
              <w:ind w:left="-108" w:right="-108"/>
              <w:rPr>
                <w:lang w:val="it-IT"/>
              </w:rPr>
            </w:pPr>
            <w:r w:rsidRPr="009C025D">
              <w:rPr>
                <w:lang w:val="it-IT"/>
              </w:rPr>
              <w:t xml:space="preserve">P &amp; R </w:t>
            </w:r>
            <w:r w:rsidR="006E11B6" w:rsidRPr="009C025D">
              <w:rPr>
                <w:lang w:val="it-IT"/>
              </w:rPr>
              <w:t xml:space="preserve"> - 14/12/22 Paper A; P &amp; R 11/1/23 Paper A; P &amp; R 15/2/23</w:t>
            </w:r>
            <w:r w:rsidR="00026936" w:rsidRPr="009C025D">
              <w:rPr>
                <w:lang w:val="it-IT"/>
              </w:rPr>
              <w:t xml:space="preserve"> Paper E</w:t>
            </w:r>
          </w:p>
        </w:tc>
        <w:tc>
          <w:tcPr>
            <w:tcW w:w="992" w:type="dxa"/>
            <w:tcBorders>
              <w:top w:val="single" w:sz="6" w:space="0" w:color="auto"/>
              <w:left w:val="single" w:sz="6" w:space="0" w:color="auto"/>
              <w:bottom w:val="single" w:sz="6" w:space="0" w:color="auto"/>
            </w:tcBorders>
          </w:tcPr>
          <w:p w14:paraId="5DA79605" w14:textId="34CA9645" w:rsidR="00EF6A8C" w:rsidRDefault="006E11B6" w:rsidP="00A30159">
            <w:pPr>
              <w:pStyle w:val="Default"/>
              <w:jc w:val="center"/>
            </w:pPr>
            <w:r>
              <w:t>V21</w:t>
            </w:r>
          </w:p>
        </w:tc>
      </w:tr>
      <w:tr w:rsidR="00605D2A" w:rsidRPr="00256D82" w14:paraId="6C90B471" w14:textId="77777777" w:rsidTr="005C6219">
        <w:trPr>
          <w:trHeight w:val="604"/>
        </w:trPr>
        <w:tc>
          <w:tcPr>
            <w:tcW w:w="1268" w:type="dxa"/>
            <w:tcBorders>
              <w:top w:val="single" w:sz="6" w:space="0" w:color="auto"/>
              <w:bottom w:val="single" w:sz="6" w:space="0" w:color="auto"/>
              <w:right w:val="single" w:sz="6" w:space="0" w:color="auto"/>
            </w:tcBorders>
          </w:tcPr>
          <w:p w14:paraId="2FE9A637" w14:textId="6EB4F7BF" w:rsidR="00605D2A" w:rsidRDefault="009B7375" w:rsidP="00A30159">
            <w:pPr>
              <w:pStyle w:val="BodyText"/>
              <w:jc w:val="center"/>
            </w:pPr>
            <w:r>
              <w:t>29</w:t>
            </w:r>
            <w:r w:rsidR="00605D2A">
              <w:t>/</w:t>
            </w:r>
            <w:r>
              <w:t>03</w:t>
            </w:r>
            <w:r w:rsidR="00605D2A">
              <w:t>/2</w:t>
            </w:r>
            <w:r>
              <w:t>4</w:t>
            </w:r>
          </w:p>
        </w:tc>
        <w:tc>
          <w:tcPr>
            <w:tcW w:w="5528" w:type="dxa"/>
            <w:tcBorders>
              <w:top w:val="single" w:sz="6" w:space="0" w:color="auto"/>
              <w:left w:val="single" w:sz="6" w:space="0" w:color="auto"/>
              <w:bottom w:val="single" w:sz="6" w:space="0" w:color="auto"/>
              <w:right w:val="single" w:sz="6" w:space="0" w:color="auto"/>
            </w:tcBorders>
          </w:tcPr>
          <w:p w14:paraId="319A643F" w14:textId="1D6B8E13" w:rsidR="00025982" w:rsidRPr="00183BE3" w:rsidRDefault="00AB5438" w:rsidP="00256D82">
            <w:pPr>
              <w:widowControl w:val="0"/>
              <w:autoSpaceDE w:val="0"/>
              <w:autoSpaceDN w:val="0"/>
              <w:adjustRightInd w:val="0"/>
              <w:spacing w:before="16"/>
              <w:rPr>
                <w:rFonts w:ascii="Arial" w:hAnsi="Arial" w:cs="Arial"/>
                <w:bCs/>
                <w:lang w:val="en-US"/>
              </w:rPr>
            </w:pPr>
            <w:hyperlink w:anchor="Part3StandingOrders" w:history="1">
              <w:r w:rsidRPr="00FE7D4C">
                <w:rPr>
                  <w:rStyle w:val="Hyperlink"/>
                  <w:rFonts w:cs="Arial"/>
                </w:rPr>
                <w:t xml:space="preserve">Amendments to </w:t>
              </w:r>
              <w:r w:rsidR="00F72BF7" w:rsidRPr="00FE7D4C">
                <w:rPr>
                  <w:rStyle w:val="Hyperlink"/>
                  <w:rFonts w:cs="Arial"/>
                </w:rPr>
                <w:t>Governance Arrangements</w:t>
              </w:r>
            </w:hyperlink>
          </w:p>
        </w:tc>
        <w:tc>
          <w:tcPr>
            <w:tcW w:w="1985" w:type="dxa"/>
            <w:tcBorders>
              <w:top w:val="single" w:sz="6" w:space="0" w:color="auto"/>
              <w:left w:val="single" w:sz="6" w:space="0" w:color="auto"/>
              <w:bottom w:val="single" w:sz="6" w:space="0" w:color="auto"/>
              <w:right w:val="single" w:sz="6" w:space="0" w:color="auto"/>
            </w:tcBorders>
          </w:tcPr>
          <w:p w14:paraId="0B049DAE" w14:textId="4D142DFA" w:rsidR="009B7375" w:rsidRPr="00AB5438" w:rsidRDefault="00F72BF7" w:rsidP="00183BE3">
            <w:pPr>
              <w:pStyle w:val="BodyText"/>
              <w:ind w:left="-110" w:right="-108"/>
            </w:pPr>
            <w:r>
              <w:t>P &amp; R 15/3/23 Paper F</w:t>
            </w:r>
          </w:p>
        </w:tc>
        <w:tc>
          <w:tcPr>
            <w:tcW w:w="992" w:type="dxa"/>
            <w:tcBorders>
              <w:top w:val="single" w:sz="6" w:space="0" w:color="auto"/>
              <w:left w:val="single" w:sz="6" w:space="0" w:color="auto"/>
              <w:bottom w:val="single" w:sz="6" w:space="0" w:color="auto"/>
            </w:tcBorders>
          </w:tcPr>
          <w:p w14:paraId="4B21D90D" w14:textId="2BCA57FE" w:rsidR="00605D2A" w:rsidRDefault="00F72BF7" w:rsidP="00A30159">
            <w:pPr>
              <w:pStyle w:val="Default"/>
              <w:jc w:val="center"/>
            </w:pPr>
            <w:r>
              <w:t>V22</w:t>
            </w:r>
          </w:p>
        </w:tc>
      </w:tr>
      <w:tr w:rsidR="00CA2C41" w:rsidRPr="00256D82" w14:paraId="359EB5DF" w14:textId="77777777" w:rsidTr="005C6219">
        <w:trPr>
          <w:trHeight w:val="604"/>
        </w:trPr>
        <w:tc>
          <w:tcPr>
            <w:tcW w:w="1268" w:type="dxa"/>
            <w:tcBorders>
              <w:top w:val="single" w:sz="6" w:space="0" w:color="auto"/>
              <w:bottom w:val="single" w:sz="6" w:space="0" w:color="auto"/>
              <w:right w:val="single" w:sz="6" w:space="0" w:color="auto"/>
            </w:tcBorders>
          </w:tcPr>
          <w:p w14:paraId="0980487C" w14:textId="77777777" w:rsidR="00CA2C41" w:rsidRDefault="00CA2C41" w:rsidP="00A30159">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1969734C" w14:textId="52E9018B" w:rsidR="00CA2C41" w:rsidRDefault="00CA2C41" w:rsidP="00256D82">
            <w:pPr>
              <w:widowControl w:val="0"/>
              <w:autoSpaceDE w:val="0"/>
              <w:autoSpaceDN w:val="0"/>
              <w:adjustRightInd w:val="0"/>
              <w:spacing w:before="16"/>
              <w:rPr>
                <w:rFonts w:ascii="Arial" w:hAnsi="Arial" w:cs="Arial"/>
              </w:rPr>
            </w:pPr>
            <w:hyperlink w:anchor="Article6" w:history="1">
              <w:r w:rsidRPr="00FE7D4C">
                <w:rPr>
                  <w:rStyle w:val="Hyperlink"/>
                  <w:rFonts w:cs="Arial"/>
                </w:rPr>
                <w:t>Article 6 Decision Making Process</w:t>
              </w:r>
            </w:hyperlink>
          </w:p>
        </w:tc>
        <w:tc>
          <w:tcPr>
            <w:tcW w:w="1985" w:type="dxa"/>
            <w:tcBorders>
              <w:top w:val="single" w:sz="6" w:space="0" w:color="auto"/>
              <w:left w:val="single" w:sz="6" w:space="0" w:color="auto"/>
              <w:bottom w:val="single" w:sz="6" w:space="0" w:color="auto"/>
              <w:right w:val="single" w:sz="6" w:space="0" w:color="auto"/>
            </w:tcBorders>
          </w:tcPr>
          <w:p w14:paraId="7D78F190" w14:textId="36A92586" w:rsidR="00CA2C41" w:rsidRDefault="00CA2C41" w:rsidP="00183BE3">
            <w:pPr>
              <w:pStyle w:val="BodyText"/>
              <w:ind w:left="-108" w:right="-108"/>
            </w:pPr>
            <w:r>
              <w:t>AGM 5/6/23 Paper B</w:t>
            </w:r>
          </w:p>
        </w:tc>
        <w:tc>
          <w:tcPr>
            <w:tcW w:w="992" w:type="dxa"/>
            <w:tcBorders>
              <w:top w:val="single" w:sz="6" w:space="0" w:color="auto"/>
              <w:left w:val="single" w:sz="6" w:space="0" w:color="auto"/>
              <w:bottom w:val="single" w:sz="6" w:space="0" w:color="auto"/>
            </w:tcBorders>
          </w:tcPr>
          <w:p w14:paraId="23D8220B" w14:textId="2EFE1E68" w:rsidR="00CA2C41" w:rsidRDefault="009607CD" w:rsidP="00A30159">
            <w:pPr>
              <w:pStyle w:val="Default"/>
              <w:jc w:val="center"/>
            </w:pPr>
            <w:r>
              <w:t>V22</w:t>
            </w:r>
          </w:p>
        </w:tc>
      </w:tr>
      <w:tr w:rsidR="00CA2C41" w:rsidRPr="00256D82" w14:paraId="73FECC38" w14:textId="77777777" w:rsidTr="005C6219">
        <w:trPr>
          <w:trHeight w:val="604"/>
        </w:trPr>
        <w:tc>
          <w:tcPr>
            <w:tcW w:w="1268" w:type="dxa"/>
            <w:tcBorders>
              <w:top w:val="single" w:sz="6" w:space="0" w:color="auto"/>
              <w:bottom w:val="single" w:sz="6" w:space="0" w:color="auto"/>
              <w:right w:val="single" w:sz="6" w:space="0" w:color="auto"/>
            </w:tcBorders>
          </w:tcPr>
          <w:p w14:paraId="3BC001A1" w14:textId="77777777" w:rsidR="00CA2C41" w:rsidRDefault="00CA2C41" w:rsidP="00A30159">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500B61AB" w14:textId="5DA41227" w:rsidR="00CA2C41" w:rsidRDefault="00CA2C41" w:rsidP="00256D82">
            <w:pPr>
              <w:widowControl w:val="0"/>
              <w:autoSpaceDE w:val="0"/>
              <w:autoSpaceDN w:val="0"/>
              <w:adjustRightInd w:val="0"/>
              <w:spacing w:before="16"/>
              <w:rPr>
                <w:rFonts w:ascii="Arial" w:hAnsi="Arial" w:cs="Arial"/>
              </w:rPr>
            </w:pPr>
            <w:hyperlink w:anchor="Part5" w:history="1">
              <w:r w:rsidRPr="00FE7D4C">
                <w:rPr>
                  <w:rStyle w:val="Hyperlink"/>
                  <w:rFonts w:cs="Arial"/>
                  <w:bCs/>
                  <w:lang w:val="en-US"/>
                </w:rPr>
                <w:t>Scheme of allowance Payable to Councillors</w:t>
              </w:r>
            </w:hyperlink>
          </w:p>
        </w:tc>
        <w:tc>
          <w:tcPr>
            <w:tcW w:w="1985" w:type="dxa"/>
            <w:tcBorders>
              <w:top w:val="single" w:sz="6" w:space="0" w:color="auto"/>
              <w:left w:val="single" w:sz="6" w:space="0" w:color="auto"/>
              <w:bottom w:val="single" w:sz="6" w:space="0" w:color="auto"/>
              <w:right w:val="single" w:sz="6" w:space="0" w:color="auto"/>
            </w:tcBorders>
          </w:tcPr>
          <w:p w14:paraId="41ABA4E3" w14:textId="77777777" w:rsidR="00CA2C41" w:rsidRDefault="00CA2C41" w:rsidP="00CA2C41">
            <w:pPr>
              <w:pStyle w:val="Default"/>
              <w:ind w:left="-110"/>
            </w:pPr>
            <w:r>
              <w:t>P &amp; R 14/6/23</w:t>
            </w:r>
          </w:p>
          <w:p w14:paraId="5FAEB157" w14:textId="2BCE8DC2" w:rsidR="00CA2C41" w:rsidRDefault="00CA2C41" w:rsidP="00183BE3">
            <w:pPr>
              <w:pStyle w:val="BodyText"/>
              <w:ind w:left="-108" w:right="-108"/>
            </w:pPr>
            <w:r>
              <w:t xml:space="preserve">Paper G </w:t>
            </w:r>
          </w:p>
        </w:tc>
        <w:tc>
          <w:tcPr>
            <w:tcW w:w="992" w:type="dxa"/>
            <w:tcBorders>
              <w:top w:val="single" w:sz="6" w:space="0" w:color="auto"/>
              <w:left w:val="single" w:sz="6" w:space="0" w:color="auto"/>
              <w:bottom w:val="single" w:sz="6" w:space="0" w:color="auto"/>
            </w:tcBorders>
          </w:tcPr>
          <w:p w14:paraId="4BD636BD" w14:textId="7BAEE08D" w:rsidR="00CA2C41" w:rsidRDefault="009607CD" w:rsidP="00A30159">
            <w:pPr>
              <w:pStyle w:val="Default"/>
              <w:jc w:val="center"/>
            </w:pPr>
            <w:r>
              <w:t>V22</w:t>
            </w:r>
          </w:p>
        </w:tc>
      </w:tr>
      <w:tr w:rsidR="00CA2C41" w:rsidRPr="00256D82" w14:paraId="6336F55E" w14:textId="77777777" w:rsidTr="005C6219">
        <w:trPr>
          <w:trHeight w:val="604"/>
        </w:trPr>
        <w:tc>
          <w:tcPr>
            <w:tcW w:w="1268" w:type="dxa"/>
            <w:tcBorders>
              <w:top w:val="single" w:sz="6" w:space="0" w:color="auto"/>
              <w:bottom w:val="single" w:sz="6" w:space="0" w:color="auto"/>
              <w:right w:val="single" w:sz="6" w:space="0" w:color="auto"/>
            </w:tcBorders>
          </w:tcPr>
          <w:p w14:paraId="603EAFCD" w14:textId="77777777" w:rsidR="00CA2C41" w:rsidRDefault="00CA2C41" w:rsidP="00A30159">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5FEB2AEE" w14:textId="2A9F24F5" w:rsidR="00CA2C41" w:rsidRDefault="00CA2C41" w:rsidP="00256D82">
            <w:pPr>
              <w:widowControl w:val="0"/>
              <w:autoSpaceDE w:val="0"/>
              <w:autoSpaceDN w:val="0"/>
              <w:adjustRightInd w:val="0"/>
              <w:spacing w:before="16"/>
              <w:rPr>
                <w:rFonts w:ascii="Arial" w:hAnsi="Arial" w:cs="Arial"/>
              </w:rPr>
            </w:pPr>
            <w:hyperlink w:anchor="_Financial_Regulations" w:history="1">
              <w:r w:rsidRPr="0061472E">
                <w:rPr>
                  <w:rStyle w:val="Hyperlink"/>
                  <w:rFonts w:cs="Arial"/>
                  <w:bCs/>
                  <w:lang w:val="en-US"/>
                </w:rPr>
                <w:t>Financial Regulations</w:t>
              </w:r>
            </w:hyperlink>
          </w:p>
        </w:tc>
        <w:tc>
          <w:tcPr>
            <w:tcW w:w="1985" w:type="dxa"/>
            <w:tcBorders>
              <w:top w:val="single" w:sz="6" w:space="0" w:color="auto"/>
              <w:left w:val="single" w:sz="6" w:space="0" w:color="auto"/>
              <w:bottom w:val="single" w:sz="6" w:space="0" w:color="auto"/>
              <w:right w:val="single" w:sz="6" w:space="0" w:color="auto"/>
            </w:tcBorders>
          </w:tcPr>
          <w:p w14:paraId="202C3E85" w14:textId="77777777" w:rsidR="00CA2C41" w:rsidRDefault="00CA2C41" w:rsidP="00CA2C41">
            <w:pPr>
              <w:pStyle w:val="Default"/>
              <w:ind w:hanging="110"/>
            </w:pPr>
            <w:r>
              <w:t>P &amp; R 11/10/23</w:t>
            </w:r>
          </w:p>
          <w:p w14:paraId="5BDAD609" w14:textId="0E2C6C6D" w:rsidR="00CA2C41" w:rsidRDefault="00CA2C41" w:rsidP="00183BE3">
            <w:pPr>
              <w:pStyle w:val="Default"/>
              <w:ind w:hanging="110"/>
            </w:pPr>
            <w:r>
              <w:t>Paper B</w:t>
            </w:r>
          </w:p>
        </w:tc>
        <w:tc>
          <w:tcPr>
            <w:tcW w:w="992" w:type="dxa"/>
            <w:tcBorders>
              <w:top w:val="single" w:sz="6" w:space="0" w:color="auto"/>
              <w:left w:val="single" w:sz="6" w:space="0" w:color="auto"/>
              <w:bottom w:val="single" w:sz="6" w:space="0" w:color="auto"/>
            </w:tcBorders>
          </w:tcPr>
          <w:p w14:paraId="7551EE7C" w14:textId="64593DBB" w:rsidR="00CA2C41" w:rsidRDefault="009607CD" w:rsidP="00A30159">
            <w:pPr>
              <w:pStyle w:val="Default"/>
              <w:jc w:val="center"/>
            </w:pPr>
            <w:r>
              <w:t>V22</w:t>
            </w:r>
          </w:p>
        </w:tc>
      </w:tr>
      <w:tr w:rsidR="00034FF7" w:rsidRPr="00256D82" w14:paraId="30E74D5D" w14:textId="77777777" w:rsidTr="005C6219">
        <w:trPr>
          <w:trHeight w:val="604"/>
        </w:trPr>
        <w:tc>
          <w:tcPr>
            <w:tcW w:w="1268" w:type="dxa"/>
            <w:tcBorders>
              <w:top w:val="single" w:sz="6" w:space="0" w:color="auto"/>
              <w:bottom w:val="single" w:sz="6" w:space="0" w:color="auto"/>
              <w:right w:val="single" w:sz="6" w:space="0" w:color="auto"/>
            </w:tcBorders>
          </w:tcPr>
          <w:p w14:paraId="4031B901" w14:textId="77777777" w:rsidR="00034FF7" w:rsidRDefault="00034FF7" w:rsidP="00A30159">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4E9343E3" w14:textId="38C1A1EF" w:rsidR="00034FF7" w:rsidRDefault="00034FF7" w:rsidP="00256D82">
            <w:pPr>
              <w:widowControl w:val="0"/>
              <w:autoSpaceDE w:val="0"/>
              <w:autoSpaceDN w:val="0"/>
              <w:adjustRightInd w:val="0"/>
              <w:spacing w:before="16"/>
              <w:rPr>
                <w:rFonts w:ascii="Arial" w:hAnsi="Arial" w:cs="Arial"/>
                <w:bCs/>
                <w:lang w:val="en-US"/>
              </w:rPr>
            </w:pPr>
            <w:hyperlink w:anchor="Annex4Planning" w:history="1">
              <w:r w:rsidRPr="00D2308A">
                <w:rPr>
                  <w:rStyle w:val="Hyperlink"/>
                  <w:rFonts w:cs="Arial"/>
                  <w:bCs/>
                  <w:lang w:val="en-US"/>
                </w:rPr>
                <w:t xml:space="preserve">Annex 5 </w:t>
              </w:r>
              <w:r w:rsidR="00E331F3" w:rsidRPr="00D2308A">
                <w:rPr>
                  <w:rStyle w:val="Hyperlink"/>
                  <w:rFonts w:cs="Arial"/>
                  <w:bCs/>
                  <w:lang w:val="en-US"/>
                </w:rPr>
                <w:t xml:space="preserve">Planning </w:t>
              </w:r>
              <w:r w:rsidRPr="00D2308A">
                <w:rPr>
                  <w:rStyle w:val="Hyperlink"/>
                  <w:rFonts w:cs="Arial"/>
                  <w:bCs/>
                  <w:lang w:val="en-US"/>
                </w:rPr>
                <w:t>Scheme of Delegation</w:t>
              </w:r>
            </w:hyperlink>
          </w:p>
        </w:tc>
        <w:tc>
          <w:tcPr>
            <w:tcW w:w="1985" w:type="dxa"/>
            <w:tcBorders>
              <w:top w:val="single" w:sz="6" w:space="0" w:color="auto"/>
              <w:left w:val="single" w:sz="6" w:space="0" w:color="auto"/>
              <w:bottom w:val="single" w:sz="6" w:space="0" w:color="auto"/>
              <w:right w:val="single" w:sz="6" w:space="0" w:color="auto"/>
            </w:tcBorders>
          </w:tcPr>
          <w:p w14:paraId="6D000C96" w14:textId="77777777" w:rsidR="00034FF7" w:rsidRDefault="00E331F3" w:rsidP="00CA2C41">
            <w:pPr>
              <w:pStyle w:val="Default"/>
              <w:ind w:hanging="110"/>
            </w:pPr>
            <w:r>
              <w:t>Council 9/1/24</w:t>
            </w:r>
          </w:p>
          <w:p w14:paraId="02A04438" w14:textId="5D1610E6" w:rsidR="00E331F3" w:rsidRDefault="00E331F3" w:rsidP="00CA2C41">
            <w:pPr>
              <w:pStyle w:val="Default"/>
              <w:ind w:hanging="110"/>
            </w:pPr>
            <w:r>
              <w:t>Paper F</w:t>
            </w:r>
          </w:p>
        </w:tc>
        <w:tc>
          <w:tcPr>
            <w:tcW w:w="992" w:type="dxa"/>
            <w:tcBorders>
              <w:top w:val="single" w:sz="6" w:space="0" w:color="auto"/>
              <w:left w:val="single" w:sz="6" w:space="0" w:color="auto"/>
              <w:bottom w:val="single" w:sz="6" w:space="0" w:color="auto"/>
            </w:tcBorders>
          </w:tcPr>
          <w:p w14:paraId="5965C945" w14:textId="2719CCA0" w:rsidR="00034FF7" w:rsidRDefault="005D2899" w:rsidP="00A30159">
            <w:pPr>
              <w:pStyle w:val="Default"/>
              <w:jc w:val="center"/>
            </w:pPr>
            <w:r>
              <w:t>V22</w:t>
            </w:r>
          </w:p>
        </w:tc>
      </w:tr>
      <w:tr w:rsidR="00CA2C41" w:rsidRPr="00256D82" w14:paraId="2B09C12E" w14:textId="77777777" w:rsidTr="005C6219">
        <w:trPr>
          <w:trHeight w:val="604"/>
        </w:trPr>
        <w:tc>
          <w:tcPr>
            <w:tcW w:w="1268" w:type="dxa"/>
            <w:tcBorders>
              <w:top w:val="single" w:sz="6" w:space="0" w:color="auto"/>
              <w:bottom w:val="single" w:sz="6" w:space="0" w:color="auto"/>
              <w:right w:val="single" w:sz="6" w:space="0" w:color="auto"/>
            </w:tcBorders>
          </w:tcPr>
          <w:p w14:paraId="401BE5B5" w14:textId="77777777" w:rsidR="00CA2C41" w:rsidRDefault="00CA2C41" w:rsidP="00A30159">
            <w:pPr>
              <w:pStyle w:val="BodyText"/>
              <w:jc w:val="center"/>
            </w:pPr>
          </w:p>
        </w:tc>
        <w:tc>
          <w:tcPr>
            <w:tcW w:w="5528" w:type="dxa"/>
            <w:tcBorders>
              <w:top w:val="single" w:sz="6" w:space="0" w:color="auto"/>
              <w:left w:val="single" w:sz="6" w:space="0" w:color="auto"/>
              <w:bottom w:val="single" w:sz="6" w:space="0" w:color="auto"/>
              <w:right w:val="single" w:sz="6" w:space="0" w:color="auto"/>
            </w:tcBorders>
          </w:tcPr>
          <w:p w14:paraId="09482AD2" w14:textId="234711E6" w:rsidR="00CA2C41" w:rsidRDefault="00CA2C41" w:rsidP="00256D82">
            <w:pPr>
              <w:widowControl w:val="0"/>
              <w:autoSpaceDE w:val="0"/>
              <w:autoSpaceDN w:val="0"/>
              <w:adjustRightInd w:val="0"/>
              <w:spacing w:before="16"/>
              <w:rPr>
                <w:rFonts w:ascii="Arial" w:hAnsi="Arial" w:cs="Arial"/>
              </w:rPr>
            </w:pPr>
            <w:hyperlink w:anchor="Part3StandingOrders" w:history="1">
              <w:r w:rsidRPr="00D2308A">
                <w:rPr>
                  <w:rStyle w:val="Hyperlink"/>
                  <w:rFonts w:cs="Arial"/>
                  <w:bCs/>
                  <w:lang w:val="en-US"/>
                </w:rPr>
                <w:t>Amendments to Standing Orders</w:t>
              </w:r>
            </w:hyperlink>
            <w:r>
              <w:rPr>
                <w:rFonts w:ascii="Arial" w:hAnsi="Arial" w:cs="Arial"/>
                <w:bCs/>
                <w:lang w:val="en-US"/>
              </w:rPr>
              <w:t xml:space="preserve"> </w:t>
            </w:r>
          </w:p>
        </w:tc>
        <w:tc>
          <w:tcPr>
            <w:tcW w:w="1985" w:type="dxa"/>
            <w:tcBorders>
              <w:top w:val="single" w:sz="6" w:space="0" w:color="auto"/>
              <w:left w:val="single" w:sz="6" w:space="0" w:color="auto"/>
              <w:bottom w:val="single" w:sz="6" w:space="0" w:color="auto"/>
              <w:right w:val="single" w:sz="6" w:space="0" w:color="auto"/>
            </w:tcBorders>
          </w:tcPr>
          <w:p w14:paraId="2AC3655A" w14:textId="77777777" w:rsidR="00CA2C41" w:rsidRDefault="00CA2C41" w:rsidP="00CA2C41">
            <w:pPr>
              <w:pStyle w:val="Default"/>
              <w:ind w:hanging="110"/>
            </w:pPr>
            <w:r>
              <w:t>P &amp; R 17/1/24</w:t>
            </w:r>
          </w:p>
          <w:p w14:paraId="46AC252F" w14:textId="77777777" w:rsidR="00CA2C41" w:rsidRDefault="00CA2C41" w:rsidP="00CA2C41">
            <w:pPr>
              <w:pStyle w:val="BodyText"/>
              <w:ind w:left="-110" w:right="-108"/>
            </w:pPr>
            <w:r>
              <w:t>Paper A</w:t>
            </w:r>
          </w:p>
          <w:p w14:paraId="054DD8AB" w14:textId="77777777" w:rsidR="00CA2C41" w:rsidRDefault="00CA2C41" w:rsidP="00183BE3">
            <w:pPr>
              <w:pStyle w:val="Default"/>
              <w:ind w:hanging="110"/>
            </w:pPr>
            <w:r>
              <w:t>P &amp; R 14/2/24</w:t>
            </w:r>
          </w:p>
          <w:p w14:paraId="309F7A81" w14:textId="4A31DC0A" w:rsidR="00CA2C41" w:rsidRPr="00CA2C41" w:rsidRDefault="00CA2C41" w:rsidP="00183BE3">
            <w:pPr>
              <w:pStyle w:val="Default"/>
              <w:ind w:left="32" w:hanging="142"/>
            </w:pPr>
            <w:r>
              <w:t>Paper F</w:t>
            </w:r>
          </w:p>
        </w:tc>
        <w:tc>
          <w:tcPr>
            <w:tcW w:w="992" w:type="dxa"/>
            <w:tcBorders>
              <w:top w:val="single" w:sz="6" w:space="0" w:color="auto"/>
              <w:left w:val="single" w:sz="6" w:space="0" w:color="auto"/>
              <w:bottom w:val="single" w:sz="6" w:space="0" w:color="auto"/>
            </w:tcBorders>
          </w:tcPr>
          <w:p w14:paraId="712B73E3" w14:textId="4442F519" w:rsidR="00CA2C41" w:rsidRDefault="009607CD" w:rsidP="00A30159">
            <w:pPr>
              <w:pStyle w:val="Default"/>
              <w:jc w:val="center"/>
            </w:pPr>
            <w:r>
              <w:t>V22</w:t>
            </w:r>
          </w:p>
        </w:tc>
      </w:tr>
      <w:tr w:rsidR="00026936" w:rsidRPr="00256D82" w14:paraId="01A7C65F" w14:textId="77777777" w:rsidTr="005C6219">
        <w:trPr>
          <w:trHeight w:val="604"/>
        </w:trPr>
        <w:tc>
          <w:tcPr>
            <w:tcW w:w="1268" w:type="dxa"/>
            <w:tcBorders>
              <w:top w:val="single" w:sz="6" w:space="0" w:color="auto"/>
              <w:bottom w:val="single" w:sz="6" w:space="0" w:color="auto"/>
              <w:right w:val="single" w:sz="6" w:space="0" w:color="auto"/>
            </w:tcBorders>
          </w:tcPr>
          <w:p w14:paraId="1272DAA3" w14:textId="2402AA1C" w:rsidR="00026936" w:rsidRPr="00681C68" w:rsidRDefault="005D24CF" w:rsidP="00A30159">
            <w:pPr>
              <w:pStyle w:val="BodyText"/>
              <w:jc w:val="center"/>
            </w:pPr>
            <w:r w:rsidRPr="00681C68">
              <w:t>2</w:t>
            </w:r>
            <w:r w:rsidR="00026936" w:rsidRPr="00681C68">
              <w:t>/</w:t>
            </w:r>
            <w:r w:rsidR="002132EE" w:rsidRPr="00681C68">
              <w:t>0</w:t>
            </w:r>
            <w:r w:rsidR="00026936" w:rsidRPr="00681C68">
              <w:t>7/24</w:t>
            </w:r>
          </w:p>
        </w:tc>
        <w:tc>
          <w:tcPr>
            <w:tcW w:w="5528" w:type="dxa"/>
            <w:tcBorders>
              <w:top w:val="single" w:sz="6" w:space="0" w:color="auto"/>
              <w:left w:val="single" w:sz="6" w:space="0" w:color="auto"/>
              <w:bottom w:val="single" w:sz="6" w:space="0" w:color="auto"/>
              <w:right w:val="single" w:sz="6" w:space="0" w:color="auto"/>
            </w:tcBorders>
          </w:tcPr>
          <w:p w14:paraId="5B3A607A" w14:textId="34663019" w:rsidR="00681C68" w:rsidRPr="00681C68" w:rsidRDefault="001B566F" w:rsidP="00256D82">
            <w:pPr>
              <w:widowControl w:val="0"/>
              <w:autoSpaceDE w:val="0"/>
              <w:autoSpaceDN w:val="0"/>
              <w:adjustRightInd w:val="0"/>
              <w:spacing w:before="16"/>
              <w:rPr>
                <w:rFonts w:ascii="Arial" w:hAnsi="Arial" w:cs="Arial"/>
                <w:u w:val="single"/>
              </w:rPr>
            </w:pPr>
            <w:r w:rsidRPr="00681C68">
              <w:rPr>
                <w:rFonts w:ascii="Arial" w:hAnsi="Arial" w:cs="Arial"/>
              </w:rPr>
              <w:t xml:space="preserve">Amendments to </w:t>
            </w:r>
            <w:hyperlink w:anchor="Part5" w:history="1">
              <w:r w:rsidRPr="00681C68">
                <w:rPr>
                  <w:rStyle w:val="Hyperlink"/>
                  <w:rFonts w:cs="Arial"/>
                </w:rPr>
                <w:t>Scheme of Allowanc</w:t>
              </w:r>
              <w:r w:rsidR="00856DBA" w:rsidRPr="00681C68">
                <w:rPr>
                  <w:rStyle w:val="Hyperlink"/>
                  <w:rFonts w:cs="Arial"/>
                </w:rPr>
                <w:t>e Payable to Councillors</w:t>
              </w:r>
            </w:hyperlink>
          </w:p>
        </w:tc>
        <w:tc>
          <w:tcPr>
            <w:tcW w:w="1985" w:type="dxa"/>
            <w:tcBorders>
              <w:top w:val="single" w:sz="6" w:space="0" w:color="auto"/>
              <w:left w:val="single" w:sz="6" w:space="0" w:color="auto"/>
              <w:bottom w:val="single" w:sz="6" w:space="0" w:color="auto"/>
              <w:right w:val="single" w:sz="6" w:space="0" w:color="auto"/>
            </w:tcBorders>
          </w:tcPr>
          <w:p w14:paraId="4FE0F597" w14:textId="77777777" w:rsidR="00026936" w:rsidRPr="00681C68" w:rsidRDefault="001B566F" w:rsidP="00CA2C41">
            <w:pPr>
              <w:pStyle w:val="Default"/>
              <w:ind w:hanging="110"/>
              <w:rPr>
                <w:color w:val="auto"/>
              </w:rPr>
            </w:pPr>
            <w:r w:rsidRPr="00681C68">
              <w:rPr>
                <w:color w:val="auto"/>
              </w:rPr>
              <w:t>P &amp; R 2/7/24</w:t>
            </w:r>
          </w:p>
          <w:p w14:paraId="69940A2D" w14:textId="4C7AEFDF" w:rsidR="001B566F" w:rsidRPr="00681C68" w:rsidRDefault="001B566F" w:rsidP="00CA2C41">
            <w:pPr>
              <w:pStyle w:val="Default"/>
              <w:ind w:hanging="110"/>
              <w:rPr>
                <w:color w:val="auto"/>
              </w:rPr>
            </w:pPr>
            <w:r w:rsidRPr="00681C68">
              <w:rPr>
                <w:color w:val="auto"/>
              </w:rPr>
              <w:t>Paper C</w:t>
            </w:r>
          </w:p>
        </w:tc>
        <w:tc>
          <w:tcPr>
            <w:tcW w:w="992" w:type="dxa"/>
            <w:tcBorders>
              <w:top w:val="single" w:sz="6" w:space="0" w:color="auto"/>
              <w:left w:val="single" w:sz="6" w:space="0" w:color="auto"/>
              <w:bottom w:val="single" w:sz="6" w:space="0" w:color="auto"/>
            </w:tcBorders>
          </w:tcPr>
          <w:p w14:paraId="6F5742BA" w14:textId="27D0F584" w:rsidR="00026936" w:rsidRPr="00681C68" w:rsidRDefault="001B566F" w:rsidP="00A30159">
            <w:pPr>
              <w:pStyle w:val="Default"/>
              <w:jc w:val="center"/>
              <w:rPr>
                <w:color w:val="auto"/>
              </w:rPr>
            </w:pPr>
            <w:r w:rsidRPr="00681C68">
              <w:rPr>
                <w:color w:val="auto"/>
              </w:rPr>
              <w:t>V23</w:t>
            </w:r>
          </w:p>
        </w:tc>
      </w:tr>
      <w:tr w:rsidR="00615392" w:rsidRPr="00256D82" w14:paraId="735BB674" w14:textId="77777777" w:rsidTr="005C6219">
        <w:trPr>
          <w:trHeight w:val="604"/>
        </w:trPr>
        <w:tc>
          <w:tcPr>
            <w:tcW w:w="1268" w:type="dxa"/>
            <w:tcBorders>
              <w:top w:val="single" w:sz="6" w:space="0" w:color="auto"/>
              <w:bottom w:val="single" w:sz="6" w:space="0" w:color="auto"/>
              <w:right w:val="single" w:sz="6" w:space="0" w:color="auto"/>
            </w:tcBorders>
          </w:tcPr>
          <w:p w14:paraId="74CEAC27" w14:textId="5517A4E3" w:rsidR="00615392" w:rsidRPr="00681C68" w:rsidRDefault="00615392" w:rsidP="00615392">
            <w:pPr>
              <w:pStyle w:val="BodyText"/>
              <w:jc w:val="center"/>
            </w:pPr>
            <w:r w:rsidRPr="00681C68">
              <w:t>19/07/24</w:t>
            </w:r>
          </w:p>
        </w:tc>
        <w:tc>
          <w:tcPr>
            <w:tcW w:w="5528" w:type="dxa"/>
            <w:tcBorders>
              <w:top w:val="single" w:sz="6" w:space="0" w:color="auto"/>
              <w:left w:val="single" w:sz="6" w:space="0" w:color="auto"/>
              <w:bottom w:val="single" w:sz="6" w:space="0" w:color="auto"/>
              <w:right w:val="single" w:sz="6" w:space="0" w:color="auto"/>
            </w:tcBorders>
          </w:tcPr>
          <w:p w14:paraId="37AF57E9" w14:textId="558000F1" w:rsidR="00615392" w:rsidRPr="00681C68" w:rsidRDefault="00615392" w:rsidP="00615392">
            <w:pPr>
              <w:widowControl w:val="0"/>
              <w:autoSpaceDE w:val="0"/>
              <w:autoSpaceDN w:val="0"/>
              <w:adjustRightInd w:val="0"/>
              <w:spacing w:before="16"/>
              <w:rPr>
                <w:rFonts w:ascii="Arial" w:hAnsi="Arial" w:cs="Arial"/>
              </w:rPr>
            </w:pPr>
            <w:r w:rsidRPr="00681C68">
              <w:rPr>
                <w:rFonts w:ascii="Arial" w:hAnsi="Arial" w:cs="Arial"/>
              </w:rPr>
              <w:t xml:space="preserve">Amendments to </w:t>
            </w:r>
            <w:hyperlink w:anchor="Part3PlanningProtocol" w:history="1">
              <w:r w:rsidRPr="00681C68">
                <w:rPr>
                  <w:rStyle w:val="Hyperlink"/>
                  <w:rFonts w:cs="Arial"/>
                </w:rPr>
                <w:t>Planning Committee Protocol</w:t>
              </w:r>
            </w:hyperlink>
            <w:r w:rsidRPr="00681C68">
              <w:rPr>
                <w:rFonts w:ascii="Arial" w:hAnsi="Arial" w:cs="Arial"/>
                <w:color w:val="0000FF"/>
              </w:rPr>
              <w:t xml:space="preserve"> </w:t>
            </w:r>
          </w:p>
        </w:tc>
        <w:tc>
          <w:tcPr>
            <w:tcW w:w="1985" w:type="dxa"/>
            <w:tcBorders>
              <w:top w:val="single" w:sz="6" w:space="0" w:color="auto"/>
              <w:left w:val="single" w:sz="6" w:space="0" w:color="auto"/>
              <w:bottom w:val="single" w:sz="6" w:space="0" w:color="auto"/>
              <w:right w:val="single" w:sz="6" w:space="0" w:color="auto"/>
            </w:tcBorders>
          </w:tcPr>
          <w:p w14:paraId="10A86126" w14:textId="77777777" w:rsidR="00615392" w:rsidRPr="00681C68" w:rsidRDefault="00615392" w:rsidP="00615392">
            <w:pPr>
              <w:pStyle w:val="Default"/>
              <w:ind w:hanging="110"/>
              <w:rPr>
                <w:color w:val="auto"/>
              </w:rPr>
            </w:pPr>
            <w:r w:rsidRPr="00681C68">
              <w:rPr>
                <w:color w:val="auto"/>
              </w:rPr>
              <w:t>P &amp; R 2/7/24</w:t>
            </w:r>
          </w:p>
          <w:p w14:paraId="5CCC6421" w14:textId="26A3A0EF" w:rsidR="00615392" w:rsidRPr="00681C68" w:rsidRDefault="00615392" w:rsidP="00615392">
            <w:pPr>
              <w:pStyle w:val="Default"/>
              <w:ind w:hanging="110"/>
              <w:rPr>
                <w:color w:val="auto"/>
              </w:rPr>
            </w:pPr>
            <w:r w:rsidRPr="00681C68">
              <w:rPr>
                <w:color w:val="auto"/>
              </w:rPr>
              <w:t>Paper A</w:t>
            </w:r>
          </w:p>
        </w:tc>
        <w:tc>
          <w:tcPr>
            <w:tcW w:w="992" w:type="dxa"/>
            <w:tcBorders>
              <w:top w:val="single" w:sz="6" w:space="0" w:color="auto"/>
              <w:left w:val="single" w:sz="6" w:space="0" w:color="auto"/>
              <w:bottom w:val="single" w:sz="6" w:space="0" w:color="auto"/>
            </w:tcBorders>
          </w:tcPr>
          <w:p w14:paraId="282A21B4" w14:textId="3A5ABFA4" w:rsidR="00615392" w:rsidRPr="00681C68" w:rsidRDefault="00615392" w:rsidP="00615392">
            <w:pPr>
              <w:pStyle w:val="Default"/>
              <w:jc w:val="center"/>
              <w:rPr>
                <w:color w:val="auto"/>
              </w:rPr>
            </w:pPr>
            <w:r w:rsidRPr="00681C68">
              <w:rPr>
                <w:color w:val="auto"/>
              </w:rPr>
              <w:t>V2</w:t>
            </w:r>
            <w:r w:rsidR="00E8703D">
              <w:rPr>
                <w:color w:val="auto"/>
              </w:rPr>
              <w:t>3</w:t>
            </w:r>
          </w:p>
        </w:tc>
      </w:tr>
      <w:tr w:rsidR="00EB5E75" w:rsidRPr="00256D82" w14:paraId="37CEE244" w14:textId="77777777" w:rsidTr="005C6219">
        <w:trPr>
          <w:trHeight w:val="604"/>
        </w:trPr>
        <w:tc>
          <w:tcPr>
            <w:tcW w:w="1268" w:type="dxa"/>
            <w:tcBorders>
              <w:top w:val="single" w:sz="6" w:space="0" w:color="auto"/>
              <w:bottom w:val="single" w:sz="6" w:space="0" w:color="auto"/>
              <w:right w:val="single" w:sz="6" w:space="0" w:color="auto"/>
            </w:tcBorders>
          </w:tcPr>
          <w:p w14:paraId="689F5F5B" w14:textId="2FF2BFF5" w:rsidR="00EB5E75" w:rsidRPr="00EB5E75" w:rsidRDefault="00EB5E75" w:rsidP="00615392">
            <w:pPr>
              <w:pStyle w:val="BodyText"/>
              <w:jc w:val="center"/>
              <w:rPr>
                <w:color w:val="FF0000"/>
              </w:rPr>
            </w:pPr>
            <w:r w:rsidRPr="00310A69">
              <w:t>14/01/25</w:t>
            </w:r>
          </w:p>
        </w:tc>
        <w:tc>
          <w:tcPr>
            <w:tcW w:w="5528" w:type="dxa"/>
            <w:tcBorders>
              <w:top w:val="single" w:sz="6" w:space="0" w:color="auto"/>
              <w:left w:val="single" w:sz="6" w:space="0" w:color="auto"/>
              <w:bottom w:val="single" w:sz="6" w:space="0" w:color="auto"/>
              <w:right w:val="single" w:sz="6" w:space="0" w:color="auto"/>
            </w:tcBorders>
          </w:tcPr>
          <w:p w14:paraId="451A1A33" w14:textId="59DF9B56" w:rsidR="00EB5E75" w:rsidRPr="00EB5E75" w:rsidRDefault="00EB5E75" w:rsidP="00615392">
            <w:pPr>
              <w:widowControl w:val="0"/>
              <w:autoSpaceDE w:val="0"/>
              <w:autoSpaceDN w:val="0"/>
              <w:adjustRightInd w:val="0"/>
              <w:spacing w:before="16"/>
              <w:rPr>
                <w:rFonts w:ascii="Arial" w:hAnsi="Arial" w:cs="Arial"/>
                <w:color w:val="FF0000"/>
              </w:rPr>
            </w:pPr>
            <w:r w:rsidRPr="00310A69">
              <w:rPr>
                <w:rFonts w:ascii="Arial" w:hAnsi="Arial" w:cs="Arial"/>
              </w:rPr>
              <w:t xml:space="preserve">Amendments to </w:t>
            </w:r>
            <w:hyperlink r:id="rId12" w:history="1">
              <w:r w:rsidRPr="00310A69">
                <w:rPr>
                  <w:rStyle w:val="Hyperlink"/>
                </w:rPr>
                <w:t>Scheme of Allowance Payable to Councillors</w:t>
              </w:r>
            </w:hyperlink>
          </w:p>
        </w:tc>
        <w:tc>
          <w:tcPr>
            <w:tcW w:w="1985" w:type="dxa"/>
            <w:tcBorders>
              <w:top w:val="single" w:sz="6" w:space="0" w:color="auto"/>
              <w:left w:val="single" w:sz="6" w:space="0" w:color="auto"/>
              <w:bottom w:val="single" w:sz="6" w:space="0" w:color="auto"/>
              <w:right w:val="single" w:sz="6" w:space="0" w:color="auto"/>
            </w:tcBorders>
          </w:tcPr>
          <w:p w14:paraId="728F0064" w14:textId="12E7F72D" w:rsidR="00FD4EB6" w:rsidRPr="00310A69" w:rsidRDefault="00EB5E75" w:rsidP="00615392">
            <w:pPr>
              <w:pStyle w:val="Default"/>
              <w:ind w:hanging="110"/>
              <w:rPr>
                <w:color w:val="000000" w:themeColor="text1"/>
              </w:rPr>
            </w:pPr>
            <w:r w:rsidRPr="00310A69">
              <w:rPr>
                <w:color w:val="auto"/>
              </w:rPr>
              <w:t>P&amp;R 11/12/24</w:t>
            </w:r>
            <w:r w:rsidR="00FD4EB6" w:rsidRPr="00310A69">
              <w:rPr>
                <w:color w:val="000000" w:themeColor="text1"/>
              </w:rPr>
              <w:t>Correspondence</w:t>
            </w:r>
          </w:p>
          <w:p w14:paraId="156BDED6" w14:textId="233A546B" w:rsidR="00EB5E75" w:rsidRPr="00EB5E75" w:rsidRDefault="00EB5E75" w:rsidP="00310A69">
            <w:pPr>
              <w:pStyle w:val="Default"/>
              <w:ind w:hanging="110"/>
              <w:rPr>
                <w:color w:val="FF0000"/>
              </w:rPr>
            </w:pPr>
          </w:p>
        </w:tc>
        <w:tc>
          <w:tcPr>
            <w:tcW w:w="992" w:type="dxa"/>
            <w:tcBorders>
              <w:top w:val="single" w:sz="6" w:space="0" w:color="auto"/>
              <w:left w:val="single" w:sz="6" w:space="0" w:color="auto"/>
              <w:bottom w:val="single" w:sz="6" w:space="0" w:color="auto"/>
            </w:tcBorders>
          </w:tcPr>
          <w:p w14:paraId="66507615" w14:textId="17013639" w:rsidR="00EB5E75" w:rsidRPr="00EB5E75" w:rsidRDefault="00EB5E75" w:rsidP="00615392">
            <w:pPr>
              <w:pStyle w:val="Default"/>
              <w:jc w:val="center"/>
              <w:rPr>
                <w:color w:val="FF0000"/>
              </w:rPr>
            </w:pPr>
            <w:r w:rsidRPr="00310A69">
              <w:rPr>
                <w:color w:val="auto"/>
              </w:rPr>
              <w:lastRenderedPageBreak/>
              <w:t>V24</w:t>
            </w:r>
          </w:p>
        </w:tc>
      </w:tr>
      <w:tr w:rsidR="000C52D7" w:rsidRPr="00256D82" w14:paraId="568AC150" w14:textId="77777777" w:rsidTr="005C6219">
        <w:trPr>
          <w:trHeight w:val="604"/>
        </w:trPr>
        <w:tc>
          <w:tcPr>
            <w:tcW w:w="1268" w:type="dxa"/>
            <w:tcBorders>
              <w:top w:val="single" w:sz="6" w:space="0" w:color="auto"/>
              <w:bottom w:val="single" w:sz="6" w:space="0" w:color="auto"/>
              <w:right w:val="single" w:sz="6" w:space="0" w:color="auto"/>
            </w:tcBorders>
          </w:tcPr>
          <w:p w14:paraId="76C66E07" w14:textId="5FD6E208" w:rsidR="000C52D7" w:rsidRPr="000C52D7" w:rsidRDefault="000C52D7" w:rsidP="00615392">
            <w:pPr>
              <w:pStyle w:val="BodyText"/>
              <w:jc w:val="center"/>
            </w:pPr>
            <w:r>
              <w:t>1/04/25</w:t>
            </w:r>
          </w:p>
        </w:tc>
        <w:tc>
          <w:tcPr>
            <w:tcW w:w="5528" w:type="dxa"/>
            <w:tcBorders>
              <w:top w:val="single" w:sz="6" w:space="0" w:color="auto"/>
              <w:left w:val="single" w:sz="6" w:space="0" w:color="auto"/>
              <w:bottom w:val="single" w:sz="6" w:space="0" w:color="auto"/>
              <w:right w:val="single" w:sz="6" w:space="0" w:color="auto"/>
            </w:tcBorders>
          </w:tcPr>
          <w:p w14:paraId="3577FCD4" w14:textId="0D7C6328" w:rsidR="000C52D7" w:rsidRPr="000C52D7" w:rsidRDefault="000C52D7" w:rsidP="00615392">
            <w:pPr>
              <w:widowControl w:val="0"/>
              <w:autoSpaceDE w:val="0"/>
              <w:autoSpaceDN w:val="0"/>
              <w:adjustRightInd w:val="0"/>
              <w:spacing w:before="16"/>
              <w:rPr>
                <w:rFonts w:ascii="Arial" w:hAnsi="Arial" w:cs="Arial"/>
              </w:rPr>
            </w:pPr>
            <w:r w:rsidRPr="00310A69">
              <w:rPr>
                <w:rFonts w:ascii="Arial" w:hAnsi="Arial" w:cs="Arial"/>
                <w:color w:val="000000" w:themeColor="text1"/>
              </w:rPr>
              <w:t xml:space="preserve">Amendments to </w:t>
            </w:r>
            <w:r w:rsidRPr="000C52D7">
              <w:rPr>
                <w:rFonts w:ascii="Arial" w:hAnsi="Arial" w:cs="Arial"/>
              </w:rPr>
              <w:t>Scheme of Allowance Payable to Councillors</w:t>
            </w:r>
          </w:p>
        </w:tc>
        <w:tc>
          <w:tcPr>
            <w:tcW w:w="1985" w:type="dxa"/>
            <w:tcBorders>
              <w:top w:val="single" w:sz="6" w:space="0" w:color="auto"/>
              <w:left w:val="single" w:sz="6" w:space="0" w:color="auto"/>
              <w:bottom w:val="single" w:sz="6" w:space="0" w:color="auto"/>
              <w:right w:val="single" w:sz="6" w:space="0" w:color="auto"/>
            </w:tcBorders>
          </w:tcPr>
          <w:p w14:paraId="494DFF59" w14:textId="77777777" w:rsidR="000C52D7" w:rsidRPr="000C52D7" w:rsidRDefault="000C52D7" w:rsidP="00615392">
            <w:pPr>
              <w:pStyle w:val="Default"/>
              <w:ind w:hanging="110"/>
              <w:rPr>
                <w:color w:val="auto"/>
              </w:rPr>
            </w:pPr>
            <w:r w:rsidRPr="000C52D7">
              <w:rPr>
                <w:color w:val="auto"/>
              </w:rPr>
              <w:t>Council 01/04/25</w:t>
            </w:r>
          </w:p>
          <w:p w14:paraId="572B1546" w14:textId="765E2F63" w:rsidR="000C52D7" w:rsidRPr="000C52D7" w:rsidRDefault="000C52D7" w:rsidP="00615392">
            <w:pPr>
              <w:pStyle w:val="Default"/>
              <w:ind w:hanging="110"/>
              <w:rPr>
                <w:color w:val="auto"/>
              </w:rPr>
            </w:pPr>
            <w:r w:rsidRPr="000C52D7">
              <w:rPr>
                <w:color w:val="auto"/>
              </w:rPr>
              <w:t>Correspondence</w:t>
            </w:r>
          </w:p>
        </w:tc>
        <w:tc>
          <w:tcPr>
            <w:tcW w:w="992" w:type="dxa"/>
            <w:tcBorders>
              <w:top w:val="single" w:sz="6" w:space="0" w:color="auto"/>
              <w:left w:val="single" w:sz="6" w:space="0" w:color="auto"/>
              <w:bottom w:val="single" w:sz="6" w:space="0" w:color="auto"/>
            </w:tcBorders>
          </w:tcPr>
          <w:p w14:paraId="2ADC0A7A" w14:textId="3CD2BDF6" w:rsidR="000C52D7" w:rsidRPr="000C52D7" w:rsidRDefault="000C52D7" w:rsidP="00615392">
            <w:pPr>
              <w:pStyle w:val="Default"/>
              <w:jc w:val="center"/>
              <w:rPr>
                <w:color w:val="auto"/>
              </w:rPr>
            </w:pPr>
            <w:r w:rsidRPr="000C52D7">
              <w:rPr>
                <w:color w:val="auto"/>
              </w:rPr>
              <w:t>V25</w:t>
            </w:r>
          </w:p>
        </w:tc>
      </w:tr>
    </w:tbl>
    <w:p w14:paraId="11B3F2CC" w14:textId="3AD729AF" w:rsidR="00E160EB" w:rsidRDefault="009C5103">
      <w:pPr>
        <w:rPr>
          <w:rFonts w:ascii="Arial" w:hAnsi="Arial" w:cs="Arial"/>
          <w:b/>
          <w:bCs/>
          <w:sz w:val="32"/>
          <w:szCs w:val="32"/>
          <w:shd w:val="clear" w:color="auto" w:fill="FFFFFF"/>
          <w:lang w:val="en-US"/>
        </w:rPr>
      </w:pPr>
      <w:r>
        <w:rPr>
          <w:rFonts w:ascii="Arial" w:hAnsi="Arial" w:cs="Arial"/>
          <w:b/>
          <w:bCs/>
          <w:sz w:val="32"/>
          <w:szCs w:val="32"/>
          <w:shd w:val="clear" w:color="auto" w:fill="FFFFFF"/>
          <w:lang w:val="en-US"/>
        </w:rPr>
        <w:br w:type="page"/>
      </w:r>
    </w:p>
    <w:p w14:paraId="35F972AF" w14:textId="05A7CEC4" w:rsidR="00431CD6" w:rsidRPr="00A10534" w:rsidRDefault="003D3AA0" w:rsidP="00E160EB">
      <w:pPr>
        <w:jc w:val="center"/>
        <w:rPr>
          <w:rFonts w:ascii="Arial" w:hAnsi="Arial" w:cs="Arial"/>
          <w:b/>
          <w:bCs/>
          <w:sz w:val="32"/>
          <w:szCs w:val="32"/>
          <w:shd w:val="clear" w:color="auto" w:fill="FFFFFF"/>
          <w:lang w:val="en-US"/>
        </w:rPr>
      </w:pPr>
      <w:r w:rsidRPr="00A10534">
        <w:rPr>
          <w:rFonts w:ascii="Arial" w:hAnsi="Arial" w:cs="Arial"/>
          <w:b/>
          <w:bCs/>
          <w:sz w:val="32"/>
          <w:szCs w:val="32"/>
          <w:shd w:val="clear" w:color="auto" w:fill="FFFFFF"/>
          <w:lang w:val="en-US"/>
        </w:rPr>
        <w:lastRenderedPageBreak/>
        <w:t xml:space="preserve">COUNCIL </w:t>
      </w:r>
      <w:r w:rsidR="00431CD6" w:rsidRPr="00A10534">
        <w:rPr>
          <w:rFonts w:ascii="Arial" w:hAnsi="Arial" w:cs="Arial"/>
          <w:b/>
          <w:bCs/>
          <w:sz w:val="32"/>
          <w:szCs w:val="32"/>
          <w:shd w:val="clear" w:color="auto" w:fill="FFFFFF"/>
          <w:lang w:val="en-US"/>
        </w:rPr>
        <w:t>CONSTITUTION</w:t>
      </w:r>
      <w:r w:rsidR="0074469E" w:rsidRPr="00A10534">
        <w:rPr>
          <w:rFonts w:ascii="Arial" w:hAnsi="Arial" w:cs="Arial"/>
          <w:b/>
          <w:bCs/>
          <w:sz w:val="32"/>
          <w:szCs w:val="32"/>
          <w:shd w:val="clear" w:color="auto" w:fill="FFFFFF"/>
          <w:lang w:val="en-US"/>
        </w:rPr>
        <w:t xml:space="preserve"> </w:t>
      </w:r>
      <w:r w:rsidR="00ED704C" w:rsidRPr="00A10534">
        <w:rPr>
          <w:rFonts w:ascii="Arial" w:hAnsi="Arial" w:cs="Arial"/>
          <w:b/>
          <w:bCs/>
          <w:sz w:val="32"/>
          <w:szCs w:val="32"/>
          <w:shd w:val="clear" w:color="auto" w:fill="FFFFFF"/>
          <w:lang w:val="en-US"/>
        </w:rPr>
        <w:t>FRAMEWORK</w:t>
      </w:r>
    </w:p>
    <w:p w14:paraId="3DB17219" w14:textId="77777777" w:rsidR="00431CD6" w:rsidRPr="00A10534" w:rsidRDefault="00431CD6" w:rsidP="009A2045">
      <w:pPr>
        <w:widowControl w:val="0"/>
        <w:autoSpaceDE w:val="0"/>
        <w:autoSpaceDN w:val="0"/>
        <w:adjustRightInd w:val="0"/>
        <w:jc w:val="center"/>
        <w:rPr>
          <w:rFonts w:ascii="Arial" w:hAnsi="Arial" w:cs="Arial"/>
          <w:sz w:val="22"/>
          <w:lang w:val="en-US"/>
        </w:rPr>
      </w:pPr>
    </w:p>
    <w:p w14:paraId="5B7310B5" w14:textId="77777777" w:rsidR="00431CD6" w:rsidRPr="00A10534" w:rsidRDefault="00431CD6" w:rsidP="009A2045">
      <w:pPr>
        <w:widowControl w:val="0"/>
        <w:autoSpaceDE w:val="0"/>
        <w:autoSpaceDN w:val="0"/>
        <w:adjustRightInd w:val="0"/>
        <w:jc w:val="center"/>
        <w:rPr>
          <w:rFonts w:ascii="Arial" w:hAnsi="Arial" w:cs="Arial"/>
          <w:b/>
          <w:bCs/>
          <w:sz w:val="28"/>
          <w:szCs w:val="28"/>
          <w:shd w:val="clear" w:color="auto" w:fill="FFFFFF"/>
          <w:lang w:val="en-US"/>
        </w:rPr>
      </w:pPr>
      <w:r w:rsidRPr="00A10534">
        <w:rPr>
          <w:rFonts w:ascii="Arial" w:hAnsi="Arial" w:cs="Arial"/>
          <w:b/>
          <w:bCs/>
          <w:sz w:val="28"/>
          <w:szCs w:val="28"/>
          <w:shd w:val="clear" w:color="auto" w:fill="FFFFFF"/>
          <w:lang w:val="en-US"/>
        </w:rPr>
        <w:t>Contents</w:t>
      </w:r>
    </w:p>
    <w:p w14:paraId="6854D19C" w14:textId="77777777" w:rsidR="002B0ED6" w:rsidRPr="00A10534" w:rsidRDefault="002B0ED6" w:rsidP="00431CD6">
      <w:pPr>
        <w:widowControl w:val="0"/>
        <w:autoSpaceDE w:val="0"/>
        <w:autoSpaceDN w:val="0"/>
        <w:adjustRightInd w:val="0"/>
        <w:rPr>
          <w:rFonts w:ascii="Arial" w:hAnsi="Arial" w:cs="Arial"/>
          <w:sz w:val="22"/>
          <w:lang w:val="en-US"/>
        </w:rPr>
      </w:pPr>
    </w:p>
    <w:tbl>
      <w:tblPr>
        <w:tblStyle w:val="TableGrid"/>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080"/>
        <w:gridCol w:w="709"/>
      </w:tblGrid>
      <w:tr w:rsidR="00A10534" w:rsidRPr="00A10534" w14:paraId="76C1AF40" w14:textId="77777777" w:rsidTr="00700B54">
        <w:tc>
          <w:tcPr>
            <w:tcW w:w="1281" w:type="dxa"/>
          </w:tcPr>
          <w:p w14:paraId="4C4AC628" w14:textId="5F30CE3E" w:rsidR="00700B54" w:rsidRPr="00A10534" w:rsidRDefault="00700B54"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b/>
                <w:lang w:val="en-US"/>
              </w:rPr>
              <w:t>Part 1</w:t>
            </w:r>
          </w:p>
        </w:tc>
        <w:tc>
          <w:tcPr>
            <w:tcW w:w="8080" w:type="dxa"/>
          </w:tcPr>
          <w:p w14:paraId="2514DC34" w14:textId="77777777" w:rsidR="00700B54" w:rsidRPr="003D1922" w:rsidRDefault="00700B54" w:rsidP="00700B54">
            <w:pPr>
              <w:widowControl w:val="0"/>
              <w:autoSpaceDE w:val="0"/>
              <w:autoSpaceDN w:val="0"/>
              <w:adjustRightInd w:val="0"/>
              <w:spacing w:before="16"/>
              <w:rPr>
                <w:rStyle w:val="Hyperlink"/>
              </w:rPr>
            </w:pPr>
            <w:hyperlink w:anchor="Part1" w:history="1">
              <w:r w:rsidRPr="003D1922">
                <w:rPr>
                  <w:rStyle w:val="Hyperlink"/>
                </w:rPr>
                <w:t>Summary, Explanation and Articles of the Constitution</w:t>
              </w:r>
            </w:hyperlink>
          </w:p>
          <w:p w14:paraId="6BA0D4E7" w14:textId="4CEA8C60" w:rsidR="00700B54" w:rsidRPr="00A10534" w:rsidRDefault="00700B54" w:rsidP="00700B54">
            <w:pPr>
              <w:widowControl w:val="0"/>
              <w:autoSpaceDE w:val="0"/>
              <w:autoSpaceDN w:val="0"/>
              <w:adjustRightInd w:val="0"/>
              <w:spacing w:before="16"/>
              <w:rPr>
                <w:rFonts w:ascii="Arial" w:hAnsi="Arial" w:cs="Arial"/>
                <w:b/>
                <w:lang w:val="en-US"/>
              </w:rPr>
            </w:pPr>
          </w:p>
        </w:tc>
        <w:tc>
          <w:tcPr>
            <w:tcW w:w="709" w:type="dxa"/>
          </w:tcPr>
          <w:p w14:paraId="1414A319" w14:textId="09D9AA57" w:rsidR="00700B54" w:rsidRPr="00B0326F" w:rsidRDefault="00312B64"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8</w:t>
            </w:r>
          </w:p>
        </w:tc>
      </w:tr>
      <w:tr w:rsidR="00A10534" w:rsidRPr="00A10534" w14:paraId="333A8A9D" w14:textId="77777777" w:rsidTr="00700B54">
        <w:tc>
          <w:tcPr>
            <w:tcW w:w="1281" w:type="dxa"/>
          </w:tcPr>
          <w:p w14:paraId="3BEB794A" w14:textId="7616FF23" w:rsidR="00700B54" w:rsidRPr="00A10534" w:rsidRDefault="00700B54"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sz w:val="22"/>
                <w:szCs w:val="22"/>
                <w:lang w:val="en-US"/>
              </w:rPr>
              <w:t>Article 1</w:t>
            </w:r>
          </w:p>
        </w:tc>
        <w:tc>
          <w:tcPr>
            <w:tcW w:w="8080" w:type="dxa"/>
          </w:tcPr>
          <w:p w14:paraId="39E59943" w14:textId="77777777" w:rsidR="00700B54" w:rsidRPr="00A10534" w:rsidRDefault="00700B54" w:rsidP="00700B54">
            <w:pPr>
              <w:widowControl w:val="0"/>
              <w:autoSpaceDE w:val="0"/>
              <w:autoSpaceDN w:val="0"/>
              <w:adjustRightInd w:val="0"/>
              <w:spacing w:before="16"/>
              <w:ind w:left="1701" w:hanging="1701"/>
              <w:rPr>
                <w:rFonts w:ascii="Arial" w:hAnsi="Arial" w:cs="Arial"/>
                <w:sz w:val="22"/>
                <w:szCs w:val="22"/>
                <w:lang w:val="en-US"/>
              </w:rPr>
            </w:pPr>
            <w:hyperlink w:anchor="Article1" w:history="1">
              <w:r w:rsidRPr="003D1922">
                <w:rPr>
                  <w:rStyle w:val="Hyperlink"/>
                </w:rPr>
                <w:t>The Constitution</w:t>
              </w:r>
            </w:hyperlink>
          </w:p>
          <w:p w14:paraId="2C507349" w14:textId="77777777" w:rsidR="00700B54" w:rsidRPr="00A10534" w:rsidRDefault="00700B54" w:rsidP="00700B54">
            <w:pPr>
              <w:widowControl w:val="0"/>
              <w:autoSpaceDE w:val="0"/>
              <w:autoSpaceDN w:val="0"/>
              <w:adjustRightInd w:val="0"/>
              <w:spacing w:before="16"/>
              <w:rPr>
                <w:rFonts w:ascii="Arial" w:hAnsi="Arial" w:cs="Arial"/>
                <w:sz w:val="22"/>
                <w:szCs w:val="22"/>
                <w:lang w:val="en-US"/>
              </w:rPr>
            </w:pPr>
            <w:r w:rsidRPr="00A10534">
              <w:rPr>
                <w:rFonts w:ascii="Arial" w:hAnsi="Arial" w:cs="Arial"/>
                <w:sz w:val="22"/>
                <w:szCs w:val="22"/>
                <w:lang w:val="en-US"/>
              </w:rPr>
              <w:t>The powers of the Council and the purpose of the Constitution</w:t>
            </w:r>
          </w:p>
          <w:p w14:paraId="5398E2A6" w14:textId="2806476A" w:rsidR="00700B54" w:rsidRPr="00A10534" w:rsidRDefault="00700B54" w:rsidP="00700B54">
            <w:pPr>
              <w:widowControl w:val="0"/>
              <w:autoSpaceDE w:val="0"/>
              <w:autoSpaceDN w:val="0"/>
              <w:adjustRightInd w:val="0"/>
              <w:spacing w:before="16"/>
            </w:pPr>
          </w:p>
        </w:tc>
        <w:tc>
          <w:tcPr>
            <w:tcW w:w="709" w:type="dxa"/>
          </w:tcPr>
          <w:p w14:paraId="2B3BE12F" w14:textId="09EB99C9" w:rsidR="00700B54" w:rsidRPr="00B0326F" w:rsidRDefault="00312B64"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9</w:t>
            </w:r>
          </w:p>
        </w:tc>
      </w:tr>
      <w:tr w:rsidR="00A10534" w:rsidRPr="00A10534" w14:paraId="64AB9884" w14:textId="77777777" w:rsidTr="00700B54">
        <w:tc>
          <w:tcPr>
            <w:tcW w:w="1281" w:type="dxa"/>
          </w:tcPr>
          <w:p w14:paraId="1F3200FB" w14:textId="6B184C91" w:rsidR="00700B54" w:rsidRPr="00A10534" w:rsidRDefault="00700B54"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sz w:val="22"/>
                <w:szCs w:val="22"/>
                <w:lang w:val="en-US"/>
              </w:rPr>
              <w:t>Article 2</w:t>
            </w:r>
          </w:p>
        </w:tc>
        <w:tc>
          <w:tcPr>
            <w:tcW w:w="8080" w:type="dxa"/>
          </w:tcPr>
          <w:p w14:paraId="5F38F8DB" w14:textId="77777777" w:rsidR="00700B54" w:rsidRPr="00A10534" w:rsidRDefault="00700B54" w:rsidP="00700B54">
            <w:pPr>
              <w:widowControl w:val="0"/>
              <w:autoSpaceDE w:val="0"/>
              <w:autoSpaceDN w:val="0"/>
              <w:adjustRightInd w:val="0"/>
              <w:spacing w:before="16"/>
              <w:ind w:left="1701" w:hanging="1701"/>
              <w:rPr>
                <w:rFonts w:ascii="Arial" w:hAnsi="Arial" w:cs="Arial"/>
                <w:sz w:val="22"/>
                <w:szCs w:val="22"/>
                <w:lang w:val="en-US"/>
              </w:rPr>
            </w:pPr>
            <w:hyperlink w:anchor="Article2" w:history="1">
              <w:r w:rsidRPr="003D1922">
                <w:rPr>
                  <w:rStyle w:val="Hyperlink"/>
                </w:rPr>
                <w:t>Members of the Council</w:t>
              </w:r>
            </w:hyperlink>
          </w:p>
          <w:p w14:paraId="25637A6F" w14:textId="6421EC6D" w:rsidR="00700B54" w:rsidRPr="00A10534" w:rsidRDefault="00700B54" w:rsidP="00700B54">
            <w:pPr>
              <w:widowControl w:val="0"/>
              <w:autoSpaceDE w:val="0"/>
              <w:autoSpaceDN w:val="0"/>
              <w:adjustRightInd w:val="0"/>
              <w:spacing w:before="16"/>
              <w:rPr>
                <w:rFonts w:ascii="Arial" w:hAnsi="Arial" w:cs="Arial"/>
                <w:sz w:val="22"/>
                <w:szCs w:val="22"/>
                <w:lang w:val="en-US"/>
              </w:rPr>
            </w:pPr>
            <w:r w:rsidRPr="00A10534">
              <w:rPr>
                <w:rFonts w:ascii="Arial" w:hAnsi="Arial" w:cs="Arial"/>
                <w:sz w:val="22"/>
                <w:szCs w:val="22"/>
                <w:lang w:val="en-US"/>
              </w:rPr>
              <w:t xml:space="preserve">The composition of the Council, the roles and functions of all </w:t>
            </w:r>
            <w:r w:rsidR="00D1087F">
              <w:rPr>
                <w:rFonts w:ascii="Arial" w:hAnsi="Arial" w:cs="Arial"/>
                <w:sz w:val="22"/>
                <w:szCs w:val="22"/>
                <w:lang w:val="en-US"/>
              </w:rPr>
              <w:t>Councillors</w:t>
            </w:r>
            <w:r w:rsidRPr="00A10534">
              <w:rPr>
                <w:rFonts w:ascii="Arial" w:hAnsi="Arial" w:cs="Arial"/>
                <w:sz w:val="22"/>
                <w:szCs w:val="22"/>
                <w:lang w:val="en-US"/>
              </w:rPr>
              <w:t>, conduct and the scheme of allowances payable</w:t>
            </w:r>
          </w:p>
          <w:p w14:paraId="5C5C6ABC" w14:textId="43A28131" w:rsidR="00700B54" w:rsidRPr="00A10534" w:rsidRDefault="00700B54" w:rsidP="00700B54">
            <w:pPr>
              <w:widowControl w:val="0"/>
              <w:autoSpaceDE w:val="0"/>
              <w:autoSpaceDN w:val="0"/>
              <w:adjustRightInd w:val="0"/>
              <w:spacing w:before="16"/>
              <w:rPr>
                <w:rFonts w:ascii="Arial" w:hAnsi="Arial" w:cs="Arial"/>
                <w:sz w:val="22"/>
                <w:szCs w:val="22"/>
                <w:lang w:val="en-US"/>
              </w:rPr>
            </w:pPr>
          </w:p>
        </w:tc>
        <w:tc>
          <w:tcPr>
            <w:tcW w:w="709" w:type="dxa"/>
          </w:tcPr>
          <w:p w14:paraId="6077880F" w14:textId="3AF5B31A" w:rsidR="00700B54" w:rsidRPr="00B0326F" w:rsidRDefault="00312B64"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10</w:t>
            </w:r>
          </w:p>
        </w:tc>
      </w:tr>
      <w:tr w:rsidR="00A10534" w:rsidRPr="00A10534" w14:paraId="737BA50A" w14:textId="77777777" w:rsidTr="00700B54">
        <w:tc>
          <w:tcPr>
            <w:tcW w:w="1281" w:type="dxa"/>
          </w:tcPr>
          <w:p w14:paraId="16626EA7" w14:textId="45137A74" w:rsidR="00700B54" w:rsidRPr="00A10534" w:rsidRDefault="00700B54"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sz w:val="22"/>
                <w:szCs w:val="22"/>
                <w:lang w:val="en-US"/>
              </w:rPr>
              <w:t>Article 3</w:t>
            </w:r>
          </w:p>
        </w:tc>
        <w:tc>
          <w:tcPr>
            <w:tcW w:w="8080" w:type="dxa"/>
          </w:tcPr>
          <w:p w14:paraId="16B3C378" w14:textId="77777777" w:rsidR="00700B54" w:rsidRPr="00A10534" w:rsidRDefault="00700B54" w:rsidP="00700B54">
            <w:pPr>
              <w:widowControl w:val="0"/>
              <w:tabs>
                <w:tab w:val="left" w:pos="1134"/>
                <w:tab w:val="left" w:pos="1701"/>
              </w:tabs>
              <w:autoSpaceDE w:val="0"/>
              <w:autoSpaceDN w:val="0"/>
              <w:adjustRightInd w:val="0"/>
              <w:spacing w:before="16"/>
              <w:ind w:left="1701" w:hanging="1701"/>
              <w:rPr>
                <w:rFonts w:ascii="Arial" w:hAnsi="Arial" w:cs="Arial"/>
                <w:sz w:val="22"/>
                <w:szCs w:val="22"/>
                <w:lang w:val="en-US"/>
              </w:rPr>
            </w:pPr>
            <w:hyperlink w:anchor="Article3" w:history="1">
              <w:r w:rsidRPr="003D1922">
                <w:rPr>
                  <w:rStyle w:val="Hyperlink"/>
                </w:rPr>
                <w:t>Citizens and the Council</w:t>
              </w:r>
            </w:hyperlink>
          </w:p>
          <w:p w14:paraId="095E8EEA" w14:textId="2FE9EA1B" w:rsidR="00700B54" w:rsidRPr="00A10534" w:rsidRDefault="00700B54" w:rsidP="00700B54">
            <w:pPr>
              <w:widowControl w:val="0"/>
              <w:autoSpaceDE w:val="0"/>
              <w:autoSpaceDN w:val="0"/>
              <w:adjustRightInd w:val="0"/>
              <w:spacing w:before="16"/>
              <w:ind w:left="1701" w:hanging="1701"/>
              <w:rPr>
                <w:rFonts w:ascii="Arial" w:hAnsi="Arial" w:cs="Arial"/>
                <w:sz w:val="22"/>
                <w:szCs w:val="22"/>
                <w:lang w:val="en-US"/>
              </w:rPr>
            </w:pPr>
            <w:r w:rsidRPr="00A10534">
              <w:rPr>
                <w:rFonts w:ascii="Arial" w:hAnsi="Arial" w:cs="Arial"/>
                <w:sz w:val="22"/>
                <w:szCs w:val="22"/>
                <w:lang w:val="en-US"/>
              </w:rPr>
              <w:t>The rights and responsibilities of citizens</w:t>
            </w:r>
          </w:p>
          <w:p w14:paraId="593BC340" w14:textId="77777777" w:rsidR="00700B54" w:rsidRPr="00A10534" w:rsidRDefault="00700B54" w:rsidP="00700B54">
            <w:pPr>
              <w:widowControl w:val="0"/>
              <w:autoSpaceDE w:val="0"/>
              <w:autoSpaceDN w:val="0"/>
              <w:adjustRightInd w:val="0"/>
              <w:spacing w:before="16"/>
            </w:pPr>
          </w:p>
        </w:tc>
        <w:tc>
          <w:tcPr>
            <w:tcW w:w="709" w:type="dxa"/>
          </w:tcPr>
          <w:p w14:paraId="64BE4C22" w14:textId="26C630A7" w:rsidR="00700B54" w:rsidRPr="00B0326F" w:rsidRDefault="00E855F2"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1</w:t>
            </w:r>
            <w:r w:rsidR="00312B64" w:rsidRPr="00B0326F">
              <w:rPr>
                <w:rFonts w:ascii="Arial" w:hAnsi="Arial" w:cs="Arial"/>
                <w:color w:val="000000" w:themeColor="text1"/>
                <w:sz w:val="22"/>
                <w:szCs w:val="22"/>
                <w:lang w:val="en-US"/>
              </w:rPr>
              <w:t>2</w:t>
            </w:r>
          </w:p>
        </w:tc>
      </w:tr>
      <w:tr w:rsidR="00A10534" w:rsidRPr="00A10534" w14:paraId="1B873EE2" w14:textId="77777777" w:rsidTr="00700B54">
        <w:tc>
          <w:tcPr>
            <w:tcW w:w="1281" w:type="dxa"/>
          </w:tcPr>
          <w:p w14:paraId="68F01D22" w14:textId="0ADFA06D" w:rsidR="00700B54" w:rsidRPr="00A10534" w:rsidRDefault="00700B54"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sz w:val="22"/>
                <w:szCs w:val="22"/>
                <w:lang w:val="en-US"/>
              </w:rPr>
              <w:t>Article 4</w:t>
            </w:r>
          </w:p>
        </w:tc>
        <w:tc>
          <w:tcPr>
            <w:tcW w:w="8080" w:type="dxa"/>
          </w:tcPr>
          <w:p w14:paraId="04565B61" w14:textId="04780D29" w:rsidR="00700B54" w:rsidRPr="00A10534" w:rsidRDefault="00700B54" w:rsidP="00700B54">
            <w:pPr>
              <w:widowControl w:val="0"/>
              <w:autoSpaceDE w:val="0"/>
              <w:autoSpaceDN w:val="0"/>
              <w:adjustRightInd w:val="0"/>
              <w:spacing w:before="16"/>
              <w:rPr>
                <w:rFonts w:ascii="Arial" w:hAnsi="Arial" w:cs="Arial"/>
                <w:sz w:val="22"/>
                <w:szCs w:val="22"/>
                <w:lang w:val="en-US"/>
              </w:rPr>
            </w:pPr>
            <w:hyperlink w:anchor="Article4" w:history="1">
              <w:r w:rsidRPr="003D1922">
                <w:rPr>
                  <w:rStyle w:val="Hyperlink"/>
                </w:rPr>
                <w:t>Council</w:t>
              </w:r>
            </w:hyperlink>
            <w:r w:rsidR="00986BE9">
              <w:rPr>
                <w:rStyle w:val="Hyperlink"/>
              </w:rPr>
              <w:t xml:space="preserve"> – Policy and Framework</w:t>
            </w:r>
          </w:p>
          <w:p w14:paraId="7FFC469E" w14:textId="57330BA6" w:rsidR="00700B54" w:rsidRPr="00A10534" w:rsidRDefault="00700B54" w:rsidP="00700B54">
            <w:pPr>
              <w:widowControl w:val="0"/>
              <w:autoSpaceDE w:val="0"/>
              <w:autoSpaceDN w:val="0"/>
              <w:adjustRightInd w:val="0"/>
              <w:spacing w:before="16"/>
              <w:rPr>
                <w:rFonts w:ascii="Arial" w:hAnsi="Arial" w:cs="Arial"/>
                <w:sz w:val="22"/>
                <w:szCs w:val="22"/>
                <w:lang w:val="en-US"/>
              </w:rPr>
            </w:pPr>
            <w:r w:rsidRPr="00A10534">
              <w:rPr>
                <w:rFonts w:ascii="Arial" w:hAnsi="Arial" w:cs="Arial"/>
                <w:sz w:val="22"/>
                <w:szCs w:val="22"/>
                <w:lang w:val="en-US"/>
              </w:rPr>
              <w:t>The policy and budget framework within which the Council operates, the functions of the Council and responsibility for functions</w:t>
            </w:r>
          </w:p>
          <w:p w14:paraId="5E9A9B09" w14:textId="77777777" w:rsidR="00700B54" w:rsidRPr="00A10534" w:rsidRDefault="00700B54" w:rsidP="00700B54">
            <w:pPr>
              <w:widowControl w:val="0"/>
              <w:autoSpaceDE w:val="0"/>
              <w:autoSpaceDN w:val="0"/>
              <w:adjustRightInd w:val="0"/>
              <w:spacing w:before="16"/>
            </w:pPr>
          </w:p>
        </w:tc>
        <w:tc>
          <w:tcPr>
            <w:tcW w:w="709" w:type="dxa"/>
          </w:tcPr>
          <w:p w14:paraId="6C3A8182" w14:textId="29E96001" w:rsidR="00700B54" w:rsidRPr="00B0326F" w:rsidRDefault="00E855F2"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1</w:t>
            </w:r>
            <w:r w:rsidR="00312B64" w:rsidRPr="00B0326F">
              <w:rPr>
                <w:rFonts w:ascii="Arial" w:hAnsi="Arial" w:cs="Arial"/>
                <w:color w:val="000000" w:themeColor="text1"/>
                <w:sz w:val="22"/>
                <w:szCs w:val="22"/>
                <w:lang w:val="en-US"/>
              </w:rPr>
              <w:t>3</w:t>
            </w:r>
          </w:p>
        </w:tc>
      </w:tr>
      <w:tr w:rsidR="00A10534" w:rsidRPr="00A10534" w14:paraId="2F9C89F6" w14:textId="77777777" w:rsidTr="00700B54">
        <w:tc>
          <w:tcPr>
            <w:tcW w:w="1281" w:type="dxa"/>
          </w:tcPr>
          <w:p w14:paraId="55818214" w14:textId="7EF47D2E" w:rsidR="00700B54" w:rsidRPr="00A10534" w:rsidRDefault="00700B54"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sz w:val="22"/>
                <w:szCs w:val="22"/>
                <w:lang w:val="en-US"/>
              </w:rPr>
              <w:t>Article 5</w:t>
            </w:r>
          </w:p>
        </w:tc>
        <w:tc>
          <w:tcPr>
            <w:tcW w:w="8080" w:type="dxa"/>
          </w:tcPr>
          <w:p w14:paraId="617CC891" w14:textId="77777777" w:rsidR="00700B54" w:rsidRPr="00A10534" w:rsidRDefault="00700B54" w:rsidP="00700B54">
            <w:pPr>
              <w:widowControl w:val="0"/>
              <w:autoSpaceDE w:val="0"/>
              <w:autoSpaceDN w:val="0"/>
              <w:adjustRightInd w:val="0"/>
              <w:spacing w:before="16"/>
              <w:rPr>
                <w:rFonts w:ascii="Arial" w:hAnsi="Arial" w:cs="Arial"/>
                <w:sz w:val="22"/>
                <w:szCs w:val="22"/>
                <w:lang w:val="en-US"/>
              </w:rPr>
            </w:pPr>
            <w:hyperlink w:anchor="Article5" w:history="1">
              <w:r w:rsidRPr="003D1922">
                <w:rPr>
                  <w:rStyle w:val="Hyperlink"/>
                </w:rPr>
                <w:t>Chairing the Council</w:t>
              </w:r>
            </w:hyperlink>
          </w:p>
          <w:p w14:paraId="09C4FD76" w14:textId="361A3609" w:rsidR="00700B54" w:rsidRDefault="00700B54" w:rsidP="007C2942">
            <w:pPr>
              <w:widowControl w:val="0"/>
              <w:autoSpaceDE w:val="0"/>
              <w:autoSpaceDN w:val="0"/>
              <w:adjustRightInd w:val="0"/>
              <w:spacing w:before="16"/>
            </w:pPr>
            <w:r w:rsidRPr="00A10534">
              <w:rPr>
                <w:rFonts w:ascii="Arial" w:hAnsi="Arial" w:cs="Arial"/>
                <w:sz w:val="22"/>
                <w:szCs w:val="22"/>
                <w:lang w:val="en-US"/>
              </w:rPr>
              <w:t xml:space="preserve">The role of </w:t>
            </w:r>
            <w:r w:rsidR="00127023" w:rsidRPr="00A10534">
              <w:rPr>
                <w:rFonts w:ascii="Arial" w:hAnsi="Arial" w:cs="Arial"/>
                <w:sz w:val="22"/>
                <w:szCs w:val="22"/>
                <w:lang w:val="en-US"/>
              </w:rPr>
              <w:t>the Chair</w:t>
            </w:r>
          </w:p>
          <w:p w14:paraId="64682A7B" w14:textId="77777777" w:rsidR="007C2942" w:rsidRPr="00A10534" w:rsidRDefault="007C2942" w:rsidP="007C2942">
            <w:pPr>
              <w:widowControl w:val="0"/>
              <w:autoSpaceDE w:val="0"/>
              <w:autoSpaceDN w:val="0"/>
              <w:adjustRightInd w:val="0"/>
              <w:spacing w:before="16"/>
            </w:pPr>
          </w:p>
        </w:tc>
        <w:tc>
          <w:tcPr>
            <w:tcW w:w="709" w:type="dxa"/>
          </w:tcPr>
          <w:p w14:paraId="0B329C22" w14:textId="2E6BD946" w:rsidR="00700B54" w:rsidRPr="00B0326F" w:rsidRDefault="00327E4C"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1</w:t>
            </w:r>
            <w:r w:rsidR="00312B64" w:rsidRPr="00B0326F">
              <w:rPr>
                <w:rFonts w:ascii="Arial" w:hAnsi="Arial" w:cs="Arial"/>
                <w:color w:val="000000" w:themeColor="text1"/>
                <w:sz w:val="22"/>
                <w:szCs w:val="22"/>
                <w:lang w:val="en-US"/>
              </w:rPr>
              <w:t>4</w:t>
            </w:r>
          </w:p>
        </w:tc>
      </w:tr>
      <w:tr w:rsidR="00A10534" w:rsidRPr="00A10534" w14:paraId="5D91E530" w14:textId="77777777" w:rsidTr="00700B54">
        <w:tc>
          <w:tcPr>
            <w:tcW w:w="1281" w:type="dxa"/>
          </w:tcPr>
          <w:p w14:paraId="7BD40612" w14:textId="399ADE01" w:rsidR="00700B54" w:rsidRPr="00A10534" w:rsidRDefault="00700B54"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sz w:val="22"/>
                <w:szCs w:val="22"/>
                <w:lang w:val="en-US"/>
              </w:rPr>
              <w:t>Article 6</w:t>
            </w:r>
          </w:p>
        </w:tc>
        <w:tc>
          <w:tcPr>
            <w:tcW w:w="8080" w:type="dxa"/>
          </w:tcPr>
          <w:p w14:paraId="588965DD" w14:textId="77777777" w:rsidR="00700B54" w:rsidRPr="00A10534" w:rsidRDefault="00700B54" w:rsidP="00700B54">
            <w:pPr>
              <w:widowControl w:val="0"/>
              <w:autoSpaceDE w:val="0"/>
              <w:autoSpaceDN w:val="0"/>
              <w:adjustRightInd w:val="0"/>
              <w:spacing w:before="16"/>
              <w:rPr>
                <w:rFonts w:ascii="Arial" w:hAnsi="Arial" w:cs="Arial"/>
                <w:sz w:val="22"/>
                <w:szCs w:val="22"/>
                <w:lang w:val="en-US"/>
              </w:rPr>
            </w:pPr>
            <w:hyperlink w:anchor="Article6" w:history="1">
              <w:r w:rsidRPr="003D1922">
                <w:rPr>
                  <w:rStyle w:val="Hyperlink"/>
                </w:rPr>
                <w:t>Decision-making structures</w:t>
              </w:r>
            </w:hyperlink>
          </w:p>
          <w:p w14:paraId="2A15A9CD" w14:textId="2D4D3591" w:rsidR="00700B54" w:rsidRPr="00A10534" w:rsidRDefault="00700B54" w:rsidP="00700B54">
            <w:pPr>
              <w:widowControl w:val="0"/>
              <w:autoSpaceDE w:val="0"/>
              <w:autoSpaceDN w:val="0"/>
              <w:adjustRightInd w:val="0"/>
              <w:spacing w:before="16"/>
              <w:rPr>
                <w:rFonts w:ascii="Arial" w:hAnsi="Arial" w:cs="Arial"/>
                <w:sz w:val="22"/>
                <w:szCs w:val="22"/>
                <w:lang w:val="en-US"/>
              </w:rPr>
            </w:pPr>
            <w:r w:rsidRPr="00A10534">
              <w:rPr>
                <w:rFonts w:ascii="Arial" w:hAnsi="Arial" w:cs="Arial"/>
                <w:sz w:val="22"/>
                <w:szCs w:val="22"/>
                <w:lang w:val="en-US"/>
              </w:rPr>
              <w:t>Details of the decision-making structure adopted by the Council</w:t>
            </w:r>
          </w:p>
          <w:p w14:paraId="0FF9D3A2" w14:textId="77777777" w:rsidR="00700B54" w:rsidRPr="00A10534" w:rsidRDefault="00700B54" w:rsidP="00700B54">
            <w:pPr>
              <w:widowControl w:val="0"/>
              <w:autoSpaceDE w:val="0"/>
              <w:autoSpaceDN w:val="0"/>
              <w:adjustRightInd w:val="0"/>
              <w:spacing w:before="16"/>
            </w:pPr>
          </w:p>
        </w:tc>
        <w:tc>
          <w:tcPr>
            <w:tcW w:w="709" w:type="dxa"/>
          </w:tcPr>
          <w:p w14:paraId="7E38A153" w14:textId="616CAF9A" w:rsidR="00700B54" w:rsidRPr="00B0326F" w:rsidRDefault="00327E4C"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1</w:t>
            </w:r>
            <w:r w:rsidR="00312B64" w:rsidRPr="00B0326F">
              <w:rPr>
                <w:rFonts w:ascii="Arial" w:hAnsi="Arial" w:cs="Arial"/>
                <w:color w:val="000000" w:themeColor="text1"/>
                <w:sz w:val="22"/>
                <w:szCs w:val="22"/>
                <w:lang w:val="en-US"/>
              </w:rPr>
              <w:t>5</w:t>
            </w:r>
          </w:p>
        </w:tc>
      </w:tr>
      <w:tr w:rsidR="00A10534" w:rsidRPr="00A10534" w14:paraId="00F9E97A" w14:textId="77777777" w:rsidTr="00700B54">
        <w:tc>
          <w:tcPr>
            <w:tcW w:w="1281" w:type="dxa"/>
          </w:tcPr>
          <w:p w14:paraId="325828B4" w14:textId="72DFE3F2" w:rsidR="00700B54" w:rsidRPr="00A10534" w:rsidRDefault="00700B54"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sz w:val="22"/>
                <w:szCs w:val="22"/>
                <w:lang w:val="en-US"/>
              </w:rPr>
              <w:t>Article 7</w:t>
            </w:r>
          </w:p>
        </w:tc>
        <w:tc>
          <w:tcPr>
            <w:tcW w:w="8080" w:type="dxa"/>
          </w:tcPr>
          <w:p w14:paraId="50B19D4A" w14:textId="77777777" w:rsidR="00700B54" w:rsidRPr="00A10534" w:rsidRDefault="00700B54" w:rsidP="00700B54">
            <w:pPr>
              <w:widowControl w:val="0"/>
              <w:autoSpaceDE w:val="0"/>
              <w:autoSpaceDN w:val="0"/>
              <w:adjustRightInd w:val="0"/>
              <w:spacing w:before="16"/>
              <w:rPr>
                <w:rFonts w:ascii="Arial" w:hAnsi="Arial" w:cs="Arial"/>
                <w:i/>
                <w:sz w:val="22"/>
                <w:szCs w:val="22"/>
                <w:lang w:val="en-US"/>
              </w:rPr>
            </w:pPr>
            <w:hyperlink w:anchor="Article7" w:history="1">
              <w:r w:rsidRPr="003D1922">
                <w:rPr>
                  <w:rStyle w:val="Hyperlink"/>
                </w:rPr>
                <w:t>The Executive</w:t>
              </w:r>
            </w:hyperlink>
            <w:r w:rsidRPr="00A10534">
              <w:rPr>
                <w:rFonts w:ascii="Arial" w:hAnsi="Arial" w:cs="Arial"/>
                <w:sz w:val="22"/>
                <w:szCs w:val="22"/>
                <w:lang w:val="en-US"/>
              </w:rPr>
              <w:t xml:space="preserve"> </w:t>
            </w:r>
            <w:r w:rsidRPr="00A10534">
              <w:rPr>
                <w:rFonts w:ascii="Arial" w:hAnsi="Arial" w:cs="Arial"/>
                <w:i/>
                <w:sz w:val="22"/>
                <w:szCs w:val="22"/>
                <w:lang w:val="en-US"/>
              </w:rPr>
              <w:t>[Required in executive arrangements]</w:t>
            </w:r>
          </w:p>
          <w:p w14:paraId="48EC0CC1" w14:textId="45770AC6" w:rsidR="00700B54" w:rsidRPr="00A10534" w:rsidRDefault="00700B54" w:rsidP="00700B54">
            <w:pPr>
              <w:widowControl w:val="0"/>
              <w:autoSpaceDE w:val="0"/>
              <w:autoSpaceDN w:val="0"/>
              <w:adjustRightInd w:val="0"/>
              <w:spacing w:before="16"/>
              <w:rPr>
                <w:rFonts w:ascii="Arial" w:hAnsi="Arial" w:cs="Arial"/>
                <w:b/>
                <w:sz w:val="22"/>
                <w:szCs w:val="22"/>
                <w:lang w:val="en-US"/>
              </w:rPr>
            </w:pPr>
            <w:r w:rsidRPr="00A10534">
              <w:rPr>
                <w:rFonts w:ascii="Arial" w:hAnsi="Arial" w:cs="Arial"/>
                <w:b/>
                <w:sz w:val="22"/>
                <w:szCs w:val="22"/>
                <w:lang w:val="en-US"/>
              </w:rPr>
              <w:t>Not applicable to FODC</w:t>
            </w:r>
          </w:p>
          <w:p w14:paraId="7B1E4A98" w14:textId="77777777" w:rsidR="00700B54" w:rsidRPr="00A10534" w:rsidRDefault="00700B54" w:rsidP="00700B54">
            <w:pPr>
              <w:widowControl w:val="0"/>
              <w:autoSpaceDE w:val="0"/>
              <w:autoSpaceDN w:val="0"/>
              <w:adjustRightInd w:val="0"/>
              <w:spacing w:before="16"/>
            </w:pPr>
          </w:p>
        </w:tc>
        <w:tc>
          <w:tcPr>
            <w:tcW w:w="709" w:type="dxa"/>
          </w:tcPr>
          <w:p w14:paraId="542094D1" w14:textId="19056FA9" w:rsidR="00700B54" w:rsidRPr="00B0326F" w:rsidRDefault="00327E4C"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1</w:t>
            </w:r>
            <w:r w:rsidR="00312B64" w:rsidRPr="00B0326F">
              <w:rPr>
                <w:rFonts w:ascii="Arial" w:hAnsi="Arial" w:cs="Arial"/>
                <w:color w:val="000000" w:themeColor="text1"/>
                <w:sz w:val="22"/>
                <w:szCs w:val="22"/>
                <w:lang w:val="en-US"/>
              </w:rPr>
              <w:t>6</w:t>
            </w:r>
          </w:p>
        </w:tc>
      </w:tr>
      <w:tr w:rsidR="00A10534" w:rsidRPr="00A10534" w14:paraId="64DDEF07" w14:textId="77777777" w:rsidTr="00700B54">
        <w:tc>
          <w:tcPr>
            <w:tcW w:w="1281" w:type="dxa"/>
          </w:tcPr>
          <w:p w14:paraId="0B4B7ADF" w14:textId="7D9516DC" w:rsidR="00700B54" w:rsidRPr="00A10534" w:rsidRDefault="00700B54"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sz w:val="22"/>
                <w:szCs w:val="22"/>
                <w:lang w:val="en-US"/>
              </w:rPr>
              <w:t>Article 8</w:t>
            </w:r>
          </w:p>
        </w:tc>
        <w:tc>
          <w:tcPr>
            <w:tcW w:w="8080" w:type="dxa"/>
          </w:tcPr>
          <w:p w14:paraId="2D4F9AFE" w14:textId="77777777" w:rsidR="00700B54" w:rsidRPr="00A10534" w:rsidRDefault="00700B54" w:rsidP="00700B54">
            <w:pPr>
              <w:widowControl w:val="0"/>
              <w:autoSpaceDE w:val="0"/>
              <w:autoSpaceDN w:val="0"/>
              <w:adjustRightInd w:val="0"/>
              <w:spacing w:before="16"/>
              <w:rPr>
                <w:rFonts w:ascii="Arial" w:hAnsi="Arial" w:cs="Arial"/>
                <w:sz w:val="22"/>
                <w:szCs w:val="22"/>
                <w:lang w:val="en-US"/>
              </w:rPr>
            </w:pPr>
            <w:hyperlink w:anchor="Article8" w:history="1">
              <w:r w:rsidRPr="003D1922">
                <w:rPr>
                  <w:rStyle w:val="Hyperlink"/>
                </w:rPr>
                <w:t>Overview and scrutiny arrangements</w:t>
              </w:r>
            </w:hyperlink>
            <w:r w:rsidRPr="00A10534">
              <w:rPr>
                <w:rFonts w:ascii="Arial" w:hAnsi="Arial" w:cs="Arial"/>
                <w:sz w:val="22"/>
                <w:szCs w:val="22"/>
                <w:lang w:val="en-US"/>
              </w:rPr>
              <w:t xml:space="preserve"> </w:t>
            </w:r>
            <w:r w:rsidRPr="00A10534">
              <w:rPr>
                <w:rFonts w:ascii="Arial" w:hAnsi="Arial" w:cs="Arial"/>
                <w:i/>
                <w:sz w:val="22"/>
                <w:szCs w:val="22"/>
                <w:lang w:val="en-US"/>
              </w:rPr>
              <w:t>[Required in executive arrangements]</w:t>
            </w:r>
          </w:p>
          <w:p w14:paraId="61F9CE53" w14:textId="3D9C5790" w:rsidR="00700B54" w:rsidRPr="00A10534" w:rsidRDefault="00700B54" w:rsidP="00700B54">
            <w:pPr>
              <w:widowControl w:val="0"/>
              <w:autoSpaceDE w:val="0"/>
              <w:autoSpaceDN w:val="0"/>
              <w:adjustRightInd w:val="0"/>
              <w:spacing w:before="16"/>
              <w:rPr>
                <w:rFonts w:ascii="Arial" w:hAnsi="Arial" w:cs="Arial"/>
                <w:b/>
                <w:sz w:val="22"/>
                <w:szCs w:val="22"/>
                <w:lang w:val="en-US"/>
              </w:rPr>
            </w:pPr>
            <w:r w:rsidRPr="00A10534">
              <w:rPr>
                <w:rFonts w:ascii="Arial" w:hAnsi="Arial" w:cs="Arial"/>
                <w:b/>
                <w:sz w:val="22"/>
                <w:szCs w:val="22"/>
                <w:lang w:val="en-US"/>
              </w:rPr>
              <w:t>Not applicable to FODC</w:t>
            </w:r>
          </w:p>
          <w:p w14:paraId="69B56792" w14:textId="77777777" w:rsidR="00700B54" w:rsidRPr="00A10534" w:rsidRDefault="00700B54" w:rsidP="00700B54">
            <w:pPr>
              <w:widowControl w:val="0"/>
              <w:autoSpaceDE w:val="0"/>
              <w:autoSpaceDN w:val="0"/>
              <w:adjustRightInd w:val="0"/>
              <w:spacing w:before="16"/>
            </w:pPr>
          </w:p>
        </w:tc>
        <w:tc>
          <w:tcPr>
            <w:tcW w:w="709" w:type="dxa"/>
          </w:tcPr>
          <w:p w14:paraId="6F532C78" w14:textId="16D74927" w:rsidR="00700B54" w:rsidRPr="00B0326F" w:rsidRDefault="00327E4C"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1</w:t>
            </w:r>
            <w:r w:rsidR="00312B64" w:rsidRPr="00B0326F">
              <w:rPr>
                <w:rFonts w:ascii="Arial" w:hAnsi="Arial" w:cs="Arial"/>
                <w:color w:val="000000" w:themeColor="text1"/>
                <w:sz w:val="22"/>
                <w:szCs w:val="22"/>
                <w:lang w:val="en-US"/>
              </w:rPr>
              <w:t>6</w:t>
            </w:r>
          </w:p>
        </w:tc>
      </w:tr>
      <w:tr w:rsidR="00A10534" w:rsidRPr="00A10534" w14:paraId="599CED98" w14:textId="77777777" w:rsidTr="00700B54">
        <w:tc>
          <w:tcPr>
            <w:tcW w:w="1281" w:type="dxa"/>
          </w:tcPr>
          <w:p w14:paraId="46D4E27A" w14:textId="76468B72" w:rsidR="00700B54" w:rsidRPr="00A10534" w:rsidRDefault="00700B54"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sz w:val="22"/>
                <w:szCs w:val="22"/>
                <w:lang w:val="en-US"/>
              </w:rPr>
              <w:t>Article 9</w:t>
            </w:r>
          </w:p>
        </w:tc>
        <w:tc>
          <w:tcPr>
            <w:tcW w:w="8080" w:type="dxa"/>
          </w:tcPr>
          <w:p w14:paraId="6D068000" w14:textId="1D6EF6B2" w:rsidR="00700B54" w:rsidRPr="00A10534" w:rsidRDefault="00567D8C" w:rsidP="00700B54">
            <w:pPr>
              <w:widowControl w:val="0"/>
              <w:autoSpaceDE w:val="0"/>
              <w:autoSpaceDN w:val="0"/>
              <w:adjustRightInd w:val="0"/>
              <w:spacing w:before="16"/>
              <w:rPr>
                <w:rFonts w:ascii="Arial" w:hAnsi="Arial" w:cs="Arial"/>
                <w:sz w:val="22"/>
                <w:szCs w:val="22"/>
                <w:lang w:val="en-US"/>
              </w:rPr>
            </w:pPr>
            <w:hyperlink w:anchor="Article9" w:history="1">
              <w:r w:rsidRPr="003D1922">
                <w:rPr>
                  <w:rStyle w:val="Hyperlink"/>
                </w:rPr>
                <w:t xml:space="preserve">Policy </w:t>
              </w:r>
              <w:r w:rsidR="00700B54" w:rsidRPr="003D1922">
                <w:rPr>
                  <w:rStyle w:val="Hyperlink"/>
                </w:rPr>
                <w:t>and other committees</w:t>
              </w:r>
            </w:hyperlink>
          </w:p>
          <w:p w14:paraId="2D697603" w14:textId="762B9969" w:rsidR="00700B54" w:rsidRPr="00A10534" w:rsidRDefault="00700B54" w:rsidP="00700B54">
            <w:pPr>
              <w:widowControl w:val="0"/>
              <w:autoSpaceDE w:val="0"/>
              <w:autoSpaceDN w:val="0"/>
              <w:adjustRightInd w:val="0"/>
              <w:spacing w:before="16"/>
              <w:ind w:right="-376"/>
              <w:rPr>
                <w:rFonts w:ascii="Arial" w:hAnsi="Arial" w:cs="Arial"/>
                <w:sz w:val="22"/>
                <w:szCs w:val="22"/>
                <w:lang w:val="en-US"/>
              </w:rPr>
            </w:pPr>
            <w:r w:rsidRPr="00A10534">
              <w:rPr>
                <w:rFonts w:ascii="Arial" w:hAnsi="Arial" w:cs="Arial"/>
                <w:sz w:val="22"/>
                <w:szCs w:val="22"/>
                <w:lang w:val="en-US"/>
              </w:rPr>
              <w:t>The arrangements adopted by the Council for the disch</w:t>
            </w:r>
            <w:r w:rsidR="00127023" w:rsidRPr="00A10534">
              <w:rPr>
                <w:rFonts w:ascii="Arial" w:hAnsi="Arial" w:cs="Arial"/>
                <w:sz w:val="22"/>
                <w:szCs w:val="22"/>
                <w:lang w:val="en-US"/>
              </w:rPr>
              <w:t>arge of functions by committees</w:t>
            </w:r>
          </w:p>
          <w:p w14:paraId="7001478C" w14:textId="77777777" w:rsidR="00700B54" w:rsidRPr="00A10534" w:rsidRDefault="00700B54" w:rsidP="00700B54">
            <w:pPr>
              <w:widowControl w:val="0"/>
              <w:autoSpaceDE w:val="0"/>
              <w:autoSpaceDN w:val="0"/>
              <w:adjustRightInd w:val="0"/>
              <w:spacing w:before="16"/>
            </w:pPr>
          </w:p>
        </w:tc>
        <w:tc>
          <w:tcPr>
            <w:tcW w:w="709" w:type="dxa"/>
          </w:tcPr>
          <w:p w14:paraId="7C22AEE8" w14:textId="07DBEDD8" w:rsidR="00700B54" w:rsidRPr="00B0326F" w:rsidRDefault="00327E4C"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1</w:t>
            </w:r>
            <w:r w:rsidR="00312B64" w:rsidRPr="00B0326F">
              <w:rPr>
                <w:rFonts w:ascii="Arial" w:hAnsi="Arial" w:cs="Arial"/>
                <w:color w:val="000000" w:themeColor="text1"/>
                <w:sz w:val="22"/>
                <w:szCs w:val="22"/>
                <w:lang w:val="en-US"/>
              </w:rPr>
              <w:t>7</w:t>
            </w:r>
          </w:p>
        </w:tc>
      </w:tr>
      <w:tr w:rsidR="00A10534" w:rsidRPr="00A10534" w14:paraId="58EB3DB2" w14:textId="77777777" w:rsidTr="00700B54">
        <w:tc>
          <w:tcPr>
            <w:tcW w:w="1281" w:type="dxa"/>
          </w:tcPr>
          <w:p w14:paraId="2F060E69" w14:textId="5D5B6EC8" w:rsidR="00700B54" w:rsidRPr="00A10534" w:rsidRDefault="00700B54"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sz w:val="22"/>
                <w:szCs w:val="22"/>
                <w:lang w:val="en-US"/>
              </w:rPr>
              <w:t>Article 10</w:t>
            </w:r>
          </w:p>
        </w:tc>
        <w:tc>
          <w:tcPr>
            <w:tcW w:w="8080" w:type="dxa"/>
          </w:tcPr>
          <w:p w14:paraId="6DE902DD" w14:textId="77777777" w:rsidR="00700B54" w:rsidRPr="00A10534" w:rsidRDefault="00700B54" w:rsidP="00700B54">
            <w:pPr>
              <w:widowControl w:val="0"/>
              <w:autoSpaceDE w:val="0"/>
              <w:autoSpaceDN w:val="0"/>
              <w:adjustRightInd w:val="0"/>
              <w:spacing w:before="16"/>
              <w:rPr>
                <w:rFonts w:ascii="Arial" w:hAnsi="Arial" w:cs="Arial"/>
                <w:sz w:val="22"/>
                <w:szCs w:val="22"/>
                <w:lang w:val="en-US"/>
              </w:rPr>
            </w:pPr>
            <w:hyperlink w:anchor="Article10" w:history="1">
              <w:r w:rsidRPr="003D1922">
                <w:rPr>
                  <w:rStyle w:val="Hyperlink"/>
                </w:rPr>
                <w:t>Joint arrangements</w:t>
              </w:r>
            </w:hyperlink>
          </w:p>
          <w:p w14:paraId="1F1FBE91" w14:textId="609DE891" w:rsidR="00700B54" w:rsidRPr="00A10534" w:rsidRDefault="00700B54" w:rsidP="00700B54">
            <w:pPr>
              <w:widowControl w:val="0"/>
              <w:autoSpaceDE w:val="0"/>
              <w:autoSpaceDN w:val="0"/>
              <w:adjustRightInd w:val="0"/>
              <w:spacing w:before="16"/>
              <w:rPr>
                <w:rFonts w:ascii="Arial" w:hAnsi="Arial" w:cs="Arial"/>
                <w:sz w:val="22"/>
                <w:szCs w:val="22"/>
                <w:lang w:val="en-US"/>
              </w:rPr>
            </w:pPr>
            <w:r w:rsidRPr="00A10534">
              <w:rPr>
                <w:rFonts w:ascii="Arial" w:hAnsi="Arial" w:cs="Arial"/>
                <w:sz w:val="22"/>
                <w:szCs w:val="22"/>
                <w:lang w:val="en-US"/>
              </w:rPr>
              <w:t xml:space="preserve">The operation of any joint </w:t>
            </w:r>
            <w:proofErr w:type="gramStart"/>
            <w:r w:rsidRPr="00A10534">
              <w:rPr>
                <w:rFonts w:ascii="Arial" w:hAnsi="Arial" w:cs="Arial"/>
                <w:sz w:val="22"/>
                <w:szCs w:val="22"/>
                <w:lang w:val="en-US"/>
              </w:rPr>
              <w:t>committees</w:t>
            </w:r>
            <w:proofErr w:type="gramEnd"/>
          </w:p>
          <w:p w14:paraId="1663A10C" w14:textId="77777777" w:rsidR="00700B54" w:rsidRPr="00A10534" w:rsidRDefault="00700B54" w:rsidP="00700B54">
            <w:pPr>
              <w:widowControl w:val="0"/>
              <w:autoSpaceDE w:val="0"/>
              <w:autoSpaceDN w:val="0"/>
              <w:adjustRightInd w:val="0"/>
              <w:spacing w:before="16"/>
            </w:pPr>
          </w:p>
        </w:tc>
        <w:tc>
          <w:tcPr>
            <w:tcW w:w="709" w:type="dxa"/>
          </w:tcPr>
          <w:p w14:paraId="0726071B" w14:textId="077A3A90" w:rsidR="00700B54" w:rsidRPr="00B0326F" w:rsidRDefault="00327E4C"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1</w:t>
            </w:r>
            <w:r w:rsidR="00312B64" w:rsidRPr="00B0326F">
              <w:rPr>
                <w:rFonts w:ascii="Arial" w:hAnsi="Arial" w:cs="Arial"/>
                <w:color w:val="000000" w:themeColor="text1"/>
                <w:sz w:val="22"/>
                <w:szCs w:val="22"/>
                <w:lang w:val="en-US"/>
              </w:rPr>
              <w:t>8</w:t>
            </w:r>
          </w:p>
        </w:tc>
      </w:tr>
      <w:tr w:rsidR="00A10534" w:rsidRPr="00A10534" w14:paraId="1C7B5A61" w14:textId="77777777" w:rsidTr="00700B54">
        <w:tc>
          <w:tcPr>
            <w:tcW w:w="1281" w:type="dxa"/>
          </w:tcPr>
          <w:p w14:paraId="2464CB3F" w14:textId="1C3CAA92" w:rsidR="00700B54" w:rsidRPr="00A10534" w:rsidRDefault="00700B54"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sz w:val="22"/>
                <w:szCs w:val="22"/>
                <w:lang w:val="en-US"/>
              </w:rPr>
              <w:t>Article 11</w:t>
            </w:r>
          </w:p>
        </w:tc>
        <w:tc>
          <w:tcPr>
            <w:tcW w:w="8080" w:type="dxa"/>
          </w:tcPr>
          <w:p w14:paraId="7F01C2CA" w14:textId="77777777" w:rsidR="00700B54" w:rsidRPr="00A10534" w:rsidRDefault="00700B54" w:rsidP="00700B54">
            <w:pPr>
              <w:widowControl w:val="0"/>
              <w:autoSpaceDE w:val="0"/>
              <w:autoSpaceDN w:val="0"/>
              <w:adjustRightInd w:val="0"/>
              <w:spacing w:before="16"/>
              <w:rPr>
                <w:rFonts w:ascii="Arial" w:hAnsi="Arial" w:cs="Arial"/>
                <w:sz w:val="22"/>
                <w:szCs w:val="22"/>
                <w:lang w:val="en-US"/>
              </w:rPr>
            </w:pPr>
            <w:hyperlink w:anchor="Article11" w:history="1">
              <w:r w:rsidRPr="003D1922">
                <w:rPr>
                  <w:rStyle w:val="Hyperlink"/>
                </w:rPr>
                <w:t>Officers</w:t>
              </w:r>
            </w:hyperlink>
          </w:p>
          <w:p w14:paraId="019ABDCA" w14:textId="73112355" w:rsidR="00700B54" w:rsidRPr="00A10534" w:rsidRDefault="00700B54" w:rsidP="00700B54">
            <w:pPr>
              <w:widowControl w:val="0"/>
              <w:autoSpaceDE w:val="0"/>
              <w:autoSpaceDN w:val="0"/>
              <w:adjustRightInd w:val="0"/>
              <w:spacing w:before="16"/>
              <w:rPr>
                <w:rFonts w:ascii="Arial" w:hAnsi="Arial" w:cs="Arial"/>
                <w:sz w:val="22"/>
                <w:szCs w:val="22"/>
                <w:lang w:val="en-US"/>
              </w:rPr>
            </w:pPr>
            <w:r w:rsidRPr="00A10534">
              <w:rPr>
                <w:rFonts w:ascii="Arial" w:hAnsi="Arial" w:cs="Arial"/>
                <w:sz w:val="22"/>
                <w:szCs w:val="22"/>
                <w:lang w:val="en-US"/>
              </w:rPr>
              <w:t>The Council’s management structure, the functions of chief officers, conduct and employment</w:t>
            </w:r>
          </w:p>
          <w:p w14:paraId="49D6012F" w14:textId="77777777" w:rsidR="00700B54" w:rsidRPr="00A10534" w:rsidRDefault="00700B54" w:rsidP="00700B54">
            <w:pPr>
              <w:widowControl w:val="0"/>
              <w:autoSpaceDE w:val="0"/>
              <w:autoSpaceDN w:val="0"/>
              <w:adjustRightInd w:val="0"/>
              <w:spacing w:before="16"/>
            </w:pPr>
          </w:p>
        </w:tc>
        <w:tc>
          <w:tcPr>
            <w:tcW w:w="709" w:type="dxa"/>
          </w:tcPr>
          <w:p w14:paraId="31F844FD" w14:textId="7195EDA9" w:rsidR="00700B54" w:rsidRPr="00B0326F" w:rsidRDefault="00327E4C"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1</w:t>
            </w:r>
            <w:r w:rsidR="00312B64" w:rsidRPr="00B0326F">
              <w:rPr>
                <w:rFonts w:ascii="Arial" w:hAnsi="Arial" w:cs="Arial"/>
                <w:color w:val="000000" w:themeColor="text1"/>
                <w:sz w:val="22"/>
                <w:szCs w:val="22"/>
                <w:lang w:val="en-US"/>
              </w:rPr>
              <w:t>9</w:t>
            </w:r>
          </w:p>
        </w:tc>
      </w:tr>
      <w:tr w:rsidR="00A10534" w:rsidRPr="00A10534" w14:paraId="7BBC4282" w14:textId="77777777" w:rsidTr="00700B54">
        <w:tc>
          <w:tcPr>
            <w:tcW w:w="1281" w:type="dxa"/>
          </w:tcPr>
          <w:p w14:paraId="400589CD" w14:textId="745D3BD1" w:rsidR="00700B54" w:rsidRPr="00A10534" w:rsidRDefault="00700B54"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sz w:val="22"/>
                <w:szCs w:val="22"/>
                <w:lang w:val="en-US"/>
              </w:rPr>
              <w:t>Article 12</w:t>
            </w:r>
          </w:p>
        </w:tc>
        <w:tc>
          <w:tcPr>
            <w:tcW w:w="8080" w:type="dxa"/>
          </w:tcPr>
          <w:p w14:paraId="264B4278" w14:textId="77777777" w:rsidR="00700B54" w:rsidRPr="00A10534" w:rsidRDefault="00700B54" w:rsidP="00700B54">
            <w:pPr>
              <w:widowControl w:val="0"/>
              <w:autoSpaceDE w:val="0"/>
              <w:autoSpaceDN w:val="0"/>
              <w:adjustRightInd w:val="0"/>
              <w:spacing w:before="16"/>
              <w:rPr>
                <w:rFonts w:ascii="Arial" w:hAnsi="Arial" w:cs="Arial"/>
                <w:sz w:val="22"/>
                <w:szCs w:val="22"/>
                <w:lang w:val="en-US"/>
              </w:rPr>
            </w:pPr>
            <w:hyperlink w:anchor="Article12" w:history="1">
              <w:r w:rsidRPr="003D1922">
                <w:rPr>
                  <w:rStyle w:val="Hyperlink"/>
                </w:rPr>
                <w:t>Procedures for decision-making</w:t>
              </w:r>
            </w:hyperlink>
          </w:p>
          <w:p w14:paraId="3041AFF7" w14:textId="3AF02F40" w:rsidR="00700B54" w:rsidRPr="00A10534" w:rsidRDefault="00700B54" w:rsidP="00700B54">
            <w:pPr>
              <w:widowControl w:val="0"/>
              <w:autoSpaceDE w:val="0"/>
              <w:autoSpaceDN w:val="0"/>
              <w:adjustRightInd w:val="0"/>
              <w:spacing w:before="16"/>
              <w:rPr>
                <w:rFonts w:ascii="Arial" w:hAnsi="Arial" w:cs="Arial"/>
                <w:sz w:val="22"/>
                <w:szCs w:val="22"/>
                <w:lang w:val="en-US"/>
              </w:rPr>
            </w:pPr>
            <w:r w:rsidRPr="00A10534">
              <w:rPr>
                <w:rFonts w:ascii="Arial" w:hAnsi="Arial" w:cs="Arial"/>
                <w:sz w:val="22"/>
                <w:szCs w:val="22"/>
                <w:lang w:val="en-US"/>
              </w:rPr>
              <w:t>Responsibility for decision-making, principles of decision-making, the role of the Council and committees</w:t>
            </w:r>
          </w:p>
          <w:p w14:paraId="2F845E6F" w14:textId="77777777" w:rsidR="00700B54" w:rsidRPr="00A10534" w:rsidRDefault="00700B54" w:rsidP="00700B54">
            <w:pPr>
              <w:widowControl w:val="0"/>
              <w:autoSpaceDE w:val="0"/>
              <w:autoSpaceDN w:val="0"/>
              <w:adjustRightInd w:val="0"/>
              <w:spacing w:before="16"/>
            </w:pPr>
          </w:p>
        </w:tc>
        <w:tc>
          <w:tcPr>
            <w:tcW w:w="709" w:type="dxa"/>
          </w:tcPr>
          <w:p w14:paraId="042788EB" w14:textId="519E921E" w:rsidR="00700B54" w:rsidRPr="00B0326F" w:rsidRDefault="00312B64"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20</w:t>
            </w:r>
          </w:p>
        </w:tc>
      </w:tr>
      <w:tr w:rsidR="00A10534" w:rsidRPr="00A10534" w14:paraId="5956D5FA" w14:textId="77777777" w:rsidTr="00700B54">
        <w:tc>
          <w:tcPr>
            <w:tcW w:w="1281" w:type="dxa"/>
          </w:tcPr>
          <w:p w14:paraId="6511E8CD" w14:textId="6C1E9242" w:rsidR="00700B54" w:rsidRPr="00A10534" w:rsidRDefault="00700B54"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sz w:val="22"/>
                <w:szCs w:val="22"/>
                <w:lang w:val="en-US"/>
              </w:rPr>
              <w:t>Article 13</w:t>
            </w:r>
          </w:p>
        </w:tc>
        <w:tc>
          <w:tcPr>
            <w:tcW w:w="8080" w:type="dxa"/>
          </w:tcPr>
          <w:p w14:paraId="6853448F" w14:textId="77777777" w:rsidR="00700B54" w:rsidRPr="00A10534" w:rsidRDefault="00700B54" w:rsidP="00700B54">
            <w:pPr>
              <w:widowControl w:val="0"/>
              <w:autoSpaceDE w:val="0"/>
              <w:autoSpaceDN w:val="0"/>
              <w:adjustRightInd w:val="0"/>
              <w:spacing w:before="16"/>
              <w:rPr>
                <w:rFonts w:ascii="Arial" w:hAnsi="Arial" w:cs="Arial"/>
                <w:sz w:val="22"/>
                <w:szCs w:val="22"/>
                <w:lang w:val="en-US"/>
              </w:rPr>
            </w:pPr>
            <w:hyperlink w:anchor="Article13" w:history="1">
              <w:r w:rsidRPr="003D1922">
                <w:rPr>
                  <w:rStyle w:val="Hyperlink"/>
                </w:rPr>
                <w:t>Finance, Contracts and Legal Matters</w:t>
              </w:r>
            </w:hyperlink>
          </w:p>
          <w:p w14:paraId="71F77A66" w14:textId="77777777" w:rsidR="00700B54" w:rsidRPr="00A10534" w:rsidRDefault="00700B54" w:rsidP="00700B54">
            <w:pPr>
              <w:widowControl w:val="0"/>
              <w:autoSpaceDE w:val="0"/>
              <w:autoSpaceDN w:val="0"/>
              <w:adjustRightInd w:val="0"/>
              <w:spacing w:before="16"/>
              <w:rPr>
                <w:rFonts w:ascii="Arial" w:hAnsi="Arial" w:cs="Arial"/>
                <w:sz w:val="22"/>
                <w:szCs w:val="22"/>
                <w:lang w:val="en-US"/>
              </w:rPr>
            </w:pPr>
            <w:r w:rsidRPr="00A10534">
              <w:rPr>
                <w:rFonts w:ascii="Arial" w:hAnsi="Arial" w:cs="Arial"/>
                <w:sz w:val="22"/>
                <w:szCs w:val="22"/>
                <w:lang w:val="en-US"/>
              </w:rPr>
              <w:t>The Council’s arrangements for the conduct of its financial matters, the making of contracts and the handling of legal matters</w:t>
            </w:r>
          </w:p>
          <w:p w14:paraId="7B1CF176" w14:textId="272FDB29" w:rsidR="004A7A21" w:rsidRPr="00A10534" w:rsidRDefault="004A7A21" w:rsidP="00700B54">
            <w:pPr>
              <w:widowControl w:val="0"/>
              <w:autoSpaceDE w:val="0"/>
              <w:autoSpaceDN w:val="0"/>
              <w:adjustRightInd w:val="0"/>
              <w:spacing w:before="16"/>
              <w:rPr>
                <w:rFonts w:ascii="Arial" w:hAnsi="Arial" w:cs="Arial"/>
                <w:sz w:val="22"/>
                <w:szCs w:val="22"/>
                <w:lang w:val="en-US"/>
              </w:rPr>
            </w:pPr>
          </w:p>
        </w:tc>
        <w:tc>
          <w:tcPr>
            <w:tcW w:w="709" w:type="dxa"/>
          </w:tcPr>
          <w:p w14:paraId="206838C6" w14:textId="1C23980E" w:rsidR="00700B54" w:rsidRPr="00B0326F" w:rsidRDefault="00E855F2"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2</w:t>
            </w:r>
            <w:r w:rsidR="00312B64" w:rsidRPr="00B0326F">
              <w:rPr>
                <w:rFonts w:ascii="Arial" w:hAnsi="Arial" w:cs="Arial"/>
                <w:color w:val="000000" w:themeColor="text1"/>
                <w:sz w:val="22"/>
                <w:szCs w:val="22"/>
                <w:lang w:val="en-US"/>
              </w:rPr>
              <w:t>2</w:t>
            </w:r>
          </w:p>
        </w:tc>
      </w:tr>
      <w:tr w:rsidR="00A10534" w:rsidRPr="00A10534" w14:paraId="7442C0EE" w14:textId="77777777" w:rsidTr="00700B54">
        <w:tc>
          <w:tcPr>
            <w:tcW w:w="1281" w:type="dxa"/>
          </w:tcPr>
          <w:p w14:paraId="65450106" w14:textId="204BE231" w:rsidR="00700B54" w:rsidRPr="00A10534" w:rsidRDefault="00700B54"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sz w:val="22"/>
                <w:szCs w:val="22"/>
                <w:lang w:val="en-US"/>
              </w:rPr>
              <w:lastRenderedPageBreak/>
              <w:t>Article 14</w:t>
            </w:r>
          </w:p>
        </w:tc>
        <w:tc>
          <w:tcPr>
            <w:tcW w:w="8080" w:type="dxa"/>
          </w:tcPr>
          <w:p w14:paraId="08ECE3DF" w14:textId="77777777" w:rsidR="00700B54" w:rsidRPr="00A10534" w:rsidRDefault="00700B54" w:rsidP="00700B54">
            <w:pPr>
              <w:widowControl w:val="0"/>
              <w:autoSpaceDE w:val="0"/>
              <w:autoSpaceDN w:val="0"/>
              <w:adjustRightInd w:val="0"/>
              <w:spacing w:before="16"/>
              <w:rPr>
                <w:rFonts w:ascii="Arial" w:hAnsi="Arial" w:cs="Arial"/>
                <w:sz w:val="22"/>
                <w:szCs w:val="22"/>
                <w:lang w:val="en-US"/>
              </w:rPr>
            </w:pPr>
            <w:hyperlink w:anchor="Article14" w:history="1">
              <w:r w:rsidRPr="003D1922">
                <w:rPr>
                  <w:rStyle w:val="Hyperlink"/>
                </w:rPr>
                <w:t>Review and Revision of the Constitution</w:t>
              </w:r>
            </w:hyperlink>
          </w:p>
          <w:p w14:paraId="02EE909F" w14:textId="51B85432" w:rsidR="00700B54" w:rsidRPr="00A10534" w:rsidRDefault="00700B54" w:rsidP="00700B54">
            <w:pPr>
              <w:widowControl w:val="0"/>
              <w:autoSpaceDE w:val="0"/>
              <w:autoSpaceDN w:val="0"/>
              <w:adjustRightInd w:val="0"/>
              <w:spacing w:before="16"/>
              <w:rPr>
                <w:rFonts w:ascii="Arial" w:hAnsi="Arial" w:cs="Arial"/>
                <w:sz w:val="22"/>
                <w:szCs w:val="22"/>
                <w:lang w:val="en-US"/>
              </w:rPr>
            </w:pPr>
            <w:r w:rsidRPr="00A10534">
              <w:rPr>
                <w:rFonts w:ascii="Arial" w:hAnsi="Arial" w:cs="Arial"/>
                <w:sz w:val="22"/>
                <w:szCs w:val="22"/>
                <w:lang w:val="en-US"/>
              </w:rPr>
              <w:t>The arrangements for the review and revision of the Constitution</w:t>
            </w:r>
          </w:p>
          <w:p w14:paraId="23452C02" w14:textId="77777777" w:rsidR="00700B54" w:rsidRPr="00A10534" w:rsidRDefault="00700B54" w:rsidP="00700B54">
            <w:pPr>
              <w:widowControl w:val="0"/>
              <w:autoSpaceDE w:val="0"/>
              <w:autoSpaceDN w:val="0"/>
              <w:adjustRightInd w:val="0"/>
              <w:spacing w:before="16"/>
            </w:pPr>
          </w:p>
        </w:tc>
        <w:tc>
          <w:tcPr>
            <w:tcW w:w="709" w:type="dxa"/>
          </w:tcPr>
          <w:p w14:paraId="2FB600A0" w14:textId="6A0E8D4F" w:rsidR="00700B54" w:rsidRPr="00B0326F" w:rsidRDefault="00E855F2"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2</w:t>
            </w:r>
            <w:r w:rsidR="00312B64" w:rsidRPr="00B0326F">
              <w:rPr>
                <w:rFonts w:ascii="Arial" w:hAnsi="Arial" w:cs="Arial"/>
                <w:color w:val="000000" w:themeColor="text1"/>
                <w:sz w:val="22"/>
                <w:szCs w:val="22"/>
                <w:lang w:val="en-US"/>
              </w:rPr>
              <w:t>3</w:t>
            </w:r>
          </w:p>
        </w:tc>
      </w:tr>
      <w:tr w:rsidR="00A10534" w:rsidRPr="00A10534" w14:paraId="38333B9B" w14:textId="77777777" w:rsidTr="00700B54">
        <w:tc>
          <w:tcPr>
            <w:tcW w:w="1281" w:type="dxa"/>
          </w:tcPr>
          <w:p w14:paraId="3EFCF1BE" w14:textId="3A8471DA" w:rsidR="00700B54" w:rsidRPr="00A10534" w:rsidRDefault="00700B54"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sz w:val="22"/>
                <w:szCs w:val="22"/>
                <w:lang w:val="en-US"/>
              </w:rPr>
              <w:t>Article 15</w:t>
            </w:r>
          </w:p>
        </w:tc>
        <w:tc>
          <w:tcPr>
            <w:tcW w:w="8080" w:type="dxa"/>
          </w:tcPr>
          <w:p w14:paraId="2848C935" w14:textId="77777777" w:rsidR="00700B54" w:rsidRPr="00A10534" w:rsidRDefault="00700B54" w:rsidP="00700B54">
            <w:pPr>
              <w:widowControl w:val="0"/>
              <w:autoSpaceDE w:val="0"/>
              <w:autoSpaceDN w:val="0"/>
              <w:adjustRightInd w:val="0"/>
              <w:spacing w:before="16"/>
              <w:rPr>
                <w:rFonts w:ascii="Arial" w:hAnsi="Arial" w:cs="Arial"/>
                <w:sz w:val="22"/>
                <w:szCs w:val="22"/>
                <w:lang w:val="en-US"/>
              </w:rPr>
            </w:pPr>
            <w:hyperlink w:anchor="Article15" w:history="1">
              <w:r w:rsidRPr="003D1922">
                <w:rPr>
                  <w:rStyle w:val="Hyperlink"/>
                </w:rPr>
                <w:t>Suspension, Interpretation and Publication of the Constitution</w:t>
              </w:r>
            </w:hyperlink>
          </w:p>
          <w:p w14:paraId="0B5BCCCD" w14:textId="276B780D" w:rsidR="00700B54" w:rsidRPr="00A10534" w:rsidRDefault="00700B54" w:rsidP="00700B54">
            <w:pPr>
              <w:widowControl w:val="0"/>
              <w:autoSpaceDE w:val="0"/>
              <w:autoSpaceDN w:val="0"/>
              <w:adjustRightInd w:val="0"/>
              <w:spacing w:before="16"/>
              <w:rPr>
                <w:rFonts w:ascii="Arial" w:hAnsi="Arial" w:cs="Arial"/>
                <w:sz w:val="22"/>
                <w:szCs w:val="22"/>
                <w:lang w:val="en-US"/>
              </w:rPr>
            </w:pPr>
            <w:r w:rsidRPr="00A10534">
              <w:rPr>
                <w:rFonts w:ascii="Arial" w:hAnsi="Arial" w:cs="Arial"/>
                <w:sz w:val="22"/>
                <w:szCs w:val="22"/>
                <w:lang w:val="en-US"/>
              </w:rPr>
              <w:t>Matters relating to the suspension of the Constitution, its interpretation and publication</w:t>
            </w:r>
            <w:r w:rsidR="001672BB" w:rsidRPr="00A10534">
              <w:rPr>
                <w:rFonts w:ascii="Arial" w:hAnsi="Arial" w:cs="Arial"/>
                <w:sz w:val="22"/>
                <w:szCs w:val="22"/>
                <w:lang w:val="en-US"/>
              </w:rPr>
              <w:t xml:space="preserve"> </w:t>
            </w:r>
          </w:p>
          <w:p w14:paraId="08D2D154" w14:textId="77777777" w:rsidR="00700B54" w:rsidRPr="00A10534" w:rsidRDefault="00700B54" w:rsidP="00700B54">
            <w:pPr>
              <w:widowControl w:val="0"/>
              <w:autoSpaceDE w:val="0"/>
              <w:autoSpaceDN w:val="0"/>
              <w:adjustRightInd w:val="0"/>
              <w:spacing w:before="16"/>
            </w:pPr>
          </w:p>
        </w:tc>
        <w:tc>
          <w:tcPr>
            <w:tcW w:w="709" w:type="dxa"/>
          </w:tcPr>
          <w:p w14:paraId="1AB54C0C" w14:textId="56658648" w:rsidR="00700B54" w:rsidRPr="00B0326F" w:rsidRDefault="000037BE"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2</w:t>
            </w:r>
            <w:r w:rsidR="00312B64" w:rsidRPr="00B0326F">
              <w:rPr>
                <w:rFonts w:ascii="Arial" w:hAnsi="Arial" w:cs="Arial"/>
                <w:color w:val="000000" w:themeColor="text1"/>
                <w:sz w:val="22"/>
                <w:szCs w:val="22"/>
                <w:lang w:val="en-US"/>
              </w:rPr>
              <w:t>4</w:t>
            </w:r>
          </w:p>
        </w:tc>
      </w:tr>
      <w:tr w:rsidR="00A10534" w:rsidRPr="00A10534" w14:paraId="3EAEFE5C" w14:textId="77777777" w:rsidTr="00700B54">
        <w:tc>
          <w:tcPr>
            <w:tcW w:w="1281" w:type="dxa"/>
          </w:tcPr>
          <w:p w14:paraId="0265D6DE" w14:textId="02C09903" w:rsidR="00700B54" w:rsidRPr="00A10534" w:rsidRDefault="00700B54"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b/>
                <w:lang w:val="en-US"/>
              </w:rPr>
              <w:t>Part 2</w:t>
            </w:r>
          </w:p>
        </w:tc>
        <w:tc>
          <w:tcPr>
            <w:tcW w:w="8080" w:type="dxa"/>
          </w:tcPr>
          <w:p w14:paraId="1EB3FA79" w14:textId="77777777" w:rsidR="00700B54" w:rsidRPr="003D1922" w:rsidRDefault="00700B54" w:rsidP="00700B54">
            <w:pPr>
              <w:widowControl w:val="0"/>
              <w:autoSpaceDE w:val="0"/>
              <w:autoSpaceDN w:val="0"/>
              <w:adjustRightInd w:val="0"/>
              <w:spacing w:before="16"/>
              <w:rPr>
                <w:rStyle w:val="Hyperlink"/>
              </w:rPr>
            </w:pPr>
            <w:hyperlink w:anchor="Part2" w:history="1">
              <w:r w:rsidRPr="003D1922">
                <w:rPr>
                  <w:rStyle w:val="Hyperlink"/>
                </w:rPr>
                <w:t>Responsibility for Functions</w:t>
              </w:r>
            </w:hyperlink>
          </w:p>
          <w:p w14:paraId="17F0B275" w14:textId="0489349C" w:rsidR="00700B54" w:rsidRPr="00A10534" w:rsidRDefault="00700B54" w:rsidP="00700B54">
            <w:pPr>
              <w:widowControl w:val="0"/>
              <w:autoSpaceDE w:val="0"/>
              <w:autoSpaceDN w:val="0"/>
              <w:adjustRightInd w:val="0"/>
              <w:spacing w:before="16"/>
            </w:pPr>
          </w:p>
        </w:tc>
        <w:tc>
          <w:tcPr>
            <w:tcW w:w="709" w:type="dxa"/>
          </w:tcPr>
          <w:p w14:paraId="07FAE1A4" w14:textId="77777777" w:rsidR="00700B54" w:rsidRPr="00B0326F" w:rsidRDefault="00700B54"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p>
        </w:tc>
      </w:tr>
      <w:tr w:rsidR="00A10534" w:rsidRPr="00A10534" w14:paraId="7CE47E65" w14:textId="77777777" w:rsidTr="00700B54">
        <w:tc>
          <w:tcPr>
            <w:tcW w:w="1281" w:type="dxa"/>
          </w:tcPr>
          <w:p w14:paraId="18D85016" w14:textId="28B6F439" w:rsidR="00700B54" w:rsidRPr="00A10534" w:rsidRDefault="00700B54"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sz w:val="22"/>
                <w:szCs w:val="22"/>
                <w:lang w:val="en-US"/>
              </w:rPr>
              <w:t>Annex 1</w:t>
            </w:r>
          </w:p>
        </w:tc>
        <w:tc>
          <w:tcPr>
            <w:tcW w:w="8080" w:type="dxa"/>
          </w:tcPr>
          <w:p w14:paraId="3D852114" w14:textId="6EC92AE1" w:rsidR="00814085" w:rsidRPr="00A10534" w:rsidRDefault="00977A57" w:rsidP="00700B54">
            <w:pPr>
              <w:widowControl w:val="0"/>
              <w:autoSpaceDE w:val="0"/>
              <w:autoSpaceDN w:val="0"/>
              <w:adjustRightInd w:val="0"/>
              <w:spacing w:before="16"/>
              <w:rPr>
                <w:rFonts w:ascii="Arial" w:hAnsi="Arial" w:cs="Arial"/>
                <w:sz w:val="22"/>
                <w:szCs w:val="22"/>
                <w:u w:val="single"/>
                <w:lang w:val="en-US"/>
              </w:rPr>
            </w:pPr>
            <w:hyperlink w:anchor="Annex1" w:history="1">
              <w:r w:rsidRPr="003D1922">
                <w:rPr>
                  <w:rStyle w:val="Hyperlink"/>
                </w:rPr>
                <w:t>Principles of Delegation</w:t>
              </w:r>
            </w:hyperlink>
          </w:p>
        </w:tc>
        <w:tc>
          <w:tcPr>
            <w:tcW w:w="709" w:type="dxa"/>
          </w:tcPr>
          <w:p w14:paraId="3752C1E0" w14:textId="3C488B26" w:rsidR="00700B54" w:rsidRPr="00B0326F" w:rsidRDefault="000037BE"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2</w:t>
            </w:r>
            <w:r w:rsidR="00312B64" w:rsidRPr="00B0326F">
              <w:rPr>
                <w:rFonts w:ascii="Arial" w:hAnsi="Arial" w:cs="Arial"/>
                <w:color w:val="000000" w:themeColor="text1"/>
                <w:sz w:val="22"/>
                <w:szCs w:val="22"/>
                <w:lang w:val="en-US"/>
              </w:rPr>
              <w:t>6</w:t>
            </w:r>
          </w:p>
        </w:tc>
      </w:tr>
      <w:tr w:rsidR="00A10534" w:rsidRPr="00A10534" w14:paraId="56DF82C9" w14:textId="77777777" w:rsidTr="00700B54">
        <w:tc>
          <w:tcPr>
            <w:tcW w:w="1281" w:type="dxa"/>
          </w:tcPr>
          <w:p w14:paraId="5E0DD927" w14:textId="3F3529FD" w:rsidR="00700B54" w:rsidRPr="00A10534" w:rsidRDefault="00700B54"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sz w:val="22"/>
                <w:szCs w:val="22"/>
                <w:lang w:val="en-US"/>
              </w:rPr>
              <w:t>Annex 2</w:t>
            </w:r>
          </w:p>
        </w:tc>
        <w:tc>
          <w:tcPr>
            <w:tcW w:w="8080" w:type="dxa"/>
          </w:tcPr>
          <w:p w14:paraId="54508775" w14:textId="4E0D497D" w:rsidR="00814085" w:rsidRPr="00A10534" w:rsidRDefault="00977A57" w:rsidP="00700B54">
            <w:pPr>
              <w:widowControl w:val="0"/>
              <w:autoSpaceDE w:val="0"/>
              <w:autoSpaceDN w:val="0"/>
              <w:adjustRightInd w:val="0"/>
              <w:spacing w:before="16"/>
              <w:rPr>
                <w:rFonts w:ascii="Arial" w:hAnsi="Arial" w:cs="Arial"/>
                <w:sz w:val="22"/>
                <w:szCs w:val="22"/>
                <w:u w:val="single"/>
                <w:lang w:val="en-US"/>
              </w:rPr>
            </w:pPr>
            <w:hyperlink w:anchor="Annex2" w:history="1">
              <w:r w:rsidRPr="003D1922">
                <w:rPr>
                  <w:rStyle w:val="Hyperlink"/>
                </w:rPr>
                <w:t>Responsibilities for Council Functions</w:t>
              </w:r>
            </w:hyperlink>
          </w:p>
        </w:tc>
        <w:tc>
          <w:tcPr>
            <w:tcW w:w="709" w:type="dxa"/>
          </w:tcPr>
          <w:p w14:paraId="306968A0" w14:textId="49EA2FAF" w:rsidR="00700B54" w:rsidRPr="00B0326F" w:rsidRDefault="000037BE"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2</w:t>
            </w:r>
            <w:r w:rsidR="00312B64" w:rsidRPr="00B0326F">
              <w:rPr>
                <w:rFonts w:ascii="Arial" w:hAnsi="Arial" w:cs="Arial"/>
                <w:color w:val="000000" w:themeColor="text1"/>
                <w:sz w:val="22"/>
                <w:szCs w:val="22"/>
                <w:lang w:val="en-US"/>
              </w:rPr>
              <w:t>7</w:t>
            </w:r>
          </w:p>
        </w:tc>
      </w:tr>
      <w:tr w:rsidR="00A10534" w:rsidRPr="00A10534" w14:paraId="015BFB40" w14:textId="77777777" w:rsidTr="00700B54">
        <w:tc>
          <w:tcPr>
            <w:tcW w:w="1281" w:type="dxa"/>
          </w:tcPr>
          <w:p w14:paraId="73E8585D" w14:textId="5A2D7A90" w:rsidR="00700B54" w:rsidRPr="00A10534" w:rsidRDefault="00814085"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sz w:val="22"/>
                <w:szCs w:val="22"/>
                <w:lang w:val="en-US"/>
              </w:rPr>
              <w:t>Annex 3</w:t>
            </w:r>
          </w:p>
        </w:tc>
        <w:tc>
          <w:tcPr>
            <w:tcW w:w="8080" w:type="dxa"/>
          </w:tcPr>
          <w:p w14:paraId="3392EC1C" w14:textId="76C3BBEC" w:rsidR="00814085" w:rsidRPr="00A10534" w:rsidRDefault="00814085" w:rsidP="00700B54">
            <w:pPr>
              <w:widowControl w:val="0"/>
              <w:autoSpaceDE w:val="0"/>
              <w:autoSpaceDN w:val="0"/>
              <w:adjustRightInd w:val="0"/>
              <w:spacing w:before="16"/>
              <w:rPr>
                <w:rFonts w:ascii="Arial" w:hAnsi="Arial" w:cs="Arial"/>
                <w:sz w:val="22"/>
                <w:szCs w:val="22"/>
                <w:u w:val="single"/>
                <w:lang w:val="en-US"/>
              </w:rPr>
            </w:pPr>
            <w:hyperlink w:anchor="Annex3" w:history="1">
              <w:r w:rsidRPr="003D1922">
                <w:rPr>
                  <w:rStyle w:val="Hyperlink"/>
                </w:rPr>
                <w:t>Joint Arrangements</w:t>
              </w:r>
            </w:hyperlink>
          </w:p>
        </w:tc>
        <w:tc>
          <w:tcPr>
            <w:tcW w:w="709" w:type="dxa"/>
          </w:tcPr>
          <w:p w14:paraId="2678BF9F" w14:textId="1ED89701" w:rsidR="00700B54" w:rsidRPr="00B0326F" w:rsidRDefault="00312B64"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3</w:t>
            </w:r>
            <w:r w:rsidR="00711304" w:rsidRPr="00B0326F">
              <w:rPr>
                <w:rFonts w:ascii="Arial" w:hAnsi="Arial" w:cs="Arial"/>
                <w:color w:val="000000" w:themeColor="text1"/>
                <w:sz w:val="22"/>
                <w:szCs w:val="22"/>
                <w:lang w:val="en-US"/>
              </w:rPr>
              <w:t>1</w:t>
            </w:r>
          </w:p>
        </w:tc>
      </w:tr>
      <w:tr w:rsidR="00A30159" w:rsidRPr="00A10534" w14:paraId="6E07A37E" w14:textId="77777777" w:rsidTr="00700B54">
        <w:tc>
          <w:tcPr>
            <w:tcW w:w="1281" w:type="dxa"/>
          </w:tcPr>
          <w:p w14:paraId="1F5F6F10" w14:textId="2B652B10" w:rsidR="00A30159" w:rsidRPr="00A10534" w:rsidRDefault="00A30159" w:rsidP="009E2B3C">
            <w:pPr>
              <w:widowControl w:val="0"/>
              <w:tabs>
                <w:tab w:val="left" w:pos="1134"/>
                <w:tab w:val="left" w:pos="1701"/>
              </w:tabs>
              <w:autoSpaceDE w:val="0"/>
              <w:autoSpaceDN w:val="0"/>
              <w:adjustRightInd w:val="0"/>
              <w:spacing w:before="16"/>
              <w:rPr>
                <w:rFonts w:ascii="Arial" w:hAnsi="Arial" w:cs="Arial"/>
                <w:sz w:val="22"/>
                <w:szCs w:val="22"/>
                <w:lang w:val="en-US"/>
              </w:rPr>
            </w:pPr>
            <w:r w:rsidRPr="00A10534">
              <w:rPr>
                <w:rFonts w:ascii="Arial" w:hAnsi="Arial" w:cs="Arial"/>
                <w:sz w:val="22"/>
                <w:szCs w:val="22"/>
                <w:lang w:val="en-US"/>
              </w:rPr>
              <w:t>Annex 4</w:t>
            </w:r>
          </w:p>
        </w:tc>
        <w:tc>
          <w:tcPr>
            <w:tcW w:w="8080" w:type="dxa"/>
          </w:tcPr>
          <w:p w14:paraId="2B347428" w14:textId="52809118" w:rsidR="00A30159" w:rsidRPr="00A30159" w:rsidRDefault="00A30159" w:rsidP="003A1E4B">
            <w:pPr>
              <w:widowControl w:val="0"/>
              <w:autoSpaceDE w:val="0"/>
              <w:autoSpaceDN w:val="0"/>
              <w:adjustRightInd w:val="0"/>
              <w:spacing w:before="16"/>
              <w:rPr>
                <w:rFonts w:ascii="Arial" w:hAnsi="Arial" w:cs="Arial"/>
                <w:sz w:val="22"/>
                <w:u w:color="000000" w:themeColor="text1"/>
                <w:lang w:val="en-US"/>
              </w:rPr>
            </w:pPr>
            <w:hyperlink w:anchor="Annex4" w:history="1">
              <w:r w:rsidRPr="003D1922">
                <w:rPr>
                  <w:rStyle w:val="Hyperlink"/>
                </w:rPr>
                <w:t>Scheme of Delegation</w:t>
              </w:r>
            </w:hyperlink>
          </w:p>
        </w:tc>
        <w:tc>
          <w:tcPr>
            <w:tcW w:w="709" w:type="dxa"/>
          </w:tcPr>
          <w:p w14:paraId="1658F6FA" w14:textId="6331CD1E" w:rsidR="00A30159" w:rsidRPr="00B0326F" w:rsidRDefault="00A30159"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32</w:t>
            </w:r>
          </w:p>
        </w:tc>
      </w:tr>
      <w:tr w:rsidR="00A30159" w:rsidRPr="00A10534" w14:paraId="0A6C84CD" w14:textId="77777777" w:rsidTr="00700B54">
        <w:tc>
          <w:tcPr>
            <w:tcW w:w="1281" w:type="dxa"/>
          </w:tcPr>
          <w:p w14:paraId="1CD6869D" w14:textId="299B3596" w:rsidR="00A30159" w:rsidRPr="00A10534" w:rsidRDefault="00A30159" w:rsidP="009E2B3C">
            <w:pPr>
              <w:widowControl w:val="0"/>
              <w:tabs>
                <w:tab w:val="left" w:pos="1134"/>
                <w:tab w:val="left" w:pos="1701"/>
              </w:tabs>
              <w:autoSpaceDE w:val="0"/>
              <w:autoSpaceDN w:val="0"/>
              <w:adjustRightInd w:val="0"/>
              <w:spacing w:before="16"/>
              <w:rPr>
                <w:rFonts w:ascii="Arial" w:hAnsi="Arial" w:cs="Arial"/>
                <w:sz w:val="22"/>
                <w:szCs w:val="22"/>
                <w:lang w:val="en-US"/>
              </w:rPr>
            </w:pPr>
            <w:r w:rsidRPr="00A10534">
              <w:rPr>
                <w:rFonts w:ascii="Arial" w:hAnsi="Arial" w:cs="Arial"/>
                <w:sz w:val="22"/>
                <w:szCs w:val="22"/>
                <w:lang w:val="en-US"/>
              </w:rPr>
              <w:t>Annex 5</w:t>
            </w:r>
          </w:p>
        </w:tc>
        <w:tc>
          <w:tcPr>
            <w:tcW w:w="8080" w:type="dxa"/>
          </w:tcPr>
          <w:p w14:paraId="6CF6F638" w14:textId="0FFCBD6B" w:rsidR="00A30159" w:rsidRPr="00A30159" w:rsidRDefault="00A30159" w:rsidP="003A1E4B">
            <w:pPr>
              <w:widowControl w:val="0"/>
              <w:autoSpaceDE w:val="0"/>
              <w:autoSpaceDN w:val="0"/>
              <w:adjustRightInd w:val="0"/>
              <w:spacing w:before="16"/>
              <w:rPr>
                <w:rFonts w:ascii="Arial" w:hAnsi="Arial"/>
                <w:color w:val="0000FF"/>
                <w:u w:val="single"/>
              </w:rPr>
            </w:pPr>
            <w:hyperlink w:anchor="Annex4Planning" w:history="1">
              <w:r w:rsidRPr="003D1922">
                <w:rPr>
                  <w:rStyle w:val="Hyperlink"/>
                </w:rPr>
                <w:t>Planning Scheme of Delegation</w:t>
              </w:r>
            </w:hyperlink>
          </w:p>
        </w:tc>
        <w:tc>
          <w:tcPr>
            <w:tcW w:w="709" w:type="dxa"/>
          </w:tcPr>
          <w:p w14:paraId="5950C398" w14:textId="1E99DE95" w:rsidR="00A30159" w:rsidRPr="00B0326F" w:rsidRDefault="00A30159"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3</w:t>
            </w:r>
            <w:r>
              <w:rPr>
                <w:rFonts w:ascii="Arial" w:hAnsi="Arial" w:cs="Arial"/>
                <w:color w:val="000000" w:themeColor="text1"/>
                <w:sz w:val="22"/>
                <w:szCs w:val="22"/>
                <w:lang w:val="en-US"/>
              </w:rPr>
              <w:t>8</w:t>
            </w:r>
          </w:p>
        </w:tc>
      </w:tr>
      <w:tr w:rsidR="00A30159" w:rsidRPr="00A30159" w14:paraId="1424AE12" w14:textId="77777777" w:rsidTr="00700B54">
        <w:tc>
          <w:tcPr>
            <w:tcW w:w="1281" w:type="dxa"/>
          </w:tcPr>
          <w:p w14:paraId="603CBDB6" w14:textId="21A8C6E6" w:rsidR="00A30159" w:rsidRPr="00A30159" w:rsidRDefault="00A30159" w:rsidP="009E2B3C">
            <w:pPr>
              <w:widowControl w:val="0"/>
              <w:tabs>
                <w:tab w:val="left" w:pos="1134"/>
                <w:tab w:val="left" w:pos="1701"/>
              </w:tabs>
              <w:autoSpaceDE w:val="0"/>
              <w:autoSpaceDN w:val="0"/>
              <w:adjustRightInd w:val="0"/>
              <w:spacing w:before="16"/>
              <w:rPr>
                <w:rFonts w:ascii="Arial" w:hAnsi="Arial" w:cs="Arial"/>
                <w:sz w:val="22"/>
                <w:szCs w:val="22"/>
                <w:lang w:val="en-US"/>
              </w:rPr>
            </w:pPr>
            <w:r w:rsidRPr="00A30159">
              <w:rPr>
                <w:rFonts w:ascii="Arial" w:hAnsi="Arial" w:cs="Arial"/>
                <w:sz w:val="22"/>
                <w:szCs w:val="22"/>
                <w:lang w:val="en-US"/>
              </w:rPr>
              <w:t>Annex 6</w:t>
            </w:r>
          </w:p>
        </w:tc>
        <w:tc>
          <w:tcPr>
            <w:tcW w:w="8080" w:type="dxa"/>
          </w:tcPr>
          <w:p w14:paraId="1546CFED" w14:textId="794E7A56" w:rsidR="00A30159" w:rsidRPr="00A30159" w:rsidRDefault="00A30159" w:rsidP="003A1E4B">
            <w:pPr>
              <w:widowControl w:val="0"/>
              <w:autoSpaceDE w:val="0"/>
              <w:autoSpaceDN w:val="0"/>
              <w:adjustRightInd w:val="0"/>
              <w:spacing w:before="16"/>
              <w:rPr>
                <w:rFonts w:ascii="Arial" w:hAnsi="Arial" w:cs="Arial"/>
              </w:rPr>
            </w:pPr>
            <w:hyperlink w:anchor="Annex6" w:history="1">
              <w:r w:rsidRPr="00CA580A">
                <w:rPr>
                  <w:rStyle w:val="Hyperlink"/>
                  <w:rFonts w:cs="Arial"/>
                </w:rPr>
                <w:t>Delegation of Planning Powers at Independent Examination of LDP Draft Plan Strategy</w:t>
              </w:r>
            </w:hyperlink>
          </w:p>
        </w:tc>
        <w:tc>
          <w:tcPr>
            <w:tcW w:w="709" w:type="dxa"/>
          </w:tcPr>
          <w:p w14:paraId="58A384A6" w14:textId="7D84F082" w:rsidR="00A30159" w:rsidRPr="00A30159" w:rsidRDefault="00CA580A"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Pr>
                <w:rFonts w:ascii="Arial" w:hAnsi="Arial" w:cs="Arial"/>
                <w:color w:val="000000" w:themeColor="text1"/>
                <w:sz w:val="22"/>
                <w:szCs w:val="22"/>
                <w:lang w:val="en-US"/>
              </w:rPr>
              <w:t>40</w:t>
            </w:r>
          </w:p>
        </w:tc>
      </w:tr>
      <w:tr w:rsidR="00A10534" w:rsidRPr="00A10534" w14:paraId="3C4A447C" w14:textId="77777777" w:rsidTr="00700B54">
        <w:tc>
          <w:tcPr>
            <w:tcW w:w="1281" w:type="dxa"/>
          </w:tcPr>
          <w:p w14:paraId="3813DA79" w14:textId="3E9D0A26" w:rsidR="00034892" w:rsidRPr="00A10534" w:rsidRDefault="00034892" w:rsidP="009E2B3C">
            <w:pPr>
              <w:widowControl w:val="0"/>
              <w:tabs>
                <w:tab w:val="left" w:pos="1134"/>
                <w:tab w:val="left" w:pos="1701"/>
              </w:tabs>
              <w:autoSpaceDE w:val="0"/>
              <w:autoSpaceDN w:val="0"/>
              <w:adjustRightInd w:val="0"/>
              <w:spacing w:before="16"/>
              <w:rPr>
                <w:rFonts w:ascii="Arial" w:hAnsi="Arial" w:cs="Arial"/>
                <w:b/>
                <w:lang w:val="en-US"/>
              </w:rPr>
            </w:pPr>
          </w:p>
        </w:tc>
        <w:tc>
          <w:tcPr>
            <w:tcW w:w="8080" w:type="dxa"/>
          </w:tcPr>
          <w:p w14:paraId="6CB13882" w14:textId="25DBA7DE" w:rsidR="00814085" w:rsidRPr="00A10534" w:rsidRDefault="00814085" w:rsidP="00A30159">
            <w:pPr>
              <w:widowControl w:val="0"/>
              <w:autoSpaceDE w:val="0"/>
              <w:autoSpaceDN w:val="0"/>
              <w:adjustRightInd w:val="0"/>
              <w:spacing w:before="16"/>
              <w:rPr>
                <w:rFonts w:ascii="Arial" w:hAnsi="Arial" w:cs="Arial"/>
                <w:sz w:val="22"/>
                <w:u w:val="single"/>
                <w:lang w:val="en-US"/>
              </w:rPr>
            </w:pPr>
          </w:p>
        </w:tc>
        <w:tc>
          <w:tcPr>
            <w:tcW w:w="709" w:type="dxa"/>
          </w:tcPr>
          <w:p w14:paraId="65D1CA49" w14:textId="275F0FED" w:rsidR="000037BE" w:rsidRPr="00B0326F" w:rsidRDefault="000037BE" w:rsidP="00711304">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p>
        </w:tc>
      </w:tr>
      <w:tr w:rsidR="00A10534" w:rsidRPr="00A10534" w14:paraId="71B42014" w14:textId="77777777" w:rsidTr="00700B54">
        <w:tc>
          <w:tcPr>
            <w:tcW w:w="1281" w:type="dxa"/>
          </w:tcPr>
          <w:p w14:paraId="608A6E9F" w14:textId="0D74D9FE" w:rsidR="00700B54" w:rsidRPr="00A10534" w:rsidRDefault="00814085"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b/>
                <w:lang w:val="en-US"/>
              </w:rPr>
              <w:t>Part 3</w:t>
            </w:r>
          </w:p>
        </w:tc>
        <w:tc>
          <w:tcPr>
            <w:tcW w:w="8080" w:type="dxa"/>
          </w:tcPr>
          <w:p w14:paraId="40EB3CDA" w14:textId="77777777" w:rsidR="00700B54" w:rsidRPr="003D1922" w:rsidRDefault="00814085" w:rsidP="00700B54">
            <w:pPr>
              <w:widowControl w:val="0"/>
              <w:autoSpaceDE w:val="0"/>
              <w:autoSpaceDN w:val="0"/>
              <w:adjustRightInd w:val="0"/>
              <w:spacing w:before="16"/>
              <w:rPr>
                <w:rStyle w:val="Hyperlink"/>
              </w:rPr>
            </w:pPr>
            <w:hyperlink w:anchor="Part3" w:history="1">
              <w:r w:rsidRPr="003D1922">
                <w:rPr>
                  <w:rStyle w:val="Hyperlink"/>
                </w:rPr>
                <w:t>Rules of Procedure</w:t>
              </w:r>
            </w:hyperlink>
          </w:p>
          <w:p w14:paraId="39C2BE20" w14:textId="7E6ACA05" w:rsidR="00814085" w:rsidRPr="00A10534" w:rsidRDefault="00814085" w:rsidP="00700B54">
            <w:pPr>
              <w:widowControl w:val="0"/>
              <w:autoSpaceDE w:val="0"/>
              <w:autoSpaceDN w:val="0"/>
              <w:adjustRightInd w:val="0"/>
              <w:spacing w:before="16"/>
              <w:rPr>
                <w:rFonts w:ascii="Arial" w:hAnsi="Arial" w:cs="Arial"/>
              </w:rPr>
            </w:pPr>
          </w:p>
        </w:tc>
        <w:tc>
          <w:tcPr>
            <w:tcW w:w="709" w:type="dxa"/>
          </w:tcPr>
          <w:p w14:paraId="7F04AED5" w14:textId="77777777" w:rsidR="00700B54" w:rsidRPr="00B0326F" w:rsidRDefault="00700B54"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p>
        </w:tc>
      </w:tr>
      <w:tr w:rsidR="00A10534" w:rsidRPr="00A10534" w14:paraId="586E0AB5" w14:textId="77777777" w:rsidTr="00700B54">
        <w:tc>
          <w:tcPr>
            <w:tcW w:w="1281" w:type="dxa"/>
          </w:tcPr>
          <w:p w14:paraId="50089334" w14:textId="77777777" w:rsidR="00700B54" w:rsidRPr="00A10534" w:rsidRDefault="00700B54" w:rsidP="009E2B3C">
            <w:pPr>
              <w:widowControl w:val="0"/>
              <w:tabs>
                <w:tab w:val="left" w:pos="1134"/>
                <w:tab w:val="left" w:pos="1701"/>
              </w:tabs>
              <w:autoSpaceDE w:val="0"/>
              <w:autoSpaceDN w:val="0"/>
              <w:adjustRightInd w:val="0"/>
              <w:spacing w:before="16"/>
              <w:rPr>
                <w:rFonts w:ascii="Arial" w:hAnsi="Arial" w:cs="Arial"/>
                <w:b/>
                <w:lang w:val="en-US"/>
              </w:rPr>
            </w:pPr>
          </w:p>
        </w:tc>
        <w:tc>
          <w:tcPr>
            <w:tcW w:w="8080" w:type="dxa"/>
          </w:tcPr>
          <w:p w14:paraId="74042521" w14:textId="1B8A4BDE" w:rsidR="00700B54" w:rsidRPr="00A10534" w:rsidRDefault="00814085" w:rsidP="00700B54">
            <w:pPr>
              <w:widowControl w:val="0"/>
              <w:autoSpaceDE w:val="0"/>
              <w:autoSpaceDN w:val="0"/>
              <w:adjustRightInd w:val="0"/>
              <w:spacing w:before="16"/>
              <w:rPr>
                <w:rFonts w:ascii="Arial" w:hAnsi="Arial" w:cs="Arial"/>
                <w:lang w:val="en-US"/>
              </w:rPr>
            </w:pPr>
            <w:hyperlink w:anchor="Part3Procedures" w:history="1">
              <w:r w:rsidRPr="003D1922">
                <w:rPr>
                  <w:rStyle w:val="Hyperlink"/>
                </w:rPr>
                <w:t>Access to Information Procedure Rules</w:t>
              </w:r>
            </w:hyperlink>
          </w:p>
        </w:tc>
        <w:tc>
          <w:tcPr>
            <w:tcW w:w="709" w:type="dxa"/>
          </w:tcPr>
          <w:p w14:paraId="5E114AC3" w14:textId="0C7CE62C" w:rsidR="00700B54" w:rsidRPr="00B0326F" w:rsidRDefault="00312B64" w:rsidP="000037BE">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4</w:t>
            </w:r>
            <w:r w:rsidR="00CA580A">
              <w:rPr>
                <w:rFonts w:ascii="Arial" w:hAnsi="Arial" w:cs="Arial"/>
                <w:color w:val="000000" w:themeColor="text1"/>
                <w:sz w:val="22"/>
                <w:szCs w:val="22"/>
                <w:lang w:val="en-US"/>
              </w:rPr>
              <w:t>2</w:t>
            </w:r>
          </w:p>
        </w:tc>
      </w:tr>
      <w:tr w:rsidR="00A10534" w:rsidRPr="00A10534" w14:paraId="68C390E9" w14:textId="77777777" w:rsidTr="00EB69FB">
        <w:tc>
          <w:tcPr>
            <w:tcW w:w="1281" w:type="dxa"/>
          </w:tcPr>
          <w:p w14:paraId="69A6B74D" w14:textId="77777777" w:rsidR="00EB69FB" w:rsidRPr="00A10534" w:rsidRDefault="00EB69FB" w:rsidP="00EB69FB">
            <w:pPr>
              <w:widowControl w:val="0"/>
              <w:tabs>
                <w:tab w:val="left" w:pos="1134"/>
                <w:tab w:val="left" w:pos="1701"/>
              </w:tabs>
              <w:autoSpaceDE w:val="0"/>
              <w:autoSpaceDN w:val="0"/>
              <w:adjustRightInd w:val="0"/>
              <w:spacing w:before="16"/>
              <w:rPr>
                <w:rFonts w:ascii="Arial" w:hAnsi="Arial" w:cs="Arial"/>
                <w:b/>
                <w:lang w:val="en-US"/>
              </w:rPr>
            </w:pPr>
          </w:p>
        </w:tc>
        <w:tc>
          <w:tcPr>
            <w:tcW w:w="8080" w:type="dxa"/>
          </w:tcPr>
          <w:p w14:paraId="3BD2EC3A" w14:textId="0FC16E7E" w:rsidR="00EB69FB" w:rsidRPr="00A10534" w:rsidRDefault="00EB69FB" w:rsidP="00EB69FB">
            <w:pPr>
              <w:widowControl w:val="0"/>
              <w:autoSpaceDE w:val="0"/>
              <w:autoSpaceDN w:val="0"/>
              <w:adjustRightInd w:val="0"/>
              <w:spacing w:before="16"/>
              <w:rPr>
                <w:rFonts w:ascii="Arial" w:hAnsi="Arial" w:cs="Arial"/>
              </w:rPr>
            </w:pPr>
            <w:hyperlink w:anchor="FinRegs" w:history="1">
              <w:r w:rsidRPr="003D1922">
                <w:rPr>
                  <w:rStyle w:val="Hyperlink"/>
                </w:rPr>
                <w:t>Financial Regulations</w:t>
              </w:r>
            </w:hyperlink>
          </w:p>
        </w:tc>
        <w:tc>
          <w:tcPr>
            <w:tcW w:w="709" w:type="dxa"/>
          </w:tcPr>
          <w:p w14:paraId="25BD4317" w14:textId="6ED8F63D" w:rsidR="00EB69FB" w:rsidRPr="00B0326F" w:rsidRDefault="000037BE" w:rsidP="009C5599">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4</w:t>
            </w:r>
            <w:r w:rsidR="00CA580A">
              <w:rPr>
                <w:rFonts w:ascii="Arial" w:hAnsi="Arial" w:cs="Arial"/>
                <w:color w:val="000000" w:themeColor="text1"/>
                <w:sz w:val="22"/>
                <w:szCs w:val="22"/>
                <w:lang w:val="en-US"/>
              </w:rPr>
              <w:t>8</w:t>
            </w:r>
          </w:p>
        </w:tc>
      </w:tr>
      <w:tr w:rsidR="00A10534" w:rsidRPr="00A10534" w14:paraId="60ACDAB5" w14:textId="77777777" w:rsidTr="00700B54">
        <w:tc>
          <w:tcPr>
            <w:tcW w:w="1281" w:type="dxa"/>
          </w:tcPr>
          <w:p w14:paraId="4F105C2A" w14:textId="77777777" w:rsidR="00814085" w:rsidRPr="00A10534" w:rsidRDefault="00814085" w:rsidP="009E2B3C">
            <w:pPr>
              <w:widowControl w:val="0"/>
              <w:tabs>
                <w:tab w:val="left" w:pos="1134"/>
                <w:tab w:val="left" w:pos="1701"/>
              </w:tabs>
              <w:autoSpaceDE w:val="0"/>
              <w:autoSpaceDN w:val="0"/>
              <w:adjustRightInd w:val="0"/>
              <w:spacing w:before="16"/>
              <w:rPr>
                <w:rFonts w:ascii="Arial" w:hAnsi="Arial" w:cs="Arial"/>
                <w:b/>
                <w:lang w:val="en-US"/>
              </w:rPr>
            </w:pPr>
          </w:p>
        </w:tc>
        <w:tc>
          <w:tcPr>
            <w:tcW w:w="8080" w:type="dxa"/>
          </w:tcPr>
          <w:p w14:paraId="41AC9511" w14:textId="509D3A87" w:rsidR="00814085" w:rsidRPr="00A10534" w:rsidRDefault="00814085" w:rsidP="00700B54">
            <w:pPr>
              <w:widowControl w:val="0"/>
              <w:autoSpaceDE w:val="0"/>
              <w:autoSpaceDN w:val="0"/>
              <w:adjustRightInd w:val="0"/>
              <w:spacing w:before="16"/>
              <w:rPr>
                <w:rFonts w:ascii="Arial" w:hAnsi="Arial" w:cs="Arial"/>
              </w:rPr>
            </w:pPr>
            <w:hyperlink w:anchor="Part3ProcPol" w:history="1">
              <w:r w:rsidRPr="003D1922">
                <w:rPr>
                  <w:rStyle w:val="Hyperlink"/>
                </w:rPr>
                <w:t>Procurement Policy</w:t>
              </w:r>
            </w:hyperlink>
          </w:p>
        </w:tc>
        <w:tc>
          <w:tcPr>
            <w:tcW w:w="709" w:type="dxa"/>
          </w:tcPr>
          <w:p w14:paraId="14DF96E7" w14:textId="69DB98A5" w:rsidR="00814085" w:rsidRPr="00B0326F" w:rsidRDefault="00CA580A"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Pr>
                <w:rFonts w:ascii="Arial" w:hAnsi="Arial" w:cs="Arial"/>
                <w:color w:val="000000" w:themeColor="text1"/>
                <w:sz w:val="22"/>
                <w:szCs w:val="22"/>
                <w:lang w:val="en-US"/>
              </w:rPr>
              <w:t>80</w:t>
            </w:r>
          </w:p>
        </w:tc>
      </w:tr>
      <w:tr w:rsidR="00A10534" w:rsidRPr="00A10534" w14:paraId="3EE278AE" w14:textId="77777777" w:rsidTr="00700B54">
        <w:tc>
          <w:tcPr>
            <w:tcW w:w="1281" w:type="dxa"/>
          </w:tcPr>
          <w:p w14:paraId="37CDB2DB" w14:textId="77777777" w:rsidR="00814085" w:rsidRPr="00A10534" w:rsidRDefault="00814085" w:rsidP="009E2B3C">
            <w:pPr>
              <w:widowControl w:val="0"/>
              <w:tabs>
                <w:tab w:val="left" w:pos="1134"/>
                <w:tab w:val="left" w:pos="1701"/>
              </w:tabs>
              <w:autoSpaceDE w:val="0"/>
              <w:autoSpaceDN w:val="0"/>
              <w:adjustRightInd w:val="0"/>
              <w:spacing w:before="16"/>
              <w:rPr>
                <w:rFonts w:ascii="Arial" w:hAnsi="Arial" w:cs="Arial"/>
                <w:b/>
                <w:lang w:val="en-US"/>
              </w:rPr>
            </w:pPr>
          </w:p>
        </w:tc>
        <w:tc>
          <w:tcPr>
            <w:tcW w:w="8080" w:type="dxa"/>
          </w:tcPr>
          <w:p w14:paraId="69535938" w14:textId="7CFE477B" w:rsidR="00814085" w:rsidRPr="00A10534" w:rsidRDefault="00814085" w:rsidP="00700B54">
            <w:pPr>
              <w:widowControl w:val="0"/>
              <w:autoSpaceDE w:val="0"/>
              <w:autoSpaceDN w:val="0"/>
              <w:adjustRightInd w:val="0"/>
              <w:spacing w:before="16"/>
              <w:rPr>
                <w:rFonts w:ascii="Arial" w:hAnsi="Arial" w:cs="Arial"/>
                <w:lang w:val="en-US"/>
              </w:rPr>
            </w:pPr>
            <w:hyperlink w:anchor="Part3StandingOrders" w:history="1">
              <w:r w:rsidRPr="003D1922">
                <w:rPr>
                  <w:rStyle w:val="Hyperlink"/>
                </w:rPr>
                <w:t>Council Standing Orders</w:t>
              </w:r>
            </w:hyperlink>
          </w:p>
        </w:tc>
        <w:tc>
          <w:tcPr>
            <w:tcW w:w="709" w:type="dxa"/>
          </w:tcPr>
          <w:p w14:paraId="3D92AC22" w14:textId="326A90A1" w:rsidR="00814085" w:rsidRPr="00B0326F" w:rsidRDefault="006E6543"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9</w:t>
            </w:r>
            <w:r w:rsidR="00CA580A">
              <w:rPr>
                <w:rFonts w:ascii="Arial" w:hAnsi="Arial" w:cs="Arial"/>
                <w:color w:val="000000" w:themeColor="text1"/>
                <w:sz w:val="22"/>
                <w:szCs w:val="22"/>
                <w:lang w:val="en-US"/>
              </w:rPr>
              <w:t>4</w:t>
            </w:r>
          </w:p>
        </w:tc>
      </w:tr>
      <w:tr w:rsidR="00A10534" w:rsidRPr="00A10534" w14:paraId="6096E7A8" w14:textId="77777777" w:rsidTr="00700B54">
        <w:tc>
          <w:tcPr>
            <w:tcW w:w="1281" w:type="dxa"/>
          </w:tcPr>
          <w:p w14:paraId="281BC35D" w14:textId="77777777" w:rsidR="00814085" w:rsidRPr="00A10534" w:rsidRDefault="00814085" w:rsidP="009E2B3C">
            <w:pPr>
              <w:widowControl w:val="0"/>
              <w:tabs>
                <w:tab w:val="left" w:pos="1134"/>
                <w:tab w:val="left" w:pos="1701"/>
              </w:tabs>
              <w:autoSpaceDE w:val="0"/>
              <w:autoSpaceDN w:val="0"/>
              <w:adjustRightInd w:val="0"/>
              <w:spacing w:before="16"/>
              <w:rPr>
                <w:rFonts w:ascii="Arial" w:hAnsi="Arial" w:cs="Arial"/>
                <w:b/>
                <w:lang w:val="en-US"/>
              </w:rPr>
            </w:pPr>
          </w:p>
        </w:tc>
        <w:tc>
          <w:tcPr>
            <w:tcW w:w="8080" w:type="dxa"/>
          </w:tcPr>
          <w:p w14:paraId="11B61721" w14:textId="77777777" w:rsidR="00814085" w:rsidRPr="00A10534" w:rsidRDefault="00814085" w:rsidP="00814085">
            <w:pPr>
              <w:widowControl w:val="0"/>
              <w:autoSpaceDE w:val="0"/>
              <w:autoSpaceDN w:val="0"/>
              <w:adjustRightInd w:val="0"/>
              <w:spacing w:before="16"/>
              <w:rPr>
                <w:rFonts w:ascii="Arial" w:hAnsi="Arial" w:cs="Arial"/>
                <w:lang w:val="en-US"/>
              </w:rPr>
            </w:pPr>
            <w:hyperlink w:anchor="Part3PlanningProtocol" w:history="1">
              <w:r w:rsidRPr="003D1922">
                <w:rPr>
                  <w:rStyle w:val="Hyperlink"/>
                </w:rPr>
                <w:t>Planning Committee Protocol</w:t>
              </w:r>
            </w:hyperlink>
          </w:p>
          <w:p w14:paraId="4C228B45" w14:textId="77777777" w:rsidR="00814085" w:rsidRPr="00A10534" w:rsidRDefault="00814085" w:rsidP="00700B54">
            <w:pPr>
              <w:widowControl w:val="0"/>
              <w:autoSpaceDE w:val="0"/>
              <w:autoSpaceDN w:val="0"/>
              <w:adjustRightInd w:val="0"/>
              <w:spacing w:before="16"/>
              <w:rPr>
                <w:rFonts w:ascii="Arial" w:hAnsi="Arial" w:cs="Arial"/>
              </w:rPr>
            </w:pPr>
          </w:p>
        </w:tc>
        <w:tc>
          <w:tcPr>
            <w:tcW w:w="709" w:type="dxa"/>
          </w:tcPr>
          <w:p w14:paraId="6445B0A7" w14:textId="23944D3D" w:rsidR="00814085" w:rsidRPr="00B0326F" w:rsidRDefault="00AC7FB9"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1</w:t>
            </w:r>
            <w:r w:rsidR="006E6543" w:rsidRPr="00B0326F">
              <w:rPr>
                <w:rFonts w:ascii="Arial" w:hAnsi="Arial" w:cs="Arial"/>
                <w:color w:val="000000" w:themeColor="text1"/>
                <w:sz w:val="22"/>
                <w:szCs w:val="22"/>
                <w:lang w:val="en-US"/>
              </w:rPr>
              <w:t>1</w:t>
            </w:r>
            <w:r w:rsidR="00CA580A">
              <w:rPr>
                <w:rFonts w:ascii="Arial" w:hAnsi="Arial" w:cs="Arial"/>
                <w:color w:val="000000" w:themeColor="text1"/>
                <w:sz w:val="22"/>
                <w:szCs w:val="22"/>
                <w:lang w:val="en-US"/>
              </w:rPr>
              <w:t>4</w:t>
            </w:r>
          </w:p>
        </w:tc>
      </w:tr>
      <w:tr w:rsidR="00A10534" w:rsidRPr="00A10534" w14:paraId="7D931F4E" w14:textId="77777777" w:rsidTr="00700B54">
        <w:tc>
          <w:tcPr>
            <w:tcW w:w="1281" w:type="dxa"/>
          </w:tcPr>
          <w:p w14:paraId="2ABCCBDA" w14:textId="0AAA36BF" w:rsidR="00814085" w:rsidRPr="00A10534" w:rsidRDefault="00814085"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b/>
                <w:lang w:val="en-US"/>
              </w:rPr>
              <w:t>Part 4</w:t>
            </w:r>
          </w:p>
        </w:tc>
        <w:tc>
          <w:tcPr>
            <w:tcW w:w="8080" w:type="dxa"/>
          </w:tcPr>
          <w:p w14:paraId="42093AC9" w14:textId="77777777" w:rsidR="00814085" w:rsidRPr="003D1922" w:rsidRDefault="00814085" w:rsidP="00700B54">
            <w:pPr>
              <w:widowControl w:val="0"/>
              <w:autoSpaceDE w:val="0"/>
              <w:autoSpaceDN w:val="0"/>
              <w:adjustRightInd w:val="0"/>
              <w:spacing w:before="16"/>
              <w:rPr>
                <w:rStyle w:val="Hyperlink"/>
              </w:rPr>
            </w:pPr>
            <w:hyperlink w:anchor="Part4" w:history="1">
              <w:r w:rsidRPr="003D1922">
                <w:rPr>
                  <w:rStyle w:val="Hyperlink"/>
                </w:rPr>
                <w:t>Codes and Protocols</w:t>
              </w:r>
            </w:hyperlink>
          </w:p>
          <w:p w14:paraId="27E53773" w14:textId="1C203E2C" w:rsidR="00814085" w:rsidRPr="00A10534" w:rsidRDefault="00814085" w:rsidP="00700B54">
            <w:pPr>
              <w:widowControl w:val="0"/>
              <w:autoSpaceDE w:val="0"/>
              <w:autoSpaceDN w:val="0"/>
              <w:adjustRightInd w:val="0"/>
              <w:spacing w:before="16"/>
            </w:pPr>
          </w:p>
        </w:tc>
        <w:tc>
          <w:tcPr>
            <w:tcW w:w="709" w:type="dxa"/>
          </w:tcPr>
          <w:p w14:paraId="1F8CF4AC" w14:textId="77777777" w:rsidR="00814085" w:rsidRPr="00B0326F" w:rsidRDefault="00814085"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p>
        </w:tc>
      </w:tr>
      <w:tr w:rsidR="00A10534" w:rsidRPr="00A10534" w14:paraId="3BF3559C" w14:textId="77777777" w:rsidTr="00700B54">
        <w:tc>
          <w:tcPr>
            <w:tcW w:w="1281" w:type="dxa"/>
          </w:tcPr>
          <w:p w14:paraId="178CE354" w14:textId="77777777" w:rsidR="00814085" w:rsidRPr="00A10534" w:rsidRDefault="00814085" w:rsidP="009E2B3C">
            <w:pPr>
              <w:widowControl w:val="0"/>
              <w:tabs>
                <w:tab w:val="left" w:pos="1134"/>
                <w:tab w:val="left" w:pos="1701"/>
              </w:tabs>
              <w:autoSpaceDE w:val="0"/>
              <w:autoSpaceDN w:val="0"/>
              <w:adjustRightInd w:val="0"/>
              <w:spacing w:before="16"/>
              <w:rPr>
                <w:rFonts w:ascii="Arial" w:hAnsi="Arial" w:cs="Arial"/>
                <w:b/>
                <w:lang w:val="en-US"/>
              </w:rPr>
            </w:pPr>
          </w:p>
        </w:tc>
        <w:tc>
          <w:tcPr>
            <w:tcW w:w="8080" w:type="dxa"/>
          </w:tcPr>
          <w:p w14:paraId="12F9CDCF" w14:textId="68F60F98" w:rsidR="00814085" w:rsidRPr="00A10534" w:rsidRDefault="00814085" w:rsidP="00700B54">
            <w:pPr>
              <w:widowControl w:val="0"/>
              <w:autoSpaceDE w:val="0"/>
              <w:autoSpaceDN w:val="0"/>
              <w:adjustRightInd w:val="0"/>
              <w:spacing w:before="16"/>
              <w:rPr>
                <w:rFonts w:ascii="Arial" w:hAnsi="Arial" w:cs="Arial"/>
                <w:sz w:val="22"/>
                <w:szCs w:val="22"/>
                <w:lang w:val="en-US"/>
              </w:rPr>
            </w:pPr>
            <w:hyperlink w:anchor="Part4CllrsCoC" w:history="1">
              <w:r w:rsidRPr="003D1922">
                <w:rPr>
                  <w:rStyle w:val="Hyperlink"/>
                </w:rPr>
                <w:t>Code of Conduct for Councillors</w:t>
              </w:r>
            </w:hyperlink>
          </w:p>
        </w:tc>
        <w:tc>
          <w:tcPr>
            <w:tcW w:w="709" w:type="dxa"/>
          </w:tcPr>
          <w:p w14:paraId="14592BD5" w14:textId="4CACA120" w:rsidR="00814085" w:rsidRPr="00B0326F" w:rsidRDefault="00DC51D1"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1</w:t>
            </w:r>
            <w:r w:rsidR="00CA580A">
              <w:rPr>
                <w:rFonts w:ascii="Arial" w:hAnsi="Arial" w:cs="Arial"/>
                <w:color w:val="000000" w:themeColor="text1"/>
                <w:sz w:val="22"/>
                <w:szCs w:val="22"/>
                <w:lang w:val="en-US"/>
              </w:rPr>
              <w:t>30</w:t>
            </w:r>
          </w:p>
        </w:tc>
      </w:tr>
      <w:tr w:rsidR="00A10534" w:rsidRPr="00A10534" w14:paraId="0CD17573" w14:textId="77777777" w:rsidTr="00700B54">
        <w:tc>
          <w:tcPr>
            <w:tcW w:w="1281" w:type="dxa"/>
          </w:tcPr>
          <w:p w14:paraId="5DDEA1B9" w14:textId="77777777" w:rsidR="00814085" w:rsidRPr="00A10534" w:rsidRDefault="00814085" w:rsidP="009E2B3C">
            <w:pPr>
              <w:widowControl w:val="0"/>
              <w:tabs>
                <w:tab w:val="left" w:pos="1134"/>
                <w:tab w:val="left" w:pos="1701"/>
              </w:tabs>
              <w:autoSpaceDE w:val="0"/>
              <w:autoSpaceDN w:val="0"/>
              <w:adjustRightInd w:val="0"/>
              <w:spacing w:before="16"/>
              <w:rPr>
                <w:rFonts w:ascii="Arial" w:hAnsi="Arial" w:cs="Arial"/>
                <w:b/>
                <w:lang w:val="en-US"/>
              </w:rPr>
            </w:pPr>
          </w:p>
        </w:tc>
        <w:tc>
          <w:tcPr>
            <w:tcW w:w="8080" w:type="dxa"/>
          </w:tcPr>
          <w:p w14:paraId="40EF1FB5" w14:textId="497C6DAA" w:rsidR="00814085" w:rsidRPr="00A10534" w:rsidRDefault="00814085" w:rsidP="00700B54">
            <w:pPr>
              <w:widowControl w:val="0"/>
              <w:autoSpaceDE w:val="0"/>
              <w:autoSpaceDN w:val="0"/>
              <w:adjustRightInd w:val="0"/>
              <w:spacing w:before="16"/>
              <w:rPr>
                <w:rFonts w:ascii="Arial" w:hAnsi="Arial" w:cs="Arial"/>
                <w:sz w:val="22"/>
                <w:szCs w:val="22"/>
                <w:lang w:val="en-US"/>
              </w:rPr>
            </w:pPr>
            <w:hyperlink w:anchor="Part4OfficersCoC" w:history="1">
              <w:r w:rsidRPr="003D1922">
                <w:rPr>
                  <w:rStyle w:val="Hyperlink"/>
                </w:rPr>
                <w:t>Code of Conduct for Officers</w:t>
              </w:r>
            </w:hyperlink>
          </w:p>
        </w:tc>
        <w:tc>
          <w:tcPr>
            <w:tcW w:w="709" w:type="dxa"/>
          </w:tcPr>
          <w:p w14:paraId="30A03301" w14:textId="54252422" w:rsidR="00814085" w:rsidRPr="00B0326F" w:rsidRDefault="00300B48"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1</w:t>
            </w:r>
            <w:r w:rsidR="00312B64" w:rsidRPr="00B0326F">
              <w:rPr>
                <w:rFonts w:ascii="Arial" w:hAnsi="Arial" w:cs="Arial"/>
                <w:color w:val="000000" w:themeColor="text1"/>
                <w:sz w:val="22"/>
                <w:szCs w:val="22"/>
                <w:lang w:val="en-US"/>
              </w:rPr>
              <w:t>5</w:t>
            </w:r>
            <w:r w:rsidR="00CA580A">
              <w:rPr>
                <w:rFonts w:ascii="Arial" w:hAnsi="Arial" w:cs="Arial"/>
                <w:color w:val="000000" w:themeColor="text1"/>
                <w:sz w:val="22"/>
                <w:szCs w:val="22"/>
                <w:lang w:val="en-US"/>
              </w:rPr>
              <w:t>2</w:t>
            </w:r>
          </w:p>
        </w:tc>
      </w:tr>
      <w:tr w:rsidR="00A10534" w:rsidRPr="00A10534" w14:paraId="005639E6" w14:textId="77777777" w:rsidTr="00700B54">
        <w:tc>
          <w:tcPr>
            <w:tcW w:w="1281" w:type="dxa"/>
          </w:tcPr>
          <w:p w14:paraId="226239B3" w14:textId="77777777" w:rsidR="00814085" w:rsidRPr="00A10534" w:rsidRDefault="00814085" w:rsidP="009E2B3C">
            <w:pPr>
              <w:widowControl w:val="0"/>
              <w:tabs>
                <w:tab w:val="left" w:pos="1134"/>
                <w:tab w:val="left" w:pos="1701"/>
              </w:tabs>
              <w:autoSpaceDE w:val="0"/>
              <w:autoSpaceDN w:val="0"/>
              <w:adjustRightInd w:val="0"/>
              <w:spacing w:before="16"/>
              <w:rPr>
                <w:rFonts w:ascii="Arial" w:hAnsi="Arial" w:cs="Arial"/>
                <w:b/>
                <w:lang w:val="en-US"/>
              </w:rPr>
            </w:pPr>
          </w:p>
        </w:tc>
        <w:tc>
          <w:tcPr>
            <w:tcW w:w="8080" w:type="dxa"/>
          </w:tcPr>
          <w:p w14:paraId="52374407" w14:textId="77777777" w:rsidR="00814085" w:rsidRPr="00A10534" w:rsidRDefault="00814085" w:rsidP="00814085">
            <w:pPr>
              <w:widowControl w:val="0"/>
              <w:autoSpaceDE w:val="0"/>
              <w:autoSpaceDN w:val="0"/>
              <w:adjustRightInd w:val="0"/>
              <w:spacing w:before="16"/>
              <w:rPr>
                <w:rFonts w:ascii="Arial" w:hAnsi="Arial" w:cs="Arial"/>
                <w:sz w:val="22"/>
                <w:szCs w:val="22"/>
                <w:lang w:val="en-US"/>
              </w:rPr>
            </w:pPr>
            <w:hyperlink w:anchor="Part4RelationshipProtocol" w:history="1">
              <w:r w:rsidRPr="003D1922">
                <w:rPr>
                  <w:rStyle w:val="Hyperlink"/>
                </w:rPr>
                <w:t>Local Government Employee and Councillor Working Relationship Protocol</w:t>
              </w:r>
            </w:hyperlink>
          </w:p>
          <w:p w14:paraId="2D4C5F52" w14:textId="77777777" w:rsidR="00814085" w:rsidRPr="00A10534" w:rsidRDefault="00814085" w:rsidP="00700B54">
            <w:pPr>
              <w:widowControl w:val="0"/>
              <w:autoSpaceDE w:val="0"/>
              <w:autoSpaceDN w:val="0"/>
              <w:adjustRightInd w:val="0"/>
              <w:spacing w:before="16"/>
            </w:pPr>
          </w:p>
        </w:tc>
        <w:tc>
          <w:tcPr>
            <w:tcW w:w="709" w:type="dxa"/>
          </w:tcPr>
          <w:p w14:paraId="65F197B7" w14:textId="77220ADA" w:rsidR="00814085" w:rsidRPr="00B0326F" w:rsidRDefault="00DC51D1" w:rsidP="009E2B3C">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1</w:t>
            </w:r>
            <w:r w:rsidR="006E6543" w:rsidRPr="00B0326F">
              <w:rPr>
                <w:rFonts w:ascii="Arial" w:hAnsi="Arial" w:cs="Arial"/>
                <w:color w:val="000000" w:themeColor="text1"/>
                <w:sz w:val="22"/>
                <w:szCs w:val="22"/>
                <w:lang w:val="en-US"/>
              </w:rPr>
              <w:t>6</w:t>
            </w:r>
            <w:r w:rsidR="00CA580A">
              <w:rPr>
                <w:rFonts w:ascii="Arial" w:hAnsi="Arial" w:cs="Arial"/>
                <w:color w:val="000000" w:themeColor="text1"/>
                <w:sz w:val="22"/>
                <w:szCs w:val="22"/>
                <w:lang w:val="en-US"/>
              </w:rPr>
              <w:t>6</w:t>
            </w:r>
          </w:p>
        </w:tc>
      </w:tr>
      <w:tr w:rsidR="00A10534" w:rsidRPr="00A10534" w14:paraId="1988342B" w14:textId="77777777" w:rsidTr="00700B54">
        <w:tc>
          <w:tcPr>
            <w:tcW w:w="1281" w:type="dxa"/>
          </w:tcPr>
          <w:p w14:paraId="1188FCFC" w14:textId="3BB7A628" w:rsidR="00814085" w:rsidRPr="00A10534" w:rsidRDefault="00814085"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b/>
                <w:lang w:val="en-US"/>
              </w:rPr>
              <w:t>Part 5</w:t>
            </w:r>
          </w:p>
        </w:tc>
        <w:tc>
          <w:tcPr>
            <w:tcW w:w="8080" w:type="dxa"/>
          </w:tcPr>
          <w:p w14:paraId="4587E182" w14:textId="77777777" w:rsidR="00814085" w:rsidRPr="003D1922" w:rsidRDefault="00814085" w:rsidP="00700B54">
            <w:pPr>
              <w:widowControl w:val="0"/>
              <w:autoSpaceDE w:val="0"/>
              <w:autoSpaceDN w:val="0"/>
              <w:adjustRightInd w:val="0"/>
              <w:spacing w:before="16"/>
              <w:rPr>
                <w:rStyle w:val="Hyperlink"/>
              </w:rPr>
            </w:pPr>
            <w:hyperlink w:anchor="Part5" w:history="1">
              <w:r w:rsidRPr="003D1922">
                <w:rPr>
                  <w:rStyle w:val="Hyperlink"/>
                </w:rPr>
                <w:t>Members’ Allowance Scheme</w:t>
              </w:r>
            </w:hyperlink>
          </w:p>
          <w:p w14:paraId="4F5E08CB" w14:textId="574A4062" w:rsidR="00814085" w:rsidRPr="00A10534" w:rsidRDefault="00814085" w:rsidP="00700B54">
            <w:pPr>
              <w:widowControl w:val="0"/>
              <w:autoSpaceDE w:val="0"/>
              <w:autoSpaceDN w:val="0"/>
              <w:adjustRightInd w:val="0"/>
              <w:spacing w:before="16"/>
            </w:pPr>
          </w:p>
        </w:tc>
        <w:tc>
          <w:tcPr>
            <w:tcW w:w="709" w:type="dxa"/>
          </w:tcPr>
          <w:p w14:paraId="658424E4" w14:textId="62C6B8A9" w:rsidR="00814085" w:rsidRPr="00B0326F" w:rsidRDefault="00DC51D1" w:rsidP="009C5599">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1</w:t>
            </w:r>
            <w:r w:rsidR="00AF308D" w:rsidRPr="00B0326F">
              <w:rPr>
                <w:rFonts w:ascii="Arial" w:hAnsi="Arial" w:cs="Arial"/>
                <w:color w:val="000000" w:themeColor="text1"/>
                <w:sz w:val="22"/>
                <w:szCs w:val="22"/>
                <w:lang w:val="en-US"/>
              </w:rPr>
              <w:t>7</w:t>
            </w:r>
            <w:r w:rsidR="00CA580A">
              <w:rPr>
                <w:rFonts w:ascii="Arial" w:hAnsi="Arial" w:cs="Arial"/>
                <w:color w:val="000000" w:themeColor="text1"/>
                <w:sz w:val="22"/>
                <w:szCs w:val="22"/>
                <w:lang w:val="en-US"/>
              </w:rPr>
              <w:t>2</w:t>
            </w:r>
          </w:p>
        </w:tc>
      </w:tr>
      <w:tr w:rsidR="00A10534" w:rsidRPr="00A10534" w14:paraId="45AFDF36" w14:textId="77777777" w:rsidTr="00700B54">
        <w:tc>
          <w:tcPr>
            <w:tcW w:w="1281" w:type="dxa"/>
          </w:tcPr>
          <w:p w14:paraId="2DD1FFBA" w14:textId="59A0BDD3" w:rsidR="00814085" w:rsidRPr="00A10534" w:rsidRDefault="00814085" w:rsidP="009E2B3C">
            <w:pPr>
              <w:widowControl w:val="0"/>
              <w:tabs>
                <w:tab w:val="left" w:pos="1134"/>
                <w:tab w:val="left" w:pos="1701"/>
              </w:tabs>
              <w:autoSpaceDE w:val="0"/>
              <w:autoSpaceDN w:val="0"/>
              <w:adjustRightInd w:val="0"/>
              <w:spacing w:before="16"/>
              <w:rPr>
                <w:rFonts w:ascii="Arial" w:hAnsi="Arial" w:cs="Arial"/>
                <w:b/>
                <w:lang w:val="en-US"/>
              </w:rPr>
            </w:pPr>
            <w:r w:rsidRPr="00A10534">
              <w:rPr>
                <w:rFonts w:ascii="Arial" w:hAnsi="Arial" w:cs="Arial"/>
                <w:b/>
                <w:lang w:val="en-US"/>
              </w:rPr>
              <w:t>Part 6</w:t>
            </w:r>
          </w:p>
        </w:tc>
        <w:tc>
          <w:tcPr>
            <w:tcW w:w="8080" w:type="dxa"/>
          </w:tcPr>
          <w:p w14:paraId="08E30E66" w14:textId="77777777" w:rsidR="00814085" w:rsidRPr="003D1922" w:rsidRDefault="00814085" w:rsidP="00700B54">
            <w:pPr>
              <w:widowControl w:val="0"/>
              <w:autoSpaceDE w:val="0"/>
              <w:autoSpaceDN w:val="0"/>
              <w:adjustRightInd w:val="0"/>
              <w:spacing w:before="16"/>
              <w:rPr>
                <w:rStyle w:val="Hyperlink"/>
              </w:rPr>
            </w:pPr>
            <w:hyperlink w:anchor="Part6" w:history="1">
              <w:r w:rsidRPr="003D1922">
                <w:rPr>
                  <w:rStyle w:val="Hyperlink"/>
                </w:rPr>
                <w:t>Officers’ Management Structure</w:t>
              </w:r>
            </w:hyperlink>
          </w:p>
          <w:p w14:paraId="6C4C49F9" w14:textId="253057B6" w:rsidR="00814085" w:rsidRPr="00A10534" w:rsidRDefault="00814085" w:rsidP="00700B54">
            <w:pPr>
              <w:widowControl w:val="0"/>
              <w:autoSpaceDE w:val="0"/>
              <w:autoSpaceDN w:val="0"/>
              <w:adjustRightInd w:val="0"/>
              <w:spacing w:before="16"/>
            </w:pPr>
          </w:p>
        </w:tc>
        <w:tc>
          <w:tcPr>
            <w:tcW w:w="709" w:type="dxa"/>
          </w:tcPr>
          <w:p w14:paraId="45BED9A1" w14:textId="0C159795" w:rsidR="00814085" w:rsidRPr="00B0326F" w:rsidRDefault="00DC51D1" w:rsidP="009C5599">
            <w:pPr>
              <w:widowControl w:val="0"/>
              <w:tabs>
                <w:tab w:val="left" w:pos="1134"/>
                <w:tab w:val="left" w:pos="1701"/>
              </w:tabs>
              <w:autoSpaceDE w:val="0"/>
              <w:autoSpaceDN w:val="0"/>
              <w:adjustRightInd w:val="0"/>
              <w:spacing w:before="16"/>
              <w:rPr>
                <w:rFonts w:ascii="Arial" w:hAnsi="Arial" w:cs="Arial"/>
                <w:color w:val="000000" w:themeColor="text1"/>
                <w:sz w:val="22"/>
                <w:szCs w:val="22"/>
                <w:lang w:val="en-US"/>
              </w:rPr>
            </w:pPr>
            <w:r w:rsidRPr="00B0326F">
              <w:rPr>
                <w:rFonts w:ascii="Arial" w:hAnsi="Arial" w:cs="Arial"/>
                <w:color w:val="000000" w:themeColor="text1"/>
                <w:sz w:val="22"/>
                <w:szCs w:val="22"/>
                <w:lang w:val="en-US"/>
              </w:rPr>
              <w:t>1</w:t>
            </w:r>
            <w:r w:rsidR="00CA580A">
              <w:rPr>
                <w:rFonts w:ascii="Arial" w:hAnsi="Arial" w:cs="Arial"/>
                <w:color w:val="000000" w:themeColor="text1"/>
                <w:sz w:val="22"/>
                <w:szCs w:val="22"/>
                <w:lang w:val="en-US"/>
              </w:rPr>
              <w:t>91</w:t>
            </w:r>
          </w:p>
        </w:tc>
      </w:tr>
    </w:tbl>
    <w:p w14:paraId="495016E5" w14:textId="77777777" w:rsidR="007E65D5" w:rsidRPr="00A10534" w:rsidRDefault="007E65D5" w:rsidP="00700B54">
      <w:pPr>
        <w:widowControl w:val="0"/>
        <w:tabs>
          <w:tab w:val="left" w:pos="1134"/>
          <w:tab w:val="left" w:pos="1701"/>
        </w:tabs>
        <w:autoSpaceDE w:val="0"/>
        <w:autoSpaceDN w:val="0"/>
        <w:adjustRightInd w:val="0"/>
        <w:spacing w:before="16"/>
        <w:rPr>
          <w:rFonts w:ascii="Arial" w:hAnsi="Arial" w:cs="Arial"/>
          <w:sz w:val="22"/>
          <w:szCs w:val="22"/>
          <w:lang w:val="en-US"/>
        </w:rPr>
      </w:pPr>
    </w:p>
    <w:p w14:paraId="09BC84A8" w14:textId="078213BD" w:rsidR="004229EB" w:rsidRPr="00A10534" w:rsidRDefault="00285AE3" w:rsidP="00DA100C">
      <w:pPr>
        <w:widowControl w:val="0"/>
        <w:autoSpaceDE w:val="0"/>
        <w:autoSpaceDN w:val="0"/>
        <w:adjustRightInd w:val="0"/>
        <w:rPr>
          <w:rFonts w:ascii="Arial" w:hAnsi="Arial" w:cs="Arial"/>
          <w:b/>
          <w:sz w:val="28"/>
          <w:szCs w:val="28"/>
          <w:lang w:val="en-US"/>
        </w:rPr>
      </w:pPr>
      <w:r w:rsidRPr="00A10534">
        <w:rPr>
          <w:rFonts w:ascii="Arial" w:hAnsi="Arial" w:cs="Arial"/>
          <w:b/>
          <w:sz w:val="28"/>
          <w:szCs w:val="28"/>
          <w:lang w:val="en-US"/>
        </w:rPr>
        <w:br w:type="page"/>
      </w:r>
      <w:bookmarkStart w:id="1" w:name="Part1"/>
      <w:r w:rsidR="004229EB" w:rsidRPr="00A10534">
        <w:rPr>
          <w:rFonts w:ascii="Arial" w:hAnsi="Arial" w:cs="Arial"/>
          <w:b/>
          <w:sz w:val="28"/>
          <w:szCs w:val="28"/>
          <w:lang w:val="en-US"/>
        </w:rPr>
        <w:lastRenderedPageBreak/>
        <w:t>Part 1 – Summary, Explanation and Articles of the Constitution</w:t>
      </w:r>
      <w:bookmarkEnd w:id="1"/>
    </w:p>
    <w:p w14:paraId="2039D3C3" w14:textId="77777777" w:rsidR="004229EB" w:rsidRPr="00A10534" w:rsidRDefault="004229EB" w:rsidP="00DA100C">
      <w:pPr>
        <w:widowControl w:val="0"/>
        <w:autoSpaceDE w:val="0"/>
        <w:autoSpaceDN w:val="0"/>
        <w:adjustRightInd w:val="0"/>
        <w:rPr>
          <w:rFonts w:ascii="Arial" w:hAnsi="Arial" w:cs="Arial"/>
          <w:b/>
          <w:bCs/>
          <w:sz w:val="28"/>
          <w:szCs w:val="28"/>
          <w:shd w:val="clear" w:color="auto" w:fill="FFFFFF"/>
          <w:lang w:val="en-US"/>
        </w:rPr>
      </w:pPr>
    </w:p>
    <w:p w14:paraId="657D9231" w14:textId="77777777" w:rsidR="00431CD6" w:rsidRPr="00A10534" w:rsidRDefault="00431CD6" w:rsidP="00DA100C">
      <w:pPr>
        <w:widowControl w:val="0"/>
        <w:autoSpaceDE w:val="0"/>
        <w:autoSpaceDN w:val="0"/>
        <w:adjustRightInd w:val="0"/>
        <w:rPr>
          <w:rFonts w:ascii="Arial" w:hAnsi="Arial" w:cs="Arial"/>
          <w:b/>
          <w:bCs/>
          <w:sz w:val="28"/>
          <w:szCs w:val="28"/>
          <w:shd w:val="clear" w:color="auto" w:fill="FFFFFF"/>
          <w:lang w:val="en-US"/>
        </w:rPr>
      </w:pPr>
      <w:r w:rsidRPr="00A10534">
        <w:rPr>
          <w:rFonts w:ascii="Arial" w:hAnsi="Arial" w:cs="Arial"/>
          <w:b/>
          <w:bCs/>
          <w:sz w:val="28"/>
          <w:szCs w:val="28"/>
          <w:shd w:val="clear" w:color="auto" w:fill="FFFFFF"/>
          <w:lang w:val="en-US"/>
        </w:rPr>
        <w:t>Summary and Explanation</w:t>
      </w:r>
    </w:p>
    <w:p w14:paraId="1D5E3E0A" w14:textId="77777777" w:rsidR="00431CD6" w:rsidRPr="00A10534" w:rsidRDefault="00431CD6" w:rsidP="00DA100C">
      <w:pPr>
        <w:widowControl w:val="0"/>
        <w:autoSpaceDE w:val="0"/>
        <w:autoSpaceDN w:val="0"/>
        <w:adjustRightInd w:val="0"/>
        <w:rPr>
          <w:rFonts w:ascii="Arial" w:hAnsi="Arial" w:cs="Arial"/>
          <w:lang w:val="en-US"/>
        </w:rPr>
      </w:pPr>
    </w:p>
    <w:p w14:paraId="437ED01D" w14:textId="62E53166" w:rsidR="00923263" w:rsidRPr="00A10534" w:rsidRDefault="00923263" w:rsidP="00DA100C">
      <w:pPr>
        <w:widowControl w:val="0"/>
        <w:autoSpaceDE w:val="0"/>
        <w:autoSpaceDN w:val="0"/>
        <w:adjustRightInd w:val="0"/>
        <w:rPr>
          <w:rFonts w:ascii="Arial" w:hAnsi="Arial" w:cs="Arial"/>
          <w:iCs/>
          <w:sz w:val="22"/>
          <w:szCs w:val="22"/>
          <w:lang w:val="en-US"/>
        </w:rPr>
      </w:pPr>
      <w:r w:rsidRPr="00A10534">
        <w:rPr>
          <w:rFonts w:ascii="Arial" w:hAnsi="Arial" w:cs="Arial"/>
          <w:iCs/>
          <w:sz w:val="22"/>
          <w:szCs w:val="22"/>
          <w:lang w:val="en-US"/>
        </w:rPr>
        <w:t xml:space="preserve">A Council is required, under section 2 of the Local Government Act (Northern Ireland) </w:t>
      </w:r>
      <w:r w:rsidR="00127023" w:rsidRPr="00A10534">
        <w:rPr>
          <w:rFonts w:ascii="Arial" w:hAnsi="Arial" w:cs="Arial"/>
          <w:iCs/>
          <w:sz w:val="22"/>
          <w:szCs w:val="22"/>
          <w:lang w:val="en-US"/>
        </w:rPr>
        <w:t xml:space="preserve">2014, to prepare and keep </w:t>
      </w:r>
      <w:proofErr w:type="gramStart"/>
      <w:r w:rsidR="00127023" w:rsidRPr="00A10534">
        <w:rPr>
          <w:rFonts w:ascii="Arial" w:hAnsi="Arial" w:cs="Arial"/>
          <w:iCs/>
          <w:sz w:val="22"/>
          <w:szCs w:val="22"/>
          <w:lang w:val="en-US"/>
        </w:rPr>
        <w:t>up-to-</w:t>
      </w:r>
      <w:r w:rsidRPr="00A10534">
        <w:rPr>
          <w:rFonts w:ascii="Arial" w:hAnsi="Arial" w:cs="Arial"/>
          <w:iCs/>
          <w:sz w:val="22"/>
          <w:szCs w:val="22"/>
          <w:lang w:val="en-US"/>
        </w:rPr>
        <w:t>date</w:t>
      </w:r>
      <w:proofErr w:type="gramEnd"/>
      <w:r w:rsidRPr="00A10534">
        <w:rPr>
          <w:rFonts w:ascii="Arial" w:hAnsi="Arial" w:cs="Arial"/>
          <w:iCs/>
          <w:sz w:val="22"/>
          <w:szCs w:val="22"/>
          <w:lang w:val="en-US"/>
        </w:rPr>
        <w:t xml:space="preserve"> a Constitution.</w:t>
      </w:r>
    </w:p>
    <w:p w14:paraId="7302B123" w14:textId="7211D905" w:rsidR="00923263" w:rsidRPr="00A10534" w:rsidRDefault="001672BB" w:rsidP="00DA100C">
      <w:pPr>
        <w:widowControl w:val="0"/>
        <w:autoSpaceDE w:val="0"/>
        <w:autoSpaceDN w:val="0"/>
        <w:adjustRightInd w:val="0"/>
        <w:rPr>
          <w:rFonts w:ascii="Arial" w:hAnsi="Arial" w:cs="Arial"/>
          <w:i/>
          <w:iCs/>
          <w:sz w:val="22"/>
          <w:szCs w:val="22"/>
          <w:lang w:val="en-US"/>
        </w:rPr>
      </w:pPr>
      <w:r w:rsidRPr="00A10534">
        <w:rPr>
          <w:rFonts w:ascii="Arial" w:hAnsi="Arial" w:cs="Arial"/>
          <w:i/>
          <w:iCs/>
          <w:sz w:val="22"/>
          <w:szCs w:val="22"/>
          <w:lang w:val="en-US"/>
        </w:rPr>
        <w:t xml:space="preserve"> </w:t>
      </w:r>
    </w:p>
    <w:p w14:paraId="49528C4B" w14:textId="530C9731" w:rsidR="002C1D49" w:rsidRPr="00A10534" w:rsidRDefault="002C1D49" w:rsidP="00DA100C">
      <w:pPr>
        <w:widowControl w:val="0"/>
        <w:autoSpaceDE w:val="0"/>
        <w:autoSpaceDN w:val="0"/>
        <w:adjustRightInd w:val="0"/>
        <w:rPr>
          <w:rFonts w:ascii="Arial" w:hAnsi="Arial" w:cs="Arial"/>
          <w:iCs/>
          <w:sz w:val="22"/>
          <w:szCs w:val="22"/>
          <w:lang w:val="en-US"/>
        </w:rPr>
      </w:pPr>
      <w:proofErr w:type="gramStart"/>
      <w:r w:rsidRPr="00A10534">
        <w:rPr>
          <w:rFonts w:ascii="Arial" w:hAnsi="Arial" w:cs="Arial"/>
          <w:iCs/>
          <w:sz w:val="22"/>
          <w:szCs w:val="22"/>
          <w:lang w:val="en-US"/>
        </w:rPr>
        <w:t>Fermanagh</w:t>
      </w:r>
      <w:proofErr w:type="gramEnd"/>
      <w:r w:rsidRPr="00A10534">
        <w:rPr>
          <w:rFonts w:ascii="Arial" w:hAnsi="Arial" w:cs="Arial"/>
          <w:iCs/>
          <w:sz w:val="22"/>
          <w:szCs w:val="22"/>
          <w:lang w:val="en-US"/>
        </w:rPr>
        <w:t xml:space="preserve"> and Omagh District Council’s Constitution sets out how the Council operates, how decisions are made and the procedures which are followed to ensure that these are efficient, transparent and accountable to local people.</w:t>
      </w:r>
      <w:r w:rsidR="001672BB" w:rsidRPr="00A10534">
        <w:rPr>
          <w:rFonts w:ascii="Arial" w:hAnsi="Arial" w:cs="Arial"/>
          <w:iCs/>
          <w:sz w:val="22"/>
          <w:szCs w:val="22"/>
          <w:lang w:val="en-US"/>
        </w:rPr>
        <w:t xml:space="preserve"> </w:t>
      </w:r>
      <w:r w:rsidRPr="00A10534">
        <w:rPr>
          <w:rFonts w:ascii="Arial" w:hAnsi="Arial" w:cs="Arial"/>
          <w:iCs/>
          <w:sz w:val="22"/>
          <w:szCs w:val="22"/>
          <w:lang w:val="en-US"/>
        </w:rPr>
        <w:t>Some of these processes are required by law, while others are a matter for the Council to choose.</w:t>
      </w:r>
      <w:r w:rsidR="001672BB" w:rsidRPr="00A10534">
        <w:rPr>
          <w:rFonts w:ascii="Arial" w:hAnsi="Arial" w:cs="Arial"/>
          <w:iCs/>
          <w:sz w:val="22"/>
          <w:szCs w:val="22"/>
          <w:lang w:val="en-US"/>
        </w:rPr>
        <w:t xml:space="preserve"> </w:t>
      </w:r>
      <w:r w:rsidRPr="00A10534">
        <w:rPr>
          <w:rFonts w:ascii="Arial" w:hAnsi="Arial" w:cs="Arial"/>
          <w:iCs/>
          <w:sz w:val="22"/>
          <w:szCs w:val="22"/>
          <w:lang w:val="en-US"/>
        </w:rPr>
        <w:t xml:space="preserve">The Constitution is divided into </w:t>
      </w:r>
      <w:r w:rsidR="00B75E1D" w:rsidRPr="00A10534">
        <w:rPr>
          <w:rFonts w:ascii="Arial" w:hAnsi="Arial" w:cs="Arial"/>
          <w:iCs/>
          <w:sz w:val="22"/>
          <w:szCs w:val="22"/>
          <w:lang w:val="en-US"/>
        </w:rPr>
        <w:t>a number of</w:t>
      </w:r>
      <w:r w:rsidRPr="00A10534">
        <w:rPr>
          <w:rFonts w:ascii="Arial" w:hAnsi="Arial" w:cs="Arial"/>
          <w:iCs/>
          <w:sz w:val="22"/>
          <w:szCs w:val="22"/>
          <w:lang w:val="en-US"/>
        </w:rPr>
        <w:t xml:space="preserve"> articles which set out the basic rules governing the Council’s business.</w:t>
      </w:r>
      <w:r w:rsidR="001672BB" w:rsidRPr="00A10534">
        <w:rPr>
          <w:rFonts w:ascii="Arial" w:hAnsi="Arial" w:cs="Arial"/>
          <w:iCs/>
          <w:sz w:val="22"/>
          <w:szCs w:val="22"/>
          <w:lang w:val="en-US"/>
        </w:rPr>
        <w:t xml:space="preserve"> </w:t>
      </w:r>
      <w:r w:rsidRPr="00A10534">
        <w:rPr>
          <w:rFonts w:ascii="Arial" w:hAnsi="Arial" w:cs="Arial"/>
          <w:iCs/>
          <w:sz w:val="22"/>
          <w:szCs w:val="22"/>
          <w:lang w:val="en-US"/>
        </w:rPr>
        <w:t xml:space="preserve">More detailed procedures and codes of practice are provided in the rules and protocols found at Parts 2 – 6 of the </w:t>
      </w:r>
      <w:proofErr w:type="gramStart"/>
      <w:r w:rsidRPr="00A10534">
        <w:rPr>
          <w:rFonts w:ascii="Arial" w:hAnsi="Arial" w:cs="Arial"/>
          <w:iCs/>
          <w:sz w:val="22"/>
          <w:szCs w:val="22"/>
          <w:lang w:val="en-US"/>
        </w:rPr>
        <w:t>document</w:t>
      </w:r>
      <w:proofErr w:type="gramEnd"/>
      <w:r w:rsidRPr="00A10534">
        <w:rPr>
          <w:rFonts w:ascii="Arial" w:hAnsi="Arial" w:cs="Arial"/>
          <w:iCs/>
          <w:sz w:val="22"/>
          <w:szCs w:val="22"/>
          <w:lang w:val="en-US"/>
        </w:rPr>
        <w:t>.</w:t>
      </w:r>
    </w:p>
    <w:p w14:paraId="7EDCE765" w14:textId="77777777" w:rsidR="002C1D49" w:rsidRPr="00A10534" w:rsidRDefault="002C1D49" w:rsidP="00DA100C">
      <w:pPr>
        <w:widowControl w:val="0"/>
        <w:autoSpaceDE w:val="0"/>
        <w:autoSpaceDN w:val="0"/>
        <w:adjustRightInd w:val="0"/>
        <w:rPr>
          <w:rFonts w:ascii="Arial" w:hAnsi="Arial" w:cs="Arial"/>
          <w:iCs/>
          <w:sz w:val="22"/>
          <w:szCs w:val="22"/>
          <w:lang w:val="en-US"/>
        </w:rPr>
      </w:pPr>
    </w:p>
    <w:p w14:paraId="7BA5F8D6" w14:textId="77777777" w:rsidR="002C1D49" w:rsidRPr="00A10534" w:rsidRDefault="002C1D49" w:rsidP="00DA100C">
      <w:pPr>
        <w:widowControl w:val="0"/>
        <w:autoSpaceDE w:val="0"/>
        <w:autoSpaceDN w:val="0"/>
        <w:adjustRightInd w:val="0"/>
        <w:rPr>
          <w:rFonts w:ascii="Arial" w:hAnsi="Arial" w:cs="Arial"/>
          <w:sz w:val="22"/>
          <w:szCs w:val="22"/>
          <w:u w:val="single"/>
          <w:lang w:val="en-US"/>
        </w:rPr>
      </w:pPr>
      <w:r w:rsidRPr="00A10534">
        <w:rPr>
          <w:rFonts w:ascii="Arial" w:hAnsi="Arial" w:cs="Arial"/>
          <w:sz w:val="22"/>
          <w:szCs w:val="22"/>
          <w:u w:val="single"/>
          <w:lang w:val="en-US"/>
        </w:rPr>
        <w:t>How the Council operates</w:t>
      </w:r>
    </w:p>
    <w:p w14:paraId="2948205B" w14:textId="77777777" w:rsidR="002C1D49" w:rsidRPr="00A10534" w:rsidRDefault="002C1D49" w:rsidP="00DA100C">
      <w:pPr>
        <w:widowControl w:val="0"/>
        <w:autoSpaceDE w:val="0"/>
        <w:autoSpaceDN w:val="0"/>
        <w:adjustRightInd w:val="0"/>
        <w:rPr>
          <w:rFonts w:ascii="Arial" w:hAnsi="Arial" w:cs="Arial"/>
          <w:sz w:val="22"/>
          <w:szCs w:val="22"/>
          <w:lang w:val="en-US"/>
        </w:rPr>
      </w:pPr>
    </w:p>
    <w:p w14:paraId="4F0E0B37" w14:textId="52B0292F" w:rsidR="00AC287E" w:rsidRPr="00A10534" w:rsidRDefault="002C1D49" w:rsidP="00DA100C">
      <w:pPr>
        <w:widowControl w:val="0"/>
        <w:autoSpaceDE w:val="0"/>
        <w:autoSpaceDN w:val="0"/>
        <w:adjustRightInd w:val="0"/>
        <w:rPr>
          <w:rFonts w:ascii="Arial" w:hAnsi="Arial" w:cs="Arial"/>
          <w:sz w:val="22"/>
          <w:szCs w:val="22"/>
          <w:lang w:val="en-US"/>
        </w:rPr>
      </w:pPr>
      <w:r w:rsidRPr="00A10534">
        <w:rPr>
          <w:rFonts w:ascii="Arial" w:hAnsi="Arial" w:cs="Arial"/>
          <w:sz w:val="22"/>
          <w:szCs w:val="22"/>
          <w:lang w:val="en-US"/>
        </w:rPr>
        <w:t>The Council is comp</w:t>
      </w:r>
      <w:r w:rsidR="00041FA1" w:rsidRPr="00A10534">
        <w:rPr>
          <w:rFonts w:ascii="Arial" w:hAnsi="Arial" w:cs="Arial"/>
          <w:sz w:val="22"/>
          <w:szCs w:val="22"/>
          <w:lang w:val="en-US"/>
        </w:rPr>
        <w:t>ri</w:t>
      </w:r>
      <w:r w:rsidR="0006241C" w:rsidRPr="00A10534">
        <w:rPr>
          <w:rFonts w:ascii="Arial" w:hAnsi="Arial" w:cs="Arial"/>
          <w:sz w:val="22"/>
          <w:szCs w:val="22"/>
          <w:lang w:val="en-US"/>
        </w:rPr>
        <w:t xml:space="preserve">sed of 40 </w:t>
      </w:r>
      <w:r w:rsidR="005A2C47">
        <w:rPr>
          <w:rFonts w:ascii="Arial" w:hAnsi="Arial" w:cs="Arial"/>
          <w:sz w:val="22"/>
          <w:szCs w:val="22"/>
          <w:lang w:val="en-US"/>
        </w:rPr>
        <w:t>C</w:t>
      </w:r>
      <w:r w:rsidRPr="00A10534">
        <w:rPr>
          <w:rFonts w:ascii="Arial" w:hAnsi="Arial" w:cs="Arial"/>
          <w:sz w:val="22"/>
          <w:szCs w:val="22"/>
          <w:lang w:val="en-US"/>
        </w:rPr>
        <w:t>ouncillors who are elected every four years representing 7 District Electoral Areas (DEAs).</w:t>
      </w:r>
      <w:r w:rsidR="001672BB" w:rsidRPr="00A10534">
        <w:rPr>
          <w:rFonts w:ascii="Arial" w:hAnsi="Arial" w:cs="Arial"/>
          <w:sz w:val="22"/>
          <w:szCs w:val="22"/>
          <w:lang w:val="en-US"/>
        </w:rPr>
        <w:t xml:space="preserve"> </w:t>
      </w:r>
      <w:r w:rsidRPr="00A10534">
        <w:rPr>
          <w:rFonts w:ascii="Arial" w:hAnsi="Arial" w:cs="Arial"/>
          <w:sz w:val="22"/>
          <w:szCs w:val="22"/>
          <w:lang w:val="en-US"/>
        </w:rPr>
        <w:t>Councillors have to agree to follow a code of conduct to ensure high standards in the way they undertake their duties.</w:t>
      </w:r>
      <w:r w:rsidR="001672BB" w:rsidRPr="00A10534">
        <w:rPr>
          <w:rFonts w:ascii="Arial" w:hAnsi="Arial" w:cs="Arial"/>
          <w:sz w:val="22"/>
          <w:szCs w:val="22"/>
          <w:lang w:val="en-US"/>
        </w:rPr>
        <w:t xml:space="preserve"> </w:t>
      </w:r>
      <w:r w:rsidR="0006241C" w:rsidRPr="00A10534">
        <w:rPr>
          <w:rFonts w:ascii="Arial" w:hAnsi="Arial" w:cs="Arial"/>
          <w:sz w:val="22"/>
          <w:szCs w:val="22"/>
          <w:lang w:val="en-US"/>
        </w:rPr>
        <w:t xml:space="preserve">All </w:t>
      </w:r>
      <w:r w:rsidR="005A2C47">
        <w:rPr>
          <w:rFonts w:ascii="Arial" w:hAnsi="Arial" w:cs="Arial"/>
          <w:sz w:val="22"/>
          <w:szCs w:val="22"/>
          <w:lang w:val="en-US"/>
        </w:rPr>
        <w:t>C</w:t>
      </w:r>
      <w:r w:rsidR="00AC287E" w:rsidRPr="00A10534">
        <w:rPr>
          <w:rFonts w:ascii="Arial" w:hAnsi="Arial" w:cs="Arial"/>
          <w:sz w:val="22"/>
          <w:szCs w:val="22"/>
          <w:lang w:val="en-US"/>
        </w:rPr>
        <w:t>ouncillors meet together as the Council.</w:t>
      </w:r>
      <w:r w:rsidR="001672BB" w:rsidRPr="00A10534">
        <w:rPr>
          <w:rFonts w:ascii="Arial" w:hAnsi="Arial" w:cs="Arial"/>
          <w:sz w:val="22"/>
          <w:szCs w:val="22"/>
          <w:lang w:val="en-US"/>
        </w:rPr>
        <w:t xml:space="preserve"> </w:t>
      </w:r>
      <w:r w:rsidR="00AC287E" w:rsidRPr="00A10534">
        <w:rPr>
          <w:rFonts w:ascii="Arial" w:hAnsi="Arial" w:cs="Arial"/>
          <w:sz w:val="22"/>
          <w:szCs w:val="22"/>
          <w:lang w:val="en-US"/>
        </w:rPr>
        <w:t>Meetings of the Council are normally open</w:t>
      </w:r>
      <w:r w:rsidR="0006241C" w:rsidRPr="00A10534">
        <w:rPr>
          <w:rFonts w:ascii="Arial" w:hAnsi="Arial" w:cs="Arial"/>
          <w:sz w:val="22"/>
          <w:szCs w:val="22"/>
          <w:lang w:val="en-US"/>
        </w:rPr>
        <w:t xml:space="preserve"> to the public.</w:t>
      </w:r>
      <w:r w:rsidR="001672BB" w:rsidRPr="00A10534">
        <w:rPr>
          <w:rFonts w:ascii="Arial" w:hAnsi="Arial" w:cs="Arial"/>
          <w:sz w:val="22"/>
          <w:szCs w:val="22"/>
          <w:lang w:val="en-US"/>
        </w:rPr>
        <w:t xml:space="preserve"> </w:t>
      </w:r>
      <w:r w:rsidR="0006241C" w:rsidRPr="00A10534">
        <w:rPr>
          <w:rFonts w:ascii="Arial" w:hAnsi="Arial" w:cs="Arial"/>
          <w:sz w:val="22"/>
          <w:szCs w:val="22"/>
          <w:lang w:val="en-US"/>
        </w:rPr>
        <w:t xml:space="preserve">This is where </w:t>
      </w:r>
      <w:r w:rsidR="005A2C47">
        <w:rPr>
          <w:rFonts w:ascii="Arial" w:hAnsi="Arial" w:cs="Arial"/>
          <w:sz w:val="22"/>
          <w:szCs w:val="22"/>
          <w:lang w:val="en-US"/>
        </w:rPr>
        <w:t>C</w:t>
      </w:r>
      <w:r w:rsidR="00AC287E" w:rsidRPr="00A10534">
        <w:rPr>
          <w:rFonts w:ascii="Arial" w:hAnsi="Arial" w:cs="Arial"/>
          <w:sz w:val="22"/>
          <w:szCs w:val="22"/>
          <w:lang w:val="en-US"/>
        </w:rPr>
        <w:t>ouncillors decide the Council’s overall policies and set the budget ea</w:t>
      </w:r>
      <w:r w:rsidR="0006241C" w:rsidRPr="00A10534">
        <w:rPr>
          <w:rFonts w:ascii="Arial" w:hAnsi="Arial" w:cs="Arial"/>
          <w:sz w:val="22"/>
          <w:szCs w:val="22"/>
          <w:lang w:val="en-US"/>
        </w:rPr>
        <w:t>ch year.</w:t>
      </w:r>
      <w:r w:rsidR="001672BB" w:rsidRPr="00A10534">
        <w:rPr>
          <w:rFonts w:ascii="Arial" w:hAnsi="Arial" w:cs="Arial"/>
          <w:sz w:val="22"/>
          <w:szCs w:val="22"/>
          <w:lang w:val="en-US"/>
        </w:rPr>
        <w:t xml:space="preserve"> </w:t>
      </w:r>
      <w:r w:rsidR="0006241C" w:rsidRPr="00A10534">
        <w:rPr>
          <w:rFonts w:ascii="Arial" w:hAnsi="Arial" w:cs="Arial"/>
          <w:sz w:val="22"/>
          <w:szCs w:val="22"/>
          <w:lang w:val="en-US"/>
        </w:rPr>
        <w:t xml:space="preserve">The Council appoints </w:t>
      </w:r>
      <w:r w:rsidR="005A2C47">
        <w:rPr>
          <w:rFonts w:ascii="Arial" w:hAnsi="Arial" w:cs="Arial"/>
          <w:sz w:val="22"/>
          <w:szCs w:val="22"/>
          <w:lang w:val="en-US"/>
        </w:rPr>
        <w:t>C</w:t>
      </w:r>
      <w:r w:rsidR="00AC287E" w:rsidRPr="00A10534">
        <w:rPr>
          <w:rFonts w:ascii="Arial" w:hAnsi="Arial" w:cs="Arial"/>
          <w:sz w:val="22"/>
          <w:szCs w:val="22"/>
          <w:lang w:val="en-US"/>
        </w:rPr>
        <w:t>ounc</w:t>
      </w:r>
      <w:r w:rsidR="0006241C" w:rsidRPr="00A10534">
        <w:rPr>
          <w:rFonts w:ascii="Arial" w:hAnsi="Arial" w:cs="Arial"/>
          <w:sz w:val="22"/>
          <w:szCs w:val="22"/>
          <w:lang w:val="en-US"/>
        </w:rPr>
        <w:t>illors to serve on the various c</w:t>
      </w:r>
      <w:r w:rsidR="00AC287E" w:rsidRPr="00A10534">
        <w:rPr>
          <w:rFonts w:ascii="Arial" w:hAnsi="Arial" w:cs="Arial"/>
          <w:sz w:val="22"/>
          <w:szCs w:val="22"/>
          <w:lang w:val="en-US"/>
        </w:rPr>
        <w:t>ommittees and other bodies.</w:t>
      </w:r>
      <w:r w:rsidR="001672BB" w:rsidRPr="00A10534">
        <w:rPr>
          <w:rFonts w:ascii="Arial" w:hAnsi="Arial" w:cs="Arial"/>
          <w:sz w:val="22"/>
          <w:szCs w:val="22"/>
          <w:lang w:val="en-US"/>
        </w:rPr>
        <w:t xml:space="preserve"> </w:t>
      </w:r>
    </w:p>
    <w:p w14:paraId="68D113BF" w14:textId="77777777" w:rsidR="00AC287E" w:rsidRPr="00A10534" w:rsidRDefault="00AC287E" w:rsidP="00DA100C">
      <w:pPr>
        <w:widowControl w:val="0"/>
        <w:autoSpaceDE w:val="0"/>
        <w:autoSpaceDN w:val="0"/>
        <w:adjustRightInd w:val="0"/>
        <w:rPr>
          <w:rFonts w:ascii="Arial" w:hAnsi="Arial" w:cs="Arial"/>
          <w:sz w:val="22"/>
          <w:szCs w:val="22"/>
          <w:lang w:val="en-US"/>
        </w:rPr>
      </w:pPr>
    </w:p>
    <w:p w14:paraId="37EF6D44" w14:textId="77777777" w:rsidR="00AC287E" w:rsidRPr="00A10534" w:rsidRDefault="00AC287E" w:rsidP="00DA100C">
      <w:pPr>
        <w:widowControl w:val="0"/>
        <w:autoSpaceDE w:val="0"/>
        <w:autoSpaceDN w:val="0"/>
        <w:adjustRightInd w:val="0"/>
        <w:rPr>
          <w:rFonts w:ascii="Arial" w:hAnsi="Arial" w:cs="Arial"/>
          <w:sz w:val="22"/>
          <w:szCs w:val="22"/>
          <w:u w:val="single"/>
          <w:lang w:val="en-US"/>
        </w:rPr>
      </w:pPr>
      <w:r w:rsidRPr="00A10534">
        <w:rPr>
          <w:rFonts w:ascii="Arial" w:hAnsi="Arial" w:cs="Arial"/>
          <w:sz w:val="22"/>
          <w:szCs w:val="22"/>
          <w:u w:val="single"/>
          <w:lang w:val="en-US"/>
        </w:rPr>
        <w:t>How decisions are made</w:t>
      </w:r>
    </w:p>
    <w:p w14:paraId="773F8C3D" w14:textId="77777777" w:rsidR="00AC287E" w:rsidRPr="00A10534" w:rsidRDefault="00AC287E" w:rsidP="00DA100C">
      <w:pPr>
        <w:widowControl w:val="0"/>
        <w:autoSpaceDE w:val="0"/>
        <w:autoSpaceDN w:val="0"/>
        <w:adjustRightInd w:val="0"/>
        <w:rPr>
          <w:rFonts w:ascii="Arial" w:hAnsi="Arial" w:cs="Arial"/>
          <w:sz w:val="22"/>
          <w:szCs w:val="22"/>
          <w:lang w:val="en-US"/>
        </w:rPr>
      </w:pPr>
    </w:p>
    <w:p w14:paraId="5BF3E563" w14:textId="4B28C797" w:rsidR="00AC287E" w:rsidRPr="00A10534" w:rsidRDefault="00AC287E" w:rsidP="00DA100C">
      <w:pPr>
        <w:widowControl w:val="0"/>
        <w:autoSpaceDE w:val="0"/>
        <w:autoSpaceDN w:val="0"/>
        <w:adjustRightInd w:val="0"/>
        <w:rPr>
          <w:rFonts w:ascii="Arial" w:hAnsi="Arial" w:cs="Arial"/>
          <w:sz w:val="22"/>
          <w:szCs w:val="22"/>
          <w:lang w:val="en-US"/>
        </w:rPr>
      </w:pPr>
      <w:r w:rsidRPr="00A10534">
        <w:rPr>
          <w:rFonts w:ascii="Arial" w:hAnsi="Arial" w:cs="Arial"/>
          <w:sz w:val="22"/>
          <w:szCs w:val="22"/>
          <w:lang w:val="en-US"/>
        </w:rPr>
        <w:t>The Council has a st</w:t>
      </w:r>
      <w:r w:rsidR="0006241C" w:rsidRPr="00A10534">
        <w:rPr>
          <w:rFonts w:ascii="Arial" w:hAnsi="Arial" w:cs="Arial"/>
          <w:sz w:val="22"/>
          <w:szCs w:val="22"/>
          <w:lang w:val="en-US"/>
        </w:rPr>
        <w:t xml:space="preserve">ructure of committees on which </w:t>
      </w:r>
      <w:r w:rsidR="005A2C47">
        <w:rPr>
          <w:rFonts w:ascii="Arial" w:hAnsi="Arial" w:cs="Arial"/>
          <w:sz w:val="22"/>
          <w:szCs w:val="22"/>
          <w:lang w:val="en-US"/>
        </w:rPr>
        <w:t>C</w:t>
      </w:r>
      <w:r w:rsidRPr="00A10534">
        <w:rPr>
          <w:rFonts w:ascii="Arial" w:hAnsi="Arial" w:cs="Arial"/>
          <w:sz w:val="22"/>
          <w:szCs w:val="22"/>
          <w:lang w:val="en-US"/>
        </w:rPr>
        <w:t>ouncillors serve.</w:t>
      </w:r>
      <w:r w:rsidR="001672BB" w:rsidRPr="00A10534">
        <w:rPr>
          <w:rFonts w:ascii="Arial" w:hAnsi="Arial" w:cs="Arial"/>
          <w:sz w:val="22"/>
          <w:szCs w:val="22"/>
          <w:lang w:val="en-US"/>
        </w:rPr>
        <w:t xml:space="preserve"> </w:t>
      </w:r>
      <w:r w:rsidR="0006241C" w:rsidRPr="00A10534">
        <w:rPr>
          <w:rFonts w:ascii="Arial" w:hAnsi="Arial" w:cs="Arial"/>
          <w:sz w:val="22"/>
          <w:szCs w:val="22"/>
          <w:lang w:val="en-US"/>
        </w:rPr>
        <w:t>Meetings of the c</w:t>
      </w:r>
      <w:r w:rsidRPr="00A10534">
        <w:rPr>
          <w:rFonts w:ascii="Arial" w:hAnsi="Arial" w:cs="Arial"/>
          <w:sz w:val="22"/>
          <w:szCs w:val="22"/>
          <w:lang w:val="en-US"/>
        </w:rPr>
        <w:t>ommittees are generally open to the public except where ‘confidential’ or ‘exempt’ matters, as defined by the Local Government Act (Northern Ireland) 2014, are discussed.</w:t>
      </w:r>
    </w:p>
    <w:p w14:paraId="36B3F017" w14:textId="77777777" w:rsidR="00AC287E" w:rsidRPr="00A10534" w:rsidRDefault="00AC287E" w:rsidP="00DA100C">
      <w:pPr>
        <w:widowControl w:val="0"/>
        <w:autoSpaceDE w:val="0"/>
        <w:autoSpaceDN w:val="0"/>
        <w:adjustRightInd w:val="0"/>
        <w:rPr>
          <w:rFonts w:ascii="Arial" w:hAnsi="Arial" w:cs="Arial"/>
          <w:sz w:val="22"/>
          <w:szCs w:val="22"/>
          <w:lang w:val="en-US"/>
        </w:rPr>
      </w:pPr>
    </w:p>
    <w:p w14:paraId="300E7620" w14:textId="77777777" w:rsidR="00AC287E" w:rsidRPr="00A10534" w:rsidRDefault="00AC287E" w:rsidP="00DA100C">
      <w:pPr>
        <w:widowControl w:val="0"/>
        <w:autoSpaceDE w:val="0"/>
        <w:autoSpaceDN w:val="0"/>
        <w:adjustRightInd w:val="0"/>
        <w:rPr>
          <w:rFonts w:ascii="Arial" w:hAnsi="Arial" w:cs="Arial"/>
          <w:sz w:val="22"/>
          <w:szCs w:val="22"/>
          <w:u w:val="single"/>
          <w:lang w:val="en-US"/>
        </w:rPr>
      </w:pPr>
      <w:r w:rsidRPr="00A10534">
        <w:rPr>
          <w:rFonts w:ascii="Arial" w:hAnsi="Arial" w:cs="Arial"/>
          <w:sz w:val="22"/>
          <w:szCs w:val="22"/>
          <w:u w:val="single"/>
          <w:lang w:val="en-US"/>
        </w:rPr>
        <w:t>The Council’s staff</w:t>
      </w:r>
    </w:p>
    <w:p w14:paraId="35D68650" w14:textId="77777777" w:rsidR="00AC287E" w:rsidRPr="00A10534" w:rsidRDefault="00AC287E" w:rsidP="00DA100C">
      <w:pPr>
        <w:widowControl w:val="0"/>
        <w:autoSpaceDE w:val="0"/>
        <w:autoSpaceDN w:val="0"/>
        <w:adjustRightInd w:val="0"/>
        <w:rPr>
          <w:rFonts w:ascii="Arial" w:hAnsi="Arial" w:cs="Arial"/>
          <w:sz w:val="22"/>
          <w:szCs w:val="22"/>
          <w:lang w:val="en-US"/>
        </w:rPr>
      </w:pPr>
    </w:p>
    <w:p w14:paraId="01EB78FE" w14:textId="4E2061F7" w:rsidR="00AC287E" w:rsidRPr="00A10534" w:rsidRDefault="00AC287E" w:rsidP="00DA100C">
      <w:pPr>
        <w:widowControl w:val="0"/>
        <w:autoSpaceDE w:val="0"/>
        <w:autoSpaceDN w:val="0"/>
        <w:adjustRightInd w:val="0"/>
        <w:rPr>
          <w:rFonts w:ascii="Arial" w:hAnsi="Arial" w:cs="Arial"/>
          <w:sz w:val="22"/>
          <w:szCs w:val="22"/>
          <w:lang w:val="en-US"/>
        </w:rPr>
      </w:pPr>
      <w:r w:rsidRPr="00A10534">
        <w:rPr>
          <w:rFonts w:ascii="Arial" w:hAnsi="Arial" w:cs="Arial"/>
          <w:sz w:val="22"/>
          <w:szCs w:val="22"/>
          <w:lang w:val="en-US"/>
        </w:rPr>
        <w:t xml:space="preserve">The Council has </w:t>
      </w:r>
      <w:r w:rsidR="00041FA1" w:rsidRPr="00A10534">
        <w:rPr>
          <w:rFonts w:ascii="Arial" w:hAnsi="Arial" w:cs="Arial"/>
          <w:sz w:val="22"/>
          <w:szCs w:val="22"/>
          <w:lang w:val="en-US"/>
        </w:rPr>
        <w:t>employees</w:t>
      </w:r>
      <w:r w:rsidRPr="00A10534">
        <w:rPr>
          <w:rFonts w:ascii="Arial" w:hAnsi="Arial" w:cs="Arial"/>
          <w:sz w:val="22"/>
          <w:szCs w:val="22"/>
          <w:lang w:val="en-US"/>
        </w:rPr>
        <w:t xml:space="preserve"> working for it (called ‘officers’) </w:t>
      </w:r>
      <w:proofErr w:type="gramStart"/>
      <w:r w:rsidRPr="00A10534">
        <w:rPr>
          <w:rFonts w:ascii="Arial" w:hAnsi="Arial" w:cs="Arial"/>
          <w:sz w:val="22"/>
          <w:szCs w:val="22"/>
          <w:lang w:val="en-US"/>
        </w:rPr>
        <w:t>to give</w:t>
      </w:r>
      <w:proofErr w:type="gramEnd"/>
      <w:r w:rsidRPr="00A10534">
        <w:rPr>
          <w:rFonts w:ascii="Arial" w:hAnsi="Arial" w:cs="Arial"/>
          <w:sz w:val="22"/>
          <w:szCs w:val="22"/>
          <w:lang w:val="en-US"/>
        </w:rPr>
        <w:t xml:space="preserve"> advice, </w:t>
      </w:r>
      <w:proofErr w:type="gramStart"/>
      <w:r w:rsidRPr="00A10534">
        <w:rPr>
          <w:rFonts w:ascii="Arial" w:hAnsi="Arial" w:cs="Arial"/>
          <w:sz w:val="22"/>
          <w:szCs w:val="22"/>
          <w:lang w:val="en-US"/>
        </w:rPr>
        <w:t>implement</w:t>
      </w:r>
      <w:proofErr w:type="gramEnd"/>
      <w:r w:rsidRPr="00A10534">
        <w:rPr>
          <w:rFonts w:ascii="Arial" w:hAnsi="Arial" w:cs="Arial"/>
          <w:sz w:val="22"/>
          <w:szCs w:val="22"/>
          <w:lang w:val="en-US"/>
        </w:rPr>
        <w:t xml:space="preserve"> decisions and </w:t>
      </w:r>
      <w:proofErr w:type="gramStart"/>
      <w:r w:rsidRPr="00A10534">
        <w:rPr>
          <w:rFonts w:ascii="Arial" w:hAnsi="Arial" w:cs="Arial"/>
          <w:sz w:val="22"/>
          <w:szCs w:val="22"/>
          <w:lang w:val="en-US"/>
        </w:rPr>
        <w:t>manage</w:t>
      </w:r>
      <w:proofErr w:type="gramEnd"/>
      <w:r w:rsidRPr="00A10534">
        <w:rPr>
          <w:rFonts w:ascii="Arial" w:hAnsi="Arial" w:cs="Arial"/>
          <w:sz w:val="22"/>
          <w:szCs w:val="22"/>
          <w:lang w:val="en-US"/>
        </w:rPr>
        <w:t xml:space="preserve"> the day-to-day delivery of its services.</w:t>
      </w:r>
      <w:r w:rsidR="001672BB" w:rsidRPr="00A10534">
        <w:rPr>
          <w:rFonts w:ascii="Arial" w:hAnsi="Arial" w:cs="Arial"/>
          <w:sz w:val="22"/>
          <w:szCs w:val="22"/>
          <w:lang w:val="en-US"/>
        </w:rPr>
        <w:t xml:space="preserve"> </w:t>
      </w:r>
      <w:r w:rsidRPr="00A10534">
        <w:rPr>
          <w:rFonts w:ascii="Arial" w:hAnsi="Arial" w:cs="Arial"/>
          <w:sz w:val="22"/>
          <w:szCs w:val="22"/>
          <w:lang w:val="en-US"/>
        </w:rPr>
        <w:t>Officers agree to comply with the Officers’ Code of Conduct and there is a protocol in place which governs the relationships between officers and members of the Council.</w:t>
      </w:r>
    </w:p>
    <w:p w14:paraId="418D5827" w14:textId="77777777" w:rsidR="00AC287E" w:rsidRPr="00A10534" w:rsidRDefault="00AC287E" w:rsidP="00DA100C">
      <w:pPr>
        <w:widowControl w:val="0"/>
        <w:autoSpaceDE w:val="0"/>
        <w:autoSpaceDN w:val="0"/>
        <w:adjustRightInd w:val="0"/>
        <w:rPr>
          <w:rFonts w:ascii="Arial" w:hAnsi="Arial" w:cs="Arial"/>
          <w:sz w:val="22"/>
          <w:szCs w:val="22"/>
          <w:lang w:val="en-US"/>
        </w:rPr>
      </w:pPr>
    </w:p>
    <w:p w14:paraId="667BACA1" w14:textId="77777777" w:rsidR="00AC287E" w:rsidRPr="00A10534" w:rsidRDefault="00AC287E" w:rsidP="00DA100C">
      <w:pPr>
        <w:widowControl w:val="0"/>
        <w:autoSpaceDE w:val="0"/>
        <w:autoSpaceDN w:val="0"/>
        <w:adjustRightInd w:val="0"/>
        <w:rPr>
          <w:rFonts w:ascii="Arial" w:hAnsi="Arial" w:cs="Arial"/>
          <w:sz w:val="22"/>
          <w:szCs w:val="22"/>
          <w:u w:val="single"/>
          <w:lang w:val="en-US"/>
        </w:rPr>
      </w:pPr>
      <w:r w:rsidRPr="00A10534">
        <w:rPr>
          <w:rFonts w:ascii="Arial" w:hAnsi="Arial" w:cs="Arial"/>
          <w:sz w:val="22"/>
          <w:szCs w:val="22"/>
          <w:u w:val="single"/>
          <w:lang w:val="en-US"/>
        </w:rPr>
        <w:t>Citizens’ Rights</w:t>
      </w:r>
    </w:p>
    <w:p w14:paraId="319A92E0" w14:textId="77777777" w:rsidR="00AC287E" w:rsidRPr="00A10534" w:rsidRDefault="00AC287E" w:rsidP="00DA100C">
      <w:pPr>
        <w:widowControl w:val="0"/>
        <w:autoSpaceDE w:val="0"/>
        <w:autoSpaceDN w:val="0"/>
        <w:adjustRightInd w:val="0"/>
        <w:rPr>
          <w:rFonts w:ascii="Arial" w:hAnsi="Arial" w:cs="Arial"/>
          <w:sz w:val="22"/>
          <w:szCs w:val="22"/>
          <w:lang w:val="en-US"/>
        </w:rPr>
      </w:pPr>
    </w:p>
    <w:p w14:paraId="120174EB" w14:textId="7FFD7162" w:rsidR="00AC287E" w:rsidRPr="00A10534" w:rsidRDefault="00AC287E" w:rsidP="00DA100C">
      <w:pPr>
        <w:widowControl w:val="0"/>
        <w:autoSpaceDE w:val="0"/>
        <w:autoSpaceDN w:val="0"/>
        <w:adjustRightInd w:val="0"/>
        <w:rPr>
          <w:rFonts w:ascii="Arial" w:hAnsi="Arial" w:cs="Arial"/>
          <w:sz w:val="22"/>
          <w:szCs w:val="22"/>
          <w:lang w:val="en-US"/>
        </w:rPr>
      </w:pPr>
      <w:r w:rsidRPr="00A10534">
        <w:rPr>
          <w:rFonts w:ascii="Arial" w:hAnsi="Arial" w:cs="Arial"/>
          <w:sz w:val="22"/>
          <w:szCs w:val="22"/>
          <w:lang w:val="en-US"/>
        </w:rPr>
        <w:t>Citizens have a number of rights in their dealings with the Coun</w:t>
      </w:r>
      <w:r w:rsidR="009E2B3C" w:rsidRPr="00A10534">
        <w:rPr>
          <w:rFonts w:ascii="Arial" w:hAnsi="Arial" w:cs="Arial"/>
          <w:sz w:val="22"/>
          <w:szCs w:val="22"/>
          <w:lang w:val="en-US"/>
        </w:rPr>
        <w:t xml:space="preserve">cil. These are set out in more </w:t>
      </w:r>
      <w:r w:rsidRPr="00A10534">
        <w:rPr>
          <w:rFonts w:ascii="Arial" w:hAnsi="Arial" w:cs="Arial"/>
          <w:sz w:val="22"/>
          <w:szCs w:val="22"/>
          <w:lang w:val="en-US"/>
        </w:rPr>
        <w:t>detail in Article 3.</w:t>
      </w:r>
      <w:r w:rsidR="001672BB" w:rsidRPr="00A10534">
        <w:rPr>
          <w:rFonts w:ascii="Arial" w:hAnsi="Arial" w:cs="Arial"/>
          <w:sz w:val="22"/>
          <w:szCs w:val="22"/>
          <w:lang w:val="en-US"/>
        </w:rPr>
        <w:t xml:space="preserve"> </w:t>
      </w:r>
      <w:r w:rsidRPr="00A10534">
        <w:rPr>
          <w:rFonts w:ascii="Arial" w:hAnsi="Arial" w:cs="Arial"/>
          <w:sz w:val="22"/>
          <w:szCs w:val="22"/>
          <w:lang w:val="en-US"/>
        </w:rPr>
        <w:t>Some of these are legal rights, whilst others depend on the Council’s own processes.</w:t>
      </w:r>
    </w:p>
    <w:p w14:paraId="5CEF112B" w14:textId="77777777" w:rsidR="00431CD6" w:rsidRPr="00A10534" w:rsidRDefault="00431CD6" w:rsidP="00DA100C">
      <w:pPr>
        <w:widowControl w:val="0"/>
        <w:autoSpaceDE w:val="0"/>
        <w:autoSpaceDN w:val="0"/>
        <w:adjustRightInd w:val="0"/>
        <w:rPr>
          <w:rFonts w:ascii="Arial" w:hAnsi="Arial" w:cs="Arial"/>
          <w:sz w:val="22"/>
          <w:szCs w:val="22"/>
          <w:lang w:val="en-US"/>
        </w:rPr>
      </w:pPr>
    </w:p>
    <w:p w14:paraId="5A72887E" w14:textId="77777777" w:rsidR="00431CD6" w:rsidRPr="00A10534" w:rsidRDefault="004429E4" w:rsidP="00DA100C">
      <w:pPr>
        <w:widowControl w:val="0"/>
        <w:autoSpaceDE w:val="0"/>
        <w:autoSpaceDN w:val="0"/>
        <w:adjustRightInd w:val="0"/>
        <w:rPr>
          <w:rFonts w:ascii="Arial" w:hAnsi="Arial" w:cs="Arial"/>
          <w:sz w:val="22"/>
          <w:szCs w:val="22"/>
          <w:lang w:val="en-US"/>
        </w:rPr>
      </w:pPr>
      <w:r w:rsidRPr="00A10534">
        <w:rPr>
          <w:rFonts w:ascii="Arial" w:hAnsi="Arial" w:cs="Arial"/>
          <w:sz w:val="22"/>
          <w:szCs w:val="22"/>
          <w:lang w:val="en-US"/>
        </w:rPr>
        <w:t>In the event of a conflict in any respect between the Articles and the Annexes to the Constitution, a Council shall have regard to the provi</w:t>
      </w:r>
      <w:r w:rsidR="00EA3AD0" w:rsidRPr="00A10534">
        <w:rPr>
          <w:rFonts w:ascii="Arial" w:hAnsi="Arial" w:cs="Arial"/>
          <w:sz w:val="22"/>
          <w:szCs w:val="22"/>
          <w:lang w:val="en-US"/>
        </w:rPr>
        <w:t xml:space="preserve">sions set out in the Articles. </w:t>
      </w:r>
    </w:p>
    <w:p w14:paraId="76EB3CDC" w14:textId="77777777" w:rsidR="009703D1" w:rsidRPr="00A10534" w:rsidRDefault="009703D1" w:rsidP="00DA100C">
      <w:pPr>
        <w:widowControl w:val="0"/>
        <w:autoSpaceDE w:val="0"/>
        <w:autoSpaceDN w:val="0"/>
        <w:adjustRightInd w:val="0"/>
        <w:rPr>
          <w:rFonts w:ascii="Arial" w:hAnsi="Arial" w:cs="Arial"/>
          <w:b/>
          <w:bCs/>
          <w:sz w:val="28"/>
          <w:szCs w:val="28"/>
          <w:shd w:val="clear" w:color="auto" w:fill="FFFFFF"/>
          <w:lang w:val="en-US"/>
        </w:rPr>
      </w:pPr>
    </w:p>
    <w:p w14:paraId="22B948E3" w14:textId="77777777" w:rsidR="006E09D4" w:rsidRPr="00A10534" w:rsidRDefault="006E09D4" w:rsidP="00DA100C">
      <w:pPr>
        <w:rPr>
          <w:rFonts w:ascii="Arial" w:hAnsi="Arial" w:cs="Arial"/>
          <w:b/>
          <w:bCs/>
          <w:sz w:val="28"/>
          <w:szCs w:val="28"/>
          <w:shd w:val="clear" w:color="auto" w:fill="FFFFFF"/>
          <w:lang w:val="en-US"/>
        </w:rPr>
      </w:pPr>
      <w:r w:rsidRPr="00A10534">
        <w:rPr>
          <w:rFonts w:ascii="Arial" w:hAnsi="Arial" w:cs="Arial"/>
          <w:b/>
          <w:bCs/>
          <w:sz w:val="28"/>
          <w:szCs w:val="28"/>
          <w:shd w:val="clear" w:color="auto" w:fill="FFFFFF"/>
          <w:lang w:val="en-US"/>
        </w:rPr>
        <w:br w:type="page"/>
      </w:r>
    </w:p>
    <w:p w14:paraId="438A93B8" w14:textId="1F5BE051" w:rsidR="00431CD6" w:rsidRPr="00A10534" w:rsidRDefault="00431CD6" w:rsidP="00DA100C">
      <w:pPr>
        <w:widowControl w:val="0"/>
        <w:autoSpaceDE w:val="0"/>
        <w:autoSpaceDN w:val="0"/>
        <w:adjustRightInd w:val="0"/>
        <w:rPr>
          <w:rFonts w:ascii="Arial" w:hAnsi="Arial" w:cs="Arial"/>
          <w:b/>
          <w:bCs/>
          <w:sz w:val="28"/>
          <w:szCs w:val="28"/>
          <w:shd w:val="clear" w:color="auto" w:fill="FFFFFF"/>
          <w:lang w:val="en-US"/>
        </w:rPr>
      </w:pPr>
      <w:bookmarkStart w:id="2" w:name="Article1"/>
      <w:r w:rsidRPr="00A10534">
        <w:rPr>
          <w:rFonts w:ascii="Arial" w:hAnsi="Arial" w:cs="Arial"/>
          <w:b/>
          <w:bCs/>
          <w:sz w:val="28"/>
          <w:szCs w:val="28"/>
          <w:shd w:val="clear" w:color="auto" w:fill="FFFFFF"/>
          <w:lang w:val="en-US"/>
        </w:rPr>
        <w:lastRenderedPageBreak/>
        <w:t>Article 1 - The Constitution</w:t>
      </w:r>
    </w:p>
    <w:bookmarkEnd w:id="2"/>
    <w:p w14:paraId="3651DE19" w14:textId="77777777" w:rsidR="007F2CDA" w:rsidRPr="00A10534" w:rsidRDefault="007F2CDA" w:rsidP="00DA100C">
      <w:pPr>
        <w:widowControl w:val="0"/>
        <w:autoSpaceDE w:val="0"/>
        <w:autoSpaceDN w:val="0"/>
        <w:adjustRightInd w:val="0"/>
        <w:rPr>
          <w:rFonts w:ascii="Arial" w:hAnsi="Arial" w:cs="Arial"/>
          <w:lang w:val="en-US"/>
        </w:rPr>
      </w:pPr>
    </w:p>
    <w:p w14:paraId="7DC24044" w14:textId="77777777" w:rsidR="00431CD6" w:rsidRPr="00A10534" w:rsidRDefault="00431CD6" w:rsidP="00DA100C">
      <w:pPr>
        <w:widowControl w:val="0"/>
        <w:autoSpaceDE w:val="0"/>
        <w:autoSpaceDN w:val="0"/>
        <w:adjustRightInd w:val="0"/>
        <w:ind w:left="567" w:hanging="567"/>
        <w:rPr>
          <w:rFonts w:ascii="Arial" w:hAnsi="Arial" w:cs="Arial"/>
          <w:bCs/>
          <w:lang w:val="en-US"/>
        </w:rPr>
      </w:pPr>
      <w:r w:rsidRPr="00A10534">
        <w:rPr>
          <w:rFonts w:ascii="Arial" w:hAnsi="Arial" w:cs="Arial"/>
          <w:lang w:val="en-US"/>
        </w:rPr>
        <w:t xml:space="preserve">1.1 </w:t>
      </w:r>
      <w:r w:rsidRPr="00A10534">
        <w:rPr>
          <w:rFonts w:ascii="Arial" w:hAnsi="Arial" w:cs="Arial"/>
          <w:lang w:val="en-US"/>
        </w:rPr>
        <w:tab/>
      </w:r>
      <w:r w:rsidR="009351A4" w:rsidRPr="00A10534">
        <w:rPr>
          <w:rFonts w:ascii="Arial" w:hAnsi="Arial" w:cs="Arial"/>
          <w:b/>
          <w:bCs/>
          <w:lang w:val="en-US"/>
        </w:rPr>
        <w:t>Powers of the Council</w:t>
      </w:r>
    </w:p>
    <w:p w14:paraId="20287315" w14:textId="77777777" w:rsidR="007E65D5" w:rsidRPr="00A10534" w:rsidRDefault="007E65D5" w:rsidP="00DA100C">
      <w:pPr>
        <w:widowControl w:val="0"/>
        <w:autoSpaceDE w:val="0"/>
        <w:autoSpaceDN w:val="0"/>
        <w:adjustRightInd w:val="0"/>
        <w:ind w:left="567" w:hanging="567"/>
        <w:rPr>
          <w:rFonts w:ascii="Arial" w:hAnsi="Arial" w:cs="Arial"/>
          <w:bCs/>
          <w:lang w:val="en-US"/>
        </w:rPr>
      </w:pPr>
    </w:p>
    <w:p w14:paraId="4AD3A234" w14:textId="77777777" w:rsidR="007F2CDA" w:rsidRPr="00A10534" w:rsidRDefault="007E65D5" w:rsidP="00DA100C">
      <w:pPr>
        <w:widowControl w:val="0"/>
        <w:autoSpaceDE w:val="0"/>
        <w:autoSpaceDN w:val="0"/>
        <w:adjustRightInd w:val="0"/>
        <w:ind w:left="567" w:hanging="567"/>
        <w:rPr>
          <w:rFonts w:ascii="Arial" w:hAnsi="Arial" w:cs="Arial"/>
          <w:sz w:val="22"/>
          <w:szCs w:val="22"/>
          <w:lang w:val="en-US"/>
        </w:rPr>
      </w:pPr>
      <w:r w:rsidRPr="00A10534">
        <w:rPr>
          <w:rFonts w:ascii="Arial" w:hAnsi="Arial" w:cs="Arial"/>
          <w:bCs/>
          <w:lang w:val="en-US"/>
        </w:rPr>
        <w:tab/>
      </w:r>
      <w:r w:rsidRPr="00A10534">
        <w:rPr>
          <w:rFonts w:ascii="Arial" w:hAnsi="Arial" w:cs="Arial"/>
          <w:bCs/>
          <w:sz w:val="22"/>
          <w:szCs w:val="22"/>
          <w:lang w:val="en-US"/>
        </w:rPr>
        <w:t>The Council will exercise all its powers and duties in accordance with the law and this Constitution.</w:t>
      </w:r>
    </w:p>
    <w:p w14:paraId="340279DC" w14:textId="77777777" w:rsidR="00431CD6" w:rsidRPr="00A10534" w:rsidRDefault="00431CD6" w:rsidP="00DA100C">
      <w:pPr>
        <w:widowControl w:val="0"/>
        <w:autoSpaceDE w:val="0"/>
        <w:autoSpaceDN w:val="0"/>
        <w:adjustRightInd w:val="0"/>
        <w:ind w:left="567" w:hanging="567"/>
        <w:rPr>
          <w:rFonts w:ascii="Arial" w:hAnsi="Arial" w:cs="Arial"/>
          <w:lang w:val="en-US"/>
        </w:rPr>
      </w:pPr>
    </w:p>
    <w:p w14:paraId="5E09C603" w14:textId="77777777" w:rsidR="00431CD6" w:rsidRPr="00A10534" w:rsidRDefault="00431CD6" w:rsidP="00DA100C">
      <w:pPr>
        <w:widowControl w:val="0"/>
        <w:autoSpaceDE w:val="0"/>
        <w:autoSpaceDN w:val="0"/>
        <w:adjustRightInd w:val="0"/>
        <w:ind w:left="567" w:hanging="567"/>
        <w:rPr>
          <w:rFonts w:ascii="Arial" w:hAnsi="Arial" w:cs="Arial"/>
          <w:bCs/>
          <w:lang w:val="en-US"/>
        </w:rPr>
      </w:pPr>
      <w:r w:rsidRPr="00A10534">
        <w:rPr>
          <w:rFonts w:ascii="Arial" w:hAnsi="Arial" w:cs="Arial"/>
          <w:lang w:val="en-US"/>
        </w:rPr>
        <w:t xml:space="preserve">1.2 </w:t>
      </w:r>
      <w:r w:rsidRPr="00A10534">
        <w:rPr>
          <w:rFonts w:ascii="Arial" w:hAnsi="Arial" w:cs="Arial"/>
          <w:lang w:val="en-US"/>
        </w:rPr>
        <w:tab/>
      </w:r>
      <w:r w:rsidR="009351A4" w:rsidRPr="00A10534">
        <w:rPr>
          <w:rFonts w:ascii="Arial" w:hAnsi="Arial" w:cs="Arial"/>
          <w:b/>
          <w:bCs/>
          <w:lang w:val="en-US"/>
        </w:rPr>
        <w:t>The Constitution</w:t>
      </w:r>
    </w:p>
    <w:p w14:paraId="37FE39CE" w14:textId="77777777" w:rsidR="007E65D5" w:rsidRPr="00A10534" w:rsidRDefault="007E65D5" w:rsidP="00DA100C">
      <w:pPr>
        <w:widowControl w:val="0"/>
        <w:autoSpaceDE w:val="0"/>
        <w:autoSpaceDN w:val="0"/>
        <w:adjustRightInd w:val="0"/>
        <w:ind w:left="567" w:hanging="567"/>
        <w:rPr>
          <w:rFonts w:ascii="Arial" w:hAnsi="Arial" w:cs="Arial"/>
          <w:lang w:val="en-US"/>
        </w:rPr>
      </w:pPr>
    </w:p>
    <w:p w14:paraId="2EFC7013" w14:textId="77777777" w:rsidR="007E65D5" w:rsidRPr="00A10534" w:rsidRDefault="007E65D5" w:rsidP="00DA100C">
      <w:pPr>
        <w:widowControl w:val="0"/>
        <w:autoSpaceDE w:val="0"/>
        <w:autoSpaceDN w:val="0"/>
        <w:adjustRightInd w:val="0"/>
        <w:ind w:left="567" w:hanging="567"/>
        <w:rPr>
          <w:rFonts w:ascii="Arial" w:hAnsi="Arial" w:cs="Arial"/>
          <w:sz w:val="22"/>
          <w:szCs w:val="22"/>
          <w:lang w:val="en-US"/>
        </w:rPr>
      </w:pPr>
      <w:r w:rsidRPr="00A10534">
        <w:rPr>
          <w:rFonts w:ascii="Arial" w:hAnsi="Arial" w:cs="Arial"/>
          <w:lang w:val="en-US"/>
        </w:rPr>
        <w:tab/>
      </w:r>
      <w:r w:rsidRPr="00A10534">
        <w:rPr>
          <w:rFonts w:ascii="Arial" w:hAnsi="Arial" w:cs="Arial"/>
          <w:sz w:val="22"/>
          <w:szCs w:val="22"/>
          <w:lang w:val="en-US"/>
        </w:rPr>
        <w:t>This Constitution</w:t>
      </w:r>
      <w:r w:rsidR="00B75E1D" w:rsidRPr="00A10534">
        <w:rPr>
          <w:rFonts w:ascii="Arial" w:hAnsi="Arial" w:cs="Arial"/>
          <w:sz w:val="22"/>
          <w:szCs w:val="22"/>
          <w:lang w:val="en-US"/>
        </w:rPr>
        <w:t>,</w:t>
      </w:r>
      <w:r w:rsidR="00154E91" w:rsidRPr="00A10534">
        <w:rPr>
          <w:rFonts w:ascii="Arial" w:hAnsi="Arial" w:cs="Arial"/>
          <w:sz w:val="22"/>
          <w:szCs w:val="22"/>
          <w:lang w:val="en-US"/>
        </w:rPr>
        <w:t xml:space="preserve"> </w:t>
      </w:r>
      <w:r w:rsidR="00B75E1D" w:rsidRPr="00A10534">
        <w:rPr>
          <w:rFonts w:ascii="Arial" w:hAnsi="Arial" w:cs="Arial"/>
          <w:sz w:val="22"/>
          <w:szCs w:val="22"/>
          <w:lang w:val="en-US"/>
        </w:rPr>
        <w:t xml:space="preserve">and </w:t>
      </w:r>
      <w:r w:rsidRPr="00A10534">
        <w:rPr>
          <w:rFonts w:ascii="Arial" w:hAnsi="Arial" w:cs="Arial"/>
          <w:sz w:val="22"/>
          <w:szCs w:val="22"/>
          <w:lang w:val="en-US"/>
        </w:rPr>
        <w:t>all it</w:t>
      </w:r>
      <w:r w:rsidR="006B551E" w:rsidRPr="00A10534">
        <w:rPr>
          <w:rFonts w:ascii="Arial" w:hAnsi="Arial" w:cs="Arial"/>
          <w:sz w:val="22"/>
          <w:szCs w:val="22"/>
          <w:lang w:val="en-US"/>
        </w:rPr>
        <w:t>s</w:t>
      </w:r>
      <w:r w:rsidRPr="00A10534">
        <w:rPr>
          <w:rFonts w:ascii="Arial" w:hAnsi="Arial" w:cs="Arial"/>
          <w:sz w:val="22"/>
          <w:szCs w:val="22"/>
          <w:lang w:val="en-US"/>
        </w:rPr>
        <w:t xml:space="preserve"> appendices</w:t>
      </w:r>
      <w:r w:rsidR="00B75E1D" w:rsidRPr="00A10534">
        <w:rPr>
          <w:rFonts w:ascii="Arial" w:hAnsi="Arial" w:cs="Arial"/>
          <w:sz w:val="22"/>
          <w:szCs w:val="22"/>
          <w:lang w:val="en-US"/>
        </w:rPr>
        <w:t>,</w:t>
      </w:r>
      <w:r w:rsidRPr="00A10534">
        <w:rPr>
          <w:rFonts w:ascii="Arial" w:hAnsi="Arial" w:cs="Arial"/>
          <w:sz w:val="22"/>
          <w:szCs w:val="22"/>
          <w:lang w:val="en-US"/>
        </w:rPr>
        <w:t xml:space="preserve"> is the Constitution of </w:t>
      </w:r>
      <w:r w:rsidR="005E0BFA" w:rsidRPr="00A10534">
        <w:rPr>
          <w:rFonts w:ascii="Arial" w:hAnsi="Arial" w:cs="Arial"/>
          <w:sz w:val="22"/>
          <w:szCs w:val="22"/>
          <w:lang w:val="en-US"/>
        </w:rPr>
        <w:t>Fermanagh and Omagh District</w:t>
      </w:r>
      <w:r w:rsidRPr="00A10534">
        <w:rPr>
          <w:rFonts w:ascii="Arial" w:hAnsi="Arial" w:cs="Arial"/>
          <w:sz w:val="22"/>
          <w:szCs w:val="22"/>
          <w:lang w:val="en-US"/>
        </w:rPr>
        <w:t xml:space="preserve"> Council.</w:t>
      </w:r>
    </w:p>
    <w:p w14:paraId="25645362" w14:textId="77777777" w:rsidR="00431CD6" w:rsidRPr="00A10534" w:rsidRDefault="00431CD6" w:rsidP="00DA100C">
      <w:pPr>
        <w:widowControl w:val="0"/>
        <w:autoSpaceDE w:val="0"/>
        <w:autoSpaceDN w:val="0"/>
        <w:adjustRightInd w:val="0"/>
        <w:ind w:left="567" w:hanging="567"/>
        <w:rPr>
          <w:rFonts w:ascii="Arial" w:hAnsi="Arial" w:cs="Arial"/>
          <w:lang w:val="en-US"/>
        </w:rPr>
      </w:pPr>
    </w:p>
    <w:p w14:paraId="14DF9F36" w14:textId="77777777" w:rsidR="00431CD6" w:rsidRPr="00A10534" w:rsidRDefault="00431CD6" w:rsidP="00DA100C">
      <w:pPr>
        <w:widowControl w:val="0"/>
        <w:autoSpaceDE w:val="0"/>
        <w:autoSpaceDN w:val="0"/>
        <w:adjustRightInd w:val="0"/>
        <w:ind w:left="567" w:hanging="567"/>
        <w:rPr>
          <w:rFonts w:ascii="Arial" w:hAnsi="Arial" w:cs="Arial"/>
          <w:bCs/>
          <w:lang w:val="en-US"/>
        </w:rPr>
      </w:pPr>
      <w:r w:rsidRPr="00A10534">
        <w:rPr>
          <w:rFonts w:ascii="Arial" w:hAnsi="Arial" w:cs="Arial"/>
          <w:lang w:val="en-US"/>
        </w:rPr>
        <w:t xml:space="preserve">1.3 </w:t>
      </w:r>
      <w:r w:rsidRPr="00A10534">
        <w:rPr>
          <w:rFonts w:ascii="Arial" w:hAnsi="Arial" w:cs="Arial"/>
          <w:lang w:val="en-US"/>
        </w:rPr>
        <w:tab/>
      </w:r>
      <w:r w:rsidR="009351A4" w:rsidRPr="00A10534">
        <w:rPr>
          <w:rFonts w:ascii="Arial" w:hAnsi="Arial" w:cs="Arial"/>
          <w:b/>
          <w:bCs/>
          <w:lang w:val="en-US"/>
        </w:rPr>
        <w:t>Purpose of the Constitution</w:t>
      </w:r>
    </w:p>
    <w:p w14:paraId="61EB8E77" w14:textId="77777777" w:rsidR="007E65D5" w:rsidRPr="00A10534" w:rsidRDefault="007E65D5" w:rsidP="00DA100C">
      <w:pPr>
        <w:widowControl w:val="0"/>
        <w:autoSpaceDE w:val="0"/>
        <w:autoSpaceDN w:val="0"/>
        <w:adjustRightInd w:val="0"/>
        <w:ind w:left="567" w:hanging="567"/>
        <w:rPr>
          <w:rFonts w:ascii="Arial" w:hAnsi="Arial" w:cs="Arial"/>
          <w:lang w:val="en-US"/>
        </w:rPr>
      </w:pPr>
    </w:p>
    <w:p w14:paraId="42F6E72C" w14:textId="044DC7BF" w:rsidR="007E65D5" w:rsidRPr="00A10534" w:rsidRDefault="007E65D5" w:rsidP="00DA100C">
      <w:pPr>
        <w:widowControl w:val="0"/>
        <w:autoSpaceDE w:val="0"/>
        <w:autoSpaceDN w:val="0"/>
        <w:adjustRightInd w:val="0"/>
        <w:ind w:left="567"/>
        <w:rPr>
          <w:rFonts w:ascii="Arial" w:hAnsi="Arial" w:cs="Arial"/>
          <w:sz w:val="22"/>
          <w:szCs w:val="22"/>
          <w:lang w:val="en-US"/>
        </w:rPr>
      </w:pPr>
      <w:r w:rsidRPr="00A10534">
        <w:rPr>
          <w:rFonts w:ascii="Arial" w:hAnsi="Arial" w:cs="Arial"/>
          <w:sz w:val="22"/>
          <w:szCs w:val="22"/>
          <w:lang w:val="en-US"/>
        </w:rPr>
        <w:t xml:space="preserve">The </w:t>
      </w:r>
      <w:r w:rsidR="007B592E" w:rsidRPr="00A10534">
        <w:rPr>
          <w:rFonts w:ascii="Arial" w:hAnsi="Arial" w:cs="Arial"/>
          <w:sz w:val="22"/>
          <w:szCs w:val="22"/>
          <w:lang w:val="en-US"/>
        </w:rPr>
        <w:t>purpose</w:t>
      </w:r>
      <w:r w:rsidRPr="00A10534">
        <w:rPr>
          <w:rFonts w:ascii="Arial" w:hAnsi="Arial" w:cs="Arial"/>
          <w:sz w:val="22"/>
          <w:szCs w:val="22"/>
          <w:lang w:val="en-US"/>
        </w:rPr>
        <w:t xml:space="preserve"> of the Constitution is to:</w:t>
      </w:r>
    </w:p>
    <w:p w14:paraId="07F32D24" w14:textId="001259E3" w:rsidR="007E65D5" w:rsidRPr="00A10534" w:rsidRDefault="007F2CDA" w:rsidP="00DA100C">
      <w:pPr>
        <w:widowControl w:val="0"/>
        <w:autoSpaceDE w:val="0"/>
        <w:autoSpaceDN w:val="0"/>
        <w:adjustRightInd w:val="0"/>
        <w:ind w:left="1134" w:hanging="567"/>
        <w:rPr>
          <w:rFonts w:ascii="Arial" w:hAnsi="Arial" w:cs="Arial"/>
          <w:sz w:val="22"/>
          <w:szCs w:val="22"/>
          <w:lang w:val="en-US"/>
        </w:rPr>
      </w:pPr>
      <w:r w:rsidRPr="00A10534">
        <w:rPr>
          <w:rFonts w:ascii="Arial" w:hAnsi="Arial" w:cs="Arial"/>
          <w:sz w:val="22"/>
          <w:szCs w:val="22"/>
          <w:lang w:val="en-US"/>
        </w:rPr>
        <w:t>(a</w:t>
      </w:r>
      <w:proofErr w:type="gramStart"/>
      <w:r w:rsidRPr="00A10534">
        <w:rPr>
          <w:rFonts w:ascii="Arial" w:hAnsi="Arial" w:cs="Arial"/>
          <w:sz w:val="22"/>
          <w:szCs w:val="22"/>
          <w:lang w:val="en-US"/>
        </w:rPr>
        <w:t>)</w:t>
      </w:r>
      <w:r w:rsidR="007E65D5" w:rsidRPr="00A10534">
        <w:rPr>
          <w:rFonts w:ascii="Arial" w:hAnsi="Arial" w:cs="Arial"/>
          <w:sz w:val="22"/>
          <w:szCs w:val="22"/>
          <w:lang w:val="en-US"/>
        </w:rPr>
        <w:t xml:space="preserve"> </w:t>
      </w:r>
      <w:r w:rsidR="007E65D5" w:rsidRPr="00A10534">
        <w:rPr>
          <w:rFonts w:ascii="Arial" w:hAnsi="Arial" w:cs="Arial"/>
          <w:sz w:val="22"/>
          <w:szCs w:val="22"/>
          <w:lang w:val="en-US"/>
        </w:rPr>
        <w:tab/>
        <w:t>enable</w:t>
      </w:r>
      <w:proofErr w:type="gramEnd"/>
      <w:r w:rsidR="007E65D5" w:rsidRPr="00A10534">
        <w:rPr>
          <w:rFonts w:ascii="Arial" w:hAnsi="Arial" w:cs="Arial"/>
          <w:sz w:val="22"/>
          <w:szCs w:val="22"/>
          <w:lang w:val="en-US"/>
        </w:rPr>
        <w:t xml:space="preserve"> the Council to provide clear leadership to the community</w:t>
      </w:r>
      <w:r w:rsidR="00B82E63" w:rsidRPr="00A10534">
        <w:rPr>
          <w:rFonts w:ascii="Arial" w:hAnsi="Arial" w:cs="Arial"/>
          <w:sz w:val="22"/>
          <w:szCs w:val="22"/>
          <w:lang w:val="en-US"/>
        </w:rPr>
        <w:t>,</w:t>
      </w:r>
      <w:r w:rsidR="007E65D5" w:rsidRPr="00A10534">
        <w:rPr>
          <w:rFonts w:ascii="Arial" w:hAnsi="Arial" w:cs="Arial"/>
          <w:sz w:val="22"/>
          <w:szCs w:val="22"/>
          <w:lang w:val="en-US"/>
        </w:rPr>
        <w:t xml:space="preserve"> in partnership with citizens, businesses and other </w:t>
      </w:r>
      <w:proofErr w:type="spellStart"/>
      <w:proofErr w:type="gramStart"/>
      <w:r w:rsidR="007E65D5" w:rsidRPr="00A10534">
        <w:rPr>
          <w:rFonts w:ascii="Arial" w:hAnsi="Arial" w:cs="Arial"/>
          <w:sz w:val="22"/>
          <w:szCs w:val="22"/>
          <w:lang w:val="en-US"/>
        </w:rPr>
        <w:t>organisations</w:t>
      </w:r>
      <w:proofErr w:type="spellEnd"/>
      <w:r w:rsidR="007E65D5" w:rsidRPr="00A10534">
        <w:rPr>
          <w:rFonts w:ascii="Arial" w:hAnsi="Arial" w:cs="Arial"/>
          <w:sz w:val="22"/>
          <w:szCs w:val="22"/>
          <w:lang w:val="en-US"/>
        </w:rPr>
        <w:t>;</w:t>
      </w:r>
      <w:proofErr w:type="gramEnd"/>
    </w:p>
    <w:p w14:paraId="7927295C" w14:textId="5B0F0E70" w:rsidR="007E65D5" w:rsidRPr="00A10534" w:rsidRDefault="007F2CDA" w:rsidP="00DA100C">
      <w:pPr>
        <w:widowControl w:val="0"/>
        <w:autoSpaceDE w:val="0"/>
        <w:autoSpaceDN w:val="0"/>
        <w:adjustRightInd w:val="0"/>
        <w:ind w:left="1134" w:hanging="567"/>
        <w:rPr>
          <w:rFonts w:ascii="Arial" w:hAnsi="Arial" w:cs="Arial"/>
          <w:sz w:val="22"/>
          <w:szCs w:val="22"/>
          <w:lang w:val="en-US"/>
        </w:rPr>
      </w:pPr>
      <w:r w:rsidRPr="00A10534">
        <w:rPr>
          <w:rFonts w:ascii="Arial" w:hAnsi="Arial" w:cs="Arial"/>
          <w:sz w:val="22"/>
          <w:szCs w:val="22"/>
          <w:lang w:val="en-US"/>
        </w:rPr>
        <w:t>(b</w:t>
      </w:r>
      <w:proofErr w:type="gramStart"/>
      <w:r w:rsidRPr="00A10534">
        <w:rPr>
          <w:rFonts w:ascii="Arial" w:hAnsi="Arial" w:cs="Arial"/>
          <w:sz w:val="22"/>
          <w:szCs w:val="22"/>
          <w:lang w:val="en-US"/>
        </w:rPr>
        <w:t>)</w:t>
      </w:r>
      <w:r w:rsidR="007E65D5" w:rsidRPr="00A10534">
        <w:rPr>
          <w:rFonts w:ascii="Arial" w:hAnsi="Arial" w:cs="Arial"/>
          <w:sz w:val="22"/>
          <w:szCs w:val="22"/>
          <w:lang w:val="en-US"/>
        </w:rPr>
        <w:t xml:space="preserve"> </w:t>
      </w:r>
      <w:r w:rsidR="007E65D5" w:rsidRPr="00A10534">
        <w:rPr>
          <w:rFonts w:ascii="Arial" w:hAnsi="Arial" w:cs="Arial"/>
          <w:sz w:val="22"/>
          <w:szCs w:val="22"/>
          <w:lang w:val="en-US"/>
        </w:rPr>
        <w:tab/>
        <w:t>support</w:t>
      </w:r>
      <w:proofErr w:type="gramEnd"/>
      <w:r w:rsidR="007E65D5" w:rsidRPr="00A10534">
        <w:rPr>
          <w:rFonts w:ascii="Arial" w:hAnsi="Arial" w:cs="Arial"/>
          <w:sz w:val="22"/>
          <w:szCs w:val="22"/>
          <w:lang w:val="en-US"/>
        </w:rPr>
        <w:t xml:space="preserve"> the active involvement of citizens in the process of </w:t>
      </w:r>
      <w:r w:rsidRPr="00A10534">
        <w:rPr>
          <w:rFonts w:ascii="Arial" w:hAnsi="Arial" w:cs="Arial"/>
          <w:sz w:val="22"/>
          <w:szCs w:val="22"/>
          <w:lang w:val="en-US"/>
        </w:rPr>
        <w:t>Council</w:t>
      </w:r>
      <w:r w:rsidR="007E65D5" w:rsidRPr="00A10534">
        <w:rPr>
          <w:rFonts w:ascii="Arial" w:hAnsi="Arial" w:cs="Arial"/>
          <w:sz w:val="22"/>
          <w:szCs w:val="22"/>
          <w:lang w:val="en-US"/>
        </w:rPr>
        <w:t xml:space="preserve"> </w:t>
      </w:r>
      <w:proofErr w:type="gramStart"/>
      <w:r w:rsidR="007E65D5" w:rsidRPr="00A10534">
        <w:rPr>
          <w:rFonts w:ascii="Arial" w:hAnsi="Arial" w:cs="Arial"/>
          <w:sz w:val="22"/>
          <w:szCs w:val="22"/>
          <w:lang w:val="en-US"/>
        </w:rPr>
        <w:t>decision-making;</w:t>
      </w:r>
      <w:proofErr w:type="gramEnd"/>
    </w:p>
    <w:p w14:paraId="0B3BDE96" w14:textId="767DCBB0" w:rsidR="007E65D5" w:rsidRPr="00A10534" w:rsidRDefault="007F2CDA" w:rsidP="00DA100C">
      <w:pPr>
        <w:widowControl w:val="0"/>
        <w:autoSpaceDE w:val="0"/>
        <w:autoSpaceDN w:val="0"/>
        <w:adjustRightInd w:val="0"/>
        <w:ind w:left="1134" w:hanging="567"/>
        <w:rPr>
          <w:rFonts w:ascii="Arial" w:hAnsi="Arial" w:cs="Arial"/>
          <w:sz w:val="22"/>
          <w:szCs w:val="22"/>
          <w:lang w:val="en-US"/>
        </w:rPr>
      </w:pPr>
      <w:r w:rsidRPr="00A10534">
        <w:rPr>
          <w:rFonts w:ascii="Arial" w:hAnsi="Arial" w:cs="Arial"/>
          <w:sz w:val="22"/>
          <w:szCs w:val="22"/>
          <w:lang w:val="en-US"/>
        </w:rPr>
        <w:t>(c</w:t>
      </w:r>
      <w:proofErr w:type="gramStart"/>
      <w:r w:rsidRPr="00A10534">
        <w:rPr>
          <w:rFonts w:ascii="Arial" w:hAnsi="Arial" w:cs="Arial"/>
          <w:sz w:val="22"/>
          <w:szCs w:val="22"/>
          <w:lang w:val="en-US"/>
        </w:rPr>
        <w:t>)</w:t>
      </w:r>
      <w:r w:rsidR="007E65D5" w:rsidRPr="00A10534">
        <w:rPr>
          <w:rFonts w:ascii="Arial" w:hAnsi="Arial" w:cs="Arial"/>
          <w:sz w:val="22"/>
          <w:szCs w:val="22"/>
          <w:lang w:val="en-US"/>
        </w:rPr>
        <w:t xml:space="preserve"> </w:t>
      </w:r>
      <w:r w:rsidR="007E65D5" w:rsidRPr="00A10534">
        <w:rPr>
          <w:rFonts w:ascii="Arial" w:hAnsi="Arial" w:cs="Arial"/>
          <w:sz w:val="22"/>
          <w:szCs w:val="22"/>
          <w:lang w:val="en-US"/>
        </w:rPr>
        <w:tab/>
        <w:t>help</w:t>
      </w:r>
      <w:proofErr w:type="gramEnd"/>
      <w:r w:rsidR="007E65D5" w:rsidRPr="00A10534">
        <w:rPr>
          <w:rFonts w:ascii="Arial" w:hAnsi="Arial" w:cs="Arial"/>
          <w:sz w:val="22"/>
          <w:szCs w:val="22"/>
          <w:lang w:val="en-US"/>
        </w:rPr>
        <w:t xml:space="preserve"> </w:t>
      </w:r>
      <w:r w:rsidR="005A2C47">
        <w:rPr>
          <w:rFonts w:ascii="Arial" w:hAnsi="Arial" w:cs="Arial"/>
          <w:sz w:val="22"/>
          <w:szCs w:val="22"/>
          <w:lang w:val="en-US"/>
        </w:rPr>
        <w:t>C</w:t>
      </w:r>
      <w:r w:rsidR="007E65D5" w:rsidRPr="00A10534">
        <w:rPr>
          <w:rFonts w:ascii="Arial" w:hAnsi="Arial" w:cs="Arial"/>
          <w:sz w:val="22"/>
          <w:szCs w:val="22"/>
          <w:lang w:val="en-US"/>
        </w:rPr>
        <w:t xml:space="preserve">ouncillors represent their constituents more </w:t>
      </w:r>
      <w:proofErr w:type="gramStart"/>
      <w:r w:rsidR="007E65D5" w:rsidRPr="00A10534">
        <w:rPr>
          <w:rFonts w:ascii="Arial" w:hAnsi="Arial" w:cs="Arial"/>
          <w:sz w:val="22"/>
          <w:szCs w:val="22"/>
          <w:lang w:val="en-US"/>
        </w:rPr>
        <w:t>effectively;</w:t>
      </w:r>
      <w:proofErr w:type="gramEnd"/>
    </w:p>
    <w:p w14:paraId="56AB6179" w14:textId="6B82F68B" w:rsidR="007E65D5" w:rsidRPr="00A10534" w:rsidRDefault="007F2CDA" w:rsidP="00DA100C">
      <w:pPr>
        <w:widowControl w:val="0"/>
        <w:autoSpaceDE w:val="0"/>
        <w:autoSpaceDN w:val="0"/>
        <w:adjustRightInd w:val="0"/>
        <w:ind w:left="1134" w:hanging="567"/>
        <w:rPr>
          <w:rFonts w:ascii="Arial" w:hAnsi="Arial" w:cs="Arial"/>
          <w:sz w:val="22"/>
          <w:szCs w:val="22"/>
          <w:lang w:val="en-US"/>
        </w:rPr>
      </w:pPr>
      <w:r w:rsidRPr="00A10534">
        <w:rPr>
          <w:rFonts w:ascii="Arial" w:hAnsi="Arial" w:cs="Arial"/>
          <w:sz w:val="22"/>
          <w:szCs w:val="22"/>
          <w:lang w:val="en-US"/>
        </w:rPr>
        <w:t>(d</w:t>
      </w:r>
      <w:proofErr w:type="gramStart"/>
      <w:r w:rsidRPr="00A10534">
        <w:rPr>
          <w:rFonts w:ascii="Arial" w:hAnsi="Arial" w:cs="Arial"/>
          <w:sz w:val="22"/>
          <w:szCs w:val="22"/>
          <w:lang w:val="en-US"/>
        </w:rPr>
        <w:t>)</w:t>
      </w:r>
      <w:r w:rsidR="007E65D5" w:rsidRPr="00A10534">
        <w:rPr>
          <w:rFonts w:ascii="Arial" w:hAnsi="Arial" w:cs="Arial"/>
          <w:sz w:val="22"/>
          <w:szCs w:val="22"/>
          <w:lang w:val="en-US"/>
        </w:rPr>
        <w:t xml:space="preserve"> </w:t>
      </w:r>
      <w:r w:rsidR="007E65D5" w:rsidRPr="00A10534">
        <w:rPr>
          <w:rFonts w:ascii="Arial" w:hAnsi="Arial" w:cs="Arial"/>
          <w:sz w:val="22"/>
          <w:szCs w:val="22"/>
          <w:lang w:val="en-US"/>
        </w:rPr>
        <w:tab/>
        <w:t>enable</w:t>
      </w:r>
      <w:proofErr w:type="gramEnd"/>
      <w:r w:rsidR="007E65D5" w:rsidRPr="00A10534">
        <w:rPr>
          <w:rFonts w:ascii="Arial" w:hAnsi="Arial" w:cs="Arial"/>
          <w:sz w:val="22"/>
          <w:szCs w:val="22"/>
          <w:lang w:val="en-US"/>
        </w:rPr>
        <w:t xml:space="preserve"> decisions to be taken efficiently and </w:t>
      </w:r>
      <w:proofErr w:type="gramStart"/>
      <w:r w:rsidR="007E65D5" w:rsidRPr="00A10534">
        <w:rPr>
          <w:rFonts w:ascii="Arial" w:hAnsi="Arial" w:cs="Arial"/>
          <w:sz w:val="22"/>
          <w:szCs w:val="22"/>
          <w:lang w:val="en-US"/>
        </w:rPr>
        <w:t>effectively;</w:t>
      </w:r>
      <w:proofErr w:type="gramEnd"/>
    </w:p>
    <w:p w14:paraId="005C417A" w14:textId="1A3930E7" w:rsidR="007E65D5" w:rsidRPr="00A10534" w:rsidRDefault="007F2CDA" w:rsidP="00DA100C">
      <w:pPr>
        <w:widowControl w:val="0"/>
        <w:autoSpaceDE w:val="0"/>
        <w:autoSpaceDN w:val="0"/>
        <w:adjustRightInd w:val="0"/>
        <w:ind w:left="1134" w:hanging="567"/>
        <w:rPr>
          <w:rFonts w:ascii="Arial" w:hAnsi="Arial" w:cs="Arial"/>
          <w:sz w:val="22"/>
          <w:szCs w:val="22"/>
          <w:lang w:val="en-US"/>
        </w:rPr>
      </w:pPr>
      <w:r w:rsidRPr="00A10534">
        <w:rPr>
          <w:rFonts w:ascii="Arial" w:hAnsi="Arial" w:cs="Arial"/>
          <w:sz w:val="22"/>
          <w:szCs w:val="22"/>
          <w:lang w:val="en-US"/>
        </w:rPr>
        <w:t>(e</w:t>
      </w:r>
      <w:proofErr w:type="gramStart"/>
      <w:r w:rsidRPr="00A10534">
        <w:rPr>
          <w:rFonts w:ascii="Arial" w:hAnsi="Arial" w:cs="Arial"/>
          <w:sz w:val="22"/>
          <w:szCs w:val="22"/>
          <w:lang w:val="en-US"/>
        </w:rPr>
        <w:t>)</w:t>
      </w:r>
      <w:r w:rsidR="007E65D5" w:rsidRPr="00A10534">
        <w:rPr>
          <w:rFonts w:ascii="Arial" w:hAnsi="Arial" w:cs="Arial"/>
          <w:sz w:val="22"/>
          <w:szCs w:val="22"/>
          <w:lang w:val="en-US"/>
        </w:rPr>
        <w:t xml:space="preserve"> </w:t>
      </w:r>
      <w:r w:rsidR="007E65D5" w:rsidRPr="00A10534">
        <w:rPr>
          <w:rFonts w:ascii="Arial" w:hAnsi="Arial" w:cs="Arial"/>
          <w:sz w:val="22"/>
          <w:szCs w:val="22"/>
          <w:lang w:val="en-US"/>
        </w:rPr>
        <w:tab/>
        <w:t>create</w:t>
      </w:r>
      <w:proofErr w:type="gramEnd"/>
      <w:r w:rsidR="007E65D5" w:rsidRPr="00A10534">
        <w:rPr>
          <w:rFonts w:ascii="Arial" w:hAnsi="Arial" w:cs="Arial"/>
          <w:sz w:val="22"/>
          <w:szCs w:val="22"/>
          <w:lang w:val="en-US"/>
        </w:rPr>
        <w:t xml:space="preserve"> a powerful and effective means of holding decision-makers to </w:t>
      </w:r>
      <w:proofErr w:type="gramStart"/>
      <w:r w:rsidR="007E65D5" w:rsidRPr="00A10534">
        <w:rPr>
          <w:rFonts w:ascii="Arial" w:hAnsi="Arial" w:cs="Arial"/>
          <w:sz w:val="22"/>
          <w:szCs w:val="22"/>
          <w:lang w:val="en-US"/>
        </w:rPr>
        <w:t>public</w:t>
      </w:r>
      <w:proofErr w:type="gramEnd"/>
      <w:r w:rsidR="007E65D5" w:rsidRPr="00A10534">
        <w:rPr>
          <w:rFonts w:ascii="Arial" w:hAnsi="Arial" w:cs="Arial"/>
          <w:sz w:val="22"/>
          <w:szCs w:val="22"/>
          <w:lang w:val="en-US"/>
        </w:rPr>
        <w:t xml:space="preserve"> </w:t>
      </w:r>
      <w:proofErr w:type="gramStart"/>
      <w:r w:rsidR="007E65D5" w:rsidRPr="00A10534">
        <w:rPr>
          <w:rFonts w:ascii="Arial" w:hAnsi="Arial" w:cs="Arial"/>
          <w:sz w:val="22"/>
          <w:szCs w:val="22"/>
          <w:lang w:val="en-US"/>
        </w:rPr>
        <w:t>account;</w:t>
      </w:r>
      <w:proofErr w:type="gramEnd"/>
    </w:p>
    <w:p w14:paraId="7076EEA9" w14:textId="1F15D1E1" w:rsidR="007E65D5" w:rsidRPr="00A10534" w:rsidRDefault="007F2CDA" w:rsidP="00DA100C">
      <w:pPr>
        <w:widowControl w:val="0"/>
        <w:autoSpaceDE w:val="0"/>
        <w:autoSpaceDN w:val="0"/>
        <w:adjustRightInd w:val="0"/>
        <w:ind w:left="1134" w:hanging="567"/>
        <w:rPr>
          <w:rFonts w:ascii="Arial" w:hAnsi="Arial" w:cs="Arial"/>
          <w:sz w:val="22"/>
          <w:szCs w:val="22"/>
          <w:lang w:val="en-US"/>
        </w:rPr>
      </w:pPr>
      <w:r w:rsidRPr="00A10534">
        <w:rPr>
          <w:rFonts w:ascii="Arial" w:hAnsi="Arial" w:cs="Arial"/>
          <w:sz w:val="22"/>
          <w:szCs w:val="22"/>
          <w:lang w:val="en-US"/>
        </w:rPr>
        <w:t>(f</w:t>
      </w:r>
      <w:proofErr w:type="gramStart"/>
      <w:r w:rsidRPr="00A10534">
        <w:rPr>
          <w:rFonts w:ascii="Arial" w:hAnsi="Arial" w:cs="Arial"/>
          <w:sz w:val="22"/>
          <w:szCs w:val="22"/>
          <w:lang w:val="en-US"/>
        </w:rPr>
        <w:t>)</w:t>
      </w:r>
      <w:r w:rsidR="007E65D5" w:rsidRPr="00A10534">
        <w:rPr>
          <w:rFonts w:ascii="Arial" w:hAnsi="Arial" w:cs="Arial"/>
          <w:sz w:val="22"/>
          <w:szCs w:val="22"/>
          <w:lang w:val="en-US"/>
        </w:rPr>
        <w:t xml:space="preserve"> </w:t>
      </w:r>
      <w:r w:rsidR="007E65D5" w:rsidRPr="00A10534">
        <w:rPr>
          <w:rFonts w:ascii="Arial" w:hAnsi="Arial" w:cs="Arial"/>
          <w:sz w:val="22"/>
          <w:szCs w:val="22"/>
          <w:lang w:val="en-US"/>
        </w:rPr>
        <w:tab/>
        <w:t>ensure</w:t>
      </w:r>
      <w:proofErr w:type="gramEnd"/>
      <w:r w:rsidR="007E65D5" w:rsidRPr="00A10534">
        <w:rPr>
          <w:rFonts w:ascii="Arial" w:hAnsi="Arial" w:cs="Arial"/>
          <w:sz w:val="22"/>
          <w:szCs w:val="22"/>
          <w:lang w:val="en-US"/>
        </w:rPr>
        <w:t xml:space="preserve"> that no one will review or </w:t>
      </w:r>
      <w:proofErr w:type="spellStart"/>
      <w:r w:rsidR="007E65D5" w:rsidRPr="00A10534">
        <w:rPr>
          <w:rFonts w:ascii="Arial" w:hAnsi="Arial" w:cs="Arial"/>
          <w:sz w:val="22"/>
          <w:szCs w:val="22"/>
          <w:lang w:val="en-US"/>
        </w:rPr>
        <w:t>scrutinise</w:t>
      </w:r>
      <w:proofErr w:type="spellEnd"/>
      <w:r w:rsidR="007E65D5" w:rsidRPr="00A10534">
        <w:rPr>
          <w:rFonts w:ascii="Arial" w:hAnsi="Arial" w:cs="Arial"/>
          <w:sz w:val="22"/>
          <w:szCs w:val="22"/>
          <w:lang w:val="en-US"/>
        </w:rPr>
        <w:t xml:space="preserve"> a decision in which they were directly </w:t>
      </w:r>
      <w:proofErr w:type="gramStart"/>
      <w:r w:rsidR="007E65D5" w:rsidRPr="00A10534">
        <w:rPr>
          <w:rFonts w:ascii="Arial" w:hAnsi="Arial" w:cs="Arial"/>
          <w:sz w:val="22"/>
          <w:szCs w:val="22"/>
          <w:lang w:val="en-US"/>
        </w:rPr>
        <w:t>involved;</w:t>
      </w:r>
      <w:proofErr w:type="gramEnd"/>
    </w:p>
    <w:p w14:paraId="55BDC139" w14:textId="0DDE5B7C" w:rsidR="007E65D5" w:rsidRPr="00A10534" w:rsidRDefault="007F2CDA" w:rsidP="00DA100C">
      <w:pPr>
        <w:widowControl w:val="0"/>
        <w:autoSpaceDE w:val="0"/>
        <w:autoSpaceDN w:val="0"/>
        <w:adjustRightInd w:val="0"/>
        <w:ind w:left="1134" w:hanging="567"/>
        <w:rPr>
          <w:rFonts w:ascii="Arial" w:hAnsi="Arial" w:cs="Arial"/>
          <w:sz w:val="22"/>
          <w:szCs w:val="22"/>
          <w:lang w:val="en-US"/>
        </w:rPr>
      </w:pPr>
      <w:r w:rsidRPr="00A10534">
        <w:rPr>
          <w:rFonts w:ascii="Arial" w:hAnsi="Arial" w:cs="Arial"/>
          <w:sz w:val="22"/>
          <w:szCs w:val="22"/>
          <w:lang w:val="en-US"/>
        </w:rPr>
        <w:t>(g</w:t>
      </w:r>
      <w:proofErr w:type="gramStart"/>
      <w:r w:rsidRPr="00A10534">
        <w:rPr>
          <w:rFonts w:ascii="Arial" w:hAnsi="Arial" w:cs="Arial"/>
          <w:sz w:val="22"/>
          <w:szCs w:val="22"/>
          <w:lang w:val="en-US"/>
        </w:rPr>
        <w:t>)</w:t>
      </w:r>
      <w:r w:rsidR="007E65D5" w:rsidRPr="00A10534">
        <w:rPr>
          <w:rFonts w:ascii="Arial" w:hAnsi="Arial" w:cs="Arial"/>
          <w:sz w:val="22"/>
          <w:szCs w:val="22"/>
          <w:lang w:val="en-US"/>
        </w:rPr>
        <w:t xml:space="preserve"> </w:t>
      </w:r>
      <w:r w:rsidR="007E65D5" w:rsidRPr="00A10534">
        <w:rPr>
          <w:rFonts w:ascii="Arial" w:hAnsi="Arial" w:cs="Arial"/>
          <w:sz w:val="22"/>
          <w:szCs w:val="22"/>
          <w:lang w:val="en-US"/>
        </w:rPr>
        <w:tab/>
        <w:t>ensure</w:t>
      </w:r>
      <w:proofErr w:type="gramEnd"/>
      <w:r w:rsidR="007E65D5" w:rsidRPr="00A10534">
        <w:rPr>
          <w:rFonts w:ascii="Arial" w:hAnsi="Arial" w:cs="Arial"/>
          <w:sz w:val="22"/>
          <w:szCs w:val="22"/>
          <w:lang w:val="en-US"/>
        </w:rPr>
        <w:t xml:space="preserve"> that</w:t>
      </w:r>
      <w:r w:rsidR="00227F93" w:rsidRPr="00A10534">
        <w:rPr>
          <w:rFonts w:ascii="Arial" w:hAnsi="Arial" w:cs="Arial"/>
          <w:sz w:val="22"/>
          <w:szCs w:val="22"/>
          <w:lang w:val="en-US"/>
        </w:rPr>
        <w:t xml:space="preserve"> those responsible for decision-</w:t>
      </w:r>
      <w:r w:rsidR="007E65D5" w:rsidRPr="00A10534">
        <w:rPr>
          <w:rFonts w:ascii="Arial" w:hAnsi="Arial" w:cs="Arial"/>
          <w:sz w:val="22"/>
          <w:szCs w:val="22"/>
          <w:lang w:val="en-US"/>
        </w:rPr>
        <w:t>making are clearly identifiable to local people and that the</w:t>
      </w:r>
      <w:r w:rsidR="001F73B9" w:rsidRPr="00A10534">
        <w:rPr>
          <w:rFonts w:ascii="Arial" w:hAnsi="Arial" w:cs="Arial"/>
          <w:sz w:val="22"/>
          <w:szCs w:val="22"/>
          <w:lang w:val="en-US"/>
        </w:rPr>
        <w:t xml:space="preserve"> decision-makers </w:t>
      </w:r>
      <w:r w:rsidR="007E65D5" w:rsidRPr="00A10534">
        <w:rPr>
          <w:rFonts w:ascii="Arial" w:hAnsi="Arial" w:cs="Arial"/>
          <w:sz w:val="22"/>
          <w:szCs w:val="22"/>
          <w:lang w:val="en-US"/>
        </w:rPr>
        <w:t>explai</w:t>
      </w:r>
      <w:r w:rsidR="00127023" w:rsidRPr="00A10534">
        <w:rPr>
          <w:rFonts w:ascii="Arial" w:hAnsi="Arial" w:cs="Arial"/>
          <w:sz w:val="22"/>
          <w:szCs w:val="22"/>
          <w:lang w:val="en-US"/>
        </w:rPr>
        <w:t xml:space="preserve">n the reasons for </w:t>
      </w:r>
      <w:proofErr w:type="gramStart"/>
      <w:r w:rsidR="00127023" w:rsidRPr="00A10534">
        <w:rPr>
          <w:rFonts w:ascii="Arial" w:hAnsi="Arial" w:cs="Arial"/>
          <w:sz w:val="22"/>
          <w:szCs w:val="22"/>
          <w:lang w:val="en-US"/>
        </w:rPr>
        <w:t>decisions;</w:t>
      </w:r>
      <w:proofErr w:type="gramEnd"/>
    </w:p>
    <w:p w14:paraId="0A9FA259" w14:textId="26685A5F" w:rsidR="005E0BFA" w:rsidRPr="00A10534" w:rsidRDefault="007F2CDA" w:rsidP="00DA100C">
      <w:pPr>
        <w:widowControl w:val="0"/>
        <w:autoSpaceDE w:val="0"/>
        <w:autoSpaceDN w:val="0"/>
        <w:adjustRightInd w:val="0"/>
        <w:ind w:left="1134" w:hanging="567"/>
        <w:rPr>
          <w:rFonts w:ascii="Arial" w:hAnsi="Arial" w:cs="Arial"/>
          <w:sz w:val="22"/>
          <w:szCs w:val="22"/>
          <w:lang w:val="en-US"/>
        </w:rPr>
      </w:pPr>
      <w:r w:rsidRPr="00A10534">
        <w:rPr>
          <w:rFonts w:ascii="Arial" w:hAnsi="Arial" w:cs="Arial"/>
          <w:sz w:val="22"/>
          <w:szCs w:val="22"/>
          <w:lang w:val="en-US"/>
        </w:rPr>
        <w:t>(h</w:t>
      </w:r>
      <w:proofErr w:type="gramStart"/>
      <w:r w:rsidRPr="00A10534">
        <w:rPr>
          <w:rFonts w:ascii="Arial" w:hAnsi="Arial" w:cs="Arial"/>
          <w:sz w:val="22"/>
          <w:szCs w:val="22"/>
          <w:lang w:val="en-US"/>
        </w:rPr>
        <w:t>)</w:t>
      </w:r>
      <w:r w:rsidR="007E65D5" w:rsidRPr="00A10534">
        <w:rPr>
          <w:rFonts w:ascii="Arial" w:hAnsi="Arial" w:cs="Arial"/>
          <w:sz w:val="22"/>
          <w:szCs w:val="22"/>
          <w:lang w:val="en-US"/>
        </w:rPr>
        <w:t xml:space="preserve"> </w:t>
      </w:r>
      <w:r w:rsidR="007E65D5" w:rsidRPr="00A10534">
        <w:rPr>
          <w:rFonts w:ascii="Arial" w:hAnsi="Arial" w:cs="Arial"/>
          <w:sz w:val="22"/>
          <w:szCs w:val="22"/>
          <w:lang w:val="en-US"/>
        </w:rPr>
        <w:tab/>
        <w:t>provide</w:t>
      </w:r>
      <w:proofErr w:type="gramEnd"/>
      <w:r w:rsidR="007E65D5" w:rsidRPr="00A10534">
        <w:rPr>
          <w:rFonts w:ascii="Arial" w:hAnsi="Arial" w:cs="Arial"/>
          <w:sz w:val="22"/>
          <w:szCs w:val="22"/>
          <w:lang w:val="en-US"/>
        </w:rPr>
        <w:t xml:space="preserve"> a means of improving the delivery of services to the community</w:t>
      </w:r>
      <w:r w:rsidR="00127023" w:rsidRPr="00A10534">
        <w:rPr>
          <w:rFonts w:ascii="Arial" w:hAnsi="Arial" w:cs="Arial"/>
          <w:sz w:val="22"/>
          <w:szCs w:val="22"/>
          <w:lang w:val="en-US"/>
        </w:rPr>
        <w:t>; and</w:t>
      </w:r>
    </w:p>
    <w:p w14:paraId="2923F4BE" w14:textId="53785CC2" w:rsidR="007E65D5" w:rsidRPr="00A10534" w:rsidRDefault="009E2B3C" w:rsidP="00DA100C">
      <w:pPr>
        <w:widowControl w:val="0"/>
        <w:autoSpaceDE w:val="0"/>
        <w:autoSpaceDN w:val="0"/>
        <w:adjustRightInd w:val="0"/>
        <w:ind w:left="1134" w:hanging="567"/>
        <w:rPr>
          <w:rFonts w:ascii="Arial" w:hAnsi="Arial" w:cs="Arial"/>
          <w:sz w:val="22"/>
          <w:szCs w:val="22"/>
          <w:lang w:val="en-US"/>
        </w:rPr>
      </w:pPr>
      <w:r w:rsidRPr="00A10534">
        <w:rPr>
          <w:rFonts w:ascii="Arial" w:hAnsi="Arial" w:cs="Arial"/>
          <w:sz w:val="22"/>
          <w:szCs w:val="22"/>
          <w:lang w:val="en-US"/>
        </w:rPr>
        <w:t>(</w:t>
      </w:r>
      <w:proofErr w:type="spellStart"/>
      <w:r w:rsidRPr="00A10534">
        <w:rPr>
          <w:rFonts w:ascii="Arial" w:hAnsi="Arial" w:cs="Arial"/>
          <w:sz w:val="22"/>
          <w:szCs w:val="22"/>
          <w:lang w:val="en-US"/>
        </w:rPr>
        <w:t>i</w:t>
      </w:r>
      <w:proofErr w:type="spellEnd"/>
      <w:r w:rsidRPr="00A10534">
        <w:rPr>
          <w:rFonts w:ascii="Arial" w:hAnsi="Arial" w:cs="Arial"/>
          <w:sz w:val="22"/>
          <w:szCs w:val="22"/>
          <w:lang w:val="en-US"/>
        </w:rPr>
        <w:t>)</w:t>
      </w:r>
      <w:r w:rsidRPr="00A10534">
        <w:rPr>
          <w:rFonts w:ascii="Arial" w:hAnsi="Arial" w:cs="Arial"/>
          <w:sz w:val="22"/>
          <w:szCs w:val="22"/>
          <w:lang w:val="en-US"/>
        </w:rPr>
        <w:tab/>
      </w:r>
      <w:r w:rsidR="005E0BFA" w:rsidRPr="00A10534">
        <w:rPr>
          <w:rFonts w:ascii="Arial" w:hAnsi="Arial" w:cs="Arial"/>
          <w:sz w:val="22"/>
          <w:szCs w:val="22"/>
          <w:lang w:val="en-US"/>
        </w:rPr>
        <w:t>provide a single point of reference for the operating rules of the authority.</w:t>
      </w:r>
      <w:r w:rsidR="005E0BFA" w:rsidRPr="00A10534" w:rsidDel="005E0BFA">
        <w:rPr>
          <w:rFonts w:ascii="Arial" w:hAnsi="Arial" w:cs="Arial"/>
          <w:sz w:val="22"/>
          <w:szCs w:val="22"/>
          <w:lang w:val="en-US"/>
        </w:rPr>
        <w:t xml:space="preserve"> </w:t>
      </w:r>
    </w:p>
    <w:p w14:paraId="6370F0A4" w14:textId="77777777" w:rsidR="00431CD6" w:rsidRPr="00A10534" w:rsidRDefault="00431CD6" w:rsidP="00DA100C">
      <w:pPr>
        <w:widowControl w:val="0"/>
        <w:autoSpaceDE w:val="0"/>
        <w:autoSpaceDN w:val="0"/>
        <w:adjustRightInd w:val="0"/>
        <w:ind w:left="567" w:hanging="567"/>
        <w:rPr>
          <w:rFonts w:ascii="Arial" w:hAnsi="Arial" w:cs="Arial"/>
          <w:lang w:val="en-US"/>
        </w:rPr>
      </w:pPr>
    </w:p>
    <w:p w14:paraId="7ECCB8B0" w14:textId="77777777" w:rsidR="00431CD6" w:rsidRPr="00A10534" w:rsidRDefault="00431CD6" w:rsidP="00DA100C">
      <w:pPr>
        <w:widowControl w:val="0"/>
        <w:autoSpaceDE w:val="0"/>
        <w:autoSpaceDN w:val="0"/>
        <w:adjustRightInd w:val="0"/>
        <w:ind w:left="567" w:hanging="567"/>
        <w:rPr>
          <w:rFonts w:ascii="Arial" w:hAnsi="Arial" w:cs="Arial"/>
          <w:bCs/>
          <w:lang w:val="en-US"/>
        </w:rPr>
      </w:pPr>
      <w:r w:rsidRPr="00A10534">
        <w:rPr>
          <w:rFonts w:ascii="Arial" w:hAnsi="Arial" w:cs="Arial"/>
          <w:lang w:val="en-US"/>
        </w:rPr>
        <w:t xml:space="preserve">1.4 </w:t>
      </w:r>
      <w:r w:rsidRPr="00A10534">
        <w:rPr>
          <w:rFonts w:ascii="Arial" w:hAnsi="Arial" w:cs="Arial"/>
          <w:lang w:val="en-US"/>
        </w:rPr>
        <w:tab/>
      </w:r>
      <w:r w:rsidR="009351A4" w:rsidRPr="00A10534">
        <w:rPr>
          <w:rFonts w:ascii="Arial" w:hAnsi="Arial" w:cs="Arial"/>
          <w:b/>
          <w:bCs/>
          <w:lang w:val="en-US"/>
        </w:rPr>
        <w:t>Interpretation and Review of the Constitution</w:t>
      </w:r>
    </w:p>
    <w:p w14:paraId="0ED63479" w14:textId="77777777" w:rsidR="007E65D5" w:rsidRPr="00A10534" w:rsidRDefault="007E65D5" w:rsidP="00DA100C">
      <w:pPr>
        <w:widowControl w:val="0"/>
        <w:autoSpaceDE w:val="0"/>
        <w:autoSpaceDN w:val="0"/>
        <w:adjustRightInd w:val="0"/>
        <w:ind w:left="567" w:hanging="567"/>
        <w:rPr>
          <w:rFonts w:ascii="Arial" w:hAnsi="Arial" w:cs="Arial"/>
          <w:lang w:val="en-US"/>
        </w:rPr>
      </w:pPr>
    </w:p>
    <w:p w14:paraId="4AA7B53D" w14:textId="77777777" w:rsidR="007E65D5" w:rsidRPr="00A10534" w:rsidRDefault="007E65D5" w:rsidP="00DA100C">
      <w:pPr>
        <w:widowControl w:val="0"/>
        <w:autoSpaceDE w:val="0"/>
        <w:autoSpaceDN w:val="0"/>
        <w:adjustRightInd w:val="0"/>
        <w:ind w:left="567" w:hanging="567"/>
        <w:rPr>
          <w:rFonts w:ascii="Arial" w:hAnsi="Arial" w:cs="Arial"/>
          <w:sz w:val="22"/>
          <w:szCs w:val="22"/>
          <w:lang w:val="en-US"/>
        </w:rPr>
      </w:pPr>
      <w:r w:rsidRPr="00A10534">
        <w:rPr>
          <w:rFonts w:ascii="Arial" w:hAnsi="Arial" w:cs="Arial"/>
          <w:lang w:val="en-US"/>
        </w:rPr>
        <w:tab/>
      </w:r>
      <w:r w:rsidRPr="00A10534">
        <w:rPr>
          <w:rFonts w:ascii="Arial" w:hAnsi="Arial" w:cs="Arial"/>
          <w:sz w:val="22"/>
          <w:szCs w:val="22"/>
          <w:lang w:val="en-US"/>
        </w:rPr>
        <w:t xml:space="preserve">Where the Constitution permits the Council to choose between different courses of action, the Council will always choose that option which it thinks is closest to the </w:t>
      </w:r>
      <w:r w:rsidR="0038796D" w:rsidRPr="00A10534">
        <w:rPr>
          <w:rFonts w:ascii="Arial" w:hAnsi="Arial" w:cs="Arial"/>
          <w:sz w:val="22"/>
          <w:szCs w:val="22"/>
          <w:lang w:val="en-US"/>
        </w:rPr>
        <w:t>statement</w:t>
      </w:r>
      <w:r w:rsidR="00E460BB" w:rsidRPr="00A10534">
        <w:rPr>
          <w:rFonts w:ascii="Arial" w:hAnsi="Arial" w:cs="Arial"/>
          <w:sz w:val="22"/>
          <w:szCs w:val="22"/>
          <w:lang w:val="en-US"/>
        </w:rPr>
        <w:t>s</w:t>
      </w:r>
      <w:r w:rsidR="0038796D" w:rsidRPr="00A10534">
        <w:rPr>
          <w:rFonts w:ascii="Arial" w:hAnsi="Arial" w:cs="Arial"/>
          <w:sz w:val="22"/>
          <w:szCs w:val="22"/>
          <w:lang w:val="en-US"/>
        </w:rPr>
        <w:t xml:space="preserve"> of purpose</w:t>
      </w:r>
      <w:r w:rsidR="007D68F1" w:rsidRPr="00A10534">
        <w:rPr>
          <w:rFonts w:ascii="Arial" w:hAnsi="Arial" w:cs="Arial"/>
          <w:sz w:val="22"/>
          <w:szCs w:val="22"/>
          <w:lang w:val="en-US"/>
        </w:rPr>
        <w:t xml:space="preserve"> </w:t>
      </w:r>
      <w:r w:rsidR="00191D6C" w:rsidRPr="00A10534">
        <w:rPr>
          <w:rFonts w:ascii="Arial" w:hAnsi="Arial" w:cs="Arial"/>
          <w:sz w:val="22"/>
          <w:szCs w:val="22"/>
          <w:lang w:val="en-US"/>
        </w:rPr>
        <w:t xml:space="preserve">in paragraph 1.3 </w:t>
      </w:r>
      <w:r w:rsidR="007D68F1" w:rsidRPr="00A10534">
        <w:rPr>
          <w:rFonts w:ascii="Arial" w:hAnsi="Arial" w:cs="Arial"/>
          <w:sz w:val="22"/>
          <w:szCs w:val="22"/>
          <w:lang w:val="en-US"/>
        </w:rPr>
        <w:t>above.</w:t>
      </w:r>
    </w:p>
    <w:p w14:paraId="1EE0B03E" w14:textId="77777777" w:rsidR="007E65D5" w:rsidRPr="00A10534" w:rsidRDefault="007E65D5" w:rsidP="00DA100C">
      <w:pPr>
        <w:widowControl w:val="0"/>
        <w:autoSpaceDE w:val="0"/>
        <w:autoSpaceDN w:val="0"/>
        <w:adjustRightInd w:val="0"/>
        <w:ind w:left="567" w:hanging="567"/>
        <w:rPr>
          <w:rFonts w:ascii="Arial" w:hAnsi="Arial" w:cs="Arial"/>
          <w:sz w:val="22"/>
          <w:szCs w:val="22"/>
          <w:lang w:val="en-US"/>
        </w:rPr>
      </w:pPr>
    </w:p>
    <w:p w14:paraId="2CD5EE27" w14:textId="77777777" w:rsidR="002A2B09" w:rsidRPr="00A10534" w:rsidRDefault="007D68F1" w:rsidP="00DA100C">
      <w:pPr>
        <w:widowControl w:val="0"/>
        <w:autoSpaceDE w:val="0"/>
        <w:autoSpaceDN w:val="0"/>
        <w:adjustRightInd w:val="0"/>
        <w:ind w:left="567" w:hanging="567"/>
        <w:rPr>
          <w:rFonts w:ascii="Arial" w:hAnsi="Arial" w:cs="Arial"/>
          <w:sz w:val="22"/>
          <w:szCs w:val="22"/>
          <w:lang w:val="en-US"/>
        </w:rPr>
      </w:pPr>
      <w:r w:rsidRPr="00A10534">
        <w:rPr>
          <w:rFonts w:ascii="Arial" w:hAnsi="Arial" w:cs="Arial"/>
          <w:sz w:val="22"/>
          <w:szCs w:val="22"/>
          <w:lang w:val="en-US"/>
        </w:rPr>
        <w:tab/>
        <w:t xml:space="preserve">The </w:t>
      </w:r>
      <w:r w:rsidR="007E65D5" w:rsidRPr="00A10534">
        <w:rPr>
          <w:rFonts w:ascii="Arial" w:hAnsi="Arial" w:cs="Arial"/>
          <w:sz w:val="22"/>
          <w:szCs w:val="22"/>
          <w:lang w:val="en-US"/>
        </w:rPr>
        <w:t>Council will monitor and evaluate the operation of the Constitution</w:t>
      </w:r>
      <w:r w:rsidR="00CD0E8B" w:rsidRPr="00A10534">
        <w:rPr>
          <w:rFonts w:ascii="Arial" w:hAnsi="Arial" w:cs="Arial"/>
          <w:sz w:val="22"/>
          <w:szCs w:val="22"/>
          <w:lang w:val="en-US"/>
        </w:rPr>
        <w:t>.</w:t>
      </w:r>
    </w:p>
    <w:p w14:paraId="261E076A" w14:textId="77777777" w:rsidR="002A2B09" w:rsidRPr="00A10534" w:rsidRDefault="002A2B09" w:rsidP="00DA100C">
      <w:pPr>
        <w:widowControl w:val="0"/>
        <w:autoSpaceDE w:val="0"/>
        <w:autoSpaceDN w:val="0"/>
        <w:adjustRightInd w:val="0"/>
        <w:ind w:left="567" w:hanging="567"/>
        <w:rPr>
          <w:rFonts w:ascii="Arial" w:hAnsi="Arial" w:cs="Arial"/>
          <w:sz w:val="22"/>
          <w:szCs w:val="22"/>
          <w:lang w:val="en-US"/>
        </w:rPr>
      </w:pPr>
    </w:p>
    <w:p w14:paraId="690F3EA7" w14:textId="77777777" w:rsidR="002A2B09" w:rsidRPr="00A10534" w:rsidRDefault="002A2B09" w:rsidP="00DA100C">
      <w:pPr>
        <w:widowControl w:val="0"/>
        <w:autoSpaceDE w:val="0"/>
        <w:autoSpaceDN w:val="0"/>
        <w:adjustRightInd w:val="0"/>
        <w:ind w:left="567" w:hanging="567"/>
        <w:rPr>
          <w:rFonts w:ascii="Arial" w:hAnsi="Arial" w:cs="Arial"/>
          <w:sz w:val="22"/>
          <w:szCs w:val="22"/>
          <w:lang w:val="en-US"/>
        </w:rPr>
      </w:pPr>
    </w:p>
    <w:p w14:paraId="5F062668" w14:textId="77777777" w:rsidR="006E09D4" w:rsidRPr="00A10534" w:rsidRDefault="006E09D4" w:rsidP="00DA100C">
      <w:pPr>
        <w:rPr>
          <w:rFonts w:ascii="Arial" w:hAnsi="Arial" w:cs="Arial"/>
          <w:b/>
          <w:bCs/>
          <w:sz w:val="28"/>
          <w:szCs w:val="28"/>
          <w:shd w:val="clear" w:color="auto" w:fill="FFFFFF"/>
          <w:lang w:val="en-US"/>
        </w:rPr>
      </w:pPr>
      <w:r w:rsidRPr="00A10534">
        <w:rPr>
          <w:rFonts w:ascii="Arial" w:hAnsi="Arial" w:cs="Arial"/>
          <w:b/>
          <w:bCs/>
          <w:sz w:val="28"/>
          <w:szCs w:val="28"/>
          <w:shd w:val="clear" w:color="auto" w:fill="FFFFFF"/>
          <w:lang w:val="en-US"/>
        </w:rPr>
        <w:br w:type="page"/>
      </w:r>
    </w:p>
    <w:p w14:paraId="08E38202" w14:textId="2DCAFAD9" w:rsidR="00431CD6" w:rsidRPr="00A10534" w:rsidRDefault="00431CD6" w:rsidP="00DA100C">
      <w:pPr>
        <w:widowControl w:val="0"/>
        <w:autoSpaceDE w:val="0"/>
        <w:autoSpaceDN w:val="0"/>
        <w:adjustRightInd w:val="0"/>
        <w:rPr>
          <w:rFonts w:ascii="Arial" w:hAnsi="Arial" w:cs="Arial"/>
          <w:sz w:val="22"/>
          <w:szCs w:val="22"/>
          <w:lang w:val="en-US"/>
        </w:rPr>
      </w:pPr>
      <w:bookmarkStart w:id="3" w:name="Article2"/>
      <w:r w:rsidRPr="00A10534">
        <w:rPr>
          <w:rFonts w:ascii="Arial" w:hAnsi="Arial" w:cs="Arial"/>
          <w:b/>
          <w:bCs/>
          <w:sz w:val="28"/>
          <w:szCs w:val="28"/>
          <w:shd w:val="clear" w:color="auto" w:fill="FFFFFF"/>
          <w:lang w:val="en-US"/>
        </w:rPr>
        <w:lastRenderedPageBreak/>
        <w:t>Article 2 - Members of the Council</w:t>
      </w:r>
    </w:p>
    <w:bookmarkEnd w:id="3"/>
    <w:p w14:paraId="1AFF4B70" w14:textId="77777777" w:rsidR="007635BF" w:rsidRPr="00A10534" w:rsidRDefault="007635BF" w:rsidP="00DA100C">
      <w:pPr>
        <w:widowControl w:val="0"/>
        <w:autoSpaceDE w:val="0"/>
        <w:autoSpaceDN w:val="0"/>
        <w:adjustRightInd w:val="0"/>
        <w:rPr>
          <w:rFonts w:ascii="Arial" w:hAnsi="Arial" w:cs="Arial"/>
          <w:lang w:val="en-US"/>
        </w:rPr>
      </w:pPr>
    </w:p>
    <w:p w14:paraId="4EFDD0D1" w14:textId="77777777" w:rsidR="00431CD6" w:rsidRPr="00A10534" w:rsidRDefault="00431CD6" w:rsidP="00DA100C">
      <w:pPr>
        <w:widowControl w:val="0"/>
        <w:autoSpaceDE w:val="0"/>
        <w:autoSpaceDN w:val="0"/>
        <w:adjustRightInd w:val="0"/>
        <w:ind w:left="567" w:hanging="567"/>
        <w:rPr>
          <w:rFonts w:ascii="Arial" w:hAnsi="Arial" w:cs="Arial"/>
          <w:lang w:val="en-US"/>
        </w:rPr>
      </w:pPr>
      <w:r w:rsidRPr="00A10534">
        <w:rPr>
          <w:rFonts w:ascii="Arial" w:hAnsi="Arial" w:cs="Arial"/>
          <w:bCs/>
          <w:lang w:val="en-US"/>
        </w:rPr>
        <w:t xml:space="preserve">2.1 </w:t>
      </w:r>
      <w:r w:rsidRPr="00A10534">
        <w:rPr>
          <w:rFonts w:ascii="Arial" w:hAnsi="Arial" w:cs="Arial"/>
          <w:bCs/>
          <w:lang w:val="en-US"/>
        </w:rPr>
        <w:tab/>
      </w:r>
      <w:r w:rsidR="009351A4" w:rsidRPr="00A10534">
        <w:rPr>
          <w:rFonts w:ascii="Arial" w:hAnsi="Arial" w:cs="Arial"/>
          <w:b/>
          <w:bCs/>
          <w:lang w:val="en-US"/>
        </w:rPr>
        <w:t>Composition and eligibility</w:t>
      </w:r>
    </w:p>
    <w:p w14:paraId="7A40C68D" w14:textId="77777777" w:rsidR="00EB2B5A" w:rsidRPr="00A10534" w:rsidRDefault="00EB2B5A" w:rsidP="00DA100C">
      <w:pPr>
        <w:widowControl w:val="0"/>
        <w:autoSpaceDE w:val="0"/>
        <w:autoSpaceDN w:val="0"/>
        <w:adjustRightInd w:val="0"/>
        <w:ind w:left="567" w:hanging="567"/>
        <w:rPr>
          <w:rFonts w:ascii="Arial" w:hAnsi="Arial" w:cs="Arial"/>
          <w:lang w:val="en-US"/>
        </w:rPr>
      </w:pPr>
      <w:r w:rsidRPr="00A10534">
        <w:rPr>
          <w:rFonts w:ascii="Arial" w:hAnsi="Arial" w:cs="Arial"/>
          <w:lang w:val="en-US"/>
        </w:rPr>
        <w:tab/>
      </w:r>
    </w:p>
    <w:p w14:paraId="220E0D41" w14:textId="29584709" w:rsidR="00EB2B5A" w:rsidRPr="00A10534" w:rsidRDefault="00EB2B5A" w:rsidP="00DA100C">
      <w:pPr>
        <w:widowControl w:val="0"/>
        <w:autoSpaceDE w:val="0"/>
        <w:autoSpaceDN w:val="0"/>
        <w:adjustRightInd w:val="0"/>
        <w:ind w:left="567"/>
        <w:rPr>
          <w:rFonts w:ascii="Arial" w:hAnsi="Arial" w:cs="Arial"/>
          <w:sz w:val="22"/>
          <w:szCs w:val="22"/>
          <w:lang w:val="en-US"/>
        </w:rPr>
      </w:pPr>
      <w:r w:rsidRPr="00A10534">
        <w:rPr>
          <w:rFonts w:ascii="Arial" w:hAnsi="Arial" w:cs="Arial"/>
          <w:sz w:val="22"/>
          <w:szCs w:val="22"/>
          <w:lang w:val="en-US"/>
        </w:rPr>
        <w:t xml:space="preserve">The Council </w:t>
      </w:r>
      <w:proofErr w:type="gramStart"/>
      <w:r w:rsidRPr="00A10534">
        <w:rPr>
          <w:rFonts w:ascii="Arial" w:hAnsi="Arial" w:cs="Arial"/>
          <w:sz w:val="22"/>
          <w:szCs w:val="22"/>
          <w:lang w:val="en-US"/>
        </w:rPr>
        <w:t xml:space="preserve">comprises </w:t>
      </w:r>
      <w:r w:rsidR="00127023" w:rsidRPr="00A10534">
        <w:rPr>
          <w:rFonts w:ascii="Arial" w:hAnsi="Arial" w:cs="Arial"/>
          <w:sz w:val="22"/>
          <w:szCs w:val="22"/>
          <w:lang w:val="en-US"/>
        </w:rPr>
        <w:t>of</w:t>
      </w:r>
      <w:proofErr w:type="gramEnd"/>
      <w:r w:rsidR="00127023" w:rsidRPr="00A10534">
        <w:rPr>
          <w:rFonts w:ascii="Arial" w:hAnsi="Arial" w:cs="Arial"/>
          <w:sz w:val="22"/>
          <w:szCs w:val="22"/>
          <w:lang w:val="en-US"/>
        </w:rPr>
        <w:t xml:space="preserve"> </w:t>
      </w:r>
      <w:r w:rsidR="005E0BFA" w:rsidRPr="00A10534">
        <w:rPr>
          <w:rFonts w:ascii="Arial" w:hAnsi="Arial" w:cs="Arial"/>
          <w:sz w:val="22"/>
          <w:szCs w:val="22"/>
          <w:lang w:val="en-US"/>
        </w:rPr>
        <w:t>40</w:t>
      </w:r>
      <w:r w:rsidRPr="00A10534">
        <w:rPr>
          <w:rFonts w:ascii="Arial" w:hAnsi="Arial" w:cs="Arial"/>
          <w:sz w:val="22"/>
          <w:szCs w:val="22"/>
          <w:lang w:val="en-US"/>
        </w:rPr>
        <w:t xml:space="preserve"> members, called </w:t>
      </w:r>
      <w:r w:rsidR="005A2C47">
        <w:rPr>
          <w:rFonts w:ascii="Arial" w:hAnsi="Arial" w:cs="Arial"/>
          <w:sz w:val="22"/>
          <w:szCs w:val="22"/>
          <w:lang w:val="en-US"/>
        </w:rPr>
        <w:t>C</w:t>
      </w:r>
      <w:r w:rsidR="00817262" w:rsidRPr="00A10534">
        <w:rPr>
          <w:rFonts w:ascii="Arial" w:hAnsi="Arial" w:cs="Arial"/>
          <w:sz w:val="22"/>
          <w:szCs w:val="22"/>
          <w:lang w:val="en-US"/>
        </w:rPr>
        <w:t>ouncillors</w:t>
      </w:r>
      <w:r w:rsidRPr="00A10534">
        <w:rPr>
          <w:rFonts w:ascii="Arial" w:hAnsi="Arial" w:cs="Arial"/>
          <w:sz w:val="22"/>
          <w:szCs w:val="22"/>
          <w:lang w:val="en-US"/>
        </w:rPr>
        <w:t>.</w:t>
      </w:r>
      <w:r w:rsidR="001672BB" w:rsidRPr="00A10534">
        <w:rPr>
          <w:rFonts w:ascii="Arial" w:hAnsi="Arial" w:cs="Arial"/>
          <w:sz w:val="22"/>
          <w:szCs w:val="22"/>
          <w:lang w:val="en-US"/>
        </w:rPr>
        <w:t xml:space="preserve"> </w:t>
      </w:r>
      <w:r w:rsidRPr="00A10534">
        <w:rPr>
          <w:rFonts w:ascii="Arial" w:hAnsi="Arial" w:cs="Arial"/>
          <w:sz w:val="22"/>
          <w:szCs w:val="22"/>
          <w:lang w:val="en-US"/>
        </w:rPr>
        <w:t>Councillors are elected by the voters of each district electoral area in accordance with a scheme drawn up by the Electoral Office of Northern Ireland.</w:t>
      </w:r>
      <w:r w:rsidR="001672BB" w:rsidRPr="00A10534">
        <w:rPr>
          <w:rFonts w:ascii="Arial" w:hAnsi="Arial" w:cs="Arial"/>
          <w:sz w:val="22"/>
          <w:szCs w:val="22"/>
          <w:lang w:val="en-US"/>
        </w:rPr>
        <w:t xml:space="preserve"> </w:t>
      </w:r>
      <w:r w:rsidR="0035262C" w:rsidRPr="00A10534">
        <w:rPr>
          <w:rFonts w:ascii="Arial" w:hAnsi="Arial" w:cs="Arial"/>
          <w:sz w:val="22"/>
          <w:szCs w:val="22"/>
          <w:lang w:val="en-US"/>
        </w:rPr>
        <w:t xml:space="preserve">Where an individual ceases to be a </w:t>
      </w:r>
      <w:r w:rsidR="005A2C47">
        <w:rPr>
          <w:rFonts w:ascii="Arial" w:hAnsi="Arial" w:cs="Arial"/>
          <w:sz w:val="22"/>
          <w:szCs w:val="22"/>
          <w:lang w:val="en-US"/>
        </w:rPr>
        <w:t>C</w:t>
      </w:r>
      <w:r w:rsidR="0035262C" w:rsidRPr="00A10534">
        <w:rPr>
          <w:rFonts w:ascii="Arial" w:hAnsi="Arial" w:cs="Arial"/>
          <w:sz w:val="22"/>
          <w:szCs w:val="22"/>
          <w:lang w:val="en-US"/>
        </w:rPr>
        <w:t>ouncillor, whether by resignation or through other circumstances, the vacancy on the council will be filled by the</w:t>
      </w:r>
      <w:r w:rsidR="00127023" w:rsidRPr="00A10534">
        <w:rPr>
          <w:rFonts w:ascii="Arial" w:hAnsi="Arial" w:cs="Arial"/>
          <w:sz w:val="22"/>
          <w:szCs w:val="22"/>
          <w:lang w:val="en-US"/>
        </w:rPr>
        <w:t xml:space="preserve"> recognis</w:t>
      </w:r>
      <w:r w:rsidR="00041FA1" w:rsidRPr="00A10534">
        <w:rPr>
          <w:rFonts w:ascii="Arial" w:hAnsi="Arial" w:cs="Arial"/>
          <w:sz w:val="22"/>
          <w:szCs w:val="22"/>
          <w:lang w:val="en-US"/>
        </w:rPr>
        <w:t>ed filling casual vacancies procedure.</w:t>
      </w:r>
      <w:r w:rsidR="001672BB" w:rsidRPr="00A10534">
        <w:rPr>
          <w:rFonts w:ascii="Arial" w:hAnsi="Arial" w:cs="Arial"/>
          <w:sz w:val="22"/>
          <w:szCs w:val="22"/>
          <w:lang w:val="en-US"/>
        </w:rPr>
        <w:t xml:space="preserve"> </w:t>
      </w:r>
      <w:r w:rsidR="00041FA1" w:rsidRPr="00A10534">
        <w:rPr>
          <w:rFonts w:ascii="Arial" w:hAnsi="Arial" w:cs="Arial"/>
          <w:sz w:val="22"/>
          <w:szCs w:val="22"/>
          <w:lang w:val="en-US"/>
        </w:rPr>
        <w:t>In the majority of cases this will be by</w:t>
      </w:r>
      <w:r w:rsidR="0035262C" w:rsidRPr="00A10534">
        <w:rPr>
          <w:rFonts w:ascii="Arial" w:hAnsi="Arial" w:cs="Arial"/>
          <w:sz w:val="22"/>
          <w:szCs w:val="22"/>
          <w:lang w:val="en-US"/>
        </w:rPr>
        <w:t xml:space="preserve"> co-option of an individual nominated by the political party in whose name the previous indi</w:t>
      </w:r>
      <w:r w:rsidR="00EA3AD0" w:rsidRPr="00A10534">
        <w:rPr>
          <w:rFonts w:ascii="Arial" w:hAnsi="Arial" w:cs="Arial"/>
          <w:sz w:val="22"/>
          <w:szCs w:val="22"/>
          <w:lang w:val="en-US"/>
        </w:rPr>
        <w:t>vidual stood</w:t>
      </w:r>
      <w:r w:rsidR="0035262C" w:rsidRPr="00A10534">
        <w:rPr>
          <w:rFonts w:ascii="Arial" w:hAnsi="Arial" w:cs="Arial"/>
          <w:sz w:val="22"/>
          <w:szCs w:val="22"/>
          <w:lang w:val="en-US"/>
        </w:rPr>
        <w:t xml:space="preserve"> at the last local general election.</w:t>
      </w:r>
    </w:p>
    <w:p w14:paraId="101F3E2C" w14:textId="77777777" w:rsidR="00EB2B5A" w:rsidRPr="00A10534" w:rsidRDefault="00EB2B5A" w:rsidP="00DA100C">
      <w:pPr>
        <w:widowControl w:val="0"/>
        <w:autoSpaceDE w:val="0"/>
        <w:autoSpaceDN w:val="0"/>
        <w:adjustRightInd w:val="0"/>
        <w:ind w:left="567"/>
        <w:rPr>
          <w:rFonts w:ascii="Arial" w:hAnsi="Arial" w:cs="Arial"/>
          <w:sz w:val="22"/>
          <w:szCs w:val="22"/>
          <w:lang w:val="en-US"/>
        </w:rPr>
      </w:pPr>
    </w:p>
    <w:p w14:paraId="19A0E35F" w14:textId="3AA9F80A" w:rsidR="00EB2B5A" w:rsidRPr="00A10534" w:rsidRDefault="00EB2B5A" w:rsidP="00DA100C">
      <w:pPr>
        <w:widowControl w:val="0"/>
        <w:autoSpaceDE w:val="0"/>
        <w:autoSpaceDN w:val="0"/>
        <w:adjustRightInd w:val="0"/>
        <w:ind w:left="567"/>
        <w:rPr>
          <w:rFonts w:ascii="Arial" w:hAnsi="Arial" w:cs="Arial"/>
          <w:sz w:val="22"/>
          <w:szCs w:val="22"/>
          <w:lang w:val="en-US"/>
        </w:rPr>
      </w:pPr>
      <w:r w:rsidRPr="00A10534">
        <w:rPr>
          <w:rFonts w:ascii="Arial" w:hAnsi="Arial" w:cs="Arial"/>
          <w:sz w:val="22"/>
          <w:szCs w:val="22"/>
          <w:lang w:val="en-US"/>
        </w:rPr>
        <w:t>Only registered voters of the district</w:t>
      </w:r>
      <w:r w:rsidR="00127023" w:rsidRPr="00A10534">
        <w:rPr>
          <w:rFonts w:ascii="Arial" w:hAnsi="Arial" w:cs="Arial"/>
          <w:sz w:val="22"/>
          <w:szCs w:val="22"/>
          <w:lang w:val="en-US"/>
        </w:rPr>
        <w:t>,</w:t>
      </w:r>
      <w:r w:rsidRPr="00A10534">
        <w:rPr>
          <w:rFonts w:ascii="Arial" w:hAnsi="Arial" w:cs="Arial"/>
          <w:sz w:val="22"/>
          <w:szCs w:val="22"/>
          <w:lang w:val="en-US"/>
        </w:rPr>
        <w:t xml:space="preserve"> or those living or working there</w:t>
      </w:r>
      <w:r w:rsidR="00127023" w:rsidRPr="00A10534">
        <w:rPr>
          <w:rFonts w:ascii="Arial" w:hAnsi="Arial" w:cs="Arial"/>
          <w:sz w:val="22"/>
          <w:szCs w:val="22"/>
          <w:lang w:val="en-US"/>
        </w:rPr>
        <w:t>,</w:t>
      </w:r>
      <w:r w:rsidRPr="00A10534">
        <w:rPr>
          <w:rFonts w:ascii="Arial" w:hAnsi="Arial" w:cs="Arial"/>
          <w:sz w:val="22"/>
          <w:szCs w:val="22"/>
          <w:lang w:val="en-US"/>
        </w:rPr>
        <w:t xml:space="preserve"> will be eligible to hold the office of </w:t>
      </w:r>
      <w:r w:rsidR="005A2C47">
        <w:rPr>
          <w:rFonts w:ascii="Arial" w:hAnsi="Arial" w:cs="Arial"/>
          <w:sz w:val="22"/>
          <w:szCs w:val="22"/>
          <w:lang w:val="en-US"/>
        </w:rPr>
        <w:t>C</w:t>
      </w:r>
      <w:r w:rsidRPr="00A10534">
        <w:rPr>
          <w:rFonts w:ascii="Arial" w:hAnsi="Arial" w:cs="Arial"/>
          <w:sz w:val="22"/>
          <w:szCs w:val="22"/>
          <w:lang w:val="en-US"/>
        </w:rPr>
        <w:t>ouncil</w:t>
      </w:r>
      <w:r w:rsidR="002B4E2F" w:rsidRPr="00A10534">
        <w:rPr>
          <w:rFonts w:ascii="Arial" w:hAnsi="Arial" w:cs="Arial"/>
          <w:sz w:val="22"/>
          <w:szCs w:val="22"/>
          <w:lang w:val="en-US"/>
        </w:rPr>
        <w:t>l</w:t>
      </w:r>
      <w:r w:rsidRPr="00A10534">
        <w:rPr>
          <w:rFonts w:ascii="Arial" w:hAnsi="Arial" w:cs="Arial"/>
          <w:sz w:val="22"/>
          <w:szCs w:val="22"/>
          <w:lang w:val="en-US"/>
        </w:rPr>
        <w:t>or.</w:t>
      </w:r>
    </w:p>
    <w:p w14:paraId="4C3F6EA1" w14:textId="77777777" w:rsidR="00EB2B5A" w:rsidRPr="00A10534" w:rsidRDefault="00EB2B5A" w:rsidP="00DA100C">
      <w:pPr>
        <w:widowControl w:val="0"/>
        <w:autoSpaceDE w:val="0"/>
        <w:autoSpaceDN w:val="0"/>
        <w:adjustRightInd w:val="0"/>
        <w:ind w:left="567"/>
        <w:rPr>
          <w:rFonts w:ascii="Arial" w:hAnsi="Arial" w:cs="Arial"/>
          <w:sz w:val="22"/>
          <w:szCs w:val="22"/>
          <w:lang w:val="en-US"/>
        </w:rPr>
      </w:pPr>
      <w:r w:rsidRPr="00A10534">
        <w:rPr>
          <w:rFonts w:ascii="Arial" w:hAnsi="Arial" w:cs="Arial"/>
          <w:sz w:val="22"/>
          <w:szCs w:val="22"/>
          <w:lang w:val="en-US"/>
        </w:rPr>
        <w:t xml:space="preserve"> </w:t>
      </w:r>
    </w:p>
    <w:p w14:paraId="3883FC64" w14:textId="259D7452" w:rsidR="00431CD6" w:rsidRPr="00A10534" w:rsidRDefault="00431CD6" w:rsidP="00DA100C">
      <w:pPr>
        <w:widowControl w:val="0"/>
        <w:autoSpaceDE w:val="0"/>
        <w:autoSpaceDN w:val="0"/>
        <w:adjustRightInd w:val="0"/>
        <w:ind w:left="567" w:hanging="567"/>
        <w:rPr>
          <w:rFonts w:ascii="Arial" w:hAnsi="Arial" w:cs="Arial"/>
          <w:bCs/>
          <w:lang w:val="en-US"/>
        </w:rPr>
      </w:pPr>
      <w:r w:rsidRPr="00A10534">
        <w:rPr>
          <w:rFonts w:ascii="Arial" w:hAnsi="Arial" w:cs="Arial"/>
          <w:lang w:val="en-US"/>
        </w:rPr>
        <w:t xml:space="preserve">2.2 </w:t>
      </w:r>
      <w:r w:rsidRPr="00A10534">
        <w:rPr>
          <w:rFonts w:ascii="Arial" w:hAnsi="Arial" w:cs="Arial"/>
          <w:lang w:val="en-US"/>
        </w:rPr>
        <w:tab/>
      </w:r>
      <w:r w:rsidR="009351A4" w:rsidRPr="00A10534">
        <w:rPr>
          <w:rFonts w:ascii="Arial" w:hAnsi="Arial" w:cs="Arial"/>
          <w:b/>
          <w:bCs/>
          <w:lang w:val="en-US"/>
        </w:rPr>
        <w:t xml:space="preserve">Election and terms of </w:t>
      </w:r>
      <w:r w:rsidR="005A2C47">
        <w:rPr>
          <w:rFonts w:ascii="Arial" w:hAnsi="Arial" w:cs="Arial"/>
          <w:b/>
          <w:bCs/>
          <w:lang w:val="en-US"/>
        </w:rPr>
        <w:t>C</w:t>
      </w:r>
      <w:r w:rsidR="009351A4" w:rsidRPr="00A10534">
        <w:rPr>
          <w:rFonts w:ascii="Arial" w:hAnsi="Arial" w:cs="Arial"/>
          <w:b/>
          <w:bCs/>
          <w:lang w:val="en-US"/>
        </w:rPr>
        <w:t>ouncillors</w:t>
      </w:r>
    </w:p>
    <w:p w14:paraId="3A76635E" w14:textId="77777777" w:rsidR="00EB2B5A" w:rsidRPr="00A10534" w:rsidRDefault="00EB2B5A" w:rsidP="00DA100C">
      <w:pPr>
        <w:widowControl w:val="0"/>
        <w:autoSpaceDE w:val="0"/>
        <w:autoSpaceDN w:val="0"/>
        <w:adjustRightInd w:val="0"/>
        <w:ind w:left="567" w:hanging="567"/>
        <w:rPr>
          <w:rFonts w:ascii="Arial" w:hAnsi="Arial" w:cs="Arial"/>
          <w:bCs/>
          <w:lang w:val="en-US"/>
        </w:rPr>
      </w:pPr>
    </w:p>
    <w:p w14:paraId="6ACEDB39" w14:textId="6E0599A7" w:rsidR="00EB2B5A" w:rsidRPr="00A10534" w:rsidRDefault="00EB2B5A" w:rsidP="00DA100C">
      <w:pPr>
        <w:widowControl w:val="0"/>
        <w:autoSpaceDE w:val="0"/>
        <w:autoSpaceDN w:val="0"/>
        <w:adjustRightInd w:val="0"/>
        <w:ind w:left="567" w:hanging="567"/>
        <w:rPr>
          <w:rFonts w:ascii="Arial" w:hAnsi="Arial" w:cs="Arial"/>
          <w:sz w:val="22"/>
          <w:szCs w:val="22"/>
          <w:lang w:val="en-US"/>
        </w:rPr>
      </w:pPr>
      <w:r w:rsidRPr="00A10534">
        <w:rPr>
          <w:rFonts w:ascii="Arial" w:hAnsi="Arial" w:cs="Arial"/>
          <w:bCs/>
          <w:lang w:val="en-US"/>
        </w:rPr>
        <w:tab/>
      </w:r>
      <w:r w:rsidRPr="00A10534">
        <w:rPr>
          <w:rFonts w:ascii="Arial" w:hAnsi="Arial" w:cs="Arial"/>
          <w:bCs/>
          <w:sz w:val="22"/>
          <w:szCs w:val="22"/>
          <w:lang w:val="en-US"/>
        </w:rPr>
        <w:t xml:space="preserve">The regular election of </w:t>
      </w:r>
      <w:r w:rsidR="005A2C47">
        <w:rPr>
          <w:rFonts w:ascii="Arial" w:hAnsi="Arial" w:cs="Arial"/>
          <w:bCs/>
          <w:sz w:val="22"/>
          <w:szCs w:val="22"/>
          <w:lang w:val="en-US"/>
        </w:rPr>
        <w:t>C</w:t>
      </w:r>
      <w:r w:rsidRPr="00A10534">
        <w:rPr>
          <w:rFonts w:ascii="Arial" w:hAnsi="Arial" w:cs="Arial"/>
          <w:bCs/>
          <w:sz w:val="22"/>
          <w:szCs w:val="22"/>
          <w:lang w:val="en-US"/>
        </w:rPr>
        <w:t>ouncillors will be held on the first Thursday in May every four years</w:t>
      </w:r>
      <w:r w:rsidR="00815530">
        <w:rPr>
          <w:rFonts w:ascii="Arial" w:hAnsi="Arial" w:cs="Arial"/>
          <w:bCs/>
          <w:sz w:val="22"/>
          <w:szCs w:val="22"/>
          <w:lang w:val="en-US"/>
        </w:rPr>
        <w:t xml:space="preserve"> except in exceptional circumstances</w:t>
      </w:r>
      <w:r w:rsidR="007B056D" w:rsidRPr="00A10534">
        <w:rPr>
          <w:rFonts w:ascii="Arial" w:hAnsi="Arial" w:cs="Arial"/>
          <w:bCs/>
          <w:sz w:val="22"/>
          <w:szCs w:val="22"/>
          <w:lang w:val="en-US"/>
        </w:rPr>
        <w:t>.</w:t>
      </w:r>
      <w:r w:rsidR="001672BB" w:rsidRPr="00A10534">
        <w:rPr>
          <w:rFonts w:ascii="Arial" w:hAnsi="Arial" w:cs="Arial"/>
          <w:bCs/>
          <w:sz w:val="22"/>
          <w:szCs w:val="22"/>
          <w:lang w:val="en-US"/>
        </w:rPr>
        <w:t xml:space="preserve"> </w:t>
      </w:r>
      <w:r w:rsidR="007B056D" w:rsidRPr="00A10534">
        <w:rPr>
          <w:rFonts w:ascii="Arial" w:hAnsi="Arial" w:cs="Arial"/>
          <w:bCs/>
          <w:sz w:val="22"/>
          <w:szCs w:val="22"/>
          <w:lang w:val="en-US"/>
        </w:rPr>
        <w:t xml:space="preserve">The next local government election is scheduled to be held </w:t>
      </w:r>
      <w:r w:rsidR="007B056D" w:rsidRPr="00E42E5F">
        <w:rPr>
          <w:rFonts w:ascii="Arial" w:hAnsi="Arial" w:cs="Arial"/>
          <w:bCs/>
          <w:sz w:val="22"/>
          <w:szCs w:val="22"/>
          <w:lang w:val="en-US"/>
        </w:rPr>
        <w:t xml:space="preserve">in </w:t>
      </w:r>
      <w:r w:rsidR="00815530">
        <w:rPr>
          <w:rFonts w:ascii="Arial" w:hAnsi="Arial" w:cs="Arial"/>
          <w:bCs/>
          <w:sz w:val="22"/>
          <w:szCs w:val="22"/>
          <w:lang w:val="en-US"/>
        </w:rPr>
        <w:t xml:space="preserve">May </w:t>
      </w:r>
      <w:r w:rsidR="00815530" w:rsidRPr="00E42E5F">
        <w:rPr>
          <w:rFonts w:ascii="Arial" w:hAnsi="Arial" w:cs="Arial"/>
          <w:bCs/>
          <w:sz w:val="22"/>
          <w:szCs w:val="22"/>
          <w:lang w:val="en-US"/>
        </w:rPr>
        <w:t>202</w:t>
      </w:r>
      <w:r w:rsidR="00815530">
        <w:rPr>
          <w:rFonts w:ascii="Arial" w:hAnsi="Arial" w:cs="Arial"/>
          <w:bCs/>
          <w:sz w:val="22"/>
          <w:szCs w:val="22"/>
          <w:lang w:val="en-US"/>
        </w:rPr>
        <w:t>7</w:t>
      </w:r>
      <w:r w:rsidRPr="00E42E5F">
        <w:rPr>
          <w:rFonts w:ascii="Arial" w:hAnsi="Arial" w:cs="Arial"/>
          <w:bCs/>
          <w:sz w:val="22"/>
          <w:szCs w:val="22"/>
          <w:lang w:val="en-US"/>
        </w:rPr>
        <w:t>.</w:t>
      </w:r>
      <w:r w:rsidR="001672BB" w:rsidRPr="00E42E5F">
        <w:rPr>
          <w:rFonts w:ascii="Arial" w:hAnsi="Arial" w:cs="Arial"/>
          <w:bCs/>
          <w:sz w:val="22"/>
          <w:szCs w:val="22"/>
          <w:lang w:val="en-US"/>
        </w:rPr>
        <w:t xml:space="preserve"> </w:t>
      </w:r>
      <w:r w:rsidRPr="00E42E5F">
        <w:rPr>
          <w:rFonts w:ascii="Arial" w:hAnsi="Arial" w:cs="Arial"/>
          <w:bCs/>
          <w:sz w:val="22"/>
          <w:szCs w:val="22"/>
          <w:lang w:val="en-US"/>
        </w:rPr>
        <w:t xml:space="preserve">The </w:t>
      </w:r>
      <w:r w:rsidRPr="00A10534">
        <w:rPr>
          <w:rFonts w:ascii="Arial" w:hAnsi="Arial" w:cs="Arial"/>
          <w:bCs/>
          <w:sz w:val="22"/>
          <w:szCs w:val="22"/>
          <w:lang w:val="en-US"/>
        </w:rPr>
        <w:t xml:space="preserve">term of office of </w:t>
      </w:r>
      <w:r w:rsidR="005A2C47">
        <w:rPr>
          <w:rFonts w:ascii="Arial" w:hAnsi="Arial" w:cs="Arial"/>
          <w:bCs/>
          <w:sz w:val="22"/>
          <w:szCs w:val="22"/>
          <w:lang w:val="en-US"/>
        </w:rPr>
        <w:t>C</w:t>
      </w:r>
      <w:r w:rsidR="00817262" w:rsidRPr="00A10534">
        <w:rPr>
          <w:rFonts w:ascii="Arial" w:hAnsi="Arial" w:cs="Arial"/>
          <w:bCs/>
          <w:sz w:val="22"/>
          <w:szCs w:val="22"/>
          <w:lang w:val="en-US"/>
        </w:rPr>
        <w:t>ouncillors</w:t>
      </w:r>
      <w:r w:rsidRPr="00A10534">
        <w:rPr>
          <w:rFonts w:ascii="Arial" w:hAnsi="Arial" w:cs="Arial"/>
          <w:bCs/>
          <w:sz w:val="22"/>
          <w:szCs w:val="22"/>
          <w:lang w:val="en-US"/>
        </w:rPr>
        <w:t xml:space="preserve"> will start on the fourth day after being elected and will </w:t>
      </w:r>
      <w:r w:rsidR="00815530">
        <w:rPr>
          <w:rFonts w:ascii="Arial" w:hAnsi="Arial" w:cs="Arial"/>
          <w:bCs/>
          <w:sz w:val="22"/>
          <w:szCs w:val="22"/>
          <w:lang w:val="en-US"/>
        </w:rPr>
        <w:t>conclude</w:t>
      </w:r>
      <w:r w:rsidR="00815530" w:rsidRPr="00A10534">
        <w:rPr>
          <w:rFonts w:ascii="Arial" w:hAnsi="Arial" w:cs="Arial"/>
          <w:bCs/>
          <w:sz w:val="22"/>
          <w:szCs w:val="22"/>
          <w:lang w:val="en-US"/>
        </w:rPr>
        <w:t xml:space="preserve"> </w:t>
      </w:r>
      <w:r w:rsidRPr="00A10534">
        <w:rPr>
          <w:rFonts w:ascii="Arial" w:hAnsi="Arial" w:cs="Arial"/>
          <w:bCs/>
          <w:sz w:val="22"/>
          <w:szCs w:val="22"/>
          <w:lang w:val="en-US"/>
        </w:rPr>
        <w:t>on the fourth day after the date of the next regular election.</w:t>
      </w:r>
    </w:p>
    <w:p w14:paraId="1CBCFDE3" w14:textId="77777777" w:rsidR="00431CD6" w:rsidRPr="00A10534" w:rsidRDefault="00431CD6" w:rsidP="00DA100C">
      <w:pPr>
        <w:widowControl w:val="0"/>
        <w:autoSpaceDE w:val="0"/>
        <w:autoSpaceDN w:val="0"/>
        <w:adjustRightInd w:val="0"/>
        <w:ind w:left="567" w:hanging="567"/>
        <w:rPr>
          <w:rFonts w:ascii="Arial" w:hAnsi="Arial" w:cs="Arial"/>
          <w:sz w:val="22"/>
          <w:lang w:val="en-US"/>
        </w:rPr>
      </w:pPr>
    </w:p>
    <w:p w14:paraId="1964C1C3" w14:textId="67E48C35" w:rsidR="00431CD6" w:rsidRPr="00A10534" w:rsidRDefault="00431CD6" w:rsidP="00DA100C">
      <w:pPr>
        <w:widowControl w:val="0"/>
        <w:autoSpaceDE w:val="0"/>
        <w:autoSpaceDN w:val="0"/>
        <w:adjustRightInd w:val="0"/>
        <w:ind w:left="567" w:hanging="567"/>
        <w:rPr>
          <w:rFonts w:ascii="Arial" w:hAnsi="Arial" w:cs="Arial"/>
          <w:bCs/>
          <w:lang w:val="en-US"/>
        </w:rPr>
      </w:pPr>
      <w:r w:rsidRPr="00A10534">
        <w:rPr>
          <w:rFonts w:ascii="Arial" w:hAnsi="Arial" w:cs="Arial"/>
          <w:lang w:val="en-US"/>
        </w:rPr>
        <w:t xml:space="preserve">2.3 </w:t>
      </w:r>
      <w:r w:rsidRPr="00A10534">
        <w:rPr>
          <w:rFonts w:ascii="Arial" w:hAnsi="Arial" w:cs="Arial"/>
          <w:lang w:val="en-US"/>
        </w:rPr>
        <w:tab/>
      </w:r>
      <w:r w:rsidR="009351A4" w:rsidRPr="00A10534">
        <w:rPr>
          <w:rFonts w:ascii="Arial" w:hAnsi="Arial" w:cs="Arial"/>
          <w:b/>
          <w:bCs/>
          <w:lang w:val="en-US"/>
        </w:rPr>
        <w:t xml:space="preserve">Roles and duties of all </w:t>
      </w:r>
      <w:r w:rsidR="005A2C47">
        <w:rPr>
          <w:rFonts w:ascii="Arial" w:hAnsi="Arial" w:cs="Arial"/>
          <w:b/>
          <w:bCs/>
          <w:lang w:val="en-US"/>
        </w:rPr>
        <w:t>C</w:t>
      </w:r>
      <w:r w:rsidR="009351A4" w:rsidRPr="00A10534">
        <w:rPr>
          <w:rFonts w:ascii="Arial" w:hAnsi="Arial" w:cs="Arial"/>
          <w:b/>
          <w:bCs/>
          <w:lang w:val="en-US"/>
        </w:rPr>
        <w:t>ouncillors</w:t>
      </w:r>
      <w:r w:rsidR="00EC4964" w:rsidRPr="00A10534">
        <w:rPr>
          <w:rFonts w:ascii="Arial" w:hAnsi="Arial" w:cs="Arial"/>
          <w:bCs/>
          <w:lang w:val="en-US"/>
        </w:rPr>
        <w:t xml:space="preserve"> </w:t>
      </w:r>
    </w:p>
    <w:p w14:paraId="496A1694" w14:textId="77777777" w:rsidR="00431CD6" w:rsidRPr="00A10534" w:rsidRDefault="00431CD6" w:rsidP="00DA100C">
      <w:pPr>
        <w:widowControl w:val="0"/>
        <w:autoSpaceDE w:val="0"/>
        <w:autoSpaceDN w:val="0"/>
        <w:adjustRightInd w:val="0"/>
        <w:rPr>
          <w:rFonts w:ascii="Arial" w:hAnsi="Arial" w:cs="Arial"/>
          <w:bCs/>
          <w:i/>
          <w:lang w:val="en-US"/>
        </w:rPr>
      </w:pPr>
    </w:p>
    <w:p w14:paraId="0A14E11F" w14:textId="2AF2EDDB" w:rsidR="00B75E1D" w:rsidRPr="00A10534" w:rsidRDefault="009351A4" w:rsidP="00E407F4">
      <w:pPr>
        <w:widowControl w:val="0"/>
        <w:numPr>
          <w:ilvl w:val="0"/>
          <w:numId w:val="6"/>
        </w:numPr>
        <w:autoSpaceDE w:val="0"/>
        <w:autoSpaceDN w:val="0"/>
        <w:adjustRightInd w:val="0"/>
        <w:ind w:left="1134" w:hanging="567"/>
        <w:rPr>
          <w:rFonts w:ascii="Arial" w:hAnsi="Arial" w:cs="Arial"/>
          <w:sz w:val="22"/>
          <w:szCs w:val="22"/>
          <w:u w:val="single"/>
          <w:lang w:val="en-US"/>
        </w:rPr>
      </w:pPr>
      <w:r w:rsidRPr="00A10534">
        <w:rPr>
          <w:rFonts w:ascii="Arial" w:hAnsi="Arial" w:cs="Arial"/>
          <w:sz w:val="22"/>
          <w:szCs w:val="22"/>
          <w:u w:val="single"/>
          <w:lang w:val="en-US"/>
        </w:rPr>
        <w:t>Key roles</w:t>
      </w:r>
    </w:p>
    <w:p w14:paraId="5E0D2612" w14:textId="45E3C6DD" w:rsidR="004B3B0D" w:rsidRPr="00A10534" w:rsidRDefault="009E2B3C" w:rsidP="00DA100C">
      <w:pPr>
        <w:widowControl w:val="0"/>
        <w:autoSpaceDE w:val="0"/>
        <w:autoSpaceDN w:val="0"/>
        <w:adjustRightInd w:val="0"/>
        <w:ind w:left="1134" w:hanging="567"/>
        <w:rPr>
          <w:rFonts w:ascii="Arial" w:hAnsi="Arial" w:cs="Arial"/>
          <w:sz w:val="22"/>
          <w:szCs w:val="22"/>
          <w:lang w:val="en-US"/>
        </w:rPr>
      </w:pPr>
      <w:r w:rsidRPr="00A10534">
        <w:rPr>
          <w:rFonts w:ascii="Arial" w:hAnsi="Arial" w:cs="Arial"/>
          <w:sz w:val="22"/>
          <w:szCs w:val="22"/>
          <w:lang w:val="en-US"/>
        </w:rPr>
        <w:tab/>
      </w:r>
      <w:r w:rsidR="00D844C8" w:rsidRPr="00A10534">
        <w:rPr>
          <w:rFonts w:ascii="Arial" w:hAnsi="Arial" w:cs="Arial"/>
          <w:sz w:val="22"/>
          <w:szCs w:val="22"/>
          <w:lang w:val="en-US"/>
        </w:rPr>
        <w:t xml:space="preserve">All </w:t>
      </w:r>
      <w:r w:rsidR="005A2C47">
        <w:rPr>
          <w:rFonts w:ascii="Arial" w:hAnsi="Arial" w:cs="Arial"/>
          <w:sz w:val="22"/>
          <w:szCs w:val="22"/>
          <w:lang w:val="en-US"/>
        </w:rPr>
        <w:t>C</w:t>
      </w:r>
      <w:r w:rsidR="00D844C8" w:rsidRPr="00A10534">
        <w:rPr>
          <w:rFonts w:ascii="Arial" w:hAnsi="Arial" w:cs="Arial"/>
          <w:sz w:val="22"/>
          <w:szCs w:val="22"/>
          <w:lang w:val="en-US"/>
        </w:rPr>
        <w:t>ouncillors will</w:t>
      </w:r>
      <w:r w:rsidR="00B75E1D" w:rsidRPr="00A10534">
        <w:rPr>
          <w:rFonts w:ascii="Arial" w:hAnsi="Arial" w:cs="Arial"/>
          <w:sz w:val="22"/>
          <w:szCs w:val="22"/>
          <w:lang w:val="en-US"/>
        </w:rPr>
        <w:t>:</w:t>
      </w:r>
      <w:r w:rsidR="00D844C8" w:rsidRPr="00A10534">
        <w:rPr>
          <w:rFonts w:ascii="Arial" w:hAnsi="Arial" w:cs="Arial"/>
          <w:sz w:val="22"/>
          <w:szCs w:val="22"/>
          <w:lang w:val="en-US"/>
        </w:rPr>
        <w:t xml:space="preserve"> </w:t>
      </w:r>
    </w:p>
    <w:p w14:paraId="397A6924" w14:textId="60DEC801" w:rsidR="004B3B0D" w:rsidRPr="00A10534" w:rsidRDefault="004B3B0D" w:rsidP="00DA100C">
      <w:pPr>
        <w:widowControl w:val="0"/>
        <w:tabs>
          <w:tab w:val="left" w:pos="1701"/>
        </w:tabs>
        <w:autoSpaceDE w:val="0"/>
        <w:autoSpaceDN w:val="0"/>
        <w:adjustRightInd w:val="0"/>
        <w:ind w:left="1701" w:hanging="567"/>
        <w:rPr>
          <w:rFonts w:ascii="Arial" w:hAnsi="Arial" w:cs="Arial"/>
          <w:sz w:val="22"/>
          <w:szCs w:val="22"/>
          <w:lang w:val="en-US"/>
        </w:rPr>
      </w:pPr>
      <w:r w:rsidRPr="00A10534">
        <w:rPr>
          <w:rFonts w:ascii="Arial" w:hAnsi="Arial" w:cs="Arial"/>
          <w:sz w:val="22"/>
          <w:szCs w:val="22"/>
          <w:lang w:val="en-US"/>
        </w:rPr>
        <w:t>(</w:t>
      </w:r>
      <w:proofErr w:type="spellStart"/>
      <w:r w:rsidRPr="00A10534">
        <w:rPr>
          <w:rFonts w:ascii="Arial" w:hAnsi="Arial" w:cs="Arial"/>
          <w:sz w:val="22"/>
          <w:szCs w:val="22"/>
          <w:lang w:val="en-US"/>
        </w:rPr>
        <w:t>i</w:t>
      </w:r>
      <w:proofErr w:type="spellEnd"/>
      <w:r w:rsidRPr="00A10534">
        <w:rPr>
          <w:rFonts w:ascii="Arial" w:hAnsi="Arial" w:cs="Arial"/>
          <w:sz w:val="22"/>
          <w:szCs w:val="22"/>
          <w:lang w:val="en-US"/>
        </w:rPr>
        <w:t>)</w:t>
      </w:r>
      <w:r w:rsidRPr="00A10534">
        <w:rPr>
          <w:rFonts w:ascii="Arial" w:hAnsi="Arial" w:cs="Arial"/>
          <w:sz w:val="22"/>
          <w:szCs w:val="22"/>
          <w:lang w:val="en-US"/>
        </w:rPr>
        <w:tab/>
        <w:t xml:space="preserve">collectively be the ultimate </w:t>
      </w:r>
      <w:proofErr w:type="gramStart"/>
      <w:r w:rsidR="00C2458C" w:rsidRPr="00A10534">
        <w:rPr>
          <w:rFonts w:ascii="Arial" w:hAnsi="Arial" w:cs="Arial"/>
          <w:sz w:val="22"/>
          <w:szCs w:val="22"/>
          <w:lang w:val="en-US"/>
        </w:rPr>
        <w:t>policymakers</w:t>
      </w:r>
      <w:proofErr w:type="gramEnd"/>
      <w:r w:rsidRPr="00A10534">
        <w:rPr>
          <w:rFonts w:ascii="Arial" w:hAnsi="Arial" w:cs="Arial"/>
          <w:sz w:val="22"/>
          <w:szCs w:val="22"/>
          <w:lang w:val="en-US"/>
        </w:rPr>
        <w:t xml:space="preserve"> and carry out </w:t>
      </w:r>
      <w:proofErr w:type="gramStart"/>
      <w:r w:rsidRPr="00A10534">
        <w:rPr>
          <w:rFonts w:ascii="Arial" w:hAnsi="Arial" w:cs="Arial"/>
          <w:sz w:val="22"/>
          <w:szCs w:val="22"/>
          <w:lang w:val="en-US"/>
        </w:rPr>
        <w:t>a number of</w:t>
      </w:r>
      <w:proofErr w:type="gramEnd"/>
      <w:r w:rsidRPr="00A10534">
        <w:rPr>
          <w:rFonts w:ascii="Arial" w:hAnsi="Arial" w:cs="Arial"/>
          <w:sz w:val="22"/>
          <w:szCs w:val="22"/>
          <w:lang w:val="en-US"/>
        </w:rPr>
        <w:t xml:space="preserve"> strategic and corporate management </w:t>
      </w:r>
      <w:proofErr w:type="gramStart"/>
      <w:r w:rsidRPr="00A10534">
        <w:rPr>
          <w:rFonts w:ascii="Arial" w:hAnsi="Arial" w:cs="Arial"/>
          <w:sz w:val="22"/>
          <w:szCs w:val="22"/>
          <w:lang w:val="en-US"/>
        </w:rPr>
        <w:t>functions</w:t>
      </w:r>
      <w:r w:rsidR="00127023" w:rsidRPr="00A10534">
        <w:rPr>
          <w:rFonts w:ascii="Arial" w:hAnsi="Arial" w:cs="Arial"/>
          <w:sz w:val="22"/>
          <w:szCs w:val="22"/>
          <w:lang w:val="en-US"/>
        </w:rPr>
        <w:t>;</w:t>
      </w:r>
      <w:proofErr w:type="gramEnd"/>
    </w:p>
    <w:p w14:paraId="2820536F" w14:textId="72EAFB2B" w:rsidR="004B3B0D" w:rsidRPr="00A10534" w:rsidRDefault="004B3B0D" w:rsidP="00DA100C">
      <w:pPr>
        <w:widowControl w:val="0"/>
        <w:tabs>
          <w:tab w:val="left" w:pos="1701"/>
        </w:tabs>
        <w:autoSpaceDE w:val="0"/>
        <w:autoSpaceDN w:val="0"/>
        <w:adjustRightInd w:val="0"/>
        <w:ind w:left="1701" w:hanging="567"/>
        <w:rPr>
          <w:rFonts w:ascii="Arial" w:hAnsi="Arial" w:cs="Arial"/>
          <w:sz w:val="22"/>
          <w:szCs w:val="22"/>
          <w:lang w:val="en-US"/>
        </w:rPr>
      </w:pPr>
      <w:r w:rsidRPr="00A10534">
        <w:rPr>
          <w:rFonts w:ascii="Arial" w:hAnsi="Arial" w:cs="Arial"/>
          <w:sz w:val="22"/>
          <w:szCs w:val="22"/>
          <w:lang w:val="en-US"/>
        </w:rPr>
        <w:t>(ii)</w:t>
      </w:r>
      <w:r w:rsidRPr="00A10534">
        <w:rPr>
          <w:rFonts w:ascii="Arial" w:hAnsi="Arial" w:cs="Arial"/>
          <w:sz w:val="22"/>
          <w:szCs w:val="22"/>
          <w:lang w:val="en-US"/>
        </w:rPr>
        <w:tab/>
        <w:t xml:space="preserve">represent their communities and bring their views into the Council’s decision-making </w:t>
      </w:r>
      <w:proofErr w:type="gramStart"/>
      <w:r w:rsidRPr="00A10534">
        <w:rPr>
          <w:rFonts w:ascii="Arial" w:hAnsi="Arial" w:cs="Arial"/>
          <w:sz w:val="22"/>
          <w:szCs w:val="22"/>
          <w:lang w:val="en-US"/>
        </w:rPr>
        <w:t>process</w:t>
      </w:r>
      <w:r w:rsidR="00127023" w:rsidRPr="00A10534">
        <w:rPr>
          <w:rFonts w:ascii="Arial" w:hAnsi="Arial" w:cs="Arial"/>
          <w:sz w:val="22"/>
          <w:szCs w:val="22"/>
          <w:lang w:val="en-US"/>
        </w:rPr>
        <w:t>;</w:t>
      </w:r>
      <w:proofErr w:type="gramEnd"/>
    </w:p>
    <w:p w14:paraId="7B2D9C7E" w14:textId="4DA59DD9" w:rsidR="004B3B0D" w:rsidRPr="00A10534" w:rsidRDefault="007D68F1" w:rsidP="00DA100C">
      <w:pPr>
        <w:widowControl w:val="0"/>
        <w:tabs>
          <w:tab w:val="left" w:pos="1701"/>
        </w:tabs>
        <w:autoSpaceDE w:val="0"/>
        <w:autoSpaceDN w:val="0"/>
        <w:adjustRightInd w:val="0"/>
        <w:ind w:left="1701" w:hanging="567"/>
        <w:rPr>
          <w:rFonts w:ascii="Arial" w:hAnsi="Arial" w:cs="Arial"/>
          <w:sz w:val="22"/>
          <w:szCs w:val="22"/>
          <w:lang w:val="en-US"/>
        </w:rPr>
      </w:pPr>
      <w:r w:rsidRPr="00A10534">
        <w:rPr>
          <w:rFonts w:ascii="Arial" w:hAnsi="Arial" w:cs="Arial"/>
          <w:sz w:val="22"/>
          <w:szCs w:val="22"/>
          <w:lang w:val="en-US"/>
        </w:rPr>
        <w:t>(ii</w:t>
      </w:r>
      <w:r w:rsidR="00EC4964" w:rsidRPr="00A10534">
        <w:rPr>
          <w:rFonts w:ascii="Arial" w:hAnsi="Arial" w:cs="Arial"/>
          <w:sz w:val="22"/>
          <w:szCs w:val="22"/>
          <w:lang w:val="en-US"/>
        </w:rPr>
        <w:t>i</w:t>
      </w:r>
      <w:r w:rsidRPr="00A10534">
        <w:rPr>
          <w:rFonts w:ascii="Arial" w:hAnsi="Arial" w:cs="Arial"/>
          <w:sz w:val="22"/>
          <w:szCs w:val="22"/>
          <w:lang w:val="en-US"/>
        </w:rPr>
        <w:t>)</w:t>
      </w:r>
      <w:r w:rsidRPr="00A10534">
        <w:rPr>
          <w:rFonts w:ascii="Arial" w:hAnsi="Arial" w:cs="Arial"/>
          <w:sz w:val="22"/>
          <w:szCs w:val="22"/>
          <w:lang w:val="en-US"/>
        </w:rPr>
        <w:tab/>
        <w:t xml:space="preserve">deal with individual issues and act as an advocate for constituents in resolving </w:t>
      </w:r>
      <w:proofErr w:type="gramStart"/>
      <w:r w:rsidRPr="00A10534">
        <w:rPr>
          <w:rFonts w:ascii="Arial" w:hAnsi="Arial" w:cs="Arial"/>
          <w:sz w:val="22"/>
          <w:szCs w:val="22"/>
          <w:lang w:val="en-US"/>
        </w:rPr>
        <w:t>particular concerns</w:t>
      </w:r>
      <w:proofErr w:type="gramEnd"/>
      <w:r w:rsidRPr="00A10534">
        <w:rPr>
          <w:rFonts w:ascii="Arial" w:hAnsi="Arial" w:cs="Arial"/>
          <w:sz w:val="22"/>
          <w:szCs w:val="22"/>
          <w:lang w:val="en-US"/>
        </w:rPr>
        <w:t xml:space="preserve"> or </w:t>
      </w:r>
      <w:proofErr w:type="gramStart"/>
      <w:r w:rsidRPr="00A10534">
        <w:rPr>
          <w:rFonts w:ascii="Arial" w:hAnsi="Arial" w:cs="Arial"/>
          <w:sz w:val="22"/>
          <w:szCs w:val="22"/>
          <w:lang w:val="en-US"/>
        </w:rPr>
        <w:t>grievances</w:t>
      </w:r>
      <w:r w:rsidR="00127023" w:rsidRPr="00A10534">
        <w:rPr>
          <w:rFonts w:ascii="Arial" w:hAnsi="Arial" w:cs="Arial"/>
          <w:sz w:val="22"/>
          <w:szCs w:val="22"/>
          <w:lang w:val="en-US"/>
        </w:rPr>
        <w:t>;</w:t>
      </w:r>
      <w:proofErr w:type="gramEnd"/>
    </w:p>
    <w:p w14:paraId="1FD97F71" w14:textId="4E50DE8E" w:rsidR="004B3B0D" w:rsidRPr="00A10534" w:rsidRDefault="007D68F1" w:rsidP="00DA100C">
      <w:pPr>
        <w:widowControl w:val="0"/>
        <w:tabs>
          <w:tab w:val="left" w:pos="1701"/>
        </w:tabs>
        <w:autoSpaceDE w:val="0"/>
        <w:autoSpaceDN w:val="0"/>
        <w:adjustRightInd w:val="0"/>
        <w:ind w:left="1701" w:hanging="567"/>
        <w:rPr>
          <w:rFonts w:ascii="Arial" w:hAnsi="Arial" w:cs="Arial"/>
          <w:sz w:val="22"/>
          <w:szCs w:val="22"/>
          <w:lang w:val="en-US"/>
        </w:rPr>
      </w:pPr>
      <w:r w:rsidRPr="00A10534">
        <w:rPr>
          <w:rFonts w:ascii="Arial" w:hAnsi="Arial" w:cs="Arial"/>
          <w:sz w:val="22"/>
          <w:szCs w:val="22"/>
          <w:lang w:val="en-US"/>
        </w:rPr>
        <w:t>(iv)</w:t>
      </w:r>
      <w:r w:rsidRPr="00A10534">
        <w:rPr>
          <w:rFonts w:ascii="Arial" w:hAnsi="Arial" w:cs="Arial"/>
          <w:sz w:val="22"/>
          <w:szCs w:val="22"/>
          <w:lang w:val="en-US"/>
        </w:rPr>
        <w:tab/>
        <w:t>balance different interest</w:t>
      </w:r>
      <w:r w:rsidR="00861105" w:rsidRPr="00A10534">
        <w:rPr>
          <w:rFonts w:ascii="Arial" w:hAnsi="Arial" w:cs="Arial"/>
          <w:sz w:val="22"/>
          <w:szCs w:val="22"/>
          <w:lang w:val="en-US"/>
        </w:rPr>
        <w:t>s</w:t>
      </w:r>
      <w:r w:rsidRPr="00A10534">
        <w:rPr>
          <w:rFonts w:ascii="Arial" w:hAnsi="Arial" w:cs="Arial"/>
          <w:sz w:val="22"/>
          <w:szCs w:val="22"/>
          <w:lang w:val="en-US"/>
        </w:rPr>
        <w:t xml:space="preserve"> identified within the </w:t>
      </w:r>
      <w:r w:rsidR="00815530">
        <w:rPr>
          <w:rFonts w:ascii="Arial" w:hAnsi="Arial" w:cs="Arial"/>
          <w:sz w:val="22"/>
          <w:szCs w:val="22"/>
          <w:lang w:val="en-US"/>
        </w:rPr>
        <w:t>Council</w:t>
      </w:r>
      <w:r w:rsidRPr="00A10534">
        <w:rPr>
          <w:rFonts w:ascii="Arial" w:hAnsi="Arial" w:cs="Arial"/>
          <w:sz w:val="22"/>
          <w:szCs w:val="22"/>
          <w:lang w:val="en-US"/>
        </w:rPr>
        <w:t xml:space="preserve"> area and represent that area as a </w:t>
      </w:r>
      <w:proofErr w:type="gramStart"/>
      <w:r w:rsidRPr="00A10534">
        <w:rPr>
          <w:rFonts w:ascii="Arial" w:hAnsi="Arial" w:cs="Arial"/>
          <w:sz w:val="22"/>
          <w:szCs w:val="22"/>
          <w:lang w:val="en-US"/>
        </w:rPr>
        <w:t>whole</w:t>
      </w:r>
      <w:r w:rsidR="00127023" w:rsidRPr="00A10534">
        <w:rPr>
          <w:rFonts w:ascii="Arial" w:hAnsi="Arial" w:cs="Arial"/>
          <w:sz w:val="22"/>
          <w:szCs w:val="22"/>
          <w:lang w:val="en-US"/>
        </w:rPr>
        <w:t>;</w:t>
      </w:r>
      <w:proofErr w:type="gramEnd"/>
    </w:p>
    <w:p w14:paraId="75FADAA7" w14:textId="4F557571" w:rsidR="004B3B0D" w:rsidRPr="00A10534" w:rsidRDefault="007D68F1" w:rsidP="00DA100C">
      <w:pPr>
        <w:widowControl w:val="0"/>
        <w:tabs>
          <w:tab w:val="left" w:pos="1701"/>
        </w:tabs>
        <w:autoSpaceDE w:val="0"/>
        <w:autoSpaceDN w:val="0"/>
        <w:adjustRightInd w:val="0"/>
        <w:ind w:left="1701" w:hanging="567"/>
        <w:rPr>
          <w:rFonts w:ascii="Arial" w:hAnsi="Arial" w:cs="Arial"/>
          <w:sz w:val="22"/>
          <w:szCs w:val="22"/>
          <w:lang w:val="en-US"/>
        </w:rPr>
      </w:pPr>
      <w:r w:rsidRPr="00A10534">
        <w:rPr>
          <w:rFonts w:ascii="Arial" w:hAnsi="Arial" w:cs="Arial"/>
          <w:sz w:val="22"/>
          <w:szCs w:val="22"/>
          <w:lang w:val="en-US"/>
        </w:rPr>
        <w:t>(v)</w:t>
      </w:r>
      <w:r w:rsidRPr="00A10534">
        <w:rPr>
          <w:rFonts w:ascii="Arial" w:hAnsi="Arial" w:cs="Arial"/>
          <w:sz w:val="22"/>
          <w:szCs w:val="22"/>
          <w:lang w:val="en-US"/>
        </w:rPr>
        <w:tab/>
        <w:t xml:space="preserve">be involved in </w:t>
      </w:r>
      <w:proofErr w:type="gramStart"/>
      <w:r w:rsidRPr="00A10534">
        <w:rPr>
          <w:rFonts w:ascii="Arial" w:hAnsi="Arial" w:cs="Arial"/>
          <w:sz w:val="22"/>
          <w:szCs w:val="22"/>
          <w:lang w:val="en-US"/>
        </w:rPr>
        <w:t>decision-making</w:t>
      </w:r>
      <w:r w:rsidR="00127023" w:rsidRPr="00A10534">
        <w:rPr>
          <w:rFonts w:ascii="Arial" w:hAnsi="Arial" w:cs="Arial"/>
          <w:sz w:val="22"/>
          <w:szCs w:val="22"/>
          <w:lang w:val="en-US"/>
        </w:rPr>
        <w:t>;</w:t>
      </w:r>
      <w:proofErr w:type="gramEnd"/>
    </w:p>
    <w:p w14:paraId="33A3393F" w14:textId="106EFBDF" w:rsidR="004B3B0D" w:rsidRPr="00A10534" w:rsidRDefault="007D68F1" w:rsidP="00DA100C">
      <w:pPr>
        <w:widowControl w:val="0"/>
        <w:tabs>
          <w:tab w:val="left" w:pos="1701"/>
        </w:tabs>
        <w:autoSpaceDE w:val="0"/>
        <w:autoSpaceDN w:val="0"/>
        <w:adjustRightInd w:val="0"/>
        <w:ind w:left="1701" w:hanging="567"/>
        <w:rPr>
          <w:rFonts w:ascii="Arial" w:hAnsi="Arial" w:cs="Arial"/>
          <w:sz w:val="22"/>
          <w:szCs w:val="22"/>
          <w:lang w:val="en-US"/>
        </w:rPr>
      </w:pPr>
      <w:r w:rsidRPr="00A10534">
        <w:rPr>
          <w:rFonts w:ascii="Arial" w:hAnsi="Arial" w:cs="Arial"/>
          <w:sz w:val="22"/>
          <w:szCs w:val="22"/>
          <w:lang w:val="en-US"/>
        </w:rPr>
        <w:t>(vi)</w:t>
      </w:r>
      <w:r w:rsidRPr="00A10534">
        <w:rPr>
          <w:rFonts w:ascii="Arial" w:hAnsi="Arial" w:cs="Arial"/>
          <w:sz w:val="22"/>
          <w:szCs w:val="22"/>
          <w:lang w:val="en-US"/>
        </w:rPr>
        <w:tab/>
        <w:t xml:space="preserve">be available to represent the </w:t>
      </w:r>
      <w:r w:rsidR="004B3B0D" w:rsidRPr="00A10534">
        <w:rPr>
          <w:rFonts w:ascii="Arial" w:hAnsi="Arial" w:cs="Arial"/>
          <w:sz w:val="22"/>
          <w:szCs w:val="22"/>
          <w:lang w:val="en-US"/>
        </w:rPr>
        <w:t>Council on other bodies</w:t>
      </w:r>
      <w:r w:rsidR="00127023" w:rsidRPr="00A10534">
        <w:rPr>
          <w:rFonts w:ascii="Arial" w:hAnsi="Arial" w:cs="Arial"/>
          <w:sz w:val="22"/>
          <w:szCs w:val="22"/>
          <w:lang w:val="en-US"/>
        </w:rPr>
        <w:t>; and</w:t>
      </w:r>
    </w:p>
    <w:p w14:paraId="17D7F40A" w14:textId="77777777" w:rsidR="004B3B0D" w:rsidRPr="00A10534" w:rsidRDefault="007D68F1" w:rsidP="00DA100C">
      <w:pPr>
        <w:widowControl w:val="0"/>
        <w:tabs>
          <w:tab w:val="left" w:pos="1701"/>
        </w:tabs>
        <w:autoSpaceDE w:val="0"/>
        <w:autoSpaceDN w:val="0"/>
        <w:adjustRightInd w:val="0"/>
        <w:ind w:left="1701" w:hanging="567"/>
        <w:rPr>
          <w:rFonts w:ascii="Arial" w:hAnsi="Arial" w:cs="Arial"/>
          <w:sz w:val="22"/>
          <w:szCs w:val="22"/>
          <w:lang w:val="en-US"/>
        </w:rPr>
      </w:pPr>
      <w:r w:rsidRPr="00A10534">
        <w:rPr>
          <w:rFonts w:ascii="Arial" w:hAnsi="Arial" w:cs="Arial"/>
          <w:sz w:val="22"/>
          <w:szCs w:val="22"/>
          <w:lang w:val="en-US"/>
        </w:rPr>
        <w:t>(vii)</w:t>
      </w:r>
      <w:r w:rsidRPr="00A10534">
        <w:rPr>
          <w:rFonts w:ascii="Arial" w:hAnsi="Arial" w:cs="Arial"/>
          <w:sz w:val="22"/>
          <w:szCs w:val="22"/>
          <w:lang w:val="en-US"/>
        </w:rPr>
        <w:tab/>
        <w:t>maintain the highest standards of conduct and ethics.</w:t>
      </w:r>
      <w:r w:rsidR="004B3B0D" w:rsidRPr="00A10534">
        <w:rPr>
          <w:rFonts w:ascii="Arial" w:hAnsi="Arial" w:cs="Arial"/>
          <w:sz w:val="22"/>
          <w:szCs w:val="22"/>
          <w:lang w:val="en-US"/>
        </w:rPr>
        <w:t xml:space="preserve"> </w:t>
      </w:r>
    </w:p>
    <w:p w14:paraId="52B9E86B" w14:textId="77777777" w:rsidR="00431CD6" w:rsidRPr="00A10534" w:rsidRDefault="00431CD6" w:rsidP="00DA100C">
      <w:pPr>
        <w:widowControl w:val="0"/>
        <w:tabs>
          <w:tab w:val="left" w:pos="1701"/>
        </w:tabs>
        <w:autoSpaceDE w:val="0"/>
        <w:autoSpaceDN w:val="0"/>
        <w:adjustRightInd w:val="0"/>
        <w:ind w:left="1701" w:hanging="708"/>
        <w:rPr>
          <w:rFonts w:ascii="Arial" w:hAnsi="Arial" w:cs="Arial"/>
          <w:sz w:val="22"/>
          <w:szCs w:val="22"/>
          <w:lang w:val="en-US"/>
        </w:rPr>
      </w:pPr>
    </w:p>
    <w:p w14:paraId="08FBAA9B" w14:textId="449BA1EE" w:rsidR="004B3B0D" w:rsidRPr="00A10534" w:rsidRDefault="009E2B3C" w:rsidP="00DA100C">
      <w:pPr>
        <w:widowControl w:val="0"/>
        <w:autoSpaceDE w:val="0"/>
        <w:autoSpaceDN w:val="0"/>
        <w:adjustRightInd w:val="0"/>
        <w:ind w:left="1134" w:hanging="567"/>
        <w:rPr>
          <w:rFonts w:ascii="Arial" w:hAnsi="Arial" w:cs="Arial"/>
          <w:sz w:val="22"/>
          <w:szCs w:val="22"/>
          <w:u w:val="single"/>
          <w:lang w:val="en-US"/>
        </w:rPr>
      </w:pPr>
      <w:r w:rsidRPr="00A10534">
        <w:rPr>
          <w:rFonts w:ascii="Arial" w:hAnsi="Arial" w:cs="Arial"/>
          <w:sz w:val="22"/>
          <w:szCs w:val="22"/>
          <w:lang w:val="en-US"/>
        </w:rPr>
        <w:t>(b)</w:t>
      </w:r>
      <w:r w:rsidRPr="00A10534">
        <w:rPr>
          <w:rFonts w:ascii="Arial" w:hAnsi="Arial" w:cs="Arial"/>
          <w:sz w:val="22"/>
          <w:szCs w:val="22"/>
          <w:lang w:val="en-US"/>
        </w:rPr>
        <w:tab/>
      </w:r>
      <w:r w:rsidR="009351A4" w:rsidRPr="00A10534">
        <w:rPr>
          <w:rFonts w:ascii="Arial" w:hAnsi="Arial" w:cs="Arial"/>
          <w:sz w:val="22"/>
          <w:szCs w:val="22"/>
          <w:u w:val="single"/>
          <w:lang w:val="en-US"/>
        </w:rPr>
        <w:t>Rights and duties</w:t>
      </w:r>
    </w:p>
    <w:p w14:paraId="7C3B86CB" w14:textId="2B859375" w:rsidR="004B3B0D" w:rsidRPr="00A10534" w:rsidRDefault="004B3B0D" w:rsidP="00DA100C">
      <w:pPr>
        <w:widowControl w:val="0"/>
        <w:tabs>
          <w:tab w:val="left" w:pos="1701"/>
        </w:tabs>
        <w:autoSpaceDE w:val="0"/>
        <w:autoSpaceDN w:val="0"/>
        <w:adjustRightInd w:val="0"/>
        <w:ind w:left="1701" w:hanging="567"/>
        <w:rPr>
          <w:rFonts w:ascii="Arial" w:hAnsi="Arial" w:cs="Arial"/>
          <w:sz w:val="22"/>
          <w:szCs w:val="22"/>
          <w:lang w:val="en-US"/>
        </w:rPr>
      </w:pPr>
      <w:r w:rsidRPr="00A10534">
        <w:rPr>
          <w:rFonts w:ascii="Arial" w:hAnsi="Arial" w:cs="Arial"/>
          <w:sz w:val="22"/>
          <w:szCs w:val="22"/>
          <w:lang w:val="en-US"/>
        </w:rPr>
        <w:t>(</w:t>
      </w:r>
      <w:proofErr w:type="spellStart"/>
      <w:r w:rsidRPr="00A10534">
        <w:rPr>
          <w:rFonts w:ascii="Arial" w:hAnsi="Arial" w:cs="Arial"/>
          <w:sz w:val="22"/>
          <w:szCs w:val="22"/>
          <w:lang w:val="en-US"/>
        </w:rPr>
        <w:t>i</w:t>
      </w:r>
      <w:proofErr w:type="spellEnd"/>
      <w:proofErr w:type="gramStart"/>
      <w:r w:rsidRPr="00A10534">
        <w:rPr>
          <w:rFonts w:ascii="Arial" w:hAnsi="Arial" w:cs="Arial"/>
          <w:sz w:val="22"/>
          <w:szCs w:val="22"/>
          <w:lang w:val="en-US"/>
        </w:rPr>
        <w:t xml:space="preserve">) </w:t>
      </w:r>
      <w:r w:rsidRPr="00A10534">
        <w:rPr>
          <w:rFonts w:ascii="Arial" w:hAnsi="Arial" w:cs="Arial"/>
          <w:sz w:val="22"/>
          <w:szCs w:val="22"/>
          <w:lang w:val="en-US"/>
        </w:rPr>
        <w:tab/>
      </w:r>
      <w:proofErr w:type="spellStart"/>
      <w:r w:rsidRPr="00A10534">
        <w:rPr>
          <w:rFonts w:ascii="Arial" w:hAnsi="Arial" w:cs="Arial"/>
          <w:sz w:val="22"/>
          <w:szCs w:val="22"/>
          <w:lang w:val="en-US"/>
        </w:rPr>
        <w:t>Councillors</w:t>
      </w:r>
      <w:proofErr w:type="spellEnd"/>
      <w:proofErr w:type="gramEnd"/>
      <w:r w:rsidRPr="00A10534">
        <w:rPr>
          <w:rFonts w:ascii="Arial" w:hAnsi="Arial" w:cs="Arial"/>
          <w:sz w:val="22"/>
          <w:szCs w:val="22"/>
          <w:lang w:val="en-US"/>
        </w:rPr>
        <w:t xml:space="preserve"> will have such rights of access to such documents, information, land and buildings of the Council as are necessary for the proper discharge of their functions</w:t>
      </w:r>
      <w:r w:rsidR="00127023" w:rsidRPr="00A10534">
        <w:rPr>
          <w:rFonts w:ascii="Arial" w:hAnsi="Arial" w:cs="Arial"/>
          <w:sz w:val="22"/>
          <w:szCs w:val="22"/>
          <w:lang w:val="en-US"/>
        </w:rPr>
        <w:t xml:space="preserve"> and in accordance with the </w:t>
      </w:r>
      <w:proofErr w:type="gramStart"/>
      <w:r w:rsidR="00127023" w:rsidRPr="00A10534">
        <w:rPr>
          <w:rFonts w:ascii="Arial" w:hAnsi="Arial" w:cs="Arial"/>
          <w:sz w:val="22"/>
          <w:szCs w:val="22"/>
          <w:lang w:val="en-US"/>
        </w:rPr>
        <w:t>law;</w:t>
      </w:r>
      <w:proofErr w:type="gramEnd"/>
    </w:p>
    <w:p w14:paraId="60052DBC" w14:textId="0F76D85D" w:rsidR="00EA3AD0" w:rsidRPr="00A10534" w:rsidRDefault="007D68F1" w:rsidP="00DA100C">
      <w:pPr>
        <w:widowControl w:val="0"/>
        <w:tabs>
          <w:tab w:val="left" w:pos="1701"/>
        </w:tabs>
        <w:autoSpaceDE w:val="0"/>
        <w:autoSpaceDN w:val="0"/>
        <w:adjustRightInd w:val="0"/>
        <w:ind w:left="1701" w:hanging="567"/>
        <w:rPr>
          <w:rFonts w:ascii="Arial" w:hAnsi="Arial" w:cs="Arial"/>
          <w:sz w:val="22"/>
          <w:szCs w:val="22"/>
          <w:lang w:val="en-US"/>
        </w:rPr>
      </w:pPr>
      <w:r w:rsidRPr="00A10534">
        <w:rPr>
          <w:rFonts w:ascii="Arial" w:hAnsi="Arial" w:cs="Arial"/>
          <w:sz w:val="22"/>
          <w:szCs w:val="22"/>
          <w:lang w:val="en-US"/>
        </w:rPr>
        <w:t>(ii</w:t>
      </w:r>
      <w:proofErr w:type="gramStart"/>
      <w:r w:rsidRPr="00A10534">
        <w:rPr>
          <w:rFonts w:ascii="Arial" w:hAnsi="Arial" w:cs="Arial"/>
          <w:sz w:val="22"/>
          <w:szCs w:val="22"/>
          <w:lang w:val="en-US"/>
        </w:rPr>
        <w:t xml:space="preserve">) </w:t>
      </w:r>
      <w:r w:rsidRPr="00A10534">
        <w:rPr>
          <w:rFonts w:ascii="Arial" w:hAnsi="Arial" w:cs="Arial"/>
          <w:sz w:val="22"/>
          <w:szCs w:val="22"/>
          <w:lang w:val="en-US"/>
        </w:rPr>
        <w:tab/>
      </w:r>
      <w:r w:rsidR="004B3B0D" w:rsidRPr="00A10534">
        <w:rPr>
          <w:rFonts w:ascii="Arial" w:hAnsi="Arial" w:cs="Arial"/>
          <w:sz w:val="22"/>
          <w:szCs w:val="22"/>
          <w:lang w:val="en-US"/>
        </w:rPr>
        <w:t>Councillors</w:t>
      </w:r>
      <w:proofErr w:type="gramEnd"/>
      <w:r w:rsidR="004B3B0D" w:rsidRPr="00A10534">
        <w:rPr>
          <w:rFonts w:ascii="Arial" w:hAnsi="Arial" w:cs="Arial"/>
          <w:sz w:val="22"/>
          <w:szCs w:val="22"/>
          <w:lang w:val="en-US"/>
        </w:rPr>
        <w:t xml:space="preserve"> will not make </w:t>
      </w:r>
      <w:proofErr w:type="gramStart"/>
      <w:r w:rsidR="004B3B0D" w:rsidRPr="00A10534">
        <w:rPr>
          <w:rFonts w:ascii="Arial" w:hAnsi="Arial" w:cs="Arial"/>
          <w:sz w:val="22"/>
          <w:szCs w:val="22"/>
          <w:lang w:val="en-US"/>
        </w:rPr>
        <w:t>public</w:t>
      </w:r>
      <w:r w:rsidR="002B4E2F" w:rsidRPr="00A10534">
        <w:rPr>
          <w:rFonts w:ascii="Arial" w:hAnsi="Arial" w:cs="Arial"/>
          <w:sz w:val="22"/>
          <w:szCs w:val="22"/>
          <w:lang w:val="en-US"/>
        </w:rPr>
        <w:t>,</w:t>
      </w:r>
      <w:proofErr w:type="gramEnd"/>
      <w:r w:rsidR="004B3B0D" w:rsidRPr="00A10534">
        <w:rPr>
          <w:rFonts w:ascii="Arial" w:hAnsi="Arial" w:cs="Arial"/>
          <w:sz w:val="22"/>
          <w:szCs w:val="22"/>
          <w:lang w:val="en-US"/>
        </w:rPr>
        <w:t xml:space="preserve"> information which is confidential or exempt</w:t>
      </w:r>
      <w:r w:rsidR="00D844C8" w:rsidRPr="00A10534">
        <w:rPr>
          <w:rFonts w:ascii="Arial" w:hAnsi="Arial" w:cs="Arial"/>
          <w:sz w:val="22"/>
          <w:szCs w:val="22"/>
          <w:lang w:val="en-US"/>
        </w:rPr>
        <w:t xml:space="preserve"> (as defined in the </w:t>
      </w:r>
      <w:r w:rsidR="00127023" w:rsidRPr="00A10534">
        <w:rPr>
          <w:rFonts w:ascii="Arial" w:hAnsi="Arial" w:cs="Arial"/>
          <w:sz w:val="22"/>
          <w:szCs w:val="22"/>
          <w:lang w:val="en-US"/>
        </w:rPr>
        <w:t xml:space="preserve">Access to Information Procedure Rules </w:t>
      </w:r>
      <w:r w:rsidR="00D844C8" w:rsidRPr="00A10534">
        <w:rPr>
          <w:rFonts w:ascii="Arial" w:hAnsi="Arial" w:cs="Arial"/>
          <w:sz w:val="22"/>
          <w:szCs w:val="22"/>
          <w:lang w:val="en-US"/>
        </w:rPr>
        <w:t>in Part 3 of this Constitution)</w:t>
      </w:r>
      <w:r w:rsidR="002B4E2F" w:rsidRPr="00A10534">
        <w:rPr>
          <w:rFonts w:ascii="Arial" w:hAnsi="Arial" w:cs="Arial"/>
          <w:sz w:val="22"/>
          <w:szCs w:val="22"/>
          <w:lang w:val="en-US"/>
        </w:rPr>
        <w:t>,</w:t>
      </w:r>
      <w:r w:rsidR="004B3B0D" w:rsidRPr="00A10534">
        <w:rPr>
          <w:rFonts w:ascii="Arial" w:hAnsi="Arial" w:cs="Arial"/>
          <w:sz w:val="22"/>
          <w:szCs w:val="22"/>
          <w:lang w:val="en-US"/>
        </w:rPr>
        <w:t xml:space="preserve"> without the consent of the Council or divulge information given in confidence to anyone other than a </w:t>
      </w:r>
      <w:r w:rsidR="009073BB">
        <w:rPr>
          <w:rFonts w:ascii="Arial" w:hAnsi="Arial" w:cs="Arial"/>
          <w:sz w:val="22"/>
          <w:szCs w:val="22"/>
          <w:lang w:val="en-US"/>
        </w:rPr>
        <w:t>C</w:t>
      </w:r>
      <w:r w:rsidR="004B3B0D" w:rsidRPr="00A10534">
        <w:rPr>
          <w:rFonts w:ascii="Arial" w:hAnsi="Arial" w:cs="Arial"/>
          <w:sz w:val="22"/>
          <w:szCs w:val="22"/>
          <w:lang w:val="en-US"/>
        </w:rPr>
        <w:t>ouncillor or officer entitled t</w:t>
      </w:r>
      <w:r w:rsidR="00127023" w:rsidRPr="00A10534">
        <w:rPr>
          <w:rFonts w:ascii="Arial" w:hAnsi="Arial" w:cs="Arial"/>
          <w:sz w:val="22"/>
          <w:szCs w:val="22"/>
          <w:lang w:val="en-US"/>
        </w:rPr>
        <w:t>o know it; and</w:t>
      </w:r>
    </w:p>
    <w:p w14:paraId="41B85FCF" w14:textId="3D059ABC" w:rsidR="004315F8" w:rsidRPr="00A10534" w:rsidRDefault="009E2B3C" w:rsidP="00DA100C">
      <w:pPr>
        <w:widowControl w:val="0"/>
        <w:tabs>
          <w:tab w:val="left" w:pos="1701"/>
        </w:tabs>
        <w:autoSpaceDE w:val="0"/>
        <w:autoSpaceDN w:val="0"/>
        <w:adjustRightInd w:val="0"/>
        <w:ind w:left="1701" w:hanging="567"/>
        <w:rPr>
          <w:rFonts w:ascii="Arial" w:hAnsi="Arial" w:cs="Arial"/>
          <w:sz w:val="22"/>
          <w:szCs w:val="22"/>
          <w:lang w:val="en-US"/>
        </w:rPr>
      </w:pPr>
      <w:r w:rsidRPr="00A10534">
        <w:rPr>
          <w:rFonts w:ascii="Arial" w:hAnsi="Arial" w:cs="Arial"/>
          <w:sz w:val="22"/>
          <w:szCs w:val="22"/>
          <w:lang w:val="en-US"/>
        </w:rPr>
        <w:t xml:space="preserve">(iii) </w:t>
      </w:r>
      <w:r w:rsidRPr="00A10534">
        <w:rPr>
          <w:rFonts w:ascii="Arial" w:hAnsi="Arial" w:cs="Arial"/>
          <w:sz w:val="22"/>
          <w:szCs w:val="22"/>
          <w:lang w:val="en-US"/>
        </w:rPr>
        <w:tab/>
      </w:r>
      <w:r w:rsidR="00127023" w:rsidRPr="00A10534">
        <w:rPr>
          <w:rFonts w:ascii="Arial" w:hAnsi="Arial" w:cs="Arial"/>
          <w:sz w:val="22"/>
          <w:szCs w:val="22"/>
          <w:lang w:val="en-US"/>
        </w:rPr>
        <w:t>f</w:t>
      </w:r>
      <w:r w:rsidR="004315F8" w:rsidRPr="00A10534">
        <w:rPr>
          <w:rFonts w:ascii="Arial" w:hAnsi="Arial" w:cs="Arial"/>
          <w:sz w:val="22"/>
          <w:szCs w:val="22"/>
          <w:lang w:val="en-US"/>
        </w:rPr>
        <w:t xml:space="preserve">or these purposes, ‘confidential’ and ‘exempt’ information are defined in the </w:t>
      </w:r>
      <w:r w:rsidR="00127023" w:rsidRPr="00A10534">
        <w:rPr>
          <w:rFonts w:ascii="Arial" w:hAnsi="Arial" w:cs="Arial"/>
          <w:sz w:val="22"/>
          <w:szCs w:val="22"/>
          <w:lang w:val="en-US"/>
        </w:rPr>
        <w:t xml:space="preserve">Access to Information Procedure Rules </w:t>
      </w:r>
      <w:r w:rsidR="004315F8" w:rsidRPr="00A10534">
        <w:rPr>
          <w:rFonts w:ascii="Arial" w:hAnsi="Arial" w:cs="Arial"/>
          <w:sz w:val="22"/>
          <w:szCs w:val="22"/>
          <w:lang w:val="en-US"/>
        </w:rPr>
        <w:t>in Part 3 of this Constitution.</w:t>
      </w:r>
    </w:p>
    <w:p w14:paraId="02863A3B" w14:textId="77777777" w:rsidR="009A2045" w:rsidRPr="00A10534" w:rsidRDefault="009A2045" w:rsidP="00DA100C">
      <w:pPr>
        <w:widowControl w:val="0"/>
        <w:autoSpaceDE w:val="0"/>
        <w:autoSpaceDN w:val="0"/>
        <w:adjustRightInd w:val="0"/>
        <w:rPr>
          <w:rFonts w:ascii="Arial" w:hAnsi="Arial" w:cs="Arial"/>
          <w:sz w:val="22"/>
          <w:lang w:val="en-US"/>
        </w:rPr>
      </w:pPr>
    </w:p>
    <w:p w14:paraId="186ACF5F" w14:textId="77777777" w:rsidR="00431CD6" w:rsidRPr="00A10534" w:rsidRDefault="00431CD6" w:rsidP="00DA100C">
      <w:pPr>
        <w:widowControl w:val="0"/>
        <w:autoSpaceDE w:val="0"/>
        <w:autoSpaceDN w:val="0"/>
        <w:adjustRightInd w:val="0"/>
        <w:ind w:left="567" w:hanging="567"/>
        <w:rPr>
          <w:rFonts w:ascii="Arial" w:hAnsi="Arial" w:cs="Arial"/>
          <w:bCs/>
          <w:lang w:val="en-US"/>
        </w:rPr>
      </w:pPr>
      <w:r w:rsidRPr="00A10534">
        <w:rPr>
          <w:rFonts w:ascii="Arial" w:hAnsi="Arial" w:cs="Arial"/>
          <w:lang w:val="en-US"/>
        </w:rPr>
        <w:t>2.</w:t>
      </w:r>
      <w:r w:rsidR="00CF6619" w:rsidRPr="00A10534">
        <w:rPr>
          <w:rFonts w:ascii="Arial" w:hAnsi="Arial" w:cs="Arial"/>
          <w:lang w:val="en-US"/>
        </w:rPr>
        <w:t xml:space="preserve">4 </w:t>
      </w:r>
      <w:r w:rsidRPr="00A10534">
        <w:rPr>
          <w:rFonts w:ascii="Arial" w:hAnsi="Arial" w:cs="Arial"/>
          <w:lang w:val="en-US"/>
        </w:rPr>
        <w:tab/>
      </w:r>
      <w:r w:rsidR="009351A4" w:rsidRPr="00A10534">
        <w:rPr>
          <w:rFonts w:ascii="Arial" w:hAnsi="Arial" w:cs="Arial"/>
          <w:b/>
          <w:bCs/>
          <w:lang w:val="en-US"/>
        </w:rPr>
        <w:t>Conduct</w:t>
      </w:r>
    </w:p>
    <w:p w14:paraId="54A2411C" w14:textId="77777777" w:rsidR="00860E5D" w:rsidRPr="00A10534" w:rsidRDefault="00860E5D" w:rsidP="00DA100C">
      <w:pPr>
        <w:widowControl w:val="0"/>
        <w:autoSpaceDE w:val="0"/>
        <w:autoSpaceDN w:val="0"/>
        <w:adjustRightInd w:val="0"/>
        <w:rPr>
          <w:rFonts w:ascii="Arial" w:hAnsi="Arial" w:cs="Arial"/>
          <w:bCs/>
          <w:i/>
          <w:lang w:val="en-US"/>
        </w:rPr>
      </w:pPr>
    </w:p>
    <w:p w14:paraId="5DFA74A3" w14:textId="4E0D0097" w:rsidR="009E2B3C" w:rsidRPr="00A10534" w:rsidRDefault="005E0BFA" w:rsidP="00DA100C">
      <w:pPr>
        <w:widowControl w:val="0"/>
        <w:autoSpaceDE w:val="0"/>
        <w:autoSpaceDN w:val="0"/>
        <w:adjustRightInd w:val="0"/>
        <w:ind w:left="567" w:hanging="567"/>
        <w:rPr>
          <w:rFonts w:ascii="Arial" w:hAnsi="Arial" w:cs="Arial"/>
          <w:sz w:val="22"/>
          <w:szCs w:val="22"/>
          <w:lang w:val="en-US"/>
        </w:rPr>
      </w:pPr>
      <w:r w:rsidRPr="00A10534">
        <w:rPr>
          <w:rFonts w:ascii="Arial" w:hAnsi="Arial" w:cs="Arial"/>
          <w:bCs/>
          <w:i/>
          <w:lang w:val="en-US"/>
        </w:rPr>
        <w:tab/>
      </w:r>
      <w:r w:rsidRPr="00A10534">
        <w:rPr>
          <w:rFonts w:ascii="Arial" w:hAnsi="Arial" w:cs="Arial"/>
          <w:bCs/>
          <w:sz w:val="22"/>
          <w:szCs w:val="22"/>
          <w:lang w:val="en-US"/>
        </w:rPr>
        <w:t>Councillors will</w:t>
      </w:r>
      <w:r w:rsidR="00127023" w:rsidRPr="00A10534">
        <w:rPr>
          <w:rFonts w:ascii="Arial" w:hAnsi="Arial" w:cs="Arial"/>
          <w:bCs/>
          <w:sz w:val="22"/>
          <w:szCs w:val="22"/>
          <w:lang w:val="en-US"/>
        </w:rPr>
        <w:t>,</w:t>
      </w:r>
      <w:r w:rsidRPr="00A10534">
        <w:rPr>
          <w:rFonts w:ascii="Arial" w:hAnsi="Arial" w:cs="Arial"/>
          <w:bCs/>
          <w:sz w:val="22"/>
          <w:szCs w:val="22"/>
          <w:lang w:val="en-US"/>
        </w:rPr>
        <w:t xml:space="preserve"> at all times</w:t>
      </w:r>
      <w:r w:rsidR="00127023" w:rsidRPr="00A10534">
        <w:rPr>
          <w:rFonts w:ascii="Arial" w:hAnsi="Arial" w:cs="Arial"/>
          <w:bCs/>
          <w:sz w:val="22"/>
          <w:szCs w:val="22"/>
          <w:lang w:val="en-US"/>
        </w:rPr>
        <w:t>,</w:t>
      </w:r>
      <w:r w:rsidRPr="00A10534">
        <w:rPr>
          <w:rFonts w:ascii="Arial" w:hAnsi="Arial" w:cs="Arial"/>
          <w:bCs/>
          <w:sz w:val="22"/>
          <w:szCs w:val="22"/>
          <w:lang w:val="en-US"/>
        </w:rPr>
        <w:t xml:space="preserve"> observe the </w:t>
      </w:r>
      <w:hyperlink w:anchor="Part4CllrsCoC" w:history="1">
        <w:r w:rsidR="009073BB" w:rsidRPr="00183BE3">
          <w:rPr>
            <w:rStyle w:val="Hyperlink"/>
            <w:sz w:val="22"/>
            <w:szCs w:val="22"/>
          </w:rPr>
          <w:t xml:space="preserve">Code of Conduct for </w:t>
        </w:r>
        <w:r w:rsidR="00D1087F" w:rsidRPr="00183BE3">
          <w:rPr>
            <w:rStyle w:val="Hyperlink"/>
            <w:sz w:val="22"/>
            <w:szCs w:val="22"/>
          </w:rPr>
          <w:t>Councillors</w:t>
        </w:r>
      </w:hyperlink>
      <w:r w:rsidR="00183BE3">
        <w:rPr>
          <w:rStyle w:val="Hyperlink"/>
          <w:sz w:val="22"/>
          <w:szCs w:val="22"/>
        </w:rPr>
        <w:t xml:space="preserve"> </w:t>
      </w:r>
      <w:r w:rsidRPr="00A10534">
        <w:rPr>
          <w:rFonts w:ascii="Arial" w:hAnsi="Arial" w:cs="Arial"/>
          <w:bCs/>
          <w:sz w:val="22"/>
          <w:szCs w:val="22"/>
          <w:lang w:val="en-US"/>
        </w:rPr>
        <w:t>set out in Part 4 of this Constitution and the Protocol on Employee and Councillor working relationships</w:t>
      </w:r>
      <w:r w:rsidR="00127023" w:rsidRPr="00A10534">
        <w:rPr>
          <w:rFonts w:ascii="Arial" w:hAnsi="Arial" w:cs="Arial"/>
          <w:bCs/>
          <w:sz w:val="22"/>
          <w:szCs w:val="22"/>
          <w:lang w:val="en-US"/>
        </w:rPr>
        <w:t>,</w:t>
      </w:r>
      <w:r w:rsidRPr="00A10534">
        <w:rPr>
          <w:rFonts w:ascii="Arial" w:hAnsi="Arial" w:cs="Arial"/>
          <w:bCs/>
          <w:sz w:val="22"/>
          <w:szCs w:val="22"/>
          <w:lang w:val="en-US"/>
        </w:rPr>
        <w:t xml:space="preserve"> likewise</w:t>
      </w:r>
      <w:r w:rsidR="00127023" w:rsidRPr="00A10534">
        <w:rPr>
          <w:rFonts w:ascii="Arial" w:hAnsi="Arial" w:cs="Arial"/>
          <w:bCs/>
          <w:sz w:val="22"/>
          <w:szCs w:val="22"/>
          <w:lang w:val="en-US"/>
        </w:rPr>
        <w:t>,</w:t>
      </w:r>
      <w:r w:rsidRPr="00A10534">
        <w:rPr>
          <w:rFonts w:ascii="Arial" w:hAnsi="Arial" w:cs="Arial"/>
          <w:bCs/>
          <w:sz w:val="22"/>
          <w:szCs w:val="22"/>
          <w:lang w:val="en-US"/>
        </w:rPr>
        <w:t xml:space="preserve"> set out in Part 4 of this Constitution.</w:t>
      </w:r>
    </w:p>
    <w:p w14:paraId="2A9DC78F" w14:textId="2B1D1001" w:rsidR="00D9679D" w:rsidRDefault="00D9679D" w:rsidP="00DA100C">
      <w:pPr>
        <w:widowControl w:val="0"/>
        <w:autoSpaceDE w:val="0"/>
        <w:autoSpaceDN w:val="0"/>
        <w:adjustRightInd w:val="0"/>
        <w:ind w:left="567" w:hanging="567"/>
        <w:rPr>
          <w:rFonts w:ascii="Arial" w:hAnsi="Arial" w:cs="Arial"/>
          <w:sz w:val="22"/>
          <w:szCs w:val="22"/>
          <w:lang w:val="en-US"/>
        </w:rPr>
      </w:pPr>
    </w:p>
    <w:p w14:paraId="14FBCBDC" w14:textId="77777777" w:rsidR="006B2B4A" w:rsidRPr="00A10534" w:rsidRDefault="006B2B4A" w:rsidP="00DA100C">
      <w:pPr>
        <w:widowControl w:val="0"/>
        <w:autoSpaceDE w:val="0"/>
        <w:autoSpaceDN w:val="0"/>
        <w:adjustRightInd w:val="0"/>
        <w:ind w:left="567" w:hanging="567"/>
        <w:rPr>
          <w:rFonts w:ascii="Arial" w:hAnsi="Arial" w:cs="Arial"/>
          <w:sz w:val="22"/>
          <w:szCs w:val="22"/>
          <w:lang w:val="en-US"/>
        </w:rPr>
      </w:pPr>
    </w:p>
    <w:p w14:paraId="090A8422" w14:textId="77777777" w:rsidR="00431CD6" w:rsidRPr="00A10534" w:rsidRDefault="00431CD6" w:rsidP="00DA100C">
      <w:pPr>
        <w:widowControl w:val="0"/>
        <w:autoSpaceDE w:val="0"/>
        <w:autoSpaceDN w:val="0"/>
        <w:adjustRightInd w:val="0"/>
        <w:ind w:left="567" w:hanging="567"/>
        <w:rPr>
          <w:rFonts w:ascii="Arial" w:hAnsi="Arial" w:cs="Arial"/>
          <w:bCs/>
          <w:lang w:val="en-US"/>
        </w:rPr>
      </w:pPr>
      <w:r w:rsidRPr="00A10534">
        <w:rPr>
          <w:rFonts w:ascii="Arial" w:hAnsi="Arial" w:cs="Arial"/>
          <w:lang w:val="en-US"/>
        </w:rPr>
        <w:t>2.</w:t>
      </w:r>
      <w:r w:rsidR="00CF6619" w:rsidRPr="00A10534">
        <w:rPr>
          <w:rFonts w:ascii="Arial" w:hAnsi="Arial" w:cs="Arial"/>
          <w:lang w:val="en-US"/>
        </w:rPr>
        <w:t xml:space="preserve">5 </w:t>
      </w:r>
      <w:r w:rsidRPr="00A10534">
        <w:rPr>
          <w:rFonts w:ascii="Arial" w:hAnsi="Arial" w:cs="Arial"/>
          <w:lang w:val="en-US"/>
        </w:rPr>
        <w:tab/>
      </w:r>
      <w:r w:rsidR="009351A4" w:rsidRPr="00A10534">
        <w:rPr>
          <w:rFonts w:ascii="Arial" w:hAnsi="Arial" w:cs="Arial"/>
          <w:b/>
          <w:bCs/>
          <w:lang w:val="en-US"/>
        </w:rPr>
        <w:t>Allowances</w:t>
      </w:r>
    </w:p>
    <w:p w14:paraId="737BBC74" w14:textId="77777777" w:rsidR="004B3B0D" w:rsidRPr="00A10534" w:rsidRDefault="004B3B0D" w:rsidP="00DA100C">
      <w:pPr>
        <w:widowControl w:val="0"/>
        <w:autoSpaceDE w:val="0"/>
        <w:autoSpaceDN w:val="0"/>
        <w:adjustRightInd w:val="0"/>
        <w:ind w:left="567" w:hanging="567"/>
        <w:rPr>
          <w:rFonts w:ascii="Arial" w:hAnsi="Arial" w:cs="Arial"/>
          <w:bCs/>
          <w:lang w:val="en-US"/>
        </w:rPr>
      </w:pPr>
    </w:p>
    <w:p w14:paraId="6CF99F81" w14:textId="24011CC5" w:rsidR="004B3B0D" w:rsidRPr="00A10534" w:rsidRDefault="004B3B0D" w:rsidP="00DA100C">
      <w:pPr>
        <w:widowControl w:val="0"/>
        <w:autoSpaceDE w:val="0"/>
        <w:autoSpaceDN w:val="0"/>
        <w:adjustRightInd w:val="0"/>
        <w:ind w:left="567"/>
        <w:rPr>
          <w:rFonts w:ascii="Arial" w:hAnsi="Arial" w:cs="Arial"/>
          <w:sz w:val="22"/>
          <w:szCs w:val="22"/>
          <w:lang w:val="en-US"/>
        </w:rPr>
      </w:pPr>
      <w:r w:rsidRPr="00A10534">
        <w:rPr>
          <w:rFonts w:ascii="Arial" w:hAnsi="Arial" w:cs="Arial"/>
          <w:sz w:val="22"/>
          <w:szCs w:val="22"/>
          <w:lang w:val="en-US"/>
        </w:rPr>
        <w:t>Councillors will be entitled to receive allowances in accordance with the Members</w:t>
      </w:r>
      <w:r w:rsidR="00127023" w:rsidRPr="00A10534">
        <w:rPr>
          <w:rFonts w:ascii="Arial" w:hAnsi="Arial" w:cs="Arial"/>
          <w:sz w:val="22"/>
          <w:szCs w:val="22"/>
          <w:lang w:val="en-US"/>
        </w:rPr>
        <w:t>’</w:t>
      </w:r>
      <w:r w:rsidRPr="00A10534">
        <w:rPr>
          <w:rFonts w:ascii="Arial" w:hAnsi="Arial" w:cs="Arial"/>
          <w:sz w:val="22"/>
          <w:szCs w:val="22"/>
          <w:lang w:val="en-US"/>
        </w:rPr>
        <w:t xml:space="preserve"> Allowances Scheme set out in</w:t>
      </w:r>
      <w:r w:rsidR="009073BB">
        <w:rPr>
          <w:rFonts w:ascii="Arial" w:hAnsi="Arial" w:cs="Arial"/>
          <w:sz w:val="22"/>
          <w:szCs w:val="22"/>
          <w:lang w:val="en-US"/>
        </w:rPr>
        <w:t xml:space="preserve"> the</w:t>
      </w:r>
      <w:r w:rsidRPr="00A10534">
        <w:rPr>
          <w:rFonts w:ascii="Arial" w:hAnsi="Arial" w:cs="Arial"/>
          <w:sz w:val="22"/>
          <w:szCs w:val="22"/>
          <w:lang w:val="en-US"/>
        </w:rPr>
        <w:t xml:space="preserve"> </w:t>
      </w:r>
      <w:hyperlink w:anchor="Part5" w:history="1">
        <w:r w:rsidR="009073BB" w:rsidRPr="003D1922">
          <w:rPr>
            <w:rStyle w:val="Hyperlink"/>
          </w:rPr>
          <w:t>Scheme of Allowances Payable to Councillors</w:t>
        </w:r>
      </w:hyperlink>
      <w:r w:rsidR="009073BB">
        <w:rPr>
          <w:rStyle w:val="Hyperlink"/>
        </w:rPr>
        <w:t xml:space="preserve"> at </w:t>
      </w:r>
      <w:r w:rsidRPr="00A10534">
        <w:rPr>
          <w:rFonts w:ascii="Arial" w:hAnsi="Arial" w:cs="Arial"/>
          <w:sz w:val="22"/>
          <w:szCs w:val="22"/>
          <w:lang w:val="en-US"/>
        </w:rPr>
        <w:t xml:space="preserve">Part </w:t>
      </w:r>
      <w:r w:rsidR="00046048" w:rsidRPr="00A10534">
        <w:rPr>
          <w:rFonts w:ascii="Arial" w:hAnsi="Arial" w:cs="Arial"/>
          <w:sz w:val="22"/>
          <w:szCs w:val="22"/>
          <w:lang w:val="en-US"/>
        </w:rPr>
        <w:t>5</w:t>
      </w:r>
      <w:r w:rsidRPr="00A10534">
        <w:rPr>
          <w:rFonts w:ascii="Arial" w:hAnsi="Arial" w:cs="Arial"/>
          <w:sz w:val="22"/>
          <w:szCs w:val="22"/>
          <w:lang w:val="en-US"/>
        </w:rPr>
        <w:t xml:space="preserve"> of this Constitution.</w:t>
      </w:r>
    </w:p>
    <w:p w14:paraId="625A1E90" w14:textId="77777777" w:rsidR="00797A02" w:rsidRPr="00A10534" w:rsidRDefault="00797A02" w:rsidP="00DA100C">
      <w:pPr>
        <w:widowControl w:val="0"/>
        <w:autoSpaceDE w:val="0"/>
        <w:autoSpaceDN w:val="0"/>
        <w:adjustRightInd w:val="0"/>
        <w:ind w:left="567"/>
        <w:rPr>
          <w:rFonts w:ascii="Arial" w:hAnsi="Arial" w:cs="Arial"/>
          <w:sz w:val="22"/>
          <w:szCs w:val="22"/>
          <w:lang w:val="en-US"/>
        </w:rPr>
      </w:pPr>
    </w:p>
    <w:p w14:paraId="36535E58" w14:textId="77777777" w:rsidR="00797A02" w:rsidRPr="00A10534" w:rsidRDefault="00797A02" w:rsidP="00DA100C">
      <w:pPr>
        <w:widowControl w:val="0"/>
        <w:autoSpaceDE w:val="0"/>
        <w:autoSpaceDN w:val="0"/>
        <w:adjustRightInd w:val="0"/>
        <w:ind w:left="567"/>
        <w:rPr>
          <w:rFonts w:ascii="Arial" w:hAnsi="Arial" w:cs="Arial"/>
          <w:sz w:val="22"/>
          <w:szCs w:val="22"/>
          <w:lang w:val="en-US"/>
        </w:rPr>
      </w:pPr>
    </w:p>
    <w:p w14:paraId="707AE46F" w14:textId="77777777" w:rsidR="006E09D4" w:rsidRPr="00A10534" w:rsidRDefault="006E09D4" w:rsidP="00DA100C">
      <w:pPr>
        <w:rPr>
          <w:rFonts w:ascii="Arial" w:hAnsi="Arial" w:cs="Arial"/>
          <w:sz w:val="22"/>
          <w:szCs w:val="22"/>
          <w:lang w:val="en-US"/>
        </w:rPr>
      </w:pPr>
      <w:r w:rsidRPr="00A10534">
        <w:rPr>
          <w:rFonts w:ascii="Arial" w:hAnsi="Arial" w:cs="Arial"/>
          <w:sz w:val="22"/>
          <w:szCs w:val="22"/>
          <w:lang w:val="en-US"/>
        </w:rPr>
        <w:br w:type="page"/>
      </w:r>
    </w:p>
    <w:p w14:paraId="55113AD2" w14:textId="3DA7FBFD" w:rsidR="00431CD6" w:rsidRPr="00A10534" w:rsidRDefault="00431CD6" w:rsidP="00DA100C">
      <w:pPr>
        <w:widowControl w:val="0"/>
        <w:autoSpaceDE w:val="0"/>
        <w:autoSpaceDN w:val="0"/>
        <w:adjustRightInd w:val="0"/>
        <w:rPr>
          <w:rFonts w:ascii="Arial" w:hAnsi="Arial" w:cs="Arial"/>
          <w:b/>
          <w:bCs/>
          <w:sz w:val="28"/>
          <w:szCs w:val="28"/>
          <w:shd w:val="clear" w:color="auto" w:fill="FFFFFF"/>
          <w:lang w:val="en-US"/>
        </w:rPr>
      </w:pPr>
      <w:bookmarkStart w:id="4" w:name="Article3"/>
      <w:r w:rsidRPr="00A10534">
        <w:rPr>
          <w:rFonts w:ascii="Arial" w:hAnsi="Arial" w:cs="Arial"/>
          <w:b/>
          <w:bCs/>
          <w:sz w:val="28"/>
          <w:szCs w:val="28"/>
          <w:shd w:val="clear" w:color="auto" w:fill="FFFFFF"/>
          <w:lang w:val="en-US"/>
        </w:rPr>
        <w:lastRenderedPageBreak/>
        <w:t>Article 3 - Citizens and the Council</w:t>
      </w:r>
    </w:p>
    <w:bookmarkEnd w:id="4"/>
    <w:p w14:paraId="110A6C00" w14:textId="77777777" w:rsidR="00431CD6" w:rsidRPr="00A10534" w:rsidRDefault="00431CD6" w:rsidP="00DA100C">
      <w:pPr>
        <w:widowControl w:val="0"/>
        <w:autoSpaceDE w:val="0"/>
        <w:autoSpaceDN w:val="0"/>
        <w:adjustRightInd w:val="0"/>
        <w:rPr>
          <w:rFonts w:ascii="Arial" w:hAnsi="Arial" w:cs="Arial"/>
          <w:lang w:val="en-US"/>
        </w:rPr>
      </w:pPr>
    </w:p>
    <w:p w14:paraId="57DDEA14" w14:textId="77777777" w:rsidR="00431CD6" w:rsidRPr="00A10534" w:rsidRDefault="00431CD6" w:rsidP="00DA100C">
      <w:pPr>
        <w:widowControl w:val="0"/>
        <w:autoSpaceDE w:val="0"/>
        <w:autoSpaceDN w:val="0"/>
        <w:adjustRightInd w:val="0"/>
        <w:ind w:left="567" w:hanging="567"/>
        <w:rPr>
          <w:rFonts w:ascii="Arial" w:hAnsi="Arial" w:cs="Arial"/>
          <w:bCs/>
          <w:lang w:val="en-US"/>
        </w:rPr>
      </w:pPr>
      <w:r w:rsidRPr="00A10534">
        <w:rPr>
          <w:rFonts w:ascii="Arial" w:hAnsi="Arial" w:cs="Arial"/>
          <w:bCs/>
          <w:lang w:val="en-US"/>
        </w:rPr>
        <w:t xml:space="preserve">3.1 </w:t>
      </w:r>
      <w:r w:rsidRPr="00A10534">
        <w:rPr>
          <w:rFonts w:ascii="Arial" w:hAnsi="Arial" w:cs="Arial"/>
          <w:bCs/>
          <w:lang w:val="en-US"/>
        </w:rPr>
        <w:tab/>
      </w:r>
      <w:r w:rsidR="009351A4" w:rsidRPr="00A10534">
        <w:rPr>
          <w:rFonts w:ascii="Arial" w:hAnsi="Arial" w:cs="Arial"/>
          <w:b/>
          <w:bCs/>
          <w:lang w:val="en-US"/>
        </w:rPr>
        <w:t>Citizens</w:t>
      </w:r>
      <w:r w:rsidR="005A299B" w:rsidRPr="00A10534">
        <w:rPr>
          <w:rFonts w:ascii="Arial" w:hAnsi="Arial" w:cs="Arial"/>
          <w:b/>
          <w:bCs/>
          <w:lang w:val="en-US"/>
        </w:rPr>
        <w:t>’</w:t>
      </w:r>
      <w:r w:rsidR="009351A4" w:rsidRPr="00A10534">
        <w:rPr>
          <w:rFonts w:ascii="Arial" w:hAnsi="Arial" w:cs="Arial"/>
          <w:b/>
          <w:bCs/>
          <w:lang w:val="en-US"/>
        </w:rPr>
        <w:t xml:space="preserve"> rights</w:t>
      </w:r>
    </w:p>
    <w:p w14:paraId="7769F64D" w14:textId="77777777" w:rsidR="00D02705" w:rsidRPr="00A10534" w:rsidRDefault="00D02705" w:rsidP="00DA100C">
      <w:pPr>
        <w:widowControl w:val="0"/>
        <w:autoSpaceDE w:val="0"/>
        <w:autoSpaceDN w:val="0"/>
        <w:adjustRightInd w:val="0"/>
        <w:ind w:left="567" w:hanging="567"/>
        <w:rPr>
          <w:rFonts w:ascii="Arial" w:hAnsi="Arial" w:cs="Arial"/>
          <w:bCs/>
          <w:lang w:val="en-US"/>
        </w:rPr>
      </w:pPr>
      <w:r w:rsidRPr="00A10534">
        <w:rPr>
          <w:rFonts w:ascii="Arial" w:hAnsi="Arial" w:cs="Arial"/>
          <w:bCs/>
          <w:lang w:val="en-US"/>
        </w:rPr>
        <w:tab/>
      </w:r>
    </w:p>
    <w:p w14:paraId="371ADD89" w14:textId="0807D178" w:rsidR="00FD73AA" w:rsidRPr="00A10534" w:rsidRDefault="007756E3" w:rsidP="00DA100C">
      <w:pPr>
        <w:widowControl w:val="0"/>
        <w:autoSpaceDE w:val="0"/>
        <w:autoSpaceDN w:val="0"/>
        <w:adjustRightInd w:val="0"/>
        <w:ind w:left="567"/>
        <w:rPr>
          <w:rFonts w:ascii="Arial" w:hAnsi="Arial" w:cs="Arial"/>
          <w:sz w:val="22"/>
          <w:szCs w:val="22"/>
          <w:lang w:val="en-US"/>
        </w:rPr>
      </w:pPr>
      <w:r w:rsidRPr="00A10534">
        <w:rPr>
          <w:rFonts w:ascii="Arial" w:hAnsi="Arial" w:cs="Arial"/>
          <w:sz w:val="22"/>
          <w:szCs w:val="22"/>
          <w:lang w:val="en-US"/>
        </w:rPr>
        <w:t xml:space="preserve">Residents and others who </w:t>
      </w:r>
      <w:proofErr w:type="gramStart"/>
      <w:r w:rsidRPr="00A10534">
        <w:rPr>
          <w:rFonts w:ascii="Arial" w:hAnsi="Arial" w:cs="Arial"/>
          <w:sz w:val="22"/>
          <w:szCs w:val="22"/>
          <w:lang w:val="en-US"/>
        </w:rPr>
        <w:t>avail</w:t>
      </w:r>
      <w:proofErr w:type="gramEnd"/>
      <w:r w:rsidRPr="00A10534">
        <w:rPr>
          <w:rFonts w:ascii="Arial" w:hAnsi="Arial" w:cs="Arial"/>
          <w:sz w:val="22"/>
          <w:szCs w:val="22"/>
          <w:lang w:val="en-US"/>
        </w:rPr>
        <w:t xml:space="preserve"> of the Council’s services </w:t>
      </w:r>
      <w:r w:rsidR="00D02705" w:rsidRPr="00A10534">
        <w:rPr>
          <w:rFonts w:ascii="Arial" w:hAnsi="Arial" w:cs="Arial"/>
          <w:sz w:val="22"/>
          <w:szCs w:val="22"/>
          <w:lang w:val="en-US"/>
        </w:rPr>
        <w:t>have the following rights</w:t>
      </w:r>
      <w:r w:rsidRPr="00A10534">
        <w:rPr>
          <w:rFonts w:ascii="Arial" w:hAnsi="Arial" w:cs="Arial"/>
          <w:sz w:val="22"/>
          <w:szCs w:val="22"/>
          <w:lang w:val="en-US"/>
        </w:rPr>
        <w:t xml:space="preserve"> in relation to the operation of the Council</w:t>
      </w:r>
      <w:r w:rsidR="00D02705" w:rsidRPr="00A10534">
        <w:rPr>
          <w:rFonts w:ascii="Arial" w:hAnsi="Arial" w:cs="Arial"/>
          <w:sz w:val="22"/>
          <w:szCs w:val="22"/>
          <w:lang w:val="en-US"/>
        </w:rPr>
        <w:t xml:space="preserve">. Their rights to information and to </w:t>
      </w:r>
      <w:r w:rsidRPr="00A10534">
        <w:rPr>
          <w:rFonts w:ascii="Arial" w:hAnsi="Arial" w:cs="Arial"/>
          <w:sz w:val="22"/>
          <w:szCs w:val="22"/>
          <w:lang w:val="en-US"/>
        </w:rPr>
        <w:t xml:space="preserve">attend meetings of the Council or its committees </w:t>
      </w:r>
      <w:r w:rsidR="00D02705" w:rsidRPr="00A10534">
        <w:rPr>
          <w:rFonts w:ascii="Arial" w:hAnsi="Arial" w:cs="Arial"/>
          <w:sz w:val="22"/>
          <w:szCs w:val="22"/>
          <w:lang w:val="en-US"/>
        </w:rPr>
        <w:t xml:space="preserve">are explained in more detail in the </w:t>
      </w:r>
      <w:r w:rsidR="00127023" w:rsidRPr="00A10534">
        <w:rPr>
          <w:rFonts w:ascii="Arial" w:hAnsi="Arial" w:cs="Arial"/>
          <w:sz w:val="22"/>
          <w:szCs w:val="22"/>
          <w:lang w:val="en-US"/>
        </w:rPr>
        <w:t xml:space="preserve">Access to Information Procedure Rules </w:t>
      </w:r>
      <w:r w:rsidR="00D02705" w:rsidRPr="00A10534">
        <w:rPr>
          <w:rFonts w:ascii="Arial" w:hAnsi="Arial" w:cs="Arial"/>
          <w:sz w:val="22"/>
          <w:szCs w:val="22"/>
          <w:lang w:val="en-US"/>
        </w:rPr>
        <w:t xml:space="preserve">in Part </w:t>
      </w:r>
      <w:r w:rsidR="00041FA1" w:rsidRPr="00A10534">
        <w:rPr>
          <w:rFonts w:ascii="Arial" w:hAnsi="Arial" w:cs="Arial"/>
          <w:sz w:val="22"/>
          <w:szCs w:val="22"/>
          <w:lang w:val="en-US"/>
        </w:rPr>
        <w:t xml:space="preserve">3 </w:t>
      </w:r>
      <w:r w:rsidR="00D02705" w:rsidRPr="00A10534">
        <w:rPr>
          <w:rFonts w:ascii="Arial" w:hAnsi="Arial" w:cs="Arial"/>
          <w:sz w:val="22"/>
          <w:szCs w:val="22"/>
          <w:lang w:val="en-US"/>
        </w:rPr>
        <w:t>of this Constitution</w:t>
      </w:r>
      <w:r w:rsidR="00607CA2" w:rsidRPr="00A10534">
        <w:rPr>
          <w:rFonts w:ascii="Arial" w:hAnsi="Arial" w:cs="Arial"/>
          <w:sz w:val="22"/>
          <w:szCs w:val="22"/>
          <w:lang w:val="en-US"/>
        </w:rPr>
        <w:t>.</w:t>
      </w:r>
    </w:p>
    <w:p w14:paraId="1CB1AA76" w14:textId="77777777" w:rsidR="00607CA2" w:rsidRPr="00A10534" w:rsidRDefault="00607CA2" w:rsidP="00DA100C">
      <w:pPr>
        <w:widowControl w:val="0"/>
        <w:autoSpaceDE w:val="0"/>
        <w:autoSpaceDN w:val="0"/>
        <w:adjustRightInd w:val="0"/>
        <w:rPr>
          <w:rFonts w:ascii="Arial" w:hAnsi="Arial" w:cs="Arial"/>
          <w:bCs/>
          <w:sz w:val="22"/>
          <w:szCs w:val="22"/>
          <w:lang w:val="en-US"/>
        </w:rPr>
      </w:pPr>
    </w:p>
    <w:p w14:paraId="66E5349A" w14:textId="26D8650A" w:rsidR="00923263" w:rsidRPr="00A10534" w:rsidRDefault="009351A4" w:rsidP="00DA100C">
      <w:pPr>
        <w:widowControl w:val="0"/>
        <w:numPr>
          <w:ilvl w:val="0"/>
          <w:numId w:val="2"/>
        </w:numPr>
        <w:autoSpaceDE w:val="0"/>
        <w:autoSpaceDN w:val="0"/>
        <w:adjustRightInd w:val="0"/>
        <w:ind w:left="1134" w:hanging="567"/>
        <w:rPr>
          <w:rFonts w:ascii="Arial" w:hAnsi="Arial" w:cs="Arial"/>
          <w:sz w:val="22"/>
          <w:szCs w:val="22"/>
          <w:u w:val="single"/>
          <w:lang w:val="en-US"/>
        </w:rPr>
      </w:pPr>
      <w:r w:rsidRPr="00A10534">
        <w:rPr>
          <w:rFonts w:ascii="Arial" w:hAnsi="Arial" w:cs="Arial"/>
          <w:bCs/>
          <w:sz w:val="22"/>
          <w:szCs w:val="22"/>
          <w:u w:val="single"/>
          <w:lang w:val="en-US"/>
        </w:rPr>
        <w:t>Informatio</w:t>
      </w:r>
      <w:r w:rsidR="00607CA2" w:rsidRPr="00A10534">
        <w:rPr>
          <w:rFonts w:ascii="Arial" w:hAnsi="Arial" w:cs="Arial"/>
          <w:bCs/>
          <w:sz w:val="22"/>
          <w:szCs w:val="22"/>
          <w:u w:val="single"/>
          <w:lang w:val="en-US"/>
        </w:rPr>
        <w:t>n</w:t>
      </w:r>
    </w:p>
    <w:p w14:paraId="021FD995" w14:textId="77777777" w:rsidR="00923263" w:rsidRPr="00A10534" w:rsidRDefault="00D02705" w:rsidP="00DA100C">
      <w:pPr>
        <w:widowControl w:val="0"/>
        <w:autoSpaceDE w:val="0"/>
        <w:autoSpaceDN w:val="0"/>
        <w:adjustRightInd w:val="0"/>
        <w:ind w:left="1134"/>
        <w:rPr>
          <w:rFonts w:ascii="Arial" w:hAnsi="Arial" w:cs="Arial"/>
          <w:sz w:val="22"/>
          <w:szCs w:val="22"/>
          <w:lang w:val="en-US"/>
        </w:rPr>
      </w:pPr>
      <w:r w:rsidRPr="00A10534">
        <w:rPr>
          <w:rFonts w:ascii="Arial" w:hAnsi="Arial" w:cs="Arial"/>
          <w:bCs/>
          <w:sz w:val="22"/>
          <w:szCs w:val="22"/>
          <w:lang w:val="en-US"/>
        </w:rPr>
        <w:t>Citizens hav</w:t>
      </w:r>
      <w:r w:rsidRPr="00A10534">
        <w:rPr>
          <w:rFonts w:ascii="Arial" w:hAnsi="Arial" w:cs="Arial"/>
          <w:sz w:val="22"/>
          <w:szCs w:val="22"/>
          <w:lang w:val="en-US"/>
        </w:rPr>
        <w:t>e the right to:</w:t>
      </w:r>
    </w:p>
    <w:p w14:paraId="3D43AD52" w14:textId="59BCAE62" w:rsidR="00D02705" w:rsidRPr="00A10534" w:rsidRDefault="00D02705" w:rsidP="00DA100C">
      <w:pPr>
        <w:widowControl w:val="0"/>
        <w:autoSpaceDE w:val="0"/>
        <w:autoSpaceDN w:val="0"/>
        <w:adjustRightInd w:val="0"/>
        <w:ind w:left="1701" w:hanging="567"/>
        <w:rPr>
          <w:rFonts w:ascii="Arial" w:hAnsi="Arial" w:cs="Arial"/>
          <w:sz w:val="22"/>
          <w:szCs w:val="22"/>
          <w:lang w:val="en-US"/>
        </w:rPr>
      </w:pPr>
      <w:r w:rsidRPr="00A10534">
        <w:rPr>
          <w:rFonts w:ascii="Arial" w:hAnsi="Arial" w:cs="Arial"/>
          <w:sz w:val="22"/>
          <w:szCs w:val="22"/>
          <w:lang w:val="en-US"/>
        </w:rPr>
        <w:t>(</w:t>
      </w:r>
      <w:proofErr w:type="spellStart"/>
      <w:r w:rsidRPr="00A10534">
        <w:rPr>
          <w:rFonts w:ascii="Arial" w:hAnsi="Arial" w:cs="Arial"/>
          <w:sz w:val="22"/>
          <w:szCs w:val="22"/>
          <w:lang w:val="en-US"/>
        </w:rPr>
        <w:t>i</w:t>
      </w:r>
      <w:proofErr w:type="spellEnd"/>
      <w:proofErr w:type="gramStart"/>
      <w:r w:rsidRPr="00A10534">
        <w:rPr>
          <w:rFonts w:ascii="Arial" w:hAnsi="Arial" w:cs="Arial"/>
          <w:sz w:val="22"/>
          <w:szCs w:val="22"/>
          <w:lang w:val="en-US"/>
        </w:rPr>
        <w:t xml:space="preserve">) </w:t>
      </w:r>
      <w:r w:rsidRPr="00A10534">
        <w:rPr>
          <w:rFonts w:ascii="Arial" w:hAnsi="Arial" w:cs="Arial"/>
          <w:sz w:val="22"/>
          <w:szCs w:val="22"/>
          <w:lang w:val="en-US"/>
        </w:rPr>
        <w:tab/>
        <w:t>attend</w:t>
      </w:r>
      <w:proofErr w:type="gramEnd"/>
      <w:r w:rsidRPr="00A10534">
        <w:rPr>
          <w:rFonts w:ascii="Arial" w:hAnsi="Arial" w:cs="Arial"/>
          <w:sz w:val="22"/>
          <w:szCs w:val="22"/>
          <w:lang w:val="en-US"/>
        </w:rPr>
        <w:t xml:space="preserve"> meetings of the Council and its committees except where confidential or exempt information is likely to be disclosed, and the meeting is therefore held in private;</w:t>
      </w:r>
      <w:r w:rsidR="00797A02" w:rsidRPr="00A10534">
        <w:rPr>
          <w:rFonts w:ascii="Arial" w:hAnsi="Arial" w:cs="Arial"/>
          <w:sz w:val="22"/>
          <w:szCs w:val="22"/>
          <w:lang w:val="en-US"/>
        </w:rPr>
        <w:t xml:space="preserve"> </w:t>
      </w:r>
      <w:r w:rsidR="000D0DB7" w:rsidRPr="00A10534">
        <w:rPr>
          <w:rFonts w:ascii="Arial" w:hAnsi="Arial" w:cs="Arial"/>
          <w:sz w:val="22"/>
          <w:szCs w:val="22"/>
          <w:lang w:val="en-US"/>
        </w:rPr>
        <w:t>and</w:t>
      </w:r>
    </w:p>
    <w:p w14:paraId="685D089D" w14:textId="77777777" w:rsidR="00D02705" w:rsidRPr="00A10534" w:rsidRDefault="00EA3AD0" w:rsidP="00DA100C">
      <w:pPr>
        <w:widowControl w:val="0"/>
        <w:autoSpaceDE w:val="0"/>
        <w:autoSpaceDN w:val="0"/>
        <w:adjustRightInd w:val="0"/>
        <w:ind w:left="1701" w:hanging="567"/>
        <w:rPr>
          <w:rFonts w:ascii="Arial" w:hAnsi="Arial" w:cs="Arial"/>
          <w:sz w:val="22"/>
          <w:szCs w:val="22"/>
          <w:lang w:val="en-US"/>
        </w:rPr>
      </w:pPr>
      <w:r w:rsidRPr="00A10534">
        <w:rPr>
          <w:rFonts w:ascii="Arial" w:hAnsi="Arial" w:cs="Arial"/>
          <w:sz w:val="22"/>
          <w:szCs w:val="22"/>
          <w:lang w:val="en-US"/>
        </w:rPr>
        <w:t>(ii</w:t>
      </w:r>
      <w:proofErr w:type="gramStart"/>
      <w:r w:rsidR="007D68F1" w:rsidRPr="00A10534">
        <w:rPr>
          <w:rFonts w:ascii="Arial" w:hAnsi="Arial" w:cs="Arial"/>
          <w:sz w:val="22"/>
          <w:szCs w:val="22"/>
          <w:lang w:val="en-US"/>
        </w:rPr>
        <w:t xml:space="preserve">) </w:t>
      </w:r>
      <w:r w:rsidR="007D68F1" w:rsidRPr="00A10534">
        <w:rPr>
          <w:rFonts w:ascii="Arial" w:hAnsi="Arial" w:cs="Arial"/>
          <w:sz w:val="22"/>
          <w:szCs w:val="22"/>
          <w:lang w:val="en-US"/>
        </w:rPr>
        <w:tab/>
        <w:t>see</w:t>
      </w:r>
      <w:proofErr w:type="gramEnd"/>
      <w:r w:rsidR="007D68F1" w:rsidRPr="00A10534">
        <w:rPr>
          <w:rFonts w:ascii="Arial" w:hAnsi="Arial" w:cs="Arial"/>
          <w:sz w:val="22"/>
          <w:szCs w:val="22"/>
          <w:lang w:val="en-US"/>
        </w:rPr>
        <w:t xml:space="preserve"> reports and background papers, and any records of decisions made by the </w:t>
      </w:r>
      <w:r w:rsidR="000D0DB7" w:rsidRPr="00A10534">
        <w:rPr>
          <w:rFonts w:ascii="Arial" w:hAnsi="Arial" w:cs="Arial"/>
          <w:sz w:val="22"/>
          <w:szCs w:val="22"/>
          <w:lang w:val="en-US"/>
        </w:rPr>
        <w:t>Council.</w:t>
      </w:r>
    </w:p>
    <w:p w14:paraId="54206978" w14:textId="77777777" w:rsidR="00607CA2" w:rsidRPr="00A10534" w:rsidRDefault="00607CA2" w:rsidP="00DA100C">
      <w:pPr>
        <w:widowControl w:val="0"/>
        <w:autoSpaceDE w:val="0"/>
        <w:autoSpaceDN w:val="0"/>
        <w:adjustRightInd w:val="0"/>
        <w:ind w:left="426" w:hanging="426"/>
        <w:rPr>
          <w:rFonts w:ascii="Arial" w:hAnsi="Arial" w:cs="Arial"/>
          <w:bCs/>
          <w:sz w:val="22"/>
          <w:szCs w:val="22"/>
          <w:lang w:val="en-US"/>
        </w:rPr>
      </w:pPr>
    </w:p>
    <w:p w14:paraId="7A7AF2C9" w14:textId="7482EF8B" w:rsidR="00923263" w:rsidRPr="00A10534" w:rsidRDefault="00127023" w:rsidP="00DA100C">
      <w:pPr>
        <w:widowControl w:val="0"/>
        <w:numPr>
          <w:ilvl w:val="0"/>
          <w:numId w:val="2"/>
        </w:numPr>
        <w:autoSpaceDE w:val="0"/>
        <w:autoSpaceDN w:val="0"/>
        <w:adjustRightInd w:val="0"/>
        <w:ind w:left="1134" w:hanging="567"/>
        <w:rPr>
          <w:rFonts w:ascii="Arial" w:hAnsi="Arial" w:cs="Arial"/>
          <w:sz w:val="22"/>
          <w:szCs w:val="22"/>
          <w:u w:val="single"/>
          <w:lang w:val="en-US"/>
        </w:rPr>
      </w:pPr>
      <w:r w:rsidRPr="00A10534">
        <w:rPr>
          <w:rFonts w:ascii="Arial" w:hAnsi="Arial" w:cs="Arial"/>
          <w:bCs/>
          <w:sz w:val="22"/>
          <w:szCs w:val="22"/>
          <w:u w:val="single"/>
          <w:lang w:val="en-US"/>
        </w:rPr>
        <w:t>Complaints</w:t>
      </w:r>
    </w:p>
    <w:p w14:paraId="59C11330" w14:textId="77777777" w:rsidR="00923263" w:rsidRPr="00A10534" w:rsidRDefault="007D68F1" w:rsidP="00DA100C">
      <w:pPr>
        <w:widowControl w:val="0"/>
        <w:autoSpaceDE w:val="0"/>
        <w:autoSpaceDN w:val="0"/>
        <w:adjustRightInd w:val="0"/>
        <w:ind w:left="1134"/>
        <w:rPr>
          <w:rFonts w:ascii="Arial" w:hAnsi="Arial" w:cs="Arial"/>
          <w:sz w:val="22"/>
          <w:szCs w:val="22"/>
          <w:lang w:val="en-US"/>
        </w:rPr>
      </w:pPr>
      <w:r w:rsidRPr="00A10534">
        <w:rPr>
          <w:rFonts w:ascii="Arial" w:hAnsi="Arial" w:cs="Arial"/>
          <w:bCs/>
          <w:sz w:val="22"/>
          <w:szCs w:val="22"/>
          <w:lang w:val="en-US"/>
        </w:rPr>
        <w:t>Citizens ha</w:t>
      </w:r>
      <w:r w:rsidRPr="00A10534">
        <w:rPr>
          <w:rFonts w:ascii="Arial" w:hAnsi="Arial" w:cs="Arial"/>
          <w:sz w:val="22"/>
          <w:szCs w:val="22"/>
          <w:lang w:val="en-US"/>
        </w:rPr>
        <w:t>ve the right to complain to:</w:t>
      </w:r>
    </w:p>
    <w:p w14:paraId="68F43E2A" w14:textId="2EFCB8D3" w:rsidR="008A01B6" w:rsidRPr="00A10534" w:rsidRDefault="007D68F1" w:rsidP="00E407F4">
      <w:pPr>
        <w:widowControl w:val="0"/>
        <w:numPr>
          <w:ilvl w:val="0"/>
          <w:numId w:val="15"/>
        </w:numPr>
        <w:autoSpaceDE w:val="0"/>
        <w:autoSpaceDN w:val="0"/>
        <w:adjustRightInd w:val="0"/>
        <w:ind w:left="1701" w:hanging="567"/>
        <w:rPr>
          <w:rFonts w:ascii="Arial" w:hAnsi="Arial" w:cs="Arial"/>
          <w:sz w:val="22"/>
          <w:szCs w:val="22"/>
          <w:lang w:val="en-US"/>
        </w:rPr>
      </w:pPr>
      <w:r w:rsidRPr="00A10534">
        <w:rPr>
          <w:rFonts w:ascii="Arial" w:hAnsi="Arial" w:cs="Arial"/>
          <w:sz w:val="22"/>
          <w:szCs w:val="22"/>
          <w:lang w:val="en-US"/>
        </w:rPr>
        <w:t xml:space="preserve">the </w:t>
      </w:r>
      <w:r w:rsidR="00D02705" w:rsidRPr="00A10534">
        <w:rPr>
          <w:rFonts w:ascii="Arial" w:hAnsi="Arial" w:cs="Arial"/>
          <w:sz w:val="22"/>
          <w:szCs w:val="22"/>
          <w:lang w:val="en-US"/>
        </w:rPr>
        <w:t>Council itself under its complaints scheme</w:t>
      </w:r>
      <w:r w:rsidR="00041FA1" w:rsidRPr="00A10534">
        <w:rPr>
          <w:rFonts w:ascii="Arial" w:hAnsi="Arial" w:cs="Arial"/>
          <w:sz w:val="22"/>
          <w:szCs w:val="22"/>
          <w:lang w:val="en-US"/>
        </w:rPr>
        <w:t>.</w:t>
      </w:r>
      <w:r w:rsidR="001672BB" w:rsidRPr="00A10534">
        <w:rPr>
          <w:rFonts w:ascii="Arial" w:hAnsi="Arial" w:cs="Arial"/>
          <w:sz w:val="22"/>
          <w:szCs w:val="22"/>
          <w:lang w:val="en-US"/>
        </w:rPr>
        <w:t xml:space="preserve"> </w:t>
      </w:r>
      <w:proofErr w:type="gramStart"/>
      <w:r w:rsidR="00041FA1" w:rsidRPr="00A10534">
        <w:rPr>
          <w:rFonts w:ascii="Arial" w:hAnsi="Arial" w:cs="Arial"/>
          <w:sz w:val="22"/>
          <w:szCs w:val="22"/>
          <w:lang w:val="en-US"/>
        </w:rPr>
        <w:t>W</w:t>
      </w:r>
      <w:r w:rsidR="008A01B6" w:rsidRPr="00A10534">
        <w:rPr>
          <w:rFonts w:ascii="Arial" w:hAnsi="Arial" w:cs="Arial"/>
          <w:sz w:val="22"/>
          <w:szCs w:val="22"/>
          <w:lang w:val="en-US"/>
        </w:rPr>
        <w:t>ith the exception of</w:t>
      </w:r>
      <w:proofErr w:type="gramEnd"/>
      <w:r w:rsidR="008A01B6" w:rsidRPr="00A10534">
        <w:rPr>
          <w:rFonts w:ascii="Arial" w:hAnsi="Arial" w:cs="Arial"/>
          <w:sz w:val="22"/>
          <w:szCs w:val="22"/>
          <w:lang w:val="en-US"/>
        </w:rPr>
        <w:t xml:space="preserve"> complaints</w:t>
      </w:r>
      <w:r w:rsidR="00797A02" w:rsidRPr="00A10534">
        <w:rPr>
          <w:rFonts w:ascii="Arial" w:hAnsi="Arial" w:cs="Arial"/>
          <w:sz w:val="22"/>
          <w:szCs w:val="22"/>
          <w:lang w:val="en-US"/>
        </w:rPr>
        <w:t xml:space="preserve"> </w:t>
      </w:r>
      <w:r w:rsidR="00041FA1" w:rsidRPr="00A10534">
        <w:rPr>
          <w:rFonts w:ascii="Arial" w:hAnsi="Arial" w:cs="Arial"/>
          <w:sz w:val="22"/>
          <w:szCs w:val="22"/>
          <w:lang w:val="en-US"/>
        </w:rPr>
        <w:t>made under point (ii) below in relation to compliance with t</w:t>
      </w:r>
      <w:r w:rsidR="00F445D6" w:rsidRPr="00A10534">
        <w:rPr>
          <w:rFonts w:ascii="Arial" w:hAnsi="Arial" w:cs="Arial"/>
          <w:sz w:val="22"/>
          <w:szCs w:val="22"/>
          <w:lang w:val="en-US"/>
        </w:rPr>
        <w:t xml:space="preserve">he Code of Conduct, all complaints should be </w:t>
      </w:r>
      <w:proofErr w:type="gramStart"/>
      <w:r w:rsidR="00F445D6" w:rsidRPr="00A10534">
        <w:rPr>
          <w:rFonts w:ascii="Arial" w:hAnsi="Arial" w:cs="Arial"/>
          <w:sz w:val="22"/>
          <w:szCs w:val="22"/>
          <w:lang w:val="en-US"/>
        </w:rPr>
        <w:t>referred</w:t>
      </w:r>
      <w:proofErr w:type="gramEnd"/>
      <w:r w:rsidR="00F445D6" w:rsidRPr="00A10534">
        <w:rPr>
          <w:rFonts w:ascii="Arial" w:hAnsi="Arial" w:cs="Arial"/>
          <w:sz w:val="22"/>
          <w:szCs w:val="22"/>
          <w:lang w:val="en-US"/>
        </w:rPr>
        <w:t xml:space="preserve"> through t</w:t>
      </w:r>
      <w:r w:rsidR="00041FA1" w:rsidRPr="00A10534">
        <w:rPr>
          <w:rFonts w:ascii="Arial" w:hAnsi="Arial" w:cs="Arial"/>
          <w:sz w:val="22"/>
          <w:szCs w:val="22"/>
          <w:lang w:val="en-US"/>
        </w:rPr>
        <w:t xml:space="preserve">he Council’s complaints scheme </w:t>
      </w:r>
      <w:r w:rsidR="00F445D6" w:rsidRPr="00A10534">
        <w:rPr>
          <w:rFonts w:ascii="Arial" w:hAnsi="Arial" w:cs="Arial"/>
          <w:sz w:val="22"/>
          <w:szCs w:val="22"/>
          <w:lang w:val="en-US"/>
        </w:rPr>
        <w:t xml:space="preserve">and this process </w:t>
      </w:r>
      <w:r w:rsidR="00041FA1" w:rsidRPr="00A10534">
        <w:rPr>
          <w:rFonts w:ascii="Arial" w:hAnsi="Arial" w:cs="Arial"/>
          <w:sz w:val="22"/>
          <w:szCs w:val="22"/>
          <w:lang w:val="en-US"/>
        </w:rPr>
        <w:t>should be exh</w:t>
      </w:r>
      <w:r w:rsidR="00F445D6" w:rsidRPr="00A10534">
        <w:rPr>
          <w:rFonts w:ascii="Arial" w:hAnsi="Arial" w:cs="Arial"/>
          <w:sz w:val="22"/>
          <w:szCs w:val="22"/>
          <w:lang w:val="en-US"/>
        </w:rPr>
        <w:t xml:space="preserve">austed before any complaint is </w:t>
      </w:r>
      <w:proofErr w:type="gramStart"/>
      <w:r w:rsidR="00F445D6" w:rsidRPr="00A10534">
        <w:rPr>
          <w:rFonts w:ascii="Arial" w:hAnsi="Arial" w:cs="Arial"/>
          <w:sz w:val="22"/>
          <w:szCs w:val="22"/>
          <w:lang w:val="en-US"/>
        </w:rPr>
        <w:t>referred on</w:t>
      </w:r>
      <w:proofErr w:type="gramEnd"/>
      <w:r w:rsidR="00F445D6" w:rsidRPr="00A10534">
        <w:rPr>
          <w:rFonts w:ascii="Arial" w:hAnsi="Arial" w:cs="Arial"/>
          <w:sz w:val="22"/>
          <w:szCs w:val="22"/>
          <w:lang w:val="en-US"/>
        </w:rPr>
        <w:t xml:space="preserve"> to a third party</w:t>
      </w:r>
      <w:r w:rsidR="00D02705" w:rsidRPr="00A10534">
        <w:rPr>
          <w:rFonts w:ascii="Arial" w:hAnsi="Arial" w:cs="Arial"/>
          <w:sz w:val="22"/>
          <w:szCs w:val="22"/>
          <w:lang w:val="en-US"/>
        </w:rPr>
        <w:t>;</w:t>
      </w:r>
      <w:r w:rsidR="008A01B6" w:rsidRPr="00A10534">
        <w:rPr>
          <w:rFonts w:ascii="Arial" w:hAnsi="Arial" w:cs="Arial"/>
          <w:sz w:val="22"/>
          <w:szCs w:val="22"/>
          <w:lang w:val="en-US"/>
        </w:rPr>
        <w:t xml:space="preserve"> </w:t>
      </w:r>
      <w:r w:rsidR="000D0DB7" w:rsidRPr="00A10534">
        <w:rPr>
          <w:rFonts w:ascii="Arial" w:hAnsi="Arial" w:cs="Arial"/>
          <w:sz w:val="22"/>
          <w:szCs w:val="22"/>
          <w:lang w:val="en-US"/>
        </w:rPr>
        <w:t>or</w:t>
      </w:r>
    </w:p>
    <w:p w14:paraId="62C79CAE" w14:textId="5382168E" w:rsidR="00D02705" w:rsidRPr="00A10534" w:rsidRDefault="008A01B6" w:rsidP="00DA100C">
      <w:pPr>
        <w:widowControl w:val="0"/>
        <w:autoSpaceDE w:val="0"/>
        <w:autoSpaceDN w:val="0"/>
        <w:adjustRightInd w:val="0"/>
        <w:ind w:left="1701" w:hanging="567"/>
        <w:rPr>
          <w:rFonts w:ascii="Arial" w:hAnsi="Arial" w:cs="Arial"/>
          <w:sz w:val="22"/>
          <w:szCs w:val="22"/>
          <w:lang w:val="en-US"/>
        </w:rPr>
      </w:pPr>
      <w:r w:rsidRPr="00A10534">
        <w:rPr>
          <w:rFonts w:ascii="Arial" w:hAnsi="Arial" w:cs="Arial"/>
          <w:sz w:val="22"/>
          <w:szCs w:val="22"/>
          <w:lang w:val="en-US"/>
        </w:rPr>
        <w:t xml:space="preserve">(ii) </w:t>
      </w:r>
      <w:r w:rsidR="00797A02" w:rsidRPr="00A10534">
        <w:rPr>
          <w:rFonts w:ascii="Arial" w:hAnsi="Arial" w:cs="Arial"/>
          <w:sz w:val="22"/>
          <w:szCs w:val="22"/>
          <w:lang w:val="en-US"/>
        </w:rPr>
        <w:tab/>
      </w:r>
      <w:r w:rsidR="007D68F1" w:rsidRPr="00A10534">
        <w:rPr>
          <w:rFonts w:ascii="Arial" w:hAnsi="Arial" w:cs="Arial"/>
          <w:sz w:val="22"/>
          <w:szCs w:val="22"/>
          <w:lang w:val="en-US"/>
        </w:rPr>
        <w:t>the Northern Ireland Commissioner for Complaints</w:t>
      </w:r>
      <w:r w:rsidR="00127023" w:rsidRPr="00A10534">
        <w:rPr>
          <w:rFonts w:ascii="Arial" w:hAnsi="Arial" w:cs="Arial"/>
          <w:sz w:val="22"/>
          <w:szCs w:val="22"/>
          <w:lang w:val="en-US"/>
        </w:rPr>
        <w:t>,</w:t>
      </w:r>
      <w:r w:rsidR="007D68F1" w:rsidRPr="00A10534">
        <w:rPr>
          <w:rFonts w:ascii="Arial" w:hAnsi="Arial" w:cs="Arial"/>
          <w:sz w:val="22"/>
          <w:szCs w:val="22"/>
          <w:lang w:val="en-US"/>
        </w:rPr>
        <w:t xml:space="preserve"> i</w:t>
      </w:r>
      <w:r w:rsidRPr="00A10534">
        <w:rPr>
          <w:rFonts w:ascii="Arial" w:hAnsi="Arial" w:cs="Arial"/>
          <w:sz w:val="22"/>
          <w:szCs w:val="22"/>
          <w:lang w:val="en-US"/>
        </w:rPr>
        <w:t>n r</w:t>
      </w:r>
      <w:r w:rsidR="00DA0EE2" w:rsidRPr="00A10534">
        <w:rPr>
          <w:rFonts w:ascii="Arial" w:hAnsi="Arial" w:cs="Arial"/>
          <w:sz w:val="22"/>
          <w:szCs w:val="22"/>
          <w:lang w:val="en-US"/>
        </w:rPr>
        <w:t xml:space="preserve">espect of an allegation that a </w:t>
      </w:r>
      <w:r w:rsidR="00544E92">
        <w:rPr>
          <w:rFonts w:ascii="Arial" w:hAnsi="Arial" w:cs="Arial"/>
          <w:sz w:val="22"/>
          <w:szCs w:val="22"/>
          <w:lang w:val="en-US"/>
        </w:rPr>
        <w:t>C</w:t>
      </w:r>
      <w:r w:rsidR="007D68F1" w:rsidRPr="00A10534">
        <w:rPr>
          <w:rFonts w:ascii="Arial" w:hAnsi="Arial" w:cs="Arial"/>
          <w:sz w:val="22"/>
          <w:szCs w:val="22"/>
          <w:lang w:val="en-US"/>
        </w:rPr>
        <w:t>ouncil</w:t>
      </w:r>
      <w:r w:rsidR="00861105" w:rsidRPr="00A10534">
        <w:rPr>
          <w:rFonts w:ascii="Arial" w:hAnsi="Arial" w:cs="Arial"/>
          <w:sz w:val="22"/>
          <w:szCs w:val="22"/>
          <w:lang w:val="en-US"/>
        </w:rPr>
        <w:t>l</w:t>
      </w:r>
      <w:r w:rsidR="007D68F1" w:rsidRPr="00A10534">
        <w:rPr>
          <w:rFonts w:ascii="Arial" w:hAnsi="Arial" w:cs="Arial"/>
          <w:sz w:val="22"/>
          <w:szCs w:val="22"/>
          <w:lang w:val="en-US"/>
        </w:rPr>
        <w:t xml:space="preserve">or (or former </w:t>
      </w:r>
      <w:r w:rsidR="00544E92">
        <w:rPr>
          <w:rFonts w:ascii="Arial" w:hAnsi="Arial" w:cs="Arial"/>
          <w:sz w:val="22"/>
          <w:szCs w:val="22"/>
          <w:lang w:val="en-US"/>
        </w:rPr>
        <w:t>C</w:t>
      </w:r>
      <w:r w:rsidR="000D0DB7" w:rsidRPr="00A10534">
        <w:rPr>
          <w:rFonts w:ascii="Arial" w:hAnsi="Arial" w:cs="Arial"/>
          <w:sz w:val="22"/>
          <w:szCs w:val="22"/>
          <w:lang w:val="en-US"/>
        </w:rPr>
        <w:t>ouncillor) has failed, or may have failed, to comply with the Northern Ireland Local Government Code of Conduct for Councillors.</w:t>
      </w:r>
      <w:r w:rsidR="001672BB" w:rsidRPr="00A10534">
        <w:rPr>
          <w:rFonts w:ascii="Arial" w:hAnsi="Arial" w:cs="Arial"/>
          <w:sz w:val="22"/>
          <w:szCs w:val="22"/>
          <w:lang w:val="en-US"/>
        </w:rPr>
        <w:t xml:space="preserve"> </w:t>
      </w:r>
      <w:r w:rsidR="0035262C" w:rsidRPr="00A10534">
        <w:rPr>
          <w:rFonts w:ascii="Arial" w:hAnsi="Arial" w:cs="Arial"/>
          <w:sz w:val="22"/>
          <w:szCs w:val="22"/>
          <w:lang w:val="en-US"/>
        </w:rPr>
        <w:t xml:space="preserve">Guidance on making a complaint to the Northern Ireland Commissioner for Complaints is available on the website </w:t>
      </w:r>
      <w:r w:rsidR="00127023" w:rsidRPr="00A10534">
        <w:rPr>
          <w:rFonts w:ascii="Arial" w:hAnsi="Arial" w:cs="Arial"/>
          <w:sz w:val="22"/>
          <w:szCs w:val="22"/>
          <w:lang w:val="en-US"/>
        </w:rPr>
        <w:t>of</w:t>
      </w:r>
      <w:r w:rsidR="0035262C" w:rsidRPr="00A10534">
        <w:rPr>
          <w:rFonts w:ascii="Arial" w:hAnsi="Arial" w:cs="Arial"/>
          <w:sz w:val="22"/>
          <w:szCs w:val="22"/>
          <w:lang w:val="en-US"/>
        </w:rPr>
        <w:t xml:space="preserve"> the Office of the </w:t>
      </w:r>
      <w:r w:rsidR="000577B6" w:rsidRPr="00A10534">
        <w:rPr>
          <w:rFonts w:ascii="Arial" w:hAnsi="Arial" w:cs="Arial"/>
          <w:sz w:val="22"/>
          <w:szCs w:val="22"/>
          <w:lang w:val="en-US"/>
        </w:rPr>
        <w:t xml:space="preserve">Northern Ireland </w:t>
      </w:r>
      <w:r w:rsidR="0035262C" w:rsidRPr="00A10534">
        <w:rPr>
          <w:rFonts w:ascii="Arial" w:hAnsi="Arial" w:cs="Arial"/>
          <w:sz w:val="22"/>
          <w:szCs w:val="22"/>
          <w:lang w:val="en-US"/>
        </w:rPr>
        <w:t>Commissioner for Complaints</w:t>
      </w:r>
      <w:r w:rsidR="00127023" w:rsidRPr="00A10534">
        <w:rPr>
          <w:rFonts w:ascii="Arial" w:hAnsi="Arial" w:cs="Arial"/>
          <w:sz w:val="22"/>
          <w:szCs w:val="22"/>
          <w:lang w:val="en-US"/>
        </w:rPr>
        <w:t>.</w:t>
      </w:r>
    </w:p>
    <w:p w14:paraId="12B61D55" w14:textId="77777777" w:rsidR="009703D1" w:rsidRPr="00A10534" w:rsidRDefault="009703D1" w:rsidP="00DA100C">
      <w:pPr>
        <w:widowControl w:val="0"/>
        <w:autoSpaceDE w:val="0"/>
        <w:autoSpaceDN w:val="0"/>
        <w:adjustRightInd w:val="0"/>
        <w:rPr>
          <w:rFonts w:ascii="Arial" w:hAnsi="Arial" w:cs="Arial"/>
          <w:lang w:val="en-US"/>
        </w:rPr>
      </w:pPr>
    </w:p>
    <w:p w14:paraId="6F90135A" w14:textId="77777777" w:rsidR="00431CD6" w:rsidRPr="00A10534" w:rsidRDefault="007D68F1" w:rsidP="00DA100C">
      <w:pPr>
        <w:widowControl w:val="0"/>
        <w:autoSpaceDE w:val="0"/>
        <w:autoSpaceDN w:val="0"/>
        <w:adjustRightInd w:val="0"/>
        <w:ind w:left="567" w:hanging="567"/>
        <w:rPr>
          <w:rFonts w:ascii="Arial" w:hAnsi="Arial" w:cs="Arial"/>
          <w:lang w:val="en-US"/>
        </w:rPr>
      </w:pPr>
      <w:r w:rsidRPr="00A10534">
        <w:rPr>
          <w:rFonts w:ascii="Arial" w:hAnsi="Arial" w:cs="Arial"/>
          <w:lang w:val="en-US"/>
        </w:rPr>
        <w:t xml:space="preserve">3.2 </w:t>
      </w:r>
      <w:r w:rsidRPr="00A10534">
        <w:rPr>
          <w:rFonts w:ascii="Arial" w:hAnsi="Arial" w:cs="Arial"/>
          <w:lang w:val="en-US"/>
        </w:rPr>
        <w:tab/>
      </w:r>
      <w:r w:rsidR="009351A4" w:rsidRPr="00A10534">
        <w:rPr>
          <w:rFonts w:ascii="Arial" w:hAnsi="Arial" w:cs="Arial"/>
          <w:b/>
          <w:bCs/>
          <w:lang w:val="en-US"/>
        </w:rPr>
        <w:t>Citizens</w:t>
      </w:r>
      <w:r w:rsidR="005A299B" w:rsidRPr="00A10534">
        <w:rPr>
          <w:rFonts w:ascii="Arial" w:hAnsi="Arial" w:cs="Arial"/>
          <w:b/>
          <w:bCs/>
          <w:lang w:val="en-US"/>
        </w:rPr>
        <w:t>’</w:t>
      </w:r>
      <w:r w:rsidR="009351A4" w:rsidRPr="00A10534">
        <w:rPr>
          <w:rFonts w:ascii="Arial" w:hAnsi="Arial" w:cs="Arial"/>
          <w:b/>
          <w:bCs/>
          <w:lang w:val="en-US"/>
        </w:rPr>
        <w:t xml:space="preserve"> responsibilities</w:t>
      </w:r>
    </w:p>
    <w:p w14:paraId="05435CDC" w14:textId="77777777" w:rsidR="00431CD6" w:rsidRPr="00A10534" w:rsidRDefault="00431CD6" w:rsidP="00DA100C">
      <w:pPr>
        <w:widowControl w:val="0"/>
        <w:autoSpaceDE w:val="0"/>
        <w:autoSpaceDN w:val="0"/>
        <w:adjustRightInd w:val="0"/>
        <w:rPr>
          <w:rFonts w:ascii="Arial" w:hAnsi="Arial" w:cs="Arial"/>
          <w:lang w:val="en-US"/>
        </w:rPr>
      </w:pPr>
    </w:p>
    <w:p w14:paraId="044E0C76" w14:textId="0C297184" w:rsidR="00EA3AD0" w:rsidRPr="00A10534" w:rsidRDefault="007D68F1" w:rsidP="00DA100C">
      <w:pPr>
        <w:widowControl w:val="0"/>
        <w:autoSpaceDE w:val="0"/>
        <w:autoSpaceDN w:val="0"/>
        <w:adjustRightInd w:val="0"/>
        <w:ind w:left="567"/>
        <w:rPr>
          <w:rFonts w:ascii="Arial" w:hAnsi="Arial" w:cs="Arial"/>
          <w:sz w:val="22"/>
          <w:szCs w:val="22"/>
          <w:lang w:val="en-US"/>
        </w:rPr>
      </w:pPr>
      <w:r w:rsidRPr="00A10534">
        <w:rPr>
          <w:rFonts w:ascii="Arial" w:hAnsi="Arial" w:cs="Arial"/>
          <w:sz w:val="22"/>
          <w:szCs w:val="22"/>
          <w:lang w:val="en-US"/>
        </w:rPr>
        <w:t xml:space="preserve">Citizens must not be violent, </w:t>
      </w:r>
      <w:r w:rsidR="00861105" w:rsidRPr="00A10534">
        <w:rPr>
          <w:rFonts w:ascii="Arial" w:hAnsi="Arial" w:cs="Arial"/>
          <w:sz w:val="22"/>
          <w:szCs w:val="22"/>
          <w:lang w:val="en-US"/>
        </w:rPr>
        <w:t xml:space="preserve">abusive </w:t>
      </w:r>
      <w:r w:rsidRPr="00A10534">
        <w:rPr>
          <w:rFonts w:ascii="Arial" w:hAnsi="Arial" w:cs="Arial"/>
          <w:sz w:val="22"/>
          <w:szCs w:val="22"/>
          <w:lang w:val="en-US"/>
        </w:rPr>
        <w:t xml:space="preserve">or threatening to </w:t>
      </w:r>
      <w:r w:rsidR="00544E92">
        <w:rPr>
          <w:rFonts w:ascii="Arial" w:hAnsi="Arial" w:cs="Arial"/>
          <w:sz w:val="22"/>
          <w:szCs w:val="22"/>
          <w:lang w:val="en-US"/>
        </w:rPr>
        <w:t>C</w:t>
      </w:r>
      <w:r w:rsidR="000D0DB7" w:rsidRPr="00A10534">
        <w:rPr>
          <w:rFonts w:ascii="Arial" w:hAnsi="Arial" w:cs="Arial"/>
          <w:sz w:val="22"/>
          <w:szCs w:val="22"/>
          <w:lang w:val="en-US"/>
        </w:rPr>
        <w:t xml:space="preserve">ouncillors or officers and must not </w:t>
      </w:r>
      <w:r w:rsidR="00C2458C" w:rsidRPr="00A10534">
        <w:rPr>
          <w:rFonts w:ascii="Arial" w:hAnsi="Arial" w:cs="Arial"/>
          <w:sz w:val="22"/>
          <w:szCs w:val="22"/>
          <w:lang w:val="en-US"/>
        </w:rPr>
        <w:t>willfully</w:t>
      </w:r>
      <w:r w:rsidR="000D0DB7" w:rsidRPr="00A10534">
        <w:rPr>
          <w:rFonts w:ascii="Arial" w:hAnsi="Arial" w:cs="Arial"/>
          <w:sz w:val="22"/>
          <w:szCs w:val="22"/>
          <w:lang w:val="en-US"/>
        </w:rPr>
        <w:t xml:space="preserve"> harm things </w:t>
      </w:r>
      <w:proofErr w:type="gramStart"/>
      <w:r w:rsidR="000D0DB7" w:rsidRPr="00A10534">
        <w:rPr>
          <w:rFonts w:ascii="Arial" w:hAnsi="Arial" w:cs="Arial"/>
          <w:sz w:val="22"/>
          <w:szCs w:val="22"/>
          <w:lang w:val="en-US"/>
        </w:rPr>
        <w:t>owned</w:t>
      </w:r>
      <w:proofErr w:type="gramEnd"/>
      <w:r w:rsidR="000D0DB7" w:rsidRPr="00A10534">
        <w:rPr>
          <w:rFonts w:ascii="Arial" w:hAnsi="Arial" w:cs="Arial"/>
          <w:sz w:val="22"/>
          <w:szCs w:val="22"/>
          <w:lang w:val="en-US"/>
        </w:rPr>
        <w:t xml:space="preserve"> by the </w:t>
      </w:r>
      <w:r w:rsidR="007A1E3C" w:rsidRPr="00A10534">
        <w:rPr>
          <w:rFonts w:ascii="Arial" w:hAnsi="Arial" w:cs="Arial"/>
          <w:sz w:val="22"/>
          <w:szCs w:val="22"/>
          <w:lang w:val="en-US"/>
        </w:rPr>
        <w:t>Council</w:t>
      </w:r>
      <w:r w:rsidR="000D0DB7" w:rsidRPr="00A10534">
        <w:rPr>
          <w:rFonts w:ascii="Arial" w:hAnsi="Arial" w:cs="Arial"/>
          <w:sz w:val="22"/>
          <w:szCs w:val="22"/>
          <w:lang w:val="en-US"/>
        </w:rPr>
        <w:t xml:space="preserve">, </w:t>
      </w:r>
      <w:r w:rsidR="00544E92">
        <w:rPr>
          <w:rFonts w:ascii="Arial" w:hAnsi="Arial" w:cs="Arial"/>
          <w:sz w:val="22"/>
          <w:szCs w:val="22"/>
          <w:lang w:val="en-US"/>
        </w:rPr>
        <w:t>C</w:t>
      </w:r>
      <w:r w:rsidR="000D0DB7" w:rsidRPr="00A10534">
        <w:rPr>
          <w:rFonts w:ascii="Arial" w:hAnsi="Arial" w:cs="Arial"/>
          <w:sz w:val="22"/>
          <w:szCs w:val="22"/>
          <w:lang w:val="en-US"/>
        </w:rPr>
        <w:t>ouncillors or officers.</w:t>
      </w:r>
    </w:p>
    <w:p w14:paraId="4140C89C" w14:textId="77777777" w:rsidR="00EA3AD0" w:rsidRPr="00A10534" w:rsidRDefault="00EA3AD0" w:rsidP="00DA100C">
      <w:pPr>
        <w:widowControl w:val="0"/>
        <w:autoSpaceDE w:val="0"/>
        <w:autoSpaceDN w:val="0"/>
        <w:adjustRightInd w:val="0"/>
        <w:ind w:left="567"/>
        <w:rPr>
          <w:rFonts w:ascii="Arial" w:hAnsi="Arial" w:cs="Arial"/>
          <w:sz w:val="22"/>
          <w:szCs w:val="22"/>
          <w:lang w:val="en-US"/>
        </w:rPr>
      </w:pPr>
    </w:p>
    <w:p w14:paraId="6D5CD5EC" w14:textId="77777777" w:rsidR="00EA3AD0" w:rsidRPr="00A10534" w:rsidRDefault="00EA3AD0" w:rsidP="00DA100C">
      <w:pPr>
        <w:widowControl w:val="0"/>
        <w:autoSpaceDE w:val="0"/>
        <w:autoSpaceDN w:val="0"/>
        <w:adjustRightInd w:val="0"/>
        <w:ind w:left="567"/>
        <w:rPr>
          <w:rFonts w:ascii="Arial" w:hAnsi="Arial" w:cs="Arial"/>
          <w:b/>
          <w:bCs/>
          <w:sz w:val="28"/>
          <w:szCs w:val="28"/>
          <w:shd w:val="clear" w:color="auto" w:fill="FFFFFF"/>
          <w:lang w:val="en-US"/>
        </w:rPr>
      </w:pPr>
      <w:r w:rsidRPr="00A10534">
        <w:rPr>
          <w:rFonts w:ascii="Arial" w:hAnsi="Arial" w:cs="Arial"/>
          <w:b/>
          <w:bCs/>
          <w:sz w:val="28"/>
          <w:szCs w:val="28"/>
          <w:shd w:val="clear" w:color="auto" w:fill="FFFFFF"/>
          <w:lang w:val="en-US"/>
        </w:rPr>
        <w:t xml:space="preserve"> </w:t>
      </w:r>
    </w:p>
    <w:p w14:paraId="3E37325D" w14:textId="77777777" w:rsidR="00D9679D" w:rsidRPr="00A10534" w:rsidRDefault="00D9679D" w:rsidP="00DA100C">
      <w:pPr>
        <w:widowControl w:val="0"/>
        <w:autoSpaceDE w:val="0"/>
        <w:autoSpaceDN w:val="0"/>
        <w:adjustRightInd w:val="0"/>
        <w:ind w:left="567"/>
        <w:rPr>
          <w:rFonts w:ascii="Arial" w:hAnsi="Arial" w:cs="Arial"/>
          <w:b/>
          <w:bCs/>
          <w:sz w:val="28"/>
          <w:szCs w:val="28"/>
          <w:shd w:val="clear" w:color="auto" w:fill="FFFFFF"/>
          <w:lang w:val="en-US"/>
        </w:rPr>
      </w:pPr>
    </w:p>
    <w:p w14:paraId="024BE496" w14:textId="77777777" w:rsidR="006E09D4" w:rsidRPr="00A10534" w:rsidRDefault="006E09D4" w:rsidP="00DA100C">
      <w:pPr>
        <w:rPr>
          <w:rFonts w:ascii="Arial" w:hAnsi="Arial" w:cs="Arial"/>
          <w:b/>
          <w:bCs/>
          <w:sz w:val="28"/>
          <w:szCs w:val="28"/>
          <w:shd w:val="clear" w:color="auto" w:fill="FFFFFF"/>
          <w:lang w:val="en-US"/>
        </w:rPr>
      </w:pPr>
      <w:r w:rsidRPr="00A10534">
        <w:rPr>
          <w:rFonts w:ascii="Arial" w:hAnsi="Arial" w:cs="Arial"/>
          <w:b/>
          <w:bCs/>
          <w:sz w:val="28"/>
          <w:szCs w:val="28"/>
          <w:shd w:val="clear" w:color="auto" w:fill="FFFFFF"/>
          <w:lang w:val="en-US"/>
        </w:rPr>
        <w:br w:type="page"/>
      </w:r>
    </w:p>
    <w:p w14:paraId="1D87A2FE" w14:textId="3C287560" w:rsidR="00431CD6" w:rsidRPr="00A10534" w:rsidRDefault="00431CD6" w:rsidP="00DA100C">
      <w:pPr>
        <w:widowControl w:val="0"/>
        <w:autoSpaceDE w:val="0"/>
        <w:autoSpaceDN w:val="0"/>
        <w:adjustRightInd w:val="0"/>
        <w:rPr>
          <w:rFonts w:ascii="Arial" w:hAnsi="Arial" w:cs="Arial"/>
          <w:b/>
          <w:bCs/>
          <w:sz w:val="28"/>
          <w:szCs w:val="28"/>
          <w:shd w:val="clear" w:color="auto" w:fill="FFFFFF"/>
          <w:lang w:val="en-US"/>
        </w:rPr>
      </w:pPr>
      <w:bookmarkStart w:id="5" w:name="Article4"/>
      <w:r w:rsidRPr="00A10534">
        <w:rPr>
          <w:rFonts w:ascii="Arial" w:hAnsi="Arial" w:cs="Arial"/>
          <w:b/>
          <w:bCs/>
          <w:sz w:val="28"/>
          <w:szCs w:val="28"/>
          <w:shd w:val="clear" w:color="auto" w:fill="FFFFFF"/>
          <w:lang w:val="en-US"/>
        </w:rPr>
        <w:lastRenderedPageBreak/>
        <w:t>Article 4 -</w:t>
      </w:r>
      <w:r w:rsidR="00E02FB8" w:rsidRPr="00A10534">
        <w:rPr>
          <w:rFonts w:ascii="Arial" w:hAnsi="Arial" w:cs="Arial"/>
          <w:b/>
          <w:bCs/>
          <w:sz w:val="28"/>
          <w:szCs w:val="28"/>
          <w:shd w:val="clear" w:color="auto" w:fill="FFFFFF"/>
          <w:lang w:val="en-US"/>
        </w:rPr>
        <w:t xml:space="preserve"> </w:t>
      </w:r>
      <w:r w:rsidRPr="00A10534">
        <w:rPr>
          <w:rFonts w:ascii="Arial" w:hAnsi="Arial" w:cs="Arial"/>
          <w:b/>
          <w:bCs/>
          <w:sz w:val="28"/>
          <w:szCs w:val="28"/>
          <w:shd w:val="clear" w:color="auto" w:fill="FFFFFF"/>
          <w:lang w:val="en-US"/>
        </w:rPr>
        <w:t>Council</w:t>
      </w:r>
      <w:r w:rsidR="00986BE9">
        <w:rPr>
          <w:rFonts w:ascii="Arial" w:hAnsi="Arial" w:cs="Arial"/>
          <w:b/>
          <w:bCs/>
          <w:sz w:val="28"/>
          <w:szCs w:val="28"/>
          <w:shd w:val="clear" w:color="auto" w:fill="FFFFFF"/>
          <w:lang w:val="en-US"/>
        </w:rPr>
        <w:t xml:space="preserve"> – Policy and Framework</w:t>
      </w:r>
    </w:p>
    <w:bookmarkEnd w:id="5"/>
    <w:p w14:paraId="77849F3F" w14:textId="77777777" w:rsidR="00431CD6" w:rsidRPr="00A10534" w:rsidRDefault="00431CD6" w:rsidP="00DA100C">
      <w:pPr>
        <w:widowControl w:val="0"/>
        <w:autoSpaceDE w:val="0"/>
        <w:autoSpaceDN w:val="0"/>
        <w:adjustRightInd w:val="0"/>
        <w:rPr>
          <w:rFonts w:ascii="Arial" w:hAnsi="Arial" w:cs="Arial"/>
          <w:lang w:val="en-US"/>
        </w:rPr>
      </w:pPr>
    </w:p>
    <w:p w14:paraId="35DE1DD6" w14:textId="77777777" w:rsidR="00431CD6" w:rsidRPr="00A10534" w:rsidRDefault="00431CD6" w:rsidP="00DA100C">
      <w:pPr>
        <w:widowControl w:val="0"/>
        <w:autoSpaceDE w:val="0"/>
        <w:autoSpaceDN w:val="0"/>
        <w:adjustRightInd w:val="0"/>
        <w:ind w:left="567" w:hanging="567"/>
        <w:rPr>
          <w:rFonts w:ascii="Arial" w:hAnsi="Arial" w:cs="Arial"/>
          <w:lang w:val="en-US"/>
        </w:rPr>
      </w:pPr>
      <w:r w:rsidRPr="00A10534">
        <w:rPr>
          <w:rFonts w:ascii="Arial" w:hAnsi="Arial" w:cs="Arial"/>
          <w:lang w:val="en-US"/>
        </w:rPr>
        <w:t xml:space="preserve">4.1 </w:t>
      </w:r>
      <w:r w:rsidRPr="00A10534">
        <w:rPr>
          <w:rFonts w:ascii="Arial" w:hAnsi="Arial" w:cs="Arial"/>
          <w:lang w:val="en-US"/>
        </w:rPr>
        <w:tab/>
      </w:r>
      <w:r w:rsidR="009351A4" w:rsidRPr="00A10534">
        <w:rPr>
          <w:rFonts w:ascii="Arial" w:hAnsi="Arial" w:cs="Arial"/>
          <w:b/>
          <w:bCs/>
          <w:lang w:val="en-US"/>
        </w:rPr>
        <w:t>Meanings</w:t>
      </w:r>
    </w:p>
    <w:p w14:paraId="252B6E97" w14:textId="77777777" w:rsidR="00607CA2" w:rsidRPr="00A10534" w:rsidRDefault="00607CA2" w:rsidP="00DA100C">
      <w:pPr>
        <w:widowControl w:val="0"/>
        <w:autoSpaceDE w:val="0"/>
        <w:autoSpaceDN w:val="0"/>
        <w:adjustRightInd w:val="0"/>
        <w:ind w:left="567" w:hanging="567"/>
        <w:rPr>
          <w:rFonts w:ascii="Arial" w:hAnsi="Arial" w:cs="Arial"/>
          <w:bCs/>
          <w:sz w:val="22"/>
          <w:szCs w:val="22"/>
          <w:lang w:val="en-US"/>
        </w:rPr>
      </w:pPr>
    </w:p>
    <w:p w14:paraId="082EFF9D" w14:textId="37549F91" w:rsidR="00EA3AD0" w:rsidRPr="00A10534" w:rsidRDefault="009351A4" w:rsidP="00DA100C">
      <w:pPr>
        <w:widowControl w:val="0"/>
        <w:numPr>
          <w:ilvl w:val="0"/>
          <w:numId w:val="1"/>
        </w:numPr>
        <w:autoSpaceDE w:val="0"/>
        <w:autoSpaceDN w:val="0"/>
        <w:adjustRightInd w:val="0"/>
        <w:ind w:left="1134" w:hanging="567"/>
        <w:rPr>
          <w:rFonts w:ascii="Arial" w:hAnsi="Arial" w:cs="Arial"/>
          <w:sz w:val="22"/>
          <w:szCs w:val="22"/>
          <w:lang w:val="en-US"/>
        </w:rPr>
      </w:pPr>
      <w:r w:rsidRPr="00A10534">
        <w:rPr>
          <w:rFonts w:ascii="Arial" w:hAnsi="Arial" w:cs="Arial"/>
          <w:bCs/>
          <w:sz w:val="22"/>
          <w:szCs w:val="22"/>
          <w:u w:val="single"/>
          <w:lang w:val="en-US"/>
        </w:rPr>
        <w:t>Policy Framewor</w:t>
      </w:r>
      <w:r w:rsidR="00607CA2" w:rsidRPr="00A10534">
        <w:rPr>
          <w:rFonts w:ascii="Arial" w:hAnsi="Arial" w:cs="Arial"/>
          <w:bCs/>
          <w:sz w:val="22"/>
          <w:szCs w:val="22"/>
          <w:u w:val="single"/>
          <w:lang w:val="en-US"/>
        </w:rPr>
        <w:t>k</w:t>
      </w:r>
    </w:p>
    <w:p w14:paraId="379321D3" w14:textId="28032F62" w:rsidR="00B26C49" w:rsidRPr="00A10534" w:rsidRDefault="007756E3" w:rsidP="00DA100C">
      <w:pPr>
        <w:widowControl w:val="0"/>
        <w:autoSpaceDE w:val="0"/>
        <w:autoSpaceDN w:val="0"/>
        <w:adjustRightInd w:val="0"/>
        <w:ind w:left="1701" w:hanging="567"/>
        <w:rPr>
          <w:rFonts w:ascii="Arial" w:hAnsi="Arial" w:cs="Arial"/>
          <w:sz w:val="22"/>
          <w:szCs w:val="22"/>
          <w:lang w:val="en-US"/>
        </w:rPr>
      </w:pPr>
      <w:r w:rsidRPr="00A10534">
        <w:rPr>
          <w:rFonts w:ascii="Arial" w:hAnsi="Arial" w:cs="Arial"/>
          <w:sz w:val="22"/>
          <w:szCs w:val="22"/>
          <w:lang w:val="en-US"/>
        </w:rPr>
        <w:t xml:space="preserve">The policy framework means the </w:t>
      </w:r>
      <w:r w:rsidR="00127023" w:rsidRPr="00A10534">
        <w:rPr>
          <w:rFonts w:ascii="Arial" w:hAnsi="Arial" w:cs="Arial"/>
          <w:sz w:val="22"/>
          <w:szCs w:val="22"/>
          <w:lang w:val="en-US"/>
        </w:rPr>
        <w:t>following plans and strategies:</w:t>
      </w:r>
    </w:p>
    <w:p w14:paraId="2285666F" w14:textId="772BB505" w:rsidR="00FE4387" w:rsidRPr="00A10534" w:rsidRDefault="005A299B" w:rsidP="00DA100C">
      <w:pPr>
        <w:widowControl w:val="0"/>
        <w:numPr>
          <w:ilvl w:val="0"/>
          <w:numId w:val="5"/>
        </w:numPr>
        <w:tabs>
          <w:tab w:val="left" w:pos="1701"/>
        </w:tabs>
        <w:autoSpaceDE w:val="0"/>
        <w:autoSpaceDN w:val="0"/>
        <w:adjustRightInd w:val="0"/>
        <w:ind w:left="1701" w:hanging="567"/>
        <w:rPr>
          <w:rFonts w:ascii="Arial" w:hAnsi="Arial" w:cs="Arial"/>
          <w:iCs/>
          <w:sz w:val="22"/>
          <w:szCs w:val="22"/>
          <w:lang w:val="en-US"/>
        </w:rPr>
      </w:pPr>
      <w:r w:rsidRPr="00A10534">
        <w:rPr>
          <w:rFonts w:ascii="Arial" w:hAnsi="Arial" w:cs="Arial"/>
          <w:sz w:val="22"/>
          <w:szCs w:val="22"/>
          <w:lang w:val="en-US"/>
        </w:rPr>
        <w:t xml:space="preserve">Community </w:t>
      </w:r>
      <w:proofErr w:type="gramStart"/>
      <w:r w:rsidRPr="00A10534">
        <w:rPr>
          <w:rFonts w:ascii="Arial" w:hAnsi="Arial" w:cs="Arial"/>
          <w:sz w:val="22"/>
          <w:szCs w:val="22"/>
          <w:lang w:val="en-US"/>
        </w:rPr>
        <w:t>Plan</w:t>
      </w:r>
      <w:r w:rsidR="008B6A67" w:rsidRPr="00A10534">
        <w:rPr>
          <w:rFonts w:ascii="Arial" w:hAnsi="Arial" w:cs="Arial"/>
          <w:sz w:val="22"/>
          <w:szCs w:val="22"/>
          <w:lang w:val="en-US"/>
        </w:rPr>
        <w:t xml:space="preserve"> </w:t>
      </w:r>
      <w:r w:rsidR="00127023" w:rsidRPr="00A10534">
        <w:rPr>
          <w:rFonts w:ascii="Arial" w:hAnsi="Arial" w:cs="Arial"/>
          <w:sz w:val="22"/>
          <w:szCs w:val="22"/>
          <w:lang w:val="en-US"/>
        </w:rPr>
        <w:t>;</w:t>
      </w:r>
      <w:proofErr w:type="gramEnd"/>
    </w:p>
    <w:p w14:paraId="72B76E70" w14:textId="62CC7627" w:rsidR="005A299B" w:rsidRPr="00A10534" w:rsidRDefault="005A299B" w:rsidP="00DA100C">
      <w:pPr>
        <w:widowControl w:val="0"/>
        <w:numPr>
          <w:ilvl w:val="0"/>
          <w:numId w:val="5"/>
        </w:numPr>
        <w:tabs>
          <w:tab w:val="left" w:pos="1701"/>
        </w:tabs>
        <w:autoSpaceDE w:val="0"/>
        <w:autoSpaceDN w:val="0"/>
        <w:adjustRightInd w:val="0"/>
        <w:ind w:left="1701" w:hanging="567"/>
        <w:rPr>
          <w:rFonts w:ascii="Arial" w:hAnsi="Arial" w:cs="Arial"/>
          <w:iCs/>
          <w:sz w:val="22"/>
          <w:szCs w:val="22"/>
          <w:lang w:val="en-US"/>
        </w:rPr>
      </w:pPr>
      <w:r w:rsidRPr="00A10534">
        <w:rPr>
          <w:rFonts w:ascii="Arial" w:hAnsi="Arial" w:cs="Arial"/>
          <w:sz w:val="22"/>
          <w:szCs w:val="22"/>
          <w:lang w:val="en-US"/>
        </w:rPr>
        <w:t>Local Development Plan (or other documents with Local Development Plan status</w:t>
      </w:r>
      <w:r w:rsidR="008B6A67" w:rsidRPr="00A10534">
        <w:rPr>
          <w:rFonts w:ascii="Arial" w:hAnsi="Arial" w:cs="Arial"/>
          <w:sz w:val="22"/>
          <w:szCs w:val="22"/>
          <w:lang w:val="en-US"/>
        </w:rPr>
        <w:t xml:space="preserve"> –</w:t>
      </w:r>
      <w:proofErr w:type="gramStart"/>
      <w:r w:rsidRPr="00A10534">
        <w:rPr>
          <w:rFonts w:ascii="Arial" w:hAnsi="Arial" w:cs="Arial"/>
          <w:sz w:val="22"/>
          <w:szCs w:val="22"/>
          <w:lang w:val="en-US"/>
        </w:rPr>
        <w:t>)</w:t>
      </w:r>
      <w:r w:rsidR="00127023" w:rsidRPr="00A10534">
        <w:rPr>
          <w:rFonts w:ascii="Arial" w:hAnsi="Arial" w:cs="Arial"/>
          <w:sz w:val="22"/>
          <w:szCs w:val="22"/>
          <w:lang w:val="en-US"/>
        </w:rPr>
        <w:t>;</w:t>
      </w:r>
      <w:proofErr w:type="gramEnd"/>
    </w:p>
    <w:p w14:paraId="0214AEC9" w14:textId="0A70868E" w:rsidR="005A299B" w:rsidRPr="00A10534" w:rsidRDefault="005A299B" w:rsidP="00DA100C">
      <w:pPr>
        <w:widowControl w:val="0"/>
        <w:numPr>
          <w:ilvl w:val="0"/>
          <w:numId w:val="5"/>
        </w:numPr>
        <w:tabs>
          <w:tab w:val="left" w:pos="1701"/>
        </w:tabs>
        <w:autoSpaceDE w:val="0"/>
        <w:autoSpaceDN w:val="0"/>
        <w:adjustRightInd w:val="0"/>
        <w:ind w:left="1701" w:hanging="567"/>
        <w:rPr>
          <w:rFonts w:ascii="Arial" w:hAnsi="Arial" w:cs="Arial"/>
          <w:iCs/>
          <w:sz w:val="22"/>
          <w:szCs w:val="22"/>
          <w:lang w:val="en-US"/>
        </w:rPr>
      </w:pPr>
      <w:r w:rsidRPr="00A10534">
        <w:rPr>
          <w:rFonts w:ascii="Arial" w:hAnsi="Arial" w:cs="Arial"/>
          <w:sz w:val="22"/>
          <w:szCs w:val="22"/>
          <w:lang w:val="en-US"/>
        </w:rPr>
        <w:t xml:space="preserve">Corporate </w:t>
      </w:r>
      <w:proofErr w:type="gramStart"/>
      <w:r w:rsidRPr="00A10534">
        <w:rPr>
          <w:rFonts w:ascii="Arial" w:hAnsi="Arial" w:cs="Arial"/>
          <w:sz w:val="22"/>
          <w:szCs w:val="22"/>
          <w:lang w:val="en-US"/>
        </w:rPr>
        <w:t>Plan</w:t>
      </w:r>
      <w:r w:rsidR="00127023" w:rsidRPr="00A10534">
        <w:rPr>
          <w:rFonts w:ascii="Arial" w:hAnsi="Arial" w:cs="Arial"/>
          <w:sz w:val="22"/>
          <w:szCs w:val="22"/>
          <w:lang w:val="en-US"/>
        </w:rPr>
        <w:t>;</w:t>
      </w:r>
      <w:proofErr w:type="gramEnd"/>
    </w:p>
    <w:p w14:paraId="0C05D367" w14:textId="0E1AA364" w:rsidR="008B6A67" w:rsidRPr="00A10534" w:rsidRDefault="008B6A67" w:rsidP="00DA100C">
      <w:pPr>
        <w:widowControl w:val="0"/>
        <w:numPr>
          <w:ilvl w:val="0"/>
          <w:numId w:val="5"/>
        </w:numPr>
        <w:tabs>
          <w:tab w:val="left" w:pos="1701"/>
        </w:tabs>
        <w:autoSpaceDE w:val="0"/>
        <w:autoSpaceDN w:val="0"/>
        <w:adjustRightInd w:val="0"/>
        <w:ind w:left="1701" w:hanging="567"/>
        <w:rPr>
          <w:rFonts w:ascii="Arial" w:hAnsi="Arial" w:cs="Arial"/>
          <w:iCs/>
          <w:sz w:val="22"/>
          <w:szCs w:val="22"/>
          <w:lang w:val="en-US"/>
        </w:rPr>
      </w:pPr>
      <w:r w:rsidRPr="00A10534">
        <w:rPr>
          <w:rFonts w:ascii="Arial" w:hAnsi="Arial" w:cs="Arial"/>
          <w:sz w:val="22"/>
          <w:szCs w:val="22"/>
          <w:lang w:val="en-US"/>
        </w:rPr>
        <w:t>Governan</w:t>
      </w:r>
      <w:r w:rsidR="008D4823" w:rsidRPr="00A10534">
        <w:rPr>
          <w:rFonts w:ascii="Arial" w:hAnsi="Arial" w:cs="Arial"/>
          <w:sz w:val="22"/>
          <w:szCs w:val="22"/>
          <w:lang w:val="en-US"/>
        </w:rPr>
        <w:t xml:space="preserve">ce </w:t>
      </w:r>
      <w:proofErr w:type="gramStart"/>
      <w:r w:rsidR="008D4823" w:rsidRPr="00A10534">
        <w:rPr>
          <w:rFonts w:ascii="Arial" w:hAnsi="Arial" w:cs="Arial"/>
          <w:sz w:val="22"/>
          <w:szCs w:val="22"/>
          <w:lang w:val="en-US"/>
        </w:rPr>
        <w:t>Framework</w:t>
      </w:r>
      <w:r w:rsidR="00127023" w:rsidRPr="00A10534">
        <w:rPr>
          <w:rFonts w:ascii="Arial" w:hAnsi="Arial" w:cs="Arial"/>
          <w:sz w:val="22"/>
          <w:szCs w:val="22"/>
          <w:lang w:val="en-US"/>
        </w:rPr>
        <w:t>;</w:t>
      </w:r>
      <w:proofErr w:type="gramEnd"/>
    </w:p>
    <w:p w14:paraId="71BBDB78" w14:textId="3FA04B9E" w:rsidR="00FB1B80" w:rsidRPr="00A10534" w:rsidRDefault="00FB1B80" w:rsidP="00DA100C">
      <w:pPr>
        <w:widowControl w:val="0"/>
        <w:numPr>
          <w:ilvl w:val="0"/>
          <w:numId w:val="5"/>
        </w:numPr>
        <w:tabs>
          <w:tab w:val="left" w:pos="1701"/>
        </w:tabs>
        <w:autoSpaceDE w:val="0"/>
        <w:autoSpaceDN w:val="0"/>
        <w:adjustRightInd w:val="0"/>
        <w:ind w:left="1701" w:hanging="567"/>
        <w:rPr>
          <w:rFonts w:ascii="Arial" w:hAnsi="Arial" w:cs="Arial"/>
          <w:iCs/>
          <w:sz w:val="22"/>
          <w:szCs w:val="22"/>
          <w:lang w:val="en-US"/>
        </w:rPr>
      </w:pPr>
      <w:r w:rsidRPr="00A10534">
        <w:rPr>
          <w:rFonts w:ascii="Arial" w:hAnsi="Arial" w:cs="Arial"/>
          <w:sz w:val="22"/>
          <w:szCs w:val="22"/>
          <w:lang w:val="en-US"/>
        </w:rPr>
        <w:t xml:space="preserve">Medium Term Financial </w:t>
      </w:r>
      <w:proofErr w:type="gramStart"/>
      <w:r w:rsidRPr="00A10534">
        <w:rPr>
          <w:rFonts w:ascii="Arial" w:hAnsi="Arial" w:cs="Arial"/>
          <w:sz w:val="22"/>
          <w:szCs w:val="22"/>
          <w:lang w:val="en-US"/>
        </w:rPr>
        <w:t>Plan</w:t>
      </w:r>
      <w:r w:rsidR="00127023" w:rsidRPr="00A10534">
        <w:rPr>
          <w:rFonts w:ascii="Arial" w:hAnsi="Arial" w:cs="Arial"/>
          <w:sz w:val="22"/>
          <w:szCs w:val="22"/>
          <w:lang w:val="en-US"/>
        </w:rPr>
        <w:t>;</w:t>
      </w:r>
      <w:proofErr w:type="gramEnd"/>
    </w:p>
    <w:p w14:paraId="568BD189" w14:textId="29BBECBF" w:rsidR="005A299B" w:rsidRPr="00A10534" w:rsidRDefault="00EB4A7C" w:rsidP="00DA100C">
      <w:pPr>
        <w:widowControl w:val="0"/>
        <w:numPr>
          <w:ilvl w:val="0"/>
          <w:numId w:val="5"/>
        </w:numPr>
        <w:tabs>
          <w:tab w:val="left" w:pos="1701"/>
        </w:tabs>
        <w:autoSpaceDE w:val="0"/>
        <w:autoSpaceDN w:val="0"/>
        <w:adjustRightInd w:val="0"/>
        <w:ind w:left="1701" w:hanging="567"/>
        <w:rPr>
          <w:rFonts w:ascii="Arial" w:hAnsi="Arial" w:cs="Arial"/>
          <w:iCs/>
          <w:sz w:val="22"/>
          <w:szCs w:val="22"/>
          <w:lang w:val="en-US"/>
        </w:rPr>
      </w:pPr>
      <w:r w:rsidRPr="00A10534">
        <w:rPr>
          <w:rFonts w:ascii="Arial" w:hAnsi="Arial" w:cs="Arial"/>
          <w:sz w:val="22"/>
          <w:szCs w:val="22"/>
          <w:lang w:val="en-US"/>
        </w:rPr>
        <w:t xml:space="preserve">Performance Improvement </w:t>
      </w:r>
      <w:proofErr w:type="gramStart"/>
      <w:r w:rsidRPr="00A10534">
        <w:rPr>
          <w:rFonts w:ascii="Arial" w:hAnsi="Arial" w:cs="Arial"/>
          <w:sz w:val="22"/>
          <w:szCs w:val="22"/>
          <w:lang w:val="en-US"/>
        </w:rPr>
        <w:t>Plan</w:t>
      </w:r>
      <w:r w:rsidR="00930E33" w:rsidRPr="00A10534">
        <w:rPr>
          <w:rFonts w:ascii="Arial" w:hAnsi="Arial" w:cs="Arial"/>
          <w:sz w:val="22"/>
          <w:szCs w:val="22"/>
          <w:lang w:val="en-US"/>
        </w:rPr>
        <w:t>;</w:t>
      </w:r>
      <w:proofErr w:type="gramEnd"/>
    </w:p>
    <w:p w14:paraId="4CF25AAC" w14:textId="1E31A4C4" w:rsidR="008B6A67" w:rsidRPr="00A10534" w:rsidRDefault="008B6A67" w:rsidP="00DA100C">
      <w:pPr>
        <w:widowControl w:val="0"/>
        <w:numPr>
          <w:ilvl w:val="0"/>
          <w:numId w:val="5"/>
        </w:numPr>
        <w:tabs>
          <w:tab w:val="left" w:pos="1701"/>
        </w:tabs>
        <w:autoSpaceDE w:val="0"/>
        <w:autoSpaceDN w:val="0"/>
        <w:adjustRightInd w:val="0"/>
        <w:ind w:left="1701" w:hanging="567"/>
        <w:rPr>
          <w:rFonts w:ascii="Arial" w:hAnsi="Arial" w:cs="Arial"/>
          <w:iCs/>
          <w:sz w:val="22"/>
          <w:szCs w:val="22"/>
          <w:lang w:val="en-US"/>
        </w:rPr>
      </w:pPr>
      <w:r w:rsidRPr="00A10534">
        <w:rPr>
          <w:rFonts w:ascii="Arial" w:hAnsi="Arial" w:cs="Arial"/>
          <w:sz w:val="22"/>
          <w:szCs w:val="22"/>
          <w:lang w:val="en-US"/>
        </w:rPr>
        <w:t xml:space="preserve">Sustainable Development </w:t>
      </w:r>
      <w:proofErr w:type="gramStart"/>
      <w:r w:rsidRPr="00A10534">
        <w:rPr>
          <w:rFonts w:ascii="Arial" w:hAnsi="Arial" w:cs="Arial"/>
          <w:sz w:val="22"/>
          <w:szCs w:val="22"/>
          <w:lang w:val="en-US"/>
        </w:rPr>
        <w:t>Strategy</w:t>
      </w:r>
      <w:r w:rsidR="00127023" w:rsidRPr="00A10534">
        <w:rPr>
          <w:rFonts w:ascii="Arial" w:hAnsi="Arial" w:cs="Arial"/>
          <w:sz w:val="22"/>
          <w:szCs w:val="22"/>
          <w:lang w:val="en-US"/>
        </w:rPr>
        <w:t>;</w:t>
      </w:r>
      <w:proofErr w:type="gramEnd"/>
      <w:r w:rsidRPr="00A10534">
        <w:rPr>
          <w:rFonts w:ascii="Arial" w:hAnsi="Arial" w:cs="Arial"/>
          <w:sz w:val="22"/>
          <w:szCs w:val="22"/>
          <w:lang w:val="en-US"/>
        </w:rPr>
        <w:t xml:space="preserve"> </w:t>
      </w:r>
    </w:p>
    <w:p w14:paraId="7C49DB70" w14:textId="718AB8BC" w:rsidR="00FB1B80" w:rsidRPr="00A10534" w:rsidRDefault="00FB1B80" w:rsidP="00DA100C">
      <w:pPr>
        <w:widowControl w:val="0"/>
        <w:numPr>
          <w:ilvl w:val="0"/>
          <w:numId w:val="5"/>
        </w:numPr>
        <w:tabs>
          <w:tab w:val="left" w:pos="1701"/>
        </w:tabs>
        <w:autoSpaceDE w:val="0"/>
        <w:autoSpaceDN w:val="0"/>
        <w:adjustRightInd w:val="0"/>
        <w:ind w:left="1701" w:hanging="567"/>
        <w:rPr>
          <w:rFonts w:ascii="Arial" w:hAnsi="Arial" w:cs="Arial"/>
          <w:iCs/>
          <w:sz w:val="22"/>
          <w:szCs w:val="22"/>
          <w:lang w:val="en-US"/>
        </w:rPr>
      </w:pPr>
      <w:r w:rsidRPr="00A10534">
        <w:rPr>
          <w:rFonts w:ascii="Arial" w:hAnsi="Arial" w:cs="Arial"/>
          <w:sz w:val="22"/>
          <w:szCs w:val="22"/>
          <w:lang w:val="en-US"/>
        </w:rPr>
        <w:t xml:space="preserve">Equality Scheme and Disability Action </w:t>
      </w:r>
      <w:proofErr w:type="gramStart"/>
      <w:r w:rsidRPr="00A10534">
        <w:rPr>
          <w:rFonts w:ascii="Arial" w:hAnsi="Arial" w:cs="Arial"/>
          <w:sz w:val="22"/>
          <w:szCs w:val="22"/>
          <w:lang w:val="en-US"/>
        </w:rPr>
        <w:t>Plan</w:t>
      </w:r>
      <w:r w:rsidR="00127023" w:rsidRPr="00A10534">
        <w:rPr>
          <w:rFonts w:ascii="Arial" w:hAnsi="Arial" w:cs="Arial"/>
          <w:sz w:val="22"/>
          <w:szCs w:val="22"/>
          <w:lang w:val="en-US"/>
        </w:rPr>
        <w:t>;</w:t>
      </w:r>
      <w:proofErr w:type="gramEnd"/>
    </w:p>
    <w:p w14:paraId="38746514" w14:textId="71DDF3B6" w:rsidR="00FB1B80" w:rsidRPr="00A10534" w:rsidRDefault="00FB1B80" w:rsidP="00DA100C">
      <w:pPr>
        <w:widowControl w:val="0"/>
        <w:numPr>
          <w:ilvl w:val="0"/>
          <w:numId w:val="5"/>
        </w:numPr>
        <w:tabs>
          <w:tab w:val="left" w:pos="1701"/>
        </w:tabs>
        <w:autoSpaceDE w:val="0"/>
        <w:autoSpaceDN w:val="0"/>
        <w:adjustRightInd w:val="0"/>
        <w:ind w:left="1701" w:hanging="567"/>
        <w:rPr>
          <w:rFonts w:ascii="Arial" w:hAnsi="Arial" w:cs="Arial"/>
          <w:iCs/>
          <w:sz w:val="22"/>
          <w:szCs w:val="22"/>
          <w:lang w:val="en-US"/>
        </w:rPr>
      </w:pPr>
      <w:r w:rsidRPr="00A10534">
        <w:rPr>
          <w:rFonts w:ascii="Arial" w:hAnsi="Arial" w:cs="Arial"/>
          <w:sz w:val="22"/>
          <w:szCs w:val="22"/>
          <w:lang w:val="en-US"/>
        </w:rPr>
        <w:t xml:space="preserve">Emergency </w:t>
      </w:r>
      <w:proofErr w:type="gramStart"/>
      <w:r w:rsidRPr="00A10534">
        <w:rPr>
          <w:rFonts w:ascii="Arial" w:hAnsi="Arial" w:cs="Arial"/>
          <w:sz w:val="22"/>
          <w:szCs w:val="22"/>
          <w:lang w:val="en-US"/>
        </w:rPr>
        <w:t>Plan</w:t>
      </w:r>
      <w:r w:rsidR="00127023" w:rsidRPr="00A10534">
        <w:rPr>
          <w:rFonts w:ascii="Arial" w:hAnsi="Arial" w:cs="Arial"/>
          <w:sz w:val="22"/>
          <w:szCs w:val="22"/>
          <w:lang w:val="en-US"/>
        </w:rPr>
        <w:t>;</w:t>
      </w:r>
      <w:proofErr w:type="gramEnd"/>
    </w:p>
    <w:p w14:paraId="65988F84" w14:textId="6ADB9137" w:rsidR="00FB1B80" w:rsidRPr="00A10534" w:rsidRDefault="00FB1B80" w:rsidP="00DA100C">
      <w:pPr>
        <w:widowControl w:val="0"/>
        <w:numPr>
          <w:ilvl w:val="0"/>
          <w:numId w:val="5"/>
        </w:numPr>
        <w:tabs>
          <w:tab w:val="left" w:pos="1701"/>
        </w:tabs>
        <w:autoSpaceDE w:val="0"/>
        <w:autoSpaceDN w:val="0"/>
        <w:adjustRightInd w:val="0"/>
        <w:ind w:left="1701" w:hanging="567"/>
        <w:rPr>
          <w:rFonts w:ascii="Arial" w:hAnsi="Arial" w:cs="Arial"/>
          <w:iCs/>
          <w:sz w:val="22"/>
          <w:szCs w:val="22"/>
          <w:lang w:val="en-US"/>
        </w:rPr>
      </w:pPr>
      <w:r w:rsidRPr="00A10534">
        <w:rPr>
          <w:rFonts w:ascii="Arial" w:hAnsi="Arial" w:cs="Arial"/>
          <w:sz w:val="22"/>
          <w:szCs w:val="22"/>
          <w:lang w:val="en-US"/>
        </w:rPr>
        <w:t xml:space="preserve">Corporate Health and Safety </w:t>
      </w:r>
      <w:proofErr w:type="gramStart"/>
      <w:r w:rsidRPr="00A10534">
        <w:rPr>
          <w:rFonts w:ascii="Arial" w:hAnsi="Arial" w:cs="Arial"/>
          <w:sz w:val="22"/>
          <w:szCs w:val="22"/>
          <w:lang w:val="en-US"/>
        </w:rPr>
        <w:t>Policy</w:t>
      </w:r>
      <w:r w:rsidR="00127023" w:rsidRPr="00A10534">
        <w:rPr>
          <w:rFonts w:ascii="Arial" w:hAnsi="Arial" w:cs="Arial"/>
          <w:sz w:val="22"/>
          <w:szCs w:val="22"/>
          <w:lang w:val="en-US"/>
        </w:rPr>
        <w:t>;</w:t>
      </w:r>
      <w:proofErr w:type="gramEnd"/>
    </w:p>
    <w:p w14:paraId="088D5387" w14:textId="045ECDD1" w:rsidR="008B6A67" w:rsidRPr="00A10534" w:rsidRDefault="008B6A67" w:rsidP="00DA100C">
      <w:pPr>
        <w:widowControl w:val="0"/>
        <w:numPr>
          <w:ilvl w:val="0"/>
          <w:numId w:val="5"/>
        </w:numPr>
        <w:tabs>
          <w:tab w:val="left" w:pos="1701"/>
        </w:tabs>
        <w:autoSpaceDE w:val="0"/>
        <w:autoSpaceDN w:val="0"/>
        <w:adjustRightInd w:val="0"/>
        <w:ind w:left="1701" w:hanging="567"/>
        <w:rPr>
          <w:rFonts w:ascii="Arial" w:hAnsi="Arial" w:cs="Arial"/>
          <w:iCs/>
          <w:sz w:val="22"/>
          <w:szCs w:val="22"/>
          <w:lang w:val="en-US"/>
        </w:rPr>
      </w:pPr>
      <w:r w:rsidRPr="00A10534">
        <w:rPr>
          <w:rFonts w:ascii="Arial" w:hAnsi="Arial" w:cs="Arial"/>
          <w:sz w:val="22"/>
          <w:szCs w:val="22"/>
          <w:lang w:val="en-US"/>
        </w:rPr>
        <w:t>Service specific plans and strategies</w:t>
      </w:r>
      <w:r w:rsidR="00127023" w:rsidRPr="00A10534">
        <w:rPr>
          <w:rFonts w:ascii="Arial" w:hAnsi="Arial" w:cs="Arial"/>
          <w:sz w:val="22"/>
          <w:szCs w:val="22"/>
          <w:lang w:val="en-US"/>
        </w:rPr>
        <w:t>; and</w:t>
      </w:r>
    </w:p>
    <w:p w14:paraId="30CA09C2" w14:textId="77777777" w:rsidR="00531076" w:rsidRPr="00A10534" w:rsidRDefault="008B6A67" w:rsidP="00DA100C">
      <w:pPr>
        <w:widowControl w:val="0"/>
        <w:numPr>
          <w:ilvl w:val="0"/>
          <w:numId w:val="5"/>
        </w:numPr>
        <w:tabs>
          <w:tab w:val="left" w:pos="1701"/>
        </w:tabs>
        <w:autoSpaceDE w:val="0"/>
        <w:autoSpaceDN w:val="0"/>
        <w:adjustRightInd w:val="0"/>
        <w:ind w:left="1701" w:hanging="567"/>
        <w:rPr>
          <w:rFonts w:ascii="Arial" w:hAnsi="Arial" w:cs="Arial"/>
          <w:sz w:val="22"/>
          <w:szCs w:val="22"/>
          <w:lang w:val="en-US"/>
        </w:rPr>
      </w:pPr>
      <w:r w:rsidRPr="00A10534">
        <w:rPr>
          <w:rFonts w:ascii="Arial" w:hAnsi="Arial" w:cs="Arial"/>
          <w:iCs/>
          <w:sz w:val="22"/>
          <w:szCs w:val="22"/>
          <w:lang w:val="en-US"/>
        </w:rPr>
        <w:t xml:space="preserve">Any </w:t>
      </w:r>
      <w:r w:rsidR="007D68F1" w:rsidRPr="00A10534">
        <w:rPr>
          <w:rFonts w:ascii="Arial" w:hAnsi="Arial" w:cs="Arial"/>
          <w:iCs/>
          <w:sz w:val="22"/>
          <w:szCs w:val="22"/>
          <w:lang w:val="en-US"/>
        </w:rPr>
        <w:t xml:space="preserve">other plans and strategies, which the </w:t>
      </w:r>
      <w:r w:rsidR="007A1E3C" w:rsidRPr="00A10534">
        <w:rPr>
          <w:rFonts w:ascii="Arial" w:hAnsi="Arial" w:cs="Arial"/>
          <w:iCs/>
          <w:sz w:val="22"/>
          <w:szCs w:val="22"/>
          <w:lang w:val="en-US"/>
        </w:rPr>
        <w:t xml:space="preserve">Council </w:t>
      </w:r>
      <w:r w:rsidR="00B26C49" w:rsidRPr="00A10534">
        <w:rPr>
          <w:rFonts w:ascii="Arial" w:hAnsi="Arial" w:cs="Arial"/>
          <w:iCs/>
          <w:sz w:val="22"/>
          <w:szCs w:val="22"/>
          <w:lang w:val="en-US"/>
        </w:rPr>
        <w:t>may decide, should b</w:t>
      </w:r>
      <w:r w:rsidR="00860E5D" w:rsidRPr="00A10534">
        <w:rPr>
          <w:rFonts w:ascii="Arial" w:hAnsi="Arial" w:cs="Arial"/>
          <w:iCs/>
          <w:sz w:val="22"/>
          <w:szCs w:val="22"/>
          <w:lang w:val="en-US"/>
        </w:rPr>
        <w:t xml:space="preserve">e adopted by the </w:t>
      </w:r>
      <w:r w:rsidR="007A1E3C" w:rsidRPr="00A10534">
        <w:rPr>
          <w:rFonts w:ascii="Arial" w:hAnsi="Arial" w:cs="Arial"/>
          <w:iCs/>
          <w:sz w:val="22"/>
          <w:szCs w:val="22"/>
          <w:lang w:val="en-US"/>
        </w:rPr>
        <w:t xml:space="preserve">Council </w:t>
      </w:r>
      <w:r w:rsidR="00B26C49" w:rsidRPr="00A10534">
        <w:rPr>
          <w:rFonts w:ascii="Arial" w:hAnsi="Arial" w:cs="Arial"/>
          <w:iCs/>
          <w:sz w:val="22"/>
          <w:szCs w:val="22"/>
          <w:lang w:val="en-US"/>
        </w:rPr>
        <w:t>as a matter of local choice</w:t>
      </w:r>
      <w:r w:rsidRPr="00A10534">
        <w:rPr>
          <w:rFonts w:ascii="Arial" w:hAnsi="Arial" w:cs="Arial"/>
          <w:iCs/>
          <w:sz w:val="22"/>
          <w:szCs w:val="22"/>
          <w:lang w:val="en-US"/>
        </w:rPr>
        <w:t>.</w:t>
      </w:r>
    </w:p>
    <w:p w14:paraId="51E5154B" w14:textId="77777777" w:rsidR="00607CA2" w:rsidRPr="00A10534" w:rsidRDefault="00607CA2" w:rsidP="00DA100C">
      <w:pPr>
        <w:widowControl w:val="0"/>
        <w:tabs>
          <w:tab w:val="left" w:pos="1701"/>
        </w:tabs>
        <w:autoSpaceDE w:val="0"/>
        <w:autoSpaceDN w:val="0"/>
        <w:adjustRightInd w:val="0"/>
        <w:ind w:left="1701" w:hanging="567"/>
        <w:rPr>
          <w:rFonts w:ascii="Arial" w:hAnsi="Arial" w:cs="Arial"/>
          <w:bCs/>
          <w:sz w:val="22"/>
          <w:szCs w:val="22"/>
          <w:lang w:val="en-US"/>
        </w:rPr>
      </w:pPr>
    </w:p>
    <w:p w14:paraId="1DC15F5E" w14:textId="447A550B" w:rsidR="00EA3AD0" w:rsidRPr="00A10534" w:rsidRDefault="0082398D" w:rsidP="00DA100C">
      <w:pPr>
        <w:widowControl w:val="0"/>
        <w:autoSpaceDE w:val="0"/>
        <w:autoSpaceDN w:val="0"/>
        <w:adjustRightInd w:val="0"/>
        <w:ind w:left="1134" w:hanging="567"/>
        <w:rPr>
          <w:rFonts w:ascii="Arial" w:hAnsi="Arial" w:cs="Arial"/>
          <w:bCs/>
          <w:sz w:val="22"/>
          <w:szCs w:val="22"/>
          <w:u w:val="single"/>
          <w:lang w:val="en-US"/>
        </w:rPr>
      </w:pPr>
      <w:r w:rsidRPr="00A10534">
        <w:rPr>
          <w:rFonts w:ascii="Arial" w:hAnsi="Arial" w:cs="Arial"/>
          <w:bCs/>
          <w:sz w:val="22"/>
          <w:szCs w:val="22"/>
          <w:lang w:val="en-US"/>
        </w:rPr>
        <w:t>(b)</w:t>
      </w:r>
      <w:r w:rsidRPr="00A10534">
        <w:rPr>
          <w:rFonts w:ascii="Arial" w:hAnsi="Arial" w:cs="Arial"/>
          <w:bCs/>
          <w:sz w:val="22"/>
          <w:szCs w:val="22"/>
          <w:lang w:val="en-US"/>
        </w:rPr>
        <w:tab/>
      </w:r>
      <w:r w:rsidR="009351A4" w:rsidRPr="00A10534">
        <w:rPr>
          <w:rFonts w:ascii="Arial" w:hAnsi="Arial" w:cs="Arial"/>
          <w:bCs/>
          <w:sz w:val="22"/>
          <w:szCs w:val="22"/>
          <w:u w:val="single"/>
          <w:lang w:val="en-US"/>
        </w:rPr>
        <w:t>Budget</w:t>
      </w:r>
    </w:p>
    <w:p w14:paraId="3E0AEF64" w14:textId="39CC9BFC" w:rsidR="00FD73AA" w:rsidRPr="00A10534" w:rsidRDefault="007756E3" w:rsidP="00DA100C">
      <w:pPr>
        <w:widowControl w:val="0"/>
        <w:autoSpaceDE w:val="0"/>
        <w:autoSpaceDN w:val="0"/>
        <w:adjustRightInd w:val="0"/>
        <w:ind w:left="1134"/>
        <w:rPr>
          <w:rFonts w:ascii="Arial" w:hAnsi="Arial" w:cs="Arial"/>
          <w:sz w:val="22"/>
          <w:szCs w:val="22"/>
          <w:lang w:val="en-US"/>
        </w:rPr>
      </w:pPr>
      <w:r w:rsidRPr="00A10534">
        <w:rPr>
          <w:rFonts w:ascii="Arial" w:hAnsi="Arial" w:cs="Arial"/>
          <w:sz w:val="22"/>
          <w:szCs w:val="22"/>
          <w:lang w:val="en-US"/>
        </w:rPr>
        <w:t>The budget includes the allocation of financial reso</w:t>
      </w:r>
      <w:r w:rsidR="00EA3AD0" w:rsidRPr="00A10534">
        <w:rPr>
          <w:rFonts w:ascii="Arial" w:hAnsi="Arial" w:cs="Arial"/>
          <w:sz w:val="22"/>
          <w:szCs w:val="22"/>
          <w:lang w:val="en-US"/>
        </w:rPr>
        <w:t>urces to different services and</w:t>
      </w:r>
      <w:r w:rsidR="00DA0EE2" w:rsidRPr="00A10534">
        <w:rPr>
          <w:rFonts w:ascii="Arial" w:hAnsi="Arial" w:cs="Arial"/>
          <w:sz w:val="22"/>
          <w:szCs w:val="22"/>
          <w:lang w:val="en-US"/>
        </w:rPr>
        <w:t xml:space="preserve"> </w:t>
      </w:r>
      <w:r w:rsidRPr="00A10534">
        <w:rPr>
          <w:rFonts w:ascii="Arial" w:hAnsi="Arial" w:cs="Arial"/>
          <w:sz w:val="22"/>
          <w:szCs w:val="22"/>
          <w:lang w:val="en-US"/>
        </w:rPr>
        <w:t>projects, proposed contingency funds, the council rate base</w:t>
      </w:r>
      <w:r w:rsidR="00EA3AD0" w:rsidRPr="00A10534">
        <w:rPr>
          <w:rFonts w:ascii="Arial" w:hAnsi="Arial" w:cs="Arial"/>
          <w:sz w:val="22"/>
          <w:szCs w:val="22"/>
          <w:lang w:val="en-US"/>
        </w:rPr>
        <w:t>, setting the district rate and</w:t>
      </w:r>
      <w:r w:rsidR="00DA0EE2" w:rsidRPr="00A10534">
        <w:rPr>
          <w:rFonts w:ascii="Arial" w:hAnsi="Arial" w:cs="Arial"/>
          <w:sz w:val="22"/>
          <w:szCs w:val="22"/>
          <w:lang w:val="en-US"/>
        </w:rPr>
        <w:t xml:space="preserve"> </w:t>
      </w:r>
      <w:r w:rsidRPr="00A10534">
        <w:rPr>
          <w:rFonts w:ascii="Arial" w:hAnsi="Arial" w:cs="Arial"/>
          <w:sz w:val="22"/>
          <w:szCs w:val="22"/>
          <w:lang w:val="en-US"/>
        </w:rPr>
        <w:t>decisions relating to the control of the Council</w:t>
      </w:r>
      <w:r w:rsidR="00607CA2" w:rsidRPr="00A10534">
        <w:rPr>
          <w:rFonts w:ascii="Arial" w:hAnsi="Arial" w:cs="Arial"/>
          <w:sz w:val="22"/>
          <w:szCs w:val="22"/>
          <w:lang w:val="en-US"/>
        </w:rPr>
        <w:t>’</w:t>
      </w:r>
      <w:r w:rsidRPr="00A10534">
        <w:rPr>
          <w:rFonts w:ascii="Arial" w:hAnsi="Arial" w:cs="Arial"/>
          <w:sz w:val="22"/>
          <w:szCs w:val="22"/>
          <w:lang w:val="en-US"/>
        </w:rPr>
        <w:t xml:space="preserve">s borrowing </w:t>
      </w:r>
      <w:r w:rsidR="00EA3AD0" w:rsidRPr="00A10534">
        <w:rPr>
          <w:rFonts w:ascii="Arial" w:hAnsi="Arial" w:cs="Arial"/>
          <w:sz w:val="22"/>
          <w:szCs w:val="22"/>
          <w:lang w:val="en-US"/>
        </w:rPr>
        <w:t>requirement, the control of its</w:t>
      </w:r>
      <w:r w:rsidR="0082398D" w:rsidRPr="00A10534">
        <w:rPr>
          <w:rFonts w:ascii="Arial" w:hAnsi="Arial" w:cs="Arial"/>
          <w:sz w:val="22"/>
          <w:szCs w:val="22"/>
          <w:lang w:val="en-US"/>
        </w:rPr>
        <w:t xml:space="preserve"> </w:t>
      </w:r>
      <w:r w:rsidRPr="00A10534">
        <w:rPr>
          <w:rFonts w:ascii="Arial" w:hAnsi="Arial" w:cs="Arial"/>
          <w:sz w:val="22"/>
          <w:szCs w:val="22"/>
          <w:lang w:val="en-US"/>
        </w:rPr>
        <w:t>capital expenditure and the setting of virement limits.</w:t>
      </w:r>
    </w:p>
    <w:p w14:paraId="2D3C67FB" w14:textId="77777777" w:rsidR="00EA3AD0" w:rsidRPr="00A10534" w:rsidRDefault="00EA3AD0" w:rsidP="00DA100C">
      <w:pPr>
        <w:widowControl w:val="0"/>
        <w:autoSpaceDE w:val="0"/>
        <w:autoSpaceDN w:val="0"/>
        <w:adjustRightInd w:val="0"/>
        <w:rPr>
          <w:rFonts w:ascii="Arial" w:hAnsi="Arial" w:cs="Arial"/>
          <w:lang w:val="en-US"/>
        </w:rPr>
      </w:pPr>
    </w:p>
    <w:p w14:paraId="016DC76D" w14:textId="77777777" w:rsidR="00431CD6" w:rsidRPr="00A10534" w:rsidRDefault="007D68F1" w:rsidP="00DA100C">
      <w:pPr>
        <w:widowControl w:val="0"/>
        <w:autoSpaceDE w:val="0"/>
        <w:autoSpaceDN w:val="0"/>
        <w:adjustRightInd w:val="0"/>
        <w:ind w:left="567" w:hanging="567"/>
        <w:rPr>
          <w:rFonts w:ascii="Arial" w:hAnsi="Arial" w:cs="Arial"/>
          <w:bCs/>
          <w:lang w:val="en-US"/>
        </w:rPr>
      </w:pPr>
      <w:r w:rsidRPr="00A10534">
        <w:rPr>
          <w:rFonts w:ascii="Arial" w:hAnsi="Arial" w:cs="Arial"/>
          <w:lang w:val="en-US"/>
        </w:rPr>
        <w:t xml:space="preserve">4.2 </w:t>
      </w:r>
      <w:r w:rsidRPr="00A10534">
        <w:rPr>
          <w:rFonts w:ascii="Arial" w:hAnsi="Arial" w:cs="Arial"/>
          <w:lang w:val="en-US"/>
        </w:rPr>
        <w:tab/>
      </w:r>
      <w:r w:rsidR="009351A4" w:rsidRPr="00A10534">
        <w:rPr>
          <w:rFonts w:ascii="Arial" w:hAnsi="Arial" w:cs="Arial"/>
          <w:b/>
          <w:bCs/>
          <w:lang w:val="en-US"/>
        </w:rPr>
        <w:t>Functions of the Council</w:t>
      </w:r>
    </w:p>
    <w:p w14:paraId="6B885FC3" w14:textId="77777777" w:rsidR="009059DE" w:rsidRPr="00A10534" w:rsidRDefault="009059DE" w:rsidP="00DA100C">
      <w:pPr>
        <w:widowControl w:val="0"/>
        <w:autoSpaceDE w:val="0"/>
        <w:autoSpaceDN w:val="0"/>
        <w:adjustRightInd w:val="0"/>
        <w:rPr>
          <w:rFonts w:ascii="Arial" w:hAnsi="Arial" w:cs="Arial"/>
          <w:bCs/>
          <w:i/>
          <w:lang w:val="en-US"/>
        </w:rPr>
      </w:pPr>
    </w:p>
    <w:p w14:paraId="69CE9A66" w14:textId="49855065" w:rsidR="00EA2742" w:rsidRPr="00A10534" w:rsidRDefault="004315F8" w:rsidP="00DA100C">
      <w:pPr>
        <w:widowControl w:val="0"/>
        <w:autoSpaceDE w:val="0"/>
        <w:autoSpaceDN w:val="0"/>
        <w:adjustRightInd w:val="0"/>
        <w:ind w:left="567"/>
        <w:rPr>
          <w:rFonts w:ascii="Arial" w:hAnsi="Arial" w:cs="Arial"/>
          <w:sz w:val="22"/>
          <w:szCs w:val="22"/>
          <w:lang w:val="en-US"/>
        </w:rPr>
      </w:pPr>
      <w:r w:rsidRPr="00A10534">
        <w:rPr>
          <w:rFonts w:ascii="Arial" w:hAnsi="Arial" w:cs="Arial"/>
          <w:sz w:val="22"/>
          <w:szCs w:val="22"/>
          <w:lang w:val="en-US"/>
        </w:rPr>
        <w:t xml:space="preserve">Fermanagh and Omagh District Council </w:t>
      </w:r>
      <w:proofErr w:type="gramStart"/>
      <w:r w:rsidRPr="00A10534">
        <w:rPr>
          <w:rFonts w:ascii="Arial" w:hAnsi="Arial" w:cs="Arial"/>
          <w:sz w:val="22"/>
          <w:szCs w:val="22"/>
          <w:lang w:val="en-US"/>
        </w:rPr>
        <w:t>operates</w:t>
      </w:r>
      <w:proofErr w:type="gramEnd"/>
      <w:r w:rsidRPr="00A10534">
        <w:rPr>
          <w:rFonts w:ascii="Arial" w:hAnsi="Arial" w:cs="Arial"/>
          <w:sz w:val="22"/>
          <w:szCs w:val="22"/>
          <w:lang w:val="en-US"/>
        </w:rPr>
        <w:t xml:space="preserve"> a committee system.</w:t>
      </w:r>
      <w:r w:rsidR="001672BB" w:rsidRPr="00A10534">
        <w:rPr>
          <w:rFonts w:ascii="Arial" w:hAnsi="Arial" w:cs="Arial"/>
          <w:sz w:val="22"/>
          <w:szCs w:val="22"/>
          <w:lang w:val="en-US"/>
        </w:rPr>
        <w:t xml:space="preserve"> </w:t>
      </w:r>
      <w:r w:rsidRPr="00A10534">
        <w:rPr>
          <w:rFonts w:ascii="Arial" w:hAnsi="Arial" w:cs="Arial"/>
          <w:sz w:val="22"/>
          <w:szCs w:val="22"/>
          <w:lang w:val="en-US"/>
        </w:rPr>
        <w:t>This means that the Council is the body ultimately responsible for the exercise of all functions.</w:t>
      </w:r>
      <w:r w:rsidR="001672BB" w:rsidRPr="00A10534">
        <w:rPr>
          <w:rFonts w:ascii="Arial" w:hAnsi="Arial" w:cs="Arial"/>
          <w:sz w:val="22"/>
          <w:szCs w:val="22"/>
          <w:lang w:val="en-US"/>
        </w:rPr>
        <w:t xml:space="preserve"> </w:t>
      </w:r>
      <w:r w:rsidRPr="00A10534">
        <w:rPr>
          <w:rFonts w:ascii="Arial" w:hAnsi="Arial" w:cs="Arial"/>
          <w:sz w:val="22"/>
          <w:szCs w:val="22"/>
          <w:lang w:val="en-US"/>
        </w:rPr>
        <w:t xml:space="preserve">The Council delegates certain functions to committees and details are set out in Part 2 of this Constitution – </w:t>
      </w:r>
    </w:p>
    <w:p w14:paraId="0D0A4A41" w14:textId="77777777" w:rsidR="00646393" w:rsidRPr="00A10534" w:rsidRDefault="007475F3" w:rsidP="00646393">
      <w:pPr>
        <w:widowControl w:val="0"/>
        <w:autoSpaceDE w:val="0"/>
        <w:autoSpaceDN w:val="0"/>
        <w:adjustRightInd w:val="0"/>
        <w:ind w:left="567" w:hanging="567"/>
        <w:rPr>
          <w:rFonts w:ascii="Arial" w:hAnsi="Arial" w:cs="Arial"/>
          <w:bCs/>
          <w:sz w:val="22"/>
          <w:szCs w:val="22"/>
          <w:lang w:val="en-US"/>
        </w:rPr>
      </w:pPr>
      <w:r>
        <w:rPr>
          <w:rFonts w:ascii="Arial" w:hAnsi="Arial" w:cs="Arial"/>
          <w:i/>
          <w:lang w:val="en-US"/>
        </w:rPr>
        <w:t xml:space="preserve">         </w:t>
      </w:r>
      <w:r w:rsidR="00646393" w:rsidRPr="00A10534">
        <w:rPr>
          <w:rFonts w:ascii="Arial" w:hAnsi="Arial" w:cs="Arial"/>
          <w:bCs/>
          <w:sz w:val="22"/>
          <w:szCs w:val="22"/>
          <w:lang w:val="en-US"/>
        </w:rPr>
        <w:t>The Council has appointed the following Committees:</w:t>
      </w:r>
    </w:p>
    <w:p w14:paraId="5ECF57BC" w14:textId="71D14AAE" w:rsidR="00646393" w:rsidRPr="00A10534" w:rsidRDefault="00646393" w:rsidP="00646393">
      <w:pPr>
        <w:widowControl w:val="0"/>
        <w:numPr>
          <w:ilvl w:val="0"/>
          <w:numId w:val="74"/>
        </w:numPr>
        <w:autoSpaceDE w:val="0"/>
        <w:autoSpaceDN w:val="0"/>
        <w:adjustRightInd w:val="0"/>
        <w:ind w:left="1134" w:hanging="567"/>
        <w:rPr>
          <w:rFonts w:ascii="Arial" w:hAnsi="Arial" w:cs="Arial"/>
          <w:sz w:val="22"/>
          <w:szCs w:val="22"/>
          <w:lang w:val="en-US"/>
        </w:rPr>
      </w:pPr>
      <w:r w:rsidRPr="00A10534">
        <w:rPr>
          <w:rFonts w:ascii="Arial" w:hAnsi="Arial" w:cs="Arial"/>
          <w:bCs/>
          <w:sz w:val="22"/>
          <w:szCs w:val="22"/>
          <w:lang w:val="en-US"/>
        </w:rPr>
        <w:t>Environmental Services Committee (</w:t>
      </w:r>
      <w:r>
        <w:rPr>
          <w:rFonts w:ascii="Arial" w:hAnsi="Arial" w:cs="Arial"/>
          <w:bCs/>
          <w:sz w:val="22"/>
          <w:szCs w:val="22"/>
          <w:lang w:val="en-US"/>
        </w:rPr>
        <w:t>17</w:t>
      </w:r>
      <w:r w:rsidRPr="00A10534">
        <w:rPr>
          <w:rFonts w:ascii="Arial" w:hAnsi="Arial" w:cs="Arial"/>
          <w:bCs/>
          <w:sz w:val="22"/>
          <w:szCs w:val="22"/>
          <w:lang w:val="en-US"/>
        </w:rPr>
        <w:t xml:space="preserve"> </w:t>
      </w:r>
      <w:r w:rsidR="00D1087F">
        <w:rPr>
          <w:rFonts w:ascii="Arial" w:hAnsi="Arial" w:cs="Arial"/>
          <w:bCs/>
          <w:sz w:val="22"/>
          <w:szCs w:val="22"/>
          <w:lang w:val="en-US"/>
        </w:rPr>
        <w:t>Councillors</w:t>
      </w:r>
      <w:r w:rsidRPr="00A10534">
        <w:rPr>
          <w:rFonts w:ascii="Arial" w:hAnsi="Arial" w:cs="Arial"/>
          <w:bCs/>
          <w:sz w:val="22"/>
          <w:szCs w:val="22"/>
          <w:lang w:val="en-US"/>
        </w:rPr>
        <w:t>);</w:t>
      </w:r>
      <w:r>
        <w:rPr>
          <w:rFonts w:ascii="Arial" w:hAnsi="Arial" w:cs="Arial"/>
          <w:bCs/>
          <w:sz w:val="22"/>
          <w:szCs w:val="22"/>
          <w:lang w:val="en-US"/>
        </w:rPr>
        <w:t xml:space="preserve"> </w:t>
      </w:r>
      <w:hyperlink r:id="rId13" w:history="1">
        <w:r w:rsidRPr="00CB2DAE">
          <w:rPr>
            <w:rStyle w:val="Hyperlink"/>
            <w:rFonts w:cs="Arial"/>
            <w:bCs/>
            <w:sz w:val="22"/>
            <w:szCs w:val="22"/>
            <w:lang w:val="en-US"/>
          </w:rPr>
          <w:t>Terms of Reference</w:t>
        </w:r>
      </w:hyperlink>
    </w:p>
    <w:p w14:paraId="5365A302" w14:textId="58446139" w:rsidR="00646393" w:rsidRPr="00A10534" w:rsidRDefault="00646393" w:rsidP="00646393">
      <w:pPr>
        <w:widowControl w:val="0"/>
        <w:numPr>
          <w:ilvl w:val="0"/>
          <w:numId w:val="74"/>
        </w:numPr>
        <w:autoSpaceDE w:val="0"/>
        <w:autoSpaceDN w:val="0"/>
        <w:adjustRightInd w:val="0"/>
        <w:ind w:left="1134" w:hanging="567"/>
        <w:rPr>
          <w:rFonts w:ascii="Arial" w:hAnsi="Arial" w:cs="Arial"/>
          <w:sz w:val="22"/>
          <w:szCs w:val="22"/>
          <w:lang w:val="en-US"/>
        </w:rPr>
      </w:pPr>
      <w:r w:rsidRPr="00A10534">
        <w:rPr>
          <w:rFonts w:ascii="Arial" w:hAnsi="Arial" w:cs="Arial"/>
          <w:bCs/>
          <w:sz w:val="22"/>
          <w:szCs w:val="22"/>
          <w:lang w:val="en-US"/>
        </w:rPr>
        <w:t>Regeneration and Community Committee (</w:t>
      </w:r>
      <w:r>
        <w:rPr>
          <w:rFonts w:ascii="Arial" w:hAnsi="Arial" w:cs="Arial"/>
          <w:bCs/>
          <w:sz w:val="22"/>
          <w:szCs w:val="22"/>
          <w:lang w:val="en-US"/>
        </w:rPr>
        <w:t>17</w:t>
      </w:r>
      <w:r w:rsidRPr="00A10534">
        <w:rPr>
          <w:rFonts w:ascii="Arial" w:hAnsi="Arial" w:cs="Arial"/>
          <w:bCs/>
          <w:sz w:val="22"/>
          <w:szCs w:val="22"/>
          <w:lang w:val="en-US"/>
        </w:rPr>
        <w:t xml:space="preserve"> </w:t>
      </w:r>
      <w:r w:rsidR="00D1087F">
        <w:rPr>
          <w:rFonts w:ascii="Arial" w:hAnsi="Arial" w:cs="Arial"/>
          <w:bCs/>
          <w:sz w:val="22"/>
          <w:szCs w:val="22"/>
          <w:lang w:val="en-US"/>
        </w:rPr>
        <w:t>Councillors</w:t>
      </w:r>
      <w:r w:rsidRPr="00A10534">
        <w:rPr>
          <w:rFonts w:ascii="Arial" w:hAnsi="Arial" w:cs="Arial"/>
          <w:bCs/>
          <w:sz w:val="22"/>
          <w:szCs w:val="22"/>
          <w:lang w:val="en-US"/>
        </w:rPr>
        <w:t>);</w:t>
      </w:r>
      <w:r>
        <w:rPr>
          <w:rFonts w:ascii="Arial" w:hAnsi="Arial" w:cs="Arial"/>
          <w:bCs/>
          <w:sz w:val="22"/>
          <w:szCs w:val="22"/>
          <w:lang w:val="en-US"/>
        </w:rPr>
        <w:t xml:space="preserve"> </w:t>
      </w:r>
      <w:hyperlink r:id="rId14" w:history="1">
        <w:r w:rsidRPr="00CB2DAE">
          <w:rPr>
            <w:rStyle w:val="Hyperlink"/>
            <w:rFonts w:cs="Arial"/>
            <w:bCs/>
            <w:sz w:val="22"/>
            <w:szCs w:val="22"/>
            <w:lang w:val="en-US"/>
          </w:rPr>
          <w:t>Terms of Reference</w:t>
        </w:r>
      </w:hyperlink>
    </w:p>
    <w:p w14:paraId="7D2B6A26" w14:textId="5252BC25" w:rsidR="00646393" w:rsidRPr="00A10534" w:rsidRDefault="00646393" w:rsidP="00646393">
      <w:pPr>
        <w:widowControl w:val="0"/>
        <w:numPr>
          <w:ilvl w:val="0"/>
          <w:numId w:val="74"/>
        </w:numPr>
        <w:autoSpaceDE w:val="0"/>
        <w:autoSpaceDN w:val="0"/>
        <w:adjustRightInd w:val="0"/>
        <w:ind w:left="1134" w:hanging="567"/>
        <w:rPr>
          <w:rFonts w:ascii="Arial" w:hAnsi="Arial" w:cs="Arial"/>
          <w:sz w:val="22"/>
          <w:szCs w:val="22"/>
          <w:lang w:val="en-US"/>
        </w:rPr>
      </w:pPr>
      <w:r w:rsidRPr="00A10534">
        <w:rPr>
          <w:rFonts w:ascii="Arial" w:hAnsi="Arial" w:cs="Arial"/>
          <w:bCs/>
          <w:sz w:val="22"/>
          <w:szCs w:val="22"/>
          <w:lang w:val="en-US"/>
        </w:rPr>
        <w:t>Policy &amp; Resources Committee (</w:t>
      </w:r>
      <w:r>
        <w:rPr>
          <w:rFonts w:ascii="Arial" w:hAnsi="Arial" w:cs="Arial"/>
          <w:bCs/>
          <w:sz w:val="22"/>
          <w:szCs w:val="22"/>
          <w:lang w:val="en-US"/>
        </w:rPr>
        <w:t>17</w:t>
      </w:r>
      <w:r w:rsidRPr="00A10534">
        <w:rPr>
          <w:rFonts w:ascii="Arial" w:hAnsi="Arial" w:cs="Arial"/>
          <w:bCs/>
          <w:sz w:val="22"/>
          <w:szCs w:val="22"/>
          <w:lang w:val="en-US"/>
        </w:rPr>
        <w:t xml:space="preserve"> </w:t>
      </w:r>
      <w:r w:rsidR="00D1087F">
        <w:rPr>
          <w:rFonts w:ascii="Arial" w:hAnsi="Arial" w:cs="Arial"/>
          <w:bCs/>
          <w:sz w:val="22"/>
          <w:szCs w:val="22"/>
          <w:lang w:val="en-US"/>
        </w:rPr>
        <w:t>Councillors</w:t>
      </w:r>
      <w:r w:rsidRPr="00A10534">
        <w:rPr>
          <w:rFonts w:ascii="Arial" w:hAnsi="Arial" w:cs="Arial"/>
          <w:bCs/>
          <w:sz w:val="22"/>
          <w:szCs w:val="22"/>
          <w:lang w:val="en-US"/>
        </w:rPr>
        <w:t>);</w:t>
      </w:r>
      <w:r>
        <w:rPr>
          <w:rFonts w:ascii="Arial" w:hAnsi="Arial" w:cs="Arial"/>
          <w:bCs/>
          <w:sz w:val="22"/>
          <w:szCs w:val="22"/>
          <w:lang w:val="en-US"/>
        </w:rPr>
        <w:t xml:space="preserve"> </w:t>
      </w:r>
      <w:hyperlink r:id="rId15" w:history="1">
        <w:r w:rsidRPr="00CB2DAE">
          <w:rPr>
            <w:rStyle w:val="Hyperlink"/>
            <w:rFonts w:cs="Arial"/>
            <w:bCs/>
            <w:sz w:val="22"/>
            <w:szCs w:val="22"/>
            <w:lang w:val="en-US"/>
          </w:rPr>
          <w:t>Terms of Reference</w:t>
        </w:r>
      </w:hyperlink>
      <w:r>
        <w:rPr>
          <w:rFonts w:ascii="Arial" w:hAnsi="Arial" w:cs="Arial"/>
          <w:bCs/>
          <w:sz w:val="22"/>
          <w:szCs w:val="22"/>
          <w:lang w:val="en-US"/>
        </w:rPr>
        <w:t xml:space="preserve"> and</w:t>
      </w:r>
    </w:p>
    <w:p w14:paraId="05943FA0" w14:textId="291296FC" w:rsidR="00646393" w:rsidRPr="007C2677" w:rsidRDefault="00646393" w:rsidP="00646393">
      <w:pPr>
        <w:widowControl w:val="0"/>
        <w:numPr>
          <w:ilvl w:val="0"/>
          <w:numId w:val="74"/>
        </w:numPr>
        <w:autoSpaceDE w:val="0"/>
        <w:autoSpaceDN w:val="0"/>
        <w:adjustRightInd w:val="0"/>
        <w:ind w:left="1134" w:hanging="567"/>
        <w:rPr>
          <w:rFonts w:ascii="Arial" w:hAnsi="Arial" w:cs="Arial"/>
          <w:sz w:val="22"/>
          <w:szCs w:val="22"/>
          <w:lang w:val="en-US"/>
        </w:rPr>
      </w:pPr>
      <w:r w:rsidRPr="00A10534">
        <w:rPr>
          <w:rFonts w:ascii="Arial" w:hAnsi="Arial" w:cs="Arial"/>
          <w:bCs/>
          <w:sz w:val="22"/>
          <w:szCs w:val="22"/>
          <w:lang w:val="en-US"/>
        </w:rPr>
        <w:t xml:space="preserve">Planning Committee (13 </w:t>
      </w:r>
      <w:r w:rsidR="00D1087F">
        <w:rPr>
          <w:rFonts w:ascii="Arial" w:hAnsi="Arial" w:cs="Arial"/>
          <w:bCs/>
          <w:sz w:val="22"/>
          <w:szCs w:val="22"/>
          <w:lang w:val="en-US"/>
        </w:rPr>
        <w:t>Councillors</w:t>
      </w:r>
      <w:r w:rsidRPr="00A10534">
        <w:rPr>
          <w:rFonts w:ascii="Arial" w:hAnsi="Arial" w:cs="Arial"/>
          <w:bCs/>
          <w:sz w:val="22"/>
          <w:szCs w:val="22"/>
          <w:lang w:val="en-US"/>
        </w:rPr>
        <w:t>)</w:t>
      </w:r>
      <w:r>
        <w:rPr>
          <w:rFonts w:ascii="Arial" w:hAnsi="Arial" w:cs="Arial"/>
          <w:bCs/>
          <w:sz w:val="22"/>
          <w:szCs w:val="22"/>
          <w:lang w:val="en-US"/>
        </w:rPr>
        <w:t xml:space="preserve">; </w:t>
      </w:r>
      <w:hyperlink r:id="rId16" w:history="1">
        <w:r w:rsidRPr="00CB2DAE">
          <w:rPr>
            <w:rStyle w:val="Hyperlink"/>
            <w:rFonts w:cs="Arial"/>
            <w:bCs/>
            <w:sz w:val="22"/>
            <w:szCs w:val="22"/>
            <w:lang w:val="en-US"/>
          </w:rPr>
          <w:t>Terms of Reference</w:t>
        </w:r>
      </w:hyperlink>
    </w:p>
    <w:p w14:paraId="50812D20" w14:textId="23598E81" w:rsidR="00815530" w:rsidRDefault="00815530" w:rsidP="00815530">
      <w:pPr>
        <w:widowControl w:val="0"/>
        <w:autoSpaceDE w:val="0"/>
        <w:autoSpaceDN w:val="0"/>
        <w:adjustRightInd w:val="0"/>
        <w:rPr>
          <w:rFonts w:ascii="Arial" w:hAnsi="Arial" w:cs="Arial"/>
          <w:iCs/>
          <w:lang w:val="en-US"/>
        </w:rPr>
      </w:pPr>
    </w:p>
    <w:p w14:paraId="43CC7B31" w14:textId="77777777" w:rsidR="00815530" w:rsidRPr="00A10534" w:rsidRDefault="00815530" w:rsidP="00DA100C">
      <w:pPr>
        <w:widowControl w:val="0"/>
        <w:autoSpaceDE w:val="0"/>
        <w:autoSpaceDN w:val="0"/>
        <w:adjustRightInd w:val="0"/>
        <w:rPr>
          <w:rFonts w:ascii="Arial" w:hAnsi="Arial" w:cs="Arial"/>
          <w:i/>
          <w:lang w:val="en-US"/>
        </w:rPr>
      </w:pPr>
    </w:p>
    <w:p w14:paraId="256A43B0" w14:textId="77777777" w:rsidR="00431CD6" w:rsidRPr="00A10534" w:rsidRDefault="007D68F1" w:rsidP="00DA100C">
      <w:pPr>
        <w:widowControl w:val="0"/>
        <w:autoSpaceDE w:val="0"/>
        <w:autoSpaceDN w:val="0"/>
        <w:adjustRightInd w:val="0"/>
        <w:ind w:left="567" w:hanging="567"/>
        <w:rPr>
          <w:rFonts w:ascii="Arial" w:hAnsi="Arial" w:cs="Arial"/>
          <w:bCs/>
          <w:lang w:val="en-US"/>
        </w:rPr>
      </w:pPr>
      <w:r w:rsidRPr="00A10534">
        <w:rPr>
          <w:rFonts w:ascii="Arial" w:hAnsi="Arial" w:cs="Arial"/>
          <w:lang w:val="en-US"/>
        </w:rPr>
        <w:t xml:space="preserve">4.3 </w:t>
      </w:r>
      <w:r w:rsidRPr="00A10534">
        <w:rPr>
          <w:rFonts w:ascii="Arial" w:hAnsi="Arial" w:cs="Arial"/>
          <w:lang w:val="en-US"/>
        </w:rPr>
        <w:tab/>
      </w:r>
      <w:r w:rsidR="009351A4" w:rsidRPr="00A10534">
        <w:rPr>
          <w:rFonts w:ascii="Arial" w:hAnsi="Arial" w:cs="Arial"/>
          <w:b/>
          <w:bCs/>
          <w:lang w:val="en-US"/>
        </w:rPr>
        <w:t>Council meetings</w:t>
      </w:r>
    </w:p>
    <w:p w14:paraId="78B387EF" w14:textId="77777777" w:rsidR="009059DE" w:rsidRPr="00A10534" w:rsidRDefault="009059DE" w:rsidP="00DA100C">
      <w:pPr>
        <w:widowControl w:val="0"/>
        <w:autoSpaceDE w:val="0"/>
        <w:autoSpaceDN w:val="0"/>
        <w:adjustRightInd w:val="0"/>
        <w:ind w:left="567" w:hanging="567"/>
        <w:rPr>
          <w:rFonts w:ascii="Arial" w:hAnsi="Arial" w:cs="Arial"/>
          <w:bCs/>
          <w:lang w:val="en-US"/>
        </w:rPr>
      </w:pPr>
    </w:p>
    <w:p w14:paraId="1A72C33A" w14:textId="77777777" w:rsidR="009059DE" w:rsidRPr="00A10534" w:rsidRDefault="007D68F1" w:rsidP="00DA100C">
      <w:pPr>
        <w:widowControl w:val="0"/>
        <w:autoSpaceDE w:val="0"/>
        <w:autoSpaceDN w:val="0"/>
        <w:adjustRightInd w:val="0"/>
        <w:ind w:left="567"/>
        <w:rPr>
          <w:rFonts w:ascii="Arial" w:hAnsi="Arial" w:cs="Arial"/>
          <w:sz w:val="22"/>
          <w:szCs w:val="22"/>
          <w:lang w:val="en-US"/>
        </w:rPr>
      </w:pPr>
      <w:r w:rsidRPr="00A10534">
        <w:rPr>
          <w:rFonts w:ascii="Arial" w:hAnsi="Arial" w:cs="Arial"/>
          <w:sz w:val="22"/>
          <w:szCs w:val="22"/>
          <w:lang w:val="en-US"/>
        </w:rPr>
        <w:t xml:space="preserve">There are three types of </w:t>
      </w:r>
      <w:r w:rsidR="009059DE" w:rsidRPr="00A10534">
        <w:rPr>
          <w:rFonts w:ascii="Arial" w:hAnsi="Arial" w:cs="Arial"/>
          <w:sz w:val="22"/>
          <w:szCs w:val="22"/>
          <w:lang w:val="en-US"/>
        </w:rPr>
        <w:t>Council meeting:</w:t>
      </w:r>
    </w:p>
    <w:p w14:paraId="3FB85506" w14:textId="77777777" w:rsidR="009059DE" w:rsidRPr="00A10534" w:rsidRDefault="007D68F1" w:rsidP="00DA100C">
      <w:pPr>
        <w:widowControl w:val="0"/>
        <w:autoSpaceDE w:val="0"/>
        <w:autoSpaceDN w:val="0"/>
        <w:adjustRightInd w:val="0"/>
        <w:ind w:left="1134" w:hanging="567"/>
        <w:rPr>
          <w:rFonts w:ascii="Arial" w:hAnsi="Arial" w:cs="Arial"/>
          <w:sz w:val="22"/>
          <w:szCs w:val="22"/>
          <w:lang w:val="en-US"/>
        </w:rPr>
      </w:pPr>
      <w:r w:rsidRPr="00A10534">
        <w:rPr>
          <w:rFonts w:ascii="Arial" w:hAnsi="Arial" w:cs="Arial"/>
          <w:sz w:val="22"/>
          <w:szCs w:val="22"/>
          <w:lang w:val="en-US"/>
        </w:rPr>
        <w:t>(a</w:t>
      </w:r>
      <w:proofErr w:type="gramStart"/>
      <w:r w:rsidRPr="00A10534">
        <w:rPr>
          <w:rFonts w:ascii="Arial" w:hAnsi="Arial" w:cs="Arial"/>
          <w:sz w:val="22"/>
          <w:szCs w:val="22"/>
          <w:lang w:val="en-US"/>
        </w:rPr>
        <w:t xml:space="preserve">) </w:t>
      </w:r>
      <w:r w:rsidRPr="00A10534">
        <w:rPr>
          <w:rFonts w:ascii="Arial" w:hAnsi="Arial" w:cs="Arial"/>
          <w:sz w:val="22"/>
          <w:szCs w:val="22"/>
          <w:lang w:val="en-US"/>
        </w:rPr>
        <w:tab/>
        <w:t>the</w:t>
      </w:r>
      <w:proofErr w:type="gramEnd"/>
      <w:r w:rsidRPr="00A10534">
        <w:rPr>
          <w:rFonts w:ascii="Arial" w:hAnsi="Arial" w:cs="Arial"/>
          <w:sz w:val="22"/>
          <w:szCs w:val="22"/>
          <w:lang w:val="en-US"/>
        </w:rPr>
        <w:t xml:space="preserve"> annual </w:t>
      </w:r>
      <w:proofErr w:type="gramStart"/>
      <w:r w:rsidRPr="00A10534">
        <w:rPr>
          <w:rFonts w:ascii="Arial" w:hAnsi="Arial" w:cs="Arial"/>
          <w:sz w:val="22"/>
          <w:szCs w:val="22"/>
          <w:lang w:val="en-US"/>
        </w:rPr>
        <w:t>meeting;</w:t>
      </w:r>
      <w:proofErr w:type="gramEnd"/>
    </w:p>
    <w:p w14:paraId="1DA28F90" w14:textId="440A6E84" w:rsidR="009059DE" w:rsidRPr="00A10534" w:rsidRDefault="007D68F1" w:rsidP="00DA100C">
      <w:pPr>
        <w:widowControl w:val="0"/>
        <w:autoSpaceDE w:val="0"/>
        <w:autoSpaceDN w:val="0"/>
        <w:adjustRightInd w:val="0"/>
        <w:ind w:left="1134" w:hanging="567"/>
        <w:rPr>
          <w:rFonts w:ascii="Arial" w:hAnsi="Arial" w:cs="Arial"/>
          <w:sz w:val="22"/>
          <w:szCs w:val="22"/>
          <w:lang w:val="en-US"/>
        </w:rPr>
      </w:pPr>
      <w:r w:rsidRPr="00A10534">
        <w:rPr>
          <w:rFonts w:ascii="Arial" w:hAnsi="Arial" w:cs="Arial"/>
          <w:sz w:val="22"/>
          <w:szCs w:val="22"/>
          <w:lang w:val="en-US"/>
        </w:rPr>
        <w:t>(b</w:t>
      </w:r>
      <w:proofErr w:type="gramStart"/>
      <w:r w:rsidRPr="00A10534">
        <w:rPr>
          <w:rFonts w:ascii="Arial" w:hAnsi="Arial" w:cs="Arial"/>
          <w:sz w:val="22"/>
          <w:szCs w:val="22"/>
          <w:lang w:val="en-US"/>
        </w:rPr>
        <w:t xml:space="preserve">) </w:t>
      </w:r>
      <w:r w:rsidRPr="00A10534">
        <w:rPr>
          <w:rFonts w:ascii="Arial" w:hAnsi="Arial" w:cs="Arial"/>
          <w:sz w:val="22"/>
          <w:szCs w:val="22"/>
          <w:lang w:val="en-US"/>
        </w:rPr>
        <w:tab/>
        <w:t>ordinary</w:t>
      </w:r>
      <w:proofErr w:type="gramEnd"/>
      <w:r w:rsidRPr="00A10534">
        <w:rPr>
          <w:rFonts w:ascii="Arial" w:hAnsi="Arial" w:cs="Arial"/>
          <w:sz w:val="22"/>
          <w:szCs w:val="22"/>
          <w:lang w:val="en-US"/>
        </w:rPr>
        <w:t xml:space="preserve"> meetings;</w:t>
      </w:r>
      <w:r w:rsidR="00607CA2" w:rsidRPr="00A10534">
        <w:rPr>
          <w:rFonts w:ascii="Arial" w:hAnsi="Arial" w:cs="Arial"/>
          <w:sz w:val="22"/>
          <w:szCs w:val="22"/>
          <w:lang w:val="en-US"/>
        </w:rPr>
        <w:t xml:space="preserve"> </w:t>
      </w:r>
      <w:r w:rsidR="00127023" w:rsidRPr="00A10534">
        <w:rPr>
          <w:rFonts w:ascii="Arial" w:hAnsi="Arial" w:cs="Arial"/>
          <w:sz w:val="22"/>
          <w:szCs w:val="22"/>
          <w:lang w:val="en-US"/>
        </w:rPr>
        <w:t>and</w:t>
      </w:r>
    </w:p>
    <w:p w14:paraId="006A4CA0" w14:textId="14490A7E" w:rsidR="009059DE" w:rsidRPr="00A10534" w:rsidRDefault="007D68F1" w:rsidP="00DA100C">
      <w:pPr>
        <w:widowControl w:val="0"/>
        <w:autoSpaceDE w:val="0"/>
        <w:autoSpaceDN w:val="0"/>
        <w:adjustRightInd w:val="0"/>
        <w:ind w:left="1134" w:hanging="567"/>
        <w:rPr>
          <w:rFonts w:ascii="Arial" w:hAnsi="Arial" w:cs="Arial"/>
          <w:sz w:val="22"/>
          <w:szCs w:val="22"/>
          <w:lang w:val="en-US"/>
        </w:rPr>
      </w:pPr>
      <w:r w:rsidRPr="00A10534">
        <w:rPr>
          <w:rFonts w:ascii="Arial" w:hAnsi="Arial" w:cs="Arial"/>
          <w:sz w:val="22"/>
          <w:szCs w:val="22"/>
          <w:lang w:val="en-US"/>
        </w:rPr>
        <w:t>(c</w:t>
      </w:r>
      <w:proofErr w:type="gramStart"/>
      <w:r w:rsidRPr="00A10534">
        <w:rPr>
          <w:rFonts w:ascii="Arial" w:hAnsi="Arial" w:cs="Arial"/>
          <w:sz w:val="22"/>
          <w:szCs w:val="22"/>
          <w:lang w:val="en-US"/>
        </w:rPr>
        <w:t xml:space="preserve">) </w:t>
      </w:r>
      <w:r w:rsidRPr="00A10534">
        <w:rPr>
          <w:rFonts w:ascii="Arial" w:hAnsi="Arial" w:cs="Arial"/>
          <w:sz w:val="22"/>
          <w:szCs w:val="22"/>
          <w:lang w:val="en-US"/>
        </w:rPr>
        <w:tab/>
        <w:t>extraordinary</w:t>
      </w:r>
      <w:proofErr w:type="gramEnd"/>
      <w:r w:rsidRPr="00A10534">
        <w:rPr>
          <w:rFonts w:ascii="Arial" w:hAnsi="Arial" w:cs="Arial"/>
          <w:sz w:val="22"/>
          <w:szCs w:val="22"/>
          <w:lang w:val="en-US"/>
        </w:rPr>
        <w:t xml:space="preserve"> </w:t>
      </w:r>
      <w:proofErr w:type="gramStart"/>
      <w:r w:rsidRPr="00A10534">
        <w:rPr>
          <w:rFonts w:ascii="Arial" w:hAnsi="Arial" w:cs="Arial"/>
          <w:sz w:val="22"/>
          <w:szCs w:val="22"/>
          <w:lang w:val="en-US"/>
        </w:rPr>
        <w:t>meetings</w:t>
      </w:r>
      <w:r w:rsidR="00DA0EE2" w:rsidRPr="00A10534">
        <w:rPr>
          <w:rFonts w:ascii="Arial" w:hAnsi="Arial" w:cs="Arial"/>
          <w:sz w:val="22"/>
          <w:szCs w:val="22"/>
          <w:lang w:val="en-US"/>
        </w:rPr>
        <w:t>;</w:t>
      </w:r>
      <w:proofErr w:type="gramEnd"/>
    </w:p>
    <w:p w14:paraId="090A4A47" w14:textId="77777777" w:rsidR="009059DE" w:rsidRPr="00A10534" w:rsidRDefault="009059DE" w:rsidP="00DA100C">
      <w:pPr>
        <w:widowControl w:val="0"/>
        <w:autoSpaceDE w:val="0"/>
        <w:autoSpaceDN w:val="0"/>
        <w:adjustRightInd w:val="0"/>
        <w:ind w:left="1134" w:hanging="567"/>
        <w:rPr>
          <w:rFonts w:ascii="Arial" w:hAnsi="Arial" w:cs="Arial"/>
          <w:sz w:val="22"/>
          <w:szCs w:val="22"/>
          <w:lang w:val="en-US"/>
        </w:rPr>
      </w:pPr>
    </w:p>
    <w:p w14:paraId="6AD04974" w14:textId="51245179" w:rsidR="009059DE" w:rsidRPr="00A10534" w:rsidRDefault="007D68F1" w:rsidP="00DA100C">
      <w:pPr>
        <w:widowControl w:val="0"/>
        <w:autoSpaceDE w:val="0"/>
        <w:autoSpaceDN w:val="0"/>
        <w:adjustRightInd w:val="0"/>
        <w:ind w:left="567"/>
        <w:rPr>
          <w:rFonts w:ascii="Arial" w:hAnsi="Arial" w:cs="Arial"/>
          <w:sz w:val="22"/>
          <w:szCs w:val="22"/>
          <w:lang w:val="en-US"/>
        </w:rPr>
      </w:pPr>
      <w:r w:rsidRPr="00A10534">
        <w:rPr>
          <w:rFonts w:ascii="Arial" w:hAnsi="Arial" w:cs="Arial"/>
          <w:sz w:val="22"/>
          <w:szCs w:val="22"/>
          <w:lang w:val="en-US"/>
        </w:rPr>
        <w:t xml:space="preserve">and they will be conducted in accordance with the </w:t>
      </w:r>
      <w:r w:rsidR="009059DE" w:rsidRPr="00A10534">
        <w:rPr>
          <w:rFonts w:ascii="Arial" w:hAnsi="Arial" w:cs="Arial"/>
          <w:sz w:val="22"/>
          <w:szCs w:val="22"/>
          <w:lang w:val="en-US"/>
        </w:rPr>
        <w:t>Council Standing Orders in Part</w:t>
      </w:r>
      <w:r w:rsidR="001A0D19" w:rsidRPr="00A10534">
        <w:rPr>
          <w:rFonts w:ascii="Arial" w:hAnsi="Arial" w:cs="Arial"/>
          <w:sz w:val="22"/>
          <w:szCs w:val="22"/>
          <w:lang w:val="en-US"/>
        </w:rPr>
        <w:t xml:space="preserve"> 3</w:t>
      </w:r>
      <w:r w:rsidR="009059DE" w:rsidRPr="00A10534">
        <w:rPr>
          <w:rFonts w:ascii="Arial" w:hAnsi="Arial" w:cs="Arial"/>
          <w:sz w:val="22"/>
          <w:szCs w:val="22"/>
          <w:lang w:val="en-US"/>
        </w:rPr>
        <w:t xml:space="preserve"> of this Constitution.</w:t>
      </w:r>
    </w:p>
    <w:p w14:paraId="539ECD4E" w14:textId="77777777" w:rsidR="00431CD6" w:rsidRPr="00A10534" w:rsidRDefault="00431CD6" w:rsidP="00DA100C">
      <w:pPr>
        <w:widowControl w:val="0"/>
        <w:autoSpaceDE w:val="0"/>
        <w:autoSpaceDN w:val="0"/>
        <w:adjustRightInd w:val="0"/>
        <w:rPr>
          <w:rFonts w:ascii="Arial" w:hAnsi="Arial" w:cs="Arial"/>
          <w:lang w:val="en-US"/>
        </w:rPr>
      </w:pPr>
    </w:p>
    <w:p w14:paraId="0E37099F" w14:textId="77777777" w:rsidR="00431CD6" w:rsidRPr="00A10534" w:rsidRDefault="007D68F1" w:rsidP="00DA100C">
      <w:pPr>
        <w:widowControl w:val="0"/>
        <w:autoSpaceDE w:val="0"/>
        <w:autoSpaceDN w:val="0"/>
        <w:adjustRightInd w:val="0"/>
        <w:ind w:left="567" w:hanging="567"/>
        <w:rPr>
          <w:rFonts w:ascii="Arial" w:hAnsi="Arial" w:cs="Arial"/>
          <w:bCs/>
          <w:lang w:val="en-US"/>
        </w:rPr>
      </w:pPr>
      <w:r w:rsidRPr="00A10534">
        <w:rPr>
          <w:rFonts w:ascii="Arial" w:hAnsi="Arial" w:cs="Arial"/>
          <w:lang w:val="en-US"/>
        </w:rPr>
        <w:t xml:space="preserve">4.4 </w:t>
      </w:r>
      <w:r w:rsidRPr="00A10534">
        <w:rPr>
          <w:rFonts w:ascii="Arial" w:hAnsi="Arial" w:cs="Arial"/>
          <w:lang w:val="en-US"/>
        </w:rPr>
        <w:tab/>
      </w:r>
      <w:r w:rsidR="009351A4" w:rsidRPr="00A10534">
        <w:rPr>
          <w:rFonts w:ascii="Arial" w:hAnsi="Arial" w:cs="Arial"/>
          <w:b/>
          <w:bCs/>
          <w:lang w:val="en-US"/>
        </w:rPr>
        <w:t>Responsibility for functions</w:t>
      </w:r>
    </w:p>
    <w:p w14:paraId="7078DBE5" w14:textId="77777777" w:rsidR="0062445F" w:rsidRPr="00A10534" w:rsidRDefault="0062445F" w:rsidP="00DA100C">
      <w:pPr>
        <w:widowControl w:val="0"/>
        <w:autoSpaceDE w:val="0"/>
        <w:autoSpaceDN w:val="0"/>
        <w:adjustRightInd w:val="0"/>
        <w:ind w:left="567"/>
        <w:rPr>
          <w:rFonts w:ascii="Arial" w:hAnsi="Arial" w:cs="Arial"/>
          <w:bCs/>
          <w:i/>
          <w:lang w:val="en-US"/>
        </w:rPr>
      </w:pPr>
    </w:p>
    <w:p w14:paraId="617D1BBB" w14:textId="77777777" w:rsidR="007475F3" w:rsidRDefault="007D68F1" w:rsidP="00DA100C">
      <w:pPr>
        <w:widowControl w:val="0"/>
        <w:autoSpaceDE w:val="0"/>
        <w:autoSpaceDN w:val="0"/>
        <w:adjustRightInd w:val="0"/>
        <w:ind w:left="567"/>
        <w:rPr>
          <w:rFonts w:ascii="Arial" w:hAnsi="Arial" w:cs="Arial"/>
          <w:sz w:val="22"/>
          <w:szCs w:val="22"/>
          <w:lang w:val="en-US"/>
        </w:rPr>
      </w:pPr>
      <w:r w:rsidRPr="00A10534">
        <w:rPr>
          <w:rFonts w:ascii="Arial" w:hAnsi="Arial" w:cs="Arial"/>
          <w:sz w:val="22"/>
          <w:szCs w:val="22"/>
          <w:lang w:val="en-US"/>
        </w:rPr>
        <w:t xml:space="preserve">The </w:t>
      </w:r>
      <w:r w:rsidR="00F95D95" w:rsidRPr="00A10534">
        <w:rPr>
          <w:rFonts w:ascii="Arial" w:hAnsi="Arial" w:cs="Arial"/>
          <w:sz w:val="22"/>
          <w:szCs w:val="22"/>
          <w:lang w:val="en-US"/>
        </w:rPr>
        <w:t>Council will maintain the table</w:t>
      </w:r>
      <w:r w:rsidR="009059DE" w:rsidRPr="00A10534">
        <w:rPr>
          <w:rFonts w:ascii="Arial" w:hAnsi="Arial" w:cs="Arial"/>
          <w:sz w:val="22"/>
          <w:szCs w:val="22"/>
          <w:lang w:val="en-US"/>
        </w:rPr>
        <w:t xml:space="preserve"> in Part 2 of this Constitution setting out the </w:t>
      </w:r>
      <w:hyperlink w:anchor="Part2" w:history="1">
        <w:r w:rsidR="007475F3" w:rsidRPr="00282332">
          <w:rPr>
            <w:rStyle w:val="Hyperlink"/>
            <w:rFonts w:cs="Arial"/>
            <w:sz w:val="22"/>
            <w:szCs w:val="22"/>
            <w:lang w:val="en-US"/>
          </w:rPr>
          <w:t>Responsibility for Functions</w:t>
        </w:r>
      </w:hyperlink>
      <w:r w:rsidR="007475F3" w:rsidRPr="00A10534">
        <w:rPr>
          <w:rFonts w:ascii="Arial" w:hAnsi="Arial" w:cs="Arial"/>
          <w:sz w:val="22"/>
          <w:szCs w:val="22"/>
          <w:lang w:val="en-US"/>
        </w:rPr>
        <w:t>.</w:t>
      </w:r>
    </w:p>
    <w:p w14:paraId="42D5D5A9" w14:textId="7274A6CC" w:rsidR="00431CD6" w:rsidRPr="00A10534" w:rsidRDefault="006E09D4" w:rsidP="00E211BB">
      <w:pPr>
        <w:rPr>
          <w:rFonts w:ascii="Arial" w:hAnsi="Arial" w:cs="Arial"/>
          <w:b/>
          <w:bCs/>
          <w:sz w:val="28"/>
          <w:szCs w:val="28"/>
          <w:shd w:val="clear" w:color="auto" w:fill="FFFFFF"/>
          <w:lang w:val="en-US"/>
        </w:rPr>
      </w:pPr>
      <w:r w:rsidRPr="00A10534">
        <w:rPr>
          <w:rFonts w:ascii="Arial" w:hAnsi="Arial" w:cs="Arial"/>
          <w:sz w:val="22"/>
          <w:szCs w:val="22"/>
          <w:lang w:val="en-US"/>
        </w:rPr>
        <w:br w:type="page"/>
      </w:r>
      <w:bookmarkStart w:id="6" w:name="Article5"/>
      <w:r w:rsidR="00431CD6" w:rsidRPr="00A10534">
        <w:rPr>
          <w:rFonts w:ascii="Arial" w:hAnsi="Arial" w:cs="Arial"/>
          <w:b/>
          <w:bCs/>
          <w:sz w:val="28"/>
          <w:szCs w:val="28"/>
          <w:shd w:val="clear" w:color="auto" w:fill="FFFFFF"/>
          <w:lang w:val="en-US"/>
        </w:rPr>
        <w:lastRenderedPageBreak/>
        <w:t>Article 5 - Chairing the Council</w:t>
      </w:r>
    </w:p>
    <w:bookmarkEnd w:id="6"/>
    <w:p w14:paraId="207284DF" w14:textId="77777777" w:rsidR="001C43BE" w:rsidRPr="00A10534" w:rsidRDefault="001C43BE" w:rsidP="00E211BB">
      <w:pPr>
        <w:widowControl w:val="0"/>
        <w:autoSpaceDE w:val="0"/>
        <w:autoSpaceDN w:val="0"/>
        <w:adjustRightInd w:val="0"/>
        <w:rPr>
          <w:rFonts w:ascii="Arial" w:hAnsi="Arial" w:cs="Arial"/>
          <w:lang w:val="en-US"/>
        </w:rPr>
      </w:pPr>
    </w:p>
    <w:p w14:paraId="646015A2" w14:textId="77777777" w:rsidR="00923263" w:rsidRPr="00A10534" w:rsidRDefault="00BB13F5" w:rsidP="00E211BB">
      <w:pPr>
        <w:widowControl w:val="0"/>
        <w:autoSpaceDE w:val="0"/>
        <w:autoSpaceDN w:val="0"/>
        <w:adjustRightInd w:val="0"/>
        <w:ind w:left="567" w:hanging="567"/>
        <w:rPr>
          <w:rFonts w:ascii="Arial" w:hAnsi="Arial" w:cs="Arial"/>
          <w:lang w:val="en-US"/>
        </w:rPr>
      </w:pPr>
      <w:r w:rsidRPr="00A10534">
        <w:rPr>
          <w:rFonts w:ascii="Arial" w:hAnsi="Arial" w:cs="Arial"/>
          <w:bCs/>
          <w:lang w:val="en-US"/>
        </w:rPr>
        <w:t>5.1</w:t>
      </w:r>
      <w:r w:rsidRPr="00A10534">
        <w:rPr>
          <w:rFonts w:ascii="Arial" w:hAnsi="Arial" w:cs="Arial"/>
          <w:bCs/>
          <w:lang w:val="en-US"/>
        </w:rPr>
        <w:tab/>
      </w:r>
      <w:r w:rsidR="009351A4" w:rsidRPr="00A10534">
        <w:rPr>
          <w:rFonts w:ascii="Arial" w:hAnsi="Arial" w:cs="Arial"/>
          <w:b/>
          <w:bCs/>
          <w:lang w:val="en-US"/>
        </w:rPr>
        <w:t>Title of the person chairing Council meetings</w:t>
      </w:r>
    </w:p>
    <w:p w14:paraId="552AD1A6" w14:textId="77777777" w:rsidR="00431CD6" w:rsidRPr="00A10534" w:rsidRDefault="00431CD6" w:rsidP="00E211BB">
      <w:pPr>
        <w:widowControl w:val="0"/>
        <w:autoSpaceDE w:val="0"/>
        <w:autoSpaceDN w:val="0"/>
        <w:adjustRightInd w:val="0"/>
        <w:rPr>
          <w:rFonts w:ascii="Arial" w:hAnsi="Arial" w:cs="Arial"/>
          <w:lang w:val="en-US"/>
        </w:rPr>
      </w:pPr>
    </w:p>
    <w:p w14:paraId="66B9B96D" w14:textId="2697CCEA" w:rsidR="00923263" w:rsidRPr="00A10534" w:rsidRDefault="007D68F1" w:rsidP="00E211BB">
      <w:pPr>
        <w:widowControl w:val="0"/>
        <w:autoSpaceDE w:val="0"/>
        <w:autoSpaceDN w:val="0"/>
        <w:adjustRightInd w:val="0"/>
        <w:ind w:left="567"/>
        <w:rPr>
          <w:rFonts w:ascii="Arial" w:hAnsi="Arial" w:cs="Arial"/>
          <w:i/>
          <w:sz w:val="22"/>
          <w:szCs w:val="22"/>
          <w:lang w:val="en-US"/>
        </w:rPr>
      </w:pPr>
      <w:r w:rsidRPr="00A10534">
        <w:rPr>
          <w:rFonts w:ascii="Arial" w:hAnsi="Arial" w:cs="Arial"/>
          <w:sz w:val="22"/>
          <w:szCs w:val="22"/>
          <w:lang w:val="en-US"/>
        </w:rPr>
        <w:t xml:space="preserve">This will be </w:t>
      </w:r>
      <w:r w:rsidR="007A1E3C" w:rsidRPr="00A10534">
        <w:rPr>
          <w:rFonts w:ascii="Arial" w:hAnsi="Arial" w:cs="Arial"/>
          <w:sz w:val="22"/>
          <w:szCs w:val="22"/>
          <w:lang w:val="en-US"/>
        </w:rPr>
        <w:t>Chair</w:t>
      </w:r>
      <w:r w:rsidR="004315F8" w:rsidRPr="00A10534">
        <w:rPr>
          <w:rFonts w:ascii="Arial" w:hAnsi="Arial" w:cs="Arial"/>
          <w:sz w:val="22"/>
          <w:szCs w:val="22"/>
          <w:lang w:val="en-US"/>
        </w:rPr>
        <w:t xml:space="preserve"> of the Council.</w:t>
      </w:r>
    </w:p>
    <w:p w14:paraId="7E0B688E" w14:textId="77777777" w:rsidR="00431CD6" w:rsidRPr="00A10534" w:rsidRDefault="00431CD6" w:rsidP="00E211BB">
      <w:pPr>
        <w:widowControl w:val="0"/>
        <w:autoSpaceDE w:val="0"/>
        <w:autoSpaceDN w:val="0"/>
        <w:adjustRightInd w:val="0"/>
        <w:rPr>
          <w:rFonts w:ascii="Arial" w:hAnsi="Arial" w:cs="Arial"/>
          <w:lang w:val="en-US"/>
        </w:rPr>
      </w:pPr>
    </w:p>
    <w:p w14:paraId="16B70740" w14:textId="289CF816" w:rsidR="00431CD6" w:rsidRPr="00A10534" w:rsidRDefault="00BB13F5" w:rsidP="00E211BB">
      <w:pPr>
        <w:widowControl w:val="0"/>
        <w:autoSpaceDE w:val="0"/>
        <w:autoSpaceDN w:val="0"/>
        <w:adjustRightInd w:val="0"/>
        <w:ind w:left="567" w:hanging="567"/>
        <w:rPr>
          <w:rFonts w:ascii="Arial" w:hAnsi="Arial" w:cs="Arial"/>
          <w:b/>
          <w:bCs/>
          <w:i/>
          <w:iCs/>
          <w:lang w:val="en-US"/>
        </w:rPr>
      </w:pPr>
      <w:r w:rsidRPr="00A10534">
        <w:rPr>
          <w:rFonts w:ascii="Arial" w:hAnsi="Arial" w:cs="Arial"/>
          <w:bCs/>
          <w:lang w:val="en-US"/>
        </w:rPr>
        <w:t>5.2</w:t>
      </w:r>
      <w:r w:rsidRPr="00A10534">
        <w:rPr>
          <w:rFonts w:ascii="Arial" w:hAnsi="Arial" w:cs="Arial"/>
          <w:bCs/>
          <w:lang w:val="en-US"/>
        </w:rPr>
        <w:tab/>
      </w:r>
      <w:r w:rsidR="009351A4" w:rsidRPr="00A10534">
        <w:rPr>
          <w:rFonts w:ascii="Arial" w:hAnsi="Arial" w:cs="Arial"/>
          <w:b/>
          <w:bCs/>
          <w:lang w:val="en-US"/>
        </w:rPr>
        <w:t xml:space="preserve">Role and function of the </w:t>
      </w:r>
      <w:r w:rsidR="009351A4" w:rsidRPr="00A10534">
        <w:rPr>
          <w:rFonts w:ascii="Arial" w:hAnsi="Arial" w:cs="Arial"/>
          <w:b/>
          <w:bCs/>
          <w:iCs/>
          <w:lang w:val="en-US"/>
        </w:rPr>
        <w:t xml:space="preserve">Chair </w:t>
      </w:r>
    </w:p>
    <w:p w14:paraId="069DD8E0" w14:textId="77777777" w:rsidR="00446841" w:rsidRPr="00A10534" w:rsidRDefault="00446841" w:rsidP="00E211BB">
      <w:pPr>
        <w:widowControl w:val="0"/>
        <w:autoSpaceDE w:val="0"/>
        <w:autoSpaceDN w:val="0"/>
        <w:adjustRightInd w:val="0"/>
        <w:ind w:left="567" w:hanging="567"/>
        <w:rPr>
          <w:rFonts w:ascii="Arial" w:hAnsi="Arial" w:cs="Arial"/>
          <w:bCs/>
          <w:i/>
          <w:iCs/>
          <w:lang w:val="en-US"/>
        </w:rPr>
      </w:pPr>
    </w:p>
    <w:p w14:paraId="7095CCCF" w14:textId="23E4A5CB" w:rsidR="00923263" w:rsidRPr="00A10534" w:rsidRDefault="00446841" w:rsidP="00E211BB">
      <w:pPr>
        <w:widowControl w:val="0"/>
        <w:autoSpaceDE w:val="0"/>
        <w:autoSpaceDN w:val="0"/>
        <w:adjustRightInd w:val="0"/>
        <w:ind w:left="567"/>
        <w:rPr>
          <w:rFonts w:ascii="Arial" w:hAnsi="Arial" w:cs="Arial"/>
          <w:sz w:val="22"/>
          <w:szCs w:val="22"/>
          <w:lang w:val="en-US"/>
        </w:rPr>
      </w:pPr>
      <w:r w:rsidRPr="00A10534">
        <w:rPr>
          <w:rFonts w:ascii="Arial" w:hAnsi="Arial" w:cs="Arial"/>
          <w:sz w:val="22"/>
          <w:szCs w:val="22"/>
          <w:lang w:val="en-US"/>
        </w:rPr>
        <w:t xml:space="preserve">The </w:t>
      </w:r>
      <w:r w:rsidR="007B056D" w:rsidRPr="00A10534">
        <w:rPr>
          <w:rFonts w:ascii="Arial" w:hAnsi="Arial" w:cs="Arial"/>
          <w:sz w:val="22"/>
          <w:szCs w:val="22"/>
          <w:lang w:val="en-US"/>
        </w:rPr>
        <w:t>Chair</w:t>
      </w:r>
      <w:r w:rsidR="00F95D95" w:rsidRPr="00A10534">
        <w:rPr>
          <w:rFonts w:ascii="Arial" w:hAnsi="Arial" w:cs="Arial"/>
          <w:sz w:val="22"/>
          <w:szCs w:val="22"/>
          <w:lang w:val="en-US"/>
        </w:rPr>
        <w:t xml:space="preserve"> </w:t>
      </w:r>
      <w:r w:rsidR="007B056D" w:rsidRPr="00A10534">
        <w:rPr>
          <w:rFonts w:ascii="Arial" w:hAnsi="Arial" w:cs="Arial"/>
          <w:sz w:val="22"/>
          <w:szCs w:val="22"/>
          <w:lang w:val="en-US"/>
        </w:rPr>
        <w:t xml:space="preserve">of the Council </w:t>
      </w:r>
      <w:r w:rsidRPr="00A10534">
        <w:rPr>
          <w:rFonts w:ascii="Arial" w:hAnsi="Arial" w:cs="Arial"/>
          <w:sz w:val="22"/>
          <w:szCs w:val="22"/>
          <w:lang w:val="en-US"/>
        </w:rPr>
        <w:t>and</w:t>
      </w:r>
      <w:r w:rsidR="00861105" w:rsidRPr="00A10534">
        <w:rPr>
          <w:rFonts w:ascii="Arial" w:hAnsi="Arial" w:cs="Arial"/>
          <w:sz w:val="22"/>
          <w:szCs w:val="22"/>
          <w:lang w:val="en-US"/>
        </w:rPr>
        <w:t>,</w:t>
      </w:r>
      <w:r w:rsidRPr="00A10534">
        <w:rPr>
          <w:rFonts w:ascii="Arial" w:hAnsi="Arial" w:cs="Arial"/>
          <w:sz w:val="22"/>
          <w:szCs w:val="22"/>
          <w:lang w:val="en-US"/>
        </w:rPr>
        <w:t xml:space="preserve"> in their absence, the </w:t>
      </w:r>
      <w:r w:rsidR="005A299B" w:rsidRPr="00A10534">
        <w:rPr>
          <w:rFonts w:ascii="Arial" w:hAnsi="Arial" w:cs="Arial"/>
          <w:sz w:val="22"/>
          <w:szCs w:val="22"/>
          <w:lang w:val="en-US"/>
        </w:rPr>
        <w:t>Vice</w:t>
      </w:r>
      <w:r w:rsidR="007A1E3C" w:rsidRPr="00A10534">
        <w:rPr>
          <w:rFonts w:ascii="Arial" w:hAnsi="Arial" w:cs="Arial"/>
          <w:sz w:val="22"/>
          <w:szCs w:val="22"/>
          <w:lang w:val="en-US"/>
        </w:rPr>
        <w:t xml:space="preserve"> Chair</w:t>
      </w:r>
      <w:r w:rsidR="00F95D95" w:rsidRPr="00A10534">
        <w:rPr>
          <w:rFonts w:ascii="Arial" w:hAnsi="Arial" w:cs="Arial"/>
          <w:sz w:val="22"/>
          <w:szCs w:val="22"/>
          <w:lang w:val="en-US"/>
        </w:rPr>
        <w:t xml:space="preserve">, </w:t>
      </w:r>
      <w:r w:rsidRPr="00A10534">
        <w:rPr>
          <w:rFonts w:ascii="Arial" w:hAnsi="Arial" w:cs="Arial"/>
          <w:sz w:val="22"/>
          <w:szCs w:val="22"/>
          <w:lang w:val="en-US"/>
        </w:rPr>
        <w:t>will have the following roles and functions:</w:t>
      </w:r>
    </w:p>
    <w:p w14:paraId="3DDF0D52" w14:textId="77777777" w:rsidR="00446841" w:rsidRPr="00A10534" w:rsidRDefault="00446841" w:rsidP="00E211BB">
      <w:pPr>
        <w:widowControl w:val="0"/>
        <w:autoSpaceDE w:val="0"/>
        <w:autoSpaceDN w:val="0"/>
        <w:adjustRightInd w:val="0"/>
        <w:rPr>
          <w:rFonts w:ascii="Arial" w:hAnsi="Arial" w:cs="Arial"/>
          <w:sz w:val="22"/>
          <w:szCs w:val="22"/>
          <w:lang w:val="en-US"/>
        </w:rPr>
      </w:pPr>
    </w:p>
    <w:p w14:paraId="310EE0D3" w14:textId="61350470" w:rsidR="00446841" w:rsidRPr="00A10534" w:rsidRDefault="009351A4" w:rsidP="006B2A22">
      <w:pPr>
        <w:pStyle w:val="ListParagraph"/>
        <w:widowControl w:val="0"/>
        <w:numPr>
          <w:ilvl w:val="0"/>
          <w:numId w:val="112"/>
        </w:numPr>
        <w:autoSpaceDE w:val="0"/>
        <w:autoSpaceDN w:val="0"/>
        <w:adjustRightInd w:val="0"/>
        <w:ind w:left="1134" w:hanging="567"/>
        <w:rPr>
          <w:rFonts w:cs="Arial"/>
          <w:color w:val="auto"/>
          <w:sz w:val="22"/>
          <w:szCs w:val="22"/>
          <w:u w:val="single"/>
          <w:lang w:val="en-US"/>
        </w:rPr>
      </w:pPr>
      <w:r w:rsidRPr="00A10534">
        <w:rPr>
          <w:rFonts w:cs="Arial"/>
          <w:bCs/>
          <w:color w:val="auto"/>
          <w:sz w:val="22"/>
          <w:szCs w:val="22"/>
          <w:u w:val="single"/>
          <w:lang w:val="en-US"/>
        </w:rPr>
        <w:t>Ceremonial role</w:t>
      </w:r>
    </w:p>
    <w:p w14:paraId="22D3D6EC" w14:textId="7B369820" w:rsidR="001C43BE" w:rsidRPr="00FC27D2" w:rsidRDefault="005A299B" w:rsidP="00FC27D2">
      <w:pPr>
        <w:pStyle w:val="ListParagraph"/>
        <w:widowControl w:val="0"/>
        <w:autoSpaceDE w:val="0"/>
        <w:autoSpaceDN w:val="0"/>
        <w:adjustRightInd w:val="0"/>
        <w:ind w:left="1134"/>
        <w:rPr>
          <w:rFonts w:cs="Arial"/>
          <w:bCs/>
          <w:sz w:val="22"/>
          <w:szCs w:val="22"/>
          <w:lang w:val="en-US"/>
        </w:rPr>
      </w:pPr>
      <w:r w:rsidRPr="00FC27D2">
        <w:rPr>
          <w:rFonts w:cs="Arial"/>
          <w:bCs/>
          <w:sz w:val="22"/>
          <w:szCs w:val="22"/>
          <w:lang w:val="en-US"/>
        </w:rPr>
        <w:t xml:space="preserve">To attend such civic and ceremonial functions as the Council and </w:t>
      </w:r>
      <w:r w:rsidR="008B6A67" w:rsidRPr="00FC27D2">
        <w:rPr>
          <w:rFonts w:cs="Arial"/>
          <w:bCs/>
          <w:sz w:val="22"/>
          <w:szCs w:val="22"/>
          <w:lang w:val="en-US"/>
        </w:rPr>
        <w:t>they</w:t>
      </w:r>
      <w:r w:rsidR="00127023" w:rsidRPr="00FC27D2">
        <w:rPr>
          <w:rFonts w:cs="Arial"/>
          <w:bCs/>
          <w:sz w:val="22"/>
          <w:szCs w:val="22"/>
          <w:lang w:val="en-US"/>
        </w:rPr>
        <w:t xml:space="preserve"> determine appropriate; and</w:t>
      </w:r>
    </w:p>
    <w:p w14:paraId="33E8CE2A" w14:textId="77777777" w:rsidR="005A299B" w:rsidRPr="00A10534" w:rsidRDefault="005A299B" w:rsidP="00FC27D2">
      <w:pPr>
        <w:widowControl w:val="0"/>
        <w:autoSpaceDE w:val="0"/>
        <w:autoSpaceDN w:val="0"/>
        <w:adjustRightInd w:val="0"/>
        <w:ind w:left="1134" w:hanging="567"/>
        <w:rPr>
          <w:rFonts w:ascii="Arial" w:hAnsi="Arial" w:cs="Arial"/>
          <w:bCs/>
          <w:sz w:val="22"/>
          <w:szCs w:val="22"/>
          <w:lang w:val="en-US"/>
        </w:rPr>
      </w:pPr>
    </w:p>
    <w:p w14:paraId="0539DE1A" w14:textId="5B29CE5D" w:rsidR="005A299B" w:rsidRPr="00A10534" w:rsidRDefault="009351A4" w:rsidP="006B2A22">
      <w:pPr>
        <w:pStyle w:val="ListParagraph"/>
        <w:widowControl w:val="0"/>
        <w:numPr>
          <w:ilvl w:val="0"/>
          <w:numId w:val="112"/>
        </w:numPr>
        <w:autoSpaceDE w:val="0"/>
        <w:autoSpaceDN w:val="0"/>
        <w:adjustRightInd w:val="0"/>
        <w:ind w:left="1134" w:hanging="567"/>
        <w:rPr>
          <w:rFonts w:cs="Arial"/>
          <w:iCs/>
          <w:color w:val="auto"/>
          <w:sz w:val="22"/>
          <w:szCs w:val="22"/>
          <w:lang w:val="en-US"/>
        </w:rPr>
      </w:pPr>
      <w:r w:rsidRPr="00A10534">
        <w:rPr>
          <w:rFonts w:cs="Arial"/>
          <w:bCs/>
          <w:color w:val="auto"/>
          <w:sz w:val="22"/>
          <w:szCs w:val="22"/>
          <w:u w:val="single"/>
          <w:lang w:val="en-US"/>
        </w:rPr>
        <w:t>Chairing the Council meeting</w:t>
      </w:r>
    </w:p>
    <w:p w14:paraId="180A51CE" w14:textId="15B92DE5" w:rsidR="00923263" w:rsidRPr="00FC27D2" w:rsidRDefault="007D68F1" w:rsidP="00FC27D2">
      <w:pPr>
        <w:pStyle w:val="ListParagraph"/>
        <w:widowControl w:val="0"/>
        <w:autoSpaceDE w:val="0"/>
        <w:autoSpaceDN w:val="0"/>
        <w:adjustRightInd w:val="0"/>
        <w:ind w:left="1134"/>
        <w:rPr>
          <w:rFonts w:cs="Arial"/>
          <w:sz w:val="22"/>
          <w:szCs w:val="22"/>
          <w:u w:val="single"/>
          <w:lang w:val="en-US"/>
        </w:rPr>
      </w:pPr>
      <w:r w:rsidRPr="00FC27D2">
        <w:rPr>
          <w:rFonts w:cs="Arial"/>
          <w:iCs/>
          <w:sz w:val="22"/>
          <w:szCs w:val="22"/>
          <w:lang w:val="en-US"/>
        </w:rPr>
        <w:t xml:space="preserve">The </w:t>
      </w:r>
      <w:r w:rsidR="007A1E3C" w:rsidRPr="00FC27D2">
        <w:rPr>
          <w:rFonts w:cs="Arial"/>
          <w:iCs/>
          <w:sz w:val="22"/>
          <w:szCs w:val="22"/>
          <w:lang w:val="en-US"/>
        </w:rPr>
        <w:t xml:space="preserve">Chair </w:t>
      </w:r>
      <w:r w:rsidR="00446841" w:rsidRPr="00FC27D2">
        <w:rPr>
          <w:rFonts w:cs="Arial"/>
          <w:iCs/>
          <w:sz w:val="22"/>
          <w:szCs w:val="22"/>
          <w:lang w:val="en-US"/>
        </w:rPr>
        <w:t>will be the person presiding over Council meetings.</w:t>
      </w:r>
    </w:p>
    <w:p w14:paraId="5EF114D1" w14:textId="77777777" w:rsidR="00446841" w:rsidRPr="00A10534" w:rsidRDefault="00446841" w:rsidP="00E211BB">
      <w:pPr>
        <w:widowControl w:val="0"/>
        <w:autoSpaceDE w:val="0"/>
        <w:autoSpaceDN w:val="0"/>
        <w:adjustRightInd w:val="0"/>
        <w:ind w:left="567"/>
        <w:rPr>
          <w:rFonts w:ascii="Arial" w:hAnsi="Arial" w:cs="Arial"/>
          <w:sz w:val="22"/>
          <w:szCs w:val="22"/>
          <w:lang w:val="en-US"/>
        </w:rPr>
      </w:pPr>
    </w:p>
    <w:p w14:paraId="61B86C9E" w14:textId="5D542DFD" w:rsidR="005B6093" w:rsidRPr="00A10534" w:rsidRDefault="009318DA" w:rsidP="00E211BB">
      <w:pPr>
        <w:widowControl w:val="0"/>
        <w:autoSpaceDE w:val="0"/>
        <w:autoSpaceDN w:val="0"/>
        <w:adjustRightInd w:val="0"/>
        <w:ind w:left="567" w:hanging="567"/>
        <w:rPr>
          <w:rFonts w:ascii="Arial" w:hAnsi="Arial" w:cs="Arial"/>
          <w:sz w:val="22"/>
          <w:szCs w:val="22"/>
          <w:lang w:val="en-US"/>
        </w:rPr>
      </w:pPr>
      <w:r w:rsidRPr="00A10534">
        <w:rPr>
          <w:rFonts w:ascii="Arial" w:hAnsi="Arial" w:cs="Arial"/>
          <w:sz w:val="22"/>
          <w:szCs w:val="22"/>
          <w:lang w:val="en-US"/>
        </w:rPr>
        <w:tab/>
      </w:r>
      <w:r w:rsidR="007D68F1" w:rsidRPr="00A10534">
        <w:rPr>
          <w:rFonts w:ascii="Arial" w:hAnsi="Arial" w:cs="Arial"/>
          <w:sz w:val="22"/>
          <w:szCs w:val="22"/>
          <w:lang w:val="en-US"/>
        </w:rPr>
        <w:t xml:space="preserve">The </w:t>
      </w:r>
      <w:r w:rsidR="007A1E3C" w:rsidRPr="00A10534">
        <w:rPr>
          <w:rFonts w:ascii="Arial" w:hAnsi="Arial" w:cs="Arial"/>
          <w:sz w:val="22"/>
          <w:szCs w:val="22"/>
          <w:lang w:val="en-US"/>
        </w:rPr>
        <w:t xml:space="preserve">Chair </w:t>
      </w:r>
      <w:r w:rsidR="00446841" w:rsidRPr="00A10534">
        <w:rPr>
          <w:rFonts w:ascii="Arial" w:hAnsi="Arial" w:cs="Arial"/>
          <w:sz w:val="22"/>
          <w:szCs w:val="22"/>
          <w:lang w:val="en-US"/>
        </w:rPr>
        <w:t xml:space="preserve">will </w:t>
      </w:r>
      <w:r w:rsidR="004315F8" w:rsidRPr="00A10534">
        <w:rPr>
          <w:rFonts w:ascii="Arial" w:hAnsi="Arial" w:cs="Arial"/>
          <w:sz w:val="22"/>
          <w:szCs w:val="22"/>
          <w:lang w:val="en-US"/>
        </w:rPr>
        <w:t xml:space="preserve">be responsible for ensuring that Council meetings are conducted in accordance with Council’s </w:t>
      </w:r>
      <w:hyperlink w:anchor="Part3StandingOrders" w:history="1">
        <w:r w:rsidR="009073BB" w:rsidRPr="00256D82">
          <w:rPr>
            <w:rStyle w:val="Hyperlink"/>
          </w:rPr>
          <w:t>Standing Orders</w:t>
        </w:r>
      </w:hyperlink>
      <w:r w:rsidR="004315F8" w:rsidRPr="00A10534">
        <w:rPr>
          <w:rFonts w:ascii="Arial" w:hAnsi="Arial" w:cs="Arial"/>
          <w:sz w:val="22"/>
          <w:szCs w:val="22"/>
          <w:lang w:val="en-US"/>
        </w:rPr>
        <w:t xml:space="preserve">. </w:t>
      </w:r>
    </w:p>
    <w:p w14:paraId="7B2BC94E" w14:textId="77777777" w:rsidR="0012368F" w:rsidRPr="00A10534" w:rsidRDefault="0012368F" w:rsidP="00E211BB">
      <w:pPr>
        <w:widowControl w:val="0"/>
        <w:autoSpaceDE w:val="0"/>
        <w:autoSpaceDN w:val="0"/>
        <w:adjustRightInd w:val="0"/>
        <w:rPr>
          <w:rFonts w:ascii="Arial" w:hAnsi="Arial" w:cs="Arial"/>
          <w:b/>
          <w:bCs/>
          <w:sz w:val="28"/>
          <w:szCs w:val="28"/>
          <w:shd w:val="clear" w:color="auto" w:fill="FFFFFF"/>
          <w:lang w:val="en-US"/>
        </w:rPr>
      </w:pPr>
    </w:p>
    <w:p w14:paraId="2B14922F" w14:textId="77777777" w:rsidR="006E09D4" w:rsidRPr="00A10534" w:rsidRDefault="006E09D4" w:rsidP="00E211BB">
      <w:pPr>
        <w:rPr>
          <w:rFonts w:ascii="Arial" w:hAnsi="Arial" w:cs="Arial"/>
          <w:b/>
          <w:bCs/>
          <w:sz w:val="28"/>
          <w:szCs w:val="28"/>
          <w:shd w:val="clear" w:color="auto" w:fill="FFFFFF"/>
          <w:lang w:val="en-US"/>
        </w:rPr>
      </w:pPr>
      <w:r w:rsidRPr="00A10534">
        <w:rPr>
          <w:rFonts w:ascii="Arial" w:hAnsi="Arial" w:cs="Arial"/>
          <w:b/>
          <w:bCs/>
          <w:sz w:val="28"/>
          <w:szCs w:val="28"/>
          <w:shd w:val="clear" w:color="auto" w:fill="FFFFFF"/>
          <w:lang w:val="en-US"/>
        </w:rPr>
        <w:br w:type="page"/>
      </w:r>
    </w:p>
    <w:p w14:paraId="245DFC1B" w14:textId="4DCE2005" w:rsidR="00431CD6" w:rsidRPr="00A10534" w:rsidRDefault="00251B59" w:rsidP="00E211BB">
      <w:pPr>
        <w:widowControl w:val="0"/>
        <w:autoSpaceDE w:val="0"/>
        <w:autoSpaceDN w:val="0"/>
        <w:adjustRightInd w:val="0"/>
        <w:rPr>
          <w:rFonts w:ascii="Arial" w:hAnsi="Arial" w:cs="Arial"/>
          <w:b/>
          <w:bCs/>
          <w:sz w:val="28"/>
          <w:szCs w:val="28"/>
          <w:shd w:val="clear" w:color="auto" w:fill="FFFFFF"/>
          <w:lang w:val="en-US"/>
        </w:rPr>
      </w:pPr>
      <w:bookmarkStart w:id="7" w:name="Article6"/>
      <w:r w:rsidRPr="00A10534">
        <w:rPr>
          <w:rFonts w:ascii="Arial" w:hAnsi="Arial" w:cs="Arial"/>
          <w:b/>
          <w:bCs/>
          <w:sz w:val="28"/>
          <w:szCs w:val="28"/>
          <w:shd w:val="clear" w:color="auto" w:fill="FFFFFF"/>
          <w:lang w:val="en-US"/>
        </w:rPr>
        <w:lastRenderedPageBreak/>
        <w:t xml:space="preserve">Article </w:t>
      </w:r>
      <w:r w:rsidR="00E02FB8" w:rsidRPr="00A10534">
        <w:rPr>
          <w:rFonts w:ascii="Arial" w:hAnsi="Arial" w:cs="Arial"/>
          <w:b/>
          <w:bCs/>
          <w:sz w:val="28"/>
          <w:szCs w:val="28"/>
          <w:shd w:val="clear" w:color="auto" w:fill="FFFFFF"/>
          <w:lang w:val="en-US"/>
        </w:rPr>
        <w:t>6 – Decision-</w:t>
      </w:r>
      <w:r w:rsidR="00431CD6" w:rsidRPr="00A10534">
        <w:rPr>
          <w:rFonts w:ascii="Arial" w:hAnsi="Arial" w:cs="Arial"/>
          <w:b/>
          <w:bCs/>
          <w:sz w:val="28"/>
          <w:szCs w:val="28"/>
          <w:shd w:val="clear" w:color="auto" w:fill="FFFFFF"/>
          <w:lang w:val="en-US"/>
        </w:rPr>
        <w:t>making structures</w:t>
      </w:r>
    </w:p>
    <w:bookmarkEnd w:id="7"/>
    <w:p w14:paraId="449D4D15" w14:textId="77777777" w:rsidR="00F95D95" w:rsidRPr="00A10534" w:rsidRDefault="00F95D95" w:rsidP="00E211BB">
      <w:pPr>
        <w:widowControl w:val="0"/>
        <w:autoSpaceDE w:val="0"/>
        <w:autoSpaceDN w:val="0"/>
        <w:adjustRightInd w:val="0"/>
        <w:rPr>
          <w:rFonts w:ascii="Arial" w:hAnsi="Arial" w:cs="Arial"/>
          <w:b/>
          <w:bCs/>
          <w:sz w:val="28"/>
          <w:szCs w:val="28"/>
          <w:shd w:val="clear" w:color="auto" w:fill="FFFFFF"/>
          <w:lang w:val="en-US"/>
        </w:rPr>
      </w:pPr>
    </w:p>
    <w:p w14:paraId="61A2FE16" w14:textId="77777777" w:rsidR="00431CD6" w:rsidRPr="00A10534" w:rsidRDefault="004315F8" w:rsidP="00E211BB">
      <w:pPr>
        <w:widowControl w:val="0"/>
        <w:autoSpaceDE w:val="0"/>
        <w:autoSpaceDN w:val="0"/>
        <w:adjustRightInd w:val="0"/>
        <w:rPr>
          <w:rFonts w:ascii="Arial" w:hAnsi="Arial" w:cs="Arial"/>
          <w:iCs/>
          <w:sz w:val="22"/>
          <w:szCs w:val="22"/>
          <w:lang w:val="en-US"/>
        </w:rPr>
      </w:pPr>
      <w:r w:rsidRPr="00A10534">
        <w:rPr>
          <w:rFonts w:ascii="Arial" w:hAnsi="Arial" w:cs="Arial"/>
          <w:iCs/>
          <w:sz w:val="22"/>
          <w:szCs w:val="22"/>
          <w:lang w:val="en-US"/>
        </w:rPr>
        <w:t>The Council operates a committee system as its permitted form of governance pursuant to Section 19(1) of the Local Government Act (Northern Ireland) 2014.</w:t>
      </w:r>
    </w:p>
    <w:p w14:paraId="44FA7B91" w14:textId="223C737B" w:rsidR="00F95D95" w:rsidRPr="00A10534" w:rsidRDefault="00F07502" w:rsidP="00F07502">
      <w:pPr>
        <w:widowControl w:val="0"/>
        <w:tabs>
          <w:tab w:val="left" w:pos="6969"/>
        </w:tabs>
        <w:autoSpaceDE w:val="0"/>
        <w:autoSpaceDN w:val="0"/>
        <w:adjustRightInd w:val="0"/>
        <w:rPr>
          <w:rFonts w:ascii="Arial" w:hAnsi="Arial" w:cs="Arial"/>
          <w:lang w:val="en-US"/>
        </w:rPr>
      </w:pPr>
      <w:r>
        <w:rPr>
          <w:rFonts w:ascii="Arial" w:hAnsi="Arial" w:cs="Arial"/>
          <w:lang w:val="en-US"/>
        </w:rPr>
        <w:tab/>
      </w:r>
    </w:p>
    <w:p w14:paraId="586340E4" w14:textId="77777777" w:rsidR="00431CD6" w:rsidRPr="00A10534" w:rsidRDefault="00431CD6" w:rsidP="00E211BB">
      <w:pPr>
        <w:widowControl w:val="0"/>
        <w:autoSpaceDE w:val="0"/>
        <w:autoSpaceDN w:val="0"/>
        <w:adjustRightInd w:val="0"/>
        <w:ind w:left="567" w:hanging="567"/>
        <w:rPr>
          <w:rFonts w:ascii="Arial" w:hAnsi="Arial" w:cs="Arial"/>
          <w:bCs/>
          <w:lang w:val="en-US"/>
        </w:rPr>
      </w:pPr>
      <w:r w:rsidRPr="00A10534">
        <w:rPr>
          <w:rFonts w:ascii="Arial" w:hAnsi="Arial" w:cs="Arial"/>
          <w:lang w:val="en-US"/>
        </w:rPr>
        <w:t xml:space="preserve">6.1 </w:t>
      </w:r>
      <w:r w:rsidRPr="00A10534">
        <w:rPr>
          <w:rFonts w:ascii="Arial" w:hAnsi="Arial" w:cs="Arial"/>
          <w:lang w:val="en-US"/>
        </w:rPr>
        <w:tab/>
      </w:r>
      <w:r w:rsidR="009351A4" w:rsidRPr="00A10534">
        <w:rPr>
          <w:rFonts w:ascii="Arial" w:hAnsi="Arial" w:cs="Arial"/>
          <w:b/>
          <w:bCs/>
          <w:lang w:val="en-US"/>
        </w:rPr>
        <w:t>Role</w:t>
      </w:r>
    </w:p>
    <w:p w14:paraId="72BD5526" w14:textId="77777777" w:rsidR="002A57F3" w:rsidRPr="00A10534" w:rsidRDefault="002A57F3" w:rsidP="00E211BB">
      <w:pPr>
        <w:widowControl w:val="0"/>
        <w:autoSpaceDE w:val="0"/>
        <w:autoSpaceDN w:val="0"/>
        <w:adjustRightInd w:val="0"/>
        <w:ind w:left="567" w:hanging="567"/>
        <w:rPr>
          <w:rFonts w:ascii="Arial" w:hAnsi="Arial" w:cs="Arial"/>
          <w:bCs/>
          <w:lang w:val="en-US"/>
        </w:rPr>
      </w:pPr>
    </w:p>
    <w:p w14:paraId="6CB62119" w14:textId="77777777" w:rsidR="00646393" w:rsidRPr="00A10534" w:rsidRDefault="002A57F3" w:rsidP="00646393">
      <w:pPr>
        <w:widowControl w:val="0"/>
        <w:autoSpaceDE w:val="0"/>
        <w:autoSpaceDN w:val="0"/>
        <w:adjustRightInd w:val="0"/>
        <w:ind w:left="567" w:hanging="567"/>
        <w:rPr>
          <w:rFonts w:ascii="Arial" w:hAnsi="Arial" w:cs="Arial"/>
          <w:bCs/>
          <w:sz w:val="22"/>
          <w:szCs w:val="22"/>
          <w:lang w:val="en-US"/>
        </w:rPr>
      </w:pPr>
      <w:r w:rsidRPr="00A10534">
        <w:rPr>
          <w:rFonts w:ascii="Arial" w:hAnsi="Arial" w:cs="Arial"/>
          <w:bCs/>
          <w:lang w:val="en-US"/>
        </w:rPr>
        <w:tab/>
      </w:r>
      <w:r w:rsidR="00646393" w:rsidRPr="00A10534">
        <w:rPr>
          <w:rFonts w:ascii="Arial" w:hAnsi="Arial" w:cs="Arial"/>
          <w:bCs/>
          <w:sz w:val="22"/>
          <w:szCs w:val="22"/>
          <w:lang w:val="en-US"/>
        </w:rPr>
        <w:t>The Council has appointed the following Committees:</w:t>
      </w:r>
    </w:p>
    <w:p w14:paraId="2220B2C5" w14:textId="04A905C1" w:rsidR="00646393" w:rsidRPr="00A10534" w:rsidRDefault="00646393" w:rsidP="00183BE3">
      <w:pPr>
        <w:widowControl w:val="0"/>
        <w:numPr>
          <w:ilvl w:val="0"/>
          <w:numId w:val="189"/>
        </w:numPr>
        <w:autoSpaceDE w:val="0"/>
        <w:autoSpaceDN w:val="0"/>
        <w:adjustRightInd w:val="0"/>
        <w:ind w:left="1134" w:hanging="567"/>
        <w:rPr>
          <w:rFonts w:ascii="Arial" w:hAnsi="Arial" w:cs="Arial"/>
          <w:sz w:val="22"/>
          <w:szCs w:val="22"/>
          <w:lang w:val="en-US"/>
        </w:rPr>
      </w:pPr>
      <w:r w:rsidRPr="00A10534">
        <w:rPr>
          <w:rFonts w:ascii="Arial" w:hAnsi="Arial" w:cs="Arial"/>
          <w:bCs/>
          <w:sz w:val="22"/>
          <w:szCs w:val="22"/>
          <w:lang w:val="en-US"/>
        </w:rPr>
        <w:t>Environmental Services Committee (</w:t>
      </w:r>
      <w:r>
        <w:rPr>
          <w:rFonts w:ascii="Arial" w:hAnsi="Arial" w:cs="Arial"/>
          <w:bCs/>
          <w:sz w:val="22"/>
          <w:szCs w:val="22"/>
          <w:lang w:val="en-US"/>
        </w:rPr>
        <w:t>17</w:t>
      </w:r>
      <w:r w:rsidRPr="00A10534">
        <w:rPr>
          <w:rFonts w:ascii="Arial" w:hAnsi="Arial" w:cs="Arial"/>
          <w:bCs/>
          <w:sz w:val="22"/>
          <w:szCs w:val="22"/>
          <w:lang w:val="en-US"/>
        </w:rPr>
        <w:t xml:space="preserve"> </w:t>
      </w:r>
      <w:r w:rsidR="00D1087F">
        <w:rPr>
          <w:rFonts w:ascii="Arial" w:hAnsi="Arial" w:cs="Arial"/>
          <w:bCs/>
          <w:sz w:val="22"/>
          <w:szCs w:val="22"/>
          <w:lang w:val="en-US"/>
        </w:rPr>
        <w:t>Councillors</w:t>
      </w:r>
      <w:r w:rsidRPr="00A10534">
        <w:rPr>
          <w:rFonts w:ascii="Arial" w:hAnsi="Arial" w:cs="Arial"/>
          <w:bCs/>
          <w:sz w:val="22"/>
          <w:szCs w:val="22"/>
          <w:lang w:val="en-US"/>
        </w:rPr>
        <w:t>);</w:t>
      </w:r>
      <w:r>
        <w:rPr>
          <w:rFonts w:ascii="Arial" w:hAnsi="Arial" w:cs="Arial"/>
          <w:bCs/>
          <w:sz w:val="22"/>
          <w:szCs w:val="22"/>
          <w:lang w:val="en-US"/>
        </w:rPr>
        <w:t xml:space="preserve"> </w:t>
      </w:r>
      <w:hyperlink r:id="rId17" w:history="1">
        <w:r w:rsidRPr="00CB2DAE">
          <w:rPr>
            <w:rStyle w:val="Hyperlink"/>
            <w:rFonts w:cs="Arial"/>
            <w:bCs/>
            <w:sz w:val="22"/>
            <w:szCs w:val="22"/>
            <w:lang w:val="en-US"/>
          </w:rPr>
          <w:t>Terms of Reference</w:t>
        </w:r>
      </w:hyperlink>
    </w:p>
    <w:p w14:paraId="5B76FE9D" w14:textId="634E6D97" w:rsidR="00646393" w:rsidRPr="00A10534" w:rsidRDefault="00646393" w:rsidP="00646393">
      <w:pPr>
        <w:widowControl w:val="0"/>
        <w:numPr>
          <w:ilvl w:val="0"/>
          <w:numId w:val="189"/>
        </w:numPr>
        <w:autoSpaceDE w:val="0"/>
        <w:autoSpaceDN w:val="0"/>
        <w:adjustRightInd w:val="0"/>
        <w:ind w:left="1134" w:hanging="567"/>
        <w:rPr>
          <w:rFonts w:ascii="Arial" w:hAnsi="Arial" w:cs="Arial"/>
          <w:sz w:val="22"/>
          <w:szCs w:val="22"/>
          <w:lang w:val="en-US"/>
        </w:rPr>
      </w:pPr>
      <w:r w:rsidRPr="00A10534">
        <w:rPr>
          <w:rFonts w:ascii="Arial" w:hAnsi="Arial" w:cs="Arial"/>
          <w:bCs/>
          <w:sz w:val="22"/>
          <w:szCs w:val="22"/>
          <w:lang w:val="en-US"/>
        </w:rPr>
        <w:t>Regeneration and Community Committee (</w:t>
      </w:r>
      <w:r>
        <w:rPr>
          <w:rFonts w:ascii="Arial" w:hAnsi="Arial" w:cs="Arial"/>
          <w:bCs/>
          <w:sz w:val="22"/>
          <w:szCs w:val="22"/>
          <w:lang w:val="en-US"/>
        </w:rPr>
        <w:t>17</w:t>
      </w:r>
      <w:r w:rsidRPr="00A10534">
        <w:rPr>
          <w:rFonts w:ascii="Arial" w:hAnsi="Arial" w:cs="Arial"/>
          <w:bCs/>
          <w:sz w:val="22"/>
          <w:szCs w:val="22"/>
          <w:lang w:val="en-US"/>
        </w:rPr>
        <w:t xml:space="preserve"> </w:t>
      </w:r>
      <w:r w:rsidR="00D1087F">
        <w:rPr>
          <w:rFonts w:ascii="Arial" w:hAnsi="Arial" w:cs="Arial"/>
          <w:bCs/>
          <w:sz w:val="22"/>
          <w:szCs w:val="22"/>
          <w:lang w:val="en-US"/>
        </w:rPr>
        <w:t>Councillors</w:t>
      </w:r>
      <w:r w:rsidRPr="00A10534">
        <w:rPr>
          <w:rFonts w:ascii="Arial" w:hAnsi="Arial" w:cs="Arial"/>
          <w:bCs/>
          <w:sz w:val="22"/>
          <w:szCs w:val="22"/>
          <w:lang w:val="en-US"/>
        </w:rPr>
        <w:t>);</w:t>
      </w:r>
      <w:r>
        <w:rPr>
          <w:rFonts w:ascii="Arial" w:hAnsi="Arial" w:cs="Arial"/>
          <w:bCs/>
          <w:sz w:val="22"/>
          <w:szCs w:val="22"/>
          <w:lang w:val="en-US"/>
        </w:rPr>
        <w:t xml:space="preserve"> </w:t>
      </w:r>
      <w:hyperlink r:id="rId18" w:history="1">
        <w:r w:rsidRPr="00CB2DAE">
          <w:rPr>
            <w:rStyle w:val="Hyperlink"/>
            <w:rFonts w:cs="Arial"/>
            <w:bCs/>
            <w:sz w:val="22"/>
            <w:szCs w:val="22"/>
            <w:lang w:val="en-US"/>
          </w:rPr>
          <w:t>Terms of Reference</w:t>
        </w:r>
      </w:hyperlink>
    </w:p>
    <w:p w14:paraId="7F12BF13" w14:textId="71EBF0FC" w:rsidR="00646393" w:rsidRPr="00A10534" w:rsidRDefault="00646393" w:rsidP="00646393">
      <w:pPr>
        <w:widowControl w:val="0"/>
        <w:numPr>
          <w:ilvl w:val="0"/>
          <w:numId w:val="189"/>
        </w:numPr>
        <w:autoSpaceDE w:val="0"/>
        <w:autoSpaceDN w:val="0"/>
        <w:adjustRightInd w:val="0"/>
        <w:ind w:left="1134" w:hanging="567"/>
        <w:rPr>
          <w:rFonts w:ascii="Arial" w:hAnsi="Arial" w:cs="Arial"/>
          <w:sz w:val="22"/>
          <w:szCs w:val="22"/>
          <w:lang w:val="en-US"/>
        </w:rPr>
      </w:pPr>
      <w:r w:rsidRPr="00A10534">
        <w:rPr>
          <w:rFonts w:ascii="Arial" w:hAnsi="Arial" w:cs="Arial"/>
          <w:bCs/>
          <w:sz w:val="22"/>
          <w:szCs w:val="22"/>
          <w:lang w:val="en-US"/>
        </w:rPr>
        <w:t>Policy &amp; Resources Committee (</w:t>
      </w:r>
      <w:r>
        <w:rPr>
          <w:rFonts w:ascii="Arial" w:hAnsi="Arial" w:cs="Arial"/>
          <w:bCs/>
          <w:sz w:val="22"/>
          <w:szCs w:val="22"/>
          <w:lang w:val="en-US"/>
        </w:rPr>
        <w:t>17</w:t>
      </w:r>
      <w:r w:rsidRPr="00A10534">
        <w:rPr>
          <w:rFonts w:ascii="Arial" w:hAnsi="Arial" w:cs="Arial"/>
          <w:bCs/>
          <w:sz w:val="22"/>
          <w:szCs w:val="22"/>
          <w:lang w:val="en-US"/>
        </w:rPr>
        <w:t xml:space="preserve"> </w:t>
      </w:r>
      <w:r w:rsidR="00D1087F">
        <w:rPr>
          <w:rFonts w:ascii="Arial" w:hAnsi="Arial" w:cs="Arial"/>
          <w:bCs/>
          <w:sz w:val="22"/>
          <w:szCs w:val="22"/>
          <w:lang w:val="en-US"/>
        </w:rPr>
        <w:t>Councillors</w:t>
      </w:r>
      <w:r w:rsidRPr="00A10534">
        <w:rPr>
          <w:rFonts w:ascii="Arial" w:hAnsi="Arial" w:cs="Arial"/>
          <w:bCs/>
          <w:sz w:val="22"/>
          <w:szCs w:val="22"/>
          <w:lang w:val="en-US"/>
        </w:rPr>
        <w:t>);</w:t>
      </w:r>
      <w:r>
        <w:rPr>
          <w:rFonts w:ascii="Arial" w:hAnsi="Arial" w:cs="Arial"/>
          <w:bCs/>
          <w:sz w:val="22"/>
          <w:szCs w:val="22"/>
          <w:lang w:val="en-US"/>
        </w:rPr>
        <w:t xml:space="preserve"> </w:t>
      </w:r>
      <w:hyperlink r:id="rId19" w:history="1">
        <w:r w:rsidRPr="00CB2DAE">
          <w:rPr>
            <w:rStyle w:val="Hyperlink"/>
            <w:rFonts w:cs="Arial"/>
            <w:bCs/>
            <w:sz w:val="22"/>
            <w:szCs w:val="22"/>
            <w:lang w:val="en-US"/>
          </w:rPr>
          <w:t>Terms of Reference</w:t>
        </w:r>
      </w:hyperlink>
      <w:r>
        <w:rPr>
          <w:rFonts w:ascii="Arial" w:hAnsi="Arial" w:cs="Arial"/>
          <w:bCs/>
          <w:sz w:val="22"/>
          <w:szCs w:val="22"/>
          <w:lang w:val="en-US"/>
        </w:rPr>
        <w:t xml:space="preserve"> and</w:t>
      </w:r>
    </w:p>
    <w:p w14:paraId="0D392747" w14:textId="346CA792" w:rsidR="00646393" w:rsidRPr="007C2677" w:rsidRDefault="00646393" w:rsidP="00646393">
      <w:pPr>
        <w:widowControl w:val="0"/>
        <w:numPr>
          <w:ilvl w:val="0"/>
          <w:numId w:val="189"/>
        </w:numPr>
        <w:autoSpaceDE w:val="0"/>
        <w:autoSpaceDN w:val="0"/>
        <w:adjustRightInd w:val="0"/>
        <w:ind w:left="1134" w:hanging="567"/>
        <w:rPr>
          <w:rFonts w:ascii="Arial" w:hAnsi="Arial" w:cs="Arial"/>
          <w:sz w:val="22"/>
          <w:szCs w:val="22"/>
          <w:lang w:val="en-US"/>
        </w:rPr>
      </w:pPr>
      <w:r w:rsidRPr="00A10534">
        <w:rPr>
          <w:rFonts w:ascii="Arial" w:hAnsi="Arial" w:cs="Arial"/>
          <w:bCs/>
          <w:sz w:val="22"/>
          <w:szCs w:val="22"/>
          <w:lang w:val="en-US"/>
        </w:rPr>
        <w:t xml:space="preserve">Planning Committee (13 </w:t>
      </w:r>
      <w:r w:rsidR="00D1087F">
        <w:rPr>
          <w:rFonts w:ascii="Arial" w:hAnsi="Arial" w:cs="Arial"/>
          <w:bCs/>
          <w:sz w:val="22"/>
          <w:szCs w:val="22"/>
          <w:lang w:val="en-US"/>
        </w:rPr>
        <w:t>Councillors</w:t>
      </w:r>
      <w:r w:rsidRPr="00A10534">
        <w:rPr>
          <w:rFonts w:ascii="Arial" w:hAnsi="Arial" w:cs="Arial"/>
          <w:bCs/>
          <w:sz w:val="22"/>
          <w:szCs w:val="22"/>
          <w:lang w:val="en-US"/>
        </w:rPr>
        <w:t>)</w:t>
      </w:r>
      <w:r>
        <w:rPr>
          <w:rFonts w:ascii="Arial" w:hAnsi="Arial" w:cs="Arial"/>
          <w:bCs/>
          <w:sz w:val="22"/>
          <w:szCs w:val="22"/>
          <w:lang w:val="en-US"/>
        </w:rPr>
        <w:t xml:space="preserve">; </w:t>
      </w:r>
      <w:hyperlink r:id="rId20" w:history="1">
        <w:r w:rsidRPr="00CB2DAE">
          <w:rPr>
            <w:rStyle w:val="Hyperlink"/>
            <w:rFonts w:cs="Arial"/>
            <w:bCs/>
            <w:sz w:val="22"/>
            <w:szCs w:val="22"/>
            <w:lang w:val="en-US"/>
          </w:rPr>
          <w:t>Terms of Reference</w:t>
        </w:r>
      </w:hyperlink>
    </w:p>
    <w:p w14:paraId="2D43BA52" w14:textId="77777777" w:rsidR="009703D1" w:rsidRPr="00A10534" w:rsidRDefault="009703D1" w:rsidP="00E211BB">
      <w:pPr>
        <w:widowControl w:val="0"/>
        <w:autoSpaceDE w:val="0"/>
        <w:autoSpaceDN w:val="0"/>
        <w:adjustRightInd w:val="0"/>
        <w:ind w:left="567" w:hanging="567"/>
        <w:rPr>
          <w:rFonts w:ascii="Arial" w:hAnsi="Arial" w:cs="Arial"/>
          <w:sz w:val="22"/>
          <w:szCs w:val="22"/>
          <w:lang w:val="en-US"/>
        </w:rPr>
      </w:pPr>
    </w:p>
    <w:p w14:paraId="1A4F9CE8" w14:textId="77777777" w:rsidR="00431CD6" w:rsidRPr="00A10534" w:rsidRDefault="007D68F1" w:rsidP="00E211BB">
      <w:pPr>
        <w:widowControl w:val="0"/>
        <w:autoSpaceDE w:val="0"/>
        <w:autoSpaceDN w:val="0"/>
        <w:adjustRightInd w:val="0"/>
        <w:ind w:left="567" w:hanging="567"/>
        <w:rPr>
          <w:rFonts w:ascii="Arial" w:hAnsi="Arial" w:cs="Arial"/>
          <w:bCs/>
          <w:lang w:val="en-US"/>
        </w:rPr>
      </w:pPr>
      <w:r w:rsidRPr="00A10534">
        <w:rPr>
          <w:rFonts w:ascii="Arial" w:hAnsi="Arial" w:cs="Arial"/>
          <w:lang w:val="en-US"/>
        </w:rPr>
        <w:t xml:space="preserve">6.2 </w:t>
      </w:r>
      <w:r w:rsidRPr="00A10534">
        <w:rPr>
          <w:rFonts w:ascii="Arial" w:hAnsi="Arial" w:cs="Arial"/>
          <w:lang w:val="en-US"/>
        </w:rPr>
        <w:tab/>
      </w:r>
      <w:r w:rsidR="009351A4" w:rsidRPr="00A10534">
        <w:rPr>
          <w:rFonts w:ascii="Arial" w:hAnsi="Arial" w:cs="Arial"/>
          <w:b/>
          <w:bCs/>
          <w:lang w:val="en-US"/>
        </w:rPr>
        <w:t>Form</w:t>
      </w:r>
    </w:p>
    <w:p w14:paraId="7B431DD6" w14:textId="77777777" w:rsidR="002A57F3" w:rsidRPr="00A10534" w:rsidRDefault="002A57F3" w:rsidP="00E211BB">
      <w:pPr>
        <w:widowControl w:val="0"/>
        <w:autoSpaceDE w:val="0"/>
        <w:autoSpaceDN w:val="0"/>
        <w:adjustRightInd w:val="0"/>
        <w:ind w:left="567" w:hanging="567"/>
        <w:rPr>
          <w:rFonts w:ascii="Arial" w:hAnsi="Arial" w:cs="Arial"/>
          <w:bCs/>
          <w:lang w:val="en-US"/>
        </w:rPr>
      </w:pPr>
    </w:p>
    <w:p w14:paraId="58DC855D" w14:textId="0BA9D790" w:rsidR="00431CD6" w:rsidRPr="0078785B" w:rsidRDefault="007D68F1" w:rsidP="00E211BB">
      <w:pPr>
        <w:widowControl w:val="0"/>
        <w:autoSpaceDE w:val="0"/>
        <w:autoSpaceDN w:val="0"/>
        <w:adjustRightInd w:val="0"/>
        <w:ind w:left="567" w:hanging="567"/>
        <w:rPr>
          <w:rFonts w:ascii="Arial" w:hAnsi="Arial" w:cs="Arial"/>
          <w:bCs/>
          <w:color w:val="000000" w:themeColor="text1"/>
          <w:sz w:val="22"/>
          <w:szCs w:val="22"/>
          <w:lang w:val="en-US"/>
        </w:rPr>
      </w:pPr>
      <w:r w:rsidRPr="0078785B">
        <w:rPr>
          <w:rFonts w:ascii="Arial" w:hAnsi="Arial" w:cs="Arial"/>
          <w:bCs/>
          <w:color w:val="000000" w:themeColor="text1"/>
          <w:lang w:val="en-US"/>
        </w:rPr>
        <w:tab/>
      </w:r>
      <w:r w:rsidR="00A10AFB" w:rsidRPr="0078785B">
        <w:rPr>
          <w:rFonts w:ascii="Arial" w:hAnsi="Arial" w:cs="Arial"/>
          <w:bCs/>
          <w:color w:val="000000" w:themeColor="text1"/>
          <w:sz w:val="22"/>
          <w:szCs w:val="22"/>
          <w:lang w:val="en-US"/>
        </w:rPr>
        <w:t xml:space="preserve">The Council operates a </w:t>
      </w:r>
      <w:proofErr w:type="gramStart"/>
      <w:r w:rsidR="00D9502D">
        <w:rPr>
          <w:rFonts w:ascii="Arial" w:hAnsi="Arial" w:cs="Arial"/>
          <w:bCs/>
          <w:color w:val="000000" w:themeColor="text1"/>
          <w:sz w:val="22"/>
          <w:szCs w:val="22"/>
          <w:lang w:val="en-US"/>
        </w:rPr>
        <w:t>four</w:t>
      </w:r>
      <w:r w:rsidR="00D9502D" w:rsidRPr="0078785B">
        <w:rPr>
          <w:rFonts w:ascii="Arial" w:hAnsi="Arial" w:cs="Arial"/>
          <w:bCs/>
          <w:color w:val="000000" w:themeColor="text1"/>
          <w:sz w:val="22"/>
          <w:szCs w:val="22"/>
          <w:lang w:val="en-US"/>
        </w:rPr>
        <w:t xml:space="preserve"> </w:t>
      </w:r>
      <w:r w:rsidR="00A10AFB" w:rsidRPr="0078785B">
        <w:rPr>
          <w:rFonts w:ascii="Arial" w:hAnsi="Arial" w:cs="Arial"/>
          <w:bCs/>
          <w:color w:val="000000" w:themeColor="text1"/>
          <w:sz w:val="22"/>
          <w:szCs w:val="22"/>
          <w:lang w:val="en-US"/>
        </w:rPr>
        <w:t>committee</w:t>
      </w:r>
      <w:proofErr w:type="gramEnd"/>
      <w:r w:rsidR="00A10AFB" w:rsidRPr="0078785B">
        <w:rPr>
          <w:rFonts w:ascii="Arial" w:hAnsi="Arial" w:cs="Arial"/>
          <w:bCs/>
          <w:color w:val="000000" w:themeColor="text1"/>
          <w:sz w:val="22"/>
          <w:szCs w:val="22"/>
          <w:lang w:val="en-US"/>
        </w:rPr>
        <w:t xml:space="preserve"> model.</w:t>
      </w:r>
    </w:p>
    <w:p w14:paraId="1EF52CE9" w14:textId="77777777" w:rsidR="002A57F3" w:rsidRPr="00A10534" w:rsidRDefault="002A57F3" w:rsidP="00E211BB">
      <w:pPr>
        <w:widowControl w:val="0"/>
        <w:autoSpaceDE w:val="0"/>
        <w:autoSpaceDN w:val="0"/>
        <w:adjustRightInd w:val="0"/>
        <w:ind w:left="567" w:hanging="567"/>
        <w:rPr>
          <w:rFonts w:ascii="Arial" w:hAnsi="Arial" w:cs="Arial"/>
          <w:lang w:val="en-US"/>
        </w:rPr>
      </w:pPr>
    </w:p>
    <w:p w14:paraId="3EC89E3E" w14:textId="77777777" w:rsidR="00FE4387" w:rsidRPr="00A10534" w:rsidRDefault="007D68F1" w:rsidP="00E211BB">
      <w:pPr>
        <w:widowControl w:val="0"/>
        <w:autoSpaceDE w:val="0"/>
        <w:autoSpaceDN w:val="0"/>
        <w:adjustRightInd w:val="0"/>
        <w:ind w:left="567" w:hanging="567"/>
        <w:rPr>
          <w:rFonts w:ascii="Arial" w:hAnsi="Arial" w:cs="Arial"/>
          <w:bCs/>
          <w:lang w:val="en-US"/>
        </w:rPr>
      </w:pPr>
      <w:r w:rsidRPr="00A10534">
        <w:rPr>
          <w:rFonts w:ascii="Arial" w:hAnsi="Arial" w:cs="Arial"/>
          <w:lang w:val="en-US"/>
        </w:rPr>
        <w:t>6.</w:t>
      </w:r>
      <w:r w:rsidR="00CC73FE" w:rsidRPr="00A10534">
        <w:rPr>
          <w:rFonts w:ascii="Arial" w:hAnsi="Arial" w:cs="Arial"/>
          <w:lang w:val="en-US"/>
        </w:rPr>
        <w:t xml:space="preserve">3 </w:t>
      </w:r>
      <w:r w:rsidRPr="00A10534">
        <w:rPr>
          <w:rFonts w:ascii="Arial" w:hAnsi="Arial" w:cs="Arial"/>
          <w:lang w:val="en-US"/>
        </w:rPr>
        <w:tab/>
      </w:r>
      <w:r w:rsidR="009351A4" w:rsidRPr="00A10534">
        <w:rPr>
          <w:rFonts w:ascii="Arial" w:hAnsi="Arial" w:cs="Arial"/>
          <w:b/>
          <w:bCs/>
          <w:lang w:val="en-US"/>
        </w:rPr>
        <w:t xml:space="preserve">Proceedings of the committees </w:t>
      </w:r>
    </w:p>
    <w:p w14:paraId="316B81D2" w14:textId="77777777" w:rsidR="002A57F3" w:rsidRPr="00A10534" w:rsidRDefault="002A57F3" w:rsidP="00E211BB">
      <w:pPr>
        <w:widowControl w:val="0"/>
        <w:autoSpaceDE w:val="0"/>
        <w:autoSpaceDN w:val="0"/>
        <w:adjustRightInd w:val="0"/>
        <w:ind w:left="567" w:hanging="567"/>
        <w:rPr>
          <w:rFonts w:ascii="Arial" w:hAnsi="Arial" w:cs="Arial"/>
          <w:bCs/>
          <w:lang w:val="en-US"/>
        </w:rPr>
      </w:pPr>
    </w:p>
    <w:p w14:paraId="04603234" w14:textId="16BB434C" w:rsidR="00CA1CA5" w:rsidRPr="00A10534" w:rsidRDefault="007D68F1" w:rsidP="00E211BB">
      <w:pPr>
        <w:widowControl w:val="0"/>
        <w:autoSpaceDE w:val="0"/>
        <w:autoSpaceDN w:val="0"/>
        <w:adjustRightInd w:val="0"/>
        <w:ind w:left="567"/>
        <w:rPr>
          <w:rFonts w:ascii="Arial" w:hAnsi="Arial" w:cs="Arial"/>
          <w:bCs/>
          <w:sz w:val="22"/>
          <w:szCs w:val="22"/>
          <w:lang w:val="en-US"/>
        </w:rPr>
      </w:pPr>
      <w:r w:rsidRPr="00A10534">
        <w:rPr>
          <w:rFonts w:ascii="Arial" w:hAnsi="Arial" w:cs="Arial"/>
          <w:bCs/>
          <w:sz w:val="22"/>
          <w:szCs w:val="22"/>
          <w:lang w:val="en-US"/>
        </w:rPr>
        <w:t xml:space="preserve">Proceedings of the committees shall take place in accordance with the </w:t>
      </w:r>
      <w:r w:rsidR="002A57F3" w:rsidRPr="00A10534">
        <w:rPr>
          <w:rFonts w:ascii="Arial" w:hAnsi="Arial" w:cs="Arial"/>
          <w:bCs/>
          <w:sz w:val="22"/>
          <w:szCs w:val="22"/>
          <w:lang w:val="en-US"/>
        </w:rPr>
        <w:t>Council</w:t>
      </w:r>
      <w:r w:rsidR="00861105" w:rsidRPr="00A10534">
        <w:rPr>
          <w:rFonts w:ascii="Arial" w:hAnsi="Arial" w:cs="Arial"/>
          <w:bCs/>
          <w:sz w:val="22"/>
          <w:szCs w:val="22"/>
          <w:lang w:val="en-US"/>
        </w:rPr>
        <w:t>’</w:t>
      </w:r>
      <w:r w:rsidR="002A57F3" w:rsidRPr="00A10534">
        <w:rPr>
          <w:rFonts w:ascii="Arial" w:hAnsi="Arial" w:cs="Arial"/>
          <w:bCs/>
          <w:sz w:val="22"/>
          <w:szCs w:val="22"/>
          <w:lang w:val="en-US"/>
        </w:rPr>
        <w:t xml:space="preserve">s </w:t>
      </w:r>
      <w:hyperlink w:anchor="Part3StandingOrders" w:history="1">
        <w:r w:rsidR="009073BB" w:rsidRPr="00256D82">
          <w:rPr>
            <w:rStyle w:val="Hyperlink"/>
          </w:rPr>
          <w:t>Standing Orders</w:t>
        </w:r>
      </w:hyperlink>
      <w:r w:rsidR="00570FF5">
        <w:rPr>
          <w:rStyle w:val="Hyperlink"/>
        </w:rPr>
        <w:t xml:space="preserve"> </w:t>
      </w:r>
      <w:r w:rsidR="00606BC1" w:rsidRPr="00A10534">
        <w:rPr>
          <w:rFonts w:ascii="Arial" w:hAnsi="Arial" w:cs="Arial"/>
          <w:bCs/>
          <w:sz w:val="22"/>
          <w:szCs w:val="22"/>
          <w:lang w:val="en-US"/>
        </w:rPr>
        <w:t>set out in Part 3</w:t>
      </w:r>
      <w:r w:rsidR="002A57F3" w:rsidRPr="00A10534">
        <w:rPr>
          <w:rFonts w:ascii="Arial" w:hAnsi="Arial" w:cs="Arial"/>
          <w:bCs/>
          <w:sz w:val="22"/>
          <w:szCs w:val="22"/>
          <w:lang w:val="en-US"/>
        </w:rPr>
        <w:t xml:space="preserve"> of this Constitution.</w:t>
      </w:r>
    </w:p>
    <w:p w14:paraId="7972B15B" w14:textId="77777777" w:rsidR="0012368F" w:rsidRPr="00A10534" w:rsidRDefault="0012368F" w:rsidP="00E211BB">
      <w:pPr>
        <w:widowControl w:val="0"/>
        <w:autoSpaceDE w:val="0"/>
        <w:autoSpaceDN w:val="0"/>
        <w:adjustRightInd w:val="0"/>
        <w:ind w:left="567"/>
        <w:rPr>
          <w:rFonts w:ascii="Arial" w:hAnsi="Arial" w:cs="Arial"/>
          <w:i/>
          <w:sz w:val="22"/>
          <w:szCs w:val="22"/>
          <w:lang w:val="en-US"/>
        </w:rPr>
      </w:pPr>
    </w:p>
    <w:p w14:paraId="400AE04D" w14:textId="77777777" w:rsidR="0012368F" w:rsidRPr="00A10534" w:rsidRDefault="0012368F" w:rsidP="00E211BB">
      <w:pPr>
        <w:widowControl w:val="0"/>
        <w:autoSpaceDE w:val="0"/>
        <w:autoSpaceDN w:val="0"/>
        <w:adjustRightInd w:val="0"/>
        <w:ind w:left="567" w:hanging="567"/>
        <w:rPr>
          <w:rFonts w:ascii="Arial" w:hAnsi="Arial" w:cs="Arial"/>
          <w:b/>
          <w:sz w:val="28"/>
          <w:szCs w:val="28"/>
          <w:lang w:val="en-US"/>
        </w:rPr>
      </w:pPr>
    </w:p>
    <w:p w14:paraId="03D3B465" w14:textId="77777777" w:rsidR="00ED1AD5" w:rsidRPr="00A10534" w:rsidRDefault="00ED1AD5" w:rsidP="00E211BB">
      <w:pPr>
        <w:widowControl w:val="0"/>
        <w:autoSpaceDE w:val="0"/>
        <w:autoSpaceDN w:val="0"/>
        <w:adjustRightInd w:val="0"/>
        <w:ind w:left="567" w:hanging="567"/>
        <w:rPr>
          <w:rFonts w:ascii="Arial" w:hAnsi="Arial" w:cs="Arial"/>
          <w:b/>
          <w:i/>
          <w:sz w:val="28"/>
          <w:szCs w:val="28"/>
          <w:lang w:val="en-US"/>
        </w:rPr>
      </w:pPr>
    </w:p>
    <w:p w14:paraId="00668489" w14:textId="77777777" w:rsidR="006E09D4" w:rsidRPr="00A10534" w:rsidRDefault="006E09D4" w:rsidP="00E211BB">
      <w:pPr>
        <w:rPr>
          <w:rFonts w:ascii="Arial" w:hAnsi="Arial" w:cs="Arial"/>
          <w:b/>
          <w:i/>
          <w:sz w:val="28"/>
          <w:szCs w:val="28"/>
          <w:lang w:val="en-US"/>
        </w:rPr>
      </w:pPr>
      <w:r w:rsidRPr="00A10534">
        <w:rPr>
          <w:rFonts w:ascii="Arial" w:hAnsi="Arial" w:cs="Arial"/>
          <w:b/>
          <w:i/>
          <w:sz w:val="28"/>
          <w:szCs w:val="28"/>
          <w:lang w:val="en-US"/>
        </w:rPr>
        <w:br w:type="page"/>
      </w:r>
    </w:p>
    <w:p w14:paraId="02394D83" w14:textId="569A817D" w:rsidR="00B47ABE" w:rsidRPr="00A10534" w:rsidRDefault="009F57F2" w:rsidP="004C3406">
      <w:pPr>
        <w:widowControl w:val="0"/>
        <w:autoSpaceDE w:val="0"/>
        <w:autoSpaceDN w:val="0"/>
        <w:adjustRightInd w:val="0"/>
        <w:ind w:left="567" w:hanging="567"/>
        <w:rPr>
          <w:rFonts w:ascii="Arial" w:hAnsi="Arial" w:cs="Arial"/>
          <w:b/>
          <w:i/>
          <w:sz w:val="28"/>
          <w:szCs w:val="28"/>
          <w:lang w:val="en-US"/>
        </w:rPr>
      </w:pPr>
      <w:bookmarkStart w:id="8" w:name="Article7"/>
      <w:r w:rsidRPr="00A10534">
        <w:rPr>
          <w:rFonts w:ascii="Arial" w:hAnsi="Arial" w:cs="Arial"/>
          <w:b/>
          <w:i/>
          <w:sz w:val="28"/>
          <w:szCs w:val="28"/>
          <w:lang w:val="en-US"/>
        </w:rPr>
        <w:lastRenderedPageBreak/>
        <w:t>Article 7 – The Executive</w:t>
      </w:r>
    </w:p>
    <w:bookmarkEnd w:id="8"/>
    <w:p w14:paraId="449898F3" w14:textId="79A58974" w:rsidR="008366BC" w:rsidRPr="00A10534" w:rsidRDefault="005B6093" w:rsidP="004C3406">
      <w:pPr>
        <w:widowControl w:val="0"/>
        <w:autoSpaceDE w:val="0"/>
        <w:autoSpaceDN w:val="0"/>
        <w:adjustRightInd w:val="0"/>
        <w:rPr>
          <w:rFonts w:ascii="Arial" w:hAnsi="Arial" w:cs="Arial"/>
          <w:i/>
          <w:sz w:val="22"/>
          <w:szCs w:val="22"/>
          <w:lang w:val="en-US"/>
        </w:rPr>
      </w:pPr>
      <w:r w:rsidRPr="00A10534">
        <w:rPr>
          <w:rFonts w:ascii="Arial" w:hAnsi="Arial" w:cs="Arial"/>
          <w:i/>
          <w:sz w:val="22"/>
          <w:szCs w:val="22"/>
          <w:lang w:val="en-US"/>
        </w:rPr>
        <w:t>This Article is not applicable to Fermanagh and Omagh District</w:t>
      </w:r>
      <w:r w:rsidR="00F95D95" w:rsidRPr="00A10534">
        <w:rPr>
          <w:rFonts w:ascii="Arial" w:hAnsi="Arial" w:cs="Arial"/>
          <w:i/>
          <w:sz w:val="22"/>
          <w:szCs w:val="22"/>
          <w:lang w:val="en-US"/>
        </w:rPr>
        <w:t xml:space="preserve"> Council as it does not operate</w:t>
      </w:r>
      <w:r w:rsidR="00DA0EE2" w:rsidRPr="00A10534">
        <w:rPr>
          <w:rFonts w:ascii="Arial" w:hAnsi="Arial" w:cs="Arial"/>
          <w:i/>
          <w:sz w:val="22"/>
          <w:szCs w:val="22"/>
          <w:lang w:val="en-US"/>
        </w:rPr>
        <w:t xml:space="preserve"> </w:t>
      </w:r>
      <w:r w:rsidRPr="00A10534">
        <w:rPr>
          <w:rFonts w:ascii="Arial" w:hAnsi="Arial" w:cs="Arial"/>
          <w:i/>
          <w:sz w:val="22"/>
          <w:szCs w:val="22"/>
          <w:lang w:val="en-US"/>
        </w:rPr>
        <w:t>an Executive arrangement.</w:t>
      </w:r>
    </w:p>
    <w:p w14:paraId="39808C47" w14:textId="77777777" w:rsidR="0006241C" w:rsidRPr="00A10534" w:rsidRDefault="0006241C" w:rsidP="004C3406">
      <w:pPr>
        <w:widowControl w:val="0"/>
        <w:autoSpaceDE w:val="0"/>
        <w:autoSpaceDN w:val="0"/>
        <w:adjustRightInd w:val="0"/>
        <w:rPr>
          <w:rFonts w:ascii="Arial" w:hAnsi="Arial" w:cs="Arial"/>
          <w:i/>
          <w:lang w:val="en-US"/>
        </w:rPr>
      </w:pPr>
    </w:p>
    <w:p w14:paraId="139244A8" w14:textId="77777777" w:rsidR="00431CD6" w:rsidRPr="00A10534" w:rsidRDefault="00431CD6" w:rsidP="004C3406">
      <w:pPr>
        <w:widowControl w:val="0"/>
        <w:autoSpaceDE w:val="0"/>
        <w:autoSpaceDN w:val="0"/>
        <w:adjustRightInd w:val="0"/>
        <w:rPr>
          <w:rFonts w:ascii="Arial" w:hAnsi="Arial" w:cs="Arial"/>
          <w:b/>
          <w:bCs/>
          <w:i/>
          <w:sz w:val="28"/>
          <w:szCs w:val="28"/>
          <w:shd w:val="clear" w:color="auto" w:fill="FFFFFF"/>
          <w:lang w:val="en-US"/>
        </w:rPr>
      </w:pPr>
      <w:bookmarkStart w:id="9" w:name="Article8"/>
      <w:r w:rsidRPr="00A10534">
        <w:rPr>
          <w:rFonts w:ascii="Arial" w:hAnsi="Arial" w:cs="Arial"/>
          <w:b/>
          <w:bCs/>
          <w:i/>
          <w:sz w:val="28"/>
          <w:szCs w:val="28"/>
          <w:shd w:val="clear" w:color="auto" w:fill="FFFFFF"/>
          <w:lang w:val="en-US"/>
        </w:rPr>
        <w:t xml:space="preserve">Article </w:t>
      </w:r>
      <w:r w:rsidR="00EE3D2C" w:rsidRPr="00A10534">
        <w:rPr>
          <w:rFonts w:ascii="Arial" w:hAnsi="Arial" w:cs="Arial"/>
          <w:b/>
          <w:bCs/>
          <w:i/>
          <w:sz w:val="28"/>
          <w:szCs w:val="28"/>
          <w:shd w:val="clear" w:color="auto" w:fill="FFFFFF"/>
          <w:lang w:val="en-US"/>
        </w:rPr>
        <w:t xml:space="preserve">8 </w:t>
      </w:r>
      <w:r w:rsidR="00E02FB8" w:rsidRPr="00A10534">
        <w:rPr>
          <w:rFonts w:ascii="Arial" w:hAnsi="Arial" w:cs="Arial"/>
          <w:b/>
          <w:bCs/>
          <w:i/>
          <w:sz w:val="28"/>
          <w:szCs w:val="28"/>
          <w:shd w:val="clear" w:color="auto" w:fill="FFFFFF"/>
          <w:lang w:val="en-US"/>
        </w:rPr>
        <w:t>–</w:t>
      </w:r>
      <w:r w:rsidRPr="00A10534">
        <w:rPr>
          <w:rFonts w:ascii="Arial" w:hAnsi="Arial" w:cs="Arial"/>
          <w:b/>
          <w:bCs/>
          <w:i/>
          <w:sz w:val="28"/>
          <w:szCs w:val="28"/>
          <w:shd w:val="clear" w:color="auto" w:fill="FFFFFF"/>
          <w:lang w:val="en-US"/>
        </w:rPr>
        <w:t xml:space="preserve"> </w:t>
      </w:r>
      <w:r w:rsidR="00E02FB8" w:rsidRPr="00A10534">
        <w:rPr>
          <w:rFonts w:ascii="Arial" w:hAnsi="Arial" w:cs="Arial"/>
          <w:b/>
          <w:bCs/>
          <w:i/>
          <w:sz w:val="28"/>
          <w:szCs w:val="28"/>
          <w:shd w:val="clear" w:color="auto" w:fill="FFFFFF"/>
          <w:lang w:val="en-US"/>
        </w:rPr>
        <w:t>Overview and Scrutiny Arrangements</w:t>
      </w:r>
    </w:p>
    <w:bookmarkEnd w:id="9"/>
    <w:p w14:paraId="2CC3B5AF" w14:textId="77777777" w:rsidR="00EE3D2C" w:rsidRPr="00A10534" w:rsidRDefault="005B6093" w:rsidP="004C3406">
      <w:pPr>
        <w:widowControl w:val="0"/>
        <w:autoSpaceDE w:val="0"/>
        <w:autoSpaceDN w:val="0"/>
        <w:adjustRightInd w:val="0"/>
        <w:rPr>
          <w:rFonts w:ascii="Arial" w:hAnsi="Arial" w:cs="Arial"/>
          <w:bCs/>
          <w:i/>
          <w:sz w:val="22"/>
          <w:szCs w:val="22"/>
          <w:lang w:val="en-US"/>
        </w:rPr>
      </w:pPr>
      <w:r w:rsidRPr="00A10534">
        <w:rPr>
          <w:rFonts w:ascii="Arial" w:hAnsi="Arial" w:cs="Arial"/>
          <w:bCs/>
          <w:i/>
          <w:sz w:val="22"/>
          <w:szCs w:val="22"/>
          <w:lang w:val="en-US"/>
        </w:rPr>
        <w:t>This Article is not applicable to Fermanagh and Omagh District Council as it does not operate an Executive arrangement.</w:t>
      </w:r>
    </w:p>
    <w:p w14:paraId="6B1DD310" w14:textId="77777777" w:rsidR="005B6093" w:rsidRPr="00A10534" w:rsidRDefault="005B6093" w:rsidP="004C3406">
      <w:pPr>
        <w:widowControl w:val="0"/>
        <w:autoSpaceDE w:val="0"/>
        <w:autoSpaceDN w:val="0"/>
        <w:adjustRightInd w:val="0"/>
        <w:rPr>
          <w:rFonts w:ascii="Arial" w:hAnsi="Arial" w:cs="Arial"/>
          <w:b/>
          <w:bCs/>
          <w:lang w:val="en-US"/>
        </w:rPr>
      </w:pPr>
    </w:p>
    <w:p w14:paraId="7236FA81" w14:textId="77777777" w:rsidR="00D26585" w:rsidRPr="00A10534" w:rsidRDefault="00D26585" w:rsidP="004C3406">
      <w:pPr>
        <w:widowControl w:val="0"/>
        <w:autoSpaceDE w:val="0"/>
        <w:autoSpaceDN w:val="0"/>
        <w:adjustRightInd w:val="0"/>
        <w:rPr>
          <w:rFonts w:ascii="Arial" w:hAnsi="Arial" w:cs="Arial"/>
          <w:lang w:val="en-US"/>
        </w:rPr>
      </w:pPr>
    </w:p>
    <w:p w14:paraId="478998F6" w14:textId="77777777" w:rsidR="00ED1AD5" w:rsidRPr="00A10534" w:rsidRDefault="00ED1AD5" w:rsidP="004C3406">
      <w:pPr>
        <w:widowControl w:val="0"/>
        <w:autoSpaceDE w:val="0"/>
        <w:autoSpaceDN w:val="0"/>
        <w:adjustRightInd w:val="0"/>
        <w:rPr>
          <w:rFonts w:ascii="Arial" w:hAnsi="Arial" w:cs="Arial"/>
          <w:b/>
          <w:bCs/>
          <w:sz w:val="28"/>
          <w:szCs w:val="28"/>
          <w:shd w:val="clear" w:color="auto" w:fill="FFFFFF"/>
          <w:lang w:val="en-US"/>
        </w:rPr>
      </w:pPr>
    </w:p>
    <w:p w14:paraId="21A6C7A2" w14:textId="77777777" w:rsidR="00ED1AD5" w:rsidRPr="00A10534" w:rsidRDefault="00ED1AD5" w:rsidP="004C3406">
      <w:pPr>
        <w:widowControl w:val="0"/>
        <w:autoSpaceDE w:val="0"/>
        <w:autoSpaceDN w:val="0"/>
        <w:adjustRightInd w:val="0"/>
        <w:rPr>
          <w:rFonts w:ascii="Arial" w:hAnsi="Arial" w:cs="Arial"/>
          <w:b/>
          <w:bCs/>
          <w:sz w:val="28"/>
          <w:szCs w:val="28"/>
          <w:shd w:val="clear" w:color="auto" w:fill="FFFFFF"/>
          <w:lang w:val="en-US"/>
        </w:rPr>
      </w:pPr>
    </w:p>
    <w:p w14:paraId="617A6E72" w14:textId="77777777" w:rsidR="006E09D4" w:rsidRPr="00A10534" w:rsidRDefault="006E09D4" w:rsidP="004C3406">
      <w:pPr>
        <w:rPr>
          <w:rFonts w:ascii="Arial" w:hAnsi="Arial" w:cs="Arial"/>
          <w:b/>
          <w:bCs/>
          <w:sz w:val="28"/>
          <w:szCs w:val="28"/>
          <w:shd w:val="clear" w:color="auto" w:fill="FFFFFF"/>
          <w:lang w:val="en-US"/>
        </w:rPr>
      </w:pPr>
      <w:r w:rsidRPr="00A10534">
        <w:rPr>
          <w:rFonts w:ascii="Arial" w:hAnsi="Arial" w:cs="Arial"/>
          <w:b/>
          <w:bCs/>
          <w:sz w:val="28"/>
          <w:szCs w:val="28"/>
          <w:shd w:val="clear" w:color="auto" w:fill="FFFFFF"/>
          <w:lang w:val="en-US"/>
        </w:rPr>
        <w:br w:type="page"/>
      </w:r>
    </w:p>
    <w:p w14:paraId="42352412" w14:textId="77F7335D" w:rsidR="00431CD6" w:rsidRPr="00A10534" w:rsidRDefault="00431CD6" w:rsidP="004C3406">
      <w:pPr>
        <w:widowControl w:val="0"/>
        <w:autoSpaceDE w:val="0"/>
        <w:autoSpaceDN w:val="0"/>
        <w:adjustRightInd w:val="0"/>
        <w:rPr>
          <w:rFonts w:ascii="Arial" w:hAnsi="Arial" w:cs="Arial"/>
          <w:lang w:val="en-US"/>
        </w:rPr>
      </w:pPr>
      <w:bookmarkStart w:id="10" w:name="Article9"/>
      <w:r w:rsidRPr="00A10534">
        <w:rPr>
          <w:rFonts w:ascii="Arial" w:hAnsi="Arial" w:cs="Arial"/>
          <w:b/>
          <w:bCs/>
          <w:sz w:val="28"/>
          <w:szCs w:val="28"/>
          <w:shd w:val="clear" w:color="auto" w:fill="FFFFFF"/>
          <w:lang w:val="en-US"/>
        </w:rPr>
        <w:lastRenderedPageBreak/>
        <w:t>Article</w:t>
      </w:r>
      <w:r w:rsidR="007E7A50" w:rsidRPr="00A10534">
        <w:rPr>
          <w:rFonts w:ascii="Arial" w:hAnsi="Arial" w:cs="Arial"/>
          <w:b/>
          <w:bCs/>
          <w:sz w:val="28"/>
          <w:szCs w:val="28"/>
          <w:shd w:val="clear" w:color="auto" w:fill="FFFFFF"/>
          <w:lang w:val="en-US"/>
        </w:rPr>
        <w:t xml:space="preserve"> 9</w:t>
      </w:r>
      <w:r w:rsidRPr="00A10534">
        <w:rPr>
          <w:rFonts w:ascii="Arial" w:hAnsi="Arial" w:cs="Arial"/>
          <w:b/>
          <w:bCs/>
          <w:sz w:val="28"/>
          <w:szCs w:val="28"/>
          <w:shd w:val="clear" w:color="auto" w:fill="FFFFFF"/>
          <w:lang w:val="en-US"/>
        </w:rPr>
        <w:t xml:space="preserve"> </w:t>
      </w:r>
      <w:r w:rsidR="0012368F" w:rsidRPr="00A10534">
        <w:rPr>
          <w:rFonts w:ascii="Arial" w:hAnsi="Arial" w:cs="Arial"/>
          <w:b/>
          <w:bCs/>
          <w:sz w:val="28"/>
          <w:szCs w:val="28"/>
          <w:shd w:val="clear" w:color="auto" w:fill="FFFFFF"/>
          <w:lang w:val="en-US"/>
        </w:rPr>
        <w:t xml:space="preserve">- </w:t>
      </w:r>
      <w:r w:rsidR="00620AA4" w:rsidRPr="00A10534">
        <w:rPr>
          <w:rFonts w:ascii="Arial" w:hAnsi="Arial" w:cs="Arial"/>
          <w:b/>
          <w:bCs/>
          <w:sz w:val="28"/>
          <w:szCs w:val="28"/>
          <w:shd w:val="clear" w:color="auto" w:fill="FFFFFF"/>
          <w:lang w:val="en-US"/>
        </w:rPr>
        <w:t xml:space="preserve">Policy and other committees </w:t>
      </w:r>
    </w:p>
    <w:bookmarkEnd w:id="10"/>
    <w:p w14:paraId="0BB58E19" w14:textId="77777777" w:rsidR="00620AA4" w:rsidRPr="00A10534" w:rsidRDefault="00620AA4" w:rsidP="004C3406">
      <w:pPr>
        <w:widowControl w:val="0"/>
        <w:autoSpaceDE w:val="0"/>
        <w:autoSpaceDN w:val="0"/>
        <w:adjustRightInd w:val="0"/>
        <w:rPr>
          <w:rFonts w:ascii="Arial" w:hAnsi="Arial" w:cs="Arial"/>
          <w:lang w:val="en-US"/>
        </w:rPr>
      </w:pPr>
    </w:p>
    <w:p w14:paraId="4F191A77" w14:textId="77777777" w:rsidR="00B6376C" w:rsidRPr="00A10534" w:rsidRDefault="007E7A50" w:rsidP="004C3406">
      <w:pPr>
        <w:widowControl w:val="0"/>
        <w:autoSpaceDE w:val="0"/>
        <w:autoSpaceDN w:val="0"/>
        <w:adjustRightInd w:val="0"/>
        <w:ind w:left="567" w:hanging="567"/>
        <w:rPr>
          <w:rFonts w:ascii="Arial" w:hAnsi="Arial" w:cs="Arial"/>
          <w:bCs/>
          <w:szCs w:val="22"/>
          <w:lang w:val="en-US"/>
        </w:rPr>
      </w:pPr>
      <w:r w:rsidRPr="00A10534">
        <w:rPr>
          <w:rFonts w:ascii="Arial" w:hAnsi="Arial" w:cs="Arial"/>
          <w:bCs/>
          <w:szCs w:val="22"/>
          <w:lang w:val="en-US"/>
        </w:rPr>
        <w:t>9</w:t>
      </w:r>
      <w:r w:rsidR="00480059" w:rsidRPr="00A10534">
        <w:rPr>
          <w:rFonts w:ascii="Arial" w:hAnsi="Arial" w:cs="Arial"/>
          <w:bCs/>
          <w:szCs w:val="22"/>
          <w:lang w:val="en-US"/>
        </w:rPr>
        <w:t>.1</w:t>
      </w:r>
      <w:r w:rsidR="00480059" w:rsidRPr="00A10534">
        <w:rPr>
          <w:rFonts w:ascii="Arial" w:hAnsi="Arial" w:cs="Arial"/>
          <w:bCs/>
          <w:szCs w:val="22"/>
          <w:lang w:val="en-US"/>
        </w:rPr>
        <w:tab/>
      </w:r>
      <w:r w:rsidR="00EE72D5" w:rsidRPr="00A10534">
        <w:rPr>
          <w:rFonts w:ascii="Arial" w:hAnsi="Arial" w:cs="Arial"/>
          <w:b/>
          <w:bCs/>
          <w:szCs w:val="22"/>
          <w:lang w:val="en-US"/>
        </w:rPr>
        <w:t>Policy and other committees</w:t>
      </w:r>
    </w:p>
    <w:p w14:paraId="111928B7" w14:textId="77777777" w:rsidR="00620AA4" w:rsidRPr="00A10534" w:rsidRDefault="00620AA4" w:rsidP="004C3406">
      <w:pPr>
        <w:widowControl w:val="0"/>
        <w:autoSpaceDE w:val="0"/>
        <w:autoSpaceDN w:val="0"/>
        <w:adjustRightInd w:val="0"/>
        <w:ind w:left="567" w:hanging="567"/>
        <w:rPr>
          <w:rFonts w:ascii="Arial" w:hAnsi="Arial" w:cs="Arial"/>
          <w:sz w:val="22"/>
          <w:szCs w:val="22"/>
          <w:lang w:val="en-US"/>
        </w:rPr>
      </w:pPr>
    </w:p>
    <w:p w14:paraId="0D3BB406" w14:textId="5DB0DE0D" w:rsidR="00B6376C" w:rsidRPr="00A10534" w:rsidRDefault="007D68F1" w:rsidP="004C3406">
      <w:pPr>
        <w:widowControl w:val="0"/>
        <w:autoSpaceDE w:val="0"/>
        <w:autoSpaceDN w:val="0"/>
        <w:adjustRightInd w:val="0"/>
        <w:ind w:left="567"/>
        <w:rPr>
          <w:rFonts w:ascii="Arial" w:hAnsi="Arial" w:cs="Arial"/>
          <w:sz w:val="22"/>
          <w:szCs w:val="22"/>
          <w:lang w:val="en-US"/>
        </w:rPr>
      </w:pPr>
      <w:r w:rsidRPr="00A10534">
        <w:rPr>
          <w:rFonts w:ascii="Arial" w:hAnsi="Arial" w:cs="Arial"/>
          <w:sz w:val="22"/>
          <w:szCs w:val="22"/>
          <w:lang w:val="en-US"/>
        </w:rPr>
        <w:t xml:space="preserve">The </w:t>
      </w:r>
      <w:r w:rsidR="00620AA4" w:rsidRPr="00A10534">
        <w:rPr>
          <w:rFonts w:ascii="Arial" w:hAnsi="Arial" w:cs="Arial"/>
          <w:sz w:val="22"/>
          <w:szCs w:val="22"/>
          <w:lang w:val="en-US"/>
        </w:rPr>
        <w:t xml:space="preserve">Council will appoint the committees set out in the table </w:t>
      </w:r>
      <w:r w:rsidR="00D1798D" w:rsidRPr="00A10534">
        <w:rPr>
          <w:rFonts w:ascii="Arial" w:hAnsi="Arial" w:cs="Arial"/>
          <w:sz w:val="22"/>
          <w:szCs w:val="22"/>
          <w:lang w:val="en-US"/>
        </w:rPr>
        <w:t>Responsibility for Council Functions in Part 2 of this Constitution</w:t>
      </w:r>
      <w:r w:rsidR="008B6A67" w:rsidRPr="00A10534">
        <w:rPr>
          <w:rFonts w:ascii="Arial" w:hAnsi="Arial" w:cs="Arial"/>
          <w:sz w:val="22"/>
          <w:szCs w:val="22"/>
          <w:lang w:val="en-US"/>
        </w:rPr>
        <w:t>.</w:t>
      </w:r>
      <w:r w:rsidR="001672BB" w:rsidRPr="00A10534">
        <w:rPr>
          <w:rFonts w:ascii="Arial" w:hAnsi="Arial" w:cs="Arial"/>
          <w:sz w:val="22"/>
          <w:szCs w:val="22"/>
          <w:lang w:val="en-US"/>
        </w:rPr>
        <w:t xml:space="preserve"> </w:t>
      </w:r>
      <w:r w:rsidR="008B6A67" w:rsidRPr="00A10534">
        <w:rPr>
          <w:rFonts w:ascii="Arial" w:hAnsi="Arial" w:cs="Arial"/>
          <w:sz w:val="22"/>
          <w:szCs w:val="22"/>
          <w:lang w:val="en-US"/>
        </w:rPr>
        <w:t xml:space="preserve">Furthermore, the functions to be </w:t>
      </w:r>
      <w:r w:rsidR="00620AA4" w:rsidRPr="00A10534">
        <w:rPr>
          <w:rFonts w:ascii="Arial" w:hAnsi="Arial" w:cs="Arial"/>
          <w:sz w:val="22"/>
          <w:szCs w:val="22"/>
          <w:lang w:val="en-US"/>
        </w:rPr>
        <w:t>discharge</w:t>
      </w:r>
      <w:r w:rsidR="008B6A67" w:rsidRPr="00A10534">
        <w:rPr>
          <w:rFonts w:ascii="Arial" w:hAnsi="Arial" w:cs="Arial"/>
          <w:sz w:val="22"/>
          <w:szCs w:val="22"/>
          <w:lang w:val="en-US"/>
        </w:rPr>
        <w:t xml:space="preserve">d by each committee will be described in </w:t>
      </w:r>
      <w:r w:rsidRPr="00A10534">
        <w:rPr>
          <w:rFonts w:ascii="Arial" w:hAnsi="Arial" w:cs="Arial"/>
          <w:sz w:val="22"/>
          <w:szCs w:val="22"/>
          <w:lang w:val="en-US"/>
        </w:rPr>
        <w:t>that table.</w:t>
      </w:r>
    </w:p>
    <w:p w14:paraId="4675FEDB" w14:textId="77777777" w:rsidR="00620AA4" w:rsidRPr="00A10534" w:rsidRDefault="00620AA4" w:rsidP="004C3406">
      <w:pPr>
        <w:widowControl w:val="0"/>
        <w:autoSpaceDE w:val="0"/>
        <w:autoSpaceDN w:val="0"/>
        <w:adjustRightInd w:val="0"/>
        <w:rPr>
          <w:rFonts w:ascii="Arial" w:hAnsi="Arial" w:cs="Arial"/>
          <w:lang w:val="en-US"/>
        </w:rPr>
      </w:pPr>
    </w:p>
    <w:p w14:paraId="37BEE5A2" w14:textId="77777777" w:rsidR="00431CD6" w:rsidRPr="00A10534" w:rsidRDefault="00431CD6" w:rsidP="004C3406">
      <w:pPr>
        <w:widowControl w:val="0"/>
        <w:autoSpaceDE w:val="0"/>
        <w:autoSpaceDN w:val="0"/>
        <w:adjustRightInd w:val="0"/>
        <w:rPr>
          <w:rFonts w:ascii="Arial" w:hAnsi="Arial" w:cs="Arial"/>
          <w:lang w:val="en-US"/>
        </w:rPr>
      </w:pPr>
    </w:p>
    <w:p w14:paraId="57B5BE4D" w14:textId="77777777" w:rsidR="00F41483" w:rsidRPr="00A10534" w:rsidRDefault="00F41483" w:rsidP="004C3406">
      <w:pPr>
        <w:rPr>
          <w:rFonts w:ascii="Arial" w:hAnsi="Arial" w:cs="Arial"/>
          <w:b/>
          <w:bCs/>
          <w:sz w:val="28"/>
          <w:szCs w:val="28"/>
          <w:shd w:val="clear" w:color="auto" w:fill="FFFFFF"/>
          <w:lang w:val="en-US"/>
        </w:rPr>
      </w:pPr>
      <w:r w:rsidRPr="00A10534">
        <w:rPr>
          <w:rFonts w:ascii="Arial" w:hAnsi="Arial" w:cs="Arial"/>
          <w:b/>
          <w:bCs/>
          <w:sz w:val="28"/>
          <w:szCs w:val="28"/>
          <w:shd w:val="clear" w:color="auto" w:fill="FFFFFF"/>
          <w:lang w:val="en-US"/>
        </w:rPr>
        <w:br w:type="page"/>
      </w:r>
    </w:p>
    <w:p w14:paraId="317C5C08" w14:textId="209D904E" w:rsidR="00431CD6" w:rsidRPr="00A10534" w:rsidRDefault="00431CD6" w:rsidP="004C3406">
      <w:pPr>
        <w:widowControl w:val="0"/>
        <w:autoSpaceDE w:val="0"/>
        <w:autoSpaceDN w:val="0"/>
        <w:adjustRightInd w:val="0"/>
        <w:rPr>
          <w:rFonts w:ascii="Arial" w:hAnsi="Arial" w:cs="Arial"/>
          <w:b/>
          <w:bCs/>
          <w:sz w:val="28"/>
          <w:szCs w:val="28"/>
          <w:shd w:val="clear" w:color="auto" w:fill="FFFFFF"/>
          <w:lang w:val="en-US"/>
        </w:rPr>
      </w:pPr>
      <w:bookmarkStart w:id="11" w:name="Article10"/>
      <w:r w:rsidRPr="00A10534">
        <w:rPr>
          <w:rFonts w:ascii="Arial" w:hAnsi="Arial" w:cs="Arial"/>
          <w:b/>
          <w:bCs/>
          <w:sz w:val="28"/>
          <w:szCs w:val="28"/>
          <w:shd w:val="clear" w:color="auto" w:fill="FFFFFF"/>
          <w:lang w:val="en-US"/>
        </w:rPr>
        <w:lastRenderedPageBreak/>
        <w:t xml:space="preserve">Article </w:t>
      </w:r>
      <w:r w:rsidR="007E7A50" w:rsidRPr="00A10534">
        <w:rPr>
          <w:rFonts w:ascii="Arial" w:hAnsi="Arial" w:cs="Arial"/>
          <w:b/>
          <w:bCs/>
          <w:sz w:val="28"/>
          <w:szCs w:val="28"/>
          <w:shd w:val="clear" w:color="auto" w:fill="FFFFFF"/>
          <w:lang w:val="en-US"/>
        </w:rPr>
        <w:t>10</w:t>
      </w:r>
      <w:r w:rsidRPr="00A10534">
        <w:rPr>
          <w:rFonts w:ascii="Arial" w:hAnsi="Arial" w:cs="Arial"/>
          <w:b/>
          <w:bCs/>
          <w:sz w:val="28"/>
          <w:szCs w:val="28"/>
          <w:shd w:val="clear" w:color="auto" w:fill="FFFFFF"/>
          <w:lang w:val="en-US"/>
        </w:rPr>
        <w:t xml:space="preserve"> - Joint Arrangements</w:t>
      </w:r>
    </w:p>
    <w:bookmarkEnd w:id="11"/>
    <w:p w14:paraId="0AE37321" w14:textId="77777777" w:rsidR="00431CD6" w:rsidRPr="00A10534" w:rsidRDefault="00431CD6" w:rsidP="004C3406">
      <w:pPr>
        <w:widowControl w:val="0"/>
        <w:autoSpaceDE w:val="0"/>
        <w:autoSpaceDN w:val="0"/>
        <w:adjustRightInd w:val="0"/>
        <w:rPr>
          <w:rFonts w:ascii="Arial" w:hAnsi="Arial" w:cs="Arial"/>
          <w:lang w:val="en-US"/>
        </w:rPr>
      </w:pPr>
    </w:p>
    <w:p w14:paraId="52C472C2" w14:textId="77777777" w:rsidR="00431CD6" w:rsidRPr="00A10534" w:rsidRDefault="007E7A50" w:rsidP="004C3406">
      <w:pPr>
        <w:widowControl w:val="0"/>
        <w:autoSpaceDE w:val="0"/>
        <w:autoSpaceDN w:val="0"/>
        <w:adjustRightInd w:val="0"/>
        <w:ind w:left="567" w:hanging="567"/>
        <w:rPr>
          <w:rFonts w:ascii="Arial" w:hAnsi="Arial" w:cs="Arial"/>
          <w:lang w:val="en-US"/>
        </w:rPr>
      </w:pPr>
      <w:r w:rsidRPr="00A10534">
        <w:rPr>
          <w:rFonts w:ascii="Arial" w:hAnsi="Arial" w:cs="Arial"/>
          <w:lang w:val="en-US"/>
        </w:rPr>
        <w:t>10</w:t>
      </w:r>
      <w:r w:rsidR="007D68F1" w:rsidRPr="00A10534">
        <w:rPr>
          <w:rFonts w:ascii="Arial" w:hAnsi="Arial" w:cs="Arial"/>
          <w:lang w:val="en-US"/>
        </w:rPr>
        <w:t>.1</w:t>
      </w:r>
      <w:r w:rsidR="007D68F1" w:rsidRPr="00A10534">
        <w:rPr>
          <w:rFonts w:ascii="Arial" w:hAnsi="Arial" w:cs="Arial"/>
          <w:lang w:val="en-US"/>
        </w:rPr>
        <w:tab/>
      </w:r>
      <w:r w:rsidR="009351A4" w:rsidRPr="00A10534">
        <w:rPr>
          <w:rFonts w:ascii="Arial" w:hAnsi="Arial" w:cs="Arial"/>
          <w:b/>
          <w:bCs/>
          <w:lang w:val="en-US"/>
        </w:rPr>
        <w:t>Joint arrangements</w:t>
      </w:r>
    </w:p>
    <w:p w14:paraId="5573580A" w14:textId="77777777" w:rsidR="00431CD6" w:rsidRPr="00A10534" w:rsidRDefault="00431CD6" w:rsidP="004C3406">
      <w:pPr>
        <w:widowControl w:val="0"/>
        <w:autoSpaceDE w:val="0"/>
        <w:autoSpaceDN w:val="0"/>
        <w:adjustRightInd w:val="0"/>
        <w:ind w:left="567"/>
        <w:rPr>
          <w:rFonts w:ascii="Arial" w:hAnsi="Arial" w:cs="Arial"/>
          <w:lang w:val="en-US"/>
        </w:rPr>
      </w:pPr>
    </w:p>
    <w:p w14:paraId="25ABE44A" w14:textId="4CF70425" w:rsidR="008A01B6" w:rsidRPr="00A10534" w:rsidRDefault="004C6898" w:rsidP="004C3406">
      <w:pPr>
        <w:widowControl w:val="0"/>
        <w:autoSpaceDE w:val="0"/>
        <w:autoSpaceDN w:val="0"/>
        <w:adjustRightInd w:val="0"/>
        <w:ind w:left="567"/>
        <w:rPr>
          <w:rFonts w:ascii="Arial" w:hAnsi="Arial" w:cs="Arial"/>
          <w:sz w:val="22"/>
          <w:szCs w:val="22"/>
          <w:lang w:val="en-US"/>
        </w:rPr>
      </w:pPr>
      <w:r w:rsidRPr="00A10534">
        <w:rPr>
          <w:rFonts w:ascii="Arial" w:hAnsi="Arial" w:cs="Arial"/>
          <w:sz w:val="22"/>
          <w:szCs w:val="22"/>
          <w:lang w:val="en-US"/>
        </w:rPr>
        <w:t xml:space="preserve">The Council may establish joint arrangements with one or more local authorities and/or their executives to exercise functions which are not executive functions in any of the participating </w:t>
      </w:r>
      <w:proofErr w:type="gramStart"/>
      <w:r w:rsidRPr="00A10534">
        <w:rPr>
          <w:rFonts w:ascii="Arial" w:hAnsi="Arial" w:cs="Arial"/>
          <w:sz w:val="22"/>
          <w:szCs w:val="22"/>
          <w:lang w:val="en-US"/>
        </w:rPr>
        <w:t>authorities, or</w:t>
      </w:r>
      <w:proofErr w:type="gramEnd"/>
      <w:r w:rsidRPr="00A10534">
        <w:rPr>
          <w:rFonts w:ascii="Arial" w:hAnsi="Arial" w:cs="Arial"/>
          <w:sz w:val="22"/>
          <w:szCs w:val="22"/>
          <w:lang w:val="en-US"/>
        </w:rPr>
        <w:t xml:space="preserve"> advise the Council.</w:t>
      </w:r>
      <w:r w:rsidR="001672BB" w:rsidRPr="00A10534">
        <w:rPr>
          <w:rFonts w:ascii="Arial" w:hAnsi="Arial" w:cs="Arial"/>
          <w:sz w:val="22"/>
          <w:szCs w:val="22"/>
          <w:lang w:val="en-US"/>
        </w:rPr>
        <w:t xml:space="preserve"> </w:t>
      </w:r>
      <w:r w:rsidRPr="00A10534">
        <w:rPr>
          <w:rFonts w:ascii="Arial" w:hAnsi="Arial" w:cs="Arial"/>
          <w:sz w:val="22"/>
          <w:szCs w:val="22"/>
          <w:lang w:val="en-US"/>
        </w:rPr>
        <w:t>Such arrangements may involve the appointment of a joint committee with these other local authorities.</w:t>
      </w:r>
      <w:r w:rsidR="001672BB" w:rsidRPr="00A10534">
        <w:rPr>
          <w:rFonts w:ascii="Arial" w:hAnsi="Arial" w:cs="Arial"/>
          <w:sz w:val="22"/>
          <w:szCs w:val="22"/>
          <w:lang w:val="en-US"/>
        </w:rPr>
        <w:t xml:space="preserve"> </w:t>
      </w:r>
      <w:r w:rsidRPr="00A10534">
        <w:rPr>
          <w:rFonts w:ascii="Arial" w:hAnsi="Arial" w:cs="Arial"/>
          <w:sz w:val="22"/>
          <w:szCs w:val="22"/>
          <w:lang w:val="en-US"/>
        </w:rPr>
        <w:t xml:space="preserve">The Council may appoint </w:t>
      </w:r>
      <w:r w:rsidR="001C5371">
        <w:rPr>
          <w:rFonts w:ascii="Arial" w:hAnsi="Arial" w:cs="Arial"/>
          <w:sz w:val="22"/>
          <w:szCs w:val="22"/>
          <w:lang w:val="en-US"/>
        </w:rPr>
        <w:t>C</w:t>
      </w:r>
      <w:r w:rsidRPr="00A10534">
        <w:rPr>
          <w:rFonts w:ascii="Arial" w:hAnsi="Arial" w:cs="Arial"/>
          <w:sz w:val="22"/>
          <w:szCs w:val="22"/>
          <w:lang w:val="en-US"/>
        </w:rPr>
        <w:t>ouncil</w:t>
      </w:r>
      <w:r w:rsidR="00B547E8" w:rsidRPr="00A10534">
        <w:rPr>
          <w:rFonts w:ascii="Arial" w:hAnsi="Arial" w:cs="Arial"/>
          <w:sz w:val="22"/>
          <w:szCs w:val="22"/>
          <w:lang w:val="en-US"/>
        </w:rPr>
        <w:t>l</w:t>
      </w:r>
      <w:r w:rsidRPr="00A10534">
        <w:rPr>
          <w:rFonts w:ascii="Arial" w:hAnsi="Arial" w:cs="Arial"/>
          <w:sz w:val="22"/>
          <w:szCs w:val="22"/>
          <w:lang w:val="en-US"/>
        </w:rPr>
        <w:t>ors to a joint committee and those members need not reflect the political composition of the council as a whole.</w:t>
      </w:r>
    </w:p>
    <w:p w14:paraId="77DFA2F4" w14:textId="77777777" w:rsidR="00E33897" w:rsidRPr="00A10534" w:rsidRDefault="00E33897" w:rsidP="004C3406">
      <w:pPr>
        <w:widowControl w:val="0"/>
        <w:autoSpaceDE w:val="0"/>
        <w:autoSpaceDN w:val="0"/>
        <w:adjustRightInd w:val="0"/>
        <w:rPr>
          <w:rFonts w:ascii="Arial" w:hAnsi="Arial" w:cs="Arial"/>
          <w:lang w:val="en-US"/>
        </w:rPr>
      </w:pPr>
    </w:p>
    <w:p w14:paraId="597B67D8" w14:textId="77777777" w:rsidR="00431CD6" w:rsidRPr="00A10534" w:rsidRDefault="007E7A50" w:rsidP="004C3406">
      <w:pPr>
        <w:widowControl w:val="0"/>
        <w:autoSpaceDE w:val="0"/>
        <w:autoSpaceDN w:val="0"/>
        <w:adjustRightInd w:val="0"/>
        <w:ind w:left="567" w:hanging="567"/>
        <w:rPr>
          <w:rFonts w:ascii="Arial" w:hAnsi="Arial" w:cs="Arial"/>
          <w:bCs/>
          <w:lang w:val="en-US"/>
        </w:rPr>
      </w:pPr>
      <w:r w:rsidRPr="00A10534">
        <w:rPr>
          <w:rFonts w:ascii="Arial" w:hAnsi="Arial" w:cs="Arial"/>
          <w:bCs/>
          <w:lang w:val="en-US"/>
        </w:rPr>
        <w:t>10</w:t>
      </w:r>
      <w:r w:rsidR="007D68F1" w:rsidRPr="00A10534">
        <w:rPr>
          <w:rFonts w:ascii="Arial" w:hAnsi="Arial" w:cs="Arial"/>
          <w:bCs/>
          <w:lang w:val="en-US"/>
        </w:rPr>
        <w:t>.2</w:t>
      </w:r>
      <w:r w:rsidR="007D68F1" w:rsidRPr="00A10534">
        <w:rPr>
          <w:rFonts w:ascii="Arial" w:hAnsi="Arial" w:cs="Arial"/>
          <w:bCs/>
          <w:lang w:val="en-US"/>
        </w:rPr>
        <w:tab/>
      </w:r>
      <w:r w:rsidR="009351A4" w:rsidRPr="00A10534">
        <w:rPr>
          <w:rFonts w:ascii="Arial" w:hAnsi="Arial" w:cs="Arial"/>
          <w:b/>
          <w:bCs/>
          <w:lang w:val="en-US"/>
        </w:rPr>
        <w:t>Access to information</w:t>
      </w:r>
    </w:p>
    <w:p w14:paraId="6E4BB763" w14:textId="77777777" w:rsidR="00E33897" w:rsidRPr="00A10534" w:rsidRDefault="00E33897" w:rsidP="004C3406">
      <w:pPr>
        <w:widowControl w:val="0"/>
        <w:autoSpaceDE w:val="0"/>
        <w:autoSpaceDN w:val="0"/>
        <w:adjustRightInd w:val="0"/>
        <w:ind w:left="567" w:hanging="567"/>
        <w:rPr>
          <w:rFonts w:ascii="Arial" w:hAnsi="Arial" w:cs="Arial"/>
          <w:bCs/>
          <w:lang w:val="en-US"/>
        </w:rPr>
      </w:pPr>
    </w:p>
    <w:p w14:paraId="69C73CB6" w14:textId="07B2F84A" w:rsidR="00E33897" w:rsidRPr="00A10534" w:rsidRDefault="007D68F1" w:rsidP="004C3406">
      <w:pPr>
        <w:widowControl w:val="0"/>
        <w:autoSpaceDE w:val="0"/>
        <w:autoSpaceDN w:val="0"/>
        <w:adjustRightInd w:val="0"/>
        <w:ind w:left="567" w:hanging="567"/>
        <w:rPr>
          <w:rFonts w:ascii="Arial" w:hAnsi="Arial" w:cs="Arial"/>
          <w:sz w:val="22"/>
          <w:szCs w:val="22"/>
          <w:lang w:val="en-US"/>
        </w:rPr>
      </w:pPr>
      <w:r w:rsidRPr="00A10534">
        <w:rPr>
          <w:rFonts w:ascii="Arial" w:hAnsi="Arial" w:cs="Arial"/>
          <w:bCs/>
          <w:lang w:val="en-US"/>
        </w:rPr>
        <w:tab/>
      </w:r>
      <w:r w:rsidRPr="00A10534">
        <w:rPr>
          <w:rFonts w:ascii="Arial" w:hAnsi="Arial" w:cs="Arial"/>
          <w:bCs/>
          <w:sz w:val="22"/>
          <w:szCs w:val="22"/>
          <w:lang w:val="en-US"/>
        </w:rPr>
        <w:t xml:space="preserve">The </w:t>
      </w:r>
      <w:r w:rsidR="00127023" w:rsidRPr="00A10534">
        <w:rPr>
          <w:rFonts w:ascii="Arial" w:hAnsi="Arial" w:cs="Arial"/>
          <w:bCs/>
          <w:sz w:val="22"/>
          <w:szCs w:val="22"/>
          <w:lang w:val="en-US"/>
        </w:rPr>
        <w:t xml:space="preserve">Access to Information Procedure Rules </w:t>
      </w:r>
      <w:r w:rsidRPr="00A10534">
        <w:rPr>
          <w:rFonts w:ascii="Arial" w:hAnsi="Arial" w:cs="Arial"/>
          <w:bCs/>
          <w:sz w:val="22"/>
          <w:szCs w:val="22"/>
          <w:lang w:val="en-US"/>
        </w:rPr>
        <w:t>in Part 3 of this Constitution apply.</w:t>
      </w:r>
    </w:p>
    <w:p w14:paraId="1B70F3C0" w14:textId="77777777" w:rsidR="009703D1" w:rsidRPr="00A10534" w:rsidRDefault="009703D1" w:rsidP="004C3406">
      <w:pPr>
        <w:widowControl w:val="0"/>
        <w:autoSpaceDE w:val="0"/>
        <w:autoSpaceDN w:val="0"/>
        <w:adjustRightInd w:val="0"/>
        <w:ind w:left="567"/>
        <w:rPr>
          <w:rFonts w:ascii="Arial" w:hAnsi="Arial" w:cs="Arial"/>
          <w:lang w:val="en-US"/>
        </w:rPr>
      </w:pPr>
    </w:p>
    <w:p w14:paraId="5743DA3A" w14:textId="77777777" w:rsidR="00431CD6" w:rsidRPr="00A10534" w:rsidRDefault="007E7A50" w:rsidP="004C3406">
      <w:pPr>
        <w:widowControl w:val="0"/>
        <w:autoSpaceDE w:val="0"/>
        <w:autoSpaceDN w:val="0"/>
        <w:adjustRightInd w:val="0"/>
        <w:ind w:left="567" w:hanging="567"/>
        <w:rPr>
          <w:rFonts w:ascii="Arial" w:hAnsi="Arial" w:cs="Arial"/>
          <w:bCs/>
          <w:lang w:val="en-US"/>
        </w:rPr>
      </w:pPr>
      <w:r w:rsidRPr="00A10534">
        <w:rPr>
          <w:rFonts w:ascii="Arial" w:hAnsi="Arial" w:cs="Arial"/>
          <w:bCs/>
          <w:lang w:val="en-US"/>
        </w:rPr>
        <w:t>10</w:t>
      </w:r>
      <w:r w:rsidR="007D68F1" w:rsidRPr="00A10534">
        <w:rPr>
          <w:rFonts w:ascii="Arial" w:hAnsi="Arial" w:cs="Arial"/>
          <w:bCs/>
          <w:lang w:val="en-US"/>
        </w:rPr>
        <w:t>.3</w:t>
      </w:r>
      <w:r w:rsidR="007D68F1" w:rsidRPr="00A10534">
        <w:rPr>
          <w:rFonts w:ascii="Arial" w:hAnsi="Arial" w:cs="Arial"/>
          <w:bCs/>
          <w:lang w:val="en-US"/>
        </w:rPr>
        <w:tab/>
      </w:r>
      <w:r w:rsidR="009351A4" w:rsidRPr="00A10534">
        <w:rPr>
          <w:rFonts w:ascii="Arial" w:hAnsi="Arial" w:cs="Arial"/>
          <w:b/>
          <w:bCs/>
          <w:lang w:val="en-US"/>
        </w:rPr>
        <w:t>Delegation to and from other Councils</w:t>
      </w:r>
    </w:p>
    <w:p w14:paraId="6117B5DD" w14:textId="77777777" w:rsidR="00E33897" w:rsidRPr="00A10534" w:rsidRDefault="00E33897" w:rsidP="004C3406">
      <w:pPr>
        <w:widowControl w:val="0"/>
        <w:autoSpaceDE w:val="0"/>
        <w:autoSpaceDN w:val="0"/>
        <w:adjustRightInd w:val="0"/>
        <w:ind w:left="567" w:hanging="567"/>
        <w:rPr>
          <w:rFonts w:ascii="Arial" w:hAnsi="Arial" w:cs="Arial"/>
          <w:bCs/>
          <w:lang w:val="en-US"/>
        </w:rPr>
      </w:pPr>
    </w:p>
    <w:p w14:paraId="65A8D479" w14:textId="2474198C" w:rsidR="00E33897" w:rsidRPr="00A10534" w:rsidRDefault="00F41483" w:rsidP="004C3406">
      <w:pPr>
        <w:widowControl w:val="0"/>
        <w:autoSpaceDE w:val="0"/>
        <w:autoSpaceDN w:val="0"/>
        <w:adjustRightInd w:val="0"/>
        <w:ind w:left="1134" w:hanging="567"/>
        <w:rPr>
          <w:rFonts w:ascii="Arial" w:hAnsi="Arial" w:cs="Arial"/>
          <w:bCs/>
          <w:sz w:val="22"/>
          <w:szCs w:val="22"/>
          <w:lang w:val="en-US"/>
        </w:rPr>
      </w:pPr>
      <w:r w:rsidRPr="00A10534">
        <w:rPr>
          <w:rFonts w:ascii="Arial" w:hAnsi="Arial" w:cs="Arial"/>
          <w:bCs/>
          <w:sz w:val="22"/>
          <w:szCs w:val="22"/>
          <w:lang w:val="en-US"/>
        </w:rPr>
        <w:t>(a)</w:t>
      </w:r>
      <w:r w:rsidRPr="00A10534">
        <w:rPr>
          <w:rFonts w:ascii="Arial" w:hAnsi="Arial" w:cs="Arial"/>
          <w:bCs/>
          <w:sz w:val="22"/>
          <w:szCs w:val="22"/>
          <w:lang w:val="en-US"/>
        </w:rPr>
        <w:tab/>
      </w:r>
      <w:r w:rsidR="004C6898" w:rsidRPr="00A10534">
        <w:rPr>
          <w:rFonts w:ascii="Arial" w:hAnsi="Arial" w:cs="Arial"/>
          <w:bCs/>
          <w:sz w:val="22"/>
          <w:szCs w:val="22"/>
          <w:lang w:val="en-US"/>
        </w:rPr>
        <w:t>The Council may delegate functions to another local authority or, in certain circumstances, the executive of another local authority.</w:t>
      </w:r>
    </w:p>
    <w:p w14:paraId="6C48333C" w14:textId="07426017" w:rsidR="004C6898" w:rsidRPr="00A10534" w:rsidRDefault="00DA100C" w:rsidP="004C3406">
      <w:pPr>
        <w:widowControl w:val="0"/>
        <w:autoSpaceDE w:val="0"/>
        <w:autoSpaceDN w:val="0"/>
        <w:adjustRightInd w:val="0"/>
        <w:ind w:left="1134" w:hanging="567"/>
        <w:rPr>
          <w:rFonts w:ascii="Arial" w:hAnsi="Arial" w:cs="Arial"/>
          <w:sz w:val="22"/>
          <w:szCs w:val="22"/>
          <w:lang w:val="en-US"/>
        </w:rPr>
      </w:pPr>
      <w:r w:rsidRPr="00A10534">
        <w:rPr>
          <w:rFonts w:ascii="Arial" w:hAnsi="Arial" w:cs="Arial"/>
          <w:bCs/>
          <w:sz w:val="22"/>
          <w:szCs w:val="22"/>
          <w:lang w:val="en-US"/>
        </w:rPr>
        <w:t>(b)</w:t>
      </w:r>
      <w:r w:rsidRPr="00A10534">
        <w:rPr>
          <w:rFonts w:ascii="Arial" w:hAnsi="Arial" w:cs="Arial"/>
          <w:bCs/>
          <w:sz w:val="22"/>
          <w:szCs w:val="22"/>
          <w:lang w:val="en-US"/>
        </w:rPr>
        <w:tab/>
      </w:r>
      <w:r w:rsidR="004C6898" w:rsidRPr="00A10534">
        <w:rPr>
          <w:rFonts w:ascii="Arial" w:hAnsi="Arial" w:cs="Arial"/>
          <w:bCs/>
          <w:sz w:val="22"/>
          <w:szCs w:val="22"/>
          <w:lang w:val="en-US"/>
        </w:rPr>
        <w:t>The decision whether or not to accept such a delegation from another local</w:t>
      </w:r>
      <w:r w:rsidR="00F41483" w:rsidRPr="00A10534">
        <w:rPr>
          <w:rFonts w:ascii="Arial" w:hAnsi="Arial" w:cs="Arial"/>
          <w:sz w:val="22"/>
          <w:szCs w:val="22"/>
          <w:lang w:val="en-US"/>
        </w:rPr>
        <w:t xml:space="preserve"> </w:t>
      </w:r>
      <w:r w:rsidR="004C6898" w:rsidRPr="00A10534">
        <w:rPr>
          <w:rFonts w:ascii="Arial" w:hAnsi="Arial" w:cs="Arial"/>
          <w:bCs/>
          <w:sz w:val="22"/>
          <w:szCs w:val="22"/>
          <w:lang w:val="en-US"/>
        </w:rPr>
        <w:t>authority shall be reserved to the Council meeting.</w:t>
      </w:r>
    </w:p>
    <w:p w14:paraId="28E26382" w14:textId="77777777" w:rsidR="00431CD6" w:rsidRPr="00A10534" w:rsidRDefault="00431CD6" w:rsidP="004C3406">
      <w:pPr>
        <w:widowControl w:val="0"/>
        <w:autoSpaceDE w:val="0"/>
        <w:autoSpaceDN w:val="0"/>
        <w:adjustRightInd w:val="0"/>
        <w:rPr>
          <w:rFonts w:ascii="Arial" w:hAnsi="Arial" w:cs="Arial"/>
          <w:lang w:val="en-US"/>
        </w:rPr>
      </w:pPr>
    </w:p>
    <w:p w14:paraId="10103C7C" w14:textId="77777777" w:rsidR="00431CD6" w:rsidRPr="00A10534" w:rsidRDefault="007E7A50" w:rsidP="004C3406">
      <w:pPr>
        <w:widowControl w:val="0"/>
        <w:autoSpaceDE w:val="0"/>
        <w:autoSpaceDN w:val="0"/>
        <w:adjustRightInd w:val="0"/>
        <w:ind w:left="567" w:hanging="567"/>
        <w:rPr>
          <w:rFonts w:ascii="Arial" w:hAnsi="Arial" w:cs="Arial"/>
          <w:lang w:val="en-US"/>
        </w:rPr>
      </w:pPr>
      <w:r w:rsidRPr="00A10534">
        <w:rPr>
          <w:rFonts w:ascii="Arial" w:hAnsi="Arial" w:cs="Arial"/>
          <w:bCs/>
          <w:lang w:val="en-US"/>
        </w:rPr>
        <w:t>10</w:t>
      </w:r>
      <w:r w:rsidR="007D68F1" w:rsidRPr="00A10534">
        <w:rPr>
          <w:rFonts w:ascii="Arial" w:hAnsi="Arial" w:cs="Arial"/>
          <w:bCs/>
          <w:lang w:val="en-US"/>
        </w:rPr>
        <w:t>.4</w:t>
      </w:r>
      <w:r w:rsidR="007D68F1" w:rsidRPr="00A10534">
        <w:rPr>
          <w:rFonts w:ascii="Arial" w:hAnsi="Arial" w:cs="Arial"/>
          <w:bCs/>
          <w:lang w:val="en-US"/>
        </w:rPr>
        <w:tab/>
      </w:r>
      <w:r w:rsidR="009351A4" w:rsidRPr="00A10534">
        <w:rPr>
          <w:rFonts w:ascii="Arial" w:hAnsi="Arial" w:cs="Arial"/>
          <w:b/>
          <w:bCs/>
          <w:lang w:val="en-US"/>
        </w:rPr>
        <w:t>Contracting out</w:t>
      </w:r>
    </w:p>
    <w:p w14:paraId="59ED14BF" w14:textId="77777777" w:rsidR="00431CD6" w:rsidRPr="00A10534" w:rsidRDefault="00431CD6" w:rsidP="004C3406">
      <w:pPr>
        <w:widowControl w:val="0"/>
        <w:autoSpaceDE w:val="0"/>
        <w:autoSpaceDN w:val="0"/>
        <w:adjustRightInd w:val="0"/>
        <w:ind w:left="450"/>
        <w:rPr>
          <w:rFonts w:ascii="Arial" w:hAnsi="Arial" w:cs="Arial"/>
          <w:u w:val="single"/>
          <w:lang w:val="en-US"/>
        </w:rPr>
      </w:pPr>
    </w:p>
    <w:p w14:paraId="7741C9F6" w14:textId="73A0A74B" w:rsidR="00431CD6" w:rsidRPr="00A10534" w:rsidRDefault="008B6A67" w:rsidP="004C3406">
      <w:pPr>
        <w:widowControl w:val="0"/>
        <w:autoSpaceDE w:val="0"/>
        <w:autoSpaceDN w:val="0"/>
        <w:adjustRightInd w:val="0"/>
        <w:ind w:left="567"/>
        <w:rPr>
          <w:rFonts w:ascii="Arial" w:hAnsi="Arial" w:cs="Arial"/>
          <w:sz w:val="22"/>
          <w:szCs w:val="22"/>
          <w:lang w:val="en-US"/>
        </w:rPr>
      </w:pPr>
      <w:r w:rsidRPr="00A10534">
        <w:rPr>
          <w:rFonts w:ascii="Arial" w:hAnsi="Arial" w:cs="Arial"/>
          <w:sz w:val="22"/>
          <w:szCs w:val="22"/>
          <w:lang w:val="en-US"/>
        </w:rPr>
        <w:t>The Council may contrac</w:t>
      </w:r>
      <w:r w:rsidR="00F95D95" w:rsidRPr="00A10534">
        <w:rPr>
          <w:rFonts w:ascii="Arial" w:hAnsi="Arial" w:cs="Arial"/>
          <w:sz w:val="22"/>
          <w:szCs w:val="22"/>
          <w:lang w:val="en-US"/>
        </w:rPr>
        <w:t>t out to another body or organis</w:t>
      </w:r>
      <w:r w:rsidRPr="00A10534">
        <w:rPr>
          <w:rFonts w:ascii="Arial" w:hAnsi="Arial" w:cs="Arial"/>
          <w:sz w:val="22"/>
          <w:szCs w:val="22"/>
          <w:lang w:val="en-US"/>
        </w:rPr>
        <w:t xml:space="preserve">ation functions which may be exercised by an </w:t>
      </w:r>
      <w:proofErr w:type="gramStart"/>
      <w:r w:rsidRPr="00A10534">
        <w:rPr>
          <w:rFonts w:ascii="Arial" w:hAnsi="Arial" w:cs="Arial"/>
          <w:sz w:val="22"/>
          <w:szCs w:val="22"/>
          <w:lang w:val="en-US"/>
        </w:rPr>
        <w:t>officer</w:t>
      </w:r>
      <w:proofErr w:type="gramEnd"/>
      <w:r w:rsidRPr="00A10534">
        <w:rPr>
          <w:rFonts w:ascii="Arial" w:hAnsi="Arial" w:cs="Arial"/>
          <w:sz w:val="22"/>
          <w:szCs w:val="22"/>
          <w:lang w:val="en-US"/>
        </w:rPr>
        <w:t xml:space="preserve"> and which are subject to an order or under contracting arrangements where the contractor acts as the Council’s agent under usual contracting principles, provided there is no delegation of the Council’s discretionary decision making.</w:t>
      </w:r>
      <w:r w:rsidR="001672BB" w:rsidRPr="00A10534">
        <w:rPr>
          <w:rFonts w:ascii="Arial" w:hAnsi="Arial" w:cs="Arial"/>
          <w:sz w:val="22"/>
          <w:szCs w:val="22"/>
          <w:lang w:val="en-US"/>
        </w:rPr>
        <w:t xml:space="preserve"> </w:t>
      </w:r>
      <w:r w:rsidRPr="00A10534">
        <w:rPr>
          <w:rFonts w:ascii="Arial" w:hAnsi="Arial" w:cs="Arial"/>
          <w:sz w:val="22"/>
          <w:szCs w:val="22"/>
          <w:lang w:val="en-US"/>
        </w:rPr>
        <w:t xml:space="preserve">For example, Fermanagh and Omagh District Council will contract out operation of </w:t>
      </w:r>
      <w:r w:rsidR="009A4F1D" w:rsidRPr="00A10534">
        <w:rPr>
          <w:rFonts w:ascii="Arial" w:hAnsi="Arial" w:cs="Arial"/>
          <w:sz w:val="22"/>
          <w:szCs w:val="22"/>
          <w:lang w:val="en-US"/>
        </w:rPr>
        <w:t>off</w:t>
      </w:r>
      <w:r w:rsidR="009A4F1D" w:rsidRPr="00A10534">
        <w:rPr>
          <w:rFonts w:ascii="Arial" w:hAnsi="Arial" w:cs="Arial"/>
          <w:sz w:val="22"/>
          <w:szCs w:val="22"/>
          <w:lang w:val="en-US"/>
        </w:rPr>
        <w:noBreakHyphen/>
      </w:r>
      <w:r w:rsidRPr="00A10534">
        <w:rPr>
          <w:rFonts w:ascii="Arial" w:hAnsi="Arial" w:cs="Arial"/>
          <w:sz w:val="22"/>
          <w:szCs w:val="22"/>
          <w:lang w:val="en-US"/>
        </w:rPr>
        <w:t>stre</w:t>
      </w:r>
      <w:r w:rsidR="00F839F1" w:rsidRPr="00A10534">
        <w:rPr>
          <w:rFonts w:ascii="Arial" w:hAnsi="Arial" w:cs="Arial"/>
          <w:sz w:val="22"/>
          <w:szCs w:val="22"/>
          <w:lang w:val="en-US"/>
        </w:rPr>
        <w:t>et parking to NCP and Transport</w:t>
      </w:r>
      <w:r w:rsidR="00C2458C">
        <w:rPr>
          <w:rFonts w:ascii="Arial" w:hAnsi="Arial" w:cs="Arial"/>
          <w:sz w:val="22"/>
          <w:szCs w:val="22"/>
          <w:lang w:val="en-US"/>
        </w:rPr>
        <w:t xml:space="preserve"> </w:t>
      </w:r>
      <w:r w:rsidRPr="00A10534">
        <w:rPr>
          <w:rFonts w:ascii="Arial" w:hAnsi="Arial" w:cs="Arial"/>
          <w:sz w:val="22"/>
          <w:szCs w:val="22"/>
          <w:lang w:val="en-US"/>
        </w:rPr>
        <w:t>NI</w:t>
      </w:r>
      <w:r w:rsidR="009A4F1D" w:rsidRPr="00A10534">
        <w:rPr>
          <w:rFonts w:ascii="Arial" w:hAnsi="Arial" w:cs="Arial"/>
          <w:sz w:val="22"/>
          <w:szCs w:val="22"/>
          <w:lang w:val="en-US"/>
        </w:rPr>
        <w:t>.</w:t>
      </w:r>
    </w:p>
    <w:p w14:paraId="31EDD5C2" w14:textId="77777777" w:rsidR="004C6898" w:rsidRPr="00A10534" w:rsidRDefault="004C6898" w:rsidP="004C3406">
      <w:pPr>
        <w:widowControl w:val="0"/>
        <w:autoSpaceDE w:val="0"/>
        <w:autoSpaceDN w:val="0"/>
        <w:adjustRightInd w:val="0"/>
        <w:rPr>
          <w:rFonts w:ascii="Arial" w:hAnsi="Arial" w:cs="Arial"/>
          <w:sz w:val="22"/>
          <w:szCs w:val="22"/>
          <w:lang w:val="en-US"/>
        </w:rPr>
      </w:pPr>
    </w:p>
    <w:p w14:paraId="0C2E42D4" w14:textId="77777777" w:rsidR="008A438D" w:rsidRPr="00A10534" w:rsidRDefault="008A438D" w:rsidP="004C3406">
      <w:pPr>
        <w:widowControl w:val="0"/>
        <w:autoSpaceDE w:val="0"/>
        <w:autoSpaceDN w:val="0"/>
        <w:adjustRightInd w:val="0"/>
        <w:rPr>
          <w:rFonts w:ascii="Arial" w:hAnsi="Arial" w:cs="Arial"/>
          <w:lang w:val="en-US"/>
        </w:rPr>
      </w:pPr>
    </w:p>
    <w:p w14:paraId="6A802B5E" w14:textId="77777777" w:rsidR="00F41483" w:rsidRPr="00A10534" w:rsidRDefault="00F41483" w:rsidP="004C3406">
      <w:pPr>
        <w:rPr>
          <w:rFonts w:ascii="Arial" w:hAnsi="Arial" w:cs="Arial"/>
          <w:b/>
          <w:bCs/>
          <w:sz w:val="28"/>
          <w:szCs w:val="28"/>
          <w:shd w:val="clear" w:color="auto" w:fill="FFFFFF"/>
          <w:lang w:val="en-US"/>
        </w:rPr>
      </w:pPr>
      <w:r w:rsidRPr="00A10534">
        <w:rPr>
          <w:rFonts w:ascii="Arial" w:hAnsi="Arial" w:cs="Arial"/>
          <w:b/>
          <w:bCs/>
          <w:sz w:val="28"/>
          <w:szCs w:val="28"/>
          <w:shd w:val="clear" w:color="auto" w:fill="FFFFFF"/>
          <w:lang w:val="en-US"/>
        </w:rPr>
        <w:br w:type="page"/>
      </w:r>
    </w:p>
    <w:p w14:paraId="65C68034" w14:textId="1ACDF6C2" w:rsidR="00431CD6" w:rsidRPr="00A10534" w:rsidRDefault="007D68F1" w:rsidP="004C3406">
      <w:pPr>
        <w:widowControl w:val="0"/>
        <w:autoSpaceDE w:val="0"/>
        <w:autoSpaceDN w:val="0"/>
        <w:adjustRightInd w:val="0"/>
        <w:rPr>
          <w:rFonts w:ascii="Arial" w:hAnsi="Arial" w:cs="Arial"/>
          <w:b/>
          <w:bCs/>
          <w:sz w:val="28"/>
          <w:szCs w:val="28"/>
          <w:shd w:val="clear" w:color="auto" w:fill="FFFFFF"/>
          <w:lang w:val="en-US"/>
        </w:rPr>
      </w:pPr>
      <w:bookmarkStart w:id="12" w:name="Article11"/>
      <w:r w:rsidRPr="00A10534">
        <w:rPr>
          <w:rFonts w:ascii="Arial" w:hAnsi="Arial" w:cs="Arial"/>
          <w:b/>
          <w:bCs/>
          <w:sz w:val="28"/>
          <w:szCs w:val="28"/>
          <w:shd w:val="clear" w:color="auto" w:fill="FFFFFF"/>
          <w:lang w:val="en-US"/>
        </w:rPr>
        <w:lastRenderedPageBreak/>
        <w:t>Article 1</w:t>
      </w:r>
      <w:r w:rsidR="007E7A50" w:rsidRPr="00A10534">
        <w:rPr>
          <w:rFonts w:ascii="Arial" w:hAnsi="Arial" w:cs="Arial"/>
          <w:b/>
          <w:bCs/>
          <w:sz w:val="28"/>
          <w:szCs w:val="28"/>
          <w:shd w:val="clear" w:color="auto" w:fill="FFFFFF"/>
          <w:lang w:val="en-US"/>
        </w:rPr>
        <w:t>1</w:t>
      </w:r>
      <w:r w:rsidRPr="00A10534">
        <w:rPr>
          <w:rFonts w:ascii="Arial" w:hAnsi="Arial" w:cs="Arial"/>
          <w:b/>
          <w:bCs/>
          <w:sz w:val="28"/>
          <w:szCs w:val="28"/>
          <w:shd w:val="clear" w:color="auto" w:fill="FFFFFF"/>
          <w:lang w:val="en-US"/>
        </w:rPr>
        <w:t xml:space="preserve"> - Officers</w:t>
      </w:r>
    </w:p>
    <w:bookmarkEnd w:id="12"/>
    <w:p w14:paraId="0B3125C8" w14:textId="77777777" w:rsidR="00431CD6" w:rsidRPr="00A10534" w:rsidRDefault="00431CD6" w:rsidP="004C3406">
      <w:pPr>
        <w:widowControl w:val="0"/>
        <w:autoSpaceDE w:val="0"/>
        <w:autoSpaceDN w:val="0"/>
        <w:adjustRightInd w:val="0"/>
        <w:rPr>
          <w:rFonts w:ascii="Arial" w:hAnsi="Arial" w:cs="Arial"/>
          <w:lang w:val="en-US"/>
        </w:rPr>
      </w:pPr>
    </w:p>
    <w:p w14:paraId="778329CB" w14:textId="77777777" w:rsidR="00431CD6" w:rsidRPr="00A10534" w:rsidRDefault="007D68F1" w:rsidP="004C3406">
      <w:pPr>
        <w:widowControl w:val="0"/>
        <w:autoSpaceDE w:val="0"/>
        <w:autoSpaceDN w:val="0"/>
        <w:adjustRightInd w:val="0"/>
        <w:rPr>
          <w:rFonts w:ascii="Arial" w:hAnsi="Arial" w:cs="Arial"/>
          <w:lang w:val="en-US"/>
        </w:rPr>
      </w:pPr>
      <w:r w:rsidRPr="00A10534">
        <w:rPr>
          <w:rFonts w:ascii="Arial" w:hAnsi="Arial" w:cs="Arial"/>
          <w:b/>
          <w:bCs/>
          <w:lang w:val="en-US"/>
        </w:rPr>
        <w:t>Terminology</w:t>
      </w:r>
    </w:p>
    <w:p w14:paraId="7DE73D2A" w14:textId="77777777" w:rsidR="00431CD6" w:rsidRPr="00A10534" w:rsidRDefault="00431CD6" w:rsidP="004C3406">
      <w:pPr>
        <w:widowControl w:val="0"/>
        <w:autoSpaceDE w:val="0"/>
        <w:autoSpaceDN w:val="0"/>
        <w:adjustRightInd w:val="0"/>
        <w:ind w:left="450"/>
        <w:rPr>
          <w:rFonts w:ascii="Arial" w:hAnsi="Arial" w:cs="Arial"/>
          <w:lang w:val="en-US"/>
        </w:rPr>
      </w:pPr>
    </w:p>
    <w:p w14:paraId="2B226E2B" w14:textId="3EBF404B" w:rsidR="00431CD6" w:rsidRPr="00A10534" w:rsidRDefault="007D68F1" w:rsidP="004C3406">
      <w:pPr>
        <w:widowControl w:val="0"/>
        <w:autoSpaceDE w:val="0"/>
        <w:autoSpaceDN w:val="0"/>
        <w:adjustRightInd w:val="0"/>
        <w:rPr>
          <w:rFonts w:ascii="Arial" w:hAnsi="Arial" w:cs="Arial"/>
          <w:sz w:val="22"/>
          <w:szCs w:val="22"/>
          <w:lang w:val="en-US"/>
        </w:rPr>
      </w:pPr>
      <w:r w:rsidRPr="00A10534">
        <w:rPr>
          <w:rFonts w:ascii="Arial" w:hAnsi="Arial" w:cs="Arial"/>
          <w:iCs/>
          <w:sz w:val="22"/>
          <w:szCs w:val="22"/>
          <w:lang w:val="en-US"/>
        </w:rPr>
        <w:t xml:space="preserve">The use of the word "officers" means all employees and staff engaged by the </w:t>
      </w:r>
      <w:r w:rsidR="001C43BE" w:rsidRPr="00A10534">
        <w:rPr>
          <w:rFonts w:ascii="Arial" w:hAnsi="Arial" w:cs="Arial"/>
          <w:iCs/>
          <w:sz w:val="22"/>
          <w:szCs w:val="22"/>
          <w:lang w:val="en-US"/>
        </w:rPr>
        <w:t xml:space="preserve">Council </w:t>
      </w:r>
      <w:r w:rsidR="00431CD6" w:rsidRPr="00A10534">
        <w:rPr>
          <w:rFonts w:ascii="Arial" w:hAnsi="Arial" w:cs="Arial"/>
          <w:iCs/>
          <w:sz w:val="22"/>
          <w:szCs w:val="22"/>
          <w:lang w:val="en-US"/>
        </w:rPr>
        <w:t xml:space="preserve">to carry out its functions. This </w:t>
      </w:r>
      <w:r w:rsidR="004C6898" w:rsidRPr="00A10534">
        <w:rPr>
          <w:rFonts w:ascii="Arial" w:hAnsi="Arial" w:cs="Arial"/>
          <w:iCs/>
          <w:sz w:val="22"/>
          <w:szCs w:val="22"/>
          <w:lang w:val="en-US"/>
        </w:rPr>
        <w:t>includes</w:t>
      </w:r>
      <w:r w:rsidR="007C595D" w:rsidRPr="00A10534">
        <w:rPr>
          <w:rFonts w:ascii="Arial" w:hAnsi="Arial" w:cs="Arial"/>
          <w:iCs/>
          <w:sz w:val="22"/>
          <w:szCs w:val="22"/>
          <w:lang w:val="en-US"/>
        </w:rPr>
        <w:t xml:space="preserve"> those engaged </w:t>
      </w:r>
      <w:proofErr w:type="gramStart"/>
      <w:r w:rsidR="007C595D" w:rsidRPr="00A10534">
        <w:rPr>
          <w:rFonts w:ascii="Arial" w:hAnsi="Arial" w:cs="Arial"/>
          <w:iCs/>
          <w:sz w:val="22"/>
          <w:szCs w:val="22"/>
          <w:lang w:val="en-US"/>
        </w:rPr>
        <w:t>under</w:t>
      </w:r>
      <w:proofErr w:type="gramEnd"/>
      <w:r w:rsidR="007C595D" w:rsidRPr="00A10534">
        <w:rPr>
          <w:rFonts w:ascii="Arial" w:hAnsi="Arial" w:cs="Arial"/>
          <w:iCs/>
          <w:sz w:val="22"/>
          <w:szCs w:val="22"/>
          <w:lang w:val="en-US"/>
        </w:rPr>
        <w:t xml:space="preserve"> short-</w:t>
      </w:r>
      <w:r w:rsidR="00431CD6" w:rsidRPr="00A10534">
        <w:rPr>
          <w:rFonts w:ascii="Arial" w:hAnsi="Arial" w:cs="Arial"/>
          <w:iCs/>
          <w:sz w:val="22"/>
          <w:szCs w:val="22"/>
          <w:lang w:val="en-US"/>
        </w:rPr>
        <w:t>term</w:t>
      </w:r>
      <w:r w:rsidR="009A4F1D" w:rsidRPr="00A10534">
        <w:rPr>
          <w:rFonts w:ascii="Arial" w:hAnsi="Arial" w:cs="Arial"/>
          <w:iCs/>
          <w:sz w:val="22"/>
          <w:szCs w:val="22"/>
          <w:lang w:val="en-US"/>
        </w:rPr>
        <w:t xml:space="preserve"> or </w:t>
      </w:r>
      <w:r w:rsidR="00431CD6" w:rsidRPr="00A10534">
        <w:rPr>
          <w:rFonts w:ascii="Arial" w:hAnsi="Arial" w:cs="Arial"/>
          <w:iCs/>
          <w:sz w:val="22"/>
          <w:szCs w:val="22"/>
          <w:lang w:val="en-US"/>
        </w:rPr>
        <w:t xml:space="preserve">agency situations. </w:t>
      </w:r>
    </w:p>
    <w:p w14:paraId="62E92F7A" w14:textId="77777777" w:rsidR="00431CD6" w:rsidRPr="00A10534" w:rsidRDefault="00431CD6" w:rsidP="004C3406">
      <w:pPr>
        <w:widowControl w:val="0"/>
        <w:autoSpaceDE w:val="0"/>
        <w:autoSpaceDN w:val="0"/>
        <w:adjustRightInd w:val="0"/>
        <w:rPr>
          <w:rFonts w:ascii="Arial" w:hAnsi="Arial" w:cs="Arial"/>
          <w:lang w:val="en-US"/>
        </w:rPr>
      </w:pPr>
    </w:p>
    <w:p w14:paraId="26CF3C94" w14:textId="77777777" w:rsidR="00431CD6" w:rsidRPr="00A10534" w:rsidRDefault="007D68F1" w:rsidP="004C3406">
      <w:pPr>
        <w:widowControl w:val="0"/>
        <w:autoSpaceDE w:val="0"/>
        <w:autoSpaceDN w:val="0"/>
        <w:adjustRightInd w:val="0"/>
        <w:ind w:left="567" w:hanging="567"/>
        <w:rPr>
          <w:rFonts w:ascii="Arial" w:hAnsi="Arial" w:cs="Arial"/>
          <w:bCs/>
          <w:lang w:val="en-US"/>
        </w:rPr>
      </w:pPr>
      <w:r w:rsidRPr="00A10534">
        <w:rPr>
          <w:rFonts w:ascii="Arial" w:hAnsi="Arial" w:cs="Arial"/>
          <w:bCs/>
          <w:lang w:val="en-US"/>
        </w:rPr>
        <w:t>1</w:t>
      </w:r>
      <w:r w:rsidR="007E7A50" w:rsidRPr="00A10534">
        <w:rPr>
          <w:rFonts w:ascii="Arial" w:hAnsi="Arial" w:cs="Arial"/>
          <w:bCs/>
          <w:lang w:val="en-US"/>
        </w:rPr>
        <w:t>1</w:t>
      </w:r>
      <w:r w:rsidRPr="00A10534">
        <w:rPr>
          <w:rFonts w:ascii="Arial" w:hAnsi="Arial" w:cs="Arial"/>
          <w:bCs/>
          <w:lang w:val="en-US"/>
        </w:rPr>
        <w:t>.1</w:t>
      </w:r>
      <w:r w:rsidRPr="00A10534">
        <w:rPr>
          <w:rFonts w:ascii="Arial" w:hAnsi="Arial" w:cs="Arial"/>
          <w:bCs/>
          <w:lang w:val="en-US"/>
        </w:rPr>
        <w:tab/>
      </w:r>
      <w:r w:rsidR="009351A4" w:rsidRPr="00A10534">
        <w:rPr>
          <w:rFonts w:ascii="Arial" w:hAnsi="Arial" w:cs="Arial"/>
          <w:b/>
          <w:bCs/>
          <w:lang w:val="en-US"/>
        </w:rPr>
        <w:t>Management structure</w:t>
      </w:r>
    </w:p>
    <w:p w14:paraId="7753CAC3" w14:textId="77777777" w:rsidR="00BF1F63" w:rsidRPr="00A10534" w:rsidRDefault="00BF1F63" w:rsidP="004C3406">
      <w:pPr>
        <w:widowControl w:val="0"/>
        <w:autoSpaceDE w:val="0"/>
        <w:autoSpaceDN w:val="0"/>
        <w:adjustRightInd w:val="0"/>
        <w:ind w:left="567" w:hanging="567"/>
        <w:rPr>
          <w:rFonts w:ascii="Arial" w:hAnsi="Arial" w:cs="Arial"/>
          <w:bCs/>
          <w:lang w:val="en-US"/>
        </w:rPr>
      </w:pPr>
    </w:p>
    <w:p w14:paraId="6496823D" w14:textId="77777777" w:rsidR="00BF1F63" w:rsidRPr="00A10534" w:rsidRDefault="007D68F1" w:rsidP="004C3406">
      <w:pPr>
        <w:widowControl w:val="0"/>
        <w:autoSpaceDE w:val="0"/>
        <w:autoSpaceDN w:val="0"/>
        <w:adjustRightInd w:val="0"/>
        <w:ind w:left="567" w:hanging="567"/>
        <w:rPr>
          <w:rFonts w:ascii="Arial" w:hAnsi="Arial" w:cs="Arial"/>
          <w:sz w:val="22"/>
          <w:szCs w:val="22"/>
          <w:lang w:val="en-US"/>
        </w:rPr>
      </w:pPr>
      <w:r w:rsidRPr="00A10534">
        <w:rPr>
          <w:rFonts w:ascii="Arial" w:hAnsi="Arial" w:cs="Arial"/>
          <w:bCs/>
          <w:sz w:val="22"/>
          <w:szCs w:val="22"/>
          <w:lang w:val="en-US"/>
        </w:rPr>
        <w:tab/>
        <w:t xml:space="preserve">The management structure of the </w:t>
      </w:r>
      <w:r w:rsidR="001C43BE" w:rsidRPr="00A10534">
        <w:rPr>
          <w:rFonts w:ascii="Arial" w:hAnsi="Arial" w:cs="Arial"/>
          <w:bCs/>
          <w:sz w:val="22"/>
          <w:szCs w:val="22"/>
          <w:lang w:val="en-US"/>
        </w:rPr>
        <w:t xml:space="preserve">Council </w:t>
      </w:r>
      <w:r w:rsidR="00BF1F63" w:rsidRPr="00A10534">
        <w:rPr>
          <w:rFonts w:ascii="Arial" w:hAnsi="Arial" w:cs="Arial"/>
          <w:bCs/>
          <w:sz w:val="22"/>
          <w:szCs w:val="22"/>
          <w:lang w:val="en-US"/>
        </w:rPr>
        <w:t>is set out in Part 6 of this Constitution.</w:t>
      </w:r>
    </w:p>
    <w:p w14:paraId="7D0F5179" w14:textId="77777777" w:rsidR="00431CD6" w:rsidRPr="00A10534" w:rsidRDefault="00431CD6" w:rsidP="004C3406">
      <w:pPr>
        <w:widowControl w:val="0"/>
        <w:autoSpaceDE w:val="0"/>
        <w:autoSpaceDN w:val="0"/>
        <w:adjustRightInd w:val="0"/>
        <w:ind w:left="567" w:hanging="567"/>
        <w:rPr>
          <w:rFonts w:ascii="Arial" w:hAnsi="Arial" w:cs="Arial"/>
          <w:lang w:val="en-US"/>
        </w:rPr>
      </w:pPr>
    </w:p>
    <w:p w14:paraId="4FB57DB3" w14:textId="76A5A020" w:rsidR="00431CD6" w:rsidRPr="00A10534" w:rsidRDefault="007D68F1" w:rsidP="004C3406">
      <w:pPr>
        <w:widowControl w:val="0"/>
        <w:autoSpaceDE w:val="0"/>
        <w:autoSpaceDN w:val="0"/>
        <w:adjustRightInd w:val="0"/>
        <w:ind w:left="567" w:hanging="567"/>
        <w:rPr>
          <w:rFonts w:ascii="Arial" w:hAnsi="Arial" w:cs="Arial"/>
          <w:bCs/>
          <w:lang w:val="en-US"/>
        </w:rPr>
      </w:pPr>
      <w:r w:rsidRPr="00A10534">
        <w:rPr>
          <w:rFonts w:ascii="Arial" w:hAnsi="Arial" w:cs="Arial"/>
          <w:bCs/>
          <w:lang w:val="en-US"/>
        </w:rPr>
        <w:t>1</w:t>
      </w:r>
      <w:r w:rsidR="007E7A50" w:rsidRPr="00A10534">
        <w:rPr>
          <w:rFonts w:ascii="Arial" w:hAnsi="Arial" w:cs="Arial"/>
          <w:bCs/>
          <w:lang w:val="en-US"/>
        </w:rPr>
        <w:t>1</w:t>
      </w:r>
      <w:r w:rsidRPr="00A10534">
        <w:rPr>
          <w:rFonts w:ascii="Arial" w:hAnsi="Arial" w:cs="Arial"/>
          <w:bCs/>
          <w:lang w:val="en-US"/>
        </w:rPr>
        <w:t>.2</w:t>
      </w:r>
      <w:r w:rsidRPr="00A10534">
        <w:rPr>
          <w:rFonts w:ascii="Arial" w:hAnsi="Arial" w:cs="Arial"/>
          <w:bCs/>
          <w:lang w:val="en-US"/>
        </w:rPr>
        <w:tab/>
      </w:r>
      <w:r w:rsidR="00DB66E4" w:rsidRPr="00A10534">
        <w:rPr>
          <w:rFonts w:ascii="Arial" w:hAnsi="Arial" w:cs="Arial"/>
          <w:b/>
          <w:bCs/>
          <w:lang w:val="en-US"/>
        </w:rPr>
        <w:t>Functions of the C</w:t>
      </w:r>
      <w:r w:rsidR="009351A4" w:rsidRPr="00A10534">
        <w:rPr>
          <w:rFonts w:ascii="Arial" w:hAnsi="Arial" w:cs="Arial"/>
          <w:b/>
          <w:bCs/>
          <w:lang w:val="en-US"/>
        </w:rPr>
        <w:t>lerk to the Council</w:t>
      </w:r>
    </w:p>
    <w:p w14:paraId="00A427DA" w14:textId="77777777" w:rsidR="00BF1F63" w:rsidRPr="00A10534" w:rsidRDefault="00BF1F63" w:rsidP="004C3406">
      <w:pPr>
        <w:widowControl w:val="0"/>
        <w:autoSpaceDE w:val="0"/>
        <w:autoSpaceDN w:val="0"/>
        <w:adjustRightInd w:val="0"/>
        <w:ind w:left="567" w:hanging="567"/>
        <w:rPr>
          <w:rFonts w:ascii="Arial" w:hAnsi="Arial" w:cs="Arial"/>
          <w:bCs/>
          <w:lang w:val="en-US"/>
        </w:rPr>
      </w:pPr>
    </w:p>
    <w:p w14:paraId="34999848" w14:textId="77777777" w:rsidR="004C6898" w:rsidRPr="00A10534" w:rsidRDefault="007D68F1" w:rsidP="004C3406">
      <w:pPr>
        <w:widowControl w:val="0"/>
        <w:autoSpaceDE w:val="0"/>
        <w:autoSpaceDN w:val="0"/>
        <w:adjustRightInd w:val="0"/>
        <w:ind w:left="567" w:hanging="567"/>
        <w:rPr>
          <w:rFonts w:ascii="Arial" w:hAnsi="Arial" w:cs="Arial"/>
          <w:sz w:val="22"/>
          <w:szCs w:val="22"/>
          <w:lang w:val="en-US"/>
        </w:rPr>
      </w:pPr>
      <w:r w:rsidRPr="00A10534">
        <w:rPr>
          <w:rFonts w:ascii="Arial" w:hAnsi="Arial" w:cs="Arial"/>
          <w:bCs/>
          <w:i/>
          <w:sz w:val="22"/>
          <w:szCs w:val="22"/>
          <w:lang w:val="en-US"/>
        </w:rPr>
        <w:tab/>
      </w:r>
      <w:r w:rsidR="00A10AFB" w:rsidRPr="00A10534">
        <w:rPr>
          <w:rFonts w:ascii="Arial" w:hAnsi="Arial" w:cs="Arial"/>
          <w:bCs/>
          <w:sz w:val="22"/>
          <w:szCs w:val="22"/>
          <w:lang w:val="en-US"/>
        </w:rPr>
        <w:t xml:space="preserve">The Chief Clerk to the Council is the chief executive officer of the council and is responsible for the management of the </w:t>
      </w:r>
      <w:proofErr w:type="gramStart"/>
      <w:r w:rsidR="00A10AFB" w:rsidRPr="00A10534">
        <w:rPr>
          <w:rFonts w:ascii="Arial" w:hAnsi="Arial" w:cs="Arial"/>
          <w:bCs/>
          <w:sz w:val="22"/>
          <w:szCs w:val="22"/>
          <w:lang w:val="en-US"/>
        </w:rPr>
        <w:t>day to day</w:t>
      </w:r>
      <w:proofErr w:type="gramEnd"/>
      <w:r w:rsidR="00A10AFB" w:rsidRPr="00A10534">
        <w:rPr>
          <w:rFonts w:ascii="Arial" w:hAnsi="Arial" w:cs="Arial"/>
          <w:bCs/>
          <w:sz w:val="22"/>
          <w:szCs w:val="22"/>
          <w:lang w:val="en-US"/>
        </w:rPr>
        <w:t xml:space="preserve"> operation of </w:t>
      </w:r>
      <w:proofErr w:type="gramStart"/>
      <w:r w:rsidR="00A10AFB" w:rsidRPr="00A10534">
        <w:rPr>
          <w:rFonts w:ascii="Arial" w:hAnsi="Arial" w:cs="Arial"/>
          <w:bCs/>
          <w:sz w:val="22"/>
          <w:szCs w:val="22"/>
          <w:lang w:val="en-US"/>
        </w:rPr>
        <w:t>Council</w:t>
      </w:r>
      <w:proofErr w:type="gramEnd"/>
      <w:r w:rsidR="00A10AFB" w:rsidRPr="00A10534">
        <w:rPr>
          <w:rFonts w:ascii="Arial" w:hAnsi="Arial" w:cs="Arial"/>
          <w:bCs/>
          <w:sz w:val="22"/>
          <w:szCs w:val="22"/>
          <w:lang w:val="en-US"/>
        </w:rPr>
        <w:t xml:space="preserve"> and the implementation of the decisions of the Council.</w:t>
      </w:r>
    </w:p>
    <w:p w14:paraId="0373E3F1" w14:textId="77777777" w:rsidR="00431CD6" w:rsidRPr="00A10534" w:rsidRDefault="00431CD6" w:rsidP="004C3406">
      <w:pPr>
        <w:widowControl w:val="0"/>
        <w:autoSpaceDE w:val="0"/>
        <w:autoSpaceDN w:val="0"/>
        <w:adjustRightInd w:val="0"/>
        <w:ind w:left="567" w:hanging="567"/>
        <w:rPr>
          <w:rFonts w:ascii="Arial" w:hAnsi="Arial" w:cs="Arial"/>
          <w:sz w:val="22"/>
          <w:szCs w:val="22"/>
          <w:lang w:val="en-US"/>
        </w:rPr>
      </w:pPr>
    </w:p>
    <w:p w14:paraId="0FFC551B" w14:textId="2762C8B3" w:rsidR="00431CD6" w:rsidRPr="00A10534" w:rsidRDefault="007D68F1" w:rsidP="004C3406">
      <w:pPr>
        <w:widowControl w:val="0"/>
        <w:autoSpaceDE w:val="0"/>
        <w:autoSpaceDN w:val="0"/>
        <w:adjustRightInd w:val="0"/>
        <w:ind w:left="567" w:hanging="567"/>
        <w:rPr>
          <w:rFonts w:ascii="Arial" w:hAnsi="Arial" w:cs="Arial"/>
          <w:bCs/>
          <w:lang w:val="en-US"/>
        </w:rPr>
      </w:pPr>
      <w:r w:rsidRPr="00A10534">
        <w:rPr>
          <w:rFonts w:ascii="Arial" w:hAnsi="Arial" w:cs="Arial"/>
          <w:bCs/>
          <w:lang w:val="en-US"/>
        </w:rPr>
        <w:t>1</w:t>
      </w:r>
      <w:r w:rsidR="007E7A50" w:rsidRPr="00A10534">
        <w:rPr>
          <w:rFonts w:ascii="Arial" w:hAnsi="Arial" w:cs="Arial"/>
          <w:bCs/>
          <w:lang w:val="en-US"/>
        </w:rPr>
        <w:t>1</w:t>
      </w:r>
      <w:r w:rsidRPr="00A10534">
        <w:rPr>
          <w:rFonts w:ascii="Arial" w:hAnsi="Arial" w:cs="Arial"/>
          <w:bCs/>
          <w:lang w:val="en-US"/>
        </w:rPr>
        <w:t>.3</w:t>
      </w:r>
      <w:r w:rsidRPr="00A10534">
        <w:rPr>
          <w:rFonts w:ascii="Arial" w:hAnsi="Arial" w:cs="Arial"/>
          <w:bCs/>
          <w:lang w:val="en-US"/>
        </w:rPr>
        <w:tab/>
      </w:r>
      <w:r w:rsidR="007C595D" w:rsidRPr="00A10534">
        <w:rPr>
          <w:rFonts w:ascii="Arial" w:hAnsi="Arial" w:cs="Arial"/>
          <w:b/>
          <w:bCs/>
          <w:lang w:val="en-US"/>
        </w:rPr>
        <w:t>Functions of the Chief Financial O</w:t>
      </w:r>
      <w:r w:rsidR="009351A4" w:rsidRPr="00A10534">
        <w:rPr>
          <w:rFonts w:ascii="Arial" w:hAnsi="Arial" w:cs="Arial"/>
          <w:b/>
          <w:bCs/>
          <w:lang w:val="en-US"/>
        </w:rPr>
        <w:t>fficer</w:t>
      </w:r>
    </w:p>
    <w:p w14:paraId="5E599FA5" w14:textId="77777777" w:rsidR="00BF1F63" w:rsidRPr="00A10534" w:rsidRDefault="00BF1F63" w:rsidP="004C3406">
      <w:pPr>
        <w:widowControl w:val="0"/>
        <w:autoSpaceDE w:val="0"/>
        <w:autoSpaceDN w:val="0"/>
        <w:adjustRightInd w:val="0"/>
        <w:ind w:left="567" w:hanging="567"/>
        <w:rPr>
          <w:rFonts w:ascii="Arial" w:hAnsi="Arial" w:cs="Arial"/>
          <w:bCs/>
          <w:lang w:val="en-US"/>
        </w:rPr>
      </w:pPr>
    </w:p>
    <w:p w14:paraId="2F4E734B" w14:textId="54BC9CEF" w:rsidR="009A4F1D" w:rsidRPr="00A10534" w:rsidRDefault="007D68F1" w:rsidP="004C3406">
      <w:pPr>
        <w:widowControl w:val="0"/>
        <w:autoSpaceDE w:val="0"/>
        <w:autoSpaceDN w:val="0"/>
        <w:adjustRightInd w:val="0"/>
        <w:ind w:left="567" w:hanging="567"/>
        <w:rPr>
          <w:rFonts w:ascii="Arial" w:hAnsi="Arial" w:cs="Arial"/>
          <w:bCs/>
          <w:sz w:val="22"/>
          <w:szCs w:val="22"/>
          <w:lang w:val="en-US"/>
        </w:rPr>
      </w:pPr>
      <w:r w:rsidRPr="00A10534">
        <w:rPr>
          <w:rFonts w:ascii="Arial" w:hAnsi="Arial" w:cs="Arial"/>
          <w:bCs/>
          <w:i/>
          <w:lang w:val="en-US"/>
        </w:rPr>
        <w:tab/>
      </w:r>
      <w:r w:rsidR="009A4F1D" w:rsidRPr="00A10534">
        <w:rPr>
          <w:rFonts w:ascii="Arial" w:hAnsi="Arial" w:cs="Arial"/>
          <w:bCs/>
          <w:sz w:val="22"/>
          <w:szCs w:val="22"/>
          <w:lang w:val="en-US"/>
        </w:rPr>
        <w:t xml:space="preserve">The </w:t>
      </w:r>
      <w:r w:rsidR="005574A8" w:rsidRPr="00A10534">
        <w:rPr>
          <w:rFonts w:ascii="Arial" w:hAnsi="Arial" w:cs="Arial"/>
          <w:bCs/>
          <w:sz w:val="22"/>
          <w:szCs w:val="22"/>
          <w:lang w:val="en-US"/>
        </w:rPr>
        <w:t>Chief Financial Officer</w:t>
      </w:r>
      <w:r w:rsidR="009A4F1D" w:rsidRPr="00A10534">
        <w:rPr>
          <w:rFonts w:ascii="Arial" w:hAnsi="Arial" w:cs="Arial"/>
          <w:bCs/>
          <w:sz w:val="22"/>
          <w:szCs w:val="22"/>
          <w:lang w:val="en-US"/>
        </w:rPr>
        <w:t xml:space="preserve"> to the Council is the officer appointed by the Council </w:t>
      </w:r>
      <w:proofErr w:type="gramStart"/>
      <w:r w:rsidR="009A4F1D" w:rsidRPr="00A10534">
        <w:rPr>
          <w:rFonts w:ascii="Arial" w:hAnsi="Arial" w:cs="Arial"/>
          <w:bCs/>
          <w:sz w:val="22"/>
          <w:szCs w:val="22"/>
          <w:lang w:val="en-US"/>
        </w:rPr>
        <w:t>to</w:t>
      </w:r>
      <w:proofErr w:type="gramEnd"/>
      <w:r w:rsidR="009A4F1D" w:rsidRPr="00A10534">
        <w:rPr>
          <w:rFonts w:ascii="Arial" w:hAnsi="Arial" w:cs="Arial"/>
          <w:bCs/>
          <w:sz w:val="22"/>
          <w:szCs w:val="22"/>
          <w:lang w:val="en-US"/>
        </w:rPr>
        <w:t xml:space="preserve"> that position and, under current arrangements, is the </w:t>
      </w:r>
      <w:r w:rsidR="00D1087F">
        <w:rPr>
          <w:rFonts w:ascii="Arial" w:hAnsi="Arial" w:cs="Arial"/>
          <w:bCs/>
          <w:sz w:val="22"/>
          <w:szCs w:val="22"/>
          <w:lang w:val="en-US"/>
        </w:rPr>
        <w:t>C</w:t>
      </w:r>
      <w:r w:rsidR="009A4F1D" w:rsidRPr="00A10534">
        <w:rPr>
          <w:rFonts w:ascii="Arial" w:hAnsi="Arial" w:cs="Arial"/>
          <w:bCs/>
          <w:sz w:val="22"/>
          <w:szCs w:val="22"/>
          <w:lang w:val="en-US"/>
        </w:rPr>
        <w:t xml:space="preserve">hief </w:t>
      </w:r>
      <w:r w:rsidR="00D1087F">
        <w:rPr>
          <w:rFonts w:ascii="Arial" w:hAnsi="Arial" w:cs="Arial"/>
          <w:bCs/>
          <w:sz w:val="22"/>
          <w:szCs w:val="22"/>
          <w:lang w:val="en-US"/>
        </w:rPr>
        <w:t>E</w:t>
      </w:r>
      <w:r w:rsidR="009A4F1D" w:rsidRPr="00A10534">
        <w:rPr>
          <w:rFonts w:ascii="Arial" w:hAnsi="Arial" w:cs="Arial"/>
          <w:bCs/>
          <w:sz w:val="22"/>
          <w:szCs w:val="22"/>
          <w:lang w:val="en-US"/>
        </w:rPr>
        <w:t xml:space="preserve">xecutive </w:t>
      </w:r>
      <w:r w:rsidR="00D1087F">
        <w:rPr>
          <w:rFonts w:ascii="Arial" w:hAnsi="Arial" w:cs="Arial"/>
          <w:bCs/>
          <w:sz w:val="22"/>
          <w:szCs w:val="22"/>
          <w:lang w:val="en-US"/>
        </w:rPr>
        <w:t>O</w:t>
      </w:r>
      <w:r w:rsidR="009A4F1D" w:rsidRPr="00A10534">
        <w:rPr>
          <w:rFonts w:ascii="Arial" w:hAnsi="Arial" w:cs="Arial"/>
          <w:bCs/>
          <w:sz w:val="22"/>
          <w:szCs w:val="22"/>
          <w:lang w:val="en-US"/>
        </w:rPr>
        <w:t>fficer of the Council.</w:t>
      </w:r>
      <w:r w:rsidR="001672BB" w:rsidRPr="00A10534">
        <w:rPr>
          <w:rFonts w:ascii="Arial" w:hAnsi="Arial" w:cs="Arial"/>
          <w:bCs/>
          <w:sz w:val="22"/>
          <w:szCs w:val="22"/>
          <w:lang w:val="en-US"/>
        </w:rPr>
        <w:t xml:space="preserve"> </w:t>
      </w:r>
      <w:r w:rsidR="009A4F1D" w:rsidRPr="00A10534">
        <w:rPr>
          <w:rFonts w:ascii="Arial" w:hAnsi="Arial" w:cs="Arial"/>
          <w:bCs/>
          <w:sz w:val="22"/>
          <w:szCs w:val="22"/>
          <w:lang w:val="en-US"/>
        </w:rPr>
        <w:t xml:space="preserve">The </w:t>
      </w:r>
      <w:r w:rsidR="005574A8" w:rsidRPr="00A10534">
        <w:rPr>
          <w:rFonts w:ascii="Arial" w:hAnsi="Arial" w:cs="Arial"/>
          <w:bCs/>
          <w:sz w:val="22"/>
          <w:szCs w:val="22"/>
          <w:lang w:val="en-US"/>
        </w:rPr>
        <w:t>Chief Financial Officer</w:t>
      </w:r>
      <w:r w:rsidR="009A4F1D" w:rsidRPr="00A10534">
        <w:rPr>
          <w:rFonts w:ascii="Arial" w:hAnsi="Arial" w:cs="Arial"/>
          <w:bCs/>
          <w:sz w:val="22"/>
          <w:szCs w:val="22"/>
          <w:lang w:val="en-US"/>
        </w:rPr>
        <w:t xml:space="preserve"> is responsible for the proper administration of the Council’s financial affairs and for execution of all duties of the </w:t>
      </w:r>
      <w:r w:rsidR="005574A8" w:rsidRPr="00A10534">
        <w:rPr>
          <w:rFonts w:ascii="Arial" w:hAnsi="Arial" w:cs="Arial"/>
          <w:bCs/>
          <w:sz w:val="22"/>
          <w:szCs w:val="22"/>
          <w:lang w:val="en-US"/>
        </w:rPr>
        <w:t>Chief Financial Officer</w:t>
      </w:r>
      <w:r w:rsidR="009A4F1D" w:rsidRPr="00A10534">
        <w:rPr>
          <w:rFonts w:ascii="Arial" w:hAnsi="Arial" w:cs="Arial"/>
          <w:bCs/>
          <w:sz w:val="22"/>
          <w:szCs w:val="22"/>
          <w:lang w:val="en-US"/>
        </w:rPr>
        <w:t xml:space="preserve"> as set out in the Local Government Finance Act (Northern Ireland) 2011.</w:t>
      </w:r>
    </w:p>
    <w:p w14:paraId="6FA9C714" w14:textId="77777777" w:rsidR="00431CD6" w:rsidRPr="00A10534" w:rsidRDefault="00431CD6" w:rsidP="004C3406">
      <w:pPr>
        <w:widowControl w:val="0"/>
        <w:autoSpaceDE w:val="0"/>
        <w:autoSpaceDN w:val="0"/>
        <w:adjustRightInd w:val="0"/>
        <w:ind w:left="567" w:hanging="567"/>
        <w:rPr>
          <w:rFonts w:ascii="Arial" w:hAnsi="Arial" w:cs="Arial"/>
          <w:lang w:val="en-US"/>
        </w:rPr>
      </w:pPr>
    </w:p>
    <w:p w14:paraId="5F474B5E" w14:textId="2D16D585" w:rsidR="00431CD6" w:rsidRPr="00A10534" w:rsidRDefault="007D68F1" w:rsidP="004C3406">
      <w:pPr>
        <w:widowControl w:val="0"/>
        <w:autoSpaceDE w:val="0"/>
        <w:autoSpaceDN w:val="0"/>
        <w:adjustRightInd w:val="0"/>
        <w:ind w:left="567" w:hanging="567"/>
        <w:rPr>
          <w:rFonts w:ascii="Arial" w:hAnsi="Arial" w:cs="Arial"/>
          <w:bCs/>
          <w:lang w:val="en-US"/>
        </w:rPr>
      </w:pPr>
      <w:r w:rsidRPr="00A10534">
        <w:rPr>
          <w:rFonts w:ascii="Arial" w:hAnsi="Arial" w:cs="Arial"/>
          <w:bCs/>
          <w:lang w:val="en-US"/>
        </w:rPr>
        <w:t>1</w:t>
      </w:r>
      <w:r w:rsidR="007E7A50" w:rsidRPr="00A10534">
        <w:rPr>
          <w:rFonts w:ascii="Arial" w:hAnsi="Arial" w:cs="Arial"/>
          <w:bCs/>
          <w:lang w:val="en-US"/>
        </w:rPr>
        <w:t>1</w:t>
      </w:r>
      <w:r w:rsidRPr="00A10534">
        <w:rPr>
          <w:rFonts w:ascii="Arial" w:hAnsi="Arial" w:cs="Arial"/>
          <w:bCs/>
          <w:lang w:val="en-US"/>
        </w:rPr>
        <w:t>.4</w:t>
      </w:r>
      <w:r w:rsidRPr="00A10534">
        <w:rPr>
          <w:rFonts w:ascii="Arial" w:hAnsi="Arial" w:cs="Arial"/>
          <w:bCs/>
          <w:lang w:val="en-US"/>
        </w:rPr>
        <w:tab/>
      </w:r>
      <w:r w:rsidR="009351A4" w:rsidRPr="00A10534">
        <w:rPr>
          <w:rFonts w:ascii="Arial" w:hAnsi="Arial" w:cs="Arial"/>
          <w:b/>
          <w:bCs/>
          <w:lang w:val="en-US"/>
        </w:rPr>
        <w:t xml:space="preserve">Duty to provide sufficient resources to the </w:t>
      </w:r>
      <w:r w:rsidR="005574A8" w:rsidRPr="00A10534">
        <w:rPr>
          <w:rFonts w:ascii="Arial" w:hAnsi="Arial" w:cs="Arial"/>
          <w:b/>
          <w:bCs/>
          <w:lang w:val="en-US"/>
        </w:rPr>
        <w:t>Chief Financial Officer</w:t>
      </w:r>
    </w:p>
    <w:p w14:paraId="4D232DCA" w14:textId="77777777" w:rsidR="00BF1F63" w:rsidRPr="00A10534" w:rsidRDefault="00BF1F63" w:rsidP="004C3406">
      <w:pPr>
        <w:widowControl w:val="0"/>
        <w:autoSpaceDE w:val="0"/>
        <w:autoSpaceDN w:val="0"/>
        <w:adjustRightInd w:val="0"/>
        <w:ind w:left="567" w:hanging="567"/>
        <w:rPr>
          <w:rFonts w:ascii="Arial" w:hAnsi="Arial" w:cs="Arial"/>
          <w:bCs/>
          <w:lang w:val="en-US"/>
        </w:rPr>
      </w:pPr>
    </w:p>
    <w:p w14:paraId="59A073A6" w14:textId="00F3940B" w:rsidR="00BF1F63" w:rsidRPr="00A10534" w:rsidRDefault="007D68F1" w:rsidP="004C3406">
      <w:pPr>
        <w:widowControl w:val="0"/>
        <w:autoSpaceDE w:val="0"/>
        <w:autoSpaceDN w:val="0"/>
        <w:adjustRightInd w:val="0"/>
        <w:ind w:left="567"/>
        <w:rPr>
          <w:rFonts w:ascii="Arial" w:hAnsi="Arial" w:cs="Arial"/>
          <w:sz w:val="22"/>
          <w:szCs w:val="22"/>
          <w:lang w:val="en-US"/>
        </w:rPr>
      </w:pPr>
      <w:r w:rsidRPr="00A10534">
        <w:rPr>
          <w:rFonts w:ascii="Arial" w:hAnsi="Arial" w:cs="Arial"/>
          <w:sz w:val="22"/>
          <w:szCs w:val="22"/>
          <w:lang w:val="en-US"/>
        </w:rPr>
        <w:t>The Council</w:t>
      </w:r>
      <w:r w:rsidR="00771F66" w:rsidRPr="00A10534">
        <w:rPr>
          <w:rFonts w:ascii="Arial" w:hAnsi="Arial" w:cs="Arial"/>
          <w:sz w:val="22"/>
          <w:szCs w:val="22"/>
          <w:lang w:val="en-US"/>
        </w:rPr>
        <w:t xml:space="preserve"> will provide the</w:t>
      </w:r>
      <w:r w:rsidR="00085210" w:rsidRPr="00A10534">
        <w:rPr>
          <w:rFonts w:ascii="Arial" w:hAnsi="Arial" w:cs="Arial"/>
          <w:sz w:val="22"/>
          <w:szCs w:val="22"/>
          <w:lang w:val="en-US"/>
        </w:rPr>
        <w:t xml:space="preserve"> </w:t>
      </w:r>
      <w:r w:rsidR="005574A8" w:rsidRPr="00A10534">
        <w:rPr>
          <w:rFonts w:ascii="Arial" w:hAnsi="Arial" w:cs="Arial"/>
          <w:sz w:val="22"/>
          <w:szCs w:val="22"/>
          <w:lang w:val="en-US"/>
        </w:rPr>
        <w:t>Chief Financial Officer</w:t>
      </w:r>
      <w:r w:rsidR="00BF1F63" w:rsidRPr="00A10534">
        <w:rPr>
          <w:rFonts w:ascii="Arial" w:hAnsi="Arial" w:cs="Arial"/>
          <w:sz w:val="22"/>
          <w:szCs w:val="22"/>
          <w:lang w:val="en-US"/>
        </w:rPr>
        <w:t xml:space="preserve"> with such officers, accommodation and other resources as are</w:t>
      </w:r>
      <w:r w:rsidR="002641E3" w:rsidRPr="00A10534">
        <w:rPr>
          <w:rFonts w:ascii="Arial" w:hAnsi="Arial" w:cs="Arial"/>
          <w:sz w:val="22"/>
          <w:szCs w:val="22"/>
          <w:lang w:val="en-US"/>
        </w:rPr>
        <w:t>,</w:t>
      </w:r>
      <w:r w:rsidR="00BF1F63" w:rsidRPr="00A10534">
        <w:rPr>
          <w:rFonts w:ascii="Arial" w:hAnsi="Arial" w:cs="Arial"/>
          <w:sz w:val="22"/>
          <w:szCs w:val="22"/>
          <w:lang w:val="en-US"/>
        </w:rPr>
        <w:t xml:space="preserve"> in </w:t>
      </w:r>
      <w:r w:rsidR="00085210" w:rsidRPr="00A10534">
        <w:rPr>
          <w:rFonts w:ascii="Arial" w:hAnsi="Arial" w:cs="Arial"/>
          <w:sz w:val="22"/>
          <w:szCs w:val="22"/>
          <w:lang w:val="en-US"/>
        </w:rPr>
        <w:t xml:space="preserve">its </w:t>
      </w:r>
      <w:r w:rsidR="00BF1F63" w:rsidRPr="00A10534">
        <w:rPr>
          <w:rFonts w:ascii="Arial" w:hAnsi="Arial" w:cs="Arial"/>
          <w:sz w:val="22"/>
          <w:szCs w:val="22"/>
          <w:lang w:val="en-US"/>
        </w:rPr>
        <w:t>opinion</w:t>
      </w:r>
      <w:r w:rsidR="002641E3" w:rsidRPr="00A10534">
        <w:rPr>
          <w:rFonts w:ascii="Arial" w:hAnsi="Arial" w:cs="Arial"/>
          <w:sz w:val="22"/>
          <w:szCs w:val="22"/>
          <w:lang w:val="en-US"/>
        </w:rPr>
        <w:t>,</w:t>
      </w:r>
      <w:r w:rsidR="00BF1F63" w:rsidRPr="00A10534">
        <w:rPr>
          <w:rFonts w:ascii="Arial" w:hAnsi="Arial" w:cs="Arial"/>
          <w:sz w:val="22"/>
          <w:szCs w:val="22"/>
          <w:lang w:val="en-US"/>
        </w:rPr>
        <w:t xml:space="preserve"> sufficient t</w:t>
      </w:r>
      <w:r w:rsidR="00771F66" w:rsidRPr="00A10534">
        <w:rPr>
          <w:rFonts w:ascii="Arial" w:hAnsi="Arial" w:cs="Arial"/>
          <w:sz w:val="22"/>
          <w:szCs w:val="22"/>
          <w:lang w:val="en-US"/>
        </w:rPr>
        <w:t>o allow their duties</w:t>
      </w:r>
      <w:r w:rsidR="00085210" w:rsidRPr="00A10534">
        <w:rPr>
          <w:rFonts w:ascii="Arial" w:hAnsi="Arial" w:cs="Arial"/>
          <w:sz w:val="22"/>
          <w:szCs w:val="22"/>
          <w:lang w:val="en-US"/>
        </w:rPr>
        <w:t xml:space="preserve"> </w:t>
      </w:r>
      <w:r w:rsidRPr="00A10534">
        <w:rPr>
          <w:rFonts w:ascii="Arial" w:hAnsi="Arial" w:cs="Arial"/>
          <w:sz w:val="22"/>
          <w:szCs w:val="22"/>
          <w:lang w:val="en-US"/>
        </w:rPr>
        <w:t>to be performed.</w:t>
      </w:r>
    </w:p>
    <w:p w14:paraId="7B819C44" w14:textId="77777777" w:rsidR="00431CD6" w:rsidRPr="00A10534" w:rsidRDefault="00431CD6" w:rsidP="004C3406">
      <w:pPr>
        <w:widowControl w:val="0"/>
        <w:autoSpaceDE w:val="0"/>
        <w:autoSpaceDN w:val="0"/>
        <w:adjustRightInd w:val="0"/>
        <w:rPr>
          <w:rFonts w:ascii="Arial" w:hAnsi="Arial" w:cs="Arial"/>
          <w:sz w:val="22"/>
          <w:szCs w:val="22"/>
          <w:lang w:val="en-US"/>
        </w:rPr>
      </w:pPr>
    </w:p>
    <w:p w14:paraId="3654CB4C" w14:textId="77777777" w:rsidR="00431CD6" w:rsidRPr="00A10534" w:rsidRDefault="00DE4BEB" w:rsidP="004C3406">
      <w:pPr>
        <w:widowControl w:val="0"/>
        <w:autoSpaceDE w:val="0"/>
        <w:autoSpaceDN w:val="0"/>
        <w:adjustRightInd w:val="0"/>
        <w:ind w:left="567" w:hanging="567"/>
        <w:rPr>
          <w:rFonts w:ascii="Arial" w:hAnsi="Arial" w:cs="Arial"/>
          <w:bCs/>
          <w:lang w:val="en-US"/>
        </w:rPr>
      </w:pPr>
      <w:r w:rsidRPr="00A10534">
        <w:rPr>
          <w:rFonts w:ascii="Arial" w:hAnsi="Arial" w:cs="Arial"/>
          <w:bCs/>
          <w:lang w:val="en-US"/>
        </w:rPr>
        <w:t>1</w:t>
      </w:r>
      <w:r w:rsidR="007E7A50" w:rsidRPr="00A10534">
        <w:rPr>
          <w:rFonts w:ascii="Arial" w:hAnsi="Arial" w:cs="Arial"/>
          <w:bCs/>
          <w:lang w:val="en-US"/>
        </w:rPr>
        <w:t>1</w:t>
      </w:r>
      <w:r w:rsidRPr="00A10534">
        <w:rPr>
          <w:rFonts w:ascii="Arial" w:hAnsi="Arial" w:cs="Arial"/>
          <w:bCs/>
          <w:lang w:val="en-US"/>
        </w:rPr>
        <w:t>.5</w:t>
      </w:r>
      <w:r w:rsidRPr="00A10534">
        <w:rPr>
          <w:rFonts w:ascii="Arial" w:hAnsi="Arial" w:cs="Arial"/>
          <w:bCs/>
          <w:lang w:val="en-US"/>
        </w:rPr>
        <w:tab/>
      </w:r>
      <w:r w:rsidR="009351A4" w:rsidRPr="00A10534">
        <w:rPr>
          <w:rFonts w:ascii="Arial" w:hAnsi="Arial" w:cs="Arial"/>
          <w:b/>
          <w:bCs/>
          <w:lang w:val="en-US"/>
        </w:rPr>
        <w:t>Conduct</w:t>
      </w:r>
    </w:p>
    <w:p w14:paraId="6E080058" w14:textId="77777777" w:rsidR="00BF1F63" w:rsidRPr="00A10534" w:rsidRDefault="00BF1F63" w:rsidP="004C3406">
      <w:pPr>
        <w:widowControl w:val="0"/>
        <w:autoSpaceDE w:val="0"/>
        <w:autoSpaceDN w:val="0"/>
        <w:adjustRightInd w:val="0"/>
        <w:ind w:left="567" w:hanging="567"/>
        <w:rPr>
          <w:rFonts w:ascii="Arial" w:hAnsi="Arial" w:cs="Arial"/>
          <w:bCs/>
          <w:lang w:val="en-US"/>
        </w:rPr>
      </w:pPr>
    </w:p>
    <w:p w14:paraId="185FA6E0" w14:textId="7A6CB4C5" w:rsidR="00D1087F" w:rsidRDefault="00BF1F63" w:rsidP="00D1087F">
      <w:r w:rsidRPr="00A10534">
        <w:rPr>
          <w:rFonts w:ascii="Arial" w:hAnsi="Arial" w:cs="Arial"/>
          <w:sz w:val="22"/>
          <w:szCs w:val="22"/>
          <w:lang w:val="en-US"/>
        </w:rPr>
        <w:t xml:space="preserve">Officers will comply with the </w:t>
      </w:r>
      <w:hyperlink w:anchor="Part4OfficersCoC" w:history="1">
        <w:r w:rsidR="00D1087F" w:rsidRPr="003D1922">
          <w:rPr>
            <w:rStyle w:val="Hyperlink"/>
          </w:rPr>
          <w:t>Code of Conduct for Officers</w:t>
        </w:r>
      </w:hyperlink>
      <w:r w:rsidR="00D1087F">
        <w:rPr>
          <w:rStyle w:val="Hyperlink"/>
        </w:rPr>
        <w:t xml:space="preserve"> </w:t>
      </w:r>
      <w:r w:rsidRPr="00A10534">
        <w:rPr>
          <w:rFonts w:ascii="Arial" w:hAnsi="Arial" w:cs="Arial"/>
          <w:sz w:val="22"/>
          <w:szCs w:val="22"/>
          <w:lang w:val="en-US"/>
        </w:rPr>
        <w:t xml:space="preserve">and the </w:t>
      </w:r>
    </w:p>
    <w:p w14:paraId="1E952CA2" w14:textId="07EC7966" w:rsidR="00431CD6" w:rsidRPr="00A10534" w:rsidRDefault="00D1087F" w:rsidP="00183BE3">
      <w:pPr>
        <w:widowControl w:val="0"/>
        <w:autoSpaceDE w:val="0"/>
        <w:autoSpaceDN w:val="0"/>
        <w:adjustRightInd w:val="0"/>
        <w:spacing w:before="16"/>
        <w:rPr>
          <w:rFonts w:ascii="Arial" w:hAnsi="Arial" w:cs="Arial"/>
          <w:sz w:val="22"/>
          <w:szCs w:val="22"/>
          <w:lang w:val="en-US"/>
        </w:rPr>
      </w:pPr>
      <w:hyperlink w:anchor="Part4RelationshipProtocol" w:history="1">
        <w:r w:rsidRPr="003D1922">
          <w:rPr>
            <w:rStyle w:val="Hyperlink"/>
          </w:rPr>
          <w:t>Local Government Employee and Councillor Working Relationship Protocol</w:t>
        </w:r>
      </w:hyperlink>
      <w:r>
        <w:rPr>
          <w:rStyle w:val="Hyperlink"/>
        </w:rPr>
        <w:t xml:space="preserve"> </w:t>
      </w:r>
      <w:r w:rsidR="00334D22" w:rsidRPr="00A10534">
        <w:rPr>
          <w:rFonts w:ascii="Arial" w:hAnsi="Arial" w:cs="Arial"/>
          <w:sz w:val="22"/>
          <w:szCs w:val="22"/>
          <w:lang w:val="en-US"/>
        </w:rPr>
        <w:t>set out in Part 4</w:t>
      </w:r>
      <w:r w:rsidR="00BF1F63" w:rsidRPr="00A10534">
        <w:rPr>
          <w:rFonts w:ascii="Arial" w:hAnsi="Arial" w:cs="Arial"/>
          <w:sz w:val="22"/>
          <w:szCs w:val="22"/>
          <w:lang w:val="en-US"/>
        </w:rPr>
        <w:t xml:space="preserve"> of this Constitution.</w:t>
      </w:r>
    </w:p>
    <w:p w14:paraId="5BDE0C21" w14:textId="77777777" w:rsidR="00620AA4" w:rsidRPr="00A10534" w:rsidRDefault="00620AA4" w:rsidP="004C3406">
      <w:pPr>
        <w:widowControl w:val="0"/>
        <w:autoSpaceDE w:val="0"/>
        <w:autoSpaceDN w:val="0"/>
        <w:adjustRightInd w:val="0"/>
        <w:rPr>
          <w:rFonts w:ascii="Arial" w:hAnsi="Arial" w:cs="Arial"/>
          <w:b/>
          <w:bCs/>
          <w:sz w:val="28"/>
          <w:szCs w:val="28"/>
          <w:shd w:val="clear" w:color="auto" w:fill="FFFFFF"/>
          <w:lang w:val="en-US"/>
        </w:rPr>
      </w:pPr>
    </w:p>
    <w:p w14:paraId="53412674" w14:textId="77777777" w:rsidR="00D9679D" w:rsidRPr="00A10534" w:rsidRDefault="00D9679D" w:rsidP="004C3406">
      <w:pPr>
        <w:widowControl w:val="0"/>
        <w:autoSpaceDE w:val="0"/>
        <w:autoSpaceDN w:val="0"/>
        <w:adjustRightInd w:val="0"/>
        <w:rPr>
          <w:rFonts w:ascii="Arial" w:hAnsi="Arial" w:cs="Arial"/>
          <w:b/>
          <w:bCs/>
          <w:sz w:val="28"/>
          <w:szCs w:val="28"/>
          <w:shd w:val="clear" w:color="auto" w:fill="FFFFFF"/>
          <w:lang w:val="en-US"/>
        </w:rPr>
      </w:pPr>
    </w:p>
    <w:p w14:paraId="4B42DEA1" w14:textId="77777777" w:rsidR="00F41483" w:rsidRPr="00A10534" w:rsidRDefault="00F41483" w:rsidP="004C3406">
      <w:pPr>
        <w:rPr>
          <w:rFonts w:ascii="Arial" w:hAnsi="Arial" w:cs="Arial"/>
          <w:b/>
          <w:bCs/>
          <w:sz w:val="28"/>
          <w:szCs w:val="28"/>
          <w:shd w:val="clear" w:color="auto" w:fill="FFFFFF"/>
          <w:lang w:val="en-US"/>
        </w:rPr>
      </w:pPr>
      <w:r w:rsidRPr="00A10534">
        <w:rPr>
          <w:rFonts w:ascii="Arial" w:hAnsi="Arial" w:cs="Arial"/>
          <w:b/>
          <w:bCs/>
          <w:sz w:val="28"/>
          <w:szCs w:val="28"/>
          <w:shd w:val="clear" w:color="auto" w:fill="FFFFFF"/>
          <w:lang w:val="en-US"/>
        </w:rPr>
        <w:br w:type="page"/>
      </w:r>
    </w:p>
    <w:p w14:paraId="7084408D" w14:textId="520CAC82" w:rsidR="00431CD6" w:rsidRPr="00A10534" w:rsidRDefault="00431CD6" w:rsidP="006D21D8">
      <w:pPr>
        <w:widowControl w:val="0"/>
        <w:autoSpaceDE w:val="0"/>
        <w:autoSpaceDN w:val="0"/>
        <w:adjustRightInd w:val="0"/>
        <w:rPr>
          <w:rFonts w:ascii="Arial" w:hAnsi="Arial" w:cs="Arial"/>
          <w:b/>
          <w:bCs/>
          <w:sz w:val="28"/>
          <w:szCs w:val="28"/>
          <w:shd w:val="clear" w:color="auto" w:fill="FFFFFF"/>
          <w:lang w:val="en-US"/>
        </w:rPr>
      </w:pPr>
      <w:bookmarkStart w:id="13" w:name="Article12"/>
      <w:r w:rsidRPr="00A10534">
        <w:rPr>
          <w:rFonts w:ascii="Arial" w:hAnsi="Arial" w:cs="Arial"/>
          <w:b/>
          <w:bCs/>
          <w:sz w:val="28"/>
          <w:szCs w:val="28"/>
          <w:shd w:val="clear" w:color="auto" w:fill="FFFFFF"/>
          <w:lang w:val="en-US"/>
        </w:rPr>
        <w:lastRenderedPageBreak/>
        <w:t>Article 1</w:t>
      </w:r>
      <w:r w:rsidR="007E7A50" w:rsidRPr="00A10534">
        <w:rPr>
          <w:rFonts w:ascii="Arial" w:hAnsi="Arial" w:cs="Arial"/>
          <w:b/>
          <w:bCs/>
          <w:sz w:val="28"/>
          <w:szCs w:val="28"/>
          <w:shd w:val="clear" w:color="auto" w:fill="FFFFFF"/>
          <w:lang w:val="en-US"/>
        </w:rPr>
        <w:t>2</w:t>
      </w:r>
      <w:r w:rsidRPr="00A10534">
        <w:rPr>
          <w:rFonts w:ascii="Arial" w:hAnsi="Arial" w:cs="Arial"/>
          <w:b/>
          <w:bCs/>
          <w:sz w:val="28"/>
          <w:szCs w:val="28"/>
          <w:shd w:val="clear" w:color="auto" w:fill="FFFFFF"/>
          <w:lang w:val="en-US"/>
        </w:rPr>
        <w:t xml:space="preserve"> </w:t>
      </w:r>
      <w:r w:rsidR="00E02FB8" w:rsidRPr="00A10534">
        <w:rPr>
          <w:rFonts w:ascii="Arial" w:hAnsi="Arial" w:cs="Arial"/>
          <w:b/>
          <w:bCs/>
          <w:sz w:val="28"/>
          <w:szCs w:val="28"/>
          <w:shd w:val="clear" w:color="auto" w:fill="FFFFFF"/>
          <w:lang w:val="en-US"/>
        </w:rPr>
        <w:t>–</w:t>
      </w:r>
      <w:r w:rsidRPr="00A10534">
        <w:rPr>
          <w:rFonts w:ascii="Arial" w:hAnsi="Arial" w:cs="Arial"/>
          <w:b/>
          <w:bCs/>
          <w:sz w:val="28"/>
          <w:szCs w:val="28"/>
          <w:shd w:val="clear" w:color="auto" w:fill="FFFFFF"/>
          <w:lang w:val="en-US"/>
        </w:rPr>
        <w:t xml:space="preserve"> </w:t>
      </w:r>
      <w:r w:rsidR="00E02FB8" w:rsidRPr="00A10534">
        <w:rPr>
          <w:rFonts w:ascii="Arial" w:hAnsi="Arial" w:cs="Arial"/>
          <w:b/>
          <w:bCs/>
          <w:sz w:val="28"/>
          <w:szCs w:val="28"/>
          <w:shd w:val="clear" w:color="auto" w:fill="FFFFFF"/>
          <w:lang w:val="en-US"/>
        </w:rPr>
        <w:t>Decision-m</w:t>
      </w:r>
      <w:r w:rsidRPr="00A10534">
        <w:rPr>
          <w:rFonts w:ascii="Arial" w:hAnsi="Arial" w:cs="Arial"/>
          <w:b/>
          <w:bCs/>
          <w:sz w:val="28"/>
          <w:szCs w:val="28"/>
          <w:shd w:val="clear" w:color="auto" w:fill="FFFFFF"/>
          <w:lang w:val="en-US"/>
        </w:rPr>
        <w:t>aking</w:t>
      </w:r>
    </w:p>
    <w:bookmarkEnd w:id="13"/>
    <w:p w14:paraId="1CAD5703" w14:textId="77777777" w:rsidR="00860E5D" w:rsidRPr="00A10534" w:rsidRDefault="00860E5D" w:rsidP="006D21D8">
      <w:pPr>
        <w:widowControl w:val="0"/>
        <w:autoSpaceDE w:val="0"/>
        <w:autoSpaceDN w:val="0"/>
        <w:adjustRightInd w:val="0"/>
        <w:rPr>
          <w:rFonts w:ascii="Arial" w:hAnsi="Arial" w:cs="Arial"/>
          <w:b/>
          <w:bCs/>
          <w:sz w:val="28"/>
          <w:szCs w:val="28"/>
          <w:shd w:val="clear" w:color="auto" w:fill="FFFFFF"/>
          <w:lang w:val="en-US"/>
        </w:rPr>
      </w:pPr>
    </w:p>
    <w:p w14:paraId="40EFD63F" w14:textId="77777777" w:rsidR="00431CD6" w:rsidRPr="00A10534" w:rsidRDefault="00DE4BEB" w:rsidP="006D21D8">
      <w:pPr>
        <w:widowControl w:val="0"/>
        <w:autoSpaceDE w:val="0"/>
        <w:autoSpaceDN w:val="0"/>
        <w:adjustRightInd w:val="0"/>
        <w:ind w:left="567" w:hanging="567"/>
        <w:rPr>
          <w:rFonts w:ascii="Arial" w:hAnsi="Arial" w:cs="Arial"/>
          <w:lang w:val="en-US"/>
        </w:rPr>
      </w:pPr>
      <w:r w:rsidRPr="00A10534">
        <w:rPr>
          <w:rFonts w:ascii="Arial" w:hAnsi="Arial" w:cs="Arial"/>
          <w:lang w:val="en-US"/>
        </w:rPr>
        <w:t>1</w:t>
      </w:r>
      <w:r w:rsidR="007E7A50" w:rsidRPr="00A10534">
        <w:rPr>
          <w:rFonts w:ascii="Arial" w:hAnsi="Arial" w:cs="Arial"/>
          <w:lang w:val="en-US"/>
        </w:rPr>
        <w:t>2</w:t>
      </w:r>
      <w:r w:rsidRPr="00A10534">
        <w:rPr>
          <w:rFonts w:ascii="Arial" w:hAnsi="Arial" w:cs="Arial"/>
          <w:lang w:val="en-US"/>
        </w:rPr>
        <w:t>.1</w:t>
      </w:r>
      <w:r w:rsidRPr="00A10534">
        <w:rPr>
          <w:rFonts w:ascii="Arial" w:hAnsi="Arial" w:cs="Arial"/>
          <w:lang w:val="en-US"/>
        </w:rPr>
        <w:tab/>
      </w:r>
      <w:r w:rsidR="009351A4" w:rsidRPr="00A10534">
        <w:rPr>
          <w:rFonts w:ascii="Arial" w:hAnsi="Arial" w:cs="Arial"/>
          <w:b/>
          <w:bCs/>
          <w:lang w:val="en-US"/>
        </w:rPr>
        <w:t>Responsibility for decision-making</w:t>
      </w:r>
    </w:p>
    <w:p w14:paraId="4BFB05A7" w14:textId="77777777" w:rsidR="004C6898" w:rsidRPr="00A10534" w:rsidRDefault="007D68F1" w:rsidP="006D21D8">
      <w:pPr>
        <w:widowControl w:val="0"/>
        <w:autoSpaceDE w:val="0"/>
        <w:autoSpaceDN w:val="0"/>
        <w:adjustRightInd w:val="0"/>
        <w:ind w:left="567" w:hanging="567"/>
        <w:rPr>
          <w:rFonts w:ascii="Arial" w:hAnsi="Arial" w:cs="Arial"/>
          <w:lang w:val="en-US"/>
        </w:rPr>
      </w:pPr>
      <w:r w:rsidRPr="00A10534">
        <w:rPr>
          <w:rFonts w:ascii="Arial" w:hAnsi="Arial" w:cs="Arial"/>
          <w:lang w:val="en-US"/>
        </w:rPr>
        <w:tab/>
      </w:r>
    </w:p>
    <w:p w14:paraId="7814BE8B" w14:textId="71654D35" w:rsidR="00DE4BEB" w:rsidRPr="00A10534" w:rsidRDefault="004C6898" w:rsidP="006D21D8">
      <w:pPr>
        <w:widowControl w:val="0"/>
        <w:autoSpaceDE w:val="0"/>
        <w:autoSpaceDN w:val="0"/>
        <w:adjustRightInd w:val="0"/>
        <w:ind w:left="567" w:hanging="567"/>
        <w:rPr>
          <w:rFonts w:ascii="Arial" w:hAnsi="Arial" w:cs="Arial"/>
          <w:i/>
          <w:sz w:val="22"/>
          <w:szCs w:val="22"/>
          <w:lang w:val="en-US"/>
        </w:rPr>
      </w:pPr>
      <w:r w:rsidRPr="00A10534">
        <w:rPr>
          <w:rFonts w:ascii="Arial" w:hAnsi="Arial" w:cs="Arial"/>
          <w:i/>
          <w:lang w:val="en-US"/>
        </w:rPr>
        <w:tab/>
      </w:r>
      <w:r w:rsidRPr="00A10534">
        <w:rPr>
          <w:rFonts w:ascii="Arial" w:hAnsi="Arial" w:cs="Arial"/>
          <w:sz w:val="22"/>
          <w:szCs w:val="22"/>
          <w:lang w:val="en-US"/>
        </w:rPr>
        <w:t>The</w:t>
      </w:r>
      <w:r w:rsidR="008D575A" w:rsidRPr="00A10534">
        <w:rPr>
          <w:rFonts w:ascii="Arial" w:hAnsi="Arial" w:cs="Arial"/>
          <w:sz w:val="22"/>
          <w:szCs w:val="22"/>
          <w:lang w:val="en-US"/>
        </w:rPr>
        <w:t xml:space="preserve"> Council will issue and keep </w:t>
      </w:r>
      <w:proofErr w:type="gramStart"/>
      <w:r w:rsidR="008D575A" w:rsidRPr="00A10534">
        <w:rPr>
          <w:rFonts w:ascii="Arial" w:hAnsi="Arial" w:cs="Arial"/>
          <w:sz w:val="22"/>
          <w:szCs w:val="22"/>
          <w:lang w:val="en-US"/>
        </w:rPr>
        <w:t>up-to-</w:t>
      </w:r>
      <w:r w:rsidRPr="00A10534">
        <w:rPr>
          <w:rFonts w:ascii="Arial" w:hAnsi="Arial" w:cs="Arial"/>
          <w:sz w:val="22"/>
          <w:szCs w:val="22"/>
          <w:lang w:val="en-US"/>
        </w:rPr>
        <w:t>date</w:t>
      </w:r>
      <w:proofErr w:type="gramEnd"/>
      <w:r w:rsidRPr="00A10534">
        <w:rPr>
          <w:rFonts w:ascii="Arial" w:hAnsi="Arial" w:cs="Arial"/>
          <w:sz w:val="22"/>
          <w:szCs w:val="22"/>
          <w:lang w:val="en-US"/>
        </w:rPr>
        <w:t xml:space="preserve"> a record of what part of the Council</w:t>
      </w:r>
      <w:r w:rsidR="008D575A" w:rsidRPr="00A10534">
        <w:rPr>
          <w:rFonts w:ascii="Arial" w:hAnsi="Arial" w:cs="Arial"/>
          <w:sz w:val="22"/>
          <w:szCs w:val="22"/>
          <w:lang w:val="en-US"/>
        </w:rPr>
        <w:t>,</w:t>
      </w:r>
      <w:r w:rsidRPr="00A10534">
        <w:rPr>
          <w:rFonts w:ascii="Arial" w:hAnsi="Arial" w:cs="Arial"/>
          <w:sz w:val="22"/>
          <w:szCs w:val="22"/>
          <w:lang w:val="en-US"/>
        </w:rPr>
        <w:t xml:space="preserve"> or individual</w:t>
      </w:r>
      <w:r w:rsidR="008D575A" w:rsidRPr="00A10534">
        <w:rPr>
          <w:rFonts w:ascii="Arial" w:hAnsi="Arial" w:cs="Arial"/>
          <w:sz w:val="22"/>
          <w:szCs w:val="22"/>
          <w:lang w:val="en-US"/>
        </w:rPr>
        <w:t>,</w:t>
      </w:r>
      <w:r w:rsidRPr="00A10534">
        <w:rPr>
          <w:rFonts w:ascii="Arial" w:hAnsi="Arial" w:cs="Arial"/>
          <w:sz w:val="22"/>
          <w:szCs w:val="22"/>
          <w:lang w:val="en-US"/>
        </w:rPr>
        <w:t xml:space="preserve"> has responsibility for </w:t>
      </w:r>
      <w:proofErr w:type="gramStart"/>
      <w:r w:rsidRPr="00A10534">
        <w:rPr>
          <w:rFonts w:ascii="Arial" w:hAnsi="Arial" w:cs="Arial"/>
          <w:sz w:val="22"/>
          <w:szCs w:val="22"/>
          <w:lang w:val="en-US"/>
        </w:rPr>
        <w:t>particular types</w:t>
      </w:r>
      <w:proofErr w:type="gramEnd"/>
      <w:r w:rsidRPr="00A10534">
        <w:rPr>
          <w:rFonts w:ascii="Arial" w:hAnsi="Arial" w:cs="Arial"/>
          <w:sz w:val="22"/>
          <w:szCs w:val="22"/>
          <w:lang w:val="en-US"/>
        </w:rPr>
        <w:t xml:space="preserve"> of decisions or decisions relating to </w:t>
      </w:r>
      <w:proofErr w:type="gramStart"/>
      <w:r w:rsidRPr="00A10534">
        <w:rPr>
          <w:rFonts w:ascii="Arial" w:hAnsi="Arial" w:cs="Arial"/>
          <w:sz w:val="22"/>
          <w:szCs w:val="22"/>
          <w:lang w:val="en-US"/>
        </w:rPr>
        <w:t>particular areas</w:t>
      </w:r>
      <w:proofErr w:type="gramEnd"/>
      <w:r w:rsidRPr="00A10534">
        <w:rPr>
          <w:rFonts w:ascii="Arial" w:hAnsi="Arial" w:cs="Arial"/>
          <w:sz w:val="22"/>
          <w:szCs w:val="22"/>
          <w:lang w:val="en-US"/>
        </w:rPr>
        <w:t xml:space="preserve"> or functions.</w:t>
      </w:r>
      <w:r w:rsidR="001672BB" w:rsidRPr="00A10534">
        <w:rPr>
          <w:rFonts w:ascii="Arial" w:hAnsi="Arial" w:cs="Arial"/>
          <w:sz w:val="22"/>
          <w:szCs w:val="22"/>
          <w:lang w:val="en-US"/>
        </w:rPr>
        <w:t xml:space="preserve"> </w:t>
      </w:r>
      <w:r w:rsidRPr="00A10534">
        <w:rPr>
          <w:rFonts w:ascii="Arial" w:hAnsi="Arial" w:cs="Arial"/>
          <w:sz w:val="22"/>
          <w:szCs w:val="22"/>
          <w:lang w:val="en-US"/>
        </w:rPr>
        <w:t>This record is set out in Part 2 of this Constitution.</w:t>
      </w:r>
      <w:r w:rsidR="00DE4BEB" w:rsidRPr="00A10534">
        <w:rPr>
          <w:rFonts w:ascii="Arial" w:hAnsi="Arial" w:cs="Arial"/>
          <w:i/>
          <w:sz w:val="22"/>
          <w:szCs w:val="22"/>
          <w:lang w:val="en-US"/>
        </w:rPr>
        <w:t xml:space="preserve"> </w:t>
      </w:r>
    </w:p>
    <w:p w14:paraId="4EDEC365" w14:textId="77777777" w:rsidR="001F50D9" w:rsidRPr="00A10534" w:rsidRDefault="007D68F1" w:rsidP="006D21D8">
      <w:pPr>
        <w:widowControl w:val="0"/>
        <w:autoSpaceDE w:val="0"/>
        <w:autoSpaceDN w:val="0"/>
        <w:adjustRightInd w:val="0"/>
        <w:ind w:left="567" w:hanging="567"/>
        <w:rPr>
          <w:rFonts w:ascii="Arial" w:hAnsi="Arial" w:cs="Arial"/>
          <w:lang w:val="en-US"/>
        </w:rPr>
      </w:pPr>
      <w:r w:rsidRPr="00A10534">
        <w:rPr>
          <w:rFonts w:ascii="Arial" w:hAnsi="Arial" w:cs="Arial"/>
          <w:lang w:val="en-US"/>
        </w:rPr>
        <w:tab/>
      </w:r>
    </w:p>
    <w:p w14:paraId="52FADEEB" w14:textId="77777777" w:rsidR="004C6898" w:rsidRPr="00A10534" w:rsidRDefault="007D68F1" w:rsidP="006D21D8">
      <w:pPr>
        <w:widowControl w:val="0"/>
        <w:autoSpaceDE w:val="0"/>
        <w:autoSpaceDN w:val="0"/>
        <w:adjustRightInd w:val="0"/>
        <w:ind w:left="567" w:hanging="567"/>
        <w:rPr>
          <w:rFonts w:ascii="Arial" w:hAnsi="Arial" w:cs="Arial"/>
          <w:bCs/>
          <w:lang w:val="en-US"/>
        </w:rPr>
      </w:pPr>
      <w:r w:rsidRPr="00A10534">
        <w:rPr>
          <w:rFonts w:ascii="Arial" w:hAnsi="Arial" w:cs="Arial"/>
          <w:bCs/>
          <w:lang w:val="en-US"/>
        </w:rPr>
        <w:t>1</w:t>
      </w:r>
      <w:r w:rsidR="007E7A50" w:rsidRPr="00A10534">
        <w:rPr>
          <w:rFonts w:ascii="Arial" w:hAnsi="Arial" w:cs="Arial"/>
          <w:bCs/>
          <w:lang w:val="en-US"/>
        </w:rPr>
        <w:t>2</w:t>
      </w:r>
      <w:r w:rsidRPr="00A10534">
        <w:rPr>
          <w:rFonts w:ascii="Arial" w:hAnsi="Arial" w:cs="Arial"/>
          <w:bCs/>
          <w:lang w:val="en-US"/>
        </w:rPr>
        <w:t xml:space="preserve">.2 </w:t>
      </w:r>
      <w:r w:rsidRPr="00A10534">
        <w:rPr>
          <w:rFonts w:ascii="Arial" w:hAnsi="Arial" w:cs="Arial"/>
          <w:bCs/>
          <w:lang w:val="en-US"/>
        </w:rPr>
        <w:tab/>
      </w:r>
      <w:r w:rsidR="009351A4" w:rsidRPr="00A10534">
        <w:rPr>
          <w:rFonts w:ascii="Arial" w:hAnsi="Arial" w:cs="Arial"/>
          <w:b/>
          <w:bCs/>
          <w:lang w:val="en-US"/>
        </w:rPr>
        <w:t>Principles of decision-making</w:t>
      </w:r>
    </w:p>
    <w:p w14:paraId="7D46C66B" w14:textId="77777777" w:rsidR="00F95D95" w:rsidRPr="00A10534" w:rsidRDefault="00F95D95" w:rsidP="006D21D8">
      <w:pPr>
        <w:widowControl w:val="0"/>
        <w:autoSpaceDE w:val="0"/>
        <w:autoSpaceDN w:val="0"/>
        <w:adjustRightInd w:val="0"/>
        <w:ind w:left="567" w:hanging="567"/>
        <w:rPr>
          <w:rFonts w:ascii="Arial" w:hAnsi="Arial" w:cs="Arial"/>
          <w:bCs/>
          <w:lang w:val="en-US"/>
        </w:rPr>
      </w:pPr>
    </w:p>
    <w:p w14:paraId="18BD3C28" w14:textId="293C80CE" w:rsidR="004C6898" w:rsidRPr="00A10534" w:rsidRDefault="004C6898" w:rsidP="006B2B4A">
      <w:pPr>
        <w:widowControl w:val="0"/>
        <w:autoSpaceDE w:val="0"/>
        <w:autoSpaceDN w:val="0"/>
        <w:adjustRightInd w:val="0"/>
        <w:ind w:left="567"/>
        <w:rPr>
          <w:rFonts w:ascii="Arial" w:hAnsi="Arial" w:cs="Arial"/>
          <w:bCs/>
          <w:sz w:val="22"/>
          <w:szCs w:val="22"/>
          <w:lang w:val="en-US"/>
        </w:rPr>
      </w:pPr>
      <w:r w:rsidRPr="00A10534">
        <w:rPr>
          <w:rFonts w:ascii="Arial" w:hAnsi="Arial" w:cs="Arial"/>
          <w:bCs/>
          <w:sz w:val="22"/>
          <w:szCs w:val="22"/>
          <w:lang w:val="en-US"/>
        </w:rPr>
        <w:t>All decisions of the Council will be made in accordance with the provisions of this Constitution</w:t>
      </w:r>
      <w:r w:rsidR="009A4F1D" w:rsidRPr="00A10534">
        <w:rPr>
          <w:rFonts w:ascii="Arial" w:hAnsi="Arial" w:cs="Arial"/>
          <w:bCs/>
          <w:sz w:val="22"/>
          <w:szCs w:val="22"/>
          <w:lang w:val="en-US"/>
        </w:rPr>
        <w:t>, having due regard to legality,</w:t>
      </w:r>
      <w:r w:rsidRPr="00A10534">
        <w:rPr>
          <w:rFonts w:ascii="Arial" w:hAnsi="Arial" w:cs="Arial"/>
          <w:bCs/>
          <w:sz w:val="22"/>
          <w:szCs w:val="22"/>
          <w:lang w:val="en-US"/>
        </w:rPr>
        <w:t xml:space="preserve"> and the following principles:</w:t>
      </w:r>
    </w:p>
    <w:p w14:paraId="2EB978B0" w14:textId="564FE788" w:rsidR="00BD062D" w:rsidRPr="00A10534" w:rsidRDefault="0098071B" w:rsidP="006B2B4A">
      <w:pPr>
        <w:widowControl w:val="0"/>
        <w:numPr>
          <w:ilvl w:val="0"/>
          <w:numId w:val="7"/>
        </w:numPr>
        <w:autoSpaceDE w:val="0"/>
        <w:autoSpaceDN w:val="0"/>
        <w:adjustRightInd w:val="0"/>
        <w:ind w:left="1134" w:hanging="567"/>
        <w:rPr>
          <w:rFonts w:ascii="Arial" w:hAnsi="Arial" w:cs="Arial"/>
          <w:bCs/>
          <w:sz w:val="22"/>
          <w:szCs w:val="22"/>
          <w:lang w:val="en-US"/>
        </w:rPr>
      </w:pPr>
      <w:r w:rsidRPr="00A10534">
        <w:rPr>
          <w:rFonts w:ascii="Arial" w:hAnsi="Arial" w:cs="Arial"/>
          <w:b/>
          <w:bCs/>
          <w:sz w:val="22"/>
          <w:szCs w:val="22"/>
          <w:lang w:val="en-US"/>
        </w:rPr>
        <w:t>Selflessness</w:t>
      </w:r>
      <w:r w:rsidRPr="00A10534">
        <w:rPr>
          <w:rFonts w:ascii="Arial" w:hAnsi="Arial" w:cs="Arial"/>
          <w:bCs/>
          <w:sz w:val="22"/>
          <w:szCs w:val="22"/>
          <w:lang w:val="en-US"/>
        </w:rPr>
        <w:t xml:space="preserve"> – decisions shall be taken solely in terms of the public </w:t>
      </w:r>
      <w:proofErr w:type="gramStart"/>
      <w:r w:rsidRPr="00A10534">
        <w:rPr>
          <w:rFonts w:ascii="Arial" w:hAnsi="Arial" w:cs="Arial"/>
          <w:bCs/>
          <w:sz w:val="22"/>
          <w:szCs w:val="22"/>
          <w:lang w:val="en-US"/>
        </w:rPr>
        <w:t>interest</w:t>
      </w:r>
      <w:r w:rsidR="008D575A" w:rsidRPr="00A10534">
        <w:rPr>
          <w:rFonts w:ascii="Arial" w:hAnsi="Arial" w:cs="Arial"/>
          <w:bCs/>
          <w:sz w:val="22"/>
          <w:szCs w:val="22"/>
          <w:lang w:val="en-US"/>
        </w:rPr>
        <w:t>;</w:t>
      </w:r>
      <w:proofErr w:type="gramEnd"/>
    </w:p>
    <w:p w14:paraId="1C57CD95" w14:textId="52724138" w:rsidR="0098071B" w:rsidRPr="00A10534" w:rsidRDefault="0098071B" w:rsidP="006B2B4A">
      <w:pPr>
        <w:widowControl w:val="0"/>
        <w:numPr>
          <w:ilvl w:val="0"/>
          <w:numId w:val="7"/>
        </w:numPr>
        <w:autoSpaceDE w:val="0"/>
        <w:autoSpaceDN w:val="0"/>
        <w:adjustRightInd w:val="0"/>
        <w:ind w:left="1134" w:hanging="567"/>
        <w:rPr>
          <w:rFonts w:ascii="Arial" w:hAnsi="Arial" w:cs="Arial"/>
          <w:bCs/>
          <w:sz w:val="22"/>
          <w:szCs w:val="22"/>
          <w:lang w:val="en-US"/>
        </w:rPr>
      </w:pPr>
      <w:r w:rsidRPr="00A10534">
        <w:rPr>
          <w:rFonts w:ascii="Arial" w:hAnsi="Arial" w:cs="Arial"/>
          <w:b/>
          <w:bCs/>
          <w:sz w:val="22"/>
          <w:szCs w:val="22"/>
          <w:lang w:val="en-US"/>
        </w:rPr>
        <w:t>Integrity</w:t>
      </w:r>
      <w:r w:rsidRPr="00A10534">
        <w:rPr>
          <w:rFonts w:ascii="Arial" w:hAnsi="Arial" w:cs="Arial"/>
          <w:bCs/>
          <w:sz w:val="22"/>
          <w:szCs w:val="22"/>
          <w:lang w:val="en-US"/>
        </w:rPr>
        <w:t xml:space="preserve"> – decisions will not be taken because of outside </w:t>
      </w:r>
      <w:proofErr w:type="gramStart"/>
      <w:r w:rsidRPr="00A10534">
        <w:rPr>
          <w:rFonts w:ascii="Arial" w:hAnsi="Arial" w:cs="Arial"/>
          <w:bCs/>
          <w:sz w:val="22"/>
          <w:szCs w:val="22"/>
          <w:lang w:val="en-US"/>
        </w:rPr>
        <w:t>pressures</w:t>
      </w:r>
      <w:r w:rsidR="008D575A" w:rsidRPr="00A10534">
        <w:rPr>
          <w:rFonts w:ascii="Arial" w:hAnsi="Arial" w:cs="Arial"/>
          <w:bCs/>
          <w:sz w:val="22"/>
          <w:szCs w:val="22"/>
          <w:lang w:val="en-US"/>
        </w:rPr>
        <w:t>;</w:t>
      </w:r>
      <w:proofErr w:type="gramEnd"/>
    </w:p>
    <w:p w14:paraId="6F769834" w14:textId="043CE201" w:rsidR="0098071B" w:rsidRPr="00A10534" w:rsidRDefault="0098071B" w:rsidP="006B2B4A">
      <w:pPr>
        <w:widowControl w:val="0"/>
        <w:numPr>
          <w:ilvl w:val="0"/>
          <w:numId w:val="7"/>
        </w:numPr>
        <w:autoSpaceDE w:val="0"/>
        <w:autoSpaceDN w:val="0"/>
        <w:adjustRightInd w:val="0"/>
        <w:ind w:left="1134" w:hanging="567"/>
        <w:rPr>
          <w:rFonts w:ascii="Arial" w:hAnsi="Arial" w:cs="Arial"/>
          <w:bCs/>
          <w:sz w:val="22"/>
          <w:szCs w:val="22"/>
          <w:lang w:val="en-US"/>
        </w:rPr>
      </w:pPr>
      <w:r w:rsidRPr="00A10534">
        <w:rPr>
          <w:rFonts w:ascii="Arial" w:hAnsi="Arial" w:cs="Arial"/>
          <w:b/>
          <w:bCs/>
          <w:sz w:val="22"/>
          <w:szCs w:val="22"/>
          <w:lang w:val="en-US"/>
        </w:rPr>
        <w:t>Objectivity</w:t>
      </w:r>
      <w:r w:rsidRPr="00A10534">
        <w:rPr>
          <w:rFonts w:ascii="Arial" w:hAnsi="Arial" w:cs="Arial"/>
          <w:bCs/>
          <w:sz w:val="22"/>
          <w:szCs w:val="22"/>
          <w:lang w:val="en-US"/>
        </w:rPr>
        <w:t xml:space="preserve"> – decisions will be made </w:t>
      </w:r>
      <w:proofErr w:type="gramStart"/>
      <w:r w:rsidRPr="00A10534">
        <w:rPr>
          <w:rFonts w:ascii="Arial" w:hAnsi="Arial" w:cs="Arial"/>
          <w:bCs/>
          <w:sz w:val="22"/>
          <w:szCs w:val="22"/>
          <w:lang w:val="en-US"/>
        </w:rPr>
        <w:t>on the basis of</w:t>
      </w:r>
      <w:proofErr w:type="gramEnd"/>
      <w:r w:rsidRPr="00A10534">
        <w:rPr>
          <w:rFonts w:ascii="Arial" w:hAnsi="Arial" w:cs="Arial"/>
          <w:bCs/>
          <w:sz w:val="22"/>
          <w:szCs w:val="22"/>
          <w:lang w:val="en-US"/>
        </w:rPr>
        <w:t xml:space="preserve"> </w:t>
      </w:r>
      <w:proofErr w:type="gramStart"/>
      <w:r w:rsidRPr="00A10534">
        <w:rPr>
          <w:rFonts w:ascii="Arial" w:hAnsi="Arial" w:cs="Arial"/>
          <w:bCs/>
          <w:sz w:val="22"/>
          <w:szCs w:val="22"/>
          <w:lang w:val="en-US"/>
        </w:rPr>
        <w:t>merit</w:t>
      </w:r>
      <w:r w:rsidR="008D575A" w:rsidRPr="00A10534">
        <w:rPr>
          <w:rFonts w:ascii="Arial" w:hAnsi="Arial" w:cs="Arial"/>
          <w:bCs/>
          <w:sz w:val="22"/>
          <w:szCs w:val="22"/>
          <w:lang w:val="en-US"/>
        </w:rPr>
        <w:t>;</w:t>
      </w:r>
      <w:proofErr w:type="gramEnd"/>
    </w:p>
    <w:p w14:paraId="33BA033E" w14:textId="2EB6FFFB" w:rsidR="0098071B" w:rsidRPr="00A10534" w:rsidRDefault="0098071B" w:rsidP="006B2B4A">
      <w:pPr>
        <w:widowControl w:val="0"/>
        <w:numPr>
          <w:ilvl w:val="0"/>
          <w:numId w:val="7"/>
        </w:numPr>
        <w:autoSpaceDE w:val="0"/>
        <w:autoSpaceDN w:val="0"/>
        <w:adjustRightInd w:val="0"/>
        <w:ind w:left="1134" w:hanging="567"/>
        <w:rPr>
          <w:rFonts w:ascii="Arial" w:hAnsi="Arial" w:cs="Arial"/>
          <w:bCs/>
          <w:sz w:val="22"/>
          <w:szCs w:val="22"/>
          <w:lang w:val="en-US"/>
        </w:rPr>
      </w:pPr>
      <w:r w:rsidRPr="00A10534">
        <w:rPr>
          <w:rFonts w:ascii="Arial" w:hAnsi="Arial" w:cs="Arial"/>
          <w:b/>
          <w:bCs/>
          <w:sz w:val="22"/>
          <w:szCs w:val="22"/>
          <w:lang w:val="en-US"/>
        </w:rPr>
        <w:t>Accountability</w:t>
      </w:r>
      <w:r w:rsidRPr="00A10534">
        <w:rPr>
          <w:rFonts w:ascii="Arial" w:hAnsi="Arial" w:cs="Arial"/>
          <w:bCs/>
          <w:sz w:val="22"/>
          <w:szCs w:val="22"/>
          <w:lang w:val="en-US"/>
        </w:rPr>
        <w:t xml:space="preserve"> – decisions will be subject to appropriate </w:t>
      </w:r>
      <w:proofErr w:type="gramStart"/>
      <w:r w:rsidRPr="00A10534">
        <w:rPr>
          <w:rFonts w:ascii="Arial" w:hAnsi="Arial" w:cs="Arial"/>
          <w:bCs/>
          <w:sz w:val="22"/>
          <w:szCs w:val="22"/>
          <w:lang w:val="en-US"/>
        </w:rPr>
        <w:t>scrutiny</w:t>
      </w:r>
      <w:r w:rsidR="008D575A" w:rsidRPr="00A10534">
        <w:rPr>
          <w:rFonts w:ascii="Arial" w:hAnsi="Arial" w:cs="Arial"/>
          <w:bCs/>
          <w:sz w:val="22"/>
          <w:szCs w:val="22"/>
          <w:lang w:val="en-US"/>
        </w:rPr>
        <w:t>;</w:t>
      </w:r>
      <w:proofErr w:type="gramEnd"/>
    </w:p>
    <w:p w14:paraId="021B4136" w14:textId="3D86FBD4" w:rsidR="0098071B" w:rsidRPr="00A10534" w:rsidRDefault="0098071B" w:rsidP="006B2B4A">
      <w:pPr>
        <w:widowControl w:val="0"/>
        <w:numPr>
          <w:ilvl w:val="0"/>
          <w:numId w:val="7"/>
        </w:numPr>
        <w:autoSpaceDE w:val="0"/>
        <w:autoSpaceDN w:val="0"/>
        <w:adjustRightInd w:val="0"/>
        <w:ind w:left="1134" w:hanging="567"/>
        <w:rPr>
          <w:rFonts w:ascii="Arial" w:hAnsi="Arial" w:cs="Arial"/>
          <w:bCs/>
          <w:sz w:val="22"/>
          <w:szCs w:val="22"/>
          <w:lang w:val="en-US"/>
        </w:rPr>
      </w:pPr>
      <w:r w:rsidRPr="00A10534">
        <w:rPr>
          <w:rFonts w:ascii="Arial" w:hAnsi="Arial" w:cs="Arial"/>
          <w:b/>
          <w:bCs/>
          <w:sz w:val="22"/>
          <w:szCs w:val="22"/>
          <w:lang w:val="en-US"/>
        </w:rPr>
        <w:t>Openness</w:t>
      </w:r>
      <w:r w:rsidRPr="00A10534">
        <w:rPr>
          <w:rFonts w:ascii="Arial" w:hAnsi="Arial" w:cs="Arial"/>
          <w:bCs/>
          <w:sz w:val="22"/>
          <w:szCs w:val="22"/>
          <w:lang w:val="en-US"/>
        </w:rPr>
        <w:t xml:space="preserve"> – Council will give reasons for decisions as </w:t>
      </w:r>
      <w:proofErr w:type="gramStart"/>
      <w:r w:rsidRPr="00A10534">
        <w:rPr>
          <w:rFonts w:ascii="Arial" w:hAnsi="Arial" w:cs="Arial"/>
          <w:bCs/>
          <w:sz w:val="22"/>
          <w:szCs w:val="22"/>
          <w:lang w:val="en-US"/>
        </w:rPr>
        <w:t>appropriate</w:t>
      </w:r>
      <w:r w:rsidR="008D575A" w:rsidRPr="00A10534">
        <w:rPr>
          <w:rFonts w:ascii="Arial" w:hAnsi="Arial" w:cs="Arial"/>
          <w:bCs/>
          <w:sz w:val="22"/>
          <w:szCs w:val="22"/>
          <w:lang w:val="en-US"/>
        </w:rPr>
        <w:t>;</w:t>
      </w:r>
      <w:proofErr w:type="gramEnd"/>
    </w:p>
    <w:p w14:paraId="6AA1665E" w14:textId="7E77BDF7" w:rsidR="0098071B" w:rsidRPr="00A10534" w:rsidRDefault="0098071B" w:rsidP="006B2B4A">
      <w:pPr>
        <w:widowControl w:val="0"/>
        <w:numPr>
          <w:ilvl w:val="0"/>
          <w:numId w:val="7"/>
        </w:numPr>
        <w:autoSpaceDE w:val="0"/>
        <w:autoSpaceDN w:val="0"/>
        <w:adjustRightInd w:val="0"/>
        <w:ind w:left="1134" w:hanging="567"/>
        <w:rPr>
          <w:rFonts w:ascii="Arial" w:hAnsi="Arial" w:cs="Arial"/>
          <w:bCs/>
          <w:sz w:val="22"/>
          <w:szCs w:val="22"/>
          <w:lang w:val="en-US"/>
        </w:rPr>
      </w:pPr>
      <w:r w:rsidRPr="00A10534">
        <w:rPr>
          <w:rFonts w:ascii="Arial" w:hAnsi="Arial" w:cs="Arial"/>
          <w:b/>
          <w:bCs/>
          <w:sz w:val="22"/>
          <w:szCs w:val="22"/>
          <w:lang w:val="en-US"/>
        </w:rPr>
        <w:t>Honesty</w:t>
      </w:r>
      <w:r w:rsidRPr="00A10534">
        <w:rPr>
          <w:rFonts w:ascii="Arial" w:hAnsi="Arial" w:cs="Arial"/>
          <w:bCs/>
          <w:sz w:val="22"/>
          <w:szCs w:val="22"/>
          <w:lang w:val="en-US"/>
        </w:rPr>
        <w:t xml:space="preserve"> – decisions will not be influenced by conflict of </w:t>
      </w:r>
      <w:proofErr w:type="gramStart"/>
      <w:r w:rsidRPr="00A10534">
        <w:rPr>
          <w:rFonts w:ascii="Arial" w:hAnsi="Arial" w:cs="Arial"/>
          <w:bCs/>
          <w:sz w:val="22"/>
          <w:szCs w:val="22"/>
          <w:lang w:val="en-US"/>
        </w:rPr>
        <w:t>interest</w:t>
      </w:r>
      <w:r w:rsidR="008D575A" w:rsidRPr="00A10534">
        <w:rPr>
          <w:rFonts w:ascii="Arial" w:hAnsi="Arial" w:cs="Arial"/>
          <w:bCs/>
          <w:sz w:val="22"/>
          <w:szCs w:val="22"/>
          <w:lang w:val="en-US"/>
        </w:rPr>
        <w:t>;</w:t>
      </w:r>
      <w:proofErr w:type="gramEnd"/>
    </w:p>
    <w:p w14:paraId="4CE1155E" w14:textId="1FF52C28" w:rsidR="0098071B" w:rsidRPr="00A10534" w:rsidRDefault="0098071B" w:rsidP="006B2B4A">
      <w:pPr>
        <w:widowControl w:val="0"/>
        <w:numPr>
          <w:ilvl w:val="0"/>
          <w:numId w:val="7"/>
        </w:numPr>
        <w:autoSpaceDE w:val="0"/>
        <w:autoSpaceDN w:val="0"/>
        <w:adjustRightInd w:val="0"/>
        <w:ind w:left="1134" w:hanging="567"/>
        <w:rPr>
          <w:rFonts w:ascii="Arial" w:hAnsi="Arial" w:cs="Arial"/>
          <w:bCs/>
          <w:sz w:val="22"/>
          <w:szCs w:val="22"/>
          <w:lang w:val="en-US"/>
        </w:rPr>
      </w:pPr>
      <w:r w:rsidRPr="00A10534">
        <w:rPr>
          <w:rFonts w:ascii="Arial" w:hAnsi="Arial" w:cs="Arial"/>
          <w:b/>
          <w:bCs/>
          <w:sz w:val="22"/>
          <w:szCs w:val="22"/>
          <w:lang w:val="en-US"/>
        </w:rPr>
        <w:t>Leadership</w:t>
      </w:r>
      <w:r w:rsidRPr="00A10534">
        <w:rPr>
          <w:rFonts w:ascii="Arial" w:hAnsi="Arial" w:cs="Arial"/>
          <w:bCs/>
          <w:sz w:val="22"/>
          <w:szCs w:val="22"/>
          <w:lang w:val="en-US"/>
        </w:rPr>
        <w:t xml:space="preserve"> – council will support decisions by leadership and </w:t>
      </w:r>
      <w:proofErr w:type="gramStart"/>
      <w:r w:rsidRPr="00A10534">
        <w:rPr>
          <w:rFonts w:ascii="Arial" w:hAnsi="Arial" w:cs="Arial"/>
          <w:bCs/>
          <w:sz w:val="22"/>
          <w:szCs w:val="22"/>
          <w:lang w:val="en-US"/>
        </w:rPr>
        <w:t>exampl</w:t>
      </w:r>
      <w:r w:rsidR="008D575A" w:rsidRPr="00A10534">
        <w:rPr>
          <w:rFonts w:ascii="Arial" w:hAnsi="Arial" w:cs="Arial"/>
          <w:bCs/>
          <w:sz w:val="22"/>
          <w:szCs w:val="22"/>
          <w:lang w:val="en-US"/>
        </w:rPr>
        <w:t>e;</w:t>
      </w:r>
      <w:proofErr w:type="gramEnd"/>
    </w:p>
    <w:p w14:paraId="71FD933C" w14:textId="1BABADA3" w:rsidR="009A4F1D" w:rsidRPr="00A10534" w:rsidRDefault="009A4F1D" w:rsidP="006B2B4A">
      <w:pPr>
        <w:widowControl w:val="0"/>
        <w:numPr>
          <w:ilvl w:val="0"/>
          <w:numId w:val="7"/>
        </w:numPr>
        <w:autoSpaceDE w:val="0"/>
        <w:autoSpaceDN w:val="0"/>
        <w:adjustRightInd w:val="0"/>
        <w:ind w:left="1134" w:hanging="567"/>
        <w:rPr>
          <w:rFonts w:ascii="Arial" w:hAnsi="Arial" w:cs="Arial"/>
          <w:bCs/>
          <w:sz w:val="22"/>
          <w:szCs w:val="22"/>
          <w:lang w:val="en-US"/>
        </w:rPr>
      </w:pPr>
      <w:r w:rsidRPr="00A10534">
        <w:rPr>
          <w:rFonts w:ascii="Arial" w:hAnsi="Arial" w:cs="Arial"/>
          <w:b/>
          <w:bCs/>
          <w:sz w:val="22"/>
          <w:szCs w:val="22"/>
          <w:lang w:val="en-US"/>
        </w:rPr>
        <w:t>Public Duty</w:t>
      </w:r>
      <w:r w:rsidRPr="00A10534">
        <w:rPr>
          <w:rFonts w:ascii="Arial" w:hAnsi="Arial" w:cs="Arial"/>
          <w:bCs/>
          <w:sz w:val="22"/>
          <w:szCs w:val="22"/>
          <w:lang w:val="en-US"/>
        </w:rPr>
        <w:t xml:space="preserve"> – decisions will uphold the </w:t>
      </w:r>
      <w:proofErr w:type="gramStart"/>
      <w:r w:rsidRPr="00A10534">
        <w:rPr>
          <w:rFonts w:ascii="Arial" w:hAnsi="Arial" w:cs="Arial"/>
          <w:bCs/>
          <w:sz w:val="22"/>
          <w:szCs w:val="22"/>
          <w:lang w:val="en-US"/>
        </w:rPr>
        <w:t>law</w:t>
      </w:r>
      <w:proofErr w:type="gramEnd"/>
      <w:r w:rsidRPr="00A10534">
        <w:rPr>
          <w:rFonts w:ascii="Arial" w:hAnsi="Arial" w:cs="Arial"/>
          <w:bCs/>
          <w:sz w:val="22"/>
          <w:szCs w:val="22"/>
          <w:lang w:val="en-US"/>
        </w:rPr>
        <w:t xml:space="preserve"> and the public trust placed in decision </w:t>
      </w:r>
      <w:proofErr w:type="gramStart"/>
      <w:r w:rsidRPr="00A10534">
        <w:rPr>
          <w:rFonts w:ascii="Arial" w:hAnsi="Arial" w:cs="Arial"/>
          <w:bCs/>
          <w:sz w:val="22"/>
          <w:szCs w:val="22"/>
          <w:lang w:val="en-US"/>
        </w:rPr>
        <w:t>makers</w:t>
      </w:r>
      <w:r w:rsidR="008D575A" w:rsidRPr="00A10534">
        <w:rPr>
          <w:rFonts w:ascii="Arial" w:hAnsi="Arial" w:cs="Arial"/>
          <w:bCs/>
          <w:sz w:val="22"/>
          <w:szCs w:val="22"/>
          <w:lang w:val="en-US"/>
        </w:rPr>
        <w:t>;</w:t>
      </w:r>
      <w:proofErr w:type="gramEnd"/>
    </w:p>
    <w:p w14:paraId="280647B4" w14:textId="2430F50C" w:rsidR="009A4F1D" w:rsidRPr="00A10534" w:rsidRDefault="009A4F1D" w:rsidP="006B2B4A">
      <w:pPr>
        <w:widowControl w:val="0"/>
        <w:numPr>
          <w:ilvl w:val="0"/>
          <w:numId w:val="7"/>
        </w:numPr>
        <w:autoSpaceDE w:val="0"/>
        <w:autoSpaceDN w:val="0"/>
        <w:adjustRightInd w:val="0"/>
        <w:ind w:left="1134" w:hanging="567"/>
        <w:rPr>
          <w:rFonts w:ascii="Arial" w:hAnsi="Arial" w:cs="Arial"/>
          <w:bCs/>
          <w:sz w:val="22"/>
          <w:szCs w:val="22"/>
          <w:lang w:val="en-US"/>
        </w:rPr>
      </w:pPr>
      <w:r w:rsidRPr="00A10534">
        <w:rPr>
          <w:rFonts w:ascii="Arial" w:hAnsi="Arial" w:cs="Arial"/>
          <w:b/>
          <w:bCs/>
          <w:sz w:val="22"/>
          <w:szCs w:val="22"/>
          <w:lang w:val="en-US"/>
        </w:rPr>
        <w:t>Equality</w:t>
      </w:r>
      <w:r w:rsidRPr="00A10534">
        <w:rPr>
          <w:rFonts w:ascii="Arial" w:hAnsi="Arial" w:cs="Arial"/>
          <w:bCs/>
          <w:sz w:val="22"/>
          <w:szCs w:val="22"/>
          <w:lang w:val="en-US"/>
        </w:rPr>
        <w:t xml:space="preserve"> – decisions will promote equality of </w:t>
      </w:r>
      <w:proofErr w:type="gramStart"/>
      <w:r w:rsidRPr="00A10534">
        <w:rPr>
          <w:rFonts w:ascii="Arial" w:hAnsi="Arial" w:cs="Arial"/>
          <w:bCs/>
          <w:sz w:val="22"/>
          <w:szCs w:val="22"/>
          <w:lang w:val="en-US"/>
        </w:rPr>
        <w:t>opportunity</w:t>
      </w:r>
      <w:r w:rsidR="008D575A" w:rsidRPr="00A10534">
        <w:rPr>
          <w:rFonts w:ascii="Arial" w:hAnsi="Arial" w:cs="Arial"/>
          <w:bCs/>
          <w:sz w:val="22"/>
          <w:szCs w:val="22"/>
          <w:lang w:val="en-US"/>
        </w:rPr>
        <w:t>;</w:t>
      </w:r>
      <w:proofErr w:type="gramEnd"/>
    </w:p>
    <w:p w14:paraId="13F9953E" w14:textId="053594FF" w:rsidR="009A4F1D" w:rsidRPr="00A10534" w:rsidRDefault="009A4F1D" w:rsidP="006B2B4A">
      <w:pPr>
        <w:widowControl w:val="0"/>
        <w:numPr>
          <w:ilvl w:val="0"/>
          <w:numId w:val="7"/>
        </w:numPr>
        <w:autoSpaceDE w:val="0"/>
        <w:autoSpaceDN w:val="0"/>
        <w:adjustRightInd w:val="0"/>
        <w:ind w:left="1134" w:hanging="567"/>
        <w:rPr>
          <w:rFonts w:ascii="Arial" w:hAnsi="Arial" w:cs="Arial"/>
          <w:bCs/>
          <w:sz w:val="22"/>
          <w:szCs w:val="22"/>
          <w:lang w:val="en-US"/>
        </w:rPr>
      </w:pPr>
      <w:r w:rsidRPr="00A10534">
        <w:rPr>
          <w:rFonts w:ascii="Arial" w:hAnsi="Arial" w:cs="Arial"/>
          <w:b/>
          <w:bCs/>
          <w:sz w:val="22"/>
          <w:szCs w:val="22"/>
          <w:lang w:val="en-US"/>
        </w:rPr>
        <w:t>Promoting Good Relations</w:t>
      </w:r>
      <w:r w:rsidRPr="00A10534">
        <w:rPr>
          <w:rFonts w:ascii="Arial" w:hAnsi="Arial" w:cs="Arial"/>
          <w:bCs/>
          <w:sz w:val="22"/>
          <w:szCs w:val="22"/>
          <w:lang w:val="en-US"/>
        </w:rPr>
        <w:t xml:space="preserve"> – decisions will promote a culture of respect, equity and trust and embrace </w:t>
      </w:r>
      <w:proofErr w:type="gramStart"/>
      <w:r w:rsidRPr="00A10534">
        <w:rPr>
          <w:rFonts w:ascii="Arial" w:hAnsi="Arial" w:cs="Arial"/>
          <w:bCs/>
          <w:sz w:val="22"/>
          <w:szCs w:val="22"/>
          <w:lang w:val="en-US"/>
        </w:rPr>
        <w:t>diversity</w:t>
      </w:r>
      <w:r w:rsidR="008D575A" w:rsidRPr="00A10534">
        <w:rPr>
          <w:rFonts w:ascii="Arial" w:hAnsi="Arial" w:cs="Arial"/>
          <w:bCs/>
          <w:sz w:val="22"/>
          <w:szCs w:val="22"/>
          <w:lang w:val="en-US"/>
        </w:rPr>
        <w:t>;</w:t>
      </w:r>
      <w:proofErr w:type="gramEnd"/>
    </w:p>
    <w:p w14:paraId="68DF1E9F" w14:textId="73A1A09F" w:rsidR="009A4F1D" w:rsidRPr="00A10534" w:rsidRDefault="009A4F1D" w:rsidP="006B2B4A">
      <w:pPr>
        <w:widowControl w:val="0"/>
        <w:numPr>
          <w:ilvl w:val="0"/>
          <w:numId w:val="7"/>
        </w:numPr>
        <w:autoSpaceDE w:val="0"/>
        <w:autoSpaceDN w:val="0"/>
        <w:adjustRightInd w:val="0"/>
        <w:ind w:left="1134" w:hanging="567"/>
        <w:rPr>
          <w:rFonts w:ascii="Arial" w:hAnsi="Arial" w:cs="Arial"/>
          <w:bCs/>
          <w:sz w:val="22"/>
          <w:szCs w:val="22"/>
          <w:lang w:val="en-US"/>
        </w:rPr>
      </w:pPr>
      <w:r w:rsidRPr="00A10534">
        <w:rPr>
          <w:rFonts w:ascii="Arial" w:hAnsi="Arial" w:cs="Arial"/>
          <w:b/>
          <w:bCs/>
          <w:sz w:val="22"/>
          <w:szCs w:val="22"/>
          <w:lang w:val="en-US"/>
        </w:rPr>
        <w:t>Respect</w:t>
      </w:r>
      <w:r w:rsidR="008E4646" w:rsidRPr="00A10534">
        <w:rPr>
          <w:rFonts w:ascii="Arial" w:hAnsi="Arial" w:cs="Arial"/>
          <w:bCs/>
          <w:sz w:val="22"/>
          <w:szCs w:val="22"/>
          <w:lang w:val="en-US"/>
        </w:rPr>
        <w:t xml:space="preserve"> – respect and consideration for others will be shown at all times</w:t>
      </w:r>
      <w:r w:rsidR="008D575A" w:rsidRPr="00A10534">
        <w:rPr>
          <w:rFonts w:ascii="Arial" w:hAnsi="Arial" w:cs="Arial"/>
          <w:bCs/>
          <w:sz w:val="22"/>
          <w:szCs w:val="22"/>
          <w:lang w:val="en-US"/>
        </w:rPr>
        <w:t>; and</w:t>
      </w:r>
    </w:p>
    <w:p w14:paraId="52A6B551" w14:textId="5F05186E" w:rsidR="009A4F1D" w:rsidRPr="00A10534" w:rsidRDefault="009A4F1D" w:rsidP="006B2B4A">
      <w:pPr>
        <w:widowControl w:val="0"/>
        <w:numPr>
          <w:ilvl w:val="0"/>
          <w:numId w:val="7"/>
        </w:numPr>
        <w:autoSpaceDE w:val="0"/>
        <w:autoSpaceDN w:val="0"/>
        <w:adjustRightInd w:val="0"/>
        <w:ind w:left="1134" w:hanging="567"/>
        <w:rPr>
          <w:rFonts w:ascii="Arial" w:hAnsi="Arial" w:cs="Arial"/>
          <w:bCs/>
          <w:sz w:val="22"/>
          <w:szCs w:val="22"/>
          <w:lang w:val="en-US"/>
        </w:rPr>
      </w:pPr>
      <w:r w:rsidRPr="00A10534">
        <w:rPr>
          <w:rFonts w:ascii="Arial" w:hAnsi="Arial" w:cs="Arial"/>
          <w:b/>
          <w:bCs/>
          <w:sz w:val="22"/>
          <w:szCs w:val="22"/>
          <w:lang w:val="en-US"/>
        </w:rPr>
        <w:t>Good Working Relationships</w:t>
      </w:r>
      <w:r w:rsidRPr="00A10534">
        <w:rPr>
          <w:rFonts w:ascii="Arial" w:hAnsi="Arial" w:cs="Arial"/>
          <w:bCs/>
          <w:sz w:val="22"/>
          <w:szCs w:val="22"/>
          <w:lang w:val="en-US"/>
        </w:rPr>
        <w:t xml:space="preserve"> </w:t>
      </w:r>
      <w:r w:rsidR="008E4646" w:rsidRPr="00A10534">
        <w:rPr>
          <w:rFonts w:ascii="Arial" w:hAnsi="Arial" w:cs="Arial"/>
          <w:bCs/>
          <w:sz w:val="22"/>
          <w:szCs w:val="22"/>
          <w:lang w:val="en-US"/>
        </w:rPr>
        <w:t>–</w:t>
      </w:r>
      <w:r w:rsidRPr="00A10534">
        <w:rPr>
          <w:rFonts w:ascii="Arial" w:hAnsi="Arial" w:cs="Arial"/>
          <w:bCs/>
          <w:sz w:val="22"/>
          <w:szCs w:val="22"/>
          <w:lang w:val="en-US"/>
        </w:rPr>
        <w:t xml:space="preserve"> </w:t>
      </w:r>
      <w:r w:rsidR="008E4646" w:rsidRPr="00A10534">
        <w:rPr>
          <w:rFonts w:ascii="Arial" w:hAnsi="Arial" w:cs="Arial"/>
          <w:bCs/>
          <w:sz w:val="22"/>
          <w:szCs w:val="22"/>
          <w:lang w:val="en-US"/>
        </w:rPr>
        <w:t xml:space="preserve">both between </w:t>
      </w:r>
      <w:r w:rsidR="001C5371">
        <w:rPr>
          <w:rFonts w:ascii="Arial" w:hAnsi="Arial" w:cs="Arial"/>
          <w:bCs/>
          <w:sz w:val="22"/>
          <w:szCs w:val="22"/>
          <w:lang w:val="en-US"/>
        </w:rPr>
        <w:t>C</w:t>
      </w:r>
      <w:r w:rsidR="008E4646" w:rsidRPr="00A10534">
        <w:rPr>
          <w:rFonts w:ascii="Arial" w:hAnsi="Arial" w:cs="Arial"/>
          <w:bCs/>
          <w:sz w:val="22"/>
          <w:szCs w:val="22"/>
          <w:lang w:val="en-US"/>
        </w:rPr>
        <w:t xml:space="preserve">ouncillors which should be effective, courteous and respectful; and between </w:t>
      </w:r>
      <w:r w:rsidR="001C5371">
        <w:rPr>
          <w:rFonts w:ascii="Arial" w:hAnsi="Arial" w:cs="Arial"/>
          <w:bCs/>
          <w:sz w:val="22"/>
          <w:szCs w:val="22"/>
          <w:lang w:val="en-US"/>
        </w:rPr>
        <w:t>C</w:t>
      </w:r>
      <w:r w:rsidR="008E4646" w:rsidRPr="00A10534">
        <w:rPr>
          <w:rFonts w:ascii="Arial" w:hAnsi="Arial" w:cs="Arial"/>
          <w:bCs/>
          <w:sz w:val="22"/>
          <w:szCs w:val="22"/>
          <w:lang w:val="en-US"/>
        </w:rPr>
        <w:t>ouncillors and officers which should be professional, courteous, respectful and impartial.</w:t>
      </w:r>
    </w:p>
    <w:p w14:paraId="6086D26B" w14:textId="77777777" w:rsidR="0098071B" w:rsidRPr="00A10534" w:rsidRDefault="0098071B" w:rsidP="006B2B4A">
      <w:pPr>
        <w:widowControl w:val="0"/>
        <w:autoSpaceDE w:val="0"/>
        <w:autoSpaceDN w:val="0"/>
        <w:adjustRightInd w:val="0"/>
        <w:rPr>
          <w:rFonts w:ascii="Arial" w:hAnsi="Arial" w:cs="Arial"/>
          <w:bCs/>
          <w:i/>
          <w:lang w:val="en-US"/>
        </w:rPr>
      </w:pPr>
    </w:p>
    <w:p w14:paraId="2F434596" w14:textId="77777777" w:rsidR="00580130" w:rsidRPr="00A10534" w:rsidRDefault="00580130" w:rsidP="006B2B4A">
      <w:pPr>
        <w:widowControl w:val="0"/>
        <w:autoSpaceDE w:val="0"/>
        <w:autoSpaceDN w:val="0"/>
        <w:adjustRightInd w:val="0"/>
        <w:ind w:left="567" w:hanging="567"/>
        <w:rPr>
          <w:rFonts w:ascii="Arial" w:hAnsi="Arial" w:cs="Arial"/>
          <w:lang w:val="en-US"/>
        </w:rPr>
      </w:pPr>
      <w:r w:rsidRPr="00A10534">
        <w:rPr>
          <w:rFonts w:ascii="Arial" w:hAnsi="Arial" w:cs="Arial"/>
          <w:lang w:val="en-US"/>
        </w:rPr>
        <w:t>1</w:t>
      </w:r>
      <w:r w:rsidR="007E7A50" w:rsidRPr="00A10534">
        <w:rPr>
          <w:rFonts w:ascii="Arial" w:hAnsi="Arial" w:cs="Arial"/>
          <w:lang w:val="en-US"/>
        </w:rPr>
        <w:t>2</w:t>
      </w:r>
      <w:r w:rsidRPr="00A10534">
        <w:rPr>
          <w:rFonts w:ascii="Arial" w:hAnsi="Arial" w:cs="Arial"/>
          <w:lang w:val="en-US"/>
        </w:rPr>
        <w:t>.3</w:t>
      </w:r>
      <w:r w:rsidRPr="00A10534">
        <w:rPr>
          <w:rFonts w:ascii="Arial" w:hAnsi="Arial" w:cs="Arial"/>
          <w:lang w:val="en-US"/>
        </w:rPr>
        <w:tab/>
      </w:r>
      <w:r w:rsidR="009351A4" w:rsidRPr="00A10534">
        <w:rPr>
          <w:rFonts w:ascii="Arial" w:hAnsi="Arial" w:cs="Arial"/>
          <w:b/>
          <w:lang w:val="en-US"/>
        </w:rPr>
        <w:t>Decisions to be taken by a qualified majority</w:t>
      </w:r>
    </w:p>
    <w:p w14:paraId="42D168DA" w14:textId="77777777" w:rsidR="00580130" w:rsidRPr="00A10534" w:rsidRDefault="00580130" w:rsidP="006B2B4A">
      <w:pPr>
        <w:widowControl w:val="0"/>
        <w:autoSpaceDE w:val="0"/>
        <w:autoSpaceDN w:val="0"/>
        <w:adjustRightInd w:val="0"/>
        <w:ind w:left="567" w:hanging="567"/>
        <w:rPr>
          <w:rFonts w:ascii="Arial" w:hAnsi="Arial" w:cs="Arial"/>
          <w:lang w:val="en-US"/>
        </w:rPr>
      </w:pPr>
    </w:p>
    <w:p w14:paraId="76B05978" w14:textId="0F08175B" w:rsidR="00580130" w:rsidRPr="00A10534" w:rsidRDefault="00580130" w:rsidP="006B2B4A">
      <w:pPr>
        <w:widowControl w:val="0"/>
        <w:autoSpaceDE w:val="0"/>
        <w:autoSpaceDN w:val="0"/>
        <w:adjustRightInd w:val="0"/>
        <w:ind w:left="567" w:hanging="567"/>
        <w:rPr>
          <w:rFonts w:ascii="Arial" w:hAnsi="Arial" w:cs="Arial"/>
          <w:sz w:val="22"/>
          <w:szCs w:val="22"/>
          <w:lang w:val="en-US"/>
        </w:rPr>
      </w:pPr>
      <w:r w:rsidRPr="00A10534">
        <w:rPr>
          <w:rFonts w:ascii="Arial" w:hAnsi="Arial" w:cs="Arial"/>
          <w:lang w:val="en-US"/>
        </w:rPr>
        <w:tab/>
      </w:r>
      <w:r w:rsidRPr="00A10534">
        <w:rPr>
          <w:rFonts w:ascii="Arial" w:hAnsi="Arial" w:cs="Arial"/>
          <w:sz w:val="22"/>
          <w:szCs w:val="22"/>
          <w:lang w:val="en-US"/>
        </w:rPr>
        <w:t>The</w:t>
      </w:r>
      <w:r w:rsidR="00E51DE3" w:rsidRPr="00A10534">
        <w:rPr>
          <w:rFonts w:ascii="Arial" w:hAnsi="Arial" w:cs="Arial"/>
          <w:sz w:val="22"/>
          <w:szCs w:val="22"/>
          <w:lang w:val="en-US"/>
        </w:rPr>
        <w:t xml:space="preserve"> decisions of a council that must be t</w:t>
      </w:r>
      <w:r w:rsidR="008A01B6" w:rsidRPr="00A10534">
        <w:rPr>
          <w:rFonts w:ascii="Arial" w:hAnsi="Arial" w:cs="Arial"/>
          <w:sz w:val="22"/>
          <w:szCs w:val="22"/>
          <w:lang w:val="en-US"/>
        </w:rPr>
        <w:t>a</w:t>
      </w:r>
      <w:r w:rsidR="008D575A" w:rsidRPr="00A10534">
        <w:rPr>
          <w:rFonts w:ascii="Arial" w:hAnsi="Arial" w:cs="Arial"/>
          <w:sz w:val="22"/>
          <w:szCs w:val="22"/>
          <w:lang w:val="en-US"/>
        </w:rPr>
        <w:t xml:space="preserve">ken by a qualified majority, </w:t>
      </w:r>
      <w:r w:rsidR="00C2458C" w:rsidRPr="00A10534">
        <w:rPr>
          <w:rFonts w:ascii="Arial" w:hAnsi="Arial" w:cs="Arial"/>
          <w:sz w:val="22"/>
          <w:szCs w:val="22"/>
          <w:lang w:val="en-US"/>
        </w:rPr>
        <w:t>i.e.</w:t>
      </w:r>
      <w:r w:rsidR="00E51DE3" w:rsidRPr="00A10534">
        <w:rPr>
          <w:rFonts w:ascii="Arial" w:hAnsi="Arial" w:cs="Arial"/>
          <w:sz w:val="22"/>
          <w:szCs w:val="22"/>
          <w:lang w:val="en-US"/>
        </w:rPr>
        <w:t xml:space="preserve"> </w:t>
      </w:r>
      <w:r w:rsidR="0012285C" w:rsidRPr="00A10534">
        <w:rPr>
          <w:rFonts w:ascii="Arial" w:hAnsi="Arial" w:cs="Arial"/>
          <w:sz w:val="22"/>
          <w:szCs w:val="22"/>
          <w:lang w:val="en-US"/>
        </w:rPr>
        <w:t xml:space="preserve">by </w:t>
      </w:r>
      <w:r w:rsidR="008D575A" w:rsidRPr="00A10534">
        <w:rPr>
          <w:rFonts w:ascii="Arial" w:hAnsi="Arial" w:cs="Arial"/>
          <w:sz w:val="22"/>
          <w:szCs w:val="22"/>
          <w:lang w:val="en-US"/>
        </w:rPr>
        <w:t>80 per</w:t>
      </w:r>
      <w:r w:rsidR="008A01B6" w:rsidRPr="00A10534">
        <w:rPr>
          <w:rFonts w:ascii="Arial" w:hAnsi="Arial" w:cs="Arial"/>
          <w:sz w:val="22"/>
          <w:szCs w:val="22"/>
          <w:lang w:val="en-US"/>
        </w:rPr>
        <w:t>cent</w:t>
      </w:r>
      <w:r w:rsidR="00E51DE3" w:rsidRPr="00A10534">
        <w:rPr>
          <w:rFonts w:ascii="Arial" w:hAnsi="Arial" w:cs="Arial"/>
          <w:sz w:val="22"/>
          <w:szCs w:val="22"/>
          <w:lang w:val="en-US"/>
        </w:rPr>
        <w:t xml:space="preserve"> of the votes of the members present and voting</w:t>
      </w:r>
      <w:r w:rsidR="0012285C" w:rsidRPr="00A10534">
        <w:rPr>
          <w:rFonts w:ascii="Arial" w:hAnsi="Arial" w:cs="Arial"/>
          <w:sz w:val="22"/>
          <w:szCs w:val="22"/>
          <w:lang w:val="en-US"/>
        </w:rPr>
        <w:t>,</w:t>
      </w:r>
      <w:r w:rsidR="00E51DE3" w:rsidRPr="00A10534">
        <w:rPr>
          <w:rFonts w:ascii="Arial" w:hAnsi="Arial" w:cs="Arial"/>
          <w:sz w:val="22"/>
          <w:szCs w:val="22"/>
          <w:lang w:val="en-US"/>
        </w:rPr>
        <w:t xml:space="preserve"> are set out in the Council</w:t>
      </w:r>
      <w:r w:rsidR="007C11B1" w:rsidRPr="00A10534">
        <w:rPr>
          <w:rFonts w:ascii="Arial" w:hAnsi="Arial" w:cs="Arial"/>
          <w:sz w:val="22"/>
          <w:szCs w:val="22"/>
          <w:lang w:val="en-US"/>
        </w:rPr>
        <w:t xml:space="preserve"> Standing Order</w:t>
      </w:r>
      <w:r w:rsidR="0012285C" w:rsidRPr="00A10534">
        <w:rPr>
          <w:rFonts w:ascii="Arial" w:hAnsi="Arial" w:cs="Arial"/>
          <w:sz w:val="22"/>
          <w:szCs w:val="22"/>
          <w:lang w:val="en-US"/>
        </w:rPr>
        <w:t>s</w:t>
      </w:r>
      <w:r w:rsidR="007C11B1" w:rsidRPr="00A10534">
        <w:rPr>
          <w:rFonts w:ascii="Arial" w:hAnsi="Arial" w:cs="Arial"/>
          <w:sz w:val="22"/>
          <w:szCs w:val="22"/>
          <w:lang w:val="en-US"/>
        </w:rPr>
        <w:t xml:space="preserve"> [</w:t>
      </w:r>
      <w:r w:rsidR="00F95D95" w:rsidRPr="00A10534">
        <w:rPr>
          <w:rFonts w:ascii="Arial" w:hAnsi="Arial" w:cs="Arial"/>
          <w:sz w:val="22"/>
          <w:szCs w:val="22"/>
          <w:lang w:val="en-US"/>
        </w:rPr>
        <w:t>standing order no 20.3</w:t>
      </w:r>
      <w:r w:rsidR="007C11B1" w:rsidRPr="00A10534">
        <w:rPr>
          <w:rFonts w:ascii="Arial" w:hAnsi="Arial" w:cs="Arial"/>
          <w:sz w:val="22"/>
          <w:szCs w:val="22"/>
          <w:lang w:val="en-US"/>
        </w:rPr>
        <w:t>]</w:t>
      </w:r>
      <w:r w:rsidR="00E51DE3" w:rsidRPr="00A10534">
        <w:rPr>
          <w:rFonts w:ascii="Arial" w:hAnsi="Arial" w:cs="Arial"/>
          <w:sz w:val="22"/>
          <w:szCs w:val="22"/>
          <w:lang w:val="en-US"/>
        </w:rPr>
        <w:t xml:space="preserve"> in Part 3 of this Constitution.</w:t>
      </w:r>
    </w:p>
    <w:p w14:paraId="66654E79" w14:textId="77777777" w:rsidR="00DE4BEB" w:rsidRPr="00A10534" w:rsidRDefault="00DE4BEB" w:rsidP="006B2B4A">
      <w:pPr>
        <w:widowControl w:val="0"/>
        <w:autoSpaceDE w:val="0"/>
        <w:autoSpaceDN w:val="0"/>
        <w:adjustRightInd w:val="0"/>
        <w:ind w:left="567" w:hanging="567"/>
        <w:rPr>
          <w:rFonts w:ascii="Arial" w:hAnsi="Arial" w:cs="Arial"/>
          <w:lang w:val="en-US"/>
        </w:rPr>
      </w:pPr>
    </w:p>
    <w:p w14:paraId="578057CA" w14:textId="77777777" w:rsidR="00431CD6" w:rsidRPr="00A10534" w:rsidRDefault="007D68F1" w:rsidP="006B2B4A">
      <w:pPr>
        <w:widowControl w:val="0"/>
        <w:autoSpaceDE w:val="0"/>
        <w:autoSpaceDN w:val="0"/>
        <w:adjustRightInd w:val="0"/>
        <w:ind w:left="567" w:hanging="567"/>
        <w:rPr>
          <w:rFonts w:ascii="Arial" w:hAnsi="Arial" w:cs="Arial"/>
          <w:bCs/>
          <w:lang w:val="en-US"/>
        </w:rPr>
      </w:pPr>
      <w:r w:rsidRPr="00A10534">
        <w:rPr>
          <w:rFonts w:ascii="Arial" w:hAnsi="Arial" w:cs="Arial"/>
          <w:lang w:val="en-US"/>
        </w:rPr>
        <w:t>1</w:t>
      </w:r>
      <w:r w:rsidR="007E7A50" w:rsidRPr="00A10534">
        <w:rPr>
          <w:rFonts w:ascii="Arial" w:hAnsi="Arial" w:cs="Arial"/>
          <w:lang w:val="en-US"/>
        </w:rPr>
        <w:t>2</w:t>
      </w:r>
      <w:r w:rsidRPr="00A10534">
        <w:rPr>
          <w:rFonts w:ascii="Arial" w:hAnsi="Arial" w:cs="Arial"/>
          <w:lang w:val="en-US"/>
        </w:rPr>
        <w:t>.</w:t>
      </w:r>
      <w:r w:rsidR="00F95D95" w:rsidRPr="00A10534">
        <w:rPr>
          <w:rFonts w:ascii="Arial" w:hAnsi="Arial" w:cs="Arial"/>
          <w:lang w:val="en-US"/>
        </w:rPr>
        <w:t>4</w:t>
      </w:r>
      <w:r w:rsidRPr="00A10534">
        <w:rPr>
          <w:rFonts w:ascii="Arial" w:hAnsi="Arial" w:cs="Arial"/>
          <w:lang w:val="en-US"/>
        </w:rPr>
        <w:tab/>
      </w:r>
      <w:r w:rsidR="009351A4" w:rsidRPr="00A10534">
        <w:rPr>
          <w:rFonts w:ascii="Arial" w:hAnsi="Arial" w:cs="Arial"/>
          <w:b/>
          <w:bCs/>
          <w:lang w:val="en-US"/>
        </w:rPr>
        <w:t>Decision-making by the Council</w:t>
      </w:r>
    </w:p>
    <w:p w14:paraId="71B4C66F" w14:textId="77777777" w:rsidR="00BF1F63" w:rsidRPr="00A10534" w:rsidRDefault="00BF1F63" w:rsidP="006B2B4A">
      <w:pPr>
        <w:widowControl w:val="0"/>
        <w:autoSpaceDE w:val="0"/>
        <w:autoSpaceDN w:val="0"/>
        <w:adjustRightInd w:val="0"/>
        <w:ind w:left="567" w:hanging="567"/>
        <w:rPr>
          <w:rFonts w:ascii="Arial" w:hAnsi="Arial" w:cs="Arial"/>
          <w:bCs/>
          <w:lang w:val="en-US"/>
        </w:rPr>
      </w:pPr>
    </w:p>
    <w:p w14:paraId="3F2D794D" w14:textId="2FB6F637" w:rsidR="00BF1F63" w:rsidRPr="00A10534" w:rsidRDefault="007D68F1" w:rsidP="006B2B4A">
      <w:pPr>
        <w:widowControl w:val="0"/>
        <w:autoSpaceDE w:val="0"/>
        <w:autoSpaceDN w:val="0"/>
        <w:adjustRightInd w:val="0"/>
        <w:ind w:left="567" w:hanging="567"/>
        <w:rPr>
          <w:rFonts w:ascii="Arial" w:hAnsi="Arial" w:cs="Arial"/>
          <w:bCs/>
          <w:sz w:val="22"/>
          <w:szCs w:val="22"/>
          <w:lang w:val="en-US"/>
        </w:rPr>
      </w:pPr>
      <w:r w:rsidRPr="00A10534">
        <w:rPr>
          <w:rFonts w:ascii="Arial" w:hAnsi="Arial" w:cs="Arial"/>
          <w:bCs/>
          <w:lang w:val="en-US"/>
        </w:rPr>
        <w:tab/>
      </w:r>
      <w:r w:rsidRPr="00A10534">
        <w:rPr>
          <w:rFonts w:ascii="Arial" w:hAnsi="Arial" w:cs="Arial"/>
          <w:bCs/>
          <w:sz w:val="22"/>
          <w:szCs w:val="22"/>
          <w:lang w:val="en-US"/>
        </w:rPr>
        <w:t xml:space="preserve">The </w:t>
      </w:r>
      <w:r w:rsidR="00BF1F63" w:rsidRPr="00A10534">
        <w:rPr>
          <w:rFonts w:ascii="Arial" w:hAnsi="Arial" w:cs="Arial"/>
          <w:bCs/>
          <w:sz w:val="22"/>
          <w:szCs w:val="22"/>
          <w:lang w:val="en-US"/>
        </w:rPr>
        <w:t>Council meeting will follow the Council Standing Orders set out in Part 3 of this Constitution when considering any matter.</w:t>
      </w:r>
      <w:r w:rsidR="001672BB" w:rsidRPr="00A10534">
        <w:rPr>
          <w:rFonts w:ascii="Arial" w:hAnsi="Arial" w:cs="Arial"/>
          <w:bCs/>
          <w:sz w:val="22"/>
          <w:szCs w:val="22"/>
          <w:lang w:val="en-US"/>
        </w:rPr>
        <w:t xml:space="preserve"> </w:t>
      </w:r>
      <w:r w:rsidR="008E4646" w:rsidRPr="00A10534">
        <w:rPr>
          <w:rFonts w:ascii="Arial" w:hAnsi="Arial" w:cs="Arial"/>
          <w:bCs/>
          <w:sz w:val="22"/>
          <w:szCs w:val="22"/>
          <w:lang w:val="en-US"/>
        </w:rPr>
        <w:t>Council decisions can be taken either by:</w:t>
      </w:r>
    </w:p>
    <w:p w14:paraId="4E9344E1" w14:textId="6EF56A73" w:rsidR="008E4646" w:rsidRPr="00A10534" w:rsidRDefault="008D575A" w:rsidP="006B2A22">
      <w:pPr>
        <w:widowControl w:val="0"/>
        <w:numPr>
          <w:ilvl w:val="0"/>
          <w:numId w:val="113"/>
        </w:numPr>
        <w:autoSpaceDE w:val="0"/>
        <w:autoSpaceDN w:val="0"/>
        <w:adjustRightInd w:val="0"/>
        <w:ind w:left="1134" w:hanging="567"/>
        <w:rPr>
          <w:rFonts w:ascii="Arial" w:hAnsi="Arial" w:cs="Arial"/>
          <w:sz w:val="22"/>
          <w:szCs w:val="22"/>
          <w:lang w:val="en-US"/>
        </w:rPr>
      </w:pPr>
      <w:r w:rsidRPr="00A10534">
        <w:rPr>
          <w:rFonts w:ascii="Arial" w:hAnsi="Arial" w:cs="Arial"/>
          <w:bCs/>
          <w:sz w:val="22"/>
          <w:szCs w:val="22"/>
          <w:lang w:val="en-US"/>
        </w:rPr>
        <w:t xml:space="preserve">Full </w:t>
      </w:r>
      <w:proofErr w:type="gramStart"/>
      <w:r w:rsidRPr="00A10534">
        <w:rPr>
          <w:rFonts w:ascii="Arial" w:hAnsi="Arial" w:cs="Arial"/>
          <w:bCs/>
          <w:sz w:val="22"/>
          <w:szCs w:val="22"/>
          <w:lang w:val="en-US"/>
        </w:rPr>
        <w:t>C</w:t>
      </w:r>
      <w:r w:rsidR="008E4646" w:rsidRPr="00A10534">
        <w:rPr>
          <w:rFonts w:ascii="Arial" w:hAnsi="Arial" w:cs="Arial"/>
          <w:bCs/>
          <w:sz w:val="22"/>
          <w:szCs w:val="22"/>
          <w:lang w:val="en-US"/>
        </w:rPr>
        <w:t>ouncil</w:t>
      </w:r>
      <w:r w:rsidRPr="00A10534">
        <w:rPr>
          <w:rFonts w:ascii="Arial" w:hAnsi="Arial" w:cs="Arial"/>
          <w:bCs/>
          <w:sz w:val="22"/>
          <w:szCs w:val="22"/>
          <w:lang w:val="en-US"/>
        </w:rPr>
        <w:t>;</w:t>
      </w:r>
      <w:proofErr w:type="gramEnd"/>
    </w:p>
    <w:p w14:paraId="02C657A4" w14:textId="1D79D1F7" w:rsidR="008E4646" w:rsidRPr="00A10534" w:rsidRDefault="008E4646" w:rsidP="006B2A22">
      <w:pPr>
        <w:widowControl w:val="0"/>
        <w:numPr>
          <w:ilvl w:val="0"/>
          <w:numId w:val="113"/>
        </w:numPr>
        <w:autoSpaceDE w:val="0"/>
        <w:autoSpaceDN w:val="0"/>
        <w:adjustRightInd w:val="0"/>
        <w:ind w:left="1134" w:hanging="567"/>
        <w:rPr>
          <w:rFonts w:ascii="Arial" w:hAnsi="Arial" w:cs="Arial"/>
          <w:sz w:val="22"/>
          <w:szCs w:val="22"/>
          <w:lang w:val="en-US"/>
        </w:rPr>
      </w:pPr>
      <w:r w:rsidRPr="00A10534">
        <w:rPr>
          <w:rFonts w:ascii="Arial" w:hAnsi="Arial" w:cs="Arial"/>
          <w:bCs/>
          <w:sz w:val="22"/>
          <w:szCs w:val="22"/>
          <w:lang w:val="en-US"/>
        </w:rPr>
        <w:t xml:space="preserve">A committee with delegated </w:t>
      </w:r>
      <w:r w:rsidR="00D1087F">
        <w:rPr>
          <w:rFonts w:ascii="Arial" w:hAnsi="Arial" w:cs="Arial"/>
          <w:bCs/>
          <w:sz w:val="22"/>
          <w:szCs w:val="22"/>
          <w:lang w:val="en-US"/>
        </w:rPr>
        <w:t>C</w:t>
      </w:r>
      <w:r w:rsidRPr="00A10534">
        <w:rPr>
          <w:rFonts w:ascii="Arial" w:hAnsi="Arial" w:cs="Arial"/>
          <w:bCs/>
          <w:sz w:val="22"/>
          <w:szCs w:val="22"/>
          <w:lang w:val="en-US"/>
        </w:rPr>
        <w:t>ouncil powers</w:t>
      </w:r>
      <w:r w:rsidR="008D575A" w:rsidRPr="00A10534">
        <w:rPr>
          <w:rFonts w:ascii="Arial" w:hAnsi="Arial" w:cs="Arial"/>
          <w:bCs/>
          <w:sz w:val="22"/>
          <w:szCs w:val="22"/>
          <w:lang w:val="en-US"/>
        </w:rPr>
        <w:t>; or</w:t>
      </w:r>
    </w:p>
    <w:p w14:paraId="0E1CD146" w14:textId="77777777" w:rsidR="008E4646" w:rsidRPr="00A10534" w:rsidRDefault="008E4646" w:rsidP="006B2A22">
      <w:pPr>
        <w:widowControl w:val="0"/>
        <w:numPr>
          <w:ilvl w:val="0"/>
          <w:numId w:val="113"/>
        </w:numPr>
        <w:autoSpaceDE w:val="0"/>
        <w:autoSpaceDN w:val="0"/>
        <w:adjustRightInd w:val="0"/>
        <w:ind w:left="1134" w:hanging="567"/>
        <w:rPr>
          <w:rFonts w:ascii="Arial" w:hAnsi="Arial" w:cs="Arial"/>
          <w:sz w:val="22"/>
          <w:szCs w:val="22"/>
          <w:lang w:val="en-US"/>
        </w:rPr>
      </w:pPr>
      <w:r w:rsidRPr="00A10534">
        <w:rPr>
          <w:rFonts w:ascii="Arial" w:hAnsi="Arial" w:cs="Arial"/>
          <w:bCs/>
          <w:sz w:val="22"/>
          <w:szCs w:val="22"/>
          <w:lang w:val="en-US"/>
        </w:rPr>
        <w:t>An officer acting under delegated authority.</w:t>
      </w:r>
    </w:p>
    <w:p w14:paraId="029521BC" w14:textId="77777777" w:rsidR="003F09F6" w:rsidRPr="00A10534" w:rsidRDefault="003F09F6" w:rsidP="006B2B4A">
      <w:pPr>
        <w:widowControl w:val="0"/>
        <w:autoSpaceDE w:val="0"/>
        <w:autoSpaceDN w:val="0"/>
        <w:adjustRightInd w:val="0"/>
        <w:ind w:left="567" w:hanging="567"/>
        <w:rPr>
          <w:rFonts w:ascii="Arial" w:hAnsi="Arial" w:cs="Arial"/>
          <w:lang w:val="en-US"/>
        </w:rPr>
      </w:pPr>
    </w:p>
    <w:p w14:paraId="2E3BCF5D" w14:textId="672747BB" w:rsidR="00431CD6" w:rsidRPr="00A10534" w:rsidRDefault="003F09F6" w:rsidP="006B2B4A">
      <w:pPr>
        <w:widowControl w:val="0"/>
        <w:autoSpaceDE w:val="0"/>
        <w:autoSpaceDN w:val="0"/>
        <w:adjustRightInd w:val="0"/>
        <w:ind w:left="567" w:hanging="567"/>
        <w:rPr>
          <w:rFonts w:ascii="Arial" w:hAnsi="Arial" w:cs="Arial"/>
          <w:bCs/>
          <w:lang w:val="en-US"/>
        </w:rPr>
      </w:pPr>
      <w:r w:rsidRPr="00A10534">
        <w:rPr>
          <w:rFonts w:ascii="Arial" w:hAnsi="Arial" w:cs="Arial"/>
          <w:lang w:val="en-US"/>
        </w:rPr>
        <w:t>1</w:t>
      </w:r>
      <w:r w:rsidR="007E7A50" w:rsidRPr="00A10534">
        <w:rPr>
          <w:rFonts w:ascii="Arial" w:hAnsi="Arial" w:cs="Arial"/>
          <w:lang w:val="en-US"/>
        </w:rPr>
        <w:t>2</w:t>
      </w:r>
      <w:r w:rsidRPr="00A10534">
        <w:rPr>
          <w:rFonts w:ascii="Arial" w:hAnsi="Arial" w:cs="Arial"/>
          <w:lang w:val="en-US"/>
        </w:rPr>
        <w:t>.</w:t>
      </w:r>
      <w:r w:rsidR="00533ADD" w:rsidRPr="00A10534">
        <w:rPr>
          <w:rFonts w:ascii="Arial" w:hAnsi="Arial" w:cs="Arial"/>
          <w:lang w:val="en-US"/>
        </w:rPr>
        <w:t>5</w:t>
      </w:r>
      <w:r w:rsidR="00533ADD" w:rsidRPr="00A10534">
        <w:rPr>
          <w:rFonts w:ascii="Arial" w:hAnsi="Arial" w:cs="Arial"/>
          <w:lang w:val="en-US"/>
        </w:rPr>
        <w:tab/>
      </w:r>
      <w:r w:rsidR="009351A4" w:rsidRPr="00A10534">
        <w:rPr>
          <w:rFonts w:ascii="Arial" w:hAnsi="Arial" w:cs="Arial"/>
          <w:b/>
          <w:bCs/>
          <w:lang w:val="en-US"/>
        </w:rPr>
        <w:t>Decision-making by other committees and sub-committees established by the Council</w:t>
      </w:r>
    </w:p>
    <w:p w14:paraId="478EE0C1" w14:textId="77777777" w:rsidR="00EC2858" w:rsidRPr="00A10534" w:rsidRDefault="00EC2858" w:rsidP="006B2B4A">
      <w:pPr>
        <w:widowControl w:val="0"/>
        <w:autoSpaceDE w:val="0"/>
        <w:autoSpaceDN w:val="0"/>
        <w:adjustRightInd w:val="0"/>
        <w:ind w:left="567" w:hanging="567"/>
        <w:rPr>
          <w:rFonts w:ascii="Arial" w:hAnsi="Arial" w:cs="Arial"/>
          <w:bCs/>
          <w:lang w:val="en-US"/>
        </w:rPr>
      </w:pPr>
    </w:p>
    <w:p w14:paraId="4F511EE9" w14:textId="4D26DE34" w:rsidR="00EC2858" w:rsidRPr="00A10534" w:rsidRDefault="000213C7" w:rsidP="006B2B4A">
      <w:pPr>
        <w:widowControl w:val="0"/>
        <w:autoSpaceDE w:val="0"/>
        <w:autoSpaceDN w:val="0"/>
        <w:adjustRightInd w:val="0"/>
        <w:ind w:left="567" w:hanging="567"/>
        <w:rPr>
          <w:rFonts w:ascii="Arial" w:hAnsi="Arial" w:cs="Arial"/>
          <w:bCs/>
          <w:sz w:val="22"/>
          <w:szCs w:val="22"/>
          <w:lang w:val="en-US"/>
        </w:rPr>
      </w:pPr>
      <w:r w:rsidRPr="00A10534">
        <w:rPr>
          <w:rFonts w:ascii="Arial" w:hAnsi="Arial" w:cs="Arial"/>
          <w:bCs/>
          <w:lang w:val="en-US"/>
        </w:rPr>
        <w:tab/>
      </w:r>
      <w:r w:rsidR="00EC2858" w:rsidRPr="00A10534">
        <w:rPr>
          <w:rFonts w:ascii="Arial" w:hAnsi="Arial" w:cs="Arial"/>
          <w:bCs/>
          <w:sz w:val="22"/>
          <w:szCs w:val="22"/>
          <w:lang w:val="en-US"/>
        </w:rPr>
        <w:t>Council committees and sub-committees will follow those parts of the Council</w:t>
      </w:r>
      <w:r w:rsidR="008D575A" w:rsidRPr="00A10534">
        <w:rPr>
          <w:rFonts w:ascii="Arial" w:hAnsi="Arial" w:cs="Arial"/>
          <w:bCs/>
          <w:sz w:val="22"/>
          <w:szCs w:val="22"/>
          <w:lang w:val="en-US"/>
        </w:rPr>
        <w:t>’s</w:t>
      </w:r>
      <w:r w:rsidR="00EC2858" w:rsidRPr="00A10534">
        <w:rPr>
          <w:rFonts w:ascii="Arial" w:hAnsi="Arial" w:cs="Arial"/>
          <w:bCs/>
          <w:sz w:val="22"/>
          <w:szCs w:val="22"/>
          <w:lang w:val="en-US"/>
        </w:rPr>
        <w:t xml:space="preserve"> Standing Orders set out in Part 3 of this Constitution as apply to them. </w:t>
      </w:r>
    </w:p>
    <w:p w14:paraId="761B9F77" w14:textId="77777777" w:rsidR="008E4646" w:rsidRPr="00A10534" w:rsidRDefault="008E4646" w:rsidP="006B2B4A">
      <w:pPr>
        <w:widowControl w:val="0"/>
        <w:autoSpaceDE w:val="0"/>
        <w:autoSpaceDN w:val="0"/>
        <w:adjustRightInd w:val="0"/>
        <w:ind w:left="567" w:hanging="567"/>
        <w:rPr>
          <w:rFonts w:ascii="Arial" w:hAnsi="Arial" w:cs="Arial"/>
          <w:bCs/>
          <w:sz w:val="22"/>
          <w:szCs w:val="22"/>
          <w:lang w:val="en-US"/>
        </w:rPr>
      </w:pPr>
    </w:p>
    <w:p w14:paraId="7248837B" w14:textId="0F0963AF" w:rsidR="00F20A78" w:rsidRPr="00A10534" w:rsidRDefault="008E4646" w:rsidP="006B2B4A">
      <w:pPr>
        <w:widowControl w:val="0"/>
        <w:autoSpaceDE w:val="0"/>
        <w:autoSpaceDN w:val="0"/>
        <w:adjustRightInd w:val="0"/>
        <w:ind w:left="570"/>
        <w:rPr>
          <w:rFonts w:ascii="Arial" w:hAnsi="Arial" w:cs="Arial"/>
          <w:sz w:val="22"/>
          <w:szCs w:val="22"/>
          <w:lang w:val="en-US"/>
        </w:rPr>
      </w:pPr>
      <w:r w:rsidRPr="00A10534">
        <w:rPr>
          <w:rFonts w:ascii="Arial" w:hAnsi="Arial" w:cs="Arial"/>
          <w:bCs/>
          <w:sz w:val="22"/>
          <w:szCs w:val="22"/>
          <w:lang w:val="en-US"/>
        </w:rPr>
        <w:t>Committee and sub-committee decisions are referred to as recommendations (unless under deleg</w:t>
      </w:r>
      <w:r w:rsidR="009D63B1" w:rsidRPr="00A10534">
        <w:rPr>
          <w:rFonts w:ascii="Arial" w:hAnsi="Arial" w:cs="Arial"/>
          <w:bCs/>
          <w:sz w:val="22"/>
          <w:szCs w:val="22"/>
          <w:lang w:val="en-US"/>
        </w:rPr>
        <w:t>ated powers as at point 12.4 (b</w:t>
      </w:r>
      <w:r w:rsidRPr="00A10534">
        <w:rPr>
          <w:rFonts w:ascii="Arial" w:hAnsi="Arial" w:cs="Arial"/>
          <w:bCs/>
          <w:sz w:val="22"/>
          <w:szCs w:val="22"/>
          <w:lang w:val="en-US"/>
        </w:rPr>
        <w:t xml:space="preserve">) above) which are then subject to </w:t>
      </w:r>
      <w:proofErr w:type="gramStart"/>
      <w:r w:rsidRPr="00A10534">
        <w:rPr>
          <w:rFonts w:ascii="Arial" w:hAnsi="Arial" w:cs="Arial"/>
          <w:bCs/>
          <w:sz w:val="22"/>
          <w:szCs w:val="22"/>
          <w:lang w:val="en-US"/>
        </w:rPr>
        <w:t>Council</w:t>
      </w:r>
      <w:proofErr w:type="gramEnd"/>
      <w:r w:rsidRPr="00A10534">
        <w:rPr>
          <w:rFonts w:ascii="Arial" w:hAnsi="Arial" w:cs="Arial"/>
          <w:bCs/>
          <w:sz w:val="22"/>
          <w:szCs w:val="22"/>
          <w:lang w:val="en-US"/>
        </w:rPr>
        <w:t xml:space="preserve"> agreement at the next meeting of the Council.</w:t>
      </w:r>
    </w:p>
    <w:p w14:paraId="4DABE251" w14:textId="7F1E8557" w:rsidR="006D21D8" w:rsidRDefault="006D21D8" w:rsidP="006B2B4A">
      <w:pPr>
        <w:widowControl w:val="0"/>
        <w:autoSpaceDE w:val="0"/>
        <w:autoSpaceDN w:val="0"/>
        <w:adjustRightInd w:val="0"/>
        <w:ind w:left="570"/>
        <w:rPr>
          <w:rFonts w:ascii="Arial" w:hAnsi="Arial" w:cs="Arial"/>
          <w:sz w:val="22"/>
          <w:szCs w:val="22"/>
          <w:lang w:val="en-US"/>
        </w:rPr>
      </w:pPr>
    </w:p>
    <w:p w14:paraId="50EE50EB" w14:textId="6950C8C4" w:rsidR="006B2B4A" w:rsidRDefault="006B2B4A" w:rsidP="006B2B4A">
      <w:pPr>
        <w:widowControl w:val="0"/>
        <w:autoSpaceDE w:val="0"/>
        <w:autoSpaceDN w:val="0"/>
        <w:adjustRightInd w:val="0"/>
        <w:ind w:left="570"/>
        <w:rPr>
          <w:rFonts w:ascii="Arial" w:hAnsi="Arial" w:cs="Arial"/>
          <w:sz w:val="22"/>
          <w:szCs w:val="22"/>
          <w:lang w:val="en-US"/>
        </w:rPr>
      </w:pPr>
    </w:p>
    <w:p w14:paraId="5B32FE30" w14:textId="77777777" w:rsidR="006B2B4A" w:rsidRPr="00A10534" w:rsidRDefault="006B2B4A" w:rsidP="006B2B4A">
      <w:pPr>
        <w:widowControl w:val="0"/>
        <w:autoSpaceDE w:val="0"/>
        <w:autoSpaceDN w:val="0"/>
        <w:adjustRightInd w:val="0"/>
        <w:ind w:left="570"/>
        <w:rPr>
          <w:rFonts w:ascii="Arial" w:hAnsi="Arial" w:cs="Arial"/>
          <w:sz w:val="22"/>
          <w:szCs w:val="22"/>
          <w:lang w:val="en-US"/>
        </w:rPr>
      </w:pPr>
    </w:p>
    <w:p w14:paraId="7BED2094" w14:textId="62E90A88" w:rsidR="00E51DE3" w:rsidRPr="00A10534" w:rsidRDefault="00E51DE3" w:rsidP="006B2B4A">
      <w:pPr>
        <w:widowControl w:val="0"/>
        <w:autoSpaceDE w:val="0"/>
        <w:autoSpaceDN w:val="0"/>
        <w:adjustRightInd w:val="0"/>
        <w:ind w:left="570" w:hanging="570"/>
        <w:rPr>
          <w:rFonts w:ascii="Arial" w:hAnsi="Arial" w:cs="Arial"/>
          <w:sz w:val="22"/>
          <w:szCs w:val="22"/>
          <w:lang w:val="en-US"/>
        </w:rPr>
      </w:pPr>
      <w:r w:rsidRPr="00A10534">
        <w:rPr>
          <w:rFonts w:ascii="Arial" w:hAnsi="Arial" w:cs="Arial"/>
          <w:bCs/>
          <w:lang w:val="en-US"/>
        </w:rPr>
        <w:t>1</w:t>
      </w:r>
      <w:r w:rsidR="007E7A50" w:rsidRPr="00A10534">
        <w:rPr>
          <w:rFonts w:ascii="Arial" w:hAnsi="Arial" w:cs="Arial"/>
          <w:bCs/>
          <w:lang w:val="en-US"/>
        </w:rPr>
        <w:t>2</w:t>
      </w:r>
      <w:r w:rsidRPr="00A10534">
        <w:rPr>
          <w:rFonts w:ascii="Arial" w:hAnsi="Arial" w:cs="Arial"/>
          <w:bCs/>
          <w:lang w:val="en-US"/>
        </w:rPr>
        <w:t>.</w:t>
      </w:r>
      <w:r w:rsidR="00F95D95" w:rsidRPr="00A10534">
        <w:rPr>
          <w:rFonts w:ascii="Arial" w:hAnsi="Arial" w:cs="Arial"/>
          <w:bCs/>
          <w:lang w:val="en-US"/>
        </w:rPr>
        <w:t>6</w:t>
      </w:r>
      <w:r w:rsidRPr="00A10534">
        <w:rPr>
          <w:rFonts w:ascii="Arial" w:hAnsi="Arial" w:cs="Arial"/>
          <w:bCs/>
          <w:lang w:val="en-US"/>
        </w:rPr>
        <w:tab/>
      </w:r>
      <w:r w:rsidR="007B592E" w:rsidRPr="00A10534">
        <w:rPr>
          <w:rFonts w:ascii="Arial" w:hAnsi="Arial" w:cs="Arial"/>
          <w:b/>
          <w:bCs/>
          <w:lang w:val="en-US"/>
        </w:rPr>
        <w:t>Reconsideration of decisions</w:t>
      </w:r>
    </w:p>
    <w:p w14:paraId="5307BEC2" w14:textId="77777777" w:rsidR="007C11B1" w:rsidRPr="00A10534" w:rsidRDefault="007C11B1" w:rsidP="006B2B4A">
      <w:pPr>
        <w:widowControl w:val="0"/>
        <w:autoSpaceDE w:val="0"/>
        <w:autoSpaceDN w:val="0"/>
        <w:adjustRightInd w:val="0"/>
        <w:ind w:left="567" w:hanging="567"/>
        <w:rPr>
          <w:rFonts w:ascii="Arial" w:hAnsi="Arial" w:cs="Arial"/>
          <w:bCs/>
          <w:lang w:val="en-US"/>
        </w:rPr>
      </w:pPr>
    </w:p>
    <w:p w14:paraId="6B2DEF04" w14:textId="3F26E32A" w:rsidR="004C08CA" w:rsidRPr="00A10534" w:rsidRDefault="007C11B1" w:rsidP="006B2B4A">
      <w:pPr>
        <w:widowControl w:val="0"/>
        <w:autoSpaceDE w:val="0"/>
        <w:autoSpaceDN w:val="0"/>
        <w:adjustRightInd w:val="0"/>
        <w:ind w:left="567" w:hanging="567"/>
        <w:rPr>
          <w:rFonts w:ascii="Arial" w:hAnsi="Arial" w:cs="Arial"/>
          <w:bCs/>
          <w:sz w:val="22"/>
          <w:szCs w:val="22"/>
          <w:lang w:val="en-US"/>
        </w:rPr>
      </w:pPr>
      <w:r w:rsidRPr="00A10534">
        <w:rPr>
          <w:rFonts w:ascii="Arial" w:hAnsi="Arial" w:cs="Arial"/>
          <w:bCs/>
          <w:lang w:val="en-US"/>
        </w:rPr>
        <w:tab/>
      </w:r>
      <w:r w:rsidRPr="00A10534">
        <w:rPr>
          <w:rFonts w:ascii="Arial" w:hAnsi="Arial" w:cs="Arial"/>
          <w:bCs/>
          <w:sz w:val="22"/>
          <w:szCs w:val="22"/>
          <w:lang w:val="en-US"/>
        </w:rPr>
        <w:t xml:space="preserve">Decisions of the </w:t>
      </w:r>
      <w:r w:rsidR="007160F3" w:rsidRPr="00A10534">
        <w:rPr>
          <w:rFonts w:ascii="Arial" w:hAnsi="Arial" w:cs="Arial"/>
          <w:bCs/>
          <w:sz w:val="22"/>
          <w:szCs w:val="22"/>
          <w:lang w:val="en-US"/>
        </w:rPr>
        <w:t>C</w:t>
      </w:r>
      <w:r w:rsidRPr="00A10534">
        <w:rPr>
          <w:rFonts w:ascii="Arial" w:hAnsi="Arial" w:cs="Arial"/>
          <w:bCs/>
          <w:sz w:val="22"/>
          <w:szCs w:val="22"/>
          <w:lang w:val="en-US"/>
        </w:rPr>
        <w:t>ouncil or a committee of the council will be subje</w:t>
      </w:r>
      <w:r w:rsidR="00FA23B3" w:rsidRPr="00A10534">
        <w:rPr>
          <w:rFonts w:ascii="Arial" w:hAnsi="Arial" w:cs="Arial"/>
          <w:bCs/>
          <w:sz w:val="22"/>
          <w:szCs w:val="22"/>
          <w:lang w:val="en-US"/>
        </w:rPr>
        <w:t>ct to reconsideration if 15 per</w:t>
      </w:r>
      <w:r w:rsidRPr="00A10534">
        <w:rPr>
          <w:rFonts w:ascii="Arial" w:hAnsi="Arial" w:cs="Arial"/>
          <w:bCs/>
          <w:sz w:val="22"/>
          <w:szCs w:val="22"/>
          <w:lang w:val="en-US"/>
        </w:rPr>
        <w:t xml:space="preserve">cent of the members of the </w:t>
      </w:r>
      <w:r w:rsidR="007160F3" w:rsidRPr="00A10534">
        <w:rPr>
          <w:rFonts w:ascii="Arial" w:hAnsi="Arial" w:cs="Arial"/>
          <w:bCs/>
          <w:sz w:val="22"/>
          <w:szCs w:val="22"/>
          <w:lang w:val="en-US"/>
        </w:rPr>
        <w:t>C</w:t>
      </w:r>
      <w:r w:rsidR="00F839F1" w:rsidRPr="00A10534">
        <w:rPr>
          <w:rFonts w:ascii="Arial" w:hAnsi="Arial" w:cs="Arial"/>
          <w:bCs/>
          <w:sz w:val="22"/>
          <w:szCs w:val="22"/>
          <w:lang w:val="en-US"/>
        </w:rPr>
        <w:t>ouncil present to the C</w:t>
      </w:r>
      <w:r w:rsidRPr="00A10534">
        <w:rPr>
          <w:rFonts w:ascii="Arial" w:hAnsi="Arial" w:cs="Arial"/>
          <w:bCs/>
          <w:sz w:val="22"/>
          <w:szCs w:val="22"/>
          <w:lang w:val="en-US"/>
        </w:rPr>
        <w:t>lerk</w:t>
      </w:r>
      <w:r w:rsidR="00F839F1" w:rsidRPr="00A10534">
        <w:rPr>
          <w:rFonts w:ascii="Arial" w:hAnsi="Arial" w:cs="Arial"/>
          <w:bCs/>
          <w:sz w:val="22"/>
          <w:szCs w:val="22"/>
          <w:lang w:val="en-US"/>
        </w:rPr>
        <w:t xml:space="preserve"> and Chief E</w:t>
      </w:r>
      <w:r w:rsidR="008E4646" w:rsidRPr="00A10534">
        <w:rPr>
          <w:rFonts w:ascii="Arial" w:hAnsi="Arial" w:cs="Arial"/>
          <w:bCs/>
          <w:sz w:val="22"/>
          <w:szCs w:val="22"/>
          <w:lang w:val="en-US"/>
        </w:rPr>
        <w:t>xecutive</w:t>
      </w:r>
      <w:r w:rsidRPr="00A10534">
        <w:rPr>
          <w:rFonts w:ascii="Arial" w:hAnsi="Arial" w:cs="Arial"/>
          <w:bCs/>
          <w:sz w:val="22"/>
          <w:szCs w:val="22"/>
          <w:lang w:val="en-US"/>
        </w:rPr>
        <w:t xml:space="preserve"> of the </w:t>
      </w:r>
      <w:r w:rsidR="007160F3" w:rsidRPr="00A10534">
        <w:rPr>
          <w:rFonts w:ascii="Arial" w:hAnsi="Arial" w:cs="Arial"/>
          <w:bCs/>
          <w:sz w:val="22"/>
          <w:szCs w:val="22"/>
          <w:lang w:val="en-US"/>
        </w:rPr>
        <w:t>C</w:t>
      </w:r>
      <w:r w:rsidRPr="00A10534">
        <w:rPr>
          <w:rFonts w:ascii="Arial" w:hAnsi="Arial" w:cs="Arial"/>
          <w:bCs/>
          <w:sz w:val="22"/>
          <w:szCs w:val="22"/>
          <w:lang w:val="en-US"/>
        </w:rPr>
        <w:t xml:space="preserve">ouncil a requisition on either or both of the grounds specified in section 41(1) of the Local Government Act (Northern Ireland) 2014. </w:t>
      </w:r>
      <w:r w:rsidR="004C08CA" w:rsidRPr="00A10534">
        <w:rPr>
          <w:rFonts w:ascii="Arial" w:hAnsi="Arial" w:cs="Arial"/>
          <w:bCs/>
          <w:sz w:val="22"/>
          <w:szCs w:val="22"/>
          <w:lang w:val="en-US"/>
        </w:rPr>
        <w:t>These are:</w:t>
      </w:r>
    </w:p>
    <w:p w14:paraId="5C3764C9" w14:textId="51E59102" w:rsidR="004C08CA" w:rsidRPr="00A10534" w:rsidRDefault="004C08CA" w:rsidP="006B2B4A">
      <w:pPr>
        <w:pStyle w:val="ListParagraph"/>
        <w:widowControl w:val="0"/>
        <w:numPr>
          <w:ilvl w:val="0"/>
          <w:numId w:val="3"/>
        </w:numPr>
        <w:autoSpaceDE w:val="0"/>
        <w:autoSpaceDN w:val="0"/>
        <w:adjustRightInd w:val="0"/>
        <w:ind w:left="1134" w:hanging="567"/>
        <w:rPr>
          <w:rFonts w:cs="Arial"/>
          <w:bCs/>
          <w:color w:val="auto"/>
          <w:sz w:val="22"/>
          <w:szCs w:val="22"/>
          <w:lang w:val="en-US"/>
        </w:rPr>
      </w:pPr>
      <w:r w:rsidRPr="00A10534">
        <w:rPr>
          <w:rFonts w:cs="Arial"/>
          <w:bCs/>
          <w:color w:val="auto"/>
          <w:sz w:val="22"/>
          <w:szCs w:val="22"/>
          <w:lang w:val="en-US"/>
        </w:rPr>
        <w:t xml:space="preserve">that the decision was not arrived at after </w:t>
      </w:r>
      <w:proofErr w:type="gramStart"/>
      <w:r w:rsidRPr="00A10534">
        <w:rPr>
          <w:rFonts w:cs="Arial"/>
          <w:bCs/>
          <w:color w:val="auto"/>
          <w:sz w:val="22"/>
          <w:szCs w:val="22"/>
          <w:lang w:val="en-US"/>
        </w:rPr>
        <w:t>a proper</w:t>
      </w:r>
      <w:proofErr w:type="gramEnd"/>
      <w:r w:rsidRPr="00A10534">
        <w:rPr>
          <w:rFonts w:cs="Arial"/>
          <w:bCs/>
          <w:color w:val="auto"/>
          <w:sz w:val="22"/>
          <w:szCs w:val="22"/>
          <w:lang w:val="en-US"/>
        </w:rPr>
        <w:t xml:space="preserve"> consideration of the relevant facts and issues;</w:t>
      </w:r>
      <w:r w:rsidR="00FA23B3" w:rsidRPr="00A10534">
        <w:rPr>
          <w:rFonts w:cs="Arial"/>
          <w:bCs/>
          <w:color w:val="auto"/>
          <w:sz w:val="22"/>
          <w:szCs w:val="22"/>
          <w:lang w:val="en-US"/>
        </w:rPr>
        <w:t xml:space="preserve"> and</w:t>
      </w:r>
    </w:p>
    <w:p w14:paraId="5422686E" w14:textId="77777777" w:rsidR="004C08CA" w:rsidRPr="00A10534" w:rsidRDefault="004C08CA" w:rsidP="006B2B4A">
      <w:pPr>
        <w:widowControl w:val="0"/>
        <w:numPr>
          <w:ilvl w:val="0"/>
          <w:numId w:val="3"/>
        </w:numPr>
        <w:autoSpaceDE w:val="0"/>
        <w:autoSpaceDN w:val="0"/>
        <w:adjustRightInd w:val="0"/>
        <w:ind w:left="1134" w:hanging="567"/>
        <w:rPr>
          <w:rFonts w:ascii="Arial" w:hAnsi="Arial" w:cs="Arial"/>
          <w:bCs/>
          <w:sz w:val="22"/>
          <w:szCs w:val="22"/>
          <w:lang w:val="en-US"/>
        </w:rPr>
      </w:pPr>
      <w:r w:rsidRPr="00A10534">
        <w:rPr>
          <w:rFonts w:ascii="Arial" w:hAnsi="Arial" w:cs="Arial"/>
          <w:bCs/>
          <w:sz w:val="22"/>
          <w:szCs w:val="22"/>
          <w:lang w:val="en-US"/>
        </w:rPr>
        <w:t xml:space="preserve">that the decision would disproportionately affect adversely any section of the inhabitants of the district. </w:t>
      </w:r>
    </w:p>
    <w:p w14:paraId="470D3600" w14:textId="77777777" w:rsidR="004C08CA" w:rsidRPr="00A10534" w:rsidRDefault="004C08CA" w:rsidP="006B2B4A">
      <w:pPr>
        <w:widowControl w:val="0"/>
        <w:tabs>
          <w:tab w:val="left" w:pos="993"/>
        </w:tabs>
        <w:autoSpaceDE w:val="0"/>
        <w:autoSpaceDN w:val="0"/>
        <w:adjustRightInd w:val="0"/>
        <w:ind w:left="993"/>
        <w:rPr>
          <w:rFonts w:ascii="Arial" w:hAnsi="Arial" w:cs="Arial"/>
          <w:bCs/>
          <w:sz w:val="22"/>
          <w:szCs w:val="22"/>
          <w:lang w:val="en-US"/>
        </w:rPr>
      </w:pPr>
    </w:p>
    <w:p w14:paraId="60DD895F" w14:textId="77777777" w:rsidR="007C11B1" w:rsidRPr="00A10534" w:rsidRDefault="007C11B1" w:rsidP="006B2B4A">
      <w:pPr>
        <w:widowControl w:val="0"/>
        <w:tabs>
          <w:tab w:val="left" w:pos="993"/>
        </w:tabs>
        <w:autoSpaceDE w:val="0"/>
        <w:autoSpaceDN w:val="0"/>
        <w:adjustRightInd w:val="0"/>
        <w:ind w:left="567"/>
        <w:rPr>
          <w:rFonts w:ascii="Arial" w:hAnsi="Arial" w:cs="Arial"/>
          <w:bCs/>
          <w:sz w:val="22"/>
          <w:szCs w:val="22"/>
          <w:lang w:val="en-US"/>
        </w:rPr>
      </w:pPr>
      <w:r w:rsidRPr="00A10534">
        <w:rPr>
          <w:rFonts w:ascii="Arial" w:hAnsi="Arial" w:cs="Arial"/>
          <w:bCs/>
          <w:sz w:val="22"/>
          <w:szCs w:val="22"/>
          <w:lang w:val="en-US"/>
        </w:rPr>
        <w:t>The procedures to be followed in relation to a requisition for the reconsideration of a decision are set out in the Council Standing Orders [</w:t>
      </w:r>
      <w:r w:rsidR="00CF4D20" w:rsidRPr="00A10534">
        <w:rPr>
          <w:rFonts w:ascii="Arial" w:hAnsi="Arial" w:cs="Arial"/>
          <w:bCs/>
          <w:sz w:val="22"/>
          <w:szCs w:val="22"/>
          <w:lang w:val="en-US"/>
        </w:rPr>
        <w:t>standing order no 21</w:t>
      </w:r>
      <w:r w:rsidRPr="00A10534">
        <w:rPr>
          <w:rFonts w:ascii="Arial" w:hAnsi="Arial" w:cs="Arial"/>
          <w:bCs/>
          <w:sz w:val="22"/>
          <w:szCs w:val="22"/>
          <w:lang w:val="en-US"/>
        </w:rPr>
        <w:t xml:space="preserve">] in Part 3 of this Constitution. </w:t>
      </w:r>
    </w:p>
    <w:p w14:paraId="2DEBE684" w14:textId="77777777" w:rsidR="00431CD6" w:rsidRPr="00A10534" w:rsidRDefault="00431CD6" w:rsidP="006B2B4A">
      <w:pPr>
        <w:widowControl w:val="0"/>
        <w:autoSpaceDE w:val="0"/>
        <w:autoSpaceDN w:val="0"/>
        <w:adjustRightInd w:val="0"/>
        <w:rPr>
          <w:rFonts w:ascii="Arial" w:hAnsi="Arial" w:cs="Arial"/>
          <w:lang w:val="en-US"/>
        </w:rPr>
      </w:pPr>
    </w:p>
    <w:p w14:paraId="4DF72A19" w14:textId="77777777" w:rsidR="00431CD6" w:rsidRPr="00A10534" w:rsidRDefault="00431CD6" w:rsidP="006B2B4A">
      <w:pPr>
        <w:widowControl w:val="0"/>
        <w:autoSpaceDE w:val="0"/>
        <w:autoSpaceDN w:val="0"/>
        <w:adjustRightInd w:val="0"/>
        <w:rPr>
          <w:rFonts w:ascii="Arial" w:hAnsi="Arial" w:cs="Arial"/>
          <w:lang w:val="en-US"/>
        </w:rPr>
      </w:pPr>
    </w:p>
    <w:p w14:paraId="4CEBA40D" w14:textId="77777777" w:rsidR="006532B9" w:rsidRPr="00A10534" w:rsidRDefault="006532B9" w:rsidP="006B2B4A">
      <w:pPr>
        <w:widowControl w:val="0"/>
        <w:rPr>
          <w:rFonts w:ascii="Arial" w:hAnsi="Arial" w:cs="Arial"/>
          <w:b/>
          <w:bCs/>
          <w:sz w:val="28"/>
          <w:szCs w:val="28"/>
          <w:shd w:val="clear" w:color="auto" w:fill="FFFFFF"/>
          <w:lang w:val="en-US"/>
        </w:rPr>
      </w:pPr>
      <w:r w:rsidRPr="00A10534">
        <w:rPr>
          <w:rFonts w:ascii="Arial" w:hAnsi="Arial" w:cs="Arial"/>
          <w:b/>
          <w:bCs/>
          <w:sz w:val="28"/>
          <w:szCs w:val="28"/>
          <w:shd w:val="clear" w:color="auto" w:fill="FFFFFF"/>
          <w:lang w:val="en-US"/>
        </w:rPr>
        <w:br w:type="page"/>
      </w:r>
    </w:p>
    <w:p w14:paraId="1E16DA40" w14:textId="2BEA0C6E" w:rsidR="00431CD6" w:rsidRPr="00A10534" w:rsidRDefault="00431CD6" w:rsidP="006D21D8">
      <w:pPr>
        <w:widowControl w:val="0"/>
        <w:autoSpaceDE w:val="0"/>
        <w:autoSpaceDN w:val="0"/>
        <w:adjustRightInd w:val="0"/>
        <w:rPr>
          <w:rFonts w:ascii="Arial" w:hAnsi="Arial" w:cs="Arial"/>
          <w:lang w:val="en-US"/>
        </w:rPr>
      </w:pPr>
      <w:bookmarkStart w:id="14" w:name="Article13"/>
      <w:r w:rsidRPr="00A10534">
        <w:rPr>
          <w:rFonts w:ascii="Arial" w:hAnsi="Arial" w:cs="Arial"/>
          <w:b/>
          <w:bCs/>
          <w:sz w:val="28"/>
          <w:szCs w:val="28"/>
          <w:shd w:val="clear" w:color="auto" w:fill="FFFFFF"/>
          <w:lang w:val="en-US"/>
        </w:rPr>
        <w:lastRenderedPageBreak/>
        <w:t>Article 1</w:t>
      </w:r>
      <w:r w:rsidR="007E7A50" w:rsidRPr="00A10534">
        <w:rPr>
          <w:rFonts w:ascii="Arial" w:hAnsi="Arial" w:cs="Arial"/>
          <w:b/>
          <w:bCs/>
          <w:sz w:val="28"/>
          <w:szCs w:val="28"/>
          <w:shd w:val="clear" w:color="auto" w:fill="FFFFFF"/>
          <w:lang w:val="en-US"/>
        </w:rPr>
        <w:t>3</w:t>
      </w:r>
      <w:r w:rsidRPr="00A10534">
        <w:rPr>
          <w:rFonts w:ascii="Arial" w:hAnsi="Arial" w:cs="Arial"/>
          <w:b/>
          <w:bCs/>
          <w:sz w:val="28"/>
          <w:szCs w:val="28"/>
          <w:shd w:val="clear" w:color="auto" w:fill="FFFFFF"/>
          <w:lang w:val="en-US"/>
        </w:rPr>
        <w:t xml:space="preserve"> - Finance, Contracts and Legal Matters</w:t>
      </w:r>
    </w:p>
    <w:bookmarkEnd w:id="14"/>
    <w:p w14:paraId="6DBF8291" w14:textId="77777777" w:rsidR="00431CD6" w:rsidRPr="00A10534" w:rsidRDefault="00431CD6" w:rsidP="006D21D8">
      <w:pPr>
        <w:widowControl w:val="0"/>
        <w:autoSpaceDE w:val="0"/>
        <w:autoSpaceDN w:val="0"/>
        <w:adjustRightInd w:val="0"/>
        <w:ind w:left="450"/>
        <w:rPr>
          <w:rFonts w:ascii="Arial" w:hAnsi="Arial" w:cs="Arial"/>
          <w:lang w:val="en-US"/>
        </w:rPr>
      </w:pPr>
    </w:p>
    <w:p w14:paraId="6700F327" w14:textId="77777777" w:rsidR="00431CD6" w:rsidRPr="00A10534" w:rsidRDefault="007C57E4" w:rsidP="006D21D8">
      <w:pPr>
        <w:widowControl w:val="0"/>
        <w:autoSpaceDE w:val="0"/>
        <w:autoSpaceDN w:val="0"/>
        <w:adjustRightInd w:val="0"/>
        <w:ind w:left="567" w:hanging="567"/>
        <w:rPr>
          <w:rFonts w:ascii="Arial" w:hAnsi="Arial" w:cs="Arial"/>
          <w:b/>
          <w:bCs/>
          <w:lang w:val="en-US"/>
        </w:rPr>
      </w:pPr>
      <w:r w:rsidRPr="00A10534">
        <w:rPr>
          <w:rFonts w:ascii="Arial" w:hAnsi="Arial" w:cs="Arial"/>
          <w:bCs/>
          <w:lang w:val="en-US"/>
        </w:rPr>
        <w:t>1</w:t>
      </w:r>
      <w:r w:rsidR="007E7A50" w:rsidRPr="00A10534">
        <w:rPr>
          <w:rFonts w:ascii="Arial" w:hAnsi="Arial" w:cs="Arial"/>
          <w:bCs/>
          <w:lang w:val="en-US"/>
        </w:rPr>
        <w:t>3</w:t>
      </w:r>
      <w:r w:rsidRPr="00A10534">
        <w:rPr>
          <w:rFonts w:ascii="Arial" w:hAnsi="Arial" w:cs="Arial"/>
          <w:bCs/>
          <w:lang w:val="en-US"/>
        </w:rPr>
        <w:t>.1</w:t>
      </w:r>
      <w:r w:rsidRPr="00A10534">
        <w:rPr>
          <w:rFonts w:ascii="Arial" w:hAnsi="Arial" w:cs="Arial"/>
          <w:bCs/>
          <w:lang w:val="en-US"/>
        </w:rPr>
        <w:tab/>
      </w:r>
      <w:r w:rsidR="009351A4" w:rsidRPr="00A10534">
        <w:rPr>
          <w:rFonts w:ascii="Arial" w:hAnsi="Arial" w:cs="Arial"/>
          <w:b/>
          <w:bCs/>
          <w:lang w:val="en-US"/>
        </w:rPr>
        <w:t>Financial management</w:t>
      </w:r>
    </w:p>
    <w:p w14:paraId="2A7D1063" w14:textId="77777777" w:rsidR="00CF4D20" w:rsidRPr="00A10534" w:rsidRDefault="00CF4D20" w:rsidP="006D21D8">
      <w:pPr>
        <w:widowControl w:val="0"/>
        <w:autoSpaceDE w:val="0"/>
        <w:autoSpaceDN w:val="0"/>
        <w:adjustRightInd w:val="0"/>
        <w:ind w:left="567" w:hanging="567"/>
        <w:rPr>
          <w:rFonts w:ascii="Arial" w:hAnsi="Arial" w:cs="Arial"/>
          <w:bCs/>
          <w:lang w:val="en-US"/>
        </w:rPr>
      </w:pPr>
    </w:p>
    <w:p w14:paraId="1AEA6B0D" w14:textId="77777777" w:rsidR="009D3428" w:rsidRPr="00A10534" w:rsidRDefault="009D3428" w:rsidP="006D21D8">
      <w:pPr>
        <w:widowControl w:val="0"/>
        <w:autoSpaceDE w:val="0"/>
        <w:autoSpaceDN w:val="0"/>
        <w:adjustRightInd w:val="0"/>
        <w:ind w:left="567" w:hanging="567"/>
        <w:rPr>
          <w:rFonts w:ascii="Arial" w:hAnsi="Arial" w:cs="Arial"/>
          <w:sz w:val="22"/>
          <w:szCs w:val="22"/>
          <w:lang w:val="en-US"/>
        </w:rPr>
      </w:pPr>
      <w:r w:rsidRPr="00A10534">
        <w:rPr>
          <w:rFonts w:ascii="Arial" w:hAnsi="Arial" w:cs="Arial"/>
          <w:bCs/>
          <w:lang w:val="en-US"/>
        </w:rPr>
        <w:tab/>
      </w:r>
      <w:r w:rsidRPr="00A10534">
        <w:rPr>
          <w:rFonts w:ascii="Arial" w:hAnsi="Arial" w:cs="Arial"/>
          <w:bCs/>
          <w:sz w:val="22"/>
          <w:szCs w:val="22"/>
          <w:lang w:val="en-US"/>
        </w:rPr>
        <w:t xml:space="preserve">The management of the Council’s financial affairs will be conducted in accordance with the Financial Procedures Rules set out in Part 3 of this Constitution. </w:t>
      </w:r>
    </w:p>
    <w:p w14:paraId="2E199755" w14:textId="77777777" w:rsidR="00431CD6" w:rsidRPr="00A10534" w:rsidRDefault="00431CD6" w:rsidP="006D21D8">
      <w:pPr>
        <w:widowControl w:val="0"/>
        <w:autoSpaceDE w:val="0"/>
        <w:autoSpaceDN w:val="0"/>
        <w:adjustRightInd w:val="0"/>
        <w:ind w:left="709" w:hanging="567"/>
        <w:rPr>
          <w:rFonts w:ascii="Arial" w:hAnsi="Arial" w:cs="Arial"/>
          <w:lang w:val="en-US"/>
        </w:rPr>
      </w:pPr>
    </w:p>
    <w:p w14:paraId="26CF67E7" w14:textId="77777777" w:rsidR="00431CD6" w:rsidRPr="00A10534" w:rsidRDefault="007C57E4" w:rsidP="006D21D8">
      <w:pPr>
        <w:widowControl w:val="0"/>
        <w:autoSpaceDE w:val="0"/>
        <w:autoSpaceDN w:val="0"/>
        <w:adjustRightInd w:val="0"/>
        <w:ind w:left="567" w:hanging="567"/>
        <w:rPr>
          <w:rFonts w:ascii="Arial" w:hAnsi="Arial" w:cs="Arial"/>
          <w:b/>
          <w:bCs/>
          <w:lang w:val="en-US"/>
        </w:rPr>
      </w:pPr>
      <w:r w:rsidRPr="00A10534">
        <w:rPr>
          <w:rFonts w:ascii="Arial" w:hAnsi="Arial" w:cs="Arial"/>
          <w:bCs/>
          <w:lang w:val="en-US"/>
        </w:rPr>
        <w:t>1</w:t>
      </w:r>
      <w:r w:rsidR="007E7A50" w:rsidRPr="00A10534">
        <w:rPr>
          <w:rFonts w:ascii="Arial" w:hAnsi="Arial" w:cs="Arial"/>
          <w:bCs/>
          <w:lang w:val="en-US"/>
        </w:rPr>
        <w:t>3</w:t>
      </w:r>
      <w:r w:rsidRPr="00A10534">
        <w:rPr>
          <w:rFonts w:ascii="Arial" w:hAnsi="Arial" w:cs="Arial"/>
          <w:bCs/>
          <w:lang w:val="en-US"/>
        </w:rPr>
        <w:t>.2</w:t>
      </w:r>
      <w:r w:rsidRPr="00A10534">
        <w:rPr>
          <w:rFonts w:ascii="Arial" w:hAnsi="Arial" w:cs="Arial"/>
          <w:bCs/>
          <w:lang w:val="en-US"/>
        </w:rPr>
        <w:tab/>
      </w:r>
      <w:r w:rsidR="009351A4" w:rsidRPr="00A10534">
        <w:rPr>
          <w:rFonts w:ascii="Arial" w:hAnsi="Arial" w:cs="Arial"/>
          <w:b/>
          <w:bCs/>
          <w:lang w:val="en-US"/>
        </w:rPr>
        <w:t>Contracts</w:t>
      </w:r>
    </w:p>
    <w:p w14:paraId="7DD1E274" w14:textId="77777777" w:rsidR="00CF4D20" w:rsidRPr="00A10534" w:rsidRDefault="00CF4D20" w:rsidP="006D21D8">
      <w:pPr>
        <w:widowControl w:val="0"/>
        <w:autoSpaceDE w:val="0"/>
        <w:autoSpaceDN w:val="0"/>
        <w:adjustRightInd w:val="0"/>
        <w:ind w:left="567" w:hanging="567"/>
        <w:rPr>
          <w:rFonts w:ascii="Arial" w:hAnsi="Arial" w:cs="Arial"/>
          <w:bCs/>
          <w:u w:val="single"/>
          <w:lang w:val="en-US"/>
        </w:rPr>
      </w:pPr>
    </w:p>
    <w:p w14:paraId="77E97EAA" w14:textId="77777777" w:rsidR="009D3428" w:rsidRPr="00A10534" w:rsidRDefault="009D3428" w:rsidP="006D21D8">
      <w:pPr>
        <w:widowControl w:val="0"/>
        <w:autoSpaceDE w:val="0"/>
        <w:autoSpaceDN w:val="0"/>
        <w:adjustRightInd w:val="0"/>
        <w:ind w:left="567" w:hanging="567"/>
        <w:rPr>
          <w:rFonts w:ascii="Arial" w:hAnsi="Arial" w:cs="Arial"/>
          <w:sz w:val="22"/>
          <w:szCs w:val="22"/>
          <w:lang w:val="en-US"/>
        </w:rPr>
      </w:pPr>
      <w:r w:rsidRPr="00A10534">
        <w:rPr>
          <w:rFonts w:ascii="Arial" w:hAnsi="Arial" w:cs="Arial"/>
          <w:bCs/>
          <w:lang w:val="en-US"/>
        </w:rPr>
        <w:tab/>
      </w:r>
      <w:r w:rsidRPr="00A10534">
        <w:rPr>
          <w:rFonts w:ascii="Arial" w:hAnsi="Arial" w:cs="Arial"/>
          <w:bCs/>
          <w:sz w:val="22"/>
          <w:szCs w:val="22"/>
          <w:lang w:val="en-US"/>
        </w:rPr>
        <w:t xml:space="preserve">Every contract made by the Council will comply with the </w:t>
      </w:r>
      <w:r w:rsidR="008E4646" w:rsidRPr="00A10534">
        <w:rPr>
          <w:rFonts w:ascii="Arial" w:hAnsi="Arial" w:cs="Arial"/>
          <w:bCs/>
          <w:sz w:val="22"/>
          <w:szCs w:val="22"/>
          <w:lang w:val="en-US"/>
        </w:rPr>
        <w:t xml:space="preserve">Procurement Policy and </w:t>
      </w:r>
      <w:r w:rsidRPr="00A10534">
        <w:rPr>
          <w:rFonts w:ascii="Arial" w:hAnsi="Arial" w:cs="Arial"/>
          <w:bCs/>
          <w:sz w:val="22"/>
          <w:szCs w:val="22"/>
          <w:lang w:val="en-US"/>
        </w:rPr>
        <w:t xml:space="preserve">Procedure Rules set out in Part 3 of this Constitution. </w:t>
      </w:r>
    </w:p>
    <w:p w14:paraId="53AD29C8" w14:textId="77777777" w:rsidR="00431CD6" w:rsidRPr="00A10534" w:rsidRDefault="00431CD6" w:rsidP="006D21D8">
      <w:pPr>
        <w:widowControl w:val="0"/>
        <w:autoSpaceDE w:val="0"/>
        <w:autoSpaceDN w:val="0"/>
        <w:adjustRightInd w:val="0"/>
        <w:ind w:left="567"/>
        <w:rPr>
          <w:rFonts w:ascii="Arial" w:hAnsi="Arial" w:cs="Arial"/>
          <w:lang w:val="en-US"/>
        </w:rPr>
      </w:pPr>
    </w:p>
    <w:p w14:paraId="3528B865" w14:textId="77777777" w:rsidR="00431CD6" w:rsidRPr="00A10534" w:rsidRDefault="007C57E4" w:rsidP="006D21D8">
      <w:pPr>
        <w:widowControl w:val="0"/>
        <w:autoSpaceDE w:val="0"/>
        <w:autoSpaceDN w:val="0"/>
        <w:adjustRightInd w:val="0"/>
        <w:ind w:left="567" w:hanging="567"/>
        <w:rPr>
          <w:rFonts w:ascii="Arial" w:hAnsi="Arial" w:cs="Arial"/>
          <w:bCs/>
          <w:lang w:val="en-US"/>
        </w:rPr>
      </w:pPr>
      <w:r w:rsidRPr="00A10534">
        <w:rPr>
          <w:rFonts w:ascii="Arial" w:hAnsi="Arial" w:cs="Arial"/>
          <w:bCs/>
          <w:lang w:val="en-US"/>
        </w:rPr>
        <w:t>1</w:t>
      </w:r>
      <w:r w:rsidR="007E7A50" w:rsidRPr="00A10534">
        <w:rPr>
          <w:rFonts w:ascii="Arial" w:hAnsi="Arial" w:cs="Arial"/>
          <w:bCs/>
          <w:lang w:val="en-US"/>
        </w:rPr>
        <w:t>3</w:t>
      </w:r>
      <w:r w:rsidRPr="00A10534">
        <w:rPr>
          <w:rFonts w:ascii="Arial" w:hAnsi="Arial" w:cs="Arial"/>
          <w:bCs/>
          <w:lang w:val="en-US"/>
        </w:rPr>
        <w:t>.3</w:t>
      </w:r>
      <w:r w:rsidRPr="00A10534">
        <w:rPr>
          <w:rFonts w:ascii="Arial" w:hAnsi="Arial" w:cs="Arial"/>
          <w:bCs/>
          <w:lang w:val="en-US"/>
        </w:rPr>
        <w:tab/>
      </w:r>
      <w:r w:rsidR="009351A4" w:rsidRPr="00A10534">
        <w:rPr>
          <w:rFonts w:ascii="Arial" w:hAnsi="Arial" w:cs="Arial"/>
          <w:b/>
          <w:bCs/>
          <w:lang w:val="en-US"/>
        </w:rPr>
        <w:t>Legal proceedings by and against the Council</w:t>
      </w:r>
    </w:p>
    <w:p w14:paraId="7636D341" w14:textId="77777777" w:rsidR="009D3428" w:rsidRPr="00A10534" w:rsidRDefault="00FD73AA" w:rsidP="006D21D8">
      <w:pPr>
        <w:widowControl w:val="0"/>
        <w:autoSpaceDE w:val="0"/>
        <w:autoSpaceDN w:val="0"/>
        <w:adjustRightInd w:val="0"/>
        <w:ind w:left="567" w:hanging="567"/>
        <w:rPr>
          <w:rFonts w:ascii="Arial" w:hAnsi="Arial" w:cs="Arial"/>
          <w:bCs/>
          <w:i/>
          <w:lang w:val="en-US"/>
        </w:rPr>
      </w:pPr>
      <w:r w:rsidRPr="00A10534">
        <w:rPr>
          <w:rFonts w:ascii="Arial" w:hAnsi="Arial" w:cs="Arial"/>
          <w:bCs/>
          <w:i/>
          <w:lang w:val="en-US"/>
        </w:rPr>
        <w:tab/>
      </w:r>
    </w:p>
    <w:p w14:paraId="30535947" w14:textId="266557E5" w:rsidR="00BD062D" w:rsidRPr="00A10534" w:rsidRDefault="00BD062D" w:rsidP="006D21D8">
      <w:pPr>
        <w:widowControl w:val="0"/>
        <w:autoSpaceDE w:val="0"/>
        <w:autoSpaceDN w:val="0"/>
        <w:adjustRightInd w:val="0"/>
        <w:ind w:left="567" w:hanging="567"/>
        <w:rPr>
          <w:rFonts w:ascii="Arial" w:hAnsi="Arial" w:cs="Arial"/>
          <w:i/>
          <w:sz w:val="22"/>
          <w:szCs w:val="22"/>
          <w:u w:val="single"/>
          <w:lang w:val="en-US"/>
        </w:rPr>
      </w:pPr>
      <w:r w:rsidRPr="00A10534">
        <w:rPr>
          <w:rFonts w:ascii="Arial" w:hAnsi="Arial" w:cs="Arial"/>
          <w:bCs/>
          <w:i/>
          <w:lang w:val="en-US"/>
        </w:rPr>
        <w:tab/>
      </w:r>
      <w:r w:rsidRPr="00A10534">
        <w:rPr>
          <w:rFonts w:ascii="Arial" w:hAnsi="Arial" w:cs="Arial"/>
          <w:bCs/>
          <w:sz w:val="22"/>
          <w:szCs w:val="22"/>
          <w:lang w:val="en-US"/>
        </w:rPr>
        <w:t xml:space="preserve">The Chief Executive and Directors are </w:t>
      </w:r>
      <w:proofErr w:type="spellStart"/>
      <w:r w:rsidRPr="00A10534">
        <w:rPr>
          <w:rFonts w:ascii="Arial" w:hAnsi="Arial" w:cs="Arial"/>
          <w:bCs/>
          <w:sz w:val="22"/>
          <w:szCs w:val="22"/>
          <w:lang w:val="en-US"/>
        </w:rPr>
        <w:t>authori</w:t>
      </w:r>
      <w:r w:rsidR="008E4646" w:rsidRPr="00A10534">
        <w:rPr>
          <w:rFonts w:ascii="Arial" w:hAnsi="Arial" w:cs="Arial"/>
          <w:bCs/>
          <w:sz w:val="22"/>
          <w:szCs w:val="22"/>
          <w:lang w:val="en-US"/>
        </w:rPr>
        <w:t>s</w:t>
      </w:r>
      <w:r w:rsidRPr="00A10534">
        <w:rPr>
          <w:rFonts w:ascii="Arial" w:hAnsi="Arial" w:cs="Arial"/>
          <w:bCs/>
          <w:sz w:val="22"/>
          <w:szCs w:val="22"/>
          <w:lang w:val="en-US"/>
        </w:rPr>
        <w:t>ed</w:t>
      </w:r>
      <w:proofErr w:type="spellEnd"/>
      <w:r w:rsidRPr="00A10534">
        <w:rPr>
          <w:rFonts w:ascii="Arial" w:hAnsi="Arial" w:cs="Arial"/>
          <w:bCs/>
          <w:sz w:val="22"/>
          <w:szCs w:val="22"/>
          <w:lang w:val="en-US"/>
        </w:rPr>
        <w:t xml:space="preserve"> to instruct the </w:t>
      </w:r>
      <w:r w:rsidR="008E4646" w:rsidRPr="00A10534">
        <w:rPr>
          <w:rFonts w:ascii="Arial" w:hAnsi="Arial" w:cs="Arial"/>
          <w:bCs/>
          <w:sz w:val="22"/>
          <w:szCs w:val="22"/>
          <w:lang w:val="en-US"/>
        </w:rPr>
        <w:t>Council’s legal advisor</w:t>
      </w:r>
      <w:r w:rsidRPr="00A10534">
        <w:rPr>
          <w:rFonts w:ascii="Arial" w:hAnsi="Arial" w:cs="Arial"/>
          <w:bCs/>
          <w:sz w:val="22"/>
          <w:szCs w:val="22"/>
          <w:lang w:val="en-US"/>
        </w:rPr>
        <w:t xml:space="preserve"> to take legal proceedings in regard to the recovery of debt(s), the enforcement of contractual rights, the service of notices, the prosecution of statutory offences and the instituting and defending of claims and proceedings</w:t>
      </w:r>
      <w:r w:rsidRPr="00A10534">
        <w:rPr>
          <w:rFonts w:ascii="Arial" w:hAnsi="Arial" w:cs="Arial"/>
          <w:bCs/>
          <w:i/>
          <w:sz w:val="22"/>
          <w:szCs w:val="22"/>
          <w:lang w:val="en-US"/>
        </w:rPr>
        <w:t>.</w:t>
      </w:r>
      <w:r w:rsidR="001672BB" w:rsidRPr="00A10534">
        <w:rPr>
          <w:rFonts w:ascii="Arial" w:hAnsi="Arial" w:cs="Arial"/>
          <w:bCs/>
          <w:i/>
          <w:sz w:val="22"/>
          <w:szCs w:val="22"/>
          <w:lang w:val="en-US"/>
        </w:rPr>
        <w:t xml:space="preserve"> </w:t>
      </w:r>
    </w:p>
    <w:p w14:paraId="0894CB98" w14:textId="77777777" w:rsidR="0012368F" w:rsidRPr="00A10534" w:rsidRDefault="0012368F" w:rsidP="006D21D8">
      <w:pPr>
        <w:widowControl w:val="0"/>
        <w:autoSpaceDE w:val="0"/>
        <w:autoSpaceDN w:val="0"/>
        <w:adjustRightInd w:val="0"/>
        <w:ind w:left="567"/>
        <w:rPr>
          <w:rFonts w:ascii="Arial" w:hAnsi="Arial" w:cs="Arial"/>
          <w:u w:val="single"/>
          <w:lang w:val="en-US"/>
        </w:rPr>
      </w:pPr>
    </w:p>
    <w:p w14:paraId="4F532EAE" w14:textId="77777777" w:rsidR="00431CD6" w:rsidRPr="00A10534" w:rsidRDefault="007D68F1" w:rsidP="006D21D8">
      <w:pPr>
        <w:widowControl w:val="0"/>
        <w:autoSpaceDE w:val="0"/>
        <w:autoSpaceDN w:val="0"/>
        <w:adjustRightInd w:val="0"/>
        <w:ind w:left="567" w:hanging="567"/>
        <w:rPr>
          <w:rFonts w:ascii="Arial" w:hAnsi="Arial" w:cs="Arial"/>
          <w:bCs/>
          <w:lang w:val="en-US"/>
        </w:rPr>
      </w:pPr>
      <w:r w:rsidRPr="00A10534">
        <w:rPr>
          <w:rFonts w:ascii="Arial" w:hAnsi="Arial" w:cs="Arial"/>
          <w:bCs/>
          <w:lang w:val="en-US"/>
        </w:rPr>
        <w:t>1</w:t>
      </w:r>
      <w:r w:rsidR="007E7A50" w:rsidRPr="00A10534">
        <w:rPr>
          <w:rFonts w:ascii="Arial" w:hAnsi="Arial" w:cs="Arial"/>
          <w:bCs/>
          <w:lang w:val="en-US"/>
        </w:rPr>
        <w:t>3</w:t>
      </w:r>
      <w:r w:rsidRPr="00A10534">
        <w:rPr>
          <w:rFonts w:ascii="Arial" w:hAnsi="Arial" w:cs="Arial"/>
          <w:bCs/>
          <w:lang w:val="en-US"/>
        </w:rPr>
        <w:t>.4</w:t>
      </w:r>
      <w:r w:rsidRPr="00A10534">
        <w:rPr>
          <w:rFonts w:ascii="Arial" w:hAnsi="Arial" w:cs="Arial"/>
          <w:bCs/>
          <w:lang w:val="en-US"/>
        </w:rPr>
        <w:tab/>
      </w:r>
      <w:r w:rsidR="009351A4" w:rsidRPr="00A10534">
        <w:rPr>
          <w:rFonts w:ascii="Arial" w:hAnsi="Arial" w:cs="Arial"/>
          <w:b/>
          <w:bCs/>
          <w:lang w:val="en-US"/>
        </w:rPr>
        <w:t>Authentication of documents</w:t>
      </w:r>
    </w:p>
    <w:p w14:paraId="4532A659" w14:textId="77777777" w:rsidR="00FB1B08" w:rsidRPr="00A10534" w:rsidRDefault="00FD73AA" w:rsidP="006D21D8">
      <w:pPr>
        <w:widowControl w:val="0"/>
        <w:autoSpaceDE w:val="0"/>
        <w:autoSpaceDN w:val="0"/>
        <w:adjustRightInd w:val="0"/>
        <w:ind w:left="567" w:hanging="567"/>
        <w:rPr>
          <w:rFonts w:ascii="Arial" w:hAnsi="Arial" w:cs="Arial"/>
          <w:bCs/>
          <w:i/>
          <w:lang w:val="en-US"/>
        </w:rPr>
      </w:pPr>
      <w:r w:rsidRPr="00A10534">
        <w:rPr>
          <w:rFonts w:ascii="Arial" w:hAnsi="Arial" w:cs="Arial"/>
          <w:bCs/>
          <w:i/>
          <w:lang w:val="en-US"/>
        </w:rPr>
        <w:tab/>
      </w:r>
    </w:p>
    <w:p w14:paraId="432475B4" w14:textId="4FE87D9A" w:rsidR="00BD062D" w:rsidRPr="00A10534" w:rsidRDefault="00BD062D" w:rsidP="006D21D8">
      <w:pPr>
        <w:widowControl w:val="0"/>
        <w:autoSpaceDE w:val="0"/>
        <w:autoSpaceDN w:val="0"/>
        <w:adjustRightInd w:val="0"/>
        <w:ind w:left="567" w:hanging="567"/>
        <w:rPr>
          <w:rFonts w:ascii="Arial" w:hAnsi="Arial" w:cs="Arial"/>
          <w:bCs/>
          <w:sz w:val="22"/>
          <w:szCs w:val="22"/>
          <w:lang w:val="en-US"/>
        </w:rPr>
      </w:pPr>
      <w:r w:rsidRPr="00A10534">
        <w:rPr>
          <w:rFonts w:ascii="Arial" w:hAnsi="Arial" w:cs="Arial"/>
          <w:bCs/>
          <w:i/>
          <w:lang w:val="en-US"/>
        </w:rPr>
        <w:tab/>
      </w:r>
      <w:r w:rsidRPr="00A10534">
        <w:rPr>
          <w:rFonts w:ascii="Arial" w:hAnsi="Arial" w:cs="Arial"/>
          <w:bCs/>
          <w:sz w:val="22"/>
          <w:szCs w:val="22"/>
          <w:lang w:val="en-US"/>
        </w:rPr>
        <w:t xml:space="preserve">Where any document is necessary </w:t>
      </w:r>
      <w:proofErr w:type="gramStart"/>
      <w:r w:rsidRPr="00A10534">
        <w:rPr>
          <w:rFonts w:ascii="Arial" w:hAnsi="Arial" w:cs="Arial"/>
          <w:bCs/>
          <w:sz w:val="22"/>
          <w:szCs w:val="22"/>
          <w:lang w:val="en-US"/>
        </w:rPr>
        <w:t>to</w:t>
      </w:r>
      <w:proofErr w:type="gramEnd"/>
      <w:r w:rsidRPr="00A10534">
        <w:rPr>
          <w:rFonts w:ascii="Arial" w:hAnsi="Arial" w:cs="Arial"/>
          <w:bCs/>
          <w:sz w:val="22"/>
          <w:szCs w:val="22"/>
          <w:lang w:val="en-US"/>
        </w:rPr>
        <w:t xml:space="preserve"> any legal procedure or proceedings on behalf of the Council, it will be s</w:t>
      </w:r>
      <w:r w:rsidR="000C1CD4" w:rsidRPr="00A10534">
        <w:rPr>
          <w:rFonts w:ascii="Arial" w:hAnsi="Arial" w:cs="Arial"/>
          <w:bCs/>
          <w:sz w:val="22"/>
          <w:szCs w:val="22"/>
          <w:lang w:val="en-US"/>
        </w:rPr>
        <w:t xml:space="preserve">igned by the Chief Executive, </w:t>
      </w:r>
      <w:r w:rsidRPr="00A10534">
        <w:rPr>
          <w:rFonts w:ascii="Arial" w:hAnsi="Arial" w:cs="Arial"/>
          <w:bCs/>
          <w:sz w:val="22"/>
          <w:szCs w:val="22"/>
          <w:lang w:val="en-US"/>
        </w:rPr>
        <w:t>Director</w:t>
      </w:r>
      <w:r w:rsidR="000C1CD4" w:rsidRPr="00A10534">
        <w:rPr>
          <w:rFonts w:ascii="Arial" w:hAnsi="Arial" w:cs="Arial"/>
          <w:bCs/>
          <w:sz w:val="22"/>
          <w:szCs w:val="22"/>
          <w:lang w:val="en-US"/>
        </w:rPr>
        <w:t xml:space="preserve"> or by any other person </w:t>
      </w:r>
      <w:proofErr w:type="spellStart"/>
      <w:r w:rsidR="000C1CD4" w:rsidRPr="00A10534">
        <w:rPr>
          <w:rFonts w:ascii="Arial" w:hAnsi="Arial" w:cs="Arial"/>
          <w:bCs/>
          <w:sz w:val="22"/>
          <w:szCs w:val="22"/>
          <w:lang w:val="en-US"/>
        </w:rPr>
        <w:t>authoris</w:t>
      </w:r>
      <w:r w:rsidRPr="00A10534">
        <w:rPr>
          <w:rFonts w:ascii="Arial" w:hAnsi="Arial" w:cs="Arial"/>
          <w:bCs/>
          <w:sz w:val="22"/>
          <w:szCs w:val="22"/>
          <w:lang w:val="en-US"/>
        </w:rPr>
        <w:t>ed</w:t>
      </w:r>
      <w:proofErr w:type="spellEnd"/>
      <w:r w:rsidRPr="00A10534">
        <w:rPr>
          <w:rFonts w:ascii="Arial" w:hAnsi="Arial" w:cs="Arial"/>
          <w:bCs/>
          <w:sz w:val="22"/>
          <w:szCs w:val="22"/>
          <w:lang w:val="en-US"/>
        </w:rPr>
        <w:t xml:space="preserve"> by him/her, unless </w:t>
      </w:r>
      <w:r w:rsidR="000C1CD4" w:rsidRPr="00A10534">
        <w:rPr>
          <w:rFonts w:ascii="Arial" w:hAnsi="Arial" w:cs="Arial"/>
          <w:bCs/>
          <w:sz w:val="22"/>
          <w:szCs w:val="22"/>
          <w:lang w:val="en-US"/>
        </w:rPr>
        <w:t xml:space="preserve">any enactment otherwise </w:t>
      </w:r>
      <w:proofErr w:type="spellStart"/>
      <w:r w:rsidR="000C1CD4" w:rsidRPr="00A10534">
        <w:rPr>
          <w:rFonts w:ascii="Arial" w:hAnsi="Arial" w:cs="Arial"/>
          <w:bCs/>
          <w:sz w:val="22"/>
          <w:szCs w:val="22"/>
          <w:lang w:val="en-US"/>
        </w:rPr>
        <w:t>authoris</w:t>
      </w:r>
      <w:r w:rsidRPr="00A10534">
        <w:rPr>
          <w:rFonts w:ascii="Arial" w:hAnsi="Arial" w:cs="Arial"/>
          <w:bCs/>
          <w:sz w:val="22"/>
          <w:szCs w:val="22"/>
          <w:lang w:val="en-US"/>
        </w:rPr>
        <w:t>es</w:t>
      </w:r>
      <w:proofErr w:type="spellEnd"/>
      <w:r w:rsidRPr="00A10534">
        <w:rPr>
          <w:rFonts w:ascii="Arial" w:hAnsi="Arial" w:cs="Arial"/>
          <w:bCs/>
          <w:sz w:val="22"/>
          <w:szCs w:val="22"/>
          <w:lang w:val="en-US"/>
        </w:rPr>
        <w:t xml:space="preserve"> or requires, or the Council has given requisite authority to some other person.</w:t>
      </w:r>
    </w:p>
    <w:p w14:paraId="68C45E45" w14:textId="77777777" w:rsidR="00BD062D" w:rsidRPr="00A10534" w:rsidRDefault="00BD062D" w:rsidP="006D21D8">
      <w:pPr>
        <w:widowControl w:val="0"/>
        <w:autoSpaceDE w:val="0"/>
        <w:autoSpaceDN w:val="0"/>
        <w:adjustRightInd w:val="0"/>
        <w:ind w:left="567" w:hanging="567"/>
        <w:rPr>
          <w:rFonts w:ascii="Arial" w:hAnsi="Arial" w:cs="Arial"/>
          <w:bCs/>
          <w:sz w:val="22"/>
          <w:szCs w:val="22"/>
          <w:lang w:val="en-US"/>
        </w:rPr>
      </w:pPr>
    </w:p>
    <w:p w14:paraId="50615BC6" w14:textId="59D2446C" w:rsidR="00BD062D" w:rsidRPr="00A10534" w:rsidRDefault="00BD062D" w:rsidP="006D21D8">
      <w:pPr>
        <w:widowControl w:val="0"/>
        <w:autoSpaceDE w:val="0"/>
        <w:autoSpaceDN w:val="0"/>
        <w:adjustRightInd w:val="0"/>
        <w:ind w:left="567" w:hanging="567"/>
        <w:rPr>
          <w:rFonts w:ascii="Arial" w:hAnsi="Arial" w:cs="Arial"/>
          <w:sz w:val="22"/>
          <w:szCs w:val="22"/>
          <w:lang w:val="en-US"/>
        </w:rPr>
      </w:pPr>
      <w:r w:rsidRPr="00A10534">
        <w:rPr>
          <w:rFonts w:ascii="Arial" w:hAnsi="Arial" w:cs="Arial"/>
          <w:bCs/>
          <w:sz w:val="22"/>
          <w:szCs w:val="22"/>
          <w:lang w:val="en-US"/>
        </w:rPr>
        <w:tab/>
        <w:t>Any contract with a value of £100,000 entered into on behalf of the local authority in the course of discharge of a funct</w:t>
      </w:r>
      <w:r w:rsidR="00F61503" w:rsidRPr="00A10534">
        <w:rPr>
          <w:rFonts w:ascii="Arial" w:hAnsi="Arial" w:cs="Arial"/>
          <w:bCs/>
          <w:sz w:val="22"/>
          <w:szCs w:val="22"/>
          <w:lang w:val="en-US"/>
        </w:rPr>
        <w:t>ion shall be made in writing.</w:t>
      </w:r>
      <w:r w:rsidR="001672BB" w:rsidRPr="00A10534">
        <w:rPr>
          <w:rFonts w:ascii="Arial" w:hAnsi="Arial" w:cs="Arial"/>
          <w:bCs/>
          <w:sz w:val="22"/>
          <w:szCs w:val="22"/>
          <w:lang w:val="en-US"/>
        </w:rPr>
        <w:t xml:space="preserve"> </w:t>
      </w:r>
      <w:r w:rsidRPr="00A10534">
        <w:rPr>
          <w:rFonts w:ascii="Arial" w:hAnsi="Arial" w:cs="Arial"/>
          <w:bCs/>
          <w:sz w:val="22"/>
          <w:szCs w:val="22"/>
          <w:lang w:val="en-US"/>
        </w:rPr>
        <w:t>Such contracts must either be signed by a designated officer or made under the common seal of the council attested by at least one officer.</w:t>
      </w:r>
    </w:p>
    <w:p w14:paraId="420AAB8C" w14:textId="77777777" w:rsidR="00431CD6" w:rsidRPr="00A10534" w:rsidRDefault="00431CD6" w:rsidP="006D21D8">
      <w:pPr>
        <w:widowControl w:val="0"/>
        <w:autoSpaceDE w:val="0"/>
        <w:autoSpaceDN w:val="0"/>
        <w:adjustRightInd w:val="0"/>
        <w:ind w:left="567"/>
        <w:rPr>
          <w:rFonts w:ascii="Arial" w:hAnsi="Arial" w:cs="Arial"/>
          <w:lang w:val="en-US"/>
        </w:rPr>
      </w:pPr>
    </w:p>
    <w:p w14:paraId="2E63F3ED" w14:textId="77777777" w:rsidR="00431CD6" w:rsidRPr="00A10534" w:rsidRDefault="007D68F1" w:rsidP="006D21D8">
      <w:pPr>
        <w:widowControl w:val="0"/>
        <w:autoSpaceDE w:val="0"/>
        <w:autoSpaceDN w:val="0"/>
        <w:adjustRightInd w:val="0"/>
        <w:ind w:left="567" w:hanging="567"/>
        <w:rPr>
          <w:rFonts w:ascii="Arial" w:hAnsi="Arial" w:cs="Arial"/>
          <w:bCs/>
          <w:lang w:val="en-US"/>
        </w:rPr>
      </w:pPr>
      <w:r w:rsidRPr="00A10534">
        <w:rPr>
          <w:rFonts w:ascii="Arial" w:hAnsi="Arial" w:cs="Arial"/>
          <w:bCs/>
          <w:lang w:val="en-US"/>
        </w:rPr>
        <w:t>1</w:t>
      </w:r>
      <w:r w:rsidR="007E7A50" w:rsidRPr="00A10534">
        <w:rPr>
          <w:rFonts w:ascii="Arial" w:hAnsi="Arial" w:cs="Arial"/>
          <w:bCs/>
          <w:lang w:val="en-US"/>
        </w:rPr>
        <w:t>3</w:t>
      </w:r>
      <w:r w:rsidRPr="00A10534">
        <w:rPr>
          <w:rFonts w:ascii="Arial" w:hAnsi="Arial" w:cs="Arial"/>
          <w:bCs/>
          <w:lang w:val="en-US"/>
        </w:rPr>
        <w:t>.5</w:t>
      </w:r>
      <w:r w:rsidRPr="00A10534">
        <w:rPr>
          <w:rFonts w:ascii="Arial" w:hAnsi="Arial" w:cs="Arial"/>
          <w:bCs/>
          <w:lang w:val="en-US"/>
        </w:rPr>
        <w:tab/>
      </w:r>
      <w:r w:rsidR="009351A4" w:rsidRPr="00A10534">
        <w:rPr>
          <w:rFonts w:ascii="Arial" w:hAnsi="Arial" w:cs="Arial"/>
          <w:b/>
          <w:bCs/>
          <w:lang w:val="en-US"/>
        </w:rPr>
        <w:t>Common Seal of the Council</w:t>
      </w:r>
    </w:p>
    <w:p w14:paraId="4B918B50" w14:textId="77777777" w:rsidR="00BD062D" w:rsidRPr="00A10534" w:rsidRDefault="00FD73AA" w:rsidP="006D21D8">
      <w:pPr>
        <w:widowControl w:val="0"/>
        <w:autoSpaceDE w:val="0"/>
        <w:autoSpaceDN w:val="0"/>
        <w:adjustRightInd w:val="0"/>
        <w:ind w:left="567" w:hanging="567"/>
        <w:rPr>
          <w:rFonts w:ascii="Arial" w:hAnsi="Arial" w:cs="Arial"/>
          <w:bCs/>
          <w:i/>
          <w:lang w:val="en-US"/>
        </w:rPr>
      </w:pPr>
      <w:r w:rsidRPr="00A10534">
        <w:rPr>
          <w:rFonts w:ascii="Arial" w:hAnsi="Arial" w:cs="Arial"/>
          <w:bCs/>
          <w:i/>
          <w:lang w:val="en-US"/>
        </w:rPr>
        <w:tab/>
      </w:r>
    </w:p>
    <w:p w14:paraId="299A4917" w14:textId="46E91DC6" w:rsidR="00FB1B08" w:rsidRPr="00A10534" w:rsidRDefault="00BD062D" w:rsidP="006D21D8">
      <w:pPr>
        <w:widowControl w:val="0"/>
        <w:autoSpaceDE w:val="0"/>
        <w:autoSpaceDN w:val="0"/>
        <w:adjustRightInd w:val="0"/>
        <w:ind w:left="567" w:hanging="567"/>
        <w:rPr>
          <w:rFonts w:ascii="Arial" w:hAnsi="Arial" w:cs="Arial"/>
          <w:i/>
          <w:sz w:val="22"/>
          <w:szCs w:val="22"/>
          <w:lang w:val="en-US"/>
        </w:rPr>
      </w:pPr>
      <w:r w:rsidRPr="00A10534">
        <w:rPr>
          <w:rFonts w:ascii="Arial" w:hAnsi="Arial" w:cs="Arial"/>
          <w:bCs/>
          <w:i/>
          <w:lang w:val="en-US"/>
        </w:rPr>
        <w:tab/>
      </w:r>
      <w:r w:rsidRPr="00A10534">
        <w:rPr>
          <w:rFonts w:ascii="Arial" w:hAnsi="Arial" w:cs="Arial"/>
          <w:bCs/>
          <w:sz w:val="22"/>
          <w:szCs w:val="22"/>
          <w:lang w:val="en-US"/>
        </w:rPr>
        <w:t xml:space="preserve">A decision </w:t>
      </w:r>
      <w:proofErr w:type="gramStart"/>
      <w:r w:rsidRPr="00A10534">
        <w:rPr>
          <w:rFonts w:ascii="Arial" w:hAnsi="Arial" w:cs="Arial"/>
          <w:bCs/>
          <w:sz w:val="22"/>
          <w:szCs w:val="22"/>
          <w:lang w:val="en-US"/>
        </w:rPr>
        <w:t>of</w:t>
      </w:r>
      <w:proofErr w:type="gramEnd"/>
      <w:r w:rsidRPr="00A10534">
        <w:rPr>
          <w:rFonts w:ascii="Arial" w:hAnsi="Arial" w:cs="Arial"/>
          <w:bCs/>
          <w:sz w:val="22"/>
          <w:szCs w:val="22"/>
          <w:lang w:val="en-US"/>
        </w:rPr>
        <w:t xml:space="preserve"> the Council, or any part of it, will be sufficient authority for sealing any document necessary to give effect to the decision.</w:t>
      </w:r>
      <w:r w:rsidR="001672BB" w:rsidRPr="00A10534">
        <w:rPr>
          <w:rFonts w:ascii="Arial" w:hAnsi="Arial" w:cs="Arial"/>
          <w:bCs/>
          <w:sz w:val="22"/>
          <w:szCs w:val="22"/>
          <w:lang w:val="en-US"/>
        </w:rPr>
        <w:t xml:space="preserve"> </w:t>
      </w:r>
      <w:r w:rsidRPr="00A10534">
        <w:rPr>
          <w:rFonts w:ascii="Arial" w:hAnsi="Arial" w:cs="Arial"/>
          <w:bCs/>
          <w:sz w:val="22"/>
          <w:szCs w:val="22"/>
          <w:lang w:val="en-US"/>
        </w:rPr>
        <w:t>The attachment of the Common Seal will be carried out in the circumstances and manner set out in Standing Order</w:t>
      </w:r>
      <w:r w:rsidR="00E338E3" w:rsidRPr="00A10534">
        <w:rPr>
          <w:rFonts w:ascii="Arial" w:hAnsi="Arial" w:cs="Arial"/>
          <w:bCs/>
          <w:sz w:val="22"/>
          <w:szCs w:val="22"/>
          <w:lang w:val="en-US"/>
        </w:rPr>
        <w:t>s</w:t>
      </w:r>
      <w:r w:rsidR="00E338E3" w:rsidRPr="00A10534">
        <w:rPr>
          <w:rFonts w:ascii="Arial" w:hAnsi="Arial" w:cs="Arial"/>
          <w:bCs/>
          <w:i/>
          <w:sz w:val="22"/>
          <w:szCs w:val="22"/>
          <w:lang w:val="en-US"/>
        </w:rPr>
        <w:t>.</w:t>
      </w:r>
    </w:p>
    <w:p w14:paraId="1EF2C6B5" w14:textId="77777777" w:rsidR="00431CD6" w:rsidRPr="00A10534" w:rsidRDefault="00431CD6" w:rsidP="006D21D8">
      <w:pPr>
        <w:widowControl w:val="0"/>
        <w:autoSpaceDE w:val="0"/>
        <w:autoSpaceDN w:val="0"/>
        <w:adjustRightInd w:val="0"/>
        <w:ind w:hanging="567"/>
        <w:rPr>
          <w:rFonts w:ascii="Arial" w:hAnsi="Arial" w:cs="Arial"/>
          <w:sz w:val="22"/>
          <w:szCs w:val="22"/>
          <w:lang w:val="en-US"/>
        </w:rPr>
      </w:pPr>
    </w:p>
    <w:p w14:paraId="66066EDB" w14:textId="77777777" w:rsidR="002A2B09" w:rsidRPr="00A10534" w:rsidRDefault="002A2B09" w:rsidP="006D21D8">
      <w:pPr>
        <w:widowControl w:val="0"/>
        <w:autoSpaceDE w:val="0"/>
        <w:autoSpaceDN w:val="0"/>
        <w:adjustRightInd w:val="0"/>
        <w:rPr>
          <w:rFonts w:ascii="Arial" w:hAnsi="Arial" w:cs="Arial"/>
          <w:b/>
          <w:bCs/>
          <w:sz w:val="28"/>
          <w:szCs w:val="28"/>
          <w:shd w:val="clear" w:color="auto" w:fill="FFFFFF"/>
          <w:lang w:val="en-US"/>
        </w:rPr>
      </w:pPr>
    </w:p>
    <w:p w14:paraId="5AA198EE" w14:textId="77777777" w:rsidR="006532B9" w:rsidRPr="00A10534" w:rsidRDefault="006532B9" w:rsidP="006D21D8">
      <w:pPr>
        <w:rPr>
          <w:rFonts w:ascii="Arial" w:hAnsi="Arial" w:cs="Arial"/>
          <w:b/>
          <w:bCs/>
          <w:sz w:val="28"/>
          <w:szCs w:val="28"/>
          <w:shd w:val="clear" w:color="auto" w:fill="FFFFFF"/>
          <w:lang w:val="en-US"/>
        </w:rPr>
      </w:pPr>
      <w:r w:rsidRPr="00A10534">
        <w:rPr>
          <w:rFonts w:ascii="Arial" w:hAnsi="Arial" w:cs="Arial"/>
          <w:b/>
          <w:bCs/>
          <w:sz w:val="28"/>
          <w:szCs w:val="28"/>
          <w:shd w:val="clear" w:color="auto" w:fill="FFFFFF"/>
          <w:lang w:val="en-US"/>
        </w:rPr>
        <w:br w:type="page"/>
      </w:r>
    </w:p>
    <w:p w14:paraId="1FD7C165" w14:textId="07015EE1" w:rsidR="00431CD6" w:rsidRPr="00A10534" w:rsidRDefault="00431CD6" w:rsidP="006D21D8">
      <w:pPr>
        <w:widowControl w:val="0"/>
        <w:autoSpaceDE w:val="0"/>
        <w:autoSpaceDN w:val="0"/>
        <w:adjustRightInd w:val="0"/>
        <w:rPr>
          <w:rFonts w:ascii="Arial" w:hAnsi="Arial" w:cs="Arial"/>
          <w:b/>
          <w:bCs/>
          <w:sz w:val="28"/>
          <w:szCs w:val="28"/>
          <w:shd w:val="clear" w:color="auto" w:fill="FFFFFF"/>
          <w:lang w:val="en-US"/>
        </w:rPr>
      </w:pPr>
      <w:bookmarkStart w:id="15" w:name="Article14"/>
      <w:r w:rsidRPr="00A10534">
        <w:rPr>
          <w:rFonts w:ascii="Arial" w:hAnsi="Arial" w:cs="Arial"/>
          <w:b/>
          <w:bCs/>
          <w:sz w:val="28"/>
          <w:szCs w:val="28"/>
          <w:shd w:val="clear" w:color="auto" w:fill="FFFFFF"/>
          <w:lang w:val="en-US"/>
        </w:rPr>
        <w:lastRenderedPageBreak/>
        <w:t>Article 1</w:t>
      </w:r>
      <w:r w:rsidR="007E7A50" w:rsidRPr="00A10534">
        <w:rPr>
          <w:rFonts w:ascii="Arial" w:hAnsi="Arial" w:cs="Arial"/>
          <w:b/>
          <w:bCs/>
          <w:sz w:val="28"/>
          <w:szCs w:val="28"/>
          <w:shd w:val="clear" w:color="auto" w:fill="FFFFFF"/>
          <w:lang w:val="en-US"/>
        </w:rPr>
        <w:t>4</w:t>
      </w:r>
      <w:r w:rsidRPr="00A10534">
        <w:rPr>
          <w:rFonts w:ascii="Arial" w:hAnsi="Arial" w:cs="Arial"/>
          <w:b/>
          <w:bCs/>
          <w:sz w:val="28"/>
          <w:szCs w:val="28"/>
          <w:shd w:val="clear" w:color="auto" w:fill="FFFFFF"/>
          <w:lang w:val="en-US"/>
        </w:rPr>
        <w:t xml:space="preserve"> - Review and Revision of the Constitution</w:t>
      </w:r>
    </w:p>
    <w:bookmarkEnd w:id="15"/>
    <w:p w14:paraId="33230081" w14:textId="77777777" w:rsidR="00431CD6" w:rsidRPr="00A10534" w:rsidRDefault="00431CD6" w:rsidP="006D21D8">
      <w:pPr>
        <w:widowControl w:val="0"/>
        <w:autoSpaceDE w:val="0"/>
        <w:autoSpaceDN w:val="0"/>
        <w:adjustRightInd w:val="0"/>
        <w:rPr>
          <w:rFonts w:ascii="Arial" w:hAnsi="Arial" w:cs="Arial"/>
          <w:lang w:val="en-US"/>
        </w:rPr>
      </w:pPr>
    </w:p>
    <w:p w14:paraId="60D73345" w14:textId="77777777" w:rsidR="00431CD6" w:rsidRPr="00A10534" w:rsidRDefault="00EA6C6F" w:rsidP="006D21D8">
      <w:pPr>
        <w:widowControl w:val="0"/>
        <w:autoSpaceDE w:val="0"/>
        <w:autoSpaceDN w:val="0"/>
        <w:adjustRightInd w:val="0"/>
        <w:ind w:left="567" w:hanging="567"/>
        <w:rPr>
          <w:rFonts w:ascii="Arial" w:hAnsi="Arial" w:cs="Arial"/>
          <w:i/>
          <w:lang w:val="en-US"/>
        </w:rPr>
      </w:pPr>
      <w:r w:rsidRPr="00A10534">
        <w:rPr>
          <w:rFonts w:ascii="Arial" w:hAnsi="Arial" w:cs="Arial"/>
          <w:bCs/>
          <w:lang w:val="en-US"/>
        </w:rPr>
        <w:t>1</w:t>
      </w:r>
      <w:r w:rsidR="007E7A50" w:rsidRPr="00A10534">
        <w:rPr>
          <w:rFonts w:ascii="Arial" w:hAnsi="Arial" w:cs="Arial"/>
          <w:bCs/>
          <w:lang w:val="en-US"/>
        </w:rPr>
        <w:t>4</w:t>
      </w:r>
      <w:r w:rsidRPr="00A10534">
        <w:rPr>
          <w:rFonts w:ascii="Arial" w:hAnsi="Arial" w:cs="Arial"/>
          <w:bCs/>
          <w:lang w:val="en-US"/>
        </w:rPr>
        <w:t>.1</w:t>
      </w:r>
      <w:r w:rsidRPr="00A10534">
        <w:rPr>
          <w:rFonts w:ascii="Arial" w:hAnsi="Arial" w:cs="Arial"/>
          <w:bCs/>
          <w:lang w:val="en-US"/>
        </w:rPr>
        <w:tab/>
      </w:r>
      <w:r w:rsidR="009351A4" w:rsidRPr="00A10534">
        <w:rPr>
          <w:rFonts w:ascii="Arial" w:hAnsi="Arial" w:cs="Arial"/>
          <w:b/>
          <w:bCs/>
          <w:lang w:val="en-US"/>
        </w:rPr>
        <w:t>Duty to keep the Constitution up to date</w:t>
      </w:r>
      <w:r w:rsidR="00B26C49" w:rsidRPr="00A10534">
        <w:rPr>
          <w:rFonts w:ascii="Arial" w:hAnsi="Arial" w:cs="Arial"/>
          <w:bCs/>
          <w:i/>
          <w:lang w:val="en-US"/>
        </w:rPr>
        <w:t xml:space="preserve"> </w:t>
      </w:r>
    </w:p>
    <w:p w14:paraId="3AD6D92D" w14:textId="77777777" w:rsidR="00D259EC" w:rsidRPr="00A10534" w:rsidRDefault="00D259EC" w:rsidP="006D21D8">
      <w:pPr>
        <w:widowControl w:val="0"/>
        <w:autoSpaceDE w:val="0"/>
        <w:autoSpaceDN w:val="0"/>
        <w:adjustRightInd w:val="0"/>
        <w:ind w:left="567"/>
        <w:rPr>
          <w:rFonts w:ascii="Arial" w:hAnsi="Arial" w:cs="Arial"/>
          <w:i/>
          <w:lang w:val="en-US"/>
        </w:rPr>
      </w:pPr>
    </w:p>
    <w:p w14:paraId="5F565788" w14:textId="77777777" w:rsidR="004A74C2" w:rsidRPr="00A10534" w:rsidRDefault="00BD062D" w:rsidP="006D21D8">
      <w:pPr>
        <w:widowControl w:val="0"/>
        <w:autoSpaceDE w:val="0"/>
        <w:autoSpaceDN w:val="0"/>
        <w:adjustRightInd w:val="0"/>
        <w:ind w:left="567"/>
        <w:rPr>
          <w:rFonts w:ascii="Arial" w:hAnsi="Arial" w:cs="Arial"/>
          <w:sz w:val="22"/>
          <w:szCs w:val="22"/>
          <w:lang w:val="en-US"/>
        </w:rPr>
      </w:pPr>
      <w:r w:rsidRPr="00A10534">
        <w:rPr>
          <w:rFonts w:ascii="Arial" w:hAnsi="Arial" w:cs="Arial"/>
          <w:sz w:val="22"/>
          <w:szCs w:val="22"/>
          <w:lang w:val="en-US"/>
        </w:rPr>
        <w:t xml:space="preserve">The duty to monitor and review the Constitution will </w:t>
      </w:r>
      <w:proofErr w:type="gramStart"/>
      <w:r w:rsidRPr="00A10534">
        <w:rPr>
          <w:rFonts w:ascii="Arial" w:hAnsi="Arial" w:cs="Arial"/>
          <w:sz w:val="22"/>
          <w:szCs w:val="22"/>
          <w:lang w:val="en-US"/>
        </w:rPr>
        <w:t>rest</w:t>
      </w:r>
      <w:proofErr w:type="gramEnd"/>
      <w:r w:rsidRPr="00A10534">
        <w:rPr>
          <w:rFonts w:ascii="Arial" w:hAnsi="Arial" w:cs="Arial"/>
          <w:sz w:val="22"/>
          <w:szCs w:val="22"/>
          <w:lang w:val="en-US"/>
        </w:rPr>
        <w:t xml:space="preserve"> with the Council’s Policy &amp; Resources Committee which is described in Part 2 of this Constitution.</w:t>
      </w:r>
    </w:p>
    <w:p w14:paraId="0E68E17D" w14:textId="77777777" w:rsidR="00BD062D" w:rsidRPr="00A10534" w:rsidRDefault="00BD062D" w:rsidP="006D21D8">
      <w:pPr>
        <w:widowControl w:val="0"/>
        <w:autoSpaceDE w:val="0"/>
        <w:autoSpaceDN w:val="0"/>
        <w:adjustRightInd w:val="0"/>
        <w:ind w:left="567"/>
        <w:rPr>
          <w:rFonts w:ascii="Arial" w:hAnsi="Arial" w:cs="Arial"/>
          <w:lang w:val="en-US"/>
        </w:rPr>
      </w:pPr>
    </w:p>
    <w:p w14:paraId="689F2D28" w14:textId="77777777" w:rsidR="00431CD6" w:rsidRPr="00A10534" w:rsidRDefault="007D68F1" w:rsidP="006D21D8">
      <w:pPr>
        <w:widowControl w:val="0"/>
        <w:autoSpaceDE w:val="0"/>
        <w:autoSpaceDN w:val="0"/>
        <w:adjustRightInd w:val="0"/>
        <w:ind w:left="567" w:hanging="567"/>
        <w:rPr>
          <w:rFonts w:ascii="Arial" w:hAnsi="Arial" w:cs="Arial"/>
          <w:lang w:val="en-US"/>
        </w:rPr>
      </w:pPr>
      <w:r w:rsidRPr="00A10534">
        <w:rPr>
          <w:rFonts w:ascii="Arial" w:hAnsi="Arial" w:cs="Arial"/>
          <w:bCs/>
          <w:lang w:val="en-US"/>
        </w:rPr>
        <w:t>1</w:t>
      </w:r>
      <w:r w:rsidR="007E7A50" w:rsidRPr="00A10534">
        <w:rPr>
          <w:rFonts w:ascii="Arial" w:hAnsi="Arial" w:cs="Arial"/>
          <w:bCs/>
          <w:lang w:val="en-US"/>
        </w:rPr>
        <w:t>4</w:t>
      </w:r>
      <w:r w:rsidRPr="00A10534">
        <w:rPr>
          <w:rFonts w:ascii="Arial" w:hAnsi="Arial" w:cs="Arial"/>
          <w:bCs/>
          <w:lang w:val="en-US"/>
        </w:rPr>
        <w:t>.2</w:t>
      </w:r>
      <w:r w:rsidRPr="00A10534">
        <w:rPr>
          <w:rFonts w:ascii="Arial" w:hAnsi="Arial" w:cs="Arial"/>
          <w:bCs/>
          <w:lang w:val="en-US"/>
        </w:rPr>
        <w:tab/>
      </w:r>
      <w:r w:rsidR="009351A4" w:rsidRPr="00A10534">
        <w:rPr>
          <w:rFonts w:ascii="Arial" w:hAnsi="Arial" w:cs="Arial"/>
          <w:b/>
          <w:bCs/>
          <w:lang w:val="en-US"/>
        </w:rPr>
        <w:t>Changes to the Constitution</w:t>
      </w:r>
    </w:p>
    <w:p w14:paraId="3D9452F0" w14:textId="77777777" w:rsidR="00431CD6" w:rsidRPr="00A10534" w:rsidRDefault="00431CD6" w:rsidP="006D21D8">
      <w:pPr>
        <w:widowControl w:val="0"/>
        <w:autoSpaceDE w:val="0"/>
        <w:autoSpaceDN w:val="0"/>
        <w:adjustRightInd w:val="0"/>
        <w:ind w:left="567"/>
        <w:rPr>
          <w:rFonts w:ascii="Arial" w:hAnsi="Arial" w:cs="Arial"/>
          <w:lang w:val="en-US"/>
        </w:rPr>
      </w:pPr>
    </w:p>
    <w:p w14:paraId="7E3EA13E" w14:textId="77777777" w:rsidR="00EC2858" w:rsidRPr="00A10534" w:rsidRDefault="00BD062D" w:rsidP="006D21D8">
      <w:pPr>
        <w:widowControl w:val="0"/>
        <w:autoSpaceDE w:val="0"/>
        <w:autoSpaceDN w:val="0"/>
        <w:adjustRightInd w:val="0"/>
        <w:ind w:left="567"/>
        <w:rPr>
          <w:rFonts w:ascii="Arial" w:hAnsi="Arial" w:cs="Arial"/>
          <w:sz w:val="22"/>
          <w:szCs w:val="22"/>
          <w:lang w:val="en-US"/>
        </w:rPr>
      </w:pPr>
      <w:r w:rsidRPr="00A10534">
        <w:rPr>
          <w:rFonts w:ascii="Arial" w:hAnsi="Arial" w:cs="Arial"/>
          <w:sz w:val="22"/>
          <w:szCs w:val="22"/>
          <w:lang w:val="en-US"/>
        </w:rPr>
        <w:t>Changes to the Constitution will only be approved by a majority of the full Council.</w:t>
      </w:r>
    </w:p>
    <w:p w14:paraId="43BCC27B" w14:textId="77777777" w:rsidR="00CF4D20" w:rsidRPr="00A10534" w:rsidRDefault="00CF4D20" w:rsidP="006D21D8">
      <w:pPr>
        <w:widowControl w:val="0"/>
        <w:autoSpaceDE w:val="0"/>
        <w:autoSpaceDN w:val="0"/>
        <w:adjustRightInd w:val="0"/>
        <w:ind w:left="567"/>
        <w:rPr>
          <w:rFonts w:ascii="Arial" w:hAnsi="Arial" w:cs="Arial"/>
          <w:lang w:val="en-US"/>
        </w:rPr>
      </w:pPr>
    </w:p>
    <w:p w14:paraId="3B7DC55F" w14:textId="77777777" w:rsidR="0012368F" w:rsidRPr="00A10534" w:rsidRDefault="0012368F" w:rsidP="006D21D8">
      <w:pPr>
        <w:widowControl w:val="0"/>
        <w:autoSpaceDE w:val="0"/>
        <w:autoSpaceDN w:val="0"/>
        <w:adjustRightInd w:val="0"/>
        <w:rPr>
          <w:rFonts w:ascii="Arial" w:hAnsi="Arial" w:cs="Arial"/>
          <w:b/>
          <w:bCs/>
          <w:sz w:val="28"/>
          <w:szCs w:val="28"/>
          <w:shd w:val="clear" w:color="auto" w:fill="FFFFFF"/>
          <w:lang w:val="en-US"/>
        </w:rPr>
      </w:pPr>
    </w:p>
    <w:p w14:paraId="1042C6CD" w14:textId="77777777" w:rsidR="006532B9" w:rsidRPr="00A10534" w:rsidRDefault="006532B9" w:rsidP="006D21D8">
      <w:pPr>
        <w:rPr>
          <w:rFonts w:ascii="Arial" w:hAnsi="Arial" w:cs="Arial"/>
          <w:b/>
          <w:bCs/>
          <w:sz w:val="28"/>
          <w:szCs w:val="28"/>
          <w:shd w:val="clear" w:color="auto" w:fill="FFFFFF"/>
          <w:lang w:val="en-US"/>
        </w:rPr>
      </w:pPr>
      <w:r w:rsidRPr="00A10534">
        <w:rPr>
          <w:rFonts w:ascii="Arial" w:hAnsi="Arial" w:cs="Arial"/>
          <w:b/>
          <w:bCs/>
          <w:sz w:val="28"/>
          <w:szCs w:val="28"/>
          <w:shd w:val="clear" w:color="auto" w:fill="FFFFFF"/>
          <w:lang w:val="en-US"/>
        </w:rPr>
        <w:br w:type="page"/>
      </w:r>
    </w:p>
    <w:p w14:paraId="63099B6F" w14:textId="0474CF56" w:rsidR="00431CD6" w:rsidRPr="00A10534" w:rsidRDefault="00431CD6" w:rsidP="006D21D8">
      <w:pPr>
        <w:widowControl w:val="0"/>
        <w:autoSpaceDE w:val="0"/>
        <w:autoSpaceDN w:val="0"/>
        <w:adjustRightInd w:val="0"/>
        <w:rPr>
          <w:rFonts w:ascii="Arial" w:hAnsi="Arial" w:cs="Arial"/>
          <w:b/>
          <w:bCs/>
          <w:sz w:val="28"/>
          <w:szCs w:val="28"/>
          <w:shd w:val="clear" w:color="auto" w:fill="FFFFFF"/>
          <w:lang w:val="en-US"/>
        </w:rPr>
      </w:pPr>
      <w:bookmarkStart w:id="16" w:name="Article15"/>
      <w:r w:rsidRPr="00A10534">
        <w:rPr>
          <w:rFonts w:ascii="Arial" w:hAnsi="Arial" w:cs="Arial"/>
          <w:b/>
          <w:bCs/>
          <w:sz w:val="28"/>
          <w:szCs w:val="28"/>
          <w:shd w:val="clear" w:color="auto" w:fill="FFFFFF"/>
          <w:lang w:val="en-US"/>
        </w:rPr>
        <w:lastRenderedPageBreak/>
        <w:t>Article 1</w:t>
      </w:r>
      <w:r w:rsidR="007E7A50" w:rsidRPr="00A10534">
        <w:rPr>
          <w:rFonts w:ascii="Arial" w:hAnsi="Arial" w:cs="Arial"/>
          <w:b/>
          <w:bCs/>
          <w:sz w:val="28"/>
          <w:szCs w:val="28"/>
          <w:shd w:val="clear" w:color="auto" w:fill="FFFFFF"/>
          <w:lang w:val="en-US"/>
        </w:rPr>
        <w:t>5</w:t>
      </w:r>
      <w:r w:rsidRPr="00A10534">
        <w:rPr>
          <w:rFonts w:ascii="Arial" w:hAnsi="Arial" w:cs="Arial"/>
          <w:b/>
          <w:bCs/>
          <w:sz w:val="28"/>
          <w:szCs w:val="28"/>
          <w:shd w:val="clear" w:color="auto" w:fill="FFFFFF"/>
          <w:lang w:val="en-US"/>
        </w:rPr>
        <w:t xml:space="preserve"> - Publication of the Constitution</w:t>
      </w:r>
    </w:p>
    <w:bookmarkEnd w:id="16"/>
    <w:p w14:paraId="029CEDEF" w14:textId="77777777" w:rsidR="00EA6C6F" w:rsidRPr="00A10534" w:rsidRDefault="00EA6C6F" w:rsidP="006D21D8">
      <w:pPr>
        <w:widowControl w:val="0"/>
        <w:autoSpaceDE w:val="0"/>
        <w:autoSpaceDN w:val="0"/>
        <w:adjustRightInd w:val="0"/>
        <w:rPr>
          <w:rFonts w:ascii="Arial" w:hAnsi="Arial" w:cs="Arial"/>
          <w:lang w:val="en-US"/>
        </w:rPr>
      </w:pPr>
    </w:p>
    <w:p w14:paraId="59609FEC" w14:textId="77777777" w:rsidR="00431CD6" w:rsidRPr="00A10534" w:rsidRDefault="00EA6C6F" w:rsidP="006D21D8">
      <w:pPr>
        <w:widowControl w:val="0"/>
        <w:autoSpaceDE w:val="0"/>
        <w:autoSpaceDN w:val="0"/>
        <w:adjustRightInd w:val="0"/>
        <w:ind w:left="567" w:hanging="567"/>
        <w:rPr>
          <w:rFonts w:ascii="Arial" w:hAnsi="Arial" w:cs="Arial"/>
          <w:lang w:val="en-US"/>
        </w:rPr>
      </w:pPr>
      <w:r w:rsidRPr="00A10534">
        <w:rPr>
          <w:rFonts w:ascii="Arial" w:hAnsi="Arial" w:cs="Arial"/>
          <w:lang w:val="en-US"/>
        </w:rPr>
        <w:t>1</w:t>
      </w:r>
      <w:r w:rsidR="007E7A50" w:rsidRPr="00A10534">
        <w:rPr>
          <w:rFonts w:ascii="Arial" w:hAnsi="Arial" w:cs="Arial"/>
          <w:lang w:val="en-US"/>
        </w:rPr>
        <w:t>5</w:t>
      </w:r>
      <w:r w:rsidRPr="00A10534">
        <w:rPr>
          <w:rFonts w:ascii="Arial" w:hAnsi="Arial" w:cs="Arial"/>
          <w:lang w:val="en-US"/>
        </w:rPr>
        <w:t>.1</w:t>
      </w:r>
      <w:r w:rsidRPr="00A10534">
        <w:rPr>
          <w:rFonts w:ascii="Arial" w:hAnsi="Arial" w:cs="Arial"/>
          <w:lang w:val="en-US"/>
        </w:rPr>
        <w:tab/>
      </w:r>
      <w:r w:rsidR="007B592E" w:rsidRPr="00A10534">
        <w:rPr>
          <w:rFonts w:ascii="Arial" w:hAnsi="Arial" w:cs="Arial"/>
          <w:b/>
          <w:bCs/>
          <w:lang w:val="en-US"/>
        </w:rPr>
        <w:t>Suspension of the Constitution</w:t>
      </w:r>
    </w:p>
    <w:p w14:paraId="6AE4001E" w14:textId="77777777" w:rsidR="00CF4D20" w:rsidRPr="00A10534" w:rsidRDefault="00CF4D20" w:rsidP="006D21D8">
      <w:pPr>
        <w:widowControl w:val="0"/>
        <w:autoSpaceDE w:val="0"/>
        <w:autoSpaceDN w:val="0"/>
        <w:adjustRightInd w:val="0"/>
        <w:rPr>
          <w:rFonts w:ascii="Arial" w:hAnsi="Arial" w:cs="Arial"/>
          <w:bCs/>
          <w:u w:val="single"/>
          <w:lang w:val="en-US"/>
        </w:rPr>
      </w:pPr>
    </w:p>
    <w:p w14:paraId="494CE593" w14:textId="2252FC07" w:rsidR="00CF4D20" w:rsidRPr="00A10534" w:rsidRDefault="007B592E" w:rsidP="00E407F4">
      <w:pPr>
        <w:widowControl w:val="0"/>
        <w:numPr>
          <w:ilvl w:val="0"/>
          <w:numId w:val="8"/>
        </w:numPr>
        <w:autoSpaceDE w:val="0"/>
        <w:autoSpaceDN w:val="0"/>
        <w:adjustRightInd w:val="0"/>
        <w:ind w:left="1134" w:hanging="567"/>
        <w:rPr>
          <w:rFonts w:ascii="Arial" w:hAnsi="Arial" w:cs="Arial"/>
          <w:sz w:val="22"/>
          <w:szCs w:val="22"/>
          <w:u w:val="single"/>
          <w:lang w:val="en-US"/>
        </w:rPr>
      </w:pPr>
      <w:r w:rsidRPr="00A10534">
        <w:rPr>
          <w:rFonts w:ascii="Arial" w:hAnsi="Arial" w:cs="Arial"/>
          <w:bCs/>
          <w:sz w:val="22"/>
          <w:szCs w:val="22"/>
          <w:u w:val="single"/>
          <w:lang w:val="en-US"/>
        </w:rPr>
        <w:t>Limit to suspension</w:t>
      </w:r>
    </w:p>
    <w:p w14:paraId="261003C8" w14:textId="0413B77B" w:rsidR="00FE4387" w:rsidRPr="00A10534" w:rsidRDefault="006532B9" w:rsidP="006D21D8">
      <w:pPr>
        <w:widowControl w:val="0"/>
        <w:autoSpaceDE w:val="0"/>
        <w:autoSpaceDN w:val="0"/>
        <w:adjustRightInd w:val="0"/>
        <w:ind w:left="1134" w:hanging="567"/>
        <w:rPr>
          <w:rFonts w:ascii="Arial" w:hAnsi="Arial" w:cs="Arial"/>
          <w:sz w:val="22"/>
          <w:szCs w:val="22"/>
          <w:lang w:val="en-US"/>
        </w:rPr>
      </w:pPr>
      <w:r w:rsidRPr="00A10534">
        <w:rPr>
          <w:rFonts w:ascii="Arial" w:hAnsi="Arial" w:cs="Arial"/>
          <w:sz w:val="22"/>
          <w:szCs w:val="22"/>
          <w:lang w:val="en-US"/>
        </w:rPr>
        <w:tab/>
      </w:r>
      <w:r w:rsidR="001B2216" w:rsidRPr="00A10534">
        <w:rPr>
          <w:rFonts w:ascii="Arial" w:hAnsi="Arial" w:cs="Arial"/>
          <w:sz w:val="22"/>
          <w:szCs w:val="22"/>
          <w:lang w:val="en-US"/>
        </w:rPr>
        <w:t xml:space="preserve">The Articles of this Constitution may not be suspended. </w:t>
      </w:r>
      <w:r w:rsidR="00E338E3" w:rsidRPr="00A10534">
        <w:rPr>
          <w:rFonts w:ascii="Arial" w:hAnsi="Arial" w:cs="Arial"/>
          <w:sz w:val="22"/>
          <w:szCs w:val="22"/>
          <w:lang w:val="en-US"/>
        </w:rPr>
        <w:t xml:space="preserve">Other Rules and protocols may be suspended by the body to which they apply (or if </w:t>
      </w:r>
      <w:proofErr w:type="gramStart"/>
      <w:r w:rsidR="00E338E3" w:rsidRPr="00A10534">
        <w:rPr>
          <w:rFonts w:ascii="Arial" w:hAnsi="Arial" w:cs="Arial"/>
          <w:sz w:val="22"/>
          <w:szCs w:val="22"/>
          <w:lang w:val="en-US"/>
        </w:rPr>
        <w:t>no</w:t>
      </w:r>
      <w:proofErr w:type="gramEnd"/>
      <w:r w:rsidR="00E338E3" w:rsidRPr="00A10534">
        <w:rPr>
          <w:rFonts w:ascii="Arial" w:hAnsi="Arial" w:cs="Arial"/>
          <w:sz w:val="22"/>
          <w:szCs w:val="22"/>
          <w:lang w:val="en-US"/>
        </w:rPr>
        <w:t xml:space="preserve"> such </w:t>
      </w:r>
      <w:proofErr w:type="gramStart"/>
      <w:r w:rsidR="00E338E3" w:rsidRPr="00A10534">
        <w:rPr>
          <w:rFonts w:ascii="Arial" w:hAnsi="Arial" w:cs="Arial"/>
          <w:sz w:val="22"/>
          <w:szCs w:val="22"/>
          <w:lang w:val="en-US"/>
        </w:rPr>
        <w:t>body</w:t>
      </w:r>
      <w:proofErr w:type="gramEnd"/>
      <w:r w:rsidR="00E338E3" w:rsidRPr="00A10534">
        <w:rPr>
          <w:rFonts w:ascii="Arial" w:hAnsi="Arial" w:cs="Arial"/>
          <w:sz w:val="22"/>
          <w:szCs w:val="22"/>
          <w:lang w:val="en-US"/>
        </w:rPr>
        <w:t xml:space="preserve"> then by the Council) to the extent permitted within those Rules and the law.</w:t>
      </w:r>
    </w:p>
    <w:p w14:paraId="4F6DDF28" w14:textId="77777777" w:rsidR="007160F3" w:rsidRPr="00A10534" w:rsidRDefault="007160F3" w:rsidP="006D21D8">
      <w:pPr>
        <w:widowControl w:val="0"/>
        <w:autoSpaceDE w:val="0"/>
        <w:autoSpaceDN w:val="0"/>
        <w:adjustRightInd w:val="0"/>
        <w:ind w:left="1134" w:hanging="567"/>
        <w:rPr>
          <w:rFonts w:ascii="Arial" w:hAnsi="Arial" w:cs="Arial"/>
          <w:b/>
          <w:bCs/>
          <w:sz w:val="22"/>
          <w:szCs w:val="22"/>
          <w:lang w:val="en-US"/>
        </w:rPr>
      </w:pPr>
    </w:p>
    <w:p w14:paraId="4516D0A8" w14:textId="1071BF90" w:rsidR="001B2216" w:rsidRPr="00A10534" w:rsidRDefault="006532B9" w:rsidP="006D21D8">
      <w:pPr>
        <w:widowControl w:val="0"/>
        <w:autoSpaceDE w:val="0"/>
        <w:autoSpaceDN w:val="0"/>
        <w:adjustRightInd w:val="0"/>
        <w:ind w:left="1134" w:hanging="567"/>
        <w:rPr>
          <w:rFonts w:ascii="Arial" w:hAnsi="Arial" w:cs="Arial"/>
          <w:bCs/>
          <w:sz w:val="22"/>
          <w:szCs w:val="22"/>
          <w:u w:val="single"/>
          <w:lang w:val="en-US"/>
        </w:rPr>
      </w:pPr>
      <w:r w:rsidRPr="00A10534">
        <w:rPr>
          <w:rFonts w:ascii="Arial" w:hAnsi="Arial" w:cs="Arial"/>
          <w:bCs/>
          <w:sz w:val="22"/>
          <w:szCs w:val="22"/>
          <w:lang w:val="en-US"/>
        </w:rPr>
        <w:t>(b)</w:t>
      </w:r>
      <w:r w:rsidRPr="00A10534">
        <w:rPr>
          <w:rFonts w:ascii="Arial" w:hAnsi="Arial" w:cs="Arial"/>
          <w:bCs/>
          <w:sz w:val="22"/>
          <w:szCs w:val="22"/>
          <w:lang w:val="en-US"/>
        </w:rPr>
        <w:tab/>
      </w:r>
      <w:r w:rsidR="007B592E" w:rsidRPr="00A10534">
        <w:rPr>
          <w:rFonts w:ascii="Arial" w:hAnsi="Arial" w:cs="Arial"/>
          <w:bCs/>
          <w:sz w:val="22"/>
          <w:szCs w:val="22"/>
          <w:u w:val="single"/>
          <w:lang w:val="en-US"/>
        </w:rPr>
        <w:t>Procedure to suspend</w:t>
      </w:r>
    </w:p>
    <w:p w14:paraId="65117055" w14:textId="61871F08" w:rsidR="00FE4387" w:rsidRPr="00A10534" w:rsidRDefault="006532B9" w:rsidP="006D21D8">
      <w:pPr>
        <w:widowControl w:val="0"/>
        <w:tabs>
          <w:tab w:val="left" w:pos="1134"/>
        </w:tabs>
        <w:autoSpaceDE w:val="0"/>
        <w:autoSpaceDN w:val="0"/>
        <w:adjustRightInd w:val="0"/>
        <w:ind w:left="1134" w:hanging="567"/>
        <w:rPr>
          <w:rFonts w:ascii="Arial" w:hAnsi="Arial" w:cs="Arial"/>
          <w:sz w:val="22"/>
          <w:szCs w:val="22"/>
          <w:lang w:val="en-US"/>
        </w:rPr>
      </w:pPr>
      <w:r w:rsidRPr="00A10534">
        <w:rPr>
          <w:rFonts w:ascii="Arial" w:hAnsi="Arial" w:cs="Arial"/>
          <w:sz w:val="22"/>
          <w:szCs w:val="22"/>
          <w:lang w:val="en-US"/>
        </w:rPr>
        <w:tab/>
      </w:r>
      <w:r w:rsidR="007D68F1" w:rsidRPr="00A10534">
        <w:rPr>
          <w:rFonts w:ascii="Arial" w:hAnsi="Arial" w:cs="Arial"/>
          <w:sz w:val="22"/>
          <w:szCs w:val="22"/>
          <w:lang w:val="en-US"/>
        </w:rPr>
        <w:t xml:space="preserve">A motion to suspend any </w:t>
      </w:r>
      <w:r w:rsidR="00F34918" w:rsidRPr="00A10534">
        <w:rPr>
          <w:rFonts w:ascii="Arial" w:hAnsi="Arial" w:cs="Arial"/>
          <w:sz w:val="22"/>
          <w:szCs w:val="22"/>
          <w:lang w:val="en-US"/>
        </w:rPr>
        <w:t xml:space="preserve">Procedure Rules </w:t>
      </w:r>
      <w:r w:rsidR="007D68F1" w:rsidRPr="00A10534">
        <w:rPr>
          <w:rFonts w:ascii="Arial" w:hAnsi="Arial" w:cs="Arial"/>
          <w:sz w:val="22"/>
          <w:szCs w:val="22"/>
          <w:lang w:val="en-US"/>
        </w:rPr>
        <w:t xml:space="preserve">will not be moved without notice </w:t>
      </w:r>
      <w:r w:rsidR="00CF4D20" w:rsidRPr="00A10534">
        <w:rPr>
          <w:rFonts w:ascii="Arial" w:hAnsi="Arial" w:cs="Arial"/>
          <w:sz w:val="22"/>
          <w:szCs w:val="22"/>
          <w:lang w:val="en-US"/>
        </w:rPr>
        <w:t>unless at</w:t>
      </w:r>
      <w:r w:rsidRPr="00A10534">
        <w:rPr>
          <w:rFonts w:ascii="Arial" w:hAnsi="Arial" w:cs="Arial"/>
          <w:sz w:val="22"/>
          <w:szCs w:val="22"/>
          <w:lang w:val="en-US"/>
        </w:rPr>
        <w:t xml:space="preserve"> </w:t>
      </w:r>
      <w:r w:rsidR="007D68F1" w:rsidRPr="00A10534">
        <w:rPr>
          <w:rFonts w:ascii="Arial" w:hAnsi="Arial" w:cs="Arial"/>
          <w:sz w:val="22"/>
          <w:szCs w:val="22"/>
          <w:lang w:val="en-US"/>
        </w:rPr>
        <w:t xml:space="preserve">least one-half of the </w:t>
      </w:r>
      <w:r w:rsidR="004C08CA" w:rsidRPr="00A10534">
        <w:rPr>
          <w:rFonts w:ascii="Arial" w:hAnsi="Arial" w:cs="Arial"/>
          <w:sz w:val="22"/>
          <w:szCs w:val="22"/>
          <w:lang w:val="en-US"/>
        </w:rPr>
        <w:t xml:space="preserve">total </w:t>
      </w:r>
      <w:r w:rsidR="007D68F1" w:rsidRPr="00A10534">
        <w:rPr>
          <w:rFonts w:ascii="Arial" w:hAnsi="Arial" w:cs="Arial"/>
          <w:sz w:val="22"/>
          <w:szCs w:val="22"/>
          <w:lang w:val="en-US"/>
        </w:rPr>
        <w:t xml:space="preserve">number of </w:t>
      </w:r>
      <w:r w:rsidR="001C5371">
        <w:rPr>
          <w:rFonts w:ascii="Arial" w:hAnsi="Arial" w:cs="Arial"/>
          <w:sz w:val="22"/>
          <w:szCs w:val="22"/>
          <w:lang w:val="en-US"/>
        </w:rPr>
        <w:t>C</w:t>
      </w:r>
      <w:r w:rsidR="000C1CD4" w:rsidRPr="00A10534">
        <w:rPr>
          <w:rFonts w:ascii="Arial" w:hAnsi="Arial" w:cs="Arial"/>
          <w:sz w:val="22"/>
          <w:szCs w:val="22"/>
          <w:lang w:val="en-US"/>
        </w:rPr>
        <w:t>ouncillors are</w:t>
      </w:r>
      <w:r w:rsidR="007D68F1" w:rsidRPr="00A10534">
        <w:rPr>
          <w:rFonts w:ascii="Arial" w:hAnsi="Arial" w:cs="Arial"/>
          <w:sz w:val="22"/>
          <w:szCs w:val="22"/>
          <w:lang w:val="en-US"/>
        </w:rPr>
        <w:t xml:space="preserve"> present. The extent</w:t>
      </w:r>
      <w:r w:rsidR="00CF4D20" w:rsidRPr="00A10534">
        <w:rPr>
          <w:rFonts w:ascii="Arial" w:hAnsi="Arial" w:cs="Arial"/>
          <w:sz w:val="22"/>
          <w:szCs w:val="22"/>
          <w:lang w:val="en-US"/>
        </w:rPr>
        <w:t xml:space="preserve"> and duration of</w:t>
      </w:r>
      <w:r w:rsidRPr="00A10534">
        <w:rPr>
          <w:rFonts w:ascii="Arial" w:hAnsi="Arial" w:cs="Arial"/>
          <w:sz w:val="22"/>
          <w:szCs w:val="22"/>
          <w:lang w:val="en-US"/>
        </w:rPr>
        <w:t xml:space="preserve"> </w:t>
      </w:r>
      <w:r w:rsidR="007D68F1" w:rsidRPr="00A10534">
        <w:rPr>
          <w:rFonts w:ascii="Arial" w:hAnsi="Arial" w:cs="Arial"/>
          <w:sz w:val="22"/>
          <w:szCs w:val="22"/>
          <w:lang w:val="en-US"/>
        </w:rPr>
        <w:t xml:space="preserve">suspension will be proportionate to the result to be </w:t>
      </w:r>
      <w:r w:rsidR="00CF4D20" w:rsidRPr="00A10534">
        <w:rPr>
          <w:rFonts w:ascii="Arial" w:hAnsi="Arial" w:cs="Arial"/>
          <w:sz w:val="22"/>
          <w:szCs w:val="22"/>
          <w:lang w:val="en-US"/>
        </w:rPr>
        <w:t>achieved, taking account of the</w:t>
      </w:r>
      <w:r w:rsidRPr="00A10534">
        <w:rPr>
          <w:rFonts w:ascii="Arial" w:hAnsi="Arial" w:cs="Arial"/>
          <w:sz w:val="22"/>
          <w:szCs w:val="22"/>
          <w:lang w:val="en-US"/>
        </w:rPr>
        <w:t xml:space="preserve"> </w:t>
      </w:r>
      <w:r w:rsidR="00E460BB" w:rsidRPr="00A10534">
        <w:rPr>
          <w:rFonts w:ascii="Arial" w:hAnsi="Arial" w:cs="Arial"/>
          <w:sz w:val="22"/>
          <w:szCs w:val="22"/>
          <w:lang w:val="en-US"/>
        </w:rPr>
        <w:t>statements of purpose</w:t>
      </w:r>
      <w:r w:rsidR="007D68F1" w:rsidRPr="00A10534">
        <w:rPr>
          <w:rFonts w:ascii="Arial" w:hAnsi="Arial" w:cs="Arial"/>
          <w:sz w:val="22"/>
          <w:szCs w:val="22"/>
          <w:lang w:val="en-US"/>
        </w:rPr>
        <w:t xml:space="preserve"> of the Constitution set out in Article 1.</w:t>
      </w:r>
    </w:p>
    <w:p w14:paraId="690F4E6F" w14:textId="77777777" w:rsidR="001B2216" w:rsidRPr="00A10534" w:rsidRDefault="001B2216" w:rsidP="006D21D8">
      <w:pPr>
        <w:widowControl w:val="0"/>
        <w:autoSpaceDE w:val="0"/>
        <w:autoSpaceDN w:val="0"/>
        <w:adjustRightInd w:val="0"/>
        <w:ind w:left="1134" w:hanging="567"/>
        <w:rPr>
          <w:rFonts w:ascii="Arial" w:hAnsi="Arial" w:cs="Arial"/>
          <w:lang w:val="en-US"/>
        </w:rPr>
      </w:pPr>
    </w:p>
    <w:p w14:paraId="0B40E533" w14:textId="001FC9D8" w:rsidR="007160F3" w:rsidRPr="00A10534" w:rsidRDefault="006532B9" w:rsidP="006D21D8">
      <w:pPr>
        <w:widowControl w:val="0"/>
        <w:autoSpaceDE w:val="0"/>
        <w:autoSpaceDN w:val="0"/>
        <w:adjustRightInd w:val="0"/>
        <w:ind w:left="1134" w:hanging="567"/>
        <w:rPr>
          <w:rFonts w:ascii="Arial" w:hAnsi="Arial" w:cs="Arial"/>
          <w:bCs/>
          <w:sz w:val="22"/>
          <w:szCs w:val="22"/>
          <w:u w:val="single"/>
          <w:lang w:val="en-US"/>
        </w:rPr>
      </w:pPr>
      <w:r w:rsidRPr="00A10534">
        <w:rPr>
          <w:rFonts w:ascii="Arial" w:hAnsi="Arial" w:cs="Arial"/>
          <w:bCs/>
          <w:sz w:val="22"/>
          <w:szCs w:val="22"/>
          <w:lang w:val="en-US"/>
        </w:rPr>
        <w:t>(c)</w:t>
      </w:r>
      <w:r w:rsidRPr="00A10534">
        <w:rPr>
          <w:rFonts w:ascii="Arial" w:hAnsi="Arial" w:cs="Arial"/>
          <w:bCs/>
          <w:sz w:val="22"/>
          <w:szCs w:val="22"/>
          <w:lang w:val="en-US"/>
        </w:rPr>
        <w:tab/>
      </w:r>
      <w:r w:rsidR="007B592E" w:rsidRPr="00A10534">
        <w:rPr>
          <w:rFonts w:ascii="Arial" w:hAnsi="Arial" w:cs="Arial"/>
          <w:bCs/>
          <w:sz w:val="22"/>
          <w:szCs w:val="22"/>
          <w:u w:val="single"/>
          <w:lang w:val="en-US"/>
        </w:rPr>
        <w:t>Procedure Rules capable of suspension</w:t>
      </w:r>
    </w:p>
    <w:p w14:paraId="1015A215" w14:textId="5CF54F7B" w:rsidR="001D075C" w:rsidRPr="00A10534" w:rsidRDefault="006532B9" w:rsidP="006D21D8">
      <w:pPr>
        <w:widowControl w:val="0"/>
        <w:autoSpaceDE w:val="0"/>
        <w:autoSpaceDN w:val="0"/>
        <w:adjustRightInd w:val="0"/>
        <w:ind w:left="1134" w:hanging="567"/>
        <w:rPr>
          <w:rFonts w:ascii="Arial" w:hAnsi="Arial" w:cs="Arial"/>
          <w:sz w:val="22"/>
          <w:szCs w:val="22"/>
          <w:lang w:val="en-US"/>
        </w:rPr>
      </w:pPr>
      <w:r w:rsidRPr="00A10534">
        <w:rPr>
          <w:rFonts w:ascii="Arial" w:hAnsi="Arial" w:cs="Arial"/>
          <w:sz w:val="22"/>
          <w:szCs w:val="22"/>
          <w:lang w:val="en-US"/>
        </w:rPr>
        <w:tab/>
      </w:r>
      <w:r w:rsidR="001D075C" w:rsidRPr="00A10534">
        <w:rPr>
          <w:rFonts w:ascii="Arial" w:hAnsi="Arial" w:cs="Arial"/>
          <w:sz w:val="22"/>
          <w:szCs w:val="22"/>
          <w:lang w:val="en-US"/>
        </w:rPr>
        <w:t>The Rules of Procedure of this Constitution may be suspended to the extent described in Part 3 of this Constitution</w:t>
      </w:r>
      <w:r w:rsidR="00E338E3" w:rsidRPr="00A10534">
        <w:rPr>
          <w:rFonts w:ascii="Arial" w:hAnsi="Arial" w:cs="Arial"/>
          <w:sz w:val="22"/>
          <w:szCs w:val="22"/>
          <w:lang w:val="en-US"/>
        </w:rPr>
        <w:t xml:space="preserve">, </w:t>
      </w:r>
      <w:r w:rsidR="00C2458C" w:rsidRPr="00A10534">
        <w:rPr>
          <w:rFonts w:ascii="Arial" w:hAnsi="Arial" w:cs="Arial"/>
          <w:sz w:val="22"/>
          <w:szCs w:val="22"/>
          <w:lang w:val="en-US"/>
        </w:rPr>
        <w:t>i.e.</w:t>
      </w:r>
      <w:r w:rsidR="00E338E3" w:rsidRPr="00A10534">
        <w:rPr>
          <w:rFonts w:ascii="Arial" w:hAnsi="Arial" w:cs="Arial"/>
          <w:sz w:val="22"/>
          <w:szCs w:val="22"/>
          <w:lang w:val="en-US"/>
        </w:rPr>
        <w:t xml:space="preserve"> this will relate solely to Standing Orders.</w:t>
      </w:r>
    </w:p>
    <w:p w14:paraId="28F7B9ED" w14:textId="77777777" w:rsidR="001D075C" w:rsidRPr="00A10534" w:rsidRDefault="001D075C" w:rsidP="006D21D8">
      <w:pPr>
        <w:widowControl w:val="0"/>
        <w:autoSpaceDE w:val="0"/>
        <w:autoSpaceDN w:val="0"/>
        <w:adjustRightInd w:val="0"/>
        <w:rPr>
          <w:rFonts w:ascii="Arial" w:hAnsi="Arial" w:cs="Arial"/>
          <w:lang w:val="en-US"/>
        </w:rPr>
      </w:pPr>
    </w:p>
    <w:p w14:paraId="42A478B6" w14:textId="77777777" w:rsidR="00431CD6" w:rsidRPr="00A10534" w:rsidRDefault="007D68F1" w:rsidP="006D21D8">
      <w:pPr>
        <w:widowControl w:val="0"/>
        <w:autoSpaceDE w:val="0"/>
        <w:autoSpaceDN w:val="0"/>
        <w:adjustRightInd w:val="0"/>
        <w:ind w:left="567" w:hanging="567"/>
        <w:rPr>
          <w:rFonts w:ascii="Arial" w:hAnsi="Arial" w:cs="Arial"/>
          <w:bCs/>
          <w:lang w:val="en-US"/>
        </w:rPr>
      </w:pPr>
      <w:r w:rsidRPr="00A10534">
        <w:rPr>
          <w:rFonts w:ascii="Arial" w:hAnsi="Arial" w:cs="Arial"/>
          <w:bCs/>
          <w:lang w:val="en-US"/>
        </w:rPr>
        <w:t>1</w:t>
      </w:r>
      <w:r w:rsidR="007E7A50" w:rsidRPr="00A10534">
        <w:rPr>
          <w:rFonts w:ascii="Arial" w:hAnsi="Arial" w:cs="Arial"/>
          <w:bCs/>
          <w:lang w:val="en-US"/>
        </w:rPr>
        <w:t>5</w:t>
      </w:r>
      <w:r w:rsidRPr="00A10534">
        <w:rPr>
          <w:rFonts w:ascii="Arial" w:hAnsi="Arial" w:cs="Arial"/>
          <w:bCs/>
          <w:lang w:val="en-US"/>
        </w:rPr>
        <w:t>.2</w:t>
      </w:r>
      <w:r w:rsidRPr="00A10534">
        <w:rPr>
          <w:rFonts w:ascii="Arial" w:hAnsi="Arial" w:cs="Arial"/>
          <w:bCs/>
          <w:lang w:val="en-US"/>
        </w:rPr>
        <w:tab/>
      </w:r>
      <w:r w:rsidR="007B592E" w:rsidRPr="00A10534">
        <w:rPr>
          <w:rFonts w:ascii="Arial" w:hAnsi="Arial" w:cs="Arial"/>
          <w:b/>
          <w:bCs/>
          <w:lang w:val="en-US"/>
        </w:rPr>
        <w:t>Interpretation</w:t>
      </w:r>
    </w:p>
    <w:p w14:paraId="3AB7C020" w14:textId="77777777" w:rsidR="00EA6C6F" w:rsidRPr="00A10534" w:rsidRDefault="00EA6C6F" w:rsidP="006D21D8">
      <w:pPr>
        <w:widowControl w:val="0"/>
        <w:autoSpaceDE w:val="0"/>
        <w:autoSpaceDN w:val="0"/>
        <w:adjustRightInd w:val="0"/>
        <w:ind w:left="567" w:hanging="567"/>
        <w:rPr>
          <w:rFonts w:ascii="Arial" w:hAnsi="Arial" w:cs="Arial"/>
          <w:lang w:val="en-US"/>
        </w:rPr>
      </w:pPr>
    </w:p>
    <w:p w14:paraId="36525595" w14:textId="518F2B54" w:rsidR="00FE4387" w:rsidRPr="00A10534" w:rsidRDefault="007D68F1" w:rsidP="006D21D8">
      <w:pPr>
        <w:widowControl w:val="0"/>
        <w:autoSpaceDE w:val="0"/>
        <w:autoSpaceDN w:val="0"/>
        <w:adjustRightInd w:val="0"/>
        <w:ind w:left="567"/>
        <w:rPr>
          <w:rFonts w:ascii="Arial" w:hAnsi="Arial" w:cs="Arial"/>
          <w:sz w:val="22"/>
          <w:szCs w:val="22"/>
          <w:lang w:val="en-US"/>
        </w:rPr>
      </w:pPr>
      <w:r w:rsidRPr="00A10534">
        <w:rPr>
          <w:rFonts w:ascii="Arial" w:hAnsi="Arial" w:cs="Arial"/>
          <w:sz w:val="22"/>
          <w:szCs w:val="22"/>
          <w:lang w:val="en-US"/>
        </w:rPr>
        <w:t xml:space="preserve">The ruling of the </w:t>
      </w:r>
      <w:r w:rsidR="001D075C" w:rsidRPr="00A10534">
        <w:rPr>
          <w:rFonts w:ascii="Arial" w:hAnsi="Arial" w:cs="Arial"/>
          <w:sz w:val="22"/>
          <w:szCs w:val="22"/>
          <w:lang w:val="en-US"/>
        </w:rPr>
        <w:t xml:space="preserve">Council </w:t>
      </w:r>
      <w:r w:rsidR="003407D2" w:rsidRPr="00A10534">
        <w:rPr>
          <w:rFonts w:ascii="Arial" w:hAnsi="Arial" w:cs="Arial"/>
          <w:iCs/>
          <w:sz w:val="22"/>
          <w:szCs w:val="22"/>
          <w:lang w:val="en-US"/>
        </w:rPr>
        <w:t>C</w:t>
      </w:r>
      <w:r w:rsidR="001221E6" w:rsidRPr="00A10534">
        <w:rPr>
          <w:rFonts w:ascii="Arial" w:hAnsi="Arial" w:cs="Arial"/>
          <w:iCs/>
          <w:sz w:val="22"/>
          <w:szCs w:val="22"/>
          <w:lang w:val="en-US"/>
        </w:rPr>
        <w:t>hair</w:t>
      </w:r>
      <w:r w:rsidR="00F304F8" w:rsidRPr="00A10534">
        <w:rPr>
          <w:rFonts w:ascii="Arial" w:hAnsi="Arial" w:cs="Arial"/>
          <w:i/>
          <w:iCs/>
          <w:sz w:val="22"/>
          <w:szCs w:val="22"/>
          <w:lang w:val="en-US"/>
        </w:rPr>
        <w:t xml:space="preserve"> </w:t>
      </w:r>
      <w:r w:rsidR="003407D2" w:rsidRPr="00A10534">
        <w:rPr>
          <w:rFonts w:ascii="Arial" w:hAnsi="Arial" w:cs="Arial"/>
          <w:sz w:val="22"/>
          <w:szCs w:val="22"/>
          <w:lang w:val="en-US"/>
        </w:rPr>
        <w:t>in relation to the interpretation</w:t>
      </w:r>
      <w:r w:rsidR="00F304F8" w:rsidRPr="00A10534">
        <w:rPr>
          <w:rFonts w:ascii="Arial" w:hAnsi="Arial" w:cs="Arial"/>
          <w:sz w:val="22"/>
          <w:szCs w:val="22"/>
          <w:lang w:val="en-US"/>
        </w:rPr>
        <w:t xml:space="preserve"> or application of this Constitution</w:t>
      </w:r>
      <w:r w:rsidR="003407D2" w:rsidRPr="00A10534">
        <w:rPr>
          <w:rFonts w:ascii="Arial" w:hAnsi="Arial" w:cs="Arial"/>
          <w:sz w:val="22"/>
          <w:szCs w:val="22"/>
          <w:lang w:val="en-US"/>
        </w:rPr>
        <w:t>,</w:t>
      </w:r>
      <w:r w:rsidR="00F304F8" w:rsidRPr="00A10534">
        <w:rPr>
          <w:rFonts w:ascii="Arial" w:hAnsi="Arial" w:cs="Arial"/>
          <w:sz w:val="22"/>
          <w:szCs w:val="22"/>
          <w:lang w:val="en-US"/>
        </w:rPr>
        <w:t xml:space="preserve"> or as to any proceedings of the Council</w:t>
      </w:r>
      <w:r w:rsidR="00F34918" w:rsidRPr="00A10534">
        <w:rPr>
          <w:rFonts w:ascii="Arial" w:hAnsi="Arial" w:cs="Arial"/>
          <w:sz w:val="22"/>
          <w:szCs w:val="22"/>
          <w:lang w:val="en-US"/>
        </w:rPr>
        <w:t>,</w:t>
      </w:r>
      <w:r w:rsidR="00F304F8" w:rsidRPr="00A10534">
        <w:rPr>
          <w:rFonts w:ascii="Arial" w:hAnsi="Arial" w:cs="Arial"/>
          <w:sz w:val="22"/>
          <w:szCs w:val="22"/>
          <w:lang w:val="en-US"/>
        </w:rPr>
        <w:t xml:space="preserve"> shall not be challenged at any meeting of the Council. Such </w:t>
      </w:r>
      <w:proofErr w:type="gramStart"/>
      <w:r w:rsidR="00F304F8" w:rsidRPr="00A10534">
        <w:rPr>
          <w:rFonts w:ascii="Arial" w:hAnsi="Arial" w:cs="Arial"/>
          <w:sz w:val="22"/>
          <w:szCs w:val="22"/>
          <w:lang w:val="en-US"/>
        </w:rPr>
        <w:t>interpretation</w:t>
      </w:r>
      <w:proofErr w:type="gramEnd"/>
      <w:r w:rsidR="00F304F8" w:rsidRPr="00A10534">
        <w:rPr>
          <w:rFonts w:ascii="Arial" w:hAnsi="Arial" w:cs="Arial"/>
          <w:sz w:val="22"/>
          <w:szCs w:val="22"/>
          <w:lang w:val="en-US"/>
        </w:rPr>
        <w:t xml:space="preserve"> will have regard to the </w:t>
      </w:r>
      <w:r w:rsidR="007B592E" w:rsidRPr="00A10534">
        <w:rPr>
          <w:rFonts w:ascii="Arial" w:hAnsi="Arial" w:cs="Arial"/>
          <w:sz w:val="22"/>
          <w:szCs w:val="22"/>
          <w:lang w:val="en-US"/>
        </w:rPr>
        <w:t>purpose</w:t>
      </w:r>
      <w:r w:rsidR="00F304F8" w:rsidRPr="00A10534">
        <w:rPr>
          <w:rFonts w:ascii="Arial" w:hAnsi="Arial" w:cs="Arial"/>
          <w:sz w:val="22"/>
          <w:szCs w:val="22"/>
          <w:lang w:val="en-US"/>
        </w:rPr>
        <w:t xml:space="preserve"> of this Constitution contained in Article 1.</w:t>
      </w:r>
    </w:p>
    <w:p w14:paraId="0FA9F353" w14:textId="77777777" w:rsidR="00431CD6" w:rsidRPr="00A10534" w:rsidRDefault="00431CD6" w:rsidP="006D21D8">
      <w:pPr>
        <w:widowControl w:val="0"/>
        <w:autoSpaceDE w:val="0"/>
        <w:autoSpaceDN w:val="0"/>
        <w:adjustRightInd w:val="0"/>
        <w:rPr>
          <w:rFonts w:ascii="Arial" w:hAnsi="Arial" w:cs="Arial"/>
          <w:lang w:val="en-US"/>
        </w:rPr>
      </w:pPr>
    </w:p>
    <w:p w14:paraId="05E8617E" w14:textId="77777777" w:rsidR="00431CD6" w:rsidRPr="00A10534" w:rsidRDefault="007D68F1" w:rsidP="006D21D8">
      <w:pPr>
        <w:widowControl w:val="0"/>
        <w:autoSpaceDE w:val="0"/>
        <w:autoSpaceDN w:val="0"/>
        <w:adjustRightInd w:val="0"/>
        <w:ind w:left="567" w:hanging="567"/>
        <w:rPr>
          <w:rFonts w:ascii="Arial" w:hAnsi="Arial" w:cs="Arial"/>
          <w:lang w:val="en-US"/>
        </w:rPr>
      </w:pPr>
      <w:r w:rsidRPr="00A10534">
        <w:rPr>
          <w:rFonts w:ascii="Arial" w:hAnsi="Arial" w:cs="Arial"/>
          <w:bCs/>
          <w:lang w:val="en-US"/>
        </w:rPr>
        <w:t>1</w:t>
      </w:r>
      <w:r w:rsidR="007E7A50" w:rsidRPr="00A10534">
        <w:rPr>
          <w:rFonts w:ascii="Arial" w:hAnsi="Arial" w:cs="Arial"/>
          <w:bCs/>
          <w:lang w:val="en-US"/>
        </w:rPr>
        <w:t>5</w:t>
      </w:r>
      <w:r w:rsidRPr="00A10534">
        <w:rPr>
          <w:rFonts w:ascii="Arial" w:hAnsi="Arial" w:cs="Arial"/>
          <w:bCs/>
          <w:lang w:val="en-US"/>
        </w:rPr>
        <w:t>.3</w:t>
      </w:r>
      <w:r w:rsidRPr="00A10534">
        <w:rPr>
          <w:rFonts w:ascii="Arial" w:hAnsi="Arial" w:cs="Arial"/>
          <w:bCs/>
          <w:lang w:val="en-US"/>
        </w:rPr>
        <w:tab/>
      </w:r>
      <w:r w:rsidR="007B592E" w:rsidRPr="00A10534">
        <w:rPr>
          <w:rFonts w:ascii="Arial" w:hAnsi="Arial" w:cs="Arial"/>
          <w:b/>
          <w:bCs/>
          <w:lang w:val="en-US"/>
        </w:rPr>
        <w:t>Publication</w:t>
      </w:r>
    </w:p>
    <w:p w14:paraId="3EF0C3F0" w14:textId="77777777" w:rsidR="00431CD6" w:rsidRPr="00A10534" w:rsidRDefault="00431CD6" w:rsidP="006D21D8">
      <w:pPr>
        <w:widowControl w:val="0"/>
        <w:autoSpaceDE w:val="0"/>
        <w:autoSpaceDN w:val="0"/>
        <w:adjustRightInd w:val="0"/>
        <w:ind w:left="450"/>
        <w:rPr>
          <w:rFonts w:ascii="Arial" w:hAnsi="Arial" w:cs="Arial"/>
          <w:lang w:val="en-US"/>
        </w:rPr>
      </w:pPr>
    </w:p>
    <w:p w14:paraId="3599ABA0" w14:textId="7E44DEAE" w:rsidR="00FE4387" w:rsidRPr="00A10534" w:rsidRDefault="007D68F1" w:rsidP="006D21D8">
      <w:pPr>
        <w:widowControl w:val="0"/>
        <w:autoSpaceDE w:val="0"/>
        <w:autoSpaceDN w:val="0"/>
        <w:adjustRightInd w:val="0"/>
        <w:ind w:left="567"/>
        <w:rPr>
          <w:rFonts w:ascii="Arial" w:hAnsi="Arial" w:cs="Arial"/>
          <w:sz w:val="22"/>
          <w:szCs w:val="22"/>
          <w:lang w:val="en-US"/>
        </w:rPr>
      </w:pPr>
      <w:r w:rsidRPr="00A10534">
        <w:rPr>
          <w:rFonts w:ascii="Arial" w:hAnsi="Arial" w:cs="Arial"/>
          <w:sz w:val="22"/>
          <w:szCs w:val="22"/>
          <w:lang w:val="en-US"/>
        </w:rPr>
        <w:t xml:space="preserve">A copy of this Constitution will be given to each member of the </w:t>
      </w:r>
      <w:r w:rsidR="00D346A5" w:rsidRPr="00A10534">
        <w:rPr>
          <w:rFonts w:ascii="Arial" w:hAnsi="Arial" w:cs="Arial"/>
          <w:sz w:val="22"/>
          <w:szCs w:val="22"/>
          <w:lang w:val="en-US"/>
        </w:rPr>
        <w:t xml:space="preserve">Council </w:t>
      </w:r>
      <w:r w:rsidR="00B933CE" w:rsidRPr="00A10534">
        <w:rPr>
          <w:rFonts w:ascii="Arial" w:hAnsi="Arial" w:cs="Arial"/>
          <w:sz w:val="22"/>
          <w:szCs w:val="22"/>
          <w:lang w:val="en-US"/>
        </w:rPr>
        <w:t xml:space="preserve">upon delivery to the </w:t>
      </w:r>
      <w:r w:rsidR="00F839F1" w:rsidRPr="00A10534">
        <w:rPr>
          <w:rFonts w:ascii="Arial" w:hAnsi="Arial" w:cs="Arial"/>
          <w:sz w:val="22"/>
          <w:szCs w:val="22"/>
          <w:lang w:val="en-US"/>
        </w:rPr>
        <w:t>C</w:t>
      </w:r>
      <w:r w:rsidR="004229EB" w:rsidRPr="00A10534">
        <w:rPr>
          <w:rFonts w:ascii="Arial" w:hAnsi="Arial" w:cs="Arial"/>
          <w:sz w:val="22"/>
          <w:szCs w:val="22"/>
          <w:lang w:val="en-US"/>
        </w:rPr>
        <w:t xml:space="preserve">lerk </w:t>
      </w:r>
      <w:r w:rsidR="00D346A5" w:rsidRPr="00A10534">
        <w:rPr>
          <w:rFonts w:ascii="Arial" w:hAnsi="Arial" w:cs="Arial"/>
          <w:sz w:val="22"/>
          <w:szCs w:val="22"/>
          <w:lang w:val="en-US"/>
        </w:rPr>
        <w:t xml:space="preserve">to </w:t>
      </w:r>
      <w:r w:rsidR="004229EB" w:rsidRPr="00A10534">
        <w:rPr>
          <w:rFonts w:ascii="Arial" w:hAnsi="Arial" w:cs="Arial"/>
          <w:sz w:val="22"/>
          <w:szCs w:val="22"/>
          <w:lang w:val="en-US"/>
        </w:rPr>
        <w:t xml:space="preserve">the </w:t>
      </w:r>
      <w:r w:rsidR="00D346A5" w:rsidRPr="00A10534">
        <w:rPr>
          <w:rFonts w:ascii="Arial" w:hAnsi="Arial" w:cs="Arial"/>
          <w:sz w:val="22"/>
          <w:szCs w:val="22"/>
          <w:lang w:val="en-US"/>
        </w:rPr>
        <w:t xml:space="preserve">Council </w:t>
      </w:r>
      <w:r w:rsidR="00B933CE" w:rsidRPr="00A10534">
        <w:rPr>
          <w:rFonts w:ascii="Arial" w:hAnsi="Arial" w:cs="Arial"/>
          <w:sz w:val="22"/>
          <w:szCs w:val="22"/>
          <w:lang w:val="en-US"/>
        </w:rPr>
        <w:t xml:space="preserve">of that </w:t>
      </w:r>
      <w:r w:rsidR="001221E6" w:rsidRPr="00A10534">
        <w:rPr>
          <w:rFonts w:ascii="Arial" w:hAnsi="Arial" w:cs="Arial"/>
          <w:sz w:val="22"/>
          <w:szCs w:val="22"/>
          <w:lang w:val="en-US"/>
        </w:rPr>
        <w:t>individual’s</w:t>
      </w:r>
      <w:r w:rsidR="00B933CE" w:rsidRPr="00A10534">
        <w:rPr>
          <w:rFonts w:ascii="Arial" w:hAnsi="Arial" w:cs="Arial"/>
          <w:sz w:val="22"/>
          <w:szCs w:val="22"/>
          <w:lang w:val="en-US"/>
        </w:rPr>
        <w:t xml:space="preserve"> declaration of acceptance of office on the member first being elected to the Council.</w:t>
      </w:r>
    </w:p>
    <w:p w14:paraId="6359E001" w14:textId="77777777" w:rsidR="00431CD6" w:rsidRPr="00A10534" w:rsidRDefault="00431CD6" w:rsidP="006D21D8">
      <w:pPr>
        <w:widowControl w:val="0"/>
        <w:autoSpaceDE w:val="0"/>
        <w:autoSpaceDN w:val="0"/>
        <w:adjustRightInd w:val="0"/>
        <w:rPr>
          <w:rFonts w:ascii="Arial" w:hAnsi="Arial" w:cs="Arial"/>
          <w:lang w:val="en-US"/>
        </w:rPr>
      </w:pPr>
    </w:p>
    <w:p w14:paraId="09F38020" w14:textId="77777777" w:rsidR="00431CD6" w:rsidRPr="00A10534" w:rsidRDefault="00431CD6" w:rsidP="006D21D8">
      <w:pPr>
        <w:widowControl w:val="0"/>
        <w:autoSpaceDE w:val="0"/>
        <w:autoSpaceDN w:val="0"/>
        <w:adjustRightInd w:val="0"/>
        <w:jc w:val="center"/>
        <w:rPr>
          <w:rFonts w:ascii="Arial" w:hAnsi="Arial" w:cs="Arial"/>
          <w:lang w:val="en-US"/>
        </w:rPr>
      </w:pPr>
    </w:p>
    <w:p w14:paraId="46617576" w14:textId="3AB9E72D" w:rsidR="00AC7FB9" w:rsidRPr="00A10534" w:rsidRDefault="00431CD6">
      <w:pPr>
        <w:rPr>
          <w:rFonts w:ascii="Arial" w:hAnsi="Arial" w:cs="Arial"/>
          <w:lang w:val="en-US"/>
        </w:rPr>
      </w:pPr>
      <w:r w:rsidRPr="00A10534">
        <w:rPr>
          <w:rFonts w:ascii="Arial" w:hAnsi="Arial" w:cs="Arial"/>
          <w:lang w:val="en-US"/>
        </w:rPr>
        <w:br w:type="page"/>
      </w:r>
      <w:r w:rsidR="00AC7FB9" w:rsidRPr="00A10534">
        <w:rPr>
          <w:rFonts w:ascii="Arial" w:hAnsi="Arial" w:cs="Arial"/>
          <w:lang w:val="en-US"/>
        </w:rPr>
        <w:lastRenderedPageBreak/>
        <w:br w:type="page"/>
      </w:r>
    </w:p>
    <w:p w14:paraId="5D870578" w14:textId="002FD740" w:rsidR="003407D2" w:rsidRPr="00A10534" w:rsidRDefault="003407D2" w:rsidP="006D21D8">
      <w:pPr>
        <w:widowControl w:val="0"/>
        <w:autoSpaceDE w:val="0"/>
        <w:autoSpaceDN w:val="0"/>
        <w:adjustRightInd w:val="0"/>
        <w:rPr>
          <w:rFonts w:ascii="Arial" w:hAnsi="Arial" w:cs="Arial"/>
          <w:b/>
          <w:sz w:val="28"/>
          <w:szCs w:val="28"/>
          <w:lang w:val="en-US"/>
        </w:rPr>
      </w:pPr>
      <w:bookmarkStart w:id="17" w:name="Part2"/>
      <w:bookmarkStart w:id="18" w:name="_Hlk63848948"/>
      <w:r w:rsidRPr="00A10534">
        <w:rPr>
          <w:rFonts w:ascii="Arial" w:hAnsi="Arial" w:cs="Arial"/>
          <w:b/>
          <w:sz w:val="28"/>
          <w:szCs w:val="28"/>
          <w:lang w:val="en-US"/>
        </w:rPr>
        <w:lastRenderedPageBreak/>
        <w:t>Part 2 – Responsibility for Functions</w:t>
      </w:r>
    </w:p>
    <w:bookmarkEnd w:id="17"/>
    <w:p w14:paraId="1FE9AF20" w14:textId="77777777" w:rsidR="003407D2" w:rsidRPr="00A10534" w:rsidRDefault="003407D2" w:rsidP="006D21D8">
      <w:pPr>
        <w:widowControl w:val="0"/>
        <w:autoSpaceDE w:val="0"/>
        <w:autoSpaceDN w:val="0"/>
        <w:adjustRightInd w:val="0"/>
        <w:rPr>
          <w:rFonts w:ascii="Arial" w:hAnsi="Arial" w:cs="Arial"/>
          <w:b/>
          <w:lang w:val="en-US"/>
        </w:rPr>
      </w:pPr>
    </w:p>
    <w:p w14:paraId="62F032FE" w14:textId="77777777" w:rsidR="003407D2" w:rsidRPr="00A10534" w:rsidRDefault="00441FE9" w:rsidP="006D21D8">
      <w:pPr>
        <w:widowControl w:val="0"/>
        <w:autoSpaceDE w:val="0"/>
        <w:autoSpaceDN w:val="0"/>
        <w:adjustRightInd w:val="0"/>
        <w:rPr>
          <w:rFonts w:ascii="Arial" w:hAnsi="Arial" w:cs="Arial"/>
          <w:b/>
          <w:sz w:val="28"/>
          <w:lang w:val="en-US"/>
        </w:rPr>
      </w:pPr>
      <w:bookmarkStart w:id="19" w:name="Annex1"/>
      <w:r w:rsidRPr="00A10534">
        <w:rPr>
          <w:rFonts w:ascii="Arial" w:hAnsi="Arial" w:cs="Arial"/>
          <w:b/>
          <w:sz w:val="28"/>
          <w:lang w:val="en-US"/>
        </w:rPr>
        <w:t xml:space="preserve">Annex </w:t>
      </w:r>
      <w:r w:rsidR="003407D2" w:rsidRPr="00A10534">
        <w:rPr>
          <w:rFonts w:ascii="Arial" w:hAnsi="Arial" w:cs="Arial"/>
          <w:b/>
          <w:sz w:val="28"/>
          <w:lang w:val="en-US"/>
        </w:rPr>
        <w:t>1 – Principles of Delegation</w:t>
      </w:r>
    </w:p>
    <w:bookmarkEnd w:id="19"/>
    <w:p w14:paraId="33E12858" w14:textId="77777777" w:rsidR="003407D2" w:rsidRPr="00A10534" w:rsidRDefault="003407D2" w:rsidP="006D21D8">
      <w:pPr>
        <w:widowControl w:val="0"/>
        <w:autoSpaceDE w:val="0"/>
        <w:autoSpaceDN w:val="0"/>
        <w:adjustRightInd w:val="0"/>
        <w:rPr>
          <w:rFonts w:ascii="Arial" w:hAnsi="Arial" w:cs="Arial"/>
          <w:lang w:val="en-US"/>
        </w:rPr>
      </w:pPr>
    </w:p>
    <w:p w14:paraId="5FD58B4A" w14:textId="5E7CC564" w:rsidR="002D3B77" w:rsidRPr="00A10534" w:rsidRDefault="006532B9" w:rsidP="006D21D8">
      <w:pPr>
        <w:autoSpaceDE w:val="0"/>
        <w:autoSpaceDN w:val="0"/>
        <w:adjustRightInd w:val="0"/>
        <w:ind w:left="567" w:hanging="567"/>
        <w:rPr>
          <w:rFonts w:ascii="Arial" w:hAnsi="Arial" w:cs="Arial"/>
          <w:sz w:val="22"/>
          <w:szCs w:val="22"/>
        </w:rPr>
      </w:pPr>
      <w:r w:rsidRPr="00A10534">
        <w:rPr>
          <w:rFonts w:ascii="Arial" w:hAnsi="Arial" w:cs="Arial"/>
          <w:sz w:val="22"/>
          <w:szCs w:val="22"/>
        </w:rPr>
        <w:t>1.</w:t>
      </w:r>
      <w:r w:rsidRPr="00A10534">
        <w:rPr>
          <w:rFonts w:ascii="Arial" w:hAnsi="Arial" w:cs="Arial"/>
          <w:sz w:val="22"/>
          <w:szCs w:val="22"/>
        </w:rPr>
        <w:tab/>
      </w:r>
      <w:r w:rsidR="002D3B77" w:rsidRPr="00A10534">
        <w:rPr>
          <w:rFonts w:ascii="Arial" w:hAnsi="Arial" w:cs="Arial"/>
          <w:sz w:val="22"/>
          <w:szCs w:val="22"/>
        </w:rPr>
        <w:t xml:space="preserve">Section 7 of the Local Government Act (Northern Ireland) 2014 provides that: </w:t>
      </w:r>
    </w:p>
    <w:p w14:paraId="1E4D6F20" w14:textId="77777777" w:rsidR="00675D8A" w:rsidRPr="00A10534" w:rsidRDefault="00675D8A" w:rsidP="006D21D8">
      <w:pPr>
        <w:autoSpaceDE w:val="0"/>
        <w:autoSpaceDN w:val="0"/>
        <w:adjustRightInd w:val="0"/>
        <w:ind w:left="567" w:hanging="567"/>
        <w:rPr>
          <w:rFonts w:ascii="Arial" w:hAnsi="Arial" w:cs="Arial"/>
          <w:sz w:val="22"/>
          <w:szCs w:val="22"/>
        </w:rPr>
      </w:pPr>
    </w:p>
    <w:p w14:paraId="1BACDEEB" w14:textId="358BD910" w:rsidR="002D3B77" w:rsidRPr="00A10534" w:rsidRDefault="006532B9" w:rsidP="006D21D8">
      <w:pPr>
        <w:autoSpaceDE w:val="0"/>
        <w:autoSpaceDN w:val="0"/>
        <w:adjustRightInd w:val="0"/>
        <w:ind w:left="567" w:hanging="567"/>
        <w:rPr>
          <w:rFonts w:ascii="Arial" w:hAnsi="Arial" w:cs="Arial"/>
          <w:sz w:val="22"/>
          <w:szCs w:val="22"/>
        </w:rPr>
      </w:pPr>
      <w:r w:rsidRPr="00A10534">
        <w:rPr>
          <w:rFonts w:ascii="Arial" w:hAnsi="Arial" w:cs="Arial"/>
          <w:sz w:val="22"/>
          <w:szCs w:val="22"/>
        </w:rPr>
        <w:tab/>
      </w:r>
      <w:r w:rsidR="002D3B77" w:rsidRPr="00A10534">
        <w:rPr>
          <w:rFonts w:ascii="Arial" w:hAnsi="Arial" w:cs="Arial"/>
          <w:sz w:val="22"/>
          <w:szCs w:val="22"/>
        </w:rPr>
        <w:t>A Council may arrange for the discharge of any of its functions (except those incapable of delegation) to a committee, sub-committee</w:t>
      </w:r>
      <w:r w:rsidR="00810652" w:rsidRPr="00A10534">
        <w:rPr>
          <w:rFonts w:ascii="Arial" w:hAnsi="Arial" w:cs="Arial"/>
          <w:sz w:val="22"/>
          <w:szCs w:val="22"/>
        </w:rPr>
        <w:t xml:space="preserve"> or an officer, or by any other council.</w:t>
      </w:r>
      <w:r w:rsidR="001672BB" w:rsidRPr="00A10534">
        <w:rPr>
          <w:rFonts w:ascii="Arial" w:hAnsi="Arial" w:cs="Arial"/>
          <w:sz w:val="22"/>
          <w:szCs w:val="22"/>
        </w:rPr>
        <w:t xml:space="preserve"> </w:t>
      </w:r>
      <w:r w:rsidR="002D3B77" w:rsidRPr="00A10534">
        <w:rPr>
          <w:rFonts w:ascii="Arial" w:hAnsi="Arial" w:cs="Arial"/>
          <w:sz w:val="22"/>
          <w:szCs w:val="22"/>
        </w:rPr>
        <w:t xml:space="preserve">Powers which have been delegated may be exercised by the delegating body. </w:t>
      </w:r>
    </w:p>
    <w:p w14:paraId="51F08B00" w14:textId="77777777" w:rsidR="002D3B77" w:rsidRPr="00A10534" w:rsidRDefault="002D3B77" w:rsidP="006D21D8">
      <w:pPr>
        <w:autoSpaceDE w:val="0"/>
        <w:autoSpaceDN w:val="0"/>
        <w:adjustRightInd w:val="0"/>
        <w:ind w:left="567" w:hanging="567"/>
        <w:rPr>
          <w:rFonts w:ascii="Arial" w:hAnsi="Arial" w:cs="Arial"/>
          <w:sz w:val="22"/>
          <w:szCs w:val="22"/>
        </w:rPr>
      </w:pPr>
    </w:p>
    <w:p w14:paraId="14117098" w14:textId="780C8E79" w:rsidR="00066847" w:rsidRPr="00A10534" w:rsidRDefault="006532B9" w:rsidP="006D21D8">
      <w:pPr>
        <w:widowControl w:val="0"/>
        <w:autoSpaceDE w:val="0"/>
        <w:autoSpaceDN w:val="0"/>
        <w:adjustRightInd w:val="0"/>
        <w:ind w:left="567" w:hanging="567"/>
        <w:rPr>
          <w:rFonts w:ascii="Arial" w:hAnsi="Arial" w:cs="Arial"/>
          <w:sz w:val="22"/>
          <w:szCs w:val="22"/>
          <w:lang w:val="en-US"/>
        </w:rPr>
      </w:pPr>
      <w:r w:rsidRPr="00A10534">
        <w:rPr>
          <w:rFonts w:ascii="Arial" w:hAnsi="Arial" w:cs="Arial"/>
          <w:sz w:val="22"/>
          <w:szCs w:val="22"/>
          <w:lang w:val="en-US"/>
        </w:rPr>
        <w:tab/>
      </w:r>
      <w:r w:rsidR="00066847" w:rsidRPr="00A10534">
        <w:rPr>
          <w:rFonts w:ascii="Arial" w:hAnsi="Arial" w:cs="Arial"/>
          <w:sz w:val="22"/>
          <w:szCs w:val="22"/>
          <w:lang w:val="en-US"/>
        </w:rPr>
        <w:t>Section 7(3) of the Local Government Act (Northern Ireland) 2014 stipulates that ‘A counc</w:t>
      </w:r>
      <w:r w:rsidR="000C1CD4" w:rsidRPr="00A10534">
        <w:rPr>
          <w:rFonts w:ascii="Arial" w:hAnsi="Arial" w:cs="Arial"/>
          <w:sz w:val="22"/>
          <w:szCs w:val="22"/>
          <w:lang w:val="en-US"/>
        </w:rPr>
        <w:t>il’s functions with respect to:</w:t>
      </w:r>
    </w:p>
    <w:p w14:paraId="65776F42" w14:textId="31F4329C" w:rsidR="00AA506F" w:rsidRPr="00AA506F" w:rsidRDefault="000C1CD4" w:rsidP="006B2A22">
      <w:pPr>
        <w:pStyle w:val="ListParagraph"/>
        <w:widowControl w:val="0"/>
        <w:numPr>
          <w:ilvl w:val="0"/>
          <w:numId w:val="114"/>
        </w:numPr>
        <w:autoSpaceDE w:val="0"/>
        <w:autoSpaceDN w:val="0"/>
        <w:adjustRightInd w:val="0"/>
        <w:rPr>
          <w:rFonts w:cs="Arial"/>
          <w:sz w:val="22"/>
          <w:szCs w:val="22"/>
          <w:lang w:val="en-US"/>
        </w:rPr>
      </w:pPr>
      <w:r w:rsidRPr="00AA506F">
        <w:rPr>
          <w:rFonts w:cs="Arial"/>
          <w:sz w:val="22"/>
          <w:szCs w:val="22"/>
          <w:lang w:val="en-US"/>
        </w:rPr>
        <w:t>m</w:t>
      </w:r>
      <w:r w:rsidR="00066847" w:rsidRPr="00AA506F">
        <w:rPr>
          <w:rFonts w:cs="Arial"/>
          <w:sz w:val="22"/>
          <w:szCs w:val="22"/>
          <w:lang w:val="en-US"/>
        </w:rPr>
        <w:t xml:space="preserve">aking a district rate under the Rates (Northern Ireland) Order </w:t>
      </w:r>
      <w:proofErr w:type="gramStart"/>
      <w:r w:rsidR="00066847" w:rsidRPr="00AA506F">
        <w:rPr>
          <w:rFonts w:cs="Arial"/>
          <w:sz w:val="22"/>
          <w:szCs w:val="22"/>
          <w:lang w:val="en-US"/>
        </w:rPr>
        <w:t>1977;</w:t>
      </w:r>
      <w:proofErr w:type="gramEnd"/>
    </w:p>
    <w:p w14:paraId="71797DB6" w14:textId="77777777" w:rsidR="00AA506F" w:rsidRDefault="000C1CD4" w:rsidP="006B2A22">
      <w:pPr>
        <w:pStyle w:val="ListParagraph"/>
        <w:widowControl w:val="0"/>
        <w:numPr>
          <w:ilvl w:val="0"/>
          <w:numId w:val="114"/>
        </w:numPr>
        <w:autoSpaceDE w:val="0"/>
        <w:autoSpaceDN w:val="0"/>
        <w:adjustRightInd w:val="0"/>
        <w:rPr>
          <w:rFonts w:cs="Arial"/>
          <w:sz w:val="22"/>
          <w:szCs w:val="22"/>
          <w:lang w:val="en-US"/>
        </w:rPr>
      </w:pPr>
      <w:proofErr w:type="gramStart"/>
      <w:r w:rsidRPr="00AA506F">
        <w:rPr>
          <w:rFonts w:cs="Arial"/>
          <w:sz w:val="22"/>
          <w:szCs w:val="22"/>
          <w:lang w:val="en-US"/>
        </w:rPr>
        <w:t>m</w:t>
      </w:r>
      <w:r w:rsidR="00066847" w:rsidRPr="00AA506F">
        <w:rPr>
          <w:rFonts w:cs="Arial"/>
          <w:sz w:val="22"/>
          <w:szCs w:val="22"/>
          <w:lang w:val="en-US"/>
        </w:rPr>
        <w:t>aking a determination</w:t>
      </w:r>
      <w:proofErr w:type="gramEnd"/>
      <w:r w:rsidR="00066847" w:rsidRPr="00AA506F">
        <w:rPr>
          <w:rFonts w:cs="Arial"/>
          <w:sz w:val="22"/>
          <w:szCs w:val="22"/>
          <w:lang w:val="en-US"/>
        </w:rPr>
        <w:t xml:space="preserve"> under section 13(1) of the Local Government Finance Act (Northern Ireland) 2011 (affordable borrowing limit) and monitoring an amount determined under that </w:t>
      </w:r>
      <w:proofErr w:type="gramStart"/>
      <w:r w:rsidR="00066847" w:rsidRPr="00AA506F">
        <w:rPr>
          <w:rFonts w:cs="Arial"/>
          <w:sz w:val="22"/>
          <w:szCs w:val="22"/>
          <w:lang w:val="en-US"/>
        </w:rPr>
        <w:t>subsection;</w:t>
      </w:r>
      <w:proofErr w:type="gramEnd"/>
    </w:p>
    <w:p w14:paraId="0AB453B8" w14:textId="77777777" w:rsidR="00AA506F" w:rsidRDefault="000C1CD4" w:rsidP="006B2A22">
      <w:pPr>
        <w:pStyle w:val="ListParagraph"/>
        <w:widowControl w:val="0"/>
        <w:numPr>
          <w:ilvl w:val="0"/>
          <w:numId w:val="114"/>
        </w:numPr>
        <w:autoSpaceDE w:val="0"/>
        <w:autoSpaceDN w:val="0"/>
        <w:adjustRightInd w:val="0"/>
        <w:rPr>
          <w:rFonts w:cs="Arial"/>
          <w:sz w:val="22"/>
          <w:szCs w:val="22"/>
          <w:lang w:val="en-US"/>
        </w:rPr>
      </w:pPr>
      <w:r w:rsidRPr="00AA506F">
        <w:rPr>
          <w:rFonts w:cs="Arial"/>
          <w:sz w:val="22"/>
          <w:szCs w:val="22"/>
          <w:lang w:val="en-US"/>
        </w:rPr>
        <w:t>b</w:t>
      </w:r>
      <w:r w:rsidR="00066847" w:rsidRPr="00AA506F">
        <w:rPr>
          <w:rFonts w:cs="Arial"/>
          <w:sz w:val="22"/>
          <w:szCs w:val="22"/>
          <w:lang w:val="en-US"/>
        </w:rPr>
        <w:t>orrowing money; and</w:t>
      </w:r>
    </w:p>
    <w:p w14:paraId="2AFBA50B" w14:textId="791DE3AD" w:rsidR="00066847" w:rsidRPr="00AA506F" w:rsidRDefault="000C1CD4" w:rsidP="006B2A22">
      <w:pPr>
        <w:pStyle w:val="ListParagraph"/>
        <w:widowControl w:val="0"/>
        <w:numPr>
          <w:ilvl w:val="0"/>
          <w:numId w:val="114"/>
        </w:numPr>
        <w:autoSpaceDE w:val="0"/>
        <w:autoSpaceDN w:val="0"/>
        <w:adjustRightInd w:val="0"/>
        <w:rPr>
          <w:rFonts w:cs="Arial"/>
          <w:sz w:val="22"/>
          <w:szCs w:val="22"/>
          <w:lang w:val="en-US"/>
        </w:rPr>
      </w:pPr>
      <w:r w:rsidRPr="00AA506F">
        <w:rPr>
          <w:rFonts w:cs="Arial"/>
          <w:sz w:val="22"/>
          <w:szCs w:val="22"/>
          <w:lang w:val="en-US"/>
        </w:rPr>
        <w:t>a</w:t>
      </w:r>
      <w:r w:rsidR="00066847" w:rsidRPr="00AA506F">
        <w:rPr>
          <w:rFonts w:cs="Arial"/>
          <w:sz w:val="22"/>
          <w:szCs w:val="22"/>
          <w:lang w:val="en-US"/>
        </w:rPr>
        <w:t xml:space="preserve">cquiring or disposing of </w:t>
      </w:r>
      <w:proofErr w:type="gramStart"/>
      <w:r w:rsidR="00066847" w:rsidRPr="00AA506F">
        <w:rPr>
          <w:rFonts w:cs="Arial"/>
          <w:sz w:val="22"/>
          <w:szCs w:val="22"/>
          <w:lang w:val="en-US"/>
        </w:rPr>
        <w:t>land,</w:t>
      </w:r>
      <w:proofErr w:type="gramEnd"/>
      <w:r w:rsidR="006532B9" w:rsidRPr="00AA506F">
        <w:rPr>
          <w:rFonts w:cs="Arial"/>
          <w:sz w:val="22"/>
          <w:szCs w:val="22"/>
          <w:lang w:val="en-US"/>
        </w:rPr>
        <w:t xml:space="preserve"> </w:t>
      </w:r>
      <w:r w:rsidRPr="00AA506F">
        <w:rPr>
          <w:rFonts w:cs="Arial"/>
          <w:sz w:val="22"/>
          <w:szCs w:val="22"/>
          <w:lang w:val="en-US"/>
        </w:rPr>
        <w:t>may only be discharged by the C</w:t>
      </w:r>
      <w:r w:rsidR="00066847" w:rsidRPr="00AA506F">
        <w:rPr>
          <w:rFonts w:cs="Arial"/>
          <w:sz w:val="22"/>
          <w:szCs w:val="22"/>
          <w:lang w:val="en-US"/>
        </w:rPr>
        <w:t>ouncil itself.</w:t>
      </w:r>
    </w:p>
    <w:p w14:paraId="12F76081" w14:textId="77777777" w:rsidR="00066847" w:rsidRPr="00A10534" w:rsidRDefault="00066847" w:rsidP="006D21D8">
      <w:pPr>
        <w:autoSpaceDE w:val="0"/>
        <w:autoSpaceDN w:val="0"/>
        <w:adjustRightInd w:val="0"/>
        <w:ind w:left="567" w:hanging="567"/>
        <w:rPr>
          <w:rFonts w:ascii="Arial" w:hAnsi="Arial" w:cs="Arial"/>
          <w:sz w:val="22"/>
          <w:szCs w:val="22"/>
        </w:rPr>
      </w:pPr>
    </w:p>
    <w:p w14:paraId="373DEF9C" w14:textId="4CCE676C" w:rsidR="002D3B77" w:rsidRPr="00A10534" w:rsidRDefault="006532B9" w:rsidP="006D21D8">
      <w:pPr>
        <w:autoSpaceDE w:val="0"/>
        <w:autoSpaceDN w:val="0"/>
        <w:adjustRightInd w:val="0"/>
        <w:ind w:left="567" w:hanging="567"/>
        <w:rPr>
          <w:rFonts w:ascii="Arial" w:hAnsi="Arial" w:cs="Arial"/>
          <w:sz w:val="22"/>
          <w:szCs w:val="22"/>
        </w:rPr>
      </w:pPr>
      <w:r w:rsidRPr="00A10534">
        <w:rPr>
          <w:rFonts w:ascii="Arial" w:hAnsi="Arial" w:cs="Arial"/>
          <w:sz w:val="22"/>
          <w:szCs w:val="22"/>
        </w:rPr>
        <w:tab/>
      </w:r>
      <w:r w:rsidR="002D3B77" w:rsidRPr="00A10534">
        <w:rPr>
          <w:rFonts w:ascii="Arial" w:hAnsi="Arial" w:cs="Arial"/>
          <w:sz w:val="22"/>
          <w:szCs w:val="22"/>
        </w:rPr>
        <w:t>Under the Local Government Act (Northern Ireland) 2014</w:t>
      </w:r>
      <w:r w:rsidR="000C1CD4" w:rsidRPr="00A10534">
        <w:rPr>
          <w:rFonts w:ascii="Arial" w:hAnsi="Arial" w:cs="Arial"/>
          <w:sz w:val="22"/>
          <w:szCs w:val="22"/>
        </w:rPr>
        <w:t>,</w:t>
      </w:r>
      <w:r w:rsidR="002D3B77" w:rsidRPr="00A10534">
        <w:rPr>
          <w:rFonts w:ascii="Arial" w:hAnsi="Arial" w:cs="Arial"/>
          <w:sz w:val="22"/>
          <w:szCs w:val="22"/>
        </w:rPr>
        <w:t xml:space="preserve"> the Council has been given a general power of competence, enabling it to do anything that an individual might do. This is subject to certain qualifications. </w:t>
      </w:r>
    </w:p>
    <w:p w14:paraId="5E1DF6BB" w14:textId="77777777" w:rsidR="002D3B77" w:rsidRPr="00A10534" w:rsidRDefault="002D3B77" w:rsidP="006D21D8">
      <w:pPr>
        <w:autoSpaceDE w:val="0"/>
        <w:autoSpaceDN w:val="0"/>
        <w:adjustRightInd w:val="0"/>
        <w:ind w:left="567" w:hanging="567"/>
        <w:rPr>
          <w:rFonts w:ascii="Arial" w:hAnsi="Arial" w:cs="Arial"/>
          <w:sz w:val="22"/>
          <w:szCs w:val="22"/>
        </w:rPr>
      </w:pPr>
    </w:p>
    <w:p w14:paraId="03AB9986" w14:textId="538A8749" w:rsidR="002D3B77" w:rsidRPr="00A10534" w:rsidRDefault="002D3B77" w:rsidP="006D21D8">
      <w:pPr>
        <w:autoSpaceDE w:val="0"/>
        <w:autoSpaceDN w:val="0"/>
        <w:adjustRightInd w:val="0"/>
        <w:ind w:left="567" w:hanging="567"/>
        <w:rPr>
          <w:rFonts w:ascii="Arial" w:hAnsi="Arial" w:cs="Arial"/>
          <w:sz w:val="22"/>
          <w:szCs w:val="22"/>
        </w:rPr>
      </w:pPr>
      <w:r w:rsidRPr="00A10534">
        <w:rPr>
          <w:rFonts w:ascii="Arial" w:hAnsi="Arial" w:cs="Arial"/>
          <w:sz w:val="22"/>
          <w:szCs w:val="22"/>
        </w:rPr>
        <w:t xml:space="preserve">2. </w:t>
      </w:r>
      <w:r w:rsidR="006532B9" w:rsidRPr="00A10534">
        <w:rPr>
          <w:rFonts w:ascii="Arial" w:hAnsi="Arial" w:cs="Arial"/>
          <w:sz w:val="22"/>
          <w:szCs w:val="22"/>
        </w:rPr>
        <w:tab/>
      </w:r>
      <w:r w:rsidRPr="00A10534">
        <w:rPr>
          <w:rFonts w:ascii="Arial" w:hAnsi="Arial" w:cs="Arial"/>
          <w:sz w:val="22"/>
          <w:szCs w:val="22"/>
        </w:rPr>
        <w:t>Any delegation to a C</w:t>
      </w:r>
      <w:r w:rsidR="000C1CD4" w:rsidRPr="00A10534">
        <w:rPr>
          <w:rFonts w:ascii="Arial" w:hAnsi="Arial" w:cs="Arial"/>
          <w:sz w:val="22"/>
          <w:szCs w:val="22"/>
        </w:rPr>
        <w:t>ommittee or a Senior Officer (</w:t>
      </w:r>
      <w:r w:rsidR="00C2458C" w:rsidRPr="00A10534">
        <w:rPr>
          <w:rFonts w:ascii="Arial" w:hAnsi="Arial" w:cs="Arial"/>
          <w:sz w:val="22"/>
          <w:szCs w:val="22"/>
        </w:rPr>
        <w:t>i.e.</w:t>
      </w:r>
      <w:r w:rsidRPr="00A10534">
        <w:rPr>
          <w:rFonts w:ascii="Arial" w:hAnsi="Arial" w:cs="Arial"/>
          <w:sz w:val="22"/>
          <w:szCs w:val="22"/>
        </w:rPr>
        <w:t xml:space="preserve"> Chief Executiv</w:t>
      </w:r>
      <w:r w:rsidR="006532B9" w:rsidRPr="00A10534">
        <w:rPr>
          <w:rFonts w:ascii="Arial" w:hAnsi="Arial" w:cs="Arial"/>
          <w:sz w:val="22"/>
          <w:szCs w:val="22"/>
        </w:rPr>
        <w:t xml:space="preserve">e, Directors, Heads of </w:t>
      </w:r>
      <w:r w:rsidR="00675D8A" w:rsidRPr="00A10534">
        <w:rPr>
          <w:rFonts w:ascii="Arial" w:hAnsi="Arial" w:cs="Arial"/>
          <w:sz w:val="22"/>
          <w:szCs w:val="22"/>
        </w:rPr>
        <w:t>Service)</w:t>
      </w:r>
      <w:r w:rsidR="008A01B6" w:rsidRPr="00A10534">
        <w:rPr>
          <w:rFonts w:ascii="Arial" w:hAnsi="Arial" w:cs="Arial"/>
          <w:sz w:val="22"/>
          <w:szCs w:val="22"/>
        </w:rPr>
        <w:t xml:space="preserve"> </w:t>
      </w:r>
      <w:r w:rsidRPr="00A10534">
        <w:rPr>
          <w:rFonts w:ascii="Arial" w:hAnsi="Arial" w:cs="Arial"/>
          <w:sz w:val="22"/>
          <w:szCs w:val="22"/>
        </w:rPr>
        <w:t>shall be exercised in compliance with the Council’s Constitution, a</w:t>
      </w:r>
      <w:r w:rsidR="00675D8A" w:rsidRPr="00A10534">
        <w:rPr>
          <w:rFonts w:ascii="Arial" w:hAnsi="Arial" w:cs="Arial"/>
          <w:sz w:val="22"/>
          <w:szCs w:val="22"/>
        </w:rPr>
        <w:t>ny other</w:t>
      </w:r>
      <w:r w:rsidR="008A01B6" w:rsidRPr="00A10534">
        <w:rPr>
          <w:rFonts w:ascii="Arial" w:hAnsi="Arial" w:cs="Arial"/>
          <w:sz w:val="22"/>
          <w:szCs w:val="22"/>
        </w:rPr>
        <w:t xml:space="preserve"> policies or</w:t>
      </w:r>
      <w:r w:rsidR="006532B9" w:rsidRPr="00A10534">
        <w:rPr>
          <w:rFonts w:ascii="Arial" w:hAnsi="Arial" w:cs="Arial"/>
          <w:sz w:val="22"/>
          <w:szCs w:val="22"/>
        </w:rPr>
        <w:t xml:space="preserve"> </w:t>
      </w:r>
      <w:r w:rsidR="008A01B6" w:rsidRPr="00A10534">
        <w:rPr>
          <w:rFonts w:ascii="Arial" w:hAnsi="Arial" w:cs="Arial"/>
          <w:sz w:val="22"/>
          <w:szCs w:val="22"/>
        </w:rPr>
        <w:t>C</w:t>
      </w:r>
      <w:r w:rsidR="00675D8A" w:rsidRPr="00A10534">
        <w:rPr>
          <w:rFonts w:ascii="Arial" w:hAnsi="Arial" w:cs="Arial"/>
          <w:sz w:val="22"/>
          <w:szCs w:val="22"/>
        </w:rPr>
        <w:t>onditions</w:t>
      </w:r>
      <w:r w:rsidR="008A01B6" w:rsidRPr="00A10534">
        <w:rPr>
          <w:rFonts w:ascii="Arial" w:hAnsi="Arial" w:cs="Arial"/>
          <w:sz w:val="22"/>
          <w:szCs w:val="22"/>
        </w:rPr>
        <w:t xml:space="preserve"> </w:t>
      </w:r>
      <w:r w:rsidRPr="00A10534">
        <w:rPr>
          <w:rFonts w:ascii="Arial" w:hAnsi="Arial" w:cs="Arial"/>
          <w:sz w:val="22"/>
          <w:szCs w:val="22"/>
        </w:rPr>
        <w:t xml:space="preserve">imposed by the Council and with the law. </w:t>
      </w:r>
    </w:p>
    <w:p w14:paraId="692D4B78" w14:textId="77777777" w:rsidR="00675D8A" w:rsidRPr="00A10534" w:rsidRDefault="00675D8A" w:rsidP="006D21D8">
      <w:pPr>
        <w:autoSpaceDE w:val="0"/>
        <w:autoSpaceDN w:val="0"/>
        <w:adjustRightInd w:val="0"/>
        <w:ind w:left="567" w:hanging="567"/>
        <w:rPr>
          <w:rFonts w:ascii="Arial" w:hAnsi="Arial" w:cs="Arial"/>
          <w:sz w:val="22"/>
          <w:szCs w:val="22"/>
        </w:rPr>
      </w:pPr>
    </w:p>
    <w:p w14:paraId="08279B16" w14:textId="3D5718FF" w:rsidR="002D3B77" w:rsidRPr="00A10534" w:rsidRDefault="002D3B77" w:rsidP="006D21D8">
      <w:pPr>
        <w:autoSpaceDE w:val="0"/>
        <w:autoSpaceDN w:val="0"/>
        <w:adjustRightInd w:val="0"/>
        <w:ind w:left="567" w:hanging="567"/>
        <w:rPr>
          <w:rFonts w:ascii="Arial" w:hAnsi="Arial" w:cs="Arial"/>
          <w:sz w:val="22"/>
          <w:szCs w:val="22"/>
        </w:rPr>
      </w:pPr>
      <w:r w:rsidRPr="00A10534">
        <w:rPr>
          <w:rFonts w:ascii="Arial" w:hAnsi="Arial" w:cs="Arial"/>
          <w:sz w:val="22"/>
          <w:szCs w:val="22"/>
        </w:rPr>
        <w:t xml:space="preserve">3. </w:t>
      </w:r>
      <w:r w:rsidR="006532B9" w:rsidRPr="00A10534">
        <w:rPr>
          <w:rFonts w:ascii="Arial" w:hAnsi="Arial" w:cs="Arial"/>
          <w:sz w:val="22"/>
          <w:szCs w:val="22"/>
        </w:rPr>
        <w:tab/>
      </w:r>
      <w:r w:rsidRPr="00A10534">
        <w:rPr>
          <w:rFonts w:ascii="Arial" w:hAnsi="Arial" w:cs="Arial"/>
          <w:sz w:val="22"/>
          <w:szCs w:val="22"/>
        </w:rPr>
        <w:t>In making any decision</w:t>
      </w:r>
      <w:r w:rsidR="000C1CD4" w:rsidRPr="00A10534">
        <w:rPr>
          <w:rFonts w:ascii="Arial" w:hAnsi="Arial" w:cs="Arial"/>
          <w:sz w:val="22"/>
          <w:szCs w:val="22"/>
        </w:rPr>
        <w:t>,</w:t>
      </w:r>
      <w:r w:rsidRPr="00A10534">
        <w:rPr>
          <w:rFonts w:ascii="Arial" w:hAnsi="Arial" w:cs="Arial"/>
          <w:sz w:val="22"/>
          <w:szCs w:val="22"/>
        </w:rPr>
        <w:t xml:space="preserve"> regard shall be had to the Council’s Priori</w:t>
      </w:r>
      <w:r w:rsidR="00675D8A" w:rsidRPr="00A10534">
        <w:rPr>
          <w:rFonts w:ascii="Arial" w:hAnsi="Arial" w:cs="Arial"/>
          <w:sz w:val="22"/>
          <w:szCs w:val="22"/>
        </w:rPr>
        <w:t>ties and principles of decision</w:t>
      </w:r>
      <w:r w:rsidR="006532B9" w:rsidRPr="00A10534">
        <w:rPr>
          <w:rFonts w:ascii="Arial" w:hAnsi="Arial" w:cs="Arial"/>
          <w:sz w:val="22"/>
          <w:szCs w:val="22"/>
        </w:rPr>
        <w:t xml:space="preserve"> </w:t>
      </w:r>
      <w:r w:rsidRPr="00A10534">
        <w:rPr>
          <w:rFonts w:ascii="Arial" w:hAnsi="Arial" w:cs="Arial"/>
          <w:sz w:val="22"/>
          <w:szCs w:val="22"/>
        </w:rPr>
        <w:t xml:space="preserve">making as set out in Article 6 of the Constitution. </w:t>
      </w:r>
    </w:p>
    <w:p w14:paraId="72755D87" w14:textId="77777777" w:rsidR="00675D8A" w:rsidRPr="00A10534" w:rsidRDefault="00675D8A" w:rsidP="006D21D8">
      <w:pPr>
        <w:autoSpaceDE w:val="0"/>
        <w:autoSpaceDN w:val="0"/>
        <w:adjustRightInd w:val="0"/>
        <w:ind w:left="567" w:hanging="567"/>
        <w:rPr>
          <w:rFonts w:ascii="Arial" w:hAnsi="Arial" w:cs="Arial"/>
          <w:sz w:val="22"/>
          <w:szCs w:val="22"/>
        </w:rPr>
      </w:pPr>
    </w:p>
    <w:p w14:paraId="47AEE531" w14:textId="2F2C6B18" w:rsidR="002D3B77" w:rsidRPr="00A10534" w:rsidRDefault="002D3B77" w:rsidP="006D21D8">
      <w:pPr>
        <w:autoSpaceDE w:val="0"/>
        <w:autoSpaceDN w:val="0"/>
        <w:adjustRightInd w:val="0"/>
        <w:ind w:left="567" w:hanging="567"/>
        <w:rPr>
          <w:rFonts w:ascii="Arial" w:hAnsi="Arial" w:cs="Arial"/>
          <w:sz w:val="22"/>
          <w:szCs w:val="22"/>
        </w:rPr>
      </w:pPr>
      <w:r w:rsidRPr="00A10534">
        <w:rPr>
          <w:rFonts w:ascii="Arial" w:hAnsi="Arial" w:cs="Arial"/>
          <w:sz w:val="22"/>
          <w:szCs w:val="22"/>
        </w:rPr>
        <w:t xml:space="preserve">4. </w:t>
      </w:r>
      <w:r w:rsidR="006532B9" w:rsidRPr="00A10534">
        <w:rPr>
          <w:rFonts w:ascii="Arial" w:hAnsi="Arial" w:cs="Arial"/>
          <w:sz w:val="22"/>
          <w:szCs w:val="22"/>
        </w:rPr>
        <w:tab/>
      </w:r>
      <w:r w:rsidRPr="00A10534">
        <w:rPr>
          <w:rFonts w:ascii="Arial" w:hAnsi="Arial" w:cs="Arial"/>
          <w:sz w:val="22"/>
          <w:szCs w:val="22"/>
        </w:rPr>
        <w:t>A Senior Officer may nominate another named Officer to carry out a</w:t>
      </w:r>
      <w:r w:rsidR="00675D8A" w:rsidRPr="00A10534">
        <w:rPr>
          <w:rFonts w:ascii="Arial" w:hAnsi="Arial" w:cs="Arial"/>
          <w:sz w:val="22"/>
          <w:szCs w:val="22"/>
        </w:rPr>
        <w:t xml:space="preserve">ny powers and duties which </w:t>
      </w:r>
      <w:r w:rsidR="006532B9" w:rsidRPr="00A10534">
        <w:rPr>
          <w:rFonts w:ascii="Arial" w:hAnsi="Arial" w:cs="Arial"/>
          <w:sz w:val="22"/>
          <w:szCs w:val="22"/>
        </w:rPr>
        <w:t>h</w:t>
      </w:r>
      <w:r w:rsidR="00675D8A" w:rsidRPr="00A10534">
        <w:rPr>
          <w:rFonts w:ascii="Arial" w:hAnsi="Arial" w:cs="Arial"/>
          <w:sz w:val="22"/>
          <w:szCs w:val="22"/>
        </w:rPr>
        <w:t>ave</w:t>
      </w:r>
      <w:r w:rsidR="00D62E36" w:rsidRPr="00A10534">
        <w:rPr>
          <w:rFonts w:ascii="Arial" w:hAnsi="Arial" w:cs="Arial"/>
          <w:sz w:val="22"/>
          <w:szCs w:val="22"/>
        </w:rPr>
        <w:t xml:space="preserve"> </w:t>
      </w:r>
      <w:r w:rsidRPr="00A10534">
        <w:rPr>
          <w:rFonts w:ascii="Arial" w:hAnsi="Arial" w:cs="Arial"/>
          <w:sz w:val="22"/>
          <w:szCs w:val="22"/>
        </w:rPr>
        <w:t xml:space="preserve">been delegated to that Senior Officer. </w:t>
      </w:r>
    </w:p>
    <w:p w14:paraId="1B9B5C93" w14:textId="77777777" w:rsidR="00675D8A" w:rsidRPr="00A10534" w:rsidRDefault="00675D8A" w:rsidP="006D21D8">
      <w:pPr>
        <w:autoSpaceDE w:val="0"/>
        <w:autoSpaceDN w:val="0"/>
        <w:adjustRightInd w:val="0"/>
        <w:ind w:left="567" w:hanging="567"/>
        <w:rPr>
          <w:rFonts w:ascii="Arial" w:hAnsi="Arial" w:cs="Arial"/>
          <w:sz w:val="22"/>
          <w:szCs w:val="22"/>
        </w:rPr>
      </w:pPr>
    </w:p>
    <w:p w14:paraId="374CE861" w14:textId="5166CC99" w:rsidR="002D3B77" w:rsidRPr="00A10534" w:rsidRDefault="002D3B77" w:rsidP="006D21D8">
      <w:pPr>
        <w:autoSpaceDE w:val="0"/>
        <w:autoSpaceDN w:val="0"/>
        <w:adjustRightInd w:val="0"/>
        <w:ind w:left="567" w:hanging="567"/>
        <w:rPr>
          <w:rFonts w:ascii="Arial" w:hAnsi="Arial" w:cs="Arial"/>
          <w:sz w:val="22"/>
          <w:szCs w:val="22"/>
        </w:rPr>
      </w:pPr>
      <w:r w:rsidRPr="00A10534">
        <w:rPr>
          <w:rFonts w:ascii="Arial" w:hAnsi="Arial" w:cs="Arial"/>
          <w:sz w:val="22"/>
          <w:szCs w:val="22"/>
        </w:rPr>
        <w:t xml:space="preserve">5. </w:t>
      </w:r>
      <w:r w:rsidR="006532B9" w:rsidRPr="00A10534">
        <w:rPr>
          <w:rFonts w:ascii="Arial" w:hAnsi="Arial" w:cs="Arial"/>
          <w:sz w:val="22"/>
          <w:szCs w:val="22"/>
        </w:rPr>
        <w:tab/>
      </w:r>
      <w:r w:rsidRPr="00A10534">
        <w:rPr>
          <w:rFonts w:ascii="Arial" w:hAnsi="Arial" w:cs="Arial"/>
          <w:sz w:val="22"/>
          <w:szCs w:val="22"/>
        </w:rPr>
        <w:t>If any officer to whom a function has been delegated is for any reason unable to ac</w:t>
      </w:r>
      <w:r w:rsidR="00675D8A" w:rsidRPr="00A10534">
        <w:rPr>
          <w:rFonts w:ascii="Arial" w:hAnsi="Arial" w:cs="Arial"/>
          <w:sz w:val="22"/>
          <w:szCs w:val="22"/>
        </w:rPr>
        <w:t xml:space="preserve">t, or if the post </w:t>
      </w:r>
      <w:r w:rsidR="006532B9" w:rsidRPr="00A10534">
        <w:rPr>
          <w:rFonts w:ascii="Arial" w:hAnsi="Arial" w:cs="Arial"/>
          <w:sz w:val="22"/>
          <w:szCs w:val="22"/>
        </w:rPr>
        <w:t>o</w:t>
      </w:r>
      <w:r w:rsidR="00675D8A" w:rsidRPr="00A10534">
        <w:rPr>
          <w:rFonts w:ascii="Arial" w:hAnsi="Arial" w:cs="Arial"/>
          <w:sz w:val="22"/>
          <w:szCs w:val="22"/>
        </w:rPr>
        <w:t>f</w:t>
      </w:r>
      <w:r w:rsidR="00D62E36" w:rsidRPr="00A10534">
        <w:rPr>
          <w:rFonts w:ascii="Arial" w:hAnsi="Arial" w:cs="Arial"/>
          <w:sz w:val="22"/>
          <w:szCs w:val="22"/>
        </w:rPr>
        <w:t xml:space="preserve"> </w:t>
      </w:r>
      <w:r w:rsidRPr="00A10534">
        <w:rPr>
          <w:rFonts w:ascii="Arial" w:hAnsi="Arial" w:cs="Arial"/>
          <w:sz w:val="22"/>
          <w:szCs w:val="22"/>
        </w:rPr>
        <w:t xml:space="preserve">any such officer is vacant, the Chief Executive, or in </w:t>
      </w:r>
      <w:r w:rsidR="00E338E3" w:rsidRPr="00A10534">
        <w:rPr>
          <w:rFonts w:ascii="Arial" w:hAnsi="Arial" w:cs="Arial"/>
          <w:sz w:val="22"/>
          <w:szCs w:val="22"/>
        </w:rPr>
        <w:t>their</w:t>
      </w:r>
      <w:r w:rsidRPr="00A10534">
        <w:rPr>
          <w:rFonts w:ascii="Arial" w:hAnsi="Arial" w:cs="Arial"/>
          <w:sz w:val="22"/>
          <w:szCs w:val="22"/>
        </w:rPr>
        <w:t xml:space="preserve"> absence, any other </w:t>
      </w:r>
      <w:r w:rsidR="00E338E3" w:rsidRPr="00A10534">
        <w:rPr>
          <w:rFonts w:ascii="Arial" w:hAnsi="Arial" w:cs="Arial"/>
          <w:sz w:val="22"/>
          <w:szCs w:val="22"/>
        </w:rPr>
        <w:t>Director</w:t>
      </w:r>
      <w:r w:rsidR="000C1CD4" w:rsidRPr="00A10534">
        <w:rPr>
          <w:rFonts w:ascii="Arial" w:hAnsi="Arial" w:cs="Arial"/>
          <w:sz w:val="22"/>
          <w:szCs w:val="22"/>
        </w:rPr>
        <w:t>,</w:t>
      </w:r>
      <w:r w:rsidR="00D62E36" w:rsidRPr="00A10534">
        <w:rPr>
          <w:rFonts w:ascii="Arial" w:hAnsi="Arial" w:cs="Arial"/>
          <w:sz w:val="22"/>
          <w:szCs w:val="22"/>
        </w:rPr>
        <w:t xml:space="preserve"> may</w:t>
      </w:r>
      <w:r w:rsidR="006532B9" w:rsidRPr="00A10534">
        <w:rPr>
          <w:rFonts w:ascii="Arial" w:hAnsi="Arial" w:cs="Arial"/>
          <w:sz w:val="22"/>
          <w:szCs w:val="22"/>
        </w:rPr>
        <w:t xml:space="preserve"> </w:t>
      </w:r>
      <w:r w:rsidR="00675D8A" w:rsidRPr="00A10534">
        <w:rPr>
          <w:rFonts w:ascii="Arial" w:hAnsi="Arial" w:cs="Arial"/>
          <w:sz w:val="22"/>
          <w:szCs w:val="22"/>
        </w:rPr>
        <w:t>exercise the</w:t>
      </w:r>
      <w:r w:rsidR="00D62E36" w:rsidRPr="00A10534">
        <w:rPr>
          <w:rFonts w:ascii="Arial" w:hAnsi="Arial" w:cs="Arial"/>
          <w:sz w:val="22"/>
          <w:szCs w:val="22"/>
        </w:rPr>
        <w:t xml:space="preserve"> </w:t>
      </w:r>
      <w:r w:rsidRPr="00A10534">
        <w:rPr>
          <w:rFonts w:ascii="Arial" w:hAnsi="Arial" w:cs="Arial"/>
          <w:sz w:val="22"/>
          <w:szCs w:val="22"/>
        </w:rPr>
        <w:t xml:space="preserve">delegated power. </w:t>
      </w:r>
    </w:p>
    <w:p w14:paraId="1C7BADB4" w14:textId="77777777" w:rsidR="00675D8A" w:rsidRPr="00A10534" w:rsidRDefault="00675D8A" w:rsidP="006D21D8">
      <w:pPr>
        <w:autoSpaceDE w:val="0"/>
        <w:autoSpaceDN w:val="0"/>
        <w:adjustRightInd w:val="0"/>
        <w:ind w:left="567" w:hanging="567"/>
        <w:rPr>
          <w:rFonts w:ascii="Arial" w:hAnsi="Arial" w:cs="Arial"/>
          <w:sz w:val="22"/>
          <w:szCs w:val="22"/>
        </w:rPr>
      </w:pPr>
    </w:p>
    <w:p w14:paraId="4FC38B69" w14:textId="6FC3DAE0" w:rsidR="002D3B77" w:rsidRPr="00A10534" w:rsidRDefault="002D3B77" w:rsidP="006D21D8">
      <w:pPr>
        <w:autoSpaceDE w:val="0"/>
        <w:autoSpaceDN w:val="0"/>
        <w:adjustRightInd w:val="0"/>
        <w:ind w:left="567" w:hanging="567"/>
        <w:rPr>
          <w:rFonts w:ascii="Arial" w:hAnsi="Arial" w:cs="Arial"/>
          <w:sz w:val="22"/>
          <w:szCs w:val="22"/>
        </w:rPr>
      </w:pPr>
      <w:r w:rsidRPr="00A10534">
        <w:rPr>
          <w:rFonts w:ascii="Arial" w:hAnsi="Arial" w:cs="Arial"/>
          <w:sz w:val="22"/>
          <w:szCs w:val="22"/>
        </w:rPr>
        <w:t xml:space="preserve">6. </w:t>
      </w:r>
      <w:r w:rsidR="006532B9" w:rsidRPr="00A10534">
        <w:rPr>
          <w:rFonts w:ascii="Arial" w:hAnsi="Arial" w:cs="Arial"/>
          <w:sz w:val="22"/>
          <w:szCs w:val="22"/>
        </w:rPr>
        <w:tab/>
      </w:r>
      <w:r w:rsidRPr="00A10534">
        <w:rPr>
          <w:rFonts w:ascii="Arial" w:hAnsi="Arial" w:cs="Arial"/>
          <w:sz w:val="22"/>
          <w:szCs w:val="22"/>
        </w:rPr>
        <w:t>In an emergency</w:t>
      </w:r>
      <w:r w:rsidR="000C1CD4" w:rsidRPr="00A10534">
        <w:rPr>
          <w:rFonts w:ascii="Arial" w:hAnsi="Arial" w:cs="Arial"/>
          <w:sz w:val="22"/>
          <w:szCs w:val="22"/>
        </w:rPr>
        <w:t>,</w:t>
      </w:r>
      <w:r w:rsidRPr="00A10534">
        <w:rPr>
          <w:rFonts w:ascii="Arial" w:hAnsi="Arial" w:cs="Arial"/>
          <w:sz w:val="22"/>
          <w:szCs w:val="22"/>
        </w:rPr>
        <w:t xml:space="preserve"> the Chief Executive is empowered to carry out any function of the Council. </w:t>
      </w:r>
    </w:p>
    <w:p w14:paraId="1BC81DC1" w14:textId="77777777" w:rsidR="00675D8A" w:rsidRPr="00A10534" w:rsidRDefault="00675D8A" w:rsidP="006D21D8">
      <w:pPr>
        <w:autoSpaceDE w:val="0"/>
        <w:autoSpaceDN w:val="0"/>
        <w:adjustRightInd w:val="0"/>
        <w:ind w:left="567" w:hanging="567"/>
        <w:rPr>
          <w:rFonts w:ascii="Arial" w:hAnsi="Arial" w:cs="Arial"/>
          <w:sz w:val="22"/>
          <w:szCs w:val="22"/>
        </w:rPr>
      </w:pPr>
    </w:p>
    <w:p w14:paraId="672A2A16" w14:textId="76F0F98C" w:rsidR="002D3B77" w:rsidRPr="00A10534" w:rsidRDefault="002D3B77" w:rsidP="006D21D8">
      <w:pPr>
        <w:autoSpaceDE w:val="0"/>
        <w:autoSpaceDN w:val="0"/>
        <w:adjustRightInd w:val="0"/>
        <w:ind w:left="567" w:hanging="567"/>
        <w:rPr>
          <w:rFonts w:ascii="Arial" w:hAnsi="Arial" w:cs="Arial"/>
          <w:sz w:val="22"/>
          <w:szCs w:val="22"/>
        </w:rPr>
      </w:pPr>
      <w:r w:rsidRPr="00A10534">
        <w:rPr>
          <w:rFonts w:ascii="Arial" w:hAnsi="Arial" w:cs="Arial"/>
          <w:sz w:val="22"/>
          <w:szCs w:val="22"/>
        </w:rPr>
        <w:t xml:space="preserve">7. </w:t>
      </w:r>
      <w:r w:rsidR="006532B9" w:rsidRPr="00A10534">
        <w:rPr>
          <w:rFonts w:ascii="Arial" w:hAnsi="Arial" w:cs="Arial"/>
          <w:sz w:val="22"/>
          <w:szCs w:val="22"/>
        </w:rPr>
        <w:tab/>
      </w:r>
      <w:r w:rsidRPr="00A10534">
        <w:rPr>
          <w:rFonts w:ascii="Arial" w:hAnsi="Arial" w:cs="Arial"/>
          <w:sz w:val="22"/>
          <w:szCs w:val="22"/>
        </w:rPr>
        <w:t>A delegated officer must ensure that</w:t>
      </w:r>
      <w:r w:rsidR="00E338E3" w:rsidRPr="00A10534">
        <w:rPr>
          <w:rFonts w:ascii="Arial" w:hAnsi="Arial" w:cs="Arial"/>
          <w:sz w:val="22"/>
          <w:szCs w:val="22"/>
        </w:rPr>
        <w:t>, where necessary, they</w:t>
      </w:r>
      <w:r w:rsidRPr="00A10534">
        <w:rPr>
          <w:rFonts w:ascii="Arial" w:hAnsi="Arial" w:cs="Arial"/>
          <w:sz w:val="22"/>
          <w:szCs w:val="22"/>
        </w:rPr>
        <w:t xml:space="preserve"> obtain appropriate advice from the Council’s legal, financial and other specialist staff before action is taken. </w:t>
      </w:r>
    </w:p>
    <w:p w14:paraId="579D77F1" w14:textId="77777777" w:rsidR="002D3B77" w:rsidRPr="00A10534" w:rsidRDefault="002D3B77" w:rsidP="006D21D8">
      <w:pPr>
        <w:widowControl w:val="0"/>
        <w:autoSpaceDE w:val="0"/>
        <w:autoSpaceDN w:val="0"/>
        <w:adjustRightInd w:val="0"/>
        <w:rPr>
          <w:rFonts w:ascii="Arial" w:hAnsi="Arial" w:cs="Arial"/>
          <w:sz w:val="22"/>
          <w:szCs w:val="22"/>
          <w:lang w:val="en-US"/>
        </w:rPr>
      </w:pPr>
    </w:p>
    <w:p w14:paraId="67676205" w14:textId="77777777" w:rsidR="006E09D4" w:rsidRPr="00A10534" w:rsidRDefault="006E09D4" w:rsidP="006D21D8">
      <w:pPr>
        <w:rPr>
          <w:rFonts w:ascii="Arial" w:hAnsi="Arial" w:cs="Arial"/>
          <w:lang w:val="en-US"/>
        </w:rPr>
      </w:pPr>
      <w:r w:rsidRPr="00A10534">
        <w:rPr>
          <w:rFonts w:ascii="Arial" w:hAnsi="Arial" w:cs="Arial"/>
          <w:lang w:val="en-US"/>
        </w:rPr>
        <w:br w:type="page"/>
      </w:r>
    </w:p>
    <w:p w14:paraId="6CE7AEB4" w14:textId="30EBF6CA" w:rsidR="003407D2" w:rsidRPr="00A10534" w:rsidRDefault="00441FE9" w:rsidP="006D21D8">
      <w:pPr>
        <w:widowControl w:val="0"/>
        <w:autoSpaceDE w:val="0"/>
        <w:autoSpaceDN w:val="0"/>
        <w:adjustRightInd w:val="0"/>
        <w:rPr>
          <w:rFonts w:ascii="Arial" w:hAnsi="Arial" w:cs="Arial"/>
          <w:b/>
          <w:sz w:val="28"/>
          <w:lang w:val="en-US"/>
        </w:rPr>
      </w:pPr>
      <w:bookmarkStart w:id="20" w:name="Annex2"/>
      <w:r w:rsidRPr="00A10534">
        <w:rPr>
          <w:rFonts w:ascii="Arial" w:hAnsi="Arial" w:cs="Arial"/>
          <w:b/>
          <w:sz w:val="28"/>
          <w:lang w:val="en-US"/>
        </w:rPr>
        <w:lastRenderedPageBreak/>
        <w:t>Annex</w:t>
      </w:r>
      <w:r w:rsidR="003407D2" w:rsidRPr="00A10534">
        <w:rPr>
          <w:rFonts w:ascii="Arial" w:hAnsi="Arial" w:cs="Arial"/>
          <w:b/>
          <w:sz w:val="28"/>
          <w:lang w:val="en-US"/>
        </w:rPr>
        <w:t xml:space="preserve"> 2 – Responsibilities for Council Functions</w:t>
      </w:r>
    </w:p>
    <w:bookmarkEnd w:id="20"/>
    <w:p w14:paraId="0F262DA6" w14:textId="77777777" w:rsidR="00CA0AA7" w:rsidRPr="00A10534" w:rsidRDefault="00CA0AA7" w:rsidP="006D21D8">
      <w:pPr>
        <w:widowControl w:val="0"/>
        <w:autoSpaceDE w:val="0"/>
        <w:autoSpaceDN w:val="0"/>
        <w:adjustRightInd w:val="0"/>
        <w:rPr>
          <w:rFonts w:ascii="Arial" w:hAnsi="Arial" w:cs="Arial"/>
          <w:i/>
          <w:lang w:val="en-US"/>
        </w:rPr>
      </w:pPr>
    </w:p>
    <w:p w14:paraId="333741EF" w14:textId="3919B332" w:rsidR="00CA0AA7" w:rsidRPr="00A10534" w:rsidRDefault="006A5214" w:rsidP="006D21D8">
      <w:pPr>
        <w:widowControl w:val="0"/>
        <w:autoSpaceDE w:val="0"/>
        <w:autoSpaceDN w:val="0"/>
        <w:adjustRightInd w:val="0"/>
        <w:rPr>
          <w:rFonts w:ascii="Arial" w:hAnsi="Arial" w:cs="Arial"/>
          <w:sz w:val="22"/>
          <w:szCs w:val="22"/>
          <w:lang w:val="en-US"/>
        </w:rPr>
      </w:pPr>
      <w:r w:rsidRPr="00A10534">
        <w:rPr>
          <w:rFonts w:ascii="Arial" w:hAnsi="Arial" w:cs="Arial"/>
          <w:sz w:val="22"/>
          <w:szCs w:val="22"/>
          <w:lang w:val="en-US"/>
        </w:rPr>
        <w:t>The following table sets out the key matters which stand referred to Council committees</w:t>
      </w:r>
      <w:r w:rsidR="00AB168C" w:rsidRPr="00A10534">
        <w:rPr>
          <w:rFonts w:ascii="Arial" w:hAnsi="Arial" w:cs="Arial"/>
          <w:sz w:val="22"/>
          <w:szCs w:val="22"/>
          <w:lang w:val="en-US"/>
        </w:rPr>
        <w:t xml:space="preserve">, </w:t>
      </w:r>
      <w:r w:rsidR="00AB168C" w:rsidRPr="00A10534">
        <w:rPr>
          <w:rFonts w:ascii="Arial" w:hAnsi="Arial" w:cs="Arial"/>
          <w:sz w:val="22"/>
          <w:szCs w:val="22"/>
        </w:rPr>
        <w:t>this is not an exhaustive list and should be interpreted broadly</w:t>
      </w:r>
      <w:r w:rsidRPr="00A10534">
        <w:rPr>
          <w:rFonts w:ascii="Arial" w:hAnsi="Arial" w:cs="Arial"/>
          <w:sz w:val="22"/>
          <w:szCs w:val="22"/>
          <w:lang w:val="en-US"/>
        </w:rPr>
        <w:t>.</w:t>
      </w:r>
      <w:r w:rsidR="001672BB" w:rsidRPr="00A10534">
        <w:rPr>
          <w:rFonts w:ascii="Arial" w:hAnsi="Arial" w:cs="Arial"/>
          <w:sz w:val="22"/>
          <w:szCs w:val="22"/>
          <w:lang w:val="en-US"/>
        </w:rPr>
        <w:t xml:space="preserve"> </w:t>
      </w:r>
      <w:r w:rsidRPr="00A10534">
        <w:rPr>
          <w:rFonts w:ascii="Arial" w:hAnsi="Arial" w:cs="Arial"/>
          <w:sz w:val="22"/>
          <w:szCs w:val="22"/>
          <w:lang w:val="en-US"/>
        </w:rPr>
        <w:t xml:space="preserve">It will be a matter for </w:t>
      </w:r>
      <w:proofErr w:type="gramStart"/>
      <w:r w:rsidRPr="00A10534">
        <w:rPr>
          <w:rFonts w:ascii="Arial" w:hAnsi="Arial" w:cs="Arial"/>
          <w:sz w:val="22"/>
          <w:szCs w:val="22"/>
          <w:lang w:val="en-US"/>
        </w:rPr>
        <w:t>Council</w:t>
      </w:r>
      <w:proofErr w:type="gramEnd"/>
      <w:r w:rsidRPr="00A10534">
        <w:rPr>
          <w:rFonts w:ascii="Arial" w:hAnsi="Arial" w:cs="Arial"/>
          <w:sz w:val="22"/>
          <w:szCs w:val="22"/>
          <w:lang w:val="en-US"/>
        </w:rPr>
        <w:t xml:space="preserve"> to determine any matters which it wishes to refer to </w:t>
      </w:r>
      <w:proofErr w:type="gramStart"/>
      <w:r w:rsidRPr="00A10534">
        <w:rPr>
          <w:rFonts w:ascii="Arial" w:hAnsi="Arial" w:cs="Arial"/>
          <w:sz w:val="22"/>
          <w:szCs w:val="22"/>
          <w:lang w:val="en-US"/>
        </w:rPr>
        <w:t>committee</w:t>
      </w:r>
      <w:proofErr w:type="gramEnd"/>
      <w:r w:rsidRPr="00A10534">
        <w:rPr>
          <w:rFonts w:ascii="Arial" w:hAnsi="Arial" w:cs="Arial"/>
          <w:sz w:val="22"/>
          <w:szCs w:val="22"/>
          <w:lang w:val="en-US"/>
        </w:rPr>
        <w:t>.</w:t>
      </w:r>
      <w:r w:rsidR="001672BB" w:rsidRPr="00A10534">
        <w:rPr>
          <w:rFonts w:ascii="Arial" w:hAnsi="Arial" w:cs="Arial"/>
          <w:sz w:val="22"/>
          <w:szCs w:val="22"/>
          <w:lang w:val="en-US"/>
        </w:rPr>
        <w:t xml:space="preserve"> </w:t>
      </w:r>
      <w:r w:rsidRPr="00A10534">
        <w:rPr>
          <w:rFonts w:ascii="Arial" w:hAnsi="Arial" w:cs="Arial"/>
          <w:sz w:val="22"/>
          <w:szCs w:val="22"/>
          <w:lang w:val="en-US"/>
        </w:rPr>
        <w:t>In carrying out its remit each committee is empowered to consult, insofar as it might consider it necessary or desirable, with any other committee of the Council or with any other Council or outside body or person.</w:t>
      </w:r>
    </w:p>
    <w:p w14:paraId="69E92E2F" w14:textId="1E36429A" w:rsidR="00066847" w:rsidRPr="00301CD6" w:rsidRDefault="00066847" w:rsidP="006D21D8">
      <w:pPr>
        <w:widowControl w:val="0"/>
        <w:autoSpaceDE w:val="0"/>
        <w:autoSpaceDN w:val="0"/>
        <w:adjustRightInd w:val="0"/>
        <w:rPr>
          <w:rFonts w:ascii="Arial" w:hAnsi="Arial" w:cs="Arial"/>
          <w:iCs/>
          <w:sz w:val="22"/>
          <w:szCs w:val="22"/>
          <w:lang w:val="en-US"/>
        </w:rPr>
      </w:pPr>
    </w:p>
    <w:tbl>
      <w:tblPr>
        <w:tblStyle w:val="TableGrid"/>
        <w:tblW w:w="9634" w:type="dxa"/>
        <w:tblLook w:val="04A0" w:firstRow="1" w:lastRow="0" w:firstColumn="1" w:lastColumn="0" w:noHBand="0" w:noVBand="1"/>
      </w:tblPr>
      <w:tblGrid>
        <w:gridCol w:w="2547"/>
        <w:gridCol w:w="7087"/>
      </w:tblGrid>
      <w:tr w:rsidR="00A10534" w:rsidRPr="00A10534" w14:paraId="603F2D07" w14:textId="77777777" w:rsidTr="0019344E">
        <w:tc>
          <w:tcPr>
            <w:tcW w:w="2547" w:type="dxa"/>
          </w:tcPr>
          <w:p w14:paraId="319DC267" w14:textId="77777777" w:rsidR="00CA0AA7" w:rsidRPr="00A10534" w:rsidRDefault="00CA0AA7" w:rsidP="0019344E">
            <w:pPr>
              <w:widowControl w:val="0"/>
              <w:autoSpaceDE w:val="0"/>
              <w:autoSpaceDN w:val="0"/>
              <w:adjustRightInd w:val="0"/>
              <w:spacing w:line="360" w:lineRule="auto"/>
              <w:rPr>
                <w:rFonts w:ascii="Arial" w:hAnsi="Arial" w:cs="Arial"/>
                <w:b/>
                <w:lang w:val="en-US"/>
              </w:rPr>
            </w:pPr>
            <w:r w:rsidRPr="00A10534">
              <w:rPr>
                <w:rFonts w:ascii="Arial" w:hAnsi="Arial" w:cs="Arial"/>
                <w:b/>
                <w:lang w:val="en-US"/>
              </w:rPr>
              <w:t>Name of Committee</w:t>
            </w:r>
          </w:p>
        </w:tc>
        <w:tc>
          <w:tcPr>
            <w:tcW w:w="7087" w:type="dxa"/>
          </w:tcPr>
          <w:p w14:paraId="4F7BECFB" w14:textId="614186F2" w:rsidR="00CA0AA7" w:rsidRPr="00A10534" w:rsidRDefault="00CA0AA7" w:rsidP="0019344E">
            <w:pPr>
              <w:widowControl w:val="0"/>
              <w:autoSpaceDE w:val="0"/>
              <w:autoSpaceDN w:val="0"/>
              <w:adjustRightInd w:val="0"/>
              <w:spacing w:line="360" w:lineRule="auto"/>
              <w:rPr>
                <w:rFonts w:ascii="Arial" w:hAnsi="Arial" w:cs="Arial"/>
                <w:b/>
                <w:lang w:val="en-US"/>
              </w:rPr>
            </w:pPr>
            <w:r w:rsidRPr="00A10534">
              <w:rPr>
                <w:rFonts w:ascii="Arial" w:hAnsi="Arial" w:cs="Arial"/>
                <w:b/>
                <w:lang w:val="en-US"/>
              </w:rPr>
              <w:t xml:space="preserve">Associated Powers, Duties and Functions </w:t>
            </w:r>
          </w:p>
        </w:tc>
      </w:tr>
      <w:tr w:rsidR="00A10534" w:rsidRPr="00A10534" w14:paraId="7D99CB19" w14:textId="77777777" w:rsidTr="0019344E">
        <w:tc>
          <w:tcPr>
            <w:tcW w:w="2547" w:type="dxa"/>
          </w:tcPr>
          <w:p w14:paraId="425CC27C" w14:textId="77777777" w:rsidR="00CA0AA7" w:rsidRDefault="00CA0AA7" w:rsidP="006D21D8">
            <w:pPr>
              <w:widowControl w:val="0"/>
              <w:autoSpaceDE w:val="0"/>
              <w:autoSpaceDN w:val="0"/>
              <w:adjustRightInd w:val="0"/>
              <w:rPr>
                <w:rFonts w:ascii="Arial" w:hAnsi="Arial" w:cs="Arial"/>
                <w:b/>
                <w:sz w:val="22"/>
                <w:szCs w:val="22"/>
                <w:lang w:val="en-US"/>
              </w:rPr>
            </w:pPr>
            <w:r w:rsidRPr="00A10534">
              <w:rPr>
                <w:rFonts w:ascii="Arial" w:hAnsi="Arial" w:cs="Arial"/>
                <w:b/>
                <w:sz w:val="22"/>
                <w:szCs w:val="22"/>
                <w:lang w:val="en-US"/>
              </w:rPr>
              <w:t>Environmental Services</w:t>
            </w:r>
          </w:p>
          <w:p w14:paraId="0D14DA01" w14:textId="77777777" w:rsidR="00AA11AC" w:rsidRDefault="00AA11AC" w:rsidP="006D21D8">
            <w:pPr>
              <w:widowControl w:val="0"/>
              <w:autoSpaceDE w:val="0"/>
              <w:autoSpaceDN w:val="0"/>
              <w:adjustRightInd w:val="0"/>
              <w:rPr>
                <w:rFonts w:ascii="Arial" w:hAnsi="Arial" w:cs="Arial"/>
                <w:b/>
                <w:sz w:val="22"/>
                <w:szCs w:val="22"/>
                <w:lang w:val="en-US"/>
              </w:rPr>
            </w:pPr>
          </w:p>
          <w:p w14:paraId="2CDC0E54" w14:textId="0A05BFD3" w:rsidR="00AA11AC" w:rsidRPr="00A10534" w:rsidRDefault="00AA11AC" w:rsidP="00183BE3">
            <w:pPr>
              <w:widowControl w:val="0"/>
              <w:autoSpaceDE w:val="0"/>
              <w:autoSpaceDN w:val="0"/>
              <w:adjustRightInd w:val="0"/>
              <w:rPr>
                <w:rFonts w:ascii="Arial" w:hAnsi="Arial" w:cs="Arial"/>
                <w:sz w:val="22"/>
                <w:szCs w:val="22"/>
                <w:lang w:val="en-US"/>
              </w:rPr>
            </w:pPr>
            <w:r w:rsidRPr="007C79F0">
              <w:rPr>
                <w:rFonts w:ascii="Arial" w:hAnsi="Arial" w:cs="Arial"/>
                <w:bCs/>
                <w:sz w:val="22"/>
                <w:szCs w:val="22"/>
                <w:lang w:val="en-US"/>
              </w:rPr>
              <w:t>Terms of Reference</w:t>
            </w:r>
          </w:p>
          <w:p w14:paraId="72AF4932" w14:textId="3EDFDADC" w:rsidR="00AA11AC" w:rsidRPr="00A10534" w:rsidRDefault="00AA11AC" w:rsidP="006D21D8">
            <w:pPr>
              <w:widowControl w:val="0"/>
              <w:autoSpaceDE w:val="0"/>
              <w:autoSpaceDN w:val="0"/>
              <w:adjustRightInd w:val="0"/>
              <w:rPr>
                <w:rFonts w:ascii="Arial" w:hAnsi="Arial" w:cs="Arial"/>
                <w:b/>
                <w:sz w:val="22"/>
                <w:szCs w:val="22"/>
                <w:lang w:val="en-US"/>
              </w:rPr>
            </w:pPr>
          </w:p>
        </w:tc>
        <w:tc>
          <w:tcPr>
            <w:tcW w:w="7087" w:type="dxa"/>
          </w:tcPr>
          <w:p w14:paraId="7DF2E2F7" w14:textId="62C58D14" w:rsidR="00537F41" w:rsidRPr="00E42E5F" w:rsidRDefault="00537F41" w:rsidP="00537F41">
            <w:pPr>
              <w:widowControl w:val="0"/>
              <w:autoSpaceDE w:val="0"/>
              <w:autoSpaceDN w:val="0"/>
              <w:adjustRightInd w:val="0"/>
              <w:rPr>
                <w:rFonts w:ascii="Arial" w:hAnsi="Arial" w:cs="Arial"/>
                <w:sz w:val="22"/>
                <w:szCs w:val="22"/>
                <w:lang w:val="en-US"/>
              </w:rPr>
            </w:pPr>
            <w:r w:rsidRPr="00E42E5F">
              <w:rPr>
                <w:rFonts w:ascii="Arial" w:hAnsi="Arial" w:cs="Arial"/>
                <w:sz w:val="22"/>
                <w:szCs w:val="22"/>
                <w:lang w:val="en-US"/>
              </w:rPr>
              <w:t xml:space="preserve">The specific duties of the Environmental Services Committee </w:t>
            </w:r>
            <w:proofErr w:type="gramStart"/>
            <w:r w:rsidR="00422F13">
              <w:rPr>
                <w:rFonts w:ascii="Arial" w:hAnsi="Arial" w:cs="Arial"/>
                <w:sz w:val="22"/>
                <w:szCs w:val="22"/>
                <w:lang w:val="en-US"/>
              </w:rPr>
              <w:t>are;</w:t>
            </w:r>
            <w:proofErr w:type="gramEnd"/>
          </w:p>
          <w:p w14:paraId="391965A4" w14:textId="77777777" w:rsidR="00537F41" w:rsidRPr="00E42E5F" w:rsidRDefault="00537F41" w:rsidP="006D21D8">
            <w:pPr>
              <w:widowControl w:val="0"/>
              <w:autoSpaceDE w:val="0"/>
              <w:autoSpaceDN w:val="0"/>
              <w:adjustRightInd w:val="0"/>
              <w:rPr>
                <w:rFonts w:ascii="Arial" w:hAnsi="Arial" w:cs="Arial"/>
                <w:sz w:val="22"/>
                <w:szCs w:val="22"/>
                <w:lang w:val="en-US"/>
              </w:rPr>
            </w:pPr>
          </w:p>
          <w:p w14:paraId="655EDA92" w14:textId="0F5B95C7" w:rsidR="00675D8A" w:rsidRPr="00E42E5F" w:rsidRDefault="00537F41" w:rsidP="006D21D8">
            <w:pPr>
              <w:widowControl w:val="0"/>
              <w:autoSpaceDE w:val="0"/>
              <w:autoSpaceDN w:val="0"/>
              <w:adjustRightInd w:val="0"/>
              <w:rPr>
                <w:rFonts w:ascii="Arial" w:hAnsi="Arial" w:cs="Arial"/>
                <w:sz w:val="22"/>
                <w:szCs w:val="22"/>
                <w:lang w:val="en-US"/>
              </w:rPr>
            </w:pPr>
            <w:r w:rsidRPr="00E42E5F">
              <w:rPr>
                <w:rFonts w:ascii="Arial" w:hAnsi="Arial" w:cs="Arial"/>
                <w:sz w:val="22"/>
                <w:szCs w:val="22"/>
                <w:lang w:val="en-US"/>
              </w:rPr>
              <w:t xml:space="preserve">To </w:t>
            </w:r>
            <w:proofErr w:type="gramStart"/>
            <w:r w:rsidR="006A5214" w:rsidRPr="00E42E5F">
              <w:rPr>
                <w:rFonts w:ascii="Arial" w:hAnsi="Arial" w:cs="Arial"/>
                <w:sz w:val="22"/>
                <w:szCs w:val="22"/>
                <w:lang w:val="en-US"/>
              </w:rPr>
              <w:t>examine</w:t>
            </w:r>
            <w:r w:rsidR="00D56F68" w:rsidRPr="00E42E5F">
              <w:rPr>
                <w:rFonts w:ascii="Arial" w:hAnsi="Arial" w:cs="Arial"/>
                <w:sz w:val="22"/>
                <w:szCs w:val="22"/>
                <w:lang w:val="en-US"/>
              </w:rPr>
              <w:t>,</w:t>
            </w:r>
            <w:proofErr w:type="gramEnd"/>
            <w:r w:rsidR="006A5214" w:rsidRPr="00E42E5F">
              <w:rPr>
                <w:rFonts w:ascii="Arial" w:hAnsi="Arial" w:cs="Arial"/>
                <w:sz w:val="22"/>
                <w:szCs w:val="22"/>
                <w:lang w:val="en-US"/>
              </w:rPr>
              <w:t xml:space="preserve"> on behalf of the Council</w:t>
            </w:r>
            <w:r w:rsidR="00D56F68" w:rsidRPr="00E42E5F">
              <w:rPr>
                <w:rFonts w:ascii="Arial" w:hAnsi="Arial" w:cs="Arial"/>
                <w:sz w:val="22"/>
                <w:szCs w:val="22"/>
                <w:lang w:val="en-US"/>
              </w:rPr>
              <w:t>,</w:t>
            </w:r>
            <w:r w:rsidR="006A5214" w:rsidRPr="00E42E5F">
              <w:rPr>
                <w:rFonts w:ascii="Arial" w:hAnsi="Arial" w:cs="Arial"/>
                <w:sz w:val="22"/>
                <w:szCs w:val="22"/>
                <w:lang w:val="en-US"/>
              </w:rPr>
              <w:t xml:space="preserve"> various policies, strategies and plans in draft</w:t>
            </w:r>
            <w:r w:rsidR="00D56F68" w:rsidRPr="00E42E5F">
              <w:rPr>
                <w:rFonts w:ascii="Arial" w:hAnsi="Arial" w:cs="Arial"/>
                <w:sz w:val="22"/>
                <w:szCs w:val="22"/>
                <w:lang w:val="en-US"/>
              </w:rPr>
              <w:t>,</w:t>
            </w:r>
            <w:r w:rsidR="006A5214" w:rsidRPr="00E42E5F">
              <w:rPr>
                <w:rFonts w:ascii="Arial" w:hAnsi="Arial" w:cs="Arial"/>
                <w:sz w:val="22"/>
                <w:szCs w:val="22"/>
                <w:lang w:val="en-US"/>
              </w:rPr>
              <w:t xml:space="preserve"> relating to those areas set out below and reporting on these to </w:t>
            </w:r>
            <w:proofErr w:type="gramStart"/>
            <w:r w:rsidR="006A5214" w:rsidRPr="00E42E5F">
              <w:rPr>
                <w:rFonts w:ascii="Arial" w:hAnsi="Arial" w:cs="Arial"/>
                <w:sz w:val="22"/>
                <w:szCs w:val="22"/>
                <w:lang w:val="en-US"/>
              </w:rPr>
              <w:t>Council</w:t>
            </w:r>
            <w:proofErr w:type="gramEnd"/>
            <w:r w:rsidR="006A5214" w:rsidRPr="00E42E5F">
              <w:rPr>
                <w:rFonts w:ascii="Arial" w:hAnsi="Arial" w:cs="Arial"/>
                <w:sz w:val="22"/>
                <w:szCs w:val="22"/>
                <w:lang w:val="en-US"/>
              </w:rPr>
              <w:t>:</w:t>
            </w:r>
          </w:p>
          <w:p w14:paraId="02F3F2F4" w14:textId="1DD279CE" w:rsidR="00AB5916" w:rsidRPr="00E42E5F" w:rsidRDefault="00254F6B" w:rsidP="006B2A22">
            <w:pPr>
              <w:pStyle w:val="ListParagraph"/>
              <w:widowControl w:val="0"/>
              <w:numPr>
                <w:ilvl w:val="0"/>
                <w:numId w:val="115"/>
              </w:numPr>
              <w:autoSpaceDE w:val="0"/>
              <w:autoSpaceDN w:val="0"/>
              <w:adjustRightInd w:val="0"/>
              <w:ind w:left="607" w:hanging="567"/>
              <w:rPr>
                <w:rFonts w:cs="Arial"/>
                <w:color w:val="auto"/>
                <w:sz w:val="22"/>
                <w:szCs w:val="22"/>
                <w:lang w:val="en-US"/>
              </w:rPr>
            </w:pPr>
            <w:r w:rsidRPr="00E42E5F">
              <w:rPr>
                <w:rFonts w:cs="Arial"/>
                <w:color w:val="auto"/>
                <w:sz w:val="22"/>
                <w:szCs w:val="22"/>
                <w:lang w:val="en-US"/>
              </w:rPr>
              <w:t>Waste and recycling</w:t>
            </w:r>
          </w:p>
          <w:p w14:paraId="63BC1AEF" w14:textId="4FC22403" w:rsidR="00254F6B" w:rsidRPr="00E42E5F" w:rsidRDefault="00254F6B" w:rsidP="006B2A22">
            <w:pPr>
              <w:pStyle w:val="ListParagraph"/>
              <w:widowControl w:val="0"/>
              <w:numPr>
                <w:ilvl w:val="0"/>
                <w:numId w:val="115"/>
              </w:numPr>
              <w:autoSpaceDE w:val="0"/>
              <w:autoSpaceDN w:val="0"/>
              <w:adjustRightInd w:val="0"/>
              <w:ind w:left="607" w:hanging="567"/>
              <w:rPr>
                <w:rFonts w:cs="Arial"/>
                <w:color w:val="auto"/>
                <w:sz w:val="22"/>
                <w:szCs w:val="22"/>
                <w:lang w:val="en-US"/>
              </w:rPr>
            </w:pPr>
            <w:r w:rsidRPr="00E42E5F">
              <w:rPr>
                <w:rFonts w:cs="Arial"/>
                <w:color w:val="auto"/>
                <w:sz w:val="22"/>
                <w:szCs w:val="22"/>
                <w:lang w:val="en-US"/>
              </w:rPr>
              <w:t>Parks</w:t>
            </w:r>
            <w:r w:rsidR="006F16C1">
              <w:rPr>
                <w:rFonts w:cs="Arial"/>
                <w:color w:val="auto"/>
                <w:sz w:val="22"/>
                <w:szCs w:val="22"/>
                <w:lang w:val="en-US"/>
              </w:rPr>
              <w:t>, Estates and Property</w:t>
            </w:r>
          </w:p>
          <w:p w14:paraId="426227AE" w14:textId="3A4C5877" w:rsidR="00254F6B" w:rsidRPr="00E42E5F" w:rsidRDefault="00254F6B" w:rsidP="006B2A22">
            <w:pPr>
              <w:pStyle w:val="ListParagraph"/>
              <w:widowControl w:val="0"/>
              <w:numPr>
                <w:ilvl w:val="0"/>
                <w:numId w:val="115"/>
              </w:numPr>
              <w:autoSpaceDE w:val="0"/>
              <w:autoSpaceDN w:val="0"/>
              <w:adjustRightInd w:val="0"/>
              <w:ind w:left="607" w:hanging="567"/>
              <w:rPr>
                <w:rFonts w:cs="Arial"/>
                <w:color w:val="auto"/>
                <w:sz w:val="22"/>
                <w:szCs w:val="22"/>
                <w:lang w:val="en-US"/>
              </w:rPr>
            </w:pPr>
            <w:r w:rsidRPr="00E42E5F">
              <w:rPr>
                <w:rFonts w:cs="Arial"/>
                <w:color w:val="auto"/>
                <w:sz w:val="22"/>
                <w:szCs w:val="22"/>
                <w:lang w:val="en-US"/>
              </w:rPr>
              <w:t>Cemeteries</w:t>
            </w:r>
          </w:p>
          <w:p w14:paraId="4A991B6C" w14:textId="1D469588" w:rsidR="00254F6B" w:rsidRPr="00E42E5F" w:rsidRDefault="00254F6B" w:rsidP="006B2A22">
            <w:pPr>
              <w:pStyle w:val="ListParagraph"/>
              <w:widowControl w:val="0"/>
              <w:numPr>
                <w:ilvl w:val="0"/>
                <w:numId w:val="115"/>
              </w:numPr>
              <w:autoSpaceDE w:val="0"/>
              <w:autoSpaceDN w:val="0"/>
              <w:adjustRightInd w:val="0"/>
              <w:ind w:left="607" w:hanging="567"/>
              <w:rPr>
                <w:rFonts w:cs="Arial"/>
                <w:color w:val="auto"/>
                <w:sz w:val="22"/>
                <w:szCs w:val="22"/>
                <w:lang w:val="en-US"/>
              </w:rPr>
            </w:pPr>
            <w:r w:rsidRPr="00E42E5F">
              <w:rPr>
                <w:rFonts w:cs="Arial"/>
                <w:color w:val="auto"/>
                <w:sz w:val="22"/>
                <w:szCs w:val="22"/>
                <w:lang w:val="en-US"/>
              </w:rPr>
              <w:t>Biodiversity</w:t>
            </w:r>
          </w:p>
          <w:p w14:paraId="6EBDD693" w14:textId="4A523AD7" w:rsidR="00254F6B" w:rsidRPr="00E42E5F" w:rsidRDefault="00254F6B" w:rsidP="006B2A22">
            <w:pPr>
              <w:pStyle w:val="ListParagraph"/>
              <w:widowControl w:val="0"/>
              <w:numPr>
                <w:ilvl w:val="0"/>
                <w:numId w:val="115"/>
              </w:numPr>
              <w:autoSpaceDE w:val="0"/>
              <w:autoSpaceDN w:val="0"/>
              <w:adjustRightInd w:val="0"/>
              <w:ind w:left="607" w:hanging="567"/>
              <w:rPr>
                <w:rFonts w:cs="Arial"/>
                <w:color w:val="auto"/>
                <w:sz w:val="22"/>
                <w:szCs w:val="22"/>
                <w:lang w:val="en-US"/>
              </w:rPr>
            </w:pPr>
            <w:r w:rsidRPr="00E42E5F">
              <w:rPr>
                <w:rFonts w:cs="Arial"/>
                <w:color w:val="auto"/>
                <w:sz w:val="22"/>
                <w:szCs w:val="22"/>
                <w:lang w:val="en-US"/>
              </w:rPr>
              <w:t>Contracts and Operations</w:t>
            </w:r>
          </w:p>
          <w:p w14:paraId="4FA83913" w14:textId="6BCC5E8F" w:rsidR="002A361C" w:rsidRPr="00E42E5F" w:rsidRDefault="002A361C" w:rsidP="006B2A22">
            <w:pPr>
              <w:pStyle w:val="ListParagraph"/>
              <w:widowControl w:val="0"/>
              <w:numPr>
                <w:ilvl w:val="0"/>
                <w:numId w:val="115"/>
              </w:numPr>
              <w:autoSpaceDE w:val="0"/>
              <w:autoSpaceDN w:val="0"/>
              <w:adjustRightInd w:val="0"/>
              <w:ind w:left="607" w:hanging="567"/>
              <w:rPr>
                <w:rFonts w:cs="Arial"/>
                <w:color w:val="auto"/>
                <w:sz w:val="22"/>
                <w:szCs w:val="22"/>
                <w:lang w:val="en-US"/>
              </w:rPr>
            </w:pPr>
            <w:r w:rsidRPr="00E42E5F">
              <w:rPr>
                <w:rFonts w:cs="Arial"/>
                <w:color w:val="auto"/>
                <w:sz w:val="22"/>
                <w:szCs w:val="22"/>
                <w:lang w:val="en-US"/>
              </w:rPr>
              <w:t>Estates Matters</w:t>
            </w:r>
          </w:p>
          <w:p w14:paraId="03DDA52A" w14:textId="552F1885" w:rsidR="00254F6B" w:rsidRPr="00E42E5F" w:rsidRDefault="00254F6B" w:rsidP="006B2A22">
            <w:pPr>
              <w:pStyle w:val="ListParagraph"/>
              <w:widowControl w:val="0"/>
              <w:numPr>
                <w:ilvl w:val="0"/>
                <w:numId w:val="115"/>
              </w:numPr>
              <w:autoSpaceDE w:val="0"/>
              <w:autoSpaceDN w:val="0"/>
              <w:adjustRightInd w:val="0"/>
              <w:ind w:left="607" w:hanging="567"/>
              <w:rPr>
                <w:rFonts w:cs="Arial"/>
                <w:color w:val="auto"/>
                <w:sz w:val="22"/>
                <w:szCs w:val="22"/>
                <w:lang w:val="en-US"/>
              </w:rPr>
            </w:pPr>
            <w:r w:rsidRPr="00E42E5F">
              <w:rPr>
                <w:rFonts w:cs="Arial"/>
                <w:color w:val="auto"/>
                <w:sz w:val="22"/>
                <w:szCs w:val="22"/>
                <w:lang w:val="en-US"/>
              </w:rPr>
              <w:t>Building Control</w:t>
            </w:r>
          </w:p>
          <w:p w14:paraId="6915F520" w14:textId="4D197941" w:rsidR="00254F6B" w:rsidRPr="00E42E5F" w:rsidRDefault="00254F6B" w:rsidP="006B2A22">
            <w:pPr>
              <w:pStyle w:val="ListParagraph"/>
              <w:widowControl w:val="0"/>
              <w:numPr>
                <w:ilvl w:val="0"/>
                <w:numId w:val="115"/>
              </w:numPr>
              <w:autoSpaceDE w:val="0"/>
              <w:autoSpaceDN w:val="0"/>
              <w:adjustRightInd w:val="0"/>
              <w:ind w:left="607" w:hanging="567"/>
              <w:rPr>
                <w:rFonts w:cs="Arial"/>
                <w:color w:val="auto"/>
                <w:sz w:val="22"/>
                <w:szCs w:val="22"/>
                <w:lang w:val="en-US"/>
              </w:rPr>
            </w:pPr>
            <w:r w:rsidRPr="00E42E5F">
              <w:rPr>
                <w:rFonts w:cs="Arial"/>
                <w:color w:val="auto"/>
                <w:sz w:val="22"/>
                <w:szCs w:val="22"/>
                <w:lang w:val="en-US"/>
              </w:rPr>
              <w:t>Licensing</w:t>
            </w:r>
          </w:p>
          <w:p w14:paraId="0A69C7A9" w14:textId="69D78FCC" w:rsidR="00942C93" w:rsidRPr="00E42E5F" w:rsidRDefault="00942C93" w:rsidP="006B2A22">
            <w:pPr>
              <w:pStyle w:val="ListParagraph"/>
              <w:widowControl w:val="0"/>
              <w:numPr>
                <w:ilvl w:val="0"/>
                <w:numId w:val="115"/>
              </w:numPr>
              <w:autoSpaceDE w:val="0"/>
              <w:autoSpaceDN w:val="0"/>
              <w:adjustRightInd w:val="0"/>
              <w:ind w:left="607" w:hanging="567"/>
              <w:rPr>
                <w:rFonts w:cs="Arial"/>
                <w:color w:val="auto"/>
                <w:sz w:val="22"/>
                <w:szCs w:val="22"/>
                <w:lang w:val="en-US"/>
              </w:rPr>
            </w:pPr>
            <w:r w:rsidRPr="00E42E5F">
              <w:rPr>
                <w:rFonts w:cs="Arial"/>
                <w:color w:val="auto"/>
                <w:sz w:val="22"/>
                <w:szCs w:val="22"/>
                <w:lang w:val="en-US"/>
              </w:rPr>
              <w:t>Animal Welfare and Dog Control</w:t>
            </w:r>
          </w:p>
          <w:p w14:paraId="171D5B9D" w14:textId="7401E71A" w:rsidR="00254F6B" w:rsidRPr="00E42E5F" w:rsidRDefault="00254F6B" w:rsidP="006B2A22">
            <w:pPr>
              <w:pStyle w:val="ListParagraph"/>
              <w:widowControl w:val="0"/>
              <w:numPr>
                <w:ilvl w:val="0"/>
                <w:numId w:val="115"/>
              </w:numPr>
              <w:autoSpaceDE w:val="0"/>
              <w:autoSpaceDN w:val="0"/>
              <w:adjustRightInd w:val="0"/>
              <w:ind w:left="607" w:hanging="567"/>
              <w:rPr>
                <w:rFonts w:cs="Arial"/>
                <w:color w:val="auto"/>
                <w:sz w:val="22"/>
                <w:szCs w:val="22"/>
                <w:lang w:val="en-US"/>
              </w:rPr>
            </w:pPr>
            <w:r w:rsidRPr="00E42E5F">
              <w:rPr>
                <w:rFonts w:cs="Arial"/>
                <w:color w:val="auto"/>
                <w:sz w:val="22"/>
                <w:szCs w:val="22"/>
                <w:lang w:val="en-US"/>
              </w:rPr>
              <w:t xml:space="preserve">Off </w:t>
            </w:r>
            <w:proofErr w:type="gramStart"/>
            <w:r w:rsidRPr="00E42E5F">
              <w:rPr>
                <w:rFonts w:cs="Arial"/>
                <w:color w:val="auto"/>
                <w:sz w:val="22"/>
                <w:szCs w:val="22"/>
                <w:lang w:val="en-US"/>
              </w:rPr>
              <w:t>Street Car</w:t>
            </w:r>
            <w:proofErr w:type="gramEnd"/>
            <w:r w:rsidRPr="00E42E5F">
              <w:rPr>
                <w:rFonts w:cs="Arial"/>
                <w:color w:val="auto"/>
                <w:sz w:val="22"/>
                <w:szCs w:val="22"/>
                <w:lang w:val="en-US"/>
              </w:rPr>
              <w:t xml:space="preserve"> Parking</w:t>
            </w:r>
          </w:p>
          <w:p w14:paraId="5C5058DF" w14:textId="77777777" w:rsidR="00254F6B" w:rsidRPr="00E42E5F" w:rsidRDefault="00254F6B" w:rsidP="006D21D8">
            <w:pPr>
              <w:widowControl w:val="0"/>
              <w:autoSpaceDE w:val="0"/>
              <w:autoSpaceDN w:val="0"/>
              <w:adjustRightInd w:val="0"/>
              <w:rPr>
                <w:rFonts w:ascii="Arial" w:hAnsi="Arial" w:cs="Arial"/>
                <w:sz w:val="22"/>
                <w:szCs w:val="22"/>
                <w:lang w:val="en-US"/>
              </w:rPr>
            </w:pPr>
          </w:p>
          <w:p w14:paraId="116E3DC1" w14:textId="77777777" w:rsidR="006A5214" w:rsidRPr="00E42E5F" w:rsidRDefault="006A5214" w:rsidP="006D21D8">
            <w:pPr>
              <w:widowControl w:val="0"/>
              <w:autoSpaceDE w:val="0"/>
              <w:autoSpaceDN w:val="0"/>
              <w:adjustRightInd w:val="0"/>
              <w:rPr>
                <w:rFonts w:ascii="Arial" w:hAnsi="Arial" w:cs="Arial"/>
                <w:sz w:val="22"/>
                <w:szCs w:val="22"/>
                <w:lang w:val="en-US"/>
              </w:rPr>
            </w:pPr>
            <w:r w:rsidRPr="00E42E5F">
              <w:rPr>
                <w:rFonts w:ascii="Arial" w:hAnsi="Arial" w:cs="Arial"/>
                <w:sz w:val="22"/>
                <w:szCs w:val="22"/>
                <w:lang w:val="en-US"/>
              </w:rPr>
              <w:t xml:space="preserve">To undertake reviews or policy development tasks in relation to any matters falling under the remit of this committee or as requested by </w:t>
            </w:r>
            <w:proofErr w:type="gramStart"/>
            <w:r w:rsidRPr="00E42E5F">
              <w:rPr>
                <w:rFonts w:ascii="Arial" w:hAnsi="Arial" w:cs="Arial"/>
                <w:sz w:val="22"/>
                <w:szCs w:val="22"/>
                <w:lang w:val="en-US"/>
              </w:rPr>
              <w:t>Council</w:t>
            </w:r>
            <w:proofErr w:type="gramEnd"/>
            <w:r w:rsidRPr="00E42E5F">
              <w:rPr>
                <w:rFonts w:ascii="Arial" w:hAnsi="Arial" w:cs="Arial"/>
                <w:sz w:val="22"/>
                <w:szCs w:val="22"/>
                <w:lang w:val="en-US"/>
              </w:rPr>
              <w:t>.</w:t>
            </w:r>
          </w:p>
          <w:p w14:paraId="4D43C751" w14:textId="77777777" w:rsidR="00E338E3" w:rsidRPr="00E42E5F" w:rsidRDefault="00E338E3" w:rsidP="006D21D8">
            <w:pPr>
              <w:widowControl w:val="0"/>
              <w:autoSpaceDE w:val="0"/>
              <w:autoSpaceDN w:val="0"/>
              <w:adjustRightInd w:val="0"/>
              <w:rPr>
                <w:rFonts w:ascii="Arial" w:hAnsi="Arial" w:cs="Arial"/>
                <w:sz w:val="22"/>
                <w:szCs w:val="22"/>
                <w:lang w:val="en-US"/>
              </w:rPr>
            </w:pPr>
          </w:p>
          <w:p w14:paraId="3C423CBA" w14:textId="77777777" w:rsidR="00E338E3" w:rsidRPr="00E42E5F" w:rsidRDefault="00E338E3" w:rsidP="006D21D8">
            <w:pPr>
              <w:widowControl w:val="0"/>
              <w:autoSpaceDE w:val="0"/>
              <w:autoSpaceDN w:val="0"/>
              <w:adjustRightInd w:val="0"/>
              <w:rPr>
                <w:rFonts w:ascii="Arial" w:hAnsi="Arial" w:cs="Arial"/>
                <w:sz w:val="22"/>
                <w:szCs w:val="22"/>
                <w:lang w:val="en-US"/>
              </w:rPr>
            </w:pPr>
            <w:r w:rsidRPr="00E42E5F">
              <w:rPr>
                <w:rFonts w:ascii="Arial" w:hAnsi="Arial" w:cs="Arial"/>
                <w:sz w:val="22"/>
                <w:szCs w:val="22"/>
                <w:lang w:val="en-US"/>
              </w:rPr>
              <w:t xml:space="preserve">To respond to consultations relevant to these </w:t>
            </w:r>
            <w:r w:rsidR="008901F8" w:rsidRPr="00E42E5F">
              <w:rPr>
                <w:rFonts w:ascii="Arial" w:hAnsi="Arial" w:cs="Arial"/>
                <w:sz w:val="22"/>
                <w:szCs w:val="22"/>
                <w:lang w:val="en-US"/>
              </w:rPr>
              <w:t>matters</w:t>
            </w:r>
            <w:r w:rsidRPr="00E42E5F">
              <w:rPr>
                <w:rFonts w:ascii="Arial" w:hAnsi="Arial" w:cs="Arial"/>
                <w:sz w:val="22"/>
                <w:szCs w:val="22"/>
                <w:lang w:val="en-US"/>
              </w:rPr>
              <w:t>.</w:t>
            </w:r>
          </w:p>
          <w:p w14:paraId="69A9C3A9" w14:textId="77777777" w:rsidR="00D62E36" w:rsidRPr="00E42E5F" w:rsidRDefault="00D62E36" w:rsidP="006D21D8">
            <w:pPr>
              <w:widowControl w:val="0"/>
              <w:autoSpaceDE w:val="0"/>
              <w:autoSpaceDN w:val="0"/>
              <w:adjustRightInd w:val="0"/>
              <w:rPr>
                <w:rFonts w:ascii="Arial" w:hAnsi="Arial" w:cs="Arial"/>
                <w:sz w:val="22"/>
                <w:szCs w:val="22"/>
                <w:lang w:val="en-US"/>
              </w:rPr>
            </w:pPr>
          </w:p>
          <w:p w14:paraId="4EED3C49" w14:textId="77777777" w:rsidR="002A361C" w:rsidRPr="00E42E5F" w:rsidRDefault="002A361C" w:rsidP="006D21D8">
            <w:pPr>
              <w:rPr>
                <w:rFonts w:ascii="Arial" w:hAnsi="Arial" w:cs="Arial"/>
                <w:sz w:val="22"/>
                <w:szCs w:val="22"/>
              </w:rPr>
            </w:pPr>
            <w:r w:rsidRPr="00E42E5F">
              <w:rPr>
                <w:rFonts w:ascii="Arial" w:hAnsi="Arial" w:cs="Arial"/>
                <w:sz w:val="22"/>
                <w:szCs w:val="22"/>
              </w:rPr>
              <w:t>To review and consider urgent matters referred from another Committee of the Council.</w:t>
            </w:r>
          </w:p>
          <w:p w14:paraId="5D22AF65" w14:textId="77777777" w:rsidR="002A361C" w:rsidRPr="00E42E5F" w:rsidRDefault="002A361C" w:rsidP="006D21D8">
            <w:pPr>
              <w:rPr>
                <w:rFonts w:ascii="Arial" w:hAnsi="Arial" w:cs="Arial"/>
                <w:sz w:val="22"/>
                <w:szCs w:val="22"/>
              </w:rPr>
            </w:pPr>
          </w:p>
          <w:p w14:paraId="6A11286A" w14:textId="7E2E9BFA" w:rsidR="00D62E36" w:rsidRPr="00E42E5F" w:rsidRDefault="00D62E36" w:rsidP="006D21D8">
            <w:pPr>
              <w:rPr>
                <w:rFonts w:ascii="Arial" w:hAnsi="Arial" w:cs="Arial"/>
                <w:sz w:val="22"/>
                <w:szCs w:val="22"/>
              </w:rPr>
            </w:pPr>
            <w:r w:rsidRPr="00E42E5F">
              <w:rPr>
                <w:rFonts w:ascii="Arial" w:hAnsi="Arial" w:cs="Arial"/>
                <w:sz w:val="22"/>
                <w:szCs w:val="22"/>
              </w:rPr>
              <w:t>To engage on an ongoing basis with all relevant external bodies as to their strategies, policies and proposals which will impact on the Fermanagh and Omagh District.</w:t>
            </w:r>
            <w:r w:rsidR="001672BB" w:rsidRPr="00E42E5F">
              <w:rPr>
                <w:rFonts w:ascii="Arial" w:hAnsi="Arial" w:cs="Arial"/>
                <w:sz w:val="22"/>
                <w:szCs w:val="22"/>
              </w:rPr>
              <w:t xml:space="preserve"> </w:t>
            </w:r>
            <w:r w:rsidRPr="00E42E5F">
              <w:rPr>
                <w:rFonts w:ascii="Arial" w:hAnsi="Arial" w:cs="Arial"/>
                <w:sz w:val="22"/>
                <w:szCs w:val="22"/>
              </w:rPr>
              <w:t>This will include, but will not be limited to:</w:t>
            </w:r>
          </w:p>
          <w:p w14:paraId="2F485F06" w14:textId="3FEB5B3D" w:rsidR="00D62E36" w:rsidRPr="00E42E5F" w:rsidRDefault="00D62E36" w:rsidP="00E407F4">
            <w:pPr>
              <w:numPr>
                <w:ilvl w:val="0"/>
                <w:numId w:val="16"/>
              </w:numPr>
              <w:ind w:left="601" w:hanging="601"/>
              <w:rPr>
                <w:rFonts w:ascii="Arial" w:hAnsi="Arial" w:cs="Arial"/>
                <w:sz w:val="22"/>
                <w:szCs w:val="22"/>
              </w:rPr>
            </w:pPr>
            <w:r w:rsidRPr="00E42E5F">
              <w:rPr>
                <w:rFonts w:ascii="Arial" w:hAnsi="Arial" w:cs="Arial"/>
                <w:sz w:val="22"/>
                <w:szCs w:val="22"/>
              </w:rPr>
              <w:t>Government departments</w:t>
            </w:r>
            <w:r w:rsidR="002A361C" w:rsidRPr="00E42E5F">
              <w:rPr>
                <w:rFonts w:ascii="Arial" w:hAnsi="Arial" w:cs="Arial"/>
                <w:sz w:val="22"/>
                <w:szCs w:val="22"/>
              </w:rPr>
              <w:t xml:space="preserve"> (particularly DfI and DAERA</w:t>
            </w:r>
            <w:proofErr w:type="gramStart"/>
            <w:r w:rsidR="002A361C" w:rsidRPr="00E42E5F">
              <w:rPr>
                <w:rFonts w:ascii="Arial" w:hAnsi="Arial" w:cs="Arial"/>
                <w:sz w:val="22"/>
                <w:szCs w:val="22"/>
              </w:rPr>
              <w:t>)</w:t>
            </w:r>
            <w:r w:rsidR="00D56F68" w:rsidRPr="00E42E5F">
              <w:rPr>
                <w:rFonts w:ascii="Arial" w:hAnsi="Arial" w:cs="Arial"/>
                <w:sz w:val="22"/>
                <w:szCs w:val="22"/>
              </w:rPr>
              <w:t>;</w:t>
            </w:r>
            <w:proofErr w:type="gramEnd"/>
          </w:p>
          <w:p w14:paraId="310BB3BC" w14:textId="7ACA0BD0" w:rsidR="002A361C" w:rsidRPr="00E42E5F" w:rsidRDefault="002A361C" w:rsidP="002A361C">
            <w:pPr>
              <w:numPr>
                <w:ilvl w:val="0"/>
                <w:numId w:val="16"/>
              </w:numPr>
              <w:ind w:left="601" w:hanging="601"/>
              <w:rPr>
                <w:rFonts w:ascii="Arial" w:hAnsi="Arial" w:cs="Arial"/>
                <w:sz w:val="22"/>
                <w:szCs w:val="22"/>
              </w:rPr>
            </w:pPr>
            <w:r w:rsidRPr="00E42E5F">
              <w:rPr>
                <w:rFonts w:ascii="Arial" w:hAnsi="Arial" w:cs="Arial"/>
                <w:sz w:val="22"/>
                <w:szCs w:val="22"/>
              </w:rPr>
              <w:t>Northern Ireland Water</w:t>
            </w:r>
            <w:r w:rsidR="00E42E5F" w:rsidRPr="00E42E5F">
              <w:rPr>
                <w:rFonts w:ascii="Arial" w:hAnsi="Arial" w:cs="Arial"/>
                <w:sz w:val="22"/>
                <w:szCs w:val="22"/>
              </w:rPr>
              <w:t>; and</w:t>
            </w:r>
          </w:p>
          <w:p w14:paraId="655A2CD4" w14:textId="7B524105" w:rsidR="00D62E36" w:rsidRPr="00E42E5F" w:rsidRDefault="002A361C" w:rsidP="00E407F4">
            <w:pPr>
              <w:numPr>
                <w:ilvl w:val="0"/>
                <w:numId w:val="16"/>
              </w:numPr>
              <w:ind w:left="601" w:hanging="601"/>
              <w:rPr>
                <w:rFonts w:ascii="Arial" w:hAnsi="Arial" w:cs="Arial"/>
                <w:sz w:val="22"/>
                <w:szCs w:val="22"/>
              </w:rPr>
            </w:pPr>
            <w:r w:rsidRPr="00E42E5F">
              <w:rPr>
                <w:rFonts w:ascii="Arial" w:hAnsi="Arial" w:cs="Arial"/>
                <w:sz w:val="22"/>
                <w:szCs w:val="22"/>
              </w:rPr>
              <w:t xml:space="preserve">Northern Ireland </w:t>
            </w:r>
            <w:r w:rsidR="00D62E36" w:rsidRPr="00E42E5F">
              <w:rPr>
                <w:rFonts w:ascii="Arial" w:hAnsi="Arial" w:cs="Arial"/>
                <w:sz w:val="22"/>
                <w:szCs w:val="22"/>
              </w:rPr>
              <w:t>Environment Agency.</w:t>
            </w:r>
          </w:p>
          <w:p w14:paraId="54207E4A" w14:textId="77777777" w:rsidR="006A5214" w:rsidRPr="00E42E5F" w:rsidRDefault="006A5214" w:rsidP="006D21D8">
            <w:pPr>
              <w:widowControl w:val="0"/>
              <w:autoSpaceDE w:val="0"/>
              <w:autoSpaceDN w:val="0"/>
              <w:adjustRightInd w:val="0"/>
              <w:rPr>
                <w:rFonts w:ascii="Arial" w:hAnsi="Arial" w:cs="Arial"/>
                <w:sz w:val="22"/>
                <w:szCs w:val="22"/>
                <w:lang w:val="en-US"/>
              </w:rPr>
            </w:pPr>
          </w:p>
        </w:tc>
      </w:tr>
      <w:tr w:rsidR="00A10534" w:rsidRPr="00A10534" w14:paraId="4E1B8E02" w14:textId="77777777" w:rsidTr="0019344E">
        <w:tc>
          <w:tcPr>
            <w:tcW w:w="2547" w:type="dxa"/>
          </w:tcPr>
          <w:p w14:paraId="54DCFF9F" w14:textId="77777777" w:rsidR="00CA0AA7" w:rsidRDefault="00CA0AA7" w:rsidP="006D21D8">
            <w:pPr>
              <w:widowControl w:val="0"/>
              <w:autoSpaceDE w:val="0"/>
              <w:autoSpaceDN w:val="0"/>
              <w:adjustRightInd w:val="0"/>
              <w:rPr>
                <w:rFonts w:ascii="Arial" w:hAnsi="Arial" w:cs="Arial"/>
                <w:b/>
                <w:sz w:val="22"/>
                <w:szCs w:val="22"/>
                <w:lang w:val="en-US"/>
              </w:rPr>
            </w:pPr>
            <w:r w:rsidRPr="00A10534">
              <w:rPr>
                <w:rFonts w:ascii="Arial" w:hAnsi="Arial" w:cs="Arial"/>
                <w:b/>
                <w:sz w:val="22"/>
                <w:szCs w:val="22"/>
                <w:lang w:val="en-US"/>
              </w:rPr>
              <w:t>Regeneration and Community</w:t>
            </w:r>
          </w:p>
          <w:p w14:paraId="373359D9" w14:textId="77777777" w:rsidR="00AA11AC" w:rsidRDefault="00AA11AC" w:rsidP="006D21D8">
            <w:pPr>
              <w:widowControl w:val="0"/>
              <w:autoSpaceDE w:val="0"/>
              <w:autoSpaceDN w:val="0"/>
              <w:adjustRightInd w:val="0"/>
              <w:rPr>
                <w:rFonts w:ascii="Arial" w:hAnsi="Arial" w:cs="Arial"/>
                <w:b/>
                <w:sz w:val="22"/>
                <w:szCs w:val="22"/>
                <w:lang w:val="en-US"/>
              </w:rPr>
            </w:pPr>
          </w:p>
          <w:p w14:paraId="101185B5" w14:textId="2AD5108F" w:rsidR="00AA11AC" w:rsidRPr="00A10534" w:rsidRDefault="00AA11AC" w:rsidP="006D21D8">
            <w:pPr>
              <w:widowControl w:val="0"/>
              <w:autoSpaceDE w:val="0"/>
              <w:autoSpaceDN w:val="0"/>
              <w:adjustRightInd w:val="0"/>
              <w:rPr>
                <w:rFonts w:ascii="Arial" w:hAnsi="Arial" w:cs="Arial"/>
                <w:b/>
                <w:sz w:val="22"/>
                <w:szCs w:val="22"/>
                <w:lang w:val="en-US"/>
              </w:rPr>
            </w:pPr>
            <w:r w:rsidRPr="007C79F0">
              <w:rPr>
                <w:rFonts w:ascii="Arial" w:hAnsi="Arial" w:cs="Arial"/>
                <w:bCs/>
                <w:sz w:val="22"/>
                <w:szCs w:val="22"/>
                <w:lang w:val="en-US"/>
              </w:rPr>
              <w:t>Terms of Reference</w:t>
            </w:r>
          </w:p>
        </w:tc>
        <w:tc>
          <w:tcPr>
            <w:tcW w:w="7087" w:type="dxa"/>
          </w:tcPr>
          <w:p w14:paraId="50A1C6A0" w14:textId="39748EF1" w:rsidR="00B953DF" w:rsidRPr="00E42E5F" w:rsidRDefault="00B953DF" w:rsidP="00B953DF">
            <w:pPr>
              <w:widowControl w:val="0"/>
              <w:autoSpaceDE w:val="0"/>
              <w:autoSpaceDN w:val="0"/>
              <w:adjustRightInd w:val="0"/>
              <w:rPr>
                <w:rFonts w:ascii="Arial" w:hAnsi="Arial" w:cs="Arial"/>
                <w:sz w:val="22"/>
                <w:szCs w:val="22"/>
                <w:lang w:val="en-US"/>
              </w:rPr>
            </w:pPr>
            <w:r w:rsidRPr="00E42E5F">
              <w:rPr>
                <w:rFonts w:ascii="Arial" w:hAnsi="Arial" w:cs="Arial"/>
                <w:sz w:val="22"/>
                <w:szCs w:val="22"/>
                <w:lang w:val="en-US"/>
              </w:rPr>
              <w:t xml:space="preserve">The specific duties of the Regeneration and Community Committee </w:t>
            </w:r>
            <w:proofErr w:type="gramStart"/>
            <w:r w:rsidR="00422F13">
              <w:rPr>
                <w:rFonts w:ascii="Arial" w:hAnsi="Arial" w:cs="Arial"/>
                <w:sz w:val="22"/>
                <w:szCs w:val="22"/>
                <w:lang w:val="en-US"/>
              </w:rPr>
              <w:t>are;</w:t>
            </w:r>
            <w:proofErr w:type="gramEnd"/>
          </w:p>
          <w:p w14:paraId="694DD358" w14:textId="77777777" w:rsidR="00B953DF" w:rsidRPr="00E42E5F" w:rsidRDefault="00B953DF" w:rsidP="00B953DF">
            <w:pPr>
              <w:widowControl w:val="0"/>
              <w:autoSpaceDE w:val="0"/>
              <w:autoSpaceDN w:val="0"/>
              <w:adjustRightInd w:val="0"/>
              <w:rPr>
                <w:rFonts w:ascii="Arial" w:hAnsi="Arial" w:cs="Arial"/>
                <w:sz w:val="22"/>
                <w:szCs w:val="22"/>
                <w:lang w:val="en-US"/>
              </w:rPr>
            </w:pPr>
          </w:p>
          <w:p w14:paraId="28844C1C" w14:textId="39F5010B" w:rsidR="00675D8A" w:rsidRPr="00E42E5F" w:rsidRDefault="00B953DF" w:rsidP="00B953DF">
            <w:pPr>
              <w:widowControl w:val="0"/>
              <w:autoSpaceDE w:val="0"/>
              <w:autoSpaceDN w:val="0"/>
              <w:adjustRightInd w:val="0"/>
              <w:rPr>
                <w:rFonts w:ascii="Arial" w:hAnsi="Arial" w:cs="Arial"/>
                <w:sz w:val="22"/>
                <w:szCs w:val="22"/>
                <w:lang w:val="en-US"/>
              </w:rPr>
            </w:pPr>
            <w:r w:rsidRPr="00E42E5F">
              <w:rPr>
                <w:rFonts w:ascii="Arial" w:hAnsi="Arial" w:cs="Arial"/>
                <w:sz w:val="22"/>
                <w:szCs w:val="22"/>
                <w:lang w:val="en-US"/>
              </w:rPr>
              <w:t xml:space="preserve">To </w:t>
            </w:r>
            <w:proofErr w:type="gramStart"/>
            <w:r w:rsidR="006A5214" w:rsidRPr="00E42E5F">
              <w:rPr>
                <w:rFonts w:ascii="Arial" w:hAnsi="Arial" w:cs="Arial"/>
                <w:sz w:val="22"/>
                <w:szCs w:val="22"/>
                <w:lang w:val="en-US"/>
              </w:rPr>
              <w:t>examine</w:t>
            </w:r>
            <w:r w:rsidR="0062704D" w:rsidRPr="00E42E5F">
              <w:rPr>
                <w:rFonts w:ascii="Arial" w:hAnsi="Arial" w:cs="Arial"/>
                <w:sz w:val="22"/>
                <w:szCs w:val="22"/>
                <w:lang w:val="en-US"/>
              </w:rPr>
              <w:t>,</w:t>
            </w:r>
            <w:proofErr w:type="gramEnd"/>
            <w:r w:rsidR="006A5214" w:rsidRPr="00E42E5F">
              <w:rPr>
                <w:rFonts w:ascii="Arial" w:hAnsi="Arial" w:cs="Arial"/>
                <w:sz w:val="22"/>
                <w:szCs w:val="22"/>
                <w:lang w:val="en-US"/>
              </w:rPr>
              <w:t xml:space="preserve"> on behalf of the Council</w:t>
            </w:r>
            <w:r w:rsidR="0062704D" w:rsidRPr="00E42E5F">
              <w:rPr>
                <w:rFonts w:ascii="Arial" w:hAnsi="Arial" w:cs="Arial"/>
                <w:sz w:val="22"/>
                <w:szCs w:val="22"/>
                <w:lang w:val="en-US"/>
              </w:rPr>
              <w:t>,</w:t>
            </w:r>
            <w:r w:rsidR="006A5214" w:rsidRPr="00E42E5F">
              <w:rPr>
                <w:rFonts w:ascii="Arial" w:hAnsi="Arial" w:cs="Arial"/>
                <w:sz w:val="22"/>
                <w:szCs w:val="22"/>
                <w:lang w:val="en-US"/>
              </w:rPr>
              <w:t xml:space="preserve"> various policies, strategies and plans in draft</w:t>
            </w:r>
            <w:r w:rsidR="0062704D" w:rsidRPr="00E42E5F">
              <w:rPr>
                <w:rFonts w:ascii="Arial" w:hAnsi="Arial" w:cs="Arial"/>
                <w:sz w:val="22"/>
                <w:szCs w:val="22"/>
                <w:lang w:val="en-US"/>
              </w:rPr>
              <w:t>,</w:t>
            </w:r>
            <w:r w:rsidR="006A5214" w:rsidRPr="00E42E5F">
              <w:rPr>
                <w:rFonts w:ascii="Arial" w:hAnsi="Arial" w:cs="Arial"/>
                <w:sz w:val="22"/>
                <w:szCs w:val="22"/>
                <w:lang w:val="en-US"/>
              </w:rPr>
              <w:t xml:space="preserve"> relating to those areas set out below and reporting on these to </w:t>
            </w:r>
            <w:proofErr w:type="gramStart"/>
            <w:r w:rsidR="006A5214" w:rsidRPr="00E42E5F">
              <w:rPr>
                <w:rFonts w:ascii="Arial" w:hAnsi="Arial" w:cs="Arial"/>
                <w:sz w:val="22"/>
                <w:szCs w:val="22"/>
                <w:lang w:val="en-US"/>
              </w:rPr>
              <w:t>Council</w:t>
            </w:r>
            <w:proofErr w:type="gramEnd"/>
            <w:r w:rsidR="006A5214" w:rsidRPr="00E42E5F">
              <w:rPr>
                <w:rFonts w:ascii="Arial" w:hAnsi="Arial" w:cs="Arial"/>
                <w:sz w:val="22"/>
                <w:szCs w:val="22"/>
                <w:lang w:val="en-US"/>
              </w:rPr>
              <w:t>:</w:t>
            </w:r>
          </w:p>
          <w:p w14:paraId="03F75C2F" w14:textId="08B84B16" w:rsidR="00B953DF" w:rsidRPr="00E42E5F" w:rsidRDefault="00B953DF" w:rsidP="006B2A22">
            <w:pPr>
              <w:pStyle w:val="ListParagraph"/>
              <w:widowControl w:val="0"/>
              <w:numPr>
                <w:ilvl w:val="0"/>
                <w:numId w:val="116"/>
              </w:numPr>
              <w:autoSpaceDE w:val="0"/>
              <w:autoSpaceDN w:val="0"/>
              <w:adjustRightInd w:val="0"/>
              <w:ind w:left="607" w:hanging="567"/>
              <w:rPr>
                <w:rFonts w:cs="Arial"/>
                <w:color w:val="auto"/>
                <w:sz w:val="22"/>
                <w:szCs w:val="22"/>
                <w:lang w:val="en-US"/>
              </w:rPr>
            </w:pPr>
            <w:r w:rsidRPr="00E42E5F">
              <w:rPr>
                <w:rFonts w:cs="Arial"/>
                <w:color w:val="auto"/>
                <w:sz w:val="22"/>
                <w:szCs w:val="22"/>
                <w:lang w:val="en-US"/>
              </w:rPr>
              <w:t xml:space="preserve">Community Planning, Corporate Planning and Performance </w:t>
            </w:r>
            <w:proofErr w:type="gramStart"/>
            <w:r w:rsidRPr="00E42E5F">
              <w:rPr>
                <w:rFonts w:cs="Arial"/>
                <w:color w:val="auto"/>
                <w:sz w:val="22"/>
                <w:szCs w:val="22"/>
                <w:lang w:val="en-US"/>
              </w:rPr>
              <w:t>Improvement;</w:t>
            </w:r>
            <w:proofErr w:type="gramEnd"/>
          </w:p>
          <w:p w14:paraId="21253ED8" w14:textId="34F28517" w:rsidR="00B953DF" w:rsidRPr="00E42E5F" w:rsidRDefault="00B953DF" w:rsidP="006B2A22">
            <w:pPr>
              <w:pStyle w:val="ListParagraph"/>
              <w:widowControl w:val="0"/>
              <w:numPr>
                <w:ilvl w:val="0"/>
                <w:numId w:val="116"/>
              </w:numPr>
              <w:autoSpaceDE w:val="0"/>
              <w:autoSpaceDN w:val="0"/>
              <w:adjustRightInd w:val="0"/>
              <w:ind w:left="607" w:hanging="567"/>
              <w:rPr>
                <w:rFonts w:cs="Arial"/>
                <w:color w:val="auto"/>
                <w:sz w:val="22"/>
                <w:szCs w:val="22"/>
                <w:lang w:val="en-US"/>
              </w:rPr>
            </w:pPr>
            <w:r w:rsidRPr="00E42E5F">
              <w:rPr>
                <w:rFonts w:cs="Arial"/>
                <w:color w:val="auto"/>
                <w:sz w:val="22"/>
                <w:szCs w:val="22"/>
                <w:lang w:val="en-US"/>
              </w:rPr>
              <w:t xml:space="preserve">Local Development Plan and planning </w:t>
            </w:r>
            <w:proofErr w:type="gramStart"/>
            <w:r w:rsidRPr="00E42E5F">
              <w:rPr>
                <w:rFonts w:cs="Arial"/>
                <w:color w:val="auto"/>
                <w:sz w:val="22"/>
                <w:szCs w:val="22"/>
                <w:lang w:val="en-US"/>
              </w:rPr>
              <w:t>policy;</w:t>
            </w:r>
            <w:proofErr w:type="gramEnd"/>
          </w:p>
          <w:p w14:paraId="766892E1" w14:textId="14F40A09" w:rsidR="00D0714A" w:rsidRPr="00E42E5F" w:rsidRDefault="00D0714A" w:rsidP="006B2A22">
            <w:pPr>
              <w:pStyle w:val="ListParagraph"/>
              <w:widowControl w:val="0"/>
              <w:numPr>
                <w:ilvl w:val="0"/>
                <w:numId w:val="116"/>
              </w:numPr>
              <w:autoSpaceDE w:val="0"/>
              <w:autoSpaceDN w:val="0"/>
              <w:adjustRightInd w:val="0"/>
              <w:ind w:left="607" w:hanging="567"/>
              <w:rPr>
                <w:rFonts w:cs="Arial"/>
                <w:color w:val="auto"/>
                <w:sz w:val="22"/>
                <w:szCs w:val="22"/>
                <w:lang w:val="en-US"/>
              </w:rPr>
            </w:pPr>
            <w:r w:rsidRPr="00E42E5F">
              <w:rPr>
                <w:rFonts w:cs="Arial"/>
                <w:color w:val="auto"/>
                <w:sz w:val="22"/>
                <w:szCs w:val="22"/>
                <w:lang w:val="en-US"/>
              </w:rPr>
              <w:t>Tourism and Economic Development</w:t>
            </w:r>
            <w:r w:rsidR="00B953DF" w:rsidRPr="00E42E5F">
              <w:rPr>
                <w:rFonts w:cs="Arial"/>
                <w:color w:val="auto"/>
                <w:sz w:val="22"/>
                <w:szCs w:val="22"/>
                <w:lang w:val="en-US"/>
              </w:rPr>
              <w:t xml:space="preserve"> including MSW Growth </w:t>
            </w:r>
            <w:proofErr w:type="gramStart"/>
            <w:r w:rsidR="00B953DF" w:rsidRPr="00E42E5F">
              <w:rPr>
                <w:rFonts w:cs="Arial"/>
                <w:color w:val="auto"/>
                <w:sz w:val="22"/>
                <w:szCs w:val="22"/>
                <w:lang w:val="en-US"/>
              </w:rPr>
              <w:t>Deal</w:t>
            </w:r>
            <w:r w:rsidR="0062704D" w:rsidRPr="00E42E5F">
              <w:rPr>
                <w:rFonts w:cs="Arial"/>
                <w:color w:val="auto"/>
                <w:sz w:val="22"/>
                <w:szCs w:val="22"/>
                <w:lang w:val="en-US"/>
              </w:rPr>
              <w:t>;</w:t>
            </w:r>
            <w:proofErr w:type="gramEnd"/>
          </w:p>
          <w:p w14:paraId="24D7B13C" w14:textId="0735D951" w:rsidR="00D0714A" w:rsidRPr="00E42E5F" w:rsidRDefault="00D0714A" w:rsidP="006B2A22">
            <w:pPr>
              <w:pStyle w:val="ListParagraph"/>
              <w:widowControl w:val="0"/>
              <w:numPr>
                <w:ilvl w:val="0"/>
                <w:numId w:val="116"/>
              </w:numPr>
              <w:autoSpaceDE w:val="0"/>
              <w:autoSpaceDN w:val="0"/>
              <w:adjustRightInd w:val="0"/>
              <w:ind w:left="607" w:hanging="567"/>
              <w:rPr>
                <w:rFonts w:cs="Arial"/>
                <w:color w:val="auto"/>
                <w:sz w:val="22"/>
                <w:szCs w:val="22"/>
                <w:lang w:val="en-US"/>
              </w:rPr>
            </w:pPr>
            <w:proofErr w:type="gramStart"/>
            <w:r w:rsidRPr="00E42E5F">
              <w:rPr>
                <w:rFonts w:cs="Arial"/>
                <w:color w:val="auto"/>
                <w:sz w:val="22"/>
                <w:szCs w:val="22"/>
                <w:lang w:val="en-US"/>
              </w:rPr>
              <w:t>Funding</w:t>
            </w:r>
            <w:r w:rsidR="0062704D" w:rsidRPr="00E42E5F">
              <w:rPr>
                <w:rFonts w:cs="Arial"/>
                <w:color w:val="auto"/>
                <w:sz w:val="22"/>
                <w:szCs w:val="22"/>
                <w:lang w:val="en-US"/>
              </w:rPr>
              <w:t>;</w:t>
            </w:r>
            <w:proofErr w:type="gramEnd"/>
          </w:p>
          <w:p w14:paraId="01B70911" w14:textId="55EF8A87" w:rsidR="00D0714A" w:rsidRPr="00E42E5F" w:rsidRDefault="00D0714A" w:rsidP="006B2A22">
            <w:pPr>
              <w:pStyle w:val="ListParagraph"/>
              <w:widowControl w:val="0"/>
              <w:numPr>
                <w:ilvl w:val="0"/>
                <w:numId w:val="116"/>
              </w:numPr>
              <w:autoSpaceDE w:val="0"/>
              <w:autoSpaceDN w:val="0"/>
              <w:adjustRightInd w:val="0"/>
              <w:ind w:left="607" w:hanging="567"/>
              <w:rPr>
                <w:rFonts w:cs="Arial"/>
                <w:color w:val="auto"/>
                <w:sz w:val="22"/>
                <w:szCs w:val="22"/>
                <w:lang w:val="en-US"/>
              </w:rPr>
            </w:pPr>
            <w:r w:rsidRPr="00E42E5F">
              <w:rPr>
                <w:rFonts w:cs="Arial"/>
                <w:color w:val="auto"/>
                <w:sz w:val="22"/>
                <w:szCs w:val="22"/>
                <w:lang w:val="en-US"/>
              </w:rPr>
              <w:t xml:space="preserve">Leisure, Recreation and </w:t>
            </w:r>
            <w:proofErr w:type="gramStart"/>
            <w:r w:rsidRPr="00E42E5F">
              <w:rPr>
                <w:rFonts w:cs="Arial"/>
                <w:color w:val="auto"/>
                <w:sz w:val="22"/>
                <w:szCs w:val="22"/>
                <w:lang w:val="en-US"/>
              </w:rPr>
              <w:t>Sport</w:t>
            </w:r>
            <w:r w:rsidR="0062704D" w:rsidRPr="00E42E5F">
              <w:rPr>
                <w:rFonts w:cs="Arial"/>
                <w:color w:val="auto"/>
                <w:sz w:val="22"/>
                <w:szCs w:val="22"/>
                <w:lang w:val="en-US"/>
              </w:rPr>
              <w:t>;</w:t>
            </w:r>
            <w:proofErr w:type="gramEnd"/>
          </w:p>
          <w:p w14:paraId="65E3827A" w14:textId="1CC6F921" w:rsidR="00D0714A" w:rsidRDefault="00254F6B" w:rsidP="006B2A22">
            <w:pPr>
              <w:pStyle w:val="ListParagraph"/>
              <w:widowControl w:val="0"/>
              <w:numPr>
                <w:ilvl w:val="0"/>
                <w:numId w:val="116"/>
              </w:numPr>
              <w:autoSpaceDE w:val="0"/>
              <w:autoSpaceDN w:val="0"/>
              <w:adjustRightInd w:val="0"/>
              <w:ind w:left="607" w:hanging="567"/>
              <w:rPr>
                <w:rFonts w:cs="Arial"/>
                <w:color w:val="auto"/>
                <w:sz w:val="22"/>
                <w:szCs w:val="22"/>
                <w:lang w:val="en-US"/>
              </w:rPr>
            </w:pPr>
            <w:r w:rsidRPr="00E42E5F">
              <w:rPr>
                <w:rFonts w:cs="Arial"/>
                <w:color w:val="auto"/>
                <w:sz w:val="22"/>
                <w:szCs w:val="22"/>
                <w:lang w:val="en-US"/>
              </w:rPr>
              <w:lastRenderedPageBreak/>
              <w:t xml:space="preserve">Arts, </w:t>
            </w:r>
            <w:r w:rsidR="00D0714A" w:rsidRPr="00E42E5F">
              <w:rPr>
                <w:rFonts w:cs="Arial"/>
                <w:color w:val="auto"/>
                <w:sz w:val="22"/>
                <w:szCs w:val="22"/>
                <w:lang w:val="en-US"/>
              </w:rPr>
              <w:t>Heritage</w:t>
            </w:r>
            <w:r w:rsidRPr="00E42E5F">
              <w:rPr>
                <w:rFonts w:cs="Arial"/>
                <w:color w:val="auto"/>
                <w:sz w:val="22"/>
                <w:szCs w:val="22"/>
                <w:lang w:val="en-US"/>
              </w:rPr>
              <w:t xml:space="preserve">, Tourism </w:t>
            </w:r>
            <w:proofErr w:type="gramStart"/>
            <w:r w:rsidRPr="00E42E5F">
              <w:rPr>
                <w:rFonts w:cs="Arial"/>
                <w:color w:val="auto"/>
                <w:sz w:val="22"/>
                <w:szCs w:val="22"/>
                <w:lang w:val="en-US"/>
              </w:rPr>
              <w:t>facilities</w:t>
            </w:r>
            <w:r w:rsidR="0062704D" w:rsidRPr="00E42E5F">
              <w:rPr>
                <w:rFonts w:cs="Arial"/>
                <w:color w:val="auto"/>
                <w:sz w:val="22"/>
                <w:szCs w:val="22"/>
                <w:lang w:val="en-US"/>
              </w:rPr>
              <w:t>;</w:t>
            </w:r>
            <w:proofErr w:type="gramEnd"/>
          </w:p>
          <w:p w14:paraId="44DC1CA5" w14:textId="58DC39C1" w:rsidR="004C1D2F" w:rsidRPr="00E42E5F" w:rsidRDefault="004C1D2F" w:rsidP="006B2A22">
            <w:pPr>
              <w:pStyle w:val="ListParagraph"/>
              <w:widowControl w:val="0"/>
              <w:numPr>
                <w:ilvl w:val="0"/>
                <w:numId w:val="116"/>
              </w:numPr>
              <w:autoSpaceDE w:val="0"/>
              <w:autoSpaceDN w:val="0"/>
              <w:adjustRightInd w:val="0"/>
              <w:ind w:left="607" w:hanging="567"/>
              <w:rPr>
                <w:rFonts w:cs="Arial"/>
                <w:color w:val="auto"/>
                <w:sz w:val="22"/>
                <w:szCs w:val="22"/>
                <w:lang w:val="en-US"/>
              </w:rPr>
            </w:pPr>
            <w:r>
              <w:rPr>
                <w:rFonts w:cs="Arial"/>
                <w:color w:val="auto"/>
                <w:sz w:val="22"/>
                <w:szCs w:val="22"/>
                <w:lang w:val="en-US"/>
              </w:rPr>
              <w:t>Regulatory Services</w:t>
            </w:r>
          </w:p>
          <w:p w14:paraId="0C65E9C0" w14:textId="559E3726" w:rsidR="004C1D2F" w:rsidRPr="00E42E5F" w:rsidRDefault="00D0714A" w:rsidP="006B2A22">
            <w:pPr>
              <w:pStyle w:val="ListParagraph"/>
              <w:widowControl w:val="0"/>
              <w:numPr>
                <w:ilvl w:val="0"/>
                <w:numId w:val="116"/>
              </w:numPr>
              <w:autoSpaceDE w:val="0"/>
              <w:autoSpaceDN w:val="0"/>
              <w:adjustRightInd w:val="0"/>
              <w:ind w:left="607" w:hanging="567"/>
              <w:rPr>
                <w:rFonts w:cs="Arial"/>
                <w:color w:val="auto"/>
                <w:sz w:val="22"/>
                <w:szCs w:val="22"/>
                <w:lang w:val="en-US"/>
              </w:rPr>
            </w:pPr>
            <w:r w:rsidRPr="00E42E5F">
              <w:rPr>
                <w:rFonts w:cs="Arial"/>
                <w:color w:val="auto"/>
                <w:sz w:val="22"/>
                <w:szCs w:val="22"/>
                <w:lang w:val="en-US"/>
              </w:rPr>
              <w:t xml:space="preserve">Environmental Health and Investing for </w:t>
            </w:r>
            <w:proofErr w:type="gramStart"/>
            <w:r w:rsidRPr="00E42E5F">
              <w:rPr>
                <w:rFonts w:cs="Arial"/>
                <w:color w:val="auto"/>
                <w:sz w:val="22"/>
                <w:szCs w:val="22"/>
                <w:lang w:val="en-US"/>
              </w:rPr>
              <w:t>Health</w:t>
            </w:r>
            <w:r w:rsidR="0062704D" w:rsidRPr="00E42E5F">
              <w:rPr>
                <w:rFonts w:cs="Arial"/>
                <w:color w:val="auto"/>
                <w:sz w:val="22"/>
                <w:szCs w:val="22"/>
                <w:lang w:val="en-US"/>
              </w:rPr>
              <w:t>;</w:t>
            </w:r>
            <w:proofErr w:type="gramEnd"/>
          </w:p>
          <w:p w14:paraId="0C06172C" w14:textId="24369590" w:rsidR="00D0714A" w:rsidRPr="00E42E5F" w:rsidRDefault="00D0714A" w:rsidP="006B2A22">
            <w:pPr>
              <w:pStyle w:val="ListParagraph"/>
              <w:widowControl w:val="0"/>
              <w:numPr>
                <w:ilvl w:val="0"/>
                <w:numId w:val="116"/>
              </w:numPr>
              <w:autoSpaceDE w:val="0"/>
              <w:autoSpaceDN w:val="0"/>
              <w:adjustRightInd w:val="0"/>
              <w:ind w:left="607" w:hanging="567"/>
              <w:rPr>
                <w:rFonts w:cs="Arial"/>
                <w:color w:val="auto"/>
                <w:sz w:val="22"/>
                <w:szCs w:val="22"/>
                <w:lang w:val="en-US"/>
              </w:rPr>
            </w:pPr>
            <w:r w:rsidRPr="00E42E5F">
              <w:rPr>
                <w:rFonts w:cs="Arial"/>
                <w:color w:val="auto"/>
                <w:sz w:val="22"/>
                <w:szCs w:val="22"/>
                <w:lang w:val="en-US"/>
              </w:rPr>
              <w:t xml:space="preserve">Community </w:t>
            </w:r>
            <w:proofErr w:type="gramStart"/>
            <w:r w:rsidRPr="00E42E5F">
              <w:rPr>
                <w:rFonts w:cs="Arial"/>
                <w:color w:val="auto"/>
                <w:sz w:val="22"/>
                <w:szCs w:val="22"/>
                <w:lang w:val="en-US"/>
              </w:rPr>
              <w:t>Services</w:t>
            </w:r>
            <w:r w:rsidR="0062704D" w:rsidRPr="00E42E5F">
              <w:rPr>
                <w:rFonts w:cs="Arial"/>
                <w:color w:val="auto"/>
                <w:sz w:val="22"/>
                <w:szCs w:val="22"/>
                <w:lang w:val="en-US"/>
              </w:rPr>
              <w:t>;</w:t>
            </w:r>
            <w:proofErr w:type="gramEnd"/>
          </w:p>
          <w:p w14:paraId="60B3AD47" w14:textId="4DE649FB" w:rsidR="00D0714A" w:rsidRPr="00E42E5F" w:rsidRDefault="00D0714A" w:rsidP="006B2A22">
            <w:pPr>
              <w:pStyle w:val="ListParagraph"/>
              <w:widowControl w:val="0"/>
              <w:numPr>
                <w:ilvl w:val="0"/>
                <w:numId w:val="116"/>
              </w:numPr>
              <w:autoSpaceDE w:val="0"/>
              <w:autoSpaceDN w:val="0"/>
              <w:adjustRightInd w:val="0"/>
              <w:ind w:left="607" w:hanging="567"/>
              <w:rPr>
                <w:rFonts w:cs="Arial"/>
                <w:color w:val="auto"/>
                <w:sz w:val="22"/>
                <w:szCs w:val="22"/>
                <w:lang w:val="en-US"/>
              </w:rPr>
            </w:pPr>
            <w:r w:rsidRPr="00E42E5F">
              <w:rPr>
                <w:rFonts w:cs="Arial"/>
                <w:color w:val="auto"/>
                <w:sz w:val="22"/>
                <w:szCs w:val="22"/>
                <w:lang w:val="en-US"/>
              </w:rPr>
              <w:t>Policing and Community Safety Partnership</w:t>
            </w:r>
            <w:r w:rsidR="0062704D" w:rsidRPr="00E42E5F">
              <w:rPr>
                <w:rFonts w:cs="Arial"/>
                <w:color w:val="auto"/>
                <w:sz w:val="22"/>
                <w:szCs w:val="22"/>
                <w:lang w:val="en-US"/>
              </w:rPr>
              <w:t>; and</w:t>
            </w:r>
          </w:p>
          <w:p w14:paraId="680B62C5" w14:textId="13009C62" w:rsidR="00D0714A" w:rsidRPr="00E42E5F" w:rsidRDefault="00D0714A" w:rsidP="006B2A22">
            <w:pPr>
              <w:pStyle w:val="ListParagraph"/>
              <w:widowControl w:val="0"/>
              <w:numPr>
                <w:ilvl w:val="0"/>
                <w:numId w:val="116"/>
              </w:numPr>
              <w:autoSpaceDE w:val="0"/>
              <w:autoSpaceDN w:val="0"/>
              <w:adjustRightInd w:val="0"/>
              <w:ind w:left="607" w:hanging="567"/>
              <w:rPr>
                <w:rFonts w:cs="Arial"/>
                <w:color w:val="auto"/>
                <w:sz w:val="22"/>
                <w:szCs w:val="22"/>
                <w:lang w:val="en-US"/>
              </w:rPr>
            </w:pPr>
            <w:r w:rsidRPr="00E42E5F">
              <w:rPr>
                <w:rFonts w:cs="Arial"/>
                <w:color w:val="auto"/>
                <w:sz w:val="22"/>
                <w:szCs w:val="22"/>
                <w:lang w:val="en-US"/>
              </w:rPr>
              <w:t>Health related matters</w:t>
            </w:r>
            <w:r w:rsidR="00254F6B" w:rsidRPr="00E42E5F">
              <w:rPr>
                <w:rFonts w:cs="Arial"/>
                <w:color w:val="auto"/>
                <w:sz w:val="22"/>
                <w:szCs w:val="22"/>
                <w:lang w:val="en-US"/>
              </w:rPr>
              <w:t xml:space="preserve"> including partnerships with health providers</w:t>
            </w:r>
            <w:r w:rsidR="0062704D" w:rsidRPr="00E42E5F">
              <w:rPr>
                <w:rFonts w:cs="Arial"/>
                <w:color w:val="auto"/>
                <w:sz w:val="22"/>
                <w:szCs w:val="22"/>
                <w:lang w:val="en-US"/>
              </w:rPr>
              <w:t>.</w:t>
            </w:r>
          </w:p>
          <w:p w14:paraId="0F3152C7" w14:textId="77777777" w:rsidR="00537F41" w:rsidRPr="00E42E5F" w:rsidRDefault="00537F41" w:rsidP="006D21D8">
            <w:pPr>
              <w:widowControl w:val="0"/>
              <w:autoSpaceDE w:val="0"/>
              <w:autoSpaceDN w:val="0"/>
              <w:adjustRightInd w:val="0"/>
              <w:rPr>
                <w:rFonts w:ascii="Arial" w:hAnsi="Arial" w:cs="Arial"/>
                <w:sz w:val="22"/>
                <w:szCs w:val="22"/>
                <w:lang w:val="en-US"/>
              </w:rPr>
            </w:pPr>
          </w:p>
          <w:p w14:paraId="7B1E2E5A" w14:textId="520B1BAB" w:rsidR="006A5214" w:rsidRPr="00E42E5F" w:rsidRDefault="006A5214" w:rsidP="006D21D8">
            <w:pPr>
              <w:widowControl w:val="0"/>
              <w:autoSpaceDE w:val="0"/>
              <w:autoSpaceDN w:val="0"/>
              <w:adjustRightInd w:val="0"/>
              <w:rPr>
                <w:rFonts w:ascii="Arial" w:hAnsi="Arial" w:cs="Arial"/>
                <w:sz w:val="22"/>
                <w:szCs w:val="22"/>
                <w:lang w:val="en-US"/>
              </w:rPr>
            </w:pPr>
            <w:r w:rsidRPr="00E42E5F">
              <w:rPr>
                <w:rFonts w:ascii="Arial" w:hAnsi="Arial" w:cs="Arial"/>
                <w:sz w:val="22"/>
                <w:szCs w:val="22"/>
                <w:lang w:val="en-US"/>
              </w:rPr>
              <w:t xml:space="preserve">To undertake reviews or policy development tasks in relation to any matters falling under the remit of this committee or as requested by </w:t>
            </w:r>
            <w:proofErr w:type="gramStart"/>
            <w:r w:rsidRPr="00E42E5F">
              <w:rPr>
                <w:rFonts w:ascii="Arial" w:hAnsi="Arial" w:cs="Arial"/>
                <w:sz w:val="22"/>
                <w:szCs w:val="22"/>
                <w:lang w:val="en-US"/>
              </w:rPr>
              <w:t>Council</w:t>
            </w:r>
            <w:proofErr w:type="gramEnd"/>
            <w:r w:rsidRPr="00E42E5F">
              <w:rPr>
                <w:rFonts w:ascii="Arial" w:hAnsi="Arial" w:cs="Arial"/>
                <w:sz w:val="22"/>
                <w:szCs w:val="22"/>
                <w:lang w:val="en-US"/>
              </w:rPr>
              <w:t>.</w:t>
            </w:r>
          </w:p>
          <w:p w14:paraId="4FE53D9D" w14:textId="77777777" w:rsidR="008901F8" w:rsidRPr="00E42E5F" w:rsidRDefault="008901F8" w:rsidP="006D21D8">
            <w:pPr>
              <w:widowControl w:val="0"/>
              <w:autoSpaceDE w:val="0"/>
              <w:autoSpaceDN w:val="0"/>
              <w:adjustRightInd w:val="0"/>
              <w:rPr>
                <w:rFonts w:ascii="Arial" w:hAnsi="Arial" w:cs="Arial"/>
                <w:sz w:val="22"/>
                <w:szCs w:val="22"/>
                <w:lang w:val="en-US"/>
              </w:rPr>
            </w:pPr>
          </w:p>
          <w:p w14:paraId="287980E2" w14:textId="7131C380" w:rsidR="008901F8" w:rsidRPr="00E42E5F" w:rsidRDefault="008901F8" w:rsidP="006D21D8">
            <w:pPr>
              <w:widowControl w:val="0"/>
              <w:autoSpaceDE w:val="0"/>
              <w:autoSpaceDN w:val="0"/>
              <w:adjustRightInd w:val="0"/>
              <w:rPr>
                <w:rFonts w:ascii="Arial" w:hAnsi="Arial" w:cs="Arial"/>
                <w:sz w:val="22"/>
                <w:szCs w:val="22"/>
                <w:lang w:val="en-US"/>
              </w:rPr>
            </w:pPr>
            <w:r w:rsidRPr="00E42E5F">
              <w:rPr>
                <w:rFonts w:ascii="Arial" w:hAnsi="Arial" w:cs="Arial"/>
                <w:sz w:val="22"/>
                <w:szCs w:val="22"/>
                <w:lang w:val="en-US"/>
              </w:rPr>
              <w:t>To respond to consultations relevant to these matters.</w:t>
            </w:r>
          </w:p>
          <w:p w14:paraId="1D25FA3E" w14:textId="54FDD000" w:rsidR="00B953DF" w:rsidRPr="00E42E5F" w:rsidRDefault="00B953DF" w:rsidP="006D21D8">
            <w:pPr>
              <w:widowControl w:val="0"/>
              <w:autoSpaceDE w:val="0"/>
              <w:autoSpaceDN w:val="0"/>
              <w:adjustRightInd w:val="0"/>
              <w:rPr>
                <w:rFonts w:ascii="Arial" w:hAnsi="Arial" w:cs="Arial"/>
                <w:sz w:val="22"/>
                <w:szCs w:val="22"/>
                <w:lang w:val="en-US"/>
              </w:rPr>
            </w:pPr>
          </w:p>
          <w:p w14:paraId="282161AC" w14:textId="5D430BFD" w:rsidR="00B953DF" w:rsidRPr="00E42E5F" w:rsidRDefault="00B953DF" w:rsidP="006D21D8">
            <w:pPr>
              <w:widowControl w:val="0"/>
              <w:autoSpaceDE w:val="0"/>
              <w:autoSpaceDN w:val="0"/>
              <w:adjustRightInd w:val="0"/>
              <w:rPr>
                <w:rFonts w:ascii="Arial" w:hAnsi="Arial" w:cs="Arial"/>
                <w:sz w:val="22"/>
                <w:szCs w:val="22"/>
                <w:lang w:val="en-US"/>
              </w:rPr>
            </w:pPr>
            <w:r w:rsidRPr="00E42E5F">
              <w:rPr>
                <w:rFonts w:ascii="Arial" w:hAnsi="Arial" w:cs="Arial"/>
                <w:sz w:val="22"/>
                <w:szCs w:val="22"/>
                <w:lang w:val="en-US"/>
              </w:rPr>
              <w:t>To review and consider urgent matters referred from another Committee of the Council.</w:t>
            </w:r>
          </w:p>
          <w:p w14:paraId="331BF3BE" w14:textId="77777777" w:rsidR="00622375" w:rsidRPr="00E42E5F" w:rsidRDefault="00622375" w:rsidP="006D21D8">
            <w:pPr>
              <w:rPr>
                <w:rFonts w:ascii="Arial" w:hAnsi="Arial" w:cs="Arial"/>
                <w:sz w:val="22"/>
                <w:szCs w:val="22"/>
              </w:rPr>
            </w:pPr>
          </w:p>
          <w:p w14:paraId="55984EFF" w14:textId="07D936E7" w:rsidR="00D62E36" w:rsidRPr="00E42E5F" w:rsidRDefault="00D62E36" w:rsidP="006D21D8">
            <w:pPr>
              <w:rPr>
                <w:rFonts w:ascii="Arial" w:hAnsi="Arial" w:cs="Arial"/>
                <w:sz w:val="22"/>
                <w:szCs w:val="22"/>
              </w:rPr>
            </w:pPr>
            <w:r w:rsidRPr="00E42E5F">
              <w:rPr>
                <w:rFonts w:ascii="Arial" w:hAnsi="Arial" w:cs="Arial"/>
                <w:sz w:val="22"/>
                <w:szCs w:val="22"/>
              </w:rPr>
              <w:t>To engage on an ongoing basis with all relevant external bodies as to their strategies, policies and proposals which will impact on the Fermanagh and Omagh District.</w:t>
            </w:r>
            <w:r w:rsidR="001672BB" w:rsidRPr="00E42E5F">
              <w:rPr>
                <w:rFonts w:ascii="Arial" w:hAnsi="Arial" w:cs="Arial"/>
                <w:sz w:val="22"/>
                <w:szCs w:val="22"/>
              </w:rPr>
              <w:t xml:space="preserve"> </w:t>
            </w:r>
            <w:r w:rsidRPr="00E42E5F">
              <w:rPr>
                <w:rFonts w:ascii="Arial" w:hAnsi="Arial" w:cs="Arial"/>
                <w:sz w:val="22"/>
                <w:szCs w:val="22"/>
              </w:rPr>
              <w:t>This will include, but will not be limited to:</w:t>
            </w:r>
          </w:p>
          <w:p w14:paraId="4F1B82B9" w14:textId="20AC7188" w:rsidR="00D62E36" w:rsidRPr="00E42E5F" w:rsidRDefault="00D62E36" w:rsidP="006B2A22">
            <w:pPr>
              <w:numPr>
                <w:ilvl w:val="0"/>
                <w:numId w:val="117"/>
              </w:numPr>
              <w:ind w:left="607" w:hanging="607"/>
              <w:rPr>
                <w:rFonts w:ascii="Arial" w:hAnsi="Arial" w:cs="Arial"/>
                <w:sz w:val="22"/>
                <w:szCs w:val="22"/>
              </w:rPr>
            </w:pPr>
            <w:r w:rsidRPr="00E42E5F">
              <w:rPr>
                <w:rFonts w:ascii="Arial" w:hAnsi="Arial" w:cs="Arial"/>
                <w:sz w:val="22"/>
                <w:szCs w:val="22"/>
              </w:rPr>
              <w:t xml:space="preserve">Government </w:t>
            </w:r>
            <w:proofErr w:type="gramStart"/>
            <w:r w:rsidRPr="00E42E5F">
              <w:rPr>
                <w:rFonts w:ascii="Arial" w:hAnsi="Arial" w:cs="Arial"/>
                <w:sz w:val="22"/>
                <w:szCs w:val="22"/>
              </w:rPr>
              <w:t>departments</w:t>
            </w:r>
            <w:r w:rsidR="001B2A27" w:rsidRPr="00E42E5F">
              <w:rPr>
                <w:rFonts w:ascii="Arial" w:hAnsi="Arial" w:cs="Arial"/>
                <w:sz w:val="22"/>
                <w:szCs w:val="22"/>
              </w:rPr>
              <w:t>;</w:t>
            </w:r>
            <w:proofErr w:type="gramEnd"/>
          </w:p>
          <w:p w14:paraId="6D72D73C" w14:textId="128C2B7A" w:rsidR="00D62E36" w:rsidRPr="00E42E5F" w:rsidRDefault="00D62E36" w:rsidP="006B2A22">
            <w:pPr>
              <w:pStyle w:val="NormalWeb"/>
              <w:numPr>
                <w:ilvl w:val="0"/>
                <w:numId w:val="117"/>
              </w:numPr>
              <w:spacing w:before="0" w:beforeAutospacing="0" w:after="0" w:afterAutospacing="0"/>
              <w:ind w:left="607" w:hanging="607"/>
              <w:rPr>
                <w:rFonts w:ascii="Arial" w:hAnsi="Arial" w:cs="Arial"/>
                <w:sz w:val="22"/>
                <w:szCs w:val="22"/>
              </w:rPr>
            </w:pPr>
            <w:r w:rsidRPr="00E42E5F">
              <w:rPr>
                <w:rFonts w:ascii="Arial" w:hAnsi="Arial" w:cs="Arial"/>
                <w:sz w:val="22"/>
                <w:szCs w:val="22"/>
              </w:rPr>
              <w:t xml:space="preserve">Education </w:t>
            </w:r>
            <w:proofErr w:type="gramStart"/>
            <w:r w:rsidRPr="00E42E5F">
              <w:rPr>
                <w:rFonts w:ascii="Arial" w:hAnsi="Arial" w:cs="Arial"/>
                <w:sz w:val="22"/>
                <w:szCs w:val="22"/>
              </w:rPr>
              <w:t>Authority</w:t>
            </w:r>
            <w:r w:rsidR="001B2A27" w:rsidRPr="00E42E5F">
              <w:rPr>
                <w:rFonts w:ascii="Arial" w:hAnsi="Arial" w:cs="Arial"/>
                <w:sz w:val="22"/>
                <w:szCs w:val="22"/>
              </w:rPr>
              <w:t>;</w:t>
            </w:r>
            <w:proofErr w:type="gramEnd"/>
          </w:p>
          <w:p w14:paraId="69B80571" w14:textId="2FB1F353" w:rsidR="00D62E36" w:rsidRPr="00E42E5F" w:rsidRDefault="00D62E36" w:rsidP="006B2A22">
            <w:pPr>
              <w:pStyle w:val="NormalWeb"/>
              <w:numPr>
                <w:ilvl w:val="0"/>
                <w:numId w:val="117"/>
              </w:numPr>
              <w:spacing w:before="0" w:beforeAutospacing="0" w:after="0" w:afterAutospacing="0"/>
              <w:ind w:left="607" w:hanging="607"/>
              <w:rPr>
                <w:rFonts w:ascii="Arial" w:hAnsi="Arial" w:cs="Arial"/>
                <w:sz w:val="22"/>
                <w:szCs w:val="22"/>
              </w:rPr>
            </w:pPr>
            <w:r w:rsidRPr="00E42E5F">
              <w:rPr>
                <w:rFonts w:ascii="Arial" w:hAnsi="Arial" w:cs="Arial"/>
                <w:sz w:val="22"/>
                <w:szCs w:val="22"/>
              </w:rPr>
              <w:t xml:space="preserve">Health and Social Care </w:t>
            </w:r>
            <w:proofErr w:type="gramStart"/>
            <w:r w:rsidRPr="00E42E5F">
              <w:rPr>
                <w:rFonts w:ascii="Arial" w:hAnsi="Arial" w:cs="Arial"/>
                <w:sz w:val="22"/>
                <w:szCs w:val="22"/>
              </w:rPr>
              <w:t>Trust</w:t>
            </w:r>
            <w:r w:rsidR="001B2A27" w:rsidRPr="00E42E5F">
              <w:rPr>
                <w:rFonts w:ascii="Arial" w:hAnsi="Arial" w:cs="Arial"/>
                <w:sz w:val="22"/>
                <w:szCs w:val="22"/>
              </w:rPr>
              <w:t>;</w:t>
            </w:r>
            <w:proofErr w:type="gramEnd"/>
          </w:p>
          <w:p w14:paraId="53B5A893" w14:textId="54099570" w:rsidR="00D62E36" w:rsidRPr="00E42E5F" w:rsidRDefault="00D62E36" w:rsidP="006B2A22">
            <w:pPr>
              <w:pStyle w:val="NormalWeb"/>
              <w:numPr>
                <w:ilvl w:val="0"/>
                <w:numId w:val="117"/>
              </w:numPr>
              <w:spacing w:before="0" w:beforeAutospacing="0" w:after="0" w:afterAutospacing="0"/>
              <w:ind w:left="607" w:hanging="607"/>
              <w:rPr>
                <w:rFonts w:ascii="Arial" w:hAnsi="Arial" w:cs="Arial"/>
                <w:sz w:val="22"/>
                <w:szCs w:val="22"/>
              </w:rPr>
            </w:pPr>
            <w:r w:rsidRPr="00E42E5F">
              <w:rPr>
                <w:rFonts w:ascii="Arial" w:hAnsi="Arial" w:cs="Arial"/>
                <w:sz w:val="22"/>
                <w:szCs w:val="22"/>
              </w:rPr>
              <w:t xml:space="preserve">Public Health </w:t>
            </w:r>
            <w:proofErr w:type="gramStart"/>
            <w:r w:rsidRPr="00E42E5F">
              <w:rPr>
                <w:rFonts w:ascii="Arial" w:hAnsi="Arial" w:cs="Arial"/>
                <w:sz w:val="22"/>
                <w:szCs w:val="22"/>
              </w:rPr>
              <w:t>Agency</w:t>
            </w:r>
            <w:r w:rsidR="001B2A27" w:rsidRPr="00E42E5F">
              <w:rPr>
                <w:rFonts w:ascii="Arial" w:hAnsi="Arial" w:cs="Arial"/>
                <w:sz w:val="22"/>
                <w:szCs w:val="22"/>
              </w:rPr>
              <w:t>;</w:t>
            </w:r>
            <w:proofErr w:type="gramEnd"/>
          </w:p>
          <w:p w14:paraId="7B10F826" w14:textId="13D40B17" w:rsidR="00D62E36" w:rsidRPr="00E42E5F" w:rsidRDefault="00D62E36" w:rsidP="006B2A22">
            <w:pPr>
              <w:pStyle w:val="NormalWeb"/>
              <w:numPr>
                <w:ilvl w:val="0"/>
                <w:numId w:val="117"/>
              </w:numPr>
              <w:spacing w:before="0" w:beforeAutospacing="0" w:after="0" w:afterAutospacing="0"/>
              <w:ind w:left="607" w:hanging="607"/>
              <w:rPr>
                <w:rFonts w:ascii="Arial" w:hAnsi="Arial" w:cs="Arial"/>
                <w:sz w:val="22"/>
                <w:szCs w:val="22"/>
              </w:rPr>
            </w:pPr>
            <w:r w:rsidRPr="00E42E5F">
              <w:rPr>
                <w:rFonts w:ascii="Arial" w:hAnsi="Arial" w:cs="Arial"/>
                <w:sz w:val="22"/>
                <w:szCs w:val="22"/>
              </w:rPr>
              <w:t xml:space="preserve">Health and Social Care </w:t>
            </w:r>
            <w:proofErr w:type="gramStart"/>
            <w:r w:rsidRPr="00E42E5F">
              <w:rPr>
                <w:rFonts w:ascii="Arial" w:hAnsi="Arial" w:cs="Arial"/>
                <w:sz w:val="22"/>
                <w:szCs w:val="22"/>
              </w:rPr>
              <w:t>Board</w:t>
            </w:r>
            <w:r w:rsidR="001B2A27" w:rsidRPr="00E42E5F">
              <w:rPr>
                <w:rFonts w:ascii="Arial" w:hAnsi="Arial" w:cs="Arial"/>
                <w:sz w:val="22"/>
                <w:szCs w:val="22"/>
              </w:rPr>
              <w:t>;</w:t>
            </w:r>
            <w:proofErr w:type="gramEnd"/>
          </w:p>
          <w:p w14:paraId="550CC775" w14:textId="28C7A9AE" w:rsidR="00D62E36" w:rsidRPr="00E42E5F" w:rsidRDefault="00D62E36" w:rsidP="006B2A22">
            <w:pPr>
              <w:pStyle w:val="NormalWeb"/>
              <w:numPr>
                <w:ilvl w:val="0"/>
                <w:numId w:val="117"/>
              </w:numPr>
              <w:spacing w:before="0" w:beforeAutospacing="0" w:after="0" w:afterAutospacing="0"/>
              <w:ind w:left="607" w:hanging="607"/>
              <w:rPr>
                <w:rFonts w:ascii="Arial" w:hAnsi="Arial" w:cs="Arial"/>
                <w:sz w:val="22"/>
                <w:szCs w:val="22"/>
              </w:rPr>
            </w:pPr>
            <w:r w:rsidRPr="00E42E5F">
              <w:rPr>
                <w:rFonts w:ascii="Arial" w:hAnsi="Arial" w:cs="Arial"/>
                <w:sz w:val="22"/>
                <w:szCs w:val="22"/>
              </w:rPr>
              <w:t xml:space="preserve">Police Service of Northern </w:t>
            </w:r>
            <w:proofErr w:type="gramStart"/>
            <w:r w:rsidRPr="00E42E5F">
              <w:rPr>
                <w:rFonts w:ascii="Arial" w:hAnsi="Arial" w:cs="Arial"/>
                <w:sz w:val="22"/>
                <w:szCs w:val="22"/>
              </w:rPr>
              <w:t>Ireland</w:t>
            </w:r>
            <w:r w:rsidR="001B2A27" w:rsidRPr="00E42E5F">
              <w:rPr>
                <w:rFonts w:ascii="Arial" w:hAnsi="Arial" w:cs="Arial"/>
                <w:sz w:val="22"/>
                <w:szCs w:val="22"/>
              </w:rPr>
              <w:t>;</w:t>
            </w:r>
            <w:proofErr w:type="gramEnd"/>
          </w:p>
          <w:p w14:paraId="664CC4DE" w14:textId="42233751" w:rsidR="00D62E36" w:rsidRPr="00E42E5F" w:rsidRDefault="00D62E36" w:rsidP="006B2A22">
            <w:pPr>
              <w:pStyle w:val="NormalWeb"/>
              <w:numPr>
                <w:ilvl w:val="0"/>
                <w:numId w:val="117"/>
              </w:numPr>
              <w:spacing w:before="0" w:beforeAutospacing="0" w:after="0" w:afterAutospacing="0"/>
              <w:ind w:left="607" w:hanging="607"/>
              <w:rPr>
                <w:rFonts w:ascii="Arial" w:hAnsi="Arial" w:cs="Arial"/>
                <w:sz w:val="22"/>
                <w:szCs w:val="22"/>
              </w:rPr>
            </w:pPr>
            <w:r w:rsidRPr="00E42E5F">
              <w:rPr>
                <w:rFonts w:ascii="Arial" w:hAnsi="Arial" w:cs="Arial"/>
                <w:sz w:val="22"/>
                <w:szCs w:val="22"/>
              </w:rPr>
              <w:t>Nor</w:t>
            </w:r>
            <w:r w:rsidR="001B2A27" w:rsidRPr="00E42E5F">
              <w:rPr>
                <w:rFonts w:ascii="Arial" w:hAnsi="Arial" w:cs="Arial"/>
                <w:sz w:val="22"/>
                <w:szCs w:val="22"/>
              </w:rPr>
              <w:t xml:space="preserve">thern Ireland Housing </w:t>
            </w:r>
            <w:proofErr w:type="gramStart"/>
            <w:r w:rsidR="001B2A27" w:rsidRPr="00E42E5F">
              <w:rPr>
                <w:rFonts w:ascii="Arial" w:hAnsi="Arial" w:cs="Arial"/>
                <w:sz w:val="22"/>
                <w:szCs w:val="22"/>
              </w:rPr>
              <w:t>Executive;</w:t>
            </w:r>
            <w:proofErr w:type="gramEnd"/>
          </w:p>
          <w:p w14:paraId="2A297209" w14:textId="21475FDE" w:rsidR="00D62E36" w:rsidRPr="00E42E5F" w:rsidRDefault="00D62E36" w:rsidP="006B2A22">
            <w:pPr>
              <w:pStyle w:val="NormalWeb"/>
              <w:numPr>
                <w:ilvl w:val="0"/>
                <w:numId w:val="117"/>
              </w:numPr>
              <w:spacing w:before="0" w:beforeAutospacing="0" w:after="0" w:afterAutospacing="0"/>
              <w:ind w:left="607" w:hanging="607"/>
              <w:rPr>
                <w:rFonts w:ascii="Arial" w:hAnsi="Arial" w:cs="Arial"/>
                <w:sz w:val="22"/>
                <w:szCs w:val="22"/>
              </w:rPr>
            </w:pPr>
            <w:r w:rsidRPr="00E42E5F">
              <w:rPr>
                <w:rFonts w:ascii="Arial" w:hAnsi="Arial" w:cs="Arial"/>
                <w:sz w:val="22"/>
                <w:szCs w:val="22"/>
              </w:rPr>
              <w:t xml:space="preserve">Invest Northern </w:t>
            </w:r>
            <w:proofErr w:type="gramStart"/>
            <w:r w:rsidRPr="00E42E5F">
              <w:rPr>
                <w:rFonts w:ascii="Arial" w:hAnsi="Arial" w:cs="Arial"/>
                <w:sz w:val="22"/>
                <w:szCs w:val="22"/>
              </w:rPr>
              <w:t>Ireland</w:t>
            </w:r>
            <w:r w:rsidR="001B2A27" w:rsidRPr="00E42E5F">
              <w:rPr>
                <w:rFonts w:ascii="Arial" w:hAnsi="Arial" w:cs="Arial"/>
                <w:sz w:val="22"/>
                <w:szCs w:val="22"/>
              </w:rPr>
              <w:t>;</w:t>
            </w:r>
            <w:proofErr w:type="gramEnd"/>
          </w:p>
          <w:p w14:paraId="130880A4" w14:textId="71A57EFA" w:rsidR="00D62E36" w:rsidRPr="00E42E5F" w:rsidRDefault="001B2A27" w:rsidP="006B2A22">
            <w:pPr>
              <w:pStyle w:val="NormalWeb"/>
              <w:numPr>
                <w:ilvl w:val="0"/>
                <w:numId w:val="117"/>
              </w:numPr>
              <w:spacing w:before="0" w:beforeAutospacing="0" w:after="0" w:afterAutospacing="0"/>
              <w:ind w:left="607" w:hanging="607"/>
              <w:rPr>
                <w:rFonts w:ascii="Arial" w:hAnsi="Arial" w:cs="Arial"/>
                <w:sz w:val="22"/>
                <w:szCs w:val="22"/>
              </w:rPr>
            </w:pPr>
            <w:r w:rsidRPr="00E42E5F">
              <w:rPr>
                <w:rFonts w:ascii="Arial" w:hAnsi="Arial" w:cs="Arial"/>
                <w:sz w:val="22"/>
                <w:szCs w:val="22"/>
              </w:rPr>
              <w:t>Transport</w:t>
            </w:r>
            <w:r w:rsidR="00C2458C">
              <w:rPr>
                <w:rFonts w:ascii="Arial" w:hAnsi="Arial" w:cs="Arial"/>
                <w:sz w:val="22"/>
                <w:szCs w:val="22"/>
              </w:rPr>
              <w:t xml:space="preserve"> </w:t>
            </w:r>
            <w:r w:rsidRPr="00E42E5F">
              <w:rPr>
                <w:rFonts w:ascii="Arial" w:hAnsi="Arial" w:cs="Arial"/>
                <w:sz w:val="22"/>
                <w:szCs w:val="22"/>
              </w:rPr>
              <w:t>NI (</w:t>
            </w:r>
            <w:r w:rsidR="00C2458C" w:rsidRPr="00E42E5F">
              <w:rPr>
                <w:rFonts w:ascii="Arial" w:hAnsi="Arial" w:cs="Arial"/>
                <w:sz w:val="22"/>
                <w:szCs w:val="22"/>
              </w:rPr>
              <w:t>i.e.</w:t>
            </w:r>
            <w:r w:rsidR="00D62E36" w:rsidRPr="00E42E5F">
              <w:rPr>
                <w:rFonts w:ascii="Arial" w:hAnsi="Arial" w:cs="Arial"/>
                <w:sz w:val="22"/>
                <w:szCs w:val="22"/>
              </w:rPr>
              <w:t xml:space="preserve"> regional and network development proposals</w:t>
            </w:r>
            <w:proofErr w:type="gramStart"/>
            <w:r w:rsidR="00D62E36" w:rsidRPr="00E42E5F">
              <w:rPr>
                <w:rFonts w:ascii="Arial" w:hAnsi="Arial" w:cs="Arial"/>
                <w:sz w:val="22"/>
                <w:szCs w:val="22"/>
              </w:rPr>
              <w:t>)</w:t>
            </w:r>
            <w:r w:rsidRPr="00E42E5F">
              <w:rPr>
                <w:rFonts w:ascii="Arial" w:hAnsi="Arial" w:cs="Arial"/>
                <w:sz w:val="22"/>
                <w:szCs w:val="22"/>
              </w:rPr>
              <w:t>;</w:t>
            </w:r>
            <w:proofErr w:type="gramEnd"/>
          </w:p>
          <w:p w14:paraId="483BBDFD" w14:textId="29762D23" w:rsidR="00D62E36" w:rsidRPr="00E42E5F" w:rsidRDefault="001B2A27" w:rsidP="006B2A22">
            <w:pPr>
              <w:pStyle w:val="NormalWeb"/>
              <w:numPr>
                <w:ilvl w:val="0"/>
                <w:numId w:val="117"/>
              </w:numPr>
              <w:spacing w:before="0" w:beforeAutospacing="0" w:after="0" w:afterAutospacing="0"/>
              <w:ind w:left="607" w:hanging="607"/>
              <w:rPr>
                <w:rFonts w:ascii="Arial" w:hAnsi="Arial" w:cs="Arial"/>
                <w:sz w:val="22"/>
                <w:szCs w:val="22"/>
              </w:rPr>
            </w:pPr>
            <w:r w:rsidRPr="00E42E5F">
              <w:rPr>
                <w:rFonts w:ascii="Arial" w:hAnsi="Arial" w:cs="Arial"/>
                <w:sz w:val="22"/>
                <w:szCs w:val="22"/>
              </w:rPr>
              <w:t xml:space="preserve">Tourism </w:t>
            </w:r>
            <w:proofErr w:type="gramStart"/>
            <w:r w:rsidRPr="00E42E5F">
              <w:rPr>
                <w:rFonts w:ascii="Arial" w:hAnsi="Arial" w:cs="Arial"/>
                <w:sz w:val="22"/>
                <w:szCs w:val="22"/>
              </w:rPr>
              <w:t>NI;</w:t>
            </w:r>
            <w:proofErr w:type="gramEnd"/>
          </w:p>
          <w:p w14:paraId="36F46568" w14:textId="129CCB6A" w:rsidR="00D62E36" w:rsidRPr="00E42E5F" w:rsidRDefault="001B2A27" w:rsidP="006B2A22">
            <w:pPr>
              <w:pStyle w:val="NormalWeb"/>
              <w:numPr>
                <w:ilvl w:val="0"/>
                <w:numId w:val="117"/>
              </w:numPr>
              <w:spacing w:before="0" w:beforeAutospacing="0" w:after="0" w:afterAutospacing="0"/>
              <w:ind w:left="607" w:hanging="607"/>
              <w:rPr>
                <w:rFonts w:ascii="Arial" w:hAnsi="Arial" w:cs="Arial"/>
                <w:sz w:val="22"/>
                <w:szCs w:val="22"/>
              </w:rPr>
            </w:pPr>
            <w:r w:rsidRPr="00E42E5F">
              <w:rPr>
                <w:rFonts w:ascii="Arial" w:hAnsi="Arial" w:cs="Arial"/>
                <w:sz w:val="22"/>
                <w:szCs w:val="22"/>
              </w:rPr>
              <w:t>Sport</w:t>
            </w:r>
            <w:r w:rsidR="00C2458C">
              <w:rPr>
                <w:rFonts w:ascii="Arial" w:hAnsi="Arial" w:cs="Arial"/>
                <w:sz w:val="22"/>
                <w:szCs w:val="22"/>
              </w:rPr>
              <w:t xml:space="preserve"> </w:t>
            </w:r>
            <w:proofErr w:type="gramStart"/>
            <w:r w:rsidR="00D62E36" w:rsidRPr="00E42E5F">
              <w:rPr>
                <w:rFonts w:ascii="Arial" w:hAnsi="Arial" w:cs="Arial"/>
                <w:sz w:val="22"/>
                <w:szCs w:val="22"/>
              </w:rPr>
              <w:t>NI</w:t>
            </w:r>
            <w:r w:rsidRPr="00E42E5F">
              <w:rPr>
                <w:rFonts w:ascii="Arial" w:hAnsi="Arial" w:cs="Arial"/>
                <w:sz w:val="22"/>
                <w:szCs w:val="22"/>
              </w:rPr>
              <w:t>;</w:t>
            </w:r>
            <w:proofErr w:type="gramEnd"/>
          </w:p>
          <w:p w14:paraId="58E32018" w14:textId="37123E67" w:rsidR="00D62E36" w:rsidRPr="00E42E5F" w:rsidRDefault="00D62E36" w:rsidP="006B2A22">
            <w:pPr>
              <w:pStyle w:val="NormalWeb"/>
              <w:numPr>
                <w:ilvl w:val="0"/>
                <w:numId w:val="117"/>
              </w:numPr>
              <w:spacing w:before="0" w:beforeAutospacing="0" w:after="0" w:afterAutospacing="0"/>
              <w:ind w:left="607" w:hanging="607"/>
              <w:rPr>
                <w:rFonts w:ascii="Arial" w:hAnsi="Arial" w:cs="Arial"/>
                <w:sz w:val="22"/>
                <w:szCs w:val="22"/>
              </w:rPr>
            </w:pPr>
            <w:r w:rsidRPr="00E42E5F">
              <w:rPr>
                <w:rFonts w:ascii="Arial" w:hAnsi="Arial" w:cs="Arial"/>
                <w:sz w:val="22"/>
                <w:szCs w:val="22"/>
              </w:rPr>
              <w:t xml:space="preserve">Arts Council </w:t>
            </w:r>
            <w:r w:rsidR="00B953DF" w:rsidRPr="00E42E5F">
              <w:rPr>
                <w:rFonts w:ascii="Arial" w:hAnsi="Arial" w:cs="Arial"/>
                <w:sz w:val="22"/>
                <w:szCs w:val="22"/>
              </w:rPr>
              <w:t>for</w:t>
            </w:r>
            <w:r w:rsidRPr="00E42E5F">
              <w:rPr>
                <w:rFonts w:ascii="Arial" w:hAnsi="Arial" w:cs="Arial"/>
                <w:sz w:val="22"/>
                <w:szCs w:val="22"/>
              </w:rPr>
              <w:t xml:space="preserve"> </w:t>
            </w:r>
            <w:proofErr w:type="gramStart"/>
            <w:r w:rsidRPr="00E42E5F">
              <w:rPr>
                <w:rFonts w:ascii="Arial" w:hAnsi="Arial" w:cs="Arial"/>
                <w:sz w:val="22"/>
                <w:szCs w:val="22"/>
              </w:rPr>
              <w:t>NI</w:t>
            </w:r>
            <w:r w:rsidR="001B2A27" w:rsidRPr="00E42E5F">
              <w:rPr>
                <w:rFonts w:ascii="Arial" w:hAnsi="Arial" w:cs="Arial"/>
                <w:sz w:val="22"/>
                <w:szCs w:val="22"/>
              </w:rPr>
              <w:t>;</w:t>
            </w:r>
            <w:proofErr w:type="gramEnd"/>
          </w:p>
          <w:p w14:paraId="1C532657" w14:textId="59F7CC6F" w:rsidR="00D62E36" w:rsidRPr="00E42E5F" w:rsidRDefault="00D62E36" w:rsidP="006B2A22">
            <w:pPr>
              <w:pStyle w:val="NormalWeb"/>
              <w:numPr>
                <w:ilvl w:val="0"/>
                <w:numId w:val="117"/>
              </w:numPr>
              <w:spacing w:before="0" w:beforeAutospacing="0" w:after="0" w:afterAutospacing="0"/>
              <w:ind w:left="607" w:hanging="607"/>
              <w:rPr>
                <w:rFonts w:ascii="Arial" w:hAnsi="Arial" w:cs="Arial"/>
                <w:sz w:val="22"/>
                <w:szCs w:val="22"/>
              </w:rPr>
            </w:pPr>
            <w:r w:rsidRPr="00E42E5F">
              <w:rPr>
                <w:rFonts w:ascii="Arial" w:hAnsi="Arial" w:cs="Arial"/>
                <w:sz w:val="22"/>
                <w:szCs w:val="22"/>
              </w:rPr>
              <w:t>Waterways Ireland</w:t>
            </w:r>
            <w:r w:rsidR="001B2A27" w:rsidRPr="00E42E5F">
              <w:rPr>
                <w:rFonts w:ascii="Arial" w:hAnsi="Arial" w:cs="Arial"/>
                <w:sz w:val="22"/>
                <w:szCs w:val="22"/>
              </w:rPr>
              <w:t>; and</w:t>
            </w:r>
          </w:p>
          <w:p w14:paraId="3D71BC9B" w14:textId="2D18FDF8" w:rsidR="002A2B09" w:rsidRPr="00E42E5F" w:rsidRDefault="00D62E36" w:rsidP="006B2A22">
            <w:pPr>
              <w:pStyle w:val="NormalWeb"/>
              <w:numPr>
                <w:ilvl w:val="0"/>
                <w:numId w:val="117"/>
              </w:numPr>
              <w:spacing w:before="0" w:beforeAutospacing="0" w:after="0" w:afterAutospacing="0"/>
              <w:ind w:left="607" w:hanging="607"/>
              <w:rPr>
                <w:rFonts w:ascii="Arial" w:hAnsi="Arial" w:cs="Arial"/>
                <w:sz w:val="22"/>
                <w:szCs w:val="22"/>
              </w:rPr>
            </w:pPr>
            <w:r w:rsidRPr="00E42E5F">
              <w:rPr>
                <w:rFonts w:ascii="Arial" w:hAnsi="Arial" w:cs="Arial"/>
                <w:sz w:val="22"/>
                <w:szCs w:val="22"/>
              </w:rPr>
              <w:t>South West College.</w:t>
            </w:r>
          </w:p>
          <w:p w14:paraId="4F5D6C96" w14:textId="77777777" w:rsidR="00A83F40" w:rsidRPr="00E42E5F" w:rsidRDefault="00A83F40" w:rsidP="006D21D8">
            <w:pPr>
              <w:widowControl w:val="0"/>
              <w:autoSpaceDE w:val="0"/>
              <w:autoSpaceDN w:val="0"/>
              <w:adjustRightInd w:val="0"/>
              <w:rPr>
                <w:rFonts w:ascii="Arial" w:hAnsi="Arial" w:cs="Arial"/>
                <w:sz w:val="22"/>
                <w:szCs w:val="22"/>
                <w:lang w:val="en-US"/>
              </w:rPr>
            </w:pPr>
          </w:p>
        </w:tc>
      </w:tr>
      <w:tr w:rsidR="00A10534" w:rsidRPr="00A10534" w14:paraId="6861FF34" w14:textId="77777777" w:rsidTr="0019344E">
        <w:tc>
          <w:tcPr>
            <w:tcW w:w="2547" w:type="dxa"/>
          </w:tcPr>
          <w:p w14:paraId="55E08AC6" w14:textId="77777777" w:rsidR="00CA0AA7" w:rsidRDefault="00F03574" w:rsidP="006D21D8">
            <w:pPr>
              <w:widowControl w:val="0"/>
              <w:autoSpaceDE w:val="0"/>
              <w:autoSpaceDN w:val="0"/>
              <w:adjustRightInd w:val="0"/>
              <w:rPr>
                <w:rFonts w:ascii="Arial" w:hAnsi="Arial" w:cs="Arial"/>
                <w:b/>
                <w:sz w:val="22"/>
                <w:szCs w:val="22"/>
                <w:lang w:val="en-US"/>
              </w:rPr>
            </w:pPr>
            <w:r w:rsidRPr="00A10534">
              <w:rPr>
                <w:rFonts w:ascii="Arial" w:hAnsi="Arial" w:cs="Arial"/>
                <w:b/>
                <w:sz w:val="22"/>
                <w:szCs w:val="22"/>
                <w:lang w:val="en-US"/>
              </w:rPr>
              <w:lastRenderedPageBreak/>
              <w:t>Policy &amp; Resources</w:t>
            </w:r>
          </w:p>
          <w:p w14:paraId="37217B71" w14:textId="77777777" w:rsidR="00AA11AC" w:rsidRDefault="00AA11AC" w:rsidP="006D21D8">
            <w:pPr>
              <w:widowControl w:val="0"/>
              <w:autoSpaceDE w:val="0"/>
              <w:autoSpaceDN w:val="0"/>
              <w:adjustRightInd w:val="0"/>
              <w:rPr>
                <w:rFonts w:ascii="Arial" w:hAnsi="Arial" w:cs="Arial"/>
                <w:b/>
                <w:sz w:val="22"/>
                <w:szCs w:val="22"/>
                <w:lang w:val="en-US"/>
              </w:rPr>
            </w:pPr>
          </w:p>
          <w:p w14:paraId="1223C290" w14:textId="6A84BA96" w:rsidR="00AA11AC" w:rsidRPr="00A10534" w:rsidRDefault="00AA11AC" w:rsidP="006D21D8">
            <w:pPr>
              <w:widowControl w:val="0"/>
              <w:autoSpaceDE w:val="0"/>
              <w:autoSpaceDN w:val="0"/>
              <w:adjustRightInd w:val="0"/>
              <w:rPr>
                <w:rFonts w:ascii="Arial" w:hAnsi="Arial" w:cs="Arial"/>
                <w:b/>
                <w:sz w:val="22"/>
                <w:szCs w:val="22"/>
                <w:lang w:val="en-US"/>
              </w:rPr>
            </w:pPr>
            <w:r w:rsidRPr="007C79F0">
              <w:rPr>
                <w:rFonts w:ascii="Arial" w:hAnsi="Arial" w:cs="Arial"/>
                <w:bCs/>
                <w:sz w:val="22"/>
                <w:szCs w:val="22"/>
                <w:lang w:val="en-US"/>
              </w:rPr>
              <w:t>Terms of Reference</w:t>
            </w:r>
          </w:p>
        </w:tc>
        <w:tc>
          <w:tcPr>
            <w:tcW w:w="7087" w:type="dxa"/>
          </w:tcPr>
          <w:p w14:paraId="57303D36" w14:textId="7A2502A3" w:rsidR="000F42EC" w:rsidRPr="00E42E5F" w:rsidRDefault="006A5214" w:rsidP="006D21D8">
            <w:pPr>
              <w:widowControl w:val="0"/>
              <w:autoSpaceDE w:val="0"/>
              <w:autoSpaceDN w:val="0"/>
              <w:adjustRightInd w:val="0"/>
              <w:rPr>
                <w:rFonts w:ascii="Arial" w:hAnsi="Arial" w:cs="Arial"/>
                <w:sz w:val="22"/>
                <w:szCs w:val="22"/>
                <w:lang w:val="en-US"/>
              </w:rPr>
            </w:pPr>
            <w:r w:rsidRPr="00E42E5F">
              <w:rPr>
                <w:rFonts w:ascii="Arial" w:hAnsi="Arial" w:cs="Arial"/>
                <w:sz w:val="22"/>
                <w:szCs w:val="22"/>
                <w:lang w:val="en-US"/>
              </w:rPr>
              <w:t xml:space="preserve">The </w:t>
            </w:r>
            <w:r w:rsidR="000F42EC" w:rsidRPr="00E42E5F">
              <w:rPr>
                <w:rFonts w:ascii="Arial" w:hAnsi="Arial" w:cs="Arial"/>
                <w:sz w:val="22"/>
                <w:szCs w:val="22"/>
                <w:lang w:val="en-US"/>
              </w:rPr>
              <w:t xml:space="preserve">specific duties </w:t>
            </w:r>
            <w:r w:rsidRPr="00E42E5F">
              <w:rPr>
                <w:rFonts w:ascii="Arial" w:hAnsi="Arial" w:cs="Arial"/>
                <w:sz w:val="22"/>
                <w:szCs w:val="22"/>
                <w:lang w:val="en-US"/>
              </w:rPr>
              <w:t>of the Policy &amp; Resources Committee</w:t>
            </w:r>
            <w:r w:rsidR="000F42EC" w:rsidRPr="00E42E5F">
              <w:rPr>
                <w:rFonts w:ascii="Arial" w:hAnsi="Arial" w:cs="Arial"/>
                <w:sz w:val="22"/>
                <w:szCs w:val="22"/>
                <w:lang w:val="en-US"/>
              </w:rPr>
              <w:t xml:space="preserve"> </w:t>
            </w:r>
            <w:proofErr w:type="gramStart"/>
            <w:r w:rsidR="00422F13">
              <w:rPr>
                <w:rFonts w:ascii="Arial" w:hAnsi="Arial" w:cs="Arial"/>
                <w:sz w:val="22"/>
                <w:szCs w:val="22"/>
                <w:lang w:val="en-US"/>
              </w:rPr>
              <w:t>are;</w:t>
            </w:r>
            <w:proofErr w:type="gramEnd"/>
          </w:p>
          <w:p w14:paraId="222C6EE5" w14:textId="77777777" w:rsidR="000F42EC" w:rsidRPr="00E42E5F" w:rsidRDefault="000F42EC" w:rsidP="006D21D8">
            <w:pPr>
              <w:widowControl w:val="0"/>
              <w:autoSpaceDE w:val="0"/>
              <w:autoSpaceDN w:val="0"/>
              <w:adjustRightInd w:val="0"/>
              <w:rPr>
                <w:rFonts w:ascii="Arial" w:hAnsi="Arial" w:cs="Arial"/>
                <w:sz w:val="22"/>
                <w:szCs w:val="22"/>
                <w:lang w:val="en-US"/>
              </w:rPr>
            </w:pPr>
          </w:p>
          <w:p w14:paraId="714ABEF9" w14:textId="3BE0AB63" w:rsidR="006A5214" w:rsidRPr="00E42E5F" w:rsidRDefault="000F42EC" w:rsidP="006D21D8">
            <w:pPr>
              <w:widowControl w:val="0"/>
              <w:autoSpaceDE w:val="0"/>
              <w:autoSpaceDN w:val="0"/>
              <w:adjustRightInd w:val="0"/>
              <w:rPr>
                <w:rFonts w:ascii="Arial" w:hAnsi="Arial" w:cs="Arial"/>
                <w:strike/>
                <w:sz w:val="22"/>
                <w:szCs w:val="22"/>
                <w:lang w:val="en-US"/>
              </w:rPr>
            </w:pPr>
            <w:r w:rsidRPr="00E42E5F">
              <w:rPr>
                <w:rFonts w:ascii="Arial" w:hAnsi="Arial" w:cs="Arial"/>
                <w:sz w:val="22"/>
                <w:szCs w:val="22"/>
                <w:lang w:val="en-US"/>
              </w:rPr>
              <w:t xml:space="preserve">To </w:t>
            </w:r>
            <w:proofErr w:type="gramStart"/>
            <w:r w:rsidR="006A5214" w:rsidRPr="00E42E5F">
              <w:rPr>
                <w:rFonts w:ascii="Arial" w:hAnsi="Arial" w:cs="Arial"/>
                <w:sz w:val="22"/>
                <w:szCs w:val="22"/>
                <w:lang w:val="en-US"/>
              </w:rPr>
              <w:t>examine</w:t>
            </w:r>
            <w:r w:rsidR="001B2A27" w:rsidRPr="00E42E5F">
              <w:rPr>
                <w:rFonts w:ascii="Arial" w:hAnsi="Arial" w:cs="Arial"/>
                <w:sz w:val="22"/>
                <w:szCs w:val="22"/>
                <w:lang w:val="en-US"/>
              </w:rPr>
              <w:t>,</w:t>
            </w:r>
            <w:proofErr w:type="gramEnd"/>
            <w:r w:rsidR="006A5214" w:rsidRPr="00E42E5F">
              <w:rPr>
                <w:rFonts w:ascii="Arial" w:hAnsi="Arial" w:cs="Arial"/>
                <w:sz w:val="22"/>
                <w:szCs w:val="22"/>
                <w:lang w:val="en-US"/>
              </w:rPr>
              <w:t xml:space="preserve"> on behalf of the Council</w:t>
            </w:r>
            <w:r w:rsidR="001B2A27" w:rsidRPr="00E42E5F">
              <w:rPr>
                <w:rFonts w:ascii="Arial" w:hAnsi="Arial" w:cs="Arial"/>
                <w:sz w:val="22"/>
                <w:szCs w:val="22"/>
                <w:lang w:val="en-US"/>
              </w:rPr>
              <w:t>,</w:t>
            </w:r>
            <w:r w:rsidR="006A5214" w:rsidRPr="00E42E5F">
              <w:rPr>
                <w:rFonts w:ascii="Arial" w:hAnsi="Arial" w:cs="Arial"/>
                <w:sz w:val="22"/>
                <w:szCs w:val="22"/>
                <w:lang w:val="en-US"/>
              </w:rPr>
              <w:t xml:space="preserve"> various policies, strategies and plans in </w:t>
            </w:r>
            <w:proofErr w:type="gramStart"/>
            <w:r w:rsidR="006A5214" w:rsidRPr="00E42E5F">
              <w:rPr>
                <w:rFonts w:ascii="Arial" w:hAnsi="Arial" w:cs="Arial"/>
                <w:sz w:val="22"/>
                <w:szCs w:val="22"/>
                <w:lang w:val="en-US"/>
              </w:rPr>
              <w:t>draft</w:t>
            </w:r>
            <w:proofErr w:type="gramEnd"/>
            <w:r w:rsidR="001B2A27" w:rsidRPr="00E42E5F">
              <w:rPr>
                <w:rFonts w:ascii="Arial" w:hAnsi="Arial" w:cs="Arial"/>
                <w:sz w:val="22"/>
                <w:szCs w:val="22"/>
                <w:lang w:val="en-US"/>
              </w:rPr>
              <w:t>,</w:t>
            </w:r>
            <w:r w:rsidR="006A5214" w:rsidRPr="00E42E5F">
              <w:rPr>
                <w:rFonts w:ascii="Arial" w:hAnsi="Arial" w:cs="Arial"/>
                <w:sz w:val="22"/>
                <w:szCs w:val="22"/>
                <w:lang w:val="en-US"/>
              </w:rPr>
              <w:t xml:space="preserve"> relating to those areas set out below</w:t>
            </w:r>
            <w:r w:rsidR="00537F41" w:rsidRPr="00E42E5F">
              <w:rPr>
                <w:rFonts w:ascii="Arial" w:hAnsi="Arial" w:cs="Arial"/>
                <w:sz w:val="22"/>
                <w:szCs w:val="22"/>
                <w:lang w:val="en-US"/>
              </w:rPr>
              <w:t>:</w:t>
            </w:r>
          </w:p>
          <w:p w14:paraId="5B8D42A7" w14:textId="65FB424C" w:rsidR="00D1062F" w:rsidRPr="00E42E5F" w:rsidRDefault="00D1062F" w:rsidP="006B2A22">
            <w:pPr>
              <w:pStyle w:val="ListParagraph"/>
              <w:widowControl w:val="0"/>
              <w:numPr>
                <w:ilvl w:val="0"/>
                <w:numId w:val="78"/>
              </w:numPr>
              <w:autoSpaceDE w:val="0"/>
              <w:autoSpaceDN w:val="0"/>
              <w:adjustRightInd w:val="0"/>
              <w:ind w:left="601" w:hanging="601"/>
              <w:rPr>
                <w:rFonts w:cs="Arial"/>
                <w:color w:val="auto"/>
                <w:sz w:val="22"/>
                <w:szCs w:val="22"/>
                <w:lang w:val="en-US"/>
              </w:rPr>
            </w:pPr>
            <w:r w:rsidRPr="00E42E5F">
              <w:rPr>
                <w:rFonts w:cs="Arial"/>
                <w:color w:val="auto"/>
                <w:sz w:val="22"/>
                <w:szCs w:val="22"/>
                <w:lang w:val="en-US"/>
              </w:rPr>
              <w:t xml:space="preserve">Monitor and review of </w:t>
            </w:r>
            <w:proofErr w:type="gramStart"/>
            <w:r w:rsidRPr="00E42E5F">
              <w:rPr>
                <w:rFonts w:cs="Arial"/>
                <w:color w:val="auto"/>
                <w:sz w:val="22"/>
                <w:szCs w:val="22"/>
                <w:lang w:val="en-US"/>
              </w:rPr>
              <w:t>Council</w:t>
            </w:r>
            <w:proofErr w:type="gramEnd"/>
            <w:r w:rsidRPr="00E42E5F">
              <w:rPr>
                <w:rFonts w:cs="Arial"/>
                <w:color w:val="auto"/>
                <w:sz w:val="22"/>
                <w:szCs w:val="22"/>
                <w:lang w:val="en-US"/>
              </w:rPr>
              <w:t xml:space="preserve"> </w:t>
            </w:r>
            <w:proofErr w:type="gramStart"/>
            <w:r w:rsidRPr="00E42E5F">
              <w:rPr>
                <w:rFonts w:cs="Arial"/>
                <w:color w:val="auto"/>
                <w:sz w:val="22"/>
                <w:szCs w:val="22"/>
                <w:lang w:val="en-US"/>
              </w:rPr>
              <w:t>Constitution</w:t>
            </w:r>
            <w:r w:rsidR="001B2A27" w:rsidRPr="00E42E5F">
              <w:rPr>
                <w:rFonts w:cs="Arial"/>
                <w:color w:val="auto"/>
                <w:sz w:val="22"/>
                <w:szCs w:val="22"/>
                <w:lang w:val="en-US"/>
              </w:rPr>
              <w:t>;</w:t>
            </w:r>
            <w:proofErr w:type="gramEnd"/>
          </w:p>
          <w:p w14:paraId="5542F122" w14:textId="77D796DD" w:rsidR="00AB5916" w:rsidRPr="00E42E5F" w:rsidRDefault="001B2A27" w:rsidP="006B2A22">
            <w:pPr>
              <w:pStyle w:val="ListParagraph"/>
              <w:widowControl w:val="0"/>
              <w:numPr>
                <w:ilvl w:val="0"/>
                <w:numId w:val="78"/>
              </w:numPr>
              <w:autoSpaceDE w:val="0"/>
              <w:autoSpaceDN w:val="0"/>
              <w:adjustRightInd w:val="0"/>
              <w:ind w:left="601" w:hanging="601"/>
              <w:rPr>
                <w:rFonts w:cs="Arial"/>
                <w:color w:val="auto"/>
                <w:sz w:val="22"/>
                <w:szCs w:val="22"/>
                <w:lang w:val="en-US"/>
              </w:rPr>
            </w:pPr>
            <w:r w:rsidRPr="00E42E5F">
              <w:rPr>
                <w:rFonts w:cs="Arial"/>
                <w:color w:val="auto"/>
                <w:sz w:val="22"/>
                <w:szCs w:val="22"/>
                <w:lang w:val="en-US"/>
              </w:rPr>
              <w:t xml:space="preserve">Policy and Strategic </w:t>
            </w:r>
            <w:proofErr w:type="gramStart"/>
            <w:r w:rsidRPr="00E42E5F">
              <w:rPr>
                <w:rFonts w:cs="Arial"/>
                <w:color w:val="auto"/>
                <w:sz w:val="22"/>
                <w:szCs w:val="22"/>
                <w:lang w:val="en-US"/>
              </w:rPr>
              <w:t>Services;</w:t>
            </w:r>
            <w:proofErr w:type="gramEnd"/>
          </w:p>
          <w:p w14:paraId="4AB301ED" w14:textId="5E7C2D38" w:rsidR="00AB5916" w:rsidRPr="00E42E5F" w:rsidRDefault="00D0714A" w:rsidP="006B2A22">
            <w:pPr>
              <w:pStyle w:val="ListParagraph"/>
              <w:widowControl w:val="0"/>
              <w:numPr>
                <w:ilvl w:val="0"/>
                <w:numId w:val="78"/>
              </w:numPr>
              <w:autoSpaceDE w:val="0"/>
              <w:autoSpaceDN w:val="0"/>
              <w:adjustRightInd w:val="0"/>
              <w:ind w:left="601" w:hanging="601"/>
              <w:rPr>
                <w:rFonts w:cs="Arial"/>
                <w:color w:val="auto"/>
                <w:sz w:val="22"/>
                <w:szCs w:val="22"/>
                <w:lang w:val="en-US"/>
              </w:rPr>
            </w:pPr>
            <w:r w:rsidRPr="00E42E5F">
              <w:rPr>
                <w:rFonts w:cs="Arial"/>
                <w:color w:val="auto"/>
                <w:sz w:val="22"/>
                <w:szCs w:val="22"/>
                <w:lang w:val="en-US"/>
              </w:rPr>
              <w:t>Human Resources</w:t>
            </w:r>
            <w:r w:rsidR="00E42E5F" w:rsidRPr="00E42E5F">
              <w:rPr>
                <w:rFonts w:cs="Arial"/>
                <w:color w:val="auto"/>
                <w:sz w:val="22"/>
                <w:szCs w:val="22"/>
                <w:lang w:val="en-US"/>
              </w:rPr>
              <w:t xml:space="preserve">, </w:t>
            </w:r>
            <w:proofErr w:type="spellStart"/>
            <w:r w:rsidRPr="00E42E5F">
              <w:rPr>
                <w:rFonts w:cs="Arial"/>
                <w:color w:val="auto"/>
                <w:sz w:val="22"/>
                <w:szCs w:val="22"/>
                <w:lang w:val="en-US"/>
              </w:rPr>
              <w:t>Organisational</w:t>
            </w:r>
            <w:proofErr w:type="spellEnd"/>
            <w:r w:rsidRPr="00E42E5F">
              <w:rPr>
                <w:rFonts w:cs="Arial"/>
                <w:color w:val="auto"/>
                <w:sz w:val="22"/>
                <w:szCs w:val="22"/>
                <w:lang w:val="en-US"/>
              </w:rPr>
              <w:t xml:space="preserve"> Development</w:t>
            </w:r>
            <w:r w:rsidR="00537F41" w:rsidRPr="00E42E5F">
              <w:rPr>
                <w:rFonts w:cs="Arial"/>
                <w:color w:val="auto"/>
                <w:sz w:val="22"/>
                <w:szCs w:val="22"/>
                <w:lang w:val="en-US"/>
              </w:rPr>
              <w:t xml:space="preserve"> and </w:t>
            </w:r>
            <w:proofErr w:type="gramStart"/>
            <w:r w:rsidR="00537F41" w:rsidRPr="00E42E5F">
              <w:rPr>
                <w:rFonts w:cs="Arial"/>
                <w:color w:val="auto"/>
                <w:sz w:val="22"/>
                <w:szCs w:val="22"/>
                <w:lang w:val="en-US"/>
              </w:rPr>
              <w:t>Transformation</w:t>
            </w:r>
            <w:r w:rsidR="001B2A27" w:rsidRPr="00E42E5F">
              <w:rPr>
                <w:rFonts w:cs="Arial"/>
                <w:color w:val="auto"/>
                <w:sz w:val="22"/>
                <w:szCs w:val="22"/>
                <w:lang w:val="en-US"/>
              </w:rPr>
              <w:t>;</w:t>
            </w:r>
            <w:proofErr w:type="gramEnd"/>
          </w:p>
          <w:p w14:paraId="51384C91" w14:textId="77777777" w:rsidR="00E42E5F" w:rsidRPr="00E42E5F" w:rsidRDefault="00D0714A" w:rsidP="006B2A22">
            <w:pPr>
              <w:pStyle w:val="ListParagraph"/>
              <w:widowControl w:val="0"/>
              <w:numPr>
                <w:ilvl w:val="0"/>
                <w:numId w:val="78"/>
              </w:numPr>
              <w:autoSpaceDE w:val="0"/>
              <w:autoSpaceDN w:val="0"/>
              <w:adjustRightInd w:val="0"/>
              <w:ind w:left="601" w:hanging="601"/>
              <w:rPr>
                <w:rFonts w:cs="Arial"/>
                <w:color w:val="auto"/>
                <w:sz w:val="22"/>
                <w:szCs w:val="22"/>
                <w:lang w:val="en-US"/>
              </w:rPr>
            </w:pPr>
            <w:r w:rsidRPr="00E42E5F">
              <w:rPr>
                <w:rFonts w:cs="Arial"/>
                <w:color w:val="auto"/>
                <w:sz w:val="22"/>
                <w:szCs w:val="22"/>
                <w:lang w:val="en-US"/>
              </w:rPr>
              <w:t xml:space="preserve">Finance, </w:t>
            </w:r>
            <w:proofErr w:type="gramStart"/>
            <w:r w:rsidRPr="00E42E5F">
              <w:rPr>
                <w:rFonts w:cs="Arial"/>
                <w:color w:val="auto"/>
                <w:sz w:val="22"/>
                <w:szCs w:val="22"/>
                <w:lang w:val="en-US"/>
              </w:rPr>
              <w:t>Procurement</w:t>
            </w:r>
            <w:r w:rsidR="00E42E5F" w:rsidRPr="00E42E5F">
              <w:rPr>
                <w:rFonts w:cs="Arial"/>
                <w:color w:val="auto"/>
                <w:sz w:val="22"/>
                <w:szCs w:val="22"/>
                <w:lang w:val="en-US"/>
              </w:rPr>
              <w:t>;</w:t>
            </w:r>
            <w:proofErr w:type="gramEnd"/>
          </w:p>
          <w:p w14:paraId="160424A7" w14:textId="0F5BD648" w:rsidR="00537F41" w:rsidRPr="00E42E5F" w:rsidRDefault="00537F41" w:rsidP="006B2A22">
            <w:pPr>
              <w:pStyle w:val="ListParagraph"/>
              <w:widowControl w:val="0"/>
              <w:numPr>
                <w:ilvl w:val="0"/>
                <w:numId w:val="78"/>
              </w:numPr>
              <w:autoSpaceDE w:val="0"/>
              <w:autoSpaceDN w:val="0"/>
              <w:adjustRightInd w:val="0"/>
              <w:ind w:left="601" w:hanging="601"/>
              <w:rPr>
                <w:rFonts w:cs="Arial"/>
                <w:color w:val="auto"/>
                <w:sz w:val="22"/>
                <w:szCs w:val="22"/>
                <w:lang w:val="en-US"/>
              </w:rPr>
            </w:pPr>
            <w:r w:rsidRPr="00E42E5F">
              <w:rPr>
                <w:rFonts w:cs="Arial"/>
                <w:color w:val="auto"/>
                <w:sz w:val="22"/>
                <w:szCs w:val="22"/>
                <w:lang w:val="en-US"/>
              </w:rPr>
              <w:t xml:space="preserve">Shared Services including Regional Property Certificate </w:t>
            </w:r>
            <w:proofErr w:type="gramStart"/>
            <w:r w:rsidRPr="00E42E5F">
              <w:rPr>
                <w:rFonts w:cs="Arial"/>
                <w:color w:val="auto"/>
                <w:sz w:val="22"/>
                <w:szCs w:val="22"/>
                <w:lang w:val="en-US"/>
              </w:rPr>
              <w:t>Unit;</w:t>
            </w:r>
            <w:proofErr w:type="gramEnd"/>
          </w:p>
          <w:p w14:paraId="20E8AD97" w14:textId="37FEC621" w:rsidR="00D0714A" w:rsidRPr="00E42E5F" w:rsidRDefault="00D0714A" w:rsidP="006B2A22">
            <w:pPr>
              <w:pStyle w:val="ListParagraph"/>
              <w:widowControl w:val="0"/>
              <w:numPr>
                <w:ilvl w:val="0"/>
                <w:numId w:val="78"/>
              </w:numPr>
              <w:autoSpaceDE w:val="0"/>
              <w:autoSpaceDN w:val="0"/>
              <w:adjustRightInd w:val="0"/>
              <w:ind w:left="601" w:hanging="601"/>
              <w:rPr>
                <w:rFonts w:cs="Arial"/>
                <w:color w:val="auto"/>
                <w:sz w:val="22"/>
                <w:szCs w:val="22"/>
                <w:lang w:val="en-US"/>
              </w:rPr>
            </w:pPr>
            <w:r w:rsidRPr="00E42E5F">
              <w:rPr>
                <w:rFonts w:cs="Arial"/>
                <w:color w:val="auto"/>
                <w:sz w:val="22"/>
                <w:szCs w:val="22"/>
                <w:lang w:val="en-US"/>
              </w:rPr>
              <w:t xml:space="preserve">Democratic </w:t>
            </w:r>
            <w:proofErr w:type="gramStart"/>
            <w:r w:rsidRPr="00E42E5F">
              <w:rPr>
                <w:rFonts w:cs="Arial"/>
                <w:color w:val="auto"/>
                <w:sz w:val="22"/>
                <w:szCs w:val="22"/>
                <w:lang w:val="en-US"/>
              </w:rPr>
              <w:t>Services</w:t>
            </w:r>
            <w:r w:rsidR="001B2A27" w:rsidRPr="00E42E5F">
              <w:rPr>
                <w:rFonts w:cs="Arial"/>
                <w:color w:val="auto"/>
                <w:sz w:val="22"/>
                <w:szCs w:val="22"/>
                <w:lang w:val="en-US"/>
              </w:rPr>
              <w:t>;</w:t>
            </w:r>
            <w:proofErr w:type="gramEnd"/>
          </w:p>
          <w:p w14:paraId="4403A0F4" w14:textId="287818A4" w:rsidR="00537F41" w:rsidRPr="00E42E5F" w:rsidRDefault="00537F41" w:rsidP="006B2A22">
            <w:pPr>
              <w:pStyle w:val="ListParagraph"/>
              <w:widowControl w:val="0"/>
              <w:numPr>
                <w:ilvl w:val="0"/>
                <w:numId w:val="78"/>
              </w:numPr>
              <w:autoSpaceDE w:val="0"/>
              <w:autoSpaceDN w:val="0"/>
              <w:adjustRightInd w:val="0"/>
              <w:ind w:left="601" w:hanging="601"/>
              <w:rPr>
                <w:rFonts w:cs="Arial"/>
                <w:color w:val="auto"/>
                <w:sz w:val="22"/>
                <w:szCs w:val="22"/>
                <w:lang w:val="en-US"/>
              </w:rPr>
            </w:pPr>
            <w:proofErr w:type="gramStart"/>
            <w:r w:rsidRPr="00E42E5F">
              <w:rPr>
                <w:rFonts w:cs="Arial"/>
                <w:color w:val="auto"/>
                <w:sz w:val="22"/>
                <w:szCs w:val="22"/>
                <w:lang w:val="en-US"/>
              </w:rPr>
              <w:t>Elected Member Development</w:t>
            </w:r>
            <w:proofErr w:type="gramEnd"/>
          </w:p>
          <w:p w14:paraId="195836DA" w14:textId="7D251231" w:rsidR="00D0714A" w:rsidRPr="00E42E5F" w:rsidRDefault="00D0714A" w:rsidP="006B2A22">
            <w:pPr>
              <w:pStyle w:val="ListParagraph"/>
              <w:widowControl w:val="0"/>
              <w:numPr>
                <w:ilvl w:val="0"/>
                <w:numId w:val="78"/>
              </w:numPr>
              <w:autoSpaceDE w:val="0"/>
              <w:autoSpaceDN w:val="0"/>
              <w:adjustRightInd w:val="0"/>
              <w:ind w:left="601" w:hanging="601"/>
              <w:rPr>
                <w:rFonts w:cs="Arial"/>
                <w:color w:val="auto"/>
                <w:sz w:val="22"/>
                <w:szCs w:val="22"/>
                <w:lang w:val="en-US"/>
              </w:rPr>
            </w:pPr>
            <w:r w:rsidRPr="00E42E5F">
              <w:rPr>
                <w:rFonts w:cs="Arial"/>
                <w:color w:val="auto"/>
                <w:sz w:val="22"/>
                <w:szCs w:val="22"/>
                <w:lang w:val="en-US"/>
              </w:rPr>
              <w:t xml:space="preserve">Customer </w:t>
            </w:r>
            <w:proofErr w:type="gramStart"/>
            <w:r w:rsidRPr="00E42E5F">
              <w:rPr>
                <w:rFonts w:cs="Arial"/>
                <w:color w:val="auto"/>
                <w:sz w:val="22"/>
                <w:szCs w:val="22"/>
                <w:lang w:val="en-US"/>
              </w:rPr>
              <w:t>Services</w:t>
            </w:r>
            <w:r w:rsidR="001B2A27" w:rsidRPr="00E42E5F">
              <w:rPr>
                <w:rFonts w:cs="Arial"/>
                <w:color w:val="auto"/>
                <w:sz w:val="22"/>
                <w:szCs w:val="22"/>
                <w:lang w:val="en-US"/>
              </w:rPr>
              <w:t>;</w:t>
            </w:r>
            <w:proofErr w:type="gramEnd"/>
          </w:p>
          <w:p w14:paraId="683CF720" w14:textId="22561E87" w:rsidR="00D0714A" w:rsidRPr="00E42E5F" w:rsidRDefault="00D0714A" w:rsidP="006B2A22">
            <w:pPr>
              <w:pStyle w:val="ListParagraph"/>
              <w:widowControl w:val="0"/>
              <w:numPr>
                <w:ilvl w:val="0"/>
                <w:numId w:val="78"/>
              </w:numPr>
              <w:autoSpaceDE w:val="0"/>
              <w:autoSpaceDN w:val="0"/>
              <w:adjustRightInd w:val="0"/>
              <w:ind w:left="601" w:hanging="601"/>
              <w:rPr>
                <w:rFonts w:cs="Arial"/>
                <w:color w:val="auto"/>
                <w:sz w:val="22"/>
                <w:szCs w:val="22"/>
                <w:lang w:val="en-US"/>
              </w:rPr>
            </w:pPr>
            <w:r w:rsidRPr="00E42E5F">
              <w:rPr>
                <w:rFonts w:cs="Arial"/>
                <w:color w:val="auto"/>
                <w:sz w:val="22"/>
                <w:szCs w:val="22"/>
                <w:lang w:val="en-US"/>
              </w:rPr>
              <w:t xml:space="preserve">Communications and </w:t>
            </w:r>
            <w:proofErr w:type="gramStart"/>
            <w:r w:rsidRPr="00E42E5F">
              <w:rPr>
                <w:rFonts w:cs="Arial"/>
                <w:color w:val="auto"/>
                <w:sz w:val="22"/>
                <w:szCs w:val="22"/>
                <w:lang w:val="en-US"/>
              </w:rPr>
              <w:t>PR</w:t>
            </w:r>
            <w:r w:rsidR="001B2A27" w:rsidRPr="00E42E5F">
              <w:rPr>
                <w:rFonts w:cs="Arial"/>
                <w:color w:val="auto"/>
                <w:sz w:val="22"/>
                <w:szCs w:val="22"/>
                <w:lang w:val="en-US"/>
              </w:rPr>
              <w:t>;</w:t>
            </w:r>
            <w:proofErr w:type="gramEnd"/>
          </w:p>
          <w:p w14:paraId="3ECDC987" w14:textId="6FECE72A" w:rsidR="00537F41" w:rsidRPr="00E42E5F" w:rsidRDefault="00537F41" w:rsidP="006B2A22">
            <w:pPr>
              <w:pStyle w:val="ListParagraph"/>
              <w:widowControl w:val="0"/>
              <w:numPr>
                <w:ilvl w:val="0"/>
                <w:numId w:val="78"/>
              </w:numPr>
              <w:autoSpaceDE w:val="0"/>
              <w:autoSpaceDN w:val="0"/>
              <w:adjustRightInd w:val="0"/>
              <w:ind w:left="601" w:hanging="601"/>
              <w:rPr>
                <w:rFonts w:cs="Arial"/>
                <w:color w:val="auto"/>
                <w:sz w:val="22"/>
                <w:szCs w:val="22"/>
                <w:lang w:val="en-US"/>
              </w:rPr>
            </w:pPr>
            <w:r w:rsidRPr="00E42E5F">
              <w:rPr>
                <w:rFonts w:cs="Arial"/>
                <w:color w:val="auto"/>
                <w:sz w:val="22"/>
                <w:szCs w:val="22"/>
                <w:lang w:val="en-US"/>
              </w:rPr>
              <w:t xml:space="preserve">Registration </w:t>
            </w:r>
            <w:proofErr w:type="gramStart"/>
            <w:r w:rsidRPr="00E42E5F">
              <w:rPr>
                <w:rFonts w:cs="Arial"/>
                <w:color w:val="auto"/>
                <w:sz w:val="22"/>
                <w:szCs w:val="22"/>
                <w:lang w:val="en-US"/>
              </w:rPr>
              <w:t>Services;</w:t>
            </w:r>
            <w:proofErr w:type="gramEnd"/>
          </w:p>
          <w:p w14:paraId="6E6D2F90" w14:textId="0CB1D5FF" w:rsidR="00537F41" w:rsidRPr="00B0326F" w:rsidRDefault="00537F41" w:rsidP="006B2A22">
            <w:pPr>
              <w:pStyle w:val="ListParagraph"/>
              <w:widowControl w:val="0"/>
              <w:numPr>
                <w:ilvl w:val="0"/>
                <w:numId w:val="78"/>
              </w:numPr>
              <w:autoSpaceDE w:val="0"/>
              <w:autoSpaceDN w:val="0"/>
              <w:adjustRightInd w:val="0"/>
              <w:ind w:left="601" w:hanging="601"/>
              <w:rPr>
                <w:rFonts w:cs="Arial"/>
                <w:sz w:val="22"/>
                <w:szCs w:val="22"/>
                <w:lang w:val="en-US"/>
              </w:rPr>
            </w:pPr>
            <w:proofErr w:type="spellStart"/>
            <w:r w:rsidRPr="00B0326F">
              <w:rPr>
                <w:rFonts w:cs="Arial"/>
                <w:sz w:val="22"/>
                <w:szCs w:val="22"/>
                <w:lang w:val="en-US"/>
              </w:rPr>
              <w:t>Digitisation</w:t>
            </w:r>
            <w:proofErr w:type="spellEnd"/>
            <w:r w:rsidRPr="00B0326F">
              <w:rPr>
                <w:rFonts w:cs="Arial"/>
                <w:sz w:val="22"/>
                <w:szCs w:val="22"/>
                <w:lang w:val="en-US"/>
              </w:rPr>
              <w:t xml:space="preserve"> and ICT </w:t>
            </w:r>
            <w:proofErr w:type="gramStart"/>
            <w:r w:rsidRPr="00B0326F">
              <w:rPr>
                <w:rFonts w:cs="Arial"/>
                <w:sz w:val="22"/>
                <w:szCs w:val="22"/>
                <w:lang w:val="en-US"/>
              </w:rPr>
              <w:t>Services;</w:t>
            </w:r>
            <w:proofErr w:type="gramEnd"/>
          </w:p>
          <w:p w14:paraId="1D6B5EE5" w14:textId="7618253F" w:rsidR="00537F41" w:rsidRPr="00B0326F" w:rsidRDefault="00537F41" w:rsidP="006B2A22">
            <w:pPr>
              <w:pStyle w:val="ListParagraph"/>
              <w:widowControl w:val="0"/>
              <w:numPr>
                <w:ilvl w:val="0"/>
                <w:numId w:val="78"/>
              </w:numPr>
              <w:autoSpaceDE w:val="0"/>
              <w:autoSpaceDN w:val="0"/>
              <w:adjustRightInd w:val="0"/>
              <w:ind w:left="601" w:hanging="601"/>
              <w:rPr>
                <w:rFonts w:cs="Arial"/>
                <w:sz w:val="22"/>
                <w:szCs w:val="22"/>
                <w:lang w:val="en-US"/>
              </w:rPr>
            </w:pPr>
            <w:r w:rsidRPr="00B0326F">
              <w:rPr>
                <w:rFonts w:cs="Arial"/>
                <w:sz w:val="22"/>
                <w:szCs w:val="22"/>
                <w:lang w:val="en-US"/>
              </w:rPr>
              <w:t xml:space="preserve">Strategic Investment </w:t>
            </w:r>
            <w:proofErr w:type="gramStart"/>
            <w:r w:rsidRPr="00B0326F">
              <w:rPr>
                <w:rFonts w:cs="Arial"/>
                <w:sz w:val="22"/>
                <w:szCs w:val="22"/>
                <w:lang w:val="en-US"/>
              </w:rPr>
              <w:t>Appraisal;</w:t>
            </w:r>
            <w:proofErr w:type="gramEnd"/>
          </w:p>
          <w:p w14:paraId="05E16DBB" w14:textId="53FD736B" w:rsidR="00AB5916" w:rsidRPr="00B0326F" w:rsidRDefault="00AB5916" w:rsidP="005E05C2">
            <w:pPr>
              <w:pStyle w:val="ListParagraph"/>
              <w:widowControl w:val="0"/>
              <w:numPr>
                <w:ilvl w:val="0"/>
                <w:numId w:val="78"/>
              </w:numPr>
              <w:autoSpaceDE w:val="0"/>
              <w:autoSpaceDN w:val="0"/>
              <w:adjustRightInd w:val="0"/>
              <w:ind w:left="601" w:hanging="601"/>
              <w:rPr>
                <w:rFonts w:cs="Arial"/>
                <w:sz w:val="22"/>
                <w:szCs w:val="22"/>
                <w:lang w:val="en-US"/>
              </w:rPr>
            </w:pPr>
            <w:r w:rsidRPr="00B0326F">
              <w:rPr>
                <w:rFonts w:cs="Arial"/>
                <w:sz w:val="22"/>
                <w:szCs w:val="22"/>
                <w:lang w:val="en-US"/>
              </w:rPr>
              <w:t xml:space="preserve">Reports </w:t>
            </w:r>
            <w:proofErr w:type="gramStart"/>
            <w:r w:rsidRPr="00B0326F">
              <w:rPr>
                <w:rFonts w:cs="Arial"/>
                <w:sz w:val="22"/>
                <w:szCs w:val="22"/>
                <w:lang w:val="en-US"/>
              </w:rPr>
              <w:t>of</w:t>
            </w:r>
            <w:proofErr w:type="gramEnd"/>
            <w:r w:rsidRPr="00B0326F">
              <w:rPr>
                <w:rFonts w:cs="Arial"/>
                <w:sz w:val="22"/>
                <w:szCs w:val="22"/>
                <w:lang w:val="en-US"/>
              </w:rPr>
              <w:t xml:space="preserve"> Audit Panel</w:t>
            </w:r>
            <w:r w:rsidR="001B2A27" w:rsidRPr="00B0326F">
              <w:rPr>
                <w:rFonts w:cs="Arial"/>
                <w:sz w:val="22"/>
                <w:szCs w:val="22"/>
                <w:lang w:val="en-US"/>
              </w:rPr>
              <w:t>; and</w:t>
            </w:r>
          </w:p>
          <w:p w14:paraId="517ABDC1" w14:textId="09E8E452" w:rsidR="009B43A4" w:rsidRPr="00B0326F" w:rsidRDefault="009B43A4" w:rsidP="006B2A22">
            <w:pPr>
              <w:pStyle w:val="ListParagraph"/>
              <w:widowControl w:val="0"/>
              <w:numPr>
                <w:ilvl w:val="0"/>
                <w:numId w:val="78"/>
              </w:numPr>
              <w:autoSpaceDE w:val="0"/>
              <w:autoSpaceDN w:val="0"/>
              <w:adjustRightInd w:val="0"/>
              <w:ind w:left="601" w:hanging="601"/>
              <w:rPr>
                <w:rFonts w:cs="Arial"/>
                <w:sz w:val="22"/>
                <w:szCs w:val="22"/>
                <w:lang w:val="en-US"/>
              </w:rPr>
            </w:pPr>
            <w:r w:rsidRPr="00B0326F">
              <w:rPr>
                <w:rFonts w:cs="Arial"/>
                <w:sz w:val="22"/>
                <w:szCs w:val="22"/>
                <w:lang w:val="en-US"/>
              </w:rPr>
              <w:t>Use of General Power of Competence.</w:t>
            </w:r>
          </w:p>
          <w:p w14:paraId="48B05C34" w14:textId="77777777" w:rsidR="005E05C2" w:rsidRDefault="005E05C2" w:rsidP="006D21D8">
            <w:pPr>
              <w:widowControl w:val="0"/>
              <w:autoSpaceDE w:val="0"/>
              <w:autoSpaceDN w:val="0"/>
              <w:adjustRightInd w:val="0"/>
              <w:rPr>
                <w:rFonts w:ascii="Arial" w:hAnsi="Arial" w:cs="Arial"/>
                <w:sz w:val="22"/>
                <w:szCs w:val="22"/>
                <w:lang w:val="en-US"/>
              </w:rPr>
            </w:pPr>
          </w:p>
          <w:p w14:paraId="62795BF4" w14:textId="5B543634" w:rsidR="006A5214" w:rsidRPr="00E42E5F" w:rsidRDefault="006A5214" w:rsidP="006D21D8">
            <w:pPr>
              <w:widowControl w:val="0"/>
              <w:autoSpaceDE w:val="0"/>
              <w:autoSpaceDN w:val="0"/>
              <w:adjustRightInd w:val="0"/>
              <w:rPr>
                <w:rFonts w:ascii="Arial" w:hAnsi="Arial" w:cs="Arial"/>
                <w:sz w:val="22"/>
                <w:szCs w:val="22"/>
                <w:lang w:val="en-US"/>
              </w:rPr>
            </w:pPr>
            <w:r w:rsidRPr="00E42E5F">
              <w:rPr>
                <w:rFonts w:ascii="Arial" w:hAnsi="Arial" w:cs="Arial"/>
                <w:sz w:val="22"/>
                <w:szCs w:val="22"/>
                <w:lang w:val="en-US"/>
              </w:rPr>
              <w:lastRenderedPageBreak/>
              <w:t xml:space="preserve">To undertake reviews or policy development tasks in relation to any matters falling under the remit of this committee or as requested by </w:t>
            </w:r>
            <w:proofErr w:type="gramStart"/>
            <w:r w:rsidRPr="00E42E5F">
              <w:rPr>
                <w:rFonts w:ascii="Arial" w:hAnsi="Arial" w:cs="Arial"/>
                <w:sz w:val="22"/>
                <w:szCs w:val="22"/>
                <w:lang w:val="en-US"/>
              </w:rPr>
              <w:t>Council</w:t>
            </w:r>
            <w:proofErr w:type="gramEnd"/>
            <w:r w:rsidRPr="00E42E5F">
              <w:rPr>
                <w:rFonts w:ascii="Arial" w:hAnsi="Arial" w:cs="Arial"/>
                <w:sz w:val="22"/>
                <w:szCs w:val="22"/>
                <w:lang w:val="en-US"/>
              </w:rPr>
              <w:t>.</w:t>
            </w:r>
          </w:p>
          <w:p w14:paraId="64C989D0" w14:textId="77777777" w:rsidR="008901F8" w:rsidRPr="00E42E5F" w:rsidRDefault="008901F8" w:rsidP="006D21D8">
            <w:pPr>
              <w:widowControl w:val="0"/>
              <w:autoSpaceDE w:val="0"/>
              <w:autoSpaceDN w:val="0"/>
              <w:adjustRightInd w:val="0"/>
              <w:rPr>
                <w:rFonts w:ascii="Arial" w:hAnsi="Arial" w:cs="Arial"/>
                <w:sz w:val="22"/>
                <w:szCs w:val="22"/>
                <w:lang w:val="en-US"/>
              </w:rPr>
            </w:pPr>
          </w:p>
          <w:p w14:paraId="22B8D92A" w14:textId="77777777" w:rsidR="008901F8" w:rsidRPr="00E42E5F" w:rsidRDefault="008901F8" w:rsidP="006D21D8">
            <w:pPr>
              <w:widowControl w:val="0"/>
              <w:autoSpaceDE w:val="0"/>
              <w:autoSpaceDN w:val="0"/>
              <w:adjustRightInd w:val="0"/>
              <w:rPr>
                <w:rFonts w:ascii="Arial" w:hAnsi="Arial" w:cs="Arial"/>
                <w:sz w:val="22"/>
                <w:szCs w:val="22"/>
                <w:lang w:val="en-US"/>
              </w:rPr>
            </w:pPr>
            <w:r w:rsidRPr="00E42E5F">
              <w:rPr>
                <w:rFonts w:ascii="Arial" w:hAnsi="Arial" w:cs="Arial"/>
                <w:sz w:val="22"/>
                <w:szCs w:val="22"/>
                <w:lang w:val="en-US"/>
              </w:rPr>
              <w:t>To respond to consultations relevant to these matters.</w:t>
            </w:r>
          </w:p>
          <w:p w14:paraId="7384D49E" w14:textId="77777777" w:rsidR="00D62E36" w:rsidRPr="00E42E5F" w:rsidRDefault="00D62E36" w:rsidP="006D21D8">
            <w:pPr>
              <w:widowControl w:val="0"/>
              <w:autoSpaceDE w:val="0"/>
              <w:autoSpaceDN w:val="0"/>
              <w:adjustRightInd w:val="0"/>
              <w:rPr>
                <w:rFonts w:ascii="Arial" w:hAnsi="Arial" w:cs="Arial"/>
                <w:sz w:val="22"/>
                <w:szCs w:val="22"/>
                <w:lang w:val="en-US"/>
              </w:rPr>
            </w:pPr>
          </w:p>
          <w:p w14:paraId="6623D82F" w14:textId="075C3F4A" w:rsidR="00D62E36" w:rsidRPr="00E42E5F" w:rsidRDefault="00D62E36" w:rsidP="006D21D8">
            <w:pPr>
              <w:rPr>
                <w:rFonts w:ascii="Arial" w:hAnsi="Arial" w:cs="Arial"/>
                <w:sz w:val="22"/>
                <w:szCs w:val="22"/>
                <w:shd w:val="clear" w:color="auto" w:fill="FFFFFF"/>
              </w:rPr>
            </w:pPr>
            <w:r w:rsidRPr="00E42E5F">
              <w:rPr>
                <w:rFonts w:ascii="Arial" w:hAnsi="Arial" w:cs="Arial"/>
                <w:sz w:val="22"/>
                <w:szCs w:val="22"/>
                <w:shd w:val="clear" w:color="auto" w:fill="FFFFFF"/>
              </w:rPr>
              <w:t>To review and consider urgent matters referred from another committee of the Council.</w:t>
            </w:r>
          </w:p>
          <w:p w14:paraId="27D011D6" w14:textId="77777777" w:rsidR="00622375" w:rsidRPr="00E42E5F" w:rsidRDefault="00622375" w:rsidP="006D21D8">
            <w:pPr>
              <w:rPr>
                <w:rFonts w:ascii="Arial" w:hAnsi="Arial" w:cs="Arial"/>
                <w:sz w:val="22"/>
                <w:szCs w:val="22"/>
              </w:rPr>
            </w:pPr>
          </w:p>
          <w:p w14:paraId="2BC293F6" w14:textId="52627FDD" w:rsidR="00D62E36" w:rsidRPr="00E42E5F" w:rsidRDefault="00D62E36" w:rsidP="006D21D8">
            <w:pPr>
              <w:rPr>
                <w:rFonts w:ascii="Arial" w:hAnsi="Arial" w:cs="Arial"/>
                <w:sz w:val="22"/>
                <w:szCs w:val="22"/>
              </w:rPr>
            </w:pPr>
            <w:r w:rsidRPr="00E42E5F">
              <w:rPr>
                <w:rFonts w:ascii="Arial" w:hAnsi="Arial" w:cs="Arial"/>
                <w:sz w:val="22"/>
                <w:szCs w:val="22"/>
              </w:rPr>
              <w:t>To engage on an ongoing basis with all relevant external bodies as to their strategies, policies and proposals which will impact on the Fermanagh and Omagh District.</w:t>
            </w:r>
            <w:r w:rsidR="001672BB" w:rsidRPr="00E42E5F">
              <w:rPr>
                <w:rFonts w:ascii="Arial" w:hAnsi="Arial" w:cs="Arial"/>
                <w:sz w:val="22"/>
                <w:szCs w:val="22"/>
              </w:rPr>
              <w:t xml:space="preserve"> </w:t>
            </w:r>
            <w:r w:rsidRPr="00E42E5F">
              <w:rPr>
                <w:rFonts w:ascii="Arial" w:hAnsi="Arial" w:cs="Arial"/>
                <w:sz w:val="22"/>
                <w:szCs w:val="22"/>
              </w:rPr>
              <w:t>This will include, but will not be limited to:</w:t>
            </w:r>
          </w:p>
          <w:p w14:paraId="62B30B3F" w14:textId="7C4D2195" w:rsidR="00D62E36" w:rsidRPr="00E42E5F" w:rsidRDefault="00D62E36" w:rsidP="006B2A22">
            <w:pPr>
              <w:numPr>
                <w:ilvl w:val="0"/>
                <w:numId w:val="79"/>
              </w:numPr>
              <w:ind w:left="601" w:hanging="601"/>
              <w:rPr>
                <w:rFonts w:ascii="Arial" w:hAnsi="Arial" w:cs="Arial"/>
                <w:sz w:val="22"/>
                <w:szCs w:val="22"/>
              </w:rPr>
            </w:pPr>
            <w:r w:rsidRPr="00E42E5F">
              <w:rPr>
                <w:rFonts w:ascii="Arial" w:hAnsi="Arial" w:cs="Arial"/>
                <w:sz w:val="22"/>
                <w:szCs w:val="22"/>
              </w:rPr>
              <w:t xml:space="preserve">Government </w:t>
            </w:r>
            <w:proofErr w:type="gramStart"/>
            <w:r w:rsidRPr="00E42E5F">
              <w:rPr>
                <w:rFonts w:ascii="Arial" w:hAnsi="Arial" w:cs="Arial"/>
                <w:sz w:val="22"/>
                <w:szCs w:val="22"/>
              </w:rPr>
              <w:t>departments</w:t>
            </w:r>
            <w:r w:rsidR="0003352F" w:rsidRPr="00E42E5F">
              <w:rPr>
                <w:rFonts w:ascii="Arial" w:hAnsi="Arial" w:cs="Arial"/>
                <w:sz w:val="22"/>
                <w:szCs w:val="22"/>
              </w:rPr>
              <w:t>;</w:t>
            </w:r>
            <w:proofErr w:type="gramEnd"/>
          </w:p>
          <w:p w14:paraId="09C369A6" w14:textId="360E4412" w:rsidR="00D62E36" w:rsidRPr="00E42E5F" w:rsidRDefault="00D62E36" w:rsidP="006B2A22">
            <w:pPr>
              <w:numPr>
                <w:ilvl w:val="0"/>
                <w:numId w:val="79"/>
              </w:numPr>
              <w:ind w:left="601" w:hanging="601"/>
              <w:rPr>
                <w:rFonts w:ascii="Arial" w:hAnsi="Arial" w:cs="Arial"/>
                <w:sz w:val="22"/>
                <w:szCs w:val="22"/>
              </w:rPr>
            </w:pPr>
            <w:r w:rsidRPr="00E42E5F">
              <w:rPr>
                <w:rFonts w:ascii="Arial" w:hAnsi="Arial" w:cs="Arial"/>
                <w:sz w:val="22"/>
                <w:szCs w:val="22"/>
              </w:rPr>
              <w:t xml:space="preserve">NI Local Government </w:t>
            </w:r>
            <w:proofErr w:type="gramStart"/>
            <w:r w:rsidRPr="00E42E5F">
              <w:rPr>
                <w:rFonts w:ascii="Arial" w:hAnsi="Arial" w:cs="Arial"/>
                <w:sz w:val="22"/>
                <w:szCs w:val="22"/>
              </w:rPr>
              <w:t>Association</w:t>
            </w:r>
            <w:r w:rsidR="0003352F" w:rsidRPr="00E42E5F">
              <w:rPr>
                <w:rFonts w:ascii="Arial" w:hAnsi="Arial" w:cs="Arial"/>
                <w:sz w:val="22"/>
                <w:szCs w:val="22"/>
              </w:rPr>
              <w:t>;</w:t>
            </w:r>
            <w:proofErr w:type="gramEnd"/>
          </w:p>
          <w:p w14:paraId="28B8BF27" w14:textId="7845548E" w:rsidR="00D62E36" w:rsidRPr="00E42E5F" w:rsidRDefault="00D62E36" w:rsidP="006B2A22">
            <w:pPr>
              <w:numPr>
                <w:ilvl w:val="0"/>
                <w:numId w:val="79"/>
              </w:numPr>
              <w:ind w:left="601" w:hanging="601"/>
              <w:rPr>
                <w:rFonts w:ascii="Arial" w:hAnsi="Arial" w:cs="Arial"/>
                <w:sz w:val="22"/>
                <w:szCs w:val="22"/>
              </w:rPr>
            </w:pPr>
            <w:r w:rsidRPr="00E42E5F">
              <w:rPr>
                <w:rFonts w:ascii="Arial" w:hAnsi="Arial" w:cs="Arial"/>
                <w:sz w:val="22"/>
                <w:szCs w:val="22"/>
              </w:rPr>
              <w:t xml:space="preserve">Equality Commission </w:t>
            </w:r>
            <w:r w:rsidR="0003352F" w:rsidRPr="00E42E5F">
              <w:rPr>
                <w:rFonts w:ascii="Arial" w:hAnsi="Arial" w:cs="Arial"/>
                <w:sz w:val="22"/>
                <w:szCs w:val="22"/>
              </w:rPr>
              <w:t xml:space="preserve">for </w:t>
            </w:r>
            <w:proofErr w:type="gramStart"/>
            <w:r w:rsidRPr="00E42E5F">
              <w:rPr>
                <w:rFonts w:ascii="Arial" w:hAnsi="Arial" w:cs="Arial"/>
                <w:sz w:val="22"/>
                <w:szCs w:val="22"/>
              </w:rPr>
              <w:t>NI</w:t>
            </w:r>
            <w:r w:rsidR="0003352F" w:rsidRPr="00E42E5F">
              <w:rPr>
                <w:rFonts w:ascii="Arial" w:hAnsi="Arial" w:cs="Arial"/>
                <w:sz w:val="22"/>
                <w:szCs w:val="22"/>
              </w:rPr>
              <w:t>;</w:t>
            </w:r>
            <w:proofErr w:type="gramEnd"/>
          </w:p>
          <w:p w14:paraId="5289F756" w14:textId="5CDF9CBA" w:rsidR="00D62E36" w:rsidRPr="00E42E5F" w:rsidRDefault="00D62E36" w:rsidP="006B2A22">
            <w:pPr>
              <w:pStyle w:val="NormalWeb"/>
              <w:numPr>
                <w:ilvl w:val="0"/>
                <w:numId w:val="79"/>
              </w:numPr>
              <w:spacing w:before="0" w:beforeAutospacing="0" w:after="0" w:afterAutospacing="0"/>
              <w:ind w:left="601" w:hanging="601"/>
              <w:rPr>
                <w:rFonts w:ascii="Arial" w:hAnsi="Arial" w:cs="Arial"/>
                <w:sz w:val="22"/>
                <w:szCs w:val="22"/>
              </w:rPr>
            </w:pPr>
            <w:r w:rsidRPr="00E42E5F">
              <w:rPr>
                <w:rFonts w:ascii="Arial" w:hAnsi="Arial" w:cs="Arial"/>
                <w:sz w:val="22"/>
                <w:szCs w:val="22"/>
              </w:rPr>
              <w:t>Sustai</w:t>
            </w:r>
            <w:r w:rsidR="0003352F" w:rsidRPr="00E42E5F">
              <w:rPr>
                <w:rFonts w:ascii="Arial" w:hAnsi="Arial" w:cs="Arial"/>
                <w:sz w:val="22"/>
                <w:szCs w:val="22"/>
              </w:rPr>
              <w:t xml:space="preserve">nable </w:t>
            </w:r>
            <w:proofErr w:type="gramStart"/>
            <w:r w:rsidR="0003352F" w:rsidRPr="00E42E5F">
              <w:rPr>
                <w:rFonts w:ascii="Arial" w:hAnsi="Arial" w:cs="Arial"/>
                <w:sz w:val="22"/>
                <w:szCs w:val="22"/>
              </w:rPr>
              <w:t>NI;</w:t>
            </w:r>
            <w:proofErr w:type="gramEnd"/>
          </w:p>
          <w:p w14:paraId="11E2729D" w14:textId="54199EA6" w:rsidR="00D62E36" w:rsidRPr="00E42E5F" w:rsidRDefault="006E6391" w:rsidP="006B2A22">
            <w:pPr>
              <w:pStyle w:val="NormalWeb"/>
              <w:numPr>
                <w:ilvl w:val="0"/>
                <w:numId w:val="79"/>
              </w:numPr>
              <w:spacing w:before="0" w:beforeAutospacing="0" w:after="0" w:afterAutospacing="0"/>
              <w:ind w:left="601" w:hanging="601"/>
              <w:rPr>
                <w:rFonts w:ascii="Arial" w:hAnsi="Arial" w:cs="Arial"/>
                <w:sz w:val="22"/>
                <w:szCs w:val="22"/>
              </w:rPr>
            </w:pPr>
            <w:r w:rsidRPr="00E42E5F">
              <w:rPr>
                <w:rFonts w:ascii="Arial" w:hAnsi="Arial" w:cs="Arial"/>
                <w:sz w:val="22"/>
                <w:szCs w:val="22"/>
              </w:rPr>
              <w:t xml:space="preserve">Disability </w:t>
            </w:r>
            <w:proofErr w:type="gramStart"/>
            <w:r w:rsidRPr="00E42E5F">
              <w:rPr>
                <w:rFonts w:ascii="Arial" w:hAnsi="Arial" w:cs="Arial"/>
                <w:sz w:val="22"/>
                <w:szCs w:val="22"/>
              </w:rPr>
              <w:t>Action</w:t>
            </w:r>
            <w:r w:rsidR="0003352F" w:rsidRPr="00E42E5F">
              <w:rPr>
                <w:rFonts w:ascii="Arial" w:hAnsi="Arial" w:cs="Arial"/>
                <w:sz w:val="22"/>
                <w:szCs w:val="22"/>
              </w:rPr>
              <w:t>;</w:t>
            </w:r>
            <w:proofErr w:type="gramEnd"/>
          </w:p>
          <w:p w14:paraId="3753B8BE" w14:textId="6B1F58FE" w:rsidR="00D62E36" w:rsidRPr="00E42E5F" w:rsidRDefault="00D62E36" w:rsidP="006B2A22">
            <w:pPr>
              <w:numPr>
                <w:ilvl w:val="0"/>
                <w:numId w:val="79"/>
              </w:numPr>
              <w:ind w:left="601" w:hanging="601"/>
              <w:rPr>
                <w:rFonts w:ascii="Arial" w:hAnsi="Arial" w:cs="Arial"/>
                <w:sz w:val="22"/>
                <w:szCs w:val="22"/>
              </w:rPr>
            </w:pPr>
            <w:r w:rsidRPr="00E42E5F">
              <w:rPr>
                <w:rFonts w:ascii="Arial" w:hAnsi="Arial" w:cs="Arial"/>
                <w:sz w:val="22"/>
                <w:szCs w:val="22"/>
              </w:rPr>
              <w:t xml:space="preserve">Office of the </w:t>
            </w:r>
            <w:r w:rsidR="00537F41" w:rsidRPr="00E42E5F">
              <w:rPr>
                <w:rFonts w:ascii="Arial" w:hAnsi="Arial" w:cs="Arial"/>
                <w:sz w:val="22"/>
                <w:szCs w:val="22"/>
              </w:rPr>
              <w:t xml:space="preserve">Northern Ireland </w:t>
            </w:r>
            <w:proofErr w:type="gramStart"/>
            <w:r w:rsidRPr="00E42E5F">
              <w:rPr>
                <w:rFonts w:ascii="Arial" w:hAnsi="Arial" w:cs="Arial"/>
                <w:sz w:val="22"/>
                <w:szCs w:val="22"/>
              </w:rPr>
              <w:t>Ombudsman</w:t>
            </w:r>
            <w:r w:rsidR="0003352F" w:rsidRPr="00E42E5F">
              <w:rPr>
                <w:rFonts w:ascii="Arial" w:hAnsi="Arial" w:cs="Arial"/>
                <w:sz w:val="22"/>
                <w:szCs w:val="22"/>
              </w:rPr>
              <w:t>;</w:t>
            </w:r>
            <w:proofErr w:type="gramEnd"/>
          </w:p>
          <w:p w14:paraId="21E32459" w14:textId="74CEAE09" w:rsidR="00D62E36" w:rsidRPr="00E42E5F" w:rsidRDefault="00D62E36" w:rsidP="006B2A22">
            <w:pPr>
              <w:numPr>
                <w:ilvl w:val="0"/>
                <w:numId w:val="79"/>
              </w:numPr>
              <w:ind w:left="601" w:hanging="601"/>
              <w:rPr>
                <w:rFonts w:ascii="Arial" w:hAnsi="Arial" w:cs="Arial"/>
                <w:sz w:val="22"/>
                <w:szCs w:val="22"/>
              </w:rPr>
            </w:pPr>
            <w:r w:rsidRPr="00E42E5F">
              <w:rPr>
                <w:rFonts w:ascii="Arial" w:hAnsi="Arial" w:cs="Arial"/>
                <w:sz w:val="22"/>
                <w:szCs w:val="22"/>
              </w:rPr>
              <w:t xml:space="preserve">Information Commissioner’s Office Northern </w:t>
            </w:r>
            <w:proofErr w:type="gramStart"/>
            <w:r w:rsidRPr="00E42E5F">
              <w:rPr>
                <w:rFonts w:ascii="Arial" w:hAnsi="Arial" w:cs="Arial"/>
                <w:sz w:val="22"/>
                <w:szCs w:val="22"/>
              </w:rPr>
              <w:t>Ireland</w:t>
            </w:r>
            <w:r w:rsidR="0003352F" w:rsidRPr="00E42E5F">
              <w:rPr>
                <w:rFonts w:ascii="Arial" w:hAnsi="Arial" w:cs="Arial"/>
                <w:sz w:val="22"/>
                <w:szCs w:val="22"/>
              </w:rPr>
              <w:t>;</w:t>
            </w:r>
            <w:proofErr w:type="gramEnd"/>
          </w:p>
          <w:p w14:paraId="6DD5ACBF" w14:textId="5B056E97" w:rsidR="0019344E" w:rsidRPr="00E42E5F" w:rsidRDefault="00D62E36" w:rsidP="006B2A22">
            <w:pPr>
              <w:numPr>
                <w:ilvl w:val="0"/>
                <w:numId w:val="79"/>
              </w:numPr>
              <w:ind w:left="601" w:hanging="601"/>
              <w:rPr>
                <w:rFonts w:ascii="Arial" w:hAnsi="Arial" w:cs="Arial"/>
                <w:sz w:val="22"/>
                <w:szCs w:val="22"/>
              </w:rPr>
            </w:pPr>
            <w:r w:rsidRPr="00E42E5F">
              <w:rPr>
                <w:rFonts w:ascii="Arial" w:hAnsi="Arial" w:cs="Arial"/>
                <w:sz w:val="22"/>
                <w:szCs w:val="22"/>
              </w:rPr>
              <w:t xml:space="preserve">Northern Ireland Audit </w:t>
            </w:r>
            <w:proofErr w:type="gramStart"/>
            <w:r w:rsidRPr="00E42E5F">
              <w:rPr>
                <w:rFonts w:ascii="Arial" w:hAnsi="Arial" w:cs="Arial"/>
                <w:sz w:val="22"/>
                <w:szCs w:val="22"/>
              </w:rPr>
              <w:t>Office</w:t>
            </w:r>
            <w:r w:rsidR="00537F41" w:rsidRPr="00E42E5F">
              <w:rPr>
                <w:rFonts w:ascii="Arial" w:hAnsi="Arial" w:cs="Arial"/>
                <w:sz w:val="22"/>
                <w:szCs w:val="22"/>
              </w:rPr>
              <w:t>;</w:t>
            </w:r>
            <w:proofErr w:type="gramEnd"/>
          </w:p>
          <w:p w14:paraId="7A707124" w14:textId="63E1DE44" w:rsidR="00537F41" w:rsidRPr="00E42E5F" w:rsidRDefault="00537F41" w:rsidP="006B2A22">
            <w:pPr>
              <w:numPr>
                <w:ilvl w:val="0"/>
                <w:numId w:val="79"/>
              </w:numPr>
              <w:ind w:left="601" w:hanging="601"/>
              <w:rPr>
                <w:rFonts w:ascii="Arial" w:hAnsi="Arial" w:cs="Arial"/>
                <w:sz w:val="22"/>
                <w:szCs w:val="22"/>
              </w:rPr>
            </w:pPr>
            <w:r w:rsidRPr="00E42E5F">
              <w:rPr>
                <w:rFonts w:ascii="Arial" w:hAnsi="Arial" w:cs="Arial"/>
                <w:sz w:val="22"/>
                <w:szCs w:val="22"/>
              </w:rPr>
              <w:t>Health and Safety Executive NI; and</w:t>
            </w:r>
          </w:p>
          <w:p w14:paraId="2E200A98" w14:textId="76BC03EB" w:rsidR="00537F41" w:rsidRPr="00E42E5F" w:rsidRDefault="00537F41" w:rsidP="006B2A22">
            <w:pPr>
              <w:numPr>
                <w:ilvl w:val="0"/>
                <w:numId w:val="79"/>
              </w:numPr>
              <w:ind w:left="601" w:hanging="601"/>
              <w:rPr>
                <w:rFonts w:ascii="Arial" w:hAnsi="Arial" w:cs="Arial"/>
                <w:sz w:val="22"/>
                <w:szCs w:val="22"/>
              </w:rPr>
            </w:pPr>
            <w:r w:rsidRPr="00E42E5F">
              <w:rPr>
                <w:rFonts w:ascii="Arial" w:hAnsi="Arial" w:cs="Arial"/>
                <w:sz w:val="22"/>
                <w:szCs w:val="22"/>
              </w:rPr>
              <w:t>Local Government Staff Commission.</w:t>
            </w:r>
          </w:p>
          <w:p w14:paraId="286FE99D" w14:textId="4CA194C8" w:rsidR="00870E0D" w:rsidRPr="00E42E5F" w:rsidRDefault="00870E0D" w:rsidP="00870E0D">
            <w:pPr>
              <w:ind w:left="601"/>
              <w:rPr>
                <w:rFonts w:ascii="Arial" w:hAnsi="Arial" w:cs="Arial"/>
                <w:sz w:val="22"/>
                <w:szCs w:val="22"/>
              </w:rPr>
            </w:pPr>
          </w:p>
        </w:tc>
      </w:tr>
      <w:tr w:rsidR="00CA0AA7" w:rsidRPr="00A10534" w14:paraId="510DCD61" w14:textId="77777777" w:rsidTr="0019344E">
        <w:tc>
          <w:tcPr>
            <w:tcW w:w="2547" w:type="dxa"/>
          </w:tcPr>
          <w:p w14:paraId="10BBC049" w14:textId="77777777" w:rsidR="00CA0AA7" w:rsidRDefault="00CA0AA7" w:rsidP="00CA0AA7">
            <w:pPr>
              <w:widowControl w:val="0"/>
              <w:autoSpaceDE w:val="0"/>
              <w:autoSpaceDN w:val="0"/>
              <w:adjustRightInd w:val="0"/>
              <w:spacing w:before="16"/>
              <w:rPr>
                <w:rFonts w:ascii="Arial" w:hAnsi="Arial" w:cs="Arial"/>
                <w:b/>
                <w:sz w:val="22"/>
                <w:szCs w:val="22"/>
                <w:lang w:val="en-US"/>
              </w:rPr>
            </w:pPr>
            <w:r w:rsidRPr="00A10534">
              <w:rPr>
                <w:rFonts w:ascii="Arial" w:hAnsi="Arial" w:cs="Arial"/>
                <w:b/>
                <w:sz w:val="22"/>
                <w:szCs w:val="22"/>
                <w:lang w:val="en-US"/>
              </w:rPr>
              <w:lastRenderedPageBreak/>
              <w:t>Planning</w:t>
            </w:r>
          </w:p>
          <w:p w14:paraId="2AD45580" w14:textId="77777777" w:rsidR="00AA11AC" w:rsidRDefault="00AA11AC" w:rsidP="00CA0AA7">
            <w:pPr>
              <w:widowControl w:val="0"/>
              <w:autoSpaceDE w:val="0"/>
              <w:autoSpaceDN w:val="0"/>
              <w:adjustRightInd w:val="0"/>
              <w:spacing w:before="16"/>
              <w:rPr>
                <w:rFonts w:ascii="Arial" w:hAnsi="Arial" w:cs="Arial"/>
                <w:b/>
                <w:sz w:val="22"/>
                <w:szCs w:val="22"/>
                <w:lang w:val="en-US"/>
              </w:rPr>
            </w:pPr>
          </w:p>
          <w:p w14:paraId="12885F8F" w14:textId="2121D52A" w:rsidR="00AA11AC" w:rsidRPr="00A10534" w:rsidRDefault="00AA11AC" w:rsidP="00CA0AA7">
            <w:pPr>
              <w:widowControl w:val="0"/>
              <w:autoSpaceDE w:val="0"/>
              <w:autoSpaceDN w:val="0"/>
              <w:adjustRightInd w:val="0"/>
              <w:spacing w:before="16"/>
              <w:rPr>
                <w:rFonts w:ascii="Arial" w:hAnsi="Arial" w:cs="Arial"/>
                <w:b/>
                <w:sz w:val="22"/>
                <w:szCs w:val="22"/>
                <w:lang w:val="en-US"/>
              </w:rPr>
            </w:pPr>
            <w:r w:rsidRPr="007C79F0">
              <w:rPr>
                <w:rFonts w:ascii="Arial" w:hAnsi="Arial" w:cs="Arial"/>
                <w:bCs/>
                <w:sz w:val="22"/>
                <w:szCs w:val="22"/>
                <w:lang w:val="en-US"/>
              </w:rPr>
              <w:t>Terms of Reference</w:t>
            </w:r>
          </w:p>
        </w:tc>
        <w:tc>
          <w:tcPr>
            <w:tcW w:w="7087" w:type="dxa"/>
          </w:tcPr>
          <w:p w14:paraId="14C6B97C" w14:textId="77777777" w:rsidR="00CA0AA7" w:rsidRPr="00A10534" w:rsidRDefault="000F4436" w:rsidP="00CA0AA7">
            <w:pPr>
              <w:widowControl w:val="0"/>
              <w:autoSpaceDE w:val="0"/>
              <w:autoSpaceDN w:val="0"/>
              <w:adjustRightInd w:val="0"/>
              <w:spacing w:before="16"/>
              <w:rPr>
                <w:rFonts w:ascii="Arial" w:hAnsi="Arial" w:cs="Arial"/>
                <w:sz w:val="22"/>
                <w:szCs w:val="22"/>
                <w:lang w:val="en-US"/>
              </w:rPr>
            </w:pPr>
            <w:r w:rsidRPr="00A10534">
              <w:rPr>
                <w:rFonts w:ascii="Arial" w:hAnsi="Arial" w:cs="Arial"/>
                <w:sz w:val="22"/>
                <w:szCs w:val="22"/>
                <w:lang w:val="en-US"/>
              </w:rPr>
              <w:t xml:space="preserve">The primary role of the Planning Committee is to exercise </w:t>
            </w:r>
            <w:r w:rsidR="005B0ECF" w:rsidRPr="00A10534">
              <w:rPr>
                <w:rFonts w:ascii="Arial" w:hAnsi="Arial" w:cs="Arial"/>
                <w:sz w:val="22"/>
                <w:szCs w:val="22"/>
                <w:lang w:val="en-US"/>
              </w:rPr>
              <w:t>full delegated authority for the</w:t>
            </w:r>
            <w:r w:rsidRPr="00A10534">
              <w:rPr>
                <w:rFonts w:ascii="Arial" w:hAnsi="Arial" w:cs="Arial"/>
                <w:sz w:val="22"/>
                <w:szCs w:val="22"/>
                <w:lang w:val="en-US"/>
              </w:rPr>
              <w:t xml:space="preserve"> planning functions of the Council which have not been delegated to officers</w:t>
            </w:r>
            <w:r w:rsidR="005B0ECF" w:rsidRPr="00A10534">
              <w:rPr>
                <w:rFonts w:ascii="Arial" w:hAnsi="Arial" w:cs="Arial"/>
                <w:sz w:val="22"/>
                <w:szCs w:val="22"/>
                <w:lang w:val="en-US"/>
              </w:rPr>
              <w:t xml:space="preserve"> (see Annex 5)</w:t>
            </w:r>
            <w:r w:rsidRPr="00A10534">
              <w:rPr>
                <w:rFonts w:ascii="Arial" w:hAnsi="Arial" w:cs="Arial"/>
                <w:sz w:val="22"/>
                <w:szCs w:val="22"/>
                <w:lang w:val="en-US"/>
              </w:rPr>
              <w:t xml:space="preserve"> in relation to the Development Plan, Development Management and Enforcement.</w:t>
            </w:r>
          </w:p>
          <w:p w14:paraId="26C676EE" w14:textId="77777777" w:rsidR="000F4436" w:rsidRPr="00A10534" w:rsidRDefault="000F4436" w:rsidP="00CA0AA7">
            <w:pPr>
              <w:widowControl w:val="0"/>
              <w:autoSpaceDE w:val="0"/>
              <w:autoSpaceDN w:val="0"/>
              <w:adjustRightInd w:val="0"/>
              <w:spacing w:before="16"/>
              <w:rPr>
                <w:rFonts w:ascii="Arial" w:hAnsi="Arial" w:cs="Arial"/>
                <w:sz w:val="22"/>
                <w:szCs w:val="22"/>
                <w:lang w:val="en-US"/>
              </w:rPr>
            </w:pPr>
          </w:p>
          <w:p w14:paraId="2F1EA2B5" w14:textId="7B3F4406" w:rsidR="000F4436" w:rsidRPr="00A10534" w:rsidRDefault="000F4436" w:rsidP="00CA0AA7">
            <w:pPr>
              <w:widowControl w:val="0"/>
              <w:autoSpaceDE w:val="0"/>
              <w:autoSpaceDN w:val="0"/>
              <w:adjustRightInd w:val="0"/>
              <w:spacing w:before="16"/>
              <w:rPr>
                <w:rFonts w:ascii="Arial" w:hAnsi="Arial" w:cs="Arial"/>
                <w:sz w:val="22"/>
                <w:szCs w:val="22"/>
                <w:lang w:val="en-US"/>
              </w:rPr>
            </w:pPr>
            <w:r w:rsidRPr="00A10534">
              <w:rPr>
                <w:rFonts w:ascii="Arial" w:hAnsi="Arial" w:cs="Arial"/>
                <w:sz w:val="22"/>
                <w:szCs w:val="22"/>
                <w:lang w:val="en-US"/>
              </w:rPr>
              <w:t>The main remit of Fermanagh and Omagh District Council’s Planning Committee includes:</w:t>
            </w:r>
          </w:p>
          <w:p w14:paraId="6157AA9F" w14:textId="5BEB4C06" w:rsidR="000F4436" w:rsidRPr="00A10534" w:rsidRDefault="000F4436" w:rsidP="006B2A22">
            <w:pPr>
              <w:pStyle w:val="ListParagraph"/>
              <w:widowControl w:val="0"/>
              <w:numPr>
                <w:ilvl w:val="0"/>
                <w:numId w:val="80"/>
              </w:numPr>
              <w:autoSpaceDE w:val="0"/>
              <w:autoSpaceDN w:val="0"/>
              <w:adjustRightInd w:val="0"/>
              <w:spacing w:before="16"/>
              <w:ind w:left="601" w:hanging="601"/>
              <w:rPr>
                <w:rFonts w:cs="Arial"/>
                <w:color w:val="auto"/>
                <w:sz w:val="22"/>
                <w:szCs w:val="22"/>
                <w:lang w:val="en-US"/>
              </w:rPr>
            </w:pPr>
            <w:r w:rsidRPr="00A10534">
              <w:rPr>
                <w:rFonts w:cs="Arial"/>
                <w:color w:val="auto"/>
                <w:sz w:val="22"/>
                <w:szCs w:val="22"/>
                <w:lang w:val="en-US"/>
              </w:rPr>
              <w:t xml:space="preserve">Exercising the Council’s powers and duties in relation to local planning policies, plan strategies, the statement of community involvement and any other planning </w:t>
            </w:r>
            <w:proofErr w:type="gramStart"/>
            <w:r w:rsidRPr="00A10534">
              <w:rPr>
                <w:rFonts w:cs="Arial"/>
                <w:color w:val="auto"/>
                <w:sz w:val="22"/>
                <w:szCs w:val="22"/>
                <w:lang w:val="en-US"/>
              </w:rPr>
              <w:t>documents;</w:t>
            </w:r>
            <w:proofErr w:type="gramEnd"/>
          </w:p>
          <w:p w14:paraId="6AAE1CBD" w14:textId="4C31AFBA" w:rsidR="000F4436" w:rsidRPr="00A10534" w:rsidRDefault="000F4436" w:rsidP="006B2A22">
            <w:pPr>
              <w:pStyle w:val="ListParagraph"/>
              <w:widowControl w:val="0"/>
              <w:numPr>
                <w:ilvl w:val="0"/>
                <w:numId w:val="80"/>
              </w:numPr>
              <w:autoSpaceDE w:val="0"/>
              <w:autoSpaceDN w:val="0"/>
              <w:adjustRightInd w:val="0"/>
              <w:spacing w:before="16"/>
              <w:ind w:left="601" w:hanging="601"/>
              <w:rPr>
                <w:rFonts w:cs="Arial"/>
                <w:color w:val="auto"/>
                <w:sz w:val="22"/>
                <w:szCs w:val="22"/>
                <w:lang w:val="en-US"/>
              </w:rPr>
            </w:pPr>
            <w:r w:rsidRPr="00A10534">
              <w:rPr>
                <w:rFonts w:cs="Arial"/>
                <w:color w:val="auto"/>
                <w:sz w:val="22"/>
                <w:szCs w:val="22"/>
                <w:lang w:val="en-US"/>
              </w:rPr>
              <w:t xml:space="preserve">Exercising the Council’s powers in relation to listed </w:t>
            </w:r>
            <w:proofErr w:type="gramStart"/>
            <w:r w:rsidRPr="00A10534">
              <w:rPr>
                <w:rFonts w:cs="Arial"/>
                <w:color w:val="auto"/>
                <w:sz w:val="22"/>
                <w:szCs w:val="22"/>
                <w:lang w:val="en-US"/>
              </w:rPr>
              <w:t>buildings;</w:t>
            </w:r>
            <w:proofErr w:type="gramEnd"/>
          </w:p>
          <w:p w14:paraId="4872A75C" w14:textId="4E6ABAD0" w:rsidR="000F4436" w:rsidRPr="00A10534" w:rsidRDefault="000F4436" w:rsidP="006B2A22">
            <w:pPr>
              <w:pStyle w:val="ListParagraph"/>
              <w:widowControl w:val="0"/>
              <w:numPr>
                <w:ilvl w:val="0"/>
                <w:numId w:val="80"/>
              </w:numPr>
              <w:autoSpaceDE w:val="0"/>
              <w:autoSpaceDN w:val="0"/>
              <w:adjustRightInd w:val="0"/>
              <w:spacing w:before="16"/>
              <w:ind w:left="601" w:hanging="601"/>
              <w:rPr>
                <w:rFonts w:cs="Arial"/>
                <w:color w:val="auto"/>
                <w:sz w:val="22"/>
                <w:szCs w:val="22"/>
                <w:lang w:val="en-US"/>
              </w:rPr>
            </w:pPr>
            <w:r w:rsidRPr="00A10534">
              <w:rPr>
                <w:rFonts w:cs="Arial"/>
                <w:color w:val="auto"/>
                <w:sz w:val="22"/>
                <w:szCs w:val="22"/>
                <w:lang w:val="en-US"/>
              </w:rPr>
              <w:t xml:space="preserve">Consideration of applications for planning permission and consents in accordance with the Council’s Scheme of </w:t>
            </w:r>
            <w:proofErr w:type="gramStart"/>
            <w:r w:rsidRPr="00A10534">
              <w:rPr>
                <w:rFonts w:cs="Arial"/>
                <w:color w:val="auto"/>
                <w:sz w:val="22"/>
                <w:szCs w:val="22"/>
                <w:lang w:val="en-US"/>
              </w:rPr>
              <w:t>Delegation;</w:t>
            </w:r>
            <w:proofErr w:type="gramEnd"/>
          </w:p>
          <w:p w14:paraId="0868B077" w14:textId="44957F13" w:rsidR="005B0ECF" w:rsidRPr="00A10534" w:rsidRDefault="005B0ECF" w:rsidP="006B2A22">
            <w:pPr>
              <w:pStyle w:val="ListParagraph"/>
              <w:widowControl w:val="0"/>
              <w:numPr>
                <w:ilvl w:val="0"/>
                <w:numId w:val="80"/>
              </w:numPr>
              <w:autoSpaceDE w:val="0"/>
              <w:autoSpaceDN w:val="0"/>
              <w:adjustRightInd w:val="0"/>
              <w:spacing w:before="16"/>
              <w:ind w:left="601" w:hanging="601"/>
              <w:rPr>
                <w:rFonts w:cs="Arial"/>
                <w:color w:val="auto"/>
                <w:sz w:val="22"/>
                <w:szCs w:val="22"/>
                <w:lang w:val="en-US"/>
              </w:rPr>
            </w:pPr>
            <w:r w:rsidRPr="00A10534">
              <w:rPr>
                <w:rFonts w:cs="Arial"/>
                <w:color w:val="auto"/>
                <w:sz w:val="22"/>
                <w:szCs w:val="22"/>
                <w:lang w:val="en-US"/>
              </w:rPr>
              <w:t xml:space="preserve">Responding to consultations issued by the Department of the Environment or any other Department in relation to planning </w:t>
            </w:r>
            <w:proofErr w:type="gramStart"/>
            <w:r w:rsidRPr="00A10534">
              <w:rPr>
                <w:rFonts w:cs="Arial"/>
                <w:color w:val="auto"/>
                <w:sz w:val="22"/>
                <w:szCs w:val="22"/>
                <w:lang w:val="en-US"/>
              </w:rPr>
              <w:t>matters;</w:t>
            </w:r>
            <w:proofErr w:type="gramEnd"/>
          </w:p>
          <w:p w14:paraId="2FDC9D16" w14:textId="643D5195" w:rsidR="005B0ECF" w:rsidRPr="00A10534" w:rsidRDefault="005B0ECF" w:rsidP="006B2A22">
            <w:pPr>
              <w:pStyle w:val="ListParagraph"/>
              <w:widowControl w:val="0"/>
              <w:numPr>
                <w:ilvl w:val="0"/>
                <w:numId w:val="80"/>
              </w:numPr>
              <w:autoSpaceDE w:val="0"/>
              <w:autoSpaceDN w:val="0"/>
              <w:adjustRightInd w:val="0"/>
              <w:spacing w:before="16"/>
              <w:ind w:left="601" w:hanging="601"/>
              <w:rPr>
                <w:rFonts w:cs="Arial"/>
                <w:color w:val="auto"/>
                <w:sz w:val="22"/>
                <w:szCs w:val="22"/>
                <w:lang w:val="en-US"/>
              </w:rPr>
            </w:pPr>
            <w:r w:rsidRPr="00A10534">
              <w:rPr>
                <w:rFonts w:cs="Arial"/>
                <w:color w:val="auto"/>
                <w:sz w:val="22"/>
                <w:szCs w:val="22"/>
                <w:lang w:val="en-US"/>
              </w:rPr>
              <w:t>Responding to consultations in relation to regionally significant or major applications to be determined by the Department of the Environment;</w:t>
            </w:r>
            <w:r w:rsidR="00457AF8" w:rsidRPr="00A10534">
              <w:rPr>
                <w:rFonts w:cs="Arial"/>
                <w:color w:val="auto"/>
                <w:sz w:val="22"/>
                <w:szCs w:val="22"/>
                <w:lang w:val="en-US"/>
              </w:rPr>
              <w:t xml:space="preserve"> and</w:t>
            </w:r>
          </w:p>
          <w:p w14:paraId="3D83149B" w14:textId="20C216CA" w:rsidR="005B0ECF" w:rsidRPr="00A10534" w:rsidRDefault="005B0ECF" w:rsidP="006B2A22">
            <w:pPr>
              <w:pStyle w:val="ListParagraph"/>
              <w:widowControl w:val="0"/>
              <w:numPr>
                <w:ilvl w:val="0"/>
                <w:numId w:val="80"/>
              </w:numPr>
              <w:autoSpaceDE w:val="0"/>
              <w:autoSpaceDN w:val="0"/>
              <w:adjustRightInd w:val="0"/>
              <w:spacing w:before="16"/>
              <w:ind w:left="601" w:hanging="601"/>
              <w:rPr>
                <w:rFonts w:cs="Arial"/>
                <w:color w:val="auto"/>
                <w:sz w:val="22"/>
                <w:szCs w:val="22"/>
                <w:lang w:val="en-US"/>
              </w:rPr>
            </w:pPr>
            <w:r w:rsidRPr="00A10534">
              <w:rPr>
                <w:rFonts w:cs="Arial"/>
                <w:color w:val="auto"/>
                <w:sz w:val="22"/>
                <w:szCs w:val="22"/>
                <w:lang w:val="en-US"/>
              </w:rPr>
              <w:t>Scrutiny of the Council’s delivery of the Planning functions.</w:t>
            </w:r>
          </w:p>
          <w:p w14:paraId="68BA6050" w14:textId="77777777" w:rsidR="005B0ECF" w:rsidRPr="00A10534" w:rsidRDefault="005B0ECF" w:rsidP="00CA0AA7">
            <w:pPr>
              <w:widowControl w:val="0"/>
              <w:autoSpaceDE w:val="0"/>
              <w:autoSpaceDN w:val="0"/>
              <w:adjustRightInd w:val="0"/>
              <w:spacing w:before="16"/>
              <w:rPr>
                <w:rFonts w:ascii="Arial" w:hAnsi="Arial" w:cs="Arial"/>
                <w:sz w:val="22"/>
                <w:szCs w:val="22"/>
                <w:lang w:val="en-US"/>
              </w:rPr>
            </w:pPr>
          </w:p>
        </w:tc>
      </w:tr>
    </w:tbl>
    <w:p w14:paraId="198CE6CB" w14:textId="77777777" w:rsidR="00CA0AA7" w:rsidRPr="00A10534" w:rsidRDefault="00CA0AA7" w:rsidP="008901F8">
      <w:pPr>
        <w:widowControl w:val="0"/>
        <w:autoSpaceDE w:val="0"/>
        <w:autoSpaceDN w:val="0"/>
        <w:adjustRightInd w:val="0"/>
        <w:spacing w:before="16"/>
        <w:rPr>
          <w:rFonts w:ascii="Arial" w:hAnsi="Arial" w:cs="Arial"/>
          <w:sz w:val="22"/>
          <w:szCs w:val="22"/>
          <w:lang w:val="en-US"/>
        </w:rPr>
      </w:pPr>
    </w:p>
    <w:p w14:paraId="4D7ECA72" w14:textId="77777777" w:rsidR="005C67F4" w:rsidRPr="00A10534" w:rsidRDefault="005C67F4" w:rsidP="008901F8">
      <w:pPr>
        <w:widowControl w:val="0"/>
        <w:autoSpaceDE w:val="0"/>
        <w:autoSpaceDN w:val="0"/>
        <w:adjustRightInd w:val="0"/>
        <w:spacing w:before="16"/>
        <w:rPr>
          <w:rFonts w:ascii="Arial" w:hAnsi="Arial" w:cs="Arial"/>
          <w:lang w:val="en-US"/>
        </w:rPr>
      </w:pPr>
    </w:p>
    <w:p w14:paraId="5F480FE8" w14:textId="77777777" w:rsidR="00516723" w:rsidRPr="00A10534" w:rsidRDefault="00516723">
      <w:pPr>
        <w:rPr>
          <w:rFonts w:ascii="Arial" w:hAnsi="Arial" w:cs="Arial"/>
          <w:i/>
          <w:lang w:val="en-US"/>
        </w:rPr>
      </w:pPr>
      <w:r w:rsidRPr="00A10534">
        <w:rPr>
          <w:rFonts w:ascii="Arial" w:hAnsi="Arial" w:cs="Arial"/>
          <w:i/>
          <w:lang w:val="en-US"/>
        </w:rPr>
        <w:br w:type="page"/>
      </w:r>
    </w:p>
    <w:p w14:paraId="493854CB" w14:textId="7D090D16" w:rsidR="003407D2" w:rsidRPr="00A10534" w:rsidRDefault="00441FE9" w:rsidP="0019344E">
      <w:pPr>
        <w:widowControl w:val="0"/>
        <w:autoSpaceDE w:val="0"/>
        <w:autoSpaceDN w:val="0"/>
        <w:adjustRightInd w:val="0"/>
        <w:rPr>
          <w:rFonts w:ascii="Arial" w:hAnsi="Arial" w:cs="Arial"/>
          <w:b/>
          <w:sz w:val="28"/>
          <w:lang w:val="en-US"/>
        </w:rPr>
      </w:pPr>
      <w:bookmarkStart w:id="21" w:name="Annex3"/>
      <w:bookmarkEnd w:id="18"/>
      <w:r w:rsidRPr="00A10534">
        <w:rPr>
          <w:rFonts w:ascii="Arial" w:hAnsi="Arial" w:cs="Arial"/>
          <w:b/>
          <w:sz w:val="28"/>
          <w:lang w:val="en-US"/>
        </w:rPr>
        <w:lastRenderedPageBreak/>
        <w:t xml:space="preserve">Annex </w:t>
      </w:r>
      <w:r w:rsidR="008901F8" w:rsidRPr="00A10534">
        <w:rPr>
          <w:rFonts w:ascii="Arial" w:hAnsi="Arial" w:cs="Arial"/>
          <w:b/>
          <w:sz w:val="28"/>
          <w:lang w:val="en-US"/>
        </w:rPr>
        <w:t xml:space="preserve">3 </w:t>
      </w:r>
      <w:r w:rsidR="003407D2" w:rsidRPr="00A10534">
        <w:rPr>
          <w:rFonts w:ascii="Arial" w:hAnsi="Arial" w:cs="Arial"/>
          <w:b/>
          <w:sz w:val="28"/>
          <w:lang w:val="en-US"/>
        </w:rPr>
        <w:t>– Joint Arrangements</w:t>
      </w:r>
    </w:p>
    <w:bookmarkEnd w:id="21"/>
    <w:p w14:paraId="1119C325" w14:textId="77777777" w:rsidR="00675D8A" w:rsidRPr="00A10534" w:rsidRDefault="00675D8A" w:rsidP="0019344E">
      <w:pPr>
        <w:widowControl w:val="0"/>
        <w:autoSpaceDE w:val="0"/>
        <w:autoSpaceDN w:val="0"/>
        <w:adjustRightInd w:val="0"/>
        <w:rPr>
          <w:rFonts w:ascii="Arial" w:hAnsi="Arial" w:cs="Arial"/>
          <w:lang w:val="en-US"/>
        </w:rPr>
      </w:pPr>
    </w:p>
    <w:p w14:paraId="24601C4A" w14:textId="37C1AAF9" w:rsidR="00923263" w:rsidRPr="00A10534" w:rsidRDefault="00675D8A" w:rsidP="0019344E">
      <w:pPr>
        <w:widowControl w:val="0"/>
        <w:autoSpaceDE w:val="0"/>
        <w:autoSpaceDN w:val="0"/>
        <w:adjustRightInd w:val="0"/>
        <w:rPr>
          <w:rFonts w:ascii="Arial" w:hAnsi="Arial" w:cs="Arial"/>
          <w:sz w:val="22"/>
          <w:lang w:val="en-US"/>
        </w:rPr>
      </w:pPr>
      <w:r w:rsidRPr="00A10534">
        <w:rPr>
          <w:rFonts w:ascii="Arial" w:hAnsi="Arial" w:cs="Arial"/>
          <w:sz w:val="22"/>
          <w:lang w:val="en-US"/>
        </w:rPr>
        <w:t xml:space="preserve">The Local Government Act (Northern Ireland) 2014 empowers </w:t>
      </w:r>
      <w:r w:rsidR="003443F4">
        <w:rPr>
          <w:rFonts w:ascii="Arial" w:hAnsi="Arial" w:cs="Arial"/>
          <w:sz w:val="22"/>
          <w:lang w:val="en-US"/>
        </w:rPr>
        <w:t>C</w:t>
      </w:r>
      <w:r w:rsidRPr="00A10534">
        <w:rPr>
          <w:rFonts w:ascii="Arial" w:hAnsi="Arial" w:cs="Arial"/>
          <w:sz w:val="22"/>
          <w:lang w:val="en-US"/>
        </w:rPr>
        <w:t>ouncils to put in place joint arrangements.</w:t>
      </w:r>
      <w:r w:rsidR="001672BB" w:rsidRPr="00A10534">
        <w:rPr>
          <w:rFonts w:ascii="Arial" w:hAnsi="Arial" w:cs="Arial"/>
          <w:sz w:val="22"/>
          <w:lang w:val="en-US"/>
        </w:rPr>
        <w:t xml:space="preserve"> </w:t>
      </w:r>
      <w:r w:rsidRPr="00A10534">
        <w:rPr>
          <w:rFonts w:ascii="Arial" w:hAnsi="Arial" w:cs="Arial"/>
          <w:sz w:val="22"/>
          <w:lang w:val="en-US"/>
        </w:rPr>
        <w:t xml:space="preserve">At this point in time, Fermanagh and Omagh District Council </w:t>
      </w:r>
      <w:proofErr w:type="gramStart"/>
      <w:r w:rsidRPr="00A10534">
        <w:rPr>
          <w:rFonts w:ascii="Arial" w:hAnsi="Arial" w:cs="Arial"/>
          <w:sz w:val="22"/>
          <w:lang w:val="en-US"/>
        </w:rPr>
        <w:t>has</w:t>
      </w:r>
      <w:proofErr w:type="gramEnd"/>
      <w:r w:rsidRPr="00A10534">
        <w:rPr>
          <w:rFonts w:ascii="Arial" w:hAnsi="Arial" w:cs="Arial"/>
          <w:sz w:val="22"/>
          <w:lang w:val="en-US"/>
        </w:rPr>
        <w:t xml:space="preserve"> no formal joint arrangements in place, however, there are a number that will be established in due course and this constitution will be updated accordingly.</w:t>
      </w:r>
    </w:p>
    <w:p w14:paraId="1629FF0E" w14:textId="77777777" w:rsidR="00675D8A" w:rsidRPr="00A10534" w:rsidRDefault="00675D8A" w:rsidP="0019344E">
      <w:pPr>
        <w:widowControl w:val="0"/>
        <w:autoSpaceDE w:val="0"/>
        <w:autoSpaceDN w:val="0"/>
        <w:adjustRightInd w:val="0"/>
        <w:rPr>
          <w:rFonts w:ascii="Arial" w:hAnsi="Arial" w:cs="Arial"/>
          <w:lang w:val="en-US"/>
        </w:rPr>
      </w:pPr>
    </w:p>
    <w:p w14:paraId="44EF4C50" w14:textId="77777777" w:rsidR="00D62E36" w:rsidRPr="00A10534" w:rsidRDefault="00D62E36" w:rsidP="0019344E">
      <w:pPr>
        <w:widowControl w:val="0"/>
        <w:autoSpaceDE w:val="0"/>
        <w:autoSpaceDN w:val="0"/>
        <w:adjustRightInd w:val="0"/>
        <w:rPr>
          <w:rFonts w:ascii="Arial" w:hAnsi="Arial" w:cs="Arial"/>
          <w:lang w:val="en-US"/>
        </w:rPr>
      </w:pPr>
    </w:p>
    <w:p w14:paraId="642A6A17" w14:textId="77777777" w:rsidR="003407D2" w:rsidRPr="00A10534" w:rsidRDefault="003407D2" w:rsidP="0019344E">
      <w:pPr>
        <w:widowControl w:val="0"/>
        <w:autoSpaceDE w:val="0"/>
        <w:autoSpaceDN w:val="0"/>
        <w:adjustRightInd w:val="0"/>
        <w:rPr>
          <w:rFonts w:ascii="Arial" w:hAnsi="Arial" w:cs="Arial"/>
          <w:i/>
          <w:lang w:val="en-US"/>
        </w:rPr>
      </w:pPr>
    </w:p>
    <w:p w14:paraId="6A972E7D" w14:textId="77777777" w:rsidR="00516723" w:rsidRPr="00A10534" w:rsidRDefault="00516723" w:rsidP="0019344E">
      <w:pPr>
        <w:widowControl w:val="0"/>
        <w:autoSpaceDE w:val="0"/>
        <w:autoSpaceDN w:val="0"/>
        <w:adjustRightInd w:val="0"/>
        <w:rPr>
          <w:rFonts w:ascii="Arial" w:hAnsi="Arial" w:cs="Arial"/>
          <w:b/>
          <w:lang w:val="en-US"/>
        </w:rPr>
      </w:pPr>
    </w:p>
    <w:p w14:paraId="604F78DD" w14:textId="77777777" w:rsidR="00516723" w:rsidRPr="00A10534" w:rsidRDefault="00516723" w:rsidP="0019344E">
      <w:pPr>
        <w:rPr>
          <w:rFonts w:ascii="Arial" w:hAnsi="Arial" w:cs="Arial"/>
          <w:b/>
          <w:sz w:val="28"/>
          <w:szCs w:val="28"/>
        </w:rPr>
      </w:pPr>
      <w:r w:rsidRPr="00A10534">
        <w:rPr>
          <w:rFonts w:ascii="Arial" w:hAnsi="Arial" w:cs="Arial"/>
          <w:b/>
          <w:sz w:val="28"/>
          <w:szCs w:val="28"/>
        </w:rPr>
        <w:br w:type="page"/>
      </w:r>
    </w:p>
    <w:p w14:paraId="30FD1E26" w14:textId="2000D986" w:rsidR="00AE17F3" w:rsidRPr="00A10534" w:rsidRDefault="00AE17F3" w:rsidP="0019344E">
      <w:pPr>
        <w:widowControl w:val="0"/>
        <w:autoSpaceDE w:val="0"/>
        <w:autoSpaceDN w:val="0"/>
        <w:adjustRightInd w:val="0"/>
        <w:rPr>
          <w:rFonts w:ascii="Arial" w:hAnsi="Arial" w:cs="Arial"/>
          <w:b/>
          <w:sz w:val="28"/>
          <w:lang w:val="en-US"/>
        </w:rPr>
      </w:pPr>
      <w:bookmarkStart w:id="22" w:name="Annex4"/>
      <w:r w:rsidRPr="00A10534">
        <w:rPr>
          <w:rFonts w:ascii="Arial" w:hAnsi="Arial" w:cs="Arial"/>
          <w:b/>
          <w:sz w:val="28"/>
          <w:lang w:val="en-US"/>
        </w:rPr>
        <w:lastRenderedPageBreak/>
        <w:t>Annex 4 – Scheme of Delegation</w:t>
      </w:r>
      <w:bookmarkEnd w:id="22"/>
    </w:p>
    <w:p w14:paraId="33CF735C" w14:textId="77777777" w:rsidR="00000D5C" w:rsidRPr="00A10534" w:rsidRDefault="00000D5C" w:rsidP="0019344E">
      <w:pPr>
        <w:rPr>
          <w:rFonts w:ascii="Arial" w:hAnsi="Arial" w:cs="Arial"/>
        </w:rPr>
      </w:pPr>
    </w:p>
    <w:p w14:paraId="388953EF" w14:textId="77777777" w:rsidR="00000D5C" w:rsidRPr="00A10534" w:rsidRDefault="00000D5C" w:rsidP="0019344E">
      <w:pPr>
        <w:rPr>
          <w:rFonts w:ascii="Arial" w:hAnsi="Arial" w:cs="Arial"/>
          <w:sz w:val="22"/>
          <w:szCs w:val="22"/>
        </w:rPr>
      </w:pPr>
      <w:r w:rsidRPr="00A10534">
        <w:rPr>
          <w:rFonts w:ascii="Arial" w:hAnsi="Arial" w:cs="Arial"/>
          <w:sz w:val="22"/>
          <w:szCs w:val="22"/>
        </w:rPr>
        <w:t xml:space="preserve">This Scheme of Delegation is made pursuant to the Local Government Act (Northern Ireland) 2014 Section 7 and by reference to the Local Government (Northern Ireland) Act 2014 Section 2 and the Local Government Act 2000 Section 14 and all other enabling powers. </w:t>
      </w:r>
    </w:p>
    <w:p w14:paraId="0765C48E" w14:textId="77777777" w:rsidR="00000D5C" w:rsidRPr="000E6B04" w:rsidRDefault="00000D5C" w:rsidP="0019344E">
      <w:pPr>
        <w:rPr>
          <w:rFonts w:ascii="Arial" w:hAnsi="Arial" w:cs="Arial"/>
          <w:sz w:val="20"/>
          <w:szCs w:val="20"/>
        </w:rPr>
      </w:pPr>
    </w:p>
    <w:p w14:paraId="66322F0F" w14:textId="1BC8E64E" w:rsidR="00000D5C" w:rsidRPr="00A10534" w:rsidRDefault="00000D5C" w:rsidP="0019344E">
      <w:pPr>
        <w:rPr>
          <w:rFonts w:ascii="Arial" w:hAnsi="Arial" w:cs="Arial"/>
          <w:sz w:val="22"/>
          <w:szCs w:val="22"/>
        </w:rPr>
      </w:pPr>
      <w:r w:rsidRPr="00A10534">
        <w:rPr>
          <w:rFonts w:ascii="Arial" w:hAnsi="Arial" w:cs="Arial"/>
          <w:sz w:val="22"/>
          <w:szCs w:val="22"/>
        </w:rPr>
        <w:t xml:space="preserve">This scheme sets out the delegated powers of officers of the </w:t>
      </w:r>
      <w:r w:rsidR="003443F4">
        <w:rPr>
          <w:rFonts w:ascii="Arial" w:hAnsi="Arial" w:cs="Arial"/>
          <w:sz w:val="22"/>
          <w:szCs w:val="22"/>
        </w:rPr>
        <w:t>C</w:t>
      </w:r>
      <w:r w:rsidRPr="00A10534">
        <w:rPr>
          <w:rFonts w:ascii="Arial" w:hAnsi="Arial" w:cs="Arial"/>
          <w:sz w:val="22"/>
          <w:szCs w:val="22"/>
        </w:rPr>
        <w:t>ouncil. However</w:t>
      </w:r>
      <w:r w:rsidR="00A20E96">
        <w:rPr>
          <w:rFonts w:ascii="Arial" w:hAnsi="Arial" w:cs="Arial"/>
          <w:sz w:val="22"/>
          <w:szCs w:val="22"/>
        </w:rPr>
        <w:t>,</w:t>
      </w:r>
      <w:r w:rsidRPr="00A10534">
        <w:rPr>
          <w:rFonts w:ascii="Arial" w:hAnsi="Arial" w:cs="Arial"/>
          <w:sz w:val="22"/>
          <w:szCs w:val="22"/>
        </w:rPr>
        <w:t xml:space="preserve"> it should be noted that all officers</w:t>
      </w:r>
      <w:r w:rsidR="000E1DBC" w:rsidRPr="00A10534">
        <w:rPr>
          <w:rFonts w:ascii="Arial" w:hAnsi="Arial" w:cs="Arial"/>
          <w:sz w:val="22"/>
          <w:szCs w:val="22"/>
        </w:rPr>
        <w:t>,</w:t>
      </w:r>
      <w:r w:rsidRPr="00A10534">
        <w:rPr>
          <w:rFonts w:ascii="Arial" w:hAnsi="Arial" w:cs="Arial"/>
          <w:sz w:val="22"/>
          <w:szCs w:val="22"/>
        </w:rPr>
        <w:t xml:space="preserve"> at whatever level</w:t>
      </w:r>
      <w:r w:rsidR="000E1DBC" w:rsidRPr="00A10534">
        <w:rPr>
          <w:rFonts w:ascii="Arial" w:hAnsi="Arial" w:cs="Arial"/>
          <w:sz w:val="22"/>
          <w:szCs w:val="22"/>
        </w:rPr>
        <w:t>,</w:t>
      </w:r>
      <w:r w:rsidRPr="00A10534">
        <w:rPr>
          <w:rFonts w:ascii="Arial" w:hAnsi="Arial" w:cs="Arial"/>
          <w:sz w:val="22"/>
          <w:szCs w:val="22"/>
        </w:rPr>
        <w:t xml:space="preserve"> are required to carry out day-to-day operational functions within the limits of their appointments/job descriptions.</w:t>
      </w:r>
      <w:r w:rsidR="001672BB" w:rsidRPr="00A10534">
        <w:rPr>
          <w:rFonts w:ascii="Arial" w:hAnsi="Arial" w:cs="Arial"/>
          <w:sz w:val="22"/>
          <w:szCs w:val="22"/>
        </w:rPr>
        <w:t xml:space="preserve"> </w:t>
      </w:r>
    </w:p>
    <w:p w14:paraId="2E444A7C" w14:textId="77777777" w:rsidR="00000D5C" w:rsidRPr="000E6B04" w:rsidRDefault="00000D5C" w:rsidP="0019344E">
      <w:pPr>
        <w:rPr>
          <w:rFonts w:ascii="Arial" w:hAnsi="Arial" w:cs="Arial"/>
          <w:sz w:val="20"/>
          <w:szCs w:val="20"/>
        </w:rPr>
      </w:pPr>
    </w:p>
    <w:p w14:paraId="141CA6EA" w14:textId="1798F1C2" w:rsidR="00000D5C" w:rsidRPr="00A10534" w:rsidRDefault="00000D5C" w:rsidP="00E407F4">
      <w:pPr>
        <w:numPr>
          <w:ilvl w:val="0"/>
          <w:numId w:val="17"/>
        </w:numPr>
        <w:ind w:left="567" w:hanging="567"/>
        <w:rPr>
          <w:rFonts w:ascii="Arial" w:hAnsi="Arial" w:cs="Arial"/>
          <w:sz w:val="22"/>
          <w:szCs w:val="22"/>
        </w:rPr>
      </w:pPr>
      <w:r w:rsidRPr="00A10534">
        <w:rPr>
          <w:rFonts w:ascii="Arial" w:hAnsi="Arial" w:cs="Arial"/>
          <w:sz w:val="22"/>
          <w:szCs w:val="22"/>
        </w:rPr>
        <w:t>The Directors referred to in this scheme of delegations are:</w:t>
      </w:r>
    </w:p>
    <w:p w14:paraId="2A3C2AC3" w14:textId="4FBD194B" w:rsidR="00000D5C" w:rsidRPr="00A10534" w:rsidRDefault="00000D5C" w:rsidP="00E407F4">
      <w:pPr>
        <w:numPr>
          <w:ilvl w:val="1"/>
          <w:numId w:val="17"/>
        </w:numPr>
        <w:ind w:left="1134" w:hanging="567"/>
        <w:rPr>
          <w:rFonts w:ascii="Arial" w:hAnsi="Arial" w:cs="Arial"/>
          <w:sz w:val="22"/>
          <w:szCs w:val="22"/>
        </w:rPr>
      </w:pPr>
      <w:r w:rsidRPr="00A10534">
        <w:rPr>
          <w:rFonts w:ascii="Arial" w:hAnsi="Arial" w:cs="Arial"/>
          <w:sz w:val="22"/>
          <w:szCs w:val="22"/>
        </w:rPr>
        <w:t>Director</w:t>
      </w:r>
      <w:r w:rsidR="00F65AB8" w:rsidRPr="00A10534">
        <w:rPr>
          <w:rFonts w:ascii="Arial" w:hAnsi="Arial" w:cs="Arial"/>
          <w:sz w:val="22"/>
          <w:szCs w:val="22"/>
        </w:rPr>
        <w:t xml:space="preserve"> of Community</w:t>
      </w:r>
      <w:r w:rsidR="004C1D2F">
        <w:rPr>
          <w:rFonts w:ascii="Arial" w:hAnsi="Arial" w:cs="Arial"/>
          <w:sz w:val="22"/>
          <w:szCs w:val="22"/>
        </w:rPr>
        <w:t xml:space="preserve"> </w:t>
      </w:r>
      <w:r w:rsidR="003443F4">
        <w:rPr>
          <w:rFonts w:ascii="Arial" w:hAnsi="Arial" w:cs="Arial"/>
          <w:sz w:val="22"/>
          <w:szCs w:val="22"/>
        </w:rPr>
        <w:t>and</w:t>
      </w:r>
      <w:r w:rsidR="004C1D2F">
        <w:rPr>
          <w:rFonts w:ascii="Arial" w:hAnsi="Arial" w:cs="Arial"/>
          <w:sz w:val="22"/>
          <w:szCs w:val="22"/>
        </w:rPr>
        <w:t xml:space="preserve"> </w:t>
      </w:r>
      <w:proofErr w:type="gramStart"/>
      <w:r w:rsidR="004C1D2F">
        <w:rPr>
          <w:rFonts w:ascii="Arial" w:hAnsi="Arial" w:cs="Arial"/>
          <w:sz w:val="22"/>
          <w:szCs w:val="22"/>
        </w:rPr>
        <w:t>Wellbeing</w:t>
      </w:r>
      <w:r w:rsidR="00F65AB8" w:rsidRPr="00A10534">
        <w:rPr>
          <w:rFonts w:ascii="Arial" w:hAnsi="Arial" w:cs="Arial"/>
          <w:sz w:val="22"/>
          <w:szCs w:val="22"/>
        </w:rPr>
        <w:t>;</w:t>
      </w:r>
      <w:proofErr w:type="gramEnd"/>
      <w:r w:rsidRPr="00A10534">
        <w:rPr>
          <w:rFonts w:ascii="Arial" w:hAnsi="Arial" w:cs="Arial"/>
          <w:sz w:val="22"/>
          <w:szCs w:val="22"/>
        </w:rPr>
        <w:t xml:space="preserve"> </w:t>
      </w:r>
    </w:p>
    <w:p w14:paraId="614146D1" w14:textId="63AC7F39" w:rsidR="00000D5C" w:rsidRPr="00A10534" w:rsidRDefault="00000D5C" w:rsidP="00E407F4">
      <w:pPr>
        <w:numPr>
          <w:ilvl w:val="1"/>
          <w:numId w:val="17"/>
        </w:numPr>
        <w:ind w:left="1134" w:hanging="567"/>
        <w:rPr>
          <w:rFonts w:ascii="Arial" w:hAnsi="Arial" w:cs="Arial"/>
          <w:sz w:val="22"/>
          <w:szCs w:val="22"/>
        </w:rPr>
      </w:pPr>
      <w:r w:rsidRPr="00A10534">
        <w:rPr>
          <w:rFonts w:ascii="Arial" w:hAnsi="Arial" w:cs="Arial"/>
          <w:sz w:val="22"/>
          <w:szCs w:val="22"/>
        </w:rPr>
        <w:t>Director of Corporate Services</w:t>
      </w:r>
      <w:r w:rsidR="00AA11AC">
        <w:rPr>
          <w:rFonts w:ascii="Arial" w:hAnsi="Arial" w:cs="Arial"/>
          <w:sz w:val="22"/>
          <w:szCs w:val="22"/>
        </w:rPr>
        <w:t xml:space="preserve"> and</w:t>
      </w:r>
      <w:r w:rsidRPr="00A10534">
        <w:rPr>
          <w:rFonts w:ascii="Arial" w:hAnsi="Arial" w:cs="Arial"/>
          <w:sz w:val="22"/>
          <w:szCs w:val="22"/>
        </w:rPr>
        <w:t xml:space="preserve"> </w:t>
      </w:r>
      <w:proofErr w:type="gramStart"/>
      <w:r w:rsidRPr="00A10534">
        <w:rPr>
          <w:rFonts w:ascii="Arial" w:hAnsi="Arial" w:cs="Arial"/>
          <w:sz w:val="22"/>
          <w:szCs w:val="22"/>
        </w:rPr>
        <w:t>Governance</w:t>
      </w:r>
      <w:r w:rsidR="00F65AB8" w:rsidRPr="00A10534">
        <w:rPr>
          <w:rFonts w:ascii="Arial" w:hAnsi="Arial" w:cs="Arial"/>
          <w:sz w:val="22"/>
          <w:szCs w:val="22"/>
        </w:rPr>
        <w:t>;</w:t>
      </w:r>
      <w:proofErr w:type="gramEnd"/>
    </w:p>
    <w:p w14:paraId="2046A0CF" w14:textId="6B999ED9" w:rsidR="00000D5C" w:rsidRPr="00A10534" w:rsidRDefault="00000D5C" w:rsidP="00E407F4">
      <w:pPr>
        <w:numPr>
          <w:ilvl w:val="1"/>
          <w:numId w:val="17"/>
        </w:numPr>
        <w:ind w:left="1134" w:hanging="567"/>
        <w:rPr>
          <w:rFonts w:ascii="Arial" w:hAnsi="Arial" w:cs="Arial"/>
          <w:sz w:val="22"/>
          <w:szCs w:val="22"/>
        </w:rPr>
      </w:pPr>
      <w:r w:rsidRPr="00A10534">
        <w:rPr>
          <w:rFonts w:ascii="Arial" w:hAnsi="Arial" w:cs="Arial"/>
          <w:sz w:val="22"/>
          <w:szCs w:val="22"/>
        </w:rPr>
        <w:t xml:space="preserve">Director of Environment </w:t>
      </w:r>
      <w:r w:rsidR="00AA11AC">
        <w:rPr>
          <w:rFonts w:ascii="Arial" w:hAnsi="Arial" w:cs="Arial"/>
          <w:sz w:val="22"/>
          <w:szCs w:val="22"/>
        </w:rPr>
        <w:t>and</w:t>
      </w:r>
      <w:r w:rsidR="00AA11AC" w:rsidRPr="00A10534">
        <w:rPr>
          <w:rFonts w:ascii="Arial" w:hAnsi="Arial" w:cs="Arial"/>
          <w:sz w:val="22"/>
          <w:szCs w:val="22"/>
        </w:rPr>
        <w:t xml:space="preserve"> </w:t>
      </w:r>
      <w:r w:rsidRPr="00A10534">
        <w:rPr>
          <w:rFonts w:ascii="Arial" w:hAnsi="Arial" w:cs="Arial"/>
          <w:sz w:val="22"/>
          <w:szCs w:val="22"/>
        </w:rPr>
        <w:t>Place</w:t>
      </w:r>
      <w:r w:rsidR="00F65AB8" w:rsidRPr="00A10534">
        <w:rPr>
          <w:rFonts w:ascii="Arial" w:hAnsi="Arial" w:cs="Arial"/>
          <w:sz w:val="22"/>
          <w:szCs w:val="22"/>
        </w:rPr>
        <w:t>; and</w:t>
      </w:r>
    </w:p>
    <w:p w14:paraId="5093F9B8" w14:textId="7F6FCF4F" w:rsidR="00000D5C" w:rsidRPr="00A10534" w:rsidRDefault="00000D5C" w:rsidP="00E407F4">
      <w:pPr>
        <w:numPr>
          <w:ilvl w:val="1"/>
          <w:numId w:val="17"/>
        </w:numPr>
        <w:ind w:left="1134" w:hanging="567"/>
        <w:rPr>
          <w:rFonts w:ascii="Arial" w:hAnsi="Arial" w:cs="Arial"/>
          <w:sz w:val="22"/>
          <w:szCs w:val="22"/>
        </w:rPr>
      </w:pPr>
      <w:r w:rsidRPr="00A10534">
        <w:rPr>
          <w:rFonts w:ascii="Arial" w:hAnsi="Arial" w:cs="Arial"/>
          <w:sz w:val="22"/>
          <w:szCs w:val="22"/>
        </w:rPr>
        <w:t xml:space="preserve">Director of Regeneration </w:t>
      </w:r>
      <w:r w:rsidR="00AA11AC">
        <w:rPr>
          <w:rFonts w:ascii="Arial" w:hAnsi="Arial" w:cs="Arial"/>
          <w:sz w:val="22"/>
          <w:szCs w:val="22"/>
        </w:rPr>
        <w:t>and</w:t>
      </w:r>
      <w:r w:rsidR="00AA11AC" w:rsidRPr="00A10534">
        <w:rPr>
          <w:rFonts w:ascii="Arial" w:hAnsi="Arial" w:cs="Arial"/>
          <w:sz w:val="22"/>
          <w:szCs w:val="22"/>
        </w:rPr>
        <w:t xml:space="preserve"> </w:t>
      </w:r>
      <w:r w:rsidRPr="00A10534">
        <w:rPr>
          <w:rFonts w:ascii="Arial" w:hAnsi="Arial" w:cs="Arial"/>
          <w:sz w:val="22"/>
          <w:szCs w:val="22"/>
        </w:rPr>
        <w:t>Planning</w:t>
      </w:r>
      <w:r w:rsidR="00F65AB8" w:rsidRPr="00A10534">
        <w:rPr>
          <w:rFonts w:ascii="Arial" w:hAnsi="Arial" w:cs="Arial"/>
          <w:sz w:val="22"/>
          <w:szCs w:val="22"/>
        </w:rPr>
        <w:t>.</w:t>
      </w:r>
    </w:p>
    <w:p w14:paraId="57DFDD7C" w14:textId="77777777" w:rsidR="00000D5C" w:rsidRPr="000E6B04" w:rsidRDefault="00000D5C" w:rsidP="0019344E">
      <w:pPr>
        <w:ind w:left="567" w:hanging="567"/>
        <w:rPr>
          <w:rFonts w:ascii="Arial" w:hAnsi="Arial" w:cs="Arial"/>
          <w:sz w:val="20"/>
          <w:szCs w:val="20"/>
        </w:rPr>
      </w:pPr>
    </w:p>
    <w:p w14:paraId="4240CF7D" w14:textId="7708898C" w:rsidR="00000D5C" w:rsidRPr="00A10534" w:rsidRDefault="00000D5C" w:rsidP="00E407F4">
      <w:pPr>
        <w:numPr>
          <w:ilvl w:val="0"/>
          <w:numId w:val="17"/>
        </w:numPr>
        <w:ind w:left="567" w:hanging="567"/>
        <w:rPr>
          <w:rFonts w:ascii="Arial" w:hAnsi="Arial" w:cs="Arial"/>
          <w:sz w:val="22"/>
          <w:szCs w:val="22"/>
        </w:rPr>
      </w:pPr>
      <w:r w:rsidRPr="00A10534">
        <w:rPr>
          <w:rFonts w:ascii="Arial" w:hAnsi="Arial" w:cs="Arial"/>
          <w:sz w:val="22"/>
          <w:szCs w:val="22"/>
        </w:rPr>
        <w:t>Functions are to be construed in a broad and inclusive fashion and include the doing of anything which is calculated to facilitate or is conductive or incidental to the discharge of any of the specified functions</w:t>
      </w:r>
      <w:r w:rsidR="004C1D2F">
        <w:rPr>
          <w:rFonts w:ascii="Arial" w:hAnsi="Arial" w:cs="Arial"/>
          <w:sz w:val="22"/>
          <w:szCs w:val="22"/>
        </w:rPr>
        <w:t>.</w:t>
      </w:r>
    </w:p>
    <w:p w14:paraId="4B64C866" w14:textId="77777777" w:rsidR="00000D5C" w:rsidRPr="000E6B04" w:rsidRDefault="00000D5C" w:rsidP="0019344E">
      <w:pPr>
        <w:ind w:left="567" w:hanging="567"/>
        <w:rPr>
          <w:rFonts w:ascii="Arial" w:hAnsi="Arial" w:cs="Arial"/>
          <w:sz w:val="20"/>
          <w:szCs w:val="20"/>
        </w:rPr>
      </w:pPr>
    </w:p>
    <w:p w14:paraId="7468D0A9" w14:textId="4479EA26" w:rsidR="00000D5C" w:rsidRPr="00A10534" w:rsidRDefault="00000D5C" w:rsidP="00E407F4">
      <w:pPr>
        <w:numPr>
          <w:ilvl w:val="0"/>
          <w:numId w:val="17"/>
        </w:numPr>
        <w:ind w:left="567" w:hanging="567"/>
        <w:rPr>
          <w:rFonts w:ascii="Arial" w:hAnsi="Arial" w:cs="Arial"/>
          <w:sz w:val="22"/>
          <w:szCs w:val="22"/>
        </w:rPr>
      </w:pPr>
      <w:r w:rsidRPr="00A10534">
        <w:rPr>
          <w:rFonts w:ascii="Arial" w:hAnsi="Arial" w:cs="Arial"/>
          <w:sz w:val="22"/>
          <w:szCs w:val="22"/>
        </w:rPr>
        <w:t>In exercising their delegated powers</w:t>
      </w:r>
      <w:r w:rsidR="00A20E96">
        <w:rPr>
          <w:rFonts w:ascii="Arial" w:hAnsi="Arial" w:cs="Arial"/>
          <w:sz w:val="22"/>
          <w:szCs w:val="22"/>
        </w:rPr>
        <w:t>,</w:t>
      </w:r>
      <w:r w:rsidRPr="00A10534">
        <w:rPr>
          <w:rFonts w:ascii="Arial" w:hAnsi="Arial" w:cs="Arial"/>
          <w:sz w:val="22"/>
          <w:szCs w:val="22"/>
        </w:rPr>
        <w:t xml:space="preserve"> the Directors/Heads of Service must act within the law, the Council’s Constitution, its Financial a</w:t>
      </w:r>
      <w:r w:rsidR="001950BF" w:rsidRPr="00A10534">
        <w:rPr>
          <w:rFonts w:ascii="Arial" w:hAnsi="Arial" w:cs="Arial"/>
          <w:sz w:val="22"/>
          <w:szCs w:val="22"/>
        </w:rPr>
        <w:t xml:space="preserve">nd Contract Procedure Rules, </w:t>
      </w:r>
      <w:r w:rsidRPr="00A10534">
        <w:rPr>
          <w:rFonts w:ascii="Arial" w:hAnsi="Arial" w:cs="Arial"/>
          <w:sz w:val="22"/>
          <w:szCs w:val="22"/>
        </w:rPr>
        <w:t xml:space="preserve">other procedures and policies and within appropriate service budgets. </w:t>
      </w:r>
    </w:p>
    <w:p w14:paraId="7419DAE7" w14:textId="77777777" w:rsidR="00000D5C" w:rsidRPr="000E6B04" w:rsidRDefault="00000D5C" w:rsidP="0019344E">
      <w:pPr>
        <w:ind w:left="567" w:hanging="567"/>
        <w:rPr>
          <w:rFonts w:ascii="Arial" w:hAnsi="Arial" w:cs="Arial"/>
          <w:sz w:val="20"/>
          <w:szCs w:val="20"/>
        </w:rPr>
      </w:pPr>
    </w:p>
    <w:p w14:paraId="1EEFC555" w14:textId="14187E70" w:rsidR="00000D5C" w:rsidRPr="00A10534" w:rsidRDefault="00000D5C" w:rsidP="00E407F4">
      <w:pPr>
        <w:numPr>
          <w:ilvl w:val="0"/>
          <w:numId w:val="17"/>
        </w:numPr>
        <w:ind w:left="567" w:hanging="567"/>
        <w:rPr>
          <w:rFonts w:ascii="Arial" w:hAnsi="Arial" w:cs="Arial"/>
          <w:sz w:val="22"/>
          <w:szCs w:val="22"/>
        </w:rPr>
      </w:pPr>
      <w:r w:rsidRPr="00A10534">
        <w:rPr>
          <w:rFonts w:ascii="Arial" w:hAnsi="Arial" w:cs="Arial"/>
          <w:sz w:val="22"/>
          <w:szCs w:val="22"/>
        </w:rPr>
        <w:t>In exercising their delega</w:t>
      </w:r>
      <w:r w:rsidR="00AC092C" w:rsidRPr="00A10534">
        <w:rPr>
          <w:rFonts w:ascii="Arial" w:hAnsi="Arial" w:cs="Arial"/>
          <w:sz w:val="22"/>
          <w:szCs w:val="22"/>
        </w:rPr>
        <w:t>ted powers</w:t>
      </w:r>
      <w:r w:rsidR="00A20E96">
        <w:rPr>
          <w:rFonts w:ascii="Arial" w:hAnsi="Arial" w:cs="Arial"/>
          <w:sz w:val="22"/>
          <w:szCs w:val="22"/>
        </w:rPr>
        <w:t>,</w:t>
      </w:r>
      <w:r w:rsidR="00AC092C" w:rsidRPr="00A10534">
        <w:rPr>
          <w:rFonts w:ascii="Arial" w:hAnsi="Arial" w:cs="Arial"/>
          <w:sz w:val="22"/>
          <w:szCs w:val="22"/>
        </w:rPr>
        <w:t xml:space="preserve"> the Directors will:</w:t>
      </w:r>
    </w:p>
    <w:p w14:paraId="5C5AD10C" w14:textId="0542F9C2" w:rsidR="00000D5C" w:rsidRPr="00A10534" w:rsidRDefault="00000D5C" w:rsidP="00E407F4">
      <w:pPr>
        <w:numPr>
          <w:ilvl w:val="1"/>
          <w:numId w:val="17"/>
        </w:numPr>
        <w:ind w:left="1134" w:hanging="567"/>
        <w:rPr>
          <w:rFonts w:ascii="Arial" w:hAnsi="Arial" w:cs="Arial"/>
          <w:sz w:val="22"/>
          <w:szCs w:val="22"/>
        </w:rPr>
      </w:pPr>
      <w:r w:rsidRPr="00A10534">
        <w:rPr>
          <w:rFonts w:ascii="Arial" w:hAnsi="Arial" w:cs="Arial"/>
          <w:sz w:val="22"/>
          <w:szCs w:val="22"/>
        </w:rPr>
        <w:t>Consult the relevant committee as appropriate</w:t>
      </w:r>
      <w:r w:rsidR="00F65AB8" w:rsidRPr="00A10534">
        <w:rPr>
          <w:rFonts w:ascii="Arial" w:hAnsi="Arial" w:cs="Arial"/>
          <w:sz w:val="22"/>
          <w:szCs w:val="22"/>
        </w:rPr>
        <w:t>; and</w:t>
      </w:r>
    </w:p>
    <w:p w14:paraId="23129BD1" w14:textId="77777777" w:rsidR="00000D5C" w:rsidRPr="00A10534" w:rsidRDefault="00000D5C" w:rsidP="00E407F4">
      <w:pPr>
        <w:numPr>
          <w:ilvl w:val="1"/>
          <w:numId w:val="17"/>
        </w:numPr>
        <w:ind w:left="1134" w:hanging="567"/>
        <w:rPr>
          <w:rFonts w:ascii="Arial" w:hAnsi="Arial" w:cs="Arial"/>
          <w:sz w:val="22"/>
          <w:szCs w:val="22"/>
        </w:rPr>
      </w:pPr>
      <w:r w:rsidRPr="00A10534">
        <w:rPr>
          <w:rFonts w:ascii="Arial" w:hAnsi="Arial" w:cs="Arial"/>
          <w:sz w:val="22"/>
          <w:szCs w:val="22"/>
        </w:rPr>
        <w:t xml:space="preserve">Consult any appropriate Director or relevant Head of Service, in particular where there are significant financial, legal, property or HR implications of the proposed action or decision. </w:t>
      </w:r>
    </w:p>
    <w:p w14:paraId="1BF06E54" w14:textId="77777777" w:rsidR="00000D5C" w:rsidRPr="000E6B04" w:rsidRDefault="00000D5C" w:rsidP="0019344E">
      <w:pPr>
        <w:ind w:left="567" w:hanging="567"/>
        <w:rPr>
          <w:rFonts w:ascii="Arial" w:hAnsi="Arial" w:cs="Arial"/>
          <w:sz w:val="20"/>
          <w:szCs w:val="20"/>
        </w:rPr>
      </w:pPr>
    </w:p>
    <w:p w14:paraId="71C55857" w14:textId="18F80830" w:rsidR="00000D5C" w:rsidRPr="00A10534" w:rsidRDefault="00000D5C" w:rsidP="00E407F4">
      <w:pPr>
        <w:numPr>
          <w:ilvl w:val="0"/>
          <w:numId w:val="17"/>
        </w:numPr>
        <w:ind w:left="567" w:hanging="567"/>
        <w:rPr>
          <w:rFonts w:ascii="Arial" w:hAnsi="Arial" w:cs="Arial"/>
          <w:sz w:val="22"/>
          <w:szCs w:val="22"/>
        </w:rPr>
      </w:pPr>
      <w:r w:rsidRPr="00A10534">
        <w:rPr>
          <w:rFonts w:ascii="Arial" w:hAnsi="Arial" w:cs="Arial"/>
          <w:sz w:val="22"/>
          <w:szCs w:val="22"/>
        </w:rPr>
        <w:t xml:space="preserve">Except where they relate to day-to-day operational matters, decisions made under this scheme must be recorded on the Delegated Decision Record and be open to public inspection unless the decision falls within the rules relating to exempt information. A quarterly report and annual report will be presented to the </w:t>
      </w:r>
      <w:r w:rsidR="001950BF" w:rsidRPr="00A10534">
        <w:rPr>
          <w:rFonts w:ascii="Arial" w:hAnsi="Arial" w:cs="Arial"/>
          <w:sz w:val="22"/>
          <w:szCs w:val="22"/>
        </w:rPr>
        <w:t>Policy &amp; Resources C</w:t>
      </w:r>
      <w:r w:rsidRPr="00A10534">
        <w:rPr>
          <w:rFonts w:ascii="Arial" w:hAnsi="Arial" w:cs="Arial"/>
          <w:sz w:val="22"/>
          <w:szCs w:val="22"/>
        </w:rPr>
        <w:t xml:space="preserve">ommittee detailing when the delegated authority has been exercised. </w:t>
      </w:r>
    </w:p>
    <w:p w14:paraId="3ADAFAEA" w14:textId="77777777" w:rsidR="00000D5C" w:rsidRPr="000E6B04" w:rsidRDefault="00000D5C" w:rsidP="0019344E">
      <w:pPr>
        <w:ind w:left="567" w:hanging="567"/>
        <w:rPr>
          <w:rFonts w:ascii="Arial" w:hAnsi="Arial" w:cs="Arial"/>
          <w:sz w:val="20"/>
          <w:szCs w:val="20"/>
        </w:rPr>
      </w:pPr>
    </w:p>
    <w:p w14:paraId="7DD8BFD7" w14:textId="77777777" w:rsidR="00000D5C" w:rsidRPr="00A10534" w:rsidRDefault="00000D5C" w:rsidP="00E407F4">
      <w:pPr>
        <w:numPr>
          <w:ilvl w:val="0"/>
          <w:numId w:val="17"/>
        </w:numPr>
        <w:ind w:left="567" w:hanging="567"/>
        <w:rPr>
          <w:rFonts w:ascii="Arial" w:hAnsi="Arial" w:cs="Arial"/>
          <w:sz w:val="22"/>
          <w:szCs w:val="22"/>
        </w:rPr>
      </w:pPr>
      <w:r w:rsidRPr="00A10534">
        <w:rPr>
          <w:rFonts w:ascii="Arial" w:hAnsi="Arial" w:cs="Arial"/>
          <w:sz w:val="22"/>
          <w:szCs w:val="22"/>
        </w:rPr>
        <w:t xml:space="preserve">Directors may authorise officers within their Service area to exercise powers delegated to them. Directors must maintain proper records of such authorisation. The Director shall remain accountable for any action or decisions taken under that authority. </w:t>
      </w:r>
    </w:p>
    <w:p w14:paraId="7F449D54" w14:textId="77777777" w:rsidR="00000D5C" w:rsidRPr="000E6B04" w:rsidRDefault="00000D5C" w:rsidP="0019344E">
      <w:pPr>
        <w:ind w:left="567" w:hanging="567"/>
        <w:rPr>
          <w:rFonts w:ascii="Arial" w:hAnsi="Arial" w:cs="Arial"/>
          <w:sz w:val="20"/>
          <w:szCs w:val="20"/>
        </w:rPr>
      </w:pPr>
    </w:p>
    <w:p w14:paraId="06549408" w14:textId="77777777" w:rsidR="00000D5C" w:rsidRPr="00A10534" w:rsidRDefault="00000D5C" w:rsidP="00E407F4">
      <w:pPr>
        <w:numPr>
          <w:ilvl w:val="0"/>
          <w:numId w:val="17"/>
        </w:numPr>
        <w:ind w:left="567" w:hanging="567"/>
        <w:rPr>
          <w:rFonts w:ascii="Arial" w:hAnsi="Arial" w:cs="Arial"/>
          <w:sz w:val="22"/>
          <w:szCs w:val="22"/>
        </w:rPr>
      </w:pPr>
      <w:r w:rsidRPr="00A10534">
        <w:rPr>
          <w:rFonts w:ascii="Arial" w:hAnsi="Arial" w:cs="Arial"/>
          <w:sz w:val="22"/>
          <w:szCs w:val="22"/>
        </w:rPr>
        <w:t xml:space="preserve">Where this Constitution permits the exercise of delegated powers by Heads of Service, such exercise is subject to the same restrictions and requirements as are applicable to Directors. </w:t>
      </w:r>
    </w:p>
    <w:p w14:paraId="75BFBBC3" w14:textId="77777777" w:rsidR="00000D5C" w:rsidRPr="000E6B04" w:rsidRDefault="00000D5C" w:rsidP="0019344E">
      <w:pPr>
        <w:pStyle w:val="ListParagraph"/>
        <w:ind w:left="567" w:hanging="567"/>
        <w:rPr>
          <w:rFonts w:cs="Arial"/>
          <w:color w:val="auto"/>
          <w:sz w:val="20"/>
          <w:szCs w:val="20"/>
        </w:rPr>
      </w:pPr>
    </w:p>
    <w:p w14:paraId="57932545" w14:textId="77777777" w:rsidR="00000D5C" w:rsidRPr="00A10534" w:rsidRDefault="00000D5C" w:rsidP="00E407F4">
      <w:pPr>
        <w:numPr>
          <w:ilvl w:val="0"/>
          <w:numId w:val="17"/>
        </w:numPr>
        <w:ind w:left="567" w:hanging="567"/>
        <w:rPr>
          <w:rFonts w:ascii="Arial" w:hAnsi="Arial" w:cs="Arial"/>
          <w:sz w:val="22"/>
          <w:szCs w:val="22"/>
        </w:rPr>
      </w:pPr>
      <w:r w:rsidRPr="00A10534">
        <w:rPr>
          <w:rFonts w:ascii="Arial" w:hAnsi="Arial" w:cs="Arial"/>
          <w:sz w:val="22"/>
          <w:szCs w:val="22"/>
        </w:rPr>
        <w:t xml:space="preserve">Any reference to an Act of Parliament includes reference to any subordinate legislation made under it and to any modification and/or replacement of it or of such subordinate legislation. </w:t>
      </w:r>
    </w:p>
    <w:p w14:paraId="4309A49A" w14:textId="77777777" w:rsidR="00000D5C" w:rsidRPr="000E6B04" w:rsidRDefault="00000D5C" w:rsidP="0019344E">
      <w:pPr>
        <w:ind w:left="567" w:hanging="567"/>
        <w:rPr>
          <w:rFonts w:ascii="Arial" w:hAnsi="Arial" w:cs="Arial"/>
          <w:sz w:val="20"/>
          <w:szCs w:val="20"/>
        </w:rPr>
      </w:pPr>
    </w:p>
    <w:p w14:paraId="63FC8E4C" w14:textId="7C54752B" w:rsidR="00000D5C" w:rsidRPr="00A10534" w:rsidRDefault="00000D5C" w:rsidP="00E407F4">
      <w:pPr>
        <w:numPr>
          <w:ilvl w:val="0"/>
          <w:numId w:val="17"/>
        </w:numPr>
        <w:ind w:left="567" w:hanging="567"/>
        <w:rPr>
          <w:rFonts w:ascii="Arial" w:hAnsi="Arial" w:cs="Arial"/>
          <w:sz w:val="22"/>
          <w:szCs w:val="22"/>
        </w:rPr>
      </w:pPr>
      <w:r w:rsidRPr="00A10534">
        <w:rPr>
          <w:rFonts w:ascii="Arial" w:hAnsi="Arial" w:cs="Arial"/>
          <w:sz w:val="22"/>
          <w:szCs w:val="22"/>
        </w:rPr>
        <w:t xml:space="preserve">This scheme of delegation </w:t>
      </w:r>
      <w:r w:rsidR="00E75AFC" w:rsidRPr="00A10534">
        <w:rPr>
          <w:rFonts w:ascii="Arial" w:hAnsi="Arial" w:cs="Arial"/>
          <w:sz w:val="22"/>
          <w:szCs w:val="22"/>
        </w:rPr>
        <w:t>came</w:t>
      </w:r>
      <w:r w:rsidRPr="00A10534">
        <w:rPr>
          <w:rFonts w:ascii="Arial" w:hAnsi="Arial" w:cs="Arial"/>
          <w:sz w:val="22"/>
          <w:szCs w:val="22"/>
        </w:rPr>
        <w:t xml:space="preserve"> into effect on 1</w:t>
      </w:r>
      <w:r w:rsidR="001950BF" w:rsidRPr="00A10534">
        <w:rPr>
          <w:rFonts w:ascii="Arial" w:hAnsi="Arial" w:cs="Arial"/>
          <w:sz w:val="22"/>
          <w:szCs w:val="22"/>
          <w:vertAlign w:val="superscript"/>
        </w:rPr>
        <w:t xml:space="preserve"> </w:t>
      </w:r>
      <w:r w:rsidRPr="00A10534">
        <w:rPr>
          <w:rFonts w:ascii="Arial" w:hAnsi="Arial" w:cs="Arial"/>
          <w:sz w:val="22"/>
          <w:szCs w:val="22"/>
        </w:rPr>
        <w:t xml:space="preserve">April 2015. </w:t>
      </w:r>
    </w:p>
    <w:p w14:paraId="6AEBD817" w14:textId="77777777" w:rsidR="00000D5C" w:rsidRPr="000E6B04" w:rsidRDefault="00000D5C" w:rsidP="0019344E">
      <w:pPr>
        <w:ind w:left="567" w:hanging="567"/>
        <w:rPr>
          <w:rFonts w:ascii="Arial" w:hAnsi="Arial" w:cs="Arial"/>
          <w:sz w:val="20"/>
          <w:szCs w:val="20"/>
        </w:rPr>
      </w:pPr>
    </w:p>
    <w:p w14:paraId="74CDEC6E" w14:textId="77777777" w:rsidR="00000D5C" w:rsidRPr="00A10534" w:rsidRDefault="00000D5C" w:rsidP="00E407F4">
      <w:pPr>
        <w:numPr>
          <w:ilvl w:val="0"/>
          <w:numId w:val="17"/>
        </w:numPr>
        <w:ind w:left="567" w:hanging="567"/>
        <w:rPr>
          <w:rFonts w:ascii="Arial" w:hAnsi="Arial" w:cs="Arial"/>
          <w:sz w:val="22"/>
          <w:szCs w:val="22"/>
        </w:rPr>
      </w:pPr>
      <w:r w:rsidRPr="00A10534">
        <w:rPr>
          <w:rFonts w:ascii="Arial" w:hAnsi="Arial" w:cs="Arial"/>
          <w:sz w:val="22"/>
          <w:szCs w:val="22"/>
        </w:rPr>
        <w:t xml:space="preserve">Where it is impracticable to obtain authorisation from the Council body with responsibility for the function and subject to the action being reported (for information) to the next convenient meeting of the council, to take urgent action within legal powers where this is necessary in the interests of the Council, in respect of matters otherwise reserved to the Council. </w:t>
      </w:r>
    </w:p>
    <w:p w14:paraId="1AF41E64" w14:textId="77777777" w:rsidR="00000D5C" w:rsidRPr="000E6B04" w:rsidRDefault="00000D5C" w:rsidP="0019344E">
      <w:pPr>
        <w:pStyle w:val="ListParagraph"/>
        <w:ind w:left="567" w:hanging="567"/>
        <w:rPr>
          <w:rFonts w:cs="Arial"/>
          <w:color w:val="auto"/>
          <w:sz w:val="20"/>
          <w:szCs w:val="20"/>
        </w:rPr>
      </w:pPr>
    </w:p>
    <w:p w14:paraId="6B2BC88F" w14:textId="7A573BBA" w:rsidR="00000D5C" w:rsidRPr="00A10534" w:rsidRDefault="00000D5C" w:rsidP="00E407F4">
      <w:pPr>
        <w:numPr>
          <w:ilvl w:val="0"/>
          <w:numId w:val="17"/>
        </w:numPr>
        <w:ind w:left="567" w:hanging="567"/>
        <w:jc w:val="both"/>
        <w:rPr>
          <w:rFonts w:ascii="Arial" w:hAnsi="Arial" w:cs="Arial"/>
          <w:sz w:val="22"/>
          <w:szCs w:val="22"/>
        </w:rPr>
      </w:pPr>
      <w:r w:rsidRPr="00A10534">
        <w:rPr>
          <w:rFonts w:ascii="Arial" w:hAnsi="Arial" w:cs="Arial"/>
          <w:sz w:val="22"/>
          <w:szCs w:val="22"/>
        </w:rPr>
        <w:t>The scheme of delegation in respect of Planning Consents, Certificates and Tree Preservation orders, other determinations and Enforcement and Main Enforcement Powers Relating to Planning Control are detailed separately in the Constitution. (approved Feb</w:t>
      </w:r>
      <w:r w:rsidR="00E75AFC" w:rsidRPr="00A10534">
        <w:rPr>
          <w:rFonts w:ascii="Arial" w:hAnsi="Arial" w:cs="Arial"/>
          <w:sz w:val="22"/>
          <w:szCs w:val="22"/>
        </w:rPr>
        <w:t>ruary 2015)</w:t>
      </w:r>
      <w:r w:rsidR="001672BB" w:rsidRPr="00A10534">
        <w:rPr>
          <w:rFonts w:ascii="Arial" w:hAnsi="Arial" w:cs="Arial"/>
          <w:sz w:val="22"/>
          <w:szCs w:val="22"/>
        </w:rPr>
        <w:t xml:space="preserve"> </w:t>
      </w:r>
    </w:p>
    <w:p w14:paraId="005B5F72" w14:textId="77777777" w:rsidR="000E6B04" w:rsidRDefault="000E6B04">
      <w:r>
        <w:br w:type="page"/>
      </w:r>
    </w:p>
    <w:tbl>
      <w:tblPr>
        <w:tblW w:w="9531" w:type="dxa"/>
        <w:tblInd w:w="108" w:type="dxa"/>
        <w:tblLook w:val="04A0" w:firstRow="1" w:lastRow="0" w:firstColumn="1" w:lastColumn="0" w:noHBand="0" w:noVBand="1"/>
      </w:tblPr>
      <w:tblGrid>
        <w:gridCol w:w="1140"/>
        <w:gridCol w:w="7218"/>
        <w:gridCol w:w="1173"/>
      </w:tblGrid>
      <w:tr w:rsidR="00A10534" w:rsidRPr="00A10534" w14:paraId="5A522175" w14:textId="77777777" w:rsidTr="000E6B04">
        <w:trPr>
          <w:trHeight w:val="250"/>
        </w:trPr>
        <w:tc>
          <w:tcPr>
            <w:tcW w:w="1140" w:type="dxa"/>
            <w:tcBorders>
              <w:top w:val="nil"/>
              <w:left w:val="nil"/>
              <w:bottom w:val="nil"/>
              <w:right w:val="nil"/>
            </w:tcBorders>
            <w:vAlign w:val="bottom"/>
            <w:hideMark/>
          </w:tcPr>
          <w:p w14:paraId="09B9F842" w14:textId="7F9B355E" w:rsidR="00000D5C" w:rsidRPr="00A10534" w:rsidRDefault="00000D5C" w:rsidP="0019344E">
            <w:pPr>
              <w:rPr>
                <w:rFonts w:ascii="Arial" w:hAnsi="Arial" w:cs="Arial"/>
                <w:sz w:val="20"/>
                <w:szCs w:val="20"/>
              </w:rPr>
            </w:pPr>
            <w:r w:rsidRPr="00A10534">
              <w:rPr>
                <w:rFonts w:ascii="Arial" w:hAnsi="Arial" w:cs="Arial"/>
                <w:sz w:val="20"/>
                <w:szCs w:val="20"/>
              </w:rPr>
              <w:lastRenderedPageBreak/>
              <w:t>Reference</w:t>
            </w:r>
          </w:p>
        </w:tc>
        <w:tc>
          <w:tcPr>
            <w:tcW w:w="7218" w:type="dxa"/>
            <w:tcBorders>
              <w:top w:val="nil"/>
              <w:left w:val="nil"/>
              <w:bottom w:val="nil"/>
              <w:right w:val="nil"/>
            </w:tcBorders>
            <w:vAlign w:val="bottom"/>
            <w:hideMark/>
          </w:tcPr>
          <w:p w14:paraId="3E75BB71" w14:textId="77777777" w:rsidR="00000D5C" w:rsidRPr="00A10534" w:rsidRDefault="00000D5C" w:rsidP="0019344E">
            <w:pPr>
              <w:rPr>
                <w:rFonts w:ascii="Arial" w:hAnsi="Arial" w:cs="Arial"/>
                <w:sz w:val="20"/>
                <w:szCs w:val="20"/>
              </w:rPr>
            </w:pPr>
            <w:r w:rsidRPr="00A10534">
              <w:rPr>
                <w:rFonts w:ascii="Arial" w:hAnsi="Arial" w:cs="Arial"/>
                <w:sz w:val="20"/>
                <w:szCs w:val="20"/>
              </w:rPr>
              <w:t>Description of Authority</w:t>
            </w:r>
          </w:p>
        </w:tc>
        <w:tc>
          <w:tcPr>
            <w:tcW w:w="1173" w:type="dxa"/>
            <w:tcBorders>
              <w:top w:val="nil"/>
              <w:left w:val="nil"/>
              <w:bottom w:val="nil"/>
              <w:right w:val="nil"/>
            </w:tcBorders>
            <w:noWrap/>
            <w:vAlign w:val="bottom"/>
            <w:hideMark/>
          </w:tcPr>
          <w:p w14:paraId="45A4B21F" w14:textId="77777777" w:rsidR="00000D5C" w:rsidRPr="00A10534" w:rsidRDefault="00000D5C" w:rsidP="0019344E">
            <w:pPr>
              <w:rPr>
                <w:rFonts w:ascii="Arial" w:hAnsi="Arial" w:cs="Arial"/>
                <w:sz w:val="20"/>
                <w:szCs w:val="20"/>
              </w:rPr>
            </w:pPr>
            <w:r w:rsidRPr="00A10534">
              <w:rPr>
                <w:rFonts w:ascii="Arial" w:hAnsi="Arial" w:cs="Arial"/>
                <w:sz w:val="20"/>
                <w:szCs w:val="20"/>
              </w:rPr>
              <w:t>Postholder</w:t>
            </w:r>
          </w:p>
        </w:tc>
      </w:tr>
      <w:tr w:rsidR="00A10534" w:rsidRPr="00A10534" w14:paraId="681B8349" w14:textId="77777777" w:rsidTr="000E6B04">
        <w:tc>
          <w:tcPr>
            <w:tcW w:w="1140" w:type="dxa"/>
            <w:tcBorders>
              <w:top w:val="single" w:sz="4" w:space="0" w:color="auto"/>
              <w:left w:val="single" w:sz="4" w:space="0" w:color="auto"/>
              <w:bottom w:val="single" w:sz="4" w:space="0" w:color="auto"/>
              <w:right w:val="single" w:sz="4" w:space="0" w:color="auto"/>
            </w:tcBorders>
            <w:vAlign w:val="center"/>
            <w:hideMark/>
          </w:tcPr>
          <w:p w14:paraId="1BDA6950" w14:textId="77777777" w:rsidR="00000D5C" w:rsidRPr="00A10534" w:rsidRDefault="00000D5C" w:rsidP="0019344E">
            <w:pPr>
              <w:rPr>
                <w:rFonts w:ascii="Arial" w:hAnsi="Arial" w:cs="Arial"/>
                <w:sz w:val="22"/>
                <w:szCs w:val="22"/>
              </w:rPr>
            </w:pPr>
            <w:r w:rsidRPr="00A10534">
              <w:rPr>
                <w:rFonts w:ascii="Arial" w:hAnsi="Arial" w:cs="Arial"/>
                <w:sz w:val="22"/>
                <w:szCs w:val="22"/>
              </w:rPr>
              <w:t> </w:t>
            </w:r>
          </w:p>
        </w:tc>
        <w:tc>
          <w:tcPr>
            <w:tcW w:w="7218" w:type="dxa"/>
            <w:tcBorders>
              <w:top w:val="single" w:sz="4" w:space="0" w:color="auto"/>
              <w:left w:val="nil"/>
              <w:bottom w:val="single" w:sz="4" w:space="0" w:color="auto"/>
              <w:right w:val="single" w:sz="4" w:space="0" w:color="auto"/>
            </w:tcBorders>
            <w:shd w:val="clear" w:color="000000" w:fill="C0C0C0"/>
            <w:vAlign w:val="center"/>
            <w:hideMark/>
          </w:tcPr>
          <w:p w14:paraId="0217CA5E" w14:textId="77777777" w:rsidR="00000D5C" w:rsidRPr="00A10534" w:rsidRDefault="00000D5C" w:rsidP="0019344E">
            <w:pPr>
              <w:rPr>
                <w:rFonts w:ascii="Arial" w:hAnsi="Arial" w:cs="Arial"/>
                <w:b/>
                <w:bCs/>
                <w:sz w:val="22"/>
                <w:szCs w:val="22"/>
              </w:rPr>
            </w:pPr>
            <w:r w:rsidRPr="00A10534">
              <w:rPr>
                <w:rFonts w:ascii="Arial" w:hAnsi="Arial" w:cs="Arial"/>
                <w:b/>
                <w:bCs/>
                <w:sz w:val="22"/>
                <w:szCs w:val="22"/>
              </w:rPr>
              <w:t xml:space="preserve">General Delegation to the Chief Executive </w:t>
            </w:r>
          </w:p>
          <w:p w14:paraId="2506D371" w14:textId="77777777" w:rsidR="00F65AB8" w:rsidRPr="00A10534" w:rsidRDefault="00F65AB8" w:rsidP="0019344E">
            <w:pPr>
              <w:rPr>
                <w:rFonts w:ascii="Arial" w:hAnsi="Arial" w:cs="Arial"/>
                <w:b/>
                <w:bCs/>
                <w:sz w:val="22"/>
                <w:szCs w:val="22"/>
              </w:rPr>
            </w:pPr>
          </w:p>
        </w:tc>
        <w:tc>
          <w:tcPr>
            <w:tcW w:w="1173" w:type="dxa"/>
            <w:tcBorders>
              <w:top w:val="single" w:sz="4" w:space="0" w:color="auto"/>
              <w:left w:val="nil"/>
              <w:bottom w:val="single" w:sz="4" w:space="0" w:color="auto"/>
              <w:right w:val="single" w:sz="4" w:space="0" w:color="auto"/>
            </w:tcBorders>
            <w:noWrap/>
            <w:vAlign w:val="center"/>
            <w:hideMark/>
          </w:tcPr>
          <w:p w14:paraId="11EA646E" w14:textId="77777777" w:rsidR="00000D5C" w:rsidRPr="00A10534" w:rsidRDefault="00000D5C" w:rsidP="0019344E">
            <w:pPr>
              <w:rPr>
                <w:rFonts w:ascii="Arial" w:hAnsi="Arial" w:cs="Arial"/>
                <w:sz w:val="22"/>
                <w:szCs w:val="22"/>
              </w:rPr>
            </w:pPr>
            <w:r w:rsidRPr="00A10534">
              <w:rPr>
                <w:rFonts w:ascii="Arial" w:hAnsi="Arial" w:cs="Arial"/>
                <w:sz w:val="22"/>
                <w:szCs w:val="22"/>
              </w:rPr>
              <w:t> </w:t>
            </w:r>
          </w:p>
        </w:tc>
      </w:tr>
      <w:tr w:rsidR="00A10534" w:rsidRPr="00A10534" w14:paraId="496B1566" w14:textId="77777777" w:rsidTr="000E6B04">
        <w:tc>
          <w:tcPr>
            <w:tcW w:w="1140" w:type="dxa"/>
            <w:tcBorders>
              <w:top w:val="nil"/>
              <w:left w:val="single" w:sz="4" w:space="0" w:color="auto"/>
              <w:bottom w:val="single" w:sz="4" w:space="0" w:color="auto"/>
              <w:right w:val="single" w:sz="4" w:space="0" w:color="auto"/>
            </w:tcBorders>
            <w:vAlign w:val="center"/>
            <w:hideMark/>
          </w:tcPr>
          <w:p w14:paraId="0288719F" w14:textId="77777777" w:rsidR="00000D5C" w:rsidRPr="00A10534" w:rsidRDefault="00000D5C" w:rsidP="0019344E">
            <w:pPr>
              <w:rPr>
                <w:rFonts w:ascii="Arial" w:hAnsi="Arial" w:cs="Arial"/>
                <w:sz w:val="22"/>
                <w:szCs w:val="22"/>
              </w:rPr>
            </w:pPr>
            <w:r w:rsidRPr="00A10534">
              <w:rPr>
                <w:rFonts w:ascii="Arial" w:hAnsi="Arial" w:cs="Arial"/>
                <w:sz w:val="22"/>
                <w:szCs w:val="22"/>
              </w:rPr>
              <w:t>CEX 1</w:t>
            </w:r>
          </w:p>
        </w:tc>
        <w:tc>
          <w:tcPr>
            <w:tcW w:w="7218" w:type="dxa"/>
            <w:tcBorders>
              <w:top w:val="nil"/>
              <w:left w:val="nil"/>
              <w:bottom w:val="single" w:sz="4" w:space="0" w:color="auto"/>
              <w:right w:val="single" w:sz="4" w:space="0" w:color="auto"/>
            </w:tcBorders>
            <w:vAlign w:val="center"/>
            <w:hideMark/>
          </w:tcPr>
          <w:p w14:paraId="4CED3429" w14:textId="7F70F9DD" w:rsidR="009B5174" w:rsidRPr="00A10534" w:rsidRDefault="00000D5C" w:rsidP="0019344E">
            <w:pPr>
              <w:rPr>
                <w:rFonts w:ascii="Arial" w:hAnsi="Arial" w:cs="Arial"/>
                <w:sz w:val="22"/>
                <w:szCs w:val="22"/>
              </w:rPr>
            </w:pPr>
            <w:r w:rsidRPr="00A10534">
              <w:rPr>
                <w:rFonts w:ascii="Arial" w:hAnsi="Arial" w:cs="Arial"/>
                <w:sz w:val="22"/>
                <w:szCs w:val="22"/>
              </w:rPr>
              <w:t xml:space="preserve">In consultation, except in cases of urgency, with Council </w:t>
            </w:r>
            <w:r w:rsidR="00C455E4">
              <w:rPr>
                <w:rFonts w:ascii="Arial" w:hAnsi="Arial" w:cs="Arial"/>
                <w:sz w:val="22"/>
                <w:szCs w:val="22"/>
              </w:rPr>
              <w:t>C</w:t>
            </w:r>
            <w:r w:rsidRPr="00A10534">
              <w:rPr>
                <w:rFonts w:ascii="Arial" w:hAnsi="Arial" w:cs="Arial"/>
                <w:sz w:val="22"/>
                <w:szCs w:val="22"/>
              </w:rPr>
              <w:t xml:space="preserve">hair, to deal with any matter not reserved to another officer by law and which the </w:t>
            </w:r>
            <w:r w:rsidR="003F12DC" w:rsidRPr="00A10534">
              <w:rPr>
                <w:rFonts w:ascii="Arial" w:hAnsi="Arial" w:cs="Arial"/>
                <w:sz w:val="22"/>
                <w:szCs w:val="22"/>
              </w:rPr>
              <w:t>Chief Executive</w:t>
            </w:r>
            <w:r w:rsidRPr="00A10534">
              <w:rPr>
                <w:rFonts w:ascii="Arial" w:hAnsi="Arial" w:cs="Arial"/>
                <w:sz w:val="22"/>
                <w:szCs w:val="22"/>
              </w:rPr>
              <w:t xml:space="preserve"> considers requires a decision before the next meeting of </w:t>
            </w:r>
            <w:r w:rsidR="00741195" w:rsidRPr="00A10534">
              <w:rPr>
                <w:rFonts w:ascii="Arial" w:hAnsi="Arial" w:cs="Arial"/>
                <w:sz w:val="22"/>
                <w:szCs w:val="22"/>
              </w:rPr>
              <w:t>the council</w:t>
            </w:r>
            <w:r w:rsidR="008D2910" w:rsidRPr="00A10534">
              <w:rPr>
                <w:rFonts w:ascii="Arial" w:hAnsi="Arial" w:cs="Arial"/>
                <w:sz w:val="22"/>
                <w:szCs w:val="22"/>
              </w:rPr>
              <w:t>, details of which will be reported to Council for retrospective approval.</w:t>
            </w:r>
          </w:p>
          <w:p w14:paraId="477B9C08" w14:textId="35ABB438" w:rsidR="009B5174" w:rsidRPr="00A10534" w:rsidRDefault="009B5174" w:rsidP="0019344E">
            <w:pPr>
              <w:rPr>
                <w:rFonts w:ascii="Arial" w:hAnsi="Arial" w:cs="Arial"/>
                <w:sz w:val="22"/>
                <w:szCs w:val="22"/>
              </w:rPr>
            </w:pPr>
          </w:p>
        </w:tc>
        <w:tc>
          <w:tcPr>
            <w:tcW w:w="1173" w:type="dxa"/>
            <w:tcBorders>
              <w:top w:val="nil"/>
              <w:left w:val="nil"/>
              <w:bottom w:val="single" w:sz="4" w:space="0" w:color="auto"/>
              <w:right w:val="single" w:sz="4" w:space="0" w:color="auto"/>
            </w:tcBorders>
            <w:noWrap/>
            <w:vAlign w:val="center"/>
            <w:hideMark/>
          </w:tcPr>
          <w:p w14:paraId="6C1DAC62" w14:textId="0AAC47B9" w:rsidR="00000D5C" w:rsidRPr="00A10534" w:rsidRDefault="003F12DC" w:rsidP="0019344E">
            <w:pPr>
              <w:rPr>
                <w:rFonts w:ascii="Arial" w:hAnsi="Arial" w:cs="Arial"/>
                <w:sz w:val="22"/>
                <w:szCs w:val="22"/>
              </w:rPr>
            </w:pPr>
            <w:r w:rsidRPr="00A10534">
              <w:rPr>
                <w:rFonts w:ascii="Arial" w:hAnsi="Arial" w:cs="Arial"/>
                <w:sz w:val="22"/>
                <w:szCs w:val="22"/>
              </w:rPr>
              <w:t>Chief Executive</w:t>
            </w:r>
          </w:p>
        </w:tc>
      </w:tr>
      <w:tr w:rsidR="00A10534" w:rsidRPr="00A10534" w14:paraId="2257688D" w14:textId="77777777" w:rsidTr="000E6B04">
        <w:tc>
          <w:tcPr>
            <w:tcW w:w="1140" w:type="dxa"/>
            <w:tcBorders>
              <w:top w:val="nil"/>
              <w:left w:val="single" w:sz="4" w:space="0" w:color="auto"/>
              <w:bottom w:val="single" w:sz="4" w:space="0" w:color="auto"/>
              <w:right w:val="single" w:sz="4" w:space="0" w:color="auto"/>
            </w:tcBorders>
            <w:vAlign w:val="center"/>
            <w:hideMark/>
          </w:tcPr>
          <w:p w14:paraId="2C20D62E" w14:textId="77777777" w:rsidR="00000D5C" w:rsidRPr="00A10534" w:rsidRDefault="00000D5C" w:rsidP="0019344E">
            <w:pPr>
              <w:rPr>
                <w:rFonts w:ascii="Arial" w:hAnsi="Arial" w:cs="Arial"/>
                <w:sz w:val="22"/>
                <w:szCs w:val="22"/>
              </w:rPr>
            </w:pPr>
            <w:r w:rsidRPr="00A10534">
              <w:rPr>
                <w:rFonts w:ascii="Arial" w:hAnsi="Arial" w:cs="Arial"/>
                <w:sz w:val="22"/>
                <w:szCs w:val="22"/>
              </w:rPr>
              <w:t>CEX 2</w:t>
            </w:r>
          </w:p>
        </w:tc>
        <w:tc>
          <w:tcPr>
            <w:tcW w:w="7218" w:type="dxa"/>
            <w:tcBorders>
              <w:top w:val="nil"/>
              <w:left w:val="nil"/>
              <w:bottom w:val="single" w:sz="4" w:space="0" w:color="auto"/>
              <w:right w:val="single" w:sz="4" w:space="0" w:color="auto"/>
            </w:tcBorders>
            <w:vAlign w:val="center"/>
            <w:hideMark/>
          </w:tcPr>
          <w:p w14:paraId="75743435" w14:textId="77777777" w:rsidR="009B5174" w:rsidRPr="00A10534" w:rsidRDefault="00000D5C" w:rsidP="0019344E">
            <w:pPr>
              <w:rPr>
                <w:rFonts w:ascii="Arial" w:hAnsi="Arial" w:cs="Arial"/>
                <w:sz w:val="22"/>
                <w:szCs w:val="22"/>
              </w:rPr>
            </w:pPr>
            <w:r w:rsidRPr="00A10534">
              <w:rPr>
                <w:rFonts w:ascii="Arial" w:hAnsi="Arial" w:cs="Arial"/>
                <w:sz w:val="22"/>
                <w:szCs w:val="22"/>
              </w:rPr>
              <w:t>Subject to the Employment Procedure Rules and Staff Policies to be responsible for all staffing matters.</w:t>
            </w:r>
          </w:p>
          <w:p w14:paraId="02C55A50" w14:textId="172DA3AF" w:rsidR="00F65AB8" w:rsidRPr="00A10534" w:rsidRDefault="00F65AB8" w:rsidP="0019344E">
            <w:pPr>
              <w:rPr>
                <w:rFonts w:ascii="Arial" w:hAnsi="Arial" w:cs="Arial"/>
                <w:sz w:val="22"/>
                <w:szCs w:val="22"/>
              </w:rPr>
            </w:pPr>
          </w:p>
        </w:tc>
        <w:tc>
          <w:tcPr>
            <w:tcW w:w="1173" w:type="dxa"/>
            <w:tcBorders>
              <w:top w:val="nil"/>
              <w:left w:val="nil"/>
              <w:bottom w:val="single" w:sz="4" w:space="0" w:color="auto"/>
              <w:right w:val="single" w:sz="4" w:space="0" w:color="auto"/>
            </w:tcBorders>
            <w:noWrap/>
            <w:vAlign w:val="center"/>
            <w:hideMark/>
          </w:tcPr>
          <w:p w14:paraId="682659FF" w14:textId="034AE939" w:rsidR="00000D5C" w:rsidRPr="00A10534" w:rsidRDefault="003F12DC" w:rsidP="0019344E">
            <w:pPr>
              <w:rPr>
                <w:rFonts w:ascii="Arial" w:hAnsi="Arial" w:cs="Arial"/>
                <w:sz w:val="22"/>
                <w:szCs w:val="22"/>
              </w:rPr>
            </w:pPr>
            <w:r w:rsidRPr="00A10534">
              <w:rPr>
                <w:rFonts w:ascii="Arial" w:hAnsi="Arial" w:cs="Arial"/>
                <w:sz w:val="22"/>
                <w:szCs w:val="22"/>
              </w:rPr>
              <w:t>Chief Executive</w:t>
            </w:r>
          </w:p>
        </w:tc>
      </w:tr>
      <w:tr w:rsidR="00A10534" w:rsidRPr="00A10534" w14:paraId="3408E9AE" w14:textId="77777777" w:rsidTr="000E6B04">
        <w:tc>
          <w:tcPr>
            <w:tcW w:w="1140" w:type="dxa"/>
            <w:tcBorders>
              <w:top w:val="nil"/>
              <w:left w:val="single" w:sz="4" w:space="0" w:color="auto"/>
              <w:bottom w:val="single" w:sz="4" w:space="0" w:color="auto"/>
              <w:right w:val="single" w:sz="4" w:space="0" w:color="auto"/>
            </w:tcBorders>
            <w:vAlign w:val="center"/>
            <w:hideMark/>
          </w:tcPr>
          <w:p w14:paraId="0E52BCB2" w14:textId="77777777" w:rsidR="00000D5C" w:rsidRPr="00A10534" w:rsidRDefault="00000D5C" w:rsidP="0019344E">
            <w:pPr>
              <w:rPr>
                <w:rFonts w:ascii="Arial" w:hAnsi="Arial" w:cs="Arial"/>
                <w:sz w:val="22"/>
                <w:szCs w:val="22"/>
              </w:rPr>
            </w:pPr>
            <w:r w:rsidRPr="00A10534">
              <w:rPr>
                <w:rFonts w:ascii="Arial" w:hAnsi="Arial" w:cs="Arial"/>
                <w:sz w:val="22"/>
                <w:szCs w:val="22"/>
              </w:rPr>
              <w:t>CEX 3</w:t>
            </w:r>
          </w:p>
        </w:tc>
        <w:tc>
          <w:tcPr>
            <w:tcW w:w="7218" w:type="dxa"/>
            <w:tcBorders>
              <w:top w:val="nil"/>
              <w:left w:val="nil"/>
              <w:bottom w:val="single" w:sz="4" w:space="0" w:color="auto"/>
              <w:right w:val="single" w:sz="4" w:space="0" w:color="auto"/>
            </w:tcBorders>
            <w:vAlign w:val="center"/>
            <w:hideMark/>
          </w:tcPr>
          <w:p w14:paraId="0603BFF5" w14:textId="77777777" w:rsidR="00000D5C" w:rsidRPr="00A10534" w:rsidRDefault="00000D5C" w:rsidP="0019344E">
            <w:pPr>
              <w:rPr>
                <w:rFonts w:ascii="Arial" w:hAnsi="Arial" w:cs="Arial"/>
                <w:sz w:val="22"/>
                <w:szCs w:val="22"/>
              </w:rPr>
            </w:pPr>
            <w:r w:rsidRPr="00A10534">
              <w:rPr>
                <w:rFonts w:ascii="Arial" w:hAnsi="Arial" w:cs="Arial"/>
                <w:sz w:val="22"/>
                <w:szCs w:val="22"/>
              </w:rPr>
              <w:t xml:space="preserve">In consultation with Council and Corporate Directors to be responsible for the </w:t>
            </w:r>
            <w:r w:rsidR="007A2AA7" w:rsidRPr="00A10534">
              <w:rPr>
                <w:rFonts w:ascii="Arial" w:hAnsi="Arial" w:cs="Arial"/>
                <w:sz w:val="22"/>
                <w:szCs w:val="22"/>
              </w:rPr>
              <w:t xml:space="preserve">implementation of </w:t>
            </w:r>
            <w:r w:rsidRPr="00A10534">
              <w:rPr>
                <w:rFonts w:ascii="Arial" w:hAnsi="Arial" w:cs="Arial"/>
                <w:sz w:val="22"/>
                <w:szCs w:val="22"/>
              </w:rPr>
              <w:t>strategic direction, performance, community involvement, management and overall business of the council.</w:t>
            </w:r>
          </w:p>
          <w:p w14:paraId="171DB97B" w14:textId="4A4B9DFA" w:rsidR="00F65AB8" w:rsidRPr="00A10534" w:rsidRDefault="00F65AB8" w:rsidP="0019344E">
            <w:pPr>
              <w:rPr>
                <w:rFonts w:ascii="Arial" w:hAnsi="Arial" w:cs="Arial"/>
                <w:sz w:val="22"/>
                <w:szCs w:val="22"/>
              </w:rPr>
            </w:pPr>
          </w:p>
        </w:tc>
        <w:tc>
          <w:tcPr>
            <w:tcW w:w="1173" w:type="dxa"/>
            <w:tcBorders>
              <w:top w:val="nil"/>
              <w:left w:val="nil"/>
              <w:bottom w:val="single" w:sz="4" w:space="0" w:color="auto"/>
              <w:right w:val="single" w:sz="4" w:space="0" w:color="auto"/>
            </w:tcBorders>
            <w:noWrap/>
            <w:vAlign w:val="center"/>
            <w:hideMark/>
          </w:tcPr>
          <w:p w14:paraId="6A615BBA" w14:textId="5678D55B" w:rsidR="00000D5C" w:rsidRPr="00A10534" w:rsidRDefault="003F12DC" w:rsidP="0019344E">
            <w:pPr>
              <w:rPr>
                <w:rFonts w:ascii="Arial" w:hAnsi="Arial" w:cs="Arial"/>
                <w:sz w:val="22"/>
                <w:szCs w:val="22"/>
              </w:rPr>
            </w:pPr>
            <w:r w:rsidRPr="00A10534">
              <w:rPr>
                <w:rFonts w:ascii="Arial" w:hAnsi="Arial" w:cs="Arial"/>
                <w:sz w:val="22"/>
                <w:szCs w:val="22"/>
              </w:rPr>
              <w:t>Chief Executive</w:t>
            </w:r>
          </w:p>
        </w:tc>
      </w:tr>
      <w:tr w:rsidR="00A10534" w:rsidRPr="00A10534" w14:paraId="3CB7B342" w14:textId="77777777" w:rsidTr="000E6B04">
        <w:tc>
          <w:tcPr>
            <w:tcW w:w="1140" w:type="dxa"/>
            <w:tcBorders>
              <w:top w:val="nil"/>
              <w:left w:val="single" w:sz="4" w:space="0" w:color="auto"/>
              <w:bottom w:val="single" w:sz="4" w:space="0" w:color="auto"/>
              <w:right w:val="single" w:sz="4" w:space="0" w:color="auto"/>
            </w:tcBorders>
            <w:vAlign w:val="center"/>
            <w:hideMark/>
          </w:tcPr>
          <w:p w14:paraId="54F97C65" w14:textId="32C77373" w:rsidR="00000D5C" w:rsidRPr="00A10534" w:rsidRDefault="009B5174" w:rsidP="0019344E">
            <w:pPr>
              <w:rPr>
                <w:rFonts w:ascii="Arial" w:hAnsi="Arial" w:cs="Arial"/>
                <w:sz w:val="22"/>
                <w:szCs w:val="22"/>
              </w:rPr>
            </w:pPr>
            <w:r w:rsidRPr="00A10534">
              <w:rPr>
                <w:rFonts w:ascii="Arial" w:hAnsi="Arial" w:cs="Arial"/>
                <w:sz w:val="22"/>
                <w:szCs w:val="22"/>
              </w:rPr>
              <w:t>CE</w:t>
            </w:r>
            <w:r w:rsidR="00000D5C" w:rsidRPr="00A10534">
              <w:rPr>
                <w:rFonts w:ascii="Arial" w:hAnsi="Arial" w:cs="Arial"/>
                <w:sz w:val="22"/>
                <w:szCs w:val="22"/>
              </w:rPr>
              <w:t>X 4</w:t>
            </w:r>
          </w:p>
        </w:tc>
        <w:tc>
          <w:tcPr>
            <w:tcW w:w="7218" w:type="dxa"/>
            <w:tcBorders>
              <w:top w:val="nil"/>
              <w:left w:val="nil"/>
              <w:bottom w:val="single" w:sz="4" w:space="0" w:color="auto"/>
              <w:right w:val="single" w:sz="4" w:space="0" w:color="auto"/>
            </w:tcBorders>
            <w:vAlign w:val="center"/>
            <w:hideMark/>
          </w:tcPr>
          <w:p w14:paraId="58E7C04B" w14:textId="03161B09" w:rsidR="00000D5C" w:rsidRPr="00A10534" w:rsidRDefault="00000D5C" w:rsidP="0019344E">
            <w:pPr>
              <w:rPr>
                <w:rFonts w:ascii="Arial" w:hAnsi="Arial" w:cs="Arial"/>
                <w:sz w:val="22"/>
                <w:szCs w:val="22"/>
              </w:rPr>
            </w:pPr>
            <w:r w:rsidRPr="00A10534">
              <w:rPr>
                <w:rFonts w:ascii="Arial" w:hAnsi="Arial" w:cs="Arial"/>
                <w:sz w:val="22"/>
                <w:szCs w:val="22"/>
              </w:rPr>
              <w:t>To Exercise an overall responsibility for officers' use of their delegated powers and in particular to require an officer not to exercise his/her delegated powers in any particular case or to exercise any powers delegated to any Corporate Director or other officer or to nominate any officer to exercise such power</w:t>
            </w:r>
            <w:r w:rsidR="00F65AB8" w:rsidRPr="00A10534">
              <w:rPr>
                <w:rFonts w:ascii="Arial" w:hAnsi="Arial" w:cs="Arial"/>
                <w:sz w:val="22"/>
                <w:szCs w:val="22"/>
              </w:rPr>
              <w:t>.</w:t>
            </w:r>
          </w:p>
          <w:p w14:paraId="022613C6" w14:textId="77777777" w:rsidR="00F65AB8" w:rsidRPr="00A10534" w:rsidRDefault="00F65AB8" w:rsidP="0019344E">
            <w:pPr>
              <w:rPr>
                <w:rFonts w:ascii="Arial" w:hAnsi="Arial" w:cs="Arial"/>
                <w:sz w:val="22"/>
                <w:szCs w:val="22"/>
              </w:rPr>
            </w:pPr>
          </w:p>
        </w:tc>
        <w:tc>
          <w:tcPr>
            <w:tcW w:w="1173" w:type="dxa"/>
            <w:tcBorders>
              <w:top w:val="nil"/>
              <w:left w:val="nil"/>
              <w:bottom w:val="single" w:sz="4" w:space="0" w:color="auto"/>
              <w:right w:val="single" w:sz="4" w:space="0" w:color="auto"/>
            </w:tcBorders>
            <w:noWrap/>
            <w:vAlign w:val="center"/>
            <w:hideMark/>
          </w:tcPr>
          <w:p w14:paraId="09D147AF" w14:textId="69507B77" w:rsidR="00000D5C" w:rsidRPr="00A10534" w:rsidRDefault="003F12DC" w:rsidP="0019344E">
            <w:pPr>
              <w:rPr>
                <w:rFonts w:ascii="Arial" w:hAnsi="Arial" w:cs="Arial"/>
                <w:sz w:val="22"/>
                <w:szCs w:val="22"/>
              </w:rPr>
            </w:pPr>
            <w:r w:rsidRPr="00A10534">
              <w:rPr>
                <w:rFonts w:ascii="Arial" w:hAnsi="Arial" w:cs="Arial"/>
                <w:sz w:val="22"/>
                <w:szCs w:val="22"/>
              </w:rPr>
              <w:t>Chief Executive</w:t>
            </w:r>
          </w:p>
        </w:tc>
      </w:tr>
      <w:tr w:rsidR="00A10534" w:rsidRPr="00A10534" w14:paraId="30093136" w14:textId="77777777" w:rsidTr="000E6B04">
        <w:tc>
          <w:tcPr>
            <w:tcW w:w="1140" w:type="dxa"/>
            <w:tcBorders>
              <w:top w:val="nil"/>
              <w:left w:val="single" w:sz="4" w:space="0" w:color="auto"/>
              <w:bottom w:val="single" w:sz="4" w:space="0" w:color="auto"/>
              <w:right w:val="single" w:sz="4" w:space="0" w:color="auto"/>
            </w:tcBorders>
            <w:vAlign w:val="center"/>
            <w:hideMark/>
          </w:tcPr>
          <w:p w14:paraId="6E64BBAA" w14:textId="77777777" w:rsidR="00000D5C" w:rsidRPr="00A10534" w:rsidRDefault="00000D5C" w:rsidP="0019344E">
            <w:pPr>
              <w:rPr>
                <w:rFonts w:ascii="Arial" w:hAnsi="Arial" w:cs="Arial"/>
                <w:sz w:val="22"/>
                <w:szCs w:val="22"/>
              </w:rPr>
            </w:pPr>
            <w:r w:rsidRPr="00A10534">
              <w:rPr>
                <w:rFonts w:ascii="Arial" w:hAnsi="Arial" w:cs="Arial"/>
                <w:sz w:val="22"/>
                <w:szCs w:val="22"/>
              </w:rPr>
              <w:t>CEX 5</w:t>
            </w:r>
          </w:p>
        </w:tc>
        <w:tc>
          <w:tcPr>
            <w:tcW w:w="7218" w:type="dxa"/>
            <w:tcBorders>
              <w:top w:val="nil"/>
              <w:left w:val="nil"/>
              <w:bottom w:val="single" w:sz="4" w:space="0" w:color="auto"/>
              <w:right w:val="single" w:sz="4" w:space="0" w:color="auto"/>
            </w:tcBorders>
            <w:vAlign w:val="center"/>
            <w:hideMark/>
          </w:tcPr>
          <w:p w14:paraId="4DC8D01E" w14:textId="77777777" w:rsidR="00000D5C" w:rsidRPr="00A10534" w:rsidRDefault="00000D5C" w:rsidP="0019344E">
            <w:pPr>
              <w:rPr>
                <w:rFonts w:ascii="Arial" w:hAnsi="Arial" w:cs="Arial"/>
                <w:sz w:val="22"/>
                <w:szCs w:val="22"/>
              </w:rPr>
            </w:pPr>
            <w:r w:rsidRPr="00A10534">
              <w:rPr>
                <w:rFonts w:ascii="Arial" w:hAnsi="Arial" w:cs="Arial"/>
                <w:sz w:val="22"/>
                <w:szCs w:val="22"/>
              </w:rPr>
              <w:t xml:space="preserve">Signing Legal documents on behalf of the Council and authorising the affixing of the Council Seal thereto, as appropriate. </w:t>
            </w:r>
          </w:p>
          <w:p w14:paraId="29804B5D" w14:textId="77777777" w:rsidR="00F65AB8" w:rsidRPr="00A10534" w:rsidRDefault="00F65AB8" w:rsidP="0019344E">
            <w:pPr>
              <w:rPr>
                <w:rFonts w:ascii="Arial" w:hAnsi="Arial" w:cs="Arial"/>
                <w:sz w:val="22"/>
                <w:szCs w:val="22"/>
              </w:rPr>
            </w:pPr>
          </w:p>
        </w:tc>
        <w:tc>
          <w:tcPr>
            <w:tcW w:w="1173" w:type="dxa"/>
            <w:tcBorders>
              <w:top w:val="nil"/>
              <w:left w:val="nil"/>
              <w:bottom w:val="single" w:sz="4" w:space="0" w:color="auto"/>
              <w:right w:val="single" w:sz="4" w:space="0" w:color="auto"/>
            </w:tcBorders>
            <w:noWrap/>
            <w:vAlign w:val="center"/>
            <w:hideMark/>
          </w:tcPr>
          <w:p w14:paraId="39D80A20" w14:textId="63AD2485" w:rsidR="00000D5C" w:rsidRPr="00A10534" w:rsidRDefault="003F12DC" w:rsidP="0019344E">
            <w:pPr>
              <w:rPr>
                <w:rFonts w:ascii="Arial" w:hAnsi="Arial" w:cs="Arial"/>
                <w:sz w:val="22"/>
                <w:szCs w:val="22"/>
              </w:rPr>
            </w:pPr>
            <w:r w:rsidRPr="00A10534">
              <w:rPr>
                <w:rFonts w:ascii="Arial" w:hAnsi="Arial" w:cs="Arial"/>
                <w:sz w:val="22"/>
                <w:szCs w:val="22"/>
              </w:rPr>
              <w:t>Chief Executive</w:t>
            </w:r>
          </w:p>
        </w:tc>
      </w:tr>
      <w:tr w:rsidR="00A10534" w:rsidRPr="00A10534" w14:paraId="356EAB42" w14:textId="77777777" w:rsidTr="000E6B04">
        <w:tc>
          <w:tcPr>
            <w:tcW w:w="1140" w:type="dxa"/>
            <w:tcBorders>
              <w:top w:val="nil"/>
              <w:left w:val="single" w:sz="4" w:space="0" w:color="auto"/>
              <w:bottom w:val="single" w:sz="4" w:space="0" w:color="auto"/>
              <w:right w:val="single" w:sz="4" w:space="0" w:color="auto"/>
            </w:tcBorders>
            <w:vAlign w:val="center"/>
            <w:hideMark/>
          </w:tcPr>
          <w:p w14:paraId="6BB1B84F" w14:textId="77777777" w:rsidR="00000D5C" w:rsidRPr="00A10534" w:rsidRDefault="00000D5C" w:rsidP="0019344E">
            <w:pPr>
              <w:rPr>
                <w:rFonts w:ascii="Arial" w:hAnsi="Arial" w:cs="Arial"/>
                <w:sz w:val="22"/>
                <w:szCs w:val="22"/>
              </w:rPr>
            </w:pPr>
            <w:r w:rsidRPr="00A10534">
              <w:rPr>
                <w:rFonts w:ascii="Arial" w:hAnsi="Arial" w:cs="Arial"/>
                <w:sz w:val="22"/>
                <w:szCs w:val="22"/>
              </w:rPr>
              <w:t>CEX 6</w:t>
            </w:r>
          </w:p>
        </w:tc>
        <w:tc>
          <w:tcPr>
            <w:tcW w:w="7218" w:type="dxa"/>
            <w:tcBorders>
              <w:top w:val="nil"/>
              <w:left w:val="nil"/>
              <w:bottom w:val="single" w:sz="4" w:space="0" w:color="auto"/>
              <w:right w:val="single" w:sz="4" w:space="0" w:color="auto"/>
            </w:tcBorders>
            <w:vAlign w:val="center"/>
            <w:hideMark/>
          </w:tcPr>
          <w:p w14:paraId="2BE4E4B1" w14:textId="580CEE12" w:rsidR="00000D5C" w:rsidRPr="00A10534" w:rsidRDefault="00000D5C" w:rsidP="0019344E">
            <w:pPr>
              <w:rPr>
                <w:rFonts w:ascii="Arial" w:hAnsi="Arial" w:cs="Arial"/>
                <w:sz w:val="22"/>
                <w:szCs w:val="22"/>
              </w:rPr>
            </w:pPr>
            <w:r w:rsidRPr="00A10534">
              <w:rPr>
                <w:rFonts w:ascii="Arial" w:hAnsi="Arial" w:cs="Arial"/>
                <w:sz w:val="22"/>
                <w:szCs w:val="22"/>
              </w:rPr>
              <w:t>Invoking the Council's Emergency Plan and making whatever arrangements are necessary for action thereunder</w:t>
            </w:r>
            <w:r w:rsidR="00F65AB8" w:rsidRPr="00A10534">
              <w:rPr>
                <w:rFonts w:ascii="Arial" w:hAnsi="Arial" w:cs="Arial"/>
                <w:sz w:val="22"/>
                <w:szCs w:val="22"/>
              </w:rPr>
              <w:t>.</w:t>
            </w:r>
          </w:p>
          <w:p w14:paraId="1BF8AAC8" w14:textId="77777777" w:rsidR="00F65AB8" w:rsidRPr="00A10534" w:rsidRDefault="00F65AB8" w:rsidP="0019344E">
            <w:pPr>
              <w:rPr>
                <w:rFonts w:ascii="Arial" w:hAnsi="Arial" w:cs="Arial"/>
                <w:sz w:val="22"/>
                <w:szCs w:val="22"/>
              </w:rPr>
            </w:pPr>
          </w:p>
        </w:tc>
        <w:tc>
          <w:tcPr>
            <w:tcW w:w="1173" w:type="dxa"/>
            <w:tcBorders>
              <w:top w:val="nil"/>
              <w:left w:val="nil"/>
              <w:bottom w:val="single" w:sz="4" w:space="0" w:color="auto"/>
              <w:right w:val="single" w:sz="4" w:space="0" w:color="auto"/>
            </w:tcBorders>
            <w:noWrap/>
            <w:vAlign w:val="center"/>
            <w:hideMark/>
          </w:tcPr>
          <w:p w14:paraId="2DBC8CB4" w14:textId="47B1EAE0" w:rsidR="00000D5C" w:rsidRPr="00A10534" w:rsidRDefault="003F12DC" w:rsidP="0019344E">
            <w:pPr>
              <w:rPr>
                <w:rFonts w:ascii="Arial" w:hAnsi="Arial" w:cs="Arial"/>
                <w:sz w:val="22"/>
                <w:szCs w:val="22"/>
              </w:rPr>
            </w:pPr>
            <w:r w:rsidRPr="00A10534">
              <w:rPr>
                <w:rFonts w:ascii="Arial" w:hAnsi="Arial" w:cs="Arial"/>
                <w:sz w:val="22"/>
                <w:szCs w:val="22"/>
              </w:rPr>
              <w:t>Chief Executive</w:t>
            </w:r>
          </w:p>
        </w:tc>
      </w:tr>
      <w:tr w:rsidR="00A10534" w:rsidRPr="00A10534" w14:paraId="75C5844E" w14:textId="77777777" w:rsidTr="000E6B04">
        <w:tc>
          <w:tcPr>
            <w:tcW w:w="1140" w:type="dxa"/>
            <w:tcBorders>
              <w:top w:val="nil"/>
              <w:left w:val="single" w:sz="4" w:space="0" w:color="auto"/>
              <w:bottom w:val="single" w:sz="4" w:space="0" w:color="auto"/>
              <w:right w:val="single" w:sz="4" w:space="0" w:color="auto"/>
            </w:tcBorders>
            <w:vAlign w:val="center"/>
            <w:hideMark/>
          </w:tcPr>
          <w:p w14:paraId="71ACE2F5" w14:textId="77777777" w:rsidR="00000D5C" w:rsidRPr="00A10534" w:rsidRDefault="00000D5C" w:rsidP="0019344E">
            <w:pPr>
              <w:rPr>
                <w:rFonts w:ascii="Arial" w:hAnsi="Arial" w:cs="Arial"/>
                <w:sz w:val="22"/>
                <w:szCs w:val="22"/>
              </w:rPr>
            </w:pPr>
            <w:r w:rsidRPr="00A10534">
              <w:rPr>
                <w:rFonts w:ascii="Arial" w:hAnsi="Arial" w:cs="Arial"/>
                <w:sz w:val="22"/>
                <w:szCs w:val="22"/>
              </w:rPr>
              <w:t>CEX 7</w:t>
            </w:r>
          </w:p>
        </w:tc>
        <w:tc>
          <w:tcPr>
            <w:tcW w:w="7218" w:type="dxa"/>
            <w:tcBorders>
              <w:top w:val="nil"/>
              <w:left w:val="nil"/>
              <w:bottom w:val="single" w:sz="4" w:space="0" w:color="auto"/>
              <w:right w:val="single" w:sz="4" w:space="0" w:color="auto"/>
            </w:tcBorders>
            <w:vAlign w:val="center"/>
            <w:hideMark/>
          </w:tcPr>
          <w:p w14:paraId="07263352" w14:textId="05278459" w:rsidR="00000D5C" w:rsidRPr="00A10534" w:rsidRDefault="009B5174" w:rsidP="0019344E">
            <w:pPr>
              <w:rPr>
                <w:rFonts w:ascii="Arial" w:hAnsi="Arial" w:cs="Arial"/>
                <w:sz w:val="22"/>
                <w:szCs w:val="22"/>
              </w:rPr>
            </w:pPr>
            <w:r w:rsidRPr="00A10534">
              <w:rPr>
                <w:rFonts w:ascii="Arial" w:hAnsi="Arial" w:cs="Arial"/>
                <w:sz w:val="22"/>
                <w:szCs w:val="22"/>
              </w:rPr>
              <w:t>T</w:t>
            </w:r>
            <w:r w:rsidR="00000D5C" w:rsidRPr="00A10534">
              <w:rPr>
                <w:rFonts w:ascii="Arial" w:hAnsi="Arial" w:cs="Arial"/>
                <w:sz w:val="22"/>
                <w:szCs w:val="22"/>
              </w:rPr>
              <w:t>he Chief Executive is the Head of Paid Service</w:t>
            </w:r>
            <w:r w:rsidR="00F65AB8" w:rsidRPr="00A10534">
              <w:rPr>
                <w:rFonts w:ascii="Arial" w:hAnsi="Arial" w:cs="Arial"/>
                <w:sz w:val="22"/>
                <w:szCs w:val="22"/>
              </w:rPr>
              <w:t>.</w:t>
            </w:r>
          </w:p>
          <w:p w14:paraId="108BC4FF" w14:textId="571811EC" w:rsidR="00F65AB8" w:rsidRPr="00A10534" w:rsidRDefault="00F65AB8" w:rsidP="0019344E">
            <w:pPr>
              <w:rPr>
                <w:rFonts w:ascii="Arial" w:hAnsi="Arial" w:cs="Arial"/>
                <w:sz w:val="22"/>
                <w:szCs w:val="22"/>
              </w:rPr>
            </w:pPr>
          </w:p>
        </w:tc>
        <w:tc>
          <w:tcPr>
            <w:tcW w:w="1173" w:type="dxa"/>
            <w:tcBorders>
              <w:top w:val="nil"/>
              <w:left w:val="nil"/>
              <w:bottom w:val="single" w:sz="4" w:space="0" w:color="auto"/>
              <w:right w:val="single" w:sz="4" w:space="0" w:color="auto"/>
            </w:tcBorders>
            <w:noWrap/>
            <w:vAlign w:val="center"/>
            <w:hideMark/>
          </w:tcPr>
          <w:p w14:paraId="5D112501" w14:textId="16F0C38E" w:rsidR="00000D5C" w:rsidRPr="00A10534" w:rsidRDefault="003F12DC" w:rsidP="0019344E">
            <w:pPr>
              <w:rPr>
                <w:rFonts w:ascii="Arial" w:hAnsi="Arial" w:cs="Arial"/>
                <w:sz w:val="22"/>
                <w:szCs w:val="22"/>
              </w:rPr>
            </w:pPr>
            <w:r w:rsidRPr="00A10534">
              <w:rPr>
                <w:rFonts w:ascii="Arial" w:hAnsi="Arial" w:cs="Arial"/>
                <w:sz w:val="22"/>
                <w:szCs w:val="22"/>
              </w:rPr>
              <w:t>Chief Executive</w:t>
            </w:r>
          </w:p>
        </w:tc>
      </w:tr>
      <w:tr w:rsidR="00A10534" w:rsidRPr="00A10534" w14:paraId="600E9722" w14:textId="77777777" w:rsidTr="000E6B04">
        <w:tc>
          <w:tcPr>
            <w:tcW w:w="1140" w:type="dxa"/>
            <w:tcBorders>
              <w:top w:val="nil"/>
              <w:left w:val="single" w:sz="4" w:space="0" w:color="auto"/>
              <w:bottom w:val="single" w:sz="4" w:space="0" w:color="auto"/>
              <w:right w:val="single" w:sz="4" w:space="0" w:color="auto"/>
            </w:tcBorders>
            <w:vAlign w:val="center"/>
            <w:hideMark/>
          </w:tcPr>
          <w:p w14:paraId="3571A896" w14:textId="77777777" w:rsidR="00000D5C" w:rsidRPr="00A10534" w:rsidRDefault="00000D5C" w:rsidP="0019344E">
            <w:pPr>
              <w:rPr>
                <w:rFonts w:ascii="Arial" w:hAnsi="Arial" w:cs="Arial"/>
                <w:sz w:val="22"/>
                <w:szCs w:val="22"/>
              </w:rPr>
            </w:pPr>
            <w:r w:rsidRPr="00A10534">
              <w:rPr>
                <w:rFonts w:ascii="Arial" w:hAnsi="Arial" w:cs="Arial"/>
                <w:sz w:val="22"/>
                <w:szCs w:val="22"/>
              </w:rPr>
              <w:t>CEX 8</w:t>
            </w:r>
          </w:p>
        </w:tc>
        <w:tc>
          <w:tcPr>
            <w:tcW w:w="7218" w:type="dxa"/>
            <w:tcBorders>
              <w:top w:val="nil"/>
              <w:left w:val="nil"/>
              <w:bottom w:val="single" w:sz="4" w:space="0" w:color="auto"/>
              <w:right w:val="single" w:sz="4" w:space="0" w:color="auto"/>
            </w:tcBorders>
            <w:vAlign w:val="center"/>
            <w:hideMark/>
          </w:tcPr>
          <w:p w14:paraId="5F8B7C2C" w14:textId="77777777" w:rsidR="00000D5C" w:rsidRPr="00A10534" w:rsidRDefault="00000D5C" w:rsidP="0019344E">
            <w:pPr>
              <w:rPr>
                <w:rFonts w:ascii="Arial" w:hAnsi="Arial" w:cs="Arial"/>
                <w:sz w:val="22"/>
                <w:szCs w:val="22"/>
              </w:rPr>
            </w:pPr>
            <w:r w:rsidRPr="00A10534">
              <w:rPr>
                <w:rFonts w:ascii="Arial" w:hAnsi="Arial" w:cs="Arial"/>
                <w:sz w:val="22"/>
                <w:szCs w:val="22"/>
              </w:rPr>
              <w:t xml:space="preserve">The Chief Executive will act as Proper officer for any purpose detailed within this scheme of delegation or wider constitution. </w:t>
            </w:r>
          </w:p>
          <w:p w14:paraId="645D4CE5" w14:textId="77777777" w:rsidR="00F65AB8" w:rsidRPr="00A10534" w:rsidRDefault="00F65AB8" w:rsidP="0019344E">
            <w:pPr>
              <w:rPr>
                <w:rFonts w:ascii="Arial" w:hAnsi="Arial" w:cs="Arial"/>
                <w:sz w:val="22"/>
                <w:szCs w:val="22"/>
              </w:rPr>
            </w:pPr>
          </w:p>
        </w:tc>
        <w:tc>
          <w:tcPr>
            <w:tcW w:w="1173" w:type="dxa"/>
            <w:tcBorders>
              <w:top w:val="nil"/>
              <w:left w:val="nil"/>
              <w:bottom w:val="single" w:sz="4" w:space="0" w:color="auto"/>
              <w:right w:val="single" w:sz="4" w:space="0" w:color="auto"/>
            </w:tcBorders>
            <w:noWrap/>
            <w:vAlign w:val="center"/>
            <w:hideMark/>
          </w:tcPr>
          <w:p w14:paraId="6A5BD531" w14:textId="43922B80" w:rsidR="00000D5C" w:rsidRPr="00A10534" w:rsidRDefault="003F12DC" w:rsidP="0019344E">
            <w:pPr>
              <w:rPr>
                <w:rFonts w:ascii="Arial" w:hAnsi="Arial" w:cs="Arial"/>
                <w:sz w:val="22"/>
                <w:szCs w:val="22"/>
              </w:rPr>
            </w:pPr>
            <w:r w:rsidRPr="00A10534">
              <w:rPr>
                <w:rFonts w:ascii="Arial" w:hAnsi="Arial" w:cs="Arial"/>
                <w:sz w:val="22"/>
                <w:szCs w:val="22"/>
              </w:rPr>
              <w:t>Chief Executive</w:t>
            </w:r>
          </w:p>
        </w:tc>
      </w:tr>
    </w:tbl>
    <w:p w14:paraId="1C78837A" w14:textId="77777777" w:rsidR="00000D5C" w:rsidRPr="00A10534" w:rsidRDefault="00000D5C" w:rsidP="0019344E">
      <w:pPr>
        <w:rPr>
          <w:rFonts w:ascii="Arial" w:hAnsi="Arial" w:cs="Arial"/>
          <w:sz w:val="22"/>
          <w:szCs w:val="22"/>
        </w:rPr>
      </w:pPr>
      <w:r w:rsidRPr="00A10534">
        <w:rPr>
          <w:rFonts w:ascii="Arial" w:hAnsi="Arial" w:cs="Arial"/>
          <w:sz w:val="22"/>
          <w:szCs w:val="22"/>
        </w:rPr>
        <w:br w:type="page"/>
      </w:r>
    </w:p>
    <w:tbl>
      <w:tblPr>
        <w:tblW w:w="9815" w:type="dxa"/>
        <w:tblInd w:w="108" w:type="dxa"/>
        <w:tblLook w:val="04A0" w:firstRow="1" w:lastRow="0" w:firstColumn="1" w:lastColumn="0" w:noHBand="0" w:noVBand="1"/>
      </w:tblPr>
      <w:tblGrid>
        <w:gridCol w:w="1232"/>
        <w:gridCol w:w="6882"/>
        <w:gridCol w:w="1701"/>
      </w:tblGrid>
      <w:tr w:rsidR="00A10534" w:rsidRPr="00A10534" w14:paraId="643F12BF" w14:textId="77777777" w:rsidTr="00F2006E">
        <w:trPr>
          <w:trHeight w:val="129"/>
        </w:trPr>
        <w:tc>
          <w:tcPr>
            <w:tcW w:w="1232" w:type="dxa"/>
            <w:tcBorders>
              <w:top w:val="nil"/>
              <w:left w:val="nil"/>
              <w:bottom w:val="nil"/>
              <w:right w:val="nil"/>
            </w:tcBorders>
            <w:vAlign w:val="bottom"/>
            <w:hideMark/>
          </w:tcPr>
          <w:p w14:paraId="5658A201" w14:textId="77777777" w:rsidR="00000D5C" w:rsidRPr="00A10534" w:rsidRDefault="00000D5C" w:rsidP="002B4177">
            <w:pPr>
              <w:rPr>
                <w:rFonts w:ascii="Arial" w:hAnsi="Arial" w:cs="Arial"/>
                <w:sz w:val="20"/>
                <w:szCs w:val="22"/>
              </w:rPr>
            </w:pPr>
            <w:r w:rsidRPr="00A10534">
              <w:rPr>
                <w:rFonts w:ascii="Arial" w:hAnsi="Arial" w:cs="Arial"/>
                <w:sz w:val="20"/>
                <w:szCs w:val="22"/>
              </w:rPr>
              <w:lastRenderedPageBreak/>
              <w:t>Reference</w:t>
            </w:r>
          </w:p>
        </w:tc>
        <w:tc>
          <w:tcPr>
            <w:tcW w:w="6882" w:type="dxa"/>
            <w:tcBorders>
              <w:top w:val="nil"/>
              <w:left w:val="nil"/>
              <w:bottom w:val="nil"/>
              <w:right w:val="nil"/>
            </w:tcBorders>
            <w:vAlign w:val="bottom"/>
            <w:hideMark/>
          </w:tcPr>
          <w:p w14:paraId="214BF388" w14:textId="77777777" w:rsidR="00000D5C" w:rsidRPr="00A10534" w:rsidRDefault="00000D5C" w:rsidP="002B4177">
            <w:pPr>
              <w:rPr>
                <w:rFonts w:ascii="Arial" w:hAnsi="Arial" w:cs="Arial"/>
                <w:sz w:val="20"/>
                <w:szCs w:val="22"/>
              </w:rPr>
            </w:pPr>
            <w:r w:rsidRPr="00A10534">
              <w:rPr>
                <w:rFonts w:ascii="Arial" w:hAnsi="Arial" w:cs="Arial"/>
                <w:sz w:val="20"/>
                <w:szCs w:val="22"/>
              </w:rPr>
              <w:t>Description of Authority</w:t>
            </w:r>
          </w:p>
        </w:tc>
        <w:tc>
          <w:tcPr>
            <w:tcW w:w="1701" w:type="dxa"/>
            <w:tcBorders>
              <w:top w:val="nil"/>
              <w:left w:val="nil"/>
              <w:bottom w:val="nil"/>
              <w:right w:val="nil"/>
            </w:tcBorders>
            <w:vAlign w:val="bottom"/>
            <w:hideMark/>
          </w:tcPr>
          <w:p w14:paraId="79CA62D9" w14:textId="77777777" w:rsidR="00000D5C" w:rsidRPr="00A10534" w:rsidRDefault="00000D5C" w:rsidP="002B4177">
            <w:pPr>
              <w:rPr>
                <w:rFonts w:ascii="Arial" w:hAnsi="Arial" w:cs="Arial"/>
                <w:sz w:val="20"/>
                <w:szCs w:val="22"/>
              </w:rPr>
            </w:pPr>
            <w:r w:rsidRPr="00A10534">
              <w:rPr>
                <w:rFonts w:ascii="Arial" w:hAnsi="Arial" w:cs="Arial"/>
                <w:sz w:val="20"/>
                <w:szCs w:val="22"/>
              </w:rPr>
              <w:t>Postholder</w:t>
            </w:r>
          </w:p>
        </w:tc>
      </w:tr>
      <w:tr w:rsidR="00A10534" w:rsidRPr="00A10534" w14:paraId="5F3B9BBB" w14:textId="77777777" w:rsidTr="00F2006E">
        <w:tc>
          <w:tcPr>
            <w:tcW w:w="1232" w:type="dxa"/>
            <w:tcBorders>
              <w:top w:val="single" w:sz="4" w:space="0" w:color="auto"/>
              <w:left w:val="single" w:sz="4" w:space="0" w:color="auto"/>
              <w:bottom w:val="single" w:sz="4" w:space="0" w:color="auto"/>
              <w:right w:val="single" w:sz="4" w:space="0" w:color="auto"/>
            </w:tcBorders>
            <w:vAlign w:val="bottom"/>
            <w:hideMark/>
          </w:tcPr>
          <w:p w14:paraId="62BF0339" w14:textId="648F8AF1" w:rsidR="00000D5C" w:rsidRPr="00A10534" w:rsidRDefault="00000D5C" w:rsidP="002B4177">
            <w:pPr>
              <w:rPr>
                <w:rFonts w:ascii="Arial" w:hAnsi="Arial" w:cs="Arial"/>
                <w:sz w:val="22"/>
                <w:szCs w:val="22"/>
              </w:rPr>
            </w:pPr>
          </w:p>
        </w:tc>
        <w:tc>
          <w:tcPr>
            <w:tcW w:w="6882" w:type="dxa"/>
            <w:tcBorders>
              <w:top w:val="single" w:sz="4" w:space="0" w:color="auto"/>
              <w:left w:val="nil"/>
              <w:bottom w:val="single" w:sz="4" w:space="0" w:color="auto"/>
              <w:right w:val="single" w:sz="4" w:space="0" w:color="auto"/>
            </w:tcBorders>
            <w:shd w:val="clear" w:color="000000" w:fill="C0C0C0"/>
            <w:vAlign w:val="bottom"/>
            <w:hideMark/>
          </w:tcPr>
          <w:p w14:paraId="65BB1E10" w14:textId="77777777" w:rsidR="00000D5C" w:rsidRPr="00A10534" w:rsidRDefault="00000D5C" w:rsidP="002B4177">
            <w:pPr>
              <w:rPr>
                <w:rFonts w:ascii="Arial" w:hAnsi="Arial" w:cs="Arial"/>
                <w:b/>
                <w:bCs/>
                <w:sz w:val="22"/>
                <w:szCs w:val="22"/>
              </w:rPr>
            </w:pPr>
            <w:r w:rsidRPr="00A10534">
              <w:rPr>
                <w:rFonts w:ascii="Arial" w:hAnsi="Arial" w:cs="Arial"/>
                <w:b/>
                <w:bCs/>
                <w:sz w:val="22"/>
                <w:szCs w:val="22"/>
              </w:rPr>
              <w:t xml:space="preserve">General Delegation to the Chief Executive &amp; Directors </w:t>
            </w:r>
          </w:p>
          <w:p w14:paraId="54EB99BE" w14:textId="77777777" w:rsidR="00F65AB8" w:rsidRPr="00A10534" w:rsidRDefault="00F65AB8" w:rsidP="002B4177">
            <w:pPr>
              <w:rPr>
                <w:rFonts w:ascii="Arial" w:hAnsi="Arial" w:cs="Arial"/>
                <w:b/>
                <w:bCs/>
                <w:sz w:val="22"/>
                <w:szCs w:val="22"/>
              </w:rPr>
            </w:pPr>
          </w:p>
        </w:tc>
        <w:tc>
          <w:tcPr>
            <w:tcW w:w="1701" w:type="dxa"/>
            <w:tcBorders>
              <w:top w:val="single" w:sz="4" w:space="0" w:color="auto"/>
              <w:left w:val="nil"/>
              <w:bottom w:val="single" w:sz="4" w:space="0" w:color="auto"/>
              <w:right w:val="single" w:sz="4" w:space="0" w:color="auto"/>
            </w:tcBorders>
            <w:vAlign w:val="center"/>
            <w:hideMark/>
          </w:tcPr>
          <w:p w14:paraId="6D75E769" w14:textId="77777777" w:rsidR="00000D5C" w:rsidRPr="00A10534" w:rsidRDefault="00000D5C" w:rsidP="00F2006E">
            <w:pPr>
              <w:ind w:right="-112"/>
              <w:rPr>
                <w:rFonts w:ascii="Arial" w:hAnsi="Arial" w:cs="Arial"/>
                <w:sz w:val="22"/>
                <w:szCs w:val="22"/>
              </w:rPr>
            </w:pPr>
            <w:r w:rsidRPr="00A10534">
              <w:rPr>
                <w:rFonts w:ascii="Arial" w:hAnsi="Arial" w:cs="Arial"/>
                <w:sz w:val="22"/>
                <w:szCs w:val="22"/>
              </w:rPr>
              <w:t> </w:t>
            </w:r>
          </w:p>
        </w:tc>
      </w:tr>
      <w:tr w:rsidR="00A10534" w:rsidRPr="00A10534" w14:paraId="4C9A573D" w14:textId="77777777" w:rsidTr="00F2006E">
        <w:tc>
          <w:tcPr>
            <w:tcW w:w="1232" w:type="dxa"/>
            <w:tcBorders>
              <w:top w:val="nil"/>
              <w:left w:val="single" w:sz="4" w:space="0" w:color="auto"/>
              <w:bottom w:val="single" w:sz="4" w:space="0" w:color="auto"/>
              <w:right w:val="single" w:sz="4" w:space="0" w:color="auto"/>
            </w:tcBorders>
            <w:vAlign w:val="center"/>
            <w:hideMark/>
          </w:tcPr>
          <w:p w14:paraId="0CD2470E" w14:textId="77777777" w:rsidR="00000D5C" w:rsidRPr="00A10534" w:rsidRDefault="00000D5C" w:rsidP="002B4177">
            <w:pPr>
              <w:rPr>
                <w:rFonts w:ascii="Arial" w:hAnsi="Arial" w:cs="Arial"/>
                <w:sz w:val="22"/>
                <w:szCs w:val="22"/>
              </w:rPr>
            </w:pPr>
            <w:r w:rsidRPr="00A10534">
              <w:rPr>
                <w:rFonts w:ascii="Arial" w:hAnsi="Arial" w:cs="Arial"/>
                <w:sz w:val="22"/>
                <w:szCs w:val="22"/>
              </w:rPr>
              <w:t>CXCD 1</w:t>
            </w:r>
          </w:p>
        </w:tc>
        <w:tc>
          <w:tcPr>
            <w:tcW w:w="6882" w:type="dxa"/>
            <w:tcBorders>
              <w:top w:val="nil"/>
              <w:left w:val="nil"/>
              <w:bottom w:val="single" w:sz="4" w:space="0" w:color="auto"/>
              <w:right w:val="single" w:sz="4" w:space="0" w:color="auto"/>
            </w:tcBorders>
            <w:hideMark/>
          </w:tcPr>
          <w:p w14:paraId="567D3934" w14:textId="77777777" w:rsidR="00000D5C" w:rsidRPr="00A10534" w:rsidRDefault="000222E1" w:rsidP="002B4177">
            <w:pPr>
              <w:rPr>
                <w:rFonts w:ascii="Arial" w:hAnsi="Arial" w:cs="Arial"/>
                <w:sz w:val="22"/>
                <w:szCs w:val="22"/>
              </w:rPr>
            </w:pPr>
            <w:r w:rsidRPr="00A10534">
              <w:rPr>
                <w:rFonts w:ascii="Arial" w:hAnsi="Arial" w:cs="Arial"/>
                <w:sz w:val="22"/>
                <w:szCs w:val="22"/>
              </w:rPr>
              <w:t>T</w:t>
            </w:r>
            <w:r w:rsidR="00000D5C" w:rsidRPr="00A10534">
              <w:rPr>
                <w:rFonts w:ascii="Arial" w:hAnsi="Arial" w:cs="Arial"/>
                <w:sz w:val="22"/>
                <w:szCs w:val="22"/>
              </w:rPr>
              <w:t>o take any action with regard to any matter within the purview of their appointment, except for the sale and purchase of land, where appropriate and proportionate and provided the action does not conflict with agreed policies and is in accordance with the Financial Regulations.</w:t>
            </w:r>
          </w:p>
          <w:p w14:paraId="79FC89B2" w14:textId="2E919DB8" w:rsidR="00F65AB8" w:rsidRPr="00A10534" w:rsidRDefault="00F65AB8" w:rsidP="002B4177">
            <w:pPr>
              <w:rPr>
                <w:rFonts w:ascii="Arial" w:hAnsi="Arial" w:cs="Arial"/>
                <w:sz w:val="22"/>
                <w:szCs w:val="22"/>
              </w:rPr>
            </w:pPr>
          </w:p>
        </w:tc>
        <w:tc>
          <w:tcPr>
            <w:tcW w:w="1701" w:type="dxa"/>
            <w:tcBorders>
              <w:top w:val="nil"/>
              <w:left w:val="nil"/>
              <w:bottom w:val="single" w:sz="4" w:space="0" w:color="auto"/>
              <w:right w:val="single" w:sz="4" w:space="0" w:color="auto"/>
            </w:tcBorders>
            <w:vAlign w:val="center"/>
            <w:hideMark/>
          </w:tcPr>
          <w:p w14:paraId="683B78E8" w14:textId="77777777" w:rsidR="00000D5C" w:rsidRPr="00A10534" w:rsidRDefault="00000D5C" w:rsidP="00F2006E">
            <w:pPr>
              <w:ind w:right="-112"/>
              <w:rPr>
                <w:rFonts w:ascii="Arial" w:hAnsi="Arial" w:cs="Arial"/>
                <w:sz w:val="22"/>
                <w:szCs w:val="22"/>
              </w:rPr>
            </w:pPr>
            <w:r w:rsidRPr="00A10534">
              <w:rPr>
                <w:rFonts w:ascii="Arial" w:hAnsi="Arial" w:cs="Arial"/>
                <w:sz w:val="22"/>
                <w:szCs w:val="22"/>
              </w:rPr>
              <w:t xml:space="preserve">Chief Executive &amp; Directors </w:t>
            </w:r>
          </w:p>
        </w:tc>
      </w:tr>
      <w:tr w:rsidR="00A10534" w:rsidRPr="00A10534" w14:paraId="6314D01A" w14:textId="77777777" w:rsidTr="00F2006E">
        <w:tc>
          <w:tcPr>
            <w:tcW w:w="1232" w:type="dxa"/>
            <w:tcBorders>
              <w:top w:val="nil"/>
              <w:left w:val="single" w:sz="4" w:space="0" w:color="auto"/>
              <w:bottom w:val="single" w:sz="4" w:space="0" w:color="auto"/>
              <w:right w:val="single" w:sz="4" w:space="0" w:color="auto"/>
            </w:tcBorders>
            <w:vAlign w:val="center"/>
            <w:hideMark/>
          </w:tcPr>
          <w:p w14:paraId="58119BC5" w14:textId="77777777" w:rsidR="00000D5C" w:rsidRPr="00A10534" w:rsidRDefault="00000D5C" w:rsidP="002B4177">
            <w:pPr>
              <w:rPr>
                <w:rFonts w:ascii="Arial" w:hAnsi="Arial" w:cs="Arial"/>
                <w:sz w:val="22"/>
                <w:szCs w:val="22"/>
              </w:rPr>
            </w:pPr>
            <w:r w:rsidRPr="00A10534">
              <w:rPr>
                <w:rFonts w:ascii="Arial" w:hAnsi="Arial" w:cs="Arial"/>
                <w:sz w:val="22"/>
                <w:szCs w:val="22"/>
              </w:rPr>
              <w:t>CXCD 2</w:t>
            </w:r>
          </w:p>
        </w:tc>
        <w:tc>
          <w:tcPr>
            <w:tcW w:w="6882" w:type="dxa"/>
            <w:tcBorders>
              <w:top w:val="nil"/>
              <w:left w:val="nil"/>
              <w:bottom w:val="single" w:sz="4" w:space="0" w:color="auto"/>
              <w:right w:val="single" w:sz="4" w:space="0" w:color="auto"/>
            </w:tcBorders>
            <w:hideMark/>
          </w:tcPr>
          <w:p w14:paraId="1D085995" w14:textId="0AB73EDF" w:rsidR="00000D5C" w:rsidRPr="00A10534" w:rsidRDefault="00000D5C" w:rsidP="002B4177">
            <w:pPr>
              <w:rPr>
                <w:rFonts w:ascii="Arial" w:hAnsi="Arial" w:cs="Arial"/>
                <w:sz w:val="22"/>
                <w:szCs w:val="22"/>
              </w:rPr>
            </w:pPr>
            <w:r w:rsidRPr="00A10534">
              <w:rPr>
                <w:rFonts w:ascii="Arial" w:hAnsi="Arial" w:cs="Arial"/>
                <w:sz w:val="22"/>
                <w:szCs w:val="22"/>
              </w:rPr>
              <w:t>To delegate any of their delegated powers to other officers</w:t>
            </w:r>
            <w:r w:rsidR="00A20E96">
              <w:rPr>
                <w:rFonts w:ascii="Arial" w:hAnsi="Arial" w:cs="Arial"/>
                <w:sz w:val="22"/>
                <w:szCs w:val="22"/>
              </w:rPr>
              <w:t>,</w:t>
            </w:r>
            <w:r w:rsidRPr="00A10534">
              <w:rPr>
                <w:rFonts w:ascii="Arial" w:hAnsi="Arial" w:cs="Arial"/>
                <w:sz w:val="22"/>
                <w:szCs w:val="22"/>
              </w:rPr>
              <w:t xml:space="preserve"> subject to any limitations contained elsewhere within the constitution</w:t>
            </w:r>
            <w:r w:rsidR="00F65AB8" w:rsidRPr="00A10534">
              <w:rPr>
                <w:rFonts w:ascii="Arial" w:hAnsi="Arial" w:cs="Arial"/>
                <w:sz w:val="22"/>
                <w:szCs w:val="22"/>
              </w:rPr>
              <w:t>.</w:t>
            </w:r>
          </w:p>
          <w:p w14:paraId="3691C1E3" w14:textId="77777777" w:rsidR="00F65AB8" w:rsidRPr="00A10534" w:rsidRDefault="00F65AB8" w:rsidP="002B4177">
            <w:pPr>
              <w:rPr>
                <w:rFonts w:ascii="Arial" w:hAnsi="Arial" w:cs="Arial"/>
                <w:sz w:val="22"/>
                <w:szCs w:val="22"/>
              </w:rPr>
            </w:pPr>
          </w:p>
        </w:tc>
        <w:tc>
          <w:tcPr>
            <w:tcW w:w="1701" w:type="dxa"/>
            <w:tcBorders>
              <w:top w:val="nil"/>
              <w:left w:val="nil"/>
              <w:bottom w:val="single" w:sz="4" w:space="0" w:color="auto"/>
              <w:right w:val="single" w:sz="4" w:space="0" w:color="auto"/>
            </w:tcBorders>
            <w:vAlign w:val="center"/>
            <w:hideMark/>
          </w:tcPr>
          <w:p w14:paraId="10C7FBD5" w14:textId="77777777" w:rsidR="00000D5C" w:rsidRPr="00A10534" w:rsidRDefault="00000D5C" w:rsidP="00F2006E">
            <w:pPr>
              <w:ind w:right="-112"/>
              <w:rPr>
                <w:rFonts w:ascii="Arial" w:hAnsi="Arial" w:cs="Arial"/>
                <w:sz w:val="22"/>
                <w:szCs w:val="22"/>
              </w:rPr>
            </w:pPr>
            <w:r w:rsidRPr="00A10534">
              <w:rPr>
                <w:rFonts w:ascii="Arial" w:hAnsi="Arial" w:cs="Arial"/>
                <w:sz w:val="22"/>
                <w:szCs w:val="22"/>
              </w:rPr>
              <w:t>Chief Executive &amp; Directors</w:t>
            </w:r>
          </w:p>
        </w:tc>
      </w:tr>
      <w:tr w:rsidR="00A10534" w:rsidRPr="00A10534" w14:paraId="5ADCB88F" w14:textId="77777777" w:rsidTr="00F2006E">
        <w:tc>
          <w:tcPr>
            <w:tcW w:w="1232" w:type="dxa"/>
            <w:tcBorders>
              <w:top w:val="nil"/>
              <w:left w:val="single" w:sz="4" w:space="0" w:color="auto"/>
              <w:bottom w:val="single" w:sz="4" w:space="0" w:color="auto"/>
              <w:right w:val="single" w:sz="4" w:space="0" w:color="auto"/>
            </w:tcBorders>
            <w:vAlign w:val="center"/>
            <w:hideMark/>
          </w:tcPr>
          <w:p w14:paraId="3080585A" w14:textId="64616CDD" w:rsidR="00000D5C" w:rsidRPr="00A10534" w:rsidRDefault="00000D5C" w:rsidP="002B4177">
            <w:pPr>
              <w:rPr>
                <w:rFonts w:ascii="Arial" w:hAnsi="Arial" w:cs="Arial"/>
                <w:sz w:val="22"/>
                <w:szCs w:val="22"/>
              </w:rPr>
            </w:pPr>
            <w:r w:rsidRPr="00A10534">
              <w:rPr>
                <w:rFonts w:ascii="Arial" w:hAnsi="Arial" w:cs="Arial"/>
                <w:sz w:val="22"/>
                <w:szCs w:val="22"/>
              </w:rPr>
              <w:t>CXCD 3</w:t>
            </w:r>
          </w:p>
        </w:tc>
        <w:tc>
          <w:tcPr>
            <w:tcW w:w="6882" w:type="dxa"/>
            <w:tcBorders>
              <w:top w:val="nil"/>
              <w:left w:val="nil"/>
              <w:bottom w:val="single" w:sz="4" w:space="0" w:color="auto"/>
              <w:right w:val="single" w:sz="4" w:space="0" w:color="auto"/>
            </w:tcBorders>
            <w:hideMark/>
          </w:tcPr>
          <w:p w14:paraId="089A3BEC" w14:textId="77777777" w:rsidR="00000D5C" w:rsidRPr="00A10534" w:rsidRDefault="00000D5C" w:rsidP="002B4177">
            <w:pPr>
              <w:rPr>
                <w:rFonts w:ascii="Arial" w:hAnsi="Arial" w:cs="Arial"/>
                <w:sz w:val="22"/>
                <w:szCs w:val="22"/>
              </w:rPr>
            </w:pPr>
            <w:r w:rsidRPr="00A10534">
              <w:rPr>
                <w:rFonts w:ascii="Arial" w:hAnsi="Arial" w:cs="Arial"/>
                <w:sz w:val="22"/>
                <w:szCs w:val="22"/>
              </w:rPr>
              <w:t xml:space="preserve">To take all action necessary to implement Council and committee decisions within approved budgets and together with the Chief Executive to be responsible for the </w:t>
            </w:r>
            <w:r w:rsidR="00FA2EF0" w:rsidRPr="00A10534">
              <w:rPr>
                <w:rFonts w:ascii="Arial" w:hAnsi="Arial" w:cs="Arial"/>
                <w:sz w:val="22"/>
                <w:szCs w:val="22"/>
              </w:rPr>
              <w:t xml:space="preserve">implementation of </w:t>
            </w:r>
            <w:r w:rsidRPr="00A10534">
              <w:rPr>
                <w:rFonts w:ascii="Arial" w:hAnsi="Arial" w:cs="Arial"/>
                <w:sz w:val="22"/>
                <w:szCs w:val="22"/>
              </w:rPr>
              <w:t>strategic direction, performance, community involvement and management of the Council and their respective Departments</w:t>
            </w:r>
            <w:r w:rsidR="00F65AB8" w:rsidRPr="00A10534">
              <w:rPr>
                <w:rFonts w:ascii="Arial" w:hAnsi="Arial" w:cs="Arial"/>
                <w:sz w:val="22"/>
                <w:szCs w:val="22"/>
              </w:rPr>
              <w:t>.</w:t>
            </w:r>
          </w:p>
          <w:p w14:paraId="46CA458B" w14:textId="048535A8" w:rsidR="00F65AB8" w:rsidRPr="00A10534" w:rsidRDefault="00F65AB8" w:rsidP="002B4177">
            <w:pPr>
              <w:rPr>
                <w:rFonts w:ascii="Arial" w:hAnsi="Arial" w:cs="Arial"/>
                <w:sz w:val="22"/>
                <w:szCs w:val="22"/>
              </w:rPr>
            </w:pPr>
          </w:p>
        </w:tc>
        <w:tc>
          <w:tcPr>
            <w:tcW w:w="1701" w:type="dxa"/>
            <w:tcBorders>
              <w:top w:val="nil"/>
              <w:left w:val="nil"/>
              <w:bottom w:val="single" w:sz="4" w:space="0" w:color="auto"/>
              <w:right w:val="single" w:sz="4" w:space="0" w:color="auto"/>
            </w:tcBorders>
            <w:vAlign w:val="center"/>
            <w:hideMark/>
          </w:tcPr>
          <w:p w14:paraId="58DABEF6" w14:textId="77777777" w:rsidR="00000D5C" w:rsidRPr="00A10534" w:rsidRDefault="00000D5C" w:rsidP="00F2006E">
            <w:pPr>
              <w:ind w:right="-112"/>
              <w:rPr>
                <w:rFonts w:ascii="Arial" w:hAnsi="Arial" w:cs="Arial"/>
                <w:sz w:val="22"/>
                <w:szCs w:val="22"/>
              </w:rPr>
            </w:pPr>
            <w:r w:rsidRPr="00A10534">
              <w:rPr>
                <w:rFonts w:ascii="Arial" w:hAnsi="Arial" w:cs="Arial"/>
                <w:sz w:val="22"/>
                <w:szCs w:val="22"/>
              </w:rPr>
              <w:t>Chief Executive &amp; Directors</w:t>
            </w:r>
          </w:p>
        </w:tc>
      </w:tr>
      <w:tr w:rsidR="00A10534" w:rsidRPr="00A10534" w14:paraId="3CD6F117" w14:textId="77777777" w:rsidTr="00F2006E">
        <w:tc>
          <w:tcPr>
            <w:tcW w:w="1232" w:type="dxa"/>
            <w:tcBorders>
              <w:top w:val="nil"/>
              <w:left w:val="single" w:sz="4" w:space="0" w:color="auto"/>
              <w:bottom w:val="single" w:sz="4" w:space="0" w:color="auto"/>
              <w:right w:val="single" w:sz="4" w:space="0" w:color="auto"/>
            </w:tcBorders>
            <w:vAlign w:val="center"/>
            <w:hideMark/>
          </w:tcPr>
          <w:p w14:paraId="60A133F1" w14:textId="1FF973D9" w:rsidR="00000D5C" w:rsidRPr="00A10534" w:rsidRDefault="00000D5C" w:rsidP="002B4177">
            <w:pPr>
              <w:rPr>
                <w:rFonts w:ascii="Arial" w:hAnsi="Arial" w:cs="Arial"/>
                <w:sz w:val="22"/>
                <w:szCs w:val="22"/>
              </w:rPr>
            </w:pPr>
            <w:r w:rsidRPr="00A10534">
              <w:rPr>
                <w:rFonts w:ascii="Arial" w:hAnsi="Arial" w:cs="Arial"/>
                <w:sz w:val="22"/>
                <w:szCs w:val="22"/>
              </w:rPr>
              <w:t>CXCD 4</w:t>
            </w:r>
          </w:p>
        </w:tc>
        <w:tc>
          <w:tcPr>
            <w:tcW w:w="6882" w:type="dxa"/>
            <w:tcBorders>
              <w:top w:val="nil"/>
              <w:left w:val="nil"/>
              <w:bottom w:val="single" w:sz="4" w:space="0" w:color="auto"/>
              <w:right w:val="single" w:sz="4" w:space="0" w:color="auto"/>
            </w:tcBorders>
            <w:hideMark/>
          </w:tcPr>
          <w:p w14:paraId="3FDE1EA1" w14:textId="77777777" w:rsidR="00000D5C" w:rsidRPr="00A10534" w:rsidRDefault="005C2EAF" w:rsidP="002B4177">
            <w:pPr>
              <w:rPr>
                <w:rFonts w:ascii="Arial" w:hAnsi="Arial" w:cs="Arial"/>
                <w:sz w:val="22"/>
                <w:szCs w:val="22"/>
              </w:rPr>
            </w:pPr>
            <w:r w:rsidRPr="00A10534">
              <w:rPr>
                <w:rFonts w:ascii="Arial" w:hAnsi="Arial" w:cs="Arial"/>
                <w:sz w:val="22"/>
                <w:szCs w:val="22"/>
              </w:rPr>
              <w:t>T</w:t>
            </w:r>
            <w:r w:rsidR="00000D5C" w:rsidRPr="00A10534">
              <w:rPr>
                <w:rFonts w:ascii="Arial" w:hAnsi="Arial" w:cs="Arial"/>
                <w:sz w:val="22"/>
                <w:szCs w:val="22"/>
              </w:rPr>
              <w:t>o take all operational decisions within agreed policies in relation to the service for which they are responsible</w:t>
            </w:r>
            <w:r w:rsidR="00F65AB8" w:rsidRPr="00A10534">
              <w:rPr>
                <w:rFonts w:ascii="Arial" w:hAnsi="Arial" w:cs="Arial"/>
                <w:sz w:val="22"/>
                <w:szCs w:val="22"/>
              </w:rPr>
              <w:t>.</w:t>
            </w:r>
          </w:p>
          <w:p w14:paraId="23529745" w14:textId="3B358032" w:rsidR="00F65AB8" w:rsidRPr="00A10534" w:rsidRDefault="00F65AB8" w:rsidP="002B4177">
            <w:pPr>
              <w:rPr>
                <w:rFonts w:ascii="Arial" w:hAnsi="Arial" w:cs="Arial"/>
                <w:sz w:val="22"/>
                <w:szCs w:val="22"/>
              </w:rPr>
            </w:pPr>
          </w:p>
        </w:tc>
        <w:tc>
          <w:tcPr>
            <w:tcW w:w="1701" w:type="dxa"/>
            <w:tcBorders>
              <w:top w:val="nil"/>
              <w:left w:val="nil"/>
              <w:bottom w:val="single" w:sz="4" w:space="0" w:color="auto"/>
              <w:right w:val="single" w:sz="4" w:space="0" w:color="auto"/>
            </w:tcBorders>
            <w:vAlign w:val="center"/>
            <w:hideMark/>
          </w:tcPr>
          <w:p w14:paraId="3281E911" w14:textId="226648FA" w:rsidR="00000D5C" w:rsidRPr="00A10534" w:rsidRDefault="00000D5C" w:rsidP="00F2006E">
            <w:pPr>
              <w:ind w:right="-112"/>
              <w:rPr>
                <w:rFonts w:ascii="Arial" w:hAnsi="Arial" w:cs="Arial"/>
                <w:sz w:val="22"/>
                <w:szCs w:val="22"/>
              </w:rPr>
            </w:pPr>
            <w:r w:rsidRPr="00A10534">
              <w:rPr>
                <w:rFonts w:ascii="Arial" w:hAnsi="Arial" w:cs="Arial"/>
                <w:sz w:val="22"/>
                <w:szCs w:val="22"/>
              </w:rPr>
              <w:t>Chief Executive &amp;</w:t>
            </w:r>
            <w:r w:rsidR="001672BB" w:rsidRPr="00A10534">
              <w:rPr>
                <w:rFonts w:ascii="Arial" w:hAnsi="Arial" w:cs="Arial"/>
                <w:sz w:val="22"/>
                <w:szCs w:val="22"/>
              </w:rPr>
              <w:t xml:space="preserve"> </w:t>
            </w:r>
            <w:r w:rsidRPr="00A10534">
              <w:rPr>
                <w:rFonts w:ascii="Arial" w:hAnsi="Arial" w:cs="Arial"/>
                <w:sz w:val="22"/>
                <w:szCs w:val="22"/>
              </w:rPr>
              <w:t xml:space="preserve">Directors </w:t>
            </w:r>
          </w:p>
        </w:tc>
      </w:tr>
      <w:tr w:rsidR="00A10534" w:rsidRPr="00A10534" w14:paraId="1E6FD34B" w14:textId="77777777" w:rsidTr="00F2006E">
        <w:tc>
          <w:tcPr>
            <w:tcW w:w="1232" w:type="dxa"/>
            <w:tcBorders>
              <w:top w:val="nil"/>
              <w:left w:val="single" w:sz="4" w:space="0" w:color="auto"/>
              <w:bottom w:val="single" w:sz="4" w:space="0" w:color="auto"/>
              <w:right w:val="single" w:sz="4" w:space="0" w:color="auto"/>
            </w:tcBorders>
            <w:vAlign w:val="center"/>
            <w:hideMark/>
          </w:tcPr>
          <w:p w14:paraId="1CEBD6E0" w14:textId="4749D550" w:rsidR="00000D5C" w:rsidRPr="00A10534" w:rsidRDefault="00000D5C" w:rsidP="002B4177">
            <w:pPr>
              <w:rPr>
                <w:rFonts w:ascii="Arial" w:hAnsi="Arial" w:cs="Arial"/>
                <w:sz w:val="22"/>
                <w:szCs w:val="22"/>
              </w:rPr>
            </w:pPr>
            <w:r w:rsidRPr="00A10534">
              <w:rPr>
                <w:rFonts w:ascii="Arial" w:hAnsi="Arial" w:cs="Arial"/>
                <w:sz w:val="22"/>
                <w:szCs w:val="22"/>
              </w:rPr>
              <w:t>CXCD 5</w:t>
            </w:r>
          </w:p>
        </w:tc>
        <w:tc>
          <w:tcPr>
            <w:tcW w:w="6882" w:type="dxa"/>
            <w:tcBorders>
              <w:top w:val="nil"/>
              <w:left w:val="nil"/>
              <w:bottom w:val="single" w:sz="4" w:space="0" w:color="auto"/>
              <w:right w:val="single" w:sz="4" w:space="0" w:color="auto"/>
            </w:tcBorders>
            <w:hideMark/>
          </w:tcPr>
          <w:p w14:paraId="76893B32" w14:textId="77777777" w:rsidR="00000D5C" w:rsidRPr="00A10534" w:rsidRDefault="00A43202" w:rsidP="007A2AA7">
            <w:pPr>
              <w:rPr>
                <w:rFonts w:ascii="Arial" w:hAnsi="Arial" w:cs="Arial"/>
                <w:sz w:val="22"/>
                <w:szCs w:val="22"/>
              </w:rPr>
            </w:pPr>
            <w:r w:rsidRPr="00A10534">
              <w:rPr>
                <w:rFonts w:ascii="Arial" w:hAnsi="Arial" w:cs="Arial"/>
                <w:sz w:val="22"/>
                <w:szCs w:val="22"/>
              </w:rPr>
              <w:t>Following Council approval, where appropriate, introduce, set and vary as necessary fees and charges for the delivery of services and for the issue of any licence, registration, permit, consent or approval.</w:t>
            </w:r>
          </w:p>
          <w:p w14:paraId="1E9F08D9" w14:textId="11E52A0D" w:rsidR="00F65AB8" w:rsidRPr="00A10534" w:rsidRDefault="00F65AB8" w:rsidP="007A2AA7">
            <w:pPr>
              <w:rPr>
                <w:rFonts w:ascii="Arial" w:hAnsi="Arial" w:cs="Arial"/>
                <w:sz w:val="22"/>
                <w:szCs w:val="22"/>
              </w:rPr>
            </w:pPr>
          </w:p>
        </w:tc>
        <w:tc>
          <w:tcPr>
            <w:tcW w:w="1701" w:type="dxa"/>
            <w:tcBorders>
              <w:top w:val="nil"/>
              <w:left w:val="nil"/>
              <w:bottom w:val="single" w:sz="4" w:space="0" w:color="auto"/>
              <w:right w:val="single" w:sz="4" w:space="0" w:color="auto"/>
            </w:tcBorders>
            <w:vAlign w:val="center"/>
            <w:hideMark/>
          </w:tcPr>
          <w:p w14:paraId="56232C85" w14:textId="2D6E2EFD" w:rsidR="00000D5C" w:rsidRPr="00A10534" w:rsidRDefault="00000D5C" w:rsidP="00F2006E">
            <w:pPr>
              <w:ind w:right="-112"/>
              <w:rPr>
                <w:rFonts w:ascii="Arial" w:hAnsi="Arial" w:cs="Arial"/>
                <w:sz w:val="22"/>
                <w:szCs w:val="22"/>
              </w:rPr>
            </w:pPr>
            <w:r w:rsidRPr="00A10534">
              <w:rPr>
                <w:rFonts w:ascii="Arial" w:hAnsi="Arial" w:cs="Arial"/>
                <w:sz w:val="22"/>
                <w:szCs w:val="22"/>
              </w:rPr>
              <w:t>Chief Executive &amp;</w:t>
            </w:r>
            <w:r w:rsidR="001672BB" w:rsidRPr="00A10534">
              <w:rPr>
                <w:rFonts w:ascii="Arial" w:hAnsi="Arial" w:cs="Arial"/>
                <w:sz w:val="22"/>
                <w:szCs w:val="22"/>
              </w:rPr>
              <w:t xml:space="preserve"> </w:t>
            </w:r>
            <w:r w:rsidRPr="00A10534">
              <w:rPr>
                <w:rFonts w:ascii="Arial" w:hAnsi="Arial" w:cs="Arial"/>
                <w:sz w:val="22"/>
                <w:szCs w:val="22"/>
              </w:rPr>
              <w:t xml:space="preserve">Directors </w:t>
            </w:r>
          </w:p>
        </w:tc>
      </w:tr>
      <w:tr w:rsidR="00A10534" w:rsidRPr="00A10534" w14:paraId="05697BE5" w14:textId="77777777" w:rsidTr="00F2006E">
        <w:tc>
          <w:tcPr>
            <w:tcW w:w="1232" w:type="dxa"/>
            <w:tcBorders>
              <w:top w:val="nil"/>
              <w:left w:val="single" w:sz="4" w:space="0" w:color="auto"/>
              <w:bottom w:val="single" w:sz="4" w:space="0" w:color="auto"/>
              <w:right w:val="single" w:sz="4" w:space="0" w:color="auto"/>
            </w:tcBorders>
            <w:vAlign w:val="center"/>
            <w:hideMark/>
          </w:tcPr>
          <w:p w14:paraId="4309AA14" w14:textId="77777777" w:rsidR="00000D5C" w:rsidRPr="00A10534" w:rsidRDefault="00000D5C" w:rsidP="002B4177">
            <w:pPr>
              <w:rPr>
                <w:rFonts w:ascii="Arial" w:hAnsi="Arial" w:cs="Arial"/>
                <w:sz w:val="22"/>
                <w:szCs w:val="22"/>
              </w:rPr>
            </w:pPr>
            <w:r w:rsidRPr="00A10534">
              <w:rPr>
                <w:rFonts w:ascii="Arial" w:hAnsi="Arial" w:cs="Arial"/>
                <w:sz w:val="22"/>
                <w:szCs w:val="22"/>
              </w:rPr>
              <w:t>CXCD 6</w:t>
            </w:r>
          </w:p>
        </w:tc>
        <w:tc>
          <w:tcPr>
            <w:tcW w:w="6882" w:type="dxa"/>
            <w:tcBorders>
              <w:top w:val="nil"/>
              <w:left w:val="nil"/>
              <w:bottom w:val="single" w:sz="4" w:space="0" w:color="auto"/>
              <w:right w:val="single" w:sz="4" w:space="0" w:color="auto"/>
            </w:tcBorders>
            <w:hideMark/>
          </w:tcPr>
          <w:p w14:paraId="09B0E4E7" w14:textId="77777777" w:rsidR="00000D5C" w:rsidRPr="00A10534" w:rsidRDefault="00000D5C" w:rsidP="002B4177">
            <w:pPr>
              <w:rPr>
                <w:rFonts w:ascii="Arial" w:hAnsi="Arial" w:cs="Arial"/>
                <w:sz w:val="22"/>
                <w:szCs w:val="22"/>
              </w:rPr>
            </w:pPr>
            <w:r w:rsidRPr="00A10534">
              <w:rPr>
                <w:rFonts w:ascii="Arial" w:hAnsi="Arial" w:cs="Arial"/>
                <w:sz w:val="22"/>
                <w:szCs w:val="22"/>
              </w:rPr>
              <w:t>Within service budgets, accept tenders, place contracts and procure other resources within or outside the Council subject to compliance with the Council's Financial and Contract Procedure Rules</w:t>
            </w:r>
            <w:r w:rsidR="00F65AB8" w:rsidRPr="00A10534">
              <w:rPr>
                <w:rFonts w:ascii="Arial" w:hAnsi="Arial" w:cs="Arial"/>
                <w:sz w:val="22"/>
                <w:szCs w:val="22"/>
              </w:rPr>
              <w:t>.</w:t>
            </w:r>
          </w:p>
          <w:p w14:paraId="64CEA631" w14:textId="77777777" w:rsidR="00F65AB8" w:rsidRPr="00A10534" w:rsidRDefault="00F65AB8" w:rsidP="002B4177">
            <w:pPr>
              <w:rPr>
                <w:rFonts w:ascii="Arial" w:hAnsi="Arial" w:cs="Arial"/>
                <w:sz w:val="22"/>
                <w:szCs w:val="22"/>
              </w:rPr>
            </w:pPr>
          </w:p>
        </w:tc>
        <w:tc>
          <w:tcPr>
            <w:tcW w:w="1701" w:type="dxa"/>
            <w:tcBorders>
              <w:top w:val="nil"/>
              <w:left w:val="nil"/>
              <w:bottom w:val="single" w:sz="4" w:space="0" w:color="auto"/>
              <w:right w:val="single" w:sz="4" w:space="0" w:color="auto"/>
            </w:tcBorders>
            <w:vAlign w:val="center"/>
            <w:hideMark/>
          </w:tcPr>
          <w:p w14:paraId="66CA9957" w14:textId="57DFB0A2" w:rsidR="00000D5C" w:rsidRPr="00A10534" w:rsidRDefault="00000D5C" w:rsidP="00F2006E">
            <w:pPr>
              <w:ind w:right="-112"/>
              <w:rPr>
                <w:rFonts w:ascii="Arial" w:hAnsi="Arial" w:cs="Arial"/>
                <w:sz w:val="22"/>
                <w:szCs w:val="22"/>
              </w:rPr>
            </w:pPr>
            <w:r w:rsidRPr="00A10534">
              <w:rPr>
                <w:rFonts w:ascii="Arial" w:hAnsi="Arial" w:cs="Arial"/>
                <w:sz w:val="22"/>
                <w:szCs w:val="22"/>
              </w:rPr>
              <w:t>Chief Executive &amp;</w:t>
            </w:r>
            <w:r w:rsidR="001672BB" w:rsidRPr="00A10534">
              <w:rPr>
                <w:rFonts w:ascii="Arial" w:hAnsi="Arial" w:cs="Arial"/>
                <w:sz w:val="22"/>
                <w:szCs w:val="22"/>
              </w:rPr>
              <w:t xml:space="preserve"> </w:t>
            </w:r>
            <w:r w:rsidRPr="00A10534">
              <w:rPr>
                <w:rFonts w:ascii="Arial" w:hAnsi="Arial" w:cs="Arial"/>
                <w:sz w:val="22"/>
                <w:szCs w:val="22"/>
              </w:rPr>
              <w:t xml:space="preserve">Directors </w:t>
            </w:r>
          </w:p>
        </w:tc>
      </w:tr>
      <w:tr w:rsidR="00A10534" w:rsidRPr="00A10534" w14:paraId="230C34BE" w14:textId="77777777" w:rsidTr="00F2006E">
        <w:tc>
          <w:tcPr>
            <w:tcW w:w="1232" w:type="dxa"/>
            <w:tcBorders>
              <w:top w:val="nil"/>
              <w:left w:val="single" w:sz="4" w:space="0" w:color="auto"/>
              <w:bottom w:val="single" w:sz="4" w:space="0" w:color="auto"/>
              <w:right w:val="single" w:sz="4" w:space="0" w:color="auto"/>
            </w:tcBorders>
            <w:vAlign w:val="center"/>
            <w:hideMark/>
          </w:tcPr>
          <w:p w14:paraId="3AC2B923" w14:textId="624A2F95" w:rsidR="00000D5C" w:rsidRPr="00A10534" w:rsidRDefault="00000D5C" w:rsidP="002B4177">
            <w:pPr>
              <w:rPr>
                <w:rFonts w:ascii="Arial" w:hAnsi="Arial" w:cs="Arial"/>
                <w:sz w:val="22"/>
                <w:szCs w:val="22"/>
              </w:rPr>
            </w:pPr>
            <w:r w:rsidRPr="00A10534">
              <w:rPr>
                <w:rFonts w:ascii="Arial" w:hAnsi="Arial" w:cs="Arial"/>
                <w:sz w:val="22"/>
                <w:szCs w:val="22"/>
              </w:rPr>
              <w:t>CXCD 7</w:t>
            </w:r>
          </w:p>
        </w:tc>
        <w:tc>
          <w:tcPr>
            <w:tcW w:w="6882" w:type="dxa"/>
            <w:tcBorders>
              <w:top w:val="nil"/>
              <w:left w:val="nil"/>
              <w:bottom w:val="single" w:sz="4" w:space="0" w:color="auto"/>
              <w:right w:val="single" w:sz="4" w:space="0" w:color="auto"/>
            </w:tcBorders>
            <w:hideMark/>
          </w:tcPr>
          <w:p w14:paraId="531053C6" w14:textId="77777777" w:rsidR="00000D5C" w:rsidRPr="00A10534" w:rsidRDefault="00000D5C" w:rsidP="002B4177">
            <w:pPr>
              <w:rPr>
                <w:rFonts w:ascii="Arial" w:hAnsi="Arial" w:cs="Arial"/>
                <w:sz w:val="22"/>
                <w:szCs w:val="22"/>
              </w:rPr>
            </w:pPr>
            <w:r w:rsidRPr="00A10534">
              <w:rPr>
                <w:rFonts w:ascii="Arial" w:hAnsi="Arial" w:cs="Arial"/>
                <w:sz w:val="22"/>
                <w:szCs w:val="22"/>
              </w:rPr>
              <w:t>Terminate contractual and other commissioning arrangements</w:t>
            </w:r>
          </w:p>
          <w:p w14:paraId="346ABB4E" w14:textId="77777777" w:rsidR="00F65AB8" w:rsidRPr="00A10534" w:rsidRDefault="00F65AB8" w:rsidP="002B4177">
            <w:pPr>
              <w:rPr>
                <w:rFonts w:ascii="Arial" w:hAnsi="Arial" w:cs="Arial"/>
                <w:sz w:val="22"/>
                <w:szCs w:val="22"/>
              </w:rPr>
            </w:pPr>
          </w:p>
          <w:p w14:paraId="5B454F5A" w14:textId="77777777" w:rsidR="00F65AB8" w:rsidRPr="00A10534" w:rsidRDefault="00F65AB8" w:rsidP="002B4177">
            <w:pPr>
              <w:rPr>
                <w:rFonts w:ascii="Arial" w:hAnsi="Arial" w:cs="Arial"/>
                <w:sz w:val="22"/>
                <w:szCs w:val="22"/>
              </w:rPr>
            </w:pPr>
          </w:p>
        </w:tc>
        <w:tc>
          <w:tcPr>
            <w:tcW w:w="1701" w:type="dxa"/>
            <w:tcBorders>
              <w:top w:val="nil"/>
              <w:left w:val="nil"/>
              <w:bottom w:val="single" w:sz="4" w:space="0" w:color="auto"/>
              <w:right w:val="single" w:sz="4" w:space="0" w:color="auto"/>
            </w:tcBorders>
            <w:vAlign w:val="center"/>
            <w:hideMark/>
          </w:tcPr>
          <w:p w14:paraId="0D020F28" w14:textId="6E5CA350" w:rsidR="00000D5C" w:rsidRPr="00A10534" w:rsidRDefault="00000D5C" w:rsidP="00F2006E">
            <w:pPr>
              <w:ind w:right="-112"/>
              <w:rPr>
                <w:rFonts w:ascii="Arial" w:hAnsi="Arial" w:cs="Arial"/>
                <w:sz w:val="22"/>
                <w:szCs w:val="22"/>
              </w:rPr>
            </w:pPr>
            <w:r w:rsidRPr="00A10534">
              <w:rPr>
                <w:rFonts w:ascii="Arial" w:hAnsi="Arial" w:cs="Arial"/>
                <w:sz w:val="22"/>
                <w:szCs w:val="22"/>
              </w:rPr>
              <w:t>Chief Executive &amp;</w:t>
            </w:r>
            <w:r w:rsidR="001672BB" w:rsidRPr="00A10534">
              <w:rPr>
                <w:rFonts w:ascii="Arial" w:hAnsi="Arial" w:cs="Arial"/>
                <w:sz w:val="22"/>
                <w:szCs w:val="22"/>
              </w:rPr>
              <w:t xml:space="preserve"> </w:t>
            </w:r>
            <w:r w:rsidRPr="00A10534">
              <w:rPr>
                <w:rFonts w:ascii="Arial" w:hAnsi="Arial" w:cs="Arial"/>
                <w:sz w:val="22"/>
                <w:szCs w:val="22"/>
              </w:rPr>
              <w:t xml:space="preserve">Directors </w:t>
            </w:r>
          </w:p>
        </w:tc>
      </w:tr>
      <w:tr w:rsidR="00A10534" w:rsidRPr="00A10534" w14:paraId="6152FEF8" w14:textId="77777777" w:rsidTr="00F2006E">
        <w:tc>
          <w:tcPr>
            <w:tcW w:w="1232" w:type="dxa"/>
            <w:tcBorders>
              <w:top w:val="nil"/>
              <w:left w:val="single" w:sz="4" w:space="0" w:color="auto"/>
              <w:bottom w:val="single" w:sz="4" w:space="0" w:color="auto"/>
              <w:right w:val="single" w:sz="4" w:space="0" w:color="auto"/>
            </w:tcBorders>
            <w:vAlign w:val="center"/>
            <w:hideMark/>
          </w:tcPr>
          <w:p w14:paraId="2650343E" w14:textId="77777777" w:rsidR="00000D5C" w:rsidRPr="00A10534" w:rsidRDefault="00000D5C" w:rsidP="002B4177">
            <w:pPr>
              <w:rPr>
                <w:rFonts w:ascii="Arial" w:hAnsi="Arial" w:cs="Arial"/>
                <w:sz w:val="22"/>
                <w:szCs w:val="22"/>
              </w:rPr>
            </w:pPr>
            <w:r w:rsidRPr="00A10534">
              <w:rPr>
                <w:rFonts w:ascii="Arial" w:hAnsi="Arial" w:cs="Arial"/>
                <w:sz w:val="22"/>
                <w:szCs w:val="22"/>
              </w:rPr>
              <w:t>CXCD 8</w:t>
            </w:r>
          </w:p>
        </w:tc>
        <w:tc>
          <w:tcPr>
            <w:tcW w:w="6882" w:type="dxa"/>
            <w:tcBorders>
              <w:top w:val="nil"/>
              <w:left w:val="nil"/>
              <w:bottom w:val="single" w:sz="4" w:space="0" w:color="auto"/>
              <w:right w:val="single" w:sz="4" w:space="0" w:color="auto"/>
            </w:tcBorders>
            <w:hideMark/>
          </w:tcPr>
          <w:p w14:paraId="7DA07A25" w14:textId="77777777" w:rsidR="00000D5C" w:rsidRPr="00A10534" w:rsidRDefault="00000D5C" w:rsidP="002B4177">
            <w:pPr>
              <w:rPr>
                <w:rFonts w:ascii="Arial" w:hAnsi="Arial" w:cs="Arial"/>
                <w:sz w:val="22"/>
                <w:szCs w:val="22"/>
              </w:rPr>
            </w:pPr>
            <w:r w:rsidRPr="00A10534">
              <w:rPr>
                <w:rFonts w:ascii="Arial" w:hAnsi="Arial" w:cs="Arial"/>
                <w:sz w:val="22"/>
                <w:szCs w:val="22"/>
              </w:rPr>
              <w:t xml:space="preserve">Serve, receive and act upon notices, give or refuse consents, issue determinations, apply for permissions, make orders, grant licences in the exercise of any discretionary power or in complying with any duty of the council. </w:t>
            </w:r>
          </w:p>
          <w:p w14:paraId="6DF0F27B" w14:textId="77777777" w:rsidR="00F65AB8" w:rsidRPr="00A10534" w:rsidRDefault="00F65AB8" w:rsidP="002B4177">
            <w:pPr>
              <w:rPr>
                <w:rFonts w:ascii="Arial" w:hAnsi="Arial" w:cs="Arial"/>
                <w:sz w:val="22"/>
                <w:szCs w:val="22"/>
              </w:rPr>
            </w:pPr>
          </w:p>
        </w:tc>
        <w:tc>
          <w:tcPr>
            <w:tcW w:w="1701" w:type="dxa"/>
            <w:tcBorders>
              <w:top w:val="nil"/>
              <w:left w:val="nil"/>
              <w:bottom w:val="single" w:sz="4" w:space="0" w:color="auto"/>
              <w:right w:val="single" w:sz="4" w:space="0" w:color="auto"/>
            </w:tcBorders>
            <w:vAlign w:val="center"/>
            <w:hideMark/>
          </w:tcPr>
          <w:p w14:paraId="4F934F38" w14:textId="517E1E6E" w:rsidR="00000D5C" w:rsidRPr="00A10534" w:rsidRDefault="00000D5C" w:rsidP="00F2006E">
            <w:pPr>
              <w:ind w:right="-112"/>
              <w:rPr>
                <w:rFonts w:ascii="Arial" w:hAnsi="Arial" w:cs="Arial"/>
                <w:sz w:val="22"/>
                <w:szCs w:val="22"/>
              </w:rPr>
            </w:pPr>
            <w:r w:rsidRPr="00A10534">
              <w:rPr>
                <w:rFonts w:ascii="Arial" w:hAnsi="Arial" w:cs="Arial"/>
                <w:sz w:val="22"/>
                <w:szCs w:val="22"/>
              </w:rPr>
              <w:t>Chief Executive &amp;</w:t>
            </w:r>
            <w:r w:rsidR="001672BB" w:rsidRPr="00A10534">
              <w:rPr>
                <w:rFonts w:ascii="Arial" w:hAnsi="Arial" w:cs="Arial"/>
                <w:sz w:val="22"/>
                <w:szCs w:val="22"/>
              </w:rPr>
              <w:t xml:space="preserve"> </w:t>
            </w:r>
            <w:r w:rsidRPr="00A10534">
              <w:rPr>
                <w:rFonts w:ascii="Arial" w:hAnsi="Arial" w:cs="Arial"/>
                <w:sz w:val="22"/>
                <w:szCs w:val="22"/>
              </w:rPr>
              <w:t xml:space="preserve">Directors </w:t>
            </w:r>
          </w:p>
        </w:tc>
      </w:tr>
      <w:tr w:rsidR="00A10534" w:rsidRPr="00A10534" w14:paraId="5D0FEAF6" w14:textId="77777777" w:rsidTr="00F2006E">
        <w:tc>
          <w:tcPr>
            <w:tcW w:w="1232" w:type="dxa"/>
            <w:tcBorders>
              <w:top w:val="nil"/>
              <w:left w:val="single" w:sz="4" w:space="0" w:color="auto"/>
              <w:bottom w:val="single" w:sz="4" w:space="0" w:color="auto"/>
              <w:right w:val="single" w:sz="4" w:space="0" w:color="auto"/>
            </w:tcBorders>
            <w:vAlign w:val="center"/>
            <w:hideMark/>
          </w:tcPr>
          <w:p w14:paraId="480C51F3" w14:textId="77777777" w:rsidR="00000D5C" w:rsidRPr="00A10534" w:rsidRDefault="00000D5C" w:rsidP="002B4177">
            <w:pPr>
              <w:rPr>
                <w:rFonts w:ascii="Arial" w:hAnsi="Arial" w:cs="Arial"/>
                <w:sz w:val="22"/>
                <w:szCs w:val="22"/>
              </w:rPr>
            </w:pPr>
            <w:r w:rsidRPr="00A10534">
              <w:rPr>
                <w:rFonts w:ascii="Arial" w:hAnsi="Arial" w:cs="Arial"/>
                <w:sz w:val="22"/>
                <w:szCs w:val="22"/>
              </w:rPr>
              <w:t>CXCD 9</w:t>
            </w:r>
          </w:p>
        </w:tc>
        <w:tc>
          <w:tcPr>
            <w:tcW w:w="6882" w:type="dxa"/>
            <w:tcBorders>
              <w:top w:val="nil"/>
              <w:left w:val="nil"/>
              <w:bottom w:val="single" w:sz="4" w:space="0" w:color="auto"/>
              <w:right w:val="single" w:sz="4" w:space="0" w:color="auto"/>
            </w:tcBorders>
            <w:hideMark/>
          </w:tcPr>
          <w:p w14:paraId="107AE357" w14:textId="77777777" w:rsidR="00000D5C" w:rsidRPr="00A10534" w:rsidRDefault="00000D5C" w:rsidP="002B4177">
            <w:pPr>
              <w:rPr>
                <w:rFonts w:ascii="Arial" w:hAnsi="Arial" w:cs="Arial"/>
                <w:sz w:val="22"/>
                <w:szCs w:val="22"/>
              </w:rPr>
            </w:pPr>
            <w:r w:rsidRPr="00A10534">
              <w:rPr>
                <w:rFonts w:ascii="Arial" w:hAnsi="Arial" w:cs="Arial"/>
                <w:sz w:val="22"/>
                <w:szCs w:val="22"/>
              </w:rPr>
              <w:t>Exercise virement within the financial limits contained in the Financial Procedure rules</w:t>
            </w:r>
            <w:r w:rsidR="00F65AB8" w:rsidRPr="00A10534">
              <w:rPr>
                <w:rFonts w:ascii="Arial" w:hAnsi="Arial" w:cs="Arial"/>
                <w:sz w:val="22"/>
                <w:szCs w:val="22"/>
              </w:rPr>
              <w:t>.</w:t>
            </w:r>
          </w:p>
          <w:p w14:paraId="1BB0B9A9" w14:textId="77777777" w:rsidR="00F65AB8" w:rsidRPr="00A10534" w:rsidRDefault="00F65AB8" w:rsidP="002B4177">
            <w:pPr>
              <w:rPr>
                <w:rFonts w:ascii="Arial" w:hAnsi="Arial" w:cs="Arial"/>
                <w:sz w:val="22"/>
                <w:szCs w:val="22"/>
              </w:rPr>
            </w:pPr>
          </w:p>
        </w:tc>
        <w:tc>
          <w:tcPr>
            <w:tcW w:w="1701" w:type="dxa"/>
            <w:tcBorders>
              <w:top w:val="nil"/>
              <w:left w:val="nil"/>
              <w:bottom w:val="single" w:sz="4" w:space="0" w:color="auto"/>
              <w:right w:val="single" w:sz="4" w:space="0" w:color="auto"/>
            </w:tcBorders>
            <w:vAlign w:val="center"/>
            <w:hideMark/>
          </w:tcPr>
          <w:p w14:paraId="65CF4ED3" w14:textId="4C8E1743" w:rsidR="00000D5C" w:rsidRPr="00A10534" w:rsidRDefault="00000D5C" w:rsidP="00F2006E">
            <w:pPr>
              <w:ind w:right="-112"/>
              <w:rPr>
                <w:rFonts w:ascii="Arial" w:hAnsi="Arial" w:cs="Arial"/>
                <w:sz w:val="22"/>
                <w:szCs w:val="22"/>
              </w:rPr>
            </w:pPr>
            <w:r w:rsidRPr="00A10534">
              <w:rPr>
                <w:rFonts w:ascii="Arial" w:hAnsi="Arial" w:cs="Arial"/>
                <w:sz w:val="22"/>
                <w:szCs w:val="22"/>
              </w:rPr>
              <w:t>Chief Executive &amp;</w:t>
            </w:r>
            <w:r w:rsidR="001672BB" w:rsidRPr="00A10534">
              <w:rPr>
                <w:rFonts w:ascii="Arial" w:hAnsi="Arial" w:cs="Arial"/>
                <w:sz w:val="22"/>
                <w:szCs w:val="22"/>
              </w:rPr>
              <w:t xml:space="preserve"> </w:t>
            </w:r>
            <w:r w:rsidRPr="00A10534">
              <w:rPr>
                <w:rFonts w:ascii="Arial" w:hAnsi="Arial" w:cs="Arial"/>
                <w:sz w:val="22"/>
                <w:szCs w:val="22"/>
              </w:rPr>
              <w:t xml:space="preserve">Directors </w:t>
            </w:r>
          </w:p>
        </w:tc>
      </w:tr>
      <w:tr w:rsidR="00A10534" w:rsidRPr="00A10534" w14:paraId="2BD045C9" w14:textId="77777777" w:rsidTr="00F2006E">
        <w:tc>
          <w:tcPr>
            <w:tcW w:w="1232" w:type="dxa"/>
            <w:tcBorders>
              <w:top w:val="nil"/>
              <w:left w:val="single" w:sz="4" w:space="0" w:color="auto"/>
              <w:bottom w:val="single" w:sz="4" w:space="0" w:color="auto"/>
              <w:right w:val="single" w:sz="4" w:space="0" w:color="auto"/>
            </w:tcBorders>
            <w:vAlign w:val="center"/>
            <w:hideMark/>
          </w:tcPr>
          <w:p w14:paraId="46B5D84D" w14:textId="55704ADC" w:rsidR="00000D5C" w:rsidRPr="00A10534" w:rsidRDefault="00000D5C" w:rsidP="002B4177">
            <w:pPr>
              <w:rPr>
                <w:rFonts w:ascii="Arial" w:hAnsi="Arial" w:cs="Arial"/>
                <w:sz w:val="22"/>
                <w:szCs w:val="22"/>
              </w:rPr>
            </w:pPr>
            <w:r w:rsidRPr="00A10534">
              <w:rPr>
                <w:rFonts w:ascii="Arial" w:hAnsi="Arial" w:cs="Arial"/>
                <w:sz w:val="22"/>
                <w:szCs w:val="22"/>
              </w:rPr>
              <w:t>CXCD 10</w:t>
            </w:r>
          </w:p>
        </w:tc>
        <w:tc>
          <w:tcPr>
            <w:tcW w:w="6882" w:type="dxa"/>
            <w:tcBorders>
              <w:top w:val="nil"/>
              <w:left w:val="nil"/>
              <w:bottom w:val="single" w:sz="4" w:space="0" w:color="auto"/>
              <w:right w:val="single" w:sz="4" w:space="0" w:color="auto"/>
            </w:tcBorders>
            <w:hideMark/>
          </w:tcPr>
          <w:p w14:paraId="4FF4B3FC" w14:textId="77777777" w:rsidR="00000D5C" w:rsidRPr="00A10534" w:rsidRDefault="00000D5C" w:rsidP="002B4177">
            <w:pPr>
              <w:rPr>
                <w:rFonts w:ascii="Arial" w:hAnsi="Arial" w:cs="Arial"/>
                <w:sz w:val="22"/>
                <w:szCs w:val="22"/>
              </w:rPr>
            </w:pPr>
            <w:r w:rsidRPr="00A10534">
              <w:rPr>
                <w:rFonts w:ascii="Arial" w:hAnsi="Arial" w:cs="Arial"/>
                <w:sz w:val="22"/>
                <w:szCs w:val="22"/>
              </w:rPr>
              <w:t xml:space="preserve">Responding to consultation documents on matters which are </w:t>
            </w:r>
            <w:proofErr w:type="gramStart"/>
            <w:r w:rsidRPr="00A10534">
              <w:rPr>
                <w:rFonts w:ascii="Arial" w:hAnsi="Arial" w:cs="Arial"/>
                <w:sz w:val="22"/>
                <w:szCs w:val="22"/>
              </w:rPr>
              <w:t>routine</w:t>
            </w:r>
            <w:proofErr w:type="gramEnd"/>
            <w:r w:rsidRPr="00A10534">
              <w:rPr>
                <w:rFonts w:ascii="Arial" w:hAnsi="Arial" w:cs="Arial"/>
                <w:sz w:val="22"/>
                <w:szCs w:val="22"/>
              </w:rPr>
              <w:t xml:space="preserve"> or which do not have significant policy or financial implications for the Council. </w:t>
            </w:r>
          </w:p>
          <w:p w14:paraId="4937E241" w14:textId="77777777" w:rsidR="00F65AB8" w:rsidRPr="00A10534" w:rsidRDefault="00F65AB8" w:rsidP="002B4177">
            <w:pPr>
              <w:rPr>
                <w:rFonts w:ascii="Arial" w:hAnsi="Arial" w:cs="Arial"/>
                <w:sz w:val="22"/>
                <w:szCs w:val="22"/>
              </w:rPr>
            </w:pPr>
          </w:p>
        </w:tc>
        <w:tc>
          <w:tcPr>
            <w:tcW w:w="1701" w:type="dxa"/>
            <w:tcBorders>
              <w:top w:val="nil"/>
              <w:left w:val="nil"/>
              <w:bottom w:val="single" w:sz="4" w:space="0" w:color="auto"/>
              <w:right w:val="single" w:sz="4" w:space="0" w:color="auto"/>
            </w:tcBorders>
            <w:vAlign w:val="center"/>
            <w:hideMark/>
          </w:tcPr>
          <w:p w14:paraId="7FEFC11C" w14:textId="02E1A3BC" w:rsidR="00000D5C" w:rsidRPr="00A10534" w:rsidRDefault="00000D5C" w:rsidP="00F2006E">
            <w:pPr>
              <w:ind w:right="-112"/>
              <w:rPr>
                <w:rFonts w:ascii="Arial" w:hAnsi="Arial" w:cs="Arial"/>
                <w:sz w:val="22"/>
                <w:szCs w:val="22"/>
              </w:rPr>
            </w:pPr>
            <w:r w:rsidRPr="00A10534">
              <w:rPr>
                <w:rFonts w:ascii="Arial" w:hAnsi="Arial" w:cs="Arial"/>
                <w:sz w:val="22"/>
                <w:szCs w:val="22"/>
              </w:rPr>
              <w:t>Chief Executive &amp;</w:t>
            </w:r>
            <w:r w:rsidR="001672BB" w:rsidRPr="00A10534">
              <w:rPr>
                <w:rFonts w:ascii="Arial" w:hAnsi="Arial" w:cs="Arial"/>
                <w:sz w:val="22"/>
                <w:szCs w:val="22"/>
              </w:rPr>
              <w:t xml:space="preserve"> </w:t>
            </w:r>
            <w:r w:rsidRPr="00A10534">
              <w:rPr>
                <w:rFonts w:ascii="Arial" w:hAnsi="Arial" w:cs="Arial"/>
                <w:sz w:val="22"/>
                <w:szCs w:val="22"/>
              </w:rPr>
              <w:t xml:space="preserve">Directors </w:t>
            </w:r>
          </w:p>
        </w:tc>
      </w:tr>
      <w:tr w:rsidR="00000D5C" w:rsidRPr="00A10534" w14:paraId="043B1CDD" w14:textId="77777777" w:rsidTr="00F2006E">
        <w:tc>
          <w:tcPr>
            <w:tcW w:w="1232" w:type="dxa"/>
            <w:tcBorders>
              <w:top w:val="nil"/>
              <w:left w:val="single" w:sz="4" w:space="0" w:color="auto"/>
              <w:bottom w:val="single" w:sz="4" w:space="0" w:color="auto"/>
              <w:right w:val="single" w:sz="4" w:space="0" w:color="auto"/>
            </w:tcBorders>
            <w:vAlign w:val="center"/>
            <w:hideMark/>
          </w:tcPr>
          <w:p w14:paraId="7011F82C" w14:textId="77777777" w:rsidR="00000D5C" w:rsidRPr="00A10534" w:rsidRDefault="00000D5C" w:rsidP="002B4177">
            <w:pPr>
              <w:rPr>
                <w:rFonts w:ascii="Arial" w:hAnsi="Arial" w:cs="Arial"/>
                <w:sz w:val="22"/>
                <w:szCs w:val="22"/>
              </w:rPr>
            </w:pPr>
            <w:r w:rsidRPr="00A10534">
              <w:rPr>
                <w:rFonts w:ascii="Arial" w:hAnsi="Arial" w:cs="Arial"/>
                <w:sz w:val="22"/>
                <w:szCs w:val="22"/>
              </w:rPr>
              <w:t>CXCD 11</w:t>
            </w:r>
          </w:p>
        </w:tc>
        <w:tc>
          <w:tcPr>
            <w:tcW w:w="6882" w:type="dxa"/>
            <w:tcBorders>
              <w:top w:val="nil"/>
              <w:left w:val="nil"/>
              <w:bottom w:val="single" w:sz="4" w:space="0" w:color="auto"/>
              <w:right w:val="single" w:sz="4" w:space="0" w:color="auto"/>
            </w:tcBorders>
            <w:hideMark/>
          </w:tcPr>
          <w:p w14:paraId="79A9B11F" w14:textId="77777777" w:rsidR="00000D5C" w:rsidRPr="00A10534" w:rsidRDefault="00000D5C" w:rsidP="002B4177">
            <w:pPr>
              <w:rPr>
                <w:rFonts w:ascii="Arial" w:hAnsi="Arial" w:cs="Arial"/>
                <w:sz w:val="22"/>
                <w:szCs w:val="22"/>
              </w:rPr>
            </w:pPr>
            <w:r w:rsidRPr="00A10534">
              <w:rPr>
                <w:rFonts w:ascii="Arial" w:hAnsi="Arial" w:cs="Arial"/>
                <w:sz w:val="22"/>
                <w:szCs w:val="22"/>
              </w:rPr>
              <w:t xml:space="preserve">Instructing the Senior Solicitor to take legal proceedings in regard to the recovery of debt(s), the enforcement of contractual rights, the service of notices, the prosecution of statutory offences and the instituting and defending of claims and proceedings. </w:t>
            </w:r>
          </w:p>
          <w:p w14:paraId="7C6AAD1C" w14:textId="77777777" w:rsidR="00F65AB8" w:rsidRPr="00A10534" w:rsidRDefault="00F65AB8" w:rsidP="002B4177">
            <w:pPr>
              <w:rPr>
                <w:rFonts w:ascii="Arial" w:hAnsi="Arial" w:cs="Arial"/>
                <w:sz w:val="22"/>
                <w:szCs w:val="22"/>
              </w:rPr>
            </w:pPr>
          </w:p>
        </w:tc>
        <w:tc>
          <w:tcPr>
            <w:tcW w:w="1701" w:type="dxa"/>
            <w:tcBorders>
              <w:top w:val="nil"/>
              <w:left w:val="nil"/>
              <w:bottom w:val="single" w:sz="4" w:space="0" w:color="auto"/>
              <w:right w:val="single" w:sz="4" w:space="0" w:color="auto"/>
            </w:tcBorders>
            <w:vAlign w:val="center"/>
            <w:hideMark/>
          </w:tcPr>
          <w:p w14:paraId="23801890" w14:textId="7D366E46" w:rsidR="00000D5C" w:rsidRPr="00A10534" w:rsidRDefault="00000D5C" w:rsidP="00F2006E">
            <w:pPr>
              <w:ind w:right="-112"/>
              <w:rPr>
                <w:rFonts w:ascii="Arial" w:hAnsi="Arial" w:cs="Arial"/>
                <w:sz w:val="22"/>
                <w:szCs w:val="22"/>
              </w:rPr>
            </w:pPr>
            <w:r w:rsidRPr="00A10534">
              <w:rPr>
                <w:rFonts w:ascii="Arial" w:hAnsi="Arial" w:cs="Arial"/>
                <w:sz w:val="22"/>
                <w:szCs w:val="22"/>
              </w:rPr>
              <w:t>Chief Executive &amp;</w:t>
            </w:r>
            <w:r w:rsidR="001672BB" w:rsidRPr="00A10534">
              <w:rPr>
                <w:rFonts w:ascii="Arial" w:hAnsi="Arial" w:cs="Arial"/>
                <w:sz w:val="22"/>
                <w:szCs w:val="22"/>
              </w:rPr>
              <w:t xml:space="preserve"> </w:t>
            </w:r>
            <w:r w:rsidRPr="00A10534">
              <w:rPr>
                <w:rFonts w:ascii="Arial" w:hAnsi="Arial" w:cs="Arial"/>
                <w:sz w:val="22"/>
                <w:szCs w:val="22"/>
              </w:rPr>
              <w:t xml:space="preserve">Directors </w:t>
            </w:r>
          </w:p>
        </w:tc>
      </w:tr>
    </w:tbl>
    <w:p w14:paraId="475367F1" w14:textId="70BFB06D" w:rsidR="00201690" w:rsidRDefault="00201690">
      <w:pPr>
        <w:rPr>
          <w:rFonts w:ascii="Arial" w:hAnsi="Arial" w:cs="Arial"/>
        </w:rPr>
      </w:pP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6882"/>
        <w:gridCol w:w="1701"/>
      </w:tblGrid>
      <w:tr w:rsidR="00803DB6" w:rsidRPr="00803DB6" w14:paraId="06BD36AD" w14:textId="77777777" w:rsidTr="00F2006E">
        <w:tc>
          <w:tcPr>
            <w:tcW w:w="1232" w:type="dxa"/>
            <w:vAlign w:val="center"/>
            <w:hideMark/>
          </w:tcPr>
          <w:p w14:paraId="56F140E2" w14:textId="77777777" w:rsidR="00F2006E" w:rsidRPr="00803DB6" w:rsidRDefault="00F2006E" w:rsidP="00F2006E">
            <w:pPr>
              <w:rPr>
                <w:rFonts w:ascii="Arial" w:hAnsi="Arial" w:cs="Arial"/>
                <w:sz w:val="22"/>
                <w:szCs w:val="22"/>
              </w:rPr>
            </w:pPr>
            <w:r w:rsidRPr="00803DB6">
              <w:rPr>
                <w:rFonts w:ascii="Arial" w:hAnsi="Arial" w:cs="Arial"/>
                <w:sz w:val="22"/>
                <w:szCs w:val="22"/>
              </w:rPr>
              <w:t>CXCD 12</w:t>
            </w:r>
          </w:p>
          <w:p w14:paraId="20FEEFF3" w14:textId="77777777" w:rsidR="00F2006E" w:rsidRPr="00803DB6" w:rsidRDefault="00F2006E" w:rsidP="00F2006E">
            <w:pPr>
              <w:rPr>
                <w:rFonts w:ascii="Arial" w:hAnsi="Arial" w:cs="Arial"/>
                <w:sz w:val="22"/>
                <w:szCs w:val="22"/>
              </w:rPr>
            </w:pPr>
          </w:p>
          <w:p w14:paraId="4E209555" w14:textId="36421A7D" w:rsidR="00F2006E" w:rsidRPr="00803DB6" w:rsidRDefault="00F2006E" w:rsidP="00F2006E">
            <w:pPr>
              <w:jc w:val="center"/>
              <w:rPr>
                <w:rFonts w:ascii="Arial" w:hAnsi="Arial" w:cs="Arial"/>
                <w:sz w:val="22"/>
                <w:szCs w:val="22"/>
              </w:rPr>
            </w:pPr>
            <w:r w:rsidRPr="00803DB6">
              <w:rPr>
                <w:rFonts w:ascii="Arial" w:hAnsi="Arial" w:cs="Arial"/>
                <w:sz w:val="22"/>
                <w:szCs w:val="22"/>
              </w:rPr>
              <w:t>HMO Licences</w:t>
            </w:r>
          </w:p>
        </w:tc>
        <w:tc>
          <w:tcPr>
            <w:tcW w:w="6882" w:type="dxa"/>
            <w:hideMark/>
          </w:tcPr>
          <w:p w14:paraId="75E1DC24" w14:textId="11643997" w:rsidR="00F2006E" w:rsidRPr="00803DB6" w:rsidRDefault="00F2006E" w:rsidP="00F2006E">
            <w:pPr>
              <w:ind w:left="34"/>
              <w:rPr>
                <w:rFonts w:ascii="Arial" w:hAnsi="Arial" w:cs="Arial"/>
                <w:sz w:val="22"/>
                <w:szCs w:val="22"/>
              </w:rPr>
            </w:pPr>
            <w:r w:rsidRPr="00803DB6">
              <w:rPr>
                <w:rFonts w:ascii="Arial" w:hAnsi="Arial" w:cs="Arial"/>
                <w:sz w:val="22"/>
                <w:szCs w:val="22"/>
              </w:rPr>
              <w:t xml:space="preserve">The Director of Community </w:t>
            </w:r>
            <w:r w:rsidR="004C1D2F">
              <w:rPr>
                <w:rFonts w:ascii="Arial" w:hAnsi="Arial" w:cs="Arial"/>
                <w:sz w:val="22"/>
                <w:szCs w:val="22"/>
              </w:rPr>
              <w:t>and Wellbeing</w:t>
            </w:r>
            <w:r w:rsidRPr="00803DB6">
              <w:rPr>
                <w:rFonts w:ascii="Arial" w:hAnsi="Arial" w:cs="Arial"/>
                <w:sz w:val="22"/>
                <w:szCs w:val="22"/>
              </w:rPr>
              <w:t xml:space="preserve"> / Head of </w:t>
            </w:r>
            <w:r w:rsidR="004C1D2F">
              <w:rPr>
                <w:rFonts w:ascii="Arial" w:hAnsi="Arial" w:cs="Arial"/>
                <w:sz w:val="22"/>
                <w:szCs w:val="22"/>
              </w:rPr>
              <w:t>Regulatory Services</w:t>
            </w:r>
            <w:r w:rsidRPr="00803DB6">
              <w:rPr>
                <w:rFonts w:ascii="Arial" w:hAnsi="Arial" w:cs="Arial"/>
                <w:sz w:val="22"/>
                <w:szCs w:val="22"/>
              </w:rPr>
              <w:t xml:space="preserve"> are responsible for exercising all powers in relation to the issue, but not refusal, of HMO licences, excluding provisions relating to:</w:t>
            </w:r>
          </w:p>
          <w:p w14:paraId="74C73840" w14:textId="77777777" w:rsidR="00F2006E" w:rsidRPr="00803DB6" w:rsidRDefault="00F2006E" w:rsidP="006B2A22">
            <w:pPr>
              <w:pStyle w:val="ListParagraph"/>
              <w:numPr>
                <w:ilvl w:val="0"/>
                <w:numId w:val="98"/>
              </w:numPr>
              <w:ind w:left="247" w:hanging="247"/>
              <w:rPr>
                <w:rFonts w:cs="Arial"/>
                <w:color w:val="auto"/>
                <w:sz w:val="22"/>
                <w:szCs w:val="22"/>
              </w:rPr>
            </w:pPr>
            <w:r w:rsidRPr="00803DB6">
              <w:rPr>
                <w:rFonts w:cs="Arial"/>
                <w:color w:val="auto"/>
                <w:sz w:val="22"/>
                <w:szCs w:val="22"/>
              </w:rPr>
              <w:t xml:space="preserve">Applications for the grant, renewal or transfer or variation of licences where objections are </w:t>
            </w:r>
            <w:proofErr w:type="gramStart"/>
            <w:r w:rsidRPr="00803DB6">
              <w:rPr>
                <w:rFonts w:cs="Arial"/>
                <w:color w:val="auto"/>
                <w:sz w:val="22"/>
                <w:szCs w:val="22"/>
              </w:rPr>
              <w:t>received;</w:t>
            </w:r>
            <w:proofErr w:type="gramEnd"/>
          </w:p>
          <w:p w14:paraId="19C5F41A" w14:textId="59E2EE68" w:rsidR="00F2006E" w:rsidRPr="00803DB6" w:rsidRDefault="00F2006E" w:rsidP="006B2A22">
            <w:pPr>
              <w:pStyle w:val="ListParagraph"/>
              <w:numPr>
                <w:ilvl w:val="0"/>
                <w:numId w:val="98"/>
              </w:numPr>
              <w:ind w:left="247" w:hanging="247"/>
              <w:rPr>
                <w:rFonts w:cs="Arial"/>
                <w:color w:val="auto"/>
                <w:sz w:val="22"/>
                <w:szCs w:val="22"/>
              </w:rPr>
            </w:pPr>
            <w:r w:rsidRPr="00803DB6">
              <w:rPr>
                <w:rFonts w:cs="Arial"/>
                <w:color w:val="auto"/>
                <w:sz w:val="22"/>
                <w:szCs w:val="22"/>
              </w:rPr>
              <w:t xml:space="preserve">Applications </w:t>
            </w:r>
            <w:r w:rsidR="00C2458C" w:rsidRPr="00803DB6">
              <w:rPr>
                <w:rFonts w:cs="Arial"/>
                <w:color w:val="auto"/>
                <w:sz w:val="22"/>
                <w:szCs w:val="22"/>
              </w:rPr>
              <w:t>where</w:t>
            </w:r>
            <w:r w:rsidRPr="00803DB6">
              <w:rPr>
                <w:rFonts w:cs="Arial"/>
                <w:color w:val="auto"/>
                <w:sz w:val="22"/>
                <w:szCs w:val="22"/>
              </w:rPr>
              <w:t xml:space="preserve"> officers believe there may be an issue in relation to the fitness of the applicant to hold a </w:t>
            </w:r>
            <w:proofErr w:type="gramStart"/>
            <w:r w:rsidRPr="00803DB6">
              <w:rPr>
                <w:rFonts w:cs="Arial"/>
                <w:color w:val="auto"/>
                <w:sz w:val="22"/>
                <w:szCs w:val="22"/>
              </w:rPr>
              <w:t>Licence;</w:t>
            </w:r>
            <w:proofErr w:type="gramEnd"/>
          </w:p>
          <w:p w14:paraId="5A323EDE" w14:textId="77777777" w:rsidR="00F2006E" w:rsidRPr="00803DB6" w:rsidRDefault="00F2006E" w:rsidP="006B2A22">
            <w:pPr>
              <w:pStyle w:val="ListParagraph"/>
              <w:numPr>
                <w:ilvl w:val="0"/>
                <w:numId w:val="98"/>
              </w:numPr>
              <w:ind w:left="247" w:hanging="247"/>
              <w:rPr>
                <w:rFonts w:cs="Arial"/>
                <w:color w:val="auto"/>
                <w:sz w:val="22"/>
                <w:szCs w:val="22"/>
              </w:rPr>
            </w:pPr>
            <w:r w:rsidRPr="00803DB6">
              <w:rPr>
                <w:rFonts w:cs="Arial"/>
                <w:color w:val="auto"/>
                <w:sz w:val="22"/>
                <w:szCs w:val="22"/>
              </w:rPr>
              <w:t xml:space="preserve">Approving any guidance </w:t>
            </w:r>
            <w:proofErr w:type="gramStart"/>
            <w:r w:rsidRPr="00803DB6">
              <w:rPr>
                <w:rFonts w:cs="Arial"/>
                <w:color w:val="auto"/>
                <w:sz w:val="22"/>
                <w:szCs w:val="22"/>
              </w:rPr>
              <w:t>documents;</w:t>
            </w:r>
            <w:proofErr w:type="gramEnd"/>
          </w:p>
          <w:p w14:paraId="54A2B80B" w14:textId="77777777" w:rsidR="00F2006E" w:rsidRPr="00803DB6" w:rsidRDefault="00F2006E" w:rsidP="006B2A22">
            <w:pPr>
              <w:pStyle w:val="ListParagraph"/>
              <w:numPr>
                <w:ilvl w:val="0"/>
                <w:numId w:val="98"/>
              </w:numPr>
              <w:ind w:left="247" w:hanging="247"/>
              <w:rPr>
                <w:rFonts w:cs="Arial"/>
                <w:color w:val="auto"/>
                <w:sz w:val="22"/>
                <w:szCs w:val="22"/>
              </w:rPr>
            </w:pPr>
            <w:r w:rsidRPr="00803DB6">
              <w:rPr>
                <w:rFonts w:cs="Arial"/>
                <w:color w:val="auto"/>
                <w:sz w:val="22"/>
                <w:szCs w:val="22"/>
              </w:rPr>
              <w:t xml:space="preserve">Setting of licence </w:t>
            </w:r>
            <w:proofErr w:type="gramStart"/>
            <w:r w:rsidRPr="00803DB6">
              <w:rPr>
                <w:rFonts w:cs="Arial"/>
                <w:color w:val="auto"/>
                <w:sz w:val="22"/>
                <w:szCs w:val="22"/>
              </w:rPr>
              <w:t>fees;</w:t>
            </w:r>
            <w:proofErr w:type="gramEnd"/>
          </w:p>
          <w:p w14:paraId="51703274" w14:textId="6C38323E" w:rsidR="00F2006E" w:rsidRPr="00803DB6" w:rsidRDefault="00F2006E" w:rsidP="006B2A22">
            <w:pPr>
              <w:pStyle w:val="ListParagraph"/>
              <w:numPr>
                <w:ilvl w:val="0"/>
                <w:numId w:val="98"/>
              </w:numPr>
              <w:ind w:left="247" w:hanging="247"/>
              <w:rPr>
                <w:rFonts w:cs="Arial"/>
                <w:color w:val="auto"/>
                <w:sz w:val="22"/>
                <w:szCs w:val="22"/>
              </w:rPr>
            </w:pPr>
            <w:r w:rsidRPr="00803DB6">
              <w:rPr>
                <w:rFonts w:cs="Arial"/>
                <w:color w:val="auto"/>
                <w:sz w:val="22"/>
                <w:szCs w:val="22"/>
              </w:rPr>
              <w:t>Revocation of licences, except where in the public interest the Director, in consultation with the Council’s solicitor, considers that there are particular circumstances which make it necessary to suspend a licence immediately.</w:t>
            </w:r>
          </w:p>
        </w:tc>
        <w:tc>
          <w:tcPr>
            <w:tcW w:w="1701" w:type="dxa"/>
            <w:vAlign w:val="center"/>
            <w:hideMark/>
          </w:tcPr>
          <w:p w14:paraId="7DE2FCC3" w14:textId="4D02237B" w:rsidR="00F2006E" w:rsidRPr="00803DB6" w:rsidRDefault="00F2006E" w:rsidP="00BE44E0">
            <w:pPr>
              <w:ind w:right="-112"/>
              <w:rPr>
                <w:rFonts w:ascii="Arial" w:hAnsi="Arial" w:cs="Arial"/>
                <w:sz w:val="22"/>
                <w:szCs w:val="22"/>
              </w:rPr>
            </w:pPr>
            <w:r w:rsidRPr="00803DB6">
              <w:rPr>
                <w:rFonts w:ascii="Arial" w:hAnsi="Arial" w:cs="Arial"/>
                <w:sz w:val="22"/>
                <w:szCs w:val="22"/>
              </w:rPr>
              <w:t xml:space="preserve">Director of Community </w:t>
            </w:r>
            <w:r w:rsidR="004C1D2F">
              <w:rPr>
                <w:rFonts w:ascii="Arial" w:hAnsi="Arial" w:cs="Arial"/>
                <w:sz w:val="22"/>
                <w:szCs w:val="22"/>
              </w:rPr>
              <w:t>and Wellbeing</w:t>
            </w:r>
            <w:r w:rsidRPr="00803DB6">
              <w:rPr>
                <w:rFonts w:ascii="Arial" w:hAnsi="Arial" w:cs="Arial"/>
                <w:sz w:val="22"/>
                <w:szCs w:val="22"/>
              </w:rPr>
              <w:t>/</w:t>
            </w:r>
          </w:p>
          <w:p w14:paraId="584C6B4C" w14:textId="6618066A" w:rsidR="00F2006E" w:rsidRPr="00803DB6" w:rsidRDefault="00F2006E" w:rsidP="00BE44E0">
            <w:pPr>
              <w:ind w:right="-112"/>
              <w:rPr>
                <w:rFonts w:ascii="Arial" w:hAnsi="Arial" w:cs="Arial"/>
                <w:sz w:val="22"/>
                <w:szCs w:val="22"/>
              </w:rPr>
            </w:pPr>
            <w:r w:rsidRPr="00803DB6">
              <w:rPr>
                <w:rFonts w:ascii="Arial" w:hAnsi="Arial" w:cs="Arial"/>
                <w:sz w:val="22"/>
                <w:szCs w:val="22"/>
              </w:rPr>
              <w:t xml:space="preserve">Head of </w:t>
            </w:r>
            <w:r w:rsidR="004C1D2F">
              <w:rPr>
                <w:rFonts w:ascii="Arial" w:hAnsi="Arial" w:cs="Arial"/>
                <w:sz w:val="22"/>
                <w:szCs w:val="22"/>
              </w:rPr>
              <w:t>Regulatory Services</w:t>
            </w:r>
          </w:p>
        </w:tc>
      </w:tr>
    </w:tbl>
    <w:p w14:paraId="04E02656" w14:textId="262B518A" w:rsidR="00F2006E" w:rsidRDefault="00F2006E">
      <w:pPr>
        <w:rPr>
          <w:rFonts w:ascii="Arial" w:hAnsi="Arial" w:cs="Arial"/>
        </w:rPr>
      </w:pPr>
    </w:p>
    <w:p w14:paraId="7DFCE5A6" w14:textId="77777777" w:rsidR="00F65AB8" w:rsidRPr="00A10534" w:rsidRDefault="00F65AB8">
      <w:pPr>
        <w:rPr>
          <w:rFonts w:ascii="Arial" w:hAnsi="Arial" w:cs="Arial"/>
        </w:rPr>
      </w:pPr>
    </w:p>
    <w:p w14:paraId="46CC4EA9" w14:textId="77777777" w:rsidR="00A20E96" w:rsidRDefault="00A20E96">
      <w:r>
        <w:br w:type="page"/>
      </w:r>
    </w:p>
    <w:tbl>
      <w:tblPr>
        <w:tblW w:w="9673" w:type="dxa"/>
        <w:tblInd w:w="108" w:type="dxa"/>
        <w:tblLook w:val="04A0" w:firstRow="1" w:lastRow="0" w:firstColumn="1" w:lastColumn="0" w:noHBand="0" w:noVBand="1"/>
      </w:tblPr>
      <w:tblGrid>
        <w:gridCol w:w="1232"/>
        <w:gridCol w:w="6457"/>
        <w:gridCol w:w="1984"/>
      </w:tblGrid>
      <w:tr w:rsidR="00A10534" w:rsidRPr="00A10534" w14:paraId="2FF8CBAA" w14:textId="77777777" w:rsidTr="00960354">
        <w:trPr>
          <w:trHeight w:val="129"/>
        </w:trPr>
        <w:tc>
          <w:tcPr>
            <w:tcW w:w="1232" w:type="dxa"/>
            <w:tcBorders>
              <w:top w:val="nil"/>
              <w:left w:val="nil"/>
              <w:bottom w:val="nil"/>
              <w:right w:val="nil"/>
            </w:tcBorders>
            <w:vAlign w:val="bottom"/>
            <w:hideMark/>
          </w:tcPr>
          <w:p w14:paraId="65C775A5" w14:textId="32F39C9F" w:rsidR="00201690" w:rsidRPr="00A10534" w:rsidRDefault="00201690" w:rsidP="00201690">
            <w:pPr>
              <w:rPr>
                <w:rFonts w:ascii="Arial" w:hAnsi="Arial" w:cs="Arial"/>
                <w:sz w:val="20"/>
                <w:szCs w:val="22"/>
              </w:rPr>
            </w:pPr>
            <w:r w:rsidRPr="00A10534">
              <w:rPr>
                <w:rFonts w:ascii="Arial" w:hAnsi="Arial" w:cs="Arial"/>
                <w:sz w:val="20"/>
                <w:szCs w:val="22"/>
              </w:rPr>
              <w:lastRenderedPageBreak/>
              <w:t>Reference</w:t>
            </w:r>
          </w:p>
        </w:tc>
        <w:tc>
          <w:tcPr>
            <w:tcW w:w="6457" w:type="dxa"/>
            <w:tcBorders>
              <w:top w:val="nil"/>
              <w:left w:val="nil"/>
              <w:bottom w:val="nil"/>
              <w:right w:val="nil"/>
            </w:tcBorders>
            <w:vAlign w:val="bottom"/>
            <w:hideMark/>
          </w:tcPr>
          <w:p w14:paraId="2FF926C4" w14:textId="77777777" w:rsidR="00201690" w:rsidRPr="00A10534" w:rsidRDefault="00201690" w:rsidP="00201690">
            <w:pPr>
              <w:rPr>
                <w:rFonts w:ascii="Arial" w:hAnsi="Arial" w:cs="Arial"/>
                <w:sz w:val="20"/>
                <w:szCs w:val="22"/>
              </w:rPr>
            </w:pPr>
            <w:r w:rsidRPr="00A10534">
              <w:rPr>
                <w:rFonts w:ascii="Arial" w:hAnsi="Arial" w:cs="Arial"/>
                <w:sz w:val="20"/>
                <w:szCs w:val="22"/>
              </w:rPr>
              <w:t>Description of Authority</w:t>
            </w:r>
          </w:p>
        </w:tc>
        <w:tc>
          <w:tcPr>
            <w:tcW w:w="1984" w:type="dxa"/>
            <w:tcBorders>
              <w:top w:val="nil"/>
              <w:left w:val="nil"/>
              <w:bottom w:val="nil"/>
              <w:right w:val="nil"/>
            </w:tcBorders>
            <w:vAlign w:val="bottom"/>
            <w:hideMark/>
          </w:tcPr>
          <w:p w14:paraId="0450EF4B" w14:textId="77777777" w:rsidR="00201690" w:rsidRPr="00A10534" w:rsidRDefault="00201690" w:rsidP="00201690">
            <w:pPr>
              <w:rPr>
                <w:rFonts w:ascii="Arial" w:hAnsi="Arial" w:cs="Arial"/>
                <w:sz w:val="20"/>
                <w:szCs w:val="22"/>
              </w:rPr>
            </w:pPr>
            <w:r w:rsidRPr="00A10534">
              <w:rPr>
                <w:rFonts w:ascii="Arial" w:hAnsi="Arial" w:cs="Arial"/>
                <w:sz w:val="20"/>
                <w:szCs w:val="22"/>
              </w:rPr>
              <w:t>Postholder</w:t>
            </w:r>
          </w:p>
        </w:tc>
      </w:tr>
      <w:tr w:rsidR="00A10534" w:rsidRPr="00A10534" w14:paraId="6D37E868" w14:textId="77777777" w:rsidTr="00960354">
        <w:tc>
          <w:tcPr>
            <w:tcW w:w="1232" w:type="dxa"/>
            <w:tcBorders>
              <w:top w:val="single" w:sz="4" w:space="0" w:color="auto"/>
              <w:left w:val="single" w:sz="4" w:space="0" w:color="auto"/>
              <w:bottom w:val="single" w:sz="4" w:space="0" w:color="auto"/>
              <w:right w:val="single" w:sz="4" w:space="0" w:color="auto"/>
            </w:tcBorders>
            <w:vAlign w:val="center"/>
            <w:hideMark/>
          </w:tcPr>
          <w:p w14:paraId="77649F00" w14:textId="3EC7E19D" w:rsidR="00000D5C" w:rsidRPr="00A10534" w:rsidRDefault="00000D5C" w:rsidP="002B4177">
            <w:pPr>
              <w:rPr>
                <w:rFonts w:ascii="Arial" w:hAnsi="Arial" w:cs="Arial"/>
                <w:sz w:val="22"/>
                <w:szCs w:val="22"/>
              </w:rPr>
            </w:pPr>
            <w:r w:rsidRPr="00A10534">
              <w:rPr>
                <w:rFonts w:ascii="Arial" w:hAnsi="Arial" w:cs="Arial"/>
                <w:sz w:val="22"/>
                <w:szCs w:val="22"/>
              </w:rPr>
              <w:t> </w:t>
            </w:r>
          </w:p>
        </w:tc>
        <w:tc>
          <w:tcPr>
            <w:tcW w:w="6457" w:type="dxa"/>
            <w:tcBorders>
              <w:top w:val="single" w:sz="4" w:space="0" w:color="auto"/>
              <w:left w:val="nil"/>
              <w:bottom w:val="single" w:sz="4" w:space="0" w:color="auto"/>
              <w:right w:val="single" w:sz="4" w:space="0" w:color="auto"/>
            </w:tcBorders>
            <w:shd w:val="clear" w:color="000000" w:fill="C0C0C0"/>
            <w:hideMark/>
          </w:tcPr>
          <w:p w14:paraId="6A030704" w14:textId="77777777" w:rsidR="00000D5C" w:rsidRPr="00A10534" w:rsidRDefault="00000D5C" w:rsidP="002B4177">
            <w:pPr>
              <w:rPr>
                <w:rFonts w:ascii="Arial" w:hAnsi="Arial" w:cs="Arial"/>
                <w:b/>
                <w:bCs/>
                <w:sz w:val="22"/>
                <w:szCs w:val="22"/>
              </w:rPr>
            </w:pPr>
            <w:r w:rsidRPr="00A10534">
              <w:rPr>
                <w:rFonts w:ascii="Arial" w:hAnsi="Arial" w:cs="Arial"/>
                <w:b/>
                <w:bCs/>
                <w:sz w:val="22"/>
                <w:szCs w:val="22"/>
              </w:rPr>
              <w:t>Delegation to Directors &amp; Heads of Service - in relation to the legislation set out in Appendix I for which the Council has responsibility</w:t>
            </w:r>
          </w:p>
          <w:p w14:paraId="6A34B2DE" w14:textId="77777777" w:rsidR="00F65AB8" w:rsidRPr="00A10534" w:rsidRDefault="00F65AB8" w:rsidP="002B4177">
            <w:pPr>
              <w:rPr>
                <w:rFonts w:ascii="Arial" w:hAnsi="Arial" w:cs="Arial"/>
                <w:b/>
                <w:bCs/>
                <w:sz w:val="22"/>
                <w:szCs w:val="22"/>
              </w:rPr>
            </w:pPr>
          </w:p>
        </w:tc>
        <w:tc>
          <w:tcPr>
            <w:tcW w:w="1984" w:type="dxa"/>
            <w:tcBorders>
              <w:top w:val="single" w:sz="4" w:space="0" w:color="auto"/>
              <w:left w:val="nil"/>
              <w:bottom w:val="single" w:sz="4" w:space="0" w:color="auto"/>
              <w:right w:val="single" w:sz="4" w:space="0" w:color="auto"/>
            </w:tcBorders>
            <w:vAlign w:val="center"/>
            <w:hideMark/>
          </w:tcPr>
          <w:p w14:paraId="02BECFD6" w14:textId="77777777" w:rsidR="00000D5C" w:rsidRPr="00A10534" w:rsidRDefault="00000D5C" w:rsidP="002B4177">
            <w:pPr>
              <w:rPr>
                <w:rFonts w:ascii="Arial" w:hAnsi="Arial" w:cs="Arial"/>
                <w:sz w:val="22"/>
                <w:szCs w:val="22"/>
              </w:rPr>
            </w:pPr>
            <w:r w:rsidRPr="00A10534">
              <w:rPr>
                <w:rFonts w:ascii="Arial" w:hAnsi="Arial" w:cs="Arial"/>
                <w:sz w:val="22"/>
                <w:szCs w:val="22"/>
              </w:rPr>
              <w:t> </w:t>
            </w:r>
          </w:p>
        </w:tc>
      </w:tr>
      <w:tr w:rsidR="00A10534" w:rsidRPr="00A10534" w14:paraId="7AC3F5FD" w14:textId="77777777" w:rsidTr="00960354">
        <w:tc>
          <w:tcPr>
            <w:tcW w:w="1232" w:type="dxa"/>
            <w:tcBorders>
              <w:top w:val="nil"/>
              <w:left w:val="single" w:sz="4" w:space="0" w:color="auto"/>
              <w:bottom w:val="single" w:sz="4" w:space="0" w:color="auto"/>
              <w:right w:val="single" w:sz="4" w:space="0" w:color="auto"/>
            </w:tcBorders>
            <w:vAlign w:val="center"/>
            <w:hideMark/>
          </w:tcPr>
          <w:p w14:paraId="14DBC94F" w14:textId="77777777" w:rsidR="00000D5C" w:rsidRPr="00A10534" w:rsidRDefault="00000D5C" w:rsidP="002B4177">
            <w:pPr>
              <w:rPr>
                <w:rFonts w:ascii="Arial" w:hAnsi="Arial" w:cs="Arial"/>
                <w:sz w:val="22"/>
                <w:szCs w:val="22"/>
              </w:rPr>
            </w:pPr>
            <w:r w:rsidRPr="00A10534">
              <w:rPr>
                <w:rFonts w:ascii="Arial" w:hAnsi="Arial" w:cs="Arial"/>
                <w:sz w:val="22"/>
                <w:szCs w:val="22"/>
              </w:rPr>
              <w:t>DHOS1</w:t>
            </w:r>
          </w:p>
        </w:tc>
        <w:tc>
          <w:tcPr>
            <w:tcW w:w="6457" w:type="dxa"/>
            <w:tcBorders>
              <w:top w:val="nil"/>
              <w:left w:val="nil"/>
              <w:bottom w:val="single" w:sz="4" w:space="0" w:color="auto"/>
              <w:right w:val="single" w:sz="4" w:space="0" w:color="auto"/>
            </w:tcBorders>
            <w:vAlign w:val="center"/>
            <w:hideMark/>
          </w:tcPr>
          <w:p w14:paraId="11310C15" w14:textId="77777777" w:rsidR="00000D5C" w:rsidRPr="00A10534" w:rsidRDefault="005C2EAF" w:rsidP="002B4177">
            <w:pPr>
              <w:rPr>
                <w:rFonts w:ascii="Arial" w:hAnsi="Arial" w:cs="Arial"/>
                <w:sz w:val="22"/>
                <w:szCs w:val="22"/>
              </w:rPr>
            </w:pPr>
            <w:r w:rsidRPr="00A10534">
              <w:rPr>
                <w:rFonts w:ascii="Arial" w:hAnsi="Arial" w:cs="Arial"/>
                <w:sz w:val="22"/>
                <w:szCs w:val="22"/>
              </w:rPr>
              <w:t>E</w:t>
            </w:r>
            <w:r w:rsidR="00000D5C" w:rsidRPr="00A10534">
              <w:rPr>
                <w:rFonts w:ascii="Arial" w:hAnsi="Arial" w:cs="Arial"/>
                <w:sz w:val="22"/>
                <w:szCs w:val="22"/>
              </w:rPr>
              <w:t>nforcing all regulations, orders and bye laws made under said legislation</w:t>
            </w:r>
            <w:r w:rsidR="00F65AB8" w:rsidRPr="00A10534">
              <w:rPr>
                <w:rFonts w:ascii="Arial" w:hAnsi="Arial" w:cs="Arial"/>
                <w:sz w:val="22"/>
                <w:szCs w:val="22"/>
              </w:rPr>
              <w:t>.</w:t>
            </w:r>
          </w:p>
          <w:p w14:paraId="4EC698EA" w14:textId="725317EC" w:rsidR="00F65AB8" w:rsidRPr="00A10534" w:rsidRDefault="00F65AB8" w:rsidP="002B4177">
            <w:pPr>
              <w:rPr>
                <w:rFonts w:ascii="Arial" w:hAnsi="Arial" w:cs="Arial"/>
                <w:sz w:val="22"/>
                <w:szCs w:val="22"/>
              </w:rPr>
            </w:pPr>
          </w:p>
        </w:tc>
        <w:tc>
          <w:tcPr>
            <w:tcW w:w="1984" w:type="dxa"/>
            <w:tcBorders>
              <w:top w:val="nil"/>
              <w:left w:val="nil"/>
              <w:bottom w:val="single" w:sz="4" w:space="0" w:color="auto"/>
              <w:right w:val="single" w:sz="4" w:space="0" w:color="auto"/>
            </w:tcBorders>
            <w:vAlign w:val="center"/>
            <w:hideMark/>
          </w:tcPr>
          <w:p w14:paraId="33E53235" w14:textId="77777777" w:rsidR="00000D5C" w:rsidRPr="00A10534" w:rsidRDefault="00000D5C" w:rsidP="002B4177">
            <w:pPr>
              <w:rPr>
                <w:rFonts w:ascii="Arial" w:hAnsi="Arial" w:cs="Arial"/>
                <w:sz w:val="22"/>
                <w:szCs w:val="22"/>
              </w:rPr>
            </w:pPr>
            <w:r w:rsidRPr="00A10534">
              <w:rPr>
                <w:rFonts w:ascii="Arial" w:hAnsi="Arial" w:cs="Arial"/>
                <w:sz w:val="22"/>
                <w:szCs w:val="22"/>
              </w:rPr>
              <w:t>Directors &amp; Heads of Service</w:t>
            </w:r>
          </w:p>
        </w:tc>
      </w:tr>
      <w:tr w:rsidR="00A10534" w:rsidRPr="00A10534" w14:paraId="4D02FB80" w14:textId="77777777" w:rsidTr="00960354">
        <w:tc>
          <w:tcPr>
            <w:tcW w:w="1232" w:type="dxa"/>
            <w:tcBorders>
              <w:top w:val="nil"/>
              <w:left w:val="single" w:sz="4" w:space="0" w:color="auto"/>
              <w:bottom w:val="single" w:sz="4" w:space="0" w:color="auto"/>
              <w:right w:val="single" w:sz="4" w:space="0" w:color="auto"/>
            </w:tcBorders>
            <w:vAlign w:val="center"/>
            <w:hideMark/>
          </w:tcPr>
          <w:p w14:paraId="4AC0E9D7" w14:textId="21A93D20" w:rsidR="00000D5C" w:rsidRPr="00A10534" w:rsidRDefault="00000D5C" w:rsidP="002B4177">
            <w:pPr>
              <w:rPr>
                <w:rFonts w:ascii="Arial" w:hAnsi="Arial" w:cs="Arial"/>
                <w:sz w:val="22"/>
                <w:szCs w:val="22"/>
              </w:rPr>
            </w:pPr>
            <w:r w:rsidRPr="00A10534">
              <w:rPr>
                <w:rFonts w:ascii="Arial" w:hAnsi="Arial" w:cs="Arial"/>
                <w:sz w:val="22"/>
                <w:szCs w:val="22"/>
              </w:rPr>
              <w:t>DHOS2</w:t>
            </w:r>
          </w:p>
        </w:tc>
        <w:tc>
          <w:tcPr>
            <w:tcW w:w="6457" w:type="dxa"/>
            <w:tcBorders>
              <w:top w:val="nil"/>
              <w:left w:val="nil"/>
              <w:bottom w:val="single" w:sz="4" w:space="0" w:color="auto"/>
              <w:right w:val="single" w:sz="4" w:space="0" w:color="auto"/>
            </w:tcBorders>
            <w:vAlign w:val="center"/>
            <w:hideMark/>
          </w:tcPr>
          <w:p w14:paraId="65D7AB8E" w14:textId="6B251F40" w:rsidR="00000D5C" w:rsidRPr="00A10534" w:rsidRDefault="005C2EAF" w:rsidP="002B4177">
            <w:pPr>
              <w:rPr>
                <w:rFonts w:ascii="Arial" w:hAnsi="Arial" w:cs="Arial"/>
                <w:sz w:val="22"/>
                <w:szCs w:val="22"/>
              </w:rPr>
            </w:pPr>
            <w:r w:rsidRPr="00A10534">
              <w:rPr>
                <w:rFonts w:ascii="Arial" w:hAnsi="Arial" w:cs="Arial"/>
                <w:sz w:val="22"/>
                <w:szCs w:val="22"/>
              </w:rPr>
              <w:t>I</w:t>
            </w:r>
            <w:r w:rsidR="00000D5C" w:rsidRPr="00A10534">
              <w:rPr>
                <w:rFonts w:ascii="Arial" w:hAnsi="Arial" w:cs="Arial"/>
                <w:sz w:val="22"/>
                <w:szCs w:val="22"/>
              </w:rPr>
              <w:t>ssuing and serving certificates and notices</w:t>
            </w:r>
          </w:p>
        </w:tc>
        <w:tc>
          <w:tcPr>
            <w:tcW w:w="1984" w:type="dxa"/>
            <w:tcBorders>
              <w:top w:val="nil"/>
              <w:left w:val="nil"/>
              <w:bottom w:val="single" w:sz="4" w:space="0" w:color="auto"/>
              <w:right w:val="single" w:sz="4" w:space="0" w:color="auto"/>
            </w:tcBorders>
            <w:vAlign w:val="center"/>
            <w:hideMark/>
          </w:tcPr>
          <w:p w14:paraId="1DDD473F" w14:textId="77777777" w:rsidR="00000D5C" w:rsidRPr="00A10534" w:rsidRDefault="00000D5C" w:rsidP="002B4177">
            <w:pPr>
              <w:rPr>
                <w:rFonts w:ascii="Arial" w:hAnsi="Arial" w:cs="Arial"/>
                <w:sz w:val="22"/>
                <w:szCs w:val="22"/>
              </w:rPr>
            </w:pPr>
            <w:r w:rsidRPr="00A10534">
              <w:rPr>
                <w:rFonts w:ascii="Arial" w:hAnsi="Arial" w:cs="Arial"/>
                <w:sz w:val="22"/>
                <w:szCs w:val="22"/>
              </w:rPr>
              <w:t>Directors &amp; Heads of Service</w:t>
            </w:r>
          </w:p>
        </w:tc>
      </w:tr>
      <w:tr w:rsidR="00A10534" w:rsidRPr="00A10534" w14:paraId="31F06E67" w14:textId="77777777" w:rsidTr="00960354">
        <w:tc>
          <w:tcPr>
            <w:tcW w:w="1232" w:type="dxa"/>
            <w:tcBorders>
              <w:top w:val="nil"/>
              <w:left w:val="single" w:sz="4" w:space="0" w:color="auto"/>
              <w:bottom w:val="single" w:sz="4" w:space="0" w:color="auto"/>
              <w:right w:val="single" w:sz="4" w:space="0" w:color="auto"/>
            </w:tcBorders>
            <w:vAlign w:val="center"/>
            <w:hideMark/>
          </w:tcPr>
          <w:p w14:paraId="06773F83" w14:textId="77777777" w:rsidR="00000D5C" w:rsidRPr="00A10534" w:rsidRDefault="00000D5C" w:rsidP="002B4177">
            <w:pPr>
              <w:rPr>
                <w:rFonts w:ascii="Arial" w:hAnsi="Arial" w:cs="Arial"/>
                <w:sz w:val="22"/>
                <w:szCs w:val="22"/>
              </w:rPr>
            </w:pPr>
            <w:r w:rsidRPr="00A10534">
              <w:rPr>
                <w:rFonts w:ascii="Arial" w:hAnsi="Arial" w:cs="Arial"/>
                <w:sz w:val="22"/>
                <w:szCs w:val="22"/>
              </w:rPr>
              <w:t>DHOS3</w:t>
            </w:r>
          </w:p>
        </w:tc>
        <w:tc>
          <w:tcPr>
            <w:tcW w:w="6457" w:type="dxa"/>
            <w:tcBorders>
              <w:top w:val="nil"/>
              <w:left w:val="nil"/>
              <w:bottom w:val="single" w:sz="4" w:space="0" w:color="auto"/>
              <w:right w:val="single" w:sz="4" w:space="0" w:color="auto"/>
            </w:tcBorders>
            <w:vAlign w:val="center"/>
            <w:hideMark/>
          </w:tcPr>
          <w:p w14:paraId="749AB0A4" w14:textId="77777777" w:rsidR="00000D5C" w:rsidRPr="00A10534" w:rsidRDefault="005C2EAF" w:rsidP="002B4177">
            <w:pPr>
              <w:rPr>
                <w:rFonts w:ascii="Arial" w:hAnsi="Arial" w:cs="Arial"/>
                <w:sz w:val="22"/>
                <w:szCs w:val="22"/>
              </w:rPr>
            </w:pPr>
            <w:r w:rsidRPr="00A10534">
              <w:rPr>
                <w:rFonts w:ascii="Arial" w:hAnsi="Arial" w:cs="Arial"/>
                <w:sz w:val="22"/>
                <w:szCs w:val="22"/>
              </w:rPr>
              <w:t>G</w:t>
            </w:r>
            <w:r w:rsidR="00000D5C" w:rsidRPr="00A10534">
              <w:rPr>
                <w:rFonts w:ascii="Arial" w:hAnsi="Arial" w:cs="Arial"/>
                <w:sz w:val="22"/>
                <w:szCs w:val="22"/>
              </w:rPr>
              <w:t>ranting and refusing authorisations, approvals and consents, and rejecting plans</w:t>
            </w:r>
            <w:r w:rsidR="00F65AB8" w:rsidRPr="00A10534">
              <w:rPr>
                <w:rFonts w:ascii="Arial" w:hAnsi="Arial" w:cs="Arial"/>
                <w:sz w:val="22"/>
                <w:szCs w:val="22"/>
              </w:rPr>
              <w:t>.</w:t>
            </w:r>
          </w:p>
          <w:p w14:paraId="27CC282F" w14:textId="715E9895" w:rsidR="00F65AB8" w:rsidRPr="00A10534" w:rsidRDefault="00F65AB8" w:rsidP="002B4177">
            <w:pPr>
              <w:rPr>
                <w:rFonts w:ascii="Arial" w:hAnsi="Arial" w:cs="Arial"/>
                <w:sz w:val="22"/>
                <w:szCs w:val="22"/>
              </w:rPr>
            </w:pPr>
          </w:p>
        </w:tc>
        <w:tc>
          <w:tcPr>
            <w:tcW w:w="1984" w:type="dxa"/>
            <w:tcBorders>
              <w:top w:val="nil"/>
              <w:left w:val="nil"/>
              <w:bottom w:val="single" w:sz="4" w:space="0" w:color="auto"/>
              <w:right w:val="single" w:sz="4" w:space="0" w:color="auto"/>
            </w:tcBorders>
            <w:vAlign w:val="center"/>
            <w:hideMark/>
          </w:tcPr>
          <w:p w14:paraId="5E2E5143" w14:textId="77777777" w:rsidR="00000D5C" w:rsidRPr="00A10534" w:rsidRDefault="00000D5C" w:rsidP="002B4177">
            <w:pPr>
              <w:rPr>
                <w:rFonts w:ascii="Arial" w:hAnsi="Arial" w:cs="Arial"/>
                <w:sz w:val="22"/>
                <w:szCs w:val="22"/>
              </w:rPr>
            </w:pPr>
            <w:r w:rsidRPr="00A10534">
              <w:rPr>
                <w:rFonts w:ascii="Arial" w:hAnsi="Arial" w:cs="Arial"/>
                <w:sz w:val="22"/>
                <w:szCs w:val="22"/>
              </w:rPr>
              <w:t>Directors &amp; Heads of Service</w:t>
            </w:r>
          </w:p>
        </w:tc>
      </w:tr>
      <w:tr w:rsidR="00A10534" w:rsidRPr="00A10534" w14:paraId="3BFB111B" w14:textId="77777777" w:rsidTr="00960354">
        <w:tc>
          <w:tcPr>
            <w:tcW w:w="1232" w:type="dxa"/>
            <w:tcBorders>
              <w:top w:val="nil"/>
              <w:left w:val="single" w:sz="4" w:space="0" w:color="auto"/>
              <w:bottom w:val="single" w:sz="4" w:space="0" w:color="auto"/>
              <w:right w:val="single" w:sz="4" w:space="0" w:color="auto"/>
            </w:tcBorders>
            <w:vAlign w:val="center"/>
            <w:hideMark/>
          </w:tcPr>
          <w:p w14:paraId="6FC830F1" w14:textId="6D77705F" w:rsidR="00000D5C" w:rsidRPr="00A10534" w:rsidRDefault="00000D5C" w:rsidP="002B4177">
            <w:pPr>
              <w:rPr>
                <w:rFonts w:ascii="Arial" w:hAnsi="Arial" w:cs="Arial"/>
                <w:sz w:val="22"/>
                <w:szCs w:val="22"/>
              </w:rPr>
            </w:pPr>
            <w:r w:rsidRPr="00A10534">
              <w:rPr>
                <w:rFonts w:ascii="Arial" w:hAnsi="Arial" w:cs="Arial"/>
                <w:sz w:val="22"/>
                <w:szCs w:val="22"/>
              </w:rPr>
              <w:t>DHOS4</w:t>
            </w:r>
          </w:p>
        </w:tc>
        <w:tc>
          <w:tcPr>
            <w:tcW w:w="6457" w:type="dxa"/>
            <w:tcBorders>
              <w:top w:val="nil"/>
              <w:left w:val="nil"/>
              <w:bottom w:val="single" w:sz="4" w:space="0" w:color="auto"/>
              <w:right w:val="single" w:sz="4" w:space="0" w:color="auto"/>
            </w:tcBorders>
            <w:vAlign w:val="center"/>
            <w:hideMark/>
          </w:tcPr>
          <w:p w14:paraId="1A1EE2D3" w14:textId="77777777" w:rsidR="00000D5C" w:rsidRPr="00A10534" w:rsidRDefault="005C2EAF" w:rsidP="002B4177">
            <w:pPr>
              <w:rPr>
                <w:rFonts w:ascii="Arial" w:hAnsi="Arial" w:cs="Arial"/>
                <w:sz w:val="22"/>
                <w:szCs w:val="22"/>
              </w:rPr>
            </w:pPr>
            <w:r w:rsidRPr="00A10534">
              <w:rPr>
                <w:rFonts w:ascii="Arial" w:hAnsi="Arial" w:cs="Arial"/>
                <w:sz w:val="22"/>
                <w:szCs w:val="22"/>
              </w:rPr>
              <w:t>E</w:t>
            </w:r>
            <w:r w:rsidR="00000D5C" w:rsidRPr="00A10534">
              <w:rPr>
                <w:rFonts w:ascii="Arial" w:hAnsi="Arial" w:cs="Arial"/>
                <w:sz w:val="22"/>
                <w:szCs w:val="22"/>
              </w:rPr>
              <w:t>xercising any powers in relation to the issue (but not refusal) of permits and licences</w:t>
            </w:r>
            <w:r w:rsidR="00F65AB8" w:rsidRPr="00A10534">
              <w:rPr>
                <w:rFonts w:ascii="Arial" w:hAnsi="Arial" w:cs="Arial"/>
                <w:sz w:val="22"/>
                <w:szCs w:val="22"/>
              </w:rPr>
              <w:t>.</w:t>
            </w:r>
          </w:p>
          <w:p w14:paraId="6E0A9159" w14:textId="72BFBA6B" w:rsidR="00F65AB8" w:rsidRPr="00A10534" w:rsidRDefault="00F65AB8" w:rsidP="002B4177">
            <w:pPr>
              <w:rPr>
                <w:rFonts w:ascii="Arial" w:hAnsi="Arial" w:cs="Arial"/>
                <w:sz w:val="22"/>
                <w:szCs w:val="22"/>
              </w:rPr>
            </w:pPr>
          </w:p>
        </w:tc>
        <w:tc>
          <w:tcPr>
            <w:tcW w:w="1984" w:type="dxa"/>
            <w:tcBorders>
              <w:top w:val="nil"/>
              <w:left w:val="nil"/>
              <w:bottom w:val="single" w:sz="4" w:space="0" w:color="auto"/>
              <w:right w:val="single" w:sz="4" w:space="0" w:color="auto"/>
            </w:tcBorders>
            <w:vAlign w:val="center"/>
            <w:hideMark/>
          </w:tcPr>
          <w:p w14:paraId="2676F0A8" w14:textId="77777777" w:rsidR="00000D5C" w:rsidRPr="00A10534" w:rsidRDefault="00000D5C" w:rsidP="002B4177">
            <w:pPr>
              <w:rPr>
                <w:rFonts w:ascii="Arial" w:hAnsi="Arial" w:cs="Arial"/>
                <w:sz w:val="22"/>
                <w:szCs w:val="22"/>
              </w:rPr>
            </w:pPr>
            <w:r w:rsidRPr="00A10534">
              <w:rPr>
                <w:rFonts w:ascii="Arial" w:hAnsi="Arial" w:cs="Arial"/>
                <w:sz w:val="22"/>
                <w:szCs w:val="22"/>
              </w:rPr>
              <w:t>Directors &amp; Heads of Service</w:t>
            </w:r>
          </w:p>
        </w:tc>
      </w:tr>
      <w:tr w:rsidR="00A10534" w:rsidRPr="00A10534" w14:paraId="5237D1C8" w14:textId="77777777" w:rsidTr="00960354">
        <w:tc>
          <w:tcPr>
            <w:tcW w:w="1232" w:type="dxa"/>
            <w:tcBorders>
              <w:top w:val="nil"/>
              <w:left w:val="single" w:sz="4" w:space="0" w:color="auto"/>
              <w:bottom w:val="single" w:sz="4" w:space="0" w:color="auto"/>
              <w:right w:val="single" w:sz="4" w:space="0" w:color="auto"/>
            </w:tcBorders>
            <w:vAlign w:val="center"/>
            <w:hideMark/>
          </w:tcPr>
          <w:p w14:paraId="29CC1BDE" w14:textId="2DF08B4D" w:rsidR="00000D5C" w:rsidRPr="00A10534" w:rsidRDefault="00000D5C" w:rsidP="002B4177">
            <w:pPr>
              <w:rPr>
                <w:rFonts w:ascii="Arial" w:hAnsi="Arial" w:cs="Arial"/>
                <w:sz w:val="22"/>
                <w:szCs w:val="22"/>
              </w:rPr>
            </w:pPr>
            <w:r w:rsidRPr="00A10534">
              <w:rPr>
                <w:rFonts w:ascii="Arial" w:hAnsi="Arial" w:cs="Arial"/>
                <w:sz w:val="22"/>
                <w:szCs w:val="22"/>
              </w:rPr>
              <w:t>DHOS5</w:t>
            </w:r>
          </w:p>
        </w:tc>
        <w:tc>
          <w:tcPr>
            <w:tcW w:w="6457" w:type="dxa"/>
            <w:tcBorders>
              <w:top w:val="nil"/>
              <w:left w:val="nil"/>
              <w:bottom w:val="single" w:sz="4" w:space="0" w:color="auto"/>
              <w:right w:val="single" w:sz="4" w:space="0" w:color="auto"/>
            </w:tcBorders>
            <w:vAlign w:val="center"/>
            <w:hideMark/>
          </w:tcPr>
          <w:p w14:paraId="001CC9DD" w14:textId="77777777" w:rsidR="00000D5C" w:rsidRPr="00A10534" w:rsidRDefault="005C2EAF" w:rsidP="002B4177">
            <w:pPr>
              <w:rPr>
                <w:rFonts w:ascii="Arial" w:hAnsi="Arial" w:cs="Arial"/>
                <w:sz w:val="22"/>
                <w:szCs w:val="22"/>
              </w:rPr>
            </w:pPr>
            <w:r w:rsidRPr="00A10534">
              <w:rPr>
                <w:rFonts w:ascii="Arial" w:hAnsi="Arial" w:cs="Arial"/>
                <w:sz w:val="22"/>
                <w:szCs w:val="22"/>
              </w:rPr>
              <w:t>E</w:t>
            </w:r>
            <w:r w:rsidR="00000D5C" w:rsidRPr="00A10534">
              <w:rPr>
                <w:rFonts w:ascii="Arial" w:hAnsi="Arial" w:cs="Arial"/>
                <w:sz w:val="22"/>
                <w:szCs w:val="22"/>
              </w:rPr>
              <w:t>ffecting (but not cancelling or refusing to effect) registrations and maintaining statutory registers</w:t>
            </w:r>
            <w:r w:rsidR="00F65AB8" w:rsidRPr="00A10534">
              <w:rPr>
                <w:rFonts w:ascii="Arial" w:hAnsi="Arial" w:cs="Arial"/>
                <w:sz w:val="22"/>
                <w:szCs w:val="22"/>
              </w:rPr>
              <w:t>.</w:t>
            </w:r>
          </w:p>
          <w:p w14:paraId="1655CC13" w14:textId="2EBE9A5F" w:rsidR="00F65AB8" w:rsidRPr="00A10534" w:rsidRDefault="00F65AB8" w:rsidP="002B4177">
            <w:pPr>
              <w:rPr>
                <w:rFonts w:ascii="Arial" w:hAnsi="Arial" w:cs="Arial"/>
                <w:sz w:val="22"/>
                <w:szCs w:val="22"/>
              </w:rPr>
            </w:pPr>
          </w:p>
        </w:tc>
        <w:tc>
          <w:tcPr>
            <w:tcW w:w="1984" w:type="dxa"/>
            <w:tcBorders>
              <w:top w:val="nil"/>
              <w:left w:val="nil"/>
              <w:bottom w:val="single" w:sz="4" w:space="0" w:color="auto"/>
              <w:right w:val="single" w:sz="4" w:space="0" w:color="auto"/>
            </w:tcBorders>
            <w:vAlign w:val="center"/>
            <w:hideMark/>
          </w:tcPr>
          <w:p w14:paraId="74829FC2" w14:textId="77777777" w:rsidR="00000D5C" w:rsidRPr="00A10534" w:rsidRDefault="00000D5C" w:rsidP="002B4177">
            <w:pPr>
              <w:rPr>
                <w:rFonts w:ascii="Arial" w:hAnsi="Arial" w:cs="Arial"/>
                <w:sz w:val="22"/>
                <w:szCs w:val="22"/>
              </w:rPr>
            </w:pPr>
            <w:r w:rsidRPr="00A10534">
              <w:rPr>
                <w:rFonts w:ascii="Arial" w:hAnsi="Arial" w:cs="Arial"/>
                <w:sz w:val="22"/>
                <w:szCs w:val="22"/>
              </w:rPr>
              <w:t>Directors &amp; Heads of Service</w:t>
            </w:r>
          </w:p>
        </w:tc>
      </w:tr>
      <w:tr w:rsidR="00A10534" w:rsidRPr="00A10534" w14:paraId="3E4354C5" w14:textId="77777777" w:rsidTr="00960354">
        <w:tc>
          <w:tcPr>
            <w:tcW w:w="1232" w:type="dxa"/>
            <w:tcBorders>
              <w:top w:val="nil"/>
              <w:left w:val="single" w:sz="4" w:space="0" w:color="auto"/>
              <w:bottom w:val="single" w:sz="4" w:space="0" w:color="auto"/>
              <w:right w:val="single" w:sz="4" w:space="0" w:color="auto"/>
            </w:tcBorders>
            <w:vAlign w:val="center"/>
            <w:hideMark/>
          </w:tcPr>
          <w:p w14:paraId="4277CCAF" w14:textId="6B78E24C" w:rsidR="00000D5C" w:rsidRPr="00A10534" w:rsidRDefault="00000D5C" w:rsidP="002B4177">
            <w:pPr>
              <w:rPr>
                <w:rFonts w:ascii="Arial" w:hAnsi="Arial" w:cs="Arial"/>
                <w:sz w:val="22"/>
                <w:szCs w:val="22"/>
              </w:rPr>
            </w:pPr>
            <w:r w:rsidRPr="00A10534">
              <w:rPr>
                <w:rFonts w:ascii="Arial" w:hAnsi="Arial" w:cs="Arial"/>
                <w:sz w:val="22"/>
                <w:szCs w:val="22"/>
              </w:rPr>
              <w:t>DHOS6</w:t>
            </w:r>
          </w:p>
        </w:tc>
        <w:tc>
          <w:tcPr>
            <w:tcW w:w="6457" w:type="dxa"/>
            <w:tcBorders>
              <w:top w:val="nil"/>
              <w:left w:val="nil"/>
              <w:bottom w:val="single" w:sz="4" w:space="0" w:color="auto"/>
              <w:right w:val="single" w:sz="4" w:space="0" w:color="auto"/>
            </w:tcBorders>
            <w:vAlign w:val="center"/>
            <w:hideMark/>
          </w:tcPr>
          <w:p w14:paraId="178E749A" w14:textId="77777777" w:rsidR="00000D5C" w:rsidRPr="00A10534" w:rsidRDefault="005C2EAF" w:rsidP="002B4177">
            <w:pPr>
              <w:rPr>
                <w:rFonts w:ascii="Arial" w:hAnsi="Arial" w:cs="Arial"/>
                <w:sz w:val="22"/>
                <w:szCs w:val="22"/>
              </w:rPr>
            </w:pPr>
            <w:r w:rsidRPr="00A10534">
              <w:rPr>
                <w:rFonts w:ascii="Arial" w:hAnsi="Arial" w:cs="Arial"/>
                <w:sz w:val="22"/>
                <w:szCs w:val="22"/>
              </w:rPr>
              <w:t>I</w:t>
            </w:r>
            <w:r w:rsidR="00000D5C" w:rsidRPr="00A10534">
              <w:rPr>
                <w:rFonts w:ascii="Arial" w:hAnsi="Arial" w:cs="Arial"/>
                <w:sz w:val="22"/>
                <w:szCs w:val="22"/>
              </w:rPr>
              <w:t>nstituting legal proceedings and making legal applications on behalf of the Council</w:t>
            </w:r>
            <w:r w:rsidR="00F65AB8" w:rsidRPr="00A10534">
              <w:rPr>
                <w:rFonts w:ascii="Arial" w:hAnsi="Arial" w:cs="Arial"/>
                <w:sz w:val="22"/>
                <w:szCs w:val="22"/>
              </w:rPr>
              <w:t>.</w:t>
            </w:r>
          </w:p>
          <w:p w14:paraId="08F4260D" w14:textId="49EA5DBD" w:rsidR="00F65AB8" w:rsidRPr="00A10534" w:rsidRDefault="00F65AB8" w:rsidP="002B4177">
            <w:pPr>
              <w:rPr>
                <w:rFonts w:ascii="Arial" w:hAnsi="Arial" w:cs="Arial"/>
                <w:sz w:val="22"/>
                <w:szCs w:val="22"/>
              </w:rPr>
            </w:pPr>
          </w:p>
        </w:tc>
        <w:tc>
          <w:tcPr>
            <w:tcW w:w="1984" w:type="dxa"/>
            <w:tcBorders>
              <w:top w:val="nil"/>
              <w:left w:val="nil"/>
              <w:bottom w:val="single" w:sz="4" w:space="0" w:color="auto"/>
              <w:right w:val="single" w:sz="4" w:space="0" w:color="auto"/>
            </w:tcBorders>
            <w:vAlign w:val="center"/>
            <w:hideMark/>
          </w:tcPr>
          <w:p w14:paraId="19647759" w14:textId="77777777" w:rsidR="00000D5C" w:rsidRPr="00A10534" w:rsidRDefault="00000D5C" w:rsidP="002B4177">
            <w:pPr>
              <w:rPr>
                <w:rFonts w:ascii="Arial" w:hAnsi="Arial" w:cs="Arial"/>
                <w:sz w:val="22"/>
                <w:szCs w:val="22"/>
              </w:rPr>
            </w:pPr>
            <w:r w:rsidRPr="00A10534">
              <w:rPr>
                <w:rFonts w:ascii="Arial" w:hAnsi="Arial" w:cs="Arial"/>
                <w:sz w:val="22"/>
                <w:szCs w:val="22"/>
              </w:rPr>
              <w:t>Directors &amp; Heads of Service</w:t>
            </w:r>
          </w:p>
        </w:tc>
      </w:tr>
      <w:tr w:rsidR="00A10534" w:rsidRPr="00A10534" w14:paraId="7321F64A" w14:textId="77777777" w:rsidTr="00960354">
        <w:tc>
          <w:tcPr>
            <w:tcW w:w="1232" w:type="dxa"/>
            <w:tcBorders>
              <w:top w:val="nil"/>
              <w:left w:val="single" w:sz="4" w:space="0" w:color="auto"/>
              <w:bottom w:val="single" w:sz="4" w:space="0" w:color="auto"/>
              <w:right w:val="single" w:sz="4" w:space="0" w:color="auto"/>
            </w:tcBorders>
            <w:vAlign w:val="center"/>
            <w:hideMark/>
          </w:tcPr>
          <w:p w14:paraId="3817CF53" w14:textId="4F1BE487" w:rsidR="00000D5C" w:rsidRPr="00A10534" w:rsidRDefault="00000D5C" w:rsidP="002B4177">
            <w:pPr>
              <w:rPr>
                <w:rFonts w:ascii="Arial" w:hAnsi="Arial" w:cs="Arial"/>
                <w:sz w:val="22"/>
                <w:szCs w:val="22"/>
              </w:rPr>
            </w:pPr>
            <w:r w:rsidRPr="00A10534">
              <w:rPr>
                <w:rFonts w:ascii="Arial" w:hAnsi="Arial" w:cs="Arial"/>
                <w:sz w:val="22"/>
                <w:szCs w:val="22"/>
              </w:rPr>
              <w:t>DHOS7</w:t>
            </w:r>
          </w:p>
        </w:tc>
        <w:tc>
          <w:tcPr>
            <w:tcW w:w="6457" w:type="dxa"/>
            <w:tcBorders>
              <w:top w:val="nil"/>
              <w:left w:val="nil"/>
              <w:bottom w:val="single" w:sz="4" w:space="0" w:color="auto"/>
              <w:right w:val="single" w:sz="4" w:space="0" w:color="auto"/>
            </w:tcBorders>
            <w:vAlign w:val="center"/>
            <w:hideMark/>
          </w:tcPr>
          <w:p w14:paraId="7C1AEBCD" w14:textId="77777777" w:rsidR="00000D5C" w:rsidRPr="00A10534" w:rsidRDefault="005C2EAF" w:rsidP="002B4177">
            <w:pPr>
              <w:rPr>
                <w:rFonts w:ascii="Arial" w:hAnsi="Arial" w:cs="Arial"/>
                <w:sz w:val="22"/>
                <w:szCs w:val="22"/>
              </w:rPr>
            </w:pPr>
            <w:r w:rsidRPr="00A10534">
              <w:rPr>
                <w:rFonts w:ascii="Arial" w:hAnsi="Arial" w:cs="Arial"/>
                <w:sz w:val="22"/>
                <w:szCs w:val="22"/>
              </w:rPr>
              <w:t>A</w:t>
            </w:r>
            <w:r w:rsidR="00000D5C" w:rsidRPr="00A10534">
              <w:rPr>
                <w:rFonts w:ascii="Arial" w:hAnsi="Arial" w:cs="Arial"/>
                <w:sz w:val="22"/>
                <w:szCs w:val="22"/>
              </w:rPr>
              <w:t>uthorising individual officers for the purpose of exercising any statutory power</w:t>
            </w:r>
            <w:r w:rsidR="00F65AB8" w:rsidRPr="00A10534">
              <w:rPr>
                <w:rFonts w:ascii="Arial" w:hAnsi="Arial" w:cs="Arial"/>
                <w:sz w:val="22"/>
                <w:szCs w:val="22"/>
              </w:rPr>
              <w:t>.</w:t>
            </w:r>
          </w:p>
          <w:p w14:paraId="0479811E" w14:textId="08ECD9CE" w:rsidR="00F65AB8" w:rsidRPr="00A10534" w:rsidRDefault="00F65AB8" w:rsidP="002B4177">
            <w:pPr>
              <w:rPr>
                <w:rFonts w:ascii="Arial" w:hAnsi="Arial" w:cs="Arial"/>
                <w:sz w:val="22"/>
                <w:szCs w:val="22"/>
              </w:rPr>
            </w:pPr>
          </w:p>
        </w:tc>
        <w:tc>
          <w:tcPr>
            <w:tcW w:w="1984" w:type="dxa"/>
            <w:tcBorders>
              <w:top w:val="nil"/>
              <w:left w:val="nil"/>
              <w:bottom w:val="single" w:sz="4" w:space="0" w:color="auto"/>
              <w:right w:val="single" w:sz="4" w:space="0" w:color="auto"/>
            </w:tcBorders>
            <w:vAlign w:val="center"/>
            <w:hideMark/>
          </w:tcPr>
          <w:p w14:paraId="445B06D5" w14:textId="77777777" w:rsidR="00000D5C" w:rsidRPr="00A10534" w:rsidRDefault="00000D5C" w:rsidP="002B4177">
            <w:pPr>
              <w:rPr>
                <w:rFonts w:ascii="Arial" w:hAnsi="Arial" w:cs="Arial"/>
                <w:sz w:val="22"/>
                <w:szCs w:val="22"/>
              </w:rPr>
            </w:pPr>
            <w:r w:rsidRPr="00A10534">
              <w:rPr>
                <w:rFonts w:ascii="Arial" w:hAnsi="Arial" w:cs="Arial"/>
                <w:sz w:val="22"/>
                <w:szCs w:val="22"/>
              </w:rPr>
              <w:t>Directors &amp; Heads of Service</w:t>
            </w:r>
          </w:p>
        </w:tc>
      </w:tr>
      <w:tr w:rsidR="00A10534" w:rsidRPr="00A10534" w14:paraId="08F32F4F" w14:textId="77777777" w:rsidTr="00960354">
        <w:tc>
          <w:tcPr>
            <w:tcW w:w="1232" w:type="dxa"/>
            <w:tcBorders>
              <w:top w:val="nil"/>
              <w:left w:val="single" w:sz="4" w:space="0" w:color="auto"/>
              <w:bottom w:val="single" w:sz="4" w:space="0" w:color="auto"/>
              <w:right w:val="single" w:sz="4" w:space="0" w:color="auto"/>
            </w:tcBorders>
            <w:vAlign w:val="center"/>
            <w:hideMark/>
          </w:tcPr>
          <w:p w14:paraId="78F257B6" w14:textId="2FD512BB" w:rsidR="00000D5C" w:rsidRPr="00A10534" w:rsidRDefault="00000D5C" w:rsidP="002B4177">
            <w:pPr>
              <w:rPr>
                <w:rFonts w:ascii="Arial" w:hAnsi="Arial" w:cs="Arial"/>
                <w:sz w:val="22"/>
                <w:szCs w:val="22"/>
              </w:rPr>
            </w:pPr>
            <w:r w:rsidRPr="00A10534">
              <w:rPr>
                <w:rFonts w:ascii="Arial" w:hAnsi="Arial" w:cs="Arial"/>
                <w:sz w:val="22"/>
                <w:szCs w:val="22"/>
              </w:rPr>
              <w:t>DHOS8</w:t>
            </w:r>
          </w:p>
        </w:tc>
        <w:tc>
          <w:tcPr>
            <w:tcW w:w="6457" w:type="dxa"/>
            <w:tcBorders>
              <w:top w:val="nil"/>
              <w:left w:val="nil"/>
              <w:bottom w:val="single" w:sz="4" w:space="0" w:color="auto"/>
              <w:right w:val="single" w:sz="4" w:space="0" w:color="auto"/>
            </w:tcBorders>
            <w:vAlign w:val="center"/>
            <w:hideMark/>
          </w:tcPr>
          <w:p w14:paraId="1C3C6222" w14:textId="5DAA615A" w:rsidR="00000D5C" w:rsidRPr="00A10534" w:rsidRDefault="005C2EAF" w:rsidP="002B4177">
            <w:pPr>
              <w:rPr>
                <w:rFonts w:ascii="Arial" w:hAnsi="Arial" w:cs="Arial"/>
                <w:sz w:val="22"/>
                <w:szCs w:val="22"/>
              </w:rPr>
            </w:pPr>
            <w:r w:rsidRPr="00A10534">
              <w:rPr>
                <w:rFonts w:ascii="Arial" w:hAnsi="Arial" w:cs="Arial"/>
                <w:sz w:val="22"/>
                <w:szCs w:val="22"/>
              </w:rPr>
              <w:t>D</w:t>
            </w:r>
            <w:r w:rsidR="00000D5C" w:rsidRPr="00A10534">
              <w:rPr>
                <w:rFonts w:ascii="Arial" w:hAnsi="Arial" w:cs="Arial"/>
                <w:sz w:val="22"/>
                <w:szCs w:val="22"/>
              </w:rPr>
              <w:t xml:space="preserve">ispensing with or </w:t>
            </w:r>
            <w:r w:rsidR="00C2458C" w:rsidRPr="00A10534">
              <w:rPr>
                <w:rFonts w:ascii="Arial" w:hAnsi="Arial" w:cs="Arial"/>
                <w:sz w:val="22"/>
                <w:szCs w:val="22"/>
              </w:rPr>
              <w:t>relaxing or</w:t>
            </w:r>
            <w:r w:rsidR="00000D5C" w:rsidRPr="00A10534">
              <w:rPr>
                <w:rFonts w:ascii="Arial" w:hAnsi="Arial" w:cs="Arial"/>
                <w:sz w:val="22"/>
                <w:szCs w:val="22"/>
              </w:rPr>
              <w:t xml:space="preserve"> refusing to </w:t>
            </w:r>
            <w:proofErr w:type="gramStart"/>
            <w:r w:rsidR="00000D5C" w:rsidRPr="00A10534">
              <w:rPr>
                <w:rFonts w:ascii="Arial" w:hAnsi="Arial" w:cs="Arial"/>
                <w:sz w:val="22"/>
                <w:szCs w:val="22"/>
              </w:rPr>
              <w:t>dispenses</w:t>
            </w:r>
            <w:proofErr w:type="gramEnd"/>
            <w:r w:rsidR="00000D5C" w:rsidRPr="00A10534">
              <w:rPr>
                <w:rFonts w:ascii="Arial" w:hAnsi="Arial" w:cs="Arial"/>
                <w:sz w:val="22"/>
                <w:szCs w:val="22"/>
              </w:rPr>
              <w:t xml:space="preserve"> with or relax Building Regulations and Inviting representations </w:t>
            </w:r>
            <w:proofErr w:type="gramStart"/>
            <w:r w:rsidR="00000D5C" w:rsidRPr="00A10534">
              <w:rPr>
                <w:rFonts w:ascii="Arial" w:hAnsi="Arial" w:cs="Arial"/>
                <w:sz w:val="22"/>
                <w:szCs w:val="22"/>
              </w:rPr>
              <w:t>thereon, and</w:t>
            </w:r>
            <w:proofErr w:type="gramEnd"/>
            <w:r w:rsidR="00000D5C" w:rsidRPr="00A10534">
              <w:rPr>
                <w:rFonts w:ascii="Arial" w:hAnsi="Arial" w:cs="Arial"/>
                <w:sz w:val="22"/>
                <w:szCs w:val="22"/>
              </w:rPr>
              <w:t xml:space="preserve"> extending prescribed periods</w:t>
            </w:r>
            <w:r w:rsidR="00F65AB8" w:rsidRPr="00A10534">
              <w:rPr>
                <w:rFonts w:ascii="Arial" w:hAnsi="Arial" w:cs="Arial"/>
                <w:sz w:val="22"/>
                <w:szCs w:val="22"/>
              </w:rPr>
              <w:t>.</w:t>
            </w:r>
          </w:p>
          <w:p w14:paraId="041BD170" w14:textId="35FDE2A9" w:rsidR="00F65AB8" w:rsidRPr="00A10534" w:rsidRDefault="00F65AB8" w:rsidP="002B4177">
            <w:pPr>
              <w:rPr>
                <w:rFonts w:ascii="Arial" w:hAnsi="Arial" w:cs="Arial"/>
                <w:sz w:val="22"/>
                <w:szCs w:val="22"/>
              </w:rPr>
            </w:pPr>
          </w:p>
        </w:tc>
        <w:tc>
          <w:tcPr>
            <w:tcW w:w="1984" w:type="dxa"/>
            <w:tcBorders>
              <w:top w:val="nil"/>
              <w:left w:val="nil"/>
              <w:bottom w:val="single" w:sz="4" w:space="0" w:color="auto"/>
              <w:right w:val="single" w:sz="4" w:space="0" w:color="auto"/>
            </w:tcBorders>
            <w:vAlign w:val="center"/>
            <w:hideMark/>
          </w:tcPr>
          <w:p w14:paraId="3A3E73F4" w14:textId="77777777" w:rsidR="00000D5C" w:rsidRPr="00A10534" w:rsidRDefault="00000D5C" w:rsidP="002B4177">
            <w:pPr>
              <w:rPr>
                <w:rFonts w:ascii="Arial" w:hAnsi="Arial" w:cs="Arial"/>
                <w:sz w:val="22"/>
                <w:szCs w:val="22"/>
              </w:rPr>
            </w:pPr>
            <w:r w:rsidRPr="00A10534">
              <w:rPr>
                <w:rFonts w:ascii="Arial" w:hAnsi="Arial" w:cs="Arial"/>
                <w:sz w:val="22"/>
                <w:szCs w:val="22"/>
              </w:rPr>
              <w:t>Directors &amp; Heads of Service</w:t>
            </w:r>
          </w:p>
        </w:tc>
      </w:tr>
      <w:tr w:rsidR="00A10534" w:rsidRPr="00A10534" w14:paraId="7C6FCB69" w14:textId="77777777" w:rsidTr="00960354">
        <w:tc>
          <w:tcPr>
            <w:tcW w:w="1232" w:type="dxa"/>
            <w:tcBorders>
              <w:top w:val="nil"/>
              <w:left w:val="single" w:sz="4" w:space="0" w:color="auto"/>
              <w:bottom w:val="single" w:sz="4" w:space="0" w:color="auto"/>
              <w:right w:val="single" w:sz="4" w:space="0" w:color="auto"/>
            </w:tcBorders>
            <w:vAlign w:val="center"/>
            <w:hideMark/>
          </w:tcPr>
          <w:p w14:paraId="746AB11A" w14:textId="538D6FCB" w:rsidR="00000D5C" w:rsidRPr="00A10534" w:rsidRDefault="00000D5C" w:rsidP="002B4177">
            <w:pPr>
              <w:rPr>
                <w:rFonts w:ascii="Arial" w:hAnsi="Arial" w:cs="Arial"/>
                <w:sz w:val="22"/>
                <w:szCs w:val="22"/>
              </w:rPr>
            </w:pPr>
            <w:r w:rsidRPr="00A10534">
              <w:rPr>
                <w:rFonts w:ascii="Arial" w:hAnsi="Arial" w:cs="Arial"/>
                <w:sz w:val="22"/>
                <w:szCs w:val="22"/>
              </w:rPr>
              <w:t>DHOS9</w:t>
            </w:r>
          </w:p>
        </w:tc>
        <w:tc>
          <w:tcPr>
            <w:tcW w:w="6457" w:type="dxa"/>
            <w:tcBorders>
              <w:top w:val="nil"/>
              <w:left w:val="nil"/>
              <w:bottom w:val="single" w:sz="4" w:space="0" w:color="auto"/>
              <w:right w:val="single" w:sz="4" w:space="0" w:color="auto"/>
            </w:tcBorders>
            <w:vAlign w:val="center"/>
            <w:hideMark/>
          </w:tcPr>
          <w:p w14:paraId="7406967C" w14:textId="77777777" w:rsidR="00000D5C" w:rsidRPr="00A10534" w:rsidRDefault="005C2EAF" w:rsidP="002B4177">
            <w:pPr>
              <w:rPr>
                <w:rFonts w:ascii="Arial" w:hAnsi="Arial" w:cs="Arial"/>
                <w:sz w:val="22"/>
                <w:szCs w:val="22"/>
              </w:rPr>
            </w:pPr>
            <w:r w:rsidRPr="00A10534">
              <w:rPr>
                <w:rFonts w:ascii="Arial" w:hAnsi="Arial" w:cs="Arial"/>
                <w:sz w:val="22"/>
                <w:szCs w:val="22"/>
              </w:rPr>
              <w:t>E</w:t>
            </w:r>
            <w:r w:rsidR="00000D5C" w:rsidRPr="00A10534">
              <w:rPr>
                <w:rFonts w:ascii="Arial" w:hAnsi="Arial" w:cs="Arial"/>
                <w:sz w:val="22"/>
                <w:szCs w:val="22"/>
              </w:rPr>
              <w:t xml:space="preserve">xecuting works in default of compliance with any notice and in an emergency </w:t>
            </w:r>
            <w:proofErr w:type="gramStart"/>
            <w:r w:rsidR="00000D5C" w:rsidRPr="00A10534">
              <w:rPr>
                <w:rFonts w:ascii="Arial" w:hAnsi="Arial" w:cs="Arial"/>
                <w:sz w:val="22"/>
                <w:szCs w:val="22"/>
              </w:rPr>
              <w:t>where</w:t>
            </w:r>
            <w:proofErr w:type="gramEnd"/>
            <w:r w:rsidR="00000D5C" w:rsidRPr="00A10534">
              <w:rPr>
                <w:rFonts w:ascii="Arial" w:hAnsi="Arial" w:cs="Arial"/>
                <w:sz w:val="22"/>
                <w:szCs w:val="22"/>
              </w:rPr>
              <w:t xml:space="preserve"> empowered by </w:t>
            </w:r>
            <w:proofErr w:type="gramStart"/>
            <w:r w:rsidR="00000D5C" w:rsidRPr="00A10534">
              <w:rPr>
                <w:rFonts w:ascii="Arial" w:hAnsi="Arial" w:cs="Arial"/>
                <w:sz w:val="22"/>
                <w:szCs w:val="22"/>
              </w:rPr>
              <w:t>statue, and</w:t>
            </w:r>
            <w:proofErr w:type="gramEnd"/>
            <w:r w:rsidR="00000D5C" w:rsidRPr="00A10534">
              <w:rPr>
                <w:rFonts w:ascii="Arial" w:hAnsi="Arial" w:cs="Arial"/>
                <w:sz w:val="22"/>
                <w:szCs w:val="22"/>
              </w:rPr>
              <w:t xml:space="preserve"> recovering Costs</w:t>
            </w:r>
            <w:r w:rsidR="00F65AB8" w:rsidRPr="00A10534">
              <w:rPr>
                <w:rFonts w:ascii="Arial" w:hAnsi="Arial" w:cs="Arial"/>
                <w:sz w:val="22"/>
                <w:szCs w:val="22"/>
              </w:rPr>
              <w:t>.</w:t>
            </w:r>
          </w:p>
          <w:p w14:paraId="3C19369F" w14:textId="11602DA4" w:rsidR="00F65AB8" w:rsidRPr="00A10534" w:rsidRDefault="00F65AB8" w:rsidP="002B4177">
            <w:pPr>
              <w:rPr>
                <w:rFonts w:ascii="Arial" w:hAnsi="Arial" w:cs="Arial"/>
                <w:sz w:val="22"/>
                <w:szCs w:val="22"/>
              </w:rPr>
            </w:pPr>
          </w:p>
        </w:tc>
        <w:tc>
          <w:tcPr>
            <w:tcW w:w="1984" w:type="dxa"/>
            <w:tcBorders>
              <w:top w:val="nil"/>
              <w:left w:val="nil"/>
              <w:bottom w:val="single" w:sz="4" w:space="0" w:color="auto"/>
              <w:right w:val="single" w:sz="4" w:space="0" w:color="auto"/>
            </w:tcBorders>
            <w:vAlign w:val="center"/>
            <w:hideMark/>
          </w:tcPr>
          <w:p w14:paraId="2E513520" w14:textId="77777777" w:rsidR="00000D5C" w:rsidRPr="00A10534" w:rsidRDefault="00000D5C" w:rsidP="002B4177">
            <w:pPr>
              <w:rPr>
                <w:rFonts w:ascii="Arial" w:hAnsi="Arial" w:cs="Arial"/>
                <w:sz w:val="22"/>
                <w:szCs w:val="22"/>
              </w:rPr>
            </w:pPr>
            <w:r w:rsidRPr="00A10534">
              <w:rPr>
                <w:rFonts w:ascii="Arial" w:hAnsi="Arial" w:cs="Arial"/>
                <w:sz w:val="22"/>
                <w:szCs w:val="22"/>
              </w:rPr>
              <w:t>Directors &amp; Heads of Service</w:t>
            </w:r>
          </w:p>
        </w:tc>
      </w:tr>
      <w:tr w:rsidR="00A10534" w:rsidRPr="00A10534" w14:paraId="05400C8A" w14:textId="77777777" w:rsidTr="00960354">
        <w:tc>
          <w:tcPr>
            <w:tcW w:w="1232" w:type="dxa"/>
            <w:tcBorders>
              <w:top w:val="nil"/>
              <w:left w:val="single" w:sz="4" w:space="0" w:color="auto"/>
              <w:bottom w:val="single" w:sz="4" w:space="0" w:color="auto"/>
              <w:right w:val="single" w:sz="4" w:space="0" w:color="auto"/>
            </w:tcBorders>
            <w:vAlign w:val="center"/>
            <w:hideMark/>
          </w:tcPr>
          <w:p w14:paraId="67DB8396" w14:textId="3BC807C9" w:rsidR="00000D5C" w:rsidRPr="00A10534" w:rsidRDefault="00000D5C" w:rsidP="002B4177">
            <w:pPr>
              <w:rPr>
                <w:rFonts w:ascii="Arial" w:hAnsi="Arial" w:cs="Arial"/>
                <w:sz w:val="22"/>
                <w:szCs w:val="22"/>
              </w:rPr>
            </w:pPr>
            <w:r w:rsidRPr="00A10534">
              <w:rPr>
                <w:rFonts w:ascii="Arial" w:hAnsi="Arial" w:cs="Arial"/>
                <w:sz w:val="22"/>
                <w:szCs w:val="22"/>
              </w:rPr>
              <w:t>DHOS10</w:t>
            </w:r>
          </w:p>
        </w:tc>
        <w:tc>
          <w:tcPr>
            <w:tcW w:w="6457" w:type="dxa"/>
            <w:tcBorders>
              <w:top w:val="nil"/>
              <w:left w:val="nil"/>
              <w:bottom w:val="single" w:sz="4" w:space="0" w:color="auto"/>
              <w:right w:val="single" w:sz="4" w:space="0" w:color="auto"/>
            </w:tcBorders>
            <w:vAlign w:val="center"/>
            <w:hideMark/>
          </w:tcPr>
          <w:p w14:paraId="03DF83DD" w14:textId="77777777" w:rsidR="00000D5C" w:rsidRPr="00A10534" w:rsidRDefault="005C2EAF" w:rsidP="002B4177">
            <w:pPr>
              <w:rPr>
                <w:rFonts w:ascii="Arial" w:hAnsi="Arial" w:cs="Arial"/>
                <w:sz w:val="22"/>
                <w:szCs w:val="22"/>
              </w:rPr>
            </w:pPr>
            <w:r w:rsidRPr="00A10534">
              <w:rPr>
                <w:rFonts w:ascii="Arial" w:hAnsi="Arial" w:cs="Arial"/>
                <w:sz w:val="22"/>
                <w:szCs w:val="22"/>
              </w:rPr>
              <w:t>G</w:t>
            </w:r>
            <w:r w:rsidR="00000D5C" w:rsidRPr="00A10534">
              <w:rPr>
                <w:rFonts w:ascii="Arial" w:hAnsi="Arial" w:cs="Arial"/>
                <w:sz w:val="22"/>
                <w:szCs w:val="22"/>
              </w:rPr>
              <w:t>enerally enforcing all other statutory powers conferred on the Council</w:t>
            </w:r>
            <w:r w:rsidR="00F65AB8" w:rsidRPr="00A10534">
              <w:rPr>
                <w:rFonts w:ascii="Arial" w:hAnsi="Arial" w:cs="Arial"/>
                <w:sz w:val="22"/>
                <w:szCs w:val="22"/>
              </w:rPr>
              <w:t>.</w:t>
            </w:r>
          </w:p>
          <w:p w14:paraId="6B5408DA" w14:textId="377B9ACC" w:rsidR="00F65AB8" w:rsidRPr="00A10534" w:rsidRDefault="00F65AB8" w:rsidP="002B4177">
            <w:pPr>
              <w:rPr>
                <w:rFonts w:ascii="Arial" w:hAnsi="Arial" w:cs="Arial"/>
                <w:sz w:val="22"/>
                <w:szCs w:val="22"/>
              </w:rPr>
            </w:pPr>
          </w:p>
        </w:tc>
        <w:tc>
          <w:tcPr>
            <w:tcW w:w="1984" w:type="dxa"/>
            <w:tcBorders>
              <w:top w:val="nil"/>
              <w:left w:val="nil"/>
              <w:bottom w:val="single" w:sz="4" w:space="0" w:color="auto"/>
              <w:right w:val="single" w:sz="4" w:space="0" w:color="auto"/>
            </w:tcBorders>
            <w:vAlign w:val="center"/>
            <w:hideMark/>
          </w:tcPr>
          <w:p w14:paraId="11E47A99" w14:textId="77777777" w:rsidR="00000D5C" w:rsidRPr="00A10534" w:rsidRDefault="00000D5C" w:rsidP="002B4177">
            <w:pPr>
              <w:rPr>
                <w:rFonts w:ascii="Arial" w:hAnsi="Arial" w:cs="Arial"/>
                <w:sz w:val="22"/>
                <w:szCs w:val="22"/>
              </w:rPr>
            </w:pPr>
            <w:r w:rsidRPr="00A10534">
              <w:rPr>
                <w:rFonts w:ascii="Arial" w:hAnsi="Arial" w:cs="Arial"/>
                <w:sz w:val="22"/>
                <w:szCs w:val="22"/>
              </w:rPr>
              <w:t>Directors &amp; Heads of Service</w:t>
            </w:r>
          </w:p>
        </w:tc>
      </w:tr>
    </w:tbl>
    <w:p w14:paraId="052DAC27" w14:textId="30D26098" w:rsidR="00000D5C" w:rsidRPr="00A10534" w:rsidRDefault="00000D5C" w:rsidP="007B343E">
      <w:pPr>
        <w:rPr>
          <w:rFonts w:ascii="Arial" w:hAnsi="Arial" w:cs="Arial"/>
          <w:b/>
          <w:szCs w:val="22"/>
          <w:u w:val="single"/>
        </w:rPr>
      </w:pPr>
      <w:r w:rsidRPr="00A10534">
        <w:rPr>
          <w:rFonts w:ascii="Arial" w:hAnsi="Arial" w:cs="Arial"/>
          <w:sz w:val="22"/>
          <w:szCs w:val="22"/>
        </w:rPr>
        <w:br w:type="page"/>
      </w:r>
      <w:r w:rsidRPr="00A10534">
        <w:rPr>
          <w:rFonts w:ascii="Arial" w:hAnsi="Arial" w:cs="Arial"/>
          <w:b/>
          <w:szCs w:val="22"/>
          <w:u w:val="single"/>
        </w:rPr>
        <w:lastRenderedPageBreak/>
        <w:t xml:space="preserve">Appendix I - LIST OF </w:t>
      </w:r>
      <w:r w:rsidRPr="00A10534">
        <w:rPr>
          <w:rFonts w:ascii="Arial" w:hAnsi="Arial" w:cs="Arial"/>
          <w:b/>
          <w:caps/>
          <w:szCs w:val="22"/>
          <w:u w:val="single"/>
        </w:rPr>
        <w:t>Regulatory Functions</w:t>
      </w:r>
      <w:r w:rsidRPr="00A10534">
        <w:rPr>
          <w:rFonts w:ascii="Arial" w:hAnsi="Arial" w:cs="Arial"/>
          <w:b/>
          <w:szCs w:val="22"/>
          <w:u w:val="single"/>
        </w:rPr>
        <w:t xml:space="preserve"> LEGISLATION </w:t>
      </w:r>
    </w:p>
    <w:p w14:paraId="4432197A" w14:textId="77777777" w:rsidR="00000D5C" w:rsidRPr="00A10534" w:rsidRDefault="00000D5C" w:rsidP="007B343E">
      <w:pPr>
        <w:pStyle w:val="Style"/>
        <w:tabs>
          <w:tab w:val="left" w:pos="0"/>
        </w:tabs>
        <w:rPr>
          <w:rFonts w:ascii="Arial" w:hAnsi="Arial" w:cs="Arial"/>
          <w:b/>
          <w:sz w:val="22"/>
          <w:szCs w:val="22"/>
        </w:rPr>
      </w:pPr>
    </w:p>
    <w:p w14:paraId="510837D5" w14:textId="705A51C8" w:rsidR="00000D5C" w:rsidRPr="00A10534" w:rsidRDefault="00F65AB8" w:rsidP="007B343E">
      <w:pPr>
        <w:pStyle w:val="Style"/>
        <w:tabs>
          <w:tab w:val="left" w:pos="0"/>
        </w:tabs>
        <w:rPr>
          <w:rFonts w:ascii="Arial" w:hAnsi="Arial" w:cs="Arial"/>
          <w:sz w:val="22"/>
          <w:szCs w:val="22"/>
        </w:rPr>
      </w:pPr>
      <w:r w:rsidRPr="00A10534">
        <w:rPr>
          <w:rFonts w:ascii="Arial" w:hAnsi="Arial" w:cs="Arial"/>
          <w:sz w:val="22"/>
          <w:szCs w:val="22"/>
        </w:rPr>
        <w:t>Animal By-</w:t>
      </w:r>
      <w:r w:rsidR="00000D5C" w:rsidRPr="00A10534">
        <w:rPr>
          <w:rFonts w:ascii="Arial" w:hAnsi="Arial" w:cs="Arial"/>
          <w:sz w:val="22"/>
          <w:szCs w:val="22"/>
        </w:rPr>
        <w:t>Products Regulations (NI) 2003</w:t>
      </w:r>
    </w:p>
    <w:p w14:paraId="4352D067" w14:textId="77777777" w:rsidR="00000D5C" w:rsidRPr="00A10534" w:rsidRDefault="00000D5C" w:rsidP="007B343E">
      <w:pPr>
        <w:pStyle w:val="Style"/>
        <w:tabs>
          <w:tab w:val="left" w:pos="0"/>
          <w:tab w:val="left" w:pos="9214"/>
          <w:tab w:val="left" w:pos="9356"/>
        </w:tabs>
        <w:ind w:right="1325"/>
        <w:rPr>
          <w:rFonts w:ascii="Arial" w:hAnsi="Arial" w:cs="Arial"/>
          <w:sz w:val="22"/>
          <w:szCs w:val="22"/>
        </w:rPr>
      </w:pPr>
      <w:r w:rsidRPr="00A10534">
        <w:rPr>
          <w:rFonts w:ascii="Arial" w:hAnsi="Arial" w:cs="Arial"/>
          <w:sz w:val="22"/>
          <w:szCs w:val="22"/>
        </w:rPr>
        <w:t xml:space="preserve">Betting, Gaming, Lotteries and Amusements (Northern Ireland) Order 1985 </w:t>
      </w:r>
    </w:p>
    <w:p w14:paraId="5B11DA14" w14:textId="77777777" w:rsidR="00000D5C" w:rsidRPr="00A10534" w:rsidRDefault="00000D5C" w:rsidP="007B343E">
      <w:pPr>
        <w:pStyle w:val="Style"/>
        <w:tabs>
          <w:tab w:val="left" w:pos="0"/>
          <w:tab w:val="left" w:pos="9214"/>
          <w:tab w:val="left" w:pos="9356"/>
        </w:tabs>
        <w:ind w:right="1325"/>
        <w:rPr>
          <w:rFonts w:ascii="Arial" w:hAnsi="Arial" w:cs="Arial"/>
          <w:sz w:val="22"/>
          <w:szCs w:val="22"/>
        </w:rPr>
      </w:pPr>
      <w:r w:rsidRPr="00A10534">
        <w:rPr>
          <w:rFonts w:ascii="Arial" w:hAnsi="Arial" w:cs="Arial"/>
          <w:sz w:val="22"/>
          <w:szCs w:val="22"/>
        </w:rPr>
        <w:t>Building Regulations (Northern Ireland) 1973</w:t>
      </w:r>
    </w:p>
    <w:p w14:paraId="56E8293A" w14:textId="77777777" w:rsidR="00000D5C" w:rsidRPr="00A10534" w:rsidRDefault="00000D5C" w:rsidP="007B343E">
      <w:pPr>
        <w:pStyle w:val="Style"/>
        <w:tabs>
          <w:tab w:val="left" w:pos="0"/>
          <w:tab w:val="left" w:pos="9214"/>
          <w:tab w:val="left" w:pos="9356"/>
        </w:tabs>
        <w:ind w:right="1325"/>
        <w:rPr>
          <w:rFonts w:ascii="Arial" w:hAnsi="Arial" w:cs="Arial"/>
          <w:sz w:val="22"/>
          <w:szCs w:val="22"/>
        </w:rPr>
      </w:pPr>
      <w:r w:rsidRPr="00A10534">
        <w:rPr>
          <w:rFonts w:ascii="Arial" w:hAnsi="Arial" w:cs="Arial"/>
          <w:sz w:val="22"/>
          <w:szCs w:val="22"/>
        </w:rPr>
        <w:t>Building Regulations (Northern Ireland) 1977 (as amended)</w:t>
      </w:r>
    </w:p>
    <w:p w14:paraId="2382687E" w14:textId="401DFE57" w:rsidR="00000D5C" w:rsidRPr="00A10534" w:rsidRDefault="00000D5C" w:rsidP="007B343E">
      <w:pPr>
        <w:pStyle w:val="Style"/>
        <w:tabs>
          <w:tab w:val="left" w:pos="0"/>
          <w:tab w:val="left" w:pos="9356"/>
        </w:tabs>
        <w:ind w:right="26"/>
        <w:rPr>
          <w:rFonts w:ascii="Arial" w:hAnsi="Arial" w:cs="Arial"/>
          <w:sz w:val="22"/>
          <w:szCs w:val="22"/>
        </w:rPr>
      </w:pPr>
      <w:r w:rsidRPr="00A10534">
        <w:rPr>
          <w:rFonts w:ascii="Arial" w:hAnsi="Arial" w:cs="Arial"/>
          <w:sz w:val="22"/>
          <w:szCs w:val="22"/>
        </w:rPr>
        <w:t xml:space="preserve">Building Regulations (Northern Ireland) </w:t>
      </w:r>
      <w:r w:rsidR="00DC702F" w:rsidRPr="00A10534">
        <w:rPr>
          <w:rFonts w:ascii="Arial" w:hAnsi="Arial" w:cs="Arial"/>
          <w:sz w:val="22"/>
          <w:szCs w:val="22"/>
        </w:rPr>
        <w:t xml:space="preserve">Order </w:t>
      </w:r>
      <w:r w:rsidRPr="00A10534">
        <w:rPr>
          <w:rFonts w:ascii="Arial" w:hAnsi="Arial" w:cs="Arial"/>
          <w:sz w:val="22"/>
          <w:szCs w:val="22"/>
        </w:rPr>
        <w:t>1979 (as amended)</w:t>
      </w:r>
    </w:p>
    <w:p w14:paraId="5CEF7C1E" w14:textId="77777777" w:rsidR="00000D5C" w:rsidRPr="00A10534" w:rsidRDefault="00000D5C" w:rsidP="007B343E">
      <w:pPr>
        <w:pStyle w:val="Style"/>
        <w:tabs>
          <w:tab w:val="left" w:pos="0"/>
          <w:tab w:val="left" w:pos="9356"/>
        </w:tabs>
        <w:ind w:right="26"/>
        <w:rPr>
          <w:rFonts w:ascii="Arial" w:hAnsi="Arial" w:cs="Arial"/>
          <w:sz w:val="22"/>
          <w:szCs w:val="22"/>
        </w:rPr>
      </w:pPr>
      <w:r w:rsidRPr="00A10534">
        <w:rPr>
          <w:rFonts w:ascii="Arial" w:hAnsi="Arial" w:cs="Arial"/>
          <w:sz w:val="22"/>
          <w:szCs w:val="22"/>
        </w:rPr>
        <w:t xml:space="preserve">Building Regulations (Northern Ireland) 1990 (as amended) </w:t>
      </w:r>
    </w:p>
    <w:p w14:paraId="6A797CA3" w14:textId="77777777" w:rsidR="00000D5C" w:rsidRPr="00A10534" w:rsidRDefault="00000D5C" w:rsidP="007B343E">
      <w:pPr>
        <w:pStyle w:val="Style"/>
        <w:tabs>
          <w:tab w:val="left" w:pos="0"/>
          <w:tab w:val="left" w:pos="9356"/>
        </w:tabs>
        <w:ind w:right="26"/>
        <w:rPr>
          <w:rFonts w:ascii="Arial" w:hAnsi="Arial" w:cs="Arial"/>
          <w:sz w:val="22"/>
          <w:szCs w:val="22"/>
        </w:rPr>
      </w:pPr>
      <w:r w:rsidRPr="00A10534">
        <w:rPr>
          <w:rFonts w:ascii="Arial" w:hAnsi="Arial" w:cs="Arial"/>
          <w:sz w:val="22"/>
          <w:szCs w:val="22"/>
        </w:rPr>
        <w:t>Building Regulations (Northern Ireland) 1994 (as amended)</w:t>
      </w:r>
    </w:p>
    <w:p w14:paraId="737E375B" w14:textId="77777777" w:rsidR="00201690" w:rsidRPr="00A10534" w:rsidRDefault="00000D5C" w:rsidP="007B343E">
      <w:pPr>
        <w:pStyle w:val="Style"/>
        <w:tabs>
          <w:tab w:val="left" w:pos="0"/>
          <w:tab w:val="left" w:pos="9356"/>
        </w:tabs>
        <w:ind w:right="26"/>
        <w:rPr>
          <w:rFonts w:ascii="Arial" w:hAnsi="Arial" w:cs="Arial"/>
          <w:sz w:val="22"/>
          <w:szCs w:val="22"/>
        </w:rPr>
      </w:pPr>
      <w:r w:rsidRPr="00A10534">
        <w:rPr>
          <w:rFonts w:ascii="Arial" w:hAnsi="Arial" w:cs="Arial"/>
          <w:sz w:val="22"/>
          <w:szCs w:val="22"/>
        </w:rPr>
        <w:t>Building Regulations (Northern Ireland) 2000 (as amended)</w:t>
      </w:r>
    </w:p>
    <w:p w14:paraId="2FA3BCF3" w14:textId="77777777" w:rsidR="00201690" w:rsidRPr="00A10534" w:rsidRDefault="00000D5C" w:rsidP="007B343E">
      <w:pPr>
        <w:pStyle w:val="Style"/>
        <w:tabs>
          <w:tab w:val="left" w:pos="0"/>
          <w:tab w:val="left" w:pos="9356"/>
        </w:tabs>
        <w:ind w:right="26"/>
        <w:rPr>
          <w:rFonts w:ascii="Arial" w:hAnsi="Arial" w:cs="Arial"/>
          <w:sz w:val="22"/>
          <w:szCs w:val="22"/>
        </w:rPr>
      </w:pPr>
      <w:r w:rsidRPr="00A10534">
        <w:rPr>
          <w:rFonts w:ascii="Arial" w:hAnsi="Arial" w:cs="Arial"/>
          <w:sz w:val="22"/>
          <w:szCs w:val="22"/>
        </w:rPr>
        <w:t>Building Regulations (Nort</w:t>
      </w:r>
      <w:r w:rsidR="00201690" w:rsidRPr="00A10534">
        <w:rPr>
          <w:rFonts w:ascii="Arial" w:hAnsi="Arial" w:cs="Arial"/>
          <w:sz w:val="22"/>
          <w:szCs w:val="22"/>
        </w:rPr>
        <w:t>hern Ireland) 2012 (as amended)</w:t>
      </w:r>
    </w:p>
    <w:p w14:paraId="2E9B5F16" w14:textId="77777777" w:rsidR="00201690" w:rsidRPr="00A10534" w:rsidRDefault="00000D5C" w:rsidP="007B343E">
      <w:pPr>
        <w:pStyle w:val="Style"/>
        <w:tabs>
          <w:tab w:val="left" w:pos="0"/>
          <w:tab w:val="left" w:pos="9356"/>
        </w:tabs>
        <w:ind w:right="26"/>
        <w:rPr>
          <w:rFonts w:ascii="Arial" w:hAnsi="Arial" w:cs="Arial"/>
          <w:sz w:val="22"/>
          <w:szCs w:val="22"/>
        </w:rPr>
      </w:pPr>
      <w:r w:rsidRPr="00A10534">
        <w:rPr>
          <w:rFonts w:ascii="Arial" w:hAnsi="Arial" w:cs="Arial"/>
          <w:sz w:val="22"/>
          <w:szCs w:val="22"/>
        </w:rPr>
        <w:t>Building (Prescribed Fees) Regulations (Nort</w:t>
      </w:r>
      <w:r w:rsidR="00201690" w:rsidRPr="00A10534">
        <w:rPr>
          <w:rFonts w:ascii="Arial" w:hAnsi="Arial" w:cs="Arial"/>
          <w:sz w:val="22"/>
          <w:szCs w:val="22"/>
        </w:rPr>
        <w:t>hern Ireland) 1997 (as amended)</w:t>
      </w:r>
    </w:p>
    <w:p w14:paraId="51AF6F14" w14:textId="199B9AF9" w:rsidR="00000D5C" w:rsidRPr="00A10534" w:rsidRDefault="00000D5C" w:rsidP="007B343E">
      <w:pPr>
        <w:pStyle w:val="Style"/>
        <w:tabs>
          <w:tab w:val="left" w:pos="0"/>
          <w:tab w:val="left" w:pos="9356"/>
        </w:tabs>
        <w:ind w:right="26"/>
        <w:rPr>
          <w:rFonts w:ascii="Arial" w:hAnsi="Arial" w:cs="Arial"/>
          <w:sz w:val="22"/>
          <w:szCs w:val="22"/>
        </w:rPr>
      </w:pPr>
      <w:r w:rsidRPr="00A10534">
        <w:rPr>
          <w:rFonts w:ascii="Arial" w:hAnsi="Arial" w:cs="Arial"/>
          <w:sz w:val="22"/>
          <w:szCs w:val="22"/>
        </w:rPr>
        <w:t xml:space="preserve">Caravans Act (Northern Ireland) 1963 </w:t>
      </w:r>
    </w:p>
    <w:p w14:paraId="52452164" w14:textId="045235E5" w:rsidR="00000D5C" w:rsidRPr="00A10534" w:rsidRDefault="00000D5C" w:rsidP="007B343E">
      <w:pPr>
        <w:pStyle w:val="Style"/>
        <w:tabs>
          <w:tab w:val="left" w:pos="0"/>
          <w:tab w:val="left" w:pos="9356"/>
        </w:tabs>
        <w:ind w:right="26"/>
        <w:rPr>
          <w:rFonts w:ascii="Arial" w:hAnsi="Arial" w:cs="Arial"/>
          <w:sz w:val="22"/>
          <w:szCs w:val="22"/>
        </w:rPr>
      </w:pPr>
      <w:r w:rsidRPr="00A10534">
        <w:rPr>
          <w:rFonts w:ascii="Arial" w:hAnsi="Arial" w:cs="Arial"/>
          <w:sz w:val="22"/>
          <w:szCs w:val="22"/>
        </w:rPr>
        <w:t>Caravans Act</w:t>
      </w:r>
      <w:r w:rsidR="00F65AB8" w:rsidRPr="00A10534">
        <w:rPr>
          <w:rFonts w:ascii="Arial" w:hAnsi="Arial" w:cs="Arial"/>
          <w:sz w:val="22"/>
          <w:szCs w:val="22"/>
        </w:rPr>
        <w:t xml:space="preserve"> </w:t>
      </w:r>
      <w:r w:rsidRPr="00A10534">
        <w:rPr>
          <w:rFonts w:ascii="Arial" w:hAnsi="Arial" w:cs="Arial"/>
          <w:sz w:val="22"/>
          <w:szCs w:val="22"/>
        </w:rPr>
        <w:t>(NI</w:t>
      </w:r>
      <w:r w:rsidR="00F65AB8" w:rsidRPr="00A10534">
        <w:rPr>
          <w:rFonts w:ascii="Arial" w:hAnsi="Arial" w:cs="Arial"/>
          <w:sz w:val="22"/>
          <w:szCs w:val="22"/>
        </w:rPr>
        <w:t>) 1983</w:t>
      </w:r>
    </w:p>
    <w:p w14:paraId="411ECBF9" w14:textId="77777777" w:rsidR="00000D5C" w:rsidRPr="00A10534" w:rsidRDefault="00000D5C" w:rsidP="007B343E">
      <w:pPr>
        <w:pStyle w:val="Style"/>
        <w:tabs>
          <w:tab w:val="left" w:pos="0"/>
          <w:tab w:val="left" w:pos="9356"/>
        </w:tabs>
        <w:ind w:right="26"/>
        <w:rPr>
          <w:rFonts w:ascii="Arial" w:hAnsi="Arial" w:cs="Arial"/>
          <w:sz w:val="22"/>
          <w:szCs w:val="22"/>
        </w:rPr>
      </w:pPr>
      <w:r w:rsidRPr="00A10534">
        <w:rPr>
          <w:rFonts w:ascii="Arial" w:hAnsi="Arial" w:cs="Arial"/>
          <w:sz w:val="22"/>
          <w:szCs w:val="22"/>
        </w:rPr>
        <w:t>Children and Young Persons (Protection from Tobacco) (Northern Ireland) Order 1991</w:t>
      </w:r>
    </w:p>
    <w:p w14:paraId="5583F6B5"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Children and Young Persons (Sale of Tobacco, etc,) (Northern Ireland) Regulations 2008</w:t>
      </w:r>
    </w:p>
    <w:p w14:paraId="429C6322" w14:textId="77777777" w:rsidR="00000D5C" w:rsidRPr="00A10534" w:rsidRDefault="00000D5C" w:rsidP="007B343E">
      <w:pPr>
        <w:pStyle w:val="Style"/>
        <w:tabs>
          <w:tab w:val="left" w:pos="0"/>
          <w:tab w:val="left" w:pos="8280"/>
          <w:tab w:val="left" w:pos="9356"/>
        </w:tabs>
        <w:ind w:right="2546"/>
        <w:rPr>
          <w:rFonts w:ascii="Arial" w:hAnsi="Arial" w:cs="Arial"/>
          <w:sz w:val="22"/>
          <w:szCs w:val="22"/>
        </w:rPr>
      </w:pPr>
      <w:r w:rsidRPr="00A10534">
        <w:rPr>
          <w:rFonts w:ascii="Arial" w:hAnsi="Arial" w:cs="Arial"/>
          <w:sz w:val="22"/>
          <w:szCs w:val="22"/>
        </w:rPr>
        <w:t xml:space="preserve">Cinemas (Northern Ireland) Order 1991 </w:t>
      </w:r>
    </w:p>
    <w:p w14:paraId="0493DFFA"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Civil Partnership Act 2004</w:t>
      </w:r>
    </w:p>
    <w:p w14:paraId="38043E61"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 xml:space="preserve">Clean Air (Northern Ireland) Order 1981 </w:t>
      </w:r>
    </w:p>
    <w:p w14:paraId="15D9F0CC"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Clean Neighbourhoods and Environment Act (NI) 2011</w:t>
      </w:r>
    </w:p>
    <w:p w14:paraId="64F7889D"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Construction Products Regulations 1991</w:t>
      </w:r>
    </w:p>
    <w:p w14:paraId="0740EC52"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Consumer Protection Act 1987</w:t>
      </w:r>
    </w:p>
    <w:p w14:paraId="60B6ADE0" w14:textId="77777777" w:rsidR="00000D5C" w:rsidRPr="00A10534" w:rsidRDefault="00000D5C" w:rsidP="007B343E">
      <w:pPr>
        <w:pStyle w:val="Style"/>
        <w:tabs>
          <w:tab w:val="left" w:pos="0"/>
          <w:tab w:val="left" w:pos="7797"/>
          <w:tab w:val="left" w:pos="8280"/>
          <w:tab w:val="left" w:pos="9356"/>
        </w:tabs>
        <w:ind w:right="2366"/>
        <w:rPr>
          <w:rFonts w:ascii="Arial" w:hAnsi="Arial" w:cs="Arial"/>
          <w:sz w:val="22"/>
          <w:szCs w:val="22"/>
        </w:rPr>
      </w:pPr>
      <w:r w:rsidRPr="00A10534">
        <w:rPr>
          <w:rFonts w:ascii="Arial" w:hAnsi="Arial" w:cs="Arial"/>
          <w:sz w:val="22"/>
          <w:szCs w:val="22"/>
        </w:rPr>
        <w:t xml:space="preserve">Control of Greyhounds etc. Act (Northern Ireland) 1950 </w:t>
      </w:r>
    </w:p>
    <w:p w14:paraId="5B394B08" w14:textId="77777777" w:rsidR="00000D5C" w:rsidRPr="00626725" w:rsidRDefault="00000D5C" w:rsidP="007B343E">
      <w:pPr>
        <w:pStyle w:val="Style"/>
        <w:tabs>
          <w:tab w:val="left" w:pos="0"/>
          <w:tab w:val="left" w:pos="8280"/>
          <w:tab w:val="left" w:pos="9356"/>
        </w:tabs>
        <w:ind w:right="1071"/>
        <w:rPr>
          <w:rFonts w:ascii="Arial" w:hAnsi="Arial" w:cs="Arial"/>
          <w:color w:val="000000" w:themeColor="text1"/>
          <w:sz w:val="22"/>
          <w:szCs w:val="22"/>
        </w:rPr>
      </w:pPr>
      <w:r w:rsidRPr="00626725">
        <w:rPr>
          <w:rFonts w:ascii="Arial" w:hAnsi="Arial" w:cs="Arial"/>
          <w:color w:val="000000" w:themeColor="text1"/>
          <w:sz w:val="22"/>
          <w:szCs w:val="22"/>
        </w:rPr>
        <w:t xml:space="preserve">Dangerous Dogs Compensation and Exemption Schemes Order (Northern Ireland) 1991 </w:t>
      </w:r>
    </w:p>
    <w:p w14:paraId="400057E2" w14:textId="77777777" w:rsidR="00000D5C" w:rsidRPr="00626725" w:rsidRDefault="00000D5C" w:rsidP="007B343E">
      <w:pPr>
        <w:pStyle w:val="Style"/>
        <w:tabs>
          <w:tab w:val="left" w:pos="0"/>
          <w:tab w:val="left" w:pos="5954"/>
          <w:tab w:val="left" w:pos="6237"/>
          <w:tab w:val="left" w:pos="9356"/>
        </w:tabs>
        <w:ind w:right="2726"/>
        <w:rPr>
          <w:rFonts w:ascii="Arial" w:hAnsi="Arial" w:cs="Arial"/>
          <w:color w:val="000000" w:themeColor="text1"/>
          <w:sz w:val="22"/>
          <w:szCs w:val="22"/>
        </w:rPr>
      </w:pPr>
      <w:r w:rsidRPr="00626725">
        <w:rPr>
          <w:rFonts w:ascii="Arial" w:hAnsi="Arial" w:cs="Arial"/>
          <w:color w:val="000000" w:themeColor="text1"/>
          <w:sz w:val="22"/>
          <w:szCs w:val="22"/>
        </w:rPr>
        <w:t>Dangerous Dogs (Northern Ireland) Order 1991</w:t>
      </w:r>
    </w:p>
    <w:p w14:paraId="68385B1B" w14:textId="77777777" w:rsidR="00000D5C" w:rsidRPr="00626725" w:rsidRDefault="00000D5C" w:rsidP="007B343E">
      <w:pPr>
        <w:pStyle w:val="Style"/>
        <w:tabs>
          <w:tab w:val="left" w:pos="0"/>
          <w:tab w:val="left" w:pos="9540"/>
        </w:tabs>
        <w:ind w:right="-1414"/>
        <w:rPr>
          <w:rFonts w:ascii="Arial" w:hAnsi="Arial" w:cs="Arial"/>
          <w:color w:val="000000" w:themeColor="text1"/>
          <w:sz w:val="22"/>
          <w:szCs w:val="22"/>
        </w:rPr>
      </w:pPr>
      <w:r w:rsidRPr="00626725">
        <w:rPr>
          <w:rFonts w:ascii="Arial" w:hAnsi="Arial" w:cs="Arial"/>
          <w:color w:val="000000" w:themeColor="text1"/>
          <w:sz w:val="22"/>
          <w:szCs w:val="22"/>
        </w:rPr>
        <w:t>Dogs (Northern Ireland) Order 1983, as amended</w:t>
      </w:r>
    </w:p>
    <w:p w14:paraId="550C0B20" w14:textId="77777777" w:rsidR="00000D5C" w:rsidRPr="00E42E5F" w:rsidRDefault="00000D5C" w:rsidP="007B343E">
      <w:pPr>
        <w:pStyle w:val="Style"/>
        <w:tabs>
          <w:tab w:val="left" w:pos="0"/>
          <w:tab w:val="left" w:pos="9540"/>
        </w:tabs>
        <w:ind w:right="-1414"/>
        <w:rPr>
          <w:rFonts w:ascii="Arial" w:hAnsi="Arial" w:cs="Arial"/>
          <w:sz w:val="22"/>
          <w:szCs w:val="22"/>
        </w:rPr>
      </w:pPr>
      <w:r w:rsidRPr="00E42E5F">
        <w:rPr>
          <w:rFonts w:ascii="Arial" w:hAnsi="Arial" w:cs="Arial"/>
          <w:sz w:val="22"/>
          <w:szCs w:val="22"/>
        </w:rPr>
        <w:t>Dogs (Guard Dog Kennels) Regulations (Northern Ireland) 2013</w:t>
      </w:r>
    </w:p>
    <w:p w14:paraId="4A13AF2E" w14:textId="21499BAD" w:rsidR="00000D5C" w:rsidRPr="00E42E5F" w:rsidRDefault="00000D5C" w:rsidP="007B343E">
      <w:pPr>
        <w:pStyle w:val="Style"/>
        <w:tabs>
          <w:tab w:val="left" w:pos="0"/>
        </w:tabs>
        <w:rPr>
          <w:rFonts w:ascii="Arial" w:hAnsi="Arial" w:cs="Arial"/>
          <w:sz w:val="22"/>
          <w:szCs w:val="22"/>
        </w:rPr>
      </w:pPr>
      <w:r w:rsidRPr="00E42E5F">
        <w:rPr>
          <w:rFonts w:ascii="Arial" w:hAnsi="Arial" w:cs="Arial"/>
          <w:sz w:val="22"/>
          <w:szCs w:val="22"/>
        </w:rPr>
        <w:t xml:space="preserve">European Communities Act 1972 </w:t>
      </w:r>
    </w:p>
    <w:p w14:paraId="1FE6044E" w14:textId="1B8561BD" w:rsidR="009C5103" w:rsidRPr="00E42E5F" w:rsidRDefault="009C5103" w:rsidP="007B343E">
      <w:pPr>
        <w:pStyle w:val="Style"/>
        <w:tabs>
          <w:tab w:val="left" w:pos="0"/>
        </w:tabs>
        <w:rPr>
          <w:rFonts w:ascii="Arial" w:hAnsi="Arial" w:cs="Arial"/>
          <w:sz w:val="22"/>
          <w:szCs w:val="22"/>
        </w:rPr>
      </w:pPr>
      <w:r w:rsidRPr="00E42E5F">
        <w:rPr>
          <w:rFonts w:ascii="Arial" w:hAnsi="Arial" w:cs="Arial"/>
          <w:sz w:val="22"/>
          <w:szCs w:val="22"/>
        </w:rPr>
        <w:t>European Union (Withdrawal) Act 2018 (as amended)</w:t>
      </w:r>
    </w:p>
    <w:p w14:paraId="70344868" w14:textId="77777777" w:rsidR="00000D5C" w:rsidRPr="00E42E5F" w:rsidRDefault="00000D5C" w:rsidP="007B343E">
      <w:pPr>
        <w:pStyle w:val="Style"/>
        <w:tabs>
          <w:tab w:val="left" w:pos="0"/>
        </w:tabs>
        <w:rPr>
          <w:rFonts w:ascii="Arial" w:hAnsi="Arial" w:cs="Arial"/>
          <w:sz w:val="22"/>
          <w:szCs w:val="22"/>
        </w:rPr>
      </w:pPr>
      <w:r w:rsidRPr="00E42E5F">
        <w:rPr>
          <w:rFonts w:ascii="Arial" w:hAnsi="Arial" w:cs="Arial"/>
          <w:sz w:val="22"/>
          <w:szCs w:val="22"/>
        </w:rPr>
        <w:t xml:space="preserve">Food and Environment Protection Act 1985 </w:t>
      </w:r>
    </w:p>
    <w:p w14:paraId="35B2D01A" w14:textId="77777777" w:rsidR="001009FB" w:rsidRPr="00626725" w:rsidRDefault="001009FB" w:rsidP="001009FB">
      <w:pPr>
        <w:pStyle w:val="Style"/>
        <w:tabs>
          <w:tab w:val="left" w:pos="0"/>
        </w:tabs>
        <w:rPr>
          <w:rFonts w:ascii="Arial" w:hAnsi="Arial" w:cs="Arial"/>
          <w:color w:val="000000" w:themeColor="text1"/>
          <w:sz w:val="22"/>
          <w:szCs w:val="22"/>
        </w:rPr>
      </w:pPr>
      <w:r w:rsidRPr="00626725">
        <w:rPr>
          <w:rFonts w:ascii="Arial" w:hAnsi="Arial" w:cs="Arial"/>
          <w:color w:val="000000" w:themeColor="text1"/>
          <w:sz w:val="22"/>
          <w:szCs w:val="22"/>
        </w:rPr>
        <w:t xml:space="preserve">Food (Northern Ireland) Order 1989 </w:t>
      </w:r>
    </w:p>
    <w:p w14:paraId="27E63E94" w14:textId="77777777" w:rsidR="001009FB" w:rsidRPr="00626725" w:rsidRDefault="001009FB" w:rsidP="001009FB">
      <w:pPr>
        <w:pStyle w:val="Style"/>
        <w:tabs>
          <w:tab w:val="left" w:pos="0"/>
        </w:tabs>
        <w:rPr>
          <w:rFonts w:ascii="Arial" w:hAnsi="Arial" w:cs="Arial"/>
          <w:color w:val="000000" w:themeColor="text1"/>
          <w:sz w:val="22"/>
          <w:szCs w:val="22"/>
        </w:rPr>
      </w:pPr>
      <w:r w:rsidRPr="00626725">
        <w:rPr>
          <w:rFonts w:ascii="Arial" w:hAnsi="Arial" w:cs="Arial"/>
          <w:color w:val="000000" w:themeColor="text1"/>
          <w:sz w:val="22"/>
          <w:szCs w:val="22"/>
        </w:rPr>
        <w:t>Food Hygiene Rating Act (Northern Ireland) 2016</w:t>
      </w:r>
    </w:p>
    <w:p w14:paraId="46FB7208" w14:textId="77777777" w:rsidR="001009FB" w:rsidRPr="00626725" w:rsidRDefault="001009FB" w:rsidP="001009FB">
      <w:pPr>
        <w:pStyle w:val="Style"/>
        <w:tabs>
          <w:tab w:val="left" w:pos="0"/>
        </w:tabs>
        <w:rPr>
          <w:rFonts w:ascii="Arial" w:hAnsi="Arial" w:cs="Arial"/>
          <w:color w:val="000000" w:themeColor="text1"/>
          <w:sz w:val="22"/>
          <w:szCs w:val="22"/>
        </w:rPr>
      </w:pPr>
      <w:r w:rsidRPr="00626725">
        <w:rPr>
          <w:rFonts w:ascii="Arial" w:hAnsi="Arial" w:cs="Arial"/>
          <w:color w:val="000000" w:themeColor="text1"/>
          <w:sz w:val="22"/>
          <w:szCs w:val="22"/>
        </w:rPr>
        <w:t xml:space="preserve">Food Hygiene Regulations (NI) 2006 </w:t>
      </w:r>
    </w:p>
    <w:p w14:paraId="27C1C29E" w14:textId="77777777" w:rsidR="00000D5C" w:rsidRPr="00626725" w:rsidRDefault="00000D5C" w:rsidP="007B343E">
      <w:pPr>
        <w:pStyle w:val="Style"/>
        <w:tabs>
          <w:tab w:val="left" w:pos="0"/>
        </w:tabs>
        <w:rPr>
          <w:rFonts w:ascii="Arial" w:hAnsi="Arial" w:cs="Arial"/>
          <w:color w:val="000000" w:themeColor="text1"/>
          <w:sz w:val="22"/>
          <w:szCs w:val="22"/>
        </w:rPr>
      </w:pPr>
      <w:r w:rsidRPr="00626725">
        <w:rPr>
          <w:rFonts w:ascii="Arial" w:hAnsi="Arial" w:cs="Arial"/>
          <w:color w:val="000000" w:themeColor="text1"/>
          <w:sz w:val="22"/>
          <w:szCs w:val="22"/>
        </w:rPr>
        <w:t xml:space="preserve">Food Safety (Northern Ireland) Order 1991 </w:t>
      </w:r>
    </w:p>
    <w:p w14:paraId="4F53FACB" w14:textId="77777777" w:rsidR="00000D5C" w:rsidRPr="00626725" w:rsidRDefault="00000D5C" w:rsidP="007B343E">
      <w:pPr>
        <w:pStyle w:val="Style"/>
        <w:tabs>
          <w:tab w:val="left" w:pos="0"/>
        </w:tabs>
        <w:rPr>
          <w:rFonts w:ascii="Arial" w:hAnsi="Arial" w:cs="Arial"/>
          <w:color w:val="000000" w:themeColor="text1"/>
          <w:sz w:val="22"/>
          <w:szCs w:val="22"/>
        </w:rPr>
      </w:pPr>
      <w:r w:rsidRPr="00626725">
        <w:rPr>
          <w:rFonts w:ascii="Arial" w:hAnsi="Arial" w:cs="Arial"/>
          <w:color w:val="000000" w:themeColor="text1"/>
          <w:sz w:val="22"/>
          <w:szCs w:val="22"/>
        </w:rPr>
        <w:t>General Product Safety Regulations 2005</w:t>
      </w:r>
    </w:p>
    <w:p w14:paraId="63C91DF4" w14:textId="77777777" w:rsidR="00000D5C" w:rsidRPr="00626725" w:rsidRDefault="00000D5C" w:rsidP="007B343E">
      <w:pPr>
        <w:pStyle w:val="Style"/>
        <w:tabs>
          <w:tab w:val="left" w:pos="0"/>
        </w:tabs>
        <w:rPr>
          <w:rFonts w:ascii="Arial" w:hAnsi="Arial" w:cs="Arial"/>
          <w:color w:val="000000" w:themeColor="text1"/>
          <w:sz w:val="22"/>
          <w:szCs w:val="22"/>
        </w:rPr>
      </w:pPr>
      <w:r w:rsidRPr="00626725">
        <w:rPr>
          <w:rFonts w:ascii="Arial" w:hAnsi="Arial" w:cs="Arial"/>
          <w:color w:val="000000" w:themeColor="text1"/>
          <w:sz w:val="22"/>
          <w:szCs w:val="22"/>
        </w:rPr>
        <w:t xml:space="preserve">Hairdressers Act (NI) 1939 </w:t>
      </w:r>
    </w:p>
    <w:p w14:paraId="358EFC2C" w14:textId="77777777" w:rsidR="00000D5C" w:rsidRPr="00A10534" w:rsidRDefault="00000D5C" w:rsidP="007B343E">
      <w:pPr>
        <w:pStyle w:val="Style"/>
        <w:tabs>
          <w:tab w:val="left" w:pos="0"/>
        </w:tabs>
        <w:rPr>
          <w:rFonts w:ascii="Arial" w:hAnsi="Arial" w:cs="Arial"/>
          <w:sz w:val="22"/>
          <w:szCs w:val="22"/>
        </w:rPr>
      </w:pPr>
      <w:r w:rsidRPr="00626725">
        <w:rPr>
          <w:rFonts w:ascii="Arial" w:hAnsi="Arial" w:cs="Arial"/>
          <w:color w:val="000000" w:themeColor="text1"/>
          <w:sz w:val="22"/>
          <w:szCs w:val="22"/>
        </w:rPr>
        <w:t xml:space="preserve">Health and Safety at Work (Northern Ireland) Order </w:t>
      </w:r>
      <w:r w:rsidRPr="00A10534">
        <w:rPr>
          <w:rFonts w:ascii="Arial" w:hAnsi="Arial" w:cs="Arial"/>
          <w:sz w:val="22"/>
          <w:szCs w:val="22"/>
        </w:rPr>
        <w:t xml:space="preserve">1978 </w:t>
      </w:r>
    </w:p>
    <w:p w14:paraId="496CF85A"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Health and Personal Social Services (NI) Order 1978</w:t>
      </w:r>
    </w:p>
    <w:p w14:paraId="748082C3"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High Hedges Act (NI) 2011</w:t>
      </w:r>
    </w:p>
    <w:p w14:paraId="01256C87"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Housing of the Working Classes Act 1885</w:t>
      </w:r>
    </w:p>
    <w:p w14:paraId="13C129EC"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 xml:space="preserve">Litter (NI) Order 1994 </w:t>
      </w:r>
    </w:p>
    <w:p w14:paraId="74720305"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 xml:space="preserve">Local Government Act (Northern Ireland) 1972 (and </w:t>
      </w:r>
      <w:proofErr w:type="gramStart"/>
      <w:r w:rsidRPr="00A10534">
        <w:rPr>
          <w:rFonts w:ascii="Arial" w:hAnsi="Arial" w:cs="Arial"/>
          <w:sz w:val="22"/>
          <w:szCs w:val="22"/>
        </w:rPr>
        <w:t>bye-laws</w:t>
      </w:r>
      <w:proofErr w:type="gramEnd"/>
      <w:r w:rsidRPr="00A10534">
        <w:rPr>
          <w:rFonts w:ascii="Arial" w:hAnsi="Arial" w:cs="Arial"/>
          <w:sz w:val="22"/>
          <w:szCs w:val="22"/>
        </w:rPr>
        <w:t xml:space="preserve"> made thereunder)</w:t>
      </w:r>
    </w:p>
    <w:p w14:paraId="54EADCAD"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 xml:space="preserve">Local Government (Miscellaneous Provisions) (Northern Ireland) Order 1985 </w:t>
      </w:r>
    </w:p>
    <w:p w14:paraId="5120B2D6"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Local Government (Miscellaneous Provisions) (Northern Ireland) Order 1992</w:t>
      </w:r>
    </w:p>
    <w:p w14:paraId="6E799B59" w14:textId="7D8A5DE9"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The Local Government (Miscellaneous Provisions) (Northern Ireland) Order 1995</w:t>
      </w:r>
      <w:r w:rsidR="001672BB" w:rsidRPr="00A10534">
        <w:rPr>
          <w:rFonts w:ascii="Arial" w:hAnsi="Arial" w:cs="Arial"/>
          <w:sz w:val="22"/>
          <w:szCs w:val="22"/>
        </w:rPr>
        <w:t xml:space="preserve"> </w:t>
      </w:r>
    </w:p>
    <w:p w14:paraId="4A499CD8" w14:textId="5561C814"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Marriage</w:t>
      </w:r>
      <w:r w:rsidR="00A610DD" w:rsidRPr="00A10534">
        <w:rPr>
          <w:rFonts w:ascii="Arial" w:hAnsi="Arial" w:cs="Arial"/>
          <w:sz w:val="22"/>
          <w:szCs w:val="22"/>
        </w:rPr>
        <w:t xml:space="preserve"> </w:t>
      </w:r>
      <w:r w:rsidRPr="00A10534">
        <w:rPr>
          <w:rFonts w:ascii="Arial" w:hAnsi="Arial" w:cs="Arial"/>
          <w:sz w:val="22"/>
          <w:szCs w:val="22"/>
        </w:rPr>
        <w:t>(NI) Order 2003</w:t>
      </w:r>
    </w:p>
    <w:p w14:paraId="0512D986"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 xml:space="preserve">Petroleum (Regulation) Ads (Northern Ireland) 1929 and 1937 </w:t>
      </w:r>
    </w:p>
    <w:p w14:paraId="3F2F8EFF" w14:textId="77777777" w:rsidR="00000D5C" w:rsidRPr="00A10534" w:rsidRDefault="00000D5C" w:rsidP="007B343E">
      <w:pPr>
        <w:tabs>
          <w:tab w:val="left" w:pos="0"/>
        </w:tabs>
        <w:rPr>
          <w:rFonts w:ascii="Arial" w:hAnsi="Arial" w:cs="Arial"/>
          <w:sz w:val="22"/>
          <w:szCs w:val="22"/>
        </w:rPr>
      </w:pPr>
      <w:r w:rsidRPr="00A10534">
        <w:rPr>
          <w:rFonts w:ascii="Arial" w:hAnsi="Arial" w:cs="Arial"/>
          <w:sz w:val="22"/>
          <w:szCs w:val="22"/>
        </w:rPr>
        <w:t>Planning Act (Northern Ireland) 2011</w:t>
      </w:r>
    </w:p>
    <w:p w14:paraId="1E8D91A6"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 xml:space="preserve">Poisons (Northern Ireland) Order 1976 </w:t>
      </w:r>
    </w:p>
    <w:p w14:paraId="38194BF2"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Pollution Control and Local Government (Northern Ireland) Order 1978</w:t>
      </w:r>
    </w:p>
    <w:p w14:paraId="3D83570F"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 xml:space="preserve">Pollution Prevention and Control (Industrial Emissions) Regulations (Northern Ireland) 2013 </w:t>
      </w:r>
    </w:p>
    <w:p w14:paraId="72AFB39C"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Private Tenancies (NI) Order 2006</w:t>
      </w:r>
    </w:p>
    <w:p w14:paraId="598A6DB8"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 xml:space="preserve">Public Health Acts 1878 to 1971 </w:t>
      </w:r>
    </w:p>
    <w:p w14:paraId="2EA00409"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Public Health and Local Government (Miscellaneous Provisions) Act 1949</w:t>
      </w:r>
    </w:p>
    <w:p w14:paraId="4BB9D757" w14:textId="77777777" w:rsidR="00201690"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 xml:space="preserve">Public </w:t>
      </w:r>
      <w:r w:rsidR="00201690" w:rsidRPr="00A10534">
        <w:rPr>
          <w:rFonts w:ascii="Arial" w:hAnsi="Arial" w:cs="Arial"/>
          <w:sz w:val="22"/>
          <w:szCs w:val="22"/>
        </w:rPr>
        <w:t xml:space="preserve">Health Acts Amendment Act 1907 </w:t>
      </w:r>
    </w:p>
    <w:p w14:paraId="4BC79F17" w14:textId="3386FA40"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lastRenderedPageBreak/>
        <w:t xml:space="preserve">Rats and Mice Destruction Act 1919 </w:t>
      </w:r>
    </w:p>
    <w:p w14:paraId="442F1CAF"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REACH Enforcement Regulations 2008</w:t>
      </w:r>
    </w:p>
    <w:p w14:paraId="5E6C2B8E"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Regulation of Investigatory Powers Act 2000</w:t>
      </w:r>
    </w:p>
    <w:p w14:paraId="76CFD973"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Registration of Clubs (Northern Ireland) Order 1996</w:t>
      </w:r>
    </w:p>
    <w:p w14:paraId="1ED5FC14"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 xml:space="preserve">Rent (Northern Ireland) Order 1978 </w:t>
      </w:r>
    </w:p>
    <w:p w14:paraId="123442F1" w14:textId="5AA003D8"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 xml:space="preserve">Shops (Sunday Trading </w:t>
      </w:r>
      <w:r w:rsidR="00F65AB8" w:rsidRPr="00A10534">
        <w:rPr>
          <w:rFonts w:ascii="Arial" w:hAnsi="Arial" w:cs="Arial"/>
          <w:sz w:val="22"/>
          <w:szCs w:val="22"/>
        </w:rPr>
        <w:t>etc.</w:t>
      </w:r>
      <w:r w:rsidRPr="00A10534">
        <w:rPr>
          <w:rFonts w:ascii="Arial" w:hAnsi="Arial" w:cs="Arial"/>
          <w:sz w:val="22"/>
          <w:szCs w:val="22"/>
        </w:rPr>
        <w:t>) (Northern Ireland) Order 1997</w:t>
      </w:r>
    </w:p>
    <w:p w14:paraId="79F8C973"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Smoking (NI) Order 2006</w:t>
      </w:r>
    </w:p>
    <w:p w14:paraId="58553FEE"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Safety of Sports Grounds (Northern Ireland) Order 2006</w:t>
      </w:r>
    </w:p>
    <w:p w14:paraId="598270BD"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Street Trading Act (NI) 2001</w:t>
      </w:r>
    </w:p>
    <w:p w14:paraId="7C2BF659" w14:textId="77777777" w:rsidR="00000D5C" w:rsidRPr="00803DB6" w:rsidRDefault="00000D5C" w:rsidP="007B343E">
      <w:pPr>
        <w:pStyle w:val="Style"/>
        <w:tabs>
          <w:tab w:val="left" w:pos="0"/>
        </w:tabs>
        <w:rPr>
          <w:rFonts w:ascii="Arial" w:hAnsi="Arial" w:cs="Arial"/>
          <w:sz w:val="22"/>
          <w:szCs w:val="22"/>
        </w:rPr>
      </w:pPr>
      <w:r w:rsidRPr="00803DB6">
        <w:rPr>
          <w:rFonts w:ascii="Arial" w:hAnsi="Arial" w:cs="Arial"/>
          <w:sz w:val="22"/>
          <w:szCs w:val="22"/>
        </w:rPr>
        <w:t>Sunbeds Act (Northern Ireland) 2011</w:t>
      </w:r>
    </w:p>
    <w:p w14:paraId="3D969F8E" w14:textId="48E65F53" w:rsidR="00000D5C" w:rsidRPr="00803DB6" w:rsidRDefault="00000D5C" w:rsidP="007B343E">
      <w:pPr>
        <w:pStyle w:val="Style"/>
        <w:tabs>
          <w:tab w:val="left" w:pos="0"/>
        </w:tabs>
        <w:rPr>
          <w:rFonts w:ascii="Arial" w:hAnsi="Arial" w:cs="Arial"/>
          <w:sz w:val="22"/>
          <w:szCs w:val="22"/>
        </w:rPr>
      </w:pPr>
      <w:r w:rsidRPr="00803DB6">
        <w:rPr>
          <w:rFonts w:ascii="Arial" w:hAnsi="Arial" w:cs="Arial"/>
          <w:sz w:val="22"/>
          <w:szCs w:val="22"/>
        </w:rPr>
        <w:t>The Controls on Ozone-Depleting Substances Regulations (Northern Ireland) 2011</w:t>
      </w:r>
    </w:p>
    <w:p w14:paraId="48E3DAEE" w14:textId="6A3F7A3C" w:rsidR="00C32F79" w:rsidRPr="00803DB6" w:rsidRDefault="00C32F79" w:rsidP="007B343E">
      <w:pPr>
        <w:pStyle w:val="Style"/>
        <w:tabs>
          <w:tab w:val="left" w:pos="0"/>
        </w:tabs>
        <w:rPr>
          <w:rFonts w:ascii="Arial" w:hAnsi="Arial" w:cs="Arial"/>
          <w:sz w:val="22"/>
          <w:szCs w:val="22"/>
        </w:rPr>
      </w:pPr>
      <w:r w:rsidRPr="00803DB6">
        <w:rPr>
          <w:rFonts w:ascii="Arial" w:hAnsi="Arial" w:cs="Arial"/>
          <w:sz w:val="22"/>
          <w:szCs w:val="22"/>
        </w:rPr>
        <w:t>The Houses in Multiple Occupation (HMO) Act 2016</w:t>
      </w:r>
    </w:p>
    <w:p w14:paraId="5673E1BA" w14:textId="77777777" w:rsidR="00000D5C" w:rsidRPr="00803DB6" w:rsidRDefault="00000D5C" w:rsidP="007B343E">
      <w:pPr>
        <w:pStyle w:val="Style"/>
        <w:tabs>
          <w:tab w:val="left" w:pos="0"/>
        </w:tabs>
        <w:rPr>
          <w:rFonts w:ascii="Arial" w:hAnsi="Arial" w:cs="Arial"/>
          <w:sz w:val="22"/>
          <w:szCs w:val="22"/>
        </w:rPr>
      </w:pPr>
      <w:r w:rsidRPr="00803DB6">
        <w:rPr>
          <w:rFonts w:ascii="Arial" w:hAnsi="Arial" w:cs="Arial"/>
          <w:bCs/>
          <w:sz w:val="22"/>
          <w:szCs w:val="22"/>
          <w:lang w:val="en"/>
        </w:rPr>
        <w:t>The Ozone-Depleting Substances (Qualifications) Regulations (Northern Ireland) 2011</w:t>
      </w:r>
    </w:p>
    <w:p w14:paraId="680B20B7" w14:textId="5582C869" w:rsidR="00201690" w:rsidRPr="00803DB6" w:rsidRDefault="00000D5C" w:rsidP="00681C68">
      <w:pPr>
        <w:pStyle w:val="Style"/>
        <w:tabs>
          <w:tab w:val="left" w:pos="0"/>
        </w:tabs>
        <w:rPr>
          <w:rFonts w:ascii="Arial" w:hAnsi="Arial" w:cs="Arial"/>
          <w:sz w:val="22"/>
          <w:szCs w:val="22"/>
        </w:rPr>
      </w:pPr>
      <w:r w:rsidRPr="00803DB6">
        <w:rPr>
          <w:rFonts w:ascii="Arial" w:hAnsi="Arial" w:cs="Arial"/>
          <w:sz w:val="22"/>
          <w:szCs w:val="22"/>
        </w:rPr>
        <w:t>The Energy Performance of Buildings (Certificates and Inspections) Reg</w:t>
      </w:r>
      <w:r w:rsidR="00201690" w:rsidRPr="00803DB6">
        <w:rPr>
          <w:rFonts w:ascii="Arial" w:hAnsi="Arial" w:cs="Arial"/>
          <w:sz w:val="22"/>
          <w:szCs w:val="22"/>
        </w:rPr>
        <w:t>ulations (NI) 2008 (as amended)</w:t>
      </w:r>
    </w:p>
    <w:p w14:paraId="36A77FED" w14:textId="0DF301BF" w:rsidR="00000D5C" w:rsidRPr="00803DB6" w:rsidRDefault="00000D5C" w:rsidP="007B343E">
      <w:pPr>
        <w:pStyle w:val="Style"/>
        <w:tabs>
          <w:tab w:val="left" w:pos="0"/>
          <w:tab w:val="left" w:pos="8280"/>
          <w:tab w:val="left" w:pos="9356"/>
        </w:tabs>
        <w:rPr>
          <w:rFonts w:ascii="Arial" w:hAnsi="Arial" w:cs="Arial"/>
          <w:sz w:val="22"/>
          <w:szCs w:val="22"/>
        </w:rPr>
      </w:pPr>
      <w:r w:rsidRPr="00803DB6">
        <w:rPr>
          <w:rFonts w:ascii="Arial" w:hAnsi="Arial" w:cs="Arial"/>
          <w:sz w:val="22"/>
          <w:szCs w:val="22"/>
        </w:rPr>
        <w:t xml:space="preserve">The Fluorinated Greenhouse Gases Regulations (Northern Ireland) 2009 </w:t>
      </w:r>
    </w:p>
    <w:p w14:paraId="52E37B64" w14:textId="77777777" w:rsidR="00000D5C" w:rsidRPr="00626725" w:rsidRDefault="00000D5C" w:rsidP="007B343E">
      <w:pPr>
        <w:pStyle w:val="Style"/>
        <w:tabs>
          <w:tab w:val="left" w:pos="0"/>
        </w:tabs>
        <w:rPr>
          <w:rFonts w:ascii="Arial" w:hAnsi="Arial" w:cs="Arial"/>
          <w:color w:val="000000" w:themeColor="text1"/>
          <w:sz w:val="22"/>
          <w:szCs w:val="22"/>
        </w:rPr>
      </w:pPr>
      <w:r w:rsidRPr="00626725">
        <w:rPr>
          <w:rFonts w:ascii="Arial" w:hAnsi="Arial" w:cs="Arial"/>
          <w:color w:val="000000" w:themeColor="text1"/>
          <w:sz w:val="22"/>
          <w:szCs w:val="22"/>
        </w:rPr>
        <w:t xml:space="preserve">The Transmissible Spongiform Encephalopathies Regulations (NI) 2006 </w:t>
      </w:r>
    </w:p>
    <w:p w14:paraId="7C01926D" w14:textId="77777777" w:rsidR="00000D5C" w:rsidRPr="00626725" w:rsidRDefault="00000D5C" w:rsidP="007B343E">
      <w:pPr>
        <w:pStyle w:val="Style"/>
        <w:tabs>
          <w:tab w:val="left" w:pos="0"/>
        </w:tabs>
        <w:rPr>
          <w:rFonts w:ascii="Arial" w:hAnsi="Arial" w:cs="Arial"/>
          <w:color w:val="000000" w:themeColor="text1"/>
          <w:sz w:val="22"/>
          <w:szCs w:val="22"/>
        </w:rPr>
      </w:pPr>
      <w:r w:rsidRPr="00626725">
        <w:rPr>
          <w:rFonts w:ascii="Arial" w:hAnsi="Arial" w:cs="Arial"/>
          <w:color w:val="000000" w:themeColor="text1"/>
          <w:sz w:val="22"/>
          <w:szCs w:val="22"/>
        </w:rPr>
        <w:t>The Anti-Social Behaviour (NI) Order 2004</w:t>
      </w:r>
    </w:p>
    <w:p w14:paraId="3674132F" w14:textId="77777777" w:rsidR="001009FB" w:rsidRPr="00626725" w:rsidRDefault="001009FB" w:rsidP="001009FB">
      <w:pPr>
        <w:pStyle w:val="Style"/>
        <w:ind w:left="567" w:hanging="567"/>
        <w:rPr>
          <w:rFonts w:ascii="Arial" w:hAnsi="Arial" w:cs="Arial"/>
          <w:color w:val="000000" w:themeColor="text1"/>
          <w:sz w:val="22"/>
          <w:szCs w:val="22"/>
        </w:rPr>
      </w:pPr>
      <w:r w:rsidRPr="00626725">
        <w:rPr>
          <w:rFonts w:ascii="Arial" w:hAnsi="Arial" w:cs="Arial"/>
          <w:color w:val="000000" w:themeColor="text1"/>
          <w:sz w:val="22"/>
          <w:szCs w:val="22"/>
        </w:rPr>
        <w:t>Tobacco Retailers Act (Northern Ireland) 2014</w:t>
      </w:r>
    </w:p>
    <w:p w14:paraId="376F513D" w14:textId="77777777" w:rsidR="00201690" w:rsidRPr="00626725" w:rsidRDefault="00000D5C" w:rsidP="007B343E">
      <w:pPr>
        <w:pStyle w:val="Style"/>
        <w:tabs>
          <w:tab w:val="left" w:pos="0"/>
          <w:tab w:val="left" w:pos="8280"/>
          <w:tab w:val="left" w:pos="9356"/>
        </w:tabs>
        <w:rPr>
          <w:rFonts w:ascii="Arial" w:hAnsi="Arial" w:cs="Arial"/>
          <w:color w:val="000000" w:themeColor="text1"/>
          <w:sz w:val="22"/>
          <w:szCs w:val="22"/>
        </w:rPr>
      </w:pPr>
      <w:r w:rsidRPr="00626725">
        <w:rPr>
          <w:rFonts w:ascii="Arial" w:hAnsi="Arial" w:cs="Arial"/>
          <w:color w:val="000000" w:themeColor="text1"/>
          <w:sz w:val="22"/>
          <w:szCs w:val="22"/>
        </w:rPr>
        <w:t>Tow</w:t>
      </w:r>
      <w:r w:rsidR="00201690" w:rsidRPr="00626725">
        <w:rPr>
          <w:rFonts w:ascii="Arial" w:hAnsi="Arial" w:cs="Arial"/>
          <w:color w:val="000000" w:themeColor="text1"/>
          <w:sz w:val="22"/>
          <w:szCs w:val="22"/>
        </w:rPr>
        <w:t xml:space="preserve">n Improvement Clauses Act 1847 </w:t>
      </w:r>
    </w:p>
    <w:p w14:paraId="635B5D67" w14:textId="448C756A" w:rsidR="00000D5C" w:rsidRPr="00626725" w:rsidRDefault="00000D5C" w:rsidP="007B343E">
      <w:pPr>
        <w:pStyle w:val="Style"/>
        <w:tabs>
          <w:tab w:val="left" w:pos="0"/>
          <w:tab w:val="left" w:pos="8280"/>
          <w:tab w:val="left" w:pos="9356"/>
        </w:tabs>
        <w:rPr>
          <w:rFonts w:ascii="Arial" w:hAnsi="Arial" w:cs="Arial"/>
          <w:color w:val="000000" w:themeColor="text1"/>
          <w:sz w:val="22"/>
          <w:szCs w:val="22"/>
        </w:rPr>
      </w:pPr>
      <w:r w:rsidRPr="00626725">
        <w:rPr>
          <w:rFonts w:ascii="Arial" w:hAnsi="Arial" w:cs="Arial"/>
          <w:color w:val="000000" w:themeColor="text1"/>
          <w:sz w:val="22"/>
          <w:szCs w:val="22"/>
        </w:rPr>
        <w:t xml:space="preserve">Town Improvement (Ireland) Act 1854 </w:t>
      </w:r>
    </w:p>
    <w:p w14:paraId="431B115C" w14:textId="77777777" w:rsidR="00000D5C" w:rsidRPr="00626725" w:rsidRDefault="00000D5C" w:rsidP="007B343E">
      <w:pPr>
        <w:pStyle w:val="Style"/>
        <w:tabs>
          <w:tab w:val="left" w:pos="0"/>
          <w:tab w:val="left" w:pos="8280"/>
          <w:tab w:val="left" w:pos="9356"/>
        </w:tabs>
        <w:rPr>
          <w:rFonts w:ascii="Arial" w:hAnsi="Arial" w:cs="Arial"/>
          <w:color w:val="000000" w:themeColor="text1"/>
          <w:sz w:val="22"/>
          <w:szCs w:val="22"/>
        </w:rPr>
      </w:pPr>
      <w:r w:rsidRPr="00626725">
        <w:rPr>
          <w:rFonts w:ascii="Arial" w:hAnsi="Arial" w:cs="Arial"/>
          <w:color w:val="000000" w:themeColor="text1"/>
          <w:sz w:val="22"/>
          <w:szCs w:val="22"/>
        </w:rPr>
        <w:t xml:space="preserve">Noise Act 1996 </w:t>
      </w:r>
    </w:p>
    <w:p w14:paraId="0075C134" w14:textId="77777777" w:rsidR="00000D5C" w:rsidRPr="00626725" w:rsidRDefault="00000D5C" w:rsidP="007B343E">
      <w:pPr>
        <w:pStyle w:val="Style"/>
        <w:tabs>
          <w:tab w:val="left" w:pos="0"/>
        </w:tabs>
        <w:rPr>
          <w:rFonts w:ascii="Arial" w:hAnsi="Arial" w:cs="Arial"/>
          <w:color w:val="000000" w:themeColor="text1"/>
          <w:sz w:val="22"/>
          <w:szCs w:val="22"/>
        </w:rPr>
      </w:pPr>
      <w:r w:rsidRPr="00626725">
        <w:rPr>
          <w:rFonts w:ascii="Arial" w:hAnsi="Arial" w:cs="Arial"/>
          <w:color w:val="000000" w:themeColor="text1"/>
          <w:sz w:val="22"/>
          <w:szCs w:val="22"/>
        </w:rPr>
        <w:t>Volatile Organic Compounds in Paints, Varnishes and Vehicle Refinishing Products Regulations 2005</w:t>
      </w:r>
    </w:p>
    <w:p w14:paraId="4081A602" w14:textId="77777777" w:rsidR="00000D5C" w:rsidRPr="00626725" w:rsidRDefault="00000D5C" w:rsidP="007B343E">
      <w:pPr>
        <w:pStyle w:val="Style"/>
        <w:tabs>
          <w:tab w:val="left" w:pos="0"/>
        </w:tabs>
        <w:rPr>
          <w:rFonts w:ascii="Arial" w:hAnsi="Arial" w:cs="Arial"/>
          <w:color w:val="000000" w:themeColor="text1"/>
          <w:sz w:val="22"/>
          <w:szCs w:val="22"/>
        </w:rPr>
      </w:pPr>
      <w:r w:rsidRPr="00626725">
        <w:rPr>
          <w:rFonts w:ascii="Arial" w:hAnsi="Arial" w:cs="Arial"/>
          <w:color w:val="000000" w:themeColor="text1"/>
          <w:sz w:val="22"/>
          <w:szCs w:val="22"/>
        </w:rPr>
        <w:t xml:space="preserve">Waste and Contaminated Land (NI) Order 1997 </w:t>
      </w:r>
    </w:p>
    <w:p w14:paraId="48CA6475" w14:textId="77777777" w:rsidR="00000D5C" w:rsidRPr="00626725" w:rsidRDefault="00000D5C" w:rsidP="007B343E">
      <w:pPr>
        <w:pStyle w:val="Style"/>
        <w:tabs>
          <w:tab w:val="left" w:pos="0"/>
        </w:tabs>
        <w:rPr>
          <w:rFonts w:ascii="Arial" w:hAnsi="Arial" w:cs="Arial"/>
          <w:color w:val="000000" w:themeColor="text1"/>
          <w:sz w:val="22"/>
          <w:szCs w:val="22"/>
        </w:rPr>
      </w:pPr>
      <w:r w:rsidRPr="00626725">
        <w:rPr>
          <w:rFonts w:ascii="Arial" w:hAnsi="Arial" w:cs="Arial"/>
          <w:color w:val="000000" w:themeColor="text1"/>
          <w:sz w:val="22"/>
          <w:szCs w:val="22"/>
        </w:rPr>
        <w:t>Welfare Services Act (Northern Ireland) 1971</w:t>
      </w:r>
    </w:p>
    <w:p w14:paraId="177CB79F" w14:textId="77777777" w:rsidR="00000D5C" w:rsidRPr="00626725" w:rsidRDefault="00000D5C" w:rsidP="007B343E">
      <w:pPr>
        <w:pStyle w:val="Style"/>
        <w:tabs>
          <w:tab w:val="left" w:pos="0"/>
        </w:tabs>
        <w:rPr>
          <w:rFonts w:ascii="Arial" w:hAnsi="Arial" w:cs="Arial"/>
          <w:color w:val="000000" w:themeColor="text1"/>
          <w:sz w:val="22"/>
          <w:szCs w:val="22"/>
        </w:rPr>
      </w:pPr>
      <w:r w:rsidRPr="00626725">
        <w:rPr>
          <w:rFonts w:ascii="Arial" w:hAnsi="Arial" w:cs="Arial"/>
          <w:color w:val="000000" w:themeColor="text1"/>
          <w:sz w:val="22"/>
          <w:szCs w:val="22"/>
        </w:rPr>
        <w:t>Welfare of Animals Act (NI) 2011</w:t>
      </w:r>
    </w:p>
    <w:p w14:paraId="6FB3B81B" w14:textId="188A6C82" w:rsidR="00000D5C" w:rsidRPr="00A10534" w:rsidRDefault="00000D5C" w:rsidP="007B343E">
      <w:pPr>
        <w:pStyle w:val="Style"/>
        <w:tabs>
          <w:tab w:val="left" w:pos="0"/>
          <w:tab w:val="left" w:pos="567"/>
          <w:tab w:val="left" w:pos="9540"/>
        </w:tabs>
        <w:ind w:right="49"/>
        <w:rPr>
          <w:rFonts w:ascii="Arial" w:hAnsi="Arial" w:cs="Arial"/>
          <w:sz w:val="22"/>
          <w:szCs w:val="22"/>
        </w:rPr>
      </w:pPr>
      <w:r w:rsidRPr="00626725">
        <w:rPr>
          <w:rFonts w:ascii="Arial" w:hAnsi="Arial" w:cs="Arial"/>
          <w:color w:val="000000" w:themeColor="text1"/>
          <w:sz w:val="22"/>
          <w:szCs w:val="22"/>
        </w:rPr>
        <w:t xml:space="preserve">Welfare of Animals (Dog Breeding Establishments and Miscellaneous </w:t>
      </w:r>
      <w:r w:rsidRPr="00A10534">
        <w:rPr>
          <w:rFonts w:ascii="Arial" w:hAnsi="Arial" w:cs="Arial"/>
          <w:sz w:val="22"/>
          <w:szCs w:val="22"/>
        </w:rPr>
        <w:t xml:space="preserve">Amendments) Regulations (Northern Ireland) 2013 </w:t>
      </w:r>
    </w:p>
    <w:p w14:paraId="75D9A107" w14:textId="77777777" w:rsidR="00201690" w:rsidRPr="00A10534" w:rsidRDefault="00201690" w:rsidP="007B343E">
      <w:pPr>
        <w:pStyle w:val="Style"/>
        <w:tabs>
          <w:tab w:val="left" w:pos="0"/>
        </w:tabs>
        <w:rPr>
          <w:rFonts w:ascii="Arial" w:hAnsi="Arial" w:cs="Arial"/>
          <w:b/>
          <w:sz w:val="22"/>
          <w:szCs w:val="22"/>
          <w:u w:val="single"/>
        </w:rPr>
      </w:pPr>
    </w:p>
    <w:p w14:paraId="2230E1E4" w14:textId="7478F5F4" w:rsidR="00000D5C" w:rsidRPr="00A10534" w:rsidRDefault="00000D5C" w:rsidP="007B343E">
      <w:pPr>
        <w:pStyle w:val="Style"/>
        <w:tabs>
          <w:tab w:val="left" w:pos="0"/>
        </w:tabs>
        <w:rPr>
          <w:rFonts w:ascii="Arial" w:hAnsi="Arial" w:cs="Arial"/>
          <w:b/>
          <w:szCs w:val="22"/>
          <w:u w:val="single"/>
        </w:rPr>
      </w:pPr>
      <w:r w:rsidRPr="00A10534">
        <w:rPr>
          <w:rFonts w:ascii="Arial" w:hAnsi="Arial" w:cs="Arial"/>
          <w:b/>
          <w:szCs w:val="22"/>
          <w:u w:val="single"/>
        </w:rPr>
        <w:t>EC Regulations</w:t>
      </w:r>
    </w:p>
    <w:p w14:paraId="3903779D" w14:textId="77777777" w:rsidR="00201690" w:rsidRPr="00A10534" w:rsidRDefault="00201690" w:rsidP="007B343E">
      <w:pPr>
        <w:pStyle w:val="Style"/>
        <w:tabs>
          <w:tab w:val="left" w:pos="0"/>
        </w:tabs>
        <w:rPr>
          <w:rFonts w:ascii="Arial" w:hAnsi="Arial" w:cs="Arial"/>
          <w:b/>
          <w:sz w:val="22"/>
          <w:szCs w:val="22"/>
        </w:rPr>
      </w:pPr>
    </w:p>
    <w:p w14:paraId="4856B5C1" w14:textId="1A9A2907" w:rsidR="00000D5C" w:rsidRPr="00A10534" w:rsidRDefault="00000D5C" w:rsidP="007B343E">
      <w:pPr>
        <w:pStyle w:val="Style"/>
        <w:tabs>
          <w:tab w:val="left" w:pos="0"/>
          <w:tab w:val="left" w:pos="567"/>
        </w:tabs>
        <w:rPr>
          <w:rFonts w:ascii="Arial" w:hAnsi="Arial" w:cs="Arial"/>
          <w:sz w:val="22"/>
          <w:szCs w:val="22"/>
        </w:rPr>
      </w:pPr>
      <w:r w:rsidRPr="00A10534">
        <w:rPr>
          <w:rFonts w:ascii="Arial" w:hAnsi="Arial" w:cs="Arial"/>
          <w:sz w:val="22"/>
          <w:szCs w:val="22"/>
        </w:rPr>
        <w:t>Regulation (EC) No 178/2002 Laying Down the General Principle</w:t>
      </w:r>
      <w:r w:rsidR="00201690" w:rsidRPr="00A10534">
        <w:rPr>
          <w:rFonts w:ascii="Arial" w:hAnsi="Arial" w:cs="Arial"/>
          <w:sz w:val="22"/>
          <w:szCs w:val="22"/>
        </w:rPr>
        <w:t>s and requirements of Food Law, e</w:t>
      </w:r>
      <w:r w:rsidRPr="00A10534">
        <w:rPr>
          <w:rFonts w:ascii="Arial" w:hAnsi="Arial" w:cs="Arial"/>
          <w:sz w:val="22"/>
          <w:szCs w:val="22"/>
        </w:rPr>
        <w:t>stablishing the European Food Safety Authority and Laying Down Procedures in matters of Food Safety</w:t>
      </w:r>
    </w:p>
    <w:p w14:paraId="4187835B"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Regulation (EC) No 852/2004 The Hygiene of Foodstuffs</w:t>
      </w:r>
    </w:p>
    <w:p w14:paraId="06C71686"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Regulation (EC) No 853/2004 Laying Down Specific Hygiene Rules for Food of Animal Origin</w:t>
      </w:r>
    </w:p>
    <w:p w14:paraId="1EB7CBB4"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Regulation (EC) No 854/2004 Laying Down Specific Rules for the Organisation of Official Controls on Products of Animal Origin Intended for Human Consumption</w:t>
      </w:r>
    </w:p>
    <w:p w14:paraId="0C0E74A3" w14:textId="77777777"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Regulation (EC) No 882/2004 Official Controls Performed to Ensure the Verification of Compliance with Feed and Food law, Animal Health and Animal Welfare Rules</w:t>
      </w:r>
    </w:p>
    <w:p w14:paraId="219D4631" w14:textId="758E7136" w:rsidR="00000D5C" w:rsidRPr="00A10534" w:rsidRDefault="00000D5C" w:rsidP="007B343E">
      <w:pPr>
        <w:pStyle w:val="Style"/>
        <w:tabs>
          <w:tab w:val="left" w:pos="567"/>
        </w:tabs>
        <w:rPr>
          <w:rFonts w:ascii="Arial" w:hAnsi="Arial" w:cs="Arial"/>
          <w:sz w:val="22"/>
          <w:szCs w:val="22"/>
        </w:rPr>
      </w:pPr>
      <w:r w:rsidRPr="00A10534">
        <w:rPr>
          <w:rFonts w:ascii="Arial" w:hAnsi="Arial" w:cs="Arial"/>
          <w:sz w:val="22"/>
          <w:szCs w:val="22"/>
        </w:rPr>
        <w:t xml:space="preserve">Regulation (EC) No. 1907/2006 concerning the Registration, Evaluation, Authorisation and Restriction </w:t>
      </w:r>
      <w:r w:rsidR="00201690" w:rsidRPr="00A10534">
        <w:rPr>
          <w:rFonts w:ascii="Arial" w:hAnsi="Arial" w:cs="Arial"/>
          <w:sz w:val="22"/>
          <w:szCs w:val="22"/>
        </w:rPr>
        <w:t>of Chemicals</w:t>
      </w:r>
    </w:p>
    <w:p w14:paraId="1B125A93" w14:textId="6BF1676F" w:rsidR="00000D5C" w:rsidRPr="00A10534" w:rsidRDefault="00000D5C" w:rsidP="007B343E">
      <w:pPr>
        <w:pStyle w:val="Style"/>
        <w:tabs>
          <w:tab w:val="left" w:pos="0"/>
        </w:tabs>
        <w:rPr>
          <w:rFonts w:ascii="Arial" w:hAnsi="Arial" w:cs="Arial"/>
          <w:sz w:val="22"/>
          <w:szCs w:val="22"/>
        </w:rPr>
      </w:pPr>
      <w:r w:rsidRPr="00A10534">
        <w:rPr>
          <w:rFonts w:ascii="Arial" w:hAnsi="Arial" w:cs="Arial"/>
          <w:sz w:val="22"/>
          <w:szCs w:val="22"/>
        </w:rPr>
        <w:t>and any Regulations made thereunder and related Regu</w:t>
      </w:r>
      <w:r w:rsidR="00201690" w:rsidRPr="00A10534">
        <w:rPr>
          <w:rFonts w:ascii="Arial" w:hAnsi="Arial" w:cs="Arial"/>
          <w:sz w:val="22"/>
          <w:szCs w:val="22"/>
        </w:rPr>
        <w:t xml:space="preserve">lations made under the European </w:t>
      </w:r>
      <w:r w:rsidRPr="00A10534">
        <w:rPr>
          <w:rFonts w:ascii="Arial" w:hAnsi="Arial" w:cs="Arial"/>
          <w:sz w:val="22"/>
          <w:szCs w:val="22"/>
        </w:rPr>
        <w:t>Communities Act 1972</w:t>
      </w:r>
    </w:p>
    <w:p w14:paraId="2A296743" w14:textId="77777777" w:rsidR="00000D5C" w:rsidRPr="00A10534" w:rsidRDefault="00000D5C" w:rsidP="007B343E">
      <w:pPr>
        <w:widowControl w:val="0"/>
        <w:autoSpaceDE w:val="0"/>
        <w:autoSpaceDN w:val="0"/>
        <w:adjustRightInd w:val="0"/>
        <w:rPr>
          <w:rFonts w:ascii="Arial" w:hAnsi="Arial" w:cs="Arial"/>
          <w:b/>
          <w:lang w:val="en-US"/>
        </w:rPr>
      </w:pPr>
    </w:p>
    <w:p w14:paraId="6D18149B" w14:textId="77777777" w:rsidR="00BF0AE2" w:rsidRPr="00A10534" w:rsidRDefault="00BF0AE2" w:rsidP="007B343E">
      <w:pPr>
        <w:rPr>
          <w:rFonts w:ascii="Arial" w:hAnsi="Arial" w:cs="Arial"/>
          <w:b/>
        </w:rPr>
      </w:pPr>
    </w:p>
    <w:p w14:paraId="1DC9B9D2" w14:textId="77777777" w:rsidR="004A7A21" w:rsidRPr="00A10534" w:rsidRDefault="004A7A21" w:rsidP="007B343E">
      <w:pPr>
        <w:rPr>
          <w:rFonts w:ascii="Arial" w:hAnsi="Arial" w:cs="Arial"/>
          <w:b/>
          <w:sz w:val="28"/>
        </w:rPr>
      </w:pPr>
      <w:r w:rsidRPr="00A10534">
        <w:rPr>
          <w:rFonts w:ascii="Arial" w:hAnsi="Arial" w:cs="Arial"/>
          <w:b/>
          <w:sz w:val="28"/>
        </w:rPr>
        <w:br w:type="page"/>
      </w:r>
    </w:p>
    <w:p w14:paraId="111D4B44" w14:textId="3E996523" w:rsidR="00BF0AE2" w:rsidRPr="00A10534" w:rsidRDefault="00BF0AE2" w:rsidP="007B343E">
      <w:pPr>
        <w:rPr>
          <w:rFonts w:ascii="Arial" w:hAnsi="Arial" w:cs="Arial"/>
          <w:b/>
          <w:sz w:val="28"/>
        </w:rPr>
      </w:pPr>
      <w:r w:rsidRPr="00A10534">
        <w:rPr>
          <w:rFonts w:ascii="Arial" w:hAnsi="Arial" w:cs="Arial"/>
          <w:b/>
          <w:sz w:val="28"/>
        </w:rPr>
        <w:lastRenderedPageBreak/>
        <w:t>Annex 5</w:t>
      </w:r>
    </w:p>
    <w:p w14:paraId="4FF499BF" w14:textId="77777777" w:rsidR="00BF0AE2" w:rsidRPr="00A10534" w:rsidRDefault="00BF0AE2" w:rsidP="007B343E">
      <w:pPr>
        <w:rPr>
          <w:rFonts w:ascii="Arial" w:hAnsi="Arial" w:cs="Arial"/>
          <w:b/>
        </w:rPr>
      </w:pPr>
    </w:p>
    <w:p w14:paraId="295DB3B9" w14:textId="0BF0790E" w:rsidR="00D62E36" w:rsidRPr="00A10534" w:rsidRDefault="00D62E36" w:rsidP="007B343E">
      <w:pPr>
        <w:rPr>
          <w:rFonts w:ascii="Arial" w:hAnsi="Arial" w:cs="Arial"/>
          <w:b/>
        </w:rPr>
      </w:pPr>
      <w:bookmarkStart w:id="23" w:name="Annex4Planning"/>
      <w:r w:rsidRPr="00A10534">
        <w:rPr>
          <w:rFonts w:ascii="Arial" w:hAnsi="Arial" w:cs="Arial"/>
          <w:b/>
          <w:sz w:val="28"/>
        </w:rPr>
        <w:t>Scheme of Delegation: Delegation of Planning Applications, Enforcement and other Planning Matters</w:t>
      </w:r>
    </w:p>
    <w:bookmarkEnd w:id="23"/>
    <w:p w14:paraId="0AC48F09" w14:textId="77777777" w:rsidR="00D62E36" w:rsidRPr="007F4F17" w:rsidRDefault="00D62E36" w:rsidP="007B343E">
      <w:pPr>
        <w:pStyle w:val="Default"/>
        <w:rPr>
          <w:color w:val="auto"/>
          <w:sz w:val="23"/>
          <w:szCs w:val="23"/>
        </w:rPr>
      </w:pPr>
    </w:p>
    <w:p w14:paraId="58849E2A" w14:textId="77777777" w:rsidR="004901FB" w:rsidRPr="00B0326F" w:rsidRDefault="004901FB" w:rsidP="007B343E">
      <w:pPr>
        <w:pStyle w:val="Default"/>
        <w:rPr>
          <w:color w:val="000000" w:themeColor="text1"/>
          <w:sz w:val="22"/>
          <w:szCs w:val="22"/>
        </w:rPr>
      </w:pPr>
      <w:r w:rsidRPr="00B0326F">
        <w:rPr>
          <w:color w:val="000000" w:themeColor="text1"/>
          <w:sz w:val="22"/>
          <w:szCs w:val="22"/>
        </w:rPr>
        <w:t>Section 31 of The Planning Act (NI) 2011 requires that the Council must prepare a scheme of delegation by which any application for planning permission for a development within the category of local developments or any application for consent, agreement or approval required by a condition imposed on a grant of planning permission for a development within that category is to be determined by a person appointed by the Council.</w:t>
      </w:r>
    </w:p>
    <w:p w14:paraId="16B2E871" w14:textId="77777777" w:rsidR="004901FB" w:rsidRPr="00B0326F" w:rsidRDefault="004901FB" w:rsidP="007B343E">
      <w:pPr>
        <w:pStyle w:val="Default"/>
        <w:rPr>
          <w:color w:val="000000" w:themeColor="text1"/>
          <w:sz w:val="22"/>
          <w:szCs w:val="22"/>
        </w:rPr>
      </w:pPr>
    </w:p>
    <w:p w14:paraId="33384A28" w14:textId="2762498C" w:rsidR="004901FB" w:rsidRDefault="004901FB" w:rsidP="007B343E">
      <w:pPr>
        <w:pStyle w:val="Default"/>
        <w:rPr>
          <w:color w:val="000000" w:themeColor="text1"/>
          <w:sz w:val="22"/>
          <w:szCs w:val="22"/>
        </w:rPr>
      </w:pPr>
      <w:r w:rsidRPr="00B0326F">
        <w:rPr>
          <w:color w:val="000000" w:themeColor="text1"/>
          <w:sz w:val="22"/>
          <w:szCs w:val="22"/>
        </w:rPr>
        <w:t xml:space="preserve">Part 4, Section 7 of the Local Government Act (Northern Ireland) 2014 allows a Council Committee to delegate certain matters to an officer of the Council. In relation to the scheme of delegation for planning applications, enforcement and other planning matters </w:t>
      </w:r>
      <w:r w:rsidR="000625DB" w:rsidRPr="00B0326F">
        <w:rPr>
          <w:color w:val="000000" w:themeColor="text1"/>
          <w:sz w:val="22"/>
          <w:szCs w:val="22"/>
        </w:rPr>
        <w:t xml:space="preserve">the </w:t>
      </w:r>
      <w:r w:rsidRPr="00B0326F">
        <w:rPr>
          <w:color w:val="000000" w:themeColor="text1"/>
          <w:sz w:val="22"/>
          <w:szCs w:val="22"/>
        </w:rPr>
        <w:t xml:space="preserve">person appointed by the Council to exercise delegated powers is the </w:t>
      </w:r>
      <w:r w:rsidR="00984C94" w:rsidRPr="00B0326F">
        <w:rPr>
          <w:color w:val="000000" w:themeColor="text1"/>
          <w:sz w:val="22"/>
          <w:szCs w:val="22"/>
        </w:rPr>
        <w:t xml:space="preserve">Lead </w:t>
      </w:r>
      <w:r w:rsidR="00F33DD5">
        <w:rPr>
          <w:color w:val="000000" w:themeColor="text1"/>
          <w:sz w:val="22"/>
          <w:szCs w:val="22"/>
        </w:rPr>
        <w:t>Planner</w:t>
      </w:r>
      <w:r w:rsidR="00984C94" w:rsidRPr="00B0326F">
        <w:rPr>
          <w:color w:val="000000" w:themeColor="text1"/>
          <w:sz w:val="22"/>
          <w:szCs w:val="22"/>
        </w:rPr>
        <w:t xml:space="preserve"> or other Officer nominated by the Chief Executive or relevant Director</w:t>
      </w:r>
      <w:r w:rsidRPr="00B0326F">
        <w:rPr>
          <w:color w:val="000000" w:themeColor="text1"/>
          <w:sz w:val="22"/>
          <w:szCs w:val="22"/>
        </w:rPr>
        <w:t xml:space="preserve"> other officers nominated by the </w:t>
      </w:r>
      <w:r w:rsidR="00C2458C" w:rsidRPr="00B0326F">
        <w:rPr>
          <w:color w:val="000000" w:themeColor="text1"/>
          <w:sz w:val="22"/>
          <w:szCs w:val="22"/>
        </w:rPr>
        <w:t xml:space="preserve">Lead </w:t>
      </w:r>
      <w:r w:rsidR="00C2458C">
        <w:rPr>
          <w:color w:val="000000" w:themeColor="text1"/>
          <w:sz w:val="22"/>
          <w:szCs w:val="22"/>
        </w:rPr>
        <w:t>Planner</w:t>
      </w:r>
      <w:r w:rsidR="00F33DD5">
        <w:rPr>
          <w:color w:val="000000" w:themeColor="text1"/>
          <w:sz w:val="22"/>
          <w:szCs w:val="22"/>
        </w:rPr>
        <w:t>.</w:t>
      </w:r>
    </w:p>
    <w:p w14:paraId="11F7197C" w14:textId="77777777" w:rsidR="00AA11AC" w:rsidRPr="00B0326F" w:rsidRDefault="00AA11AC" w:rsidP="007B343E">
      <w:pPr>
        <w:pStyle w:val="Default"/>
        <w:rPr>
          <w:color w:val="000000" w:themeColor="text1"/>
          <w:sz w:val="22"/>
          <w:szCs w:val="22"/>
        </w:rPr>
      </w:pPr>
    </w:p>
    <w:p w14:paraId="31B0030B" w14:textId="1C0B475D" w:rsidR="00D62E36" w:rsidRPr="00B0326F" w:rsidRDefault="00D62E36" w:rsidP="007B343E">
      <w:pPr>
        <w:pStyle w:val="Default"/>
        <w:rPr>
          <w:color w:val="000000" w:themeColor="text1"/>
          <w:sz w:val="22"/>
          <w:szCs w:val="22"/>
        </w:rPr>
      </w:pPr>
      <w:r w:rsidRPr="00B0326F">
        <w:rPr>
          <w:color w:val="000000" w:themeColor="text1"/>
          <w:sz w:val="22"/>
          <w:szCs w:val="22"/>
        </w:rPr>
        <w:t xml:space="preserve">The scheme of delegation for the determination of planning applications was agreed by Fermanagh and Omagh District Council at its meeting of </w:t>
      </w:r>
      <w:r w:rsidR="00034FF7">
        <w:rPr>
          <w:iCs/>
          <w:color w:val="000000" w:themeColor="text1"/>
          <w:sz w:val="22"/>
          <w:szCs w:val="22"/>
        </w:rPr>
        <w:t xml:space="preserve">09 January 2024 following approval </w:t>
      </w:r>
      <w:r w:rsidRPr="00B0326F">
        <w:rPr>
          <w:color w:val="000000" w:themeColor="text1"/>
          <w:sz w:val="22"/>
          <w:szCs w:val="22"/>
        </w:rPr>
        <w:t xml:space="preserve">by the Department </w:t>
      </w:r>
      <w:r w:rsidR="000625DB" w:rsidRPr="00B0326F">
        <w:rPr>
          <w:color w:val="000000" w:themeColor="text1"/>
          <w:sz w:val="22"/>
          <w:szCs w:val="22"/>
        </w:rPr>
        <w:t xml:space="preserve">for Infrastructure </w:t>
      </w:r>
      <w:r w:rsidRPr="00B0326F">
        <w:rPr>
          <w:color w:val="000000" w:themeColor="text1"/>
          <w:sz w:val="22"/>
          <w:szCs w:val="22"/>
        </w:rPr>
        <w:t>on</w:t>
      </w:r>
      <w:r w:rsidR="00034FF7">
        <w:rPr>
          <w:color w:val="000000" w:themeColor="text1"/>
          <w:sz w:val="22"/>
          <w:szCs w:val="22"/>
        </w:rPr>
        <w:t>12 January 2024</w:t>
      </w:r>
      <w:r w:rsidRPr="00B0326F">
        <w:rPr>
          <w:color w:val="000000" w:themeColor="text1"/>
          <w:sz w:val="22"/>
          <w:szCs w:val="22"/>
        </w:rPr>
        <w:t>. The approval is in accordance with Section 31 of The Planning Act (NI) 2011. The scheme of delegation takes effect from</w:t>
      </w:r>
      <w:r w:rsidR="00034FF7">
        <w:rPr>
          <w:color w:val="000000" w:themeColor="text1"/>
          <w:sz w:val="22"/>
          <w:szCs w:val="22"/>
        </w:rPr>
        <w:t>01 February 2024</w:t>
      </w:r>
      <w:r w:rsidRPr="00B0326F">
        <w:rPr>
          <w:color w:val="000000" w:themeColor="text1"/>
          <w:sz w:val="22"/>
          <w:szCs w:val="22"/>
        </w:rPr>
        <w:t xml:space="preserve">. </w:t>
      </w:r>
    </w:p>
    <w:p w14:paraId="48718E5E" w14:textId="77777777" w:rsidR="00D62E36" w:rsidRPr="00B0326F" w:rsidRDefault="00D62E36" w:rsidP="007B343E">
      <w:pPr>
        <w:pStyle w:val="Default"/>
        <w:rPr>
          <w:color w:val="000000" w:themeColor="text1"/>
          <w:sz w:val="22"/>
          <w:szCs w:val="22"/>
        </w:rPr>
      </w:pPr>
    </w:p>
    <w:p w14:paraId="476F9007" w14:textId="421D8B0C" w:rsidR="00D62E36" w:rsidRPr="00B0326F" w:rsidRDefault="00D62E36" w:rsidP="007B343E">
      <w:pPr>
        <w:pStyle w:val="Default"/>
        <w:rPr>
          <w:color w:val="000000" w:themeColor="text1"/>
          <w:szCs w:val="22"/>
        </w:rPr>
      </w:pPr>
      <w:r w:rsidRPr="00B0326F">
        <w:rPr>
          <w:b/>
          <w:bCs/>
          <w:color w:val="000000" w:themeColor="text1"/>
          <w:szCs w:val="22"/>
        </w:rPr>
        <w:t>Part A – Mandatory applications for determin</w:t>
      </w:r>
      <w:r w:rsidR="003F12DC" w:rsidRPr="00B0326F">
        <w:rPr>
          <w:b/>
          <w:bCs/>
          <w:color w:val="000000" w:themeColor="text1"/>
          <w:szCs w:val="22"/>
        </w:rPr>
        <w:t>ation by the Planning Committee</w:t>
      </w:r>
    </w:p>
    <w:p w14:paraId="1DF53B41" w14:textId="77777777" w:rsidR="00D62E36" w:rsidRPr="00B0326F" w:rsidRDefault="00D62E36" w:rsidP="007B343E">
      <w:pPr>
        <w:pStyle w:val="Default"/>
        <w:rPr>
          <w:color w:val="000000" w:themeColor="text1"/>
          <w:sz w:val="22"/>
          <w:szCs w:val="22"/>
        </w:rPr>
      </w:pPr>
      <w:r w:rsidRPr="00B0326F">
        <w:rPr>
          <w:color w:val="000000" w:themeColor="text1"/>
          <w:sz w:val="22"/>
          <w:szCs w:val="22"/>
        </w:rPr>
        <w:t xml:space="preserve">Statutory requirements require that certain types of application must be determined by the planning </w:t>
      </w:r>
      <w:proofErr w:type="gramStart"/>
      <w:r w:rsidRPr="00B0326F">
        <w:rPr>
          <w:color w:val="000000" w:themeColor="text1"/>
          <w:sz w:val="22"/>
          <w:szCs w:val="22"/>
        </w:rPr>
        <w:t>committee</w:t>
      </w:r>
      <w:proofErr w:type="gramEnd"/>
      <w:r w:rsidRPr="00B0326F">
        <w:rPr>
          <w:color w:val="000000" w:themeColor="text1"/>
          <w:sz w:val="22"/>
          <w:szCs w:val="22"/>
        </w:rPr>
        <w:t xml:space="preserve"> and these cannot therefore be delegated to officers: </w:t>
      </w:r>
    </w:p>
    <w:p w14:paraId="63EEF6DE" w14:textId="63A7A580" w:rsidR="00D62E36" w:rsidRPr="00B0326F" w:rsidRDefault="00D62E36" w:rsidP="007B343E">
      <w:pPr>
        <w:pStyle w:val="Default"/>
        <w:ind w:left="567" w:hanging="567"/>
        <w:rPr>
          <w:color w:val="000000" w:themeColor="text1"/>
          <w:sz w:val="22"/>
          <w:szCs w:val="22"/>
        </w:rPr>
      </w:pPr>
      <w:r w:rsidRPr="00B0326F">
        <w:rPr>
          <w:color w:val="000000" w:themeColor="text1"/>
          <w:sz w:val="22"/>
          <w:szCs w:val="22"/>
        </w:rPr>
        <w:t xml:space="preserve">• </w:t>
      </w:r>
      <w:r w:rsidR="00A610DD" w:rsidRPr="00B0326F">
        <w:rPr>
          <w:color w:val="000000" w:themeColor="text1"/>
          <w:sz w:val="22"/>
          <w:szCs w:val="22"/>
        </w:rPr>
        <w:tab/>
      </w:r>
      <w:r w:rsidRPr="00B0326F">
        <w:rPr>
          <w:color w:val="000000" w:themeColor="text1"/>
          <w:sz w:val="22"/>
          <w:szCs w:val="22"/>
        </w:rPr>
        <w:t xml:space="preserve">Applications which fall within the Major category of </w:t>
      </w:r>
      <w:proofErr w:type="gramStart"/>
      <w:r w:rsidRPr="00B0326F">
        <w:rPr>
          <w:color w:val="000000" w:themeColor="text1"/>
          <w:sz w:val="22"/>
          <w:szCs w:val="22"/>
        </w:rPr>
        <w:t>development;</w:t>
      </w:r>
      <w:proofErr w:type="gramEnd"/>
      <w:r w:rsidRPr="00B0326F">
        <w:rPr>
          <w:color w:val="000000" w:themeColor="text1"/>
          <w:sz w:val="22"/>
          <w:szCs w:val="22"/>
        </w:rPr>
        <w:t xml:space="preserve"> </w:t>
      </w:r>
    </w:p>
    <w:p w14:paraId="61817CB6" w14:textId="377C5F9A" w:rsidR="00D62E36" w:rsidRPr="00B0326F" w:rsidRDefault="00D62E36" w:rsidP="007B343E">
      <w:pPr>
        <w:pStyle w:val="Default"/>
        <w:ind w:left="567" w:hanging="567"/>
        <w:rPr>
          <w:color w:val="000000" w:themeColor="text1"/>
          <w:sz w:val="22"/>
          <w:szCs w:val="22"/>
        </w:rPr>
      </w:pPr>
      <w:r w:rsidRPr="00B0326F">
        <w:rPr>
          <w:color w:val="000000" w:themeColor="text1"/>
          <w:sz w:val="22"/>
          <w:szCs w:val="22"/>
        </w:rPr>
        <w:t xml:space="preserve">• </w:t>
      </w:r>
      <w:r w:rsidR="00A610DD" w:rsidRPr="00B0326F">
        <w:rPr>
          <w:color w:val="000000" w:themeColor="text1"/>
          <w:sz w:val="22"/>
          <w:szCs w:val="22"/>
        </w:rPr>
        <w:tab/>
      </w:r>
      <w:r w:rsidRPr="00B0326F">
        <w:rPr>
          <w:color w:val="000000" w:themeColor="text1"/>
          <w:sz w:val="22"/>
          <w:szCs w:val="22"/>
        </w:rPr>
        <w:t>An application for planning permission where the application is made by the Council or an elected member of the Council</w:t>
      </w:r>
      <w:r w:rsidR="003F12DC" w:rsidRPr="00B0326F">
        <w:rPr>
          <w:color w:val="000000" w:themeColor="text1"/>
          <w:sz w:val="22"/>
          <w:szCs w:val="22"/>
        </w:rPr>
        <w:t>;</w:t>
      </w:r>
      <w:r w:rsidRPr="00B0326F">
        <w:rPr>
          <w:color w:val="000000" w:themeColor="text1"/>
          <w:sz w:val="22"/>
          <w:szCs w:val="22"/>
        </w:rPr>
        <w:t xml:space="preserve"> and </w:t>
      </w:r>
    </w:p>
    <w:p w14:paraId="3F9A38B2" w14:textId="57C85479" w:rsidR="00D62E36" w:rsidRPr="00B0326F" w:rsidRDefault="00D62E36" w:rsidP="007B343E">
      <w:pPr>
        <w:pStyle w:val="Default"/>
        <w:ind w:left="567" w:hanging="567"/>
        <w:rPr>
          <w:color w:val="000000" w:themeColor="text1"/>
          <w:sz w:val="22"/>
          <w:szCs w:val="22"/>
        </w:rPr>
      </w:pPr>
      <w:r w:rsidRPr="00B0326F">
        <w:rPr>
          <w:color w:val="000000" w:themeColor="text1"/>
          <w:sz w:val="22"/>
          <w:szCs w:val="22"/>
        </w:rPr>
        <w:t xml:space="preserve">• </w:t>
      </w:r>
      <w:r w:rsidR="00A610DD" w:rsidRPr="00B0326F">
        <w:rPr>
          <w:color w:val="000000" w:themeColor="text1"/>
          <w:sz w:val="22"/>
          <w:szCs w:val="22"/>
        </w:rPr>
        <w:tab/>
      </w:r>
      <w:r w:rsidRPr="00B0326F">
        <w:rPr>
          <w:color w:val="000000" w:themeColor="text1"/>
          <w:sz w:val="22"/>
          <w:szCs w:val="22"/>
        </w:rPr>
        <w:t xml:space="preserve">The application relates to land in which the Council has an interest. </w:t>
      </w:r>
    </w:p>
    <w:p w14:paraId="1A7DD1B1" w14:textId="77777777" w:rsidR="00D62E36" w:rsidRPr="00B0326F" w:rsidRDefault="00D62E36" w:rsidP="007B343E">
      <w:pPr>
        <w:pStyle w:val="Default"/>
        <w:rPr>
          <w:color w:val="000000" w:themeColor="text1"/>
          <w:sz w:val="22"/>
          <w:szCs w:val="22"/>
        </w:rPr>
      </w:pPr>
    </w:p>
    <w:p w14:paraId="67E242A6" w14:textId="24AA35AE" w:rsidR="00D62E36" w:rsidRPr="00B0326F" w:rsidRDefault="003F12DC" w:rsidP="007B343E">
      <w:pPr>
        <w:pStyle w:val="Default"/>
        <w:rPr>
          <w:color w:val="000000" w:themeColor="text1"/>
          <w:szCs w:val="22"/>
        </w:rPr>
      </w:pPr>
      <w:r w:rsidRPr="00B0326F">
        <w:rPr>
          <w:b/>
          <w:bCs/>
          <w:color w:val="000000" w:themeColor="text1"/>
          <w:szCs w:val="22"/>
        </w:rPr>
        <w:t>Part B – Delegated Applications</w:t>
      </w:r>
    </w:p>
    <w:p w14:paraId="396C63EF" w14:textId="77777777" w:rsidR="003F12DC" w:rsidRPr="00B0326F" w:rsidRDefault="003F12DC" w:rsidP="007B343E">
      <w:pPr>
        <w:pStyle w:val="Default"/>
        <w:rPr>
          <w:color w:val="000000" w:themeColor="text1"/>
          <w:sz w:val="22"/>
          <w:szCs w:val="22"/>
        </w:rPr>
      </w:pPr>
    </w:p>
    <w:p w14:paraId="6CD0C972" w14:textId="5A1F5B37" w:rsidR="00D62E36" w:rsidRPr="00B0326F" w:rsidRDefault="00D62E36" w:rsidP="007B343E">
      <w:pPr>
        <w:pStyle w:val="Default"/>
        <w:rPr>
          <w:color w:val="000000" w:themeColor="text1"/>
          <w:sz w:val="22"/>
          <w:szCs w:val="22"/>
        </w:rPr>
      </w:pPr>
      <w:r w:rsidRPr="00B0326F">
        <w:rPr>
          <w:color w:val="000000" w:themeColor="text1"/>
          <w:sz w:val="22"/>
          <w:szCs w:val="22"/>
        </w:rPr>
        <w:t>To determine all local development applications</w:t>
      </w:r>
      <w:r w:rsidR="00163FEE" w:rsidRPr="00B0326F">
        <w:rPr>
          <w:color w:val="000000" w:themeColor="text1"/>
          <w:sz w:val="22"/>
          <w:szCs w:val="22"/>
        </w:rPr>
        <w:t>,</w:t>
      </w:r>
      <w:r w:rsidRPr="00B0326F">
        <w:rPr>
          <w:color w:val="000000" w:themeColor="text1"/>
          <w:sz w:val="22"/>
          <w:szCs w:val="22"/>
        </w:rPr>
        <w:t xml:space="preserve"> whether for approval or refusal</w:t>
      </w:r>
      <w:r w:rsidR="00163FEE" w:rsidRPr="00B0326F">
        <w:rPr>
          <w:color w:val="000000" w:themeColor="text1"/>
          <w:sz w:val="22"/>
          <w:szCs w:val="22"/>
        </w:rPr>
        <w:t>,</w:t>
      </w:r>
      <w:r w:rsidRPr="00B0326F">
        <w:rPr>
          <w:color w:val="000000" w:themeColor="text1"/>
          <w:sz w:val="22"/>
          <w:szCs w:val="22"/>
        </w:rPr>
        <w:t xml:space="preserve"> with the exception of: </w:t>
      </w:r>
    </w:p>
    <w:p w14:paraId="20CD00FE" w14:textId="1D1035B3" w:rsidR="00D62E36" w:rsidRPr="00B0326F" w:rsidRDefault="00D62E36" w:rsidP="007B343E">
      <w:pPr>
        <w:pStyle w:val="Default"/>
        <w:ind w:left="567" w:hanging="567"/>
        <w:rPr>
          <w:color w:val="000000" w:themeColor="text1"/>
          <w:sz w:val="22"/>
          <w:szCs w:val="22"/>
        </w:rPr>
      </w:pPr>
      <w:r w:rsidRPr="00B0326F">
        <w:rPr>
          <w:color w:val="000000" w:themeColor="text1"/>
          <w:sz w:val="22"/>
          <w:szCs w:val="22"/>
        </w:rPr>
        <w:t xml:space="preserve">• </w:t>
      </w:r>
      <w:r w:rsidR="00A610DD" w:rsidRPr="00B0326F">
        <w:rPr>
          <w:color w:val="000000" w:themeColor="text1"/>
          <w:sz w:val="22"/>
          <w:szCs w:val="22"/>
        </w:rPr>
        <w:tab/>
      </w:r>
      <w:r w:rsidRPr="00B0326F">
        <w:rPr>
          <w:color w:val="000000" w:themeColor="text1"/>
          <w:sz w:val="22"/>
          <w:szCs w:val="22"/>
        </w:rPr>
        <w:t xml:space="preserve">Applications which are significant departures from the Development </w:t>
      </w:r>
      <w:proofErr w:type="gramStart"/>
      <w:r w:rsidRPr="00B0326F">
        <w:rPr>
          <w:color w:val="000000" w:themeColor="text1"/>
          <w:sz w:val="22"/>
          <w:szCs w:val="22"/>
        </w:rPr>
        <w:t>Plan</w:t>
      </w:r>
      <w:proofErr w:type="gramEnd"/>
      <w:r w:rsidRPr="00B0326F">
        <w:rPr>
          <w:color w:val="000000" w:themeColor="text1"/>
          <w:sz w:val="22"/>
          <w:szCs w:val="22"/>
        </w:rPr>
        <w:t xml:space="preserve"> and whic</w:t>
      </w:r>
      <w:r w:rsidR="00163FEE" w:rsidRPr="00B0326F">
        <w:rPr>
          <w:color w:val="000000" w:themeColor="text1"/>
          <w:sz w:val="22"/>
          <w:szCs w:val="22"/>
        </w:rPr>
        <w:t xml:space="preserve">h are recommended for </w:t>
      </w:r>
      <w:proofErr w:type="gramStart"/>
      <w:r w:rsidR="00163FEE" w:rsidRPr="00B0326F">
        <w:rPr>
          <w:color w:val="000000" w:themeColor="text1"/>
          <w:sz w:val="22"/>
          <w:szCs w:val="22"/>
        </w:rPr>
        <w:t>approval;</w:t>
      </w:r>
      <w:proofErr w:type="gramEnd"/>
    </w:p>
    <w:p w14:paraId="2DA5C4FE" w14:textId="77777777" w:rsidR="00B16BBC" w:rsidRPr="00B0326F" w:rsidRDefault="00D62E36" w:rsidP="007B343E">
      <w:pPr>
        <w:pStyle w:val="Default"/>
        <w:ind w:left="567" w:hanging="567"/>
        <w:rPr>
          <w:color w:val="000000" w:themeColor="text1"/>
          <w:sz w:val="22"/>
          <w:szCs w:val="22"/>
        </w:rPr>
      </w:pPr>
      <w:r w:rsidRPr="00B0326F">
        <w:rPr>
          <w:color w:val="000000" w:themeColor="text1"/>
          <w:sz w:val="22"/>
          <w:szCs w:val="22"/>
        </w:rPr>
        <w:t xml:space="preserve">• </w:t>
      </w:r>
      <w:r w:rsidR="00A610DD" w:rsidRPr="00B0326F">
        <w:rPr>
          <w:color w:val="000000" w:themeColor="text1"/>
          <w:sz w:val="22"/>
          <w:szCs w:val="22"/>
        </w:rPr>
        <w:tab/>
      </w:r>
      <w:r w:rsidRPr="00B0326F">
        <w:rPr>
          <w:color w:val="000000" w:themeColor="text1"/>
          <w:sz w:val="22"/>
          <w:szCs w:val="22"/>
        </w:rPr>
        <w:t xml:space="preserve">Applications submitted by </w:t>
      </w:r>
      <w:r w:rsidR="00C10714" w:rsidRPr="00B0326F">
        <w:rPr>
          <w:color w:val="000000" w:themeColor="text1"/>
          <w:sz w:val="22"/>
          <w:szCs w:val="22"/>
        </w:rPr>
        <w:t>an employee of the Council</w:t>
      </w:r>
      <w:r w:rsidRPr="00B0326F">
        <w:rPr>
          <w:color w:val="000000" w:themeColor="text1"/>
          <w:sz w:val="22"/>
          <w:szCs w:val="22"/>
        </w:rPr>
        <w:t xml:space="preserve"> (or close relatives, </w:t>
      </w:r>
      <w:r w:rsidRPr="00B0326F">
        <w:rPr>
          <w:bCs/>
          <w:iCs/>
          <w:color w:val="000000" w:themeColor="text1"/>
          <w:sz w:val="22"/>
          <w:szCs w:val="22"/>
        </w:rPr>
        <w:t>that is, spouse, partner, child(ren), parent(s) or sibling(s)</w:t>
      </w:r>
      <w:r w:rsidR="003F12DC" w:rsidRPr="00B0326F">
        <w:rPr>
          <w:bCs/>
          <w:iCs/>
          <w:color w:val="000000" w:themeColor="text1"/>
          <w:sz w:val="22"/>
          <w:szCs w:val="22"/>
        </w:rPr>
        <w:t>)</w:t>
      </w:r>
      <w:r w:rsidRPr="00B0326F">
        <w:rPr>
          <w:b/>
          <w:bCs/>
          <w:i/>
          <w:iCs/>
          <w:color w:val="000000" w:themeColor="text1"/>
          <w:sz w:val="22"/>
          <w:szCs w:val="22"/>
        </w:rPr>
        <w:t xml:space="preserve"> </w:t>
      </w:r>
      <w:r w:rsidRPr="00B0326F">
        <w:rPr>
          <w:color w:val="000000" w:themeColor="text1"/>
          <w:sz w:val="22"/>
          <w:szCs w:val="22"/>
        </w:rPr>
        <w:t xml:space="preserve">involved in the consideration of planning applications, </w:t>
      </w:r>
      <w:r w:rsidR="00163FEE" w:rsidRPr="00B0326F">
        <w:rPr>
          <w:color w:val="000000" w:themeColor="text1"/>
          <w:sz w:val="22"/>
          <w:szCs w:val="22"/>
        </w:rPr>
        <w:t xml:space="preserve">including senior council </w:t>
      </w:r>
      <w:proofErr w:type="gramStart"/>
      <w:r w:rsidR="00163FEE" w:rsidRPr="00B0326F">
        <w:rPr>
          <w:color w:val="000000" w:themeColor="text1"/>
          <w:sz w:val="22"/>
          <w:szCs w:val="22"/>
        </w:rPr>
        <w:t>staff;</w:t>
      </w:r>
      <w:proofErr w:type="gramEnd"/>
    </w:p>
    <w:p w14:paraId="73ABDD5F" w14:textId="4629064F" w:rsidR="00D62E36" w:rsidRPr="00B0326F" w:rsidRDefault="00B16BBC" w:rsidP="007B343E">
      <w:pPr>
        <w:pStyle w:val="Default"/>
        <w:ind w:left="567" w:hanging="567"/>
        <w:rPr>
          <w:color w:val="000000" w:themeColor="text1"/>
          <w:sz w:val="22"/>
          <w:szCs w:val="22"/>
        </w:rPr>
      </w:pPr>
      <w:r w:rsidRPr="00B0326F">
        <w:rPr>
          <w:color w:val="000000" w:themeColor="text1"/>
          <w:sz w:val="22"/>
          <w:szCs w:val="22"/>
        </w:rPr>
        <w:t>•</w:t>
      </w:r>
      <w:r w:rsidRPr="00B0326F">
        <w:rPr>
          <w:color w:val="000000" w:themeColor="text1"/>
          <w:sz w:val="22"/>
          <w:szCs w:val="22"/>
        </w:rPr>
        <w:tab/>
      </w:r>
      <w:r w:rsidR="001F0D60" w:rsidRPr="00B0326F">
        <w:rPr>
          <w:color w:val="000000" w:themeColor="text1"/>
          <w:sz w:val="22"/>
          <w:szCs w:val="22"/>
        </w:rPr>
        <w:t>Applications made by a close relative (that is, spouse, partner, child(ren), parent(s) or sibling(s)</w:t>
      </w:r>
      <w:r w:rsidRPr="00B0326F">
        <w:rPr>
          <w:color w:val="000000" w:themeColor="text1"/>
          <w:sz w:val="22"/>
          <w:szCs w:val="22"/>
        </w:rPr>
        <w:t xml:space="preserve">) of an elected member of the </w:t>
      </w:r>
      <w:proofErr w:type="gramStart"/>
      <w:r w:rsidRPr="00B0326F">
        <w:rPr>
          <w:color w:val="000000" w:themeColor="text1"/>
          <w:sz w:val="22"/>
          <w:szCs w:val="22"/>
        </w:rPr>
        <w:t>Council</w:t>
      </w:r>
      <w:r w:rsidR="00DD2147" w:rsidRPr="00B0326F">
        <w:rPr>
          <w:color w:val="000000" w:themeColor="text1"/>
          <w:sz w:val="22"/>
          <w:szCs w:val="22"/>
        </w:rPr>
        <w:t>;</w:t>
      </w:r>
      <w:proofErr w:type="gramEnd"/>
    </w:p>
    <w:p w14:paraId="1B08CC95" w14:textId="65B0BFFF" w:rsidR="00CB7B01" w:rsidRPr="00AB723C" w:rsidRDefault="00D62E36" w:rsidP="00C2458C">
      <w:pPr>
        <w:pStyle w:val="Default"/>
        <w:ind w:left="567" w:hanging="567"/>
        <w:rPr>
          <w:color w:val="auto"/>
          <w:sz w:val="22"/>
          <w:szCs w:val="22"/>
        </w:rPr>
      </w:pPr>
      <w:r w:rsidRPr="00B0326F">
        <w:rPr>
          <w:color w:val="000000" w:themeColor="text1"/>
          <w:sz w:val="22"/>
          <w:szCs w:val="22"/>
        </w:rPr>
        <w:t xml:space="preserve">• </w:t>
      </w:r>
      <w:r w:rsidR="00A610DD" w:rsidRPr="00B0326F">
        <w:rPr>
          <w:color w:val="000000" w:themeColor="text1"/>
          <w:sz w:val="22"/>
          <w:szCs w:val="22"/>
        </w:rPr>
        <w:tab/>
      </w:r>
      <w:r w:rsidR="00CB7B01" w:rsidRPr="00AB723C">
        <w:rPr>
          <w:color w:val="auto"/>
          <w:sz w:val="22"/>
          <w:szCs w:val="22"/>
        </w:rPr>
        <w:t>Applications attracting significant objections* from statutory consultees, (excluding NI</w:t>
      </w:r>
      <w:r w:rsidR="00AB723C">
        <w:rPr>
          <w:color w:val="auto"/>
          <w:sz w:val="22"/>
          <w:szCs w:val="22"/>
        </w:rPr>
        <w:t xml:space="preserve"> </w:t>
      </w:r>
      <w:r w:rsidR="00CB7B01" w:rsidRPr="00AB723C">
        <w:rPr>
          <w:color w:val="auto"/>
          <w:sz w:val="22"/>
          <w:szCs w:val="22"/>
        </w:rPr>
        <w:t xml:space="preserve">Water comments in relation to network capacity connections), where the officer’s recommendation is to approve. </w:t>
      </w:r>
    </w:p>
    <w:p w14:paraId="23588232" w14:textId="3B9D209C" w:rsidR="00D62E36" w:rsidRPr="00C2458C" w:rsidRDefault="00CB7B01" w:rsidP="00C2458C">
      <w:pPr>
        <w:pStyle w:val="Default"/>
        <w:ind w:left="567"/>
        <w:rPr>
          <w:color w:val="auto"/>
          <w:sz w:val="22"/>
          <w:szCs w:val="22"/>
        </w:rPr>
      </w:pPr>
      <w:r w:rsidRPr="00C2458C">
        <w:rPr>
          <w:color w:val="auto"/>
          <w:sz w:val="23"/>
          <w:szCs w:val="23"/>
        </w:rPr>
        <w:t>*</w:t>
      </w:r>
      <w:proofErr w:type="gramStart"/>
      <w:r w:rsidRPr="00C2458C">
        <w:rPr>
          <w:color w:val="auto"/>
          <w:sz w:val="23"/>
          <w:szCs w:val="23"/>
        </w:rPr>
        <w:t>significant</w:t>
      </w:r>
      <w:proofErr w:type="gramEnd"/>
      <w:r w:rsidRPr="00C2458C">
        <w:rPr>
          <w:color w:val="auto"/>
          <w:sz w:val="23"/>
          <w:szCs w:val="23"/>
        </w:rPr>
        <w:t xml:space="preserve"> objection means extensive or important challenge or disagreement.</w:t>
      </w:r>
    </w:p>
    <w:p w14:paraId="1587753C" w14:textId="1F7623C9" w:rsidR="00D62E36" w:rsidRPr="00B0326F" w:rsidRDefault="00B16BBC" w:rsidP="00390C5C">
      <w:pPr>
        <w:pStyle w:val="Default"/>
        <w:ind w:left="567" w:hanging="567"/>
        <w:rPr>
          <w:color w:val="000000" w:themeColor="text1"/>
          <w:sz w:val="22"/>
          <w:szCs w:val="22"/>
        </w:rPr>
      </w:pPr>
      <w:r w:rsidRPr="00B0326F">
        <w:rPr>
          <w:color w:val="000000" w:themeColor="text1"/>
          <w:sz w:val="22"/>
          <w:szCs w:val="22"/>
        </w:rPr>
        <w:t>•</w:t>
      </w:r>
      <w:r w:rsidRPr="00B0326F">
        <w:rPr>
          <w:color w:val="000000" w:themeColor="text1"/>
          <w:sz w:val="22"/>
          <w:szCs w:val="22"/>
        </w:rPr>
        <w:tab/>
        <w:t>Applications which a member of the Planning Committee considers should be referred to Committee for determination following publication of the list of new planning applications or notification</w:t>
      </w:r>
      <w:r w:rsidR="00390C5C" w:rsidRPr="00B0326F">
        <w:rPr>
          <w:color w:val="000000" w:themeColor="text1"/>
          <w:sz w:val="22"/>
          <w:szCs w:val="22"/>
        </w:rPr>
        <w:t xml:space="preserve"> of a recommendation to refuse a planning application or approve a planning application where there is an objection. A referral must be made in writing within 3 weeks from the notification of new planning applications or within one week from the notification to refuse planning permission or approve permission where there is an objection.  A</w:t>
      </w:r>
      <w:r w:rsidR="00D62E36" w:rsidRPr="00B0326F">
        <w:rPr>
          <w:color w:val="000000" w:themeColor="text1"/>
          <w:sz w:val="22"/>
          <w:szCs w:val="22"/>
        </w:rPr>
        <w:t xml:space="preserve"> </w:t>
      </w:r>
      <w:r w:rsidR="00D62E36" w:rsidRPr="00B0326F">
        <w:rPr>
          <w:bCs/>
          <w:iCs/>
          <w:color w:val="000000" w:themeColor="text1"/>
          <w:sz w:val="22"/>
          <w:szCs w:val="22"/>
        </w:rPr>
        <w:t>materia</w:t>
      </w:r>
      <w:r w:rsidR="003F12DC" w:rsidRPr="00B0326F">
        <w:rPr>
          <w:bCs/>
          <w:iCs/>
          <w:color w:val="000000" w:themeColor="text1"/>
          <w:sz w:val="22"/>
          <w:szCs w:val="22"/>
        </w:rPr>
        <w:t xml:space="preserve">l </w:t>
      </w:r>
      <w:r w:rsidR="00D62E36" w:rsidRPr="00B0326F">
        <w:rPr>
          <w:color w:val="000000" w:themeColor="text1"/>
          <w:sz w:val="22"/>
          <w:szCs w:val="22"/>
        </w:rPr>
        <w:t xml:space="preserve">planning reason </w:t>
      </w:r>
      <w:r w:rsidR="00C2458C" w:rsidRPr="00B0326F">
        <w:rPr>
          <w:color w:val="000000" w:themeColor="text1"/>
          <w:sz w:val="22"/>
          <w:szCs w:val="22"/>
        </w:rPr>
        <w:t>e.g.</w:t>
      </w:r>
      <w:r w:rsidR="00D62E36" w:rsidRPr="00B0326F">
        <w:rPr>
          <w:b/>
          <w:bCs/>
          <w:i/>
          <w:iCs/>
          <w:color w:val="000000" w:themeColor="text1"/>
          <w:sz w:val="22"/>
          <w:szCs w:val="22"/>
        </w:rPr>
        <w:t xml:space="preserve"> </w:t>
      </w:r>
      <w:r w:rsidR="00D62E36" w:rsidRPr="00B0326F">
        <w:rPr>
          <w:bCs/>
          <w:iCs/>
          <w:color w:val="000000" w:themeColor="text1"/>
          <w:sz w:val="22"/>
          <w:szCs w:val="22"/>
        </w:rPr>
        <w:t>a reason relating to planning policy</w:t>
      </w:r>
      <w:r w:rsidR="003F12DC" w:rsidRPr="00B0326F">
        <w:rPr>
          <w:color w:val="000000" w:themeColor="text1"/>
          <w:sz w:val="22"/>
          <w:szCs w:val="22"/>
        </w:rPr>
        <w:t xml:space="preserve">, </w:t>
      </w:r>
      <w:r w:rsidR="00D62E36" w:rsidRPr="00B0326F">
        <w:rPr>
          <w:color w:val="000000" w:themeColor="text1"/>
          <w:sz w:val="22"/>
          <w:szCs w:val="22"/>
        </w:rPr>
        <w:t>mus</w:t>
      </w:r>
      <w:r w:rsidR="00163FEE" w:rsidRPr="00B0326F">
        <w:rPr>
          <w:color w:val="000000" w:themeColor="text1"/>
          <w:sz w:val="22"/>
          <w:szCs w:val="22"/>
        </w:rPr>
        <w:t xml:space="preserve">t be given for such </w:t>
      </w:r>
      <w:proofErr w:type="gramStart"/>
      <w:r w:rsidR="00163FEE" w:rsidRPr="00B0326F">
        <w:rPr>
          <w:color w:val="000000" w:themeColor="text1"/>
          <w:sz w:val="22"/>
          <w:szCs w:val="22"/>
        </w:rPr>
        <w:t>referral</w:t>
      </w:r>
      <w:r w:rsidR="00034FF7">
        <w:rPr>
          <w:color w:val="000000" w:themeColor="text1"/>
          <w:sz w:val="22"/>
          <w:szCs w:val="22"/>
        </w:rPr>
        <w:t>s</w:t>
      </w:r>
      <w:r w:rsidR="00163FEE" w:rsidRPr="00B0326F">
        <w:rPr>
          <w:color w:val="000000" w:themeColor="text1"/>
          <w:sz w:val="22"/>
          <w:szCs w:val="22"/>
        </w:rPr>
        <w:t>;</w:t>
      </w:r>
      <w:proofErr w:type="gramEnd"/>
    </w:p>
    <w:p w14:paraId="08A933B3" w14:textId="0EEE36C2" w:rsidR="00D62E36" w:rsidRPr="00B0326F" w:rsidRDefault="00D62E36" w:rsidP="007B343E">
      <w:pPr>
        <w:pStyle w:val="Default"/>
        <w:ind w:left="567" w:hanging="567"/>
        <w:rPr>
          <w:color w:val="000000" w:themeColor="text1"/>
          <w:sz w:val="22"/>
          <w:szCs w:val="22"/>
        </w:rPr>
      </w:pPr>
      <w:r w:rsidRPr="00B0326F">
        <w:rPr>
          <w:color w:val="000000" w:themeColor="text1"/>
          <w:sz w:val="22"/>
          <w:szCs w:val="22"/>
        </w:rPr>
        <w:t xml:space="preserve">• </w:t>
      </w:r>
      <w:r w:rsidR="00A610DD" w:rsidRPr="00B0326F">
        <w:rPr>
          <w:color w:val="000000" w:themeColor="text1"/>
          <w:sz w:val="22"/>
          <w:szCs w:val="22"/>
        </w:rPr>
        <w:tab/>
      </w:r>
      <w:r w:rsidRPr="00B0326F">
        <w:rPr>
          <w:color w:val="000000" w:themeColor="text1"/>
          <w:sz w:val="22"/>
          <w:szCs w:val="22"/>
        </w:rPr>
        <w:t xml:space="preserve">Applications which the </w:t>
      </w:r>
      <w:r w:rsidR="006A23DA" w:rsidRPr="00B0326F">
        <w:rPr>
          <w:color w:val="000000" w:themeColor="text1"/>
          <w:sz w:val="22"/>
          <w:szCs w:val="22"/>
        </w:rPr>
        <w:t xml:space="preserve">Lead </w:t>
      </w:r>
      <w:r w:rsidR="00F33DD5">
        <w:rPr>
          <w:color w:val="000000" w:themeColor="text1"/>
          <w:sz w:val="22"/>
          <w:szCs w:val="22"/>
        </w:rPr>
        <w:t>Planner</w:t>
      </w:r>
      <w:r w:rsidRPr="00B0326F">
        <w:rPr>
          <w:color w:val="000000" w:themeColor="text1"/>
          <w:sz w:val="22"/>
          <w:szCs w:val="22"/>
        </w:rPr>
        <w:t xml:space="preserve"> considers that the proposal merits consideration by the Committee </w:t>
      </w:r>
      <w:r w:rsidR="00C2458C" w:rsidRPr="00B0326F">
        <w:rPr>
          <w:color w:val="000000" w:themeColor="text1"/>
          <w:sz w:val="22"/>
          <w:szCs w:val="22"/>
        </w:rPr>
        <w:t>e.g.</w:t>
      </w:r>
      <w:r w:rsidRPr="00B0326F">
        <w:rPr>
          <w:color w:val="000000" w:themeColor="text1"/>
          <w:sz w:val="22"/>
          <w:szCs w:val="22"/>
        </w:rPr>
        <w:t xml:space="preserve"> an application subject to an Enforcement Notice where the recommendation i</w:t>
      </w:r>
      <w:r w:rsidR="00163FEE" w:rsidRPr="00B0326F">
        <w:rPr>
          <w:color w:val="000000" w:themeColor="text1"/>
          <w:sz w:val="22"/>
          <w:szCs w:val="22"/>
        </w:rPr>
        <w:t>s to refuse permission;</w:t>
      </w:r>
      <w:r w:rsidR="00B26EBE">
        <w:rPr>
          <w:color w:val="000000" w:themeColor="text1"/>
          <w:sz w:val="22"/>
          <w:szCs w:val="22"/>
        </w:rPr>
        <w:t xml:space="preserve"> or</w:t>
      </w:r>
    </w:p>
    <w:p w14:paraId="52781DC2" w14:textId="3137322B" w:rsidR="00C41E1F" w:rsidRDefault="00C41E1F" w:rsidP="00C41E1F">
      <w:pPr>
        <w:pStyle w:val="Default"/>
        <w:ind w:left="567" w:hanging="567"/>
        <w:rPr>
          <w:color w:val="000000" w:themeColor="text1"/>
          <w:sz w:val="22"/>
          <w:szCs w:val="22"/>
        </w:rPr>
      </w:pPr>
      <w:r w:rsidRPr="00B0326F">
        <w:rPr>
          <w:color w:val="000000" w:themeColor="text1"/>
          <w:sz w:val="22"/>
          <w:szCs w:val="22"/>
        </w:rPr>
        <w:lastRenderedPageBreak/>
        <w:t xml:space="preserve">• </w:t>
      </w:r>
      <w:r w:rsidRPr="00B0326F">
        <w:rPr>
          <w:color w:val="000000" w:themeColor="text1"/>
          <w:sz w:val="22"/>
          <w:szCs w:val="22"/>
        </w:rPr>
        <w:tab/>
        <w:t>Applications for mineral exploration which will be determined by the Council.</w:t>
      </w:r>
    </w:p>
    <w:p w14:paraId="2D8C7456" w14:textId="77777777" w:rsidR="00F33DD5" w:rsidRPr="00B0326F" w:rsidRDefault="00F33DD5" w:rsidP="00C41E1F">
      <w:pPr>
        <w:pStyle w:val="Default"/>
        <w:ind w:left="567" w:hanging="567"/>
        <w:rPr>
          <w:color w:val="000000" w:themeColor="text1"/>
          <w:sz w:val="22"/>
          <w:szCs w:val="22"/>
        </w:rPr>
      </w:pPr>
    </w:p>
    <w:p w14:paraId="08E78A86" w14:textId="584B4D96" w:rsidR="00554E57" w:rsidRPr="007F4F17" w:rsidRDefault="00554E57" w:rsidP="00554E57">
      <w:pPr>
        <w:pStyle w:val="Default"/>
        <w:rPr>
          <w:color w:val="auto"/>
          <w:szCs w:val="22"/>
        </w:rPr>
      </w:pPr>
      <w:r w:rsidRPr="007F4F17">
        <w:rPr>
          <w:b/>
          <w:bCs/>
          <w:color w:val="auto"/>
          <w:szCs w:val="22"/>
        </w:rPr>
        <w:t>Part C – Delegation of Enforcement</w:t>
      </w:r>
    </w:p>
    <w:p w14:paraId="6412EBB9" w14:textId="77777777" w:rsidR="00034FF7" w:rsidRDefault="00554E57" w:rsidP="00554E57">
      <w:pPr>
        <w:pStyle w:val="Default"/>
        <w:rPr>
          <w:color w:val="auto"/>
          <w:sz w:val="22"/>
          <w:szCs w:val="22"/>
        </w:rPr>
      </w:pPr>
      <w:r w:rsidRPr="007F4F17">
        <w:rPr>
          <w:color w:val="auto"/>
          <w:sz w:val="22"/>
          <w:szCs w:val="22"/>
        </w:rPr>
        <w:t xml:space="preserve">As well as determining planning applications, the Planning Committee will also have to administer the enforcement of planning.  </w:t>
      </w:r>
    </w:p>
    <w:p w14:paraId="35B9DDDE" w14:textId="01383341" w:rsidR="00554E57" w:rsidRPr="007F4F17" w:rsidRDefault="00554E57" w:rsidP="00554E57">
      <w:pPr>
        <w:pStyle w:val="Default"/>
        <w:rPr>
          <w:color w:val="auto"/>
          <w:sz w:val="22"/>
          <w:szCs w:val="22"/>
        </w:rPr>
      </w:pPr>
      <w:r w:rsidRPr="007F4F17">
        <w:rPr>
          <w:color w:val="auto"/>
          <w:sz w:val="22"/>
          <w:szCs w:val="22"/>
        </w:rPr>
        <w:t>The following matters are delegated to the appointed officer:</w:t>
      </w:r>
    </w:p>
    <w:p w14:paraId="63D2AD20" w14:textId="1176814E" w:rsidR="00554E57" w:rsidRPr="007B721A" w:rsidRDefault="00554E57" w:rsidP="00554E57">
      <w:pPr>
        <w:pStyle w:val="Default"/>
        <w:ind w:left="567" w:hanging="567"/>
        <w:rPr>
          <w:color w:val="auto"/>
          <w:sz w:val="22"/>
          <w:szCs w:val="22"/>
        </w:rPr>
      </w:pPr>
      <w:r w:rsidRPr="007F4F17">
        <w:rPr>
          <w:color w:val="auto"/>
          <w:sz w:val="22"/>
          <w:szCs w:val="22"/>
        </w:rPr>
        <w:t xml:space="preserve">• </w:t>
      </w:r>
      <w:r w:rsidRPr="007F4F17">
        <w:rPr>
          <w:color w:val="auto"/>
          <w:sz w:val="22"/>
          <w:szCs w:val="22"/>
        </w:rPr>
        <w:tab/>
      </w:r>
      <w:r w:rsidRPr="007B721A">
        <w:rPr>
          <w:color w:val="auto"/>
          <w:sz w:val="22"/>
          <w:szCs w:val="22"/>
        </w:rPr>
        <w:t>The investigation of formal planning enforcement proceedings through the issuing of enforcement notices, listed building enforcement notices, breach of condition notices, stop notices, temporary stop notices, fixed penalty notices, submission notices and planning contravention notices.</w:t>
      </w:r>
    </w:p>
    <w:p w14:paraId="79983AFC" w14:textId="77777777" w:rsidR="000A1EAA" w:rsidRPr="007B721A" w:rsidRDefault="000A1EAA" w:rsidP="007B343E">
      <w:pPr>
        <w:pStyle w:val="Default"/>
        <w:rPr>
          <w:b/>
          <w:color w:val="auto"/>
          <w:szCs w:val="22"/>
        </w:rPr>
      </w:pPr>
    </w:p>
    <w:p w14:paraId="3F607FDC" w14:textId="029DB9F5" w:rsidR="00D62E36" w:rsidRPr="007B721A" w:rsidRDefault="00D62E36" w:rsidP="007B343E">
      <w:pPr>
        <w:pStyle w:val="Default"/>
        <w:rPr>
          <w:b/>
          <w:color w:val="auto"/>
          <w:szCs w:val="22"/>
        </w:rPr>
      </w:pPr>
      <w:r w:rsidRPr="007B721A">
        <w:rPr>
          <w:b/>
          <w:color w:val="auto"/>
          <w:szCs w:val="22"/>
        </w:rPr>
        <w:t xml:space="preserve">Part </w:t>
      </w:r>
      <w:r w:rsidR="000A1EAA" w:rsidRPr="007B721A">
        <w:rPr>
          <w:b/>
          <w:color w:val="auto"/>
          <w:szCs w:val="22"/>
        </w:rPr>
        <w:t>D</w:t>
      </w:r>
      <w:r w:rsidR="00A610DD" w:rsidRPr="007B721A">
        <w:rPr>
          <w:b/>
          <w:color w:val="auto"/>
          <w:szCs w:val="22"/>
        </w:rPr>
        <w:t xml:space="preserve"> </w:t>
      </w:r>
      <w:r w:rsidR="00A20E96" w:rsidRPr="007B721A">
        <w:rPr>
          <w:b/>
          <w:color w:val="auto"/>
          <w:szCs w:val="22"/>
        </w:rPr>
        <w:t xml:space="preserve">– </w:t>
      </w:r>
      <w:r w:rsidRPr="007B721A">
        <w:rPr>
          <w:b/>
          <w:bCs/>
          <w:color w:val="auto"/>
          <w:szCs w:val="22"/>
        </w:rPr>
        <w:t xml:space="preserve">Delegation of </w:t>
      </w:r>
      <w:r w:rsidR="003C32A4" w:rsidRPr="007B721A">
        <w:rPr>
          <w:b/>
          <w:bCs/>
          <w:color w:val="auto"/>
          <w:szCs w:val="22"/>
        </w:rPr>
        <w:t>the</w:t>
      </w:r>
      <w:r w:rsidRPr="007B721A">
        <w:rPr>
          <w:b/>
          <w:bCs/>
          <w:color w:val="auto"/>
          <w:szCs w:val="22"/>
        </w:rPr>
        <w:t xml:space="preserve"> determination</w:t>
      </w:r>
      <w:r w:rsidR="003C32A4" w:rsidRPr="007B721A">
        <w:rPr>
          <w:b/>
          <w:bCs/>
          <w:color w:val="auto"/>
          <w:szCs w:val="22"/>
        </w:rPr>
        <w:t xml:space="preserve"> of other consents and planning matters</w:t>
      </w:r>
    </w:p>
    <w:p w14:paraId="317EBCB0" w14:textId="77777777" w:rsidR="00D62E36" w:rsidRPr="007B721A" w:rsidRDefault="00D62E36" w:rsidP="007B343E">
      <w:pPr>
        <w:pStyle w:val="Default"/>
        <w:ind w:left="567" w:hanging="567"/>
        <w:rPr>
          <w:color w:val="auto"/>
          <w:sz w:val="22"/>
          <w:szCs w:val="22"/>
        </w:rPr>
      </w:pPr>
      <w:r w:rsidRPr="007B721A">
        <w:rPr>
          <w:color w:val="auto"/>
          <w:sz w:val="22"/>
          <w:szCs w:val="22"/>
        </w:rPr>
        <w:t xml:space="preserve">The following matters are delegated to the appointed officer: </w:t>
      </w:r>
    </w:p>
    <w:p w14:paraId="7B679DE3" w14:textId="1F1D4C07" w:rsidR="00D62E36" w:rsidRPr="007B721A" w:rsidRDefault="00D62E36" w:rsidP="003C32A4">
      <w:pPr>
        <w:pStyle w:val="Default"/>
        <w:ind w:left="567" w:hanging="567"/>
        <w:rPr>
          <w:color w:val="auto"/>
          <w:sz w:val="22"/>
          <w:szCs w:val="22"/>
        </w:rPr>
      </w:pPr>
      <w:r w:rsidRPr="007B721A">
        <w:rPr>
          <w:color w:val="auto"/>
          <w:sz w:val="22"/>
          <w:szCs w:val="22"/>
        </w:rPr>
        <w:t xml:space="preserve">• </w:t>
      </w:r>
      <w:r w:rsidR="00A610DD" w:rsidRPr="007B721A">
        <w:rPr>
          <w:color w:val="auto"/>
          <w:sz w:val="22"/>
          <w:szCs w:val="22"/>
        </w:rPr>
        <w:tab/>
      </w:r>
      <w:r w:rsidRPr="007B721A">
        <w:rPr>
          <w:color w:val="auto"/>
          <w:sz w:val="22"/>
          <w:szCs w:val="22"/>
        </w:rPr>
        <w:t>The serving of a provi</w:t>
      </w:r>
      <w:r w:rsidR="00893C1E" w:rsidRPr="007B721A">
        <w:rPr>
          <w:color w:val="auto"/>
          <w:sz w:val="22"/>
          <w:szCs w:val="22"/>
        </w:rPr>
        <w:t xml:space="preserve">sional Tree Preservation </w:t>
      </w:r>
      <w:proofErr w:type="gramStart"/>
      <w:r w:rsidR="00893C1E" w:rsidRPr="007B721A">
        <w:rPr>
          <w:color w:val="auto"/>
          <w:sz w:val="22"/>
          <w:szCs w:val="22"/>
        </w:rPr>
        <w:t>Order;</w:t>
      </w:r>
      <w:proofErr w:type="gramEnd"/>
    </w:p>
    <w:p w14:paraId="5120F6AA" w14:textId="45C478AD" w:rsidR="00D62E36" w:rsidRPr="007B721A" w:rsidRDefault="00D62E36" w:rsidP="007B343E">
      <w:pPr>
        <w:pStyle w:val="Default"/>
        <w:ind w:left="567" w:hanging="567"/>
        <w:rPr>
          <w:color w:val="auto"/>
          <w:sz w:val="22"/>
          <w:szCs w:val="22"/>
        </w:rPr>
      </w:pPr>
      <w:r w:rsidRPr="007B721A">
        <w:rPr>
          <w:color w:val="auto"/>
          <w:sz w:val="22"/>
          <w:szCs w:val="22"/>
        </w:rPr>
        <w:t xml:space="preserve">• </w:t>
      </w:r>
      <w:r w:rsidR="00A610DD" w:rsidRPr="007B721A">
        <w:rPr>
          <w:color w:val="auto"/>
          <w:sz w:val="22"/>
          <w:szCs w:val="22"/>
        </w:rPr>
        <w:tab/>
      </w:r>
      <w:r w:rsidRPr="007B721A">
        <w:rPr>
          <w:color w:val="auto"/>
          <w:sz w:val="22"/>
          <w:szCs w:val="22"/>
        </w:rPr>
        <w:t>Determination of any application for a cer</w:t>
      </w:r>
      <w:r w:rsidR="00893C1E" w:rsidRPr="007B721A">
        <w:rPr>
          <w:color w:val="auto"/>
          <w:sz w:val="22"/>
          <w:szCs w:val="22"/>
        </w:rPr>
        <w:t>tificate of lawful development</w:t>
      </w:r>
      <w:r w:rsidR="003C32A4" w:rsidRPr="007B721A">
        <w:rPr>
          <w:color w:val="auto"/>
          <w:sz w:val="22"/>
          <w:szCs w:val="22"/>
        </w:rPr>
        <w:t xml:space="preserve"> and all other notifications under the Planning (General Permitted Development) Order 2015</w:t>
      </w:r>
      <w:r w:rsidR="00DD2147" w:rsidRPr="007B721A">
        <w:rPr>
          <w:color w:val="auto"/>
          <w:sz w:val="22"/>
          <w:szCs w:val="22"/>
        </w:rPr>
        <w:t xml:space="preserve"> </w:t>
      </w:r>
      <w:proofErr w:type="gramStart"/>
      <w:r w:rsidR="00DD2147" w:rsidRPr="007B721A">
        <w:rPr>
          <w:color w:val="auto"/>
          <w:sz w:val="22"/>
          <w:szCs w:val="22"/>
        </w:rPr>
        <w:t>with the exception of</w:t>
      </w:r>
      <w:proofErr w:type="gramEnd"/>
      <w:r w:rsidR="00DD2147" w:rsidRPr="007B721A">
        <w:rPr>
          <w:color w:val="auto"/>
          <w:sz w:val="22"/>
          <w:szCs w:val="22"/>
        </w:rPr>
        <w:t xml:space="preserve"> Part 16 Permitted Development Rights notifications which will be determined by the </w:t>
      </w:r>
      <w:proofErr w:type="gramStart"/>
      <w:r w:rsidR="00DD2147" w:rsidRPr="007B721A">
        <w:rPr>
          <w:color w:val="auto"/>
          <w:sz w:val="22"/>
          <w:szCs w:val="22"/>
        </w:rPr>
        <w:t>Council</w:t>
      </w:r>
      <w:r w:rsidR="00893C1E" w:rsidRPr="007B721A">
        <w:rPr>
          <w:color w:val="auto"/>
          <w:sz w:val="22"/>
          <w:szCs w:val="22"/>
        </w:rPr>
        <w:t>;</w:t>
      </w:r>
      <w:proofErr w:type="gramEnd"/>
    </w:p>
    <w:p w14:paraId="78A3B27E" w14:textId="5244A99A" w:rsidR="00D62E36" w:rsidRPr="007B721A" w:rsidRDefault="00D62E36" w:rsidP="007B343E">
      <w:pPr>
        <w:pStyle w:val="Default"/>
        <w:ind w:left="567" w:hanging="567"/>
        <w:rPr>
          <w:color w:val="auto"/>
          <w:sz w:val="22"/>
          <w:szCs w:val="22"/>
        </w:rPr>
      </w:pPr>
      <w:r w:rsidRPr="007B721A">
        <w:rPr>
          <w:color w:val="auto"/>
          <w:sz w:val="22"/>
          <w:szCs w:val="22"/>
        </w:rPr>
        <w:t xml:space="preserve">• </w:t>
      </w:r>
      <w:r w:rsidR="00A610DD" w:rsidRPr="007B721A">
        <w:rPr>
          <w:color w:val="auto"/>
          <w:sz w:val="22"/>
          <w:szCs w:val="22"/>
        </w:rPr>
        <w:tab/>
      </w:r>
      <w:r w:rsidRPr="007B721A">
        <w:rPr>
          <w:color w:val="auto"/>
          <w:sz w:val="22"/>
          <w:szCs w:val="22"/>
        </w:rPr>
        <w:t>Determination of any applicati</w:t>
      </w:r>
      <w:r w:rsidR="00893C1E" w:rsidRPr="007B721A">
        <w:rPr>
          <w:color w:val="auto"/>
          <w:sz w:val="22"/>
          <w:szCs w:val="22"/>
        </w:rPr>
        <w:t xml:space="preserve">on for listed building </w:t>
      </w:r>
      <w:proofErr w:type="gramStart"/>
      <w:r w:rsidR="00893C1E" w:rsidRPr="007B721A">
        <w:rPr>
          <w:color w:val="auto"/>
          <w:sz w:val="22"/>
          <w:szCs w:val="22"/>
        </w:rPr>
        <w:t>consent;</w:t>
      </w:r>
      <w:proofErr w:type="gramEnd"/>
    </w:p>
    <w:p w14:paraId="3B038AB4" w14:textId="2DC0076C" w:rsidR="00D62E36" w:rsidRPr="007B721A" w:rsidRDefault="00D62E36" w:rsidP="007B343E">
      <w:pPr>
        <w:pStyle w:val="Default"/>
        <w:ind w:left="567" w:hanging="567"/>
        <w:rPr>
          <w:color w:val="auto"/>
          <w:sz w:val="22"/>
          <w:szCs w:val="22"/>
        </w:rPr>
      </w:pPr>
      <w:r w:rsidRPr="007B721A">
        <w:rPr>
          <w:color w:val="auto"/>
          <w:sz w:val="22"/>
          <w:szCs w:val="22"/>
        </w:rPr>
        <w:t xml:space="preserve">• </w:t>
      </w:r>
      <w:r w:rsidR="00A610DD" w:rsidRPr="007B721A">
        <w:rPr>
          <w:color w:val="auto"/>
          <w:sz w:val="22"/>
          <w:szCs w:val="22"/>
        </w:rPr>
        <w:tab/>
      </w:r>
      <w:r w:rsidRPr="007B721A">
        <w:rPr>
          <w:color w:val="auto"/>
          <w:sz w:val="22"/>
          <w:szCs w:val="22"/>
        </w:rPr>
        <w:t>Determination of any application</w:t>
      </w:r>
      <w:r w:rsidR="00893C1E" w:rsidRPr="007B721A">
        <w:rPr>
          <w:color w:val="auto"/>
          <w:sz w:val="22"/>
          <w:szCs w:val="22"/>
        </w:rPr>
        <w:t xml:space="preserve"> for conservation area </w:t>
      </w:r>
      <w:proofErr w:type="gramStart"/>
      <w:r w:rsidR="00893C1E" w:rsidRPr="007B721A">
        <w:rPr>
          <w:color w:val="auto"/>
          <w:sz w:val="22"/>
          <w:szCs w:val="22"/>
        </w:rPr>
        <w:t>consent;</w:t>
      </w:r>
      <w:proofErr w:type="gramEnd"/>
    </w:p>
    <w:p w14:paraId="11ECE9D8" w14:textId="2DC88FBD" w:rsidR="00D62E36" w:rsidRPr="007B721A" w:rsidRDefault="00D62E36" w:rsidP="007B343E">
      <w:pPr>
        <w:pStyle w:val="Default"/>
        <w:ind w:left="567" w:hanging="567"/>
        <w:rPr>
          <w:color w:val="auto"/>
          <w:sz w:val="22"/>
          <w:szCs w:val="22"/>
        </w:rPr>
      </w:pPr>
      <w:r w:rsidRPr="007B721A">
        <w:rPr>
          <w:color w:val="auto"/>
          <w:sz w:val="22"/>
          <w:szCs w:val="22"/>
        </w:rPr>
        <w:t xml:space="preserve">• </w:t>
      </w:r>
      <w:r w:rsidR="00A610DD" w:rsidRPr="007B721A">
        <w:rPr>
          <w:color w:val="auto"/>
          <w:sz w:val="22"/>
          <w:szCs w:val="22"/>
        </w:rPr>
        <w:tab/>
      </w:r>
      <w:r w:rsidRPr="007B721A">
        <w:rPr>
          <w:color w:val="auto"/>
          <w:sz w:val="22"/>
          <w:szCs w:val="22"/>
        </w:rPr>
        <w:t>Determination of any applica</w:t>
      </w:r>
      <w:r w:rsidR="00893C1E" w:rsidRPr="007B721A">
        <w:rPr>
          <w:color w:val="auto"/>
          <w:sz w:val="22"/>
          <w:szCs w:val="22"/>
        </w:rPr>
        <w:t xml:space="preserve">tion for advertisement </w:t>
      </w:r>
      <w:proofErr w:type="gramStart"/>
      <w:r w:rsidR="00893C1E" w:rsidRPr="007B721A">
        <w:rPr>
          <w:color w:val="auto"/>
          <w:sz w:val="22"/>
          <w:szCs w:val="22"/>
        </w:rPr>
        <w:t>consent;</w:t>
      </w:r>
      <w:proofErr w:type="gramEnd"/>
    </w:p>
    <w:p w14:paraId="48D3BDC3" w14:textId="49E94EFE" w:rsidR="00D62E36" w:rsidRPr="007B721A" w:rsidRDefault="00D62E36" w:rsidP="007B343E">
      <w:pPr>
        <w:pStyle w:val="Default"/>
        <w:ind w:left="567" w:hanging="567"/>
        <w:rPr>
          <w:color w:val="auto"/>
          <w:sz w:val="22"/>
          <w:szCs w:val="22"/>
        </w:rPr>
      </w:pPr>
      <w:r w:rsidRPr="007B721A">
        <w:rPr>
          <w:color w:val="auto"/>
          <w:sz w:val="22"/>
          <w:szCs w:val="22"/>
        </w:rPr>
        <w:t xml:space="preserve">• </w:t>
      </w:r>
      <w:r w:rsidR="00A610DD" w:rsidRPr="007B721A">
        <w:rPr>
          <w:color w:val="auto"/>
          <w:sz w:val="22"/>
          <w:szCs w:val="22"/>
        </w:rPr>
        <w:tab/>
      </w:r>
      <w:r w:rsidRPr="007B721A">
        <w:rPr>
          <w:color w:val="auto"/>
          <w:sz w:val="22"/>
          <w:szCs w:val="22"/>
        </w:rPr>
        <w:t>Determination of any applicat</w:t>
      </w:r>
      <w:r w:rsidR="00893C1E" w:rsidRPr="007B721A">
        <w:rPr>
          <w:color w:val="auto"/>
          <w:sz w:val="22"/>
          <w:szCs w:val="22"/>
        </w:rPr>
        <w:t xml:space="preserve">ion to carry out works to </w:t>
      </w:r>
      <w:r w:rsidR="003C32A4" w:rsidRPr="007B721A">
        <w:rPr>
          <w:color w:val="auto"/>
          <w:sz w:val="22"/>
          <w:szCs w:val="22"/>
        </w:rPr>
        <w:t xml:space="preserve">protected </w:t>
      </w:r>
      <w:proofErr w:type="gramStart"/>
      <w:r w:rsidR="00893C1E" w:rsidRPr="007B721A">
        <w:rPr>
          <w:color w:val="auto"/>
          <w:sz w:val="22"/>
          <w:szCs w:val="22"/>
        </w:rPr>
        <w:t>trees;</w:t>
      </w:r>
      <w:proofErr w:type="gramEnd"/>
      <w:r w:rsidRPr="007B721A">
        <w:rPr>
          <w:color w:val="auto"/>
          <w:sz w:val="22"/>
          <w:szCs w:val="22"/>
        </w:rPr>
        <w:t xml:space="preserve"> </w:t>
      </w:r>
    </w:p>
    <w:p w14:paraId="7E23C7D0" w14:textId="023BDF4B" w:rsidR="00D62E36" w:rsidRPr="007B721A" w:rsidRDefault="00D62E36" w:rsidP="007B343E">
      <w:pPr>
        <w:pStyle w:val="Default"/>
        <w:ind w:left="567" w:hanging="567"/>
        <w:rPr>
          <w:color w:val="auto"/>
          <w:sz w:val="22"/>
          <w:szCs w:val="22"/>
        </w:rPr>
      </w:pPr>
      <w:r w:rsidRPr="007B721A">
        <w:rPr>
          <w:color w:val="auto"/>
          <w:sz w:val="22"/>
          <w:szCs w:val="22"/>
        </w:rPr>
        <w:t xml:space="preserve">• </w:t>
      </w:r>
      <w:r w:rsidR="00A610DD" w:rsidRPr="007B721A">
        <w:rPr>
          <w:color w:val="auto"/>
          <w:sz w:val="22"/>
          <w:szCs w:val="22"/>
        </w:rPr>
        <w:tab/>
      </w:r>
      <w:r w:rsidRPr="007B721A">
        <w:rPr>
          <w:color w:val="auto"/>
          <w:sz w:val="22"/>
          <w:szCs w:val="22"/>
        </w:rPr>
        <w:t>Determination of a</w:t>
      </w:r>
      <w:r w:rsidR="00893C1E" w:rsidRPr="007B721A">
        <w:rPr>
          <w:color w:val="auto"/>
          <w:sz w:val="22"/>
          <w:szCs w:val="22"/>
        </w:rPr>
        <w:t xml:space="preserve">ny hazardous substance </w:t>
      </w:r>
      <w:proofErr w:type="gramStart"/>
      <w:r w:rsidR="00893C1E" w:rsidRPr="007B721A">
        <w:rPr>
          <w:color w:val="auto"/>
          <w:sz w:val="22"/>
          <w:szCs w:val="22"/>
        </w:rPr>
        <w:t>consent;</w:t>
      </w:r>
      <w:proofErr w:type="gramEnd"/>
      <w:r w:rsidR="00893C1E" w:rsidRPr="007B721A">
        <w:rPr>
          <w:color w:val="auto"/>
          <w:sz w:val="22"/>
          <w:szCs w:val="22"/>
        </w:rPr>
        <w:t xml:space="preserve"> </w:t>
      </w:r>
    </w:p>
    <w:p w14:paraId="4DF1E077" w14:textId="25AFDF61" w:rsidR="003C32A4" w:rsidRPr="007F4F17" w:rsidRDefault="003C32A4" w:rsidP="007B343E">
      <w:pPr>
        <w:pStyle w:val="Default"/>
        <w:ind w:left="567" w:hanging="567"/>
        <w:rPr>
          <w:color w:val="auto"/>
          <w:sz w:val="22"/>
          <w:szCs w:val="22"/>
        </w:rPr>
      </w:pPr>
      <w:r w:rsidRPr="007B721A">
        <w:rPr>
          <w:color w:val="auto"/>
          <w:sz w:val="22"/>
          <w:szCs w:val="22"/>
        </w:rPr>
        <w:t>•</w:t>
      </w:r>
      <w:r w:rsidRPr="007B721A">
        <w:rPr>
          <w:color w:val="auto"/>
          <w:sz w:val="22"/>
          <w:szCs w:val="22"/>
        </w:rPr>
        <w:tab/>
        <w:t xml:space="preserve">Serving of </w:t>
      </w:r>
      <w:r w:rsidRPr="007F4F17">
        <w:rPr>
          <w:color w:val="auto"/>
          <w:sz w:val="22"/>
          <w:szCs w:val="22"/>
        </w:rPr>
        <w:t xml:space="preserve">a temporary listed building preservation </w:t>
      </w:r>
      <w:proofErr w:type="gramStart"/>
      <w:r w:rsidRPr="007F4F17">
        <w:rPr>
          <w:color w:val="auto"/>
          <w:sz w:val="22"/>
          <w:szCs w:val="22"/>
        </w:rPr>
        <w:t>notice;</w:t>
      </w:r>
      <w:proofErr w:type="gramEnd"/>
    </w:p>
    <w:p w14:paraId="3DB57EEF" w14:textId="166BCDE7" w:rsidR="00D62E36" w:rsidRPr="007F4F17" w:rsidRDefault="00D62E36" w:rsidP="007B343E">
      <w:pPr>
        <w:pStyle w:val="Default"/>
        <w:ind w:left="567" w:hanging="567"/>
        <w:rPr>
          <w:color w:val="auto"/>
          <w:sz w:val="22"/>
          <w:szCs w:val="22"/>
        </w:rPr>
      </w:pPr>
      <w:r w:rsidRPr="007F4F17">
        <w:rPr>
          <w:color w:val="auto"/>
          <w:sz w:val="22"/>
          <w:szCs w:val="22"/>
        </w:rPr>
        <w:t xml:space="preserve">• </w:t>
      </w:r>
      <w:r w:rsidR="00A610DD" w:rsidRPr="007F4F17">
        <w:rPr>
          <w:color w:val="auto"/>
          <w:sz w:val="22"/>
          <w:szCs w:val="22"/>
        </w:rPr>
        <w:tab/>
      </w:r>
      <w:r w:rsidRPr="007F4F17">
        <w:rPr>
          <w:color w:val="auto"/>
          <w:sz w:val="22"/>
          <w:szCs w:val="22"/>
        </w:rPr>
        <w:t xml:space="preserve">Applications for </w:t>
      </w:r>
      <w:proofErr w:type="gramStart"/>
      <w:r w:rsidRPr="007F4F17">
        <w:rPr>
          <w:color w:val="auto"/>
          <w:sz w:val="22"/>
          <w:szCs w:val="22"/>
        </w:rPr>
        <w:t>Non</w:t>
      </w:r>
      <w:r w:rsidR="00A20E96" w:rsidRPr="007F4F17">
        <w:rPr>
          <w:color w:val="auto"/>
          <w:sz w:val="22"/>
          <w:szCs w:val="22"/>
        </w:rPr>
        <w:t>-</w:t>
      </w:r>
      <w:r w:rsidRPr="007F4F17">
        <w:rPr>
          <w:color w:val="auto"/>
          <w:sz w:val="22"/>
          <w:szCs w:val="22"/>
        </w:rPr>
        <w:t>Material</w:t>
      </w:r>
      <w:proofErr w:type="gramEnd"/>
      <w:r w:rsidRPr="007F4F17">
        <w:rPr>
          <w:color w:val="auto"/>
          <w:sz w:val="22"/>
          <w:szCs w:val="22"/>
        </w:rPr>
        <w:t xml:space="preserve"> </w:t>
      </w:r>
      <w:proofErr w:type="gramStart"/>
      <w:r w:rsidRPr="007F4F17">
        <w:rPr>
          <w:color w:val="auto"/>
          <w:sz w:val="22"/>
          <w:szCs w:val="22"/>
        </w:rPr>
        <w:t>Changes</w:t>
      </w:r>
      <w:r w:rsidR="003C32A4" w:rsidRPr="007F4F17">
        <w:rPr>
          <w:color w:val="auto"/>
          <w:sz w:val="22"/>
          <w:szCs w:val="22"/>
        </w:rPr>
        <w:t>;</w:t>
      </w:r>
      <w:proofErr w:type="gramEnd"/>
    </w:p>
    <w:p w14:paraId="40C6C274" w14:textId="5B374429" w:rsidR="003C32A4" w:rsidRPr="007F4F17" w:rsidRDefault="003C32A4" w:rsidP="007B343E">
      <w:pPr>
        <w:pStyle w:val="Default"/>
        <w:ind w:left="567" w:hanging="567"/>
        <w:rPr>
          <w:color w:val="auto"/>
          <w:sz w:val="22"/>
          <w:szCs w:val="22"/>
        </w:rPr>
      </w:pPr>
      <w:r w:rsidRPr="007F4F17">
        <w:rPr>
          <w:color w:val="auto"/>
          <w:sz w:val="22"/>
          <w:szCs w:val="22"/>
        </w:rPr>
        <w:t>•</w:t>
      </w:r>
      <w:r w:rsidRPr="007F4F17">
        <w:rPr>
          <w:color w:val="auto"/>
          <w:sz w:val="22"/>
          <w:szCs w:val="22"/>
        </w:rPr>
        <w:tab/>
        <w:t xml:space="preserve">Discharge of planning </w:t>
      </w:r>
      <w:proofErr w:type="gramStart"/>
      <w:r w:rsidRPr="007F4F17">
        <w:rPr>
          <w:color w:val="auto"/>
          <w:sz w:val="22"/>
          <w:szCs w:val="22"/>
        </w:rPr>
        <w:t>conditions;</w:t>
      </w:r>
      <w:proofErr w:type="gramEnd"/>
    </w:p>
    <w:p w14:paraId="723EB1C2" w14:textId="1A7ADA81" w:rsidR="003C32A4" w:rsidRPr="007F4F17" w:rsidRDefault="003C32A4" w:rsidP="007B343E">
      <w:pPr>
        <w:pStyle w:val="Default"/>
        <w:ind w:left="567" w:hanging="567"/>
        <w:rPr>
          <w:color w:val="auto"/>
          <w:sz w:val="22"/>
          <w:szCs w:val="22"/>
        </w:rPr>
      </w:pPr>
      <w:r w:rsidRPr="007F4F17">
        <w:rPr>
          <w:color w:val="auto"/>
          <w:sz w:val="22"/>
          <w:szCs w:val="22"/>
        </w:rPr>
        <w:t>•</w:t>
      </w:r>
      <w:r w:rsidRPr="007F4F17">
        <w:rPr>
          <w:color w:val="auto"/>
          <w:sz w:val="22"/>
          <w:szCs w:val="22"/>
        </w:rPr>
        <w:tab/>
        <w:t>Determination of a revocation order (where there is agreement with the applicant); and</w:t>
      </w:r>
    </w:p>
    <w:p w14:paraId="4AB28746" w14:textId="14E63403" w:rsidR="003C32A4" w:rsidRPr="007F4F17" w:rsidRDefault="003C32A4" w:rsidP="007B343E">
      <w:pPr>
        <w:pStyle w:val="Default"/>
        <w:ind w:left="567" w:hanging="567"/>
        <w:rPr>
          <w:color w:val="auto"/>
          <w:sz w:val="22"/>
          <w:szCs w:val="22"/>
        </w:rPr>
      </w:pPr>
      <w:r w:rsidRPr="007F4F17">
        <w:rPr>
          <w:color w:val="auto"/>
          <w:sz w:val="22"/>
          <w:szCs w:val="22"/>
        </w:rPr>
        <w:t>•</w:t>
      </w:r>
      <w:r w:rsidRPr="007F4F17">
        <w:rPr>
          <w:color w:val="auto"/>
          <w:sz w:val="22"/>
          <w:szCs w:val="22"/>
        </w:rPr>
        <w:tab/>
        <w:t>The screen</w:t>
      </w:r>
      <w:r w:rsidR="00034FF7">
        <w:rPr>
          <w:color w:val="auto"/>
          <w:sz w:val="22"/>
          <w:szCs w:val="22"/>
        </w:rPr>
        <w:t>ing</w:t>
      </w:r>
      <w:r w:rsidRPr="007F4F17">
        <w:rPr>
          <w:color w:val="auto"/>
          <w:sz w:val="22"/>
          <w:szCs w:val="22"/>
        </w:rPr>
        <w:t xml:space="preserve"> of and determination of decisions on development proposals required under the Environmental Impact Assessment or Habitats Regulations. </w:t>
      </w:r>
    </w:p>
    <w:p w14:paraId="76D360C7" w14:textId="08192CDA" w:rsidR="00D62E36" w:rsidRPr="007F4F17" w:rsidRDefault="00D62E36" w:rsidP="007B343E">
      <w:pPr>
        <w:rPr>
          <w:rFonts w:ascii="Arial" w:hAnsi="Arial" w:cs="Arial"/>
          <w:b/>
          <w:sz w:val="22"/>
          <w:szCs w:val="22"/>
        </w:rPr>
      </w:pPr>
    </w:p>
    <w:p w14:paraId="48DA49E3" w14:textId="1063C460" w:rsidR="004901FB" w:rsidRPr="007F4F17" w:rsidRDefault="004901FB" w:rsidP="007B343E">
      <w:pPr>
        <w:rPr>
          <w:rFonts w:ascii="Arial" w:hAnsi="Arial" w:cs="Arial"/>
          <w:sz w:val="22"/>
          <w:szCs w:val="22"/>
        </w:rPr>
      </w:pPr>
      <w:r w:rsidRPr="007F4F17">
        <w:rPr>
          <w:rFonts w:ascii="Arial" w:hAnsi="Arial" w:cs="Arial"/>
          <w:sz w:val="22"/>
          <w:szCs w:val="22"/>
        </w:rPr>
        <w:t>With the exception of any application made by an employee of the Council (or close relatives, that is, spouse, partner, child(ren), parent(s) or sibling(s)) involved in the consideration of the application, including senior council staff, or by a close relative of an elected member of the Council.</w:t>
      </w:r>
    </w:p>
    <w:p w14:paraId="42EE126A" w14:textId="77777777" w:rsidR="004901FB" w:rsidRPr="007F4F17" w:rsidRDefault="004901FB" w:rsidP="007B343E">
      <w:pPr>
        <w:rPr>
          <w:rFonts w:ascii="Arial" w:hAnsi="Arial" w:cs="Arial"/>
          <w:b/>
          <w:sz w:val="22"/>
          <w:szCs w:val="22"/>
        </w:rPr>
      </w:pPr>
    </w:p>
    <w:p w14:paraId="263496D9" w14:textId="3C1006ED" w:rsidR="00D62E36" w:rsidRPr="007F4F17" w:rsidRDefault="00D62E36" w:rsidP="007B343E">
      <w:pPr>
        <w:rPr>
          <w:rFonts w:ascii="Arial" w:hAnsi="Arial" w:cs="Arial"/>
          <w:b/>
          <w:szCs w:val="22"/>
        </w:rPr>
      </w:pPr>
      <w:r w:rsidRPr="007F4F17">
        <w:rPr>
          <w:rFonts w:ascii="Arial" w:hAnsi="Arial" w:cs="Arial"/>
          <w:b/>
          <w:szCs w:val="22"/>
        </w:rPr>
        <w:t xml:space="preserve">Part </w:t>
      </w:r>
      <w:r w:rsidR="004901FB" w:rsidRPr="007F4F17">
        <w:rPr>
          <w:rFonts w:ascii="Arial" w:hAnsi="Arial" w:cs="Arial"/>
          <w:b/>
          <w:szCs w:val="22"/>
        </w:rPr>
        <w:t>E</w:t>
      </w:r>
      <w:r w:rsidRPr="007F4F17">
        <w:rPr>
          <w:rFonts w:ascii="Arial" w:hAnsi="Arial" w:cs="Arial"/>
          <w:b/>
          <w:szCs w:val="22"/>
        </w:rPr>
        <w:t xml:space="preserve"> </w:t>
      </w:r>
      <w:r w:rsidR="00A20E96" w:rsidRPr="007F4F17">
        <w:rPr>
          <w:rFonts w:ascii="Arial" w:hAnsi="Arial" w:cs="Arial"/>
          <w:b/>
          <w:szCs w:val="22"/>
        </w:rPr>
        <w:t xml:space="preserve">– </w:t>
      </w:r>
      <w:r w:rsidRPr="007F4F17">
        <w:rPr>
          <w:rFonts w:ascii="Arial" w:hAnsi="Arial" w:cs="Arial"/>
          <w:b/>
          <w:szCs w:val="22"/>
        </w:rPr>
        <w:t>Publicity</w:t>
      </w:r>
    </w:p>
    <w:p w14:paraId="11EFD9EB" w14:textId="60EDA59E" w:rsidR="00C41E1F" w:rsidRDefault="00D62E36" w:rsidP="007B343E">
      <w:pPr>
        <w:rPr>
          <w:rFonts w:ascii="Arial" w:hAnsi="Arial" w:cs="Arial"/>
          <w:sz w:val="22"/>
          <w:szCs w:val="22"/>
        </w:rPr>
      </w:pPr>
      <w:r w:rsidRPr="007F4F17">
        <w:rPr>
          <w:rFonts w:ascii="Arial" w:hAnsi="Arial" w:cs="Arial"/>
          <w:sz w:val="22"/>
          <w:szCs w:val="22"/>
        </w:rPr>
        <w:t xml:space="preserve">The Council has made a copy of this Scheme of Delegation available on its website at </w:t>
      </w:r>
      <w:hyperlink r:id="rId21" w:history="1">
        <w:r w:rsidR="00C41E1F" w:rsidRPr="001D32F1">
          <w:rPr>
            <w:rStyle w:val="Hyperlink"/>
            <w:rFonts w:cs="Arial"/>
            <w:sz w:val="22"/>
            <w:szCs w:val="22"/>
          </w:rPr>
          <w:t>www.fermanaghomagh.com</w:t>
        </w:r>
      </w:hyperlink>
      <w:r w:rsidRPr="007F4F17">
        <w:rPr>
          <w:rFonts w:ascii="Arial" w:hAnsi="Arial" w:cs="Arial"/>
          <w:sz w:val="22"/>
          <w:szCs w:val="22"/>
        </w:rPr>
        <w:t>.</w:t>
      </w:r>
      <w:r w:rsidR="001672BB" w:rsidRPr="007F4F17">
        <w:rPr>
          <w:rFonts w:ascii="Arial" w:hAnsi="Arial" w:cs="Arial"/>
          <w:sz w:val="22"/>
          <w:szCs w:val="22"/>
        </w:rPr>
        <w:t xml:space="preserve"> </w:t>
      </w:r>
    </w:p>
    <w:p w14:paraId="29E5C1D7" w14:textId="77777777" w:rsidR="00C41E1F" w:rsidRDefault="00C41E1F" w:rsidP="007B343E">
      <w:pPr>
        <w:rPr>
          <w:rFonts w:ascii="Arial" w:hAnsi="Arial" w:cs="Arial"/>
          <w:sz w:val="22"/>
          <w:szCs w:val="22"/>
        </w:rPr>
      </w:pPr>
    </w:p>
    <w:p w14:paraId="7CD141CD" w14:textId="7B19CBB5" w:rsidR="00C41E1F" w:rsidRPr="006B2B4A" w:rsidRDefault="00D62E36" w:rsidP="007B343E">
      <w:pPr>
        <w:rPr>
          <w:rFonts w:ascii="Arial" w:hAnsi="Arial" w:cs="Arial"/>
          <w:sz w:val="22"/>
          <w:szCs w:val="22"/>
        </w:rPr>
      </w:pPr>
      <w:r w:rsidRPr="006B2B4A">
        <w:rPr>
          <w:rFonts w:ascii="Arial" w:hAnsi="Arial" w:cs="Arial"/>
          <w:sz w:val="22"/>
          <w:szCs w:val="22"/>
        </w:rPr>
        <w:t>Copies are also available on request for inspection at the Planning Offices</w:t>
      </w:r>
      <w:r w:rsidR="00C41E1F" w:rsidRPr="006B2B4A">
        <w:rPr>
          <w:rFonts w:ascii="Arial" w:hAnsi="Arial" w:cs="Arial"/>
          <w:sz w:val="22"/>
          <w:szCs w:val="22"/>
        </w:rPr>
        <w:t>:</w:t>
      </w:r>
    </w:p>
    <w:p w14:paraId="59840BC3" w14:textId="77777777" w:rsidR="00C41E1F" w:rsidRPr="006B2B4A" w:rsidRDefault="00C41E1F" w:rsidP="007B343E">
      <w:pPr>
        <w:rPr>
          <w:rFonts w:ascii="Arial" w:hAnsi="Arial" w:cs="Arial"/>
          <w:sz w:val="22"/>
          <w:szCs w:val="22"/>
        </w:rPr>
      </w:pPr>
      <w:r w:rsidRPr="006B2B4A">
        <w:rPr>
          <w:rFonts w:ascii="Arial" w:hAnsi="Arial" w:cs="Arial"/>
          <w:sz w:val="22"/>
          <w:szCs w:val="22"/>
        </w:rPr>
        <w:t>County Buildings, 15 East Bridge Street, Enniskillen BT74 7BW</w:t>
      </w:r>
    </w:p>
    <w:p w14:paraId="4A8BD3AE" w14:textId="29FFBC37" w:rsidR="00D62E36" w:rsidRPr="006B2B4A" w:rsidRDefault="00C41E1F" w:rsidP="007B343E">
      <w:pPr>
        <w:rPr>
          <w:rFonts w:ascii="Arial" w:hAnsi="Arial" w:cs="Arial"/>
          <w:sz w:val="22"/>
          <w:szCs w:val="22"/>
        </w:rPr>
      </w:pPr>
      <w:r w:rsidRPr="006B2B4A">
        <w:rPr>
          <w:rFonts w:ascii="Arial" w:hAnsi="Arial" w:cs="Arial"/>
          <w:sz w:val="22"/>
          <w:szCs w:val="22"/>
        </w:rPr>
        <w:t>Connect Centre, 16 High Street, Omagh, BT78 1BQ</w:t>
      </w:r>
    </w:p>
    <w:p w14:paraId="714493AC" w14:textId="77777777" w:rsidR="00D62E36" w:rsidRPr="006B2B4A" w:rsidRDefault="00D62E36" w:rsidP="007B343E">
      <w:pPr>
        <w:rPr>
          <w:rFonts w:ascii="Arial" w:hAnsi="Arial" w:cs="Arial"/>
          <w:sz w:val="22"/>
          <w:szCs w:val="22"/>
        </w:rPr>
      </w:pPr>
    </w:p>
    <w:p w14:paraId="6EE2290A" w14:textId="216ADE29" w:rsidR="00D62E36" w:rsidRPr="007F4F17" w:rsidRDefault="00D62E36" w:rsidP="007B343E">
      <w:pPr>
        <w:rPr>
          <w:rFonts w:ascii="Arial" w:hAnsi="Arial" w:cs="Arial"/>
          <w:b/>
          <w:szCs w:val="22"/>
        </w:rPr>
      </w:pPr>
      <w:r w:rsidRPr="007F4F17">
        <w:rPr>
          <w:rFonts w:ascii="Arial" w:hAnsi="Arial" w:cs="Arial"/>
          <w:b/>
          <w:szCs w:val="22"/>
        </w:rPr>
        <w:t xml:space="preserve">Part </w:t>
      </w:r>
      <w:r w:rsidR="004901FB" w:rsidRPr="007F4F17">
        <w:rPr>
          <w:rFonts w:ascii="Arial" w:hAnsi="Arial" w:cs="Arial"/>
          <w:b/>
          <w:szCs w:val="22"/>
        </w:rPr>
        <w:t>F</w:t>
      </w:r>
      <w:r w:rsidRPr="007F4F17">
        <w:rPr>
          <w:rFonts w:ascii="Arial" w:hAnsi="Arial" w:cs="Arial"/>
          <w:b/>
          <w:szCs w:val="22"/>
        </w:rPr>
        <w:t xml:space="preserve"> – Review</w:t>
      </w:r>
    </w:p>
    <w:p w14:paraId="754D52B3" w14:textId="77777777" w:rsidR="00D62E36" w:rsidRPr="007F4F17" w:rsidRDefault="00D62E36" w:rsidP="007B343E">
      <w:pPr>
        <w:rPr>
          <w:rFonts w:ascii="Arial" w:hAnsi="Arial" w:cs="Arial"/>
          <w:sz w:val="22"/>
          <w:szCs w:val="22"/>
        </w:rPr>
      </w:pPr>
      <w:r w:rsidRPr="007F4F17">
        <w:rPr>
          <w:rFonts w:ascii="Arial" w:hAnsi="Arial" w:cs="Arial"/>
          <w:sz w:val="22"/>
          <w:szCs w:val="22"/>
        </w:rPr>
        <w:t>This Scheme of Delegation will be subject to review by the Planning Committee.</w:t>
      </w:r>
    </w:p>
    <w:p w14:paraId="0E35E7F5" w14:textId="77777777" w:rsidR="00EB4A7C" w:rsidRPr="007F4F17" w:rsidRDefault="00EB4A7C" w:rsidP="007B343E">
      <w:pPr>
        <w:widowControl w:val="0"/>
        <w:autoSpaceDE w:val="0"/>
        <w:autoSpaceDN w:val="0"/>
        <w:adjustRightInd w:val="0"/>
        <w:rPr>
          <w:rFonts w:ascii="Arial" w:hAnsi="Arial" w:cs="Arial"/>
          <w:b/>
          <w:sz w:val="22"/>
          <w:szCs w:val="22"/>
          <w:lang w:val="en-US"/>
        </w:rPr>
      </w:pPr>
    </w:p>
    <w:p w14:paraId="0B7B74BE" w14:textId="77777777" w:rsidR="00A30159" w:rsidRDefault="00A30159">
      <w:pPr>
        <w:rPr>
          <w:rFonts w:ascii="Arial" w:hAnsi="Arial" w:cs="Arial"/>
          <w:b/>
          <w:sz w:val="22"/>
          <w:szCs w:val="22"/>
          <w:lang w:val="en-US"/>
        </w:rPr>
      </w:pPr>
      <w:r>
        <w:rPr>
          <w:rFonts w:ascii="Arial" w:hAnsi="Arial" w:cs="Arial"/>
          <w:b/>
          <w:sz w:val="22"/>
          <w:szCs w:val="22"/>
          <w:lang w:val="en-US"/>
        </w:rPr>
        <w:br w:type="page"/>
      </w:r>
    </w:p>
    <w:p w14:paraId="1A3A44F6" w14:textId="64F14CF5" w:rsidR="00A30159" w:rsidRPr="00E70D69" w:rsidRDefault="00A30159" w:rsidP="00A30159">
      <w:pPr>
        <w:rPr>
          <w:rFonts w:ascii="Arial" w:hAnsi="Arial" w:cs="Arial"/>
          <w:b/>
          <w:sz w:val="28"/>
        </w:rPr>
      </w:pPr>
      <w:bookmarkStart w:id="24" w:name="Annex6"/>
      <w:r w:rsidRPr="00E70D69">
        <w:rPr>
          <w:rFonts w:ascii="Arial" w:hAnsi="Arial" w:cs="Arial"/>
          <w:b/>
          <w:sz w:val="28"/>
        </w:rPr>
        <w:lastRenderedPageBreak/>
        <w:t>Annex 6</w:t>
      </w:r>
    </w:p>
    <w:bookmarkEnd w:id="24"/>
    <w:p w14:paraId="48746416" w14:textId="77777777" w:rsidR="00A30159" w:rsidRPr="00E70D69" w:rsidRDefault="00A30159" w:rsidP="00A30159">
      <w:pPr>
        <w:rPr>
          <w:rFonts w:ascii="Arial" w:hAnsi="Arial" w:cs="Arial"/>
          <w:b/>
        </w:rPr>
      </w:pPr>
    </w:p>
    <w:p w14:paraId="34308E36" w14:textId="32E9D6D4" w:rsidR="00A30159" w:rsidRPr="00E70D69" w:rsidRDefault="00A30159" w:rsidP="00A30159">
      <w:pPr>
        <w:rPr>
          <w:rFonts w:ascii="Arial" w:hAnsi="Arial" w:cs="Arial"/>
          <w:b/>
        </w:rPr>
      </w:pPr>
      <w:r w:rsidRPr="00E70D69">
        <w:rPr>
          <w:rFonts w:ascii="Arial" w:hAnsi="Arial" w:cs="Arial"/>
          <w:b/>
          <w:sz w:val="28"/>
        </w:rPr>
        <w:t xml:space="preserve">Scheme of Delegation: Delegation of Planning </w:t>
      </w:r>
      <w:r w:rsidR="006D569A" w:rsidRPr="00E70D69">
        <w:rPr>
          <w:rFonts w:ascii="Arial" w:hAnsi="Arial" w:cs="Arial"/>
          <w:b/>
          <w:sz w:val="28"/>
        </w:rPr>
        <w:t>Powers at Independent Examination of LDP Plan Strategy</w:t>
      </w:r>
    </w:p>
    <w:p w14:paraId="45CC8EE0" w14:textId="77777777" w:rsidR="00A30159" w:rsidRPr="00E70D69" w:rsidRDefault="00A30159" w:rsidP="006D569A">
      <w:pPr>
        <w:pStyle w:val="Default"/>
        <w:ind w:left="567" w:hanging="567"/>
        <w:rPr>
          <w:color w:val="auto"/>
          <w:sz w:val="23"/>
          <w:szCs w:val="23"/>
        </w:rPr>
      </w:pPr>
    </w:p>
    <w:p w14:paraId="3ACE1491" w14:textId="77777777" w:rsidR="006D569A" w:rsidRPr="00E70D69" w:rsidRDefault="006D569A" w:rsidP="006D569A">
      <w:pPr>
        <w:pStyle w:val="ListParagraph"/>
        <w:numPr>
          <w:ilvl w:val="0"/>
          <w:numId w:val="181"/>
        </w:numPr>
        <w:ind w:left="567" w:hanging="567"/>
        <w:rPr>
          <w:rFonts w:cs="Arial"/>
          <w:color w:val="auto"/>
          <w:sz w:val="22"/>
          <w:szCs w:val="22"/>
        </w:rPr>
      </w:pPr>
      <w:r w:rsidRPr="00E70D69">
        <w:rPr>
          <w:rFonts w:cs="Arial"/>
          <w:color w:val="auto"/>
          <w:sz w:val="22"/>
          <w:szCs w:val="22"/>
        </w:rPr>
        <w:t>This Scheme of Delegation is made pursuant to the Local Government Act (Northern Ireland) 2014 Section 7 and by reference to the Local Government (Northern Ireland) Act 2014 Section 2 and all other enabling powers.</w:t>
      </w:r>
    </w:p>
    <w:p w14:paraId="0EF7E0FC" w14:textId="77777777" w:rsidR="006D569A" w:rsidRPr="00E70D69" w:rsidRDefault="006D569A" w:rsidP="006D569A">
      <w:pPr>
        <w:pStyle w:val="ListParagraph"/>
        <w:ind w:left="567" w:hanging="567"/>
        <w:rPr>
          <w:rFonts w:cs="Arial"/>
          <w:color w:val="auto"/>
          <w:sz w:val="22"/>
          <w:szCs w:val="22"/>
        </w:rPr>
      </w:pPr>
    </w:p>
    <w:p w14:paraId="567EE303" w14:textId="77777777" w:rsidR="006D569A" w:rsidRPr="00E70D69" w:rsidRDefault="006D569A" w:rsidP="006D569A">
      <w:pPr>
        <w:pStyle w:val="ListParagraph"/>
        <w:numPr>
          <w:ilvl w:val="0"/>
          <w:numId w:val="181"/>
        </w:numPr>
        <w:ind w:left="567" w:hanging="567"/>
        <w:rPr>
          <w:rFonts w:cs="Arial"/>
          <w:color w:val="auto"/>
          <w:sz w:val="22"/>
          <w:szCs w:val="22"/>
        </w:rPr>
      </w:pPr>
      <w:r w:rsidRPr="00E70D69">
        <w:rPr>
          <w:rFonts w:cs="Arial"/>
          <w:color w:val="auto"/>
          <w:sz w:val="22"/>
          <w:szCs w:val="22"/>
        </w:rPr>
        <w:t>There shall be delegated to the officers named in Paragraph 5 (“the Appointed Officers”), jointly and severally, the powers set out in paragraphs 6 to 8.</w:t>
      </w:r>
    </w:p>
    <w:p w14:paraId="5CD7BE28" w14:textId="77777777" w:rsidR="006D569A" w:rsidRPr="00E70D69" w:rsidRDefault="006D569A" w:rsidP="006D569A">
      <w:pPr>
        <w:ind w:left="567" w:hanging="567"/>
        <w:rPr>
          <w:rFonts w:ascii="Arial" w:hAnsi="Arial" w:cs="Arial"/>
          <w:sz w:val="22"/>
          <w:szCs w:val="22"/>
        </w:rPr>
      </w:pPr>
    </w:p>
    <w:p w14:paraId="5BA6FD17" w14:textId="77777777" w:rsidR="006D569A" w:rsidRPr="00E70D69" w:rsidRDefault="006D569A" w:rsidP="006D569A">
      <w:pPr>
        <w:pStyle w:val="ListParagraph"/>
        <w:numPr>
          <w:ilvl w:val="0"/>
          <w:numId w:val="181"/>
        </w:numPr>
        <w:ind w:left="567" w:hanging="567"/>
        <w:rPr>
          <w:rFonts w:cs="Arial"/>
          <w:color w:val="auto"/>
          <w:sz w:val="22"/>
          <w:szCs w:val="22"/>
        </w:rPr>
      </w:pPr>
      <w:r w:rsidRPr="00E70D69">
        <w:rPr>
          <w:rFonts w:cs="Arial"/>
          <w:color w:val="auto"/>
          <w:sz w:val="22"/>
          <w:szCs w:val="22"/>
        </w:rPr>
        <w:t>Where the Council gives authority for the implementation of any duty under this scheme of delegation, the Appointed Officers shall be entitled to take all necessary steps for the completion of such duty.</w:t>
      </w:r>
    </w:p>
    <w:p w14:paraId="30483F29" w14:textId="77777777" w:rsidR="006D569A" w:rsidRPr="00E70D69" w:rsidRDefault="006D569A" w:rsidP="006D569A">
      <w:pPr>
        <w:pStyle w:val="ListParagraph"/>
        <w:ind w:left="567" w:hanging="567"/>
        <w:rPr>
          <w:rFonts w:cs="Arial"/>
          <w:color w:val="auto"/>
          <w:sz w:val="22"/>
          <w:szCs w:val="22"/>
        </w:rPr>
      </w:pPr>
    </w:p>
    <w:p w14:paraId="5EABDFA2" w14:textId="77777777" w:rsidR="006D569A" w:rsidRPr="00E70D69" w:rsidRDefault="006D569A" w:rsidP="006D569A">
      <w:pPr>
        <w:pStyle w:val="ListParagraph"/>
        <w:numPr>
          <w:ilvl w:val="0"/>
          <w:numId w:val="181"/>
        </w:numPr>
        <w:ind w:left="567" w:hanging="567"/>
        <w:rPr>
          <w:rFonts w:cs="Arial"/>
          <w:color w:val="auto"/>
          <w:sz w:val="22"/>
          <w:szCs w:val="22"/>
        </w:rPr>
      </w:pPr>
      <w:r w:rsidRPr="00E70D69">
        <w:rPr>
          <w:rFonts w:cs="Arial"/>
          <w:color w:val="auto"/>
          <w:sz w:val="22"/>
          <w:szCs w:val="22"/>
        </w:rPr>
        <w:t>Nothing in this Scheme of Delegation shall prejudice the validity of any actions taken by the Appointed Officers under any other scheme.</w:t>
      </w:r>
    </w:p>
    <w:p w14:paraId="02AF3E98" w14:textId="77777777" w:rsidR="006D569A" w:rsidRPr="00E70D69" w:rsidRDefault="006D569A" w:rsidP="006D569A">
      <w:pPr>
        <w:pStyle w:val="ListParagraph"/>
        <w:ind w:left="567" w:hanging="567"/>
        <w:rPr>
          <w:rFonts w:cs="Arial"/>
          <w:color w:val="auto"/>
          <w:sz w:val="22"/>
          <w:szCs w:val="22"/>
        </w:rPr>
      </w:pPr>
    </w:p>
    <w:p w14:paraId="1801008C" w14:textId="77777777" w:rsidR="006D569A" w:rsidRPr="00E70D69" w:rsidRDefault="006D569A" w:rsidP="006D569A">
      <w:pPr>
        <w:pStyle w:val="ListParagraph"/>
        <w:numPr>
          <w:ilvl w:val="0"/>
          <w:numId w:val="181"/>
        </w:numPr>
        <w:ind w:left="567" w:hanging="567"/>
        <w:rPr>
          <w:rFonts w:cs="Arial"/>
          <w:color w:val="auto"/>
          <w:sz w:val="22"/>
          <w:szCs w:val="22"/>
        </w:rPr>
      </w:pPr>
      <w:r w:rsidRPr="00E70D69">
        <w:rPr>
          <w:rFonts w:cs="Arial"/>
          <w:color w:val="auto"/>
          <w:sz w:val="22"/>
          <w:szCs w:val="22"/>
        </w:rPr>
        <w:t>The Appointed Officers for the purpose of this scheme are the Chief Executive, The Director of Regeneration and Planning and the Lead Principal Planning Officer.</w:t>
      </w:r>
    </w:p>
    <w:p w14:paraId="797EBE98" w14:textId="77777777" w:rsidR="006D569A" w:rsidRPr="00E70D69" w:rsidRDefault="006D569A" w:rsidP="006D569A">
      <w:pPr>
        <w:ind w:left="567" w:hanging="567"/>
        <w:rPr>
          <w:rFonts w:ascii="Arial" w:hAnsi="Arial" w:cs="Arial"/>
          <w:sz w:val="22"/>
          <w:szCs w:val="22"/>
        </w:rPr>
      </w:pPr>
    </w:p>
    <w:p w14:paraId="0E62C5DB" w14:textId="5CAB3F1F" w:rsidR="006D569A" w:rsidRPr="00E70D69" w:rsidRDefault="006D569A" w:rsidP="006D569A">
      <w:pPr>
        <w:pStyle w:val="ListParagraph"/>
        <w:numPr>
          <w:ilvl w:val="0"/>
          <w:numId w:val="181"/>
        </w:numPr>
        <w:ind w:left="567" w:hanging="567"/>
        <w:rPr>
          <w:rFonts w:cs="Arial"/>
          <w:color w:val="auto"/>
          <w:sz w:val="22"/>
          <w:szCs w:val="22"/>
        </w:rPr>
      </w:pPr>
      <w:r w:rsidRPr="00E70D69">
        <w:rPr>
          <w:rFonts w:cs="Arial"/>
          <w:color w:val="auto"/>
          <w:sz w:val="22"/>
          <w:szCs w:val="22"/>
        </w:rPr>
        <w:t>During the course of the independent examination of a development plan document under section 10(1) of the Planning Act (Northern Ireland) 2011, the Appointed Officers may carry out the following functions following such consultation, if any, with other officers and with members, as the Appointed Officers may consider to be appropriate:</w:t>
      </w:r>
    </w:p>
    <w:p w14:paraId="70E28B74" w14:textId="6CE65DD9" w:rsidR="006D569A" w:rsidRPr="00E70D69" w:rsidRDefault="006D569A" w:rsidP="006D569A">
      <w:pPr>
        <w:pStyle w:val="ListParagraph"/>
        <w:numPr>
          <w:ilvl w:val="0"/>
          <w:numId w:val="182"/>
        </w:numPr>
        <w:ind w:left="1134" w:hanging="567"/>
        <w:rPr>
          <w:rFonts w:cs="Arial"/>
          <w:color w:val="auto"/>
          <w:sz w:val="22"/>
          <w:szCs w:val="22"/>
        </w:rPr>
      </w:pPr>
      <w:r w:rsidRPr="00E70D69">
        <w:rPr>
          <w:rFonts w:cs="Arial"/>
          <w:color w:val="auto"/>
          <w:sz w:val="22"/>
          <w:szCs w:val="22"/>
        </w:rPr>
        <w:t>propose and agree on behalf of the council to minor changes and modifications to the development plan document which is under independent examination.  For the purposes of this sub-paragraph, ‘minor changes and modifications’ means typographical, clarificatory, and factual changes which do not, in the judgement of the Appointed Officers, materially alter the operation or substance of the development plan document or relevant policies within it.</w:t>
      </w:r>
    </w:p>
    <w:p w14:paraId="3E0CCE29" w14:textId="77777777" w:rsidR="006D569A" w:rsidRPr="00E70D69" w:rsidRDefault="006D569A" w:rsidP="006D569A">
      <w:pPr>
        <w:pStyle w:val="ListParagraph"/>
        <w:ind w:left="567" w:hanging="567"/>
        <w:rPr>
          <w:rFonts w:cs="Arial"/>
          <w:color w:val="auto"/>
          <w:sz w:val="22"/>
          <w:szCs w:val="22"/>
        </w:rPr>
      </w:pPr>
    </w:p>
    <w:p w14:paraId="22906ED5" w14:textId="5FCBF075" w:rsidR="006D569A" w:rsidRPr="00E70D69" w:rsidRDefault="006D569A" w:rsidP="006D569A">
      <w:pPr>
        <w:pStyle w:val="ListParagraph"/>
        <w:numPr>
          <w:ilvl w:val="0"/>
          <w:numId w:val="181"/>
        </w:numPr>
        <w:ind w:left="567" w:hanging="567"/>
        <w:rPr>
          <w:rFonts w:cs="Arial"/>
          <w:color w:val="auto"/>
          <w:sz w:val="22"/>
          <w:szCs w:val="22"/>
        </w:rPr>
      </w:pPr>
      <w:r w:rsidRPr="00E70D69">
        <w:rPr>
          <w:rFonts w:cs="Arial"/>
          <w:color w:val="auto"/>
          <w:sz w:val="22"/>
          <w:szCs w:val="22"/>
        </w:rPr>
        <w:t>During the course of the independent examination of a development plan document under section 10(1) of the Planning Act (Northern Ireland) 2011, the Appointed Officers may carry out the following functions, but only following consultation with the members in accordance with paragraph 8 below, and with any other officers or members that the Lead Appointed Officers may consider to be appropriate:</w:t>
      </w:r>
    </w:p>
    <w:p w14:paraId="19F8984E" w14:textId="41C2A53D" w:rsidR="006D569A" w:rsidRPr="00E70D69" w:rsidRDefault="006D569A" w:rsidP="006D569A">
      <w:pPr>
        <w:pStyle w:val="ListParagraph"/>
        <w:numPr>
          <w:ilvl w:val="0"/>
          <w:numId w:val="183"/>
        </w:numPr>
        <w:ind w:left="1134" w:hanging="567"/>
        <w:rPr>
          <w:rFonts w:cs="Arial"/>
          <w:color w:val="auto"/>
          <w:sz w:val="22"/>
          <w:szCs w:val="22"/>
        </w:rPr>
      </w:pPr>
      <w:r w:rsidRPr="00E70D69">
        <w:rPr>
          <w:rFonts w:cs="Arial"/>
          <w:color w:val="auto"/>
          <w:sz w:val="22"/>
          <w:szCs w:val="22"/>
        </w:rPr>
        <w:t>propose and agree on behalf of the council to changes and modifications to the development plan document which is under independent examination which go beyond ‘minor changes and modifications’ as defined in sub-paragraph 1(</w:t>
      </w:r>
      <w:proofErr w:type="spellStart"/>
      <w:r w:rsidRPr="00E70D69">
        <w:rPr>
          <w:rFonts w:cs="Arial"/>
          <w:color w:val="auto"/>
          <w:sz w:val="22"/>
          <w:szCs w:val="22"/>
        </w:rPr>
        <w:t>i</w:t>
      </w:r>
      <w:proofErr w:type="spellEnd"/>
      <w:r w:rsidRPr="00E70D69">
        <w:rPr>
          <w:rFonts w:cs="Arial"/>
          <w:color w:val="auto"/>
          <w:sz w:val="22"/>
          <w:szCs w:val="22"/>
        </w:rPr>
        <w:t xml:space="preserve">) (to be known as ‘non-minor changes’).   </w:t>
      </w:r>
    </w:p>
    <w:p w14:paraId="70F7A147" w14:textId="77777777" w:rsidR="006D569A" w:rsidRPr="00E70D69" w:rsidRDefault="006D569A" w:rsidP="006D569A">
      <w:pPr>
        <w:pStyle w:val="ListParagraph"/>
        <w:ind w:left="567" w:hanging="567"/>
        <w:rPr>
          <w:rFonts w:cs="Arial"/>
          <w:color w:val="auto"/>
          <w:sz w:val="22"/>
          <w:szCs w:val="22"/>
        </w:rPr>
      </w:pPr>
    </w:p>
    <w:p w14:paraId="3E35E4F1" w14:textId="23DF2C19" w:rsidR="006D569A" w:rsidRPr="00E70D69" w:rsidRDefault="006D569A" w:rsidP="00A018E4">
      <w:pPr>
        <w:pStyle w:val="ListParagraph"/>
        <w:numPr>
          <w:ilvl w:val="0"/>
          <w:numId w:val="181"/>
        </w:numPr>
        <w:ind w:left="567" w:hanging="567"/>
        <w:rPr>
          <w:rFonts w:cs="Arial"/>
          <w:color w:val="auto"/>
          <w:sz w:val="22"/>
          <w:szCs w:val="22"/>
        </w:rPr>
      </w:pPr>
      <w:r w:rsidRPr="00E70D69">
        <w:rPr>
          <w:rFonts w:cs="Arial"/>
          <w:color w:val="auto"/>
          <w:sz w:val="22"/>
          <w:szCs w:val="22"/>
        </w:rPr>
        <w:t xml:space="preserve">Before proposing or agreeing to a non-minor change under paragraph 7, the Appointed Officers must first consult with </w:t>
      </w:r>
      <w:r w:rsidR="00A018E4" w:rsidRPr="00E70D69">
        <w:rPr>
          <w:rFonts w:cs="Arial"/>
          <w:color w:val="auto"/>
          <w:sz w:val="22"/>
          <w:szCs w:val="22"/>
        </w:rPr>
        <w:t>the Appointed Members.</w:t>
      </w:r>
    </w:p>
    <w:p w14:paraId="349CCA44" w14:textId="77777777" w:rsidR="006D569A" w:rsidRPr="00E70D69" w:rsidRDefault="006D569A" w:rsidP="006D569A">
      <w:pPr>
        <w:ind w:left="567" w:hanging="567"/>
        <w:rPr>
          <w:rFonts w:ascii="Arial" w:hAnsi="Arial" w:cs="Arial"/>
          <w:sz w:val="22"/>
          <w:szCs w:val="22"/>
        </w:rPr>
      </w:pPr>
    </w:p>
    <w:p w14:paraId="7E086EF0" w14:textId="4414543E" w:rsidR="006D569A" w:rsidRPr="00E70D69" w:rsidRDefault="006D569A" w:rsidP="006D569A">
      <w:pPr>
        <w:ind w:left="567" w:hanging="567"/>
        <w:rPr>
          <w:rFonts w:ascii="Arial" w:hAnsi="Arial" w:cs="Arial"/>
          <w:sz w:val="22"/>
          <w:szCs w:val="22"/>
        </w:rPr>
      </w:pPr>
      <w:r w:rsidRPr="00E70D69">
        <w:rPr>
          <w:rFonts w:ascii="Arial" w:hAnsi="Arial" w:cs="Arial"/>
          <w:sz w:val="22"/>
          <w:szCs w:val="22"/>
        </w:rPr>
        <w:tab/>
        <w:t xml:space="preserve">Following such consultation with those </w:t>
      </w:r>
      <w:r w:rsidR="00A018E4" w:rsidRPr="00E70D69">
        <w:rPr>
          <w:rFonts w:ascii="Arial" w:hAnsi="Arial" w:cs="Arial"/>
          <w:sz w:val="22"/>
          <w:szCs w:val="22"/>
        </w:rPr>
        <w:t>Appointed M</w:t>
      </w:r>
      <w:r w:rsidRPr="00E70D69">
        <w:rPr>
          <w:rFonts w:ascii="Arial" w:hAnsi="Arial" w:cs="Arial"/>
          <w:sz w:val="22"/>
          <w:szCs w:val="22"/>
        </w:rPr>
        <w:t xml:space="preserve">embers as the Appointed Officers consider to be appropriate, the Appointed Officers may only propose or agree to a non-minor change on behalf of the council if a majority of those </w:t>
      </w:r>
      <w:r w:rsidR="00A018E4" w:rsidRPr="00E70D69">
        <w:rPr>
          <w:rFonts w:ascii="Arial" w:hAnsi="Arial" w:cs="Arial"/>
          <w:sz w:val="22"/>
          <w:szCs w:val="22"/>
        </w:rPr>
        <w:t>Appointed M</w:t>
      </w:r>
      <w:r w:rsidRPr="00E70D69">
        <w:rPr>
          <w:rFonts w:ascii="Arial" w:hAnsi="Arial" w:cs="Arial"/>
          <w:sz w:val="22"/>
          <w:szCs w:val="22"/>
        </w:rPr>
        <w:t xml:space="preserve">embers have indicated in writing that they consent to the Appointed Officers doing so.  </w:t>
      </w:r>
    </w:p>
    <w:p w14:paraId="2494DE08" w14:textId="77777777" w:rsidR="006D569A" w:rsidRPr="00E70D69" w:rsidRDefault="006D569A" w:rsidP="006D569A">
      <w:pPr>
        <w:ind w:left="567" w:hanging="567"/>
        <w:rPr>
          <w:rFonts w:ascii="Arial" w:hAnsi="Arial" w:cs="Arial"/>
          <w:sz w:val="22"/>
          <w:szCs w:val="22"/>
        </w:rPr>
      </w:pPr>
    </w:p>
    <w:p w14:paraId="7E16A1A8" w14:textId="77777777" w:rsidR="006D569A" w:rsidRPr="00E70D69" w:rsidRDefault="006D569A" w:rsidP="006D569A">
      <w:pPr>
        <w:pStyle w:val="ListParagraph"/>
        <w:numPr>
          <w:ilvl w:val="0"/>
          <w:numId w:val="181"/>
        </w:numPr>
        <w:ind w:left="567" w:hanging="567"/>
        <w:rPr>
          <w:rFonts w:cs="Arial"/>
          <w:color w:val="auto"/>
          <w:sz w:val="22"/>
          <w:szCs w:val="22"/>
        </w:rPr>
      </w:pPr>
      <w:r w:rsidRPr="00E70D69">
        <w:rPr>
          <w:rFonts w:cs="Arial"/>
          <w:color w:val="auto"/>
          <w:sz w:val="22"/>
          <w:szCs w:val="22"/>
        </w:rPr>
        <w:t>Where decisions are taken by the Appointed Officers under delegated powers the following principles and conditions shall apply:</w:t>
      </w:r>
    </w:p>
    <w:p w14:paraId="786898EA" w14:textId="2795716D" w:rsidR="006D569A" w:rsidRPr="00E70D69" w:rsidRDefault="006D569A" w:rsidP="006D569A">
      <w:pPr>
        <w:pStyle w:val="ListParagraph"/>
        <w:numPr>
          <w:ilvl w:val="2"/>
          <w:numId w:val="181"/>
        </w:numPr>
        <w:ind w:left="1134" w:hanging="567"/>
        <w:rPr>
          <w:rFonts w:cs="Arial"/>
          <w:color w:val="auto"/>
          <w:sz w:val="22"/>
          <w:szCs w:val="22"/>
        </w:rPr>
      </w:pPr>
      <w:r w:rsidRPr="00E70D69">
        <w:rPr>
          <w:rFonts w:cs="Arial"/>
          <w:color w:val="auto"/>
          <w:sz w:val="22"/>
          <w:szCs w:val="22"/>
        </w:rPr>
        <w:t>Powers shall be exercised in accordance with the constitution and Standing Orders of the Council.</w:t>
      </w:r>
    </w:p>
    <w:p w14:paraId="5FBF42D7" w14:textId="77777777" w:rsidR="006D569A" w:rsidRPr="00E70D69" w:rsidRDefault="006D569A" w:rsidP="006D569A">
      <w:pPr>
        <w:pStyle w:val="ListParagraph"/>
        <w:numPr>
          <w:ilvl w:val="2"/>
          <w:numId w:val="181"/>
        </w:numPr>
        <w:ind w:left="1134" w:hanging="567"/>
        <w:rPr>
          <w:rFonts w:cs="Arial"/>
          <w:color w:val="auto"/>
          <w:sz w:val="22"/>
          <w:szCs w:val="22"/>
        </w:rPr>
      </w:pPr>
      <w:r w:rsidRPr="00E70D69">
        <w:rPr>
          <w:rFonts w:cs="Arial"/>
          <w:color w:val="auto"/>
          <w:sz w:val="22"/>
          <w:szCs w:val="22"/>
        </w:rPr>
        <w:lastRenderedPageBreak/>
        <w:t>The Appointed Officer exercising such powers shall give effect to any resolution of the Council, upon any matter of principle or policy in relation to the functions concerned.</w:t>
      </w:r>
    </w:p>
    <w:p w14:paraId="4774196E" w14:textId="77777777" w:rsidR="006D569A" w:rsidRPr="00E70D69" w:rsidRDefault="006D569A" w:rsidP="006D569A">
      <w:pPr>
        <w:pStyle w:val="ListParagraph"/>
        <w:numPr>
          <w:ilvl w:val="2"/>
          <w:numId w:val="181"/>
        </w:numPr>
        <w:ind w:left="1134" w:hanging="567"/>
        <w:rPr>
          <w:rFonts w:cs="Arial"/>
          <w:color w:val="auto"/>
          <w:sz w:val="22"/>
          <w:szCs w:val="22"/>
        </w:rPr>
      </w:pPr>
      <w:r w:rsidRPr="00E70D69">
        <w:rPr>
          <w:rFonts w:cs="Arial"/>
          <w:color w:val="auto"/>
          <w:sz w:val="22"/>
          <w:szCs w:val="22"/>
        </w:rPr>
        <w:t>The Appointed Officer may decide to seek Council’s authority rather than to exercise delegated authority in any matter.</w:t>
      </w:r>
    </w:p>
    <w:p w14:paraId="4C007D4F" w14:textId="77777777" w:rsidR="006D569A" w:rsidRPr="00E70D69" w:rsidRDefault="006D569A" w:rsidP="006D569A">
      <w:pPr>
        <w:ind w:left="567" w:hanging="567"/>
        <w:rPr>
          <w:sz w:val="22"/>
          <w:szCs w:val="22"/>
        </w:rPr>
      </w:pPr>
    </w:p>
    <w:p w14:paraId="49D40C33" w14:textId="77777777" w:rsidR="006D569A" w:rsidRPr="00E70D69" w:rsidRDefault="006D569A" w:rsidP="006D569A">
      <w:pPr>
        <w:ind w:left="720"/>
        <w:jc w:val="both"/>
      </w:pPr>
    </w:p>
    <w:p w14:paraId="0555556B" w14:textId="5C9473AE" w:rsidR="00E61D94" w:rsidRPr="00E70D69" w:rsidRDefault="00900A2E" w:rsidP="00A30159">
      <w:pPr>
        <w:rPr>
          <w:rFonts w:ascii="Arial" w:hAnsi="Arial" w:cs="Arial"/>
          <w:b/>
          <w:sz w:val="28"/>
          <w:szCs w:val="28"/>
          <w:lang w:val="en-US"/>
        </w:rPr>
      </w:pPr>
      <w:r w:rsidRPr="00E70D69">
        <w:rPr>
          <w:rFonts w:ascii="Arial" w:hAnsi="Arial" w:cs="Arial"/>
          <w:b/>
          <w:sz w:val="28"/>
          <w:szCs w:val="28"/>
          <w:lang w:val="en-US"/>
        </w:rPr>
        <w:br w:type="page"/>
      </w:r>
    </w:p>
    <w:p w14:paraId="6202E2E0" w14:textId="395ECFC4" w:rsidR="003407D2" w:rsidRPr="00A10534" w:rsidRDefault="003407D2" w:rsidP="003407D2">
      <w:pPr>
        <w:widowControl w:val="0"/>
        <w:autoSpaceDE w:val="0"/>
        <w:autoSpaceDN w:val="0"/>
        <w:adjustRightInd w:val="0"/>
        <w:spacing w:before="16"/>
        <w:rPr>
          <w:rFonts w:ascii="Arial" w:hAnsi="Arial" w:cs="Arial"/>
          <w:b/>
          <w:sz w:val="28"/>
          <w:szCs w:val="28"/>
          <w:lang w:val="en-US"/>
        </w:rPr>
      </w:pPr>
      <w:bookmarkStart w:id="25" w:name="Part3"/>
      <w:r w:rsidRPr="00A10534">
        <w:rPr>
          <w:rFonts w:ascii="Arial" w:hAnsi="Arial" w:cs="Arial"/>
          <w:b/>
          <w:sz w:val="28"/>
          <w:szCs w:val="28"/>
          <w:lang w:val="en-US"/>
        </w:rPr>
        <w:lastRenderedPageBreak/>
        <w:t>Part 3 – Rules of Procedure</w:t>
      </w:r>
    </w:p>
    <w:bookmarkEnd w:id="25"/>
    <w:p w14:paraId="23C69780" w14:textId="77777777" w:rsidR="003407D2" w:rsidRPr="00A10534" w:rsidRDefault="003407D2" w:rsidP="003407D2">
      <w:pPr>
        <w:widowControl w:val="0"/>
        <w:autoSpaceDE w:val="0"/>
        <w:autoSpaceDN w:val="0"/>
        <w:adjustRightInd w:val="0"/>
        <w:spacing w:before="20"/>
        <w:rPr>
          <w:rFonts w:ascii="Arial" w:hAnsi="Arial" w:cs="Arial"/>
          <w:b/>
          <w:bCs/>
          <w:sz w:val="28"/>
          <w:szCs w:val="28"/>
          <w:shd w:val="clear" w:color="auto" w:fill="FFFFFF"/>
          <w:lang w:val="en-US"/>
        </w:rPr>
      </w:pPr>
    </w:p>
    <w:p w14:paraId="14AEC11A" w14:textId="2D4A85E1" w:rsidR="003407D2" w:rsidRPr="00A10534" w:rsidRDefault="003407D2" w:rsidP="003407D2">
      <w:pPr>
        <w:widowControl w:val="0"/>
        <w:autoSpaceDE w:val="0"/>
        <w:autoSpaceDN w:val="0"/>
        <w:adjustRightInd w:val="0"/>
        <w:spacing w:before="20"/>
        <w:rPr>
          <w:rFonts w:ascii="Arial" w:hAnsi="Arial" w:cs="Arial"/>
          <w:b/>
          <w:bCs/>
          <w:shd w:val="clear" w:color="auto" w:fill="FFFFFF"/>
          <w:lang w:val="en-US"/>
        </w:rPr>
      </w:pPr>
      <w:bookmarkStart w:id="26" w:name="Part3Procedures"/>
      <w:r w:rsidRPr="00A10534">
        <w:rPr>
          <w:rFonts w:ascii="Arial" w:hAnsi="Arial" w:cs="Arial"/>
          <w:b/>
          <w:bCs/>
          <w:shd w:val="clear" w:color="auto" w:fill="FFFFFF"/>
          <w:lang w:val="en-US"/>
        </w:rPr>
        <w:t>Access to Information Procedure Rules</w:t>
      </w:r>
    </w:p>
    <w:bookmarkEnd w:id="26"/>
    <w:p w14:paraId="26323F27" w14:textId="77777777" w:rsidR="003407D2" w:rsidRPr="00A10534" w:rsidRDefault="003407D2" w:rsidP="003407D2">
      <w:pPr>
        <w:widowControl w:val="0"/>
        <w:autoSpaceDE w:val="0"/>
        <w:autoSpaceDN w:val="0"/>
        <w:adjustRightInd w:val="0"/>
        <w:spacing w:before="20"/>
        <w:rPr>
          <w:rFonts w:ascii="Arial" w:hAnsi="Arial" w:cs="Arial"/>
          <w:i/>
          <w:iCs/>
          <w:lang w:val="en-US"/>
        </w:rPr>
      </w:pPr>
    </w:p>
    <w:p w14:paraId="781CA16B" w14:textId="77777777" w:rsidR="00EB4A7C" w:rsidRPr="00A10534" w:rsidRDefault="00EB4A7C" w:rsidP="00EB4A7C">
      <w:pPr>
        <w:rPr>
          <w:rFonts w:ascii="Arial" w:hAnsi="Arial" w:cs="Arial"/>
        </w:rPr>
      </w:pPr>
    </w:p>
    <w:p w14:paraId="7D696DB8" w14:textId="77777777" w:rsidR="00EB4A7C" w:rsidRPr="00A10534" w:rsidRDefault="00EB4A7C" w:rsidP="00EB4A7C">
      <w:pPr>
        <w:jc w:val="center"/>
        <w:rPr>
          <w:rFonts w:ascii="Arial" w:hAnsi="Arial" w:cs="Arial"/>
          <w:b/>
          <w:sz w:val="28"/>
          <w:szCs w:val="28"/>
          <w:u w:val="single"/>
        </w:rPr>
      </w:pPr>
      <w:r w:rsidRPr="00A10534">
        <w:rPr>
          <w:rFonts w:ascii="Arial" w:hAnsi="Arial" w:cs="Arial"/>
          <w:b/>
          <w:sz w:val="28"/>
          <w:szCs w:val="28"/>
          <w:u w:val="single"/>
        </w:rPr>
        <w:t>CONTENTS</w:t>
      </w:r>
    </w:p>
    <w:p w14:paraId="50A322C1" w14:textId="77777777" w:rsidR="00EB4A7C" w:rsidRPr="00A10534" w:rsidRDefault="00EB4A7C" w:rsidP="00EB4A7C">
      <w:pPr>
        <w:rPr>
          <w:rFonts w:ascii="Arial" w:hAnsi="Arial" w:cs="Arial"/>
        </w:rPr>
      </w:pPr>
    </w:p>
    <w:tbl>
      <w:tblPr>
        <w:tblW w:w="0" w:type="auto"/>
        <w:tblLook w:val="04A0" w:firstRow="1" w:lastRow="0" w:firstColumn="1" w:lastColumn="0" w:noHBand="0" w:noVBand="1"/>
      </w:tblPr>
      <w:tblGrid>
        <w:gridCol w:w="1668"/>
        <w:gridCol w:w="7087"/>
      </w:tblGrid>
      <w:tr w:rsidR="00A10534" w:rsidRPr="00A10534" w14:paraId="16FA0896" w14:textId="77777777" w:rsidTr="00EB4A7C">
        <w:trPr>
          <w:trHeight w:val="397"/>
        </w:trPr>
        <w:tc>
          <w:tcPr>
            <w:tcW w:w="1668" w:type="dxa"/>
          </w:tcPr>
          <w:p w14:paraId="1D792A25" w14:textId="77777777" w:rsidR="00EB4A7C" w:rsidRPr="00A10534" w:rsidRDefault="00EB4A7C" w:rsidP="00EB4A7C">
            <w:pPr>
              <w:rPr>
                <w:rFonts w:ascii="Arial" w:hAnsi="Arial" w:cs="Arial"/>
              </w:rPr>
            </w:pPr>
            <w:r w:rsidRPr="00A10534">
              <w:rPr>
                <w:rFonts w:ascii="Arial" w:hAnsi="Arial" w:cs="Arial"/>
              </w:rPr>
              <w:t xml:space="preserve">Rule 1. </w:t>
            </w:r>
          </w:p>
        </w:tc>
        <w:tc>
          <w:tcPr>
            <w:tcW w:w="7087" w:type="dxa"/>
          </w:tcPr>
          <w:p w14:paraId="4C5293B9" w14:textId="3B86930C" w:rsidR="00EB4A7C" w:rsidRPr="00A10534" w:rsidRDefault="00EB4A7C" w:rsidP="00EB4A7C">
            <w:pPr>
              <w:rPr>
                <w:rFonts w:ascii="Arial" w:hAnsi="Arial" w:cs="Arial"/>
              </w:rPr>
            </w:pPr>
            <w:hyperlink w:anchor="Part3Rule1" w:history="1">
              <w:r w:rsidRPr="003D1922">
                <w:rPr>
                  <w:rStyle w:val="Hyperlink"/>
                </w:rPr>
                <w:t>Scope</w:t>
              </w:r>
            </w:hyperlink>
          </w:p>
        </w:tc>
      </w:tr>
      <w:tr w:rsidR="00A10534" w:rsidRPr="00A10534" w14:paraId="3C21452C" w14:textId="77777777" w:rsidTr="00EB4A7C">
        <w:trPr>
          <w:trHeight w:val="397"/>
        </w:trPr>
        <w:tc>
          <w:tcPr>
            <w:tcW w:w="1668" w:type="dxa"/>
          </w:tcPr>
          <w:p w14:paraId="112816F2" w14:textId="77777777" w:rsidR="00EB4A7C" w:rsidRPr="00A10534" w:rsidRDefault="00EB4A7C" w:rsidP="00EB4A7C">
            <w:pPr>
              <w:rPr>
                <w:rFonts w:ascii="Arial" w:hAnsi="Arial" w:cs="Arial"/>
              </w:rPr>
            </w:pPr>
            <w:r w:rsidRPr="00A10534">
              <w:rPr>
                <w:rFonts w:ascii="Arial" w:hAnsi="Arial" w:cs="Arial"/>
              </w:rPr>
              <w:t xml:space="preserve">Rule 2. </w:t>
            </w:r>
          </w:p>
        </w:tc>
        <w:tc>
          <w:tcPr>
            <w:tcW w:w="7087" w:type="dxa"/>
          </w:tcPr>
          <w:p w14:paraId="4A04FB16" w14:textId="0FF7C508" w:rsidR="00EB4A7C" w:rsidRPr="00A10534" w:rsidRDefault="00EB4A7C" w:rsidP="00EB4A7C">
            <w:pPr>
              <w:rPr>
                <w:rFonts w:ascii="Arial" w:hAnsi="Arial" w:cs="Arial"/>
              </w:rPr>
            </w:pPr>
            <w:hyperlink w:anchor="Part3Rule2" w:history="1">
              <w:r w:rsidRPr="003D1922">
                <w:rPr>
                  <w:rStyle w:val="Hyperlink"/>
                </w:rPr>
                <w:t>Rights to Attend Meetings</w:t>
              </w:r>
            </w:hyperlink>
          </w:p>
        </w:tc>
      </w:tr>
      <w:tr w:rsidR="00A10534" w:rsidRPr="00A10534" w14:paraId="435BD162" w14:textId="77777777" w:rsidTr="00EB4A7C">
        <w:trPr>
          <w:trHeight w:val="397"/>
        </w:trPr>
        <w:tc>
          <w:tcPr>
            <w:tcW w:w="1668" w:type="dxa"/>
          </w:tcPr>
          <w:p w14:paraId="63677C14" w14:textId="77777777" w:rsidR="00EB4A7C" w:rsidRPr="00A10534" w:rsidRDefault="00EB4A7C" w:rsidP="00EB4A7C">
            <w:pPr>
              <w:rPr>
                <w:rFonts w:ascii="Arial" w:hAnsi="Arial" w:cs="Arial"/>
              </w:rPr>
            </w:pPr>
            <w:r w:rsidRPr="00A10534">
              <w:rPr>
                <w:rFonts w:ascii="Arial" w:hAnsi="Arial" w:cs="Arial"/>
              </w:rPr>
              <w:t xml:space="preserve">Rule 3. </w:t>
            </w:r>
          </w:p>
        </w:tc>
        <w:tc>
          <w:tcPr>
            <w:tcW w:w="7087" w:type="dxa"/>
          </w:tcPr>
          <w:p w14:paraId="140FF5F7" w14:textId="63AEE20A" w:rsidR="00EB4A7C" w:rsidRPr="00A10534" w:rsidRDefault="00EB4A7C" w:rsidP="00EB4A7C">
            <w:pPr>
              <w:rPr>
                <w:rFonts w:ascii="Arial" w:hAnsi="Arial" w:cs="Arial"/>
              </w:rPr>
            </w:pPr>
            <w:hyperlink w:anchor="Part3Rule3" w:history="1">
              <w:r w:rsidRPr="003D1922">
                <w:rPr>
                  <w:rStyle w:val="Hyperlink"/>
                </w:rPr>
                <w:t>Notices of Meetings</w:t>
              </w:r>
            </w:hyperlink>
          </w:p>
        </w:tc>
      </w:tr>
      <w:tr w:rsidR="00A10534" w:rsidRPr="00A10534" w14:paraId="72B980C3" w14:textId="77777777" w:rsidTr="00EB4A7C">
        <w:trPr>
          <w:trHeight w:val="397"/>
        </w:trPr>
        <w:tc>
          <w:tcPr>
            <w:tcW w:w="1668" w:type="dxa"/>
          </w:tcPr>
          <w:p w14:paraId="347C6F79" w14:textId="77777777" w:rsidR="00EB4A7C" w:rsidRPr="00A10534" w:rsidRDefault="00EB4A7C" w:rsidP="00EB4A7C">
            <w:pPr>
              <w:rPr>
                <w:rFonts w:ascii="Arial" w:hAnsi="Arial" w:cs="Arial"/>
              </w:rPr>
            </w:pPr>
            <w:r w:rsidRPr="00A10534">
              <w:rPr>
                <w:rFonts w:ascii="Arial" w:hAnsi="Arial" w:cs="Arial"/>
              </w:rPr>
              <w:t xml:space="preserve">Rule 4. </w:t>
            </w:r>
          </w:p>
        </w:tc>
        <w:tc>
          <w:tcPr>
            <w:tcW w:w="7087" w:type="dxa"/>
          </w:tcPr>
          <w:p w14:paraId="24CD4AC0" w14:textId="61AB83AA" w:rsidR="00EB4A7C" w:rsidRPr="00A10534" w:rsidRDefault="00EB4A7C" w:rsidP="00EB4A7C">
            <w:pPr>
              <w:rPr>
                <w:rFonts w:ascii="Arial" w:hAnsi="Arial" w:cs="Arial"/>
              </w:rPr>
            </w:pPr>
            <w:hyperlink w:anchor="Part3Rule4" w:history="1">
              <w:r w:rsidRPr="003D1922">
                <w:rPr>
                  <w:rStyle w:val="Hyperlink"/>
                </w:rPr>
                <w:t>Access to Agenda and Reports Before Meeting</w:t>
              </w:r>
            </w:hyperlink>
          </w:p>
        </w:tc>
      </w:tr>
      <w:tr w:rsidR="00A10534" w:rsidRPr="00A10534" w14:paraId="403B2931" w14:textId="77777777" w:rsidTr="00EB4A7C">
        <w:trPr>
          <w:trHeight w:val="397"/>
        </w:trPr>
        <w:tc>
          <w:tcPr>
            <w:tcW w:w="1668" w:type="dxa"/>
          </w:tcPr>
          <w:p w14:paraId="518DB0F3" w14:textId="77777777" w:rsidR="00EB4A7C" w:rsidRPr="00A10534" w:rsidRDefault="00EB4A7C" w:rsidP="00EB4A7C">
            <w:pPr>
              <w:rPr>
                <w:rFonts w:ascii="Arial" w:hAnsi="Arial" w:cs="Arial"/>
              </w:rPr>
            </w:pPr>
            <w:r w:rsidRPr="00A10534">
              <w:rPr>
                <w:rFonts w:ascii="Arial" w:hAnsi="Arial" w:cs="Arial"/>
              </w:rPr>
              <w:t xml:space="preserve">Rule 5. </w:t>
            </w:r>
          </w:p>
        </w:tc>
        <w:tc>
          <w:tcPr>
            <w:tcW w:w="7087" w:type="dxa"/>
          </w:tcPr>
          <w:p w14:paraId="43CA3AB6" w14:textId="59873CD3" w:rsidR="00EB4A7C" w:rsidRPr="00A10534" w:rsidRDefault="00EB4A7C" w:rsidP="00EB4A7C">
            <w:pPr>
              <w:rPr>
                <w:rFonts w:ascii="Arial" w:hAnsi="Arial" w:cs="Arial"/>
              </w:rPr>
            </w:pPr>
            <w:hyperlink w:anchor="Part3Rule5" w:history="1">
              <w:r w:rsidRPr="003D1922">
                <w:rPr>
                  <w:rStyle w:val="Hyperlink"/>
                </w:rPr>
                <w:t>Supply of Copies</w:t>
              </w:r>
            </w:hyperlink>
          </w:p>
        </w:tc>
      </w:tr>
      <w:tr w:rsidR="00A10534" w:rsidRPr="00A10534" w14:paraId="7D6AF5A8" w14:textId="77777777" w:rsidTr="00EB4A7C">
        <w:trPr>
          <w:trHeight w:val="397"/>
        </w:trPr>
        <w:tc>
          <w:tcPr>
            <w:tcW w:w="1668" w:type="dxa"/>
          </w:tcPr>
          <w:p w14:paraId="38A804CF" w14:textId="77777777" w:rsidR="00EB4A7C" w:rsidRPr="00A10534" w:rsidRDefault="00EB4A7C" w:rsidP="00EB4A7C">
            <w:pPr>
              <w:rPr>
                <w:rFonts w:ascii="Arial" w:hAnsi="Arial" w:cs="Arial"/>
              </w:rPr>
            </w:pPr>
            <w:r w:rsidRPr="00A10534">
              <w:rPr>
                <w:rFonts w:ascii="Arial" w:hAnsi="Arial" w:cs="Arial"/>
              </w:rPr>
              <w:t xml:space="preserve">Rule 6. </w:t>
            </w:r>
          </w:p>
        </w:tc>
        <w:tc>
          <w:tcPr>
            <w:tcW w:w="7087" w:type="dxa"/>
          </w:tcPr>
          <w:p w14:paraId="20CD4208" w14:textId="5FA26C21" w:rsidR="00EB4A7C" w:rsidRPr="00A10534" w:rsidRDefault="00EB4A7C" w:rsidP="007414A9">
            <w:pPr>
              <w:rPr>
                <w:rFonts w:ascii="Arial" w:hAnsi="Arial" w:cs="Arial"/>
              </w:rPr>
            </w:pPr>
            <w:hyperlink w:anchor="Part3Rule6" w:history="1">
              <w:r w:rsidRPr="003D1922">
                <w:rPr>
                  <w:rStyle w:val="Hyperlink"/>
                </w:rPr>
                <w:t xml:space="preserve">Access to Minutes </w:t>
              </w:r>
              <w:r w:rsidR="007414A9" w:rsidRPr="003D1922">
                <w:rPr>
                  <w:rStyle w:val="Hyperlink"/>
                </w:rPr>
                <w:t>e</w:t>
              </w:r>
              <w:r w:rsidRPr="003D1922">
                <w:rPr>
                  <w:rStyle w:val="Hyperlink"/>
                </w:rPr>
                <w:t>tc After the Meeting</w:t>
              </w:r>
            </w:hyperlink>
          </w:p>
        </w:tc>
      </w:tr>
      <w:tr w:rsidR="00A10534" w:rsidRPr="00A10534" w14:paraId="7A04E6D7" w14:textId="77777777" w:rsidTr="00EB4A7C">
        <w:trPr>
          <w:trHeight w:val="397"/>
        </w:trPr>
        <w:tc>
          <w:tcPr>
            <w:tcW w:w="1668" w:type="dxa"/>
          </w:tcPr>
          <w:p w14:paraId="0B5F3C8C" w14:textId="77777777" w:rsidR="00EB4A7C" w:rsidRPr="00A10534" w:rsidRDefault="00EB4A7C" w:rsidP="00EB4A7C">
            <w:pPr>
              <w:rPr>
                <w:rFonts w:ascii="Arial" w:hAnsi="Arial" w:cs="Arial"/>
              </w:rPr>
            </w:pPr>
            <w:r w:rsidRPr="00A10534">
              <w:rPr>
                <w:rFonts w:ascii="Arial" w:hAnsi="Arial" w:cs="Arial"/>
              </w:rPr>
              <w:t xml:space="preserve">Rule 7. </w:t>
            </w:r>
          </w:p>
        </w:tc>
        <w:tc>
          <w:tcPr>
            <w:tcW w:w="7087" w:type="dxa"/>
          </w:tcPr>
          <w:p w14:paraId="5FA28CEA" w14:textId="2BE2F44F" w:rsidR="00EB4A7C" w:rsidRPr="00A10534" w:rsidRDefault="00EB4A7C" w:rsidP="00EB4A7C">
            <w:pPr>
              <w:rPr>
                <w:rFonts w:ascii="Arial" w:hAnsi="Arial" w:cs="Arial"/>
              </w:rPr>
            </w:pPr>
            <w:hyperlink w:anchor="Part3Rule7" w:history="1">
              <w:r w:rsidRPr="003D1922">
                <w:rPr>
                  <w:rStyle w:val="Hyperlink"/>
                </w:rPr>
                <w:t>Background Papers</w:t>
              </w:r>
            </w:hyperlink>
          </w:p>
        </w:tc>
      </w:tr>
      <w:tr w:rsidR="00A10534" w:rsidRPr="00A10534" w14:paraId="04C64C4B" w14:textId="77777777" w:rsidTr="00EB4A7C">
        <w:trPr>
          <w:trHeight w:val="397"/>
        </w:trPr>
        <w:tc>
          <w:tcPr>
            <w:tcW w:w="1668" w:type="dxa"/>
          </w:tcPr>
          <w:p w14:paraId="2918AD49" w14:textId="77777777" w:rsidR="00EB4A7C" w:rsidRPr="00A10534" w:rsidRDefault="00EB4A7C" w:rsidP="00EB4A7C">
            <w:pPr>
              <w:rPr>
                <w:rFonts w:ascii="Arial" w:hAnsi="Arial" w:cs="Arial"/>
              </w:rPr>
            </w:pPr>
            <w:r w:rsidRPr="00A10534">
              <w:rPr>
                <w:rFonts w:ascii="Arial" w:hAnsi="Arial" w:cs="Arial"/>
              </w:rPr>
              <w:t xml:space="preserve">Rule 8. </w:t>
            </w:r>
          </w:p>
        </w:tc>
        <w:tc>
          <w:tcPr>
            <w:tcW w:w="7087" w:type="dxa"/>
          </w:tcPr>
          <w:p w14:paraId="32BC81A4" w14:textId="5790AF38" w:rsidR="00EB4A7C" w:rsidRPr="00A10534" w:rsidRDefault="00EB4A7C" w:rsidP="00EB4A7C">
            <w:pPr>
              <w:rPr>
                <w:rFonts w:ascii="Arial" w:hAnsi="Arial" w:cs="Arial"/>
              </w:rPr>
            </w:pPr>
            <w:hyperlink w:anchor="Article8" w:history="1">
              <w:r w:rsidRPr="003D1922">
                <w:rPr>
                  <w:rStyle w:val="Hyperlink"/>
                </w:rPr>
                <w:t>Summary of Public’s Rights</w:t>
              </w:r>
            </w:hyperlink>
          </w:p>
        </w:tc>
      </w:tr>
      <w:tr w:rsidR="00A10534" w:rsidRPr="00A10534" w14:paraId="04D51CC3" w14:textId="77777777" w:rsidTr="00EB4A7C">
        <w:trPr>
          <w:trHeight w:val="397"/>
        </w:trPr>
        <w:tc>
          <w:tcPr>
            <w:tcW w:w="1668" w:type="dxa"/>
          </w:tcPr>
          <w:p w14:paraId="4669994F" w14:textId="77777777" w:rsidR="00EB4A7C" w:rsidRPr="00A10534" w:rsidRDefault="00EB4A7C" w:rsidP="00EB4A7C">
            <w:pPr>
              <w:rPr>
                <w:rFonts w:ascii="Arial" w:hAnsi="Arial" w:cs="Arial"/>
              </w:rPr>
            </w:pPr>
            <w:r w:rsidRPr="00A10534">
              <w:rPr>
                <w:rFonts w:ascii="Arial" w:hAnsi="Arial" w:cs="Arial"/>
              </w:rPr>
              <w:t xml:space="preserve">Rule 9. </w:t>
            </w:r>
          </w:p>
        </w:tc>
        <w:tc>
          <w:tcPr>
            <w:tcW w:w="7087" w:type="dxa"/>
          </w:tcPr>
          <w:p w14:paraId="5C2B5127" w14:textId="6C4CF85B" w:rsidR="00EB4A7C" w:rsidRPr="00A10534" w:rsidRDefault="00EB4A7C" w:rsidP="00EB4A7C">
            <w:pPr>
              <w:rPr>
                <w:rFonts w:ascii="Arial" w:hAnsi="Arial" w:cs="Arial"/>
              </w:rPr>
            </w:pPr>
            <w:hyperlink w:anchor="Part3Rule9" w:history="1">
              <w:r w:rsidRPr="003D1922">
                <w:rPr>
                  <w:rStyle w:val="Hyperlink"/>
                </w:rPr>
                <w:t>Exclusion of Access by the Public to Meetings</w:t>
              </w:r>
            </w:hyperlink>
          </w:p>
        </w:tc>
      </w:tr>
      <w:tr w:rsidR="00A10534" w:rsidRPr="00A10534" w14:paraId="324500A2" w14:textId="77777777" w:rsidTr="00EB4A7C">
        <w:trPr>
          <w:trHeight w:val="397"/>
        </w:trPr>
        <w:tc>
          <w:tcPr>
            <w:tcW w:w="1668" w:type="dxa"/>
          </w:tcPr>
          <w:p w14:paraId="7EBD2546" w14:textId="77777777" w:rsidR="00EB4A7C" w:rsidRPr="00A10534" w:rsidRDefault="00EB4A7C" w:rsidP="00EB4A7C">
            <w:pPr>
              <w:rPr>
                <w:rFonts w:ascii="Arial" w:hAnsi="Arial" w:cs="Arial"/>
              </w:rPr>
            </w:pPr>
            <w:r w:rsidRPr="00A10534">
              <w:rPr>
                <w:rFonts w:ascii="Arial" w:hAnsi="Arial" w:cs="Arial"/>
              </w:rPr>
              <w:t xml:space="preserve">Rule 10. </w:t>
            </w:r>
          </w:p>
        </w:tc>
        <w:tc>
          <w:tcPr>
            <w:tcW w:w="7087" w:type="dxa"/>
          </w:tcPr>
          <w:p w14:paraId="394BF6BA" w14:textId="7438177C" w:rsidR="00EB4A7C" w:rsidRPr="00A10534" w:rsidRDefault="00EB4A7C" w:rsidP="00EB4A7C">
            <w:pPr>
              <w:rPr>
                <w:rFonts w:ascii="Arial" w:hAnsi="Arial" w:cs="Arial"/>
              </w:rPr>
            </w:pPr>
            <w:hyperlink w:anchor="Part3Rule10" w:history="1">
              <w:r w:rsidRPr="003D1922">
                <w:rPr>
                  <w:rStyle w:val="Hyperlink"/>
                </w:rPr>
                <w:t>Exclusion of Access by Public to Reports</w:t>
              </w:r>
            </w:hyperlink>
          </w:p>
        </w:tc>
      </w:tr>
      <w:tr w:rsidR="00EB4A7C" w:rsidRPr="00A10534" w14:paraId="18BC7B03" w14:textId="77777777" w:rsidTr="00EB4A7C">
        <w:trPr>
          <w:trHeight w:val="397"/>
        </w:trPr>
        <w:tc>
          <w:tcPr>
            <w:tcW w:w="1668" w:type="dxa"/>
          </w:tcPr>
          <w:p w14:paraId="1C361022" w14:textId="77777777" w:rsidR="00EB4A7C" w:rsidRPr="00A10534" w:rsidRDefault="00EB4A7C" w:rsidP="00EB4A7C">
            <w:pPr>
              <w:rPr>
                <w:rFonts w:ascii="Arial" w:hAnsi="Arial" w:cs="Arial"/>
              </w:rPr>
            </w:pPr>
            <w:r w:rsidRPr="00A10534">
              <w:rPr>
                <w:rFonts w:ascii="Arial" w:hAnsi="Arial" w:cs="Arial"/>
              </w:rPr>
              <w:t>Rule 11.</w:t>
            </w:r>
          </w:p>
        </w:tc>
        <w:tc>
          <w:tcPr>
            <w:tcW w:w="7087" w:type="dxa"/>
          </w:tcPr>
          <w:p w14:paraId="6115B48D" w14:textId="68B70F22" w:rsidR="00EB4A7C" w:rsidRPr="00A10534" w:rsidRDefault="00EB4A7C" w:rsidP="00EB4A7C">
            <w:pPr>
              <w:rPr>
                <w:rFonts w:ascii="Arial" w:hAnsi="Arial" w:cs="Arial"/>
              </w:rPr>
            </w:pPr>
            <w:hyperlink w:anchor="Part3Rule11" w:history="1">
              <w:r w:rsidRPr="003D1922">
                <w:rPr>
                  <w:rStyle w:val="Hyperlink"/>
                </w:rPr>
                <w:t>Audio Recording of Meetings</w:t>
              </w:r>
            </w:hyperlink>
          </w:p>
        </w:tc>
      </w:tr>
    </w:tbl>
    <w:p w14:paraId="11C7EA40" w14:textId="77777777" w:rsidR="00EB4A7C" w:rsidRPr="00A10534" w:rsidRDefault="00EB4A7C" w:rsidP="00EB4A7C">
      <w:pPr>
        <w:rPr>
          <w:rFonts w:ascii="Arial" w:hAnsi="Arial" w:cs="Arial"/>
        </w:rPr>
      </w:pPr>
    </w:p>
    <w:p w14:paraId="3F85180C" w14:textId="77777777" w:rsidR="00EB4A7C" w:rsidRPr="00A10534" w:rsidRDefault="00EB4A7C" w:rsidP="00EB4A7C">
      <w:pPr>
        <w:rPr>
          <w:rFonts w:ascii="Arial" w:hAnsi="Arial" w:cs="Arial"/>
        </w:rPr>
      </w:pPr>
    </w:p>
    <w:p w14:paraId="1A37CD52" w14:textId="77777777" w:rsidR="006E09D4" w:rsidRPr="00A10534" w:rsidRDefault="006E09D4">
      <w:pPr>
        <w:rPr>
          <w:rFonts w:ascii="Arial" w:hAnsi="Arial" w:cs="Arial"/>
          <w:b/>
          <w:szCs w:val="22"/>
        </w:rPr>
      </w:pPr>
      <w:r w:rsidRPr="00A10534">
        <w:rPr>
          <w:rFonts w:ascii="Arial" w:hAnsi="Arial" w:cs="Arial"/>
          <w:b/>
          <w:szCs w:val="22"/>
        </w:rPr>
        <w:br w:type="page"/>
      </w:r>
    </w:p>
    <w:p w14:paraId="25DB20DB" w14:textId="04285454" w:rsidR="00EB4A7C" w:rsidRPr="00A10534" w:rsidRDefault="00EB4A7C" w:rsidP="00E407F4">
      <w:pPr>
        <w:numPr>
          <w:ilvl w:val="0"/>
          <w:numId w:val="12"/>
        </w:numPr>
        <w:ind w:left="567" w:hanging="567"/>
        <w:rPr>
          <w:rFonts w:ascii="Arial" w:hAnsi="Arial" w:cs="Arial"/>
          <w:b/>
          <w:szCs w:val="22"/>
        </w:rPr>
      </w:pPr>
      <w:bookmarkStart w:id="27" w:name="Part3Rule1"/>
      <w:bookmarkEnd w:id="27"/>
      <w:r w:rsidRPr="00A10534">
        <w:rPr>
          <w:rFonts w:ascii="Arial" w:hAnsi="Arial" w:cs="Arial"/>
          <w:b/>
          <w:szCs w:val="22"/>
        </w:rPr>
        <w:lastRenderedPageBreak/>
        <w:t xml:space="preserve">SCOPE </w:t>
      </w:r>
    </w:p>
    <w:p w14:paraId="62884600" w14:textId="77777777" w:rsidR="00EB4A7C" w:rsidRPr="00A10534" w:rsidRDefault="00EB4A7C" w:rsidP="007B343E">
      <w:pPr>
        <w:rPr>
          <w:rFonts w:ascii="Arial" w:hAnsi="Arial" w:cs="Arial"/>
          <w:sz w:val="22"/>
          <w:szCs w:val="22"/>
        </w:rPr>
      </w:pPr>
    </w:p>
    <w:p w14:paraId="0DCE45D6" w14:textId="0CCF3AB0" w:rsidR="00EB4A7C" w:rsidRPr="00A10534" w:rsidRDefault="00EB4A7C" w:rsidP="00E407F4">
      <w:pPr>
        <w:pStyle w:val="ListParagraph"/>
        <w:numPr>
          <w:ilvl w:val="1"/>
          <w:numId w:val="12"/>
        </w:numPr>
        <w:ind w:left="567"/>
        <w:rPr>
          <w:rFonts w:cs="Arial"/>
          <w:color w:val="auto"/>
          <w:sz w:val="22"/>
          <w:szCs w:val="22"/>
        </w:rPr>
      </w:pPr>
      <w:r w:rsidRPr="00A10534">
        <w:rPr>
          <w:rFonts w:cs="Arial"/>
          <w:color w:val="auto"/>
          <w:sz w:val="22"/>
          <w:szCs w:val="22"/>
        </w:rPr>
        <w:t>Except as otherwise indicated, the Rules apply to all meetings of the Council and committees of the Council.</w:t>
      </w:r>
    </w:p>
    <w:p w14:paraId="19CA9BFF" w14:textId="77777777" w:rsidR="00F01B02" w:rsidRPr="00A10534" w:rsidRDefault="00F01B02" w:rsidP="007B343E">
      <w:pPr>
        <w:pStyle w:val="ListParagraph"/>
        <w:ind w:left="567"/>
        <w:rPr>
          <w:rFonts w:cs="Arial"/>
          <w:color w:val="auto"/>
          <w:sz w:val="22"/>
          <w:szCs w:val="22"/>
        </w:rPr>
      </w:pPr>
    </w:p>
    <w:p w14:paraId="3A735467" w14:textId="3122F77D" w:rsidR="00EB4A7C" w:rsidRPr="00A10534" w:rsidRDefault="00EB4A7C" w:rsidP="007B343E">
      <w:pPr>
        <w:ind w:left="567" w:hanging="567"/>
        <w:rPr>
          <w:rFonts w:ascii="Arial" w:hAnsi="Arial" w:cs="Arial"/>
          <w:sz w:val="22"/>
          <w:szCs w:val="22"/>
        </w:rPr>
      </w:pPr>
      <w:r w:rsidRPr="00A10534">
        <w:rPr>
          <w:rFonts w:ascii="Arial" w:hAnsi="Arial" w:cs="Arial"/>
          <w:sz w:val="22"/>
          <w:szCs w:val="22"/>
        </w:rPr>
        <w:t xml:space="preserve">1.2 </w:t>
      </w:r>
      <w:r w:rsidRPr="00A10534">
        <w:rPr>
          <w:rFonts w:ascii="Arial" w:hAnsi="Arial" w:cs="Arial"/>
          <w:sz w:val="22"/>
          <w:szCs w:val="22"/>
        </w:rPr>
        <w:tab/>
        <w:t xml:space="preserve">These Rules do not affect any more specific rights to information contained elsewhere in this Constitution or the law. </w:t>
      </w:r>
    </w:p>
    <w:p w14:paraId="257D392C" w14:textId="77777777" w:rsidR="007414A9" w:rsidRPr="00A10534" w:rsidRDefault="007414A9" w:rsidP="007B343E">
      <w:pPr>
        <w:ind w:left="1134" w:hanging="567"/>
        <w:rPr>
          <w:rFonts w:ascii="Arial" w:hAnsi="Arial" w:cs="Arial"/>
          <w:sz w:val="22"/>
          <w:szCs w:val="22"/>
        </w:rPr>
      </w:pPr>
    </w:p>
    <w:p w14:paraId="322C0E20" w14:textId="77777777" w:rsidR="00354FB7" w:rsidRPr="00A10534" w:rsidRDefault="00354FB7" w:rsidP="007B343E">
      <w:pPr>
        <w:ind w:left="1134" w:hanging="567"/>
        <w:rPr>
          <w:rFonts w:ascii="Arial" w:hAnsi="Arial" w:cs="Arial"/>
          <w:sz w:val="22"/>
          <w:szCs w:val="22"/>
        </w:rPr>
      </w:pPr>
    </w:p>
    <w:p w14:paraId="7579D92B" w14:textId="44E62FBD" w:rsidR="00EB4A7C" w:rsidRPr="00A10534" w:rsidRDefault="00EB4A7C" w:rsidP="007B343E">
      <w:pPr>
        <w:ind w:left="567" w:hanging="567"/>
        <w:rPr>
          <w:rFonts w:ascii="Arial" w:hAnsi="Arial" w:cs="Arial"/>
          <w:b/>
          <w:szCs w:val="22"/>
        </w:rPr>
      </w:pPr>
      <w:r w:rsidRPr="00A10534">
        <w:rPr>
          <w:rFonts w:ascii="Arial" w:hAnsi="Arial" w:cs="Arial"/>
          <w:b/>
          <w:szCs w:val="22"/>
        </w:rPr>
        <w:t>2.</w:t>
      </w:r>
      <w:r w:rsidRPr="00A10534">
        <w:rPr>
          <w:rFonts w:ascii="Arial" w:hAnsi="Arial" w:cs="Arial"/>
          <w:b/>
          <w:szCs w:val="22"/>
        </w:rPr>
        <w:tab/>
      </w:r>
      <w:bookmarkStart w:id="28" w:name="Part3Rule2"/>
      <w:r w:rsidRPr="00A10534">
        <w:rPr>
          <w:rFonts w:ascii="Arial" w:hAnsi="Arial" w:cs="Arial"/>
          <w:b/>
          <w:szCs w:val="22"/>
        </w:rPr>
        <w:t xml:space="preserve">RIGHTS TO ATTEND MEETINGS </w:t>
      </w:r>
      <w:bookmarkEnd w:id="28"/>
    </w:p>
    <w:p w14:paraId="5E8D3A16" w14:textId="77777777" w:rsidR="00EB4A7C" w:rsidRPr="00A10534" w:rsidRDefault="00EB4A7C" w:rsidP="007B343E">
      <w:pPr>
        <w:ind w:left="567" w:hanging="567"/>
        <w:rPr>
          <w:rFonts w:ascii="Arial" w:hAnsi="Arial" w:cs="Arial"/>
          <w:sz w:val="22"/>
          <w:szCs w:val="22"/>
        </w:rPr>
      </w:pPr>
    </w:p>
    <w:p w14:paraId="6AFA3462" w14:textId="69CC7C1B" w:rsidR="00EB4A7C" w:rsidRPr="00A10534" w:rsidRDefault="006E09D4" w:rsidP="007B343E">
      <w:pPr>
        <w:ind w:left="567" w:hanging="567"/>
        <w:rPr>
          <w:rFonts w:ascii="Arial" w:hAnsi="Arial" w:cs="Arial"/>
          <w:sz w:val="22"/>
          <w:szCs w:val="22"/>
        </w:rPr>
      </w:pPr>
      <w:r w:rsidRPr="00A10534">
        <w:rPr>
          <w:rFonts w:ascii="Arial" w:hAnsi="Arial" w:cs="Arial"/>
          <w:sz w:val="22"/>
          <w:szCs w:val="22"/>
        </w:rPr>
        <w:tab/>
      </w:r>
      <w:r w:rsidR="00EB4A7C" w:rsidRPr="00A10534">
        <w:rPr>
          <w:rFonts w:ascii="Arial" w:hAnsi="Arial" w:cs="Arial"/>
          <w:sz w:val="22"/>
          <w:szCs w:val="22"/>
        </w:rPr>
        <w:t xml:space="preserve">Members of the public may attend all meetings subject only to the exceptions in Rule 9. </w:t>
      </w:r>
    </w:p>
    <w:p w14:paraId="1BB87E01" w14:textId="77777777" w:rsidR="00EB4A7C" w:rsidRPr="00A10534" w:rsidRDefault="00EB4A7C" w:rsidP="007B343E">
      <w:pPr>
        <w:rPr>
          <w:rFonts w:ascii="Arial" w:hAnsi="Arial" w:cs="Arial"/>
          <w:sz w:val="22"/>
          <w:szCs w:val="22"/>
        </w:rPr>
      </w:pPr>
    </w:p>
    <w:p w14:paraId="3C8068CD" w14:textId="77777777" w:rsidR="007414A9" w:rsidRPr="00A10534" w:rsidRDefault="007414A9" w:rsidP="007B343E">
      <w:pPr>
        <w:ind w:left="567" w:hanging="567"/>
        <w:rPr>
          <w:rFonts w:ascii="Arial" w:hAnsi="Arial" w:cs="Arial"/>
          <w:b/>
          <w:szCs w:val="22"/>
        </w:rPr>
      </w:pPr>
    </w:p>
    <w:p w14:paraId="0FC69D25" w14:textId="77777777" w:rsidR="00EB4A7C" w:rsidRPr="00A10534" w:rsidRDefault="00EB4A7C" w:rsidP="007B343E">
      <w:pPr>
        <w:ind w:left="567" w:hanging="567"/>
        <w:rPr>
          <w:rFonts w:ascii="Arial" w:hAnsi="Arial" w:cs="Arial"/>
          <w:b/>
          <w:szCs w:val="22"/>
        </w:rPr>
      </w:pPr>
      <w:r w:rsidRPr="00A10534">
        <w:rPr>
          <w:rFonts w:ascii="Arial" w:hAnsi="Arial" w:cs="Arial"/>
          <w:b/>
          <w:szCs w:val="22"/>
        </w:rPr>
        <w:t>3.</w:t>
      </w:r>
      <w:r w:rsidRPr="00A10534">
        <w:rPr>
          <w:rFonts w:ascii="Arial" w:hAnsi="Arial" w:cs="Arial"/>
          <w:b/>
          <w:szCs w:val="22"/>
        </w:rPr>
        <w:tab/>
      </w:r>
      <w:bookmarkStart w:id="29" w:name="Part3Rule3"/>
      <w:r w:rsidRPr="00A10534">
        <w:rPr>
          <w:rFonts w:ascii="Arial" w:hAnsi="Arial" w:cs="Arial"/>
          <w:b/>
          <w:szCs w:val="22"/>
        </w:rPr>
        <w:t xml:space="preserve">NOTICES OF MEETINGS </w:t>
      </w:r>
    </w:p>
    <w:bookmarkEnd w:id="29"/>
    <w:p w14:paraId="500720C1" w14:textId="77777777" w:rsidR="007414A9" w:rsidRPr="00A10534" w:rsidRDefault="007414A9" w:rsidP="007B343E">
      <w:pPr>
        <w:rPr>
          <w:rFonts w:ascii="Arial" w:hAnsi="Arial" w:cs="Arial"/>
          <w:b/>
          <w:sz w:val="22"/>
          <w:szCs w:val="22"/>
        </w:rPr>
      </w:pPr>
    </w:p>
    <w:p w14:paraId="4F4BE39E" w14:textId="5523B004" w:rsidR="00EB4A7C" w:rsidRPr="00A10534" w:rsidRDefault="00EB4A7C" w:rsidP="007B343E">
      <w:pPr>
        <w:ind w:left="567" w:hanging="567"/>
        <w:rPr>
          <w:rFonts w:ascii="Arial" w:hAnsi="Arial" w:cs="Arial"/>
          <w:sz w:val="22"/>
          <w:szCs w:val="22"/>
        </w:rPr>
      </w:pPr>
      <w:r w:rsidRPr="00A10534">
        <w:rPr>
          <w:rFonts w:ascii="Arial" w:hAnsi="Arial" w:cs="Arial"/>
          <w:sz w:val="22"/>
          <w:szCs w:val="22"/>
        </w:rPr>
        <w:t>3.1</w:t>
      </w:r>
      <w:r w:rsidRPr="00A10534">
        <w:rPr>
          <w:rFonts w:ascii="Arial" w:hAnsi="Arial" w:cs="Arial"/>
          <w:sz w:val="22"/>
          <w:szCs w:val="22"/>
        </w:rPr>
        <w:tab/>
        <w:t>The Council will give at least five days</w:t>
      </w:r>
      <w:r w:rsidR="00FE30C8" w:rsidRPr="00A10534">
        <w:rPr>
          <w:rFonts w:ascii="Arial" w:hAnsi="Arial" w:cs="Arial"/>
          <w:sz w:val="22"/>
          <w:szCs w:val="22"/>
        </w:rPr>
        <w:t>’</w:t>
      </w:r>
      <w:r w:rsidRPr="00A10534">
        <w:rPr>
          <w:rFonts w:ascii="Arial" w:hAnsi="Arial" w:cs="Arial"/>
          <w:sz w:val="22"/>
          <w:szCs w:val="22"/>
        </w:rPr>
        <w:t xml:space="preserve"> notice of any meeting by posting details of the meeting at the offices of the Council (the Town Hall and The Grange), and on the Council's website. </w:t>
      </w:r>
    </w:p>
    <w:p w14:paraId="2D680B80" w14:textId="77777777" w:rsidR="00EB4A7C" w:rsidRPr="00A10534" w:rsidRDefault="00EB4A7C" w:rsidP="007B343E">
      <w:pPr>
        <w:ind w:left="567" w:hanging="567"/>
        <w:rPr>
          <w:rFonts w:ascii="Arial" w:hAnsi="Arial" w:cs="Arial"/>
          <w:sz w:val="22"/>
          <w:szCs w:val="22"/>
        </w:rPr>
      </w:pPr>
    </w:p>
    <w:p w14:paraId="0B8E04F2" w14:textId="77777777" w:rsidR="00EB4A7C" w:rsidRPr="00A10534" w:rsidRDefault="00EB4A7C" w:rsidP="007B343E">
      <w:pPr>
        <w:ind w:left="567" w:hanging="567"/>
        <w:rPr>
          <w:rFonts w:ascii="Arial" w:hAnsi="Arial" w:cs="Arial"/>
          <w:sz w:val="22"/>
          <w:szCs w:val="22"/>
        </w:rPr>
      </w:pPr>
      <w:r w:rsidRPr="00A10534">
        <w:rPr>
          <w:rFonts w:ascii="Arial" w:hAnsi="Arial" w:cs="Arial"/>
          <w:sz w:val="22"/>
          <w:szCs w:val="22"/>
        </w:rPr>
        <w:t>3.2</w:t>
      </w:r>
      <w:r w:rsidRPr="00A10534">
        <w:rPr>
          <w:rFonts w:ascii="Arial" w:hAnsi="Arial" w:cs="Arial"/>
          <w:sz w:val="22"/>
          <w:szCs w:val="22"/>
        </w:rPr>
        <w:tab/>
        <w:t>Where the meeting is convened at shorter notice, notice will be posted at the time the meeting is convened.</w:t>
      </w:r>
    </w:p>
    <w:p w14:paraId="62606A6A" w14:textId="77777777" w:rsidR="00EB4A7C" w:rsidRPr="00A10534" w:rsidRDefault="00EB4A7C" w:rsidP="007B343E">
      <w:pPr>
        <w:ind w:left="567" w:hanging="567"/>
        <w:rPr>
          <w:rFonts w:ascii="Arial" w:hAnsi="Arial" w:cs="Arial"/>
          <w:sz w:val="22"/>
          <w:szCs w:val="22"/>
        </w:rPr>
      </w:pPr>
    </w:p>
    <w:p w14:paraId="254D2D97" w14:textId="77777777" w:rsidR="00F01B02" w:rsidRPr="00A10534" w:rsidRDefault="00F01B02" w:rsidP="007B343E">
      <w:pPr>
        <w:ind w:left="567" w:hanging="567"/>
        <w:rPr>
          <w:rFonts w:ascii="Arial" w:hAnsi="Arial" w:cs="Arial"/>
          <w:sz w:val="22"/>
          <w:szCs w:val="22"/>
        </w:rPr>
      </w:pPr>
    </w:p>
    <w:p w14:paraId="27DF4EAF" w14:textId="77777777" w:rsidR="00EB4A7C" w:rsidRPr="00A10534" w:rsidRDefault="00EB4A7C" w:rsidP="007B343E">
      <w:pPr>
        <w:ind w:left="567" w:hanging="567"/>
        <w:rPr>
          <w:rFonts w:ascii="Arial" w:hAnsi="Arial" w:cs="Arial"/>
          <w:b/>
          <w:szCs w:val="22"/>
        </w:rPr>
      </w:pPr>
      <w:r w:rsidRPr="00A10534">
        <w:rPr>
          <w:rFonts w:ascii="Arial" w:hAnsi="Arial" w:cs="Arial"/>
          <w:b/>
          <w:szCs w:val="22"/>
        </w:rPr>
        <w:t xml:space="preserve">4. </w:t>
      </w:r>
      <w:r w:rsidRPr="00A10534">
        <w:rPr>
          <w:rFonts w:ascii="Arial" w:hAnsi="Arial" w:cs="Arial"/>
          <w:b/>
          <w:szCs w:val="22"/>
        </w:rPr>
        <w:tab/>
      </w:r>
      <w:bookmarkStart w:id="30" w:name="Part3Rule4"/>
      <w:r w:rsidRPr="00A10534">
        <w:rPr>
          <w:rFonts w:ascii="Arial" w:hAnsi="Arial" w:cs="Arial"/>
          <w:b/>
          <w:szCs w:val="22"/>
        </w:rPr>
        <w:t xml:space="preserve">ACCESS TO AGENDA </w:t>
      </w:r>
      <w:smartTag w:uri="urn:schemas-microsoft-com:office:smarttags" w:element="stockticker">
        <w:r w:rsidRPr="00A10534">
          <w:rPr>
            <w:rFonts w:ascii="Arial" w:hAnsi="Arial" w:cs="Arial"/>
            <w:b/>
            <w:szCs w:val="22"/>
          </w:rPr>
          <w:t>AND</w:t>
        </w:r>
      </w:smartTag>
      <w:r w:rsidRPr="00A10534">
        <w:rPr>
          <w:rFonts w:ascii="Arial" w:hAnsi="Arial" w:cs="Arial"/>
          <w:b/>
          <w:szCs w:val="22"/>
        </w:rPr>
        <w:t xml:space="preserve"> REPORTS BEFORE THE MEETING </w:t>
      </w:r>
    </w:p>
    <w:bookmarkEnd w:id="30"/>
    <w:p w14:paraId="3CDA51D0" w14:textId="77777777" w:rsidR="00EB4A7C" w:rsidRPr="00A10534" w:rsidRDefault="00EB4A7C" w:rsidP="007B343E">
      <w:pPr>
        <w:ind w:left="567" w:hanging="567"/>
        <w:rPr>
          <w:rFonts w:ascii="Arial" w:hAnsi="Arial" w:cs="Arial"/>
          <w:b/>
          <w:sz w:val="22"/>
          <w:szCs w:val="22"/>
        </w:rPr>
      </w:pPr>
    </w:p>
    <w:p w14:paraId="1E8161EB" w14:textId="002B8ECA" w:rsidR="00EB4A7C" w:rsidRPr="00A10534" w:rsidRDefault="00EB4A7C" w:rsidP="007B343E">
      <w:pPr>
        <w:ind w:left="567" w:hanging="567"/>
        <w:rPr>
          <w:rFonts w:ascii="Arial" w:hAnsi="Arial" w:cs="Arial"/>
          <w:sz w:val="22"/>
          <w:szCs w:val="22"/>
        </w:rPr>
      </w:pPr>
      <w:r w:rsidRPr="00A10534">
        <w:rPr>
          <w:rFonts w:ascii="Arial" w:hAnsi="Arial" w:cs="Arial"/>
          <w:sz w:val="22"/>
          <w:szCs w:val="22"/>
        </w:rPr>
        <w:t>4.1</w:t>
      </w:r>
      <w:r w:rsidRPr="00A10534">
        <w:rPr>
          <w:rFonts w:ascii="Arial" w:hAnsi="Arial" w:cs="Arial"/>
          <w:sz w:val="22"/>
          <w:szCs w:val="22"/>
        </w:rPr>
        <w:tab/>
        <w:t>Subject to Rule 10</w:t>
      </w:r>
      <w:r w:rsidR="00534F9A" w:rsidRPr="00A10534">
        <w:rPr>
          <w:rFonts w:ascii="Arial" w:hAnsi="Arial" w:cs="Arial"/>
          <w:sz w:val="22"/>
          <w:szCs w:val="22"/>
        </w:rPr>
        <w:t>,</w:t>
      </w:r>
      <w:r w:rsidRPr="00A10534">
        <w:rPr>
          <w:rFonts w:ascii="Arial" w:hAnsi="Arial" w:cs="Arial"/>
          <w:sz w:val="22"/>
          <w:szCs w:val="22"/>
        </w:rPr>
        <w:t xml:space="preserve"> a copy of the agenda and any report for a meeting will be available for public inspection at the offices of the Council and on the Council's website.</w:t>
      </w:r>
    </w:p>
    <w:p w14:paraId="6496478A" w14:textId="0328E867" w:rsidR="00EB4A7C" w:rsidRPr="00A10534" w:rsidRDefault="00900A2E" w:rsidP="007B343E">
      <w:pPr>
        <w:tabs>
          <w:tab w:val="left" w:pos="6086"/>
        </w:tabs>
        <w:ind w:left="567" w:hanging="567"/>
        <w:rPr>
          <w:rFonts w:ascii="Arial" w:hAnsi="Arial" w:cs="Arial"/>
          <w:sz w:val="22"/>
          <w:szCs w:val="22"/>
        </w:rPr>
      </w:pPr>
      <w:r w:rsidRPr="00A10534">
        <w:rPr>
          <w:rFonts w:ascii="Arial" w:hAnsi="Arial" w:cs="Arial"/>
          <w:sz w:val="22"/>
          <w:szCs w:val="22"/>
        </w:rPr>
        <w:tab/>
      </w:r>
      <w:r w:rsidRPr="00A10534">
        <w:rPr>
          <w:rFonts w:ascii="Arial" w:hAnsi="Arial" w:cs="Arial"/>
          <w:sz w:val="22"/>
          <w:szCs w:val="22"/>
        </w:rPr>
        <w:tab/>
      </w:r>
    </w:p>
    <w:p w14:paraId="59650301" w14:textId="645A665A" w:rsidR="00EB4A7C" w:rsidRPr="00A10534" w:rsidRDefault="00EB4A7C" w:rsidP="007B343E">
      <w:pPr>
        <w:ind w:left="567" w:hanging="567"/>
        <w:rPr>
          <w:rFonts w:ascii="Arial" w:hAnsi="Arial" w:cs="Arial"/>
          <w:sz w:val="22"/>
          <w:szCs w:val="22"/>
        </w:rPr>
      </w:pPr>
      <w:r w:rsidRPr="00A10534">
        <w:rPr>
          <w:rFonts w:ascii="Arial" w:hAnsi="Arial" w:cs="Arial"/>
          <w:sz w:val="22"/>
          <w:szCs w:val="22"/>
        </w:rPr>
        <w:t>4.2</w:t>
      </w:r>
      <w:r w:rsidRPr="00A10534">
        <w:rPr>
          <w:rFonts w:ascii="Arial" w:hAnsi="Arial" w:cs="Arial"/>
          <w:sz w:val="22"/>
          <w:szCs w:val="22"/>
        </w:rPr>
        <w:tab/>
        <w:t>Any document which is required by Rule 4.1 to be open to public inspection must be available for at least three clear days b</w:t>
      </w:r>
      <w:r w:rsidR="00534F9A" w:rsidRPr="00A10534">
        <w:rPr>
          <w:rFonts w:ascii="Arial" w:hAnsi="Arial" w:cs="Arial"/>
          <w:sz w:val="22"/>
          <w:szCs w:val="22"/>
        </w:rPr>
        <w:t>efore the meeting, except that:</w:t>
      </w:r>
    </w:p>
    <w:p w14:paraId="1331109D" w14:textId="77777777" w:rsidR="00EB4A7C" w:rsidRPr="00A10534" w:rsidRDefault="00EB4A7C" w:rsidP="007B343E">
      <w:pPr>
        <w:ind w:left="1134" w:hanging="567"/>
        <w:rPr>
          <w:rFonts w:ascii="Arial" w:hAnsi="Arial" w:cs="Arial"/>
          <w:sz w:val="22"/>
          <w:szCs w:val="22"/>
        </w:rPr>
      </w:pPr>
      <w:r w:rsidRPr="00A10534">
        <w:rPr>
          <w:rFonts w:ascii="Arial" w:hAnsi="Arial" w:cs="Arial"/>
          <w:sz w:val="22"/>
          <w:szCs w:val="22"/>
        </w:rPr>
        <w:t>(a)</w:t>
      </w:r>
      <w:r w:rsidRPr="00A10534">
        <w:rPr>
          <w:rFonts w:ascii="Arial" w:hAnsi="Arial" w:cs="Arial"/>
          <w:sz w:val="22"/>
          <w:szCs w:val="22"/>
        </w:rPr>
        <w:tab/>
        <w:t xml:space="preserve">where the meeting is convened at shorter notice, a copy of the agenda and associated reports must be available for inspection when the meeting is convened; and </w:t>
      </w:r>
    </w:p>
    <w:p w14:paraId="5C5702F1" w14:textId="77777777" w:rsidR="00EB4A7C" w:rsidRPr="00A10534" w:rsidRDefault="00EB4A7C" w:rsidP="007B343E">
      <w:pPr>
        <w:ind w:left="1134" w:hanging="567"/>
        <w:rPr>
          <w:rFonts w:ascii="Arial" w:hAnsi="Arial" w:cs="Arial"/>
          <w:sz w:val="22"/>
          <w:szCs w:val="22"/>
        </w:rPr>
      </w:pPr>
      <w:r w:rsidRPr="00A10534">
        <w:rPr>
          <w:rFonts w:ascii="Arial" w:hAnsi="Arial" w:cs="Arial"/>
          <w:sz w:val="22"/>
          <w:szCs w:val="22"/>
        </w:rPr>
        <w:t>(b)</w:t>
      </w:r>
      <w:r w:rsidRPr="00A10534">
        <w:rPr>
          <w:rFonts w:ascii="Arial" w:hAnsi="Arial" w:cs="Arial"/>
          <w:sz w:val="22"/>
          <w:szCs w:val="22"/>
        </w:rPr>
        <w:tab/>
        <w:t xml:space="preserve">where an item which would be available for public inspection is added to the agenda, copies of the revised agenda and any report relating to the item must be available for inspection when the item is added to the agenda. </w:t>
      </w:r>
    </w:p>
    <w:p w14:paraId="1118C254" w14:textId="77777777" w:rsidR="00EB4A7C" w:rsidRPr="00A10534" w:rsidRDefault="00EB4A7C" w:rsidP="007B343E">
      <w:pPr>
        <w:ind w:left="1134" w:hanging="567"/>
        <w:rPr>
          <w:rFonts w:ascii="Arial" w:hAnsi="Arial" w:cs="Arial"/>
          <w:sz w:val="22"/>
          <w:szCs w:val="22"/>
        </w:rPr>
      </w:pPr>
    </w:p>
    <w:p w14:paraId="1CDAC0D1" w14:textId="77777777" w:rsidR="00F01B02" w:rsidRPr="00A10534" w:rsidRDefault="00F01B02" w:rsidP="007B343E">
      <w:pPr>
        <w:ind w:left="1134" w:hanging="567"/>
        <w:rPr>
          <w:rFonts w:ascii="Arial" w:hAnsi="Arial" w:cs="Arial"/>
          <w:sz w:val="22"/>
          <w:szCs w:val="22"/>
        </w:rPr>
      </w:pPr>
    </w:p>
    <w:p w14:paraId="7DE3BDC5" w14:textId="77777777" w:rsidR="00EB4A7C" w:rsidRPr="00A10534" w:rsidRDefault="00EB4A7C" w:rsidP="007B343E">
      <w:pPr>
        <w:ind w:left="567" w:hanging="567"/>
        <w:rPr>
          <w:rFonts w:ascii="Arial" w:hAnsi="Arial" w:cs="Arial"/>
          <w:b/>
          <w:szCs w:val="22"/>
        </w:rPr>
      </w:pPr>
      <w:r w:rsidRPr="00A10534">
        <w:rPr>
          <w:rFonts w:ascii="Arial" w:hAnsi="Arial" w:cs="Arial"/>
          <w:b/>
          <w:szCs w:val="22"/>
        </w:rPr>
        <w:t xml:space="preserve">5. </w:t>
      </w:r>
      <w:r w:rsidRPr="00A10534">
        <w:rPr>
          <w:rFonts w:ascii="Arial" w:hAnsi="Arial" w:cs="Arial"/>
          <w:b/>
          <w:szCs w:val="22"/>
        </w:rPr>
        <w:tab/>
      </w:r>
      <w:bookmarkStart w:id="31" w:name="Part3Rule5"/>
      <w:r w:rsidRPr="00A10534">
        <w:rPr>
          <w:rFonts w:ascii="Arial" w:hAnsi="Arial" w:cs="Arial"/>
          <w:b/>
          <w:szCs w:val="22"/>
        </w:rPr>
        <w:t xml:space="preserve">SUPPLY OF COPIES </w:t>
      </w:r>
    </w:p>
    <w:bookmarkEnd w:id="31"/>
    <w:p w14:paraId="24F423AE" w14:textId="77777777" w:rsidR="00EB4A7C" w:rsidRPr="00A10534" w:rsidRDefault="00EB4A7C" w:rsidP="007B343E">
      <w:pPr>
        <w:ind w:left="1134" w:hanging="567"/>
        <w:rPr>
          <w:rFonts w:ascii="Arial" w:hAnsi="Arial" w:cs="Arial"/>
          <w:b/>
          <w:sz w:val="22"/>
          <w:szCs w:val="22"/>
        </w:rPr>
      </w:pPr>
    </w:p>
    <w:p w14:paraId="1D5D5E9B" w14:textId="6CF7F01F" w:rsidR="00EB4A7C" w:rsidRPr="00A10534" w:rsidRDefault="00EB4A7C" w:rsidP="007B343E">
      <w:pPr>
        <w:ind w:left="567" w:hanging="567"/>
        <w:rPr>
          <w:rFonts w:ascii="Arial" w:hAnsi="Arial" w:cs="Arial"/>
          <w:sz w:val="22"/>
          <w:szCs w:val="22"/>
        </w:rPr>
      </w:pPr>
      <w:r w:rsidRPr="00A10534">
        <w:rPr>
          <w:rFonts w:ascii="Arial" w:hAnsi="Arial" w:cs="Arial"/>
          <w:sz w:val="22"/>
          <w:szCs w:val="22"/>
        </w:rPr>
        <w:t xml:space="preserve">5.1 </w:t>
      </w:r>
      <w:r w:rsidRPr="00A10534">
        <w:rPr>
          <w:rFonts w:ascii="Arial" w:hAnsi="Arial" w:cs="Arial"/>
          <w:sz w:val="22"/>
          <w:szCs w:val="22"/>
        </w:rPr>
        <w:tab/>
        <w:t xml:space="preserve">The Council will supply copies of: </w:t>
      </w:r>
    </w:p>
    <w:p w14:paraId="6BEF8E1E" w14:textId="7EC3C520" w:rsidR="00EB4A7C" w:rsidRPr="00A10534" w:rsidRDefault="00EB4A7C" w:rsidP="007B343E">
      <w:pPr>
        <w:ind w:left="1134" w:hanging="567"/>
        <w:rPr>
          <w:rFonts w:ascii="Arial" w:hAnsi="Arial" w:cs="Arial"/>
          <w:sz w:val="22"/>
          <w:szCs w:val="22"/>
        </w:rPr>
      </w:pPr>
      <w:r w:rsidRPr="00A10534">
        <w:rPr>
          <w:rFonts w:ascii="Arial" w:hAnsi="Arial" w:cs="Arial"/>
          <w:sz w:val="22"/>
          <w:szCs w:val="22"/>
        </w:rPr>
        <w:t>(a)</w:t>
      </w:r>
      <w:r w:rsidRPr="00A10534">
        <w:rPr>
          <w:rFonts w:ascii="Arial" w:hAnsi="Arial" w:cs="Arial"/>
          <w:sz w:val="22"/>
          <w:szCs w:val="22"/>
        </w:rPr>
        <w:tab/>
        <w:t xml:space="preserve">any agenda and reports which are open to public </w:t>
      </w:r>
      <w:proofErr w:type="gramStart"/>
      <w:r w:rsidRPr="00A10534">
        <w:rPr>
          <w:rFonts w:ascii="Arial" w:hAnsi="Arial" w:cs="Arial"/>
          <w:sz w:val="22"/>
          <w:szCs w:val="22"/>
        </w:rPr>
        <w:t>inspection;</w:t>
      </w:r>
      <w:proofErr w:type="gramEnd"/>
      <w:r w:rsidRPr="00A10534">
        <w:rPr>
          <w:rFonts w:ascii="Arial" w:hAnsi="Arial" w:cs="Arial"/>
          <w:sz w:val="22"/>
          <w:szCs w:val="22"/>
        </w:rPr>
        <w:t xml:space="preserve"> </w:t>
      </w:r>
    </w:p>
    <w:p w14:paraId="166BD59C" w14:textId="376E642C" w:rsidR="00EB4A7C" w:rsidRPr="00A10534" w:rsidRDefault="00EB4A7C" w:rsidP="007B343E">
      <w:pPr>
        <w:ind w:left="1134" w:hanging="567"/>
        <w:rPr>
          <w:rFonts w:ascii="Arial" w:hAnsi="Arial" w:cs="Arial"/>
          <w:sz w:val="22"/>
          <w:szCs w:val="22"/>
        </w:rPr>
      </w:pPr>
      <w:r w:rsidRPr="00A10534">
        <w:rPr>
          <w:rFonts w:ascii="Arial" w:hAnsi="Arial" w:cs="Arial"/>
          <w:sz w:val="22"/>
          <w:szCs w:val="22"/>
        </w:rPr>
        <w:t>(b)</w:t>
      </w:r>
      <w:r w:rsidRPr="00A10534">
        <w:rPr>
          <w:rFonts w:ascii="Arial" w:hAnsi="Arial" w:cs="Arial"/>
          <w:sz w:val="22"/>
          <w:szCs w:val="22"/>
        </w:rPr>
        <w:tab/>
        <w:t>any further statements or particulars, if any, as are necessary to indicate the nature of the items in the agenda; and</w:t>
      </w:r>
    </w:p>
    <w:p w14:paraId="41EE75F9" w14:textId="7B0FC6FB" w:rsidR="00EB4A7C" w:rsidRPr="00A10534" w:rsidRDefault="00EB4A7C" w:rsidP="007B343E">
      <w:pPr>
        <w:ind w:left="1134" w:hanging="567"/>
        <w:rPr>
          <w:rFonts w:ascii="Arial" w:hAnsi="Arial" w:cs="Arial"/>
          <w:sz w:val="22"/>
          <w:szCs w:val="22"/>
        </w:rPr>
      </w:pPr>
      <w:r w:rsidRPr="00A10534">
        <w:rPr>
          <w:rFonts w:ascii="Arial" w:hAnsi="Arial" w:cs="Arial"/>
          <w:sz w:val="22"/>
          <w:szCs w:val="22"/>
        </w:rPr>
        <w:t>(c)</w:t>
      </w:r>
      <w:r w:rsidRPr="00A10534">
        <w:rPr>
          <w:rFonts w:ascii="Arial" w:hAnsi="Arial" w:cs="Arial"/>
          <w:sz w:val="22"/>
          <w:szCs w:val="22"/>
        </w:rPr>
        <w:tab/>
        <w:t xml:space="preserve">if the Chief Executive thinks fit, copies of any other documents supplied to </w:t>
      </w:r>
      <w:r w:rsidR="003443F4">
        <w:rPr>
          <w:rFonts w:ascii="Arial" w:hAnsi="Arial" w:cs="Arial"/>
          <w:sz w:val="22"/>
          <w:szCs w:val="22"/>
        </w:rPr>
        <w:t>C</w:t>
      </w:r>
      <w:r w:rsidRPr="00A10534">
        <w:rPr>
          <w:rFonts w:ascii="Arial" w:hAnsi="Arial" w:cs="Arial"/>
          <w:sz w:val="22"/>
          <w:szCs w:val="22"/>
        </w:rPr>
        <w:t xml:space="preserve">ouncillors in connection with an item; to any person (including any newspaper) on payment of a charge for postage, copying and any other costs. </w:t>
      </w:r>
    </w:p>
    <w:p w14:paraId="7430A30D" w14:textId="77777777" w:rsidR="00EB4A7C" w:rsidRPr="00A10534" w:rsidRDefault="00EB4A7C" w:rsidP="007B343E">
      <w:pPr>
        <w:ind w:left="1134"/>
        <w:rPr>
          <w:rFonts w:ascii="Arial" w:hAnsi="Arial" w:cs="Arial"/>
          <w:sz w:val="22"/>
          <w:szCs w:val="22"/>
        </w:rPr>
      </w:pPr>
    </w:p>
    <w:p w14:paraId="08EC2283" w14:textId="77777777" w:rsidR="00EB4A7C" w:rsidRPr="00A10534" w:rsidRDefault="00EB4A7C" w:rsidP="007B343E">
      <w:pPr>
        <w:ind w:left="567" w:hanging="567"/>
        <w:rPr>
          <w:rFonts w:ascii="Arial" w:hAnsi="Arial" w:cs="Arial"/>
          <w:sz w:val="22"/>
          <w:szCs w:val="22"/>
        </w:rPr>
      </w:pPr>
      <w:r w:rsidRPr="00A10534">
        <w:rPr>
          <w:rFonts w:ascii="Arial" w:hAnsi="Arial" w:cs="Arial"/>
          <w:sz w:val="22"/>
          <w:szCs w:val="22"/>
        </w:rPr>
        <w:t>5.2</w:t>
      </w:r>
      <w:r w:rsidRPr="00A10534">
        <w:rPr>
          <w:rFonts w:ascii="Arial" w:hAnsi="Arial" w:cs="Arial"/>
          <w:sz w:val="22"/>
          <w:szCs w:val="22"/>
        </w:rPr>
        <w:tab/>
        <w:t xml:space="preserve">A reasonable number of copies of the agenda and reports for the public part of the meeting will be available for the use of members of the public present at the meeting. </w:t>
      </w:r>
    </w:p>
    <w:p w14:paraId="65F4A792" w14:textId="77777777" w:rsidR="00EB4A7C" w:rsidRPr="00A10534" w:rsidRDefault="00EB4A7C" w:rsidP="007B343E">
      <w:pPr>
        <w:ind w:left="567" w:hanging="567"/>
        <w:rPr>
          <w:rFonts w:ascii="Arial" w:hAnsi="Arial" w:cs="Arial"/>
          <w:sz w:val="22"/>
          <w:szCs w:val="22"/>
        </w:rPr>
      </w:pPr>
    </w:p>
    <w:p w14:paraId="75CD7DC7" w14:textId="77777777" w:rsidR="00EB4A7C" w:rsidRPr="00A10534" w:rsidRDefault="00EB4A7C" w:rsidP="007B343E">
      <w:pPr>
        <w:ind w:left="567" w:hanging="567"/>
        <w:rPr>
          <w:rFonts w:ascii="Arial" w:hAnsi="Arial" w:cs="Arial"/>
          <w:sz w:val="22"/>
          <w:szCs w:val="22"/>
        </w:rPr>
      </w:pPr>
      <w:r w:rsidRPr="00A10534">
        <w:rPr>
          <w:rFonts w:ascii="Arial" w:hAnsi="Arial" w:cs="Arial"/>
          <w:sz w:val="22"/>
          <w:szCs w:val="22"/>
        </w:rPr>
        <w:t>5.3</w:t>
      </w:r>
      <w:r w:rsidRPr="00A10534">
        <w:rPr>
          <w:rFonts w:ascii="Arial" w:hAnsi="Arial" w:cs="Arial"/>
          <w:sz w:val="22"/>
          <w:szCs w:val="22"/>
        </w:rPr>
        <w:tab/>
        <w:t xml:space="preserve">The Council will also supply copies of documents available for public inspection under Rule 7 to any person (including any newspaper) on payment of a charge for postage, copying or any other costs. </w:t>
      </w:r>
    </w:p>
    <w:p w14:paraId="0F23C5EE" w14:textId="77777777" w:rsidR="00F01B02" w:rsidRPr="00A10534" w:rsidRDefault="00F01B02" w:rsidP="007B343E">
      <w:pPr>
        <w:rPr>
          <w:rFonts w:ascii="Arial" w:hAnsi="Arial" w:cs="Arial"/>
          <w:sz w:val="22"/>
          <w:szCs w:val="22"/>
        </w:rPr>
      </w:pPr>
    </w:p>
    <w:p w14:paraId="5F26BC83" w14:textId="77777777" w:rsidR="00354FB7" w:rsidRPr="00A10534" w:rsidRDefault="00354FB7" w:rsidP="007B343E">
      <w:pPr>
        <w:rPr>
          <w:rFonts w:ascii="Arial" w:hAnsi="Arial" w:cs="Arial"/>
          <w:sz w:val="22"/>
          <w:szCs w:val="22"/>
        </w:rPr>
      </w:pPr>
    </w:p>
    <w:p w14:paraId="49ED9ABB" w14:textId="41BF9EE1" w:rsidR="00EB4A7C" w:rsidRPr="00A10534" w:rsidRDefault="00EB4A7C" w:rsidP="007B343E">
      <w:pPr>
        <w:tabs>
          <w:tab w:val="left" w:pos="567"/>
        </w:tabs>
        <w:rPr>
          <w:rFonts w:ascii="Arial" w:hAnsi="Arial" w:cs="Arial"/>
          <w:b/>
          <w:szCs w:val="22"/>
        </w:rPr>
      </w:pPr>
      <w:r w:rsidRPr="00A10534">
        <w:rPr>
          <w:rFonts w:ascii="Arial" w:hAnsi="Arial" w:cs="Arial"/>
          <w:b/>
          <w:szCs w:val="22"/>
        </w:rPr>
        <w:lastRenderedPageBreak/>
        <w:t>6.</w:t>
      </w:r>
      <w:r w:rsidRPr="00A10534">
        <w:rPr>
          <w:rFonts w:ascii="Arial" w:hAnsi="Arial" w:cs="Arial"/>
          <w:b/>
          <w:szCs w:val="22"/>
        </w:rPr>
        <w:tab/>
      </w:r>
      <w:bookmarkStart w:id="32" w:name="Part3Rule6"/>
      <w:r w:rsidRPr="00A10534">
        <w:rPr>
          <w:rFonts w:ascii="Arial" w:hAnsi="Arial" w:cs="Arial"/>
          <w:b/>
          <w:szCs w:val="22"/>
        </w:rPr>
        <w:t xml:space="preserve">ACCESS TO MINUTES </w:t>
      </w:r>
      <w:smartTag w:uri="urn:schemas-microsoft-com:office:smarttags" w:element="stockticker">
        <w:r w:rsidRPr="00A10534">
          <w:rPr>
            <w:rFonts w:ascii="Arial" w:hAnsi="Arial" w:cs="Arial"/>
            <w:b/>
            <w:szCs w:val="22"/>
          </w:rPr>
          <w:t>ETC</w:t>
        </w:r>
      </w:smartTag>
      <w:r w:rsidRPr="00A10534">
        <w:rPr>
          <w:rFonts w:ascii="Arial" w:hAnsi="Arial" w:cs="Arial"/>
          <w:b/>
          <w:szCs w:val="22"/>
        </w:rPr>
        <w:t xml:space="preserve"> AFTER THE MEETING </w:t>
      </w:r>
      <w:bookmarkEnd w:id="32"/>
    </w:p>
    <w:p w14:paraId="3B55D18C" w14:textId="77777777" w:rsidR="00EB4A7C" w:rsidRPr="00A10534" w:rsidRDefault="00EB4A7C" w:rsidP="007B343E">
      <w:pPr>
        <w:ind w:left="1134" w:hanging="567"/>
        <w:rPr>
          <w:rFonts w:ascii="Arial" w:hAnsi="Arial" w:cs="Arial"/>
          <w:sz w:val="22"/>
          <w:szCs w:val="22"/>
        </w:rPr>
      </w:pPr>
    </w:p>
    <w:p w14:paraId="5DFC31A9" w14:textId="7AC744A2" w:rsidR="00EB4A7C" w:rsidRPr="00A10534" w:rsidRDefault="00EB4A7C" w:rsidP="007B343E">
      <w:pPr>
        <w:ind w:left="567" w:hanging="567"/>
        <w:rPr>
          <w:rFonts w:ascii="Arial" w:hAnsi="Arial" w:cs="Arial"/>
          <w:sz w:val="22"/>
          <w:szCs w:val="22"/>
        </w:rPr>
      </w:pPr>
      <w:r w:rsidRPr="00A10534">
        <w:rPr>
          <w:rFonts w:ascii="Arial" w:hAnsi="Arial" w:cs="Arial"/>
          <w:sz w:val="22"/>
          <w:szCs w:val="22"/>
        </w:rPr>
        <w:t>6.1</w:t>
      </w:r>
      <w:r w:rsidRPr="00A10534">
        <w:rPr>
          <w:rFonts w:ascii="Arial" w:hAnsi="Arial" w:cs="Arial"/>
          <w:sz w:val="22"/>
          <w:szCs w:val="22"/>
        </w:rPr>
        <w:tab/>
        <w:t>The Council will make available at the Council's offices and on the Council's website</w:t>
      </w:r>
      <w:r w:rsidR="00534F9A" w:rsidRPr="00A10534">
        <w:rPr>
          <w:rFonts w:ascii="Arial" w:hAnsi="Arial" w:cs="Arial"/>
          <w:sz w:val="22"/>
          <w:szCs w:val="22"/>
        </w:rPr>
        <w:t>,</w:t>
      </w:r>
      <w:r w:rsidRPr="00A10534">
        <w:rPr>
          <w:rFonts w:ascii="Arial" w:hAnsi="Arial" w:cs="Arial"/>
          <w:sz w:val="22"/>
          <w:szCs w:val="22"/>
        </w:rPr>
        <w:t xml:space="preserve"> as soon as reasonably practicable after a mee</w:t>
      </w:r>
      <w:r w:rsidR="00534F9A" w:rsidRPr="00A10534">
        <w:rPr>
          <w:rFonts w:ascii="Arial" w:hAnsi="Arial" w:cs="Arial"/>
          <w:sz w:val="22"/>
          <w:szCs w:val="22"/>
        </w:rPr>
        <w:t>ting, copies of the following:</w:t>
      </w:r>
    </w:p>
    <w:p w14:paraId="2F0A13DC" w14:textId="49A10432" w:rsidR="00EB4A7C" w:rsidRPr="00A10534" w:rsidRDefault="007414A9" w:rsidP="00E407F4">
      <w:pPr>
        <w:numPr>
          <w:ilvl w:val="0"/>
          <w:numId w:val="13"/>
        </w:numPr>
        <w:ind w:left="1134" w:hanging="567"/>
        <w:rPr>
          <w:rFonts w:ascii="Arial" w:hAnsi="Arial" w:cs="Arial"/>
          <w:sz w:val="22"/>
          <w:szCs w:val="22"/>
        </w:rPr>
      </w:pPr>
      <w:r w:rsidRPr="00A10534">
        <w:rPr>
          <w:rFonts w:ascii="Arial" w:hAnsi="Arial" w:cs="Arial"/>
          <w:sz w:val="22"/>
          <w:szCs w:val="22"/>
        </w:rPr>
        <w:t>t</w:t>
      </w:r>
      <w:r w:rsidR="00EB4A7C" w:rsidRPr="00A10534">
        <w:rPr>
          <w:rFonts w:ascii="Arial" w:hAnsi="Arial" w:cs="Arial"/>
          <w:sz w:val="22"/>
          <w:szCs w:val="22"/>
        </w:rPr>
        <w:t>he minutes of the meeting</w:t>
      </w:r>
      <w:r w:rsidR="00534F9A" w:rsidRPr="00A10534">
        <w:rPr>
          <w:rFonts w:ascii="Arial" w:hAnsi="Arial" w:cs="Arial"/>
          <w:sz w:val="22"/>
          <w:szCs w:val="22"/>
        </w:rPr>
        <w:t>,</w:t>
      </w:r>
      <w:r w:rsidR="00EB4A7C" w:rsidRPr="00A10534">
        <w:rPr>
          <w:rFonts w:ascii="Arial" w:hAnsi="Arial" w:cs="Arial"/>
          <w:sz w:val="22"/>
          <w:szCs w:val="22"/>
        </w:rPr>
        <w:t xml:space="preserve"> excluding any part of the minutes of proceedings when the meeting was not open to the public or which disclose exempt or confidential </w:t>
      </w:r>
      <w:proofErr w:type="gramStart"/>
      <w:r w:rsidR="00EB4A7C" w:rsidRPr="00A10534">
        <w:rPr>
          <w:rFonts w:ascii="Arial" w:hAnsi="Arial" w:cs="Arial"/>
          <w:sz w:val="22"/>
          <w:szCs w:val="22"/>
        </w:rPr>
        <w:t>information;</w:t>
      </w:r>
      <w:proofErr w:type="gramEnd"/>
      <w:r w:rsidR="00EB4A7C" w:rsidRPr="00A10534">
        <w:rPr>
          <w:rFonts w:ascii="Arial" w:hAnsi="Arial" w:cs="Arial"/>
          <w:sz w:val="22"/>
          <w:szCs w:val="22"/>
        </w:rPr>
        <w:t xml:space="preserve"> </w:t>
      </w:r>
    </w:p>
    <w:p w14:paraId="30A8B53E" w14:textId="21965766" w:rsidR="00EB4A7C" w:rsidRPr="00A10534" w:rsidRDefault="00EB4A7C" w:rsidP="00E407F4">
      <w:pPr>
        <w:numPr>
          <w:ilvl w:val="0"/>
          <w:numId w:val="13"/>
        </w:numPr>
        <w:ind w:left="1134" w:hanging="567"/>
        <w:rPr>
          <w:rFonts w:ascii="Arial" w:hAnsi="Arial" w:cs="Arial"/>
          <w:sz w:val="22"/>
          <w:szCs w:val="22"/>
        </w:rPr>
      </w:pPr>
      <w:r w:rsidRPr="00A10534">
        <w:rPr>
          <w:rFonts w:ascii="Arial" w:hAnsi="Arial" w:cs="Arial"/>
          <w:sz w:val="22"/>
          <w:szCs w:val="22"/>
        </w:rPr>
        <w:t xml:space="preserve">a summary of any proceedings </w:t>
      </w:r>
      <w:proofErr w:type="gramStart"/>
      <w:r w:rsidRPr="00A10534">
        <w:rPr>
          <w:rFonts w:ascii="Arial" w:hAnsi="Arial" w:cs="Arial"/>
          <w:sz w:val="22"/>
          <w:szCs w:val="22"/>
        </w:rPr>
        <w:t>not open</w:t>
      </w:r>
      <w:proofErr w:type="gramEnd"/>
      <w:r w:rsidRPr="00A10534">
        <w:rPr>
          <w:rFonts w:ascii="Arial" w:hAnsi="Arial" w:cs="Arial"/>
          <w:sz w:val="22"/>
          <w:szCs w:val="22"/>
        </w:rPr>
        <w:t xml:space="preserve"> to the public where the minutes</w:t>
      </w:r>
      <w:r w:rsidR="00534F9A" w:rsidRPr="00A10534">
        <w:rPr>
          <w:rFonts w:ascii="Arial" w:hAnsi="Arial" w:cs="Arial"/>
          <w:sz w:val="22"/>
          <w:szCs w:val="22"/>
        </w:rPr>
        <w:t>,</w:t>
      </w:r>
      <w:r w:rsidRPr="00A10534">
        <w:rPr>
          <w:rFonts w:ascii="Arial" w:hAnsi="Arial" w:cs="Arial"/>
          <w:sz w:val="22"/>
          <w:szCs w:val="22"/>
        </w:rPr>
        <w:t xml:space="preserve"> open to inspection</w:t>
      </w:r>
      <w:r w:rsidR="00534F9A" w:rsidRPr="00A10534">
        <w:rPr>
          <w:rFonts w:ascii="Arial" w:hAnsi="Arial" w:cs="Arial"/>
          <w:sz w:val="22"/>
          <w:szCs w:val="22"/>
        </w:rPr>
        <w:t>,</w:t>
      </w:r>
      <w:r w:rsidRPr="00A10534">
        <w:rPr>
          <w:rFonts w:ascii="Arial" w:hAnsi="Arial" w:cs="Arial"/>
          <w:sz w:val="22"/>
          <w:szCs w:val="22"/>
        </w:rPr>
        <w:t xml:space="preserve"> would not provide a reasonably fair and coherent </w:t>
      </w:r>
      <w:proofErr w:type="gramStart"/>
      <w:r w:rsidRPr="00A10534">
        <w:rPr>
          <w:rFonts w:ascii="Arial" w:hAnsi="Arial" w:cs="Arial"/>
          <w:sz w:val="22"/>
          <w:szCs w:val="22"/>
        </w:rPr>
        <w:t>record;</w:t>
      </w:r>
      <w:proofErr w:type="gramEnd"/>
    </w:p>
    <w:p w14:paraId="533DC897" w14:textId="172B4055" w:rsidR="00EB4A7C" w:rsidRPr="00A10534" w:rsidRDefault="00EB4A7C" w:rsidP="00E407F4">
      <w:pPr>
        <w:numPr>
          <w:ilvl w:val="0"/>
          <w:numId w:val="13"/>
        </w:numPr>
        <w:ind w:left="1134" w:hanging="567"/>
        <w:rPr>
          <w:rFonts w:ascii="Arial" w:hAnsi="Arial" w:cs="Arial"/>
          <w:sz w:val="22"/>
          <w:szCs w:val="22"/>
        </w:rPr>
      </w:pPr>
      <w:r w:rsidRPr="00A10534">
        <w:rPr>
          <w:rFonts w:ascii="Arial" w:hAnsi="Arial" w:cs="Arial"/>
          <w:sz w:val="22"/>
          <w:szCs w:val="22"/>
        </w:rPr>
        <w:t>the agenda for the meeting; and</w:t>
      </w:r>
    </w:p>
    <w:p w14:paraId="0445241F" w14:textId="714FA87C" w:rsidR="00EB4A7C" w:rsidRPr="00A10534" w:rsidRDefault="00EB4A7C" w:rsidP="00E407F4">
      <w:pPr>
        <w:numPr>
          <w:ilvl w:val="0"/>
          <w:numId w:val="13"/>
        </w:numPr>
        <w:ind w:left="1134" w:hanging="567"/>
        <w:rPr>
          <w:rFonts w:ascii="Arial" w:hAnsi="Arial" w:cs="Arial"/>
          <w:sz w:val="22"/>
          <w:szCs w:val="22"/>
        </w:rPr>
      </w:pPr>
      <w:r w:rsidRPr="00A10534">
        <w:rPr>
          <w:rFonts w:ascii="Arial" w:hAnsi="Arial" w:cs="Arial"/>
          <w:sz w:val="22"/>
          <w:szCs w:val="22"/>
        </w:rPr>
        <w:t xml:space="preserve">reports relating to items when the meeting was open to the public. </w:t>
      </w:r>
    </w:p>
    <w:p w14:paraId="6B8775E0" w14:textId="77777777" w:rsidR="00EB4A7C" w:rsidRPr="00A10534" w:rsidRDefault="00EB4A7C" w:rsidP="007B343E">
      <w:pPr>
        <w:ind w:left="567"/>
        <w:rPr>
          <w:rFonts w:ascii="Arial" w:hAnsi="Arial" w:cs="Arial"/>
          <w:sz w:val="22"/>
          <w:szCs w:val="22"/>
        </w:rPr>
      </w:pPr>
    </w:p>
    <w:p w14:paraId="46C2108E" w14:textId="77777777" w:rsidR="00EB4A7C" w:rsidRPr="00A10534" w:rsidRDefault="00EB4A7C" w:rsidP="007B343E">
      <w:pPr>
        <w:ind w:left="567" w:hanging="567"/>
        <w:rPr>
          <w:rFonts w:ascii="Arial" w:hAnsi="Arial" w:cs="Arial"/>
          <w:sz w:val="22"/>
          <w:szCs w:val="22"/>
        </w:rPr>
      </w:pPr>
      <w:r w:rsidRPr="00A10534">
        <w:rPr>
          <w:rFonts w:ascii="Arial" w:hAnsi="Arial" w:cs="Arial"/>
          <w:sz w:val="22"/>
          <w:szCs w:val="22"/>
        </w:rPr>
        <w:t>6.2</w:t>
      </w:r>
      <w:r w:rsidRPr="00A10534">
        <w:rPr>
          <w:rFonts w:ascii="Arial" w:hAnsi="Arial" w:cs="Arial"/>
          <w:sz w:val="22"/>
          <w:szCs w:val="22"/>
        </w:rPr>
        <w:tab/>
        <w:t>The above documents will be retained by the Council and be open to inspection for six years after the meeting.</w:t>
      </w:r>
    </w:p>
    <w:p w14:paraId="1E01ECEF" w14:textId="77777777" w:rsidR="00EB4A7C" w:rsidRPr="00A10534" w:rsidRDefault="00EB4A7C" w:rsidP="007B343E">
      <w:pPr>
        <w:ind w:left="1134" w:hanging="567"/>
        <w:rPr>
          <w:rFonts w:ascii="Arial" w:hAnsi="Arial" w:cs="Arial"/>
          <w:b/>
          <w:sz w:val="22"/>
          <w:szCs w:val="22"/>
        </w:rPr>
      </w:pPr>
    </w:p>
    <w:p w14:paraId="6A6CF12F" w14:textId="77777777" w:rsidR="00F01B02" w:rsidRPr="00A10534" w:rsidRDefault="00F01B02" w:rsidP="007B343E">
      <w:pPr>
        <w:ind w:left="1134" w:hanging="567"/>
        <w:rPr>
          <w:rFonts w:ascii="Arial" w:hAnsi="Arial" w:cs="Arial"/>
          <w:b/>
          <w:sz w:val="22"/>
          <w:szCs w:val="22"/>
        </w:rPr>
      </w:pPr>
    </w:p>
    <w:p w14:paraId="4AEB3C07" w14:textId="2D056187" w:rsidR="00EB4A7C" w:rsidRPr="00A10534" w:rsidRDefault="00EB4A7C" w:rsidP="007B343E">
      <w:pPr>
        <w:ind w:left="567" w:hanging="567"/>
        <w:rPr>
          <w:rFonts w:ascii="Arial" w:hAnsi="Arial" w:cs="Arial"/>
          <w:b/>
          <w:szCs w:val="22"/>
        </w:rPr>
      </w:pPr>
      <w:r w:rsidRPr="00A10534">
        <w:rPr>
          <w:rFonts w:ascii="Arial" w:hAnsi="Arial" w:cs="Arial"/>
          <w:b/>
          <w:szCs w:val="22"/>
        </w:rPr>
        <w:t>7.</w:t>
      </w:r>
      <w:r w:rsidRPr="00A10534">
        <w:rPr>
          <w:rFonts w:ascii="Arial" w:hAnsi="Arial" w:cs="Arial"/>
          <w:b/>
          <w:szCs w:val="22"/>
        </w:rPr>
        <w:tab/>
      </w:r>
      <w:bookmarkStart w:id="33" w:name="Part3Rule7"/>
      <w:r w:rsidRPr="00A10534">
        <w:rPr>
          <w:rFonts w:ascii="Arial" w:hAnsi="Arial" w:cs="Arial"/>
          <w:b/>
          <w:szCs w:val="22"/>
        </w:rPr>
        <w:t>BACKGROUND PAPERS</w:t>
      </w:r>
      <w:bookmarkEnd w:id="33"/>
    </w:p>
    <w:p w14:paraId="3D6AC304" w14:textId="77777777" w:rsidR="00EB4A7C" w:rsidRPr="00A10534" w:rsidRDefault="00EB4A7C" w:rsidP="007B343E">
      <w:pPr>
        <w:ind w:left="1134" w:hanging="567"/>
        <w:rPr>
          <w:rFonts w:ascii="Arial" w:hAnsi="Arial" w:cs="Arial"/>
          <w:b/>
          <w:sz w:val="22"/>
          <w:szCs w:val="22"/>
        </w:rPr>
      </w:pPr>
    </w:p>
    <w:p w14:paraId="55245DAC" w14:textId="3B1FF8BD" w:rsidR="00FE30C8" w:rsidRPr="00A10534" w:rsidRDefault="00EB4A7C" w:rsidP="007B343E">
      <w:pPr>
        <w:ind w:left="567" w:hanging="567"/>
        <w:rPr>
          <w:rFonts w:ascii="Arial" w:hAnsi="Arial" w:cs="Arial"/>
          <w:sz w:val="22"/>
          <w:szCs w:val="22"/>
        </w:rPr>
      </w:pPr>
      <w:r w:rsidRPr="00A10534">
        <w:rPr>
          <w:rFonts w:ascii="Arial" w:hAnsi="Arial" w:cs="Arial"/>
          <w:sz w:val="22"/>
          <w:szCs w:val="22"/>
        </w:rPr>
        <w:t>7.1</w:t>
      </w:r>
      <w:r w:rsidRPr="00A10534">
        <w:rPr>
          <w:rFonts w:ascii="Arial" w:hAnsi="Arial" w:cs="Arial"/>
          <w:sz w:val="22"/>
          <w:szCs w:val="22"/>
        </w:rPr>
        <w:tab/>
        <w:t>The relevant Chief Officer will set out in every report a list of those documents (called background papers) relating to the subject matter of the rep</w:t>
      </w:r>
      <w:r w:rsidR="007414A9" w:rsidRPr="00A10534">
        <w:rPr>
          <w:rFonts w:ascii="Arial" w:hAnsi="Arial" w:cs="Arial"/>
          <w:sz w:val="22"/>
          <w:szCs w:val="22"/>
        </w:rPr>
        <w:t xml:space="preserve">ort which in his/her opinion: </w:t>
      </w:r>
    </w:p>
    <w:p w14:paraId="1EF022C6" w14:textId="429CC4E1" w:rsidR="00EB4A7C" w:rsidRPr="00A10534" w:rsidRDefault="007414A9" w:rsidP="007B343E">
      <w:pPr>
        <w:ind w:left="1134" w:hanging="567"/>
        <w:rPr>
          <w:rFonts w:ascii="Arial" w:hAnsi="Arial" w:cs="Arial"/>
          <w:sz w:val="22"/>
          <w:szCs w:val="22"/>
        </w:rPr>
      </w:pPr>
      <w:r w:rsidRPr="00A10534">
        <w:rPr>
          <w:rFonts w:ascii="Arial" w:hAnsi="Arial" w:cs="Arial"/>
          <w:sz w:val="22"/>
          <w:szCs w:val="22"/>
        </w:rPr>
        <w:t>(a)</w:t>
      </w:r>
      <w:r w:rsidRPr="00A10534">
        <w:rPr>
          <w:rFonts w:ascii="Arial" w:hAnsi="Arial" w:cs="Arial"/>
          <w:sz w:val="22"/>
          <w:szCs w:val="22"/>
        </w:rPr>
        <w:tab/>
      </w:r>
      <w:r w:rsidR="00EB4A7C" w:rsidRPr="00A10534">
        <w:rPr>
          <w:rFonts w:ascii="Arial" w:hAnsi="Arial" w:cs="Arial"/>
          <w:sz w:val="22"/>
          <w:szCs w:val="22"/>
        </w:rPr>
        <w:t>disclose any facts or matters on which the report</w:t>
      </w:r>
      <w:r w:rsidR="00534F9A" w:rsidRPr="00A10534">
        <w:rPr>
          <w:rFonts w:ascii="Arial" w:hAnsi="Arial" w:cs="Arial"/>
          <w:sz w:val="22"/>
          <w:szCs w:val="22"/>
        </w:rPr>
        <w:t>,</w:t>
      </w:r>
      <w:r w:rsidR="00EB4A7C" w:rsidRPr="00A10534">
        <w:rPr>
          <w:rFonts w:ascii="Arial" w:hAnsi="Arial" w:cs="Arial"/>
          <w:sz w:val="22"/>
          <w:szCs w:val="22"/>
        </w:rPr>
        <w:t xml:space="preserve"> or an important part of the report</w:t>
      </w:r>
      <w:r w:rsidR="00534F9A" w:rsidRPr="00A10534">
        <w:rPr>
          <w:rFonts w:ascii="Arial" w:hAnsi="Arial" w:cs="Arial"/>
          <w:sz w:val="22"/>
          <w:szCs w:val="22"/>
        </w:rPr>
        <w:t>,</w:t>
      </w:r>
      <w:r w:rsidR="00EB4A7C" w:rsidRPr="00A10534">
        <w:rPr>
          <w:rFonts w:ascii="Arial" w:hAnsi="Arial" w:cs="Arial"/>
          <w:sz w:val="22"/>
          <w:szCs w:val="22"/>
        </w:rPr>
        <w:t xml:space="preserve"> is based; and </w:t>
      </w:r>
    </w:p>
    <w:p w14:paraId="7D72D6B3" w14:textId="3313C008" w:rsidR="00EB4A7C" w:rsidRPr="00A10534" w:rsidRDefault="007414A9" w:rsidP="007B343E">
      <w:pPr>
        <w:ind w:left="1134" w:hanging="567"/>
        <w:rPr>
          <w:rFonts w:ascii="Arial" w:hAnsi="Arial" w:cs="Arial"/>
          <w:sz w:val="22"/>
          <w:szCs w:val="22"/>
        </w:rPr>
      </w:pPr>
      <w:r w:rsidRPr="00A10534">
        <w:rPr>
          <w:rFonts w:ascii="Arial" w:hAnsi="Arial" w:cs="Arial"/>
          <w:sz w:val="22"/>
          <w:szCs w:val="22"/>
        </w:rPr>
        <w:t>(b)</w:t>
      </w:r>
      <w:r w:rsidRPr="00A10534">
        <w:rPr>
          <w:rFonts w:ascii="Arial" w:hAnsi="Arial" w:cs="Arial"/>
          <w:sz w:val="22"/>
          <w:szCs w:val="22"/>
        </w:rPr>
        <w:tab/>
      </w:r>
      <w:r w:rsidR="00EB4A7C" w:rsidRPr="00A10534">
        <w:rPr>
          <w:rFonts w:ascii="Arial" w:hAnsi="Arial" w:cs="Arial"/>
          <w:sz w:val="22"/>
          <w:szCs w:val="22"/>
        </w:rPr>
        <w:t>which have been relied on to a material</w:t>
      </w:r>
      <w:r w:rsidR="00F01B02" w:rsidRPr="00A10534">
        <w:rPr>
          <w:rFonts w:ascii="Arial" w:hAnsi="Arial" w:cs="Arial"/>
          <w:sz w:val="22"/>
          <w:szCs w:val="22"/>
        </w:rPr>
        <w:t xml:space="preserve"> extent in preparing the report,</w:t>
      </w:r>
    </w:p>
    <w:p w14:paraId="39A389E3" w14:textId="77777777" w:rsidR="00EB4A7C" w:rsidRPr="00A10534" w:rsidRDefault="00EB4A7C" w:rsidP="007B343E">
      <w:pPr>
        <w:ind w:left="567"/>
        <w:rPr>
          <w:rFonts w:ascii="Arial" w:hAnsi="Arial" w:cs="Arial"/>
          <w:sz w:val="22"/>
          <w:szCs w:val="22"/>
        </w:rPr>
      </w:pPr>
    </w:p>
    <w:p w14:paraId="51EDA2DB" w14:textId="2985FA23" w:rsidR="00EB4A7C" w:rsidRPr="00A10534" w:rsidRDefault="00EB4A7C" w:rsidP="007B343E">
      <w:pPr>
        <w:ind w:left="567"/>
        <w:rPr>
          <w:rFonts w:ascii="Arial" w:hAnsi="Arial" w:cs="Arial"/>
          <w:sz w:val="22"/>
          <w:szCs w:val="22"/>
        </w:rPr>
      </w:pPr>
      <w:r w:rsidRPr="00A10534">
        <w:rPr>
          <w:rFonts w:ascii="Arial" w:hAnsi="Arial" w:cs="Arial"/>
          <w:sz w:val="22"/>
          <w:szCs w:val="22"/>
        </w:rPr>
        <w:t>but does not include published works</w:t>
      </w:r>
      <w:r w:rsidR="00534F9A" w:rsidRPr="00A10534">
        <w:rPr>
          <w:rFonts w:ascii="Arial" w:hAnsi="Arial" w:cs="Arial"/>
          <w:sz w:val="22"/>
          <w:szCs w:val="22"/>
        </w:rPr>
        <w:t>,</w:t>
      </w:r>
      <w:r w:rsidRPr="00A10534">
        <w:rPr>
          <w:rFonts w:ascii="Arial" w:hAnsi="Arial" w:cs="Arial"/>
          <w:sz w:val="22"/>
          <w:szCs w:val="22"/>
        </w:rPr>
        <w:t xml:space="preserve"> or those which disclose exempt or confidential information (as defined in Rule 10)</w:t>
      </w:r>
      <w:r w:rsidR="00534F9A" w:rsidRPr="00A10534">
        <w:rPr>
          <w:rFonts w:ascii="Arial" w:hAnsi="Arial" w:cs="Arial"/>
          <w:sz w:val="22"/>
          <w:szCs w:val="22"/>
        </w:rPr>
        <w:t>,</w:t>
      </w:r>
      <w:r w:rsidRPr="00A10534">
        <w:rPr>
          <w:rFonts w:ascii="Arial" w:hAnsi="Arial" w:cs="Arial"/>
          <w:sz w:val="22"/>
          <w:szCs w:val="22"/>
        </w:rPr>
        <w:t xml:space="preserve"> and in respect of executive reports, the advice of a political advisor.</w:t>
      </w:r>
    </w:p>
    <w:p w14:paraId="248D79C9" w14:textId="77777777" w:rsidR="00EB4A7C" w:rsidRPr="00A10534" w:rsidRDefault="00EB4A7C" w:rsidP="007B343E">
      <w:pPr>
        <w:ind w:left="567"/>
        <w:rPr>
          <w:rFonts w:ascii="Arial" w:hAnsi="Arial" w:cs="Arial"/>
          <w:sz w:val="22"/>
          <w:szCs w:val="22"/>
        </w:rPr>
      </w:pPr>
    </w:p>
    <w:p w14:paraId="5905F72A" w14:textId="38D862C0" w:rsidR="00EB4A7C" w:rsidRPr="00A10534" w:rsidRDefault="00EB4A7C" w:rsidP="007B343E">
      <w:pPr>
        <w:ind w:left="567" w:hanging="567"/>
        <w:rPr>
          <w:rFonts w:ascii="Arial" w:hAnsi="Arial" w:cs="Arial"/>
          <w:sz w:val="22"/>
          <w:szCs w:val="22"/>
        </w:rPr>
      </w:pPr>
      <w:r w:rsidRPr="00A10534">
        <w:rPr>
          <w:rFonts w:ascii="Arial" w:hAnsi="Arial" w:cs="Arial"/>
          <w:sz w:val="22"/>
          <w:szCs w:val="22"/>
        </w:rPr>
        <w:t>7.2</w:t>
      </w:r>
      <w:r w:rsidRPr="00A10534">
        <w:rPr>
          <w:rFonts w:ascii="Arial" w:hAnsi="Arial" w:cs="Arial"/>
          <w:sz w:val="22"/>
          <w:szCs w:val="22"/>
        </w:rPr>
        <w:tab/>
        <w:t>Public inspection of background papers:</w:t>
      </w:r>
      <w:r w:rsidR="001672BB" w:rsidRPr="00A10534">
        <w:rPr>
          <w:rFonts w:ascii="Arial" w:hAnsi="Arial" w:cs="Arial"/>
          <w:sz w:val="22"/>
          <w:szCs w:val="22"/>
        </w:rPr>
        <w:t xml:space="preserve"> </w:t>
      </w:r>
      <w:r w:rsidRPr="00A10534">
        <w:rPr>
          <w:rFonts w:ascii="Arial" w:hAnsi="Arial" w:cs="Arial"/>
          <w:sz w:val="22"/>
          <w:szCs w:val="22"/>
        </w:rPr>
        <w:t xml:space="preserve">The Council will make available for public inspection at the Council's offices and on the Council's website one copy of each of the documents on the list of background papers. Such papers will be available from the time the report (to which they are background papers) is available until four years after the date of the meeting. </w:t>
      </w:r>
    </w:p>
    <w:p w14:paraId="20163E88" w14:textId="77777777" w:rsidR="00D9679D" w:rsidRPr="00A10534" w:rsidRDefault="00D9679D" w:rsidP="007B343E">
      <w:pPr>
        <w:ind w:left="1134" w:hanging="567"/>
        <w:rPr>
          <w:rFonts w:ascii="Arial" w:hAnsi="Arial" w:cs="Arial"/>
          <w:sz w:val="22"/>
          <w:szCs w:val="22"/>
        </w:rPr>
      </w:pPr>
    </w:p>
    <w:p w14:paraId="17BACC73" w14:textId="77777777" w:rsidR="00F01B02" w:rsidRPr="00A10534" w:rsidRDefault="00F01B02" w:rsidP="007B343E">
      <w:pPr>
        <w:ind w:left="1134" w:hanging="567"/>
        <w:rPr>
          <w:rFonts w:ascii="Arial" w:hAnsi="Arial" w:cs="Arial"/>
          <w:sz w:val="22"/>
          <w:szCs w:val="22"/>
        </w:rPr>
      </w:pPr>
    </w:p>
    <w:p w14:paraId="54E7DAC7" w14:textId="264A5E87" w:rsidR="00EB4A7C" w:rsidRPr="00A10534" w:rsidRDefault="00EB4A7C" w:rsidP="007B343E">
      <w:pPr>
        <w:ind w:left="567" w:hanging="567"/>
        <w:rPr>
          <w:rFonts w:ascii="Arial" w:hAnsi="Arial" w:cs="Arial"/>
          <w:szCs w:val="22"/>
        </w:rPr>
      </w:pPr>
      <w:r w:rsidRPr="00A10534">
        <w:rPr>
          <w:rFonts w:ascii="Arial" w:hAnsi="Arial" w:cs="Arial"/>
          <w:b/>
          <w:szCs w:val="22"/>
        </w:rPr>
        <w:t>8.</w:t>
      </w:r>
      <w:r w:rsidRPr="00A10534">
        <w:rPr>
          <w:rFonts w:ascii="Arial" w:hAnsi="Arial" w:cs="Arial"/>
          <w:b/>
          <w:szCs w:val="22"/>
        </w:rPr>
        <w:tab/>
      </w:r>
      <w:bookmarkStart w:id="34" w:name="Part3Rule8"/>
      <w:r w:rsidRPr="00A10534">
        <w:rPr>
          <w:rFonts w:ascii="Arial" w:hAnsi="Arial" w:cs="Arial"/>
          <w:b/>
          <w:szCs w:val="22"/>
        </w:rPr>
        <w:t>SUMMARY OF PUBLIC'S RIGHTS</w:t>
      </w:r>
      <w:r w:rsidRPr="00A10534">
        <w:rPr>
          <w:rFonts w:ascii="Arial" w:hAnsi="Arial" w:cs="Arial"/>
          <w:szCs w:val="22"/>
        </w:rPr>
        <w:t xml:space="preserve"> </w:t>
      </w:r>
      <w:bookmarkEnd w:id="34"/>
    </w:p>
    <w:p w14:paraId="5DC0D9EF" w14:textId="77777777" w:rsidR="00EB4A7C" w:rsidRPr="00A10534" w:rsidRDefault="00EB4A7C" w:rsidP="007B343E">
      <w:pPr>
        <w:ind w:left="567" w:hanging="567"/>
        <w:rPr>
          <w:rFonts w:ascii="Arial" w:hAnsi="Arial" w:cs="Arial"/>
          <w:sz w:val="22"/>
          <w:szCs w:val="22"/>
        </w:rPr>
      </w:pPr>
    </w:p>
    <w:p w14:paraId="4A759744" w14:textId="7D60ECAD" w:rsidR="00EB4A7C" w:rsidRPr="00A10534" w:rsidRDefault="00EB4A7C" w:rsidP="007B343E">
      <w:pPr>
        <w:ind w:left="567"/>
        <w:rPr>
          <w:rFonts w:ascii="Arial" w:hAnsi="Arial" w:cs="Arial"/>
          <w:sz w:val="22"/>
          <w:szCs w:val="22"/>
        </w:rPr>
      </w:pPr>
      <w:r w:rsidRPr="00A10534">
        <w:rPr>
          <w:rFonts w:ascii="Arial" w:hAnsi="Arial" w:cs="Arial"/>
          <w:sz w:val="22"/>
          <w:szCs w:val="22"/>
        </w:rPr>
        <w:t>A written summary of the public's rights to attend meetings and to inspect and copy documents must be kept at</w:t>
      </w:r>
      <w:r w:rsidR="00B8155C" w:rsidRPr="00A10534">
        <w:rPr>
          <w:rFonts w:ascii="Arial" w:hAnsi="Arial" w:cs="Arial"/>
          <w:sz w:val="22"/>
          <w:szCs w:val="22"/>
        </w:rPr>
        <w:t>,</w:t>
      </w:r>
      <w:r w:rsidRPr="00A10534">
        <w:rPr>
          <w:rFonts w:ascii="Arial" w:hAnsi="Arial" w:cs="Arial"/>
          <w:sz w:val="22"/>
          <w:szCs w:val="22"/>
        </w:rPr>
        <w:t xml:space="preserve"> and be available to</w:t>
      </w:r>
      <w:r w:rsidR="00B8155C" w:rsidRPr="00A10534">
        <w:rPr>
          <w:rFonts w:ascii="Arial" w:hAnsi="Arial" w:cs="Arial"/>
          <w:sz w:val="22"/>
          <w:szCs w:val="22"/>
        </w:rPr>
        <w:t>,</w:t>
      </w:r>
      <w:r w:rsidRPr="00A10534">
        <w:rPr>
          <w:rFonts w:ascii="Arial" w:hAnsi="Arial" w:cs="Arial"/>
          <w:sz w:val="22"/>
          <w:szCs w:val="22"/>
        </w:rPr>
        <w:t xml:space="preserve"> the public at the Town Hall</w:t>
      </w:r>
      <w:r w:rsidR="00B8155C" w:rsidRPr="00A10534">
        <w:rPr>
          <w:rFonts w:ascii="Arial" w:hAnsi="Arial" w:cs="Arial"/>
          <w:sz w:val="22"/>
          <w:szCs w:val="22"/>
        </w:rPr>
        <w:t>, Enniskillen and the Grange, Omagh</w:t>
      </w:r>
      <w:r w:rsidRPr="00A10534">
        <w:rPr>
          <w:rFonts w:ascii="Arial" w:hAnsi="Arial" w:cs="Arial"/>
          <w:sz w:val="22"/>
          <w:szCs w:val="22"/>
        </w:rPr>
        <w:t xml:space="preserve">. </w:t>
      </w:r>
    </w:p>
    <w:p w14:paraId="549BF38A" w14:textId="13D9EC48" w:rsidR="00B8155C" w:rsidRPr="00A10534" w:rsidRDefault="00B8155C" w:rsidP="007B343E">
      <w:pPr>
        <w:rPr>
          <w:rFonts w:ascii="Arial" w:hAnsi="Arial" w:cs="Arial"/>
          <w:b/>
          <w:sz w:val="22"/>
          <w:szCs w:val="22"/>
        </w:rPr>
      </w:pPr>
    </w:p>
    <w:p w14:paraId="2A4A3849" w14:textId="77777777" w:rsidR="00534F9A" w:rsidRPr="00A10534" w:rsidRDefault="00534F9A" w:rsidP="007B343E">
      <w:pPr>
        <w:rPr>
          <w:rFonts w:ascii="Arial" w:hAnsi="Arial" w:cs="Arial"/>
          <w:b/>
          <w:szCs w:val="22"/>
        </w:rPr>
      </w:pPr>
    </w:p>
    <w:p w14:paraId="4DD096E9" w14:textId="1D5D057C" w:rsidR="00EB4A7C" w:rsidRPr="00A10534" w:rsidRDefault="00EB4A7C" w:rsidP="007B343E">
      <w:pPr>
        <w:ind w:left="567" w:hanging="567"/>
        <w:rPr>
          <w:rFonts w:ascii="Arial" w:hAnsi="Arial" w:cs="Arial"/>
          <w:b/>
          <w:szCs w:val="22"/>
        </w:rPr>
      </w:pPr>
      <w:r w:rsidRPr="00A10534">
        <w:rPr>
          <w:rFonts w:ascii="Arial" w:hAnsi="Arial" w:cs="Arial"/>
          <w:b/>
          <w:szCs w:val="22"/>
        </w:rPr>
        <w:t>9.</w:t>
      </w:r>
      <w:r w:rsidRPr="00A10534">
        <w:rPr>
          <w:rFonts w:ascii="Arial" w:hAnsi="Arial" w:cs="Arial"/>
          <w:b/>
          <w:szCs w:val="22"/>
        </w:rPr>
        <w:tab/>
      </w:r>
      <w:bookmarkStart w:id="35" w:name="Part3Rule9"/>
      <w:r w:rsidRPr="00A10534">
        <w:rPr>
          <w:rFonts w:ascii="Arial" w:hAnsi="Arial" w:cs="Arial"/>
          <w:b/>
          <w:szCs w:val="22"/>
        </w:rPr>
        <w:t xml:space="preserve">EXCLUSION OF ACCESS BY THE PUBLIC TO MEETINGS </w:t>
      </w:r>
      <w:bookmarkEnd w:id="35"/>
    </w:p>
    <w:p w14:paraId="563A39CA" w14:textId="77777777" w:rsidR="00EB4A7C" w:rsidRPr="00A10534" w:rsidRDefault="00EB4A7C" w:rsidP="007B343E">
      <w:pPr>
        <w:ind w:left="567" w:hanging="567"/>
        <w:rPr>
          <w:rFonts w:ascii="Arial" w:hAnsi="Arial" w:cs="Arial"/>
          <w:sz w:val="22"/>
          <w:szCs w:val="22"/>
        </w:rPr>
      </w:pPr>
    </w:p>
    <w:p w14:paraId="12C7EFB9" w14:textId="77777777" w:rsidR="00EB4A7C" w:rsidRPr="00A10534" w:rsidRDefault="00EB4A7C" w:rsidP="007B343E">
      <w:pPr>
        <w:ind w:left="567" w:hanging="567"/>
        <w:rPr>
          <w:rFonts w:ascii="Arial" w:hAnsi="Arial" w:cs="Arial"/>
          <w:sz w:val="22"/>
          <w:szCs w:val="22"/>
        </w:rPr>
      </w:pPr>
      <w:r w:rsidRPr="00A10534">
        <w:rPr>
          <w:rFonts w:ascii="Arial" w:hAnsi="Arial" w:cs="Arial"/>
          <w:sz w:val="22"/>
          <w:szCs w:val="22"/>
        </w:rPr>
        <w:t>9.1</w:t>
      </w:r>
      <w:r w:rsidRPr="00A10534">
        <w:rPr>
          <w:rFonts w:ascii="Arial" w:hAnsi="Arial" w:cs="Arial"/>
          <w:sz w:val="22"/>
          <w:szCs w:val="22"/>
        </w:rPr>
        <w:tab/>
      </w:r>
      <w:r w:rsidRPr="00A10534">
        <w:rPr>
          <w:rFonts w:ascii="Arial" w:hAnsi="Arial" w:cs="Arial"/>
          <w:b/>
          <w:sz w:val="22"/>
          <w:szCs w:val="22"/>
        </w:rPr>
        <w:t>Confidential information</w:t>
      </w:r>
      <w:r w:rsidRPr="00A10534">
        <w:rPr>
          <w:rFonts w:ascii="Arial" w:hAnsi="Arial" w:cs="Arial"/>
          <w:sz w:val="22"/>
          <w:szCs w:val="22"/>
        </w:rPr>
        <w:t xml:space="preserve"> - </w:t>
      </w:r>
      <w:r w:rsidRPr="00A10534">
        <w:rPr>
          <w:rFonts w:ascii="Arial" w:hAnsi="Arial" w:cs="Arial"/>
          <w:b/>
          <w:sz w:val="22"/>
          <w:szCs w:val="22"/>
        </w:rPr>
        <w:t>requirement to exclude public</w:t>
      </w:r>
      <w:r w:rsidRPr="00A10534">
        <w:rPr>
          <w:rFonts w:ascii="Arial" w:hAnsi="Arial" w:cs="Arial"/>
          <w:sz w:val="22"/>
          <w:szCs w:val="22"/>
        </w:rPr>
        <w:t xml:space="preserve"> </w:t>
      </w:r>
    </w:p>
    <w:p w14:paraId="1B4450EB" w14:textId="275178CE" w:rsidR="00EB4A7C" w:rsidRPr="00A10534" w:rsidRDefault="00EB4A7C" w:rsidP="00716741">
      <w:pPr>
        <w:widowControl w:val="0"/>
        <w:ind w:left="567"/>
        <w:rPr>
          <w:rFonts w:ascii="Arial" w:hAnsi="Arial" w:cs="Arial"/>
          <w:sz w:val="22"/>
          <w:szCs w:val="22"/>
        </w:rPr>
      </w:pPr>
      <w:r w:rsidRPr="00A10534">
        <w:rPr>
          <w:rFonts w:ascii="Arial" w:hAnsi="Arial" w:cs="Arial"/>
          <w:sz w:val="22"/>
          <w:szCs w:val="22"/>
        </w:rPr>
        <w:t>The public must be excluded from meetings whenever it is likely</w:t>
      </w:r>
      <w:r w:rsidR="00534F9A" w:rsidRPr="00A10534">
        <w:rPr>
          <w:rFonts w:ascii="Arial" w:hAnsi="Arial" w:cs="Arial"/>
          <w:sz w:val="22"/>
          <w:szCs w:val="22"/>
        </w:rPr>
        <w:t>,</w:t>
      </w:r>
      <w:r w:rsidRPr="00A10534">
        <w:rPr>
          <w:rFonts w:ascii="Arial" w:hAnsi="Arial" w:cs="Arial"/>
          <w:sz w:val="22"/>
          <w:szCs w:val="22"/>
        </w:rPr>
        <w:t xml:space="preserve"> in view of the nature of the business to be transacted or the nature of the proceedings</w:t>
      </w:r>
      <w:r w:rsidR="00534F9A" w:rsidRPr="00A10534">
        <w:rPr>
          <w:rFonts w:ascii="Arial" w:hAnsi="Arial" w:cs="Arial"/>
          <w:sz w:val="22"/>
          <w:szCs w:val="22"/>
        </w:rPr>
        <w:t>,</w:t>
      </w:r>
      <w:r w:rsidRPr="00A10534">
        <w:rPr>
          <w:rFonts w:ascii="Arial" w:hAnsi="Arial" w:cs="Arial"/>
          <w:sz w:val="22"/>
          <w:szCs w:val="22"/>
        </w:rPr>
        <w:t xml:space="preserve"> that confidential information would be disclosed</w:t>
      </w:r>
      <w:r w:rsidR="00F61C32">
        <w:rPr>
          <w:rFonts w:ascii="Arial" w:hAnsi="Arial" w:cs="Arial"/>
          <w:sz w:val="22"/>
          <w:szCs w:val="22"/>
        </w:rPr>
        <w:t xml:space="preserve"> in line with the reasons listed under Schedule 6, Part 1 of the Local Government Act (Northern Ireland) 2014.</w:t>
      </w:r>
    </w:p>
    <w:p w14:paraId="7C5E0FD9" w14:textId="77777777" w:rsidR="00534F9A" w:rsidRPr="00A10534" w:rsidRDefault="00534F9A" w:rsidP="00716741">
      <w:pPr>
        <w:widowControl w:val="0"/>
        <w:rPr>
          <w:rFonts w:ascii="Arial" w:hAnsi="Arial" w:cs="Arial"/>
          <w:sz w:val="22"/>
          <w:szCs w:val="22"/>
        </w:rPr>
      </w:pPr>
    </w:p>
    <w:p w14:paraId="26E11081" w14:textId="77777777" w:rsidR="00EB4A7C" w:rsidRPr="00A10534" w:rsidRDefault="00EB4A7C" w:rsidP="00716741">
      <w:pPr>
        <w:widowControl w:val="0"/>
        <w:ind w:left="567" w:hanging="567"/>
        <w:rPr>
          <w:rFonts w:ascii="Arial" w:hAnsi="Arial" w:cs="Arial"/>
          <w:sz w:val="22"/>
          <w:szCs w:val="22"/>
        </w:rPr>
      </w:pPr>
      <w:r w:rsidRPr="00A10534">
        <w:rPr>
          <w:rFonts w:ascii="Arial" w:hAnsi="Arial" w:cs="Arial"/>
          <w:sz w:val="22"/>
          <w:szCs w:val="22"/>
        </w:rPr>
        <w:t>9.2</w:t>
      </w:r>
      <w:r w:rsidRPr="00A10534">
        <w:rPr>
          <w:rFonts w:ascii="Arial" w:hAnsi="Arial" w:cs="Arial"/>
          <w:sz w:val="22"/>
          <w:szCs w:val="22"/>
        </w:rPr>
        <w:tab/>
      </w:r>
      <w:r w:rsidRPr="00A10534">
        <w:rPr>
          <w:rFonts w:ascii="Arial" w:hAnsi="Arial" w:cs="Arial"/>
          <w:b/>
          <w:sz w:val="22"/>
          <w:szCs w:val="22"/>
        </w:rPr>
        <w:t>Meaning of confidential information</w:t>
      </w:r>
    </w:p>
    <w:p w14:paraId="79272417" w14:textId="6DA0868E" w:rsidR="00F01B02" w:rsidRPr="00A10534" w:rsidRDefault="00EB4A7C" w:rsidP="00716741">
      <w:pPr>
        <w:widowControl w:val="0"/>
        <w:ind w:left="567"/>
        <w:rPr>
          <w:rFonts w:ascii="Arial" w:hAnsi="Arial" w:cs="Arial"/>
          <w:sz w:val="22"/>
          <w:szCs w:val="22"/>
        </w:rPr>
      </w:pPr>
      <w:r w:rsidRPr="00A10534">
        <w:rPr>
          <w:rFonts w:ascii="Arial" w:hAnsi="Arial" w:cs="Arial"/>
          <w:sz w:val="22"/>
          <w:szCs w:val="22"/>
        </w:rPr>
        <w:t xml:space="preserve">Confidential information means information given to the Council by a Government Department on terms which forbid its public disclosure or information which cannot be publicly disclosed by reason of a Court Order or any enactment. </w:t>
      </w:r>
    </w:p>
    <w:p w14:paraId="092310F3" w14:textId="77777777" w:rsidR="00716741" w:rsidRPr="00A10534" w:rsidRDefault="00716741" w:rsidP="00716741">
      <w:pPr>
        <w:widowControl w:val="0"/>
        <w:ind w:left="567"/>
        <w:rPr>
          <w:rFonts w:ascii="Arial" w:hAnsi="Arial" w:cs="Arial"/>
          <w:sz w:val="22"/>
          <w:szCs w:val="22"/>
        </w:rPr>
      </w:pPr>
    </w:p>
    <w:p w14:paraId="581040A7" w14:textId="77777777" w:rsidR="00EB4A7C" w:rsidRPr="00A10534" w:rsidRDefault="00EB4A7C" w:rsidP="00716741">
      <w:pPr>
        <w:widowControl w:val="0"/>
        <w:ind w:left="567" w:hanging="567"/>
        <w:rPr>
          <w:rFonts w:ascii="Arial" w:hAnsi="Arial" w:cs="Arial"/>
          <w:sz w:val="22"/>
          <w:szCs w:val="22"/>
        </w:rPr>
      </w:pPr>
      <w:r w:rsidRPr="00A10534">
        <w:rPr>
          <w:rFonts w:ascii="Arial" w:hAnsi="Arial" w:cs="Arial"/>
          <w:sz w:val="22"/>
          <w:szCs w:val="22"/>
        </w:rPr>
        <w:t>9.3</w:t>
      </w:r>
      <w:r w:rsidRPr="00A10534">
        <w:rPr>
          <w:rFonts w:ascii="Arial" w:hAnsi="Arial" w:cs="Arial"/>
          <w:sz w:val="22"/>
          <w:szCs w:val="22"/>
        </w:rPr>
        <w:tab/>
      </w:r>
      <w:r w:rsidRPr="00A10534">
        <w:rPr>
          <w:rFonts w:ascii="Arial" w:hAnsi="Arial" w:cs="Arial"/>
          <w:b/>
          <w:sz w:val="22"/>
          <w:szCs w:val="22"/>
        </w:rPr>
        <w:t xml:space="preserve">Exempt information - discretion to exclude public </w:t>
      </w:r>
    </w:p>
    <w:p w14:paraId="03EB8AD7" w14:textId="5561BD26" w:rsidR="007414A9" w:rsidRDefault="00EB4A7C" w:rsidP="00716741">
      <w:pPr>
        <w:widowControl w:val="0"/>
        <w:ind w:left="567"/>
        <w:rPr>
          <w:rFonts w:ascii="Arial" w:hAnsi="Arial" w:cs="Arial"/>
          <w:sz w:val="22"/>
          <w:szCs w:val="22"/>
        </w:rPr>
      </w:pPr>
      <w:r w:rsidRPr="00A10534">
        <w:rPr>
          <w:rFonts w:ascii="Arial" w:hAnsi="Arial" w:cs="Arial"/>
          <w:sz w:val="22"/>
          <w:szCs w:val="22"/>
        </w:rPr>
        <w:t xml:space="preserve">The public may be excluded from meetings by a resolution passed by the meeting whenever </w:t>
      </w:r>
      <w:r w:rsidRPr="00A10534">
        <w:rPr>
          <w:rFonts w:ascii="Arial" w:hAnsi="Arial" w:cs="Arial"/>
          <w:sz w:val="22"/>
          <w:szCs w:val="22"/>
        </w:rPr>
        <w:lastRenderedPageBreak/>
        <w:t>it is likely</w:t>
      </w:r>
      <w:r w:rsidR="00534F9A" w:rsidRPr="00A10534">
        <w:rPr>
          <w:rFonts w:ascii="Arial" w:hAnsi="Arial" w:cs="Arial"/>
          <w:sz w:val="22"/>
          <w:szCs w:val="22"/>
        </w:rPr>
        <w:t>,</w:t>
      </w:r>
      <w:r w:rsidRPr="00A10534">
        <w:rPr>
          <w:rFonts w:ascii="Arial" w:hAnsi="Arial" w:cs="Arial"/>
          <w:sz w:val="22"/>
          <w:szCs w:val="22"/>
        </w:rPr>
        <w:t xml:space="preserve"> in view of the nature of the business to be transacted or the nature of the proceedings</w:t>
      </w:r>
      <w:r w:rsidR="00534F9A" w:rsidRPr="00A10534">
        <w:rPr>
          <w:rFonts w:ascii="Arial" w:hAnsi="Arial" w:cs="Arial"/>
          <w:sz w:val="22"/>
          <w:szCs w:val="22"/>
        </w:rPr>
        <w:t>,</w:t>
      </w:r>
      <w:r w:rsidRPr="00A10534">
        <w:rPr>
          <w:rFonts w:ascii="Arial" w:hAnsi="Arial" w:cs="Arial"/>
          <w:sz w:val="22"/>
          <w:szCs w:val="22"/>
        </w:rPr>
        <w:t xml:space="preserve"> that exempt information would be disclosed. </w:t>
      </w:r>
    </w:p>
    <w:p w14:paraId="21A24F78" w14:textId="77777777" w:rsidR="00D62669" w:rsidRPr="00A10534" w:rsidRDefault="00D62669" w:rsidP="00716741">
      <w:pPr>
        <w:widowControl w:val="0"/>
        <w:ind w:left="567"/>
        <w:rPr>
          <w:rFonts w:ascii="Arial" w:hAnsi="Arial" w:cs="Arial"/>
          <w:sz w:val="22"/>
          <w:szCs w:val="22"/>
        </w:rPr>
      </w:pPr>
    </w:p>
    <w:p w14:paraId="7E218A7F" w14:textId="77777777" w:rsidR="00EB4A7C" w:rsidRPr="00A10534" w:rsidRDefault="00EB4A7C" w:rsidP="00716741">
      <w:pPr>
        <w:widowControl w:val="0"/>
        <w:ind w:left="567" w:hanging="567"/>
        <w:rPr>
          <w:rFonts w:ascii="Arial" w:hAnsi="Arial" w:cs="Arial"/>
          <w:sz w:val="22"/>
          <w:szCs w:val="22"/>
        </w:rPr>
      </w:pPr>
      <w:r w:rsidRPr="00A10534">
        <w:rPr>
          <w:rFonts w:ascii="Arial" w:hAnsi="Arial" w:cs="Arial"/>
          <w:sz w:val="22"/>
          <w:szCs w:val="22"/>
        </w:rPr>
        <w:t>9.4</w:t>
      </w:r>
      <w:r w:rsidRPr="00A10534">
        <w:rPr>
          <w:rFonts w:ascii="Arial" w:hAnsi="Arial" w:cs="Arial"/>
          <w:sz w:val="22"/>
          <w:szCs w:val="22"/>
        </w:rPr>
        <w:tab/>
      </w:r>
      <w:r w:rsidRPr="00A10534">
        <w:rPr>
          <w:rFonts w:ascii="Arial" w:hAnsi="Arial" w:cs="Arial"/>
          <w:b/>
          <w:sz w:val="22"/>
          <w:szCs w:val="22"/>
        </w:rPr>
        <w:t>Meaning of exempt information</w:t>
      </w:r>
      <w:r w:rsidRPr="00A10534">
        <w:rPr>
          <w:rFonts w:ascii="Arial" w:hAnsi="Arial" w:cs="Arial"/>
          <w:sz w:val="22"/>
          <w:szCs w:val="22"/>
        </w:rPr>
        <w:t xml:space="preserve"> </w:t>
      </w:r>
    </w:p>
    <w:p w14:paraId="67CB13DC" w14:textId="5908C40C" w:rsidR="00EB4A7C" w:rsidRPr="00A10534" w:rsidRDefault="00EB4A7C" w:rsidP="00716741">
      <w:pPr>
        <w:widowControl w:val="0"/>
        <w:ind w:left="567"/>
        <w:rPr>
          <w:rFonts w:ascii="Arial" w:hAnsi="Arial" w:cs="Arial"/>
          <w:sz w:val="22"/>
          <w:szCs w:val="22"/>
        </w:rPr>
      </w:pPr>
      <w:r w:rsidRPr="00A10534">
        <w:rPr>
          <w:rFonts w:ascii="Arial" w:hAnsi="Arial" w:cs="Arial"/>
          <w:sz w:val="22"/>
          <w:szCs w:val="22"/>
        </w:rPr>
        <w:t xml:space="preserve">Exempt information means information falling within the following 7 descriptions (subject to any qualifications). </w:t>
      </w:r>
    </w:p>
    <w:p w14:paraId="74C5DB13" w14:textId="77777777" w:rsidR="00EB4A7C" w:rsidRPr="00A10534" w:rsidRDefault="00EB4A7C" w:rsidP="00716741">
      <w:pPr>
        <w:widowControl w:val="0"/>
        <w:ind w:left="1134"/>
        <w:rPr>
          <w:rFonts w:ascii="Arial" w:hAnsi="Arial" w:cs="Arial"/>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3047"/>
        <w:gridCol w:w="5603"/>
      </w:tblGrid>
      <w:tr w:rsidR="00A10534" w:rsidRPr="00A10534" w14:paraId="20B7EA0D" w14:textId="77777777" w:rsidTr="00B8155C">
        <w:trPr>
          <w:tblHeader/>
        </w:trPr>
        <w:tc>
          <w:tcPr>
            <w:tcW w:w="417" w:type="dxa"/>
          </w:tcPr>
          <w:p w14:paraId="65726747" w14:textId="77777777" w:rsidR="00EB4A7C" w:rsidRPr="00A10534" w:rsidRDefault="00EB4A7C" w:rsidP="00716741">
            <w:pPr>
              <w:widowControl w:val="0"/>
              <w:rPr>
                <w:rFonts w:ascii="Arial" w:hAnsi="Arial" w:cs="Arial"/>
                <w:b/>
                <w:sz w:val="22"/>
                <w:szCs w:val="22"/>
              </w:rPr>
            </w:pPr>
          </w:p>
        </w:tc>
        <w:tc>
          <w:tcPr>
            <w:tcW w:w="3117" w:type="dxa"/>
          </w:tcPr>
          <w:p w14:paraId="70F106E6" w14:textId="77777777" w:rsidR="00EB4A7C" w:rsidRPr="00A10534" w:rsidRDefault="00EB4A7C" w:rsidP="00716741">
            <w:pPr>
              <w:widowControl w:val="0"/>
              <w:rPr>
                <w:rFonts w:ascii="Arial" w:hAnsi="Arial" w:cs="Arial"/>
                <w:b/>
                <w:sz w:val="22"/>
                <w:szCs w:val="22"/>
              </w:rPr>
            </w:pPr>
            <w:r w:rsidRPr="00A10534">
              <w:rPr>
                <w:rFonts w:ascii="Arial" w:hAnsi="Arial" w:cs="Arial"/>
                <w:b/>
                <w:sz w:val="22"/>
                <w:szCs w:val="22"/>
              </w:rPr>
              <w:t>Description</w:t>
            </w:r>
          </w:p>
        </w:tc>
        <w:tc>
          <w:tcPr>
            <w:tcW w:w="5822" w:type="dxa"/>
          </w:tcPr>
          <w:p w14:paraId="69A2AC46" w14:textId="77777777" w:rsidR="00EB4A7C" w:rsidRPr="00A10534" w:rsidRDefault="00EB4A7C" w:rsidP="00716741">
            <w:pPr>
              <w:widowControl w:val="0"/>
              <w:rPr>
                <w:rFonts w:ascii="Arial" w:hAnsi="Arial" w:cs="Arial"/>
                <w:b/>
                <w:sz w:val="22"/>
                <w:szCs w:val="22"/>
              </w:rPr>
            </w:pPr>
            <w:r w:rsidRPr="00A10534">
              <w:rPr>
                <w:rFonts w:ascii="Arial" w:hAnsi="Arial" w:cs="Arial"/>
                <w:b/>
                <w:sz w:val="22"/>
                <w:szCs w:val="22"/>
              </w:rPr>
              <w:t>Qualification</w:t>
            </w:r>
          </w:p>
        </w:tc>
      </w:tr>
      <w:tr w:rsidR="00A10534" w:rsidRPr="00A10534" w14:paraId="3E06AB71" w14:textId="77777777" w:rsidTr="00B8155C">
        <w:tc>
          <w:tcPr>
            <w:tcW w:w="417" w:type="dxa"/>
          </w:tcPr>
          <w:p w14:paraId="4A9AA86C" w14:textId="77777777" w:rsidR="00EB4A7C" w:rsidRPr="00A10534" w:rsidRDefault="00EB4A7C" w:rsidP="00716741">
            <w:pPr>
              <w:widowControl w:val="0"/>
              <w:rPr>
                <w:rFonts w:ascii="Arial" w:hAnsi="Arial" w:cs="Arial"/>
                <w:sz w:val="22"/>
                <w:szCs w:val="22"/>
              </w:rPr>
            </w:pPr>
            <w:r w:rsidRPr="00A10534">
              <w:rPr>
                <w:rFonts w:ascii="Arial" w:hAnsi="Arial" w:cs="Arial"/>
                <w:sz w:val="22"/>
                <w:szCs w:val="22"/>
              </w:rPr>
              <w:t>1.</w:t>
            </w:r>
          </w:p>
        </w:tc>
        <w:tc>
          <w:tcPr>
            <w:tcW w:w="3117" w:type="dxa"/>
          </w:tcPr>
          <w:p w14:paraId="2A3C1DD0" w14:textId="77777777" w:rsidR="00EB4A7C" w:rsidRPr="00A10534" w:rsidRDefault="00EB4A7C" w:rsidP="00716741">
            <w:pPr>
              <w:widowControl w:val="0"/>
              <w:rPr>
                <w:rFonts w:ascii="Arial" w:hAnsi="Arial" w:cs="Arial"/>
                <w:sz w:val="22"/>
                <w:szCs w:val="22"/>
              </w:rPr>
            </w:pPr>
            <w:r w:rsidRPr="00A10534">
              <w:rPr>
                <w:rFonts w:ascii="Arial" w:hAnsi="Arial" w:cs="Arial"/>
                <w:sz w:val="22"/>
                <w:szCs w:val="22"/>
              </w:rPr>
              <w:t>Information relating to any individual</w:t>
            </w:r>
          </w:p>
        </w:tc>
        <w:tc>
          <w:tcPr>
            <w:tcW w:w="5822" w:type="dxa"/>
          </w:tcPr>
          <w:p w14:paraId="5F508196" w14:textId="77777777" w:rsidR="00EB4A7C" w:rsidRPr="00A10534" w:rsidRDefault="00EB4A7C" w:rsidP="00716741">
            <w:pPr>
              <w:widowControl w:val="0"/>
              <w:rPr>
                <w:rFonts w:ascii="Arial" w:hAnsi="Arial" w:cs="Arial"/>
                <w:sz w:val="22"/>
                <w:szCs w:val="22"/>
              </w:rPr>
            </w:pPr>
            <w:r w:rsidRPr="00A10534">
              <w:rPr>
                <w:rFonts w:ascii="Arial" w:hAnsi="Arial" w:cs="Arial"/>
                <w:sz w:val="22"/>
                <w:szCs w:val="22"/>
              </w:rPr>
              <w:t>Information within paragraph 1 is exempt information if and so long, as in all the circumstances of the case, the public interest in maintaining the exemption outweighs the public interest in disclosing the information.</w:t>
            </w:r>
          </w:p>
          <w:p w14:paraId="2E884D35" w14:textId="77777777" w:rsidR="00EB4A7C" w:rsidRPr="00A10534" w:rsidRDefault="00EB4A7C" w:rsidP="00716741">
            <w:pPr>
              <w:widowControl w:val="0"/>
              <w:rPr>
                <w:rFonts w:ascii="Arial" w:hAnsi="Arial" w:cs="Arial"/>
                <w:sz w:val="22"/>
                <w:szCs w:val="22"/>
              </w:rPr>
            </w:pPr>
          </w:p>
        </w:tc>
      </w:tr>
      <w:tr w:rsidR="00A10534" w:rsidRPr="00A10534" w14:paraId="16852302" w14:textId="77777777" w:rsidTr="00B8155C">
        <w:tc>
          <w:tcPr>
            <w:tcW w:w="417" w:type="dxa"/>
          </w:tcPr>
          <w:p w14:paraId="20EBE8F1" w14:textId="77777777" w:rsidR="00EB4A7C" w:rsidRPr="00A10534" w:rsidRDefault="00EB4A7C" w:rsidP="00716741">
            <w:pPr>
              <w:widowControl w:val="0"/>
              <w:rPr>
                <w:rFonts w:ascii="Arial" w:hAnsi="Arial" w:cs="Arial"/>
                <w:sz w:val="22"/>
                <w:szCs w:val="22"/>
              </w:rPr>
            </w:pPr>
            <w:r w:rsidRPr="00A10534">
              <w:rPr>
                <w:rFonts w:ascii="Arial" w:hAnsi="Arial" w:cs="Arial"/>
                <w:sz w:val="22"/>
                <w:szCs w:val="22"/>
              </w:rPr>
              <w:t>2.</w:t>
            </w:r>
          </w:p>
        </w:tc>
        <w:tc>
          <w:tcPr>
            <w:tcW w:w="3117" w:type="dxa"/>
          </w:tcPr>
          <w:p w14:paraId="155425B1" w14:textId="77777777" w:rsidR="00EB4A7C" w:rsidRPr="00A10534" w:rsidRDefault="00EB4A7C" w:rsidP="00716741">
            <w:pPr>
              <w:widowControl w:val="0"/>
              <w:rPr>
                <w:rFonts w:ascii="Arial" w:hAnsi="Arial" w:cs="Arial"/>
                <w:sz w:val="22"/>
                <w:szCs w:val="22"/>
              </w:rPr>
            </w:pPr>
            <w:r w:rsidRPr="00A10534">
              <w:rPr>
                <w:rFonts w:ascii="Arial" w:hAnsi="Arial" w:cs="Arial"/>
                <w:sz w:val="22"/>
                <w:szCs w:val="22"/>
              </w:rPr>
              <w:t>Information which is likely to reveal the identity of an individual.</w:t>
            </w:r>
          </w:p>
        </w:tc>
        <w:tc>
          <w:tcPr>
            <w:tcW w:w="5822" w:type="dxa"/>
          </w:tcPr>
          <w:p w14:paraId="5836BD5C" w14:textId="77777777" w:rsidR="00EB4A7C" w:rsidRPr="00A10534" w:rsidRDefault="00EB4A7C" w:rsidP="00716741">
            <w:pPr>
              <w:widowControl w:val="0"/>
              <w:rPr>
                <w:rFonts w:ascii="Arial" w:hAnsi="Arial" w:cs="Arial"/>
                <w:sz w:val="22"/>
                <w:szCs w:val="22"/>
              </w:rPr>
            </w:pPr>
            <w:r w:rsidRPr="00A10534">
              <w:rPr>
                <w:rFonts w:ascii="Arial" w:hAnsi="Arial" w:cs="Arial"/>
                <w:sz w:val="22"/>
                <w:szCs w:val="22"/>
              </w:rPr>
              <w:t>Information within paragraph 2 is exempt information if and so long, as in all the circumstances of the case, the public interest in maintaining the exemption outweighs the public interest in disclosing the information.</w:t>
            </w:r>
          </w:p>
          <w:p w14:paraId="470B45E4" w14:textId="77777777" w:rsidR="00EB4A7C" w:rsidRPr="00A10534" w:rsidRDefault="00EB4A7C" w:rsidP="00716741">
            <w:pPr>
              <w:widowControl w:val="0"/>
              <w:rPr>
                <w:rFonts w:ascii="Arial" w:hAnsi="Arial" w:cs="Arial"/>
                <w:sz w:val="22"/>
                <w:szCs w:val="22"/>
              </w:rPr>
            </w:pPr>
          </w:p>
        </w:tc>
      </w:tr>
      <w:tr w:rsidR="00A10534" w:rsidRPr="00A10534" w14:paraId="62FB7017" w14:textId="77777777" w:rsidTr="00B8155C">
        <w:tc>
          <w:tcPr>
            <w:tcW w:w="417" w:type="dxa"/>
          </w:tcPr>
          <w:p w14:paraId="0C9CBBC7" w14:textId="77777777" w:rsidR="00EB4A7C" w:rsidRPr="00A10534" w:rsidRDefault="00EB4A7C" w:rsidP="00716741">
            <w:pPr>
              <w:widowControl w:val="0"/>
              <w:rPr>
                <w:rFonts w:ascii="Arial" w:hAnsi="Arial" w:cs="Arial"/>
                <w:sz w:val="22"/>
                <w:szCs w:val="22"/>
              </w:rPr>
            </w:pPr>
            <w:r w:rsidRPr="00A10534">
              <w:rPr>
                <w:rFonts w:ascii="Arial" w:hAnsi="Arial" w:cs="Arial"/>
                <w:sz w:val="22"/>
                <w:szCs w:val="22"/>
              </w:rPr>
              <w:t>3.</w:t>
            </w:r>
          </w:p>
        </w:tc>
        <w:tc>
          <w:tcPr>
            <w:tcW w:w="3117" w:type="dxa"/>
          </w:tcPr>
          <w:p w14:paraId="73DC6FAC" w14:textId="77777777" w:rsidR="00EB4A7C" w:rsidRPr="00A10534" w:rsidRDefault="00EB4A7C" w:rsidP="00716741">
            <w:pPr>
              <w:widowControl w:val="0"/>
              <w:rPr>
                <w:rFonts w:ascii="Arial" w:hAnsi="Arial" w:cs="Arial"/>
                <w:sz w:val="22"/>
                <w:szCs w:val="22"/>
              </w:rPr>
            </w:pPr>
            <w:r w:rsidRPr="00A10534">
              <w:rPr>
                <w:rFonts w:ascii="Arial" w:hAnsi="Arial" w:cs="Arial"/>
                <w:sz w:val="22"/>
                <w:szCs w:val="22"/>
              </w:rPr>
              <w:t>Information relating to the financial or business affairs of any particular person (including the authority holding that information)</w:t>
            </w:r>
          </w:p>
        </w:tc>
        <w:tc>
          <w:tcPr>
            <w:tcW w:w="5822" w:type="dxa"/>
          </w:tcPr>
          <w:p w14:paraId="6AB50408" w14:textId="59164F13" w:rsidR="00EB4A7C" w:rsidRPr="00A10534" w:rsidRDefault="00EB4A7C" w:rsidP="00716741">
            <w:pPr>
              <w:widowControl w:val="0"/>
              <w:rPr>
                <w:rFonts w:ascii="Arial" w:hAnsi="Arial" w:cs="Arial"/>
                <w:sz w:val="22"/>
                <w:szCs w:val="22"/>
              </w:rPr>
            </w:pPr>
            <w:r w:rsidRPr="00A10534">
              <w:rPr>
                <w:rFonts w:ascii="Arial" w:hAnsi="Arial" w:cs="Arial"/>
                <w:sz w:val="22"/>
                <w:szCs w:val="22"/>
              </w:rPr>
              <w:t xml:space="preserve">Information within paragraph 3 is not exempt information if it is </w:t>
            </w:r>
            <w:r w:rsidR="003E572C" w:rsidRPr="00A10534">
              <w:rPr>
                <w:rFonts w:ascii="Arial" w:hAnsi="Arial" w:cs="Arial"/>
                <w:sz w:val="22"/>
                <w:szCs w:val="22"/>
              </w:rPr>
              <w:t>required to be registered under:</w:t>
            </w:r>
          </w:p>
          <w:p w14:paraId="3D688C23" w14:textId="3584273D" w:rsidR="00EB4A7C" w:rsidRPr="00A10534" w:rsidRDefault="00EB4A7C" w:rsidP="00716741">
            <w:pPr>
              <w:widowControl w:val="0"/>
              <w:ind w:left="464" w:hanging="464"/>
              <w:rPr>
                <w:rFonts w:ascii="Arial" w:hAnsi="Arial" w:cs="Arial"/>
                <w:sz w:val="22"/>
                <w:szCs w:val="22"/>
              </w:rPr>
            </w:pPr>
            <w:r w:rsidRPr="00A10534">
              <w:rPr>
                <w:rFonts w:ascii="Arial" w:hAnsi="Arial" w:cs="Arial"/>
                <w:sz w:val="22"/>
                <w:szCs w:val="22"/>
              </w:rPr>
              <w:t xml:space="preserve">(a) </w:t>
            </w:r>
            <w:r w:rsidR="007414A9" w:rsidRPr="00A10534">
              <w:rPr>
                <w:rFonts w:ascii="Arial" w:hAnsi="Arial" w:cs="Arial"/>
                <w:sz w:val="22"/>
                <w:szCs w:val="22"/>
              </w:rPr>
              <w:tab/>
            </w:r>
            <w:r w:rsidRPr="00A10534">
              <w:rPr>
                <w:rFonts w:ascii="Arial" w:hAnsi="Arial" w:cs="Arial"/>
                <w:sz w:val="22"/>
                <w:szCs w:val="22"/>
              </w:rPr>
              <w:t xml:space="preserve">the Industrial and Provident Societies Act (Northern Ireland) </w:t>
            </w:r>
            <w:proofErr w:type="gramStart"/>
            <w:r w:rsidRPr="00A10534">
              <w:rPr>
                <w:rFonts w:ascii="Arial" w:hAnsi="Arial" w:cs="Arial"/>
                <w:sz w:val="22"/>
                <w:szCs w:val="22"/>
              </w:rPr>
              <w:t>1969;</w:t>
            </w:r>
            <w:proofErr w:type="gramEnd"/>
          </w:p>
          <w:p w14:paraId="6ED4DD66" w14:textId="29E217B1" w:rsidR="00EB4A7C" w:rsidRPr="00A10534" w:rsidRDefault="00EB4A7C" w:rsidP="00716741">
            <w:pPr>
              <w:widowControl w:val="0"/>
              <w:ind w:left="464" w:hanging="464"/>
              <w:rPr>
                <w:rFonts w:ascii="Arial" w:hAnsi="Arial" w:cs="Arial"/>
                <w:sz w:val="22"/>
                <w:szCs w:val="22"/>
              </w:rPr>
            </w:pPr>
            <w:r w:rsidRPr="00A10534">
              <w:rPr>
                <w:rFonts w:ascii="Arial" w:hAnsi="Arial" w:cs="Arial"/>
                <w:sz w:val="22"/>
                <w:szCs w:val="22"/>
              </w:rPr>
              <w:t xml:space="preserve">(b) </w:t>
            </w:r>
            <w:r w:rsidR="007414A9" w:rsidRPr="00A10534">
              <w:rPr>
                <w:rFonts w:ascii="Arial" w:hAnsi="Arial" w:cs="Arial"/>
                <w:sz w:val="22"/>
                <w:szCs w:val="22"/>
              </w:rPr>
              <w:tab/>
            </w:r>
            <w:r w:rsidRPr="00A10534">
              <w:rPr>
                <w:rFonts w:ascii="Arial" w:hAnsi="Arial" w:cs="Arial"/>
                <w:sz w:val="22"/>
                <w:szCs w:val="22"/>
              </w:rPr>
              <w:t xml:space="preserve">the Friendly Societies Act 1974 and </w:t>
            </w:r>
            <w:proofErr w:type="gramStart"/>
            <w:r w:rsidRPr="00A10534">
              <w:rPr>
                <w:rFonts w:ascii="Arial" w:hAnsi="Arial" w:cs="Arial"/>
                <w:sz w:val="22"/>
                <w:szCs w:val="22"/>
              </w:rPr>
              <w:t>1995;</w:t>
            </w:r>
            <w:proofErr w:type="gramEnd"/>
          </w:p>
          <w:p w14:paraId="773E8537" w14:textId="0239ECEE" w:rsidR="00EB4A7C" w:rsidRPr="00A10534" w:rsidRDefault="00EB4A7C" w:rsidP="00716741">
            <w:pPr>
              <w:widowControl w:val="0"/>
              <w:ind w:left="464" w:hanging="464"/>
              <w:rPr>
                <w:rFonts w:ascii="Arial" w:hAnsi="Arial" w:cs="Arial"/>
                <w:sz w:val="22"/>
                <w:szCs w:val="22"/>
              </w:rPr>
            </w:pPr>
            <w:r w:rsidRPr="00A10534">
              <w:rPr>
                <w:rFonts w:ascii="Arial" w:hAnsi="Arial" w:cs="Arial"/>
                <w:sz w:val="22"/>
                <w:szCs w:val="22"/>
              </w:rPr>
              <w:t xml:space="preserve">(c) </w:t>
            </w:r>
            <w:r w:rsidR="007414A9" w:rsidRPr="00A10534">
              <w:rPr>
                <w:rFonts w:ascii="Arial" w:hAnsi="Arial" w:cs="Arial"/>
                <w:sz w:val="22"/>
                <w:szCs w:val="22"/>
              </w:rPr>
              <w:tab/>
            </w:r>
            <w:r w:rsidRPr="00A10534">
              <w:rPr>
                <w:rFonts w:ascii="Arial" w:hAnsi="Arial" w:cs="Arial"/>
                <w:sz w:val="22"/>
                <w:szCs w:val="22"/>
              </w:rPr>
              <w:t xml:space="preserve">the Credit Unions (Northern Ireland) Order </w:t>
            </w:r>
            <w:proofErr w:type="gramStart"/>
            <w:r w:rsidRPr="00A10534">
              <w:rPr>
                <w:rFonts w:ascii="Arial" w:hAnsi="Arial" w:cs="Arial"/>
                <w:sz w:val="22"/>
                <w:szCs w:val="22"/>
              </w:rPr>
              <w:t>1985</w:t>
            </w:r>
            <w:r w:rsidR="003E572C" w:rsidRPr="00A10534">
              <w:rPr>
                <w:rFonts w:ascii="Arial" w:hAnsi="Arial" w:cs="Arial"/>
                <w:sz w:val="22"/>
                <w:szCs w:val="22"/>
              </w:rPr>
              <w:t>;</w:t>
            </w:r>
            <w:proofErr w:type="gramEnd"/>
          </w:p>
          <w:p w14:paraId="3489963A" w14:textId="46223121" w:rsidR="00EB4A7C" w:rsidRPr="00A10534" w:rsidRDefault="00EB4A7C" w:rsidP="00716741">
            <w:pPr>
              <w:widowControl w:val="0"/>
              <w:ind w:left="464" w:hanging="464"/>
              <w:rPr>
                <w:rFonts w:ascii="Arial" w:hAnsi="Arial" w:cs="Arial"/>
                <w:sz w:val="22"/>
                <w:szCs w:val="22"/>
              </w:rPr>
            </w:pPr>
            <w:r w:rsidRPr="00A10534">
              <w:rPr>
                <w:rFonts w:ascii="Arial" w:hAnsi="Arial" w:cs="Arial"/>
                <w:sz w:val="22"/>
                <w:szCs w:val="22"/>
              </w:rPr>
              <w:t xml:space="preserve">(d) </w:t>
            </w:r>
            <w:r w:rsidR="007414A9" w:rsidRPr="00A10534">
              <w:rPr>
                <w:rFonts w:ascii="Arial" w:hAnsi="Arial" w:cs="Arial"/>
                <w:sz w:val="22"/>
                <w:szCs w:val="22"/>
              </w:rPr>
              <w:tab/>
            </w:r>
            <w:r w:rsidRPr="00A10534">
              <w:rPr>
                <w:rFonts w:ascii="Arial" w:hAnsi="Arial" w:cs="Arial"/>
                <w:sz w:val="22"/>
                <w:szCs w:val="22"/>
              </w:rPr>
              <w:t xml:space="preserve">the Building Societies Act </w:t>
            </w:r>
            <w:proofErr w:type="gramStart"/>
            <w:r w:rsidRPr="00A10534">
              <w:rPr>
                <w:rFonts w:ascii="Arial" w:hAnsi="Arial" w:cs="Arial"/>
                <w:sz w:val="22"/>
                <w:szCs w:val="22"/>
              </w:rPr>
              <w:t>1986;</w:t>
            </w:r>
            <w:proofErr w:type="gramEnd"/>
          </w:p>
          <w:p w14:paraId="1D5503AB" w14:textId="403E3E40" w:rsidR="00EB4A7C" w:rsidRPr="00A10534" w:rsidRDefault="00EB4A7C" w:rsidP="00716741">
            <w:pPr>
              <w:widowControl w:val="0"/>
              <w:ind w:left="464" w:hanging="464"/>
              <w:rPr>
                <w:rFonts w:ascii="Arial" w:hAnsi="Arial" w:cs="Arial"/>
                <w:sz w:val="22"/>
                <w:szCs w:val="22"/>
              </w:rPr>
            </w:pPr>
            <w:r w:rsidRPr="00A10534">
              <w:rPr>
                <w:rFonts w:ascii="Arial" w:hAnsi="Arial" w:cs="Arial"/>
                <w:sz w:val="22"/>
                <w:szCs w:val="22"/>
              </w:rPr>
              <w:t xml:space="preserve">(e) </w:t>
            </w:r>
            <w:r w:rsidR="007414A9" w:rsidRPr="00A10534">
              <w:rPr>
                <w:rFonts w:ascii="Arial" w:hAnsi="Arial" w:cs="Arial"/>
                <w:sz w:val="22"/>
                <w:szCs w:val="22"/>
              </w:rPr>
              <w:tab/>
            </w:r>
            <w:r w:rsidRPr="00A10534">
              <w:rPr>
                <w:rFonts w:ascii="Arial" w:hAnsi="Arial" w:cs="Arial"/>
                <w:sz w:val="22"/>
                <w:szCs w:val="22"/>
              </w:rPr>
              <w:t>the Companies Acts (as defined in sectio</w:t>
            </w:r>
            <w:r w:rsidR="003E572C" w:rsidRPr="00A10534">
              <w:rPr>
                <w:rFonts w:ascii="Arial" w:hAnsi="Arial" w:cs="Arial"/>
                <w:sz w:val="22"/>
                <w:szCs w:val="22"/>
              </w:rPr>
              <w:t>n 2 of the Companies Act 2006; or</w:t>
            </w:r>
          </w:p>
          <w:p w14:paraId="617A6D5E" w14:textId="75547175" w:rsidR="00EB4A7C" w:rsidRPr="00A10534" w:rsidRDefault="00EB4A7C" w:rsidP="00716741">
            <w:pPr>
              <w:widowControl w:val="0"/>
              <w:ind w:left="464" w:hanging="464"/>
              <w:rPr>
                <w:rFonts w:ascii="Arial" w:hAnsi="Arial" w:cs="Arial"/>
                <w:sz w:val="22"/>
                <w:szCs w:val="22"/>
              </w:rPr>
            </w:pPr>
            <w:r w:rsidRPr="00A10534">
              <w:rPr>
                <w:rFonts w:ascii="Arial" w:hAnsi="Arial" w:cs="Arial"/>
                <w:sz w:val="22"/>
                <w:szCs w:val="22"/>
              </w:rPr>
              <w:t xml:space="preserve">(f) </w:t>
            </w:r>
            <w:r w:rsidR="007414A9" w:rsidRPr="00A10534">
              <w:rPr>
                <w:rFonts w:ascii="Arial" w:hAnsi="Arial" w:cs="Arial"/>
                <w:sz w:val="22"/>
                <w:szCs w:val="22"/>
              </w:rPr>
              <w:tab/>
            </w:r>
            <w:r w:rsidRPr="00A10534">
              <w:rPr>
                <w:rFonts w:ascii="Arial" w:hAnsi="Arial" w:cs="Arial"/>
                <w:sz w:val="22"/>
                <w:szCs w:val="22"/>
              </w:rPr>
              <w:t xml:space="preserve">the Charities Act 1993. </w:t>
            </w:r>
          </w:p>
          <w:p w14:paraId="75120AB2" w14:textId="77777777" w:rsidR="007414A9" w:rsidRPr="00A10534" w:rsidRDefault="007414A9" w:rsidP="00716741">
            <w:pPr>
              <w:widowControl w:val="0"/>
              <w:rPr>
                <w:rFonts w:ascii="Arial" w:hAnsi="Arial" w:cs="Arial"/>
                <w:sz w:val="22"/>
                <w:szCs w:val="22"/>
              </w:rPr>
            </w:pPr>
          </w:p>
          <w:p w14:paraId="67BFE5E9" w14:textId="77777777" w:rsidR="00DD031A" w:rsidRPr="00A10534" w:rsidRDefault="00EB4A7C" w:rsidP="00716741">
            <w:pPr>
              <w:widowControl w:val="0"/>
              <w:rPr>
                <w:rFonts w:ascii="Arial" w:hAnsi="Arial" w:cs="Arial"/>
                <w:sz w:val="22"/>
                <w:szCs w:val="22"/>
              </w:rPr>
            </w:pPr>
            <w:r w:rsidRPr="00A10534">
              <w:rPr>
                <w:rFonts w:ascii="Arial" w:hAnsi="Arial" w:cs="Arial"/>
                <w:sz w:val="22"/>
                <w:szCs w:val="22"/>
              </w:rPr>
              <w:t>Subject to the above, Information within paragraph 3 is exempt information if and so long, as in all the circumstances of the case, the public interest in maintaining the exemption outweighs the public interest in disclosing the information.</w:t>
            </w:r>
          </w:p>
          <w:p w14:paraId="34F981F5" w14:textId="27E06CEF" w:rsidR="00DD031A" w:rsidRPr="00A10534" w:rsidRDefault="00DD031A" w:rsidP="00716741">
            <w:pPr>
              <w:widowControl w:val="0"/>
              <w:rPr>
                <w:rFonts w:ascii="Arial" w:hAnsi="Arial" w:cs="Arial"/>
                <w:sz w:val="22"/>
                <w:szCs w:val="22"/>
              </w:rPr>
            </w:pPr>
          </w:p>
        </w:tc>
      </w:tr>
      <w:tr w:rsidR="00A10534" w:rsidRPr="00A10534" w14:paraId="12424317" w14:textId="77777777" w:rsidTr="00B8155C">
        <w:tc>
          <w:tcPr>
            <w:tcW w:w="417" w:type="dxa"/>
          </w:tcPr>
          <w:p w14:paraId="63080542" w14:textId="77777777" w:rsidR="00EB4A7C" w:rsidRPr="00A10534" w:rsidRDefault="00EB4A7C" w:rsidP="00716741">
            <w:pPr>
              <w:widowControl w:val="0"/>
              <w:rPr>
                <w:rFonts w:ascii="Arial" w:hAnsi="Arial" w:cs="Arial"/>
                <w:sz w:val="22"/>
                <w:szCs w:val="22"/>
              </w:rPr>
            </w:pPr>
            <w:r w:rsidRPr="00A10534">
              <w:rPr>
                <w:rFonts w:ascii="Arial" w:hAnsi="Arial" w:cs="Arial"/>
                <w:sz w:val="22"/>
                <w:szCs w:val="22"/>
              </w:rPr>
              <w:t>4.</w:t>
            </w:r>
          </w:p>
        </w:tc>
        <w:tc>
          <w:tcPr>
            <w:tcW w:w="3117" w:type="dxa"/>
          </w:tcPr>
          <w:p w14:paraId="1241FC58" w14:textId="77777777" w:rsidR="003C5418" w:rsidRPr="00A10534" w:rsidRDefault="00EB4A7C" w:rsidP="00716741">
            <w:pPr>
              <w:widowControl w:val="0"/>
              <w:rPr>
                <w:rFonts w:ascii="Arial" w:hAnsi="Arial" w:cs="Arial"/>
                <w:sz w:val="22"/>
                <w:szCs w:val="22"/>
              </w:rPr>
            </w:pPr>
            <w:r w:rsidRPr="00A10534">
              <w:rPr>
                <w:rFonts w:ascii="Arial" w:hAnsi="Arial" w:cs="Arial"/>
                <w:sz w:val="22"/>
                <w:szCs w:val="22"/>
              </w:rPr>
              <w:t>Information relating to any consultations or negotiations, or contemplated consultations or negotiations, in connection with any labour relations matter arising between the authority or a Minister of the Crown and employees of, or offi</w:t>
            </w:r>
            <w:r w:rsidR="003E572C" w:rsidRPr="00A10534">
              <w:rPr>
                <w:rFonts w:ascii="Arial" w:hAnsi="Arial" w:cs="Arial"/>
                <w:sz w:val="22"/>
                <w:szCs w:val="22"/>
              </w:rPr>
              <w:t>ce holders under, the authority</w:t>
            </w:r>
          </w:p>
          <w:p w14:paraId="45BEAC30" w14:textId="2335915F" w:rsidR="007B343E" w:rsidRPr="00A10534" w:rsidRDefault="007B343E" w:rsidP="00716741">
            <w:pPr>
              <w:widowControl w:val="0"/>
              <w:rPr>
                <w:rFonts w:ascii="Arial" w:hAnsi="Arial" w:cs="Arial"/>
                <w:sz w:val="22"/>
                <w:szCs w:val="22"/>
              </w:rPr>
            </w:pPr>
          </w:p>
        </w:tc>
        <w:tc>
          <w:tcPr>
            <w:tcW w:w="5822" w:type="dxa"/>
          </w:tcPr>
          <w:p w14:paraId="3EE086E7" w14:textId="77777777" w:rsidR="00EB4A7C" w:rsidRPr="00A10534" w:rsidRDefault="00EB4A7C" w:rsidP="00716741">
            <w:pPr>
              <w:widowControl w:val="0"/>
              <w:rPr>
                <w:rFonts w:ascii="Arial" w:hAnsi="Arial" w:cs="Arial"/>
                <w:sz w:val="22"/>
                <w:szCs w:val="22"/>
              </w:rPr>
            </w:pPr>
            <w:r w:rsidRPr="00A10534">
              <w:rPr>
                <w:rFonts w:ascii="Arial" w:hAnsi="Arial" w:cs="Arial"/>
                <w:sz w:val="22"/>
                <w:szCs w:val="22"/>
              </w:rPr>
              <w:t>Information within paragraph 4 is exempt information if and so long, as in all the circumstances of the case, the public interest in maintaining the exemption outweighs the public interest in disclosing the information.</w:t>
            </w:r>
          </w:p>
          <w:p w14:paraId="574BCE9D" w14:textId="77777777" w:rsidR="00EB4A7C" w:rsidRPr="00A10534" w:rsidRDefault="00EB4A7C" w:rsidP="00716741">
            <w:pPr>
              <w:widowControl w:val="0"/>
              <w:rPr>
                <w:rFonts w:ascii="Arial" w:hAnsi="Arial" w:cs="Arial"/>
                <w:sz w:val="22"/>
                <w:szCs w:val="22"/>
              </w:rPr>
            </w:pPr>
          </w:p>
        </w:tc>
      </w:tr>
      <w:tr w:rsidR="00A10534" w:rsidRPr="00A10534" w14:paraId="2A51DC22" w14:textId="77777777" w:rsidTr="00B8155C">
        <w:tc>
          <w:tcPr>
            <w:tcW w:w="417" w:type="dxa"/>
          </w:tcPr>
          <w:p w14:paraId="13148BF8" w14:textId="77777777" w:rsidR="00EB4A7C" w:rsidRPr="00A10534" w:rsidRDefault="00EB4A7C" w:rsidP="00EB4A7C">
            <w:pPr>
              <w:rPr>
                <w:rFonts w:ascii="Arial" w:hAnsi="Arial" w:cs="Arial"/>
                <w:sz w:val="22"/>
                <w:szCs w:val="22"/>
              </w:rPr>
            </w:pPr>
            <w:r w:rsidRPr="00A10534">
              <w:rPr>
                <w:rFonts w:ascii="Arial" w:hAnsi="Arial" w:cs="Arial"/>
                <w:sz w:val="22"/>
                <w:szCs w:val="22"/>
              </w:rPr>
              <w:t>5.</w:t>
            </w:r>
          </w:p>
        </w:tc>
        <w:tc>
          <w:tcPr>
            <w:tcW w:w="3117" w:type="dxa"/>
          </w:tcPr>
          <w:p w14:paraId="7126A116" w14:textId="77777777" w:rsidR="00EB4A7C" w:rsidRPr="00A10534" w:rsidRDefault="00EB4A7C" w:rsidP="00EB4A7C">
            <w:pPr>
              <w:rPr>
                <w:rFonts w:ascii="Arial" w:hAnsi="Arial" w:cs="Arial"/>
                <w:sz w:val="22"/>
                <w:szCs w:val="22"/>
              </w:rPr>
            </w:pPr>
            <w:r w:rsidRPr="00A10534">
              <w:rPr>
                <w:rFonts w:ascii="Arial" w:hAnsi="Arial" w:cs="Arial"/>
                <w:sz w:val="22"/>
                <w:szCs w:val="22"/>
              </w:rPr>
              <w:t>Information in respect of which a claim to legal professional privilege could be maintained in legal proceedings</w:t>
            </w:r>
          </w:p>
          <w:p w14:paraId="164A6EEE" w14:textId="77777777" w:rsidR="003C5418" w:rsidRPr="00A10534" w:rsidRDefault="003C5418" w:rsidP="00EB4A7C">
            <w:pPr>
              <w:rPr>
                <w:rFonts w:ascii="Arial" w:hAnsi="Arial" w:cs="Arial"/>
                <w:sz w:val="22"/>
                <w:szCs w:val="22"/>
              </w:rPr>
            </w:pPr>
          </w:p>
        </w:tc>
        <w:tc>
          <w:tcPr>
            <w:tcW w:w="5822" w:type="dxa"/>
          </w:tcPr>
          <w:p w14:paraId="408E5F07" w14:textId="77777777" w:rsidR="00EB4A7C" w:rsidRPr="00A10534" w:rsidRDefault="00EB4A7C" w:rsidP="00EB4A7C">
            <w:pPr>
              <w:rPr>
                <w:rFonts w:ascii="Arial" w:hAnsi="Arial" w:cs="Arial"/>
                <w:sz w:val="22"/>
                <w:szCs w:val="22"/>
              </w:rPr>
            </w:pPr>
            <w:r w:rsidRPr="00A10534">
              <w:rPr>
                <w:rFonts w:ascii="Arial" w:hAnsi="Arial" w:cs="Arial"/>
                <w:sz w:val="22"/>
                <w:szCs w:val="22"/>
              </w:rPr>
              <w:t>Information within paragraph 5 is exempt information if and so long, as in all the circumstances of the case, the public interest in maintaining the exemption outweighs the public interest in disclosing the information.</w:t>
            </w:r>
          </w:p>
          <w:p w14:paraId="30CCB814" w14:textId="77777777" w:rsidR="00EB4A7C" w:rsidRDefault="00EB4A7C" w:rsidP="00EB4A7C">
            <w:pPr>
              <w:rPr>
                <w:rFonts w:ascii="Arial" w:hAnsi="Arial" w:cs="Arial"/>
                <w:sz w:val="22"/>
                <w:szCs w:val="22"/>
              </w:rPr>
            </w:pPr>
          </w:p>
          <w:p w14:paraId="30E05CB8" w14:textId="031972F7" w:rsidR="00B708F6" w:rsidRPr="00A10534" w:rsidRDefault="00B708F6" w:rsidP="00EB4A7C">
            <w:pPr>
              <w:rPr>
                <w:rFonts w:ascii="Arial" w:hAnsi="Arial" w:cs="Arial"/>
                <w:sz w:val="22"/>
                <w:szCs w:val="22"/>
              </w:rPr>
            </w:pPr>
          </w:p>
        </w:tc>
      </w:tr>
      <w:tr w:rsidR="00A10534" w:rsidRPr="00A10534" w14:paraId="7287C84F" w14:textId="77777777" w:rsidTr="00B8155C">
        <w:tc>
          <w:tcPr>
            <w:tcW w:w="417" w:type="dxa"/>
          </w:tcPr>
          <w:p w14:paraId="2176BD4D" w14:textId="77777777" w:rsidR="00EB4A7C" w:rsidRPr="00A10534" w:rsidRDefault="00EB4A7C" w:rsidP="00EB4A7C">
            <w:pPr>
              <w:rPr>
                <w:rFonts w:ascii="Arial" w:hAnsi="Arial" w:cs="Arial"/>
                <w:sz w:val="22"/>
                <w:szCs w:val="22"/>
              </w:rPr>
            </w:pPr>
            <w:r w:rsidRPr="00A10534">
              <w:rPr>
                <w:rFonts w:ascii="Arial" w:hAnsi="Arial" w:cs="Arial"/>
                <w:sz w:val="22"/>
                <w:szCs w:val="22"/>
              </w:rPr>
              <w:lastRenderedPageBreak/>
              <w:t>6</w:t>
            </w:r>
          </w:p>
        </w:tc>
        <w:tc>
          <w:tcPr>
            <w:tcW w:w="3117" w:type="dxa"/>
          </w:tcPr>
          <w:p w14:paraId="6348E83F" w14:textId="5916A4EE" w:rsidR="00EB4A7C" w:rsidRPr="00A10534" w:rsidRDefault="00EB4A7C" w:rsidP="00EB4A7C">
            <w:pPr>
              <w:rPr>
                <w:rFonts w:ascii="Arial" w:hAnsi="Arial" w:cs="Arial"/>
                <w:sz w:val="22"/>
                <w:szCs w:val="22"/>
              </w:rPr>
            </w:pPr>
            <w:r w:rsidRPr="00A10534">
              <w:rPr>
                <w:rFonts w:ascii="Arial" w:hAnsi="Arial" w:cs="Arial"/>
                <w:sz w:val="22"/>
                <w:szCs w:val="22"/>
              </w:rPr>
              <w:t>Information which reveals that the authority proposes</w:t>
            </w:r>
            <w:r w:rsidR="003E572C" w:rsidRPr="00A10534">
              <w:rPr>
                <w:rFonts w:ascii="Arial" w:hAnsi="Arial" w:cs="Arial"/>
                <w:sz w:val="22"/>
                <w:szCs w:val="22"/>
              </w:rPr>
              <w:t>:</w:t>
            </w:r>
            <w:r w:rsidRPr="00A10534">
              <w:rPr>
                <w:rFonts w:ascii="Arial" w:hAnsi="Arial" w:cs="Arial"/>
                <w:sz w:val="22"/>
                <w:szCs w:val="22"/>
              </w:rPr>
              <w:t xml:space="preserve"> </w:t>
            </w:r>
          </w:p>
          <w:p w14:paraId="0D3EA68D" w14:textId="092A6C91" w:rsidR="003E572C" w:rsidRPr="00A10534" w:rsidRDefault="00EB4A7C" w:rsidP="003E572C">
            <w:pPr>
              <w:ind w:left="326" w:hanging="326"/>
              <w:rPr>
                <w:rFonts w:ascii="Arial" w:hAnsi="Arial" w:cs="Arial"/>
                <w:sz w:val="22"/>
                <w:szCs w:val="22"/>
              </w:rPr>
            </w:pPr>
            <w:r w:rsidRPr="00A10534">
              <w:rPr>
                <w:rFonts w:ascii="Arial" w:hAnsi="Arial" w:cs="Arial"/>
                <w:sz w:val="22"/>
                <w:szCs w:val="22"/>
              </w:rPr>
              <w:t>(a) to give under any enactment</w:t>
            </w:r>
            <w:r w:rsidR="003E572C" w:rsidRPr="00A10534">
              <w:rPr>
                <w:rFonts w:ascii="Arial" w:hAnsi="Arial" w:cs="Arial"/>
                <w:sz w:val="22"/>
                <w:szCs w:val="22"/>
              </w:rPr>
              <w:t>,</w:t>
            </w:r>
            <w:r w:rsidRPr="00A10534">
              <w:rPr>
                <w:rFonts w:ascii="Arial" w:hAnsi="Arial" w:cs="Arial"/>
                <w:sz w:val="22"/>
                <w:szCs w:val="22"/>
              </w:rPr>
              <w:t xml:space="preserve"> a notice under</w:t>
            </w:r>
            <w:r w:rsidR="003E572C" w:rsidRPr="00A10534">
              <w:rPr>
                <w:rFonts w:ascii="Arial" w:hAnsi="Arial" w:cs="Arial"/>
                <w:sz w:val="22"/>
                <w:szCs w:val="22"/>
              </w:rPr>
              <w:t xml:space="preserve">, or by virtue of, </w:t>
            </w:r>
            <w:r w:rsidRPr="00A10534">
              <w:rPr>
                <w:rFonts w:ascii="Arial" w:hAnsi="Arial" w:cs="Arial"/>
                <w:sz w:val="22"/>
                <w:szCs w:val="22"/>
              </w:rPr>
              <w:t>which requireme</w:t>
            </w:r>
            <w:r w:rsidR="003E572C" w:rsidRPr="00A10534">
              <w:rPr>
                <w:rFonts w:ascii="Arial" w:hAnsi="Arial" w:cs="Arial"/>
                <w:sz w:val="22"/>
                <w:szCs w:val="22"/>
              </w:rPr>
              <w:t>nts are imposed on a person; or</w:t>
            </w:r>
          </w:p>
          <w:p w14:paraId="7F029858" w14:textId="7D9F3393" w:rsidR="00EB4A7C" w:rsidRPr="00A10534" w:rsidRDefault="00EB4A7C" w:rsidP="003E572C">
            <w:pPr>
              <w:ind w:left="326" w:hanging="326"/>
              <w:rPr>
                <w:rFonts w:ascii="Arial" w:hAnsi="Arial" w:cs="Arial"/>
                <w:sz w:val="22"/>
                <w:szCs w:val="22"/>
              </w:rPr>
            </w:pPr>
            <w:r w:rsidRPr="00A10534">
              <w:rPr>
                <w:rFonts w:ascii="Arial" w:hAnsi="Arial" w:cs="Arial"/>
                <w:sz w:val="22"/>
                <w:szCs w:val="22"/>
              </w:rPr>
              <w:t>(b) to make an order or direction under any enactment</w:t>
            </w:r>
            <w:r w:rsidR="003E572C" w:rsidRPr="00A10534">
              <w:rPr>
                <w:rFonts w:ascii="Arial" w:hAnsi="Arial" w:cs="Arial"/>
                <w:sz w:val="22"/>
                <w:szCs w:val="22"/>
              </w:rPr>
              <w:t>.</w:t>
            </w:r>
          </w:p>
          <w:p w14:paraId="219B518B" w14:textId="77777777" w:rsidR="00EB4A7C" w:rsidRPr="00A10534" w:rsidRDefault="00EB4A7C" w:rsidP="00EB4A7C">
            <w:pPr>
              <w:rPr>
                <w:rFonts w:ascii="Arial" w:hAnsi="Arial" w:cs="Arial"/>
                <w:sz w:val="22"/>
                <w:szCs w:val="22"/>
              </w:rPr>
            </w:pPr>
          </w:p>
        </w:tc>
        <w:tc>
          <w:tcPr>
            <w:tcW w:w="5822" w:type="dxa"/>
          </w:tcPr>
          <w:p w14:paraId="5E9418C9" w14:textId="77777777" w:rsidR="00EB4A7C" w:rsidRPr="00A10534" w:rsidRDefault="00EB4A7C" w:rsidP="00EB4A7C">
            <w:pPr>
              <w:rPr>
                <w:rFonts w:ascii="Arial" w:hAnsi="Arial" w:cs="Arial"/>
                <w:sz w:val="22"/>
                <w:szCs w:val="22"/>
              </w:rPr>
            </w:pPr>
            <w:r w:rsidRPr="00A10534">
              <w:rPr>
                <w:rFonts w:ascii="Arial" w:hAnsi="Arial" w:cs="Arial"/>
                <w:sz w:val="22"/>
                <w:szCs w:val="22"/>
              </w:rPr>
              <w:t>Information within paragraph 6 is exempt information if and so long, as in all the circumstances of the case, the public interest in maintaining the exemption outweighs the public interest in disclosing the information</w:t>
            </w:r>
          </w:p>
        </w:tc>
      </w:tr>
      <w:tr w:rsidR="000F680C" w:rsidRPr="00A10534" w14:paraId="6BB1F2B1" w14:textId="77777777" w:rsidTr="00B8155C">
        <w:tc>
          <w:tcPr>
            <w:tcW w:w="417" w:type="dxa"/>
          </w:tcPr>
          <w:p w14:paraId="5E1C711D" w14:textId="37882925" w:rsidR="00EB4A7C" w:rsidRPr="00A10534" w:rsidRDefault="00EB4A7C" w:rsidP="00EB4A7C">
            <w:pPr>
              <w:rPr>
                <w:rFonts w:ascii="Arial" w:hAnsi="Arial" w:cs="Arial"/>
                <w:sz w:val="22"/>
                <w:szCs w:val="22"/>
              </w:rPr>
            </w:pPr>
            <w:r w:rsidRPr="00A10534">
              <w:rPr>
                <w:rFonts w:ascii="Arial" w:hAnsi="Arial" w:cs="Arial"/>
                <w:sz w:val="22"/>
                <w:szCs w:val="22"/>
              </w:rPr>
              <w:t>7.</w:t>
            </w:r>
          </w:p>
        </w:tc>
        <w:tc>
          <w:tcPr>
            <w:tcW w:w="3117" w:type="dxa"/>
          </w:tcPr>
          <w:p w14:paraId="71FEB6C2" w14:textId="095A4F53" w:rsidR="00EB4A7C" w:rsidRPr="00A10534" w:rsidRDefault="00EB4A7C" w:rsidP="00EB4A7C">
            <w:pPr>
              <w:rPr>
                <w:rFonts w:ascii="Arial" w:hAnsi="Arial" w:cs="Arial"/>
                <w:sz w:val="22"/>
                <w:szCs w:val="22"/>
              </w:rPr>
            </w:pPr>
            <w:r w:rsidRPr="00A10534">
              <w:rPr>
                <w:rFonts w:ascii="Arial" w:hAnsi="Arial" w:cs="Arial"/>
                <w:sz w:val="22"/>
                <w:szCs w:val="22"/>
              </w:rPr>
              <w:t>Information relating to any action taken</w:t>
            </w:r>
            <w:r w:rsidR="003E572C" w:rsidRPr="00A10534">
              <w:rPr>
                <w:rFonts w:ascii="Arial" w:hAnsi="Arial" w:cs="Arial"/>
                <w:sz w:val="22"/>
                <w:szCs w:val="22"/>
              </w:rPr>
              <w:t>,</w:t>
            </w:r>
            <w:r w:rsidRPr="00A10534">
              <w:rPr>
                <w:rFonts w:ascii="Arial" w:hAnsi="Arial" w:cs="Arial"/>
                <w:sz w:val="22"/>
                <w:szCs w:val="22"/>
              </w:rPr>
              <w:t xml:space="preserve"> or to be taken</w:t>
            </w:r>
            <w:r w:rsidR="003E572C" w:rsidRPr="00A10534">
              <w:rPr>
                <w:rFonts w:ascii="Arial" w:hAnsi="Arial" w:cs="Arial"/>
                <w:sz w:val="22"/>
                <w:szCs w:val="22"/>
              </w:rPr>
              <w:t>,</w:t>
            </w:r>
            <w:r w:rsidRPr="00A10534">
              <w:rPr>
                <w:rFonts w:ascii="Arial" w:hAnsi="Arial" w:cs="Arial"/>
                <w:sz w:val="22"/>
                <w:szCs w:val="22"/>
              </w:rPr>
              <w:t xml:space="preserve"> in connection with the prevention, invest</w:t>
            </w:r>
            <w:r w:rsidR="003E572C" w:rsidRPr="00A10534">
              <w:rPr>
                <w:rFonts w:ascii="Arial" w:hAnsi="Arial" w:cs="Arial"/>
                <w:sz w:val="22"/>
                <w:szCs w:val="22"/>
              </w:rPr>
              <w:t>igation or prosecution of crime</w:t>
            </w:r>
          </w:p>
          <w:p w14:paraId="042C4D77" w14:textId="77777777" w:rsidR="003C5418" w:rsidRPr="00A10534" w:rsidRDefault="003C5418" w:rsidP="00EB4A7C">
            <w:pPr>
              <w:rPr>
                <w:rFonts w:ascii="Arial" w:hAnsi="Arial" w:cs="Arial"/>
                <w:sz w:val="22"/>
                <w:szCs w:val="22"/>
              </w:rPr>
            </w:pPr>
          </w:p>
        </w:tc>
        <w:tc>
          <w:tcPr>
            <w:tcW w:w="5822" w:type="dxa"/>
          </w:tcPr>
          <w:p w14:paraId="50315203" w14:textId="77777777" w:rsidR="00EB4A7C" w:rsidRPr="00A10534" w:rsidRDefault="00EB4A7C" w:rsidP="00EB4A7C">
            <w:pPr>
              <w:rPr>
                <w:rFonts w:ascii="Arial" w:hAnsi="Arial" w:cs="Arial"/>
                <w:sz w:val="22"/>
                <w:szCs w:val="22"/>
              </w:rPr>
            </w:pPr>
            <w:r w:rsidRPr="00A10534">
              <w:rPr>
                <w:rFonts w:ascii="Arial" w:hAnsi="Arial" w:cs="Arial"/>
                <w:sz w:val="22"/>
                <w:szCs w:val="22"/>
              </w:rPr>
              <w:t>Information within paragraph 7 is exempt information if and so long, as in all the circumstances of the case, the public interest in maintaining the exemption outweighs the public interest in disclosing the information</w:t>
            </w:r>
          </w:p>
          <w:p w14:paraId="32A47F3C" w14:textId="77777777" w:rsidR="007414A9" w:rsidRPr="00A10534" w:rsidRDefault="007414A9" w:rsidP="00EB4A7C">
            <w:pPr>
              <w:rPr>
                <w:rFonts w:ascii="Arial" w:hAnsi="Arial" w:cs="Arial"/>
                <w:sz w:val="22"/>
                <w:szCs w:val="22"/>
              </w:rPr>
            </w:pPr>
          </w:p>
        </w:tc>
      </w:tr>
    </w:tbl>
    <w:p w14:paraId="5011D571" w14:textId="77777777" w:rsidR="00EB4A7C" w:rsidRPr="00A10534" w:rsidRDefault="00EB4A7C" w:rsidP="00717448">
      <w:pPr>
        <w:rPr>
          <w:rFonts w:ascii="Arial" w:hAnsi="Arial" w:cs="Arial"/>
          <w:sz w:val="22"/>
          <w:szCs w:val="22"/>
        </w:rPr>
      </w:pPr>
    </w:p>
    <w:p w14:paraId="5736434A" w14:textId="2437EA37" w:rsidR="00EB4A7C" w:rsidRPr="00A10534" w:rsidRDefault="00EB4A7C" w:rsidP="007B343E">
      <w:pPr>
        <w:ind w:left="567" w:hanging="567"/>
        <w:rPr>
          <w:rFonts w:ascii="Arial" w:hAnsi="Arial" w:cs="Arial"/>
          <w:sz w:val="22"/>
          <w:szCs w:val="22"/>
        </w:rPr>
      </w:pPr>
      <w:r w:rsidRPr="00A10534">
        <w:rPr>
          <w:rFonts w:ascii="Arial" w:hAnsi="Arial" w:cs="Arial"/>
          <w:sz w:val="22"/>
          <w:szCs w:val="22"/>
        </w:rPr>
        <w:t>9.5</w:t>
      </w:r>
      <w:r w:rsidRPr="00A10534">
        <w:rPr>
          <w:rFonts w:ascii="Arial" w:hAnsi="Arial" w:cs="Arial"/>
          <w:sz w:val="22"/>
          <w:szCs w:val="22"/>
        </w:rPr>
        <w:tab/>
        <w:t>A member</w:t>
      </w:r>
      <w:r w:rsidR="003E572C" w:rsidRPr="00A10534">
        <w:rPr>
          <w:rFonts w:ascii="Arial" w:hAnsi="Arial" w:cs="Arial"/>
          <w:sz w:val="22"/>
          <w:szCs w:val="22"/>
        </w:rPr>
        <w:t>,</w:t>
      </w:r>
      <w:r w:rsidRPr="00A10534">
        <w:rPr>
          <w:rFonts w:ascii="Arial" w:hAnsi="Arial" w:cs="Arial"/>
          <w:sz w:val="22"/>
          <w:szCs w:val="22"/>
        </w:rPr>
        <w:t xml:space="preserve"> or members of the public</w:t>
      </w:r>
      <w:r w:rsidR="003E572C" w:rsidRPr="00A10534">
        <w:rPr>
          <w:rFonts w:ascii="Arial" w:hAnsi="Arial" w:cs="Arial"/>
          <w:sz w:val="22"/>
          <w:szCs w:val="22"/>
        </w:rPr>
        <w:t>,</w:t>
      </w:r>
      <w:r w:rsidRPr="00A10534">
        <w:rPr>
          <w:rFonts w:ascii="Arial" w:hAnsi="Arial" w:cs="Arial"/>
          <w:sz w:val="22"/>
          <w:szCs w:val="22"/>
        </w:rPr>
        <w:t xml:space="preserve"> may be excluded from a public meeting by use of a lawful power in order to maintain orderly conduct or prevent misbehaviour at a meeting.</w:t>
      </w:r>
      <w:r w:rsidR="001672BB" w:rsidRPr="00A10534">
        <w:rPr>
          <w:rFonts w:ascii="Arial" w:hAnsi="Arial" w:cs="Arial"/>
          <w:sz w:val="22"/>
          <w:szCs w:val="22"/>
        </w:rPr>
        <w:t xml:space="preserve"> </w:t>
      </w:r>
    </w:p>
    <w:p w14:paraId="57C055A8" w14:textId="77777777" w:rsidR="00EB4A7C" w:rsidRPr="00A10534" w:rsidRDefault="00EB4A7C" w:rsidP="007B343E">
      <w:pPr>
        <w:ind w:left="1134" w:hanging="567"/>
        <w:rPr>
          <w:rFonts w:ascii="Arial" w:hAnsi="Arial" w:cs="Arial"/>
          <w:sz w:val="22"/>
          <w:szCs w:val="22"/>
        </w:rPr>
      </w:pPr>
    </w:p>
    <w:p w14:paraId="08A2FDD4" w14:textId="77777777" w:rsidR="00EB4A7C" w:rsidRPr="00A10534" w:rsidRDefault="00EB4A7C" w:rsidP="007B343E">
      <w:pPr>
        <w:ind w:left="1134" w:hanging="567"/>
        <w:rPr>
          <w:rFonts w:ascii="Arial" w:hAnsi="Arial" w:cs="Arial"/>
          <w:b/>
          <w:sz w:val="22"/>
          <w:szCs w:val="22"/>
        </w:rPr>
      </w:pPr>
    </w:p>
    <w:p w14:paraId="6FF061CA" w14:textId="7355FC3A" w:rsidR="00EB4A7C" w:rsidRPr="00A10534" w:rsidRDefault="00EB4A7C" w:rsidP="007B343E">
      <w:pPr>
        <w:ind w:left="567" w:hanging="567"/>
        <w:rPr>
          <w:rFonts w:ascii="Arial" w:hAnsi="Arial" w:cs="Arial"/>
          <w:b/>
          <w:szCs w:val="22"/>
        </w:rPr>
      </w:pPr>
      <w:r w:rsidRPr="00A10534">
        <w:rPr>
          <w:rFonts w:ascii="Arial" w:hAnsi="Arial" w:cs="Arial"/>
          <w:b/>
          <w:szCs w:val="22"/>
        </w:rPr>
        <w:t>10.</w:t>
      </w:r>
      <w:r w:rsidRPr="00A10534">
        <w:rPr>
          <w:rFonts w:ascii="Arial" w:hAnsi="Arial" w:cs="Arial"/>
          <w:b/>
          <w:szCs w:val="22"/>
        </w:rPr>
        <w:tab/>
      </w:r>
      <w:bookmarkStart w:id="36" w:name="Part3Rule10"/>
      <w:r w:rsidRPr="00A10534">
        <w:rPr>
          <w:rFonts w:ascii="Arial" w:hAnsi="Arial" w:cs="Arial"/>
          <w:b/>
          <w:szCs w:val="22"/>
        </w:rPr>
        <w:t>EXCLUSION OF ACCESS BY THE PUBLIC TO REPORTS</w:t>
      </w:r>
      <w:bookmarkEnd w:id="36"/>
    </w:p>
    <w:p w14:paraId="73E46FED" w14:textId="77777777" w:rsidR="00EB4A7C" w:rsidRPr="00A10534" w:rsidRDefault="00EB4A7C" w:rsidP="007B343E">
      <w:pPr>
        <w:ind w:left="1134" w:hanging="567"/>
        <w:rPr>
          <w:rFonts w:ascii="Arial" w:hAnsi="Arial" w:cs="Arial"/>
          <w:b/>
          <w:sz w:val="22"/>
          <w:szCs w:val="22"/>
        </w:rPr>
      </w:pPr>
    </w:p>
    <w:p w14:paraId="1DA6C685" w14:textId="4B2CC003" w:rsidR="00EB4A7C" w:rsidRPr="00A10534" w:rsidRDefault="00EB4A7C" w:rsidP="007B343E">
      <w:pPr>
        <w:ind w:left="567" w:hanging="567"/>
        <w:rPr>
          <w:rFonts w:ascii="Arial" w:hAnsi="Arial" w:cs="Arial"/>
          <w:sz w:val="22"/>
          <w:szCs w:val="22"/>
        </w:rPr>
      </w:pPr>
      <w:r w:rsidRPr="00A10534">
        <w:rPr>
          <w:rFonts w:ascii="Arial" w:hAnsi="Arial" w:cs="Arial"/>
          <w:sz w:val="22"/>
          <w:szCs w:val="22"/>
        </w:rPr>
        <w:t>10.1</w:t>
      </w:r>
      <w:r w:rsidRPr="00A10534">
        <w:rPr>
          <w:rFonts w:ascii="Arial" w:hAnsi="Arial" w:cs="Arial"/>
          <w:sz w:val="22"/>
          <w:szCs w:val="22"/>
        </w:rPr>
        <w:tab/>
        <w:t>If the Chief Executive thinks fit, the Council may exclude access by the public to the whole or part of any reports which</w:t>
      </w:r>
      <w:r w:rsidR="003E572C" w:rsidRPr="00A10534">
        <w:rPr>
          <w:rFonts w:ascii="Arial" w:hAnsi="Arial" w:cs="Arial"/>
          <w:sz w:val="22"/>
          <w:szCs w:val="22"/>
        </w:rPr>
        <w:t>,</w:t>
      </w:r>
      <w:r w:rsidRPr="00A10534">
        <w:rPr>
          <w:rFonts w:ascii="Arial" w:hAnsi="Arial" w:cs="Arial"/>
          <w:sz w:val="22"/>
          <w:szCs w:val="22"/>
        </w:rPr>
        <w:t xml:space="preserve"> in his or her opinion</w:t>
      </w:r>
      <w:r w:rsidR="003E572C" w:rsidRPr="00A10534">
        <w:rPr>
          <w:rFonts w:ascii="Arial" w:hAnsi="Arial" w:cs="Arial"/>
          <w:sz w:val="22"/>
          <w:szCs w:val="22"/>
        </w:rPr>
        <w:t>,</w:t>
      </w:r>
      <w:r w:rsidRPr="00A10534">
        <w:rPr>
          <w:rFonts w:ascii="Arial" w:hAnsi="Arial" w:cs="Arial"/>
          <w:sz w:val="22"/>
          <w:szCs w:val="22"/>
        </w:rPr>
        <w:t xml:space="preserve"> relate to items during which, in accordance with Rule 9, the meeting is likely not to be open to the public. </w:t>
      </w:r>
    </w:p>
    <w:p w14:paraId="221A93B1" w14:textId="77777777" w:rsidR="00EB4A7C" w:rsidRPr="00A10534" w:rsidRDefault="00EB4A7C" w:rsidP="007B343E">
      <w:pPr>
        <w:ind w:left="567" w:hanging="567"/>
        <w:rPr>
          <w:rFonts w:ascii="Arial" w:hAnsi="Arial" w:cs="Arial"/>
          <w:sz w:val="22"/>
          <w:szCs w:val="22"/>
        </w:rPr>
      </w:pPr>
    </w:p>
    <w:p w14:paraId="70A0A9B1" w14:textId="76C38A13" w:rsidR="00EB4A7C" w:rsidRPr="00A10534" w:rsidRDefault="00EB4A7C" w:rsidP="007B343E">
      <w:pPr>
        <w:ind w:left="567" w:hanging="567"/>
        <w:rPr>
          <w:rFonts w:ascii="Arial" w:hAnsi="Arial" w:cs="Arial"/>
          <w:sz w:val="22"/>
          <w:szCs w:val="22"/>
        </w:rPr>
      </w:pPr>
      <w:r w:rsidRPr="00A10534">
        <w:rPr>
          <w:rFonts w:ascii="Arial" w:hAnsi="Arial" w:cs="Arial"/>
          <w:sz w:val="22"/>
          <w:szCs w:val="22"/>
        </w:rPr>
        <w:t>10.2</w:t>
      </w:r>
      <w:r w:rsidRPr="00A10534">
        <w:rPr>
          <w:rFonts w:ascii="Arial" w:hAnsi="Arial" w:cs="Arial"/>
          <w:sz w:val="22"/>
          <w:szCs w:val="22"/>
        </w:rPr>
        <w:tab/>
        <w:t>Where the whole</w:t>
      </w:r>
      <w:r w:rsidR="003E572C" w:rsidRPr="00A10534">
        <w:rPr>
          <w:rFonts w:ascii="Arial" w:hAnsi="Arial" w:cs="Arial"/>
          <w:sz w:val="22"/>
          <w:szCs w:val="22"/>
        </w:rPr>
        <w:t>,</w:t>
      </w:r>
      <w:r w:rsidRPr="00A10534">
        <w:rPr>
          <w:rFonts w:ascii="Arial" w:hAnsi="Arial" w:cs="Arial"/>
          <w:sz w:val="22"/>
          <w:szCs w:val="22"/>
        </w:rPr>
        <w:t xml:space="preserve"> or any part of a report</w:t>
      </w:r>
      <w:r w:rsidR="003E572C" w:rsidRPr="00A10534">
        <w:rPr>
          <w:rFonts w:ascii="Arial" w:hAnsi="Arial" w:cs="Arial"/>
          <w:sz w:val="22"/>
          <w:szCs w:val="22"/>
        </w:rPr>
        <w:t>,</w:t>
      </w:r>
      <w:r w:rsidRPr="00A10534">
        <w:rPr>
          <w:rFonts w:ascii="Arial" w:hAnsi="Arial" w:cs="Arial"/>
          <w:sz w:val="22"/>
          <w:szCs w:val="22"/>
        </w:rPr>
        <w:t xml:space="preserve"> is not available for public ins</w:t>
      </w:r>
      <w:r w:rsidR="003E572C" w:rsidRPr="00A10534">
        <w:rPr>
          <w:rFonts w:ascii="Arial" w:hAnsi="Arial" w:cs="Arial"/>
          <w:sz w:val="22"/>
          <w:szCs w:val="22"/>
        </w:rPr>
        <w:t>pection by virtue of Rule 10.1:</w:t>
      </w:r>
    </w:p>
    <w:p w14:paraId="676CFF7C" w14:textId="046B421C" w:rsidR="00EB4A7C" w:rsidRPr="00A10534" w:rsidRDefault="00EB4A7C" w:rsidP="007B343E">
      <w:pPr>
        <w:ind w:left="1134" w:hanging="567"/>
        <w:rPr>
          <w:rFonts w:ascii="Arial" w:hAnsi="Arial" w:cs="Arial"/>
          <w:sz w:val="22"/>
          <w:szCs w:val="22"/>
        </w:rPr>
      </w:pPr>
      <w:r w:rsidRPr="00A10534">
        <w:rPr>
          <w:rFonts w:ascii="Arial" w:hAnsi="Arial" w:cs="Arial"/>
          <w:sz w:val="22"/>
          <w:szCs w:val="22"/>
        </w:rPr>
        <w:t xml:space="preserve">(a) </w:t>
      </w:r>
      <w:r w:rsidR="00F015AD" w:rsidRPr="00A10534">
        <w:rPr>
          <w:rFonts w:ascii="Arial" w:hAnsi="Arial" w:cs="Arial"/>
          <w:sz w:val="22"/>
          <w:szCs w:val="22"/>
        </w:rPr>
        <w:tab/>
      </w:r>
      <w:r w:rsidRPr="00A10534">
        <w:rPr>
          <w:rFonts w:ascii="Arial" w:hAnsi="Arial" w:cs="Arial"/>
          <w:sz w:val="22"/>
          <w:szCs w:val="22"/>
        </w:rPr>
        <w:t>every copy of the whole report or part of the report must be marked "Not for Publication"</w:t>
      </w:r>
      <w:r w:rsidR="003E572C" w:rsidRPr="00A10534">
        <w:rPr>
          <w:rFonts w:ascii="Arial" w:hAnsi="Arial" w:cs="Arial"/>
          <w:sz w:val="22"/>
          <w:szCs w:val="22"/>
        </w:rPr>
        <w:t xml:space="preserve">; </w:t>
      </w:r>
      <w:r w:rsidRPr="00A10534">
        <w:rPr>
          <w:rFonts w:ascii="Arial" w:hAnsi="Arial" w:cs="Arial"/>
          <w:sz w:val="22"/>
          <w:szCs w:val="22"/>
        </w:rPr>
        <w:t xml:space="preserve">and </w:t>
      </w:r>
    </w:p>
    <w:p w14:paraId="113A5B4F" w14:textId="57DBB91D" w:rsidR="00EB4A7C" w:rsidRPr="00A10534" w:rsidRDefault="00EB4A7C" w:rsidP="007B343E">
      <w:pPr>
        <w:ind w:left="1134" w:hanging="567"/>
        <w:rPr>
          <w:rFonts w:ascii="Arial" w:hAnsi="Arial" w:cs="Arial"/>
          <w:sz w:val="22"/>
          <w:szCs w:val="22"/>
        </w:rPr>
      </w:pPr>
      <w:r w:rsidRPr="00A10534">
        <w:rPr>
          <w:rFonts w:ascii="Arial" w:hAnsi="Arial" w:cs="Arial"/>
          <w:sz w:val="22"/>
          <w:szCs w:val="22"/>
        </w:rPr>
        <w:t xml:space="preserve">(b) </w:t>
      </w:r>
      <w:r w:rsidR="00F015AD" w:rsidRPr="00A10534">
        <w:rPr>
          <w:rFonts w:ascii="Arial" w:hAnsi="Arial" w:cs="Arial"/>
          <w:sz w:val="22"/>
          <w:szCs w:val="22"/>
        </w:rPr>
        <w:tab/>
      </w:r>
      <w:r w:rsidRPr="00A10534">
        <w:rPr>
          <w:rFonts w:ascii="Arial" w:hAnsi="Arial" w:cs="Arial"/>
          <w:sz w:val="22"/>
          <w:szCs w:val="22"/>
        </w:rPr>
        <w:t>there must be stated on every copy of the re</w:t>
      </w:r>
      <w:r w:rsidR="003E572C" w:rsidRPr="00A10534">
        <w:rPr>
          <w:rFonts w:ascii="Arial" w:hAnsi="Arial" w:cs="Arial"/>
          <w:sz w:val="22"/>
          <w:szCs w:val="22"/>
        </w:rPr>
        <w:t>port:</w:t>
      </w:r>
    </w:p>
    <w:p w14:paraId="4BFCDD9B" w14:textId="235977B6" w:rsidR="003C5418" w:rsidRPr="00A10534" w:rsidRDefault="00EB4A7C" w:rsidP="007B343E">
      <w:pPr>
        <w:ind w:left="1701" w:hanging="567"/>
        <w:rPr>
          <w:rFonts w:ascii="Arial" w:hAnsi="Arial" w:cs="Arial"/>
          <w:sz w:val="22"/>
          <w:szCs w:val="22"/>
        </w:rPr>
      </w:pPr>
      <w:r w:rsidRPr="00A10534">
        <w:rPr>
          <w:rFonts w:ascii="Arial" w:hAnsi="Arial" w:cs="Arial"/>
          <w:sz w:val="22"/>
          <w:szCs w:val="22"/>
        </w:rPr>
        <w:t>(</w:t>
      </w:r>
      <w:proofErr w:type="spellStart"/>
      <w:r w:rsidRPr="00A10534">
        <w:rPr>
          <w:rFonts w:ascii="Arial" w:hAnsi="Arial" w:cs="Arial"/>
          <w:sz w:val="22"/>
          <w:szCs w:val="22"/>
        </w:rPr>
        <w:t>i</w:t>
      </w:r>
      <w:proofErr w:type="spellEnd"/>
      <w:r w:rsidRPr="00A10534">
        <w:rPr>
          <w:rFonts w:ascii="Arial" w:hAnsi="Arial" w:cs="Arial"/>
          <w:sz w:val="22"/>
          <w:szCs w:val="22"/>
        </w:rPr>
        <w:t xml:space="preserve">) </w:t>
      </w:r>
      <w:r w:rsidR="00F015AD" w:rsidRPr="00A10534">
        <w:rPr>
          <w:rFonts w:ascii="Arial" w:hAnsi="Arial" w:cs="Arial"/>
          <w:sz w:val="22"/>
          <w:szCs w:val="22"/>
        </w:rPr>
        <w:tab/>
      </w:r>
      <w:r w:rsidRPr="00A10534">
        <w:rPr>
          <w:rFonts w:ascii="Arial" w:hAnsi="Arial" w:cs="Arial"/>
          <w:sz w:val="22"/>
          <w:szCs w:val="22"/>
        </w:rPr>
        <w:t>by reference to Local Government (Northern Ireland) Act 2014 section 42(2), (3) that it contains confidential information; or</w:t>
      </w:r>
    </w:p>
    <w:p w14:paraId="172A5BAD" w14:textId="7913693C" w:rsidR="00EB4A7C" w:rsidRPr="00A10534" w:rsidRDefault="00EB4A7C" w:rsidP="007B343E">
      <w:pPr>
        <w:ind w:left="1701" w:hanging="567"/>
        <w:rPr>
          <w:rFonts w:ascii="Arial" w:hAnsi="Arial" w:cs="Arial"/>
          <w:sz w:val="22"/>
          <w:szCs w:val="22"/>
        </w:rPr>
      </w:pPr>
      <w:r w:rsidRPr="00A10534">
        <w:rPr>
          <w:rFonts w:ascii="Arial" w:hAnsi="Arial" w:cs="Arial"/>
          <w:sz w:val="22"/>
          <w:szCs w:val="22"/>
        </w:rPr>
        <w:t xml:space="preserve">(ii) </w:t>
      </w:r>
      <w:r w:rsidR="00F015AD" w:rsidRPr="00A10534">
        <w:rPr>
          <w:rFonts w:ascii="Arial" w:hAnsi="Arial" w:cs="Arial"/>
          <w:sz w:val="22"/>
          <w:szCs w:val="22"/>
        </w:rPr>
        <w:tab/>
      </w:r>
      <w:r w:rsidRPr="00A10534">
        <w:rPr>
          <w:rFonts w:ascii="Arial" w:hAnsi="Arial" w:cs="Arial"/>
          <w:sz w:val="22"/>
          <w:szCs w:val="22"/>
        </w:rPr>
        <w:t xml:space="preserve">by reference to Local Government (Northern Ireland) Act 2014 section 42(4) Schedule 6 the description of the exempt information by virtue of which the public are likely to be excluded during consideration of the item. </w:t>
      </w:r>
    </w:p>
    <w:p w14:paraId="4F0BB757" w14:textId="77777777" w:rsidR="00EB4A7C" w:rsidRPr="00A10534" w:rsidRDefault="00EB4A7C" w:rsidP="007B343E">
      <w:pPr>
        <w:ind w:left="567" w:firstLine="306"/>
        <w:rPr>
          <w:rFonts w:ascii="Arial" w:hAnsi="Arial" w:cs="Arial"/>
          <w:sz w:val="22"/>
          <w:szCs w:val="22"/>
        </w:rPr>
      </w:pPr>
    </w:p>
    <w:p w14:paraId="39A53FD7" w14:textId="77777777" w:rsidR="00354FB7" w:rsidRPr="00A10534" w:rsidRDefault="00354FB7" w:rsidP="007B343E">
      <w:pPr>
        <w:ind w:left="567" w:firstLine="306"/>
        <w:rPr>
          <w:rFonts w:ascii="Arial" w:hAnsi="Arial" w:cs="Arial"/>
          <w:sz w:val="22"/>
          <w:szCs w:val="22"/>
        </w:rPr>
      </w:pPr>
    </w:p>
    <w:p w14:paraId="0F8566FD" w14:textId="77777777" w:rsidR="00EB4A7C" w:rsidRPr="00A10534" w:rsidRDefault="00EB4A7C" w:rsidP="00E407F4">
      <w:pPr>
        <w:numPr>
          <w:ilvl w:val="0"/>
          <w:numId w:val="14"/>
        </w:numPr>
        <w:tabs>
          <w:tab w:val="clear" w:pos="924"/>
        </w:tabs>
        <w:ind w:left="600" w:hanging="600"/>
        <w:rPr>
          <w:rFonts w:ascii="Arial" w:hAnsi="Arial" w:cs="Arial"/>
          <w:b/>
          <w:szCs w:val="22"/>
        </w:rPr>
      </w:pPr>
      <w:bookmarkStart w:id="37" w:name="Part3Rule11"/>
      <w:r w:rsidRPr="00A10534">
        <w:rPr>
          <w:rFonts w:ascii="Arial" w:hAnsi="Arial" w:cs="Arial"/>
          <w:b/>
          <w:szCs w:val="22"/>
        </w:rPr>
        <w:t>AUDIO RECORDING OF MEETINGS</w:t>
      </w:r>
    </w:p>
    <w:bookmarkEnd w:id="37"/>
    <w:p w14:paraId="0BCCBE59" w14:textId="77777777" w:rsidR="00EB4A7C" w:rsidRPr="00A10534" w:rsidRDefault="00EB4A7C" w:rsidP="007B343E">
      <w:pPr>
        <w:rPr>
          <w:rFonts w:ascii="Arial" w:hAnsi="Arial" w:cs="Arial"/>
          <w:sz w:val="22"/>
          <w:szCs w:val="22"/>
        </w:rPr>
      </w:pPr>
    </w:p>
    <w:p w14:paraId="48AF05EB" w14:textId="77777777" w:rsidR="00EB4A7C" w:rsidRPr="00A10534" w:rsidRDefault="00EB4A7C" w:rsidP="007B343E">
      <w:pPr>
        <w:ind w:left="600"/>
        <w:rPr>
          <w:rFonts w:ascii="Arial" w:hAnsi="Arial" w:cs="Arial"/>
          <w:sz w:val="22"/>
          <w:szCs w:val="22"/>
        </w:rPr>
      </w:pPr>
      <w:r w:rsidRPr="00A10534">
        <w:rPr>
          <w:rFonts w:ascii="Arial" w:hAnsi="Arial" w:cs="Arial"/>
          <w:sz w:val="22"/>
          <w:szCs w:val="22"/>
        </w:rPr>
        <w:t>The</w:t>
      </w:r>
      <w:r w:rsidRPr="00A10534">
        <w:rPr>
          <w:rFonts w:ascii="Arial" w:hAnsi="Arial" w:cs="Arial"/>
          <w:b/>
          <w:sz w:val="22"/>
          <w:szCs w:val="22"/>
        </w:rPr>
        <w:t xml:space="preserve"> </w:t>
      </w:r>
      <w:r w:rsidRPr="00A10534">
        <w:rPr>
          <w:rFonts w:ascii="Arial" w:hAnsi="Arial" w:cs="Arial"/>
          <w:sz w:val="22"/>
          <w:szCs w:val="22"/>
        </w:rPr>
        <w:t>Council will make an audio recording of the public elements of all Council meetings which will be available to the public at the offices of the Council for six years from the date of the meeting and published on the website for two years from the date of the meeting.</w:t>
      </w:r>
    </w:p>
    <w:p w14:paraId="7D82DAF0" w14:textId="77777777" w:rsidR="00EB4A7C" w:rsidRPr="00A10534" w:rsidRDefault="00EB4A7C" w:rsidP="007B343E">
      <w:pPr>
        <w:ind w:left="600"/>
        <w:rPr>
          <w:rFonts w:ascii="Arial" w:hAnsi="Arial" w:cs="Arial"/>
          <w:sz w:val="22"/>
          <w:szCs w:val="22"/>
        </w:rPr>
      </w:pPr>
    </w:p>
    <w:p w14:paraId="5A90395E" w14:textId="77777777" w:rsidR="00D71E43" w:rsidRPr="00A10534" w:rsidRDefault="00D71E43" w:rsidP="007B343E">
      <w:pPr>
        <w:widowControl w:val="0"/>
        <w:autoSpaceDE w:val="0"/>
        <w:autoSpaceDN w:val="0"/>
        <w:adjustRightInd w:val="0"/>
        <w:rPr>
          <w:rFonts w:ascii="Arial" w:hAnsi="Arial" w:cs="Arial"/>
          <w:b/>
          <w:bCs/>
          <w:sz w:val="22"/>
          <w:szCs w:val="22"/>
          <w:shd w:val="clear" w:color="auto" w:fill="FFFFFF"/>
          <w:lang w:val="en-US"/>
        </w:rPr>
      </w:pPr>
    </w:p>
    <w:p w14:paraId="69F5AE93" w14:textId="77777777" w:rsidR="00D71E43" w:rsidRPr="00A10534" w:rsidRDefault="00D71E43" w:rsidP="007B343E">
      <w:pPr>
        <w:widowControl w:val="0"/>
        <w:autoSpaceDE w:val="0"/>
        <w:autoSpaceDN w:val="0"/>
        <w:adjustRightInd w:val="0"/>
        <w:rPr>
          <w:rFonts w:ascii="Arial" w:hAnsi="Arial" w:cs="Arial"/>
          <w:b/>
          <w:bCs/>
          <w:sz w:val="22"/>
          <w:szCs w:val="22"/>
          <w:shd w:val="clear" w:color="auto" w:fill="FFFFFF"/>
          <w:lang w:val="en-US"/>
        </w:rPr>
      </w:pPr>
    </w:p>
    <w:p w14:paraId="11373F08" w14:textId="77777777" w:rsidR="00D71E43" w:rsidRPr="00A10534" w:rsidRDefault="00D71E43" w:rsidP="007B343E">
      <w:pPr>
        <w:widowControl w:val="0"/>
        <w:autoSpaceDE w:val="0"/>
        <w:autoSpaceDN w:val="0"/>
        <w:adjustRightInd w:val="0"/>
        <w:rPr>
          <w:rFonts w:ascii="Arial" w:hAnsi="Arial" w:cs="Arial"/>
          <w:b/>
          <w:bCs/>
          <w:sz w:val="22"/>
          <w:szCs w:val="22"/>
          <w:shd w:val="clear" w:color="auto" w:fill="FFFFFF"/>
          <w:lang w:val="en-US"/>
        </w:rPr>
      </w:pPr>
    </w:p>
    <w:p w14:paraId="0F79D287" w14:textId="77777777" w:rsidR="00D71E43" w:rsidRPr="00A10534" w:rsidRDefault="00D71E43" w:rsidP="007B343E">
      <w:pPr>
        <w:widowControl w:val="0"/>
        <w:autoSpaceDE w:val="0"/>
        <w:autoSpaceDN w:val="0"/>
        <w:adjustRightInd w:val="0"/>
        <w:rPr>
          <w:rFonts w:ascii="Arial" w:hAnsi="Arial" w:cs="Arial"/>
          <w:b/>
          <w:bCs/>
          <w:sz w:val="22"/>
          <w:szCs w:val="22"/>
          <w:shd w:val="clear" w:color="auto" w:fill="FFFFFF"/>
          <w:lang w:val="en-US"/>
        </w:rPr>
      </w:pPr>
    </w:p>
    <w:p w14:paraId="4F8E367F" w14:textId="77777777" w:rsidR="00D71E43" w:rsidRPr="00A10534" w:rsidRDefault="00D71E43" w:rsidP="007B343E">
      <w:pPr>
        <w:widowControl w:val="0"/>
        <w:autoSpaceDE w:val="0"/>
        <w:autoSpaceDN w:val="0"/>
        <w:adjustRightInd w:val="0"/>
        <w:rPr>
          <w:rFonts w:ascii="Arial" w:hAnsi="Arial" w:cs="Arial"/>
          <w:b/>
          <w:bCs/>
          <w:sz w:val="22"/>
          <w:szCs w:val="22"/>
          <w:shd w:val="clear" w:color="auto" w:fill="FFFFFF"/>
          <w:lang w:val="en-US"/>
        </w:rPr>
      </w:pPr>
    </w:p>
    <w:p w14:paraId="1DCD7B7C" w14:textId="77777777" w:rsidR="00D71E43" w:rsidRPr="00A10534" w:rsidRDefault="00D71E43" w:rsidP="007B343E">
      <w:pPr>
        <w:widowControl w:val="0"/>
        <w:autoSpaceDE w:val="0"/>
        <w:autoSpaceDN w:val="0"/>
        <w:adjustRightInd w:val="0"/>
        <w:rPr>
          <w:rFonts w:ascii="Arial" w:hAnsi="Arial" w:cs="Arial"/>
          <w:b/>
          <w:bCs/>
          <w:sz w:val="22"/>
          <w:szCs w:val="22"/>
          <w:shd w:val="clear" w:color="auto" w:fill="FFFFFF"/>
          <w:lang w:val="en-US"/>
        </w:rPr>
      </w:pPr>
    </w:p>
    <w:p w14:paraId="6F06F340" w14:textId="77777777" w:rsidR="00D71E43" w:rsidRPr="00A10534" w:rsidRDefault="00D71E43" w:rsidP="007B343E">
      <w:pPr>
        <w:widowControl w:val="0"/>
        <w:autoSpaceDE w:val="0"/>
        <w:autoSpaceDN w:val="0"/>
        <w:adjustRightInd w:val="0"/>
        <w:rPr>
          <w:rFonts w:ascii="Arial" w:hAnsi="Arial" w:cs="Arial"/>
          <w:b/>
          <w:bCs/>
          <w:sz w:val="22"/>
          <w:szCs w:val="22"/>
          <w:shd w:val="clear" w:color="auto" w:fill="FFFFFF"/>
          <w:lang w:val="en-US"/>
        </w:rPr>
      </w:pPr>
    </w:p>
    <w:p w14:paraId="78AEC8B8" w14:textId="77777777" w:rsidR="00D71E43" w:rsidRPr="00A10534" w:rsidRDefault="00D71E43" w:rsidP="007B343E">
      <w:pPr>
        <w:widowControl w:val="0"/>
        <w:autoSpaceDE w:val="0"/>
        <w:autoSpaceDN w:val="0"/>
        <w:adjustRightInd w:val="0"/>
        <w:rPr>
          <w:rFonts w:ascii="Arial" w:hAnsi="Arial" w:cs="Arial"/>
          <w:b/>
          <w:bCs/>
          <w:sz w:val="22"/>
          <w:szCs w:val="22"/>
          <w:shd w:val="clear" w:color="auto" w:fill="FFFFFF"/>
          <w:lang w:val="en-US"/>
        </w:rPr>
      </w:pPr>
    </w:p>
    <w:p w14:paraId="64573F64" w14:textId="77777777" w:rsidR="00D71E43" w:rsidRPr="00A10534" w:rsidRDefault="00D71E43" w:rsidP="007B343E">
      <w:pPr>
        <w:widowControl w:val="0"/>
        <w:autoSpaceDE w:val="0"/>
        <w:autoSpaceDN w:val="0"/>
        <w:adjustRightInd w:val="0"/>
        <w:rPr>
          <w:rFonts w:ascii="Arial" w:hAnsi="Arial" w:cs="Arial"/>
          <w:b/>
          <w:bCs/>
          <w:sz w:val="22"/>
          <w:szCs w:val="22"/>
          <w:shd w:val="clear" w:color="auto" w:fill="FFFFFF"/>
          <w:lang w:val="en-US"/>
        </w:rPr>
      </w:pPr>
    </w:p>
    <w:p w14:paraId="0227C59C" w14:textId="77777777" w:rsidR="00D71E43" w:rsidRPr="00A10534" w:rsidRDefault="00D71E43" w:rsidP="007B343E">
      <w:pPr>
        <w:widowControl w:val="0"/>
        <w:autoSpaceDE w:val="0"/>
        <w:autoSpaceDN w:val="0"/>
        <w:adjustRightInd w:val="0"/>
        <w:rPr>
          <w:rFonts w:ascii="Arial" w:hAnsi="Arial" w:cs="Arial"/>
          <w:b/>
          <w:bCs/>
          <w:sz w:val="22"/>
          <w:szCs w:val="22"/>
          <w:shd w:val="clear" w:color="auto" w:fill="FFFFFF"/>
          <w:lang w:val="en-US"/>
        </w:rPr>
      </w:pPr>
    </w:p>
    <w:p w14:paraId="4AD4A2D3" w14:textId="77777777" w:rsidR="00D71E43" w:rsidRPr="00A10534" w:rsidRDefault="00D71E43" w:rsidP="007B343E">
      <w:pPr>
        <w:widowControl w:val="0"/>
        <w:autoSpaceDE w:val="0"/>
        <w:autoSpaceDN w:val="0"/>
        <w:adjustRightInd w:val="0"/>
        <w:rPr>
          <w:rFonts w:ascii="Arial" w:hAnsi="Arial" w:cs="Arial"/>
          <w:b/>
          <w:bCs/>
          <w:sz w:val="22"/>
          <w:szCs w:val="22"/>
          <w:shd w:val="clear" w:color="auto" w:fill="FFFFFF"/>
          <w:lang w:val="en-US"/>
        </w:rPr>
      </w:pPr>
    </w:p>
    <w:p w14:paraId="5A77587D" w14:textId="77777777" w:rsidR="00D71E43" w:rsidRPr="00A10534" w:rsidRDefault="00D71E43" w:rsidP="007B343E">
      <w:pPr>
        <w:widowControl w:val="0"/>
        <w:autoSpaceDE w:val="0"/>
        <w:autoSpaceDN w:val="0"/>
        <w:adjustRightInd w:val="0"/>
        <w:rPr>
          <w:rFonts w:ascii="Arial" w:hAnsi="Arial" w:cs="Arial"/>
          <w:b/>
          <w:bCs/>
          <w:sz w:val="22"/>
          <w:szCs w:val="22"/>
          <w:shd w:val="clear" w:color="auto" w:fill="FFFFFF"/>
          <w:lang w:val="en-US"/>
        </w:rPr>
      </w:pPr>
    </w:p>
    <w:p w14:paraId="2F8A8A1B" w14:textId="6ACF8150" w:rsidR="00E61D94" w:rsidRPr="00A10534" w:rsidRDefault="00425967" w:rsidP="007B343E">
      <w:pPr>
        <w:rPr>
          <w:rFonts w:ascii="Arial" w:hAnsi="Arial" w:cs="Arial"/>
          <w:b/>
          <w:bCs/>
          <w:sz w:val="22"/>
          <w:szCs w:val="22"/>
          <w:shd w:val="clear" w:color="auto" w:fill="FFFFFF"/>
          <w:lang w:val="en-US"/>
        </w:rPr>
      </w:pPr>
      <w:r w:rsidRPr="00A10534">
        <w:rPr>
          <w:rFonts w:ascii="Arial" w:hAnsi="Arial" w:cs="Arial"/>
          <w:b/>
          <w:bCs/>
          <w:sz w:val="22"/>
          <w:szCs w:val="22"/>
          <w:shd w:val="clear" w:color="auto" w:fill="FFFFFF"/>
          <w:lang w:val="en-US"/>
        </w:rPr>
        <w:br w:type="page"/>
      </w:r>
    </w:p>
    <w:p w14:paraId="0C5D2F3F" w14:textId="77777777" w:rsidR="00D95C4D" w:rsidRPr="00E36EC2" w:rsidRDefault="00D95C4D" w:rsidP="00D95C4D">
      <w:pPr>
        <w:jc w:val="center"/>
        <w:rPr>
          <w:rFonts w:ascii="Arial" w:hAnsi="Arial" w:cs="Arial"/>
          <w:b/>
          <w:color w:val="000000" w:themeColor="text1"/>
          <w:sz w:val="36"/>
          <w:szCs w:val="40"/>
        </w:rPr>
      </w:pPr>
      <w:r w:rsidRPr="00E36EC2">
        <w:rPr>
          <w:rFonts w:ascii="Arial" w:hAnsi="Arial" w:cs="Arial"/>
          <w:b/>
          <w:color w:val="000000" w:themeColor="text1"/>
          <w:sz w:val="36"/>
          <w:szCs w:val="40"/>
        </w:rPr>
        <w:lastRenderedPageBreak/>
        <w:t>Fermanagh and Omagh District Council</w:t>
      </w:r>
      <w:r w:rsidRPr="00E36EC2">
        <w:rPr>
          <w:rFonts w:ascii="Arial" w:hAnsi="Arial" w:cs="Arial"/>
          <w:b/>
          <w:color w:val="000000" w:themeColor="text1"/>
          <w:sz w:val="36"/>
          <w:szCs w:val="40"/>
        </w:rPr>
        <w:br w:type="textWrapping" w:clear="all"/>
      </w:r>
    </w:p>
    <w:p w14:paraId="6DEA3975" w14:textId="77777777" w:rsidR="00D95C4D" w:rsidRPr="00D2308A" w:rsidRDefault="00D95C4D" w:rsidP="00D2308A">
      <w:pPr>
        <w:pStyle w:val="Heading1"/>
        <w:jc w:val="center"/>
        <w:rPr>
          <w:rFonts w:ascii="Arial" w:hAnsi="Arial" w:cs="Arial"/>
          <w:sz w:val="28"/>
          <w:szCs w:val="22"/>
        </w:rPr>
      </w:pPr>
      <w:bookmarkStart w:id="38" w:name="_Financial_Regulations"/>
      <w:bookmarkEnd w:id="38"/>
      <w:r w:rsidRPr="00D2308A">
        <w:rPr>
          <w:rFonts w:ascii="Arial" w:hAnsi="Arial" w:cs="Arial"/>
          <w:sz w:val="28"/>
          <w:szCs w:val="22"/>
        </w:rPr>
        <w:t>Financial Regulations</w:t>
      </w:r>
    </w:p>
    <w:p w14:paraId="4DAB38D6" w14:textId="77777777" w:rsidR="00D95C4D" w:rsidRPr="0037586A" w:rsidRDefault="00D95C4D" w:rsidP="00D95C4D">
      <w:pPr>
        <w:tabs>
          <w:tab w:val="left" w:pos="0"/>
        </w:tabs>
        <w:jc w:val="center"/>
        <w:rPr>
          <w:rFonts w:ascii="Arial" w:hAnsi="Arial" w:cs="Arial"/>
          <w:b/>
          <w:color w:val="000000" w:themeColor="text1"/>
          <w:sz w:val="28"/>
          <w:szCs w:val="28"/>
        </w:rPr>
      </w:pPr>
      <w:r>
        <w:rPr>
          <w:rFonts w:ascii="Arial" w:hAnsi="Arial" w:cs="Arial"/>
          <w:b/>
          <w:sz w:val="28"/>
          <w:szCs w:val="28"/>
        </w:rPr>
        <w:t xml:space="preserve">October </w:t>
      </w:r>
      <w:r w:rsidRPr="0037586A">
        <w:rPr>
          <w:rFonts w:ascii="Arial" w:hAnsi="Arial" w:cs="Arial"/>
          <w:b/>
          <w:color w:val="000000" w:themeColor="text1"/>
          <w:sz w:val="28"/>
          <w:szCs w:val="28"/>
        </w:rPr>
        <w:t>2023</w:t>
      </w:r>
    </w:p>
    <w:p w14:paraId="3CB042FB" w14:textId="77777777" w:rsidR="00D95C4D" w:rsidRPr="00E36EC2" w:rsidRDefault="00D95C4D" w:rsidP="00D95C4D">
      <w:pPr>
        <w:rPr>
          <w:rFonts w:ascii="Arial" w:hAnsi="Arial" w:cs="Arial"/>
          <w:color w:val="000000" w:themeColor="text1"/>
          <w:sz w:val="28"/>
          <w:szCs w:val="28"/>
        </w:rPr>
      </w:pPr>
    </w:p>
    <w:p w14:paraId="51067DD6" w14:textId="77777777" w:rsidR="00D95C4D" w:rsidRPr="00E36EC2" w:rsidRDefault="00D95C4D" w:rsidP="00D95C4D">
      <w:pPr>
        <w:spacing w:line="480" w:lineRule="auto"/>
        <w:jc w:val="center"/>
        <w:rPr>
          <w:rFonts w:ascii="Arial" w:hAnsi="Arial" w:cs="Arial"/>
          <w:b/>
          <w:color w:val="000000" w:themeColor="text1"/>
          <w:sz w:val="28"/>
          <w:szCs w:val="28"/>
        </w:rPr>
      </w:pPr>
      <w:r w:rsidRPr="00E36EC2">
        <w:rPr>
          <w:rFonts w:ascii="Arial" w:hAnsi="Arial" w:cs="Arial"/>
          <w:b/>
          <w:color w:val="000000" w:themeColor="text1"/>
          <w:sz w:val="28"/>
          <w:szCs w:val="28"/>
        </w:rPr>
        <w:t>Table of Contents</w:t>
      </w:r>
    </w:p>
    <w:p w14:paraId="01164EBE" w14:textId="77777777" w:rsidR="00D95C4D" w:rsidRPr="00E36EC2" w:rsidRDefault="00D95C4D" w:rsidP="00D95C4D">
      <w:pPr>
        <w:tabs>
          <w:tab w:val="left" w:pos="1701"/>
        </w:tabs>
        <w:spacing w:line="480" w:lineRule="auto"/>
        <w:ind w:left="1134"/>
        <w:rPr>
          <w:rFonts w:ascii="Arial" w:hAnsi="Arial" w:cs="Arial"/>
          <w:color w:val="000000" w:themeColor="text1"/>
        </w:rPr>
      </w:pPr>
      <w:r w:rsidRPr="00E36EC2">
        <w:rPr>
          <w:rFonts w:ascii="Arial" w:hAnsi="Arial"/>
          <w:color w:val="000000" w:themeColor="text1"/>
        </w:rPr>
        <w:t>A</w:t>
      </w:r>
      <w:r w:rsidRPr="00E36EC2">
        <w:rPr>
          <w:rFonts w:ascii="Arial" w:hAnsi="Arial"/>
          <w:color w:val="000000" w:themeColor="text1"/>
        </w:rPr>
        <w:tab/>
      </w:r>
      <w:hyperlink w:anchor="FinRegA" w:history="1">
        <w:r w:rsidRPr="000C7EAA">
          <w:rPr>
            <w:rStyle w:val="Hyperlink"/>
          </w:rPr>
          <w:t>General</w:t>
        </w:r>
      </w:hyperlink>
    </w:p>
    <w:p w14:paraId="4FD773E3" w14:textId="77777777" w:rsidR="00D95C4D" w:rsidRPr="00E36EC2" w:rsidRDefault="00D95C4D" w:rsidP="00D95C4D">
      <w:pPr>
        <w:tabs>
          <w:tab w:val="left" w:pos="1701"/>
        </w:tabs>
        <w:spacing w:line="480" w:lineRule="auto"/>
        <w:ind w:left="1134"/>
        <w:rPr>
          <w:rFonts w:ascii="Arial" w:hAnsi="Arial" w:cs="Arial"/>
          <w:color w:val="000000" w:themeColor="text1"/>
        </w:rPr>
      </w:pPr>
      <w:r w:rsidRPr="00E36EC2">
        <w:rPr>
          <w:rFonts w:ascii="Arial" w:hAnsi="Arial"/>
          <w:color w:val="000000" w:themeColor="text1"/>
        </w:rPr>
        <w:t>B</w:t>
      </w:r>
      <w:r w:rsidRPr="00E36EC2">
        <w:rPr>
          <w:rFonts w:ascii="Arial" w:hAnsi="Arial"/>
          <w:color w:val="000000" w:themeColor="text1"/>
        </w:rPr>
        <w:tab/>
      </w:r>
      <w:hyperlink w:anchor="FinRegB" w:history="1">
        <w:r w:rsidRPr="000C7EAA">
          <w:rPr>
            <w:rStyle w:val="Hyperlink"/>
          </w:rPr>
          <w:t>Responsibilities for the Operation of Accounting Systems</w:t>
        </w:r>
      </w:hyperlink>
    </w:p>
    <w:p w14:paraId="1785B365" w14:textId="77777777" w:rsidR="00D95C4D" w:rsidRPr="00E36EC2" w:rsidRDefault="00D95C4D" w:rsidP="00D95C4D">
      <w:pPr>
        <w:tabs>
          <w:tab w:val="left" w:pos="1701"/>
        </w:tabs>
        <w:spacing w:line="480" w:lineRule="auto"/>
        <w:ind w:left="2880" w:hanging="1746"/>
        <w:rPr>
          <w:rFonts w:ascii="Arial" w:hAnsi="Arial" w:cs="Arial"/>
          <w:color w:val="000000" w:themeColor="text1"/>
        </w:rPr>
      </w:pPr>
      <w:r w:rsidRPr="00E36EC2">
        <w:rPr>
          <w:rFonts w:ascii="Arial" w:hAnsi="Arial"/>
          <w:color w:val="000000" w:themeColor="text1"/>
        </w:rPr>
        <w:t>C</w:t>
      </w:r>
      <w:r w:rsidRPr="00E36EC2">
        <w:rPr>
          <w:rFonts w:ascii="Arial" w:hAnsi="Arial"/>
          <w:color w:val="000000" w:themeColor="text1"/>
        </w:rPr>
        <w:tab/>
      </w:r>
      <w:hyperlink w:anchor="FinRegC" w:history="1">
        <w:r w:rsidRPr="000C7EAA">
          <w:rPr>
            <w:rStyle w:val="Hyperlink"/>
          </w:rPr>
          <w:t>Internal Audit</w:t>
        </w:r>
      </w:hyperlink>
    </w:p>
    <w:p w14:paraId="7F3FE628" w14:textId="77777777" w:rsidR="00D95C4D" w:rsidRPr="00E36EC2" w:rsidRDefault="00D95C4D" w:rsidP="00D95C4D">
      <w:pPr>
        <w:tabs>
          <w:tab w:val="left" w:pos="1701"/>
        </w:tabs>
        <w:spacing w:line="480" w:lineRule="auto"/>
        <w:ind w:left="1134"/>
        <w:rPr>
          <w:rFonts w:ascii="Arial" w:hAnsi="Arial" w:cs="Arial"/>
          <w:color w:val="000000" w:themeColor="text1"/>
        </w:rPr>
      </w:pPr>
      <w:r w:rsidRPr="00E36EC2">
        <w:rPr>
          <w:rFonts w:ascii="Arial" w:hAnsi="Arial"/>
          <w:color w:val="000000" w:themeColor="text1"/>
        </w:rPr>
        <w:t>D</w:t>
      </w:r>
      <w:r w:rsidRPr="00E36EC2">
        <w:rPr>
          <w:rFonts w:ascii="Arial" w:hAnsi="Arial"/>
          <w:color w:val="000000" w:themeColor="text1"/>
        </w:rPr>
        <w:tab/>
      </w:r>
      <w:hyperlink w:anchor="FinRegD" w:history="1">
        <w:r w:rsidRPr="000C7EAA">
          <w:rPr>
            <w:rStyle w:val="Hyperlink"/>
          </w:rPr>
          <w:t>Fraud</w:t>
        </w:r>
      </w:hyperlink>
    </w:p>
    <w:p w14:paraId="516D7CC6" w14:textId="77777777" w:rsidR="00D95C4D" w:rsidRPr="00E36EC2" w:rsidRDefault="00D95C4D" w:rsidP="00D95C4D">
      <w:pPr>
        <w:tabs>
          <w:tab w:val="left" w:pos="1701"/>
        </w:tabs>
        <w:spacing w:line="480" w:lineRule="auto"/>
        <w:ind w:left="1134"/>
        <w:rPr>
          <w:rFonts w:ascii="Arial" w:hAnsi="Arial" w:cs="Arial"/>
          <w:color w:val="000000" w:themeColor="text1"/>
        </w:rPr>
      </w:pPr>
      <w:r w:rsidRPr="00E36EC2">
        <w:rPr>
          <w:rFonts w:ascii="Arial" w:hAnsi="Arial"/>
          <w:color w:val="000000" w:themeColor="text1"/>
        </w:rPr>
        <w:t>E</w:t>
      </w:r>
      <w:r w:rsidRPr="00E36EC2">
        <w:rPr>
          <w:rFonts w:ascii="Arial" w:hAnsi="Arial"/>
          <w:color w:val="000000" w:themeColor="text1"/>
        </w:rPr>
        <w:tab/>
      </w:r>
      <w:hyperlink w:anchor="FinRegE" w:history="1">
        <w:r w:rsidRPr="000C7EAA">
          <w:rPr>
            <w:rStyle w:val="Hyperlink"/>
          </w:rPr>
          <w:t>Risk Management</w:t>
        </w:r>
      </w:hyperlink>
    </w:p>
    <w:p w14:paraId="705895AA" w14:textId="77777777" w:rsidR="00D95C4D" w:rsidRPr="00E36EC2" w:rsidRDefault="00D95C4D" w:rsidP="00D95C4D">
      <w:pPr>
        <w:tabs>
          <w:tab w:val="left" w:pos="1701"/>
        </w:tabs>
        <w:spacing w:line="480" w:lineRule="auto"/>
        <w:ind w:left="1134"/>
        <w:rPr>
          <w:rFonts w:ascii="Arial" w:hAnsi="Arial" w:cs="Arial"/>
          <w:color w:val="000000" w:themeColor="text1"/>
        </w:rPr>
      </w:pPr>
      <w:r w:rsidRPr="00E36EC2">
        <w:rPr>
          <w:rFonts w:ascii="Arial" w:hAnsi="Arial"/>
          <w:color w:val="000000" w:themeColor="text1"/>
        </w:rPr>
        <w:t>F</w:t>
      </w:r>
      <w:r w:rsidRPr="00E36EC2">
        <w:rPr>
          <w:rFonts w:ascii="Arial" w:hAnsi="Arial"/>
          <w:color w:val="000000" w:themeColor="text1"/>
        </w:rPr>
        <w:tab/>
      </w:r>
      <w:hyperlink w:anchor="FinRegF" w:history="1">
        <w:r w:rsidRPr="000C7EAA">
          <w:rPr>
            <w:rStyle w:val="Hyperlink"/>
          </w:rPr>
          <w:t>Financial Planning</w:t>
        </w:r>
      </w:hyperlink>
    </w:p>
    <w:p w14:paraId="11727D84" w14:textId="77777777" w:rsidR="00D95C4D" w:rsidRPr="00E36EC2" w:rsidRDefault="00D95C4D" w:rsidP="00D95C4D">
      <w:pPr>
        <w:tabs>
          <w:tab w:val="left" w:pos="1701"/>
        </w:tabs>
        <w:spacing w:line="480" w:lineRule="auto"/>
        <w:ind w:left="1134"/>
        <w:rPr>
          <w:rFonts w:ascii="Arial" w:hAnsi="Arial" w:cs="Arial"/>
          <w:color w:val="000000" w:themeColor="text1"/>
        </w:rPr>
      </w:pPr>
      <w:r w:rsidRPr="00E36EC2">
        <w:rPr>
          <w:rFonts w:ascii="Arial" w:hAnsi="Arial"/>
          <w:color w:val="000000" w:themeColor="text1"/>
        </w:rPr>
        <w:t>G</w:t>
      </w:r>
      <w:r w:rsidRPr="00E36EC2">
        <w:rPr>
          <w:rFonts w:ascii="Arial" w:hAnsi="Arial"/>
          <w:color w:val="000000" w:themeColor="text1"/>
        </w:rPr>
        <w:tab/>
      </w:r>
      <w:hyperlink w:anchor="FinRegG" w:history="1">
        <w:r w:rsidRPr="000C7EAA">
          <w:rPr>
            <w:rStyle w:val="Hyperlink"/>
          </w:rPr>
          <w:t>Treasury Management</w:t>
        </w:r>
      </w:hyperlink>
    </w:p>
    <w:p w14:paraId="7045F403" w14:textId="77777777" w:rsidR="00D95C4D" w:rsidRPr="00E36EC2" w:rsidRDefault="00D95C4D" w:rsidP="00D95C4D">
      <w:pPr>
        <w:tabs>
          <w:tab w:val="left" w:pos="1701"/>
        </w:tabs>
        <w:spacing w:line="480" w:lineRule="auto"/>
        <w:ind w:left="1134"/>
        <w:rPr>
          <w:rFonts w:ascii="Arial" w:hAnsi="Arial" w:cs="Arial"/>
          <w:color w:val="000000" w:themeColor="text1"/>
        </w:rPr>
      </w:pPr>
      <w:r w:rsidRPr="00E36EC2">
        <w:rPr>
          <w:rFonts w:ascii="Arial" w:hAnsi="Arial"/>
          <w:color w:val="000000" w:themeColor="text1"/>
        </w:rPr>
        <w:t>H</w:t>
      </w:r>
      <w:r w:rsidRPr="00E36EC2">
        <w:rPr>
          <w:rFonts w:ascii="Arial" w:hAnsi="Arial"/>
          <w:color w:val="000000" w:themeColor="text1"/>
        </w:rPr>
        <w:tab/>
      </w:r>
      <w:hyperlink w:anchor="FinRegH" w:history="1">
        <w:r w:rsidRPr="00207675">
          <w:rPr>
            <w:rStyle w:val="Hyperlink"/>
          </w:rPr>
          <w:t>Financial Management</w:t>
        </w:r>
      </w:hyperlink>
    </w:p>
    <w:p w14:paraId="46AF06BC" w14:textId="77777777" w:rsidR="00D95C4D" w:rsidRPr="00E36EC2" w:rsidRDefault="00D95C4D" w:rsidP="00D95C4D">
      <w:pPr>
        <w:tabs>
          <w:tab w:val="left" w:pos="1701"/>
        </w:tabs>
        <w:spacing w:line="480" w:lineRule="auto"/>
        <w:ind w:left="1134"/>
        <w:rPr>
          <w:rFonts w:ascii="Arial" w:hAnsi="Arial" w:cs="Arial"/>
          <w:color w:val="000000" w:themeColor="text1"/>
        </w:rPr>
      </w:pPr>
      <w:r w:rsidRPr="00E36EC2">
        <w:rPr>
          <w:rFonts w:ascii="Arial" w:hAnsi="Arial"/>
          <w:color w:val="000000" w:themeColor="text1"/>
        </w:rPr>
        <w:t>I</w:t>
      </w:r>
      <w:r w:rsidRPr="00E36EC2">
        <w:rPr>
          <w:rFonts w:ascii="Arial" w:hAnsi="Arial"/>
          <w:color w:val="000000" w:themeColor="text1"/>
        </w:rPr>
        <w:tab/>
      </w:r>
      <w:hyperlink w:anchor="FinRegI" w:history="1">
        <w:r w:rsidRPr="00207675">
          <w:rPr>
            <w:rStyle w:val="Hyperlink"/>
          </w:rPr>
          <w:t>Income</w:t>
        </w:r>
      </w:hyperlink>
    </w:p>
    <w:p w14:paraId="43A226A6" w14:textId="77777777" w:rsidR="00D95C4D" w:rsidRPr="00E36EC2" w:rsidRDefault="00D95C4D" w:rsidP="00D95C4D">
      <w:pPr>
        <w:tabs>
          <w:tab w:val="left" w:pos="1701"/>
        </w:tabs>
        <w:spacing w:line="480" w:lineRule="auto"/>
        <w:ind w:left="1134"/>
        <w:rPr>
          <w:rFonts w:ascii="Arial" w:hAnsi="Arial" w:cs="Arial"/>
          <w:color w:val="000000" w:themeColor="text1"/>
        </w:rPr>
      </w:pPr>
      <w:r w:rsidRPr="00E36EC2">
        <w:rPr>
          <w:rFonts w:ascii="Arial" w:hAnsi="Arial"/>
          <w:color w:val="000000" w:themeColor="text1"/>
        </w:rPr>
        <w:t>J</w:t>
      </w:r>
      <w:r w:rsidRPr="00E36EC2">
        <w:rPr>
          <w:rFonts w:ascii="Arial" w:hAnsi="Arial"/>
          <w:color w:val="000000" w:themeColor="text1"/>
        </w:rPr>
        <w:tab/>
      </w:r>
      <w:hyperlink w:anchor="FinRegJ" w:history="1">
        <w:r w:rsidRPr="00207675">
          <w:rPr>
            <w:rStyle w:val="Hyperlink"/>
          </w:rPr>
          <w:t>Salaries, Wages and Pensions</w:t>
        </w:r>
      </w:hyperlink>
    </w:p>
    <w:p w14:paraId="3EB18BAA" w14:textId="77777777" w:rsidR="00D95C4D" w:rsidRPr="00E36EC2" w:rsidRDefault="00D95C4D" w:rsidP="00D95C4D">
      <w:pPr>
        <w:tabs>
          <w:tab w:val="left" w:pos="1701"/>
        </w:tabs>
        <w:spacing w:line="480" w:lineRule="auto"/>
        <w:ind w:left="1134"/>
        <w:rPr>
          <w:rFonts w:ascii="Arial" w:hAnsi="Arial" w:cs="Arial"/>
          <w:color w:val="000000" w:themeColor="text1"/>
        </w:rPr>
      </w:pPr>
      <w:r w:rsidRPr="00E36EC2">
        <w:rPr>
          <w:rFonts w:ascii="Arial" w:hAnsi="Arial"/>
          <w:color w:val="000000" w:themeColor="text1"/>
        </w:rPr>
        <w:t>K</w:t>
      </w:r>
      <w:r w:rsidRPr="00E36EC2">
        <w:rPr>
          <w:rFonts w:ascii="Arial" w:hAnsi="Arial"/>
          <w:color w:val="000000" w:themeColor="text1"/>
        </w:rPr>
        <w:tab/>
      </w:r>
      <w:hyperlink w:anchor="FinRegK" w:history="1">
        <w:r w:rsidRPr="00207675">
          <w:rPr>
            <w:rStyle w:val="Hyperlink"/>
          </w:rPr>
          <w:t>Travelling and Subsistence Allowances</w:t>
        </w:r>
      </w:hyperlink>
    </w:p>
    <w:p w14:paraId="3C47DF09" w14:textId="77777777" w:rsidR="00D95C4D" w:rsidRPr="00E36EC2" w:rsidRDefault="00D95C4D" w:rsidP="00D95C4D">
      <w:pPr>
        <w:tabs>
          <w:tab w:val="left" w:pos="1701"/>
        </w:tabs>
        <w:spacing w:line="480" w:lineRule="auto"/>
        <w:ind w:left="1134"/>
        <w:rPr>
          <w:rFonts w:ascii="Arial" w:hAnsi="Arial" w:cs="Arial"/>
          <w:color w:val="000000" w:themeColor="text1"/>
        </w:rPr>
      </w:pPr>
      <w:r w:rsidRPr="00E36EC2">
        <w:rPr>
          <w:rFonts w:ascii="Arial" w:hAnsi="Arial"/>
          <w:color w:val="000000" w:themeColor="text1"/>
        </w:rPr>
        <w:t>L</w:t>
      </w:r>
      <w:r w:rsidRPr="00E36EC2">
        <w:rPr>
          <w:rFonts w:ascii="Arial" w:hAnsi="Arial"/>
          <w:color w:val="000000" w:themeColor="text1"/>
        </w:rPr>
        <w:tab/>
      </w:r>
      <w:hyperlink w:anchor="FinRegL" w:history="1">
        <w:r w:rsidRPr="00207675">
          <w:rPr>
            <w:rStyle w:val="Hyperlink"/>
          </w:rPr>
          <w:t>Procurement of Goods, Services and Works</w:t>
        </w:r>
      </w:hyperlink>
    </w:p>
    <w:p w14:paraId="2C4433CA" w14:textId="77777777" w:rsidR="00D95C4D" w:rsidRPr="00E36EC2" w:rsidRDefault="00D95C4D" w:rsidP="00D95C4D">
      <w:pPr>
        <w:tabs>
          <w:tab w:val="left" w:pos="1701"/>
        </w:tabs>
        <w:spacing w:line="480" w:lineRule="auto"/>
        <w:ind w:left="1134"/>
        <w:rPr>
          <w:rFonts w:ascii="Arial" w:hAnsi="Arial" w:cs="Arial"/>
          <w:color w:val="000000" w:themeColor="text1"/>
        </w:rPr>
      </w:pPr>
      <w:r w:rsidRPr="00E36EC2">
        <w:rPr>
          <w:rFonts w:ascii="Arial" w:hAnsi="Arial"/>
          <w:color w:val="000000" w:themeColor="text1"/>
        </w:rPr>
        <w:t>M</w:t>
      </w:r>
      <w:r w:rsidRPr="00E36EC2">
        <w:rPr>
          <w:rFonts w:ascii="Arial" w:hAnsi="Arial"/>
          <w:color w:val="000000" w:themeColor="text1"/>
        </w:rPr>
        <w:tab/>
      </w:r>
      <w:hyperlink w:anchor="FinRegM" w:history="1">
        <w:r w:rsidRPr="00207675">
          <w:rPr>
            <w:rStyle w:val="Hyperlink"/>
          </w:rPr>
          <w:t>Tenders, Quotations and Contracts for Goods, Services and Works</w:t>
        </w:r>
      </w:hyperlink>
    </w:p>
    <w:p w14:paraId="4F8385DA" w14:textId="77777777" w:rsidR="00D95C4D" w:rsidRPr="00E36EC2" w:rsidRDefault="00D95C4D" w:rsidP="00D95C4D">
      <w:pPr>
        <w:tabs>
          <w:tab w:val="left" w:pos="1701"/>
        </w:tabs>
        <w:spacing w:line="480" w:lineRule="auto"/>
        <w:ind w:left="1134"/>
        <w:rPr>
          <w:rFonts w:ascii="Arial" w:hAnsi="Arial" w:cs="Arial"/>
          <w:color w:val="000000" w:themeColor="text1"/>
        </w:rPr>
      </w:pPr>
      <w:r w:rsidRPr="00E36EC2">
        <w:rPr>
          <w:rFonts w:ascii="Arial" w:hAnsi="Arial"/>
          <w:color w:val="000000" w:themeColor="text1"/>
        </w:rPr>
        <w:t>N</w:t>
      </w:r>
      <w:r w:rsidRPr="00E36EC2">
        <w:rPr>
          <w:rFonts w:ascii="Arial" w:hAnsi="Arial"/>
          <w:color w:val="000000" w:themeColor="text1"/>
        </w:rPr>
        <w:tab/>
      </w:r>
      <w:hyperlink w:anchor="FinRegN" w:history="1">
        <w:r w:rsidRPr="00207675">
          <w:rPr>
            <w:rStyle w:val="Hyperlink"/>
          </w:rPr>
          <w:t>Payment of Accounts/Petty Cash payments</w:t>
        </w:r>
      </w:hyperlink>
    </w:p>
    <w:p w14:paraId="03B2E240" w14:textId="77777777" w:rsidR="00D95C4D" w:rsidRPr="00E36EC2" w:rsidRDefault="00D95C4D" w:rsidP="00D95C4D">
      <w:pPr>
        <w:tabs>
          <w:tab w:val="left" w:pos="1701"/>
        </w:tabs>
        <w:spacing w:line="480" w:lineRule="auto"/>
        <w:ind w:left="1134"/>
        <w:rPr>
          <w:rFonts w:ascii="Arial" w:hAnsi="Arial" w:cs="Arial"/>
          <w:color w:val="000000" w:themeColor="text1"/>
        </w:rPr>
      </w:pPr>
      <w:r w:rsidRPr="00E36EC2">
        <w:rPr>
          <w:rFonts w:ascii="Arial" w:hAnsi="Arial"/>
          <w:color w:val="000000" w:themeColor="text1"/>
        </w:rPr>
        <w:t>O</w:t>
      </w:r>
      <w:r w:rsidRPr="00E36EC2">
        <w:rPr>
          <w:rFonts w:ascii="Arial" w:hAnsi="Arial"/>
          <w:color w:val="000000" w:themeColor="text1"/>
        </w:rPr>
        <w:tab/>
      </w:r>
      <w:hyperlink w:anchor="FinRegO" w:history="1">
        <w:r w:rsidRPr="00207675">
          <w:rPr>
            <w:rStyle w:val="Hyperlink"/>
          </w:rPr>
          <w:t>Assets and Asset Management</w:t>
        </w:r>
      </w:hyperlink>
    </w:p>
    <w:p w14:paraId="009E73DE" w14:textId="77777777" w:rsidR="00D95C4D" w:rsidRPr="00E36EC2" w:rsidRDefault="00D95C4D" w:rsidP="00D95C4D">
      <w:pPr>
        <w:tabs>
          <w:tab w:val="left" w:pos="1701"/>
        </w:tabs>
        <w:spacing w:line="480" w:lineRule="auto"/>
        <w:ind w:left="1134"/>
        <w:rPr>
          <w:rFonts w:ascii="Arial" w:hAnsi="Arial" w:cs="Arial"/>
          <w:color w:val="000000" w:themeColor="text1"/>
        </w:rPr>
      </w:pPr>
      <w:r w:rsidRPr="00E36EC2">
        <w:rPr>
          <w:rFonts w:ascii="Arial" w:hAnsi="Arial"/>
          <w:color w:val="000000" w:themeColor="text1"/>
        </w:rPr>
        <w:t>P</w:t>
      </w:r>
      <w:r w:rsidRPr="00E36EC2">
        <w:rPr>
          <w:rFonts w:ascii="Arial" w:hAnsi="Arial"/>
          <w:color w:val="000000" w:themeColor="text1"/>
        </w:rPr>
        <w:tab/>
      </w:r>
      <w:hyperlink w:anchor="FinRegP" w:history="1">
        <w:r w:rsidRPr="00207675">
          <w:rPr>
            <w:rStyle w:val="Hyperlink"/>
          </w:rPr>
          <w:t>Stocks and Stores</w:t>
        </w:r>
      </w:hyperlink>
    </w:p>
    <w:p w14:paraId="59CFAB1E" w14:textId="77777777" w:rsidR="00D95C4D" w:rsidRPr="00E36EC2" w:rsidRDefault="00D95C4D" w:rsidP="00D95C4D">
      <w:pPr>
        <w:tabs>
          <w:tab w:val="left" w:pos="1701"/>
        </w:tabs>
        <w:spacing w:line="480" w:lineRule="auto"/>
        <w:ind w:left="1134"/>
        <w:rPr>
          <w:rFonts w:ascii="Arial" w:hAnsi="Arial" w:cs="Arial"/>
          <w:color w:val="000000" w:themeColor="text1"/>
        </w:rPr>
      </w:pPr>
      <w:r w:rsidRPr="00E36EC2">
        <w:rPr>
          <w:rFonts w:ascii="Arial" w:hAnsi="Arial"/>
          <w:color w:val="000000" w:themeColor="text1"/>
        </w:rPr>
        <w:t>Q</w:t>
      </w:r>
      <w:r w:rsidRPr="00E36EC2">
        <w:rPr>
          <w:rFonts w:ascii="Arial" w:hAnsi="Arial"/>
          <w:color w:val="000000" w:themeColor="text1"/>
        </w:rPr>
        <w:tab/>
      </w:r>
      <w:hyperlink w:anchor="FinRegQ" w:history="1">
        <w:r w:rsidRPr="00207675">
          <w:rPr>
            <w:rStyle w:val="Hyperlink"/>
          </w:rPr>
          <w:t>Insurances</w:t>
        </w:r>
      </w:hyperlink>
    </w:p>
    <w:p w14:paraId="0EE482D5" w14:textId="77777777" w:rsidR="00D95C4D" w:rsidRPr="00E36EC2" w:rsidRDefault="00D95C4D" w:rsidP="00D95C4D">
      <w:pPr>
        <w:tabs>
          <w:tab w:val="left" w:pos="1701"/>
        </w:tabs>
        <w:spacing w:line="480" w:lineRule="auto"/>
        <w:ind w:left="1134"/>
        <w:rPr>
          <w:rFonts w:ascii="Arial" w:hAnsi="Arial" w:cs="Arial"/>
          <w:color w:val="000000" w:themeColor="text1"/>
        </w:rPr>
      </w:pPr>
      <w:r w:rsidRPr="00E36EC2">
        <w:rPr>
          <w:rFonts w:ascii="Arial" w:hAnsi="Arial"/>
          <w:color w:val="000000" w:themeColor="text1"/>
        </w:rPr>
        <w:t>R</w:t>
      </w:r>
      <w:r w:rsidRPr="00E36EC2">
        <w:rPr>
          <w:rFonts w:ascii="Arial" w:hAnsi="Arial"/>
          <w:color w:val="000000" w:themeColor="text1"/>
        </w:rPr>
        <w:tab/>
      </w:r>
      <w:hyperlink w:anchor="FinRegR" w:history="1">
        <w:r w:rsidRPr="00207675">
          <w:rPr>
            <w:rStyle w:val="Hyperlink"/>
          </w:rPr>
          <w:t>Security</w:t>
        </w:r>
      </w:hyperlink>
    </w:p>
    <w:p w14:paraId="2F8E1EB1" w14:textId="77777777" w:rsidR="007C79F0" w:rsidRDefault="007C79F0" w:rsidP="00D95C4D">
      <w:pPr>
        <w:tabs>
          <w:tab w:val="left" w:pos="567"/>
        </w:tabs>
        <w:rPr>
          <w:rFonts w:ascii="Arial" w:hAnsi="Arial" w:cs="Arial"/>
          <w:b/>
        </w:rPr>
      </w:pPr>
    </w:p>
    <w:p w14:paraId="71946044" w14:textId="77777777" w:rsidR="007C79F0" w:rsidRDefault="007C79F0" w:rsidP="00D95C4D">
      <w:pPr>
        <w:tabs>
          <w:tab w:val="left" w:pos="567"/>
        </w:tabs>
        <w:rPr>
          <w:rFonts w:ascii="Arial" w:hAnsi="Arial" w:cs="Arial"/>
          <w:b/>
        </w:rPr>
      </w:pPr>
    </w:p>
    <w:p w14:paraId="3A04BE15" w14:textId="77777777" w:rsidR="007C79F0" w:rsidRDefault="007C79F0" w:rsidP="00D95C4D">
      <w:pPr>
        <w:tabs>
          <w:tab w:val="left" w:pos="567"/>
        </w:tabs>
        <w:rPr>
          <w:rFonts w:ascii="Arial" w:hAnsi="Arial" w:cs="Arial"/>
          <w:b/>
        </w:rPr>
      </w:pPr>
    </w:p>
    <w:p w14:paraId="20A4F44F" w14:textId="77777777" w:rsidR="007C79F0" w:rsidRDefault="007C79F0" w:rsidP="00D95C4D">
      <w:pPr>
        <w:tabs>
          <w:tab w:val="left" w:pos="567"/>
        </w:tabs>
        <w:rPr>
          <w:rFonts w:ascii="Arial" w:hAnsi="Arial" w:cs="Arial"/>
          <w:b/>
        </w:rPr>
      </w:pPr>
    </w:p>
    <w:p w14:paraId="1140368F" w14:textId="77777777" w:rsidR="007C79F0" w:rsidRDefault="007C79F0" w:rsidP="00D95C4D">
      <w:pPr>
        <w:tabs>
          <w:tab w:val="left" w:pos="567"/>
        </w:tabs>
        <w:rPr>
          <w:rFonts w:ascii="Arial" w:hAnsi="Arial" w:cs="Arial"/>
          <w:b/>
        </w:rPr>
      </w:pPr>
    </w:p>
    <w:p w14:paraId="7E548F9C" w14:textId="77777777" w:rsidR="00681C68" w:rsidRDefault="00681C68" w:rsidP="00D95C4D">
      <w:pPr>
        <w:tabs>
          <w:tab w:val="left" w:pos="567"/>
        </w:tabs>
        <w:rPr>
          <w:rFonts w:ascii="Arial" w:hAnsi="Arial" w:cs="Arial"/>
          <w:b/>
        </w:rPr>
      </w:pPr>
    </w:p>
    <w:p w14:paraId="47F324C4" w14:textId="77777777" w:rsidR="007C79F0" w:rsidRDefault="007C79F0" w:rsidP="00D95C4D">
      <w:pPr>
        <w:tabs>
          <w:tab w:val="left" w:pos="567"/>
        </w:tabs>
        <w:rPr>
          <w:rFonts w:ascii="Arial" w:hAnsi="Arial" w:cs="Arial"/>
          <w:b/>
        </w:rPr>
      </w:pPr>
    </w:p>
    <w:p w14:paraId="6F7BD7A7" w14:textId="6779D527" w:rsidR="00D95C4D" w:rsidRPr="00A10534" w:rsidRDefault="00D95C4D" w:rsidP="00D95C4D">
      <w:pPr>
        <w:tabs>
          <w:tab w:val="left" w:pos="567"/>
        </w:tabs>
        <w:rPr>
          <w:rFonts w:ascii="Arial" w:hAnsi="Arial" w:cs="Arial"/>
          <w:b/>
        </w:rPr>
      </w:pPr>
      <w:r w:rsidRPr="00A10534">
        <w:rPr>
          <w:rFonts w:ascii="Arial" w:hAnsi="Arial" w:cs="Arial"/>
          <w:b/>
        </w:rPr>
        <w:lastRenderedPageBreak/>
        <w:t>A</w:t>
      </w:r>
      <w:r w:rsidRPr="00A10534">
        <w:rPr>
          <w:rFonts w:ascii="Arial" w:hAnsi="Arial" w:cs="Arial"/>
          <w:b/>
        </w:rPr>
        <w:tab/>
        <w:t xml:space="preserve">General </w:t>
      </w:r>
    </w:p>
    <w:p w14:paraId="7D0D1D4C" w14:textId="77777777" w:rsidR="00D95C4D" w:rsidRPr="00A10534" w:rsidRDefault="00D95C4D" w:rsidP="00D95C4D">
      <w:pPr>
        <w:ind w:left="540" w:hanging="540"/>
        <w:rPr>
          <w:rFonts w:ascii="Arial" w:hAnsi="Arial" w:cs="Arial"/>
        </w:rPr>
      </w:pPr>
    </w:p>
    <w:p w14:paraId="7B29E1B8" w14:textId="20F94F3C" w:rsidR="00D95C4D" w:rsidRPr="00A10534" w:rsidRDefault="00D95C4D" w:rsidP="00D95C4D">
      <w:pPr>
        <w:ind w:left="540" w:hanging="540"/>
        <w:rPr>
          <w:rFonts w:ascii="Arial" w:hAnsi="Arial" w:cs="Arial"/>
          <w:sz w:val="22"/>
        </w:rPr>
      </w:pPr>
      <w:r w:rsidRPr="00A10534">
        <w:rPr>
          <w:rFonts w:ascii="Arial" w:hAnsi="Arial" w:cs="Arial"/>
          <w:sz w:val="22"/>
        </w:rPr>
        <w:t>A.</w:t>
      </w:r>
      <w:r w:rsidRPr="00A10534">
        <w:rPr>
          <w:rFonts w:ascii="Arial" w:hAnsi="Arial" w:cs="Arial"/>
          <w:sz w:val="22"/>
        </w:rPr>
        <w:fldChar w:fldCharType="begin"/>
      </w:r>
      <w:r w:rsidRPr="00A10534">
        <w:rPr>
          <w:rFonts w:ascii="Arial" w:hAnsi="Arial" w:cs="Arial"/>
          <w:sz w:val="22"/>
        </w:rPr>
        <w:instrText xml:space="preserve"> SEQ para\r 1 \* MERGEFORMAT </w:instrText>
      </w:r>
      <w:r w:rsidRPr="00A10534">
        <w:rPr>
          <w:rFonts w:ascii="Arial" w:hAnsi="Arial" w:cs="Arial"/>
          <w:sz w:val="22"/>
        </w:rPr>
        <w:fldChar w:fldCharType="separate"/>
      </w:r>
      <w:r w:rsidR="008E600E">
        <w:rPr>
          <w:rFonts w:ascii="Arial" w:hAnsi="Arial" w:cs="Arial"/>
          <w:noProof/>
          <w:sz w:val="22"/>
        </w:rPr>
        <w:t>1</w:t>
      </w:r>
      <w:r w:rsidRPr="00A10534">
        <w:rPr>
          <w:rFonts w:ascii="Arial" w:hAnsi="Arial" w:cs="Arial"/>
          <w:sz w:val="22"/>
        </w:rPr>
        <w:fldChar w:fldCharType="end"/>
      </w:r>
      <w:r w:rsidRPr="00A10534">
        <w:rPr>
          <w:rFonts w:ascii="Arial" w:hAnsi="Arial" w:cs="Arial"/>
          <w:sz w:val="22"/>
        </w:rPr>
        <w:t xml:space="preserve"> </w:t>
      </w:r>
      <w:r w:rsidRPr="00A10534">
        <w:rPr>
          <w:rFonts w:ascii="Arial" w:hAnsi="Arial" w:cs="Arial"/>
          <w:sz w:val="22"/>
        </w:rPr>
        <w:tab/>
        <w:t>The Local Government Finance Act (Northern Ireland) 2011 (the 2011 Finance Act) makes provision for a District Council to make arrangements for the proper administration of its financial affairs. Part 1 of the 2011 Act also makes provisions for:</w:t>
      </w:r>
    </w:p>
    <w:p w14:paraId="10C54C74" w14:textId="77777777" w:rsidR="00D95C4D" w:rsidRPr="00A10534" w:rsidRDefault="00D95C4D" w:rsidP="00D95C4D">
      <w:pPr>
        <w:pStyle w:val="ListParagraph"/>
        <w:numPr>
          <w:ilvl w:val="0"/>
          <w:numId w:val="69"/>
        </w:numPr>
        <w:ind w:left="1134" w:hanging="567"/>
        <w:rPr>
          <w:rFonts w:cs="Arial"/>
          <w:color w:val="auto"/>
          <w:sz w:val="22"/>
        </w:rPr>
      </w:pPr>
      <w:r w:rsidRPr="00A10534">
        <w:rPr>
          <w:rFonts w:cs="Arial"/>
          <w:color w:val="auto"/>
          <w:sz w:val="22"/>
        </w:rPr>
        <w:t xml:space="preserve">A Chief Financial </w:t>
      </w:r>
      <w:proofErr w:type="gramStart"/>
      <w:r w:rsidRPr="00A10534">
        <w:rPr>
          <w:rFonts w:cs="Arial"/>
          <w:color w:val="auto"/>
          <w:sz w:val="22"/>
        </w:rPr>
        <w:t>Officer;</w:t>
      </w:r>
      <w:proofErr w:type="gramEnd"/>
    </w:p>
    <w:p w14:paraId="7C12B44F" w14:textId="77777777" w:rsidR="00D95C4D" w:rsidRPr="00A10534" w:rsidRDefault="00D95C4D" w:rsidP="00D95C4D">
      <w:pPr>
        <w:pStyle w:val="ListParagraph"/>
        <w:numPr>
          <w:ilvl w:val="0"/>
          <w:numId w:val="69"/>
        </w:numPr>
        <w:ind w:left="1134" w:hanging="567"/>
        <w:rPr>
          <w:rFonts w:cs="Arial"/>
          <w:color w:val="auto"/>
          <w:sz w:val="22"/>
        </w:rPr>
      </w:pPr>
      <w:r w:rsidRPr="00A10534">
        <w:rPr>
          <w:rFonts w:cs="Arial"/>
          <w:color w:val="auto"/>
          <w:sz w:val="22"/>
        </w:rPr>
        <w:t xml:space="preserve">Accounting </w:t>
      </w:r>
      <w:proofErr w:type="gramStart"/>
      <w:r w:rsidRPr="00A10534">
        <w:rPr>
          <w:rFonts w:cs="Arial"/>
          <w:color w:val="auto"/>
          <w:sz w:val="22"/>
        </w:rPr>
        <w:t>practices;</w:t>
      </w:r>
      <w:proofErr w:type="gramEnd"/>
    </w:p>
    <w:p w14:paraId="749C4769" w14:textId="77777777" w:rsidR="00D95C4D" w:rsidRPr="00A10534" w:rsidRDefault="00D95C4D" w:rsidP="00D95C4D">
      <w:pPr>
        <w:pStyle w:val="ListParagraph"/>
        <w:numPr>
          <w:ilvl w:val="0"/>
          <w:numId w:val="69"/>
        </w:numPr>
        <w:ind w:left="1134" w:hanging="567"/>
        <w:rPr>
          <w:rFonts w:cs="Arial"/>
          <w:color w:val="auto"/>
          <w:sz w:val="22"/>
        </w:rPr>
      </w:pPr>
      <w:r w:rsidRPr="00A10534">
        <w:rPr>
          <w:rFonts w:cs="Arial"/>
          <w:color w:val="auto"/>
          <w:sz w:val="22"/>
        </w:rPr>
        <w:t xml:space="preserve">Annual </w:t>
      </w:r>
      <w:proofErr w:type="gramStart"/>
      <w:r w:rsidRPr="00A10534">
        <w:rPr>
          <w:rFonts w:cs="Arial"/>
          <w:color w:val="auto"/>
          <w:sz w:val="22"/>
        </w:rPr>
        <w:t>budget;</w:t>
      </w:r>
      <w:proofErr w:type="gramEnd"/>
    </w:p>
    <w:p w14:paraId="2A6C8C25" w14:textId="77777777" w:rsidR="00D95C4D" w:rsidRPr="00A10534" w:rsidRDefault="00D95C4D" w:rsidP="00D95C4D">
      <w:pPr>
        <w:pStyle w:val="ListParagraph"/>
        <w:numPr>
          <w:ilvl w:val="0"/>
          <w:numId w:val="69"/>
        </w:numPr>
        <w:ind w:left="1134" w:hanging="567"/>
        <w:rPr>
          <w:rFonts w:cs="Arial"/>
          <w:color w:val="auto"/>
          <w:sz w:val="22"/>
        </w:rPr>
      </w:pPr>
      <w:r w:rsidRPr="00A10534">
        <w:rPr>
          <w:rFonts w:cs="Arial"/>
          <w:color w:val="auto"/>
          <w:sz w:val="22"/>
        </w:rPr>
        <w:t xml:space="preserve">Council </w:t>
      </w:r>
      <w:proofErr w:type="gramStart"/>
      <w:r w:rsidRPr="00A10534">
        <w:rPr>
          <w:rFonts w:cs="Arial"/>
          <w:color w:val="auto"/>
          <w:sz w:val="22"/>
        </w:rPr>
        <w:t>Reserves;</w:t>
      </w:r>
      <w:proofErr w:type="gramEnd"/>
    </w:p>
    <w:p w14:paraId="21492ACE" w14:textId="77777777" w:rsidR="00D95C4D" w:rsidRPr="00A10534" w:rsidRDefault="00D95C4D" w:rsidP="00D95C4D">
      <w:pPr>
        <w:pStyle w:val="ListParagraph"/>
        <w:numPr>
          <w:ilvl w:val="0"/>
          <w:numId w:val="69"/>
        </w:numPr>
        <w:ind w:left="1134" w:hanging="567"/>
        <w:rPr>
          <w:rFonts w:cs="Arial"/>
          <w:color w:val="auto"/>
          <w:sz w:val="22"/>
        </w:rPr>
      </w:pPr>
      <w:r w:rsidRPr="00A10534">
        <w:rPr>
          <w:rFonts w:cs="Arial"/>
          <w:color w:val="auto"/>
          <w:sz w:val="22"/>
        </w:rPr>
        <w:t xml:space="preserve">Council </w:t>
      </w:r>
      <w:proofErr w:type="gramStart"/>
      <w:r w:rsidRPr="00A10534">
        <w:rPr>
          <w:rFonts w:cs="Arial"/>
          <w:color w:val="auto"/>
          <w:sz w:val="22"/>
        </w:rPr>
        <w:t>Funds;</w:t>
      </w:r>
      <w:proofErr w:type="gramEnd"/>
    </w:p>
    <w:p w14:paraId="0EFBDFA1" w14:textId="77777777" w:rsidR="00D95C4D" w:rsidRPr="00E36EC2" w:rsidRDefault="00D95C4D" w:rsidP="00D95C4D">
      <w:pPr>
        <w:pStyle w:val="ListParagraph"/>
        <w:numPr>
          <w:ilvl w:val="0"/>
          <w:numId w:val="69"/>
        </w:numPr>
        <w:ind w:left="1134" w:hanging="567"/>
        <w:rPr>
          <w:rFonts w:cs="Arial"/>
          <w:sz w:val="22"/>
        </w:rPr>
      </w:pPr>
      <w:r w:rsidRPr="00A10534">
        <w:rPr>
          <w:rFonts w:cs="Arial"/>
          <w:color w:val="auto"/>
          <w:sz w:val="22"/>
        </w:rPr>
        <w:t xml:space="preserve">Council </w:t>
      </w:r>
      <w:r w:rsidRPr="00E36EC2">
        <w:rPr>
          <w:rFonts w:cs="Arial"/>
          <w:sz w:val="22"/>
        </w:rPr>
        <w:t xml:space="preserve">Borrowing and Credit </w:t>
      </w:r>
      <w:proofErr w:type="gramStart"/>
      <w:r w:rsidRPr="00E36EC2">
        <w:rPr>
          <w:rFonts w:cs="Arial"/>
          <w:sz w:val="22"/>
        </w:rPr>
        <w:t>Arrangements;</w:t>
      </w:r>
      <w:proofErr w:type="gramEnd"/>
    </w:p>
    <w:p w14:paraId="6FBEDF34" w14:textId="77777777" w:rsidR="00D95C4D" w:rsidRPr="00A10534" w:rsidRDefault="00D95C4D" w:rsidP="00D95C4D">
      <w:pPr>
        <w:pStyle w:val="ListParagraph"/>
        <w:numPr>
          <w:ilvl w:val="0"/>
          <w:numId w:val="69"/>
        </w:numPr>
        <w:ind w:left="1134" w:hanging="567"/>
        <w:rPr>
          <w:rFonts w:cs="Arial"/>
          <w:color w:val="auto"/>
          <w:sz w:val="22"/>
        </w:rPr>
      </w:pPr>
      <w:r w:rsidRPr="00E36EC2">
        <w:rPr>
          <w:rFonts w:cs="Arial"/>
          <w:sz w:val="22"/>
        </w:rPr>
        <w:t xml:space="preserve">Capital expenditure and Capital </w:t>
      </w:r>
      <w:r w:rsidRPr="00A10534">
        <w:rPr>
          <w:rFonts w:cs="Arial"/>
          <w:color w:val="auto"/>
          <w:sz w:val="22"/>
        </w:rPr>
        <w:t>Receipts; and</w:t>
      </w:r>
    </w:p>
    <w:p w14:paraId="0885C52E" w14:textId="77777777" w:rsidR="00D95C4D" w:rsidRPr="00A10534" w:rsidRDefault="00D95C4D" w:rsidP="00D95C4D">
      <w:pPr>
        <w:pStyle w:val="ListParagraph"/>
        <w:numPr>
          <w:ilvl w:val="0"/>
          <w:numId w:val="69"/>
        </w:numPr>
        <w:ind w:left="1134" w:hanging="567"/>
        <w:rPr>
          <w:rFonts w:cs="Arial"/>
          <w:color w:val="auto"/>
          <w:sz w:val="22"/>
        </w:rPr>
      </w:pPr>
      <w:r w:rsidRPr="00A10534">
        <w:rPr>
          <w:rFonts w:cs="Arial"/>
          <w:color w:val="auto"/>
          <w:sz w:val="22"/>
        </w:rPr>
        <w:t>Investment.</w:t>
      </w:r>
    </w:p>
    <w:p w14:paraId="0EEA2FC9" w14:textId="77777777" w:rsidR="00D95C4D" w:rsidRPr="00A10534" w:rsidRDefault="00D95C4D" w:rsidP="00D95C4D">
      <w:pPr>
        <w:ind w:left="540" w:hanging="540"/>
        <w:rPr>
          <w:rFonts w:ascii="Arial" w:hAnsi="Arial" w:cs="Arial"/>
          <w:sz w:val="22"/>
        </w:rPr>
      </w:pPr>
    </w:p>
    <w:p w14:paraId="4937DCBA" w14:textId="77777777" w:rsidR="00D95C4D" w:rsidRPr="00A10534" w:rsidRDefault="00D95C4D" w:rsidP="00D95C4D">
      <w:pPr>
        <w:ind w:left="540" w:hanging="540"/>
        <w:rPr>
          <w:rFonts w:ascii="Arial" w:hAnsi="Arial" w:cs="Arial"/>
          <w:sz w:val="22"/>
        </w:rPr>
      </w:pPr>
      <w:r w:rsidRPr="00A10534">
        <w:rPr>
          <w:rFonts w:ascii="Arial" w:hAnsi="Arial" w:cs="Arial"/>
          <w:sz w:val="22"/>
        </w:rPr>
        <w:t>A.2</w:t>
      </w:r>
      <w:r w:rsidRPr="00A10534">
        <w:rPr>
          <w:rFonts w:ascii="Arial" w:hAnsi="Arial" w:cs="Arial"/>
          <w:sz w:val="22"/>
        </w:rPr>
        <w:tab/>
        <w:t>To conduct its business efficiently, the Council needs to ensure that it has sound financial management in place and that roles and responsibilities are formally defined, documented and adhered to. This process is aided by the production of four key documents:</w:t>
      </w:r>
    </w:p>
    <w:p w14:paraId="7F1BB9F0" w14:textId="77777777" w:rsidR="00D95C4D" w:rsidRPr="0087557A" w:rsidRDefault="00D95C4D" w:rsidP="00D95C4D">
      <w:pPr>
        <w:numPr>
          <w:ilvl w:val="0"/>
          <w:numId w:val="35"/>
        </w:numPr>
        <w:ind w:hanging="540"/>
        <w:rPr>
          <w:rFonts w:ascii="Arial" w:hAnsi="Arial" w:cs="Arial"/>
          <w:sz w:val="22"/>
          <w:szCs w:val="22"/>
        </w:rPr>
      </w:pPr>
      <w:r w:rsidRPr="0087557A">
        <w:rPr>
          <w:rFonts w:ascii="Arial" w:hAnsi="Arial" w:cs="Arial"/>
          <w:sz w:val="22"/>
          <w:szCs w:val="22"/>
        </w:rPr>
        <w:t xml:space="preserve">The Financial </w:t>
      </w:r>
      <w:proofErr w:type="gramStart"/>
      <w:r w:rsidRPr="0087557A">
        <w:rPr>
          <w:rFonts w:ascii="Arial" w:hAnsi="Arial" w:cs="Arial"/>
          <w:sz w:val="22"/>
          <w:szCs w:val="22"/>
        </w:rPr>
        <w:t>Regulations;</w:t>
      </w:r>
      <w:proofErr w:type="gramEnd"/>
    </w:p>
    <w:p w14:paraId="65B91B61" w14:textId="77777777" w:rsidR="00D95C4D" w:rsidRPr="0087557A" w:rsidRDefault="00D95C4D" w:rsidP="00D95C4D">
      <w:pPr>
        <w:numPr>
          <w:ilvl w:val="0"/>
          <w:numId w:val="35"/>
        </w:numPr>
        <w:ind w:hanging="540"/>
        <w:rPr>
          <w:rFonts w:ascii="Arial" w:hAnsi="Arial" w:cs="Arial"/>
          <w:sz w:val="22"/>
          <w:szCs w:val="22"/>
        </w:rPr>
      </w:pPr>
      <w:r w:rsidRPr="0087557A">
        <w:rPr>
          <w:rFonts w:ascii="Arial" w:hAnsi="Arial" w:cs="Arial"/>
          <w:sz w:val="22"/>
          <w:szCs w:val="22"/>
        </w:rPr>
        <w:t xml:space="preserve">The Standing </w:t>
      </w:r>
      <w:proofErr w:type="gramStart"/>
      <w:r w:rsidRPr="0087557A">
        <w:rPr>
          <w:rFonts w:ascii="Arial" w:hAnsi="Arial" w:cs="Arial"/>
          <w:sz w:val="22"/>
          <w:szCs w:val="22"/>
        </w:rPr>
        <w:t>Orders;</w:t>
      </w:r>
      <w:proofErr w:type="gramEnd"/>
    </w:p>
    <w:p w14:paraId="095C475C" w14:textId="77777777" w:rsidR="00D95C4D" w:rsidRPr="0087557A" w:rsidRDefault="00D95C4D" w:rsidP="00D95C4D">
      <w:pPr>
        <w:numPr>
          <w:ilvl w:val="0"/>
          <w:numId w:val="35"/>
        </w:numPr>
        <w:ind w:hanging="540"/>
        <w:rPr>
          <w:rFonts w:ascii="Arial" w:hAnsi="Arial" w:cs="Arial"/>
          <w:sz w:val="22"/>
          <w:szCs w:val="22"/>
        </w:rPr>
      </w:pPr>
      <w:r w:rsidRPr="0087557A">
        <w:rPr>
          <w:rFonts w:ascii="Arial" w:hAnsi="Arial" w:cs="Arial"/>
          <w:sz w:val="22"/>
          <w:szCs w:val="22"/>
        </w:rPr>
        <w:t>The Scheme of Delegation; and</w:t>
      </w:r>
    </w:p>
    <w:p w14:paraId="342A5636" w14:textId="77777777" w:rsidR="00D95C4D" w:rsidRPr="0087557A" w:rsidRDefault="00D95C4D" w:rsidP="00D95C4D">
      <w:pPr>
        <w:numPr>
          <w:ilvl w:val="0"/>
          <w:numId w:val="35"/>
        </w:numPr>
        <w:ind w:hanging="540"/>
        <w:rPr>
          <w:rFonts w:ascii="Arial" w:hAnsi="Arial" w:cs="Arial"/>
          <w:sz w:val="22"/>
          <w:szCs w:val="22"/>
        </w:rPr>
      </w:pPr>
      <w:r w:rsidRPr="0087557A">
        <w:rPr>
          <w:rFonts w:ascii="Arial" w:hAnsi="Arial"/>
          <w:sz w:val="22"/>
          <w:szCs w:val="22"/>
        </w:rPr>
        <w:t>The Accounting Manual.</w:t>
      </w:r>
    </w:p>
    <w:p w14:paraId="573A1B86" w14:textId="77777777" w:rsidR="00D95C4D" w:rsidRPr="00A10534" w:rsidRDefault="00D95C4D" w:rsidP="00D95C4D">
      <w:pPr>
        <w:ind w:left="540"/>
        <w:rPr>
          <w:rFonts w:ascii="Arial" w:hAnsi="Arial" w:cs="Arial"/>
          <w:sz w:val="22"/>
        </w:rPr>
      </w:pPr>
    </w:p>
    <w:p w14:paraId="6B3ECF93" w14:textId="77777777" w:rsidR="00D95C4D" w:rsidRPr="00A10534" w:rsidRDefault="00D95C4D" w:rsidP="00D95C4D">
      <w:pPr>
        <w:ind w:left="540" w:hanging="540"/>
        <w:rPr>
          <w:rFonts w:ascii="Arial" w:hAnsi="Arial" w:cs="Arial"/>
          <w:sz w:val="22"/>
        </w:rPr>
      </w:pPr>
      <w:r w:rsidRPr="00A10534">
        <w:rPr>
          <w:rFonts w:ascii="Arial" w:hAnsi="Arial" w:cs="Arial"/>
          <w:sz w:val="22"/>
        </w:rPr>
        <w:t>A.3</w:t>
      </w:r>
      <w:r w:rsidRPr="00A10534">
        <w:rPr>
          <w:rFonts w:ascii="Arial" w:hAnsi="Arial" w:cs="Arial"/>
          <w:sz w:val="22"/>
        </w:rPr>
        <w:tab/>
        <w:t xml:space="preserve">The Financial Regulations must comply with the Local Government Finance Act (Northern Ireland) 2011. They set out the overarching financial responsibilities of the Council and its staff and provide the framework within which the Council’s financial affairs are to be managed. The Financial Regulations reflect best practice and provide a practical source of advice to assist all Officers in the discharge of their duties. </w:t>
      </w:r>
    </w:p>
    <w:p w14:paraId="63AE29D2" w14:textId="77777777" w:rsidR="00D95C4D" w:rsidRPr="00A10534" w:rsidRDefault="00D95C4D" w:rsidP="00D95C4D">
      <w:pPr>
        <w:ind w:left="540" w:hanging="540"/>
        <w:rPr>
          <w:rFonts w:ascii="Arial" w:hAnsi="Arial" w:cs="Arial"/>
          <w:sz w:val="22"/>
        </w:rPr>
      </w:pPr>
    </w:p>
    <w:p w14:paraId="2B873B07" w14:textId="77777777" w:rsidR="00D95C4D" w:rsidRPr="00A10534" w:rsidRDefault="00D95C4D" w:rsidP="00D95C4D">
      <w:pPr>
        <w:ind w:left="540" w:hanging="540"/>
        <w:rPr>
          <w:rFonts w:ascii="Arial" w:hAnsi="Arial" w:cs="Arial"/>
          <w:sz w:val="22"/>
        </w:rPr>
      </w:pPr>
      <w:r w:rsidRPr="00A10534">
        <w:rPr>
          <w:rFonts w:ascii="Arial" w:hAnsi="Arial" w:cs="Arial"/>
          <w:sz w:val="22"/>
        </w:rPr>
        <w:t>A.4</w:t>
      </w:r>
      <w:r w:rsidRPr="00A10534">
        <w:rPr>
          <w:rFonts w:ascii="Arial" w:hAnsi="Arial" w:cs="Arial"/>
          <w:sz w:val="22"/>
        </w:rPr>
        <w:tab/>
        <w:t>The Financial Regulations link with other internal regulatory frameworks which form part of the Council’s Constitution</w:t>
      </w:r>
      <w:r w:rsidRPr="00C81A17">
        <w:rPr>
          <w:rFonts w:ascii="Arial" w:hAnsi="Arial" w:cs="Arial"/>
          <w:sz w:val="22"/>
        </w:rPr>
        <w:t>. They have been</w:t>
      </w:r>
      <w:r w:rsidRPr="00A10534">
        <w:rPr>
          <w:rFonts w:ascii="Arial" w:hAnsi="Arial" w:cs="Arial"/>
          <w:sz w:val="22"/>
        </w:rPr>
        <w:t xml:space="preserve"> developed in line with the requirements of the Local Government Act (Northern Ireland) 2014</w:t>
      </w:r>
      <w:r w:rsidRPr="0087557A">
        <w:rPr>
          <w:rFonts w:ascii="Arial" w:hAnsi="Arial" w:cs="Arial"/>
          <w:color w:val="FF0000"/>
          <w:sz w:val="22"/>
        </w:rPr>
        <w:t xml:space="preserve"> </w:t>
      </w:r>
      <w:r w:rsidRPr="00A10534">
        <w:rPr>
          <w:rFonts w:ascii="Arial" w:hAnsi="Arial" w:cs="Arial"/>
          <w:sz w:val="22"/>
        </w:rPr>
        <w:t>and are supplemented by more detailed financial procedures included within the Accounting Manual.</w:t>
      </w:r>
    </w:p>
    <w:p w14:paraId="7DF037EF" w14:textId="77777777" w:rsidR="00D95C4D" w:rsidRPr="00A10534" w:rsidRDefault="00D95C4D" w:rsidP="00D95C4D">
      <w:pPr>
        <w:ind w:left="540" w:hanging="540"/>
        <w:rPr>
          <w:rFonts w:ascii="Arial" w:hAnsi="Arial" w:cs="Arial"/>
          <w:sz w:val="22"/>
        </w:rPr>
      </w:pPr>
    </w:p>
    <w:p w14:paraId="039EB51A" w14:textId="77777777" w:rsidR="00D95C4D" w:rsidRPr="00E36EC2" w:rsidRDefault="00D95C4D" w:rsidP="00D95C4D">
      <w:pPr>
        <w:ind w:left="540" w:hanging="540"/>
        <w:rPr>
          <w:rFonts w:ascii="Arial" w:hAnsi="Arial" w:cs="Arial"/>
          <w:color w:val="000000" w:themeColor="text1"/>
          <w:sz w:val="22"/>
        </w:rPr>
      </w:pPr>
      <w:r w:rsidRPr="00A10534">
        <w:rPr>
          <w:rFonts w:ascii="Arial" w:hAnsi="Arial" w:cs="Arial"/>
          <w:sz w:val="22"/>
        </w:rPr>
        <w:t xml:space="preserve">A.5 </w:t>
      </w:r>
      <w:r w:rsidRPr="00A10534">
        <w:rPr>
          <w:rFonts w:ascii="Arial" w:hAnsi="Arial" w:cs="Arial"/>
          <w:sz w:val="22"/>
        </w:rPr>
        <w:tab/>
        <w:t xml:space="preserve">The Financial Regulations provide clarity about </w:t>
      </w:r>
      <w:r w:rsidRPr="00E36EC2">
        <w:rPr>
          <w:rFonts w:ascii="Arial" w:hAnsi="Arial" w:cs="Arial"/>
          <w:color w:val="000000" w:themeColor="text1"/>
          <w:sz w:val="22"/>
        </w:rPr>
        <w:t xml:space="preserve">the accountability of key individuals and groups including the Chief Executive, the Director of Corporate Services and Governance, Directors, other key officers and Committees. </w:t>
      </w:r>
    </w:p>
    <w:p w14:paraId="7A9661DC" w14:textId="77777777" w:rsidR="00D95C4D" w:rsidRPr="00E36EC2" w:rsidRDefault="00D95C4D" w:rsidP="00D95C4D">
      <w:pPr>
        <w:ind w:left="540" w:hanging="540"/>
        <w:rPr>
          <w:rFonts w:ascii="Arial" w:hAnsi="Arial" w:cs="Arial"/>
          <w:color w:val="000000" w:themeColor="text1"/>
          <w:sz w:val="22"/>
        </w:rPr>
      </w:pPr>
    </w:p>
    <w:p w14:paraId="763536B2" w14:textId="77777777" w:rsidR="00D95C4D" w:rsidRPr="00E36EC2" w:rsidRDefault="00D95C4D" w:rsidP="00D95C4D">
      <w:pPr>
        <w:ind w:left="540" w:hanging="540"/>
        <w:rPr>
          <w:rFonts w:ascii="Arial" w:hAnsi="Arial" w:cs="Arial"/>
          <w:color w:val="000000" w:themeColor="text1"/>
          <w:sz w:val="22"/>
        </w:rPr>
      </w:pPr>
      <w:r w:rsidRPr="00E36EC2">
        <w:rPr>
          <w:rFonts w:ascii="Arial" w:hAnsi="Arial" w:cs="Arial"/>
          <w:color w:val="000000" w:themeColor="text1"/>
          <w:sz w:val="22"/>
        </w:rPr>
        <w:t xml:space="preserve">A.6 </w:t>
      </w:r>
      <w:r w:rsidRPr="00E36EC2">
        <w:rPr>
          <w:rFonts w:ascii="Arial" w:hAnsi="Arial" w:cs="Arial"/>
          <w:color w:val="000000" w:themeColor="text1"/>
          <w:sz w:val="22"/>
        </w:rPr>
        <w:tab/>
        <w:t xml:space="preserve">The Chief Executive is for the purpose </w:t>
      </w:r>
      <w:r w:rsidRPr="00C81A17">
        <w:rPr>
          <w:rFonts w:ascii="Arial" w:hAnsi="Arial" w:cs="Arial"/>
          <w:sz w:val="22"/>
        </w:rPr>
        <w:t xml:space="preserve">of Part 1 </w:t>
      </w:r>
      <w:r w:rsidRPr="00E36EC2">
        <w:rPr>
          <w:rFonts w:ascii="Arial" w:hAnsi="Arial" w:cs="Arial"/>
          <w:color w:val="000000" w:themeColor="text1"/>
          <w:sz w:val="22"/>
        </w:rPr>
        <w:t>of the Local Government Finance Act (Northern Ireland) 2011 the Chief Financial Officer of Fermanagh and Omagh District Council and may, subject to Standing Orders and any resolutions of the Policy and Resources Committee or the Council, do all things necessary to secure the proper administration of the Council's financial affairs. The Chief Executive has delegated the day-to-day operation of the Financial Regulations to the Director of Corporate Services and Governance.</w:t>
      </w:r>
    </w:p>
    <w:p w14:paraId="72803B94" w14:textId="77777777" w:rsidR="00D95C4D" w:rsidRPr="00E36EC2" w:rsidRDefault="00D95C4D" w:rsidP="00D95C4D">
      <w:pPr>
        <w:ind w:left="540" w:hanging="540"/>
        <w:rPr>
          <w:rFonts w:ascii="Arial" w:hAnsi="Arial" w:cs="Arial"/>
          <w:color w:val="000000" w:themeColor="text1"/>
          <w:sz w:val="22"/>
        </w:rPr>
      </w:pPr>
    </w:p>
    <w:p w14:paraId="3C7A92C7" w14:textId="77777777" w:rsidR="00D95C4D" w:rsidRPr="00E36EC2" w:rsidRDefault="00D95C4D" w:rsidP="00D95C4D">
      <w:pPr>
        <w:ind w:left="540" w:hanging="540"/>
        <w:rPr>
          <w:rFonts w:ascii="Arial" w:hAnsi="Arial" w:cs="Arial"/>
          <w:color w:val="000000" w:themeColor="text1"/>
          <w:sz w:val="22"/>
        </w:rPr>
      </w:pPr>
      <w:r w:rsidRPr="00E36EC2">
        <w:rPr>
          <w:rFonts w:ascii="Arial" w:hAnsi="Arial" w:cs="Arial"/>
          <w:color w:val="000000" w:themeColor="text1"/>
          <w:sz w:val="22"/>
        </w:rPr>
        <w:t>A.7</w:t>
      </w:r>
      <w:r w:rsidRPr="00E36EC2">
        <w:rPr>
          <w:rFonts w:ascii="Arial" w:hAnsi="Arial" w:cs="Arial"/>
          <w:color w:val="000000" w:themeColor="text1"/>
          <w:sz w:val="22"/>
        </w:rPr>
        <w:tab/>
        <w:t>Each Director shall consult the Director of Corporate Services and Governance concerning any matter within his/her area of responsibility which is likely to have a material impact on the finances of the Council before either incurring any commitment or liability, whether provisional or otherwise, or by reporting the matter to a committee.</w:t>
      </w:r>
    </w:p>
    <w:p w14:paraId="455DB96E" w14:textId="77777777" w:rsidR="00D95C4D" w:rsidRPr="00E36EC2" w:rsidRDefault="00D95C4D" w:rsidP="00D95C4D">
      <w:pPr>
        <w:ind w:left="540" w:hanging="540"/>
        <w:rPr>
          <w:rFonts w:ascii="Arial" w:hAnsi="Arial" w:cs="Arial"/>
          <w:color w:val="000000" w:themeColor="text1"/>
          <w:sz w:val="22"/>
        </w:rPr>
      </w:pPr>
    </w:p>
    <w:p w14:paraId="379F8255" w14:textId="77777777" w:rsidR="00D95C4D" w:rsidRPr="00E36EC2" w:rsidRDefault="00D95C4D" w:rsidP="00D95C4D">
      <w:pPr>
        <w:ind w:left="540" w:hanging="540"/>
        <w:rPr>
          <w:rFonts w:ascii="Arial" w:hAnsi="Arial" w:cs="Arial"/>
          <w:color w:val="000000" w:themeColor="text1"/>
          <w:sz w:val="22"/>
        </w:rPr>
      </w:pPr>
      <w:r w:rsidRPr="00E36EC2">
        <w:rPr>
          <w:rFonts w:ascii="Arial" w:hAnsi="Arial" w:cs="Arial"/>
          <w:color w:val="000000" w:themeColor="text1"/>
          <w:sz w:val="22"/>
        </w:rPr>
        <w:t>A.8</w:t>
      </w:r>
      <w:r w:rsidRPr="00E36EC2">
        <w:rPr>
          <w:rFonts w:ascii="Arial" w:hAnsi="Arial" w:cs="Arial"/>
          <w:color w:val="000000" w:themeColor="text1"/>
          <w:sz w:val="22"/>
        </w:rPr>
        <w:tab/>
        <w:t>The Director of Corporate Services and Governance will notify Directors of additional Regulations and amendments to existing Regulations following approval by the Policy and Resources Committee and may expand on these regulations, where necessary, by issuing instructions, guidance notes, circulars etc.</w:t>
      </w:r>
    </w:p>
    <w:p w14:paraId="7D57DAC1" w14:textId="77777777" w:rsidR="00D95C4D" w:rsidRPr="00E36EC2" w:rsidRDefault="00D95C4D" w:rsidP="00D95C4D">
      <w:pPr>
        <w:ind w:left="540" w:hanging="540"/>
        <w:rPr>
          <w:rFonts w:ascii="Arial" w:hAnsi="Arial" w:cs="Arial"/>
          <w:color w:val="000000" w:themeColor="text1"/>
          <w:sz w:val="22"/>
        </w:rPr>
      </w:pPr>
    </w:p>
    <w:p w14:paraId="2E702330" w14:textId="77777777" w:rsidR="00D95C4D" w:rsidRDefault="00D95C4D" w:rsidP="00D95C4D">
      <w:pPr>
        <w:ind w:left="540" w:hanging="540"/>
        <w:rPr>
          <w:rFonts w:ascii="Arial" w:hAnsi="Arial" w:cs="Arial"/>
          <w:color w:val="000000" w:themeColor="text1"/>
          <w:sz w:val="22"/>
        </w:rPr>
      </w:pPr>
      <w:r w:rsidRPr="00E36EC2">
        <w:rPr>
          <w:rFonts w:ascii="Arial" w:hAnsi="Arial" w:cs="Arial"/>
          <w:color w:val="000000" w:themeColor="text1"/>
          <w:sz w:val="22"/>
        </w:rPr>
        <w:lastRenderedPageBreak/>
        <w:t>A.9</w:t>
      </w:r>
      <w:r w:rsidRPr="00E36EC2">
        <w:rPr>
          <w:rFonts w:ascii="Arial" w:hAnsi="Arial" w:cs="Arial"/>
          <w:color w:val="000000" w:themeColor="text1"/>
          <w:sz w:val="22"/>
        </w:rPr>
        <w:tab/>
        <w:t xml:space="preserve">The Policy and Resources Committee must approve any variation to, or waiver of, the application of these Regulations. </w:t>
      </w:r>
    </w:p>
    <w:p w14:paraId="1F02B2B2" w14:textId="77777777" w:rsidR="00D95C4D" w:rsidRDefault="00D95C4D" w:rsidP="00D95C4D">
      <w:pPr>
        <w:ind w:left="540" w:hanging="540"/>
        <w:rPr>
          <w:rFonts w:ascii="Arial" w:hAnsi="Arial" w:cs="Arial"/>
          <w:color w:val="000000" w:themeColor="text1"/>
          <w:sz w:val="22"/>
        </w:rPr>
      </w:pPr>
    </w:p>
    <w:p w14:paraId="458E0A5D" w14:textId="77777777" w:rsidR="00D95C4D" w:rsidRPr="00CB4285" w:rsidRDefault="00D95C4D" w:rsidP="00D95C4D">
      <w:pPr>
        <w:ind w:left="540" w:hanging="540"/>
        <w:rPr>
          <w:rFonts w:ascii="Arial" w:hAnsi="Arial" w:cs="Arial"/>
          <w:color w:val="000000" w:themeColor="text1"/>
          <w:sz w:val="22"/>
        </w:rPr>
      </w:pPr>
      <w:r>
        <w:rPr>
          <w:rFonts w:ascii="Arial" w:hAnsi="Arial" w:cs="Arial"/>
          <w:color w:val="000000" w:themeColor="text1"/>
          <w:sz w:val="22"/>
        </w:rPr>
        <w:t xml:space="preserve">A.10 </w:t>
      </w:r>
      <w:r w:rsidRPr="00CB4285">
        <w:rPr>
          <w:rFonts w:ascii="Arial" w:hAnsi="Arial" w:cs="Arial"/>
          <w:color w:val="000000" w:themeColor="text1"/>
          <w:sz w:val="22"/>
        </w:rPr>
        <w:t xml:space="preserve">The Financial Regulations are supported by the following polices and </w:t>
      </w:r>
      <w:proofErr w:type="gramStart"/>
      <w:r w:rsidRPr="00CB4285">
        <w:rPr>
          <w:rFonts w:ascii="Arial" w:hAnsi="Arial" w:cs="Arial"/>
          <w:color w:val="000000" w:themeColor="text1"/>
          <w:sz w:val="22"/>
        </w:rPr>
        <w:t>regulation:-</w:t>
      </w:r>
      <w:proofErr w:type="gramEnd"/>
    </w:p>
    <w:p w14:paraId="7530785C" w14:textId="77777777" w:rsidR="00D95C4D" w:rsidRPr="00CB4285" w:rsidRDefault="00D95C4D" w:rsidP="00D95C4D">
      <w:pPr>
        <w:pStyle w:val="ListParagraph"/>
        <w:numPr>
          <w:ilvl w:val="1"/>
          <w:numId w:val="187"/>
        </w:numPr>
        <w:ind w:left="851" w:hanging="284"/>
        <w:rPr>
          <w:rFonts w:cs="Arial"/>
          <w:sz w:val="22"/>
        </w:rPr>
      </w:pPr>
      <w:r w:rsidRPr="00CB4285">
        <w:rPr>
          <w:rFonts w:cs="Arial"/>
          <w:sz w:val="22"/>
        </w:rPr>
        <w:t>Code of Conduct for Local Government Employees</w:t>
      </w:r>
    </w:p>
    <w:p w14:paraId="5F8654CF" w14:textId="49BDAB38" w:rsidR="00D95C4D" w:rsidRPr="00CB4285" w:rsidRDefault="00D95C4D" w:rsidP="00D95C4D">
      <w:pPr>
        <w:pStyle w:val="ListParagraph"/>
        <w:numPr>
          <w:ilvl w:val="1"/>
          <w:numId w:val="187"/>
        </w:numPr>
        <w:ind w:left="851" w:hanging="284"/>
        <w:rPr>
          <w:rFonts w:cs="Arial"/>
          <w:sz w:val="22"/>
        </w:rPr>
      </w:pPr>
      <w:r w:rsidRPr="00CB4285">
        <w:rPr>
          <w:rFonts w:cs="Arial"/>
          <w:sz w:val="22"/>
        </w:rPr>
        <w:t xml:space="preserve">NI Local Government Code of Conduct for </w:t>
      </w:r>
      <w:r w:rsidR="00D1087F">
        <w:rPr>
          <w:rFonts w:cs="Arial"/>
          <w:sz w:val="22"/>
        </w:rPr>
        <w:t>Councillors</w:t>
      </w:r>
    </w:p>
    <w:p w14:paraId="3F707EE9" w14:textId="77777777" w:rsidR="00D95C4D" w:rsidRPr="00CB4285" w:rsidRDefault="00D95C4D" w:rsidP="00D95C4D">
      <w:pPr>
        <w:pStyle w:val="ListParagraph"/>
        <w:numPr>
          <w:ilvl w:val="1"/>
          <w:numId w:val="187"/>
        </w:numPr>
        <w:ind w:left="851" w:hanging="284"/>
        <w:rPr>
          <w:rFonts w:cs="Arial"/>
          <w:sz w:val="22"/>
        </w:rPr>
      </w:pPr>
      <w:r w:rsidRPr="00CB4285">
        <w:rPr>
          <w:rFonts w:cs="Arial"/>
          <w:sz w:val="22"/>
        </w:rPr>
        <w:t>Internal Audit Charter</w:t>
      </w:r>
    </w:p>
    <w:p w14:paraId="59C19832" w14:textId="77777777" w:rsidR="00D95C4D" w:rsidRPr="00CB4285" w:rsidRDefault="00D95C4D" w:rsidP="00D95C4D">
      <w:pPr>
        <w:pStyle w:val="ListParagraph"/>
        <w:numPr>
          <w:ilvl w:val="1"/>
          <w:numId w:val="187"/>
        </w:numPr>
        <w:ind w:left="851" w:hanging="284"/>
        <w:rPr>
          <w:rFonts w:cs="Arial"/>
          <w:sz w:val="22"/>
        </w:rPr>
      </w:pPr>
      <w:r w:rsidRPr="00CB4285">
        <w:rPr>
          <w:rFonts w:cs="Arial"/>
          <w:sz w:val="22"/>
        </w:rPr>
        <w:t>Audit Panel Terms of Reference</w:t>
      </w:r>
    </w:p>
    <w:p w14:paraId="72F8910D" w14:textId="77777777" w:rsidR="00D95C4D" w:rsidRPr="00CB4285" w:rsidRDefault="00D95C4D" w:rsidP="00D95C4D">
      <w:pPr>
        <w:pStyle w:val="ListParagraph"/>
        <w:numPr>
          <w:ilvl w:val="1"/>
          <w:numId w:val="187"/>
        </w:numPr>
        <w:ind w:left="851" w:hanging="284"/>
        <w:rPr>
          <w:rFonts w:cs="Arial"/>
          <w:sz w:val="22"/>
        </w:rPr>
      </w:pPr>
      <w:r w:rsidRPr="00CB4285">
        <w:rPr>
          <w:rFonts w:cs="Arial"/>
          <w:sz w:val="22"/>
        </w:rPr>
        <w:t>Fraud and Corruption Policy</w:t>
      </w:r>
    </w:p>
    <w:p w14:paraId="44E18639" w14:textId="77777777" w:rsidR="00D95C4D" w:rsidRPr="00CB4285" w:rsidRDefault="00D95C4D" w:rsidP="00D95C4D">
      <w:pPr>
        <w:pStyle w:val="ListParagraph"/>
        <w:numPr>
          <w:ilvl w:val="1"/>
          <w:numId w:val="187"/>
        </w:numPr>
        <w:ind w:left="851" w:hanging="284"/>
        <w:rPr>
          <w:rFonts w:cs="Arial"/>
          <w:sz w:val="22"/>
        </w:rPr>
      </w:pPr>
      <w:r w:rsidRPr="00CB4285">
        <w:rPr>
          <w:rFonts w:cs="Arial"/>
          <w:sz w:val="22"/>
        </w:rPr>
        <w:t>Raising Concerns Policy</w:t>
      </w:r>
    </w:p>
    <w:p w14:paraId="1AE72521" w14:textId="77777777" w:rsidR="00D95C4D" w:rsidRPr="00CB4285" w:rsidRDefault="00D95C4D" w:rsidP="00D95C4D">
      <w:pPr>
        <w:pStyle w:val="ListParagraph"/>
        <w:numPr>
          <w:ilvl w:val="1"/>
          <w:numId w:val="187"/>
        </w:numPr>
        <w:ind w:left="851" w:hanging="284"/>
        <w:rPr>
          <w:rFonts w:cs="Arial"/>
          <w:sz w:val="22"/>
        </w:rPr>
      </w:pPr>
      <w:r w:rsidRPr="00CB4285">
        <w:rPr>
          <w:rFonts w:cs="Arial"/>
          <w:sz w:val="22"/>
        </w:rPr>
        <w:t>Risk Management Policy</w:t>
      </w:r>
    </w:p>
    <w:p w14:paraId="30883676" w14:textId="77777777" w:rsidR="00D95C4D" w:rsidRPr="00CB4285" w:rsidRDefault="00D95C4D" w:rsidP="00D95C4D">
      <w:pPr>
        <w:pStyle w:val="ListParagraph"/>
        <w:numPr>
          <w:ilvl w:val="1"/>
          <w:numId w:val="187"/>
        </w:numPr>
        <w:ind w:left="851" w:hanging="284"/>
        <w:rPr>
          <w:rFonts w:cs="Arial"/>
          <w:sz w:val="22"/>
        </w:rPr>
      </w:pPr>
      <w:r w:rsidRPr="00CB4285">
        <w:rPr>
          <w:rFonts w:cs="Arial"/>
          <w:sz w:val="22"/>
        </w:rPr>
        <w:t>Options Appraisal Policy</w:t>
      </w:r>
    </w:p>
    <w:p w14:paraId="749E0DAD" w14:textId="77777777" w:rsidR="00D95C4D" w:rsidRPr="00CB4285" w:rsidRDefault="00D95C4D" w:rsidP="00D95C4D">
      <w:pPr>
        <w:pStyle w:val="ListParagraph"/>
        <w:numPr>
          <w:ilvl w:val="1"/>
          <w:numId w:val="187"/>
        </w:numPr>
        <w:ind w:left="851" w:hanging="284"/>
        <w:rPr>
          <w:rFonts w:cs="Arial"/>
          <w:sz w:val="22"/>
        </w:rPr>
      </w:pPr>
      <w:r w:rsidRPr="00CB4285">
        <w:rPr>
          <w:rFonts w:cs="Arial"/>
          <w:sz w:val="22"/>
        </w:rPr>
        <w:t>Minimum Revenue Provision Policy Statement</w:t>
      </w:r>
    </w:p>
    <w:p w14:paraId="6E7FAA9E" w14:textId="77777777" w:rsidR="00D95C4D" w:rsidRPr="00CB4285" w:rsidRDefault="00D95C4D" w:rsidP="00D95C4D">
      <w:pPr>
        <w:pStyle w:val="ListParagraph"/>
        <w:numPr>
          <w:ilvl w:val="1"/>
          <w:numId w:val="187"/>
        </w:numPr>
        <w:ind w:left="851" w:hanging="284"/>
        <w:rPr>
          <w:rFonts w:cs="Arial"/>
          <w:sz w:val="22"/>
        </w:rPr>
      </w:pPr>
      <w:r w:rsidRPr="00CB4285">
        <w:rPr>
          <w:rFonts w:cs="Arial"/>
          <w:sz w:val="22"/>
        </w:rPr>
        <w:t>Treasury Management Strategy Statement</w:t>
      </w:r>
    </w:p>
    <w:p w14:paraId="32C16A82" w14:textId="77777777" w:rsidR="00D95C4D" w:rsidRPr="00CB4285" w:rsidRDefault="00D95C4D" w:rsidP="00D95C4D">
      <w:pPr>
        <w:pStyle w:val="ListParagraph"/>
        <w:numPr>
          <w:ilvl w:val="0"/>
          <w:numId w:val="187"/>
        </w:numPr>
        <w:ind w:left="851" w:hanging="284"/>
        <w:rPr>
          <w:rFonts w:cs="Arial"/>
          <w:sz w:val="22"/>
          <w:szCs w:val="22"/>
        </w:rPr>
      </w:pPr>
      <w:r w:rsidRPr="00CB4285">
        <w:rPr>
          <w:rFonts w:cs="Arial"/>
          <w:sz w:val="22"/>
          <w:szCs w:val="22"/>
        </w:rPr>
        <w:t>Capital Strategy</w:t>
      </w:r>
    </w:p>
    <w:p w14:paraId="411FC17D" w14:textId="77777777" w:rsidR="00D95C4D" w:rsidRPr="00CB4285" w:rsidRDefault="00D95C4D" w:rsidP="00D95C4D">
      <w:pPr>
        <w:pStyle w:val="ListParagraph"/>
        <w:numPr>
          <w:ilvl w:val="0"/>
          <w:numId w:val="187"/>
        </w:numPr>
        <w:ind w:left="851" w:hanging="284"/>
        <w:rPr>
          <w:rFonts w:cs="Arial"/>
          <w:sz w:val="22"/>
          <w:szCs w:val="22"/>
        </w:rPr>
      </w:pPr>
      <w:r w:rsidRPr="00CB4285">
        <w:rPr>
          <w:rFonts w:cs="Arial"/>
          <w:sz w:val="22"/>
          <w:szCs w:val="22"/>
        </w:rPr>
        <w:t>Financial Reserves Policy</w:t>
      </w:r>
    </w:p>
    <w:p w14:paraId="7A4E9E17" w14:textId="1A54EF52" w:rsidR="00D95C4D" w:rsidRPr="00CB4285" w:rsidRDefault="00D95C4D" w:rsidP="00D95C4D">
      <w:pPr>
        <w:pStyle w:val="ListParagraph"/>
        <w:numPr>
          <w:ilvl w:val="0"/>
          <w:numId w:val="187"/>
        </w:numPr>
        <w:ind w:left="851" w:hanging="284"/>
        <w:rPr>
          <w:rFonts w:cs="Arial"/>
          <w:sz w:val="22"/>
          <w:szCs w:val="22"/>
        </w:rPr>
      </w:pPr>
      <w:r w:rsidRPr="00CB4285">
        <w:rPr>
          <w:rFonts w:cs="Arial"/>
          <w:sz w:val="22"/>
          <w:szCs w:val="22"/>
        </w:rPr>
        <w:t xml:space="preserve">Scheme of Allowances for </w:t>
      </w:r>
      <w:r w:rsidR="00D1087F">
        <w:rPr>
          <w:rFonts w:cs="Arial"/>
          <w:sz w:val="22"/>
          <w:szCs w:val="22"/>
        </w:rPr>
        <w:t>Councillors</w:t>
      </w:r>
      <w:r w:rsidRPr="00CB4285">
        <w:rPr>
          <w:rFonts w:cs="Arial"/>
          <w:sz w:val="22"/>
          <w:szCs w:val="22"/>
        </w:rPr>
        <w:t xml:space="preserve">. </w:t>
      </w:r>
    </w:p>
    <w:p w14:paraId="3513D5B6" w14:textId="77777777" w:rsidR="00D95C4D" w:rsidRPr="00CB4285" w:rsidRDefault="00D95C4D" w:rsidP="00D95C4D">
      <w:pPr>
        <w:pStyle w:val="ListParagraph"/>
        <w:numPr>
          <w:ilvl w:val="0"/>
          <w:numId w:val="187"/>
        </w:numPr>
        <w:ind w:left="851" w:hanging="284"/>
        <w:rPr>
          <w:rFonts w:cs="Arial"/>
          <w:sz w:val="22"/>
          <w:szCs w:val="22"/>
        </w:rPr>
      </w:pPr>
      <w:r w:rsidRPr="00CB4285">
        <w:rPr>
          <w:rFonts w:cs="Arial"/>
          <w:sz w:val="22"/>
          <w:szCs w:val="22"/>
        </w:rPr>
        <w:t>Travel and Subsistence Policy for Employees</w:t>
      </w:r>
    </w:p>
    <w:p w14:paraId="54FA7C9C" w14:textId="77777777" w:rsidR="00D95C4D" w:rsidRPr="00CB4285" w:rsidRDefault="00D95C4D" w:rsidP="00D95C4D">
      <w:pPr>
        <w:pStyle w:val="Default"/>
        <w:numPr>
          <w:ilvl w:val="0"/>
          <w:numId w:val="188"/>
        </w:numPr>
        <w:ind w:left="851" w:hanging="284"/>
        <w:rPr>
          <w:color w:val="000000" w:themeColor="text1"/>
          <w:sz w:val="22"/>
          <w:szCs w:val="22"/>
        </w:rPr>
      </w:pPr>
      <w:r w:rsidRPr="00CB4285">
        <w:rPr>
          <w:color w:val="000000" w:themeColor="text1"/>
          <w:sz w:val="22"/>
          <w:szCs w:val="22"/>
        </w:rPr>
        <w:t xml:space="preserve">Mobile/Smart Device Policy for Employees </w:t>
      </w:r>
    </w:p>
    <w:p w14:paraId="288B502E" w14:textId="77777777" w:rsidR="00D95C4D" w:rsidRPr="00CB4285" w:rsidRDefault="00D95C4D" w:rsidP="00D95C4D">
      <w:pPr>
        <w:pStyle w:val="Default"/>
        <w:numPr>
          <w:ilvl w:val="0"/>
          <w:numId w:val="188"/>
        </w:numPr>
        <w:ind w:left="851" w:hanging="284"/>
        <w:rPr>
          <w:color w:val="000000" w:themeColor="text1"/>
          <w:sz w:val="22"/>
          <w:szCs w:val="22"/>
        </w:rPr>
      </w:pPr>
      <w:r w:rsidRPr="00CB4285">
        <w:rPr>
          <w:bCs/>
          <w:color w:val="000000" w:themeColor="text1"/>
          <w:sz w:val="22"/>
          <w:szCs w:val="22"/>
        </w:rPr>
        <w:t>Mobile Phone and Data Device Policy for Elected Members</w:t>
      </w:r>
    </w:p>
    <w:p w14:paraId="038FB095" w14:textId="77777777" w:rsidR="00D95C4D" w:rsidRPr="00CB4285" w:rsidRDefault="00D95C4D" w:rsidP="00D95C4D">
      <w:pPr>
        <w:pStyle w:val="Default"/>
        <w:numPr>
          <w:ilvl w:val="0"/>
          <w:numId w:val="188"/>
        </w:numPr>
        <w:ind w:left="851" w:hanging="284"/>
        <w:rPr>
          <w:color w:val="000000" w:themeColor="text1"/>
          <w:sz w:val="22"/>
          <w:szCs w:val="22"/>
        </w:rPr>
      </w:pPr>
      <w:r w:rsidRPr="00CB4285">
        <w:rPr>
          <w:color w:val="000000" w:themeColor="text1"/>
          <w:sz w:val="22"/>
          <w:szCs w:val="22"/>
        </w:rPr>
        <w:t>Procurement Policy</w:t>
      </w:r>
    </w:p>
    <w:p w14:paraId="3A75FCA0" w14:textId="77777777" w:rsidR="00D95C4D" w:rsidRPr="00CB4285" w:rsidRDefault="00D95C4D" w:rsidP="00D95C4D">
      <w:pPr>
        <w:pStyle w:val="Default"/>
        <w:numPr>
          <w:ilvl w:val="0"/>
          <w:numId w:val="188"/>
        </w:numPr>
        <w:ind w:left="851" w:hanging="284"/>
        <w:rPr>
          <w:color w:val="000000" w:themeColor="text1"/>
          <w:sz w:val="22"/>
          <w:szCs w:val="22"/>
        </w:rPr>
      </w:pPr>
      <w:r w:rsidRPr="00CB4285">
        <w:rPr>
          <w:color w:val="000000" w:themeColor="text1"/>
          <w:sz w:val="22"/>
          <w:szCs w:val="22"/>
        </w:rPr>
        <w:t>Payments Policy</w:t>
      </w:r>
    </w:p>
    <w:p w14:paraId="5B695E50" w14:textId="77777777" w:rsidR="00D95C4D" w:rsidRPr="00CB4285" w:rsidRDefault="00D95C4D" w:rsidP="00D95C4D">
      <w:pPr>
        <w:pStyle w:val="Default"/>
        <w:numPr>
          <w:ilvl w:val="0"/>
          <w:numId w:val="188"/>
        </w:numPr>
        <w:ind w:left="851" w:hanging="284"/>
        <w:rPr>
          <w:color w:val="000000" w:themeColor="text1"/>
          <w:sz w:val="22"/>
          <w:szCs w:val="22"/>
        </w:rPr>
      </w:pPr>
      <w:r w:rsidRPr="00CB4285">
        <w:rPr>
          <w:color w:val="000000" w:themeColor="text1"/>
          <w:sz w:val="22"/>
          <w:szCs w:val="22"/>
        </w:rPr>
        <w:t>Credit Card Policy</w:t>
      </w:r>
    </w:p>
    <w:p w14:paraId="74541B3F" w14:textId="77777777" w:rsidR="00D95C4D" w:rsidRPr="00CB4285" w:rsidRDefault="00D95C4D" w:rsidP="00D95C4D">
      <w:pPr>
        <w:pStyle w:val="Default"/>
        <w:numPr>
          <w:ilvl w:val="0"/>
          <w:numId w:val="188"/>
        </w:numPr>
        <w:ind w:left="851" w:hanging="284"/>
        <w:rPr>
          <w:color w:val="000000" w:themeColor="text1"/>
          <w:sz w:val="22"/>
          <w:szCs w:val="22"/>
        </w:rPr>
      </w:pPr>
      <w:r w:rsidRPr="00CB4285">
        <w:rPr>
          <w:color w:val="000000" w:themeColor="text1"/>
          <w:sz w:val="22"/>
          <w:szCs w:val="22"/>
        </w:rPr>
        <w:t>Land and Property Asset Acquisition and Disposal Policy</w:t>
      </w:r>
    </w:p>
    <w:p w14:paraId="59A62736" w14:textId="77777777" w:rsidR="00D95C4D" w:rsidRPr="00CB4285" w:rsidRDefault="00D95C4D" w:rsidP="00D95C4D">
      <w:pPr>
        <w:pStyle w:val="Default"/>
        <w:numPr>
          <w:ilvl w:val="0"/>
          <w:numId w:val="188"/>
        </w:numPr>
        <w:ind w:left="851" w:hanging="284"/>
        <w:rPr>
          <w:color w:val="000000" w:themeColor="text1"/>
          <w:sz w:val="22"/>
          <w:szCs w:val="22"/>
        </w:rPr>
      </w:pPr>
      <w:r w:rsidRPr="00CB4285">
        <w:rPr>
          <w:color w:val="000000" w:themeColor="text1"/>
          <w:sz w:val="22"/>
          <w:szCs w:val="22"/>
        </w:rPr>
        <w:t>Council’s ICT Policy and Procedures for Employees</w:t>
      </w:r>
    </w:p>
    <w:p w14:paraId="563B2F0A" w14:textId="77777777" w:rsidR="00D95C4D" w:rsidRPr="00CB4285" w:rsidRDefault="00D95C4D" w:rsidP="00D95C4D">
      <w:pPr>
        <w:pStyle w:val="Default"/>
        <w:numPr>
          <w:ilvl w:val="0"/>
          <w:numId w:val="188"/>
        </w:numPr>
        <w:ind w:left="851" w:hanging="284"/>
        <w:rPr>
          <w:color w:val="000000" w:themeColor="text1"/>
          <w:sz w:val="22"/>
          <w:szCs w:val="22"/>
        </w:rPr>
      </w:pPr>
      <w:r w:rsidRPr="00CB4285">
        <w:rPr>
          <w:color w:val="000000" w:themeColor="text1"/>
          <w:sz w:val="22"/>
          <w:szCs w:val="22"/>
        </w:rPr>
        <w:t>ICT Policy and Procedures for Members</w:t>
      </w:r>
    </w:p>
    <w:p w14:paraId="3788661B" w14:textId="77777777" w:rsidR="00D95C4D" w:rsidRPr="00CB4285" w:rsidRDefault="00D95C4D" w:rsidP="00D95C4D">
      <w:pPr>
        <w:pStyle w:val="Default"/>
        <w:numPr>
          <w:ilvl w:val="0"/>
          <w:numId w:val="188"/>
        </w:numPr>
        <w:ind w:left="851" w:hanging="284"/>
        <w:rPr>
          <w:color w:val="000000" w:themeColor="text1"/>
          <w:sz w:val="22"/>
          <w:szCs w:val="22"/>
        </w:rPr>
      </w:pPr>
      <w:r w:rsidRPr="00CB4285">
        <w:rPr>
          <w:color w:val="000000" w:themeColor="text1"/>
          <w:sz w:val="22"/>
          <w:szCs w:val="22"/>
        </w:rPr>
        <w:t>Records Management Policy</w:t>
      </w:r>
    </w:p>
    <w:p w14:paraId="06C1DAA0" w14:textId="77777777" w:rsidR="00D95C4D" w:rsidRPr="00CB4285" w:rsidRDefault="00D95C4D" w:rsidP="00D95C4D">
      <w:pPr>
        <w:pStyle w:val="Default"/>
        <w:numPr>
          <w:ilvl w:val="0"/>
          <w:numId w:val="188"/>
        </w:numPr>
        <w:ind w:left="851" w:hanging="284"/>
        <w:rPr>
          <w:color w:val="000000" w:themeColor="text1"/>
          <w:sz w:val="22"/>
          <w:szCs w:val="22"/>
        </w:rPr>
      </w:pPr>
      <w:r w:rsidRPr="00CB4285">
        <w:rPr>
          <w:color w:val="000000" w:themeColor="text1"/>
          <w:sz w:val="22"/>
          <w:szCs w:val="22"/>
        </w:rPr>
        <w:t>Access to Information Policy</w:t>
      </w:r>
    </w:p>
    <w:p w14:paraId="55ECE42C" w14:textId="77777777" w:rsidR="00D95C4D" w:rsidRDefault="00D95C4D" w:rsidP="00D95C4D">
      <w:pPr>
        <w:pStyle w:val="Default"/>
        <w:rPr>
          <w:color w:val="FF0000"/>
          <w:sz w:val="22"/>
          <w:szCs w:val="22"/>
        </w:rPr>
      </w:pPr>
    </w:p>
    <w:p w14:paraId="7BFA40BA" w14:textId="77777777" w:rsidR="00D95C4D" w:rsidRPr="006A679A" w:rsidRDefault="00D95C4D" w:rsidP="00D95C4D">
      <w:pPr>
        <w:ind w:left="540" w:hanging="540"/>
        <w:rPr>
          <w:rFonts w:ascii="Arial" w:hAnsi="Arial" w:cs="Arial"/>
          <w:color w:val="FF0000"/>
          <w:sz w:val="22"/>
        </w:rPr>
      </w:pPr>
    </w:p>
    <w:p w14:paraId="4A920A1E" w14:textId="77777777" w:rsidR="00D95C4D" w:rsidRPr="00A10534" w:rsidRDefault="00D95C4D" w:rsidP="00D95C4D">
      <w:pPr>
        <w:ind w:left="567" w:hanging="567"/>
        <w:rPr>
          <w:rFonts w:ascii="Arial" w:hAnsi="Arial" w:cs="Arial"/>
          <w:b/>
        </w:rPr>
      </w:pPr>
      <w:r w:rsidRPr="00A10534">
        <w:rPr>
          <w:rFonts w:ascii="Arial" w:hAnsi="Arial" w:cs="Arial"/>
          <w:b/>
          <w:sz w:val="26"/>
          <w:szCs w:val="28"/>
        </w:rPr>
        <w:br w:type="page"/>
      </w:r>
      <w:r w:rsidRPr="00A10534">
        <w:rPr>
          <w:rFonts w:ascii="Arial" w:hAnsi="Arial" w:cs="Arial"/>
          <w:b/>
        </w:rPr>
        <w:lastRenderedPageBreak/>
        <w:t>B</w:t>
      </w:r>
      <w:r w:rsidRPr="00A10534">
        <w:rPr>
          <w:rFonts w:ascii="Arial" w:hAnsi="Arial" w:cs="Arial"/>
          <w:b/>
        </w:rPr>
        <w:tab/>
        <w:t xml:space="preserve">Responsibilities for the Operation of Accounting Systems </w:t>
      </w:r>
    </w:p>
    <w:p w14:paraId="5F9B0620" w14:textId="77777777" w:rsidR="00D95C4D" w:rsidRPr="00A10534" w:rsidRDefault="00D95C4D" w:rsidP="00D95C4D">
      <w:pPr>
        <w:rPr>
          <w:rFonts w:ascii="Arial" w:hAnsi="Arial" w:cs="Arial"/>
          <w:bCs/>
        </w:rPr>
      </w:pPr>
    </w:p>
    <w:p w14:paraId="5946E2AC" w14:textId="77777777" w:rsidR="00D95C4D" w:rsidRPr="00E36EC2" w:rsidRDefault="00D95C4D" w:rsidP="00D95C4D">
      <w:pPr>
        <w:ind w:left="540" w:hanging="540"/>
        <w:rPr>
          <w:rFonts w:ascii="Arial" w:hAnsi="Arial" w:cs="Arial"/>
          <w:color w:val="000000" w:themeColor="text1"/>
          <w:sz w:val="22"/>
          <w:szCs w:val="22"/>
        </w:rPr>
      </w:pPr>
      <w:r w:rsidRPr="00A10534">
        <w:rPr>
          <w:rFonts w:ascii="Arial" w:hAnsi="Arial" w:cs="Arial"/>
          <w:sz w:val="22"/>
          <w:szCs w:val="22"/>
        </w:rPr>
        <w:t>B.1</w:t>
      </w:r>
      <w:r w:rsidRPr="00A10534">
        <w:rPr>
          <w:rFonts w:ascii="Arial" w:hAnsi="Arial" w:cs="Arial"/>
          <w:sz w:val="22"/>
          <w:szCs w:val="22"/>
        </w:rPr>
        <w:tab/>
        <w:t>The Council has a statutory responsibility to prepare its accounts to present a true and fair view of the financial performance and results of its activities during the year and is responsible for approving and publishing those</w:t>
      </w:r>
      <w:r w:rsidRPr="00C81A17">
        <w:rPr>
          <w:rFonts w:ascii="Arial" w:hAnsi="Arial" w:cs="Arial"/>
          <w:sz w:val="22"/>
          <w:szCs w:val="22"/>
        </w:rPr>
        <w:t xml:space="preserve"> Annual Statement</w:t>
      </w:r>
      <w:r w:rsidRPr="00C81A17">
        <w:rPr>
          <w:rFonts w:ascii="Arial" w:hAnsi="Arial" w:cs="Arial"/>
          <w:strike/>
          <w:sz w:val="22"/>
          <w:szCs w:val="22"/>
        </w:rPr>
        <w:t>s</w:t>
      </w:r>
      <w:r w:rsidRPr="00C81A17">
        <w:rPr>
          <w:rFonts w:ascii="Arial" w:hAnsi="Arial" w:cs="Arial"/>
          <w:sz w:val="22"/>
          <w:szCs w:val="22"/>
        </w:rPr>
        <w:t xml:space="preserve"> of Accounts in </w:t>
      </w:r>
      <w:r w:rsidRPr="00A10534">
        <w:rPr>
          <w:rFonts w:ascii="Arial" w:hAnsi="Arial" w:cs="Arial"/>
          <w:sz w:val="22"/>
          <w:szCs w:val="22"/>
        </w:rPr>
        <w:t xml:space="preserve">accordance with the timetable specified in the Accounts and </w:t>
      </w:r>
      <w:r w:rsidRPr="00E36EC2">
        <w:rPr>
          <w:rFonts w:ascii="Arial" w:hAnsi="Arial" w:cs="Arial"/>
          <w:color w:val="000000" w:themeColor="text1"/>
          <w:sz w:val="22"/>
          <w:szCs w:val="22"/>
        </w:rPr>
        <w:t xml:space="preserve">Audit Regulations (Northern Ireland) 2015. </w:t>
      </w:r>
    </w:p>
    <w:p w14:paraId="0F72D3A7" w14:textId="77777777" w:rsidR="00D95C4D" w:rsidRPr="00E36EC2" w:rsidRDefault="00D95C4D" w:rsidP="00D95C4D">
      <w:pPr>
        <w:ind w:left="540" w:hanging="540"/>
        <w:rPr>
          <w:rFonts w:ascii="Arial" w:hAnsi="Arial" w:cs="Arial"/>
          <w:color w:val="000000" w:themeColor="text1"/>
          <w:sz w:val="22"/>
          <w:szCs w:val="22"/>
        </w:rPr>
      </w:pPr>
    </w:p>
    <w:p w14:paraId="432E681D" w14:textId="77777777" w:rsidR="00D95C4D" w:rsidRDefault="00D95C4D" w:rsidP="00D95C4D">
      <w:pPr>
        <w:pStyle w:val="NormalWeb"/>
        <w:shd w:val="clear" w:color="auto" w:fill="FFFFFF"/>
        <w:spacing w:before="0" w:beforeAutospacing="0" w:after="150" w:afterAutospacing="0"/>
        <w:ind w:left="540" w:hanging="540"/>
        <w:textAlignment w:val="baseline"/>
        <w:rPr>
          <w:rFonts w:ascii="Arial" w:hAnsi="Arial" w:cs="Arial"/>
          <w:color w:val="000000" w:themeColor="text1"/>
          <w:sz w:val="22"/>
          <w:szCs w:val="22"/>
        </w:rPr>
      </w:pPr>
      <w:r w:rsidRPr="00E36EC2">
        <w:rPr>
          <w:rFonts w:ascii="Arial" w:hAnsi="Arial" w:cs="Arial"/>
          <w:color w:val="000000" w:themeColor="text1"/>
          <w:sz w:val="22"/>
          <w:szCs w:val="22"/>
        </w:rPr>
        <w:t xml:space="preserve">B.2 </w:t>
      </w:r>
      <w:r w:rsidRPr="00E36EC2">
        <w:rPr>
          <w:rFonts w:ascii="Arial" w:hAnsi="Arial" w:cs="Arial"/>
          <w:color w:val="000000" w:themeColor="text1"/>
          <w:sz w:val="22"/>
          <w:szCs w:val="22"/>
        </w:rPr>
        <w:tab/>
        <w:t xml:space="preserve">The Council will properly account for all financial transactions and maintain its accounts in agreement with statutory requirements and professional standards as prescribed by the Chartered Institute of Public Finance and </w:t>
      </w:r>
      <w:r w:rsidRPr="00CB4285">
        <w:rPr>
          <w:rFonts w:ascii="Arial" w:hAnsi="Arial" w:cs="Arial"/>
          <w:color w:val="000000" w:themeColor="text1"/>
          <w:sz w:val="22"/>
          <w:szCs w:val="22"/>
        </w:rPr>
        <w:t xml:space="preserve">Accountancy (CIPFA) Code of Practice on Local Authority Accounting in the United Kingdom (“the Code”).  The Code specifies the principles and practices of accounting required to prepare financial statements which give a true and fair view of the financial position and transactions of a local authority. The Director of Corporate Services and Governance shall decide on all the accounting procedures </w:t>
      </w:r>
      <w:r w:rsidRPr="00E36EC2">
        <w:rPr>
          <w:rFonts w:ascii="Arial" w:hAnsi="Arial" w:cs="Arial"/>
          <w:color w:val="000000" w:themeColor="text1"/>
          <w:sz w:val="22"/>
          <w:szCs w:val="22"/>
        </w:rPr>
        <w:t xml:space="preserve">and records that Council should adopt in accordance with the Code, consulting with other Directors as appropriate. </w:t>
      </w:r>
    </w:p>
    <w:p w14:paraId="665CEE15" w14:textId="77777777" w:rsidR="00D95C4D" w:rsidRDefault="00D95C4D" w:rsidP="00D95C4D">
      <w:pPr>
        <w:ind w:left="540" w:hanging="540"/>
        <w:rPr>
          <w:rFonts w:ascii="Arial" w:hAnsi="Arial" w:cs="Arial"/>
          <w:color w:val="000000" w:themeColor="text1"/>
          <w:sz w:val="22"/>
          <w:szCs w:val="22"/>
        </w:rPr>
      </w:pPr>
    </w:p>
    <w:p w14:paraId="16269BC2" w14:textId="77777777" w:rsidR="00D95C4D" w:rsidRPr="00E36EC2" w:rsidRDefault="00D95C4D" w:rsidP="00D95C4D">
      <w:pPr>
        <w:ind w:left="540" w:hanging="540"/>
        <w:rPr>
          <w:rFonts w:ascii="Arial" w:hAnsi="Arial" w:cs="Arial"/>
          <w:color w:val="000000" w:themeColor="text1"/>
          <w:sz w:val="22"/>
          <w:szCs w:val="22"/>
        </w:rPr>
      </w:pPr>
      <w:r>
        <w:rPr>
          <w:rFonts w:ascii="Arial" w:hAnsi="Arial" w:cs="Arial"/>
          <w:color w:val="000000" w:themeColor="text1"/>
          <w:sz w:val="22"/>
          <w:szCs w:val="22"/>
        </w:rPr>
        <w:t>B.3</w:t>
      </w:r>
      <w:r>
        <w:rPr>
          <w:rFonts w:ascii="Arial" w:hAnsi="Arial" w:cs="Arial"/>
          <w:color w:val="000000" w:themeColor="text1"/>
          <w:sz w:val="22"/>
          <w:szCs w:val="22"/>
        </w:rPr>
        <w:tab/>
      </w:r>
      <w:r w:rsidRPr="00E36EC2">
        <w:rPr>
          <w:rFonts w:ascii="Arial" w:hAnsi="Arial" w:cs="Arial"/>
          <w:color w:val="000000" w:themeColor="text1"/>
          <w:sz w:val="22"/>
          <w:szCs w:val="22"/>
        </w:rPr>
        <w:t xml:space="preserve">The Chief Financial Officer is responsible for ensuring that the Council prepares </w:t>
      </w:r>
      <w:r w:rsidRPr="00C81A17">
        <w:rPr>
          <w:rFonts w:ascii="Arial" w:hAnsi="Arial" w:cs="Arial"/>
          <w:sz w:val="22"/>
          <w:szCs w:val="22"/>
        </w:rPr>
        <w:t xml:space="preserve">the Annual Statement of Accounts </w:t>
      </w:r>
      <w:r w:rsidRPr="00E36EC2">
        <w:rPr>
          <w:rFonts w:ascii="Arial" w:hAnsi="Arial" w:cs="Arial"/>
          <w:color w:val="000000" w:themeColor="text1"/>
          <w:sz w:val="22"/>
          <w:szCs w:val="22"/>
        </w:rPr>
        <w:t>in compliance with “the Code”, The Department for Communities (DfC) Accounts Direction</w:t>
      </w:r>
      <w:r>
        <w:rPr>
          <w:rFonts w:ascii="Arial" w:hAnsi="Arial" w:cs="Arial"/>
          <w:color w:val="000000" w:themeColor="text1"/>
          <w:sz w:val="22"/>
          <w:szCs w:val="22"/>
        </w:rPr>
        <w:t>s</w:t>
      </w:r>
      <w:r w:rsidRPr="00E36EC2">
        <w:rPr>
          <w:rFonts w:ascii="Arial" w:hAnsi="Arial" w:cs="Arial"/>
          <w:color w:val="000000" w:themeColor="text1"/>
          <w:sz w:val="22"/>
          <w:szCs w:val="22"/>
        </w:rPr>
        <w:t xml:space="preserve"> and other relevant accounting standards and statutory provisions.</w:t>
      </w:r>
    </w:p>
    <w:p w14:paraId="62322C2E" w14:textId="77777777" w:rsidR="00D95C4D" w:rsidRPr="00E36EC2" w:rsidRDefault="00D95C4D" w:rsidP="00D95C4D">
      <w:pPr>
        <w:ind w:left="540" w:hanging="540"/>
        <w:rPr>
          <w:rFonts w:ascii="Arial" w:hAnsi="Arial" w:cs="Arial"/>
          <w:color w:val="000000" w:themeColor="text1"/>
          <w:sz w:val="22"/>
          <w:szCs w:val="22"/>
        </w:rPr>
      </w:pPr>
    </w:p>
    <w:p w14:paraId="39D5BE39" w14:textId="77777777" w:rsidR="00D95C4D" w:rsidRPr="00E36EC2" w:rsidRDefault="00D95C4D" w:rsidP="00D95C4D">
      <w:pPr>
        <w:ind w:left="540" w:hanging="540"/>
        <w:rPr>
          <w:rFonts w:ascii="Arial" w:hAnsi="Arial" w:cs="Arial"/>
          <w:color w:val="000000" w:themeColor="text1"/>
          <w:sz w:val="22"/>
          <w:szCs w:val="22"/>
        </w:rPr>
      </w:pPr>
      <w:r w:rsidRPr="00E36EC2">
        <w:rPr>
          <w:rFonts w:ascii="Arial" w:hAnsi="Arial" w:cs="Arial"/>
          <w:color w:val="000000" w:themeColor="text1"/>
          <w:sz w:val="22"/>
          <w:szCs w:val="22"/>
        </w:rPr>
        <w:t>B.4</w:t>
      </w:r>
      <w:r w:rsidRPr="00E36EC2">
        <w:rPr>
          <w:rFonts w:ascii="Arial" w:hAnsi="Arial" w:cs="Arial"/>
          <w:color w:val="000000" w:themeColor="text1"/>
          <w:sz w:val="22"/>
          <w:szCs w:val="22"/>
        </w:rPr>
        <w:tab/>
        <w:t xml:space="preserve">Any proposed new or amended financial system must be agreed in advance with the Director of Corporate Services and Governance. </w:t>
      </w:r>
    </w:p>
    <w:p w14:paraId="57EF5E8E" w14:textId="77777777" w:rsidR="00D95C4D" w:rsidRPr="00E36EC2" w:rsidRDefault="00D95C4D" w:rsidP="00D95C4D">
      <w:pPr>
        <w:ind w:left="540" w:hanging="540"/>
        <w:rPr>
          <w:rFonts w:ascii="Arial" w:hAnsi="Arial" w:cs="Arial"/>
          <w:color w:val="000000" w:themeColor="text1"/>
          <w:sz w:val="22"/>
          <w:szCs w:val="22"/>
        </w:rPr>
      </w:pPr>
    </w:p>
    <w:p w14:paraId="150B633A" w14:textId="77777777" w:rsidR="00D95C4D" w:rsidRPr="002C20C9" w:rsidRDefault="00D95C4D" w:rsidP="00D95C4D">
      <w:pPr>
        <w:ind w:left="540" w:hanging="540"/>
        <w:rPr>
          <w:rFonts w:ascii="Arial" w:hAnsi="Arial" w:cs="Arial"/>
          <w:strike/>
          <w:color w:val="FF0000"/>
          <w:sz w:val="22"/>
          <w:szCs w:val="22"/>
        </w:rPr>
      </w:pPr>
      <w:r w:rsidRPr="00E36EC2">
        <w:rPr>
          <w:rFonts w:ascii="Arial" w:hAnsi="Arial" w:cs="Arial"/>
          <w:color w:val="000000" w:themeColor="text1"/>
          <w:sz w:val="22"/>
          <w:szCs w:val="22"/>
        </w:rPr>
        <w:t>B.5</w:t>
      </w:r>
      <w:r w:rsidRPr="00E36EC2">
        <w:rPr>
          <w:rFonts w:ascii="Arial" w:hAnsi="Arial" w:cs="Arial"/>
          <w:color w:val="000000" w:themeColor="text1"/>
          <w:sz w:val="22"/>
          <w:szCs w:val="22"/>
        </w:rPr>
        <w:tab/>
        <w:t xml:space="preserve">Each Director is responsible for the conduct of the financial affairs within his/her directorate in line with </w:t>
      </w:r>
      <w:r w:rsidRPr="00C81A17">
        <w:rPr>
          <w:rFonts w:ascii="Arial" w:hAnsi="Arial" w:cs="Arial"/>
          <w:sz w:val="22"/>
          <w:szCs w:val="22"/>
        </w:rPr>
        <w:t>Council Policy and Procedures and for ensuring that an appropriate audit trail exists. He/she must also establish proper security and confidentiality over these procedures and records and in doing so must comply with the requirements of the General Data Protection Regulation 2018.</w:t>
      </w:r>
    </w:p>
    <w:p w14:paraId="70EA6249" w14:textId="77777777" w:rsidR="00D95C4D" w:rsidRPr="00E36EC2" w:rsidRDefault="00D95C4D" w:rsidP="00D95C4D">
      <w:pPr>
        <w:ind w:left="540" w:hanging="540"/>
        <w:rPr>
          <w:rFonts w:ascii="Arial" w:hAnsi="Arial" w:cs="Arial"/>
          <w:color w:val="000000" w:themeColor="text1"/>
          <w:sz w:val="22"/>
          <w:szCs w:val="22"/>
        </w:rPr>
      </w:pPr>
    </w:p>
    <w:p w14:paraId="6AC98FE4" w14:textId="77777777" w:rsidR="00D95C4D" w:rsidRPr="00A10534" w:rsidRDefault="00D95C4D" w:rsidP="00D95C4D">
      <w:pPr>
        <w:ind w:left="540" w:hanging="540"/>
        <w:rPr>
          <w:rFonts w:ascii="Arial" w:hAnsi="Arial" w:cs="Arial"/>
          <w:sz w:val="22"/>
          <w:szCs w:val="22"/>
        </w:rPr>
      </w:pPr>
    </w:p>
    <w:p w14:paraId="51A203F4" w14:textId="77777777" w:rsidR="00D95C4D" w:rsidRPr="00A10534" w:rsidRDefault="00D95C4D" w:rsidP="00D95C4D">
      <w:pPr>
        <w:ind w:left="540" w:hanging="540"/>
        <w:rPr>
          <w:rFonts w:ascii="Arial" w:hAnsi="Arial" w:cs="Arial"/>
          <w:sz w:val="22"/>
          <w:szCs w:val="22"/>
        </w:rPr>
      </w:pPr>
      <w:r w:rsidRPr="00A10534">
        <w:rPr>
          <w:rFonts w:ascii="Arial" w:hAnsi="Arial" w:cs="Arial"/>
          <w:sz w:val="22"/>
          <w:szCs w:val="22"/>
        </w:rPr>
        <w:t xml:space="preserve"> </w:t>
      </w:r>
      <w:r w:rsidRPr="00A10534">
        <w:rPr>
          <w:rFonts w:ascii="Arial" w:hAnsi="Arial" w:cs="Arial"/>
          <w:sz w:val="22"/>
          <w:szCs w:val="22"/>
        </w:rPr>
        <w:tab/>
      </w:r>
    </w:p>
    <w:p w14:paraId="4F7E97A8" w14:textId="77777777" w:rsidR="00D95C4D" w:rsidRPr="00A10534" w:rsidRDefault="00D95C4D" w:rsidP="00D95C4D">
      <w:pPr>
        <w:rPr>
          <w:rFonts w:ascii="Arial" w:hAnsi="Arial" w:cs="Arial"/>
          <w:sz w:val="22"/>
          <w:szCs w:val="22"/>
        </w:rPr>
      </w:pPr>
    </w:p>
    <w:p w14:paraId="468CF713" w14:textId="77777777" w:rsidR="00D95C4D" w:rsidRPr="00A10534" w:rsidRDefault="00D95C4D" w:rsidP="00D95C4D">
      <w:pPr>
        <w:rPr>
          <w:rFonts w:ascii="Arial" w:hAnsi="Arial" w:cs="Arial"/>
          <w:b/>
          <w:sz w:val="22"/>
          <w:szCs w:val="22"/>
          <w:lang w:eastAsia="en-US"/>
        </w:rPr>
      </w:pPr>
      <w:r w:rsidRPr="00A10534">
        <w:rPr>
          <w:rFonts w:ascii="Arial" w:hAnsi="Arial" w:cs="Arial"/>
          <w:sz w:val="22"/>
          <w:szCs w:val="22"/>
        </w:rPr>
        <w:br w:type="page"/>
      </w:r>
    </w:p>
    <w:p w14:paraId="28EF7516" w14:textId="77777777" w:rsidR="00D95C4D" w:rsidRPr="00A10534" w:rsidRDefault="00D95C4D" w:rsidP="00D95C4D">
      <w:pPr>
        <w:ind w:left="567" w:hanging="567"/>
        <w:rPr>
          <w:rFonts w:ascii="Arial" w:hAnsi="Arial" w:cs="Arial"/>
          <w:b/>
          <w:szCs w:val="22"/>
        </w:rPr>
      </w:pPr>
      <w:r w:rsidRPr="00A10534">
        <w:rPr>
          <w:rFonts w:ascii="Arial" w:hAnsi="Arial" w:cs="Arial"/>
          <w:b/>
          <w:szCs w:val="22"/>
        </w:rPr>
        <w:lastRenderedPageBreak/>
        <w:t>C</w:t>
      </w:r>
      <w:r w:rsidRPr="00A10534">
        <w:rPr>
          <w:rFonts w:ascii="Arial" w:hAnsi="Arial" w:cs="Arial"/>
          <w:b/>
          <w:szCs w:val="22"/>
        </w:rPr>
        <w:tab/>
        <w:t xml:space="preserve">Internal Audit </w:t>
      </w:r>
    </w:p>
    <w:p w14:paraId="056B9706" w14:textId="77777777" w:rsidR="00D95C4D" w:rsidRPr="00A10534" w:rsidRDefault="00D95C4D" w:rsidP="00D95C4D">
      <w:pPr>
        <w:rPr>
          <w:rFonts w:ascii="Arial" w:hAnsi="Arial" w:cs="Arial"/>
          <w:sz w:val="22"/>
          <w:szCs w:val="22"/>
        </w:rPr>
      </w:pPr>
    </w:p>
    <w:p w14:paraId="0B8D8658" w14:textId="77777777" w:rsidR="00D95C4D" w:rsidRPr="00A10534" w:rsidRDefault="00D95C4D" w:rsidP="00D95C4D">
      <w:pPr>
        <w:ind w:left="540" w:hanging="540"/>
        <w:rPr>
          <w:rFonts w:ascii="Arial" w:hAnsi="Arial" w:cs="Arial"/>
          <w:sz w:val="22"/>
          <w:szCs w:val="22"/>
        </w:rPr>
      </w:pPr>
      <w:r w:rsidRPr="00A10534">
        <w:rPr>
          <w:rFonts w:ascii="Arial" w:hAnsi="Arial" w:cs="Arial"/>
          <w:sz w:val="22"/>
          <w:szCs w:val="22"/>
        </w:rPr>
        <w:t>C.1</w:t>
      </w:r>
      <w:r w:rsidRPr="00A10534">
        <w:rPr>
          <w:rFonts w:ascii="Arial" w:hAnsi="Arial" w:cs="Arial"/>
          <w:sz w:val="22"/>
          <w:szCs w:val="22"/>
        </w:rPr>
        <w:tab/>
        <w:t xml:space="preserve">The purpose, authority and responsibility of Fermanagh and Omagh District Council’s Internal Audit function is defined in the </w:t>
      </w:r>
      <w:r w:rsidRPr="00152C59">
        <w:rPr>
          <w:rFonts w:ascii="Arial" w:hAnsi="Arial" w:cs="Arial"/>
          <w:b/>
          <w:sz w:val="22"/>
          <w:szCs w:val="22"/>
        </w:rPr>
        <w:t>Internal Audit Charter</w:t>
      </w:r>
      <w:r w:rsidRPr="00A10534">
        <w:rPr>
          <w:rFonts w:ascii="Arial" w:hAnsi="Arial" w:cs="Arial"/>
          <w:sz w:val="22"/>
          <w:szCs w:val="22"/>
        </w:rPr>
        <w:t xml:space="preserve">. </w:t>
      </w:r>
    </w:p>
    <w:p w14:paraId="4F67842E" w14:textId="77777777" w:rsidR="00D95C4D" w:rsidRPr="00A10534" w:rsidRDefault="00D95C4D" w:rsidP="00D95C4D">
      <w:pPr>
        <w:ind w:left="540" w:hanging="540"/>
        <w:rPr>
          <w:rFonts w:ascii="Arial" w:hAnsi="Arial" w:cs="Arial"/>
          <w:sz w:val="22"/>
          <w:szCs w:val="22"/>
        </w:rPr>
      </w:pPr>
    </w:p>
    <w:p w14:paraId="5146CAFA" w14:textId="77777777" w:rsidR="00D95C4D" w:rsidRPr="00A10534" w:rsidRDefault="00D95C4D" w:rsidP="00D95C4D">
      <w:pPr>
        <w:ind w:left="540" w:hanging="540"/>
        <w:rPr>
          <w:rFonts w:ascii="Arial" w:hAnsi="Arial" w:cs="Arial"/>
          <w:sz w:val="22"/>
          <w:szCs w:val="22"/>
        </w:rPr>
      </w:pPr>
      <w:r w:rsidRPr="00A10534">
        <w:rPr>
          <w:rFonts w:ascii="Arial" w:hAnsi="Arial" w:cs="Arial"/>
          <w:sz w:val="22"/>
          <w:szCs w:val="22"/>
        </w:rPr>
        <w:t>C.2</w:t>
      </w:r>
      <w:r w:rsidRPr="00A10534">
        <w:rPr>
          <w:rFonts w:ascii="Arial" w:hAnsi="Arial" w:cs="Arial"/>
          <w:sz w:val="22"/>
          <w:szCs w:val="22"/>
        </w:rPr>
        <w:tab/>
        <w:t>The requirement for Internal Audit is laid down in the Local Government (Accounts and Audit) Regulations (Northern Ireland) 2015, “A local government body must undertake an adequate and effective internal audit of its accounting records and of its system of risk management, internal control and governance processes using internal auditing standards in force from time to time”.</w:t>
      </w:r>
      <w:r w:rsidRPr="00A10534">
        <w:rPr>
          <w:rFonts w:ascii="Arial" w:hAnsi="Arial" w:cs="Arial"/>
          <w:sz w:val="22"/>
          <w:szCs w:val="22"/>
          <w:shd w:val="clear" w:color="auto" w:fill="FFFFFF"/>
        </w:rPr>
        <w:t xml:space="preserve"> </w:t>
      </w:r>
    </w:p>
    <w:p w14:paraId="23E5B2BC" w14:textId="77777777" w:rsidR="00D95C4D" w:rsidRPr="00E36EC2" w:rsidRDefault="00D95C4D" w:rsidP="00D95C4D">
      <w:pPr>
        <w:ind w:left="540" w:hanging="540"/>
        <w:rPr>
          <w:rFonts w:ascii="Arial" w:hAnsi="Arial" w:cs="Arial"/>
          <w:color w:val="000000" w:themeColor="text1"/>
          <w:sz w:val="22"/>
          <w:szCs w:val="22"/>
        </w:rPr>
      </w:pPr>
    </w:p>
    <w:p w14:paraId="3E06AEF0" w14:textId="77777777" w:rsidR="00D95C4D" w:rsidRPr="00E36EC2" w:rsidRDefault="00D95C4D" w:rsidP="00D95C4D">
      <w:pPr>
        <w:ind w:left="540" w:hanging="540"/>
        <w:rPr>
          <w:rFonts w:ascii="Arial" w:hAnsi="Arial" w:cs="Arial"/>
          <w:color w:val="000000" w:themeColor="text1"/>
          <w:sz w:val="22"/>
          <w:szCs w:val="22"/>
        </w:rPr>
      </w:pPr>
      <w:r w:rsidRPr="00E36EC2">
        <w:rPr>
          <w:rFonts w:ascii="Arial" w:hAnsi="Arial" w:cs="Arial"/>
          <w:color w:val="000000" w:themeColor="text1"/>
          <w:sz w:val="22"/>
          <w:szCs w:val="22"/>
        </w:rPr>
        <w:t>C.3</w:t>
      </w:r>
      <w:r w:rsidRPr="00E36EC2">
        <w:rPr>
          <w:rFonts w:ascii="Arial" w:hAnsi="Arial" w:cs="Arial"/>
          <w:color w:val="000000" w:themeColor="text1"/>
          <w:sz w:val="22"/>
          <w:szCs w:val="22"/>
        </w:rPr>
        <w:tab/>
        <w:t>Internal audit is governed by Public Sector Internal Audit Standards (PSIAS). The PSIAS sets out the responsibility for the ‘Chief Audit Executive’ to ensure compliance with the standards. There is no requirement within the PSIAS to adopt this job title and for simplicity the preferred term for the Chief Audit Executive is the Internal Auditor.</w:t>
      </w:r>
    </w:p>
    <w:p w14:paraId="21720275" w14:textId="77777777" w:rsidR="00D95C4D" w:rsidRPr="00E36EC2" w:rsidRDefault="00D95C4D" w:rsidP="00D95C4D">
      <w:pPr>
        <w:autoSpaceDE w:val="0"/>
        <w:autoSpaceDN w:val="0"/>
        <w:adjustRightInd w:val="0"/>
        <w:rPr>
          <w:rFonts w:ascii="Arial" w:hAnsi="Arial" w:cs="Arial"/>
          <w:color w:val="000000" w:themeColor="text1"/>
          <w:sz w:val="22"/>
          <w:szCs w:val="22"/>
        </w:rPr>
      </w:pPr>
    </w:p>
    <w:p w14:paraId="2DD5111B" w14:textId="77777777" w:rsidR="00D95C4D" w:rsidRPr="00E36EC2" w:rsidRDefault="00D95C4D" w:rsidP="00D95C4D">
      <w:pPr>
        <w:ind w:left="567"/>
        <w:rPr>
          <w:rFonts w:ascii="Arial" w:hAnsi="Arial" w:cs="Arial"/>
          <w:b/>
          <w:color w:val="000000" w:themeColor="text1"/>
          <w:sz w:val="22"/>
          <w:szCs w:val="22"/>
        </w:rPr>
      </w:pPr>
      <w:r w:rsidRPr="00E36EC2">
        <w:rPr>
          <w:rFonts w:ascii="Arial" w:hAnsi="Arial" w:cs="Arial"/>
          <w:b/>
          <w:color w:val="000000" w:themeColor="text1"/>
          <w:sz w:val="22"/>
          <w:szCs w:val="22"/>
        </w:rPr>
        <w:t>Definition and Purpose</w:t>
      </w:r>
    </w:p>
    <w:p w14:paraId="61FE010A" w14:textId="77777777" w:rsidR="00D95C4D" w:rsidRPr="00E36EC2" w:rsidRDefault="00D95C4D" w:rsidP="00D95C4D">
      <w:pPr>
        <w:tabs>
          <w:tab w:val="left" w:pos="540"/>
        </w:tabs>
        <w:ind w:left="540" w:hanging="540"/>
        <w:rPr>
          <w:rFonts w:ascii="Arial" w:hAnsi="Arial" w:cs="Arial"/>
          <w:strike/>
          <w:color w:val="000000" w:themeColor="text1"/>
          <w:sz w:val="22"/>
          <w:szCs w:val="22"/>
        </w:rPr>
      </w:pPr>
      <w:r w:rsidRPr="00E36EC2">
        <w:rPr>
          <w:rFonts w:ascii="Arial" w:hAnsi="Arial" w:cs="Arial"/>
          <w:color w:val="000000" w:themeColor="text1"/>
          <w:sz w:val="22"/>
          <w:szCs w:val="22"/>
        </w:rPr>
        <w:t xml:space="preserve">C.4 </w:t>
      </w:r>
      <w:r w:rsidRPr="00E36EC2">
        <w:rPr>
          <w:rFonts w:ascii="Arial" w:hAnsi="Arial" w:cs="Arial"/>
          <w:color w:val="000000" w:themeColor="text1"/>
          <w:sz w:val="22"/>
          <w:szCs w:val="22"/>
        </w:rPr>
        <w:tab/>
        <w:t>Internal Audit is an independent, objective assurance and consulting activity designed to add value and improve an organisations’ operations.  It helps an organisation accomplish its objectives by bringing a systematic, disciplined approach to evaluate and improve the effectiveness of risk management, control and governance processes. (PSIAS definition)</w:t>
      </w:r>
    </w:p>
    <w:p w14:paraId="687ABA5E" w14:textId="77777777" w:rsidR="00D95C4D" w:rsidRPr="00E36EC2" w:rsidRDefault="00D95C4D" w:rsidP="00D95C4D">
      <w:pPr>
        <w:tabs>
          <w:tab w:val="left" w:pos="540"/>
        </w:tabs>
        <w:ind w:left="540" w:hanging="540"/>
        <w:rPr>
          <w:rFonts w:ascii="Arial" w:hAnsi="Arial" w:cs="Arial"/>
          <w:color w:val="000000" w:themeColor="text1"/>
          <w:sz w:val="22"/>
          <w:szCs w:val="22"/>
        </w:rPr>
      </w:pPr>
    </w:p>
    <w:p w14:paraId="474C8AE7" w14:textId="77777777" w:rsidR="00D95C4D" w:rsidRPr="00E36EC2" w:rsidRDefault="00D95C4D" w:rsidP="00D95C4D">
      <w:pPr>
        <w:tabs>
          <w:tab w:val="left" w:pos="540"/>
        </w:tabs>
        <w:ind w:left="540" w:hanging="540"/>
        <w:rPr>
          <w:rFonts w:ascii="Arial" w:hAnsi="Arial" w:cs="Arial"/>
          <w:color w:val="000000" w:themeColor="text1"/>
          <w:sz w:val="22"/>
          <w:szCs w:val="22"/>
        </w:rPr>
      </w:pPr>
      <w:r w:rsidRPr="00E36EC2">
        <w:rPr>
          <w:rFonts w:ascii="Arial" w:hAnsi="Arial" w:cs="Arial"/>
          <w:color w:val="000000" w:themeColor="text1"/>
          <w:sz w:val="22"/>
          <w:szCs w:val="22"/>
        </w:rPr>
        <w:t>C.5</w:t>
      </w:r>
      <w:r w:rsidRPr="00E36EC2">
        <w:rPr>
          <w:rFonts w:ascii="Arial" w:hAnsi="Arial" w:cs="Arial"/>
          <w:color w:val="000000" w:themeColor="text1"/>
          <w:sz w:val="22"/>
          <w:szCs w:val="22"/>
        </w:rPr>
        <w:tab/>
        <w:t xml:space="preserve">The Council has a shared Internal Audit </w:t>
      </w:r>
      <w:proofErr w:type="gramStart"/>
      <w:r w:rsidRPr="00E36EC2">
        <w:rPr>
          <w:rFonts w:ascii="Arial" w:hAnsi="Arial" w:cs="Arial"/>
          <w:color w:val="000000" w:themeColor="text1"/>
          <w:sz w:val="22"/>
          <w:szCs w:val="22"/>
        </w:rPr>
        <w:t>Service</w:t>
      </w:r>
      <w:proofErr w:type="gramEnd"/>
      <w:r w:rsidRPr="00E36EC2">
        <w:rPr>
          <w:rFonts w:ascii="Arial" w:hAnsi="Arial" w:cs="Arial"/>
          <w:color w:val="000000" w:themeColor="text1"/>
          <w:sz w:val="22"/>
          <w:szCs w:val="22"/>
        </w:rPr>
        <w:t xml:space="preserve"> and the scope of the service covers the Council’s entire control environment and allows for unrestricted access to all records and assets deemed necessary within the course of the audit.  In addition, where necessary, Internal Audit will have unrestricted access to the Chair of the Audit Panel, the Chief Executive, Members, Individual Directors/Heads of Service and all employees.</w:t>
      </w:r>
    </w:p>
    <w:p w14:paraId="5E79A931" w14:textId="77777777" w:rsidR="00D95C4D" w:rsidRPr="00E36EC2" w:rsidRDefault="00D95C4D" w:rsidP="00D95C4D">
      <w:pPr>
        <w:tabs>
          <w:tab w:val="left" w:pos="540"/>
        </w:tabs>
        <w:ind w:left="540" w:hanging="540"/>
        <w:rPr>
          <w:rFonts w:ascii="Arial" w:hAnsi="Arial" w:cs="Arial"/>
          <w:color w:val="000000" w:themeColor="text1"/>
          <w:sz w:val="22"/>
          <w:szCs w:val="22"/>
        </w:rPr>
      </w:pPr>
    </w:p>
    <w:p w14:paraId="7C5C9E81" w14:textId="5A7F9683" w:rsidR="00D95C4D" w:rsidRPr="00E36EC2" w:rsidRDefault="00D95C4D" w:rsidP="00D95C4D">
      <w:pPr>
        <w:tabs>
          <w:tab w:val="left" w:pos="540"/>
        </w:tabs>
        <w:ind w:left="540" w:hanging="540"/>
        <w:rPr>
          <w:rFonts w:ascii="Arial" w:hAnsi="Arial" w:cs="Arial"/>
          <w:color w:val="000000" w:themeColor="text1"/>
          <w:sz w:val="22"/>
          <w:szCs w:val="22"/>
        </w:rPr>
      </w:pPr>
      <w:r w:rsidRPr="00E36EC2">
        <w:rPr>
          <w:rFonts w:ascii="Arial" w:hAnsi="Arial" w:cs="Arial"/>
          <w:color w:val="000000" w:themeColor="text1"/>
          <w:sz w:val="22"/>
          <w:szCs w:val="22"/>
        </w:rPr>
        <w:t>C.6</w:t>
      </w:r>
      <w:r w:rsidRPr="00E36EC2">
        <w:rPr>
          <w:rFonts w:ascii="Arial" w:hAnsi="Arial" w:cs="Arial"/>
          <w:color w:val="000000" w:themeColor="text1"/>
          <w:sz w:val="22"/>
          <w:szCs w:val="22"/>
        </w:rPr>
        <w:tab/>
        <w:t xml:space="preserve">Internal Audit will provide assurance services to management, the </w:t>
      </w:r>
      <w:r w:rsidR="00D1087F">
        <w:rPr>
          <w:rFonts w:ascii="Arial" w:hAnsi="Arial" w:cs="Arial"/>
          <w:color w:val="000000" w:themeColor="text1"/>
          <w:sz w:val="22"/>
          <w:szCs w:val="22"/>
        </w:rPr>
        <w:t>Councillors</w:t>
      </w:r>
      <w:r w:rsidRPr="00E36EC2">
        <w:rPr>
          <w:rFonts w:ascii="Arial" w:hAnsi="Arial" w:cs="Arial"/>
          <w:color w:val="000000" w:themeColor="text1"/>
          <w:sz w:val="22"/>
          <w:szCs w:val="22"/>
        </w:rPr>
        <w:t xml:space="preserve"> and the Audit Panel in terms of reviewing the adequacy of the systems of governance, risk management and internal control across the Council. Internal Audit will also provide a consulting role in helping promote and facilitate the development of effective systems of governance, risk management and internal control. </w:t>
      </w:r>
    </w:p>
    <w:p w14:paraId="0839B5AD" w14:textId="77777777" w:rsidR="00D95C4D" w:rsidRPr="00E36EC2" w:rsidRDefault="00D95C4D" w:rsidP="00D95C4D">
      <w:pPr>
        <w:tabs>
          <w:tab w:val="left" w:pos="540"/>
        </w:tabs>
        <w:ind w:left="540" w:hanging="540"/>
        <w:rPr>
          <w:rFonts w:ascii="Arial" w:hAnsi="Arial" w:cs="Arial"/>
          <w:color w:val="000000" w:themeColor="text1"/>
          <w:sz w:val="22"/>
          <w:szCs w:val="22"/>
        </w:rPr>
      </w:pPr>
    </w:p>
    <w:p w14:paraId="28FB563C" w14:textId="77777777" w:rsidR="00D95C4D" w:rsidRPr="00E36EC2" w:rsidRDefault="00D95C4D" w:rsidP="00D95C4D">
      <w:pPr>
        <w:tabs>
          <w:tab w:val="left" w:pos="540"/>
        </w:tabs>
        <w:ind w:left="540" w:hanging="540"/>
        <w:rPr>
          <w:rFonts w:ascii="Arial" w:hAnsi="Arial" w:cs="Arial"/>
          <w:color w:val="000000" w:themeColor="text1"/>
          <w:sz w:val="22"/>
          <w:szCs w:val="22"/>
        </w:rPr>
      </w:pPr>
      <w:r w:rsidRPr="00E36EC2">
        <w:rPr>
          <w:rFonts w:ascii="Arial" w:hAnsi="Arial" w:cs="Arial"/>
          <w:color w:val="000000" w:themeColor="text1"/>
          <w:sz w:val="22"/>
          <w:szCs w:val="22"/>
        </w:rPr>
        <w:t>C.7</w:t>
      </w:r>
      <w:r w:rsidRPr="00E36EC2">
        <w:rPr>
          <w:rFonts w:ascii="Arial" w:hAnsi="Arial" w:cs="Arial"/>
          <w:color w:val="000000" w:themeColor="text1"/>
          <w:sz w:val="22"/>
          <w:szCs w:val="22"/>
        </w:rPr>
        <w:tab/>
        <w:t xml:space="preserve">In addition, and subject to availability of resources, Internal Audit will seek to respond to management’s requests for other reviews and investigations, addressing these issues remains the responsibility of management. </w:t>
      </w:r>
    </w:p>
    <w:p w14:paraId="4D2811F7" w14:textId="77777777" w:rsidR="00D95C4D" w:rsidRPr="00E36EC2" w:rsidRDefault="00D95C4D" w:rsidP="00D95C4D">
      <w:pPr>
        <w:tabs>
          <w:tab w:val="left" w:pos="540"/>
        </w:tabs>
        <w:ind w:left="540" w:hanging="540"/>
        <w:rPr>
          <w:rFonts w:ascii="Arial" w:hAnsi="Arial" w:cs="Arial"/>
          <w:color w:val="000000" w:themeColor="text1"/>
          <w:sz w:val="22"/>
          <w:szCs w:val="22"/>
        </w:rPr>
      </w:pPr>
    </w:p>
    <w:p w14:paraId="1546063A" w14:textId="77777777" w:rsidR="00D95C4D" w:rsidRPr="00E36EC2" w:rsidRDefault="00D95C4D" w:rsidP="00D95C4D">
      <w:pPr>
        <w:tabs>
          <w:tab w:val="left" w:pos="540"/>
        </w:tabs>
        <w:ind w:left="540" w:hanging="540"/>
        <w:rPr>
          <w:rFonts w:ascii="Arial" w:hAnsi="Arial" w:cs="Arial"/>
          <w:color w:val="000000" w:themeColor="text1"/>
          <w:sz w:val="22"/>
          <w:szCs w:val="22"/>
        </w:rPr>
      </w:pPr>
      <w:r w:rsidRPr="00E36EC2">
        <w:rPr>
          <w:rFonts w:ascii="Arial" w:hAnsi="Arial" w:cs="Arial"/>
          <w:color w:val="000000" w:themeColor="text1"/>
          <w:sz w:val="22"/>
          <w:szCs w:val="22"/>
        </w:rPr>
        <w:t>C.8</w:t>
      </w:r>
      <w:r w:rsidRPr="00E36EC2">
        <w:rPr>
          <w:rFonts w:ascii="Arial" w:hAnsi="Arial" w:cs="Arial"/>
          <w:color w:val="000000" w:themeColor="text1"/>
          <w:sz w:val="22"/>
          <w:szCs w:val="22"/>
        </w:rPr>
        <w:tab/>
        <w:t>In order to achieve its objectives effectively, Internal Audit must be seen to be independent. This is achieved by:</w:t>
      </w:r>
    </w:p>
    <w:p w14:paraId="3A699C36" w14:textId="77777777" w:rsidR="00D95C4D" w:rsidRPr="00E36EC2" w:rsidRDefault="00D95C4D" w:rsidP="00D95C4D">
      <w:pPr>
        <w:numPr>
          <w:ilvl w:val="0"/>
          <w:numId w:val="154"/>
        </w:numPr>
        <w:tabs>
          <w:tab w:val="clear" w:pos="1622"/>
          <w:tab w:val="left" w:pos="1080"/>
        </w:tabs>
        <w:ind w:left="1080" w:hanging="540"/>
        <w:rPr>
          <w:rFonts w:ascii="Arial" w:hAnsi="Arial" w:cs="Arial"/>
          <w:color w:val="000000" w:themeColor="text1"/>
          <w:sz w:val="22"/>
          <w:szCs w:val="22"/>
        </w:rPr>
      </w:pPr>
      <w:r w:rsidRPr="00E36EC2">
        <w:rPr>
          <w:rFonts w:ascii="Arial" w:hAnsi="Arial" w:cs="Arial"/>
          <w:color w:val="000000" w:themeColor="text1"/>
          <w:sz w:val="22"/>
          <w:szCs w:val="22"/>
        </w:rPr>
        <w:t xml:space="preserve">Organisational status of Internal Audit and the objectivity of Internal </w:t>
      </w:r>
      <w:proofErr w:type="gramStart"/>
      <w:r w:rsidRPr="00E36EC2">
        <w:rPr>
          <w:rFonts w:ascii="Arial" w:hAnsi="Arial" w:cs="Arial"/>
          <w:color w:val="000000" w:themeColor="text1"/>
          <w:sz w:val="22"/>
          <w:szCs w:val="22"/>
        </w:rPr>
        <w:t>Audit;</w:t>
      </w:r>
      <w:proofErr w:type="gramEnd"/>
    </w:p>
    <w:p w14:paraId="009AA5DA" w14:textId="77777777" w:rsidR="00D95C4D" w:rsidRPr="00E36EC2" w:rsidRDefault="00D95C4D" w:rsidP="00D95C4D">
      <w:pPr>
        <w:numPr>
          <w:ilvl w:val="0"/>
          <w:numId w:val="154"/>
        </w:numPr>
        <w:tabs>
          <w:tab w:val="clear" w:pos="1622"/>
          <w:tab w:val="left" w:pos="1080"/>
        </w:tabs>
        <w:ind w:left="1080" w:hanging="540"/>
        <w:rPr>
          <w:rFonts w:ascii="Arial" w:hAnsi="Arial" w:cs="Arial"/>
          <w:color w:val="000000" w:themeColor="text1"/>
          <w:sz w:val="22"/>
          <w:szCs w:val="22"/>
        </w:rPr>
      </w:pPr>
      <w:r w:rsidRPr="00E36EC2">
        <w:rPr>
          <w:rFonts w:ascii="Arial" w:hAnsi="Arial" w:cs="Arial"/>
          <w:color w:val="000000" w:themeColor="text1"/>
          <w:sz w:val="22"/>
          <w:szCs w:val="22"/>
        </w:rPr>
        <w:t xml:space="preserve">Ability to report to all senior management and </w:t>
      </w:r>
      <w:r w:rsidRPr="00C36986">
        <w:rPr>
          <w:rFonts w:ascii="Arial" w:hAnsi="Arial" w:cs="Arial"/>
          <w:sz w:val="22"/>
          <w:szCs w:val="22"/>
        </w:rPr>
        <w:t xml:space="preserve">to </w:t>
      </w:r>
      <w:proofErr w:type="gramStart"/>
      <w:r w:rsidRPr="00C36986">
        <w:rPr>
          <w:rFonts w:ascii="Arial" w:hAnsi="Arial" w:cs="Arial"/>
          <w:sz w:val="22"/>
          <w:szCs w:val="22"/>
        </w:rPr>
        <w:t>Members</w:t>
      </w:r>
      <w:r w:rsidRPr="00E36EC2">
        <w:rPr>
          <w:rFonts w:ascii="Arial" w:hAnsi="Arial" w:cs="Arial"/>
          <w:color w:val="000000" w:themeColor="text1"/>
          <w:sz w:val="22"/>
          <w:szCs w:val="22"/>
        </w:rPr>
        <w:t>;</w:t>
      </w:r>
      <w:proofErr w:type="gramEnd"/>
    </w:p>
    <w:p w14:paraId="47D954B1" w14:textId="77777777" w:rsidR="00D95C4D" w:rsidRPr="00A10534" w:rsidRDefault="00D95C4D" w:rsidP="00D95C4D">
      <w:pPr>
        <w:numPr>
          <w:ilvl w:val="0"/>
          <w:numId w:val="154"/>
        </w:numPr>
        <w:tabs>
          <w:tab w:val="clear" w:pos="1622"/>
          <w:tab w:val="left" w:pos="1080"/>
        </w:tabs>
        <w:ind w:left="1080" w:hanging="540"/>
        <w:rPr>
          <w:rFonts w:ascii="Arial" w:hAnsi="Arial" w:cs="Arial"/>
          <w:sz w:val="22"/>
          <w:szCs w:val="22"/>
        </w:rPr>
      </w:pPr>
      <w:r w:rsidRPr="00A10534">
        <w:rPr>
          <w:rFonts w:ascii="Arial" w:hAnsi="Arial" w:cs="Arial"/>
          <w:sz w:val="22"/>
          <w:szCs w:val="22"/>
        </w:rPr>
        <w:t>Not being part of systems and procedures being audited and ensuring that Internal Audit is free from any conflicts of interest; and</w:t>
      </w:r>
    </w:p>
    <w:p w14:paraId="7792E27D" w14:textId="77777777" w:rsidR="00D95C4D" w:rsidRPr="00A10534" w:rsidRDefault="00D95C4D" w:rsidP="00D95C4D">
      <w:pPr>
        <w:numPr>
          <w:ilvl w:val="0"/>
          <w:numId w:val="154"/>
        </w:numPr>
        <w:tabs>
          <w:tab w:val="clear" w:pos="1622"/>
          <w:tab w:val="left" w:pos="1080"/>
        </w:tabs>
        <w:ind w:left="1080" w:hanging="540"/>
        <w:rPr>
          <w:rFonts w:ascii="Arial" w:hAnsi="Arial" w:cs="Arial"/>
          <w:sz w:val="22"/>
          <w:szCs w:val="22"/>
        </w:rPr>
      </w:pPr>
      <w:r w:rsidRPr="00A10534">
        <w:rPr>
          <w:rFonts w:ascii="Arial" w:hAnsi="Arial" w:cs="Arial"/>
          <w:sz w:val="22"/>
          <w:szCs w:val="22"/>
        </w:rPr>
        <w:t>Where Internal Audit is asked to provide any services in a consultancy role, this should be made clear in the project brief.</w:t>
      </w:r>
    </w:p>
    <w:p w14:paraId="5907D90F" w14:textId="77777777" w:rsidR="00D95C4D" w:rsidRDefault="00D95C4D" w:rsidP="00D95C4D">
      <w:pPr>
        <w:rPr>
          <w:rFonts w:ascii="Arial" w:hAnsi="Arial" w:cs="Arial"/>
          <w:b/>
          <w:sz w:val="22"/>
          <w:szCs w:val="22"/>
        </w:rPr>
      </w:pPr>
    </w:p>
    <w:p w14:paraId="1D1EF3D6" w14:textId="77777777" w:rsidR="00D95C4D" w:rsidRPr="00E36EC2" w:rsidRDefault="00D95C4D" w:rsidP="00D95C4D">
      <w:pPr>
        <w:rPr>
          <w:rFonts w:ascii="Arial" w:hAnsi="Arial" w:cs="Arial"/>
          <w:b/>
          <w:color w:val="000000" w:themeColor="text1"/>
          <w:sz w:val="22"/>
          <w:szCs w:val="22"/>
        </w:rPr>
      </w:pPr>
      <w:r w:rsidRPr="00E36EC2">
        <w:rPr>
          <w:rFonts w:ascii="Arial" w:hAnsi="Arial" w:cs="Arial"/>
          <w:b/>
          <w:color w:val="000000" w:themeColor="text1"/>
          <w:sz w:val="22"/>
          <w:szCs w:val="22"/>
        </w:rPr>
        <w:t>Authority and Access Rights</w:t>
      </w:r>
    </w:p>
    <w:p w14:paraId="477D14FC" w14:textId="77777777" w:rsidR="00D95C4D" w:rsidRPr="00E36EC2" w:rsidRDefault="00D95C4D" w:rsidP="00D95C4D">
      <w:pPr>
        <w:tabs>
          <w:tab w:val="left" w:pos="540"/>
        </w:tabs>
        <w:ind w:left="567" w:hanging="567"/>
        <w:rPr>
          <w:rFonts w:ascii="Arial" w:hAnsi="Arial" w:cs="Arial"/>
          <w:color w:val="000000" w:themeColor="text1"/>
          <w:sz w:val="22"/>
          <w:szCs w:val="22"/>
        </w:rPr>
      </w:pPr>
      <w:r w:rsidRPr="00E36EC2">
        <w:rPr>
          <w:rFonts w:ascii="Arial" w:hAnsi="Arial" w:cs="Arial"/>
          <w:color w:val="000000" w:themeColor="text1"/>
          <w:sz w:val="22"/>
          <w:szCs w:val="22"/>
        </w:rPr>
        <w:t>C.9</w:t>
      </w:r>
      <w:r w:rsidRPr="00E36EC2">
        <w:rPr>
          <w:rFonts w:ascii="Arial" w:hAnsi="Arial" w:cs="Arial"/>
          <w:color w:val="000000" w:themeColor="text1"/>
          <w:sz w:val="22"/>
          <w:szCs w:val="22"/>
        </w:rPr>
        <w:tab/>
        <w:t>The Local Government (Accounts and Audit) Regulations (Northern Ireland) 2015 states that, “any Officer or Member of a Local Government Body shall, if internal audit requires, make available any such documents of the body which relate to its accounting and other records, as appear to that body to be necessary for the purposes of the audit and supply the body with such information and explanations as the body considers necessary for that purpose”.</w:t>
      </w:r>
    </w:p>
    <w:p w14:paraId="249AE2E3" w14:textId="77777777" w:rsidR="00D95C4D" w:rsidRPr="00E36EC2" w:rsidRDefault="00D95C4D" w:rsidP="00D95C4D">
      <w:pPr>
        <w:tabs>
          <w:tab w:val="left" w:pos="540"/>
        </w:tabs>
        <w:rPr>
          <w:rFonts w:ascii="Arial" w:hAnsi="Arial" w:cs="Arial"/>
          <w:color w:val="000000" w:themeColor="text1"/>
          <w:sz w:val="22"/>
          <w:szCs w:val="22"/>
        </w:rPr>
      </w:pPr>
    </w:p>
    <w:p w14:paraId="64FEE20C" w14:textId="77777777" w:rsidR="00D95C4D" w:rsidRPr="00E36EC2" w:rsidRDefault="00D95C4D" w:rsidP="00D95C4D">
      <w:pPr>
        <w:tabs>
          <w:tab w:val="left" w:pos="540"/>
        </w:tabs>
        <w:ind w:left="540" w:hanging="540"/>
        <w:rPr>
          <w:rFonts w:ascii="Arial" w:hAnsi="Arial" w:cs="Arial"/>
          <w:color w:val="000000" w:themeColor="text1"/>
          <w:sz w:val="22"/>
          <w:szCs w:val="22"/>
        </w:rPr>
      </w:pPr>
      <w:r w:rsidRPr="00E36EC2">
        <w:rPr>
          <w:rFonts w:ascii="Arial" w:hAnsi="Arial" w:cs="Arial"/>
          <w:color w:val="000000" w:themeColor="text1"/>
          <w:sz w:val="22"/>
          <w:szCs w:val="22"/>
        </w:rPr>
        <w:t>C.10</w:t>
      </w:r>
      <w:r w:rsidRPr="00E36EC2">
        <w:rPr>
          <w:rFonts w:ascii="Arial" w:hAnsi="Arial" w:cs="Arial"/>
          <w:color w:val="000000" w:themeColor="text1"/>
          <w:sz w:val="22"/>
          <w:szCs w:val="22"/>
        </w:rPr>
        <w:tab/>
        <w:t>Internal Audit shall therefore, have:</w:t>
      </w:r>
    </w:p>
    <w:p w14:paraId="2132E06B" w14:textId="77777777" w:rsidR="00D95C4D" w:rsidRPr="00E36EC2" w:rsidRDefault="00D95C4D" w:rsidP="00D95C4D">
      <w:pPr>
        <w:numPr>
          <w:ilvl w:val="0"/>
          <w:numId w:val="59"/>
        </w:numPr>
        <w:tabs>
          <w:tab w:val="clear" w:pos="374"/>
          <w:tab w:val="left" w:pos="1080"/>
        </w:tabs>
        <w:ind w:left="1080" w:hanging="540"/>
        <w:rPr>
          <w:rFonts w:ascii="Arial" w:hAnsi="Arial" w:cs="Arial"/>
          <w:color w:val="000000" w:themeColor="text1"/>
          <w:sz w:val="22"/>
          <w:szCs w:val="22"/>
        </w:rPr>
      </w:pPr>
      <w:r w:rsidRPr="00E36EC2">
        <w:rPr>
          <w:rFonts w:ascii="Arial" w:hAnsi="Arial" w:cs="Arial"/>
          <w:color w:val="000000" w:themeColor="text1"/>
          <w:sz w:val="22"/>
          <w:szCs w:val="22"/>
        </w:rPr>
        <w:t xml:space="preserve">unrestricted access to all Council records, assets, personnel and </w:t>
      </w:r>
      <w:proofErr w:type="gramStart"/>
      <w:r w:rsidRPr="00E36EC2">
        <w:rPr>
          <w:rFonts w:ascii="Arial" w:hAnsi="Arial" w:cs="Arial"/>
          <w:color w:val="000000" w:themeColor="text1"/>
          <w:sz w:val="22"/>
          <w:szCs w:val="22"/>
        </w:rPr>
        <w:t>premises;</w:t>
      </w:r>
      <w:proofErr w:type="gramEnd"/>
    </w:p>
    <w:p w14:paraId="37D83E97" w14:textId="77777777" w:rsidR="00D95C4D" w:rsidRPr="00A10534" w:rsidRDefault="00D95C4D" w:rsidP="00D95C4D">
      <w:pPr>
        <w:numPr>
          <w:ilvl w:val="0"/>
          <w:numId w:val="59"/>
        </w:numPr>
        <w:tabs>
          <w:tab w:val="clear" w:pos="374"/>
          <w:tab w:val="left" w:pos="1080"/>
        </w:tabs>
        <w:ind w:left="1080" w:hanging="540"/>
        <w:rPr>
          <w:rFonts w:ascii="Arial" w:hAnsi="Arial" w:cs="Arial"/>
          <w:sz w:val="22"/>
          <w:szCs w:val="22"/>
        </w:rPr>
      </w:pPr>
      <w:r w:rsidRPr="00A10534">
        <w:rPr>
          <w:rFonts w:ascii="Arial" w:hAnsi="Arial" w:cs="Arial"/>
          <w:sz w:val="22"/>
          <w:szCs w:val="22"/>
        </w:rPr>
        <w:lastRenderedPageBreak/>
        <w:t xml:space="preserve">the authority to obtain such information and explanations as it considers necessary to fulfil its </w:t>
      </w:r>
      <w:proofErr w:type="gramStart"/>
      <w:r w:rsidRPr="00A10534">
        <w:rPr>
          <w:rFonts w:ascii="Arial" w:hAnsi="Arial" w:cs="Arial"/>
          <w:sz w:val="22"/>
          <w:szCs w:val="22"/>
        </w:rPr>
        <w:t>responsibilities;</w:t>
      </w:r>
      <w:proofErr w:type="gramEnd"/>
    </w:p>
    <w:p w14:paraId="7DE5F8E6" w14:textId="77777777" w:rsidR="00D95C4D" w:rsidRPr="00A10534" w:rsidRDefault="00D95C4D" w:rsidP="00D95C4D">
      <w:pPr>
        <w:numPr>
          <w:ilvl w:val="0"/>
          <w:numId w:val="59"/>
        </w:numPr>
        <w:tabs>
          <w:tab w:val="clear" w:pos="374"/>
          <w:tab w:val="left" w:pos="1080"/>
        </w:tabs>
        <w:ind w:left="1080" w:hanging="540"/>
        <w:rPr>
          <w:rFonts w:ascii="Arial" w:hAnsi="Arial" w:cs="Arial"/>
          <w:sz w:val="22"/>
          <w:szCs w:val="22"/>
        </w:rPr>
      </w:pPr>
      <w:r w:rsidRPr="00A10534">
        <w:rPr>
          <w:rFonts w:ascii="Arial" w:hAnsi="Arial" w:cs="Arial"/>
          <w:sz w:val="22"/>
          <w:szCs w:val="22"/>
        </w:rPr>
        <w:t>require any employee to account for cash, stores and any other Council asset under their control; and</w:t>
      </w:r>
    </w:p>
    <w:p w14:paraId="7A8A8BC8" w14:textId="77777777" w:rsidR="00D95C4D" w:rsidRPr="00A10534" w:rsidRDefault="00D95C4D" w:rsidP="00D95C4D">
      <w:pPr>
        <w:numPr>
          <w:ilvl w:val="0"/>
          <w:numId w:val="59"/>
        </w:numPr>
        <w:tabs>
          <w:tab w:val="clear" w:pos="374"/>
          <w:tab w:val="left" w:pos="1080"/>
        </w:tabs>
        <w:ind w:left="1080" w:hanging="540"/>
        <w:rPr>
          <w:rFonts w:ascii="Arial" w:hAnsi="Arial" w:cs="Arial"/>
          <w:sz w:val="22"/>
          <w:szCs w:val="22"/>
        </w:rPr>
      </w:pPr>
      <w:r w:rsidRPr="00A10534">
        <w:rPr>
          <w:rFonts w:ascii="Arial" w:hAnsi="Arial" w:cs="Arial"/>
          <w:sz w:val="22"/>
          <w:szCs w:val="22"/>
        </w:rPr>
        <w:t>access records belonging to third parties i</w:t>
      </w:r>
      <w:r>
        <w:rPr>
          <w:rFonts w:ascii="Arial" w:hAnsi="Arial" w:cs="Arial"/>
          <w:sz w:val="22"/>
          <w:szCs w:val="22"/>
        </w:rPr>
        <w:t>.</w:t>
      </w:r>
      <w:r w:rsidRPr="00A10534">
        <w:rPr>
          <w:rFonts w:ascii="Arial" w:hAnsi="Arial" w:cs="Arial"/>
          <w:sz w:val="22"/>
          <w:szCs w:val="22"/>
        </w:rPr>
        <w:t>e</w:t>
      </w:r>
      <w:r>
        <w:rPr>
          <w:rFonts w:ascii="Arial" w:hAnsi="Arial" w:cs="Arial"/>
          <w:sz w:val="22"/>
          <w:szCs w:val="22"/>
        </w:rPr>
        <w:t>.</w:t>
      </w:r>
      <w:r w:rsidRPr="00A10534">
        <w:rPr>
          <w:rFonts w:ascii="Arial" w:hAnsi="Arial" w:cs="Arial"/>
          <w:sz w:val="22"/>
          <w:szCs w:val="22"/>
        </w:rPr>
        <w:t xml:space="preserve"> contractors and partner organisations, when required (this must be written into all agreements and contracts entered into with third parties).</w:t>
      </w:r>
    </w:p>
    <w:p w14:paraId="30217E27" w14:textId="77777777" w:rsidR="00D95C4D" w:rsidRPr="00A10534" w:rsidRDefault="00D95C4D" w:rsidP="00D95C4D">
      <w:pPr>
        <w:tabs>
          <w:tab w:val="left" w:pos="540"/>
        </w:tabs>
        <w:ind w:left="540" w:hanging="540"/>
        <w:rPr>
          <w:rFonts w:ascii="Arial" w:hAnsi="Arial" w:cs="Arial"/>
          <w:sz w:val="22"/>
          <w:szCs w:val="22"/>
        </w:rPr>
      </w:pPr>
    </w:p>
    <w:p w14:paraId="0FF179CF" w14:textId="77777777" w:rsidR="00D95C4D" w:rsidRPr="00A10534" w:rsidRDefault="00D95C4D" w:rsidP="00D95C4D">
      <w:pPr>
        <w:tabs>
          <w:tab w:val="left" w:pos="540"/>
        </w:tabs>
        <w:ind w:left="540" w:hanging="540"/>
        <w:rPr>
          <w:rFonts w:ascii="Arial" w:hAnsi="Arial" w:cs="Arial"/>
          <w:b/>
          <w:sz w:val="22"/>
          <w:szCs w:val="22"/>
        </w:rPr>
      </w:pPr>
      <w:r w:rsidRPr="00A10534">
        <w:rPr>
          <w:rFonts w:ascii="Arial" w:hAnsi="Arial" w:cs="Arial"/>
          <w:b/>
          <w:sz w:val="22"/>
          <w:szCs w:val="22"/>
        </w:rPr>
        <w:t>Responsibility</w:t>
      </w:r>
    </w:p>
    <w:p w14:paraId="3DDAB34C" w14:textId="77777777" w:rsidR="00D95C4D" w:rsidRPr="00E36EC2" w:rsidRDefault="00D95C4D" w:rsidP="00D95C4D">
      <w:pPr>
        <w:tabs>
          <w:tab w:val="left" w:pos="540"/>
        </w:tabs>
        <w:ind w:left="540" w:hanging="540"/>
        <w:rPr>
          <w:rFonts w:ascii="Arial" w:hAnsi="Arial" w:cs="Arial"/>
          <w:color w:val="000000" w:themeColor="text1"/>
          <w:sz w:val="22"/>
          <w:szCs w:val="22"/>
        </w:rPr>
      </w:pPr>
      <w:r w:rsidRPr="00E36EC2">
        <w:rPr>
          <w:rFonts w:ascii="Arial" w:hAnsi="Arial" w:cs="Arial"/>
          <w:color w:val="000000" w:themeColor="text1"/>
          <w:sz w:val="22"/>
          <w:szCs w:val="22"/>
        </w:rPr>
        <w:t>C.11</w:t>
      </w:r>
      <w:r w:rsidRPr="00E36EC2">
        <w:rPr>
          <w:rFonts w:ascii="Arial" w:hAnsi="Arial" w:cs="Arial"/>
          <w:color w:val="000000" w:themeColor="text1"/>
          <w:sz w:val="22"/>
          <w:szCs w:val="22"/>
        </w:rPr>
        <w:tab/>
        <w:t>Internal Audit’s main areas of responsibility</w:t>
      </w:r>
      <w:r>
        <w:rPr>
          <w:rFonts w:ascii="Arial" w:hAnsi="Arial" w:cs="Arial"/>
          <w:color w:val="000000" w:themeColor="text1"/>
          <w:sz w:val="22"/>
          <w:szCs w:val="22"/>
        </w:rPr>
        <w:t xml:space="preserve">, </w:t>
      </w:r>
      <w:r w:rsidRPr="009A4DC3">
        <w:rPr>
          <w:rFonts w:ascii="Arial" w:hAnsi="Arial" w:cs="Arial"/>
          <w:sz w:val="22"/>
          <w:szCs w:val="22"/>
        </w:rPr>
        <w:t>as defined in an Internal Audit Charter</w:t>
      </w:r>
      <w:r>
        <w:rPr>
          <w:rFonts w:ascii="Arial" w:hAnsi="Arial" w:cs="Arial"/>
          <w:color w:val="000000" w:themeColor="text1"/>
          <w:sz w:val="22"/>
          <w:szCs w:val="22"/>
        </w:rPr>
        <w:t xml:space="preserve">, </w:t>
      </w:r>
      <w:r w:rsidRPr="00E36EC2">
        <w:rPr>
          <w:rFonts w:ascii="Arial" w:hAnsi="Arial" w:cs="Arial"/>
          <w:color w:val="000000" w:themeColor="text1"/>
          <w:sz w:val="22"/>
          <w:szCs w:val="22"/>
        </w:rPr>
        <w:t xml:space="preserve">are: </w:t>
      </w:r>
    </w:p>
    <w:p w14:paraId="0A1D2DD3" w14:textId="77777777" w:rsidR="00D95C4D" w:rsidRPr="00E36EC2" w:rsidRDefault="00D95C4D" w:rsidP="00D95C4D">
      <w:pPr>
        <w:numPr>
          <w:ilvl w:val="0"/>
          <w:numId w:val="60"/>
        </w:numPr>
        <w:tabs>
          <w:tab w:val="clear" w:pos="770"/>
          <w:tab w:val="left" w:pos="1080"/>
        </w:tabs>
        <w:ind w:left="1080" w:hanging="540"/>
        <w:rPr>
          <w:rFonts w:ascii="Arial" w:hAnsi="Arial" w:cs="Arial"/>
          <w:color w:val="000000" w:themeColor="text1"/>
          <w:sz w:val="22"/>
          <w:szCs w:val="22"/>
        </w:rPr>
      </w:pPr>
      <w:r w:rsidRPr="00E36EC2">
        <w:rPr>
          <w:rFonts w:ascii="Arial" w:hAnsi="Arial" w:cs="Arial"/>
          <w:color w:val="000000" w:themeColor="text1"/>
          <w:sz w:val="22"/>
          <w:szCs w:val="22"/>
        </w:rPr>
        <w:t>Agreeing a long</w:t>
      </w:r>
      <w:r>
        <w:rPr>
          <w:rFonts w:ascii="Arial" w:hAnsi="Arial" w:cs="Arial"/>
          <w:color w:val="000000" w:themeColor="text1"/>
          <w:sz w:val="22"/>
          <w:szCs w:val="22"/>
        </w:rPr>
        <w:t>-</w:t>
      </w:r>
      <w:r w:rsidRPr="00E36EC2">
        <w:rPr>
          <w:rFonts w:ascii="Arial" w:hAnsi="Arial" w:cs="Arial"/>
          <w:color w:val="000000" w:themeColor="text1"/>
          <w:sz w:val="22"/>
          <w:szCs w:val="22"/>
        </w:rPr>
        <w:t xml:space="preserve">term </w:t>
      </w:r>
      <w:r w:rsidRPr="009A4DC3">
        <w:rPr>
          <w:rFonts w:ascii="Arial" w:hAnsi="Arial" w:cs="Arial"/>
          <w:sz w:val="22"/>
          <w:szCs w:val="22"/>
        </w:rPr>
        <w:t>Internal</w:t>
      </w:r>
      <w:r>
        <w:rPr>
          <w:rFonts w:ascii="Arial" w:hAnsi="Arial" w:cs="Arial"/>
          <w:color w:val="000000" w:themeColor="text1"/>
          <w:sz w:val="22"/>
          <w:szCs w:val="22"/>
        </w:rPr>
        <w:t xml:space="preserve"> A</w:t>
      </w:r>
      <w:r w:rsidRPr="00E36EC2">
        <w:rPr>
          <w:rFonts w:ascii="Arial" w:hAnsi="Arial" w:cs="Arial"/>
          <w:color w:val="000000" w:themeColor="text1"/>
          <w:sz w:val="22"/>
          <w:szCs w:val="22"/>
        </w:rPr>
        <w:t xml:space="preserve">udit </w:t>
      </w:r>
      <w:r>
        <w:rPr>
          <w:rFonts w:ascii="Arial" w:hAnsi="Arial" w:cs="Arial"/>
          <w:color w:val="000000" w:themeColor="text1"/>
          <w:sz w:val="22"/>
          <w:szCs w:val="22"/>
        </w:rPr>
        <w:t>S</w:t>
      </w:r>
      <w:r w:rsidRPr="00E36EC2">
        <w:rPr>
          <w:rFonts w:ascii="Arial" w:hAnsi="Arial" w:cs="Arial"/>
          <w:color w:val="000000" w:themeColor="text1"/>
          <w:sz w:val="22"/>
          <w:szCs w:val="22"/>
        </w:rPr>
        <w:t xml:space="preserve">trategy with the Audit Panel, based on an audit needs assessment of </w:t>
      </w:r>
      <w:proofErr w:type="gramStart"/>
      <w:r w:rsidRPr="00E36EC2">
        <w:rPr>
          <w:rFonts w:ascii="Arial" w:hAnsi="Arial" w:cs="Arial"/>
          <w:color w:val="000000" w:themeColor="text1"/>
          <w:sz w:val="22"/>
          <w:szCs w:val="22"/>
        </w:rPr>
        <w:t>all of</w:t>
      </w:r>
      <w:proofErr w:type="gramEnd"/>
      <w:r w:rsidRPr="00E36EC2">
        <w:rPr>
          <w:rFonts w:ascii="Arial" w:hAnsi="Arial" w:cs="Arial"/>
          <w:color w:val="000000" w:themeColor="text1"/>
          <w:sz w:val="22"/>
          <w:szCs w:val="22"/>
        </w:rPr>
        <w:t xml:space="preserve"> the Council’s </w:t>
      </w:r>
      <w:proofErr w:type="gramStart"/>
      <w:r w:rsidRPr="00E36EC2">
        <w:rPr>
          <w:rFonts w:ascii="Arial" w:hAnsi="Arial" w:cs="Arial"/>
          <w:color w:val="000000" w:themeColor="text1"/>
          <w:sz w:val="22"/>
          <w:szCs w:val="22"/>
        </w:rPr>
        <w:t>activities;</w:t>
      </w:r>
      <w:proofErr w:type="gramEnd"/>
    </w:p>
    <w:p w14:paraId="1C73A882" w14:textId="77777777" w:rsidR="00D95C4D" w:rsidRPr="00E36EC2" w:rsidRDefault="00D95C4D" w:rsidP="00D95C4D">
      <w:pPr>
        <w:numPr>
          <w:ilvl w:val="0"/>
          <w:numId w:val="60"/>
        </w:numPr>
        <w:tabs>
          <w:tab w:val="clear" w:pos="770"/>
          <w:tab w:val="left" w:pos="1080"/>
        </w:tabs>
        <w:ind w:left="1080" w:hanging="540"/>
        <w:rPr>
          <w:rFonts w:ascii="Arial" w:hAnsi="Arial" w:cs="Arial"/>
          <w:color w:val="000000" w:themeColor="text1"/>
          <w:sz w:val="22"/>
          <w:szCs w:val="22"/>
        </w:rPr>
      </w:pPr>
      <w:r w:rsidRPr="00E36EC2">
        <w:rPr>
          <w:rFonts w:ascii="Arial" w:hAnsi="Arial" w:cs="Arial"/>
          <w:color w:val="000000" w:themeColor="text1"/>
          <w:sz w:val="22"/>
          <w:szCs w:val="22"/>
        </w:rPr>
        <w:t xml:space="preserve">Agreeing an </w:t>
      </w:r>
      <w:r>
        <w:rPr>
          <w:rFonts w:ascii="Arial" w:hAnsi="Arial" w:cs="Arial"/>
          <w:color w:val="000000" w:themeColor="text1"/>
          <w:sz w:val="22"/>
          <w:szCs w:val="22"/>
        </w:rPr>
        <w:t>A</w:t>
      </w:r>
      <w:r w:rsidRPr="00E36EC2">
        <w:rPr>
          <w:rFonts w:ascii="Arial" w:hAnsi="Arial" w:cs="Arial"/>
          <w:color w:val="000000" w:themeColor="text1"/>
          <w:sz w:val="22"/>
          <w:szCs w:val="22"/>
        </w:rPr>
        <w:t xml:space="preserve">nnual </w:t>
      </w:r>
      <w:r>
        <w:rPr>
          <w:rFonts w:ascii="Arial" w:hAnsi="Arial" w:cs="Arial"/>
          <w:color w:val="000000" w:themeColor="text1"/>
          <w:sz w:val="22"/>
          <w:szCs w:val="22"/>
        </w:rPr>
        <w:t>A</w:t>
      </w:r>
      <w:r w:rsidRPr="00E36EC2">
        <w:rPr>
          <w:rFonts w:ascii="Arial" w:hAnsi="Arial" w:cs="Arial"/>
          <w:color w:val="000000" w:themeColor="text1"/>
          <w:sz w:val="22"/>
          <w:szCs w:val="22"/>
        </w:rPr>
        <w:t xml:space="preserve">udit </w:t>
      </w:r>
      <w:r>
        <w:rPr>
          <w:rFonts w:ascii="Arial" w:hAnsi="Arial" w:cs="Arial"/>
          <w:color w:val="000000" w:themeColor="text1"/>
          <w:sz w:val="22"/>
          <w:szCs w:val="22"/>
        </w:rPr>
        <w:t>P</w:t>
      </w:r>
      <w:r w:rsidRPr="00E36EC2">
        <w:rPr>
          <w:rFonts w:ascii="Arial" w:hAnsi="Arial" w:cs="Arial"/>
          <w:color w:val="000000" w:themeColor="text1"/>
          <w:sz w:val="22"/>
          <w:szCs w:val="22"/>
        </w:rPr>
        <w:t xml:space="preserve">lan with the Audit Panel and carrying out the agreed work in line with appropriate professional </w:t>
      </w:r>
      <w:proofErr w:type="gramStart"/>
      <w:r w:rsidRPr="00E36EC2">
        <w:rPr>
          <w:rFonts w:ascii="Arial" w:hAnsi="Arial" w:cs="Arial"/>
          <w:color w:val="000000" w:themeColor="text1"/>
          <w:sz w:val="22"/>
          <w:szCs w:val="22"/>
        </w:rPr>
        <w:t>standards;</w:t>
      </w:r>
      <w:proofErr w:type="gramEnd"/>
    </w:p>
    <w:p w14:paraId="1C144730" w14:textId="77777777" w:rsidR="00D95C4D" w:rsidRPr="00E36EC2" w:rsidRDefault="00D95C4D" w:rsidP="00D95C4D">
      <w:pPr>
        <w:numPr>
          <w:ilvl w:val="0"/>
          <w:numId w:val="60"/>
        </w:numPr>
        <w:tabs>
          <w:tab w:val="clear" w:pos="770"/>
          <w:tab w:val="left" w:pos="1080"/>
        </w:tabs>
        <w:ind w:left="1080" w:hanging="540"/>
        <w:rPr>
          <w:rFonts w:ascii="Arial" w:hAnsi="Arial" w:cs="Arial"/>
          <w:color w:val="000000" w:themeColor="text1"/>
          <w:sz w:val="22"/>
          <w:szCs w:val="22"/>
        </w:rPr>
      </w:pPr>
      <w:r w:rsidRPr="00E36EC2">
        <w:rPr>
          <w:rFonts w:ascii="Arial" w:hAnsi="Arial" w:cs="Arial"/>
          <w:color w:val="000000" w:themeColor="text1"/>
          <w:sz w:val="22"/>
          <w:szCs w:val="22"/>
        </w:rPr>
        <w:t xml:space="preserve">Reviewing, appraising and reporting </w:t>
      </w:r>
      <w:proofErr w:type="gramStart"/>
      <w:r w:rsidRPr="00C36986">
        <w:rPr>
          <w:rFonts w:ascii="Arial" w:hAnsi="Arial" w:cs="Arial"/>
          <w:sz w:val="22"/>
          <w:szCs w:val="22"/>
        </w:rPr>
        <w:t>on:</w:t>
      </w:r>
      <w:proofErr w:type="gramEnd"/>
      <w:r w:rsidRPr="00C36986">
        <w:rPr>
          <w:rFonts w:ascii="Arial" w:hAnsi="Arial" w:cs="Arial"/>
          <w:sz w:val="22"/>
          <w:szCs w:val="22"/>
        </w:rPr>
        <w:t xml:space="preserve"> </w:t>
      </w:r>
      <w:r w:rsidRPr="00E36EC2">
        <w:rPr>
          <w:rFonts w:ascii="Arial" w:hAnsi="Arial" w:cs="Arial"/>
          <w:color w:val="000000" w:themeColor="text1"/>
          <w:sz w:val="22"/>
          <w:szCs w:val="22"/>
        </w:rPr>
        <w:t xml:space="preserve">the extent to which assets and interests are accounted for and safeguarded from loss; the soundness, adequacy and application of internal controls; the suitability and reliability of financial and other management data; identification and management of business risks; and compliance with laws, regulations, established policies, procedures and good </w:t>
      </w:r>
      <w:proofErr w:type="gramStart"/>
      <w:r w:rsidRPr="00E36EC2">
        <w:rPr>
          <w:rFonts w:ascii="Arial" w:hAnsi="Arial" w:cs="Arial"/>
          <w:color w:val="000000" w:themeColor="text1"/>
          <w:sz w:val="22"/>
          <w:szCs w:val="22"/>
        </w:rPr>
        <w:t>practices;</w:t>
      </w:r>
      <w:proofErr w:type="gramEnd"/>
      <w:r w:rsidRPr="00E36EC2">
        <w:rPr>
          <w:rFonts w:ascii="Arial" w:hAnsi="Arial" w:cs="Arial"/>
          <w:color w:val="000000" w:themeColor="text1"/>
          <w:sz w:val="22"/>
          <w:szCs w:val="22"/>
        </w:rPr>
        <w:t xml:space="preserve"> </w:t>
      </w:r>
    </w:p>
    <w:p w14:paraId="50FBCC9C" w14:textId="77777777" w:rsidR="00D95C4D" w:rsidRPr="00E36EC2" w:rsidRDefault="00D95C4D" w:rsidP="00D95C4D">
      <w:pPr>
        <w:numPr>
          <w:ilvl w:val="0"/>
          <w:numId w:val="60"/>
        </w:numPr>
        <w:tabs>
          <w:tab w:val="clear" w:pos="770"/>
          <w:tab w:val="left" w:pos="1080"/>
        </w:tabs>
        <w:ind w:left="1080" w:hanging="540"/>
        <w:rPr>
          <w:rFonts w:ascii="Arial" w:hAnsi="Arial" w:cs="Arial"/>
          <w:color w:val="000000" w:themeColor="text1"/>
          <w:sz w:val="22"/>
          <w:szCs w:val="22"/>
        </w:rPr>
      </w:pPr>
      <w:r w:rsidRPr="00E36EC2">
        <w:rPr>
          <w:rFonts w:ascii="Arial" w:hAnsi="Arial" w:cs="Arial"/>
          <w:color w:val="000000" w:themeColor="text1"/>
          <w:sz w:val="22"/>
          <w:szCs w:val="22"/>
        </w:rPr>
        <w:t xml:space="preserve">Providing assurances, opinions and making recommendations to improve processes and systems where </w:t>
      </w:r>
      <w:proofErr w:type="gramStart"/>
      <w:r w:rsidRPr="00E36EC2">
        <w:rPr>
          <w:rFonts w:ascii="Arial" w:hAnsi="Arial" w:cs="Arial"/>
          <w:color w:val="000000" w:themeColor="text1"/>
          <w:sz w:val="22"/>
          <w:szCs w:val="22"/>
        </w:rPr>
        <w:t>appropriate;</w:t>
      </w:r>
      <w:proofErr w:type="gramEnd"/>
    </w:p>
    <w:p w14:paraId="66E56425" w14:textId="77777777" w:rsidR="00D95C4D" w:rsidRPr="00E36EC2" w:rsidRDefault="00D95C4D" w:rsidP="00D95C4D">
      <w:pPr>
        <w:numPr>
          <w:ilvl w:val="0"/>
          <w:numId w:val="60"/>
        </w:numPr>
        <w:tabs>
          <w:tab w:val="clear" w:pos="770"/>
          <w:tab w:val="left" w:pos="1080"/>
        </w:tabs>
        <w:ind w:left="1080" w:hanging="540"/>
        <w:rPr>
          <w:rFonts w:ascii="Arial" w:hAnsi="Arial" w:cs="Arial"/>
          <w:color w:val="000000" w:themeColor="text1"/>
          <w:sz w:val="22"/>
          <w:szCs w:val="22"/>
        </w:rPr>
      </w:pPr>
      <w:r w:rsidRPr="00E36EC2">
        <w:rPr>
          <w:rFonts w:ascii="Arial" w:hAnsi="Arial" w:cs="Arial"/>
          <w:color w:val="000000" w:themeColor="text1"/>
          <w:sz w:val="22"/>
          <w:szCs w:val="22"/>
        </w:rPr>
        <w:t xml:space="preserve">Following up recommendations made to evaluate action </w:t>
      </w:r>
      <w:proofErr w:type="gramStart"/>
      <w:r w:rsidRPr="00E36EC2">
        <w:rPr>
          <w:rFonts w:ascii="Arial" w:hAnsi="Arial" w:cs="Arial"/>
          <w:color w:val="000000" w:themeColor="text1"/>
          <w:sz w:val="22"/>
          <w:szCs w:val="22"/>
        </w:rPr>
        <w:t>taken;</w:t>
      </w:r>
      <w:proofErr w:type="gramEnd"/>
    </w:p>
    <w:p w14:paraId="093FD9BA" w14:textId="77777777" w:rsidR="00D95C4D" w:rsidRPr="00E36EC2" w:rsidRDefault="00D95C4D" w:rsidP="00D95C4D">
      <w:pPr>
        <w:numPr>
          <w:ilvl w:val="0"/>
          <w:numId w:val="60"/>
        </w:numPr>
        <w:tabs>
          <w:tab w:val="clear" w:pos="770"/>
          <w:tab w:val="left" w:pos="1080"/>
        </w:tabs>
        <w:ind w:left="1080" w:hanging="540"/>
        <w:rPr>
          <w:rFonts w:ascii="Arial" w:hAnsi="Arial" w:cs="Arial"/>
          <w:color w:val="000000" w:themeColor="text1"/>
          <w:sz w:val="22"/>
          <w:szCs w:val="22"/>
        </w:rPr>
      </w:pPr>
      <w:r w:rsidRPr="00E36EC2">
        <w:rPr>
          <w:rFonts w:ascii="Arial" w:hAnsi="Arial" w:cs="Arial"/>
          <w:color w:val="000000" w:themeColor="text1"/>
          <w:sz w:val="22"/>
          <w:szCs w:val="22"/>
        </w:rPr>
        <w:t xml:space="preserve">Reporting to the Audit Panel and the Chief Financial Officer any significant business risks, serious control weaknesses, significant fraud or other major control </w:t>
      </w:r>
      <w:proofErr w:type="gramStart"/>
      <w:r w:rsidRPr="00E36EC2">
        <w:rPr>
          <w:rFonts w:ascii="Arial" w:hAnsi="Arial" w:cs="Arial"/>
          <w:color w:val="000000" w:themeColor="text1"/>
          <w:sz w:val="22"/>
          <w:szCs w:val="22"/>
        </w:rPr>
        <w:t>breakdown;</w:t>
      </w:r>
      <w:proofErr w:type="gramEnd"/>
    </w:p>
    <w:p w14:paraId="719078D4" w14:textId="77777777" w:rsidR="00D95C4D" w:rsidRPr="00E36EC2" w:rsidRDefault="00D95C4D" w:rsidP="00D95C4D">
      <w:pPr>
        <w:numPr>
          <w:ilvl w:val="0"/>
          <w:numId w:val="60"/>
        </w:numPr>
        <w:tabs>
          <w:tab w:val="clear" w:pos="770"/>
          <w:tab w:val="left" w:pos="1080"/>
        </w:tabs>
        <w:ind w:left="1080" w:hanging="540"/>
        <w:rPr>
          <w:rFonts w:ascii="Arial" w:hAnsi="Arial" w:cs="Arial"/>
          <w:color w:val="000000" w:themeColor="text1"/>
          <w:sz w:val="22"/>
          <w:szCs w:val="22"/>
        </w:rPr>
      </w:pPr>
      <w:r w:rsidRPr="00E36EC2">
        <w:rPr>
          <w:rFonts w:ascii="Arial" w:hAnsi="Arial" w:cs="Arial"/>
          <w:color w:val="000000" w:themeColor="text1"/>
          <w:sz w:val="22"/>
          <w:szCs w:val="22"/>
        </w:rPr>
        <w:t xml:space="preserve">Liaising with External </w:t>
      </w:r>
      <w:proofErr w:type="gramStart"/>
      <w:r w:rsidRPr="00E36EC2">
        <w:rPr>
          <w:rFonts w:ascii="Arial" w:hAnsi="Arial" w:cs="Arial"/>
          <w:color w:val="000000" w:themeColor="text1"/>
          <w:sz w:val="22"/>
          <w:szCs w:val="22"/>
        </w:rPr>
        <w:t>Audit;</w:t>
      </w:r>
      <w:proofErr w:type="gramEnd"/>
    </w:p>
    <w:p w14:paraId="4E784910" w14:textId="77777777" w:rsidR="00D95C4D" w:rsidRPr="00E36EC2" w:rsidRDefault="00D95C4D" w:rsidP="00D95C4D">
      <w:pPr>
        <w:numPr>
          <w:ilvl w:val="0"/>
          <w:numId w:val="60"/>
        </w:numPr>
        <w:tabs>
          <w:tab w:val="clear" w:pos="770"/>
          <w:tab w:val="left" w:pos="1080"/>
        </w:tabs>
        <w:ind w:left="1080" w:hanging="540"/>
        <w:rPr>
          <w:rFonts w:ascii="Arial" w:hAnsi="Arial" w:cs="Arial"/>
          <w:color w:val="000000" w:themeColor="text1"/>
          <w:sz w:val="22"/>
          <w:szCs w:val="22"/>
        </w:rPr>
      </w:pPr>
      <w:r w:rsidRPr="00E36EC2">
        <w:rPr>
          <w:rFonts w:ascii="Arial" w:hAnsi="Arial" w:cs="Arial"/>
          <w:color w:val="000000" w:themeColor="text1"/>
          <w:sz w:val="22"/>
          <w:szCs w:val="22"/>
        </w:rPr>
        <w:t xml:space="preserve">Offering consulting services of an advisory nature without assuming management responsibility or jeopardising achievement of the audit </w:t>
      </w:r>
      <w:proofErr w:type="gramStart"/>
      <w:r w:rsidRPr="00E36EC2">
        <w:rPr>
          <w:rFonts w:ascii="Arial" w:hAnsi="Arial" w:cs="Arial"/>
          <w:color w:val="000000" w:themeColor="text1"/>
          <w:sz w:val="22"/>
          <w:szCs w:val="22"/>
        </w:rPr>
        <w:t>plan;</w:t>
      </w:r>
      <w:proofErr w:type="gramEnd"/>
    </w:p>
    <w:p w14:paraId="7797C1F3" w14:textId="77777777" w:rsidR="00D95C4D" w:rsidRPr="00E36EC2" w:rsidRDefault="00D95C4D" w:rsidP="00D95C4D">
      <w:pPr>
        <w:numPr>
          <w:ilvl w:val="0"/>
          <w:numId w:val="60"/>
        </w:numPr>
        <w:tabs>
          <w:tab w:val="clear" w:pos="770"/>
          <w:tab w:val="left" w:pos="1080"/>
        </w:tabs>
        <w:ind w:left="1080" w:hanging="540"/>
        <w:rPr>
          <w:rFonts w:ascii="Arial" w:hAnsi="Arial" w:cs="Arial"/>
          <w:color w:val="000000" w:themeColor="text1"/>
          <w:sz w:val="22"/>
          <w:szCs w:val="22"/>
        </w:rPr>
      </w:pPr>
      <w:r w:rsidRPr="00E36EC2">
        <w:rPr>
          <w:rFonts w:ascii="Arial" w:hAnsi="Arial" w:cs="Arial"/>
          <w:color w:val="000000" w:themeColor="text1"/>
          <w:sz w:val="22"/>
          <w:szCs w:val="22"/>
        </w:rPr>
        <w:t xml:space="preserve">Providing performance measures to demonstrate effectiveness of the Internal Audit </w:t>
      </w:r>
      <w:proofErr w:type="gramStart"/>
      <w:r w:rsidRPr="00E36EC2">
        <w:rPr>
          <w:rFonts w:ascii="Arial" w:hAnsi="Arial" w:cs="Arial"/>
          <w:color w:val="000000" w:themeColor="text1"/>
          <w:sz w:val="22"/>
          <w:szCs w:val="22"/>
        </w:rPr>
        <w:t>service;</w:t>
      </w:r>
      <w:proofErr w:type="gramEnd"/>
    </w:p>
    <w:p w14:paraId="13F89100" w14:textId="77777777" w:rsidR="00D95C4D" w:rsidRPr="00E36EC2" w:rsidRDefault="00D95C4D" w:rsidP="00D95C4D">
      <w:pPr>
        <w:numPr>
          <w:ilvl w:val="0"/>
          <w:numId w:val="60"/>
        </w:numPr>
        <w:tabs>
          <w:tab w:val="clear" w:pos="770"/>
          <w:tab w:val="left" w:pos="1080"/>
        </w:tabs>
        <w:ind w:left="1080" w:hanging="540"/>
        <w:rPr>
          <w:rFonts w:ascii="Arial" w:hAnsi="Arial" w:cs="Arial"/>
          <w:color w:val="000000" w:themeColor="text1"/>
          <w:sz w:val="22"/>
          <w:szCs w:val="22"/>
        </w:rPr>
      </w:pPr>
      <w:r w:rsidRPr="00E36EC2">
        <w:rPr>
          <w:rFonts w:ascii="Arial" w:hAnsi="Arial" w:cs="Arial"/>
          <w:color w:val="000000" w:themeColor="text1"/>
          <w:sz w:val="22"/>
          <w:szCs w:val="22"/>
        </w:rPr>
        <w:t>Producing an annual report for the Audit Panel and the Chief Financial Officer</w:t>
      </w:r>
      <w:r>
        <w:rPr>
          <w:rFonts w:ascii="Arial" w:hAnsi="Arial" w:cs="Arial"/>
          <w:color w:val="000000" w:themeColor="text1"/>
          <w:sz w:val="22"/>
          <w:szCs w:val="22"/>
        </w:rPr>
        <w:t xml:space="preserve"> </w:t>
      </w:r>
      <w:r w:rsidRPr="00E36EC2">
        <w:rPr>
          <w:rFonts w:ascii="Arial" w:hAnsi="Arial" w:cs="Arial"/>
          <w:color w:val="000000" w:themeColor="text1"/>
          <w:sz w:val="22"/>
          <w:szCs w:val="22"/>
        </w:rPr>
        <w:t xml:space="preserve">giving an opinion on the Council’s control </w:t>
      </w:r>
      <w:proofErr w:type="gramStart"/>
      <w:r w:rsidRPr="00E36EC2">
        <w:rPr>
          <w:rFonts w:ascii="Arial" w:hAnsi="Arial" w:cs="Arial"/>
          <w:color w:val="000000" w:themeColor="text1"/>
          <w:sz w:val="22"/>
          <w:szCs w:val="22"/>
        </w:rPr>
        <w:t>environment;</w:t>
      </w:r>
      <w:proofErr w:type="gramEnd"/>
      <w:r w:rsidRPr="00E36EC2">
        <w:rPr>
          <w:rFonts w:ascii="Arial" w:hAnsi="Arial" w:cs="Arial"/>
          <w:color w:val="000000" w:themeColor="text1"/>
          <w:sz w:val="22"/>
          <w:szCs w:val="22"/>
        </w:rPr>
        <w:t xml:space="preserve"> </w:t>
      </w:r>
    </w:p>
    <w:p w14:paraId="41DF5B15" w14:textId="77777777" w:rsidR="00D95C4D" w:rsidRDefault="00D95C4D" w:rsidP="00D95C4D">
      <w:pPr>
        <w:numPr>
          <w:ilvl w:val="0"/>
          <w:numId w:val="60"/>
        </w:numPr>
        <w:tabs>
          <w:tab w:val="clear" w:pos="770"/>
          <w:tab w:val="left" w:pos="1080"/>
        </w:tabs>
        <w:ind w:left="1080" w:hanging="540"/>
        <w:rPr>
          <w:rFonts w:ascii="Arial" w:hAnsi="Arial" w:cs="Arial"/>
          <w:color w:val="000000" w:themeColor="text1"/>
          <w:sz w:val="22"/>
          <w:szCs w:val="22"/>
        </w:rPr>
      </w:pPr>
      <w:r w:rsidRPr="00E36EC2">
        <w:rPr>
          <w:rFonts w:ascii="Arial" w:hAnsi="Arial" w:cs="Arial"/>
          <w:color w:val="000000" w:themeColor="text1"/>
          <w:sz w:val="22"/>
          <w:szCs w:val="22"/>
        </w:rPr>
        <w:t>Helping to keep the Audit Panel informed of perceived best practice</w:t>
      </w:r>
      <w:r>
        <w:rPr>
          <w:rFonts w:ascii="Arial" w:hAnsi="Arial" w:cs="Arial"/>
          <w:color w:val="000000" w:themeColor="text1"/>
          <w:sz w:val="22"/>
          <w:szCs w:val="22"/>
        </w:rPr>
        <w:t xml:space="preserve">; </w:t>
      </w:r>
      <w:r w:rsidRPr="00E36EC2">
        <w:rPr>
          <w:rFonts w:ascii="Arial" w:hAnsi="Arial" w:cs="Arial"/>
          <w:color w:val="000000" w:themeColor="text1"/>
          <w:sz w:val="22"/>
          <w:szCs w:val="22"/>
        </w:rPr>
        <w:t>and</w:t>
      </w:r>
    </w:p>
    <w:p w14:paraId="30B6034E" w14:textId="77777777" w:rsidR="00D95C4D" w:rsidRPr="009A4DC3" w:rsidRDefault="00D95C4D" w:rsidP="00D95C4D">
      <w:pPr>
        <w:numPr>
          <w:ilvl w:val="0"/>
          <w:numId w:val="60"/>
        </w:numPr>
        <w:tabs>
          <w:tab w:val="clear" w:pos="770"/>
          <w:tab w:val="left" w:pos="1080"/>
        </w:tabs>
        <w:ind w:left="1080" w:hanging="540"/>
        <w:rPr>
          <w:rFonts w:ascii="Arial" w:hAnsi="Arial" w:cs="Arial"/>
          <w:sz w:val="22"/>
          <w:szCs w:val="22"/>
        </w:rPr>
      </w:pPr>
      <w:r w:rsidRPr="009A4DC3">
        <w:rPr>
          <w:rFonts w:ascii="Arial" w:hAnsi="Arial" w:cs="Arial"/>
          <w:sz w:val="22"/>
          <w:szCs w:val="22"/>
        </w:rPr>
        <w:t>Advising the Council on the content and the need for subsequent review of the Internal Audit Charter.</w:t>
      </w:r>
    </w:p>
    <w:p w14:paraId="51A99689" w14:textId="77777777" w:rsidR="00D95C4D" w:rsidRPr="00E36EC2" w:rsidRDefault="00D95C4D" w:rsidP="00D95C4D">
      <w:pPr>
        <w:tabs>
          <w:tab w:val="left" w:pos="540"/>
        </w:tabs>
        <w:ind w:left="540" w:hanging="540"/>
        <w:rPr>
          <w:rFonts w:ascii="Arial" w:hAnsi="Arial" w:cs="Arial"/>
          <w:color w:val="000000" w:themeColor="text1"/>
          <w:sz w:val="22"/>
          <w:szCs w:val="22"/>
        </w:rPr>
      </w:pPr>
    </w:p>
    <w:p w14:paraId="7200DF62" w14:textId="77777777" w:rsidR="00D95C4D" w:rsidRPr="00E36EC2" w:rsidRDefault="00D95C4D" w:rsidP="00D95C4D">
      <w:pPr>
        <w:tabs>
          <w:tab w:val="left" w:pos="540"/>
        </w:tabs>
        <w:ind w:left="540" w:hanging="540"/>
        <w:rPr>
          <w:rFonts w:ascii="Arial" w:hAnsi="Arial" w:cs="Arial"/>
          <w:b/>
          <w:color w:val="000000" w:themeColor="text1"/>
          <w:sz w:val="22"/>
          <w:szCs w:val="22"/>
        </w:rPr>
      </w:pPr>
      <w:r w:rsidRPr="00E36EC2">
        <w:rPr>
          <w:rFonts w:ascii="Arial" w:hAnsi="Arial" w:cs="Arial"/>
          <w:b/>
          <w:color w:val="000000" w:themeColor="text1"/>
          <w:sz w:val="22"/>
          <w:szCs w:val="22"/>
        </w:rPr>
        <w:t>Fraud</w:t>
      </w:r>
    </w:p>
    <w:p w14:paraId="268695BC" w14:textId="77777777" w:rsidR="00D95C4D" w:rsidRPr="00E36EC2" w:rsidRDefault="00D95C4D" w:rsidP="00D95C4D">
      <w:pPr>
        <w:tabs>
          <w:tab w:val="left" w:pos="540"/>
        </w:tabs>
        <w:ind w:left="540" w:hanging="540"/>
        <w:rPr>
          <w:rFonts w:ascii="Arial" w:hAnsi="Arial" w:cs="Arial"/>
          <w:color w:val="000000" w:themeColor="text1"/>
          <w:sz w:val="22"/>
          <w:szCs w:val="22"/>
        </w:rPr>
      </w:pPr>
      <w:r w:rsidRPr="00E36EC2">
        <w:rPr>
          <w:rFonts w:ascii="Arial" w:hAnsi="Arial" w:cs="Arial"/>
          <w:color w:val="000000" w:themeColor="text1"/>
          <w:sz w:val="22"/>
          <w:szCs w:val="22"/>
        </w:rPr>
        <w:t>C.12</w:t>
      </w:r>
      <w:r w:rsidRPr="00E36EC2">
        <w:rPr>
          <w:rFonts w:ascii="Arial" w:hAnsi="Arial" w:cs="Arial"/>
          <w:color w:val="000000" w:themeColor="text1"/>
          <w:sz w:val="22"/>
          <w:szCs w:val="22"/>
        </w:rPr>
        <w:tab/>
        <w:t>Internal Audit does not have responsibility for the prevention or detection of fraud and corruption, however, Internal Audit will be alert in all their work to risks and exposures that could allow fraud or corruption and to any indications that fraud or corruption may have been occurring.  In line with the Fraud and Corruption Policy, Internal Audit will be notified of all suspected or detected fraud, corruption or impropriety.</w:t>
      </w:r>
    </w:p>
    <w:p w14:paraId="142B0CC4" w14:textId="77777777" w:rsidR="00D95C4D" w:rsidRPr="00E36EC2" w:rsidRDefault="00D95C4D" w:rsidP="00D95C4D">
      <w:pPr>
        <w:pStyle w:val="Ruler4"/>
        <w:tabs>
          <w:tab w:val="left" w:pos="540"/>
        </w:tabs>
        <w:ind w:left="0" w:right="0"/>
        <w:jc w:val="left"/>
        <w:rPr>
          <w:rFonts w:ascii="Arial" w:hAnsi="Arial" w:cs="Arial"/>
          <w:color w:val="000000" w:themeColor="text1"/>
          <w:szCs w:val="22"/>
        </w:rPr>
      </w:pPr>
    </w:p>
    <w:p w14:paraId="529568E9" w14:textId="77777777" w:rsidR="00D95C4D" w:rsidRPr="00E36EC2" w:rsidRDefault="00D95C4D" w:rsidP="00D95C4D">
      <w:pPr>
        <w:tabs>
          <w:tab w:val="left" w:pos="540"/>
        </w:tabs>
        <w:ind w:left="540" w:hanging="540"/>
        <w:rPr>
          <w:rFonts w:ascii="Arial" w:hAnsi="Arial" w:cs="Arial"/>
          <w:b/>
          <w:bCs/>
          <w:color w:val="000000" w:themeColor="text1"/>
          <w:sz w:val="22"/>
          <w:szCs w:val="22"/>
        </w:rPr>
      </w:pPr>
      <w:r w:rsidRPr="00E36EC2">
        <w:rPr>
          <w:rFonts w:ascii="Arial" w:hAnsi="Arial" w:cs="Arial"/>
          <w:b/>
          <w:bCs/>
          <w:color w:val="000000" w:themeColor="text1"/>
          <w:sz w:val="22"/>
          <w:szCs w:val="22"/>
        </w:rPr>
        <w:t>Reporting</w:t>
      </w:r>
    </w:p>
    <w:p w14:paraId="48E684D7" w14:textId="77777777" w:rsidR="00D95C4D" w:rsidRPr="00E36EC2" w:rsidRDefault="00D95C4D" w:rsidP="00D95C4D">
      <w:pPr>
        <w:tabs>
          <w:tab w:val="left" w:pos="540"/>
        </w:tabs>
        <w:ind w:left="540" w:hanging="540"/>
        <w:rPr>
          <w:rFonts w:ascii="Arial" w:hAnsi="Arial" w:cs="Arial"/>
          <w:color w:val="000000" w:themeColor="text1"/>
          <w:sz w:val="22"/>
          <w:szCs w:val="22"/>
        </w:rPr>
      </w:pPr>
      <w:r w:rsidRPr="00E36EC2">
        <w:rPr>
          <w:rFonts w:ascii="Arial" w:hAnsi="Arial" w:cs="Arial"/>
          <w:color w:val="000000" w:themeColor="text1"/>
          <w:sz w:val="22"/>
          <w:szCs w:val="22"/>
        </w:rPr>
        <w:t>C.13</w:t>
      </w:r>
      <w:r w:rsidRPr="00E36EC2">
        <w:rPr>
          <w:rFonts w:ascii="Arial" w:hAnsi="Arial" w:cs="Arial"/>
          <w:color w:val="000000" w:themeColor="text1"/>
          <w:sz w:val="22"/>
          <w:szCs w:val="22"/>
        </w:rPr>
        <w:tab/>
        <w:t>The Internal Audit function reports to the Audit Panel and has direct access to the Chief Financial Officer and Chair of the Audit Panel. For administrative and budgetary purposes, Internal Audit operates within the Directorate of Corporate Services and Governance.</w:t>
      </w:r>
    </w:p>
    <w:p w14:paraId="4E830FE9" w14:textId="77777777" w:rsidR="00D95C4D" w:rsidRPr="00E36EC2" w:rsidRDefault="00D95C4D" w:rsidP="00D95C4D">
      <w:pPr>
        <w:tabs>
          <w:tab w:val="left" w:pos="540"/>
        </w:tabs>
        <w:ind w:left="540" w:hanging="540"/>
        <w:rPr>
          <w:rFonts w:ascii="Arial" w:hAnsi="Arial" w:cs="Arial"/>
          <w:color w:val="000000" w:themeColor="text1"/>
          <w:sz w:val="22"/>
          <w:szCs w:val="22"/>
        </w:rPr>
      </w:pPr>
    </w:p>
    <w:p w14:paraId="15063563" w14:textId="77777777" w:rsidR="00D95C4D" w:rsidRPr="00E36EC2" w:rsidRDefault="00D95C4D" w:rsidP="00D95C4D">
      <w:pPr>
        <w:tabs>
          <w:tab w:val="left" w:pos="540"/>
        </w:tabs>
        <w:ind w:left="540" w:hanging="540"/>
        <w:rPr>
          <w:rFonts w:ascii="Arial" w:hAnsi="Arial" w:cs="Arial"/>
          <w:color w:val="000000" w:themeColor="text1"/>
          <w:sz w:val="22"/>
          <w:szCs w:val="22"/>
        </w:rPr>
      </w:pPr>
      <w:r w:rsidRPr="00E36EC2">
        <w:rPr>
          <w:rFonts w:ascii="Arial" w:hAnsi="Arial" w:cs="Arial"/>
          <w:color w:val="000000" w:themeColor="text1"/>
          <w:sz w:val="22"/>
          <w:szCs w:val="22"/>
        </w:rPr>
        <w:t>C.14</w:t>
      </w:r>
      <w:r w:rsidRPr="00E36EC2">
        <w:rPr>
          <w:rFonts w:ascii="Arial" w:hAnsi="Arial" w:cs="Arial"/>
          <w:color w:val="000000" w:themeColor="text1"/>
          <w:sz w:val="22"/>
          <w:szCs w:val="22"/>
        </w:rPr>
        <w:tab/>
        <w:t xml:space="preserve">All </w:t>
      </w:r>
      <w:r w:rsidRPr="00C36986">
        <w:rPr>
          <w:rFonts w:ascii="Arial" w:hAnsi="Arial" w:cs="Arial"/>
          <w:sz w:val="22"/>
          <w:szCs w:val="22"/>
        </w:rPr>
        <w:t xml:space="preserve">Internal Audit </w:t>
      </w:r>
      <w:r w:rsidRPr="00E36EC2">
        <w:rPr>
          <w:rFonts w:ascii="Arial" w:hAnsi="Arial" w:cs="Arial"/>
          <w:color w:val="000000" w:themeColor="text1"/>
          <w:sz w:val="22"/>
          <w:szCs w:val="22"/>
        </w:rPr>
        <w:t xml:space="preserve">assignments will be the subject of formal reports. Draft reports will be sent to the Director of the department under review for agreement to the factual accuracy of the findings. After agreement, the reports will be issued to the relevant Director. The reports will also be issued to the Chief Executive and the Audit Panel ahead of each meeting of the Audit Panel. </w:t>
      </w:r>
    </w:p>
    <w:p w14:paraId="2A3AE557" w14:textId="77777777" w:rsidR="00D95C4D" w:rsidRDefault="00D95C4D" w:rsidP="00D95C4D">
      <w:pPr>
        <w:tabs>
          <w:tab w:val="left" w:pos="540"/>
          <w:tab w:val="left" w:pos="2430"/>
        </w:tabs>
        <w:rPr>
          <w:rFonts w:ascii="Arial" w:hAnsi="Arial" w:cs="Arial"/>
          <w:color w:val="000000" w:themeColor="text1"/>
          <w:sz w:val="22"/>
          <w:szCs w:val="22"/>
        </w:rPr>
      </w:pPr>
    </w:p>
    <w:p w14:paraId="0CE1797A" w14:textId="77777777" w:rsidR="00195BCF" w:rsidRDefault="00195BCF" w:rsidP="00D95C4D">
      <w:pPr>
        <w:tabs>
          <w:tab w:val="left" w:pos="540"/>
          <w:tab w:val="left" w:pos="2430"/>
        </w:tabs>
        <w:rPr>
          <w:rFonts w:ascii="Arial" w:hAnsi="Arial" w:cs="Arial"/>
          <w:color w:val="000000" w:themeColor="text1"/>
          <w:sz w:val="22"/>
          <w:szCs w:val="22"/>
        </w:rPr>
      </w:pPr>
    </w:p>
    <w:p w14:paraId="6A7B833A" w14:textId="77777777" w:rsidR="00195BCF" w:rsidRPr="00E36EC2" w:rsidRDefault="00195BCF" w:rsidP="00D95C4D">
      <w:pPr>
        <w:tabs>
          <w:tab w:val="left" w:pos="540"/>
          <w:tab w:val="left" w:pos="2430"/>
        </w:tabs>
        <w:rPr>
          <w:rFonts w:ascii="Arial" w:hAnsi="Arial" w:cs="Arial"/>
          <w:color w:val="000000" w:themeColor="text1"/>
          <w:sz w:val="22"/>
          <w:szCs w:val="22"/>
        </w:rPr>
      </w:pPr>
    </w:p>
    <w:p w14:paraId="307D144C" w14:textId="77777777" w:rsidR="00D95C4D" w:rsidRPr="00E36EC2" w:rsidRDefault="00D95C4D" w:rsidP="00D95C4D">
      <w:pPr>
        <w:tabs>
          <w:tab w:val="left" w:pos="540"/>
          <w:tab w:val="left" w:pos="2430"/>
        </w:tabs>
        <w:ind w:left="540" w:hanging="540"/>
        <w:rPr>
          <w:rFonts w:ascii="Arial" w:hAnsi="Arial" w:cs="Arial"/>
          <w:b/>
          <w:bCs/>
          <w:color w:val="000000" w:themeColor="text1"/>
          <w:sz w:val="22"/>
          <w:szCs w:val="22"/>
        </w:rPr>
      </w:pPr>
      <w:r w:rsidRPr="00E36EC2">
        <w:rPr>
          <w:rFonts w:ascii="Arial" w:hAnsi="Arial" w:cs="Arial"/>
          <w:b/>
          <w:bCs/>
          <w:color w:val="000000" w:themeColor="text1"/>
          <w:sz w:val="22"/>
          <w:szCs w:val="22"/>
        </w:rPr>
        <w:lastRenderedPageBreak/>
        <w:t>Audit Panel</w:t>
      </w:r>
    </w:p>
    <w:p w14:paraId="49806B58" w14:textId="77777777" w:rsidR="00D95C4D" w:rsidRDefault="00D95C4D" w:rsidP="00D95C4D">
      <w:pPr>
        <w:tabs>
          <w:tab w:val="left" w:pos="540"/>
        </w:tabs>
        <w:ind w:left="540" w:hanging="540"/>
        <w:rPr>
          <w:rFonts w:ascii="Arial" w:hAnsi="Arial" w:cs="Arial"/>
          <w:color w:val="000000" w:themeColor="text1"/>
          <w:sz w:val="22"/>
          <w:szCs w:val="22"/>
        </w:rPr>
      </w:pPr>
      <w:r w:rsidRPr="00E36EC2">
        <w:rPr>
          <w:rFonts w:ascii="Arial" w:hAnsi="Arial" w:cs="Arial"/>
          <w:color w:val="000000" w:themeColor="text1"/>
          <w:sz w:val="22"/>
          <w:szCs w:val="22"/>
        </w:rPr>
        <w:t>C.15</w:t>
      </w:r>
      <w:r w:rsidRPr="00E36EC2">
        <w:rPr>
          <w:rFonts w:ascii="Arial" w:hAnsi="Arial" w:cs="Arial"/>
          <w:color w:val="000000" w:themeColor="text1"/>
          <w:sz w:val="22"/>
          <w:szCs w:val="22"/>
        </w:rPr>
        <w:tab/>
        <w:t>The purpose of an Audit Panel</w:t>
      </w:r>
      <w:r>
        <w:rPr>
          <w:rFonts w:ascii="Arial" w:hAnsi="Arial" w:cs="Arial"/>
          <w:color w:val="000000" w:themeColor="text1"/>
          <w:sz w:val="22"/>
          <w:szCs w:val="22"/>
        </w:rPr>
        <w:t xml:space="preserve">, </w:t>
      </w:r>
      <w:r w:rsidRPr="009A4DC3">
        <w:rPr>
          <w:rFonts w:ascii="Arial" w:hAnsi="Arial" w:cs="Arial"/>
          <w:sz w:val="22"/>
          <w:szCs w:val="22"/>
        </w:rPr>
        <w:t>as defined in the Audit Panel Terms of Reference</w:t>
      </w:r>
      <w:r>
        <w:rPr>
          <w:rFonts w:ascii="Arial" w:hAnsi="Arial" w:cs="Arial"/>
          <w:color w:val="000000" w:themeColor="text1"/>
          <w:sz w:val="22"/>
          <w:szCs w:val="22"/>
        </w:rPr>
        <w:t xml:space="preserve">, </w:t>
      </w:r>
      <w:r w:rsidRPr="00E36EC2">
        <w:rPr>
          <w:rFonts w:ascii="Arial" w:hAnsi="Arial" w:cs="Arial"/>
          <w:color w:val="000000" w:themeColor="text1"/>
          <w:sz w:val="22"/>
          <w:szCs w:val="22"/>
        </w:rPr>
        <w:t>is to provide independent assurance of the risk management framework and the associated control environment</w:t>
      </w:r>
      <w:r>
        <w:rPr>
          <w:rFonts w:ascii="Arial" w:hAnsi="Arial" w:cs="Arial"/>
          <w:color w:val="000000" w:themeColor="text1"/>
          <w:sz w:val="22"/>
          <w:szCs w:val="22"/>
        </w:rPr>
        <w:t xml:space="preserve">; </w:t>
      </w:r>
      <w:r w:rsidRPr="00E36EC2">
        <w:rPr>
          <w:rFonts w:ascii="Arial" w:hAnsi="Arial" w:cs="Arial"/>
          <w:color w:val="000000" w:themeColor="text1"/>
          <w:sz w:val="22"/>
          <w:szCs w:val="22"/>
        </w:rPr>
        <w:t>independent scrutiny of the Council’s financial and non-financial performance to the extent that it affects the Council’s exposure to risk and weakens the control environment</w:t>
      </w:r>
      <w:r>
        <w:rPr>
          <w:rFonts w:ascii="Arial" w:hAnsi="Arial" w:cs="Arial"/>
          <w:color w:val="000000" w:themeColor="text1"/>
          <w:sz w:val="22"/>
          <w:szCs w:val="22"/>
        </w:rPr>
        <w:t xml:space="preserve">; </w:t>
      </w:r>
      <w:r w:rsidRPr="00E36EC2">
        <w:rPr>
          <w:rFonts w:ascii="Arial" w:hAnsi="Arial" w:cs="Arial"/>
          <w:color w:val="000000" w:themeColor="text1"/>
          <w:sz w:val="22"/>
          <w:szCs w:val="22"/>
        </w:rPr>
        <w:t xml:space="preserve">and to oversee the financial reporting process alongside the Council’s arrangements to secure continuous improvement in its functions. </w:t>
      </w:r>
    </w:p>
    <w:p w14:paraId="5EA2F099" w14:textId="77777777" w:rsidR="00D95C4D" w:rsidRPr="00E36EC2" w:rsidRDefault="00D95C4D" w:rsidP="00D95C4D">
      <w:pPr>
        <w:tabs>
          <w:tab w:val="left" w:pos="540"/>
        </w:tabs>
        <w:ind w:left="540" w:hanging="540"/>
        <w:rPr>
          <w:rFonts w:ascii="Arial" w:hAnsi="Arial" w:cs="Arial"/>
          <w:color w:val="000000" w:themeColor="text1"/>
          <w:sz w:val="22"/>
          <w:szCs w:val="22"/>
        </w:rPr>
      </w:pPr>
    </w:p>
    <w:p w14:paraId="2BF5116C" w14:textId="026C5F98" w:rsidR="00D95C4D" w:rsidRPr="00E36EC2" w:rsidRDefault="00D95C4D" w:rsidP="00D95C4D">
      <w:pPr>
        <w:tabs>
          <w:tab w:val="left" w:pos="540"/>
        </w:tabs>
        <w:ind w:left="540" w:hanging="540"/>
        <w:rPr>
          <w:rFonts w:ascii="Arial" w:hAnsi="Arial" w:cs="Arial"/>
          <w:color w:val="000000" w:themeColor="text1"/>
          <w:sz w:val="22"/>
          <w:szCs w:val="22"/>
        </w:rPr>
      </w:pPr>
      <w:r w:rsidRPr="00E36EC2">
        <w:rPr>
          <w:rFonts w:ascii="Arial" w:hAnsi="Arial" w:cs="Arial"/>
          <w:color w:val="000000" w:themeColor="text1"/>
          <w:sz w:val="22"/>
          <w:szCs w:val="22"/>
        </w:rPr>
        <w:t>C.16</w:t>
      </w:r>
      <w:r w:rsidRPr="00E36EC2">
        <w:rPr>
          <w:rFonts w:ascii="Arial" w:hAnsi="Arial" w:cs="Arial"/>
          <w:color w:val="000000" w:themeColor="text1"/>
          <w:sz w:val="22"/>
          <w:szCs w:val="22"/>
        </w:rPr>
        <w:tab/>
        <w:t xml:space="preserve">The membership of the Audit Panel is made </w:t>
      </w:r>
      <w:r w:rsidRPr="00C36986">
        <w:rPr>
          <w:rFonts w:ascii="Arial" w:hAnsi="Arial" w:cs="Arial"/>
          <w:color w:val="000000" w:themeColor="text1"/>
          <w:sz w:val="22"/>
          <w:szCs w:val="22"/>
        </w:rPr>
        <w:t>up of</w:t>
      </w:r>
      <w:r w:rsidRPr="00C36986">
        <w:rPr>
          <w:rFonts w:ascii="Arial" w:hAnsi="Arial" w:cs="Arial"/>
          <w:sz w:val="22"/>
          <w:szCs w:val="22"/>
        </w:rPr>
        <w:t xml:space="preserve"> </w:t>
      </w:r>
      <w:r w:rsidRPr="009A4DC3">
        <w:rPr>
          <w:rFonts w:ascii="Arial" w:hAnsi="Arial" w:cs="Arial"/>
          <w:sz w:val="22"/>
          <w:szCs w:val="22"/>
        </w:rPr>
        <w:t>six</w:t>
      </w:r>
      <w:r>
        <w:rPr>
          <w:rFonts w:ascii="Arial" w:hAnsi="Arial" w:cs="Arial"/>
          <w:color w:val="FF0000"/>
          <w:sz w:val="22"/>
          <w:szCs w:val="22"/>
        </w:rPr>
        <w:t xml:space="preserve"> </w:t>
      </w:r>
      <w:r w:rsidRPr="00C36986">
        <w:rPr>
          <w:rFonts w:ascii="Arial" w:hAnsi="Arial" w:cs="Arial"/>
          <w:sz w:val="22"/>
          <w:szCs w:val="22"/>
        </w:rPr>
        <w:t xml:space="preserve">members of the Council </w:t>
      </w:r>
      <w:r w:rsidRPr="009A4DC3">
        <w:rPr>
          <w:rFonts w:ascii="Arial" w:hAnsi="Arial" w:cs="Arial"/>
          <w:sz w:val="22"/>
          <w:szCs w:val="22"/>
        </w:rPr>
        <w:t xml:space="preserve">to include one member from each of the five largest parties on the Council plus one independent elected member </w:t>
      </w:r>
      <w:r w:rsidRPr="00C36986">
        <w:rPr>
          <w:rFonts w:ascii="Arial" w:hAnsi="Arial" w:cs="Arial"/>
          <w:sz w:val="22"/>
          <w:szCs w:val="22"/>
        </w:rPr>
        <w:t xml:space="preserve">who are appointed for the term of the Council and two externally recruited </w:t>
      </w:r>
      <w:r w:rsidRPr="00E36EC2">
        <w:rPr>
          <w:rFonts w:ascii="Arial" w:hAnsi="Arial" w:cs="Arial"/>
          <w:color w:val="000000" w:themeColor="text1"/>
          <w:sz w:val="22"/>
          <w:szCs w:val="22"/>
        </w:rPr>
        <w:t xml:space="preserve">independent </w:t>
      </w:r>
      <w:r w:rsidRPr="00C2154D">
        <w:rPr>
          <w:rFonts w:ascii="Arial" w:hAnsi="Arial" w:cs="Arial"/>
          <w:color w:val="000000" w:themeColor="text1"/>
          <w:sz w:val="22"/>
          <w:szCs w:val="22"/>
        </w:rPr>
        <w:t>members who attend in a non-voting capacity.</w:t>
      </w:r>
      <w:r>
        <w:rPr>
          <w:rFonts w:ascii="Arial" w:hAnsi="Arial" w:cs="Arial"/>
          <w:color w:val="000000" w:themeColor="text1"/>
          <w:sz w:val="22"/>
          <w:szCs w:val="22"/>
        </w:rPr>
        <w:t xml:space="preserve"> </w:t>
      </w:r>
      <w:r w:rsidRPr="00F21AF4">
        <w:rPr>
          <w:rFonts w:ascii="Arial" w:hAnsi="Arial" w:cs="Arial"/>
          <w:color w:val="000000" w:themeColor="text1"/>
          <w:sz w:val="22"/>
          <w:szCs w:val="22"/>
        </w:rPr>
        <w:t>The Chair of the panel is</w:t>
      </w:r>
      <w:r w:rsidRPr="00E36EC2">
        <w:rPr>
          <w:rFonts w:ascii="Arial" w:hAnsi="Arial" w:cs="Arial"/>
          <w:color w:val="000000" w:themeColor="text1"/>
          <w:sz w:val="22"/>
          <w:szCs w:val="22"/>
        </w:rPr>
        <w:t xml:space="preserve"> appointed at the first Annual General Meeting of each new Council for the term of the Council. Members of the Audit Panel will not hold the </w:t>
      </w:r>
      <w:r w:rsidR="00C455E4">
        <w:rPr>
          <w:rFonts w:ascii="Arial" w:hAnsi="Arial" w:cs="Arial"/>
          <w:color w:val="000000" w:themeColor="text1"/>
          <w:sz w:val="22"/>
          <w:szCs w:val="22"/>
        </w:rPr>
        <w:t>C</w:t>
      </w:r>
      <w:r w:rsidRPr="00E36EC2">
        <w:rPr>
          <w:rFonts w:ascii="Arial" w:hAnsi="Arial" w:cs="Arial"/>
          <w:color w:val="000000" w:themeColor="text1"/>
          <w:sz w:val="22"/>
          <w:szCs w:val="22"/>
        </w:rPr>
        <w:t>hair of any other panel</w:t>
      </w:r>
      <w:r>
        <w:rPr>
          <w:rFonts w:ascii="Arial" w:hAnsi="Arial" w:cs="Arial"/>
          <w:color w:val="000000" w:themeColor="text1"/>
          <w:sz w:val="22"/>
          <w:szCs w:val="22"/>
        </w:rPr>
        <w:t xml:space="preserve">, </w:t>
      </w:r>
      <w:r w:rsidRPr="00E36EC2">
        <w:rPr>
          <w:rFonts w:ascii="Arial" w:hAnsi="Arial" w:cs="Arial"/>
          <w:color w:val="000000" w:themeColor="text1"/>
          <w:sz w:val="22"/>
          <w:szCs w:val="22"/>
        </w:rPr>
        <w:t>committee</w:t>
      </w:r>
      <w:r>
        <w:rPr>
          <w:rFonts w:ascii="Arial" w:hAnsi="Arial" w:cs="Arial"/>
          <w:color w:val="000000" w:themeColor="text1"/>
          <w:sz w:val="22"/>
          <w:szCs w:val="22"/>
        </w:rPr>
        <w:t xml:space="preserve"> </w:t>
      </w:r>
      <w:r w:rsidRPr="009A4DC3">
        <w:rPr>
          <w:rFonts w:ascii="Arial" w:hAnsi="Arial" w:cs="Arial"/>
          <w:sz w:val="22"/>
          <w:szCs w:val="22"/>
        </w:rPr>
        <w:t>or working group</w:t>
      </w:r>
      <w:r>
        <w:rPr>
          <w:rFonts w:ascii="Arial" w:hAnsi="Arial" w:cs="Arial"/>
          <w:color w:val="000000" w:themeColor="text1"/>
          <w:sz w:val="22"/>
          <w:szCs w:val="22"/>
        </w:rPr>
        <w:t xml:space="preserve">, </w:t>
      </w:r>
      <w:r w:rsidRPr="00E36EC2">
        <w:rPr>
          <w:rFonts w:ascii="Arial" w:hAnsi="Arial" w:cs="Arial"/>
          <w:color w:val="000000" w:themeColor="text1"/>
          <w:sz w:val="22"/>
          <w:szCs w:val="22"/>
        </w:rPr>
        <w:t>as this could give rise to a perceived conflict of interest.</w:t>
      </w:r>
    </w:p>
    <w:p w14:paraId="73AA2F07" w14:textId="77777777" w:rsidR="00D95C4D" w:rsidRPr="00E36EC2" w:rsidRDefault="00D95C4D" w:rsidP="00D95C4D">
      <w:pPr>
        <w:tabs>
          <w:tab w:val="left" w:pos="540"/>
        </w:tabs>
        <w:ind w:left="540" w:hanging="540"/>
        <w:rPr>
          <w:rFonts w:ascii="Arial" w:hAnsi="Arial" w:cs="Arial"/>
          <w:color w:val="000000" w:themeColor="text1"/>
          <w:sz w:val="22"/>
          <w:szCs w:val="22"/>
        </w:rPr>
      </w:pPr>
    </w:p>
    <w:p w14:paraId="62DB14BB" w14:textId="77777777" w:rsidR="00D95C4D" w:rsidRPr="00E36EC2" w:rsidRDefault="00D95C4D" w:rsidP="00D95C4D">
      <w:pPr>
        <w:tabs>
          <w:tab w:val="left" w:pos="540"/>
        </w:tabs>
        <w:ind w:left="540" w:hanging="540"/>
        <w:rPr>
          <w:rFonts w:ascii="Arial" w:hAnsi="Arial" w:cs="Arial"/>
          <w:color w:val="000000" w:themeColor="text1"/>
          <w:sz w:val="22"/>
          <w:szCs w:val="22"/>
        </w:rPr>
      </w:pPr>
      <w:r w:rsidRPr="00E36EC2">
        <w:rPr>
          <w:rFonts w:ascii="Arial" w:hAnsi="Arial" w:cs="Arial"/>
          <w:color w:val="000000" w:themeColor="text1"/>
          <w:sz w:val="22"/>
          <w:szCs w:val="22"/>
        </w:rPr>
        <w:t>C.17</w:t>
      </w:r>
      <w:r w:rsidRPr="00E36EC2">
        <w:rPr>
          <w:rFonts w:ascii="Arial" w:hAnsi="Arial" w:cs="Arial"/>
          <w:color w:val="000000" w:themeColor="text1"/>
          <w:sz w:val="22"/>
          <w:szCs w:val="22"/>
        </w:rPr>
        <w:tab/>
        <w:t>The Audit Panel will meet at least four times a year and a minimum of three elected members of the Audit Panel will be present for the meeting to be deemed quorate.  The minutes of each meeting will be presented to the Policy and Resources Committee for recommendation. Audit Panel meetings will normally be attended by the Chief Executive, the Director of Corporate Services and Governance, the Head of Finance, the Internal Auditor and a representative of External Audit. The Audit Panel may ask any other officials of the Council to attend to assist it with its discussions on any particular</w:t>
      </w:r>
      <w:r>
        <w:rPr>
          <w:rFonts w:ascii="Arial" w:hAnsi="Arial" w:cs="Arial"/>
          <w:color w:val="000000" w:themeColor="text1"/>
          <w:sz w:val="22"/>
          <w:szCs w:val="22"/>
        </w:rPr>
        <w:t xml:space="preserve"> </w:t>
      </w:r>
      <w:r w:rsidRPr="00E36EC2">
        <w:rPr>
          <w:rFonts w:ascii="Arial" w:hAnsi="Arial" w:cs="Arial"/>
          <w:color w:val="000000" w:themeColor="text1"/>
          <w:sz w:val="22"/>
          <w:szCs w:val="22"/>
        </w:rPr>
        <w:t>matter.</w:t>
      </w:r>
    </w:p>
    <w:p w14:paraId="09B72713" w14:textId="77777777" w:rsidR="00D95C4D" w:rsidRPr="00E36EC2" w:rsidRDefault="00D95C4D" w:rsidP="00D95C4D">
      <w:pPr>
        <w:tabs>
          <w:tab w:val="left" w:pos="540"/>
        </w:tabs>
        <w:ind w:left="540" w:hanging="540"/>
        <w:rPr>
          <w:rFonts w:ascii="Arial" w:hAnsi="Arial" w:cs="Arial"/>
          <w:color w:val="000000" w:themeColor="text1"/>
          <w:sz w:val="22"/>
          <w:szCs w:val="22"/>
        </w:rPr>
      </w:pPr>
    </w:p>
    <w:p w14:paraId="5262AEE9" w14:textId="77777777" w:rsidR="00D95C4D" w:rsidRPr="00E36EC2" w:rsidRDefault="00D95C4D" w:rsidP="00D95C4D">
      <w:pPr>
        <w:pStyle w:val="Default"/>
        <w:ind w:left="540" w:hanging="540"/>
        <w:rPr>
          <w:color w:val="000000" w:themeColor="text1"/>
          <w:sz w:val="22"/>
          <w:szCs w:val="22"/>
        </w:rPr>
      </w:pPr>
      <w:r w:rsidRPr="00E36EC2">
        <w:rPr>
          <w:color w:val="000000" w:themeColor="text1"/>
          <w:sz w:val="22"/>
          <w:szCs w:val="22"/>
        </w:rPr>
        <w:t>C.18</w:t>
      </w:r>
      <w:r w:rsidRPr="00E36EC2">
        <w:rPr>
          <w:color w:val="000000" w:themeColor="text1"/>
          <w:sz w:val="22"/>
          <w:szCs w:val="22"/>
        </w:rPr>
        <w:tab/>
        <w:t>The Council has approved Audit Panel Terms of Reference which provides detail on Membership, Information on Meetings, Access, Reporting and Responsibilities of the Audit Panel.</w:t>
      </w:r>
    </w:p>
    <w:p w14:paraId="2EDD0486" w14:textId="77777777" w:rsidR="00D95C4D" w:rsidRPr="00E36EC2" w:rsidRDefault="00D95C4D" w:rsidP="00D95C4D">
      <w:pPr>
        <w:tabs>
          <w:tab w:val="left" w:pos="540"/>
        </w:tabs>
        <w:rPr>
          <w:rFonts w:ascii="Arial" w:hAnsi="Arial" w:cs="Arial"/>
          <w:color w:val="000000" w:themeColor="text1"/>
          <w:sz w:val="22"/>
          <w:szCs w:val="22"/>
        </w:rPr>
      </w:pPr>
    </w:p>
    <w:p w14:paraId="70036763" w14:textId="77777777" w:rsidR="00D95C4D" w:rsidRPr="00E36EC2" w:rsidRDefault="00D95C4D" w:rsidP="00D95C4D">
      <w:pPr>
        <w:ind w:left="567" w:hanging="567"/>
        <w:rPr>
          <w:rFonts w:ascii="Arial" w:hAnsi="Arial" w:cs="Arial"/>
          <w:b/>
          <w:color w:val="000000" w:themeColor="text1"/>
          <w:sz w:val="22"/>
          <w:szCs w:val="22"/>
        </w:rPr>
      </w:pPr>
      <w:r w:rsidRPr="00E36EC2">
        <w:rPr>
          <w:rFonts w:ascii="Arial" w:hAnsi="Arial" w:cs="Arial"/>
          <w:b/>
          <w:color w:val="000000" w:themeColor="text1"/>
          <w:sz w:val="22"/>
          <w:szCs w:val="22"/>
        </w:rPr>
        <w:t>External Audit</w:t>
      </w:r>
    </w:p>
    <w:p w14:paraId="4DA23195" w14:textId="77777777" w:rsidR="00D95C4D" w:rsidRPr="00C36986" w:rsidRDefault="00D95C4D" w:rsidP="00D95C4D">
      <w:pPr>
        <w:tabs>
          <w:tab w:val="left" w:pos="540"/>
        </w:tabs>
        <w:ind w:left="540" w:hanging="540"/>
        <w:rPr>
          <w:rFonts w:ascii="Arial" w:hAnsi="Arial" w:cs="Arial"/>
          <w:sz w:val="22"/>
          <w:szCs w:val="22"/>
        </w:rPr>
      </w:pPr>
      <w:r w:rsidRPr="00E36EC2">
        <w:rPr>
          <w:rFonts w:ascii="Arial" w:hAnsi="Arial" w:cs="Arial"/>
          <w:color w:val="000000" w:themeColor="text1"/>
          <w:sz w:val="22"/>
          <w:szCs w:val="22"/>
        </w:rPr>
        <w:t>C.19</w:t>
      </w:r>
      <w:r w:rsidRPr="00E36EC2">
        <w:rPr>
          <w:rFonts w:ascii="Arial" w:hAnsi="Arial" w:cs="Arial"/>
          <w:color w:val="000000" w:themeColor="text1"/>
          <w:sz w:val="22"/>
          <w:szCs w:val="22"/>
        </w:rPr>
        <w:tab/>
        <w:t>The Northern Ireland Audit Office (NIAO) is the Council’s external auditor. The main objective of the external auditor is to certify the</w:t>
      </w:r>
      <w:r>
        <w:rPr>
          <w:rFonts w:ascii="Arial" w:hAnsi="Arial" w:cs="Arial"/>
          <w:color w:val="000000" w:themeColor="text1"/>
          <w:sz w:val="22"/>
          <w:szCs w:val="22"/>
        </w:rPr>
        <w:t xml:space="preserve"> </w:t>
      </w:r>
      <w:r w:rsidRPr="00C36986">
        <w:rPr>
          <w:rFonts w:ascii="Arial" w:hAnsi="Arial" w:cs="Arial"/>
          <w:sz w:val="22"/>
          <w:szCs w:val="22"/>
        </w:rPr>
        <w:t>Council’s Annual Statement</w:t>
      </w:r>
      <w:r w:rsidRPr="00DC60F0">
        <w:rPr>
          <w:rFonts w:ascii="Arial" w:hAnsi="Arial" w:cs="Arial"/>
          <w:strike/>
          <w:sz w:val="22"/>
          <w:szCs w:val="22"/>
        </w:rPr>
        <w:t>s</w:t>
      </w:r>
      <w:r w:rsidRPr="00C36986">
        <w:rPr>
          <w:rFonts w:ascii="Arial" w:hAnsi="Arial" w:cs="Arial"/>
          <w:sz w:val="22"/>
          <w:szCs w:val="22"/>
        </w:rPr>
        <w:t xml:space="preserve"> of Accounts. In reaching a position where it can certify the Annual Stateme</w:t>
      </w:r>
      <w:r w:rsidRPr="00DC60F0">
        <w:rPr>
          <w:rFonts w:ascii="Arial" w:hAnsi="Arial" w:cs="Arial"/>
          <w:sz w:val="22"/>
          <w:szCs w:val="22"/>
        </w:rPr>
        <w:t>nt</w:t>
      </w:r>
      <w:r w:rsidRPr="00DC60F0">
        <w:rPr>
          <w:rFonts w:ascii="Arial" w:hAnsi="Arial" w:cs="Arial"/>
          <w:strike/>
          <w:sz w:val="22"/>
          <w:szCs w:val="22"/>
        </w:rPr>
        <w:t>s</w:t>
      </w:r>
      <w:r w:rsidRPr="00DC60F0">
        <w:rPr>
          <w:rFonts w:ascii="Arial" w:hAnsi="Arial" w:cs="Arial"/>
          <w:sz w:val="22"/>
          <w:szCs w:val="22"/>
        </w:rPr>
        <w:t xml:space="preserve"> </w:t>
      </w:r>
      <w:r w:rsidRPr="00C36986">
        <w:rPr>
          <w:rFonts w:ascii="Arial" w:hAnsi="Arial" w:cs="Arial"/>
          <w:sz w:val="22"/>
          <w:szCs w:val="22"/>
        </w:rPr>
        <w:t>of Accounts, the NIAO may place reliance on the work of Internal Audit. The degree of reliance is a matter for the NIAO</w:t>
      </w:r>
      <w:r w:rsidRPr="00E36EC2">
        <w:rPr>
          <w:rFonts w:ascii="Arial" w:hAnsi="Arial" w:cs="Arial"/>
          <w:color w:val="000000" w:themeColor="text1"/>
          <w:sz w:val="22"/>
          <w:szCs w:val="22"/>
        </w:rPr>
        <w:t xml:space="preserve">. Internal Audit will seek to maintain effective relationships with external audit by avoiding duplication of work </w:t>
      </w:r>
      <w:r w:rsidRPr="00C36986">
        <w:rPr>
          <w:rFonts w:ascii="Arial" w:hAnsi="Arial" w:cs="Arial"/>
          <w:sz w:val="22"/>
          <w:szCs w:val="22"/>
        </w:rPr>
        <w:t xml:space="preserve">by consulting on respective plans. </w:t>
      </w:r>
    </w:p>
    <w:p w14:paraId="6254FB44" w14:textId="77777777" w:rsidR="00D95C4D" w:rsidRPr="00C36986" w:rsidRDefault="00D95C4D" w:rsidP="00D95C4D">
      <w:pPr>
        <w:tabs>
          <w:tab w:val="left" w:pos="540"/>
        </w:tabs>
        <w:ind w:left="540" w:hanging="540"/>
        <w:rPr>
          <w:rFonts w:ascii="Arial" w:hAnsi="Arial" w:cs="Arial"/>
          <w:sz w:val="22"/>
          <w:szCs w:val="22"/>
        </w:rPr>
      </w:pPr>
    </w:p>
    <w:p w14:paraId="71384D3F" w14:textId="77777777" w:rsidR="00D95C4D" w:rsidRPr="00C36986" w:rsidRDefault="00D95C4D" w:rsidP="00D95C4D">
      <w:pPr>
        <w:widowControl w:val="0"/>
        <w:ind w:left="567" w:hanging="567"/>
        <w:rPr>
          <w:rFonts w:ascii="Arial" w:hAnsi="Arial" w:cs="Arial"/>
          <w:bCs/>
          <w:sz w:val="22"/>
          <w:szCs w:val="22"/>
        </w:rPr>
      </w:pPr>
      <w:r w:rsidRPr="00C36986">
        <w:rPr>
          <w:rFonts w:ascii="Arial" w:hAnsi="Arial" w:cs="Arial"/>
          <w:sz w:val="22"/>
          <w:szCs w:val="22"/>
        </w:rPr>
        <w:t>C.20</w:t>
      </w:r>
      <w:r w:rsidRPr="00C36986">
        <w:rPr>
          <w:rFonts w:cs="Arial"/>
          <w:sz w:val="22"/>
          <w:szCs w:val="22"/>
        </w:rPr>
        <w:t xml:space="preserve"> </w:t>
      </w:r>
      <w:r w:rsidRPr="00C36986">
        <w:rPr>
          <w:rFonts w:ascii="Arial" w:hAnsi="Arial" w:cs="Arial"/>
          <w:bCs/>
          <w:sz w:val="22"/>
          <w:szCs w:val="22"/>
        </w:rPr>
        <w:t xml:space="preserve">Part 12 of the Local Government Act (NI) 2014 places a statutory duty on the Local Government Auditor to report whether a council has discharged its duties in relation to </w:t>
      </w:r>
      <w:r>
        <w:rPr>
          <w:rFonts w:ascii="Arial" w:hAnsi="Arial" w:cs="Arial"/>
          <w:bCs/>
          <w:sz w:val="22"/>
          <w:szCs w:val="22"/>
        </w:rPr>
        <w:t>I</w:t>
      </w:r>
      <w:r w:rsidRPr="00C36986">
        <w:rPr>
          <w:rFonts w:ascii="Arial" w:hAnsi="Arial" w:cs="Arial"/>
          <w:bCs/>
          <w:sz w:val="22"/>
          <w:szCs w:val="22"/>
        </w:rPr>
        <w:t xml:space="preserve">mprovement </w:t>
      </w:r>
      <w:r>
        <w:rPr>
          <w:rFonts w:ascii="Arial" w:hAnsi="Arial" w:cs="Arial"/>
          <w:bCs/>
          <w:sz w:val="22"/>
          <w:szCs w:val="22"/>
        </w:rPr>
        <w:t>P</w:t>
      </w:r>
      <w:r w:rsidRPr="00C36986">
        <w:rPr>
          <w:rFonts w:ascii="Arial" w:hAnsi="Arial" w:cs="Arial"/>
          <w:bCs/>
          <w:sz w:val="22"/>
          <w:szCs w:val="22"/>
        </w:rPr>
        <w:t xml:space="preserve">lanning, the publication of improvement information and the extent to which each </w:t>
      </w:r>
      <w:r>
        <w:rPr>
          <w:rFonts w:ascii="Arial" w:hAnsi="Arial" w:cs="Arial"/>
          <w:bCs/>
          <w:sz w:val="22"/>
          <w:szCs w:val="22"/>
        </w:rPr>
        <w:t>C</w:t>
      </w:r>
      <w:r w:rsidRPr="00C36986">
        <w:rPr>
          <w:rFonts w:ascii="Arial" w:hAnsi="Arial" w:cs="Arial"/>
          <w:bCs/>
          <w:sz w:val="22"/>
          <w:szCs w:val="22"/>
        </w:rPr>
        <w:t xml:space="preserve">ouncil has acted in accordance with the Department’s guidance ‘Improvement Audit’; and to assess annually whether a council is likely to make the required arrangements to secure continuous improvement in that year ‘Improvement Assessment’.  The Local Government Auditor also has the discretion to assess and report whether a council is likely to comply with these arrangements. </w:t>
      </w:r>
    </w:p>
    <w:p w14:paraId="17F85928" w14:textId="77777777" w:rsidR="00D95C4D" w:rsidRPr="00173701" w:rsidRDefault="00D95C4D" w:rsidP="00D95C4D">
      <w:pPr>
        <w:tabs>
          <w:tab w:val="left" w:pos="540"/>
        </w:tabs>
        <w:ind w:left="540" w:hanging="540"/>
        <w:rPr>
          <w:rFonts w:ascii="Arial" w:hAnsi="Arial" w:cs="Arial"/>
          <w:color w:val="000000" w:themeColor="text1"/>
          <w:sz w:val="22"/>
          <w:szCs w:val="22"/>
        </w:rPr>
      </w:pPr>
    </w:p>
    <w:p w14:paraId="2D812355" w14:textId="77777777" w:rsidR="00D95C4D" w:rsidRDefault="00D95C4D" w:rsidP="00D95C4D">
      <w:pPr>
        <w:rPr>
          <w:rFonts w:ascii="Arial" w:hAnsi="Arial" w:cs="Arial"/>
          <w:color w:val="000000" w:themeColor="text1"/>
          <w:sz w:val="22"/>
          <w:szCs w:val="22"/>
        </w:rPr>
      </w:pPr>
      <w:r w:rsidRPr="00E36EC2">
        <w:rPr>
          <w:rFonts w:ascii="Arial" w:hAnsi="Arial" w:cs="Arial"/>
          <w:color w:val="000000" w:themeColor="text1"/>
          <w:sz w:val="22"/>
          <w:szCs w:val="22"/>
        </w:rPr>
        <w:br w:type="page"/>
      </w:r>
    </w:p>
    <w:p w14:paraId="4E353883" w14:textId="77777777" w:rsidR="00D95C4D" w:rsidRPr="0064506D" w:rsidRDefault="00D95C4D" w:rsidP="00D95C4D">
      <w:pPr>
        <w:tabs>
          <w:tab w:val="left" w:pos="567"/>
        </w:tabs>
        <w:rPr>
          <w:rFonts w:ascii="Arial" w:hAnsi="Arial" w:cs="Arial"/>
          <w:b/>
          <w:color w:val="000000" w:themeColor="text1"/>
          <w:szCs w:val="22"/>
        </w:rPr>
      </w:pPr>
      <w:r w:rsidRPr="0064506D">
        <w:rPr>
          <w:rFonts w:ascii="Arial" w:hAnsi="Arial" w:cs="Arial"/>
          <w:b/>
          <w:color w:val="000000" w:themeColor="text1"/>
          <w:szCs w:val="22"/>
        </w:rPr>
        <w:lastRenderedPageBreak/>
        <w:t>D</w:t>
      </w:r>
      <w:r w:rsidRPr="0064506D">
        <w:rPr>
          <w:rFonts w:ascii="Arial" w:hAnsi="Arial" w:cs="Arial"/>
          <w:b/>
          <w:color w:val="000000" w:themeColor="text1"/>
          <w:szCs w:val="22"/>
        </w:rPr>
        <w:tab/>
        <w:t>Fraud</w:t>
      </w:r>
      <w:r>
        <w:rPr>
          <w:rFonts w:ascii="Arial" w:hAnsi="Arial" w:cs="Arial"/>
          <w:b/>
          <w:color w:val="000000" w:themeColor="text1"/>
          <w:szCs w:val="22"/>
        </w:rPr>
        <w:t xml:space="preserve"> </w:t>
      </w:r>
    </w:p>
    <w:p w14:paraId="6AC5E21D" w14:textId="77777777" w:rsidR="00D95C4D" w:rsidRPr="0064506D" w:rsidRDefault="00D95C4D" w:rsidP="00D95C4D">
      <w:pPr>
        <w:rPr>
          <w:rFonts w:ascii="Arial" w:hAnsi="Arial" w:cs="Arial"/>
          <w:bCs/>
          <w:color w:val="000000" w:themeColor="text1"/>
          <w:sz w:val="22"/>
          <w:szCs w:val="22"/>
        </w:rPr>
      </w:pPr>
    </w:p>
    <w:p w14:paraId="44805B49" w14:textId="12C2EFE4" w:rsidR="00D95C4D" w:rsidRPr="0013103F" w:rsidRDefault="00D95C4D" w:rsidP="00D95C4D">
      <w:pPr>
        <w:tabs>
          <w:tab w:val="left" w:pos="540"/>
        </w:tabs>
        <w:ind w:left="540" w:hanging="540"/>
        <w:rPr>
          <w:rFonts w:ascii="Arial" w:hAnsi="Arial" w:cs="Arial"/>
          <w:color w:val="000000" w:themeColor="text1"/>
          <w:sz w:val="22"/>
          <w:szCs w:val="22"/>
          <w:lang w:eastAsia="en-US"/>
        </w:rPr>
      </w:pPr>
      <w:r w:rsidRPr="0064506D">
        <w:rPr>
          <w:rFonts w:ascii="Arial" w:hAnsi="Arial" w:cs="Arial"/>
          <w:color w:val="000000" w:themeColor="text1"/>
          <w:sz w:val="22"/>
          <w:szCs w:val="22"/>
        </w:rPr>
        <w:t>D.</w:t>
      </w:r>
      <w:r w:rsidRPr="0064506D">
        <w:rPr>
          <w:rFonts w:ascii="Arial" w:hAnsi="Arial" w:cs="Arial"/>
          <w:color w:val="000000" w:themeColor="text1"/>
          <w:sz w:val="22"/>
          <w:szCs w:val="22"/>
        </w:rPr>
        <w:fldChar w:fldCharType="begin"/>
      </w:r>
      <w:r w:rsidRPr="0064506D">
        <w:rPr>
          <w:rFonts w:ascii="Arial" w:hAnsi="Arial" w:cs="Arial"/>
          <w:color w:val="000000" w:themeColor="text1"/>
          <w:sz w:val="22"/>
          <w:szCs w:val="22"/>
        </w:rPr>
        <w:instrText xml:space="preserve"> SEQ para\r 1 \* MERGEFORMAT </w:instrText>
      </w:r>
      <w:r w:rsidRPr="0064506D">
        <w:rPr>
          <w:rFonts w:ascii="Arial" w:hAnsi="Arial" w:cs="Arial"/>
          <w:color w:val="000000" w:themeColor="text1"/>
          <w:sz w:val="22"/>
          <w:szCs w:val="22"/>
        </w:rPr>
        <w:fldChar w:fldCharType="separate"/>
      </w:r>
      <w:r w:rsidR="008E600E">
        <w:rPr>
          <w:rFonts w:ascii="Arial" w:hAnsi="Arial" w:cs="Arial"/>
          <w:noProof/>
          <w:color w:val="000000" w:themeColor="text1"/>
          <w:sz w:val="22"/>
          <w:szCs w:val="22"/>
        </w:rPr>
        <w:t>1</w:t>
      </w:r>
      <w:r w:rsidRPr="0064506D">
        <w:rPr>
          <w:rFonts w:ascii="Arial" w:hAnsi="Arial" w:cs="Arial"/>
          <w:color w:val="000000" w:themeColor="text1"/>
          <w:sz w:val="22"/>
          <w:szCs w:val="22"/>
        </w:rPr>
        <w:fldChar w:fldCharType="end"/>
      </w:r>
      <w:r w:rsidRPr="0064506D">
        <w:rPr>
          <w:rFonts w:ascii="Arial" w:hAnsi="Arial" w:cs="Arial"/>
          <w:color w:val="000000" w:themeColor="text1"/>
          <w:sz w:val="22"/>
          <w:szCs w:val="22"/>
        </w:rPr>
        <w:tab/>
        <w:t xml:space="preserve">The Council </w:t>
      </w:r>
      <w:r w:rsidRPr="0064506D">
        <w:rPr>
          <w:rFonts w:ascii="Arial" w:hAnsi="Arial" w:cs="Arial"/>
          <w:color w:val="000000" w:themeColor="text1"/>
          <w:sz w:val="22"/>
          <w:szCs w:val="22"/>
          <w:lang w:eastAsia="en-US"/>
        </w:rPr>
        <w:t xml:space="preserve">is committed to carrying out business fairly, honestly and openly and has a zero tolerance towards fraud, bribery and corruption and it expects full compliance with the requirements of the Bribery Act 2010 from </w:t>
      </w:r>
      <w:r w:rsidR="00D1087F">
        <w:rPr>
          <w:rFonts w:ascii="Arial" w:hAnsi="Arial" w:cs="Arial"/>
          <w:color w:val="000000" w:themeColor="text1"/>
          <w:sz w:val="22"/>
          <w:szCs w:val="22"/>
          <w:lang w:eastAsia="en-US"/>
        </w:rPr>
        <w:t>Councillors</w:t>
      </w:r>
      <w:r w:rsidRPr="0064506D">
        <w:rPr>
          <w:rFonts w:ascii="Arial" w:hAnsi="Arial" w:cs="Arial"/>
          <w:color w:val="000000" w:themeColor="text1"/>
          <w:sz w:val="22"/>
          <w:szCs w:val="22"/>
          <w:lang w:eastAsia="en-US"/>
        </w:rPr>
        <w:t xml:space="preserve">, Employees, Agents, Partners, Suppliers and Groups or Individuals applying for, or in receipt of, grant aid. The Council is committed to developing, implementing and maintaining effective procedures and controls to </w:t>
      </w:r>
      <w:r w:rsidRPr="00253038">
        <w:rPr>
          <w:rFonts w:ascii="Arial" w:hAnsi="Arial" w:cs="Arial"/>
          <w:color w:val="000000" w:themeColor="text1"/>
          <w:sz w:val="22"/>
          <w:szCs w:val="22"/>
          <w:lang w:eastAsia="en-US"/>
        </w:rPr>
        <w:t>prevent any occurrence of fraud and corruption and has in place a Fraud and Corruption Policy</w:t>
      </w:r>
      <w:r>
        <w:rPr>
          <w:rFonts w:ascii="Arial" w:hAnsi="Arial" w:cs="Arial"/>
          <w:color w:val="000000" w:themeColor="text1"/>
          <w:sz w:val="22"/>
          <w:szCs w:val="22"/>
          <w:lang w:eastAsia="en-US"/>
        </w:rPr>
        <w:t>,</w:t>
      </w:r>
      <w:r w:rsidRPr="00253038">
        <w:rPr>
          <w:rFonts w:ascii="Arial" w:hAnsi="Arial" w:cs="Arial"/>
          <w:color w:val="000000" w:themeColor="text1"/>
          <w:sz w:val="22"/>
          <w:szCs w:val="22"/>
          <w:lang w:eastAsia="en-US"/>
        </w:rPr>
        <w:t xml:space="preserve"> available at</w:t>
      </w:r>
      <w:r>
        <w:rPr>
          <w:rFonts w:ascii="Arial" w:hAnsi="Arial" w:cs="Arial"/>
          <w:color w:val="000000" w:themeColor="text1"/>
          <w:sz w:val="22"/>
          <w:szCs w:val="22"/>
          <w:lang w:eastAsia="en-US"/>
        </w:rPr>
        <w:t xml:space="preserve"> </w:t>
      </w:r>
      <w:hyperlink r:id="rId22" w:history="1">
        <w:r w:rsidRPr="0090260E">
          <w:rPr>
            <w:rStyle w:val="Hyperlink"/>
            <w:rFonts w:cs="Arial"/>
            <w:sz w:val="22"/>
            <w:szCs w:val="22"/>
            <w:lang w:eastAsia="en-US"/>
          </w:rPr>
          <w:t>Fraud and Corruption Policy</w:t>
        </w:r>
      </w:hyperlink>
      <w:r>
        <w:rPr>
          <w:rFonts w:ascii="Arial" w:hAnsi="Arial" w:cs="Arial"/>
          <w:color w:val="000000" w:themeColor="text1"/>
          <w:sz w:val="22"/>
          <w:szCs w:val="22"/>
          <w:lang w:eastAsia="en-US"/>
        </w:rPr>
        <w:t xml:space="preserve">. </w:t>
      </w:r>
    </w:p>
    <w:p w14:paraId="0B3AD6F7" w14:textId="77777777" w:rsidR="00D95C4D" w:rsidRPr="0064506D" w:rsidRDefault="00D95C4D" w:rsidP="00D95C4D">
      <w:pPr>
        <w:tabs>
          <w:tab w:val="left" w:pos="540"/>
        </w:tabs>
        <w:overflowPunct w:val="0"/>
        <w:autoSpaceDE w:val="0"/>
        <w:autoSpaceDN w:val="0"/>
        <w:adjustRightInd w:val="0"/>
        <w:ind w:left="540" w:hanging="540"/>
        <w:textAlignment w:val="baseline"/>
        <w:rPr>
          <w:rFonts w:ascii="Arial" w:hAnsi="Arial" w:cs="Arial"/>
          <w:color w:val="000000" w:themeColor="text1"/>
          <w:sz w:val="22"/>
          <w:szCs w:val="22"/>
          <w:lang w:eastAsia="en-US"/>
        </w:rPr>
      </w:pPr>
    </w:p>
    <w:p w14:paraId="6B55743B" w14:textId="77777777" w:rsidR="00D95C4D" w:rsidRPr="0064506D" w:rsidRDefault="00D95C4D" w:rsidP="00D95C4D">
      <w:pPr>
        <w:tabs>
          <w:tab w:val="left" w:pos="540"/>
        </w:tabs>
        <w:overflowPunct w:val="0"/>
        <w:autoSpaceDE w:val="0"/>
        <w:autoSpaceDN w:val="0"/>
        <w:adjustRightInd w:val="0"/>
        <w:ind w:left="540" w:hanging="540"/>
        <w:textAlignment w:val="baseline"/>
        <w:rPr>
          <w:rFonts w:ascii="Arial" w:hAnsi="Arial" w:cs="Arial"/>
          <w:color w:val="000000" w:themeColor="text1"/>
          <w:sz w:val="22"/>
          <w:szCs w:val="22"/>
          <w:lang w:eastAsia="en-US"/>
        </w:rPr>
      </w:pPr>
      <w:r w:rsidRPr="0064506D">
        <w:rPr>
          <w:rFonts w:ascii="Arial" w:hAnsi="Arial" w:cs="Arial"/>
          <w:color w:val="000000" w:themeColor="text1"/>
          <w:sz w:val="22"/>
          <w:szCs w:val="22"/>
          <w:lang w:eastAsia="en-US"/>
        </w:rPr>
        <w:t>D.2</w:t>
      </w:r>
      <w:r w:rsidRPr="0064506D">
        <w:rPr>
          <w:rFonts w:ascii="Arial" w:hAnsi="Arial" w:cs="Arial"/>
          <w:color w:val="000000" w:themeColor="text1"/>
          <w:sz w:val="22"/>
          <w:szCs w:val="22"/>
          <w:lang w:eastAsia="en-US"/>
        </w:rPr>
        <w:tab/>
        <w:t>The responsibility for the development and maintenance of appropriate systems and controls lies with Management. However, internal audit can play an important role by examining and evaluating the adequacy and effectiveness of those systems and controls.</w:t>
      </w:r>
    </w:p>
    <w:p w14:paraId="4858E59B" w14:textId="77777777" w:rsidR="00D95C4D" w:rsidRPr="0064506D" w:rsidRDefault="00D95C4D" w:rsidP="00D95C4D">
      <w:pPr>
        <w:tabs>
          <w:tab w:val="left" w:pos="540"/>
        </w:tabs>
        <w:ind w:left="540" w:hanging="540"/>
        <w:rPr>
          <w:rFonts w:ascii="Arial" w:hAnsi="Arial" w:cs="Arial"/>
          <w:color w:val="000000" w:themeColor="text1"/>
          <w:sz w:val="22"/>
          <w:szCs w:val="22"/>
          <w:lang w:eastAsia="en-US"/>
        </w:rPr>
      </w:pPr>
    </w:p>
    <w:p w14:paraId="156D53FD" w14:textId="77777777" w:rsidR="00D95C4D" w:rsidRPr="0064506D" w:rsidRDefault="00D95C4D" w:rsidP="00D95C4D">
      <w:pPr>
        <w:tabs>
          <w:tab w:val="left" w:pos="540"/>
        </w:tabs>
        <w:ind w:left="540" w:hanging="540"/>
        <w:rPr>
          <w:rFonts w:ascii="Arial" w:hAnsi="Arial" w:cs="Arial"/>
          <w:strike/>
          <w:color w:val="000000" w:themeColor="text1"/>
          <w:sz w:val="22"/>
          <w:szCs w:val="22"/>
          <w:lang w:eastAsia="en-US"/>
        </w:rPr>
      </w:pPr>
      <w:r w:rsidRPr="0064506D">
        <w:rPr>
          <w:rFonts w:ascii="Arial" w:hAnsi="Arial" w:cs="Arial"/>
          <w:color w:val="000000" w:themeColor="text1"/>
          <w:sz w:val="22"/>
          <w:szCs w:val="22"/>
          <w:lang w:eastAsia="en-US"/>
        </w:rPr>
        <w:t>D.3</w:t>
      </w:r>
      <w:r w:rsidRPr="0064506D">
        <w:rPr>
          <w:rFonts w:ascii="Arial" w:hAnsi="Arial" w:cs="Arial"/>
          <w:color w:val="000000" w:themeColor="text1"/>
          <w:sz w:val="22"/>
          <w:szCs w:val="22"/>
          <w:lang w:eastAsia="en-US"/>
        </w:rPr>
        <w:tab/>
        <w:t>Any potential case which could involve fraud or corruption is dealt with in the strictest confidence.  The Policy outlines how a suspicion is to be reported and a</w:t>
      </w:r>
      <w:r>
        <w:rPr>
          <w:rFonts w:ascii="Arial" w:hAnsi="Arial" w:cs="Arial"/>
          <w:color w:val="000000" w:themeColor="text1"/>
          <w:sz w:val="22"/>
          <w:szCs w:val="22"/>
          <w:lang w:eastAsia="en-US"/>
        </w:rPr>
        <w:t xml:space="preserve"> F</w:t>
      </w:r>
      <w:r w:rsidRPr="0064506D">
        <w:rPr>
          <w:rFonts w:ascii="Arial" w:hAnsi="Arial" w:cs="Arial"/>
          <w:color w:val="000000" w:themeColor="text1"/>
          <w:sz w:val="22"/>
          <w:szCs w:val="22"/>
          <w:lang w:eastAsia="en-US"/>
        </w:rPr>
        <w:t xml:space="preserve">raud </w:t>
      </w:r>
      <w:r>
        <w:rPr>
          <w:rFonts w:ascii="Arial" w:hAnsi="Arial" w:cs="Arial"/>
          <w:color w:val="000000" w:themeColor="text1"/>
          <w:sz w:val="22"/>
          <w:szCs w:val="22"/>
          <w:lang w:eastAsia="en-US"/>
        </w:rPr>
        <w:t>R</w:t>
      </w:r>
      <w:r w:rsidRPr="0064506D">
        <w:rPr>
          <w:rFonts w:ascii="Arial" w:hAnsi="Arial" w:cs="Arial"/>
          <w:color w:val="000000" w:themeColor="text1"/>
          <w:sz w:val="22"/>
          <w:szCs w:val="22"/>
          <w:lang w:eastAsia="en-US"/>
        </w:rPr>
        <w:t xml:space="preserve">esponse </w:t>
      </w:r>
      <w:r>
        <w:rPr>
          <w:rFonts w:ascii="Arial" w:hAnsi="Arial" w:cs="Arial"/>
          <w:color w:val="000000" w:themeColor="text1"/>
          <w:sz w:val="22"/>
          <w:szCs w:val="22"/>
          <w:lang w:eastAsia="en-US"/>
        </w:rPr>
        <w:t>P</w:t>
      </w:r>
      <w:r w:rsidRPr="0064506D">
        <w:rPr>
          <w:rFonts w:ascii="Arial" w:hAnsi="Arial" w:cs="Arial"/>
          <w:color w:val="000000" w:themeColor="text1"/>
          <w:sz w:val="22"/>
          <w:szCs w:val="22"/>
          <w:lang w:eastAsia="en-US"/>
        </w:rPr>
        <w:t xml:space="preserve">lan including notification to the Northern Ireland Audit Office and the Department for Communities.  The Policy also reflects the requirement for employees in relation to Hospitality and Gifts and to regularly review their personal circumstances to avoid conflict of interest and declare any financial or non-financial interests that could bring about a conflict with the Council’s interests which will be maintained on a Register of Interest as directed by the Director of Corporate Services and Governance. </w:t>
      </w:r>
    </w:p>
    <w:p w14:paraId="1E3BBADF" w14:textId="77777777" w:rsidR="00D95C4D" w:rsidRPr="0064506D" w:rsidRDefault="00D95C4D" w:rsidP="00D95C4D">
      <w:pPr>
        <w:tabs>
          <w:tab w:val="left" w:pos="540"/>
        </w:tabs>
        <w:ind w:left="540" w:hanging="540"/>
        <w:rPr>
          <w:rFonts w:ascii="Arial" w:hAnsi="Arial" w:cs="Arial"/>
          <w:color w:val="000000" w:themeColor="text1"/>
          <w:sz w:val="22"/>
          <w:szCs w:val="22"/>
        </w:rPr>
      </w:pPr>
    </w:p>
    <w:p w14:paraId="747CCC0F" w14:textId="77777777" w:rsidR="00D95C4D" w:rsidRPr="00A10534" w:rsidRDefault="00D95C4D" w:rsidP="00D95C4D">
      <w:pPr>
        <w:ind w:left="567" w:hanging="567"/>
        <w:rPr>
          <w:rFonts w:ascii="Arial" w:hAnsi="Arial" w:cs="Arial"/>
          <w:b/>
          <w:sz w:val="22"/>
          <w:szCs w:val="22"/>
        </w:rPr>
      </w:pPr>
      <w:r w:rsidRPr="00A10534">
        <w:rPr>
          <w:rFonts w:ascii="Arial" w:hAnsi="Arial" w:cs="Arial"/>
          <w:b/>
          <w:noProof/>
          <w:sz w:val="22"/>
          <w:szCs w:val="22"/>
        </w:rPr>
        <w:t>Code of Conduct</w:t>
      </w:r>
    </w:p>
    <w:p w14:paraId="72AD4D7D" w14:textId="77777777" w:rsidR="00D95C4D" w:rsidRPr="0090260E" w:rsidRDefault="00D95C4D" w:rsidP="00D95C4D">
      <w:pPr>
        <w:tabs>
          <w:tab w:val="left" w:pos="540"/>
        </w:tabs>
        <w:ind w:left="540" w:hanging="540"/>
        <w:rPr>
          <w:rFonts w:ascii="Arial" w:hAnsi="Arial"/>
          <w:sz w:val="22"/>
          <w:szCs w:val="22"/>
        </w:rPr>
      </w:pPr>
      <w:r w:rsidRPr="00A10534">
        <w:rPr>
          <w:rFonts w:ascii="Arial" w:hAnsi="Arial" w:cs="Arial"/>
          <w:sz w:val="22"/>
          <w:szCs w:val="22"/>
        </w:rPr>
        <w:t xml:space="preserve">D.4 </w:t>
      </w:r>
      <w:r w:rsidRPr="00A10534">
        <w:rPr>
          <w:rFonts w:ascii="Arial" w:hAnsi="Arial" w:cs="Arial"/>
          <w:sz w:val="22"/>
          <w:szCs w:val="22"/>
        </w:rPr>
        <w:tab/>
        <w:t xml:space="preserve">Standards of conduct for employees are set out </w:t>
      </w:r>
      <w:r w:rsidRPr="00FC5649">
        <w:rPr>
          <w:rFonts w:ascii="Arial" w:hAnsi="Arial" w:cs="Arial"/>
          <w:sz w:val="22"/>
          <w:szCs w:val="22"/>
        </w:rPr>
        <w:t xml:space="preserve">in the </w:t>
      </w:r>
      <w:r w:rsidRPr="0090260E">
        <w:rPr>
          <w:rFonts w:ascii="Arial" w:hAnsi="Arial"/>
          <w:sz w:val="22"/>
          <w:szCs w:val="22"/>
        </w:rPr>
        <w:t xml:space="preserve">Code of Conduct for Local Government Employees (included in Part 4 of the Council’s Constitution) and </w:t>
      </w:r>
      <w:proofErr w:type="gramStart"/>
      <w:r w:rsidRPr="0090260E">
        <w:rPr>
          <w:rFonts w:ascii="Arial" w:hAnsi="Arial"/>
          <w:sz w:val="22"/>
          <w:szCs w:val="22"/>
        </w:rPr>
        <w:t>this covers</w:t>
      </w:r>
      <w:proofErr w:type="gramEnd"/>
      <w:r w:rsidRPr="0090260E">
        <w:rPr>
          <w:rFonts w:ascii="Arial" w:hAnsi="Arial"/>
          <w:sz w:val="22"/>
          <w:szCs w:val="22"/>
        </w:rPr>
        <w:t xml:space="preserve">:  </w:t>
      </w:r>
    </w:p>
    <w:p w14:paraId="7D829FEE" w14:textId="77777777" w:rsidR="00D95C4D" w:rsidRPr="00A10534" w:rsidRDefault="00D95C4D" w:rsidP="00D95C4D">
      <w:pPr>
        <w:numPr>
          <w:ilvl w:val="0"/>
          <w:numId w:val="61"/>
        </w:numPr>
        <w:tabs>
          <w:tab w:val="left" w:pos="1080"/>
        </w:tabs>
        <w:ind w:left="1080" w:hanging="540"/>
        <w:rPr>
          <w:rFonts w:ascii="Arial" w:hAnsi="Arial" w:cs="Arial"/>
          <w:sz w:val="22"/>
          <w:szCs w:val="22"/>
        </w:rPr>
      </w:pPr>
      <w:r w:rsidRPr="00A10534">
        <w:rPr>
          <w:rFonts w:ascii="Arial" w:hAnsi="Arial" w:cs="Arial"/>
          <w:sz w:val="22"/>
          <w:szCs w:val="22"/>
        </w:rPr>
        <w:t xml:space="preserve">Standards of Behaviour, Impartiality and Conflicts of </w:t>
      </w:r>
      <w:proofErr w:type="gramStart"/>
      <w:r w:rsidRPr="00A10534">
        <w:rPr>
          <w:rFonts w:ascii="Arial" w:hAnsi="Arial" w:cs="Arial"/>
          <w:sz w:val="22"/>
          <w:szCs w:val="22"/>
        </w:rPr>
        <w:t>Interest;</w:t>
      </w:r>
      <w:proofErr w:type="gramEnd"/>
    </w:p>
    <w:p w14:paraId="173E607B" w14:textId="77777777" w:rsidR="00D95C4D" w:rsidRPr="00A10534" w:rsidRDefault="00D95C4D" w:rsidP="00D95C4D">
      <w:pPr>
        <w:pStyle w:val="Default"/>
        <w:numPr>
          <w:ilvl w:val="0"/>
          <w:numId w:val="61"/>
        </w:numPr>
        <w:tabs>
          <w:tab w:val="left" w:pos="1080"/>
        </w:tabs>
        <w:ind w:left="1080" w:hanging="540"/>
        <w:rPr>
          <w:color w:val="auto"/>
          <w:sz w:val="22"/>
          <w:szCs w:val="22"/>
        </w:rPr>
      </w:pPr>
      <w:r w:rsidRPr="00A10534">
        <w:rPr>
          <w:color w:val="auto"/>
          <w:sz w:val="22"/>
          <w:szCs w:val="22"/>
        </w:rPr>
        <w:t xml:space="preserve">Disclosure of </w:t>
      </w:r>
      <w:proofErr w:type="gramStart"/>
      <w:r w:rsidRPr="00A10534">
        <w:rPr>
          <w:color w:val="auto"/>
          <w:sz w:val="22"/>
          <w:szCs w:val="22"/>
        </w:rPr>
        <w:t>Information;</w:t>
      </w:r>
      <w:proofErr w:type="gramEnd"/>
    </w:p>
    <w:p w14:paraId="4F07FB44" w14:textId="77777777" w:rsidR="00D95C4D" w:rsidRPr="00A10534" w:rsidRDefault="00D95C4D" w:rsidP="00D95C4D">
      <w:pPr>
        <w:pStyle w:val="Default"/>
        <w:numPr>
          <w:ilvl w:val="0"/>
          <w:numId w:val="61"/>
        </w:numPr>
        <w:tabs>
          <w:tab w:val="left" w:pos="1080"/>
        </w:tabs>
        <w:ind w:left="1080" w:hanging="540"/>
        <w:rPr>
          <w:color w:val="auto"/>
          <w:sz w:val="22"/>
          <w:szCs w:val="22"/>
        </w:rPr>
      </w:pPr>
      <w:r w:rsidRPr="00A10534">
        <w:rPr>
          <w:color w:val="auto"/>
          <w:sz w:val="22"/>
          <w:szCs w:val="22"/>
        </w:rPr>
        <w:t xml:space="preserve">Political </w:t>
      </w:r>
      <w:proofErr w:type="gramStart"/>
      <w:r w:rsidRPr="00A10534">
        <w:rPr>
          <w:color w:val="auto"/>
          <w:sz w:val="22"/>
          <w:szCs w:val="22"/>
        </w:rPr>
        <w:t>Neutrality;</w:t>
      </w:r>
      <w:proofErr w:type="gramEnd"/>
    </w:p>
    <w:p w14:paraId="003F3C78" w14:textId="77777777" w:rsidR="00D95C4D" w:rsidRPr="00A10534" w:rsidRDefault="00D95C4D" w:rsidP="00D95C4D">
      <w:pPr>
        <w:pStyle w:val="Default"/>
        <w:numPr>
          <w:ilvl w:val="0"/>
          <w:numId w:val="61"/>
        </w:numPr>
        <w:tabs>
          <w:tab w:val="left" w:pos="1080"/>
        </w:tabs>
        <w:ind w:left="1080" w:hanging="540"/>
        <w:rPr>
          <w:color w:val="auto"/>
          <w:sz w:val="22"/>
          <w:szCs w:val="22"/>
        </w:rPr>
      </w:pPr>
      <w:r w:rsidRPr="00A10534">
        <w:rPr>
          <w:color w:val="auto"/>
          <w:sz w:val="22"/>
          <w:szCs w:val="22"/>
        </w:rPr>
        <w:t xml:space="preserve">Potential Conflict of Interest </w:t>
      </w:r>
      <w:proofErr w:type="gramStart"/>
      <w:r w:rsidRPr="00A10534">
        <w:rPr>
          <w:color w:val="auto"/>
          <w:sz w:val="22"/>
          <w:szCs w:val="22"/>
        </w:rPr>
        <w:t>Situations;</w:t>
      </w:r>
      <w:proofErr w:type="gramEnd"/>
    </w:p>
    <w:p w14:paraId="14FF7621" w14:textId="77777777" w:rsidR="00D95C4D" w:rsidRPr="00A10534" w:rsidRDefault="00D95C4D" w:rsidP="00D95C4D">
      <w:pPr>
        <w:pStyle w:val="Default"/>
        <w:numPr>
          <w:ilvl w:val="0"/>
          <w:numId w:val="61"/>
        </w:numPr>
        <w:tabs>
          <w:tab w:val="left" w:pos="1080"/>
        </w:tabs>
        <w:ind w:left="1080" w:hanging="540"/>
        <w:rPr>
          <w:color w:val="auto"/>
          <w:sz w:val="22"/>
          <w:szCs w:val="22"/>
        </w:rPr>
      </w:pPr>
      <w:r w:rsidRPr="00A10534">
        <w:rPr>
          <w:color w:val="auto"/>
          <w:sz w:val="22"/>
          <w:szCs w:val="22"/>
        </w:rPr>
        <w:t xml:space="preserve">Appointments and Other Employment </w:t>
      </w:r>
      <w:proofErr w:type="gramStart"/>
      <w:r w:rsidRPr="00A10534">
        <w:rPr>
          <w:color w:val="auto"/>
          <w:sz w:val="22"/>
          <w:szCs w:val="22"/>
        </w:rPr>
        <w:t>Matters;</w:t>
      </w:r>
      <w:proofErr w:type="gramEnd"/>
    </w:p>
    <w:p w14:paraId="27637BC0" w14:textId="77777777" w:rsidR="00D95C4D" w:rsidRPr="00A10534" w:rsidRDefault="00D95C4D" w:rsidP="00D95C4D">
      <w:pPr>
        <w:pStyle w:val="Default"/>
        <w:numPr>
          <w:ilvl w:val="0"/>
          <w:numId w:val="61"/>
        </w:numPr>
        <w:tabs>
          <w:tab w:val="left" w:pos="1080"/>
        </w:tabs>
        <w:ind w:left="1080" w:hanging="540"/>
        <w:rPr>
          <w:color w:val="auto"/>
          <w:sz w:val="22"/>
          <w:szCs w:val="22"/>
        </w:rPr>
      </w:pPr>
      <w:r w:rsidRPr="00A10534">
        <w:rPr>
          <w:color w:val="auto"/>
          <w:sz w:val="22"/>
          <w:szCs w:val="22"/>
        </w:rPr>
        <w:t xml:space="preserve">Outside </w:t>
      </w:r>
      <w:proofErr w:type="gramStart"/>
      <w:r w:rsidRPr="00A10534">
        <w:rPr>
          <w:color w:val="auto"/>
          <w:sz w:val="22"/>
          <w:szCs w:val="22"/>
        </w:rPr>
        <w:t>Commitments;</w:t>
      </w:r>
      <w:proofErr w:type="gramEnd"/>
    </w:p>
    <w:p w14:paraId="2E8F3997" w14:textId="77777777" w:rsidR="00D95C4D" w:rsidRPr="00A10534" w:rsidRDefault="00D95C4D" w:rsidP="00D95C4D">
      <w:pPr>
        <w:pStyle w:val="Default"/>
        <w:numPr>
          <w:ilvl w:val="0"/>
          <w:numId w:val="61"/>
        </w:numPr>
        <w:tabs>
          <w:tab w:val="left" w:pos="1080"/>
        </w:tabs>
        <w:ind w:left="1080" w:hanging="540"/>
        <w:rPr>
          <w:color w:val="auto"/>
          <w:sz w:val="22"/>
          <w:szCs w:val="22"/>
        </w:rPr>
      </w:pPr>
      <w:r w:rsidRPr="00A10534">
        <w:rPr>
          <w:color w:val="auto"/>
          <w:sz w:val="22"/>
          <w:szCs w:val="22"/>
        </w:rPr>
        <w:t xml:space="preserve">Personal </w:t>
      </w:r>
      <w:proofErr w:type="gramStart"/>
      <w:r w:rsidRPr="00A10534">
        <w:rPr>
          <w:color w:val="auto"/>
          <w:sz w:val="22"/>
          <w:szCs w:val="22"/>
        </w:rPr>
        <w:t>Interests;</w:t>
      </w:r>
      <w:proofErr w:type="gramEnd"/>
    </w:p>
    <w:p w14:paraId="47A134CA" w14:textId="77777777" w:rsidR="00D95C4D" w:rsidRPr="00A10534" w:rsidRDefault="00D95C4D" w:rsidP="00D95C4D">
      <w:pPr>
        <w:pStyle w:val="Default"/>
        <w:numPr>
          <w:ilvl w:val="0"/>
          <w:numId w:val="61"/>
        </w:numPr>
        <w:tabs>
          <w:tab w:val="left" w:pos="1080"/>
        </w:tabs>
        <w:ind w:left="1080" w:hanging="540"/>
        <w:rPr>
          <w:color w:val="auto"/>
          <w:sz w:val="22"/>
          <w:szCs w:val="22"/>
        </w:rPr>
      </w:pPr>
      <w:r w:rsidRPr="00A10534">
        <w:rPr>
          <w:color w:val="auto"/>
          <w:sz w:val="22"/>
          <w:szCs w:val="22"/>
        </w:rPr>
        <w:t xml:space="preserve">Equality </w:t>
      </w:r>
      <w:proofErr w:type="gramStart"/>
      <w:r w:rsidRPr="00A10534">
        <w:rPr>
          <w:color w:val="auto"/>
          <w:sz w:val="22"/>
          <w:szCs w:val="22"/>
        </w:rPr>
        <w:t>Issues;</w:t>
      </w:r>
      <w:proofErr w:type="gramEnd"/>
    </w:p>
    <w:p w14:paraId="0E73088C" w14:textId="77777777" w:rsidR="00D95C4D" w:rsidRPr="00A10534" w:rsidRDefault="00D95C4D" w:rsidP="00D95C4D">
      <w:pPr>
        <w:pStyle w:val="Default"/>
        <w:numPr>
          <w:ilvl w:val="0"/>
          <w:numId w:val="61"/>
        </w:numPr>
        <w:tabs>
          <w:tab w:val="left" w:pos="1080"/>
        </w:tabs>
        <w:ind w:left="1080" w:hanging="540"/>
        <w:rPr>
          <w:color w:val="auto"/>
          <w:sz w:val="22"/>
          <w:szCs w:val="22"/>
        </w:rPr>
      </w:pPr>
      <w:r w:rsidRPr="00A10534">
        <w:rPr>
          <w:color w:val="auto"/>
          <w:sz w:val="22"/>
          <w:szCs w:val="22"/>
        </w:rPr>
        <w:t xml:space="preserve">Separation of Roles During </w:t>
      </w:r>
      <w:proofErr w:type="gramStart"/>
      <w:r w:rsidRPr="00A10534">
        <w:rPr>
          <w:color w:val="auto"/>
          <w:sz w:val="22"/>
          <w:szCs w:val="22"/>
        </w:rPr>
        <w:t>Procurement;</w:t>
      </w:r>
      <w:proofErr w:type="gramEnd"/>
    </w:p>
    <w:p w14:paraId="6E1B8A32" w14:textId="77777777" w:rsidR="00D95C4D" w:rsidRPr="00A10534" w:rsidRDefault="00D95C4D" w:rsidP="00D95C4D">
      <w:pPr>
        <w:pStyle w:val="Default"/>
        <w:numPr>
          <w:ilvl w:val="0"/>
          <w:numId w:val="61"/>
        </w:numPr>
        <w:tabs>
          <w:tab w:val="left" w:pos="1080"/>
        </w:tabs>
        <w:ind w:left="1080" w:hanging="540"/>
        <w:rPr>
          <w:color w:val="auto"/>
          <w:sz w:val="22"/>
          <w:szCs w:val="22"/>
        </w:rPr>
      </w:pPr>
      <w:r w:rsidRPr="00A10534">
        <w:rPr>
          <w:color w:val="auto"/>
          <w:sz w:val="22"/>
          <w:szCs w:val="22"/>
        </w:rPr>
        <w:t xml:space="preserve">Fraud and </w:t>
      </w:r>
      <w:proofErr w:type="gramStart"/>
      <w:r w:rsidRPr="00A10534">
        <w:rPr>
          <w:color w:val="auto"/>
          <w:sz w:val="22"/>
          <w:szCs w:val="22"/>
        </w:rPr>
        <w:t>Corruption;</w:t>
      </w:r>
      <w:proofErr w:type="gramEnd"/>
    </w:p>
    <w:p w14:paraId="319187DE" w14:textId="77777777" w:rsidR="00D95C4D" w:rsidRPr="00A10534" w:rsidRDefault="00D95C4D" w:rsidP="00D95C4D">
      <w:pPr>
        <w:pStyle w:val="Default"/>
        <w:numPr>
          <w:ilvl w:val="0"/>
          <w:numId w:val="61"/>
        </w:numPr>
        <w:tabs>
          <w:tab w:val="left" w:pos="1080"/>
        </w:tabs>
        <w:ind w:left="1080" w:hanging="540"/>
        <w:rPr>
          <w:color w:val="auto"/>
          <w:sz w:val="22"/>
          <w:szCs w:val="22"/>
        </w:rPr>
      </w:pPr>
      <w:r w:rsidRPr="00A10534">
        <w:rPr>
          <w:color w:val="auto"/>
          <w:sz w:val="22"/>
          <w:szCs w:val="22"/>
        </w:rPr>
        <w:t xml:space="preserve">Use of Financial </w:t>
      </w:r>
      <w:proofErr w:type="gramStart"/>
      <w:r w:rsidRPr="00A10534">
        <w:rPr>
          <w:color w:val="auto"/>
          <w:sz w:val="22"/>
          <w:szCs w:val="22"/>
        </w:rPr>
        <w:t>Resources;</w:t>
      </w:r>
      <w:proofErr w:type="gramEnd"/>
    </w:p>
    <w:p w14:paraId="3716121C" w14:textId="77777777" w:rsidR="00D95C4D" w:rsidRPr="00A10534" w:rsidRDefault="00D95C4D" w:rsidP="00D95C4D">
      <w:pPr>
        <w:pStyle w:val="Default"/>
        <w:numPr>
          <w:ilvl w:val="0"/>
          <w:numId w:val="61"/>
        </w:numPr>
        <w:tabs>
          <w:tab w:val="left" w:pos="1080"/>
        </w:tabs>
        <w:ind w:left="1080" w:hanging="540"/>
        <w:rPr>
          <w:color w:val="auto"/>
          <w:sz w:val="22"/>
          <w:szCs w:val="22"/>
        </w:rPr>
      </w:pPr>
      <w:r w:rsidRPr="00A10534">
        <w:rPr>
          <w:color w:val="auto"/>
          <w:sz w:val="22"/>
          <w:szCs w:val="22"/>
        </w:rPr>
        <w:t xml:space="preserve">Hospitality and </w:t>
      </w:r>
      <w:proofErr w:type="gramStart"/>
      <w:r w:rsidRPr="00A10534">
        <w:rPr>
          <w:color w:val="auto"/>
          <w:sz w:val="22"/>
          <w:szCs w:val="22"/>
        </w:rPr>
        <w:t>Gifts;</w:t>
      </w:r>
      <w:proofErr w:type="gramEnd"/>
    </w:p>
    <w:p w14:paraId="64C19A6E" w14:textId="77777777" w:rsidR="00D95C4D" w:rsidRPr="00A10534" w:rsidRDefault="00D95C4D" w:rsidP="00D95C4D">
      <w:pPr>
        <w:pStyle w:val="Default"/>
        <w:numPr>
          <w:ilvl w:val="0"/>
          <w:numId w:val="61"/>
        </w:numPr>
        <w:tabs>
          <w:tab w:val="left" w:pos="1080"/>
        </w:tabs>
        <w:ind w:left="1080" w:hanging="540"/>
        <w:rPr>
          <w:color w:val="auto"/>
          <w:sz w:val="22"/>
          <w:szCs w:val="22"/>
        </w:rPr>
      </w:pPr>
      <w:r w:rsidRPr="00A10534">
        <w:rPr>
          <w:color w:val="auto"/>
          <w:sz w:val="22"/>
          <w:szCs w:val="22"/>
        </w:rPr>
        <w:t xml:space="preserve">Sponsorship - Giving and </w:t>
      </w:r>
      <w:proofErr w:type="gramStart"/>
      <w:r w:rsidRPr="00A10534">
        <w:rPr>
          <w:color w:val="auto"/>
          <w:sz w:val="22"/>
          <w:szCs w:val="22"/>
        </w:rPr>
        <w:t>Receiving;</w:t>
      </w:r>
      <w:proofErr w:type="gramEnd"/>
    </w:p>
    <w:p w14:paraId="724E5B21" w14:textId="77777777" w:rsidR="00D95C4D" w:rsidRPr="00A10534" w:rsidRDefault="00D95C4D" w:rsidP="00D95C4D">
      <w:pPr>
        <w:pStyle w:val="Default"/>
        <w:numPr>
          <w:ilvl w:val="0"/>
          <w:numId w:val="61"/>
        </w:numPr>
        <w:tabs>
          <w:tab w:val="left" w:pos="1080"/>
        </w:tabs>
        <w:ind w:left="1080" w:hanging="540"/>
        <w:rPr>
          <w:color w:val="auto"/>
          <w:sz w:val="22"/>
          <w:szCs w:val="22"/>
        </w:rPr>
      </w:pPr>
      <w:r w:rsidRPr="0013103F">
        <w:rPr>
          <w:color w:val="auto"/>
          <w:sz w:val="22"/>
          <w:szCs w:val="22"/>
        </w:rPr>
        <w:t>Raising Concerns</w:t>
      </w:r>
      <w:r w:rsidRPr="00A10534">
        <w:rPr>
          <w:color w:val="auto"/>
          <w:sz w:val="22"/>
          <w:szCs w:val="22"/>
        </w:rPr>
        <w:t>; and</w:t>
      </w:r>
    </w:p>
    <w:p w14:paraId="430AF3C7" w14:textId="77777777" w:rsidR="00D95C4D" w:rsidRPr="0064506D" w:rsidRDefault="00D95C4D" w:rsidP="00D95C4D">
      <w:pPr>
        <w:pStyle w:val="Default"/>
        <w:numPr>
          <w:ilvl w:val="0"/>
          <w:numId w:val="61"/>
        </w:numPr>
        <w:tabs>
          <w:tab w:val="left" w:pos="1080"/>
        </w:tabs>
        <w:ind w:left="1080" w:hanging="540"/>
        <w:rPr>
          <w:color w:val="000000" w:themeColor="text1"/>
          <w:sz w:val="22"/>
          <w:szCs w:val="22"/>
        </w:rPr>
      </w:pPr>
      <w:r w:rsidRPr="0064506D">
        <w:rPr>
          <w:color w:val="000000" w:themeColor="text1"/>
          <w:sz w:val="22"/>
          <w:szCs w:val="22"/>
        </w:rPr>
        <w:t>Breaches of the Code of Conduct.</w:t>
      </w:r>
    </w:p>
    <w:p w14:paraId="1636FDA0" w14:textId="77777777" w:rsidR="00D95C4D" w:rsidRPr="0064506D" w:rsidRDefault="00D95C4D" w:rsidP="00D95C4D">
      <w:pPr>
        <w:tabs>
          <w:tab w:val="left" w:pos="540"/>
        </w:tabs>
        <w:ind w:left="540" w:hanging="540"/>
        <w:rPr>
          <w:rFonts w:ascii="Arial" w:hAnsi="Arial" w:cs="Arial"/>
          <w:color w:val="000000" w:themeColor="text1"/>
          <w:sz w:val="22"/>
          <w:szCs w:val="22"/>
        </w:rPr>
      </w:pPr>
    </w:p>
    <w:p w14:paraId="56AC9EEB" w14:textId="2B880B56" w:rsidR="00D95C4D" w:rsidRPr="0064506D" w:rsidRDefault="00D95C4D" w:rsidP="00D95C4D">
      <w:pPr>
        <w:tabs>
          <w:tab w:val="left" w:pos="540"/>
        </w:tabs>
        <w:ind w:left="540" w:hanging="540"/>
        <w:rPr>
          <w:rFonts w:ascii="Arial" w:hAnsi="Arial" w:cs="Arial"/>
          <w:color w:val="000000" w:themeColor="text1"/>
          <w:sz w:val="22"/>
          <w:szCs w:val="22"/>
        </w:rPr>
      </w:pPr>
      <w:r w:rsidRPr="0064506D">
        <w:rPr>
          <w:rFonts w:ascii="Arial" w:hAnsi="Arial" w:cs="Arial"/>
          <w:color w:val="000000" w:themeColor="text1"/>
          <w:sz w:val="22"/>
          <w:szCs w:val="22"/>
        </w:rPr>
        <w:t xml:space="preserve">D.5 </w:t>
      </w:r>
      <w:r w:rsidRPr="0064506D">
        <w:rPr>
          <w:rFonts w:ascii="Arial" w:hAnsi="Arial" w:cs="Arial"/>
          <w:color w:val="000000" w:themeColor="text1"/>
          <w:sz w:val="22"/>
          <w:szCs w:val="22"/>
        </w:rPr>
        <w:tab/>
        <w:t xml:space="preserve">Standards of conduct for </w:t>
      </w:r>
      <w:r w:rsidR="00D1087F">
        <w:rPr>
          <w:rFonts w:ascii="Arial" w:hAnsi="Arial" w:cs="Arial"/>
          <w:color w:val="000000" w:themeColor="text1"/>
          <w:sz w:val="22"/>
          <w:szCs w:val="22"/>
        </w:rPr>
        <w:t>Councillors</w:t>
      </w:r>
      <w:r w:rsidRPr="0064506D">
        <w:rPr>
          <w:rFonts w:ascii="Arial" w:hAnsi="Arial" w:cs="Arial"/>
          <w:color w:val="000000" w:themeColor="text1"/>
          <w:sz w:val="22"/>
          <w:szCs w:val="22"/>
        </w:rPr>
        <w:t xml:space="preserve"> are set out in the Code of Conduct for </w:t>
      </w:r>
      <w:r w:rsidR="00D1087F">
        <w:rPr>
          <w:rFonts w:ascii="Arial" w:hAnsi="Arial" w:cs="Arial"/>
          <w:color w:val="000000" w:themeColor="text1"/>
          <w:sz w:val="22"/>
          <w:szCs w:val="22"/>
        </w:rPr>
        <w:t>Councillors</w:t>
      </w:r>
      <w:r w:rsidRPr="0064506D">
        <w:rPr>
          <w:rFonts w:ascii="Arial" w:hAnsi="Arial" w:cs="Arial"/>
          <w:color w:val="000000" w:themeColor="text1"/>
          <w:sz w:val="22"/>
          <w:szCs w:val="22"/>
        </w:rPr>
        <w:t xml:space="preserve"> </w:t>
      </w:r>
      <w:r>
        <w:rPr>
          <w:rFonts w:ascii="Arial" w:hAnsi="Arial" w:cs="Arial"/>
          <w:color w:val="000000" w:themeColor="text1"/>
          <w:sz w:val="22"/>
          <w:szCs w:val="22"/>
        </w:rPr>
        <w:t xml:space="preserve">which </w:t>
      </w:r>
      <w:r w:rsidRPr="0064506D">
        <w:rPr>
          <w:rFonts w:ascii="Arial" w:hAnsi="Arial" w:cs="Arial"/>
          <w:color w:val="000000" w:themeColor="text1"/>
          <w:sz w:val="22"/>
          <w:szCs w:val="22"/>
        </w:rPr>
        <w:t xml:space="preserve">is included within Part 4 of the Council’s Constitution. </w:t>
      </w:r>
    </w:p>
    <w:p w14:paraId="37597543" w14:textId="77777777" w:rsidR="00D95C4D" w:rsidRPr="0064506D" w:rsidRDefault="00D95C4D" w:rsidP="00D95C4D">
      <w:pPr>
        <w:tabs>
          <w:tab w:val="left" w:pos="540"/>
        </w:tabs>
        <w:ind w:left="540" w:hanging="540"/>
        <w:rPr>
          <w:rFonts w:ascii="Arial" w:hAnsi="Arial" w:cs="Arial"/>
          <w:color w:val="000000" w:themeColor="text1"/>
          <w:sz w:val="22"/>
          <w:szCs w:val="22"/>
        </w:rPr>
      </w:pPr>
    </w:p>
    <w:p w14:paraId="7DF467A6" w14:textId="1778AE0A" w:rsidR="00D95C4D" w:rsidRPr="0064506D" w:rsidRDefault="00D95C4D" w:rsidP="00D95C4D">
      <w:pPr>
        <w:tabs>
          <w:tab w:val="left" w:pos="540"/>
        </w:tabs>
        <w:ind w:left="540" w:hanging="540"/>
        <w:rPr>
          <w:rFonts w:ascii="Arial" w:hAnsi="Arial" w:cs="Arial"/>
          <w:color w:val="000000" w:themeColor="text1"/>
          <w:sz w:val="22"/>
          <w:szCs w:val="22"/>
        </w:rPr>
      </w:pPr>
      <w:r w:rsidRPr="0064506D">
        <w:rPr>
          <w:rFonts w:ascii="Arial" w:hAnsi="Arial" w:cs="Arial"/>
          <w:color w:val="000000" w:themeColor="text1"/>
          <w:sz w:val="22"/>
          <w:szCs w:val="22"/>
        </w:rPr>
        <w:t>D.6</w:t>
      </w:r>
      <w:r w:rsidRPr="0064506D">
        <w:rPr>
          <w:rFonts w:ascii="Arial" w:hAnsi="Arial" w:cs="Arial"/>
          <w:color w:val="000000" w:themeColor="text1"/>
          <w:sz w:val="22"/>
          <w:szCs w:val="22"/>
        </w:rPr>
        <w:tab/>
        <w:t xml:space="preserve">The Code of Conduct for </w:t>
      </w:r>
      <w:r w:rsidR="00D1087F">
        <w:rPr>
          <w:rFonts w:ascii="Arial" w:hAnsi="Arial" w:cs="Arial"/>
          <w:color w:val="000000" w:themeColor="text1"/>
          <w:sz w:val="22"/>
          <w:szCs w:val="22"/>
        </w:rPr>
        <w:t>Councillors</w:t>
      </w:r>
      <w:r w:rsidRPr="0064506D">
        <w:rPr>
          <w:rFonts w:ascii="Arial" w:hAnsi="Arial" w:cs="Arial"/>
          <w:color w:val="000000" w:themeColor="text1"/>
          <w:sz w:val="22"/>
          <w:szCs w:val="22"/>
        </w:rPr>
        <w:t xml:space="preserve"> outlines their responsibilities in relation to:</w:t>
      </w:r>
    </w:p>
    <w:p w14:paraId="2439431E" w14:textId="77777777" w:rsidR="00D95C4D" w:rsidRPr="0064506D" w:rsidRDefault="00D95C4D" w:rsidP="00D95C4D">
      <w:pPr>
        <w:numPr>
          <w:ilvl w:val="0"/>
          <w:numId w:val="34"/>
        </w:numPr>
        <w:tabs>
          <w:tab w:val="clear" w:pos="360"/>
          <w:tab w:val="left" w:pos="1080"/>
        </w:tabs>
        <w:ind w:left="1080" w:hanging="540"/>
        <w:rPr>
          <w:rFonts w:ascii="Arial" w:hAnsi="Arial" w:cs="Arial"/>
          <w:color w:val="000000" w:themeColor="text1"/>
          <w:sz w:val="22"/>
          <w:szCs w:val="22"/>
        </w:rPr>
      </w:pPr>
      <w:r w:rsidRPr="0064506D">
        <w:rPr>
          <w:rFonts w:ascii="Arial" w:hAnsi="Arial" w:cs="Arial"/>
          <w:color w:val="000000" w:themeColor="text1"/>
          <w:sz w:val="22"/>
          <w:szCs w:val="22"/>
        </w:rPr>
        <w:t xml:space="preserve">General </w:t>
      </w:r>
      <w:proofErr w:type="gramStart"/>
      <w:r w:rsidRPr="0064506D">
        <w:rPr>
          <w:rFonts w:ascii="Arial" w:hAnsi="Arial" w:cs="Arial"/>
          <w:color w:val="000000" w:themeColor="text1"/>
          <w:sz w:val="22"/>
          <w:szCs w:val="22"/>
        </w:rPr>
        <w:t>Conduct;</w:t>
      </w:r>
      <w:proofErr w:type="gramEnd"/>
    </w:p>
    <w:p w14:paraId="43D09A75" w14:textId="77777777" w:rsidR="00D95C4D" w:rsidRPr="0064506D" w:rsidRDefault="00D95C4D" w:rsidP="00D95C4D">
      <w:pPr>
        <w:numPr>
          <w:ilvl w:val="0"/>
          <w:numId w:val="34"/>
        </w:numPr>
        <w:tabs>
          <w:tab w:val="clear" w:pos="360"/>
          <w:tab w:val="left" w:pos="1080"/>
        </w:tabs>
        <w:ind w:left="1080" w:hanging="540"/>
        <w:rPr>
          <w:rFonts w:ascii="Arial" w:hAnsi="Arial" w:cs="Arial"/>
          <w:color w:val="000000" w:themeColor="text1"/>
          <w:sz w:val="22"/>
          <w:szCs w:val="22"/>
        </w:rPr>
      </w:pPr>
      <w:r w:rsidRPr="0064506D">
        <w:rPr>
          <w:rFonts w:ascii="Arial" w:hAnsi="Arial" w:cs="Arial"/>
          <w:color w:val="000000" w:themeColor="text1"/>
          <w:sz w:val="22"/>
          <w:szCs w:val="22"/>
        </w:rPr>
        <w:t xml:space="preserve">Registration of </w:t>
      </w:r>
      <w:proofErr w:type="gramStart"/>
      <w:r w:rsidRPr="0064506D">
        <w:rPr>
          <w:rFonts w:ascii="Arial" w:hAnsi="Arial" w:cs="Arial"/>
          <w:color w:val="000000" w:themeColor="text1"/>
          <w:sz w:val="22"/>
          <w:szCs w:val="22"/>
        </w:rPr>
        <w:t>Interests;</w:t>
      </w:r>
      <w:proofErr w:type="gramEnd"/>
    </w:p>
    <w:p w14:paraId="34C25C10" w14:textId="77777777" w:rsidR="00D95C4D" w:rsidRPr="0064506D" w:rsidRDefault="00D95C4D" w:rsidP="00D95C4D">
      <w:pPr>
        <w:numPr>
          <w:ilvl w:val="0"/>
          <w:numId w:val="34"/>
        </w:numPr>
        <w:tabs>
          <w:tab w:val="clear" w:pos="360"/>
          <w:tab w:val="left" w:pos="1080"/>
        </w:tabs>
        <w:ind w:left="1080" w:hanging="540"/>
        <w:rPr>
          <w:rFonts w:ascii="Arial" w:hAnsi="Arial" w:cs="Arial"/>
          <w:color w:val="000000" w:themeColor="text1"/>
          <w:sz w:val="22"/>
          <w:szCs w:val="22"/>
        </w:rPr>
      </w:pPr>
      <w:r w:rsidRPr="0064506D">
        <w:rPr>
          <w:rFonts w:ascii="Arial" w:hAnsi="Arial" w:cs="Arial"/>
          <w:color w:val="000000" w:themeColor="text1"/>
          <w:sz w:val="22"/>
          <w:szCs w:val="22"/>
        </w:rPr>
        <w:t xml:space="preserve">Disclosure and declaration of </w:t>
      </w:r>
      <w:proofErr w:type="gramStart"/>
      <w:r w:rsidRPr="0064506D">
        <w:rPr>
          <w:rFonts w:ascii="Arial" w:hAnsi="Arial" w:cs="Arial"/>
          <w:color w:val="000000" w:themeColor="text1"/>
          <w:sz w:val="22"/>
          <w:szCs w:val="22"/>
        </w:rPr>
        <w:t>interests;</w:t>
      </w:r>
      <w:proofErr w:type="gramEnd"/>
    </w:p>
    <w:p w14:paraId="1F529853" w14:textId="62754F2E" w:rsidR="00D95C4D" w:rsidRPr="0064506D" w:rsidRDefault="00D95C4D" w:rsidP="00D95C4D">
      <w:pPr>
        <w:numPr>
          <w:ilvl w:val="0"/>
          <w:numId w:val="34"/>
        </w:numPr>
        <w:tabs>
          <w:tab w:val="clear" w:pos="360"/>
          <w:tab w:val="left" w:pos="1080"/>
        </w:tabs>
        <w:ind w:left="1080" w:hanging="540"/>
        <w:rPr>
          <w:rFonts w:ascii="Arial" w:hAnsi="Arial" w:cs="Arial"/>
          <w:color w:val="000000" w:themeColor="text1"/>
          <w:sz w:val="22"/>
          <w:szCs w:val="22"/>
        </w:rPr>
      </w:pPr>
      <w:r w:rsidRPr="0064506D">
        <w:rPr>
          <w:rFonts w:ascii="Arial" w:hAnsi="Arial" w:cs="Arial"/>
          <w:color w:val="000000" w:themeColor="text1"/>
          <w:sz w:val="22"/>
          <w:szCs w:val="22"/>
        </w:rPr>
        <w:t xml:space="preserve">Lobby and access to </w:t>
      </w:r>
      <w:proofErr w:type="gramStart"/>
      <w:r w:rsidR="00D1087F">
        <w:rPr>
          <w:rFonts w:ascii="Arial" w:hAnsi="Arial" w:cs="Arial"/>
          <w:color w:val="000000" w:themeColor="text1"/>
          <w:sz w:val="22"/>
          <w:szCs w:val="22"/>
        </w:rPr>
        <w:t>Councillors</w:t>
      </w:r>
      <w:r w:rsidRPr="0064506D">
        <w:rPr>
          <w:rFonts w:ascii="Arial" w:hAnsi="Arial" w:cs="Arial"/>
          <w:color w:val="000000" w:themeColor="text1"/>
          <w:sz w:val="22"/>
          <w:szCs w:val="22"/>
        </w:rPr>
        <w:t>;</w:t>
      </w:r>
      <w:proofErr w:type="gramEnd"/>
      <w:r w:rsidRPr="0064506D">
        <w:rPr>
          <w:rFonts w:ascii="Arial" w:hAnsi="Arial" w:cs="Arial"/>
          <w:color w:val="000000" w:themeColor="text1"/>
          <w:sz w:val="22"/>
          <w:szCs w:val="22"/>
        </w:rPr>
        <w:t xml:space="preserve"> </w:t>
      </w:r>
    </w:p>
    <w:p w14:paraId="3EAA58B5" w14:textId="77777777" w:rsidR="00D95C4D" w:rsidRPr="0064506D" w:rsidRDefault="00D95C4D" w:rsidP="00D95C4D">
      <w:pPr>
        <w:numPr>
          <w:ilvl w:val="0"/>
          <w:numId w:val="34"/>
        </w:numPr>
        <w:tabs>
          <w:tab w:val="clear" w:pos="360"/>
          <w:tab w:val="left" w:pos="1080"/>
        </w:tabs>
        <w:ind w:left="1080" w:hanging="540"/>
        <w:rPr>
          <w:rFonts w:ascii="Arial" w:hAnsi="Arial" w:cs="Arial"/>
          <w:color w:val="000000" w:themeColor="text1"/>
          <w:sz w:val="22"/>
          <w:szCs w:val="22"/>
        </w:rPr>
      </w:pPr>
      <w:r w:rsidRPr="0064506D">
        <w:rPr>
          <w:rFonts w:ascii="Arial" w:hAnsi="Arial" w:cs="Arial"/>
          <w:color w:val="000000" w:themeColor="text1"/>
          <w:sz w:val="22"/>
          <w:szCs w:val="22"/>
        </w:rPr>
        <w:t xml:space="preserve">Decision making; and </w:t>
      </w:r>
    </w:p>
    <w:p w14:paraId="2819E635" w14:textId="77777777" w:rsidR="00D95C4D" w:rsidRPr="0064506D" w:rsidRDefault="00D95C4D" w:rsidP="00D95C4D">
      <w:pPr>
        <w:numPr>
          <w:ilvl w:val="0"/>
          <w:numId w:val="34"/>
        </w:numPr>
        <w:tabs>
          <w:tab w:val="clear" w:pos="360"/>
          <w:tab w:val="left" w:pos="1080"/>
        </w:tabs>
        <w:ind w:left="1080" w:hanging="540"/>
        <w:rPr>
          <w:rFonts w:ascii="Arial" w:hAnsi="Arial" w:cs="Arial"/>
          <w:color w:val="000000" w:themeColor="text1"/>
          <w:sz w:val="22"/>
          <w:szCs w:val="22"/>
        </w:rPr>
      </w:pPr>
      <w:r w:rsidRPr="0064506D">
        <w:rPr>
          <w:rFonts w:ascii="Arial" w:hAnsi="Arial" w:cs="Arial"/>
          <w:color w:val="000000" w:themeColor="text1"/>
          <w:sz w:val="22"/>
          <w:szCs w:val="22"/>
        </w:rPr>
        <w:t>Application of the Code of Conduct with regard to planning matters.</w:t>
      </w:r>
    </w:p>
    <w:p w14:paraId="04A1398D" w14:textId="77777777" w:rsidR="00D95C4D" w:rsidRPr="0064506D" w:rsidRDefault="00D95C4D" w:rsidP="00D95C4D">
      <w:pPr>
        <w:tabs>
          <w:tab w:val="left" w:pos="540"/>
        </w:tabs>
        <w:ind w:left="540" w:hanging="540"/>
        <w:rPr>
          <w:rFonts w:ascii="Arial" w:hAnsi="Arial" w:cs="Arial"/>
          <w:color w:val="000000" w:themeColor="text1"/>
          <w:sz w:val="22"/>
          <w:szCs w:val="22"/>
        </w:rPr>
      </w:pPr>
    </w:p>
    <w:p w14:paraId="382995D6" w14:textId="12A80584" w:rsidR="00D95C4D" w:rsidRPr="000B0401" w:rsidRDefault="00D95C4D" w:rsidP="00D95C4D">
      <w:pPr>
        <w:tabs>
          <w:tab w:val="left" w:pos="540"/>
        </w:tabs>
        <w:autoSpaceDE w:val="0"/>
        <w:autoSpaceDN w:val="0"/>
        <w:adjustRightInd w:val="0"/>
        <w:ind w:left="540" w:hanging="540"/>
        <w:rPr>
          <w:rFonts w:ascii="Arial" w:hAnsi="Arial" w:cs="Arial"/>
          <w:color w:val="000000" w:themeColor="text1"/>
          <w:sz w:val="22"/>
          <w:szCs w:val="22"/>
        </w:rPr>
      </w:pPr>
      <w:r w:rsidRPr="0064506D">
        <w:rPr>
          <w:rFonts w:ascii="Arial" w:hAnsi="Arial" w:cs="Arial"/>
          <w:bCs/>
          <w:color w:val="000000" w:themeColor="text1"/>
          <w:sz w:val="22"/>
          <w:szCs w:val="22"/>
        </w:rPr>
        <w:t>D.7</w:t>
      </w:r>
      <w:r w:rsidRPr="0064506D">
        <w:rPr>
          <w:rFonts w:ascii="Arial" w:hAnsi="Arial" w:cs="Arial"/>
          <w:bCs/>
          <w:color w:val="000000" w:themeColor="text1"/>
          <w:sz w:val="22"/>
          <w:szCs w:val="22"/>
        </w:rPr>
        <w:tab/>
        <w:t>The Council has also adopted the Local Government Employee and Councillor Working Relationship Protocol</w:t>
      </w:r>
      <w:r w:rsidRPr="0064506D">
        <w:rPr>
          <w:rFonts w:ascii="Arial" w:hAnsi="Arial" w:cs="Arial"/>
          <w:b/>
          <w:bCs/>
          <w:color w:val="000000" w:themeColor="text1"/>
          <w:sz w:val="22"/>
          <w:szCs w:val="22"/>
        </w:rPr>
        <w:t xml:space="preserve"> </w:t>
      </w:r>
      <w:r w:rsidRPr="0064506D">
        <w:rPr>
          <w:rFonts w:ascii="Arial" w:hAnsi="Arial" w:cs="Arial"/>
          <w:bCs/>
          <w:color w:val="000000" w:themeColor="text1"/>
          <w:sz w:val="22"/>
          <w:szCs w:val="22"/>
        </w:rPr>
        <w:t>which sets out the</w:t>
      </w:r>
      <w:r w:rsidRPr="0064506D">
        <w:rPr>
          <w:rFonts w:ascii="Arial" w:hAnsi="Arial" w:cs="Arial"/>
          <w:color w:val="000000" w:themeColor="text1"/>
          <w:sz w:val="22"/>
          <w:szCs w:val="22"/>
        </w:rPr>
        <w:t xml:space="preserve"> working relationship between </w:t>
      </w:r>
      <w:r w:rsidR="00D1087F">
        <w:rPr>
          <w:rFonts w:ascii="Arial" w:hAnsi="Arial" w:cs="Arial"/>
          <w:color w:val="000000" w:themeColor="text1"/>
          <w:sz w:val="22"/>
          <w:szCs w:val="22"/>
        </w:rPr>
        <w:t>Councillors</w:t>
      </w:r>
      <w:r w:rsidRPr="0064506D">
        <w:rPr>
          <w:rFonts w:ascii="Arial" w:hAnsi="Arial" w:cs="Arial"/>
          <w:color w:val="000000" w:themeColor="text1"/>
          <w:sz w:val="22"/>
          <w:szCs w:val="22"/>
        </w:rPr>
        <w:t xml:space="preserve"> and </w:t>
      </w:r>
      <w:r w:rsidRPr="0064506D">
        <w:rPr>
          <w:rFonts w:ascii="Arial" w:hAnsi="Arial" w:cs="Arial"/>
          <w:color w:val="000000" w:themeColor="text1"/>
          <w:sz w:val="22"/>
          <w:szCs w:val="22"/>
        </w:rPr>
        <w:lastRenderedPageBreak/>
        <w:t xml:space="preserve">Employees of the Councils. It relates to all aspects of the working environment, both physical </w:t>
      </w:r>
      <w:r w:rsidRPr="000B0401">
        <w:rPr>
          <w:rFonts w:ascii="Arial" w:hAnsi="Arial" w:cs="Arial"/>
          <w:color w:val="000000" w:themeColor="text1"/>
          <w:sz w:val="22"/>
          <w:szCs w:val="22"/>
        </w:rPr>
        <w:t xml:space="preserve">and virtual. The protocol also advises of the steps to be taken to deal with concerns at an early stage to reduce negative impacts upon </w:t>
      </w:r>
      <w:r w:rsidR="00D1087F">
        <w:rPr>
          <w:rFonts w:ascii="Arial" w:hAnsi="Arial" w:cs="Arial"/>
          <w:color w:val="000000" w:themeColor="text1"/>
          <w:sz w:val="22"/>
          <w:szCs w:val="22"/>
        </w:rPr>
        <w:t>Councillors</w:t>
      </w:r>
      <w:r w:rsidRPr="000B0401">
        <w:rPr>
          <w:rFonts w:ascii="Arial" w:hAnsi="Arial" w:cs="Arial"/>
          <w:color w:val="000000" w:themeColor="text1"/>
          <w:sz w:val="22"/>
          <w:szCs w:val="22"/>
        </w:rPr>
        <w:t xml:space="preserve"> or Employees and ensure the prompt resolution of any difficulties which may arise. All issues raised under the remit of this protocol must be dealt with in the strictest confidence (included in Part 4 of the Council’s Constitution).</w:t>
      </w:r>
    </w:p>
    <w:p w14:paraId="2E6614C0" w14:textId="77777777" w:rsidR="00D95C4D" w:rsidRPr="000B0401" w:rsidRDefault="00D95C4D" w:rsidP="00D95C4D">
      <w:pPr>
        <w:tabs>
          <w:tab w:val="left" w:pos="540"/>
        </w:tabs>
        <w:autoSpaceDE w:val="0"/>
        <w:autoSpaceDN w:val="0"/>
        <w:adjustRightInd w:val="0"/>
        <w:rPr>
          <w:rFonts w:ascii="Arial" w:hAnsi="Arial" w:cs="Arial"/>
          <w:color w:val="000000" w:themeColor="text1"/>
          <w:sz w:val="22"/>
          <w:szCs w:val="22"/>
        </w:rPr>
      </w:pPr>
    </w:p>
    <w:p w14:paraId="1D36D3B5" w14:textId="77777777" w:rsidR="00D95C4D" w:rsidRPr="000B0401" w:rsidRDefault="00D95C4D" w:rsidP="00D95C4D">
      <w:pPr>
        <w:ind w:left="567" w:hanging="567"/>
        <w:rPr>
          <w:rFonts w:ascii="Arial" w:hAnsi="Arial" w:cs="Arial"/>
          <w:b/>
          <w:color w:val="000000" w:themeColor="text1"/>
          <w:sz w:val="22"/>
          <w:szCs w:val="22"/>
        </w:rPr>
      </w:pPr>
      <w:r w:rsidRPr="0013103F">
        <w:rPr>
          <w:rFonts w:ascii="Arial" w:hAnsi="Arial" w:cs="Arial"/>
          <w:b/>
          <w:sz w:val="22"/>
          <w:szCs w:val="22"/>
        </w:rPr>
        <w:t xml:space="preserve">Raising Concerns </w:t>
      </w:r>
      <w:r w:rsidRPr="000B0401">
        <w:rPr>
          <w:rFonts w:ascii="Arial" w:hAnsi="Arial" w:cs="Arial"/>
          <w:b/>
          <w:color w:val="000000" w:themeColor="text1"/>
          <w:sz w:val="22"/>
          <w:szCs w:val="22"/>
        </w:rPr>
        <w:t>Policy</w:t>
      </w:r>
    </w:p>
    <w:p w14:paraId="5B6484F1" w14:textId="77777777" w:rsidR="00D95C4D" w:rsidRDefault="00D95C4D" w:rsidP="00D95C4D">
      <w:pPr>
        <w:tabs>
          <w:tab w:val="left" w:pos="540"/>
        </w:tabs>
        <w:ind w:left="540" w:hanging="540"/>
        <w:rPr>
          <w:rFonts w:ascii="Arial" w:hAnsi="Arial" w:cs="Arial"/>
          <w:color w:val="000000" w:themeColor="text1"/>
          <w:sz w:val="22"/>
          <w:szCs w:val="22"/>
        </w:rPr>
      </w:pPr>
      <w:r w:rsidRPr="000B0401">
        <w:rPr>
          <w:rFonts w:ascii="Arial" w:hAnsi="Arial" w:cs="Arial"/>
          <w:color w:val="000000" w:themeColor="text1"/>
          <w:sz w:val="22"/>
          <w:szCs w:val="22"/>
        </w:rPr>
        <w:t xml:space="preserve">D.8 </w:t>
      </w:r>
      <w:r w:rsidRPr="000B0401">
        <w:rPr>
          <w:rFonts w:ascii="Arial" w:hAnsi="Arial" w:cs="Arial"/>
          <w:color w:val="000000" w:themeColor="text1"/>
          <w:sz w:val="22"/>
          <w:szCs w:val="22"/>
        </w:rPr>
        <w:tab/>
        <w:t xml:space="preserve">The Council has </w:t>
      </w:r>
      <w:r w:rsidRPr="00690F3F">
        <w:rPr>
          <w:rFonts w:ascii="Arial" w:hAnsi="Arial" w:cs="Arial"/>
          <w:color w:val="000000" w:themeColor="text1"/>
          <w:sz w:val="22"/>
          <w:szCs w:val="22"/>
        </w:rPr>
        <w:t>developed a</w:t>
      </w:r>
      <w:r>
        <w:rPr>
          <w:rFonts w:ascii="Arial" w:hAnsi="Arial" w:cs="Arial"/>
          <w:color w:val="000000" w:themeColor="text1"/>
          <w:sz w:val="22"/>
          <w:szCs w:val="22"/>
        </w:rPr>
        <w:t xml:space="preserve"> </w:t>
      </w:r>
      <w:r w:rsidRPr="0013103F">
        <w:rPr>
          <w:rFonts w:ascii="Arial" w:hAnsi="Arial" w:cs="Arial"/>
          <w:sz w:val="22"/>
          <w:szCs w:val="22"/>
        </w:rPr>
        <w:t xml:space="preserve">Raising Concerns </w:t>
      </w:r>
      <w:r w:rsidRPr="00690F3F">
        <w:rPr>
          <w:rFonts w:ascii="Arial" w:hAnsi="Arial" w:cs="Arial"/>
          <w:color w:val="000000" w:themeColor="text1"/>
          <w:sz w:val="22"/>
          <w:szCs w:val="22"/>
        </w:rPr>
        <w:t xml:space="preserve">Policy, available at  </w:t>
      </w:r>
    </w:p>
    <w:p w14:paraId="3A4D089D" w14:textId="77777777" w:rsidR="00D95C4D" w:rsidRDefault="00D95C4D" w:rsidP="00D95C4D">
      <w:pPr>
        <w:tabs>
          <w:tab w:val="left" w:pos="540"/>
        </w:tabs>
        <w:ind w:left="540" w:hanging="540"/>
        <w:rPr>
          <w:rFonts w:ascii="Arial" w:hAnsi="Arial" w:cs="Arial"/>
          <w:color w:val="000000" w:themeColor="text1"/>
          <w:sz w:val="22"/>
          <w:szCs w:val="22"/>
        </w:rPr>
      </w:pPr>
      <w:r>
        <w:rPr>
          <w:rFonts w:ascii="Arial" w:hAnsi="Arial" w:cs="Arial"/>
          <w:color w:val="000000" w:themeColor="text1"/>
          <w:sz w:val="22"/>
          <w:szCs w:val="22"/>
        </w:rPr>
        <w:tab/>
      </w:r>
      <w:hyperlink r:id="rId23" w:history="1">
        <w:r w:rsidRPr="0090260E">
          <w:rPr>
            <w:rStyle w:val="Hyperlink"/>
            <w:rFonts w:cs="Arial"/>
            <w:sz w:val="22"/>
            <w:szCs w:val="22"/>
          </w:rPr>
          <w:t>Raising Concerns Policy</w:t>
        </w:r>
      </w:hyperlink>
      <w:r>
        <w:rPr>
          <w:rFonts w:ascii="Arial" w:hAnsi="Arial" w:cs="Arial"/>
          <w:color w:val="000000" w:themeColor="text1"/>
          <w:sz w:val="22"/>
          <w:szCs w:val="22"/>
        </w:rPr>
        <w:t xml:space="preserve"> </w:t>
      </w:r>
    </w:p>
    <w:p w14:paraId="38503A90" w14:textId="77777777" w:rsidR="00D95C4D" w:rsidRPr="000B0401" w:rsidRDefault="00D95C4D" w:rsidP="00D95C4D">
      <w:pPr>
        <w:tabs>
          <w:tab w:val="left" w:pos="540"/>
        </w:tabs>
        <w:ind w:left="540" w:hanging="540"/>
        <w:rPr>
          <w:rFonts w:ascii="Arial" w:hAnsi="Arial" w:cs="Arial"/>
          <w:bCs/>
          <w:color w:val="000000" w:themeColor="text1"/>
          <w:sz w:val="22"/>
          <w:szCs w:val="22"/>
          <w:lang w:eastAsia="en-US"/>
        </w:rPr>
      </w:pPr>
      <w:r>
        <w:rPr>
          <w:rFonts w:ascii="Arial" w:hAnsi="Arial" w:cs="Arial"/>
          <w:color w:val="000000" w:themeColor="text1"/>
          <w:sz w:val="22"/>
          <w:szCs w:val="22"/>
        </w:rPr>
        <w:tab/>
      </w:r>
      <w:r w:rsidRPr="000B0401">
        <w:rPr>
          <w:rFonts w:ascii="Arial" w:hAnsi="Arial" w:cs="Arial"/>
          <w:color w:val="000000" w:themeColor="text1"/>
          <w:sz w:val="22"/>
          <w:szCs w:val="22"/>
        </w:rPr>
        <w:t>t</w:t>
      </w:r>
      <w:r w:rsidRPr="000B0401">
        <w:rPr>
          <w:rFonts w:ascii="Arial" w:hAnsi="Arial" w:cs="Arial"/>
          <w:bCs/>
          <w:color w:val="000000" w:themeColor="text1"/>
          <w:sz w:val="22"/>
          <w:szCs w:val="22"/>
          <w:lang w:eastAsia="en-US"/>
        </w:rPr>
        <w:t xml:space="preserve">he purpose of which is to document proper </w:t>
      </w:r>
      <w:r w:rsidRPr="0013103F">
        <w:rPr>
          <w:rFonts w:ascii="Arial" w:hAnsi="Arial" w:cs="Arial"/>
          <w:bCs/>
          <w:sz w:val="22"/>
          <w:szCs w:val="22"/>
          <w:lang w:eastAsia="en-US"/>
        </w:rPr>
        <w:t>raising concerns</w:t>
      </w:r>
      <w:r>
        <w:rPr>
          <w:rFonts w:ascii="Arial" w:hAnsi="Arial" w:cs="Arial"/>
          <w:bCs/>
          <w:color w:val="000000" w:themeColor="text1"/>
          <w:sz w:val="22"/>
          <w:szCs w:val="22"/>
          <w:lang w:eastAsia="en-US"/>
        </w:rPr>
        <w:t xml:space="preserve"> </w:t>
      </w:r>
      <w:r w:rsidRPr="000B0401">
        <w:rPr>
          <w:rFonts w:ascii="Arial" w:hAnsi="Arial" w:cs="Arial"/>
          <w:bCs/>
          <w:color w:val="000000" w:themeColor="text1"/>
          <w:sz w:val="22"/>
          <w:szCs w:val="22"/>
          <w:lang w:eastAsia="en-US"/>
        </w:rPr>
        <w:t>arrangements where employees are encouraged to raise their concerns. The aim of these</w:t>
      </w:r>
      <w:r>
        <w:rPr>
          <w:rFonts w:ascii="Arial" w:hAnsi="Arial" w:cs="Arial"/>
          <w:bCs/>
          <w:color w:val="000000" w:themeColor="text1"/>
          <w:sz w:val="22"/>
          <w:szCs w:val="22"/>
          <w:lang w:eastAsia="en-US"/>
        </w:rPr>
        <w:t xml:space="preserve"> </w:t>
      </w:r>
      <w:r w:rsidRPr="0013103F">
        <w:rPr>
          <w:rFonts w:ascii="Arial" w:hAnsi="Arial" w:cs="Arial"/>
          <w:bCs/>
          <w:sz w:val="22"/>
          <w:szCs w:val="22"/>
          <w:lang w:eastAsia="en-US"/>
        </w:rPr>
        <w:t>Raising Concerns</w:t>
      </w:r>
      <w:r w:rsidRPr="000B0401">
        <w:rPr>
          <w:rFonts w:ascii="Arial" w:hAnsi="Arial" w:cs="Arial"/>
          <w:bCs/>
          <w:color w:val="000000" w:themeColor="text1"/>
          <w:sz w:val="22"/>
          <w:szCs w:val="22"/>
          <w:lang w:eastAsia="en-US"/>
        </w:rPr>
        <w:t xml:space="preserve"> arrangements is to act as a deterrent to malpractice, encourage openness, promote transparency, underpin the risk management systems of the </w:t>
      </w:r>
      <w:r>
        <w:rPr>
          <w:rFonts w:ascii="Arial" w:hAnsi="Arial" w:cs="Arial"/>
          <w:bCs/>
          <w:color w:val="000000" w:themeColor="text1"/>
          <w:sz w:val="22"/>
          <w:szCs w:val="22"/>
          <w:lang w:eastAsia="en-US"/>
        </w:rPr>
        <w:t>C</w:t>
      </w:r>
      <w:r w:rsidRPr="000B0401">
        <w:rPr>
          <w:rFonts w:ascii="Arial" w:hAnsi="Arial" w:cs="Arial"/>
          <w:bCs/>
          <w:color w:val="000000" w:themeColor="text1"/>
          <w:sz w:val="22"/>
          <w:szCs w:val="22"/>
          <w:lang w:eastAsia="en-US"/>
        </w:rPr>
        <w:t>ouncil and help protect the reputation of the Council.  The policy details how to raise a concern, the Council’s assurance to employees who raise a concern and how those concerns will be dealt with.</w:t>
      </w:r>
    </w:p>
    <w:p w14:paraId="78E383BF" w14:textId="77777777" w:rsidR="00D95C4D" w:rsidRPr="000B0401" w:rsidRDefault="00D95C4D" w:rsidP="00D95C4D">
      <w:pPr>
        <w:rPr>
          <w:rFonts w:ascii="Arial" w:hAnsi="Arial" w:cs="Arial"/>
          <w:b/>
          <w:color w:val="000000" w:themeColor="text1"/>
          <w:sz w:val="22"/>
          <w:szCs w:val="22"/>
          <w:lang w:eastAsia="en-US"/>
        </w:rPr>
      </w:pPr>
      <w:r w:rsidRPr="000B0401">
        <w:rPr>
          <w:rFonts w:ascii="Arial" w:hAnsi="Arial" w:cs="Arial"/>
          <w:color w:val="000000" w:themeColor="text1"/>
          <w:sz w:val="22"/>
          <w:szCs w:val="22"/>
        </w:rPr>
        <w:br w:type="page"/>
      </w:r>
    </w:p>
    <w:p w14:paraId="4B4223A2" w14:textId="77777777" w:rsidR="00D95C4D" w:rsidRPr="00A10534" w:rsidRDefault="00D95C4D" w:rsidP="00D95C4D">
      <w:pPr>
        <w:tabs>
          <w:tab w:val="left" w:pos="567"/>
        </w:tabs>
        <w:rPr>
          <w:rFonts w:ascii="Arial" w:hAnsi="Arial" w:cs="Arial"/>
          <w:b/>
          <w:szCs w:val="22"/>
        </w:rPr>
      </w:pPr>
      <w:r w:rsidRPr="00A10534">
        <w:rPr>
          <w:rFonts w:ascii="Arial" w:hAnsi="Arial" w:cs="Arial"/>
          <w:b/>
          <w:szCs w:val="22"/>
        </w:rPr>
        <w:lastRenderedPageBreak/>
        <w:t>E</w:t>
      </w:r>
      <w:r w:rsidRPr="00A10534">
        <w:rPr>
          <w:rFonts w:ascii="Arial" w:hAnsi="Arial" w:cs="Arial"/>
          <w:b/>
          <w:szCs w:val="22"/>
        </w:rPr>
        <w:tab/>
        <w:t>Risk Management</w:t>
      </w:r>
    </w:p>
    <w:p w14:paraId="435DD166" w14:textId="77777777" w:rsidR="00D95C4D" w:rsidRPr="00A10534" w:rsidRDefault="00D95C4D" w:rsidP="00D95C4D">
      <w:pPr>
        <w:rPr>
          <w:rFonts w:ascii="Arial" w:hAnsi="Arial" w:cs="Arial"/>
          <w:bCs/>
          <w:sz w:val="22"/>
          <w:szCs w:val="22"/>
        </w:rPr>
      </w:pPr>
    </w:p>
    <w:p w14:paraId="0136FDD7" w14:textId="6928F143" w:rsidR="00D95C4D" w:rsidRPr="00A10534" w:rsidRDefault="00D95C4D" w:rsidP="00D95C4D">
      <w:pPr>
        <w:tabs>
          <w:tab w:val="left" w:pos="540"/>
        </w:tabs>
        <w:autoSpaceDE w:val="0"/>
        <w:autoSpaceDN w:val="0"/>
        <w:adjustRightInd w:val="0"/>
        <w:ind w:left="540" w:hanging="540"/>
        <w:rPr>
          <w:rFonts w:ascii="Arial" w:hAnsi="Arial" w:cs="Arial"/>
          <w:sz w:val="22"/>
          <w:szCs w:val="22"/>
        </w:rPr>
      </w:pPr>
      <w:r w:rsidRPr="00A10534">
        <w:rPr>
          <w:rFonts w:ascii="Arial" w:hAnsi="Arial" w:cs="Arial"/>
          <w:sz w:val="22"/>
          <w:szCs w:val="22"/>
        </w:rPr>
        <w:t>E.</w:t>
      </w:r>
      <w:r w:rsidRPr="00A10534">
        <w:rPr>
          <w:rFonts w:ascii="Arial" w:hAnsi="Arial" w:cs="Arial"/>
          <w:sz w:val="22"/>
          <w:szCs w:val="22"/>
        </w:rPr>
        <w:fldChar w:fldCharType="begin"/>
      </w:r>
      <w:r w:rsidRPr="00A10534">
        <w:rPr>
          <w:rFonts w:ascii="Arial" w:hAnsi="Arial" w:cs="Arial"/>
          <w:sz w:val="22"/>
          <w:szCs w:val="22"/>
        </w:rPr>
        <w:instrText xml:space="preserve"> SEQ para\r 1 \* MERGEFORMAT </w:instrText>
      </w:r>
      <w:r w:rsidRPr="00A10534">
        <w:rPr>
          <w:rFonts w:ascii="Arial" w:hAnsi="Arial" w:cs="Arial"/>
          <w:sz w:val="22"/>
          <w:szCs w:val="22"/>
        </w:rPr>
        <w:fldChar w:fldCharType="separate"/>
      </w:r>
      <w:r w:rsidR="008E600E">
        <w:rPr>
          <w:rFonts w:ascii="Arial" w:hAnsi="Arial" w:cs="Arial"/>
          <w:noProof/>
          <w:sz w:val="22"/>
          <w:szCs w:val="22"/>
        </w:rPr>
        <w:t>1</w:t>
      </w:r>
      <w:r w:rsidRPr="00A10534">
        <w:rPr>
          <w:rFonts w:ascii="Arial" w:hAnsi="Arial" w:cs="Arial"/>
          <w:sz w:val="22"/>
          <w:szCs w:val="22"/>
        </w:rPr>
        <w:fldChar w:fldCharType="end"/>
      </w:r>
      <w:r w:rsidRPr="00A10534">
        <w:rPr>
          <w:rFonts w:ascii="Arial" w:hAnsi="Arial" w:cs="Arial"/>
          <w:noProof/>
          <w:sz w:val="22"/>
          <w:szCs w:val="22"/>
        </w:rPr>
        <w:t xml:space="preserve"> </w:t>
      </w:r>
      <w:r w:rsidRPr="00A10534">
        <w:rPr>
          <w:rFonts w:ascii="Arial" w:hAnsi="Arial" w:cs="Arial"/>
          <w:noProof/>
          <w:sz w:val="22"/>
          <w:szCs w:val="22"/>
        </w:rPr>
        <w:tab/>
      </w:r>
      <w:r w:rsidRPr="00A10534">
        <w:rPr>
          <w:rFonts w:ascii="Arial" w:hAnsi="Arial" w:cs="Arial"/>
          <w:sz w:val="22"/>
          <w:szCs w:val="22"/>
        </w:rPr>
        <w:t>The Local Government (Accounts and Audit) Regulations (Northern Ireland) 2015 (the regulations) places a responsibility on local government bodies to ensure that the financial management of the local government body is adequate and effective and that there is a sound system of internal control which facilitates the effective exercise of its functions and which includes arrangements for the management of risk.</w:t>
      </w:r>
    </w:p>
    <w:p w14:paraId="35B4D508" w14:textId="77777777" w:rsidR="00D95C4D" w:rsidRPr="00A10534" w:rsidRDefault="00D95C4D" w:rsidP="00D95C4D">
      <w:pPr>
        <w:tabs>
          <w:tab w:val="left" w:pos="540"/>
        </w:tabs>
        <w:autoSpaceDE w:val="0"/>
        <w:autoSpaceDN w:val="0"/>
        <w:adjustRightInd w:val="0"/>
        <w:ind w:left="540" w:hanging="540"/>
        <w:rPr>
          <w:rFonts w:ascii="Arial" w:hAnsi="Arial" w:cs="Arial"/>
          <w:sz w:val="22"/>
          <w:szCs w:val="22"/>
        </w:rPr>
      </w:pPr>
    </w:p>
    <w:p w14:paraId="755D6906" w14:textId="77777777" w:rsidR="00D95C4D" w:rsidRPr="000B0401" w:rsidRDefault="00D95C4D" w:rsidP="00D95C4D">
      <w:pPr>
        <w:tabs>
          <w:tab w:val="left" w:pos="540"/>
        </w:tabs>
        <w:autoSpaceDE w:val="0"/>
        <w:autoSpaceDN w:val="0"/>
        <w:adjustRightInd w:val="0"/>
        <w:ind w:left="540" w:hanging="540"/>
        <w:rPr>
          <w:rFonts w:ascii="Arial" w:hAnsi="Arial" w:cs="Arial"/>
          <w:color w:val="000000" w:themeColor="text1"/>
          <w:sz w:val="22"/>
          <w:szCs w:val="22"/>
        </w:rPr>
      </w:pPr>
      <w:r w:rsidRPr="00A10534">
        <w:rPr>
          <w:rFonts w:ascii="Arial" w:hAnsi="Arial" w:cs="Arial"/>
          <w:sz w:val="22"/>
          <w:szCs w:val="22"/>
        </w:rPr>
        <w:t>E.2</w:t>
      </w:r>
      <w:r w:rsidRPr="00A10534">
        <w:rPr>
          <w:rFonts w:ascii="Arial" w:hAnsi="Arial" w:cs="Arial"/>
          <w:sz w:val="22"/>
          <w:szCs w:val="22"/>
        </w:rPr>
        <w:tab/>
        <w:t xml:space="preserve">The regulations also places responsibility on local government bodies to conduct a review at least once in each financial year of the effectiveness of its system of internal control and for the findings of the review to be considered at a meeting, either of the local government body as a whole or a committee of the local government body whose remit includes audit of </w:t>
      </w:r>
      <w:r w:rsidRPr="000B0401">
        <w:rPr>
          <w:rFonts w:ascii="Arial" w:hAnsi="Arial" w:cs="Arial"/>
          <w:color w:val="000000" w:themeColor="text1"/>
          <w:sz w:val="22"/>
          <w:szCs w:val="22"/>
        </w:rPr>
        <w:t>governance functions. Following consideration of the findings of the review the local government body as a whole or committee must approve an annual governance statement prepared in accordance with proper practices on internal control.</w:t>
      </w:r>
    </w:p>
    <w:p w14:paraId="1B92FDAC" w14:textId="77777777" w:rsidR="00D95C4D" w:rsidRPr="000B0401" w:rsidRDefault="00D95C4D" w:rsidP="00D95C4D">
      <w:pPr>
        <w:tabs>
          <w:tab w:val="left" w:pos="540"/>
        </w:tabs>
        <w:ind w:left="540" w:hanging="540"/>
        <w:rPr>
          <w:rFonts w:ascii="Arial" w:hAnsi="Arial" w:cs="Arial"/>
          <w:color w:val="000000" w:themeColor="text1"/>
          <w:sz w:val="22"/>
          <w:szCs w:val="22"/>
        </w:rPr>
      </w:pPr>
    </w:p>
    <w:p w14:paraId="711A77F0" w14:textId="77777777" w:rsidR="00D95C4D" w:rsidRPr="0090260E" w:rsidRDefault="00D95C4D" w:rsidP="00D95C4D">
      <w:pPr>
        <w:tabs>
          <w:tab w:val="left" w:pos="540"/>
        </w:tabs>
        <w:ind w:left="540" w:hanging="540"/>
        <w:rPr>
          <w:rFonts w:ascii="Arial" w:hAnsi="Arial" w:cs="Arial"/>
          <w:sz w:val="22"/>
          <w:szCs w:val="22"/>
        </w:rPr>
      </w:pPr>
      <w:r w:rsidRPr="000B0401">
        <w:rPr>
          <w:rFonts w:ascii="Arial" w:hAnsi="Arial" w:cs="Arial"/>
          <w:color w:val="000000" w:themeColor="text1"/>
          <w:sz w:val="22"/>
          <w:szCs w:val="22"/>
        </w:rPr>
        <w:t>E.3</w:t>
      </w:r>
      <w:r w:rsidRPr="000B0401">
        <w:rPr>
          <w:rFonts w:ascii="Arial" w:hAnsi="Arial" w:cs="Arial"/>
          <w:color w:val="000000" w:themeColor="text1"/>
          <w:sz w:val="22"/>
          <w:szCs w:val="22"/>
        </w:rPr>
        <w:tab/>
        <w:t xml:space="preserve">Risk is the threat that an event or action will adversely affect the Council’s ability to achieve its stated objectives, to deliver its services and to successfully deliver approved strategies.  </w:t>
      </w:r>
      <w:bookmarkStart w:id="39" w:name="_Hlk141366826"/>
      <w:r w:rsidRPr="000B0401">
        <w:rPr>
          <w:rFonts w:ascii="Arial" w:hAnsi="Arial" w:cs="Arial"/>
          <w:color w:val="000000" w:themeColor="text1"/>
          <w:sz w:val="22"/>
          <w:szCs w:val="22"/>
        </w:rPr>
        <w:t xml:space="preserve">The Council has in place a </w:t>
      </w:r>
      <w:r w:rsidRPr="000B0401">
        <w:rPr>
          <w:rFonts w:ascii="Arial" w:hAnsi="Arial" w:cs="Arial"/>
          <w:b/>
          <w:color w:val="000000" w:themeColor="text1"/>
          <w:sz w:val="22"/>
          <w:szCs w:val="22"/>
        </w:rPr>
        <w:t>Risk Management Policy</w:t>
      </w:r>
      <w:r w:rsidRPr="000B0401">
        <w:rPr>
          <w:rFonts w:ascii="Arial" w:hAnsi="Arial" w:cs="Arial"/>
          <w:color w:val="000000" w:themeColor="text1"/>
          <w:sz w:val="22"/>
          <w:szCs w:val="22"/>
        </w:rPr>
        <w:t>,</w:t>
      </w:r>
      <w:r>
        <w:rPr>
          <w:rFonts w:ascii="Arial" w:hAnsi="Arial" w:cs="Arial"/>
          <w:color w:val="000000" w:themeColor="text1"/>
          <w:sz w:val="22"/>
          <w:szCs w:val="22"/>
        </w:rPr>
        <w:t xml:space="preserve"> </w:t>
      </w:r>
      <w:r w:rsidRPr="00C36986">
        <w:rPr>
          <w:rFonts w:ascii="Arial" w:hAnsi="Arial" w:cs="Arial"/>
          <w:sz w:val="22"/>
          <w:szCs w:val="22"/>
        </w:rPr>
        <w:t xml:space="preserve">available at: </w:t>
      </w:r>
      <w:bookmarkEnd w:id="39"/>
      <w:r>
        <w:rPr>
          <w:rFonts w:ascii="Arial" w:hAnsi="Arial" w:cs="Arial"/>
          <w:sz w:val="22"/>
          <w:szCs w:val="22"/>
        </w:rPr>
        <w:fldChar w:fldCharType="begin"/>
      </w:r>
      <w:r>
        <w:rPr>
          <w:rFonts w:ascii="Arial" w:hAnsi="Arial" w:cs="Arial"/>
          <w:sz w:val="22"/>
          <w:szCs w:val="22"/>
        </w:rPr>
        <w:instrText xml:space="preserve"> HYPERLINK "https://www.fermanaghomagh.com/app/uploads/2023/01/221129-Risk-Management-Policy-and-Risk-Appetite-Statement-FINAL.pdf" </w:instrText>
      </w:r>
      <w:r>
        <w:rPr>
          <w:rFonts w:ascii="Arial" w:hAnsi="Arial" w:cs="Arial"/>
          <w:sz w:val="22"/>
          <w:szCs w:val="22"/>
        </w:rPr>
      </w:r>
      <w:r>
        <w:rPr>
          <w:rFonts w:ascii="Arial" w:hAnsi="Arial" w:cs="Arial"/>
          <w:sz w:val="22"/>
          <w:szCs w:val="22"/>
        </w:rPr>
        <w:fldChar w:fldCharType="separate"/>
      </w:r>
      <w:r w:rsidRPr="0090260E">
        <w:rPr>
          <w:rStyle w:val="Hyperlink"/>
          <w:rFonts w:cs="Arial"/>
          <w:sz w:val="22"/>
          <w:szCs w:val="22"/>
        </w:rPr>
        <w:t>Risk Management Policy</w:t>
      </w:r>
      <w:r>
        <w:rPr>
          <w:rFonts w:ascii="Arial" w:hAnsi="Arial" w:cs="Arial"/>
          <w:sz w:val="22"/>
          <w:szCs w:val="22"/>
        </w:rPr>
        <w:fldChar w:fldCharType="end"/>
      </w:r>
    </w:p>
    <w:p w14:paraId="1F7824D5" w14:textId="77777777" w:rsidR="00D95C4D" w:rsidRDefault="00D95C4D" w:rsidP="00D95C4D">
      <w:pPr>
        <w:tabs>
          <w:tab w:val="left" w:pos="540"/>
        </w:tabs>
        <w:ind w:left="540" w:hanging="540"/>
        <w:rPr>
          <w:rFonts w:ascii="Arial" w:hAnsi="Arial" w:cs="Arial"/>
          <w:bCs/>
          <w:color w:val="000000" w:themeColor="text1"/>
          <w:sz w:val="22"/>
          <w:szCs w:val="22"/>
        </w:rPr>
      </w:pPr>
      <w:r>
        <w:t xml:space="preserve">         </w:t>
      </w:r>
      <w:r w:rsidRPr="000B0401">
        <w:rPr>
          <w:rFonts w:ascii="Arial" w:hAnsi="Arial" w:cs="Arial"/>
          <w:strike/>
          <w:color w:val="000000" w:themeColor="text1"/>
          <w:sz w:val="22"/>
          <w:szCs w:val="22"/>
        </w:rPr>
        <w:t>t</w:t>
      </w:r>
      <w:r w:rsidRPr="000B0401">
        <w:rPr>
          <w:rFonts w:ascii="Arial" w:hAnsi="Arial" w:cs="Arial"/>
          <w:color w:val="000000" w:themeColor="text1"/>
          <w:sz w:val="22"/>
          <w:szCs w:val="22"/>
        </w:rPr>
        <w:t xml:space="preserve">he aim of which </w:t>
      </w:r>
      <w:r w:rsidRPr="000B0401">
        <w:rPr>
          <w:rFonts w:ascii="Arial" w:hAnsi="Arial" w:cs="Arial"/>
          <w:bCs/>
          <w:color w:val="000000" w:themeColor="text1"/>
          <w:sz w:val="22"/>
          <w:szCs w:val="22"/>
        </w:rPr>
        <w:t>is to establish and operate appropriate risk management procedures and to promote an organisational culture which ensures that risk management is an integral part of every activity</w:t>
      </w:r>
      <w:r w:rsidRPr="0013103F">
        <w:rPr>
          <w:rFonts w:ascii="Arial" w:hAnsi="Arial" w:cs="Arial"/>
          <w:bCs/>
          <w:sz w:val="22"/>
          <w:szCs w:val="22"/>
        </w:rPr>
        <w:t xml:space="preserve">. The policy also seeks to embed good practice guidance by developing and updating a Risk Appetite Statement. This complements the Council’s approach to risk management as set out in this policy and will further aid effective decision making in relation to risks. </w:t>
      </w:r>
      <w:r>
        <w:rPr>
          <w:rFonts w:ascii="Arial" w:hAnsi="Arial" w:cs="Arial"/>
          <w:bCs/>
          <w:color w:val="000000" w:themeColor="text1"/>
          <w:sz w:val="22"/>
          <w:szCs w:val="22"/>
        </w:rPr>
        <w:t xml:space="preserve">The </w:t>
      </w:r>
      <w:r w:rsidRPr="000B0401">
        <w:rPr>
          <w:rFonts w:ascii="Arial" w:hAnsi="Arial" w:cs="Arial"/>
          <w:bCs/>
          <w:color w:val="000000" w:themeColor="text1"/>
          <w:sz w:val="22"/>
          <w:szCs w:val="22"/>
        </w:rPr>
        <w:t>Policy is supported by Risk Management Procedures.</w:t>
      </w:r>
    </w:p>
    <w:p w14:paraId="5F29AF8E" w14:textId="77777777" w:rsidR="00D95C4D" w:rsidRPr="000B0401" w:rsidRDefault="00D95C4D" w:rsidP="00D95C4D">
      <w:pPr>
        <w:tabs>
          <w:tab w:val="left" w:pos="540"/>
        </w:tabs>
        <w:ind w:left="540" w:hanging="540"/>
        <w:rPr>
          <w:rFonts w:ascii="Arial" w:hAnsi="Arial" w:cs="Arial"/>
          <w:bCs/>
          <w:color w:val="000000" w:themeColor="text1"/>
          <w:sz w:val="22"/>
          <w:szCs w:val="22"/>
        </w:rPr>
      </w:pPr>
    </w:p>
    <w:p w14:paraId="5D40D2EB" w14:textId="77777777" w:rsidR="00D95C4D" w:rsidRPr="000B0401" w:rsidRDefault="00D95C4D" w:rsidP="00D95C4D">
      <w:pPr>
        <w:tabs>
          <w:tab w:val="left" w:pos="540"/>
        </w:tabs>
        <w:ind w:left="540" w:hanging="540"/>
        <w:rPr>
          <w:rFonts w:ascii="Arial" w:hAnsi="Arial" w:cs="Arial"/>
          <w:strike/>
          <w:color w:val="000000" w:themeColor="text1"/>
          <w:sz w:val="22"/>
          <w:szCs w:val="22"/>
        </w:rPr>
      </w:pPr>
      <w:r w:rsidRPr="000B0401">
        <w:rPr>
          <w:rFonts w:ascii="Arial" w:hAnsi="Arial" w:cs="Arial"/>
          <w:color w:val="000000" w:themeColor="text1"/>
          <w:sz w:val="22"/>
          <w:szCs w:val="22"/>
        </w:rPr>
        <w:t xml:space="preserve">E.4 </w:t>
      </w:r>
      <w:r w:rsidRPr="000B0401">
        <w:rPr>
          <w:rFonts w:ascii="Arial" w:hAnsi="Arial" w:cs="Arial"/>
          <w:color w:val="000000" w:themeColor="text1"/>
          <w:sz w:val="22"/>
          <w:szCs w:val="22"/>
        </w:rPr>
        <w:tab/>
        <w:t xml:space="preserve">The </w:t>
      </w:r>
      <w:r w:rsidRPr="000B0401">
        <w:rPr>
          <w:rFonts w:ascii="Arial" w:hAnsi="Arial" w:cs="Arial"/>
          <w:bCs/>
          <w:color w:val="000000" w:themeColor="text1"/>
          <w:sz w:val="22"/>
          <w:szCs w:val="22"/>
        </w:rPr>
        <w:t>Policy</w:t>
      </w:r>
      <w:r w:rsidRPr="000B0401">
        <w:rPr>
          <w:rFonts w:ascii="Arial" w:hAnsi="Arial" w:cs="Arial"/>
          <w:color w:val="000000" w:themeColor="text1"/>
          <w:sz w:val="22"/>
          <w:szCs w:val="22"/>
        </w:rPr>
        <w:t xml:space="preserve"> outlines the Council’s approach to risk management and outlines the roles and responsibilities of the following groups and individuals for the risk management framework and processes to ensure the successful implementation of the policy: </w:t>
      </w:r>
    </w:p>
    <w:p w14:paraId="1AE876A3" w14:textId="77777777" w:rsidR="00D95C4D" w:rsidRPr="0013103F" w:rsidRDefault="00D95C4D" w:rsidP="00D95C4D">
      <w:pPr>
        <w:tabs>
          <w:tab w:val="left" w:pos="540"/>
        </w:tabs>
        <w:ind w:left="540" w:hanging="540"/>
        <w:rPr>
          <w:rFonts w:ascii="Arial" w:hAnsi="Arial" w:cs="Arial"/>
          <w:strike/>
          <w:sz w:val="22"/>
          <w:szCs w:val="22"/>
        </w:rPr>
      </w:pPr>
    </w:p>
    <w:p w14:paraId="631C08F4" w14:textId="77777777" w:rsidR="00D95C4D" w:rsidRPr="0013103F" w:rsidRDefault="00D95C4D" w:rsidP="00D95C4D">
      <w:pPr>
        <w:pStyle w:val="ListParagraph"/>
        <w:numPr>
          <w:ilvl w:val="0"/>
          <w:numId w:val="155"/>
        </w:numPr>
        <w:ind w:left="1134" w:hanging="540"/>
        <w:rPr>
          <w:rFonts w:cs="Arial"/>
          <w:color w:val="auto"/>
          <w:sz w:val="22"/>
          <w:szCs w:val="22"/>
        </w:rPr>
      </w:pPr>
      <w:r w:rsidRPr="0013103F">
        <w:rPr>
          <w:rFonts w:cs="Arial"/>
          <w:color w:val="auto"/>
          <w:sz w:val="22"/>
          <w:szCs w:val="22"/>
        </w:rPr>
        <w:t>Council</w:t>
      </w:r>
    </w:p>
    <w:p w14:paraId="45906C41" w14:textId="77777777" w:rsidR="00D95C4D" w:rsidRPr="000B0401" w:rsidRDefault="00D95C4D" w:rsidP="00D95C4D">
      <w:pPr>
        <w:pStyle w:val="ListParagraph"/>
        <w:numPr>
          <w:ilvl w:val="0"/>
          <w:numId w:val="155"/>
        </w:numPr>
        <w:ind w:left="1134" w:hanging="540"/>
        <w:rPr>
          <w:rFonts w:cs="Arial"/>
          <w:sz w:val="22"/>
          <w:szCs w:val="22"/>
        </w:rPr>
      </w:pPr>
      <w:r w:rsidRPr="000B0401">
        <w:rPr>
          <w:rFonts w:cs="Arial"/>
          <w:sz w:val="22"/>
          <w:szCs w:val="22"/>
        </w:rPr>
        <w:t>Audit Panel</w:t>
      </w:r>
    </w:p>
    <w:p w14:paraId="5095DDDE" w14:textId="77777777" w:rsidR="00D95C4D" w:rsidRPr="000B0401" w:rsidRDefault="00D95C4D" w:rsidP="00D95C4D">
      <w:pPr>
        <w:pStyle w:val="ListParagraph"/>
        <w:numPr>
          <w:ilvl w:val="0"/>
          <w:numId w:val="155"/>
        </w:numPr>
        <w:ind w:left="1134" w:hanging="540"/>
        <w:rPr>
          <w:rFonts w:cs="Arial"/>
          <w:sz w:val="22"/>
          <w:szCs w:val="22"/>
        </w:rPr>
      </w:pPr>
      <w:r w:rsidRPr="000B0401">
        <w:rPr>
          <w:rFonts w:cs="Arial"/>
          <w:sz w:val="22"/>
          <w:szCs w:val="22"/>
        </w:rPr>
        <w:t>Chief Executive</w:t>
      </w:r>
    </w:p>
    <w:p w14:paraId="206D68D7" w14:textId="77777777" w:rsidR="00D95C4D" w:rsidRPr="0013103F" w:rsidRDefault="00D95C4D" w:rsidP="00D95C4D">
      <w:pPr>
        <w:pStyle w:val="ListParagraph"/>
        <w:numPr>
          <w:ilvl w:val="0"/>
          <w:numId w:val="155"/>
        </w:numPr>
        <w:ind w:left="1134" w:hanging="540"/>
        <w:rPr>
          <w:rFonts w:cs="Arial"/>
          <w:color w:val="auto"/>
          <w:sz w:val="22"/>
          <w:szCs w:val="22"/>
        </w:rPr>
      </w:pPr>
      <w:r w:rsidRPr="0013103F">
        <w:rPr>
          <w:rFonts w:cs="Arial"/>
          <w:color w:val="auto"/>
          <w:sz w:val="22"/>
          <w:szCs w:val="22"/>
        </w:rPr>
        <w:t>Corporate Leadership Team</w:t>
      </w:r>
    </w:p>
    <w:p w14:paraId="205BB5C2" w14:textId="77777777" w:rsidR="00D95C4D" w:rsidRPr="000B0401" w:rsidRDefault="00D95C4D" w:rsidP="00D95C4D">
      <w:pPr>
        <w:pStyle w:val="ListParagraph"/>
        <w:numPr>
          <w:ilvl w:val="0"/>
          <w:numId w:val="155"/>
        </w:numPr>
        <w:ind w:left="1134" w:hanging="540"/>
        <w:rPr>
          <w:rFonts w:cs="Arial"/>
          <w:sz w:val="22"/>
          <w:szCs w:val="22"/>
        </w:rPr>
      </w:pPr>
      <w:r w:rsidRPr="000B0401">
        <w:rPr>
          <w:rFonts w:cs="Arial"/>
          <w:sz w:val="22"/>
          <w:szCs w:val="22"/>
        </w:rPr>
        <w:t>Heads of Service</w:t>
      </w:r>
    </w:p>
    <w:p w14:paraId="7958890C" w14:textId="77777777" w:rsidR="00D95C4D" w:rsidRPr="000B0401" w:rsidRDefault="00D95C4D" w:rsidP="00D95C4D">
      <w:pPr>
        <w:pStyle w:val="ListParagraph"/>
        <w:numPr>
          <w:ilvl w:val="0"/>
          <w:numId w:val="155"/>
        </w:numPr>
        <w:ind w:left="1134" w:hanging="540"/>
        <w:rPr>
          <w:rFonts w:cs="Arial"/>
          <w:sz w:val="22"/>
          <w:szCs w:val="22"/>
        </w:rPr>
      </w:pPr>
      <w:r w:rsidRPr="000B0401">
        <w:rPr>
          <w:rFonts w:cs="Arial"/>
          <w:sz w:val="22"/>
          <w:szCs w:val="22"/>
        </w:rPr>
        <w:t>Corporate Risk Management Team</w:t>
      </w:r>
    </w:p>
    <w:p w14:paraId="548E8CB1" w14:textId="77777777" w:rsidR="00D95C4D" w:rsidRPr="000B0401" w:rsidRDefault="00D95C4D" w:rsidP="00D95C4D">
      <w:pPr>
        <w:pStyle w:val="ListParagraph"/>
        <w:numPr>
          <w:ilvl w:val="0"/>
          <w:numId w:val="155"/>
        </w:numPr>
        <w:ind w:left="1134" w:hanging="540"/>
        <w:rPr>
          <w:rFonts w:cs="Arial"/>
          <w:sz w:val="22"/>
          <w:szCs w:val="22"/>
        </w:rPr>
      </w:pPr>
      <w:r w:rsidRPr="000B0401">
        <w:rPr>
          <w:rFonts w:cs="Arial"/>
          <w:sz w:val="22"/>
          <w:szCs w:val="22"/>
        </w:rPr>
        <w:t>Internal Audit</w:t>
      </w:r>
      <w:r w:rsidRPr="0013103F">
        <w:rPr>
          <w:rFonts w:cs="Arial"/>
          <w:color w:val="auto"/>
          <w:sz w:val="22"/>
          <w:szCs w:val="22"/>
        </w:rPr>
        <w:t>or</w:t>
      </w:r>
    </w:p>
    <w:p w14:paraId="7BB83B89" w14:textId="77777777" w:rsidR="00D95C4D" w:rsidRPr="000B0401" w:rsidRDefault="00D95C4D" w:rsidP="00D95C4D">
      <w:pPr>
        <w:pStyle w:val="ListParagraph"/>
        <w:numPr>
          <w:ilvl w:val="0"/>
          <w:numId w:val="155"/>
        </w:numPr>
        <w:ind w:left="1134" w:hanging="540"/>
        <w:rPr>
          <w:rFonts w:cs="Arial"/>
          <w:sz w:val="22"/>
          <w:szCs w:val="22"/>
        </w:rPr>
      </w:pPr>
      <w:r w:rsidRPr="000B0401">
        <w:rPr>
          <w:rFonts w:cs="Arial"/>
          <w:sz w:val="22"/>
          <w:szCs w:val="22"/>
        </w:rPr>
        <w:t>All Employees</w:t>
      </w:r>
    </w:p>
    <w:p w14:paraId="65D103C8" w14:textId="77777777" w:rsidR="00D95C4D" w:rsidRPr="000B0401" w:rsidRDefault="00D95C4D" w:rsidP="00D95C4D">
      <w:pPr>
        <w:rPr>
          <w:rFonts w:ascii="Arial" w:hAnsi="Arial" w:cs="Arial"/>
          <w:color w:val="000000" w:themeColor="text1"/>
          <w:sz w:val="22"/>
          <w:szCs w:val="22"/>
        </w:rPr>
      </w:pPr>
    </w:p>
    <w:p w14:paraId="1E8B0A2B" w14:textId="77777777" w:rsidR="00D95C4D" w:rsidRPr="000B0401" w:rsidRDefault="00D95C4D" w:rsidP="00D95C4D">
      <w:pPr>
        <w:ind w:left="540" w:hanging="540"/>
        <w:rPr>
          <w:rFonts w:ascii="Arial" w:hAnsi="Arial" w:cs="Arial"/>
          <w:color w:val="000000" w:themeColor="text1"/>
          <w:sz w:val="22"/>
          <w:szCs w:val="22"/>
        </w:rPr>
      </w:pPr>
      <w:r w:rsidRPr="000B0401">
        <w:rPr>
          <w:rFonts w:ascii="Arial" w:hAnsi="Arial" w:cs="Arial"/>
          <w:color w:val="000000" w:themeColor="text1"/>
          <w:sz w:val="22"/>
          <w:szCs w:val="22"/>
        </w:rPr>
        <w:t xml:space="preserve">E.5 </w:t>
      </w:r>
      <w:r w:rsidRPr="000B0401">
        <w:rPr>
          <w:rFonts w:ascii="Arial" w:hAnsi="Arial" w:cs="Arial"/>
          <w:color w:val="000000" w:themeColor="text1"/>
          <w:sz w:val="22"/>
          <w:szCs w:val="22"/>
        </w:rPr>
        <w:tab/>
        <w:t>The Local Government (Accounts and Audit) Regulations (Northern Ireland) 2015 place a requirement on the Council to produce an Annual Governance Statement. This Statement is produced as part of the Council’s Annual Financial Statements and is subject to review by the Council’s external auditors. As part of producing this statement, Directors and Heads of Service within the Council are required to produce individual, signed annual assurance statements, setting out the risk control framework in place for their area of responsibility and disclosing any significant governance issues and the action planned to address them.</w:t>
      </w:r>
    </w:p>
    <w:p w14:paraId="5711C66C" w14:textId="77777777" w:rsidR="00D95C4D" w:rsidRPr="000B0401" w:rsidRDefault="00D95C4D" w:rsidP="00D95C4D">
      <w:pPr>
        <w:ind w:left="540" w:hanging="540"/>
        <w:rPr>
          <w:rFonts w:ascii="Arial" w:hAnsi="Arial" w:cs="Arial"/>
          <w:color w:val="000000" w:themeColor="text1"/>
          <w:sz w:val="22"/>
          <w:szCs w:val="22"/>
        </w:rPr>
      </w:pPr>
    </w:p>
    <w:p w14:paraId="5FF5FCEB" w14:textId="77777777" w:rsidR="00D95C4D" w:rsidRDefault="00D95C4D" w:rsidP="00D95C4D">
      <w:pPr>
        <w:ind w:left="540" w:hanging="540"/>
        <w:rPr>
          <w:rFonts w:ascii="Arial" w:hAnsi="Arial" w:cs="Arial"/>
          <w:color w:val="000000" w:themeColor="text1"/>
          <w:sz w:val="22"/>
          <w:szCs w:val="22"/>
        </w:rPr>
      </w:pPr>
    </w:p>
    <w:p w14:paraId="7AF49B7C" w14:textId="77777777" w:rsidR="00D95C4D" w:rsidRDefault="00D95C4D" w:rsidP="00D95C4D">
      <w:pPr>
        <w:rPr>
          <w:rFonts w:ascii="Arial" w:hAnsi="Arial" w:cs="Arial"/>
          <w:b/>
          <w:szCs w:val="22"/>
        </w:rPr>
      </w:pPr>
      <w:r>
        <w:rPr>
          <w:rFonts w:ascii="Arial" w:hAnsi="Arial" w:cs="Arial"/>
          <w:b/>
          <w:szCs w:val="22"/>
        </w:rPr>
        <w:br w:type="page"/>
      </w:r>
    </w:p>
    <w:p w14:paraId="14FDD544" w14:textId="77777777" w:rsidR="00D95C4D" w:rsidRDefault="00D95C4D" w:rsidP="00D95C4D">
      <w:pPr>
        <w:tabs>
          <w:tab w:val="left" w:pos="567"/>
        </w:tabs>
        <w:rPr>
          <w:rFonts w:ascii="Arial" w:hAnsi="Arial" w:cs="Arial"/>
          <w:b/>
          <w:szCs w:val="22"/>
        </w:rPr>
      </w:pPr>
      <w:r w:rsidRPr="00A10534">
        <w:rPr>
          <w:rFonts w:ascii="Arial" w:hAnsi="Arial" w:cs="Arial"/>
          <w:b/>
          <w:szCs w:val="22"/>
        </w:rPr>
        <w:lastRenderedPageBreak/>
        <w:t>F</w:t>
      </w:r>
      <w:r w:rsidRPr="00A10534">
        <w:rPr>
          <w:rFonts w:ascii="Arial" w:hAnsi="Arial" w:cs="Arial"/>
          <w:b/>
          <w:szCs w:val="22"/>
        </w:rPr>
        <w:tab/>
        <w:t xml:space="preserve">Financial Planning </w:t>
      </w:r>
    </w:p>
    <w:p w14:paraId="68EB56DC" w14:textId="77777777" w:rsidR="00D95C4D" w:rsidRPr="00A10534" w:rsidRDefault="00D95C4D" w:rsidP="00D95C4D">
      <w:pPr>
        <w:tabs>
          <w:tab w:val="left" w:pos="567"/>
        </w:tabs>
        <w:rPr>
          <w:rFonts w:ascii="Arial" w:hAnsi="Arial" w:cs="Arial"/>
          <w:sz w:val="22"/>
          <w:szCs w:val="22"/>
        </w:rPr>
      </w:pPr>
    </w:p>
    <w:p w14:paraId="277028DD" w14:textId="77777777" w:rsidR="00D95C4D" w:rsidRPr="002B5819" w:rsidRDefault="00D95C4D" w:rsidP="00D95C4D">
      <w:pPr>
        <w:ind w:left="567" w:hanging="567"/>
        <w:rPr>
          <w:rFonts w:ascii="Arial" w:hAnsi="Arial" w:cs="Arial"/>
          <w:b/>
          <w:color w:val="FF0000"/>
          <w:sz w:val="22"/>
          <w:szCs w:val="22"/>
        </w:rPr>
      </w:pPr>
      <w:r w:rsidRPr="00A10534">
        <w:rPr>
          <w:rFonts w:ascii="Arial" w:hAnsi="Arial" w:cs="Arial"/>
          <w:b/>
          <w:sz w:val="22"/>
          <w:szCs w:val="22"/>
        </w:rPr>
        <w:t>Annual Budget</w:t>
      </w:r>
      <w:r w:rsidRPr="0013103F">
        <w:rPr>
          <w:rFonts w:ascii="Arial" w:hAnsi="Arial" w:cs="Arial"/>
          <w:b/>
          <w:sz w:val="22"/>
          <w:szCs w:val="22"/>
        </w:rPr>
        <w:t>/Estimates</w:t>
      </w:r>
    </w:p>
    <w:p w14:paraId="14DC7231" w14:textId="77777777" w:rsidR="00D95C4D" w:rsidRPr="000B0401" w:rsidRDefault="00D95C4D" w:rsidP="00D95C4D">
      <w:pPr>
        <w:ind w:left="540" w:hanging="540"/>
        <w:rPr>
          <w:rFonts w:ascii="Arial" w:hAnsi="Arial" w:cs="Arial"/>
          <w:color w:val="000000" w:themeColor="text1"/>
          <w:sz w:val="22"/>
          <w:szCs w:val="22"/>
        </w:rPr>
      </w:pPr>
      <w:r w:rsidRPr="000B0401">
        <w:rPr>
          <w:rFonts w:ascii="Arial" w:hAnsi="Arial" w:cs="Arial"/>
          <w:color w:val="000000" w:themeColor="text1"/>
          <w:sz w:val="22"/>
          <w:szCs w:val="22"/>
        </w:rPr>
        <w:t>F.1</w:t>
      </w:r>
      <w:r w:rsidRPr="000B0401">
        <w:rPr>
          <w:rFonts w:ascii="Arial" w:hAnsi="Arial" w:cs="Arial"/>
          <w:color w:val="000000" w:themeColor="text1"/>
          <w:sz w:val="22"/>
          <w:szCs w:val="22"/>
        </w:rPr>
        <w:tab/>
        <w:t xml:space="preserve">In compliance with Part 1 (3) of the Local Government Finance Act (Northern Ireland) 2011 the Council shall cause to be submitted to it </w:t>
      </w:r>
      <w:r>
        <w:rPr>
          <w:rFonts w:ascii="Arial" w:hAnsi="Arial" w:cs="Arial"/>
          <w:color w:val="000000" w:themeColor="text1"/>
          <w:sz w:val="22"/>
          <w:szCs w:val="22"/>
        </w:rPr>
        <w:t>E</w:t>
      </w:r>
      <w:r w:rsidRPr="000B0401">
        <w:rPr>
          <w:rFonts w:ascii="Arial" w:hAnsi="Arial" w:cs="Arial"/>
          <w:color w:val="000000" w:themeColor="text1"/>
          <w:sz w:val="22"/>
          <w:szCs w:val="22"/>
        </w:rPr>
        <w:t xml:space="preserve">stimates of </w:t>
      </w:r>
      <w:r>
        <w:rPr>
          <w:rFonts w:ascii="Arial" w:hAnsi="Arial" w:cs="Arial"/>
          <w:color w:val="000000" w:themeColor="text1"/>
          <w:sz w:val="22"/>
          <w:szCs w:val="22"/>
        </w:rPr>
        <w:t>I</w:t>
      </w:r>
      <w:r w:rsidRPr="000B0401">
        <w:rPr>
          <w:rFonts w:ascii="Arial" w:hAnsi="Arial" w:cs="Arial"/>
          <w:color w:val="000000" w:themeColor="text1"/>
          <w:sz w:val="22"/>
          <w:szCs w:val="22"/>
        </w:rPr>
        <w:t xml:space="preserve">ncome and </w:t>
      </w:r>
      <w:r>
        <w:rPr>
          <w:rFonts w:ascii="Arial" w:hAnsi="Arial" w:cs="Arial"/>
          <w:color w:val="000000" w:themeColor="text1"/>
          <w:sz w:val="22"/>
          <w:szCs w:val="22"/>
        </w:rPr>
        <w:t>E</w:t>
      </w:r>
      <w:r w:rsidRPr="000B0401">
        <w:rPr>
          <w:rFonts w:ascii="Arial" w:hAnsi="Arial" w:cs="Arial"/>
          <w:color w:val="000000" w:themeColor="text1"/>
          <w:sz w:val="22"/>
          <w:szCs w:val="22"/>
        </w:rPr>
        <w:t>xpenditure of the Council during the next financial year.  The Council, before the prescribed date of 15</w:t>
      </w:r>
      <w:r w:rsidRPr="000B0401">
        <w:rPr>
          <w:rFonts w:ascii="Arial" w:hAnsi="Arial" w:cs="Arial"/>
          <w:color w:val="000000" w:themeColor="text1"/>
          <w:sz w:val="22"/>
          <w:szCs w:val="22"/>
          <w:vertAlign w:val="superscript"/>
        </w:rPr>
        <w:t>th</w:t>
      </w:r>
      <w:r w:rsidRPr="000B0401">
        <w:rPr>
          <w:rFonts w:ascii="Arial" w:hAnsi="Arial" w:cs="Arial"/>
          <w:color w:val="000000" w:themeColor="text1"/>
          <w:sz w:val="22"/>
          <w:szCs w:val="22"/>
        </w:rPr>
        <w:t xml:space="preserve"> February:</w:t>
      </w:r>
    </w:p>
    <w:p w14:paraId="68157559" w14:textId="77777777" w:rsidR="00D95C4D" w:rsidRPr="000B0401" w:rsidRDefault="00D95C4D" w:rsidP="00D95C4D">
      <w:pPr>
        <w:pStyle w:val="ListParagraph"/>
        <w:numPr>
          <w:ilvl w:val="0"/>
          <w:numId w:val="156"/>
        </w:numPr>
        <w:ind w:left="1134" w:hanging="567"/>
        <w:rPr>
          <w:rFonts w:cs="Arial"/>
          <w:sz w:val="22"/>
          <w:szCs w:val="22"/>
        </w:rPr>
      </w:pPr>
      <w:r w:rsidRPr="000B0401">
        <w:rPr>
          <w:rFonts w:cs="Arial"/>
          <w:sz w:val="22"/>
          <w:szCs w:val="22"/>
        </w:rPr>
        <w:t xml:space="preserve">shall consider the estimates for the next financial </w:t>
      </w:r>
      <w:proofErr w:type="gramStart"/>
      <w:r w:rsidRPr="000B0401">
        <w:rPr>
          <w:rFonts w:cs="Arial"/>
          <w:sz w:val="22"/>
          <w:szCs w:val="22"/>
        </w:rPr>
        <w:t>year;</w:t>
      </w:r>
      <w:proofErr w:type="gramEnd"/>
    </w:p>
    <w:p w14:paraId="1A43D657" w14:textId="77777777" w:rsidR="00D95C4D" w:rsidRPr="000B0401" w:rsidRDefault="00D95C4D" w:rsidP="00D95C4D">
      <w:pPr>
        <w:pStyle w:val="ListParagraph"/>
        <w:numPr>
          <w:ilvl w:val="0"/>
          <w:numId w:val="156"/>
        </w:numPr>
        <w:ind w:left="1134" w:hanging="567"/>
        <w:rPr>
          <w:rFonts w:cs="Arial"/>
          <w:sz w:val="22"/>
          <w:szCs w:val="22"/>
        </w:rPr>
      </w:pPr>
      <w:r w:rsidRPr="000B0401">
        <w:rPr>
          <w:rFonts w:cs="Arial"/>
          <w:sz w:val="22"/>
          <w:szCs w:val="22"/>
        </w:rPr>
        <w:t xml:space="preserve">may revise the estimates in such a manner as the Council thinks </w:t>
      </w:r>
      <w:proofErr w:type="gramStart"/>
      <w:r w:rsidRPr="000B0401">
        <w:rPr>
          <w:rFonts w:cs="Arial"/>
          <w:sz w:val="22"/>
          <w:szCs w:val="22"/>
        </w:rPr>
        <w:t>fit;</w:t>
      </w:r>
      <w:proofErr w:type="gramEnd"/>
    </w:p>
    <w:p w14:paraId="37827683" w14:textId="77777777" w:rsidR="00D95C4D" w:rsidRPr="000B0401" w:rsidRDefault="00D95C4D" w:rsidP="00D95C4D">
      <w:pPr>
        <w:pStyle w:val="ListParagraph"/>
        <w:numPr>
          <w:ilvl w:val="0"/>
          <w:numId w:val="156"/>
        </w:numPr>
        <w:ind w:left="1134" w:hanging="567"/>
        <w:rPr>
          <w:rFonts w:cs="Arial"/>
          <w:sz w:val="22"/>
          <w:szCs w:val="22"/>
        </w:rPr>
      </w:pPr>
      <w:r w:rsidRPr="000B0401">
        <w:rPr>
          <w:rFonts w:cs="Arial"/>
          <w:sz w:val="22"/>
          <w:szCs w:val="22"/>
        </w:rPr>
        <w:t>shall approve the estimates, subject to any revisions under paragraph (b</w:t>
      </w:r>
      <w:proofErr w:type="gramStart"/>
      <w:r w:rsidRPr="000B0401">
        <w:rPr>
          <w:rFonts w:cs="Arial"/>
          <w:sz w:val="22"/>
          <w:szCs w:val="22"/>
        </w:rPr>
        <w:t>);</w:t>
      </w:r>
      <w:proofErr w:type="gramEnd"/>
    </w:p>
    <w:p w14:paraId="23094E31" w14:textId="77777777" w:rsidR="00D95C4D" w:rsidRPr="000B0401" w:rsidRDefault="00D95C4D" w:rsidP="00D95C4D">
      <w:pPr>
        <w:pStyle w:val="ListParagraph"/>
        <w:numPr>
          <w:ilvl w:val="0"/>
          <w:numId w:val="156"/>
        </w:numPr>
        <w:ind w:left="1134" w:hanging="567"/>
        <w:rPr>
          <w:rFonts w:cs="Arial"/>
          <w:sz w:val="22"/>
          <w:szCs w:val="22"/>
        </w:rPr>
      </w:pPr>
      <w:r w:rsidRPr="000B0401">
        <w:rPr>
          <w:rFonts w:cs="Arial"/>
          <w:sz w:val="22"/>
          <w:szCs w:val="22"/>
        </w:rPr>
        <w:t xml:space="preserve">shall authorise the expenditure included in the </w:t>
      </w:r>
      <w:proofErr w:type="gramStart"/>
      <w:r w:rsidRPr="000B0401">
        <w:rPr>
          <w:rFonts w:cs="Arial"/>
          <w:sz w:val="22"/>
          <w:szCs w:val="22"/>
        </w:rPr>
        <w:t>estimates;</w:t>
      </w:r>
      <w:proofErr w:type="gramEnd"/>
    </w:p>
    <w:p w14:paraId="37097608" w14:textId="77777777" w:rsidR="00D95C4D" w:rsidRPr="000B0401" w:rsidRDefault="00D95C4D" w:rsidP="00D95C4D">
      <w:pPr>
        <w:pStyle w:val="ListParagraph"/>
        <w:numPr>
          <w:ilvl w:val="0"/>
          <w:numId w:val="156"/>
        </w:numPr>
        <w:ind w:left="1134" w:hanging="567"/>
        <w:rPr>
          <w:rFonts w:cs="Arial"/>
          <w:sz w:val="22"/>
          <w:szCs w:val="22"/>
        </w:rPr>
      </w:pPr>
      <w:r w:rsidRPr="000B0401">
        <w:rPr>
          <w:rFonts w:cs="Arial"/>
          <w:sz w:val="22"/>
          <w:szCs w:val="22"/>
        </w:rPr>
        <w:t xml:space="preserve">shall fix, for the next financial year, the amount estimated to be required to be raised by means of rates made by the Council; and </w:t>
      </w:r>
    </w:p>
    <w:p w14:paraId="0101EEA5" w14:textId="77777777" w:rsidR="00D95C4D" w:rsidRPr="000B0401" w:rsidRDefault="00D95C4D" w:rsidP="00D95C4D">
      <w:pPr>
        <w:pStyle w:val="ListParagraph"/>
        <w:numPr>
          <w:ilvl w:val="0"/>
          <w:numId w:val="156"/>
        </w:numPr>
        <w:ind w:left="1134" w:hanging="567"/>
        <w:rPr>
          <w:rFonts w:cs="Arial"/>
          <w:sz w:val="22"/>
          <w:szCs w:val="22"/>
        </w:rPr>
      </w:pPr>
      <w:r w:rsidRPr="000B0401">
        <w:rPr>
          <w:rFonts w:cs="Arial"/>
          <w:sz w:val="22"/>
          <w:szCs w:val="22"/>
        </w:rPr>
        <w:t>set the non-domestic and domestic rate for the next financial year.</w:t>
      </w:r>
    </w:p>
    <w:p w14:paraId="422CEC55" w14:textId="77777777" w:rsidR="00D95C4D" w:rsidRPr="000B0401" w:rsidRDefault="00D95C4D" w:rsidP="00D95C4D">
      <w:pPr>
        <w:rPr>
          <w:rFonts w:ascii="Arial" w:hAnsi="Arial" w:cs="Arial"/>
          <w:color w:val="000000" w:themeColor="text1"/>
          <w:sz w:val="22"/>
          <w:szCs w:val="22"/>
        </w:rPr>
      </w:pPr>
    </w:p>
    <w:p w14:paraId="50736227" w14:textId="77777777" w:rsidR="00D95C4D" w:rsidRPr="000B0401" w:rsidRDefault="00D95C4D" w:rsidP="00D95C4D">
      <w:pPr>
        <w:ind w:left="540" w:hanging="540"/>
        <w:rPr>
          <w:rFonts w:ascii="Arial" w:hAnsi="Arial" w:cs="Arial"/>
          <w:color w:val="000000" w:themeColor="text1"/>
          <w:sz w:val="22"/>
          <w:szCs w:val="22"/>
        </w:rPr>
      </w:pPr>
      <w:r w:rsidRPr="000B0401">
        <w:rPr>
          <w:rFonts w:ascii="Arial" w:hAnsi="Arial" w:cs="Arial"/>
          <w:color w:val="000000" w:themeColor="text1"/>
          <w:sz w:val="22"/>
          <w:szCs w:val="22"/>
        </w:rPr>
        <w:t>F.2</w:t>
      </w:r>
      <w:r w:rsidRPr="000B0401">
        <w:rPr>
          <w:rFonts w:ascii="Arial" w:hAnsi="Arial" w:cs="Arial"/>
          <w:color w:val="000000" w:themeColor="text1"/>
          <w:sz w:val="22"/>
          <w:szCs w:val="22"/>
        </w:rPr>
        <w:tab/>
        <w:t>The Council may consider the establishment of a Members Estimates Working Group</w:t>
      </w:r>
      <w:r w:rsidRPr="0013103F">
        <w:rPr>
          <w:rFonts w:ascii="Arial" w:hAnsi="Arial" w:cs="Arial"/>
          <w:sz w:val="22"/>
          <w:szCs w:val="22"/>
        </w:rPr>
        <w:t xml:space="preserve">/Estimates Workshops </w:t>
      </w:r>
      <w:r w:rsidRPr="000B0401">
        <w:rPr>
          <w:rFonts w:ascii="Arial" w:hAnsi="Arial" w:cs="Arial"/>
          <w:color w:val="000000" w:themeColor="text1"/>
          <w:sz w:val="22"/>
          <w:szCs w:val="22"/>
        </w:rPr>
        <w:t>which will meet</w:t>
      </w:r>
      <w:r w:rsidRPr="0013103F">
        <w:rPr>
          <w:rFonts w:ascii="Arial" w:hAnsi="Arial" w:cs="Arial"/>
          <w:sz w:val="22"/>
          <w:szCs w:val="22"/>
        </w:rPr>
        <w:t xml:space="preserve">/be held </w:t>
      </w:r>
      <w:r w:rsidRPr="000B0401">
        <w:rPr>
          <w:rFonts w:ascii="Arial" w:hAnsi="Arial" w:cs="Arial"/>
          <w:color w:val="000000" w:themeColor="text1"/>
          <w:sz w:val="22"/>
          <w:szCs w:val="22"/>
        </w:rPr>
        <w:t>at agreed intervals to consider the Estimates of Income and Expenditure before they are presented to the Policy and Resources Committee or a meeting of the full Council.</w:t>
      </w:r>
    </w:p>
    <w:p w14:paraId="75895F56" w14:textId="77777777" w:rsidR="00D95C4D" w:rsidRPr="000B0401" w:rsidRDefault="00D95C4D" w:rsidP="00D95C4D">
      <w:pPr>
        <w:ind w:left="540" w:hanging="540"/>
        <w:rPr>
          <w:rFonts w:ascii="Arial" w:hAnsi="Arial" w:cs="Arial"/>
          <w:color w:val="000000" w:themeColor="text1"/>
          <w:sz w:val="22"/>
          <w:szCs w:val="22"/>
        </w:rPr>
      </w:pPr>
    </w:p>
    <w:p w14:paraId="321B5909" w14:textId="77777777" w:rsidR="00D95C4D" w:rsidRPr="000B0401" w:rsidRDefault="00D95C4D" w:rsidP="00D95C4D">
      <w:pPr>
        <w:ind w:left="540" w:hanging="540"/>
        <w:rPr>
          <w:rFonts w:ascii="Arial" w:hAnsi="Arial" w:cs="Arial"/>
          <w:color w:val="000000" w:themeColor="text1"/>
          <w:sz w:val="22"/>
          <w:szCs w:val="22"/>
        </w:rPr>
      </w:pPr>
      <w:r w:rsidRPr="000B0401">
        <w:rPr>
          <w:rFonts w:ascii="Arial" w:hAnsi="Arial" w:cs="Arial"/>
          <w:color w:val="000000" w:themeColor="text1"/>
          <w:sz w:val="22"/>
          <w:szCs w:val="22"/>
        </w:rPr>
        <w:t>F.3</w:t>
      </w:r>
      <w:r w:rsidRPr="000B0401">
        <w:rPr>
          <w:rFonts w:ascii="Arial" w:hAnsi="Arial" w:cs="Arial"/>
          <w:color w:val="000000" w:themeColor="text1"/>
          <w:sz w:val="22"/>
          <w:szCs w:val="22"/>
        </w:rPr>
        <w:tab/>
        <w:t>The Chief Executive and the Director of Corporate Services and Governance, in conjunction with the other Directors, must present to the Policy and Resources Committee, or a full meeting of the Council:</w:t>
      </w:r>
    </w:p>
    <w:p w14:paraId="5E336C3C" w14:textId="77777777" w:rsidR="00D95C4D" w:rsidRPr="000B0401" w:rsidRDefault="00D95C4D" w:rsidP="00D95C4D">
      <w:pPr>
        <w:pStyle w:val="ListParagraph"/>
        <w:numPr>
          <w:ilvl w:val="0"/>
          <w:numId w:val="157"/>
        </w:numPr>
        <w:ind w:left="1134" w:hanging="567"/>
        <w:rPr>
          <w:rFonts w:cs="Arial"/>
          <w:sz w:val="22"/>
          <w:szCs w:val="22"/>
        </w:rPr>
      </w:pPr>
      <w:r w:rsidRPr="000B0401">
        <w:rPr>
          <w:rFonts w:cs="Arial"/>
          <w:sz w:val="22"/>
          <w:szCs w:val="22"/>
        </w:rPr>
        <w:t xml:space="preserve">Estimates of revenue income and expenditure for the next financial </w:t>
      </w:r>
      <w:proofErr w:type="gramStart"/>
      <w:r w:rsidRPr="000B0401">
        <w:rPr>
          <w:rFonts w:cs="Arial"/>
          <w:sz w:val="22"/>
          <w:szCs w:val="22"/>
        </w:rPr>
        <w:t>year;</w:t>
      </w:r>
      <w:proofErr w:type="gramEnd"/>
    </w:p>
    <w:p w14:paraId="75CC1BF3" w14:textId="77777777" w:rsidR="00D95C4D" w:rsidRPr="000B0401" w:rsidRDefault="00D95C4D" w:rsidP="00D95C4D">
      <w:pPr>
        <w:pStyle w:val="ListParagraph"/>
        <w:numPr>
          <w:ilvl w:val="0"/>
          <w:numId w:val="157"/>
        </w:numPr>
        <w:ind w:left="1134" w:hanging="567"/>
        <w:rPr>
          <w:rFonts w:cs="Arial"/>
          <w:sz w:val="22"/>
          <w:szCs w:val="22"/>
        </w:rPr>
      </w:pPr>
      <w:r w:rsidRPr="000B0401">
        <w:rPr>
          <w:rFonts w:cs="Arial"/>
          <w:sz w:val="22"/>
          <w:szCs w:val="22"/>
        </w:rPr>
        <w:t xml:space="preserve">Estimates of capital expenditure for the next financial year together with proposed </w:t>
      </w:r>
      <w:proofErr w:type="gramStart"/>
      <w:r w:rsidRPr="000B0401">
        <w:rPr>
          <w:rFonts w:cs="Arial"/>
          <w:sz w:val="22"/>
          <w:szCs w:val="22"/>
        </w:rPr>
        <w:t>funding;</w:t>
      </w:r>
      <w:proofErr w:type="gramEnd"/>
    </w:p>
    <w:p w14:paraId="32593788" w14:textId="77777777" w:rsidR="00D95C4D" w:rsidRPr="000B0401" w:rsidRDefault="00D95C4D" w:rsidP="00D95C4D">
      <w:pPr>
        <w:pStyle w:val="ListParagraph"/>
        <w:numPr>
          <w:ilvl w:val="0"/>
          <w:numId w:val="157"/>
        </w:numPr>
        <w:ind w:left="1134" w:hanging="567"/>
        <w:rPr>
          <w:rFonts w:cs="Arial"/>
          <w:sz w:val="22"/>
          <w:szCs w:val="22"/>
        </w:rPr>
      </w:pPr>
      <w:r w:rsidRPr="000B0401">
        <w:rPr>
          <w:rFonts w:cs="Arial"/>
          <w:sz w:val="22"/>
          <w:szCs w:val="22"/>
        </w:rPr>
        <w:t xml:space="preserve">The estimated de-rating grant, rates support grant and transferred functions grant for the next financial </w:t>
      </w:r>
      <w:proofErr w:type="gramStart"/>
      <w:r w:rsidRPr="000B0401">
        <w:rPr>
          <w:rFonts w:cs="Arial"/>
          <w:sz w:val="22"/>
          <w:szCs w:val="22"/>
        </w:rPr>
        <w:t>year;</w:t>
      </w:r>
      <w:proofErr w:type="gramEnd"/>
    </w:p>
    <w:p w14:paraId="23B438CB" w14:textId="77777777" w:rsidR="00D95C4D" w:rsidRPr="000B0401" w:rsidRDefault="00D95C4D" w:rsidP="00D95C4D">
      <w:pPr>
        <w:pStyle w:val="ListParagraph"/>
        <w:numPr>
          <w:ilvl w:val="0"/>
          <w:numId w:val="157"/>
        </w:numPr>
        <w:ind w:left="1134" w:hanging="567"/>
        <w:rPr>
          <w:rFonts w:cs="Arial"/>
          <w:sz w:val="22"/>
          <w:szCs w:val="22"/>
        </w:rPr>
      </w:pPr>
      <w:r w:rsidRPr="000B0401">
        <w:rPr>
          <w:rFonts w:cs="Arial"/>
          <w:sz w:val="22"/>
          <w:szCs w:val="22"/>
        </w:rPr>
        <w:t xml:space="preserve">The estimated contribution to/from reserves for the next financial </w:t>
      </w:r>
      <w:proofErr w:type="gramStart"/>
      <w:r w:rsidRPr="000B0401">
        <w:rPr>
          <w:rFonts w:cs="Arial"/>
          <w:sz w:val="22"/>
          <w:szCs w:val="22"/>
        </w:rPr>
        <w:t>year;</w:t>
      </w:r>
      <w:proofErr w:type="gramEnd"/>
    </w:p>
    <w:p w14:paraId="53F39C29" w14:textId="77777777" w:rsidR="00D95C4D" w:rsidRPr="000B0401" w:rsidRDefault="00D95C4D" w:rsidP="00D95C4D">
      <w:pPr>
        <w:pStyle w:val="ListParagraph"/>
        <w:numPr>
          <w:ilvl w:val="0"/>
          <w:numId w:val="157"/>
        </w:numPr>
        <w:ind w:left="1134" w:hanging="567"/>
        <w:rPr>
          <w:rFonts w:cs="Arial"/>
          <w:sz w:val="22"/>
          <w:szCs w:val="22"/>
        </w:rPr>
      </w:pPr>
      <w:r w:rsidRPr="000B0401">
        <w:rPr>
          <w:rFonts w:cs="Arial"/>
          <w:sz w:val="22"/>
          <w:szCs w:val="22"/>
        </w:rPr>
        <w:t xml:space="preserve">The estimated penny product, non-domestic rate, domestic rate and conversion factor for the next financial </w:t>
      </w:r>
      <w:proofErr w:type="gramStart"/>
      <w:r w:rsidRPr="000B0401">
        <w:rPr>
          <w:rFonts w:cs="Arial"/>
          <w:sz w:val="22"/>
          <w:szCs w:val="22"/>
        </w:rPr>
        <w:t>year;</w:t>
      </w:r>
      <w:proofErr w:type="gramEnd"/>
    </w:p>
    <w:p w14:paraId="43BAB79F" w14:textId="77777777" w:rsidR="00D95C4D" w:rsidRPr="000B0401" w:rsidRDefault="00D95C4D" w:rsidP="00D95C4D">
      <w:pPr>
        <w:pStyle w:val="ListParagraph"/>
        <w:numPr>
          <w:ilvl w:val="0"/>
          <w:numId w:val="157"/>
        </w:numPr>
        <w:ind w:left="1134" w:hanging="567"/>
        <w:rPr>
          <w:rFonts w:cs="Arial"/>
          <w:sz w:val="22"/>
          <w:szCs w:val="22"/>
        </w:rPr>
      </w:pPr>
      <w:r w:rsidRPr="000B0401">
        <w:rPr>
          <w:rFonts w:cs="Arial"/>
          <w:sz w:val="22"/>
          <w:szCs w:val="22"/>
        </w:rPr>
        <w:t xml:space="preserve">A Medium-Term </w:t>
      </w:r>
      <w:r>
        <w:rPr>
          <w:rFonts w:cs="Arial"/>
          <w:sz w:val="22"/>
          <w:szCs w:val="22"/>
        </w:rPr>
        <w:t>F</w:t>
      </w:r>
      <w:r w:rsidRPr="000B0401">
        <w:rPr>
          <w:rFonts w:cs="Arial"/>
          <w:sz w:val="22"/>
          <w:szCs w:val="22"/>
        </w:rPr>
        <w:t xml:space="preserve">inancial </w:t>
      </w:r>
      <w:r>
        <w:rPr>
          <w:rFonts w:cs="Arial"/>
          <w:sz w:val="22"/>
          <w:szCs w:val="22"/>
        </w:rPr>
        <w:t>P</w:t>
      </w:r>
      <w:r w:rsidRPr="000B0401">
        <w:rPr>
          <w:rFonts w:cs="Arial"/>
          <w:sz w:val="22"/>
          <w:szCs w:val="22"/>
        </w:rPr>
        <w:t>lan</w:t>
      </w:r>
      <w:r>
        <w:rPr>
          <w:rFonts w:cs="Arial"/>
          <w:sz w:val="22"/>
          <w:szCs w:val="22"/>
        </w:rPr>
        <w:t xml:space="preserve"> </w:t>
      </w:r>
      <w:r w:rsidRPr="0013103F">
        <w:rPr>
          <w:rFonts w:cs="Arial"/>
          <w:color w:val="auto"/>
          <w:sz w:val="22"/>
          <w:szCs w:val="22"/>
        </w:rPr>
        <w:t xml:space="preserve">to include a Minimum Revenue Provision Policy Statement, a Treasury Management Strategy Statement; Prudential and Treasury Indicators and a Capital </w:t>
      </w:r>
      <w:proofErr w:type="gramStart"/>
      <w:r w:rsidRPr="0013103F">
        <w:rPr>
          <w:rFonts w:cs="Arial"/>
          <w:color w:val="auto"/>
          <w:sz w:val="22"/>
          <w:szCs w:val="22"/>
        </w:rPr>
        <w:t>Strategy;</w:t>
      </w:r>
      <w:proofErr w:type="gramEnd"/>
    </w:p>
    <w:p w14:paraId="6D2329B9" w14:textId="77777777" w:rsidR="00D95C4D" w:rsidRPr="000B0401" w:rsidRDefault="00D95C4D" w:rsidP="00D95C4D">
      <w:pPr>
        <w:pStyle w:val="ListParagraph"/>
        <w:numPr>
          <w:ilvl w:val="0"/>
          <w:numId w:val="157"/>
        </w:numPr>
        <w:ind w:left="1134" w:hanging="567"/>
        <w:rPr>
          <w:rFonts w:cs="Arial"/>
          <w:sz w:val="22"/>
          <w:szCs w:val="22"/>
        </w:rPr>
      </w:pPr>
      <w:r w:rsidRPr="000B0401">
        <w:rPr>
          <w:rFonts w:cs="Arial"/>
          <w:sz w:val="22"/>
          <w:szCs w:val="22"/>
        </w:rPr>
        <w:t>A report on the adequacy of the proposed level of reserves as prescribed by the Local Governance Finance Act (Northern Ireland) 2011; and</w:t>
      </w:r>
    </w:p>
    <w:p w14:paraId="79048BAD" w14:textId="77777777" w:rsidR="00D95C4D" w:rsidRPr="000B0401" w:rsidRDefault="00D95C4D" w:rsidP="00D95C4D">
      <w:pPr>
        <w:pStyle w:val="ListParagraph"/>
        <w:numPr>
          <w:ilvl w:val="0"/>
          <w:numId w:val="157"/>
        </w:numPr>
        <w:ind w:left="1134" w:hanging="567"/>
        <w:rPr>
          <w:rFonts w:cs="Arial"/>
          <w:sz w:val="22"/>
          <w:szCs w:val="22"/>
        </w:rPr>
      </w:pPr>
      <w:r w:rsidRPr="000B0401">
        <w:rPr>
          <w:rFonts w:cs="Arial"/>
          <w:sz w:val="22"/>
          <w:szCs w:val="22"/>
        </w:rPr>
        <w:t>A statement on the robustness of the estimates as prescribed by the Local Government Finance Act (Northern Ireland) 2011.</w:t>
      </w:r>
    </w:p>
    <w:p w14:paraId="3E6F5439" w14:textId="77777777" w:rsidR="00D95C4D" w:rsidRPr="000B0401" w:rsidRDefault="00D95C4D" w:rsidP="00D95C4D">
      <w:pPr>
        <w:ind w:left="540" w:hanging="540"/>
        <w:rPr>
          <w:rFonts w:ascii="Arial" w:hAnsi="Arial" w:cs="Arial"/>
          <w:color w:val="000000" w:themeColor="text1"/>
          <w:sz w:val="22"/>
          <w:szCs w:val="22"/>
        </w:rPr>
      </w:pPr>
      <w:r w:rsidRPr="000B0401">
        <w:rPr>
          <w:rFonts w:ascii="Arial" w:hAnsi="Arial" w:cs="Arial"/>
          <w:color w:val="000000" w:themeColor="text1"/>
          <w:sz w:val="22"/>
          <w:szCs w:val="22"/>
        </w:rPr>
        <w:tab/>
        <w:t>Together with such statements, reports and recommendations as each committee requires.</w:t>
      </w:r>
    </w:p>
    <w:p w14:paraId="4FFEE998" w14:textId="77777777" w:rsidR="00D95C4D" w:rsidRPr="000B0401" w:rsidRDefault="00D95C4D" w:rsidP="00D95C4D">
      <w:pPr>
        <w:ind w:left="540" w:hanging="540"/>
        <w:rPr>
          <w:rFonts w:ascii="Arial" w:hAnsi="Arial" w:cs="Arial"/>
          <w:color w:val="000000" w:themeColor="text1"/>
          <w:sz w:val="22"/>
          <w:szCs w:val="22"/>
        </w:rPr>
      </w:pPr>
    </w:p>
    <w:p w14:paraId="015452BA" w14:textId="77777777" w:rsidR="00D95C4D" w:rsidRPr="00E315DF" w:rsidRDefault="00D95C4D" w:rsidP="00D95C4D">
      <w:pPr>
        <w:ind w:left="540" w:hanging="540"/>
        <w:rPr>
          <w:rFonts w:ascii="Arial" w:hAnsi="Arial" w:cs="Arial"/>
          <w:strike/>
          <w:color w:val="000000" w:themeColor="text1"/>
          <w:sz w:val="22"/>
          <w:szCs w:val="22"/>
        </w:rPr>
      </w:pPr>
      <w:r w:rsidRPr="000B0401">
        <w:rPr>
          <w:rFonts w:ascii="Arial" w:hAnsi="Arial" w:cs="Arial"/>
          <w:color w:val="000000" w:themeColor="text1"/>
          <w:sz w:val="22"/>
          <w:szCs w:val="22"/>
        </w:rPr>
        <w:tab/>
        <w:t>The estimates and statements must be in agreement with all financial policies of the Council and consistent with the Community Plan 2030</w:t>
      </w:r>
      <w:r>
        <w:rPr>
          <w:rFonts w:ascii="Arial" w:hAnsi="Arial" w:cs="Arial"/>
          <w:color w:val="000000" w:themeColor="text1"/>
          <w:sz w:val="22"/>
          <w:szCs w:val="22"/>
        </w:rPr>
        <w:t xml:space="preserve">, </w:t>
      </w:r>
      <w:r w:rsidRPr="0013103F">
        <w:rPr>
          <w:rFonts w:ascii="Arial" w:hAnsi="Arial" w:cs="Arial"/>
          <w:sz w:val="22"/>
          <w:szCs w:val="22"/>
        </w:rPr>
        <w:t>and</w:t>
      </w:r>
      <w:r w:rsidRPr="000B0401">
        <w:rPr>
          <w:rFonts w:ascii="Arial" w:hAnsi="Arial" w:cs="Arial"/>
          <w:color w:val="000000" w:themeColor="text1"/>
          <w:sz w:val="22"/>
          <w:szCs w:val="22"/>
        </w:rPr>
        <w:t xml:space="preserve"> the </w:t>
      </w:r>
      <w:r>
        <w:rPr>
          <w:rFonts w:ascii="Arial" w:hAnsi="Arial" w:cs="Arial"/>
          <w:color w:val="000000" w:themeColor="text1"/>
          <w:sz w:val="22"/>
          <w:szCs w:val="22"/>
        </w:rPr>
        <w:t xml:space="preserve">Council’s </w:t>
      </w:r>
      <w:r w:rsidRPr="000B0401">
        <w:rPr>
          <w:rFonts w:ascii="Arial" w:hAnsi="Arial" w:cs="Arial"/>
          <w:color w:val="000000" w:themeColor="text1"/>
          <w:sz w:val="22"/>
          <w:szCs w:val="22"/>
        </w:rPr>
        <w:t>Corporate Plan</w:t>
      </w:r>
      <w:r>
        <w:rPr>
          <w:rFonts w:ascii="Arial" w:hAnsi="Arial" w:cs="Arial"/>
          <w:color w:val="000000" w:themeColor="text1"/>
          <w:sz w:val="22"/>
          <w:szCs w:val="22"/>
        </w:rPr>
        <w:t>.</w:t>
      </w:r>
      <w:r w:rsidRPr="000B0401">
        <w:rPr>
          <w:rFonts w:ascii="Arial" w:hAnsi="Arial" w:cs="Arial"/>
          <w:color w:val="000000" w:themeColor="text1"/>
          <w:sz w:val="22"/>
          <w:szCs w:val="22"/>
        </w:rPr>
        <w:t xml:space="preserve"> </w:t>
      </w:r>
    </w:p>
    <w:p w14:paraId="1AF64944" w14:textId="77777777" w:rsidR="00D95C4D" w:rsidRPr="000B0401" w:rsidRDefault="00D95C4D" w:rsidP="00D95C4D">
      <w:pPr>
        <w:ind w:left="540" w:hanging="540"/>
        <w:rPr>
          <w:rFonts w:ascii="Arial" w:hAnsi="Arial" w:cs="Arial"/>
          <w:color w:val="000000" w:themeColor="text1"/>
          <w:sz w:val="22"/>
          <w:szCs w:val="22"/>
        </w:rPr>
      </w:pPr>
    </w:p>
    <w:p w14:paraId="7565892C" w14:textId="77777777" w:rsidR="00D95C4D" w:rsidRPr="000B0401" w:rsidRDefault="00D95C4D" w:rsidP="00D95C4D">
      <w:pPr>
        <w:ind w:left="540" w:hanging="540"/>
        <w:rPr>
          <w:rFonts w:ascii="Arial" w:hAnsi="Arial" w:cs="Arial"/>
          <w:b/>
          <w:color w:val="000000" w:themeColor="text1"/>
          <w:sz w:val="22"/>
          <w:szCs w:val="22"/>
        </w:rPr>
      </w:pPr>
      <w:r w:rsidRPr="000B0401">
        <w:rPr>
          <w:rFonts w:ascii="Arial" w:hAnsi="Arial" w:cs="Arial"/>
          <w:b/>
          <w:color w:val="000000" w:themeColor="text1"/>
          <w:sz w:val="22"/>
          <w:szCs w:val="22"/>
        </w:rPr>
        <w:t>Revenue Expenditure and Income</w:t>
      </w:r>
    </w:p>
    <w:p w14:paraId="534C4FA9" w14:textId="77777777" w:rsidR="00D95C4D" w:rsidRPr="000B0401" w:rsidRDefault="00D95C4D" w:rsidP="00D95C4D">
      <w:pPr>
        <w:ind w:left="540" w:hanging="540"/>
        <w:rPr>
          <w:rFonts w:ascii="Arial" w:hAnsi="Arial" w:cs="Arial"/>
          <w:color w:val="000000" w:themeColor="text1"/>
          <w:sz w:val="22"/>
          <w:szCs w:val="22"/>
        </w:rPr>
      </w:pPr>
      <w:r w:rsidRPr="000B0401">
        <w:rPr>
          <w:rFonts w:ascii="Arial" w:hAnsi="Arial" w:cs="Arial"/>
          <w:color w:val="000000" w:themeColor="text1"/>
          <w:sz w:val="22"/>
          <w:szCs w:val="22"/>
        </w:rPr>
        <w:t xml:space="preserve">F.4 </w:t>
      </w:r>
      <w:r w:rsidRPr="000B0401">
        <w:rPr>
          <w:rFonts w:ascii="Arial" w:hAnsi="Arial" w:cs="Arial"/>
          <w:color w:val="000000" w:themeColor="text1"/>
          <w:sz w:val="22"/>
          <w:szCs w:val="22"/>
        </w:rPr>
        <w:tab/>
        <w:t xml:space="preserve">Directors must prepare a detailed </w:t>
      </w:r>
      <w:r w:rsidRPr="0013103F">
        <w:rPr>
          <w:rFonts w:ascii="Arial" w:hAnsi="Arial" w:cs="Arial"/>
          <w:sz w:val="22"/>
          <w:szCs w:val="22"/>
        </w:rPr>
        <w:t>estimated</w:t>
      </w:r>
      <w:r>
        <w:rPr>
          <w:rFonts w:ascii="Arial" w:hAnsi="Arial" w:cs="Arial"/>
          <w:color w:val="FF0000"/>
          <w:sz w:val="22"/>
          <w:szCs w:val="22"/>
        </w:rPr>
        <w:t xml:space="preserve"> </w:t>
      </w:r>
      <w:r w:rsidRPr="000B0401">
        <w:rPr>
          <w:rFonts w:ascii="Arial" w:hAnsi="Arial" w:cs="Arial"/>
          <w:color w:val="000000" w:themeColor="text1"/>
          <w:sz w:val="22"/>
          <w:szCs w:val="22"/>
        </w:rPr>
        <w:t xml:space="preserve">budget of revenue </w:t>
      </w:r>
      <w:r>
        <w:rPr>
          <w:rFonts w:ascii="Arial" w:hAnsi="Arial" w:cs="Arial"/>
          <w:color w:val="000000" w:themeColor="text1"/>
          <w:sz w:val="22"/>
          <w:szCs w:val="22"/>
        </w:rPr>
        <w:t xml:space="preserve">income and </w:t>
      </w:r>
      <w:r w:rsidRPr="000B0401">
        <w:rPr>
          <w:rFonts w:ascii="Arial" w:hAnsi="Arial" w:cs="Arial"/>
          <w:color w:val="000000" w:themeColor="text1"/>
          <w:sz w:val="22"/>
          <w:szCs w:val="22"/>
        </w:rPr>
        <w:t xml:space="preserve">expenditure in respect of their Departmental responsibilities for the forthcoming year in accordance with guidance issued by the Director of Corporate Services and Governance and these draft estimates of income and expenditure must be considered by the </w:t>
      </w:r>
      <w:r w:rsidRPr="0013103F">
        <w:rPr>
          <w:rFonts w:ascii="Arial" w:hAnsi="Arial" w:cs="Arial"/>
          <w:sz w:val="22"/>
          <w:szCs w:val="22"/>
        </w:rPr>
        <w:t>Corporate Leadership</w:t>
      </w:r>
      <w:r w:rsidRPr="00652874">
        <w:rPr>
          <w:rFonts w:ascii="Arial" w:hAnsi="Arial" w:cs="Arial"/>
          <w:color w:val="FF0000"/>
          <w:sz w:val="22"/>
          <w:szCs w:val="22"/>
        </w:rPr>
        <w:t xml:space="preserve"> </w:t>
      </w:r>
      <w:r w:rsidRPr="000B0401">
        <w:rPr>
          <w:rFonts w:ascii="Arial" w:hAnsi="Arial" w:cs="Arial"/>
          <w:color w:val="000000" w:themeColor="text1"/>
          <w:sz w:val="22"/>
          <w:szCs w:val="22"/>
        </w:rPr>
        <w:t>Team before they are presented to the Estimates Working Group</w:t>
      </w:r>
      <w:r w:rsidRPr="0013103F">
        <w:rPr>
          <w:rFonts w:ascii="Arial" w:hAnsi="Arial" w:cs="Arial"/>
          <w:sz w:val="22"/>
          <w:szCs w:val="22"/>
        </w:rPr>
        <w:t>/Workshops</w:t>
      </w:r>
      <w:r w:rsidRPr="000B0401">
        <w:rPr>
          <w:rFonts w:ascii="Arial" w:hAnsi="Arial" w:cs="Arial"/>
          <w:color w:val="000000" w:themeColor="text1"/>
          <w:sz w:val="22"/>
          <w:szCs w:val="22"/>
        </w:rPr>
        <w:t>, the Policy and Resources Committee or a meeting of the full Council.</w:t>
      </w:r>
    </w:p>
    <w:p w14:paraId="3198F391" w14:textId="77777777" w:rsidR="00D95C4D" w:rsidRPr="000B0401" w:rsidRDefault="00D95C4D" w:rsidP="00D95C4D">
      <w:pPr>
        <w:ind w:left="540" w:hanging="540"/>
        <w:rPr>
          <w:rFonts w:ascii="Arial" w:hAnsi="Arial" w:cs="Arial"/>
          <w:color w:val="000000" w:themeColor="text1"/>
          <w:sz w:val="22"/>
          <w:szCs w:val="22"/>
        </w:rPr>
      </w:pPr>
    </w:p>
    <w:p w14:paraId="53C4CE1A" w14:textId="77777777" w:rsidR="00D95C4D" w:rsidRPr="000B0401" w:rsidRDefault="00D95C4D" w:rsidP="00D95C4D">
      <w:pPr>
        <w:ind w:left="540" w:hanging="540"/>
        <w:rPr>
          <w:rFonts w:ascii="Arial" w:hAnsi="Arial" w:cs="Arial"/>
          <w:color w:val="000000" w:themeColor="text1"/>
          <w:sz w:val="22"/>
          <w:szCs w:val="22"/>
        </w:rPr>
      </w:pPr>
      <w:r w:rsidRPr="000B0401">
        <w:rPr>
          <w:rFonts w:ascii="Arial" w:hAnsi="Arial" w:cs="Arial"/>
          <w:color w:val="000000" w:themeColor="text1"/>
          <w:sz w:val="22"/>
          <w:szCs w:val="22"/>
        </w:rPr>
        <w:t>F.5</w:t>
      </w:r>
      <w:r w:rsidRPr="000B0401">
        <w:rPr>
          <w:rFonts w:ascii="Arial" w:hAnsi="Arial" w:cs="Arial"/>
          <w:color w:val="000000" w:themeColor="text1"/>
          <w:sz w:val="22"/>
          <w:szCs w:val="22"/>
        </w:rPr>
        <w:tab/>
        <w:t xml:space="preserve">On an annual basis, and at the time when the revenue estimates are formulated, each Director shall review and propose levels of all fees and charges under his/her remit and present </w:t>
      </w:r>
      <w:r w:rsidRPr="004B4F66">
        <w:rPr>
          <w:rFonts w:ascii="Arial" w:hAnsi="Arial" w:cs="Arial"/>
          <w:sz w:val="22"/>
          <w:szCs w:val="22"/>
        </w:rPr>
        <w:t xml:space="preserve">to the Director of Corporate Services and Governance for inclusion in a </w:t>
      </w:r>
      <w:r w:rsidRPr="000B0401">
        <w:rPr>
          <w:rFonts w:ascii="Arial" w:hAnsi="Arial" w:cs="Arial"/>
          <w:color w:val="000000" w:themeColor="text1"/>
          <w:sz w:val="22"/>
          <w:szCs w:val="22"/>
        </w:rPr>
        <w:t xml:space="preserve">report and recommendation to the </w:t>
      </w:r>
      <w:r w:rsidRPr="004B4F66">
        <w:rPr>
          <w:rFonts w:ascii="Arial" w:hAnsi="Arial" w:cs="Arial"/>
          <w:sz w:val="22"/>
          <w:szCs w:val="22"/>
        </w:rPr>
        <w:t>Policy and Resources C</w:t>
      </w:r>
      <w:r w:rsidRPr="000B0401">
        <w:rPr>
          <w:rFonts w:ascii="Arial" w:hAnsi="Arial" w:cs="Arial"/>
          <w:color w:val="000000" w:themeColor="text1"/>
          <w:sz w:val="22"/>
          <w:szCs w:val="22"/>
        </w:rPr>
        <w:t>ommittee detailing proposed fees for the forthcoming year.</w:t>
      </w:r>
    </w:p>
    <w:p w14:paraId="40239FC6" w14:textId="77777777" w:rsidR="00D95C4D" w:rsidRDefault="00D95C4D" w:rsidP="00D95C4D">
      <w:pPr>
        <w:ind w:left="540" w:hanging="540"/>
        <w:rPr>
          <w:rFonts w:ascii="Arial" w:hAnsi="Arial" w:cs="Arial"/>
          <w:color w:val="000000" w:themeColor="text1"/>
          <w:sz w:val="22"/>
          <w:szCs w:val="22"/>
        </w:rPr>
      </w:pPr>
    </w:p>
    <w:p w14:paraId="31B55116" w14:textId="77777777" w:rsidR="00D95C4D" w:rsidRPr="000B0401" w:rsidRDefault="00D95C4D" w:rsidP="00D95C4D">
      <w:pPr>
        <w:ind w:left="540" w:hanging="540"/>
        <w:rPr>
          <w:rFonts w:ascii="Arial" w:hAnsi="Arial" w:cs="Arial"/>
          <w:color w:val="000000" w:themeColor="text1"/>
          <w:sz w:val="22"/>
          <w:szCs w:val="22"/>
        </w:rPr>
      </w:pPr>
    </w:p>
    <w:p w14:paraId="13F490E3" w14:textId="77777777" w:rsidR="00D95C4D" w:rsidRPr="000B0401" w:rsidRDefault="00D95C4D" w:rsidP="00D95C4D">
      <w:pPr>
        <w:ind w:left="540" w:hanging="540"/>
        <w:rPr>
          <w:rFonts w:ascii="Arial" w:hAnsi="Arial" w:cs="Arial"/>
          <w:b/>
          <w:color w:val="000000" w:themeColor="text1"/>
          <w:sz w:val="22"/>
          <w:szCs w:val="22"/>
        </w:rPr>
      </w:pPr>
      <w:r w:rsidRPr="000B0401">
        <w:rPr>
          <w:rFonts w:ascii="Arial" w:hAnsi="Arial" w:cs="Arial"/>
          <w:b/>
          <w:color w:val="000000" w:themeColor="text1"/>
          <w:sz w:val="22"/>
          <w:szCs w:val="22"/>
        </w:rPr>
        <w:t>Capital Expenditure</w:t>
      </w:r>
    </w:p>
    <w:p w14:paraId="28670A6A" w14:textId="77777777" w:rsidR="00D95C4D" w:rsidRPr="000B0401" w:rsidRDefault="00D95C4D" w:rsidP="00D95C4D">
      <w:pPr>
        <w:ind w:left="540" w:hanging="540"/>
        <w:rPr>
          <w:rFonts w:ascii="Arial" w:hAnsi="Arial" w:cs="Arial"/>
          <w:color w:val="000000" w:themeColor="text1"/>
          <w:sz w:val="22"/>
          <w:szCs w:val="22"/>
        </w:rPr>
      </w:pPr>
      <w:r w:rsidRPr="000B0401">
        <w:rPr>
          <w:rFonts w:ascii="Arial" w:hAnsi="Arial" w:cs="Arial"/>
          <w:color w:val="000000" w:themeColor="text1"/>
          <w:sz w:val="22"/>
          <w:szCs w:val="22"/>
        </w:rPr>
        <w:t>F.6</w:t>
      </w:r>
      <w:r w:rsidRPr="000B0401">
        <w:rPr>
          <w:rFonts w:ascii="Arial" w:hAnsi="Arial" w:cs="Arial"/>
          <w:color w:val="000000" w:themeColor="text1"/>
          <w:sz w:val="22"/>
          <w:szCs w:val="22"/>
        </w:rPr>
        <w:tab/>
        <w:t xml:space="preserve">Capital expenditure results in the acquisition of, or the construction of, or the addition of subsequent costs to noncurrent assets (tangible and intangible) in accordance with section 19 of the Local Government Finance (Northern Ireland) Act 2011. </w:t>
      </w:r>
    </w:p>
    <w:p w14:paraId="140755F5" w14:textId="77777777" w:rsidR="00D95C4D" w:rsidRPr="000B0401" w:rsidRDefault="00D95C4D" w:rsidP="00D95C4D">
      <w:pPr>
        <w:ind w:left="540" w:hanging="540"/>
        <w:rPr>
          <w:rFonts w:ascii="Arial" w:hAnsi="Arial" w:cs="Arial"/>
          <w:color w:val="000000" w:themeColor="text1"/>
          <w:sz w:val="22"/>
          <w:szCs w:val="22"/>
        </w:rPr>
      </w:pPr>
      <w:r w:rsidRPr="000B0401">
        <w:rPr>
          <w:rFonts w:ascii="Arial" w:hAnsi="Arial" w:cs="Arial"/>
          <w:color w:val="000000" w:themeColor="text1"/>
          <w:sz w:val="22"/>
          <w:szCs w:val="22"/>
        </w:rPr>
        <w:t>F.7</w:t>
      </w:r>
      <w:r w:rsidRPr="000B0401">
        <w:rPr>
          <w:rFonts w:ascii="Arial" w:hAnsi="Arial" w:cs="Arial"/>
          <w:color w:val="000000" w:themeColor="text1"/>
          <w:sz w:val="22"/>
          <w:szCs w:val="22"/>
        </w:rPr>
        <w:tab/>
        <w:t xml:space="preserve">The Local Government (Capital Finance and Accounting) Regulations (Northern Ireland) 2011 provides that expenditure of </w:t>
      </w:r>
      <w:r>
        <w:rPr>
          <w:rFonts w:ascii="Arial" w:hAnsi="Arial" w:cs="Arial"/>
          <w:color w:val="000000" w:themeColor="text1"/>
          <w:sz w:val="22"/>
          <w:szCs w:val="22"/>
        </w:rPr>
        <w:t>c</w:t>
      </w:r>
      <w:r w:rsidRPr="000B0401">
        <w:rPr>
          <w:rFonts w:ascii="Arial" w:hAnsi="Arial" w:cs="Arial"/>
          <w:color w:val="000000" w:themeColor="text1"/>
          <w:sz w:val="22"/>
          <w:szCs w:val="22"/>
        </w:rPr>
        <w:t>ouncils shall be treated for the purposes of Section 19 of the Local Government Finance (Northern Ireland) Act 2011 as being, or not being, capital expenditure. The Department may also, by direction, provide that expenditure of a particular council shall be treated for the purposes of Section 19 as being, or not being, capital expenditure.</w:t>
      </w:r>
    </w:p>
    <w:p w14:paraId="78795C7C" w14:textId="77777777" w:rsidR="00D95C4D" w:rsidRPr="000B0401" w:rsidRDefault="00D95C4D" w:rsidP="00D95C4D">
      <w:pPr>
        <w:ind w:left="540" w:hanging="540"/>
        <w:rPr>
          <w:rFonts w:ascii="Arial" w:hAnsi="Arial" w:cs="Arial"/>
          <w:color w:val="000000" w:themeColor="text1"/>
          <w:sz w:val="22"/>
          <w:szCs w:val="22"/>
        </w:rPr>
      </w:pPr>
    </w:p>
    <w:p w14:paraId="62DE01FF" w14:textId="77777777" w:rsidR="00D95C4D" w:rsidRPr="000B0401" w:rsidRDefault="00D95C4D" w:rsidP="00D95C4D">
      <w:pPr>
        <w:ind w:left="540" w:hanging="540"/>
        <w:rPr>
          <w:rFonts w:ascii="Arial" w:hAnsi="Arial" w:cs="Arial"/>
          <w:b/>
          <w:color w:val="000000" w:themeColor="text1"/>
          <w:sz w:val="22"/>
          <w:szCs w:val="22"/>
        </w:rPr>
      </w:pPr>
      <w:r w:rsidRPr="000B0401">
        <w:rPr>
          <w:rFonts w:ascii="Arial" w:hAnsi="Arial" w:cs="Arial"/>
          <w:b/>
          <w:color w:val="000000" w:themeColor="text1"/>
          <w:sz w:val="22"/>
          <w:szCs w:val="22"/>
        </w:rPr>
        <w:t>Options Appraisals (Economic Appraisals and Business Cases)</w:t>
      </w:r>
    </w:p>
    <w:p w14:paraId="79FF84B3" w14:textId="77777777" w:rsidR="00D95C4D" w:rsidRPr="00A539E1" w:rsidRDefault="00D95C4D" w:rsidP="00D95C4D">
      <w:pPr>
        <w:ind w:left="567" w:hanging="567"/>
        <w:rPr>
          <w:rFonts w:ascii="Arial" w:hAnsi="Arial" w:cs="Arial"/>
          <w:strike/>
          <w:color w:val="0000FF"/>
          <w:sz w:val="22"/>
          <w:szCs w:val="22"/>
          <w:u w:val="single"/>
        </w:rPr>
      </w:pPr>
      <w:r w:rsidRPr="000B0401">
        <w:rPr>
          <w:rFonts w:ascii="Arial" w:hAnsi="Arial" w:cs="Arial"/>
          <w:color w:val="000000" w:themeColor="text1"/>
          <w:sz w:val="22"/>
          <w:szCs w:val="22"/>
        </w:rPr>
        <w:t>F.8</w:t>
      </w:r>
      <w:r w:rsidRPr="000B0401">
        <w:rPr>
          <w:rFonts w:ascii="Arial" w:hAnsi="Arial" w:cs="Arial"/>
          <w:color w:val="000000" w:themeColor="text1"/>
          <w:sz w:val="22"/>
          <w:szCs w:val="22"/>
        </w:rPr>
        <w:tab/>
      </w:r>
      <w:r w:rsidRPr="00A539E1">
        <w:rPr>
          <w:rFonts w:ascii="Arial" w:hAnsi="Arial" w:cs="Arial"/>
          <w:color w:val="000000" w:themeColor="text1"/>
          <w:sz w:val="22"/>
          <w:szCs w:val="22"/>
        </w:rPr>
        <w:t>In order to comply with the Local Government Finance Act (Northern Ireland) 2011 and the associated Prudential Code an options appraisal, including an assessment of long-term affordability is necessary to justify capital investment. The Council has developed an Options Appraisal Policy</w:t>
      </w:r>
      <w:r w:rsidRPr="00A539E1">
        <w:rPr>
          <w:rFonts w:ascii="Arial" w:hAnsi="Arial" w:cs="Arial"/>
          <w:b/>
          <w:bCs/>
          <w:color w:val="000000" w:themeColor="text1"/>
          <w:sz w:val="22"/>
          <w:szCs w:val="22"/>
        </w:rPr>
        <w:t xml:space="preserve"> </w:t>
      </w:r>
      <w:r w:rsidRPr="00A539E1">
        <w:rPr>
          <w:rFonts w:ascii="Arial" w:hAnsi="Arial" w:cs="Arial"/>
          <w:color w:val="000000" w:themeColor="text1"/>
          <w:sz w:val="22"/>
          <w:szCs w:val="22"/>
        </w:rPr>
        <w:t>which can also be applied to revenue expenditure and is available at:</w:t>
      </w:r>
      <w:r>
        <w:rPr>
          <w:rFonts w:ascii="Arial" w:hAnsi="Arial" w:cs="Arial"/>
          <w:color w:val="000000" w:themeColor="text1"/>
          <w:sz w:val="22"/>
          <w:szCs w:val="22"/>
        </w:rPr>
        <w:t xml:space="preserve"> </w:t>
      </w:r>
      <w:hyperlink r:id="rId24" w:history="1">
        <w:r w:rsidRPr="00FF4577">
          <w:rPr>
            <w:rStyle w:val="Hyperlink"/>
            <w:rFonts w:cs="Arial"/>
            <w:sz w:val="22"/>
            <w:szCs w:val="22"/>
          </w:rPr>
          <w:t>FODC Options Appraisal Policy</w:t>
        </w:r>
      </w:hyperlink>
      <w:r>
        <w:rPr>
          <w:rFonts w:ascii="Arial" w:hAnsi="Arial" w:cs="Arial"/>
          <w:color w:val="000000" w:themeColor="text1"/>
          <w:sz w:val="22"/>
          <w:szCs w:val="22"/>
        </w:rPr>
        <w:t>.</w:t>
      </w:r>
    </w:p>
    <w:p w14:paraId="5A92CAE6" w14:textId="77777777" w:rsidR="00D95C4D" w:rsidRPr="000B0401" w:rsidRDefault="00D95C4D" w:rsidP="00D95C4D">
      <w:pPr>
        <w:ind w:left="567" w:hanging="567"/>
        <w:rPr>
          <w:rFonts w:ascii="Arial" w:hAnsi="Arial" w:cs="Arial"/>
          <w:color w:val="000000" w:themeColor="text1"/>
          <w:sz w:val="22"/>
          <w:szCs w:val="22"/>
        </w:rPr>
      </w:pPr>
    </w:p>
    <w:p w14:paraId="4C7ECDC5" w14:textId="77777777" w:rsidR="00D95C4D" w:rsidRDefault="00D95C4D" w:rsidP="00D95C4D">
      <w:pPr>
        <w:ind w:left="567" w:hanging="567"/>
        <w:rPr>
          <w:rFonts w:ascii="Arial" w:hAnsi="Arial" w:cs="Arial"/>
          <w:color w:val="FF0000"/>
          <w:sz w:val="22"/>
          <w:szCs w:val="22"/>
        </w:rPr>
      </w:pPr>
      <w:r w:rsidRPr="000B0401">
        <w:rPr>
          <w:rFonts w:ascii="Arial" w:hAnsi="Arial" w:cs="Arial"/>
          <w:color w:val="000000" w:themeColor="text1"/>
          <w:sz w:val="22"/>
          <w:szCs w:val="22"/>
        </w:rPr>
        <w:t>F.9</w:t>
      </w:r>
      <w:r w:rsidRPr="000B0401">
        <w:rPr>
          <w:rFonts w:ascii="Arial" w:hAnsi="Arial" w:cs="Arial"/>
          <w:color w:val="000000" w:themeColor="text1"/>
          <w:sz w:val="22"/>
          <w:szCs w:val="22"/>
        </w:rPr>
        <w:tab/>
        <w:t>The aim of the Policy is to provide guidance on the appraisal process from assessing the level of appraisal required right through to assessment, reporting and project evaluation. The Policy specifies</w:t>
      </w:r>
      <w:r>
        <w:rPr>
          <w:rFonts w:ascii="Arial" w:hAnsi="Arial" w:cs="Arial"/>
          <w:color w:val="000000" w:themeColor="text1"/>
          <w:sz w:val="22"/>
          <w:szCs w:val="22"/>
        </w:rPr>
        <w:t xml:space="preserve"> </w:t>
      </w:r>
      <w:r w:rsidRPr="00C36986">
        <w:rPr>
          <w:rFonts w:ascii="Arial" w:hAnsi="Arial" w:cs="Arial"/>
          <w:sz w:val="22"/>
          <w:szCs w:val="22"/>
        </w:rPr>
        <w:t>different types of appraisals for varying levels of expenditure</w:t>
      </w:r>
      <w:r>
        <w:rPr>
          <w:rFonts w:ascii="Arial" w:hAnsi="Arial" w:cs="Arial"/>
          <w:sz w:val="22"/>
          <w:szCs w:val="22"/>
        </w:rPr>
        <w:t>.</w:t>
      </w:r>
    </w:p>
    <w:p w14:paraId="37A8CDD7" w14:textId="77777777" w:rsidR="00D95C4D" w:rsidRPr="000B0401" w:rsidRDefault="00D95C4D" w:rsidP="00D95C4D">
      <w:pPr>
        <w:spacing w:before="120" w:after="120"/>
        <w:contextualSpacing/>
        <w:rPr>
          <w:rFonts w:ascii="Arial" w:hAnsi="Arial" w:cs="Arial"/>
          <w:color w:val="000000" w:themeColor="text1"/>
          <w:sz w:val="22"/>
          <w:szCs w:val="22"/>
        </w:rPr>
      </w:pPr>
    </w:p>
    <w:p w14:paraId="61ED91B0" w14:textId="77777777" w:rsidR="00D95C4D" w:rsidRPr="00EC1CC7" w:rsidRDefault="00D95C4D" w:rsidP="00D95C4D">
      <w:pPr>
        <w:tabs>
          <w:tab w:val="left" w:pos="567"/>
        </w:tabs>
        <w:ind w:left="567" w:hanging="567"/>
        <w:rPr>
          <w:rFonts w:ascii="Arial" w:hAnsi="Arial" w:cs="Arial"/>
          <w:b/>
          <w:color w:val="FF0000"/>
          <w:sz w:val="22"/>
          <w:szCs w:val="22"/>
        </w:rPr>
      </w:pPr>
      <w:r w:rsidRPr="000B0401">
        <w:rPr>
          <w:rFonts w:ascii="Arial" w:hAnsi="Arial" w:cs="Arial"/>
          <w:color w:val="000000" w:themeColor="text1"/>
          <w:sz w:val="22"/>
          <w:szCs w:val="22"/>
        </w:rPr>
        <w:t>F.10</w:t>
      </w:r>
      <w:r w:rsidRPr="000B0401">
        <w:rPr>
          <w:rFonts w:ascii="Arial" w:hAnsi="Arial" w:cs="Arial"/>
          <w:color w:val="000000" w:themeColor="text1"/>
          <w:sz w:val="22"/>
          <w:szCs w:val="22"/>
        </w:rPr>
        <w:tab/>
      </w:r>
      <w:r w:rsidRPr="00C36986">
        <w:rPr>
          <w:rFonts w:ascii="Arial" w:hAnsi="Arial" w:cs="Arial"/>
          <w:sz w:val="22"/>
          <w:szCs w:val="22"/>
        </w:rPr>
        <w:t xml:space="preserve">The Appraisal process includes reporting to the </w:t>
      </w:r>
      <w:r w:rsidRPr="00BF578F">
        <w:rPr>
          <w:rFonts w:ascii="Arial" w:hAnsi="Arial" w:cs="Arial"/>
          <w:sz w:val="22"/>
          <w:szCs w:val="22"/>
        </w:rPr>
        <w:t xml:space="preserve">Corporate Leadership Team </w:t>
      </w:r>
      <w:r w:rsidRPr="00C36986">
        <w:rPr>
          <w:rFonts w:ascii="Arial" w:hAnsi="Arial" w:cs="Arial"/>
          <w:sz w:val="22"/>
          <w:szCs w:val="22"/>
        </w:rPr>
        <w:t xml:space="preserve">and to the Regeneration and Community Committee for approval. </w:t>
      </w:r>
    </w:p>
    <w:p w14:paraId="71FAEBF2" w14:textId="77777777" w:rsidR="00D95C4D" w:rsidRDefault="00D95C4D" w:rsidP="00D95C4D">
      <w:pPr>
        <w:spacing w:before="120" w:after="120"/>
        <w:contextualSpacing/>
        <w:rPr>
          <w:rFonts w:ascii="Arial" w:hAnsi="Arial" w:cs="Arial"/>
          <w:color w:val="000000" w:themeColor="text1"/>
        </w:rPr>
      </w:pPr>
    </w:p>
    <w:p w14:paraId="423A890B" w14:textId="77777777" w:rsidR="00D95C4D" w:rsidRPr="00A539E1" w:rsidRDefault="00D95C4D" w:rsidP="00D95C4D">
      <w:pPr>
        <w:spacing w:before="120" w:after="120"/>
        <w:contextualSpacing/>
        <w:rPr>
          <w:rFonts w:ascii="Arial" w:hAnsi="Arial" w:cs="Arial"/>
          <w:b/>
          <w:bCs/>
          <w:color w:val="000000" w:themeColor="text1"/>
        </w:rPr>
      </w:pPr>
      <w:r w:rsidRPr="00A539E1">
        <w:rPr>
          <w:rFonts w:ascii="Arial" w:hAnsi="Arial" w:cs="Arial"/>
          <w:b/>
          <w:bCs/>
          <w:color w:val="000000" w:themeColor="text1"/>
        </w:rPr>
        <w:t>Financing of Capital Expenditure</w:t>
      </w:r>
    </w:p>
    <w:p w14:paraId="5AA834A6" w14:textId="77777777" w:rsidR="00D95C4D" w:rsidRPr="000B0401" w:rsidRDefault="00D95C4D" w:rsidP="00D95C4D">
      <w:pPr>
        <w:spacing w:before="120" w:after="120"/>
        <w:ind w:left="567" w:hanging="567"/>
        <w:contextualSpacing/>
        <w:rPr>
          <w:rFonts w:ascii="Arial" w:hAnsi="Arial" w:cs="Arial"/>
          <w:color w:val="000000" w:themeColor="text1"/>
        </w:rPr>
      </w:pPr>
      <w:r w:rsidRPr="000B0401">
        <w:rPr>
          <w:rFonts w:ascii="Arial" w:hAnsi="Arial" w:cs="Arial"/>
          <w:color w:val="000000" w:themeColor="text1"/>
        </w:rPr>
        <w:t>F.11</w:t>
      </w:r>
      <w:r w:rsidRPr="000B0401">
        <w:rPr>
          <w:rFonts w:ascii="Arial" w:hAnsi="Arial" w:cs="Arial"/>
          <w:color w:val="000000" w:themeColor="text1"/>
        </w:rPr>
        <w:tab/>
      </w:r>
      <w:r w:rsidRPr="000B0401">
        <w:rPr>
          <w:rFonts w:ascii="Arial" w:hAnsi="Arial" w:cs="Arial"/>
          <w:color w:val="000000" w:themeColor="text1"/>
          <w:sz w:val="22"/>
          <w:szCs w:val="22"/>
        </w:rPr>
        <w:t xml:space="preserve">Financing of capital expenditure can come from a variety of sources, such as Grants, Capital Receipts and Borrowing. In order to account for the repayment of the </w:t>
      </w:r>
      <w:r w:rsidRPr="00C36986">
        <w:rPr>
          <w:rFonts w:ascii="Arial" w:hAnsi="Arial" w:cs="Arial"/>
          <w:sz w:val="22"/>
          <w:szCs w:val="22"/>
        </w:rPr>
        <w:t>Council’s borrowing</w:t>
      </w:r>
      <w:r w:rsidRPr="000B0401">
        <w:rPr>
          <w:rFonts w:ascii="Arial" w:hAnsi="Arial" w:cs="Arial"/>
          <w:color w:val="000000" w:themeColor="text1"/>
          <w:sz w:val="22"/>
          <w:szCs w:val="22"/>
        </w:rPr>
        <w:t>, irrespective of when the timing of loan receipts and payments might take place, the council will make an annual prudent provision for repayment through a charge to the General Fund referred to as Minimum Revenue Provision (MRP).</w:t>
      </w:r>
    </w:p>
    <w:p w14:paraId="01F8B35A" w14:textId="77777777" w:rsidR="00D95C4D" w:rsidRPr="000B0401" w:rsidRDefault="00D95C4D" w:rsidP="00D95C4D">
      <w:pPr>
        <w:ind w:left="567" w:hanging="567"/>
        <w:rPr>
          <w:rFonts w:ascii="Arial" w:hAnsi="Arial" w:cs="Arial"/>
          <w:color w:val="000000" w:themeColor="text1"/>
          <w:sz w:val="22"/>
          <w:szCs w:val="22"/>
        </w:rPr>
      </w:pPr>
    </w:p>
    <w:p w14:paraId="3D053E84" w14:textId="77777777" w:rsidR="00D95C4D" w:rsidRPr="000B0401" w:rsidRDefault="00D95C4D" w:rsidP="00D95C4D">
      <w:pPr>
        <w:ind w:left="567" w:hanging="567"/>
        <w:rPr>
          <w:rFonts w:ascii="Arial" w:hAnsi="Arial" w:cs="Arial"/>
          <w:color w:val="000000" w:themeColor="text1"/>
          <w:sz w:val="22"/>
          <w:szCs w:val="22"/>
        </w:rPr>
      </w:pPr>
      <w:r w:rsidRPr="000B0401">
        <w:rPr>
          <w:rFonts w:ascii="Arial" w:hAnsi="Arial" w:cs="Arial"/>
          <w:color w:val="000000" w:themeColor="text1"/>
          <w:sz w:val="22"/>
          <w:szCs w:val="22"/>
        </w:rPr>
        <w:t>F.12</w:t>
      </w:r>
      <w:r w:rsidRPr="000B0401">
        <w:rPr>
          <w:rFonts w:ascii="Arial" w:hAnsi="Arial" w:cs="Arial"/>
          <w:color w:val="000000" w:themeColor="text1"/>
          <w:sz w:val="22"/>
          <w:szCs w:val="22"/>
        </w:rPr>
        <w:tab/>
        <w:t>The Council has a statutory requirement, to charge to its general fund, an amount of Minimum Revenue Provision (MRP) which it considers to be “prudent” under Regulation 6 of the Local Government (Capital Finance and Accounting) Regulations (Northern Ireland) 2011. The regulations also state that authorities are required to prepare an annual statement of their policy on making MRP for approval by the Council. The Council will need to consider its calculation of the Capital Financing Requirement (CFR) when making an assessment of the level of MRP required. MRP should make provision for re-payment of the CFR over the medium-term.</w:t>
      </w:r>
    </w:p>
    <w:p w14:paraId="0D3C17FD" w14:textId="77777777" w:rsidR="00D95C4D" w:rsidRPr="000B0401" w:rsidRDefault="00D95C4D" w:rsidP="00D95C4D">
      <w:pPr>
        <w:ind w:left="567" w:hanging="567"/>
        <w:rPr>
          <w:rFonts w:ascii="Arial" w:hAnsi="Arial" w:cs="Arial"/>
          <w:color w:val="000000" w:themeColor="text1"/>
          <w:sz w:val="22"/>
          <w:szCs w:val="22"/>
        </w:rPr>
      </w:pPr>
    </w:p>
    <w:p w14:paraId="5570FAB5" w14:textId="77777777" w:rsidR="00D95C4D" w:rsidRPr="000B0401" w:rsidRDefault="00D95C4D" w:rsidP="00D95C4D">
      <w:pPr>
        <w:ind w:left="567" w:hanging="567"/>
        <w:rPr>
          <w:rFonts w:ascii="Arial" w:hAnsi="Arial" w:cs="Arial"/>
          <w:color w:val="000000" w:themeColor="text1"/>
          <w:sz w:val="22"/>
          <w:szCs w:val="22"/>
        </w:rPr>
      </w:pPr>
      <w:r w:rsidRPr="000B0401">
        <w:rPr>
          <w:rFonts w:ascii="Arial" w:hAnsi="Arial" w:cs="Arial"/>
          <w:color w:val="000000" w:themeColor="text1"/>
          <w:sz w:val="22"/>
          <w:szCs w:val="22"/>
        </w:rPr>
        <w:t>F.13</w:t>
      </w:r>
      <w:r w:rsidRPr="000B0401">
        <w:rPr>
          <w:rFonts w:ascii="Arial" w:hAnsi="Arial" w:cs="Arial"/>
          <w:color w:val="000000" w:themeColor="text1"/>
          <w:sz w:val="22"/>
          <w:szCs w:val="22"/>
        </w:rPr>
        <w:tab/>
        <w:t xml:space="preserve">The Director of Corporate Services and Governance is responsible for developing an </w:t>
      </w:r>
      <w:r w:rsidRPr="00812D8A">
        <w:rPr>
          <w:rFonts w:ascii="Arial" w:hAnsi="Arial" w:cs="Arial"/>
          <w:b/>
          <w:bCs/>
          <w:color w:val="000000" w:themeColor="text1"/>
          <w:sz w:val="22"/>
          <w:szCs w:val="22"/>
        </w:rPr>
        <w:t xml:space="preserve">Annual </w:t>
      </w:r>
      <w:r w:rsidRPr="000B0401">
        <w:rPr>
          <w:rFonts w:ascii="Arial" w:hAnsi="Arial" w:cs="Arial"/>
          <w:b/>
          <w:color w:val="000000" w:themeColor="text1"/>
          <w:sz w:val="22"/>
          <w:szCs w:val="22"/>
        </w:rPr>
        <w:t>Minimum Revenue Provision Policy</w:t>
      </w:r>
      <w:r w:rsidRPr="000B0401">
        <w:rPr>
          <w:rFonts w:ascii="Arial" w:hAnsi="Arial" w:cs="Arial"/>
          <w:color w:val="000000" w:themeColor="text1"/>
          <w:sz w:val="22"/>
          <w:szCs w:val="22"/>
        </w:rPr>
        <w:t xml:space="preserve"> and reporting the policy to the Policy and Resources Committee or a full meeting of the Council for approval.</w:t>
      </w:r>
    </w:p>
    <w:p w14:paraId="6A4EDBA0" w14:textId="77777777" w:rsidR="00D95C4D" w:rsidRPr="000B0401" w:rsidRDefault="00D95C4D" w:rsidP="00D95C4D">
      <w:pPr>
        <w:ind w:left="567" w:hanging="567"/>
        <w:rPr>
          <w:rFonts w:ascii="Arial" w:hAnsi="Arial" w:cs="Arial"/>
          <w:color w:val="000000" w:themeColor="text1"/>
          <w:sz w:val="22"/>
          <w:szCs w:val="22"/>
        </w:rPr>
      </w:pPr>
    </w:p>
    <w:p w14:paraId="6E4C7C36" w14:textId="77777777" w:rsidR="00D95C4D" w:rsidRDefault="00D95C4D" w:rsidP="00D95C4D">
      <w:pPr>
        <w:ind w:left="540" w:hanging="540"/>
        <w:rPr>
          <w:rFonts w:ascii="Arial" w:hAnsi="Arial" w:cs="Arial"/>
          <w:strike/>
          <w:color w:val="000000" w:themeColor="text1"/>
          <w:sz w:val="22"/>
          <w:szCs w:val="22"/>
        </w:rPr>
      </w:pPr>
      <w:r w:rsidRPr="000B0401">
        <w:rPr>
          <w:rFonts w:ascii="Arial" w:hAnsi="Arial" w:cs="Arial"/>
          <w:color w:val="000000" w:themeColor="text1"/>
          <w:sz w:val="22"/>
          <w:szCs w:val="22"/>
        </w:rPr>
        <w:t>F.14</w:t>
      </w:r>
      <w:r w:rsidRPr="000B0401">
        <w:rPr>
          <w:rFonts w:ascii="Arial" w:hAnsi="Arial" w:cs="Arial"/>
          <w:color w:val="000000" w:themeColor="text1"/>
          <w:sz w:val="22"/>
          <w:szCs w:val="22"/>
        </w:rPr>
        <w:tab/>
        <w:t xml:space="preserve">The ‘CIPFA Prudential Code for Capital Finance in Local Authorities’ requires local authorities to set </w:t>
      </w:r>
      <w:r w:rsidRPr="000B0401">
        <w:rPr>
          <w:rFonts w:ascii="Arial" w:hAnsi="Arial" w:cs="Arial"/>
          <w:b/>
          <w:color w:val="000000" w:themeColor="text1"/>
          <w:sz w:val="22"/>
          <w:szCs w:val="22"/>
        </w:rPr>
        <w:t>Prudential Indicators</w:t>
      </w:r>
      <w:r w:rsidRPr="00BF578F">
        <w:rPr>
          <w:rFonts w:ascii="Arial" w:hAnsi="Arial" w:cs="Arial"/>
          <w:color w:val="000000" w:themeColor="text1"/>
          <w:sz w:val="22"/>
          <w:szCs w:val="22"/>
        </w:rPr>
        <w:t>.</w:t>
      </w:r>
    </w:p>
    <w:p w14:paraId="074623D3" w14:textId="77777777" w:rsidR="00D95C4D" w:rsidRDefault="00D95C4D" w:rsidP="00D95C4D">
      <w:pPr>
        <w:rPr>
          <w:rFonts w:ascii="Arial" w:hAnsi="Arial" w:cs="Arial"/>
          <w:strike/>
          <w:color w:val="000000" w:themeColor="text1"/>
          <w:sz w:val="22"/>
          <w:szCs w:val="22"/>
        </w:rPr>
      </w:pPr>
    </w:p>
    <w:p w14:paraId="28D9010A" w14:textId="77777777" w:rsidR="00D95C4D" w:rsidRPr="00BF578F" w:rsidRDefault="00D95C4D" w:rsidP="00D95C4D">
      <w:pPr>
        <w:ind w:left="567"/>
        <w:rPr>
          <w:rFonts w:ascii="Arial" w:hAnsi="Arial" w:cs="Arial"/>
          <w:sz w:val="22"/>
          <w:szCs w:val="22"/>
        </w:rPr>
      </w:pPr>
      <w:r w:rsidRPr="00BF578F">
        <w:rPr>
          <w:rFonts w:ascii="Arial" w:hAnsi="Arial" w:cs="Arial"/>
          <w:sz w:val="22"/>
          <w:szCs w:val="22"/>
        </w:rPr>
        <w:t xml:space="preserve">The Prudential Code imposes clear governance procedures on local authorities for the setting and revising of prudential indicators and describes the matters to which an authority will have regard when doing so. This is designed to deliver accountability in taking capital financing, borrowing and treasury management decisions. A fundamental provision of the Prudential Code is that over the medium term, gross borrowing and other long-term liabilities will not exceed the capital financing requirement – </w:t>
      </w:r>
      <w:proofErr w:type="spellStart"/>
      <w:r w:rsidRPr="00BF578F">
        <w:rPr>
          <w:rFonts w:ascii="Arial" w:hAnsi="Arial" w:cs="Arial"/>
          <w:sz w:val="22"/>
          <w:szCs w:val="22"/>
        </w:rPr>
        <w:t>ie</w:t>
      </w:r>
      <w:proofErr w:type="spellEnd"/>
      <w:r w:rsidRPr="00BF578F">
        <w:rPr>
          <w:rFonts w:ascii="Arial" w:hAnsi="Arial" w:cs="Arial"/>
          <w:sz w:val="22"/>
          <w:szCs w:val="22"/>
        </w:rPr>
        <w:t xml:space="preserve"> they will only be for a capital purpose.</w:t>
      </w:r>
    </w:p>
    <w:p w14:paraId="280996A1" w14:textId="77777777" w:rsidR="00D95C4D" w:rsidRPr="00BF578F" w:rsidRDefault="00D95C4D" w:rsidP="00D95C4D">
      <w:pPr>
        <w:ind w:left="1134"/>
        <w:rPr>
          <w:rFonts w:ascii="Arial" w:hAnsi="Arial" w:cs="Arial"/>
          <w:strike/>
          <w:sz w:val="22"/>
          <w:szCs w:val="22"/>
        </w:rPr>
      </w:pPr>
    </w:p>
    <w:p w14:paraId="12E46898" w14:textId="77777777" w:rsidR="00D95C4D" w:rsidRPr="00BF578F" w:rsidRDefault="00D95C4D" w:rsidP="00D95C4D">
      <w:pPr>
        <w:ind w:left="567"/>
        <w:rPr>
          <w:rFonts w:ascii="Arial" w:hAnsi="Arial" w:cs="Arial"/>
          <w:sz w:val="22"/>
          <w:szCs w:val="22"/>
        </w:rPr>
      </w:pPr>
      <w:r w:rsidRPr="00BF578F">
        <w:rPr>
          <w:rFonts w:ascii="Arial" w:hAnsi="Arial" w:cs="Arial"/>
          <w:sz w:val="22"/>
          <w:szCs w:val="22"/>
        </w:rPr>
        <w:t xml:space="preserve">The Council’s framework established by the Prudential Code supports strategic and asset management planning and proper option appraisal including ensuring that capital expenditure is in accordance with the corporate objectives of the authority. The framework for capital finance will ensure </w:t>
      </w:r>
      <w:proofErr w:type="gramStart"/>
      <w:r w:rsidRPr="00BF578F">
        <w:rPr>
          <w:rFonts w:ascii="Arial" w:hAnsi="Arial" w:cs="Arial"/>
          <w:sz w:val="22"/>
          <w:szCs w:val="22"/>
        </w:rPr>
        <w:t>that:-</w:t>
      </w:r>
      <w:proofErr w:type="gramEnd"/>
    </w:p>
    <w:p w14:paraId="5F8D5B58" w14:textId="77777777" w:rsidR="00D95C4D" w:rsidRPr="00BF578F" w:rsidRDefault="00D95C4D" w:rsidP="00D95C4D">
      <w:pPr>
        <w:pStyle w:val="ListParagraph"/>
        <w:numPr>
          <w:ilvl w:val="1"/>
          <w:numId w:val="185"/>
        </w:numPr>
        <w:ind w:left="709" w:firstLine="0"/>
        <w:rPr>
          <w:rFonts w:cs="Arial"/>
          <w:b/>
          <w:bCs/>
          <w:color w:val="auto"/>
          <w:sz w:val="22"/>
          <w:szCs w:val="22"/>
        </w:rPr>
      </w:pPr>
      <w:r w:rsidRPr="00BF578F">
        <w:rPr>
          <w:color w:val="auto"/>
          <w:sz w:val="22"/>
          <w:szCs w:val="22"/>
        </w:rPr>
        <w:t>capital expenditure and investment plans are affordable and proportionate</w:t>
      </w:r>
    </w:p>
    <w:p w14:paraId="4CF62DCA" w14:textId="77777777" w:rsidR="00D95C4D" w:rsidRPr="00BF578F" w:rsidRDefault="00D95C4D" w:rsidP="00D95C4D">
      <w:pPr>
        <w:pStyle w:val="ListParagraph"/>
        <w:numPr>
          <w:ilvl w:val="1"/>
          <w:numId w:val="185"/>
        </w:numPr>
        <w:ind w:left="1418" w:hanging="709"/>
        <w:rPr>
          <w:rFonts w:cs="Arial"/>
          <w:b/>
          <w:bCs/>
          <w:color w:val="auto"/>
          <w:sz w:val="22"/>
          <w:szCs w:val="22"/>
        </w:rPr>
      </w:pPr>
      <w:r w:rsidRPr="00BF578F">
        <w:rPr>
          <w:color w:val="auto"/>
          <w:sz w:val="22"/>
          <w:szCs w:val="22"/>
        </w:rPr>
        <w:t xml:space="preserve">all external borrowing and other long-term liabilities are within prudent and sustainable levels </w:t>
      </w:r>
    </w:p>
    <w:p w14:paraId="1B476AAA" w14:textId="77777777" w:rsidR="00D95C4D" w:rsidRPr="00BF578F" w:rsidRDefault="00D95C4D" w:rsidP="00D95C4D">
      <w:pPr>
        <w:pStyle w:val="ListParagraph"/>
        <w:numPr>
          <w:ilvl w:val="1"/>
          <w:numId w:val="185"/>
        </w:numPr>
        <w:ind w:left="1418" w:hanging="709"/>
        <w:rPr>
          <w:rFonts w:cs="Arial"/>
          <w:b/>
          <w:bCs/>
          <w:color w:val="auto"/>
          <w:sz w:val="22"/>
          <w:szCs w:val="22"/>
        </w:rPr>
      </w:pPr>
      <w:r w:rsidRPr="00BF578F">
        <w:rPr>
          <w:color w:val="auto"/>
          <w:sz w:val="22"/>
          <w:szCs w:val="22"/>
        </w:rPr>
        <w:t xml:space="preserve">the risks associated with investments for service and commercial purposes are proportionate to their financial capacity – </w:t>
      </w:r>
      <w:proofErr w:type="spellStart"/>
      <w:r w:rsidRPr="00BF578F">
        <w:rPr>
          <w:color w:val="auto"/>
          <w:sz w:val="22"/>
          <w:szCs w:val="22"/>
        </w:rPr>
        <w:t>ie</w:t>
      </w:r>
      <w:proofErr w:type="spellEnd"/>
      <w:r w:rsidRPr="00BF578F">
        <w:rPr>
          <w:color w:val="auto"/>
          <w:sz w:val="22"/>
          <w:szCs w:val="22"/>
        </w:rPr>
        <w:t xml:space="preserve"> that plausible losses could be absorbed in budgets or reserves without unmanageable detriment to local services </w:t>
      </w:r>
    </w:p>
    <w:p w14:paraId="1DD3ABCA" w14:textId="77777777" w:rsidR="00D95C4D" w:rsidRPr="00BF578F" w:rsidRDefault="00D95C4D" w:rsidP="00D95C4D">
      <w:pPr>
        <w:pStyle w:val="ListParagraph"/>
        <w:numPr>
          <w:ilvl w:val="1"/>
          <w:numId w:val="185"/>
        </w:numPr>
        <w:ind w:left="1418" w:hanging="709"/>
        <w:rPr>
          <w:rFonts w:cs="Arial"/>
          <w:b/>
          <w:bCs/>
          <w:color w:val="auto"/>
          <w:sz w:val="22"/>
          <w:szCs w:val="22"/>
        </w:rPr>
      </w:pPr>
      <w:r w:rsidRPr="00BF578F">
        <w:rPr>
          <w:color w:val="auto"/>
          <w:sz w:val="22"/>
          <w:szCs w:val="22"/>
        </w:rPr>
        <w:t>treasury management and other investment decisions are taken in accordance with professional good practice and,</w:t>
      </w:r>
    </w:p>
    <w:p w14:paraId="5C72286B" w14:textId="77777777" w:rsidR="00D95C4D" w:rsidRPr="00BF578F" w:rsidRDefault="00D95C4D" w:rsidP="00D95C4D">
      <w:pPr>
        <w:pStyle w:val="ListParagraph"/>
        <w:numPr>
          <w:ilvl w:val="1"/>
          <w:numId w:val="185"/>
        </w:numPr>
        <w:ind w:left="1418" w:hanging="709"/>
        <w:rPr>
          <w:rFonts w:cs="Arial"/>
          <w:b/>
          <w:bCs/>
          <w:color w:val="auto"/>
          <w:sz w:val="22"/>
          <w:szCs w:val="22"/>
        </w:rPr>
      </w:pPr>
      <w:r w:rsidRPr="00BF578F">
        <w:rPr>
          <w:color w:val="auto"/>
          <w:sz w:val="22"/>
          <w:szCs w:val="22"/>
        </w:rPr>
        <w:t>that in taking decisions the Council is accountable, by providing a clear and transparent framework.</w:t>
      </w:r>
    </w:p>
    <w:p w14:paraId="22856804" w14:textId="77777777" w:rsidR="00D95C4D" w:rsidRPr="00BF578F" w:rsidRDefault="00D95C4D" w:rsidP="00D95C4D">
      <w:pPr>
        <w:ind w:left="540" w:hanging="540"/>
        <w:rPr>
          <w:rFonts w:ascii="Arial" w:hAnsi="Arial" w:cs="Arial"/>
          <w:sz w:val="22"/>
          <w:szCs w:val="22"/>
        </w:rPr>
      </w:pPr>
    </w:p>
    <w:p w14:paraId="72F41E71" w14:textId="77777777" w:rsidR="00D95C4D" w:rsidRPr="00BF578F" w:rsidRDefault="00D95C4D" w:rsidP="00D95C4D">
      <w:pPr>
        <w:ind w:left="540" w:hanging="540"/>
        <w:rPr>
          <w:rFonts w:ascii="Arial" w:hAnsi="Arial" w:cs="Arial"/>
          <w:sz w:val="22"/>
          <w:szCs w:val="22"/>
        </w:rPr>
      </w:pPr>
      <w:r w:rsidRPr="00BF578F">
        <w:rPr>
          <w:rFonts w:ascii="Arial" w:hAnsi="Arial" w:cs="Arial"/>
          <w:sz w:val="22"/>
          <w:szCs w:val="22"/>
        </w:rPr>
        <w:t>F.15</w:t>
      </w:r>
      <w:r w:rsidRPr="00BF578F">
        <w:rPr>
          <w:rFonts w:ascii="Arial" w:hAnsi="Arial" w:cs="Arial"/>
          <w:sz w:val="22"/>
          <w:szCs w:val="22"/>
        </w:rPr>
        <w:tab/>
      </w:r>
      <w:r w:rsidRPr="00BF578F">
        <w:rPr>
          <w:rFonts w:ascii="Arial" w:hAnsi="Arial"/>
          <w:sz w:val="22"/>
          <w:szCs w:val="22"/>
        </w:rPr>
        <w:t>CIPFA developed a Treasury Management Code alongside the Prudential Code. Compliance with both Codes is a statutory requirement for the Council. The prudential indicators relating to treasury management are not in the Prudential Code but are set out below in the Treasury Management Code. The Council is required by the Prudential Code to “have regard” to the treasury indicators defined in the Treasury Management Code.</w:t>
      </w:r>
      <w:r w:rsidRPr="00BF578F">
        <w:rPr>
          <w:sz w:val="22"/>
          <w:szCs w:val="22"/>
        </w:rPr>
        <w:t xml:space="preserve"> </w:t>
      </w:r>
    </w:p>
    <w:p w14:paraId="1A40CFB6" w14:textId="77777777" w:rsidR="00D95C4D" w:rsidRDefault="00D95C4D" w:rsidP="00D95C4D">
      <w:pPr>
        <w:ind w:left="540" w:hanging="540"/>
        <w:rPr>
          <w:rFonts w:ascii="Arial" w:hAnsi="Arial" w:cs="Arial"/>
          <w:color w:val="000000" w:themeColor="text1"/>
          <w:sz w:val="22"/>
          <w:szCs w:val="22"/>
        </w:rPr>
      </w:pPr>
    </w:p>
    <w:p w14:paraId="436D39EE" w14:textId="77777777" w:rsidR="00D95C4D" w:rsidRPr="000B0401" w:rsidRDefault="00D95C4D" w:rsidP="00D95C4D">
      <w:pPr>
        <w:ind w:left="540" w:hanging="540"/>
        <w:rPr>
          <w:rFonts w:ascii="Arial" w:hAnsi="Arial" w:cs="Arial"/>
          <w:color w:val="000000" w:themeColor="text1"/>
          <w:sz w:val="22"/>
          <w:szCs w:val="22"/>
        </w:rPr>
      </w:pPr>
      <w:r>
        <w:rPr>
          <w:rFonts w:ascii="Arial" w:hAnsi="Arial" w:cs="Arial"/>
          <w:color w:val="000000" w:themeColor="text1"/>
          <w:sz w:val="22"/>
          <w:szCs w:val="22"/>
        </w:rPr>
        <w:t>F.16</w:t>
      </w:r>
      <w:r>
        <w:rPr>
          <w:rFonts w:ascii="Arial" w:hAnsi="Arial" w:cs="Arial"/>
          <w:color w:val="000000" w:themeColor="text1"/>
          <w:sz w:val="22"/>
          <w:szCs w:val="22"/>
        </w:rPr>
        <w:tab/>
      </w:r>
      <w:r w:rsidRPr="000B0401">
        <w:rPr>
          <w:rFonts w:ascii="Arial" w:hAnsi="Arial" w:cs="Arial"/>
          <w:color w:val="000000" w:themeColor="text1"/>
          <w:sz w:val="22"/>
          <w:szCs w:val="22"/>
        </w:rPr>
        <w:t xml:space="preserve">The Director of Corporate Services and Governance is responsible for advising on the Prudential </w:t>
      </w:r>
      <w:r w:rsidRPr="00BF578F">
        <w:rPr>
          <w:rFonts w:ascii="Arial" w:hAnsi="Arial" w:cs="Arial"/>
          <w:sz w:val="22"/>
          <w:szCs w:val="22"/>
        </w:rPr>
        <w:t xml:space="preserve">and Treasury </w:t>
      </w:r>
      <w:r w:rsidRPr="000B0401">
        <w:rPr>
          <w:rFonts w:ascii="Arial" w:hAnsi="Arial" w:cs="Arial"/>
          <w:color w:val="000000" w:themeColor="text1"/>
          <w:sz w:val="22"/>
          <w:szCs w:val="22"/>
        </w:rPr>
        <w:t>Indicators that the Council should set in accordance with the Code and reporting to the Policy and Resources Committee or a full meeting of the Council all matters that the Council needs to take into account when setting and reviewing such indicators.</w:t>
      </w:r>
    </w:p>
    <w:p w14:paraId="50543DDF" w14:textId="77777777" w:rsidR="00D95C4D" w:rsidRDefault="00D95C4D" w:rsidP="00D95C4D">
      <w:pPr>
        <w:ind w:left="567" w:hanging="567"/>
        <w:rPr>
          <w:rFonts w:ascii="Arial" w:hAnsi="Arial" w:cs="Arial"/>
          <w:color w:val="000000" w:themeColor="text1"/>
          <w:sz w:val="22"/>
          <w:szCs w:val="22"/>
        </w:rPr>
      </w:pPr>
    </w:p>
    <w:p w14:paraId="4AD668C1" w14:textId="77777777" w:rsidR="00D95C4D" w:rsidRPr="00F3557B" w:rsidRDefault="00D95C4D" w:rsidP="00D95C4D">
      <w:pPr>
        <w:ind w:left="567" w:hanging="567"/>
        <w:rPr>
          <w:rFonts w:ascii="Arial" w:hAnsi="Arial" w:cs="Arial"/>
          <w:b/>
          <w:bCs/>
          <w:color w:val="000000" w:themeColor="text1"/>
          <w:sz w:val="22"/>
          <w:szCs w:val="22"/>
        </w:rPr>
      </w:pPr>
      <w:r w:rsidRPr="00F3557B">
        <w:rPr>
          <w:rFonts w:ascii="Arial" w:hAnsi="Arial" w:cs="Arial"/>
          <w:b/>
          <w:bCs/>
          <w:color w:val="000000" w:themeColor="text1"/>
          <w:sz w:val="22"/>
          <w:szCs w:val="22"/>
        </w:rPr>
        <w:t>Financial Reserves Policy</w:t>
      </w:r>
    </w:p>
    <w:p w14:paraId="1E7D9EAA" w14:textId="77777777" w:rsidR="00D95C4D" w:rsidRPr="00F3557B" w:rsidRDefault="00D95C4D" w:rsidP="00D95C4D">
      <w:pPr>
        <w:ind w:left="540" w:hanging="540"/>
        <w:rPr>
          <w:rFonts w:ascii="Arial" w:hAnsi="Arial" w:cs="Arial"/>
          <w:color w:val="FF0000"/>
        </w:rPr>
      </w:pPr>
      <w:r w:rsidRPr="000B0401">
        <w:rPr>
          <w:rFonts w:ascii="Arial" w:hAnsi="Arial" w:cs="Arial"/>
          <w:color w:val="000000" w:themeColor="text1"/>
          <w:sz w:val="22"/>
          <w:szCs w:val="22"/>
        </w:rPr>
        <w:t>F.1</w:t>
      </w:r>
      <w:r>
        <w:rPr>
          <w:rFonts w:ascii="Arial" w:hAnsi="Arial" w:cs="Arial"/>
          <w:color w:val="000000" w:themeColor="text1"/>
          <w:sz w:val="22"/>
          <w:szCs w:val="22"/>
        </w:rPr>
        <w:t>7</w:t>
      </w:r>
      <w:r w:rsidRPr="000B0401">
        <w:rPr>
          <w:rFonts w:ascii="Arial" w:hAnsi="Arial" w:cs="Arial"/>
          <w:color w:val="000000" w:themeColor="text1"/>
          <w:sz w:val="22"/>
          <w:szCs w:val="22"/>
        </w:rPr>
        <w:t xml:space="preserve"> The Director of Corporate Services and Governance is responsible for ensuring that the Council’s Reserves are efficiently, effectively and appropriately applied in the financial planning process and for providing advice and guidance to the Chief Financial Officer on the level and adequacy of the Minimum General Reserves Balance for the following financial year in compliance with Part 6 and 7 of the Local Government Finance Act (Northern Ireland) 2011. </w:t>
      </w:r>
      <w:r w:rsidRPr="00BF578F">
        <w:rPr>
          <w:rFonts w:ascii="Arial" w:hAnsi="Arial" w:cs="Arial"/>
          <w:sz w:val="22"/>
          <w:szCs w:val="22"/>
        </w:rPr>
        <w:t>The Council has in place a Financial Reserves Policy, the purpose of which is to support the Council’s system of good financial governance and to assist with the effective financial management of the Council by providing adequate cover for future financial liabilities or unexpected costs.</w:t>
      </w:r>
    </w:p>
    <w:p w14:paraId="543C9E79" w14:textId="77777777" w:rsidR="00D95C4D" w:rsidRPr="000B0401" w:rsidRDefault="00D95C4D" w:rsidP="00D95C4D">
      <w:pPr>
        <w:ind w:left="540" w:hanging="540"/>
        <w:rPr>
          <w:rFonts w:ascii="Arial" w:hAnsi="Arial" w:cs="Arial"/>
          <w:color w:val="000000" w:themeColor="text1"/>
          <w:sz w:val="22"/>
          <w:szCs w:val="22"/>
        </w:rPr>
      </w:pPr>
    </w:p>
    <w:p w14:paraId="34986312" w14:textId="77777777" w:rsidR="00D95C4D" w:rsidRPr="000B0401" w:rsidRDefault="00D95C4D" w:rsidP="00D95C4D">
      <w:pPr>
        <w:ind w:left="540" w:hanging="540"/>
        <w:rPr>
          <w:rFonts w:ascii="Arial" w:hAnsi="Arial" w:cs="Arial"/>
          <w:color w:val="000000" w:themeColor="text1"/>
          <w:sz w:val="22"/>
          <w:szCs w:val="22"/>
        </w:rPr>
      </w:pPr>
      <w:r w:rsidRPr="000B0401">
        <w:rPr>
          <w:rFonts w:ascii="Arial" w:hAnsi="Arial" w:cs="Arial"/>
          <w:b/>
          <w:color w:val="000000" w:themeColor="text1"/>
          <w:sz w:val="22"/>
          <w:szCs w:val="22"/>
        </w:rPr>
        <w:t>Medium Term Financial Plan</w:t>
      </w:r>
    </w:p>
    <w:p w14:paraId="551D7E95" w14:textId="77777777" w:rsidR="00D95C4D" w:rsidRPr="000B0401" w:rsidRDefault="00D95C4D" w:rsidP="00D95C4D">
      <w:pPr>
        <w:ind w:left="567" w:hanging="567"/>
        <w:rPr>
          <w:rFonts w:ascii="Arial" w:hAnsi="Arial" w:cs="Arial"/>
          <w:color w:val="000000" w:themeColor="text1"/>
          <w:sz w:val="22"/>
          <w:szCs w:val="22"/>
        </w:rPr>
      </w:pPr>
      <w:r w:rsidRPr="000B0401">
        <w:rPr>
          <w:rFonts w:ascii="Arial" w:hAnsi="Arial" w:cs="Arial"/>
          <w:color w:val="000000" w:themeColor="text1"/>
          <w:sz w:val="22"/>
          <w:szCs w:val="22"/>
        </w:rPr>
        <w:t>F.1</w:t>
      </w:r>
      <w:r>
        <w:rPr>
          <w:rFonts w:ascii="Arial" w:hAnsi="Arial" w:cs="Arial"/>
          <w:color w:val="000000" w:themeColor="text1"/>
          <w:sz w:val="22"/>
          <w:szCs w:val="22"/>
        </w:rPr>
        <w:t>8</w:t>
      </w:r>
      <w:r w:rsidRPr="000B0401">
        <w:rPr>
          <w:rFonts w:ascii="Arial" w:hAnsi="Arial" w:cs="Arial"/>
          <w:color w:val="000000" w:themeColor="text1"/>
          <w:sz w:val="22"/>
          <w:szCs w:val="22"/>
        </w:rPr>
        <w:t xml:space="preserve"> The Council is required by Regulation to have regard to CIPFA’s Prudential Code for Capital Finance in local authorities under Part 1 of the Local Government Finance Act (Northern Ireland) 2011. The Code requires the development of three-year revenue forecasts as well as three-year capital expenditure plans. The capital plan will be informed by projects that have been appraised in </w:t>
      </w:r>
      <w:r w:rsidRPr="000B0401">
        <w:rPr>
          <w:rFonts w:ascii="Arial" w:hAnsi="Arial" w:cs="Arial"/>
          <w:color w:val="000000" w:themeColor="text1"/>
          <w:sz w:val="22"/>
          <w:szCs w:val="22"/>
          <w:shd w:val="clear" w:color="auto" w:fill="FFFFFF"/>
        </w:rPr>
        <w:t>line with the Council’s</w:t>
      </w:r>
      <w:r w:rsidRPr="000B0401">
        <w:rPr>
          <w:rFonts w:ascii="Arial" w:hAnsi="Arial" w:cs="Arial"/>
          <w:color w:val="000000" w:themeColor="text1"/>
          <w:sz w:val="22"/>
          <w:szCs w:val="22"/>
        </w:rPr>
        <w:t xml:space="preserve"> Options Appraisal Policy. The capital plan will be supported by a Financing Plan for the Policy and Resources Committee to consider.  </w:t>
      </w:r>
    </w:p>
    <w:p w14:paraId="678DFA2F" w14:textId="77777777" w:rsidR="00D95C4D" w:rsidRPr="000B0401" w:rsidRDefault="00D95C4D" w:rsidP="00D95C4D">
      <w:pPr>
        <w:ind w:left="567" w:hanging="567"/>
        <w:rPr>
          <w:rFonts w:ascii="Arial" w:hAnsi="Arial" w:cs="Arial"/>
          <w:color w:val="000000" w:themeColor="text1"/>
          <w:sz w:val="22"/>
          <w:szCs w:val="22"/>
        </w:rPr>
      </w:pPr>
    </w:p>
    <w:p w14:paraId="4CC3D808" w14:textId="77777777" w:rsidR="00D95C4D" w:rsidRPr="000B0401" w:rsidRDefault="00D95C4D" w:rsidP="00D95C4D">
      <w:pPr>
        <w:ind w:left="540"/>
        <w:rPr>
          <w:rFonts w:ascii="Arial" w:hAnsi="Arial" w:cs="Arial"/>
          <w:color w:val="000000" w:themeColor="text1"/>
          <w:sz w:val="22"/>
          <w:szCs w:val="22"/>
        </w:rPr>
      </w:pPr>
      <w:r w:rsidRPr="000B0401">
        <w:rPr>
          <w:rFonts w:ascii="Arial" w:hAnsi="Arial" w:cs="Arial"/>
          <w:color w:val="000000" w:themeColor="text1"/>
          <w:sz w:val="22"/>
          <w:szCs w:val="22"/>
        </w:rPr>
        <w:t xml:space="preserve">The </w:t>
      </w:r>
      <w:proofErr w:type="gramStart"/>
      <w:r w:rsidRPr="000B0401">
        <w:rPr>
          <w:rFonts w:ascii="Arial" w:hAnsi="Arial" w:cs="Arial"/>
          <w:color w:val="000000" w:themeColor="text1"/>
          <w:sz w:val="22"/>
          <w:szCs w:val="22"/>
        </w:rPr>
        <w:t>Medium</w:t>
      </w:r>
      <w:r>
        <w:rPr>
          <w:rFonts w:ascii="Arial" w:hAnsi="Arial" w:cs="Arial"/>
          <w:color w:val="000000" w:themeColor="text1"/>
          <w:sz w:val="22"/>
          <w:szCs w:val="22"/>
        </w:rPr>
        <w:t xml:space="preserve"> </w:t>
      </w:r>
      <w:r w:rsidRPr="000B0401">
        <w:rPr>
          <w:rFonts w:ascii="Arial" w:hAnsi="Arial" w:cs="Arial"/>
          <w:color w:val="000000" w:themeColor="text1"/>
          <w:sz w:val="22"/>
          <w:szCs w:val="22"/>
        </w:rPr>
        <w:t>Term</w:t>
      </w:r>
      <w:proofErr w:type="gramEnd"/>
      <w:r w:rsidRPr="000B0401">
        <w:rPr>
          <w:rFonts w:ascii="Arial" w:hAnsi="Arial" w:cs="Arial"/>
          <w:color w:val="000000" w:themeColor="text1"/>
          <w:sz w:val="22"/>
          <w:szCs w:val="22"/>
        </w:rPr>
        <w:t xml:space="preserve"> Financial Plan will include:</w:t>
      </w:r>
    </w:p>
    <w:p w14:paraId="10438785" w14:textId="77777777" w:rsidR="00D95C4D" w:rsidRPr="000B0401" w:rsidRDefault="00D95C4D" w:rsidP="00D95C4D">
      <w:pPr>
        <w:pStyle w:val="ListParagraph"/>
        <w:numPr>
          <w:ilvl w:val="2"/>
          <w:numId w:val="94"/>
        </w:numPr>
        <w:ind w:hanging="513"/>
        <w:rPr>
          <w:rFonts w:cs="Arial"/>
          <w:sz w:val="22"/>
          <w:szCs w:val="22"/>
        </w:rPr>
      </w:pPr>
      <w:r w:rsidRPr="000B0401">
        <w:rPr>
          <w:rFonts w:cs="Arial"/>
          <w:sz w:val="22"/>
          <w:szCs w:val="22"/>
        </w:rPr>
        <w:t>The Council’s Estimated Revenue Income and Expenditure Plan</w:t>
      </w:r>
    </w:p>
    <w:p w14:paraId="09B2C047" w14:textId="77777777" w:rsidR="00D95C4D" w:rsidRPr="000B0401" w:rsidRDefault="00D95C4D" w:rsidP="00D95C4D">
      <w:pPr>
        <w:pStyle w:val="ListParagraph"/>
        <w:numPr>
          <w:ilvl w:val="2"/>
          <w:numId w:val="94"/>
        </w:numPr>
        <w:ind w:hanging="513"/>
        <w:rPr>
          <w:rFonts w:cs="Arial"/>
          <w:sz w:val="22"/>
          <w:szCs w:val="22"/>
        </w:rPr>
      </w:pPr>
      <w:r w:rsidRPr="000B0401">
        <w:rPr>
          <w:rFonts w:cs="Arial"/>
          <w:sz w:val="22"/>
          <w:szCs w:val="22"/>
        </w:rPr>
        <w:t>The Council’s Capital Plan</w:t>
      </w:r>
    </w:p>
    <w:p w14:paraId="298717CB" w14:textId="77777777" w:rsidR="00D95C4D" w:rsidRPr="000B0401" w:rsidRDefault="00D95C4D" w:rsidP="00D95C4D">
      <w:pPr>
        <w:pStyle w:val="ListParagraph"/>
        <w:numPr>
          <w:ilvl w:val="2"/>
          <w:numId w:val="94"/>
        </w:numPr>
        <w:ind w:hanging="513"/>
        <w:rPr>
          <w:rFonts w:cs="Arial"/>
          <w:sz w:val="22"/>
          <w:szCs w:val="22"/>
        </w:rPr>
      </w:pPr>
      <w:r w:rsidRPr="000B0401">
        <w:rPr>
          <w:rFonts w:cs="Arial"/>
          <w:sz w:val="22"/>
          <w:szCs w:val="22"/>
        </w:rPr>
        <w:t>Minimum Revenue Provision Plan</w:t>
      </w:r>
    </w:p>
    <w:p w14:paraId="3EA8A2D5" w14:textId="77777777" w:rsidR="00D95C4D" w:rsidRPr="000B0401" w:rsidRDefault="00D95C4D" w:rsidP="00D95C4D">
      <w:pPr>
        <w:pStyle w:val="ListParagraph"/>
        <w:numPr>
          <w:ilvl w:val="2"/>
          <w:numId w:val="94"/>
        </w:numPr>
        <w:ind w:hanging="513"/>
        <w:rPr>
          <w:rFonts w:cs="Arial"/>
          <w:sz w:val="22"/>
          <w:szCs w:val="22"/>
        </w:rPr>
      </w:pPr>
      <w:r w:rsidRPr="000B0401">
        <w:rPr>
          <w:rFonts w:cs="Arial"/>
          <w:sz w:val="22"/>
          <w:szCs w:val="22"/>
        </w:rPr>
        <w:t xml:space="preserve">Prudential Indicators  </w:t>
      </w:r>
    </w:p>
    <w:p w14:paraId="667BA848" w14:textId="77777777" w:rsidR="00D95C4D" w:rsidRPr="000B0401" w:rsidRDefault="00D95C4D" w:rsidP="00D95C4D">
      <w:pPr>
        <w:pStyle w:val="ListParagraph"/>
        <w:numPr>
          <w:ilvl w:val="2"/>
          <w:numId w:val="94"/>
        </w:numPr>
        <w:ind w:hanging="513"/>
        <w:rPr>
          <w:rFonts w:cs="Arial"/>
          <w:sz w:val="22"/>
          <w:szCs w:val="22"/>
        </w:rPr>
      </w:pPr>
      <w:r w:rsidRPr="000B0401">
        <w:rPr>
          <w:rFonts w:cs="Arial"/>
          <w:sz w:val="22"/>
          <w:szCs w:val="22"/>
        </w:rPr>
        <w:t>The Council’s Affordable Borrowing Limit</w:t>
      </w:r>
    </w:p>
    <w:p w14:paraId="30F3C95E" w14:textId="77777777" w:rsidR="00D95C4D" w:rsidRPr="000B0401" w:rsidRDefault="00D95C4D" w:rsidP="00D95C4D">
      <w:pPr>
        <w:pStyle w:val="ListParagraph"/>
        <w:numPr>
          <w:ilvl w:val="2"/>
          <w:numId w:val="94"/>
        </w:numPr>
        <w:ind w:hanging="513"/>
        <w:rPr>
          <w:rFonts w:cs="Arial"/>
          <w:sz w:val="22"/>
          <w:szCs w:val="22"/>
        </w:rPr>
      </w:pPr>
      <w:r w:rsidRPr="000B0401">
        <w:rPr>
          <w:rFonts w:cs="Arial"/>
          <w:sz w:val="22"/>
          <w:szCs w:val="22"/>
        </w:rPr>
        <w:t>Treasury Management Policy.</w:t>
      </w:r>
    </w:p>
    <w:p w14:paraId="1380F49E" w14:textId="77777777" w:rsidR="00D95C4D" w:rsidRDefault="00D95C4D" w:rsidP="00D95C4D">
      <w:pPr>
        <w:ind w:left="720" w:hanging="720"/>
        <w:rPr>
          <w:rFonts w:ascii="Arial" w:hAnsi="Arial" w:cs="Arial"/>
          <w:color w:val="000000" w:themeColor="text1"/>
          <w:sz w:val="22"/>
          <w:szCs w:val="22"/>
        </w:rPr>
      </w:pPr>
    </w:p>
    <w:p w14:paraId="2ABF5F97" w14:textId="77777777" w:rsidR="00681C68" w:rsidRPr="000B0401" w:rsidRDefault="00681C68" w:rsidP="00D95C4D">
      <w:pPr>
        <w:ind w:left="720" w:hanging="720"/>
        <w:rPr>
          <w:rFonts w:ascii="Arial" w:hAnsi="Arial" w:cs="Arial"/>
          <w:color w:val="000000" w:themeColor="text1"/>
          <w:sz w:val="22"/>
          <w:szCs w:val="22"/>
        </w:rPr>
      </w:pPr>
    </w:p>
    <w:p w14:paraId="5535003A" w14:textId="77777777" w:rsidR="00D95C4D" w:rsidRPr="000B0401" w:rsidRDefault="00D95C4D" w:rsidP="00D95C4D">
      <w:pPr>
        <w:ind w:left="567" w:hanging="567"/>
        <w:rPr>
          <w:rFonts w:ascii="Arial" w:hAnsi="Arial" w:cs="Arial"/>
          <w:b/>
          <w:color w:val="000000" w:themeColor="text1"/>
          <w:sz w:val="22"/>
          <w:szCs w:val="22"/>
        </w:rPr>
      </w:pPr>
      <w:r w:rsidRPr="000B0401">
        <w:rPr>
          <w:rFonts w:ascii="Arial" w:hAnsi="Arial" w:cs="Arial"/>
          <w:b/>
          <w:color w:val="000000" w:themeColor="text1"/>
          <w:sz w:val="22"/>
          <w:szCs w:val="22"/>
        </w:rPr>
        <w:lastRenderedPageBreak/>
        <w:t>Financial Contingency Plans</w:t>
      </w:r>
    </w:p>
    <w:p w14:paraId="6D569F10" w14:textId="77777777" w:rsidR="00D95C4D" w:rsidRDefault="00D95C4D" w:rsidP="00D95C4D">
      <w:pPr>
        <w:ind w:left="567" w:hanging="567"/>
        <w:rPr>
          <w:rFonts w:ascii="Arial" w:hAnsi="Arial" w:cs="Arial"/>
          <w:color w:val="000000" w:themeColor="text1"/>
          <w:sz w:val="22"/>
          <w:szCs w:val="22"/>
        </w:rPr>
      </w:pPr>
      <w:r w:rsidRPr="000B0401">
        <w:rPr>
          <w:rFonts w:ascii="Arial" w:hAnsi="Arial" w:cs="Arial"/>
          <w:color w:val="000000" w:themeColor="text1"/>
          <w:sz w:val="22"/>
          <w:szCs w:val="22"/>
        </w:rPr>
        <w:t>F.1</w:t>
      </w:r>
      <w:r>
        <w:rPr>
          <w:rFonts w:ascii="Arial" w:hAnsi="Arial" w:cs="Arial"/>
          <w:color w:val="000000" w:themeColor="text1"/>
          <w:sz w:val="22"/>
          <w:szCs w:val="22"/>
        </w:rPr>
        <w:t>9</w:t>
      </w:r>
      <w:r w:rsidRPr="000B0401">
        <w:rPr>
          <w:rFonts w:ascii="Arial" w:hAnsi="Arial" w:cs="Arial"/>
          <w:color w:val="000000" w:themeColor="text1"/>
          <w:sz w:val="22"/>
          <w:szCs w:val="22"/>
        </w:rPr>
        <w:tab/>
        <w:t xml:space="preserve">The Director of Corporate Services and Governance is responsible for putting in place Financial Contingency Plans which will include scenario planning, sensitivity and risk analysis and options to fund proposed Revenue spending plans in the event that risks and uncertainties identified in any financial planning process </w:t>
      </w:r>
      <w:r w:rsidRPr="0085085A">
        <w:rPr>
          <w:rFonts w:ascii="Arial" w:hAnsi="Arial" w:cs="Arial"/>
          <w:color w:val="000000" w:themeColor="text1"/>
          <w:sz w:val="22"/>
          <w:szCs w:val="22"/>
        </w:rPr>
        <w:t xml:space="preserve">materialise which </w:t>
      </w:r>
      <w:r w:rsidRPr="0085085A">
        <w:rPr>
          <w:rFonts w:ascii="Arial" w:hAnsi="Arial" w:cs="Arial"/>
          <w:sz w:val="22"/>
          <w:szCs w:val="22"/>
        </w:rPr>
        <w:t xml:space="preserve">have not been </w:t>
      </w:r>
      <w:r w:rsidRPr="000B0401">
        <w:rPr>
          <w:rFonts w:ascii="Arial" w:hAnsi="Arial" w:cs="Arial"/>
          <w:color w:val="000000" w:themeColor="text1"/>
          <w:sz w:val="22"/>
          <w:szCs w:val="22"/>
        </w:rPr>
        <w:t>included in the Budget as potential financial costs.</w:t>
      </w:r>
      <w:r>
        <w:rPr>
          <w:rFonts w:ascii="Arial" w:hAnsi="Arial" w:cs="Arial"/>
          <w:color w:val="000000" w:themeColor="text1"/>
          <w:sz w:val="22"/>
          <w:szCs w:val="22"/>
        </w:rPr>
        <w:br w:type="page"/>
      </w:r>
    </w:p>
    <w:p w14:paraId="2F211B87" w14:textId="77777777" w:rsidR="00D95C4D" w:rsidRPr="00F658BC" w:rsidRDefault="00D95C4D" w:rsidP="00D95C4D">
      <w:pPr>
        <w:tabs>
          <w:tab w:val="left" w:pos="567"/>
        </w:tabs>
        <w:rPr>
          <w:rFonts w:ascii="Arial" w:hAnsi="Arial" w:cs="Arial"/>
          <w:b/>
          <w:color w:val="FF0000"/>
          <w:szCs w:val="22"/>
        </w:rPr>
      </w:pPr>
      <w:r>
        <w:rPr>
          <w:rFonts w:ascii="Arial" w:hAnsi="Arial" w:cs="Arial"/>
          <w:b/>
          <w:szCs w:val="22"/>
        </w:rPr>
        <w:lastRenderedPageBreak/>
        <w:t>G</w:t>
      </w:r>
      <w:r w:rsidRPr="00A10534">
        <w:rPr>
          <w:rFonts w:ascii="Arial" w:hAnsi="Arial" w:cs="Arial"/>
          <w:b/>
          <w:szCs w:val="22"/>
        </w:rPr>
        <w:t xml:space="preserve">. </w:t>
      </w:r>
      <w:r w:rsidRPr="00A10534">
        <w:rPr>
          <w:rFonts w:ascii="Arial" w:hAnsi="Arial" w:cs="Arial"/>
          <w:b/>
          <w:szCs w:val="22"/>
        </w:rPr>
        <w:tab/>
        <w:t>Treasury Management</w:t>
      </w:r>
      <w:r>
        <w:rPr>
          <w:rFonts w:ascii="Arial" w:hAnsi="Arial" w:cs="Arial"/>
          <w:b/>
          <w:szCs w:val="22"/>
        </w:rPr>
        <w:t xml:space="preserve"> </w:t>
      </w:r>
    </w:p>
    <w:p w14:paraId="2429E77B" w14:textId="77777777" w:rsidR="00D95C4D" w:rsidRPr="00396DD4" w:rsidRDefault="00D95C4D" w:rsidP="00D95C4D">
      <w:pPr>
        <w:rPr>
          <w:rFonts w:ascii="Arial" w:hAnsi="Arial" w:cs="Arial"/>
          <w:color w:val="000000" w:themeColor="text1"/>
          <w:sz w:val="22"/>
          <w:szCs w:val="22"/>
        </w:rPr>
      </w:pPr>
    </w:p>
    <w:p w14:paraId="76A22090" w14:textId="77777777" w:rsidR="00D95C4D" w:rsidRPr="00396DD4" w:rsidRDefault="00D95C4D" w:rsidP="00D95C4D">
      <w:pPr>
        <w:widowControl w:val="0"/>
        <w:tabs>
          <w:tab w:val="left" w:pos="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 w:val="left" w:pos="24624"/>
          <w:tab w:val="left" w:pos="25344"/>
          <w:tab w:val="left" w:pos="26064"/>
          <w:tab w:val="left" w:pos="26784"/>
          <w:tab w:val="left" w:pos="27504"/>
          <w:tab w:val="left" w:pos="28224"/>
          <w:tab w:val="left" w:pos="28944"/>
          <w:tab w:val="left" w:pos="29664"/>
          <w:tab w:val="left" w:pos="30384"/>
          <w:tab w:val="left" w:pos="31000"/>
        </w:tabs>
        <w:ind w:left="567" w:hanging="567"/>
        <w:rPr>
          <w:rFonts w:ascii="Arial" w:hAnsi="Arial" w:cs="Arial"/>
          <w:snapToGrid w:val="0"/>
          <w:color w:val="000000" w:themeColor="text1"/>
          <w:sz w:val="22"/>
          <w:szCs w:val="22"/>
        </w:rPr>
      </w:pPr>
      <w:r w:rsidRPr="00396DD4">
        <w:rPr>
          <w:rFonts w:ascii="Arial" w:hAnsi="Arial" w:cs="Arial"/>
          <w:noProof/>
          <w:color w:val="000000" w:themeColor="text1"/>
          <w:sz w:val="22"/>
          <w:szCs w:val="22"/>
        </w:rPr>
        <w:t>G.1</w:t>
      </w:r>
      <w:r w:rsidRPr="00396DD4">
        <w:rPr>
          <w:rFonts w:ascii="Arial" w:hAnsi="Arial" w:cs="Arial"/>
          <w:noProof/>
          <w:color w:val="000000" w:themeColor="text1"/>
          <w:sz w:val="22"/>
          <w:szCs w:val="22"/>
        </w:rPr>
        <w:tab/>
        <w:t>The Council, in carrying out its functions under Part 1 (Financial Adminstration) of the Local Government Finance Act (Northern Ireland) 2011 and Regulation 19 of the Local Government (Capital Finance and Accounting) Regulations (Northern Ireland) 2011 shall have regard to the CIPFA Code of Practice in ‘Treasury Management in the Public Services’.</w:t>
      </w:r>
      <w:r w:rsidRPr="00396DD4">
        <w:rPr>
          <w:rFonts w:ascii="Arial" w:hAnsi="Arial" w:cs="Arial"/>
          <w:snapToGrid w:val="0"/>
          <w:color w:val="000000" w:themeColor="text1"/>
          <w:sz w:val="22"/>
          <w:szCs w:val="22"/>
        </w:rPr>
        <w:t xml:space="preserve"> </w:t>
      </w:r>
    </w:p>
    <w:p w14:paraId="44C82E12" w14:textId="77777777" w:rsidR="00D95C4D" w:rsidRPr="00396DD4" w:rsidRDefault="00D95C4D" w:rsidP="00D95C4D">
      <w:pPr>
        <w:widowControl w:val="0"/>
        <w:tabs>
          <w:tab w:val="left" w:pos="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 w:val="left" w:pos="24624"/>
          <w:tab w:val="left" w:pos="25344"/>
          <w:tab w:val="left" w:pos="26064"/>
          <w:tab w:val="left" w:pos="26784"/>
          <w:tab w:val="left" w:pos="27504"/>
          <w:tab w:val="left" w:pos="28224"/>
          <w:tab w:val="left" w:pos="28944"/>
          <w:tab w:val="left" w:pos="29664"/>
          <w:tab w:val="left" w:pos="30384"/>
          <w:tab w:val="left" w:pos="31000"/>
        </w:tabs>
        <w:ind w:left="567" w:hanging="567"/>
        <w:rPr>
          <w:rFonts w:ascii="Arial" w:hAnsi="Arial" w:cs="Arial"/>
          <w:snapToGrid w:val="0"/>
          <w:color w:val="000000" w:themeColor="text1"/>
          <w:sz w:val="22"/>
          <w:szCs w:val="22"/>
        </w:rPr>
      </w:pPr>
    </w:p>
    <w:p w14:paraId="4E9C48D2" w14:textId="77777777" w:rsidR="00D95C4D" w:rsidRPr="00B2283A" w:rsidRDefault="00D95C4D" w:rsidP="00D95C4D">
      <w:pPr>
        <w:ind w:left="567" w:hanging="567"/>
        <w:rPr>
          <w:rFonts w:ascii="Arial" w:hAnsi="Arial" w:cs="Arial"/>
          <w:noProof/>
          <w:color w:val="000000" w:themeColor="text1"/>
          <w:sz w:val="22"/>
          <w:szCs w:val="22"/>
        </w:rPr>
      </w:pPr>
      <w:r w:rsidRPr="00396DD4">
        <w:rPr>
          <w:rFonts w:ascii="Arial" w:hAnsi="Arial" w:cs="Arial"/>
          <w:noProof/>
          <w:color w:val="000000" w:themeColor="text1"/>
          <w:sz w:val="22"/>
          <w:szCs w:val="22"/>
        </w:rPr>
        <w:t>G</w:t>
      </w:r>
      <w:r w:rsidRPr="00396DD4">
        <w:rPr>
          <w:rFonts w:ascii="Arial" w:hAnsi="Arial" w:cs="Arial"/>
          <w:snapToGrid w:val="0"/>
          <w:color w:val="000000" w:themeColor="text1"/>
          <w:sz w:val="22"/>
          <w:szCs w:val="22"/>
        </w:rPr>
        <w:t>.2</w:t>
      </w:r>
      <w:r w:rsidRPr="00396DD4">
        <w:rPr>
          <w:rFonts w:ascii="Arial" w:hAnsi="Arial" w:cs="Arial"/>
          <w:snapToGrid w:val="0"/>
          <w:color w:val="000000" w:themeColor="text1"/>
          <w:sz w:val="22"/>
          <w:szCs w:val="22"/>
        </w:rPr>
        <w:tab/>
      </w:r>
      <w:r w:rsidRPr="00B2283A">
        <w:rPr>
          <w:rFonts w:ascii="Arial" w:hAnsi="Arial" w:cs="Arial"/>
          <w:noProof/>
          <w:color w:val="000000" w:themeColor="text1"/>
          <w:sz w:val="22"/>
          <w:szCs w:val="22"/>
        </w:rPr>
        <w:t>The Council defines its treasury management activities as:</w:t>
      </w:r>
    </w:p>
    <w:p w14:paraId="5CA289C9" w14:textId="77777777" w:rsidR="00D95C4D" w:rsidRPr="00B2283A" w:rsidRDefault="00D95C4D" w:rsidP="00D95C4D">
      <w:pPr>
        <w:numPr>
          <w:ilvl w:val="0"/>
          <w:numId w:val="65"/>
        </w:numPr>
        <w:tabs>
          <w:tab w:val="clear" w:pos="1080"/>
          <w:tab w:val="left" w:pos="1134"/>
        </w:tabs>
        <w:ind w:left="1134" w:hanging="567"/>
        <w:rPr>
          <w:rFonts w:ascii="Arial" w:hAnsi="Arial" w:cs="Arial"/>
          <w:noProof/>
          <w:color w:val="000000" w:themeColor="text1"/>
          <w:sz w:val="22"/>
          <w:szCs w:val="22"/>
        </w:rPr>
      </w:pPr>
      <w:r w:rsidRPr="00B2283A">
        <w:rPr>
          <w:rFonts w:ascii="Arial" w:hAnsi="Arial" w:cs="Arial"/>
          <w:noProof/>
          <w:color w:val="000000" w:themeColor="text1"/>
          <w:sz w:val="22"/>
          <w:szCs w:val="22"/>
        </w:rPr>
        <w:t xml:space="preserve">the management of its investments and cash flows, its banking, money market and capital market transactions; the effective control of the risks associated with those </w:t>
      </w:r>
      <w:r w:rsidRPr="00B2283A">
        <w:rPr>
          <w:rFonts w:ascii="Arial" w:hAnsi="Arial" w:cs="Arial"/>
          <w:noProof/>
          <w:sz w:val="22"/>
          <w:szCs w:val="22"/>
        </w:rPr>
        <w:t xml:space="preserve">activities and </w:t>
      </w:r>
      <w:r w:rsidRPr="00B2283A">
        <w:rPr>
          <w:rFonts w:ascii="Arial" w:hAnsi="Arial" w:cs="Arial"/>
          <w:noProof/>
          <w:color w:val="000000" w:themeColor="text1"/>
          <w:sz w:val="22"/>
          <w:szCs w:val="22"/>
        </w:rPr>
        <w:t>the pursuit of optimum performance consistent with those risks;</w:t>
      </w:r>
    </w:p>
    <w:p w14:paraId="628CDAA1" w14:textId="77777777" w:rsidR="00D95C4D" w:rsidRDefault="00D95C4D" w:rsidP="00D95C4D">
      <w:pPr>
        <w:numPr>
          <w:ilvl w:val="0"/>
          <w:numId w:val="65"/>
        </w:numPr>
        <w:tabs>
          <w:tab w:val="clear" w:pos="1080"/>
        </w:tabs>
        <w:ind w:left="1134" w:hanging="567"/>
        <w:rPr>
          <w:rFonts w:ascii="Arial" w:hAnsi="Arial" w:cs="Arial"/>
          <w:sz w:val="22"/>
          <w:szCs w:val="22"/>
        </w:rPr>
      </w:pPr>
      <w:r w:rsidRPr="00B2283A">
        <w:rPr>
          <w:rFonts w:ascii="Arial" w:hAnsi="Arial" w:cs="Arial"/>
          <w:noProof/>
          <w:color w:val="000000" w:themeColor="text1"/>
          <w:sz w:val="22"/>
          <w:szCs w:val="22"/>
        </w:rPr>
        <w:t xml:space="preserve">The Council regards the successful identification, monitoring and control of risk to be the prime criteria by which the </w:t>
      </w:r>
      <w:r w:rsidRPr="00B2283A">
        <w:rPr>
          <w:rFonts w:ascii="Arial" w:hAnsi="Arial" w:cs="Arial"/>
          <w:color w:val="000000" w:themeColor="text1"/>
          <w:sz w:val="22"/>
          <w:szCs w:val="22"/>
        </w:rPr>
        <w:t xml:space="preserve">effectiveness of its treasury management activities will be measured. Accordingly, the analysis and reporting of treasury management </w:t>
      </w:r>
      <w:r w:rsidRPr="00387762">
        <w:rPr>
          <w:rFonts w:ascii="Arial" w:hAnsi="Arial" w:cs="Arial"/>
          <w:sz w:val="22"/>
          <w:szCs w:val="22"/>
        </w:rPr>
        <w:t>activities will focus on their risk implications for the Council, and any financial instruments entered into to manage these risks; and</w:t>
      </w:r>
    </w:p>
    <w:p w14:paraId="50AC40EF" w14:textId="77777777" w:rsidR="00D95C4D" w:rsidRPr="00387762" w:rsidRDefault="00D95C4D" w:rsidP="00D95C4D">
      <w:pPr>
        <w:numPr>
          <w:ilvl w:val="0"/>
          <w:numId w:val="65"/>
        </w:numPr>
        <w:tabs>
          <w:tab w:val="clear" w:pos="1080"/>
        </w:tabs>
        <w:ind w:left="1134" w:hanging="567"/>
        <w:rPr>
          <w:rFonts w:ascii="Arial" w:hAnsi="Arial" w:cs="Arial"/>
          <w:sz w:val="22"/>
          <w:szCs w:val="22"/>
        </w:rPr>
      </w:pPr>
      <w:r w:rsidRPr="00387762">
        <w:rPr>
          <w:rFonts w:ascii="Arial" w:hAnsi="Arial" w:cs="Arial"/>
          <w:noProof/>
          <w:sz w:val="22"/>
          <w:szCs w:val="22"/>
        </w:rPr>
        <w:t xml:space="preserve">The Council acknowledges that effective treasury management will provide support towards </w:t>
      </w:r>
      <w:r w:rsidRPr="00387762">
        <w:rPr>
          <w:rFonts w:ascii="Arial" w:hAnsi="Arial" w:cs="Arial"/>
          <w:noProof/>
          <w:color w:val="000000" w:themeColor="text1"/>
          <w:sz w:val="22"/>
          <w:szCs w:val="22"/>
        </w:rPr>
        <w:t xml:space="preserve">the achievement of its business and service objectives. It is therefore committed to the principles of achieving value for money in treasury </w:t>
      </w:r>
      <w:r w:rsidRPr="00387762">
        <w:rPr>
          <w:rFonts w:ascii="Arial" w:hAnsi="Arial" w:cs="Arial"/>
          <w:noProof/>
          <w:sz w:val="22"/>
          <w:szCs w:val="22"/>
        </w:rPr>
        <w:t xml:space="preserve">management </w:t>
      </w:r>
      <w:r w:rsidRPr="00387762">
        <w:rPr>
          <w:rFonts w:ascii="Arial" w:hAnsi="Arial" w:cs="Arial"/>
          <w:noProof/>
          <w:spacing w:val="-5"/>
          <w:sz w:val="22"/>
          <w:szCs w:val="22"/>
          <w:lang w:eastAsia="en-US"/>
        </w:rPr>
        <w:t>and to employ suitable comprehensive performance measurement techniques, within the context of effective risk management.</w:t>
      </w:r>
    </w:p>
    <w:p w14:paraId="7B43E09F" w14:textId="77777777" w:rsidR="00D95C4D" w:rsidRPr="00396DD4" w:rsidRDefault="00D95C4D" w:rsidP="00D95C4D">
      <w:pPr>
        <w:widowControl w:val="0"/>
        <w:tabs>
          <w:tab w:val="left" w:pos="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 w:val="left" w:pos="24624"/>
          <w:tab w:val="left" w:pos="25344"/>
          <w:tab w:val="left" w:pos="26064"/>
          <w:tab w:val="left" w:pos="26784"/>
          <w:tab w:val="left" w:pos="27504"/>
          <w:tab w:val="left" w:pos="28224"/>
          <w:tab w:val="left" w:pos="28944"/>
          <w:tab w:val="left" w:pos="29664"/>
          <w:tab w:val="left" w:pos="30384"/>
          <w:tab w:val="left" w:pos="31000"/>
        </w:tabs>
        <w:ind w:left="567" w:hanging="567"/>
        <w:rPr>
          <w:rFonts w:ascii="Arial" w:hAnsi="Arial" w:cs="Arial"/>
          <w:snapToGrid w:val="0"/>
          <w:color w:val="000000" w:themeColor="text1"/>
          <w:sz w:val="22"/>
          <w:szCs w:val="22"/>
        </w:rPr>
      </w:pPr>
      <w:r w:rsidRPr="00396DD4">
        <w:rPr>
          <w:rFonts w:ascii="Arial" w:hAnsi="Arial" w:cs="Arial"/>
          <w:snapToGrid w:val="0"/>
          <w:color w:val="000000" w:themeColor="text1"/>
          <w:sz w:val="22"/>
          <w:szCs w:val="22"/>
        </w:rPr>
        <w:tab/>
      </w:r>
    </w:p>
    <w:p w14:paraId="760D1EC2" w14:textId="77777777" w:rsidR="00D95C4D" w:rsidRPr="00396DD4" w:rsidRDefault="00D95C4D" w:rsidP="00D95C4D">
      <w:pPr>
        <w:ind w:left="567" w:hanging="567"/>
        <w:rPr>
          <w:rFonts w:ascii="Arial" w:hAnsi="Arial" w:cs="Arial"/>
          <w:snapToGrid w:val="0"/>
          <w:color w:val="000000" w:themeColor="text1"/>
          <w:sz w:val="22"/>
          <w:szCs w:val="22"/>
        </w:rPr>
      </w:pPr>
      <w:r w:rsidRPr="00396DD4">
        <w:rPr>
          <w:rFonts w:ascii="Arial" w:hAnsi="Arial" w:cs="Arial"/>
          <w:noProof/>
          <w:color w:val="000000" w:themeColor="text1"/>
          <w:sz w:val="22"/>
          <w:szCs w:val="22"/>
        </w:rPr>
        <w:t>G</w:t>
      </w:r>
      <w:r w:rsidRPr="00396DD4">
        <w:rPr>
          <w:rFonts w:ascii="Arial" w:hAnsi="Arial" w:cs="Arial"/>
          <w:snapToGrid w:val="0"/>
          <w:color w:val="000000" w:themeColor="text1"/>
          <w:sz w:val="22"/>
          <w:szCs w:val="22"/>
        </w:rPr>
        <w:t>.3</w:t>
      </w:r>
      <w:r w:rsidRPr="00396DD4">
        <w:rPr>
          <w:rFonts w:ascii="Arial" w:hAnsi="Arial" w:cs="Arial"/>
          <w:snapToGrid w:val="0"/>
          <w:color w:val="000000" w:themeColor="text1"/>
          <w:sz w:val="22"/>
          <w:szCs w:val="22"/>
        </w:rPr>
        <w:tab/>
      </w:r>
      <w:r w:rsidRPr="00396DD4">
        <w:rPr>
          <w:rFonts w:ascii="Arial" w:hAnsi="Arial" w:cs="Arial"/>
          <w:color w:val="000000" w:themeColor="text1"/>
          <w:sz w:val="22"/>
          <w:szCs w:val="22"/>
        </w:rPr>
        <w:t xml:space="preserve">The </w:t>
      </w:r>
      <w:r w:rsidRPr="00396DD4">
        <w:rPr>
          <w:rFonts w:ascii="Arial" w:hAnsi="Arial" w:cs="Arial"/>
          <w:snapToGrid w:val="0"/>
          <w:color w:val="000000" w:themeColor="text1"/>
          <w:sz w:val="22"/>
          <w:szCs w:val="22"/>
        </w:rPr>
        <w:t xml:space="preserve">Council </w:t>
      </w:r>
      <w:r w:rsidRPr="00BF578F">
        <w:rPr>
          <w:rFonts w:ascii="Arial" w:hAnsi="Arial" w:cs="Arial"/>
          <w:bCs/>
          <w:snapToGrid w:val="0"/>
          <w:sz w:val="22"/>
          <w:szCs w:val="22"/>
        </w:rPr>
        <w:t>approves an annual Treasury Management Strategy Statement</w:t>
      </w:r>
      <w:r w:rsidRPr="00BF578F">
        <w:rPr>
          <w:rFonts w:ascii="Arial" w:hAnsi="Arial" w:cs="Arial"/>
          <w:snapToGrid w:val="0"/>
          <w:sz w:val="22"/>
          <w:szCs w:val="22"/>
        </w:rPr>
        <w:t xml:space="preserve"> </w:t>
      </w:r>
      <w:r w:rsidRPr="00396DD4">
        <w:rPr>
          <w:rFonts w:ascii="Arial" w:hAnsi="Arial" w:cs="Arial"/>
          <w:snapToGrid w:val="0"/>
          <w:color w:val="000000" w:themeColor="text1"/>
          <w:sz w:val="22"/>
          <w:szCs w:val="22"/>
        </w:rPr>
        <w:t xml:space="preserve">incorporating Treasury Management Practices (TMPs) based on the above legislation and Code as well as CIPFA’s Prudential Code and Guidance from the </w:t>
      </w:r>
      <w:r w:rsidRPr="0085085A">
        <w:rPr>
          <w:rFonts w:ascii="Arial" w:hAnsi="Arial" w:cs="Arial"/>
          <w:snapToGrid w:val="0"/>
          <w:sz w:val="22"/>
          <w:szCs w:val="22"/>
        </w:rPr>
        <w:t xml:space="preserve">Department for Communities. </w:t>
      </w:r>
    </w:p>
    <w:p w14:paraId="7061E100" w14:textId="77777777" w:rsidR="00D95C4D" w:rsidRPr="00396DD4" w:rsidRDefault="00D95C4D" w:rsidP="00D95C4D">
      <w:pPr>
        <w:widowControl w:val="0"/>
        <w:tabs>
          <w:tab w:val="left" w:pos="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 w:val="left" w:pos="24624"/>
          <w:tab w:val="left" w:pos="25344"/>
          <w:tab w:val="left" w:pos="26064"/>
          <w:tab w:val="left" w:pos="26784"/>
          <w:tab w:val="left" w:pos="27504"/>
          <w:tab w:val="left" w:pos="28224"/>
          <w:tab w:val="left" w:pos="28944"/>
          <w:tab w:val="left" w:pos="29664"/>
          <w:tab w:val="left" w:pos="30384"/>
          <w:tab w:val="left" w:pos="31000"/>
        </w:tabs>
        <w:ind w:left="567" w:hanging="567"/>
        <w:rPr>
          <w:rFonts w:ascii="Arial" w:hAnsi="Arial" w:cs="Arial"/>
          <w:snapToGrid w:val="0"/>
          <w:color w:val="000000" w:themeColor="text1"/>
          <w:sz w:val="22"/>
          <w:szCs w:val="22"/>
        </w:rPr>
      </w:pPr>
    </w:p>
    <w:p w14:paraId="7601A5D2" w14:textId="77777777" w:rsidR="00D95C4D" w:rsidRPr="00BF578F" w:rsidRDefault="00D95C4D" w:rsidP="00D95C4D">
      <w:pPr>
        <w:ind w:left="567" w:hanging="567"/>
        <w:rPr>
          <w:rFonts w:ascii="Arial" w:hAnsi="Arial" w:cs="Arial"/>
          <w:bCs/>
          <w:color w:val="FF0000"/>
          <w:sz w:val="22"/>
          <w:szCs w:val="22"/>
        </w:rPr>
      </w:pPr>
      <w:r w:rsidRPr="00396DD4">
        <w:rPr>
          <w:rFonts w:ascii="Arial" w:hAnsi="Arial" w:cs="Arial"/>
          <w:snapToGrid w:val="0"/>
          <w:color w:val="000000" w:themeColor="text1"/>
          <w:sz w:val="22"/>
          <w:szCs w:val="22"/>
        </w:rPr>
        <w:tab/>
        <w:t>The ai</w:t>
      </w:r>
      <w:r w:rsidRPr="00396DD4">
        <w:rPr>
          <w:rFonts w:ascii="Arial" w:hAnsi="Arial" w:cs="Arial"/>
          <w:bCs/>
          <w:color w:val="000000" w:themeColor="text1"/>
          <w:sz w:val="22"/>
          <w:szCs w:val="22"/>
        </w:rPr>
        <w:t xml:space="preserve">m of the </w:t>
      </w:r>
      <w:r w:rsidRPr="00BF578F">
        <w:rPr>
          <w:rFonts w:ascii="Arial" w:hAnsi="Arial" w:cs="Arial"/>
          <w:bCs/>
          <w:sz w:val="22"/>
          <w:szCs w:val="22"/>
        </w:rPr>
        <w:t xml:space="preserve">Strategy Statement </w:t>
      </w:r>
      <w:r w:rsidRPr="00396DD4">
        <w:rPr>
          <w:rFonts w:ascii="Arial" w:hAnsi="Arial" w:cs="Arial"/>
          <w:bCs/>
          <w:color w:val="000000" w:themeColor="text1"/>
          <w:sz w:val="22"/>
          <w:szCs w:val="22"/>
        </w:rPr>
        <w:t>is to set out the expected treasury management activities and treasury management practices</w:t>
      </w:r>
      <w:r w:rsidRPr="00BF578F">
        <w:rPr>
          <w:rFonts w:ascii="Arial" w:hAnsi="Arial" w:cs="Arial"/>
          <w:bCs/>
          <w:sz w:val="22"/>
          <w:szCs w:val="22"/>
        </w:rPr>
        <w:t xml:space="preserve"> </w:t>
      </w:r>
      <w:r w:rsidRPr="00BF578F">
        <w:rPr>
          <w:rFonts w:ascii="Arial" w:hAnsi="Arial" w:cs="Arial"/>
          <w:snapToGrid w:val="0"/>
          <w:sz w:val="22"/>
          <w:szCs w:val="22"/>
        </w:rPr>
        <w:t>linked to the Council’s</w:t>
      </w:r>
      <w:r w:rsidRPr="00BF578F">
        <w:rPr>
          <w:rFonts w:ascii="Arial" w:hAnsi="Arial" w:cs="Arial"/>
          <w:bCs/>
          <w:sz w:val="22"/>
          <w:szCs w:val="22"/>
        </w:rPr>
        <w:t xml:space="preserve"> Medium Term Financial Plan, Capital Plan, and Corporate Plan and includes a Treasury Investment Strategy and a Borrowing Strategy. </w:t>
      </w:r>
    </w:p>
    <w:p w14:paraId="38436DFD" w14:textId="77777777" w:rsidR="00D95C4D" w:rsidRPr="00396DD4" w:rsidRDefault="00D95C4D" w:rsidP="00D95C4D">
      <w:pPr>
        <w:ind w:left="567" w:hanging="567"/>
        <w:rPr>
          <w:rFonts w:ascii="Arial" w:hAnsi="Arial" w:cs="Arial"/>
          <w:bCs/>
          <w:color w:val="000000" w:themeColor="text1"/>
          <w:sz w:val="22"/>
          <w:szCs w:val="22"/>
        </w:rPr>
      </w:pPr>
      <w:r w:rsidRPr="00396DD4">
        <w:rPr>
          <w:rFonts w:ascii="Arial" w:hAnsi="Arial" w:cs="Arial"/>
          <w:bCs/>
          <w:color w:val="000000" w:themeColor="text1"/>
          <w:sz w:val="22"/>
          <w:szCs w:val="22"/>
        </w:rPr>
        <w:tab/>
      </w:r>
    </w:p>
    <w:p w14:paraId="0DDF50C4" w14:textId="77777777" w:rsidR="00D95C4D" w:rsidRPr="00396DD4" w:rsidRDefault="00D95C4D" w:rsidP="00D95C4D">
      <w:pPr>
        <w:ind w:left="567" w:hanging="567"/>
        <w:rPr>
          <w:rFonts w:ascii="Arial" w:hAnsi="Arial" w:cs="Arial"/>
          <w:color w:val="000000" w:themeColor="text1"/>
          <w:sz w:val="22"/>
          <w:szCs w:val="22"/>
        </w:rPr>
      </w:pPr>
      <w:r w:rsidRPr="00396DD4">
        <w:rPr>
          <w:rFonts w:ascii="Arial" w:hAnsi="Arial" w:cs="Arial"/>
          <w:noProof/>
          <w:color w:val="000000" w:themeColor="text1"/>
          <w:sz w:val="22"/>
          <w:szCs w:val="22"/>
        </w:rPr>
        <w:t>G.</w:t>
      </w:r>
      <w:r>
        <w:rPr>
          <w:rFonts w:ascii="Arial" w:hAnsi="Arial" w:cs="Arial"/>
          <w:noProof/>
          <w:color w:val="000000" w:themeColor="text1"/>
          <w:sz w:val="22"/>
          <w:szCs w:val="22"/>
        </w:rPr>
        <w:t>4</w:t>
      </w:r>
      <w:r w:rsidRPr="00396DD4">
        <w:rPr>
          <w:rFonts w:ascii="Arial" w:hAnsi="Arial" w:cs="Arial"/>
          <w:noProof/>
          <w:color w:val="000000" w:themeColor="text1"/>
          <w:sz w:val="22"/>
          <w:szCs w:val="22"/>
        </w:rPr>
        <w:tab/>
        <w:t xml:space="preserve">The Policy and Resources Committee has responsibility for the implementation, regular monitoring of and approval of </w:t>
      </w:r>
      <w:r>
        <w:rPr>
          <w:rFonts w:ascii="Arial" w:hAnsi="Arial" w:cs="Arial"/>
          <w:noProof/>
          <w:color w:val="000000" w:themeColor="text1"/>
          <w:sz w:val="22"/>
          <w:szCs w:val="22"/>
        </w:rPr>
        <w:t xml:space="preserve">the </w:t>
      </w:r>
      <w:r w:rsidRPr="00BF578F">
        <w:rPr>
          <w:rFonts w:ascii="Arial" w:hAnsi="Arial" w:cs="Arial"/>
          <w:bCs/>
          <w:snapToGrid w:val="0"/>
          <w:sz w:val="22"/>
          <w:szCs w:val="22"/>
        </w:rPr>
        <w:t>Treasury Management Strategy Statement</w:t>
      </w:r>
      <w:r w:rsidRPr="00BF578F">
        <w:rPr>
          <w:rFonts w:ascii="Arial" w:hAnsi="Arial" w:cs="Arial"/>
          <w:b/>
          <w:snapToGrid w:val="0"/>
          <w:sz w:val="22"/>
          <w:szCs w:val="22"/>
        </w:rPr>
        <w:t xml:space="preserve">. </w:t>
      </w:r>
      <w:r w:rsidRPr="00396DD4">
        <w:rPr>
          <w:rFonts w:ascii="Arial" w:hAnsi="Arial" w:cs="Arial"/>
          <w:noProof/>
          <w:color w:val="000000" w:themeColor="text1"/>
          <w:sz w:val="22"/>
          <w:szCs w:val="22"/>
        </w:rPr>
        <w:t>The Committee will also receive regular updates regarding revenue budgets and expenditure as well as updates on capital expenditure. It will also approve the selection of external service providers.</w:t>
      </w:r>
    </w:p>
    <w:p w14:paraId="4B2A181D" w14:textId="77777777" w:rsidR="00D95C4D" w:rsidRPr="00396DD4" w:rsidRDefault="00D95C4D" w:rsidP="00D95C4D">
      <w:pPr>
        <w:ind w:left="567" w:hanging="567"/>
        <w:rPr>
          <w:rFonts w:ascii="Arial" w:hAnsi="Arial" w:cs="Arial"/>
          <w:color w:val="000000" w:themeColor="text1"/>
          <w:sz w:val="22"/>
          <w:szCs w:val="22"/>
        </w:rPr>
      </w:pPr>
    </w:p>
    <w:p w14:paraId="28EBF11F" w14:textId="77777777" w:rsidR="00D95C4D" w:rsidRPr="00396DD4" w:rsidRDefault="00D95C4D" w:rsidP="00D95C4D">
      <w:pPr>
        <w:ind w:left="567" w:hanging="567"/>
        <w:rPr>
          <w:rFonts w:ascii="Arial" w:hAnsi="Arial" w:cs="Arial"/>
          <w:color w:val="000000" w:themeColor="text1"/>
          <w:sz w:val="22"/>
          <w:szCs w:val="22"/>
        </w:rPr>
      </w:pPr>
      <w:r w:rsidRPr="00396DD4">
        <w:rPr>
          <w:rFonts w:ascii="Arial" w:hAnsi="Arial" w:cs="Arial"/>
          <w:noProof/>
          <w:color w:val="000000" w:themeColor="text1"/>
          <w:sz w:val="22"/>
          <w:szCs w:val="22"/>
        </w:rPr>
        <w:t>G</w:t>
      </w:r>
      <w:r w:rsidRPr="00396DD4">
        <w:rPr>
          <w:rFonts w:ascii="Arial" w:hAnsi="Arial" w:cs="Arial"/>
          <w:color w:val="000000" w:themeColor="text1"/>
          <w:sz w:val="22"/>
          <w:szCs w:val="22"/>
        </w:rPr>
        <w:t>.</w:t>
      </w:r>
      <w:r>
        <w:rPr>
          <w:rFonts w:ascii="Arial" w:hAnsi="Arial" w:cs="Arial"/>
          <w:color w:val="000000" w:themeColor="text1"/>
          <w:sz w:val="22"/>
          <w:szCs w:val="22"/>
        </w:rPr>
        <w:t>5</w:t>
      </w:r>
      <w:r w:rsidRPr="00396DD4">
        <w:rPr>
          <w:rFonts w:ascii="Arial" w:hAnsi="Arial" w:cs="Arial"/>
          <w:color w:val="000000" w:themeColor="text1"/>
          <w:sz w:val="22"/>
          <w:szCs w:val="22"/>
        </w:rPr>
        <w:tab/>
        <w:t>The Director of Corporate Services and Governance has overall responsibility for the implementation and monitoring of the</w:t>
      </w:r>
      <w:r>
        <w:rPr>
          <w:rFonts w:ascii="Arial" w:hAnsi="Arial" w:cs="Arial"/>
          <w:color w:val="000000" w:themeColor="text1"/>
          <w:sz w:val="22"/>
          <w:szCs w:val="22"/>
        </w:rPr>
        <w:t xml:space="preserve"> </w:t>
      </w:r>
      <w:r w:rsidRPr="00BF578F">
        <w:rPr>
          <w:rFonts w:ascii="Arial" w:hAnsi="Arial" w:cs="Arial"/>
          <w:bCs/>
          <w:snapToGrid w:val="0"/>
          <w:sz w:val="22"/>
          <w:szCs w:val="22"/>
        </w:rPr>
        <w:t>Treasury Management Strategy Statement</w:t>
      </w:r>
      <w:r w:rsidRPr="00BF578F">
        <w:rPr>
          <w:rFonts w:ascii="Arial" w:hAnsi="Arial" w:cs="Arial"/>
          <w:sz w:val="22"/>
          <w:szCs w:val="22"/>
        </w:rPr>
        <w:t xml:space="preserve"> </w:t>
      </w:r>
      <w:r w:rsidRPr="00396DD4">
        <w:rPr>
          <w:rFonts w:ascii="Arial" w:hAnsi="Arial" w:cs="Arial"/>
          <w:color w:val="000000" w:themeColor="text1"/>
          <w:sz w:val="22"/>
          <w:szCs w:val="22"/>
        </w:rPr>
        <w:t>and will report to the Policy and Resources Committee on the Council’s treasury management policies, practices and activities, including an annual strategy and plan in advance of the year, a mid-year review and an annual report after its close, in the form described in its TMPs.</w:t>
      </w:r>
    </w:p>
    <w:p w14:paraId="7E8DEAE7" w14:textId="77777777" w:rsidR="00D95C4D" w:rsidRPr="00396DD4" w:rsidRDefault="00D95C4D" w:rsidP="00D95C4D">
      <w:pPr>
        <w:rPr>
          <w:rFonts w:ascii="Arial" w:hAnsi="Arial" w:cs="Arial"/>
          <w:color w:val="000000" w:themeColor="text1"/>
          <w:sz w:val="22"/>
          <w:szCs w:val="22"/>
        </w:rPr>
      </w:pPr>
    </w:p>
    <w:p w14:paraId="2579AC69" w14:textId="77777777" w:rsidR="00D95C4D" w:rsidRPr="00396DD4" w:rsidRDefault="00D95C4D" w:rsidP="00D95C4D">
      <w:pPr>
        <w:ind w:left="567" w:hanging="567"/>
        <w:rPr>
          <w:rFonts w:ascii="Arial" w:hAnsi="Arial" w:cs="Arial"/>
          <w:color w:val="000000" w:themeColor="text1"/>
          <w:sz w:val="22"/>
          <w:szCs w:val="22"/>
        </w:rPr>
      </w:pPr>
      <w:r w:rsidRPr="00396DD4">
        <w:rPr>
          <w:rFonts w:ascii="Arial" w:hAnsi="Arial" w:cs="Arial"/>
          <w:noProof/>
          <w:color w:val="000000" w:themeColor="text1"/>
          <w:sz w:val="22"/>
          <w:szCs w:val="22"/>
        </w:rPr>
        <w:t>G</w:t>
      </w:r>
      <w:r w:rsidRPr="00396DD4">
        <w:rPr>
          <w:rFonts w:ascii="Arial" w:hAnsi="Arial" w:cs="Arial"/>
          <w:color w:val="000000" w:themeColor="text1"/>
          <w:sz w:val="22"/>
          <w:szCs w:val="22"/>
        </w:rPr>
        <w:t>.</w:t>
      </w:r>
      <w:r>
        <w:rPr>
          <w:rFonts w:ascii="Arial" w:hAnsi="Arial" w:cs="Arial"/>
          <w:color w:val="000000" w:themeColor="text1"/>
          <w:sz w:val="22"/>
          <w:szCs w:val="22"/>
        </w:rPr>
        <w:t>6</w:t>
      </w:r>
      <w:r w:rsidRPr="00396DD4">
        <w:rPr>
          <w:rFonts w:ascii="Arial" w:hAnsi="Arial" w:cs="Arial"/>
          <w:color w:val="000000" w:themeColor="text1"/>
          <w:sz w:val="22"/>
          <w:szCs w:val="22"/>
        </w:rPr>
        <w:tab/>
        <w:t>The Director of Corporate Services and Governance shall make proper arrangements to:</w:t>
      </w:r>
    </w:p>
    <w:p w14:paraId="47D801CD" w14:textId="77777777" w:rsidR="00D95C4D" w:rsidRPr="00396DD4" w:rsidRDefault="00D95C4D" w:rsidP="00D95C4D">
      <w:pPr>
        <w:numPr>
          <w:ilvl w:val="0"/>
          <w:numId w:val="36"/>
        </w:numPr>
        <w:tabs>
          <w:tab w:val="clear" w:pos="360"/>
          <w:tab w:val="num" w:pos="1134"/>
        </w:tabs>
        <w:ind w:left="1134" w:hanging="567"/>
        <w:rPr>
          <w:rFonts w:ascii="Arial" w:hAnsi="Arial" w:cs="Arial"/>
          <w:color w:val="000000" w:themeColor="text1"/>
          <w:sz w:val="22"/>
          <w:szCs w:val="22"/>
        </w:rPr>
      </w:pPr>
      <w:r>
        <w:rPr>
          <w:rFonts w:ascii="Arial" w:hAnsi="Arial" w:cs="Arial"/>
          <w:color w:val="000000" w:themeColor="text1"/>
          <w:sz w:val="22"/>
          <w:szCs w:val="22"/>
        </w:rPr>
        <w:t>o</w:t>
      </w:r>
      <w:r w:rsidRPr="00396DD4">
        <w:rPr>
          <w:rFonts w:ascii="Arial" w:hAnsi="Arial" w:cs="Arial"/>
          <w:color w:val="000000" w:themeColor="text1"/>
          <w:sz w:val="22"/>
          <w:szCs w:val="22"/>
        </w:rPr>
        <w:t xml:space="preserve">perate such banking accounts as he/she may consider </w:t>
      </w:r>
      <w:proofErr w:type="gramStart"/>
      <w:r w:rsidRPr="00396DD4">
        <w:rPr>
          <w:rFonts w:ascii="Arial" w:hAnsi="Arial" w:cs="Arial"/>
          <w:color w:val="000000" w:themeColor="text1"/>
          <w:sz w:val="22"/>
          <w:szCs w:val="22"/>
        </w:rPr>
        <w:t>necessary;</w:t>
      </w:r>
      <w:proofErr w:type="gramEnd"/>
    </w:p>
    <w:p w14:paraId="44C9DE27" w14:textId="77777777" w:rsidR="00D95C4D" w:rsidRPr="00396DD4" w:rsidRDefault="00D95C4D" w:rsidP="00D95C4D">
      <w:pPr>
        <w:numPr>
          <w:ilvl w:val="0"/>
          <w:numId w:val="36"/>
        </w:numPr>
        <w:tabs>
          <w:tab w:val="clear" w:pos="360"/>
          <w:tab w:val="num" w:pos="1134"/>
        </w:tabs>
        <w:ind w:left="1134" w:hanging="567"/>
        <w:rPr>
          <w:rFonts w:ascii="Arial" w:hAnsi="Arial" w:cs="Arial"/>
          <w:color w:val="000000" w:themeColor="text1"/>
          <w:sz w:val="22"/>
          <w:szCs w:val="22"/>
        </w:rPr>
      </w:pPr>
      <w:r>
        <w:rPr>
          <w:rFonts w:ascii="Arial" w:hAnsi="Arial" w:cs="Arial"/>
          <w:color w:val="000000" w:themeColor="text1"/>
          <w:sz w:val="22"/>
          <w:szCs w:val="22"/>
        </w:rPr>
        <w:t>m</w:t>
      </w:r>
      <w:r w:rsidRPr="00396DD4">
        <w:rPr>
          <w:rFonts w:ascii="Arial" w:hAnsi="Arial" w:cs="Arial"/>
          <w:color w:val="000000" w:themeColor="text1"/>
          <w:sz w:val="22"/>
          <w:szCs w:val="22"/>
        </w:rPr>
        <w:t xml:space="preserve">ake all arrangements with the Council’s </w:t>
      </w:r>
      <w:proofErr w:type="gramStart"/>
      <w:r w:rsidRPr="00396DD4">
        <w:rPr>
          <w:rFonts w:ascii="Arial" w:hAnsi="Arial" w:cs="Arial"/>
          <w:color w:val="000000" w:themeColor="text1"/>
          <w:sz w:val="22"/>
          <w:szCs w:val="22"/>
        </w:rPr>
        <w:t>bankers;</w:t>
      </w:r>
      <w:proofErr w:type="gramEnd"/>
    </w:p>
    <w:p w14:paraId="0F5C5F5A" w14:textId="77777777" w:rsidR="00D95C4D" w:rsidRPr="00BF578F" w:rsidRDefault="00D95C4D" w:rsidP="00D95C4D">
      <w:pPr>
        <w:numPr>
          <w:ilvl w:val="0"/>
          <w:numId w:val="36"/>
        </w:numPr>
        <w:tabs>
          <w:tab w:val="clear" w:pos="360"/>
          <w:tab w:val="num" w:pos="1134"/>
        </w:tabs>
        <w:ind w:left="1134" w:hanging="567"/>
        <w:rPr>
          <w:rFonts w:ascii="Arial" w:hAnsi="Arial" w:cs="Arial"/>
          <w:sz w:val="22"/>
          <w:szCs w:val="22"/>
        </w:rPr>
      </w:pPr>
      <w:r w:rsidRPr="00396DD4">
        <w:rPr>
          <w:rFonts w:ascii="Arial" w:hAnsi="Arial" w:cs="Arial"/>
          <w:color w:val="000000" w:themeColor="text1"/>
          <w:sz w:val="22"/>
          <w:szCs w:val="22"/>
        </w:rPr>
        <w:t xml:space="preserve">make </w:t>
      </w:r>
      <w:r>
        <w:rPr>
          <w:rFonts w:ascii="Arial" w:hAnsi="Arial" w:cs="Arial"/>
          <w:color w:val="000000" w:themeColor="text1"/>
          <w:sz w:val="22"/>
          <w:szCs w:val="22"/>
        </w:rPr>
        <w:t xml:space="preserve">payments via </w:t>
      </w:r>
      <w:r w:rsidRPr="00396DD4">
        <w:rPr>
          <w:rFonts w:ascii="Arial" w:hAnsi="Arial" w:cs="Arial"/>
          <w:color w:val="000000" w:themeColor="text1"/>
          <w:sz w:val="22"/>
          <w:szCs w:val="22"/>
        </w:rPr>
        <w:t>BACs payments</w:t>
      </w:r>
      <w:r>
        <w:rPr>
          <w:rFonts w:ascii="Arial" w:hAnsi="Arial" w:cs="Arial"/>
          <w:color w:val="000000" w:themeColor="text1"/>
          <w:sz w:val="22"/>
          <w:szCs w:val="22"/>
        </w:rPr>
        <w:t xml:space="preserve">, </w:t>
      </w:r>
      <w:r w:rsidRPr="00396DD4">
        <w:rPr>
          <w:rFonts w:ascii="Arial" w:hAnsi="Arial" w:cs="Arial"/>
          <w:color w:val="000000" w:themeColor="text1"/>
          <w:sz w:val="22"/>
          <w:szCs w:val="22"/>
        </w:rPr>
        <w:t>online bank transfers</w:t>
      </w:r>
      <w:r>
        <w:rPr>
          <w:rFonts w:ascii="Arial" w:hAnsi="Arial" w:cs="Arial"/>
          <w:color w:val="000000" w:themeColor="text1"/>
          <w:sz w:val="22"/>
          <w:szCs w:val="22"/>
        </w:rPr>
        <w:t xml:space="preserve"> </w:t>
      </w:r>
      <w:r w:rsidRPr="00BF578F">
        <w:rPr>
          <w:rFonts w:ascii="Arial" w:hAnsi="Arial" w:cs="Arial"/>
          <w:sz w:val="22"/>
          <w:szCs w:val="22"/>
        </w:rPr>
        <w:t xml:space="preserve">and facilitate payment by cheque if deemed </w:t>
      </w:r>
      <w:proofErr w:type="gramStart"/>
      <w:r w:rsidRPr="00BF578F">
        <w:rPr>
          <w:rFonts w:ascii="Arial" w:hAnsi="Arial" w:cs="Arial"/>
          <w:sz w:val="22"/>
          <w:szCs w:val="22"/>
        </w:rPr>
        <w:t>necessary;</w:t>
      </w:r>
      <w:proofErr w:type="gramEnd"/>
    </w:p>
    <w:p w14:paraId="65C2C9B9" w14:textId="77777777" w:rsidR="00D95C4D" w:rsidRPr="00396DD4" w:rsidRDefault="00D95C4D" w:rsidP="00D95C4D">
      <w:pPr>
        <w:numPr>
          <w:ilvl w:val="0"/>
          <w:numId w:val="37"/>
        </w:numPr>
        <w:tabs>
          <w:tab w:val="clear" w:pos="360"/>
          <w:tab w:val="num" w:pos="1134"/>
        </w:tabs>
        <w:ind w:left="1134" w:hanging="567"/>
        <w:rPr>
          <w:rFonts w:ascii="Arial" w:hAnsi="Arial" w:cs="Arial"/>
          <w:color w:val="000000" w:themeColor="text1"/>
          <w:sz w:val="22"/>
          <w:szCs w:val="22"/>
        </w:rPr>
      </w:pPr>
      <w:r w:rsidRPr="00396DD4">
        <w:rPr>
          <w:rFonts w:ascii="Arial" w:hAnsi="Arial" w:cs="Arial"/>
          <w:color w:val="000000" w:themeColor="text1"/>
          <w:sz w:val="22"/>
          <w:szCs w:val="22"/>
        </w:rPr>
        <w:t xml:space="preserve">invest on its behalf, such surplus monies of the Council as he/she believes is </w:t>
      </w:r>
      <w:proofErr w:type="gramStart"/>
      <w:r w:rsidRPr="00396DD4">
        <w:rPr>
          <w:rFonts w:ascii="Arial" w:hAnsi="Arial" w:cs="Arial"/>
          <w:color w:val="000000" w:themeColor="text1"/>
          <w:sz w:val="22"/>
          <w:szCs w:val="22"/>
        </w:rPr>
        <w:t>appropriate;</w:t>
      </w:r>
      <w:proofErr w:type="gramEnd"/>
    </w:p>
    <w:p w14:paraId="7CC1A9BA" w14:textId="77777777" w:rsidR="00D95C4D" w:rsidRPr="00396DD4" w:rsidRDefault="00D95C4D" w:rsidP="00D95C4D">
      <w:pPr>
        <w:numPr>
          <w:ilvl w:val="0"/>
          <w:numId w:val="37"/>
        </w:numPr>
        <w:tabs>
          <w:tab w:val="clear" w:pos="360"/>
          <w:tab w:val="num" w:pos="1134"/>
        </w:tabs>
        <w:ind w:left="1134" w:hanging="567"/>
        <w:rPr>
          <w:rFonts w:ascii="Arial" w:hAnsi="Arial" w:cs="Arial"/>
          <w:color w:val="000000" w:themeColor="text1"/>
          <w:sz w:val="22"/>
          <w:szCs w:val="22"/>
        </w:rPr>
      </w:pPr>
      <w:r w:rsidRPr="00396DD4">
        <w:rPr>
          <w:rFonts w:ascii="Arial" w:hAnsi="Arial" w:cs="Arial"/>
          <w:color w:val="000000" w:themeColor="text1"/>
          <w:sz w:val="22"/>
          <w:szCs w:val="22"/>
        </w:rPr>
        <w:t>realise or change such investment as he/she may believe to be necessary and desirable for the benefit of the Council; and</w:t>
      </w:r>
    </w:p>
    <w:p w14:paraId="2C993783" w14:textId="77777777" w:rsidR="00D95C4D" w:rsidRPr="00396DD4" w:rsidRDefault="00D95C4D" w:rsidP="00D95C4D">
      <w:pPr>
        <w:numPr>
          <w:ilvl w:val="0"/>
          <w:numId w:val="37"/>
        </w:numPr>
        <w:tabs>
          <w:tab w:val="clear" w:pos="360"/>
          <w:tab w:val="num" w:pos="1134"/>
        </w:tabs>
        <w:ind w:left="1134" w:hanging="567"/>
        <w:rPr>
          <w:rFonts w:ascii="Arial" w:hAnsi="Arial" w:cs="Arial"/>
          <w:color w:val="000000" w:themeColor="text1"/>
          <w:sz w:val="22"/>
          <w:szCs w:val="22"/>
        </w:rPr>
      </w:pPr>
      <w:r w:rsidRPr="00396DD4">
        <w:rPr>
          <w:rFonts w:ascii="Arial" w:hAnsi="Arial" w:cs="Arial"/>
          <w:color w:val="000000" w:themeColor="text1"/>
          <w:sz w:val="22"/>
          <w:szCs w:val="22"/>
        </w:rPr>
        <w:t>to ensure that investment securities are safe and secure and that appropriate records of all transactions are maintained.</w:t>
      </w:r>
    </w:p>
    <w:p w14:paraId="7102436D" w14:textId="1F662B0E" w:rsidR="00D95C4D" w:rsidRDefault="00D95C4D" w:rsidP="00D95C4D">
      <w:pPr>
        <w:rPr>
          <w:rFonts w:ascii="Arial" w:hAnsi="Arial" w:cs="Arial"/>
          <w:b/>
          <w:szCs w:val="22"/>
        </w:rPr>
      </w:pPr>
    </w:p>
    <w:p w14:paraId="7EE1A35B" w14:textId="77777777" w:rsidR="00D95C4D" w:rsidRPr="00A8700B" w:rsidRDefault="00D95C4D" w:rsidP="00D95C4D">
      <w:pPr>
        <w:tabs>
          <w:tab w:val="left" w:pos="567"/>
        </w:tabs>
        <w:rPr>
          <w:rFonts w:ascii="Arial" w:hAnsi="Arial" w:cs="Arial"/>
          <w:b/>
          <w:color w:val="000000" w:themeColor="text1"/>
          <w:szCs w:val="22"/>
        </w:rPr>
      </w:pPr>
      <w:r w:rsidRPr="00A8700B">
        <w:rPr>
          <w:rFonts w:ascii="Arial" w:hAnsi="Arial" w:cs="Arial"/>
          <w:b/>
          <w:color w:val="000000" w:themeColor="text1"/>
          <w:szCs w:val="22"/>
        </w:rPr>
        <w:lastRenderedPageBreak/>
        <w:t>H</w:t>
      </w:r>
      <w:r w:rsidRPr="00A8700B">
        <w:rPr>
          <w:rFonts w:ascii="Arial" w:hAnsi="Arial" w:cs="Arial"/>
          <w:b/>
          <w:color w:val="000000" w:themeColor="text1"/>
          <w:szCs w:val="22"/>
        </w:rPr>
        <w:tab/>
        <w:t>Financial Management</w:t>
      </w:r>
    </w:p>
    <w:p w14:paraId="3144D684" w14:textId="77777777" w:rsidR="00D95C4D" w:rsidRPr="00A8700B" w:rsidRDefault="00D95C4D" w:rsidP="00D95C4D">
      <w:pPr>
        <w:rPr>
          <w:rFonts w:ascii="Arial" w:hAnsi="Arial" w:cs="Arial"/>
          <w:color w:val="000000" w:themeColor="text1"/>
          <w:sz w:val="22"/>
          <w:szCs w:val="22"/>
        </w:rPr>
      </w:pPr>
    </w:p>
    <w:p w14:paraId="38E6548E" w14:textId="77777777" w:rsidR="00D95C4D" w:rsidRPr="00A8700B" w:rsidRDefault="00D95C4D" w:rsidP="00D95C4D">
      <w:pPr>
        <w:ind w:left="567" w:hanging="567"/>
        <w:rPr>
          <w:rFonts w:ascii="Arial" w:hAnsi="Arial" w:cs="Arial"/>
          <w:b/>
          <w:color w:val="000000" w:themeColor="text1"/>
          <w:sz w:val="22"/>
          <w:szCs w:val="22"/>
        </w:rPr>
      </w:pPr>
      <w:r w:rsidRPr="00A8700B">
        <w:rPr>
          <w:rFonts w:ascii="Arial" w:hAnsi="Arial" w:cs="Arial"/>
          <w:b/>
          <w:color w:val="000000" w:themeColor="text1"/>
          <w:sz w:val="22"/>
          <w:szCs w:val="22"/>
        </w:rPr>
        <w:t>Budgetary Responsibility</w:t>
      </w:r>
    </w:p>
    <w:p w14:paraId="774693D0" w14:textId="73ECB0C2" w:rsidR="00D95C4D" w:rsidRPr="00A8700B" w:rsidRDefault="00D95C4D" w:rsidP="00D95C4D">
      <w:pPr>
        <w:ind w:left="567" w:hanging="567"/>
        <w:rPr>
          <w:rFonts w:ascii="Arial" w:hAnsi="Arial" w:cs="Arial"/>
          <w:color w:val="000000" w:themeColor="text1"/>
          <w:sz w:val="22"/>
          <w:szCs w:val="22"/>
        </w:rPr>
      </w:pPr>
      <w:r w:rsidRPr="00A8700B">
        <w:rPr>
          <w:rFonts w:ascii="Arial" w:hAnsi="Arial" w:cs="Arial"/>
          <w:color w:val="000000" w:themeColor="text1"/>
          <w:sz w:val="22"/>
          <w:szCs w:val="22"/>
        </w:rPr>
        <w:t>H.</w:t>
      </w:r>
      <w:r w:rsidRPr="00A8700B">
        <w:rPr>
          <w:rFonts w:ascii="Arial" w:hAnsi="Arial" w:cs="Arial"/>
          <w:color w:val="000000" w:themeColor="text1"/>
          <w:sz w:val="22"/>
          <w:szCs w:val="22"/>
        </w:rPr>
        <w:fldChar w:fldCharType="begin"/>
      </w:r>
      <w:r w:rsidRPr="00A8700B">
        <w:rPr>
          <w:rFonts w:ascii="Arial" w:hAnsi="Arial" w:cs="Arial"/>
          <w:color w:val="000000" w:themeColor="text1"/>
          <w:sz w:val="22"/>
          <w:szCs w:val="22"/>
        </w:rPr>
        <w:instrText xml:space="preserve"> SEQ para\r 1 \* MERGEFORMAT </w:instrText>
      </w:r>
      <w:r w:rsidRPr="00A8700B">
        <w:rPr>
          <w:rFonts w:ascii="Arial" w:hAnsi="Arial" w:cs="Arial"/>
          <w:color w:val="000000" w:themeColor="text1"/>
          <w:sz w:val="22"/>
          <w:szCs w:val="22"/>
        </w:rPr>
        <w:fldChar w:fldCharType="separate"/>
      </w:r>
      <w:r w:rsidR="008E600E">
        <w:rPr>
          <w:rFonts w:ascii="Arial" w:hAnsi="Arial" w:cs="Arial"/>
          <w:noProof/>
          <w:color w:val="000000" w:themeColor="text1"/>
          <w:sz w:val="22"/>
          <w:szCs w:val="22"/>
        </w:rPr>
        <w:t>1</w:t>
      </w:r>
      <w:r w:rsidRPr="00A8700B">
        <w:rPr>
          <w:rFonts w:ascii="Arial" w:hAnsi="Arial" w:cs="Arial"/>
          <w:color w:val="000000" w:themeColor="text1"/>
          <w:sz w:val="22"/>
          <w:szCs w:val="22"/>
        </w:rPr>
        <w:fldChar w:fldCharType="end"/>
      </w:r>
      <w:r w:rsidRPr="00A8700B">
        <w:rPr>
          <w:rFonts w:ascii="Arial" w:hAnsi="Arial" w:cs="Arial"/>
          <w:color w:val="000000" w:themeColor="text1"/>
          <w:sz w:val="22"/>
          <w:szCs w:val="22"/>
        </w:rPr>
        <w:tab/>
        <w:t>In compliance with Part 1 Section 3 (3) of the Local Government Finance Act (Northern Ireland) 2011, no expenditure shall be incurred by, or on behalf of, a council unless:</w:t>
      </w:r>
    </w:p>
    <w:p w14:paraId="69A196A9" w14:textId="77777777" w:rsidR="00D95C4D" w:rsidRPr="00A8700B" w:rsidRDefault="00D95C4D" w:rsidP="00D95C4D">
      <w:pPr>
        <w:pStyle w:val="ListParagraph"/>
        <w:numPr>
          <w:ilvl w:val="5"/>
          <w:numId w:val="95"/>
        </w:numPr>
        <w:ind w:left="1134" w:hanging="567"/>
        <w:rPr>
          <w:rFonts w:cs="Arial"/>
          <w:sz w:val="22"/>
          <w:szCs w:val="22"/>
        </w:rPr>
      </w:pPr>
      <w:r w:rsidRPr="00A8700B">
        <w:rPr>
          <w:rFonts w:cs="Arial"/>
          <w:sz w:val="22"/>
          <w:szCs w:val="22"/>
        </w:rPr>
        <w:t xml:space="preserve">previously authorised in accordance with the estimates approved by the </w:t>
      </w:r>
      <w:proofErr w:type="gramStart"/>
      <w:r w:rsidRPr="00A8700B">
        <w:rPr>
          <w:rFonts w:cs="Arial"/>
          <w:sz w:val="22"/>
          <w:szCs w:val="22"/>
        </w:rPr>
        <w:t>council;</w:t>
      </w:r>
      <w:proofErr w:type="gramEnd"/>
    </w:p>
    <w:p w14:paraId="771DB439" w14:textId="77777777" w:rsidR="00D95C4D" w:rsidRPr="00A8700B" w:rsidRDefault="00D95C4D" w:rsidP="00D95C4D">
      <w:pPr>
        <w:pStyle w:val="ListParagraph"/>
        <w:numPr>
          <w:ilvl w:val="5"/>
          <w:numId w:val="95"/>
        </w:numPr>
        <w:ind w:left="1134" w:hanging="567"/>
        <w:rPr>
          <w:rFonts w:cs="Arial"/>
          <w:sz w:val="22"/>
          <w:szCs w:val="22"/>
        </w:rPr>
      </w:pPr>
      <w:r w:rsidRPr="00A8700B">
        <w:rPr>
          <w:rFonts w:cs="Arial"/>
          <w:sz w:val="22"/>
          <w:szCs w:val="22"/>
        </w:rPr>
        <w:t>otherwise previously authorised by the council; or</w:t>
      </w:r>
    </w:p>
    <w:p w14:paraId="4997DEF3" w14:textId="77777777" w:rsidR="00D95C4D" w:rsidRPr="00A8700B" w:rsidRDefault="00D95C4D" w:rsidP="00D95C4D">
      <w:pPr>
        <w:pStyle w:val="ListParagraph"/>
        <w:numPr>
          <w:ilvl w:val="5"/>
          <w:numId w:val="95"/>
        </w:numPr>
        <w:ind w:left="1134" w:hanging="567"/>
        <w:rPr>
          <w:rFonts w:cs="Arial"/>
          <w:sz w:val="22"/>
          <w:szCs w:val="22"/>
        </w:rPr>
      </w:pPr>
      <w:r w:rsidRPr="00A8700B">
        <w:rPr>
          <w:rFonts w:cs="Arial"/>
          <w:sz w:val="22"/>
          <w:szCs w:val="22"/>
        </w:rPr>
        <w:t>if not so authorised, necessarily incurred in circumstances of emergency.</w:t>
      </w:r>
    </w:p>
    <w:p w14:paraId="6250EE03" w14:textId="77777777" w:rsidR="00D95C4D" w:rsidRPr="00A8700B" w:rsidRDefault="00D95C4D" w:rsidP="00D95C4D">
      <w:pPr>
        <w:ind w:left="567" w:hanging="567"/>
        <w:rPr>
          <w:rFonts w:ascii="Arial" w:hAnsi="Arial" w:cs="Arial"/>
          <w:color w:val="000000" w:themeColor="text1"/>
          <w:sz w:val="22"/>
          <w:szCs w:val="22"/>
        </w:rPr>
      </w:pPr>
    </w:p>
    <w:p w14:paraId="55C7CBD8" w14:textId="77777777" w:rsidR="00D95C4D" w:rsidRPr="00A8700B" w:rsidRDefault="00D95C4D" w:rsidP="00D95C4D">
      <w:pPr>
        <w:ind w:left="567" w:hanging="567"/>
        <w:rPr>
          <w:rFonts w:ascii="Arial" w:hAnsi="Arial" w:cs="Arial"/>
          <w:color w:val="000000" w:themeColor="text1"/>
          <w:sz w:val="22"/>
          <w:szCs w:val="22"/>
        </w:rPr>
      </w:pPr>
      <w:r w:rsidRPr="00A8700B">
        <w:rPr>
          <w:rFonts w:ascii="Arial" w:hAnsi="Arial" w:cs="Arial"/>
          <w:color w:val="000000" w:themeColor="text1"/>
          <w:sz w:val="22"/>
          <w:szCs w:val="22"/>
        </w:rPr>
        <w:t>H.2</w:t>
      </w:r>
      <w:r w:rsidRPr="00A8700B">
        <w:rPr>
          <w:rFonts w:ascii="Arial" w:hAnsi="Arial" w:cs="Arial"/>
          <w:color w:val="000000" w:themeColor="text1"/>
          <w:sz w:val="22"/>
          <w:szCs w:val="22"/>
        </w:rPr>
        <w:tab/>
        <w:t xml:space="preserve">But any expenditure under </w:t>
      </w:r>
      <w:r>
        <w:rPr>
          <w:rFonts w:ascii="Arial" w:hAnsi="Arial" w:cs="Arial"/>
          <w:color w:val="000000" w:themeColor="text1"/>
          <w:sz w:val="22"/>
          <w:szCs w:val="22"/>
        </w:rPr>
        <w:t>(</w:t>
      </w:r>
      <w:r w:rsidRPr="00A8700B">
        <w:rPr>
          <w:rFonts w:ascii="Arial" w:hAnsi="Arial" w:cs="Arial"/>
          <w:color w:val="000000" w:themeColor="text1"/>
          <w:sz w:val="22"/>
          <w:szCs w:val="22"/>
        </w:rPr>
        <w:t>c</w:t>
      </w:r>
      <w:r>
        <w:rPr>
          <w:rFonts w:ascii="Arial" w:hAnsi="Arial" w:cs="Arial"/>
          <w:color w:val="000000" w:themeColor="text1"/>
          <w:sz w:val="22"/>
          <w:szCs w:val="22"/>
        </w:rPr>
        <w:t>)</w:t>
      </w:r>
      <w:r w:rsidRPr="00A8700B">
        <w:rPr>
          <w:rFonts w:ascii="Arial" w:hAnsi="Arial" w:cs="Arial"/>
          <w:color w:val="000000" w:themeColor="text1"/>
          <w:sz w:val="22"/>
          <w:szCs w:val="22"/>
        </w:rPr>
        <w:t xml:space="preserve"> above shall, as soon as reasonably practicable, be reported to the council with a view to being approved by the Council. </w:t>
      </w:r>
    </w:p>
    <w:p w14:paraId="6CE406BE" w14:textId="77777777" w:rsidR="00D95C4D" w:rsidRPr="00A8700B" w:rsidRDefault="00D95C4D" w:rsidP="00D95C4D">
      <w:pPr>
        <w:ind w:left="567" w:hanging="567"/>
        <w:rPr>
          <w:rFonts w:ascii="Arial" w:hAnsi="Arial" w:cs="Arial"/>
          <w:color w:val="000000" w:themeColor="text1"/>
          <w:sz w:val="22"/>
          <w:szCs w:val="22"/>
        </w:rPr>
      </w:pPr>
    </w:p>
    <w:p w14:paraId="02E388BC" w14:textId="77777777" w:rsidR="00D95C4D" w:rsidRPr="00A8700B" w:rsidRDefault="00D95C4D" w:rsidP="00D95C4D">
      <w:pPr>
        <w:ind w:left="567" w:hanging="567"/>
        <w:rPr>
          <w:rFonts w:ascii="Arial" w:hAnsi="Arial" w:cs="Arial"/>
          <w:color w:val="000000" w:themeColor="text1"/>
          <w:sz w:val="22"/>
          <w:szCs w:val="22"/>
        </w:rPr>
      </w:pPr>
      <w:r w:rsidRPr="00A8700B">
        <w:rPr>
          <w:rFonts w:ascii="Arial" w:hAnsi="Arial" w:cs="Arial"/>
          <w:color w:val="000000" w:themeColor="text1"/>
          <w:sz w:val="22"/>
          <w:szCs w:val="22"/>
        </w:rPr>
        <w:t>H.3</w:t>
      </w:r>
      <w:r w:rsidRPr="00A8700B">
        <w:rPr>
          <w:rFonts w:ascii="Arial" w:hAnsi="Arial" w:cs="Arial"/>
          <w:color w:val="000000" w:themeColor="text1"/>
          <w:sz w:val="22"/>
          <w:szCs w:val="22"/>
        </w:rPr>
        <w:tab/>
        <w:t>Each Director is responsible for ensuring that</w:t>
      </w:r>
      <w:r w:rsidRPr="00FF6770">
        <w:rPr>
          <w:rFonts w:ascii="Arial" w:hAnsi="Arial" w:cs="Arial"/>
          <w:color w:val="FF0000"/>
          <w:sz w:val="22"/>
          <w:szCs w:val="22"/>
        </w:rPr>
        <w:t xml:space="preserve"> </w:t>
      </w:r>
      <w:r w:rsidRPr="00A8700B">
        <w:rPr>
          <w:rFonts w:ascii="Arial" w:hAnsi="Arial" w:cs="Arial"/>
          <w:color w:val="000000" w:themeColor="text1"/>
          <w:sz w:val="22"/>
          <w:szCs w:val="22"/>
        </w:rPr>
        <w:t xml:space="preserve">their </w:t>
      </w:r>
      <w:r w:rsidRPr="0085085A">
        <w:rPr>
          <w:rFonts w:ascii="Arial" w:hAnsi="Arial" w:cs="Arial"/>
          <w:sz w:val="22"/>
          <w:szCs w:val="22"/>
        </w:rPr>
        <w:t>D</w:t>
      </w:r>
      <w:r>
        <w:rPr>
          <w:rFonts w:ascii="Arial" w:hAnsi="Arial" w:cs="Arial"/>
          <w:sz w:val="22"/>
          <w:szCs w:val="22"/>
        </w:rPr>
        <w:t xml:space="preserve">irectorate </w:t>
      </w:r>
      <w:r w:rsidRPr="0085085A">
        <w:rPr>
          <w:rFonts w:ascii="Arial" w:hAnsi="Arial" w:cs="Arial"/>
          <w:sz w:val="22"/>
          <w:szCs w:val="22"/>
        </w:rPr>
        <w:t>receive</w:t>
      </w:r>
      <w:r>
        <w:rPr>
          <w:rFonts w:ascii="Arial" w:hAnsi="Arial" w:cs="Arial"/>
          <w:sz w:val="22"/>
          <w:szCs w:val="22"/>
        </w:rPr>
        <w:t>s</w:t>
      </w:r>
      <w:r w:rsidRPr="0085085A">
        <w:rPr>
          <w:rFonts w:ascii="Arial" w:hAnsi="Arial" w:cs="Arial"/>
          <w:sz w:val="22"/>
          <w:szCs w:val="22"/>
        </w:rPr>
        <w:t xml:space="preserve"> all income</w:t>
      </w:r>
      <w:r>
        <w:rPr>
          <w:rFonts w:ascii="Arial" w:hAnsi="Arial" w:cs="Arial"/>
          <w:sz w:val="22"/>
          <w:szCs w:val="22"/>
        </w:rPr>
        <w:t xml:space="preserve"> due </w:t>
      </w:r>
      <w:r w:rsidRPr="0085085A">
        <w:rPr>
          <w:rFonts w:ascii="Arial" w:hAnsi="Arial" w:cs="Arial"/>
          <w:sz w:val="22"/>
          <w:szCs w:val="22"/>
        </w:rPr>
        <w:t>and do</w:t>
      </w:r>
      <w:r>
        <w:rPr>
          <w:rFonts w:ascii="Arial" w:hAnsi="Arial" w:cs="Arial"/>
          <w:sz w:val="22"/>
          <w:szCs w:val="22"/>
        </w:rPr>
        <w:t>es</w:t>
      </w:r>
      <w:r w:rsidRPr="0085085A">
        <w:rPr>
          <w:rFonts w:ascii="Arial" w:hAnsi="Arial" w:cs="Arial"/>
          <w:sz w:val="22"/>
          <w:szCs w:val="22"/>
        </w:rPr>
        <w:t xml:space="preserve"> not spend more than the amount of expenditure that has been estimated</w:t>
      </w:r>
      <w:r w:rsidRPr="00A8700B">
        <w:rPr>
          <w:rFonts w:ascii="Arial" w:hAnsi="Arial" w:cs="Arial"/>
          <w:color w:val="000000" w:themeColor="text1"/>
          <w:sz w:val="22"/>
          <w:szCs w:val="22"/>
        </w:rPr>
        <w:t xml:space="preserve">.  Where a </w:t>
      </w:r>
      <w:proofErr w:type="gramStart"/>
      <w:r w:rsidRPr="00A8700B">
        <w:rPr>
          <w:rFonts w:ascii="Arial" w:hAnsi="Arial" w:cs="Arial"/>
          <w:color w:val="000000" w:themeColor="text1"/>
          <w:sz w:val="22"/>
          <w:szCs w:val="22"/>
        </w:rPr>
        <w:t>Director</w:t>
      </w:r>
      <w:proofErr w:type="gramEnd"/>
      <w:r w:rsidRPr="00A8700B">
        <w:rPr>
          <w:rFonts w:ascii="Arial" w:hAnsi="Arial" w:cs="Arial"/>
          <w:color w:val="000000" w:themeColor="text1"/>
          <w:sz w:val="22"/>
          <w:szCs w:val="22"/>
        </w:rPr>
        <w:t xml:space="preserve"> intends to vary or undertake new policy initiatives which have significant financial consequences then he/she must consult the Director of Corporate Services and Governance before seeking approval from the Policy and Resources Committee.</w:t>
      </w:r>
    </w:p>
    <w:p w14:paraId="6E014260" w14:textId="77777777" w:rsidR="00D95C4D" w:rsidRPr="00A8700B" w:rsidRDefault="00D95C4D" w:rsidP="00D95C4D">
      <w:pPr>
        <w:ind w:left="567" w:hanging="567"/>
        <w:rPr>
          <w:rFonts w:ascii="Arial" w:hAnsi="Arial" w:cs="Arial"/>
          <w:color w:val="000000" w:themeColor="text1"/>
          <w:sz w:val="22"/>
          <w:szCs w:val="22"/>
        </w:rPr>
      </w:pPr>
    </w:p>
    <w:p w14:paraId="415C51EA" w14:textId="77777777" w:rsidR="00D95C4D" w:rsidRPr="00A8700B" w:rsidRDefault="00D95C4D" w:rsidP="00D95C4D">
      <w:pPr>
        <w:ind w:left="567" w:hanging="567"/>
        <w:rPr>
          <w:rFonts w:ascii="Arial" w:hAnsi="Arial" w:cs="Arial"/>
          <w:color w:val="000000" w:themeColor="text1"/>
          <w:sz w:val="22"/>
          <w:szCs w:val="22"/>
        </w:rPr>
      </w:pPr>
      <w:r w:rsidRPr="00A8700B">
        <w:rPr>
          <w:rFonts w:ascii="Arial" w:hAnsi="Arial" w:cs="Arial"/>
          <w:color w:val="000000" w:themeColor="text1"/>
          <w:sz w:val="22"/>
          <w:szCs w:val="22"/>
        </w:rPr>
        <w:t>H.4</w:t>
      </w:r>
      <w:r w:rsidRPr="00A8700B">
        <w:rPr>
          <w:rFonts w:ascii="Arial" w:hAnsi="Arial" w:cs="Arial"/>
          <w:color w:val="000000" w:themeColor="text1"/>
          <w:sz w:val="22"/>
          <w:szCs w:val="22"/>
        </w:rPr>
        <w:tab/>
        <w:t>It is the responsibility of the Director of Corporate Services and Governance to establish an appropriate framework of budgetary management and control which ensures that:</w:t>
      </w:r>
    </w:p>
    <w:p w14:paraId="0DBF644A" w14:textId="77777777" w:rsidR="00D95C4D" w:rsidRPr="00A8700B" w:rsidRDefault="00D95C4D" w:rsidP="00D95C4D">
      <w:pPr>
        <w:numPr>
          <w:ilvl w:val="0"/>
          <w:numId w:val="51"/>
        </w:numPr>
        <w:tabs>
          <w:tab w:val="clear" w:pos="360"/>
          <w:tab w:val="left" w:pos="1134"/>
        </w:tabs>
        <w:ind w:left="1134" w:hanging="567"/>
        <w:rPr>
          <w:rFonts w:ascii="Arial" w:hAnsi="Arial" w:cs="Arial"/>
          <w:color w:val="000000" w:themeColor="text1"/>
          <w:sz w:val="22"/>
          <w:szCs w:val="22"/>
        </w:rPr>
      </w:pPr>
      <w:r w:rsidRPr="00A8700B">
        <w:rPr>
          <w:rFonts w:ascii="Arial" w:hAnsi="Arial" w:cs="Arial"/>
          <w:color w:val="000000" w:themeColor="text1"/>
          <w:sz w:val="22"/>
          <w:szCs w:val="22"/>
        </w:rPr>
        <w:t xml:space="preserve">services are provided within agreed budgets unless the Council agrees </w:t>
      </w:r>
      <w:proofErr w:type="gramStart"/>
      <w:r w:rsidRPr="00A8700B">
        <w:rPr>
          <w:rFonts w:ascii="Arial" w:hAnsi="Arial" w:cs="Arial"/>
          <w:color w:val="000000" w:themeColor="text1"/>
          <w:sz w:val="22"/>
          <w:szCs w:val="22"/>
        </w:rPr>
        <w:t>otherwise;</w:t>
      </w:r>
      <w:proofErr w:type="gramEnd"/>
    </w:p>
    <w:p w14:paraId="02771C0A" w14:textId="77777777" w:rsidR="00D95C4D" w:rsidRPr="00A8700B" w:rsidRDefault="00D95C4D" w:rsidP="00D95C4D">
      <w:pPr>
        <w:numPr>
          <w:ilvl w:val="0"/>
          <w:numId w:val="51"/>
        </w:numPr>
        <w:tabs>
          <w:tab w:val="clear" w:pos="360"/>
          <w:tab w:val="left" w:pos="1134"/>
        </w:tabs>
        <w:ind w:left="1134" w:hanging="567"/>
        <w:rPr>
          <w:rFonts w:ascii="Arial" w:hAnsi="Arial" w:cs="Arial"/>
          <w:color w:val="000000" w:themeColor="text1"/>
          <w:sz w:val="22"/>
          <w:szCs w:val="22"/>
        </w:rPr>
      </w:pPr>
      <w:r w:rsidRPr="00A8700B">
        <w:rPr>
          <w:rFonts w:ascii="Arial" w:hAnsi="Arial" w:cs="Arial"/>
          <w:color w:val="000000" w:themeColor="text1"/>
          <w:sz w:val="22"/>
          <w:szCs w:val="22"/>
        </w:rPr>
        <w:t xml:space="preserve">each Director is provided with timely information on income and expenditure on each budget </w:t>
      </w:r>
      <w:proofErr w:type="gramStart"/>
      <w:r w:rsidRPr="00A8700B">
        <w:rPr>
          <w:rFonts w:ascii="Arial" w:hAnsi="Arial" w:cs="Arial"/>
          <w:color w:val="000000" w:themeColor="text1"/>
          <w:sz w:val="22"/>
          <w:szCs w:val="22"/>
        </w:rPr>
        <w:t>heading;</w:t>
      </w:r>
      <w:proofErr w:type="gramEnd"/>
    </w:p>
    <w:p w14:paraId="2E7B651B" w14:textId="77777777" w:rsidR="00D95C4D" w:rsidRPr="00A8700B" w:rsidRDefault="00D95C4D" w:rsidP="00D95C4D">
      <w:pPr>
        <w:numPr>
          <w:ilvl w:val="0"/>
          <w:numId w:val="51"/>
        </w:numPr>
        <w:tabs>
          <w:tab w:val="clear" w:pos="360"/>
          <w:tab w:val="left" w:pos="1134"/>
        </w:tabs>
        <w:ind w:left="1134" w:hanging="567"/>
        <w:rPr>
          <w:rFonts w:ascii="Arial" w:hAnsi="Arial" w:cs="Arial"/>
          <w:color w:val="000000" w:themeColor="text1"/>
          <w:sz w:val="22"/>
          <w:szCs w:val="22"/>
        </w:rPr>
      </w:pPr>
      <w:r w:rsidRPr="00A8700B">
        <w:rPr>
          <w:rFonts w:ascii="Arial" w:hAnsi="Arial" w:cs="Arial"/>
          <w:color w:val="000000" w:themeColor="text1"/>
          <w:sz w:val="22"/>
          <w:szCs w:val="22"/>
        </w:rPr>
        <w:t xml:space="preserve">all officers responsible for committing expenditure comply with corporate guidance, Financial Regulations and Standing </w:t>
      </w:r>
      <w:proofErr w:type="gramStart"/>
      <w:r w:rsidRPr="00A8700B">
        <w:rPr>
          <w:rFonts w:ascii="Arial" w:hAnsi="Arial" w:cs="Arial"/>
          <w:color w:val="000000" w:themeColor="text1"/>
          <w:sz w:val="22"/>
          <w:szCs w:val="22"/>
        </w:rPr>
        <w:t>Orders;</w:t>
      </w:r>
      <w:proofErr w:type="gramEnd"/>
    </w:p>
    <w:p w14:paraId="4EE27C80" w14:textId="77777777" w:rsidR="00D95C4D" w:rsidRPr="00A8700B" w:rsidRDefault="00D95C4D" w:rsidP="00D95C4D">
      <w:pPr>
        <w:numPr>
          <w:ilvl w:val="0"/>
          <w:numId w:val="51"/>
        </w:numPr>
        <w:tabs>
          <w:tab w:val="clear" w:pos="360"/>
          <w:tab w:val="left" w:pos="1134"/>
        </w:tabs>
        <w:ind w:left="1134" w:hanging="567"/>
        <w:rPr>
          <w:rFonts w:ascii="Arial" w:hAnsi="Arial" w:cs="Arial"/>
          <w:color w:val="000000" w:themeColor="text1"/>
          <w:sz w:val="22"/>
          <w:szCs w:val="22"/>
        </w:rPr>
      </w:pPr>
      <w:r w:rsidRPr="00A8700B">
        <w:rPr>
          <w:rFonts w:ascii="Arial" w:hAnsi="Arial" w:cs="Arial"/>
          <w:color w:val="000000" w:themeColor="text1"/>
          <w:sz w:val="22"/>
          <w:szCs w:val="22"/>
        </w:rPr>
        <w:t xml:space="preserve">significant variances from budget are investigated on a timely </w:t>
      </w:r>
      <w:proofErr w:type="gramStart"/>
      <w:r w:rsidRPr="00A8700B">
        <w:rPr>
          <w:rFonts w:ascii="Arial" w:hAnsi="Arial" w:cs="Arial"/>
          <w:color w:val="000000" w:themeColor="text1"/>
          <w:sz w:val="22"/>
          <w:szCs w:val="22"/>
        </w:rPr>
        <w:t>basis;</w:t>
      </w:r>
      <w:proofErr w:type="gramEnd"/>
    </w:p>
    <w:p w14:paraId="61CF141D" w14:textId="77777777" w:rsidR="00D95C4D" w:rsidRPr="00A8700B" w:rsidRDefault="00D95C4D" w:rsidP="00D95C4D">
      <w:pPr>
        <w:numPr>
          <w:ilvl w:val="0"/>
          <w:numId w:val="51"/>
        </w:numPr>
        <w:tabs>
          <w:tab w:val="clear" w:pos="360"/>
          <w:tab w:val="left" w:pos="1134"/>
        </w:tabs>
        <w:ind w:left="1134" w:hanging="567"/>
        <w:rPr>
          <w:rFonts w:ascii="Arial" w:hAnsi="Arial" w:cs="Arial"/>
          <w:color w:val="000000" w:themeColor="text1"/>
          <w:sz w:val="22"/>
          <w:szCs w:val="22"/>
        </w:rPr>
      </w:pPr>
      <w:r w:rsidRPr="00A8700B">
        <w:rPr>
          <w:rFonts w:ascii="Arial" w:hAnsi="Arial" w:cs="Arial"/>
          <w:color w:val="000000" w:themeColor="text1"/>
          <w:sz w:val="22"/>
          <w:szCs w:val="22"/>
        </w:rPr>
        <w:t xml:space="preserve">ensure that relevant training is provided to Managers responsible for budget </w:t>
      </w:r>
      <w:proofErr w:type="gramStart"/>
      <w:r w:rsidRPr="00A8700B">
        <w:rPr>
          <w:rFonts w:ascii="Arial" w:hAnsi="Arial" w:cs="Arial"/>
          <w:color w:val="000000" w:themeColor="text1"/>
          <w:sz w:val="22"/>
          <w:szCs w:val="22"/>
        </w:rPr>
        <w:t>monitoring;</w:t>
      </w:r>
      <w:proofErr w:type="gramEnd"/>
    </w:p>
    <w:p w14:paraId="60437FAA" w14:textId="77777777" w:rsidR="00D95C4D" w:rsidRPr="00A8700B" w:rsidRDefault="00D95C4D" w:rsidP="00D95C4D">
      <w:pPr>
        <w:numPr>
          <w:ilvl w:val="0"/>
          <w:numId w:val="51"/>
        </w:numPr>
        <w:tabs>
          <w:tab w:val="clear" w:pos="360"/>
          <w:tab w:val="left" w:pos="1134"/>
        </w:tabs>
        <w:ind w:left="1134" w:hanging="567"/>
        <w:rPr>
          <w:rFonts w:ascii="Arial" w:hAnsi="Arial" w:cs="Arial"/>
          <w:color w:val="000000" w:themeColor="text1"/>
          <w:sz w:val="22"/>
          <w:szCs w:val="22"/>
        </w:rPr>
      </w:pPr>
      <w:r w:rsidRPr="00A8700B">
        <w:rPr>
          <w:rFonts w:ascii="Arial" w:hAnsi="Arial" w:cs="Arial"/>
          <w:color w:val="000000" w:themeColor="text1"/>
          <w:sz w:val="22"/>
          <w:szCs w:val="22"/>
        </w:rPr>
        <w:t>a scheme of budget virement; and</w:t>
      </w:r>
    </w:p>
    <w:p w14:paraId="18858283" w14:textId="77777777" w:rsidR="00D95C4D" w:rsidRPr="00A8700B" w:rsidRDefault="00D95C4D" w:rsidP="00D95C4D">
      <w:pPr>
        <w:numPr>
          <w:ilvl w:val="0"/>
          <w:numId w:val="51"/>
        </w:numPr>
        <w:tabs>
          <w:tab w:val="clear" w:pos="360"/>
          <w:tab w:val="left" w:pos="1134"/>
        </w:tabs>
        <w:ind w:left="1134" w:hanging="567"/>
        <w:rPr>
          <w:rFonts w:ascii="Arial" w:hAnsi="Arial" w:cs="Arial"/>
          <w:color w:val="000000" w:themeColor="text1"/>
          <w:sz w:val="22"/>
          <w:szCs w:val="22"/>
        </w:rPr>
      </w:pPr>
      <w:r w:rsidRPr="00A8700B">
        <w:rPr>
          <w:rFonts w:ascii="Arial" w:hAnsi="Arial" w:cs="Arial"/>
          <w:color w:val="000000" w:themeColor="text1"/>
          <w:sz w:val="22"/>
          <w:szCs w:val="22"/>
        </w:rPr>
        <w:t>reserves are maintained.</w:t>
      </w:r>
    </w:p>
    <w:p w14:paraId="54ECA8B1" w14:textId="77777777" w:rsidR="00D95C4D" w:rsidRPr="00A8700B" w:rsidRDefault="00D95C4D" w:rsidP="00D95C4D">
      <w:pPr>
        <w:ind w:left="567"/>
        <w:rPr>
          <w:rFonts w:ascii="Arial" w:hAnsi="Arial" w:cs="Arial"/>
          <w:color w:val="000000" w:themeColor="text1"/>
          <w:sz w:val="22"/>
          <w:szCs w:val="22"/>
        </w:rPr>
      </w:pPr>
    </w:p>
    <w:p w14:paraId="1610649F" w14:textId="77777777" w:rsidR="00D95C4D" w:rsidRPr="00A8700B" w:rsidRDefault="00D95C4D" w:rsidP="00D95C4D">
      <w:pPr>
        <w:ind w:left="567" w:hanging="567"/>
        <w:rPr>
          <w:rFonts w:ascii="Arial" w:hAnsi="Arial" w:cs="Arial"/>
          <w:color w:val="000000" w:themeColor="text1"/>
          <w:sz w:val="22"/>
          <w:szCs w:val="22"/>
        </w:rPr>
      </w:pPr>
      <w:r w:rsidRPr="00A8700B">
        <w:rPr>
          <w:rFonts w:ascii="Arial" w:hAnsi="Arial" w:cs="Arial"/>
          <w:color w:val="000000" w:themeColor="text1"/>
          <w:sz w:val="22"/>
          <w:szCs w:val="22"/>
        </w:rPr>
        <w:t>H.5</w:t>
      </w:r>
      <w:r w:rsidRPr="00A8700B">
        <w:rPr>
          <w:rFonts w:ascii="Arial" w:hAnsi="Arial" w:cs="Arial"/>
          <w:color w:val="000000" w:themeColor="text1"/>
          <w:sz w:val="22"/>
          <w:szCs w:val="22"/>
        </w:rPr>
        <w:tab/>
        <w:t xml:space="preserve">It is the responsibility of a </w:t>
      </w:r>
      <w:proofErr w:type="gramStart"/>
      <w:r w:rsidRPr="00A8700B">
        <w:rPr>
          <w:rFonts w:ascii="Arial" w:hAnsi="Arial" w:cs="Arial"/>
          <w:color w:val="000000" w:themeColor="text1"/>
          <w:sz w:val="22"/>
          <w:szCs w:val="22"/>
        </w:rPr>
        <w:t>Director</w:t>
      </w:r>
      <w:proofErr w:type="gramEnd"/>
      <w:r w:rsidRPr="00A8700B">
        <w:rPr>
          <w:rFonts w:ascii="Arial" w:hAnsi="Arial" w:cs="Arial"/>
          <w:color w:val="000000" w:themeColor="text1"/>
          <w:sz w:val="22"/>
          <w:szCs w:val="22"/>
        </w:rPr>
        <w:t xml:space="preserve"> to ensure that he/she identifies Heads of Departments</w:t>
      </w:r>
      <w:r w:rsidRPr="00BF578F">
        <w:rPr>
          <w:rFonts w:ascii="Arial" w:hAnsi="Arial" w:cs="Arial"/>
          <w:sz w:val="22"/>
          <w:szCs w:val="22"/>
        </w:rPr>
        <w:t xml:space="preserve">/Lead Officers and </w:t>
      </w:r>
      <w:r w:rsidRPr="00A8700B">
        <w:rPr>
          <w:rFonts w:ascii="Arial" w:hAnsi="Arial" w:cs="Arial"/>
          <w:color w:val="000000" w:themeColor="text1"/>
          <w:sz w:val="22"/>
          <w:szCs w:val="22"/>
        </w:rPr>
        <w:t>Managers to be accountable for each item of income and expenditure under his/her control. As a general principle, the responsibility for managing a budget should be aligned as closely as possible to those roles that are responsible for deciding to commit expenditure. It is the responsibility of Directors to:</w:t>
      </w:r>
    </w:p>
    <w:p w14:paraId="0DF0E4D5" w14:textId="77777777" w:rsidR="00D95C4D" w:rsidRPr="00A8700B" w:rsidRDefault="00D95C4D" w:rsidP="00D95C4D">
      <w:pPr>
        <w:numPr>
          <w:ilvl w:val="0"/>
          <w:numId w:val="52"/>
        </w:numPr>
        <w:tabs>
          <w:tab w:val="clear" w:pos="360"/>
          <w:tab w:val="num" w:pos="1134"/>
        </w:tabs>
        <w:ind w:left="1134" w:hanging="567"/>
        <w:rPr>
          <w:rFonts w:ascii="Arial" w:hAnsi="Arial" w:cs="Arial"/>
          <w:color w:val="000000" w:themeColor="text1"/>
          <w:sz w:val="22"/>
          <w:szCs w:val="22"/>
        </w:rPr>
      </w:pPr>
      <w:r w:rsidRPr="00A8700B">
        <w:rPr>
          <w:rFonts w:ascii="Arial" w:hAnsi="Arial" w:cs="Arial"/>
          <w:color w:val="000000" w:themeColor="text1"/>
          <w:sz w:val="22"/>
          <w:szCs w:val="22"/>
        </w:rPr>
        <w:t xml:space="preserve">ensure all income and expenditure is properly recorded and accounted </w:t>
      </w:r>
      <w:proofErr w:type="gramStart"/>
      <w:r w:rsidRPr="00A8700B">
        <w:rPr>
          <w:rFonts w:ascii="Arial" w:hAnsi="Arial" w:cs="Arial"/>
          <w:color w:val="000000" w:themeColor="text1"/>
          <w:sz w:val="22"/>
          <w:szCs w:val="22"/>
        </w:rPr>
        <w:t>for;</w:t>
      </w:r>
      <w:proofErr w:type="gramEnd"/>
    </w:p>
    <w:p w14:paraId="6D877447" w14:textId="77777777" w:rsidR="00D95C4D" w:rsidRPr="00A8700B" w:rsidRDefault="00D95C4D" w:rsidP="00D95C4D">
      <w:pPr>
        <w:numPr>
          <w:ilvl w:val="0"/>
          <w:numId w:val="52"/>
        </w:numPr>
        <w:tabs>
          <w:tab w:val="clear" w:pos="360"/>
          <w:tab w:val="num" w:pos="1134"/>
        </w:tabs>
        <w:ind w:left="1134" w:hanging="567"/>
        <w:rPr>
          <w:rFonts w:ascii="Arial" w:hAnsi="Arial" w:cs="Arial"/>
          <w:color w:val="000000" w:themeColor="text1"/>
          <w:sz w:val="22"/>
          <w:szCs w:val="22"/>
        </w:rPr>
      </w:pPr>
      <w:r w:rsidRPr="00A8700B">
        <w:rPr>
          <w:rFonts w:ascii="Arial" w:hAnsi="Arial" w:cs="Arial"/>
          <w:color w:val="000000" w:themeColor="text1"/>
          <w:sz w:val="22"/>
          <w:szCs w:val="22"/>
        </w:rPr>
        <w:t xml:space="preserve">ensure that individual sub-budgets are not </w:t>
      </w:r>
      <w:proofErr w:type="gramStart"/>
      <w:r w:rsidRPr="00A8700B">
        <w:rPr>
          <w:rFonts w:ascii="Arial" w:hAnsi="Arial" w:cs="Arial"/>
          <w:color w:val="000000" w:themeColor="text1"/>
          <w:sz w:val="22"/>
          <w:szCs w:val="22"/>
        </w:rPr>
        <w:t>overspent;</w:t>
      </w:r>
      <w:proofErr w:type="gramEnd"/>
    </w:p>
    <w:p w14:paraId="0084AAC7" w14:textId="77777777" w:rsidR="00D95C4D" w:rsidRPr="00A8700B" w:rsidRDefault="00D95C4D" w:rsidP="00D95C4D">
      <w:pPr>
        <w:numPr>
          <w:ilvl w:val="0"/>
          <w:numId w:val="52"/>
        </w:numPr>
        <w:tabs>
          <w:tab w:val="clear" w:pos="360"/>
          <w:tab w:val="num" w:pos="1134"/>
        </w:tabs>
        <w:ind w:left="1134" w:hanging="567"/>
        <w:rPr>
          <w:rFonts w:ascii="Arial" w:hAnsi="Arial" w:cs="Arial"/>
          <w:color w:val="000000" w:themeColor="text1"/>
          <w:sz w:val="22"/>
          <w:szCs w:val="22"/>
        </w:rPr>
      </w:pPr>
      <w:r w:rsidRPr="00A8700B">
        <w:rPr>
          <w:rFonts w:ascii="Arial" w:hAnsi="Arial" w:cs="Arial"/>
          <w:color w:val="000000" w:themeColor="text1"/>
          <w:sz w:val="22"/>
          <w:szCs w:val="22"/>
        </w:rPr>
        <w:t xml:space="preserve">exercise discretion in managing the service’s </w:t>
      </w:r>
      <w:proofErr w:type="gramStart"/>
      <w:r w:rsidRPr="00A8700B">
        <w:rPr>
          <w:rFonts w:ascii="Arial" w:hAnsi="Arial" w:cs="Arial"/>
          <w:color w:val="000000" w:themeColor="text1"/>
          <w:sz w:val="22"/>
          <w:szCs w:val="22"/>
        </w:rPr>
        <w:t>budgets;</w:t>
      </w:r>
      <w:proofErr w:type="gramEnd"/>
    </w:p>
    <w:p w14:paraId="7C9845D1" w14:textId="77777777" w:rsidR="00D95C4D" w:rsidRPr="00A8700B" w:rsidRDefault="00D95C4D" w:rsidP="00D95C4D">
      <w:pPr>
        <w:numPr>
          <w:ilvl w:val="0"/>
          <w:numId w:val="52"/>
        </w:numPr>
        <w:tabs>
          <w:tab w:val="clear" w:pos="360"/>
          <w:tab w:val="num" w:pos="1134"/>
        </w:tabs>
        <w:ind w:left="1134" w:hanging="567"/>
        <w:rPr>
          <w:rFonts w:ascii="Arial" w:hAnsi="Arial" w:cs="Arial"/>
          <w:color w:val="000000" w:themeColor="text1"/>
          <w:sz w:val="22"/>
          <w:szCs w:val="22"/>
        </w:rPr>
      </w:pPr>
      <w:r w:rsidRPr="00A8700B">
        <w:rPr>
          <w:rFonts w:ascii="Arial" w:hAnsi="Arial" w:cs="Arial"/>
          <w:color w:val="000000" w:themeColor="text1"/>
          <w:sz w:val="22"/>
          <w:szCs w:val="22"/>
        </w:rPr>
        <w:t>ensure that a monitoring process is in place; and</w:t>
      </w:r>
    </w:p>
    <w:p w14:paraId="78BB6599" w14:textId="77777777" w:rsidR="00D95C4D" w:rsidRPr="00A8700B" w:rsidRDefault="00D95C4D" w:rsidP="00D95C4D">
      <w:pPr>
        <w:numPr>
          <w:ilvl w:val="0"/>
          <w:numId w:val="52"/>
        </w:numPr>
        <w:tabs>
          <w:tab w:val="clear" w:pos="360"/>
          <w:tab w:val="num" w:pos="1134"/>
        </w:tabs>
        <w:ind w:left="1134" w:hanging="567"/>
        <w:rPr>
          <w:rFonts w:ascii="Arial" w:hAnsi="Arial" w:cs="Arial"/>
          <w:color w:val="000000" w:themeColor="text1"/>
          <w:sz w:val="22"/>
          <w:szCs w:val="22"/>
        </w:rPr>
      </w:pPr>
      <w:r w:rsidRPr="00A8700B">
        <w:rPr>
          <w:rFonts w:ascii="Arial" w:hAnsi="Arial" w:cs="Arial"/>
          <w:color w:val="000000" w:themeColor="text1"/>
          <w:sz w:val="22"/>
          <w:szCs w:val="22"/>
        </w:rPr>
        <w:t>provide explanations for variations to the Director of Corporate Services and Governance.</w:t>
      </w:r>
    </w:p>
    <w:p w14:paraId="4835A1EE" w14:textId="77777777" w:rsidR="00D95C4D" w:rsidRPr="00A8700B" w:rsidRDefault="00D95C4D" w:rsidP="00D95C4D">
      <w:pPr>
        <w:ind w:left="567" w:hanging="567"/>
        <w:rPr>
          <w:rFonts w:ascii="Arial" w:hAnsi="Arial" w:cs="Arial"/>
          <w:b/>
          <w:color w:val="000000" w:themeColor="text1"/>
          <w:sz w:val="22"/>
          <w:szCs w:val="22"/>
        </w:rPr>
      </w:pPr>
    </w:p>
    <w:p w14:paraId="4C921156" w14:textId="77777777" w:rsidR="00D95C4D" w:rsidRPr="00A8700B" w:rsidRDefault="00D95C4D" w:rsidP="00D95C4D">
      <w:pPr>
        <w:ind w:left="567" w:hanging="567"/>
        <w:rPr>
          <w:rFonts w:ascii="Arial" w:hAnsi="Arial" w:cs="Arial"/>
          <w:color w:val="000000" w:themeColor="text1"/>
          <w:sz w:val="22"/>
          <w:szCs w:val="22"/>
        </w:rPr>
      </w:pPr>
      <w:r w:rsidRPr="00A8700B">
        <w:rPr>
          <w:rFonts w:ascii="Arial" w:hAnsi="Arial" w:cs="Arial"/>
          <w:b/>
          <w:color w:val="000000" w:themeColor="text1"/>
          <w:sz w:val="22"/>
          <w:szCs w:val="22"/>
        </w:rPr>
        <w:t>Budget Profiling</w:t>
      </w:r>
    </w:p>
    <w:p w14:paraId="1AAFDCF9" w14:textId="77777777" w:rsidR="00D95C4D" w:rsidRPr="00A8700B" w:rsidRDefault="00D95C4D" w:rsidP="00D95C4D">
      <w:pPr>
        <w:ind w:left="567" w:hanging="567"/>
        <w:rPr>
          <w:rFonts w:ascii="Arial" w:hAnsi="Arial" w:cs="Arial"/>
          <w:color w:val="000000" w:themeColor="text1"/>
          <w:sz w:val="22"/>
          <w:szCs w:val="22"/>
        </w:rPr>
      </w:pPr>
      <w:r w:rsidRPr="00A8700B">
        <w:rPr>
          <w:rFonts w:ascii="Arial" w:hAnsi="Arial" w:cs="Arial"/>
          <w:color w:val="000000" w:themeColor="text1"/>
          <w:sz w:val="22"/>
          <w:szCs w:val="22"/>
        </w:rPr>
        <w:t>H.6</w:t>
      </w:r>
      <w:r w:rsidRPr="00A8700B">
        <w:rPr>
          <w:rFonts w:ascii="Arial" w:hAnsi="Arial" w:cs="Arial"/>
          <w:color w:val="000000" w:themeColor="text1"/>
          <w:sz w:val="22"/>
          <w:szCs w:val="22"/>
        </w:rPr>
        <w:tab/>
        <w:t>Each Director is responsible for profiling his/her budget</w:t>
      </w:r>
      <w:r>
        <w:rPr>
          <w:rFonts w:ascii="Arial" w:hAnsi="Arial" w:cs="Arial"/>
          <w:color w:val="000000" w:themeColor="text1"/>
          <w:sz w:val="22"/>
          <w:szCs w:val="22"/>
        </w:rPr>
        <w:t>s</w:t>
      </w:r>
      <w:r w:rsidRPr="00A8700B">
        <w:rPr>
          <w:rFonts w:ascii="Arial" w:hAnsi="Arial" w:cs="Arial"/>
          <w:color w:val="000000" w:themeColor="text1"/>
          <w:sz w:val="22"/>
          <w:szCs w:val="22"/>
        </w:rPr>
        <w:t xml:space="preserve"> to reflect the pattern of expenditure that he/she anticipates. The Director of Corporate Services and Governance must approve any re-profiling of budgets that a </w:t>
      </w:r>
      <w:proofErr w:type="gramStart"/>
      <w:r w:rsidRPr="00A8700B">
        <w:rPr>
          <w:rFonts w:ascii="Arial" w:hAnsi="Arial" w:cs="Arial"/>
          <w:color w:val="000000" w:themeColor="text1"/>
          <w:sz w:val="22"/>
          <w:szCs w:val="22"/>
        </w:rPr>
        <w:t>Department</w:t>
      </w:r>
      <w:proofErr w:type="gramEnd"/>
      <w:r w:rsidRPr="00A8700B">
        <w:rPr>
          <w:rFonts w:ascii="Arial" w:hAnsi="Arial" w:cs="Arial"/>
          <w:color w:val="000000" w:themeColor="text1"/>
          <w:sz w:val="22"/>
          <w:szCs w:val="22"/>
        </w:rPr>
        <w:t xml:space="preserve"> or service requires.</w:t>
      </w:r>
    </w:p>
    <w:p w14:paraId="67BCEFEE" w14:textId="77777777" w:rsidR="00D95C4D" w:rsidRPr="00A8700B" w:rsidRDefault="00D95C4D" w:rsidP="00D95C4D">
      <w:pPr>
        <w:ind w:left="567" w:hanging="567"/>
        <w:rPr>
          <w:rFonts w:ascii="Arial" w:hAnsi="Arial" w:cs="Arial"/>
          <w:color w:val="000000" w:themeColor="text1"/>
          <w:sz w:val="22"/>
          <w:szCs w:val="22"/>
        </w:rPr>
      </w:pPr>
    </w:p>
    <w:p w14:paraId="564D757F" w14:textId="77777777" w:rsidR="00D95C4D" w:rsidRPr="00A8700B" w:rsidRDefault="00D95C4D" w:rsidP="00D95C4D">
      <w:pPr>
        <w:ind w:left="567" w:hanging="567"/>
        <w:rPr>
          <w:rFonts w:ascii="Arial" w:hAnsi="Arial" w:cs="Arial"/>
          <w:b/>
          <w:color w:val="000000" w:themeColor="text1"/>
          <w:sz w:val="22"/>
          <w:szCs w:val="22"/>
        </w:rPr>
      </w:pPr>
      <w:r w:rsidRPr="00A8700B">
        <w:rPr>
          <w:rFonts w:ascii="Arial" w:hAnsi="Arial" w:cs="Arial"/>
          <w:b/>
          <w:color w:val="000000" w:themeColor="text1"/>
          <w:sz w:val="22"/>
          <w:szCs w:val="22"/>
        </w:rPr>
        <w:t>Variance Analysis</w:t>
      </w:r>
    </w:p>
    <w:p w14:paraId="74A16286" w14:textId="77777777" w:rsidR="00D95C4D" w:rsidRPr="00A8700B" w:rsidRDefault="00D95C4D" w:rsidP="00D95C4D">
      <w:pPr>
        <w:ind w:left="567" w:hanging="567"/>
        <w:rPr>
          <w:rFonts w:ascii="Arial" w:hAnsi="Arial" w:cs="Arial"/>
          <w:color w:val="000000" w:themeColor="text1"/>
          <w:sz w:val="22"/>
          <w:szCs w:val="22"/>
        </w:rPr>
      </w:pPr>
      <w:r w:rsidRPr="00A8700B">
        <w:rPr>
          <w:rFonts w:ascii="Arial" w:hAnsi="Arial" w:cs="Arial"/>
          <w:color w:val="000000" w:themeColor="text1"/>
          <w:sz w:val="22"/>
          <w:szCs w:val="22"/>
        </w:rPr>
        <w:t>H.7</w:t>
      </w:r>
      <w:r w:rsidRPr="00A8700B">
        <w:rPr>
          <w:rFonts w:ascii="Arial" w:hAnsi="Arial" w:cs="Arial"/>
          <w:color w:val="000000" w:themeColor="text1"/>
          <w:sz w:val="22"/>
          <w:szCs w:val="22"/>
        </w:rPr>
        <w:tab/>
        <w:t>Monthly income and expenditure reports (adjusted for accruals) and forecasting information must be included as a standing item on the agenda for meetings of the</w:t>
      </w:r>
      <w:r w:rsidRPr="00BF578F">
        <w:rPr>
          <w:rFonts w:ascii="Arial" w:hAnsi="Arial" w:cs="Arial"/>
          <w:sz w:val="22"/>
          <w:szCs w:val="22"/>
        </w:rPr>
        <w:t xml:space="preserve"> Corporate Leadership Team </w:t>
      </w:r>
      <w:r w:rsidRPr="00A8700B">
        <w:rPr>
          <w:rFonts w:ascii="Arial" w:hAnsi="Arial" w:cs="Arial"/>
          <w:color w:val="000000" w:themeColor="text1"/>
          <w:sz w:val="22"/>
          <w:szCs w:val="22"/>
        </w:rPr>
        <w:t xml:space="preserve">and Departmental Management Teams. Quarterly reports on the Capital Expenditure and funding streams will be presented individually, as part of the reporting requirements under the Prudential Indicators and in conjunction with the </w:t>
      </w:r>
      <w:r w:rsidRPr="00BF578F">
        <w:rPr>
          <w:rFonts w:ascii="Arial" w:hAnsi="Arial" w:cs="Arial"/>
          <w:sz w:val="22"/>
          <w:szCs w:val="22"/>
        </w:rPr>
        <w:t xml:space="preserve">Capital Programme Department. </w:t>
      </w:r>
    </w:p>
    <w:p w14:paraId="6E4DA344" w14:textId="77777777" w:rsidR="00D95C4D" w:rsidRPr="00A8700B" w:rsidRDefault="00D95C4D" w:rsidP="00D95C4D">
      <w:pPr>
        <w:ind w:left="567" w:hanging="567"/>
        <w:rPr>
          <w:rFonts w:ascii="Arial" w:hAnsi="Arial" w:cs="Arial"/>
          <w:color w:val="000000" w:themeColor="text1"/>
          <w:sz w:val="22"/>
          <w:szCs w:val="22"/>
        </w:rPr>
      </w:pPr>
    </w:p>
    <w:p w14:paraId="337D59D2" w14:textId="77777777" w:rsidR="00D95C4D" w:rsidRPr="00A8700B" w:rsidRDefault="00D95C4D" w:rsidP="00D95C4D">
      <w:pPr>
        <w:ind w:left="567" w:hanging="567"/>
        <w:rPr>
          <w:rFonts w:ascii="Arial" w:hAnsi="Arial" w:cs="Arial"/>
          <w:color w:val="000000" w:themeColor="text1"/>
          <w:sz w:val="22"/>
          <w:szCs w:val="22"/>
        </w:rPr>
      </w:pPr>
      <w:r w:rsidRPr="00A8700B">
        <w:rPr>
          <w:rFonts w:ascii="Arial" w:hAnsi="Arial" w:cs="Arial"/>
          <w:color w:val="000000" w:themeColor="text1"/>
          <w:sz w:val="22"/>
          <w:szCs w:val="22"/>
        </w:rPr>
        <w:lastRenderedPageBreak/>
        <w:t>H.8</w:t>
      </w:r>
      <w:r w:rsidRPr="00A8700B">
        <w:rPr>
          <w:rFonts w:ascii="Arial" w:hAnsi="Arial" w:cs="Arial"/>
          <w:color w:val="000000" w:themeColor="text1"/>
          <w:sz w:val="22"/>
          <w:szCs w:val="22"/>
        </w:rPr>
        <w:tab/>
        <w:t>Directors are responsible for investigating the cause of and variance identified. In carrying out their investigations, they must:</w:t>
      </w:r>
    </w:p>
    <w:p w14:paraId="6AEB9957" w14:textId="77777777" w:rsidR="00D95C4D" w:rsidRPr="00A8700B" w:rsidRDefault="00D95C4D" w:rsidP="00D95C4D">
      <w:pPr>
        <w:numPr>
          <w:ilvl w:val="0"/>
          <w:numId w:val="53"/>
        </w:numPr>
        <w:tabs>
          <w:tab w:val="clear" w:pos="360"/>
          <w:tab w:val="num" w:pos="1134"/>
        </w:tabs>
        <w:ind w:left="1134" w:hanging="567"/>
        <w:rPr>
          <w:rFonts w:ascii="Arial" w:hAnsi="Arial" w:cs="Arial"/>
          <w:color w:val="000000" w:themeColor="text1"/>
          <w:sz w:val="22"/>
          <w:szCs w:val="22"/>
        </w:rPr>
      </w:pPr>
      <w:r w:rsidRPr="00A8700B">
        <w:rPr>
          <w:rFonts w:ascii="Arial" w:hAnsi="Arial" w:cs="Arial"/>
          <w:color w:val="000000" w:themeColor="text1"/>
          <w:sz w:val="22"/>
          <w:szCs w:val="22"/>
        </w:rPr>
        <w:t xml:space="preserve">review the original </w:t>
      </w:r>
      <w:proofErr w:type="gramStart"/>
      <w:r w:rsidRPr="00A8700B">
        <w:rPr>
          <w:rFonts w:ascii="Arial" w:hAnsi="Arial" w:cs="Arial"/>
          <w:color w:val="000000" w:themeColor="text1"/>
          <w:sz w:val="22"/>
          <w:szCs w:val="22"/>
        </w:rPr>
        <w:t>budget;</w:t>
      </w:r>
      <w:proofErr w:type="gramEnd"/>
    </w:p>
    <w:p w14:paraId="6B668674" w14:textId="77777777" w:rsidR="00D95C4D" w:rsidRPr="00A8700B" w:rsidRDefault="00D95C4D" w:rsidP="00D95C4D">
      <w:pPr>
        <w:numPr>
          <w:ilvl w:val="0"/>
          <w:numId w:val="53"/>
        </w:numPr>
        <w:tabs>
          <w:tab w:val="clear" w:pos="360"/>
          <w:tab w:val="num" w:pos="1134"/>
        </w:tabs>
        <w:ind w:left="1134" w:hanging="567"/>
        <w:rPr>
          <w:rFonts w:ascii="Arial" w:hAnsi="Arial" w:cs="Arial"/>
          <w:color w:val="000000" w:themeColor="text1"/>
          <w:sz w:val="22"/>
          <w:szCs w:val="22"/>
        </w:rPr>
      </w:pPr>
      <w:r w:rsidRPr="00A8700B">
        <w:rPr>
          <w:rFonts w:ascii="Arial" w:hAnsi="Arial" w:cs="Arial"/>
          <w:color w:val="000000" w:themeColor="text1"/>
          <w:sz w:val="22"/>
          <w:szCs w:val="22"/>
        </w:rPr>
        <w:t xml:space="preserve">review the assumptions they made about the budget </w:t>
      </w:r>
      <w:proofErr w:type="gramStart"/>
      <w:r w:rsidRPr="00A8700B">
        <w:rPr>
          <w:rFonts w:ascii="Arial" w:hAnsi="Arial" w:cs="Arial"/>
          <w:color w:val="000000" w:themeColor="text1"/>
          <w:sz w:val="22"/>
          <w:szCs w:val="22"/>
        </w:rPr>
        <w:t>profile;</w:t>
      </w:r>
      <w:proofErr w:type="gramEnd"/>
      <w:r w:rsidRPr="00A8700B">
        <w:rPr>
          <w:rFonts w:ascii="Arial" w:hAnsi="Arial" w:cs="Arial"/>
          <w:color w:val="000000" w:themeColor="text1"/>
          <w:sz w:val="22"/>
          <w:szCs w:val="22"/>
        </w:rPr>
        <w:t xml:space="preserve"> </w:t>
      </w:r>
    </w:p>
    <w:p w14:paraId="5741070D" w14:textId="77777777" w:rsidR="00D95C4D" w:rsidRPr="00A8700B" w:rsidRDefault="00D95C4D" w:rsidP="00D95C4D">
      <w:pPr>
        <w:numPr>
          <w:ilvl w:val="0"/>
          <w:numId w:val="53"/>
        </w:numPr>
        <w:tabs>
          <w:tab w:val="clear" w:pos="360"/>
          <w:tab w:val="num" w:pos="1134"/>
        </w:tabs>
        <w:ind w:left="1134" w:hanging="567"/>
        <w:rPr>
          <w:rFonts w:ascii="Arial" w:hAnsi="Arial" w:cs="Arial"/>
          <w:color w:val="000000" w:themeColor="text1"/>
          <w:sz w:val="22"/>
          <w:szCs w:val="22"/>
        </w:rPr>
      </w:pPr>
      <w:r w:rsidRPr="00A8700B">
        <w:rPr>
          <w:rFonts w:ascii="Arial" w:hAnsi="Arial" w:cs="Arial"/>
          <w:color w:val="000000" w:themeColor="text1"/>
          <w:sz w:val="22"/>
          <w:szCs w:val="22"/>
        </w:rPr>
        <w:t xml:space="preserve">analyse the transactions for the year to </w:t>
      </w:r>
      <w:proofErr w:type="gramStart"/>
      <w:r w:rsidRPr="00A8700B">
        <w:rPr>
          <w:rFonts w:ascii="Arial" w:hAnsi="Arial" w:cs="Arial"/>
          <w:color w:val="000000" w:themeColor="text1"/>
          <w:sz w:val="22"/>
          <w:szCs w:val="22"/>
        </w:rPr>
        <w:t>date;</w:t>
      </w:r>
      <w:proofErr w:type="gramEnd"/>
    </w:p>
    <w:p w14:paraId="74B861C0" w14:textId="77777777" w:rsidR="00D95C4D" w:rsidRPr="00A8700B" w:rsidRDefault="00D95C4D" w:rsidP="00D95C4D">
      <w:pPr>
        <w:numPr>
          <w:ilvl w:val="0"/>
          <w:numId w:val="53"/>
        </w:numPr>
        <w:tabs>
          <w:tab w:val="clear" w:pos="360"/>
          <w:tab w:val="num" w:pos="1134"/>
        </w:tabs>
        <w:ind w:left="1134" w:hanging="567"/>
        <w:rPr>
          <w:rFonts w:ascii="Arial" w:hAnsi="Arial" w:cs="Arial"/>
          <w:color w:val="000000" w:themeColor="text1"/>
          <w:sz w:val="22"/>
          <w:szCs w:val="22"/>
        </w:rPr>
      </w:pPr>
      <w:r w:rsidRPr="00A8700B">
        <w:rPr>
          <w:rFonts w:ascii="Arial" w:hAnsi="Arial" w:cs="Arial"/>
          <w:color w:val="000000" w:themeColor="text1"/>
          <w:sz w:val="22"/>
          <w:szCs w:val="22"/>
        </w:rPr>
        <w:t>report to the Director of Corporate Services and Governance, explaining the cause of the variance and the action that the service will take to correct the variance; and</w:t>
      </w:r>
    </w:p>
    <w:p w14:paraId="608AEF65" w14:textId="77777777" w:rsidR="00D95C4D" w:rsidRPr="00A8700B" w:rsidRDefault="00D95C4D" w:rsidP="00D95C4D">
      <w:pPr>
        <w:pStyle w:val="ListParagraph"/>
        <w:numPr>
          <w:ilvl w:val="0"/>
          <w:numId w:val="158"/>
        </w:numPr>
        <w:ind w:left="1134" w:hanging="567"/>
        <w:rPr>
          <w:rFonts w:cs="Arial"/>
          <w:sz w:val="22"/>
          <w:szCs w:val="22"/>
        </w:rPr>
      </w:pPr>
      <w:r w:rsidRPr="00A8700B">
        <w:rPr>
          <w:rFonts w:cs="Arial"/>
          <w:sz w:val="22"/>
          <w:szCs w:val="22"/>
        </w:rPr>
        <w:t>any other action agreed with the Director of Corporate Services and Governance including:</w:t>
      </w:r>
    </w:p>
    <w:p w14:paraId="4D0EDE37" w14:textId="77777777" w:rsidR="00D95C4D" w:rsidRPr="00A8700B" w:rsidRDefault="00D95C4D" w:rsidP="00D95C4D">
      <w:pPr>
        <w:numPr>
          <w:ilvl w:val="0"/>
          <w:numId w:val="159"/>
        </w:numPr>
        <w:tabs>
          <w:tab w:val="clear" w:pos="360"/>
        </w:tabs>
        <w:ind w:left="1701" w:hanging="567"/>
        <w:rPr>
          <w:rFonts w:ascii="Arial" w:hAnsi="Arial" w:cs="Arial"/>
          <w:color w:val="000000" w:themeColor="text1"/>
          <w:sz w:val="22"/>
          <w:szCs w:val="22"/>
        </w:rPr>
      </w:pPr>
      <w:r w:rsidRPr="00A8700B">
        <w:rPr>
          <w:rFonts w:ascii="Arial" w:hAnsi="Arial" w:cs="Arial"/>
          <w:color w:val="000000" w:themeColor="text1"/>
          <w:sz w:val="22"/>
          <w:szCs w:val="22"/>
        </w:rPr>
        <w:t xml:space="preserve">re-profiling a </w:t>
      </w:r>
      <w:proofErr w:type="gramStart"/>
      <w:r w:rsidRPr="00A8700B">
        <w:rPr>
          <w:rFonts w:ascii="Arial" w:hAnsi="Arial" w:cs="Arial"/>
          <w:color w:val="000000" w:themeColor="text1"/>
          <w:sz w:val="22"/>
          <w:szCs w:val="22"/>
        </w:rPr>
        <w:t>budget;</w:t>
      </w:r>
      <w:proofErr w:type="gramEnd"/>
      <w:r w:rsidRPr="00A8700B">
        <w:rPr>
          <w:rFonts w:ascii="Arial" w:hAnsi="Arial" w:cs="Arial"/>
          <w:color w:val="000000" w:themeColor="text1"/>
          <w:sz w:val="22"/>
          <w:szCs w:val="22"/>
        </w:rPr>
        <w:t xml:space="preserve"> </w:t>
      </w:r>
    </w:p>
    <w:p w14:paraId="4E6FCCBB" w14:textId="77777777" w:rsidR="00D95C4D" w:rsidRPr="00A8700B" w:rsidRDefault="00D95C4D" w:rsidP="00D95C4D">
      <w:pPr>
        <w:numPr>
          <w:ilvl w:val="0"/>
          <w:numId w:val="159"/>
        </w:numPr>
        <w:tabs>
          <w:tab w:val="clear" w:pos="360"/>
        </w:tabs>
        <w:ind w:left="1701" w:hanging="567"/>
        <w:rPr>
          <w:rFonts w:ascii="Arial" w:hAnsi="Arial" w:cs="Arial"/>
          <w:color w:val="000000" w:themeColor="text1"/>
          <w:sz w:val="22"/>
          <w:szCs w:val="22"/>
        </w:rPr>
      </w:pPr>
      <w:r w:rsidRPr="00A8700B">
        <w:rPr>
          <w:rFonts w:ascii="Arial" w:hAnsi="Arial" w:cs="Arial"/>
          <w:color w:val="000000" w:themeColor="text1"/>
          <w:sz w:val="22"/>
          <w:szCs w:val="22"/>
        </w:rPr>
        <w:t>extracting in-year savings or other methods to fund the shortfall.</w:t>
      </w:r>
    </w:p>
    <w:p w14:paraId="320DF93A" w14:textId="77777777" w:rsidR="00D95C4D" w:rsidRPr="00A8700B" w:rsidRDefault="00D95C4D" w:rsidP="00D95C4D">
      <w:pPr>
        <w:ind w:left="1701"/>
        <w:rPr>
          <w:rFonts w:ascii="Arial" w:hAnsi="Arial" w:cs="Arial"/>
          <w:color w:val="000000" w:themeColor="text1"/>
          <w:sz w:val="22"/>
          <w:szCs w:val="22"/>
        </w:rPr>
      </w:pPr>
    </w:p>
    <w:p w14:paraId="5D1EF0FF" w14:textId="77777777" w:rsidR="00D95C4D" w:rsidRPr="00A8700B" w:rsidRDefault="00D95C4D" w:rsidP="00D95C4D">
      <w:pPr>
        <w:ind w:left="567" w:hanging="567"/>
        <w:rPr>
          <w:rFonts w:ascii="Arial" w:hAnsi="Arial" w:cs="Arial"/>
          <w:b/>
          <w:color w:val="000000" w:themeColor="text1"/>
          <w:sz w:val="22"/>
          <w:szCs w:val="22"/>
        </w:rPr>
      </w:pPr>
      <w:r w:rsidRPr="00A8700B">
        <w:rPr>
          <w:rFonts w:ascii="Arial" w:hAnsi="Arial" w:cs="Arial"/>
          <w:b/>
          <w:color w:val="000000" w:themeColor="text1"/>
          <w:sz w:val="22"/>
          <w:szCs w:val="22"/>
        </w:rPr>
        <w:t>Virement</w:t>
      </w:r>
    </w:p>
    <w:p w14:paraId="0710590E" w14:textId="77777777" w:rsidR="00D95C4D" w:rsidRPr="00A8700B" w:rsidRDefault="00D95C4D" w:rsidP="00D95C4D">
      <w:pPr>
        <w:ind w:left="567" w:hanging="567"/>
        <w:rPr>
          <w:rFonts w:ascii="Arial" w:hAnsi="Arial" w:cs="Arial"/>
          <w:color w:val="000000" w:themeColor="text1"/>
          <w:sz w:val="22"/>
          <w:szCs w:val="22"/>
        </w:rPr>
      </w:pPr>
      <w:r w:rsidRPr="00A8700B">
        <w:rPr>
          <w:rFonts w:ascii="Arial" w:hAnsi="Arial" w:cs="Arial"/>
          <w:color w:val="000000" w:themeColor="text1"/>
          <w:sz w:val="22"/>
          <w:szCs w:val="22"/>
        </w:rPr>
        <w:t>H.9</w:t>
      </w:r>
      <w:r w:rsidRPr="00A8700B">
        <w:rPr>
          <w:rFonts w:ascii="Arial" w:hAnsi="Arial" w:cs="Arial"/>
          <w:color w:val="000000" w:themeColor="text1"/>
          <w:sz w:val="22"/>
          <w:szCs w:val="22"/>
        </w:rPr>
        <w:tab/>
        <w:t xml:space="preserve">Directors are responsible for ensuring that spending remains within individual budget limits. It </w:t>
      </w:r>
      <w:proofErr w:type="gramStart"/>
      <w:r w:rsidRPr="00A8700B">
        <w:rPr>
          <w:rFonts w:ascii="Arial" w:hAnsi="Arial" w:cs="Arial"/>
          <w:color w:val="000000" w:themeColor="text1"/>
          <w:sz w:val="22"/>
          <w:szCs w:val="22"/>
        </w:rPr>
        <w:t>is</w:t>
      </w:r>
      <w:proofErr w:type="gramEnd"/>
      <w:r w:rsidRPr="00A8700B">
        <w:rPr>
          <w:rFonts w:ascii="Arial" w:hAnsi="Arial" w:cs="Arial"/>
          <w:color w:val="000000" w:themeColor="text1"/>
          <w:sz w:val="22"/>
          <w:szCs w:val="22"/>
        </w:rPr>
        <w:t xml:space="preserve"> however, permissible that in certain circumstances, resources are transferred between budget headings subject to the necessary approval. The transfer of resources between budget headings is referred to as a virement. </w:t>
      </w:r>
    </w:p>
    <w:p w14:paraId="19352F93" w14:textId="77777777" w:rsidR="00D95C4D" w:rsidRPr="00A8700B" w:rsidRDefault="00D95C4D" w:rsidP="00D95C4D">
      <w:pPr>
        <w:ind w:left="567" w:hanging="567"/>
        <w:rPr>
          <w:rFonts w:ascii="Arial" w:hAnsi="Arial" w:cs="Arial"/>
          <w:color w:val="000000" w:themeColor="text1"/>
          <w:sz w:val="22"/>
          <w:szCs w:val="22"/>
          <w:highlight w:val="yellow"/>
        </w:rPr>
      </w:pPr>
    </w:p>
    <w:p w14:paraId="286EEACD" w14:textId="77777777" w:rsidR="00D95C4D" w:rsidRPr="00A8700B" w:rsidRDefault="00D95C4D" w:rsidP="00D95C4D">
      <w:pPr>
        <w:ind w:left="567" w:hanging="567"/>
        <w:rPr>
          <w:rFonts w:ascii="Arial" w:hAnsi="Arial" w:cs="Arial"/>
          <w:color w:val="000000" w:themeColor="text1"/>
          <w:sz w:val="22"/>
          <w:szCs w:val="22"/>
        </w:rPr>
      </w:pPr>
      <w:r w:rsidRPr="00A8700B">
        <w:rPr>
          <w:rFonts w:ascii="Arial" w:hAnsi="Arial" w:cs="Arial"/>
          <w:color w:val="000000" w:themeColor="text1"/>
          <w:sz w:val="22"/>
          <w:szCs w:val="22"/>
        </w:rPr>
        <w:t>H.10</w:t>
      </w:r>
      <w:r w:rsidRPr="00A8700B">
        <w:rPr>
          <w:rFonts w:ascii="Arial" w:hAnsi="Arial" w:cs="Arial"/>
          <w:color w:val="000000" w:themeColor="text1"/>
          <w:sz w:val="22"/>
          <w:szCs w:val="22"/>
        </w:rPr>
        <w:tab/>
        <w:t xml:space="preserve">Directors must submit proposals for virement to the Director of Corporate Services and Governance who may either approve the request or refer it to the Policy and Resources Committee according to the following guidelines: </w:t>
      </w:r>
    </w:p>
    <w:p w14:paraId="4232907E" w14:textId="77777777" w:rsidR="00D95C4D" w:rsidRPr="00A8700B" w:rsidRDefault="00D95C4D" w:rsidP="00D95C4D">
      <w:pPr>
        <w:numPr>
          <w:ilvl w:val="0"/>
          <w:numId w:val="54"/>
        </w:numPr>
        <w:tabs>
          <w:tab w:val="clear" w:pos="360"/>
          <w:tab w:val="num" w:pos="1134"/>
        </w:tabs>
        <w:ind w:left="1134" w:hanging="567"/>
        <w:rPr>
          <w:rFonts w:ascii="Arial" w:hAnsi="Arial" w:cs="Arial"/>
          <w:color w:val="000000" w:themeColor="text1"/>
          <w:sz w:val="22"/>
          <w:szCs w:val="22"/>
        </w:rPr>
      </w:pPr>
      <w:r w:rsidRPr="00A8700B">
        <w:rPr>
          <w:rFonts w:ascii="Arial" w:hAnsi="Arial" w:cs="Arial"/>
          <w:color w:val="000000" w:themeColor="text1"/>
          <w:sz w:val="22"/>
          <w:szCs w:val="22"/>
        </w:rPr>
        <w:t>The Director of Corporate Services and Governance may approve a virement within an operational budget, or across budget areas within a Directorate unless, in her judgement, the sum involved is material in relation to the Council service area in which case she will refer the request to the Policy and Resources Committee for approval:</w:t>
      </w:r>
    </w:p>
    <w:p w14:paraId="28DDF955" w14:textId="77777777" w:rsidR="00D95C4D" w:rsidRPr="00BF578F" w:rsidRDefault="00D95C4D" w:rsidP="00D95C4D">
      <w:pPr>
        <w:numPr>
          <w:ilvl w:val="0"/>
          <w:numId w:val="54"/>
        </w:numPr>
        <w:tabs>
          <w:tab w:val="clear" w:pos="360"/>
          <w:tab w:val="num" w:pos="1134"/>
        </w:tabs>
        <w:ind w:left="1134" w:hanging="567"/>
        <w:rPr>
          <w:rFonts w:ascii="Arial" w:hAnsi="Arial" w:cs="Arial"/>
          <w:sz w:val="22"/>
          <w:szCs w:val="22"/>
        </w:rPr>
      </w:pPr>
      <w:r w:rsidRPr="00BF578F">
        <w:rPr>
          <w:rFonts w:ascii="Arial" w:hAnsi="Arial" w:cs="Arial"/>
          <w:sz w:val="22"/>
          <w:szCs w:val="22"/>
        </w:rPr>
        <w:t xml:space="preserve">Virements across Directorates must be approved in advance by the Director of Corporate Services and </w:t>
      </w:r>
      <w:proofErr w:type="gramStart"/>
      <w:r w:rsidRPr="00BF578F">
        <w:rPr>
          <w:rFonts w:ascii="Arial" w:hAnsi="Arial" w:cs="Arial"/>
          <w:sz w:val="22"/>
          <w:szCs w:val="22"/>
        </w:rPr>
        <w:t>Governance;</w:t>
      </w:r>
      <w:proofErr w:type="gramEnd"/>
    </w:p>
    <w:p w14:paraId="66B2F743" w14:textId="77777777" w:rsidR="00D95C4D" w:rsidRPr="00A8700B" w:rsidRDefault="00D95C4D" w:rsidP="00D95C4D">
      <w:pPr>
        <w:numPr>
          <w:ilvl w:val="0"/>
          <w:numId w:val="54"/>
        </w:numPr>
        <w:tabs>
          <w:tab w:val="clear" w:pos="360"/>
          <w:tab w:val="num" w:pos="1134"/>
        </w:tabs>
        <w:ind w:left="1134" w:hanging="567"/>
        <w:rPr>
          <w:rFonts w:ascii="Arial" w:hAnsi="Arial" w:cs="Arial"/>
          <w:color w:val="000000" w:themeColor="text1"/>
          <w:sz w:val="22"/>
          <w:szCs w:val="22"/>
        </w:rPr>
      </w:pPr>
      <w:r w:rsidRPr="00A8700B">
        <w:rPr>
          <w:rFonts w:ascii="Arial" w:hAnsi="Arial" w:cs="Arial"/>
          <w:color w:val="000000" w:themeColor="text1"/>
          <w:sz w:val="22"/>
          <w:szCs w:val="22"/>
        </w:rPr>
        <w:t xml:space="preserve">Virements against future charges or other uncertain sources of income is not permitted; and </w:t>
      </w:r>
    </w:p>
    <w:p w14:paraId="7AC4A6D1" w14:textId="77777777" w:rsidR="00D95C4D" w:rsidRPr="00A8700B" w:rsidRDefault="00D95C4D" w:rsidP="00D95C4D">
      <w:pPr>
        <w:numPr>
          <w:ilvl w:val="0"/>
          <w:numId w:val="54"/>
        </w:numPr>
        <w:tabs>
          <w:tab w:val="clear" w:pos="360"/>
          <w:tab w:val="num" w:pos="1134"/>
        </w:tabs>
        <w:ind w:left="1134" w:hanging="567"/>
        <w:rPr>
          <w:rFonts w:ascii="Arial" w:hAnsi="Arial" w:cs="Arial"/>
          <w:color w:val="000000" w:themeColor="text1"/>
          <w:sz w:val="22"/>
          <w:szCs w:val="22"/>
        </w:rPr>
      </w:pPr>
      <w:r w:rsidRPr="00A8700B">
        <w:rPr>
          <w:rFonts w:ascii="Arial" w:hAnsi="Arial" w:cs="Arial"/>
          <w:color w:val="000000" w:themeColor="text1"/>
          <w:sz w:val="22"/>
          <w:szCs w:val="22"/>
        </w:rPr>
        <w:t xml:space="preserve">Directors may not use savings of a non-recurring nature to justify a decision to incur expenditure that also brings a continuing commitment into later years. </w:t>
      </w:r>
    </w:p>
    <w:p w14:paraId="6540AC31" w14:textId="77777777" w:rsidR="00D95C4D" w:rsidRPr="00A8700B" w:rsidRDefault="00D95C4D" w:rsidP="00D95C4D">
      <w:pPr>
        <w:ind w:left="1134"/>
        <w:rPr>
          <w:rFonts w:ascii="Arial" w:hAnsi="Arial" w:cs="Arial"/>
          <w:color w:val="000000" w:themeColor="text1"/>
          <w:sz w:val="22"/>
          <w:szCs w:val="22"/>
        </w:rPr>
      </w:pPr>
    </w:p>
    <w:p w14:paraId="7D1AAED6" w14:textId="129C044B" w:rsidR="00D95C4D" w:rsidRPr="00A8700B" w:rsidRDefault="00D95C4D" w:rsidP="00D95C4D">
      <w:pPr>
        <w:ind w:left="567" w:hanging="567"/>
        <w:rPr>
          <w:rFonts w:ascii="Arial" w:hAnsi="Arial" w:cs="Arial"/>
          <w:color w:val="000000" w:themeColor="text1"/>
          <w:sz w:val="22"/>
          <w:szCs w:val="22"/>
        </w:rPr>
      </w:pPr>
      <w:r w:rsidRPr="00A8700B">
        <w:rPr>
          <w:rFonts w:ascii="Arial" w:hAnsi="Arial" w:cs="Arial"/>
          <w:color w:val="000000" w:themeColor="text1"/>
          <w:sz w:val="22"/>
          <w:szCs w:val="22"/>
        </w:rPr>
        <w:t xml:space="preserve">H.11 When a sudden emergency creates need, then Financial Regulations shall not prevent a Director from incurring essential expenditure but in such circumstances the Director must report immediately to the Director of Corporate Services and Governance, the Chief Executive and the Chair of the Policy and Resources Committee the action that has been taken. </w:t>
      </w:r>
    </w:p>
    <w:p w14:paraId="03B23C2F" w14:textId="77777777" w:rsidR="00D95C4D" w:rsidRPr="00A8700B" w:rsidRDefault="00D95C4D" w:rsidP="00D95C4D">
      <w:pPr>
        <w:ind w:left="567" w:hanging="567"/>
        <w:rPr>
          <w:rFonts w:ascii="Arial" w:hAnsi="Arial" w:cs="Arial"/>
          <w:color w:val="000000" w:themeColor="text1"/>
          <w:sz w:val="22"/>
          <w:szCs w:val="22"/>
        </w:rPr>
      </w:pPr>
    </w:p>
    <w:p w14:paraId="67BB950A" w14:textId="77777777" w:rsidR="00D95C4D" w:rsidRPr="00A8700B" w:rsidRDefault="00D95C4D" w:rsidP="00D95C4D">
      <w:pPr>
        <w:ind w:left="567" w:hanging="567"/>
        <w:rPr>
          <w:rFonts w:ascii="Arial" w:hAnsi="Arial" w:cs="Arial"/>
          <w:b/>
          <w:color w:val="000000" w:themeColor="text1"/>
          <w:sz w:val="22"/>
          <w:szCs w:val="22"/>
        </w:rPr>
      </w:pPr>
      <w:r w:rsidRPr="00A8700B">
        <w:rPr>
          <w:rFonts w:ascii="Arial" w:hAnsi="Arial" w:cs="Arial"/>
          <w:b/>
          <w:color w:val="000000" w:themeColor="text1"/>
          <w:sz w:val="22"/>
          <w:szCs w:val="22"/>
        </w:rPr>
        <w:t>Budget Reporting - Revenue Expenditure</w:t>
      </w:r>
    </w:p>
    <w:p w14:paraId="225182CA" w14:textId="77777777" w:rsidR="00D95C4D" w:rsidRPr="00A8700B" w:rsidRDefault="00D95C4D" w:rsidP="00D95C4D">
      <w:pPr>
        <w:ind w:left="567" w:hanging="567"/>
        <w:rPr>
          <w:rFonts w:ascii="Arial" w:hAnsi="Arial" w:cs="Arial"/>
          <w:color w:val="000000" w:themeColor="text1"/>
          <w:sz w:val="22"/>
          <w:szCs w:val="22"/>
        </w:rPr>
      </w:pPr>
      <w:r w:rsidRPr="00A8700B">
        <w:rPr>
          <w:rFonts w:ascii="Arial" w:hAnsi="Arial" w:cs="Arial"/>
          <w:color w:val="000000" w:themeColor="text1"/>
          <w:sz w:val="22"/>
          <w:szCs w:val="22"/>
        </w:rPr>
        <w:t>H.12</w:t>
      </w:r>
      <w:r w:rsidRPr="00A8700B">
        <w:rPr>
          <w:rFonts w:ascii="Arial" w:hAnsi="Arial" w:cs="Arial"/>
          <w:color w:val="000000" w:themeColor="text1"/>
          <w:sz w:val="22"/>
          <w:szCs w:val="22"/>
        </w:rPr>
        <w:tab/>
        <w:t xml:space="preserve">The Director of Corporate Services and Governance must present a report detailing Net Expenditure v Budget Expenditure to the </w:t>
      </w:r>
      <w:r w:rsidRPr="00BF578F">
        <w:rPr>
          <w:rFonts w:ascii="Arial" w:hAnsi="Arial" w:cs="Arial"/>
          <w:sz w:val="22"/>
          <w:szCs w:val="22"/>
        </w:rPr>
        <w:t xml:space="preserve">Corporate Leadership Team </w:t>
      </w:r>
      <w:r w:rsidRPr="00A8700B">
        <w:rPr>
          <w:rFonts w:ascii="Arial" w:hAnsi="Arial" w:cs="Arial"/>
          <w:color w:val="000000" w:themeColor="text1"/>
          <w:sz w:val="22"/>
          <w:szCs w:val="22"/>
        </w:rPr>
        <w:t>and the Policy and Resources Committee on a monthly basis unless otherwise agreed by that Committee, in line with the Council’s Financial Reporting Procedures.</w:t>
      </w:r>
    </w:p>
    <w:p w14:paraId="2C135746" w14:textId="77777777" w:rsidR="00D95C4D" w:rsidRPr="00A8700B" w:rsidRDefault="00D95C4D" w:rsidP="00D95C4D">
      <w:pPr>
        <w:ind w:left="567" w:hanging="567"/>
        <w:rPr>
          <w:rFonts w:ascii="Arial" w:hAnsi="Arial" w:cs="Arial"/>
          <w:color w:val="000000" w:themeColor="text1"/>
          <w:sz w:val="22"/>
          <w:szCs w:val="22"/>
        </w:rPr>
      </w:pPr>
    </w:p>
    <w:p w14:paraId="7D07F4BD" w14:textId="77777777" w:rsidR="00D95C4D" w:rsidRPr="00A8700B" w:rsidRDefault="00D95C4D" w:rsidP="00D95C4D">
      <w:pPr>
        <w:ind w:left="567" w:hanging="567"/>
        <w:rPr>
          <w:rFonts w:ascii="Arial" w:hAnsi="Arial" w:cs="Arial"/>
          <w:strike/>
          <w:color w:val="000000" w:themeColor="text1"/>
          <w:sz w:val="22"/>
          <w:szCs w:val="22"/>
        </w:rPr>
      </w:pPr>
      <w:r w:rsidRPr="00A8700B">
        <w:rPr>
          <w:rFonts w:ascii="Arial" w:hAnsi="Arial" w:cs="Arial"/>
          <w:color w:val="000000" w:themeColor="text1"/>
          <w:sz w:val="22"/>
          <w:szCs w:val="22"/>
        </w:rPr>
        <w:t>H.13</w:t>
      </w:r>
      <w:r w:rsidRPr="00A8700B">
        <w:rPr>
          <w:rFonts w:ascii="Arial" w:hAnsi="Arial" w:cs="Arial"/>
          <w:color w:val="000000" w:themeColor="text1"/>
          <w:sz w:val="22"/>
          <w:szCs w:val="22"/>
        </w:rPr>
        <w:tab/>
        <w:t>The Director of Corporate Services and Governance must report quarterly to the Policy and Resources Committee any relevant financial matter including forecast outturn from Property Service (LPS) forecast of the Actual Penny Product for the year and must seek approval for any revisions or amendments to any related Financial Policy.</w:t>
      </w:r>
    </w:p>
    <w:p w14:paraId="3544EE79" w14:textId="77777777" w:rsidR="00D95C4D" w:rsidRPr="00A8700B" w:rsidRDefault="00D95C4D" w:rsidP="00D95C4D">
      <w:pPr>
        <w:ind w:left="567" w:hanging="567"/>
        <w:rPr>
          <w:rFonts w:ascii="Arial" w:hAnsi="Arial" w:cs="Arial"/>
          <w:color w:val="000000" w:themeColor="text1"/>
          <w:sz w:val="22"/>
          <w:szCs w:val="22"/>
        </w:rPr>
      </w:pPr>
    </w:p>
    <w:p w14:paraId="307D5C85" w14:textId="77777777" w:rsidR="00D95C4D" w:rsidRPr="00A8700B" w:rsidRDefault="00D95C4D" w:rsidP="00D95C4D">
      <w:pPr>
        <w:ind w:left="567" w:hanging="567"/>
        <w:rPr>
          <w:rFonts w:ascii="Arial" w:hAnsi="Arial" w:cs="Arial"/>
          <w:color w:val="000000" w:themeColor="text1"/>
          <w:sz w:val="22"/>
          <w:szCs w:val="22"/>
        </w:rPr>
      </w:pPr>
      <w:r w:rsidRPr="00A8700B">
        <w:rPr>
          <w:rFonts w:ascii="Arial" w:hAnsi="Arial" w:cs="Arial"/>
          <w:color w:val="000000" w:themeColor="text1"/>
          <w:sz w:val="22"/>
          <w:szCs w:val="22"/>
        </w:rPr>
        <w:t>H.14</w:t>
      </w:r>
      <w:r w:rsidRPr="00A8700B">
        <w:rPr>
          <w:rFonts w:ascii="Arial" w:hAnsi="Arial" w:cs="Arial"/>
          <w:color w:val="000000" w:themeColor="text1"/>
          <w:sz w:val="22"/>
          <w:szCs w:val="22"/>
        </w:rPr>
        <w:tab/>
        <w:t xml:space="preserve">The Director of Corporate Services and Governance must report on the draft financial outturn for the year to the Policy and Resources Committee by the </w:t>
      </w:r>
      <w:proofErr w:type="gramStart"/>
      <w:r w:rsidRPr="00A8700B">
        <w:rPr>
          <w:rFonts w:ascii="Arial" w:hAnsi="Arial" w:cs="Arial"/>
          <w:color w:val="000000" w:themeColor="text1"/>
          <w:sz w:val="22"/>
          <w:szCs w:val="22"/>
        </w:rPr>
        <w:t>30th</w:t>
      </w:r>
      <w:proofErr w:type="gramEnd"/>
      <w:r w:rsidRPr="00A8700B">
        <w:rPr>
          <w:rFonts w:ascii="Arial" w:hAnsi="Arial" w:cs="Arial"/>
          <w:color w:val="000000" w:themeColor="text1"/>
          <w:sz w:val="22"/>
          <w:szCs w:val="22"/>
        </w:rPr>
        <w:t xml:space="preserve"> June following the year-end and the final financial outturn to both the Audit Panel and the Policy and Resources Committee. The report must include commentary on the level and adequacy of the Council’s general reserves.</w:t>
      </w:r>
    </w:p>
    <w:p w14:paraId="54531582" w14:textId="77777777" w:rsidR="00D95C4D" w:rsidRDefault="00D95C4D" w:rsidP="00D95C4D">
      <w:pPr>
        <w:pStyle w:val="Heading3"/>
        <w:jc w:val="left"/>
        <w:rPr>
          <w:rFonts w:ascii="Arial" w:hAnsi="Arial" w:cs="Arial"/>
          <w:color w:val="000000" w:themeColor="text1"/>
          <w:sz w:val="22"/>
          <w:szCs w:val="22"/>
        </w:rPr>
      </w:pPr>
    </w:p>
    <w:p w14:paraId="4B73A87A" w14:textId="77777777" w:rsidR="00195BCF" w:rsidRPr="00195BCF" w:rsidRDefault="00195BCF" w:rsidP="00195BCF">
      <w:pPr>
        <w:rPr>
          <w:lang w:eastAsia="en-US"/>
        </w:rPr>
      </w:pPr>
    </w:p>
    <w:p w14:paraId="126D091A" w14:textId="77777777" w:rsidR="00D95C4D" w:rsidRPr="00A8700B" w:rsidRDefault="00D95C4D" w:rsidP="00D95C4D">
      <w:pPr>
        <w:ind w:left="567" w:hanging="567"/>
        <w:rPr>
          <w:rFonts w:ascii="Arial" w:hAnsi="Arial" w:cs="Arial"/>
          <w:b/>
          <w:color w:val="000000" w:themeColor="text1"/>
          <w:sz w:val="22"/>
          <w:szCs w:val="22"/>
        </w:rPr>
      </w:pPr>
      <w:r w:rsidRPr="00A8700B">
        <w:rPr>
          <w:rFonts w:ascii="Arial" w:hAnsi="Arial" w:cs="Arial"/>
          <w:b/>
          <w:color w:val="000000" w:themeColor="text1"/>
          <w:sz w:val="22"/>
          <w:szCs w:val="22"/>
        </w:rPr>
        <w:lastRenderedPageBreak/>
        <w:t xml:space="preserve">Management of the Capital Programme </w:t>
      </w:r>
    </w:p>
    <w:p w14:paraId="7C02DAFF" w14:textId="77777777" w:rsidR="00D95C4D" w:rsidRDefault="00D95C4D" w:rsidP="00D95C4D">
      <w:pPr>
        <w:ind w:left="567" w:hanging="567"/>
        <w:jc w:val="both"/>
        <w:rPr>
          <w:rFonts w:ascii="Arial" w:hAnsi="Arial" w:cs="Arial"/>
          <w:color w:val="000000" w:themeColor="text1"/>
          <w:sz w:val="22"/>
          <w:szCs w:val="22"/>
        </w:rPr>
      </w:pPr>
      <w:r w:rsidRPr="00A8700B">
        <w:rPr>
          <w:rFonts w:ascii="Arial" w:hAnsi="Arial" w:cs="Arial"/>
          <w:color w:val="000000" w:themeColor="text1"/>
          <w:sz w:val="22"/>
          <w:szCs w:val="22"/>
        </w:rPr>
        <w:t>H.15</w:t>
      </w:r>
      <w:r w:rsidRPr="00A8700B">
        <w:rPr>
          <w:rFonts w:ascii="Arial" w:hAnsi="Arial" w:cs="Arial"/>
          <w:color w:val="000000" w:themeColor="text1"/>
          <w:sz w:val="22"/>
          <w:szCs w:val="22"/>
        </w:rPr>
        <w:tab/>
        <w:t xml:space="preserve">The Director of Corporate Services and Governance and the Director of </w:t>
      </w:r>
      <w:r w:rsidRPr="00494A09">
        <w:rPr>
          <w:rFonts w:ascii="Arial" w:hAnsi="Arial" w:cs="Arial"/>
          <w:sz w:val="22"/>
          <w:szCs w:val="22"/>
        </w:rPr>
        <w:t>Regeneration and Planning</w:t>
      </w:r>
      <w:r>
        <w:rPr>
          <w:rFonts w:ascii="Arial" w:hAnsi="Arial" w:cs="Arial"/>
          <w:color w:val="FF0000"/>
          <w:sz w:val="22"/>
          <w:szCs w:val="22"/>
        </w:rPr>
        <w:t xml:space="preserve"> </w:t>
      </w:r>
      <w:r w:rsidRPr="00A8700B">
        <w:rPr>
          <w:rFonts w:ascii="Arial" w:hAnsi="Arial" w:cs="Arial"/>
          <w:color w:val="000000" w:themeColor="text1"/>
          <w:sz w:val="22"/>
          <w:szCs w:val="22"/>
        </w:rPr>
        <w:t xml:space="preserve">are responsible for </w:t>
      </w:r>
      <w:r>
        <w:rPr>
          <w:rFonts w:ascii="Arial" w:hAnsi="Arial" w:cs="Arial"/>
          <w:color w:val="000000" w:themeColor="text1"/>
          <w:sz w:val="22"/>
          <w:szCs w:val="22"/>
        </w:rPr>
        <w:t xml:space="preserve">monthly </w:t>
      </w:r>
      <w:r w:rsidRPr="00A8700B">
        <w:rPr>
          <w:rFonts w:ascii="Arial" w:hAnsi="Arial" w:cs="Arial"/>
          <w:color w:val="000000" w:themeColor="text1"/>
          <w:sz w:val="22"/>
          <w:szCs w:val="22"/>
        </w:rPr>
        <w:t xml:space="preserve">monitoring </w:t>
      </w:r>
      <w:r>
        <w:rPr>
          <w:rFonts w:ascii="Arial" w:hAnsi="Arial" w:cs="Arial"/>
          <w:color w:val="000000" w:themeColor="text1"/>
          <w:sz w:val="22"/>
          <w:szCs w:val="22"/>
        </w:rPr>
        <w:t xml:space="preserve">of </w:t>
      </w:r>
      <w:r w:rsidRPr="00A8700B">
        <w:rPr>
          <w:rFonts w:ascii="Arial" w:hAnsi="Arial" w:cs="Arial"/>
          <w:color w:val="000000" w:themeColor="text1"/>
          <w:sz w:val="22"/>
          <w:szCs w:val="22"/>
        </w:rPr>
        <w:t xml:space="preserve">the income and expenditure of capital schemes. Once capital expenditure has been approved, it is the responsibility of the Director of </w:t>
      </w:r>
      <w:r w:rsidRPr="00494A09">
        <w:rPr>
          <w:rFonts w:ascii="Arial" w:hAnsi="Arial" w:cs="Arial"/>
          <w:sz w:val="22"/>
          <w:szCs w:val="22"/>
        </w:rPr>
        <w:t xml:space="preserve">Regeneration and Planning </w:t>
      </w:r>
      <w:r w:rsidRPr="00A8700B">
        <w:rPr>
          <w:rFonts w:ascii="Arial" w:hAnsi="Arial" w:cs="Arial"/>
          <w:color w:val="000000" w:themeColor="text1"/>
          <w:sz w:val="22"/>
          <w:szCs w:val="22"/>
        </w:rPr>
        <w:t xml:space="preserve">to ensure that the approved sums are not exceeded. </w:t>
      </w:r>
    </w:p>
    <w:p w14:paraId="0CA15FF1" w14:textId="77777777" w:rsidR="00195BCF" w:rsidRPr="00A8700B" w:rsidRDefault="00195BCF" w:rsidP="00D95C4D">
      <w:pPr>
        <w:ind w:left="567" w:hanging="567"/>
        <w:jc w:val="both"/>
        <w:rPr>
          <w:rFonts w:ascii="Arial" w:hAnsi="Arial" w:cs="Arial"/>
          <w:color w:val="000000" w:themeColor="text1"/>
          <w:sz w:val="22"/>
          <w:szCs w:val="22"/>
        </w:rPr>
      </w:pPr>
    </w:p>
    <w:p w14:paraId="14985D74" w14:textId="77777777" w:rsidR="00D95C4D" w:rsidRPr="00A8700B" w:rsidRDefault="00D95C4D" w:rsidP="00D95C4D">
      <w:pPr>
        <w:ind w:left="567" w:hanging="567"/>
        <w:rPr>
          <w:rFonts w:ascii="Arial" w:hAnsi="Arial" w:cs="Arial"/>
          <w:color w:val="000000" w:themeColor="text1"/>
          <w:sz w:val="22"/>
          <w:szCs w:val="22"/>
        </w:rPr>
      </w:pPr>
      <w:r w:rsidRPr="00A8700B">
        <w:rPr>
          <w:rFonts w:ascii="Arial" w:hAnsi="Arial" w:cs="Arial"/>
          <w:color w:val="000000" w:themeColor="text1"/>
          <w:sz w:val="22"/>
          <w:szCs w:val="22"/>
        </w:rPr>
        <w:t>H.16</w:t>
      </w:r>
      <w:r w:rsidRPr="00A8700B">
        <w:rPr>
          <w:rFonts w:ascii="Arial" w:hAnsi="Arial" w:cs="Arial"/>
          <w:color w:val="000000" w:themeColor="text1"/>
          <w:sz w:val="22"/>
          <w:szCs w:val="22"/>
        </w:rPr>
        <w:tab/>
        <w:t xml:space="preserve">Where a sudden emergency creates needs, then Financial Regulations shall not prevent the Director of Environment and Place from incurring essential expenditure but, in such circumstances, that Director must report immediately to the Director of Corporate Services and Governance and the Chief Executive the action that they have taken and must, at the next opportunity, report such action to the Policy and Resources Committee. </w:t>
      </w:r>
    </w:p>
    <w:p w14:paraId="3445E583" w14:textId="77777777" w:rsidR="00D95C4D" w:rsidRPr="00A8700B" w:rsidRDefault="00D95C4D" w:rsidP="00D95C4D">
      <w:pPr>
        <w:ind w:left="567"/>
        <w:rPr>
          <w:rFonts w:ascii="Arial" w:hAnsi="Arial" w:cs="Arial"/>
          <w:color w:val="000000" w:themeColor="text1"/>
          <w:sz w:val="22"/>
          <w:szCs w:val="22"/>
        </w:rPr>
      </w:pPr>
    </w:p>
    <w:p w14:paraId="7882992B" w14:textId="77777777" w:rsidR="00D95C4D" w:rsidRPr="00A8700B" w:rsidRDefault="00D95C4D" w:rsidP="00D95C4D">
      <w:pPr>
        <w:ind w:left="567" w:hanging="567"/>
        <w:rPr>
          <w:rFonts w:ascii="Arial" w:hAnsi="Arial" w:cs="Arial"/>
          <w:color w:val="000000" w:themeColor="text1"/>
          <w:sz w:val="22"/>
          <w:szCs w:val="22"/>
        </w:rPr>
      </w:pPr>
      <w:r w:rsidRPr="00A8700B">
        <w:rPr>
          <w:rFonts w:ascii="Arial" w:hAnsi="Arial" w:cs="Arial"/>
          <w:color w:val="000000" w:themeColor="text1"/>
          <w:sz w:val="22"/>
          <w:szCs w:val="22"/>
        </w:rPr>
        <w:t>H.17</w:t>
      </w:r>
      <w:r w:rsidRPr="00A8700B">
        <w:rPr>
          <w:rFonts w:ascii="Arial" w:hAnsi="Arial" w:cs="Arial"/>
          <w:color w:val="000000" w:themeColor="text1"/>
          <w:sz w:val="22"/>
          <w:szCs w:val="22"/>
        </w:rPr>
        <w:tab/>
        <w:t>The Director of Environment and Place is responsible for reporting to the Director of Corporate Services and Governance on all matters of a financial nature relating to the Capital Programme.</w:t>
      </w:r>
    </w:p>
    <w:p w14:paraId="453B0ADF" w14:textId="77777777" w:rsidR="00D95C4D" w:rsidRPr="00A8700B" w:rsidRDefault="00D95C4D" w:rsidP="00D95C4D">
      <w:pPr>
        <w:ind w:left="567" w:hanging="567"/>
        <w:rPr>
          <w:rFonts w:ascii="Arial" w:hAnsi="Arial" w:cs="Arial"/>
          <w:color w:val="000000" w:themeColor="text1"/>
          <w:sz w:val="22"/>
          <w:szCs w:val="22"/>
        </w:rPr>
      </w:pPr>
    </w:p>
    <w:p w14:paraId="051CD76B" w14:textId="77777777" w:rsidR="00D95C4D" w:rsidRPr="00A8700B" w:rsidRDefault="00D95C4D" w:rsidP="00D95C4D">
      <w:pPr>
        <w:ind w:left="567" w:hanging="567"/>
        <w:rPr>
          <w:rFonts w:ascii="Arial" w:hAnsi="Arial" w:cs="Arial"/>
          <w:color w:val="000000" w:themeColor="text1"/>
          <w:sz w:val="22"/>
          <w:szCs w:val="22"/>
        </w:rPr>
      </w:pPr>
      <w:r w:rsidRPr="00A8700B">
        <w:rPr>
          <w:rFonts w:ascii="Arial" w:hAnsi="Arial" w:cs="Arial"/>
          <w:color w:val="000000" w:themeColor="text1"/>
          <w:sz w:val="22"/>
          <w:szCs w:val="22"/>
        </w:rPr>
        <w:t>H.18</w:t>
      </w:r>
      <w:r w:rsidRPr="00A8700B">
        <w:rPr>
          <w:rFonts w:ascii="Arial" w:hAnsi="Arial" w:cs="Arial"/>
          <w:color w:val="000000" w:themeColor="text1"/>
          <w:sz w:val="22"/>
          <w:szCs w:val="22"/>
        </w:rPr>
        <w:tab/>
        <w:t xml:space="preserve">Virement does not apply to capital expenditure. </w:t>
      </w:r>
    </w:p>
    <w:p w14:paraId="3E80E582" w14:textId="77777777" w:rsidR="00D95C4D" w:rsidRPr="00A8700B" w:rsidRDefault="00D95C4D" w:rsidP="00D95C4D">
      <w:pPr>
        <w:ind w:left="567" w:hanging="567"/>
        <w:rPr>
          <w:rFonts w:ascii="Arial" w:hAnsi="Arial" w:cs="Arial"/>
          <w:color w:val="000000" w:themeColor="text1"/>
          <w:sz w:val="22"/>
          <w:szCs w:val="22"/>
        </w:rPr>
      </w:pPr>
    </w:p>
    <w:p w14:paraId="71F18A8F" w14:textId="77777777" w:rsidR="00D95C4D" w:rsidRPr="00A8700B" w:rsidRDefault="00D95C4D" w:rsidP="00D95C4D">
      <w:pPr>
        <w:ind w:left="567" w:hanging="567"/>
        <w:rPr>
          <w:rFonts w:ascii="Arial" w:hAnsi="Arial" w:cs="Arial"/>
          <w:b/>
          <w:color w:val="000000" w:themeColor="text1"/>
          <w:sz w:val="22"/>
          <w:szCs w:val="22"/>
        </w:rPr>
      </w:pPr>
      <w:r w:rsidRPr="00A8700B">
        <w:rPr>
          <w:rFonts w:ascii="Arial" w:hAnsi="Arial" w:cs="Arial"/>
          <w:b/>
          <w:color w:val="000000" w:themeColor="text1"/>
          <w:sz w:val="22"/>
          <w:szCs w:val="22"/>
        </w:rPr>
        <w:t>Oversight Arrangements</w:t>
      </w:r>
      <w:r>
        <w:rPr>
          <w:rFonts w:ascii="Arial" w:hAnsi="Arial" w:cs="Arial"/>
          <w:b/>
          <w:color w:val="000000" w:themeColor="text1"/>
          <w:sz w:val="22"/>
          <w:szCs w:val="22"/>
        </w:rPr>
        <w:t xml:space="preserve"> </w:t>
      </w:r>
    </w:p>
    <w:p w14:paraId="5A5D8416" w14:textId="77777777" w:rsidR="00D95C4D" w:rsidRPr="00FB4C9D" w:rsidRDefault="00D95C4D" w:rsidP="00D95C4D">
      <w:pPr>
        <w:ind w:left="567" w:hanging="567"/>
        <w:rPr>
          <w:rFonts w:ascii="Arial" w:hAnsi="Arial" w:cs="Arial"/>
          <w:color w:val="FF0000"/>
          <w:sz w:val="22"/>
          <w:szCs w:val="22"/>
        </w:rPr>
      </w:pPr>
      <w:r w:rsidRPr="005213BC">
        <w:rPr>
          <w:rFonts w:ascii="Arial" w:hAnsi="Arial" w:cs="Arial"/>
          <w:color w:val="000000" w:themeColor="text1"/>
          <w:sz w:val="22"/>
          <w:szCs w:val="22"/>
        </w:rPr>
        <w:t>H.19</w:t>
      </w:r>
      <w:r w:rsidRPr="005213BC">
        <w:rPr>
          <w:rFonts w:ascii="Arial" w:hAnsi="Arial" w:cs="Arial"/>
          <w:color w:val="000000" w:themeColor="text1"/>
          <w:sz w:val="22"/>
          <w:szCs w:val="22"/>
        </w:rPr>
        <w:tab/>
      </w:r>
      <w:r w:rsidRPr="00494A09">
        <w:rPr>
          <w:rFonts w:ascii="Arial" w:hAnsi="Arial" w:cs="Arial"/>
          <w:sz w:val="22"/>
          <w:szCs w:val="22"/>
        </w:rPr>
        <w:t>In addition to the establishment of a corporate, officer-led Programme Management Board quarterly reports will be presented to the Capital Programme/Investment Oversight Group. The Reports will be by exception and will detail those projects with an amber or red progress status. The Group will provide member oversight on the Council's Capital Programme in terms of value or significant reputational risk. Quarterly reports will be presented to the Regeneration and Community Committee detailing the progress of the Capital Plan.</w:t>
      </w:r>
    </w:p>
    <w:p w14:paraId="50A12ECF" w14:textId="77777777" w:rsidR="00D95C4D" w:rsidRPr="001B17E2" w:rsidRDefault="00D95C4D" w:rsidP="00D95C4D">
      <w:pPr>
        <w:ind w:left="567" w:hanging="567"/>
        <w:rPr>
          <w:rFonts w:ascii="Arial" w:hAnsi="Arial" w:cs="Arial"/>
          <w:color w:val="000000" w:themeColor="text1"/>
          <w:sz w:val="22"/>
          <w:szCs w:val="22"/>
          <w:highlight w:val="yellow"/>
        </w:rPr>
      </w:pPr>
    </w:p>
    <w:p w14:paraId="528DADD7" w14:textId="77777777" w:rsidR="00D95C4D" w:rsidRPr="00837BBE" w:rsidRDefault="00D95C4D" w:rsidP="00D95C4D">
      <w:pPr>
        <w:ind w:left="567" w:hanging="567"/>
        <w:rPr>
          <w:rFonts w:ascii="Arial" w:hAnsi="Arial" w:cs="Arial"/>
          <w:color w:val="000000" w:themeColor="text1"/>
          <w:sz w:val="22"/>
          <w:szCs w:val="22"/>
        </w:rPr>
      </w:pPr>
      <w:r w:rsidRPr="00837BBE">
        <w:rPr>
          <w:rFonts w:ascii="Arial" w:hAnsi="Arial" w:cs="Arial"/>
          <w:color w:val="000000" w:themeColor="text1"/>
          <w:sz w:val="22"/>
          <w:szCs w:val="22"/>
        </w:rPr>
        <w:t>H.20</w:t>
      </w:r>
      <w:r w:rsidRPr="00837BBE">
        <w:rPr>
          <w:rFonts w:ascii="Arial" w:hAnsi="Arial" w:cs="Arial"/>
          <w:color w:val="000000" w:themeColor="text1"/>
          <w:sz w:val="22"/>
          <w:szCs w:val="22"/>
        </w:rPr>
        <w:tab/>
        <w:t>In addition to this, for any project with projected overall spend greater that £1.5m or projects with a lesser value which are perceived to have particular complexities or to be of strategic importance to the district a project board/working group will be established to oversee the delivery of each project.</w:t>
      </w:r>
    </w:p>
    <w:p w14:paraId="2052E780" w14:textId="77777777" w:rsidR="00D95C4D" w:rsidRPr="00837BBE" w:rsidRDefault="00D95C4D" w:rsidP="00D95C4D">
      <w:pPr>
        <w:ind w:left="567" w:hanging="567"/>
        <w:rPr>
          <w:rFonts w:ascii="Arial" w:hAnsi="Arial" w:cs="Arial"/>
          <w:color w:val="000000" w:themeColor="text1"/>
          <w:sz w:val="22"/>
          <w:szCs w:val="22"/>
        </w:rPr>
      </w:pPr>
    </w:p>
    <w:p w14:paraId="2787DD89" w14:textId="77777777" w:rsidR="00D95C4D" w:rsidRPr="00837BBE" w:rsidRDefault="00D95C4D" w:rsidP="00D95C4D">
      <w:pPr>
        <w:ind w:left="567" w:hanging="567"/>
        <w:rPr>
          <w:rFonts w:ascii="Arial" w:hAnsi="Arial" w:cs="Arial"/>
          <w:color w:val="000000" w:themeColor="text1"/>
          <w:sz w:val="22"/>
          <w:szCs w:val="22"/>
        </w:rPr>
      </w:pPr>
      <w:r w:rsidRPr="00837BBE">
        <w:rPr>
          <w:rFonts w:ascii="Arial" w:hAnsi="Arial" w:cs="Arial"/>
          <w:color w:val="000000" w:themeColor="text1"/>
          <w:sz w:val="22"/>
          <w:szCs w:val="22"/>
        </w:rPr>
        <w:t>H.21</w:t>
      </w:r>
      <w:r w:rsidRPr="00837BBE">
        <w:rPr>
          <w:rFonts w:ascii="Arial" w:hAnsi="Arial" w:cs="Arial"/>
          <w:color w:val="000000" w:themeColor="text1"/>
          <w:sz w:val="22"/>
          <w:szCs w:val="22"/>
        </w:rPr>
        <w:tab/>
        <w:t>Terms of Reference (</w:t>
      </w:r>
      <w:proofErr w:type="spellStart"/>
      <w:r w:rsidRPr="00837BBE">
        <w:rPr>
          <w:rFonts w:ascii="Arial" w:hAnsi="Arial" w:cs="Arial"/>
          <w:color w:val="000000" w:themeColor="text1"/>
          <w:sz w:val="22"/>
          <w:szCs w:val="22"/>
        </w:rPr>
        <w:t>ToR</w:t>
      </w:r>
      <w:proofErr w:type="spellEnd"/>
      <w:r w:rsidRPr="00837BBE">
        <w:rPr>
          <w:rFonts w:ascii="Arial" w:hAnsi="Arial" w:cs="Arial"/>
          <w:color w:val="000000" w:themeColor="text1"/>
          <w:sz w:val="22"/>
          <w:szCs w:val="22"/>
        </w:rPr>
        <w:t xml:space="preserve">) will be drafted for each group and agreed at the initiation of the project.  These </w:t>
      </w:r>
      <w:proofErr w:type="spellStart"/>
      <w:r w:rsidRPr="00837BBE">
        <w:rPr>
          <w:rFonts w:ascii="Arial" w:hAnsi="Arial" w:cs="Arial"/>
          <w:color w:val="000000" w:themeColor="text1"/>
          <w:sz w:val="22"/>
          <w:szCs w:val="22"/>
        </w:rPr>
        <w:t>ToR</w:t>
      </w:r>
      <w:proofErr w:type="spellEnd"/>
      <w:r w:rsidRPr="00837BBE">
        <w:rPr>
          <w:rFonts w:ascii="Arial" w:hAnsi="Arial" w:cs="Arial"/>
          <w:color w:val="000000" w:themeColor="text1"/>
          <w:sz w:val="22"/>
          <w:szCs w:val="22"/>
        </w:rPr>
        <w:t xml:space="preserve"> should cover:</w:t>
      </w:r>
    </w:p>
    <w:p w14:paraId="224AA7EA" w14:textId="77777777" w:rsidR="00D95C4D" w:rsidRPr="00837BBE" w:rsidRDefault="00D95C4D" w:rsidP="00D95C4D">
      <w:pPr>
        <w:pStyle w:val="ListParagraph"/>
        <w:numPr>
          <w:ilvl w:val="0"/>
          <w:numId w:val="153"/>
        </w:numPr>
        <w:tabs>
          <w:tab w:val="clear" w:pos="1440"/>
        </w:tabs>
        <w:ind w:left="1134" w:hanging="567"/>
        <w:rPr>
          <w:rFonts w:cs="Arial"/>
          <w:sz w:val="22"/>
          <w:szCs w:val="22"/>
        </w:rPr>
      </w:pPr>
      <w:r w:rsidRPr="00837BBE">
        <w:rPr>
          <w:rFonts w:cs="Arial"/>
          <w:sz w:val="22"/>
          <w:szCs w:val="22"/>
        </w:rPr>
        <w:t xml:space="preserve">The scope of the </w:t>
      </w:r>
      <w:proofErr w:type="gramStart"/>
      <w:r w:rsidRPr="00837BBE">
        <w:rPr>
          <w:rFonts w:cs="Arial"/>
          <w:sz w:val="22"/>
          <w:szCs w:val="22"/>
        </w:rPr>
        <w:t>project;</w:t>
      </w:r>
      <w:proofErr w:type="gramEnd"/>
    </w:p>
    <w:p w14:paraId="25187900" w14:textId="77777777" w:rsidR="00D95C4D" w:rsidRPr="00837BBE" w:rsidRDefault="00D95C4D" w:rsidP="00D95C4D">
      <w:pPr>
        <w:pStyle w:val="ListParagraph"/>
        <w:numPr>
          <w:ilvl w:val="0"/>
          <w:numId w:val="153"/>
        </w:numPr>
        <w:tabs>
          <w:tab w:val="clear" w:pos="1440"/>
        </w:tabs>
        <w:ind w:left="1134" w:hanging="567"/>
        <w:rPr>
          <w:rFonts w:cs="Arial"/>
          <w:sz w:val="22"/>
          <w:szCs w:val="22"/>
        </w:rPr>
      </w:pPr>
      <w:r w:rsidRPr="00837BBE">
        <w:rPr>
          <w:rFonts w:cs="Arial"/>
          <w:sz w:val="22"/>
          <w:szCs w:val="22"/>
        </w:rPr>
        <w:t xml:space="preserve">Membership of the group, frequency of meetings, projected timescale for operation of </w:t>
      </w:r>
      <w:proofErr w:type="gramStart"/>
      <w:r w:rsidRPr="00837BBE">
        <w:rPr>
          <w:rFonts w:cs="Arial"/>
          <w:sz w:val="22"/>
          <w:szCs w:val="22"/>
        </w:rPr>
        <w:t>group;</w:t>
      </w:r>
      <w:proofErr w:type="gramEnd"/>
    </w:p>
    <w:p w14:paraId="36E6C94C" w14:textId="77777777" w:rsidR="00D95C4D" w:rsidRPr="00837BBE" w:rsidRDefault="00D95C4D" w:rsidP="00D95C4D">
      <w:pPr>
        <w:pStyle w:val="ListParagraph"/>
        <w:numPr>
          <w:ilvl w:val="0"/>
          <w:numId w:val="153"/>
        </w:numPr>
        <w:tabs>
          <w:tab w:val="clear" w:pos="1440"/>
        </w:tabs>
        <w:ind w:left="1134" w:hanging="567"/>
        <w:rPr>
          <w:rFonts w:cs="Arial"/>
          <w:sz w:val="22"/>
          <w:szCs w:val="22"/>
        </w:rPr>
      </w:pPr>
      <w:r w:rsidRPr="00837BBE">
        <w:rPr>
          <w:rFonts w:cs="Arial"/>
          <w:sz w:val="22"/>
          <w:szCs w:val="22"/>
        </w:rPr>
        <w:t xml:space="preserve">The reporting arrangements for the </w:t>
      </w:r>
      <w:proofErr w:type="gramStart"/>
      <w:r w:rsidRPr="00837BBE">
        <w:rPr>
          <w:rFonts w:cs="Arial"/>
          <w:sz w:val="22"/>
          <w:szCs w:val="22"/>
        </w:rPr>
        <w:t>group;</w:t>
      </w:r>
      <w:proofErr w:type="gramEnd"/>
    </w:p>
    <w:p w14:paraId="4EC52959" w14:textId="77777777" w:rsidR="00D95C4D" w:rsidRPr="00837BBE" w:rsidRDefault="00D95C4D" w:rsidP="00D95C4D">
      <w:pPr>
        <w:pStyle w:val="ListParagraph"/>
        <w:numPr>
          <w:ilvl w:val="0"/>
          <w:numId w:val="153"/>
        </w:numPr>
        <w:tabs>
          <w:tab w:val="clear" w:pos="1440"/>
        </w:tabs>
        <w:ind w:left="1134" w:hanging="567"/>
        <w:rPr>
          <w:rFonts w:cs="Arial"/>
          <w:sz w:val="22"/>
          <w:szCs w:val="22"/>
        </w:rPr>
      </w:pPr>
      <w:r w:rsidRPr="00837BBE">
        <w:rPr>
          <w:rFonts w:cs="Arial"/>
          <w:sz w:val="22"/>
          <w:szCs w:val="22"/>
        </w:rPr>
        <w:t>The role of the group; and</w:t>
      </w:r>
    </w:p>
    <w:p w14:paraId="7CD012C5" w14:textId="77777777" w:rsidR="00D95C4D" w:rsidRPr="00837BBE" w:rsidRDefault="00D95C4D" w:rsidP="00D95C4D">
      <w:pPr>
        <w:pStyle w:val="ListParagraph"/>
        <w:numPr>
          <w:ilvl w:val="0"/>
          <w:numId w:val="153"/>
        </w:numPr>
        <w:tabs>
          <w:tab w:val="clear" w:pos="1440"/>
        </w:tabs>
        <w:ind w:left="1134" w:hanging="567"/>
        <w:rPr>
          <w:rFonts w:cs="Arial"/>
          <w:sz w:val="22"/>
          <w:szCs w:val="22"/>
        </w:rPr>
      </w:pPr>
      <w:r w:rsidRPr="00837BBE">
        <w:rPr>
          <w:rFonts w:cs="Arial"/>
          <w:sz w:val="22"/>
          <w:szCs w:val="22"/>
        </w:rPr>
        <w:t>Key actions at each stage of the project – design stage, construction phase.</w:t>
      </w:r>
    </w:p>
    <w:p w14:paraId="556D0ECB" w14:textId="77777777" w:rsidR="00D95C4D" w:rsidRPr="00A8700B" w:rsidRDefault="00D95C4D" w:rsidP="00D95C4D">
      <w:pPr>
        <w:ind w:left="567" w:hanging="567"/>
        <w:rPr>
          <w:rFonts w:ascii="Arial" w:hAnsi="Arial" w:cs="Arial"/>
          <w:color w:val="000000" w:themeColor="text1"/>
          <w:sz w:val="22"/>
          <w:szCs w:val="22"/>
        </w:rPr>
      </w:pPr>
    </w:p>
    <w:p w14:paraId="53DD6C12" w14:textId="77777777" w:rsidR="00D95C4D" w:rsidRPr="00A8700B" w:rsidRDefault="00D95C4D" w:rsidP="00D95C4D">
      <w:pPr>
        <w:ind w:left="567" w:hanging="567"/>
        <w:rPr>
          <w:rFonts w:ascii="Arial" w:hAnsi="Arial" w:cs="Arial"/>
          <w:b/>
          <w:color w:val="000000" w:themeColor="text1"/>
          <w:sz w:val="22"/>
          <w:szCs w:val="22"/>
        </w:rPr>
      </w:pPr>
      <w:r w:rsidRPr="00A8700B">
        <w:rPr>
          <w:rFonts w:ascii="Arial" w:hAnsi="Arial" w:cs="Arial"/>
          <w:b/>
          <w:color w:val="000000" w:themeColor="text1"/>
          <w:sz w:val="22"/>
          <w:szCs w:val="22"/>
        </w:rPr>
        <w:t>Capital Receipts</w:t>
      </w:r>
    </w:p>
    <w:p w14:paraId="7087BEB6" w14:textId="77777777" w:rsidR="00D95C4D" w:rsidRDefault="00D95C4D" w:rsidP="00D95C4D">
      <w:pPr>
        <w:tabs>
          <w:tab w:val="num" w:pos="1134"/>
        </w:tabs>
        <w:ind w:left="567" w:hanging="567"/>
        <w:rPr>
          <w:rFonts w:ascii="Arial" w:hAnsi="Arial" w:cs="Arial"/>
          <w:color w:val="000000" w:themeColor="text1"/>
          <w:sz w:val="22"/>
          <w:szCs w:val="22"/>
        </w:rPr>
      </w:pPr>
      <w:r w:rsidRPr="00A8700B">
        <w:rPr>
          <w:rFonts w:ascii="Arial" w:hAnsi="Arial" w:cs="Arial"/>
          <w:color w:val="000000" w:themeColor="text1"/>
          <w:sz w:val="22"/>
          <w:szCs w:val="22"/>
        </w:rPr>
        <w:t>H.22</w:t>
      </w:r>
      <w:r w:rsidRPr="00A8700B">
        <w:rPr>
          <w:rFonts w:ascii="Arial" w:hAnsi="Arial" w:cs="Arial"/>
          <w:color w:val="000000" w:themeColor="text1"/>
          <w:sz w:val="22"/>
          <w:szCs w:val="22"/>
        </w:rPr>
        <w:tab/>
        <w:t xml:space="preserve">Funds received in respect of a disposal of a non-current </w:t>
      </w:r>
      <w:r w:rsidRPr="00252F53">
        <w:rPr>
          <w:rFonts w:ascii="Arial" w:hAnsi="Arial" w:cs="Arial"/>
          <w:sz w:val="22"/>
          <w:szCs w:val="22"/>
        </w:rPr>
        <w:t xml:space="preserve">asset are known </w:t>
      </w:r>
      <w:r w:rsidRPr="00A8700B">
        <w:rPr>
          <w:rFonts w:ascii="Arial" w:hAnsi="Arial" w:cs="Arial"/>
          <w:color w:val="000000" w:themeColor="text1"/>
          <w:sz w:val="22"/>
          <w:szCs w:val="22"/>
        </w:rPr>
        <w:t>as capital receipts.  The Council must apply capital receipts in accordance with Local Government Finance Act (Northern Ireland) 2011. An amount equal to the whole or any part of a capital receipt may be used only to meet capital expenditure</w:t>
      </w:r>
      <w:r>
        <w:rPr>
          <w:rFonts w:ascii="Arial" w:hAnsi="Arial" w:cs="Arial"/>
          <w:color w:val="000000" w:themeColor="text1"/>
          <w:sz w:val="22"/>
          <w:szCs w:val="22"/>
        </w:rPr>
        <w:t xml:space="preserve">, </w:t>
      </w:r>
      <w:r w:rsidRPr="00A8700B">
        <w:rPr>
          <w:rFonts w:ascii="Arial" w:hAnsi="Arial" w:cs="Arial"/>
          <w:color w:val="000000" w:themeColor="text1"/>
          <w:sz w:val="22"/>
          <w:szCs w:val="22"/>
        </w:rPr>
        <w:t>debts or other liabilities (including revenue expenditure funded from capital under Statute).</w:t>
      </w:r>
    </w:p>
    <w:p w14:paraId="22AC3398" w14:textId="77777777" w:rsidR="00D95C4D" w:rsidRPr="00A8700B" w:rsidRDefault="00D95C4D" w:rsidP="00D95C4D">
      <w:pPr>
        <w:ind w:left="567"/>
        <w:rPr>
          <w:rFonts w:ascii="Arial" w:hAnsi="Arial" w:cs="Arial"/>
          <w:color w:val="000000" w:themeColor="text1"/>
          <w:sz w:val="22"/>
          <w:szCs w:val="22"/>
        </w:rPr>
      </w:pPr>
    </w:p>
    <w:p w14:paraId="43442237" w14:textId="77777777" w:rsidR="00D95C4D" w:rsidRDefault="00D95C4D" w:rsidP="00D95C4D">
      <w:pPr>
        <w:ind w:left="567" w:hanging="567"/>
        <w:rPr>
          <w:rFonts w:ascii="Arial" w:hAnsi="Arial" w:cs="Arial"/>
          <w:color w:val="000000" w:themeColor="text1"/>
          <w:sz w:val="22"/>
          <w:szCs w:val="22"/>
        </w:rPr>
      </w:pPr>
      <w:r w:rsidRPr="00A8700B">
        <w:rPr>
          <w:rFonts w:ascii="Arial" w:hAnsi="Arial" w:cs="Arial"/>
          <w:color w:val="000000" w:themeColor="text1"/>
          <w:sz w:val="22"/>
          <w:szCs w:val="22"/>
        </w:rPr>
        <w:t>H.23</w:t>
      </w:r>
      <w:r w:rsidRPr="00A8700B">
        <w:rPr>
          <w:rFonts w:ascii="Arial" w:hAnsi="Arial" w:cs="Arial"/>
          <w:color w:val="000000" w:themeColor="text1"/>
          <w:sz w:val="22"/>
          <w:szCs w:val="22"/>
        </w:rPr>
        <w:tab/>
        <w:t>In accordance with the Local Government (Capital Finance and Accounting) Regulations (Northern Ireland) 2011, the Council will not treat, as such, those receipts which meet all other criteria for recognition as a capital receipt, if the sum received does not exceed £5,000.</w:t>
      </w:r>
    </w:p>
    <w:p w14:paraId="27E16336" w14:textId="77777777" w:rsidR="00D95C4D" w:rsidRDefault="00D95C4D" w:rsidP="00D95C4D">
      <w:pPr>
        <w:ind w:left="567" w:hanging="567"/>
        <w:rPr>
          <w:rFonts w:ascii="Arial" w:hAnsi="Arial" w:cs="Arial"/>
          <w:color w:val="000000" w:themeColor="text1"/>
          <w:sz w:val="22"/>
          <w:szCs w:val="22"/>
        </w:rPr>
      </w:pPr>
    </w:p>
    <w:p w14:paraId="0CA7D02F" w14:textId="77777777" w:rsidR="00D95C4D" w:rsidRDefault="00D95C4D" w:rsidP="00D95C4D">
      <w:pPr>
        <w:rPr>
          <w:rFonts w:ascii="Arial" w:hAnsi="Arial" w:cs="Arial"/>
          <w:color w:val="000000" w:themeColor="text1"/>
          <w:sz w:val="22"/>
          <w:szCs w:val="22"/>
        </w:rPr>
      </w:pPr>
      <w:r>
        <w:rPr>
          <w:rFonts w:ascii="Arial" w:hAnsi="Arial" w:cs="Arial"/>
          <w:color w:val="000000" w:themeColor="text1"/>
          <w:sz w:val="22"/>
          <w:szCs w:val="22"/>
        </w:rPr>
        <w:br w:type="page"/>
      </w:r>
    </w:p>
    <w:p w14:paraId="1CEA4C14" w14:textId="77777777" w:rsidR="00D95C4D" w:rsidRPr="00EE7C41" w:rsidRDefault="00D95C4D" w:rsidP="00D95C4D">
      <w:pPr>
        <w:tabs>
          <w:tab w:val="left" w:pos="567"/>
        </w:tabs>
        <w:rPr>
          <w:rFonts w:ascii="Arial" w:hAnsi="Arial" w:cs="Arial"/>
          <w:b/>
          <w:color w:val="FF0000"/>
          <w:szCs w:val="22"/>
        </w:rPr>
      </w:pPr>
      <w:r>
        <w:rPr>
          <w:rFonts w:ascii="Arial" w:hAnsi="Arial" w:cs="Arial"/>
          <w:b/>
          <w:szCs w:val="22"/>
        </w:rPr>
        <w:lastRenderedPageBreak/>
        <w:t>I</w:t>
      </w:r>
      <w:r w:rsidRPr="00A10534">
        <w:rPr>
          <w:rFonts w:ascii="Arial" w:hAnsi="Arial" w:cs="Arial"/>
          <w:b/>
          <w:szCs w:val="22"/>
        </w:rPr>
        <w:t xml:space="preserve"> </w:t>
      </w:r>
      <w:r w:rsidRPr="00A10534">
        <w:rPr>
          <w:rFonts w:ascii="Arial" w:hAnsi="Arial" w:cs="Arial"/>
          <w:b/>
          <w:szCs w:val="22"/>
        </w:rPr>
        <w:tab/>
        <w:t>Income</w:t>
      </w:r>
    </w:p>
    <w:p w14:paraId="63756D29" w14:textId="77777777" w:rsidR="00D95C4D" w:rsidRPr="00383F19" w:rsidRDefault="00D95C4D" w:rsidP="00D95C4D">
      <w:pPr>
        <w:rPr>
          <w:rFonts w:ascii="Arial" w:hAnsi="Arial" w:cs="Arial"/>
          <w:strike/>
          <w:color w:val="000000" w:themeColor="text1"/>
          <w:sz w:val="22"/>
          <w:szCs w:val="22"/>
        </w:rPr>
      </w:pPr>
    </w:p>
    <w:p w14:paraId="2AE9AC31" w14:textId="481E7EC6" w:rsidR="00D95C4D" w:rsidRPr="00CF6E4F" w:rsidRDefault="00D95C4D" w:rsidP="00D95C4D">
      <w:pPr>
        <w:ind w:left="567" w:hanging="567"/>
        <w:rPr>
          <w:rFonts w:ascii="Arial" w:eastAsia="MS Mincho" w:hAnsi="Arial" w:cs="Arial"/>
          <w:color w:val="000000" w:themeColor="text1"/>
          <w:sz w:val="22"/>
          <w:szCs w:val="22"/>
          <w:lang w:eastAsia="ja-JP"/>
        </w:rPr>
      </w:pPr>
      <w:r w:rsidRPr="00CF6E4F">
        <w:rPr>
          <w:rFonts w:ascii="Arial" w:hAnsi="Arial" w:cs="Arial"/>
          <w:color w:val="000000" w:themeColor="text1"/>
          <w:sz w:val="22"/>
          <w:szCs w:val="22"/>
        </w:rPr>
        <w:t>I.</w:t>
      </w:r>
      <w:r w:rsidRPr="00CF6E4F">
        <w:rPr>
          <w:rFonts w:ascii="Arial" w:hAnsi="Arial" w:cs="Arial"/>
          <w:color w:val="000000" w:themeColor="text1"/>
          <w:sz w:val="22"/>
          <w:szCs w:val="22"/>
        </w:rPr>
        <w:fldChar w:fldCharType="begin"/>
      </w:r>
      <w:r w:rsidRPr="00CF6E4F">
        <w:rPr>
          <w:rFonts w:ascii="Arial" w:hAnsi="Arial" w:cs="Arial"/>
          <w:color w:val="000000" w:themeColor="text1"/>
          <w:sz w:val="22"/>
          <w:szCs w:val="22"/>
        </w:rPr>
        <w:instrText xml:space="preserve"> SEQ para\r 1 \* MERGEFORMAT </w:instrText>
      </w:r>
      <w:r w:rsidRPr="00CF6E4F">
        <w:rPr>
          <w:rFonts w:ascii="Arial" w:hAnsi="Arial" w:cs="Arial"/>
          <w:color w:val="000000" w:themeColor="text1"/>
          <w:sz w:val="22"/>
          <w:szCs w:val="22"/>
        </w:rPr>
        <w:fldChar w:fldCharType="separate"/>
      </w:r>
      <w:r w:rsidR="008E600E">
        <w:rPr>
          <w:rFonts w:ascii="Arial" w:hAnsi="Arial" w:cs="Arial"/>
          <w:noProof/>
          <w:color w:val="000000" w:themeColor="text1"/>
          <w:sz w:val="22"/>
          <w:szCs w:val="22"/>
        </w:rPr>
        <w:t>1</w:t>
      </w:r>
      <w:r w:rsidRPr="00CF6E4F">
        <w:rPr>
          <w:rFonts w:ascii="Arial" w:hAnsi="Arial" w:cs="Arial"/>
          <w:color w:val="000000" w:themeColor="text1"/>
          <w:sz w:val="22"/>
          <w:szCs w:val="22"/>
        </w:rPr>
        <w:fldChar w:fldCharType="end"/>
      </w:r>
      <w:r w:rsidRPr="00CF6E4F">
        <w:rPr>
          <w:rFonts w:ascii="Arial" w:hAnsi="Arial" w:cs="Arial"/>
          <w:color w:val="000000" w:themeColor="text1"/>
          <w:sz w:val="22"/>
          <w:szCs w:val="22"/>
        </w:rPr>
        <w:tab/>
      </w:r>
      <w:r w:rsidRPr="00CF6E4F">
        <w:rPr>
          <w:rFonts w:ascii="Arial" w:hAnsi="Arial" w:cs="Arial"/>
          <w:color w:val="000000" w:themeColor="text1"/>
          <w:sz w:val="22"/>
          <w:szCs w:val="22"/>
          <w:lang w:eastAsia="en-US"/>
        </w:rPr>
        <w:t xml:space="preserve">The Council </w:t>
      </w:r>
      <w:r w:rsidRPr="00CF6E4F">
        <w:rPr>
          <w:rFonts w:ascii="Arial" w:eastAsia="MS Mincho" w:hAnsi="Arial" w:cs="Arial"/>
          <w:color w:val="000000" w:themeColor="text1"/>
          <w:sz w:val="22"/>
          <w:szCs w:val="22"/>
          <w:lang w:eastAsia="ja-JP"/>
        </w:rPr>
        <w:t xml:space="preserve">receives income from various sources e.g. charges made for its services and the supply of goods. </w:t>
      </w:r>
      <w:r w:rsidRPr="00CF6E4F">
        <w:rPr>
          <w:rFonts w:ascii="Arial" w:hAnsi="Arial" w:cs="Arial"/>
          <w:color w:val="000000" w:themeColor="text1"/>
          <w:sz w:val="22"/>
          <w:szCs w:val="22"/>
        </w:rPr>
        <w:t xml:space="preserve">All income due shall have a proper base, which is derived from law, Council decision or delegated authority. The </w:t>
      </w:r>
      <w:r w:rsidRPr="00CF6E4F">
        <w:rPr>
          <w:rFonts w:ascii="Arial" w:eastAsia="MS Mincho" w:hAnsi="Arial" w:cs="Arial"/>
          <w:color w:val="000000" w:themeColor="text1"/>
          <w:sz w:val="22"/>
          <w:szCs w:val="22"/>
          <w:lang w:eastAsia="ja-JP"/>
        </w:rPr>
        <w:t xml:space="preserve">Council receives cash/credit and debit card, </w:t>
      </w:r>
      <w:r w:rsidRPr="00CF6E4F">
        <w:rPr>
          <w:rFonts w:ascii="Arial" w:eastAsia="MS Mincho" w:hAnsi="Arial" w:cs="Arial"/>
          <w:sz w:val="22"/>
          <w:szCs w:val="22"/>
          <w:lang w:eastAsia="ja-JP"/>
        </w:rPr>
        <w:t xml:space="preserve">online, standing order, BACs transfer and </w:t>
      </w:r>
      <w:r w:rsidRPr="00CF6E4F">
        <w:rPr>
          <w:rFonts w:ascii="Arial" w:eastAsia="MS Mincho" w:hAnsi="Arial" w:cs="Arial"/>
          <w:color w:val="000000" w:themeColor="text1"/>
          <w:sz w:val="22"/>
          <w:szCs w:val="22"/>
          <w:lang w:eastAsia="ja-JP"/>
        </w:rPr>
        <w:t>cheque payments on a daily basis from its customers as immediate payment and in other instances invoices are raised to customers with standard terms and conditions of payment.</w:t>
      </w:r>
    </w:p>
    <w:p w14:paraId="617F95A9" w14:textId="77777777" w:rsidR="00D95C4D" w:rsidRPr="00396DD4" w:rsidRDefault="00D95C4D" w:rsidP="00D95C4D">
      <w:pPr>
        <w:ind w:left="567" w:hanging="567"/>
        <w:rPr>
          <w:rFonts w:ascii="Arial" w:eastAsia="MS Mincho" w:hAnsi="Arial" w:cs="Arial"/>
          <w:color w:val="000000" w:themeColor="text1"/>
          <w:sz w:val="22"/>
          <w:szCs w:val="22"/>
          <w:lang w:eastAsia="ja-JP"/>
        </w:rPr>
      </w:pPr>
    </w:p>
    <w:p w14:paraId="769D67A2" w14:textId="77777777" w:rsidR="00D95C4D" w:rsidRPr="00396DD4" w:rsidRDefault="00D95C4D" w:rsidP="00D95C4D">
      <w:pPr>
        <w:ind w:left="567" w:hanging="567"/>
        <w:rPr>
          <w:rFonts w:ascii="Arial" w:hAnsi="Arial" w:cs="Arial"/>
          <w:color w:val="000000" w:themeColor="text1"/>
          <w:sz w:val="22"/>
          <w:szCs w:val="22"/>
        </w:rPr>
      </w:pPr>
      <w:r w:rsidRPr="00396DD4">
        <w:rPr>
          <w:rFonts w:ascii="Arial" w:hAnsi="Arial" w:cs="Arial"/>
          <w:color w:val="000000" w:themeColor="text1"/>
          <w:sz w:val="22"/>
          <w:szCs w:val="22"/>
        </w:rPr>
        <w:t>I</w:t>
      </w:r>
      <w:r w:rsidRPr="00396DD4">
        <w:rPr>
          <w:rFonts w:ascii="Arial" w:eastAsia="MS Mincho" w:hAnsi="Arial" w:cs="Arial"/>
          <w:color w:val="000000" w:themeColor="text1"/>
          <w:sz w:val="22"/>
          <w:szCs w:val="22"/>
          <w:lang w:eastAsia="ja-JP"/>
        </w:rPr>
        <w:t>.2</w:t>
      </w:r>
      <w:r w:rsidRPr="00396DD4">
        <w:rPr>
          <w:rFonts w:ascii="Arial" w:eastAsia="MS Mincho" w:hAnsi="Arial" w:cs="Arial"/>
          <w:color w:val="000000" w:themeColor="text1"/>
          <w:sz w:val="22"/>
          <w:szCs w:val="22"/>
          <w:lang w:eastAsia="ja-JP"/>
        </w:rPr>
        <w:tab/>
        <w:t xml:space="preserve">Departments </w:t>
      </w:r>
      <w:r w:rsidRPr="00396DD4">
        <w:rPr>
          <w:rFonts w:ascii="Arial" w:hAnsi="Arial" w:cs="Arial"/>
          <w:color w:val="000000" w:themeColor="text1"/>
          <w:sz w:val="22"/>
          <w:szCs w:val="22"/>
        </w:rPr>
        <w:t>must follow procedures issued by the Director of Corporate Services and Governance in relation to:</w:t>
      </w:r>
    </w:p>
    <w:p w14:paraId="0F9D99A1" w14:textId="77777777" w:rsidR="00D95C4D" w:rsidRPr="00396DD4" w:rsidRDefault="00D95C4D" w:rsidP="00D95C4D">
      <w:pPr>
        <w:numPr>
          <w:ilvl w:val="0"/>
          <w:numId w:val="70"/>
        </w:numPr>
        <w:ind w:left="1134" w:hanging="567"/>
        <w:rPr>
          <w:rFonts w:ascii="Arial" w:hAnsi="Arial" w:cs="Arial"/>
          <w:color w:val="000000" w:themeColor="text1"/>
          <w:sz w:val="22"/>
          <w:szCs w:val="22"/>
        </w:rPr>
      </w:pPr>
      <w:r w:rsidRPr="00396DD4">
        <w:rPr>
          <w:rFonts w:ascii="Arial" w:hAnsi="Arial" w:cs="Arial"/>
          <w:color w:val="000000" w:themeColor="text1"/>
          <w:sz w:val="22"/>
          <w:szCs w:val="22"/>
        </w:rPr>
        <w:t xml:space="preserve">receipts and </w:t>
      </w:r>
      <w:proofErr w:type="gramStart"/>
      <w:r w:rsidRPr="00396DD4">
        <w:rPr>
          <w:rFonts w:ascii="Arial" w:hAnsi="Arial" w:cs="Arial"/>
          <w:color w:val="000000" w:themeColor="text1"/>
          <w:sz w:val="22"/>
          <w:szCs w:val="22"/>
        </w:rPr>
        <w:t>lodgements;</w:t>
      </w:r>
      <w:proofErr w:type="gramEnd"/>
    </w:p>
    <w:p w14:paraId="2C1B7EFF" w14:textId="77777777" w:rsidR="00D95C4D" w:rsidRPr="00396DD4" w:rsidRDefault="00D95C4D" w:rsidP="00D95C4D">
      <w:pPr>
        <w:numPr>
          <w:ilvl w:val="0"/>
          <w:numId w:val="70"/>
        </w:numPr>
        <w:ind w:left="1134" w:hanging="567"/>
        <w:rPr>
          <w:rFonts w:ascii="Arial" w:hAnsi="Arial" w:cs="Arial"/>
          <w:color w:val="000000" w:themeColor="text1"/>
          <w:sz w:val="22"/>
          <w:szCs w:val="22"/>
        </w:rPr>
      </w:pPr>
      <w:r w:rsidRPr="00396DD4">
        <w:rPr>
          <w:rFonts w:ascii="Arial" w:hAnsi="Arial" w:cs="Arial"/>
          <w:color w:val="000000" w:themeColor="text1"/>
          <w:sz w:val="22"/>
          <w:szCs w:val="22"/>
        </w:rPr>
        <w:t xml:space="preserve">banking </w:t>
      </w:r>
      <w:proofErr w:type="gramStart"/>
      <w:r w:rsidRPr="00396DD4">
        <w:rPr>
          <w:rFonts w:ascii="Arial" w:hAnsi="Arial" w:cs="Arial"/>
          <w:color w:val="000000" w:themeColor="text1"/>
          <w:sz w:val="22"/>
          <w:szCs w:val="22"/>
        </w:rPr>
        <w:t>arrangements;</w:t>
      </w:r>
      <w:proofErr w:type="gramEnd"/>
    </w:p>
    <w:p w14:paraId="35E3B762" w14:textId="77777777" w:rsidR="00D95C4D" w:rsidRPr="00396DD4" w:rsidRDefault="00D95C4D" w:rsidP="00D95C4D">
      <w:pPr>
        <w:numPr>
          <w:ilvl w:val="0"/>
          <w:numId w:val="70"/>
        </w:numPr>
        <w:ind w:left="1134" w:hanging="567"/>
        <w:rPr>
          <w:rFonts w:ascii="Arial" w:hAnsi="Arial" w:cs="Arial"/>
          <w:color w:val="000000" w:themeColor="text1"/>
          <w:sz w:val="22"/>
          <w:szCs w:val="22"/>
        </w:rPr>
      </w:pPr>
      <w:r w:rsidRPr="00396DD4">
        <w:rPr>
          <w:rFonts w:ascii="Arial" w:hAnsi="Arial" w:cs="Arial"/>
          <w:color w:val="000000" w:themeColor="text1"/>
          <w:sz w:val="22"/>
          <w:szCs w:val="22"/>
        </w:rPr>
        <w:t xml:space="preserve">recording of </w:t>
      </w:r>
      <w:proofErr w:type="gramStart"/>
      <w:r w:rsidRPr="00396DD4">
        <w:rPr>
          <w:rFonts w:ascii="Arial" w:hAnsi="Arial" w:cs="Arial"/>
          <w:color w:val="000000" w:themeColor="text1"/>
          <w:sz w:val="22"/>
          <w:szCs w:val="22"/>
        </w:rPr>
        <w:t>income;</w:t>
      </w:r>
      <w:proofErr w:type="gramEnd"/>
    </w:p>
    <w:p w14:paraId="7BFEEDA9" w14:textId="77777777" w:rsidR="00D95C4D" w:rsidRPr="00396DD4" w:rsidRDefault="00D95C4D" w:rsidP="00D95C4D">
      <w:pPr>
        <w:numPr>
          <w:ilvl w:val="0"/>
          <w:numId w:val="70"/>
        </w:numPr>
        <w:ind w:left="1134" w:hanging="567"/>
        <w:rPr>
          <w:rFonts w:ascii="Arial" w:hAnsi="Arial" w:cs="Arial"/>
          <w:color w:val="000000" w:themeColor="text1"/>
          <w:sz w:val="22"/>
          <w:szCs w:val="22"/>
        </w:rPr>
      </w:pPr>
      <w:r w:rsidRPr="00396DD4">
        <w:rPr>
          <w:rFonts w:ascii="Arial" w:hAnsi="Arial" w:cs="Arial"/>
          <w:color w:val="000000" w:themeColor="text1"/>
          <w:sz w:val="22"/>
          <w:szCs w:val="22"/>
        </w:rPr>
        <w:t>raising invoice</w:t>
      </w:r>
      <w:r>
        <w:rPr>
          <w:rFonts w:ascii="Arial" w:hAnsi="Arial" w:cs="Arial"/>
          <w:color w:val="000000" w:themeColor="text1"/>
          <w:sz w:val="22"/>
          <w:szCs w:val="22"/>
        </w:rPr>
        <w:t xml:space="preserve"> </w:t>
      </w:r>
      <w:r w:rsidRPr="009723EF">
        <w:rPr>
          <w:rFonts w:ascii="Arial" w:hAnsi="Arial" w:cs="Arial"/>
          <w:sz w:val="22"/>
          <w:szCs w:val="22"/>
        </w:rPr>
        <w:t xml:space="preserve">requests/invoices/credit </w:t>
      </w:r>
      <w:proofErr w:type="gramStart"/>
      <w:r w:rsidRPr="00396DD4">
        <w:rPr>
          <w:rFonts w:ascii="Arial" w:hAnsi="Arial" w:cs="Arial"/>
          <w:color w:val="000000" w:themeColor="text1"/>
          <w:sz w:val="22"/>
          <w:szCs w:val="22"/>
        </w:rPr>
        <w:t>requests;</w:t>
      </w:r>
      <w:proofErr w:type="gramEnd"/>
    </w:p>
    <w:p w14:paraId="7DF05C09" w14:textId="77777777" w:rsidR="00D95C4D" w:rsidRPr="00396DD4" w:rsidRDefault="00D95C4D" w:rsidP="00D95C4D">
      <w:pPr>
        <w:numPr>
          <w:ilvl w:val="0"/>
          <w:numId w:val="70"/>
        </w:numPr>
        <w:ind w:left="1134" w:hanging="567"/>
        <w:rPr>
          <w:rFonts w:ascii="Arial" w:hAnsi="Arial" w:cs="Arial"/>
          <w:color w:val="000000" w:themeColor="text1"/>
          <w:sz w:val="22"/>
          <w:szCs w:val="22"/>
        </w:rPr>
      </w:pPr>
      <w:r w:rsidRPr="00396DD4">
        <w:rPr>
          <w:rFonts w:ascii="Arial" w:hAnsi="Arial" w:cs="Arial"/>
          <w:color w:val="000000" w:themeColor="text1"/>
          <w:sz w:val="22"/>
          <w:szCs w:val="22"/>
        </w:rPr>
        <w:t>recovery of debt; and</w:t>
      </w:r>
    </w:p>
    <w:p w14:paraId="0907B7FD" w14:textId="77777777" w:rsidR="00D95C4D" w:rsidRPr="00396DD4" w:rsidRDefault="00D95C4D" w:rsidP="00D95C4D">
      <w:pPr>
        <w:numPr>
          <w:ilvl w:val="0"/>
          <w:numId w:val="70"/>
        </w:numPr>
        <w:ind w:left="1134" w:hanging="567"/>
        <w:rPr>
          <w:rFonts w:ascii="Arial" w:hAnsi="Arial" w:cs="Arial"/>
          <w:color w:val="000000" w:themeColor="text1"/>
          <w:sz w:val="22"/>
          <w:szCs w:val="22"/>
        </w:rPr>
      </w:pPr>
      <w:r w:rsidRPr="00396DD4">
        <w:rPr>
          <w:rFonts w:ascii="Arial" w:hAnsi="Arial" w:cs="Arial"/>
          <w:color w:val="000000" w:themeColor="text1"/>
          <w:sz w:val="22"/>
          <w:szCs w:val="22"/>
        </w:rPr>
        <w:t>safe custody of documents/records retention.</w:t>
      </w:r>
    </w:p>
    <w:p w14:paraId="082A1BFC" w14:textId="77777777" w:rsidR="00D95C4D" w:rsidRPr="00396DD4" w:rsidRDefault="00D95C4D" w:rsidP="00D95C4D">
      <w:pPr>
        <w:ind w:left="567" w:hanging="567"/>
        <w:rPr>
          <w:rFonts w:ascii="Arial" w:hAnsi="Arial" w:cs="Arial"/>
          <w:color w:val="000000" w:themeColor="text1"/>
          <w:sz w:val="22"/>
          <w:szCs w:val="22"/>
        </w:rPr>
      </w:pPr>
    </w:p>
    <w:p w14:paraId="5280596E" w14:textId="77777777" w:rsidR="00D95C4D" w:rsidRPr="00396DD4" w:rsidRDefault="00D95C4D" w:rsidP="00D95C4D">
      <w:pPr>
        <w:ind w:left="567" w:hanging="567"/>
        <w:rPr>
          <w:rFonts w:ascii="Arial" w:hAnsi="Arial" w:cs="Arial"/>
          <w:color w:val="000000" w:themeColor="text1"/>
          <w:sz w:val="22"/>
          <w:szCs w:val="22"/>
        </w:rPr>
      </w:pPr>
      <w:r w:rsidRPr="00396DD4">
        <w:rPr>
          <w:rFonts w:ascii="Arial" w:hAnsi="Arial" w:cs="Arial"/>
          <w:color w:val="000000" w:themeColor="text1"/>
          <w:sz w:val="22"/>
          <w:szCs w:val="22"/>
        </w:rPr>
        <w:t>I.3</w:t>
      </w:r>
      <w:r w:rsidRPr="00396DD4">
        <w:rPr>
          <w:rFonts w:ascii="Arial" w:hAnsi="Arial" w:cs="Arial"/>
          <w:color w:val="000000" w:themeColor="text1"/>
          <w:sz w:val="22"/>
          <w:szCs w:val="22"/>
        </w:rPr>
        <w:tab/>
        <w:t xml:space="preserve">Directors responsible for the collection of monies due to the Council must collect and receipt income promptly and record and bank the money they receive without undue delay. Departments must not make any deduction from income unless the Director of Corporate Services and Governance specifically authorises them to do so. </w:t>
      </w:r>
    </w:p>
    <w:p w14:paraId="20F3A45C" w14:textId="77777777" w:rsidR="00D95C4D" w:rsidRPr="00396DD4" w:rsidRDefault="00D95C4D" w:rsidP="00D95C4D">
      <w:pPr>
        <w:ind w:left="567" w:hanging="567"/>
        <w:rPr>
          <w:rFonts w:ascii="Arial" w:hAnsi="Arial" w:cs="Arial"/>
          <w:color w:val="000000" w:themeColor="text1"/>
          <w:sz w:val="22"/>
          <w:szCs w:val="22"/>
        </w:rPr>
      </w:pPr>
    </w:p>
    <w:p w14:paraId="3DF51744" w14:textId="77777777" w:rsidR="00D95C4D" w:rsidRPr="00396DD4" w:rsidRDefault="00D95C4D" w:rsidP="00D95C4D">
      <w:pPr>
        <w:ind w:left="567" w:hanging="567"/>
        <w:rPr>
          <w:rFonts w:ascii="Arial" w:eastAsia="MS Mincho" w:hAnsi="Arial" w:cs="Arial"/>
          <w:color w:val="000000" w:themeColor="text1"/>
          <w:sz w:val="22"/>
          <w:szCs w:val="22"/>
          <w:lang w:eastAsia="ja-JP"/>
        </w:rPr>
      </w:pPr>
      <w:r w:rsidRPr="00396DD4">
        <w:rPr>
          <w:rFonts w:ascii="Arial" w:hAnsi="Arial" w:cs="Arial"/>
          <w:color w:val="000000" w:themeColor="text1"/>
          <w:sz w:val="22"/>
          <w:szCs w:val="22"/>
        </w:rPr>
        <w:t>I.4</w:t>
      </w:r>
      <w:r w:rsidRPr="00396DD4">
        <w:rPr>
          <w:rFonts w:ascii="Arial" w:hAnsi="Arial" w:cs="Arial"/>
          <w:color w:val="000000" w:themeColor="text1"/>
          <w:sz w:val="22"/>
          <w:szCs w:val="22"/>
        </w:rPr>
        <w:tab/>
      </w:r>
      <w:r w:rsidRPr="00396DD4">
        <w:rPr>
          <w:rFonts w:ascii="Arial" w:eastAsia="MS Mincho" w:hAnsi="Arial" w:cs="Arial"/>
          <w:color w:val="000000" w:themeColor="text1"/>
          <w:sz w:val="22"/>
          <w:szCs w:val="22"/>
          <w:lang w:eastAsia="ja-JP"/>
        </w:rPr>
        <w:t>Charges should be reviewed at least annually to ensure that income levels are maintained, and new services are charged for. The Council</w:t>
      </w:r>
      <w:r>
        <w:rPr>
          <w:rFonts w:ascii="Arial" w:eastAsia="MS Mincho" w:hAnsi="Arial" w:cs="Arial"/>
          <w:color w:val="000000" w:themeColor="text1"/>
          <w:sz w:val="22"/>
          <w:szCs w:val="22"/>
          <w:lang w:eastAsia="ja-JP"/>
        </w:rPr>
        <w:t xml:space="preserve"> </w:t>
      </w:r>
      <w:r w:rsidRPr="00494A09">
        <w:rPr>
          <w:rFonts w:ascii="Arial" w:eastAsia="MS Mincho" w:hAnsi="Arial" w:cs="Arial"/>
          <w:sz w:val="22"/>
          <w:szCs w:val="22"/>
          <w:lang w:eastAsia="ja-JP"/>
        </w:rPr>
        <w:t xml:space="preserve">Policy and Resources </w:t>
      </w:r>
      <w:r w:rsidRPr="00396DD4">
        <w:rPr>
          <w:rFonts w:ascii="Arial" w:eastAsia="MS Mincho" w:hAnsi="Arial" w:cs="Arial"/>
          <w:color w:val="000000" w:themeColor="text1"/>
          <w:sz w:val="22"/>
          <w:szCs w:val="22"/>
          <w:lang w:eastAsia="ja-JP"/>
        </w:rPr>
        <w:t xml:space="preserve">Committee will approve charges. </w:t>
      </w:r>
    </w:p>
    <w:p w14:paraId="7E8A6E3B" w14:textId="77777777" w:rsidR="00D95C4D" w:rsidRPr="00396DD4" w:rsidRDefault="00D95C4D" w:rsidP="00D95C4D">
      <w:pPr>
        <w:ind w:left="567" w:hanging="567"/>
        <w:rPr>
          <w:rFonts w:ascii="Arial" w:eastAsia="MS Mincho" w:hAnsi="Arial" w:cs="Arial"/>
          <w:color w:val="000000" w:themeColor="text1"/>
          <w:sz w:val="22"/>
          <w:szCs w:val="22"/>
          <w:lang w:eastAsia="ja-JP"/>
        </w:rPr>
      </w:pPr>
    </w:p>
    <w:p w14:paraId="1FB3C82B" w14:textId="77777777" w:rsidR="00D95C4D" w:rsidRPr="00396DD4" w:rsidRDefault="00D95C4D" w:rsidP="00D95C4D">
      <w:pPr>
        <w:ind w:left="567" w:hanging="567"/>
        <w:rPr>
          <w:rFonts w:ascii="Arial" w:hAnsi="Arial" w:cs="Arial"/>
          <w:color w:val="000000" w:themeColor="text1"/>
          <w:sz w:val="22"/>
          <w:szCs w:val="22"/>
        </w:rPr>
      </w:pPr>
      <w:r w:rsidRPr="00396DD4">
        <w:rPr>
          <w:rFonts w:ascii="Arial" w:hAnsi="Arial" w:cs="Arial"/>
          <w:color w:val="000000" w:themeColor="text1"/>
          <w:sz w:val="22"/>
          <w:szCs w:val="22"/>
        </w:rPr>
        <w:t>I</w:t>
      </w:r>
      <w:r w:rsidRPr="00396DD4">
        <w:rPr>
          <w:rFonts w:ascii="Arial" w:eastAsia="MS Mincho" w:hAnsi="Arial" w:cs="Arial"/>
          <w:color w:val="000000" w:themeColor="text1"/>
          <w:sz w:val="22"/>
          <w:szCs w:val="22"/>
          <w:lang w:eastAsia="ja-JP"/>
        </w:rPr>
        <w:t>.5</w:t>
      </w:r>
      <w:r w:rsidRPr="00396DD4">
        <w:rPr>
          <w:rFonts w:ascii="Arial" w:eastAsia="MS Mincho" w:hAnsi="Arial" w:cs="Arial"/>
          <w:color w:val="000000" w:themeColor="text1"/>
          <w:sz w:val="22"/>
          <w:szCs w:val="22"/>
          <w:lang w:eastAsia="ja-JP"/>
        </w:rPr>
        <w:tab/>
      </w:r>
      <w:r w:rsidRPr="00396DD4">
        <w:rPr>
          <w:rFonts w:ascii="Arial" w:hAnsi="Arial" w:cs="Arial"/>
          <w:color w:val="000000" w:themeColor="text1"/>
          <w:sz w:val="22"/>
          <w:szCs w:val="22"/>
          <w:lang w:eastAsia="en-US"/>
        </w:rPr>
        <w:t xml:space="preserve">Invoices will not be raised for the supply of goods and services with a value of less than £40, unless in exceptional circumstances and as agreed by the </w:t>
      </w:r>
      <w:r w:rsidRPr="00396DD4">
        <w:rPr>
          <w:rFonts w:ascii="Arial" w:hAnsi="Arial" w:cs="Arial"/>
          <w:color w:val="000000" w:themeColor="text1"/>
          <w:sz w:val="22"/>
          <w:szCs w:val="22"/>
        </w:rPr>
        <w:t xml:space="preserve">Director of Corporate Services and Governance. </w:t>
      </w:r>
    </w:p>
    <w:p w14:paraId="4F12E17A" w14:textId="77777777" w:rsidR="00D95C4D" w:rsidRPr="00396DD4" w:rsidRDefault="00D95C4D" w:rsidP="00D95C4D">
      <w:pPr>
        <w:ind w:left="567" w:hanging="567"/>
        <w:rPr>
          <w:rFonts w:ascii="Arial" w:hAnsi="Arial" w:cs="Arial"/>
          <w:color w:val="000000" w:themeColor="text1"/>
          <w:sz w:val="22"/>
          <w:szCs w:val="22"/>
        </w:rPr>
      </w:pPr>
    </w:p>
    <w:p w14:paraId="2260E694" w14:textId="77777777" w:rsidR="00D95C4D" w:rsidRPr="00396DD4" w:rsidRDefault="00D95C4D" w:rsidP="00D95C4D">
      <w:pPr>
        <w:ind w:left="567" w:hanging="567"/>
        <w:rPr>
          <w:rFonts w:ascii="Arial" w:hAnsi="Arial" w:cs="Arial"/>
          <w:color w:val="000000" w:themeColor="text1"/>
          <w:sz w:val="22"/>
          <w:szCs w:val="22"/>
          <w:lang w:eastAsia="en-US"/>
        </w:rPr>
      </w:pPr>
      <w:r w:rsidRPr="00396DD4">
        <w:rPr>
          <w:rFonts w:ascii="Arial" w:hAnsi="Arial" w:cs="Arial"/>
          <w:color w:val="000000" w:themeColor="text1"/>
          <w:sz w:val="22"/>
          <w:szCs w:val="22"/>
        </w:rPr>
        <w:t>I.6</w:t>
      </w:r>
      <w:r w:rsidRPr="00396DD4">
        <w:rPr>
          <w:rFonts w:ascii="Arial" w:hAnsi="Arial" w:cs="Arial"/>
          <w:color w:val="000000" w:themeColor="text1"/>
          <w:sz w:val="22"/>
          <w:szCs w:val="22"/>
        </w:rPr>
        <w:tab/>
      </w:r>
      <w:r w:rsidRPr="00396DD4">
        <w:rPr>
          <w:rFonts w:ascii="Arial" w:hAnsi="Arial" w:cs="Arial"/>
          <w:color w:val="000000" w:themeColor="text1"/>
          <w:sz w:val="22"/>
          <w:szCs w:val="22"/>
          <w:lang w:eastAsia="en-US"/>
        </w:rPr>
        <w:t xml:space="preserve">The Council has standard terms which require payments to be made within 30 days upon receipt of an invoice; payment by instalments will be considered by the </w:t>
      </w:r>
      <w:r w:rsidRPr="00396DD4">
        <w:rPr>
          <w:rFonts w:ascii="Arial" w:hAnsi="Arial" w:cs="Arial"/>
          <w:color w:val="000000" w:themeColor="text1"/>
          <w:sz w:val="22"/>
          <w:szCs w:val="22"/>
        </w:rPr>
        <w:t>Director of Corporate Services and Governance</w:t>
      </w:r>
      <w:r w:rsidRPr="00396DD4">
        <w:rPr>
          <w:rFonts w:ascii="Arial" w:hAnsi="Arial" w:cs="Arial"/>
          <w:color w:val="000000" w:themeColor="text1"/>
          <w:sz w:val="22"/>
          <w:szCs w:val="22"/>
          <w:lang w:eastAsia="en-US"/>
        </w:rPr>
        <w:t xml:space="preserve"> if requested in writing and payment is </w:t>
      </w:r>
      <w:r>
        <w:rPr>
          <w:rFonts w:ascii="Arial" w:hAnsi="Arial" w:cs="Arial"/>
          <w:color w:val="000000" w:themeColor="text1"/>
          <w:sz w:val="22"/>
          <w:szCs w:val="22"/>
          <w:lang w:eastAsia="en-US"/>
        </w:rPr>
        <w:t xml:space="preserve">to be </w:t>
      </w:r>
      <w:r w:rsidRPr="00396DD4">
        <w:rPr>
          <w:rFonts w:ascii="Arial" w:hAnsi="Arial" w:cs="Arial"/>
          <w:color w:val="000000" w:themeColor="text1"/>
          <w:sz w:val="22"/>
          <w:szCs w:val="22"/>
          <w:lang w:eastAsia="en-US"/>
        </w:rPr>
        <w:t>received by standing order or direct debit in an agreed instalment plan.</w:t>
      </w:r>
    </w:p>
    <w:p w14:paraId="7A7A8CC3" w14:textId="77777777" w:rsidR="00D95C4D" w:rsidRPr="00396DD4" w:rsidRDefault="00D95C4D" w:rsidP="00D95C4D">
      <w:pPr>
        <w:ind w:left="567" w:hanging="567"/>
        <w:rPr>
          <w:rFonts w:ascii="Arial" w:hAnsi="Arial" w:cs="Arial"/>
          <w:color w:val="000000" w:themeColor="text1"/>
          <w:sz w:val="22"/>
          <w:szCs w:val="22"/>
          <w:lang w:eastAsia="en-US"/>
        </w:rPr>
      </w:pPr>
    </w:p>
    <w:p w14:paraId="4A76FC3E" w14:textId="77777777" w:rsidR="00D95C4D" w:rsidRPr="00396DD4" w:rsidRDefault="00D95C4D" w:rsidP="00D95C4D">
      <w:pPr>
        <w:ind w:left="567" w:hanging="567"/>
        <w:rPr>
          <w:rFonts w:ascii="Arial" w:hAnsi="Arial" w:cs="Arial"/>
          <w:color w:val="000000" w:themeColor="text1"/>
          <w:sz w:val="22"/>
          <w:szCs w:val="22"/>
          <w:lang w:eastAsia="en-US"/>
        </w:rPr>
      </w:pPr>
      <w:r w:rsidRPr="00396DD4">
        <w:rPr>
          <w:rFonts w:ascii="Arial" w:hAnsi="Arial" w:cs="Arial"/>
          <w:color w:val="000000" w:themeColor="text1"/>
          <w:sz w:val="22"/>
          <w:szCs w:val="22"/>
        </w:rPr>
        <w:t>I</w:t>
      </w:r>
      <w:r w:rsidRPr="00396DD4">
        <w:rPr>
          <w:rFonts w:ascii="Arial" w:hAnsi="Arial" w:cs="Arial"/>
          <w:color w:val="000000" w:themeColor="text1"/>
          <w:sz w:val="22"/>
          <w:szCs w:val="22"/>
          <w:lang w:eastAsia="en-US"/>
        </w:rPr>
        <w:t>.7</w:t>
      </w:r>
      <w:r w:rsidRPr="00396DD4">
        <w:rPr>
          <w:rFonts w:ascii="Arial" w:hAnsi="Arial" w:cs="Arial"/>
          <w:color w:val="000000" w:themeColor="text1"/>
          <w:sz w:val="22"/>
          <w:szCs w:val="22"/>
          <w:lang w:eastAsia="en-US"/>
        </w:rPr>
        <w:tab/>
        <w:t xml:space="preserve">It is the overall responsibility of the </w:t>
      </w:r>
      <w:r w:rsidRPr="00396DD4">
        <w:rPr>
          <w:rFonts w:ascii="Arial" w:hAnsi="Arial" w:cs="Arial"/>
          <w:color w:val="000000" w:themeColor="text1"/>
          <w:sz w:val="22"/>
          <w:szCs w:val="22"/>
        </w:rPr>
        <w:t>Director of Corporate Services and Governance</w:t>
      </w:r>
      <w:r w:rsidRPr="00396DD4">
        <w:rPr>
          <w:rFonts w:ascii="Arial" w:hAnsi="Arial" w:cs="Arial"/>
          <w:color w:val="000000" w:themeColor="text1"/>
          <w:sz w:val="22"/>
          <w:szCs w:val="22"/>
          <w:lang w:eastAsia="en-US"/>
        </w:rPr>
        <w:t xml:space="preserve"> to issue the invoices and follow up overdue accounts. However, each Department has a responsibility to assist in the collection of monies. </w:t>
      </w:r>
    </w:p>
    <w:p w14:paraId="51B7A379" w14:textId="77777777" w:rsidR="00D95C4D" w:rsidRPr="00396DD4" w:rsidRDefault="00D95C4D" w:rsidP="00D95C4D">
      <w:pPr>
        <w:ind w:left="567" w:hanging="567"/>
        <w:rPr>
          <w:rFonts w:ascii="Arial" w:hAnsi="Arial" w:cs="Arial"/>
          <w:color w:val="000000" w:themeColor="text1"/>
          <w:sz w:val="22"/>
          <w:szCs w:val="22"/>
          <w:lang w:eastAsia="en-US"/>
        </w:rPr>
      </w:pPr>
    </w:p>
    <w:p w14:paraId="0D0747B4" w14:textId="77777777" w:rsidR="00D95C4D" w:rsidRPr="00396DD4" w:rsidRDefault="00D95C4D" w:rsidP="00D95C4D">
      <w:pPr>
        <w:tabs>
          <w:tab w:val="num" w:pos="720"/>
        </w:tabs>
        <w:ind w:left="567" w:hanging="567"/>
        <w:rPr>
          <w:rFonts w:ascii="Arial" w:hAnsi="Arial" w:cs="Arial"/>
          <w:color w:val="000000" w:themeColor="text1"/>
          <w:sz w:val="22"/>
          <w:szCs w:val="22"/>
          <w:lang w:val="en-US" w:eastAsia="en-US"/>
        </w:rPr>
      </w:pPr>
      <w:r w:rsidRPr="00396DD4">
        <w:rPr>
          <w:rFonts w:ascii="Arial" w:hAnsi="Arial" w:cs="Arial"/>
          <w:color w:val="000000" w:themeColor="text1"/>
          <w:sz w:val="22"/>
          <w:szCs w:val="22"/>
        </w:rPr>
        <w:t>I</w:t>
      </w:r>
      <w:r w:rsidRPr="00396DD4">
        <w:rPr>
          <w:rFonts w:ascii="Arial" w:hAnsi="Arial" w:cs="Arial"/>
          <w:color w:val="000000" w:themeColor="text1"/>
          <w:sz w:val="22"/>
          <w:szCs w:val="22"/>
          <w:lang w:eastAsia="en-US"/>
        </w:rPr>
        <w:t>.8</w:t>
      </w:r>
      <w:r w:rsidRPr="00396DD4">
        <w:rPr>
          <w:rFonts w:ascii="Arial" w:hAnsi="Arial" w:cs="Arial"/>
          <w:color w:val="000000" w:themeColor="text1"/>
          <w:sz w:val="22"/>
          <w:szCs w:val="22"/>
          <w:lang w:eastAsia="en-US"/>
        </w:rPr>
        <w:tab/>
        <w:t xml:space="preserve">No debt </w:t>
      </w:r>
      <w:r w:rsidRPr="00396DD4">
        <w:rPr>
          <w:rFonts w:ascii="Arial" w:hAnsi="Arial" w:cs="Arial"/>
          <w:color w:val="000000" w:themeColor="text1"/>
          <w:sz w:val="22"/>
          <w:szCs w:val="22"/>
          <w:lang w:val="en-US" w:eastAsia="en-US"/>
        </w:rPr>
        <w:t xml:space="preserve">should be written off unless all possible steps have been taken to recover the amount. </w:t>
      </w:r>
      <w:proofErr w:type="gramStart"/>
      <w:r w:rsidRPr="00396DD4">
        <w:rPr>
          <w:rFonts w:ascii="Arial" w:hAnsi="Arial" w:cs="Arial"/>
          <w:color w:val="000000" w:themeColor="text1"/>
          <w:sz w:val="22"/>
          <w:szCs w:val="22"/>
          <w:lang w:val="en-US" w:eastAsia="en-US"/>
        </w:rPr>
        <w:t>Write</w:t>
      </w:r>
      <w:proofErr w:type="gramEnd"/>
      <w:r w:rsidRPr="00396DD4">
        <w:rPr>
          <w:rFonts w:ascii="Arial" w:hAnsi="Arial" w:cs="Arial"/>
          <w:color w:val="000000" w:themeColor="text1"/>
          <w:sz w:val="22"/>
          <w:szCs w:val="22"/>
          <w:lang w:val="en-US" w:eastAsia="en-US"/>
        </w:rPr>
        <w:t xml:space="preserve"> off shall only be </w:t>
      </w:r>
      <w:proofErr w:type="spellStart"/>
      <w:r w:rsidRPr="00396DD4">
        <w:rPr>
          <w:rFonts w:ascii="Arial" w:hAnsi="Arial" w:cs="Arial"/>
          <w:color w:val="000000" w:themeColor="text1"/>
          <w:sz w:val="22"/>
          <w:szCs w:val="22"/>
          <w:lang w:val="en-US" w:eastAsia="en-US"/>
        </w:rPr>
        <w:t>authorised</w:t>
      </w:r>
      <w:proofErr w:type="spellEnd"/>
      <w:r w:rsidRPr="00396DD4">
        <w:rPr>
          <w:rFonts w:ascii="Arial" w:hAnsi="Arial" w:cs="Arial"/>
          <w:color w:val="000000" w:themeColor="text1"/>
          <w:sz w:val="22"/>
          <w:szCs w:val="22"/>
          <w:lang w:val="en-US" w:eastAsia="en-US"/>
        </w:rPr>
        <w:t xml:space="preserve"> where:</w:t>
      </w:r>
    </w:p>
    <w:p w14:paraId="6B5689B2" w14:textId="77777777" w:rsidR="00D95C4D" w:rsidRPr="00396DD4" w:rsidRDefault="00D95C4D" w:rsidP="00D95C4D">
      <w:pPr>
        <w:numPr>
          <w:ilvl w:val="0"/>
          <w:numId w:val="71"/>
        </w:numPr>
        <w:ind w:left="1134" w:hanging="567"/>
        <w:rPr>
          <w:rFonts w:ascii="Arial" w:hAnsi="Arial" w:cs="Arial"/>
          <w:color w:val="000000" w:themeColor="text1"/>
          <w:sz w:val="22"/>
          <w:szCs w:val="22"/>
          <w:lang w:val="en-US" w:eastAsia="en-US"/>
        </w:rPr>
      </w:pPr>
      <w:r w:rsidRPr="00396DD4">
        <w:rPr>
          <w:rFonts w:ascii="Arial" w:hAnsi="Arial" w:cs="Arial"/>
          <w:color w:val="000000" w:themeColor="text1"/>
          <w:sz w:val="22"/>
          <w:szCs w:val="22"/>
          <w:lang w:val="en-US" w:eastAsia="en-US"/>
        </w:rPr>
        <w:t xml:space="preserve">there is a properly established enforceable </w:t>
      </w:r>
      <w:proofErr w:type="gramStart"/>
      <w:r w:rsidRPr="00396DD4">
        <w:rPr>
          <w:rFonts w:ascii="Arial" w:hAnsi="Arial" w:cs="Arial"/>
          <w:color w:val="000000" w:themeColor="text1"/>
          <w:sz w:val="22"/>
          <w:szCs w:val="22"/>
          <w:lang w:val="en-US" w:eastAsia="en-US"/>
        </w:rPr>
        <w:t>debt;</w:t>
      </w:r>
      <w:proofErr w:type="gramEnd"/>
      <w:r w:rsidRPr="00396DD4">
        <w:rPr>
          <w:rFonts w:ascii="Arial" w:hAnsi="Arial" w:cs="Arial"/>
          <w:color w:val="000000" w:themeColor="text1"/>
          <w:sz w:val="22"/>
          <w:szCs w:val="22"/>
          <w:lang w:val="en-US" w:eastAsia="en-US"/>
        </w:rPr>
        <w:t xml:space="preserve"> which</w:t>
      </w:r>
    </w:p>
    <w:p w14:paraId="71ED728A" w14:textId="77777777" w:rsidR="00D95C4D" w:rsidRPr="00396DD4" w:rsidRDefault="00D95C4D" w:rsidP="00D95C4D">
      <w:pPr>
        <w:numPr>
          <w:ilvl w:val="0"/>
          <w:numId w:val="71"/>
        </w:numPr>
        <w:ind w:left="1134" w:hanging="567"/>
        <w:rPr>
          <w:rFonts w:ascii="Arial" w:hAnsi="Arial" w:cs="Arial"/>
          <w:color w:val="000000" w:themeColor="text1"/>
          <w:sz w:val="22"/>
          <w:szCs w:val="22"/>
          <w:lang w:val="en-US" w:eastAsia="en-US"/>
        </w:rPr>
      </w:pPr>
      <w:r w:rsidRPr="00396DD4">
        <w:rPr>
          <w:rFonts w:ascii="Arial" w:hAnsi="Arial" w:cs="Arial"/>
          <w:color w:val="000000" w:themeColor="text1"/>
          <w:sz w:val="22"/>
          <w:szCs w:val="22"/>
          <w:lang w:val="en-US" w:eastAsia="en-US"/>
        </w:rPr>
        <w:t>remains unpaid in whole or in part; and is</w:t>
      </w:r>
    </w:p>
    <w:p w14:paraId="3D500228" w14:textId="77777777" w:rsidR="00D95C4D" w:rsidRPr="00396DD4" w:rsidRDefault="00D95C4D" w:rsidP="00D95C4D">
      <w:pPr>
        <w:numPr>
          <w:ilvl w:val="0"/>
          <w:numId w:val="71"/>
        </w:numPr>
        <w:ind w:left="1134" w:hanging="567"/>
        <w:rPr>
          <w:rFonts w:ascii="Arial" w:hAnsi="Arial" w:cs="Arial"/>
          <w:color w:val="000000" w:themeColor="text1"/>
          <w:sz w:val="22"/>
          <w:szCs w:val="22"/>
          <w:lang w:val="en-US" w:eastAsia="en-US"/>
        </w:rPr>
      </w:pPr>
      <w:r w:rsidRPr="00396DD4">
        <w:rPr>
          <w:rFonts w:ascii="Arial" w:hAnsi="Arial" w:cs="Arial"/>
          <w:color w:val="000000" w:themeColor="text1"/>
          <w:sz w:val="22"/>
          <w:szCs w:val="22"/>
          <w:lang w:val="en-US" w:eastAsia="en-US"/>
        </w:rPr>
        <w:t>irrecoverable at reasonable effort and expense; and is</w:t>
      </w:r>
    </w:p>
    <w:p w14:paraId="416F9345" w14:textId="77777777" w:rsidR="00D95C4D" w:rsidRPr="00396DD4" w:rsidRDefault="00D95C4D" w:rsidP="00D95C4D">
      <w:pPr>
        <w:numPr>
          <w:ilvl w:val="0"/>
          <w:numId w:val="71"/>
        </w:numPr>
        <w:ind w:left="1134" w:hanging="567"/>
        <w:rPr>
          <w:rFonts w:ascii="Arial" w:hAnsi="Arial" w:cs="Arial"/>
          <w:color w:val="000000" w:themeColor="text1"/>
          <w:sz w:val="22"/>
          <w:szCs w:val="22"/>
          <w:lang w:val="en-US" w:eastAsia="en-US"/>
        </w:rPr>
      </w:pPr>
      <w:r w:rsidRPr="00396DD4">
        <w:rPr>
          <w:rFonts w:ascii="Arial" w:hAnsi="Arial" w:cs="Arial"/>
          <w:color w:val="000000" w:themeColor="text1"/>
          <w:sz w:val="22"/>
          <w:szCs w:val="22"/>
          <w:lang w:val="en-US" w:eastAsia="en-US"/>
        </w:rPr>
        <w:t>not attributable to fraud, theft, irregularity or the negligence of an officer.</w:t>
      </w:r>
    </w:p>
    <w:p w14:paraId="707196A1" w14:textId="77777777" w:rsidR="00D95C4D" w:rsidRPr="00396DD4" w:rsidRDefault="00D95C4D" w:rsidP="00D95C4D">
      <w:pPr>
        <w:ind w:left="567" w:hanging="567"/>
        <w:rPr>
          <w:rFonts w:ascii="Arial" w:hAnsi="Arial" w:cs="Arial"/>
          <w:color w:val="000000" w:themeColor="text1"/>
          <w:sz w:val="22"/>
          <w:szCs w:val="22"/>
          <w:lang w:val="en-US" w:eastAsia="en-US"/>
        </w:rPr>
      </w:pPr>
    </w:p>
    <w:p w14:paraId="50AC9327" w14:textId="77777777" w:rsidR="00D95C4D" w:rsidRPr="00396DD4" w:rsidRDefault="00D95C4D" w:rsidP="00D95C4D">
      <w:pPr>
        <w:ind w:left="567" w:hanging="567"/>
        <w:rPr>
          <w:rFonts w:ascii="Arial" w:hAnsi="Arial" w:cs="Arial"/>
          <w:color w:val="000000" w:themeColor="text1"/>
          <w:sz w:val="22"/>
          <w:szCs w:val="22"/>
          <w:lang w:val="en-US" w:eastAsia="en-US"/>
        </w:rPr>
      </w:pPr>
      <w:r w:rsidRPr="00396DD4">
        <w:rPr>
          <w:rFonts w:ascii="Arial" w:hAnsi="Arial" w:cs="Arial"/>
          <w:color w:val="000000" w:themeColor="text1"/>
          <w:sz w:val="22"/>
          <w:szCs w:val="22"/>
        </w:rPr>
        <w:t>I</w:t>
      </w:r>
      <w:r w:rsidRPr="00396DD4">
        <w:rPr>
          <w:rFonts w:ascii="Arial" w:hAnsi="Arial" w:cs="Arial"/>
          <w:color w:val="000000" w:themeColor="text1"/>
          <w:sz w:val="22"/>
          <w:szCs w:val="22"/>
          <w:lang w:val="en-US" w:eastAsia="en-US"/>
        </w:rPr>
        <w:t>.9</w:t>
      </w:r>
      <w:r w:rsidRPr="00396DD4">
        <w:rPr>
          <w:rFonts w:ascii="Arial" w:hAnsi="Arial" w:cs="Arial"/>
          <w:color w:val="000000" w:themeColor="text1"/>
          <w:sz w:val="22"/>
          <w:szCs w:val="22"/>
          <w:lang w:val="en-US" w:eastAsia="en-US"/>
        </w:rPr>
        <w:tab/>
        <w:t xml:space="preserve">Debts up to the amount of £500 </w:t>
      </w:r>
      <w:r w:rsidRPr="004770BE">
        <w:rPr>
          <w:rFonts w:ascii="Arial" w:hAnsi="Arial" w:cs="Arial"/>
          <w:sz w:val="22"/>
          <w:szCs w:val="22"/>
          <w:lang w:val="en-US" w:eastAsia="en-US"/>
        </w:rPr>
        <w:t xml:space="preserve">(including VAT) </w:t>
      </w:r>
      <w:r w:rsidRPr="00396DD4">
        <w:rPr>
          <w:rFonts w:ascii="Arial" w:hAnsi="Arial" w:cs="Arial"/>
          <w:color w:val="000000" w:themeColor="text1"/>
          <w:sz w:val="22"/>
          <w:szCs w:val="22"/>
          <w:lang w:val="en-US" w:eastAsia="en-US"/>
        </w:rPr>
        <w:t xml:space="preserve">may be written off by the Director of Corporate Services.  Debts to be written off exceeding this amount must be presented to the Policy </w:t>
      </w:r>
      <w:r w:rsidRPr="00396DD4">
        <w:rPr>
          <w:rFonts w:ascii="Arial" w:hAnsi="Arial" w:cs="Arial"/>
          <w:color w:val="000000" w:themeColor="text1"/>
          <w:sz w:val="22"/>
          <w:szCs w:val="22"/>
        </w:rPr>
        <w:t>and</w:t>
      </w:r>
      <w:r w:rsidRPr="00396DD4">
        <w:rPr>
          <w:rFonts w:ascii="Arial" w:hAnsi="Arial" w:cs="Arial"/>
          <w:color w:val="000000" w:themeColor="text1"/>
          <w:sz w:val="22"/>
          <w:szCs w:val="22"/>
          <w:lang w:val="en-US" w:eastAsia="en-US"/>
        </w:rPr>
        <w:t xml:space="preserve"> Resources Committee for approval. </w:t>
      </w:r>
    </w:p>
    <w:p w14:paraId="079611F8" w14:textId="77777777" w:rsidR="00D95C4D" w:rsidRPr="00396DD4" w:rsidRDefault="00D95C4D" w:rsidP="00D95C4D">
      <w:pPr>
        <w:rPr>
          <w:rFonts w:ascii="Arial" w:hAnsi="Arial" w:cs="Arial"/>
          <w:b/>
          <w:color w:val="000000" w:themeColor="text1"/>
          <w:sz w:val="22"/>
          <w:szCs w:val="22"/>
          <w:lang w:eastAsia="en-US"/>
        </w:rPr>
      </w:pPr>
      <w:r w:rsidRPr="00396DD4">
        <w:rPr>
          <w:rFonts w:ascii="Arial" w:hAnsi="Arial" w:cs="Arial"/>
          <w:color w:val="000000" w:themeColor="text1"/>
          <w:sz w:val="22"/>
          <w:szCs w:val="22"/>
        </w:rPr>
        <w:br w:type="page"/>
      </w:r>
    </w:p>
    <w:p w14:paraId="233BFF8F" w14:textId="77777777" w:rsidR="00D95C4D" w:rsidRPr="006A1C55" w:rsidRDefault="00D95C4D" w:rsidP="00D95C4D">
      <w:pPr>
        <w:tabs>
          <w:tab w:val="left" w:pos="567"/>
        </w:tabs>
        <w:rPr>
          <w:rFonts w:ascii="Arial" w:hAnsi="Arial" w:cs="Arial"/>
          <w:b/>
          <w:color w:val="FF0000"/>
          <w:szCs w:val="22"/>
        </w:rPr>
      </w:pPr>
      <w:r>
        <w:rPr>
          <w:rFonts w:ascii="Arial" w:hAnsi="Arial" w:cs="Arial"/>
          <w:b/>
          <w:color w:val="000000" w:themeColor="text1"/>
          <w:szCs w:val="22"/>
        </w:rPr>
        <w:lastRenderedPageBreak/>
        <w:t>J</w:t>
      </w:r>
      <w:r w:rsidRPr="00A10534">
        <w:rPr>
          <w:rFonts w:ascii="Arial" w:hAnsi="Arial" w:cs="Arial"/>
          <w:b/>
          <w:szCs w:val="22"/>
        </w:rPr>
        <w:tab/>
        <w:t>Salaries, Wages and Pensions</w:t>
      </w:r>
      <w:r>
        <w:rPr>
          <w:rFonts w:ascii="Arial" w:hAnsi="Arial" w:cs="Arial"/>
          <w:b/>
          <w:szCs w:val="22"/>
        </w:rPr>
        <w:t xml:space="preserve"> </w:t>
      </w:r>
      <w:r w:rsidRPr="004770BE">
        <w:rPr>
          <w:rFonts w:ascii="Arial" w:hAnsi="Arial" w:cs="Arial"/>
          <w:b/>
          <w:szCs w:val="22"/>
        </w:rPr>
        <w:t>and Member Allowances</w:t>
      </w:r>
    </w:p>
    <w:p w14:paraId="4FC7C7B9" w14:textId="77777777" w:rsidR="00D95C4D" w:rsidRPr="00ED0EA2" w:rsidRDefault="00D95C4D" w:rsidP="00D95C4D">
      <w:pPr>
        <w:rPr>
          <w:rFonts w:ascii="Arial" w:hAnsi="Arial" w:cs="Arial"/>
          <w:color w:val="000000" w:themeColor="text1"/>
          <w:sz w:val="22"/>
          <w:szCs w:val="22"/>
        </w:rPr>
      </w:pPr>
    </w:p>
    <w:p w14:paraId="3E45D594" w14:textId="6BFE9102" w:rsidR="00D95C4D" w:rsidRPr="00ED0EA2" w:rsidRDefault="00D95C4D" w:rsidP="00D95C4D">
      <w:pPr>
        <w:ind w:left="567" w:hanging="567"/>
        <w:rPr>
          <w:rFonts w:ascii="Arial" w:hAnsi="Arial" w:cs="Arial"/>
          <w:strike/>
          <w:color w:val="000000" w:themeColor="text1"/>
          <w:sz w:val="22"/>
          <w:szCs w:val="22"/>
        </w:rPr>
      </w:pPr>
      <w:r w:rsidRPr="00ED0EA2">
        <w:rPr>
          <w:rFonts w:ascii="Arial" w:hAnsi="Arial" w:cs="Arial"/>
          <w:color w:val="000000" w:themeColor="text1"/>
          <w:sz w:val="22"/>
          <w:szCs w:val="22"/>
        </w:rPr>
        <w:t>J.</w:t>
      </w:r>
      <w:r w:rsidRPr="00ED0EA2">
        <w:rPr>
          <w:rFonts w:ascii="Arial" w:hAnsi="Arial" w:cs="Arial"/>
          <w:color w:val="000000" w:themeColor="text1"/>
          <w:sz w:val="22"/>
          <w:szCs w:val="22"/>
        </w:rPr>
        <w:fldChar w:fldCharType="begin"/>
      </w:r>
      <w:r w:rsidRPr="00ED0EA2">
        <w:rPr>
          <w:rFonts w:ascii="Arial" w:hAnsi="Arial" w:cs="Arial"/>
          <w:color w:val="000000" w:themeColor="text1"/>
          <w:sz w:val="22"/>
          <w:szCs w:val="22"/>
        </w:rPr>
        <w:instrText xml:space="preserve"> SEQ para\r 1 \* MERGEFORMAT </w:instrText>
      </w:r>
      <w:r w:rsidRPr="00ED0EA2">
        <w:rPr>
          <w:rFonts w:ascii="Arial" w:hAnsi="Arial" w:cs="Arial"/>
          <w:color w:val="000000" w:themeColor="text1"/>
          <w:sz w:val="22"/>
          <w:szCs w:val="22"/>
        </w:rPr>
        <w:fldChar w:fldCharType="separate"/>
      </w:r>
      <w:r w:rsidR="008E600E">
        <w:rPr>
          <w:rFonts w:ascii="Arial" w:hAnsi="Arial" w:cs="Arial"/>
          <w:noProof/>
          <w:color w:val="000000" w:themeColor="text1"/>
          <w:sz w:val="22"/>
          <w:szCs w:val="22"/>
        </w:rPr>
        <w:t>1</w:t>
      </w:r>
      <w:r w:rsidRPr="00ED0EA2">
        <w:rPr>
          <w:rFonts w:ascii="Arial" w:hAnsi="Arial" w:cs="Arial"/>
          <w:color w:val="000000" w:themeColor="text1"/>
          <w:sz w:val="22"/>
          <w:szCs w:val="22"/>
        </w:rPr>
        <w:fldChar w:fldCharType="end"/>
      </w:r>
      <w:r w:rsidRPr="00ED0EA2">
        <w:rPr>
          <w:rFonts w:ascii="Arial" w:hAnsi="Arial" w:cs="Arial"/>
          <w:color w:val="000000" w:themeColor="text1"/>
          <w:sz w:val="22"/>
          <w:szCs w:val="22"/>
        </w:rPr>
        <w:t xml:space="preserve"> </w:t>
      </w:r>
      <w:r w:rsidRPr="00ED0EA2">
        <w:rPr>
          <w:rFonts w:ascii="Arial" w:hAnsi="Arial" w:cs="Arial"/>
          <w:color w:val="000000" w:themeColor="text1"/>
          <w:sz w:val="22"/>
          <w:szCs w:val="22"/>
        </w:rPr>
        <w:tab/>
        <w:t xml:space="preserve">The Council will pay all salaries, wages, pensions, compensation and other emoluments to </w:t>
      </w:r>
      <w:r w:rsidRPr="009723EF">
        <w:rPr>
          <w:rFonts w:ascii="Arial" w:hAnsi="Arial" w:cs="Arial"/>
          <w:sz w:val="22"/>
          <w:szCs w:val="22"/>
        </w:rPr>
        <w:t xml:space="preserve">employees or former </w:t>
      </w:r>
      <w:r w:rsidRPr="00ED0EA2">
        <w:rPr>
          <w:rFonts w:ascii="Arial" w:hAnsi="Arial" w:cs="Arial"/>
          <w:color w:val="000000" w:themeColor="text1"/>
          <w:sz w:val="22"/>
          <w:szCs w:val="22"/>
        </w:rPr>
        <w:t xml:space="preserve">employees or the legal personal representatives of employees or former employees of the Council and in line with the Terms and Conditions of contract, policies and rates of pay that are approved. </w:t>
      </w:r>
    </w:p>
    <w:p w14:paraId="181F72A6" w14:textId="77777777" w:rsidR="00D95C4D" w:rsidRPr="00ED0EA2" w:rsidRDefault="00D95C4D" w:rsidP="00D95C4D">
      <w:pPr>
        <w:ind w:left="567" w:hanging="567"/>
        <w:rPr>
          <w:rFonts w:ascii="Arial" w:hAnsi="Arial" w:cs="Arial"/>
          <w:color w:val="000000" w:themeColor="text1"/>
          <w:sz w:val="22"/>
          <w:szCs w:val="22"/>
        </w:rPr>
      </w:pPr>
    </w:p>
    <w:p w14:paraId="097E02A8" w14:textId="77777777" w:rsidR="00D95C4D" w:rsidRPr="00ED0EA2" w:rsidRDefault="00D95C4D" w:rsidP="00D95C4D">
      <w:pPr>
        <w:ind w:left="567" w:hanging="567"/>
        <w:rPr>
          <w:rFonts w:ascii="Arial" w:hAnsi="Arial" w:cs="Arial"/>
          <w:color w:val="000000" w:themeColor="text1"/>
          <w:sz w:val="22"/>
          <w:szCs w:val="22"/>
        </w:rPr>
      </w:pPr>
      <w:r w:rsidRPr="00ED0EA2">
        <w:rPr>
          <w:rFonts w:ascii="Arial" w:hAnsi="Arial" w:cs="Arial"/>
          <w:color w:val="000000" w:themeColor="text1"/>
          <w:sz w:val="22"/>
          <w:szCs w:val="22"/>
        </w:rPr>
        <w:t>J.2</w:t>
      </w:r>
      <w:r w:rsidRPr="00ED0EA2">
        <w:rPr>
          <w:rFonts w:ascii="Arial" w:hAnsi="Arial" w:cs="Arial"/>
          <w:color w:val="000000" w:themeColor="text1"/>
          <w:sz w:val="22"/>
          <w:szCs w:val="22"/>
        </w:rPr>
        <w:tab/>
        <w:t>The Council will make appointments of all employees in accordance with the regulations of the Council and the establishments, grades and rates of pay that it has approved.</w:t>
      </w:r>
    </w:p>
    <w:p w14:paraId="42388AEC" w14:textId="77777777" w:rsidR="00D95C4D" w:rsidRPr="00ED0EA2" w:rsidRDefault="00D95C4D" w:rsidP="00D95C4D">
      <w:pPr>
        <w:ind w:left="567" w:hanging="567"/>
        <w:rPr>
          <w:rFonts w:ascii="Arial" w:hAnsi="Arial" w:cs="Arial"/>
          <w:color w:val="000000" w:themeColor="text1"/>
          <w:sz w:val="22"/>
          <w:szCs w:val="22"/>
        </w:rPr>
      </w:pPr>
    </w:p>
    <w:p w14:paraId="0E3659CD" w14:textId="77777777" w:rsidR="00D95C4D" w:rsidRPr="00ED0EA2" w:rsidRDefault="00D95C4D" w:rsidP="00D95C4D">
      <w:pPr>
        <w:ind w:left="567" w:hanging="567"/>
        <w:rPr>
          <w:rFonts w:ascii="Arial" w:hAnsi="Arial" w:cs="Arial"/>
          <w:color w:val="000000" w:themeColor="text1"/>
          <w:sz w:val="22"/>
          <w:szCs w:val="22"/>
        </w:rPr>
      </w:pPr>
      <w:r w:rsidRPr="00ED0EA2">
        <w:rPr>
          <w:rFonts w:ascii="Arial" w:hAnsi="Arial" w:cs="Arial"/>
          <w:color w:val="000000" w:themeColor="text1"/>
          <w:sz w:val="22"/>
          <w:szCs w:val="22"/>
        </w:rPr>
        <w:t>J.3</w:t>
      </w:r>
      <w:r w:rsidRPr="00ED0EA2">
        <w:rPr>
          <w:rFonts w:ascii="Arial" w:hAnsi="Arial" w:cs="Arial"/>
          <w:color w:val="000000" w:themeColor="text1"/>
          <w:sz w:val="22"/>
          <w:szCs w:val="22"/>
        </w:rPr>
        <w:tab/>
        <w:t xml:space="preserve">The Director of Corporate Services and Governance must prescribe or approve the form in which the Council prepares time records or other pay documents relating to salaries and wages. The Director of Corporate Services and Governance or someone acting with her authority, must certify such time records and other pay documents. </w:t>
      </w:r>
    </w:p>
    <w:p w14:paraId="561FCDAF" w14:textId="77777777" w:rsidR="00D95C4D" w:rsidRPr="00ED0EA2" w:rsidRDefault="00D95C4D" w:rsidP="00D95C4D">
      <w:pPr>
        <w:ind w:left="567" w:hanging="567"/>
        <w:rPr>
          <w:rFonts w:ascii="Arial" w:hAnsi="Arial" w:cs="Arial"/>
          <w:color w:val="000000" w:themeColor="text1"/>
          <w:sz w:val="22"/>
          <w:szCs w:val="22"/>
        </w:rPr>
      </w:pPr>
    </w:p>
    <w:p w14:paraId="1D22A5F7" w14:textId="77777777" w:rsidR="00D95C4D" w:rsidRPr="00ED0EA2" w:rsidRDefault="00D95C4D" w:rsidP="00D95C4D">
      <w:pPr>
        <w:ind w:left="567" w:hanging="567"/>
        <w:rPr>
          <w:rFonts w:ascii="Arial" w:hAnsi="Arial" w:cs="Arial"/>
          <w:color w:val="000000" w:themeColor="text1"/>
          <w:sz w:val="22"/>
          <w:szCs w:val="22"/>
        </w:rPr>
      </w:pPr>
      <w:r w:rsidRPr="00ED0EA2">
        <w:rPr>
          <w:rFonts w:ascii="Arial" w:hAnsi="Arial" w:cs="Arial"/>
          <w:color w:val="000000" w:themeColor="text1"/>
          <w:sz w:val="22"/>
          <w:szCs w:val="22"/>
        </w:rPr>
        <w:t>J.4</w:t>
      </w:r>
      <w:r w:rsidRPr="00ED0EA2">
        <w:rPr>
          <w:rFonts w:ascii="Arial" w:hAnsi="Arial" w:cs="Arial"/>
          <w:color w:val="000000" w:themeColor="text1"/>
          <w:sz w:val="22"/>
          <w:szCs w:val="22"/>
        </w:rPr>
        <w:tab/>
        <w:t>The Director of Corporate Services and Governance is responsible for putting in place appropriate controls to ensure that:</w:t>
      </w:r>
    </w:p>
    <w:p w14:paraId="5545C414" w14:textId="77777777" w:rsidR="00D95C4D" w:rsidRPr="00ED0EA2" w:rsidRDefault="00D95C4D" w:rsidP="00D95C4D">
      <w:pPr>
        <w:numPr>
          <w:ilvl w:val="0"/>
          <w:numId w:val="55"/>
        </w:numPr>
        <w:tabs>
          <w:tab w:val="clear" w:pos="360"/>
          <w:tab w:val="num" w:pos="1134"/>
        </w:tabs>
        <w:ind w:left="1134" w:hanging="567"/>
        <w:rPr>
          <w:rFonts w:ascii="Arial" w:hAnsi="Arial" w:cs="Arial"/>
          <w:color w:val="000000" w:themeColor="text1"/>
          <w:sz w:val="22"/>
          <w:szCs w:val="22"/>
        </w:rPr>
      </w:pPr>
      <w:r w:rsidRPr="00ED0EA2">
        <w:rPr>
          <w:rFonts w:ascii="Arial" w:hAnsi="Arial" w:cs="Arial"/>
          <w:color w:val="000000" w:themeColor="text1"/>
          <w:sz w:val="22"/>
          <w:szCs w:val="22"/>
        </w:rPr>
        <w:t xml:space="preserve">payments are only authorised to bona fide </w:t>
      </w:r>
      <w:proofErr w:type="gramStart"/>
      <w:r w:rsidRPr="00ED0EA2">
        <w:rPr>
          <w:rFonts w:ascii="Arial" w:hAnsi="Arial" w:cs="Arial"/>
          <w:color w:val="000000" w:themeColor="text1"/>
          <w:sz w:val="22"/>
          <w:szCs w:val="22"/>
        </w:rPr>
        <w:t>employees;</w:t>
      </w:r>
      <w:proofErr w:type="gramEnd"/>
    </w:p>
    <w:p w14:paraId="70801AD0" w14:textId="77777777" w:rsidR="00D95C4D" w:rsidRPr="00ED0EA2" w:rsidRDefault="00D95C4D" w:rsidP="00D95C4D">
      <w:pPr>
        <w:numPr>
          <w:ilvl w:val="0"/>
          <w:numId w:val="55"/>
        </w:numPr>
        <w:tabs>
          <w:tab w:val="clear" w:pos="360"/>
          <w:tab w:val="num" w:pos="1134"/>
        </w:tabs>
        <w:ind w:left="1134" w:hanging="567"/>
        <w:rPr>
          <w:rFonts w:ascii="Arial" w:hAnsi="Arial" w:cs="Arial"/>
          <w:color w:val="000000" w:themeColor="text1"/>
          <w:sz w:val="22"/>
          <w:szCs w:val="22"/>
        </w:rPr>
      </w:pPr>
      <w:r w:rsidRPr="00ED0EA2">
        <w:rPr>
          <w:rFonts w:ascii="Arial" w:hAnsi="Arial" w:cs="Arial"/>
          <w:color w:val="000000" w:themeColor="text1"/>
          <w:sz w:val="22"/>
          <w:szCs w:val="22"/>
        </w:rPr>
        <w:t xml:space="preserve">payments are only made where there is a valid </w:t>
      </w:r>
      <w:proofErr w:type="gramStart"/>
      <w:r w:rsidRPr="00ED0EA2">
        <w:rPr>
          <w:rFonts w:ascii="Arial" w:hAnsi="Arial" w:cs="Arial"/>
          <w:color w:val="000000" w:themeColor="text1"/>
          <w:sz w:val="22"/>
          <w:szCs w:val="22"/>
        </w:rPr>
        <w:t>entitlement;</w:t>
      </w:r>
      <w:proofErr w:type="gramEnd"/>
    </w:p>
    <w:p w14:paraId="7D919ECF" w14:textId="77777777" w:rsidR="00D95C4D" w:rsidRPr="00ED0EA2" w:rsidRDefault="00D95C4D" w:rsidP="00D95C4D">
      <w:pPr>
        <w:numPr>
          <w:ilvl w:val="0"/>
          <w:numId w:val="55"/>
        </w:numPr>
        <w:tabs>
          <w:tab w:val="clear" w:pos="360"/>
          <w:tab w:val="num" w:pos="1134"/>
        </w:tabs>
        <w:ind w:left="1134" w:hanging="567"/>
        <w:rPr>
          <w:rFonts w:ascii="Arial" w:hAnsi="Arial" w:cs="Arial"/>
          <w:color w:val="000000" w:themeColor="text1"/>
          <w:sz w:val="22"/>
          <w:szCs w:val="22"/>
        </w:rPr>
      </w:pPr>
      <w:r w:rsidRPr="00ED0EA2">
        <w:rPr>
          <w:rFonts w:ascii="Arial" w:hAnsi="Arial" w:cs="Arial"/>
          <w:color w:val="000000" w:themeColor="text1"/>
          <w:sz w:val="22"/>
          <w:szCs w:val="22"/>
        </w:rPr>
        <w:t xml:space="preserve">conditions and contracts of employment are correctly </w:t>
      </w:r>
      <w:proofErr w:type="gramStart"/>
      <w:r w:rsidRPr="00ED0EA2">
        <w:rPr>
          <w:rFonts w:ascii="Arial" w:hAnsi="Arial" w:cs="Arial"/>
          <w:color w:val="000000" w:themeColor="text1"/>
          <w:sz w:val="22"/>
          <w:szCs w:val="22"/>
        </w:rPr>
        <w:t>applied;</w:t>
      </w:r>
      <w:proofErr w:type="gramEnd"/>
    </w:p>
    <w:p w14:paraId="56867823" w14:textId="77777777" w:rsidR="00D95C4D" w:rsidRPr="00ED0EA2" w:rsidRDefault="00D95C4D" w:rsidP="00D95C4D">
      <w:pPr>
        <w:numPr>
          <w:ilvl w:val="0"/>
          <w:numId w:val="55"/>
        </w:numPr>
        <w:tabs>
          <w:tab w:val="clear" w:pos="360"/>
          <w:tab w:val="num" w:pos="1134"/>
        </w:tabs>
        <w:ind w:left="1134" w:hanging="567"/>
        <w:rPr>
          <w:rFonts w:ascii="Arial" w:hAnsi="Arial" w:cs="Arial"/>
          <w:color w:val="000000" w:themeColor="text1"/>
          <w:sz w:val="22"/>
          <w:szCs w:val="22"/>
        </w:rPr>
      </w:pPr>
      <w:r w:rsidRPr="00ED0EA2">
        <w:rPr>
          <w:rFonts w:ascii="Arial" w:hAnsi="Arial" w:cs="Arial"/>
          <w:color w:val="000000" w:themeColor="text1"/>
          <w:sz w:val="22"/>
          <w:szCs w:val="22"/>
        </w:rPr>
        <w:t xml:space="preserve">employees’ names listed on the payroll are checked at regular </w:t>
      </w:r>
      <w:proofErr w:type="gramStart"/>
      <w:r w:rsidRPr="00ED0EA2">
        <w:rPr>
          <w:rFonts w:ascii="Arial" w:hAnsi="Arial" w:cs="Arial"/>
          <w:color w:val="000000" w:themeColor="text1"/>
          <w:sz w:val="22"/>
          <w:szCs w:val="22"/>
        </w:rPr>
        <w:t>intervals;</w:t>
      </w:r>
      <w:proofErr w:type="gramEnd"/>
    </w:p>
    <w:p w14:paraId="7FBBCA2D" w14:textId="77777777" w:rsidR="00D95C4D" w:rsidRPr="00ED0EA2" w:rsidRDefault="00D95C4D" w:rsidP="00D95C4D">
      <w:pPr>
        <w:numPr>
          <w:ilvl w:val="0"/>
          <w:numId w:val="56"/>
        </w:numPr>
        <w:tabs>
          <w:tab w:val="clear" w:pos="360"/>
          <w:tab w:val="num" w:pos="1134"/>
        </w:tabs>
        <w:ind w:left="1134" w:hanging="567"/>
        <w:rPr>
          <w:rFonts w:ascii="Arial" w:hAnsi="Arial" w:cs="Arial"/>
          <w:color w:val="000000" w:themeColor="text1"/>
          <w:sz w:val="22"/>
          <w:szCs w:val="22"/>
        </w:rPr>
      </w:pPr>
      <w:r w:rsidRPr="00ED0EA2">
        <w:rPr>
          <w:rFonts w:ascii="Arial" w:hAnsi="Arial" w:cs="Arial"/>
          <w:color w:val="000000" w:themeColor="text1"/>
          <w:sz w:val="22"/>
          <w:szCs w:val="22"/>
        </w:rPr>
        <w:t>accuracy, completeness and continued employment are verified; and</w:t>
      </w:r>
    </w:p>
    <w:p w14:paraId="62481D07" w14:textId="77777777" w:rsidR="00D95C4D" w:rsidRDefault="00D95C4D" w:rsidP="00D95C4D">
      <w:pPr>
        <w:numPr>
          <w:ilvl w:val="0"/>
          <w:numId w:val="57"/>
        </w:numPr>
        <w:tabs>
          <w:tab w:val="clear" w:pos="360"/>
          <w:tab w:val="num" w:pos="1134"/>
        </w:tabs>
        <w:ind w:left="1134" w:hanging="567"/>
        <w:rPr>
          <w:rFonts w:ascii="Arial" w:hAnsi="Arial" w:cs="Arial"/>
          <w:color w:val="000000" w:themeColor="text1"/>
          <w:sz w:val="22"/>
          <w:szCs w:val="22"/>
        </w:rPr>
      </w:pPr>
      <w:r w:rsidRPr="00ED0EA2">
        <w:rPr>
          <w:rFonts w:ascii="Arial" w:hAnsi="Arial" w:cs="Arial"/>
          <w:color w:val="000000" w:themeColor="text1"/>
          <w:sz w:val="22"/>
          <w:szCs w:val="22"/>
        </w:rPr>
        <w:t>there is an effective system of checking and certifying payroll forms.</w:t>
      </w:r>
    </w:p>
    <w:p w14:paraId="038E78FA" w14:textId="77777777" w:rsidR="00D95C4D" w:rsidRDefault="00D95C4D" w:rsidP="00D95C4D">
      <w:pPr>
        <w:rPr>
          <w:rFonts w:ascii="Arial" w:hAnsi="Arial" w:cs="Arial"/>
          <w:color w:val="000000" w:themeColor="text1"/>
          <w:sz w:val="22"/>
          <w:szCs w:val="22"/>
        </w:rPr>
      </w:pPr>
    </w:p>
    <w:p w14:paraId="0BC3C3B9" w14:textId="33955779" w:rsidR="00D95C4D" w:rsidRPr="001C08E3" w:rsidRDefault="00D95C4D" w:rsidP="00D95C4D">
      <w:pPr>
        <w:ind w:left="426" w:hanging="426"/>
        <w:rPr>
          <w:rFonts w:ascii="Arial" w:hAnsi="Arial" w:cs="Arial"/>
          <w:color w:val="000000" w:themeColor="text1"/>
          <w:sz w:val="22"/>
          <w:szCs w:val="22"/>
        </w:rPr>
      </w:pPr>
      <w:proofErr w:type="gramStart"/>
      <w:r w:rsidRPr="004770BE">
        <w:rPr>
          <w:rFonts w:ascii="Arial" w:hAnsi="Arial" w:cs="Arial"/>
          <w:sz w:val="22"/>
          <w:szCs w:val="22"/>
        </w:rPr>
        <w:t>J.5  The</w:t>
      </w:r>
      <w:proofErr w:type="gramEnd"/>
      <w:r w:rsidRPr="004770BE">
        <w:rPr>
          <w:rFonts w:ascii="Arial" w:hAnsi="Arial" w:cs="Arial"/>
          <w:sz w:val="22"/>
          <w:szCs w:val="22"/>
        </w:rPr>
        <w:t xml:space="preserve"> Director of Corporate Services and Governance is also responsible for making payments for Allowances to Members in accordance with the provision in the </w:t>
      </w:r>
      <w:r w:rsidRPr="004770BE">
        <w:rPr>
          <w:rFonts w:ascii="Arial" w:hAnsi="Arial" w:cs="Arial"/>
          <w:b/>
          <w:sz w:val="22"/>
          <w:szCs w:val="22"/>
        </w:rPr>
        <w:t xml:space="preserve">Scheme of Allowances for </w:t>
      </w:r>
      <w:r w:rsidR="00D1087F">
        <w:rPr>
          <w:rFonts w:ascii="Arial" w:hAnsi="Arial" w:cs="Arial"/>
          <w:b/>
          <w:sz w:val="22"/>
          <w:szCs w:val="22"/>
        </w:rPr>
        <w:t>Councillors</w:t>
      </w:r>
      <w:r w:rsidRPr="004770BE">
        <w:rPr>
          <w:rFonts w:ascii="Arial" w:hAnsi="Arial" w:cs="Arial"/>
          <w:b/>
          <w:sz w:val="22"/>
          <w:szCs w:val="22"/>
        </w:rPr>
        <w:t xml:space="preserve"> (Part 5 of the Constitution)</w:t>
      </w:r>
      <w:r w:rsidRPr="004770BE">
        <w:rPr>
          <w:rFonts w:ascii="Arial" w:hAnsi="Arial" w:cs="Arial"/>
          <w:sz w:val="22"/>
          <w:szCs w:val="22"/>
        </w:rPr>
        <w:t xml:space="preserve">. </w:t>
      </w:r>
    </w:p>
    <w:p w14:paraId="70384CD2" w14:textId="77777777" w:rsidR="00D95C4D" w:rsidRPr="00383F19" w:rsidRDefault="00D95C4D" w:rsidP="00D95C4D">
      <w:pPr>
        <w:rPr>
          <w:rFonts w:ascii="Arial" w:hAnsi="Arial" w:cs="Arial"/>
          <w:color w:val="FF0000"/>
          <w:sz w:val="22"/>
          <w:szCs w:val="22"/>
        </w:rPr>
      </w:pPr>
    </w:p>
    <w:p w14:paraId="3AE81278" w14:textId="77777777" w:rsidR="00D95C4D" w:rsidRPr="00ED0EA2" w:rsidRDefault="00D95C4D" w:rsidP="00D95C4D">
      <w:pPr>
        <w:rPr>
          <w:rFonts w:ascii="Arial" w:hAnsi="Arial" w:cs="Arial"/>
          <w:b/>
          <w:color w:val="000000" w:themeColor="text1"/>
          <w:sz w:val="22"/>
          <w:szCs w:val="22"/>
          <w:lang w:eastAsia="en-US"/>
        </w:rPr>
      </w:pPr>
      <w:r w:rsidRPr="00ED0EA2">
        <w:rPr>
          <w:rFonts w:ascii="Arial" w:hAnsi="Arial" w:cs="Arial"/>
          <w:color w:val="000000" w:themeColor="text1"/>
          <w:sz w:val="22"/>
          <w:szCs w:val="22"/>
        </w:rPr>
        <w:br w:type="page"/>
      </w:r>
    </w:p>
    <w:p w14:paraId="74195AEF" w14:textId="77777777" w:rsidR="00D95C4D" w:rsidRPr="00A10534" w:rsidRDefault="00D95C4D" w:rsidP="00D95C4D">
      <w:pPr>
        <w:tabs>
          <w:tab w:val="left" w:pos="567"/>
        </w:tabs>
        <w:rPr>
          <w:rFonts w:ascii="Arial" w:hAnsi="Arial" w:cs="Arial"/>
          <w:b/>
          <w:szCs w:val="22"/>
        </w:rPr>
      </w:pPr>
      <w:r>
        <w:rPr>
          <w:rFonts w:ascii="Arial" w:hAnsi="Arial" w:cs="Arial"/>
          <w:b/>
          <w:color w:val="000000" w:themeColor="text1"/>
          <w:szCs w:val="22"/>
        </w:rPr>
        <w:lastRenderedPageBreak/>
        <w:t>K</w:t>
      </w:r>
      <w:r w:rsidRPr="00A10534">
        <w:rPr>
          <w:rFonts w:ascii="Arial" w:hAnsi="Arial" w:cs="Arial"/>
          <w:b/>
          <w:szCs w:val="22"/>
        </w:rPr>
        <w:tab/>
        <w:t>Travelling and Subsistence Allowances</w:t>
      </w:r>
    </w:p>
    <w:p w14:paraId="0BC27EC2" w14:textId="77777777" w:rsidR="00D95C4D" w:rsidRPr="00A10534" w:rsidRDefault="00D95C4D" w:rsidP="00D95C4D">
      <w:pPr>
        <w:rPr>
          <w:rFonts w:ascii="Arial" w:hAnsi="Arial" w:cs="Arial"/>
          <w:sz w:val="22"/>
          <w:szCs w:val="22"/>
        </w:rPr>
      </w:pPr>
    </w:p>
    <w:p w14:paraId="3F859CBD" w14:textId="4EC4C4A0" w:rsidR="00D95C4D" w:rsidRPr="001C08E3" w:rsidRDefault="00D95C4D" w:rsidP="00D95C4D">
      <w:pPr>
        <w:ind w:left="567" w:hanging="567"/>
        <w:rPr>
          <w:rFonts w:ascii="Arial" w:hAnsi="Arial" w:cs="Arial"/>
          <w:color w:val="000000" w:themeColor="text1"/>
          <w:sz w:val="22"/>
          <w:szCs w:val="22"/>
        </w:rPr>
      </w:pPr>
      <w:r w:rsidRPr="001C08E3">
        <w:rPr>
          <w:rFonts w:ascii="Arial" w:hAnsi="Arial" w:cs="Arial"/>
          <w:color w:val="000000" w:themeColor="text1"/>
          <w:sz w:val="22"/>
          <w:szCs w:val="22"/>
        </w:rPr>
        <w:t>K.</w:t>
      </w:r>
      <w:r w:rsidRPr="001C08E3">
        <w:rPr>
          <w:rFonts w:ascii="Arial" w:hAnsi="Arial" w:cs="Arial"/>
          <w:color w:val="000000" w:themeColor="text1"/>
          <w:sz w:val="22"/>
          <w:szCs w:val="22"/>
        </w:rPr>
        <w:fldChar w:fldCharType="begin"/>
      </w:r>
      <w:r w:rsidRPr="001C08E3">
        <w:rPr>
          <w:rFonts w:ascii="Arial" w:hAnsi="Arial" w:cs="Arial"/>
          <w:color w:val="000000" w:themeColor="text1"/>
          <w:sz w:val="22"/>
          <w:szCs w:val="22"/>
        </w:rPr>
        <w:instrText xml:space="preserve"> SEQ para\r 1 \* MERGEFORMAT </w:instrText>
      </w:r>
      <w:r w:rsidRPr="001C08E3">
        <w:rPr>
          <w:rFonts w:ascii="Arial" w:hAnsi="Arial" w:cs="Arial"/>
          <w:color w:val="000000" w:themeColor="text1"/>
          <w:sz w:val="22"/>
          <w:szCs w:val="22"/>
        </w:rPr>
        <w:fldChar w:fldCharType="separate"/>
      </w:r>
      <w:r w:rsidR="008E600E">
        <w:rPr>
          <w:rFonts w:ascii="Arial" w:hAnsi="Arial" w:cs="Arial"/>
          <w:noProof/>
          <w:color w:val="000000" w:themeColor="text1"/>
          <w:sz w:val="22"/>
          <w:szCs w:val="22"/>
        </w:rPr>
        <w:t>1</w:t>
      </w:r>
      <w:r w:rsidRPr="001C08E3">
        <w:rPr>
          <w:rFonts w:ascii="Arial" w:hAnsi="Arial" w:cs="Arial"/>
          <w:color w:val="000000" w:themeColor="text1"/>
          <w:sz w:val="22"/>
          <w:szCs w:val="22"/>
        </w:rPr>
        <w:fldChar w:fldCharType="end"/>
      </w:r>
      <w:r w:rsidRPr="001C08E3">
        <w:rPr>
          <w:rFonts w:ascii="Arial" w:hAnsi="Arial" w:cs="Arial"/>
          <w:color w:val="000000" w:themeColor="text1"/>
          <w:sz w:val="22"/>
          <w:szCs w:val="22"/>
        </w:rPr>
        <w:t xml:space="preserve"> </w:t>
      </w:r>
      <w:r w:rsidRPr="001C08E3">
        <w:rPr>
          <w:rFonts w:ascii="Arial" w:hAnsi="Arial" w:cs="Arial"/>
          <w:color w:val="000000" w:themeColor="text1"/>
          <w:sz w:val="22"/>
          <w:szCs w:val="22"/>
        </w:rPr>
        <w:tab/>
        <w:t>The Director of Corporate Services and Governance is responsible for the payment of expense claims to employees making claims in line with the Council’s Travel and Subsistence Policy and associated procedures.  The aim of the Policy is to ensure a consistent approach to the full and prompt reimbursement of travel and subsistence costs necessarily incurred by staff in the course of their duties and in line with the National Joint Council rates.</w:t>
      </w:r>
    </w:p>
    <w:p w14:paraId="03DAC459" w14:textId="77777777" w:rsidR="00D95C4D" w:rsidRPr="001C08E3" w:rsidRDefault="00D95C4D" w:rsidP="00D95C4D">
      <w:pPr>
        <w:ind w:left="567" w:hanging="567"/>
        <w:rPr>
          <w:rFonts w:ascii="Arial" w:hAnsi="Arial" w:cs="Arial"/>
          <w:color w:val="000000" w:themeColor="text1"/>
          <w:sz w:val="22"/>
          <w:szCs w:val="22"/>
        </w:rPr>
      </w:pPr>
    </w:p>
    <w:p w14:paraId="7AAB3AF5" w14:textId="48138088" w:rsidR="00D95C4D" w:rsidRPr="001C08E3" w:rsidRDefault="00D95C4D" w:rsidP="00D95C4D">
      <w:pPr>
        <w:ind w:left="567" w:hanging="567"/>
        <w:rPr>
          <w:rFonts w:ascii="Arial" w:hAnsi="Arial" w:cs="Arial"/>
          <w:color w:val="000000" w:themeColor="text1"/>
          <w:sz w:val="22"/>
          <w:szCs w:val="22"/>
        </w:rPr>
      </w:pPr>
      <w:r w:rsidRPr="001C08E3">
        <w:rPr>
          <w:rFonts w:ascii="Arial" w:hAnsi="Arial" w:cs="Arial"/>
          <w:color w:val="000000" w:themeColor="text1"/>
          <w:sz w:val="22"/>
          <w:szCs w:val="22"/>
        </w:rPr>
        <w:t>K.</w:t>
      </w:r>
      <w:r w:rsidRPr="001C08E3">
        <w:rPr>
          <w:rFonts w:ascii="Arial" w:hAnsi="Arial" w:cs="Arial"/>
          <w:color w:val="000000" w:themeColor="text1"/>
          <w:sz w:val="22"/>
          <w:szCs w:val="22"/>
        </w:rPr>
        <w:fldChar w:fldCharType="begin"/>
      </w:r>
      <w:r w:rsidRPr="001C08E3">
        <w:rPr>
          <w:rFonts w:ascii="Arial" w:hAnsi="Arial" w:cs="Arial"/>
          <w:color w:val="000000" w:themeColor="text1"/>
          <w:sz w:val="22"/>
          <w:szCs w:val="22"/>
        </w:rPr>
        <w:instrText xml:space="preserve"> SEQ para \* MERGEFORMAT </w:instrText>
      </w:r>
      <w:r w:rsidRPr="001C08E3">
        <w:rPr>
          <w:rFonts w:ascii="Arial" w:hAnsi="Arial" w:cs="Arial"/>
          <w:color w:val="000000" w:themeColor="text1"/>
          <w:sz w:val="22"/>
          <w:szCs w:val="22"/>
        </w:rPr>
        <w:fldChar w:fldCharType="separate"/>
      </w:r>
      <w:r w:rsidR="008E600E">
        <w:rPr>
          <w:rFonts w:ascii="Arial" w:hAnsi="Arial" w:cs="Arial"/>
          <w:noProof/>
          <w:color w:val="000000" w:themeColor="text1"/>
          <w:sz w:val="22"/>
          <w:szCs w:val="22"/>
        </w:rPr>
        <w:t>2</w:t>
      </w:r>
      <w:r w:rsidRPr="001C08E3">
        <w:rPr>
          <w:rFonts w:ascii="Arial" w:hAnsi="Arial" w:cs="Arial"/>
          <w:color w:val="000000" w:themeColor="text1"/>
          <w:sz w:val="22"/>
          <w:szCs w:val="22"/>
        </w:rPr>
        <w:fldChar w:fldCharType="end"/>
      </w:r>
      <w:r w:rsidRPr="001C08E3">
        <w:rPr>
          <w:rFonts w:ascii="Arial" w:hAnsi="Arial" w:cs="Arial"/>
          <w:color w:val="000000" w:themeColor="text1"/>
          <w:sz w:val="22"/>
          <w:szCs w:val="22"/>
        </w:rPr>
        <w:tab/>
        <w:t>The Director of Corporate Services and Governance will:</w:t>
      </w:r>
    </w:p>
    <w:p w14:paraId="1601C4CA" w14:textId="77777777" w:rsidR="00D95C4D" w:rsidRPr="001C08E3" w:rsidRDefault="00D95C4D" w:rsidP="00D95C4D">
      <w:pPr>
        <w:numPr>
          <w:ilvl w:val="0"/>
          <w:numId w:val="49"/>
        </w:numPr>
        <w:tabs>
          <w:tab w:val="clear" w:pos="360"/>
          <w:tab w:val="num" w:pos="1134"/>
        </w:tabs>
        <w:ind w:left="1134" w:hanging="567"/>
        <w:rPr>
          <w:rFonts w:ascii="Arial" w:hAnsi="Arial" w:cs="Arial"/>
          <w:color w:val="000000" w:themeColor="text1"/>
          <w:sz w:val="22"/>
          <w:szCs w:val="22"/>
        </w:rPr>
      </w:pPr>
      <w:r w:rsidRPr="001C08E3">
        <w:rPr>
          <w:rFonts w:ascii="Arial" w:hAnsi="Arial" w:cs="Arial"/>
          <w:color w:val="000000" w:themeColor="text1"/>
          <w:sz w:val="22"/>
          <w:szCs w:val="22"/>
        </w:rPr>
        <w:t xml:space="preserve">require employees to be responsible for ensuring that any vehicle, motorcycle or bicycle they use for travelling is in good working order and to provide vehicle documents and a valid driving licence in line with the </w:t>
      </w:r>
      <w:proofErr w:type="gramStart"/>
      <w:r w:rsidRPr="001C08E3">
        <w:rPr>
          <w:rFonts w:ascii="Arial" w:hAnsi="Arial" w:cs="Arial"/>
          <w:color w:val="000000" w:themeColor="text1"/>
          <w:sz w:val="22"/>
          <w:szCs w:val="22"/>
        </w:rPr>
        <w:t>policy;</w:t>
      </w:r>
      <w:proofErr w:type="gramEnd"/>
    </w:p>
    <w:p w14:paraId="5CE72F8E" w14:textId="77777777" w:rsidR="00D95C4D" w:rsidRPr="001C08E3" w:rsidRDefault="00D95C4D" w:rsidP="00D95C4D">
      <w:pPr>
        <w:numPr>
          <w:ilvl w:val="0"/>
          <w:numId w:val="49"/>
        </w:numPr>
        <w:tabs>
          <w:tab w:val="clear" w:pos="360"/>
          <w:tab w:val="num" w:pos="1134"/>
        </w:tabs>
        <w:ind w:left="1134" w:hanging="567"/>
        <w:rPr>
          <w:rFonts w:ascii="Arial" w:hAnsi="Arial" w:cs="Arial"/>
          <w:color w:val="000000" w:themeColor="text1"/>
          <w:sz w:val="22"/>
          <w:szCs w:val="22"/>
        </w:rPr>
      </w:pPr>
      <w:r w:rsidRPr="001C08E3">
        <w:rPr>
          <w:rFonts w:ascii="Arial" w:hAnsi="Arial" w:cs="Arial"/>
          <w:color w:val="000000" w:themeColor="text1"/>
          <w:sz w:val="22"/>
          <w:szCs w:val="22"/>
        </w:rPr>
        <w:t xml:space="preserve">determine, in line with </w:t>
      </w:r>
      <w:proofErr w:type="gramStart"/>
      <w:r w:rsidRPr="001C08E3">
        <w:rPr>
          <w:rFonts w:ascii="Arial" w:hAnsi="Arial" w:cs="Arial"/>
          <w:color w:val="000000" w:themeColor="text1"/>
          <w:sz w:val="22"/>
          <w:szCs w:val="22"/>
        </w:rPr>
        <w:t>Directors</w:t>
      </w:r>
      <w:proofErr w:type="gramEnd"/>
      <w:r w:rsidRPr="001C08E3">
        <w:rPr>
          <w:rFonts w:ascii="Arial" w:hAnsi="Arial" w:cs="Arial"/>
          <w:color w:val="000000" w:themeColor="text1"/>
          <w:sz w:val="22"/>
          <w:szCs w:val="22"/>
        </w:rPr>
        <w:t xml:space="preserve"> status of employees as casual as a default position, or </w:t>
      </w:r>
      <w:proofErr w:type="gramStart"/>
      <w:r w:rsidRPr="001C08E3">
        <w:rPr>
          <w:rFonts w:ascii="Arial" w:hAnsi="Arial" w:cs="Arial"/>
          <w:color w:val="000000" w:themeColor="text1"/>
          <w:sz w:val="22"/>
          <w:szCs w:val="22"/>
        </w:rPr>
        <w:t>essential;</w:t>
      </w:r>
      <w:proofErr w:type="gramEnd"/>
    </w:p>
    <w:p w14:paraId="2C1840F1" w14:textId="77777777" w:rsidR="00D95C4D" w:rsidRPr="001C08E3" w:rsidRDefault="00D95C4D" w:rsidP="00D95C4D">
      <w:pPr>
        <w:numPr>
          <w:ilvl w:val="0"/>
          <w:numId w:val="49"/>
        </w:numPr>
        <w:tabs>
          <w:tab w:val="clear" w:pos="360"/>
          <w:tab w:val="num" w:pos="1134"/>
        </w:tabs>
        <w:ind w:left="1134" w:hanging="567"/>
        <w:rPr>
          <w:rFonts w:ascii="Arial" w:hAnsi="Arial" w:cs="Arial"/>
          <w:color w:val="000000" w:themeColor="text1"/>
          <w:sz w:val="22"/>
          <w:szCs w:val="22"/>
        </w:rPr>
      </w:pPr>
      <w:r w:rsidRPr="001C08E3">
        <w:rPr>
          <w:rFonts w:ascii="Arial" w:hAnsi="Arial" w:cs="Arial"/>
          <w:color w:val="000000" w:themeColor="text1"/>
          <w:sz w:val="22"/>
          <w:szCs w:val="22"/>
        </w:rPr>
        <w:t>make arrangements for paying all authorised travel and subsistence claims; and</w:t>
      </w:r>
    </w:p>
    <w:p w14:paraId="398015AC" w14:textId="77777777" w:rsidR="00D95C4D" w:rsidRPr="001C08E3" w:rsidRDefault="00D95C4D" w:rsidP="00D95C4D">
      <w:pPr>
        <w:numPr>
          <w:ilvl w:val="0"/>
          <w:numId w:val="49"/>
        </w:numPr>
        <w:tabs>
          <w:tab w:val="clear" w:pos="360"/>
          <w:tab w:val="num" w:pos="1134"/>
        </w:tabs>
        <w:ind w:left="1134" w:hanging="567"/>
        <w:rPr>
          <w:rFonts w:ascii="Arial" w:hAnsi="Arial" w:cs="Arial"/>
          <w:color w:val="000000" w:themeColor="text1"/>
          <w:sz w:val="22"/>
          <w:szCs w:val="22"/>
        </w:rPr>
      </w:pPr>
      <w:r w:rsidRPr="001C08E3">
        <w:rPr>
          <w:rFonts w:ascii="Arial" w:hAnsi="Arial" w:cs="Arial"/>
          <w:color w:val="000000" w:themeColor="text1"/>
          <w:sz w:val="22"/>
          <w:szCs w:val="22"/>
        </w:rPr>
        <w:t xml:space="preserve">ensure that taxable allowances and benefits are accounted for, recorded and returned to </w:t>
      </w:r>
      <w:r w:rsidRPr="009723EF">
        <w:rPr>
          <w:rFonts w:ascii="Arial" w:hAnsi="Arial" w:cs="Arial"/>
          <w:sz w:val="22"/>
          <w:szCs w:val="22"/>
        </w:rPr>
        <w:t>HM Revenue and Customs (HMRC</w:t>
      </w:r>
      <w:r>
        <w:rPr>
          <w:rFonts w:ascii="Arial" w:hAnsi="Arial" w:cs="Arial"/>
          <w:color w:val="000000" w:themeColor="text1"/>
          <w:sz w:val="22"/>
          <w:szCs w:val="22"/>
        </w:rPr>
        <w:t>)</w:t>
      </w:r>
      <w:r w:rsidRPr="001C08E3">
        <w:rPr>
          <w:rFonts w:ascii="Arial" w:hAnsi="Arial" w:cs="Arial"/>
          <w:color w:val="000000" w:themeColor="text1"/>
          <w:sz w:val="22"/>
          <w:szCs w:val="22"/>
        </w:rPr>
        <w:t xml:space="preserve"> where appropriate.</w:t>
      </w:r>
    </w:p>
    <w:p w14:paraId="01CC4333" w14:textId="77777777" w:rsidR="00D95C4D" w:rsidRPr="001C08E3" w:rsidRDefault="00D95C4D" w:rsidP="00D95C4D">
      <w:pPr>
        <w:ind w:left="567" w:hanging="567"/>
        <w:rPr>
          <w:rFonts w:ascii="Arial" w:hAnsi="Arial" w:cs="Arial"/>
          <w:color w:val="000000" w:themeColor="text1"/>
          <w:sz w:val="22"/>
          <w:szCs w:val="22"/>
        </w:rPr>
      </w:pPr>
    </w:p>
    <w:p w14:paraId="143ABB98" w14:textId="3631240E" w:rsidR="00D95C4D" w:rsidRPr="001C08E3" w:rsidRDefault="00D95C4D" w:rsidP="00D95C4D">
      <w:pPr>
        <w:ind w:left="567" w:hanging="567"/>
        <w:rPr>
          <w:rFonts w:ascii="Arial" w:hAnsi="Arial" w:cs="Arial"/>
          <w:color w:val="000000" w:themeColor="text1"/>
          <w:sz w:val="22"/>
          <w:szCs w:val="22"/>
        </w:rPr>
      </w:pPr>
      <w:r w:rsidRPr="001C08E3">
        <w:rPr>
          <w:rFonts w:ascii="Arial" w:hAnsi="Arial" w:cs="Arial"/>
          <w:color w:val="000000" w:themeColor="text1"/>
          <w:sz w:val="22"/>
          <w:szCs w:val="22"/>
        </w:rPr>
        <w:t>K.3</w:t>
      </w:r>
      <w:r w:rsidRPr="001C08E3">
        <w:rPr>
          <w:rFonts w:ascii="Arial" w:hAnsi="Arial" w:cs="Arial"/>
          <w:color w:val="000000" w:themeColor="text1"/>
          <w:sz w:val="22"/>
          <w:szCs w:val="22"/>
        </w:rPr>
        <w:tab/>
        <w:t xml:space="preserve">The Director of Corporate Services and Governance is also responsible for making payments to Members and Independent Members, where appropriate, who are entitled to claim travelling or other allowances, under arrangements that the Director of Corporate Services and Governance approves and controls. Members making expense claims must do so in accordance with the provision </w:t>
      </w:r>
      <w:r w:rsidRPr="001C08E3">
        <w:rPr>
          <w:rFonts w:ascii="Arial" w:hAnsi="Arial" w:cs="Arial"/>
          <w:b/>
          <w:color w:val="000000" w:themeColor="text1"/>
          <w:sz w:val="22"/>
          <w:szCs w:val="22"/>
        </w:rPr>
        <w:t xml:space="preserve">Scheme of Allowances for </w:t>
      </w:r>
      <w:r w:rsidR="00D1087F">
        <w:rPr>
          <w:rFonts w:ascii="Arial" w:hAnsi="Arial" w:cs="Arial"/>
          <w:b/>
          <w:color w:val="000000" w:themeColor="text1"/>
          <w:sz w:val="22"/>
          <w:szCs w:val="22"/>
        </w:rPr>
        <w:t>Councillors</w:t>
      </w:r>
      <w:r w:rsidRPr="001C08E3">
        <w:rPr>
          <w:rFonts w:ascii="Arial" w:hAnsi="Arial" w:cs="Arial"/>
          <w:color w:val="000000" w:themeColor="text1"/>
          <w:sz w:val="22"/>
          <w:szCs w:val="22"/>
        </w:rPr>
        <w:t xml:space="preserve">. </w:t>
      </w:r>
    </w:p>
    <w:p w14:paraId="2C3B7550" w14:textId="77777777" w:rsidR="00D95C4D" w:rsidRPr="001C08E3" w:rsidRDefault="00D95C4D" w:rsidP="00D95C4D">
      <w:pPr>
        <w:ind w:left="567" w:hanging="567"/>
        <w:rPr>
          <w:rFonts w:ascii="Arial" w:hAnsi="Arial" w:cs="Arial"/>
          <w:color w:val="000000" w:themeColor="text1"/>
          <w:sz w:val="22"/>
          <w:szCs w:val="22"/>
        </w:rPr>
      </w:pPr>
    </w:p>
    <w:p w14:paraId="0010464C" w14:textId="77777777" w:rsidR="00D95C4D" w:rsidRPr="001C08E3" w:rsidRDefault="00D95C4D" w:rsidP="00D95C4D">
      <w:pPr>
        <w:ind w:left="567" w:hanging="567"/>
        <w:rPr>
          <w:rFonts w:ascii="Arial" w:hAnsi="Arial" w:cs="Arial"/>
          <w:color w:val="000000" w:themeColor="text1"/>
          <w:sz w:val="22"/>
          <w:szCs w:val="22"/>
        </w:rPr>
      </w:pPr>
      <w:r w:rsidRPr="001C08E3">
        <w:rPr>
          <w:rFonts w:ascii="Arial" w:hAnsi="Arial" w:cs="Arial"/>
          <w:color w:val="000000" w:themeColor="text1"/>
          <w:sz w:val="22"/>
          <w:szCs w:val="22"/>
        </w:rPr>
        <w:t>K.4</w:t>
      </w:r>
      <w:r w:rsidRPr="001C08E3">
        <w:rPr>
          <w:rFonts w:ascii="Arial" w:hAnsi="Arial" w:cs="Arial"/>
          <w:color w:val="000000" w:themeColor="text1"/>
          <w:sz w:val="22"/>
          <w:szCs w:val="22"/>
        </w:rPr>
        <w:tab/>
        <w:t>Officers and Members must submit claims monthly. The Director of Corporate Services and Governance will not reimburse claims from Officers or Members relating to expenses that were incurred more than three months from the date of submission.</w:t>
      </w:r>
    </w:p>
    <w:p w14:paraId="0B6588FC" w14:textId="77777777" w:rsidR="00D95C4D" w:rsidRPr="001C08E3" w:rsidRDefault="00D95C4D" w:rsidP="00D95C4D">
      <w:pPr>
        <w:ind w:left="567" w:hanging="567"/>
        <w:rPr>
          <w:rFonts w:ascii="Arial" w:hAnsi="Arial" w:cs="Arial"/>
          <w:color w:val="000000" w:themeColor="text1"/>
          <w:sz w:val="22"/>
          <w:szCs w:val="22"/>
        </w:rPr>
      </w:pPr>
    </w:p>
    <w:p w14:paraId="5144E7F1" w14:textId="77777777" w:rsidR="00D95C4D" w:rsidRPr="001C08E3" w:rsidRDefault="00D95C4D" w:rsidP="00D95C4D">
      <w:pPr>
        <w:ind w:left="567" w:hanging="567"/>
        <w:rPr>
          <w:rFonts w:ascii="Arial" w:hAnsi="Arial" w:cs="Arial"/>
          <w:color w:val="000000" w:themeColor="text1"/>
          <w:sz w:val="22"/>
          <w:szCs w:val="22"/>
        </w:rPr>
      </w:pPr>
      <w:r w:rsidRPr="001C08E3">
        <w:rPr>
          <w:rFonts w:ascii="Arial" w:hAnsi="Arial" w:cs="Arial"/>
          <w:color w:val="000000" w:themeColor="text1"/>
          <w:sz w:val="22"/>
          <w:szCs w:val="22"/>
        </w:rPr>
        <w:t>K.5</w:t>
      </w:r>
      <w:r w:rsidRPr="001C08E3">
        <w:rPr>
          <w:rFonts w:ascii="Arial" w:hAnsi="Arial" w:cs="Arial"/>
          <w:color w:val="000000" w:themeColor="text1"/>
          <w:sz w:val="22"/>
          <w:szCs w:val="22"/>
        </w:rPr>
        <w:tab/>
        <w:t>In certifying claims, the Director of Corporate Services and Governance will take this to mean that the certifying officer is satisfied that:</w:t>
      </w:r>
    </w:p>
    <w:p w14:paraId="5B82D91E" w14:textId="77777777" w:rsidR="00D95C4D" w:rsidRPr="001C08E3" w:rsidRDefault="00D95C4D" w:rsidP="00D95C4D">
      <w:pPr>
        <w:numPr>
          <w:ilvl w:val="0"/>
          <w:numId w:val="50"/>
        </w:numPr>
        <w:tabs>
          <w:tab w:val="clear" w:pos="360"/>
          <w:tab w:val="num" w:pos="1134"/>
        </w:tabs>
        <w:ind w:left="1134" w:hanging="567"/>
        <w:rPr>
          <w:rFonts w:ascii="Arial" w:hAnsi="Arial" w:cs="Arial"/>
          <w:color w:val="000000" w:themeColor="text1"/>
          <w:sz w:val="22"/>
          <w:szCs w:val="22"/>
        </w:rPr>
      </w:pPr>
      <w:r w:rsidRPr="001C08E3">
        <w:rPr>
          <w:rFonts w:ascii="Arial" w:hAnsi="Arial" w:cs="Arial"/>
          <w:color w:val="000000" w:themeColor="text1"/>
          <w:sz w:val="22"/>
          <w:szCs w:val="22"/>
        </w:rPr>
        <w:t xml:space="preserve">an appropriate person authorised the Officer’s </w:t>
      </w:r>
      <w:proofErr w:type="gramStart"/>
      <w:r w:rsidRPr="001C08E3">
        <w:rPr>
          <w:rFonts w:ascii="Arial" w:hAnsi="Arial" w:cs="Arial"/>
          <w:color w:val="000000" w:themeColor="text1"/>
          <w:sz w:val="22"/>
          <w:szCs w:val="22"/>
        </w:rPr>
        <w:t>journeys;</w:t>
      </w:r>
      <w:proofErr w:type="gramEnd"/>
      <w:r w:rsidRPr="001C08E3">
        <w:rPr>
          <w:rFonts w:ascii="Arial" w:hAnsi="Arial" w:cs="Arial"/>
          <w:color w:val="000000" w:themeColor="text1"/>
          <w:sz w:val="22"/>
          <w:szCs w:val="22"/>
        </w:rPr>
        <w:t xml:space="preserve"> </w:t>
      </w:r>
    </w:p>
    <w:p w14:paraId="45D02FFC" w14:textId="77777777" w:rsidR="00D95C4D" w:rsidRPr="001C08E3" w:rsidRDefault="00D95C4D" w:rsidP="00D95C4D">
      <w:pPr>
        <w:numPr>
          <w:ilvl w:val="0"/>
          <w:numId w:val="50"/>
        </w:numPr>
        <w:tabs>
          <w:tab w:val="clear" w:pos="360"/>
          <w:tab w:val="num" w:pos="1134"/>
        </w:tabs>
        <w:ind w:left="1134" w:hanging="567"/>
        <w:rPr>
          <w:rFonts w:ascii="Arial" w:hAnsi="Arial" w:cs="Arial"/>
          <w:color w:val="000000" w:themeColor="text1"/>
          <w:sz w:val="22"/>
          <w:szCs w:val="22"/>
        </w:rPr>
      </w:pPr>
      <w:r w:rsidRPr="001C08E3">
        <w:rPr>
          <w:rFonts w:ascii="Arial" w:hAnsi="Arial" w:cs="Arial"/>
          <w:color w:val="000000" w:themeColor="text1"/>
          <w:sz w:val="22"/>
          <w:szCs w:val="22"/>
        </w:rPr>
        <w:t xml:space="preserve">the expenses were properly and necessarily </w:t>
      </w:r>
      <w:proofErr w:type="gramStart"/>
      <w:r w:rsidRPr="001C08E3">
        <w:rPr>
          <w:rFonts w:ascii="Arial" w:hAnsi="Arial" w:cs="Arial"/>
          <w:color w:val="000000" w:themeColor="text1"/>
          <w:sz w:val="22"/>
          <w:szCs w:val="22"/>
        </w:rPr>
        <w:t>incurred;</w:t>
      </w:r>
      <w:proofErr w:type="gramEnd"/>
    </w:p>
    <w:p w14:paraId="5ECDB973" w14:textId="77777777" w:rsidR="00D95C4D" w:rsidRPr="001C08E3" w:rsidRDefault="00D95C4D" w:rsidP="00D95C4D">
      <w:pPr>
        <w:numPr>
          <w:ilvl w:val="0"/>
          <w:numId w:val="50"/>
        </w:numPr>
        <w:tabs>
          <w:tab w:val="clear" w:pos="360"/>
          <w:tab w:val="num" w:pos="1134"/>
        </w:tabs>
        <w:ind w:left="1134" w:hanging="567"/>
        <w:rPr>
          <w:rFonts w:ascii="Arial" w:hAnsi="Arial" w:cs="Arial"/>
          <w:color w:val="000000" w:themeColor="text1"/>
          <w:sz w:val="22"/>
          <w:szCs w:val="22"/>
        </w:rPr>
      </w:pPr>
      <w:r w:rsidRPr="001C08E3">
        <w:rPr>
          <w:rFonts w:ascii="Arial" w:hAnsi="Arial" w:cs="Arial"/>
          <w:color w:val="000000" w:themeColor="text1"/>
          <w:sz w:val="22"/>
          <w:szCs w:val="22"/>
        </w:rPr>
        <w:t xml:space="preserve">the employee was authorised to incur the </w:t>
      </w:r>
      <w:proofErr w:type="gramStart"/>
      <w:r w:rsidRPr="001C08E3">
        <w:rPr>
          <w:rFonts w:ascii="Arial" w:hAnsi="Arial" w:cs="Arial"/>
          <w:color w:val="000000" w:themeColor="text1"/>
          <w:sz w:val="22"/>
          <w:szCs w:val="22"/>
        </w:rPr>
        <w:t>costs</w:t>
      </w:r>
      <w:proofErr w:type="gramEnd"/>
      <w:r w:rsidRPr="001C08E3">
        <w:rPr>
          <w:rFonts w:ascii="Arial" w:hAnsi="Arial" w:cs="Arial"/>
          <w:color w:val="000000" w:themeColor="text1"/>
          <w:sz w:val="22"/>
          <w:szCs w:val="22"/>
        </w:rPr>
        <w:t xml:space="preserve"> and private vehicles are appropriately insured and are roadworthy; and </w:t>
      </w:r>
    </w:p>
    <w:p w14:paraId="155067FE" w14:textId="77777777" w:rsidR="00D95C4D" w:rsidRPr="001C08E3" w:rsidRDefault="00D95C4D" w:rsidP="00D95C4D">
      <w:pPr>
        <w:numPr>
          <w:ilvl w:val="0"/>
          <w:numId w:val="50"/>
        </w:numPr>
        <w:tabs>
          <w:tab w:val="clear" w:pos="360"/>
          <w:tab w:val="num" w:pos="1134"/>
        </w:tabs>
        <w:ind w:left="1134" w:hanging="567"/>
        <w:rPr>
          <w:rFonts w:ascii="Arial" w:hAnsi="Arial" w:cs="Arial"/>
          <w:color w:val="000000" w:themeColor="text1"/>
          <w:sz w:val="22"/>
          <w:szCs w:val="22"/>
        </w:rPr>
      </w:pPr>
      <w:r w:rsidRPr="001C08E3">
        <w:rPr>
          <w:rFonts w:ascii="Arial" w:hAnsi="Arial" w:cs="Arial"/>
          <w:color w:val="000000" w:themeColor="text1"/>
          <w:sz w:val="22"/>
          <w:szCs w:val="22"/>
        </w:rPr>
        <w:t xml:space="preserve">the allowances are properly payable by the Council. </w:t>
      </w:r>
    </w:p>
    <w:p w14:paraId="48B22E60" w14:textId="77777777" w:rsidR="00D95C4D" w:rsidRPr="001C08E3" w:rsidRDefault="00D95C4D" w:rsidP="00D95C4D">
      <w:pPr>
        <w:ind w:left="567" w:hanging="567"/>
        <w:rPr>
          <w:rFonts w:ascii="Arial" w:hAnsi="Arial" w:cs="Arial"/>
          <w:color w:val="000000" w:themeColor="text1"/>
          <w:sz w:val="22"/>
          <w:szCs w:val="22"/>
        </w:rPr>
      </w:pPr>
    </w:p>
    <w:p w14:paraId="76A9EE11" w14:textId="77777777" w:rsidR="00D95C4D" w:rsidRPr="00A10534" w:rsidRDefault="00D95C4D" w:rsidP="00D95C4D">
      <w:pPr>
        <w:ind w:left="567" w:hanging="567"/>
        <w:rPr>
          <w:rFonts w:ascii="Arial" w:hAnsi="Arial" w:cs="Arial"/>
          <w:sz w:val="22"/>
          <w:szCs w:val="22"/>
        </w:rPr>
      </w:pPr>
    </w:p>
    <w:p w14:paraId="701EF02B" w14:textId="77777777" w:rsidR="00D95C4D" w:rsidRPr="009723EF" w:rsidRDefault="00D95C4D" w:rsidP="00D95C4D">
      <w:pPr>
        <w:ind w:left="567" w:hanging="567"/>
        <w:rPr>
          <w:rFonts w:ascii="Arial" w:hAnsi="Arial" w:cs="Arial"/>
          <w:b/>
          <w:szCs w:val="22"/>
        </w:rPr>
      </w:pPr>
      <w:r w:rsidRPr="00A10534">
        <w:rPr>
          <w:rFonts w:ascii="Arial" w:hAnsi="Arial" w:cs="Arial"/>
          <w:sz w:val="22"/>
          <w:szCs w:val="22"/>
        </w:rPr>
        <w:br w:type="page"/>
      </w:r>
      <w:r>
        <w:rPr>
          <w:rFonts w:ascii="Arial" w:hAnsi="Arial" w:cs="Arial"/>
          <w:b/>
          <w:szCs w:val="22"/>
        </w:rPr>
        <w:lastRenderedPageBreak/>
        <w:t>L</w:t>
      </w:r>
      <w:r w:rsidRPr="00A10534">
        <w:rPr>
          <w:rFonts w:ascii="Arial" w:hAnsi="Arial" w:cs="Arial"/>
          <w:b/>
          <w:szCs w:val="22"/>
        </w:rPr>
        <w:tab/>
        <w:t>Procurement of Goods, Services</w:t>
      </w:r>
      <w:r w:rsidRPr="009723EF">
        <w:rPr>
          <w:rFonts w:ascii="Arial" w:hAnsi="Arial" w:cs="Arial"/>
          <w:b/>
          <w:szCs w:val="22"/>
        </w:rPr>
        <w:t>, Construction Works and Other Supplies</w:t>
      </w:r>
    </w:p>
    <w:p w14:paraId="6DF09455" w14:textId="77777777" w:rsidR="00D95C4D" w:rsidRPr="009723EF" w:rsidRDefault="00D95C4D" w:rsidP="00D95C4D">
      <w:pPr>
        <w:ind w:left="567" w:hanging="567"/>
        <w:rPr>
          <w:rFonts w:ascii="Arial" w:hAnsi="Arial" w:cs="Arial"/>
          <w:sz w:val="22"/>
          <w:szCs w:val="22"/>
        </w:rPr>
      </w:pPr>
    </w:p>
    <w:p w14:paraId="417784AE" w14:textId="77777777" w:rsidR="00D95C4D" w:rsidRDefault="00D95C4D" w:rsidP="00D95C4D">
      <w:pPr>
        <w:ind w:left="567" w:hanging="567"/>
        <w:rPr>
          <w:rFonts w:ascii="Arial" w:hAnsi="Arial" w:cs="Arial"/>
          <w:color w:val="FF0000"/>
          <w:sz w:val="22"/>
          <w:szCs w:val="22"/>
        </w:rPr>
      </w:pPr>
      <w:r w:rsidRPr="009723EF">
        <w:rPr>
          <w:rFonts w:ascii="Arial" w:hAnsi="Arial" w:cs="Arial"/>
          <w:sz w:val="22"/>
          <w:szCs w:val="22"/>
        </w:rPr>
        <w:t>L.1</w:t>
      </w:r>
      <w:r w:rsidRPr="009723EF">
        <w:rPr>
          <w:rFonts w:ascii="Arial" w:hAnsi="Arial" w:cs="Arial"/>
          <w:sz w:val="22"/>
          <w:szCs w:val="22"/>
        </w:rPr>
        <w:tab/>
      </w:r>
      <w:r w:rsidRPr="009723EF">
        <w:rPr>
          <w:rFonts w:ascii="Arial" w:hAnsi="Arial" w:cs="Arial"/>
        </w:rPr>
        <w:t>The Council requires goods, services, construction works and other supplies to efficiently meet its needs.</w:t>
      </w:r>
      <w:r>
        <w:rPr>
          <w:rFonts w:ascii="Arial" w:hAnsi="Arial" w:cs="Arial"/>
        </w:rPr>
        <w:t xml:space="preserve"> </w:t>
      </w:r>
      <w:r w:rsidRPr="004770BE">
        <w:rPr>
          <w:rFonts w:ascii="Arial" w:hAnsi="Arial" w:cs="Arial"/>
          <w:sz w:val="22"/>
          <w:szCs w:val="22"/>
        </w:rPr>
        <w:t xml:space="preserve">The Council has in place a </w:t>
      </w:r>
      <w:r w:rsidRPr="004770BE">
        <w:rPr>
          <w:rFonts w:ascii="Arial" w:hAnsi="Arial" w:cs="Arial"/>
          <w:b/>
          <w:sz w:val="22"/>
          <w:szCs w:val="22"/>
        </w:rPr>
        <w:t>Procurement Policy</w:t>
      </w:r>
      <w:r w:rsidRPr="004770BE">
        <w:rPr>
          <w:rFonts w:ascii="Arial" w:hAnsi="Arial" w:cs="Arial"/>
          <w:sz w:val="22"/>
          <w:szCs w:val="22"/>
        </w:rPr>
        <w:t xml:space="preserve">, available at: </w:t>
      </w:r>
      <w:hyperlink r:id="rId25" w:history="1">
        <w:r w:rsidRPr="00347AC9">
          <w:rPr>
            <w:rStyle w:val="Hyperlink"/>
            <w:rFonts w:cs="Arial"/>
            <w:sz w:val="22"/>
            <w:szCs w:val="22"/>
          </w:rPr>
          <w:t>Procurement Policy</w:t>
        </w:r>
      </w:hyperlink>
      <w:r>
        <w:rPr>
          <w:rFonts w:ascii="Arial" w:hAnsi="Arial" w:cs="Arial"/>
          <w:color w:val="FF0000"/>
          <w:sz w:val="22"/>
          <w:szCs w:val="22"/>
        </w:rPr>
        <w:t>.</w:t>
      </w:r>
    </w:p>
    <w:p w14:paraId="2129CE2C" w14:textId="77777777" w:rsidR="00D95C4D" w:rsidRPr="009723EF" w:rsidRDefault="00D95C4D" w:rsidP="00D95C4D">
      <w:pPr>
        <w:rPr>
          <w:rFonts w:ascii="Arial" w:hAnsi="Arial" w:cs="Arial"/>
          <w:sz w:val="22"/>
          <w:szCs w:val="22"/>
        </w:rPr>
      </w:pPr>
    </w:p>
    <w:p w14:paraId="5BD721FC" w14:textId="77777777" w:rsidR="00D95C4D" w:rsidRDefault="00D95C4D" w:rsidP="00D95C4D">
      <w:pPr>
        <w:ind w:left="567" w:hanging="567"/>
        <w:rPr>
          <w:rFonts w:ascii="Arial" w:hAnsi="Arial" w:cs="Arial"/>
          <w:sz w:val="22"/>
          <w:szCs w:val="22"/>
        </w:rPr>
      </w:pPr>
      <w:bookmarkStart w:id="40" w:name="_Hlk149214567"/>
      <w:r w:rsidRPr="004770BE">
        <w:rPr>
          <w:rFonts w:ascii="Arial" w:hAnsi="Arial" w:cs="Arial"/>
          <w:sz w:val="22"/>
          <w:szCs w:val="22"/>
        </w:rPr>
        <w:t xml:space="preserve">L.2    </w:t>
      </w:r>
      <w:bookmarkEnd w:id="40"/>
      <w:r w:rsidRPr="004770BE">
        <w:rPr>
          <w:rFonts w:ascii="Arial" w:hAnsi="Arial" w:cs="Arial"/>
          <w:sz w:val="22"/>
          <w:szCs w:val="22"/>
        </w:rPr>
        <w:t>To</w:t>
      </w:r>
      <w:r w:rsidRPr="009723EF">
        <w:rPr>
          <w:rFonts w:ascii="Arial" w:hAnsi="Arial" w:cs="Arial"/>
          <w:sz w:val="22"/>
          <w:szCs w:val="22"/>
        </w:rPr>
        <w:t xml:space="preserve"> support the Procurement Policy, the Council has approved Procurement Procedures which provide detailed guidance on its approach to the procurement of goods, services, construction works and other supplies and includes procedures around the issue and approval of electronic purchase orders which represent contractual agreements between the Council and its suppliers.  </w:t>
      </w:r>
    </w:p>
    <w:p w14:paraId="673F9CA2" w14:textId="77777777" w:rsidR="00D95C4D" w:rsidRDefault="00D95C4D" w:rsidP="00D95C4D">
      <w:pPr>
        <w:ind w:left="567" w:hanging="567"/>
        <w:rPr>
          <w:rFonts w:ascii="Arial" w:hAnsi="Arial" w:cs="Arial"/>
          <w:sz w:val="22"/>
          <w:szCs w:val="22"/>
        </w:rPr>
      </w:pPr>
    </w:p>
    <w:p w14:paraId="0E68D5C3" w14:textId="77777777" w:rsidR="00D95C4D" w:rsidRPr="004770BE" w:rsidRDefault="00D95C4D" w:rsidP="00D95C4D">
      <w:pPr>
        <w:ind w:left="567" w:hanging="567"/>
        <w:rPr>
          <w:rFonts w:ascii="Arial" w:hAnsi="Arial" w:cs="Arial"/>
          <w:sz w:val="22"/>
          <w:szCs w:val="22"/>
        </w:rPr>
      </w:pPr>
      <w:r>
        <w:rPr>
          <w:rFonts w:ascii="Arial" w:hAnsi="Arial" w:cs="Arial"/>
          <w:sz w:val="22"/>
          <w:szCs w:val="22"/>
        </w:rPr>
        <w:t xml:space="preserve">L.3    </w:t>
      </w:r>
      <w:r w:rsidRPr="004770BE">
        <w:rPr>
          <w:rFonts w:ascii="Arial" w:hAnsi="Arial" w:cs="Arial"/>
          <w:sz w:val="22"/>
          <w:szCs w:val="22"/>
        </w:rPr>
        <w:t>Directors</w:t>
      </w:r>
      <w:r w:rsidRPr="009723EF">
        <w:rPr>
          <w:rFonts w:ascii="Arial" w:hAnsi="Arial" w:cs="Arial"/>
          <w:sz w:val="22"/>
          <w:szCs w:val="22"/>
        </w:rPr>
        <w:t xml:space="preserve"> must apply the principles detailed in the policy and supporting procedures to all procurement </w:t>
      </w:r>
      <w:r w:rsidRPr="004770BE">
        <w:rPr>
          <w:rFonts w:ascii="Arial" w:hAnsi="Arial" w:cs="Arial"/>
          <w:sz w:val="22"/>
          <w:szCs w:val="22"/>
        </w:rPr>
        <w:t>exercises including compliance with the purchasing limits and they will be accountable for the procurement process under their directive.</w:t>
      </w:r>
      <w:r>
        <w:rPr>
          <w:rFonts w:ascii="Arial" w:hAnsi="Arial" w:cs="Arial"/>
          <w:color w:val="000000" w:themeColor="text1"/>
          <w:sz w:val="22"/>
          <w:szCs w:val="22"/>
        </w:rPr>
        <w:t xml:space="preserve"> </w:t>
      </w:r>
    </w:p>
    <w:p w14:paraId="66DD4452" w14:textId="77777777" w:rsidR="00D95C4D" w:rsidRPr="00592394" w:rsidRDefault="00D95C4D" w:rsidP="00D95C4D">
      <w:pPr>
        <w:ind w:left="567" w:hanging="567"/>
        <w:rPr>
          <w:rFonts w:ascii="Arial" w:hAnsi="Arial" w:cs="Arial"/>
          <w:color w:val="000000" w:themeColor="text1"/>
          <w:sz w:val="22"/>
          <w:szCs w:val="22"/>
        </w:rPr>
      </w:pPr>
    </w:p>
    <w:p w14:paraId="5192FD9E" w14:textId="77777777" w:rsidR="00D95C4D" w:rsidRPr="00A36157" w:rsidRDefault="00D95C4D" w:rsidP="00D95C4D">
      <w:pPr>
        <w:ind w:left="567" w:hanging="567"/>
        <w:rPr>
          <w:rFonts w:ascii="Arial" w:hAnsi="Arial" w:cs="Arial"/>
          <w:color w:val="000000" w:themeColor="text1"/>
          <w:sz w:val="22"/>
          <w:szCs w:val="22"/>
        </w:rPr>
      </w:pPr>
    </w:p>
    <w:p w14:paraId="0F186B98" w14:textId="77777777" w:rsidR="00D95C4D" w:rsidRPr="00002997" w:rsidRDefault="00D95C4D" w:rsidP="00D95C4D">
      <w:pPr>
        <w:tabs>
          <w:tab w:val="left" w:pos="567"/>
        </w:tabs>
        <w:rPr>
          <w:rFonts w:ascii="Arial" w:hAnsi="Arial" w:cs="Arial"/>
          <w:b/>
          <w:szCs w:val="22"/>
        </w:rPr>
      </w:pPr>
      <w:r w:rsidRPr="00002997">
        <w:rPr>
          <w:rFonts w:ascii="Arial" w:hAnsi="Arial" w:cs="Arial"/>
          <w:b/>
          <w:szCs w:val="22"/>
        </w:rPr>
        <w:t xml:space="preserve">M </w:t>
      </w:r>
      <w:r w:rsidRPr="00002997">
        <w:rPr>
          <w:rFonts w:ascii="Arial" w:hAnsi="Arial" w:cs="Arial"/>
          <w:b/>
          <w:szCs w:val="22"/>
        </w:rPr>
        <w:tab/>
        <w:t>Tenders, Quotations and Contracts for Goods, Services and Works</w:t>
      </w:r>
    </w:p>
    <w:p w14:paraId="36E46DDA" w14:textId="77777777" w:rsidR="00D95C4D" w:rsidRPr="00E616F3" w:rsidRDefault="00D95C4D" w:rsidP="00D95C4D">
      <w:pPr>
        <w:rPr>
          <w:rFonts w:ascii="Arial" w:hAnsi="Arial" w:cs="Arial"/>
          <w:strike/>
          <w:color w:val="FF0000"/>
          <w:sz w:val="22"/>
          <w:szCs w:val="22"/>
          <w:highlight w:val="cyan"/>
        </w:rPr>
      </w:pPr>
    </w:p>
    <w:p w14:paraId="7457108B" w14:textId="77777777" w:rsidR="00D95C4D" w:rsidRPr="00E616F3" w:rsidRDefault="00D95C4D" w:rsidP="00D95C4D">
      <w:pPr>
        <w:ind w:left="567" w:hanging="567"/>
        <w:rPr>
          <w:rFonts w:ascii="Arial" w:hAnsi="Arial" w:cs="Arial"/>
          <w:strike/>
          <w:color w:val="FF0000"/>
          <w:sz w:val="22"/>
          <w:szCs w:val="22"/>
        </w:rPr>
      </w:pPr>
      <w:r w:rsidRPr="00002997">
        <w:rPr>
          <w:rFonts w:ascii="Arial" w:hAnsi="Arial" w:cs="Arial"/>
          <w:sz w:val="22"/>
          <w:szCs w:val="22"/>
        </w:rPr>
        <w:t>M.</w:t>
      </w:r>
      <w:r>
        <w:rPr>
          <w:rFonts w:ascii="Arial" w:hAnsi="Arial" w:cs="Arial"/>
          <w:sz w:val="22"/>
          <w:szCs w:val="22"/>
        </w:rPr>
        <w:t>1</w:t>
      </w:r>
      <w:r w:rsidRPr="00002997">
        <w:rPr>
          <w:rFonts w:ascii="Arial" w:hAnsi="Arial" w:cs="Arial"/>
          <w:sz w:val="22"/>
          <w:szCs w:val="22"/>
        </w:rPr>
        <w:tab/>
        <w:t xml:space="preserve">All tender processes, including advertising and responding to clarifications, will be centrally co-ordinated through the Corporate Services and Governance Directorate.  The economic appraisal/business case will be reviewed, assessed and reported on by the Director of Regeneration and Planning and </w:t>
      </w:r>
      <w:r>
        <w:rPr>
          <w:rFonts w:ascii="Arial" w:hAnsi="Arial" w:cs="Arial"/>
          <w:sz w:val="22"/>
          <w:szCs w:val="22"/>
        </w:rPr>
        <w:t xml:space="preserve">a </w:t>
      </w:r>
      <w:r w:rsidRPr="00002997">
        <w:rPr>
          <w:rFonts w:ascii="Arial" w:hAnsi="Arial" w:cs="Arial"/>
          <w:sz w:val="22"/>
          <w:szCs w:val="22"/>
        </w:rPr>
        <w:t xml:space="preserve">Pre-tender form will be reviewed by Corporate Services and Governance to ensure that the expenditure is included within the </w:t>
      </w:r>
      <w:r>
        <w:rPr>
          <w:rFonts w:ascii="Arial" w:hAnsi="Arial" w:cs="Arial"/>
          <w:sz w:val="22"/>
          <w:szCs w:val="22"/>
        </w:rPr>
        <w:t>E</w:t>
      </w:r>
      <w:r w:rsidRPr="00002997">
        <w:rPr>
          <w:rFonts w:ascii="Arial" w:hAnsi="Arial" w:cs="Arial"/>
          <w:sz w:val="22"/>
          <w:szCs w:val="22"/>
        </w:rPr>
        <w:t>stimates or that the relevant funding is in place prior to advertising the Tender opportunity.</w:t>
      </w:r>
    </w:p>
    <w:p w14:paraId="4B22A838" w14:textId="77777777" w:rsidR="00D95C4D" w:rsidRPr="00E616F3" w:rsidRDefault="00D95C4D" w:rsidP="00D95C4D">
      <w:pPr>
        <w:ind w:left="567" w:hanging="567"/>
        <w:rPr>
          <w:rFonts w:ascii="Arial" w:hAnsi="Arial" w:cs="Arial"/>
          <w:strike/>
          <w:color w:val="FF0000"/>
          <w:sz w:val="22"/>
          <w:szCs w:val="22"/>
        </w:rPr>
      </w:pPr>
    </w:p>
    <w:p w14:paraId="0B9C52C6" w14:textId="77777777" w:rsidR="00D95C4D" w:rsidRPr="00002997" w:rsidRDefault="00D95C4D" w:rsidP="00D95C4D">
      <w:pPr>
        <w:ind w:left="567" w:hanging="567"/>
        <w:rPr>
          <w:rFonts w:ascii="Arial" w:hAnsi="Arial" w:cs="Arial"/>
          <w:sz w:val="22"/>
          <w:szCs w:val="22"/>
        </w:rPr>
      </w:pPr>
      <w:r w:rsidRPr="00002997">
        <w:rPr>
          <w:rFonts w:ascii="Arial" w:hAnsi="Arial" w:cs="Arial"/>
          <w:sz w:val="22"/>
          <w:szCs w:val="22"/>
        </w:rPr>
        <w:t>M.</w:t>
      </w:r>
      <w:r>
        <w:rPr>
          <w:rFonts w:ascii="Arial" w:hAnsi="Arial" w:cs="Arial"/>
          <w:sz w:val="22"/>
          <w:szCs w:val="22"/>
        </w:rPr>
        <w:t>2</w:t>
      </w:r>
      <w:r w:rsidRPr="00002997">
        <w:rPr>
          <w:rFonts w:ascii="Arial" w:hAnsi="Arial" w:cs="Arial"/>
          <w:sz w:val="22"/>
          <w:szCs w:val="22"/>
        </w:rPr>
        <w:tab/>
        <w:t>The Director of Corporate Services and Governance will present a monthly report to the Policy and Resources Committee detailing:</w:t>
      </w:r>
    </w:p>
    <w:p w14:paraId="07203506" w14:textId="77777777" w:rsidR="00D95C4D" w:rsidRPr="00002997" w:rsidRDefault="00D95C4D" w:rsidP="00D95C4D">
      <w:pPr>
        <w:pStyle w:val="ListParagraph"/>
        <w:numPr>
          <w:ilvl w:val="0"/>
          <w:numId w:val="160"/>
        </w:numPr>
        <w:ind w:left="1134" w:hanging="567"/>
        <w:rPr>
          <w:rFonts w:cs="Arial"/>
          <w:color w:val="auto"/>
          <w:sz w:val="22"/>
          <w:szCs w:val="22"/>
        </w:rPr>
      </w:pPr>
      <w:r w:rsidRPr="00002997">
        <w:rPr>
          <w:rFonts w:cs="Arial"/>
          <w:color w:val="auto"/>
          <w:sz w:val="22"/>
          <w:szCs w:val="22"/>
        </w:rPr>
        <w:t>Tenders awarded; and</w:t>
      </w:r>
    </w:p>
    <w:p w14:paraId="799ED868" w14:textId="77777777" w:rsidR="00D95C4D" w:rsidRPr="00002997" w:rsidRDefault="00D95C4D" w:rsidP="00D95C4D">
      <w:pPr>
        <w:pStyle w:val="ListParagraph"/>
        <w:numPr>
          <w:ilvl w:val="0"/>
          <w:numId w:val="160"/>
        </w:numPr>
        <w:ind w:left="1134" w:hanging="567"/>
        <w:rPr>
          <w:rFonts w:cs="Arial"/>
          <w:color w:val="auto"/>
          <w:sz w:val="22"/>
          <w:szCs w:val="22"/>
        </w:rPr>
      </w:pPr>
      <w:r w:rsidRPr="00002997">
        <w:rPr>
          <w:rFonts w:cs="Arial"/>
          <w:color w:val="auto"/>
          <w:sz w:val="22"/>
          <w:szCs w:val="22"/>
        </w:rPr>
        <w:t>Any other relevant procurement issues which require approval.</w:t>
      </w:r>
    </w:p>
    <w:p w14:paraId="5DE0F495" w14:textId="77777777" w:rsidR="00D95C4D" w:rsidRPr="00E616F3" w:rsidRDefault="00D95C4D" w:rsidP="00D95C4D">
      <w:pPr>
        <w:ind w:left="567" w:hanging="567"/>
        <w:rPr>
          <w:rFonts w:ascii="Arial" w:hAnsi="Arial" w:cs="Arial"/>
          <w:strike/>
          <w:color w:val="FF0000"/>
          <w:sz w:val="22"/>
          <w:szCs w:val="22"/>
        </w:rPr>
      </w:pPr>
    </w:p>
    <w:p w14:paraId="1A13DA10" w14:textId="77777777" w:rsidR="00D95C4D" w:rsidRDefault="00D95C4D" w:rsidP="00D95C4D">
      <w:pPr>
        <w:ind w:left="567" w:hanging="567"/>
        <w:rPr>
          <w:rFonts w:ascii="Arial" w:hAnsi="Arial" w:cs="Arial"/>
          <w:sz w:val="22"/>
          <w:szCs w:val="22"/>
        </w:rPr>
      </w:pPr>
      <w:r w:rsidRPr="005213BC">
        <w:rPr>
          <w:rFonts w:ascii="Arial" w:hAnsi="Arial" w:cs="Arial"/>
          <w:sz w:val="22"/>
          <w:szCs w:val="22"/>
        </w:rPr>
        <w:t>M.3</w:t>
      </w:r>
      <w:r w:rsidRPr="005213BC">
        <w:rPr>
          <w:rFonts w:ascii="Arial" w:hAnsi="Arial" w:cs="Arial"/>
          <w:sz w:val="22"/>
          <w:szCs w:val="22"/>
        </w:rPr>
        <w:tab/>
        <w:t>Council approval is required to proceed to tender and to award to the Most Economically Advantageous Tender in line with the assessment criteria as outlined in the Options Appraisal Policy.</w:t>
      </w:r>
    </w:p>
    <w:p w14:paraId="06A15ACD" w14:textId="77777777" w:rsidR="00D95C4D" w:rsidRDefault="00D95C4D" w:rsidP="00D95C4D">
      <w:pPr>
        <w:ind w:left="567" w:hanging="567"/>
        <w:rPr>
          <w:rFonts w:ascii="Arial" w:hAnsi="Arial" w:cs="Arial"/>
          <w:sz w:val="22"/>
          <w:szCs w:val="22"/>
        </w:rPr>
      </w:pPr>
    </w:p>
    <w:p w14:paraId="77252CC8" w14:textId="77777777" w:rsidR="00D95C4D" w:rsidRPr="0020754E" w:rsidRDefault="00D95C4D" w:rsidP="00D95C4D">
      <w:pPr>
        <w:ind w:left="567" w:hanging="567"/>
        <w:rPr>
          <w:rFonts w:ascii="Arial" w:hAnsi="Arial" w:cs="Arial"/>
          <w:b/>
          <w:color w:val="FF0000"/>
        </w:rPr>
      </w:pPr>
      <w:r>
        <w:rPr>
          <w:rFonts w:ascii="Arial" w:hAnsi="Arial" w:cs="Arial"/>
          <w:sz w:val="22"/>
          <w:szCs w:val="22"/>
        </w:rPr>
        <w:t xml:space="preserve">M.4   </w:t>
      </w:r>
      <w:r w:rsidRPr="00757A1A">
        <w:rPr>
          <w:rFonts w:ascii="Arial" w:hAnsi="Arial" w:cs="Arial"/>
          <w:sz w:val="22"/>
          <w:szCs w:val="22"/>
        </w:rPr>
        <w:t>Directors must agree process for approvals in relation to contract variations, compensations, delegation, and contingency sums with the Director of Corporate Services and Governance.</w:t>
      </w:r>
    </w:p>
    <w:p w14:paraId="6833EB57" w14:textId="77777777" w:rsidR="00D95C4D" w:rsidRPr="0024714E" w:rsidRDefault="00D95C4D" w:rsidP="00D95C4D">
      <w:pPr>
        <w:ind w:left="567" w:hanging="567"/>
        <w:rPr>
          <w:rFonts w:ascii="Arial" w:hAnsi="Arial" w:cs="Arial"/>
          <w:sz w:val="22"/>
          <w:szCs w:val="22"/>
        </w:rPr>
      </w:pPr>
    </w:p>
    <w:p w14:paraId="2AD85E05" w14:textId="77777777" w:rsidR="00D95C4D" w:rsidRPr="00E616F3" w:rsidRDefault="00D95C4D" w:rsidP="00D95C4D">
      <w:pPr>
        <w:ind w:left="567" w:hanging="567"/>
        <w:rPr>
          <w:rFonts w:ascii="Arial" w:hAnsi="Arial" w:cs="Arial"/>
          <w:strike/>
          <w:color w:val="FF0000"/>
          <w:sz w:val="22"/>
          <w:szCs w:val="22"/>
        </w:rPr>
      </w:pPr>
    </w:p>
    <w:p w14:paraId="499BB17E" w14:textId="77777777" w:rsidR="00D95C4D" w:rsidRPr="00E616F3" w:rsidRDefault="00D95C4D" w:rsidP="00D95C4D">
      <w:pPr>
        <w:rPr>
          <w:rFonts w:ascii="Arial" w:hAnsi="Arial" w:cs="Arial"/>
          <w:strike/>
          <w:color w:val="FF0000"/>
          <w:sz w:val="22"/>
          <w:szCs w:val="22"/>
        </w:rPr>
      </w:pPr>
    </w:p>
    <w:p w14:paraId="74F51A25" w14:textId="77777777" w:rsidR="00D95C4D" w:rsidRPr="003C1713" w:rsidRDefault="00D95C4D" w:rsidP="00D95C4D">
      <w:pPr>
        <w:rPr>
          <w:rFonts w:ascii="Arial" w:hAnsi="Arial" w:cs="Arial"/>
          <w:b/>
          <w:color w:val="000000" w:themeColor="text1"/>
          <w:sz w:val="22"/>
          <w:szCs w:val="22"/>
          <w:lang w:eastAsia="en-US"/>
        </w:rPr>
      </w:pPr>
      <w:r w:rsidRPr="003C1713">
        <w:rPr>
          <w:rFonts w:ascii="Arial" w:hAnsi="Arial" w:cs="Arial"/>
          <w:color w:val="000000" w:themeColor="text1"/>
          <w:sz w:val="22"/>
          <w:szCs w:val="22"/>
        </w:rPr>
        <w:br w:type="page"/>
      </w:r>
    </w:p>
    <w:p w14:paraId="79F8E271" w14:textId="77777777" w:rsidR="00D95C4D" w:rsidRPr="008E52F5" w:rsidRDefault="00D95C4D" w:rsidP="00D95C4D">
      <w:pPr>
        <w:tabs>
          <w:tab w:val="left" w:pos="567"/>
        </w:tabs>
        <w:rPr>
          <w:rFonts w:ascii="Arial" w:hAnsi="Arial" w:cs="Arial"/>
          <w:b/>
          <w:color w:val="FF0000"/>
          <w:szCs w:val="22"/>
        </w:rPr>
      </w:pPr>
      <w:r>
        <w:rPr>
          <w:rFonts w:ascii="Arial" w:hAnsi="Arial" w:cs="Arial"/>
          <w:b/>
          <w:szCs w:val="22"/>
        </w:rPr>
        <w:lastRenderedPageBreak/>
        <w:t>N</w:t>
      </w:r>
      <w:r w:rsidRPr="00A10534">
        <w:rPr>
          <w:rFonts w:ascii="Arial" w:hAnsi="Arial" w:cs="Arial"/>
          <w:b/>
          <w:szCs w:val="22"/>
        </w:rPr>
        <w:t xml:space="preserve"> </w:t>
      </w:r>
      <w:r w:rsidRPr="00A10534">
        <w:rPr>
          <w:rFonts w:ascii="Arial" w:hAnsi="Arial" w:cs="Arial"/>
          <w:b/>
          <w:szCs w:val="22"/>
        </w:rPr>
        <w:tab/>
        <w:t>Payment</w:t>
      </w:r>
      <w:r>
        <w:rPr>
          <w:rFonts w:ascii="Arial" w:hAnsi="Arial" w:cs="Arial"/>
          <w:b/>
          <w:szCs w:val="22"/>
        </w:rPr>
        <w:t xml:space="preserve">s </w:t>
      </w:r>
    </w:p>
    <w:p w14:paraId="5C14038F" w14:textId="77777777" w:rsidR="00D95C4D" w:rsidRPr="00A10534" w:rsidRDefault="00D95C4D" w:rsidP="00D95C4D">
      <w:pPr>
        <w:rPr>
          <w:rFonts w:ascii="Arial" w:hAnsi="Arial" w:cs="Arial"/>
          <w:sz w:val="22"/>
          <w:szCs w:val="22"/>
        </w:rPr>
      </w:pPr>
    </w:p>
    <w:p w14:paraId="06D95E31" w14:textId="77777777" w:rsidR="00D95C4D" w:rsidRPr="00241427" w:rsidRDefault="00D95C4D" w:rsidP="00D95C4D">
      <w:pPr>
        <w:ind w:left="567" w:hanging="567"/>
        <w:rPr>
          <w:rFonts w:ascii="Arial" w:hAnsi="Arial" w:cs="Arial"/>
          <w:sz w:val="22"/>
          <w:szCs w:val="22"/>
        </w:rPr>
      </w:pPr>
      <w:r>
        <w:rPr>
          <w:rFonts w:ascii="Arial" w:hAnsi="Arial" w:cs="Arial"/>
          <w:sz w:val="22"/>
          <w:szCs w:val="22"/>
        </w:rPr>
        <w:t>N</w:t>
      </w:r>
      <w:r w:rsidRPr="00A10534">
        <w:rPr>
          <w:rFonts w:ascii="Arial" w:hAnsi="Arial" w:cs="Arial"/>
          <w:sz w:val="22"/>
          <w:szCs w:val="22"/>
        </w:rPr>
        <w:t>.1</w:t>
      </w:r>
      <w:r w:rsidRPr="00A10534">
        <w:rPr>
          <w:rFonts w:ascii="Arial" w:hAnsi="Arial" w:cs="Arial"/>
          <w:sz w:val="22"/>
          <w:szCs w:val="22"/>
        </w:rPr>
        <w:tab/>
        <w:t xml:space="preserve">The Council recognises the importance of cash flow within the supply base and wishes to ensure that the payment process to suppliers is effective and efficient with payments </w:t>
      </w:r>
      <w:r w:rsidRPr="00241427">
        <w:rPr>
          <w:rFonts w:ascii="Arial" w:hAnsi="Arial" w:cs="Arial"/>
          <w:sz w:val="22"/>
          <w:szCs w:val="22"/>
        </w:rPr>
        <w:t xml:space="preserve">processed as promptly as possible. </w:t>
      </w:r>
    </w:p>
    <w:p w14:paraId="5BFF3E16" w14:textId="77777777" w:rsidR="00D95C4D" w:rsidRPr="00241427" w:rsidRDefault="00D95C4D" w:rsidP="00D95C4D">
      <w:pPr>
        <w:ind w:left="567" w:hanging="567"/>
        <w:rPr>
          <w:rFonts w:ascii="Arial" w:hAnsi="Arial" w:cs="Arial"/>
          <w:color w:val="000000" w:themeColor="text1"/>
          <w:sz w:val="22"/>
          <w:szCs w:val="22"/>
        </w:rPr>
      </w:pPr>
    </w:p>
    <w:p w14:paraId="69FDCC59" w14:textId="77777777" w:rsidR="00D95C4D" w:rsidRPr="008809D8" w:rsidRDefault="00D95C4D" w:rsidP="00D95C4D">
      <w:pPr>
        <w:ind w:left="567" w:hanging="567"/>
        <w:rPr>
          <w:rFonts w:ascii="Arial" w:hAnsi="Arial" w:cs="Arial"/>
          <w:color w:val="0000FF"/>
          <w:sz w:val="22"/>
          <w:szCs w:val="22"/>
          <w:u w:val="single"/>
        </w:rPr>
      </w:pPr>
      <w:r w:rsidRPr="00241427">
        <w:rPr>
          <w:rFonts w:ascii="Arial" w:hAnsi="Arial" w:cs="Arial"/>
          <w:color w:val="000000" w:themeColor="text1"/>
          <w:sz w:val="22"/>
          <w:szCs w:val="22"/>
        </w:rPr>
        <w:t>N.2</w:t>
      </w:r>
      <w:r w:rsidRPr="00241427">
        <w:rPr>
          <w:rFonts w:ascii="Arial" w:hAnsi="Arial" w:cs="Arial"/>
          <w:color w:val="000000" w:themeColor="text1"/>
          <w:sz w:val="22"/>
          <w:szCs w:val="22"/>
        </w:rPr>
        <w:tab/>
        <w:t>The Director of Corporate Services and Governance must pay all accounts in line with the Council’s Payment Policy and detailed payment procedures</w:t>
      </w:r>
      <w:r>
        <w:rPr>
          <w:rFonts w:ascii="Arial" w:hAnsi="Arial" w:cs="Arial"/>
          <w:color w:val="000000" w:themeColor="text1"/>
          <w:sz w:val="22"/>
          <w:szCs w:val="22"/>
        </w:rPr>
        <w:t xml:space="preserve"> which is available at</w:t>
      </w:r>
      <w:r w:rsidRPr="00241427">
        <w:rPr>
          <w:rFonts w:ascii="Arial" w:hAnsi="Arial" w:cs="Arial"/>
          <w:color w:val="000000" w:themeColor="text1"/>
          <w:sz w:val="22"/>
          <w:szCs w:val="22"/>
        </w:rPr>
        <w:t>:</w:t>
      </w:r>
      <w:r>
        <w:rPr>
          <w:rFonts w:ascii="Arial" w:hAnsi="Arial" w:cs="Arial"/>
          <w:color w:val="000000" w:themeColor="text1"/>
          <w:sz w:val="22"/>
          <w:szCs w:val="22"/>
        </w:rPr>
        <w:t xml:space="preserve"> </w:t>
      </w:r>
      <w:hyperlink r:id="rId26" w:history="1">
        <w:r w:rsidRPr="00FF4577">
          <w:rPr>
            <w:rStyle w:val="Hyperlink"/>
            <w:rFonts w:cs="Arial"/>
            <w:sz w:val="22"/>
            <w:szCs w:val="22"/>
          </w:rPr>
          <w:t>Payment Policy</w:t>
        </w:r>
      </w:hyperlink>
      <w:r>
        <w:rPr>
          <w:rFonts w:ascii="Arial" w:hAnsi="Arial" w:cs="Arial"/>
          <w:color w:val="000000" w:themeColor="text1"/>
          <w:sz w:val="22"/>
          <w:szCs w:val="22"/>
        </w:rPr>
        <w:t>.</w:t>
      </w:r>
    </w:p>
    <w:p w14:paraId="489563EC" w14:textId="77777777" w:rsidR="00D95C4D" w:rsidRPr="00223987" w:rsidRDefault="00D95C4D" w:rsidP="00D95C4D">
      <w:pPr>
        <w:ind w:left="567" w:hanging="567"/>
        <w:rPr>
          <w:rFonts w:ascii="Arial" w:hAnsi="Arial" w:cs="Arial"/>
          <w:color w:val="000000" w:themeColor="text1"/>
          <w:sz w:val="22"/>
          <w:szCs w:val="22"/>
        </w:rPr>
      </w:pPr>
    </w:p>
    <w:p w14:paraId="26273CA9" w14:textId="77777777" w:rsidR="00D95C4D" w:rsidRPr="00223987" w:rsidRDefault="00D95C4D" w:rsidP="00D95C4D">
      <w:pPr>
        <w:ind w:left="567" w:hanging="567"/>
        <w:rPr>
          <w:rFonts w:ascii="Arial" w:hAnsi="Arial" w:cs="Arial"/>
          <w:color w:val="000000" w:themeColor="text1"/>
          <w:sz w:val="22"/>
          <w:szCs w:val="22"/>
        </w:rPr>
      </w:pPr>
      <w:r w:rsidRPr="00223987">
        <w:rPr>
          <w:rFonts w:ascii="Arial" w:hAnsi="Arial" w:cs="Arial"/>
          <w:color w:val="000000" w:themeColor="text1"/>
          <w:sz w:val="22"/>
          <w:szCs w:val="22"/>
        </w:rPr>
        <w:t>N.3</w:t>
      </w:r>
      <w:r w:rsidRPr="00223987">
        <w:rPr>
          <w:rFonts w:ascii="Arial" w:hAnsi="Arial" w:cs="Arial"/>
          <w:color w:val="000000" w:themeColor="text1"/>
          <w:sz w:val="22"/>
          <w:szCs w:val="22"/>
        </w:rPr>
        <w:tab/>
        <w:t xml:space="preserve">The standard payment term of the Council is to provide payment within 30 days from the receipt of a valid invoice subject to satisfactory delivery of the goods and/or services to which the invoice relates. </w:t>
      </w:r>
      <w:r>
        <w:rPr>
          <w:rFonts w:ascii="Arial" w:hAnsi="Arial" w:cs="Arial"/>
          <w:color w:val="000000" w:themeColor="text1"/>
          <w:sz w:val="22"/>
          <w:szCs w:val="22"/>
        </w:rPr>
        <w:t xml:space="preserve"> </w:t>
      </w:r>
      <w:r w:rsidRPr="002D3B4C">
        <w:rPr>
          <w:rFonts w:ascii="Arial" w:hAnsi="Arial" w:cs="Arial"/>
          <w:sz w:val="22"/>
          <w:szCs w:val="22"/>
        </w:rPr>
        <w:t>Where possible</w:t>
      </w:r>
      <w:r w:rsidRPr="00223987">
        <w:rPr>
          <w:rFonts w:ascii="Arial" w:hAnsi="Arial" w:cs="Arial"/>
          <w:color w:val="000000" w:themeColor="text1"/>
          <w:sz w:val="22"/>
          <w:szCs w:val="22"/>
        </w:rPr>
        <w:t>, the Council will make payment within 10 working days in line with guidance issued by the Department for Communities (LG 19/16, Guidance on Prompt Payment of Invoices).  Both Council employees and suppliers have a role to play in facilitating a prompt and efficient payment process.  The Council encourages suppliers to adopt similar payment terms to pay their subcontractors.</w:t>
      </w:r>
    </w:p>
    <w:p w14:paraId="4A4EF6C3" w14:textId="77777777" w:rsidR="00D95C4D" w:rsidRPr="00223987" w:rsidRDefault="00D95C4D" w:rsidP="00D95C4D">
      <w:pPr>
        <w:ind w:left="567" w:hanging="567"/>
        <w:rPr>
          <w:rFonts w:ascii="Arial" w:hAnsi="Arial" w:cs="Arial"/>
          <w:color w:val="000000" w:themeColor="text1"/>
          <w:sz w:val="22"/>
          <w:szCs w:val="22"/>
        </w:rPr>
      </w:pPr>
    </w:p>
    <w:p w14:paraId="525D68BC" w14:textId="77777777" w:rsidR="00D95C4D" w:rsidRPr="00223987" w:rsidRDefault="00D95C4D" w:rsidP="00D95C4D">
      <w:pPr>
        <w:ind w:left="567" w:hanging="567"/>
        <w:rPr>
          <w:rFonts w:ascii="Arial" w:hAnsi="Arial" w:cs="Arial"/>
          <w:color w:val="000000" w:themeColor="text1"/>
          <w:sz w:val="22"/>
          <w:szCs w:val="22"/>
        </w:rPr>
      </w:pPr>
      <w:r w:rsidRPr="00223987">
        <w:rPr>
          <w:rFonts w:ascii="Arial" w:hAnsi="Arial" w:cs="Arial"/>
          <w:color w:val="000000" w:themeColor="text1"/>
          <w:sz w:val="22"/>
          <w:szCs w:val="22"/>
        </w:rPr>
        <w:t>N.4</w:t>
      </w:r>
      <w:r w:rsidRPr="00223987">
        <w:rPr>
          <w:rFonts w:ascii="Arial" w:hAnsi="Arial" w:cs="Arial"/>
          <w:color w:val="000000" w:themeColor="text1"/>
          <w:sz w:val="22"/>
          <w:szCs w:val="22"/>
        </w:rPr>
        <w:tab/>
      </w:r>
      <w:r w:rsidRPr="00223987">
        <w:rPr>
          <w:rFonts w:ascii="Arial" w:eastAsia="MS Mincho" w:hAnsi="Arial" w:cs="Arial"/>
          <w:color w:val="000000" w:themeColor="text1"/>
          <w:sz w:val="22"/>
          <w:szCs w:val="22"/>
          <w:lang w:eastAsia="ja-JP"/>
        </w:rPr>
        <w:t xml:space="preserve">Departments </w:t>
      </w:r>
      <w:r w:rsidRPr="00223987">
        <w:rPr>
          <w:rFonts w:ascii="Arial" w:hAnsi="Arial" w:cs="Arial"/>
          <w:color w:val="000000" w:themeColor="text1"/>
          <w:sz w:val="22"/>
          <w:szCs w:val="22"/>
        </w:rPr>
        <w:t>must adhere to the procedures issued by the Director of Corporate Services and Governance in relation to the payment of accounts.</w:t>
      </w:r>
    </w:p>
    <w:p w14:paraId="6487E297" w14:textId="77777777" w:rsidR="00D95C4D" w:rsidRPr="00223987" w:rsidRDefault="00D95C4D" w:rsidP="00D95C4D">
      <w:pPr>
        <w:ind w:left="567" w:hanging="567"/>
        <w:rPr>
          <w:rFonts w:ascii="Arial" w:hAnsi="Arial" w:cs="Arial"/>
          <w:color w:val="000000" w:themeColor="text1"/>
          <w:sz w:val="22"/>
          <w:szCs w:val="22"/>
        </w:rPr>
      </w:pPr>
    </w:p>
    <w:p w14:paraId="4C0CA315" w14:textId="77777777" w:rsidR="00D95C4D" w:rsidRPr="00223987" w:rsidRDefault="00D95C4D" w:rsidP="00D95C4D">
      <w:pPr>
        <w:ind w:left="567" w:hanging="567"/>
        <w:rPr>
          <w:rFonts w:ascii="Arial" w:hAnsi="Arial" w:cs="Arial"/>
          <w:color w:val="000000" w:themeColor="text1"/>
          <w:sz w:val="22"/>
          <w:szCs w:val="22"/>
        </w:rPr>
      </w:pPr>
      <w:r w:rsidRPr="00223987">
        <w:rPr>
          <w:rFonts w:ascii="Arial" w:hAnsi="Arial" w:cs="Arial"/>
          <w:color w:val="000000" w:themeColor="text1"/>
          <w:sz w:val="22"/>
          <w:szCs w:val="22"/>
        </w:rPr>
        <w:t>N.5</w:t>
      </w:r>
      <w:r w:rsidRPr="00223987">
        <w:rPr>
          <w:rFonts w:ascii="Arial" w:hAnsi="Arial" w:cs="Arial"/>
          <w:color w:val="000000" w:themeColor="text1"/>
          <w:sz w:val="22"/>
          <w:szCs w:val="22"/>
        </w:rPr>
        <w:tab/>
        <w:t xml:space="preserve">Where the Council pays grants and contributions to persons and outside bodies, then these payments should be made according to the payment procedures. </w:t>
      </w:r>
    </w:p>
    <w:p w14:paraId="1BD92982" w14:textId="77777777" w:rsidR="00D95C4D" w:rsidRPr="00223987" w:rsidRDefault="00D95C4D" w:rsidP="00D95C4D">
      <w:pPr>
        <w:ind w:left="567" w:hanging="567"/>
        <w:rPr>
          <w:rFonts w:ascii="Arial" w:hAnsi="Arial" w:cs="Arial"/>
          <w:color w:val="000000" w:themeColor="text1"/>
          <w:sz w:val="22"/>
          <w:szCs w:val="22"/>
        </w:rPr>
      </w:pPr>
      <w:r w:rsidRPr="00223987">
        <w:rPr>
          <w:rFonts w:ascii="Arial" w:hAnsi="Arial" w:cs="Arial"/>
          <w:color w:val="000000" w:themeColor="text1"/>
          <w:sz w:val="22"/>
          <w:szCs w:val="22"/>
        </w:rPr>
        <w:tab/>
      </w:r>
    </w:p>
    <w:p w14:paraId="751A21A3" w14:textId="77777777" w:rsidR="00D95C4D" w:rsidRPr="00223987" w:rsidRDefault="00D95C4D" w:rsidP="00D95C4D">
      <w:pPr>
        <w:ind w:left="567" w:hanging="567"/>
        <w:rPr>
          <w:rFonts w:ascii="Arial" w:hAnsi="Arial" w:cs="Arial"/>
          <w:color w:val="000000" w:themeColor="text1"/>
          <w:sz w:val="22"/>
          <w:szCs w:val="22"/>
        </w:rPr>
      </w:pPr>
      <w:r w:rsidRPr="00223987">
        <w:rPr>
          <w:rFonts w:ascii="Arial" w:hAnsi="Arial" w:cs="Arial"/>
          <w:color w:val="000000" w:themeColor="text1"/>
          <w:sz w:val="22"/>
          <w:szCs w:val="22"/>
        </w:rPr>
        <w:t>N.6</w:t>
      </w:r>
      <w:r w:rsidRPr="00223987">
        <w:rPr>
          <w:rFonts w:ascii="Arial" w:hAnsi="Arial" w:cs="Arial"/>
          <w:color w:val="000000" w:themeColor="text1"/>
          <w:sz w:val="22"/>
          <w:szCs w:val="22"/>
        </w:rPr>
        <w:tab/>
        <w:t xml:space="preserve">All payments will be denominated in pounds sterling unless in exceptional one-off circumstances as agreed by the Head of Finance.  The preferred payment method of the Council is facilitated through BACS (Bank Automated Clearing System). In exceptional circumstances, where suppliers are unable to accept payment via BACS, cheques will be issued by the Director of Corporate Services and Governance. </w:t>
      </w:r>
    </w:p>
    <w:p w14:paraId="06895A03" w14:textId="77777777" w:rsidR="00D95C4D" w:rsidRPr="00223987" w:rsidRDefault="00D95C4D" w:rsidP="00D95C4D">
      <w:pPr>
        <w:ind w:left="567" w:hanging="567"/>
        <w:rPr>
          <w:rFonts w:ascii="Arial" w:hAnsi="Arial" w:cs="Arial"/>
          <w:color w:val="000000" w:themeColor="text1"/>
          <w:sz w:val="22"/>
          <w:szCs w:val="22"/>
        </w:rPr>
      </w:pPr>
    </w:p>
    <w:p w14:paraId="5E4ED8DD" w14:textId="77777777" w:rsidR="00D95C4D" w:rsidRPr="00223987" w:rsidRDefault="00D95C4D" w:rsidP="00D95C4D">
      <w:pPr>
        <w:ind w:left="567" w:hanging="567"/>
        <w:rPr>
          <w:rFonts w:ascii="Arial" w:hAnsi="Arial" w:cs="Arial"/>
          <w:color w:val="000000" w:themeColor="text1"/>
          <w:sz w:val="22"/>
          <w:szCs w:val="22"/>
        </w:rPr>
      </w:pPr>
      <w:r w:rsidRPr="00223987">
        <w:rPr>
          <w:rFonts w:ascii="Arial" w:hAnsi="Arial" w:cs="Arial"/>
          <w:color w:val="000000" w:themeColor="text1"/>
          <w:sz w:val="22"/>
          <w:szCs w:val="22"/>
        </w:rPr>
        <w:t>N.7</w:t>
      </w:r>
      <w:r w:rsidRPr="00223987">
        <w:rPr>
          <w:rFonts w:ascii="Arial" w:hAnsi="Arial" w:cs="Arial"/>
          <w:color w:val="000000" w:themeColor="text1"/>
          <w:sz w:val="22"/>
          <w:szCs w:val="22"/>
        </w:rPr>
        <w:tab/>
        <w:t>The Council regularly keeps its payment performance under review and information regarding payment performance will be published on the Council website and submitted to the Department for Communities on a quarterly basis.  Details of payments made to suppliers will be supplied to:</w:t>
      </w:r>
    </w:p>
    <w:p w14:paraId="11E283D5" w14:textId="77777777" w:rsidR="00D95C4D" w:rsidRPr="00223987" w:rsidRDefault="00D95C4D" w:rsidP="00D95C4D">
      <w:pPr>
        <w:pStyle w:val="ListParagraph"/>
        <w:numPr>
          <w:ilvl w:val="0"/>
          <w:numId w:val="63"/>
        </w:numPr>
        <w:ind w:left="1134" w:hanging="567"/>
        <w:rPr>
          <w:rFonts w:cs="Arial"/>
          <w:sz w:val="22"/>
          <w:szCs w:val="22"/>
        </w:rPr>
      </w:pPr>
      <w:r w:rsidRPr="00223987">
        <w:rPr>
          <w:rFonts w:cs="Arial"/>
          <w:sz w:val="22"/>
          <w:szCs w:val="22"/>
        </w:rPr>
        <w:t>The National Fraud Initiative (the Council is a mandatory participant</w:t>
      </w:r>
      <w:proofErr w:type="gramStart"/>
      <w:r w:rsidRPr="00223987">
        <w:rPr>
          <w:rFonts w:cs="Arial"/>
          <w:sz w:val="22"/>
          <w:szCs w:val="22"/>
        </w:rPr>
        <w:t>);</w:t>
      </w:r>
      <w:proofErr w:type="gramEnd"/>
    </w:p>
    <w:p w14:paraId="39E84B49" w14:textId="77777777" w:rsidR="00D95C4D" w:rsidRPr="00223987" w:rsidRDefault="00D95C4D" w:rsidP="00D95C4D">
      <w:pPr>
        <w:pStyle w:val="ListParagraph"/>
        <w:numPr>
          <w:ilvl w:val="0"/>
          <w:numId w:val="63"/>
        </w:numPr>
        <w:ind w:left="1134" w:hanging="567"/>
        <w:rPr>
          <w:rFonts w:cs="Arial"/>
          <w:sz w:val="22"/>
          <w:szCs w:val="22"/>
        </w:rPr>
      </w:pPr>
      <w:r w:rsidRPr="00223987">
        <w:rPr>
          <w:rFonts w:cs="Arial"/>
          <w:sz w:val="22"/>
          <w:szCs w:val="22"/>
        </w:rPr>
        <w:t>Any request for information on payments made to suppliers in compliance with the Freedom of Information Act 2000; and</w:t>
      </w:r>
    </w:p>
    <w:p w14:paraId="1F9CFF3F" w14:textId="77777777" w:rsidR="00D95C4D" w:rsidRPr="00223987" w:rsidRDefault="00D95C4D" w:rsidP="00D95C4D">
      <w:pPr>
        <w:pStyle w:val="ListParagraph"/>
        <w:numPr>
          <w:ilvl w:val="0"/>
          <w:numId w:val="63"/>
        </w:numPr>
        <w:ind w:left="1134" w:hanging="567"/>
        <w:rPr>
          <w:rFonts w:cs="Arial"/>
          <w:sz w:val="22"/>
          <w:szCs w:val="22"/>
        </w:rPr>
      </w:pPr>
      <w:r w:rsidRPr="00223987">
        <w:rPr>
          <w:rFonts w:cs="Arial"/>
          <w:sz w:val="22"/>
          <w:szCs w:val="22"/>
        </w:rPr>
        <w:t>To HMRC in compliance under the Taxes Management Act 1970 and Schedule 23 of the Finance Act 2011.</w:t>
      </w:r>
    </w:p>
    <w:p w14:paraId="64F8D18D" w14:textId="77777777" w:rsidR="00D95C4D" w:rsidRPr="00223987" w:rsidRDefault="00D95C4D" w:rsidP="00D95C4D">
      <w:pPr>
        <w:ind w:left="567" w:hanging="567"/>
        <w:rPr>
          <w:rFonts w:ascii="Arial" w:hAnsi="Arial" w:cs="Arial"/>
          <w:color w:val="000000" w:themeColor="text1"/>
          <w:sz w:val="22"/>
          <w:szCs w:val="22"/>
        </w:rPr>
      </w:pPr>
    </w:p>
    <w:p w14:paraId="388BFADF" w14:textId="77777777" w:rsidR="00D95C4D" w:rsidRPr="00223987" w:rsidRDefault="00D95C4D" w:rsidP="00D95C4D">
      <w:pPr>
        <w:ind w:left="567" w:hanging="567"/>
        <w:rPr>
          <w:rFonts w:ascii="Arial" w:hAnsi="Arial" w:cs="Arial"/>
          <w:b/>
          <w:color w:val="000000" w:themeColor="text1"/>
          <w:sz w:val="22"/>
          <w:szCs w:val="22"/>
        </w:rPr>
      </w:pPr>
      <w:r w:rsidRPr="00223987">
        <w:rPr>
          <w:rFonts w:ascii="Arial" w:hAnsi="Arial" w:cs="Arial"/>
          <w:b/>
          <w:color w:val="000000" w:themeColor="text1"/>
          <w:sz w:val="22"/>
          <w:szCs w:val="22"/>
        </w:rPr>
        <w:t>Petty Cash</w:t>
      </w:r>
    </w:p>
    <w:p w14:paraId="6D23FF05" w14:textId="77777777" w:rsidR="00D95C4D" w:rsidRPr="00223987" w:rsidRDefault="00D95C4D" w:rsidP="00D95C4D">
      <w:pPr>
        <w:ind w:left="567" w:hanging="567"/>
        <w:rPr>
          <w:rFonts w:ascii="Arial" w:hAnsi="Arial" w:cs="Arial"/>
          <w:color w:val="000000" w:themeColor="text1"/>
          <w:sz w:val="22"/>
          <w:szCs w:val="22"/>
        </w:rPr>
      </w:pPr>
      <w:r w:rsidRPr="00223987">
        <w:rPr>
          <w:rFonts w:ascii="Arial" w:hAnsi="Arial" w:cs="Arial"/>
          <w:color w:val="000000" w:themeColor="text1"/>
          <w:sz w:val="22"/>
          <w:szCs w:val="22"/>
        </w:rPr>
        <w:t xml:space="preserve">N.8 </w:t>
      </w:r>
      <w:r w:rsidRPr="00223987">
        <w:rPr>
          <w:rFonts w:ascii="Arial" w:hAnsi="Arial" w:cs="Arial"/>
          <w:color w:val="000000" w:themeColor="text1"/>
          <w:sz w:val="22"/>
          <w:szCs w:val="22"/>
        </w:rPr>
        <w:tab/>
        <w:t xml:space="preserve">Departments, from time to time, incur petty cash expenses. The Director of Corporate Services and Governance shall therefore provide such petty cash accounts as he/she considers appropriate for the purpose of reimbursing these expenses. </w:t>
      </w:r>
    </w:p>
    <w:p w14:paraId="18FB63FF" w14:textId="77777777" w:rsidR="00D95C4D" w:rsidRPr="00223987" w:rsidRDefault="00D95C4D" w:rsidP="00D95C4D">
      <w:pPr>
        <w:ind w:left="567" w:hanging="567"/>
        <w:rPr>
          <w:rFonts w:ascii="Arial" w:hAnsi="Arial" w:cs="Arial"/>
          <w:color w:val="000000" w:themeColor="text1"/>
          <w:sz w:val="22"/>
          <w:szCs w:val="22"/>
        </w:rPr>
      </w:pPr>
    </w:p>
    <w:p w14:paraId="7F37E6CE" w14:textId="77777777" w:rsidR="00D95C4D" w:rsidRPr="00223987" w:rsidRDefault="00D95C4D" w:rsidP="00D95C4D">
      <w:pPr>
        <w:ind w:left="567" w:hanging="567"/>
        <w:rPr>
          <w:rFonts w:ascii="Arial" w:hAnsi="Arial" w:cs="Arial"/>
          <w:color w:val="000000" w:themeColor="text1"/>
          <w:sz w:val="22"/>
          <w:szCs w:val="22"/>
        </w:rPr>
      </w:pPr>
      <w:r w:rsidRPr="00223987">
        <w:rPr>
          <w:rFonts w:ascii="Arial" w:hAnsi="Arial" w:cs="Arial"/>
          <w:color w:val="000000" w:themeColor="text1"/>
          <w:sz w:val="22"/>
          <w:szCs w:val="22"/>
        </w:rPr>
        <w:t>N.9</w:t>
      </w:r>
      <w:r w:rsidRPr="00223987">
        <w:rPr>
          <w:rFonts w:ascii="Arial" w:hAnsi="Arial" w:cs="Arial"/>
          <w:color w:val="000000" w:themeColor="text1"/>
          <w:sz w:val="22"/>
          <w:szCs w:val="22"/>
        </w:rPr>
        <w:tab/>
        <w:t>The Director of Corporate Services and Governance shall:</w:t>
      </w:r>
    </w:p>
    <w:p w14:paraId="1E9E5D61" w14:textId="77777777" w:rsidR="00D95C4D" w:rsidRPr="00223987" w:rsidRDefault="00D95C4D" w:rsidP="00D95C4D">
      <w:pPr>
        <w:numPr>
          <w:ilvl w:val="0"/>
          <w:numId w:val="48"/>
        </w:numPr>
        <w:tabs>
          <w:tab w:val="clear" w:pos="360"/>
          <w:tab w:val="num" w:pos="1134"/>
        </w:tabs>
        <w:ind w:left="1134" w:hanging="567"/>
        <w:rPr>
          <w:rFonts w:ascii="Arial" w:hAnsi="Arial" w:cs="Arial"/>
          <w:color w:val="000000" w:themeColor="text1"/>
          <w:sz w:val="22"/>
          <w:szCs w:val="22"/>
        </w:rPr>
      </w:pPr>
      <w:r w:rsidRPr="00223987">
        <w:rPr>
          <w:rFonts w:ascii="Arial" w:hAnsi="Arial" w:cs="Arial"/>
          <w:color w:val="000000" w:themeColor="text1"/>
          <w:sz w:val="22"/>
          <w:szCs w:val="22"/>
        </w:rPr>
        <w:t xml:space="preserve">maintain a record of petty cash floats made and verify balances as soon as possible after 31 </w:t>
      </w:r>
      <w:proofErr w:type="gramStart"/>
      <w:r w:rsidRPr="00223987">
        <w:rPr>
          <w:rFonts w:ascii="Arial" w:hAnsi="Arial" w:cs="Arial"/>
          <w:color w:val="000000" w:themeColor="text1"/>
          <w:sz w:val="22"/>
          <w:szCs w:val="22"/>
        </w:rPr>
        <w:t>March;</w:t>
      </w:r>
      <w:proofErr w:type="gramEnd"/>
      <w:r w:rsidRPr="00223987">
        <w:rPr>
          <w:rFonts w:ascii="Arial" w:hAnsi="Arial" w:cs="Arial"/>
          <w:color w:val="000000" w:themeColor="text1"/>
          <w:sz w:val="22"/>
          <w:szCs w:val="22"/>
        </w:rPr>
        <w:t xml:space="preserve"> </w:t>
      </w:r>
    </w:p>
    <w:p w14:paraId="3C71257C" w14:textId="77777777" w:rsidR="00D95C4D" w:rsidRPr="00223987" w:rsidRDefault="00D95C4D" w:rsidP="00D95C4D">
      <w:pPr>
        <w:numPr>
          <w:ilvl w:val="0"/>
          <w:numId w:val="48"/>
        </w:numPr>
        <w:tabs>
          <w:tab w:val="clear" w:pos="360"/>
          <w:tab w:val="num" w:pos="1134"/>
        </w:tabs>
        <w:ind w:left="1134" w:hanging="567"/>
        <w:rPr>
          <w:rFonts w:ascii="Arial" w:hAnsi="Arial" w:cs="Arial"/>
          <w:color w:val="000000" w:themeColor="text1"/>
          <w:sz w:val="22"/>
          <w:szCs w:val="22"/>
        </w:rPr>
      </w:pPr>
      <w:r w:rsidRPr="00223987">
        <w:rPr>
          <w:rFonts w:ascii="Arial" w:hAnsi="Arial" w:cs="Arial"/>
          <w:color w:val="000000" w:themeColor="text1"/>
          <w:sz w:val="22"/>
          <w:szCs w:val="22"/>
        </w:rPr>
        <w:t xml:space="preserve">periodically review the arrangements that Departments have made to control advances and keep them safe and </w:t>
      </w:r>
      <w:proofErr w:type="gramStart"/>
      <w:r w:rsidRPr="00223987">
        <w:rPr>
          <w:rFonts w:ascii="Arial" w:hAnsi="Arial" w:cs="Arial"/>
          <w:color w:val="000000" w:themeColor="text1"/>
          <w:sz w:val="22"/>
          <w:szCs w:val="22"/>
        </w:rPr>
        <w:t>secure;</w:t>
      </w:r>
      <w:proofErr w:type="gramEnd"/>
    </w:p>
    <w:p w14:paraId="5BB7D851" w14:textId="77777777" w:rsidR="00D95C4D" w:rsidRPr="00223987" w:rsidRDefault="00D95C4D" w:rsidP="00D95C4D">
      <w:pPr>
        <w:numPr>
          <w:ilvl w:val="0"/>
          <w:numId w:val="48"/>
        </w:numPr>
        <w:tabs>
          <w:tab w:val="clear" w:pos="360"/>
          <w:tab w:val="num" w:pos="1134"/>
        </w:tabs>
        <w:ind w:left="1134" w:hanging="567"/>
        <w:rPr>
          <w:rFonts w:ascii="Arial" w:hAnsi="Arial" w:cs="Arial"/>
          <w:color w:val="000000" w:themeColor="text1"/>
          <w:sz w:val="22"/>
          <w:szCs w:val="22"/>
        </w:rPr>
      </w:pPr>
      <w:r w:rsidRPr="00223987">
        <w:rPr>
          <w:rFonts w:ascii="Arial" w:hAnsi="Arial" w:cs="Arial"/>
          <w:color w:val="000000" w:themeColor="text1"/>
          <w:sz w:val="22"/>
          <w:szCs w:val="22"/>
        </w:rPr>
        <w:t xml:space="preserve">examine the petty cash </w:t>
      </w:r>
      <w:r w:rsidRPr="002D3B4C">
        <w:rPr>
          <w:rFonts w:ascii="Arial" w:hAnsi="Arial" w:cs="Arial"/>
          <w:sz w:val="22"/>
          <w:szCs w:val="22"/>
        </w:rPr>
        <w:t xml:space="preserve">vouchers and receipts that have </w:t>
      </w:r>
      <w:r w:rsidRPr="00223987">
        <w:rPr>
          <w:rFonts w:ascii="Arial" w:hAnsi="Arial" w:cs="Arial"/>
          <w:color w:val="000000" w:themeColor="text1"/>
          <w:sz w:val="22"/>
          <w:szCs w:val="22"/>
        </w:rPr>
        <w:t>been retained before reimbursement is made via the payments process; and</w:t>
      </w:r>
    </w:p>
    <w:p w14:paraId="36F28633" w14:textId="77777777" w:rsidR="00D95C4D" w:rsidRPr="00223987" w:rsidRDefault="00D95C4D" w:rsidP="00D95C4D">
      <w:pPr>
        <w:numPr>
          <w:ilvl w:val="0"/>
          <w:numId w:val="48"/>
        </w:numPr>
        <w:tabs>
          <w:tab w:val="clear" w:pos="360"/>
          <w:tab w:val="num" w:pos="1134"/>
        </w:tabs>
        <w:ind w:left="1134" w:hanging="567"/>
        <w:rPr>
          <w:rFonts w:ascii="Arial" w:hAnsi="Arial" w:cs="Arial"/>
          <w:color w:val="000000" w:themeColor="text1"/>
          <w:sz w:val="22"/>
          <w:szCs w:val="22"/>
        </w:rPr>
      </w:pPr>
      <w:r w:rsidRPr="00223987">
        <w:rPr>
          <w:rFonts w:ascii="Arial" w:hAnsi="Arial" w:cs="Arial"/>
          <w:color w:val="000000" w:themeColor="text1"/>
          <w:sz w:val="22"/>
          <w:szCs w:val="22"/>
        </w:rPr>
        <w:t>reimburse as often as may be necessary the amounts expended.</w:t>
      </w:r>
    </w:p>
    <w:p w14:paraId="11132627" w14:textId="77777777" w:rsidR="00D95C4D" w:rsidRPr="00223987" w:rsidRDefault="00D95C4D" w:rsidP="00D95C4D">
      <w:pPr>
        <w:ind w:left="567" w:hanging="567"/>
        <w:rPr>
          <w:rFonts w:ascii="Arial" w:hAnsi="Arial" w:cs="Arial"/>
          <w:color w:val="000000" w:themeColor="text1"/>
          <w:sz w:val="22"/>
          <w:szCs w:val="22"/>
        </w:rPr>
      </w:pPr>
    </w:p>
    <w:p w14:paraId="26AB4E8E" w14:textId="77777777" w:rsidR="00D95C4D" w:rsidRPr="00223987" w:rsidRDefault="00D95C4D" w:rsidP="00D95C4D">
      <w:pPr>
        <w:ind w:left="567" w:hanging="567"/>
        <w:rPr>
          <w:rFonts w:ascii="Arial" w:hAnsi="Arial" w:cs="Arial"/>
          <w:color w:val="000000" w:themeColor="text1"/>
          <w:sz w:val="22"/>
          <w:szCs w:val="22"/>
        </w:rPr>
      </w:pPr>
      <w:r w:rsidRPr="00223987">
        <w:rPr>
          <w:rFonts w:ascii="Arial" w:hAnsi="Arial" w:cs="Arial"/>
          <w:color w:val="000000" w:themeColor="text1"/>
          <w:sz w:val="22"/>
          <w:szCs w:val="22"/>
        </w:rPr>
        <w:t>N.10</w:t>
      </w:r>
      <w:r w:rsidRPr="00223987">
        <w:rPr>
          <w:rFonts w:ascii="Arial" w:hAnsi="Arial" w:cs="Arial"/>
          <w:color w:val="000000" w:themeColor="text1"/>
          <w:sz w:val="22"/>
          <w:szCs w:val="22"/>
        </w:rPr>
        <w:tab/>
      </w:r>
      <w:r w:rsidRPr="00ED79DC">
        <w:rPr>
          <w:rFonts w:ascii="Arial" w:hAnsi="Arial" w:cs="Arial"/>
          <w:color w:val="000000" w:themeColor="text1"/>
          <w:sz w:val="22"/>
          <w:szCs w:val="22"/>
        </w:rPr>
        <w:t xml:space="preserve">Departments must not make a disbursement from any petty cash balances other than to reimburse reasonable and proper expenses of the Council </w:t>
      </w:r>
      <w:r w:rsidRPr="00757A1A">
        <w:rPr>
          <w:rFonts w:ascii="Arial" w:hAnsi="Arial" w:cs="Arial"/>
          <w:sz w:val="22"/>
          <w:szCs w:val="22"/>
        </w:rPr>
        <w:t xml:space="preserve">and must not use Petty Cash for </w:t>
      </w:r>
      <w:r w:rsidRPr="00757A1A">
        <w:rPr>
          <w:rFonts w:ascii="Arial" w:hAnsi="Arial" w:cs="Arial"/>
          <w:sz w:val="22"/>
          <w:szCs w:val="22"/>
        </w:rPr>
        <w:lastRenderedPageBreak/>
        <w:t xml:space="preserve">purchases to suppliers who are registered on the Council’s supplier listing.  </w:t>
      </w:r>
      <w:r w:rsidRPr="00ED79DC">
        <w:rPr>
          <w:rFonts w:ascii="Arial" w:hAnsi="Arial" w:cs="Arial"/>
          <w:sz w:val="22"/>
          <w:szCs w:val="22"/>
        </w:rPr>
        <w:t>Requests for the reimbursement of petty cash should be made by completion of claim, authorised by an appropriate authoriser and submitted to finance.</w:t>
      </w:r>
      <w:r w:rsidRPr="00ED79DC">
        <w:rPr>
          <w:rFonts w:cs="Arial"/>
        </w:rPr>
        <w:t xml:space="preserve"> </w:t>
      </w:r>
      <w:r w:rsidRPr="00ED79DC">
        <w:rPr>
          <w:rFonts w:ascii="Arial" w:hAnsi="Arial" w:cs="Arial"/>
          <w:sz w:val="22"/>
          <w:szCs w:val="22"/>
        </w:rPr>
        <w:t xml:space="preserve"> </w:t>
      </w:r>
      <w:r w:rsidRPr="00ED79DC">
        <w:rPr>
          <w:rFonts w:ascii="Arial" w:hAnsi="Arial" w:cs="Arial"/>
          <w:color w:val="000000" w:themeColor="text1"/>
          <w:sz w:val="22"/>
          <w:szCs w:val="22"/>
        </w:rPr>
        <w:t>Petty cash should only be used in exceptional circumstances and VAT can only be reclaimed on the production of a valid VAT receipt.</w:t>
      </w:r>
    </w:p>
    <w:p w14:paraId="14F173C2" w14:textId="77777777" w:rsidR="00D95C4D" w:rsidRPr="00223987" w:rsidRDefault="00D95C4D" w:rsidP="00D95C4D">
      <w:pPr>
        <w:ind w:left="567" w:hanging="567"/>
        <w:rPr>
          <w:rFonts w:ascii="Arial" w:hAnsi="Arial" w:cs="Arial"/>
          <w:color w:val="000000" w:themeColor="text1"/>
          <w:sz w:val="22"/>
          <w:szCs w:val="22"/>
        </w:rPr>
      </w:pPr>
    </w:p>
    <w:p w14:paraId="0DF2889C" w14:textId="77777777" w:rsidR="00D95C4D" w:rsidRPr="00223987" w:rsidRDefault="00D95C4D" w:rsidP="00D95C4D">
      <w:pPr>
        <w:tabs>
          <w:tab w:val="left" w:pos="2268"/>
        </w:tabs>
        <w:ind w:left="567" w:hanging="567"/>
        <w:rPr>
          <w:rFonts w:ascii="Arial" w:eastAsia="MS Mincho" w:hAnsi="Arial" w:cs="Arial"/>
          <w:b/>
          <w:bCs/>
          <w:color w:val="000000" w:themeColor="text1"/>
          <w:sz w:val="22"/>
          <w:szCs w:val="22"/>
          <w:lang w:eastAsia="ja-JP"/>
        </w:rPr>
      </w:pPr>
      <w:r w:rsidRPr="00223987">
        <w:rPr>
          <w:rFonts w:ascii="Arial" w:eastAsia="MS Mincho" w:hAnsi="Arial" w:cs="Arial"/>
          <w:b/>
          <w:bCs/>
          <w:color w:val="000000" w:themeColor="text1"/>
          <w:sz w:val="22"/>
          <w:szCs w:val="22"/>
          <w:lang w:eastAsia="ja-JP"/>
        </w:rPr>
        <w:t>Use of Corporate Credit Card</w:t>
      </w:r>
    </w:p>
    <w:p w14:paraId="2C6F85D1" w14:textId="77777777" w:rsidR="00D95C4D" w:rsidRPr="00223987" w:rsidRDefault="00D95C4D" w:rsidP="00D95C4D">
      <w:pPr>
        <w:ind w:left="567" w:hanging="567"/>
        <w:rPr>
          <w:rFonts w:ascii="Arial" w:hAnsi="Arial" w:cs="Arial"/>
          <w:color w:val="000000" w:themeColor="text1"/>
          <w:sz w:val="22"/>
          <w:szCs w:val="22"/>
        </w:rPr>
      </w:pPr>
      <w:r w:rsidRPr="00223987">
        <w:rPr>
          <w:rFonts w:ascii="Arial" w:hAnsi="Arial" w:cs="Arial"/>
          <w:color w:val="000000" w:themeColor="text1"/>
          <w:sz w:val="22"/>
          <w:szCs w:val="22"/>
        </w:rPr>
        <w:t>N</w:t>
      </w:r>
      <w:r w:rsidRPr="00223987">
        <w:rPr>
          <w:rFonts w:ascii="Arial" w:eastAsia="MS Mincho" w:hAnsi="Arial" w:cs="Arial"/>
          <w:color w:val="000000" w:themeColor="text1"/>
          <w:sz w:val="22"/>
          <w:szCs w:val="22"/>
          <w:lang w:eastAsia="ja-JP"/>
        </w:rPr>
        <w:t>.11</w:t>
      </w:r>
      <w:r w:rsidRPr="00223987">
        <w:rPr>
          <w:rFonts w:ascii="Arial" w:eastAsia="MS Mincho" w:hAnsi="Arial" w:cs="Arial"/>
          <w:color w:val="000000" w:themeColor="text1"/>
          <w:sz w:val="22"/>
          <w:szCs w:val="22"/>
          <w:lang w:eastAsia="ja-JP"/>
        </w:rPr>
        <w:tab/>
      </w:r>
      <w:r w:rsidRPr="00223987">
        <w:rPr>
          <w:rFonts w:ascii="Arial" w:hAnsi="Arial" w:cs="Arial"/>
          <w:color w:val="000000" w:themeColor="text1"/>
          <w:sz w:val="22"/>
          <w:szCs w:val="22"/>
        </w:rPr>
        <w:t xml:space="preserve">The Council will always encourage the purchase of goods and services and payment of suppliers in accordance with the Procurement Policy, Purchasing Procedures and the Payment Policy of the Council. However, it is recognised that there are occasions when this will not be possible to make all payments via BACs and it will be necessary to utilise alternative methods of purchase and payment. </w:t>
      </w:r>
    </w:p>
    <w:p w14:paraId="4D6D5ECB" w14:textId="77777777" w:rsidR="00D95C4D" w:rsidRPr="00223987" w:rsidRDefault="00D95C4D" w:rsidP="00D95C4D">
      <w:pPr>
        <w:ind w:left="567" w:hanging="567"/>
        <w:rPr>
          <w:rFonts w:ascii="Arial" w:hAnsi="Arial" w:cs="Arial"/>
          <w:color w:val="000000" w:themeColor="text1"/>
          <w:sz w:val="22"/>
          <w:szCs w:val="22"/>
        </w:rPr>
      </w:pPr>
    </w:p>
    <w:p w14:paraId="77DA709A" w14:textId="77777777" w:rsidR="00D95C4D" w:rsidRPr="00223987" w:rsidRDefault="00D95C4D" w:rsidP="00D95C4D">
      <w:pPr>
        <w:ind w:left="567" w:hanging="567"/>
        <w:rPr>
          <w:rFonts w:ascii="Arial" w:hAnsi="Arial" w:cs="Arial"/>
          <w:b/>
          <w:color w:val="000000" w:themeColor="text1"/>
          <w:sz w:val="22"/>
          <w:szCs w:val="22"/>
        </w:rPr>
      </w:pPr>
      <w:r w:rsidRPr="00223987">
        <w:rPr>
          <w:rFonts w:ascii="Arial" w:hAnsi="Arial" w:cs="Arial"/>
          <w:color w:val="000000" w:themeColor="text1"/>
          <w:sz w:val="22"/>
          <w:szCs w:val="22"/>
        </w:rPr>
        <w:t>N.12</w:t>
      </w:r>
      <w:r w:rsidRPr="00223987">
        <w:rPr>
          <w:rFonts w:ascii="Arial" w:hAnsi="Arial" w:cs="Arial"/>
          <w:color w:val="000000" w:themeColor="text1"/>
          <w:sz w:val="22"/>
          <w:szCs w:val="22"/>
        </w:rPr>
        <w:tab/>
        <w:t xml:space="preserve">The Council has a </w:t>
      </w:r>
      <w:hyperlink r:id="rId27" w:history="1">
        <w:r w:rsidRPr="00347AC9">
          <w:rPr>
            <w:rStyle w:val="Hyperlink"/>
            <w:rFonts w:cs="Arial"/>
            <w:b/>
            <w:sz w:val="22"/>
            <w:szCs w:val="22"/>
          </w:rPr>
          <w:t>Credit Card Policy</w:t>
        </w:r>
      </w:hyperlink>
      <w:r w:rsidRPr="00223987">
        <w:rPr>
          <w:rFonts w:ascii="Arial" w:hAnsi="Arial" w:cs="Arial"/>
          <w:color w:val="000000" w:themeColor="text1"/>
          <w:sz w:val="22"/>
          <w:szCs w:val="22"/>
        </w:rPr>
        <w:t xml:space="preserve"> to ensure good financial management and sound corporate governance is adhered to when using corporate credit cards. No personal expenditure is permitted on the corporate credit cards.  The policy:</w:t>
      </w:r>
    </w:p>
    <w:p w14:paraId="121EC281" w14:textId="77777777" w:rsidR="00D95C4D" w:rsidRPr="00223987" w:rsidRDefault="00D95C4D" w:rsidP="00D95C4D">
      <w:pPr>
        <w:numPr>
          <w:ilvl w:val="0"/>
          <w:numId w:val="58"/>
        </w:numPr>
        <w:tabs>
          <w:tab w:val="left" w:pos="1134"/>
        </w:tabs>
        <w:ind w:left="1134" w:hanging="567"/>
        <w:rPr>
          <w:rFonts w:ascii="Arial" w:hAnsi="Arial" w:cs="Arial"/>
          <w:b/>
          <w:color w:val="000000" w:themeColor="text1"/>
          <w:sz w:val="22"/>
          <w:szCs w:val="22"/>
        </w:rPr>
      </w:pPr>
      <w:r w:rsidRPr="00223987">
        <w:rPr>
          <w:rFonts w:ascii="Arial" w:hAnsi="Arial" w:cs="Arial"/>
          <w:color w:val="000000" w:themeColor="text1"/>
          <w:sz w:val="22"/>
          <w:szCs w:val="22"/>
        </w:rPr>
        <w:t xml:space="preserve">Outlines the occasions where the use of a credit card is </w:t>
      </w:r>
      <w:proofErr w:type="gramStart"/>
      <w:r w:rsidRPr="00223987">
        <w:rPr>
          <w:rFonts w:ascii="Arial" w:hAnsi="Arial" w:cs="Arial"/>
          <w:color w:val="000000" w:themeColor="text1"/>
          <w:sz w:val="22"/>
          <w:szCs w:val="22"/>
        </w:rPr>
        <w:t>acceptable;</w:t>
      </w:r>
      <w:proofErr w:type="gramEnd"/>
    </w:p>
    <w:p w14:paraId="41187A66" w14:textId="77777777" w:rsidR="00D95C4D" w:rsidRPr="00223987" w:rsidRDefault="00D95C4D" w:rsidP="00D95C4D">
      <w:pPr>
        <w:numPr>
          <w:ilvl w:val="0"/>
          <w:numId w:val="58"/>
        </w:numPr>
        <w:tabs>
          <w:tab w:val="left" w:pos="1134"/>
        </w:tabs>
        <w:ind w:left="1134" w:hanging="567"/>
        <w:rPr>
          <w:rFonts w:ascii="Arial" w:hAnsi="Arial" w:cs="Arial"/>
          <w:b/>
          <w:color w:val="000000" w:themeColor="text1"/>
          <w:sz w:val="22"/>
          <w:szCs w:val="22"/>
        </w:rPr>
      </w:pPr>
      <w:r w:rsidRPr="00223987">
        <w:rPr>
          <w:rFonts w:ascii="Arial" w:hAnsi="Arial" w:cs="Arial"/>
          <w:color w:val="000000" w:themeColor="text1"/>
          <w:sz w:val="22"/>
          <w:szCs w:val="22"/>
        </w:rPr>
        <w:t xml:space="preserve">Describes the procedures to be followed in departments in relation to the purchase of goods/ services using a credit </w:t>
      </w:r>
      <w:proofErr w:type="gramStart"/>
      <w:r w:rsidRPr="00223987">
        <w:rPr>
          <w:rFonts w:ascii="Arial" w:hAnsi="Arial" w:cs="Arial"/>
          <w:color w:val="000000" w:themeColor="text1"/>
          <w:sz w:val="22"/>
          <w:szCs w:val="22"/>
        </w:rPr>
        <w:t>card;</w:t>
      </w:r>
      <w:proofErr w:type="gramEnd"/>
    </w:p>
    <w:p w14:paraId="631C62FC" w14:textId="77777777" w:rsidR="00D95C4D" w:rsidRPr="00223987" w:rsidRDefault="00D95C4D" w:rsidP="00D95C4D">
      <w:pPr>
        <w:numPr>
          <w:ilvl w:val="0"/>
          <w:numId w:val="58"/>
        </w:numPr>
        <w:tabs>
          <w:tab w:val="left" w:pos="1134"/>
        </w:tabs>
        <w:ind w:left="1134" w:hanging="567"/>
        <w:rPr>
          <w:rFonts w:ascii="Arial" w:hAnsi="Arial" w:cs="Arial"/>
          <w:b/>
          <w:color w:val="000000" w:themeColor="text1"/>
          <w:sz w:val="22"/>
          <w:szCs w:val="22"/>
        </w:rPr>
      </w:pPr>
      <w:r w:rsidRPr="00223987">
        <w:rPr>
          <w:rFonts w:ascii="Arial" w:hAnsi="Arial" w:cs="Arial"/>
          <w:color w:val="000000" w:themeColor="text1"/>
          <w:sz w:val="22"/>
          <w:szCs w:val="22"/>
        </w:rPr>
        <w:t>Describe the responsibilities of the Director of Corporate Services and Governance in relation to credit card administration and storage; and</w:t>
      </w:r>
    </w:p>
    <w:p w14:paraId="530E45C5" w14:textId="77777777" w:rsidR="00D95C4D" w:rsidRPr="00223987" w:rsidRDefault="00D95C4D" w:rsidP="00D95C4D">
      <w:pPr>
        <w:numPr>
          <w:ilvl w:val="0"/>
          <w:numId w:val="58"/>
        </w:numPr>
        <w:tabs>
          <w:tab w:val="left" w:pos="1134"/>
        </w:tabs>
        <w:ind w:left="1134" w:hanging="567"/>
        <w:rPr>
          <w:rFonts w:ascii="Arial" w:hAnsi="Arial" w:cs="Arial"/>
          <w:b/>
          <w:color w:val="000000" w:themeColor="text1"/>
          <w:sz w:val="22"/>
          <w:szCs w:val="22"/>
        </w:rPr>
      </w:pPr>
      <w:r w:rsidRPr="00223987">
        <w:rPr>
          <w:rFonts w:ascii="Arial" w:hAnsi="Arial" w:cs="Arial"/>
          <w:color w:val="000000" w:themeColor="text1"/>
          <w:sz w:val="22"/>
          <w:szCs w:val="22"/>
        </w:rPr>
        <w:t>Details type of expenditure when payment by credit card is deemed acceptable and the process for requesting such payment.</w:t>
      </w:r>
    </w:p>
    <w:p w14:paraId="659789CE" w14:textId="77777777" w:rsidR="00D95C4D" w:rsidRPr="00223987" w:rsidRDefault="00D95C4D" w:rsidP="00D95C4D">
      <w:pPr>
        <w:ind w:left="567" w:hanging="567"/>
        <w:rPr>
          <w:rFonts w:ascii="Arial" w:hAnsi="Arial" w:cs="Arial"/>
          <w:b/>
          <w:color w:val="000000" w:themeColor="text1"/>
          <w:sz w:val="22"/>
          <w:szCs w:val="22"/>
        </w:rPr>
      </w:pPr>
      <w:r w:rsidRPr="00223987">
        <w:rPr>
          <w:rFonts w:ascii="Arial" w:hAnsi="Arial" w:cs="Arial"/>
          <w:color w:val="000000" w:themeColor="text1"/>
          <w:sz w:val="22"/>
          <w:szCs w:val="22"/>
        </w:rPr>
        <w:t xml:space="preserve"> </w:t>
      </w:r>
    </w:p>
    <w:p w14:paraId="018E8B9E" w14:textId="77777777" w:rsidR="00D95C4D" w:rsidRPr="00122046" w:rsidRDefault="00D95C4D" w:rsidP="00D95C4D">
      <w:pPr>
        <w:ind w:left="567" w:hanging="567"/>
        <w:rPr>
          <w:rFonts w:ascii="Arial" w:hAnsi="Arial" w:cs="Arial"/>
          <w:b/>
          <w:color w:val="FF0000"/>
          <w:sz w:val="22"/>
          <w:szCs w:val="22"/>
          <w:lang w:eastAsia="en-US"/>
        </w:rPr>
      </w:pPr>
      <w:r w:rsidRPr="00223987">
        <w:rPr>
          <w:rFonts w:ascii="Arial" w:hAnsi="Arial" w:cs="Arial"/>
          <w:color w:val="000000" w:themeColor="text1"/>
          <w:sz w:val="22"/>
          <w:szCs w:val="22"/>
        </w:rPr>
        <w:t>N.1</w:t>
      </w:r>
      <w:r>
        <w:rPr>
          <w:rFonts w:ascii="Arial" w:hAnsi="Arial" w:cs="Arial"/>
          <w:color w:val="000000" w:themeColor="text1"/>
          <w:sz w:val="22"/>
          <w:szCs w:val="22"/>
        </w:rPr>
        <w:t>3</w:t>
      </w:r>
      <w:r w:rsidRPr="00223987">
        <w:rPr>
          <w:rFonts w:ascii="Arial" w:hAnsi="Arial" w:cs="Arial"/>
          <w:color w:val="000000" w:themeColor="text1"/>
          <w:sz w:val="22"/>
          <w:szCs w:val="22"/>
        </w:rPr>
        <w:tab/>
        <w:t xml:space="preserve">The Council holds two corporate credit cards, in line with the Policy, which are only to be used in select instances by restricted and authorised personnel and their usage will be closely monitored to ensure no misuse.  It is crucial that a clear and transparent trail of all transactions is maintained for the </w:t>
      </w:r>
      <w:r w:rsidRPr="002D3B4C">
        <w:rPr>
          <w:rFonts w:ascii="Arial" w:hAnsi="Arial" w:cs="Arial"/>
          <w:sz w:val="22"/>
          <w:szCs w:val="22"/>
        </w:rPr>
        <w:t>purpose of good governance and sound financial management.  Each card has a limit of £4,000.</w:t>
      </w:r>
      <w:r w:rsidRPr="00122046">
        <w:rPr>
          <w:rFonts w:ascii="Arial" w:hAnsi="Arial" w:cs="Arial"/>
          <w:color w:val="FF0000"/>
          <w:sz w:val="22"/>
          <w:szCs w:val="22"/>
        </w:rPr>
        <w:br w:type="page"/>
      </w:r>
    </w:p>
    <w:p w14:paraId="548ECF77" w14:textId="77777777" w:rsidR="00D95C4D" w:rsidRPr="00A10534" w:rsidRDefault="00D95C4D" w:rsidP="00D95C4D">
      <w:pPr>
        <w:tabs>
          <w:tab w:val="left" w:pos="567"/>
        </w:tabs>
        <w:rPr>
          <w:rFonts w:ascii="Arial" w:hAnsi="Arial" w:cs="Arial"/>
          <w:b/>
          <w:szCs w:val="22"/>
        </w:rPr>
      </w:pPr>
      <w:r>
        <w:rPr>
          <w:rFonts w:ascii="Arial" w:hAnsi="Arial" w:cs="Arial"/>
          <w:b/>
          <w:szCs w:val="22"/>
        </w:rPr>
        <w:lastRenderedPageBreak/>
        <w:t>O</w:t>
      </w:r>
      <w:r w:rsidRPr="00A10534">
        <w:rPr>
          <w:rFonts w:ascii="Arial" w:hAnsi="Arial" w:cs="Arial"/>
          <w:b/>
          <w:szCs w:val="22"/>
        </w:rPr>
        <w:t xml:space="preserve">. </w:t>
      </w:r>
      <w:r w:rsidRPr="00A10534">
        <w:rPr>
          <w:rFonts w:ascii="Arial" w:hAnsi="Arial" w:cs="Arial"/>
          <w:b/>
          <w:szCs w:val="22"/>
        </w:rPr>
        <w:tab/>
        <w:t>Assets and Asset Management</w:t>
      </w:r>
      <w:r>
        <w:rPr>
          <w:rFonts w:ascii="Arial" w:hAnsi="Arial" w:cs="Arial"/>
          <w:b/>
          <w:szCs w:val="22"/>
        </w:rPr>
        <w:t xml:space="preserve"> </w:t>
      </w:r>
    </w:p>
    <w:p w14:paraId="05B9E260" w14:textId="77777777" w:rsidR="00D95C4D" w:rsidRPr="00A10534" w:rsidRDefault="00D95C4D" w:rsidP="00D95C4D">
      <w:pPr>
        <w:rPr>
          <w:rFonts w:ascii="Arial" w:hAnsi="Arial" w:cs="Arial"/>
          <w:sz w:val="22"/>
          <w:szCs w:val="22"/>
        </w:rPr>
      </w:pPr>
    </w:p>
    <w:p w14:paraId="472E2928" w14:textId="77777777" w:rsidR="00D95C4D" w:rsidRDefault="00D95C4D" w:rsidP="00D95C4D">
      <w:pPr>
        <w:ind w:left="567" w:hanging="567"/>
        <w:rPr>
          <w:rFonts w:ascii="Arial" w:hAnsi="Arial" w:cs="Arial"/>
          <w:color w:val="FF0000"/>
          <w:sz w:val="22"/>
          <w:szCs w:val="22"/>
        </w:rPr>
      </w:pPr>
      <w:r w:rsidRPr="00A830DB">
        <w:rPr>
          <w:rFonts w:ascii="Arial" w:hAnsi="Arial" w:cs="Arial"/>
          <w:sz w:val="22"/>
          <w:szCs w:val="22"/>
        </w:rPr>
        <w:t>O.1</w:t>
      </w:r>
      <w:r w:rsidRPr="006D41B6">
        <w:rPr>
          <w:rFonts w:ascii="Arial" w:hAnsi="Arial" w:cs="Arial"/>
          <w:color w:val="FF0000"/>
          <w:sz w:val="22"/>
          <w:szCs w:val="22"/>
        </w:rPr>
        <w:tab/>
      </w:r>
      <w:r w:rsidRPr="00A830DB">
        <w:rPr>
          <w:rFonts w:ascii="Arial" w:hAnsi="Arial" w:cs="Arial"/>
          <w:sz w:val="22"/>
          <w:szCs w:val="22"/>
        </w:rPr>
        <w:t xml:space="preserve">The Council’s property portfolio comprises a wide range of assets including land, property and buildings spread across the district. The Council will seek to use these assets, or acquire new assets as appropriate, </w:t>
      </w:r>
      <w:proofErr w:type="gramStart"/>
      <w:r w:rsidRPr="00A830DB">
        <w:rPr>
          <w:rFonts w:ascii="Arial" w:hAnsi="Arial" w:cs="Arial"/>
          <w:sz w:val="22"/>
          <w:szCs w:val="22"/>
        </w:rPr>
        <w:t>in order to</w:t>
      </w:r>
      <w:proofErr w:type="gramEnd"/>
      <w:r w:rsidRPr="00A830DB">
        <w:rPr>
          <w:rFonts w:ascii="Arial" w:hAnsi="Arial" w:cs="Arial"/>
          <w:sz w:val="22"/>
          <w:szCs w:val="22"/>
        </w:rPr>
        <w:t xml:space="preserve"> achieve the strategic </w:t>
      </w:r>
      <w:proofErr w:type="gramStart"/>
      <w:r w:rsidRPr="00A830DB">
        <w:rPr>
          <w:rFonts w:ascii="Arial" w:hAnsi="Arial" w:cs="Arial"/>
          <w:sz w:val="22"/>
          <w:szCs w:val="22"/>
        </w:rPr>
        <w:t>objectives</w:t>
      </w:r>
      <w:proofErr w:type="gramEnd"/>
      <w:r w:rsidRPr="00A830DB">
        <w:rPr>
          <w:rFonts w:ascii="Arial" w:hAnsi="Arial" w:cs="Arial"/>
          <w:sz w:val="22"/>
          <w:szCs w:val="22"/>
        </w:rPr>
        <w:t xml:space="preserve"> set out in the Community Plan and Corporate Plan, supported by the relevant Council Strategies underpinning these objectives. </w:t>
      </w:r>
    </w:p>
    <w:p w14:paraId="50EDCAC8" w14:textId="77777777" w:rsidR="00D95C4D" w:rsidRDefault="00D95C4D" w:rsidP="00D95C4D">
      <w:pPr>
        <w:ind w:left="567" w:hanging="567"/>
        <w:rPr>
          <w:rFonts w:ascii="Arial" w:hAnsi="Arial" w:cs="Arial"/>
          <w:color w:val="FF0000"/>
          <w:sz w:val="22"/>
          <w:szCs w:val="22"/>
        </w:rPr>
      </w:pPr>
    </w:p>
    <w:p w14:paraId="4D894009" w14:textId="77777777" w:rsidR="00D95C4D" w:rsidRPr="00A830DB" w:rsidRDefault="00D95C4D" w:rsidP="00D95C4D">
      <w:pPr>
        <w:ind w:left="567" w:hanging="567"/>
        <w:rPr>
          <w:rFonts w:ascii="Arial" w:hAnsi="Arial" w:cs="Arial"/>
          <w:sz w:val="22"/>
          <w:szCs w:val="22"/>
        </w:rPr>
      </w:pPr>
      <w:r w:rsidRPr="00A830DB">
        <w:rPr>
          <w:rFonts w:ascii="Arial" w:hAnsi="Arial" w:cs="Arial"/>
          <w:sz w:val="22"/>
          <w:szCs w:val="22"/>
        </w:rPr>
        <w:t>O.2</w:t>
      </w:r>
      <w:r w:rsidRPr="00A830DB">
        <w:rPr>
          <w:rFonts w:ascii="Arial" w:hAnsi="Arial" w:cs="Arial"/>
          <w:sz w:val="22"/>
          <w:szCs w:val="22"/>
        </w:rPr>
        <w:tab/>
        <w:t xml:space="preserve">The Council has an Asset Acquisition and Disposal Policy, the aim of which is to set out and inform Members, Officers and other interested parties as to the principles and procedures by which the Council will acquire or dispose of land, property and buildings. The objectives of the Policy are </w:t>
      </w:r>
      <w:proofErr w:type="gramStart"/>
      <w:r w:rsidRPr="00A830DB">
        <w:rPr>
          <w:rFonts w:ascii="Arial" w:hAnsi="Arial" w:cs="Arial"/>
          <w:sz w:val="22"/>
          <w:szCs w:val="22"/>
        </w:rPr>
        <w:t>to:-</w:t>
      </w:r>
      <w:proofErr w:type="gramEnd"/>
    </w:p>
    <w:p w14:paraId="256A69E5" w14:textId="77777777" w:rsidR="00D95C4D" w:rsidRPr="00A830DB" w:rsidRDefault="00D95C4D" w:rsidP="00D95C4D">
      <w:pPr>
        <w:pStyle w:val="ListParagraph"/>
        <w:numPr>
          <w:ilvl w:val="0"/>
          <w:numId w:val="186"/>
        </w:numPr>
        <w:rPr>
          <w:rFonts w:cs="Arial"/>
          <w:color w:val="auto"/>
          <w:sz w:val="22"/>
          <w:szCs w:val="22"/>
        </w:rPr>
      </w:pPr>
      <w:r w:rsidRPr="00A830DB">
        <w:rPr>
          <w:rFonts w:cs="Arial"/>
          <w:color w:val="auto"/>
          <w:sz w:val="22"/>
          <w:szCs w:val="22"/>
        </w:rPr>
        <w:t xml:space="preserve">secure a transparent and consistent approach to the acquisition and disposal of Council owned land, property and buildings. </w:t>
      </w:r>
    </w:p>
    <w:p w14:paraId="7E6D3ABF" w14:textId="77777777" w:rsidR="00D95C4D" w:rsidRPr="00A830DB" w:rsidRDefault="00D95C4D" w:rsidP="00D95C4D">
      <w:pPr>
        <w:pStyle w:val="ListParagraph"/>
        <w:numPr>
          <w:ilvl w:val="0"/>
          <w:numId w:val="186"/>
        </w:numPr>
        <w:rPr>
          <w:rFonts w:cs="Arial"/>
          <w:color w:val="auto"/>
          <w:sz w:val="22"/>
          <w:szCs w:val="22"/>
        </w:rPr>
      </w:pPr>
      <w:r w:rsidRPr="00A830DB">
        <w:rPr>
          <w:rFonts w:cs="Arial"/>
          <w:color w:val="auto"/>
          <w:sz w:val="22"/>
          <w:szCs w:val="22"/>
        </w:rPr>
        <w:t xml:space="preserve">ensure maximum benefit from the effective acquisition or disposal of Council’s </w:t>
      </w:r>
    </w:p>
    <w:p w14:paraId="3F73B94F" w14:textId="77777777" w:rsidR="00D95C4D" w:rsidRPr="00A830DB" w:rsidRDefault="00D95C4D" w:rsidP="00D95C4D">
      <w:pPr>
        <w:pStyle w:val="ListParagraph"/>
        <w:ind w:left="1287"/>
        <w:rPr>
          <w:rFonts w:cs="Arial"/>
          <w:color w:val="auto"/>
          <w:sz w:val="22"/>
          <w:szCs w:val="22"/>
        </w:rPr>
      </w:pPr>
      <w:r w:rsidRPr="00A830DB">
        <w:rPr>
          <w:rFonts w:cs="Arial"/>
          <w:color w:val="auto"/>
          <w:sz w:val="22"/>
          <w:szCs w:val="22"/>
        </w:rPr>
        <w:t>assets.</w:t>
      </w:r>
    </w:p>
    <w:p w14:paraId="5598D25B" w14:textId="77777777" w:rsidR="00D95C4D" w:rsidRPr="00A830DB" w:rsidRDefault="00D95C4D" w:rsidP="00D95C4D">
      <w:pPr>
        <w:pStyle w:val="ListParagraph"/>
        <w:numPr>
          <w:ilvl w:val="0"/>
          <w:numId w:val="186"/>
        </w:numPr>
        <w:rPr>
          <w:rFonts w:cs="Arial"/>
          <w:color w:val="auto"/>
          <w:sz w:val="22"/>
          <w:szCs w:val="22"/>
        </w:rPr>
      </w:pPr>
      <w:r w:rsidRPr="00A830DB">
        <w:rPr>
          <w:rFonts w:cs="Arial"/>
          <w:color w:val="auto"/>
          <w:sz w:val="22"/>
          <w:szCs w:val="22"/>
        </w:rPr>
        <w:t>uphold the principles of accountability, openness and objectivity.</w:t>
      </w:r>
    </w:p>
    <w:p w14:paraId="62CAD1E9" w14:textId="77777777" w:rsidR="00D95C4D" w:rsidRPr="00A830DB" w:rsidRDefault="00D95C4D" w:rsidP="00D95C4D">
      <w:pPr>
        <w:pStyle w:val="ListParagraph"/>
        <w:numPr>
          <w:ilvl w:val="0"/>
          <w:numId w:val="186"/>
        </w:numPr>
        <w:rPr>
          <w:rFonts w:cs="Arial"/>
          <w:color w:val="auto"/>
          <w:sz w:val="22"/>
          <w:szCs w:val="22"/>
        </w:rPr>
      </w:pPr>
      <w:r w:rsidRPr="00A830DB">
        <w:rPr>
          <w:rFonts w:cs="Arial"/>
          <w:color w:val="auto"/>
          <w:sz w:val="22"/>
          <w:szCs w:val="22"/>
        </w:rPr>
        <w:t xml:space="preserve">ensure compliance with legal authority in respect of acquisition and holding of </w:t>
      </w:r>
    </w:p>
    <w:p w14:paraId="19E3C438" w14:textId="77777777" w:rsidR="00D95C4D" w:rsidRPr="00A830DB" w:rsidRDefault="00D95C4D" w:rsidP="00D95C4D">
      <w:pPr>
        <w:pStyle w:val="ListParagraph"/>
        <w:ind w:left="1287"/>
        <w:rPr>
          <w:rFonts w:cs="Arial"/>
          <w:color w:val="auto"/>
          <w:sz w:val="22"/>
          <w:szCs w:val="22"/>
        </w:rPr>
      </w:pPr>
      <w:r w:rsidRPr="00A830DB">
        <w:rPr>
          <w:rFonts w:cs="Arial"/>
          <w:color w:val="auto"/>
          <w:sz w:val="22"/>
          <w:szCs w:val="22"/>
        </w:rPr>
        <w:t>assets</w:t>
      </w:r>
    </w:p>
    <w:p w14:paraId="51EB5363" w14:textId="77777777" w:rsidR="00D95C4D" w:rsidRPr="00396DD4" w:rsidRDefault="00D95C4D" w:rsidP="00D95C4D">
      <w:pPr>
        <w:rPr>
          <w:rFonts w:ascii="Arial" w:hAnsi="Arial" w:cs="Arial"/>
          <w:color w:val="000000" w:themeColor="text1"/>
          <w:sz w:val="22"/>
          <w:szCs w:val="22"/>
        </w:rPr>
      </w:pPr>
    </w:p>
    <w:p w14:paraId="4BEADBE6" w14:textId="77777777" w:rsidR="00D95C4D" w:rsidRPr="00396DD4" w:rsidRDefault="00D95C4D" w:rsidP="00D95C4D">
      <w:pPr>
        <w:ind w:left="567" w:hanging="567"/>
        <w:rPr>
          <w:rFonts w:ascii="Arial" w:hAnsi="Arial" w:cs="Arial"/>
          <w:color w:val="000000" w:themeColor="text1"/>
          <w:sz w:val="22"/>
          <w:szCs w:val="22"/>
        </w:rPr>
      </w:pPr>
      <w:r w:rsidRPr="00396DD4">
        <w:rPr>
          <w:rFonts w:ascii="Arial" w:hAnsi="Arial" w:cs="Arial"/>
          <w:color w:val="000000" w:themeColor="text1"/>
          <w:sz w:val="22"/>
          <w:szCs w:val="22"/>
        </w:rPr>
        <w:t>O</w:t>
      </w:r>
      <w:r w:rsidRPr="00396DD4">
        <w:rPr>
          <w:rFonts w:ascii="Arial" w:hAnsi="Arial" w:cs="Arial"/>
          <w:bCs/>
          <w:color w:val="000000" w:themeColor="text1"/>
          <w:sz w:val="22"/>
          <w:szCs w:val="22"/>
        </w:rPr>
        <w:t>.</w:t>
      </w:r>
      <w:r>
        <w:rPr>
          <w:rFonts w:ascii="Arial" w:hAnsi="Arial" w:cs="Arial"/>
          <w:bCs/>
          <w:color w:val="000000" w:themeColor="text1"/>
          <w:sz w:val="22"/>
          <w:szCs w:val="22"/>
        </w:rPr>
        <w:t>3</w:t>
      </w:r>
      <w:r w:rsidRPr="00396DD4">
        <w:rPr>
          <w:rFonts w:ascii="Arial" w:hAnsi="Arial" w:cs="Arial"/>
          <w:bCs/>
          <w:color w:val="000000" w:themeColor="text1"/>
          <w:sz w:val="22"/>
          <w:szCs w:val="22"/>
        </w:rPr>
        <w:tab/>
      </w:r>
      <w:bookmarkStart w:id="41" w:name="_Hlk142051036"/>
      <w:r w:rsidRPr="00396DD4">
        <w:rPr>
          <w:rFonts w:ascii="Arial" w:hAnsi="Arial" w:cs="Arial"/>
          <w:color w:val="000000" w:themeColor="text1"/>
          <w:sz w:val="22"/>
          <w:szCs w:val="22"/>
        </w:rPr>
        <w:t xml:space="preserve">It is the responsibility of each Director to put procedures in place to safeguard assets from loss or damage and to ensure appropriate routine security practices are applied. Directors also have a responsibility to ensure that records maintained in relation to assets are an accurate reflection of the current asset holding. </w:t>
      </w:r>
      <w:bookmarkEnd w:id="41"/>
    </w:p>
    <w:p w14:paraId="0C02E5B8" w14:textId="77777777" w:rsidR="00D95C4D" w:rsidRPr="00396DD4" w:rsidRDefault="00D95C4D" w:rsidP="00D95C4D">
      <w:pPr>
        <w:ind w:left="567" w:hanging="567"/>
        <w:rPr>
          <w:rFonts w:ascii="Arial" w:hAnsi="Arial" w:cs="Arial"/>
          <w:color w:val="000000" w:themeColor="text1"/>
          <w:sz w:val="22"/>
          <w:szCs w:val="22"/>
        </w:rPr>
      </w:pPr>
    </w:p>
    <w:p w14:paraId="66336B2E" w14:textId="77777777" w:rsidR="00D95C4D" w:rsidRPr="00396DD4" w:rsidRDefault="00D95C4D" w:rsidP="00D95C4D">
      <w:pPr>
        <w:ind w:left="567" w:hanging="567"/>
        <w:rPr>
          <w:rFonts w:ascii="Arial" w:hAnsi="Arial" w:cs="Arial"/>
          <w:bCs/>
          <w:color w:val="000000" w:themeColor="text1"/>
          <w:sz w:val="22"/>
          <w:szCs w:val="22"/>
        </w:rPr>
      </w:pPr>
      <w:r w:rsidRPr="00396DD4">
        <w:rPr>
          <w:rFonts w:ascii="Arial" w:hAnsi="Arial" w:cs="Arial"/>
          <w:color w:val="000000" w:themeColor="text1"/>
          <w:sz w:val="22"/>
          <w:szCs w:val="22"/>
        </w:rPr>
        <w:t>O</w:t>
      </w:r>
      <w:r w:rsidRPr="00396DD4">
        <w:rPr>
          <w:rFonts w:ascii="Arial" w:hAnsi="Arial" w:cs="Arial"/>
          <w:bCs/>
          <w:color w:val="000000" w:themeColor="text1"/>
          <w:sz w:val="22"/>
          <w:szCs w:val="22"/>
        </w:rPr>
        <w:t>.</w:t>
      </w:r>
      <w:r>
        <w:rPr>
          <w:rFonts w:ascii="Arial" w:hAnsi="Arial" w:cs="Arial"/>
          <w:bCs/>
          <w:color w:val="000000" w:themeColor="text1"/>
          <w:sz w:val="22"/>
          <w:szCs w:val="22"/>
        </w:rPr>
        <w:t>4</w:t>
      </w:r>
      <w:r w:rsidRPr="00396DD4">
        <w:rPr>
          <w:rFonts w:ascii="Arial" w:hAnsi="Arial" w:cs="Arial"/>
          <w:bCs/>
          <w:color w:val="000000" w:themeColor="text1"/>
          <w:sz w:val="22"/>
          <w:szCs w:val="22"/>
        </w:rPr>
        <w:tab/>
        <w:t>Capital Assets</w:t>
      </w:r>
      <w:r>
        <w:rPr>
          <w:rFonts w:ascii="Arial" w:hAnsi="Arial" w:cs="Arial"/>
          <w:bCs/>
          <w:color w:val="000000" w:themeColor="text1"/>
          <w:sz w:val="22"/>
          <w:szCs w:val="22"/>
        </w:rPr>
        <w:t xml:space="preserve"> </w:t>
      </w:r>
      <w:r w:rsidRPr="00396DD4">
        <w:rPr>
          <w:rFonts w:ascii="Arial" w:hAnsi="Arial" w:cs="Arial"/>
          <w:bCs/>
          <w:color w:val="000000" w:themeColor="text1"/>
          <w:sz w:val="22"/>
          <w:szCs w:val="22"/>
        </w:rPr>
        <w:t xml:space="preserve">are defined as items of value in </w:t>
      </w:r>
      <w:r w:rsidRPr="004A6D07">
        <w:rPr>
          <w:rFonts w:ascii="Arial" w:hAnsi="Arial" w:cs="Arial"/>
          <w:bCs/>
          <w:color w:val="000000" w:themeColor="text1"/>
          <w:sz w:val="22"/>
          <w:szCs w:val="22"/>
        </w:rPr>
        <w:t>excess of £3,000 which will be of long-term benefit to the Council (i.e. more than one year). Capital Assets inclu</w:t>
      </w:r>
      <w:r w:rsidRPr="00396DD4">
        <w:rPr>
          <w:rFonts w:ascii="Arial" w:hAnsi="Arial" w:cs="Arial"/>
          <w:bCs/>
          <w:color w:val="000000" w:themeColor="text1"/>
          <w:sz w:val="22"/>
          <w:szCs w:val="22"/>
        </w:rPr>
        <w:t xml:space="preserve">des Land and Buildings, Vehicles, </w:t>
      </w:r>
      <w:r>
        <w:rPr>
          <w:rFonts w:ascii="Arial" w:hAnsi="Arial" w:cs="Arial"/>
          <w:bCs/>
          <w:color w:val="000000" w:themeColor="text1"/>
          <w:sz w:val="22"/>
          <w:szCs w:val="22"/>
        </w:rPr>
        <w:t>P</w:t>
      </w:r>
      <w:r w:rsidRPr="00396DD4">
        <w:rPr>
          <w:rFonts w:ascii="Arial" w:hAnsi="Arial" w:cs="Arial"/>
          <w:bCs/>
          <w:color w:val="000000" w:themeColor="text1"/>
          <w:sz w:val="22"/>
          <w:szCs w:val="22"/>
        </w:rPr>
        <w:t xml:space="preserve">lant and </w:t>
      </w:r>
      <w:r>
        <w:rPr>
          <w:rFonts w:ascii="Arial" w:hAnsi="Arial" w:cs="Arial"/>
          <w:bCs/>
          <w:color w:val="000000" w:themeColor="text1"/>
          <w:sz w:val="22"/>
          <w:szCs w:val="22"/>
        </w:rPr>
        <w:t>E</w:t>
      </w:r>
      <w:r w:rsidRPr="00396DD4">
        <w:rPr>
          <w:rFonts w:ascii="Arial" w:hAnsi="Arial" w:cs="Arial"/>
          <w:bCs/>
          <w:color w:val="000000" w:themeColor="text1"/>
          <w:sz w:val="22"/>
          <w:szCs w:val="22"/>
        </w:rPr>
        <w:t>quipment.</w:t>
      </w:r>
    </w:p>
    <w:p w14:paraId="5DA3AB69" w14:textId="77777777" w:rsidR="00D95C4D" w:rsidRPr="00396DD4" w:rsidRDefault="00D95C4D" w:rsidP="00D95C4D">
      <w:pPr>
        <w:ind w:left="567" w:hanging="567"/>
        <w:rPr>
          <w:rFonts w:ascii="Arial" w:hAnsi="Arial" w:cs="Arial"/>
          <w:bCs/>
          <w:color w:val="000000" w:themeColor="text1"/>
          <w:sz w:val="22"/>
          <w:szCs w:val="22"/>
        </w:rPr>
      </w:pPr>
    </w:p>
    <w:p w14:paraId="6AF3C3F8" w14:textId="77777777" w:rsidR="00D95C4D" w:rsidRPr="00396DD4" w:rsidRDefault="00D95C4D" w:rsidP="00D95C4D">
      <w:pPr>
        <w:ind w:left="567" w:hanging="567"/>
        <w:rPr>
          <w:rFonts w:ascii="Arial" w:hAnsi="Arial" w:cs="Arial"/>
          <w:bCs/>
          <w:color w:val="000000" w:themeColor="text1"/>
          <w:sz w:val="22"/>
          <w:szCs w:val="22"/>
        </w:rPr>
      </w:pPr>
      <w:r w:rsidRPr="00396DD4">
        <w:rPr>
          <w:rFonts w:ascii="Arial" w:hAnsi="Arial" w:cs="Arial"/>
          <w:bCs/>
          <w:color w:val="000000" w:themeColor="text1"/>
          <w:sz w:val="22"/>
          <w:szCs w:val="22"/>
        </w:rPr>
        <w:tab/>
        <w:t>Groups of Assets</w:t>
      </w:r>
      <w:r>
        <w:rPr>
          <w:rFonts w:ascii="Arial" w:hAnsi="Arial" w:cs="Arial"/>
          <w:bCs/>
          <w:color w:val="000000" w:themeColor="text1"/>
          <w:sz w:val="22"/>
          <w:szCs w:val="22"/>
        </w:rPr>
        <w:t xml:space="preserve"> </w:t>
      </w:r>
      <w:r w:rsidRPr="00396DD4">
        <w:rPr>
          <w:rFonts w:ascii="Arial" w:hAnsi="Arial" w:cs="Arial"/>
          <w:bCs/>
          <w:color w:val="000000" w:themeColor="text1"/>
          <w:sz w:val="22"/>
          <w:szCs w:val="22"/>
        </w:rPr>
        <w:t>purchased together/in bulk, which will be of long-term benefit to the Council (i.e. more than one year), where the combined purchase price is in excess of £3,000</w:t>
      </w:r>
      <w:r>
        <w:rPr>
          <w:rFonts w:ascii="Arial" w:hAnsi="Arial" w:cs="Arial"/>
          <w:bCs/>
          <w:color w:val="000000" w:themeColor="text1"/>
          <w:sz w:val="22"/>
          <w:szCs w:val="22"/>
        </w:rPr>
        <w:t xml:space="preserve">, </w:t>
      </w:r>
      <w:r w:rsidRPr="00396DD4">
        <w:rPr>
          <w:rFonts w:ascii="Arial" w:hAnsi="Arial" w:cs="Arial"/>
          <w:bCs/>
          <w:color w:val="000000" w:themeColor="text1"/>
          <w:sz w:val="22"/>
          <w:szCs w:val="22"/>
        </w:rPr>
        <w:t>will be treated as a Capital Asset.</w:t>
      </w:r>
    </w:p>
    <w:p w14:paraId="24B1DF5B" w14:textId="77777777" w:rsidR="00D95C4D" w:rsidRPr="00396DD4" w:rsidRDefault="00D95C4D" w:rsidP="00D95C4D">
      <w:pPr>
        <w:ind w:left="567" w:hanging="567"/>
        <w:rPr>
          <w:rFonts w:ascii="Arial" w:hAnsi="Arial" w:cs="Arial"/>
          <w:bCs/>
          <w:color w:val="000000" w:themeColor="text1"/>
          <w:sz w:val="22"/>
          <w:szCs w:val="22"/>
        </w:rPr>
      </w:pPr>
    </w:p>
    <w:p w14:paraId="56D26D04" w14:textId="77777777" w:rsidR="00D95C4D" w:rsidRPr="006C0968" w:rsidRDefault="00D95C4D" w:rsidP="00D95C4D">
      <w:pPr>
        <w:ind w:left="567" w:hanging="567"/>
        <w:rPr>
          <w:rFonts w:ascii="Arial" w:hAnsi="Arial" w:cs="Arial"/>
          <w:bCs/>
          <w:color w:val="FF0000"/>
          <w:sz w:val="22"/>
          <w:szCs w:val="22"/>
        </w:rPr>
      </w:pPr>
      <w:r w:rsidRPr="00396DD4">
        <w:rPr>
          <w:rFonts w:ascii="Arial" w:hAnsi="Arial" w:cs="Arial"/>
          <w:bCs/>
          <w:color w:val="000000" w:themeColor="text1"/>
          <w:sz w:val="22"/>
          <w:szCs w:val="22"/>
        </w:rPr>
        <w:tab/>
      </w:r>
      <w:bookmarkStart w:id="42" w:name="_Hlk142050883"/>
      <w:r w:rsidRPr="00396DD4">
        <w:rPr>
          <w:rFonts w:ascii="Arial" w:hAnsi="Arial" w:cs="Arial"/>
          <w:bCs/>
          <w:color w:val="000000" w:themeColor="text1"/>
          <w:sz w:val="22"/>
          <w:szCs w:val="22"/>
        </w:rPr>
        <w:t>Information Technology</w:t>
      </w:r>
      <w:r>
        <w:rPr>
          <w:rFonts w:ascii="Arial" w:hAnsi="Arial" w:cs="Arial"/>
          <w:bCs/>
          <w:color w:val="000000" w:themeColor="text1"/>
          <w:sz w:val="22"/>
          <w:szCs w:val="22"/>
        </w:rPr>
        <w:t xml:space="preserve"> is defined as i</w:t>
      </w:r>
      <w:r w:rsidRPr="00396DD4">
        <w:rPr>
          <w:rFonts w:ascii="Arial" w:hAnsi="Arial" w:cs="Arial"/>
          <w:bCs/>
          <w:color w:val="000000" w:themeColor="text1"/>
          <w:sz w:val="22"/>
          <w:szCs w:val="22"/>
        </w:rPr>
        <w:t xml:space="preserve">tems such as </w:t>
      </w:r>
      <w:r>
        <w:rPr>
          <w:rFonts w:ascii="Arial" w:hAnsi="Arial" w:cs="Arial"/>
          <w:bCs/>
          <w:color w:val="000000" w:themeColor="text1"/>
          <w:sz w:val="22"/>
          <w:szCs w:val="22"/>
        </w:rPr>
        <w:t xml:space="preserve">devices, </w:t>
      </w:r>
      <w:r w:rsidRPr="00396DD4">
        <w:rPr>
          <w:rFonts w:ascii="Arial" w:hAnsi="Arial" w:cs="Arial"/>
          <w:bCs/>
          <w:color w:val="000000" w:themeColor="text1"/>
          <w:sz w:val="22"/>
          <w:szCs w:val="22"/>
        </w:rPr>
        <w:t>servers, routers, video-conferencing equipment, software costs, software implementation</w:t>
      </w:r>
      <w:r>
        <w:rPr>
          <w:rFonts w:ascii="Arial" w:hAnsi="Arial" w:cs="Arial"/>
          <w:bCs/>
          <w:color w:val="000000" w:themeColor="text1"/>
          <w:sz w:val="22"/>
          <w:szCs w:val="22"/>
        </w:rPr>
        <w:t xml:space="preserve">, </w:t>
      </w:r>
      <w:r w:rsidRPr="00396DD4">
        <w:rPr>
          <w:rFonts w:ascii="Arial" w:hAnsi="Arial" w:cs="Arial"/>
          <w:bCs/>
          <w:color w:val="000000" w:themeColor="text1"/>
          <w:sz w:val="22"/>
          <w:szCs w:val="22"/>
        </w:rPr>
        <w:t>the costs of bringing the equipment into use e.g. the cost of external consultants used to install and set-up equipment.  Where the combined purchase of Information Technology is in excess of £3,000, and the combined purchase will be of long-term benefit to the Council (i.e. more than one year), will be treated as a Capital Asset.</w:t>
      </w:r>
      <w:r>
        <w:rPr>
          <w:rFonts w:ascii="Arial" w:hAnsi="Arial" w:cs="Arial"/>
          <w:bCs/>
          <w:color w:val="000000" w:themeColor="text1"/>
          <w:sz w:val="22"/>
          <w:szCs w:val="22"/>
        </w:rPr>
        <w:t xml:space="preserve"> </w:t>
      </w:r>
      <w:r w:rsidRPr="00A830DB">
        <w:rPr>
          <w:rFonts w:ascii="Arial" w:hAnsi="Arial" w:cs="Arial"/>
          <w:bCs/>
          <w:sz w:val="22"/>
          <w:szCs w:val="22"/>
        </w:rPr>
        <w:t>The Council has in place a Mobile/Smart Device Policy for Employees and a Mobile Phone and Data Device Policy for Elected Members and all devices issued under these Policies must be protected and safeguarded by users and a register maintained by the Director of Corporate Services and Governance.</w:t>
      </w:r>
    </w:p>
    <w:bookmarkEnd w:id="42"/>
    <w:p w14:paraId="61AD0CD1" w14:textId="77777777" w:rsidR="00D95C4D" w:rsidRPr="00396DD4" w:rsidRDefault="00D95C4D" w:rsidP="00D95C4D">
      <w:pPr>
        <w:ind w:left="567" w:hanging="567"/>
        <w:rPr>
          <w:rFonts w:ascii="Arial" w:hAnsi="Arial" w:cs="Arial"/>
          <w:bCs/>
          <w:color w:val="000000" w:themeColor="text1"/>
          <w:sz w:val="22"/>
          <w:szCs w:val="22"/>
        </w:rPr>
      </w:pPr>
    </w:p>
    <w:p w14:paraId="46D18A03" w14:textId="77777777" w:rsidR="00D95C4D" w:rsidRPr="00396DD4" w:rsidRDefault="00D95C4D" w:rsidP="00D95C4D">
      <w:pPr>
        <w:tabs>
          <w:tab w:val="left" w:pos="1944"/>
        </w:tabs>
        <w:ind w:left="567" w:hanging="567"/>
        <w:rPr>
          <w:rFonts w:ascii="Arial" w:hAnsi="Arial" w:cs="Arial"/>
          <w:b/>
          <w:color w:val="000000" w:themeColor="text1"/>
          <w:sz w:val="22"/>
          <w:szCs w:val="22"/>
        </w:rPr>
      </w:pPr>
      <w:r w:rsidRPr="00F86223">
        <w:rPr>
          <w:rFonts w:ascii="Arial" w:hAnsi="Arial" w:cs="Arial"/>
          <w:b/>
          <w:color w:val="000000" w:themeColor="text1"/>
          <w:sz w:val="22"/>
          <w:szCs w:val="22"/>
        </w:rPr>
        <w:t>Land and Buildings</w:t>
      </w:r>
      <w:r w:rsidRPr="00396DD4">
        <w:rPr>
          <w:rFonts w:ascii="Arial" w:hAnsi="Arial" w:cs="Arial"/>
          <w:b/>
          <w:color w:val="000000" w:themeColor="text1"/>
          <w:sz w:val="22"/>
          <w:szCs w:val="22"/>
        </w:rPr>
        <w:t xml:space="preserve"> </w:t>
      </w:r>
    </w:p>
    <w:p w14:paraId="6FA877FE" w14:textId="77777777" w:rsidR="00D95C4D" w:rsidRPr="00396DD4" w:rsidRDefault="00D95C4D" w:rsidP="00D95C4D">
      <w:pPr>
        <w:tabs>
          <w:tab w:val="left" w:pos="1944"/>
        </w:tabs>
        <w:ind w:left="567" w:hanging="567"/>
        <w:rPr>
          <w:rFonts w:ascii="Arial" w:hAnsi="Arial" w:cs="Arial"/>
          <w:color w:val="000000" w:themeColor="text1"/>
          <w:sz w:val="22"/>
          <w:szCs w:val="22"/>
        </w:rPr>
      </w:pPr>
      <w:r w:rsidRPr="00396DD4">
        <w:rPr>
          <w:rFonts w:ascii="Arial" w:hAnsi="Arial" w:cs="Arial"/>
          <w:color w:val="000000" w:themeColor="text1"/>
          <w:sz w:val="22"/>
          <w:szCs w:val="22"/>
        </w:rPr>
        <w:t>O.5</w:t>
      </w:r>
      <w:r w:rsidRPr="00396DD4">
        <w:rPr>
          <w:rFonts w:ascii="Arial" w:hAnsi="Arial" w:cs="Arial"/>
          <w:color w:val="000000" w:themeColor="text1"/>
          <w:sz w:val="22"/>
          <w:szCs w:val="22"/>
        </w:rPr>
        <w:tab/>
        <w:t xml:space="preserve">Land and Buildings can be categorised as Operational Assets, Community Assets, Surplus Assets or Investment Properties. </w:t>
      </w:r>
      <w:bookmarkStart w:id="43" w:name="_Hlk142051252"/>
      <w:r w:rsidRPr="00396DD4">
        <w:rPr>
          <w:rFonts w:ascii="Arial" w:hAnsi="Arial" w:cs="Arial"/>
          <w:color w:val="000000" w:themeColor="text1"/>
          <w:sz w:val="22"/>
          <w:szCs w:val="22"/>
        </w:rPr>
        <w:t xml:space="preserve">The Director of </w:t>
      </w:r>
      <w:r w:rsidRPr="00A830DB">
        <w:rPr>
          <w:rFonts w:ascii="Arial" w:hAnsi="Arial" w:cs="Arial"/>
          <w:sz w:val="22"/>
          <w:szCs w:val="22"/>
        </w:rPr>
        <w:t xml:space="preserve">Environment and Place and the </w:t>
      </w:r>
      <w:r w:rsidRPr="00CF6E4F">
        <w:rPr>
          <w:rFonts w:ascii="Arial" w:hAnsi="Arial" w:cs="Arial"/>
          <w:sz w:val="22"/>
          <w:szCs w:val="22"/>
        </w:rPr>
        <w:t xml:space="preserve">Director of </w:t>
      </w:r>
      <w:r w:rsidRPr="00396DD4">
        <w:rPr>
          <w:rFonts w:ascii="Arial" w:hAnsi="Arial" w:cs="Arial"/>
          <w:color w:val="000000" w:themeColor="text1"/>
          <w:sz w:val="22"/>
          <w:szCs w:val="22"/>
        </w:rPr>
        <w:t xml:space="preserve">Corporate Services and Governance </w:t>
      </w:r>
      <w:r w:rsidRPr="00A830DB">
        <w:rPr>
          <w:rFonts w:ascii="Arial" w:hAnsi="Arial" w:cs="Arial"/>
          <w:sz w:val="22"/>
          <w:szCs w:val="22"/>
        </w:rPr>
        <w:t xml:space="preserve">(financial register) </w:t>
      </w:r>
      <w:r w:rsidRPr="00396DD4">
        <w:rPr>
          <w:rFonts w:ascii="Arial" w:hAnsi="Arial" w:cs="Arial"/>
          <w:color w:val="000000" w:themeColor="text1"/>
          <w:sz w:val="22"/>
          <w:szCs w:val="22"/>
        </w:rPr>
        <w:t>shall put in place procedures to ensure that a register of all land and buildings owned or occupied by the Council is in place.</w:t>
      </w:r>
    </w:p>
    <w:bookmarkEnd w:id="43"/>
    <w:p w14:paraId="2D10427C" w14:textId="77777777" w:rsidR="00D95C4D" w:rsidRPr="00396DD4" w:rsidRDefault="00D95C4D" w:rsidP="00D95C4D">
      <w:pPr>
        <w:tabs>
          <w:tab w:val="left" w:pos="1944"/>
        </w:tabs>
        <w:ind w:left="567" w:hanging="567"/>
        <w:rPr>
          <w:rFonts w:ascii="Arial" w:hAnsi="Arial" w:cs="Arial"/>
          <w:color w:val="000000" w:themeColor="text1"/>
          <w:sz w:val="22"/>
          <w:szCs w:val="22"/>
        </w:rPr>
      </w:pPr>
    </w:p>
    <w:p w14:paraId="63D36896" w14:textId="77777777" w:rsidR="00D95C4D" w:rsidRPr="00B757FD" w:rsidRDefault="00D95C4D" w:rsidP="00D95C4D">
      <w:pPr>
        <w:ind w:left="567" w:hanging="567"/>
        <w:rPr>
          <w:rFonts w:ascii="Arial" w:hAnsi="Arial" w:cs="Arial"/>
          <w:color w:val="000000" w:themeColor="text1"/>
          <w:sz w:val="22"/>
          <w:szCs w:val="22"/>
        </w:rPr>
      </w:pPr>
      <w:r w:rsidRPr="00396DD4">
        <w:rPr>
          <w:rFonts w:ascii="Arial" w:hAnsi="Arial" w:cs="Arial"/>
          <w:color w:val="000000" w:themeColor="text1"/>
          <w:sz w:val="22"/>
          <w:szCs w:val="22"/>
        </w:rPr>
        <w:t>O.6</w:t>
      </w:r>
      <w:r w:rsidRPr="00396DD4">
        <w:rPr>
          <w:rFonts w:ascii="Arial" w:hAnsi="Arial" w:cs="Arial"/>
          <w:color w:val="000000" w:themeColor="text1"/>
          <w:sz w:val="22"/>
          <w:szCs w:val="22"/>
        </w:rPr>
        <w:tab/>
      </w:r>
      <w:r w:rsidRPr="005213BC">
        <w:rPr>
          <w:rFonts w:ascii="Arial" w:hAnsi="Arial" w:cs="Arial"/>
          <w:color w:val="000000" w:themeColor="text1"/>
          <w:sz w:val="22"/>
          <w:szCs w:val="22"/>
        </w:rPr>
        <w:t>The Council shall acquire land and buildings only if the Policy and Resources Committee or other Committee resolves to do so, subject to the Council ratifying this resolution.</w:t>
      </w:r>
    </w:p>
    <w:p w14:paraId="40601EA7" w14:textId="77777777" w:rsidR="00D95C4D" w:rsidRPr="00396DD4" w:rsidRDefault="00D95C4D" w:rsidP="00D95C4D">
      <w:pPr>
        <w:rPr>
          <w:rFonts w:ascii="Arial" w:hAnsi="Arial" w:cs="Arial"/>
          <w:color w:val="000000" w:themeColor="text1"/>
          <w:sz w:val="22"/>
          <w:szCs w:val="22"/>
        </w:rPr>
      </w:pPr>
    </w:p>
    <w:p w14:paraId="4284D68B" w14:textId="77777777" w:rsidR="00D95C4D" w:rsidRPr="00396DD4" w:rsidRDefault="00D95C4D" w:rsidP="00D95C4D">
      <w:pPr>
        <w:ind w:left="567" w:hanging="567"/>
        <w:rPr>
          <w:rFonts w:ascii="Arial" w:hAnsi="Arial" w:cs="Arial"/>
          <w:color w:val="000000" w:themeColor="text1"/>
          <w:sz w:val="22"/>
          <w:szCs w:val="22"/>
        </w:rPr>
      </w:pPr>
      <w:r w:rsidRPr="00F86223">
        <w:rPr>
          <w:rFonts w:ascii="Arial" w:hAnsi="Arial" w:cs="Arial"/>
          <w:color w:val="000000" w:themeColor="text1"/>
          <w:sz w:val="22"/>
          <w:szCs w:val="22"/>
        </w:rPr>
        <w:t>O.7</w:t>
      </w:r>
      <w:r>
        <w:rPr>
          <w:rFonts w:ascii="Arial" w:hAnsi="Arial" w:cs="Arial"/>
          <w:color w:val="000000" w:themeColor="text1"/>
          <w:sz w:val="22"/>
          <w:szCs w:val="22"/>
        </w:rPr>
        <w:t xml:space="preserve"> </w:t>
      </w:r>
      <w:r w:rsidRPr="00F86223">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sidRPr="005213BC">
        <w:rPr>
          <w:rFonts w:ascii="Arial" w:hAnsi="Arial" w:cs="Arial"/>
          <w:color w:val="000000" w:themeColor="text1"/>
          <w:sz w:val="22"/>
          <w:szCs w:val="22"/>
        </w:rPr>
        <w:t>According to Section 96 of the Local Government Act (Northern Ireland) 1972, unless the Department for Communities (acting on behalf of the Secretary of State) approves otherwise, the Council must dispose of land at the best price, or for the best rent or otherwise, on the best terms that it can reasonably obtain.</w:t>
      </w:r>
    </w:p>
    <w:p w14:paraId="7D275F38" w14:textId="77777777" w:rsidR="00D95C4D" w:rsidRPr="00396DD4" w:rsidRDefault="00D95C4D" w:rsidP="00D95C4D">
      <w:pPr>
        <w:ind w:left="567" w:hanging="567"/>
        <w:rPr>
          <w:rFonts w:ascii="Arial" w:hAnsi="Arial" w:cs="Arial"/>
          <w:color w:val="000000" w:themeColor="text1"/>
          <w:sz w:val="22"/>
          <w:szCs w:val="22"/>
        </w:rPr>
      </w:pPr>
    </w:p>
    <w:p w14:paraId="6A7CE78B" w14:textId="77777777" w:rsidR="00D95C4D" w:rsidRPr="00396DD4" w:rsidRDefault="00D95C4D" w:rsidP="00D95C4D">
      <w:pPr>
        <w:ind w:left="567" w:hanging="567"/>
        <w:rPr>
          <w:rFonts w:ascii="Arial" w:hAnsi="Arial" w:cs="Arial"/>
          <w:color w:val="000000" w:themeColor="text1"/>
          <w:sz w:val="22"/>
          <w:szCs w:val="22"/>
        </w:rPr>
      </w:pPr>
      <w:r w:rsidRPr="00F86223">
        <w:rPr>
          <w:rFonts w:ascii="Arial" w:hAnsi="Arial" w:cs="Arial"/>
          <w:color w:val="000000" w:themeColor="text1"/>
          <w:sz w:val="22"/>
          <w:szCs w:val="22"/>
        </w:rPr>
        <w:t>O.8</w:t>
      </w:r>
      <w:r>
        <w:rPr>
          <w:rFonts w:ascii="Arial" w:hAnsi="Arial" w:cs="Arial"/>
          <w:color w:val="000000" w:themeColor="text1"/>
          <w:sz w:val="22"/>
          <w:szCs w:val="22"/>
        </w:rPr>
        <w:t xml:space="preserve">  </w:t>
      </w:r>
      <w:r>
        <w:rPr>
          <w:rFonts w:ascii="Arial" w:hAnsi="Arial" w:cs="Arial"/>
          <w:color w:val="FF0000"/>
          <w:sz w:val="22"/>
          <w:szCs w:val="22"/>
        </w:rPr>
        <w:t xml:space="preserve"> </w:t>
      </w:r>
      <w:r>
        <w:rPr>
          <w:rFonts w:ascii="Arial" w:hAnsi="Arial" w:cs="Arial"/>
          <w:color w:val="000000" w:themeColor="text1"/>
          <w:sz w:val="22"/>
          <w:szCs w:val="22"/>
        </w:rPr>
        <w:t>Any</w:t>
      </w:r>
      <w:r w:rsidRPr="005476A5">
        <w:rPr>
          <w:rFonts w:ascii="Arial" w:hAnsi="Arial" w:cs="Arial"/>
          <w:color w:val="000000" w:themeColor="text1"/>
          <w:sz w:val="22"/>
          <w:szCs w:val="22"/>
        </w:rPr>
        <w:t xml:space="preserve"> </w:t>
      </w:r>
      <w:r w:rsidRPr="00396DD4">
        <w:rPr>
          <w:rFonts w:ascii="Arial" w:hAnsi="Arial" w:cs="Arial"/>
          <w:color w:val="000000" w:themeColor="text1"/>
          <w:sz w:val="22"/>
          <w:szCs w:val="22"/>
        </w:rPr>
        <w:t>Director wishing to dispose of land and buildings must seek approval initially from the</w:t>
      </w:r>
      <w:r>
        <w:rPr>
          <w:rFonts w:ascii="Arial" w:hAnsi="Arial" w:cs="Arial"/>
          <w:color w:val="000000" w:themeColor="text1"/>
          <w:sz w:val="22"/>
          <w:szCs w:val="22"/>
        </w:rPr>
        <w:t xml:space="preserve"> </w:t>
      </w:r>
      <w:r w:rsidRPr="00396DD4">
        <w:rPr>
          <w:rFonts w:ascii="Arial" w:hAnsi="Arial" w:cs="Arial"/>
          <w:color w:val="000000" w:themeColor="text1"/>
          <w:sz w:val="22"/>
          <w:szCs w:val="22"/>
        </w:rPr>
        <w:t xml:space="preserve">Director of Corporate </w:t>
      </w:r>
      <w:r w:rsidRPr="00B93A97">
        <w:rPr>
          <w:rFonts w:ascii="Arial" w:hAnsi="Arial" w:cs="Arial"/>
          <w:sz w:val="22"/>
          <w:szCs w:val="22"/>
        </w:rPr>
        <w:t xml:space="preserve">Services and Governance </w:t>
      </w:r>
      <w:r w:rsidRPr="00396DD4">
        <w:rPr>
          <w:rFonts w:ascii="Arial" w:hAnsi="Arial" w:cs="Arial"/>
          <w:color w:val="000000" w:themeColor="text1"/>
          <w:sz w:val="22"/>
          <w:szCs w:val="22"/>
        </w:rPr>
        <w:t>who will agree the terms of the disposal.</w:t>
      </w:r>
    </w:p>
    <w:p w14:paraId="54CBB79B" w14:textId="77777777" w:rsidR="00D95C4D" w:rsidRPr="00396DD4" w:rsidRDefault="00D95C4D" w:rsidP="00D95C4D">
      <w:pPr>
        <w:ind w:left="567" w:hanging="567"/>
        <w:rPr>
          <w:rFonts w:ascii="Arial" w:hAnsi="Arial" w:cs="Arial"/>
          <w:color w:val="000000" w:themeColor="text1"/>
          <w:sz w:val="22"/>
          <w:szCs w:val="22"/>
        </w:rPr>
      </w:pPr>
    </w:p>
    <w:p w14:paraId="264F95AB" w14:textId="77777777" w:rsidR="00D95C4D" w:rsidRPr="00396DD4" w:rsidRDefault="00D95C4D" w:rsidP="00D95C4D">
      <w:pPr>
        <w:rPr>
          <w:rFonts w:ascii="Arial" w:hAnsi="Arial" w:cs="Arial"/>
          <w:b/>
          <w:color w:val="000000" w:themeColor="text1"/>
          <w:sz w:val="22"/>
          <w:szCs w:val="22"/>
        </w:rPr>
      </w:pPr>
      <w:r w:rsidRPr="00396DD4">
        <w:rPr>
          <w:rFonts w:ascii="Arial" w:hAnsi="Arial" w:cs="Arial"/>
          <w:b/>
          <w:color w:val="000000" w:themeColor="text1"/>
          <w:sz w:val="22"/>
          <w:szCs w:val="22"/>
        </w:rPr>
        <w:t>Heritage Assets</w:t>
      </w:r>
    </w:p>
    <w:p w14:paraId="562D8B39" w14:textId="77777777" w:rsidR="00D95C4D" w:rsidRPr="005476A5" w:rsidRDefault="00D95C4D" w:rsidP="00D95C4D">
      <w:pPr>
        <w:ind w:left="567" w:hanging="567"/>
        <w:rPr>
          <w:rFonts w:ascii="Arial" w:hAnsi="Arial" w:cs="Arial"/>
          <w:color w:val="000000" w:themeColor="text1"/>
          <w:sz w:val="22"/>
          <w:szCs w:val="22"/>
        </w:rPr>
      </w:pPr>
      <w:r w:rsidRPr="00F86223">
        <w:rPr>
          <w:rFonts w:ascii="Arial" w:hAnsi="Arial" w:cs="Arial"/>
          <w:sz w:val="22"/>
          <w:szCs w:val="22"/>
        </w:rPr>
        <w:t xml:space="preserve">O.9   </w:t>
      </w:r>
      <w:r w:rsidRPr="00396DD4">
        <w:rPr>
          <w:rFonts w:ascii="Arial" w:hAnsi="Arial" w:cs="Arial"/>
          <w:color w:val="000000" w:themeColor="text1"/>
          <w:sz w:val="22"/>
          <w:szCs w:val="22"/>
        </w:rPr>
        <w:t>Heritage Assets are assets with historical, artistic, scientific, technological, geophysical o</w:t>
      </w:r>
      <w:r>
        <w:rPr>
          <w:rFonts w:ascii="Arial" w:hAnsi="Arial" w:cs="Arial"/>
          <w:color w:val="000000" w:themeColor="text1"/>
          <w:sz w:val="22"/>
          <w:szCs w:val="22"/>
        </w:rPr>
        <w:t xml:space="preserve">r </w:t>
      </w:r>
      <w:r w:rsidRPr="00396DD4">
        <w:rPr>
          <w:rFonts w:ascii="Arial" w:hAnsi="Arial" w:cs="Arial"/>
          <w:color w:val="000000" w:themeColor="text1"/>
          <w:sz w:val="22"/>
          <w:szCs w:val="22"/>
        </w:rPr>
        <w:t xml:space="preserve">environmental qualities that are held and maintained principally for their contribution to knowledge and culture. The Council's Heritage Assets are held mainly in the Enniskillen </w:t>
      </w:r>
      <w:r w:rsidRPr="00A10534">
        <w:rPr>
          <w:rFonts w:ascii="Arial" w:hAnsi="Arial" w:cs="Arial"/>
          <w:sz w:val="22"/>
          <w:szCs w:val="22"/>
        </w:rPr>
        <w:t>Castle Museum ('the Museum') as well as several pieces of Public Art held at various Council buildings. Acquisitions of Heritage assets are made by purchase or donations. Acquisitions are initially recognised at cost and donations are recognised at valuation provided by external valuers and in accordance with the Council’s policy on revaluations.</w:t>
      </w:r>
    </w:p>
    <w:p w14:paraId="2C42FC33" w14:textId="77777777" w:rsidR="00D95C4D" w:rsidRPr="00A10534" w:rsidRDefault="00D95C4D" w:rsidP="00D95C4D">
      <w:pPr>
        <w:ind w:left="567" w:hanging="567"/>
        <w:rPr>
          <w:rFonts w:ascii="Arial" w:hAnsi="Arial" w:cs="Arial"/>
          <w:sz w:val="22"/>
          <w:szCs w:val="22"/>
        </w:rPr>
      </w:pPr>
    </w:p>
    <w:p w14:paraId="20D1F8FC" w14:textId="77777777" w:rsidR="00D95C4D" w:rsidRPr="004A4FA6" w:rsidRDefault="00D95C4D" w:rsidP="00D95C4D">
      <w:pPr>
        <w:ind w:left="567" w:hanging="567"/>
        <w:rPr>
          <w:rFonts w:ascii="Arial" w:hAnsi="Arial" w:cs="Arial"/>
          <w:sz w:val="22"/>
          <w:szCs w:val="22"/>
        </w:rPr>
      </w:pPr>
      <w:r w:rsidRPr="00F86223">
        <w:rPr>
          <w:rFonts w:ascii="Arial" w:hAnsi="Arial" w:cs="Arial"/>
          <w:sz w:val="22"/>
          <w:szCs w:val="22"/>
        </w:rPr>
        <w:t>O.10</w:t>
      </w:r>
      <w:r>
        <w:rPr>
          <w:rFonts w:ascii="Arial" w:hAnsi="Arial" w:cs="Arial"/>
          <w:color w:val="FF0000"/>
          <w:sz w:val="22"/>
          <w:szCs w:val="22"/>
        </w:rPr>
        <w:t xml:space="preserve"> </w:t>
      </w:r>
      <w:r w:rsidRPr="00A10534">
        <w:rPr>
          <w:rFonts w:ascii="Arial" w:hAnsi="Arial" w:cs="Arial"/>
          <w:sz w:val="22"/>
          <w:szCs w:val="22"/>
        </w:rPr>
        <w:t xml:space="preserve">The Council will occasionally dispose of heritage assets which have a doubtful provenance or are unsuitable for public display. The proceeds of such items are accounted for in </w:t>
      </w:r>
      <w:r w:rsidRPr="00396DD4">
        <w:rPr>
          <w:rFonts w:ascii="Arial" w:hAnsi="Arial" w:cs="Arial"/>
          <w:color w:val="000000" w:themeColor="text1"/>
          <w:sz w:val="22"/>
          <w:szCs w:val="22"/>
        </w:rPr>
        <w:t xml:space="preserve">accordance with the Council's general provisions relating to the disposal of property, plant and equipment. </w:t>
      </w:r>
    </w:p>
    <w:p w14:paraId="3249A7D3" w14:textId="77777777" w:rsidR="00D95C4D" w:rsidRPr="00396DD4" w:rsidRDefault="00D95C4D" w:rsidP="00D95C4D">
      <w:pPr>
        <w:pStyle w:val="ListParagraph"/>
        <w:ind w:left="0"/>
        <w:rPr>
          <w:rFonts w:cs="Arial"/>
          <w:sz w:val="22"/>
          <w:szCs w:val="22"/>
          <w:u w:val="single"/>
        </w:rPr>
      </w:pPr>
    </w:p>
    <w:p w14:paraId="4EB8200B" w14:textId="77777777" w:rsidR="00D95C4D" w:rsidRPr="00396DD4" w:rsidRDefault="00D95C4D" w:rsidP="00D95C4D">
      <w:pPr>
        <w:rPr>
          <w:rFonts w:ascii="Arial" w:hAnsi="Arial" w:cs="Arial"/>
          <w:b/>
          <w:color w:val="000000" w:themeColor="text1"/>
          <w:sz w:val="22"/>
          <w:szCs w:val="22"/>
        </w:rPr>
      </w:pPr>
      <w:r w:rsidRPr="00396DD4">
        <w:rPr>
          <w:rFonts w:ascii="Arial" w:hAnsi="Arial" w:cs="Arial"/>
          <w:b/>
          <w:color w:val="000000" w:themeColor="text1"/>
          <w:sz w:val="22"/>
          <w:szCs w:val="22"/>
        </w:rPr>
        <w:t>Vehicles, Plant and Equipment</w:t>
      </w:r>
    </w:p>
    <w:p w14:paraId="08B23066" w14:textId="77777777" w:rsidR="00D95C4D" w:rsidRPr="00396DD4" w:rsidRDefault="00D95C4D" w:rsidP="00D95C4D">
      <w:pPr>
        <w:ind w:left="567" w:hanging="567"/>
        <w:rPr>
          <w:rFonts w:ascii="Arial" w:hAnsi="Arial" w:cs="Arial"/>
          <w:color w:val="000000" w:themeColor="text1"/>
          <w:sz w:val="22"/>
          <w:szCs w:val="22"/>
        </w:rPr>
      </w:pPr>
      <w:r w:rsidRPr="00F86223">
        <w:rPr>
          <w:rFonts w:ascii="Arial" w:hAnsi="Arial" w:cs="Arial"/>
          <w:sz w:val="22"/>
          <w:szCs w:val="22"/>
        </w:rPr>
        <w:t xml:space="preserve">O.11 </w:t>
      </w:r>
      <w:r w:rsidRPr="00396DD4">
        <w:rPr>
          <w:rFonts w:ascii="Arial" w:hAnsi="Arial" w:cs="Arial"/>
          <w:color w:val="000000" w:themeColor="text1"/>
          <w:sz w:val="22"/>
          <w:szCs w:val="22"/>
        </w:rPr>
        <w:t>Directors/Heads of Service are responsible for:</w:t>
      </w:r>
    </w:p>
    <w:p w14:paraId="36F769D5" w14:textId="77777777" w:rsidR="00D95C4D" w:rsidRPr="00396DD4" w:rsidRDefault="00D95C4D" w:rsidP="00D95C4D">
      <w:pPr>
        <w:pStyle w:val="ListParagraph"/>
        <w:numPr>
          <w:ilvl w:val="0"/>
          <w:numId w:val="40"/>
        </w:numPr>
        <w:tabs>
          <w:tab w:val="clear" w:pos="360"/>
          <w:tab w:val="num" w:pos="1134"/>
        </w:tabs>
        <w:ind w:left="1134" w:hanging="567"/>
        <w:rPr>
          <w:rFonts w:eastAsia="MS Mincho" w:cs="Arial"/>
          <w:sz w:val="22"/>
          <w:szCs w:val="22"/>
          <w:lang w:eastAsia="ja-JP"/>
        </w:rPr>
      </w:pPr>
      <w:r w:rsidRPr="00396DD4">
        <w:rPr>
          <w:rFonts w:cs="Arial"/>
          <w:sz w:val="22"/>
          <w:szCs w:val="22"/>
        </w:rPr>
        <w:t xml:space="preserve">Ensuring that any acquisition is completed in line with the Council’s </w:t>
      </w:r>
      <w:r w:rsidRPr="00F86223">
        <w:rPr>
          <w:rFonts w:cs="Arial"/>
          <w:color w:val="auto"/>
          <w:sz w:val="22"/>
          <w:szCs w:val="22"/>
        </w:rPr>
        <w:t>Procurement Policy and</w:t>
      </w:r>
      <w:r w:rsidRPr="007D0C38">
        <w:rPr>
          <w:rFonts w:cs="Arial"/>
          <w:color w:val="FF0000"/>
          <w:sz w:val="22"/>
          <w:szCs w:val="22"/>
        </w:rPr>
        <w:t xml:space="preserve"> </w:t>
      </w:r>
      <w:proofErr w:type="gramStart"/>
      <w:r w:rsidRPr="00396DD4">
        <w:rPr>
          <w:rFonts w:cs="Arial"/>
          <w:sz w:val="22"/>
          <w:szCs w:val="22"/>
        </w:rPr>
        <w:t>procedures;</w:t>
      </w:r>
      <w:proofErr w:type="gramEnd"/>
    </w:p>
    <w:p w14:paraId="4CA3F3BC" w14:textId="77777777" w:rsidR="00D95C4D" w:rsidRPr="00396DD4" w:rsidRDefault="00D95C4D" w:rsidP="00D95C4D">
      <w:pPr>
        <w:numPr>
          <w:ilvl w:val="0"/>
          <w:numId w:val="40"/>
        </w:numPr>
        <w:tabs>
          <w:tab w:val="clear" w:pos="360"/>
          <w:tab w:val="num" w:pos="-360"/>
          <w:tab w:val="num" w:pos="1134"/>
        </w:tabs>
        <w:ind w:left="1134" w:hanging="567"/>
        <w:rPr>
          <w:rFonts w:ascii="Arial" w:hAnsi="Arial" w:cs="Arial"/>
          <w:color w:val="000000" w:themeColor="text1"/>
          <w:sz w:val="22"/>
          <w:szCs w:val="22"/>
        </w:rPr>
      </w:pPr>
      <w:r w:rsidRPr="00396DD4">
        <w:rPr>
          <w:rFonts w:ascii="Arial" w:hAnsi="Arial" w:cs="Arial"/>
          <w:color w:val="000000" w:themeColor="text1"/>
          <w:sz w:val="22"/>
          <w:szCs w:val="22"/>
        </w:rPr>
        <w:t xml:space="preserve">receiving any additions in their </w:t>
      </w:r>
      <w:proofErr w:type="gramStart"/>
      <w:r w:rsidRPr="00396DD4">
        <w:rPr>
          <w:rFonts w:ascii="Arial" w:hAnsi="Arial" w:cs="Arial"/>
          <w:color w:val="000000" w:themeColor="text1"/>
          <w:sz w:val="22"/>
          <w:szCs w:val="22"/>
        </w:rPr>
        <w:t>Departments;</w:t>
      </w:r>
      <w:proofErr w:type="gramEnd"/>
    </w:p>
    <w:p w14:paraId="48CA4797" w14:textId="77777777" w:rsidR="00D95C4D" w:rsidRPr="00396DD4" w:rsidRDefault="00D95C4D" w:rsidP="00D95C4D">
      <w:pPr>
        <w:numPr>
          <w:ilvl w:val="0"/>
          <w:numId w:val="41"/>
        </w:numPr>
        <w:tabs>
          <w:tab w:val="clear" w:pos="360"/>
          <w:tab w:val="num" w:pos="-360"/>
          <w:tab w:val="num" w:pos="1134"/>
        </w:tabs>
        <w:ind w:left="1134" w:hanging="567"/>
        <w:rPr>
          <w:rFonts w:ascii="Arial" w:hAnsi="Arial" w:cs="Arial"/>
          <w:color w:val="000000" w:themeColor="text1"/>
          <w:sz w:val="22"/>
          <w:szCs w:val="22"/>
        </w:rPr>
      </w:pPr>
      <w:r w:rsidRPr="00396DD4">
        <w:rPr>
          <w:rFonts w:ascii="Arial" w:hAnsi="Arial" w:cs="Arial"/>
          <w:color w:val="000000" w:themeColor="text1"/>
          <w:sz w:val="22"/>
          <w:szCs w:val="22"/>
        </w:rPr>
        <w:t xml:space="preserve">holding vehicles, </w:t>
      </w:r>
      <w:r>
        <w:rPr>
          <w:rFonts w:ascii="Arial" w:hAnsi="Arial" w:cs="Arial"/>
          <w:color w:val="000000" w:themeColor="text1"/>
          <w:sz w:val="22"/>
          <w:szCs w:val="22"/>
        </w:rPr>
        <w:t>p</w:t>
      </w:r>
      <w:r w:rsidRPr="00396DD4">
        <w:rPr>
          <w:rFonts w:ascii="Arial" w:hAnsi="Arial" w:cs="Arial"/>
          <w:color w:val="000000" w:themeColor="text1"/>
          <w:sz w:val="22"/>
          <w:szCs w:val="22"/>
        </w:rPr>
        <w:t xml:space="preserve">lant and </w:t>
      </w:r>
      <w:r>
        <w:rPr>
          <w:rFonts w:ascii="Arial" w:hAnsi="Arial" w:cs="Arial"/>
          <w:color w:val="000000" w:themeColor="text1"/>
          <w:sz w:val="22"/>
          <w:szCs w:val="22"/>
        </w:rPr>
        <w:t>eq</w:t>
      </w:r>
      <w:r w:rsidRPr="00396DD4">
        <w:rPr>
          <w:rFonts w:ascii="Arial" w:hAnsi="Arial" w:cs="Arial"/>
          <w:color w:val="000000" w:themeColor="text1"/>
          <w:sz w:val="22"/>
          <w:szCs w:val="22"/>
        </w:rPr>
        <w:t xml:space="preserve">uipment safely and </w:t>
      </w:r>
      <w:proofErr w:type="gramStart"/>
      <w:r w:rsidRPr="00396DD4">
        <w:rPr>
          <w:rFonts w:ascii="Arial" w:hAnsi="Arial" w:cs="Arial"/>
          <w:color w:val="000000" w:themeColor="text1"/>
          <w:sz w:val="22"/>
          <w:szCs w:val="22"/>
        </w:rPr>
        <w:t>securely;</w:t>
      </w:r>
      <w:proofErr w:type="gramEnd"/>
    </w:p>
    <w:p w14:paraId="132952F6" w14:textId="77777777" w:rsidR="00D95C4D" w:rsidRPr="00396DD4" w:rsidRDefault="00D95C4D" w:rsidP="00D95C4D">
      <w:pPr>
        <w:numPr>
          <w:ilvl w:val="0"/>
          <w:numId w:val="42"/>
        </w:numPr>
        <w:tabs>
          <w:tab w:val="clear" w:pos="360"/>
          <w:tab w:val="num" w:pos="-360"/>
          <w:tab w:val="num" w:pos="1134"/>
        </w:tabs>
        <w:ind w:left="1134" w:hanging="567"/>
        <w:rPr>
          <w:rFonts w:ascii="Arial" w:hAnsi="Arial" w:cs="Arial"/>
          <w:color w:val="000000" w:themeColor="text1"/>
          <w:sz w:val="22"/>
          <w:szCs w:val="22"/>
        </w:rPr>
      </w:pPr>
      <w:r w:rsidRPr="00396DD4">
        <w:rPr>
          <w:rFonts w:ascii="Arial" w:hAnsi="Arial" w:cs="Arial"/>
          <w:color w:val="000000" w:themeColor="text1"/>
          <w:sz w:val="22"/>
          <w:szCs w:val="22"/>
        </w:rPr>
        <w:t xml:space="preserve">providing means of identification on all </w:t>
      </w:r>
      <w:r>
        <w:rPr>
          <w:rFonts w:ascii="Arial" w:hAnsi="Arial" w:cs="Arial"/>
          <w:color w:val="000000" w:themeColor="text1"/>
          <w:sz w:val="22"/>
          <w:szCs w:val="22"/>
        </w:rPr>
        <w:t>v</w:t>
      </w:r>
      <w:r w:rsidRPr="00396DD4">
        <w:rPr>
          <w:rFonts w:ascii="Arial" w:hAnsi="Arial" w:cs="Arial"/>
          <w:color w:val="000000" w:themeColor="text1"/>
          <w:sz w:val="22"/>
          <w:szCs w:val="22"/>
        </w:rPr>
        <w:t xml:space="preserve">ehicles, </w:t>
      </w:r>
      <w:r>
        <w:rPr>
          <w:rFonts w:ascii="Arial" w:hAnsi="Arial" w:cs="Arial"/>
          <w:color w:val="000000" w:themeColor="text1"/>
          <w:sz w:val="22"/>
          <w:szCs w:val="22"/>
        </w:rPr>
        <w:t>p</w:t>
      </w:r>
      <w:r w:rsidRPr="00396DD4">
        <w:rPr>
          <w:rFonts w:ascii="Arial" w:hAnsi="Arial" w:cs="Arial"/>
          <w:color w:val="000000" w:themeColor="text1"/>
          <w:sz w:val="22"/>
          <w:szCs w:val="22"/>
        </w:rPr>
        <w:t xml:space="preserve">lant and </w:t>
      </w:r>
      <w:proofErr w:type="gramStart"/>
      <w:r>
        <w:rPr>
          <w:rFonts w:ascii="Arial" w:hAnsi="Arial" w:cs="Arial"/>
          <w:color w:val="000000" w:themeColor="text1"/>
          <w:sz w:val="22"/>
          <w:szCs w:val="22"/>
        </w:rPr>
        <w:t>e</w:t>
      </w:r>
      <w:r w:rsidRPr="00396DD4">
        <w:rPr>
          <w:rFonts w:ascii="Arial" w:hAnsi="Arial" w:cs="Arial"/>
          <w:color w:val="000000" w:themeColor="text1"/>
          <w:sz w:val="22"/>
          <w:szCs w:val="22"/>
        </w:rPr>
        <w:t>quipment;</w:t>
      </w:r>
      <w:proofErr w:type="gramEnd"/>
    </w:p>
    <w:p w14:paraId="33605872" w14:textId="77777777" w:rsidR="00D95C4D" w:rsidRPr="00396DD4" w:rsidRDefault="00D95C4D" w:rsidP="00D95C4D">
      <w:pPr>
        <w:numPr>
          <w:ilvl w:val="0"/>
          <w:numId w:val="43"/>
        </w:numPr>
        <w:tabs>
          <w:tab w:val="clear" w:pos="360"/>
          <w:tab w:val="num" w:pos="-360"/>
          <w:tab w:val="num" w:pos="1134"/>
        </w:tabs>
        <w:ind w:left="1134" w:hanging="567"/>
        <w:rPr>
          <w:rFonts w:ascii="Arial" w:hAnsi="Arial" w:cs="Arial"/>
          <w:color w:val="000000" w:themeColor="text1"/>
          <w:sz w:val="22"/>
          <w:szCs w:val="22"/>
        </w:rPr>
      </w:pPr>
      <w:r w:rsidRPr="00396DD4">
        <w:rPr>
          <w:rFonts w:ascii="Arial" w:hAnsi="Arial" w:cs="Arial"/>
          <w:color w:val="000000" w:themeColor="text1"/>
          <w:sz w:val="22"/>
          <w:szCs w:val="22"/>
        </w:rPr>
        <w:t xml:space="preserve">maintaining suitable records in a form and manner that the Director of Corporate Services and Governance has </w:t>
      </w:r>
      <w:proofErr w:type="gramStart"/>
      <w:r w:rsidRPr="00396DD4">
        <w:rPr>
          <w:rFonts w:ascii="Arial" w:hAnsi="Arial" w:cs="Arial"/>
          <w:color w:val="000000" w:themeColor="text1"/>
          <w:sz w:val="22"/>
          <w:szCs w:val="22"/>
        </w:rPr>
        <w:t>approved;</w:t>
      </w:r>
      <w:proofErr w:type="gramEnd"/>
    </w:p>
    <w:p w14:paraId="122DE648" w14:textId="77777777" w:rsidR="00D95C4D" w:rsidRPr="00396DD4" w:rsidRDefault="00D95C4D" w:rsidP="00D95C4D">
      <w:pPr>
        <w:numPr>
          <w:ilvl w:val="0"/>
          <w:numId w:val="43"/>
        </w:numPr>
        <w:tabs>
          <w:tab w:val="clear" w:pos="360"/>
          <w:tab w:val="num" w:pos="-360"/>
          <w:tab w:val="num" w:pos="1134"/>
        </w:tabs>
        <w:ind w:left="1134" w:hanging="567"/>
        <w:rPr>
          <w:rFonts w:ascii="Arial" w:hAnsi="Arial" w:cs="Arial"/>
          <w:color w:val="000000" w:themeColor="text1"/>
          <w:sz w:val="22"/>
          <w:szCs w:val="22"/>
        </w:rPr>
      </w:pPr>
      <w:r w:rsidRPr="00396DD4">
        <w:rPr>
          <w:rFonts w:ascii="Arial" w:hAnsi="Arial" w:cs="Arial"/>
          <w:color w:val="000000" w:themeColor="text1"/>
          <w:sz w:val="22"/>
          <w:szCs w:val="22"/>
        </w:rPr>
        <w:t xml:space="preserve">ensuring that the same employees are not involved in requisitioning, ordering, certifying the receipt of assets and the processing of payments to creditors; and </w:t>
      </w:r>
    </w:p>
    <w:p w14:paraId="05E81BF8" w14:textId="77777777" w:rsidR="00D95C4D" w:rsidRPr="00396DD4" w:rsidRDefault="00D95C4D" w:rsidP="00D95C4D">
      <w:pPr>
        <w:pStyle w:val="BodyText2"/>
        <w:numPr>
          <w:ilvl w:val="0"/>
          <w:numId w:val="43"/>
        </w:numPr>
        <w:tabs>
          <w:tab w:val="clear" w:pos="360"/>
          <w:tab w:val="num" w:pos="1134"/>
        </w:tabs>
        <w:spacing w:after="0" w:line="240" w:lineRule="auto"/>
        <w:ind w:left="1134" w:hanging="567"/>
        <w:rPr>
          <w:rFonts w:ascii="Arial" w:hAnsi="Arial" w:cs="Arial"/>
          <w:color w:val="000000" w:themeColor="text1"/>
          <w:sz w:val="22"/>
          <w:szCs w:val="22"/>
        </w:rPr>
      </w:pPr>
      <w:r w:rsidRPr="00396DD4">
        <w:rPr>
          <w:rFonts w:ascii="Arial" w:hAnsi="Arial" w:cs="Arial"/>
          <w:color w:val="000000" w:themeColor="text1"/>
          <w:sz w:val="22"/>
          <w:szCs w:val="22"/>
        </w:rPr>
        <w:t xml:space="preserve">preparing and maintaining Departmental procedures, which must clearly define who has the responsibility to authorise additions and disposals of </w:t>
      </w:r>
      <w:r>
        <w:rPr>
          <w:rFonts w:ascii="Arial" w:hAnsi="Arial" w:cs="Arial"/>
          <w:color w:val="000000" w:themeColor="text1"/>
          <w:sz w:val="22"/>
          <w:szCs w:val="22"/>
        </w:rPr>
        <w:t>v</w:t>
      </w:r>
      <w:r w:rsidRPr="00396DD4">
        <w:rPr>
          <w:rFonts w:ascii="Arial" w:hAnsi="Arial" w:cs="Arial"/>
          <w:color w:val="000000" w:themeColor="text1"/>
          <w:sz w:val="22"/>
          <w:szCs w:val="22"/>
        </w:rPr>
        <w:t xml:space="preserve">ehicles, </w:t>
      </w:r>
      <w:r>
        <w:rPr>
          <w:rFonts w:ascii="Arial" w:hAnsi="Arial" w:cs="Arial"/>
          <w:color w:val="000000" w:themeColor="text1"/>
          <w:sz w:val="22"/>
          <w:szCs w:val="22"/>
        </w:rPr>
        <w:t>p</w:t>
      </w:r>
      <w:r w:rsidRPr="00396DD4">
        <w:rPr>
          <w:rFonts w:ascii="Arial" w:hAnsi="Arial" w:cs="Arial"/>
          <w:color w:val="000000" w:themeColor="text1"/>
          <w:sz w:val="22"/>
          <w:szCs w:val="22"/>
        </w:rPr>
        <w:t xml:space="preserve">lant and </w:t>
      </w:r>
      <w:r>
        <w:rPr>
          <w:rFonts w:ascii="Arial" w:hAnsi="Arial" w:cs="Arial"/>
          <w:color w:val="000000" w:themeColor="text1"/>
          <w:sz w:val="22"/>
          <w:szCs w:val="22"/>
        </w:rPr>
        <w:t>e</w:t>
      </w:r>
      <w:r w:rsidRPr="00396DD4">
        <w:rPr>
          <w:rFonts w:ascii="Arial" w:hAnsi="Arial" w:cs="Arial"/>
          <w:color w:val="000000" w:themeColor="text1"/>
          <w:sz w:val="22"/>
          <w:szCs w:val="22"/>
        </w:rPr>
        <w:t>quipment.</w:t>
      </w:r>
    </w:p>
    <w:p w14:paraId="3485BB55" w14:textId="77777777" w:rsidR="00D95C4D" w:rsidRPr="00396DD4" w:rsidRDefault="00D95C4D" w:rsidP="00D95C4D">
      <w:pPr>
        <w:ind w:left="567" w:hanging="567"/>
        <w:rPr>
          <w:rFonts w:ascii="Arial" w:hAnsi="Arial" w:cs="Arial"/>
          <w:color w:val="000000" w:themeColor="text1"/>
          <w:sz w:val="22"/>
          <w:szCs w:val="22"/>
        </w:rPr>
      </w:pPr>
    </w:p>
    <w:p w14:paraId="0970753D" w14:textId="77777777" w:rsidR="00D95C4D" w:rsidRDefault="00D95C4D" w:rsidP="00D95C4D">
      <w:pPr>
        <w:ind w:left="567" w:hanging="567"/>
        <w:rPr>
          <w:rFonts w:ascii="Arial" w:hAnsi="Arial" w:cs="Arial"/>
          <w:color w:val="000000" w:themeColor="text1"/>
          <w:sz w:val="22"/>
          <w:szCs w:val="22"/>
        </w:rPr>
      </w:pPr>
      <w:r w:rsidRPr="00F86223">
        <w:rPr>
          <w:rFonts w:ascii="Arial" w:hAnsi="Arial" w:cs="Arial"/>
          <w:color w:val="000000" w:themeColor="text1"/>
          <w:sz w:val="22"/>
          <w:szCs w:val="22"/>
        </w:rPr>
        <w:t>O.12</w:t>
      </w:r>
      <w:r>
        <w:rPr>
          <w:rFonts w:ascii="Arial" w:hAnsi="Arial" w:cs="Arial"/>
          <w:color w:val="FF0000"/>
          <w:sz w:val="22"/>
          <w:szCs w:val="22"/>
        </w:rPr>
        <w:t xml:space="preserve"> </w:t>
      </w:r>
      <w:r w:rsidRPr="00396DD4">
        <w:rPr>
          <w:rFonts w:ascii="Arial" w:hAnsi="Arial" w:cs="Arial"/>
          <w:color w:val="000000" w:themeColor="text1"/>
          <w:sz w:val="22"/>
          <w:szCs w:val="22"/>
        </w:rPr>
        <w:t xml:space="preserve">A register of all vehicles plant and equipment owned, acquired and disposed of will be maintained by Directors in line with procedures established by the Director of Corporate </w:t>
      </w:r>
    </w:p>
    <w:p w14:paraId="3A4E51F8" w14:textId="77777777" w:rsidR="00D95C4D" w:rsidRPr="00396DD4" w:rsidRDefault="00D95C4D" w:rsidP="00D95C4D">
      <w:pPr>
        <w:ind w:firstLine="567"/>
        <w:rPr>
          <w:rFonts w:ascii="Arial" w:hAnsi="Arial" w:cs="Arial"/>
          <w:color w:val="000000" w:themeColor="text1"/>
          <w:sz w:val="22"/>
          <w:szCs w:val="22"/>
        </w:rPr>
      </w:pPr>
      <w:r w:rsidRPr="00396DD4">
        <w:rPr>
          <w:rFonts w:ascii="Arial" w:hAnsi="Arial" w:cs="Arial"/>
          <w:color w:val="000000" w:themeColor="text1"/>
          <w:sz w:val="22"/>
          <w:szCs w:val="22"/>
        </w:rPr>
        <w:t>Services and Governance.</w:t>
      </w:r>
    </w:p>
    <w:p w14:paraId="69AB6265" w14:textId="77777777" w:rsidR="00D95C4D" w:rsidRPr="00396DD4" w:rsidRDefault="00D95C4D" w:rsidP="00D95C4D">
      <w:pPr>
        <w:ind w:left="567" w:hanging="567"/>
        <w:rPr>
          <w:rFonts w:ascii="Arial" w:hAnsi="Arial" w:cs="Arial"/>
          <w:bCs/>
          <w:color w:val="000000" w:themeColor="text1"/>
          <w:sz w:val="22"/>
          <w:szCs w:val="22"/>
        </w:rPr>
      </w:pPr>
    </w:p>
    <w:p w14:paraId="6EEAAB95" w14:textId="77777777" w:rsidR="00D95C4D" w:rsidRPr="00396DD4" w:rsidRDefault="00D95C4D" w:rsidP="00D95C4D">
      <w:pPr>
        <w:ind w:left="567" w:hanging="567"/>
        <w:rPr>
          <w:rFonts w:ascii="Arial" w:hAnsi="Arial" w:cs="Arial"/>
          <w:color w:val="000000" w:themeColor="text1"/>
          <w:sz w:val="22"/>
          <w:szCs w:val="22"/>
        </w:rPr>
      </w:pPr>
      <w:r w:rsidRPr="00F86223">
        <w:rPr>
          <w:rFonts w:ascii="Arial" w:hAnsi="Arial" w:cs="Arial"/>
          <w:bCs/>
          <w:sz w:val="22"/>
          <w:szCs w:val="22"/>
        </w:rPr>
        <w:t xml:space="preserve">O.13 </w:t>
      </w:r>
      <w:r w:rsidRPr="00396DD4">
        <w:rPr>
          <w:rFonts w:ascii="Arial" w:hAnsi="Arial" w:cs="Arial"/>
          <w:bCs/>
          <w:color w:val="000000" w:themeColor="text1"/>
          <w:sz w:val="22"/>
          <w:szCs w:val="22"/>
        </w:rPr>
        <w:t xml:space="preserve">It is the responsibility of the Director of Corporate Services to put procedures in place to ensure that </w:t>
      </w:r>
      <w:r w:rsidRPr="00396DD4">
        <w:rPr>
          <w:rFonts w:ascii="Arial" w:hAnsi="Arial" w:cs="Arial"/>
          <w:color w:val="000000" w:themeColor="text1"/>
          <w:sz w:val="22"/>
          <w:szCs w:val="22"/>
        </w:rPr>
        <w:t>assets are accounted for in the appropriate manner for the purpose of financial reporting.</w:t>
      </w:r>
    </w:p>
    <w:p w14:paraId="3BC56CBD" w14:textId="77777777" w:rsidR="00D95C4D" w:rsidRPr="00396DD4" w:rsidRDefault="00D95C4D" w:rsidP="00D95C4D">
      <w:pPr>
        <w:rPr>
          <w:rFonts w:ascii="Arial" w:hAnsi="Arial" w:cs="Arial"/>
          <w:color w:val="000000" w:themeColor="text1"/>
          <w:sz w:val="22"/>
          <w:szCs w:val="22"/>
        </w:rPr>
      </w:pPr>
    </w:p>
    <w:p w14:paraId="1FE96102" w14:textId="77777777" w:rsidR="00D95C4D" w:rsidRPr="00A10534" w:rsidRDefault="00D95C4D" w:rsidP="00D95C4D">
      <w:pPr>
        <w:ind w:left="567" w:hanging="567"/>
        <w:rPr>
          <w:rFonts w:ascii="Arial" w:hAnsi="Arial" w:cs="Arial"/>
          <w:b/>
          <w:bCs/>
          <w:sz w:val="22"/>
          <w:szCs w:val="22"/>
        </w:rPr>
      </w:pPr>
      <w:r w:rsidRPr="00A10534">
        <w:rPr>
          <w:rFonts w:ascii="Arial" w:hAnsi="Arial" w:cs="Arial"/>
          <w:b/>
          <w:bCs/>
          <w:sz w:val="22"/>
          <w:szCs w:val="22"/>
        </w:rPr>
        <w:t>Tagged Assets</w:t>
      </w:r>
    </w:p>
    <w:p w14:paraId="573B551A" w14:textId="77777777" w:rsidR="00D95C4D" w:rsidRPr="004A6D07" w:rsidRDefault="00D95C4D" w:rsidP="00D95C4D">
      <w:pPr>
        <w:ind w:left="567" w:hanging="567"/>
        <w:rPr>
          <w:rFonts w:ascii="Arial" w:hAnsi="Arial" w:cs="Arial"/>
          <w:bCs/>
          <w:sz w:val="22"/>
          <w:szCs w:val="22"/>
        </w:rPr>
      </w:pPr>
      <w:r w:rsidRPr="00F86223">
        <w:rPr>
          <w:rFonts w:ascii="Arial" w:hAnsi="Arial" w:cs="Arial"/>
          <w:bCs/>
          <w:sz w:val="22"/>
          <w:szCs w:val="22"/>
        </w:rPr>
        <w:t xml:space="preserve">O.14 </w:t>
      </w:r>
      <w:r w:rsidRPr="00A10534">
        <w:rPr>
          <w:rFonts w:ascii="Arial" w:hAnsi="Arial" w:cs="Arial"/>
          <w:bCs/>
          <w:sz w:val="22"/>
          <w:szCs w:val="22"/>
        </w:rPr>
        <w:t xml:space="preserve">Items of value in excess of </w:t>
      </w:r>
      <w:r w:rsidRPr="00F86223">
        <w:rPr>
          <w:rFonts w:ascii="Arial" w:hAnsi="Arial" w:cs="Arial"/>
          <w:bCs/>
          <w:sz w:val="22"/>
          <w:szCs w:val="22"/>
        </w:rPr>
        <w:t xml:space="preserve">£300 </w:t>
      </w:r>
      <w:r w:rsidRPr="00A10534">
        <w:rPr>
          <w:rFonts w:ascii="Arial" w:hAnsi="Arial" w:cs="Arial"/>
          <w:bCs/>
          <w:sz w:val="22"/>
          <w:szCs w:val="22"/>
        </w:rPr>
        <w:t xml:space="preserve">and below the threshold of </w:t>
      </w:r>
      <w:r w:rsidRPr="004A6D07">
        <w:rPr>
          <w:rFonts w:ascii="Arial" w:hAnsi="Arial" w:cs="Arial"/>
          <w:bCs/>
          <w:sz w:val="22"/>
          <w:szCs w:val="22"/>
        </w:rPr>
        <w:t>£3,000 for capital assets and those which could be considered ‘desirable’ in nature.</w:t>
      </w:r>
    </w:p>
    <w:p w14:paraId="1A3CBC4F" w14:textId="77777777" w:rsidR="00D95C4D" w:rsidRPr="004A6D07" w:rsidRDefault="00D95C4D" w:rsidP="00D95C4D">
      <w:pPr>
        <w:ind w:left="567" w:hanging="567"/>
        <w:rPr>
          <w:rFonts w:ascii="Arial" w:hAnsi="Arial" w:cs="Arial"/>
          <w:sz w:val="22"/>
          <w:szCs w:val="22"/>
        </w:rPr>
      </w:pPr>
    </w:p>
    <w:p w14:paraId="2710F1D3" w14:textId="77777777" w:rsidR="00D95C4D" w:rsidRPr="00A10534" w:rsidRDefault="00D95C4D" w:rsidP="00D95C4D">
      <w:pPr>
        <w:ind w:left="567" w:hanging="567"/>
        <w:rPr>
          <w:rFonts w:ascii="Arial" w:hAnsi="Arial" w:cs="Arial"/>
          <w:sz w:val="22"/>
          <w:szCs w:val="22"/>
        </w:rPr>
      </w:pPr>
      <w:r w:rsidRPr="00F86223">
        <w:rPr>
          <w:rFonts w:ascii="Arial" w:hAnsi="Arial" w:cs="Arial"/>
          <w:sz w:val="22"/>
          <w:szCs w:val="22"/>
        </w:rPr>
        <w:t xml:space="preserve">O.15 </w:t>
      </w:r>
      <w:r w:rsidRPr="004A6D07">
        <w:rPr>
          <w:rFonts w:ascii="Arial" w:hAnsi="Arial" w:cs="Arial"/>
          <w:sz w:val="22"/>
          <w:szCs w:val="22"/>
        </w:rPr>
        <w:t>Each Director must ensure records are maintained of all moveable assets that his/her Directorate holds on behalf of the Council in a form that the Director of Corporate Services and Governance has approved. This will include furniture, fittings and equipment, vehicles, plant and machinery in excess of</w:t>
      </w:r>
      <w:r w:rsidRPr="004A6D07">
        <w:rPr>
          <w:rFonts w:ascii="Arial" w:hAnsi="Arial" w:cs="Arial"/>
          <w:bCs/>
          <w:sz w:val="22"/>
          <w:szCs w:val="22"/>
        </w:rPr>
        <w:t xml:space="preserve"> </w:t>
      </w:r>
      <w:r w:rsidRPr="00F86223">
        <w:rPr>
          <w:rFonts w:ascii="Arial" w:hAnsi="Arial" w:cs="Arial"/>
          <w:bCs/>
          <w:sz w:val="22"/>
          <w:szCs w:val="22"/>
        </w:rPr>
        <w:t xml:space="preserve">£300 </w:t>
      </w:r>
      <w:r w:rsidRPr="004A6D07">
        <w:rPr>
          <w:rFonts w:ascii="Arial" w:hAnsi="Arial" w:cs="Arial"/>
          <w:sz w:val="22"/>
          <w:szCs w:val="22"/>
        </w:rPr>
        <w:t>and below the threshold of £3,000 for</w:t>
      </w:r>
      <w:r w:rsidRPr="00A10534">
        <w:rPr>
          <w:rFonts w:ascii="Arial" w:hAnsi="Arial" w:cs="Arial"/>
          <w:sz w:val="22"/>
          <w:szCs w:val="22"/>
        </w:rPr>
        <w:t xml:space="preserve"> Capital assets.</w:t>
      </w:r>
    </w:p>
    <w:p w14:paraId="5019FE4C" w14:textId="77777777" w:rsidR="00D95C4D" w:rsidRPr="00A10534" w:rsidRDefault="00D95C4D" w:rsidP="00D95C4D">
      <w:pPr>
        <w:rPr>
          <w:rFonts w:ascii="Arial" w:hAnsi="Arial" w:cs="Arial"/>
          <w:sz w:val="22"/>
          <w:szCs w:val="22"/>
        </w:rPr>
      </w:pPr>
    </w:p>
    <w:p w14:paraId="103D90DD" w14:textId="77777777" w:rsidR="00D95C4D" w:rsidRPr="00A10534" w:rsidRDefault="00D95C4D" w:rsidP="00D95C4D">
      <w:pPr>
        <w:ind w:left="567" w:hanging="567"/>
        <w:rPr>
          <w:rFonts w:ascii="Arial" w:hAnsi="Arial" w:cs="Arial"/>
          <w:sz w:val="22"/>
          <w:szCs w:val="22"/>
        </w:rPr>
      </w:pPr>
      <w:r w:rsidRPr="00F86223">
        <w:rPr>
          <w:rFonts w:ascii="Arial" w:hAnsi="Arial" w:cs="Arial"/>
          <w:sz w:val="22"/>
          <w:szCs w:val="22"/>
        </w:rPr>
        <w:t xml:space="preserve">O.16 </w:t>
      </w:r>
      <w:r w:rsidRPr="00A10534">
        <w:rPr>
          <w:rFonts w:ascii="Arial" w:hAnsi="Arial" w:cs="Arial"/>
          <w:sz w:val="22"/>
          <w:szCs w:val="22"/>
        </w:rPr>
        <w:t>Departments must dispose of surplus and obsolete items by competitive tender or public auction unless:</w:t>
      </w:r>
    </w:p>
    <w:p w14:paraId="24EB2D4D" w14:textId="77777777" w:rsidR="00D95C4D" w:rsidRPr="00F86223" w:rsidRDefault="00D95C4D" w:rsidP="00D95C4D">
      <w:pPr>
        <w:numPr>
          <w:ilvl w:val="0"/>
          <w:numId w:val="47"/>
        </w:numPr>
        <w:tabs>
          <w:tab w:val="clear" w:pos="360"/>
          <w:tab w:val="left" w:pos="1134"/>
        </w:tabs>
        <w:ind w:left="1134" w:hanging="567"/>
        <w:rPr>
          <w:rFonts w:ascii="Arial" w:hAnsi="Arial" w:cs="Arial"/>
          <w:sz w:val="22"/>
          <w:szCs w:val="22"/>
        </w:rPr>
      </w:pPr>
      <w:r w:rsidRPr="00194350">
        <w:rPr>
          <w:rFonts w:ascii="Arial" w:hAnsi="Arial" w:cs="Arial"/>
          <w:sz w:val="22"/>
          <w:szCs w:val="22"/>
        </w:rPr>
        <w:t xml:space="preserve">of a minimal value or the </w:t>
      </w:r>
      <w:r w:rsidRPr="00194350">
        <w:rPr>
          <w:rFonts w:ascii="Arial" w:hAnsi="Arial" w:cs="Arial"/>
          <w:color w:val="000000" w:themeColor="text1"/>
          <w:sz w:val="22"/>
          <w:szCs w:val="22"/>
        </w:rPr>
        <w:t xml:space="preserve">Director of Corporate Services and Governance decides </w:t>
      </w:r>
      <w:r w:rsidRPr="00F86223">
        <w:rPr>
          <w:rFonts w:ascii="Arial" w:hAnsi="Arial" w:cs="Arial"/>
          <w:sz w:val="22"/>
          <w:szCs w:val="22"/>
        </w:rPr>
        <w:t>otherwise, and</w:t>
      </w:r>
    </w:p>
    <w:p w14:paraId="6D35B398" w14:textId="77777777" w:rsidR="00D95C4D" w:rsidRPr="00F86223" w:rsidRDefault="00D95C4D" w:rsidP="00D95C4D">
      <w:pPr>
        <w:numPr>
          <w:ilvl w:val="0"/>
          <w:numId w:val="47"/>
        </w:numPr>
        <w:tabs>
          <w:tab w:val="clear" w:pos="360"/>
          <w:tab w:val="left" w:pos="1134"/>
        </w:tabs>
        <w:ind w:left="1134" w:hanging="567"/>
        <w:rPr>
          <w:rFonts w:ascii="Arial" w:hAnsi="Arial" w:cs="Arial"/>
          <w:sz w:val="22"/>
          <w:szCs w:val="22"/>
        </w:rPr>
      </w:pPr>
      <w:r w:rsidRPr="00F86223">
        <w:rPr>
          <w:rFonts w:ascii="Arial" w:hAnsi="Arial" w:cs="Arial"/>
          <w:sz w:val="22"/>
          <w:szCs w:val="22"/>
        </w:rPr>
        <w:t>a list of proposed disposals is certified by the Director of Corporate Services and Governance.</w:t>
      </w:r>
    </w:p>
    <w:p w14:paraId="4037B924" w14:textId="77777777" w:rsidR="00D95C4D" w:rsidRPr="00A10534" w:rsidRDefault="00D95C4D" w:rsidP="00D95C4D">
      <w:pPr>
        <w:tabs>
          <w:tab w:val="left" w:pos="1134"/>
        </w:tabs>
        <w:ind w:left="1134" w:hanging="567"/>
        <w:rPr>
          <w:rFonts w:ascii="Arial" w:hAnsi="Arial" w:cs="Arial"/>
          <w:sz w:val="22"/>
          <w:szCs w:val="22"/>
        </w:rPr>
      </w:pPr>
    </w:p>
    <w:p w14:paraId="34C67BB6" w14:textId="77777777" w:rsidR="00D95C4D" w:rsidRPr="00A10534" w:rsidRDefault="00D95C4D" w:rsidP="00D95C4D">
      <w:pPr>
        <w:ind w:left="567" w:hanging="567"/>
        <w:rPr>
          <w:rFonts w:ascii="Arial" w:hAnsi="Arial" w:cs="Arial"/>
          <w:sz w:val="22"/>
          <w:szCs w:val="22"/>
        </w:rPr>
      </w:pPr>
      <w:r w:rsidRPr="00F86223">
        <w:rPr>
          <w:rFonts w:ascii="Arial" w:hAnsi="Arial" w:cs="Arial"/>
          <w:sz w:val="22"/>
          <w:szCs w:val="22"/>
        </w:rPr>
        <w:t xml:space="preserve">O.17 </w:t>
      </w:r>
      <w:r w:rsidRPr="00A10534">
        <w:rPr>
          <w:rFonts w:ascii="Arial" w:hAnsi="Arial" w:cs="Arial"/>
          <w:sz w:val="22"/>
          <w:szCs w:val="22"/>
        </w:rPr>
        <w:t>Unless Directors concerned specifically directs otherwise, then his/her staff must not:</w:t>
      </w:r>
    </w:p>
    <w:p w14:paraId="3D84C298" w14:textId="77777777" w:rsidR="00D95C4D" w:rsidRPr="00A10534" w:rsidRDefault="00D95C4D" w:rsidP="00D95C4D">
      <w:pPr>
        <w:numPr>
          <w:ilvl w:val="0"/>
          <w:numId w:val="44"/>
        </w:numPr>
        <w:tabs>
          <w:tab w:val="clear" w:pos="360"/>
          <w:tab w:val="left" w:pos="1134"/>
        </w:tabs>
        <w:ind w:left="1134" w:hanging="567"/>
        <w:rPr>
          <w:rFonts w:ascii="Arial" w:hAnsi="Arial" w:cs="Arial"/>
          <w:sz w:val="22"/>
          <w:szCs w:val="22"/>
        </w:rPr>
      </w:pPr>
      <w:r w:rsidRPr="00A10534">
        <w:rPr>
          <w:rFonts w:ascii="Arial" w:hAnsi="Arial" w:cs="Arial"/>
          <w:sz w:val="22"/>
          <w:szCs w:val="22"/>
        </w:rPr>
        <w:t>remove from Council premises property that the Council owns or leases other than is necessary for conducting normal Council business; or</w:t>
      </w:r>
    </w:p>
    <w:p w14:paraId="292A1404" w14:textId="77777777" w:rsidR="00D95C4D" w:rsidRPr="00A10534" w:rsidRDefault="00D95C4D" w:rsidP="00D95C4D">
      <w:pPr>
        <w:numPr>
          <w:ilvl w:val="0"/>
          <w:numId w:val="45"/>
        </w:numPr>
        <w:tabs>
          <w:tab w:val="clear" w:pos="360"/>
          <w:tab w:val="left" w:pos="1134"/>
        </w:tabs>
        <w:ind w:left="1134" w:hanging="567"/>
        <w:rPr>
          <w:rFonts w:ascii="Arial" w:hAnsi="Arial" w:cs="Arial"/>
          <w:sz w:val="22"/>
          <w:szCs w:val="22"/>
        </w:rPr>
      </w:pPr>
      <w:r w:rsidRPr="00A10534">
        <w:rPr>
          <w:rFonts w:ascii="Arial" w:hAnsi="Arial" w:cs="Arial"/>
          <w:sz w:val="22"/>
          <w:szCs w:val="22"/>
        </w:rPr>
        <w:t>use such property for purposes other than conducting normal Council business.</w:t>
      </w:r>
    </w:p>
    <w:p w14:paraId="4E4EAC47" w14:textId="77777777" w:rsidR="00D95C4D" w:rsidRPr="00A10534" w:rsidRDefault="00D95C4D" w:rsidP="00D95C4D">
      <w:pPr>
        <w:ind w:left="567" w:hanging="567"/>
        <w:rPr>
          <w:rFonts w:ascii="Arial" w:eastAsia="MS Mincho" w:hAnsi="Arial" w:cs="Arial"/>
          <w:b/>
          <w:sz w:val="22"/>
          <w:szCs w:val="22"/>
          <w:lang w:eastAsia="ja-JP"/>
        </w:rPr>
      </w:pPr>
    </w:p>
    <w:p w14:paraId="3B33FCEE" w14:textId="77777777" w:rsidR="00D95C4D" w:rsidRPr="00A10534" w:rsidRDefault="00D95C4D" w:rsidP="00D95C4D">
      <w:pPr>
        <w:ind w:left="567" w:hanging="567"/>
        <w:rPr>
          <w:rFonts w:ascii="Arial" w:eastAsia="MS Mincho" w:hAnsi="Arial" w:cs="Arial"/>
          <w:b/>
          <w:sz w:val="22"/>
          <w:szCs w:val="22"/>
          <w:lang w:eastAsia="ja-JP"/>
        </w:rPr>
      </w:pPr>
      <w:r w:rsidRPr="00A10534">
        <w:rPr>
          <w:rFonts w:ascii="Arial" w:eastAsia="MS Mincho" w:hAnsi="Arial" w:cs="Arial"/>
          <w:b/>
          <w:sz w:val="22"/>
          <w:szCs w:val="22"/>
          <w:lang w:eastAsia="ja-JP"/>
        </w:rPr>
        <w:t>Accounting Treatment</w:t>
      </w:r>
    </w:p>
    <w:p w14:paraId="547B07D5" w14:textId="77777777" w:rsidR="00D95C4D" w:rsidRPr="00EB55D2" w:rsidRDefault="00D95C4D" w:rsidP="00D95C4D">
      <w:pPr>
        <w:ind w:left="567" w:hanging="567"/>
        <w:rPr>
          <w:rFonts w:ascii="Arial" w:hAnsi="Arial" w:cs="Arial"/>
          <w:sz w:val="22"/>
          <w:szCs w:val="22"/>
        </w:rPr>
      </w:pPr>
      <w:r w:rsidRPr="00F86223">
        <w:rPr>
          <w:rFonts w:ascii="Arial" w:hAnsi="Arial" w:cs="Arial"/>
          <w:sz w:val="22"/>
          <w:szCs w:val="22"/>
        </w:rPr>
        <w:t xml:space="preserve">O.18 </w:t>
      </w:r>
      <w:r w:rsidRPr="00A10534">
        <w:rPr>
          <w:rFonts w:ascii="Arial" w:hAnsi="Arial" w:cs="Arial"/>
          <w:sz w:val="22"/>
          <w:szCs w:val="22"/>
        </w:rPr>
        <w:t>Assets should be accounted for in line with The Local Government Finance Act (Northern Ireland) 2011, CIPFA’s Code of Practice on Local Authority Accounting and Departmental Circulars which may be issued from time to time.</w:t>
      </w:r>
    </w:p>
    <w:p w14:paraId="0EE85A43" w14:textId="77777777" w:rsidR="00D95C4D" w:rsidRPr="00A10534" w:rsidRDefault="00D95C4D" w:rsidP="00D95C4D">
      <w:pPr>
        <w:tabs>
          <w:tab w:val="left" w:pos="567"/>
        </w:tabs>
        <w:rPr>
          <w:rFonts w:ascii="Arial" w:hAnsi="Arial" w:cs="Arial"/>
          <w:b/>
          <w:szCs w:val="22"/>
        </w:rPr>
      </w:pPr>
      <w:r>
        <w:rPr>
          <w:rFonts w:ascii="Arial" w:hAnsi="Arial" w:cs="Arial"/>
          <w:b/>
          <w:szCs w:val="22"/>
        </w:rPr>
        <w:br w:type="page"/>
      </w:r>
      <w:r>
        <w:rPr>
          <w:rFonts w:ascii="Arial" w:hAnsi="Arial" w:cs="Arial"/>
          <w:b/>
          <w:szCs w:val="22"/>
        </w:rPr>
        <w:lastRenderedPageBreak/>
        <w:t>P</w:t>
      </w:r>
      <w:r w:rsidRPr="00A10534">
        <w:rPr>
          <w:rFonts w:ascii="Arial" w:hAnsi="Arial" w:cs="Arial"/>
          <w:b/>
          <w:szCs w:val="22"/>
        </w:rPr>
        <w:t xml:space="preserve">. </w:t>
      </w:r>
      <w:r w:rsidRPr="00A10534">
        <w:rPr>
          <w:rFonts w:ascii="Arial" w:hAnsi="Arial" w:cs="Arial"/>
          <w:b/>
          <w:szCs w:val="22"/>
        </w:rPr>
        <w:tab/>
        <w:t>Stocks</w:t>
      </w:r>
      <w:r w:rsidRPr="00171D05">
        <w:rPr>
          <w:rFonts w:ascii="Arial" w:hAnsi="Arial" w:cs="Arial"/>
          <w:b/>
          <w:szCs w:val="22"/>
        </w:rPr>
        <w:t xml:space="preserve">/Inventory </w:t>
      </w:r>
      <w:r w:rsidRPr="00A10534">
        <w:rPr>
          <w:rFonts w:ascii="Arial" w:hAnsi="Arial" w:cs="Arial"/>
          <w:b/>
          <w:szCs w:val="22"/>
        </w:rPr>
        <w:t>and Stores</w:t>
      </w:r>
    </w:p>
    <w:p w14:paraId="02DB74B1" w14:textId="77777777" w:rsidR="00D95C4D" w:rsidRPr="00396DD4" w:rsidRDefault="00D95C4D" w:rsidP="00D95C4D">
      <w:pPr>
        <w:ind w:left="567" w:hanging="567"/>
        <w:rPr>
          <w:rFonts w:ascii="Arial" w:hAnsi="Arial" w:cs="Arial"/>
          <w:color w:val="000000" w:themeColor="text1"/>
          <w:sz w:val="22"/>
          <w:szCs w:val="22"/>
        </w:rPr>
      </w:pPr>
    </w:p>
    <w:p w14:paraId="38184E31" w14:textId="77777777" w:rsidR="00D95C4D" w:rsidRPr="00396DD4" w:rsidRDefault="00D95C4D" w:rsidP="00D95C4D">
      <w:pPr>
        <w:ind w:left="567" w:hanging="567"/>
        <w:rPr>
          <w:rFonts w:ascii="Arial" w:hAnsi="Arial" w:cs="Arial"/>
          <w:color w:val="000000" w:themeColor="text1"/>
          <w:sz w:val="22"/>
          <w:szCs w:val="22"/>
          <w:lang w:eastAsia="en-US"/>
        </w:rPr>
      </w:pPr>
      <w:r w:rsidRPr="00396DD4">
        <w:rPr>
          <w:rFonts w:ascii="Arial" w:hAnsi="Arial" w:cs="Arial"/>
          <w:color w:val="000000" w:themeColor="text1"/>
          <w:sz w:val="22"/>
          <w:szCs w:val="22"/>
        </w:rPr>
        <w:t>P.1</w:t>
      </w:r>
      <w:r w:rsidRPr="00396DD4">
        <w:rPr>
          <w:rFonts w:ascii="Arial" w:hAnsi="Arial" w:cs="Arial"/>
          <w:color w:val="000000" w:themeColor="text1"/>
          <w:sz w:val="22"/>
          <w:szCs w:val="22"/>
        </w:rPr>
        <w:tab/>
      </w:r>
      <w:r w:rsidRPr="00396DD4">
        <w:rPr>
          <w:rFonts w:ascii="Arial" w:hAnsi="Arial" w:cs="Arial"/>
          <w:color w:val="000000" w:themeColor="text1"/>
          <w:sz w:val="22"/>
          <w:szCs w:val="22"/>
          <w:lang w:eastAsia="en-US"/>
        </w:rPr>
        <w:t>Stock</w:t>
      </w:r>
      <w:r>
        <w:rPr>
          <w:rFonts w:ascii="Arial" w:hAnsi="Arial" w:cs="Arial"/>
          <w:color w:val="000000" w:themeColor="text1"/>
          <w:sz w:val="22"/>
          <w:szCs w:val="22"/>
          <w:lang w:eastAsia="en-US"/>
        </w:rPr>
        <w:t>/</w:t>
      </w:r>
      <w:r w:rsidRPr="00171D05">
        <w:rPr>
          <w:rFonts w:ascii="Arial" w:hAnsi="Arial" w:cs="Arial"/>
          <w:sz w:val="22"/>
          <w:szCs w:val="22"/>
          <w:lang w:eastAsia="en-US"/>
        </w:rPr>
        <w:t>inventory</w:t>
      </w:r>
      <w:r>
        <w:rPr>
          <w:rFonts w:ascii="Arial" w:hAnsi="Arial" w:cs="Arial"/>
          <w:color w:val="000000" w:themeColor="text1"/>
          <w:sz w:val="22"/>
          <w:szCs w:val="22"/>
          <w:lang w:eastAsia="en-US"/>
        </w:rPr>
        <w:t xml:space="preserve"> </w:t>
      </w:r>
      <w:r w:rsidRPr="00396DD4">
        <w:rPr>
          <w:rFonts w:ascii="Arial" w:hAnsi="Arial" w:cs="Arial"/>
          <w:color w:val="000000" w:themeColor="text1"/>
          <w:sz w:val="22"/>
          <w:szCs w:val="22"/>
          <w:lang w:eastAsia="en-US"/>
        </w:rPr>
        <w:t xml:space="preserve">and Stores are assets held for sale in </w:t>
      </w:r>
      <w:r w:rsidRPr="00344FEA">
        <w:rPr>
          <w:rFonts w:ascii="Arial" w:hAnsi="Arial" w:cs="Arial"/>
          <w:color w:val="000000" w:themeColor="text1"/>
          <w:sz w:val="22"/>
          <w:szCs w:val="22"/>
          <w:lang w:eastAsia="en-US"/>
        </w:rPr>
        <w:t>an</w:t>
      </w:r>
      <w:r w:rsidRPr="00396DD4">
        <w:rPr>
          <w:rFonts w:ascii="Arial" w:hAnsi="Arial" w:cs="Arial"/>
          <w:color w:val="000000" w:themeColor="text1"/>
          <w:sz w:val="22"/>
          <w:szCs w:val="22"/>
          <w:lang w:eastAsia="en-US"/>
        </w:rPr>
        <w:t xml:space="preserve"> ordinary course of </w:t>
      </w:r>
      <w:r w:rsidRPr="00B93A97">
        <w:rPr>
          <w:rFonts w:ascii="Arial" w:hAnsi="Arial" w:cs="Arial"/>
          <w:sz w:val="22"/>
          <w:szCs w:val="22"/>
          <w:lang w:eastAsia="en-US"/>
        </w:rPr>
        <w:t>business</w:t>
      </w:r>
      <w:r>
        <w:rPr>
          <w:rFonts w:ascii="Arial" w:hAnsi="Arial" w:cs="Arial"/>
          <w:sz w:val="22"/>
          <w:szCs w:val="22"/>
          <w:lang w:eastAsia="en-US"/>
        </w:rPr>
        <w:t xml:space="preserve">, </w:t>
      </w:r>
      <w:r w:rsidRPr="00B93A97">
        <w:rPr>
          <w:rFonts w:ascii="Arial" w:hAnsi="Arial" w:cs="Arial"/>
          <w:sz w:val="22"/>
          <w:szCs w:val="22"/>
          <w:lang w:eastAsia="en-US"/>
        </w:rPr>
        <w:t xml:space="preserve">in </w:t>
      </w:r>
      <w:r w:rsidRPr="00396DD4">
        <w:rPr>
          <w:rFonts w:ascii="Arial" w:hAnsi="Arial" w:cs="Arial"/>
          <w:color w:val="000000" w:themeColor="text1"/>
          <w:sz w:val="22"/>
          <w:szCs w:val="22"/>
          <w:lang w:eastAsia="en-US"/>
        </w:rPr>
        <w:t xml:space="preserve">the process of production for such sale or in the form of materials or supplies to be consumed in the production process or in the rendering of services. </w:t>
      </w:r>
    </w:p>
    <w:p w14:paraId="177C87DF" w14:textId="77777777" w:rsidR="00D95C4D" w:rsidRPr="00396DD4" w:rsidRDefault="00D95C4D" w:rsidP="00D95C4D">
      <w:pPr>
        <w:ind w:left="567" w:hanging="567"/>
        <w:rPr>
          <w:rFonts w:ascii="Arial" w:hAnsi="Arial" w:cs="Arial"/>
          <w:color w:val="000000" w:themeColor="text1"/>
          <w:sz w:val="22"/>
          <w:szCs w:val="22"/>
        </w:rPr>
      </w:pPr>
    </w:p>
    <w:p w14:paraId="1F7526DE" w14:textId="77777777" w:rsidR="00D95C4D" w:rsidRPr="00396DD4" w:rsidRDefault="00D95C4D" w:rsidP="00D95C4D">
      <w:pPr>
        <w:ind w:left="567" w:hanging="567"/>
        <w:rPr>
          <w:rFonts w:ascii="Arial" w:hAnsi="Arial" w:cs="Arial"/>
          <w:color w:val="000000" w:themeColor="text1"/>
          <w:sz w:val="22"/>
          <w:szCs w:val="22"/>
          <w:lang w:eastAsia="en-US"/>
        </w:rPr>
      </w:pPr>
      <w:r w:rsidRPr="00396DD4">
        <w:rPr>
          <w:rFonts w:ascii="Arial" w:hAnsi="Arial" w:cs="Arial"/>
          <w:color w:val="000000" w:themeColor="text1"/>
          <w:sz w:val="22"/>
          <w:szCs w:val="22"/>
        </w:rPr>
        <w:t xml:space="preserve">P.2 </w:t>
      </w:r>
      <w:r w:rsidRPr="00396DD4">
        <w:rPr>
          <w:rFonts w:ascii="Arial" w:hAnsi="Arial" w:cs="Arial"/>
          <w:color w:val="000000" w:themeColor="text1"/>
          <w:sz w:val="22"/>
          <w:szCs w:val="22"/>
        </w:rPr>
        <w:tab/>
      </w:r>
      <w:r w:rsidRPr="00396DD4">
        <w:rPr>
          <w:rFonts w:ascii="Arial" w:hAnsi="Arial" w:cs="Arial"/>
          <w:color w:val="000000" w:themeColor="text1"/>
          <w:sz w:val="22"/>
          <w:szCs w:val="22"/>
          <w:lang w:eastAsia="en-US"/>
        </w:rPr>
        <w:t>Directors are responsible for managing and safeguarding stock</w:t>
      </w:r>
      <w:r>
        <w:rPr>
          <w:rFonts w:ascii="Arial" w:hAnsi="Arial" w:cs="Arial"/>
          <w:color w:val="000000" w:themeColor="text1"/>
          <w:sz w:val="22"/>
          <w:szCs w:val="22"/>
          <w:lang w:eastAsia="en-US"/>
        </w:rPr>
        <w:t xml:space="preserve">/inventory </w:t>
      </w:r>
      <w:r w:rsidRPr="00396DD4">
        <w:rPr>
          <w:rFonts w:ascii="Arial" w:hAnsi="Arial" w:cs="Arial"/>
          <w:color w:val="000000" w:themeColor="text1"/>
          <w:sz w:val="22"/>
          <w:szCs w:val="22"/>
          <w:lang w:eastAsia="en-US"/>
        </w:rPr>
        <w:t>and stores</w:t>
      </w:r>
      <w:r>
        <w:rPr>
          <w:rFonts w:ascii="Arial" w:hAnsi="Arial" w:cs="Arial"/>
          <w:color w:val="000000" w:themeColor="text1"/>
          <w:sz w:val="22"/>
          <w:szCs w:val="22"/>
          <w:lang w:eastAsia="en-US"/>
        </w:rPr>
        <w:t xml:space="preserve"> </w:t>
      </w:r>
      <w:r w:rsidRPr="00171D05">
        <w:rPr>
          <w:rFonts w:ascii="Arial" w:hAnsi="Arial" w:cs="Arial"/>
          <w:sz w:val="22"/>
          <w:szCs w:val="22"/>
          <w:lang w:eastAsia="en-US"/>
        </w:rPr>
        <w:t xml:space="preserve">of such stock </w:t>
      </w:r>
      <w:r w:rsidRPr="00396DD4">
        <w:rPr>
          <w:rFonts w:ascii="Arial" w:hAnsi="Arial" w:cs="Arial"/>
          <w:color w:val="000000" w:themeColor="text1"/>
          <w:sz w:val="22"/>
          <w:szCs w:val="22"/>
          <w:lang w:eastAsia="en-US"/>
        </w:rPr>
        <w:t>in line with procedures developed by the Director of Corporate Services and Governance.</w:t>
      </w:r>
    </w:p>
    <w:p w14:paraId="6C60D69B" w14:textId="77777777" w:rsidR="00D95C4D" w:rsidRPr="00396DD4" w:rsidRDefault="00D95C4D" w:rsidP="00D95C4D">
      <w:pPr>
        <w:ind w:left="567" w:hanging="567"/>
        <w:rPr>
          <w:rFonts w:ascii="Arial" w:hAnsi="Arial" w:cs="Arial"/>
          <w:color w:val="000000" w:themeColor="text1"/>
          <w:sz w:val="22"/>
          <w:szCs w:val="22"/>
          <w:lang w:eastAsia="en-US"/>
        </w:rPr>
      </w:pPr>
      <w:r w:rsidRPr="00396DD4">
        <w:rPr>
          <w:rFonts w:ascii="Arial" w:hAnsi="Arial" w:cs="Arial"/>
          <w:color w:val="000000" w:themeColor="text1"/>
          <w:sz w:val="22"/>
          <w:szCs w:val="22"/>
          <w:lang w:eastAsia="en-US"/>
        </w:rPr>
        <w:t xml:space="preserve"> </w:t>
      </w:r>
    </w:p>
    <w:p w14:paraId="5A15EED8" w14:textId="77777777" w:rsidR="00D95C4D" w:rsidRPr="00396DD4" w:rsidRDefault="00D95C4D" w:rsidP="00D95C4D">
      <w:pPr>
        <w:ind w:left="567" w:hanging="567"/>
        <w:rPr>
          <w:rFonts w:ascii="Arial" w:hAnsi="Arial" w:cs="Arial"/>
          <w:color w:val="000000" w:themeColor="text1"/>
          <w:sz w:val="22"/>
          <w:szCs w:val="22"/>
          <w:lang w:eastAsia="en-US"/>
        </w:rPr>
      </w:pPr>
      <w:r w:rsidRPr="00396DD4">
        <w:rPr>
          <w:rFonts w:ascii="Arial" w:hAnsi="Arial" w:cs="Arial"/>
          <w:color w:val="000000" w:themeColor="text1"/>
          <w:sz w:val="22"/>
          <w:szCs w:val="22"/>
        </w:rPr>
        <w:t>P</w:t>
      </w:r>
      <w:r w:rsidRPr="00396DD4">
        <w:rPr>
          <w:rFonts w:ascii="Arial" w:hAnsi="Arial" w:cs="Arial"/>
          <w:color w:val="000000" w:themeColor="text1"/>
          <w:sz w:val="22"/>
          <w:szCs w:val="22"/>
          <w:lang w:eastAsia="en-US"/>
        </w:rPr>
        <w:t>.3</w:t>
      </w:r>
      <w:r w:rsidRPr="00396DD4">
        <w:rPr>
          <w:rFonts w:ascii="Arial" w:hAnsi="Arial" w:cs="Arial"/>
          <w:color w:val="000000" w:themeColor="text1"/>
          <w:sz w:val="22"/>
          <w:szCs w:val="22"/>
          <w:lang w:eastAsia="en-US"/>
        </w:rPr>
        <w:tab/>
        <w:t>All departments must ensure that all stock</w:t>
      </w:r>
      <w:r>
        <w:rPr>
          <w:rFonts w:ascii="Arial" w:hAnsi="Arial" w:cs="Arial"/>
          <w:color w:val="000000" w:themeColor="text1"/>
          <w:sz w:val="22"/>
          <w:szCs w:val="22"/>
          <w:lang w:eastAsia="en-US"/>
        </w:rPr>
        <w:t xml:space="preserve">/inventory </w:t>
      </w:r>
      <w:r w:rsidRPr="00396DD4">
        <w:rPr>
          <w:rFonts w:ascii="Arial" w:hAnsi="Arial" w:cs="Arial"/>
          <w:color w:val="000000" w:themeColor="text1"/>
          <w:sz w:val="22"/>
          <w:szCs w:val="22"/>
          <w:lang w:eastAsia="en-US"/>
        </w:rPr>
        <w:t xml:space="preserve">received is physically checked for quantity, quality and price </w:t>
      </w:r>
      <w:r w:rsidRPr="00B93A97">
        <w:rPr>
          <w:rFonts w:ascii="Arial" w:hAnsi="Arial" w:cs="Arial"/>
          <w:sz w:val="22"/>
          <w:szCs w:val="22"/>
          <w:lang w:eastAsia="en-US"/>
        </w:rPr>
        <w:t xml:space="preserve">against both the electronic purchase order and the </w:t>
      </w:r>
      <w:r w:rsidRPr="00396DD4">
        <w:rPr>
          <w:rFonts w:ascii="Arial" w:hAnsi="Arial" w:cs="Arial"/>
          <w:color w:val="000000" w:themeColor="text1"/>
          <w:sz w:val="22"/>
          <w:szCs w:val="22"/>
          <w:lang w:eastAsia="en-US"/>
        </w:rPr>
        <w:t>delivery docket</w:t>
      </w:r>
      <w:r>
        <w:rPr>
          <w:rFonts w:ascii="Arial" w:hAnsi="Arial" w:cs="Arial"/>
          <w:color w:val="000000" w:themeColor="text1"/>
          <w:sz w:val="22"/>
          <w:szCs w:val="22"/>
          <w:lang w:eastAsia="en-US"/>
        </w:rPr>
        <w:t>/</w:t>
      </w:r>
      <w:r w:rsidRPr="00171D05">
        <w:rPr>
          <w:rFonts w:ascii="Arial" w:hAnsi="Arial" w:cs="Arial"/>
          <w:sz w:val="22"/>
          <w:szCs w:val="22"/>
          <w:lang w:eastAsia="en-US"/>
        </w:rPr>
        <w:t xml:space="preserve">record and </w:t>
      </w:r>
      <w:r>
        <w:rPr>
          <w:rFonts w:ascii="Arial" w:hAnsi="Arial" w:cs="Arial"/>
          <w:color w:val="000000" w:themeColor="text1"/>
          <w:sz w:val="22"/>
          <w:szCs w:val="22"/>
          <w:lang w:eastAsia="en-US"/>
        </w:rPr>
        <w:t>a</w:t>
      </w:r>
      <w:r w:rsidRPr="00396DD4">
        <w:rPr>
          <w:rFonts w:ascii="Arial" w:hAnsi="Arial" w:cs="Arial"/>
          <w:color w:val="000000" w:themeColor="text1"/>
          <w:sz w:val="22"/>
          <w:szCs w:val="22"/>
          <w:lang w:eastAsia="en-US"/>
        </w:rPr>
        <w:t>ny anomalies need to be rectified.</w:t>
      </w:r>
    </w:p>
    <w:p w14:paraId="1678BC19" w14:textId="77777777" w:rsidR="00D95C4D" w:rsidRPr="00396DD4" w:rsidRDefault="00D95C4D" w:rsidP="00D95C4D">
      <w:pPr>
        <w:ind w:left="567" w:hanging="567"/>
        <w:rPr>
          <w:rFonts w:ascii="Arial" w:hAnsi="Arial" w:cs="Arial"/>
          <w:color w:val="000000" w:themeColor="text1"/>
          <w:sz w:val="22"/>
          <w:szCs w:val="22"/>
          <w:lang w:val="en-US" w:eastAsia="en-US"/>
        </w:rPr>
      </w:pPr>
    </w:p>
    <w:p w14:paraId="30D4C694" w14:textId="77777777" w:rsidR="00D95C4D" w:rsidRPr="00396DD4" w:rsidRDefault="00D95C4D" w:rsidP="00D95C4D">
      <w:pPr>
        <w:ind w:left="567" w:hanging="567"/>
        <w:rPr>
          <w:rFonts w:ascii="Arial" w:hAnsi="Arial" w:cs="Arial"/>
          <w:color w:val="000000" w:themeColor="text1"/>
          <w:sz w:val="22"/>
          <w:szCs w:val="22"/>
          <w:lang w:eastAsia="en-US"/>
        </w:rPr>
      </w:pPr>
      <w:r w:rsidRPr="00396DD4">
        <w:rPr>
          <w:rFonts w:ascii="Arial" w:hAnsi="Arial" w:cs="Arial"/>
          <w:color w:val="000000" w:themeColor="text1"/>
          <w:sz w:val="22"/>
          <w:szCs w:val="22"/>
        </w:rPr>
        <w:t>P</w:t>
      </w:r>
      <w:r w:rsidRPr="00396DD4">
        <w:rPr>
          <w:rFonts w:ascii="Arial" w:hAnsi="Arial" w:cs="Arial"/>
          <w:color w:val="000000" w:themeColor="text1"/>
          <w:sz w:val="22"/>
          <w:szCs w:val="22"/>
          <w:lang w:eastAsia="en-US"/>
        </w:rPr>
        <w:t>.4</w:t>
      </w:r>
      <w:r w:rsidRPr="00396DD4">
        <w:rPr>
          <w:rFonts w:ascii="Arial" w:hAnsi="Arial" w:cs="Arial"/>
          <w:color w:val="000000" w:themeColor="text1"/>
          <w:sz w:val="22"/>
          <w:szCs w:val="22"/>
          <w:lang w:eastAsia="en-US"/>
        </w:rPr>
        <w:tab/>
        <w:t>All departments must effectively safeguard stock</w:t>
      </w:r>
      <w:r>
        <w:rPr>
          <w:rFonts w:ascii="Arial" w:hAnsi="Arial" w:cs="Arial"/>
          <w:color w:val="000000" w:themeColor="text1"/>
          <w:sz w:val="22"/>
          <w:szCs w:val="22"/>
          <w:lang w:eastAsia="en-US"/>
        </w:rPr>
        <w:t xml:space="preserve">/inventory </w:t>
      </w:r>
      <w:r w:rsidRPr="00396DD4">
        <w:rPr>
          <w:rFonts w:ascii="Arial" w:hAnsi="Arial" w:cs="Arial"/>
          <w:color w:val="000000" w:themeColor="text1"/>
          <w:sz w:val="22"/>
          <w:szCs w:val="22"/>
          <w:lang w:eastAsia="en-US"/>
        </w:rPr>
        <w:t xml:space="preserve">from loss, theft or damage. Access to stores </w:t>
      </w:r>
      <w:r w:rsidRPr="00171D05">
        <w:rPr>
          <w:rFonts w:ascii="Arial" w:hAnsi="Arial" w:cs="Arial"/>
          <w:sz w:val="22"/>
          <w:szCs w:val="22"/>
          <w:lang w:eastAsia="en-US"/>
        </w:rPr>
        <w:t xml:space="preserve">where stock/inventory is held </w:t>
      </w:r>
      <w:r w:rsidRPr="00396DD4">
        <w:rPr>
          <w:rFonts w:ascii="Arial" w:hAnsi="Arial" w:cs="Arial"/>
          <w:color w:val="000000" w:themeColor="text1"/>
          <w:sz w:val="22"/>
          <w:szCs w:val="22"/>
          <w:lang w:eastAsia="en-US"/>
        </w:rPr>
        <w:t xml:space="preserve">must be strictly controlled by an authorised officer. </w:t>
      </w:r>
    </w:p>
    <w:p w14:paraId="6DD2D7C8" w14:textId="77777777" w:rsidR="00D95C4D" w:rsidRPr="00396DD4" w:rsidRDefault="00D95C4D" w:rsidP="00D95C4D">
      <w:pPr>
        <w:ind w:left="567" w:hanging="567"/>
        <w:rPr>
          <w:rFonts w:ascii="Arial" w:hAnsi="Arial" w:cs="Arial"/>
          <w:color w:val="000000" w:themeColor="text1"/>
          <w:sz w:val="22"/>
          <w:szCs w:val="22"/>
          <w:lang w:eastAsia="en-US"/>
        </w:rPr>
      </w:pPr>
    </w:p>
    <w:p w14:paraId="4CAD0074" w14:textId="77777777" w:rsidR="00D95C4D" w:rsidRPr="00396DD4" w:rsidRDefault="00D95C4D" w:rsidP="00D95C4D">
      <w:pPr>
        <w:ind w:left="567" w:hanging="567"/>
        <w:rPr>
          <w:rFonts w:ascii="Arial" w:hAnsi="Arial" w:cs="Arial"/>
          <w:color w:val="000000" w:themeColor="text1"/>
          <w:sz w:val="22"/>
          <w:szCs w:val="22"/>
          <w:lang w:eastAsia="en-US"/>
        </w:rPr>
      </w:pPr>
      <w:r w:rsidRPr="00396DD4">
        <w:rPr>
          <w:rFonts w:ascii="Arial" w:hAnsi="Arial" w:cs="Arial"/>
          <w:color w:val="000000" w:themeColor="text1"/>
          <w:sz w:val="22"/>
          <w:szCs w:val="22"/>
        </w:rPr>
        <w:t>P</w:t>
      </w:r>
      <w:r w:rsidRPr="00396DD4">
        <w:rPr>
          <w:rFonts w:ascii="Arial" w:hAnsi="Arial" w:cs="Arial"/>
          <w:color w:val="000000" w:themeColor="text1"/>
          <w:sz w:val="22"/>
          <w:szCs w:val="22"/>
          <w:lang w:eastAsia="en-US"/>
        </w:rPr>
        <w:t>.5</w:t>
      </w:r>
      <w:r w:rsidRPr="00396DD4">
        <w:rPr>
          <w:rFonts w:ascii="Arial" w:hAnsi="Arial" w:cs="Arial"/>
          <w:color w:val="000000" w:themeColor="text1"/>
          <w:sz w:val="22"/>
          <w:szCs w:val="22"/>
          <w:lang w:eastAsia="en-US"/>
        </w:rPr>
        <w:tab/>
        <w:t>Departments shall ensure that stock</w:t>
      </w:r>
      <w:r>
        <w:rPr>
          <w:rFonts w:ascii="Arial" w:hAnsi="Arial" w:cs="Arial"/>
          <w:color w:val="000000" w:themeColor="text1"/>
          <w:sz w:val="22"/>
          <w:szCs w:val="22"/>
          <w:lang w:eastAsia="en-US"/>
        </w:rPr>
        <w:t xml:space="preserve">/inventory held </w:t>
      </w:r>
      <w:r w:rsidRPr="00396DD4">
        <w:rPr>
          <w:rFonts w:ascii="Arial" w:hAnsi="Arial" w:cs="Arial"/>
          <w:color w:val="000000" w:themeColor="text1"/>
          <w:sz w:val="22"/>
          <w:szCs w:val="22"/>
          <w:lang w:eastAsia="en-US"/>
        </w:rPr>
        <w:t>shall not be in excess of the normal requirements except in circumstances that the Director of Corporate Services and Governance has approved.</w:t>
      </w:r>
    </w:p>
    <w:p w14:paraId="23F73217" w14:textId="77777777" w:rsidR="00D95C4D" w:rsidRPr="00396DD4" w:rsidRDefault="00D95C4D" w:rsidP="00D95C4D">
      <w:pPr>
        <w:overflowPunct w:val="0"/>
        <w:autoSpaceDE w:val="0"/>
        <w:autoSpaceDN w:val="0"/>
        <w:adjustRightInd w:val="0"/>
        <w:ind w:left="567" w:hanging="567"/>
        <w:textAlignment w:val="baseline"/>
        <w:rPr>
          <w:rFonts w:ascii="Arial" w:hAnsi="Arial" w:cs="Arial"/>
          <w:color w:val="000000" w:themeColor="text1"/>
          <w:sz w:val="22"/>
          <w:szCs w:val="22"/>
          <w:lang w:eastAsia="en-US"/>
        </w:rPr>
      </w:pPr>
    </w:p>
    <w:p w14:paraId="5D496EED" w14:textId="77777777" w:rsidR="00D95C4D" w:rsidRPr="00396DD4" w:rsidRDefault="00D95C4D" w:rsidP="00D95C4D">
      <w:pPr>
        <w:overflowPunct w:val="0"/>
        <w:autoSpaceDE w:val="0"/>
        <w:autoSpaceDN w:val="0"/>
        <w:adjustRightInd w:val="0"/>
        <w:ind w:left="567" w:hanging="567"/>
        <w:textAlignment w:val="baseline"/>
        <w:rPr>
          <w:rFonts w:ascii="Arial" w:hAnsi="Arial" w:cs="Arial"/>
          <w:color w:val="000000" w:themeColor="text1"/>
          <w:sz w:val="22"/>
          <w:szCs w:val="22"/>
          <w:lang w:eastAsia="en-US"/>
        </w:rPr>
      </w:pPr>
      <w:r w:rsidRPr="00396DD4">
        <w:rPr>
          <w:rFonts w:ascii="Arial" w:hAnsi="Arial" w:cs="Arial"/>
          <w:color w:val="000000" w:themeColor="text1"/>
          <w:sz w:val="22"/>
          <w:szCs w:val="22"/>
        </w:rPr>
        <w:t>P</w:t>
      </w:r>
      <w:r w:rsidRPr="00396DD4">
        <w:rPr>
          <w:rFonts w:ascii="Arial" w:hAnsi="Arial" w:cs="Arial"/>
          <w:color w:val="000000" w:themeColor="text1"/>
          <w:sz w:val="22"/>
          <w:szCs w:val="22"/>
          <w:lang w:eastAsia="en-US"/>
        </w:rPr>
        <w:t>.6</w:t>
      </w:r>
      <w:r w:rsidRPr="00396DD4">
        <w:rPr>
          <w:rFonts w:ascii="Arial" w:hAnsi="Arial" w:cs="Arial"/>
          <w:color w:val="000000" w:themeColor="text1"/>
          <w:sz w:val="22"/>
          <w:szCs w:val="22"/>
          <w:lang w:eastAsia="en-US"/>
        </w:rPr>
        <w:tab/>
        <w:t xml:space="preserve">The Director of Corporate Services and Governance shall determine general principles governing the </w:t>
      </w:r>
      <w:r w:rsidRPr="00CF6E4F">
        <w:rPr>
          <w:rFonts w:ascii="Arial" w:hAnsi="Arial" w:cs="Arial"/>
          <w:color w:val="000000" w:themeColor="text1"/>
          <w:sz w:val="22"/>
          <w:szCs w:val="22"/>
          <w:lang w:eastAsia="en-US"/>
        </w:rPr>
        <w:t>issue prices of materials and equipment that Departments</w:t>
      </w:r>
      <w:r w:rsidRPr="00396DD4">
        <w:rPr>
          <w:rFonts w:ascii="Arial" w:hAnsi="Arial" w:cs="Arial"/>
          <w:color w:val="000000" w:themeColor="text1"/>
          <w:sz w:val="22"/>
          <w:szCs w:val="22"/>
          <w:lang w:eastAsia="en-US"/>
        </w:rPr>
        <w:t xml:space="preserve"> </w:t>
      </w:r>
      <w:r>
        <w:rPr>
          <w:rFonts w:ascii="Arial" w:hAnsi="Arial" w:cs="Arial"/>
          <w:color w:val="000000" w:themeColor="text1"/>
          <w:sz w:val="22"/>
          <w:szCs w:val="22"/>
          <w:lang w:eastAsia="en-US"/>
        </w:rPr>
        <w:t xml:space="preserve">use from Stores stock. </w:t>
      </w:r>
    </w:p>
    <w:p w14:paraId="65315A61" w14:textId="77777777" w:rsidR="00D95C4D" w:rsidRPr="00396DD4" w:rsidRDefault="00D95C4D" w:rsidP="00D95C4D">
      <w:pPr>
        <w:overflowPunct w:val="0"/>
        <w:autoSpaceDE w:val="0"/>
        <w:autoSpaceDN w:val="0"/>
        <w:adjustRightInd w:val="0"/>
        <w:ind w:left="567" w:hanging="567"/>
        <w:textAlignment w:val="baseline"/>
        <w:rPr>
          <w:rFonts w:ascii="Arial" w:hAnsi="Arial" w:cs="Arial"/>
          <w:color w:val="000000" w:themeColor="text1"/>
          <w:sz w:val="22"/>
          <w:szCs w:val="22"/>
          <w:lang w:eastAsia="en-US"/>
        </w:rPr>
      </w:pPr>
    </w:p>
    <w:p w14:paraId="316524BD" w14:textId="77777777" w:rsidR="00D95C4D" w:rsidRPr="00396DD4" w:rsidRDefault="00D95C4D" w:rsidP="00D95C4D">
      <w:pPr>
        <w:overflowPunct w:val="0"/>
        <w:autoSpaceDE w:val="0"/>
        <w:autoSpaceDN w:val="0"/>
        <w:adjustRightInd w:val="0"/>
        <w:ind w:left="567" w:hanging="567"/>
        <w:textAlignment w:val="baseline"/>
        <w:rPr>
          <w:rFonts w:ascii="Arial" w:hAnsi="Arial" w:cs="Arial"/>
          <w:color w:val="000000" w:themeColor="text1"/>
          <w:sz w:val="22"/>
          <w:szCs w:val="22"/>
        </w:rPr>
      </w:pPr>
      <w:r w:rsidRPr="00396DD4">
        <w:rPr>
          <w:rFonts w:ascii="Arial" w:hAnsi="Arial" w:cs="Arial"/>
          <w:color w:val="000000" w:themeColor="text1"/>
          <w:sz w:val="22"/>
          <w:szCs w:val="22"/>
        </w:rPr>
        <w:t>P</w:t>
      </w:r>
      <w:r w:rsidRPr="00396DD4">
        <w:rPr>
          <w:rFonts w:ascii="Arial" w:hAnsi="Arial" w:cs="Arial"/>
          <w:color w:val="000000" w:themeColor="text1"/>
          <w:sz w:val="22"/>
          <w:szCs w:val="22"/>
          <w:lang w:eastAsia="en-US"/>
        </w:rPr>
        <w:t>.7</w:t>
      </w:r>
      <w:r w:rsidRPr="00396DD4">
        <w:rPr>
          <w:rFonts w:ascii="Arial" w:hAnsi="Arial" w:cs="Arial"/>
          <w:color w:val="000000" w:themeColor="text1"/>
          <w:sz w:val="22"/>
          <w:szCs w:val="22"/>
          <w:lang w:eastAsia="en-US"/>
        </w:rPr>
        <w:tab/>
      </w:r>
      <w:r w:rsidRPr="00396DD4">
        <w:rPr>
          <w:rFonts w:ascii="Arial" w:hAnsi="Arial" w:cs="Arial"/>
          <w:color w:val="000000" w:themeColor="text1"/>
          <w:sz w:val="22"/>
          <w:szCs w:val="22"/>
        </w:rPr>
        <w:t xml:space="preserve">Each Director will provide to the Director of Corporate Services </w:t>
      </w:r>
      <w:r w:rsidRPr="00396DD4">
        <w:rPr>
          <w:rFonts w:ascii="Arial" w:hAnsi="Arial" w:cs="Arial"/>
          <w:color w:val="000000" w:themeColor="text1"/>
          <w:sz w:val="22"/>
          <w:szCs w:val="22"/>
          <w:lang w:eastAsia="en-US"/>
        </w:rPr>
        <w:t>and</w:t>
      </w:r>
      <w:r w:rsidRPr="00396DD4">
        <w:rPr>
          <w:rFonts w:ascii="Arial" w:hAnsi="Arial" w:cs="Arial"/>
          <w:color w:val="000000" w:themeColor="text1"/>
          <w:sz w:val="22"/>
          <w:szCs w:val="22"/>
        </w:rPr>
        <w:t xml:space="preserve"> Governance such information as he/she requires in relation to stores for the purposes of accounting, costing, and keeping financial records. </w:t>
      </w:r>
    </w:p>
    <w:p w14:paraId="103F36E9" w14:textId="77777777" w:rsidR="00D95C4D" w:rsidRPr="00396DD4" w:rsidRDefault="00D95C4D" w:rsidP="00D95C4D">
      <w:pPr>
        <w:overflowPunct w:val="0"/>
        <w:autoSpaceDE w:val="0"/>
        <w:autoSpaceDN w:val="0"/>
        <w:adjustRightInd w:val="0"/>
        <w:ind w:left="567" w:hanging="567"/>
        <w:textAlignment w:val="baseline"/>
        <w:rPr>
          <w:rFonts w:ascii="Arial" w:hAnsi="Arial" w:cs="Arial"/>
          <w:color w:val="000000" w:themeColor="text1"/>
          <w:sz w:val="22"/>
          <w:szCs w:val="22"/>
        </w:rPr>
      </w:pPr>
    </w:p>
    <w:p w14:paraId="642A50B9" w14:textId="77777777" w:rsidR="00D95C4D" w:rsidRPr="00396DD4" w:rsidRDefault="00D95C4D" w:rsidP="00D95C4D">
      <w:pPr>
        <w:overflowPunct w:val="0"/>
        <w:autoSpaceDE w:val="0"/>
        <w:autoSpaceDN w:val="0"/>
        <w:adjustRightInd w:val="0"/>
        <w:ind w:left="567" w:hanging="567"/>
        <w:textAlignment w:val="baseline"/>
        <w:rPr>
          <w:rFonts w:ascii="Arial" w:hAnsi="Arial" w:cs="Arial"/>
          <w:color w:val="000000" w:themeColor="text1"/>
          <w:sz w:val="22"/>
          <w:szCs w:val="22"/>
          <w:lang w:eastAsia="en-US"/>
        </w:rPr>
      </w:pPr>
      <w:r w:rsidRPr="00396DD4">
        <w:rPr>
          <w:rFonts w:ascii="Arial" w:hAnsi="Arial" w:cs="Arial"/>
          <w:color w:val="000000" w:themeColor="text1"/>
          <w:sz w:val="22"/>
          <w:szCs w:val="22"/>
        </w:rPr>
        <w:t>P.8</w:t>
      </w:r>
      <w:r w:rsidRPr="00396DD4">
        <w:rPr>
          <w:rFonts w:ascii="Arial" w:hAnsi="Arial" w:cs="Arial"/>
          <w:color w:val="000000" w:themeColor="text1"/>
          <w:sz w:val="22"/>
          <w:szCs w:val="22"/>
        </w:rPr>
        <w:tab/>
      </w:r>
      <w:r w:rsidRPr="00396DD4">
        <w:rPr>
          <w:rFonts w:ascii="Arial" w:hAnsi="Arial" w:cs="Arial"/>
          <w:color w:val="000000" w:themeColor="text1"/>
          <w:sz w:val="22"/>
          <w:szCs w:val="22"/>
          <w:lang w:eastAsia="en-US"/>
        </w:rPr>
        <w:t xml:space="preserve">Departments shall arrange to carry out a stock-take independently of the employees responsible for the custody of stocks and stores, so that their Department checks all items at least once a year and shall provide as soon as possible after 31 March a certified account detailing quantities in hand </w:t>
      </w:r>
      <w:proofErr w:type="gramStart"/>
      <w:r w:rsidRPr="00396DD4">
        <w:rPr>
          <w:rFonts w:ascii="Arial" w:hAnsi="Arial" w:cs="Arial"/>
          <w:color w:val="000000" w:themeColor="text1"/>
          <w:sz w:val="22"/>
          <w:szCs w:val="22"/>
          <w:lang w:eastAsia="en-US"/>
        </w:rPr>
        <w:t>at</w:t>
      </w:r>
      <w:proofErr w:type="gramEnd"/>
      <w:r w:rsidRPr="00396DD4">
        <w:rPr>
          <w:rFonts w:ascii="Arial" w:hAnsi="Arial" w:cs="Arial"/>
          <w:color w:val="000000" w:themeColor="text1"/>
          <w:sz w:val="22"/>
          <w:szCs w:val="22"/>
          <w:lang w:eastAsia="en-US"/>
        </w:rPr>
        <w:t xml:space="preserve"> 31 March and the value of such stocks.</w:t>
      </w:r>
    </w:p>
    <w:p w14:paraId="4667BF5E" w14:textId="77777777" w:rsidR="00D95C4D" w:rsidRPr="00396DD4" w:rsidRDefault="00D95C4D" w:rsidP="00D95C4D">
      <w:pPr>
        <w:overflowPunct w:val="0"/>
        <w:autoSpaceDE w:val="0"/>
        <w:autoSpaceDN w:val="0"/>
        <w:adjustRightInd w:val="0"/>
        <w:ind w:left="567" w:hanging="567"/>
        <w:textAlignment w:val="baseline"/>
        <w:rPr>
          <w:rFonts w:ascii="Arial" w:hAnsi="Arial" w:cs="Arial"/>
          <w:color w:val="000000" w:themeColor="text1"/>
          <w:sz w:val="22"/>
          <w:szCs w:val="22"/>
          <w:lang w:eastAsia="en-US"/>
        </w:rPr>
      </w:pPr>
    </w:p>
    <w:p w14:paraId="15256426" w14:textId="77777777" w:rsidR="00D95C4D" w:rsidRPr="00396DD4" w:rsidRDefault="00D95C4D" w:rsidP="00D95C4D">
      <w:pPr>
        <w:overflowPunct w:val="0"/>
        <w:autoSpaceDE w:val="0"/>
        <w:autoSpaceDN w:val="0"/>
        <w:adjustRightInd w:val="0"/>
        <w:ind w:left="567" w:hanging="567"/>
        <w:textAlignment w:val="baseline"/>
        <w:rPr>
          <w:rFonts w:ascii="Arial" w:hAnsi="Arial" w:cs="Arial"/>
          <w:color w:val="000000" w:themeColor="text1"/>
          <w:sz w:val="22"/>
          <w:szCs w:val="22"/>
          <w:lang w:eastAsia="en-US"/>
        </w:rPr>
      </w:pPr>
      <w:r w:rsidRPr="00396DD4">
        <w:rPr>
          <w:rFonts w:ascii="Arial" w:hAnsi="Arial" w:cs="Arial"/>
          <w:color w:val="000000" w:themeColor="text1"/>
          <w:sz w:val="22"/>
          <w:szCs w:val="22"/>
        </w:rPr>
        <w:t>P</w:t>
      </w:r>
      <w:r w:rsidRPr="00396DD4">
        <w:rPr>
          <w:rFonts w:ascii="Arial" w:hAnsi="Arial" w:cs="Arial"/>
          <w:color w:val="000000" w:themeColor="text1"/>
          <w:sz w:val="22"/>
          <w:szCs w:val="22"/>
          <w:lang w:eastAsia="en-US"/>
        </w:rPr>
        <w:t>.9</w:t>
      </w:r>
      <w:r w:rsidRPr="00396DD4">
        <w:rPr>
          <w:rFonts w:ascii="Arial" w:hAnsi="Arial" w:cs="Arial"/>
          <w:color w:val="000000" w:themeColor="text1"/>
          <w:sz w:val="22"/>
          <w:szCs w:val="22"/>
          <w:lang w:eastAsia="en-US"/>
        </w:rPr>
        <w:tab/>
        <w:t>The Council will write off deficiencies or adjustments related to individual stock items on the authority of:</w:t>
      </w:r>
    </w:p>
    <w:p w14:paraId="567FC7F7" w14:textId="77777777" w:rsidR="00D95C4D" w:rsidRPr="00396DD4" w:rsidRDefault="00D95C4D" w:rsidP="00D95C4D">
      <w:pPr>
        <w:numPr>
          <w:ilvl w:val="0"/>
          <w:numId w:val="42"/>
        </w:numPr>
        <w:tabs>
          <w:tab w:val="clear" w:pos="360"/>
          <w:tab w:val="left" w:pos="1134"/>
        </w:tabs>
        <w:overflowPunct w:val="0"/>
        <w:autoSpaceDE w:val="0"/>
        <w:autoSpaceDN w:val="0"/>
        <w:adjustRightInd w:val="0"/>
        <w:ind w:left="1134" w:hanging="567"/>
        <w:textAlignment w:val="baseline"/>
        <w:rPr>
          <w:rFonts w:ascii="Arial" w:hAnsi="Arial" w:cs="Arial"/>
          <w:color w:val="000000" w:themeColor="text1"/>
          <w:sz w:val="22"/>
          <w:szCs w:val="22"/>
          <w:lang w:eastAsia="en-US"/>
        </w:rPr>
      </w:pPr>
      <w:r w:rsidRPr="00396DD4">
        <w:rPr>
          <w:rFonts w:ascii="Arial" w:hAnsi="Arial" w:cs="Arial"/>
          <w:color w:val="000000" w:themeColor="text1"/>
          <w:sz w:val="22"/>
          <w:szCs w:val="22"/>
          <w:lang w:eastAsia="en-US"/>
        </w:rPr>
        <w:t>the relevant Director for amounts not exceeding £250,</w:t>
      </w:r>
      <w:r w:rsidRPr="000E603C">
        <w:rPr>
          <w:rFonts w:ascii="Arial" w:hAnsi="Arial" w:cs="Arial"/>
          <w:color w:val="FF0000"/>
          <w:sz w:val="22"/>
          <w:szCs w:val="22"/>
          <w:lang w:eastAsia="en-US"/>
        </w:rPr>
        <w:t xml:space="preserve"> </w:t>
      </w:r>
      <w:r w:rsidRPr="00396DD4">
        <w:rPr>
          <w:rFonts w:ascii="Arial" w:hAnsi="Arial" w:cs="Arial"/>
          <w:color w:val="000000" w:themeColor="text1"/>
          <w:sz w:val="22"/>
          <w:szCs w:val="22"/>
          <w:lang w:eastAsia="en-US"/>
        </w:rPr>
        <w:t xml:space="preserve">to an overall limit equivalent to 1% of opening stock, </w:t>
      </w:r>
      <w:proofErr w:type="gramStart"/>
      <w:r w:rsidRPr="00396DD4">
        <w:rPr>
          <w:rFonts w:ascii="Arial" w:hAnsi="Arial" w:cs="Arial"/>
          <w:color w:val="000000" w:themeColor="text1"/>
          <w:sz w:val="22"/>
          <w:szCs w:val="22"/>
          <w:lang w:eastAsia="en-US"/>
        </w:rPr>
        <w:t>provided that</w:t>
      </w:r>
      <w:proofErr w:type="gramEnd"/>
      <w:r w:rsidRPr="00396DD4">
        <w:rPr>
          <w:rFonts w:ascii="Arial" w:hAnsi="Arial" w:cs="Arial"/>
          <w:color w:val="000000" w:themeColor="text1"/>
          <w:sz w:val="22"/>
          <w:szCs w:val="22"/>
          <w:lang w:eastAsia="en-US"/>
        </w:rPr>
        <w:t xml:space="preserve"> he/she notifies the Director of Corporate Services and </w:t>
      </w:r>
      <w:proofErr w:type="gramStart"/>
      <w:r w:rsidRPr="00396DD4">
        <w:rPr>
          <w:rFonts w:ascii="Arial" w:hAnsi="Arial" w:cs="Arial"/>
          <w:color w:val="000000" w:themeColor="text1"/>
          <w:sz w:val="22"/>
          <w:szCs w:val="22"/>
          <w:lang w:eastAsia="en-US"/>
        </w:rPr>
        <w:t>Governance;</w:t>
      </w:r>
      <w:proofErr w:type="gramEnd"/>
    </w:p>
    <w:p w14:paraId="7F27377A" w14:textId="0F23076C" w:rsidR="00D95C4D" w:rsidRPr="00396DD4" w:rsidRDefault="00D95C4D" w:rsidP="00D95C4D">
      <w:pPr>
        <w:numPr>
          <w:ilvl w:val="0"/>
          <w:numId w:val="42"/>
        </w:numPr>
        <w:tabs>
          <w:tab w:val="clear" w:pos="360"/>
          <w:tab w:val="left" w:pos="1134"/>
        </w:tabs>
        <w:overflowPunct w:val="0"/>
        <w:autoSpaceDE w:val="0"/>
        <w:autoSpaceDN w:val="0"/>
        <w:adjustRightInd w:val="0"/>
        <w:ind w:left="1134" w:hanging="567"/>
        <w:textAlignment w:val="baseline"/>
        <w:rPr>
          <w:rFonts w:ascii="Arial" w:hAnsi="Arial" w:cs="Arial"/>
          <w:color w:val="000000" w:themeColor="text1"/>
          <w:sz w:val="22"/>
          <w:szCs w:val="22"/>
          <w:lang w:eastAsia="en-US"/>
        </w:rPr>
      </w:pPr>
      <w:r w:rsidRPr="00396DD4">
        <w:rPr>
          <w:rFonts w:ascii="Arial" w:hAnsi="Arial" w:cs="Arial"/>
          <w:color w:val="000000" w:themeColor="text1"/>
          <w:sz w:val="22"/>
          <w:szCs w:val="22"/>
          <w:lang w:eastAsia="en-US"/>
        </w:rPr>
        <w:t xml:space="preserve">the Director of Corporate </w:t>
      </w:r>
      <w:r w:rsidRPr="00B93A97">
        <w:rPr>
          <w:rFonts w:ascii="Arial" w:hAnsi="Arial" w:cs="Arial"/>
          <w:sz w:val="22"/>
          <w:szCs w:val="22"/>
          <w:lang w:eastAsia="en-US"/>
        </w:rPr>
        <w:t xml:space="preserve">Services </w:t>
      </w:r>
      <w:r w:rsidRPr="00B93A97">
        <w:rPr>
          <w:rFonts w:ascii="Arial" w:hAnsi="Arial" w:cs="Arial"/>
          <w:sz w:val="22"/>
          <w:szCs w:val="22"/>
        </w:rPr>
        <w:t>and</w:t>
      </w:r>
      <w:r w:rsidRPr="00B93A97">
        <w:rPr>
          <w:rFonts w:ascii="Arial" w:hAnsi="Arial" w:cs="Arial"/>
          <w:sz w:val="22"/>
          <w:szCs w:val="22"/>
          <w:lang w:eastAsia="en-US"/>
        </w:rPr>
        <w:t xml:space="preserve"> Governance </w:t>
      </w:r>
      <w:r w:rsidRPr="00396DD4">
        <w:rPr>
          <w:rFonts w:ascii="Arial" w:hAnsi="Arial" w:cs="Arial"/>
          <w:color w:val="000000" w:themeColor="text1"/>
          <w:sz w:val="22"/>
          <w:szCs w:val="22"/>
          <w:lang w:eastAsia="en-US"/>
        </w:rPr>
        <w:t>for amounts not exceeding £</w:t>
      </w:r>
      <w:r w:rsidRPr="00195BCF">
        <w:rPr>
          <w:rFonts w:ascii="Arial" w:hAnsi="Arial" w:cs="Arial"/>
          <w:sz w:val="22"/>
          <w:szCs w:val="22"/>
          <w:lang w:eastAsia="en-US"/>
        </w:rPr>
        <w:t>5</w:t>
      </w:r>
      <w:r w:rsidRPr="00396DD4">
        <w:rPr>
          <w:rFonts w:ascii="Arial" w:hAnsi="Arial" w:cs="Arial"/>
          <w:color w:val="000000" w:themeColor="text1"/>
          <w:sz w:val="22"/>
          <w:szCs w:val="22"/>
          <w:lang w:eastAsia="en-US"/>
        </w:rPr>
        <w:t>,00</w:t>
      </w:r>
      <w:r>
        <w:rPr>
          <w:rFonts w:ascii="Arial" w:hAnsi="Arial" w:cs="Arial"/>
          <w:color w:val="000000" w:themeColor="text1"/>
          <w:sz w:val="22"/>
          <w:szCs w:val="22"/>
          <w:lang w:eastAsia="en-US"/>
        </w:rPr>
        <w:t>0</w:t>
      </w:r>
      <w:r w:rsidRPr="00396DD4">
        <w:rPr>
          <w:rFonts w:ascii="Arial" w:hAnsi="Arial" w:cs="Arial"/>
          <w:color w:val="000000" w:themeColor="text1"/>
          <w:sz w:val="22"/>
          <w:szCs w:val="22"/>
          <w:lang w:eastAsia="en-US"/>
        </w:rPr>
        <w:t>; or</w:t>
      </w:r>
    </w:p>
    <w:p w14:paraId="1E8840FA" w14:textId="4DE07667" w:rsidR="00D95C4D" w:rsidRPr="00396DD4" w:rsidRDefault="00D95C4D" w:rsidP="00D95C4D">
      <w:pPr>
        <w:numPr>
          <w:ilvl w:val="0"/>
          <w:numId w:val="42"/>
        </w:numPr>
        <w:tabs>
          <w:tab w:val="clear" w:pos="360"/>
          <w:tab w:val="left" w:pos="1134"/>
        </w:tabs>
        <w:overflowPunct w:val="0"/>
        <w:autoSpaceDE w:val="0"/>
        <w:autoSpaceDN w:val="0"/>
        <w:adjustRightInd w:val="0"/>
        <w:ind w:left="1134" w:hanging="567"/>
        <w:textAlignment w:val="baseline"/>
        <w:rPr>
          <w:rFonts w:ascii="Arial" w:hAnsi="Arial" w:cs="Arial"/>
          <w:color w:val="000000" w:themeColor="text1"/>
          <w:sz w:val="22"/>
          <w:szCs w:val="22"/>
          <w:lang w:eastAsia="en-US"/>
        </w:rPr>
      </w:pPr>
      <w:r w:rsidRPr="00396DD4">
        <w:rPr>
          <w:rFonts w:ascii="Arial" w:hAnsi="Arial" w:cs="Arial"/>
          <w:color w:val="000000" w:themeColor="text1"/>
          <w:sz w:val="22"/>
          <w:szCs w:val="22"/>
          <w:lang w:eastAsia="en-US"/>
        </w:rPr>
        <w:t>the Policy and Resources Committee for individual adjustments exceeding £</w:t>
      </w:r>
      <w:r w:rsidRPr="00195BCF">
        <w:rPr>
          <w:rFonts w:ascii="Arial" w:hAnsi="Arial" w:cs="Arial"/>
          <w:sz w:val="22"/>
          <w:szCs w:val="22"/>
          <w:lang w:eastAsia="en-US"/>
        </w:rPr>
        <w:t>5</w:t>
      </w:r>
      <w:r w:rsidRPr="00396DD4">
        <w:rPr>
          <w:rFonts w:ascii="Arial" w:hAnsi="Arial" w:cs="Arial"/>
          <w:color w:val="000000" w:themeColor="text1"/>
          <w:sz w:val="22"/>
          <w:szCs w:val="22"/>
          <w:lang w:eastAsia="en-US"/>
        </w:rPr>
        <w:t>,00</w:t>
      </w:r>
      <w:r>
        <w:rPr>
          <w:rFonts w:ascii="Arial" w:hAnsi="Arial" w:cs="Arial"/>
          <w:color w:val="000000" w:themeColor="text1"/>
          <w:sz w:val="22"/>
          <w:szCs w:val="22"/>
          <w:lang w:eastAsia="en-US"/>
        </w:rPr>
        <w:t>0</w:t>
      </w:r>
      <w:r w:rsidRPr="00396DD4">
        <w:rPr>
          <w:rFonts w:ascii="Arial" w:hAnsi="Arial" w:cs="Arial"/>
          <w:color w:val="000000" w:themeColor="text1"/>
          <w:sz w:val="22"/>
          <w:szCs w:val="22"/>
          <w:lang w:eastAsia="en-US"/>
        </w:rPr>
        <w:t>.</w:t>
      </w:r>
    </w:p>
    <w:p w14:paraId="6C3181D2" w14:textId="77777777" w:rsidR="00D95C4D" w:rsidRPr="00396DD4" w:rsidRDefault="00D95C4D" w:rsidP="00D95C4D">
      <w:pPr>
        <w:overflowPunct w:val="0"/>
        <w:autoSpaceDE w:val="0"/>
        <w:autoSpaceDN w:val="0"/>
        <w:adjustRightInd w:val="0"/>
        <w:ind w:left="567" w:hanging="567"/>
        <w:textAlignment w:val="baseline"/>
        <w:rPr>
          <w:rFonts w:ascii="Arial" w:hAnsi="Arial" w:cs="Arial"/>
          <w:color w:val="000000" w:themeColor="text1"/>
          <w:sz w:val="22"/>
          <w:szCs w:val="22"/>
          <w:lang w:eastAsia="en-US"/>
        </w:rPr>
      </w:pPr>
    </w:p>
    <w:p w14:paraId="424E4EAC" w14:textId="77777777" w:rsidR="00D95C4D" w:rsidRPr="00396DD4" w:rsidRDefault="00D95C4D" w:rsidP="00D95C4D">
      <w:pPr>
        <w:overflowPunct w:val="0"/>
        <w:autoSpaceDE w:val="0"/>
        <w:autoSpaceDN w:val="0"/>
        <w:adjustRightInd w:val="0"/>
        <w:ind w:left="567" w:hanging="567"/>
        <w:textAlignment w:val="baseline"/>
        <w:rPr>
          <w:rFonts w:ascii="Arial" w:hAnsi="Arial" w:cs="Arial"/>
          <w:color w:val="000000" w:themeColor="text1"/>
          <w:sz w:val="22"/>
          <w:szCs w:val="22"/>
          <w:lang w:eastAsia="en-US"/>
        </w:rPr>
      </w:pPr>
      <w:r w:rsidRPr="00396DD4">
        <w:rPr>
          <w:rFonts w:ascii="Arial" w:hAnsi="Arial" w:cs="Arial"/>
          <w:color w:val="000000" w:themeColor="text1"/>
          <w:sz w:val="22"/>
          <w:szCs w:val="22"/>
        </w:rPr>
        <w:t>P</w:t>
      </w:r>
      <w:r w:rsidRPr="00396DD4">
        <w:rPr>
          <w:rFonts w:ascii="Arial" w:hAnsi="Arial" w:cs="Arial"/>
          <w:color w:val="000000" w:themeColor="text1"/>
          <w:sz w:val="22"/>
          <w:szCs w:val="22"/>
          <w:lang w:eastAsia="en-US"/>
        </w:rPr>
        <w:t>.10</w:t>
      </w:r>
      <w:r w:rsidRPr="00396DD4">
        <w:rPr>
          <w:rFonts w:ascii="Arial" w:hAnsi="Arial" w:cs="Arial"/>
          <w:color w:val="000000" w:themeColor="text1"/>
          <w:sz w:val="22"/>
          <w:szCs w:val="22"/>
          <w:lang w:eastAsia="en-US"/>
        </w:rPr>
        <w:tab/>
        <w:t>Departments must dispose of surplus and obsolete stocks</w:t>
      </w:r>
      <w:r>
        <w:rPr>
          <w:rFonts w:ascii="Arial" w:hAnsi="Arial" w:cs="Arial"/>
          <w:color w:val="000000" w:themeColor="text1"/>
          <w:sz w:val="22"/>
          <w:szCs w:val="22"/>
          <w:lang w:eastAsia="en-US"/>
        </w:rPr>
        <w:t xml:space="preserve">/inventory </w:t>
      </w:r>
      <w:r w:rsidRPr="00396DD4">
        <w:rPr>
          <w:rFonts w:ascii="Arial" w:hAnsi="Arial" w:cs="Arial"/>
          <w:color w:val="000000" w:themeColor="text1"/>
          <w:sz w:val="22"/>
          <w:szCs w:val="22"/>
          <w:lang w:eastAsia="en-US"/>
        </w:rPr>
        <w:t xml:space="preserve">by competitive tender or public auction unless it is of a minimal value or the Director of Corporate Services and Governance decides otherwise. </w:t>
      </w:r>
    </w:p>
    <w:p w14:paraId="512D0037" w14:textId="77777777" w:rsidR="00D95C4D" w:rsidRPr="00396DD4" w:rsidRDefault="00D95C4D" w:rsidP="00D95C4D">
      <w:pPr>
        <w:ind w:left="567" w:hanging="567"/>
        <w:rPr>
          <w:rFonts w:ascii="Arial" w:hAnsi="Arial" w:cs="Arial"/>
          <w:color w:val="000000" w:themeColor="text1"/>
          <w:sz w:val="22"/>
          <w:szCs w:val="22"/>
        </w:rPr>
      </w:pPr>
    </w:p>
    <w:p w14:paraId="466E0EC1" w14:textId="77777777" w:rsidR="00D95C4D" w:rsidRPr="00396DD4" w:rsidRDefault="00D95C4D" w:rsidP="00D95C4D">
      <w:pPr>
        <w:overflowPunct w:val="0"/>
        <w:autoSpaceDE w:val="0"/>
        <w:autoSpaceDN w:val="0"/>
        <w:adjustRightInd w:val="0"/>
        <w:ind w:left="567" w:hanging="567"/>
        <w:textAlignment w:val="baseline"/>
        <w:rPr>
          <w:rFonts w:ascii="Arial" w:hAnsi="Arial" w:cs="Arial"/>
          <w:color w:val="000000" w:themeColor="text1"/>
          <w:sz w:val="22"/>
          <w:szCs w:val="22"/>
        </w:rPr>
      </w:pPr>
      <w:r w:rsidRPr="00396DD4">
        <w:rPr>
          <w:rFonts w:ascii="Arial" w:hAnsi="Arial" w:cs="Arial"/>
          <w:color w:val="000000" w:themeColor="text1"/>
          <w:sz w:val="22"/>
          <w:szCs w:val="22"/>
        </w:rPr>
        <w:t>P</w:t>
      </w:r>
      <w:r w:rsidRPr="00396DD4">
        <w:rPr>
          <w:rFonts w:ascii="Arial" w:hAnsi="Arial" w:cs="Arial"/>
          <w:color w:val="000000" w:themeColor="text1"/>
          <w:sz w:val="22"/>
          <w:szCs w:val="22"/>
          <w:lang w:eastAsia="en-US"/>
        </w:rPr>
        <w:t>.11</w:t>
      </w:r>
      <w:r w:rsidRPr="00396DD4">
        <w:rPr>
          <w:rFonts w:ascii="Arial" w:hAnsi="Arial" w:cs="Arial"/>
          <w:color w:val="000000" w:themeColor="text1"/>
          <w:sz w:val="22"/>
          <w:szCs w:val="22"/>
          <w:lang w:eastAsia="en-US"/>
        </w:rPr>
        <w:tab/>
      </w:r>
      <w:r w:rsidRPr="00396DD4">
        <w:rPr>
          <w:rFonts w:ascii="Arial" w:hAnsi="Arial" w:cs="Arial"/>
          <w:color w:val="000000" w:themeColor="text1"/>
          <w:sz w:val="22"/>
          <w:szCs w:val="22"/>
        </w:rPr>
        <w:t xml:space="preserve">All discrepancies on stocks and stores should be taken seriously. Where there is any suspicion that the discrepancy is a result of theft or fraudulent activity, this must be reported immediately to the Director of Corporate Services </w:t>
      </w:r>
      <w:r w:rsidRPr="00396DD4">
        <w:rPr>
          <w:rFonts w:ascii="Arial" w:hAnsi="Arial" w:cs="Arial"/>
          <w:color w:val="000000" w:themeColor="text1"/>
          <w:sz w:val="22"/>
          <w:szCs w:val="22"/>
          <w:lang w:eastAsia="en-US"/>
        </w:rPr>
        <w:t>and</w:t>
      </w:r>
      <w:r w:rsidRPr="00396DD4">
        <w:rPr>
          <w:rFonts w:ascii="Arial" w:hAnsi="Arial" w:cs="Arial"/>
          <w:color w:val="000000" w:themeColor="text1"/>
          <w:sz w:val="22"/>
          <w:szCs w:val="22"/>
        </w:rPr>
        <w:t xml:space="preserve"> Governance. </w:t>
      </w:r>
    </w:p>
    <w:p w14:paraId="107FEB9B" w14:textId="77777777" w:rsidR="00D95C4D" w:rsidRDefault="00D95C4D" w:rsidP="00D95C4D">
      <w:pPr>
        <w:rPr>
          <w:rFonts w:ascii="Arial" w:hAnsi="Arial" w:cs="Arial"/>
          <w:b/>
          <w:sz w:val="22"/>
          <w:szCs w:val="22"/>
        </w:rPr>
      </w:pPr>
    </w:p>
    <w:p w14:paraId="68A151C5" w14:textId="77777777" w:rsidR="00D95C4D" w:rsidRDefault="00D95C4D" w:rsidP="00D95C4D">
      <w:pPr>
        <w:rPr>
          <w:rFonts w:ascii="Arial" w:hAnsi="Arial" w:cs="Arial"/>
          <w:b/>
          <w:sz w:val="22"/>
          <w:szCs w:val="22"/>
        </w:rPr>
      </w:pPr>
    </w:p>
    <w:p w14:paraId="16F40F72" w14:textId="77777777" w:rsidR="00D95C4D" w:rsidRDefault="00D95C4D" w:rsidP="00D95C4D">
      <w:pPr>
        <w:rPr>
          <w:rFonts w:ascii="Arial" w:hAnsi="Arial" w:cs="Arial"/>
          <w:b/>
          <w:sz w:val="22"/>
          <w:szCs w:val="22"/>
        </w:rPr>
      </w:pPr>
    </w:p>
    <w:p w14:paraId="154C294B" w14:textId="77777777" w:rsidR="00195BCF" w:rsidRDefault="00195BCF" w:rsidP="00D95C4D">
      <w:pPr>
        <w:rPr>
          <w:rFonts w:ascii="Arial" w:hAnsi="Arial" w:cs="Arial"/>
          <w:b/>
          <w:sz w:val="22"/>
          <w:szCs w:val="22"/>
        </w:rPr>
      </w:pPr>
    </w:p>
    <w:p w14:paraId="0C2CB921" w14:textId="77777777" w:rsidR="00195BCF" w:rsidRDefault="00195BCF" w:rsidP="00D95C4D">
      <w:pPr>
        <w:rPr>
          <w:rFonts w:ascii="Arial" w:hAnsi="Arial" w:cs="Arial"/>
          <w:b/>
          <w:sz w:val="22"/>
          <w:szCs w:val="22"/>
        </w:rPr>
      </w:pPr>
    </w:p>
    <w:p w14:paraId="28355C47" w14:textId="77777777" w:rsidR="00D95C4D" w:rsidRPr="00A10534" w:rsidRDefault="00D95C4D" w:rsidP="00D95C4D">
      <w:pPr>
        <w:tabs>
          <w:tab w:val="left" w:pos="567"/>
        </w:tabs>
        <w:rPr>
          <w:rFonts w:ascii="Arial" w:hAnsi="Arial" w:cs="Arial"/>
          <w:b/>
          <w:szCs w:val="22"/>
        </w:rPr>
      </w:pPr>
      <w:r>
        <w:rPr>
          <w:rFonts w:ascii="Arial" w:hAnsi="Arial" w:cs="Arial"/>
          <w:b/>
          <w:szCs w:val="22"/>
        </w:rPr>
        <w:lastRenderedPageBreak/>
        <w:t>Q</w:t>
      </w:r>
      <w:r w:rsidRPr="00A10534">
        <w:rPr>
          <w:rFonts w:ascii="Arial" w:hAnsi="Arial" w:cs="Arial"/>
          <w:b/>
          <w:szCs w:val="22"/>
        </w:rPr>
        <w:t xml:space="preserve"> </w:t>
      </w:r>
      <w:r w:rsidRPr="00A10534">
        <w:rPr>
          <w:rFonts w:ascii="Arial" w:hAnsi="Arial" w:cs="Arial"/>
          <w:b/>
          <w:szCs w:val="22"/>
        </w:rPr>
        <w:tab/>
        <w:t>Insurances</w:t>
      </w:r>
    </w:p>
    <w:p w14:paraId="2221D5A1" w14:textId="77777777" w:rsidR="00D95C4D" w:rsidRPr="00A10534" w:rsidRDefault="00D95C4D" w:rsidP="00D95C4D">
      <w:pPr>
        <w:rPr>
          <w:rFonts w:ascii="Arial" w:hAnsi="Arial" w:cs="Arial"/>
          <w:sz w:val="22"/>
          <w:szCs w:val="22"/>
        </w:rPr>
      </w:pPr>
    </w:p>
    <w:p w14:paraId="070D400F" w14:textId="6249EB17" w:rsidR="00D95C4D" w:rsidRPr="00396DD4" w:rsidRDefault="00D95C4D" w:rsidP="00D95C4D">
      <w:pPr>
        <w:ind w:left="567" w:hanging="567"/>
        <w:rPr>
          <w:rFonts w:ascii="Arial" w:hAnsi="Arial" w:cs="Arial"/>
          <w:color w:val="000000" w:themeColor="text1"/>
          <w:sz w:val="22"/>
          <w:szCs w:val="22"/>
        </w:rPr>
      </w:pPr>
      <w:r w:rsidRPr="00396DD4">
        <w:rPr>
          <w:rFonts w:ascii="Arial" w:hAnsi="Arial" w:cs="Arial"/>
          <w:color w:val="000000" w:themeColor="text1"/>
          <w:sz w:val="22"/>
          <w:szCs w:val="22"/>
        </w:rPr>
        <w:t>Q.</w:t>
      </w:r>
      <w:r w:rsidRPr="00396DD4">
        <w:rPr>
          <w:rFonts w:ascii="Arial" w:hAnsi="Arial" w:cs="Arial"/>
          <w:color w:val="000000" w:themeColor="text1"/>
          <w:sz w:val="22"/>
          <w:szCs w:val="22"/>
        </w:rPr>
        <w:fldChar w:fldCharType="begin"/>
      </w:r>
      <w:r w:rsidRPr="00396DD4">
        <w:rPr>
          <w:rFonts w:ascii="Arial" w:hAnsi="Arial" w:cs="Arial"/>
          <w:color w:val="000000" w:themeColor="text1"/>
          <w:sz w:val="22"/>
          <w:szCs w:val="22"/>
        </w:rPr>
        <w:instrText xml:space="preserve"> SEQ para\r 1 \* MERGEFORMAT </w:instrText>
      </w:r>
      <w:r w:rsidRPr="00396DD4">
        <w:rPr>
          <w:rFonts w:ascii="Arial" w:hAnsi="Arial" w:cs="Arial"/>
          <w:color w:val="000000" w:themeColor="text1"/>
          <w:sz w:val="22"/>
          <w:szCs w:val="22"/>
        </w:rPr>
        <w:fldChar w:fldCharType="separate"/>
      </w:r>
      <w:r w:rsidR="008E600E">
        <w:rPr>
          <w:rFonts w:ascii="Arial" w:hAnsi="Arial" w:cs="Arial"/>
          <w:noProof/>
          <w:color w:val="000000" w:themeColor="text1"/>
          <w:sz w:val="22"/>
          <w:szCs w:val="22"/>
        </w:rPr>
        <w:t>1</w:t>
      </w:r>
      <w:r w:rsidRPr="00396DD4">
        <w:rPr>
          <w:rFonts w:ascii="Arial" w:hAnsi="Arial" w:cs="Arial"/>
          <w:color w:val="000000" w:themeColor="text1"/>
          <w:sz w:val="22"/>
          <w:szCs w:val="22"/>
        </w:rPr>
        <w:fldChar w:fldCharType="end"/>
      </w:r>
      <w:r w:rsidRPr="00396DD4">
        <w:rPr>
          <w:rFonts w:ascii="Arial" w:hAnsi="Arial" w:cs="Arial"/>
          <w:color w:val="000000" w:themeColor="text1"/>
          <w:sz w:val="22"/>
          <w:szCs w:val="22"/>
        </w:rPr>
        <w:t xml:space="preserve"> </w:t>
      </w:r>
      <w:r w:rsidRPr="00396DD4">
        <w:rPr>
          <w:rFonts w:ascii="Arial" w:hAnsi="Arial" w:cs="Arial"/>
          <w:color w:val="000000" w:themeColor="text1"/>
          <w:sz w:val="22"/>
          <w:szCs w:val="22"/>
        </w:rPr>
        <w:tab/>
        <w:t xml:space="preserve">The Director of </w:t>
      </w:r>
      <w:r w:rsidRPr="00171D05">
        <w:rPr>
          <w:rFonts w:ascii="Arial" w:hAnsi="Arial" w:cs="Arial"/>
          <w:sz w:val="22"/>
          <w:szCs w:val="22"/>
        </w:rPr>
        <w:t xml:space="preserve">Environment and Place </w:t>
      </w:r>
      <w:r w:rsidRPr="00396DD4">
        <w:rPr>
          <w:rFonts w:ascii="Arial" w:hAnsi="Arial" w:cs="Arial"/>
          <w:color w:val="000000" w:themeColor="text1"/>
          <w:sz w:val="22"/>
          <w:szCs w:val="22"/>
        </w:rPr>
        <w:t xml:space="preserve">shall arrange all insurance cover, maintain adequate records of insurance transactions and keep in safe custody all insurance policies of the Council. </w:t>
      </w:r>
    </w:p>
    <w:p w14:paraId="225F2644" w14:textId="77777777" w:rsidR="00D95C4D" w:rsidRPr="00396DD4" w:rsidRDefault="00D95C4D" w:rsidP="00D95C4D">
      <w:pPr>
        <w:ind w:left="567" w:hanging="567"/>
        <w:rPr>
          <w:rFonts w:ascii="Arial" w:hAnsi="Arial" w:cs="Arial"/>
          <w:color w:val="000000" w:themeColor="text1"/>
          <w:sz w:val="22"/>
          <w:szCs w:val="22"/>
        </w:rPr>
      </w:pPr>
    </w:p>
    <w:p w14:paraId="374BB5A0" w14:textId="725CC5F7" w:rsidR="00D95C4D" w:rsidRPr="00396DD4" w:rsidRDefault="00D95C4D" w:rsidP="00D95C4D">
      <w:pPr>
        <w:ind w:left="567" w:hanging="567"/>
        <w:rPr>
          <w:rFonts w:ascii="Arial" w:hAnsi="Arial" w:cs="Arial"/>
          <w:color w:val="000000" w:themeColor="text1"/>
          <w:sz w:val="22"/>
          <w:szCs w:val="22"/>
        </w:rPr>
      </w:pPr>
      <w:r w:rsidRPr="00396DD4">
        <w:rPr>
          <w:rFonts w:ascii="Arial" w:hAnsi="Arial" w:cs="Arial"/>
          <w:color w:val="000000" w:themeColor="text1"/>
          <w:sz w:val="22"/>
          <w:szCs w:val="22"/>
        </w:rPr>
        <w:t>Q.</w:t>
      </w:r>
      <w:r w:rsidRPr="00396DD4">
        <w:rPr>
          <w:rFonts w:ascii="Arial" w:hAnsi="Arial" w:cs="Arial"/>
          <w:color w:val="000000" w:themeColor="text1"/>
          <w:sz w:val="22"/>
          <w:szCs w:val="22"/>
        </w:rPr>
        <w:fldChar w:fldCharType="begin"/>
      </w:r>
      <w:r w:rsidRPr="00396DD4">
        <w:rPr>
          <w:rFonts w:ascii="Arial" w:hAnsi="Arial" w:cs="Arial"/>
          <w:color w:val="000000" w:themeColor="text1"/>
          <w:sz w:val="22"/>
          <w:szCs w:val="22"/>
        </w:rPr>
        <w:instrText xml:space="preserve"> SEQ para \* MERGEFORMAT </w:instrText>
      </w:r>
      <w:r w:rsidRPr="00396DD4">
        <w:rPr>
          <w:rFonts w:ascii="Arial" w:hAnsi="Arial" w:cs="Arial"/>
          <w:color w:val="000000" w:themeColor="text1"/>
          <w:sz w:val="22"/>
          <w:szCs w:val="22"/>
        </w:rPr>
        <w:fldChar w:fldCharType="separate"/>
      </w:r>
      <w:r w:rsidR="008E600E">
        <w:rPr>
          <w:rFonts w:ascii="Arial" w:hAnsi="Arial" w:cs="Arial"/>
          <w:noProof/>
          <w:color w:val="000000" w:themeColor="text1"/>
          <w:sz w:val="22"/>
          <w:szCs w:val="22"/>
        </w:rPr>
        <w:t>2</w:t>
      </w:r>
      <w:r w:rsidRPr="00396DD4">
        <w:rPr>
          <w:rFonts w:ascii="Arial" w:hAnsi="Arial" w:cs="Arial"/>
          <w:color w:val="000000" w:themeColor="text1"/>
          <w:sz w:val="22"/>
          <w:szCs w:val="22"/>
        </w:rPr>
        <w:fldChar w:fldCharType="end"/>
      </w:r>
      <w:r w:rsidRPr="00396DD4">
        <w:rPr>
          <w:rFonts w:ascii="Arial" w:hAnsi="Arial" w:cs="Arial"/>
          <w:color w:val="000000" w:themeColor="text1"/>
          <w:sz w:val="22"/>
          <w:szCs w:val="22"/>
        </w:rPr>
        <w:tab/>
        <w:t xml:space="preserve">The </w:t>
      </w:r>
      <w:r w:rsidRPr="00171D05">
        <w:rPr>
          <w:rFonts w:ascii="Arial" w:hAnsi="Arial" w:cs="Arial"/>
          <w:sz w:val="22"/>
          <w:szCs w:val="22"/>
        </w:rPr>
        <w:t xml:space="preserve">Environment and Place </w:t>
      </w:r>
      <w:r w:rsidRPr="00396DD4">
        <w:rPr>
          <w:rFonts w:ascii="Arial" w:hAnsi="Arial" w:cs="Arial"/>
          <w:color w:val="000000" w:themeColor="text1"/>
          <w:sz w:val="22"/>
          <w:szCs w:val="22"/>
        </w:rPr>
        <w:t>shall, in consultation with other Directors/Heads of Services, keep under continuous review the adequacy of the Council's insurances, and shall periodically supply to each Directorate/Head of Service</w:t>
      </w:r>
      <w:r>
        <w:rPr>
          <w:rFonts w:ascii="Arial" w:hAnsi="Arial" w:cs="Arial"/>
          <w:color w:val="000000" w:themeColor="text1"/>
          <w:sz w:val="22"/>
          <w:szCs w:val="22"/>
        </w:rPr>
        <w:t>/</w:t>
      </w:r>
      <w:r w:rsidRPr="00171D05">
        <w:rPr>
          <w:rFonts w:ascii="Arial" w:hAnsi="Arial" w:cs="Arial"/>
          <w:sz w:val="22"/>
          <w:szCs w:val="22"/>
        </w:rPr>
        <w:t xml:space="preserve">Lead Officer </w:t>
      </w:r>
      <w:r w:rsidRPr="00396DD4">
        <w:rPr>
          <w:rFonts w:ascii="Arial" w:hAnsi="Arial" w:cs="Arial"/>
          <w:color w:val="000000" w:themeColor="text1"/>
          <w:sz w:val="22"/>
          <w:szCs w:val="22"/>
        </w:rPr>
        <w:t>an overview of the insurances that the Council maintains together with details relating to procedures for reporting new risks, claims and a summary of the main insurance requirements with which insurers expect the Council to comply.</w:t>
      </w:r>
    </w:p>
    <w:p w14:paraId="6E839A6E" w14:textId="77777777" w:rsidR="00D95C4D" w:rsidRPr="00396DD4" w:rsidRDefault="00D95C4D" w:rsidP="00D95C4D">
      <w:pPr>
        <w:ind w:left="567" w:hanging="567"/>
        <w:rPr>
          <w:rFonts w:ascii="Arial" w:hAnsi="Arial" w:cs="Arial"/>
          <w:color w:val="000000" w:themeColor="text1"/>
          <w:sz w:val="22"/>
          <w:szCs w:val="22"/>
        </w:rPr>
      </w:pPr>
    </w:p>
    <w:p w14:paraId="49C86FF6" w14:textId="2C54A3BA" w:rsidR="00D95C4D" w:rsidRPr="00396DD4" w:rsidRDefault="00D95C4D" w:rsidP="00D95C4D">
      <w:pPr>
        <w:ind w:left="567" w:hanging="567"/>
        <w:rPr>
          <w:rFonts w:ascii="Arial" w:hAnsi="Arial" w:cs="Arial"/>
          <w:color w:val="000000" w:themeColor="text1"/>
          <w:sz w:val="22"/>
          <w:szCs w:val="22"/>
        </w:rPr>
      </w:pPr>
      <w:r w:rsidRPr="00396DD4">
        <w:rPr>
          <w:rFonts w:ascii="Arial" w:hAnsi="Arial" w:cs="Arial"/>
          <w:color w:val="000000" w:themeColor="text1"/>
          <w:sz w:val="22"/>
          <w:szCs w:val="22"/>
        </w:rPr>
        <w:t>Q.</w:t>
      </w:r>
      <w:r w:rsidRPr="00396DD4">
        <w:rPr>
          <w:rFonts w:ascii="Arial" w:hAnsi="Arial" w:cs="Arial"/>
          <w:color w:val="000000" w:themeColor="text1"/>
          <w:sz w:val="22"/>
          <w:szCs w:val="22"/>
        </w:rPr>
        <w:fldChar w:fldCharType="begin"/>
      </w:r>
      <w:r w:rsidRPr="00396DD4">
        <w:rPr>
          <w:rFonts w:ascii="Arial" w:hAnsi="Arial" w:cs="Arial"/>
          <w:color w:val="000000" w:themeColor="text1"/>
          <w:sz w:val="22"/>
          <w:szCs w:val="22"/>
        </w:rPr>
        <w:instrText xml:space="preserve"> SEQ para \* MERGEFORMAT </w:instrText>
      </w:r>
      <w:r w:rsidRPr="00396DD4">
        <w:rPr>
          <w:rFonts w:ascii="Arial" w:hAnsi="Arial" w:cs="Arial"/>
          <w:color w:val="000000" w:themeColor="text1"/>
          <w:sz w:val="22"/>
          <w:szCs w:val="22"/>
        </w:rPr>
        <w:fldChar w:fldCharType="separate"/>
      </w:r>
      <w:r w:rsidR="008E600E">
        <w:rPr>
          <w:rFonts w:ascii="Arial" w:hAnsi="Arial" w:cs="Arial"/>
          <w:noProof/>
          <w:color w:val="000000" w:themeColor="text1"/>
          <w:sz w:val="22"/>
          <w:szCs w:val="22"/>
        </w:rPr>
        <w:t>3</w:t>
      </w:r>
      <w:r w:rsidRPr="00396DD4">
        <w:rPr>
          <w:rFonts w:ascii="Arial" w:hAnsi="Arial" w:cs="Arial"/>
          <w:color w:val="000000" w:themeColor="text1"/>
          <w:sz w:val="22"/>
          <w:szCs w:val="22"/>
        </w:rPr>
        <w:fldChar w:fldCharType="end"/>
      </w:r>
      <w:r w:rsidRPr="00396DD4">
        <w:rPr>
          <w:rFonts w:ascii="Arial" w:hAnsi="Arial" w:cs="Arial"/>
          <w:color w:val="000000" w:themeColor="text1"/>
          <w:sz w:val="22"/>
          <w:szCs w:val="22"/>
        </w:rPr>
        <w:tab/>
        <w:t xml:space="preserve">Each Director shall promptly notify, in writing, the </w:t>
      </w:r>
      <w:r w:rsidRPr="00171D05">
        <w:rPr>
          <w:rFonts w:ascii="Arial" w:hAnsi="Arial" w:cs="Arial"/>
          <w:sz w:val="22"/>
          <w:szCs w:val="22"/>
        </w:rPr>
        <w:t xml:space="preserve">Environment and Place </w:t>
      </w:r>
      <w:r w:rsidRPr="00396DD4">
        <w:rPr>
          <w:rFonts w:ascii="Arial" w:hAnsi="Arial" w:cs="Arial"/>
          <w:color w:val="000000" w:themeColor="text1"/>
          <w:sz w:val="22"/>
          <w:szCs w:val="22"/>
        </w:rPr>
        <w:t xml:space="preserve">the extent and nature of all new risks arising from the operation of his/her Directorate, including additional properties or vehicles and of any alterations in the duties and functions of his/her Directorate which add to, or reduce, insurance risks. </w:t>
      </w:r>
    </w:p>
    <w:p w14:paraId="297C0FE7" w14:textId="77777777" w:rsidR="00D95C4D" w:rsidRPr="00396DD4" w:rsidRDefault="00D95C4D" w:rsidP="00D95C4D">
      <w:pPr>
        <w:ind w:left="567" w:hanging="567"/>
        <w:rPr>
          <w:rFonts w:ascii="Arial" w:hAnsi="Arial" w:cs="Arial"/>
          <w:color w:val="000000" w:themeColor="text1"/>
          <w:sz w:val="22"/>
          <w:szCs w:val="22"/>
        </w:rPr>
      </w:pPr>
    </w:p>
    <w:p w14:paraId="177ADB1A" w14:textId="6B0F0A7D" w:rsidR="00D95C4D" w:rsidRPr="00396DD4" w:rsidRDefault="00D95C4D" w:rsidP="00D95C4D">
      <w:pPr>
        <w:ind w:left="567" w:hanging="567"/>
        <w:rPr>
          <w:rFonts w:ascii="Arial" w:hAnsi="Arial" w:cs="Arial"/>
          <w:color w:val="000000" w:themeColor="text1"/>
          <w:sz w:val="22"/>
          <w:szCs w:val="22"/>
        </w:rPr>
      </w:pPr>
      <w:r w:rsidRPr="00396DD4">
        <w:rPr>
          <w:rFonts w:ascii="Arial" w:hAnsi="Arial" w:cs="Arial"/>
          <w:color w:val="000000" w:themeColor="text1"/>
          <w:sz w:val="22"/>
          <w:szCs w:val="22"/>
        </w:rPr>
        <w:t>Q.</w:t>
      </w:r>
      <w:r w:rsidRPr="00396DD4">
        <w:rPr>
          <w:rFonts w:ascii="Arial" w:hAnsi="Arial" w:cs="Arial"/>
          <w:color w:val="000000" w:themeColor="text1"/>
          <w:sz w:val="22"/>
          <w:szCs w:val="22"/>
        </w:rPr>
        <w:fldChar w:fldCharType="begin"/>
      </w:r>
      <w:r w:rsidRPr="00396DD4">
        <w:rPr>
          <w:rFonts w:ascii="Arial" w:hAnsi="Arial" w:cs="Arial"/>
          <w:color w:val="000000" w:themeColor="text1"/>
          <w:sz w:val="22"/>
          <w:szCs w:val="22"/>
        </w:rPr>
        <w:instrText xml:space="preserve"> SEQ para \* MERGEFORMAT </w:instrText>
      </w:r>
      <w:r w:rsidRPr="00396DD4">
        <w:rPr>
          <w:rFonts w:ascii="Arial" w:hAnsi="Arial" w:cs="Arial"/>
          <w:color w:val="000000" w:themeColor="text1"/>
          <w:sz w:val="22"/>
          <w:szCs w:val="22"/>
        </w:rPr>
        <w:fldChar w:fldCharType="separate"/>
      </w:r>
      <w:r w:rsidR="008E600E">
        <w:rPr>
          <w:rFonts w:ascii="Arial" w:hAnsi="Arial" w:cs="Arial"/>
          <w:noProof/>
          <w:color w:val="000000" w:themeColor="text1"/>
          <w:sz w:val="22"/>
          <w:szCs w:val="22"/>
        </w:rPr>
        <w:t>4</w:t>
      </w:r>
      <w:r w:rsidRPr="00396DD4">
        <w:rPr>
          <w:rFonts w:ascii="Arial" w:hAnsi="Arial" w:cs="Arial"/>
          <w:color w:val="000000" w:themeColor="text1"/>
          <w:sz w:val="22"/>
          <w:szCs w:val="22"/>
        </w:rPr>
        <w:fldChar w:fldCharType="end"/>
      </w:r>
      <w:r w:rsidRPr="00396DD4">
        <w:rPr>
          <w:rFonts w:ascii="Arial" w:hAnsi="Arial" w:cs="Arial"/>
          <w:color w:val="000000" w:themeColor="text1"/>
          <w:sz w:val="22"/>
          <w:szCs w:val="22"/>
        </w:rPr>
        <w:tab/>
        <w:t xml:space="preserve">Each Director shall notify, in writing, the </w:t>
      </w:r>
      <w:r w:rsidRPr="00171D05">
        <w:rPr>
          <w:rFonts w:ascii="Arial" w:hAnsi="Arial" w:cs="Arial"/>
          <w:sz w:val="22"/>
          <w:szCs w:val="22"/>
        </w:rPr>
        <w:t xml:space="preserve">Environment and Place </w:t>
      </w:r>
      <w:r w:rsidRPr="00396DD4">
        <w:rPr>
          <w:rFonts w:ascii="Arial" w:hAnsi="Arial" w:cs="Arial"/>
          <w:color w:val="000000" w:themeColor="text1"/>
          <w:sz w:val="22"/>
          <w:szCs w:val="22"/>
        </w:rPr>
        <w:t xml:space="preserve">immediately of any loss, damage, liability or any event likely to lead to a claim in connection with his/her Directorate and, in appropriate cases, shall also inform the police. </w:t>
      </w:r>
    </w:p>
    <w:p w14:paraId="5F34212D" w14:textId="77777777" w:rsidR="00D95C4D" w:rsidRPr="00396DD4" w:rsidRDefault="00D95C4D" w:rsidP="00D95C4D">
      <w:pPr>
        <w:ind w:left="567" w:hanging="567"/>
        <w:rPr>
          <w:rFonts w:ascii="Arial" w:hAnsi="Arial" w:cs="Arial"/>
          <w:color w:val="000000" w:themeColor="text1"/>
          <w:sz w:val="22"/>
          <w:szCs w:val="22"/>
        </w:rPr>
      </w:pPr>
    </w:p>
    <w:p w14:paraId="6DE9A60B" w14:textId="47D541DB" w:rsidR="00D95C4D" w:rsidRPr="00396DD4" w:rsidRDefault="00D95C4D" w:rsidP="00D95C4D">
      <w:pPr>
        <w:ind w:left="567" w:hanging="567"/>
        <w:rPr>
          <w:rFonts w:ascii="Arial" w:hAnsi="Arial" w:cs="Arial"/>
          <w:color w:val="000000" w:themeColor="text1"/>
          <w:sz w:val="22"/>
          <w:szCs w:val="22"/>
        </w:rPr>
      </w:pPr>
      <w:r w:rsidRPr="00396DD4">
        <w:rPr>
          <w:rFonts w:ascii="Arial" w:hAnsi="Arial" w:cs="Arial"/>
          <w:color w:val="000000" w:themeColor="text1"/>
          <w:sz w:val="22"/>
          <w:szCs w:val="22"/>
        </w:rPr>
        <w:t>Q.</w:t>
      </w:r>
      <w:r w:rsidRPr="00396DD4">
        <w:rPr>
          <w:rFonts w:ascii="Arial" w:hAnsi="Arial" w:cs="Arial"/>
          <w:color w:val="000000" w:themeColor="text1"/>
          <w:sz w:val="22"/>
          <w:szCs w:val="22"/>
        </w:rPr>
        <w:fldChar w:fldCharType="begin"/>
      </w:r>
      <w:r w:rsidRPr="00396DD4">
        <w:rPr>
          <w:rFonts w:ascii="Arial" w:hAnsi="Arial" w:cs="Arial"/>
          <w:color w:val="000000" w:themeColor="text1"/>
          <w:sz w:val="22"/>
          <w:szCs w:val="22"/>
        </w:rPr>
        <w:instrText xml:space="preserve"> SEQ para \* MERGEFORMAT </w:instrText>
      </w:r>
      <w:r w:rsidRPr="00396DD4">
        <w:rPr>
          <w:rFonts w:ascii="Arial" w:hAnsi="Arial" w:cs="Arial"/>
          <w:color w:val="000000" w:themeColor="text1"/>
          <w:sz w:val="22"/>
          <w:szCs w:val="22"/>
        </w:rPr>
        <w:fldChar w:fldCharType="separate"/>
      </w:r>
      <w:r w:rsidR="008E600E">
        <w:rPr>
          <w:rFonts w:ascii="Arial" w:hAnsi="Arial" w:cs="Arial"/>
          <w:noProof/>
          <w:color w:val="000000" w:themeColor="text1"/>
          <w:sz w:val="22"/>
          <w:szCs w:val="22"/>
        </w:rPr>
        <w:t>5</w:t>
      </w:r>
      <w:r w:rsidRPr="00396DD4">
        <w:rPr>
          <w:rFonts w:ascii="Arial" w:hAnsi="Arial" w:cs="Arial"/>
          <w:color w:val="000000" w:themeColor="text1"/>
          <w:sz w:val="22"/>
          <w:szCs w:val="22"/>
        </w:rPr>
        <w:fldChar w:fldCharType="end"/>
      </w:r>
      <w:r w:rsidRPr="00396DD4">
        <w:rPr>
          <w:rFonts w:ascii="Arial" w:hAnsi="Arial" w:cs="Arial"/>
          <w:color w:val="000000" w:themeColor="text1"/>
          <w:sz w:val="22"/>
          <w:szCs w:val="22"/>
        </w:rPr>
        <w:tab/>
        <w:t xml:space="preserve">Every Director shall be responsible for ensuring that his/her Directorate complies with all the requirements of the insurer as to security precautions and other relevant conditions of policies. </w:t>
      </w:r>
    </w:p>
    <w:p w14:paraId="3793E703" w14:textId="77777777" w:rsidR="00D95C4D" w:rsidRPr="00396DD4" w:rsidRDefault="00D95C4D" w:rsidP="00D95C4D">
      <w:pPr>
        <w:ind w:left="567" w:hanging="567"/>
        <w:rPr>
          <w:rFonts w:ascii="Arial" w:hAnsi="Arial" w:cs="Arial"/>
          <w:color w:val="000000" w:themeColor="text1"/>
          <w:sz w:val="22"/>
          <w:szCs w:val="22"/>
        </w:rPr>
      </w:pPr>
    </w:p>
    <w:p w14:paraId="40123109" w14:textId="77777777" w:rsidR="00D95C4D" w:rsidRPr="00A10534" w:rsidRDefault="00D95C4D" w:rsidP="00D95C4D">
      <w:pPr>
        <w:ind w:left="567" w:hanging="567"/>
        <w:rPr>
          <w:rFonts w:ascii="Arial" w:hAnsi="Arial" w:cs="Arial"/>
          <w:sz w:val="22"/>
          <w:szCs w:val="22"/>
        </w:rPr>
      </w:pPr>
      <w:r w:rsidRPr="00396DD4">
        <w:rPr>
          <w:rFonts w:ascii="Arial" w:hAnsi="Arial" w:cs="Arial"/>
          <w:color w:val="000000" w:themeColor="text1"/>
          <w:sz w:val="22"/>
          <w:szCs w:val="22"/>
        </w:rPr>
        <w:t>Q.6</w:t>
      </w:r>
      <w:r w:rsidRPr="00396DD4">
        <w:rPr>
          <w:rFonts w:ascii="Arial" w:hAnsi="Arial" w:cs="Arial"/>
          <w:color w:val="000000" w:themeColor="text1"/>
          <w:sz w:val="22"/>
          <w:szCs w:val="22"/>
        </w:rPr>
        <w:tab/>
        <w:t xml:space="preserve">Directors shall inform the </w:t>
      </w:r>
      <w:r w:rsidRPr="00171D05">
        <w:rPr>
          <w:rFonts w:ascii="Arial" w:hAnsi="Arial" w:cs="Arial"/>
          <w:sz w:val="22"/>
          <w:szCs w:val="22"/>
        </w:rPr>
        <w:t xml:space="preserve">Environment and Place </w:t>
      </w:r>
      <w:r w:rsidRPr="00396DD4">
        <w:rPr>
          <w:rFonts w:ascii="Arial" w:hAnsi="Arial" w:cs="Arial"/>
          <w:color w:val="000000" w:themeColor="text1"/>
          <w:sz w:val="22"/>
          <w:szCs w:val="22"/>
        </w:rPr>
        <w:t xml:space="preserve">and the Council’s </w:t>
      </w:r>
      <w:r w:rsidRPr="00A10534">
        <w:rPr>
          <w:rFonts w:ascii="Arial" w:hAnsi="Arial" w:cs="Arial"/>
          <w:sz w:val="22"/>
          <w:szCs w:val="22"/>
        </w:rPr>
        <w:t>Solicitor regarding:</w:t>
      </w:r>
    </w:p>
    <w:p w14:paraId="14F00309" w14:textId="77777777" w:rsidR="00D95C4D" w:rsidRPr="00A10534" w:rsidRDefault="00D95C4D" w:rsidP="00D95C4D">
      <w:pPr>
        <w:numPr>
          <w:ilvl w:val="0"/>
          <w:numId w:val="38"/>
        </w:numPr>
        <w:tabs>
          <w:tab w:val="clear" w:pos="360"/>
          <w:tab w:val="num" w:pos="1134"/>
        </w:tabs>
        <w:ind w:left="1134" w:hanging="567"/>
        <w:rPr>
          <w:rFonts w:ascii="Arial" w:hAnsi="Arial" w:cs="Arial"/>
          <w:sz w:val="22"/>
          <w:szCs w:val="22"/>
        </w:rPr>
      </w:pPr>
      <w:r w:rsidRPr="00A10534">
        <w:rPr>
          <w:rFonts w:ascii="Arial" w:hAnsi="Arial" w:cs="Arial"/>
          <w:sz w:val="22"/>
          <w:szCs w:val="22"/>
        </w:rPr>
        <w:t>the terms of any indemnity which anyone asks the Council to give; and</w:t>
      </w:r>
    </w:p>
    <w:p w14:paraId="56B11ECD" w14:textId="77777777" w:rsidR="00D95C4D" w:rsidRPr="00A10534" w:rsidRDefault="00D95C4D" w:rsidP="00D95C4D">
      <w:pPr>
        <w:numPr>
          <w:ilvl w:val="0"/>
          <w:numId w:val="39"/>
        </w:numPr>
        <w:tabs>
          <w:tab w:val="clear" w:pos="360"/>
          <w:tab w:val="num" w:pos="1134"/>
        </w:tabs>
        <w:ind w:left="1134" w:hanging="567"/>
        <w:rPr>
          <w:rFonts w:ascii="Arial" w:hAnsi="Arial" w:cs="Arial"/>
          <w:sz w:val="22"/>
          <w:szCs w:val="22"/>
        </w:rPr>
      </w:pPr>
      <w:r w:rsidRPr="00A10534">
        <w:rPr>
          <w:rFonts w:ascii="Arial" w:hAnsi="Arial" w:cs="Arial"/>
          <w:sz w:val="22"/>
          <w:szCs w:val="22"/>
        </w:rPr>
        <w:t>insurance conditions in legal contracts which could affect the Council’s insurance cover.</w:t>
      </w:r>
    </w:p>
    <w:p w14:paraId="63F77098" w14:textId="77777777" w:rsidR="00D95C4D" w:rsidRPr="00A10534" w:rsidRDefault="00D95C4D" w:rsidP="00D95C4D">
      <w:pPr>
        <w:ind w:left="567" w:hanging="567"/>
        <w:rPr>
          <w:rFonts w:ascii="Arial" w:hAnsi="Arial" w:cs="Arial"/>
          <w:sz w:val="22"/>
          <w:szCs w:val="22"/>
        </w:rPr>
      </w:pPr>
    </w:p>
    <w:p w14:paraId="26A7540F" w14:textId="77777777" w:rsidR="00D95C4D" w:rsidRDefault="00D95C4D" w:rsidP="00D95C4D">
      <w:pPr>
        <w:ind w:left="567" w:hanging="567"/>
        <w:rPr>
          <w:rFonts w:ascii="Arial" w:hAnsi="Arial" w:cs="Arial"/>
          <w:color w:val="FF0000"/>
          <w:sz w:val="22"/>
          <w:szCs w:val="22"/>
        </w:rPr>
      </w:pPr>
      <w:r>
        <w:rPr>
          <w:rFonts w:ascii="Arial" w:hAnsi="Arial" w:cs="Arial"/>
          <w:sz w:val="22"/>
          <w:szCs w:val="22"/>
        </w:rPr>
        <w:t>Q</w:t>
      </w:r>
      <w:r w:rsidRPr="00A10534">
        <w:rPr>
          <w:rFonts w:ascii="Arial" w:hAnsi="Arial" w:cs="Arial"/>
          <w:sz w:val="22"/>
          <w:szCs w:val="22"/>
        </w:rPr>
        <w:t>.7</w:t>
      </w:r>
      <w:r w:rsidRPr="00A10534">
        <w:rPr>
          <w:rFonts w:ascii="Arial" w:hAnsi="Arial" w:cs="Arial"/>
          <w:sz w:val="22"/>
          <w:szCs w:val="22"/>
        </w:rPr>
        <w:tab/>
        <w:t xml:space="preserve">Any employee of the Council who is authorised to make use of his/her own motor vehicle in the execution of the Council's business shall maintain adequate insurance </w:t>
      </w:r>
      <w:r w:rsidRPr="00171D05">
        <w:rPr>
          <w:rFonts w:ascii="Arial" w:hAnsi="Arial" w:cs="Arial"/>
          <w:sz w:val="22"/>
          <w:szCs w:val="22"/>
        </w:rPr>
        <w:t xml:space="preserve">cover in line with the Council’s Travel and Subsistence Policy (for staff). </w:t>
      </w:r>
    </w:p>
    <w:p w14:paraId="7C5078F2" w14:textId="77777777" w:rsidR="00D95C4D" w:rsidRDefault="00D95C4D" w:rsidP="00D95C4D">
      <w:pPr>
        <w:ind w:left="567" w:hanging="567"/>
        <w:rPr>
          <w:rFonts w:ascii="Arial" w:hAnsi="Arial" w:cs="Arial"/>
          <w:color w:val="FF0000"/>
          <w:sz w:val="22"/>
          <w:szCs w:val="22"/>
        </w:rPr>
      </w:pPr>
    </w:p>
    <w:p w14:paraId="363CD047" w14:textId="77777777" w:rsidR="00D95C4D" w:rsidRPr="00171D05" w:rsidRDefault="00D95C4D" w:rsidP="00D95C4D">
      <w:pPr>
        <w:ind w:left="567" w:hanging="567"/>
        <w:rPr>
          <w:rFonts w:ascii="Arial" w:hAnsi="Arial" w:cs="Arial"/>
          <w:sz w:val="22"/>
          <w:szCs w:val="22"/>
        </w:rPr>
      </w:pPr>
      <w:r w:rsidRPr="00171D05">
        <w:rPr>
          <w:rFonts w:ascii="Arial" w:hAnsi="Arial" w:cs="Arial"/>
          <w:sz w:val="22"/>
          <w:szCs w:val="22"/>
        </w:rPr>
        <w:t xml:space="preserve">Q.8 </w:t>
      </w:r>
      <w:r w:rsidRPr="00171D05">
        <w:rPr>
          <w:rFonts w:ascii="Arial" w:hAnsi="Arial" w:cs="Arial"/>
          <w:sz w:val="22"/>
          <w:szCs w:val="22"/>
        </w:rPr>
        <w:tab/>
        <w:t>Elected Members must have adequate insurance cover in place to undertake mileage in line with the approved Scheme of Allowances.</w:t>
      </w:r>
    </w:p>
    <w:p w14:paraId="560F1114" w14:textId="77777777" w:rsidR="00D95C4D" w:rsidRPr="00A10534" w:rsidRDefault="00D95C4D" w:rsidP="00D95C4D">
      <w:pPr>
        <w:ind w:left="567" w:hanging="567"/>
        <w:rPr>
          <w:rFonts w:ascii="Arial" w:hAnsi="Arial" w:cs="Arial"/>
          <w:sz w:val="22"/>
          <w:szCs w:val="22"/>
        </w:rPr>
      </w:pPr>
    </w:p>
    <w:p w14:paraId="1B0F0B94" w14:textId="77777777" w:rsidR="00D95C4D" w:rsidRPr="00A10534" w:rsidRDefault="00D95C4D" w:rsidP="00D95C4D">
      <w:pPr>
        <w:rPr>
          <w:rFonts w:ascii="Arial" w:hAnsi="Arial" w:cs="Arial"/>
          <w:b/>
          <w:sz w:val="22"/>
          <w:szCs w:val="22"/>
          <w:lang w:eastAsia="en-US"/>
        </w:rPr>
      </w:pPr>
      <w:r w:rsidRPr="00A10534">
        <w:rPr>
          <w:rFonts w:ascii="Arial" w:hAnsi="Arial" w:cs="Arial"/>
          <w:sz w:val="22"/>
          <w:szCs w:val="22"/>
        </w:rPr>
        <w:br w:type="page"/>
      </w:r>
    </w:p>
    <w:p w14:paraId="2B3BE20B" w14:textId="77777777" w:rsidR="00D95C4D" w:rsidRPr="00A10534" w:rsidRDefault="00D95C4D" w:rsidP="00D95C4D">
      <w:pPr>
        <w:tabs>
          <w:tab w:val="left" w:pos="567"/>
        </w:tabs>
        <w:rPr>
          <w:rFonts w:ascii="Arial" w:hAnsi="Arial" w:cs="Arial"/>
          <w:b/>
          <w:szCs w:val="22"/>
        </w:rPr>
      </w:pPr>
      <w:r>
        <w:rPr>
          <w:rFonts w:ascii="Arial" w:hAnsi="Arial" w:cs="Arial"/>
          <w:b/>
          <w:szCs w:val="22"/>
        </w:rPr>
        <w:lastRenderedPageBreak/>
        <w:t>R</w:t>
      </w:r>
      <w:r w:rsidRPr="00A10534">
        <w:rPr>
          <w:rFonts w:ascii="Arial" w:hAnsi="Arial" w:cs="Arial"/>
          <w:b/>
          <w:szCs w:val="22"/>
        </w:rPr>
        <w:t xml:space="preserve">. </w:t>
      </w:r>
      <w:r w:rsidRPr="00A10534">
        <w:rPr>
          <w:rFonts w:ascii="Arial" w:hAnsi="Arial" w:cs="Arial"/>
          <w:b/>
          <w:szCs w:val="22"/>
        </w:rPr>
        <w:tab/>
        <w:t>Security</w:t>
      </w:r>
    </w:p>
    <w:p w14:paraId="335B7918" w14:textId="77777777" w:rsidR="00D95C4D" w:rsidRPr="00A10534" w:rsidRDefault="00D95C4D" w:rsidP="00D95C4D">
      <w:pPr>
        <w:rPr>
          <w:rFonts w:ascii="Arial" w:hAnsi="Arial" w:cs="Arial"/>
          <w:sz w:val="22"/>
          <w:szCs w:val="22"/>
        </w:rPr>
      </w:pPr>
    </w:p>
    <w:p w14:paraId="574150EE" w14:textId="176B6F46" w:rsidR="00D95C4D" w:rsidRPr="006D4D3E" w:rsidRDefault="00D95C4D" w:rsidP="00D95C4D">
      <w:pPr>
        <w:ind w:left="567" w:hanging="567"/>
        <w:rPr>
          <w:rFonts w:ascii="Arial" w:hAnsi="Arial" w:cs="Arial"/>
          <w:color w:val="000000" w:themeColor="text1"/>
          <w:sz w:val="22"/>
          <w:szCs w:val="22"/>
        </w:rPr>
      </w:pPr>
      <w:r w:rsidRPr="006D4D3E">
        <w:rPr>
          <w:rFonts w:ascii="Arial" w:hAnsi="Arial" w:cs="Arial"/>
          <w:color w:val="000000" w:themeColor="text1"/>
          <w:sz w:val="22"/>
          <w:szCs w:val="22"/>
        </w:rPr>
        <w:t>R.</w:t>
      </w:r>
      <w:r w:rsidRPr="006D4D3E">
        <w:rPr>
          <w:rFonts w:ascii="Arial" w:hAnsi="Arial" w:cs="Arial"/>
          <w:color w:val="000000" w:themeColor="text1"/>
          <w:sz w:val="22"/>
          <w:szCs w:val="22"/>
        </w:rPr>
        <w:fldChar w:fldCharType="begin"/>
      </w:r>
      <w:r w:rsidRPr="006D4D3E">
        <w:rPr>
          <w:rFonts w:ascii="Arial" w:hAnsi="Arial" w:cs="Arial"/>
          <w:color w:val="000000" w:themeColor="text1"/>
          <w:sz w:val="22"/>
          <w:szCs w:val="22"/>
        </w:rPr>
        <w:instrText xml:space="preserve"> SEQ para\r 1 \* MERGEFORMAT </w:instrText>
      </w:r>
      <w:r w:rsidRPr="006D4D3E">
        <w:rPr>
          <w:rFonts w:ascii="Arial" w:hAnsi="Arial" w:cs="Arial"/>
          <w:color w:val="000000" w:themeColor="text1"/>
          <w:sz w:val="22"/>
          <w:szCs w:val="22"/>
        </w:rPr>
        <w:fldChar w:fldCharType="separate"/>
      </w:r>
      <w:r w:rsidR="008E600E">
        <w:rPr>
          <w:rFonts w:ascii="Arial" w:hAnsi="Arial" w:cs="Arial"/>
          <w:noProof/>
          <w:color w:val="000000" w:themeColor="text1"/>
          <w:sz w:val="22"/>
          <w:szCs w:val="22"/>
        </w:rPr>
        <w:t>1</w:t>
      </w:r>
      <w:r w:rsidRPr="006D4D3E">
        <w:rPr>
          <w:rFonts w:ascii="Arial" w:hAnsi="Arial" w:cs="Arial"/>
          <w:color w:val="000000" w:themeColor="text1"/>
          <w:sz w:val="22"/>
          <w:szCs w:val="22"/>
        </w:rPr>
        <w:fldChar w:fldCharType="end"/>
      </w:r>
      <w:r w:rsidRPr="006D4D3E">
        <w:rPr>
          <w:rFonts w:ascii="Arial" w:hAnsi="Arial" w:cs="Arial"/>
          <w:color w:val="000000" w:themeColor="text1"/>
          <w:sz w:val="22"/>
          <w:szCs w:val="22"/>
        </w:rPr>
        <w:t xml:space="preserve"> </w:t>
      </w:r>
      <w:r w:rsidRPr="006D4D3E">
        <w:rPr>
          <w:rFonts w:ascii="Arial" w:hAnsi="Arial" w:cs="Arial"/>
          <w:color w:val="000000" w:themeColor="text1"/>
          <w:sz w:val="22"/>
          <w:szCs w:val="22"/>
        </w:rPr>
        <w:tab/>
        <w:t>Each Head of Service</w:t>
      </w:r>
      <w:r>
        <w:rPr>
          <w:rFonts w:ascii="Arial" w:hAnsi="Arial" w:cs="Arial"/>
          <w:color w:val="000000" w:themeColor="text1"/>
          <w:sz w:val="22"/>
          <w:szCs w:val="22"/>
        </w:rPr>
        <w:t>/</w:t>
      </w:r>
      <w:r w:rsidRPr="00171D05">
        <w:rPr>
          <w:rFonts w:ascii="Arial" w:hAnsi="Arial" w:cs="Arial"/>
          <w:sz w:val="22"/>
          <w:szCs w:val="22"/>
        </w:rPr>
        <w:t xml:space="preserve">Lead Officer </w:t>
      </w:r>
      <w:r w:rsidRPr="006D4D3E">
        <w:rPr>
          <w:rFonts w:ascii="Arial" w:hAnsi="Arial" w:cs="Arial"/>
          <w:color w:val="000000" w:themeColor="text1"/>
          <w:sz w:val="22"/>
          <w:szCs w:val="22"/>
        </w:rPr>
        <w:t>is responsible for maintaining proper security at all times for all assets of the Council under their management, including buildings, stocks</w:t>
      </w:r>
      <w:r>
        <w:rPr>
          <w:rFonts w:ascii="Arial" w:hAnsi="Arial" w:cs="Arial"/>
          <w:color w:val="000000" w:themeColor="text1"/>
          <w:sz w:val="22"/>
          <w:szCs w:val="22"/>
        </w:rPr>
        <w:t>/inventory</w:t>
      </w:r>
      <w:r w:rsidRPr="006D4D3E">
        <w:rPr>
          <w:rFonts w:ascii="Arial" w:hAnsi="Arial" w:cs="Arial"/>
          <w:color w:val="000000" w:themeColor="text1"/>
          <w:sz w:val="22"/>
          <w:szCs w:val="22"/>
        </w:rPr>
        <w:t xml:space="preserve">, stores, furniture, equipment, cash etc. under his/her control. They must consult their relevant Director in any case where he/she believes security is defective or where he/she considers that special security arrangements are required. </w:t>
      </w:r>
    </w:p>
    <w:p w14:paraId="7FCA91AD" w14:textId="77777777" w:rsidR="00D95C4D" w:rsidRPr="006D4D3E" w:rsidRDefault="00D95C4D" w:rsidP="00D95C4D">
      <w:pPr>
        <w:ind w:left="567" w:hanging="567"/>
        <w:rPr>
          <w:rFonts w:ascii="Arial" w:hAnsi="Arial" w:cs="Arial"/>
          <w:color w:val="000000" w:themeColor="text1"/>
          <w:sz w:val="22"/>
          <w:szCs w:val="22"/>
        </w:rPr>
      </w:pPr>
    </w:p>
    <w:p w14:paraId="1943842C" w14:textId="77777777" w:rsidR="00D95C4D" w:rsidRPr="00603C1A" w:rsidRDefault="00D95C4D" w:rsidP="00D95C4D">
      <w:pPr>
        <w:ind w:left="567" w:hanging="567"/>
        <w:rPr>
          <w:rFonts w:ascii="Arial" w:hAnsi="Arial" w:cs="Arial"/>
          <w:strike/>
          <w:color w:val="000000" w:themeColor="text1"/>
          <w:sz w:val="22"/>
          <w:szCs w:val="22"/>
        </w:rPr>
      </w:pPr>
      <w:r w:rsidRPr="006D4D3E">
        <w:rPr>
          <w:rFonts w:ascii="Arial" w:hAnsi="Arial" w:cs="Arial"/>
          <w:color w:val="000000" w:themeColor="text1"/>
          <w:sz w:val="22"/>
          <w:szCs w:val="22"/>
        </w:rPr>
        <w:t>R.2</w:t>
      </w:r>
      <w:r w:rsidRPr="006D4D3E">
        <w:rPr>
          <w:rFonts w:ascii="Arial" w:hAnsi="Arial" w:cs="Arial"/>
          <w:color w:val="000000" w:themeColor="text1"/>
          <w:sz w:val="22"/>
          <w:szCs w:val="22"/>
        </w:rPr>
        <w:tab/>
        <w:t xml:space="preserve">The Head of </w:t>
      </w:r>
      <w:r w:rsidRPr="00171D05">
        <w:rPr>
          <w:rFonts w:ascii="Arial" w:hAnsi="Arial" w:cs="Arial"/>
          <w:sz w:val="22"/>
          <w:szCs w:val="22"/>
        </w:rPr>
        <w:t xml:space="preserve">Parks, Estates and Property </w:t>
      </w:r>
      <w:r w:rsidRPr="006D4D3E">
        <w:rPr>
          <w:rFonts w:ascii="Arial" w:hAnsi="Arial" w:cs="Arial"/>
          <w:color w:val="000000" w:themeColor="text1"/>
          <w:sz w:val="22"/>
          <w:szCs w:val="22"/>
        </w:rPr>
        <w:t>is responsible for maintaining proper security at all times for all administration buildings which do</w:t>
      </w:r>
      <w:r>
        <w:rPr>
          <w:rFonts w:ascii="Arial" w:hAnsi="Arial" w:cs="Arial"/>
          <w:color w:val="000000" w:themeColor="text1"/>
          <w:sz w:val="22"/>
          <w:szCs w:val="22"/>
        </w:rPr>
        <w:t xml:space="preserve"> </w:t>
      </w:r>
      <w:r w:rsidRPr="006D4D3E">
        <w:rPr>
          <w:rFonts w:ascii="Arial" w:hAnsi="Arial" w:cs="Arial"/>
          <w:color w:val="000000" w:themeColor="text1"/>
          <w:sz w:val="22"/>
          <w:szCs w:val="22"/>
        </w:rPr>
        <w:t>n</w:t>
      </w:r>
      <w:r>
        <w:rPr>
          <w:rFonts w:ascii="Arial" w:hAnsi="Arial" w:cs="Arial"/>
          <w:color w:val="000000" w:themeColor="text1"/>
          <w:sz w:val="22"/>
          <w:szCs w:val="22"/>
        </w:rPr>
        <w:t>o</w:t>
      </w:r>
      <w:r w:rsidRPr="006D4D3E">
        <w:rPr>
          <w:rFonts w:ascii="Arial" w:hAnsi="Arial" w:cs="Arial"/>
          <w:color w:val="000000" w:themeColor="text1"/>
          <w:sz w:val="22"/>
          <w:szCs w:val="22"/>
        </w:rPr>
        <w:t>t have a single departmental manager i.e. The Grange, The Townhall, The County Buildings</w:t>
      </w:r>
      <w:r>
        <w:rPr>
          <w:rFonts w:ascii="Arial" w:hAnsi="Arial" w:cs="Arial"/>
          <w:color w:val="000000" w:themeColor="text1"/>
          <w:sz w:val="22"/>
          <w:szCs w:val="22"/>
        </w:rPr>
        <w:t xml:space="preserve"> </w:t>
      </w:r>
      <w:r w:rsidRPr="00171D05">
        <w:rPr>
          <w:rFonts w:ascii="Arial" w:hAnsi="Arial" w:cs="Arial"/>
          <w:sz w:val="22"/>
          <w:szCs w:val="22"/>
        </w:rPr>
        <w:t>and all other buildings not occupied by a specified service including unoccupied buildings.</w:t>
      </w:r>
    </w:p>
    <w:p w14:paraId="4E325C3B" w14:textId="77777777" w:rsidR="00D95C4D" w:rsidRPr="006D4D3E" w:rsidRDefault="00D95C4D" w:rsidP="00D95C4D">
      <w:pPr>
        <w:ind w:left="567" w:hanging="567"/>
        <w:rPr>
          <w:rFonts w:ascii="Arial" w:hAnsi="Arial" w:cs="Arial"/>
          <w:color w:val="000000" w:themeColor="text1"/>
          <w:sz w:val="22"/>
          <w:szCs w:val="22"/>
        </w:rPr>
      </w:pPr>
    </w:p>
    <w:p w14:paraId="7D0931E0" w14:textId="77777777" w:rsidR="00D95C4D" w:rsidRPr="006D4D3E" w:rsidRDefault="00D95C4D" w:rsidP="00D95C4D">
      <w:pPr>
        <w:ind w:left="567" w:hanging="567"/>
        <w:rPr>
          <w:rFonts w:ascii="Arial" w:hAnsi="Arial" w:cs="Arial"/>
          <w:color w:val="000000" w:themeColor="text1"/>
          <w:sz w:val="22"/>
          <w:szCs w:val="22"/>
        </w:rPr>
      </w:pPr>
      <w:r w:rsidRPr="006D4D3E">
        <w:rPr>
          <w:rFonts w:ascii="Arial" w:hAnsi="Arial" w:cs="Arial"/>
          <w:color w:val="000000" w:themeColor="text1"/>
          <w:sz w:val="22"/>
          <w:szCs w:val="22"/>
        </w:rPr>
        <w:t>R.3</w:t>
      </w:r>
      <w:r w:rsidRPr="006D4D3E">
        <w:rPr>
          <w:rFonts w:ascii="Arial" w:hAnsi="Arial" w:cs="Arial"/>
          <w:color w:val="000000" w:themeColor="text1"/>
          <w:sz w:val="22"/>
          <w:szCs w:val="22"/>
        </w:rPr>
        <w:tab/>
        <w:t xml:space="preserve">Each Head of Service must agree maximum limits for cash holdings with their relevant Director and the Director of Corporate Services </w:t>
      </w:r>
      <w:r w:rsidRPr="006D4D3E">
        <w:rPr>
          <w:rFonts w:ascii="Arial" w:hAnsi="Arial" w:cs="Arial"/>
          <w:color w:val="000000" w:themeColor="text1"/>
          <w:sz w:val="22"/>
          <w:szCs w:val="22"/>
          <w:lang w:eastAsia="en-US"/>
        </w:rPr>
        <w:t>and</w:t>
      </w:r>
      <w:r w:rsidRPr="006D4D3E">
        <w:rPr>
          <w:rFonts w:ascii="Arial" w:hAnsi="Arial" w:cs="Arial"/>
          <w:color w:val="000000" w:themeColor="text1"/>
          <w:sz w:val="22"/>
          <w:szCs w:val="22"/>
        </w:rPr>
        <w:t xml:space="preserve"> Governance and must not exceed these limits without their express permission. </w:t>
      </w:r>
    </w:p>
    <w:p w14:paraId="64CB5489" w14:textId="77777777" w:rsidR="00D95C4D" w:rsidRPr="006D4D3E" w:rsidRDefault="00D95C4D" w:rsidP="00D95C4D">
      <w:pPr>
        <w:ind w:left="567" w:hanging="567"/>
        <w:rPr>
          <w:rFonts w:ascii="Arial" w:hAnsi="Arial" w:cs="Arial"/>
          <w:color w:val="000000" w:themeColor="text1"/>
          <w:sz w:val="22"/>
          <w:szCs w:val="22"/>
        </w:rPr>
      </w:pPr>
    </w:p>
    <w:p w14:paraId="6776F6D7" w14:textId="77777777" w:rsidR="00D95C4D" w:rsidRDefault="00D95C4D" w:rsidP="00D95C4D">
      <w:pPr>
        <w:ind w:left="567" w:hanging="567"/>
        <w:rPr>
          <w:rFonts w:ascii="Arial" w:hAnsi="Arial" w:cs="Arial"/>
          <w:strike/>
          <w:color w:val="000000" w:themeColor="text1"/>
          <w:sz w:val="22"/>
          <w:szCs w:val="22"/>
        </w:rPr>
      </w:pPr>
      <w:r w:rsidRPr="006D4D3E">
        <w:rPr>
          <w:rFonts w:ascii="Arial" w:hAnsi="Arial" w:cs="Arial"/>
          <w:color w:val="000000" w:themeColor="text1"/>
          <w:sz w:val="22"/>
          <w:szCs w:val="22"/>
        </w:rPr>
        <w:t>R.4</w:t>
      </w:r>
      <w:r w:rsidRPr="006D4D3E">
        <w:rPr>
          <w:rFonts w:ascii="Arial" w:hAnsi="Arial" w:cs="Arial"/>
          <w:color w:val="000000" w:themeColor="text1"/>
          <w:sz w:val="22"/>
          <w:szCs w:val="22"/>
        </w:rPr>
        <w:tab/>
        <w:t>Each Head of Service is responsible for establishing the arrangements within his/her own Department for holding securely the keys to safes and similar receptacles and must notify these arrangements to their relevant director and the Director</w:t>
      </w:r>
      <w:r>
        <w:rPr>
          <w:rFonts w:ascii="Arial" w:hAnsi="Arial" w:cs="Arial"/>
          <w:color w:val="000000" w:themeColor="text1"/>
          <w:sz w:val="22"/>
          <w:szCs w:val="22"/>
        </w:rPr>
        <w:t xml:space="preserve"> </w:t>
      </w:r>
      <w:r w:rsidRPr="00171D05">
        <w:rPr>
          <w:rFonts w:ascii="Arial" w:hAnsi="Arial" w:cs="Arial"/>
          <w:sz w:val="22"/>
          <w:szCs w:val="22"/>
        </w:rPr>
        <w:t xml:space="preserve">of Environment and Place </w:t>
      </w:r>
      <w:r w:rsidRPr="006D4D3E">
        <w:rPr>
          <w:rFonts w:ascii="Arial" w:hAnsi="Arial" w:cs="Arial"/>
          <w:color w:val="000000" w:themeColor="text1"/>
          <w:sz w:val="22"/>
          <w:szCs w:val="22"/>
        </w:rPr>
        <w:t>in writing. Loss of keys must be reported immediately to their relevant Director and the Director</w:t>
      </w:r>
      <w:r w:rsidRPr="00B361EA">
        <w:rPr>
          <w:rFonts w:ascii="Arial" w:hAnsi="Arial" w:cs="Arial"/>
          <w:color w:val="FF0000"/>
          <w:sz w:val="22"/>
          <w:szCs w:val="22"/>
        </w:rPr>
        <w:t xml:space="preserve"> </w:t>
      </w:r>
      <w:r w:rsidRPr="00171D05">
        <w:rPr>
          <w:rFonts w:ascii="Arial" w:hAnsi="Arial" w:cs="Arial"/>
          <w:sz w:val="22"/>
          <w:szCs w:val="22"/>
        </w:rPr>
        <w:t>of Environment and Place.</w:t>
      </w:r>
    </w:p>
    <w:p w14:paraId="59E88599" w14:textId="77777777" w:rsidR="00D95C4D" w:rsidRPr="006D4D3E" w:rsidRDefault="00D95C4D" w:rsidP="00D95C4D">
      <w:pPr>
        <w:ind w:left="567" w:hanging="567"/>
        <w:rPr>
          <w:rFonts w:ascii="Arial" w:hAnsi="Arial" w:cs="Arial"/>
          <w:color w:val="000000" w:themeColor="text1"/>
          <w:sz w:val="22"/>
          <w:szCs w:val="22"/>
        </w:rPr>
      </w:pPr>
    </w:p>
    <w:p w14:paraId="485A2336" w14:textId="77777777" w:rsidR="00D95C4D" w:rsidRPr="006D4D3E" w:rsidRDefault="00D95C4D" w:rsidP="00D95C4D">
      <w:pPr>
        <w:ind w:left="567" w:hanging="567"/>
        <w:rPr>
          <w:rFonts w:ascii="Arial" w:hAnsi="Arial" w:cs="Arial"/>
          <w:color w:val="000000" w:themeColor="text1"/>
          <w:sz w:val="22"/>
          <w:szCs w:val="22"/>
        </w:rPr>
      </w:pPr>
      <w:r w:rsidRPr="006D4D3E">
        <w:rPr>
          <w:rFonts w:ascii="Arial" w:hAnsi="Arial" w:cs="Arial"/>
          <w:color w:val="000000" w:themeColor="text1"/>
          <w:sz w:val="22"/>
          <w:szCs w:val="22"/>
        </w:rPr>
        <w:t>R.5</w:t>
      </w:r>
      <w:r w:rsidRPr="006D4D3E">
        <w:rPr>
          <w:rFonts w:ascii="Arial" w:hAnsi="Arial" w:cs="Arial"/>
          <w:color w:val="000000" w:themeColor="text1"/>
          <w:sz w:val="22"/>
          <w:szCs w:val="22"/>
        </w:rPr>
        <w:tab/>
        <w:t xml:space="preserve">Every Head of Service is responsible for taking appropriate security measures against unauthorised access to, or alteration or destruction of, personal data and against accidental loss or destruction of personal data held in his/her </w:t>
      </w:r>
      <w:proofErr w:type="gramStart"/>
      <w:r w:rsidRPr="006D4D3E">
        <w:rPr>
          <w:rFonts w:ascii="Arial" w:hAnsi="Arial" w:cs="Arial"/>
          <w:color w:val="000000" w:themeColor="text1"/>
          <w:sz w:val="22"/>
          <w:szCs w:val="22"/>
        </w:rPr>
        <w:t>Department</w:t>
      </w:r>
      <w:proofErr w:type="gramEnd"/>
      <w:r w:rsidRPr="006D4D3E">
        <w:rPr>
          <w:rFonts w:ascii="Arial" w:hAnsi="Arial" w:cs="Arial"/>
          <w:color w:val="000000" w:themeColor="text1"/>
          <w:sz w:val="22"/>
          <w:szCs w:val="22"/>
        </w:rPr>
        <w:t xml:space="preserve">. </w:t>
      </w:r>
    </w:p>
    <w:p w14:paraId="4505A649" w14:textId="77777777" w:rsidR="00D95C4D" w:rsidRPr="006D4D3E" w:rsidRDefault="00D95C4D" w:rsidP="00D95C4D">
      <w:pPr>
        <w:ind w:left="567" w:hanging="567"/>
        <w:rPr>
          <w:rFonts w:ascii="Arial" w:hAnsi="Arial" w:cs="Arial"/>
          <w:color w:val="000000" w:themeColor="text1"/>
          <w:sz w:val="22"/>
          <w:szCs w:val="22"/>
        </w:rPr>
      </w:pPr>
    </w:p>
    <w:p w14:paraId="04C905EE" w14:textId="77777777" w:rsidR="00D95C4D" w:rsidRPr="006D4D3E" w:rsidRDefault="00D95C4D" w:rsidP="00D95C4D">
      <w:pPr>
        <w:ind w:left="567" w:hanging="567"/>
        <w:rPr>
          <w:rFonts w:ascii="Arial" w:hAnsi="Arial" w:cs="Arial"/>
          <w:color w:val="000000" w:themeColor="text1"/>
          <w:sz w:val="22"/>
          <w:szCs w:val="22"/>
        </w:rPr>
      </w:pPr>
      <w:r w:rsidRPr="006D4D3E">
        <w:rPr>
          <w:rFonts w:ascii="Arial" w:hAnsi="Arial" w:cs="Arial"/>
          <w:color w:val="000000" w:themeColor="text1"/>
          <w:sz w:val="22"/>
          <w:szCs w:val="22"/>
        </w:rPr>
        <w:t>R.6</w:t>
      </w:r>
      <w:r w:rsidRPr="006D4D3E">
        <w:rPr>
          <w:rFonts w:ascii="Arial" w:hAnsi="Arial" w:cs="Arial"/>
          <w:color w:val="000000" w:themeColor="text1"/>
          <w:sz w:val="22"/>
          <w:szCs w:val="22"/>
        </w:rPr>
        <w:tab/>
        <w:t xml:space="preserve">Every Head of Service is responsible for ensuring that all </w:t>
      </w:r>
      <w:proofErr w:type="gramStart"/>
      <w:r w:rsidRPr="006D4D3E">
        <w:rPr>
          <w:rFonts w:ascii="Arial" w:hAnsi="Arial" w:cs="Arial"/>
          <w:color w:val="000000" w:themeColor="text1"/>
          <w:sz w:val="22"/>
          <w:szCs w:val="22"/>
        </w:rPr>
        <w:t>business critical</w:t>
      </w:r>
      <w:proofErr w:type="gramEnd"/>
      <w:r w:rsidRPr="006D4D3E">
        <w:rPr>
          <w:rFonts w:ascii="Arial" w:hAnsi="Arial" w:cs="Arial"/>
          <w:color w:val="000000" w:themeColor="text1"/>
          <w:sz w:val="22"/>
          <w:szCs w:val="22"/>
        </w:rPr>
        <w:t xml:space="preserve"> systems are identified and that these systems are adequately documented. Heads of Service are also responsible for ensuring that arrangements are in place for the continuity of service in the event of a disaster and that these arrangements have been tested in advance, where practicable.</w:t>
      </w:r>
    </w:p>
    <w:p w14:paraId="2EF532E9" w14:textId="77777777" w:rsidR="00D95C4D" w:rsidRPr="006D4D3E" w:rsidRDefault="00D95C4D" w:rsidP="00D95C4D">
      <w:pPr>
        <w:ind w:left="567" w:hanging="567"/>
        <w:rPr>
          <w:rFonts w:ascii="Arial" w:hAnsi="Arial" w:cs="Arial"/>
          <w:color w:val="000000" w:themeColor="text1"/>
          <w:sz w:val="22"/>
          <w:szCs w:val="22"/>
        </w:rPr>
      </w:pPr>
    </w:p>
    <w:p w14:paraId="0FAED802" w14:textId="77777777" w:rsidR="00D95C4D" w:rsidRPr="006D4D3E" w:rsidRDefault="00D95C4D" w:rsidP="00D95C4D">
      <w:pPr>
        <w:rPr>
          <w:rFonts w:ascii="Arial" w:hAnsi="Arial" w:cs="Arial"/>
          <w:b/>
          <w:color w:val="000000" w:themeColor="text1"/>
          <w:sz w:val="22"/>
          <w:szCs w:val="22"/>
        </w:rPr>
      </w:pPr>
      <w:r w:rsidRPr="006D4D3E">
        <w:rPr>
          <w:rFonts w:ascii="Arial" w:hAnsi="Arial" w:cs="Arial"/>
          <w:b/>
          <w:color w:val="000000" w:themeColor="text1"/>
          <w:sz w:val="22"/>
          <w:szCs w:val="22"/>
        </w:rPr>
        <w:t xml:space="preserve">Data handling and access </w:t>
      </w:r>
    </w:p>
    <w:p w14:paraId="41A18384" w14:textId="77777777" w:rsidR="00D95C4D" w:rsidRPr="006D4D3E" w:rsidRDefault="00D95C4D" w:rsidP="00D95C4D">
      <w:pPr>
        <w:pStyle w:val="NormalWeb"/>
        <w:shd w:val="clear" w:color="auto" w:fill="FFFFFF"/>
        <w:spacing w:before="0" w:beforeAutospacing="0" w:after="0" w:afterAutospacing="0"/>
        <w:ind w:left="567" w:hanging="567"/>
        <w:rPr>
          <w:rFonts w:ascii="Arial" w:hAnsi="Arial" w:cs="Arial"/>
          <w:color w:val="000000" w:themeColor="text1"/>
          <w:sz w:val="22"/>
          <w:szCs w:val="22"/>
        </w:rPr>
      </w:pPr>
      <w:r w:rsidRPr="006D4D3E">
        <w:rPr>
          <w:rFonts w:ascii="Arial" w:hAnsi="Arial" w:cs="Arial"/>
          <w:color w:val="000000" w:themeColor="text1"/>
          <w:sz w:val="22"/>
          <w:szCs w:val="22"/>
        </w:rPr>
        <w:t>R.7</w:t>
      </w:r>
      <w:r w:rsidRPr="006D4D3E">
        <w:rPr>
          <w:rFonts w:ascii="Arial" w:hAnsi="Arial" w:cs="Arial"/>
          <w:color w:val="000000" w:themeColor="text1"/>
          <w:sz w:val="22"/>
          <w:szCs w:val="22"/>
        </w:rPr>
        <w:tab/>
        <w:t xml:space="preserve">All information and records held in relation to the Financial Regulations will be held in line with the Council’s Records </w:t>
      </w:r>
      <w:r w:rsidRPr="00171D05">
        <w:rPr>
          <w:rFonts w:ascii="Arial" w:hAnsi="Arial" w:cs="Arial"/>
          <w:sz w:val="22"/>
          <w:szCs w:val="22"/>
        </w:rPr>
        <w:t xml:space="preserve">Management Policy and associated Records </w:t>
      </w:r>
      <w:r w:rsidRPr="006D4D3E">
        <w:rPr>
          <w:rFonts w:ascii="Arial" w:hAnsi="Arial" w:cs="Arial"/>
          <w:color w:val="000000" w:themeColor="text1"/>
          <w:sz w:val="22"/>
          <w:szCs w:val="22"/>
        </w:rPr>
        <w:t>Retention and Disposal Schedule and in compliance with legislation and guidance including the General Data Protection Regulation 2018.</w:t>
      </w:r>
      <w:r w:rsidRPr="006D4D3E">
        <w:rPr>
          <w:rFonts w:ascii="Arial" w:hAnsi="Arial" w:cs="Arial"/>
          <w:color w:val="000000" w:themeColor="text1"/>
          <w:sz w:val="22"/>
          <w:szCs w:val="22"/>
        </w:rPr>
        <w:tab/>
      </w:r>
    </w:p>
    <w:p w14:paraId="6C3F4108" w14:textId="77777777" w:rsidR="00D95C4D" w:rsidRPr="006D4D3E" w:rsidRDefault="00D95C4D" w:rsidP="00D95C4D">
      <w:pPr>
        <w:pStyle w:val="NormalWeb"/>
        <w:shd w:val="clear" w:color="auto" w:fill="FFFFFF"/>
        <w:spacing w:before="0" w:beforeAutospacing="0" w:after="0" w:afterAutospacing="0"/>
        <w:rPr>
          <w:rFonts w:ascii="Arial" w:hAnsi="Arial" w:cs="Arial"/>
          <w:color w:val="000000" w:themeColor="text1"/>
          <w:sz w:val="22"/>
          <w:szCs w:val="22"/>
        </w:rPr>
      </w:pPr>
    </w:p>
    <w:p w14:paraId="51AEC731" w14:textId="77777777" w:rsidR="00D95C4D" w:rsidRPr="006D4D3E" w:rsidRDefault="00D95C4D" w:rsidP="00D95C4D">
      <w:pPr>
        <w:pStyle w:val="NormalWeb"/>
        <w:shd w:val="clear" w:color="auto" w:fill="FFFFFF"/>
        <w:spacing w:before="0" w:beforeAutospacing="0" w:after="0" w:afterAutospacing="0"/>
        <w:ind w:left="567" w:hanging="567"/>
        <w:rPr>
          <w:rFonts w:ascii="Arial" w:hAnsi="Arial" w:cs="Arial"/>
          <w:color w:val="000000" w:themeColor="text1"/>
          <w:sz w:val="22"/>
          <w:szCs w:val="22"/>
        </w:rPr>
      </w:pPr>
      <w:r w:rsidRPr="006D4D3E">
        <w:rPr>
          <w:rFonts w:ascii="Arial" w:hAnsi="Arial" w:cs="Arial"/>
          <w:color w:val="000000" w:themeColor="text1"/>
          <w:sz w:val="22"/>
          <w:szCs w:val="22"/>
        </w:rPr>
        <w:t>R.8</w:t>
      </w:r>
      <w:r w:rsidRPr="006D4D3E">
        <w:rPr>
          <w:rFonts w:ascii="Arial" w:hAnsi="Arial" w:cs="Arial"/>
          <w:color w:val="000000" w:themeColor="text1"/>
          <w:sz w:val="22"/>
          <w:szCs w:val="22"/>
        </w:rPr>
        <w:tab/>
        <w:t xml:space="preserve">Departments must restrict access to systems to those users that need it. Departments must strictly control access to raw data and, as far as possible, make only anonymous data readily available. </w:t>
      </w:r>
      <w:r w:rsidRPr="006D4D3E">
        <w:rPr>
          <w:rFonts w:ascii="Arial" w:hAnsi="Arial" w:cs="Arial"/>
          <w:color w:val="000000" w:themeColor="text1"/>
          <w:sz w:val="22"/>
          <w:szCs w:val="22"/>
          <w:shd w:val="clear" w:color="auto" w:fill="FFFFFF"/>
        </w:rPr>
        <w:t>Only authorised people can access, alter, disclose or destroy personal data.</w:t>
      </w:r>
    </w:p>
    <w:p w14:paraId="391C833C" w14:textId="77777777" w:rsidR="00D95C4D" w:rsidRPr="006D4D3E" w:rsidRDefault="00D95C4D" w:rsidP="00D95C4D">
      <w:pPr>
        <w:autoSpaceDE w:val="0"/>
        <w:autoSpaceDN w:val="0"/>
        <w:adjustRightInd w:val="0"/>
        <w:ind w:left="567" w:hanging="567"/>
        <w:rPr>
          <w:rFonts w:ascii="Arial" w:hAnsi="Arial" w:cs="Arial"/>
          <w:color w:val="000000" w:themeColor="text1"/>
          <w:sz w:val="22"/>
          <w:szCs w:val="22"/>
          <w:highlight w:val="yellow"/>
        </w:rPr>
      </w:pPr>
    </w:p>
    <w:p w14:paraId="15E365DF" w14:textId="77777777" w:rsidR="00D95C4D" w:rsidRDefault="00D95C4D" w:rsidP="00D95C4D">
      <w:pPr>
        <w:pStyle w:val="NormalWeb"/>
        <w:shd w:val="clear" w:color="auto" w:fill="FFFFFF"/>
        <w:spacing w:before="0" w:beforeAutospacing="0" w:after="0" w:afterAutospacing="0"/>
        <w:ind w:left="567" w:hanging="567"/>
        <w:rPr>
          <w:rFonts w:ascii="Arial" w:hAnsi="Arial" w:cs="Arial"/>
          <w:color w:val="FF0000"/>
          <w:sz w:val="22"/>
          <w:szCs w:val="22"/>
        </w:rPr>
      </w:pPr>
      <w:r w:rsidRPr="006D4D3E">
        <w:rPr>
          <w:rFonts w:ascii="Arial" w:hAnsi="Arial" w:cs="Arial"/>
          <w:color w:val="000000" w:themeColor="text1"/>
          <w:sz w:val="22"/>
          <w:szCs w:val="22"/>
        </w:rPr>
        <w:t>R.9</w:t>
      </w:r>
      <w:r w:rsidRPr="006D4D3E">
        <w:rPr>
          <w:rFonts w:ascii="Arial" w:hAnsi="Arial" w:cs="Arial"/>
          <w:color w:val="000000" w:themeColor="text1"/>
          <w:sz w:val="22"/>
          <w:szCs w:val="22"/>
        </w:rPr>
        <w:tab/>
        <w:t>Access to information must be in line with the Council’s Access to Information Policy</w:t>
      </w:r>
      <w:r>
        <w:rPr>
          <w:rFonts w:ascii="Arial" w:hAnsi="Arial" w:cs="Arial"/>
          <w:color w:val="000000" w:themeColor="text1"/>
          <w:sz w:val="22"/>
          <w:szCs w:val="22"/>
        </w:rPr>
        <w:t xml:space="preserve"> </w:t>
      </w:r>
      <w:r w:rsidRPr="006D4D3E">
        <w:rPr>
          <w:rFonts w:ascii="Arial" w:hAnsi="Arial" w:cs="Arial"/>
          <w:color w:val="000000" w:themeColor="text1"/>
          <w:sz w:val="22"/>
          <w:szCs w:val="22"/>
        </w:rPr>
        <w:t xml:space="preserve">and the </w:t>
      </w:r>
      <w:r w:rsidRPr="00171D05">
        <w:rPr>
          <w:rFonts w:ascii="Arial" w:hAnsi="Arial" w:cs="Arial"/>
          <w:sz w:val="22"/>
          <w:szCs w:val="22"/>
        </w:rPr>
        <w:t xml:space="preserve">Council’s ICT Policy and Procedures for Employees and the ICT Policy and Procedures for Members.  </w:t>
      </w:r>
    </w:p>
    <w:p w14:paraId="4FC7E404" w14:textId="77777777" w:rsidR="00D95C4D" w:rsidRDefault="00D95C4D" w:rsidP="00D95C4D">
      <w:pPr>
        <w:pStyle w:val="NormalWeb"/>
        <w:shd w:val="clear" w:color="auto" w:fill="FFFFFF"/>
        <w:spacing w:before="0" w:beforeAutospacing="0" w:after="0" w:afterAutospacing="0"/>
        <w:ind w:left="567" w:hanging="567"/>
        <w:rPr>
          <w:rFonts w:ascii="Arial" w:hAnsi="Arial" w:cs="Arial"/>
          <w:sz w:val="22"/>
          <w:szCs w:val="22"/>
        </w:rPr>
      </w:pPr>
    </w:p>
    <w:p w14:paraId="42835CA6" w14:textId="77777777" w:rsidR="00D95C4D" w:rsidRDefault="00D95C4D" w:rsidP="00D95C4D">
      <w:pPr>
        <w:pStyle w:val="NormalWeb"/>
        <w:shd w:val="clear" w:color="auto" w:fill="FFFFFF"/>
        <w:spacing w:before="0" w:beforeAutospacing="0" w:after="0" w:afterAutospacing="0"/>
        <w:ind w:left="567" w:hanging="567"/>
        <w:rPr>
          <w:rFonts w:ascii="Arial" w:hAnsi="Arial" w:cs="Arial"/>
          <w:sz w:val="22"/>
          <w:szCs w:val="22"/>
        </w:rPr>
      </w:pPr>
    </w:p>
    <w:p w14:paraId="285AE030" w14:textId="3BA0F719" w:rsidR="001649D0" w:rsidRDefault="001649D0" w:rsidP="005166E0">
      <w:pPr>
        <w:widowControl w:val="0"/>
        <w:rPr>
          <w:rFonts w:ascii="Arial" w:hAnsi="Arial" w:cs="Arial"/>
          <w:sz w:val="22"/>
          <w:szCs w:val="22"/>
        </w:rPr>
        <w:sectPr w:rsidR="001649D0" w:rsidSect="00183BE3">
          <w:footerReference w:type="default" r:id="rId28"/>
          <w:pgSz w:w="11906" w:h="16838" w:code="9"/>
          <w:pgMar w:top="1134" w:right="1134" w:bottom="1134" w:left="1134" w:header="720" w:footer="794" w:gutter="0"/>
          <w:cols w:space="720"/>
          <w:docGrid w:linePitch="326"/>
        </w:sectPr>
      </w:pPr>
    </w:p>
    <w:p w14:paraId="55A6B564" w14:textId="77777777" w:rsidR="00613179" w:rsidRDefault="00613179" w:rsidP="00613179">
      <w:pPr>
        <w:pStyle w:val="Default"/>
        <w:jc w:val="center"/>
        <w:rPr>
          <w:b/>
          <w:bCs/>
          <w:sz w:val="32"/>
          <w:szCs w:val="32"/>
        </w:rPr>
      </w:pPr>
      <w:bookmarkStart w:id="44" w:name="Part3StandingOrders"/>
      <w:r w:rsidRPr="00A10534">
        <w:rPr>
          <w:b/>
          <w:bCs/>
          <w:sz w:val="32"/>
          <w:szCs w:val="32"/>
        </w:rPr>
        <w:lastRenderedPageBreak/>
        <w:t>Fermanagh and Omagh District Council</w:t>
      </w:r>
    </w:p>
    <w:p w14:paraId="5E2F42E1" w14:textId="77777777" w:rsidR="00836EEF" w:rsidRDefault="00836EEF" w:rsidP="00613179">
      <w:pPr>
        <w:pStyle w:val="Default"/>
        <w:jc w:val="center"/>
        <w:rPr>
          <w:b/>
          <w:bCs/>
          <w:sz w:val="32"/>
          <w:szCs w:val="32"/>
        </w:rPr>
      </w:pPr>
    </w:p>
    <w:p w14:paraId="7E731611" w14:textId="7E9B53D2" w:rsidR="00836EEF" w:rsidRPr="00836EEF" w:rsidRDefault="00836EEF" w:rsidP="00183BE3">
      <w:pPr>
        <w:keepNext/>
        <w:keepLines/>
        <w:tabs>
          <w:tab w:val="center" w:pos="425"/>
          <w:tab w:val="center" w:pos="5246"/>
          <w:tab w:val="center" w:pos="8370"/>
        </w:tabs>
        <w:spacing w:line="259" w:lineRule="auto"/>
        <w:jc w:val="center"/>
        <w:outlineLvl w:val="0"/>
        <w:rPr>
          <w:rFonts w:ascii="Arial" w:eastAsia="Arial" w:hAnsi="Arial" w:cs="Arial"/>
          <w:b/>
          <w:color w:val="000000"/>
          <w:kern w:val="2"/>
          <w:sz w:val="32"/>
          <w14:ligatures w14:val="standardContextual"/>
        </w:rPr>
      </w:pPr>
      <w:r w:rsidRPr="00836EEF">
        <w:rPr>
          <w:rFonts w:ascii="Arial" w:eastAsia="Arial" w:hAnsi="Arial" w:cs="Arial"/>
          <w:b/>
          <w:color w:val="000000"/>
          <w:kern w:val="2"/>
          <w:sz w:val="32"/>
          <w14:ligatures w14:val="standardContextual"/>
        </w:rPr>
        <w:t>Standing Orders</w:t>
      </w:r>
    </w:p>
    <w:p w14:paraId="20228F1A" w14:textId="30CB11C1" w:rsidR="00836EEF" w:rsidRPr="00836EEF" w:rsidRDefault="00836EEF" w:rsidP="00183BE3">
      <w:pPr>
        <w:spacing w:line="259" w:lineRule="auto"/>
        <w:ind w:left="272"/>
        <w:jc w:val="right"/>
        <w:rPr>
          <w:rFonts w:ascii="Arial" w:eastAsia="Arial" w:hAnsi="Arial" w:cs="Arial"/>
          <w:color w:val="000000"/>
          <w:kern w:val="2"/>
          <w:sz w:val="22"/>
          <w14:ligatures w14:val="standardContextual"/>
        </w:rPr>
      </w:pPr>
      <w:r w:rsidRPr="00836EEF">
        <w:rPr>
          <w:rFonts w:ascii="Arial" w:eastAsia="Arial" w:hAnsi="Arial" w:cs="Arial"/>
          <w:b/>
          <w:color w:val="000000"/>
          <w:kern w:val="2"/>
          <w14:ligatures w14:val="standardContextual"/>
        </w:rPr>
        <w:t xml:space="preserve"> </w:t>
      </w:r>
      <w:r>
        <w:rPr>
          <w:rFonts w:ascii="Arial" w:eastAsia="Arial" w:hAnsi="Arial" w:cs="Arial"/>
          <w:b/>
          <w:color w:val="000000"/>
          <w:kern w:val="2"/>
          <w14:ligatures w14:val="standardContextual"/>
        </w:rPr>
        <w:t>March 2024</w:t>
      </w:r>
    </w:p>
    <w:p w14:paraId="68D894E9" w14:textId="77777777" w:rsidR="00836EEF" w:rsidRPr="00836EEF" w:rsidRDefault="00836EEF" w:rsidP="00836EEF">
      <w:pPr>
        <w:keepNext/>
        <w:keepLines/>
        <w:spacing w:line="259" w:lineRule="auto"/>
        <w:ind w:left="216" w:right="2" w:hanging="10"/>
        <w:jc w:val="center"/>
        <w:outlineLvl w:val="1"/>
        <w:rPr>
          <w:rFonts w:ascii="Arial" w:eastAsia="Arial" w:hAnsi="Arial" w:cs="Arial"/>
          <w:b/>
          <w:color w:val="000000"/>
          <w:kern w:val="2"/>
          <w14:ligatures w14:val="standardContextual"/>
        </w:rPr>
      </w:pPr>
      <w:r w:rsidRPr="00836EEF">
        <w:rPr>
          <w:rFonts w:ascii="Arial" w:eastAsia="Arial" w:hAnsi="Arial" w:cs="Arial"/>
          <w:b/>
          <w:color w:val="000000"/>
          <w:kern w:val="2"/>
          <w14:ligatures w14:val="standardContextual"/>
        </w:rPr>
        <w:t xml:space="preserve">Introduction </w:t>
      </w:r>
    </w:p>
    <w:p w14:paraId="57D59EE3" w14:textId="77777777" w:rsidR="00836EEF" w:rsidRPr="00836EEF" w:rsidRDefault="00836EEF" w:rsidP="00836EEF">
      <w:pPr>
        <w:spacing w:line="259" w:lineRule="auto"/>
        <w:ind w:left="267"/>
        <w:jc w:val="center"/>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 </w:t>
      </w:r>
    </w:p>
    <w:p w14:paraId="393D480D" w14:textId="77777777" w:rsidR="00836EEF" w:rsidRPr="00836EEF" w:rsidRDefault="00836EEF" w:rsidP="00836EEF">
      <w:pPr>
        <w:spacing w:after="5" w:line="249" w:lineRule="auto"/>
        <w:ind w:left="425" w:right="220"/>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In accordance with Section 37 of the Local Government Act (Northern Ireland) 2014, councils are required to make Standing Orders for the regulation of the proceedings and business of the council. A council’s Standing Orders will include elements that the Act states they must include, elements that the Regulations state must be included and other elements which a council may consider should be included. The Draft Standing Orders provide a robust, clear and accountable framework to demonstrate how it will conduct meetings and transact business at those meetings. </w:t>
      </w:r>
    </w:p>
    <w:p w14:paraId="7F01EF8A" w14:textId="77777777" w:rsidR="00836EEF" w:rsidRPr="00836EEF" w:rsidRDefault="00836EEF" w:rsidP="00836EEF">
      <w:pPr>
        <w:spacing w:line="259" w:lineRule="auto"/>
        <w:ind w:left="425"/>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 </w:t>
      </w:r>
    </w:p>
    <w:p w14:paraId="551DB42D" w14:textId="77777777" w:rsidR="00836EEF" w:rsidRPr="00836EEF" w:rsidRDefault="00836EEF" w:rsidP="00836EEF">
      <w:pPr>
        <w:spacing w:after="5" w:line="249" w:lineRule="auto"/>
        <w:ind w:left="425" w:right="220"/>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Section 38 of the Act provides the Department with an enabling power to make Regulations about Standing Orders. </w:t>
      </w:r>
    </w:p>
    <w:p w14:paraId="6F961609" w14:textId="77777777" w:rsidR="00836EEF" w:rsidRPr="00836EEF" w:rsidRDefault="00836EEF" w:rsidP="00836EEF">
      <w:pPr>
        <w:spacing w:line="259" w:lineRule="auto"/>
        <w:ind w:left="992"/>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 </w:t>
      </w:r>
    </w:p>
    <w:p w14:paraId="6BD8427D" w14:textId="77777777" w:rsidR="00836EEF" w:rsidRPr="00836EEF" w:rsidRDefault="00836EEF" w:rsidP="00836EEF">
      <w:pPr>
        <w:spacing w:after="5" w:line="249" w:lineRule="auto"/>
        <w:ind w:left="425" w:right="220"/>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The proposed Regulations will make more detailed provision in relation to: </w:t>
      </w:r>
    </w:p>
    <w:p w14:paraId="627BB2EA" w14:textId="77777777" w:rsidR="00836EEF" w:rsidRPr="00836EEF" w:rsidRDefault="00836EEF" w:rsidP="00836EEF">
      <w:pPr>
        <w:numPr>
          <w:ilvl w:val="0"/>
          <w:numId w:val="192"/>
        </w:numPr>
        <w:spacing w:after="5" w:line="249" w:lineRule="auto"/>
        <w:ind w:right="220" w:hanging="567"/>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decisions that will require a qualified majority </w:t>
      </w:r>
      <w:proofErr w:type="gramStart"/>
      <w:r w:rsidRPr="00836EEF">
        <w:rPr>
          <w:rFonts w:ascii="Arial" w:eastAsia="Arial" w:hAnsi="Arial" w:cs="Arial"/>
          <w:color w:val="000000"/>
          <w:kern w:val="2"/>
          <w:sz w:val="22"/>
          <w14:ligatures w14:val="standardContextual"/>
        </w:rPr>
        <w:t>vote;</w:t>
      </w:r>
      <w:proofErr w:type="gramEnd"/>
      <w:r w:rsidRPr="00836EEF">
        <w:rPr>
          <w:rFonts w:ascii="Arial" w:eastAsia="Arial" w:hAnsi="Arial" w:cs="Arial"/>
          <w:color w:val="000000"/>
          <w:kern w:val="2"/>
          <w:sz w:val="22"/>
          <w14:ligatures w14:val="standardContextual"/>
        </w:rPr>
        <w:t xml:space="preserve"> </w:t>
      </w:r>
    </w:p>
    <w:p w14:paraId="3E8B9E70" w14:textId="77777777" w:rsidR="00836EEF" w:rsidRPr="00836EEF" w:rsidRDefault="00836EEF" w:rsidP="00836EEF">
      <w:pPr>
        <w:numPr>
          <w:ilvl w:val="0"/>
          <w:numId w:val="192"/>
        </w:numPr>
        <w:spacing w:after="5" w:line="249" w:lineRule="auto"/>
        <w:ind w:right="220" w:hanging="567"/>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the operation of the process for the reconsideration of a </w:t>
      </w:r>
      <w:proofErr w:type="gramStart"/>
      <w:r w:rsidRPr="00836EEF">
        <w:rPr>
          <w:rFonts w:ascii="Arial" w:eastAsia="Arial" w:hAnsi="Arial" w:cs="Arial"/>
          <w:color w:val="000000"/>
          <w:kern w:val="2"/>
          <w:sz w:val="22"/>
          <w14:ligatures w14:val="standardContextual"/>
        </w:rPr>
        <w:t>decision;</w:t>
      </w:r>
      <w:proofErr w:type="gramEnd"/>
      <w:r w:rsidRPr="00836EEF">
        <w:rPr>
          <w:rFonts w:ascii="Arial" w:eastAsia="Arial" w:hAnsi="Arial" w:cs="Arial"/>
          <w:color w:val="000000"/>
          <w:kern w:val="2"/>
          <w:sz w:val="22"/>
          <w14:ligatures w14:val="standardContextual"/>
        </w:rPr>
        <w:t xml:space="preserve"> </w:t>
      </w:r>
    </w:p>
    <w:p w14:paraId="0D4A09F4" w14:textId="77777777" w:rsidR="00836EEF" w:rsidRPr="00836EEF" w:rsidRDefault="00836EEF" w:rsidP="00836EEF">
      <w:pPr>
        <w:numPr>
          <w:ilvl w:val="0"/>
          <w:numId w:val="192"/>
        </w:numPr>
        <w:spacing w:after="5" w:line="249" w:lineRule="auto"/>
        <w:ind w:right="220" w:hanging="567"/>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the timescales in which the appointment of a councillor to hold a position of responsibility must take place; and </w:t>
      </w:r>
    </w:p>
    <w:p w14:paraId="6C6C9241" w14:textId="05BFBEF6" w:rsidR="00836EEF" w:rsidRPr="00836EEF" w:rsidRDefault="00836EEF" w:rsidP="00836EEF">
      <w:pPr>
        <w:numPr>
          <w:ilvl w:val="0"/>
          <w:numId w:val="192"/>
        </w:numPr>
        <w:spacing w:after="5" w:line="249" w:lineRule="auto"/>
        <w:ind w:right="220" w:hanging="567"/>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the procedure for appointing members of committees, where the council wishes to appoint more than one committee at a time</w:t>
      </w:r>
      <w:r>
        <w:rPr>
          <w:rFonts w:ascii="Arial" w:eastAsia="Arial" w:hAnsi="Arial" w:cs="Arial"/>
          <w:color w:val="000000"/>
          <w:kern w:val="2"/>
          <w:sz w:val="22"/>
          <w14:ligatures w14:val="standardContextual"/>
        </w:rPr>
        <w:t>.</w:t>
      </w:r>
      <w:r w:rsidRPr="00836EEF">
        <w:rPr>
          <w:rFonts w:ascii="Arial" w:eastAsia="Arial" w:hAnsi="Arial" w:cs="Arial"/>
          <w:color w:val="000000"/>
          <w:kern w:val="2"/>
          <w:sz w:val="22"/>
          <w14:ligatures w14:val="standardContextual"/>
        </w:rPr>
        <w:t xml:space="preserve"> </w:t>
      </w:r>
    </w:p>
    <w:p w14:paraId="2DB50FE1" w14:textId="77777777" w:rsidR="00836EEF" w:rsidRDefault="00836EEF" w:rsidP="00183BE3">
      <w:pPr>
        <w:pStyle w:val="Default"/>
        <w:rPr>
          <w:b/>
          <w:bCs/>
          <w:sz w:val="32"/>
          <w:szCs w:val="32"/>
        </w:rPr>
      </w:pPr>
    </w:p>
    <w:p w14:paraId="2DF167D6" w14:textId="77777777" w:rsidR="00836EEF" w:rsidRPr="00836EEF" w:rsidRDefault="00836EEF" w:rsidP="00836EEF">
      <w:pPr>
        <w:keepNext/>
        <w:keepLines/>
        <w:spacing w:line="259" w:lineRule="auto"/>
        <w:ind w:left="216" w:hanging="10"/>
        <w:jc w:val="center"/>
        <w:outlineLvl w:val="1"/>
        <w:rPr>
          <w:rFonts w:ascii="Arial" w:eastAsia="Arial" w:hAnsi="Arial" w:cs="Arial"/>
          <w:b/>
          <w:color w:val="000000"/>
          <w:kern w:val="2"/>
          <w14:ligatures w14:val="standardContextual"/>
        </w:rPr>
      </w:pPr>
      <w:r w:rsidRPr="00836EEF">
        <w:rPr>
          <w:rFonts w:ascii="Arial" w:eastAsia="Arial" w:hAnsi="Arial" w:cs="Arial"/>
          <w:b/>
          <w:color w:val="000000"/>
          <w:kern w:val="2"/>
          <w14:ligatures w14:val="standardContextual"/>
        </w:rPr>
        <w:t xml:space="preserve">Statutory Provisions </w:t>
      </w:r>
    </w:p>
    <w:p w14:paraId="21294EA4" w14:textId="77777777" w:rsidR="00836EEF" w:rsidRPr="00836EEF" w:rsidRDefault="00836EEF" w:rsidP="00836EEF">
      <w:pPr>
        <w:spacing w:line="259" w:lineRule="auto"/>
        <w:ind w:left="425"/>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 </w:t>
      </w:r>
    </w:p>
    <w:p w14:paraId="48BAB182" w14:textId="77777777" w:rsidR="00836EEF" w:rsidRPr="00836EEF" w:rsidRDefault="00836EEF" w:rsidP="00836EEF">
      <w:pPr>
        <w:spacing w:after="5" w:line="249" w:lineRule="auto"/>
        <w:ind w:left="425" w:right="220"/>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For information, convenience and completeness, provisions of the Local Government Act (Northern Ireland) 2014 have been cited in these Standing Orders.  </w:t>
      </w:r>
    </w:p>
    <w:p w14:paraId="3D38B074" w14:textId="77777777" w:rsidR="00836EEF" w:rsidRPr="00836EEF" w:rsidRDefault="00836EEF" w:rsidP="00836EEF">
      <w:pPr>
        <w:spacing w:line="259" w:lineRule="auto"/>
        <w:ind w:left="425"/>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 </w:t>
      </w:r>
    </w:p>
    <w:p w14:paraId="42D61F04" w14:textId="77777777" w:rsidR="00836EEF" w:rsidRPr="00836EEF" w:rsidRDefault="00836EEF" w:rsidP="00836EEF">
      <w:pPr>
        <w:spacing w:after="5" w:line="249" w:lineRule="auto"/>
        <w:ind w:left="425" w:right="220"/>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It is considered correct that actual standing orders should make no reference to statutory provisions as such provisions cannot be part of standing orders.  </w:t>
      </w:r>
    </w:p>
    <w:p w14:paraId="2B70C43B" w14:textId="77777777" w:rsidR="00836EEF" w:rsidRPr="00836EEF" w:rsidRDefault="00836EEF" w:rsidP="00836EEF">
      <w:pPr>
        <w:spacing w:line="259" w:lineRule="auto"/>
        <w:ind w:left="425"/>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 </w:t>
      </w:r>
    </w:p>
    <w:p w14:paraId="2024D4DE" w14:textId="77777777" w:rsidR="00836EEF" w:rsidRPr="00836EEF" w:rsidRDefault="00836EEF" w:rsidP="00836EEF">
      <w:pPr>
        <w:spacing w:line="259" w:lineRule="auto"/>
        <w:ind w:left="425"/>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 </w:t>
      </w:r>
    </w:p>
    <w:p w14:paraId="4006FC6D" w14:textId="77777777" w:rsidR="00836EEF" w:rsidRPr="00836EEF" w:rsidRDefault="00836EEF" w:rsidP="00836EEF">
      <w:pPr>
        <w:keepNext/>
        <w:keepLines/>
        <w:spacing w:line="259" w:lineRule="auto"/>
        <w:ind w:left="216" w:hanging="10"/>
        <w:jc w:val="center"/>
        <w:outlineLvl w:val="1"/>
        <w:rPr>
          <w:rFonts w:ascii="Arial" w:eastAsia="Arial" w:hAnsi="Arial" w:cs="Arial"/>
          <w:b/>
          <w:color w:val="000000"/>
          <w:kern w:val="2"/>
          <w14:ligatures w14:val="standardContextual"/>
        </w:rPr>
      </w:pPr>
      <w:r w:rsidRPr="00836EEF">
        <w:rPr>
          <w:rFonts w:ascii="Arial" w:eastAsia="Arial" w:hAnsi="Arial" w:cs="Arial"/>
          <w:b/>
          <w:color w:val="000000"/>
          <w:kern w:val="2"/>
          <w14:ligatures w14:val="standardContextual"/>
        </w:rPr>
        <w:t xml:space="preserve">Glossary of Terms </w:t>
      </w:r>
    </w:p>
    <w:p w14:paraId="670EA8C7" w14:textId="77777777" w:rsidR="00836EEF" w:rsidRPr="00836EEF" w:rsidRDefault="00836EEF" w:rsidP="00836EEF">
      <w:pPr>
        <w:spacing w:after="33" w:line="259" w:lineRule="auto"/>
        <w:ind w:left="267"/>
        <w:jc w:val="center"/>
        <w:rPr>
          <w:rFonts w:ascii="Arial" w:eastAsia="Arial" w:hAnsi="Arial" w:cs="Arial"/>
          <w:color w:val="000000"/>
          <w:kern w:val="2"/>
          <w:sz w:val="22"/>
          <w14:ligatures w14:val="standardContextual"/>
        </w:rPr>
      </w:pPr>
      <w:r w:rsidRPr="00836EEF">
        <w:rPr>
          <w:rFonts w:ascii="Arial" w:eastAsia="Arial" w:hAnsi="Arial" w:cs="Arial"/>
          <w:b/>
          <w:color w:val="000000"/>
          <w:kern w:val="2"/>
          <w:sz w:val="22"/>
          <w14:ligatures w14:val="standardContextual"/>
        </w:rPr>
        <w:t xml:space="preserve"> </w:t>
      </w:r>
    </w:p>
    <w:p w14:paraId="386DC990" w14:textId="77777777" w:rsidR="00836EEF" w:rsidRPr="00836EEF" w:rsidRDefault="00836EEF" w:rsidP="00836EEF">
      <w:pPr>
        <w:numPr>
          <w:ilvl w:val="0"/>
          <w:numId w:val="193"/>
        </w:numPr>
        <w:spacing w:after="5" w:line="249" w:lineRule="auto"/>
        <w:ind w:right="220" w:hanging="567"/>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“2014 Act” means the Local Government Act (Northern Ireland) 2014 </w:t>
      </w:r>
    </w:p>
    <w:p w14:paraId="66DA6909" w14:textId="77777777" w:rsidR="00836EEF" w:rsidRPr="00836EEF" w:rsidRDefault="00836EEF" w:rsidP="00836EEF">
      <w:pPr>
        <w:numPr>
          <w:ilvl w:val="0"/>
          <w:numId w:val="193"/>
        </w:numPr>
        <w:spacing w:after="45" w:line="249" w:lineRule="auto"/>
        <w:ind w:right="220" w:hanging="567"/>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“2014 Executive Arrangements Regulations” means the Local Government (Executive Arrangements) Regulations (Northern Ireland) 2014 </w:t>
      </w:r>
    </w:p>
    <w:p w14:paraId="63FC624C" w14:textId="77777777" w:rsidR="00836EEF" w:rsidRPr="00836EEF" w:rsidRDefault="00836EEF" w:rsidP="00836EEF">
      <w:pPr>
        <w:numPr>
          <w:ilvl w:val="0"/>
          <w:numId w:val="193"/>
        </w:numPr>
        <w:spacing w:after="45" w:line="249" w:lineRule="auto"/>
        <w:ind w:right="220" w:hanging="567"/>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“2014 Standing Orders Regulations” means the Local Government (Standing Orders) Regulations (Northern Ireland) 2014 </w:t>
      </w:r>
    </w:p>
    <w:p w14:paraId="6453EA41" w14:textId="77777777" w:rsidR="00836EEF" w:rsidRPr="00836EEF" w:rsidRDefault="00836EEF" w:rsidP="00836EEF">
      <w:pPr>
        <w:numPr>
          <w:ilvl w:val="0"/>
          <w:numId w:val="193"/>
        </w:numPr>
        <w:spacing w:after="5" w:line="249" w:lineRule="auto"/>
        <w:ind w:right="220" w:hanging="567"/>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“call-in” means a requisition for the reconsideration of a decision as provided for in section 41(1) of the 2014 Act. </w:t>
      </w:r>
    </w:p>
    <w:p w14:paraId="024EA7FE" w14:textId="77777777" w:rsidR="00836EEF" w:rsidRPr="00836EEF" w:rsidRDefault="00836EEF" w:rsidP="00836EEF">
      <w:pPr>
        <w:spacing w:line="259" w:lineRule="auto"/>
        <w:ind w:left="425"/>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 </w:t>
      </w:r>
    </w:p>
    <w:p w14:paraId="1E8F6FBA" w14:textId="77777777" w:rsidR="00836EEF" w:rsidRPr="00836EEF" w:rsidRDefault="00836EEF" w:rsidP="00836EEF">
      <w:pPr>
        <w:spacing w:after="3" w:line="259" w:lineRule="auto"/>
        <w:ind w:left="435" w:hanging="10"/>
        <w:rPr>
          <w:rFonts w:ascii="Arial" w:eastAsia="Arial" w:hAnsi="Arial" w:cs="Arial"/>
          <w:color w:val="000000"/>
          <w:kern w:val="2"/>
          <w:sz w:val="22"/>
          <w14:ligatures w14:val="standardContextual"/>
        </w:rPr>
      </w:pPr>
      <w:r w:rsidRPr="00836EEF">
        <w:rPr>
          <w:rFonts w:ascii="Arial" w:eastAsia="Arial" w:hAnsi="Arial" w:cs="Arial"/>
          <w:color w:val="000000"/>
          <w:kern w:val="2"/>
          <w:sz w:val="22"/>
          <w:u w:val="single" w:color="000000"/>
          <w14:ligatures w14:val="standardContextual"/>
        </w:rPr>
        <w:t>In Standing Order 21</w:t>
      </w:r>
      <w:r w:rsidRPr="00836EEF">
        <w:rPr>
          <w:rFonts w:ascii="Arial" w:eastAsia="Arial" w:hAnsi="Arial" w:cs="Arial"/>
          <w:color w:val="000000"/>
          <w:kern w:val="2"/>
          <w:sz w:val="22"/>
          <w14:ligatures w14:val="standardContextual"/>
        </w:rPr>
        <w:t xml:space="preserve"> </w:t>
      </w:r>
    </w:p>
    <w:p w14:paraId="7FBDEBBD" w14:textId="77777777" w:rsidR="00836EEF" w:rsidRPr="00836EEF" w:rsidRDefault="00836EEF" w:rsidP="00836EEF">
      <w:pPr>
        <w:numPr>
          <w:ilvl w:val="0"/>
          <w:numId w:val="193"/>
        </w:numPr>
        <w:spacing w:after="5" w:line="249" w:lineRule="auto"/>
        <w:ind w:right="220" w:hanging="567"/>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“budget” means the expenditure authorised by a council under section 3 of the Local Government Finance Act (Northern Ireland) </w:t>
      </w:r>
      <w:proofErr w:type="gramStart"/>
      <w:r w:rsidRPr="00836EEF">
        <w:rPr>
          <w:rFonts w:ascii="Arial" w:eastAsia="Arial" w:hAnsi="Arial" w:cs="Arial"/>
          <w:color w:val="000000"/>
          <w:kern w:val="2"/>
          <w:sz w:val="22"/>
          <w14:ligatures w14:val="standardContextual"/>
        </w:rPr>
        <w:t>2011;</w:t>
      </w:r>
      <w:proofErr w:type="gramEnd"/>
      <w:r w:rsidRPr="00836EEF">
        <w:rPr>
          <w:rFonts w:ascii="Arial" w:eastAsia="Arial" w:hAnsi="Arial" w:cs="Arial"/>
          <w:color w:val="000000"/>
          <w:kern w:val="2"/>
          <w:sz w:val="22"/>
          <w14:ligatures w14:val="standardContextual"/>
        </w:rPr>
        <w:t xml:space="preserve"> </w:t>
      </w:r>
    </w:p>
    <w:p w14:paraId="0FC67794" w14:textId="77777777" w:rsidR="00195BCF" w:rsidRDefault="00836EEF" w:rsidP="00836EEF">
      <w:pPr>
        <w:numPr>
          <w:ilvl w:val="0"/>
          <w:numId w:val="193"/>
        </w:numPr>
        <w:spacing w:after="5" w:line="249" w:lineRule="auto"/>
        <w:ind w:right="220" w:hanging="567"/>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“Chief Executive” means the Chief Executive to the council appointed under section 41 of the Local Government Act (Northern Ireland) 1972 or in his absence his nominated </w:t>
      </w:r>
      <w:proofErr w:type="gramStart"/>
      <w:r w:rsidRPr="00836EEF">
        <w:rPr>
          <w:rFonts w:ascii="Arial" w:eastAsia="Arial" w:hAnsi="Arial" w:cs="Arial"/>
          <w:color w:val="000000"/>
          <w:kern w:val="2"/>
          <w:sz w:val="22"/>
          <w14:ligatures w14:val="standardContextual"/>
        </w:rPr>
        <w:t>officer;</w:t>
      </w:r>
      <w:proofErr w:type="gramEnd"/>
    </w:p>
    <w:p w14:paraId="3409B935" w14:textId="2F7FBC03" w:rsidR="00836EEF" w:rsidRPr="00836EEF" w:rsidRDefault="00836EEF" w:rsidP="00836EEF">
      <w:pPr>
        <w:numPr>
          <w:ilvl w:val="0"/>
          <w:numId w:val="193"/>
        </w:numPr>
        <w:spacing w:after="5" w:line="249" w:lineRule="auto"/>
        <w:ind w:right="220" w:hanging="567"/>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t xml:space="preserve">“committee” means a committee appointed under section 7 of the 2014 </w:t>
      </w:r>
      <w:proofErr w:type="gramStart"/>
      <w:r w:rsidRPr="00836EEF">
        <w:rPr>
          <w:rFonts w:ascii="Arial" w:eastAsia="Arial" w:hAnsi="Arial" w:cs="Arial"/>
          <w:color w:val="000000"/>
          <w:kern w:val="2"/>
          <w:sz w:val="22"/>
          <w14:ligatures w14:val="standardContextual"/>
        </w:rPr>
        <w:t>Act;</w:t>
      </w:r>
      <w:proofErr w:type="gramEnd"/>
      <w:r w:rsidRPr="00836EEF">
        <w:rPr>
          <w:rFonts w:ascii="Arial" w:eastAsia="Arial" w:hAnsi="Arial" w:cs="Arial"/>
          <w:color w:val="000000"/>
          <w:kern w:val="2"/>
          <w:sz w:val="22"/>
          <w14:ligatures w14:val="standardContextual"/>
        </w:rPr>
        <w:t xml:space="preserve"> </w:t>
      </w:r>
    </w:p>
    <w:p w14:paraId="68F10F27" w14:textId="3B8DBDA3" w:rsidR="00550F54" w:rsidRPr="00183BE3" w:rsidRDefault="00836EEF" w:rsidP="00195BCF">
      <w:pPr>
        <w:numPr>
          <w:ilvl w:val="0"/>
          <w:numId w:val="193"/>
        </w:numPr>
        <w:spacing w:after="5" w:line="250" w:lineRule="auto"/>
        <w:ind w:right="221" w:hanging="567"/>
        <w:rPr>
          <w:rFonts w:ascii="Arial" w:eastAsia="Arial" w:hAnsi="Arial" w:cs="Arial"/>
          <w:color w:val="000000"/>
          <w:kern w:val="2"/>
          <w:sz w:val="22"/>
          <w14:ligatures w14:val="standardContextual"/>
        </w:rPr>
      </w:pPr>
      <w:r w:rsidRPr="00836EEF">
        <w:rPr>
          <w:rFonts w:ascii="Arial" w:eastAsia="Arial" w:hAnsi="Arial" w:cs="Arial"/>
          <w:color w:val="000000"/>
          <w:kern w:val="2"/>
          <w:sz w:val="22"/>
          <w14:ligatures w14:val="standardContextual"/>
        </w:rPr>
        <w:lastRenderedPageBreak/>
        <w:t>“</w:t>
      </w:r>
      <w:proofErr w:type="gramStart"/>
      <w:r w:rsidRPr="00836EEF">
        <w:rPr>
          <w:rFonts w:ascii="Arial" w:eastAsia="Arial" w:hAnsi="Arial" w:cs="Arial"/>
          <w:color w:val="000000"/>
          <w:kern w:val="2"/>
          <w:sz w:val="22"/>
          <w14:ligatures w14:val="standardContextual"/>
        </w:rPr>
        <w:t>delegated</w:t>
      </w:r>
      <w:proofErr w:type="gramEnd"/>
      <w:r w:rsidRPr="00836EEF">
        <w:rPr>
          <w:rFonts w:ascii="Arial" w:eastAsia="Arial" w:hAnsi="Arial" w:cs="Arial"/>
          <w:color w:val="000000"/>
          <w:kern w:val="2"/>
          <w:sz w:val="22"/>
          <w14:ligatures w14:val="standardContextual"/>
        </w:rPr>
        <w:t xml:space="preserve"> authority” means the discharge of a function under authority fixed by a council under section 7 of the 2014 </w:t>
      </w:r>
      <w:proofErr w:type="gramStart"/>
      <w:r w:rsidRPr="00836EEF">
        <w:rPr>
          <w:rFonts w:ascii="Arial" w:eastAsia="Arial" w:hAnsi="Arial" w:cs="Arial"/>
          <w:color w:val="000000"/>
          <w:kern w:val="2"/>
          <w:sz w:val="22"/>
          <w14:ligatures w14:val="standardContextual"/>
        </w:rPr>
        <w:t>Act;</w:t>
      </w:r>
      <w:proofErr w:type="gramEnd"/>
      <w:r w:rsidRPr="00836EEF">
        <w:rPr>
          <w:rFonts w:ascii="Arial" w:eastAsia="Arial" w:hAnsi="Arial" w:cs="Arial"/>
          <w:color w:val="000000"/>
          <w:kern w:val="2"/>
          <w:sz w:val="22"/>
          <w14:ligatures w14:val="standardContextual"/>
        </w:rPr>
        <w:t xml:space="preserve"> </w:t>
      </w:r>
    </w:p>
    <w:p w14:paraId="02DF46B1" w14:textId="77777777" w:rsidR="00550F54" w:rsidRPr="00183BE3" w:rsidRDefault="00550F54" w:rsidP="00550F54">
      <w:pPr>
        <w:numPr>
          <w:ilvl w:val="0"/>
          <w:numId w:val="193"/>
        </w:numPr>
        <w:spacing w:after="5" w:line="249" w:lineRule="auto"/>
        <w:ind w:right="220" w:hanging="567"/>
        <w:rPr>
          <w:rFonts w:ascii="Arial" w:hAnsi="Arial" w:cs="Arial"/>
          <w:sz w:val="22"/>
          <w:szCs w:val="22"/>
        </w:rPr>
      </w:pPr>
      <w:r w:rsidRPr="00183BE3">
        <w:rPr>
          <w:rFonts w:ascii="Arial" w:hAnsi="Arial" w:cs="Arial"/>
          <w:sz w:val="22"/>
          <w:szCs w:val="22"/>
        </w:rPr>
        <w:t>“</w:t>
      </w:r>
      <w:proofErr w:type="gramStart"/>
      <w:r w:rsidRPr="00183BE3">
        <w:rPr>
          <w:rFonts w:ascii="Arial" w:hAnsi="Arial" w:cs="Arial"/>
          <w:sz w:val="22"/>
          <w:szCs w:val="22"/>
        </w:rPr>
        <w:t>decision</w:t>
      </w:r>
      <w:proofErr w:type="gramEnd"/>
      <w:r w:rsidRPr="00183BE3">
        <w:rPr>
          <w:rFonts w:ascii="Arial" w:hAnsi="Arial" w:cs="Arial"/>
          <w:sz w:val="22"/>
          <w:szCs w:val="22"/>
        </w:rPr>
        <w:t xml:space="preserve"> maker” means the body or person making an executive decision, a decision under delegated authority or a key </w:t>
      </w:r>
      <w:proofErr w:type="gramStart"/>
      <w:r w:rsidRPr="00183BE3">
        <w:rPr>
          <w:rFonts w:ascii="Arial" w:hAnsi="Arial" w:cs="Arial"/>
          <w:sz w:val="22"/>
          <w:szCs w:val="22"/>
        </w:rPr>
        <w:t>decision;</w:t>
      </w:r>
      <w:proofErr w:type="gramEnd"/>
      <w:r w:rsidRPr="00183BE3">
        <w:rPr>
          <w:rFonts w:ascii="Arial" w:hAnsi="Arial" w:cs="Arial"/>
          <w:sz w:val="22"/>
          <w:szCs w:val="22"/>
        </w:rPr>
        <w:t xml:space="preserve"> </w:t>
      </w:r>
    </w:p>
    <w:p w14:paraId="4AA7A54E" w14:textId="77777777" w:rsidR="00550F54" w:rsidRPr="00183BE3" w:rsidRDefault="00550F54" w:rsidP="00550F54">
      <w:pPr>
        <w:numPr>
          <w:ilvl w:val="0"/>
          <w:numId w:val="193"/>
        </w:numPr>
        <w:spacing w:after="45" w:line="249" w:lineRule="auto"/>
        <w:ind w:right="220" w:hanging="567"/>
        <w:rPr>
          <w:rFonts w:ascii="Arial" w:hAnsi="Arial" w:cs="Arial"/>
          <w:sz w:val="22"/>
          <w:szCs w:val="22"/>
        </w:rPr>
      </w:pPr>
      <w:r w:rsidRPr="00183BE3">
        <w:rPr>
          <w:rFonts w:ascii="Arial" w:hAnsi="Arial" w:cs="Arial"/>
          <w:sz w:val="22"/>
          <w:szCs w:val="22"/>
        </w:rPr>
        <w:t xml:space="preserve">“executive” means a cabinet-style </w:t>
      </w:r>
      <w:proofErr w:type="gramStart"/>
      <w:r w:rsidRPr="00183BE3">
        <w:rPr>
          <w:rFonts w:ascii="Arial" w:hAnsi="Arial" w:cs="Arial"/>
          <w:sz w:val="22"/>
          <w:szCs w:val="22"/>
        </w:rPr>
        <w:t>executive</w:t>
      </w:r>
      <w:proofErr w:type="gramEnd"/>
      <w:r w:rsidRPr="00183BE3">
        <w:rPr>
          <w:rFonts w:ascii="Arial" w:hAnsi="Arial" w:cs="Arial"/>
          <w:sz w:val="22"/>
          <w:szCs w:val="22"/>
        </w:rPr>
        <w:t xml:space="preserve"> or a streamlined committee executive as provided for in section 21(2) of the 2014 </w:t>
      </w:r>
      <w:proofErr w:type="gramStart"/>
      <w:r w:rsidRPr="00183BE3">
        <w:rPr>
          <w:rFonts w:ascii="Arial" w:hAnsi="Arial" w:cs="Arial"/>
          <w:sz w:val="22"/>
          <w:szCs w:val="22"/>
        </w:rPr>
        <w:t>Act;</w:t>
      </w:r>
      <w:proofErr w:type="gramEnd"/>
      <w:r w:rsidRPr="00183BE3">
        <w:rPr>
          <w:rFonts w:ascii="Arial" w:hAnsi="Arial" w:cs="Arial"/>
          <w:sz w:val="22"/>
          <w:szCs w:val="22"/>
        </w:rPr>
        <w:t xml:space="preserve"> </w:t>
      </w:r>
    </w:p>
    <w:p w14:paraId="1C7D733D" w14:textId="77777777" w:rsidR="00550F54" w:rsidRPr="00183BE3" w:rsidRDefault="00550F54" w:rsidP="00550F54">
      <w:pPr>
        <w:numPr>
          <w:ilvl w:val="0"/>
          <w:numId w:val="193"/>
        </w:numPr>
        <w:spacing w:after="45" w:line="249" w:lineRule="auto"/>
        <w:ind w:right="220" w:hanging="567"/>
        <w:rPr>
          <w:rFonts w:ascii="Arial" w:hAnsi="Arial" w:cs="Arial"/>
          <w:sz w:val="22"/>
          <w:szCs w:val="22"/>
        </w:rPr>
      </w:pPr>
      <w:r w:rsidRPr="00183BE3">
        <w:rPr>
          <w:rFonts w:ascii="Arial" w:hAnsi="Arial" w:cs="Arial"/>
          <w:sz w:val="22"/>
          <w:szCs w:val="22"/>
        </w:rPr>
        <w:t>“</w:t>
      </w:r>
      <w:proofErr w:type="gramStart"/>
      <w:r w:rsidRPr="00183BE3">
        <w:rPr>
          <w:rFonts w:ascii="Arial" w:hAnsi="Arial" w:cs="Arial"/>
          <w:sz w:val="22"/>
          <w:szCs w:val="22"/>
        </w:rPr>
        <w:t>executive</w:t>
      </w:r>
      <w:proofErr w:type="gramEnd"/>
      <w:r w:rsidRPr="00183BE3">
        <w:rPr>
          <w:rFonts w:ascii="Arial" w:hAnsi="Arial" w:cs="Arial"/>
          <w:sz w:val="22"/>
          <w:szCs w:val="22"/>
        </w:rPr>
        <w:t xml:space="preserve"> decision” means a decision taken by a decision maker in connection with the discharge of a function which is the responsibility of the executive of a </w:t>
      </w:r>
      <w:proofErr w:type="gramStart"/>
      <w:r w:rsidRPr="00183BE3">
        <w:rPr>
          <w:rFonts w:ascii="Arial" w:hAnsi="Arial" w:cs="Arial"/>
          <w:sz w:val="22"/>
          <w:szCs w:val="22"/>
        </w:rPr>
        <w:t>council;</w:t>
      </w:r>
      <w:proofErr w:type="gramEnd"/>
      <w:r w:rsidRPr="00183BE3">
        <w:rPr>
          <w:rFonts w:ascii="Arial" w:hAnsi="Arial" w:cs="Arial"/>
          <w:sz w:val="22"/>
          <w:szCs w:val="22"/>
        </w:rPr>
        <w:t xml:space="preserve"> </w:t>
      </w:r>
    </w:p>
    <w:p w14:paraId="13BAA3BC" w14:textId="77777777" w:rsidR="00550F54" w:rsidRPr="00183BE3" w:rsidRDefault="00550F54" w:rsidP="00550F54">
      <w:pPr>
        <w:numPr>
          <w:ilvl w:val="0"/>
          <w:numId w:val="193"/>
        </w:numPr>
        <w:spacing w:after="5" w:line="249" w:lineRule="auto"/>
        <w:ind w:right="220" w:hanging="567"/>
        <w:rPr>
          <w:rFonts w:ascii="Arial" w:hAnsi="Arial" w:cs="Arial"/>
          <w:sz w:val="22"/>
          <w:szCs w:val="22"/>
        </w:rPr>
      </w:pPr>
      <w:r w:rsidRPr="00183BE3">
        <w:rPr>
          <w:rFonts w:ascii="Arial" w:hAnsi="Arial" w:cs="Arial"/>
          <w:sz w:val="22"/>
          <w:szCs w:val="22"/>
        </w:rPr>
        <w:t>“</w:t>
      </w:r>
      <w:proofErr w:type="gramStart"/>
      <w:r w:rsidRPr="00183BE3">
        <w:rPr>
          <w:rFonts w:ascii="Arial" w:hAnsi="Arial" w:cs="Arial"/>
          <w:sz w:val="22"/>
          <w:szCs w:val="22"/>
        </w:rPr>
        <w:t>key</w:t>
      </w:r>
      <w:proofErr w:type="gramEnd"/>
      <w:r w:rsidRPr="00183BE3">
        <w:rPr>
          <w:rFonts w:ascii="Arial" w:hAnsi="Arial" w:cs="Arial"/>
          <w:sz w:val="22"/>
          <w:szCs w:val="22"/>
        </w:rPr>
        <w:t xml:space="preserve"> decision” means a decision under executive arrangements which is likely— </w:t>
      </w:r>
    </w:p>
    <w:p w14:paraId="7A281C17" w14:textId="77777777" w:rsidR="00550F54" w:rsidRPr="00183BE3" w:rsidRDefault="00550F54" w:rsidP="00CE6469">
      <w:pPr>
        <w:numPr>
          <w:ilvl w:val="1"/>
          <w:numId w:val="193"/>
        </w:numPr>
        <w:spacing w:after="5" w:line="249" w:lineRule="auto"/>
        <w:ind w:left="2127" w:right="220" w:hanging="852"/>
        <w:rPr>
          <w:rFonts w:ascii="Arial" w:hAnsi="Arial" w:cs="Arial"/>
          <w:sz w:val="22"/>
          <w:szCs w:val="22"/>
        </w:rPr>
      </w:pPr>
      <w:r w:rsidRPr="00183BE3">
        <w:rPr>
          <w:rFonts w:ascii="Arial" w:hAnsi="Arial" w:cs="Arial"/>
          <w:sz w:val="22"/>
          <w:szCs w:val="22"/>
        </w:rPr>
        <w:t xml:space="preserve">to result in the council incurring expenditure which is, or the making of savings which are, significant having regard to the council’s annual budget for the service or function to which the decision relates; or </w:t>
      </w:r>
    </w:p>
    <w:p w14:paraId="61A28898" w14:textId="77777777" w:rsidR="00CE6469" w:rsidRDefault="00550F54" w:rsidP="00CE6469">
      <w:pPr>
        <w:numPr>
          <w:ilvl w:val="1"/>
          <w:numId w:val="193"/>
        </w:numPr>
        <w:spacing w:after="5" w:line="249" w:lineRule="auto"/>
        <w:ind w:left="2127" w:right="220" w:hanging="852"/>
        <w:rPr>
          <w:rFonts w:ascii="Arial" w:hAnsi="Arial" w:cs="Arial"/>
          <w:sz w:val="22"/>
          <w:szCs w:val="22"/>
        </w:rPr>
      </w:pPr>
      <w:r w:rsidRPr="00183BE3">
        <w:rPr>
          <w:rFonts w:ascii="Arial" w:hAnsi="Arial" w:cs="Arial"/>
          <w:sz w:val="22"/>
          <w:szCs w:val="22"/>
        </w:rPr>
        <w:t xml:space="preserve">to be significant in terms of the effects on communities living or working in an area comprising two or more electoral areas in the local government district of the </w:t>
      </w:r>
      <w:proofErr w:type="gramStart"/>
      <w:r w:rsidRPr="00183BE3">
        <w:rPr>
          <w:rFonts w:ascii="Arial" w:hAnsi="Arial" w:cs="Arial"/>
          <w:sz w:val="22"/>
          <w:szCs w:val="22"/>
        </w:rPr>
        <w:t>council;</w:t>
      </w:r>
      <w:proofErr w:type="gramEnd"/>
      <w:r w:rsidRPr="00183BE3">
        <w:rPr>
          <w:rFonts w:ascii="Arial" w:hAnsi="Arial" w:cs="Arial"/>
          <w:sz w:val="22"/>
          <w:szCs w:val="22"/>
        </w:rPr>
        <w:t xml:space="preserve"> </w:t>
      </w:r>
    </w:p>
    <w:p w14:paraId="6AA329DC" w14:textId="77777777" w:rsidR="00CE6469" w:rsidRDefault="00550F54" w:rsidP="00CE6469">
      <w:pPr>
        <w:spacing w:after="5" w:line="249" w:lineRule="auto"/>
        <w:ind w:right="220" w:firstLine="425"/>
        <w:rPr>
          <w:rFonts w:ascii="Arial" w:hAnsi="Arial" w:cs="Arial"/>
          <w:sz w:val="22"/>
          <w:szCs w:val="22"/>
        </w:rPr>
      </w:pPr>
      <w:r w:rsidRPr="00183BE3">
        <w:rPr>
          <w:rFonts w:ascii="Arial" w:eastAsia="Segoe UI Symbol" w:hAnsi="Arial" w:cs="Arial"/>
          <w:sz w:val="22"/>
          <w:szCs w:val="22"/>
        </w:rPr>
        <w:t>•</w:t>
      </w:r>
      <w:r w:rsidRPr="00183BE3">
        <w:rPr>
          <w:rFonts w:ascii="Arial" w:hAnsi="Arial" w:cs="Arial"/>
          <w:sz w:val="22"/>
          <w:szCs w:val="22"/>
        </w:rPr>
        <w:t xml:space="preserve"> </w:t>
      </w:r>
      <w:r w:rsidRPr="00183BE3">
        <w:rPr>
          <w:rFonts w:ascii="Arial" w:hAnsi="Arial" w:cs="Arial"/>
          <w:sz w:val="22"/>
          <w:szCs w:val="22"/>
        </w:rPr>
        <w:tab/>
        <w:t xml:space="preserve">“member” means a member of the council; and </w:t>
      </w:r>
    </w:p>
    <w:p w14:paraId="6FCA926B" w14:textId="78EB0170" w:rsidR="00550F54" w:rsidRPr="00183BE3" w:rsidRDefault="00550F54" w:rsidP="00CE6469">
      <w:pPr>
        <w:spacing w:after="5" w:line="249" w:lineRule="auto"/>
        <w:ind w:left="709" w:right="220" w:hanging="283"/>
        <w:rPr>
          <w:rFonts w:ascii="Arial" w:hAnsi="Arial" w:cs="Arial"/>
          <w:sz w:val="22"/>
          <w:szCs w:val="22"/>
        </w:rPr>
      </w:pPr>
      <w:r w:rsidRPr="00183BE3">
        <w:rPr>
          <w:rFonts w:ascii="Arial" w:eastAsia="Segoe UI Symbol" w:hAnsi="Arial" w:cs="Arial"/>
          <w:sz w:val="22"/>
          <w:szCs w:val="22"/>
        </w:rPr>
        <w:t>•</w:t>
      </w:r>
      <w:r w:rsidRPr="00183BE3">
        <w:rPr>
          <w:rFonts w:ascii="Arial" w:hAnsi="Arial" w:cs="Arial"/>
          <w:sz w:val="22"/>
          <w:szCs w:val="22"/>
        </w:rPr>
        <w:t xml:space="preserve"> </w:t>
      </w:r>
      <w:r w:rsidRPr="00183BE3">
        <w:rPr>
          <w:rFonts w:ascii="Arial" w:hAnsi="Arial" w:cs="Arial"/>
          <w:sz w:val="22"/>
          <w:szCs w:val="22"/>
        </w:rPr>
        <w:tab/>
        <w:t xml:space="preserve">“policy framework” means the policies and procedures agreed by the council in relation to the delivery of a function or functions of the council. </w:t>
      </w:r>
    </w:p>
    <w:p w14:paraId="495FFAA6" w14:textId="77777777" w:rsidR="00550F54" w:rsidRPr="00183BE3" w:rsidRDefault="00550F54" w:rsidP="00550F54">
      <w:pPr>
        <w:spacing w:line="259" w:lineRule="auto"/>
        <w:ind w:left="425"/>
        <w:rPr>
          <w:rFonts w:ascii="Arial" w:hAnsi="Arial" w:cs="Arial"/>
          <w:sz w:val="22"/>
          <w:szCs w:val="22"/>
        </w:rPr>
      </w:pPr>
      <w:r w:rsidRPr="00183BE3">
        <w:rPr>
          <w:rFonts w:ascii="Arial" w:hAnsi="Arial" w:cs="Arial"/>
          <w:sz w:val="22"/>
          <w:szCs w:val="22"/>
        </w:rPr>
        <w:t xml:space="preserve"> </w:t>
      </w:r>
    </w:p>
    <w:p w14:paraId="021F7BD0" w14:textId="77777777" w:rsidR="00550F54" w:rsidRPr="00183BE3" w:rsidRDefault="00550F54" w:rsidP="00550F54">
      <w:pPr>
        <w:spacing w:after="34" w:line="259" w:lineRule="auto"/>
        <w:ind w:left="435" w:hanging="10"/>
        <w:rPr>
          <w:rFonts w:ascii="Arial" w:hAnsi="Arial" w:cs="Arial"/>
          <w:sz w:val="22"/>
          <w:szCs w:val="22"/>
        </w:rPr>
      </w:pPr>
      <w:r w:rsidRPr="00183BE3">
        <w:rPr>
          <w:rFonts w:ascii="Arial" w:hAnsi="Arial" w:cs="Arial"/>
          <w:sz w:val="22"/>
          <w:szCs w:val="22"/>
          <w:u w:val="single" w:color="000000"/>
        </w:rPr>
        <w:t>In Standing Order 23</w:t>
      </w:r>
      <w:r w:rsidRPr="00183BE3">
        <w:rPr>
          <w:rFonts w:ascii="Arial" w:hAnsi="Arial" w:cs="Arial"/>
          <w:sz w:val="22"/>
          <w:szCs w:val="22"/>
        </w:rPr>
        <w:t xml:space="preserve"> </w:t>
      </w:r>
    </w:p>
    <w:p w14:paraId="0CDD954F" w14:textId="77777777" w:rsidR="00550F54" w:rsidRPr="00183BE3" w:rsidRDefault="00550F54" w:rsidP="00550F54">
      <w:pPr>
        <w:numPr>
          <w:ilvl w:val="0"/>
          <w:numId w:val="193"/>
        </w:numPr>
        <w:spacing w:after="5" w:line="249" w:lineRule="auto"/>
        <w:ind w:right="220" w:hanging="567"/>
        <w:rPr>
          <w:rFonts w:ascii="Arial" w:hAnsi="Arial" w:cs="Arial"/>
          <w:sz w:val="22"/>
          <w:szCs w:val="22"/>
        </w:rPr>
      </w:pPr>
      <w:r w:rsidRPr="00183BE3">
        <w:rPr>
          <w:rFonts w:ascii="Arial" w:hAnsi="Arial" w:cs="Arial"/>
          <w:sz w:val="22"/>
          <w:szCs w:val="22"/>
        </w:rPr>
        <w:t xml:space="preserve">“2000 Act” means the Political Parties, Elections and Referendums Act </w:t>
      </w:r>
      <w:proofErr w:type="gramStart"/>
      <w:r w:rsidRPr="00183BE3">
        <w:rPr>
          <w:rFonts w:ascii="Arial" w:hAnsi="Arial" w:cs="Arial"/>
          <w:sz w:val="22"/>
          <w:szCs w:val="22"/>
        </w:rPr>
        <w:t>2000;</w:t>
      </w:r>
      <w:proofErr w:type="gramEnd"/>
      <w:r w:rsidRPr="00183BE3">
        <w:rPr>
          <w:rFonts w:ascii="Arial" w:hAnsi="Arial" w:cs="Arial"/>
          <w:sz w:val="22"/>
          <w:szCs w:val="22"/>
        </w:rPr>
        <w:t xml:space="preserve"> </w:t>
      </w:r>
    </w:p>
    <w:p w14:paraId="2BB5BAC4" w14:textId="77777777" w:rsidR="00550F54" w:rsidRPr="00183BE3" w:rsidRDefault="00550F54" w:rsidP="00550F54">
      <w:pPr>
        <w:numPr>
          <w:ilvl w:val="0"/>
          <w:numId w:val="193"/>
        </w:numPr>
        <w:spacing w:after="5" w:line="249" w:lineRule="auto"/>
        <w:ind w:right="220" w:hanging="567"/>
        <w:rPr>
          <w:rFonts w:ascii="Arial" w:hAnsi="Arial" w:cs="Arial"/>
          <w:sz w:val="22"/>
          <w:szCs w:val="22"/>
        </w:rPr>
      </w:pPr>
      <w:r w:rsidRPr="00183BE3">
        <w:rPr>
          <w:rFonts w:ascii="Arial" w:hAnsi="Arial" w:cs="Arial"/>
          <w:sz w:val="22"/>
          <w:szCs w:val="22"/>
        </w:rPr>
        <w:t xml:space="preserve">“member” means </w:t>
      </w:r>
      <w:proofErr w:type="gramStart"/>
      <w:r w:rsidRPr="00183BE3">
        <w:rPr>
          <w:rFonts w:ascii="Arial" w:hAnsi="Arial" w:cs="Arial"/>
          <w:sz w:val="22"/>
          <w:szCs w:val="22"/>
        </w:rPr>
        <w:t>councillor;</w:t>
      </w:r>
      <w:proofErr w:type="gramEnd"/>
      <w:r w:rsidRPr="00183BE3">
        <w:rPr>
          <w:rFonts w:ascii="Arial" w:hAnsi="Arial" w:cs="Arial"/>
          <w:sz w:val="22"/>
          <w:szCs w:val="22"/>
        </w:rPr>
        <w:t xml:space="preserve"> </w:t>
      </w:r>
    </w:p>
    <w:p w14:paraId="75CAAB1C" w14:textId="77777777" w:rsidR="00550F54" w:rsidRPr="00183BE3" w:rsidRDefault="00550F54" w:rsidP="00550F54">
      <w:pPr>
        <w:numPr>
          <w:ilvl w:val="0"/>
          <w:numId w:val="193"/>
        </w:numPr>
        <w:spacing w:after="5" w:line="249" w:lineRule="auto"/>
        <w:ind w:right="220" w:hanging="567"/>
        <w:rPr>
          <w:rFonts w:ascii="Arial" w:hAnsi="Arial" w:cs="Arial"/>
          <w:sz w:val="22"/>
          <w:szCs w:val="22"/>
        </w:rPr>
      </w:pPr>
      <w:r w:rsidRPr="00183BE3">
        <w:rPr>
          <w:rFonts w:ascii="Arial" w:hAnsi="Arial" w:cs="Arial"/>
          <w:sz w:val="22"/>
          <w:szCs w:val="22"/>
        </w:rPr>
        <w:t>“</w:t>
      </w:r>
      <w:proofErr w:type="gramStart"/>
      <w:r w:rsidRPr="00183BE3">
        <w:rPr>
          <w:rFonts w:ascii="Arial" w:hAnsi="Arial" w:cs="Arial"/>
          <w:sz w:val="22"/>
          <w:szCs w:val="22"/>
        </w:rPr>
        <w:t>nominating</w:t>
      </w:r>
      <w:proofErr w:type="gramEnd"/>
      <w:r w:rsidRPr="00183BE3">
        <w:rPr>
          <w:rFonts w:ascii="Arial" w:hAnsi="Arial" w:cs="Arial"/>
          <w:sz w:val="22"/>
          <w:szCs w:val="22"/>
        </w:rPr>
        <w:t xml:space="preserve"> officer” in relation to a party, means </w:t>
      </w:r>
    </w:p>
    <w:p w14:paraId="7B1351C8" w14:textId="215CE39E" w:rsidR="00550F54" w:rsidRPr="00183BE3" w:rsidRDefault="00550F54" w:rsidP="00CE6469">
      <w:pPr>
        <w:numPr>
          <w:ilvl w:val="1"/>
          <w:numId w:val="193"/>
        </w:numPr>
        <w:spacing w:after="5" w:line="249" w:lineRule="auto"/>
        <w:ind w:left="2127" w:right="220" w:hanging="852"/>
        <w:rPr>
          <w:rFonts w:ascii="Arial" w:hAnsi="Arial" w:cs="Arial"/>
          <w:sz w:val="22"/>
          <w:szCs w:val="22"/>
        </w:rPr>
      </w:pPr>
      <w:r w:rsidRPr="00183BE3">
        <w:rPr>
          <w:rFonts w:ascii="Arial" w:hAnsi="Arial" w:cs="Arial"/>
          <w:sz w:val="22"/>
          <w:szCs w:val="22"/>
        </w:rPr>
        <w:t>the person registered under the 2000 Act as the party’s nominating</w:t>
      </w:r>
      <w:r w:rsidR="00CE6469">
        <w:rPr>
          <w:rFonts w:ascii="Arial" w:hAnsi="Arial" w:cs="Arial"/>
          <w:sz w:val="22"/>
          <w:szCs w:val="22"/>
        </w:rPr>
        <w:t xml:space="preserve"> </w:t>
      </w:r>
      <w:proofErr w:type="gramStart"/>
      <w:r w:rsidRPr="00183BE3">
        <w:rPr>
          <w:rFonts w:ascii="Arial" w:hAnsi="Arial" w:cs="Arial"/>
          <w:sz w:val="22"/>
          <w:szCs w:val="22"/>
        </w:rPr>
        <w:t>officers;</w:t>
      </w:r>
      <w:proofErr w:type="gramEnd"/>
      <w:r w:rsidRPr="00183BE3">
        <w:rPr>
          <w:rFonts w:ascii="Arial" w:hAnsi="Arial" w:cs="Arial"/>
          <w:sz w:val="22"/>
          <w:szCs w:val="22"/>
        </w:rPr>
        <w:t xml:space="preserve"> or </w:t>
      </w:r>
    </w:p>
    <w:p w14:paraId="13521698" w14:textId="77777777" w:rsidR="00CE6469" w:rsidRDefault="00550F54" w:rsidP="00CE6469">
      <w:pPr>
        <w:numPr>
          <w:ilvl w:val="1"/>
          <w:numId w:val="193"/>
        </w:numPr>
        <w:spacing w:after="5" w:line="249" w:lineRule="auto"/>
        <w:ind w:left="2127" w:right="220" w:hanging="852"/>
        <w:rPr>
          <w:rFonts w:ascii="Arial" w:hAnsi="Arial" w:cs="Arial"/>
          <w:sz w:val="22"/>
          <w:szCs w:val="22"/>
        </w:rPr>
      </w:pPr>
      <w:r w:rsidRPr="00183BE3">
        <w:rPr>
          <w:rFonts w:ascii="Arial" w:hAnsi="Arial" w:cs="Arial"/>
          <w:sz w:val="22"/>
          <w:szCs w:val="22"/>
        </w:rPr>
        <w:t xml:space="preserve">a member of the council nominated under the 2000 Act for the purposes of Schedule 1 to the 2014 Act; and </w:t>
      </w:r>
    </w:p>
    <w:p w14:paraId="2F3570F3" w14:textId="333953D6" w:rsidR="00550F54" w:rsidRPr="00183BE3" w:rsidRDefault="00550F54" w:rsidP="00CE6469">
      <w:pPr>
        <w:spacing w:after="5" w:line="249" w:lineRule="auto"/>
        <w:ind w:left="993" w:right="220" w:hanging="567"/>
        <w:rPr>
          <w:rFonts w:ascii="Arial" w:hAnsi="Arial" w:cs="Arial"/>
          <w:sz w:val="22"/>
          <w:szCs w:val="22"/>
        </w:rPr>
      </w:pPr>
      <w:r w:rsidRPr="00183BE3">
        <w:rPr>
          <w:rFonts w:ascii="Arial" w:eastAsia="Segoe UI Symbol" w:hAnsi="Arial" w:cs="Arial"/>
          <w:sz w:val="22"/>
          <w:szCs w:val="22"/>
        </w:rPr>
        <w:t>•</w:t>
      </w:r>
      <w:r w:rsidRPr="00183BE3">
        <w:rPr>
          <w:rFonts w:ascii="Arial" w:hAnsi="Arial" w:cs="Arial"/>
          <w:sz w:val="22"/>
          <w:szCs w:val="22"/>
        </w:rPr>
        <w:t xml:space="preserve"> </w:t>
      </w:r>
      <w:r w:rsidR="00CE6469">
        <w:rPr>
          <w:rFonts w:ascii="Arial" w:hAnsi="Arial" w:cs="Arial"/>
          <w:sz w:val="22"/>
          <w:szCs w:val="22"/>
        </w:rPr>
        <w:tab/>
      </w:r>
      <w:r w:rsidRPr="00183BE3">
        <w:rPr>
          <w:rFonts w:ascii="Arial" w:hAnsi="Arial" w:cs="Arial"/>
          <w:sz w:val="22"/>
          <w:szCs w:val="22"/>
        </w:rPr>
        <w:t xml:space="preserve">“party” means a party registered under the 2000 Act in the Northern Ireland register (within the meaning of that Act). </w:t>
      </w:r>
    </w:p>
    <w:p w14:paraId="303AE788" w14:textId="77777777" w:rsidR="00550F54" w:rsidRDefault="00550F54" w:rsidP="00550F54">
      <w:pPr>
        <w:spacing w:line="259" w:lineRule="auto"/>
        <w:ind w:left="425"/>
      </w:pPr>
      <w:r>
        <w:t xml:space="preserve"> </w:t>
      </w:r>
    </w:p>
    <w:p w14:paraId="2C082550" w14:textId="77777777" w:rsidR="00836EEF" w:rsidRDefault="00836EEF" w:rsidP="00183BE3">
      <w:pPr>
        <w:pStyle w:val="Default"/>
        <w:rPr>
          <w:b/>
          <w:bCs/>
          <w:sz w:val="32"/>
          <w:szCs w:val="32"/>
        </w:rPr>
      </w:pPr>
    </w:p>
    <w:p w14:paraId="6535F877" w14:textId="77777777" w:rsidR="00836EEF" w:rsidRDefault="00836EEF" w:rsidP="00613179">
      <w:pPr>
        <w:pStyle w:val="Default"/>
        <w:jc w:val="center"/>
        <w:rPr>
          <w:b/>
          <w:bCs/>
          <w:sz w:val="32"/>
          <w:szCs w:val="32"/>
        </w:rPr>
      </w:pPr>
    </w:p>
    <w:p w14:paraId="5CAC37EE" w14:textId="77777777" w:rsidR="00836EEF" w:rsidRDefault="00836EEF" w:rsidP="00613179">
      <w:pPr>
        <w:pStyle w:val="Default"/>
        <w:jc w:val="center"/>
        <w:rPr>
          <w:b/>
          <w:bCs/>
          <w:color w:val="auto"/>
          <w:sz w:val="28"/>
          <w:szCs w:val="28"/>
        </w:rPr>
      </w:pPr>
    </w:p>
    <w:p w14:paraId="55831778" w14:textId="77777777" w:rsidR="00550F54" w:rsidRDefault="00550F54" w:rsidP="00613179">
      <w:pPr>
        <w:pStyle w:val="Default"/>
        <w:jc w:val="center"/>
        <w:rPr>
          <w:b/>
          <w:bCs/>
          <w:color w:val="auto"/>
          <w:sz w:val="28"/>
          <w:szCs w:val="28"/>
        </w:rPr>
      </w:pPr>
    </w:p>
    <w:p w14:paraId="1E7ABCA0" w14:textId="77777777" w:rsidR="00550F54" w:rsidRDefault="00550F54" w:rsidP="00613179">
      <w:pPr>
        <w:pStyle w:val="Default"/>
        <w:jc w:val="center"/>
        <w:rPr>
          <w:b/>
          <w:bCs/>
          <w:color w:val="auto"/>
          <w:sz w:val="28"/>
          <w:szCs w:val="28"/>
        </w:rPr>
      </w:pPr>
    </w:p>
    <w:p w14:paraId="21FA926A" w14:textId="77777777" w:rsidR="00550F54" w:rsidRDefault="00550F54" w:rsidP="00613179">
      <w:pPr>
        <w:pStyle w:val="Default"/>
        <w:jc w:val="center"/>
        <w:rPr>
          <w:b/>
          <w:bCs/>
          <w:color w:val="auto"/>
          <w:sz w:val="28"/>
          <w:szCs w:val="28"/>
        </w:rPr>
      </w:pPr>
    </w:p>
    <w:p w14:paraId="4E727E9D" w14:textId="77777777" w:rsidR="00550F54" w:rsidRDefault="00550F54" w:rsidP="00613179">
      <w:pPr>
        <w:pStyle w:val="Default"/>
        <w:jc w:val="center"/>
        <w:rPr>
          <w:b/>
          <w:bCs/>
          <w:color w:val="auto"/>
          <w:sz w:val="28"/>
          <w:szCs w:val="28"/>
        </w:rPr>
      </w:pPr>
    </w:p>
    <w:p w14:paraId="2CB4C803" w14:textId="77777777" w:rsidR="00550F54" w:rsidRDefault="00550F54" w:rsidP="00613179">
      <w:pPr>
        <w:pStyle w:val="Default"/>
        <w:jc w:val="center"/>
        <w:rPr>
          <w:b/>
          <w:bCs/>
          <w:color w:val="auto"/>
          <w:sz w:val="28"/>
          <w:szCs w:val="28"/>
        </w:rPr>
      </w:pPr>
    </w:p>
    <w:p w14:paraId="6520C7A5" w14:textId="77777777" w:rsidR="00550F54" w:rsidRDefault="00550F54" w:rsidP="00613179">
      <w:pPr>
        <w:pStyle w:val="Default"/>
        <w:jc w:val="center"/>
        <w:rPr>
          <w:b/>
          <w:bCs/>
          <w:color w:val="auto"/>
          <w:sz w:val="28"/>
          <w:szCs w:val="28"/>
        </w:rPr>
      </w:pPr>
    </w:p>
    <w:p w14:paraId="7A435A25" w14:textId="77777777" w:rsidR="00550F54" w:rsidRDefault="00550F54" w:rsidP="00613179">
      <w:pPr>
        <w:pStyle w:val="Default"/>
        <w:jc w:val="center"/>
        <w:rPr>
          <w:b/>
          <w:bCs/>
          <w:color w:val="auto"/>
          <w:sz w:val="28"/>
          <w:szCs w:val="28"/>
        </w:rPr>
      </w:pPr>
    </w:p>
    <w:p w14:paraId="6F86CF3F" w14:textId="77777777" w:rsidR="00550F54" w:rsidRDefault="00550F54" w:rsidP="00613179">
      <w:pPr>
        <w:pStyle w:val="Default"/>
        <w:jc w:val="center"/>
        <w:rPr>
          <w:b/>
          <w:bCs/>
          <w:color w:val="auto"/>
          <w:sz w:val="28"/>
          <w:szCs w:val="28"/>
        </w:rPr>
      </w:pPr>
    </w:p>
    <w:p w14:paraId="35108AFC" w14:textId="77777777" w:rsidR="00550F54" w:rsidRDefault="00550F54" w:rsidP="00613179">
      <w:pPr>
        <w:pStyle w:val="Default"/>
        <w:jc w:val="center"/>
        <w:rPr>
          <w:b/>
          <w:bCs/>
          <w:color w:val="auto"/>
          <w:sz w:val="28"/>
          <w:szCs w:val="28"/>
        </w:rPr>
      </w:pPr>
    </w:p>
    <w:p w14:paraId="3AB93C24" w14:textId="77777777" w:rsidR="00550F54" w:rsidRDefault="00550F54" w:rsidP="00613179">
      <w:pPr>
        <w:pStyle w:val="Default"/>
        <w:jc w:val="center"/>
        <w:rPr>
          <w:b/>
          <w:bCs/>
          <w:color w:val="auto"/>
          <w:sz w:val="28"/>
          <w:szCs w:val="28"/>
        </w:rPr>
      </w:pPr>
    </w:p>
    <w:p w14:paraId="449E839D" w14:textId="77777777" w:rsidR="00550F54" w:rsidRDefault="00550F54" w:rsidP="00613179">
      <w:pPr>
        <w:pStyle w:val="Default"/>
        <w:jc w:val="center"/>
        <w:rPr>
          <w:b/>
          <w:bCs/>
          <w:color w:val="auto"/>
          <w:sz w:val="28"/>
          <w:szCs w:val="28"/>
        </w:rPr>
      </w:pPr>
    </w:p>
    <w:p w14:paraId="041B83AB" w14:textId="77777777" w:rsidR="00550F54" w:rsidRDefault="00550F54" w:rsidP="00613179">
      <w:pPr>
        <w:pStyle w:val="Default"/>
        <w:jc w:val="center"/>
        <w:rPr>
          <w:b/>
          <w:bCs/>
          <w:color w:val="auto"/>
          <w:sz w:val="28"/>
          <w:szCs w:val="28"/>
        </w:rPr>
      </w:pPr>
    </w:p>
    <w:p w14:paraId="6DF56704" w14:textId="77777777" w:rsidR="00550F54" w:rsidRDefault="00550F54" w:rsidP="00613179">
      <w:pPr>
        <w:pStyle w:val="Default"/>
        <w:jc w:val="center"/>
        <w:rPr>
          <w:b/>
          <w:bCs/>
          <w:color w:val="auto"/>
          <w:sz w:val="28"/>
          <w:szCs w:val="28"/>
        </w:rPr>
      </w:pPr>
    </w:p>
    <w:p w14:paraId="2605822E" w14:textId="77777777" w:rsidR="00550F54" w:rsidRDefault="00550F54" w:rsidP="00613179">
      <w:pPr>
        <w:pStyle w:val="Default"/>
        <w:jc w:val="center"/>
        <w:rPr>
          <w:b/>
          <w:bCs/>
          <w:color w:val="auto"/>
          <w:sz w:val="28"/>
          <w:szCs w:val="28"/>
        </w:rPr>
      </w:pPr>
    </w:p>
    <w:p w14:paraId="31B6FE2B" w14:textId="77777777" w:rsidR="00550F54" w:rsidRDefault="00550F54" w:rsidP="00613179">
      <w:pPr>
        <w:pStyle w:val="Default"/>
        <w:jc w:val="center"/>
        <w:rPr>
          <w:b/>
          <w:bCs/>
          <w:color w:val="auto"/>
          <w:sz w:val="28"/>
          <w:szCs w:val="28"/>
        </w:rPr>
      </w:pPr>
    </w:p>
    <w:p w14:paraId="08345CD9" w14:textId="77777777" w:rsidR="00550F54" w:rsidRDefault="00550F54" w:rsidP="00613179">
      <w:pPr>
        <w:pStyle w:val="Default"/>
        <w:jc w:val="center"/>
        <w:rPr>
          <w:b/>
          <w:bCs/>
          <w:color w:val="auto"/>
          <w:sz w:val="28"/>
          <w:szCs w:val="28"/>
        </w:rPr>
      </w:pPr>
    </w:p>
    <w:p w14:paraId="26201829" w14:textId="77777777" w:rsidR="00550F54" w:rsidRDefault="00550F54" w:rsidP="00613179">
      <w:pPr>
        <w:pStyle w:val="Default"/>
        <w:jc w:val="center"/>
        <w:rPr>
          <w:b/>
          <w:bCs/>
          <w:color w:val="auto"/>
          <w:sz w:val="28"/>
          <w:szCs w:val="28"/>
        </w:rPr>
      </w:pPr>
    </w:p>
    <w:p w14:paraId="1DB20BE2" w14:textId="77777777" w:rsidR="00550F54" w:rsidRPr="00550F54" w:rsidRDefault="00550F54" w:rsidP="00550F54">
      <w:pPr>
        <w:spacing w:after="5" w:line="249" w:lineRule="auto"/>
        <w:ind w:left="420" w:right="196" w:hanging="10"/>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Save where otherwise appears, these Standing Orders apply in relation to a committee or sub-committee of Council as they apply in relation to the Council. </w:t>
      </w:r>
    </w:p>
    <w:p w14:paraId="527E9958"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5DCDA04E" w14:textId="77777777" w:rsidR="00550F54" w:rsidRPr="00550F54" w:rsidRDefault="00550F54" w:rsidP="00550F54">
      <w:pPr>
        <w:keepNext/>
        <w:keepLines/>
        <w:tabs>
          <w:tab w:val="center" w:pos="517"/>
          <w:tab w:val="center" w:pos="2551"/>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1. </w:t>
      </w:r>
      <w:r w:rsidRPr="00550F54">
        <w:rPr>
          <w:rFonts w:ascii="Arial" w:eastAsia="Arial" w:hAnsi="Arial" w:cs="Arial"/>
          <w:b/>
          <w:color w:val="000000"/>
          <w:kern w:val="2"/>
          <w:sz w:val="22"/>
          <w14:ligatures w14:val="standardContextual"/>
        </w:rPr>
        <w:tab/>
        <w:t xml:space="preserve">Annual and Monthly Meetings </w:t>
      </w:r>
    </w:p>
    <w:p w14:paraId="348BBA49"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6F765636"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1.1 </w:t>
      </w:r>
      <w:r w:rsidRPr="00550F54">
        <w:rPr>
          <w:rFonts w:ascii="Arial" w:eastAsia="Arial" w:hAnsi="Arial" w:cs="Arial"/>
          <w:color w:val="000000"/>
          <w:kern w:val="2"/>
          <w:sz w:val="22"/>
          <w14:ligatures w14:val="standardContextual"/>
        </w:rPr>
        <w:tab/>
        <w:t xml:space="preserve">In every year that is not a local election year Council shall hold an Annual meeting in the month of June. </w:t>
      </w:r>
    </w:p>
    <w:p w14:paraId="29D651B3" w14:textId="77777777" w:rsidR="00550F54" w:rsidRPr="00550F54" w:rsidRDefault="00550F54" w:rsidP="00550F54">
      <w:pPr>
        <w:spacing w:line="259" w:lineRule="auto"/>
        <w:ind w:left="170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1E091214"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1.2 </w:t>
      </w:r>
      <w:r w:rsidRPr="00550F54">
        <w:rPr>
          <w:rFonts w:ascii="Arial" w:eastAsia="Arial" w:hAnsi="Arial" w:cs="Arial"/>
          <w:color w:val="000000"/>
          <w:kern w:val="2"/>
          <w:sz w:val="22"/>
          <w14:ligatures w14:val="standardContextual"/>
        </w:rPr>
        <w:tab/>
        <w:t xml:space="preserve">In any year which is a local government election year, the Annual Meeting shall be held within twenty-one days immediately following the election, at such time as Council may fix at the offices of Council or at such other place as the Department may direct. </w:t>
      </w:r>
    </w:p>
    <w:p w14:paraId="5D0738C5"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7919BD8C"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1.3 </w:t>
      </w:r>
      <w:r w:rsidRPr="00550F54">
        <w:rPr>
          <w:rFonts w:ascii="Arial" w:eastAsia="Arial" w:hAnsi="Arial" w:cs="Arial"/>
          <w:color w:val="000000"/>
          <w:kern w:val="2"/>
          <w:sz w:val="22"/>
          <w14:ligatures w14:val="standardContextual"/>
        </w:rPr>
        <w:tab/>
        <w:t xml:space="preserve">A meeting of Council for the transaction of general business of the Council shall, subject to any deviation which special circumstances may render desirable, be held, in person, on the first Tuesday of every month. Other meetings of Council for the transaction of general business shall be held as Council considers necessary. </w:t>
      </w:r>
    </w:p>
    <w:p w14:paraId="6B8997D9"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18934091"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1.4 </w:t>
      </w:r>
      <w:r w:rsidRPr="00550F54">
        <w:rPr>
          <w:rFonts w:ascii="Arial" w:eastAsia="Arial" w:hAnsi="Arial" w:cs="Arial"/>
          <w:color w:val="000000"/>
          <w:kern w:val="2"/>
          <w:sz w:val="22"/>
          <w14:ligatures w14:val="standardContextual"/>
        </w:rPr>
        <w:tab/>
        <w:t xml:space="preserve">Meetings of Council shall not take place on a Public or Bank Holiday, a Saturday or a Sunday. When the day of a meeting falls on one of these days, the meeting shall be held on the next following weekday instead. </w:t>
      </w:r>
    </w:p>
    <w:p w14:paraId="6420C155"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57A5BEBB"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0C92F882" w14:textId="77777777" w:rsidR="00550F54" w:rsidRPr="00550F54" w:rsidRDefault="00550F54" w:rsidP="00550F54">
      <w:pPr>
        <w:keepNext/>
        <w:keepLines/>
        <w:tabs>
          <w:tab w:val="center" w:pos="517"/>
          <w:tab w:val="center" w:pos="2435"/>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2. </w:t>
      </w:r>
      <w:r w:rsidRPr="00550F54">
        <w:rPr>
          <w:rFonts w:ascii="Arial" w:eastAsia="Arial" w:hAnsi="Arial" w:cs="Arial"/>
          <w:b/>
          <w:color w:val="000000"/>
          <w:kern w:val="2"/>
          <w:sz w:val="22"/>
          <w14:ligatures w14:val="standardContextual"/>
        </w:rPr>
        <w:tab/>
        <w:t>Time and place of meetings</w:t>
      </w:r>
      <w:r w:rsidRPr="00550F54">
        <w:rPr>
          <w:rFonts w:ascii="Arial" w:eastAsia="Arial" w:hAnsi="Arial" w:cs="Arial"/>
          <w:color w:val="000000"/>
          <w:kern w:val="2"/>
          <w:sz w:val="22"/>
          <w14:ligatures w14:val="standardContextual"/>
        </w:rPr>
        <w:t xml:space="preserve"> </w:t>
      </w:r>
    </w:p>
    <w:p w14:paraId="7D544E44"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264B8C01"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2.1 </w:t>
      </w:r>
      <w:r w:rsidRPr="00550F54">
        <w:rPr>
          <w:rFonts w:ascii="Arial" w:eastAsia="Arial" w:hAnsi="Arial" w:cs="Arial"/>
          <w:color w:val="000000"/>
          <w:kern w:val="2"/>
          <w:sz w:val="22"/>
          <w14:ligatures w14:val="standardContextual"/>
        </w:rPr>
        <w:tab/>
        <w:t xml:space="preserve">The Annual Meeting and other meetings of the Council shall be held in person at 7pm and will alternate between The Grange, Mountjoy Road, Omagh and the Townhall, 2 Townhall Street, Enniskillen except where otherwise fixed by statute or by special summons.  </w:t>
      </w:r>
    </w:p>
    <w:p w14:paraId="3B46BB3C" w14:textId="77777777" w:rsidR="00550F54" w:rsidRPr="00550F54" w:rsidRDefault="00550F54" w:rsidP="00550F54">
      <w:pPr>
        <w:spacing w:after="5" w:line="249" w:lineRule="auto"/>
        <w:ind w:left="1687" w:right="22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With the exception of the Planning Committee, meetings of the Council’s Committees shall be held at 7pm and will alternate between The Grange, Mountjoy Road, Omagh and the Townhall, 2 Townhall Street, Enniskillen except where otherwise fixed by statute or by special summons.  Meetings of the Planning Committee shall be held at 2pm and will alternate between The Grange, Mountjoy Road, Omagh and the Townhall, 2 Townhall Street, Enniskillen except where otherwise fixed by statute or by special summons.     </w:t>
      </w:r>
    </w:p>
    <w:p w14:paraId="76CFD5CF" w14:textId="7327234C" w:rsidR="00550F54" w:rsidRPr="00550F54" w:rsidRDefault="00550F54" w:rsidP="00CE6469">
      <w:pPr>
        <w:spacing w:after="5" w:line="249" w:lineRule="auto"/>
        <w:ind w:left="1687" w:right="22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option of remote attendance via Webex is available for each of the Council’s Committees.  Members attending via Webex should ensure their camera remains on for the duration of their attendance at the meeting.  </w:t>
      </w:r>
    </w:p>
    <w:p w14:paraId="1E4A4F67" w14:textId="77777777" w:rsidR="00550F54" w:rsidRPr="00550F54" w:rsidRDefault="00550F54" w:rsidP="00550F54">
      <w:pPr>
        <w:spacing w:after="5" w:line="249" w:lineRule="auto"/>
        <w:ind w:left="1687" w:right="22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Unless otherwise agreed, meetings of the Council’s Sub Committees, Working Groups and informal meetings shall convene on a fully virtual basis. </w:t>
      </w:r>
    </w:p>
    <w:p w14:paraId="23D4D6CB"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7410250"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2.2 </w:t>
      </w:r>
      <w:r w:rsidRPr="00550F54">
        <w:rPr>
          <w:rFonts w:ascii="Arial" w:eastAsia="Arial" w:hAnsi="Arial" w:cs="Arial"/>
          <w:color w:val="000000"/>
          <w:kern w:val="2"/>
          <w:sz w:val="22"/>
          <w14:ligatures w14:val="standardContextual"/>
        </w:rPr>
        <w:tab/>
        <w:t xml:space="preserve">In exceptional circumstances, for example, in the event of an extreme weather event where travel is not recommended, the Chief Executive following consultation with the Council or Committee Chair, may determine that the Council or Committee meeting be held on a fully virtual basis and Members will be advised accordingly.   </w:t>
      </w:r>
    </w:p>
    <w:p w14:paraId="5402855D"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7FC31381"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2.3 </w:t>
      </w:r>
      <w:r w:rsidRPr="00550F54">
        <w:rPr>
          <w:rFonts w:ascii="Arial" w:eastAsia="Arial" w:hAnsi="Arial" w:cs="Arial"/>
          <w:color w:val="000000"/>
          <w:kern w:val="2"/>
          <w:sz w:val="22"/>
          <w14:ligatures w14:val="standardContextual"/>
        </w:rPr>
        <w:tab/>
        <w:t xml:space="preserve">The option for remote attendance at Council meetings via Webex will also be available in instances of localised severe weather which would make Members’ travel to the meeting venue difficult. </w:t>
      </w:r>
    </w:p>
    <w:p w14:paraId="79D02A14"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41EB48F6"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lastRenderedPageBreak/>
        <w:t xml:space="preserve">2.4 </w:t>
      </w:r>
      <w:r w:rsidRPr="00550F54">
        <w:rPr>
          <w:rFonts w:ascii="Arial" w:eastAsia="Arial" w:hAnsi="Arial" w:cs="Arial"/>
          <w:color w:val="000000"/>
          <w:kern w:val="2"/>
          <w:sz w:val="22"/>
          <w14:ligatures w14:val="standardContextual"/>
        </w:rPr>
        <w:tab/>
        <w:t xml:space="preserve">Provision will also be made to facilitate the remote attendance at Council meetings of those Members who are unable to attend in person, for example, due to periods of parental or carers’ leave or due to illness  </w:t>
      </w:r>
    </w:p>
    <w:p w14:paraId="38E90143" w14:textId="2AA08648" w:rsidR="00550F54" w:rsidRPr="00550F54" w:rsidRDefault="00550F54" w:rsidP="00CE6469">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5DE23A82" w14:textId="77777777" w:rsidR="00550F54" w:rsidRPr="00550F54" w:rsidRDefault="00550F54" w:rsidP="00550F54">
      <w:pPr>
        <w:tabs>
          <w:tab w:val="center" w:pos="1145"/>
          <w:tab w:val="center" w:pos="2718"/>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2.5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Duration of Meetings</w:t>
      </w:r>
      <w:r w:rsidRPr="00550F54">
        <w:rPr>
          <w:rFonts w:ascii="Arial" w:eastAsia="Arial" w:hAnsi="Arial" w:cs="Arial"/>
          <w:color w:val="000000"/>
          <w:kern w:val="2"/>
          <w:sz w:val="22"/>
          <w14:ligatures w14:val="standardContextual"/>
        </w:rPr>
        <w:t xml:space="preserve"> </w:t>
      </w:r>
    </w:p>
    <w:p w14:paraId="4AEB7EE4"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Subject to paragraphs 2.3 and 2.4, any meeting of the Council which lasts continuously for three hours shall stand adjourned.  In the event of an adjournment, any business left unfinished shall be adjourned until the next meeting of the Council. </w:t>
      </w:r>
    </w:p>
    <w:p w14:paraId="476FDFB9"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29E68F74"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2.6 </w:t>
      </w:r>
      <w:r w:rsidRPr="00550F54">
        <w:rPr>
          <w:rFonts w:ascii="Arial" w:eastAsia="Arial" w:hAnsi="Arial" w:cs="Arial"/>
          <w:color w:val="000000"/>
          <w:kern w:val="2"/>
          <w:sz w:val="22"/>
          <w14:ligatures w14:val="standardContextual"/>
        </w:rPr>
        <w:tab/>
        <w:t xml:space="preserve">The Council may, by ordinary resolution, extend the time of a meeting by not longer than 30 minutes should it appear to the members that the business of the meeting may be concluded in that time.  If the remaining business has not been transacted within the additional 30 minutes, then the meeting will stand adjourned at the expiry of the additional 30 minutes. </w:t>
      </w:r>
    </w:p>
    <w:p w14:paraId="0D1A276A"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F66D1EB"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2.7 </w:t>
      </w:r>
      <w:r w:rsidRPr="00550F54">
        <w:rPr>
          <w:rFonts w:ascii="Arial" w:eastAsia="Arial" w:hAnsi="Arial" w:cs="Arial"/>
          <w:color w:val="000000"/>
          <w:kern w:val="2"/>
          <w:sz w:val="22"/>
          <w14:ligatures w14:val="standardContextual"/>
        </w:rPr>
        <w:tab/>
        <w:t xml:space="preserve">A meeting of the Planning Committee may last for four hours before standing adjourned.  In the event of an adjournment, any business left unfinished shall be adjourned until the next meeting of the Planning Committee.  No business, other than the uncompleted business on the agenda of the meeting adjourned, may be discussed at the reconvened meeting.   </w:t>
      </w:r>
    </w:p>
    <w:p w14:paraId="668FF7FD"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C299A06"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 </w:t>
      </w:r>
    </w:p>
    <w:p w14:paraId="2306AE59" w14:textId="77777777" w:rsidR="00550F54" w:rsidRPr="00550F54" w:rsidRDefault="00550F54" w:rsidP="00550F54">
      <w:pPr>
        <w:keepNext/>
        <w:keepLines/>
        <w:tabs>
          <w:tab w:val="center" w:pos="517"/>
          <w:tab w:val="center" w:pos="2484"/>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3. </w:t>
      </w:r>
      <w:r w:rsidRPr="00550F54">
        <w:rPr>
          <w:rFonts w:ascii="Arial" w:eastAsia="Arial" w:hAnsi="Arial" w:cs="Arial"/>
          <w:b/>
          <w:color w:val="000000"/>
          <w:kern w:val="2"/>
          <w:sz w:val="22"/>
          <w14:ligatures w14:val="standardContextual"/>
        </w:rPr>
        <w:tab/>
        <w:t xml:space="preserve">Convening Special Meetings  </w:t>
      </w:r>
    </w:p>
    <w:p w14:paraId="525B61D3"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16C4BF29" w14:textId="77777777" w:rsidR="00550F54" w:rsidRPr="00550F54" w:rsidRDefault="00550F54" w:rsidP="00550F54">
      <w:pPr>
        <w:tabs>
          <w:tab w:val="center" w:pos="1145"/>
          <w:tab w:val="center" w:pos="5139"/>
        </w:tabs>
        <w:spacing w:after="5" w:line="24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3.1 </w:t>
      </w:r>
      <w:r w:rsidRPr="00550F54">
        <w:rPr>
          <w:rFonts w:ascii="Arial" w:eastAsia="Arial" w:hAnsi="Arial" w:cs="Arial"/>
          <w:color w:val="000000"/>
          <w:kern w:val="2"/>
          <w:sz w:val="22"/>
          <w14:ligatures w14:val="standardContextual"/>
        </w:rPr>
        <w:tab/>
        <w:t xml:space="preserve">The Chair of the Council may call a meeting of the Council at any time. </w:t>
      </w:r>
    </w:p>
    <w:p w14:paraId="14E643C4" w14:textId="77777777" w:rsidR="00550F54" w:rsidRPr="00550F54" w:rsidRDefault="00550F54" w:rsidP="00550F54">
      <w:pPr>
        <w:spacing w:line="259" w:lineRule="auto"/>
        <w:ind w:left="170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60C26EB3"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3.2 </w:t>
      </w:r>
      <w:r w:rsidRPr="00550F54">
        <w:rPr>
          <w:rFonts w:ascii="Arial" w:eastAsia="Arial" w:hAnsi="Arial" w:cs="Arial"/>
          <w:color w:val="000000"/>
          <w:kern w:val="2"/>
          <w:sz w:val="22"/>
          <w14:ligatures w14:val="standardContextual"/>
        </w:rPr>
        <w:tab/>
        <w:t xml:space="preserve">The Chair may call a meeting of the Council if a requisition for such a meeting, signed by five members or one-fifth of the whole number of members, whichever is the greater, is presented to them; and, if they refuse to call a meeting on such a requisition or if, without so refusing they do not call such a meeting within the period of seven days from the date of service of the requisition on them, any five members or one-fifth of the whole number of members, whichever is the greater, may on that refusal or on the expiration of that period forthwith call a meeting of the Council.  </w:t>
      </w:r>
    </w:p>
    <w:p w14:paraId="1E1DA138" w14:textId="77777777" w:rsidR="00550F54" w:rsidRPr="00550F54" w:rsidRDefault="00550F54" w:rsidP="00550F54">
      <w:pPr>
        <w:spacing w:line="259" w:lineRule="auto"/>
        <w:ind w:left="114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71BEB32A"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3BEC3996" w14:textId="77777777" w:rsidR="00550F54" w:rsidRPr="00550F54" w:rsidRDefault="00550F54" w:rsidP="00550F54">
      <w:pPr>
        <w:keepNext/>
        <w:keepLines/>
        <w:tabs>
          <w:tab w:val="center" w:pos="517"/>
          <w:tab w:val="center" w:pos="2759"/>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4. </w:t>
      </w:r>
      <w:r w:rsidRPr="00550F54">
        <w:rPr>
          <w:rFonts w:ascii="Arial" w:eastAsia="Arial" w:hAnsi="Arial" w:cs="Arial"/>
          <w:b/>
          <w:color w:val="000000"/>
          <w:kern w:val="2"/>
          <w:sz w:val="22"/>
          <w14:ligatures w14:val="standardContextual"/>
        </w:rPr>
        <w:tab/>
        <w:t xml:space="preserve">Notice and Summons of Meetings </w:t>
      </w:r>
    </w:p>
    <w:p w14:paraId="7069F58C"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2BFDF5B2" w14:textId="77777777" w:rsidR="00550F54" w:rsidRPr="00550F54" w:rsidRDefault="00550F54" w:rsidP="00550F54">
      <w:pPr>
        <w:tabs>
          <w:tab w:val="center" w:pos="425"/>
          <w:tab w:val="center" w:pos="5046"/>
        </w:tabs>
        <w:spacing w:after="5" w:line="24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Five days at least before a meeting of the Council, a </w:t>
      </w:r>
      <w:proofErr w:type="gramStart"/>
      <w:r w:rsidRPr="00550F54">
        <w:rPr>
          <w:rFonts w:ascii="Arial" w:eastAsia="Arial" w:hAnsi="Arial" w:cs="Arial"/>
          <w:color w:val="000000"/>
          <w:kern w:val="2"/>
          <w:sz w:val="22"/>
          <w14:ligatures w14:val="standardContextual"/>
        </w:rPr>
        <w:t>Committee</w:t>
      </w:r>
      <w:proofErr w:type="gramEnd"/>
      <w:r w:rsidRPr="00550F54">
        <w:rPr>
          <w:rFonts w:ascii="Arial" w:eastAsia="Arial" w:hAnsi="Arial" w:cs="Arial"/>
          <w:color w:val="000000"/>
          <w:kern w:val="2"/>
          <w:sz w:val="22"/>
          <w14:ligatures w14:val="standardContextual"/>
        </w:rPr>
        <w:t xml:space="preserve"> or Sub-Committee: </w:t>
      </w:r>
    </w:p>
    <w:p w14:paraId="48C76EA0" w14:textId="77777777" w:rsidR="00550F54" w:rsidRPr="00550F54" w:rsidRDefault="00550F54" w:rsidP="00550F54">
      <w:pPr>
        <w:numPr>
          <w:ilvl w:val="0"/>
          <w:numId w:val="194"/>
        </w:numPr>
        <w:spacing w:after="5" w:line="249" w:lineRule="auto"/>
        <w:ind w:right="220"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Notice of the time and place of the intended Meeting shall be published at the offices of the Council. Where the Meeting is called by Councillors, the notice shall be signed by them and shall specify the business proposed to be transacted </w:t>
      </w:r>
      <w:proofErr w:type="gramStart"/>
      <w:r w:rsidRPr="00550F54">
        <w:rPr>
          <w:rFonts w:ascii="Arial" w:eastAsia="Arial" w:hAnsi="Arial" w:cs="Arial"/>
          <w:color w:val="000000"/>
          <w:kern w:val="2"/>
          <w:sz w:val="22"/>
          <w14:ligatures w14:val="standardContextual"/>
        </w:rPr>
        <w:t>thereat;</w:t>
      </w:r>
      <w:proofErr w:type="gramEnd"/>
      <w:r w:rsidRPr="00550F54">
        <w:rPr>
          <w:rFonts w:ascii="Arial" w:eastAsia="Arial" w:hAnsi="Arial" w:cs="Arial"/>
          <w:color w:val="000000"/>
          <w:kern w:val="2"/>
          <w:sz w:val="22"/>
          <w14:ligatures w14:val="standardContextual"/>
        </w:rPr>
        <w:t xml:space="preserve"> </w:t>
      </w:r>
    </w:p>
    <w:p w14:paraId="25EBDC79" w14:textId="77777777" w:rsidR="00550F54" w:rsidRPr="00550F54" w:rsidRDefault="00550F54" w:rsidP="00550F54">
      <w:pPr>
        <w:numPr>
          <w:ilvl w:val="0"/>
          <w:numId w:val="194"/>
        </w:numPr>
        <w:spacing w:after="5" w:line="249" w:lineRule="auto"/>
        <w:ind w:right="220"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summons to attend the Meeting, specifying the business proposed to be transacted thereat and signed by the Chief Executive shall be sent electronically to the Council email account of every Councillor. Want of service of this summons shall not affect the validity of a </w:t>
      </w:r>
      <w:proofErr w:type="gramStart"/>
      <w:r w:rsidRPr="00550F54">
        <w:rPr>
          <w:rFonts w:ascii="Arial" w:eastAsia="Arial" w:hAnsi="Arial" w:cs="Arial"/>
          <w:color w:val="000000"/>
          <w:kern w:val="2"/>
          <w:sz w:val="22"/>
          <w14:ligatures w14:val="standardContextual"/>
        </w:rPr>
        <w:t>Meeting;</w:t>
      </w:r>
      <w:proofErr w:type="gramEnd"/>
      <w:r w:rsidRPr="00550F54">
        <w:rPr>
          <w:rFonts w:ascii="Arial" w:eastAsia="Arial" w:hAnsi="Arial" w:cs="Arial"/>
          <w:color w:val="000000"/>
          <w:kern w:val="2"/>
          <w:sz w:val="22"/>
          <w14:ligatures w14:val="standardContextual"/>
        </w:rPr>
        <w:t xml:space="preserve"> </w:t>
      </w:r>
    </w:p>
    <w:p w14:paraId="6475DA75" w14:textId="77777777" w:rsidR="00550F54" w:rsidRPr="00550F54" w:rsidRDefault="00550F54" w:rsidP="00550F54">
      <w:pPr>
        <w:numPr>
          <w:ilvl w:val="0"/>
          <w:numId w:val="194"/>
        </w:numPr>
        <w:spacing w:after="5" w:line="249" w:lineRule="auto"/>
        <w:ind w:right="220"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Except in the case of business required by statute, or where in the opinion of the Chair of the Meeting the business should be considered by the Meeting as a matter of urgency, no business shall be transacted at a meeting of the Council, a Committee or Sub-Committee other than that specified in the summons relating thereto. </w:t>
      </w:r>
    </w:p>
    <w:p w14:paraId="184AA5CE" w14:textId="77777777" w:rsidR="00550F54" w:rsidRPr="00550F54" w:rsidRDefault="00550F54" w:rsidP="00550F54">
      <w:pPr>
        <w:numPr>
          <w:ilvl w:val="0"/>
          <w:numId w:val="194"/>
        </w:numPr>
        <w:spacing w:after="5" w:line="249" w:lineRule="auto"/>
        <w:ind w:right="220"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lastRenderedPageBreak/>
        <w:t xml:space="preserve">In the event of an emergency deemed to be so by the </w:t>
      </w:r>
      <w:proofErr w:type="gramStart"/>
      <w:r w:rsidRPr="00550F54">
        <w:rPr>
          <w:rFonts w:ascii="Arial" w:eastAsia="Arial" w:hAnsi="Arial" w:cs="Arial"/>
          <w:color w:val="000000"/>
          <w:kern w:val="2"/>
          <w:sz w:val="22"/>
          <w14:ligatures w14:val="standardContextual"/>
        </w:rPr>
        <w:t>Chair ,</w:t>
      </w:r>
      <w:proofErr w:type="gramEnd"/>
      <w:r w:rsidRPr="00550F54">
        <w:rPr>
          <w:rFonts w:ascii="Arial" w:eastAsia="Arial" w:hAnsi="Arial" w:cs="Arial"/>
          <w:color w:val="000000"/>
          <w:kern w:val="2"/>
          <w:sz w:val="22"/>
          <w14:ligatures w14:val="standardContextual"/>
        </w:rPr>
        <w:t xml:space="preserve"> Vice-Chair and Chief Executive, a Special Council meeting can be called without giving the required five days’ notice, but with not less than 2 days’ notice. All Members must be notified by a member of Council staff speaking to them, or by text or email. </w:t>
      </w:r>
    </w:p>
    <w:p w14:paraId="02C78783" w14:textId="77777777" w:rsidR="00550F54" w:rsidRPr="00550F54" w:rsidRDefault="00550F54" w:rsidP="00550F54">
      <w:pPr>
        <w:spacing w:line="259" w:lineRule="auto"/>
        <w:ind w:left="155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BA65E7E" w14:textId="77777777" w:rsidR="00550F54" w:rsidRPr="00550F54" w:rsidRDefault="00550F54" w:rsidP="00550F54">
      <w:pPr>
        <w:spacing w:line="259" w:lineRule="auto"/>
        <w:ind w:left="155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7883E090" w14:textId="77777777" w:rsidR="00550F54" w:rsidRPr="00550F54" w:rsidRDefault="00550F54" w:rsidP="00550F54">
      <w:pPr>
        <w:keepNext/>
        <w:keepLines/>
        <w:tabs>
          <w:tab w:val="center" w:pos="517"/>
          <w:tab w:val="center" w:pos="1886"/>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5. </w:t>
      </w:r>
      <w:r w:rsidRPr="00550F54">
        <w:rPr>
          <w:rFonts w:ascii="Arial" w:eastAsia="Arial" w:hAnsi="Arial" w:cs="Arial"/>
          <w:b/>
          <w:color w:val="000000"/>
          <w:kern w:val="2"/>
          <w:sz w:val="22"/>
          <w14:ligatures w14:val="standardContextual"/>
        </w:rPr>
        <w:tab/>
        <w:t xml:space="preserve">Chair to be taken </w:t>
      </w:r>
    </w:p>
    <w:p w14:paraId="764AEE84"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3AD480C" w14:textId="77777777" w:rsidR="00550F54" w:rsidRPr="00550F54" w:rsidRDefault="00550F54" w:rsidP="00550F54">
      <w:pPr>
        <w:spacing w:after="5" w:line="249" w:lineRule="auto"/>
        <w:ind w:left="992" w:right="220" w:hanging="567"/>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At each meeting of the Council, the Chair shall be taken at the time for which the meeting is convened, and business immediately proceeded with. </w:t>
      </w:r>
    </w:p>
    <w:p w14:paraId="19B1C536"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53E75BB8"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6DB67709" w14:textId="77777777" w:rsidR="00550F54" w:rsidRPr="00550F54" w:rsidRDefault="00550F54" w:rsidP="00550F54">
      <w:pPr>
        <w:keepNext/>
        <w:keepLines/>
        <w:tabs>
          <w:tab w:val="center" w:pos="517"/>
          <w:tab w:val="center" w:pos="1855"/>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6. </w:t>
      </w:r>
      <w:r w:rsidRPr="00550F54">
        <w:rPr>
          <w:rFonts w:ascii="Arial" w:eastAsia="Arial" w:hAnsi="Arial" w:cs="Arial"/>
          <w:b/>
          <w:color w:val="000000"/>
          <w:kern w:val="2"/>
          <w:sz w:val="22"/>
          <w14:ligatures w14:val="standardContextual"/>
        </w:rPr>
        <w:tab/>
        <w:t xml:space="preserve">Chair of Meeting </w:t>
      </w:r>
    </w:p>
    <w:p w14:paraId="0C018245"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0EF370E" w14:textId="77777777" w:rsidR="00550F54" w:rsidRPr="00550F54" w:rsidRDefault="00550F54" w:rsidP="00550F54">
      <w:pPr>
        <w:tabs>
          <w:tab w:val="center" w:pos="1145"/>
          <w:tab w:val="center" w:pos="5456"/>
        </w:tabs>
        <w:spacing w:after="5" w:line="24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6.1 </w:t>
      </w:r>
      <w:r w:rsidRPr="00550F54">
        <w:rPr>
          <w:rFonts w:ascii="Arial" w:eastAsia="Arial" w:hAnsi="Arial" w:cs="Arial"/>
          <w:color w:val="000000"/>
          <w:kern w:val="2"/>
          <w:sz w:val="22"/>
          <w14:ligatures w14:val="standardContextual"/>
        </w:rPr>
        <w:tab/>
        <w:t xml:space="preserve">At a Meeting of the Council, the Chair of the Council, if present, shall preside. </w:t>
      </w:r>
    </w:p>
    <w:p w14:paraId="641FF172" w14:textId="77777777" w:rsidR="00550F54" w:rsidRPr="00550F54" w:rsidRDefault="00550F54" w:rsidP="00550F54">
      <w:pPr>
        <w:spacing w:line="259" w:lineRule="auto"/>
        <w:ind w:left="170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87E88B1"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6.2 </w:t>
      </w:r>
      <w:r w:rsidRPr="00550F54">
        <w:rPr>
          <w:rFonts w:ascii="Arial" w:eastAsia="Arial" w:hAnsi="Arial" w:cs="Arial"/>
          <w:color w:val="000000"/>
          <w:kern w:val="2"/>
          <w:sz w:val="22"/>
          <w14:ligatures w14:val="standardContextual"/>
        </w:rPr>
        <w:tab/>
        <w:t xml:space="preserve">If the Chair is absent from a Meeting of the Council, the Vice Chair, if present, shall preside. </w:t>
      </w:r>
    </w:p>
    <w:p w14:paraId="694EC5D1"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0E07C2C3"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6.3 </w:t>
      </w:r>
      <w:r w:rsidRPr="00550F54">
        <w:rPr>
          <w:rFonts w:ascii="Arial" w:eastAsia="Arial" w:hAnsi="Arial" w:cs="Arial"/>
          <w:color w:val="000000"/>
          <w:kern w:val="2"/>
          <w:sz w:val="22"/>
          <w14:ligatures w14:val="standardContextual"/>
        </w:rPr>
        <w:tab/>
        <w:t xml:space="preserve">If both the Chair and the Vice Chair are absent from a Meeting of the Council, the members present shall nominate a member to preside in their absence.  </w:t>
      </w:r>
    </w:p>
    <w:p w14:paraId="5AC77287"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30818E05"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6.4 </w:t>
      </w:r>
      <w:r w:rsidRPr="00550F54">
        <w:rPr>
          <w:rFonts w:ascii="Arial" w:eastAsia="Arial" w:hAnsi="Arial" w:cs="Arial"/>
          <w:color w:val="000000"/>
          <w:kern w:val="2"/>
          <w:sz w:val="22"/>
          <w14:ligatures w14:val="standardContextual"/>
        </w:rPr>
        <w:tab/>
        <w:t xml:space="preserve">If discussion arises on the allocation of the position of the Chair, the Chief Executive shall exercise the powers of the Chair to assist in the regulation of that discussion.  </w:t>
      </w:r>
    </w:p>
    <w:p w14:paraId="75321BA6"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1E5B943C"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6.5 </w:t>
      </w:r>
      <w:r w:rsidRPr="00550F54">
        <w:rPr>
          <w:rFonts w:ascii="Arial" w:eastAsia="Arial" w:hAnsi="Arial" w:cs="Arial"/>
          <w:color w:val="000000"/>
          <w:kern w:val="2"/>
          <w:sz w:val="22"/>
          <w14:ligatures w14:val="standardContextual"/>
        </w:rPr>
        <w:tab/>
        <w:t xml:space="preserve">Any power of the Chair in relation to the conduct of a meeting may be exercised by the person presiding at the meeting. </w:t>
      </w:r>
    </w:p>
    <w:p w14:paraId="3A528F0C"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0C46A39E"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0CFF993A" w14:textId="77777777" w:rsidR="00550F54" w:rsidRPr="00550F54" w:rsidRDefault="00550F54" w:rsidP="00550F54">
      <w:pPr>
        <w:keepNext/>
        <w:keepLines/>
        <w:tabs>
          <w:tab w:val="center" w:pos="517"/>
          <w:tab w:val="center" w:pos="1420"/>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7. </w:t>
      </w:r>
      <w:r w:rsidRPr="00550F54">
        <w:rPr>
          <w:rFonts w:ascii="Arial" w:eastAsia="Arial" w:hAnsi="Arial" w:cs="Arial"/>
          <w:b/>
          <w:color w:val="000000"/>
          <w:kern w:val="2"/>
          <w:sz w:val="22"/>
          <w14:ligatures w14:val="standardContextual"/>
        </w:rPr>
        <w:tab/>
        <w:t xml:space="preserve">Quorum </w:t>
      </w:r>
    </w:p>
    <w:p w14:paraId="44A5FBB8"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2EB69DC8"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7.1 </w:t>
      </w:r>
      <w:r w:rsidRPr="00550F54">
        <w:rPr>
          <w:rFonts w:ascii="Arial" w:eastAsia="Arial" w:hAnsi="Arial" w:cs="Arial"/>
          <w:color w:val="000000"/>
          <w:kern w:val="2"/>
          <w:sz w:val="22"/>
          <w14:ligatures w14:val="standardContextual"/>
        </w:rPr>
        <w:tab/>
        <w:t xml:space="preserve">Subject to sub-paragraph 7.4, no business shall be transacted at a Meeting of the Council unless at least one-quarter of the whole number of councillors are present. </w:t>
      </w:r>
    </w:p>
    <w:p w14:paraId="2ECFD6A0" w14:textId="77777777" w:rsidR="00550F54" w:rsidRPr="00550F54" w:rsidRDefault="00550F54" w:rsidP="00550F54">
      <w:pPr>
        <w:spacing w:line="259" w:lineRule="auto"/>
        <w:ind w:left="170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76699136"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7.2 </w:t>
      </w:r>
      <w:r w:rsidRPr="00550F54">
        <w:rPr>
          <w:rFonts w:ascii="Arial" w:eastAsia="Arial" w:hAnsi="Arial" w:cs="Arial"/>
          <w:color w:val="000000"/>
          <w:kern w:val="2"/>
          <w:sz w:val="22"/>
          <w14:ligatures w14:val="standardContextual"/>
        </w:rPr>
        <w:tab/>
        <w:t xml:space="preserve">If during a meeting, the person presiding, after the number of members present is counted, declares that a meeting is inquorate and it is unlikely that there will be a quorum present within fifteen minutes, they shall declare the meeting adjourned. </w:t>
      </w:r>
    </w:p>
    <w:p w14:paraId="4AF4C3B2"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2B045FE7"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7.3 </w:t>
      </w:r>
      <w:r w:rsidRPr="00550F54">
        <w:rPr>
          <w:rFonts w:ascii="Arial" w:eastAsia="Arial" w:hAnsi="Arial" w:cs="Arial"/>
          <w:color w:val="000000"/>
          <w:kern w:val="2"/>
          <w:sz w:val="22"/>
          <w14:ligatures w14:val="standardContextual"/>
        </w:rPr>
        <w:tab/>
        <w:t xml:space="preserve">Any uncompleted business on the agenda of a meeting adjourned under Standing Order 7(2) above, shall be tabled for discussion at the reconvened meeting. No business, other than the uncompleted business on the agenda of the meeting adjourned, may be discussed at the reconvened meeting. </w:t>
      </w:r>
    </w:p>
    <w:p w14:paraId="61DFEB65"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665670A8"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7.4 </w:t>
      </w:r>
      <w:r w:rsidRPr="00550F54">
        <w:rPr>
          <w:rFonts w:ascii="Arial" w:eastAsia="Arial" w:hAnsi="Arial" w:cs="Arial"/>
          <w:color w:val="000000"/>
          <w:kern w:val="2"/>
          <w:sz w:val="22"/>
          <w14:ligatures w14:val="standardContextual"/>
        </w:rPr>
        <w:tab/>
        <w:t xml:space="preserve">Where more than one-quarter of the members become disqualified at the same time then, until the number of members in office is increased to not less than threequarters of the whole number of members, the quorum of the Council shall be determined by reference to the number of members remaining qualified instead of by reference to the whole number of members. </w:t>
      </w:r>
    </w:p>
    <w:p w14:paraId="1D2CDD9C"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5D3E77D2"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lastRenderedPageBreak/>
        <w:t xml:space="preserve">7.5 </w:t>
      </w:r>
      <w:r w:rsidRPr="00550F54">
        <w:rPr>
          <w:rFonts w:ascii="Arial" w:eastAsia="Arial" w:hAnsi="Arial" w:cs="Arial"/>
          <w:color w:val="000000"/>
          <w:kern w:val="2"/>
          <w:sz w:val="22"/>
          <w14:ligatures w14:val="standardContextual"/>
        </w:rPr>
        <w:tab/>
        <w:t xml:space="preserve">No business may be transacted at a meeting of the Planning Committee unless at least one half of the whole number of members of the Planning Committee are present. </w:t>
      </w:r>
    </w:p>
    <w:p w14:paraId="40879E70"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2DD5FECA"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059C4588" w14:textId="77777777" w:rsidR="00550F54" w:rsidRPr="00550F54" w:rsidRDefault="00550F54" w:rsidP="00550F54">
      <w:pPr>
        <w:keepNext/>
        <w:keepLines/>
        <w:tabs>
          <w:tab w:val="center" w:pos="517"/>
          <w:tab w:val="center" w:pos="2203"/>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8. </w:t>
      </w:r>
      <w:r w:rsidRPr="00550F54">
        <w:rPr>
          <w:rFonts w:ascii="Arial" w:eastAsia="Arial" w:hAnsi="Arial" w:cs="Arial"/>
          <w:b/>
          <w:color w:val="000000"/>
          <w:kern w:val="2"/>
          <w:sz w:val="22"/>
          <w14:ligatures w14:val="standardContextual"/>
        </w:rPr>
        <w:tab/>
        <w:t xml:space="preserve">Admission to meetings </w:t>
      </w:r>
    </w:p>
    <w:p w14:paraId="57242415"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 </w:t>
      </w:r>
    </w:p>
    <w:p w14:paraId="208923E1"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8.1 </w:t>
      </w:r>
      <w:r w:rsidRPr="00550F54">
        <w:rPr>
          <w:rFonts w:ascii="Arial" w:eastAsia="Arial" w:hAnsi="Arial" w:cs="Arial"/>
          <w:color w:val="000000"/>
          <w:kern w:val="2"/>
          <w:sz w:val="22"/>
          <w14:ligatures w14:val="standardContextual"/>
        </w:rPr>
        <w:tab/>
        <w:t xml:space="preserve">Subject to the provisions of this Standing Order, every Meeting of the Council shall be open to the public. </w:t>
      </w:r>
    </w:p>
    <w:p w14:paraId="483237F1"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49990426"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8.2 </w:t>
      </w:r>
      <w:r w:rsidRPr="00550F54">
        <w:rPr>
          <w:rFonts w:ascii="Arial" w:eastAsia="Arial" w:hAnsi="Arial" w:cs="Arial"/>
          <w:color w:val="000000"/>
          <w:kern w:val="2"/>
          <w:sz w:val="22"/>
          <w14:ligatures w14:val="standardContextual"/>
        </w:rPr>
        <w:tab/>
        <w:t xml:space="preserve">The public and press may attend only in those parts of the Council Chamber provided for their accommodation at meetings of the Council, unless specifically excluded in accordance with the provisions of Standing Order 10; or as required by the Council to comply with provisions in relation to Fire Safety and Health &amp; Safety. </w:t>
      </w:r>
    </w:p>
    <w:p w14:paraId="0E40F95A"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6DAAB979"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8.3 </w:t>
      </w:r>
      <w:r w:rsidRPr="00550F54">
        <w:rPr>
          <w:rFonts w:ascii="Arial" w:eastAsia="Arial" w:hAnsi="Arial" w:cs="Arial"/>
          <w:color w:val="000000"/>
          <w:kern w:val="2"/>
          <w:sz w:val="22"/>
          <w14:ligatures w14:val="standardContextual"/>
        </w:rPr>
        <w:tab/>
        <w:t xml:space="preserve">The admission of the public is upon the understanding that they must continue at all times to be seated, and that no expression of opinion or noise of any kind be allowed from them. </w:t>
      </w:r>
    </w:p>
    <w:p w14:paraId="499A579C"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411FD0DE"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8.4 </w:t>
      </w:r>
      <w:r w:rsidRPr="00550F54">
        <w:rPr>
          <w:rFonts w:ascii="Arial" w:eastAsia="Arial" w:hAnsi="Arial" w:cs="Arial"/>
          <w:color w:val="000000"/>
          <w:kern w:val="2"/>
          <w:sz w:val="22"/>
          <w14:ligatures w14:val="standardContextual"/>
        </w:rPr>
        <w:tab/>
        <w:t xml:space="preserve">At all times during which a Meeting of the Council is open to the public, the Council shall, so far as is practicable, cause to be made available to duly accredited representatives of newspapers attending for the purpose of reporting proceedings at the meeting reasonable facilities for taking reports of these proceedings.  </w:t>
      </w:r>
    </w:p>
    <w:p w14:paraId="7C9C9C47"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1F244283"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8.5 </w:t>
      </w:r>
      <w:r w:rsidRPr="00550F54">
        <w:rPr>
          <w:rFonts w:ascii="Arial" w:eastAsia="Arial" w:hAnsi="Arial" w:cs="Arial"/>
          <w:color w:val="000000"/>
          <w:kern w:val="2"/>
          <w:sz w:val="22"/>
          <w14:ligatures w14:val="standardContextual"/>
        </w:rPr>
        <w:tab/>
        <w:t xml:space="preserve">Taking photographs of proceedings or the use of any other means by members of the public to enable persons not present to see or hear any proceedings (whether at that time or later) or making of any oral report of any proceedings as they take place shall be prohibited unless expressly permitted by the Council.  </w:t>
      </w:r>
    </w:p>
    <w:p w14:paraId="4D1852A9"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39280AA4"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8.6 </w:t>
      </w:r>
      <w:r w:rsidRPr="00550F54">
        <w:rPr>
          <w:rFonts w:ascii="Arial" w:eastAsia="Arial" w:hAnsi="Arial" w:cs="Arial"/>
          <w:color w:val="000000"/>
          <w:kern w:val="2"/>
          <w:sz w:val="22"/>
          <w14:ligatures w14:val="standardContextual"/>
        </w:rPr>
        <w:tab/>
        <w:t xml:space="preserve">The use of social media by Councillors, members of the public or journalists shall be permitted, during those proceedings that are open to the public, to the extent that its use does not disrupt proceedings.  No use of social media is permitted while a meeting is “In Committee”.  </w:t>
      </w:r>
    </w:p>
    <w:p w14:paraId="502D08F9"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6ABE18AA"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19C5144B" w14:textId="77777777" w:rsidR="00550F54" w:rsidRPr="00550F54" w:rsidRDefault="00550F54" w:rsidP="00550F54">
      <w:pPr>
        <w:keepNext/>
        <w:keepLines/>
        <w:tabs>
          <w:tab w:val="center" w:pos="517"/>
          <w:tab w:val="center" w:pos="2820"/>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9. </w:t>
      </w:r>
      <w:r w:rsidRPr="00550F54">
        <w:rPr>
          <w:rFonts w:ascii="Arial" w:eastAsia="Arial" w:hAnsi="Arial" w:cs="Arial"/>
          <w:b/>
          <w:color w:val="000000"/>
          <w:kern w:val="2"/>
          <w:sz w:val="22"/>
          <w14:ligatures w14:val="standardContextual"/>
        </w:rPr>
        <w:tab/>
        <w:t xml:space="preserve">Record of attendances at meetings </w:t>
      </w:r>
    </w:p>
    <w:p w14:paraId="38A82F41"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27299852" w14:textId="77777777" w:rsidR="00550F54" w:rsidRPr="00550F54" w:rsidRDefault="00550F54" w:rsidP="00681C68">
      <w:pPr>
        <w:spacing w:after="5" w:line="249" w:lineRule="auto"/>
        <w:ind w:left="567" w:right="220" w:hanging="14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The names of the members present at a meeting of the Council shall be recorded by the Chief Executive. </w:t>
      </w:r>
    </w:p>
    <w:p w14:paraId="01C5551D"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0A5EEC6A"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76A05ECC" w14:textId="77777777" w:rsidR="00550F54" w:rsidRPr="00550F54" w:rsidRDefault="00550F54" w:rsidP="00550F54">
      <w:pPr>
        <w:keepNext/>
        <w:keepLines/>
        <w:tabs>
          <w:tab w:val="center" w:pos="578"/>
          <w:tab w:val="center" w:pos="2196"/>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10. </w:t>
      </w:r>
      <w:r w:rsidRPr="00550F54">
        <w:rPr>
          <w:rFonts w:ascii="Arial" w:eastAsia="Arial" w:hAnsi="Arial" w:cs="Arial"/>
          <w:b/>
          <w:color w:val="000000"/>
          <w:kern w:val="2"/>
          <w:sz w:val="22"/>
          <w14:ligatures w14:val="standardContextual"/>
        </w:rPr>
        <w:tab/>
        <w:t xml:space="preserve">Exclusion of the public </w:t>
      </w:r>
    </w:p>
    <w:p w14:paraId="0161A31A"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19BACF79"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10.1 </w:t>
      </w:r>
      <w:r w:rsidRPr="00550F54">
        <w:rPr>
          <w:rFonts w:ascii="Arial" w:eastAsia="Arial" w:hAnsi="Arial" w:cs="Arial"/>
          <w:color w:val="000000"/>
          <w:kern w:val="2"/>
          <w:sz w:val="22"/>
          <w14:ligatures w14:val="standardContextual"/>
        </w:rPr>
        <w:tab/>
        <w:t xml:space="preserve">The public shall be excluded from a Meeting of the Council whenever it is likely that, during the transaction of an item of business, confidential information would be disclosed to them in breach of an obligation of confidence. </w:t>
      </w:r>
    </w:p>
    <w:p w14:paraId="2EB6232F"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1C709955"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10.2 </w:t>
      </w:r>
      <w:r w:rsidRPr="00550F54">
        <w:rPr>
          <w:rFonts w:ascii="Arial" w:eastAsia="Arial" w:hAnsi="Arial" w:cs="Arial"/>
          <w:color w:val="000000"/>
          <w:kern w:val="2"/>
          <w:sz w:val="22"/>
          <w14:ligatures w14:val="standardContextual"/>
        </w:rPr>
        <w:tab/>
        <w:t xml:space="preserve">The Council may by resolution exclude the public from a Meeting of the Council (whether during the whole or part of the proceedings at the meeting) for such special reasons as may be specified in the resolution being reasons </w:t>
      </w:r>
      <w:r w:rsidRPr="00550F54">
        <w:rPr>
          <w:rFonts w:ascii="Arial" w:eastAsia="Arial" w:hAnsi="Arial" w:cs="Arial"/>
          <w:color w:val="000000"/>
          <w:kern w:val="2"/>
          <w:sz w:val="22"/>
          <w14:ligatures w14:val="standardContextual"/>
        </w:rPr>
        <w:lastRenderedPageBreak/>
        <w:t xml:space="preserve">arising from the nature of the business to be transacted or of the proceedings at the Meeting. </w:t>
      </w:r>
    </w:p>
    <w:p w14:paraId="26B70625"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5673745F"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10.3 </w:t>
      </w:r>
      <w:r w:rsidRPr="00550F54">
        <w:rPr>
          <w:rFonts w:ascii="Arial" w:eastAsia="Arial" w:hAnsi="Arial" w:cs="Arial"/>
          <w:color w:val="000000"/>
          <w:kern w:val="2"/>
          <w:sz w:val="22"/>
          <w14:ligatures w14:val="standardContextual"/>
        </w:rPr>
        <w:tab/>
        <w:t xml:space="preserve">The Chair may at any time during the proceedings, if they think it necessary to secure order, direct the removal of any individual or group of individuals from the Council Chamber, or order the Council Chamber to be wholly cleared of members of the public. </w:t>
      </w:r>
    </w:p>
    <w:p w14:paraId="2644482D"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2491B879"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10.4 </w:t>
      </w:r>
      <w:r w:rsidRPr="00550F54">
        <w:rPr>
          <w:rFonts w:ascii="Arial" w:eastAsia="Arial" w:hAnsi="Arial" w:cs="Arial"/>
          <w:color w:val="000000"/>
          <w:kern w:val="2"/>
          <w:sz w:val="22"/>
          <w14:ligatures w14:val="standardContextual"/>
        </w:rPr>
        <w:tab/>
        <w:t>The Council, having excluded the public, shall only consider the matter referred to it by the resolution. If it should be deemed necessary to consider any matter not included in the resolution, the public shall be re-</w:t>
      </w:r>
      <w:proofErr w:type="gramStart"/>
      <w:r w:rsidRPr="00550F54">
        <w:rPr>
          <w:rFonts w:ascii="Arial" w:eastAsia="Arial" w:hAnsi="Arial" w:cs="Arial"/>
          <w:color w:val="000000"/>
          <w:kern w:val="2"/>
          <w:sz w:val="22"/>
          <w14:ligatures w14:val="standardContextual"/>
        </w:rPr>
        <w:t>admitted</w:t>
      </w:r>
      <w:proofErr w:type="gramEnd"/>
      <w:r w:rsidRPr="00550F54">
        <w:rPr>
          <w:rFonts w:ascii="Arial" w:eastAsia="Arial" w:hAnsi="Arial" w:cs="Arial"/>
          <w:color w:val="000000"/>
          <w:kern w:val="2"/>
          <w:sz w:val="22"/>
          <w14:ligatures w14:val="standardContextual"/>
        </w:rPr>
        <w:t xml:space="preserve"> and the Chair may ask leave of the Council to take up the consideration of such additional matters as may be deemed desirable. </w:t>
      </w:r>
    </w:p>
    <w:p w14:paraId="055EB06F"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1CA347D3"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10.5 </w:t>
      </w:r>
      <w:r w:rsidRPr="00550F54">
        <w:rPr>
          <w:rFonts w:ascii="Arial" w:eastAsia="Arial" w:hAnsi="Arial" w:cs="Arial"/>
          <w:color w:val="000000"/>
          <w:kern w:val="2"/>
          <w:sz w:val="22"/>
          <w14:ligatures w14:val="standardContextual"/>
        </w:rPr>
        <w:tab/>
        <w:t xml:space="preserve">The Council, having excluded the public, shall not have the power to adjourn its own sittings or to adjourn a debate to a future sitting. If the business referred to in the resolution is not transacted, the Council may be </w:t>
      </w:r>
      <w:proofErr w:type="gramStart"/>
      <w:r w:rsidRPr="00550F54">
        <w:rPr>
          <w:rFonts w:ascii="Arial" w:eastAsia="Arial" w:hAnsi="Arial" w:cs="Arial"/>
          <w:color w:val="000000"/>
          <w:kern w:val="2"/>
          <w:sz w:val="22"/>
          <w14:ligatures w14:val="standardContextual"/>
        </w:rPr>
        <w:t>resumed</w:t>
      </w:r>
      <w:proofErr w:type="gramEnd"/>
      <w:r w:rsidRPr="00550F54">
        <w:rPr>
          <w:rFonts w:ascii="Arial" w:eastAsia="Arial" w:hAnsi="Arial" w:cs="Arial"/>
          <w:color w:val="000000"/>
          <w:kern w:val="2"/>
          <w:sz w:val="22"/>
          <w14:ligatures w14:val="standardContextual"/>
        </w:rPr>
        <w:t xml:space="preserve"> and a member of the Council may move that the Council again exclude the public on a future day to deal with the business specified in the resolution which was not transacted. </w:t>
      </w:r>
    </w:p>
    <w:p w14:paraId="3F0737A7"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12EEDEE2"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10.6 </w:t>
      </w:r>
      <w:r w:rsidRPr="00550F54">
        <w:rPr>
          <w:rFonts w:ascii="Arial" w:eastAsia="Arial" w:hAnsi="Arial" w:cs="Arial"/>
          <w:color w:val="000000"/>
          <w:kern w:val="2"/>
          <w:sz w:val="22"/>
          <w14:ligatures w14:val="standardContextual"/>
        </w:rPr>
        <w:tab/>
        <w:t xml:space="preserve">If the Council, with the public excluded, has transacted part of the business referred to it, without being able to reach a decision on all the business so referred, a member of the Council may, with leave of the Council, report on the progress to that point and ask the Council’s permission to sit again. </w:t>
      </w:r>
    </w:p>
    <w:p w14:paraId="70E93613"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3DCC7D06"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10.7 </w:t>
      </w:r>
      <w:r w:rsidRPr="00550F54">
        <w:rPr>
          <w:rFonts w:ascii="Arial" w:eastAsia="Arial" w:hAnsi="Arial" w:cs="Arial"/>
          <w:color w:val="000000"/>
          <w:kern w:val="2"/>
          <w:sz w:val="22"/>
          <w14:ligatures w14:val="standardContextual"/>
        </w:rPr>
        <w:tab/>
        <w:t xml:space="preserve">When the Council, having transacted business with the public excluded, submits its report to the Council, a motion for its adoption shall then be moved and put. No questions or discussion shall be permitted on the report or the motion for its adoption. </w:t>
      </w:r>
    </w:p>
    <w:p w14:paraId="68E52E69"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B326D2D"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18933AEE" w14:textId="77777777" w:rsidR="00550F54" w:rsidRPr="00550F54" w:rsidRDefault="00550F54" w:rsidP="00550F54">
      <w:pPr>
        <w:keepNext/>
        <w:keepLines/>
        <w:tabs>
          <w:tab w:val="center" w:pos="578"/>
          <w:tab w:val="center" w:pos="1629"/>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11. </w:t>
      </w:r>
      <w:r w:rsidRPr="00550F54">
        <w:rPr>
          <w:rFonts w:ascii="Arial" w:eastAsia="Arial" w:hAnsi="Arial" w:cs="Arial"/>
          <w:b/>
          <w:color w:val="000000"/>
          <w:kern w:val="2"/>
          <w:sz w:val="22"/>
          <w14:ligatures w14:val="standardContextual"/>
        </w:rPr>
        <w:tab/>
        <w:t>Deputations</w:t>
      </w:r>
      <w:r w:rsidRPr="00550F54">
        <w:rPr>
          <w:rFonts w:ascii="Arial" w:eastAsia="Arial" w:hAnsi="Arial" w:cs="Arial"/>
          <w:color w:val="000000"/>
          <w:kern w:val="2"/>
          <w:sz w:val="22"/>
          <w14:ligatures w14:val="standardContextual"/>
        </w:rPr>
        <w:t xml:space="preserve"> </w:t>
      </w:r>
    </w:p>
    <w:p w14:paraId="63487F4C"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6F486158"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11.1 </w:t>
      </w:r>
      <w:r w:rsidRPr="00550F54">
        <w:rPr>
          <w:rFonts w:ascii="Arial" w:eastAsia="Arial" w:hAnsi="Arial" w:cs="Arial"/>
          <w:color w:val="000000"/>
          <w:kern w:val="2"/>
          <w:sz w:val="22"/>
          <w14:ligatures w14:val="standardContextual"/>
        </w:rPr>
        <w:tab/>
        <w:t xml:space="preserve">Deputations, from any source, shall only be admitted </w:t>
      </w:r>
      <w:proofErr w:type="gramStart"/>
      <w:r w:rsidRPr="00550F54">
        <w:rPr>
          <w:rFonts w:ascii="Arial" w:eastAsia="Arial" w:hAnsi="Arial" w:cs="Arial"/>
          <w:color w:val="000000"/>
          <w:kern w:val="2"/>
          <w:sz w:val="22"/>
          <w14:ligatures w14:val="standardContextual"/>
        </w:rPr>
        <w:t>to address</w:t>
      </w:r>
      <w:proofErr w:type="gramEnd"/>
      <w:r w:rsidRPr="00550F54">
        <w:rPr>
          <w:rFonts w:ascii="Arial" w:eastAsia="Arial" w:hAnsi="Arial" w:cs="Arial"/>
          <w:color w:val="000000"/>
          <w:kern w:val="2"/>
          <w:sz w:val="22"/>
          <w14:ligatures w14:val="standardContextual"/>
        </w:rPr>
        <w:t xml:space="preserve"> the Council, provided the Chief Executive has received five working days’ notice of the intended deputation and a statement of its objective, and subject to the agreement of the Council. </w:t>
      </w:r>
    </w:p>
    <w:p w14:paraId="46CB6BE6" w14:textId="77777777" w:rsidR="00550F54" w:rsidRPr="00550F54" w:rsidRDefault="00550F54" w:rsidP="00550F54">
      <w:pPr>
        <w:spacing w:line="259" w:lineRule="auto"/>
        <w:ind w:left="170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04F72502"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11.2 </w:t>
      </w:r>
      <w:r w:rsidRPr="00550F54">
        <w:rPr>
          <w:rFonts w:ascii="Arial" w:eastAsia="Arial" w:hAnsi="Arial" w:cs="Arial"/>
          <w:color w:val="000000"/>
          <w:kern w:val="2"/>
          <w:sz w:val="22"/>
          <w14:ligatures w14:val="standardContextual"/>
        </w:rPr>
        <w:tab/>
        <w:t xml:space="preserve">In the case of an emergency, Deputations, from any source, shall only be admitted </w:t>
      </w:r>
      <w:proofErr w:type="gramStart"/>
      <w:r w:rsidRPr="00550F54">
        <w:rPr>
          <w:rFonts w:ascii="Arial" w:eastAsia="Arial" w:hAnsi="Arial" w:cs="Arial"/>
          <w:color w:val="000000"/>
          <w:kern w:val="2"/>
          <w:sz w:val="22"/>
          <w14:ligatures w14:val="standardContextual"/>
        </w:rPr>
        <w:t>to address</w:t>
      </w:r>
      <w:proofErr w:type="gramEnd"/>
      <w:r w:rsidRPr="00550F54">
        <w:rPr>
          <w:rFonts w:ascii="Arial" w:eastAsia="Arial" w:hAnsi="Arial" w:cs="Arial"/>
          <w:color w:val="000000"/>
          <w:kern w:val="2"/>
          <w:sz w:val="22"/>
          <w14:ligatures w14:val="standardContextual"/>
        </w:rPr>
        <w:t xml:space="preserve"> the Council provided the Chief Executive has received one working </w:t>
      </w:r>
      <w:proofErr w:type="spellStart"/>
      <w:r w:rsidRPr="00550F54">
        <w:rPr>
          <w:rFonts w:ascii="Arial" w:eastAsia="Arial" w:hAnsi="Arial" w:cs="Arial"/>
          <w:color w:val="000000"/>
          <w:kern w:val="2"/>
          <w:sz w:val="22"/>
          <w14:ligatures w14:val="standardContextual"/>
        </w:rPr>
        <w:t>day’s notice</w:t>
      </w:r>
      <w:proofErr w:type="spellEnd"/>
      <w:r w:rsidRPr="00550F54">
        <w:rPr>
          <w:rFonts w:ascii="Arial" w:eastAsia="Arial" w:hAnsi="Arial" w:cs="Arial"/>
          <w:color w:val="000000"/>
          <w:kern w:val="2"/>
          <w:sz w:val="22"/>
          <w14:ligatures w14:val="standardContextual"/>
        </w:rPr>
        <w:t xml:space="preserve"> of the intended deputation and a statement of its objective, and subject to the agreement of the Chair. </w:t>
      </w:r>
    </w:p>
    <w:p w14:paraId="18537806"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55303DCB"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11.3 </w:t>
      </w:r>
      <w:r w:rsidRPr="00550F54">
        <w:rPr>
          <w:rFonts w:ascii="Arial" w:eastAsia="Arial" w:hAnsi="Arial" w:cs="Arial"/>
          <w:color w:val="000000"/>
          <w:kern w:val="2"/>
          <w:sz w:val="22"/>
          <w14:ligatures w14:val="standardContextual"/>
        </w:rPr>
        <w:tab/>
        <w:t xml:space="preserve">The deputation shall be confined to the presentation of a statement, or copy of resolutions, and shall not make more than two short addresses by any two members of the deputation. The totality of the address shall not exceed 10 minutes. </w:t>
      </w:r>
    </w:p>
    <w:p w14:paraId="36BF76C1"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6A3B9411"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11.4 </w:t>
      </w:r>
      <w:r w:rsidRPr="00550F54">
        <w:rPr>
          <w:rFonts w:ascii="Arial" w:eastAsia="Arial" w:hAnsi="Arial" w:cs="Arial"/>
          <w:color w:val="000000"/>
          <w:kern w:val="2"/>
          <w:sz w:val="22"/>
          <w14:ligatures w14:val="standardContextual"/>
        </w:rPr>
        <w:tab/>
        <w:t xml:space="preserve">Deputations should not be repetitive and, where possible, issues of a similar or linked nature should be contained in one deputation. Where a deputation has made a presentation to the Council, the Council may decline to accept another deputation on the same issue from the same individual or group for a period of six months. </w:t>
      </w:r>
    </w:p>
    <w:p w14:paraId="0AAC34BC"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lastRenderedPageBreak/>
        <w:t xml:space="preserve"> </w:t>
      </w:r>
    </w:p>
    <w:p w14:paraId="0B6FBAA3"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11.5 </w:t>
      </w:r>
      <w:r w:rsidRPr="00550F54">
        <w:rPr>
          <w:rFonts w:ascii="Arial" w:eastAsia="Arial" w:hAnsi="Arial" w:cs="Arial"/>
          <w:color w:val="000000"/>
          <w:kern w:val="2"/>
          <w:sz w:val="22"/>
          <w14:ligatures w14:val="standardContextual"/>
        </w:rPr>
        <w:tab/>
        <w:t>No discussion shall take place by the Council on the subject matter until the deputation has withdrawn</w:t>
      </w:r>
      <w:r w:rsidRPr="00550F54">
        <w:rPr>
          <w:rFonts w:ascii="Arial" w:eastAsia="Arial" w:hAnsi="Arial" w:cs="Arial"/>
          <w:b/>
          <w:color w:val="000000"/>
          <w:kern w:val="2"/>
          <w:sz w:val="22"/>
          <w14:ligatures w14:val="standardContextual"/>
        </w:rPr>
        <w:t>.</w:t>
      </w:r>
      <w:r w:rsidRPr="00550F54">
        <w:rPr>
          <w:rFonts w:ascii="Arial" w:eastAsia="Arial" w:hAnsi="Arial" w:cs="Arial"/>
          <w:color w:val="000000"/>
          <w:kern w:val="2"/>
          <w:sz w:val="22"/>
          <w14:ligatures w14:val="standardContextual"/>
        </w:rPr>
        <w:t xml:space="preserve"> </w:t>
      </w:r>
    </w:p>
    <w:p w14:paraId="5857A461" w14:textId="77777777" w:rsidR="00550F54" w:rsidRPr="00550F54" w:rsidRDefault="00550F54" w:rsidP="00550F54">
      <w:pPr>
        <w:spacing w:line="259" w:lineRule="auto"/>
        <w:ind w:left="1145"/>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 </w:t>
      </w:r>
    </w:p>
    <w:p w14:paraId="3549FAAD"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722285BA"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1712A54" w14:textId="77777777" w:rsidR="00550F54" w:rsidRPr="00550F54" w:rsidRDefault="00550F54" w:rsidP="00550F54">
      <w:pPr>
        <w:keepNext/>
        <w:keepLines/>
        <w:tabs>
          <w:tab w:val="center" w:pos="578"/>
          <w:tab w:val="center" w:pos="1947"/>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12. </w:t>
      </w:r>
      <w:r w:rsidRPr="00550F54">
        <w:rPr>
          <w:rFonts w:ascii="Arial" w:eastAsia="Arial" w:hAnsi="Arial" w:cs="Arial"/>
          <w:b/>
          <w:color w:val="000000"/>
          <w:kern w:val="2"/>
          <w:sz w:val="22"/>
          <w14:ligatures w14:val="standardContextual"/>
        </w:rPr>
        <w:tab/>
        <w:t xml:space="preserve">Order of Business </w:t>
      </w:r>
    </w:p>
    <w:p w14:paraId="5D71B8CC"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6ECB539B" w14:textId="77777777" w:rsidR="00550F54" w:rsidRPr="00550F54" w:rsidRDefault="00550F54" w:rsidP="00550F54">
      <w:pPr>
        <w:spacing w:after="5" w:line="249" w:lineRule="auto"/>
        <w:ind w:left="992" w:right="22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Subject to any statutory requirements to the contrary, the order of business at every meeting of the Council shall be as follows: </w:t>
      </w:r>
    </w:p>
    <w:p w14:paraId="095357EC" w14:textId="77777777" w:rsidR="00550F54" w:rsidRPr="00550F54" w:rsidRDefault="00550F54" w:rsidP="00550F54">
      <w:pPr>
        <w:numPr>
          <w:ilvl w:val="0"/>
          <w:numId w:val="195"/>
        </w:numPr>
        <w:spacing w:after="5" w:line="249" w:lineRule="auto"/>
        <w:ind w:right="220" w:hanging="710"/>
        <w:rPr>
          <w:rFonts w:ascii="Arial" w:eastAsia="Arial" w:hAnsi="Arial" w:cs="Arial"/>
          <w:color w:val="000000"/>
          <w:kern w:val="2"/>
          <w:sz w:val="22"/>
          <w14:ligatures w14:val="standardContextual"/>
        </w:rPr>
      </w:pPr>
      <w:proofErr w:type="gramStart"/>
      <w:r w:rsidRPr="00550F54">
        <w:rPr>
          <w:rFonts w:ascii="Arial" w:eastAsia="Arial" w:hAnsi="Arial" w:cs="Arial"/>
          <w:color w:val="000000"/>
          <w:kern w:val="2"/>
          <w:sz w:val="22"/>
          <w14:ligatures w14:val="standardContextual"/>
        </w:rPr>
        <w:t>apologies;</w:t>
      </w:r>
      <w:proofErr w:type="gramEnd"/>
      <w:r w:rsidRPr="00550F54">
        <w:rPr>
          <w:rFonts w:ascii="Arial" w:eastAsia="Arial" w:hAnsi="Arial" w:cs="Arial"/>
          <w:color w:val="000000"/>
          <w:kern w:val="2"/>
          <w:sz w:val="22"/>
          <w14:ligatures w14:val="standardContextual"/>
        </w:rPr>
        <w:t xml:space="preserve"> </w:t>
      </w:r>
    </w:p>
    <w:p w14:paraId="5D60C0E4" w14:textId="77777777" w:rsidR="00550F54" w:rsidRPr="00550F54" w:rsidRDefault="00550F54" w:rsidP="00550F54">
      <w:pPr>
        <w:numPr>
          <w:ilvl w:val="0"/>
          <w:numId w:val="195"/>
        </w:numPr>
        <w:spacing w:after="5" w:line="249" w:lineRule="auto"/>
        <w:ind w:right="220"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confirmation of the Minutes of the last stated Meeting and of all adjourned meetings and special meetings held since the last stated </w:t>
      </w:r>
      <w:proofErr w:type="gramStart"/>
      <w:r w:rsidRPr="00550F54">
        <w:rPr>
          <w:rFonts w:ascii="Arial" w:eastAsia="Arial" w:hAnsi="Arial" w:cs="Arial"/>
          <w:color w:val="000000"/>
          <w:kern w:val="2"/>
          <w:sz w:val="22"/>
          <w14:ligatures w14:val="standardContextual"/>
        </w:rPr>
        <w:t>Meeting;</w:t>
      </w:r>
      <w:proofErr w:type="gramEnd"/>
      <w:r w:rsidRPr="00550F54">
        <w:rPr>
          <w:rFonts w:ascii="Arial" w:eastAsia="Arial" w:hAnsi="Arial" w:cs="Arial"/>
          <w:color w:val="000000"/>
          <w:kern w:val="2"/>
          <w:sz w:val="22"/>
          <w14:ligatures w14:val="standardContextual"/>
        </w:rPr>
        <w:t xml:space="preserve"> </w:t>
      </w:r>
    </w:p>
    <w:p w14:paraId="63D4C198" w14:textId="77777777" w:rsidR="00550F54" w:rsidRPr="00550F54" w:rsidRDefault="00550F54" w:rsidP="00550F54">
      <w:pPr>
        <w:numPr>
          <w:ilvl w:val="0"/>
          <w:numId w:val="195"/>
        </w:numPr>
        <w:spacing w:after="5" w:line="249" w:lineRule="auto"/>
        <w:ind w:right="220"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declaration of members’ </w:t>
      </w:r>
      <w:proofErr w:type="gramStart"/>
      <w:r w:rsidRPr="00550F54">
        <w:rPr>
          <w:rFonts w:ascii="Arial" w:eastAsia="Arial" w:hAnsi="Arial" w:cs="Arial"/>
          <w:color w:val="000000"/>
          <w:kern w:val="2"/>
          <w:sz w:val="22"/>
          <w14:ligatures w14:val="standardContextual"/>
        </w:rPr>
        <w:t>interests;</w:t>
      </w:r>
      <w:proofErr w:type="gramEnd"/>
      <w:r w:rsidRPr="00550F54">
        <w:rPr>
          <w:rFonts w:ascii="Arial" w:eastAsia="Arial" w:hAnsi="Arial" w:cs="Arial"/>
          <w:color w:val="000000"/>
          <w:kern w:val="2"/>
          <w:sz w:val="22"/>
          <w14:ligatures w14:val="standardContextual"/>
        </w:rPr>
        <w:t xml:space="preserve"> </w:t>
      </w:r>
    </w:p>
    <w:p w14:paraId="7413CB18" w14:textId="77777777" w:rsidR="00550F54" w:rsidRPr="00550F54" w:rsidRDefault="00550F54" w:rsidP="00550F54">
      <w:pPr>
        <w:numPr>
          <w:ilvl w:val="0"/>
          <w:numId w:val="195"/>
        </w:numPr>
        <w:spacing w:after="5" w:line="249" w:lineRule="auto"/>
        <w:ind w:right="220"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matters </w:t>
      </w:r>
      <w:proofErr w:type="gramStart"/>
      <w:r w:rsidRPr="00550F54">
        <w:rPr>
          <w:rFonts w:ascii="Arial" w:eastAsia="Arial" w:hAnsi="Arial" w:cs="Arial"/>
          <w:color w:val="000000"/>
          <w:kern w:val="2"/>
          <w:sz w:val="22"/>
          <w14:ligatures w14:val="standardContextual"/>
        </w:rPr>
        <w:t>arising;</w:t>
      </w:r>
      <w:proofErr w:type="gramEnd"/>
      <w:r w:rsidRPr="00550F54">
        <w:rPr>
          <w:rFonts w:ascii="Arial" w:eastAsia="Arial" w:hAnsi="Arial" w:cs="Arial"/>
          <w:color w:val="000000"/>
          <w:kern w:val="2"/>
          <w:sz w:val="22"/>
          <w14:ligatures w14:val="standardContextual"/>
        </w:rPr>
        <w:t xml:space="preserve"> </w:t>
      </w:r>
    </w:p>
    <w:p w14:paraId="3663409F" w14:textId="77777777" w:rsidR="00550F54" w:rsidRPr="00550F54" w:rsidRDefault="00550F54" w:rsidP="00550F54">
      <w:pPr>
        <w:numPr>
          <w:ilvl w:val="0"/>
          <w:numId w:val="195"/>
        </w:numPr>
        <w:spacing w:after="5" w:line="249" w:lineRule="auto"/>
        <w:ind w:right="220" w:hanging="710"/>
        <w:rPr>
          <w:rFonts w:ascii="Arial" w:eastAsia="Arial" w:hAnsi="Arial" w:cs="Arial"/>
          <w:color w:val="000000"/>
          <w:kern w:val="2"/>
          <w:sz w:val="22"/>
          <w14:ligatures w14:val="standardContextual"/>
        </w:rPr>
      </w:pPr>
      <w:proofErr w:type="gramStart"/>
      <w:r w:rsidRPr="00550F54">
        <w:rPr>
          <w:rFonts w:ascii="Arial" w:eastAsia="Arial" w:hAnsi="Arial" w:cs="Arial"/>
          <w:color w:val="000000"/>
          <w:kern w:val="2"/>
          <w:sz w:val="22"/>
          <w14:ligatures w14:val="standardContextual"/>
        </w:rPr>
        <w:t>deputations;</w:t>
      </w:r>
      <w:proofErr w:type="gramEnd"/>
      <w:r w:rsidRPr="00550F54">
        <w:rPr>
          <w:rFonts w:ascii="Arial" w:eastAsia="Arial" w:hAnsi="Arial" w:cs="Arial"/>
          <w:color w:val="000000"/>
          <w:kern w:val="2"/>
          <w:sz w:val="22"/>
          <w14:ligatures w14:val="standardContextual"/>
        </w:rPr>
        <w:t xml:space="preserve"> </w:t>
      </w:r>
    </w:p>
    <w:p w14:paraId="18B2D2A1" w14:textId="77777777" w:rsidR="00550F54" w:rsidRPr="00550F54" w:rsidRDefault="00550F54" w:rsidP="00550F54">
      <w:pPr>
        <w:numPr>
          <w:ilvl w:val="0"/>
          <w:numId w:val="195"/>
        </w:numPr>
        <w:spacing w:after="5" w:line="249" w:lineRule="auto"/>
        <w:ind w:right="220"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business required by statute to be transacted at the </w:t>
      </w:r>
      <w:proofErr w:type="gramStart"/>
      <w:r w:rsidRPr="00550F54">
        <w:rPr>
          <w:rFonts w:ascii="Arial" w:eastAsia="Arial" w:hAnsi="Arial" w:cs="Arial"/>
          <w:color w:val="000000"/>
          <w:kern w:val="2"/>
          <w:sz w:val="22"/>
          <w14:ligatures w14:val="standardContextual"/>
        </w:rPr>
        <w:t>Meeting;</w:t>
      </w:r>
      <w:proofErr w:type="gramEnd"/>
      <w:r w:rsidRPr="00550F54">
        <w:rPr>
          <w:rFonts w:ascii="Arial" w:eastAsia="Arial" w:hAnsi="Arial" w:cs="Arial"/>
          <w:color w:val="000000"/>
          <w:kern w:val="2"/>
          <w:sz w:val="22"/>
          <w14:ligatures w14:val="standardContextual"/>
        </w:rPr>
        <w:t xml:space="preserve"> </w:t>
      </w:r>
    </w:p>
    <w:p w14:paraId="1F472D2D" w14:textId="77777777" w:rsidR="00550F54" w:rsidRPr="00550F54" w:rsidRDefault="00550F54" w:rsidP="00550F54">
      <w:pPr>
        <w:numPr>
          <w:ilvl w:val="0"/>
          <w:numId w:val="195"/>
        </w:numPr>
        <w:spacing w:after="5" w:line="249" w:lineRule="auto"/>
        <w:ind w:right="220"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adoption of the minutes of the proceedings of any committees and consideration of reports, if any, from such </w:t>
      </w:r>
      <w:proofErr w:type="gramStart"/>
      <w:r w:rsidRPr="00550F54">
        <w:rPr>
          <w:rFonts w:ascii="Arial" w:eastAsia="Arial" w:hAnsi="Arial" w:cs="Arial"/>
          <w:color w:val="000000"/>
          <w:kern w:val="2"/>
          <w:sz w:val="22"/>
          <w14:ligatures w14:val="standardContextual"/>
        </w:rPr>
        <w:t>committees;</w:t>
      </w:r>
      <w:proofErr w:type="gramEnd"/>
      <w:r w:rsidRPr="00550F54">
        <w:rPr>
          <w:rFonts w:ascii="Arial" w:eastAsia="Arial" w:hAnsi="Arial" w:cs="Arial"/>
          <w:color w:val="000000"/>
          <w:kern w:val="2"/>
          <w:sz w:val="22"/>
          <w14:ligatures w14:val="standardContextual"/>
        </w:rPr>
        <w:t xml:space="preserve"> </w:t>
      </w:r>
    </w:p>
    <w:p w14:paraId="089CE427" w14:textId="77777777" w:rsidR="00550F54" w:rsidRPr="00550F54" w:rsidRDefault="00550F54" w:rsidP="00550F54">
      <w:pPr>
        <w:numPr>
          <w:ilvl w:val="0"/>
          <w:numId w:val="195"/>
        </w:numPr>
        <w:spacing w:after="5" w:line="249" w:lineRule="auto"/>
        <w:ind w:right="220"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reports of officers, public bodies, agencies etc., if any, may be considered and such orders given thereon as may be deemed </w:t>
      </w:r>
      <w:proofErr w:type="gramStart"/>
      <w:r w:rsidRPr="00550F54">
        <w:rPr>
          <w:rFonts w:ascii="Arial" w:eastAsia="Arial" w:hAnsi="Arial" w:cs="Arial"/>
          <w:color w:val="000000"/>
          <w:kern w:val="2"/>
          <w:sz w:val="22"/>
          <w14:ligatures w14:val="standardContextual"/>
        </w:rPr>
        <w:t>necessary;</w:t>
      </w:r>
      <w:proofErr w:type="gramEnd"/>
      <w:r w:rsidRPr="00550F54">
        <w:rPr>
          <w:rFonts w:ascii="Arial" w:eastAsia="Arial" w:hAnsi="Arial" w:cs="Arial"/>
          <w:color w:val="000000"/>
          <w:kern w:val="2"/>
          <w:sz w:val="22"/>
          <w14:ligatures w14:val="standardContextual"/>
        </w:rPr>
        <w:t xml:space="preserve"> </w:t>
      </w:r>
    </w:p>
    <w:p w14:paraId="5DE6AB9E" w14:textId="77777777" w:rsidR="00084D74" w:rsidRDefault="00550F54" w:rsidP="00550F54">
      <w:pPr>
        <w:numPr>
          <w:ilvl w:val="0"/>
          <w:numId w:val="195"/>
        </w:numPr>
        <w:spacing w:after="5" w:line="249" w:lineRule="auto"/>
        <w:ind w:right="220"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reports on decisions/recommendations subject to the reconsideration </w:t>
      </w:r>
      <w:proofErr w:type="gramStart"/>
      <w:r w:rsidRPr="00550F54">
        <w:rPr>
          <w:rFonts w:ascii="Arial" w:eastAsia="Arial" w:hAnsi="Arial" w:cs="Arial"/>
          <w:color w:val="000000"/>
          <w:kern w:val="2"/>
          <w:sz w:val="22"/>
          <w14:ligatures w14:val="standardContextual"/>
        </w:rPr>
        <w:t>procedure;</w:t>
      </w:r>
      <w:proofErr w:type="gramEnd"/>
      <w:r w:rsidRPr="00550F54">
        <w:rPr>
          <w:rFonts w:ascii="Arial" w:eastAsia="Arial" w:hAnsi="Arial" w:cs="Arial"/>
          <w:color w:val="000000"/>
          <w:kern w:val="2"/>
          <w:sz w:val="22"/>
          <w14:ligatures w14:val="standardContextual"/>
        </w:rPr>
        <w:t xml:space="preserve"> </w:t>
      </w:r>
    </w:p>
    <w:p w14:paraId="05E9669E" w14:textId="27EA1A1B" w:rsidR="00550F54" w:rsidRPr="00550F54" w:rsidRDefault="00550F54" w:rsidP="00550F54">
      <w:pPr>
        <w:numPr>
          <w:ilvl w:val="0"/>
          <w:numId w:val="195"/>
        </w:numPr>
        <w:spacing w:after="5" w:line="249" w:lineRule="auto"/>
        <w:ind w:right="220"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other </w:t>
      </w:r>
      <w:proofErr w:type="gramStart"/>
      <w:r w:rsidRPr="00550F54">
        <w:rPr>
          <w:rFonts w:ascii="Arial" w:eastAsia="Arial" w:hAnsi="Arial" w:cs="Arial"/>
          <w:color w:val="000000"/>
          <w:kern w:val="2"/>
          <w:sz w:val="22"/>
          <w14:ligatures w14:val="standardContextual"/>
        </w:rPr>
        <w:t>Reports;</w:t>
      </w:r>
      <w:proofErr w:type="gramEnd"/>
      <w:r w:rsidRPr="00550F54">
        <w:rPr>
          <w:rFonts w:ascii="Arial" w:eastAsia="Arial" w:hAnsi="Arial" w:cs="Arial"/>
          <w:color w:val="000000"/>
          <w:kern w:val="2"/>
          <w:sz w:val="22"/>
          <w14:ligatures w14:val="standardContextual"/>
        </w:rPr>
        <w:t xml:space="preserve"> </w:t>
      </w:r>
    </w:p>
    <w:p w14:paraId="66126295" w14:textId="77777777" w:rsidR="00550F54" w:rsidRPr="00550F54" w:rsidRDefault="00550F54" w:rsidP="00550F54">
      <w:pPr>
        <w:numPr>
          <w:ilvl w:val="0"/>
          <w:numId w:val="196"/>
        </w:numPr>
        <w:spacing w:after="5" w:line="249" w:lineRule="auto"/>
        <w:ind w:right="220"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correspondence and matters not already dealt </w:t>
      </w:r>
      <w:proofErr w:type="gramStart"/>
      <w:r w:rsidRPr="00550F54">
        <w:rPr>
          <w:rFonts w:ascii="Arial" w:eastAsia="Arial" w:hAnsi="Arial" w:cs="Arial"/>
          <w:color w:val="000000"/>
          <w:kern w:val="2"/>
          <w:sz w:val="22"/>
          <w14:ligatures w14:val="standardContextual"/>
        </w:rPr>
        <w:t>with;</w:t>
      </w:r>
      <w:proofErr w:type="gramEnd"/>
      <w:r w:rsidRPr="00550F54">
        <w:rPr>
          <w:rFonts w:ascii="Arial" w:eastAsia="Arial" w:hAnsi="Arial" w:cs="Arial"/>
          <w:color w:val="000000"/>
          <w:kern w:val="2"/>
          <w:sz w:val="22"/>
          <w14:ligatures w14:val="standardContextual"/>
        </w:rPr>
        <w:t xml:space="preserve"> </w:t>
      </w:r>
    </w:p>
    <w:p w14:paraId="6A5CEE41" w14:textId="77777777" w:rsidR="00550F54" w:rsidRPr="00550F54" w:rsidRDefault="00550F54" w:rsidP="00550F54">
      <w:pPr>
        <w:numPr>
          <w:ilvl w:val="0"/>
          <w:numId w:val="196"/>
        </w:numPr>
        <w:spacing w:after="5" w:line="249" w:lineRule="auto"/>
        <w:ind w:right="220"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sealing of </w:t>
      </w:r>
      <w:proofErr w:type="gramStart"/>
      <w:r w:rsidRPr="00550F54">
        <w:rPr>
          <w:rFonts w:ascii="Arial" w:eastAsia="Arial" w:hAnsi="Arial" w:cs="Arial"/>
          <w:color w:val="000000"/>
          <w:kern w:val="2"/>
          <w:sz w:val="22"/>
          <w14:ligatures w14:val="standardContextual"/>
        </w:rPr>
        <w:t>documents;</w:t>
      </w:r>
      <w:proofErr w:type="gramEnd"/>
      <w:r w:rsidRPr="00550F54">
        <w:rPr>
          <w:rFonts w:ascii="Arial" w:eastAsia="Arial" w:hAnsi="Arial" w:cs="Arial"/>
          <w:color w:val="000000"/>
          <w:kern w:val="2"/>
          <w:sz w:val="22"/>
          <w14:ligatures w14:val="standardContextual"/>
        </w:rPr>
        <w:t xml:space="preserve"> </w:t>
      </w:r>
    </w:p>
    <w:p w14:paraId="0A2D24AF" w14:textId="77777777" w:rsidR="00550F54" w:rsidRPr="00550F54" w:rsidRDefault="00550F54" w:rsidP="00550F54">
      <w:pPr>
        <w:numPr>
          <w:ilvl w:val="0"/>
          <w:numId w:val="196"/>
        </w:numPr>
        <w:spacing w:after="5" w:line="249" w:lineRule="auto"/>
        <w:ind w:right="220"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consideration of motions of which due notice has been given, in the order in which they have been received; and </w:t>
      </w:r>
    </w:p>
    <w:p w14:paraId="00E504BA" w14:textId="77777777" w:rsidR="00550F54" w:rsidRPr="00550F54" w:rsidRDefault="00550F54" w:rsidP="00550F54">
      <w:pPr>
        <w:numPr>
          <w:ilvl w:val="0"/>
          <w:numId w:val="196"/>
        </w:numPr>
        <w:spacing w:after="5" w:line="249" w:lineRule="auto"/>
        <w:ind w:right="220"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any urgent and relevant business*. </w:t>
      </w:r>
    </w:p>
    <w:p w14:paraId="6CF2FB0E"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40963DBA" w14:textId="77777777" w:rsidR="00550F54" w:rsidRPr="00550F54" w:rsidRDefault="00550F54" w:rsidP="00550F54">
      <w:pPr>
        <w:spacing w:after="5" w:line="249" w:lineRule="auto"/>
        <w:ind w:left="993" w:right="220" w:hanging="1"/>
        <w:rPr>
          <w:rFonts w:ascii="Arial" w:eastAsia="Arial" w:hAnsi="Arial" w:cs="Arial"/>
          <w:kern w:val="2"/>
          <w:sz w:val="22"/>
          <w14:ligatures w14:val="standardContextual"/>
        </w:rPr>
      </w:pPr>
      <w:bookmarkStart w:id="45" w:name="_Hlk163471038"/>
      <w:r w:rsidRPr="00550F54">
        <w:rPr>
          <w:rFonts w:ascii="Arial" w:eastAsia="Arial" w:hAnsi="Arial" w:cs="Arial"/>
          <w:kern w:val="2"/>
          <w:sz w:val="22"/>
          <w14:ligatures w14:val="standardContextual"/>
        </w:rPr>
        <w:t>Unless in exceptional circumstances, items of urgent or relevant business should be pertinent to issues for which the Committee or Sub-Committee is responsible</w:t>
      </w:r>
      <w:bookmarkEnd w:id="45"/>
      <w:r w:rsidRPr="00550F54">
        <w:rPr>
          <w:rFonts w:ascii="Arial" w:eastAsia="Arial" w:hAnsi="Arial" w:cs="Arial"/>
          <w:kern w:val="2"/>
          <w:sz w:val="22"/>
          <w14:ligatures w14:val="standardContextual"/>
        </w:rPr>
        <w:t xml:space="preserve">. </w:t>
      </w:r>
    </w:p>
    <w:p w14:paraId="5ECACE54" w14:textId="77777777" w:rsidR="00550F54" w:rsidRPr="00550F54" w:rsidRDefault="00550F54" w:rsidP="00550F54">
      <w:pPr>
        <w:spacing w:after="5" w:line="249" w:lineRule="auto"/>
        <w:ind w:left="993" w:right="220" w:hanging="1"/>
        <w:rPr>
          <w:rFonts w:ascii="Arial" w:eastAsia="Arial" w:hAnsi="Arial" w:cs="Arial"/>
          <w:kern w:val="2"/>
          <w:sz w:val="22"/>
          <w14:ligatures w14:val="standardContextual"/>
        </w:rPr>
      </w:pPr>
      <w:proofErr w:type="gramStart"/>
      <w:r w:rsidRPr="00550F54">
        <w:rPr>
          <w:rFonts w:ascii="Arial" w:eastAsia="Arial" w:hAnsi="Arial" w:cs="Arial"/>
          <w:kern w:val="2"/>
          <w:sz w:val="22"/>
          <w14:ligatures w14:val="standardContextual"/>
        </w:rPr>
        <w:t>Such items of business,</w:t>
      </w:r>
      <w:proofErr w:type="gramEnd"/>
      <w:r w:rsidRPr="00550F54">
        <w:rPr>
          <w:rFonts w:ascii="Arial" w:eastAsia="Arial" w:hAnsi="Arial" w:cs="Arial"/>
          <w:kern w:val="2"/>
          <w:sz w:val="22"/>
          <w14:ligatures w14:val="standardContextual"/>
        </w:rPr>
        <w:t xml:space="preserve"> should be submitted in writing to the Council or Chair of the respective Committee by no later than 5pm on the day of the meeting. </w:t>
      </w:r>
    </w:p>
    <w:p w14:paraId="255A4A7A" w14:textId="77777777" w:rsidR="00550F54" w:rsidRPr="00550F54" w:rsidRDefault="00550F54" w:rsidP="00550F54">
      <w:pPr>
        <w:spacing w:after="5" w:line="249" w:lineRule="auto"/>
        <w:ind w:left="993" w:right="220" w:hanging="1"/>
        <w:rPr>
          <w:rFonts w:ascii="Arial" w:eastAsia="Arial" w:hAnsi="Arial" w:cs="Arial"/>
          <w:kern w:val="2"/>
          <w:sz w:val="22"/>
          <w14:ligatures w14:val="standardContextual"/>
        </w:rPr>
      </w:pPr>
      <w:bookmarkStart w:id="46" w:name="_Hlk163471063"/>
      <w:r w:rsidRPr="00550F54">
        <w:rPr>
          <w:rFonts w:ascii="Arial" w:eastAsia="Arial" w:hAnsi="Arial" w:cs="Arial"/>
          <w:kern w:val="2"/>
          <w:sz w:val="22"/>
          <w14:ligatures w14:val="standardContextual"/>
        </w:rPr>
        <w:t>The Council Chair or the Chair of the respective Committee will rule on the admissibility of items for inclusion in any urgent or relevant business</w:t>
      </w:r>
      <w:bookmarkEnd w:id="46"/>
      <w:r w:rsidRPr="00550F54">
        <w:rPr>
          <w:rFonts w:ascii="Arial" w:eastAsia="Arial" w:hAnsi="Arial" w:cs="Arial"/>
          <w:kern w:val="2"/>
          <w:sz w:val="22"/>
          <w14:ligatures w14:val="standardContextual"/>
        </w:rPr>
        <w:t xml:space="preserve">. </w:t>
      </w:r>
    </w:p>
    <w:p w14:paraId="13E7FB9F"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45ACB94F" w14:textId="77777777" w:rsidR="00550F54" w:rsidRPr="00550F54" w:rsidRDefault="00550F54" w:rsidP="00550F54">
      <w:pPr>
        <w:keepNext/>
        <w:keepLines/>
        <w:tabs>
          <w:tab w:val="center" w:pos="578"/>
          <w:tab w:val="center" w:pos="2171"/>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13. </w:t>
      </w:r>
      <w:r w:rsidRPr="00550F54">
        <w:rPr>
          <w:rFonts w:ascii="Arial" w:eastAsia="Arial" w:hAnsi="Arial" w:cs="Arial"/>
          <w:b/>
          <w:color w:val="000000"/>
          <w:kern w:val="2"/>
          <w:sz w:val="22"/>
          <w14:ligatures w14:val="standardContextual"/>
        </w:rPr>
        <w:tab/>
        <w:t xml:space="preserve">Minutes of the Council  </w:t>
      </w:r>
    </w:p>
    <w:p w14:paraId="0E4DEE88"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5EC4A149" w14:textId="77777777" w:rsidR="00550F54" w:rsidRPr="00550F54" w:rsidRDefault="00550F54" w:rsidP="00550F54">
      <w:pPr>
        <w:tabs>
          <w:tab w:val="center" w:pos="1207"/>
          <w:tab w:val="center" w:pos="3115"/>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13.1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Keeping of; as evidence; etc.</w:t>
      </w:r>
      <w:r w:rsidRPr="00550F54">
        <w:rPr>
          <w:rFonts w:ascii="Arial" w:eastAsia="Arial" w:hAnsi="Arial" w:cs="Arial"/>
          <w:color w:val="000000"/>
          <w:kern w:val="2"/>
          <w:sz w:val="22"/>
          <w14:ligatures w14:val="standardContextual"/>
        </w:rPr>
        <w:t xml:space="preserve"> </w:t>
      </w:r>
    </w:p>
    <w:p w14:paraId="386C4B1B" w14:textId="77777777" w:rsidR="00550F54" w:rsidRPr="00550F54" w:rsidRDefault="00550F54" w:rsidP="00550F54">
      <w:pPr>
        <w:numPr>
          <w:ilvl w:val="0"/>
          <w:numId w:val="197"/>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Minutes of the proceedings of a Meeting of the Council, or of a committee or sub-committee, shall be drawn up and, on adoption, retained. </w:t>
      </w:r>
    </w:p>
    <w:p w14:paraId="2D8A1FA1" w14:textId="77777777" w:rsidR="00550F54" w:rsidRPr="00550F54" w:rsidRDefault="00550F54" w:rsidP="00550F54">
      <w:pPr>
        <w:numPr>
          <w:ilvl w:val="0"/>
          <w:numId w:val="197"/>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No discussion shall take place upon the Minutes except upon their accuracy.  </w:t>
      </w:r>
    </w:p>
    <w:p w14:paraId="26EC2EA5" w14:textId="77777777" w:rsidR="00550F54" w:rsidRPr="00550F54" w:rsidRDefault="00550F54" w:rsidP="00550F54">
      <w:pPr>
        <w:numPr>
          <w:ilvl w:val="0"/>
          <w:numId w:val="197"/>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Any minute purporting to be signed as mentioned in sub-paragraph (1) shall be received in evidence without further proof. </w:t>
      </w:r>
    </w:p>
    <w:p w14:paraId="4DC62A89" w14:textId="77777777" w:rsidR="00550F54" w:rsidRPr="00550F54" w:rsidRDefault="00550F54" w:rsidP="00550F54">
      <w:pPr>
        <w:numPr>
          <w:ilvl w:val="0"/>
          <w:numId w:val="197"/>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Until the contrary is proved, a Meeting of the Council or of a committee or subcommittee thereof in respect of the proceedings of which a minute has been so made and signed shall be deemed to have been duly convened and held, and all the members present at the meeting shall be deemed to have been duly qualified, and where the proceedings are proceedings of a committee or sub-committee, the committee or sub-committee shall be deemed to have been duly </w:t>
      </w:r>
      <w:r w:rsidRPr="00550F54">
        <w:rPr>
          <w:rFonts w:ascii="Arial" w:eastAsia="Arial" w:hAnsi="Arial" w:cs="Arial"/>
          <w:color w:val="000000"/>
          <w:kern w:val="2"/>
          <w:sz w:val="22"/>
          <w14:ligatures w14:val="standardContextual"/>
        </w:rPr>
        <w:lastRenderedPageBreak/>
        <w:t xml:space="preserve">constituted and to have had power to deal with the matters referred to in the minutes. </w:t>
      </w:r>
    </w:p>
    <w:p w14:paraId="465AA542" w14:textId="77777777" w:rsidR="00550F54" w:rsidRPr="00550F54" w:rsidRDefault="00550F54" w:rsidP="00550F54">
      <w:pPr>
        <w:tabs>
          <w:tab w:val="center" w:pos="1702"/>
          <w:tab w:val="center" w:pos="5887"/>
        </w:tabs>
        <w:spacing w:after="5" w:line="24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 </w:t>
      </w:r>
      <w:r w:rsidRPr="00550F54">
        <w:rPr>
          <w:rFonts w:ascii="Arial" w:eastAsia="Arial" w:hAnsi="Arial" w:cs="Arial"/>
          <w:b/>
          <w:color w:val="000000"/>
          <w:kern w:val="2"/>
          <w:sz w:val="22"/>
          <w14:ligatures w14:val="standardContextual"/>
        </w:rPr>
        <w:tab/>
        <w:t xml:space="preserve">[Paragraphs 10(2) and 10(3) of Schedule 5 to the 2014 Act applies].  </w:t>
      </w:r>
    </w:p>
    <w:p w14:paraId="1E82A680"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153A47F5" w14:textId="77777777" w:rsidR="00550F54" w:rsidRPr="00550F54" w:rsidRDefault="00550F54" w:rsidP="00550F54">
      <w:pPr>
        <w:numPr>
          <w:ilvl w:val="1"/>
          <w:numId w:val="198"/>
        </w:numPr>
        <w:spacing w:after="3" w:line="259" w:lineRule="auto"/>
        <w:ind w:right="188"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u w:val="single" w:color="000000"/>
          <w14:ligatures w14:val="standardContextual"/>
        </w:rPr>
        <w:t>Signing of</w:t>
      </w:r>
      <w:r w:rsidRPr="00550F54">
        <w:rPr>
          <w:rFonts w:ascii="Arial" w:eastAsia="Arial" w:hAnsi="Arial" w:cs="Arial"/>
          <w:b/>
          <w:color w:val="000000"/>
          <w:kern w:val="2"/>
          <w:sz w:val="22"/>
          <w14:ligatures w14:val="standardContextual"/>
        </w:rPr>
        <w:t xml:space="preserve"> </w:t>
      </w:r>
    </w:p>
    <w:p w14:paraId="77E7321B"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The Minutes of a Meeting of the Council shall be signed at the next ensuing Meeting of the Council by the Chair, if approved by the meeting at which they fall to be signed. </w:t>
      </w:r>
    </w:p>
    <w:p w14:paraId="7B7A272C" w14:textId="77777777" w:rsidR="00550F54" w:rsidRPr="00550F54" w:rsidRDefault="00550F54" w:rsidP="00550F54">
      <w:pPr>
        <w:tabs>
          <w:tab w:val="center" w:pos="992"/>
          <w:tab w:val="center" w:pos="4605"/>
        </w:tabs>
        <w:spacing w:after="5" w:line="24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 </w:t>
      </w:r>
      <w:r w:rsidRPr="00550F54">
        <w:rPr>
          <w:rFonts w:ascii="Arial" w:eastAsia="Arial" w:hAnsi="Arial" w:cs="Arial"/>
          <w:b/>
          <w:color w:val="000000"/>
          <w:kern w:val="2"/>
          <w:sz w:val="22"/>
          <w14:ligatures w14:val="standardContextual"/>
        </w:rPr>
        <w:tab/>
        <w:t xml:space="preserve">[Paragraph 10(1) of Schedule 5 to the 2014 Act applies]. </w:t>
      </w:r>
    </w:p>
    <w:p w14:paraId="183DBC72"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137325D4" w14:textId="77777777" w:rsidR="00550F54" w:rsidRPr="00550F54" w:rsidRDefault="00550F54" w:rsidP="00550F54">
      <w:pPr>
        <w:numPr>
          <w:ilvl w:val="1"/>
          <w:numId w:val="198"/>
        </w:numPr>
        <w:spacing w:after="3" w:line="259" w:lineRule="auto"/>
        <w:ind w:right="188"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u w:val="single" w:color="000000"/>
          <w14:ligatures w14:val="standardContextual"/>
        </w:rPr>
        <w:t>Recording of Meetings</w:t>
      </w:r>
      <w:r w:rsidRPr="00550F54">
        <w:rPr>
          <w:rFonts w:ascii="Arial" w:eastAsia="Arial" w:hAnsi="Arial" w:cs="Arial"/>
          <w:color w:val="000000"/>
          <w:kern w:val="2"/>
          <w:sz w:val="22"/>
          <w14:ligatures w14:val="standardContextual"/>
        </w:rPr>
        <w:t xml:space="preserve"> </w:t>
      </w:r>
    </w:p>
    <w:p w14:paraId="437EE346"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All Council, Committee and Sub-Committee Meetings, including the Planning Committee, will be live streamed on the Council’s YouTube channel and audio recorded.  Audio and video recordings will be paused during discussions on confidential matters. </w:t>
      </w:r>
    </w:p>
    <w:p w14:paraId="75E1C32D"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 </w:t>
      </w:r>
    </w:p>
    <w:p w14:paraId="225EA913" w14:textId="17ED324D" w:rsidR="00550F54" w:rsidRPr="00550F54" w:rsidRDefault="00550F54" w:rsidP="00CE6469">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 </w:t>
      </w:r>
    </w:p>
    <w:p w14:paraId="2488F307" w14:textId="77777777" w:rsidR="00550F54" w:rsidRPr="00550F54" w:rsidRDefault="00550F54" w:rsidP="00550F54">
      <w:pPr>
        <w:keepNext/>
        <w:keepLines/>
        <w:tabs>
          <w:tab w:val="center" w:pos="578"/>
          <w:tab w:val="center" w:pos="2196"/>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14. </w:t>
      </w:r>
      <w:r w:rsidRPr="00550F54">
        <w:rPr>
          <w:rFonts w:ascii="Arial" w:eastAsia="Arial" w:hAnsi="Arial" w:cs="Arial"/>
          <w:b/>
          <w:color w:val="000000"/>
          <w:kern w:val="2"/>
          <w:sz w:val="22"/>
          <w14:ligatures w14:val="standardContextual"/>
        </w:rPr>
        <w:tab/>
        <w:t xml:space="preserve">Submission of Minutes </w:t>
      </w:r>
    </w:p>
    <w:p w14:paraId="34E02511"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15FAC8A2" w14:textId="77777777" w:rsidR="00550F54" w:rsidRPr="00550F54" w:rsidRDefault="00550F54" w:rsidP="00550F54">
      <w:pPr>
        <w:spacing w:after="5" w:line="249" w:lineRule="auto"/>
        <w:ind w:left="992" w:right="22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In order to give sufficient time for the preparation of the minutes and for their perusal by the members of the Council, minutes of meetings of a committee held later than seven clear days before the meeting of the Council shall not be submitted to that meeting for approval. This may be disapplied where a committee considers the matter to be of extreme urgency and records such a decision in its minutes. </w:t>
      </w:r>
    </w:p>
    <w:p w14:paraId="50EF9EF4"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13B1E803"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2B1E67C0" w14:textId="77777777" w:rsidR="00550F54" w:rsidRPr="00550F54" w:rsidRDefault="00550F54" w:rsidP="00550F54">
      <w:pPr>
        <w:keepNext/>
        <w:keepLines/>
        <w:tabs>
          <w:tab w:val="center" w:pos="578"/>
          <w:tab w:val="center" w:pos="2203"/>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15. </w:t>
      </w:r>
      <w:r w:rsidRPr="00550F54">
        <w:rPr>
          <w:rFonts w:ascii="Arial" w:eastAsia="Arial" w:hAnsi="Arial" w:cs="Arial"/>
          <w:b/>
          <w:color w:val="000000"/>
          <w:kern w:val="2"/>
          <w:sz w:val="22"/>
          <w14:ligatures w14:val="standardContextual"/>
        </w:rPr>
        <w:tab/>
        <w:t xml:space="preserve">Minutes of Committees </w:t>
      </w:r>
    </w:p>
    <w:p w14:paraId="487EEE1E"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4881C5AC"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15.1 </w:t>
      </w:r>
      <w:r w:rsidRPr="00550F54">
        <w:rPr>
          <w:rFonts w:ascii="Arial" w:eastAsia="Arial" w:hAnsi="Arial" w:cs="Arial"/>
          <w:color w:val="000000"/>
          <w:kern w:val="2"/>
          <w:sz w:val="22"/>
          <w14:ligatures w14:val="standardContextual"/>
        </w:rPr>
        <w:tab/>
        <w:t xml:space="preserve">A motion or amendment shall not be made or proposed, or any discussion allowed on the proceedings of committees with reference to any matter within the remit of a committee which does not appear on the minutes submitted to the Meeting of the Council.  </w:t>
      </w:r>
    </w:p>
    <w:p w14:paraId="358929FB" w14:textId="77777777" w:rsidR="00550F54" w:rsidRPr="00550F54" w:rsidRDefault="00550F54" w:rsidP="00550F54">
      <w:pPr>
        <w:spacing w:line="259" w:lineRule="auto"/>
        <w:ind w:left="170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6A1C5B7F"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15.2 </w:t>
      </w:r>
      <w:r w:rsidRPr="00550F54">
        <w:rPr>
          <w:rFonts w:ascii="Arial" w:eastAsia="Arial" w:hAnsi="Arial" w:cs="Arial"/>
          <w:color w:val="000000"/>
          <w:kern w:val="2"/>
          <w:sz w:val="22"/>
          <w14:ligatures w14:val="standardContextual"/>
        </w:rPr>
        <w:tab/>
        <w:t xml:space="preserve">Any member wishing to raise an issue regarding any matters appearing in the minutes submitted to the Council for approval and who states their request in writing to the Chair of the committee twenty-four hours before the commencement of the </w:t>
      </w:r>
    </w:p>
    <w:p w14:paraId="5CEF04C1" w14:textId="77777777" w:rsidR="00550F54" w:rsidRPr="00550F54" w:rsidRDefault="00550F54" w:rsidP="00550F54">
      <w:pPr>
        <w:spacing w:after="5" w:line="249" w:lineRule="auto"/>
        <w:ind w:left="1687" w:right="22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Meeting of the Council shall be entitled to a reply when the proceedings of the particular committee are submitted for approval. </w:t>
      </w:r>
    </w:p>
    <w:p w14:paraId="58965659"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1A7B864D"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15.3 </w:t>
      </w:r>
      <w:r w:rsidRPr="00550F54">
        <w:rPr>
          <w:rFonts w:ascii="Arial" w:eastAsia="Arial" w:hAnsi="Arial" w:cs="Arial"/>
          <w:color w:val="000000"/>
          <w:kern w:val="2"/>
          <w:sz w:val="22"/>
          <w14:ligatures w14:val="standardContextual"/>
        </w:rPr>
        <w:tab/>
        <w:t xml:space="preserve">A reply to an issue raised at the meeting regarding any matter in the minutes, without written notice, shall be at the discretion of the Chair of the committee.  </w:t>
      </w:r>
    </w:p>
    <w:p w14:paraId="0FDBF604"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0479BA38"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15.4 </w:t>
      </w:r>
      <w:r w:rsidRPr="00550F54">
        <w:rPr>
          <w:rFonts w:ascii="Arial" w:eastAsia="Arial" w:hAnsi="Arial" w:cs="Arial"/>
          <w:color w:val="000000"/>
          <w:kern w:val="2"/>
          <w:sz w:val="22"/>
          <w14:ligatures w14:val="standardContextual"/>
        </w:rPr>
        <w:tab/>
        <w:t xml:space="preserve">Any matter in the minutes of a committee on which a request for reconsideration, under section 41 of the 2014 Act, has been lodged with the Chief Executive of the Council shall be identified, and may not be the subject of discussion at that meeting. </w:t>
      </w:r>
    </w:p>
    <w:p w14:paraId="4CE9A3C0"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A3BD970"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25116B9D" w14:textId="77777777" w:rsidR="00550F54" w:rsidRPr="00550F54" w:rsidRDefault="00550F54" w:rsidP="00550F54">
      <w:pPr>
        <w:keepNext/>
        <w:keepLines/>
        <w:tabs>
          <w:tab w:val="center" w:pos="578"/>
          <w:tab w:val="center" w:pos="1414"/>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16. </w:t>
      </w:r>
      <w:r w:rsidRPr="00550F54">
        <w:rPr>
          <w:rFonts w:ascii="Arial" w:eastAsia="Arial" w:hAnsi="Arial" w:cs="Arial"/>
          <w:b/>
          <w:color w:val="000000"/>
          <w:kern w:val="2"/>
          <w:sz w:val="22"/>
          <w14:ligatures w14:val="standardContextual"/>
        </w:rPr>
        <w:tab/>
        <w:t xml:space="preserve">Motions </w:t>
      </w:r>
    </w:p>
    <w:p w14:paraId="285A3C48"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 </w:t>
      </w:r>
    </w:p>
    <w:p w14:paraId="28C74C42" w14:textId="655E786B" w:rsidR="00550F54" w:rsidRPr="00550F54" w:rsidRDefault="00550F54" w:rsidP="000917D3">
      <w:pPr>
        <w:spacing w:after="5" w:line="249" w:lineRule="auto"/>
        <w:ind w:left="1710" w:right="3259"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16.1 </w:t>
      </w:r>
      <w:r w:rsidRPr="00550F54">
        <w:rPr>
          <w:rFonts w:ascii="Arial" w:eastAsia="Arial" w:hAnsi="Arial" w:cs="Arial"/>
          <w:color w:val="000000"/>
          <w:kern w:val="2"/>
          <w:sz w:val="22"/>
          <w14:ligatures w14:val="standardContextual"/>
        </w:rPr>
        <w:tab/>
        <w:t xml:space="preserve">Every motion shall be relevant to some matter: (a) in relation to which the Council: </w:t>
      </w:r>
    </w:p>
    <w:p w14:paraId="00C53900" w14:textId="77777777" w:rsidR="00550F54" w:rsidRPr="00550F54" w:rsidRDefault="00550F54" w:rsidP="000917D3">
      <w:pPr>
        <w:numPr>
          <w:ilvl w:val="0"/>
          <w:numId w:val="199"/>
        </w:numPr>
        <w:spacing w:after="5" w:line="249" w:lineRule="auto"/>
        <w:ind w:right="641" w:firstLine="219"/>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has power or </w:t>
      </w:r>
      <w:proofErr w:type="gramStart"/>
      <w:r w:rsidRPr="00550F54">
        <w:rPr>
          <w:rFonts w:ascii="Arial" w:eastAsia="Arial" w:hAnsi="Arial" w:cs="Arial"/>
          <w:color w:val="000000"/>
          <w:kern w:val="2"/>
          <w:sz w:val="22"/>
          <w14:ligatures w14:val="standardContextual"/>
        </w:rPr>
        <w:t>duties;</w:t>
      </w:r>
      <w:proofErr w:type="gramEnd"/>
      <w:r w:rsidRPr="00550F54">
        <w:rPr>
          <w:rFonts w:ascii="Arial" w:eastAsia="Arial" w:hAnsi="Arial" w:cs="Arial"/>
          <w:color w:val="000000"/>
          <w:kern w:val="2"/>
          <w:sz w:val="22"/>
          <w14:ligatures w14:val="standardContextual"/>
        </w:rPr>
        <w:t xml:space="preserve"> </w:t>
      </w:r>
    </w:p>
    <w:p w14:paraId="6E09301C" w14:textId="77777777" w:rsidR="000917D3" w:rsidRDefault="00550F54" w:rsidP="000917D3">
      <w:pPr>
        <w:numPr>
          <w:ilvl w:val="0"/>
          <w:numId w:val="199"/>
        </w:numPr>
        <w:spacing w:after="5" w:line="249" w:lineRule="auto"/>
        <w:ind w:right="641" w:firstLine="361"/>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lastRenderedPageBreak/>
        <w:t xml:space="preserve">is not prevented from </w:t>
      </w:r>
      <w:proofErr w:type="gramStart"/>
      <w:r w:rsidRPr="00550F54">
        <w:rPr>
          <w:rFonts w:ascii="Arial" w:eastAsia="Arial" w:hAnsi="Arial" w:cs="Arial"/>
          <w:color w:val="000000"/>
          <w:kern w:val="2"/>
          <w:sz w:val="22"/>
          <w14:ligatures w14:val="standardContextual"/>
        </w:rPr>
        <w:t>taking action</w:t>
      </w:r>
      <w:proofErr w:type="gramEnd"/>
      <w:r w:rsidRPr="00550F54">
        <w:rPr>
          <w:rFonts w:ascii="Arial" w:eastAsia="Arial" w:hAnsi="Arial" w:cs="Arial"/>
          <w:color w:val="000000"/>
          <w:kern w:val="2"/>
          <w:sz w:val="22"/>
          <w14:ligatures w14:val="standardContextual"/>
        </w:rPr>
        <w:t xml:space="preserve"> on by other </w:t>
      </w:r>
      <w:proofErr w:type="gramStart"/>
      <w:r w:rsidRPr="00550F54">
        <w:rPr>
          <w:rFonts w:ascii="Arial" w:eastAsia="Arial" w:hAnsi="Arial" w:cs="Arial"/>
          <w:color w:val="000000"/>
          <w:kern w:val="2"/>
          <w:sz w:val="22"/>
          <w14:ligatures w14:val="standardContextual"/>
        </w:rPr>
        <w:t>legislation;</w:t>
      </w:r>
      <w:proofErr w:type="gramEnd"/>
      <w:r w:rsidRPr="00550F54">
        <w:rPr>
          <w:rFonts w:ascii="Arial" w:eastAsia="Arial" w:hAnsi="Arial" w:cs="Arial"/>
          <w:color w:val="000000"/>
          <w:kern w:val="2"/>
          <w:sz w:val="22"/>
          <w14:ligatures w14:val="standardContextual"/>
        </w:rPr>
        <w:t xml:space="preserve">  </w:t>
      </w:r>
    </w:p>
    <w:p w14:paraId="2E7DE499" w14:textId="19B7C920" w:rsidR="000917D3" w:rsidRDefault="00550F54" w:rsidP="000917D3">
      <w:pPr>
        <w:spacing w:after="5" w:line="249" w:lineRule="auto"/>
        <w:ind w:left="2268" w:right="641" w:hanging="567"/>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(b) which directly affects the local government district or its residents; and </w:t>
      </w:r>
    </w:p>
    <w:p w14:paraId="2928713E" w14:textId="3AABA179" w:rsidR="00550F54" w:rsidRPr="00550F54" w:rsidRDefault="00550F54" w:rsidP="000917D3">
      <w:pPr>
        <w:spacing w:after="5" w:line="249" w:lineRule="auto"/>
        <w:ind w:left="2127" w:right="641" w:hanging="42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(c) for which the Council is legally competent. </w:t>
      </w:r>
    </w:p>
    <w:p w14:paraId="0F8D32DE" w14:textId="77777777" w:rsidR="00550F54" w:rsidRPr="00550F54" w:rsidRDefault="00550F54" w:rsidP="00550F54">
      <w:pPr>
        <w:spacing w:line="259" w:lineRule="auto"/>
        <w:ind w:left="170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6E5175F" w14:textId="77777777" w:rsidR="00550F54" w:rsidRPr="00550F54" w:rsidRDefault="00550F54" w:rsidP="00550F54">
      <w:pPr>
        <w:numPr>
          <w:ilvl w:val="1"/>
          <w:numId w:val="200"/>
        </w:numPr>
        <w:spacing w:after="5" w:line="249" w:lineRule="auto"/>
        <w:ind w:left="1694" w:right="110"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decision of the Chair as to the relevance and competence of a motion shall be final. </w:t>
      </w:r>
    </w:p>
    <w:p w14:paraId="0DBE79DC" w14:textId="77777777" w:rsidR="00550F54" w:rsidRPr="00550F54" w:rsidRDefault="00550F54" w:rsidP="00550F54">
      <w:pPr>
        <w:spacing w:line="259" w:lineRule="auto"/>
        <w:ind w:left="170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5F559CB9" w14:textId="77777777" w:rsidR="00550F54" w:rsidRPr="00550F54" w:rsidRDefault="00550F54" w:rsidP="00550F54">
      <w:pPr>
        <w:numPr>
          <w:ilvl w:val="1"/>
          <w:numId w:val="200"/>
        </w:numPr>
        <w:spacing w:after="3" w:line="259" w:lineRule="auto"/>
        <w:ind w:left="1694" w:right="110"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u w:val="single" w:color="000000"/>
          <w14:ligatures w14:val="standardContextual"/>
        </w:rPr>
        <w:t>On notice</w:t>
      </w:r>
      <w:r w:rsidRPr="00550F54">
        <w:rPr>
          <w:rFonts w:ascii="Arial" w:eastAsia="Arial" w:hAnsi="Arial" w:cs="Arial"/>
          <w:color w:val="000000"/>
          <w:kern w:val="2"/>
          <w:sz w:val="22"/>
          <w14:ligatures w14:val="standardContextual"/>
        </w:rPr>
        <w:t xml:space="preserve"> </w:t>
      </w:r>
    </w:p>
    <w:p w14:paraId="726A6110" w14:textId="77777777" w:rsidR="00550F54" w:rsidRPr="00550F54" w:rsidRDefault="00550F54" w:rsidP="00550F54">
      <w:pPr>
        <w:numPr>
          <w:ilvl w:val="0"/>
          <w:numId w:val="201"/>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Notice of every motion, other than a motion which under Standing Order 16.2 may be moved without notice, shall be given in writing, signed by the member or members of the Council giving the notice, to the Chief Executive not later than at least seven clear days before the next Meeting of the Council. The motion must be clear in meaning otherwise it shall be rejected until such time as it is resubmitted in clear language, and not later that seven clear days before the meeting. </w:t>
      </w:r>
    </w:p>
    <w:tbl>
      <w:tblPr>
        <w:tblStyle w:val="TableGrid0"/>
        <w:tblW w:w="7129" w:type="dxa"/>
        <w:tblInd w:w="2410" w:type="dxa"/>
        <w:tblCellMar>
          <w:top w:w="7" w:type="dxa"/>
        </w:tblCellMar>
        <w:tblLook w:val="04A0" w:firstRow="1" w:lastRow="0" w:firstColumn="1" w:lastColumn="0" w:noHBand="0" w:noVBand="1"/>
      </w:tblPr>
      <w:tblGrid>
        <w:gridCol w:w="3022"/>
        <w:gridCol w:w="4107"/>
      </w:tblGrid>
      <w:tr w:rsidR="00550F54" w:rsidRPr="00550F54" w14:paraId="729FB3A7" w14:textId="77777777" w:rsidTr="009A691C">
        <w:trPr>
          <w:trHeight w:val="252"/>
        </w:trPr>
        <w:tc>
          <w:tcPr>
            <w:tcW w:w="7129" w:type="dxa"/>
            <w:gridSpan w:val="2"/>
            <w:tcBorders>
              <w:top w:val="nil"/>
              <w:left w:val="nil"/>
              <w:bottom w:val="nil"/>
              <w:right w:val="nil"/>
            </w:tcBorders>
          </w:tcPr>
          <w:p w14:paraId="761A8650" w14:textId="77777777" w:rsidR="00550F54" w:rsidRPr="00550F54" w:rsidRDefault="00550F54" w:rsidP="00550F54">
            <w:pPr>
              <w:spacing w:line="259" w:lineRule="auto"/>
              <w:jc w:val="both"/>
              <w:rPr>
                <w:rFonts w:ascii="Arial" w:eastAsia="Arial" w:hAnsi="Arial" w:cs="Arial"/>
                <w:color w:val="000000"/>
                <w:sz w:val="22"/>
              </w:rPr>
            </w:pPr>
            <w:r w:rsidRPr="00550F54">
              <w:rPr>
                <w:rFonts w:ascii="Arial" w:eastAsia="Arial" w:hAnsi="Arial" w:cs="Arial"/>
                <w:color w:val="000000"/>
                <w:sz w:val="22"/>
              </w:rPr>
              <w:t xml:space="preserve">Motions submitted from a </w:t>
            </w:r>
            <w:proofErr w:type="gramStart"/>
            <w:r w:rsidRPr="00550F54">
              <w:rPr>
                <w:rFonts w:ascii="Arial" w:eastAsia="Arial" w:hAnsi="Arial" w:cs="Arial"/>
                <w:color w:val="000000"/>
                <w:sz w:val="22"/>
              </w:rPr>
              <w:t>Member’s</w:t>
            </w:r>
            <w:proofErr w:type="gramEnd"/>
            <w:r w:rsidRPr="00550F54">
              <w:rPr>
                <w:rFonts w:ascii="Arial" w:eastAsia="Arial" w:hAnsi="Arial" w:cs="Arial"/>
                <w:color w:val="000000"/>
                <w:sz w:val="22"/>
              </w:rPr>
              <w:t xml:space="preserve"> official Council email account will be </w:t>
            </w:r>
          </w:p>
        </w:tc>
      </w:tr>
      <w:tr w:rsidR="00550F54" w:rsidRPr="00550F54" w14:paraId="09D1147A" w14:textId="77777777" w:rsidTr="009A691C">
        <w:trPr>
          <w:trHeight w:val="252"/>
        </w:trPr>
        <w:tc>
          <w:tcPr>
            <w:tcW w:w="3022" w:type="dxa"/>
            <w:tcBorders>
              <w:top w:val="nil"/>
              <w:left w:val="nil"/>
              <w:bottom w:val="nil"/>
              <w:right w:val="nil"/>
            </w:tcBorders>
          </w:tcPr>
          <w:p w14:paraId="73BC12F6" w14:textId="77777777" w:rsidR="00550F54" w:rsidRPr="00550F54" w:rsidRDefault="00550F54" w:rsidP="00550F54">
            <w:pPr>
              <w:spacing w:line="259" w:lineRule="auto"/>
              <w:ind w:right="-1"/>
              <w:jc w:val="both"/>
              <w:rPr>
                <w:rFonts w:ascii="Arial" w:eastAsia="Arial" w:hAnsi="Arial" w:cs="Arial"/>
                <w:color w:val="000000"/>
                <w:sz w:val="22"/>
              </w:rPr>
            </w:pPr>
            <w:r w:rsidRPr="00550F54">
              <w:rPr>
                <w:rFonts w:ascii="Arial" w:eastAsia="Arial" w:hAnsi="Arial" w:cs="Arial"/>
                <w:color w:val="000000"/>
                <w:sz w:val="22"/>
              </w:rPr>
              <w:t>deemed to be a signed motion.</w:t>
            </w:r>
          </w:p>
        </w:tc>
        <w:tc>
          <w:tcPr>
            <w:tcW w:w="4107" w:type="dxa"/>
            <w:tcBorders>
              <w:top w:val="nil"/>
              <w:left w:val="nil"/>
              <w:bottom w:val="nil"/>
              <w:right w:val="nil"/>
            </w:tcBorders>
          </w:tcPr>
          <w:p w14:paraId="11306CF8" w14:textId="77777777" w:rsidR="00550F54" w:rsidRPr="00550F54" w:rsidRDefault="00550F54" w:rsidP="00550F54">
            <w:pPr>
              <w:spacing w:line="259" w:lineRule="auto"/>
              <w:rPr>
                <w:rFonts w:ascii="Arial" w:eastAsia="Arial" w:hAnsi="Arial" w:cs="Arial"/>
                <w:color w:val="000000"/>
                <w:sz w:val="22"/>
              </w:rPr>
            </w:pPr>
            <w:r w:rsidRPr="00550F54">
              <w:rPr>
                <w:rFonts w:ascii="Arial" w:eastAsia="Arial" w:hAnsi="Arial" w:cs="Arial"/>
                <w:color w:val="000000"/>
                <w:sz w:val="22"/>
              </w:rPr>
              <w:t xml:space="preserve">  </w:t>
            </w:r>
          </w:p>
        </w:tc>
      </w:tr>
    </w:tbl>
    <w:p w14:paraId="350B5082" w14:textId="77777777" w:rsidR="00550F54" w:rsidRPr="00550F54" w:rsidRDefault="00550F54" w:rsidP="00550F54">
      <w:pPr>
        <w:numPr>
          <w:ilvl w:val="0"/>
          <w:numId w:val="201"/>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motion shall be rejected if, in the opinion of the Chair (having taken advice), the wording or nature of the motion is considered unlawful, improper or irrelevant. </w:t>
      </w:r>
    </w:p>
    <w:p w14:paraId="0E1C49F2" w14:textId="77777777" w:rsidR="00550F54" w:rsidRPr="00550F54" w:rsidRDefault="00550F54" w:rsidP="00550F54">
      <w:pPr>
        <w:numPr>
          <w:ilvl w:val="0"/>
          <w:numId w:val="201"/>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All notices shall be dated and numbered as received and entered in a register to be kept for that purpose. This register shall be open to inspection by every Member of the Council. </w:t>
      </w:r>
    </w:p>
    <w:p w14:paraId="6E4D7DA9" w14:textId="77777777" w:rsidR="00550F54" w:rsidRPr="00550F54" w:rsidRDefault="00550F54" w:rsidP="00550F54">
      <w:pPr>
        <w:numPr>
          <w:ilvl w:val="0"/>
          <w:numId w:val="201"/>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Notices of motion shall be entered by the Chief Executive in their proper place upon the Summons Paper in the order in which they are received. </w:t>
      </w:r>
    </w:p>
    <w:p w14:paraId="2DDAB7CE" w14:textId="77777777" w:rsidR="00550F54" w:rsidRPr="00550F54" w:rsidRDefault="00550F54" w:rsidP="00550F54">
      <w:pPr>
        <w:numPr>
          <w:ilvl w:val="0"/>
          <w:numId w:val="201"/>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If a motion set out in the Summons is not moved either by a member who gave notice, or by some other member on their behalf, it shall, unless postponed by consent of the Council, be treated as withdrawn and shall not be moved without fresh notice. </w:t>
      </w:r>
    </w:p>
    <w:p w14:paraId="3ACA139B" w14:textId="77777777" w:rsidR="00550F54" w:rsidRPr="00550F54" w:rsidRDefault="00550F54" w:rsidP="00550F54">
      <w:pPr>
        <w:numPr>
          <w:ilvl w:val="0"/>
          <w:numId w:val="201"/>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If the subject matter of any motion of which notice has been properly given comes within the remit of any committee it shall, upon being moved and seconded, stand referred without discussion to that committee, or to such other committee as the Council may determine, for consideration and report. The Chair may, if they consider it urgent and necessary to the dispatch of business, allow the motion to be dealt with at the meeting at which it is brought forward. </w:t>
      </w:r>
    </w:p>
    <w:p w14:paraId="755EFCDE" w14:textId="77777777" w:rsidR="00550F54" w:rsidRPr="00550F54" w:rsidRDefault="00550F54" w:rsidP="00550F54">
      <w:pPr>
        <w:numPr>
          <w:ilvl w:val="0"/>
          <w:numId w:val="201"/>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If a notice of motion fails to be considered at a Meeting of the Council, such notice of motion will only be included on the Summons Paper for the following meeting if submitted in writing to the Chief Executive by the member concerned not later than seven clear days, at least, before the Council meeting. </w:t>
      </w:r>
    </w:p>
    <w:p w14:paraId="5817CF80" w14:textId="77777777" w:rsidR="00550F54" w:rsidRPr="00550F54" w:rsidRDefault="00550F54" w:rsidP="00550F54">
      <w:pPr>
        <w:numPr>
          <w:ilvl w:val="0"/>
          <w:numId w:val="201"/>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Any notice of motion which fails to be considered at two consecutive meetings will not be accepted for inclusion on the Summons Paper for a period of six months from the date of the second meeting at which the matter has failed to be considered.  </w:t>
      </w:r>
    </w:p>
    <w:p w14:paraId="24804F46" w14:textId="77777777" w:rsidR="00550F54" w:rsidRPr="00550F54" w:rsidRDefault="00550F54" w:rsidP="00550F54">
      <w:pPr>
        <w:spacing w:line="259" w:lineRule="auto"/>
        <w:ind w:left="24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696DE7E0" w14:textId="77777777" w:rsidR="00550F54" w:rsidRPr="00550F54" w:rsidRDefault="00550F54" w:rsidP="00550F54">
      <w:pPr>
        <w:tabs>
          <w:tab w:val="center" w:pos="1207"/>
          <w:tab w:val="center" w:pos="2401"/>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16.4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Without notice</w:t>
      </w:r>
      <w:r w:rsidRPr="00550F54">
        <w:rPr>
          <w:rFonts w:ascii="Arial" w:eastAsia="Arial" w:hAnsi="Arial" w:cs="Arial"/>
          <w:color w:val="000000"/>
          <w:kern w:val="2"/>
          <w:sz w:val="22"/>
          <w14:ligatures w14:val="standardContextual"/>
        </w:rPr>
        <w:t xml:space="preserve"> </w:t>
      </w:r>
    </w:p>
    <w:p w14:paraId="38656619" w14:textId="77777777" w:rsidR="00550F54" w:rsidRPr="00550F54" w:rsidRDefault="00550F54" w:rsidP="00550F54">
      <w:pPr>
        <w:tabs>
          <w:tab w:val="center" w:pos="992"/>
          <w:tab w:val="center" w:pos="4251"/>
        </w:tabs>
        <w:spacing w:after="5" w:line="24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The following motions may be moved without notice: </w:t>
      </w:r>
    </w:p>
    <w:p w14:paraId="250AB23D" w14:textId="77777777" w:rsidR="00550F54" w:rsidRPr="00550F54" w:rsidRDefault="00550F54" w:rsidP="00550F54">
      <w:pPr>
        <w:numPr>
          <w:ilvl w:val="0"/>
          <w:numId w:val="202"/>
        </w:numPr>
        <w:spacing w:after="5" w:line="249" w:lineRule="auto"/>
        <w:ind w:right="22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to appoint a Chair of the meeting at which the motion is </w:t>
      </w:r>
      <w:proofErr w:type="gramStart"/>
      <w:r w:rsidRPr="00550F54">
        <w:rPr>
          <w:rFonts w:ascii="Arial" w:eastAsia="Arial" w:hAnsi="Arial" w:cs="Arial"/>
          <w:color w:val="000000"/>
          <w:kern w:val="2"/>
          <w:sz w:val="22"/>
          <w14:ligatures w14:val="standardContextual"/>
        </w:rPr>
        <w:t>moved;</w:t>
      </w:r>
      <w:proofErr w:type="gramEnd"/>
      <w:r w:rsidRPr="00550F54">
        <w:rPr>
          <w:rFonts w:ascii="Arial" w:eastAsia="Arial" w:hAnsi="Arial" w:cs="Arial"/>
          <w:color w:val="000000"/>
          <w:kern w:val="2"/>
          <w:sz w:val="22"/>
          <w14:ligatures w14:val="standardContextual"/>
        </w:rPr>
        <w:t xml:space="preserve"> </w:t>
      </w:r>
    </w:p>
    <w:p w14:paraId="266489E1" w14:textId="77777777" w:rsidR="00550F54" w:rsidRPr="00550F54" w:rsidRDefault="00550F54" w:rsidP="00550F54">
      <w:pPr>
        <w:numPr>
          <w:ilvl w:val="0"/>
          <w:numId w:val="202"/>
        </w:numPr>
        <w:spacing w:after="5" w:line="249" w:lineRule="auto"/>
        <w:ind w:right="22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in relation to the accuracy of the </w:t>
      </w:r>
      <w:proofErr w:type="gramStart"/>
      <w:r w:rsidRPr="00550F54">
        <w:rPr>
          <w:rFonts w:ascii="Arial" w:eastAsia="Arial" w:hAnsi="Arial" w:cs="Arial"/>
          <w:color w:val="000000"/>
          <w:kern w:val="2"/>
          <w:sz w:val="22"/>
          <w14:ligatures w14:val="standardContextual"/>
        </w:rPr>
        <w:t>minutes;</w:t>
      </w:r>
      <w:proofErr w:type="gramEnd"/>
      <w:r w:rsidRPr="00550F54">
        <w:rPr>
          <w:rFonts w:ascii="Arial" w:eastAsia="Arial" w:hAnsi="Arial" w:cs="Arial"/>
          <w:color w:val="000000"/>
          <w:kern w:val="2"/>
          <w:sz w:val="22"/>
          <w14:ligatures w14:val="standardContextual"/>
        </w:rPr>
        <w:t xml:space="preserve"> </w:t>
      </w:r>
    </w:p>
    <w:p w14:paraId="7A0A4DA8" w14:textId="77777777" w:rsidR="00550F54" w:rsidRPr="00550F54" w:rsidRDefault="00550F54" w:rsidP="00550F54">
      <w:pPr>
        <w:numPr>
          <w:ilvl w:val="0"/>
          <w:numId w:val="202"/>
        </w:numPr>
        <w:spacing w:after="5" w:line="249" w:lineRule="auto"/>
        <w:ind w:right="22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to change the order of business in the </w:t>
      </w:r>
      <w:proofErr w:type="gramStart"/>
      <w:r w:rsidRPr="00550F54">
        <w:rPr>
          <w:rFonts w:ascii="Arial" w:eastAsia="Arial" w:hAnsi="Arial" w:cs="Arial"/>
          <w:color w:val="000000"/>
          <w:kern w:val="2"/>
          <w:sz w:val="22"/>
          <w14:ligatures w14:val="standardContextual"/>
        </w:rPr>
        <w:t>agenda;</w:t>
      </w:r>
      <w:proofErr w:type="gramEnd"/>
      <w:r w:rsidRPr="00550F54">
        <w:rPr>
          <w:rFonts w:ascii="Arial" w:eastAsia="Arial" w:hAnsi="Arial" w:cs="Arial"/>
          <w:color w:val="000000"/>
          <w:kern w:val="2"/>
          <w:sz w:val="22"/>
          <w14:ligatures w14:val="standardContextual"/>
        </w:rPr>
        <w:t xml:space="preserve"> </w:t>
      </w:r>
    </w:p>
    <w:p w14:paraId="78522CD3" w14:textId="77777777" w:rsidR="00550F54" w:rsidRPr="00550F54" w:rsidRDefault="00550F54" w:rsidP="00550F54">
      <w:pPr>
        <w:numPr>
          <w:ilvl w:val="0"/>
          <w:numId w:val="202"/>
        </w:numPr>
        <w:spacing w:after="5" w:line="249" w:lineRule="auto"/>
        <w:ind w:right="22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to refer something to an appropriate body or </w:t>
      </w:r>
      <w:proofErr w:type="gramStart"/>
      <w:r w:rsidRPr="00550F54">
        <w:rPr>
          <w:rFonts w:ascii="Arial" w:eastAsia="Arial" w:hAnsi="Arial" w:cs="Arial"/>
          <w:color w:val="000000"/>
          <w:kern w:val="2"/>
          <w:sz w:val="22"/>
          <w14:ligatures w14:val="standardContextual"/>
        </w:rPr>
        <w:t>individual;</w:t>
      </w:r>
      <w:proofErr w:type="gramEnd"/>
      <w:r w:rsidRPr="00550F54">
        <w:rPr>
          <w:rFonts w:ascii="Arial" w:eastAsia="Arial" w:hAnsi="Arial" w:cs="Arial"/>
          <w:color w:val="000000"/>
          <w:kern w:val="2"/>
          <w:sz w:val="22"/>
          <w14:ligatures w14:val="standardContextual"/>
        </w:rPr>
        <w:t xml:space="preserve"> </w:t>
      </w:r>
    </w:p>
    <w:p w14:paraId="038E922B" w14:textId="77777777" w:rsidR="00550F54" w:rsidRPr="00550F54" w:rsidRDefault="00550F54" w:rsidP="0001031F">
      <w:pPr>
        <w:numPr>
          <w:ilvl w:val="0"/>
          <w:numId w:val="202"/>
        </w:numPr>
        <w:spacing w:after="5" w:line="249" w:lineRule="auto"/>
        <w:ind w:left="2835" w:right="220" w:hanging="44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to appoint a committee or members thereof arising from an item on the summons for the </w:t>
      </w:r>
      <w:proofErr w:type="gramStart"/>
      <w:r w:rsidRPr="00550F54">
        <w:rPr>
          <w:rFonts w:ascii="Arial" w:eastAsia="Arial" w:hAnsi="Arial" w:cs="Arial"/>
          <w:color w:val="000000"/>
          <w:kern w:val="2"/>
          <w:sz w:val="22"/>
          <w14:ligatures w14:val="standardContextual"/>
        </w:rPr>
        <w:t>meeting;</w:t>
      </w:r>
      <w:proofErr w:type="gramEnd"/>
      <w:r w:rsidRPr="00550F54">
        <w:rPr>
          <w:rFonts w:ascii="Arial" w:eastAsia="Arial" w:hAnsi="Arial" w:cs="Arial"/>
          <w:color w:val="000000"/>
          <w:kern w:val="2"/>
          <w:sz w:val="22"/>
          <w14:ligatures w14:val="standardContextual"/>
        </w:rPr>
        <w:t xml:space="preserve"> </w:t>
      </w:r>
    </w:p>
    <w:p w14:paraId="0F8A244F" w14:textId="77777777" w:rsidR="00550F54" w:rsidRPr="00550F54" w:rsidRDefault="00550F54" w:rsidP="0001031F">
      <w:pPr>
        <w:numPr>
          <w:ilvl w:val="0"/>
          <w:numId w:val="202"/>
        </w:numPr>
        <w:spacing w:after="5" w:line="249" w:lineRule="auto"/>
        <w:ind w:left="2835" w:right="220" w:hanging="44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lastRenderedPageBreak/>
        <w:t xml:space="preserve">to receive reports or adoption of recommendations of committees or officers and any resolutions flowing from </w:t>
      </w:r>
      <w:proofErr w:type="gramStart"/>
      <w:r w:rsidRPr="00550F54">
        <w:rPr>
          <w:rFonts w:ascii="Arial" w:eastAsia="Arial" w:hAnsi="Arial" w:cs="Arial"/>
          <w:color w:val="000000"/>
          <w:kern w:val="2"/>
          <w:sz w:val="22"/>
          <w14:ligatures w14:val="standardContextual"/>
        </w:rPr>
        <w:t>them;</w:t>
      </w:r>
      <w:proofErr w:type="gramEnd"/>
      <w:r w:rsidRPr="00550F54">
        <w:rPr>
          <w:rFonts w:ascii="Arial" w:eastAsia="Arial" w:hAnsi="Arial" w:cs="Arial"/>
          <w:color w:val="000000"/>
          <w:kern w:val="2"/>
          <w:sz w:val="22"/>
          <w14:ligatures w14:val="standardContextual"/>
        </w:rPr>
        <w:t xml:space="preserve"> </w:t>
      </w:r>
    </w:p>
    <w:p w14:paraId="419FB661" w14:textId="77777777" w:rsidR="00550F54" w:rsidRPr="00550F54" w:rsidRDefault="00550F54" w:rsidP="00550F54">
      <w:pPr>
        <w:numPr>
          <w:ilvl w:val="0"/>
          <w:numId w:val="202"/>
        </w:numPr>
        <w:spacing w:after="5" w:line="249" w:lineRule="auto"/>
        <w:ind w:right="22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to withdraw a </w:t>
      </w:r>
      <w:proofErr w:type="gramStart"/>
      <w:r w:rsidRPr="00550F54">
        <w:rPr>
          <w:rFonts w:ascii="Arial" w:eastAsia="Arial" w:hAnsi="Arial" w:cs="Arial"/>
          <w:color w:val="000000"/>
          <w:kern w:val="2"/>
          <w:sz w:val="22"/>
          <w14:ligatures w14:val="standardContextual"/>
        </w:rPr>
        <w:t>motion;</w:t>
      </w:r>
      <w:proofErr w:type="gramEnd"/>
      <w:r w:rsidRPr="00550F54">
        <w:rPr>
          <w:rFonts w:ascii="Arial" w:eastAsia="Arial" w:hAnsi="Arial" w:cs="Arial"/>
          <w:color w:val="000000"/>
          <w:kern w:val="2"/>
          <w:sz w:val="22"/>
          <w14:ligatures w14:val="standardContextual"/>
        </w:rPr>
        <w:t xml:space="preserve"> </w:t>
      </w:r>
    </w:p>
    <w:p w14:paraId="27246C40" w14:textId="77777777" w:rsidR="00550F54" w:rsidRPr="00550F54" w:rsidRDefault="00550F54" w:rsidP="00550F54">
      <w:pPr>
        <w:numPr>
          <w:ilvl w:val="0"/>
          <w:numId w:val="202"/>
        </w:numPr>
        <w:spacing w:after="5" w:line="249" w:lineRule="auto"/>
        <w:ind w:right="22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to amend a </w:t>
      </w:r>
      <w:proofErr w:type="gramStart"/>
      <w:r w:rsidRPr="00550F54">
        <w:rPr>
          <w:rFonts w:ascii="Arial" w:eastAsia="Arial" w:hAnsi="Arial" w:cs="Arial"/>
          <w:color w:val="000000"/>
          <w:kern w:val="2"/>
          <w:sz w:val="22"/>
          <w14:ligatures w14:val="standardContextual"/>
        </w:rPr>
        <w:t>motion;</w:t>
      </w:r>
      <w:proofErr w:type="gramEnd"/>
      <w:r w:rsidRPr="00550F54">
        <w:rPr>
          <w:rFonts w:ascii="Arial" w:eastAsia="Arial" w:hAnsi="Arial" w:cs="Arial"/>
          <w:color w:val="000000"/>
          <w:kern w:val="2"/>
          <w:sz w:val="22"/>
          <w14:ligatures w14:val="standardContextual"/>
        </w:rPr>
        <w:t xml:space="preserve"> </w:t>
      </w:r>
    </w:p>
    <w:p w14:paraId="3B5991E4" w14:textId="77777777" w:rsidR="00550F54" w:rsidRPr="00550F54" w:rsidRDefault="00550F54" w:rsidP="00550F54">
      <w:pPr>
        <w:numPr>
          <w:ilvl w:val="0"/>
          <w:numId w:val="202"/>
        </w:numPr>
        <w:spacing w:after="5" w:line="249" w:lineRule="auto"/>
        <w:ind w:right="22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to proceed to the next </w:t>
      </w:r>
      <w:proofErr w:type="gramStart"/>
      <w:r w:rsidRPr="00550F54">
        <w:rPr>
          <w:rFonts w:ascii="Arial" w:eastAsia="Arial" w:hAnsi="Arial" w:cs="Arial"/>
          <w:color w:val="000000"/>
          <w:kern w:val="2"/>
          <w:sz w:val="22"/>
          <w14:ligatures w14:val="standardContextual"/>
        </w:rPr>
        <w:t>business;</w:t>
      </w:r>
      <w:proofErr w:type="gramEnd"/>
      <w:r w:rsidRPr="00550F54">
        <w:rPr>
          <w:rFonts w:ascii="Arial" w:eastAsia="Arial" w:hAnsi="Arial" w:cs="Arial"/>
          <w:color w:val="000000"/>
          <w:kern w:val="2"/>
          <w:sz w:val="22"/>
          <w14:ligatures w14:val="standardContextual"/>
        </w:rPr>
        <w:t xml:space="preserve"> </w:t>
      </w:r>
    </w:p>
    <w:p w14:paraId="763EABF8" w14:textId="77777777" w:rsidR="00550F54" w:rsidRPr="00550F54" w:rsidRDefault="00550F54" w:rsidP="00550F54">
      <w:pPr>
        <w:numPr>
          <w:ilvl w:val="0"/>
          <w:numId w:val="202"/>
        </w:numPr>
        <w:spacing w:after="5" w:line="249" w:lineRule="auto"/>
        <w:ind w:right="22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that the question be now </w:t>
      </w:r>
      <w:proofErr w:type="gramStart"/>
      <w:r w:rsidRPr="00550F54">
        <w:rPr>
          <w:rFonts w:ascii="Arial" w:eastAsia="Arial" w:hAnsi="Arial" w:cs="Arial"/>
          <w:color w:val="000000"/>
          <w:kern w:val="2"/>
          <w:sz w:val="22"/>
          <w14:ligatures w14:val="standardContextual"/>
        </w:rPr>
        <w:t>put;</w:t>
      </w:r>
      <w:proofErr w:type="gramEnd"/>
      <w:r w:rsidRPr="00550F54">
        <w:rPr>
          <w:rFonts w:ascii="Arial" w:eastAsia="Arial" w:hAnsi="Arial" w:cs="Arial"/>
          <w:color w:val="000000"/>
          <w:kern w:val="2"/>
          <w:sz w:val="22"/>
          <w14:ligatures w14:val="standardContextual"/>
        </w:rPr>
        <w:t xml:space="preserve"> </w:t>
      </w:r>
    </w:p>
    <w:p w14:paraId="5D58489F" w14:textId="77777777" w:rsidR="00550F54" w:rsidRPr="00550F54" w:rsidRDefault="00550F54" w:rsidP="00550F54">
      <w:pPr>
        <w:numPr>
          <w:ilvl w:val="0"/>
          <w:numId w:val="202"/>
        </w:numPr>
        <w:spacing w:after="5" w:line="249" w:lineRule="auto"/>
        <w:ind w:right="22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to adjourn a </w:t>
      </w:r>
      <w:proofErr w:type="gramStart"/>
      <w:r w:rsidRPr="00550F54">
        <w:rPr>
          <w:rFonts w:ascii="Arial" w:eastAsia="Arial" w:hAnsi="Arial" w:cs="Arial"/>
          <w:color w:val="000000"/>
          <w:kern w:val="2"/>
          <w:sz w:val="22"/>
          <w14:ligatures w14:val="standardContextual"/>
        </w:rPr>
        <w:t>debate;</w:t>
      </w:r>
      <w:proofErr w:type="gramEnd"/>
      <w:r w:rsidRPr="00550F54">
        <w:rPr>
          <w:rFonts w:ascii="Arial" w:eastAsia="Arial" w:hAnsi="Arial" w:cs="Arial"/>
          <w:color w:val="000000"/>
          <w:kern w:val="2"/>
          <w:sz w:val="22"/>
          <w14:ligatures w14:val="standardContextual"/>
        </w:rPr>
        <w:t xml:space="preserve"> </w:t>
      </w:r>
    </w:p>
    <w:p w14:paraId="1EE6DB99" w14:textId="77777777" w:rsidR="00550F54" w:rsidRPr="00550F54" w:rsidRDefault="00550F54" w:rsidP="00550F54">
      <w:pPr>
        <w:numPr>
          <w:ilvl w:val="0"/>
          <w:numId w:val="202"/>
        </w:numPr>
        <w:spacing w:after="5" w:line="249" w:lineRule="auto"/>
        <w:ind w:right="22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to adjourn a </w:t>
      </w:r>
      <w:proofErr w:type="gramStart"/>
      <w:r w:rsidRPr="00550F54">
        <w:rPr>
          <w:rFonts w:ascii="Arial" w:eastAsia="Arial" w:hAnsi="Arial" w:cs="Arial"/>
          <w:color w:val="000000"/>
          <w:kern w:val="2"/>
          <w:sz w:val="22"/>
          <w14:ligatures w14:val="standardContextual"/>
        </w:rPr>
        <w:t>meeting;</w:t>
      </w:r>
      <w:proofErr w:type="gramEnd"/>
      <w:r w:rsidRPr="00550F54">
        <w:rPr>
          <w:rFonts w:ascii="Arial" w:eastAsia="Arial" w:hAnsi="Arial" w:cs="Arial"/>
          <w:color w:val="000000"/>
          <w:kern w:val="2"/>
          <w:sz w:val="22"/>
          <w14:ligatures w14:val="standardContextual"/>
        </w:rPr>
        <w:t xml:space="preserve"> </w:t>
      </w:r>
    </w:p>
    <w:p w14:paraId="19833C46" w14:textId="77777777" w:rsidR="00550F54" w:rsidRPr="00550F54" w:rsidRDefault="00550F54" w:rsidP="0001031F">
      <w:pPr>
        <w:numPr>
          <w:ilvl w:val="0"/>
          <w:numId w:val="202"/>
        </w:numPr>
        <w:spacing w:after="5" w:line="249" w:lineRule="auto"/>
        <w:ind w:left="2835" w:right="220" w:hanging="44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to suspend Standing Orders, in accordance with Standing Order </w:t>
      </w:r>
      <w:proofErr w:type="gramStart"/>
      <w:r w:rsidRPr="00550F54">
        <w:rPr>
          <w:rFonts w:ascii="Arial" w:eastAsia="Arial" w:hAnsi="Arial" w:cs="Arial"/>
          <w:color w:val="000000"/>
          <w:kern w:val="2"/>
          <w:sz w:val="22"/>
          <w14:ligatures w14:val="standardContextual"/>
        </w:rPr>
        <w:t>27.1;</w:t>
      </w:r>
      <w:proofErr w:type="gramEnd"/>
      <w:r w:rsidRPr="00550F54">
        <w:rPr>
          <w:rFonts w:ascii="Arial" w:eastAsia="Arial" w:hAnsi="Arial" w:cs="Arial"/>
          <w:color w:val="000000"/>
          <w:kern w:val="2"/>
          <w:sz w:val="22"/>
          <w14:ligatures w14:val="standardContextual"/>
        </w:rPr>
        <w:t xml:space="preserve"> </w:t>
      </w:r>
    </w:p>
    <w:p w14:paraId="5AAC0C0A" w14:textId="77777777" w:rsidR="00550F54" w:rsidRPr="00550F54" w:rsidRDefault="00550F54" w:rsidP="0001031F">
      <w:pPr>
        <w:numPr>
          <w:ilvl w:val="0"/>
          <w:numId w:val="202"/>
        </w:numPr>
        <w:spacing w:after="5" w:line="249" w:lineRule="auto"/>
        <w:ind w:left="2835" w:right="220" w:hanging="44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to exclude the public and press in accordance with section 42 of the 2014 Act; or </w:t>
      </w:r>
    </w:p>
    <w:p w14:paraId="1556C7D5" w14:textId="77777777" w:rsidR="00550F54" w:rsidRPr="00550F54" w:rsidRDefault="00550F54" w:rsidP="0001031F">
      <w:pPr>
        <w:numPr>
          <w:ilvl w:val="0"/>
          <w:numId w:val="202"/>
        </w:numPr>
        <w:spacing w:after="5" w:line="249" w:lineRule="auto"/>
        <w:ind w:left="2835" w:right="220" w:hanging="44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to not hear further a member named under Standing Order 25.3 or to exclude them from the meeting under Standing Order 25.4. </w:t>
      </w:r>
    </w:p>
    <w:p w14:paraId="3D3CF4F2"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668DB517"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656910A4" w14:textId="77777777" w:rsidR="00550F54" w:rsidRPr="00550F54" w:rsidRDefault="00550F54" w:rsidP="00550F54">
      <w:pPr>
        <w:keepNext/>
        <w:keepLines/>
        <w:tabs>
          <w:tab w:val="center" w:pos="547"/>
          <w:tab w:val="center" w:pos="1690"/>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17 </w:t>
      </w:r>
      <w:r w:rsidRPr="00550F54">
        <w:rPr>
          <w:rFonts w:ascii="Arial" w:eastAsia="Arial" w:hAnsi="Arial" w:cs="Arial"/>
          <w:b/>
          <w:color w:val="000000"/>
          <w:kern w:val="2"/>
          <w:sz w:val="22"/>
          <w14:ligatures w14:val="standardContextual"/>
        </w:rPr>
        <w:tab/>
        <w:t xml:space="preserve">Amendments </w:t>
      </w:r>
    </w:p>
    <w:p w14:paraId="0AB042E4"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2103EF98" w14:textId="77777777" w:rsidR="000917D3" w:rsidRDefault="00550F54" w:rsidP="00550F54">
      <w:pPr>
        <w:spacing w:after="5" w:line="249" w:lineRule="auto"/>
        <w:ind w:left="1710" w:right="77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17.1 </w:t>
      </w:r>
      <w:r w:rsidRPr="00550F54">
        <w:rPr>
          <w:rFonts w:ascii="Arial" w:eastAsia="Arial" w:hAnsi="Arial" w:cs="Arial"/>
          <w:color w:val="000000"/>
          <w:kern w:val="2"/>
          <w:sz w:val="22"/>
          <w14:ligatures w14:val="standardContextual"/>
        </w:rPr>
        <w:tab/>
        <w:t xml:space="preserve">When a motion is under debate at any meeting of the Council, an amendment or further motion shall not be received, </w:t>
      </w:r>
      <w:proofErr w:type="gramStart"/>
      <w:r w:rsidRPr="00550F54">
        <w:rPr>
          <w:rFonts w:ascii="Arial" w:eastAsia="Arial" w:hAnsi="Arial" w:cs="Arial"/>
          <w:color w:val="000000"/>
          <w:kern w:val="2"/>
          <w:sz w:val="22"/>
          <w14:ligatures w14:val="standardContextual"/>
        </w:rPr>
        <w:t>with the exception of</w:t>
      </w:r>
      <w:proofErr w:type="gramEnd"/>
      <w:r w:rsidRPr="00550F54">
        <w:rPr>
          <w:rFonts w:ascii="Arial" w:eastAsia="Arial" w:hAnsi="Arial" w:cs="Arial"/>
          <w:color w:val="000000"/>
          <w:kern w:val="2"/>
          <w:sz w:val="22"/>
          <w14:ligatures w14:val="standardContextual"/>
        </w:rPr>
        <w:t xml:space="preserve"> the following:  </w:t>
      </w:r>
    </w:p>
    <w:p w14:paraId="2702DA1B" w14:textId="172C6191" w:rsidR="00550F54" w:rsidRPr="00550F54" w:rsidRDefault="00550F54" w:rsidP="000917D3">
      <w:pPr>
        <w:spacing w:after="5" w:line="249" w:lineRule="auto"/>
        <w:ind w:left="2410" w:right="770" w:hanging="709"/>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w:t>
      </w:r>
      <w:r w:rsidRPr="00550F54">
        <w:rPr>
          <w:rFonts w:ascii="Arial" w:eastAsia="Arial" w:hAnsi="Arial" w:cs="Arial"/>
          <w:color w:val="000000"/>
          <w:kern w:val="2"/>
          <w:sz w:val="22"/>
          <w14:ligatures w14:val="standardContextual"/>
        </w:rPr>
        <w:tab/>
        <w:t xml:space="preserve">to amend the </w:t>
      </w:r>
      <w:proofErr w:type="gramStart"/>
      <w:r w:rsidRPr="00550F54">
        <w:rPr>
          <w:rFonts w:ascii="Arial" w:eastAsia="Arial" w:hAnsi="Arial" w:cs="Arial"/>
          <w:color w:val="000000"/>
          <w:kern w:val="2"/>
          <w:sz w:val="22"/>
          <w14:ligatures w14:val="standardContextual"/>
        </w:rPr>
        <w:t>proposal;</w:t>
      </w:r>
      <w:proofErr w:type="gramEnd"/>
      <w:r w:rsidRPr="00550F54">
        <w:rPr>
          <w:rFonts w:ascii="Arial" w:eastAsia="Arial" w:hAnsi="Arial" w:cs="Arial"/>
          <w:color w:val="000000"/>
          <w:kern w:val="2"/>
          <w:sz w:val="22"/>
          <w14:ligatures w14:val="standardContextual"/>
        </w:rPr>
        <w:t xml:space="preserve"> </w:t>
      </w:r>
    </w:p>
    <w:p w14:paraId="3375F6E8" w14:textId="77777777" w:rsidR="00550F54" w:rsidRPr="00550F54" w:rsidRDefault="00550F54" w:rsidP="00550F54">
      <w:pPr>
        <w:numPr>
          <w:ilvl w:val="0"/>
          <w:numId w:val="203"/>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that the Council do now </w:t>
      </w:r>
      <w:proofErr w:type="gramStart"/>
      <w:r w:rsidRPr="00550F54">
        <w:rPr>
          <w:rFonts w:ascii="Arial" w:eastAsia="Arial" w:hAnsi="Arial" w:cs="Arial"/>
          <w:color w:val="000000"/>
          <w:kern w:val="2"/>
          <w:sz w:val="22"/>
          <w14:ligatures w14:val="standardContextual"/>
        </w:rPr>
        <w:t>adjourn;</w:t>
      </w:r>
      <w:proofErr w:type="gramEnd"/>
      <w:r w:rsidRPr="00550F54">
        <w:rPr>
          <w:rFonts w:ascii="Arial" w:eastAsia="Arial" w:hAnsi="Arial" w:cs="Arial"/>
          <w:color w:val="000000"/>
          <w:kern w:val="2"/>
          <w:sz w:val="22"/>
          <w14:ligatures w14:val="standardContextual"/>
        </w:rPr>
        <w:t xml:space="preserve"> </w:t>
      </w:r>
    </w:p>
    <w:p w14:paraId="4F8DE57E" w14:textId="77777777" w:rsidR="00550F54" w:rsidRPr="00550F54" w:rsidRDefault="00550F54" w:rsidP="00550F54">
      <w:pPr>
        <w:numPr>
          <w:ilvl w:val="0"/>
          <w:numId w:val="203"/>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that the debate be </w:t>
      </w:r>
      <w:proofErr w:type="gramStart"/>
      <w:r w:rsidRPr="00550F54">
        <w:rPr>
          <w:rFonts w:ascii="Arial" w:eastAsia="Arial" w:hAnsi="Arial" w:cs="Arial"/>
          <w:color w:val="000000"/>
          <w:kern w:val="2"/>
          <w:sz w:val="22"/>
          <w14:ligatures w14:val="standardContextual"/>
        </w:rPr>
        <w:t>adjourned;</w:t>
      </w:r>
      <w:proofErr w:type="gramEnd"/>
      <w:r w:rsidRPr="00550F54">
        <w:rPr>
          <w:rFonts w:ascii="Arial" w:eastAsia="Arial" w:hAnsi="Arial" w:cs="Arial"/>
          <w:color w:val="000000"/>
          <w:kern w:val="2"/>
          <w:sz w:val="22"/>
          <w14:ligatures w14:val="standardContextual"/>
        </w:rPr>
        <w:t xml:space="preserve"> </w:t>
      </w:r>
    </w:p>
    <w:p w14:paraId="11A9E9FE" w14:textId="77777777" w:rsidR="00550F54" w:rsidRPr="00550F54" w:rsidRDefault="00550F54" w:rsidP="00550F54">
      <w:pPr>
        <w:numPr>
          <w:ilvl w:val="0"/>
          <w:numId w:val="203"/>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that the question be now put; or </w:t>
      </w:r>
    </w:p>
    <w:p w14:paraId="3E82793C" w14:textId="77777777" w:rsidR="00550F54" w:rsidRPr="00550F54" w:rsidRDefault="00550F54" w:rsidP="00550F54">
      <w:pPr>
        <w:numPr>
          <w:ilvl w:val="0"/>
          <w:numId w:val="203"/>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that the Council do proceed to the next business. </w:t>
      </w:r>
    </w:p>
    <w:p w14:paraId="2E71C2F9" w14:textId="77777777" w:rsidR="00550F54" w:rsidRPr="00550F54" w:rsidRDefault="00550F54" w:rsidP="00550F54">
      <w:pPr>
        <w:spacing w:line="259" w:lineRule="auto"/>
        <w:ind w:left="24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5D518B91" w14:textId="77777777" w:rsidR="00550F54" w:rsidRPr="00550F54" w:rsidRDefault="00550F54" w:rsidP="00550F54">
      <w:pPr>
        <w:tabs>
          <w:tab w:val="center" w:pos="1207"/>
          <w:tab w:val="center" w:pos="2847"/>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17.2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To amend the Proposal</w:t>
      </w:r>
      <w:r w:rsidRPr="00550F54">
        <w:rPr>
          <w:rFonts w:ascii="Arial" w:eastAsia="Arial" w:hAnsi="Arial" w:cs="Arial"/>
          <w:color w:val="000000"/>
          <w:kern w:val="2"/>
          <w:sz w:val="22"/>
          <w14:ligatures w14:val="standardContextual"/>
        </w:rPr>
        <w:t xml:space="preserve"> </w:t>
      </w:r>
    </w:p>
    <w:p w14:paraId="1C6433F6" w14:textId="77777777" w:rsidR="00550F54" w:rsidRPr="00550F54" w:rsidRDefault="00550F54" w:rsidP="00550F54">
      <w:pPr>
        <w:numPr>
          <w:ilvl w:val="0"/>
          <w:numId w:val="20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An amendment must be legitimate and within the scope of the notice convening the meeting. It must not be a direct negative; must be relevant to the proposal which it seeks to amend, and not inconsistent with anything already agreed upon at the same meeting. An amendment must relate solely to the proposal which it seeks to amend, and not be, in effect, a new proposition on a different matter, and must not place a greater responsibility on the meeting than the original proposal. </w:t>
      </w:r>
    </w:p>
    <w:p w14:paraId="4B2A28A0" w14:textId="77777777" w:rsidR="00550F54" w:rsidRPr="00550F54" w:rsidRDefault="00550F54" w:rsidP="00550F54">
      <w:pPr>
        <w:numPr>
          <w:ilvl w:val="0"/>
          <w:numId w:val="20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An amendment to a motion shall be either: </w:t>
      </w:r>
    </w:p>
    <w:p w14:paraId="2B656E2C" w14:textId="77777777" w:rsidR="00550F54" w:rsidRPr="00550F54" w:rsidRDefault="00550F54" w:rsidP="00550F54">
      <w:pPr>
        <w:numPr>
          <w:ilvl w:val="2"/>
          <w:numId w:val="205"/>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to refer a subject of debate to a committee or to an officer for consideration or re-</w:t>
      </w:r>
      <w:proofErr w:type="gramStart"/>
      <w:r w:rsidRPr="00550F54">
        <w:rPr>
          <w:rFonts w:ascii="Arial" w:eastAsia="Arial" w:hAnsi="Arial" w:cs="Arial"/>
          <w:color w:val="000000"/>
          <w:kern w:val="2"/>
          <w:sz w:val="22"/>
          <w14:ligatures w14:val="standardContextual"/>
        </w:rPr>
        <w:t>consideration;</w:t>
      </w:r>
      <w:proofErr w:type="gramEnd"/>
      <w:r w:rsidRPr="00550F54">
        <w:rPr>
          <w:rFonts w:ascii="Arial" w:eastAsia="Arial" w:hAnsi="Arial" w:cs="Arial"/>
          <w:color w:val="000000"/>
          <w:kern w:val="2"/>
          <w:sz w:val="22"/>
          <w14:ligatures w14:val="standardContextual"/>
        </w:rPr>
        <w:t xml:space="preserve"> </w:t>
      </w:r>
    </w:p>
    <w:p w14:paraId="6D4064F9" w14:textId="77777777" w:rsidR="00550F54" w:rsidRPr="00550F54" w:rsidRDefault="00550F54" w:rsidP="00550F54">
      <w:pPr>
        <w:numPr>
          <w:ilvl w:val="2"/>
          <w:numId w:val="205"/>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to leave out </w:t>
      </w:r>
      <w:proofErr w:type="gramStart"/>
      <w:r w:rsidRPr="00550F54">
        <w:rPr>
          <w:rFonts w:ascii="Arial" w:eastAsia="Arial" w:hAnsi="Arial" w:cs="Arial"/>
          <w:color w:val="000000"/>
          <w:kern w:val="2"/>
          <w:sz w:val="22"/>
          <w14:ligatures w14:val="standardContextual"/>
        </w:rPr>
        <w:t>words;</w:t>
      </w:r>
      <w:proofErr w:type="gramEnd"/>
      <w:r w:rsidRPr="00550F54">
        <w:rPr>
          <w:rFonts w:ascii="Arial" w:eastAsia="Arial" w:hAnsi="Arial" w:cs="Arial"/>
          <w:color w:val="000000"/>
          <w:kern w:val="2"/>
          <w:sz w:val="22"/>
          <w14:ligatures w14:val="standardContextual"/>
        </w:rPr>
        <w:t xml:space="preserve"> </w:t>
      </w:r>
    </w:p>
    <w:p w14:paraId="5A6EA03D" w14:textId="77777777" w:rsidR="00550F54" w:rsidRPr="00550F54" w:rsidRDefault="00550F54" w:rsidP="00550F54">
      <w:pPr>
        <w:numPr>
          <w:ilvl w:val="2"/>
          <w:numId w:val="205"/>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to leave out words and insert or add others; or </w:t>
      </w:r>
    </w:p>
    <w:p w14:paraId="610620B2" w14:textId="77777777" w:rsidR="00550F54" w:rsidRPr="00550F54" w:rsidRDefault="00550F54" w:rsidP="00550F54">
      <w:pPr>
        <w:numPr>
          <w:ilvl w:val="2"/>
          <w:numId w:val="205"/>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to insert or add words, but such omission, insertion or addition of words shall not have the effect of directly negativing the Motion before the Council.  </w:t>
      </w:r>
      <w:r w:rsidRPr="00550F54">
        <w:rPr>
          <w:rFonts w:ascii="Arial" w:eastAsia="Arial" w:hAnsi="Arial" w:cs="Arial"/>
          <w:color w:val="000000"/>
          <w:kern w:val="2"/>
          <w:sz w:val="22"/>
          <w14:ligatures w14:val="standardContextual"/>
        </w:rPr>
        <w:tab/>
        <w:t xml:space="preserve"> </w:t>
      </w:r>
    </w:p>
    <w:p w14:paraId="43213304" w14:textId="77777777" w:rsidR="00550F54" w:rsidRPr="00550F54" w:rsidRDefault="00550F54" w:rsidP="00550F54">
      <w:pPr>
        <w:numPr>
          <w:ilvl w:val="0"/>
          <w:numId w:val="20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When an amendment upon an original proposal has been moved, the question to be put shall be “That the amendment be made”. Where any amendment is agreed, the question to be put shall be “That the proposal, as amended, be </w:t>
      </w:r>
    </w:p>
    <w:p w14:paraId="6BAEFEEF" w14:textId="77777777" w:rsidR="00550F54" w:rsidRPr="00550F54" w:rsidRDefault="00550F54" w:rsidP="00550F54">
      <w:pPr>
        <w:spacing w:after="5" w:line="249" w:lineRule="auto"/>
        <w:ind w:left="2410" w:right="22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agreed”. Where any amendment is rejected the question of the substantive proposal shall be put. </w:t>
      </w:r>
    </w:p>
    <w:p w14:paraId="337718E7" w14:textId="77777777" w:rsidR="00550F54" w:rsidRPr="00550F54" w:rsidRDefault="00550F54" w:rsidP="00550F54">
      <w:pPr>
        <w:spacing w:line="259" w:lineRule="auto"/>
        <w:ind w:left="24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7B0315FA" w14:textId="77777777" w:rsidR="00550F54" w:rsidRPr="00550F54" w:rsidRDefault="00550F54" w:rsidP="00550F54">
      <w:pPr>
        <w:tabs>
          <w:tab w:val="center" w:pos="1207"/>
          <w:tab w:val="center" w:pos="3335"/>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17.3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That the Council Do Now Adjourn</w:t>
      </w:r>
      <w:r w:rsidRPr="00550F54">
        <w:rPr>
          <w:rFonts w:ascii="Arial" w:eastAsia="Arial" w:hAnsi="Arial" w:cs="Arial"/>
          <w:color w:val="000000"/>
          <w:kern w:val="2"/>
          <w:sz w:val="22"/>
          <w14:ligatures w14:val="standardContextual"/>
        </w:rPr>
        <w:t xml:space="preserve"> </w:t>
      </w:r>
    </w:p>
    <w:p w14:paraId="406F23A3" w14:textId="77777777" w:rsidR="00550F54" w:rsidRPr="00550F54" w:rsidRDefault="00550F54" w:rsidP="00550F54">
      <w:pPr>
        <w:numPr>
          <w:ilvl w:val="0"/>
          <w:numId w:val="206"/>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Any member of the Council who has not already spoken to the proposal or amendment then under debate may move “that the Council do now adjourn”. Such a proposal must be seconded, but it need not be </w:t>
      </w:r>
      <w:r w:rsidRPr="00550F54">
        <w:rPr>
          <w:rFonts w:ascii="Arial" w:eastAsia="Arial" w:hAnsi="Arial" w:cs="Arial"/>
          <w:color w:val="000000"/>
          <w:kern w:val="2"/>
          <w:sz w:val="22"/>
          <w14:ligatures w14:val="standardContextual"/>
        </w:rPr>
        <w:lastRenderedPageBreak/>
        <w:t xml:space="preserve">reduced to writing. The mover and seconder shall not speak beyond formally moving and seconding the proposal, which shall be put to the vote without debate. </w:t>
      </w:r>
    </w:p>
    <w:p w14:paraId="02B6FBF6" w14:textId="77777777" w:rsidR="00550F54" w:rsidRPr="00550F54" w:rsidRDefault="00550F54" w:rsidP="00550F54">
      <w:pPr>
        <w:numPr>
          <w:ilvl w:val="0"/>
          <w:numId w:val="206"/>
        </w:numPr>
        <w:spacing w:after="30"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In the event of the proposal for the adjournment being carried, the Chair shall (unless stated in the proposal) fix the date for the adjourned meeting for the continuation of the debate on the proposal or amendment under discussion at the time of the adjournment, and for the transaction of the remaining business (if any) on the Agenda for the meeting so adjourned. </w:t>
      </w:r>
    </w:p>
    <w:p w14:paraId="40ECB461" w14:textId="77777777" w:rsidR="00550F54" w:rsidRPr="00550F54" w:rsidRDefault="00550F54" w:rsidP="00550F54">
      <w:pPr>
        <w:numPr>
          <w:ilvl w:val="0"/>
          <w:numId w:val="206"/>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second proposal “that the Council do now adjourn” shall not be made within half-an-hour unless, in the opinion of the Chair, the circumstances are materially altered. </w:t>
      </w:r>
    </w:p>
    <w:p w14:paraId="53D0C6EE"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0B6C7334" w14:textId="77777777" w:rsidR="00550F54" w:rsidRPr="00550F54" w:rsidRDefault="00550F54" w:rsidP="00550F54">
      <w:pPr>
        <w:tabs>
          <w:tab w:val="center" w:pos="1207"/>
          <w:tab w:val="center" w:pos="3177"/>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17.4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That the Debate be Adjourned</w:t>
      </w:r>
      <w:r w:rsidRPr="00550F54">
        <w:rPr>
          <w:rFonts w:ascii="Arial" w:eastAsia="Arial" w:hAnsi="Arial" w:cs="Arial"/>
          <w:color w:val="000000"/>
          <w:kern w:val="2"/>
          <w:sz w:val="22"/>
          <w14:ligatures w14:val="standardContextual"/>
        </w:rPr>
        <w:t xml:space="preserve"> </w:t>
      </w:r>
    </w:p>
    <w:p w14:paraId="5A8C4417" w14:textId="77777777" w:rsidR="00550F54" w:rsidRPr="00550F54" w:rsidRDefault="00550F54" w:rsidP="00550F54">
      <w:pPr>
        <w:numPr>
          <w:ilvl w:val="0"/>
          <w:numId w:val="207"/>
        </w:numPr>
        <w:spacing w:after="26"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Any member of the Council who has not already spoken to the proposal or amendment then under debate may move “that the debate be adjourned”. Such a proposal must be seconded, but it need not be reduced to writing. The mover and seconder shall not speak beyond formally moving and seconding it. </w:t>
      </w:r>
    </w:p>
    <w:p w14:paraId="521D1B05" w14:textId="77777777" w:rsidR="00550F54" w:rsidRPr="00550F54" w:rsidRDefault="00550F54" w:rsidP="00550F54">
      <w:pPr>
        <w:numPr>
          <w:ilvl w:val="0"/>
          <w:numId w:val="207"/>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Before putting to the meeting a proposal “that the debate be adjourned”, the Chair shall call on the mover of the proposal or amendment under discussion to reply on the question of adjournment and, after such reply, which will not prejudice the right of the mover of a proposal to reply on the original question, shall put the proposal for adjournment of the debate to the vote without further debate. </w:t>
      </w:r>
    </w:p>
    <w:p w14:paraId="41A2618A" w14:textId="77777777" w:rsidR="00550F54" w:rsidRPr="00550F54" w:rsidRDefault="00550F54" w:rsidP="00550F54">
      <w:pPr>
        <w:numPr>
          <w:ilvl w:val="0"/>
          <w:numId w:val="207"/>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If the proposal be carried, the Council shall proceed to the next business on the agenda, and the discussion of the adjourned debate shall be resumed at the next meeting of the Council unless a special meeting of the Council shall be called for the purpose. </w:t>
      </w:r>
    </w:p>
    <w:p w14:paraId="0D84B2FE" w14:textId="77777777" w:rsidR="00550F54" w:rsidRPr="00550F54" w:rsidRDefault="00550F54" w:rsidP="00550F54">
      <w:pPr>
        <w:numPr>
          <w:ilvl w:val="0"/>
          <w:numId w:val="207"/>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On resuming an adjourned debate, the member who moved its adjournment shall be entitled to speak first. A second proposal “that the debate be adjourned” shall not be made within half-an-hour. A member shall not move or second more than one proposal for the adjournment of the same debate. </w:t>
      </w:r>
    </w:p>
    <w:p w14:paraId="36D3752B" w14:textId="77777777" w:rsidR="00550F54" w:rsidRPr="00550F54" w:rsidRDefault="00550F54" w:rsidP="00550F54">
      <w:pPr>
        <w:spacing w:line="259" w:lineRule="auto"/>
        <w:ind w:left="170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6942C39E" w14:textId="77777777" w:rsidR="00550F54" w:rsidRPr="00550F54" w:rsidRDefault="00550F54" w:rsidP="00550F54">
      <w:pPr>
        <w:tabs>
          <w:tab w:val="center" w:pos="1207"/>
          <w:tab w:val="center" w:pos="3188"/>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17.5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That the Question Be Now Put</w:t>
      </w:r>
      <w:r w:rsidRPr="00550F54">
        <w:rPr>
          <w:rFonts w:ascii="Arial" w:eastAsia="Arial" w:hAnsi="Arial" w:cs="Arial"/>
          <w:color w:val="000000"/>
          <w:kern w:val="2"/>
          <w:sz w:val="22"/>
          <w14:ligatures w14:val="standardContextual"/>
        </w:rPr>
        <w:t xml:space="preserve"> </w:t>
      </w:r>
    </w:p>
    <w:p w14:paraId="41576BCD" w14:textId="77777777" w:rsidR="00550F54" w:rsidRPr="00550F54" w:rsidRDefault="00550F54" w:rsidP="00550F54">
      <w:pPr>
        <w:numPr>
          <w:ilvl w:val="0"/>
          <w:numId w:val="208"/>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Any member who has not already spoken to the proposal or amendment then under debate may move “that the question be now put”. Such a proposal must be seconded, but it need not be reduced to writing. The mover and seconder shall not speak beyond formally moving and seconding it. </w:t>
      </w:r>
    </w:p>
    <w:p w14:paraId="51CF646C" w14:textId="77777777" w:rsidR="00550F54" w:rsidRPr="00550F54" w:rsidRDefault="00550F54" w:rsidP="00550F54">
      <w:pPr>
        <w:numPr>
          <w:ilvl w:val="0"/>
          <w:numId w:val="208"/>
        </w:numPr>
        <w:spacing w:after="28"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If the Chair is of the opinion that the subject before the Council has been sufficiently discussed, they shall put the proposal “that the question be now put” to the vote without debate and if same is carried, the proposal or amendment under discussion shall be put to the Council. </w:t>
      </w:r>
    </w:p>
    <w:p w14:paraId="1C4C71FB" w14:textId="77777777" w:rsidR="00550F54" w:rsidRPr="00550F54" w:rsidRDefault="00550F54" w:rsidP="00550F54">
      <w:pPr>
        <w:numPr>
          <w:ilvl w:val="0"/>
          <w:numId w:val="208"/>
        </w:numPr>
        <w:spacing w:after="27"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second proposal “that the question be now put” shall not be made on the discussion of the same question within half-an-hour. </w:t>
      </w:r>
    </w:p>
    <w:p w14:paraId="3BBD6F7E" w14:textId="77777777" w:rsidR="00550F54" w:rsidRPr="00550F54" w:rsidRDefault="00550F54" w:rsidP="00550F54">
      <w:pPr>
        <w:numPr>
          <w:ilvl w:val="0"/>
          <w:numId w:val="208"/>
        </w:numPr>
        <w:spacing w:after="30"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member shall not move or second more than one proposal “that the question be now put” on the discussion of the same question. </w:t>
      </w:r>
    </w:p>
    <w:p w14:paraId="6D6B0F49"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F364D8B" w14:textId="77777777" w:rsidR="00550F54" w:rsidRPr="00550F54" w:rsidRDefault="00550F54" w:rsidP="00550F54">
      <w:pPr>
        <w:tabs>
          <w:tab w:val="center" w:pos="1207"/>
          <w:tab w:val="center" w:pos="4404"/>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17.6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That the Council Do Now Proceed to the Next Business</w:t>
      </w:r>
      <w:r w:rsidRPr="00550F54">
        <w:rPr>
          <w:rFonts w:ascii="Arial" w:eastAsia="Arial" w:hAnsi="Arial" w:cs="Arial"/>
          <w:color w:val="000000"/>
          <w:kern w:val="2"/>
          <w:sz w:val="22"/>
          <w14:ligatures w14:val="standardContextual"/>
        </w:rPr>
        <w:t xml:space="preserve"> </w:t>
      </w:r>
    </w:p>
    <w:p w14:paraId="2149A83D" w14:textId="77777777" w:rsidR="00550F54" w:rsidRPr="00550F54" w:rsidRDefault="00550F54" w:rsidP="00550F54">
      <w:pPr>
        <w:numPr>
          <w:ilvl w:val="0"/>
          <w:numId w:val="209"/>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Any member of the Council who has not already spoken to any proposal or amendment then under debate may move, “that the Council do </w:t>
      </w:r>
      <w:r w:rsidRPr="00550F54">
        <w:rPr>
          <w:rFonts w:ascii="Arial" w:eastAsia="Arial" w:hAnsi="Arial" w:cs="Arial"/>
          <w:color w:val="000000"/>
          <w:kern w:val="2"/>
          <w:sz w:val="22"/>
          <w14:ligatures w14:val="standardContextual"/>
        </w:rPr>
        <w:lastRenderedPageBreak/>
        <w:t xml:space="preserve">proceed to the next business”. Such a proposal must be seconded, but it need not be reduced </w:t>
      </w:r>
    </w:p>
    <w:p w14:paraId="21C7DE5D" w14:textId="77777777" w:rsidR="00550F54" w:rsidRPr="00550F54" w:rsidRDefault="00550F54" w:rsidP="00550F54">
      <w:pPr>
        <w:spacing w:after="5" w:line="249" w:lineRule="auto"/>
        <w:ind w:left="2410" w:right="22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to writing. The mover and seconder shall not speak beyond formally moving and seconding the proposal which shall be put to the vote without debate. </w:t>
      </w:r>
    </w:p>
    <w:p w14:paraId="0BAA6417" w14:textId="77777777" w:rsidR="00550F54" w:rsidRPr="00550F54" w:rsidRDefault="00550F54" w:rsidP="00550F54">
      <w:pPr>
        <w:numPr>
          <w:ilvl w:val="0"/>
          <w:numId w:val="209"/>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If the Chair is of the opinion that the subject before the Council has been </w:t>
      </w:r>
    </w:p>
    <w:p w14:paraId="22CE72B7" w14:textId="77777777" w:rsidR="00550F54" w:rsidRPr="00550F54" w:rsidRDefault="00550F54" w:rsidP="00550F54">
      <w:pPr>
        <w:spacing w:after="28" w:line="249" w:lineRule="auto"/>
        <w:ind w:left="24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sufficiently discussed, they shall put the proposal “that the Council do proceed to the next business” to the vote without debate and if same is carried the proposal or amendment under discussion shall be put to the Council. </w:t>
      </w:r>
    </w:p>
    <w:p w14:paraId="65139E56" w14:textId="77777777" w:rsidR="00550F54" w:rsidRPr="00550F54" w:rsidRDefault="00550F54" w:rsidP="00550F54">
      <w:pPr>
        <w:numPr>
          <w:ilvl w:val="0"/>
          <w:numId w:val="209"/>
        </w:numPr>
        <w:spacing w:after="27"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When a proposal is carried “that the Council do proceed to the next business”, the question under discussion shall be considered as dropped. </w:t>
      </w:r>
    </w:p>
    <w:p w14:paraId="3CAE2A80" w14:textId="77777777" w:rsidR="00550F54" w:rsidRPr="00550F54" w:rsidRDefault="00550F54" w:rsidP="00550F54">
      <w:pPr>
        <w:numPr>
          <w:ilvl w:val="0"/>
          <w:numId w:val="209"/>
        </w:numPr>
        <w:spacing w:after="27"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second proposal “that the Council do proceed to the next business” shall not be made on the same question within half-an-hour. </w:t>
      </w:r>
    </w:p>
    <w:p w14:paraId="00A14180" w14:textId="77777777" w:rsidR="00550F54" w:rsidRPr="00550F54" w:rsidRDefault="00550F54" w:rsidP="00550F54">
      <w:pPr>
        <w:numPr>
          <w:ilvl w:val="0"/>
          <w:numId w:val="209"/>
        </w:numPr>
        <w:spacing w:after="30"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member shall not move or second more than one proposal “that the Council do proceed to the next business” on the discussion of the same question. </w:t>
      </w:r>
    </w:p>
    <w:p w14:paraId="455A8C8A"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DCE5716"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2FEFBAD7" w14:textId="77777777" w:rsidR="00550F54" w:rsidRPr="00550F54" w:rsidRDefault="00550F54" w:rsidP="00550F54">
      <w:pPr>
        <w:keepNext/>
        <w:keepLines/>
        <w:tabs>
          <w:tab w:val="center" w:pos="547"/>
          <w:tab w:val="center" w:pos="2980"/>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18 </w:t>
      </w:r>
      <w:r w:rsidRPr="00550F54">
        <w:rPr>
          <w:rFonts w:ascii="Arial" w:eastAsia="Arial" w:hAnsi="Arial" w:cs="Arial"/>
          <w:b/>
          <w:color w:val="000000"/>
          <w:kern w:val="2"/>
          <w:sz w:val="22"/>
          <w14:ligatures w14:val="standardContextual"/>
        </w:rPr>
        <w:tab/>
        <w:t xml:space="preserve">Amendments to Regulatory Decisions </w:t>
      </w:r>
    </w:p>
    <w:p w14:paraId="1ADF8766" w14:textId="77777777" w:rsidR="00550F54" w:rsidRPr="00550F54" w:rsidRDefault="00550F54" w:rsidP="00550F54">
      <w:pPr>
        <w:spacing w:line="259" w:lineRule="auto"/>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0C5A1DDD" w14:textId="77777777" w:rsidR="00550F54" w:rsidRPr="00550F54" w:rsidRDefault="00550F54" w:rsidP="00550F54">
      <w:pPr>
        <w:tabs>
          <w:tab w:val="center" w:pos="1207"/>
          <w:tab w:val="center" w:pos="5339"/>
        </w:tabs>
        <w:spacing w:after="5" w:line="24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18.1 </w:t>
      </w:r>
      <w:r w:rsidRPr="00550F54">
        <w:rPr>
          <w:rFonts w:ascii="Arial" w:eastAsia="Arial" w:hAnsi="Arial" w:cs="Arial"/>
          <w:color w:val="000000"/>
          <w:kern w:val="2"/>
          <w:sz w:val="22"/>
          <w14:ligatures w14:val="standardContextual"/>
        </w:rPr>
        <w:tab/>
        <w:t xml:space="preserve">No amendment may be moved to a minute which is a Regulatory Decision. </w:t>
      </w:r>
    </w:p>
    <w:p w14:paraId="78385789" w14:textId="77777777" w:rsidR="00550F54" w:rsidRPr="00550F54" w:rsidRDefault="00550F54" w:rsidP="00550F54">
      <w:pPr>
        <w:spacing w:line="259" w:lineRule="auto"/>
        <w:ind w:left="170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24832213"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18.2 </w:t>
      </w:r>
      <w:r w:rsidRPr="00550F54">
        <w:rPr>
          <w:rFonts w:ascii="Arial" w:eastAsia="Arial" w:hAnsi="Arial" w:cs="Arial"/>
          <w:color w:val="000000"/>
          <w:kern w:val="2"/>
          <w:sz w:val="22"/>
          <w14:ligatures w14:val="standardContextual"/>
        </w:rPr>
        <w:tab/>
        <w:t xml:space="preserve">For the purposes of these Standing Orders, a Regulatory Decision is a determination of an application for planning permission or any decision, determination, action, direction, order, approval, refusal, or enforcement action in exercise of powers of the Council as the local planning authority [or those powers specified in Executive Arrangements Regulations]; or any application for which the Council is the licensing authority. </w:t>
      </w:r>
    </w:p>
    <w:p w14:paraId="55BEFDC1" w14:textId="77777777" w:rsidR="00550F54" w:rsidRPr="00550F54" w:rsidRDefault="00550F54" w:rsidP="00550F54">
      <w:pPr>
        <w:spacing w:line="259" w:lineRule="auto"/>
        <w:ind w:left="155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1B19C090" w14:textId="77777777" w:rsidR="00550F54" w:rsidRPr="00550F54" w:rsidRDefault="00550F54" w:rsidP="00550F54">
      <w:pPr>
        <w:spacing w:line="259" w:lineRule="auto"/>
        <w:ind w:left="155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45FD19EC" w14:textId="77777777" w:rsidR="00550F54" w:rsidRPr="00550F54" w:rsidRDefault="00550F54" w:rsidP="00550F54">
      <w:pPr>
        <w:keepNext/>
        <w:keepLines/>
        <w:tabs>
          <w:tab w:val="center" w:pos="547"/>
          <w:tab w:val="center" w:pos="1824"/>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19 </w:t>
      </w:r>
      <w:r w:rsidRPr="00550F54">
        <w:rPr>
          <w:rFonts w:ascii="Arial" w:eastAsia="Arial" w:hAnsi="Arial" w:cs="Arial"/>
          <w:b/>
          <w:color w:val="000000"/>
          <w:kern w:val="2"/>
          <w:sz w:val="22"/>
          <w14:ligatures w14:val="standardContextual"/>
        </w:rPr>
        <w:tab/>
        <w:t xml:space="preserve">Rules of Debate </w:t>
      </w:r>
    </w:p>
    <w:p w14:paraId="19D842C3"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1885E605" w14:textId="77777777" w:rsidR="00550F54" w:rsidRPr="00550F54" w:rsidRDefault="00550F54" w:rsidP="00550F54">
      <w:pPr>
        <w:tabs>
          <w:tab w:val="center" w:pos="1207"/>
          <w:tab w:val="center" w:pos="4863"/>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19.1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Motions and amendments to be reduced to writing and seconded</w:t>
      </w:r>
      <w:r w:rsidRPr="00550F54">
        <w:rPr>
          <w:rFonts w:ascii="Arial" w:eastAsia="Arial" w:hAnsi="Arial" w:cs="Arial"/>
          <w:color w:val="000000"/>
          <w:kern w:val="2"/>
          <w:sz w:val="22"/>
          <w14:ligatures w14:val="standardContextual"/>
        </w:rPr>
        <w:t xml:space="preserve"> </w:t>
      </w:r>
    </w:p>
    <w:p w14:paraId="63D6039D" w14:textId="77777777" w:rsidR="00550F54" w:rsidRPr="00550F54" w:rsidRDefault="00550F54" w:rsidP="00550F54">
      <w:pPr>
        <w:numPr>
          <w:ilvl w:val="0"/>
          <w:numId w:val="210"/>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Motion or Amendment shall not be discussed unless it has been proposed and seconded and, unless notice has already been given in accordance with Standing Order 16.1, it shall be put into writing and handed to the Chair before it is further discussed or put to the meeting. </w:t>
      </w:r>
    </w:p>
    <w:p w14:paraId="245587E9" w14:textId="77777777" w:rsidR="00550F54" w:rsidRPr="00550F54" w:rsidRDefault="00550F54" w:rsidP="00550F54">
      <w:pPr>
        <w:numPr>
          <w:ilvl w:val="0"/>
          <w:numId w:val="210"/>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Member when seconding a motion or amendment may, if they then declare their intention to do so, reserve their speech until a later period of the debate. </w:t>
      </w:r>
    </w:p>
    <w:p w14:paraId="004BC260"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756C9059" w14:textId="77777777" w:rsidR="00550F54" w:rsidRPr="00550F54" w:rsidRDefault="00550F54" w:rsidP="00550F54">
      <w:pPr>
        <w:tabs>
          <w:tab w:val="center" w:pos="1207"/>
          <w:tab w:val="center" w:pos="2651"/>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19.2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Alteration of motion</w:t>
      </w:r>
      <w:r w:rsidRPr="00550F54">
        <w:rPr>
          <w:rFonts w:ascii="Arial" w:eastAsia="Arial" w:hAnsi="Arial" w:cs="Arial"/>
          <w:color w:val="000000"/>
          <w:kern w:val="2"/>
          <w:sz w:val="22"/>
          <w14:ligatures w14:val="standardContextual"/>
        </w:rPr>
        <w:t xml:space="preserve"> </w:t>
      </w:r>
    </w:p>
    <w:p w14:paraId="60EA9E5E" w14:textId="77777777" w:rsidR="00550F54" w:rsidRPr="00550F54" w:rsidRDefault="00550F54" w:rsidP="00550F54">
      <w:pPr>
        <w:numPr>
          <w:ilvl w:val="0"/>
          <w:numId w:val="211"/>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Member may alter a motion of which they have given notice as proposed with the consent of the meeting. The meeting’s consent will be signified without discussion. </w:t>
      </w:r>
    </w:p>
    <w:p w14:paraId="23CA63ED" w14:textId="77777777" w:rsidR="00550F54" w:rsidRPr="00550F54" w:rsidRDefault="00550F54" w:rsidP="00550F54">
      <w:pPr>
        <w:numPr>
          <w:ilvl w:val="0"/>
          <w:numId w:val="211"/>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Member may alter a motion which they have moved without notice with the consent of both the meeting and the seconder. The meeting’s consent will be signified without discussion. </w:t>
      </w:r>
    </w:p>
    <w:p w14:paraId="26684487" w14:textId="77777777" w:rsidR="00550F54" w:rsidRPr="00550F54" w:rsidRDefault="00550F54" w:rsidP="00550F54">
      <w:pPr>
        <w:numPr>
          <w:ilvl w:val="0"/>
          <w:numId w:val="211"/>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Only alterations which could be made as an amendment may be made.  </w:t>
      </w:r>
    </w:p>
    <w:p w14:paraId="603AAE31" w14:textId="77777777" w:rsidR="0001031F" w:rsidRDefault="00550F54" w:rsidP="00550F54">
      <w:pPr>
        <w:tabs>
          <w:tab w:val="center" w:pos="1207"/>
          <w:tab w:val="center" w:pos="2730"/>
        </w:tabs>
        <w:spacing w:after="3" w:line="259" w:lineRule="auto"/>
        <w:rPr>
          <w:rFonts w:ascii="Calibri" w:eastAsia="Calibri" w:hAnsi="Calibri" w:cs="Calibri"/>
          <w:color w:val="000000"/>
          <w:kern w:val="2"/>
          <w:sz w:val="22"/>
          <w14:ligatures w14:val="standardContextual"/>
        </w:rPr>
      </w:pPr>
      <w:r w:rsidRPr="00550F54">
        <w:rPr>
          <w:rFonts w:ascii="Calibri" w:eastAsia="Calibri" w:hAnsi="Calibri" w:cs="Calibri"/>
          <w:color w:val="000000"/>
          <w:kern w:val="2"/>
          <w:sz w:val="22"/>
          <w14:ligatures w14:val="standardContextual"/>
        </w:rPr>
        <w:tab/>
      </w:r>
    </w:p>
    <w:p w14:paraId="2834D79B" w14:textId="77777777" w:rsidR="0001031F" w:rsidRDefault="0001031F" w:rsidP="00550F54">
      <w:pPr>
        <w:tabs>
          <w:tab w:val="center" w:pos="1207"/>
          <w:tab w:val="center" w:pos="2730"/>
        </w:tabs>
        <w:spacing w:after="3" w:line="259" w:lineRule="auto"/>
        <w:rPr>
          <w:rFonts w:ascii="Calibri" w:eastAsia="Calibri" w:hAnsi="Calibri" w:cs="Calibri"/>
          <w:color w:val="000000"/>
          <w:kern w:val="2"/>
          <w:sz w:val="22"/>
          <w14:ligatures w14:val="standardContextual"/>
        </w:rPr>
      </w:pPr>
    </w:p>
    <w:p w14:paraId="0919C92F" w14:textId="0E402CC1" w:rsidR="00550F54" w:rsidRPr="00550F54" w:rsidRDefault="0001031F" w:rsidP="00550F54">
      <w:pPr>
        <w:tabs>
          <w:tab w:val="center" w:pos="1207"/>
          <w:tab w:val="center" w:pos="2730"/>
        </w:tabs>
        <w:spacing w:after="3" w:line="259" w:lineRule="auto"/>
        <w:rPr>
          <w:rFonts w:ascii="Arial" w:eastAsia="Arial" w:hAnsi="Arial" w:cs="Arial"/>
          <w:color w:val="000000"/>
          <w:kern w:val="2"/>
          <w:sz w:val="22"/>
          <w14:ligatures w14:val="standardContextual"/>
        </w:rPr>
      </w:pPr>
      <w:r>
        <w:rPr>
          <w:rFonts w:ascii="Calibri" w:eastAsia="Calibri" w:hAnsi="Calibri" w:cs="Calibri"/>
          <w:color w:val="000000"/>
          <w:kern w:val="2"/>
          <w:sz w:val="22"/>
          <w14:ligatures w14:val="standardContextual"/>
        </w:rPr>
        <w:lastRenderedPageBreak/>
        <w:tab/>
      </w:r>
      <w:r w:rsidR="00550F54" w:rsidRPr="00550F54">
        <w:rPr>
          <w:rFonts w:ascii="Arial" w:eastAsia="Arial" w:hAnsi="Arial" w:cs="Arial"/>
          <w:color w:val="000000"/>
          <w:kern w:val="2"/>
          <w:sz w:val="22"/>
          <w14:ligatures w14:val="standardContextual"/>
        </w:rPr>
        <w:t xml:space="preserve">19.3 </w:t>
      </w:r>
      <w:r w:rsidR="00550F54" w:rsidRPr="00550F54">
        <w:rPr>
          <w:rFonts w:ascii="Arial" w:eastAsia="Arial" w:hAnsi="Arial" w:cs="Arial"/>
          <w:color w:val="000000"/>
          <w:kern w:val="2"/>
          <w:sz w:val="22"/>
          <w14:ligatures w14:val="standardContextual"/>
        </w:rPr>
        <w:tab/>
      </w:r>
      <w:r w:rsidR="00550F54" w:rsidRPr="00550F54">
        <w:rPr>
          <w:rFonts w:ascii="Arial" w:eastAsia="Arial" w:hAnsi="Arial" w:cs="Arial"/>
          <w:color w:val="000000"/>
          <w:kern w:val="2"/>
          <w:sz w:val="22"/>
          <w:u w:val="single" w:color="000000"/>
          <w14:ligatures w14:val="standardContextual"/>
        </w:rPr>
        <w:t>Withdrawal of motion</w:t>
      </w:r>
      <w:r w:rsidR="00550F54" w:rsidRPr="00550F54">
        <w:rPr>
          <w:rFonts w:ascii="Arial" w:eastAsia="Arial" w:hAnsi="Arial" w:cs="Arial"/>
          <w:color w:val="000000"/>
          <w:kern w:val="2"/>
          <w:sz w:val="22"/>
          <w14:ligatures w14:val="standardContextual"/>
        </w:rPr>
        <w:t xml:space="preserve"> </w:t>
      </w:r>
    </w:p>
    <w:p w14:paraId="3D47D742" w14:textId="77777777" w:rsidR="00550F54" w:rsidRPr="00550F54" w:rsidRDefault="00550F54" w:rsidP="00550F54">
      <w:pPr>
        <w:numPr>
          <w:ilvl w:val="0"/>
          <w:numId w:val="212"/>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Member may withdraw a motion of which they have given notice under Standing Order 16.1 at any time after the meeting has commenced provided that they have not moved the motion or spoken on it and has the consent of the meeting. The meeting’s consent will be signified without discussion.  </w:t>
      </w:r>
    </w:p>
    <w:p w14:paraId="0819C7E3" w14:textId="77777777" w:rsidR="00550F54" w:rsidRPr="00550F54" w:rsidRDefault="00550F54" w:rsidP="00550F54">
      <w:pPr>
        <w:numPr>
          <w:ilvl w:val="0"/>
          <w:numId w:val="212"/>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Member may withdraw any other motions which they have moved with the consent of both the meeting and seconder. The meeting’s consent will be signified without discussion. </w:t>
      </w:r>
    </w:p>
    <w:p w14:paraId="6015F8D3" w14:textId="77777777" w:rsidR="00550F54" w:rsidRPr="00550F54" w:rsidRDefault="00550F54" w:rsidP="00550F54">
      <w:pPr>
        <w:numPr>
          <w:ilvl w:val="0"/>
          <w:numId w:val="212"/>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No Member may speak on the motion after the mover has asked permission to withdraw it unless permission is refused. </w:t>
      </w:r>
    </w:p>
    <w:p w14:paraId="45F79AAE"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46F5F1DB" w14:textId="77777777" w:rsidR="00550F54" w:rsidRPr="00550F54" w:rsidRDefault="00550F54" w:rsidP="00550F54">
      <w:pPr>
        <w:numPr>
          <w:ilvl w:val="1"/>
          <w:numId w:val="213"/>
        </w:numPr>
        <w:spacing w:after="3" w:line="259" w:lineRule="auto"/>
        <w:ind w:right="188"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u w:val="single" w:color="000000"/>
          <w14:ligatures w14:val="standardContextual"/>
        </w:rPr>
        <w:t>Mode of address</w:t>
      </w:r>
      <w:r w:rsidRPr="00550F54">
        <w:rPr>
          <w:rFonts w:ascii="Arial" w:eastAsia="Arial" w:hAnsi="Arial" w:cs="Arial"/>
          <w:color w:val="000000"/>
          <w:kern w:val="2"/>
          <w:sz w:val="22"/>
          <w14:ligatures w14:val="standardContextual"/>
        </w:rPr>
        <w:t xml:space="preserve"> </w:t>
      </w:r>
    </w:p>
    <w:p w14:paraId="644C46EF"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The established mode of address is to address the Council’s Chair. While a Member is speaking, the other members shall remain seated unless rising to a point of order or in personal explanation. A member shall direct their speech to the question under discussion or to a personal explanation or to a point of order.  </w:t>
      </w:r>
    </w:p>
    <w:p w14:paraId="5D4A19A3"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7EC661BF" w14:textId="77777777" w:rsidR="00550F54" w:rsidRPr="00550F54" w:rsidRDefault="00550F54" w:rsidP="00550F54">
      <w:pPr>
        <w:numPr>
          <w:ilvl w:val="1"/>
          <w:numId w:val="213"/>
        </w:numPr>
        <w:spacing w:after="3" w:line="259" w:lineRule="auto"/>
        <w:ind w:right="188"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u w:val="single" w:color="000000"/>
          <w14:ligatures w14:val="standardContextual"/>
        </w:rPr>
        <w:t>Precedence in speaking</w:t>
      </w:r>
      <w:r w:rsidRPr="00550F54">
        <w:rPr>
          <w:rFonts w:ascii="Arial" w:eastAsia="Arial" w:hAnsi="Arial" w:cs="Arial"/>
          <w:color w:val="000000"/>
          <w:kern w:val="2"/>
          <w:sz w:val="22"/>
          <w14:ligatures w14:val="standardContextual"/>
        </w:rPr>
        <w:t xml:space="preserve"> </w:t>
      </w:r>
    </w:p>
    <w:p w14:paraId="1BA0CCEE"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Whenever two or more members indicate their intention to speak at the same time, the Chair shall decide who has precedence. </w:t>
      </w:r>
    </w:p>
    <w:p w14:paraId="02E299B6"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4A2F8706" w14:textId="77777777" w:rsidR="00550F54" w:rsidRPr="00550F54" w:rsidRDefault="00550F54" w:rsidP="00550F54">
      <w:pPr>
        <w:numPr>
          <w:ilvl w:val="1"/>
          <w:numId w:val="213"/>
        </w:numPr>
        <w:spacing w:after="3" w:line="259" w:lineRule="auto"/>
        <w:ind w:right="188"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u w:val="single" w:color="000000"/>
          <w14:ligatures w14:val="standardContextual"/>
        </w:rPr>
        <w:t>Place of member speaking</w:t>
      </w:r>
      <w:r w:rsidRPr="00550F54">
        <w:rPr>
          <w:rFonts w:ascii="Arial" w:eastAsia="Arial" w:hAnsi="Arial" w:cs="Arial"/>
          <w:color w:val="000000"/>
          <w:kern w:val="2"/>
          <w:sz w:val="22"/>
          <w14:ligatures w14:val="standardContextual"/>
        </w:rPr>
        <w:t xml:space="preserve"> </w:t>
      </w:r>
    </w:p>
    <w:p w14:paraId="1C5BDBF5"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A member when addressing the Chair shall sit in the place allocated to them in the Council Chamber. </w:t>
      </w:r>
    </w:p>
    <w:p w14:paraId="0B120A44"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4E209863" w14:textId="77777777" w:rsidR="00550F54" w:rsidRPr="00550F54" w:rsidRDefault="00550F54" w:rsidP="00550F54">
      <w:pPr>
        <w:tabs>
          <w:tab w:val="center" w:pos="1207"/>
          <w:tab w:val="center" w:pos="2834"/>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19.7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Member called to order</w:t>
      </w:r>
      <w:r w:rsidRPr="00550F54">
        <w:rPr>
          <w:rFonts w:ascii="Arial" w:eastAsia="Arial" w:hAnsi="Arial" w:cs="Arial"/>
          <w:color w:val="000000"/>
          <w:kern w:val="2"/>
          <w:sz w:val="22"/>
          <w14:ligatures w14:val="standardContextual"/>
        </w:rPr>
        <w:t xml:space="preserve"> </w:t>
      </w:r>
    </w:p>
    <w:p w14:paraId="5382E4F5"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If any member, while speaking, be called to order, shall not again address the Council until the Chair has disposed of the question of order.  </w:t>
      </w:r>
    </w:p>
    <w:p w14:paraId="5F96606C"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26FDEBC6" w14:textId="77777777" w:rsidR="00550F54" w:rsidRPr="00550F54" w:rsidRDefault="00550F54" w:rsidP="00550F54">
      <w:pPr>
        <w:tabs>
          <w:tab w:val="center" w:pos="1207"/>
          <w:tab w:val="center" w:pos="2961"/>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19.8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Definition of point of order</w:t>
      </w:r>
      <w:r w:rsidRPr="00550F54">
        <w:rPr>
          <w:rFonts w:ascii="Arial" w:eastAsia="Arial" w:hAnsi="Arial" w:cs="Arial"/>
          <w:color w:val="000000"/>
          <w:kern w:val="2"/>
          <w:sz w:val="22"/>
          <w14:ligatures w14:val="standardContextual"/>
        </w:rPr>
        <w:t xml:space="preserve"> </w:t>
      </w:r>
    </w:p>
    <w:p w14:paraId="764ACAEA"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A point of order shall relate only to an alleged breach of a Standing Order or statutory provision and the member shall specify the Standing Order or provision and the way in which they consider it has been broken. </w:t>
      </w:r>
    </w:p>
    <w:p w14:paraId="2E5777DB"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 </w:t>
      </w:r>
    </w:p>
    <w:p w14:paraId="6C9DE858" w14:textId="77777777" w:rsidR="00550F54" w:rsidRPr="00550F54" w:rsidRDefault="00550F54" w:rsidP="00550F54">
      <w:pPr>
        <w:tabs>
          <w:tab w:val="center" w:pos="1207"/>
          <w:tab w:val="center" w:pos="3383"/>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19.9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Member may raise a point of order</w:t>
      </w:r>
      <w:r w:rsidRPr="00550F54">
        <w:rPr>
          <w:rFonts w:ascii="Arial" w:eastAsia="Arial" w:hAnsi="Arial" w:cs="Arial"/>
          <w:color w:val="000000"/>
          <w:kern w:val="2"/>
          <w:sz w:val="22"/>
          <w14:ligatures w14:val="standardContextual"/>
        </w:rPr>
        <w:t xml:space="preserve"> </w:t>
      </w:r>
    </w:p>
    <w:p w14:paraId="00E7655E" w14:textId="6C0E6BD7" w:rsidR="00550F54" w:rsidRPr="00550F54" w:rsidRDefault="00550F54" w:rsidP="00CE5DB2">
      <w:pPr>
        <w:tabs>
          <w:tab w:val="center" w:pos="992"/>
          <w:tab w:val="center" w:pos="5730"/>
        </w:tabs>
        <w:spacing w:after="5" w:line="249" w:lineRule="auto"/>
        <w:ind w:left="1701" w:hanging="1701"/>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A member may raise a point of order and shall be entitled to be heard immediately. </w:t>
      </w:r>
    </w:p>
    <w:p w14:paraId="4828821E"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 </w:t>
      </w:r>
    </w:p>
    <w:p w14:paraId="551490DD" w14:textId="4BAED97C" w:rsidR="00550F54" w:rsidRPr="00550F54" w:rsidRDefault="00550F54" w:rsidP="00CE5DB2">
      <w:pPr>
        <w:spacing w:after="3" w:line="259" w:lineRule="auto"/>
        <w:ind w:left="1701"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19.10 </w:t>
      </w:r>
      <w:r w:rsidR="00CE5DB2">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Ruling of the Chair on point of order</w:t>
      </w:r>
      <w:r w:rsidRPr="00550F54">
        <w:rPr>
          <w:rFonts w:ascii="Arial" w:eastAsia="Arial" w:hAnsi="Arial" w:cs="Arial"/>
          <w:color w:val="000000"/>
          <w:kern w:val="2"/>
          <w:sz w:val="22"/>
          <w14:ligatures w14:val="standardContextual"/>
        </w:rPr>
        <w:t xml:space="preserve"> </w:t>
      </w:r>
    </w:p>
    <w:p w14:paraId="11065D08" w14:textId="77777777" w:rsidR="00550F54" w:rsidRPr="00550F54" w:rsidRDefault="00550F54" w:rsidP="00550F54">
      <w:pPr>
        <w:tabs>
          <w:tab w:val="center" w:pos="992"/>
          <w:tab w:val="center" w:pos="5279"/>
        </w:tabs>
        <w:spacing w:after="5" w:line="24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The ruling of the Chair on a point of order shall not be open to discussion. </w:t>
      </w:r>
    </w:p>
    <w:p w14:paraId="3C2BC137"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75A0357E" w14:textId="2B9BB825" w:rsidR="00550F54" w:rsidRPr="00550F54" w:rsidRDefault="00550F54" w:rsidP="00CE5DB2">
      <w:pPr>
        <w:spacing w:after="3" w:line="259" w:lineRule="auto"/>
        <w:ind w:left="1701" w:hanging="724"/>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19.11 </w:t>
      </w:r>
      <w:r w:rsidR="00CE5DB2">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Member to speak to motion</w:t>
      </w:r>
      <w:r w:rsidRPr="00550F54">
        <w:rPr>
          <w:rFonts w:ascii="Arial" w:eastAsia="Arial" w:hAnsi="Arial" w:cs="Arial"/>
          <w:color w:val="000000"/>
          <w:kern w:val="2"/>
          <w:sz w:val="22"/>
          <w14:ligatures w14:val="standardContextual"/>
        </w:rPr>
        <w:t xml:space="preserve"> </w:t>
      </w:r>
    </w:p>
    <w:p w14:paraId="1E310CCD" w14:textId="4C516349"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00CE5DB2">
        <w:rPr>
          <w:rFonts w:ascii="Arial" w:eastAsia="Arial" w:hAnsi="Arial" w:cs="Arial"/>
          <w:color w:val="000000"/>
          <w:kern w:val="2"/>
          <w:sz w:val="22"/>
          <w14:ligatures w14:val="standardContextual"/>
        </w:rPr>
        <w:tab/>
      </w:r>
      <w:r w:rsidRPr="00550F54">
        <w:rPr>
          <w:rFonts w:ascii="Arial" w:eastAsia="Arial" w:hAnsi="Arial" w:cs="Arial"/>
          <w:color w:val="000000"/>
          <w:kern w:val="2"/>
          <w:sz w:val="22"/>
          <w14:ligatures w14:val="standardContextual"/>
        </w:rPr>
        <w:t xml:space="preserve">A member who speaks shall direct their speech strictly to the Motion under discussion, or an amendment thereof.  </w:t>
      </w:r>
    </w:p>
    <w:p w14:paraId="5AC4C8D9"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4A5A0566" w14:textId="37A571C0" w:rsidR="00550F54" w:rsidRPr="00550F54" w:rsidRDefault="00550F54" w:rsidP="00CE5DB2">
      <w:pPr>
        <w:spacing w:after="3" w:line="259" w:lineRule="auto"/>
        <w:ind w:left="1701" w:hanging="724"/>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19.12 </w:t>
      </w:r>
      <w:r w:rsidR="00CE5DB2">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Member shall not speak more than once</w:t>
      </w:r>
      <w:r w:rsidRPr="00550F54">
        <w:rPr>
          <w:rFonts w:ascii="Arial" w:eastAsia="Arial" w:hAnsi="Arial" w:cs="Arial"/>
          <w:color w:val="000000"/>
          <w:kern w:val="2"/>
          <w:sz w:val="22"/>
          <w14:ligatures w14:val="standardContextual"/>
        </w:rPr>
        <w:t xml:space="preserve"> </w:t>
      </w:r>
    </w:p>
    <w:p w14:paraId="7A8DE85A"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A member who has spoken on any Motion shall not speak again whilst it is the subject of debate, except: </w:t>
      </w:r>
    </w:p>
    <w:p w14:paraId="3117BDC8" w14:textId="77777777" w:rsidR="00550F54" w:rsidRPr="00550F54" w:rsidRDefault="00550F54" w:rsidP="00550F54">
      <w:pPr>
        <w:numPr>
          <w:ilvl w:val="0"/>
          <w:numId w:val="21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to speak once on an amendment moved by another </w:t>
      </w:r>
      <w:proofErr w:type="gramStart"/>
      <w:r w:rsidRPr="00550F54">
        <w:rPr>
          <w:rFonts w:ascii="Arial" w:eastAsia="Arial" w:hAnsi="Arial" w:cs="Arial"/>
          <w:color w:val="000000"/>
          <w:kern w:val="2"/>
          <w:sz w:val="22"/>
          <w14:ligatures w14:val="standardContextual"/>
        </w:rPr>
        <w:t>member;</w:t>
      </w:r>
      <w:proofErr w:type="gramEnd"/>
      <w:r w:rsidRPr="00550F54">
        <w:rPr>
          <w:rFonts w:ascii="Arial" w:eastAsia="Arial" w:hAnsi="Arial" w:cs="Arial"/>
          <w:color w:val="000000"/>
          <w:kern w:val="2"/>
          <w:sz w:val="22"/>
          <w14:ligatures w14:val="standardContextual"/>
        </w:rPr>
        <w:t xml:space="preserve"> </w:t>
      </w:r>
    </w:p>
    <w:p w14:paraId="76D86982" w14:textId="77777777" w:rsidR="00550F54" w:rsidRPr="00550F54" w:rsidRDefault="00550F54" w:rsidP="00550F54">
      <w:pPr>
        <w:numPr>
          <w:ilvl w:val="0"/>
          <w:numId w:val="21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if the Motion has been amended since they last spoke, to move a further </w:t>
      </w:r>
      <w:proofErr w:type="gramStart"/>
      <w:r w:rsidRPr="00550F54">
        <w:rPr>
          <w:rFonts w:ascii="Arial" w:eastAsia="Arial" w:hAnsi="Arial" w:cs="Arial"/>
          <w:color w:val="000000"/>
          <w:kern w:val="2"/>
          <w:sz w:val="22"/>
          <w14:ligatures w14:val="standardContextual"/>
        </w:rPr>
        <w:t>amendment;</w:t>
      </w:r>
      <w:proofErr w:type="gramEnd"/>
      <w:r w:rsidRPr="00550F54">
        <w:rPr>
          <w:rFonts w:ascii="Arial" w:eastAsia="Arial" w:hAnsi="Arial" w:cs="Arial"/>
          <w:color w:val="000000"/>
          <w:kern w:val="2"/>
          <w:sz w:val="22"/>
          <w14:ligatures w14:val="standardContextual"/>
        </w:rPr>
        <w:t xml:space="preserve"> </w:t>
      </w:r>
    </w:p>
    <w:p w14:paraId="6754A7D8" w14:textId="77777777" w:rsidR="00550F54" w:rsidRPr="00550F54" w:rsidRDefault="00550F54" w:rsidP="00550F54">
      <w:pPr>
        <w:numPr>
          <w:ilvl w:val="0"/>
          <w:numId w:val="21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lastRenderedPageBreak/>
        <w:t xml:space="preserve">if their first speech was on an amendment moved by another Member to speak on the main issue </w:t>
      </w:r>
      <w:proofErr w:type="gramStart"/>
      <w:r w:rsidRPr="00550F54">
        <w:rPr>
          <w:rFonts w:ascii="Arial" w:eastAsia="Arial" w:hAnsi="Arial" w:cs="Arial"/>
          <w:color w:val="000000"/>
          <w:kern w:val="2"/>
          <w:sz w:val="22"/>
          <w14:ligatures w14:val="standardContextual"/>
        </w:rPr>
        <w:t>whether or not</w:t>
      </w:r>
      <w:proofErr w:type="gramEnd"/>
      <w:r w:rsidRPr="00550F54">
        <w:rPr>
          <w:rFonts w:ascii="Arial" w:eastAsia="Arial" w:hAnsi="Arial" w:cs="Arial"/>
          <w:color w:val="000000"/>
          <w:kern w:val="2"/>
          <w:sz w:val="22"/>
          <w14:ligatures w14:val="standardContextual"/>
        </w:rPr>
        <w:t xml:space="preserve"> the amendment on which they spoke was </w:t>
      </w:r>
      <w:proofErr w:type="gramStart"/>
      <w:r w:rsidRPr="00550F54">
        <w:rPr>
          <w:rFonts w:ascii="Arial" w:eastAsia="Arial" w:hAnsi="Arial" w:cs="Arial"/>
          <w:color w:val="000000"/>
          <w:kern w:val="2"/>
          <w:sz w:val="22"/>
          <w14:ligatures w14:val="standardContextual"/>
        </w:rPr>
        <w:t>carried;</w:t>
      </w:r>
      <w:proofErr w:type="gramEnd"/>
      <w:r w:rsidRPr="00550F54">
        <w:rPr>
          <w:rFonts w:ascii="Arial" w:eastAsia="Arial" w:hAnsi="Arial" w:cs="Arial"/>
          <w:color w:val="000000"/>
          <w:kern w:val="2"/>
          <w:sz w:val="22"/>
          <w14:ligatures w14:val="standardContextual"/>
        </w:rPr>
        <w:t xml:space="preserve"> </w:t>
      </w:r>
    </w:p>
    <w:p w14:paraId="35B800FB" w14:textId="77777777" w:rsidR="00550F54" w:rsidRPr="00550F54" w:rsidRDefault="00550F54" w:rsidP="00550F54">
      <w:pPr>
        <w:numPr>
          <w:ilvl w:val="0"/>
          <w:numId w:val="21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in the exercise of a right to reply given by Standing Order </w:t>
      </w:r>
      <w:proofErr w:type="gramStart"/>
      <w:r w:rsidRPr="00550F54">
        <w:rPr>
          <w:rFonts w:ascii="Arial" w:eastAsia="Arial" w:hAnsi="Arial" w:cs="Arial"/>
          <w:color w:val="000000"/>
          <w:kern w:val="2"/>
          <w:sz w:val="22"/>
          <w14:ligatures w14:val="standardContextual"/>
        </w:rPr>
        <w:t>19.19;</w:t>
      </w:r>
      <w:proofErr w:type="gramEnd"/>
      <w:r w:rsidRPr="00550F54">
        <w:rPr>
          <w:rFonts w:ascii="Arial" w:eastAsia="Arial" w:hAnsi="Arial" w:cs="Arial"/>
          <w:color w:val="000000"/>
          <w:kern w:val="2"/>
          <w:sz w:val="22"/>
          <w14:ligatures w14:val="standardContextual"/>
        </w:rPr>
        <w:t xml:space="preserve"> </w:t>
      </w:r>
    </w:p>
    <w:p w14:paraId="6F0A6C28" w14:textId="77777777" w:rsidR="00550F54" w:rsidRPr="00550F54" w:rsidRDefault="00550F54" w:rsidP="00550F54">
      <w:pPr>
        <w:numPr>
          <w:ilvl w:val="0"/>
          <w:numId w:val="21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on a point of order. </w:t>
      </w:r>
    </w:p>
    <w:p w14:paraId="7DE4259A"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4837484" w14:textId="77777777" w:rsidR="00550F54" w:rsidRPr="00550F54" w:rsidRDefault="00550F54" w:rsidP="00550F54">
      <w:pPr>
        <w:spacing w:after="3" w:line="259" w:lineRule="auto"/>
        <w:ind w:left="987" w:hanging="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19.13 </w:t>
      </w:r>
      <w:r w:rsidRPr="00550F54">
        <w:rPr>
          <w:rFonts w:ascii="Arial" w:eastAsia="Arial" w:hAnsi="Arial" w:cs="Arial"/>
          <w:color w:val="000000"/>
          <w:kern w:val="2"/>
          <w:sz w:val="22"/>
          <w:u w:val="single" w:color="000000"/>
          <w14:ligatures w14:val="standardContextual"/>
        </w:rPr>
        <w:t>Duration of speeches</w:t>
      </w:r>
      <w:r w:rsidRPr="00550F54">
        <w:rPr>
          <w:rFonts w:ascii="Arial" w:eastAsia="Arial" w:hAnsi="Arial" w:cs="Arial"/>
          <w:color w:val="000000"/>
          <w:kern w:val="2"/>
          <w:sz w:val="22"/>
          <w14:ligatures w14:val="standardContextual"/>
        </w:rPr>
        <w:t xml:space="preserve"> </w:t>
      </w:r>
    </w:p>
    <w:p w14:paraId="3219B143" w14:textId="77777777" w:rsidR="00550F54" w:rsidRPr="00550F54" w:rsidRDefault="00550F54" w:rsidP="00550F54">
      <w:pPr>
        <w:numPr>
          <w:ilvl w:val="0"/>
          <w:numId w:val="215"/>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Except with the permission of the Council, a member, in introducing a formal written notice of Motion, shall not speak for more than five minutes and in replying, for more than three minutes. Other speakers shall be allowed one interaction which will last no longer than three minutes. </w:t>
      </w:r>
    </w:p>
    <w:p w14:paraId="1EB231DB" w14:textId="77777777" w:rsidR="00550F54" w:rsidRPr="00550F54" w:rsidRDefault="00550F54" w:rsidP="00550F54">
      <w:pPr>
        <w:numPr>
          <w:ilvl w:val="0"/>
          <w:numId w:val="215"/>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Except with the permission of the Council, a member, in introducing a Proposal, shall not speak for more than three minutes. Other speakers shall be allowed one interaction which will last no longer than three minutes. </w:t>
      </w:r>
    </w:p>
    <w:p w14:paraId="352F6238"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75D7D901" w14:textId="77777777" w:rsidR="00550F54" w:rsidRPr="00550F54" w:rsidRDefault="00550F54" w:rsidP="00550F54">
      <w:pPr>
        <w:numPr>
          <w:ilvl w:val="1"/>
          <w:numId w:val="216"/>
        </w:numPr>
        <w:spacing w:after="3" w:line="259" w:lineRule="auto"/>
        <w:ind w:right="188"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u w:val="single" w:color="000000"/>
          <w14:ligatures w14:val="standardContextual"/>
        </w:rPr>
        <w:t>Addressing the Council</w:t>
      </w:r>
      <w:r w:rsidRPr="00550F54">
        <w:rPr>
          <w:rFonts w:ascii="Arial" w:eastAsia="Arial" w:hAnsi="Arial" w:cs="Arial"/>
          <w:color w:val="000000"/>
          <w:kern w:val="2"/>
          <w:sz w:val="22"/>
          <w14:ligatures w14:val="standardContextual"/>
        </w:rPr>
        <w:t xml:space="preserve"> </w:t>
      </w:r>
    </w:p>
    <w:p w14:paraId="74ACF352"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The Council during its sitting, shall not, unless with the consent of the Council, be addressed by any person who is not a member of the Council, the Chief Executive of the Council or other appropriate Officer. </w:t>
      </w:r>
    </w:p>
    <w:p w14:paraId="29FF89A6"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 </w:t>
      </w:r>
    </w:p>
    <w:p w14:paraId="4B507EB2" w14:textId="77777777" w:rsidR="00550F54" w:rsidRPr="00550F54" w:rsidRDefault="00550F54" w:rsidP="00550F54">
      <w:pPr>
        <w:numPr>
          <w:ilvl w:val="1"/>
          <w:numId w:val="216"/>
        </w:numPr>
        <w:spacing w:after="3" w:line="259" w:lineRule="auto"/>
        <w:ind w:right="188"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u w:val="single" w:color="000000"/>
          <w14:ligatures w14:val="standardContextual"/>
        </w:rPr>
        <w:t>Only one motion/amendment may be moved and discussed at a time</w:t>
      </w:r>
      <w:r w:rsidRPr="00550F54">
        <w:rPr>
          <w:rFonts w:ascii="Arial" w:eastAsia="Arial" w:hAnsi="Arial" w:cs="Arial"/>
          <w:color w:val="000000"/>
          <w:kern w:val="2"/>
          <w:sz w:val="22"/>
          <w14:ligatures w14:val="standardContextual"/>
        </w:rPr>
        <w:t xml:space="preserve"> </w:t>
      </w:r>
    </w:p>
    <w:p w14:paraId="6A1940E3" w14:textId="77777777" w:rsidR="00550F54" w:rsidRPr="00550F54" w:rsidRDefault="00550F54" w:rsidP="00550F54">
      <w:pPr>
        <w:numPr>
          <w:ilvl w:val="0"/>
          <w:numId w:val="217"/>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Only one amendment may be moved and discussed at any one time. No further amendment may be moved until the amendment under discussion has been disposed of. </w:t>
      </w:r>
    </w:p>
    <w:p w14:paraId="65DB3694" w14:textId="77777777" w:rsidR="00550F54" w:rsidRPr="00550F54" w:rsidRDefault="00550F54" w:rsidP="00550F54">
      <w:pPr>
        <w:numPr>
          <w:ilvl w:val="0"/>
          <w:numId w:val="217"/>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If an amendment is not carried, other amendments to the original motion may be moved. </w:t>
      </w:r>
    </w:p>
    <w:p w14:paraId="25C9BE1C" w14:textId="77777777" w:rsidR="00550F54" w:rsidRPr="00550F54" w:rsidRDefault="00550F54" w:rsidP="00550F54">
      <w:pPr>
        <w:numPr>
          <w:ilvl w:val="0"/>
          <w:numId w:val="217"/>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If an amendment is carried, the motion as amended takes the place of the original motion. This becomes the substantive motion to which any further amendments are moved. </w:t>
      </w:r>
    </w:p>
    <w:p w14:paraId="478EF2B1"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520144D2" w14:textId="588A0EBB" w:rsidR="00550F54" w:rsidRPr="00550F54" w:rsidRDefault="00550F54" w:rsidP="00CE5DB2">
      <w:pPr>
        <w:spacing w:after="3" w:line="259" w:lineRule="auto"/>
        <w:ind w:left="1843" w:hanging="866"/>
        <w:rPr>
          <w:rFonts w:ascii="Arial" w:eastAsia="Arial" w:hAnsi="Arial" w:cs="Arial"/>
          <w:color w:val="000000"/>
          <w:kern w:val="2"/>
          <w:sz w:val="22"/>
          <w14:ligatures w14:val="standardContextual"/>
        </w:rPr>
      </w:pPr>
      <w:proofErr w:type="gramStart"/>
      <w:r w:rsidRPr="00550F54">
        <w:rPr>
          <w:rFonts w:ascii="Arial" w:eastAsia="Arial" w:hAnsi="Arial" w:cs="Arial"/>
          <w:color w:val="000000"/>
          <w:kern w:val="2"/>
          <w:sz w:val="22"/>
          <w14:ligatures w14:val="standardContextual"/>
        </w:rPr>
        <w:t xml:space="preserve">19.16 </w:t>
      </w:r>
      <w:r w:rsidR="000917D3">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u w:val="single" w:color="000000"/>
          <w14:ligatures w14:val="standardContextual"/>
        </w:rPr>
        <w:t>When</w:t>
      </w:r>
      <w:proofErr w:type="gramEnd"/>
      <w:r w:rsidRPr="00550F54">
        <w:rPr>
          <w:rFonts w:ascii="Arial" w:eastAsia="Arial" w:hAnsi="Arial" w:cs="Arial"/>
          <w:color w:val="000000"/>
          <w:kern w:val="2"/>
          <w:sz w:val="22"/>
          <w:u w:val="single" w:color="000000"/>
          <w14:ligatures w14:val="standardContextual"/>
        </w:rPr>
        <w:t xml:space="preserve"> a motion is under debate no other motion shall be moved</w:t>
      </w:r>
      <w:r w:rsidRPr="00550F54">
        <w:rPr>
          <w:rFonts w:ascii="Arial" w:eastAsia="Arial" w:hAnsi="Arial" w:cs="Arial"/>
          <w:color w:val="000000"/>
          <w:kern w:val="2"/>
          <w:sz w:val="22"/>
          <w14:ligatures w14:val="standardContextual"/>
        </w:rPr>
        <w:t xml:space="preserve"> </w:t>
      </w:r>
    </w:p>
    <w:p w14:paraId="15BA01EF" w14:textId="77777777" w:rsidR="00550F54" w:rsidRPr="00550F54" w:rsidRDefault="00550F54" w:rsidP="000917D3">
      <w:pPr>
        <w:tabs>
          <w:tab w:val="center" w:pos="992"/>
          <w:tab w:val="center" w:pos="5822"/>
        </w:tabs>
        <w:spacing w:after="5" w:line="249" w:lineRule="auto"/>
        <w:ind w:left="1701" w:hanging="1701"/>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When a Motion is under debate no other Motion shall be moved except the following: </w:t>
      </w:r>
    </w:p>
    <w:p w14:paraId="1BE8F8E8" w14:textId="77777777" w:rsidR="00550F54" w:rsidRPr="00550F54" w:rsidRDefault="00550F54" w:rsidP="00550F54">
      <w:pPr>
        <w:numPr>
          <w:ilvl w:val="0"/>
          <w:numId w:val="218"/>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to amend the </w:t>
      </w:r>
      <w:proofErr w:type="gramStart"/>
      <w:r w:rsidRPr="00550F54">
        <w:rPr>
          <w:rFonts w:ascii="Arial" w:eastAsia="Arial" w:hAnsi="Arial" w:cs="Arial"/>
          <w:color w:val="000000"/>
          <w:kern w:val="2"/>
          <w:sz w:val="22"/>
          <w14:ligatures w14:val="standardContextual"/>
        </w:rPr>
        <w:t>motion;</w:t>
      </w:r>
      <w:proofErr w:type="gramEnd"/>
      <w:r w:rsidRPr="00550F54">
        <w:rPr>
          <w:rFonts w:ascii="Arial" w:eastAsia="Arial" w:hAnsi="Arial" w:cs="Arial"/>
          <w:color w:val="000000"/>
          <w:kern w:val="2"/>
          <w:sz w:val="22"/>
          <w14:ligatures w14:val="standardContextual"/>
        </w:rPr>
        <w:t xml:space="preserve"> </w:t>
      </w:r>
    </w:p>
    <w:p w14:paraId="53A18FE8" w14:textId="77777777" w:rsidR="00550F54" w:rsidRPr="00550F54" w:rsidRDefault="00550F54" w:rsidP="00550F54">
      <w:pPr>
        <w:numPr>
          <w:ilvl w:val="0"/>
          <w:numId w:val="218"/>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to adjourn the </w:t>
      </w:r>
      <w:proofErr w:type="gramStart"/>
      <w:r w:rsidRPr="00550F54">
        <w:rPr>
          <w:rFonts w:ascii="Arial" w:eastAsia="Arial" w:hAnsi="Arial" w:cs="Arial"/>
          <w:color w:val="000000"/>
          <w:kern w:val="2"/>
          <w:sz w:val="22"/>
          <w14:ligatures w14:val="standardContextual"/>
        </w:rPr>
        <w:t>meeting;</w:t>
      </w:r>
      <w:proofErr w:type="gramEnd"/>
      <w:r w:rsidRPr="00550F54">
        <w:rPr>
          <w:rFonts w:ascii="Arial" w:eastAsia="Arial" w:hAnsi="Arial" w:cs="Arial"/>
          <w:color w:val="000000"/>
          <w:kern w:val="2"/>
          <w:sz w:val="22"/>
          <w14:ligatures w14:val="standardContextual"/>
        </w:rPr>
        <w:t xml:space="preserve"> </w:t>
      </w:r>
    </w:p>
    <w:p w14:paraId="781A96E3" w14:textId="77777777" w:rsidR="00550F54" w:rsidRPr="00550F54" w:rsidRDefault="00550F54" w:rsidP="00550F54">
      <w:pPr>
        <w:numPr>
          <w:ilvl w:val="0"/>
          <w:numId w:val="218"/>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to adjourn the </w:t>
      </w:r>
      <w:proofErr w:type="gramStart"/>
      <w:r w:rsidRPr="00550F54">
        <w:rPr>
          <w:rFonts w:ascii="Arial" w:eastAsia="Arial" w:hAnsi="Arial" w:cs="Arial"/>
          <w:color w:val="000000"/>
          <w:kern w:val="2"/>
          <w:sz w:val="22"/>
          <w14:ligatures w14:val="standardContextual"/>
        </w:rPr>
        <w:t>debate;</w:t>
      </w:r>
      <w:proofErr w:type="gramEnd"/>
      <w:r w:rsidRPr="00550F54">
        <w:rPr>
          <w:rFonts w:ascii="Arial" w:eastAsia="Arial" w:hAnsi="Arial" w:cs="Arial"/>
          <w:color w:val="000000"/>
          <w:kern w:val="2"/>
          <w:sz w:val="22"/>
          <w14:ligatures w14:val="standardContextual"/>
        </w:rPr>
        <w:t xml:space="preserve"> </w:t>
      </w:r>
    </w:p>
    <w:p w14:paraId="2F1B79FA" w14:textId="77777777" w:rsidR="00550F54" w:rsidRPr="00550F54" w:rsidRDefault="00550F54" w:rsidP="00550F54">
      <w:pPr>
        <w:numPr>
          <w:ilvl w:val="0"/>
          <w:numId w:val="218"/>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to proceed to the next </w:t>
      </w:r>
      <w:proofErr w:type="gramStart"/>
      <w:r w:rsidRPr="00550F54">
        <w:rPr>
          <w:rFonts w:ascii="Arial" w:eastAsia="Arial" w:hAnsi="Arial" w:cs="Arial"/>
          <w:color w:val="000000"/>
          <w:kern w:val="2"/>
          <w:sz w:val="22"/>
          <w14:ligatures w14:val="standardContextual"/>
        </w:rPr>
        <w:t>business;</w:t>
      </w:r>
      <w:proofErr w:type="gramEnd"/>
      <w:r w:rsidRPr="00550F54">
        <w:rPr>
          <w:rFonts w:ascii="Arial" w:eastAsia="Arial" w:hAnsi="Arial" w:cs="Arial"/>
          <w:color w:val="000000"/>
          <w:kern w:val="2"/>
          <w:sz w:val="22"/>
          <w14:ligatures w14:val="standardContextual"/>
        </w:rPr>
        <w:t xml:space="preserve"> </w:t>
      </w:r>
    </w:p>
    <w:p w14:paraId="4C233ADF" w14:textId="77777777" w:rsidR="00550F54" w:rsidRPr="00550F54" w:rsidRDefault="00550F54" w:rsidP="00550F54">
      <w:pPr>
        <w:numPr>
          <w:ilvl w:val="0"/>
          <w:numId w:val="218"/>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that the question be now </w:t>
      </w:r>
      <w:proofErr w:type="gramStart"/>
      <w:r w:rsidRPr="00550F54">
        <w:rPr>
          <w:rFonts w:ascii="Arial" w:eastAsia="Arial" w:hAnsi="Arial" w:cs="Arial"/>
          <w:color w:val="000000"/>
          <w:kern w:val="2"/>
          <w:sz w:val="22"/>
          <w14:ligatures w14:val="standardContextual"/>
        </w:rPr>
        <w:t>put;</w:t>
      </w:r>
      <w:proofErr w:type="gramEnd"/>
      <w:r w:rsidRPr="00550F54">
        <w:rPr>
          <w:rFonts w:ascii="Arial" w:eastAsia="Arial" w:hAnsi="Arial" w:cs="Arial"/>
          <w:color w:val="000000"/>
          <w:kern w:val="2"/>
          <w:sz w:val="22"/>
          <w14:ligatures w14:val="standardContextual"/>
        </w:rPr>
        <w:t xml:space="preserve"> </w:t>
      </w:r>
    </w:p>
    <w:p w14:paraId="7E9648B0" w14:textId="77777777" w:rsidR="00550F54" w:rsidRPr="00550F54" w:rsidRDefault="00550F54" w:rsidP="00550F54">
      <w:pPr>
        <w:numPr>
          <w:ilvl w:val="0"/>
          <w:numId w:val="218"/>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that a </w:t>
      </w:r>
      <w:proofErr w:type="gramStart"/>
      <w:r w:rsidRPr="00550F54">
        <w:rPr>
          <w:rFonts w:ascii="Arial" w:eastAsia="Arial" w:hAnsi="Arial" w:cs="Arial"/>
          <w:color w:val="000000"/>
          <w:kern w:val="2"/>
          <w:sz w:val="22"/>
          <w14:ligatures w14:val="standardContextual"/>
        </w:rPr>
        <w:t>Member</w:t>
      </w:r>
      <w:proofErr w:type="gramEnd"/>
      <w:r w:rsidRPr="00550F54">
        <w:rPr>
          <w:rFonts w:ascii="Arial" w:eastAsia="Arial" w:hAnsi="Arial" w:cs="Arial"/>
          <w:color w:val="000000"/>
          <w:kern w:val="2"/>
          <w:sz w:val="22"/>
          <w14:ligatures w14:val="standardContextual"/>
        </w:rPr>
        <w:t xml:space="preserve"> be not further </w:t>
      </w:r>
      <w:proofErr w:type="gramStart"/>
      <w:r w:rsidRPr="00550F54">
        <w:rPr>
          <w:rFonts w:ascii="Arial" w:eastAsia="Arial" w:hAnsi="Arial" w:cs="Arial"/>
          <w:color w:val="000000"/>
          <w:kern w:val="2"/>
          <w:sz w:val="22"/>
          <w14:ligatures w14:val="standardContextual"/>
        </w:rPr>
        <w:t>heard;</w:t>
      </w:r>
      <w:proofErr w:type="gramEnd"/>
      <w:r w:rsidRPr="00550F54">
        <w:rPr>
          <w:rFonts w:ascii="Arial" w:eastAsia="Arial" w:hAnsi="Arial" w:cs="Arial"/>
          <w:color w:val="000000"/>
          <w:kern w:val="2"/>
          <w:sz w:val="22"/>
          <w14:ligatures w14:val="standardContextual"/>
        </w:rPr>
        <w:t xml:space="preserve"> </w:t>
      </w:r>
    </w:p>
    <w:p w14:paraId="666F734F" w14:textId="77777777" w:rsidR="00550F54" w:rsidRPr="00550F54" w:rsidRDefault="00550F54" w:rsidP="00550F54">
      <w:pPr>
        <w:numPr>
          <w:ilvl w:val="0"/>
          <w:numId w:val="218"/>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by the Chair under Standing Order 25.4, that a </w:t>
      </w:r>
      <w:proofErr w:type="gramStart"/>
      <w:r w:rsidRPr="00550F54">
        <w:rPr>
          <w:rFonts w:ascii="Arial" w:eastAsia="Arial" w:hAnsi="Arial" w:cs="Arial"/>
          <w:color w:val="000000"/>
          <w:kern w:val="2"/>
          <w:sz w:val="22"/>
          <w14:ligatures w14:val="standardContextual"/>
        </w:rPr>
        <w:t>Member</w:t>
      </w:r>
      <w:proofErr w:type="gramEnd"/>
      <w:r w:rsidRPr="00550F54">
        <w:rPr>
          <w:rFonts w:ascii="Arial" w:eastAsia="Arial" w:hAnsi="Arial" w:cs="Arial"/>
          <w:color w:val="000000"/>
          <w:kern w:val="2"/>
          <w:sz w:val="22"/>
          <w14:ligatures w14:val="standardContextual"/>
        </w:rPr>
        <w:t xml:space="preserve"> do leave the meeting.  </w:t>
      </w:r>
    </w:p>
    <w:p w14:paraId="5CA782C7"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2150E768" w14:textId="77777777" w:rsidR="00550F54" w:rsidRPr="00550F54" w:rsidRDefault="00550F54" w:rsidP="00550F54">
      <w:pPr>
        <w:numPr>
          <w:ilvl w:val="1"/>
          <w:numId w:val="219"/>
        </w:numPr>
        <w:spacing w:after="3" w:line="259" w:lineRule="auto"/>
        <w:ind w:left="1750" w:right="188" w:hanging="773"/>
        <w:rPr>
          <w:rFonts w:ascii="Arial" w:eastAsia="Arial" w:hAnsi="Arial" w:cs="Arial"/>
          <w:color w:val="000000"/>
          <w:kern w:val="2"/>
          <w:sz w:val="22"/>
          <w14:ligatures w14:val="standardContextual"/>
        </w:rPr>
      </w:pPr>
      <w:r w:rsidRPr="00550F54">
        <w:rPr>
          <w:rFonts w:ascii="Arial" w:eastAsia="Arial" w:hAnsi="Arial" w:cs="Arial"/>
          <w:color w:val="000000"/>
          <w:kern w:val="2"/>
          <w:sz w:val="22"/>
          <w:u w:val="single" w:color="000000"/>
          <w14:ligatures w14:val="standardContextual"/>
        </w:rPr>
        <w:t>Chair rising during debate</w:t>
      </w:r>
      <w:r w:rsidRPr="00550F54">
        <w:rPr>
          <w:rFonts w:ascii="Arial" w:eastAsia="Arial" w:hAnsi="Arial" w:cs="Arial"/>
          <w:color w:val="000000"/>
          <w:kern w:val="2"/>
          <w:sz w:val="22"/>
          <w14:ligatures w14:val="standardContextual"/>
        </w:rPr>
        <w:t xml:space="preserve"> </w:t>
      </w:r>
    </w:p>
    <w:p w14:paraId="37CA55D3"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Whenever the Chair rises or otherwise calls the meeting to order during a debate, a Member then speaking shall cease and the Council shall be silent. </w:t>
      </w:r>
    </w:p>
    <w:p w14:paraId="684B5FB5"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2EA39DB6" w14:textId="77777777" w:rsidR="00550F54" w:rsidRPr="00550F54" w:rsidRDefault="00550F54" w:rsidP="00550F54">
      <w:pPr>
        <w:numPr>
          <w:ilvl w:val="1"/>
          <w:numId w:val="219"/>
        </w:numPr>
        <w:spacing w:after="3" w:line="259" w:lineRule="auto"/>
        <w:ind w:left="1750" w:right="188" w:hanging="773"/>
        <w:rPr>
          <w:rFonts w:ascii="Arial" w:eastAsia="Arial" w:hAnsi="Arial" w:cs="Arial"/>
          <w:color w:val="000000"/>
          <w:kern w:val="2"/>
          <w:sz w:val="22"/>
          <w14:ligatures w14:val="standardContextual"/>
        </w:rPr>
      </w:pPr>
      <w:r w:rsidRPr="00550F54">
        <w:rPr>
          <w:rFonts w:ascii="Arial" w:eastAsia="Arial" w:hAnsi="Arial" w:cs="Arial"/>
          <w:color w:val="000000"/>
          <w:kern w:val="2"/>
          <w:sz w:val="22"/>
          <w:u w:val="single" w:color="000000"/>
          <w14:ligatures w14:val="standardContextual"/>
        </w:rPr>
        <w:t>Chair not to receive motion for direct negative</w:t>
      </w:r>
      <w:r w:rsidRPr="00550F54">
        <w:rPr>
          <w:rFonts w:ascii="Arial" w:eastAsia="Arial" w:hAnsi="Arial" w:cs="Arial"/>
          <w:color w:val="000000"/>
          <w:kern w:val="2"/>
          <w:sz w:val="22"/>
          <w14:ligatures w14:val="standardContextual"/>
        </w:rPr>
        <w:t xml:space="preserve"> </w:t>
      </w:r>
    </w:p>
    <w:p w14:paraId="55E62BBA"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The Chair shall not receive a Motion for a direct negative to a question but, on the conclusion of the debate, the question shall be put and resolved in the affirmative or negative. </w:t>
      </w:r>
    </w:p>
    <w:p w14:paraId="7A286BE3" w14:textId="77777777" w:rsidR="00550F54" w:rsidRPr="00550F54" w:rsidRDefault="00550F54" w:rsidP="00550F54">
      <w:pPr>
        <w:spacing w:after="2"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7BBFE430" w14:textId="77777777" w:rsidR="00550F54" w:rsidRPr="00550F54" w:rsidRDefault="00550F54" w:rsidP="00550F54">
      <w:pPr>
        <w:numPr>
          <w:ilvl w:val="1"/>
          <w:numId w:val="219"/>
        </w:numPr>
        <w:spacing w:after="3" w:line="259" w:lineRule="auto"/>
        <w:ind w:left="1750" w:right="188" w:hanging="773"/>
        <w:rPr>
          <w:rFonts w:ascii="Arial" w:eastAsia="Arial" w:hAnsi="Arial" w:cs="Arial"/>
          <w:color w:val="000000"/>
          <w:kern w:val="2"/>
          <w:sz w:val="22"/>
          <w14:ligatures w14:val="standardContextual"/>
        </w:rPr>
      </w:pPr>
      <w:r w:rsidRPr="00550F54">
        <w:rPr>
          <w:rFonts w:ascii="Arial" w:eastAsia="Arial" w:hAnsi="Arial" w:cs="Arial"/>
          <w:color w:val="000000"/>
          <w:kern w:val="2"/>
          <w:sz w:val="22"/>
          <w:u w:val="single" w:color="000000"/>
          <w14:ligatures w14:val="standardContextual"/>
        </w:rPr>
        <w:t>Mover’s right of reply</w:t>
      </w:r>
      <w:r w:rsidRPr="00550F54">
        <w:rPr>
          <w:rFonts w:ascii="Arial" w:eastAsia="Arial" w:hAnsi="Arial" w:cs="Arial"/>
          <w:color w:val="000000"/>
          <w:kern w:val="2"/>
          <w:sz w:val="22"/>
          <w14:ligatures w14:val="standardContextual"/>
        </w:rPr>
        <w:t xml:space="preserve"> </w:t>
      </w:r>
    </w:p>
    <w:p w14:paraId="0BA2080B"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lastRenderedPageBreak/>
        <w:t xml:space="preserve"> </w:t>
      </w:r>
      <w:r w:rsidRPr="00550F54">
        <w:rPr>
          <w:rFonts w:ascii="Arial" w:eastAsia="Arial" w:hAnsi="Arial" w:cs="Arial"/>
          <w:color w:val="000000"/>
          <w:kern w:val="2"/>
          <w:sz w:val="22"/>
          <w14:ligatures w14:val="standardContextual"/>
        </w:rPr>
        <w:tab/>
        <w:t xml:space="preserve">The mover of a motion has a right to reply at the close of the debate on the motion, immediately before it is put to the vote. If an amendment is moved, the mover of the original motion shall also have a right of reply at the close of the debate on the amendment and shall not otherwise speak on the amendment. The mover of the amendment shall have no right of reply to the debate on their amendment. </w:t>
      </w:r>
    </w:p>
    <w:p w14:paraId="621B322F"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0DC7219A" w14:textId="49582AEA" w:rsidR="00550F54" w:rsidRPr="00550F54" w:rsidRDefault="00550F54" w:rsidP="0001031F">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2B60D236" w14:textId="77777777" w:rsidR="00550F54" w:rsidRPr="00550F54" w:rsidRDefault="00550F54" w:rsidP="00550F54">
      <w:pPr>
        <w:keepNext/>
        <w:keepLines/>
        <w:tabs>
          <w:tab w:val="center" w:pos="547"/>
          <w:tab w:val="center" w:pos="1335"/>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20 </w:t>
      </w:r>
      <w:r w:rsidRPr="00550F54">
        <w:rPr>
          <w:rFonts w:ascii="Arial" w:eastAsia="Arial" w:hAnsi="Arial" w:cs="Arial"/>
          <w:b/>
          <w:color w:val="000000"/>
          <w:kern w:val="2"/>
          <w:sz w:val="22"/>
          <w14:ligatures w14:val="standardContextual"/>
        </w:rPr>
        <w:tab/>
        <w:t xml:space="preserve">Voting </w:t>
      </w:r>
    </w:p>
    <w:p w14:paraId="3C6D1D1C"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41029D8E" w14:textId="77777777" w:rsidR="00550F54" w:rsidRPr="00550F54" w:rsidRDefault="00550F54" w:rsidP="00550F54">
      <w:pPr>
        <w:tabs>
          <w:tab w:val="center" w:pos="1207"/>
          <w:tab w:val="center" w:pos="2088"/>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20.1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Majority</w:t>
      </w:r>
      <w:r w:rsidRPr="00550F54">
        <w:rPr>
          <w:rFonts w:ascii="Arial" w:eastAsia="Arial" w:hAnsi="Arial" w:cs="Arial"/>
          <w:color w:val="000000"/>
          <w:kern w:val="2"/>
          <w:sz w:val="22"/>
          <w14:ligatures w14:val="standardContextual"/>
        </w:rPr>
        <w:t xml:space="preserve"> </w:t>
      </w:r>
    </w:p>
    <w:p w14:paraId="1C631705"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Subject to any statutory provisions to the contrary, any matter will be decided by a simple majority of those members present and voting. </w:t>
      </w:r>
    </w:p>
    <w:p w14:paraId="2076EAC4"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0D1933C7" w14:textId="77777777" w:rsidR="00550F54" w:rsidRPr="00550F54" w:rsidRDefault="00550F54" w:rsidP="00550F54">
      <w:pPr>
        <w:tabs>
          <w:tab w:val="center" w:pos="1207"/>
          <w:tab w:val="center" w:pos="2663"/>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20.2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Chair’s casting vote</w:t>
      </w:r>
      <w:r w:rsidRPr="00550F54">
        <w:rPr>
          <w:rFonts w:ascii="Arial" w:eastAsia="Arial" w:hAnsi="Arial" w:cs="Arial"/>
          <w:color w:val="000000"/>
          <w:kern w:val="2"/>
          <w:sz w:val="22"/>
          <w14:ligatures w14:val="standardContextual"/>
        </w:rPr>
        <w:t xml:space="preserve"> </w:t>
      </w:r>
    </w:p>
    <w:p w14:paraId="1AE41337"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If there are equal numbers of votes for and against, the Chair will have a second or casting vote.  </w:t>
      </w:r>
    </w:p>
    <w:p w14:paraId="3AC1E81E"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BF29726" w14:textId="77777777" w:rsidR="00550F54" w:rsidRPr="00550F54" w:rsidRDefault="00550F54" w:rsidP="00550F54">
      <w:pPr>
        <w:tabs>
          <w:tab w:val="center" w:pos="1207"/>
          <w:tab w:val="center" w:pos="3162"/>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20.3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Qualified majority [Mandatory]</w:t>
      </w:r>
      <w:r w:rsidRPr="00550F54">
        <w:rPr>
          <w:rFonts w:ascii="Arial" w:eastAsia="Arial" w:hAnsi="Arial" w:cs="Arial"/>
          <w:color w:val="000000"/>
          <w:kern w:val="2"/>
          <w:sz w:val="22"/>
          <w14:ligatures w14:val="standardContextual"/>
        </w:rPr>
        <w:t xml:space="preserve"> </w:t>
      </w:r>
    </w:p>
    <w:p w14:paraId="649D54E2" w14:textId="77777777" w:rsidR="00550F54" w:rsidRPr="00550F54" w:rsidRDefault="00550F54" w:rsidP="00550F54">
      <w:pPr>
        <w:tabs>
          <w:tab w:val="center" w:pos="992"/>
          <w:tab w:val="center" w:pos="5268"/>
        </w:tabs>
        <w:spacing w:after="5" w:line="24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A qualified majority shall be required in relation to a council’s decision on: </w:t>
      </w:r>
    </w:p>
    <w:p w14:paraId="02CE5844" w14:textId="77777777" w:rsidR="00550F54" w:rsidRPr="00550F54" w:rsidRDefault="00550F54" w:rsidP="00550F54">
      <w:pPr>
        <w:numPr>
          <w:ilvl w:val="0"/>
          <w:numId w:val="220"/>
        </w:numPr>
        <w:spacing w:after="32"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the adoption of executive arrangements or prescribed arrangements as the council’s form of governance (section 19 of the 2014 Act</w:t>
      </w:r>
      <w:proofErr w:type="gramStart"/>
      <w:r w:rsidRPr="00550F54">
        <w:rPr>
          <w:rFonts w:ascii="Arial" w:eastAsia="Arial" w:hAnsi="Arial" w:cs="Arial"/>
          <w:color w:val="000000"/>
          <w:kern w:val="2"/>
          <w:sz w:val="22"/>
          <w14:ligatures w14:val="standardContextual"/>
        </w:rPr>
        <w:t>);</w:t>
      </w:r>
      <w:proofErr w:type="gramEnd"/>
      <w:r w:rsidRPr="00550F54">
        <w:rPr>
          <w:rFonts w:ascii="Arial" w:eastAsia="Arial" w:hAnsi="Arial" w:cs="Arial"/>
          <w:color w:val="000000"/>
          <w:kern w:val="2"/>
          <w:sz w:val="22"/>
          <w14:ligatures w14:val="standardContextual"/>
        </w:rPr>
        <w:t xml:space="preserve"> </w:t>
      </w:r>
    </w:p>
    <w:p w14:paraId="411CED56" w14:textId="77777777" w:rsidR="00550F54" w:rsidRPr="00550F54" w:rsidRDefault="00550F54" w:rsidP="00550F54">
      <w:pPr>
        <w:numPr>
          <w:ilvl w:val="0"/>
          <w:numId w:val="220"/>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method, other than </w:t>
      </w:r>
      <w:proofErr w:type="spellStart"/>
      <w:r w:rsidRPr="00550F54">
        <w:rPr>
          <w:rFonts w:ascii="Arial" w:eastAsia="Arial" w:hAnsi="Arial" w:cs="Arial"/>
          <w:color w:val="000000"/>
          <w:kern w:val="2"/>
          <w:sz w:val="22"/>
          <w14:ligatures w14:val="standardContextual"/>
        </w:rPr>
        <w:t>d’Hondt</w:t>
      </w:r>
      <w:proofErr w:type="spellEnd"/>
      <w:r w:rsidRPr="00550F54">
        <w:rPr>
          <w:rFonts w:ascii="Arial" w:eastAsia="Arial" w:hAnsi="Arial" w:cs="Arial"/>
          <w:color w:val="000000"/>
          <w:kern w:val="2"/>
          <w:sz w:val="22"/>
          <w14:ligatures w14:val="standardContextual"/>
        </w:rPr>
        <w:t>, to be adopted for filling positions of responsibility (Schedule 1 of the 2014 Act</w:t>
      </w:r>
      <w:proofErr w:type="gramStart"/>
      <w:r w:rsidRPr="00550F54">
        <w:rPr>
          <w:rFonts w:ascii="Arial" w:eastAsia="Arial" w:hAnsi="Arial" w:cs="Arial"/>
          <w:color w:val="000000"/>
          <w:kern w:val="2"/>
          <w:sz w:val="22"/>
          <w14:ligatures w14:val="standardContextual"/>
        </w:rPr>
        <w:t>);</w:t>
      </w:r>
      <w:proofErr w:type="gramEnd"/>
      <w:r w:rsidRPr="00550F54">
        <w:rPr>
          <w:rFonts w:ascii="Arial" w:eastAsia="Arial" w:hAnsi="Arial" w:cs="Arial"/>
          <w:color w:val="000000"/>
          <w:kern w:val="2"/>
          <w:sz w:val="22"/>
          <w14:ligatures w14:val="standardContextual"/>
        </w:rPr>
        <w:t xml:space="preserve"> </w:t>
      </w:r>
    </w:p>
    <w:p w14:paraId="0DC9E4C6" w14:textId="77777777" w:rsidR="00550F54" w:rsidRPr="00550F54" w:rsidRDefault="00550F54" w:rsidP="00550F54">
      <w:pPr>
        <w:numPr>
          <w:ilvl w:val="0"/>
          <w:numId w:val="220"/>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the method, other than Quota Greatest Remainder, to be adopted for appointing councillors to committees (Schedule 2 of the 2014 Act</w:t>
      </w:r>
      <w:proofErr w:type="gramStart"/>
      <w:r w:rsidRPr="00550F54">
        <w:rPr>
          <w:rFonts w:ascii="Arial" w:eastAsia="Arial" w:hAnsi="Arial" w:cs="Arial"/>
          <w:color w:val="000000"/>
          <w:kern w:val="2"/>
          <w:sz w:val="22"/>
          <w14:ligatures w14:val="standardContextual"/>
        </w:rPr>
        <w:t>);</w:t>
      </w:r>
      <w:proofErr w:type="gramEnd"/>
      <w:r w:rsidRPr="00550F54">
        <w:rPr>
          <w:rFonts w:ascii="Arial" w:eastAsia="Arial" w:hAnsi="Arial" w:cs="Arial"/>
          <w:color w:val="000000"/>
          <w:kern w:val="2"/>
          <w:sz w:val="22"/>
          <w14:ligatures w14:val="standardContextual"/>
        </w:rPr>
        <w:t xml:space="preserve"> </w:t>
      </w:r>
    </w:p>
    <w:p w14:paraId="4061AF3B" w14:textId="442BFF50" w:rsidR="00550F54" w:rsidRPr="000917D3" w:rsidRDefault="00550F54" w:rsidP="000917D3">
      <w:pPr>
        <w:numPr>
          <w:ilvl w:val="0"/>
          <w:numId w:val="220"/>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exercise of the general power of competence in accordance with section </w:t>
      </w:r>
      <w:r w:rsidR="000917D3">
        <w:rPr>
          <w:rFonts w:ascii="Arial" w:eastAsia="Arial" w:hAnsi="Arial" w:cs="Arial"/>
          <w:color w:val="000000"/>
          <w:kern w:val="2"/>
          <w:sz w:val="22"/>
          <w14:ligatures w14:val="standardContextual"/>
        </w:rPr>
        <w:t xml:space="preserve">79 of the 2014 </w:t>
      </w:r>
      <w:proofErr w:type="gramStart"/>
      <w:r w:rsidR="000917D3">
        <w:rPr>
          <w:rFonts w:ascii="Arial" w:eastAsia="Arial" w:hAnsi="Arial" w:cs="Arial"/>
          <w:color w:val="000000"/>
          <w:kern w:val="2"/>
          <w:sz w:val="22"/>
          <w14:ligatures w14:val="standardContextual"/>
        </w:rPr>
        <w:t>Act;</w:t>
      </w:r>
      <w:proofErr w:type="gramEnd"/>
      <w:r w:rsidRPr="000917D3">
        <w:rPr>
          <w:rFonts w:ascii="Arial" w:eastAsia="Arial" w:hAnsi="Arial" w:cs="Arial"/>
          <w:color w:val="000000"/>
          <w:kern w:val="2"/>
          <w:sz w:val="22"/>
          <w14:ligatures w14:val="standardContextual"/>
        </w:rPr>
        <w:t xml:space="preserve"> </w:t>
      </w:r>
    </w:p>
    <w:p w14:paraId="7E8C362F" w14:textId="77777777" w:rsidR="00550F54" w:rsidRPr="00550F54" w:rsidRDefault="00550F54" w:rsidP="00550F54">
      <w:pPr>
        <w:numPr>
          <w:ilvl w:val="0"/>
          <w:numId w:val="220"/>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call-in made in accordance with section 41(1) (b) of the 2014 Act; and </w:t>
      </w:r>
    </w:p>
    <w:p w14:paraId="64079B6A" w14:textId="77777777" w:rsidR="00550F54" w:rsidRPr="00550F54" w:rsidRDefault="00550F54" w:rsidP="00550F54">
      <w:pPr>
        <w:numPr>
          <w:ilvl w:val="0"/>
          <w:numId w:val="220"/>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suspension of standing orders. </w:t>
      </w:r>
    </w:p>
    <w:p w14:paraId="12E2128B"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 </w:t>
      </w:r>
    </w:p>
    <w:p w14:paraId="05EE1A98" w14:textId="77777777" w:rsidR="00550F54" w:rsidRPr="00550F54" w:rsidRDefault="00550F54" w:rsidP="00550F54">
      <w:pPr>
        <w:numPr>
          <w:ilvl w:val="1"/>
          <w:numId w:val="221"/>
        </w:numPr>
        <w:spacing w:after="3" w:line="259" w:lineRule="auto"/>
        <w:ind w:right="188"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u w:val="single" w:color="000000"/>
          <w14:ligatures w14:val="standardContextual"/>
        </w:rPr>
        <w:t>Show of hands</w:t>
      </w:r>
      <w:r w:rsidRPr="00550F54">
        <w:rPr>
          <w:rFonts w:ascii="Arial" w:eastAsia="Arial" w:hAnsi="Arial" w:cs="Arial"/>
          <w:color w:val="000000"/>
          <w:kern w:val="2"/>
          <w:sz w:val="22"/>
          <w14:ligatures w14:val="standardContextual"/>
        </w:rPr>
        <w:t xml:space="preserve"> </w:t>
      </w:r>
    </w:p>
    <w:p w14:paraId="1A7EE042"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The Chair will take the vote by utilising the electronic voting system or by a show of hands, or if there is no dissent, by the affirmation of the meeting. </w:t>
      </w:r>
    </w:p>
    <w:p w14:paraId="106E0FCF"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696124C8" w14:textId="77777777" w:rsidR="00550F54" w:rsidRPr="00550F54" w:rsidRDefault="00550F54" w:rsidP="00550F54">
      <w:pPr>
        <w:numPr>
          <w:ilvl w:val="1"/>
          <w:numId w:val="221"/>
        </w:numPr>
        <w:spacing w:after="3" w:line="259" w:lineRule="auto"/>
        <w:ind w:right="188"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u w:val="single" w:color="000000"/>
          <w14:ligatures w14:val="standardContextual"/>
        </w:rPr>
        <w:t>Recorded vote</w:t>
      </w:r>
      <w:r w:rsidRPr="00550F54">
        <w:rPr>
          <w:rFonts w:ascii="Arial" w:eastAsia="Arial" w:hAnsi="Arial" w:cs="Arial"/>
          <w:color w:val="000000"/>
          <w:kern w:val="2"/>
          <w:sz w:val="22"/>
          <w14:ligatures w14:val="standardContextual"/>
        </w:rPr>
        <w:t xml:space="preserve"> </w:t>
      </w:r>
    </w:p>
    <w:p w14:paraId="4ECCE96B"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If, before a vote is called, any member present at the meeting demands it, the names for and against the motion or amendment or abstaining from voting will be taken down in writing and entered into the minutes. A demand for a recorded vote will override a demand for a ballot. </w:t>
      </w:r>
    </w:p>
    <w:p w14:paraId="262382C4"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 </w:t>
      </w:r>
    </w:p>
    <w:p w14:paraId="3B5C6B53" w14:textId="77777777" w:rsidR="00550F54" w:rsidRPr="00550F54" w:rsidRDefault="00550F54" w:rsidP="00550F54">
      <w:pPr>
        <w:spacing w:after="9" w:line="259" w:lineRule="auto"/>
        <w:ind w:left="425"/>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 </w:t>
      </w:r>
    </w:p>
    <w:p w14:paraId="638E2BFD" w14:textId="77777777" w:rsidR="00550F54" w:rsidRPr="00550F54" w:rsidRDefault="00550F54" w:rsidP="00550F54">
      <w:pPr>
        <w:keepNext/>
        <w:keepLines/>
        <w:tabs>
          <w:tab w:val="center" w:pos="578"/>
          <w:tab w:val="center" w:pos="1849"/>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21. </w:t>
      </w:r>
      <w:r w:rsidRPr="00550F54">
        <w:rPr>
          <w:rFonts w:ascii="Arial" w:eastAsia="Arial" w:hAnsi="Arial" w:cs="Arial"/>
          <w:b/>
          <w:color w:val="000000"/>
          <w:kern w:val="2"/>
          <w:sz w:val="22"/>
          <w14:ligatures w14:val="standardContextual"/>
        </w:rPr>
        <w:tab/>
        <w:t xml:space="preserve">‘Call-in’ Process  </w:t>
      </w:r>
    </w:p>
    <w:p w14:paraId="603A64C5"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  </w:t>
      </w:r>
    </w:p>
    <w:p w14:paraId="3B38CDEE" w14:textId="77777777" w:rsidR="00550F54" w:rsidRPr="00550F54" w:rsidRDefault="00550F54" w:rsidP="00550F54">
      <w:pPr>
        <w:spacing w:after="5" w:line="249" w:lineRule="auto"/>
        <w:ind w:left="992" w:right="220" w:hanging="567"/>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[Mandatory – with effect from operation of the Local Government (Standing Orders) Regulations (Northern Ireland) 2014 in Autumn 2014]  </w:t>
      </w:r>
    </w:p>
    <w:p w14:paraId="0D4100AD"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11C39ED4" w14:textId="77777777" w:rsidR="00550F54" w:rsidRPr="00550F54" w:rsidRDefault="00550F54" w:rsidP="00550F54">
      <w:pPr>
        <w:spacing w:after="5" w:line="249" w:lineRule="auto"/>
        <w:ind w:left="977" w:right="196" w:hanging="567"/>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 </w:t>
      </w:r>
      <w:r w:rsidRPr="00550F54">
        <w:rPr>
          <w:rFonts w:ascii="Arial" w:eastAsia="Arial" w:hAnsi="Arial" w:cs="Arial"/>
          <w:b/>
          <w:color w:val="000000"/>
          <w:kern w:val="2"/>
          <w:sz w:val="22"/>
          <w14:ligatures w14:val="standardContextual"/>
        </w:rPr>
        <w:tab/>
        <w:t xml:space="preserve">In respect of those decisions to which this standing order applies, a decision of the Council must be reconsidered if a requisition is presented to the Chief Executive of the Council by 15% of the members of the Council. </w:t>
      </w:r>
    </w:p>
    <w:p w14:paraId="18B0E46A"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 </w:t>
      </w:r>
    </w:p>
    <w:p w14:paraId="55376F3A" w14:textId="77777777" w:rsidR="00550F54" w:rsidRPr="00550F54" w:rsidRDefault="00550F54" w:rsidP="00550F54">
      <w:pPr>
        <w:tabs>
          <w:tab w:val="center" w:pos="425"/>
          <w:tab w:val="center" w:pos="5143"/>
        </w:tabs>
        <w:spacing w:after="5" w:line="24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 </w:t>
      </w:r>
      <w:r w:rsidRPr="00550F54">
        <w:rPr>
          <w:rFonts w:ascii="Arial" w:eastAsia="Arial" w:hAnsi="Arial" w:cs="Arial"/>
          <w:b/>
          <w:color w:val="000000"/>
          <w:kern w:val="2"/>
          <w:sz w:val="22"/>
          <w14:ligatures w14:val="standardContextual"/>
        </w:rPr>
        <w:tab/>
        <w:t xml:space="preserve">A requisition may only be presented on either or both of the following grounds: </w:t>
      </w:r>
    </w:p>
    <w:p w14:paraId="659686C9" w14:textId="77777777" w:rsidR="000917D3" w:rsidRDefault="00550F54" w:rsidP="00550F54">
      <w:pPr>
        <w:keepNext/>
        <w:keepLines/>
        <w:spacing w:after="5" w:line="249" w:lineRule="auto"/>
        <w:ind w:left="1702" w:right="196" w:hanging="710"/>
        <w:outlineLvl w:val="2"/>
        <w:rPr>
          <w:rFonts w:ascii="Arial" w:eastAsia="Arial" w:hAnsi="Arial" w:cs="Arial"/>
          <w:b/>
          <w:color w:val="000000"/>
          <w:kern w:val="2"/>
          <w:sz w:val="22"/>
          <w14:ligatures w14:val="standardContextual"/>
        </w:rPr>
      </w:pPr>
      <w:r w:rsidRPr="00550F54">
        <w:rPr>
          <w:rFonts w:ascii="Arial" w:eastAsia="Arial" w:hAnsi="Arial" w:cs="Arial"/>
          <w:b/>
          <w:color w:val="000000"/>
          <w:kern w:val="2"/>
          <w:sz w:val="22"/>
          <w14:ligatures w14:val="standardContextual"/>
        </w:rPr>
        <w:lastRenderedPageBreak/>
        <w:t xml:space="preserve">a. </w:t>
      </w:r>
      <w:r w:rsidRPr="00550F54">
        <w:rPr>
          <w:rFonts w:ascii="Arial" w:eastAsia="Arial" w:hAnsi="Arial" w:cs="Arial"/>
          <w:b/>
          <w:color w:val="000000"/>
          <w:kern w:val="2"/>
          <w:sz w:val="22"/>
          <w14:ligatures w14:val="standardContextual"/>
        </w:rPr>
        <w:tab/>
        <w:t xml:space="preserve">That the decision was not arrived at after a proper consideration of the relevant facts and issues (section 41 (1)(a))  </w:t>
      </w:r>
    </w:p>
    <w:p w14:paraId="4AB2F12A" w14:textId="66EE78A0" w:rsidR="00550F54" w:rsidRPr="00550F54" w:rsidRDefault="00550F54" w:rsidP="00550F54">
      <w:pPr>
        <w:keepNext/>
        <w:keepLines/>
        <w:spacing w:after="5" w:line="249" w:lineRule="auto"/>
        <w:ind w:left="1702" w:right="196" w:hanging="710"/>
        <w:outlineLvl w:val="2"/>
        <w:rPr>
          <w:rFonts w:ascii="Arial" w:eastAsia="Arial" w:hAnsi="Arial" w:cs="Arial"/>
          <w:b/>
          <w:color w:val="000000"/>
          <w:kern w:val="2"/>
          <w:sz w:val="22"/>
          <w14:ligatures w14:val="standardContextual"/>
        </w:rPr>
      </w:pPr>
      <w:r w:rsidRPr="00550F54">
        <w:rPr>
          <w:rFonts w:ascii="Arial" w:eastAsia="Arial" w:hAnsi="Arial" w:cs="Arial"/>
          <w:b/>
          <w:color w:val="000000"/>
          <w:kern w:val="2"/>
          <w:sz w:val="22"/>
          <w14:ligatures w14:val="standardContextual"/>
        </w:rPr>
        <w:t xml:space="preserve">b. </w:t>
      </w:r>
      <w:r w:rsidRPr="00550F54">
        <w:rPr>
          <w:rFonts w:ascii="Arial" w:eastAsia="Arial" w:hAnsi="Arial" w:cs="Arial"/>
          <w:b/>
          <w:color w:val="000000"/>
          <w:kern w:val="2"/>
          <w:sz w:val="22"/>
          <w14:ligatures w14:val="standardContextual"/>
        </w:rPr>
        <w:tab/>
        <w:t xml:space="preserve">That the decision would disproportionately affect adversely any section of the inhabitants of the district. (section 41 (1)(b)) </w:t>
      </w:r>
    </w:p>
    <w:p w14:paraId="4DDAC414"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 </w:t>
      </w:r>
    </w:p>
    <w:p w14:paraId="5CA11BB7" w14:textId="77777777" w:rsidR="00550F54" w:rsidRPr="00550F54" w:rsidRDefault="00550F54" w:rsidP="00550F54">
      <w:pPr>
        <w:tabs>
          <w:tab w:val="center" w:pos="1207"/>
          <w:tab w:val="center" w:pos="2998"/>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21.1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 xml:space="preserve">Decisions subject to call-in </w:t>
      </w:r>
      <w:r w:rsidRPr="00550F54">
        <w:rPr>
          <w:rFonts w:ascii="Arial" w:eastAsia="Arial" w:hAnsi="Arial" w:cs="Arial"/>
          <w:color w:val="000000"/>
          <w:kern w:val="2"/>
          <w:sz w:val="22"/>
          <w14:ligatures w14:val="standardContextual"/>
        </w:rPr>
        <w:t xml:space="preserve"> </w:t>
      </w:r>
    </w:p>
    <w:p w14:paraId="2BB11D43" w14:textId="77777777" w:rsidR="00550F54" w:rsidRPr="00550F54" w:rsidRDefault="00550F54" w:rsidP="00550F54">
      <w:pPr>
        <w:numPr>
          <w:ilvl w:val="0"/>
          <w:numId w:val="222"/>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following decisions may be subject to call-in in such manner as is specified in these standing orders: </w:t>
      </w:r>
    </w:p>
    <w:p w14:paraId="44BC6EC1" w14:textId="77777777" w:rsidR="00550F54" w:rsidRPr="00550F54" w:rsidRDefault="00550F54" w:rsidP="00550F54">
      <w:pPr>
        <w:numPr>
          <w:ilvl w:val="2"/>
          <w:numId w:val="223"/>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decision of the </w:t>
      </w:r>
      <w:proofErr w:type="gramStart"/>
      <w:r w:rsidRPr="00550F54">
        <w:rPr>
          <w:rFonts w:ascii="Arial" w:eastAsia="Arial" w:hAnsi="Arial" w:cs="Arial"/>
          <w:color w:val="000000"/>
          <w:kern w:val="2"/>
          <w:sz w:val="22"/>
          <w14:ligatures w14:val="standardContextual"/>
        </w:rPr>
        <w:t>executive;</w:t>
      </w:r>
      <w:proofErr w:type="gramEnd"/>
      <w:r w:rsidRPr="00550F54">
        <w:rPr>
          <w:rFonts w:ascii="Arial" w:eastAsia="Arial" w:hAnsi="Arial" w:cs="Arial"/>
          <w:color w:val="000000"/>
          <w:kern w:val="2"/>
          <w:sz w:val="22"/>
          <w14:ligatures w14:val="standardContextual"/>
        </w:rPr>
        <w:t xml:space="preserve">  </w:t>
      </w:r>
    </w:p>
    <w:p w14:paraId="0BF1ACAC" w14:textId="77777777" w:rsidR="00550F54" w:rsidRPr="00550F54" w:rsidRDefault="00550F54" w:rsidP="00550F54">
      <w:pPr>
        <w:numPr>
          <w:ilvl w:val="2"/>
          <w:numId w:val="223"/>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an executive decision taken under joint arrangements in accordance with section 26 of the 2014 </w:t>
      </w:r>
      <w:proofErr w:type="gramStart"/>
      <w:r w:rsidRPr="00550F54">
        <w:rPr>
          <w:rFonts w:ascii="Arial" w:eastAsia="Arial" w:hAnsi="Arial" w:cs="Arial"/>
          <w:color w:val="000000"/>
          <w:kern w:val="2"/>
          <w:sz w:val="22"/>
          <w14:ligatures w14:val="standardContextual"/>
        </w:rPr>
        <w:t>Act;</w:t>
      </w:r>
      <w:proofErr w:type="gramEnd"/>
      <w:r w:rsidRPr="00550F54">
        <w:rPr>
          <w:rFonts w:ascii="Arial" w:eastAsia="Arial" w:hAnsi="Arial" w:cs="Arial"/>
          <w:color w:val="000000"/>
          <w:kern w:val="2"/>
          <w:sz w:val="22"/>
          <w14:ligatures w14:val="standardContextual"/>
        </w:rPr>
        <w:t xml:space="preserve">  </w:t>
      </w:r>
    </w:p>
    <w:p w14:paraId="5179EBB2" w14:textId="77777777" w:rsidR="00550F54" w:rsidRPr="00550F54" w:rsidRDefault="00550F54" w:rsidP="00550F54">
      <w:pPr>
        <w:numPr>
          <w:ilvl w:val="2"/>
          <w:numId w:val="223"/>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key decision taken by an officer or officers of the </w:t>
      </w:r>
      <w:proofErr w:type="gramStart"/>
      <w:r w:rsidRPr="00550F54">
        <w:rPr>
          <w:rFonts w:ascii="Arial" w:eastAsia="Arial" w:hAnsi="Arial" w:cs="Arial"/>
          <w:color w:val="000000"/>
          <w:kern w:val="2"/>
          <w:sz w:val="22"/>
          <w14:ligatures w14:val="standardContextual"/>
        </w:rPr>
        <w:t>council;</w:t>
      </w:r>
      <w:proofErr w:type="gramEnd"/>
      <w:r w:rsidRPr="00550F54">
        <w:rPr>
          <w:rFonts w:ascii="Arial" w:eastAsia="Arial" w:hAnsi="Arial" w:cs="Arial"/>
          <w:color w:val="000000"/>
          <w:kern w:val="2"/>
          <w:sz w:val="22"/>
          <w14:ligatures w14:val="standardContextual"/>
        </w:rPr>
        <w:t xml:space="preserve">  </w:t>
      </w:r>
    </w:p>
    <w:p w14:paraId="4D53E1C2" w14:textId="77777777" w:rsidR="00550F54" w:rsidRPr="00550F54" w:rsidRDefault="00550F54" w:rsidP="00550F54">
      <w:pPr>
        <w:numPr>
          <w:ilvl w:val="2"/>
          <w:numId w:val="223"/>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decision taken by a committee under delegated authority in accordance with section 7 of the 2014 </w:t>
      </w:r>
      <w:proofErr w:type="gramStart"/>
      <w:r w:rsidRPr="00550F54">
        <w:rPr>
          <w:rFonts w:ascii="Arial" w:eastAsia="Arial" w:hAnsi="Arial" w:cs="Arial"/>
          <w:color w:val="000000"/>
          <w:kern w:val="2"/>
          <w:sz w:val="22"/>
          <w14:ligatures w14:val="standardContextual"/>
        </w:rPr>
        <w:t>Act;</w:t>
      </w:r>
      <w:proofErr w:type="gramEnd"/>
      <w:r w:rsidRPr="00550F54">
        <w:rPr>
          <w:rFonts w:ascii="Arial" w:eastAsia="Arial" w:hAnsi="Arial" w:cs="Arial"/>
          <w:color w:val="000000"/>
          <w:kern w:val="2"/>
          <w:sz w:val="22"/>
          <w14:ligatures w14:val="standardContextual"/>
        </w:rPr>
        <w:t xml:space="preserve"> </w:t>
      </w:r>
    </w:p>
    <w:p w14:paraId="26089E01" w14:textId="77777777" w:rsidR="00550F54" w:rsidRPr="00550F54" w:rsidRDefault="00550F54" w:rsidP="00550F54">
      <w:pPr>
        <w:numPr>
          <w:ilvl w:val="2"/>
          <w:numId w:val="223"/>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decision taken by a committee to make a recommendation for ratification by the council; or </w:t>
      </w:r>
    </w:p>
    <w:p w14:paraId="33A24DA0" w14:textId="77777777" w:rsidR="00550F54" w:rsidRPr="00550F54" w:rsidRDefault="00550F54" w:rsidP="00550F54">
      <w:pPr>
        <w:numPr>
          <w:ilvl w:val="2"/>
          <w:numId w:val="223"/>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decision of the Council other than a decision to ratify a recommendation of a committee.  </w:t>
      </w:r>
    </w:p>
    <w:p w14:paraId="7488D4FA" w14:textId="77777777" w:rsidR="00550F54" w:rsidRPr="00550F54" w:rsidRDefault="00550F54" w:rsidP="00550F54">
      <w:pPr>
        <w:numPr>
          <w:ilvl w:val="0"/>
          <w:numId w:val="222"/>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following decisions shall not be subject to call-in: </w:t>
      </w:r>
    </w:p>
    <w:p w14:paraId="405F8391" w14:textId="77777777" w:rsidR="00550F54" w:rsidRPr="00550F54" w:rsidRDefault="00550F54" w:rsidP="00550F54">
      <w:pPr>
        <w:numPr>
          <w:ilvl w:val="2"/>
          <w:numId w:val="224"/>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decision on a regulatory or quasi-judicial function which is subject to a separate appeal </w:t>
      </w:r>
      <w:proofErr w:type="gramStart"/>
      <w:r w:rsidRPr="00550F54">
        <w:rPr>
          <w:rFonts w:ascii="Arial" w:eastAsia="Arial" w:hAnsi="Arial" w:cs="Arial"/>
          <w:color w:val="000000"/>
          <w:kern w:val="2"/>
          <w:sz w:val="22"/>
          <w14:ligatures w14:val="standardContextual"/>
        </w:rPr>
        <w:t>mechanism;</w:t>
      </w:r>
      <w:proofErr w:type="gramEnd"/>
      <w:r w:rsidRPr="00550F54">
        <w:rPr>
          <w:rFonts w:ascii="Arial" w:eastAsia="Arial" w:hAnsi="Arial" w:cs="Arial"/>
          <w:color w:val="000000"/>
          <w:kern w:val="2"/>
          <w:sz w:val="22"/>
          <w14:ligatures w14:val="standardContextual"/>
        </w:rPr>
        <w:t xml:space="preserve">  </w:t>
      </w:r>
    </w:p>
    <w:p w14:paraId="2B47182F" w14:textId="77777777" w:rsidR="00550F54" w:rsidRPr="00550F54" w:rsidRDefault="00550F54" w:rsidP="00550F54">
      <w:pPr>
        <w:numPr>
          <w:ilvl w:val="2"/>
          <w:numId w:val="224"/>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decision which is deemed to be a case of special urgency in accordance with regulation 26 of the 2014 Executive Arrangements </w:t>
      </w:r>
      <w:proofErr w:type="gramStart"/>
      <w:r w:rsidRPr="00550F54">
        <w:rPr>
          <w:rFonts w:ascii="Arial" w:eastAsia="Arial" w:hAnsi="Arial" w:cs="Arial"/>
          <w:color w:val="000000"/>
          <w:kern w:val="2"/>
          <w:sz w:val="22"/>
          <w14:ligatures w14:val="standardContextual"/>
        </w:rPr>
        <w:t>Regulations;</w:t>
      </w:r>
      <w:proofErr w:type="gramEnd"/>
      <w:r w:rsidRPr="00550F54">
        <w:rPr>
          <w:rFonts w:ascii="Arial" w:eastAsia="Arial" w:hAnsi="Arial" w:cs="Arial"/>
          <w:color w:val="000000"/>
          <w:kern w:val="2"/>
          <w:sz w:val="22"/>
          <w14:ligatures w14:val="standardContextual"/>
        </w:rPr>
        <w:t xml:space="preserve">  </w:t>
      </w:r>
    </w:p>
    <w:p w14:paraId="617799FD" w14:textId="77777777" w:rsidR="00550F54" w:rsidRPr="00550F54" w:rsidRDefault="00550F54" w:rsidP="00550F54">
      <w:pPr>
        <w:numPr>
          <w:ilvl w:val="2"/>
          <w:numId w:val="224"/>
        </w:numPr>
        <w:spacing w:after="32"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decision where an unreasonable delay could be prejudicial to the council’s or the public’s </w:t>
      </w:r>
      <w:proofErr w:type="gramStart"/>
      <w:r w:rsidRPr="00550F54">
        <w:rPr>
          <w:rFonts w:ascii="Arial" w:eastAsia="Arial" w:hAnsi="Arial" w:cs="Arial"/>
          <w:color w:val="000000"/>
          <w:kern w:val="2"/>
          <w:sz w:val="22"/>
          <w14:ligatures w14:val="standardContextual"/>
        </w:rPr>
        <w:t>interests;</w:t>
      </w:r>
      <w:proofErr w:type="gramEnd"/>
      <w:r w:rsidRPr="00550F54">
        <w:rPr>
          <w:rFonts w:ascii="Arial" w:eastAsia="Arial" w:hAnsi="Arial" w:cs="Arial"/>
          <w:color w:val="000000"/>
          <w:kern w:val="2"/>
          <w:sz w:val="22"/>
          <w14:ligatures w14:val="standardContextual"/>
        </w:rPr>
        <w:t xml:space="preserve">  </w:t>
      </w:r>
    </w:p>
    <w:p w14:paraId="445B73B9" w14:textId="77777777" w:rsidR="00550F54" w:rsidRPr="00550F54" w:rsidRDefault="00550F54" w:rsidP="00550F54">
      <w:pPr>
        <w:numPr>
          <w:ilvl w:val="2"/>
          <w:numId w:val="224"/>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decision taken by an officer or officers which is not a key decision; or </w:t>
      </w:r>
    </w:p>
    <w:p w14:paraId="037360DE" w14:textId="77777777" w:rsidR="00550F54" w:rsidRPr="00550F54" w:rsidRDefault="00550F54" w:rsidP="00550F54">
      <w:pPr>
        <w:numPr>
          <w:ilvl w:val="2"/>
          <w:numId w:val="224"/>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decision by the executive which serves only to note a report from or the actions of an officer or officers.  </w:t>
      </w:r>
    </w:p>
    <w:p w14:paraId="7C57E442" w14:textId="77777777" w:rsidR="00550F54" w:rsidRPr="00550F54" w:rsidRDefault="00550F54" w:rsidP="00550F54">
      <w:pPr>
        <w:numPr>
          <w:ilvl w:val="0"/>
          <w:numId w:val="222"/>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No decision shall be subject to call-in more than once for each of the reasons specified in section 41(1) of the 2014 Act.  </w:t>
      </w:r>
    </w:p>
    <w:p w14:paraId="52DCC058"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79CBE048" w14:textId="77777777" w:rsidR="00550F54" w:rsidRPr="00550F54" w:rsidRDefault="00550F54" w:rsidP="00550F54">
      <w:pPr>
        <w:tabs>
          <w:tab w:val="center" w:pos="1207"/>
          <w:tab w:val="center" w:pos="2636"/>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21.2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 xml:space="preserve">Call-in admissibility </w:t>
      </w:r>
      <w:r w:rsidRPr="00550F54">
        <w:rPr>
          <w:rFonts w:ascii="Arial" w:eastAsia="Arial" w:hAnsi="Arial" w:cs="Arial"/>
          <w:color w:val="000000"/>
          <w:kern w:val="2"/>
          <w:sz w:val="22"/>
          <w14:ligatures w14:val="standardContextual"/>
        </w:rPr>
        <w:t xml:space="preserve"> </w:t>
      </w:r>
    </w:p>
    <w:p w14:paraId="1D683513" w14:textId="77777777" w:rsidR="00550F54" w:rsidRPr="00550F54" w:rsidRDefault="00550F54" w:rsidP="00550F54">
      <w:pPr>
        <w:numPr>
          <w:ilvl w:val="0"/>
          <w:numId w:val="225"/>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call-in shall be submitted in writing to the Chief Executive by 10am on the fifth working day following issue of the draft minute of the decision to which the call-in relates. If a call-in is received after the specified deadline, it shall be deemed inadmissible.  </w:t>
      </w:r>
    </w:p>
    <w:p w14:paraId="41C8EAC0" w14:textId="77777777" w:rsidR="00550F54" w:rsidRPr="00550F54" w:rsidRDefault="00550F54" w:rsidP="00550F54">
      <w:pPr>
        <w:numPr>
          <w:ilvl w:val="0"/>
          <w:numId w:val="225"/>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call-in shall: </w:t>
      </w:r>
    </w:p>
    <w:p w14:paraId="53E2A137" w14:textId="77777777" w:rsidR="00550F54" w:rsidRPr="00550F54" w:rsidRDefault="00550F54" w:rsidP="00550F54">
      <w:pPr>
        <w:numPr>
          <w:ilvl w:val="2"/>
          <w:numId w:val="226"/>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specify the reasons why a decision should be reconsidered; and  </w:t>
      </w:r>
    </w:p>
    <w:p w14:paraId="384F902D" w14:textId="77777777" w:rsidR="00550F54" w:rsidRPr="00550F54" w:rsidRDefault="00550F54" w:rsidP="00550F54">
      <w:pPr>
        <w:numPr>
          <w:ilvl w:val="2"/>
          <w:numId w:val="226"/>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subject to sub-paragraph (5) of this standing order, be deemed to be inadmissible if the reasons are not specified.  </w:t>
      </w:r>
    </w:p>
    <w:p w14:paraId="5F5AD5FA" w14:textId="77777777" w:rsidR="00550F54" w:rsidRPr="00550F54" w:rsidRDefault="00550F54" w:rsidP="00550F54">
      <w:pPr>
        <w:numPr>
          <w:ilvl w:val="0"/>
          <w:numId w:val="225"/>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In the case of a call-in submitted under section 41(1)(b) of the 2014 Act, members shall state in the reasons specified under sub-paragraph (2) of this standing order: </w:t>
      </w:r>
    </w:p>
    <w:p w14:paraId="3ACFCA89" w14:textId="77777777" w:rsidR="00550F54" w:rsidRPr="00550F54" w:rsidRDefault="00550F54" w:rsidP="00550F54">
      <w:pPr>
        <w:numPr>
          <w:ilvl w:val="2"/>
          <w:numId w:val="228"/>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community that would be affected by the decision; and  </w:t>
      </w:r>
    </w:p>
    <w:p w14:paraId="5099C721" w14:textId="77777777" w:rsidR="00550F54" w:rsidRPr="00550F54" w:rsidRDefault="00550F54" w:rsidP="00550F54">
      <w:pPr>
        <w:numPr>
          <w:ilvl w:val="2"/>
          <w:numId w:val="228"/>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nature and extent of the disproportionate adverse impact.  </w:t>
      </w:r>
    </w:p>
    <w:p w14:paraId="36792344" w14:textId="77777777" w:rsidR="00550F54" w:rsidRPr="00550F54" w:rsidRDefault="00550F54" w:rsidP="00550F54">
      <w:pPr>
        <w:numPr>
          <w:ilvl w:val="0"/>
          <w:numId w:val="225"/>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Within two working days of receipt of a call-in, the Chief Executive shall confirm that: </w:t>
      </w:r>
    </w:p>
    <w:p w14:paraId="604ABF38" w14:textId="77777777" w:rsidR="00550F54" w:rsidRPr="00550F54" w:rsidRDefault="00550F54" w:rsidP="0001031F">
      <w:pPr>
        <w:spacing w:after="5" w:line="249" w:lineRule="auto"/>
        <w:ind w:left="2410" w:right="849"/>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w:t>
      </w:r>
      <w:proofErr w:type="spellStart"/>
      <w:r w:rsidRPr="00550F54">
        <w:rPr>
          <w:rFonts w:ascii="Arial" w:eastAsia="Arial" w:hAnsi="Arial" w:cs="Arial"/>
          <w:color w:val="000000"/>
          <w:kern w:val="2"/>
          <w:sz w:val="22"/>
          <w14:ligatures w14:val="standardContextual"/>
        </w:rPr>
        <w:t>i</w:t>
      </w:r>
      <w:proofErr w:type="spellEnd"/>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it has the support of 15% of the members of the council; </w:t>
      </w:r>
      <w:proofErr w:type="gramStart"/>
      <w:r w:rsidRPr="00550F54">
        <w:rPr>
          <w:rFonts w:ascii="Arial" w:eastAsia="Arial" w:hAnsi="Arial" w:cs="Arial"/>
          <w:color w:val="000000"/>
          <w:kern w:val="2"/>
          <w:sz w:val="22"/>
          <w14:ligatures w14:val="standardContextual"/>
        </w:rPr>
        <w:t>and  (</w:t>
      </w:r>
      <w:proofErr w:type="gramEnd"/>
      <w:r w:rsidRPr="00550F54">
        <w:rPr>
          <w:rFonts w:ascii="Arial" w:eastAsia="Arial" w:hAnsi="Arial" w:cs="Arial"/>
          <w:color w:val="000000"/>
          <w:kern w:val="2"/>
          <w:sz w:val="22"/>
          <w14:ligatures w14:val="standardContextual"/>
        </w:rPr>
        <w:t xml:space="preserve">ii) </w:t>
      </w:r>
      <w:r w:rsidRPr="00550F54">
        <w:rPr>
          <w:rFonts w:ascii="Arial" w:eastAsia="Arial" w:hAnsi="Arial" w:cs="Arial"/>
          <w:color w:val="000000"/>
          <w:kern w:val="2"/>
          <w:sz w:val="22"/>
          <w14:ligatures w14:val="standardContextual"/>
        </w:rPr>
        <w:tab/>
        <w:t xml:space="preserve">the reasons for the call-in have been specified.  </w:t>
      </w:r>
    </w:p>
    <w:p w14:paraId="2E96A72E" w14:textId="77777777" w:rsidR="00550F54" w:rsidRPr="00550F54" w:rsidRDefault="00550F54" w:rsidP="00550F54">
      <w:pPr>
        <w:numPr>
          <w:ilvl w:val="0"/>
          <w:numId w:val="225"/>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Where the reasons have not been specified on the requisition the Chief Executive shall notify the members making the requisition that it shall be </w:t>
      </w:r>
      <w:r w:rsidRPr="00550F54">
        <w:rPr>
          <w:rFonts w:ascii="Arial" w:eastAsia="Arial" w:hAnsi="Arial" w:cs="Arial"/>
          <w:color w:val="000000"/>
          <w:kern w:val="2"/>
          <w:sz w:val="22"/>
          <w14:ligatures w14:val="standardContextual"/>
        </w:rPr>
        <w:lastRenderedPageBreak/>
        <w:t xml:space="preserve">considered inadmissible if reasons are not specified in writing within the specified deadline or within 24 hours whichever is the later.  </w:t>
      </w:r>
    </w:p>
    <w:p w14:paraId="64984F66" w14:textId="77777777" w:rsidR="00550F54" w:rsidRPr="00550F54" w:rsidRDefault="00550F54" w:rsidP="00550F54">
      <w:pPr>
        <w:numPr>
          <w:ilvl w:val="0"/>
          <w:numId w:val="225"/>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Within one working day of receipt of an admissible call-in submitted under section 41(1)(b) of the 2014 Act, the Chief Executive shall seek the opinion of a practicing solicitor or barrister in accordance with section 41(2) of the 2014 Act.  </w:t>
      </w:r>
    </w:p>
    <w:p w14:paraId="422AE508" w14:textId="77777777" w:rsidR="00550F54" w:rsidRPr="00550F54" w:rsidRDefault="00550F54" w:rsidP="00550F54">
      <w:pPr>
        <w:numPr>
          <w:ilvl w:val="0"/>
          <w:numId w:val="225"/>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Where the legal opinion obtained in accordance with section 41(2) of the 2014 Act confirms that the call-in has merit, the Chief Executive shall: </w:t>
      </w:r>
    </w:p>
    <w:p w14:paraId="02A129BE" w14:textId="77777777" w:rsidR="00550F54" w:rsidRPr="00550F54" w:rsidRDefault="00550F54" w:rsidP="00550F54">
      <w:pPr>
        <w:numPr>
          <w:ilvl w:val="2"/>
          <w:numId w:val="227"/>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furnish the opinion to members; and  </w:t>
      </w:r>
    </w:p>
    <w:p w14:paraId="7BCB1C96" w14:textId="77777777" w:rsidR="00550F54" w:rsidRPr="00550F54" w:rsidRDefault="00550F54" w:rsidP="00550F54">
      <w:pPr>
        <w:numPr>
          <w:ilvl w:val="2"/>
          <w:numId w:val="227"/>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include the decision on the agenda for the next available meeting of the council, at which it will be taken by a qualified majority.  </w:t>
      </w:r>
    </w:p>
    <w:p w14:paraId="228153E2" w14:textId="77777777" w:rsidR="00422903" w:rsidRDefault="00550F54" w:rsidP="00550F54">
      <w:pPr>
        <w:numPr>
          <w:ilvl w:val="0"/>
          <w:numId w:val="225"/>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Where the legal opinion obtained in accordance with section 41(2) of the 2014 Act indicates that the call-in does not have merit, the Chief Executive shall: </w:t>
      </w:r>
    </w:p>
    <w:p w14:paraId="3A149A09" w14:textId="75503EAC" w:rsidR="00550F54" w:rsidRPr="00550F54" w:rsidRDefault="00550F54" w:rsidP="00422903">
      <w:pPr>
        <w:spacing w:after="5" w:line="249" w:lineRule="auto"/>
        <w:ind w:left="2977" w:right="220" w:hanging="58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w:t>
      </w:r>
      <w:proofErr w:type="spellStart"/>
      <w:r w:rsidRPr="00550F54">
        <w:rPr>
          <w:rFonts w:ascii="Arial" w:eastAsia="Arial" w:hAnsi="Arial" w:cs="Arial"/>
          <w:color w:val="000000"/>
          <w:kern w:val="2"/>
          <w:sz w:val="22"/>
          <w14:ligatures w14:val="standardContextual"/>
        </w:rPr>
        <w:t>i</w:t>
      </w:r>
      <w:proofErr w:type="spellEnd"/>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furnish the opinion to members; and  </w:t>
      </w:r>
    </w:p>
    <w:p w14:paraId="43661945" w14:textId="567BC145" w:rsidR="00550F54" w:rsidRPr="00550F54" w:rsidRDefault="00550F54" w:rsidP="00550F54">
      <w:pPr>
        <w:spacing w:after="5" w:line="249" w:lineRule="auto"/>
        <w:ind w:left="2976"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(ii) </w:t>
      </w:r>
      <w:r w:rsidR="00422903">
        <w:rPr>
          <w:rFonts w:ascii="Arial" w:eastAsia="Arial" w:hAnsi="Arial" w:cs="Arial"/>
          <w:color w:val="000000"/>
          <w:kern w:val="2"/>
          <w:sz w:val="22"/>
          <w14:ligatures w14:val="standardContextual"/>
        </w:rPr>
        <w:tab/>
      </w:r>
      <w:r w:rsidRPr="00550F54">
        <w:rPr>
          <w:rFonts w:ascii="Arial" w:eastAsia="Arial" w:hAnsi="Arial" w:cs="Arial"/>
          <w:color w:val="000000"/>
          <w:kern w:val="2"/>
          <w:sz w:val="22"/>
          <w14:ligatures w14:val="standardContextual"/>
        </w:rPr>
        <w:t xml:space="preserve">make arrangements for the decision to be implemented or tabled for ratification by the council, as appropriate.  </w:t>
      </w:r>
    </w:p>
    <w:p w14:paraId="3EE44947" w14:textId="77777777" w:rsidR="00550F54" w:rsidRPr="00550F54" w:rsidRDefault="00550F54" w:rsidP="00550F54">
      <w:pPr>
        <w:spacing w:line="259" w:lineRule="auto"/>
        <w:ind w:left="155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56DC0122" w14:textId="77777777" w:rsidR="00550F54" w:rsidRPr="00550F54" w:rsidRDefault="00550F54" w:rsidP="00550F54">
      <w:pPr>
        <w:tabs>
          <w:tab w:val="center" w:pos="1207"/>
          <w:tab w:val="center" w:pos="3903"/>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21.3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 xml:space="preserve">The call-in process: committee arrangements </w:t>
      </w:r>
      <w:r w:rsidRPr="00550F54">
        <w:rPr>
          <w:rFonts w:ascii="Arial" w:eastAsia="Arial" w:hAnsi="Arial" w:cs="Arial"/>
          <w:color w:val="000000"/>
          <w:kern w:val="2"/>
          <w:sz w:val="22"/>
          <w14:ligatures w14:val="standardContextual"/>
        </w:rPr>
        <w:t xml:space="preserve"> </w:t>
      </w:r>
    </w:p>
    <w:p w14:paraId="5124551C" w14:textId="77777777" w:rsidR="00550F54" w:rsidRPr="00550F54" w:rsidRDefault="00550F54" w:rsidP="00550F54">
      <w:pPr>
        <w:numPr>
          <w:ilvl w:val="0"/>
          <w:numId w:val="229"/>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For the purposes of reconsideration of a decision pursuant to a call-in the summary of decisions taken at meetings of a committee which record a decision - (a) taken under delegated authority; or (b) for ratification by the council shall be published in draft within two</w:t>
      </w:r>
      <w:r w:rsidRPr="00550F54">
        <w:rPr>
          <w:rFonts w:ascii="Arial" w:eastAsia="Arial" w:hAnsi="Arial" w:cs="Arial"/>
          <w:b/>
          <w:color w:val="000000"/>
          <w:kern w:val="2"/>
          <w:sz w:val="22"/>
          <w14:ligatures w14:val="standardContextual"/>
        </w:rPr>
        <w:t xml:space="preserve"> </w:t>
      </w:r>
      <w:r w:rsidRPr="00550F54">
        <w:rPr>
          <w:rFonts w:ascii="Arial" w:eastAsia="Arial" w:hAnsi="Arial" w:cs="Arial"/>
          <w:color w:val="000000"/>
          <w:kern w:val="2"/>
          <w:sz w:val="22"/>
          <w14:ligatures w14:val="standardContextual"/>
        </w:rPr>
        <w:t>working days</w:t>
      </w:r>
      <w:r w:rsidRPr="00550F54">
        <w:rPr>
          <w:rFonts w:ascii="Arial" w:eastAsia="Arial" w:hAnsi="Arial" w:cs="Arial"/>
          <w:b/>
          <w:color w:val="000000"/>
          <w:kern w:val="2"/>
          <w:sz w:val="22"/>
          <w14:ligatures w14:val="standardContextual"/>
        </w:rPr>
        <w:t xml:space="preserve"> </w:t>
      </w:r>
      <w:r w:rsidRPr="00550F54">
        <w:rPr>
          <w:rFonts w:ascii="Arial" w:eastAsia="Arial" w:hAnsi="Arial" w:cs="Arial"/>
          <w:color w:val="000000"/>
          <w:kern w:val="2"/>
          <w:sz w:val="22"/>
          <w14:ligatures w14:val="standardContextual"/>
        </w:rPr>
        <w:t xml:space="preserve">of the conclusion of the meetings. This date shall be regarded as the date of publication for the purposes of a call in.  </w:t>
      </w:r>
    </w:p>
    <w:p w14:paraId="79E1F241" w14:textId="77777777" w:rsidR="00550F54" w:rsidRPr="00550F54" w:rsidRDefault="00550F54" w:rsidP="00550F54">
      <w:pPr>
        <w:numPr>
          <w:ilvl w:val="0"/>
          <w:numId w:val="229"/>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If a call-in is not received by the deadline specified in paragraph 21.2(1) of this standing order, the decision specified in: </w:t>
      </w:r>
    </w:p>
    <w:p w14:paraId="6C1794B5" w14:textId="77777777" w:rsidR="00550F54" w:rsidRPr="00550F54" w:rsidRDefault="00550F54" w:rsidP="00550F54">
      <w:pPr>
        <w:numPr>
          <w:ilvl w:val="2"/>
          <w:numId w:val="232"/>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paragraph 21.3(1)(a) of this standing order shall be implemented; or  </w:t>
      </w:r>
    </w:p>
    <w:p w14:paraId="5FB0CF93" w14:textId="77777777" w:rsidR="00550F54" w:rsidRPr="00550F54" w:rsidRDefault="00550F54" w:rsidP="00550F54">
      <w:pPr>
        <w:numPr>
          <w:ilvl w:val="2"/>
          <w:numId w:val="232"/>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paragraph 21.3(1)(b) of this standing order shall be tabled for ratification by the council.  </w:t>
      </w:r>
    </w:p>
    <w:p w14:paraId="4200C6D9" w14:textId="7029CD72" w:rsidR="00550F54" w:rsidRPr="0001031F" w:rsidRDefault="00550F54" w:rsidP="0001031F">
      <w:pPr>
        <w:numPr>
          <w:ilvl w:val="0"/>
          <w:numId w:val="229"/>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tabling for ratification of a decision specified in paragraph 21.3(1)(b) of this standing order, or the implementation of a decision specified in paragraph 21.3(1)(a) of this standing order, shall be postponed (unless the total level of support for the call-in falls below 15% of the members) until the call-in has </w:t>
      </w:r>
      <w:r w:rsidRPr="0001031F">
        <w:rPr>
          <w:rFonts w:ascii="Arial" w:eastAsia="Arial" w:hAnsi="Arial" w:cs="Arial"/>
          <w:color w:val="000000"/>
          <w:kern w:val="2"/>
          <w:sz w:val="22"/>
          <w14:ligatures w14:val="standardContextual"/>
        </w:rPr>
        <w:t xml:space="preserve">been resolved. The decision maker may rescind the decision at any time prior to the call-in being resolved.  </w:t>
      </w:r>
    </w:p>
    <w:p w14:paraId="32D94A20" w14:textId="77777777" w:rsidR="00550F54" w:rsidRPr="00550F54" w:rsidRDefault="00550F54" w:rsidP="00550F54">
      <w:pPr>
        <w:numPr>
          <w:ilvl w:val="0"/>
          <w:numId w:val="229"/>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If an admissible call-in is made in accordance with paragraph 21.2(1) of this standing order and section 41(1)(a) of the 2014 Act, the council shall appoint an ad hoc committee of the council, the membership of which will be: </w:t>
      </w:r>
    </w:p>
    <w:p w14:paraId="54FD788D" w14:textId="77777777" w:rsidR="00550F54" w:rsidRPr="00550F54" w:rsidRDefault="00550F54" w:rsidP="00550F54">
      <w:pPr>
        <w:numPr>
          <w:ilvl w:val="2"/>
          <w:numId w:val="231"/>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Chairs of all committees of the council; and  </w:t>
      </w:r>
    </w:p>
    <w:p w14:paraId="1B06ABA4" w14:textId="77777777" w:rsidR="00550F54" w:rsidRPr="00550F54" w:rsidRDefault="00550F54" w:rsidP="00550F54">
      <w:pPr>
        <w:numPr>
          <w:ilvl w:val="2"/>
          <w:numId w:val="231"/>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deputy Chairs of all committees of the council to consider the process adopted by the decision-making committee.  </w:t>
      </w:r>
    </w:p>
    <w:p w14:paraId="69F37410" w14:textId="77777777" w:rsidR="00550F54" w:rsidRPr="00550F54" w:rsidRDefault="00550F54" w:rsidP="00550F54">
      <w:pPr>
        <w:numPr>
          <w:ilvl w:val="0"/>
          <w:numId w:val="229"/>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Chair and deputy Chair of the committee which was responsible for the decision which is the subject of the call-in shall not have voting rights at a meeting of the committee appointed in accordance with subparagraph (4) of this standing order.  </w:t>
      </w:r>
    </w:p>
    <w:p w14:paraId="3BB88093" w14:textId="77777777" w:rsidR="00550F54" w:rsidRPr="00550F54" w:rsidRDefault="00550F54" w:rsidP="00550F54">
      <w:pPr>
        <w:numPr>
          <w:ilvl w:val="0"/>
          <w:numId w:val="229"/>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members who submitted the call-in, or a member on their behalf, shall be invited to attend the meeting at which the decision subject to the call-in is considered and may, upon the request of the Chair, address the meeting, but shall not have voting rights. </w:t>
      </w:r>
    </w:p>
    <w:p w14:paraId="30295D6C" w14:textId="77777777" w:rsidR="00550F54" w:rsidRPr="00550F54" w:rsidRDefault="00550F54" w:rsidP="00550F54">
      <w:pPr>
        <w:numPr>
          <w:ilvl w:val="0"/>
          <w:numId w:val="229"/>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committee appointed in accordance with sub-paragraph (4) of this standing order may: </w:t>
      </w:r>
    </w:p>
    <w:p w14:paraId="3DF1BFCB" w14:textId="77777777" w:rsidR="00550F54" w:rsidRPr="00550F54" w:rsidRDefault="00550F54" w:rsidP="00550F54">
      <w:pPr>
        <w:numPr>
          <w:ilvl w:val="2"/>
          <w:numId w:val="233"/>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lastRenderedPageBreak/>
        <w:t xml:space="preserve">refer the decision back to the decision </w:t>
      </w:r>
      <w:proofErr w:type="gramStart"/>
      <w:r w:rsidRPr="00550F54">
        <w:rPr>
          <w:rFonts w:ascii="Arial" w:eastAsia="Arial" w:hAnsi="Arial" w:cs="Arial"/>
          <w:color w:val="000000"/>
          <w:kern w:val="2"/>
          <w:sz w:val="22"/>
          <w14:ligatures w14:val="standardContextual"/>
        </w:rPr>
        <w:t>maker;</w:t>
      </w:r>
      <w:proofErr w:type="gramEnd"/>
      <w:r w:rsidRPr="00550F54">
        <w:rPr>
          <w:rFonts w:ascii="Arial" w:eastAsia="Arial" w:hAnsi="Arial" w:cs="Arial"/>
          <w:color w:val="000000"/>
          <w:kern w:val="2"/>
          <w:sz w:val="22"/>
          <w14:ligatures w14:val="standardContextual"/>
        </w:rPr>
        <w:t xml:space="preserve">  </w:t>
      </w:r>
    </w:p>
    <w:p w14:paraId="7E579420" w14:textId="77777777" w:rsidR="00550F54" w:rsidRPr="00550F54" w:rsidRDefault="00550F54" w:rsidP="00550F54">
      <w:pPr>
        <w:numPr>
          <w:ilvl w:val="2"/>
          <w:numId w:val="233"/>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in the case of a decision taken under delegated authority, support the decision; or  </w:t>
      </w:r>
    </w:p>
    <w:p w14:paraId="00DA9779" w14:textId="77777777" w:rsidR="00550F54" w:rsidRPr="00550F54" w:rsidRDefault="00550F54" w:rsidP="00550F54">
      <w:pPr>
        <w:numPr>
          <w:ilvl w:val="2"/>
          <w:numId w:val="233"/>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in the case of a decision for ratification by the council, refer the decision to the council.  </w:t>
      </w:r>
    </w:p>
    <w:p w14:paraId="5CF1BC92" w14:textId="77777777" w:rsidR="00550F54" w:rsidRPr="00550F54" w:rsidRDefault="00550F54" w:rsidP="00550F54">
      <w:pPr>
        <w:numPr>
          <w:ilvl w:val="0"/>
          <w:numId w:val="229"/>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Where a decision has been supported in accordance with sub-paragraph (7) of this standing order, that decision shall: </w:t>
      </w:r>
    </w:p>
    <w:p w14:paraId="40DC0F0C" w14:textId="77777777" w:rsidR="00550F54" w:rsidRPr="00550F54" w:rsidRDefault="00550F54" w:rsidP="00550F54">
      <w:pPr>
        <w:numPr>
          <w:ilvl w:val="2"/>
          <w:numId w:val="230"/>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be </w:t>
      </w:r>
      <w:proofErr w:type="gramStart"/>
      <w:r w:rsidRPr="00550F54">
        <w:rPr>
          <w:rFonts w:ascii="Arial" w:eastAsia="Arial" w:hAnsi="Arial" w:cs="Arial"/>
          <w:color w:val="000000"/>
          <w:kern w:val="2"/>
          <w:sz w:val="22"/>
          <w14:ligatures w14:val="standardContextual"/>
        </w:rPr>
        <w:t>approved;</w:t>
      </w:r>
      <w:proofErr w:type="gramEnd"/>
      <w:r w:rsidRPr="00550F54">
        <w:rPr>
          <w:rFonts w:ascii="Arial" w:eastAsia="Arial" w:hAnsi="Arial" w:cs="Arial"/>
          <w:color w:val="000000"/>
          <w:kern w:val="2"/>
          <w:sz w:val="22"/>
          <w14:ligatures w14:val="standardContextual"/>
        </w:rPr>
        <w:t xml:space="preserve">  </w:t>
      </w:r>
    </w:p>
    <w:p w14:paraId="553A14C7" w14:textId="77777777" w:rsidR="00550F54" w:rsidRPr="00550F54" w:rsidRDefault="00550F54" w:rsidP="00550F54">
      <w:pPr>
        <w:numPr>
          <w:ilvl w:val="2"/>
          <w:numId w:val="230"/>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be inserted in the Register of Decisions; and  </w:t>
      </w:r>
    </w:p>
    <w:p w14:paraId="303BF2D5" w14:textId="77777777" w:rsidR="00550F54" w:rsidRPr="00550F54" w:rsidRDefault="00550F54" w:rsidP="00550F54">
      <w:pPr>
        <w:numPr>
          <w:ilvl w:val="2"/>
          <w:numId w:val="230"/>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become operative from the date of the meeting at which the committee appointed in accordance with sub-paragraph (4) of this standing order confirmed support for the decision.  </w:t>
      </w:r>
    </w:p>
    <w:p w14:paraId="06DF955F"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4A7215A2" w14:textId="77777777" w:rsidR="00550F54" w:rsidRPr="00550F54" w:rsidRDefault="00550F54" w:rsidP="00550F54">
      <w:pPr>
        <w:tabs>
          <w:tab w:val="center" w:pos="1207"/>
          <w:tab w:val="center" w:pos="3862"/>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21.4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The call-in process: executive arrangements</w:t>
      </w:r>
      <w:r w:rsidRPr="00550F54">
        <w:rPr>
          <w:rFonts w:ascii="Arial" w:eastAsia="Arial" w:hAnsi="Arial" w:cs="Arial"/>
          <w:color w:val="000000"/>
          <w:kern w:val="2"/>
          <w:sz w:val="22"/>
          <w14:ligatures w14:val="standardContextual"/>
        </w:rPr>
        <w:t xml:space="preserve"> </w:t>
      </w:r>
    </w:p>
    <w:p w14:paraId="15B4C391" w14:textId="77777777" w:rsidR="00550F54" w:rsidRPr="00550F54" w:rsidRDefault="00550F54" w:rsidP="00550F54">
      <w:pPr>
        <w:numPr>
          <w:ilvl w:val="0"/>
          <w:numId w:val="23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proper officer shall, within two working days of the production of a statement in accordance with regulations 28 and 29 of the 2014 Regulations, submit to the council a notice detailing the decision(s) recorded in the statement.  </w:t>
      </w:r>
    </w:p>
    <w:p w14:paraId="52BF51BD" w14:textId="77777777" w:rsidR="00550F54" w:rsidRPr="00550F54" w:rsidRDefault="00550F54" w:rsidP="00550F54">
      <w:pPr>
        <w:numPr>
          <w:ilvl w:val="0"/>
          <w:numId w:val="23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notice prepared in accordance with sub-paragraph (1) of this standing order shall specify: </w:t>
      </w:r>
    </w:p>
    <w:p w14:paraId="10AFA51E" w14:textId="77777777" w:rsidR="00550F54" w:rsidRPr="00550F54" w:rsidRDefault="00550F54" w:rsidP="00550F54">
      <w:pPr>
        <w:numPr>
          <w:ilvl w:val="3"/>
          <w:numId w:val="239"/>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those decisions that are not subject to </w:t>
      </w:r>
      <w:proofErr w:type="gramStart"/>
      <w:r w:rsidRPr="00550F54">
        <w:rPr>
          <w:rFonts w:ascii="Arial" w:eastAsia="Arial" w:hAnsi="Arial" w:cs="Arial"/>
          <w:color w:val="000000"/>
          <w:kern w:val="2"/>
          <w:sz w:val="22"/>
          <w14:ligatures w14:val="standardContextual"/>
        </w:rPr>
        <w:t>call-in;</w:t>
      </w:r>
      <w:proofErr w:type="gramEnd"/>
      <w:r w:rsidRPr="00550F54">
        <w:rPr>
          <w:rFonts w:ascii="Arial" w:eastAsia="Arial" w:hAnsi="Arial" w:cs="Arial"/>
          <w:color w:val="000000"/>
          <w:kern w:val="2"/>
          <w:sz w:val="22"/>
          <w14:ligatures w14:val="standardContextual"/>
        </w:rPr>
        <w:t xml:space="preserve">  </w:t>
      </w:r>
    </w:p>
    <w:p w14:paraId="3D5E2120" w14:textId="77777777" w:rsidR="00550F54" w:rsidRPr="00550F54" w:rsidRDefault="00550F54" w:rsidP="00550F54">
      <w:pPr>
        <w:numPr>
          <w:ilvl w:val="3"/>
          <w:numId w:val="239"/>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deadline for receipt of a call-in; and  </w:t>
      </w:r>
    </w:p>
    <w:p w14:paraId="5F29AF6D" w14:textId="77777777" w:rsidR="00550F54" w:rsidRPr="00550F54" w:rsidRDefault="00550F54" w:rsidP="00550F54">
      <w:pPr>
        <w:numPr>
          <w:ilvl w:val="3"/>
          <w:numId w:val="239"/>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overview and scrutiny committee, as determined by the proper officer, that will consider a call-in in accordance with section 41(1)(a) of the 2014 Act.  </w:t>
      </w:r>
    </w:p>
    <w:p w14:paraId="5D3BCA87" w14:textId="77777777" w:rsidR="00550F54" w:rsidRPr="00550F54" w:rsidRDefault="00550F54" w:rsidP="00550F54">
      <w:pPr>
        <w:numPr>
          <w:ilvl w:val="0"/>
          <w:numId w:val="23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If a call-in is not received in respect of a decision, that decision may be implemented after the deadline expires.  </w:t>
      </w:r>
    </w:p>
    <w:p w14:paraId="59D58664" w14:textId="0EBB8687" w:rsidR="00550F54" w:rsidRPr="00550F54" w:rsidRDefault="00550F54" w:rsidP="00550F54">
      <w:pPr>
        <w:numPr>
          <w:ilvl w:val="0"/>
          <w:numId w:val="23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If a call-in is received which specifies that the decision was not taken in accordance with the budget or policy framework agreed by the council the call</w:t>
      </w:r>
      <w:r w:rsidR="0001031F">
        <w:rPr>
          <w:rFonts w:ascii="Arial" w:eastAsia="Arial" w:hAnsi="Arial" w:cs="Arial"/>
          <w:color w:val="000000"/>
          <w:kern w:val="2"/>
          <w:sz w:val="22"/>
          <w14:ligatures w14:val="standardContextual"/>
        </w:rPr>
        <w:t>-</w:t>
      </w:r>
      <w:r w:rsidRPr="00550F54">
        <w:rPr>
          <w:rFonts w:ascii="Arial" w:eastAsia="Arial" w:hAnsi="Arial" w:cs="Arial"/>
          <w:color w:val="000000"/>
          <w:kern w:val="2"/>
          <w:sz w:val="22"/>
          <w14:ligatures w14:val="standardContextual"/>
        </w:rPr>
        <w:t xml:space="preserve">in shall be referred to the council for decision.  </w:t>
      </w:r>
    </w:p>
    <w:p w14:paraId="6F919300" w14:textId="77777777" w:rsidR="00550F54" w:rsidRPr="00550F54" w:rsidRDefault="00550F54" w:rsidP="00550F54">
      <w:pPr>
        <w:numPr>
          <w:ilvl w:val="0"/>
          <w:numId w:val="23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implementation of a decision shall be postponed (unless the total level of support for the call-in falls below 15% of the members) until the call-in has been resolved. The decision-maker may rescind the decision at any time prior to the call-in being resolved.  </w:t>
      </w:r>
    </w:p>
    <w:p w14:paraId="3EC15DB0" w14:textId="77777777" w:rsidR="00550F54" w:rsidRPr="00550F54" w:rsidRDefault="00550F54" w:rsidP="00550F54">
      <w:pPr>
        <w:numPr>
          <w:ilvl w:val="0"/>
          <w:numId w:val="23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Chief Executive shall place a call-in on the agenda of the overview and scrutiny committee specified in the notice prepared in accordance with subparagraph (2) of this standing order. The overview and scrutiny committee shall meet within 5 working days of receipt of the call-in. More than one call-in may be considered at a meeting of an overview and scrutiny committee.  </w:t>
      </w:r>
    </w:p>
    <w:p w14:paraId="1B33F7FD" w14:textId="77777777" w:rsidR="00550F54" w:rsidRPr="00550F54" w:rsidRDefault="00550F54" w:rsidP="00550F54">
      <w:pPr>
        <w:numPr>
          <w:ilvl w:val="0"/>
          <w:numId w:val="23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Subject to sub-paragraph (7) of this standing order, the consideration of a matter under sub-paragraph (5) of this standing order by an overview and scrutiny committee may be adjourned, provided that: </w:t>
      </w:r>
    </w:p>
    <w:p w14:paraId="33BD7097" w14:textId="77777777" w:rsidR="00550F54" w:rsidRPr="00550F54" w:rsidRDefault="00550F54" w:rsidP="00550F54">
      <w:pPr>
        <w:numPr>
          <w:ilvl w:val="2"/>
          <w:numId w:val="235"/>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Chair presiding at the meeting; and  </w:t>
      </w:r>
    </w:p>
    <w:p w14:paraId="059515DE" w14:textId="77777777" w:rsidR="00550F54" w:rsidRPr="00550F54" w:rsidRDefault="00550F54" w:rsidP="00550F54">
      <w:pPr>
        <w:numPr>
          <w:ilvl w:val="2"/>
          <w:numId w:val="235"/>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Chair of the executive agree a date for the continuation of the meeting.  </w:t>
      </w:r>
    </w:p>
    <w:p w14:paraId="5792609B" w14:textId="09C6FB0D" w:rsidR="0001031F" w:rsidRDefault="00550F54" w:rsidP="00550F54">
      <w:pPr>
        <w:numPr>
          <w:ilvl w:val="0"/>
          <w:numId w:val="23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A meeting convened in accordance with sub-paragraph (5) of this</w:t>
      </w:r>
      <w:r w:rsidR="00422903">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standing order may only be adjourned under sub-paragraph (6) in order to: (</w:t>
      </w:r>
      <w:proofErr w:type="spellStart"/>
      <w:r w:rsidRPr="00550F54">
        <w:rPr>
          <w:rFonts w:ascii="Arial" w:eastAsia="Arial" w:hAnsi="Arial" w:cs="Arial"/>
          <w:color w:val="000000"/>
          <w:kern w:val="2"/>
          <w:sz w:val="22"/>
          <w14:ligatures w14:val="standardContextual"/>
        </w:rPr>
        <w:t>i</w:t>
      </w:r>
      <w:proofErr w:type="spellEnd"/>
      <w:r w:rsidRPr="00550F54">
        <w:rPr>
          <w:rFonts w:ascii="Arial" w:eastAsia="Arial" w:hAnsi="Arial" w:cs="Arial"/>
          <w:color w:val="000000"/>
          <w:kern w:val="2"/>
          <w:sz w:val="22"/>
          <w14:ligatures w14:val="standardContextual"/>
        </w:rPr>
        <w:t xml:space="preserve">) allow for additional information to be obtained; or  </w:t>
      </w:r>
    </w:p>
    <w:p w14:paraId="4374A44A" w14:textId="3199CCF5" w:rsidR="00550F54" w:rsidRPr="00550F54" w:rsidRDefault="00550F54" w:rsidP="0001031F">
      <w:pPr>
        <w:numPr>
          <w:ilvl w:val="0"/>
          <w:numId w:val="234"/>
        </w:numPr>
        <w:spacing w:after="5" w:line="249" w:lineRule="auto"/>
        <w:ind w:left="2694" w:right="220" w:hanging="1007"/>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(ii) permit additional witnesses to attend.  </w:t>
      </w:r>
    </w:p>
    <w:p w14:paraId="6CCF7F06" w14:textId="77777777" w:rsidR="00550F54" w:rsidRPr="00550F54" w:rsidRDefault="00550F54" w:rsidP="00550F54">
      <w:pPr>
        <w:numPr>
          <w:ilvl w:val="0"/>
          <w:numId w:val="23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members who submitted the call-in, or a member on their behalf, shall be invited to attend the meeting at which the decision subject to the call-in is considered and may, upon the request of the Chair, address the meeting, but shall not have voting rights.  </w:t>
      </w:r>
    </w:p>
    <w:p w14:paraId="6F4908B5" w14:textId="77777777" w:rsidR="00550F54" w:rsidRPr="00550F54" w:rsidRDefault="00550F54" w:rsidP="00550F54">
      <w:pPr>
        <w:numPr>
          <w:ilvl w:val="0"/>
          <w:numId w:val="23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lastRenderedPageBreak/>
        <w:t xml:space="preserve">In response to a call-in made in accordance with section 41(1)(a) of the 2014 Act, an overview and scrutiny committee may: </w:t>
      </w:r>
    </w:p>
    <w:p w14:paraId="5FDFE796" w14:textId="77777777" w:rsidR="00550F54" w:rsidRPr="00550F54" w:rsidRDefault="00550F54" w:rsidP="00550F54">
      <w:pPr>
        <w:numPr>
          <w:ilvl w:val="2"/>
          <w:numId w:val="236"/>
        </w:numPr>
        <w:spacing w:after="5" w:line="249" w:lineRule="auto"/>
        <w:ind w:right="559"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support the decision; or  </w:t>
      </w:r>
    </w:p>
    <w:p w14:paraId="2BC44B9F" w14:textId="77777777" w:rsidR="00550F54" w:rsidRPr="00550F54" w:rsidRDefault="00550F54" w:rsidP="00550F54">
      <w:pPr>
        <w:numPr>
          <w:ilvl w:val="2"/>
          <w:numId w:val="236"/>
        </w:numPr>
        <w:spacing w:after="5" w:line="249" w:lineRule="auto"/>
        <w:ind w:right="559"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refer the decision, along with the recommendation of the overview and scrutiny committee, back to the decision maker.  </w:t>
      </w:r>
    </w:p>
    <w:p w14:paraId="2495DC58" w14:textId="77777777" w:rsidR="00550F54" w:rsidRPr="00550F54" w:rsidRDefault="00550F54" w:rsidP="00550F54">
      <w:pPr>
        <w:numPr>
          <w:ilvl w:val="0"/>
          <w:numId w:val="23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Where a decision has been supported in accordance with sub-paragraph (9) of this standing order, that decision shall: </w:t>
      </w:r>
    </w:p>
    <w:p w14:paraId="2432DDAF" w14:textId="77777777" w:rsidR="00550F54" w:rsidRPr="00550F54" w:rsidRDefault="00550F54" w:rsidP="00550F54">
      <w:pPr>
        <w:numPr>
          <w:ilvl w:val="2"/>
          <w:numId w:val="237"/>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be </w:t>
      </w:r>
      <w:proofErr w:type="gramStart"/>
      <w:r w:rsidRPr="00550F54">
        <w:rPr>
          <w:rFonts w:ascii="Arial" w:eastAsia="Arial" w:hAnsi="Arial" w:cs="Arial"/>
          <w:color w:val="000000"/>
          <w:kern w:val="2"/>
          <w:sz w:val="22"/>
          <w14:ligatures w14:val="standardContextual"/>
        </w:rPr>
        <w:t>approved;</w:t>
      </w:r>
      <w:proofErr w:type="gramEnd"/>
      <w:r w:rsidRPr="00550F54">
        <w:rPr>
          <w:rFonts w:ascii="Arial" w:eastAsia="Arial" w:hAnsi="Arial" w:cs="Arial"/>
          <w:color w:val="000000"/>
          <w:kern w:val="2"/>
          <w:sz w:val="22"/>
          <w14:ligatures w14:val="standardContextual"/>
        </w:rPr>
        <w:t xml:space="preserve">  </w:t>
      </w:r>
    </w:p>
    <w:p w14:paraId="4E6F4183" w14:textId="77777777" w:rsidR="00550F54" w:rsidRPr="00550F54" w:rsidRDefault="00550F54" w:rsidP="00550F54">
      <w:pPr>
        <w:numPr>
          <w:ilvl w:val="2"/>
          <w:numId w:val="237"/>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be inserted in the Register of Decisions; and  </w:t>
      </w:r>
    </w:p>
    <w:p w14:paraId="1D312E9C" w14:textId="77777777" w:rsidR="00550F54" w:rsidRPr="00550F54" w:rsidRDefault="00550F54" w:rsidP="00550F54">
      <w:pPr>
        <w:numPr>
          <w:ilvl w:val="2"/>
          <w:numId w:val="237"/>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become operative from the date of the meeting at which the overview and scrutiny committee confirmed support for the decision.  </w:t>
      </w:r>
    </w:p>
    <w:p w14:paraId="02D5DF5B" w14:textId="77777777" w:rsidR="00550F54" w:rsidRPr="00550F54" w:rsidRDefault="00550F54" w:rsidP="00550F54">
      <w:pPr>
        <w:numPr>
          <w:ilvl w:val="0"/>
          <w:numId w:val="23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Where a decision has been referred back to a decision maker in accordance with sub-paragraph (9)(b) of this standing order, the decision maker shall: </w:t>
      </w:r>
    </w:p>
    <w:p w14:paraId="61E660E0" w14:textId="77777777" w:rsidR="00550F54" w:rsidRPr="00550F54" w:rsidRDefault="00550F54" w:rsidP="00550F54">
      <w:pPr>
        <w:numPr>
          <w:ilvl w:val="2"/>
          <w:numId w:val="238"/>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consider the recommendation of the overview and scrutiny committee; and </w:t>
      </w:r>
    </w:p>
    <w:p w14:paraId="5E1F61C5" w14:textId="77777777" w:rsidR="00550F54" w:rsidRPr="00550F54" w:rsidRDefault="00550F54" w:rsidP="00550F54">
      <w:pPr>
        <w:numPr>
          <w:ilvl w:val="2"/>
          <w:numId w:val="238"/>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reconsider the original decision.  </w:t>
      </w:r>
    </w:p>
    <w:p w14:paraId="74F69EBA" w14:textId="77777777" w:rsidR="00550F54" w:rsidRPr="00550F54" w:rsidRDefault="00550F54" w:rsidP="00550F54">
      <w:pPr>
        <w:spacing w:line="259" w:lineRule="auto"/>
        <w:ind w:left="24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4342F72" w14:textId="77777777" w:rsidR="00550F54" w:rsidRPr="00550F54" w:rsidRDefault="00550F54" w:rsidP="00550F54">
      <w:pPr>
        <w:tabs>
          <w:tab w:val="center" w:pos="1207"/>
          <w:tab w:val="center" w:pos="3801"/>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21.5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The call-in process - Council arrangements</w:t>
      </w:r>
      <w:r w:rsidRPr="00550F54">
        <w:rPr>
          <w:rFonts w:ascii="Arial" w:eastAsia="Arial" w:hAnsi="Arial" w:cs="Arial"/>
          <w:color w:val="000000"/>
          <w:kern w:val="2"/>
          <w:sz w:val="22"/>
          <w14:ligatures w14:val="standardContextual"/>
        </w:rPr>
        <w:t xml:space="preserve"> </w:t>
      </w:r>
    </w:p>
    <w:p w14:paraId="510CF537" w14:textId="77777777" w:rsidR="00550F54" w:rsidRPr="00550F54" w:rsidRDefault="00550F54" w:rsidP="00550F54">
      <w:pPr>
        <w:numPr>
          <w:ilvl w:val="0"/>
          <w:numId w:val="240"/>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For the purposes of reconsideration of a decision pursuant to a call-in under Standing Order 21.1(a) the summary of decisions taken at meetings shall be published in draft within two working days of the conclusion of the meeting. This date shall be regarded as the date of publication for the purposes of a call-in.  </w:t>
      </w:r>
    </w:p>
    <w:p w14:paraId="79281FC9" w14:textId="77777777" w:rsidR="00550F54" w:rsidRPr="00550F54" w:rsidRDefault="00550F54" w:rsidP="00550F54">
      <w:pPr>
        <w:numPr>
          <w:ilvl w:val="0"/>
          <w:numId w:val="240"/>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If a call-in is not received by the deadline specified in paragraph 21.2(a) of this standing order, the decision specified in paragraph 21.5(1) shall: </w:t>
      </w:r>
    </w:p>
    <w:p w14:paraId="135855F0" w14:textId="77777777" w:rsidR="00550F54" w:rsidRPr="00550F54" w:rsidRDefault="00550F54" w:rsidP="00550F54">
      <w:pPr>
        <w:numPr>
          <w:ilvl w:val="1"/>
          <w:numId w:val="240"/>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be </w:t>
      </w:r>
      <w:proofErr w:type="gramStart"/>
      <w:r w:rsidRPr="00550F54">
        <w:rPr>
          <w:rFonts w:ascii="Arial" w:eastAsia="Arial" w:hAnsi="Arial" w:cs="Arial"/>
          <w:color w:val="000000"/>
          <w:kern w:val="2"/>
          <w:sz w:val="22"/>
          <w14:ligatures w14:val="standardContextual"/>
        </w:rPr>
        <w:t>approved;</w:t>
      </w:r>
      <w:proofErr w:type="gramEnd"/>
      <w:r w:rsidRPr="00550F54">
        <w:rPr>
          <w:rFonts w:ascii="Arial" w:eastAsia="Arial" w:hAnsi="Arial" w:cs="Arial"/>
          <w:color w:val="000000"/>
          <w:kern w:val="2"/>
          <w:sz w:val="22"/>
          <w14:ligatures w14:val="standardContextual"/>
        </w:rPr>
        <w:t xml:space="preserve"> </w:t>
      </w:r>
    </w:p>
    <w:p w14:paraId="3EE58BAA" w14:textId="77777777" w:rsidR="00550F54" w:rsidRPr="00550F54" w:rsidRDefault="00550F54" w:rsidP="00550F54">
      <w:pPr>
        <w:numPr>
          <w:ilvl w:val="1"/>
          <w:numId w:val="240"/>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be inserted in the registrar of decisions; and </w:t>
      </w:r>
    </w:p>
    <w:p w14:paraId="072BCA6F" w14:textId="77777777" w:rsidR="00550F54" w:rsidRPr="00550F54" w:rsidRDefault="00550F54" w:rsidP="00550F54">
      <w:pPr>
        <w:numPr>
          <w:ilvl w:val="1"/>
          <w:numId w:val="240"/>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become operative from the date of the meeting at which the decision was made. </w:t>
      </w:r>
    </w:p>
    <w:p w14:paraId="3601B75A" w14:textId="77777777" w:rsidR="00550F54" w:rsidRPr="00550F54" w:rsidRDefault="00550F54" w:rsidP="00550F54">
      <w:pPr>
        <w:numPr>
          <w:ilvl w:val="0"/>
          <w:numId w:val="240"/>
        </w:numPr>
        <w:spacing w:after="5" w:line="245"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If an admissible call-in is made in accordance with paragraph 21.2(1) of this standing order and section 41(1)(a) of the 2014 Act, the council shall: </w:t>
      </w:r>
    </w:p>
    <w:p w14:paraId="7AE3C5EB" w14:textId="77777777" w:rsidR="00550F54" w:rsidRPr="00550F54" w:rsidRDefault="00550F54" w:rsidP="00550F54">
      <w:pPr>
        <w:numPr>
          <w:ilvl w:val="1"/>
          <w:numId w:val="240"/>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refer the matter for further consideration at the next meeting of Council; or </w:t>
      </w:r>
    </w:p>
    <w:p w14:paraId="0F2CBA7D" w14:textId="77777777" w:rsidR="00550F54" w:rsidRPr="00550F54" w:rsidRDefault="00550F54" w:rsidP="00550F54">
      <w:pPr>
        <w:numPr>
          <w:ilvl w:val="1"/>
          <w:numId w:val="240"/>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in the case of urgency convene a special meeting of Council to consider the matter. </w:t>
      </w:r>
    </w:p>
    <w:p w14:paraId="41FB1976" w14:textId="77777777" w:rsidR="00550F54" w:rsidRPr="00550F54" w:rsidRDefault="00550F54" w:rsidP="00550F54">
      <w:pPr>
        <w:numPr>
          <w:ilvl w:val="0"/>
          <w:numId w:val="240"/>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members who submitted the call-in, or a member on their behalf, shall be invited to address the meeting and shall have voting rights. </w:t>
      </w:r>
    </w:p>
    <w:p w14:paraId="590CABB7" w14:textId="77777777" w:rsidR="00550F54" w:rsidRPr="00550F54" w:rsidRDefault="00550F54" w:rsidP="00550F54">
      <w:pPr>
        <w:numPr>
          <w:ilvl w:val="0"/>
          <w:numId w:val="240"/>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At a council meeting the council may, in relation to a decision referred to it under paragraph 21.5(c) of this Standing Order: </w:t>
      </w:r>
    </w:p>
    <w:p w14:paraId="09F3379E" w14:textId="77777777" w:rsidR="005306D8" w:rsidRDefault="00550F54" w:rsidP="00550F54">
      <w:pPr>
        <w:numPr>
          <w:ilvl w:val="1"/>
          <w:numId w:val="240"/>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refer the decision for further consideration by a committee where the subject matter of that decision falls within the remit of the </w:t>
      </w:r>
      <w:proofErr w:type="gramStart"/>
      <w:r w:rsidRPr="00550F54">
        <w:rPr>
          <w:rFonts w:ascii="Arial" w:eastAsia="Arial" w:hAnsi="Arial" w:cs="Arial"/>
          <w:color w:val="000000"/>
          <w:kern w:val="2"/>
          <w:sz w:val="22"/>
          <w14:ligatures w14:val="standardContextual"/>
        </w:rPr>
        <w:t>committee;</w:t>
      </w:r>
      <w:proofErr w:type="gramEnd"/>
      <w:r w:rsidRPr="00550F54">
        <w:rPr>
          <w:rFonts w:ascii="Arial" w:eastAsia="Arial" w:hAnsi="Arial" w:cs="Arial"/>
          <w:color w:val="000000"/>
          <w:kern w:val="2"/>
          <w:sz w:val="22"/>
          <w14:ligatures w14:val="standardContextual"/>
        </w:rPr>
        <w:t xml:space="preserve"> </w:t>
      </w:r>
    </w:p>
    <w:p w14:paraId="5624823E" w14:textId="6550797E" w:rsidR="00550F54" w:rsidRPr="00550F54" w:rsidRDefault="00550F54" w:rsidP="00550F54">
      <w:pPr>
        <w:numPr>
          <w:ilvl w:val="1"/>
          <w:numId w:val="240"/>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support the decision; or </w:t>
      </w:r>
    </w:p>
    <w:p w14:paraId="51A55A8A" w14:textId="77777777" w:rsidR="00550F54" w:rsidRPr="00550F54" w:rsidRDefault="00550F54" w:rsidP="00550F54">
      <w:pPr>
        <w:tabs>
          <w:tab w:val="center" w:pos="2556"/>
          <w:tab w:val="center" w:pos="4028"/>
        </w:tabs>
        <w:spacing w:after="5" w:line="24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(iii) </w:t>
      </w:r>
      <w:r w:rsidRPr="00550F54">
        <w:rPr>
          <w:rFonts w:ascii="Arial" w:eastAsia="Arial" w:hAnsi="Arial" w:cs="Arial"/>
          <w:color w:val="000000"/>
          <w:kern w:val="2"/>
          <w:sz w:val="22"/>
          <w14:ligatures w14:val="standardContextual"/>
        </w:rPr>
        <w:tab/>
        <w:t xml:space="preserve">overturn the decision. </w:t>
      </w:r>
    </w:p>
    <w:p w14:paraId="4F8F4E0D" w14:textId="77777777" w:rsidR="00550F54" w:rsidRPr="00550F54" w:rsidRDefault="00550F54" w:rsidP="00550F54">
      <w:pPr>
        <w:numPr>
          <w:ilvl w:val="0"/>
          <w:numId w:val="240"/>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Where a decision has been supported in accordance with sub-paragraph (5) of this standing order, that decision shall: </w:t>
      </w:r>
    </w:p>
    <w:p w14:paraId="47B23478" w14:textId="77777777" w:rsidR="00550F54" w:rsidRPr="00550F54" w:rsidRDefault="00550F54" w:rsidP="00550F54">
      <w:pPr>
        <w:numPr>
          <w:ilvl w:val="2"/>
          <w:numId w:val="241"/>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be </w:t>
      </w:r>
      <w:proofErr w:type="gramStart"/>
      <w:r w:rsidRPr="00550F54">
        <w:rPr>
          <w:rFonts w:ascii="Arial" w:eastAsia="Arial" w:hAnsi="Arial" w:cs="Arial"/>
          <w:color w:val="000000"/>
          <w:kern w:val="2"/>
          <w:sz w:val="22"/>
          <w14:ligatures w14:val="standardContextual"/>
        </w:rPr>
        <w:t>approved;</w:t>
      </w:r>
      <w:proofErr w:type="gramEnd"/>
      <w:r w:rsidRPr="00550F54">
        <w:rPr>
          <w:rFonts w:ascii="Arial" w:eastAsia="Arial" w:hAnsi="Arial" w:cs="Arial"/>
          <w:color w:val="000000"/>
          <w:kern w:val="2"/>
          <w:sz w:val="22"/>
          <w14:ligatures w14:val="standardContextual"/>
        </w:rPr>
        <w:t xml:space="preserve"> </w:t>
      </w:r>
    </w:p>
    <w:p w14:paraId="1A93C114" w14:textId="77777777" w:rsidR="00550F54" w:rsidRPr="00550F54" w:rsidRDefault="00550F54" w:rsidP="00550F54">
      <w:pPr>
        <w:numPr>
          <w:ilvl w:val="2"/>
          <w:numId w:val="241"/>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be inserted in the Register of Decisions; and </w:t>
      </w:r>
    </w:p>
    <w:p w14:paraId="3162DBCE" w14:textId="77777777" w:rsidR="00550F54" w:rsidRPr="00550F54" w:rsidRDefault="00550F54" w:rsidP="00550F54">
      <w:pPr>
        <w:numPr>
          <w:ilvl w:val="2"/>
          <w:numId w:val="241"/>
        </w:numPr>
        <w:spacing w:after="5" w:line="249" w:lineRule="auto"/>
        <w:ind w:right="220" w:hanging="566"/>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become operative from the date of the meeting at which the council confirmed support for the decision. </w:t>
      </w:r>
    </w:p>
    <w:p w14:paraId="389748E0"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1ED38774"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4002AF5" w14:textId="77777777" w:rsidR="00550F54" w:rsidRPr="00550F54" w:rsidRDefault="00550F54" w:rsidP="00550F54">
      <w:pPr>
        <w:keepNext/>
        <w:keepLines/>
        <w:tabs>
          <w:tab w:val="center" w:pos="578"/>
          <w:tab w:val="center" w:pos="3951"/>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lastRenderedPageBreak/>
        <w:tab/>
      </w:r>
      <w:r w:rsidRPr="00550F54">
        <w:rPr>
          <w:rFonts w:ascii="Arial" w:eastAsia="Arial" w:hAnsi="Arial" w:cs="Arial"/>
          <w:b/>
          <w:color w:val="000000"/>
          <w:kern w:val="2"/>
          <w:sz w:val="22"/>
          <w14:ligatures w14:val="standardContextual"/>
        </w:rPr>
        <w:t xml:space="preserve">22. </w:t>
      </w:r>
      <w:r w:rsidRPr="00550F54">
        <w:rPr>
          <w:rFonts w:ascii="Arial" w:eastAsia="Arial" w:hAnsi="Arial" w:cs="Arial"/>
          <w:b/>
          <w:color w:val="000000"/>
          <w:kern w:val="2"/>
          <w:sz w:val="22"/>
          <w14:ligatures w14:val="standardContextual"/>
        </w:rPr>
        <w:tab/>
        <w:t xml:space="preserve">Positions of responsibility etc – Time Limits [Mandatory]  </w:t>
      </w:r>
    </w:p>
    <w:p w14:paraId="057CCD3A" w14:textId="77777777" w:rsidR="00550F54" w:rsidRPr="00550F54" w:rsidRDefault="00550F54" w:rsidP="00550F54">
      <w:pPr>
        <w:spacing w:line="259" w:lineRule="auto"/>
        <w:ind w:left="567"/>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 </w:t>
      </w:r>
    </w:p>
    <w:p w14:paraId="1FD9E3D8"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22.1 </w:t>
      </w:r>
      <w:r w:rsidRPr="00550F54">
        <w:rPr>
          <w:rFonts w:ascii="Arial" w:eastAsia="Arial" w:hAnsi="Arial" w:cs="Arial"/>
          <w:color w:val="000000"/>
          <w:kern w:val="2"/>
          <w:sz w:val="22"/>
          <w14:ligatures w14:val="standardContextual"/>
        </w:rPr>
        <w:tab/>
        <w:t xml:space="preserve">Subject to sub-paragraph (2) of this standing order, in relation to positions of responsibility selected in accordance with paragraphs 2(1) and 2(2) of Schedule 1 to the 2014 Act, the period specified for: </w:t>
      </w:r>
    </w:p>
    <w:p w14:paraId="05068AAC" w14:textId="77777777" w:rsidR="00550F54" w:rsidRPr="00550F54" w:rsidRDefault="00550F54" w:rsidP="00550F54">
      <w:pPr>
        <w:numPr>
          <w:ilvl w:val="0"/>
          <w:numId w:val="242"/>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nominating officer to select a position of responsibility and the term for which it shall be held; and </w:t>
      </w:r>
    </w:p>
    <w:p w14:paraId="67029A9C" w14:textId="77777777" w:rsidR="00550F54" w:rsidRPr="00550F54" w:rsidRDefault="00550F54" w:rsidP="00550F54">
      <w:pPr>
        <w:numPr>
          <w:ilvl w:val="0"/>
          <w:numId w:val="242"/>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person nominated to accept the selected position shall be 15 minutes. </w:t>
      </w:r>
    </w:p>
    <w:p w14:paraId="69F2405D" w14:textId="77777777" w:rsidR="00550F54" w:rsidRPr="00550F54" w:rsidRDefault="00550F54" w:rsidP="00550F54">
      <w:pPr>
        <w:spacing w:line="259" w:lineRule="auto"/>
        <w:ind w:left="170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0D9C2CFE"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22.2 </w:t>
      </w:r>
      <w:r w:rsidRPr="00550F54">
        <w:rPr>
          <w:rFonts w:ascii="Arial" w:eastAsia="Arial" w:hAnsi="Arial" w:cs="Arial"/>
          <w:color w:val="000000"/>
          <w:kern w:val="2"/>
          <w:sz w:val="22"/>
          <w14:ligatures w14:val="standardContextual"/>
        </w:rPr>
        <w:tab/>
        <w:t xml:space="preserve">An extension to the period specified in sub-paragraph (1) of this standing order may be granted subject to the approval of the council. Such an extension may be requested by: </w:t>
      </w:r>
    </w:p>
    <w:p w14:paraId="3B76D3C1" w14:textId="77777777" w:rsidR="00550F54" w:rsidRPr="00550F54" w:rsidRDefault="00550F54" w:rsidP="00550F54">
      <w:pPr>
        <w:numPr>
          <w:ilvl w:val="0"/>
          <w:numId w:val="243"/>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nominating </w:t>
      </w:r>
      <w:proofErr w:type="gramStart"/>
      <w:r w:rsidRPr="00550F54">
        <w:rPr>
          <w:rFonts w:ascii="Arial" w:eastAsia="Arial" w:hAnsi="Arial" w:cs="Arial"/>
          <w:color w:val="000000"/>
          <w:kern w:val="2"/>
          <w:sz w:val="22"/>
          <w14:ligatures w14:val="standardContextual"/>
        </w:rPr>
        <w:t>officer;</w:t>
      </w:r>
      <w:proofErr w:type="gramEnd"/>
      <w:r w:rsidRPr="00550F54">
        <w:rPr>
          <w:rFonts w:ascii="Arial" w:eastAsia="Arial" w:hAnsi="Arial" w:cs="Arial"/>
          <w:color w:val="000000"/>
          <w:kern w:val="2"/>
          <w:sz w:val="22"/>
          <w14:ligatures w14:val="standardContextual"/>
        </w:rPr>
        <w:t xml:space="preserve"> </w:t>
      </w:r>
    </w:p>
    <w:p w14:paraId="58A677E4" w14:textId="77777777" w:rsidR="00550F54" w:rsidRPr="00550F54" w:rsidRDefault="00550F54" w:rsidP="00550F54">
      <w:pPr>
        <w:numPr>
          <w:ilvl w:val="0"/>
          <w:numId w:val="243"/>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person nominated to hold the selected position; or </w:t>
      </w:r>
    </w:p>
    <w:p w14:paraId="05524B6F" w14:textId="77777777" w:rsidR="00550F54" w:rsidRPr="00550F54" w:rsidRDefault="00550F54" w:rsidP="00550F54">
      <w:pPr>
        <w:numPr>
          <w:ilvl w:val="0"/>
          <w:numId w:val="243"/>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another member.  </w:t>
      </w:r>
    </w:p>
    <w:p w14:paraId="4124A07D" w14:textId="77777777" w:rsidR="00550F54" w:rsidRPr="00550F54" w:rsidRDefault="00550F54" w:rsidP="00550F54">
      <w:pPr>
        <w:spacing w:line="259" w:lineRule="auto"/>
        <w:ind w:left="155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52DB9F8"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 </w:t>
      </w:r>
    </w:p>
    <w:p w14:paraId="364441C6" w14:textId="77777777" w:rsidR="00550F54" w:rsidRPr="00550F54" w:rsidRDefault="00550F54" w:rsidP="00550F54">
      <w:pPr>
        <w:keepNext/>
        <w:keepLines/>
        <w:tabs>
          <w:tab w:val="center" w:pos="578"/>
          <w:tab w:val="center" w:pos="3834"/>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23. </w:t>
      </w:r>
      <w:r w:rsidRPr="00550F54">
        <w:rPr>
          <w:rFonts w:ascii="Arial" w:eastAsia="Arial" w:hAnsi="Arial" w:cs="Arial"/>
          <w:b/>
          <w:color w:val="000000"/>
          <w:kern w:val="2"/>
          <w:sz w:val="22"/>
          <w14:ligatures w14:val="standardContextual"/>
        </w:rPr>
        <w:tab/>
        <w:t xml:space="preserve">Appointment of more than one committee [Mandatory]  </w:t>
      </w:r>
    </w:p>
    <w:p w14:paraId="739C2B3C"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 </w:t>
      </w:r>
    </w:p>
    <w:p w14:paraId="493382A0"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23.1 </w:t>
      </w:r>
      <w:r w:rsidRPr="00550F54">
        <w:rPr>
          <w:rFonts w:ascii="Arial" w:eastAsia="Arial" w:hAnsi="Arial" w:cs="Arial"/>
          <w:color w:val="000000"/>
          <w:kern w:val="2"/>
          <w:sz w:val="22"/>
          <w14:ligatures w14:val="standardContextual"/>
        </w:rPr>
        <w:tab/>
        <w:t xml:space="preserve">Where the Council appoints more than one committee at the same meeting in accordance with paragraph 5 of Schedule 2 to the 2014 Act, for the purposes of determining the number of places that must be allocated across the parties and independent members of the Council, it shall agree: </w:t>
      </w:r>
    </w:p>
    <w:p w14:paraId="58270845" w14:textId="77777777" w:rsidR="00550F54" w:rsidRPr="00550F54" w:rsidRDefault="00550F54" w:rsidP="00550F54">
      <w:pPr>
        <w:numPr>
          <w:ilvl w:val="0"/>
          <w:numId w:val="24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number of committees to be appointed; and </w:t>
      </w:r>
    </w:p>
    <w:p w14:paraId="6C75183B" w14:textId="77777777" w:rsidR="00550F54" w:rsidRPr="00550F54" w:rsidRDefault="00550F54" w:rsidP="00550F54">
      <w:pPr>
        <w:numPr>
          <w:ilvl w:val="0"/>
          <w:numId w:val="244"/>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number of councillors that shall constitute the membership of each committee. </w:t>
      </w:r>
    </w:p>
    <w:p w14:paraId="632F6F1D" w14:textId="77777777" w:rsidR="00550F54" w:rsidRPr="00550F54" w:rsidRDefault="00550F54" w:rsidP="00550F54">
      <w:pPr>
        <w:spacing w:line="259" w:lineRule="auto"/>
        <w:ind w:left="170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2DC6AA17" w14:textId="77777777" w:rsidR="00550F54" w:rsidRDefault="00550F54" w:rsidP="00550F54">
      <w:pPr>
        <w:numPr>
          <w:ilvl w:val="1"/>
          <w:numId w:val="245"/>
        </w:numPr>
        <w:spacing w:after="27" w:line="249" w:lineRule="auto"/>
        <w:ind w:right="220"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The total number of places to which a nominating officer of a party may nominate councillors who stood in the name of that party when elected must be calculated in accordance with paragraphs 2 to 4 of Schedule 2 to the 2014 Act and any resolution of the Council made thereunder. </w:t>
      </w:r>
    </w:p>
    <w:p w14:paraId="07FCAF23" w14:textId="77777777" w:rsidR="0001031F" w:rsidRPr="00550F54" w:rsidRDefault="0001031F" w:rsidP="0001031F">
      <w:pPr>
        <w:spacing w:after="27" w:line="249" w:lineRule="auto"/>
        <w:ind w:left="1702" w:right="220"/>
        <w:rPr>
          <w:rFonts w:ascii="Arial" w:eastAsia="Arial" w:hAnsi="Arial" w:cs="Arial"/>
          <w:color w:val="000000"/>
          <w:kern w:val="2"/>
          <w:sz w:val="22"/>
          <w14:ligatures w14:val="standardContextual"/>
        </w:rPr>
      </w:pPr>
    </w:p>
    <w:p w14:paraId="3978062E" w14:textId="77777777" w:rsidR="00550F54" w:rsidRPr="00550F54" w:rsidRDefault="00550F54" w:rsidP="00550F54">
      <w:pPr>
        <w:numPr>
          <w:ilvl w:val="1"/>
          <w:numId w:val="245"/>
        </w:numPr>
        <w:spacing w:after="5" w:line="249" w:lineRule="auto"/>
        <w:ind w:right="220" w:hanging="7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nominating officer’s function under paragraph 2(1)(b) of Schedule 2 to the 2014 Act shall be exercised in such manner as to ensure that: </w:t>
      </w:r>
    </w:p>
    <w:p w14:paraId="4C91D3AC" w14:textId="77777777" w:rsidR="00550F54" w:rsidRPr="00550F54" w:rsidRDefault="00550F54" w:rsidP="00550F54">
      <w:pPr>
        <w:numPr>
          <w:ilvl w:val="0"/>
          <w:numId w:val="246"/>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all members of a committee are not nominated by the same nominating </w:t>
      </w:r>
    </w:p>
    <w:p w14:paraId="117259D5" w14:textId="77777777" w:rsidR="00550F54" w:rsidRPr="00550F54" w:rsidRDefault="00550F54" w:rsidP="00550F54">
      <w:pPr>
        <w:spacing w:after="5" w:line="249" w:lineRule="auto"/>
        <w:ind w:left="2410" w:right="220"/>
        <w:rPr>
          <w:rFonts w:ascii="Arial" w:eastAsia="Arial" w:hAnsi="Arial" w:cs="Arial"/>
          <w:color w:val="000000"/>
          <w:kern w:val="2"/>
          <w:sz w:val="22"/>
          <w14:ligatures w14:val="standardContextual"/>
        </w:rPr>
      </w:pPr>
      <w:proofErr w:type="gramStart"/>
      <w:r w:rsidRPr="00550F54">
        <w:rPr>
          <w:rFonts w:ascii="Arial" w:eastAsia="Arial" w:hAnsi="Arial" w:cs="Arial"/>
          <w:color w:val="000000"/>
          <w:kern w:val="2"/>
          <w:sz w:val="22"/>
          <w14:ligatures w14:val="standardContextual"/>
        </w:rPr>
        <w:t>officer;</w:t>
      </w:r>
      <w:proofErr w:type="gramEnd"/>
      <w:r w:rsidRPr="00550F54">
        <w:rPr>
          <w:rFonts w:ascii="Arial" w:eastAsia="Arial" w:hAnsi="Arial" w:cs="Arial"/>
          <w:color w:val="000000"/>
          <w:kern w:val="2"/>
          <w:sz w:val="22"/>
          <w14:ligatures w14:val="standardContextual"/>
        </w:rPr>
        <w:t xml:space="preserve"> </w:t>
      </w:r>
    </w:p>
    <w:p w14:paraId="6AED0CE1" w14:textId="77777777" w:rsidR="00550F54" w:rsidRPr="00550F54" w:rsidRDefault="00550F54" w:rsidP="00550F54">
      <w:pPr>
        <w:numPr>
          <w:ilvl w:val="0"/>
          <w:numId w:val="246"/>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a nominating officer of a party may nominate councillors who stood in the name of that party to fill the majority of places on a committee, if the majority of councillors stood in the name of that party; and </w:t>
      </w:r>
    </w:p>
    <w:p w14:paraId="2313FF0A" w14:textId="77777777" w:rsidR="00550F54" w:rsidRPr="00550F54" w:rsidRDefault="00550F54" w:rsidP="00550F54">
      <w:pPr>
        <w:numPr>
          <w:ilvl w:val="0"/>
          <w:numId w:val="246"/>
        </w:numPr>
        <w:spacing w:after="5" w:line="249" w:lineRule="auto"/>
        <w:ind w:right="220" w:hanging="70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subject to (a) and (b), the number of councillors nominated by each nominating officer of a party, in so far as is reasonably practicable, bear the same proportion to the number of places on that committee as is borne by the number of members who stood in the name of that party. </w:t>
      </w:r>
    </w:p>
    <w:p w14:paraId="512BDA4E" w14:textId="77777777" w:rsidR="00550F54" w:rsidRPr="00550F54" w:rsidRDefault="00550F54" w:rsidP="00550F54">
      <w:pPr>
        <w:spacing w:line="259" w:lineRule="auto"/>
        <w:ind w:left="170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1A62BA9B"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23.4 </w:t>
      </w:r>
      <w:r w:rsidRPr="00550F54">
        <w:rPr>
          <w:rFonts w:ascii="Arial" w:eastAsia="Arial" w:hAnsi="Arial" w:cs="Arial"/>
          <w:color w:val="000000"/>
          <w:kern w:val="2"/>
          <w:sz w:val="22"/>
          <w14:ligatures w14:val="standardContextual"/>
        </w:rPr>
        <w:tab/>
        <w:t xml:space="preserve">Nominations made in accordance with sub-paragraph (3) of this standing order shall take into account any positions of responsibility on a committee held by a councillor who stood in the name of a party.  </w:t>
      </w:r>
    </w:p>
    <w:p w14:paraId="589D7EBC"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2D13D581"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6CF27C38" w14:textId="77777777" w:rsidR="00550F54" w:rsidRPr="00550F54" w:rsidRDefault="00550F54" w:rsidP="00550F54">
      <w:pPr>
        <w:keepNext/>
        <w:keepLines/>
        <w:tabs>
          <w:tab w:val="center" w:pos="578"/>
          <w:tab w:val="center" w:pos="2919"/>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24. </w:t>
      </w:r>
      <w:r w:rsidRPr="00550F54">
        <w:rPr>
          <w:rFonts w:ascii="Arial" w:eastAsia="Arial" w:hAnsi="Arial" w:cs="Arial"/>
          <w:b/>
          <w:color w:val="000000"/>
          <w:kern w:val="2"/>
          <w:sz w:val="22"/>
          <w14:ligatures w14:val="standardContextual"/>
        </w:rPr>
        <w:tab/>
        <w:t xml:space="preserve">Rescission of a preceding resolution </w:t>
      </w:r>
    </w:p>
    <w:p w14:paraId="2D945FB0"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027B9C8"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24.1 </w:t>
      </w:r>
      <w:r w:rsidRPr="00550F54">
        <w:rPr>
          <w:rFonts w:ascii="Arial" w:eastAsia="Arial" w:hAnsi="Arial" w:cs="Arial"/>
          <w:color w:val="000000"/>
          <w:kern w:val="2"/>
          <w:sz w:val="22"/>
          <w14:ligatures w14:val="standardContextual"/>
        </w:rPr>
        <w:tab/>
        <w:t xml:space="preserve">No motion to rescind any resolution passed within the preceding six months, and no motion or amendment to the same effect as one which has been </w:t>
      </w:r>
      <w:r w:rsidRPr="00550F54">
        <w:rPr>
          <w:rFonts w:ascii="Arial" w:eastAsia="Arial" w:hAnsi="Arial" w:cs="Arial"/>
          <w:color w:val="000000"/>
          <w:kern w:val="2"/>
          <w:sz w:val="22"/>
          <w14:ligatures w14:val="standardContextual"/>
        </w:rPr>
        <w:lastRenderedPageBreak/>
        <w:t xml:space="preserve">rejected within the preceding six months, shall be proposed by a member unless the notice thereof given in pursuance of Standing Order 17.1 bears the names of at least 15% of the members of the Council. </w:t>
      </w:r>
    </w:p>
    <w:p w14:paraId="7F0EF522" w14:textId="77777777" w:rsidR="00550F54" w:rsidRPr="00550F54" w:rsidRDefault="00550F54" w:rsidP="00550F54">
      <w:pPr>
        <w:spacing w:line="259" w:lineRule="auto"/>
        <w:ind w:left="170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7BDF247D"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24.2 </w:t>
      </w:r>
      <w:r w:rsidRPr="00550F54">
        <w:rPr>
          <w:rFonts w:ascii="Arial" w:eastAsia="Arial" w:hAnsi="Arial" w:cs="Arial"/>
          <w:color w:val="000000"/>
          <w:kern w:val="2"/>
          <w:sz w:val="22"/>
          <w14:ligatures w14:val="standardContextual"/>
        </w:rPr>
        <w:tab/>
        <w:t xml:space="preserve">When any such motion or amendment has been disposed of by the Council, it shall not be open to any member to propose a similar motion within a further period of six months. </w:t>
      </w:r>
    </w:p>
    <w:p w14:paraId="3A87DB74"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color w:val="000000"/>
          <w:kern w:val="2"/>
          <w:sz w:val="22"/>
          <w14:ligatures w14:val="standardContextual"/>
        </w:rPr>
        <w:t xml:space="preserve"> </w:t>
      </w:r>
    </w:p>
    <w:p w14:paraId="08FAB75A"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24.3 </w:t>
      </w:r>
      <w:r w:rsidRPr="00550F54">
        <w:rPr>
          <w:rFonts w:ascii="Arial" w:eastAsia="Arial" w:hAnsi="Arial" w:cs="Arial"/>
          <w:color w:val="000000"/>
          <w:kern w:val="2"/>
          <w:sz w:val="22"/>
          <w14:ligatures w14:val="standardContextual"/>
        </w:rPr>
        <w:tab/>
        <w:t xml:space="preserve">This Standing Order shall not apply to motions moved in pursuance of a recommendation of a committee [or a Call-in]. </w:t>
      </w:r>
    </w:p>
    <w:p w14:paraId="1558B2BE"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06CDDB99" w14:textId="77777777" w:rsidR="00550F54" w:rsidRPr="00550F54" w:rsidRDefault="00550F54" w:rsidP="00550F54">
      <w:pPr>
        <w:spacing w:after="12"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226E3561" w14:textId="77777777" w:rsidR="00550F54" w:rsidRPr="00550F54" w:rsidRDefault="00550F54" w:rsidP="00550F54">
      <w:pPr>
        <w:keepNext/>
        <w:keepLines/>
        <w:tabs>
          <w:tab w:val="center" w:pos="578"/>
          <w:tab w:val="center" w:pos="1964"/>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25. </w:t>
      </w:r>
      <w:r w:rsidRPr="00550F54">
        <w:rPr>
          <w:rFonts w:ascii="Arial" w:eastAsia="Arial" w:hAnsi="Arial" w:cs="Arial"/>
          <w:b/>
          <w:color w:val="000000"/>
          <w:kern w:val="2"/>
          <w:sz w:val="22"/>
          <w14:ligatures w14:val="standardContextual"/>
        </w:rPr>
        <w:tab/>
        <w:t xml:space="preserve">Members’ conduct </w:t>
      </w:r>
    </w:p>
    <w:p w14:paraId="790297F0"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 </w:t>
      </w:r>
    </w:p>
    <w:p w14:paraId="738BB9E3" w14:textId="7215DDF2" w:rsidR="00550F54" w:rsidRPr="00550F54" w:rsidRDefault="00550F54" w:rsidP="00550F54">
      <w:pPr>
        <w:spacing w:after="3" w:line="259" w:lineRule="auto"/>
        <w:ind w:left="987" w:hanging="1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25.1  </w:t>
      </w:r>
      <w:r w:rsidR="007C79F0">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u w:val="single" w:color="000000"/>
          <w14:ligatures w14:val="standardContextual"/>
        </w:rPr>
        <w:t>Speaking through the Chair</w:t>
      </w:r>
      <w:r w:rsidRPr="00550F54">
        <w:rPr>
          <w:rFonts w:ascii="Arial" w:eastAsia="Arial" w:hAnsi="Arial" w:cs="Arial"/>
          <w:color w:val="000000"/>
          <w:kern w:val="2"/>
          <w:sz w:val="22"/>
          <w14:ligatures w14:val="standardContextual"/>
        </w:rPr>
        <w:t xml:space="preserve"> </w:t>
      </w:r>
    </w:p>
    <w:p w14:paraId="5267224A"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When a member speaks at the Council they must address the meeting through the Chair. If more than one member wishes to speak, the Chair will ask one to speak and will allow the other members to speak in turn.  </w:t>
      </w:r>
    </w:p>
    <w:p w14:paraId="599B4F37"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63AE51F" w14:textId="77777777" w:rsidR="00550F54" w:rsidRPr="00550F54" w:rsidRDefault="00550F54" w:rsidP="00550F54">
      <w:pPr>
        <w:tabs>
          <w:tab w:val="center" w:pos="1207"/>
          <w:tab w:val="center" w:pos="2413"/>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25.2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Chair standing</w:t>
      </w:r>
      <w:r w:rsidRPr="00550F54">
        <w:rPr>
          <w:rFonts w:ascii="Arial" w:eastAsia="Arial" w:hAnsi="Arial" w:cs="Arial"/>
          <w:color w:val="000000"/>
          <w:kern w:val="2"/>
          <w:sz w:val="22"/>
          <w14:ligatures w14:val="standardContextual"/>
        </w:rPr>
        <w:t xml:space="preserve"> </w:t>
      </w:r>
    </w:p>
    <w:p w14:paraId="0C749E92"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When the Chair speaks during a debate, any member speaking at the time must stop. The meeting must be silent.  </w:t>
      </w:r>
    </w:p>
    <w:p w14:paraId="70F40560"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5C7F38DF" w14:textId="77777777" w:rsidR="00550F54" w:rsidRPr="00550F54" w:rsidRDefault="00550F54" w:rsidP="00550F54">
      <w:pPr>
        <w:tabs>
          <w:tab w:val="center" w:pos="1207"/>
          <w:tab w:val="center" w:pos="3225"/>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25.3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Member not to be heard further</w:t>
      </w:r>
      <w:r w:rsidRPr="00550F54">
        <w:rPr>
          <w:rFonts w:ascii="Arial" w:eastAsia="Arial" w:hAnsi="Arial" w:cs="Arial"/>
          <w:color w:val="000000"/>
          <w:kern w:val="2"/>
          <w:sz w:val="22"/>
          <w14:ligatures w14:val="standardContextual"/>
        </w:rPr>
        <w:t xml:space="preserve"> </w:t>
      </w:r>
    </w:p>
    <w:p w14:paraId="17B5ACBD" w14:textId="1866EDF6"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If, at a meeting, any Member of the Council, misconducts himself/herself by persistently disregarding the ruling of the chair, or by behaving irregularly, improperly or offensively or by </w:t>
      </w:r>
      <w:r w:rsidR="00422903" w:rsidRPr="00550F54">
        <w:rPr>
          <w:rFonts w:ascii="Arial" w:eastAsia="Arial" w:hAnsi="Arial" w:cs="Arial"/>
          <w:color w:val="000000"/>
          <w:kern w:val="2"/>
          <w:sz w:val="22"/>
          <w14:ligatures w14:val="standardContextual"/>
        </w:rPr>
        <w:t>wilfully</w:t>
      </w:r>
      <w:r w:rsidRPr="00550F54">
        <w:rPr>
          <w:rFonts w:ascii="Arial" w:eastAsia="Arial" w:hAnsi="Arial" w:cs="Arial"/>
          <w:color w:val="000000"/>
          <w:kern w:val="2"/>
          <w:sz w:val="22"/>
          <w14:ligatures w14:val="standardContextual"/>
        </w:rPr>
        <w:t xml:space="preserve"> obstructing the business of the Council, the Chair, or any other Member, may move “that the Member named be not further heard”. The Motion, if seconded, shall be put and determined without discussion.  </w:t>
      </w:r>
    </w:p>
    <w:p w14:paraId="2FB08D74"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232F56DC" w14:textId="77777777" w:rsidR="00550F54" w:rsidRPr="00550F54" w:rsidRDefault="00550F54" w:rsidP="00550F54">
      <w:pPr>
        <w:tabs>
          <w:tab w:val="center" w:pos="1207"/>
          <w:tab w:val="center" w:pos="3126"/>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25.4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Member to leave the meeting</w:t>
      </w:r>
      <w:r w:rsidRPr="00550F54">
        <w:rPr>
          <w:rFonts w:ascii="Arial" w:eastAsia="Arial" w:hAnsi="Arial" w:cs="Arial"/>
          <w:color w:val="000000"/>
          <w:kern w:val="2"/>
          <w:sz w:val="22"/>
          <w14:ligatures w14:val="standardContextual"/>
        </w:rPr>
        <w:t xml:space="preserve"> </w:t>
      </w:r>
    </w:p>
    <w:p w14:paraId="6A2406D8"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If the Member named continues to behave improperly after such a motion is carried, the Chair or any other Member may move that either the Member leaves the meeting or that the meeting is adjourned for a specified period. If seconded, the motion will be voted on without discussion.  </w:t>
      </w:r>
    </w:p>
    <w:p w14:paraId="03276CE8"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1A89AAFE" w14:textId="77777777" w:rsidR="00550F54" w:rsidRPr="00550F54" w:rsidRDefault="00550F54" w:rsidP="00550F54">
      <w:pPr>
        <w:tabs>
          <w:tab w:val="center" w:pos="1207"/>
          <w:tab w:val="center" w:pos="2695"/>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25.5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 xml:space="preserve">General disturbance </w:t>
      </w:r>
      <w:r w:rsidRPr="00550F54">
        <w:rPr>
          <w:rFonts w:ascii="Arial" w:eastAsia="Arial" w:hAnsi="Arial" w:cs="Arial"/>
          <w:color w:val="000000"/>
          <w:kern w:val="2"/>
          <w:sz w:val="22"/>
          <w14:ligatures w14:val="standardContextual"/>
        </w:rPr>
        <w:t xml:space="preserve"> </w:t>
      </w:r>
    </w:p>
    <w:p w14:paraId="2E719A49"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When the Chair is of the opinion that the due and orderly dispatch of business is impossible, they in addition to any other powers vested in them may, without question put, adjourn the meeting of the Council for such period as they in their discretion shall consider expedient. </w:t>
      </w:r>
    </w:p>
    <w:p w14:paraId="57389BFD"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1C51EF7"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7241AC57" w14:textId="77777777" w:rsidR="00550F54" w:rsidRPr="00550F54" w:rsidRDefault="00550F54" w:rsidP="00550F54">
      <w:pPr>
        <w:keepNext/>
        <w:keepLines/>
        <w:tabs>
          <w:tab w:val="center" w:pos="578"/>
          <w:tab w:val="center" w:pos="2142"/>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26. </w:t>
      </w:r>
      <w:r w:rsidRPr="00550F54">
        <w:rPr>
          <w:rFonts w:ascii="Arial" w:eastAsia="Arial" w:hAnsi="Arial" w:cs="Arial"/>
          <w:b/>
          <w:color w:val="000000"/>
          <w:kern w:val="2"/>
          <w:sz w:val="22"/>
          <w14:ligatures w14:val="standardContextual"/>
        </w:rPr>
        <w:tab/>
        <w:t xml:space="preserve">Disturbance by public  </w:t>
      </w:r>
    </w:p>
    <w:p w14:paraId="5C7D71CD"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5383AA66" w14:textId="14E683C3" w:rsidR="00550F54" w:rsidRPr="00550F54" w:rsidRDefault="00550F54" w:rsidP="00CE5DB2">
      <w:pPr>
        <w:spacing w:after="3" w:line="259" w:lineRule="auto"/>
        <w:ind w:left="1701" w:hanging="724"/>
        <w:rPr>
          <w:rFonts w:ascii="Arial" w:eastAsia="Arial" w:hAnsi="Arial" w:cs="Arial"/>
          <w:color w:val="000000"/>
          <w:kern w:val="2"/>
          <w:sz w:val="22"/>
          <w14:ligatures w14:val="standardContextual"/>
        </w:rPr>
      </w:pPr>
      <w:proofErr w:type="gramStart"/>
      <w:r w:rsidRPr="00550F54">
        <w:rPr>
          <w:rFonts w:ascii="Arial" w:eastAsia="Arial" w:hAnsi="Arial" w:cs="Arial"/>
          <w:color w:val="000000"/>
          <w:kern w:val="2"/>
          <w:sz w:val="22"/>
          <w14:ligatures w14:val="standardContextual"/>
        </w:rPr>
        <w:t xml:space="preserve">26.1  </w:t>
      </w:r>
      <w:r w:rsidR="00CE5DB2">
        <w:rPr>
          <w:rFonts w:ascii="Arial" w:eastAsia="Arial" w:hAnsi="Arial" w:cs="Arial"/>
          <w:color w:val="000000"/>
          <w:kern w:val="2"/>
          <w:sz w:val="22"/>
          <w14:ligatures w14:val="standardContextual"/>
        </w:rPr>
        <w:tab/>
      </w:r>
      <w:proofErr w:type="gramEnd"/>
      <w:r w:rsidRPr="00550F54">
        <w:rPr>
          <w:rFonts w:ascii="Arial" w:eastAsia="Arial" w:hAnsi="Arial" w:cs="Arial"/>
          <w:color w:val="000000"/>
          <w:kern w:val="2"/>
          <w:sz w:val="22"/>
          <w:u w:val="single" w:color="000000"/>
          <w14:ligatures w14:val="standardContextual"/>
        </w:rPr>
        <w:t>Removal of member of the public</w:t>
      </w:r>
      <w:r w:rsidRPr="00550F54">
        <w:rPr>
          <w:rFonts w:ascii="Arial" w:eastAsia="Arial" w:hAnsi="Arial" w:cs="Arial"/>
          <w:color w:val="000000"/>
          <w:kern w:val="2"/>
          <w:sz w:val="22"/>
          <w14:ligatures w14:val="standardContextual"/>
        </w:rPr>
        <w:t xml:space="preserve"> </w:t>
      </w:r>
    </w:p>
    <w:p w14:paraId="7D2CFE97"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If a member of the public </w:t>
      </w:r>
      <w:proofErr w:type="gramStart"/>
      <w:r w:rsidRPr="00550F54">
        <w:rPr>
          <w:rFonts w:ascii="Arial" w:eastAsia="Arial" w:hAnsi="Arial" w:cs="Arial"/>
          <w:color w:val="000000"/>
          <w:kern w:val="2"/>
          <w:sz w:val="22"/>
          <w14:ligatures w14:val="standardContextual"/>
        </w:rPr>
        <w:t>interrupts</w:t>
      </w:r>
      <w:proofErr w:type="gramEnd"/>
      <w:r w:rsidRPr="00550F54">
        <w:rPr>
          <w:rFonts w:ascii="Arial" w:eastAsia="Arial" w:hAnsi="Arial" w:cs="Arial"/>
          <w:color w:val="000000"/>
          <w:kern w:val="2"/>
          <w:sz w:val="22"/>
          <w14:ligatures w14:val="standardContextual"/>
        </w:rPr>
        <w:t xml:space="preserve"> proceedings, the Chair will warn the person concerned. If they continue to interrupt, the Chair will order their removal from the meeting room.  </w:t>
      </w:r>
    </w:p>
    <w:p w14:paraId="422FEA81"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4344363F" w14:textId="77777777" w:rsidR="00550F54" w:rsidRPr="00550F54" w:rsidRDefault="00550F54" w:rsidP="00550F54">
      <w:pPr>
        <w:tabs>
          <w:tab w:val="center" w:pos="1207"/>
          <w:tab w:val="center" w:pos="3371"/>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26.2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Clearance of part of meeting room</w:t>
      </w:r>
      <w:r w:rsidRPr="00550F54">
        <w:rPr>
          <w:rFonts w:ascii="Arial" w:eastAsia="Arial" w:hAnsi="Arial" w:cs="Arial"/>
          <w:color w:val="000000"/>
          <w:kern w:val="2"/>
          <w:sz w:val="22"/>
          <w14:ligatures w14:val="standardContextual"/>
        </w:rPr>
        <w:t xml:space="preserve"> </w:t>
      </w:r>
    </w:p>
    <w:p w14:paraId="2AE1F17E"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If there is a general disturbance in any part of the meeting room open to the public, the Chair may call for that part to be cleared.  </w:t>
      </w:r>
    </w:p>
    <w:p w14:paraId="38FA4A1D"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lastRenderedPageBreak/>
        <w:t xml:space="preserve"> </w:t>
      </w:r>
    </w:p>
    <w:p w14:paraId="74F9FE1E"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3596BEF5" w14:textId="77777777" w:rsidR="00550F54" w:rsidRPr="00550F54" w:rsidRDefault="00550F54" w:rsidP="00550F54">
      <w:pPr>
        <w:keepNext/>
        <w:keepLines/>
        <w:tabs>
          <w:tab w:val="center" w:pos="578"/>
          <w:tab w:val="center" w:pos="1218"/>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27. </w:t>
      </w:r>
      <w:r w:rsidRPr="00550F54">
        <w:rPr>
          <w:rFonts w:ascii="Arial" w:eastAsia="Arial" w:hAnsi="Arial" w:cs="Arial"/>
          <w:b/>
          <w:color w:val="000000"/>
          <w:kern w:val="2"/>
          <w:sz w:val="22"/>
          <w14:ligatures w14:val="standardContextual"/>
        </w:rPr>
        <w:tab/>
        <w:t xml:space="preserve">Seal </w:t>
      </w:r>
    </w:p>
    <w:p w14:paraId="732892CB"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7694751F" w14:textId="77777777" w:rsidR="00550F54" w:rsidRPr="00550F54" w:rsidRDefault="00550F54" w:rsidP="00550F54">
      <w:pPr>
        <w:tabs>
          <w:tab w:val="center" w:pos="1207"/>
          <w:tab w:val="center" w:pos="2480"/>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27.1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Custody of Seal</w:t>
      </w:r>
      <w:r w:rsidRPr="00550F54">
        <w:rPr>
          <w:rFonts w:ascii="Arial" w:eastAsia="Arial" w:hAnsi="Arial" w:cs="Arial"/>
          <w:color w:val="000000"/>
          <w:kern w:val="2"/>
          <w:sz w:val="22"/>
          <w14:ligatures w14:val="standardContextual"/>
        </w:rPr>
        <w:t xml:space="preserve"> </w:t>
      </w:r>
    </w:p>
    <w:p w14:paraId="385E1E5F"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The common seal of the Council shall be kept in a safe place secured by a lock, the keys of which shall be in the custody of the Chief </w:t>
      </w:r>
      <w:proofErr w:type="gramStart"/>
      <w:r w:rsidRPr="00550F54">
        <w:rPr>
          <w:rFonts w:ascii="Arial" w:eastAsia="Arial" w:hAnsi="Arial" w:cs="Arial"/>
          <w:color w:val="000000"/>
          <w:kern w:val="2"/>
          <w:sz w:val="22"/>
          <w14:ligatures w14:val="standardContextual"/>
        </w:rPr>
        <w:t>Executive</w:t>
      </w:r>
      <w:proofErr w:type="gramEnd"/>
      <w:r w:rsidRPr="00550F54">
        <w:rPr>
          <w:rFonts w:ascii="Arial" w:eastAsia="Arial" w:hAnsi="Arial" w:cs="Arial"/>
          <w:color w:val="000000"/>
          <w:kern w:val="2"/>
          <w:sz w:val="22"/>
          <w14:ligatures w14:val="standardContextual"/>
        </w:rPr>
        <w:t xml:space="preserve"> or such other person authorised by him for the purpose. </w:t>
      </w:r>
    </w:p>
    <w:p w14:paraId="0DC002F3"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1A3DCEFD" w14:textId="77777777" w:rsidR="00550F54" w:rsidRPr="00550F54" w:rsidRDefault="00550F54" w:rsidP="00550F54">
      <w:pPr>
        <w:tabs>
          <w:tab w:val="center" w:pos="1207"/>
          <w:tab w:val="center" w:pos="2779"/>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27.2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Sealing of Documents</w:t>
      </w:r>
      <w:r w:rsidRPr="00550F54">
        <w:rPr>
          <w:rFonts w:ascii="Arial" w:eastAsia="Arial" w:hAnsi="Arial" w:cs="Arial"/>
          <w:color w:val="000000"/>
          <w:kern w:val="2"/>
          <w:sz w:val="22"/>
          <w14:ligatures w14:val="standardContextual"/>
        </w:rPr>
        <w:t xml:space="preserve"> </w:t>
      </w:r>
    </w:p>
    <w:p w14:paraId="503A87EA"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The common seal of the Council shall not be affixed to any document unless the sealing has been authorised by a resolution of the Council or of a committee having lawful powers or to which the Council has delegated its powers in this behalf, but a resolution of the Council (or of a committee where that committee has the power) authorising the acceptance of any tender; the purchase, sale, letting or taking of any property; the issue of any stock; the presentation of any petition, memorial or address; the making of any rate or contract; or the doing of any other thing, shall be a sufficient authority for sealing any document necessary to give effect to the resolution. </w:t>
      </w:r>
    </w:p>
    <w:p w14:paraId="707D0B33"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082392A6" w14:textId="77777777" w:rsidR="00550F54" w:rsidRPr="00550F54" w:rsidRDefault="00550F54" w:rsidP="00550F54">
      <w:pPr>
        <w:tabs>
          <w:tab w:val="center" w:pos="1207"/>
          <w:tab w:val="center" w:pos="3652"/>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27.3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Record of Documents Sealed to be kept</w:t>
      </w:r>
      <w:r w:rsidRPr="00550F54">
        <w:rPr>
          <w:rFonts w:ascii="Arial" w:eastAsia="Arial" w:hAnsi="Arial" w:cs="Arial"/>
          <w:color w:val="000000"/>
          <w:kern w:val="2"/>
          <w:sz w:val="22"/>
          <w14:ligatures w14:val="standardContextual"/>
        </w:rPr>
        <w:t xml:space="preserve"> </w:t>
      </w:r>
    </w:p>
    <w:p w14:paraId="57BDAC2A"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Where the common seal shall have been affixed at any meeting of the Council, an entry of the sealing of every deed and other document shall be made in the minutes of the meeting of the Council at which the affixing of the seal took place. </w:t>
      </w:r>
    </w:p>
    <w:p w14:paraId="2282BA80"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0C3981EA" w14:textId="77777777" w:rsidR="00550F54" w:rsidRPr="00550F54" w:rsidRDefault="00550F54" w:rsidP="00550F54">
      <w:pPr>
        <w:spacing w:line="259" w:lineRule="auto"/>
        <w:ind w:left="425"/>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1539B771" w14:textId="77777777" w:rsidR="00550F54" w:rsidRPr="00550F54" w:rsidRDefault="00550F54" w:rsidP="00550F54">
      <w:pPr>
        <w:keepNext/>
        <w:keepLines/>
        <w:tabs>
          <w:tab w:val="center" w:pos="547"/>
          <w:tab w:val="center" w:pos="3516"/>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28 </w:t>
      </w:r>
      <w:r w:rsidRPr="00550F54">
        <w:rPr>
          <w:rFonts w:ascii="Arial" w:eastAsia="Arial" w:hAnsi="Arial" w:cs="Arial"/>
          <w:b/>
          <w:color w:val="000000"/>
          <w:kern w:val="2"/>
          <w:sz w:val="22"/>
          <w14:ligatures w14:val="standardContextual"/>
        </w:rPr>
        <w:tab/>
        <w:t xml:space="preserve">Suspension and amendment of Standing Orders </w:t>
      </w:r>
    </w:p>
    <w:p w14:paraId="623F1DD3"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2A681533" w14:textId="77777777" w:rsidR="00550F54" w:rsidRPr="00550F54" w:rsidRDefault="00550F54" w:rsidP="00550F54">
      <w:pPr>
        <w:tabs>
          <w:tab w:val="center" w:pos="1207"/>
          <w:tab w:val="center" w:pos="2277"/>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28.1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Suspension</w:t>
      </w:r>
      <w:r w:rsidRPr="00550F54">
        <w:rPr>
          <w:rFonts w:ascii="Arial" w:eastAsia="Arial" w:hAnsi="Arial" w:cs="Arial"/>
          <w:color w:val="000000"/>
          <w:kern w:val="2"/>
          <w:sz w:val="22"/>
          <w14:ligatures w14:val="standardContextual"/>
        </w:rPr>
        <w:t xml:space="preserve"> </w:t>
      </w:r>
    </w:p>
    <w:p w14:paraId="76020E6E"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A member may move a motion for the suspension of one or more of these Council Standing Orders. A motion under this Standing Order shall require the support of a qualified majority vote within the meaning of section 40 of the 2014 Act. Suspension can only be for the duration of the meeting. The Minutes of the meeting must record the reason for the suspension. Mandatory standing orders may not be suspended by a council. </w:t>
      </w:r>
    </w:p>
    <w:p w14:paraId="47F0880C" w14:textId="77777777" w:rsidR="00550F54" w:rsidRPr="00550F54" w:rsidRDefault="00550F54" w:rsidP="00550F54">
      <w:pPr>
        <w:spacing w:line="259" w:lineRule="auto"/>
        <w:ind w:left="992"/>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71A01863" w14:textId="77777777" w:rsidR="00550F54" w:rsidRPr="00550F54" w:rsidRDefault="00550F54" w:rsidP="00550F54">
      <w:pPr>
        <w:tabs>
          <w:tab w:val="center" w:pos="1207"/>
          <w:tab w:val="center" w:pos="2295"/>
        </w:tabs>
        <w:spacing w:after="3" w:line="259" w:lineRule="auto"/>
        <w:rPr>
          <w:rFonts w:ascii="Arial" w:eastAsia="Arial" w:hAnsi="Arial" w:cs="Arial"/>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color w:val="000000"/>
          <w:kern w:val="2"/>
          <w:sz w:val="22"/>
          <w14:ligatures w14:val="standardContextual"/>
        </w:rPr>
        <w:t xml:space="preserve">28.2 </w:t>
      </w:r>
      <w:r w:rsidRPr="00550F54">
        <w:rPr>
          <w:rFonts w:ascii="Arial" w:eastAsia="Arial" w:hAnsi="Arial" w:cs="Arial"/>
          <w:color w:val="000000"/>
          <w:kern w:val="2"/>
          <w:sz w:val="22"/>
          <w14:ligatures w14:val="standardContextual"/>
        </w:rPr>
        <w:tab/>
      </w:r>
      <w:r w:rsidRPr="00550F54">
        <w:rPr>
          <w:rFonts w:ascii="Arial" w:eastAsia="Arial" w:hAnsi="Arial" w:cs="Arial"/>
          <w:color w:val="000000"/>
          <w:kern w:val="2"/>
          <w:sz w:val="22"/>
          <w:u w:val="single" w:color="000000"/>
          <w14:ligatures w14:val="standardContextual"/>
        </w:rPr>
        <w:t>Amendment</w:t>
      </w:r>
      <w:r w:rsidRPr="00550F54">
        <w:rPr>
          <w:rFonts w:ascii="Arial" w:eastAsia="Arial" w:hAnsi="Arial" w:cs="Arial"/>
          <w:color w:val="000000"/>
          <w:kern w:val="2"/>
          <w:sz w:val="22"/>
          <w14:ligatures w14:val="standardContextual"/>
        </w:rPr>
        <w:t xml:space="preserve"> </w:t>
      </w:r>
    </w:p>
    <w:p w14:paraId="25D47A9D" w14:textId="77777777" w:rsidR="00550F54" w:rsidRPr="00550F54" w:rsidRDefault="00550F54" w:rsidP="00550F54">
      <w:pPr>
        <w:spacing w:after="5" w:line="249" w:lineRule="auto"/>
        <w:ind w:left="1710" w:right="220" w:hanging="718"/>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r w:rsidRPr="00550F54">
        <w:rPr>
          <w:rFonts w:ascii="Arial" w:eastAsia="Arial" w:hAnsi="Arial" w:cs="Arial"/>
          <w:color w:val="000000"/>
          <w:kern w:val="2"/>
          <w:sz w:val="22"/>
          <w14:ligatures w14:val="standardContextual"/>
        </w:rPr>
        <w:tab/>
        <w:t xml:space="preserve">Any proposed amendment to Standing Orders will be discussed through the Policy and Resources Committee and ratified at an ordinary meeting of the Council. </w:t>
      </w:r>
    </w:p>
    <w:p w14:paraId="63709B32"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71FEB5E9"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 </w:t>
      </w:r>
    </w:p>
    <w:p w14:paraId="5395A94C" w14:textId="77777777" w:rsidR="00550F54" w:rsidRPr="00550F54" w:rsidRDefault="00550F54" w:rsidP="00550F54">
      <w:pPr>
        <w:keepNext/>
        <w:keepLines/>
        <w:tabs>
          <w:tab w:val="center" w:pos="578"/>
          <w:tab w:val="center" w:pos="2728"/>
        </w:tabs>
        <w:spacing w:after="5" w:line="249" w:lineRule="auto"/>
        <w:outlineLvl w:val="2"/>
        <w:rPr>
          <w:rFonts w:ascii="Arial" w:eastAsia="Arial" w:hAnsi="Arial" w:cs="Arial"/>
          <w:b/>
          <w:color w:val="000000"/>
          <w:kern w:val="2"/>
          <w:sz w:val="22"/>
          <w14:ligatures w14:val="standardContextual"/>
        </w:rPr>
      </w:pPr>
      <w:r w:rsidRPr="00550F54">
        <w:rPr>
          <w:rFonts w:ascii="Calibri" w:eastAsia="Calibri" w:hAnsi="Calibri" w:cs="Calibri"/>
          <w:color w:val="000000"/>
          <w:kern w:val="2"/>
          <w:sz w:val="22"/>
          <w14:ligatures w14:val="standardContextual"/>
        </w:rPr>
        <w:tab/>
      </w:r>
      <w:r w:rsidRPr="00550F54">
        <w:rPr>
          <w:rFonts w:ascii="Arial" w:eastAsia="Arial" w:hAnsi="Arial" w:cs="Arial"/>
          <w:b/>
          <w:color w:val="000000"/>
          <w:kern w:val="2"/>
          <w:sz w:val="22"/>
          <w14:ligatures w14:val="standardContextual"/>
        </w:rPr>
        <w:t xml:space="preserve">29. </w:t>
      </w:r>
      <w:r w:rsidRPr="00550F54">
        <w:rPr>
          <w:rFonts w:ascii="Arial" w:eastAsia="Arial" w:hAnsi="Arial" w:cs="Arial"/>
          <w:b/>
          <w:color w:val="000000"/>
          <w:kern w:val="2"/>
          <w:sz w:val="22"/>
          <w14:ligatures w14:val="standardContextual"/>
        </w:rPr>
        <w:tab/>
        <w:t xml:space="preserve">Interpretation of Standing Orders  </w:t>
      </w:r>
    </w:p>
    <w:p w14:paraId="2F8CB9FA" w14:textId="77777777" w:rsidR="00550F54" w:rsidRPr="00550F54" w:rsidRDefault="00550F54" w:rsidP="00550F54">
      <w:pPr>
        <w:spacing w:line="259" w:lineRule="auto"/>
        <w:ind w:left="1133"/>
        <w:rPr>
          <w:rFonts w:ascii="Arial" w:eastAsia="Arial" w:hAnsi="Arial" w:cs="Arial"/>
          <w:color w:val="000000"/>
          <w:kern w:val="2"/>
          <w:sz w:val="22"/>
          <w14:ligatures w14:val="standardContextual"/>
        </w:rPr>
      </w:pPr>
      <w:r w:rsidRPr="00550F54">
        <w:rPr>
          <w:rFonts w:ascii="Arial" w:eastAsia="Arial" w:hAnsi="Arial" w:cs="Arial"/>
          <w:b/>
          <w:color w:val="000000"/>
          <w:kern w:val="2"/>
          <w:sz w:val="22"/>
          <w14:ligatures w14:val="standardContextual"/>
        </w:rPr>
        <w:t xml:space="preserve"> </w:t>
      </w:r>
    </w:p>
    <w:p w14:paraId="44C77ED7" w14:textId="77777777" w:rsidR="00550F54" w:rsidRPr="00550F54" w:rsidRDefault="00550F54" w:rsidP="00550F54">
      <w:pPr>
        <w:spacing w:after="5" w:line="249" w:lineRule="auto"/>
        <w:ind w:left="992" w:right="220"/>
        <w:rPr>
          <w:rFonts w:ascii="Arial" w:eastAsia="Arial" w:hAnsi="Arial" w:cs="Arial"/>
          <w:color w:val="000000"/>
          <w:kern w:val="2"/>
          <w:sz w:val="22"/>
          <w14:ligatures w14:val="standardContextual"/>
        </w:rPr>
      </w:pPr>
      <w:r w:rsidRPr="00550F54">
        <w:rPr>
          <w:rFonts w:ascii="Arial" w:eastAsia="Arial" w:hAnsi="Arial" w:cs="Arial"/>
          <w:color w:val="000000"/>
          <w:kern w:val="2"/>
          <w:sz w:val="22"/>
          <w14:ligatures w14:val="standardContextual"/>
        </w:rPr>
        <w:t xml:space="preserve">Subject to the Chair giving a reason for any ruling, the ruling of the Chair as to the interpretation, construction or application of any of these Standing Orders or as to any proceedings of the Council, shall not be challenged at any meeting of the Council. </w:t>
      </w:r>
    </w:p>
    <w:p w14:paraId="111BA6BC" w14:textId="77777777" w:rsidR="00550F54" w:rsidRDefault="00550F54" w:rsidP="00183BE3">
      <w:pPr>
        <w:pStyle w:val="Default"/>
        <w:rPr>
          <w:b/>
          <w:bCs/>
          <w:color w:val="auto"/>
          <w:sz w:val="28"/>
          <w:szCs w:val="28"/>
        </w:rPr>
      </w:pPr>
    </w:p>
    <w:p w14:paraId="76F92E25" w14:textId="77777777" w:rsidR="00550F54" w:rsidRDefault="00550F54" w:rsidP="00183BE3">
      <w:pPr>
        <w:pStyle w:val="Default"/>
        <w:rPr>
          <w:b/>
          <w:bCs/>
          <w:color w:val="auto"/>
          <w:sz w:val="28"/>
          <w:szCs w:val="28"/>
        </w:rPr>
      </w:pPr>
    </w:p>
    <w:p w14:paraId="7D81B09B" w14:textId="77777777" w:rsidR="00550F54" w:rsidRDefault="00550F54" w:rsidP="00183BE3">
      <w:pPr>
        <w:pStyle w:val="Default"/>
        <w:rPr>
          <w:b/>
          <w:bCs/>
          <w:color w:val="auto"/>
          <w:sz w:val="28"/>
          <w:szCs w:val="28"/>
        </w:rPr>
      </w:pPr>
    </w:p>
    <w:p w14:paraId="135CF018" w14:textId="77777777" w:rsidR="00550F54" w:rsidRDefault="00550F54" w:rsidP="00183BE3">
      <w:pPr>
        <w:pStyle w:val="Default"/>
        <w:rPr>
          <w:b/>
          <w:bCs/>
          <w:color w:val="auto"/>
          <w:sz w:val="28"/>
          <w:szCs w:val="28"/>
        </w:rPr>
      </w:pPr>
    </w:p>
    <w:p w14:paraId="153C78E6" w14:textId="77777777" w:rsidR="00550F54" w:rsidRDefault="00550F54" w:rsidP="00183BE3">
      <w:pPr>
        <w:pStyle w:val="Default"/>
        <w:rPr>
          <w:b/>
          <w:bCs/>
          <w:color w:val="auto"/>
          <w:sz w:val="28"/>
          <w:szCs w:val="28"/>
        </w:rPr>
      </w:pPr>
    </w:p>
    <w:p w14:paraId="639AE3E1" w14:textId="77777777" w:rsidR="00550F54" w:rsidRPr="00191017" w:rsidRDefault="00550F54" w:rsidP="00183BE3">
      <w:pPr>
        <w:pStyle w:val="Default"/>
        <w:rPr>
          <w:b/>
          <w:bCs/>
          <w:color w:val="auto"/>
          <w:sz w:val="28"/>
          <w:szCs w:val="28"/>
        </w:rPr>
      </w:pPr>
    </w:p>
    <w:bookmarkEnd w:id="44"/>
    <w:p w14:paraId="6815DA03" w14:textId="77777777" w:rsidR="00836EEF" w:rsidRPr="00E3177E" w:rsidRDefault="00836EEF" w:rsidP="00E43214">
      <w:pPr>
        <w:widowControl w:val="0"/>
        <w:rPr>
          <w:rFonts w:ascii="Arial" w:hAnsi="Arial" w:cs="Arial"/>
          <w:i/>
          <w:iCs/>
          <w:color w:val="000000" w:themeColor="text1"/>
          <w:sz w:val="22"/>
          <w:szCs w:val="22"/>
          <w:lang w:val="en-US"/>
        </w:rPr>
      </w:pPr>
    </w:p>
    <w:p w14:paraId="56EDB243" w14:textId="2DA102EE" w:rsidR="00045F11" w:rsidRPr="00A10534" w:rsidRDefault="00EF6A8C" w:rsidP="00472166">
      <w:pPr>
        <w:widowControl w:val="0"/>
        <w:autoSpaceDE w:val="0"/>
        <w:autoSpaceDN w:val="0"/>
        <w:adjustRightInd w:val="0"/>
        <w:jc w:val="center"/>
        <w:rPr>
          <w:rFonts w:ascii="Arial" w:hAnsi="Arial" w:cs="Arial"/>
          <w:b/>
          <w:iCs/>
          <w:sz w:val="28"/>
          <w:szCs w:val="22"/>
          <w:lang w:val="en-US"/>
        </w:rPr>
      </w:pPr>
      <w:bookmarkStart w:id="47" w:name="Part3PlanningProtocol"/>
      <w:bookmarkStart w:id="48" w:name="_Hlk17884488"/>
      <w:r>
        <w:rPr>
          <w:rFonts w:ascii="Arial" w:hAnsi="Arial" w:cs="Arial"/>
          <w:b/>
          <w:iCs/>
          <w:sz w:val="28"/>
          <w:szCs w:val="22"/>
          <w:lang w:val="en-US"/>
        </w:rPr>
        <w:t>P</w:t>
      </w:r>
      <w:r w:rsidR="00045F11" w:rsidRPr="00A10534">
        <w:rPr>
          <w:rFonts w:ascii="Arial" w:hAnsi="Arial" w:cs="Arial"/>
          <w:b/>
          <w:iCs/>
          <w:sz w:val="28"/>
          <w:szCs w:val="22"/>
          <w:lang w:val="en-US"/>
        </w:rPr>
        <w:t>LANNING COMMITTEE PROTOCOL</w:t>
      </w:r>
    </w:p>
    <w:bookmarkEnd w:id="47"/>
    <w:p w14:paraId="77DC8A48" w14:textId="77777777" w:rsidR="00045F11" w:rsidRPr="00A10534" w:rsidRDefault="00045F11" w:rsidP="00472166">
      <w:pPr>
        <w:widowControl w:val="0"/>
        <w:autoSpaceDE w:val="0"/>
        <w:autoSpaceDN w:val="0"/>
        <w:adjustRightInd w:val="0"/>
        <w:rPr>
          <w:rFonts w:ascii="Arial" w:hAnsi="Arial" w:cs="Arial"/>
          <w:iCs/>
          <w:sz w:val="22"/>
          <w:szCs w:val="22"/>
          <w:lang w:val="en-US"/>
        </w:rPr>
      </w:pPr>
    </w:p>
    <w:p w14:paraId="02FD5FC8" w14:textId="77777777" w:rsidR="00A9413C" w:rsidRPr="00A10534" w:rsidRDefault="00A9413C" w:rsidP="00472166">
      <w:pPr>
        <w:pStyle w:val="ListParagraph"/>
        <w:tabs>
          <w:tab w:val="left" w:pos="0"/>
        </w:tabs>
        <w:rPr>
          <w:rFonts w:cs="Arial"/>
          <w:b/>
          <w:color w:val="auto"/>
          <w:sz w:val="22"/>
          <w:szCs w:val="22"/>
        </w:rPr>
      </w:pPr>
    </w:p>
    <w:p w14:paraId="1134045C" w14:textId="416678D1" w:rsidR="003F4DF6" w:rsidRPr="00A10534" w:rsidRDefault="003F4DF6" w:rsidP="00707F71">
      <w:pPr>
        <w:ind w:left="567" w:right="-20" w:hanging="567"/>
        <w:rPr>
          <w:rFonts w:ascii="Arial" w:eastAsia="Arial" w:hAnsi="Arial" w:cs="Arial"/>
          <w:b/>
          <w:bCs/>
          <w:sz w:val="22"/>
          <w:szCs w:val="22"/>
        </w:rPr>
      </w:pPr>
      <w:r w:rsidRPr="00A10534">
        <w:rPr>
          <w:rFonts w:ascii="Arial" w:eastAsia="Arial" w:hAnsi="Arial" w:cs="Arial"/>
          <w:b/>
          <w:bCs/>
          <w:sz w:val="22"/>
          <w:szCs w:val="22"/>
        </w:rPr>
        <w:t>Size of the Planning Committee</w:t>
      </w:r>
    </w:p>
    <w:p w14:paraId="1397EB0E" w14:textId="77777777" w:rsidR="003F4DF6" w:rsidRPr="00A10534" w:rsidRDefault="003F4DF6" w:rsidP="00707F71">
      <w:pPr>
        <w:ind w:left="567" w:right="57" w:hanging="567"/>
        <w:rPr>
          <w:rFonts w:ascii="Arial" w:eastAsia="Arial" w:hAnsi="Arial" w:cs="Arial"/>
          <w:sz w:val="22"/>
          <w:szCs w:val="22"/>
        </w:rPr>
      </w:pPr>
      <w:r w:rsidRPr="00A10534">
        <w:rPr>
          <w:rFonts w:ascii="Arial" w:eastAsia="Arial" w:hAnsi="Arial" w:cs="Arial"/>
          <w:sz w:val="22"/>
          <w:szCs w:val="22"/>
        </w:rPr>
        <w:t>1.1</w:t>
      </w:r>
      <w:r w:rsidRPr="00A10534">
        <w:rPr>
          <w:rFonts w:ascii="Arial" w:eastAsia="Arial" w:hAnsi="Arial" w:cs="Arial"/>
          <w:sz w:val="22"/>
          <w:szCs w:val="22"/>
        </w:rPr>
        <w:tab/>
        <w:t>Fermanagh and Omagh District Council has resolved that its Planning Committee will have thirteen members. As previously recommended to the Committee, and in accordance with the Department’s guidance, the quorum for the Committee will be 50% of the membership, that is, 7 members.</w:t>
      </w:r>
    </w:p>
    <w:p w14:paraId="46214350" w14:textId="77777777" w:rsidR="003F4DF6" w:rsidRPr="00A10534" w:rsidRDefault="003F4DF6" w:rsidP="00707F71">
      <w:pPr>
        <w:ind w:left="567" w:hanging="567"/>
        <w:rPr>
          <w:rFonts w:ascii="Arial" w:eastAsiaTheme="minorHAnsi" w:hAnsi="Arial" w:cs="Arial"/>
          <w:sz w:val="22"/>
          <w:szCs w:val="22"/>
        </w:rPr>
      </w:pPr>
    </w:p>
    <w:p w14:paraId="05203BFE" w14:textId="77777777" w:rsidR="003F4DF6" w:rsidRPr="00A10534" w:rsidRDefault="003F4DF6" w:rsidP="00707F71">
      <w:pPr>
        <w:ind w:left="567" w:right="-20" w:hanging="567"/>
        <w:rPr>
          <w:rFonts w:ascii="Arial" w:eastAsia="Arial" w:hAnsi="Arial" w:cs="Arial"/>
          <w:sz w:val="22"/>
          <w:szCs w:val="22"/>
        </w:rPr>
      </w:pPr>
      <w:r w:rsidRPr="00A10534">
        <w:rPr>
          <w:rFonts w:ascii="Arial" w:eastAsia="Arial" w:hAnsi="Arial" w:cs="Arial"/>
          <w:sz w:val="22"/>
          <w:szCs w:val="22"/>
        </w:rPr>
        <w:t>1.2</w:t>
      </w:r>
      <w:r w:rsidRPr="00A10534">
        <w:rPr>
          <w:rFonts w:ascii="Arial" w:eastAsia="Arial" w:hAnsi="Arial" w:cs="Arial"/>
          <w:sz w:val="22"/>
          <w:szCs w:val="22"/>
        </w:rPr>
        <w:tab/>
        <w:t>There will be no substitution of Members to the Committee; replacement of Members will be dealt with in accordance with the Council’s Standing Orders.</w:t>
      </w:r>
    </w:p>
    <w:p w14:paraId="40AA3047" w14:textId="77777777" w:rsidR="003F4DF6" w:rsidRPr="00A10534" w:rsidRDefault="003F4DF6" w:rsidP="00707F71">
      <w:pPr>
        <w:ind w:left="567" w:hanging="567"/>
        <w:rPr>
          <w:rFonts w:ascii="Arial" w:eastAsiaTheme="minorHAnsi" w:hAnsi="Arial" w:cs="Arial"/>
          <w:sz w:val="22"/>
          <w:szCs w:val="22"/>
        </w:rPr>
      </w:pPr>
    </w:p>
    <w:p w14:paraId="5C0AE5B0" w14:textId="1C8FCAE3" w:rsidR="003F4DF6" w:rsidRPr="00A10534" w:rsidRDefault="003F4DF6" w:rsidP="00707F71">
      <w:pPr>
        <w:ind w:left="567" w:right="56" w:hanging="567"/>
        <w:rPr>
          <w:rFonts w:ascii="Arial" w:eastAsia="Arial" w:hAnsi="Arial" w:cs="Arial"/>
          <w:sz w:val="22"/>
          <w:szCs w:val="22"/>
        </w:rPr>
      </w:pPr>
      <w:r w:rsidRPr="00A10534">
        <w:rPr>
          <w:rFonts w:ascii="Arial" w:eastAsia="Arial" w:hAnsi="Arial" w:cs="Arial"/>
          <w:sz w:val="22"/>
          <w:szCs w:val="22"/>
        </w:rPr>
        <w:t>1.3</w:t>
      </w:r>
      <w:r w:rsidRPr="00A10534">
        <w:rPr>
          <w:rFonts w:ascii="Arial" w:eastAsia="Arial" w:hAnsi="Arial" w:cs="Arial"/>
          <w:sz w:val="22"/>
          <w:szCs w:val="22"/>
        </w:rPr>
        <w:tab/>
        <w:t>The Planning Committee will be supported by relevant Council officers</w:t>
      </w:r>
      <w:r w:rsidR="00A532F4" w:rsidRPr="00A10534">
        <w:rPr>
          <w:rFonts w:ascii="Arial" w:eastAsia="Arial" w:hAnsi="Arial" w:cs="Arial"/>
          <w:sz w:val="22"/>
          <w:szCs w:val="22"/>
        </w:rPr>
        <w:t xml:space="preserve"> </w:t>
      </w:r>
      <w:r w:rsidRPr="00A10534">
        <w:rPr>
          <w:rFonts w:ascii="Arial" w:eastAsia="Arial" w:hAnsi="Arial" w:cs="Arial"/>
          <w:sz w:val="22"/>
          <w:szCs w:val="22"/>
        </w:rPr>
        <w:t>as required</w:t>
      </w:r>
      <w:r w:rsidR="00A532F4" w:rsidRPr="00A10534">
        <w:rPr>
          <w:rFonts w:ascii="Arial" w:eastAsia="Arial" w:hAnsi="Arial" w:cs="Arial"/>
          <w:sz w:val="22"/>
          <w:szCs w:val="22"/>
        </w:rPr>
        <w:t>,</w:t>
      </w:r>
      <w:r w:rsidRPr="00A10534">
        <w:rPr>
          <w:rFonts w:ascii="Arial" w:eastAsia="Arial" w:hAnsi="Arial" w:cs="Arial"/>
          <w:sz w:val="22"/>
          <w:szCs w:val="22"/>
        </w:rPr>
        <w:t xml:space="preserve"> including, but not limited to, the Chief Executive, the Director of Regeneration and Planning, </w:t>
      </w:r>
      <w:r w:rsidR="00525D32">
        <w:rPr>
          <w:rFonts w:ascii="Arial" w:eastAsia="Arial" w:hAnsi="Arial" w:cs="Arial"/>
          <w:sz w:val="22"/>
          <w:szCs w:val="22"/>
        </w:rPr>
        <w:t xml:space="preserve">Head of Place Shaping and Regeneration, </w:t>
      </w:r>
      <w:r w:rsidRPr="00A10534">
        <w:rPr>
          <w:rFonts w:ascii="Arial" w:eastAsia="Arial" w:hAnsi="Arial" w:cs="Arial"/>
          <w:sz w:val="22"/>
          <w:szCs w:val="22"/>
        </w:rPr>
        <w:t xml:space="preserve">the </w:t>
      </w:r>
      <w:r w:rsidR="00D12C5E">
        <w:rPr>
          <w:rFonts w:ascii="Arial" w:eastAsia="Arial" w:hAnsi="Arial" w:cs="Arial"/>
          <w:sz w:val="22"/>
          <w:szCs w:val="22"/>
        </w:rPr>
        <w:t>Lead Planner</w:t>
      </w:r>
      <w:r w:rsidR="00A532F4" w:rsidRPr="00A10534">
        <w:rPr>
          <w:rFonts w:ascii="Arial" w:eastAsia="Arial" w:hAnsi="Arial" w:cs="Arial"/>
          <w:sz w:val="22"/>
          <w:szCs w:val="22"/>
        </w:rPr>
        <w:t xml:space="preserve">, </w:t>
      </w:r>
      <w:r w:rsidRPr="00A10534">
        <w:rPr>
          <w:rFonts w:ascii="Arial" w:eastAsia="Arial" w:hAnsi="Arial" w:cs="Arial"/>
          <w:sz w:val="22"/>
          <w:szCs w:val="22"/>
        </w:rPr>
        <w:t xml:space="preserve">Legal and Administration Officers. It is generally expected that the </w:t>
      </w:r>
      <w:r w:rsidR="00D12C5E">
        <w:rPr>
          <w:rFonts w:ascii="Arial" w:eastAsia="Arial" w:hAnsi="Arial" w:cs="Arial"/>
          <w:sz w:val="22"/>
          <w:szCs w:val="22"/>
        </w:rPr>
        <w:t>Lead Planner</w:t>
      </w:r>
      <w:r w:rsidRPr="00A10534">
        <w:rPr>
          <w:rFonts w:ascii="Arial" w:eastAsia="Arial" w:hAnsi="Arial" w:cs="Arial"/>
          <w:sz w:val="22"/>
          <w:szCs w:val="22"/>
        </w:rPr>
        <w:t xml:space="preserve"> or their nominated substitute will attend all Committee meetings.</w:t>
      </w:r>
    </w:p>
    <w:p w14:paraId="291A7F3C" w14:textId="77777777" w:rsidR="003F4DF6" w:rsidRPr="00A10534" w:rsidRDefault="003F4DF6" w:rsidP="00707F71">
      <w:pPr>
        <w:ind w:left="567" w:hanging="567"/>
        <w:rPr>
          <w:rFonts w:ascii="Arial" w:eastAsiaTheme="minorHAnsi" w:hAnsi="Arial" w:cs="Arial"/>
          <w:sz w:val="22"/>
          <w:szCs w:val="22"/>
        </w:rPr>
      </w:pPr>
    </w:p>
    <w:p w14:paraId="788FE2A8" w14:textId="77777777" w:rsidR="003F4DF6" w:rsidRPr="00A10534" w:rsidRDefault="003F4DF6" w:rsidP="00707F71">
      <w:pPr>
        <w:ind w:left="567" w:right="57" w:hanging="567"/>
        <w:rPr>
          <w:rFonts w:ascii="Arial" w:eastAsia="Arial" w:hAnsi="Arial" w:cs="Arial"/>
          <w:sz w:val="22"/>
          <w:szCs w:val="22"/>
        </w:rPr>
      </w:pPr>
      <w:r w:rsidRPr="00A10534">
        <w:rPr>
          <w:rFonts w:ascii="Arial" w:eastAsia="Arial" w:hAnsi="Arial" w:cs="Arial"/>
          <w:sz w:val="22"/>
          <w:szCs w:val="22"/>
        </w:rPr>
        <w:t>1.4</w:t>
      </w:r>
      <w:r w:rsidRPr="00A10534">
        <w:rPr>
          <w:rFonts w:ascii="Arial" w:eastAsia="Arial" w:hAnsi="Arial" w:cs="Arial"/>
          <w:sz w:val="22"/>
          <w:szCs w:val="22"/>
        </w:rPr>
        <w:tab/>
        <w:t>Environmental Health and other officers with specific technical expertise may also be required to attend Planning Committee meetings.</w:t>
      </w:r>
    </w:p>
    <w:p w14:paraId="42F73A45" w14:textId="77777777" w:rsidR="003F4DF6" w:rsidRPr="00A10534" w:rsidRDefault="003F4DF6" w:rsidP="00707F71">
      <w:pPr>
        <w:ind w:left="567" w:hanging="567"/>
        <w:rPr>
          <w:rFonts w:ascii="Arial" w:eastAsiaTheme="minorHAnsi" w:hAnsi="Arial" w:cs="Arial"/>
          <w:sz w:val="22"/>
          <w:szCs w:val="22"/>
        </w:rPr>
      </w:pPr>
    </w:p>
    <w:p w14:paraId="218350FE" w14:textId="29949108" w:rsidR="003F4DF6" w:rsidRPr="00A10534" w:rsidRDefault="003F4DF6" w:rsidP="00707F71">
      <w:pPr>
        <w:ind w:left="567" w:right="60" w:hanging="567"/>
        <w:rPr>
          <w:rFonts w:ascii="Arial" w:eastAsia="Arial" w:hAnsi="Arial" w:cs="Arial"/>
          <w:sz w:val="22"/>
          <w:szCs w:val="22"/>
        </w:rPr>
      </w:pPr>
      <w:r w:rsidRPr="00A10534">
        <w:rPr>
          <w:rFonts w:ascii="Arial" w:eastAsia="Arial" w:hAnsi="Arial" w:cs="Arial"/>
          <w:b/>
          <w:sz w:val="22"/>
          <w:szCs w:val="22"/>
        </w:rPr>
        <w:t>Frequency of Meetings</w:t>
      </w:r>
    </w:p>
    <w:p w14:paraId="45C6F7A4" w14:textId="5D562F05" w:rsidR="003F4DF6" w:rsidRPr="00A10534" w:rsidRDefault="00657B8A" w:rsidP="00707F71">
      <w:pPr>
        <w:ind w:left="567" w:right="60" w:hanging="567"/>
        <w:rPr>
          <w:rFonts w:ascii="Arial" w:eastAsia="Arial" w:hAnsi="Arial" w:cs="Arial"/>
          <w:sz w:val="22"/>
          <w:szCs w:val="22"/>
        </w:rPr>
      </w:pPr>
      <w:r w:rsidRPr="00A10534">
        <w:rPr>
          <w:rFonts w:ascii="Arial" w:eastAsia="Arial" w:hAnsi="Arial" w:cs="Arial"/>
          <w:sz w:val="22"/>
          <w:szCs w:val="22"/>
        </w:rPr>
        <w:t>1.5</w:t>
      </w:r>
      <w:r w:rsidR="003F4DF6" w:rsidRPr="00A10534">
        <w:rPr>
          <w:rFonts w:ascii="Arial" w:eastAsia="Arial" w:hAnsi="Arial" w:cs="Arial"/>
          <w:sz w:val="22"/>
          <w:szCs w:val="22"/>
        </w:rPr>
        <w:tab/>
      </w:r>
      <w:r w:rsidR="003F4DF6" w:rsidRPr="00A10534">
        <w:rPr>
          <w:rFonts w:ascii="Arial" w:hAnsi="Arial" w:cs="Arial"/>
          <w:sz w:val="22"/>
          <w:szCs w:val="22"/>
          <w:shd w:val="clear" w:color="auto" w:fill="FFFFFF"/>
        </w:rPr>
        <w:t xml:space="preserve">The Council has determined that the Planning Committee will meet monthly, at 2pm on the third Wednesday of each month (with the exception of August). The Committee reserves the right to schedule </w:t>
      </w:r>
      <w:r w:rsidR="00525D32">
        <w:rPr>
          <w:rFonts w:ascii="Arial" w:hAnsi="Arial" w:cs="Arial"/>
          <w:sz w:val="22"/>
          <w:szCs w:val="22"/>
          <w:shd w:val="clear" w:color="auto" w:fill="FFFFFF"/>
        </w:rPr>
        <w:t xml:space="preserve">alternative or </w:t>
      </w:r>
      <w:r w:rsidR="003F4DF6" w:rsidRPr="00A10534">
        <w:rPr>
          <w:rFonts w:ascii="Arial" w:hAnsi="Arial" w:cs="Arial"/>
          <w:sz w:val="22"/>
          <w:szCs w:val="22"/>
          <w:shd w:val="clear" w:color="auto" w:fill="FFFFFF"/>
        </w:rPr>
        <w:t>additional meetings as required.</w:t>
      </w:r>
    </w:p>
    <w:p w14:paraId="7D172079" w14:textId="77777777" w:rsidR="003F4DF6" w:rsidRPr="00732FA7" w:rsidRDefault="003F4DF6" w:rsidP="00707F71">
      <w:pPr>
        <w:ind w:left="567" w:hanging="567"/>
        <w:rPr>
          <w:rFonts w:ascii="Arial" w:eastAsiaTheme="minorHAnsi" w:hAnsi="Arial" w:cs="Arial"/>
          <w:sz w:val="22"/>
          <w:szCs w:val="22"/>
        </w:rPr>
      </w:pPr>
    </w:p>
    <w:p w14:paraId="7B45B040" w14:textId="438CA058" w:rsidR="003F4DF6" w:rsidRPr="00732FA7" w:rsidRDefault="003F4DF6" w:rsidP="00707F71">
      <w:pPr>
        <w:tabs>
          <w:tab w:val="left" w:pos="660"/>
        </w:tabs>
        <w:ind w:left="567" w:right="-20" w:hanging="567"/>
        <w:rPr>
          <w:rFonts w:ascii="Arial" w:eastAsia="Arial" w:hAnsi="Arial" w:cs="Arial"/>
          <w:sz w:val="22"/>
          <w:szCs w:val="22"/>
        </w:rPr>
      </w:pPr>
      <w:r w:rsidRPr="00732FA7">
        <w:rPr>
          <w:rFonts w:ascii="Arial" w:eastAsia="Arial" w:hAnsi="Arial" w:cs="Arial"/>
          <w:b/>
          <w:bCs/>
          <w:sz w:val="22"/>
          <w:szCs w:val="22"/>
        </w:rPr>
        <w:t>Format of Planning Committee Meetings</w:t>
      </w:r>
    </w:p>
    <w:p w14:paraId="55CC6845" w14:textId="214851AA" w:rsidR="003F4DF6" w:rsidRPr="00732FA7" w:rsidRDefault="00657B8A" w:rsidP="00707F71">
      <w:pPr>
        <w:ind w:left="567" w:right="62" w:hanging="567"/>
        <w:rPr>
          <w:rFonts w:ascii="Arial" w:eastAsia="Arial" w:hAnsi="Arial" w:cs="Arial"/>
          <w:sz w:val="22"/>
          <w:szCs w:val="22"/>
        </w:rPr>
      </w:pPr>
      <w:r w:rsidRPr="00732FA7">
        <w:rPr>
          <w:rFonts w:ascii="Arial" w:eastAsia="Arial" w:hAnsi="Arial" w:cs="Arial"/>
          <w:sz w:val="22"/>
          <w:szCs w:val="22"/>
        </w:rPr>
        <w:t>1.6</w:t>
      </w:r>
      <w:r w:rsidRPr="00732FA7">
        <w:rPr>
          <w:rFonts w:ascii="Arial" w:eastAsia="Arial" w:hAnsi="Arial" w:cs="Arial"/>
          <w:sz w:val="22"/>
          <w:szCs w:val="22"/>
        </w:rPr>
        <w:tab/>
      </w:r>
      <w:r w:rsidR="003F4DF6" w:rsidRPr="00732FA7">
        <w:rPr>
          <w:rFonts w:ascii="Arial" w:eastAsia="Arial" w:hAnsi="Arial" w:cs="Arial"/>
          <w:sz w:val="22"/>
          <w:szCs w:val="22"/>
        </w:rPr>
        <w:t>Fermanagh and Omagh District Council will operate its Planning Committee in line with its approved Standing Orders. In doing so</w:t>
      </w:r>
      <w:r w:rsidR="00A532F4" w:rsidRPr="00732FA7">
        <w:rPr>
          <w:rFonts w:ascii="Arial" w:eastAsia="Arial" w:hAnsi="Arial" w:cs="Arial"/>
          <w:sz w:val="22"/>
          <w:szCs w:val="22"/>
        </w:rPr>
        <w:t>,</w:t>
      </w:r>
      <w:r w:rsidR="003F4DF6" w:rsidRPr="00732FA7">
        <w:rPr>
          <w:rFonts w:ascii="Arial" w:eastAsia="Arial" w:hAnsi="Arial" w:cs="Arial"/>
          <w:sz w:val="22"/>
          <w:szCs w:val="22"/>
        </w:rPr>
        <w:t xml:space="preserve"> the following procedural arrangements will apply:</w:t>
      </w:r>
    </w:p>
    <w:p w14:paraId="4CAD5DC0" w14:textId="6D70456C" w:rsidR="00525D32" w:rsidRDefault="003F4DF6" w:rsidP="006B2A22">
      <w:pPr>
        <w:pStyle w:val="ListParagraph"/>
        <w:widowControl w:val="0"/>
        <w:numPr>
          <w:ilvl w:val="0"/>
          <w:numId w:val="75"/>
        </w:numPr>
        <w:ind w:left="1134" w:right="55" w:hanging="567"/>
        <w:rPr>
          <w:rFonts w:eastAsia="Arial" w:cs="Arial"/>
          <w:color w:val="auto"/>
          <w:sz w:val="22"/>
          <w:szCs w:val="22"/>
        </w:rPr>
      </w:pPr>
      <w:r w:rsidRPr="00732FA7">
        <w:rPr>
          <w:rFonts w:eastAsia="Arial" w:cs="Arial"/>
          <w:color w:val="auto"/>
          <w:sz w:val="22"/>
          <w:szCs w:val="22"/>
        </w:rPr>
        <w:t xml:space="preserve">A weekly list of planning applications received will be sent to the full Council. This list will indicate those applications to be determined by the Planning Committee and those applications delegated to officers. </w:t>
      </w:r>
    </w:p>
    <w:p w14:paraId="5DC8BBE6" w14:textId="5D270CAB" w:rsidR="00E80F4D" w:rsidRDefault="003F4DF6" w:rsidP="00EB6944">
      <w:pPr>
        <w:pStyle w:val="ListParagraph"/>
        <w:widowControl w:val="0"/>
        <w:numPr>
          <w:ilvl w:val="0"/>
          <w:numId w:val="75"/>
        </w:numPr>
        <w:ind w:left="1134" w:right="55" w:hanging="567"/>
        <w:rPr>
          <w:rFonts w:eastAsia="Arial" w:cs="Arial"/>
          <w:color w:val="auto"/>
          <w:sz w:val="22"/>
          <w:szCs w:val="22"/>
        </w:rPr>
      </w:pPr>
      <w:r w:rsidRPr="00E80F4D">
        <w:rPr>
          <w:rFonts w:eastAsia="Arial" w:cs="Arial"/>
          <w:color w:val="auto"/>
          <w:sz w:val="22"/>
          <w:szCs w:val="22"/>
        </w:rPr>
        <w:t xml:space="preserve">Where an application is delegated to an officer, Councillors who are members of the Planning Committee can request </w:t>
      </w:r>
      <w:r w:rsidR="00525D32" w:rsidRPr="00E80F4D">
        <w:rPr>
          <w:rFonts w:eastAsia="Arial" w:cs="Arial"/>
          <w:color w:val="auto"/>
          <w:sz w:val="22"/>
          <w:szCs w:val="22"/>
        </w:rPr>
        <w:t xml:space="preserve">an </w:t>
      </w:r>
      <w:r w:rsidRPr="00E80F4D">
        <w:rPr>
          <w:rFonts w:eastAsia="Arial" w:cs="Arial"/>
          <w:color w:val="auto"/>
          <w:sz w:val="22"/>
          <w:szCs w:val="22"/>
        </w:rPr>
        <w:t>application be ‘called</w:t>
      </w:r>
      <w:r w:rsidR="00BB308D" w:rsidRPr="00E80F4D">
        <w:rPr>
          <w:rFonts w:eastAsia="Arial" w:cs="Arial"/>
          <w:color w:val="auto"/>
          <w:sz w:val="22"/>
          <w:szCs w:val="22"/>
        </w:rPr>
        <w:t>-</w:t>
      </w:r>
      <w:r w:rsidRPr="00E80F4D">
        <w:rPr>
          <w:rFonts w:eastAsia="Arial" w:cs="Arial"/>
          <w:color w:val="auto"/>
          <w:sz w:val="22"/>
          <w:szCs w:val="22"/>
        </w:rPr>
        <w:t>in’</w:t>
      </w:r>
      <w:r w:rsidR="00525D32" w:rsidRPr="00E80F4D">
        <w:rPr>
          <w:rFonts w:eastAsia="Arial" w:cs="Arial"/>
          <w:color w:val="auto"/>
          <w:sz w:val="22"/>
          <w:szCs w:val="22"/>
        </w:rPr>
        <w:t xml:space="preserve"> with the exception of applications for advertisement consent</w:t>
      </w:r>
      <w:r w:rsidRPr="00E80F4D">
        <w:rPr>
          <w:rFonts w:eastAsia="Arial" w:cs="Arial"/>
          <w:color w:val="auto"/>
          <w:sz w:val="22"/>
          <w:szCs w:val="22"/>
        </w:rPr>
        <w:t>.</w:t>
      </w:r>
      <w:r w:rsidR="001672BB" w:rsidRPr="00E80F4D">
        <w:rPr>
          <w:rFonts w:eastAsia="Arial" w:cs="Arial"/>
          <w:color w:val="auto"/>
          <w:sz w:val="22"/>
          <w:szCs w:val="22"/>
        </w:rPr>
        <w:t xml:space="preserve"> </w:t>
      </w:r>
      <w:r w:rsidRPr="00E80F4D">
        <w:rPr>
          <w:rFonts w:eastAsia="Arial" w:cs="Arial"/>
          <w:color w:val="auto"/>
          <w:sz w:val="22"/>
          <w:szCs w:val="22"/>
        </w:rPr>
        <w:t xml:space="preserve">This </w:t>
      </w:r>
      <w:r w:rsidR="00525D32" w:rsidRPr="00E80F4D">
        <w:rPr>
          <w:rFonts w:eastAsia="Arial" w:cs="Arial"/>
          <w:color w:val="auto"/>
          <w:sz w:val="22"/>
          <w:szCs w:val="22"/>
        </w:rPr>
        <w:t xml:space="preserve">must </w:t>
      </w:r>
      <w:r w:rsidRPr="00E80F4D">
        <w:rPr>
          <w:rFonts w:eastAsia="Arial" w:cs="Arial"/>
          <w:color w:val="auto"/>
          <w:sz w:val="22"/>
          <w:szCs w:val="22"/>
        </w:rPr>
        <w:t xml:space="preserve">be done within </w:t>
      </w:r>
      <w:r w:rsidR="005306D8">
        <w:rPr>
          <w:rFonts w:eastAsia="Arial" w:cs="Arial"/>
          <w:color w:val="auto"/>
          <w:sz w:val="22"/>
          <w:szCs w:val="22"/>
        </w:rPr>
        <w:t xml:space="preserve">two </w:t>
      </w:r>
      <w:r w:rsidRPr="00E80F4D">
        <w:rPr>
          <w:rFonts w:eastAsia="Arial" w:cs="Arial"/>
          <w:color w:val="auto"/>
          <w:sz w:val="22"/>
          <w:szCs w:val="22"/>
        </w:rPr>
        <w:t xml:space="preserve">weeks </w:t>
      </w:r>
      <w:r w:rsidR="00525D32" w:rsidRPr="00E80F4D">
        <w:rPr>
          <w:rFonts w:eastAsia="Arial" w:cs="Arial"/>
          <w:color w:val="auto"/>
          <w:sz w:val="22"/>
          <w:szCs w:val="22"/>
        </w:rPr>
        <w:t xml:space="preserve">of the notification. </w:t>
      </w:r>
    </w:p>
    <w:p w14:paraId="2279ED12" w14:textId="3ADFA3BB" w:rsidR="00E80F4D" w:rsidRDefault="00E80F4D" w:rsidP="00EB6944">
      <w:pPr>
        <w:pStyle w:val="ListParagraph"/>
        <w:widowControl w:val="0"/>
        <w:numPr>
          <w:ilvl w:val="0"/>
          <w:numId w:val="75"/>
        </w:numPr>
        <w:ind w:left="1134" w:right="55" w:hanging="567"/>
        <w:rPr>
          <w:rFonts w:eastAsia="Arial" w:cs="Arial"/>
          <w:color w:val="auto"/>
          <w:sz w:val="22"/>
          <w:szCs w:val="22"/>
        </w:rPr>
      </w:pPr>
      <w:r>
        <w:rPr>
          <w:rFonts w:eastAsia="Arial" w:cs="Arial"/>
          <w:color w:val="auto"/>
          <w:sz w:val="22"/>
          <w:szCs w:val="22"/>
        </w:rPr>
        <w:t>Every Friday, Me</w:t>
      </w:r>
      <w:r w:rsidR="007011F1" w:rsidRPr="00E80F4D">
        <w:rPr>
          <w:rFonts w:eastAsia="Arial" w:cs="Arial"/>
          <w:color w:val="auto"/>
          <w:sz w:val="22"/>
          <w:szCs w:val="22"/>
        </w:rPr>
        <w:t xml:space="preserve">mbers of the Planning Committee will also be notified where an application is delegated to </w:t>
      </w:r>
      <w:proofErr w:type="gramStart"/>
      <w:r w:rsidR="007011F1" w:rsidRPr="00E80F4D">
        <w:rPr>
          <w:rFonts w:eastAsia="Arial" w:cs="Arial"/>
          <w:color w:val="auto"/>
          <w:sz w:val="22"/>
          <w:szCs w:val="22"/>
        </w:rPr>
        <w:t>officers</w:t>
      </w:r>
      <w:proofErr w:type="gramEnd"/>
      <w:r w:rsidR="007011F1" w:rsidRPr="00E80F4D">
        <w:rPr>
          <w:rFonts w:eastAsia="Arial" w:cs="Arial"/>
          <w:color w:val="auto"/>
          <w:sz w:val="22"/>
          <w:szCs w:val="22"/>
        </w:rPr>
        <w:t xml:space="preserve"> and the recommendation is to refuse planning permission or the recommendation is to approve planning </w:t>
      </w:r>
      <w:proofErr w:type="gramStart"/>
      <w:r w:rsidR="007011F1" w:rsidRPr="00E80F4D">
        <w:rPr>
          <w:rFonts w:eastAsia="Arial" w:cs="Arial"/>
          <w:color w:val="auto"/>
          <w:sz w:val="22"/>
          <w:szCs w:val="22"/>
        </w:rPr>
        <w:t>permission</w:t>
      </w:r>
      <w:proofErr w:type="gramEnd"/>
      <w:r w:rsidR="007011F1" w:rsidRPr="00E80F4D">
        <w:rPr>
          <w:rFonts w:eastAsia="Arial" w:cs="Arial"/>
          <w:color w:val="auto"/>
          <w:sz w:val="22"/>
          <w:szCs w:val="22"/>
        </w:rPr>
        <w:t xml:space="preserve"> and an objection has been received. </w:t>
      </w:r>
      <w:r>
        <w:rPr>
          <w:rFonts w:eastAsia="Arial" w:cs="Arial"/>
          <w:color w:val="auto"/>
          <w:sz w:val="22"/>
          <w:szCs w:val="22"/>
        </w:rPr>
        <w:t>This will also be published on the Council website.</w:t>
      </w:r>
      <w:r w:rsidR="007011F1" w:rsidRPr="00E80F4D">
        <w:rPr>
          <w:rFonts w:eastAsia="Arial" w:cs="Arial"/>
          <w:color w:val="auto"/>
          <w:sz w:val="22"/>
          <w:szCs w:val="22"/>
        </w:rPr>
        <w:t xml:space="preserve"> </w:t>
      </w:r>
      <w:r w:rsidR="009F12EC" w:rsidRPr="00E80F4D">
        <w:rPr>
          <w:rFonts w:eastAsia="Arial" w:cs="Arial"/>
          <w:color w:val="auto"/>
          <w:sz w:val="22"/>
          <w:szCs w:val="22"/>
        </w:rPr>
        <w:t xml:space="preserve">In such circumstances, </w:t>
      </w:r>
      <w:r w:rsidR="007011F1" w:rsidRPr="00E80F4D">
        <w:rPr>
          <w:rFonts w:eastAsia="Arial" w:cs="Arial"/>
          <w:color w:val="auto"/>
          <w:sz w:val="22"/>
          <w:szCs w:val="22"/>
        </w:rPr>
        <w:t xml:space="preserve">Members have </w:t>
      </w:r>
      <w:r>
        <w:rPr>
          <w:rFonts w:eastAsia="Arial" w:cs="Arial"/>
          <w:color w:val="auto"/>
          <w:sz w:val="22"/>
          <w:szCs w:val="22"/>
        </w:rPr>
        <w:t>until the following Wednesday at 5.00 pm,</w:t>
      </w:r>
      <w:r w:rsidR="007011F1" w:rsidRPr="00E80F4D">
        <w:rPr>
          <w:rFonts w:eastAsia="Arial" w:cs="Arial"/>
          <w:color w:val="auto"/>
          <w:sz w:val="22"/>
          <w:szCs w:val="22"/>
        </w:rPr>
        <w:t xml:space="preserve"> to call in the application.  An application on the weekly list may be called in by ONE Member of the Planning Committee.  A call in must be made in writing and must be accompanied by a clear planning reason such </w:t>
      </w:r>
      <w:r>
        <w:rPr>
          <w:rFonts w:eastAsia="Arial" w:cs="Arial"/>
          <w:color w:val="auto"/>
          <w:sz w:val="22"/>
          <w:szCs w:val="22"/>
        </w:rPr>
        <w:t xml:space="preserve">as consideration of the application further against </w:t>
      </w:r>
      <w:r w:rsidR="007011F1" w:rsidRPr="00E80F4D">
        <w:rPr>
          <w:rFonts w:eastAsia="Arial" w:cs="Arial"/>
          <w:color w:val="auto"/>
          <w:sz w:val="22"/>
          <w:szCs w:val="22"/>
        </w:rPr>
        <w:t xml:space="preserve">planning policy issues, departure from the Area Plan etc. </w:t>
      </w:r>
    </w:p>
    <w:p w14:paraId="122D73A6" w14:textId="745D7456" w:rsidR="007011F1" w:rsidRPr="00E80F4D" w:rsidRDefault="007011F1" w:rsidP="00183BE3">
      <w:pPr>
        <w:pStyle w:val="ListParagraph"/>
        <w:widowControl w:val="0"/>
        <w:numPr>
          <w:ilvl w:val="0"/>
          <w:numId w:val="75"/>
        </w:numPr>
        <w:ind w:left="1134" w:right="55" w:hanging="567"/>
        <w:rPr>
          <w:rFonts w:eastAsia="Arial" w:cs="Arial"/>
          <w:color w:val="auto"/>
          <w:sz w:val="22"/>
          <w:szCs w:val="22"/>
        </w:rPr>
      </w:pPr>
      <w:r w:rsidRPr="00E80F4D">
        <w:rPr>
          <w:rFonts w:eastAsia="Arial" w:cs="Arial"/>
          <w:color w:val="auto"/>
          <w:sz w:val="22"/>
          <w:szCs w:val="22"/>
        </w:rPr>
        <w:t>Call in of applications is restricted to those applications with all information necessary for a recommendation to be made.  The</w:t>
      </w:r>
      <w:r w:rsidR="00E80F4D">
        <w:rPr>
          <w:rFonts w:eastAsia="Arial" w:cs="Arial"/>
          <w:color w:val="auto"/>
          <w:sz w:val="22"/>
          <w:szCs w:val="22"/>
        </w:rPr>
        <w:t xml:space="preserve"> roles and responsibilities and</w:t>
      </w:r>
      <w:r w:rsidRPr="00E80F4D">
        <w:rPr>
          <w:rFonts w:eastAsia="Arial" w:cs="Arial"/>
          <w:color w:val="auto"/>
          <w:sz w:val="22"/>
          <w:szCs w:val="22"/>
        </w:rPr>
        <w:t xml:space="preserve"> information deemed necessary to determine certain applications is set out in Appendix B.</w:t>
      </w:r>
    </w:p>
    <w:p w14:paraId="0CF2C0B5" w14:textId="1559F033" w:rsidR="003F4DF6" w:rsidRPr="00732FA7" w:rsidRDefault="003F4DF6" w:rsidP="006B2A22">
      <w:pPr>
        <w:pStyle w:val="ListParagraph"/>
        <w:widowControl w:val="0"/>
        <w:numPr>
          <w:ilvl w:val="0"/>
          <w:numId w:val="75"/>
        </w:numPr>
        <w:ind w:left="1134" w:right="55" w:hanging="567"/>
        <w:rPr>
          <w:rFonts w:eastAsia="Arial" w:cs="Arial"/>
          <w:color w:val="auto"/>
          <w:sz w:val="22"/>
          <w:szCs w:val="22"/>
        </w:rPr>
      </w:pPr>
      <w:r w:rsidRPr="00732FA7">
        <w:rPr>
          <w:rFonts w:eastAsia="Arial" w:cs="Arial"/>
          <w:color w:val="auto"/>
          <w:sz w:val="22"/>
          <w:szCs w:val="22"/>
        </w:rPr>
        <w:t xml:space="preserve">All Planning Committee members will be sent a detailed </w:t>
      </w:r>
      <w:r w:rsidR="00E80F4D" w:rsidRPr="00183BE3">
        <w:rPr>
          <w:rFonts w:eastAsia="Arial" w:cs="Arial"/>
          <w:color w:val="auto"/>
          <w:sz w:val="22"/>
          <w:szCs w:val="22"/>
        </w:rPr>
        <w:t>A</w:t>
      </w:r>
      <w:r w:rsidR="00E80F4D" w:rsidRPr="002D48FC">
        <w:rPr>
          <w:rFonts w:eastAsia="Arial" w:cs="Arial"/>
          <w:color w:val="auto"/>
          <w:sz w:val="22"/>
          <w:szCs w:val="22"/>
        </w:rPr>
        <w:t xml:space="preserve">genda </w:t>
      </w:r>
      <w:r w:rsidR="00E80F4D" w:rsidRPr="00183BE3">
        <w:rPr>
          <w:rFonts w:eastAsia="Arial" w:cs="Arial"/>
          <w:color w:val="auto"/>
          <w:sz w:val="22"/>
          <w:szCs w:val="22"/>
        </w:rPr>
        <w:t>five</w:t>
      </w:r>
      <w:r w:rsidR="00E80F4D" w:rsidRPr="002D48FC">
        <w:rPr>
          <w:rFonts w:eastAsia="Arial" w:cs="Arial"/>
          <w:color w:val="auto"/>
          <w:sz w:val="22"/>
          <w:szCs w:val="22"/>
        </w:rPr>
        <w:t xml:space="preserve"> </w:t>
      </w:r>
      <w:r w:rsidRPr="00732FA7">
        <w:rPr>
          <w:rFonts w:eastAsia="Arial" w:cs="Arial"/>
          <w:color w:val="auto"/>
          <w:sz w:val="22"/>
          <w:szCs w:val="22"/>
        </w:rPr>
        <w:t xml:space="preserve">days in advance of the meeting with a list of all the applications to be presented at the meeting and the </w:t>
      </w:r>
      <w:r w:rsidR="00E80F4D">
        <w:rPr>
          <w:rFonts w:eastAsia="Arial" w:cs="Arial"/>
          <w:color w:val="auto"/>
          <w:sz w:val="22"/>
          <w:szCs w:val="22"/>
        </w:rPr>
        <w:t>O</w:t>
      </w:r>
      <w:r w:rsidR="00E80F4D" w:rsidRPr="00732FA7">
        <w:rPr>
          <w:rFonts w:eastAsia="Arial" w:cs="Arial"/>
          <w:color w:val="auto"/>
          <w:sz w:val="22"/>
          <w:szCs w:val="22"/>
        </w:rPr>
        <w:t xml:space="preserve">fficers’ </w:t>
      </w:r>
      <w:r w:rsidRPr="00732FA7">
        <w:rPr>
          <w:rFonts w:eastAsia="Arial" w:cs="Arial"/>
          <w:color w:val="auto"/>
          <w:sz w:val="22"/>
          <w:szCs w:val="22"/>
        </w:rPr>
        <w:t>recommendations. A report on each application outlining the assessment of the application and the reasons for the recommendation will be included for Committee members.</w:t>
      </w:r>
    </w:p>
    <w:p w14:paraId="57D7940D" w14:textId="36609B09" w:rsidR="003F4DF6" w:rsidRPr="00A10534" w:rsidRDefault="00E80F4D" w:rsidP="006B2A22">
      <w:pPr>
        <w:pStyle w:val="ListParagraph"/>
        <w:widowControl w:val="0"/>
        <w:numPr>
          <w:ilvl w:val="0"/>
          <w:numId w:val="75"/>
        </w:numPr>
        <w:tabs>
          <w:tab w:val="left" w:pos="1134"/>
        </w:tabs>
        <w:ind w:left="1134" w:right="55" w:hanging="567"/>
        <w:rPr>
          <w:rFonts w:eastAsia="Arial" w:cs="Arial"/>
          <w:color w:val="auto"/>
          <w:sz w:val="22"/>
          <w:szCs w:val="22"/>
        </w:rPr>
      </w:pPr>
      <w:r>
        <w:rPr>
          <w:rFonts w:eastAsia="Arial" w:cs="Arial"/>
          <w:color w:val="auto"/>
          <w:sz w:val="22"/>
          <w:szCs w:val="22"/>
        </w:rPr>
        <w:t>Once</w:t>
      </w:r>
      <w:r w:rsidRPr="00A10534">
        <w:rPr>
          <w:rFonts w:eastAsia="Arial" w:cs="Arial"/>
          <w:color w:val="auto"/>
          <w:sz w:val="22"/>
          <w:szCs w:val="22"/>
        </w:rPr>
        <w:t xml:space="preserve"> </w:t>
      </w:r>
      <w:r w:rsidR="003F4DF6" w:rsidRPr="00A10534">
        <w:rPr>
          <w:rFonts w:eastAsia="Arial" w:cs="Arial"/>
          <w:color w:val="auto"/>
          <w:sz w:val="22"/>
          <w:szCs w:val="22"/>
        </w:rPr>
        <w:t xml:space="preserve">the agenda has been issued, there </w:t>
      </w:r>
      <w:r w:rsidR="00BB308D" w:rsidRPr="00A10534">
        <w:rPr>
          <w:rFonts w:eastAsia="Arial" w:cs="Arial"/>
          <w:color w:val="auto"/>
          <w:sz w:val="22"/>
          <w:szCs w:val="22"/>
        </w:rPr>
        <w:t>will</w:t>
      </w:r>
      <w:r w:rsidR="003F4DF6" w:rsidRPr="00A10534">
        <w:rPr>
          <w:rFonts w:eastAsia="Arial" w:cs="Arial"/>
          <w:color w:val="auto"/>
          <w:sz w:val="22"/>
          <w:szCs w:val="22"/>
        </w:rPr>
        <w:t xml:space="preserve"> be no circulation of additional information from any source in respect of planning applications for consideration at the Planning </w:t>
      </w:r>
      <w:r w:rsidR="003F4DF6" w:rsidRPr="00A10534">
        <w:rPr>
          <w:rFonts w:eastAsia="Arial" w:cs="Arial"/>
          <w:color w:val="auto"/>
          <w:sz w:val="22"/>
          <w:szCs w:val="22"/>
        </w:rPr>
        <w:lastRenderedPageBreak/>
        <w:t>Committee.</w:t>
      </w:r>
    </w:p>
    <w:p w14:paraId="0457AEB0" w14:textId="72062C09" w:rsidR="003F4DF6" w:rsidRPr="00A10534" w:rsidRDefault="003F4DF6" w:rsidP="006B2A22">
      <w:pPr>
        <w:pStyle w:val="ListParagraph"/>
        <w:widowControl w:val="0"/>
        <w:numPr>
          <w:ilvl w:val="0"/>
          <w:numId w:val="75"/>
        </w:numPr>
        <w:ind w:left="1134" w:right="57" w:hanging="567"/>
        <w:rPr>
          <w:rFonts w:eastAsia="Arial" w:cs="Arial"/>
          <w:color w:val="auto"/>
          <w:sz w:val="22"/>
          <w:szCs w:val="22"/>
        </w:rPr>
      </w:pPr>
      <w:r w:rsidRPr="00A10534">
        <w:rPr>
          <w:rFonts w:eastAsia="Arial" w:cs="Arial"/>
          <w:color w:val="auto"/>
          <w:sz w:val="22"/>
          <w:szCs w:val="22"/>
        </w:rPr>
        <w:t xml:space="preserve">Officers will prepare an addendum to the </w:t>
      </w:r>
      <w:r w:rsidR="00C2458C" w:rsidRPr="00A10534">
        <w:rPr>
          <w:rFonts w:eastAsia="Arial" w:cs="Arial"/>
          <w:color w:val="auto"/>
          <w:sz w:val="22"/>
          <w:szCs w:val="22"/>
        </w:rPr>
        <w:t>agenda or</w:t>
      </w:r>
      <w:r w:rsidRPr="00A10534">
        <w:rPr>
          <w:rFonts w:eastAsia="Arial" w:cs="Arial"/>
          <w:color w:val="auto"/>
          <w:sz w:val="22"/>
          <w:szCs w:val="22"/>
        </w:rPr>
        <w:t xml:space="preserve"> update any reports on the day of the meeting, to inform Members of any new material considerations not previously addressed in the reports.</w:t>
      </w:r>
      <w:r w:rsidR="001672BB" w:rsidRPr="00A10534">
        <w:rPr>
          <w:rFonts w:eastAsia="Arial" w:cs="Arial"/>
          <w:color w:val="auto"/>
          <w:sz w:val="22"/>
          <w:szCs w:val="22"/>
        </w:rPr>
        <w:t xml:space="preserve"> </w:t>
      </w:r>
    </w:p>
    <w:p w14:paraId="32D541FF" w14:textId="77777777" w:rsidR="003F4DF6" w:rsidRPr="00A10534" w:rsidRDefault="003F4DF6" w:rsidP="006B2A22">
      <w:pPr>
        <w:pStyle w:val="ListParagraph"/>
        <w:widowControl w:val="0"/>
        <w:numPr>
          <w:ilvl w:val="0"/>
          <w:numId w:val="75"/>
        </w:numPr>
        <w:ind w:left="1134" w:right="58" w:hanging="567"/>
        <w:rPr>
          <w:rFonts w:eastAsia="Arial" w:cs="Arial"/>
          <w:color w:val="auto"/>
          <w:sz w:val="22"/>
          <w:szCs w:val="22"/>
        </w:rPr>
      </w:pPr>
      <w:r w:rsidRPr="00A10534">
        <w:rPr>
          <w:rFonts w:eastAsia="Arial" w:cs="Arial"/>
          <w:color w:val="auto"/>
          <w:sz w:val="22"/>
          <w:szCs w:val="22"/>
        </w:rPr>
        <w:t>It is recommended that the Chair of the Planning Committee should hold a pre-meeting with relevant officers on each application to be considered in advance of the Planning Committee meeting.</w:t>
      </w:r>
    </w:p>
    <w:p w14:paraId="3A51A5FC" w14:textId="091D6052" w:rsidR="003F4DF6" w:rsidRPr="00A10534" w:rsidRDefault="003F4DF6" w:rsidP="006B2A22">
      <w:pPr>
        <w:pStyle w:val="ListParagraph"/>
        <w:widowControl w:val="0"/>
        <w:numPr>
          <w:ilvl w:val="0"/>
          <w:numId w:val="75"/>
        </w:numPr>
        <w:ind w:left="1134" w:right="-20" w:hanging="567"/>
        <w:rPr>
          <w:rFonts w:eastAsia="Arial" w:cs="Arial"/>
          <w:color w:val="auto"/>
          <w:sz w:val="22"/>
          <w:szCs w:val="22"/>
        </w:rPr>
      </w:pPr>
      <w:r w:rsidRPr="00A10534">
        <w:rPr>
          <w:rFonts w:eastAsia="Arial" w:cs="Arial"/>
          <w:color w:val="auto"/>
          <w:sz w:val="22"/>
          <w:szCs w:val="22"/>
        </w:rPr>
        <w:t>Planning Committee meetings will be open to the public.</w:t>
      </w:r>
    </w:p>
    <w:p w14:paraId="4704E74E" w14:textId="1237F7E9" w:rsidR="00F55A64" w:rsidRPr="00A10534" w:rsidRDefault="00F55A64" w:rsidP="006B2A22">
      <w:pPr>
        <w:pStyle w:val="ListParagraph"/>
        <w:widowControl w:val="0"/>
        <w:numPr>
          <w:ilvl w:val="0"/>
          <w:numId w:val="75"/>
        </w:numPr>
        <w:ind w:left="1134" w:right="-20" w:hanging="567"/>
        <w:rPr>
          <w:rFonts w:eastAsia="Arial" w:cs="Arial"/>
          <w:color w:val="auto"/>
          <w:sz w:val="22"/>
          <w:szCs w:val="22"/>
        </w:rPr>
      </w:pPr>
      <w:r w:rsidRPr="00A10534">
        <w:rPr>
          <w:rFonts w:eastAsia="Arial" w:cs="Arial"/>
          <w:color w:val="auto"/>
          <w:sz w:val="22"/>
          <w:szCs w:val="22"/>
        </w:rPr>
        <w:t>With effect from November 2016, in common with all other Fermanagh and Omagh District Council and Committee meetings, the proceedings of the Planning Committee will be audio recorded.</w:t>
      </w:r>
    </w:p>
    <w:p w14:paraId="225CB541" w14:textId="77777777" w:rsidR="006E6291" w:rsidRPr="00A10534" w:rsidRDefault="006E6291" w:rsidP="006E6291">
      <w:pPr>
        <w:pStyle w:val="ListParagraph"/>
        <w:widowControl w:val="0"/>
        <w:ind w:left="1134" w:right="-20"/>
        <w:rPr>
          <w:rFonts w:eastAsia="Arial" w:cs="Arial"/>
          <w:color w:val="auto"/>
          <w:sz w:val="22"/>
          <w:szCs w:val="22"/>
        </w:rPr>
      </w:pPr>
    </w:p>
    <w:p w14:paraId="298D7699" w14:textId="77777777" w:rsidR="003F4DF6" w:rsidRPr="00A10534" w:rsidRDefault="003F4DF6" w:rsidP="00707F71">
      <w:pPr>
        <w:tabs>
          <w:tab w:val="left" w:pos="660"/>
        </w:tabs>
        <w:ind w:left="567" w:right="628" w:hanging="567"/>
        <w:rPr>
          <w:rFonts w:ascii="Arial" w:eastAsia="Arial" w:hAnsi="Arial" w:cs="Arial"/>
          <w:sz w:val="22"/>
          <w:szCs w:val="22"/>
        </w:rPr>
      </w:pPr>
      <w:r w:rsidRPr="00A10534">
        <w:rPr>
          <w:rFonts w:ascii="Arial" w:eastAsia="Arial" w:hAnsi="Arial" w:cs="Arial"/>
          <w:sz w:val="22"/>
          <w:szCs w:val="22"/>
        </w:rPr>
        <w:t>1.7</w:t>
      </w:r>
      <w:r w:rsidRPr="00A10534">
        <w:rPr>
          <w:rFonts w:ascii="Arial" w:eastAsia="Arial" w:hAnsi="Arial" w:cs="Arial"/>
          <w:sz w:val="22"/>
          <w:szCs w:val="22"/>
        </w:rPr>
        <w:tab/>
        <w:t>The Planning Committee meetings will follow a standard Agenda which should allow for inclusion of the following items:</w:t>
      </w:r>
    </w:p>
    <w:p w14:paraId="5F3AE466" w14:textId="197A36FF" w:rsidR="003F4DF6" w:rsidRPr="00A10534" w:rsidRDefault="003F4DF6" w:rsidP="006B2A22">
      <w:pPr>
        <w:pStyle w:val="ListParagraph"/>
        <w:widowControl w:val="0"/>
        <w:numPr>
          <w:ilvl w:val="0"/>
          <w:numId w:val="76"/>
        </w:numPr>
        <w:ind w:left="1134" w:right="-20" w:hanging="567"/>
        <w:rPr>
          <w:rFonts w:eastAsia="Arial" w:cs="Arial"/>
          <w:color w:val="auto"/>
          <w:sz w:val="22"/>
          <w:szCs w:val="22"/>
        </w:rPr>
      </w:pPr>
      <w:r w:rsidRPr="00A10534">
        <w:rPr>
          <w:rFonts w:eastAsia="Arial" w:cs="Arial"/>
          <w:color w:val="auto"/>
          <w:sz w:val="22"/>
          <w:szCs w:val="22"/>
        </w:rPr>
        <w:t xml:space="preserve">Notice of </w:t>
      </w:r>
      <w:proofErr w:type="gramStart"/>
      <w:r w:rsidRPr="00A10534">
        <w:rPr>
          <w:rFonts w:eastAsia="Arial" w:cs="Arial"/>
          <w:color w:val="auto"/>
          <w:sz w:val="22"/>
          <w:szCs w:val="22"/>
        </w:rPr>
        <w:t>meeting</w:t>
      </w:r>
      <w:r w:rsidR="001D200F" w:rsidRPr="00A10534">
        <w:rPr>
          <w:rFonts w:eastAsia="Arial" w:cs="Arial"/>
          <w:color w:val="auto"/>
          <w:sz w:val="22"/>
          <w:szCs w:val="22"/>
        </w:rPr>
        <w:t>;</w:t>
      </w:r>
      <w:proofErr w:type="gramEnd"/>
    </w:p>
    <w:p w14:paraId="7159044E" w14:textId="009C996D" w:rsidR="003F4DF6" w:rsidRPr="00A10534" w:rsidRDefault="003F4DF6" w:rsidP="006B2A22">
      <w:pPr>
        <w:pStyle w:val="ListParagraph"/>
        <w:widowControl w:val="0"/>
        <w:numPr>
          <w:ilvl w:val="0"/>
          <w:numId w:val="76"/>
        </w:numPr>
        <w:ind w:left="1134" w:right="-20" w:hanging="567"/>
        <w:rPr>
          <w:rFonts w:eastAsia="Arial" w:cs="Arial"/>
          <w:color w:val="auto"/>
          <w:sz w:val="22"/>
          <w:szCs w:val="22"/>
        </w:rPr>
      </w:pPr>
      <w:proofErr w:type="gramStart"/>
      <w:r w:rsidRPr="00A10534">
        <w:rPr>
          <w:rFonts w:eastAsia="Arial" w:cs="Arial"/>
          <w:color w:val="auto"/>
          <w:sz w:val="22"/>
          <w:szCs w:val="22"/>
        </w:rPr>
        <w:t>Apologies</w:t>
      </w:r>
      <w:r w:rsidR="001D200F" w:rsidRPr="00A10534">
        <w:rPr>
          <w:rFonts w:eastAsia="Arial" w:cs="Arial"/>
          <w:color w:val="auto"/>
          <w:sz w:val="22"/>
          <w:szCs w:val="22"/>
        </w:rPr>
        <w:t>;</w:t>
      </w:r>
      <w:proofErr w:type="gramEnd"/>
    </w:p>
    <w:p w14:paraId="7F0709B6" w14:textId="12B69456" w:rsidR="003F4DF6" w:rsidRPr="00A10534" w:rsidRDefault="003F4DF6" w:rsidP="006B2A22">
      <w:pPr>
        <w:pStyle w:val="ListParagraph"/>
        <w:widowControl w:val="0"/>
        <w:numPr>
          <w:ilvl w:val="0"/>
          <w:numId w:val="76"/>
        </w:numPr>
        <w:ind w:left="1134" w:right="-20" w:hanging="567"/>
        <w:rPr>
          <w:rFonts w:eastAsia="Arial" w:cs="Arial"/>
          <w:color w:val="auto"/>
          <w:sz w:val="22"/>
          <w:szCs w:val="22"/>
        </w:rPr>
      </w:pPr>
      <w:r w:rsidRPr="00A10534">
        <w:rPr>
          <w:rFonts w:eastAsia="Arial" w:cs="Arial"/>
          <w:color w:val="auto"/>
          <w:sz w:val="22"/>
          <w:szCs w:val="22"/>
        </w:rPr>
        <w:t xml:space="preserve">Signing of </w:t>
      </w:r>
      <w:proofErr w:type="gramStart"/>
      <w:r w:rsidRPr="00A10534">
        <w:rPr>
          <w:rFonts w:eastAsia="Arial" w:cs="Arial"/>
          <w:color w:val="auto"/>
          <w:sz w:val="22"/>
          <w:szCs w:val="22"/>
        </w:rPr>
        <w:t>Minutes</w:t>
      </w:r>
      <w:r w:rsidR="001D200F" w:rsidRPr="00A10534">
        <w:rPr>
          <w:rFonts w:eastAsia="Arial" w:cs="Arial"/>
          <w:color w:val="auto"/>
          <w:sz w:val="22"/>
          <w:szCs w:val="22"/>
        </w:rPr>
        <w:t>;</w:t>
      </w:r>
      <w:proofErr w:type="gramEnd"/>
    </w:p>
    <w:p w14:paraId="2848DEF2" w14:textId="77777777" w:rsidR="006B5121" w:rsidRPr="00A10534" w:rsidRDefault="006B5121" w:rsidP="006B2A22">
      <w:pPr>
        <w:pStyle w:val="ListParagraph"/>
        <w:widowControl w:val="0"/>
        <w:numPr>
          <w:ilvl w:val="0"/>
          <w:numId w:val="76"/>
        </w:numPr>
        <w:ind w:left="1134" w:right="-20" w:hanging="567"/>
        <w:rPr>
          <w:rFonts w:eastAsia="Arial" w:cs="Arial"/>
          <w:color w:val="auto"/>
          <w:sz w:val="22"/>
          <w:szCs w:val="22"/>
        </w:rPr>
      </w:pPr>
      <w:r w:rsidRPr="00A10534">
        <w:rPr>
          <w:rFonts w:eastAsia="Arial" w:cs="Arial"/>
          <w:color w:val="auto"/>
          <w:sz w:val="22"/>
          <w:szCs w:val="22"/>
        </w:rPr>
        <w:t xml:space="preserve">Declaration of </w:t>
      </w:r>
      <w:proofErr w:type="gramStart"/>
      <w:r w:rsidRPr="00A10534">
        <w:rPr>
          <w:rFonts w:eastAsia="Arial" w:cs="Arial"/>
          <w:color w:val="auto"/>
          <w:sz w:val="22"/>
          <w:szCs w:val="22"/>
        </w:rPr>
        <w:t>interests;</w:t>
      </w:r>
      <w:proofErr w:type="gramEnd"/>
    </w:p>
    <w:p w14:paraId="4C0C822E" w14:textId="2955F682" w:rsidR="003F4DF6" w:rsidRPr="00A10534" w:rsidRDefault="003F4DF6" w:rsidP="006B2A22">
      <w:pPr>
        <w:pStyle w:val="ListParagraph"/>
        <w:widowControl w:val="0"/>
        <w:numPr>
          <w:ilvl w:val="0"/>
          <w:numId w:val="76"/>
        </w:numPr>
        <w:ind w:left="1134" w:right="-20" w:hanging="567"/>
        <w:rPr>
          <w:rFonts w:eastAsia="Arial" w:cs="Arial"/>
          <w:color w:val="auto"/>
          <w:sz w:val="22"/>
          <w:szCs w:val="22"/>
        </w:rPr>
      </w:pPr>
      <w:r w:rsidRPr="00A10534">
        <w:rPr>
          <w:rFonts w:eastAsia="Arial" w:cs="Arial"/>
          <w:color w:val="auto"/>
          <w:sz w:val="22"/>
          <w:szCs w:val="22"/>
        </w:rPr>
        <w:t>Pre</w:t>
      </w:r>
      <w:r w:rsidR="001D200F" w:rsidRPr="00A10534">
        <w:rPr>
          <w:rFonts w:eastAsia="Arial" w:cs="Arial"/>
          <w:color w:val="auto"/>
          <w:sz w:val="22"/>
          <w:szCs w:val="22"/>
        </w:rPr>
        <w:t xml:space="preserve">sentations from External </w:t>
      </w:r>
      <w:proofErr w:type="gramStart"/>
      <w:r w:rsidR="001D200F" w:rsidRPr="00A10534">
        <w:rPr>
          <w:rFonts w:eastAsia="Arial" w:cs="Arial"/>
          <w:color w:val="auto"/>
          <w:sz w:val="22"/>
          <w:szCs w:val="22"/>
        </w:rPr>
        <w:t>Bodies;</w:t>
      </w:r>
      <w:proofErr w:type="gramEnd"/>
    </w:p>
    <w:p w14:paraId="4D2BE377" w14:textId="08799A09" w:rsidR="003F4DF6" w:rsidRPr="00A10534" w:rsidRDefault="003F4DF6" w:rsidP="006B2A22">
      <w:pPr>
        <w:pStyle w:val="ListParagraph"/>
        <w:widowControl w:val="0"/>
        <w:numPr>
          <w:ilvl w:val="0"/>
          <w:numId w:val="76"/>
        </w:numPr>
        <w:ind w:left="1134" w:right="-20" w:hanging="567"/>
        <w:rPr>
          <w:rFonts w:eastAsia="Arial" w:cs="Arial"/>
          <w:color w:val="auto"/>
          <w:sz w:val="22"/>
          <w:szCs w:val="22"/>
        </w:rPr>
      </w:pPr>
      <w:r w:rsidRPr="00A10534">
        <w:rPr>
          <w:rFonts w:eastAsia="Arial" w:cs="Arial"/>
          <w:color w:val="auto"/>
          <w:sz w:val="22"/>
          <w:szCs w:val="22"/>
        </w:rPr>
        <w:t xml:space="preserve">Schedule of Planning </w:t>
      </w:r>
      <w:proofErr w:type="gramStart"/>
      <w:r w:rsidRPr="00A10534">
        <w:rPr>
          <w:rFonts w:eastAsia="Arial" w:cs="Arial"/>
          <w:color w:val="auto"/>
          <w:sz w:val="22"/>
          <w:szCs w:val="22"/>
        </w:rPr>
        <w:t>Applications</w:t>
      </w:r>
      <w:r w:rsidR="001D200F" w:rsidRPr="00A10534">
        <w:rPr>
          <w:rFonts w:eastAsia="Arial" w:cs="Arial"/>
          <w:color w:val="auto"/>
          <w:sz w:val="22"/>
          <w:szCs w:val="22"/>
        </w:rPr>
        <w:t>;</w:t>
      </w:r>
      <w:proofErr w:type="gramEnd"/>
    </w:p>
    <w:p w14:paraId="27C2355B" w14:textId="3C16F561" w:rsidR="003F4DF6" w:rsidRPr="00A10534" w:rsidRDefault="003F4DF6" w:rsidP="006B2A22">
      <w:pPr>
        <w:pStyle w:val="ListParagraph"/>
        <w:widowControl w:val="0"/>
        <w:numPr>
          <w:ilvl w:val="0"/>
          <w:numId w:val="76"/>
        </w:numPr>
        <w:ind w:left="1134" w:right="-20" w:hanging="567"/>
        <w:rPr>
          <w:rFonts w:eastAsia="Arial" w:cs="Arial"/>
          <w:color w:val="auto"/>
          <w:sz w:val="22"/>
          <w:szCs w:val="22"/>
        </w:rPr>
      </w:pPr>
      <w:r w:rsidRPr="00A10534">
        <w:rPr>
          <w:rFonts w:eastAsia="Arial" w:cs="Arial"/>
          <w:color w:val="auto"/>
          <w:sz w:val="22"/>
          <w:szCs w:val="22"/>
        </w:rPr>
        <w:t>Enforcement matters</w:t>
      </w:r>
      <w:r w:rsidR="001D200F" w:rsidRPr="00A10534">
        <w:rPr>
          <w:rFonts w:eastAsia="Arial" w:cs="Arial"/>
          <w:color w:val="auto"/>
          <w:sz w:val="22"/>
          <w:szCs w:val="22"/>
        </w:rPr>
        <w:t>; and</w:t>
      </w:r>
    </w:p>
    <w:p w14:paraId="6085B7D4" w14:textId="57D06739" w:rsidR="003F4DF6" w:rsidRPr="00A10534" w:rsidRDefault="003F4DF6" w:rsidP="006B2A22">
      <w:pPr>
        <w:pStyle w:val="ListParagraph"/>
        <w:widowControl w:val="0"/>
        <w:numPr>
          <w:ilvl w:val="0"/>
          <w:numId w:val="76"/>
        </w:numPr>
        <w:ind w:left="1134" w:right="-20" w:hanging="567"/>
        <w:rPr>
          <w:rFonts w:eastAsia="Arial" w:cs="Arial"/>
          <w:color w:val="auto"/>
          <w:sz w:val="22"/>
          <w:szCs w:val="22"/>
        </w:rPr>
      </w:pPr>
      <w:r w:rsidRPr="00A10534">
        <w:rPr>
          <w:rFonts w:eastAsia="Arial" w:cs="Arial"/>
          <w:color w:val="auto"/>
          <w:sz w:val="22"/>
          <w:szCs w:val="22"/>
        </w:rPr>
        <w:t>Development Plan issues</w:t>
      </w:r>
      <w:r w:rsidR="001D200F" w:rsidRPr="00A10534">
        <w:rPr>
          <w:rFonts w:eastAsia="Arial" w:cs="Arial"/>
          <w:color w:val="auto"/>
          <w:sz w:val="22"/>
          <w:szCs w:val="22"/>
        </w:rPr>
        <w:t>.</w:t>
      </w:r>
    </w:p>
    <w:p w14:paraId="04EA1CB5" w14:textId="77777777" w:rsidR="003F4DF6" w:rsidRPr="00A10534" w:rsidRDefault="003F4DF6" w:rsidP="00707F71">
      <w:pPr>
        <w:ind w:left="567" w:hanging="567"/>
        <w:rPr>
          <w:rFonts w:ascii="Arial" w:eastAsiaTheme="minorHAnsi" w:hAnsi="Arial" w:cs="Arial"/>
          <w:sz w:val="22"/>
          <w:szCs w:val="22"/>
        </w:rPr>
      </w:pPr>
    </w:p>
    <w:p w14:paraId="245BF351" w14:textId="17315CFC" w:rsidR="003F4DF6" w:rsidRPr="00A10534" w:rsidRDefault="003F4DF6" w:rsidP="006D0F97">
      <w:pPr>
        <w:ind w:left="567" w:right="59" w:hanging="567"/>
        <w:rPr>
          <w:rFonts w:ascii="Arial" w:eastAsia="Arial" w:hAnsi="Arial" w:cs="Arial"/>
          <w:sz w:val="22"/>
          <w:szCs w:val="22"/>
        </w:rPr>
      </w:pPr>
      <w:r w:rsidRPr="00A10534">
        <w:rPr>
          <w:rFonts w:ascii="Arial" w:eastAsia="Arial" w:hAnsi="Arial" w:cs="Arial"/>
          <w:sz w:val="22"/>
          <w:szCs w:val="22"/>
        </w:rPr>
        <w:t>1.8</w:t>
      </w:r>
      <w:r w:rsidRPr="00A10534">
        <w:rPr>
          <w:rFonts w:ascii="Arial" w:eastAsia="Arial" w:hAnsi="Arial" w:cs="Arial"/>
          <w:sz w:val="22"/>
          <w:szCs w:val="22"/>
        </w:rPr>
        <w:tab/>
        <w:t>Councillors will be required to declare an interest in any item on the agenda at the beginning of the meeting and must leave the meeting for that item. Members will then be invited to return to the meeting and notified of the Committee’s decision before consideration of the next item commences.</w:t>
      </w:r>
    </w:p>
    <w:p w14:paraId="769240AA" w14:textId="77777777" w:rsidR="003F4DF6" w:rsidRPr="00A10534" w:rsidRDefault="003F4DF6" w:rsidP="00707F71">
      <w:pPr>
        <w:tabs>
          <w:tab w:val="left" w:pos="660"/>
        </w:tabs>
        <w:ind w:left="567" w:right="59" w:hanging="567"/>
        <w:rPr>
          <w:rFonts w:ascii="Arial" w:eastAsia="Arial" w:hAnsi="Arial" w:cs="Arial"/>
          <w:sz w:val="22"/>
          <w:szCs w:val="22"/>
        </w:rPr>
      </w:pPr>
    </w:p>
    <w:p w14:paraId="63C7BC95" w14:textId="67393F78" w:rsidR="003F4DF6" w:rsidRPr="00A10534" w:rsidRDefault="003F4DF6" w:rsidP="00707F71">
      <w:pPr>
        <w:tabs>
          <w:tab w:val="left" w:pos="660"/>
        </w:tabs>
        <w:ind w:left="567" w:right="59" w:hanging="567"/>
        <w:rPr>
          <w:rFonts w:ascii="Arial" w:eastAsia="Arial" w:hAnsi="Arial" w:cs="Arial"/>
          <w:sz w:val="22"/>
          <w:szCs w:val="22"/>
        </w:rPr>
      </w:pPr>
      <w:r w:rsidRPr="00A10534">
        <w:rPr>
          <w:rFonts w:ascii="Arial" w:eastAsia="Arial" w:hAnsi="Arial" w:cs="Arial"/>
          <w:sz w:val="22"/>
          <w:szCs w:val="22"/>
        </w:rPr>
        <w:t>1.9</w:t>
      </w:r>
      <w:r w:rsidRPr="00A10534">
        <w:rPr>
          <w:rFonts w:ascii="Arial" w:eastAsia="Arial" w:hAnsi="Arial" w:cs="Arial"/>
          <w:sz w:val="22"/>
          <w:szCs w:val="22"/>
        </w:rPr>
        <w:tab/>
        <w:t>Fermanagh and Omagh District Council has resolved that it will not usually receive presentations from external bodies at the Planning Committee.</w:t>
      </w:r>
      <w:r w:rsidR="001672BB" w:rsidRPr="00A10534">
        <w:rPr>
          <w:rFonts w:ascii="Arial" w:eastAsia="Arial" w:hAnsi="Arial" w:cs="Arial"/>
          <w:sz w:val="22"/>
          <w:szCs w:val="22"/>
        </w:rPr>
        <w:t xml:space="preserve"> </w:t>
      </w:r>
      <w:r w:rsidRPr="00A10534">
        <w:rPr>
          <w:rFonts w:ascii="Arial" w:eastAsia="Arial" w:hAnsi="Arial" w:cs="Arial"/>
          <w:sz w:val="22"/>
          <w:szCs w:val="22"/>
        </w:rPr>
        <w:t>However, on those occasions where the Committee deems it appropriate to receive a presentation on matters of interest relevant to the Committee, this will be accommodated as the fourth item on the Agenda after Declaration of Interests.</w:t>
      </w:r>
      <w:r w:rsidR="001672BB" w:rsidRPr="00A10534">
        <w:rPr>
          <w:rFonts w:ascii="Arial" w:eastAsia="Arial" w:hAnsi="Arial" w:cs="Arial"/>
          <w:sz w:val="22"/>
          <w:szCs w:val="22"/>
        </w:rPr>
        <w:t xml:space="preserve"> </w:t>
      </w:r>
      <w:r w:rsidRPr="00A10534">
        <w:rPr>
          <w:rFonts w:ascii="Arial" w:eastAsia="Arial" w:hAnsi="Arial" w:cs="Arial"/>
          <w:sz w:val="22"/>
          <w:szCs w:val="22"/>
        </w:rPr>
        <w:t>Such presentations, including Members’ Questions and Answers, should not exceed 20 minutes.</w:t>
      </w:r>
      <w:r w:rsidR="001672BB" w:rsidRPr="00A10534">
        <w:rPr>
          <w:rFonts w:ascii="Arial" w:eastAsia="Arial" w:hAnsi="Arial" w:cs="Arial"/>
          <w:sz w:val="22"/>
          <w:szCs w:val="22"/>
        </w:rPr>
        <w:t xml:space="preserve"> </w:t>
      </w:r>
    </w:p>
    <w:p w14:paraId="009A7FAB" w14:textId="77777777" w:rsidR="003F4DF6" w:rsidRPr="00A10534" w:rsidRDefault="003F4DF6" w:rsidP="00707F71">
      <w:pPr>
        <w:ind w:left="567" w:hanging="567"/>
        <w:rPr>
          <w:rFonts w:ascii="Arial" w:eastAsiaTheme="minorHAnsi" w:hAnsi="Arial" w:cs="Arial"/>
          <w:sz w:val="22"/>
          <w:szCs w:val="22"/>
        </w:rPr>
      </w:pPr>
    </w:p>
    <w:p w14:paraId="422066F0" w14:textId="64D78E34" w:rsidR="003F4DF6" w:rsidRPr="00A10534" w:rsidRDefault="003F4DF6" w:rsidP="006D0F97">
      <w:pPr>
        <w:ind w:left="567" w:right="55" w:hanging="567"/>
        <w:rPr>
          <w:rFonts w:ascii="Arial" w:eastAsia="Arial" w:hAnsi="Arial" w:cs="Arial"/>
          <w:sz w:val="22"/>
          <w:szCs w:val="22"/>
        </w:rPr>
      </w:pPr>
      <w:r w:rsidRPr="00A10534">
        <w:rPr>
          <w:rFonts w:ascii="Arial" w:eastAsia="Arial" w:hAnsi="Arial" w:cs="Arial"/>
          <w:sz w:val="22"/>
          <w:szCs w:val="22"/>
        </w:rPr>
        <w:t>1.10</w:t>
      </w:r>
      <w:r w:rsidR="006D0F97" w:rsidRPr="00A10534">
        <w:rPr>
          <w:rFonts w:ascii="Arial" w:eastAsia="Arial" w:hAnsi="Arial" w:cs="Arial"/>
          <w:sz w:val="22"/>
          <w:szCs w:val="22"/>
        </w:rPr>
        <w:tab/>
      </w:r>
      <w:r w:rsidRPr="00A10534">
        <w:rPr>
          <w:rFonts w:ascii="Arial" w:eastAsia="Arial" w:hAnsi="Arial" w:cs="Arial"/>
          <w:sz w:val="22"/>
          <w:szCs w:val="22"/>
        </w:rPr>
        <w:t>In presenting planning applications to Committee, the following procedures for each application will apply:</w:t>
      </w:r>
    </w:p>
    <w:p w14:paraId="2A8B3852" w14:textId="33A422E3" w:rsidR="003F4DF6" w:rsidRPr="00A10534" w:rsidRDefault="003F4DF6" w:rsidP="00707F71">
      <w:pPr>
        <w:ind w:left="1134" w:right="-20" w:hanging="567"/>
        <w:rPr>
          <w:rFonts w:ascii="Arial" w:eastAsia="Arial" w:hAnsi="Arial" w:cs="Arial"/>
          <w:sz w:val="22"/>
          <w:szCs w:val="22"/>
        </w:rPr>
      </w:pPr>
      <w:r w:rsidRPr="00A10534">
        <w:rPr>
          <w:rFonts w:ascii="Arial" w:eastAsia="Arial" w:hAnsi="Arial" w:cs="Arial"/>
          <w:sz w:val="22"/>
          <w:szCs w:val="22"/>
        </w:rPr>
        <w:t>(</w:t>
      </w:r>
      <w:proofErr w:type="spellStart"/>
      <w:r w:rsidRPr="00A10534">
        <w:rPr>
          <w:rFonts w:ascii="Arial" w:eastAsia="Arial" w:hAnsi="Arial" w:cs="Arial"/>
          <w:sz w:val="22"/>
          <w:szCs w:val="22"/>
        </w:rPr>
        <w:t>i</w:t>
      </w:r>
      <w:proofErr w:type="spellEnd"/>
      <w:r w:rsidRPr="00A10534">
        <w:rPr>
          <w:rFonts w:ascii="Arial" w:eastAsia="Arial" w:hAnsi="Arial" w:cs="Arial"/>
          <w:sz w:val="22"/>
          <w:szCs w:val="22"/>
        </w:rPr>
        <w:t>)</w:t>
      </w:r>
      <w:r w:rsidRPr="00A10534">
        <w:rPr>
          <w:rFonts w:ascii="Arial" w:eastAsia="Arial" w:hAnsi="Arial" w:cs="Arial"/>
          <w:sz w:val="22"/>
          <w:szCs w:val="22"/>
        </w:rPr>
        <w:tab/>
        <w:t xml:space="preserve">Introduction by </w:t>
      </w:r>
      <w:r w:rsidR="00E80F4D">
        <w:rPr>
          <w:rFonts w:ascii="Arial" w:eastAsia="Arial" w:hAnsi="Arial" w:cs="Arial"/>
          <w:sz w:val="22"/>
          <w:szCs w:val="22"/>
        </w:rPr>
        <w:t>P</w:t>
      </w:r>
      <w:r w:rsidR="00E80F4D" w:rsidRPr="00A10534">
        <w:rPr>
          <w:rFonts w:ascii="Arial" w:eastAsia="Arial" w:hAnsi="Arial" w:cs="Arial"/>
          <w:sz w:val="22"/>
          <w:szCs w:val="22"/>
        </w:rPr>
        <w:t xml:space="preserve">lanning </w:t>
      </w:r>
      <w:proofErr w:type="gramStart"/>
      <w:r w:rsidR="00E80F4D">
        <w:rPr>
          <w:rFonts w:ascii="Arial" w:eastAsia="Arial" w:hAnsi="Arial" w:cs="Arial"/>
          <w:sz w:val="22"/>
          <w:szCs w:val="22"/>
        </w:rPr>
        <w:t>O</w:t>
      </w:r>
      <w:r w:rsidR="00E80F4D" w:rsidRPr="00A10534">
        <w:rPr>
          <w:rFonts w:ascii="Arial" w:eastAsia="Arial" w:hAnsi="Arial" w:cs="Arial"/>
          <w:sz w:val="22"/>
          <w:szCs w:val="22"/>
        </w:rPr>
        <w:t>fficer</w:t>
      </w:r>
      <w:r w:rsidR="004A217D" w:rsidRPr="00A10534">
        <w:rPr>
          <w:rFonts w:ascii="Arial" w:eastAsia="Arial" w:hAnsi="Arial" w:cs="Arial"/>
          <w:sz w:val="22"/>
          <w:szCs w:val="22"/>
        </w:rPr>
        <w:t>;</w:t>
      </w:r>
      <w:proofErr w:type="gramEnd"/>
    </w:p>
    <w:p w14:paraId="22F505A2" w14:textId="3F420C9B" w:rsidR="003F4DF6" w:rsidRPr="00A10534" w:rsidRDefault="00AF7222" w:rsidP="00707F71">
      <w:pPr>
        <w:ind w:left="1134" w:right="57" w:hanging="567"/>
        <w:rPr>
          <w:rFonts w:ascii="Arial" w:eastAsia="Arial" w:hAnsi="Arial" w:cs="Arial"/>
          <w:sz w:val="22"/>
          <w:szCs w:val="22"/>
        </w:rPr>
      </w:pPr>
      <w:r w:rsidRPr="00A10534">
        <w:rPr>
          <w:rFonts w:ascii="Arial" w:eastAsia="Arial" w:hAnsi="Arial" w:cs="Arial"/>
          <w:i/>
          <w:sz w:val="22"/>
          <w:szCs w:val="22"/>
        </w:rPr>
        <w:tab/>
      </w:r>
      <w:r w:rsidR="003F4DF6" w:rsidRPr="00A10534">
        <w:rPr>
          <w:rFonts w:ascii="Arial" w:eastAsia="Arial" w:hAnsi="Arial" w:cs="Arial"/>
          <w:i/>
          <w:sz w:val="22"/>
          <w:szCs w:val="22"/>
        </w:rPr>
        <w:t>The Planning Officer presents the application and makes a recommendation on whether the application should be approved, approved with conditions or refused.</w:t>
      </w:r>
      <w:r w:rsidR="001672BB" w:rsidRPr="00A10534">
        <w:rPr>
          <w:rFonts w:ascii="Arial" w:eastAsia="Arial" w:hAnsi="Arial" w:cs="Arial"/>
          <w:i/>
          <w:sz w:val="22"/>
          <w:szCs w:val="22"/>
        </w:rPr>
        <w:t xml:space="preserve"> </w:t>
      </w:r>
      <w:r w:rsidR="003F4DF6" w:rsidRPr="00A10534">
        <w:rPr>
          <w:rFonts w:ascii="Arial" w:eastAsia="Arial" w:hAnsi="Arial" w:cs="Arial"/>
          <w:i/>
          <w:sz w:val="22"/>
          <w:szCs w:val="22"/>
        </w:rPr>
        <w:t>Plans and</w:t>
      </w:r>
      <w:r w:rsidRPr="00A10534">
        <w:rPr>
          <w:rFonts w:ascii="Arial" w:eastAsia="Arial" w:hAnsi="Arial" w:cs="Arial"/>
          <w:sz w:val="22"/>
          <w:szCs w:val="22"/>
        </w:rPr>
        <w:t xml:space="preserve"> </w:t>
      </w:r>
      <w:r w:rsidR="003F4DF6" w:rsidRPr="00A10534">
        <w:rPr>
          <w:rFonts w:ascii="Arial" w:eastAsia="Arial" w:hAnsi="Arial" w:cs="Arial"/>
          <w:i/>
          <w:sz w:val="22"/>
          <w:szCs w:val="22"/>
        </w:rPr>
        <w:t>photographs may be shown.</w:t>
      </w:r>
    </w:p>
    <w:p w14:paraId="08541491" w14:textId="007D078E" w:rsidR="003F4DF6" w:rsidRPr="00A10534" w:rsidRDefault="003F4DF6" w:rsidP="00707F71">
      <w:pPr>
        <w:ind w:left="1134" w:right="-20" w:hanging="567"/>
        <w:rPr>
          <w:rFonts w:ascii="Arial" w:eastAsia="Arial" w:hAnsi="Arial" w:cs="Arial"/>
          <w:sz w:val="22"/>
          <w:szCs w:val="22"/>
        </w:rPr>
      </w:pPr>
      <w:r w:rsidRPr="00A10534">
        <w:rPr>
          <w:rFonts w:ascii="Arial" w:eastAsia="Arial" w:hAnsi="Arial" w:cs="Arial"/>
          <w:sz w:val="22"/>
          <w:szCs w:val="22"/>
        </w:rPr>
        <w:t>(ii)</w:t>
      </w:r>
      <w:r w:rsidRPr="00A10534">
        <w:rPr>
          <w:rFonts w:ascii="Arial" w:eastAsia="Arial" w:hAnsi="Arial" w:cs="Arial"/>
          <w:sz w:val="22"/>
          <w:szCs w:val="22"/>
        </w:rPr>
        <w:tab/>
        <w:t>Representation on behalf of applicant, agent or supporter</w:t>
      </w:r>
      <w:r w:rsidR="004A217D" w:rsidRPr="00A10534">
        <w:rPr>
          <w:rFonts w:ascii="Arial" w:eastAsia="Arial" w:hAnsi="Arial" w:cs="Arial"/>
          <w:sz w:val="22"/>
          <w:szCs w:val="22"/>
        </w:rPr>
        <w:t>;</w:t>
      </w:r>
      <w:r w:rsidRPr="00A10534">
        <w:rPr>
          <w:rFonts w:ascii="Arial" w:eastAsia="Arial" w:hAnsi="Arial" w:cs="Arial"/>
          <w:sz w:val="22"/>
          <w:szCs w:val="22"/>
        </w:rPr>
        <w:t xml:space="preserve"> (10 minutes)</w:t>
      </w:r>
    </w:p>
    <w:p w14:paraId="1CA5C616" w14:textId="34810C1B" w:rsidR="003F4DF6" w:rsidRPr="00A10534" w:rsidRDefault="00AF7222" w:rsidP="00707F71">
      <w:pPr>
        <w:ind w:left="1134" w:right="73" w:hanging="567"/>
        <w:rPr>
          <w:rFonts w:ascii="Arial" w:eastAsia="Arial" w:hAnsi="Arial" w:cs="Arial"/>
          <w:sz w:val="22"/>
          <w:szCs w:val="22"/>
        </w:rPr>
      </w:pPr>
      <w:r w:rsidRPr="00A10534">
        <w:rPr>
          <w:rFonts w:ascii="Arial" w:eastAsia="Arial" w:hAnsi="Arial" w:cs="Arial"/>
          <w:i/>
          <w:sz w:val="22"/>
          <w:szCs w:val="22"/>
        </w:rPr>
        <w:tab/>
      </w:r>
      <w:r w:rsidR="003F4DF6" w:rsidRPr="00A10534">
        <w:rPr>
          <w:rFonts w:ascii="Arial" w:eastAsia="Arial" w:hAnsi="Arial" w:cs="Arial"/>
          <w:i/>
          <w:sz w:val="22"/>
          <w:szCs w:val="22"/>
        </w:rPr>
        <w:t>The total time allowed for applicant, agent or supporter to address the Committee will not be more than 10 minutes unless the Committee decide on the day of the meeting to extend the time allowed due to unusual or exceptional circumstances.</w:t>
      </w:r>
      <w:r w:rsidR="001672BB" w:rsidRPr="00A10534">
        <w:rPr>
          <w:rFonts w:ascii="Arial" w:eastAsia="Arial" w:hAnsi="Arial" w:cs="Arial"/>
          <w:i/>
          <w:sz w:val="22"/>
          <w:szCs w:val="22"/>
        </w:rPr>
        <w:t xml:space="preserve"> </w:t>
      </w:r>
      <w:r w:rsidR="003F4DF6" w:rsidRPr="00A10534">
        <w:rPr>
          <w:rFonts w:ascii="Arial" w:eastAsia="Arial" w:hAnsi="Arial" w:cs="Arial"/>
          <w:i/>
          <w:sz w:val="22"/>
          <w:szCs w:val="22"/>
        </w:rPr>
        <w:t>Such an extension would be at the discretion of the Chair of the Planning Committee.</w:t>
      </w:r>
    </w:p>
    <w:p w14:paraId="1EACF171" w14:textId="77777777" w:rsidR="003F4DF6" w:rsidRPr="00A10534" w:rsidRDefault="003F4DF6" w:rsidP="00707F71">
      <w:pPr>
        <w:ind w:left="1134" w:hanging="567"/>
        <w:rPr>
          <w:rFonts w:ascii="Arial" w:eastAsiaTheme="minorHAnsi" w:hAnsi="Arial" w:cs="Arial"/>
          <w:sz w:val="22"/>
          <w:szCs w:val="22"/>
        </w:rPr>
      </w:pPr>
    </w:p>
    <w:p w14:paraId="6BB73F69" w14:textId="57E135A9" w:rsidR="003F4DF6" w:rsidRPr="00A10534" w:rsidRDefault="00AF7222" w:rsidP="00707F71">
      <w:pPr>
        <w:ind w:left="1134" w:right="55" w:hanging="567"/>
        <w:rPr>
          <w:rFonts w:ascii="Arial" w:eastAsia="Arial" w:hAnsi="Arial" w:cs="Arial"/>
          <w:sz w:val="22"/>
          <w:szCs w:val="22"/>
        </w:rPr>
      </w:pPr>
      <w:r w:rsidRPr="00A10534">
        <w:rPr>
          <w:rFonts w:ascii="Arial" w:eastAsia="Arial" w:hAnsi="Arial" w:cs="Arial"/>
          <w:i/>
          <w:sz w:val="22"/>
          <w:szCs w:val="22"/>
        </w:rPr>
        <w:tab/>
      </w:r>
      <w:r w:rsidR="003F4DF6" w:rsidRPr="00A10534">
        <w:rPr>
          <w:rFonts w:ascii="Arial" w:eastAsia="Arial" w:hAnsi="Arial" w:cs="Arial"/>
          <w:i/>
          <w:sz w:val="22"/>
          <w:szCs w:val="22"/>
        </w:rPr>
        <w:t xml:space="preserve">If more than one supporter wants to speak, the </w:t>
      </w:r>
      <w:r w:rsidR="008E6EBA" w:rsidRPr="00A10534">
        <w:rPr>
          <w:rFonts w:ascii="Arial" w:eastAsia="Arial" w:hAnsi="Arial" w:cs="Arial"/>
          <w:i/>
          <w:sz w:val="22"/>
          <w:szCs w:val="22"/>
        </w:rPr>
        <w:t>Chair</w:t>
      </w:r>
      <w:r w:rsidR="003F4DF6" w:rsidRPr="00A10534">
        <w:rPr>
          <w:rFonts w:ascii="Arial" w:eastAsia="Arial" w:hAnsi="Arial" w:cs="Arial"/>
          <w:i/>
          <w:sz w:val="22"/>
          <w:szCs w:val="22"/>
        </w:rPr>
        <w:t xml:space="preserve"> may ask the supporters to appoint a spokesperson to represent their views.</w:t>
      </w:r>
    </w:p>
    <w:p w14:paraId="7008844C" w14:textId="77777777" w:rsidR="003F4DF6" w:rsidRPr="00A10534" w:rsidRDefault="003F4DF6" w:rsidP="00707F71">
      <w:pPr>
        <w:ind w:left="1134" w:hanging="567"/>
        <w:rPr>
          <w:rFonts w:ascii="Arial" w:eastAsiaTheme="minorHAnsi" w:hAnsi="Arial" w:cs="Arial"/>
          <w:sz w:val="22"/>
          <w:szCs w:val="22"/>
        </w:rPr>
      </w:pPr>
    </w:p>
    <w:p w14:paraId="11C839D8" w14:textId="09395E27" w:rsidR="003F4DF6" w:rsidRPr="00A10534" w:rsidRDefault="00AF7222" w:rsidP="00707F71">
      <w:pPr>
        <w:ind w:left="1134" w:right="-20" w:hanging="567"/>
        <w:rPr>
          <w:rFonts w:ascii="Arial" w:eastAsia="Arial" w:hAnsi="Arial" w:cs="Arial"/>
          <w:i/>
          <w:sz w:val="22"/>
          <w:szCs w:val="22"/>
        </w:rPr>
      </w:pPr>
      <w:r w:rsidRPr="00A10534">
        <w:rPr>
          <w:rFonts w:ascii="Arial" w:eastAsia="Arial" w:hAnsi="Arial" w:cs="Arial"/>
          <w:i/>
          <w:sz w:val="22"/>
          <w:szCs w:val="22"/>
        </w:rPr>
        <w:tab/>
      </w:r>
      <w:r w:rsidR="003F4DF6" w:rsidRPr="00A10534">
        <w:rPr>
          <w:rFonts w:ascii="Arial" w:eastAsia="Arial" w:hAnsi="Arial" w:cs="Arial"/>
          <w:i/>
          <w:sz w:val="22"/>
          <w:szCs w:val="22"/>
        </w:rPr>
        <w:t xml:space="preserve">No documentation should be circulated at the meeting to members by speakers. </w:t>
      </w:r>
    </w:p>
    <w:p w14:paraId="495FCC0A" w14:textId="77777777" w:rsidR="003F4DF6" w:rsidRPr="00A10534" w:rsidRDefault="003F4DF6" w:rsidP="00707F71">
      <w:pPr>
        <w:ind w:left="1134" w:right="-20" w:hanging="567"/>
        <w:rPr>
          <w:rFonts w:ascii="Arial" w:eastAsia="Arial" w:hAnsi="Arial" w:cs="Arial"/>
          <w:i/>
          <w:sz w:val="22"/>
          <w:szCs w:val="22"/>
        </w:rPr>
      </w:pPr>
    </w:p>
    <w:p w14:paraId="7B237ACA" w14:textId="78DDA248" w:rsidR="003F4DF6" w:rsidRPr="00A10534" w:rsidRDefault="00AF7222" w:rsidP="00707F71">
      <w:pPr>
        <w:ind w:left="1134" w:right="-20" w:hanging="567"/>
        <w:rPr>
          <w:rFonts w:ascii="Arial" w:eastAsia="Arial" w:hAnsi="Arial" w:cs="Arial"/>
          <w:sz w:val="22"/>
          <w:szCs w:val="22"/>
        </w:rPr>
      </w:pPr>
      <w:r w:rsidRPr="00A10534">
        <w:rPr>
          <w:rFonts w:ascii="Arial" w:eastAsia="Arial" w:hAnsi="Arial" w:cs="Arial"/>
          <w:i/>
          <w:sz w:val="22"/>
          <w:szCs w:val="22"/>
        </w:rPr>
        <w:tab/>
      </w:r>
      <w:r w:rsidR="003F4DF6" w:rsidRPr="00A10534">
        <w:rPr>
          <w:rFonts w:ascii="Arial" w:eastAsia="Arial" w:hAnsi="Arial" w:cs="Arial"/>
          <w:i/>
          <w:sz w:val="22"/>
          <w:szCs w:val="22"/>
        </w:rPr>
        <w:t>Nor should any new information (verbal or written) which has not previously been included as part of the application be introduced or circulated.</w:t>
      </w:r>
    </w:p>
    <w:p w14:paraId="4A347C30" w14:textId="6CB0F1F4" w:rsidR="003F4DF6" w:rsidRPr="00A10534" w:rsidRDefault="003F4DF6" w:rsidP="00707F71">
      <w:pPr>
        <w:ind w:left="1134" w:right="-20" w:hanging="567"/>
        <w:rPr>
          <w:rFonts w:ascii="Arial" w:eastAsia="Arial" w:hAnsi="Arial" w:cs="Arial"/>
          <w:sz w:val="22"/>
          <w:szCs w:val="22"/>
        </w:rPr>
      </w:pPr>
      <w:r w:rsidRPr="00A10534">
        <w:rPr>
          <w:rFonts w:ascii="Arial" w:eastAsia="Arial" w:hAnsi="Arial" w:cs="Arial"/>
          <w:sz w:val="22"/>
          <w:szCs w:val="22"/>
        </w:rPr>
        <w:t>(iii)</w:t>
      </w:r>
      <w:r w:rsidRPr="00A10534">
        <w:rPr>
          <w:rFonts w:ascii="Arial" w:eastAsia="Arial" w:hAnsi="Arial" w:cs="Arial"/>
          <w:sz w:val="22"/>
          <w:szCs w:val="22"/>
        </w:rPr>
        <w:tab/>
        <w:t xml:space="preserve">Members’ questions to applicant, agent or </w:t>
      </w:r>
      <w:proofErr w:type="gramStart"/>
      <w:r w:rsidRPr="00A10534">
        <w:rPr>
          <w:rFonts w:ascii="Arial" w:eastAsia="Arial" w:hAnsi="Arial" w:cs="Arial"/>
          <w:sz w:val="22"/>
          <w:szCs w:val="22"/>
        </w:rPr>
        <w:t>supporter</w:t>
      </w:r>
      <w:r w:rsidR="004A217D" w:rsidRPr="00A10534">
        <w:rPr>
          <w:rFonts w:ascii="Arial" w:eastAsia="Arial" w:hAnsi="Arial" w:cs="Arial"/>
          <w:sz w:val="22"/>
          <w:szCs w:val="22"/>
        </w:rPr>
        <w:t>;</w:t>
      </w:r>
      <w:proofErr w:type="gramEnd"/>
    </w:p>
    <w:p w14:paraId="750D0A92" w14:textId="5B3F2064" w:rsidR="003F4DF6" w:rsidRPr="00A10534" w:rsidRDefault="003F4DF6" w:rsidP="00707F71">
      <w:pPr>
        <w:ind w:left="1134" w:right="-20" w:hanging="567"/>
        <w:rPr>
          <w:rFonts w:ascii="Arial" w:eastAsia="Arial" w:hAnsi="Arial" w:cs="Arial"/>
          <w:sz w:val="22"/>
          <w:szCs w:val="22"/>
        </w:rPr>
      </w:pPr>
      <w:r w:rsidRPr="00A10534">
        <w:rPr>
          <w:rFonts w:ascii="Arial" w:eastAsia="Arial" w:hAnsi="Arial" w:cs="Arial"/>
          <w:sz w:val="22"/>
          <w:szCs w:val="22"/>
        </w:rPr>
        <w:t>(iv)</w:t>
      </w:r>
      <w:r w:rsidR="00AF7222" w:rsidRPr="00A10534">
        <w:rPr>
          <w:rFonts w:ascii="Arial" w:eastAsia="Arial" w:hAnsi="Arial" w:cs="Arial"/>
          <w:sz w:val="22"/>
          <w:szCs w:val="22"/>
        </w:rPr>
        <w:tab/>
      </w:r>
      <w:r w:rsidRPr="00A10534">
        <w:rPr>
          <w:rFonts w:ascii="Arial" w:eastAsia="Arial" w:hAnsi="Arial" w:cs="Arial"/>
          <w:sz w:val="22"/>
          <w:szCs w:val="22"/>
        </w:rPr>
        <w:t>Representations – Objectors</w:t>
      </w:r>
      <w:r w:rsidR="004A217D" w:rsidRPr="00A10534">
        <w:rPr>
          <w:rFonts w:ascii="Arial" w:eastAsia="Arial" w:hAnsi="Arial" w:cs="Arial"/>
          <w:sz w:val="22"/>
          <w:szCs w:val="22"/>
        </w:rPr>
        <w:t>;</w:t>
      </w:r>
      <w:r w:rsidRPr="00A10534">
        <w:rPr>
          <w:rFonts w:ascii="Arial" w:eastAsia="Arial" w:hAnsi="Arial" w:cs="Arial"/>
          <w:sz w:val="22"/>
          <w:szCs w:val="22"/>
        </w:rPr>
        <w:t xml:space="preserve"> (5 Mins)</w:t>
      </w:r>
    </w:p>
    <w:p w14:paraId="1EFAF38D" w14:textId="64AEF7E6" w:rsidR="003F4DF6" w:rsidRPr="00A10534" w:rsidRDefault="00AF7222" w:rsidP="00707F71">
      <w:pPr>
        <w:ind w:left="1134" w:right="54" w:hanging="567"/>
        <w:rPr>
          <w:rFonts w:ascii="Arial" w:eastAsia="Arial" w:hAnsi="Arial" w:cs="Arial"/>
          <w:sz w:val="22"/>
          <w:szCs w:val="22"/>
        </w:rPr>
      </w:pPr>
      <w:r w:rsidRPr="00A10534">
        <w:rPr>
          <w:rFonts w:ascii="Arial" w:eastAsiaTheme="minorHAnsi" w:hAnsi="Arial" w:cs="Arial"/>
          <w:sz w:val="22"/>
          <w:szCs w:val="22"/>
        </w:rPr>
        <w:lastRenderedPageBreak/>
        <w:tab/>
      </w:r>
      <w:r w:rsidR="003F4DF6" w:rsidRPr="00A10534">
        <w:rPr>
          <w:rFonts w:ascii="Arial" w:eastAsia="Arial" w:hAnsi="Arial" w:cs="Arial"/>
          <w:i/>
          <w:sz w:val="22"/>
          <w:szCs w:val="22"/>
        </w:rPr>
        <w:t>The total time allowed for objectors to address the Committee will not be more than 5 minutes unless the Committee decide on the day of the meeting to extend the time allowed due to unusual or exceptional circumstances.</w:t>
      </w:r>
      <w:r w:rsidR="001672BB" w:rsidRPr="00A10534">
        <w:rPr>
          <w:rFonts w:ascii="Arial" w:eastAsia="Arial" w:hAnsi="Arial" w:cs="Arial"/>
          <w:i/>
          <w:sz w:val="22"/>
          <w:szCs w:val="22"/>
        </w:rPr>
        <w:t xml:space="preserve"> </w:t>
      </w:r>
      <w:r w:rsidR="003F4DF6" w:rsidRPr="00A10534">
        <w:rPr>
          <w:rFonts w:ascii="Arial" w:eastAsia="Arial" w:hAnsi="Arial" w:cs="Arial"/>
          <w:i/>
          <w:sz w:val="22"/>
          <w:szCs w:val="22"/>
        </w:rPr>
        <w:t>Such an extension would be at the discretion of the Chair of the Planning Committee.</w:t>
      </w:r>
    </w:p>
    <w:p w14:paraId="1C5E1F86" w14:textId="77777777" w:rsidR="003F4DF6" w:rsidRPr="00A10534" w:rsidRDefault="003F4DF6" w:rsidP="00707F71">
      <w:pPr>
        <w:ind w:left="1134" w:hanging="567"/>
        <w:rPr>
          <w:rFonts w:ascii="Arial" w:eastAsiaTheme="minorHAnsi" w:hAnsi="Arial" w:cs="Arial"/>
          <w:sz w:val="22"/>
          <w:szCs w:val="22"/>
        </w:rPr>
      </w:pPr>
    </w:p>
    <w:p w14:paraId="61EC0D1A" w14:textId="15BA4471" w:rsidR="003F4DF6" w:rsidRPr="00A10534" w:rsidRDefault="00AF7222" w:rsidP="00707F71">
      <w:pPr>
        <w:ind w:left="1134" w:right="60" w:hanging="567"/>
        <w:rPr>
          <w:rFonts w:ascii="Arial" w:eastAsia="Arial" w:hAnsi="Arial" w:cs="Arial"/>
          <w:sz w:val="22"/>
          <w:szCs w:val="22"/>
        </w:rPr>
      </w:pPr>
      <w:r w:rsidRPr="00A10534">
        <w:rPr>
          <w:rFonts w:ascii="Arial" w:eastAsia="Arial" w:hAnsi="Arial" w:cs="Arial"/>
          <w:i/>
          <w:sz w:val="22"/>
          <w:szCs w:val="22"/>
        </w:rPr>
        <w:tab/>
      </w:r>
      <w:r w:rsidR="003F4DF6" w:rsidRPr="00A10534">
        <w:rPr>
          <w:rFonts w:ascii="Arial" w:eastAsia="Arial" w:hAnsi="Arial" w:cs="Arial"/>
          <w:i/>
          <w:sz w:val="22"/>
          <w:szCs w:val="22"/>
        </w:rPr>
        <w:t>If an objector speaks, the applicant should be allowed to respond if they wish, even if they have not registered to speak in advance.</w:t>
      </w:r>
    </w:p>
    <w:p w14:paraId="37BF8BD7" w14:textId="77777777" w:rsidR="003F4DF6" w:rsidRPr="00A10534" w:rsidRDefault="003F4DF6" w:rsidP="00707F71">
      <w:pPr>
        <w:ind w:left="1134" w:hanging="567"/>
        <w:rPr>
          <w:rFonts w:ascii="Arial" w:eastAsiaTheme="minorHAnsi" w:hAnsi="Arial" w:cs="Arial"/>
          <w:sz w:val="22"/>
          <w:szCs w:val="22"/>
        </w:rPr>
      </w:pPr>
    </w:p>
    <w:p w14:paraId="4A649870" w14:textId="75D4866F" w:rsidR="003F4DF6" w:rsidRPr="00A10534" w:rsidRDefault="00AF7222" w:rsidP="00707F71">
      <w:pPr>
        <w:ind w:left="1134" w:right="55" w:hanging="567"/>
        <w:rPr>
          <w:rFonts w:ascii="Arial" w:eastAsia="Arial" w:hAnsi="Arial" w:cs="Arial"/>
          <w:sz w:val="22"/>
          <w:szCs w:val="22"/>
        </w:rPr>
      </w:pPr>
      <w:r w:rsidRPr="00A10534">
        <w:rPr>
          <w:rFonts w:ascii="Arial" w:eastAsia="Arial" w:hAnsi="Arial" w:cs="Arial"/>
          <w:i/>
          <w:sz w:val="22"/>
          <w:szCs w:val="22"/>
        </w:rPr>
        <w:tab/>
      </w:r>
      <w:r w:rsidR="003F4DF6" w:rsidRPr="00A10534">
        <w:rPr>
          <w:rFonts w:ascii="Arial" w:eastAsia="Arial" w:hAnsi="Arial" w:cs="Arial"/>
          <w:i/>
          <w:sz w:val="22"/>
          <w:szCs w:val="22"/>
        </w:rPr>
        <w:t xml:space="preserve">If more than one objector wants to speak, the </w:t>
      </w:r>
      <w:r w:rsidR="008E6EBA" w:rsidRPr="00A10534">
        <w:rPr>
          <w:rFonts w:ascii="Arial" w:eastAsia="Arial" w:hAnsi="Arial" w:cs="Arial"/>
          <w:i/>
          <w:sz w:val="22"/>
          <w:szCs w:val="22"/>
        </w:rPr>
        <w:t>Chair</w:t>
      </w:r>
      <w:r w:rsidR="003F4DF6" w:rsidRPr="00A10534">
        <w:rPr>
          <w:rFonts w:ascii="Arial" w:eastAsia="Arial" w:hAnsi="Arial" w:cs="Arial"/>
          <w:i/>
          <w:sz w:val="22"/>
          <w:szCs w:val="22"/>
        </w:rPr>
        <w:t xml:space="preserve"> may ask the objectors to appoint a spokesperson to represent their views.</w:t>
      </w:r>
    </w:p>
    <w:p w14:paraId="1038D8A8" w14:textId="77777777" w:rsidR="003F4DF6" w:rsidRPr="00A10534" w:rsidRDefault="003F4DF6" w:rsidP="00707F71">
      <w:pPr>
        <w:ind w:left="1134" w:hanging="567"/>
        <w:rPr>
          <w:rFonts w:ascii="Arial" w:eastAsiaTheme="minorHAnsi" w:hAnsi="Arial" w:cs="Arial"/>
          <w:sz w:val="22"/>
          <w:szCs w:val="22"/>
        </w:rPr>
      </w:pPr>
    </w:p>
    <w:p w14:paraId="6FDC61F2" w14:textId="2BCE7A6C" w:rsidR="003F4DF6" w:rsidRPr="00A10534" w:rsidRDefault="00AF7222" w:rsidP="00707F71">
      <w:pPr>
        <w:ind w:left="1134" w:right="-20" w:hanging="567"/>
        <w:rPr>
          <w:rFonts w:ascii="Arial" w:eastAsia="Arial" w:hAnsi="Arial" w:cs="Arial"/>
          <w:i/>
          <w:sz w:val="22"/>
          <w:szCs w:val="22"/>
        </w:rPr>
      </w:pPr>
      <w:r w:rsidRPr="00A10534">
        <w:rPr>
          <w:rFonts w:ascii="Arial" w:eastAsia="Arial" w:hAnsi="Arial" w:cs="Arial"/>
          <w:i/>
          <w:sz w:val="22"/>
          <w:szCs w:val="22"/>
        </w:rPr>
        <w:tab/>
      </w:r>
      <w:r w:rsidR="003F4DF6" w:rsidRPr="00A10534">
        <w:rPr>
          <w:rFonts w:ascii="Arial" w:eastAsia="Arial" w:hAnsi="Arial" w:cs="Arial"/>
          <w:i/>
          <w:sz w:val="22"/>
          <w:szCs w:val="22"/>
        </w:rPr>
        <w:t>No documentation should be circulated at the meeting to members by speakers.</w:t>
      </w:r>
    </w:p>
    <w:p w14:paraId="30D4232B" w14:textId="19AEACB7" w:rsidR="003F4DF6" w:rsidRPr="00A10534" w:rsidRDefault="003F4DF6" w:rsidP="00707F71">
      <w:pPr>
        <w:ind w:left="1134" w:right="-20" w:hanging="567"/>
        <w:rPr>
          <w:rFonts w:ascii="Arial" w:eastAsia="Arial" w:hAnsi="Arial" w:cs="Arial"/>
          <w:sz w:val="22"/>
          <w:szCs w:val="22"/>
        </w:rPr>
      </w:pPr>
      <w:r w:rsidRPr="00A10534">
        <w:rPr>
          <w:rFonts w:ascii="Arial" w:eastAsia="Arial" w:hAnsi="Arial" w:cs="Arial"/>
          <w:sz w:val="22"/>
          <w:szCs w:val="22"/>
        </w:rPr>
        <w:t>(v)</w:t>
      </w:r>
      <w:r w:rsidRPr="00A10534">
        <w:rPr>
          <w:rFonts w:ascii="Arial" w:eastAsia="Arial" w:hAnsi="Arial" w:cs="Arial"/>
          <w:sz w:val="22"/>
          <w:szCs w:val="22"/>
        </w:rPr>
        <w:tab/>
        <w:t xml:space="preserve">Members’ questions to </w:t>
      </w:r>
      <w:proofErr w:type="gramStart"/>
      <w:r w:rsidRPr="00A10534">
        <w:rPr>
          <w:rFonts w:ascii="Arial" w:eastAsia="Arial" w:hAnsi="Arial" w:cs="Arial"/>
          <w:sz w:val="22"/>
          <w:szCs w:val="22"/>
        </w:rPr>
        <w:t>objectors</w:t>
      </w:r>
      <w:r w:rsidR="004A217D" w:rsidRPr="00A10534">
        <w:rPr>
          <w:rFonts w:ascii="Arial" w:eastAsia="Arial" w:hAnsi="Arial" w:cs="Arial"/>
          <w:sz w:val="22"/>
          <w:szCs w:val="22"/>
        </w:rPr>
        <w:t>;</w:t>
      </w:r>
      <w:proofErr w:type="gramEnd"/>
    </w:p>
    <w:p w14:paraId="5F41BF31" w14:textId="34F0639F" w:rsidR="003F4DF6" w:rsidRPr="00A10534" w:rsidRDefault="003F4DF6" w:rsidP="00707F71">
      <w:pPr>
        <w:ind w:left="1134" w:right="-20" w:hanging="567"/>
        <w:rPr>
          <w:rFonts w:ascii="Arial" w:eastAsia="Arial" w:hAnsi="Arial" w:cs="Arial"/>
          <w:sz w:val="22"/>
          <w:szCs w:val="22"/>
        </w:rPr>
      </w:pPr>
      <w:r w:rsidRPr="00A10534">
        <w:rPr>
          <w:rFonts w:ascii="Arial" w:eastAsia="Arial" w:hAnsi="Arial" w:cs="Arial"/>
          <w:sz w:val="22"/>
          <w:szCs w:val="22"/>
        </w:rPr>
        <w:t>(vi)</w:t>
      </w:r>
      <w:r w:rsidR="00AF7222" w:rsidRPr="00A10534">
        <w:rPr>
          <w:rFonts w:ascii="Arial" w:eastAsia="Arial" w:hAnsi="Arial" w:cs="Arial"/>
          <w:sz w:val="22"/>
          <w:szCs w:val="22"/>
        </w:rPr>
        <w:tab/>
      </w:r>
      <w:r w:rsidRPr="00A10534">
        <w:rPr>
          <w:rFonts w:ascii="Arial" w:eastAsia="Arial" w:hAnsi="Arial" w:cs="Arial"/>
          <w:sz w:val="22"/>
          <w:szCs w:val="22"/>
        </w:rPr>
        <w:t>Representations by Councillor(s) and other elected representatives (including MPs and MLAs)</w:t>
      </w:r>
      <w:r w:rsidR="004A217D" w:rsidRPr="00A10534">
        <w:rPr>
          <w:rFonts w:ascii="Arial" w:eastAsia="Arial" w:hAnsi="Arial" w:cs="Arial"/>
          <w:sz w:val="22"/>
          <w:szCs w:val="22"/>
        </w:rPr>
        <w:t>;</w:t>
      </w:r>
      <w:r w:rsidRPr="00A10534">
        <w:rPr>
          <w:rFonts w:ascii="Arial" w:eastAsia="Arial" w:hAnsi="Arial" w:cs="Arial"/>
          <w:sz w:val="22"/>
          <w:szCs w:val="22"/>
        </w:rPr>
        <w:t xml:space="preserve"> (5 Minutes)</w:t>
      </w:r>
    </w:p>
    <w:p w14:paraId="11AB81C1" w14:textId="3ADB3F1F" w:rsidR="003F4DF6" w:rsidRPr="00A10534" w:rsidRDefault="00AF7222" w:rsidP="00707F71">
      <w:pPr>
        <w:ind w:left="1134" w:right="53" w:hanging="567"/>
        <w:rPr>
          <w:rFonts w:ascii="Arial" w:eastAsia="Arial" w:hAnsi="Arial" w:cs="Arial"/>
          <w:i/>
          <w:sz w:val="22"/>
          <w:szCs w:val="22"/>
        </w:rPr>
      </w:pPr>
      <w:r w:rsidRPr="00A10534">
        <w:rPr>
          <w:rFonts w:ascii="Arial" w:eastAsia="Arial" w:hAnsi="Arial" w:cs="Arial"/>
          <w:sz w:val="22"/>
          <w:szCs w:val="22"/>
        </w:rPr>
        <w:tab/>
      </w:r>
      <w:r w:rsidR="003F4DF6" w:rsidRPr="00A10534">
        <w:rPr>
          <w:rFonts w:ascii="Arial" w:eastAsia="Arial" w:hAnsi="Arial" w:cs="Arial"/>
          <w:i/>
          <w:sz w:val="22"/>
          <w:szCs w:val="22"/>
        </w:rPr>
        <w:t xml:space="preserve">The total time allowed for representations by Councillors and other elected representatives will be 5 minutes, unless the </w:t>
      </w:r>
      <w:r w:rsidR="00E80F4D">
        <w:rPr>
          <w:rFonts w:ascii="Arial" w:eastAsia="Arial" w:hAnsi="Arial" w:cs="Arial"/>
          <w:i/>
          <w:sz w:val="22"/>
          <w:szCs w:val="22"/>
        </w:rPr>
        <w:t>C</w:t>
      </w:r>
      <w:r w:rsidR="00E80F4D" w:rsidRPr="00A10534">
        <w:rPr>
          <w:rFonts w:ascii="Arial" w:eastAsia="Arial" w:hAnsi="Arial" w:cs="Arial"/>
          <w:i/>
          <w:sz w:val="22"/>
          <w:szCs w:val="22"/>
        </w:rPr>
        <w:t xml:space="preserve">ommittee </w:t>
      </w:r>
      <w:r w:rsidR="003F4DF6" w:rsidRPr="00A10534">
        <w:rPr>
          <w:rFonts w:ascii="Arial" w:eastAsia="Arial" w:hAnsi="Arial" w:cs="Arial"/>
          <w:i/>
          <w:sz w:val="22"/>
          <w:szCs w:val="22"/>
        </w:rPr>
        <w:t>on the day decide to extend the time allowed due to unusual or exceptional circumstances. Such an extension would be at the discretion of the Chair of the Planning Committee.</w:t>
      </w:r>
    </w:p>
    <w:p w14:paraId="7B9D7B9D" w14:textId="052AA19C" w:rsidR="003F4DF6" w:rsidRPr="00A10534" w:rsidRDefault="003F4DF6" w:rsidP="00707F71">
      <w:pPr>
        <w:ind w:left="1134" w:right="53" w:hanging="567"/>
        <w:rPr>
          <w:rFonts w:ascii="Arial" w:eastAsia="Arial" w:hAnsi="Arial" w:cs="Arial"/>
          <w:sz w:val="22"/>
          <w:szCs w:val="22"/>
        </w:rPr>
      </w:pPr>
      <w:r w:rsidRPr="00A10534">
        <w:rPr>
          <w:rFonts w:ascii="Arial" w:eastAsia="Arial" w:hAnsi="Arial" w:cs="Arial"/>
          <w:sz w:val="22"/>
          <w:szCs w:val="22"/>
        </w:rPr>
        <w:t>(vii)</w:t>
      </w:r>
      <w:r w:rsidRPr="00A10534">
        <w:rPr>
          <w:rFonts w:ascii="Arial" w:eastAsia="Arial" w:hAnsi="Arial" w:cs="Arial"/>
          <w:sz w:val="22"/>
          <w:szCs w:val="22"/>
        </w:rPr>
        <w:tab/>
        <w:t xml:space="preserve">Planning Officer’s </w:t>
      </w:r>
      <w:proofErr w:type="gramStart"/>
      <w:r w:rsidRPr="00A10534">
        <w:rPr>
          <w:rFonts w:ascii="Arial" w:eastAsia="Arial" w:hAnsi="Arial" w:cs="Arial"/>
          <w:sz w:val="22"/>
          <w:szCs w:val="22"/>
        </w:rPr>
        <w:t>comments</w:t>
      </w:r>
      <w:r w:rsidR="004A217D" w:rsidRPr="00A10534">
        <w:rPr>
          <w:rFonts w:ascii="Arial" w:eastAsia="Arial" w:hAnsi="Arial" w:cs="Arial"/>
          <w:sz w:val="22"/>
          <w:szCs w:val="22"/>
        </w:rPr>
        <w:t>;</w:t>
      </w:r>
      <w:proofErr w:type="gramEnd"/>
    </w:p>
    <w:p w14:paraId="778C79ED" w14:textId="2BC82F1E" w:rsidR="003F4DF6" w:rsidRPr="00A10534" w:rsidRDefault="004A217D" w:rsidP="00707F71">
      <w:pPr>
        <w:ind w:left="1134" w:right="53" w:hanging="567"/>
        <w:rPr>
          <w:rFonts w:ascii="Arial" w:eastAsia="Arial" w:hAnsi="Arial" w:cs="Arial"/>
          <w:sz w:val="22"/>
          <w:szCs w:val="22"/>
        </w:rPr>
      </w:pPr>
      <w:r w:rsidRPr="00A10534">
        <w:rPr>
          <w:rFonts w:ascii="Arial" w:eastAsia="Arial" w:hAnsi="Arial" w:cs="Arial"/>
          <w:sz w:val="22"/>
          <w:szCs w:val="22"/>
        </w:rPr>
        <w:t>(viii)</w:t>
      </w:r>
      <w:r w:rsidRPr="00A10534">
        <w:rPr>
          <w:rFonts w:ascii="Arial" w:eastAsia="Arial" w:hAnsi="Arial" w:cs="Arial"/>
          <w:sz w:val="22"/>
          <w:szCs w:val="22"/>
        </w:rPr>
        <w:tab/>
      </w:r>
      <w:r w:rsidR="003F4DF6" w:rsidRPr="00A10534">
        <w:rPr>
          <w:rFonts w:ascii="Arial" w:eastAsia="Arial" w:hAnsi="Arial" w:cs="Arial"/>
          <w:sz w:val="22"/>
          <w:szCs w:val="22"/>
        </w:rPr>
        <w:t>Members’ debate</w:t>
      </w:r>
      <w:r w:rsidRPr="00A10534">
        <w:rPr>
          <w:rFonts w:ascii="Arial" w:eastAsia="Arial" w:hAnsi="Arial" w:cs="Arial"/>
          <w:sz w:val="22"/>
          <w:szCs w:val="22"/>
        </w:rPr>
        <w:t xml:space="preserve"> including advice from officers; and</w:t>
      </w:r>
    </w:p>
    <w:p w14:paraId="07834113" w14:textId="378D54E9" w:rsidR="003F4DF6" w:rsidRPr="00A10534" w:rsidRDefault="003F4DF6" w:rsidP="00707F71">
      <w:pPr>
        <w:ind w:left="1134" w:right="53" w:hanging="567"/>
        <w:rPr>
          <w:rFonts w:ascii="Arial" w:eastAsia="Arial" w:hAnsi="Arial" w:cs="Arial"/>
          <w:sz w:val="22"/>
          <w:szCs w:val="22"/>
        </w:rPr>
      </w:pPr>
      <w:r w:rsidRPr="00A10534">
        <w:rPr>
          <w:rFonts w:ascii="Arial" w:eastAsia="Arial" w:hAnsi="Arial" w:cs="Arial"/>
          <w:sz w:val="22"/>
          <w:szCs w:val="22"/>
        </w:rPr>
        <w:t>(ix)</w:t>
      </w:r>
      <w:r w:rsidRPr="00A10534">
        <w:rPr>
          <w:rFonts w:ascii="Arial" w:eastAsia="Arial" w:hAnsi="Arial" w:cs="Arial"/>
          <w:sz w:val="22"/>
          <w:szCs w:val="22"/>
        </w:rPr>
        <w:tab/>
        <w:t>Members’ decision.</w:t>
      </w:r>
    </w:p>
    <w:p w14:paraId="51641B37" w14:textId="77777777" w:rsidR="003F4DF6" w:rsidRPr="00A10534" w:rsidRDefault="003F4DF6" w:rsidP="00707F71">
      <w:pPr>
        <w:ind w:left="1134" w:right="53" w:hanging="567"/>
        <w:rPr>
          <w:rFonts w:ascii="Arial" w:eastAsia="Arial" w:hAnsi="Arial" w:cs="Arial"/>
          <w:sz w:val="22"/>
          <w:szCs w:val="22"/>
        </w:rPr>
      </w:pPr>
    </w:p>
    <w:p w14:paraId="0874F85B" w14:textId="75363BB2" w:rsidR="003F4DF6" w:rsidRPr="00A10534" w:rsidRDefault="00AF7222" w:rsidP="00CE281E">
      <w:pPr>
        <w:ind w:left="1134" w:right="-1" w:hanging="567"/>
        <w:rPr>
          <w:rFonts w:ascii="Arial" w:eastAsia="Arial" w:hAnsi="Arial" w:cs="Arial"/>
          <w:sz w:val="22"/>
          <w:szCs w:val="22"/>
        </w:rPr>
      </w:pPr>
      <w:r w:rsidRPr="00A10534">
        <w:rPr>
          <w:rFonts w:ascii="Arial" w:eastAsia="Arial" w:hAnsi="Arial" w:cs="Arial"/>
          <w:sz w:val="22"/>
          <w:szCs w:val="22"/>
        </w:rPr>
        <w:tab/>
      </w:r>
      <w:r w:rsidR="003F4DF6" w:rsidRPr="00A10534">
        <w:rPr>
          <w:rFonts w:ascii="Arial" w:eastAsia="Arial" w:hAnsi="Arial" w:cs="Arial"/>
          <w:sz w:val="22"/>
          <w:szCs w:val="22"/>
        </w:rPr>
        <w:t xml:space="preserve">The Members take a vote on whether or </w:t>
      </w:r>
      <w:r w:rsidR="00CE281E" w:rsidRPr="00A10534">
        <w:rPr>
          <w:rFonts w:ascii="Arial" w:eastAsia="Arial" w:hAnsi="Arial" w:cs="Arial"/>
          <w:sz w:val="22"/>
          <w:szCs w:val="22"/>
        </w:rPr>
        <w:t xml:space="preserve">not to agree with the officer’s </w:t>
      </w:r>
      <w:r w:rsidR="003F4DF6" w:rsidRPr="00A10534">
        <w:rPr>
          <w:rFonts w:ascii="Arial" w:eastAsia="Arial" w:hAnsi="Arial" w:cs="Arial"/>
          <w:sz w:val="22"/>
          <w:szCs w:val="22"/>
        </w:rPr>
        <w:t xml:space="preserve">recommendation. The </w:t>
      </w:r>
      <w:r w:rsidR="008E6EBA" w:rsidRPr="00A10534">
        <w:rPr>
          <w:rFonts w:ascii="Arial" w:eastAsia="Arial" w:hAnsi="Arial" w:cs="Arial"/>
          <w:sz w:val="22"/>
          <w:szCs w:val="22"/>
        </w:rPr>
        <w:t>Chair</w:t>
      </w:r>
      <w:r w:rsidR="003F4DF6" w:rsidRPr="00A10534">
        <w:rPr>
          <w:rFonts w:ascii="Arial" w:eastAsia="Arial" w:hAnsi="Arial" w:cs="Arial"/>
          <w:sz w:val="22"/>
          <w:szCs w:val="22"/>
        </w:rPr>
        <w:t xml:space="preserve"> has a casting vote.</w:t>
      </w:r>
    </w:p>
    <w:p w14:paraId="0A6879B4" w14:textId="77777777" w:rsidR="003F4DF6" w:rsidRPr="00A10534" w:rsidRDefault="003F4DF6" w:rsidP="00707F71">
      <w:pPr>
        <w:ind w:left="567" w:right="53" w:hanging="567"/>
        <w:rPr>
          <w:rFonts w:ascii="Arial" w:eastAsia="Arial" w:hAnsi="Arial" w:cs="Arial"/>
          <w:sz w:val="22"/>
          <w:szCs w:val="22"/>
        </w:rPr>
      </w:pPr>
    </w:p>
    <w:p w14:paraId="65119C2B" w14:textId="77777777" w:rsidR="003F4DF6" w:rsidRPr="00A10534" w:rsidRDefault="003F4DF6" w:rsidP="00707F71">
      <w:pPr>
        <w:ind w:left="1701" w:right="53" w:hanging="567"/>
        <w:rPr>
          <w:rFonts w:ascii="Arial" w:eastAsia="Arial" w:hAnsi="Arial" w:cs="Arial"/>
          <w:sz w:val="22"/>
          <w:szCs w:val="22"/>
        </w:rPr>
      </w:pPr>
      <w:r w:rsidRPr="00A10534">
        <w:rPr>
          <w:rFonts w:ascii="Arial" w:eastAsia="Arial" w:hAnsi="Arial" w:cs="Arial"/>
          <w:sz w:val="22"/>
          <w:szCs w:val="22"/>
        </w:rPr>
        <w:t>The following options are available in relation to Members’ voting:</w:t>
      </w:r>
    </w:p>
    <w:p w14:paraId="12E81A7E" w14:textId="440B4325" w:rsidR="003F4DF6" w:rsidRPr="00A10534" w:rsidRDefault="003F4DF6" w:rsidP="00707F71">
      <w:pPr>
        <w:ind w:left="1701" w:right="53" w:hanging="567"/>
        <w:rPr>
          <w:rFonts w:ascii="Arial" w:eastAsia="Arial" w:hAnsi="Arial" w:cs="Arial"/>
          <w:sz w:val="22"/>
          <w:szCs w:val="22"/>
        </w:rPr>
      </w:pPr>
      <w:r w:rsidRPr="00A10534">
        <w:rPr>
          <w:rFonts w:ascii="Arial" w:eastAsia="Arial" w:hAnsi="Arial" w:cs="Arial"/>
          <w:sz w:val="22"/>
          <w:szCs w:val="22"/>
        </w:rPr>
        <w:t>(a)</w:t>
      </w:r>
      <w:r w:rsidR="001672BB" w:rsidRPr="00A10534">
        <w:rPr>
          <w:rFonts w:ascii="Arial" w:eastAsia="Arial" w:hAnsi="Arial" w:cs="Arial"/>
          <w:sz w:val="22"/>
          <w:szCs w:val="22"/>
        </w:rPr>
        <w:t xml:space="preserve"> </w:t>
      </w:r>
      <w:r w:rsidRPr="00A10534">
        <w:rPr>
          <w:rFonts w:ascii="Arial" w:eastAsia="Arial" w:hAnsi="Arial" w:cs="Arial"/>
          <w:sz w:val="22"/>
          <w:szCs w:val="22"/>
        </w:rPr>
        <w:tab/>
        <w:t xml:space="preserve">Approve the application with conditions as </w:t>
      </w:r>
      <w:proofErr w:type="gramStart"/>
      <w:r w:rsidRPr="00A10534">
        <w:rPr>
          <w:rFonts w:ascii="Arial" w:eastAsia="Arial" w:hAnsi="Arial" w:cs="Arial"/>
          <w:sz w:val="22"/>
          <w:szCs w:val="22"/>
        </w:rPr>
        <w:t>recommended;</w:t>
      </w:r>
      <w:proofErr w:type="gramEnd"/>
    </w:p>
    <w:p w14:paraId="6D4D0599" w14:textId="77777777" w:rsidR="003F4DF6" w:rsidRPr="00A10534" w:rsidRDefault="003F4DF6" w:rsidP="00707F71">
      <w:pPr>
        <w:ind w:left="1701" w:right="53" w:hanging="567"/>
        <w:rPr>
          <w:rFonts w:ascii="Arial" w:eastAsia="Arial" w:hAnsi="Arial" w:cs="Arial"/>
          <w:sz w:val="22"/>
          <w:szCs w:val="22"/>
        </w:rPr>
      </w:pPr>
      <w:r w:rsidRPr="00A10534">
        <w:rPr>
          <w:rFonts w:ascii="Arial" w:eastAsia="Arial" w:hAnsi="Arial" w:cs="Arial"/>
          <w:sz w:val="22"/>
          <w:szCs w:val="22"/>
        </w:rPr>
        <w:t>(b)</w:t>
      </w:r>
      <w:r w:rsidRPr="00A10534">
        <w:rPr>
          <w:rFonts w:ascii="Arial" w:eastAsia="Arial" w:hAnsi="Arial" w:cs="Arial"/>
          <w:sz w:val="22"/>
          <w:szCs w:val="22"/>
        </w:rPr>
        <w:tab/>
        <w:t xml:space="preserve">Approve the application with amendments to the recommended </w:t>
      </w:r>
      <w:proofErr w:type="gramStart"/>
      <w:r w:rsidRPr="00A10534">
        <w:rPr>
          <w:rFonts w:ascii="Arial" w:eastAsia="Arial" w:hAnsi="Arial" w:cs="Arial"/>
          <w:sz w:val="22"/>
          <w:szCs w:val="22"/>
        </w:rPr>
        <w:t>conditions;</w:t>
      </w:r>
      <w:proofErr w:type="gramEnd"/>
      <w:r w:rsidRPr="00A10534">
        <w:rPr>
          <w:rFonts w:ascii="Arial" w:eastAsia="Arial" w:hAnsi="Arial" w:cs="Arial"/>
          <w:sz w:val="22"/>
          <w:szCs w:val="22"/>
        </w:rPr>
        <w:t xml:space="preserve"> </w:t>
      </w:r>
    </w:p>
    <w:p w14:paraId="3EDCB6C4" w14:textId="77777777" w:rsidR="003F4DF6" w:rsidRPr="00A10534" w:rsidRDefault="003F4DF6" w:rsidP="00707F71">
      <w:pPr>
        <w:ind w:left="1701" w:right="53" w:hanging="567"/>
        <w:rPr>
          <w:rFonts w:ascii="Arial" w:eastAsia="Arial" w:hAnsi="Arial" w:cs="Arial"/>
          <w:sz w:val="22"/>
          <w:szCs w:val="22"/>
        </w:rPr>
      </w:pPr>
      <w:r w:rsidRPr="00A10534">
        <w:rPr>
          <w:rFonts w:ascii="Arial" w:eastAsia="Arial" w:hAnsi="Arial" w:cs="Arial"/>
          <w:sz w:val="22"/>
          <w:szCs w:val="22"/>
        </w:rPr>
        <w:t>(c)</w:t>
      </w:r>
      <w:r w:rsidRPr="00A10534">
        <w:rPr>
          <w:rFonts w:ascii="Arial" w:eastAsia="Arial" w:hAnsi="Arial" w:cs="Arial"/>
          <w:sz w:val="22"/>
          <w:szCs w:val="22"/>
        </w:rPr>
        <w:tab/>
        <w:t xml:space="preserve">Approve the application contrary to Officer’s </w:t>
      </w:r>
      <w:proofErr w:type="gramStart"/>
      <w:r w:rsidRPr="00A10534">
        <w:rPr>
          <w:rFonts w:ascii="Arial" w:eastAsia="Arial" w:hAnsi="Arial" w:cs="Arial"/>
          <w:sz w:val="22"/>
          <w:szCs w:val="22"/>
        </w:rPr>
        <w:t>recommendations;</w:t>
      </w:r>
      <w:proofErr w:type="gramEnd"/>
    </w:p>
    <w:p w14:paraId="345C6488" w14:textId="65C82B30" w:rsidR="003F4DF6" w:rsidRPr="00A10534" w:rsidRDefault="003F4DF6" w:rsidP="00707F71">
      <w:pPr>
        <w:ind w:left="1701" w:right="53" w:hanging="567"/>
        <w:rPr>
          <w:rFonts w:ascii="Arial" w:eastAsia="Arial" w:hAnsi="Arial" w:cs="Arial"/>
          <w:sz w:val="22"/>
          <w:szCs w:val="22"/>
        </w:rPr>
      </w:pPr>
      <w:r w:rsidRPr="00A10534">
        <w:rPr>
          <w:rFonts w:ascii="Arial" w:eastAsia="Arial" w:hAnsi="Arial" w:cs="Arial"/>
          <w:sz w:val="22"/>
          <w:szCs w:val="22"/>
        </w:rPr>
        <w:t>(d)</w:t>
      </w:r>
      <w:r w:rsidR="001672BB" w:rsidRPr="00A10534">
        <w:rPr>
          <w:rFonts w:ascii="Arial" w:eastAsia="Arial" w:hAnsi="Arial" w:cs="Arial"/>
          <w:sz w:val="22"/>
          <w:szCs w:val="22"/>
        </w:rPr>
        <w:t xml:space="preserve"> </w:t>
      </w:r>
      <w:r w:rsidRPr="00A10534">
        <w:rPr>
          <w:rFonts w:ascii="Arial" w:eastAsia="Arial" w:hAnsi="Arial" w:cs="Arial"/>
          <w:sz w:val="22"/>
          <w:szCs w:val="22"/>
        </w:rPr>
        <w:tab/>
        <w:t xml:space="preserve">Refuse the application for the reasons </w:t>
      </w:r>
      <w:proofErr w:type="gramStart"/>
      <w:r w:rsidRPr="00A10534">
        <w:rPr>
          <w:rFonts w:ascii="Arial" w:eastAsia="Arial" w:hAnsi="Arial" w:cs="Arial"/>
          <w:sz w:val="22"/>
          <w:szCs w:val="22"/>
        </w:rPr>
        <w:t>recommended;</w:t>
      </w:r>
      <w:proofErr w:type="gramEnd"/>
    </w:p>
    <w:p w14:paraId="57897B63" w14:textId="77777777" w:rsidR="003F4DF6" w:rsidRPr="00A10534" w:rsidRDefault="003F4DF6" w:rsidP="00707F71">
      <w:pPr>
        <w:ind w:left="1701" w:right="53" w:hanging="567"/>
        <w:rPr>
          <w:rFonts w:ascii="Arial" w:eastAsia="Arial" w:hAnsi="Arial" w:cs="Arial"/>
          <w:sz w:val="22"/>
          <w:szCs w:val="22"/>
        </w:rPr>
      </w:pPr>
      <w:r w:rsidRPr="00A10534">
        <w:rPr>
          <w:rFonts w:ascii="Arial" w:eastAsia="Arial" w:hAnsi="Arial" w:cs="Arial"/>
          <w:sz w:val="22"/>
          <w:szCs w:val="22"/>
        </w:rPr>
        <w:t>(e)</w:t>
      </w:r>
      <w:r w:rsidRPr="00A10534">
        <w:rPr>
          <w:rFonts w:ascii="Arial" w:eastAsia="Arial" w:hAnsi="Arial" w:cs="Arial"/>
          <w:sz w:val="22"/>
          <w:szCs w:val="22"/>
        </w:rPr>
        <w:tab/>
        <w:t xml:space="preserve">Refuse the application with additional, fewer or amended </w:t>
      </w:r>
      <w:proofErr w:type="gramStart"/>
      <w:r w:rsidRPr="00A10534">
        <w:rPr>
          <w:rFonts w:ascii="Arial" w:eastAsia="Arial" w:hAnsi="Arial" w:cs="Arial"/>
          <w:sz w:val="22"/>
          <w:szCs w:val="22"/>
        </w:rPr>
        <w:t>reasons;</w:t>
      </w:r>
      <w:proofErr w:type="gramEnd"/>
      <w:r w:rsidRPr="00A10534">
        <w:rPr>
          <w:rFonts w:ascii="Arial" w:eastAsia="Arial" w:hAnsi="Arial" w:cs="Arial"/>
          <w:sz w:val="22"/>
          <w:szCs w:val="22"/>
        </w:rPr>
        <w:t xml:space="preserve"> </w:t>
      </w:r>
    </w:p>
    <w:p w14:paraId="504F77D4" w14:textId="477CFFAA" w:rsidR="003F4DF6" w:rsidRPr="00A10534" w:rsidRDefault="003F4DF6" w:rsidP="00707F71">
      <w:pPr>
        <w:ind w:left="1701" w:right="53" w:hanging="567"/>
        <w:rPr>
          <w:rFonts w:ascii="Arial" w:eastAsia="Arial" w:hAnsi="Arial" w:cs="Arial"/>
          <w:sz w:val="22"/>
          <w:szCs w:val="22"/>
        </w:rPr>
      </w:pPr>
      <w:r w:rsidRPr="00A10534">
        <w:rPr>
          <w:rFonts w:ascii="Arial" w:eastAsia="Arial" w:hAnsi="Arial" w:cs="Arial"/>
          <w:sz w:val="22"/>
          <w:szCs w:val="22"/>
        </w:rPr>
        <w:t>(f)</w:t>
      </w:r>
      <w:r w:rsidRPr="00A10534">
        <w:rPr>
          <w:rFonts w:ascii="Arial" w:eastAsia="Arial" w:hAnsi="Arial" w:cs="Arial"/>
          <w:sz w:val="22"/>
          <w:szCs w:val="22"/>
        </w:rPr>
        <w:tab/>
        <w:t>Refuse the application contrary to Officer’s recommendations;</w:t>
      </w:r>
      <w:r w:rsidR="004A217D" w:rsidRPr="00A10534">
        <w:rPr>
          <w:rFonts w:ascii="Arial" w:eastAsia="Arial" w:hAnsi="Arial" w:cs="Arial"/>
          <w:sz w:val="22"/>
          <w:szCs w:val="22"/>
        </w:rPr>
        <w:t xml:space="preserve"> or</w:t>
      </w:r>
    </w:p>
    <w:p w14:paraId="13B4EB51" w14:textId="366803BC" w:rsidR="003F4DF6" w:rsidRDefault="003F4DF6" w:rsidP="00707F71">
      <w:pPr>
        <w:ind w:left="1701" w:right="53" w:hanging="567"/>
        <w:rPr>
          <w:rFonts w:ascii="Arial" w:eastAsia="Arial" w:hAnsi="Arial" w:cs="Arial"/>
          <w:sz w:val="22"/>
          <w:szCs w:val="22"/>
        </w:rPr>
      </w:pPr>
      <w:r w:rsidRPr="00A10534">
        <w:rPr>
          <w:rFonts w:ascii="Arial" w:eastAsia="Arial" w:hAnsi="Arial" w:cs="Arial"/>
          <w:sz w:val="22"/>
          <w:szCs w:val="22"/>
        </w:rPr>
        <w:t>(g)</w:t>
      </w:r>
      <w:r w:rsidR="001672BB" w:rsidRPr="00A10534">
        <w:rPr>
          <w:rFonts w:ascii="Arial" w:eastAsia="Arial" w:hAnsi="Arial" w:cs="Arial"/>
          <w:sz w:val="22"/>
          <w:szCs w:val="22"/>
        </w:rPr>
        <w:t xml:space="preserve"> </w:t>
      </w:r>
      <w:r w:rsidRPr="00A10534">
        <w:rPr>
          <w:rFonts w:ascii="Arial" w:eastAsia="Arial" w:hAnsi="Arial" w:cs="Arial"/>
          <w:sz w:val="22"/>
          <w:szCs w:val="22"/>
        </w:rPr>
        <w:tab/>
        <w:t xml:space="preserve">Defer the application with a direction for additional information or </w:t>
      </w:r>
      <w:proofErr w:type="gramStart"/>
      <w:r w:rsidRPr="00A10534">
        <w:rPr>
          <w:rFonts w:ascii="Arial" w:eastAsia="Arial" w:hAnsi="Arial" w:cs="Arial"/>
          <w:sz w:val="22"/>
          <w:szCs w:val="22"/>
        </w:rPr>
        <w:t>clarification;</w:t>
      </w:r>
      <w:proofErr w:type="gramEnd"/>
      <w:r w:rsidRPr="00A10534">
        <w:rPr>
          <w:rFonts w:ascii="Arial" w:eastAsia="Arial" w:hAnsi="Arial" w:cs="Arial"/>
          <w:sz w:val="22"/>
          <w:szCs w:val="22"/>
        </w:rPr>
        <w:t xml:space="preserve"> or for a </w:t>
      </w:r>
      <w:proofErr w:type="gramStart"/>
      <w:r w:rsidRPr="00A10534">
        <w:rPr>
          <w:rFonts w:ascii="Arial" w:eastAsia="Arial" w:hAnsi="Arial" w:cs="Arial"/>
          <w:sz w:val="22"/>
          <w:szCs w:val="22"/>
        </w:rPr>
        <w:t>Members’</w:t>
      </w:r>
      <w:proofErr w:type="gramEnd"/>
      <w:r w:rsidRPr="00A10534">
        <w:rPr>
          <w:rFonts w:ascii="Arial" w:eastAsia="Arial" w:hAnsi="Arial" w:cs="Arial"/>
          <w:sz w:val="22"/>
          <w:szCs w:val="22"/>
        </w:rPr>
        <w:t xml:space="preserve"> site visit.</w:t>
      </w:r>
    </w:p>
    <w:p w14:paraId="4AC82B58" w14:textId="239FF56A" w:rsidR="00E80F4D" w:rsidRDefault="00E80F4D" w:rsidP="00707F71">
      <w:pPr>
        <w:ind w:left="1701" w:right="53" w:hanging="567"/>
        <w:rPr>
          <w:rFonts w:ascii="Arial" w:eastAsia="Arial" w:hAnsi="Arial" w:cs="Arial"/>
          <w:sz w:val="22"/>
          <w:szCs w:val="22"/>
        </w:rPr>
      </w:pPr>
      <w:r>
        <w:rPr>
          <w:rFonts w:ascii="Arial" w:eastAsia="Arial" w:hAnsi="Arial" w:cs="Arial"/>
          <w:sz w:val="22"/>
          <w:szCs w:val="22"/>
        </w:rPr>
        <w:t>(h)     Delegate the application back to the nominated officer to be dealt with under the Scheme of Delegation</w:t>
      </w:r>
    </w:p>
    <w:p w14:paraId="5422036E" w14:textId="2FDFD247" w:rsidR="00615392" w:rsidRPr="000917D3" w:rsidRDefault="00615392" w:rsidP="00707F71">
      <w:pPr>
        <w:ind w:left="1701" w:right="53" w:hanging="567"/>
        <w:rPr>
          <w:rFonts w:ascii="Arial" w:eastAsia="Arial" w:hAnsi="Arial" w:cs="Arial"/>
          <w:sz w:val="22"/>
          <w:szCs w:val="22"/>
        </w:rPr>
      </w:pPr>
      <w:r w:rsidRPr="000917D3">
        <w:rPr>
          <w:rFonts w:ascii="Arial" w:eastAsia="Arial" w:hAnsi="Arial" w:cs="Arial"/>
          <w:sz w:val="22"/>
          <w:szCs w:val="22"/>
        </w:rPr>
        <w:t>(</w:t>
      </w:r>
      <w:proofErr w:type="spellStart"/>
      <w:r w:rsidRPr="000917D3">
        <w:rPr>
          <w:rFonts w:ascii="Arial" w:eastAsia="Arial" w:hAnsi="Arial" w:cs="Arial"/>
          <w:sz w:val="22"/>
          <w:szCs w:val="22"/>
        </w:rPr>
        <w:t>i</w:t>
      </w:r>
      <w:proofErr w:type="spellEnd"/>
      <w:r w:rsidRPr="000917D3">
        <w:rPr>
          <w:rFonts w:ascii="Arial" w:eastAsia="Arial" w:hAnsi="Arial" w:cs="Arial"/>
          <w:sz w:val="22"/>
          <w:szCs w:val="22"/>
        </w:rPr>
        <w:t>)</w:t>
      </w:r>
      <w:r w:rsidRPr="000917D3">
        <w:rPr>
          <w:rFonts w:ascii="Arial" w:eastAsia="Arial" w:hAnsi="Arial" w:cs="Arial"/>
          <w:sz w:val="22"/>
          <w:szCs w:val="22"/>
        </w:rPr>
        <w:tab/>
        <w:t>Hold – Delegate the application back to the nominated Officer for decision with no further recommendation to Planning Committee. Officers will hold the issuing of a decision for a period of two weeks to allow discussion of potential alternative options or solutions with the applicant/agent.</w:t>
      </w:r>
    </w:p>
    <w:p w14:paraId="0325A95A" w14:textId="4EDB5818" w:rsidR="003F4DF6" w:rsidRPr="00A10534" w:rsidRDefault="001672BB" w:rsidP="00707F71">
      <w:pPr>
        <w:ind w:left="567" w:right="53" w:hanging="567"/>
        <w:rPr>
          <w:rFonts w:ascii="Arial" w:eastAsia="Arial" w:hAnsi="Arial" w:cs="Arial"/>
          <w:sz w:val="22"/>
          <w:szCs w:val="22"/>
        </w:rPr>
      </w:pPr>
      <w:r w:rsidRPr="00A10534">
        <w:rPr>
          <w:rFonts w:ascii="Arial" w:eastAsia="Arial" w:hAnsi="Arial" w:cs="Arial"/>
          <w:sz w:val="22"/>
          <w:szCs w:val="22"/>
        </w:rPr>
        <w:t xml:space="preserve"> </w:t>
      </w:r>
    </w:p>
    <w:p w14:paraId="56DE941F" w14:textId="77777777" w:rsidR="003F4DF6" w:rsidRPr="00A10534" w:rsidRDefault="003F4DF6" w:rsidP="00DE253D">
      <w:pPr>
        <w:ind w:left="1134" w:right="53"/>
        <w:rPr>
          <w:rFonts w:ascii="Arial" w:eastAsia="Arial" w:hAnsi="Arial" w:cs="Arial"/>
          <w:sz w:val="22"/>
          <w:szCs w:val="22"/>
        </w:rPr>
      </w:pPr>
      <w:r w:rsidRPr="00A10534">
        <w:rPr>
          <w:rFonts w:ascii="Arial" w:eastAsia="Arial" w:hAnsi="Arial" w:cs="Arial"/>
          <w:sz w:val="22"/>
          <w:szCs w:val="22"/>
        </w:rPr>
        <w:t xml:space="preserve">Members must be present for the entire item, including the officer’s introduction and update; </w:t>
      </w:r>
      <w:proofErr w:type="gramStart"/>
      <w:r w:rsidRPr="00A10534">
        <w:rPr>
          <w:rFonts w:ascii="Arial" w:eastAsia="Arial" w:hAnsi="Arial" w:cs="Arial"/>
          <w:sz w:val="22"/>
          <w:szCs w:val="22"/>
        </w:rPr>
        <w:t>otherwise</w:t>
      </w:r>
      <w:proofErr w:type="gramEnd"/>
      <w:r w:rsidRPr="00A10534">
        <w:rPr>
          <w:rFonts w:ascii="Arial" w:eastAsia="Arial" w:hAnsi="Arial" w:cs="Arial"/>
          <w:sz w:val="22"/>
          <w:szCs w:val="22"/>
        </w:rPr>
        <w:t xml:space="preserve"> they cannot take part in the debate or vote on that item.</w:t>
      </w:r>
    </w:p>
    <w:p w14:paraId="33E54C78" w14:textId="77777777" w:rsidR="003F4DF6" w:rsidRPr="00A10534" w:rsidRDefault="003F4DF6" w:rsidP="00DE253D">
      <w:pPr>
        <w:ind w:left="1134" w:right="53"/>
        <w:rPr>
          <w:rFonts w:ascii="Arial" w:eastAsia="Arial" w:hAnsi="Arial" w:cs="Arial"/>
          <w:sz w:val="22"/>
          <w:szCs w:val="22"/>
        </w:rPr>
      </w:pPr>
    </w:p>
    <w:p w14:paraId="7EB374F3" w14:textId="1FBEFC2B" w:rsidR="003F4DF6" w:rsidRPr="00A10534" w:rsidRDefault="003F4DF6" w:rsidP="00DE253D">
      <w:pPr>
        <w:ind w:left="1134" w:right="53"/>
        <w:rPr>
          <w:rFonts w:ascii="Arial" w:eastAsia="Arial" w:hAnsi="Arial" w:cs="Arial"/>
          <w:sz w:val="22"/>
          <w:szCs w:val="22"/>
        </w:rPr>
      </w:pPr>
      <w:r w:rsidRPr="00A10534">
        <w:rPr>
          <w:rFonts w:ascii="Arial" w:eastAsia="Arial" w:hAnsi="Arial" w:cs="Arial"/>
          <w:sz w:val="22"/>
          <w:szCs w:val="22"/>
        </w:rPr>
        <w:t>Members can add conditions to a permission but cannot amend the application.</w:t>
      </w:r>
      <w:r w:rsidR="001672BB" w:rsidRPr="00A10534">
        <w:rPr>
          <w:rFonts w:ascii="Arial" w:eastAsia="Arial" w:hAnsi="Arial" w:cs="Arial"/>
          <w:sz w:val="22"/>
          <w:szCs w:val="22"/>
        </w:rPr>
        <w:t xml:space="preserve"> </w:t>
      </w:r>
      <w:r w:rsidRPr="00A10534">
        <w:rPr>
          <w:rFonts w:ascii="Arial" w:eastAsia="Arial" w:hAnsi="Arial" w:cs="Arial"/>
          <w:sz w:val="22"/>
          <w:szCs w:val="22"/>
        </w:rPr>
        <w:t xml:space="preserve">Any additional conditions </w:t>
      </w:r>
      <w:r w:rsidR="00E80F4D">
        <w:rPr>
          <w:rFonts w:ascii="Arial" w:eastAsia="Arial" w:hAnsi="Arial" w:cs="Arial"/>
          <w:sz w:val="22"/>
          <w:szCs w:val="22"/>
        </w:rPr>
        <w:t xml:space="preserve">or delegation of power to determine conditions </w:t>
      </w:r>
      <w:r w:rsidRPr="00A10534">
        <w:rPr>
          <w:rFonts w:ascii="Arial" w:eastAsia="Arial" w:hAnsi="Arial" w:cs="Arial"/>
          <w:sz w:val="22"/>
          <w:szCs w:val="22"/>
        </w:rPr>
        <w:t>should be proposed and seconded before being voted on by members.</w:t>
      </w:r>
      <w:r w:rsidR="001672BB" w:rsidRPr="00A10534">
        <w:rPr>
          <w:rFonts w:ascii="Arial" w:eastAsia="Arial" w:hAnsi="Arial" w:cs="Arial"/>
          <w:sz w:val="22"/>
          <w:szCs w:val="22"/>
        </w:rPr>
        <w:t xml:space="preserve"> </w:t>
      </w:r>
      <w:r w:rsidRPr="00A10534">
        <w:rPr>
          <w:rFonts w:ascii="Arial" w:eastAsia="Arial" w:hAnsi="Arial" w:cs="Arial"/>
          <w:sz w:val="22"/>
          <w:szCs w:val="22"/>
        </w:rPr>
        <w:t>Members should be aware of the legal test conditions</w:t>
      </w:r>
      <w:r w:rsidR="00E80F4D">
        <w:rPr>
          <w:rFonts w:ascii="Arial" w:eastAsia="Arial" w:hAnsi="Arial" w:cs="Arial"/>
          <w:sz w:val="22"/>
          <w:szCs w:val="22"/>
        </w:rPr>
        <w:t xml:space="preserve"> which</w:t>
      </w:r>
      <w:r w:rsidRPr="00A10534">
        <w:rPr>
          <w:rFonts w:ascii="Arial" w:eastAsia="Arial" w:hAnsi="Arial" w:cs="Arial"/>
          <w:sz w:val="22"/>
          <w:szCs w:val="22"/>
        </w:rPr>
        <w:t xml:space="preserve"> need to </w:t>
      </w:r>
      <w:r w:rsidR="00E80F4D">
        <w:rPr>
          <w:rFonts w:ascii="Arial" w:eastAsia="Arial" w:hAnsi="Arial" w:cs="Arial"/>
          <w:sz w:val="22"/>
          <w:szCs w:val="22"/>
        </w:rPr>
        <w:t xml:space="preserve">be </w:t>
      </w:r>
      <w:r w:rsidRPr="00A10534">
        <w:rPr>
          <w:rFonts w:ascii="Arial" w:eastAsia="Arial" w:hAnsi="Arial" w:cs="Arial"/>
          <w:sz w:val="22"/>
          <w:szCs w:val="22"/>
        </w:rPr>
        <w:t>met if challenged - they should be necessary, enforceable, reasonable and relevant to planning and the development under consideration.</w:t>
      </w:r>
      <w:r w:rsidR="001672BB" w:rsidRPr="00A10534">
        <w:rPr>
          <w:rFonts w:ascii="Arial" w:eastAsia="Arial" w:hAnsi="Arial" w:cs="Arial"/>
          <w:sz w:val="22"/>
          <w:szCs w:val="22"/>
        </w:rPr>
        <w:t xml:space="preserve"> </w:t>
      </w:r>
      <w:r w:rsidRPr="00A10534">
        <w:rPr>
          <w:rFonts w:ascii="Arial" w:eastAsia="Arial" w:hAnsi="Arial" w:cs="Arial"/>
          <w:sz w:val="22"/>
          <w:szCs w:val="22"/>
        </w:rPr>
        <w:t>Planning officer comment should be invited, as necessary.</w:t>
      </w:r>
    </w:p>
    <w:p w14:paraId="459A9AEB" w14:textId="77777777" w:rsidR="003F4DF6" w:rsidRPr="00A10534" w:rsidRDefault="003F4DF6" w:rsidP="00707F71">
      <w:pPr>
        <w:ind w:left="567" w:right="53" w:hanging="567"/>
        <w:rPr>
          <w:rFonts w:ascii="Arial" w:eastAsia="Arial" w:hAnsi="Arial" w:cs="Arial"/>
          <w:sz w:val="22"/>
          <w:szCs w:val="22"/>
        </w:rPr>
      </w:pPr>
    </w:p>
    <w:p w14:paraId="55DFF98F" w14:textId="526EA15F" w:rsidR="0005044C" w:rsidRPr="000917D3" w:rsidRDefault="004A217D" w:rsidP="0005044C">
      <w:pPr>
        <w:ind w:left="567" w:right="53" w:hanging="567"/>
        <w:rPr>
          <w:rFonts w:ascii="Arial" w:eastAsia="Arial" w:hAnsi="Arial" w:cs="Arial"/>
          <w:b/>
          <w:bCs/>
          <w:sz w:val="22"/>
          <w:szCs w:val="22"/>
        </w:rPr>
      </w:pPr>
      <w:r w:rsidRPr="00A10534">
        <w:rPr>
          <w:rFonts w:ascii="Arial" w:eastAsia="Arial" w:hAnsi="Arial" w:cs="Arial"/>
          <w:sz w:val="22"/>
          <w:szCs w:val="22"/>
        </w:rPr>
        <w:t>1.11</w:t>
      </w:r>
      <w:r w:rsidRPr="00A10534">
        <w:rPr>
          <w:rFonts w:ascii="Arial" w:eastAsia="Arial" w:hAnsi="Arial" w:cs="Arial"/>
          <w:sz w:val="22"/>
          <w:szCs w:val="22"/>
        </w:rPr>
        <w:tab/>
      </w:r>
      <w:r w:rsidR="0005044C" w:rsidRPr="000917D3">
        <w:rPr>
          <w:rFonts w:ascii="Arial" w:eastAsia="Arial" w:hAnsi="Arial" w:cs="Arial"/>
          <w:b/>
          <w:bCs/>
          <w:sz w:val="22"/>
          <w:szCs w:val="22"/>
        </w:rPr>
        <w:t>Deferral of an application</w:t>
      </w:r>
    </w:p>
    <w:p w14:paraId="37DB4FAA" w14:textId="6C0A2A81" w:rsidR="0005044C" w:rsidRPr="000917D3" w:rsidRDefault="0005044C" w:rsidP="0005044C">
      <w:pPr>
        <w:ind w:left="567" w:right="53"/>
        <w:rPr>
          <w:rFonts w:ascii="Arial" w:eastAsia="Arial" w:hAnsi="Arial" w:cs="Arial"/>
          <w:sz w:val="22"/>
          <w:szCs w:val="22"/>
        </w:rPr>
      </w:pPr>
      <w:r w:rsidRPr="000917D3">
        <w:rPr>
          <w:rFonts w:ascii="Arial" w:eastAsia="Arial" w:hAnsi="Arial" w:cs="Arial"/>
          <w:sz w:val="22"/>
          <w:szCs w:val="22"/>
        </w:rPr>
        <w:t>Deferral of an application will not be permitted where it is clear that agents have not undertaken their roles and responsibilities or explored other opportunities with Planning Officers, prior to the Committee meeting. Committee can defer consideration of an application in the following circumstances.</w:t>
      </w:r>
    </w:p>
    <w:p w14:paraId="3952DDC3" w14:textId="77777777" w:rsidR="0005044C" w:rsidRPr="000917D3" w:rsidRDefault="0005044C" w:rsidP="0005044C">
      <w:pPr>
        <w:ind w:left="567" w:right="53"/>
        <w:rPr>
          <w:rFonts w:ascii="Arial" w:eastAsia="Arial" w:hAnsi="Arial" w:cs="Arial"/>
          <w:sz w:val="22"/>
          <w:szCs w:val="22"/>
        </w:rPr>
      </w:pPr>
    </w:p>
    <w:p w14:paraId="738C08B1" w14:textId="720AB2D6" w:rsidR="0005044C" w:rsidRPr="000917D3" w:rsidRDefault="0005044C" w:rsidP="0005044C">
      <w:pPr>
        <w:pStyle w:val="ListParagraph"/>
        <w:numPr>
          <w:ilvl w:val="0"/>
          <w:numId w:val="193"/>
        </w:numPr>
        <w:ind w:left="993" w:right="53" w:hanging="284"/>
        <w:rPr>
          <w:rFonts w:eastAsia="Arial" w:cs="Arial"/>
          <w:color w:val="auto"/>
          <w:sz w:val="22"/>
          <w:szCs w:val="22"/>
        </w:rPr>
      </w:pPr>
      <w:r w:rsidRPr="000917D3">
        <w:rPr>
          <w:rFonts w:eastAsia="Arial" w:cs="Arial"/>
          <w:color w:val="auto"/>
          <w:sz w:val="22"/>
          <w:szCs w:val="22"/>
        </w:rPr>
        <w:t xml:space="preserve">To submit further </w:t>
      </w:r>
      <w:proofErr w:type="gramStart"/>
      <w:r w:rsidRPr="000917D3">
        <w:rPr>
          <w:rFonts w:eastAsia="Arial" w:cs="Arial"/>
          <w:color w:val="auto"/>
          <w:sz w:val="22"/>
          <w:szCs w:val="22"/>
        </w:rPr>
        <w:t>information;</w:t>
      </w:r>
      <w:proofErr w:type="gramEnd"/>
    </w:p>
    <w:p w14:paraId="687F4517" w14:textId="1F7B9D73" w:rsidR="0005044C" w:rsidRPr="000917D3" w:rsidRDefault="0005044C" w:rsidP="0005044C">
      <w:pPr>
        <w:pStyle w:val="ListParagraph"/>
        <w:numPr>
          <w:ilvl w:val="0"/>
          <w:numId w:val="193"/>
        </w:numPr>
        <w:ind w:left="993" w:right="53" w:hanging="284"/>
        <w:rPr>
          <w:rFonts w:eastAsia="Arial" w:cs="Arial"/>
          <w:color w:val="auto"/>
          <w:sz w:val="22"/>
          <w:szCs w:val="22"/>
        </w:rPr>
      </w:pPr>
      <w:r w:rsidRPr="000917D3">
        <w:rPr>
          <w:rFonts w:eastAsia="Arial" w:cs="Arial"/>
          <w:color w:val="auto"/>
          <w:sz w:val="22"/>
          <w:szCs w:val="22"/>
        </w:rPr>
        <w:t xml:space="preserve">For further discussion or consideration of material planning matters with Planning </w:t>
      </w:r>
      <w:proofErr w:type="gramStart"/>
      <w:r w:rsidRPr="000917D3">
        <w:rPr>
          <w:rFonts w:eastAsia="Arial" w:cs="Arial"/>
          <w:color w:val="auto"/>
          <w:sz w:val="22"/>
          <w:szCs w:val="22"/>
        </w:rPr>
        <w:t>Officers;</w:t>
      </w:r>
      <w:proofErr w:type="gramEnd"/>
    </w:p>
    <w:p w14:paraId="758A6A01" w14:textId="1A41F2A4" w:rsidR="0005044C" w:rsidRPr="000917D3" w:rsidRDefault="0005044C" w:rsidP="0005044C">
      <w:pPr>
        <w:pStyle w:val="ListParagraph"/>
        <w:numPr>
          <w:ilvl w:val="0"/>
          <w:numId w:val="193"/>
        </w:numPr>
        <w:ind w:left="993" w:right="53" w:hanging="284"/>
        <w:rPr>
          <w:rFonts w:eastAsia="Arial" w:cs="Arial"/>
          <w:color w:val="auto"/>
          <w:sz w:val="22"/>
          <w:szCs w:val="22"/>
        </w:rPr>
      </w:pPr>
      <w:r w:rsidRPr="000917D3">
        <w:rPr>
          <w:rFonts w:eastAsia="Arial" w:cs="Arial"/>
          <w:color w:val="auto"/>
          <w:sz w:val="22"/>
          <w:szCs w:val="22"/>
        </w:rPr>
        <w:t>To allow the Planning Committee to carry out a Site Visit.</w:t>
      </w:r>
    </w:p>
    <w:p w14:paraId="16598404" w14:textId="77777777" w:rsidR="0005044C" w:rsidRPr="000917D3" w:rsidRDefault="0005044C" w:rsidP="0005044C">
      <w:pPr>
        <w:ind w:right="53"/>
        <w:rPr>
          <w:rFonts w:eastAsia="Arial" w:cs="Arial"/>
          <w:sz w:val="22"/>
          <w:szCs w:val="22"/>
        </w:rPr>
      </w:pPr>
    </w:p>
    <w:p w14:paraId="55A145EA" w14:textId="078077A1" w:rsidR="00084D74" w:rsidRPr="000917D3" w:rsidRDefault="0005044C" w:rsidP="0005044C">
      <w:pPr>
        <w:ind w:left="567" w:right="53"/>
        <w:rPr>
          <w:rFonts w:ascii="Arial" w:eastAsia="Arial" w:hAnsi="Arial" w:cs="Arial"/>
          <w:sz w:val="22"/>
          <w:szCs w:val="22"/>
        </w:rPr>
      </w:pPr>
      <w:r w:rsidRPr="000917D3">
        <w:rPr>
          <w:rFonts w:ascii="Arial" w:eastAsia="Arial" w:hAnsi="Arial" w:cs="Arial"/>
          <w:sz w:val="22"/>
          <w:szCs w:val="22"/>
        </w:rPr>
        <w:t>Deferrals have an adverse effect on processing times. The applicant can lodge an appeal after a period of time if the Council has not made a decision. Deferrals should be rare and only supported when the Committee is fully satisfied that any outstanding issue may be fully resolved as a result of the deferral, the Committee may defer an application only once. The Member proposing a deferral must provide clear reasons as to why a deferral is necessary.</w:t>
      </w:r>
    </w:p>
    <w:p w14:paraId="4DCFC42B" w14:textId="77777777" w:rsidR="003F4DF6" w:rsidRPr="000917D3" w:rsidRDefault="003F4DF6" w:rsidP="00707F71">
      <w:pPr>
        <w:ind w:left="567" w:right="53" w:hanging="567"/>
        <w:rPr>
          <w:rFonts w:ascii="Arial" w:eastAsia="Arial" w:hAnsi="Arial" w:cs="Arial"/>
          <w:sz w:val="22"/>
          <w:szCs w:val="22"/>
        </w:rPr>
      </w:pPr>
    </w:p>
    <w:p w14:paraId="36A5878E" w14:textId="766A1876" w:rsidR="003F4DF6" w:rsidRPr="000917D3" w:rsidRDefault="004A217D" w:rsidP="0005044C">
      <w:pPr>
        <w:ind w:left="567" w:right="53" w:hanging="567"/>
        <w:rPr>
          <w:rFonts w:ascii="Arial" w:eastAsia="Arial" w:hAnsi="Arial" w:cs="Arial"/>
          <w:sz w:val="22"/>
          <w:szCs w:val="22"/>
        </w:rPr>
      </w:pPr>
      <w:r w:rsidRPr="00A10534">
        <w:rPr>
          <w:rFonts w:ascii="Arial" w:eastAsia="Arial" w:hAnsi="Arial" w:cs="Arial"/>
          <w:sz w:val="22"/>
          <w:szCs w:val="22"/>
        </w:rPr>
        <w:t>1.12</w:t>
      </w:r>
      <w:r w:rsidRPr="00A10534">
        <w:rPr>
          <w:rFonts w:ascii="Arial" w:eastAsia="Arial" w:hAnsi="Arial" w:cs="Arial"/>
          <w:sz w:val="22"/>
          <w:szCs w:val="22"/>
        </w:rPr>
        <w:tab/>
      </w:r>
      <w:r w:rsidR="003F4DF6" w:rsidRPr="008B6BE1">
        <w:rPr>
          <w:rFonts w:ascii="Arial" w:eastAsia="Arial" w:hAnsi="Arial" w:cs="Arial"/>
          <w:sz w:val="22"/>
          <w:szCs w:val="22"/>
        </w:rPr>
        <w:t xml:space="preserve">The deadline for anyone wishing to </w:t>
      </w:r>
      <w:r w:rsidR="00F55A64" w:rsidRPr="008B6BE1">
        <w:rPr>
          <w:rFonts w:ascii="Arial" w:eastAsia="Arial" w:hAnsi="Arial" w:cs="Arial"/>
          <w:sz w:val="22"/>
          <w:szCs w:val="22"/>
        </w:rPr>
        <w:t>request ‘Speaking Rights’ to address the Planning Committee is 5.00 pm on the Monday immediately before the Committee.</w:t>
      </w:r>
      <w:r w:rsidR="0005044C">
        <w:rPr>
          <w:rFonts w:ascii="Arial" w:eastAsia="Arial" w:hAnsi="Arial" w:cs="Arial"/>
          <w:sz w:val="22"/>
          <w:szCs w:val="22"/>
        </w:rPr>
        <w:t xml:space="preserve"> </w:t>
      </w:r>
      <w:r w:rsidR="0005044C" w:rsidRPr="000917D3">
        <w:rPr>
          <w:rFonts w:ascii="Arial" w:eastAsia="Arial" w:hAnsi="Arial" w:cs="Arial"/>
          <w:sz w:val="22"/>
          <w:szCs w:val="22"/>
        </w:rPr>
        <w:t>The Council’s guidance in relation to Speaking at Planning Committee can be found on the Council’s website at</w:t>
      </w:r>
    </w:p>
    <w:p w14:paraId="79611CD9" w14:textId="77777777" w:rsidR="00327C65" w:rsidRPr="000917D3" w:rsidRDefault="00327C65" w:rsidP="0005044C">
      <w:pPr>
        <w:ind w:left="567" w:right="53" w:hanging="567"/>
        <w:rPr>
          <w:rFonts w:ascii="Arial" w:eastAsia="Arial" w:hAnsi="Arial" w:cs="Arial"/>
          <w:sz w:val="22"/>
          <w:szCs w:val="22"/>
        </w:rPr>
      </w:pPr>
    </w:p>
    <w:p w14:paraId="0819BEDE" w14:textId="508C4FDA" w:rsidR="00327C65" w:rsidRPr="000917D3" w:rsidRDefault="00327C65" w:rsidP="0005044C">
      <w:pPr>
        <w:ind w:left="567" w:right="53" w:hanging="567"/>
        <w:rPr>
          <w:rFonts w:ascii="Arial" w:eastAsia="Arial" w:hAnsi="Arial" w:cs="Arial"/>
          <w:color w:val="0000FF"/>
          <w:sz w:val="22"/>
          <w:szCs w:val="22"/>
        </w:rPr>
      </w:pPr>
      <w:r w:rsidRPr="000917D3">
        <w:rPr>
          <w:rFonts w:ascii="Arial" w:eastAsia="Arial" w:hAnsi="Arial" w:cs="Arial"/>
          <w:sz w:val="22"/>
          <w:szCs w:val="22"/>
        </w:rPr>
        <w:tab/>
      </w:r>
      <w:hyperlink r:id="rId29" w:history="1">
        <w:r w:rsidRPr="000917D3">
          <w:rPr>
            <w:rStyle w:val="Hyperlink"/>
            <w:rFonts w:eastAsia="Arial" w:cs="Arial"/>
            <w:sz w:val="22"/>
            <w:szCs w:val="22"/>
          </w:rPr>
          <w:t>Planning – Fermanagh &amp; Omagh District Council (fermanaghomagh.com)</w:t>
        </w:r>
      </w:hyperlink>
    </w:p>
    <w:p w14:paraId="276BC8EB" w14:textId="1F019E51" w:rsidR="00F55A64" w:rsidRPr="000917D3" w:rsidRDefault="00F55A64" w:rsidP="00707F71">
      <w:pPr>
        <w:ind w:left="567" w:right="53" w:hanging="567"/>
        <w:rPr>
          <w:rFonts w:ascii="Arial" w:eastAsia="Arial" w:hAnsi="Arial" w:cs="Arial"/>
          <w:color w:val="0000FF"/>
          <w:sz w:val="22"/>
          <w:szCs w:val="22"/>
        </w:rPr>
      </w:pPr>
    </w:p>
    <w:p w14:paraId="1C23516F" w14:textId="046B2998" w:rsidR="00F55A64" w:rsidRPr="00A10534" w:rsidRDefault="00E80F4D" w:rsidP="00707F71">
      <w:pPr>
        <w:ind w:left="567" w:right="53" w:hanging="567"/>
        <w:rPr>
          <w:rFonts w:ascii="Arial" w:eastAsia="Arial" w:hAnsi="Arial" w:cs="Arial"/>
          <w:sz w:val="22"/>
          <w:szCs w:val="22"/>
        </w:rPr>
      </w:pPr>
      <w:r>
        <w:rPr>
          <w:rFonts w:ascii="Arial" w:eastAsia="Arial" w:hAnsi="Arial" w:cs="Arial"/>
          <w:sz w:val="22"/>
          <w:szCs w:val="22"/>
        </w:rPr>
        <w:t xml:space="preserve"> </w:t>
      </w:r>
      <w:r w:rsidR="00F55A64" w:rsidRPr="00A10534">
        <w:rPr>
          <w:rFonts w:ascii="Arial" w:eastAsia="Arial" w:hAnsi="Arial" w:cs="Arial"/>
          <w:sz w:val="22"/>
          <w:szCs w:val="22"/>
        </w:rPr>
        <w:tab/>
        <w:t xml:space="preserve">In order to request </w:t>
      </w:r>
      <w:r>
        <w:rPr>
          <w:rFonts w:ascii="Arial" w:eastAsia="Arial" w:hAnsi="Arial" w:cs="Arial"/>
          <w:sz w:val="22"/>
          <w:szCs w:val="22"/>
        </w:rPr>
        <w:t>S</w:t>
      </w:r>
      <w:r w:rsidRPr="00A10534">
        <w:rPr>
          <w:rFonts w:ascii="Arial" w:eastAsia="Arial" w:hAnsi="Arial" w:cs="Arial"/>
          <w:sz w:val="22"/>
          <w:szCs w:val="22"/>
        </w:rPr>
        <w:t xml:space="preserve">peaking </w:t>
      </w:r>
      <w:r>
        <w:rPr>
          <w:rFonts w:ascii="Arial" w:eastAsia="Arial" w:hAnsi="Arial" w:cs="Arial"/>
          <w:sz w:val="22"/>
          <w:szCs w:val="22"/>
        </w:rPr>
        <w:t>R</w:t>
      </w:r>
      <w:r w:rsidRPr="00A10534">
        <w:rPr>
          <w:rFonts w:ascii="Arial" w:eastAsia="Arial" w:hAnsi="Arial" w:cs="Arial"/>
          <w:sz w:val="22"/>
          <w:szCs w:val="22"/>
        </w:rPr>
        <w:t xml:space="preserve">ights </w:t>
      </w:r>
      <w:r w:rsidR="00F55A64" w:rsidRPr="00A10534">
        <w:rPr>
          <w:rFonts w:ascii="Arial" w:eastAsia="Arial" w:hAnsi="Arial" w:cs="Arial"/>
          <w:sz w:val="22"/>
          <w:szCs w:val="22"/>
        </w:rPr>
        <w:t xml:space="preserve">for a particular planning application, please email your </w:t>
      </w:r>
      <w:r w:rsidR="00F55A64" w:rsidRPr="005214BB">
        <w:rPr>
          <w:rFonts w:ascii="Arial" w:eastAsia="Arial" w:hAnsi="Arial" w:cs="Arial"/>
          <w:sz w:val="22"/>
          <w:szCs w:val="22"/>
        </w:rPr>
        <w:t xml:space="preserve">request to: </w:t>
      </w:r>
      <w:hyperlink r:id="rId30" w:history="1">
        <w:r w:rsidR="00F55A64" w:rsidRPr="005214BB">
          <w:rPr>
            <w:rStyle w:val="Hyperlink"/>
            <w:rFonts w:eastAsia="Arial"/>
            <w:sz w:val="22"/>
            <w:szCs w:val="22"/>
          </w:rPr>
          <w:t>democratic.services@fermanaghomagh.com</w:t>
        </w:r>
      </w:hyperlink>
      <w:r w:rsidR="00F55A64" w:rsidRPr="005214BB">
        <w:rPr>
          <w:rFonts w:ascii="Arial" w:eastAsia="Arial" w:hAnsi="Arial" w:cs="Arial"/>
          <w:sz w:val="22"/>
          <w:szCs w:val="22"/>
        </w:rPr>
        <w:t xml:space="preserve"> or telephone 0300 303 1777</w:t>
      </w:r>
      <w:r w:rsidR="00F55A64" w:rsidRPr="00A10534">
        <w:rPr>
          <w:rFonts w:ascii="Arial" w:eastAsia="Arial" w:hAnsi="Arial" w:cs="Arial"/>
          <w:sz w:val="22"/>
          <w:szCs w:val="22"/>
        </w:rPr>
        <w:t xml:space="preserve"> extension 2020</w:t>
      </w:r>
      <w:r w:rsidR="004338B4">
        <w:rPr>
          <w:rFonts w:ascii="Arial" w:eastAsia="Arial" w:hAnsi="Arial" w:cs="Arial"/>
          <w:sz w:val="22"/>
          <w:szCs w:val="22"/>
        </w:rPr>
        <w:t xml:space="preserve">7 or </w:t>
      </w:r>
      <w:r w:rsidR="009B2DB8">
        <w:rPr>
          <w:rFonts w:ascii="Arial" w:eastAsia="Arial" w:hAnsi="Arial" w:cs="Arial"/>
          <w:sz w:val="22"/>
          <w:szCs w:val="22"/>
        </w:rPr>
        <w:t>20203</w:t>
      </w:r>
      <w:r w:rsidR="00F55A64" w:rsidRPr="00A10534">
        <w:rPr>
          <w:rFonts w:ascii="Arial" w:eastAsia="Arial" w:hAnsi="Arial" w:cs="Arial"/>
          <w:sz w:val="22"/>
          <w:szCs w:val="22"/>
        </w:rPr>
        <w:t xml:space="preserve">.  </w:t>
      </w:r>
      <w:r w:rsidR="00F55A64" w:rsidRPr="00A10534">
        <w:rPr>
          <w:rFonts w:ascii="Arial" w:eastAsia="Arial" w:hAnsi="Arial" w:cs="Arial"/>
          <w:b/>
          <w:sz w:val="22"/>
          <w:szCs w:val="22"/>
        </w:rPr>
        <w:t>These are the only contacts through which Speaking Rights may be requested.</w:t>
      </w:r>
    </w:p>
    <w:p w14:paraId="0766C684" w14:textId="416D9E39" w:rsidR="00F55A64" w:rsidRPr="00A10534" w:rsidRDefault="00F55A64" w:rsidP="00707F71">
      <w:pPr>
        <w:ind w:left="567" w:right="53" w:hanging="567"/>
        <w:rPr>
          <w:rFonts w:ascii="Arial" w:eastAsia="Arial" w:hAnsi="Arial" w:cs="Arial"/>
          <w:sz w:val="22"/>
          <w:szCs w:val="22"/>
        </w:rPr>
      </w:pPr>
    </w:p>
    <w:p w14:paraId="255BD064" w14:textId="0C429F5F" w:rsidR="00F55A64" w:rsidRPr="00732FA7" w:rsidRDefault="00F55A64" w:rsidP="00707F71">
      <w:pPr>
        <w:ind w:left="567" w:right="53" w:hanging="567"/>
        <w:rPr>
          <w:rFonts w:ascii="Arial" w:eastAsia="Arial" w:hAnsi="Arial" w:cs="Arial"/>
          <w:sz w:val="22"/>
          <w:szCs w:val="22"/>
        </w:rPr>
      </w:pPr>
      <w:r w:rsidRPr="00A10534">
        <w:rPr>
          <w:rFonts w:ascii="Arial" w:eastAsia="Arial" w:hAnsi="Arial" w:cs="Arial"/>
          <w:sz w:val="22"/>
          <w:szCs w:val="22"/>
        </w:rPr>
        <w:tab/>
      </w:r>
      <w:r w:rsidRPr="00732FA7">
        <w:rPr>
          <w:rFonts w:ascii="Arial" w:eastAsia="Arial" w:hAnsi="Arial" w:cs="Arial"/>
          <w:sz w:val="22"/>
          <w:szCs w:val="22"/>
        </w:rPr>
        <w:t xml:space="preserve">Those seeking speaking rights should preferably include the planning application reference number in their request.  Individuals can only speak to the Committee if they </w:t>
      </w:r>
      <w:r w:rsidR="00C84792" w:rsidRPr="00732FA7">
        <w:rPr>
          <w:rFonts w:ascii="Arial" w:eastAsia="Arial" w:hAnsi="Arial" w:cs="Arial"/>
          <w:sz w:val="22"/>
          <w:szCs w:val="22"/>
        </w:rPr>
        <w:t xml:space="preserve">are the applicant, </w:t>
      </w:r>
      <w:r w:rsidRPr="00732FA7">
        <w:rPr>
          <w:rFonts w:ascii="Arial" w:eastAsia="Arial" w:hAnsi="Arial" w:cs="Arial"/>
          <w:sz w:val="22"/>
          <w:szCs w:val="22"/>
        </w:rPr>
        <w:t>have submitted a response to an application</w:t>
      </w:r>
      <w:r w:rsidR="00C84792" w:rsidRPr="00732FA7">
        <w:rPr>
          <w:rFonts w:ascii="Arial" w:eastAsia="Arial" w:hAnsi="Arial" w:cs="Arial"/>
          <w:sz w:val="22"/>
          <w:szCs w:val="22"/>
        </w:rPr>
        <w:t xml:space="preserve"> or they are listed on the application as the agent/planning consultant acting on behalf of the applicant</w:t>
      </w:r>
      <w:r w:rsidRPr="00732FA7">
        <w:rPr>
          <w:rFonts w:ascii="Arial" w:eastAsia="Arial" w:hAnsi="Arial" w:cs="Arial"/>
          <w:sz w:val="22"/>
          <w:szCs w:val="22"/>
        </w:rPr>
        <w:t>.</w:t>
      </w:r>
    </w:p>
    <w:p w14:paraId="074E1593" w14:textId="77777777" w:rsidR="003F4DF6" w:rsidRPr="00A10534" w:rsidRDefault="003F4DF6" w:rsidP="00707F71">
      <w:pPr>
        <w:ind w:left="567" w:right="53" w:hanging="567"/>
        <w:rPr>
          <w:rFonts w:ascii="Arial" w:eastAsia="Arial" w:hAnsi="Arial" w:cs="Arial"/>
          <w:sz w:val="22"/>
          <w:szCs w:val="22"/>
        </w:rPr>
      </w:pPr>
    </w:p>
    <w:p w14:paraId="599E6AB6" w14:textId="3C9D00BE" w:rsidR="003F4DF6" w:rsidRPr="00A10534" w:rsidRDefault="003F4DF6" w:rsidP="00707F71">
      <w:pPr>
        <w:ind w:left="567" w:right="53" w:hanging="567"/>
        <w:rPr>
          <w:rFonts w:ascii="Arial" w:eastAsia="Arial" w:hAnsi="Arial" w:cs="Arial"/>
          <w:sz w:val="22"/>
          <w:szCs w:val="22"/>
        </w:rPr>
      </w:pPr>
      <w:r w:rsidRPr="00A10534">
        <w:rPr>
          <w:rFonts w:ascii="Arial" w:eastAsia="Arial" w:hAnsi="Arial" w:cs="Arial"/>
          <w:sz w:val="22"/>
          <w:szCs w:val="22"/>
        </w:rPr>
        <w:tab/>
        <w:t xml:space="preserve">The </w:t>
      </w:r>
      <w:r w:rsidR="008E6EBA" w:rsidRPr="00A10534">
        <w:rPr>
          <w:rFonts w:ascii="Arial" w:eastAsia="Arial" w:hAnsi="Arial" w:cs="Arial"/>
          <w:sz w:val="22"/>
          <w:szCs w:val="22"/>
        </w:rPr>
        <w:t>Chair</w:t>
      </w:r>
      <w:r w:rsidRPr="00A10534">
        <w:rPr>
          <w:rFonts w:ascii="Arial" w:eastAsia="Arial" w:hAnsi="Arial" w:cs="Arial"/>
          <w:sz w:val="22"/>
          <w:szCs w:val="22"/>
        </w:rPr>
        <w:t xml:space="preserve"> may:</w:t>
      </w:r>
    </w:p>
    <w:p w14:paraId="2D70BECE" w14:textId="7FA54B85" w:rsidR="003F4DF6" w:rsidRPr="00A10534" w:rsidRDefault="003F4DF6" w:rsidP="006B2A22">
      <w:pPr>
        <w:pStyle w:val="ListParagraph"/>
        <w:numPr>
          <w:ilvl w:val="0"/>
          <w:numId w:val="77"/>
        </w:numPr>
        <w:ind w:left="1134" w:right="53" w:hanging="567"/>
        <w:rPr>
          <w:rFonts w:eastAsia="Arial" w:cs="Arial"/>
          <w:color w:val="auto"/>
          <w:sz w:val="22"/>
          <w:szCs w:val="22"/>
        </w:rPr>
      </w:pPr>
      <w:r w:rsidRPr="00A10534">
        <w:rPr>
          <w:rFonts w:eastAsia="Arial" w:cs="Arial"/>
          <w:color w:val="auto"/>
          <w:sz w:val="22"/>
          <w:szCs w:val="22"/>
        </w:rPr>
        <w:t>Suspend the public’s right to speak if he/she considers it necessary to maintain order at the meeting: or</w:t>
      </w:r>
    </w:p>
    <w:p w14:paraId="5954B3E2" w14:textId="4677FC8D" w:rsidR="003F4DF6" w:rsidRPr="00A10534" w:rsidRDefault="003F4DF6" w:rsidP="006B2A22">
      <w:pPr>
        <w:pStyle w:val="ListParagraph"/>
        <w:numPr>
          <w:ilvl w:val="0"/>
          <w:numId w:val="77"/>
        </w:numPr>
        <w:ind w:left="1134" w:right="53" w:hanging="567"/>
        <w:rPr>
          <w:rFonts w:eastAsia="Arial" w:cs="Arial"/>
          <w:color w:val="auto"/>
          <w:sz w:val="22"/>
          <w:szCs w:val="22"/>
        </w:rPr>
      </w:pPr>
      <w:r w:rsidRPr="00A10534">
        <w:rPr>
          <w:rFonts w:eastAsia="Arial" w:cs="Arial"/>
          <w:color w:val="auto"/>
          <w:sz w:val="22"/>
          <w:szCs w:val="22"/>
        </w:rPr>
        <w:t>Vary the order of representations if he/she feels that it is convenient and will assist the Committee in dealing with the matter, provided that it will not cause prejudice to the parties concerned.</w:t>
      </w:r>
    </w:p>
    <w:p w14:paraId="2185D725" w14:textId="77777777" w:rsidR="003F4DF6" w:rsidRPr="00A10534" w:rsidRDefault="003F4DF6" w:rsidP="00707F71">
      <w:pPr>
        <w:ind w:left="567" w:right="53" w:hanging="567"/>
        <w:rPr>
          <w:rFonts w:ascii="Arial" w:eastAsia="Arial" w:hAnsi="Arial" w:cs="Arial"/>
          <w:sz w:val="22"/>
          <w:szCs w:val="22"/>
        </w:rPr>
      </w:pPr>
    </w:p>
    <w:p w14:paraId="269B6B74" w14:textId="62B9474F" w:rsidR="003F4DF6" w:rsidRPr="00A10534" w:rsidRDefault="003F4DF6" w:rsidP="00707F71">
      <w:pPr>
        <w:ind w:left="567" w:right="53" w:hanging="567"/>
        <w:rPr>
          <w:rFonts w:ascii="Arial" w:eastAsia="Arial" w:hAnsi="Arial" w:cs="Arial"/>
          <w:sz w:val="22"/>
          <w:szCs w:val="22"/>
        </w:rPr>
      </w:pPr>
      <w:r w:rsidRPr="00A10534">
        <w:rPr>
          <w:rFonts w:ascii="Arial" w:eastAsia="Arial" w:hAnsi="Arial" w:cs="Arial"/>
          <w:sz w:val="22"/>
          <w:szCs w:val="22"/>
        </w:rPr>
        <w:t>1.13</w:t>
      </w:r>
      <w:r w:rsidR="001672BB" w:rsidRPr="00A10534">
        <w:rPr>
          <w:rFonts w:ascii="Arial" w:eastAsia="Arial" w:hAnsi="Arial" w:cs="Arial"/>
          <w:sz w:val="22"/>
          <w:szCs w:val="22"/>
        </w:rPr>
        <w:t xml:space="preserve"> </w:t>
      </w:r>
      <w:r w:rsidRPr="00A10534">
        <w:rPr>
          <w:rFonts w:ascii="Arial" w:eastAsia="Arial" w:hAnsi="Arial" w:cs="Arial"/>
          <w:sz w:val="22"/>
          <w:szCs w:val="22"/>
        </w:rPr>
        <w:tab/>
        <w:t>In lieu of speaking, Council members and members of the public may submit representations in writing for consideration by the Committee.</w:t>
      </w:r>
      <w:r w:rsidR="001672BB" w:rsidRPr="00A10534">
        <w:rPr>
          <w:rFonts w:ascii="Arial" w:eastAsia="Arial" w:hAnsi="Arial" w:cs="Arial"/>
          <w:sz w:val="22"/>
          <w:szCs w:val="22"/>
        </w:rPr>
        <w:t xml:space="preserve"> </w:t>
      </w:r>
      <w:r w:rsidRPr="00A10534">
        <w:rPr>
          <w:rFonts w:ascii="Arial" w:eastAsia="Arial" w:hAnsi="Arial" w:cs="Arial"/>
          <w:sz w:val="22"/>
          <w:szCs w:val="22"/>
        </w:rPr>
        <w:t>The deadline for anyone wishing to submit such written representations is 5.00 pm on the second day prior to the meeting.</w:t>
      </w:r>
      <w:r w:rsidR="001672BB" w:rsidRPr="00A10534">
        <w:rPr>
          <w:rFonts w:ascii="Arial" w:eastAsia="Arial" w:hAnsi="Arial" w:cs="Arial"/>
          <w:sz w:val="22"/>
          <w:szCs w:val="22"/>
        </w:rPr>
        <w:t xml:space="preserve"> </w:t>
      </w:r>
      <w:r w:rsidRPr="00A10534">
        <w:rPr>
          <w:rFonts w:ascii="Arial" w:eastAsia="Arial" w:hAnsi="Arial" w:cs="Arial"/>
          <w:sz w:val="22"/>
          <w:szCs w:val="22"/>
        </w:rPr>
        <w:t>Written representations will be reported to the Committee and any new material considerations not previously addressed in the reports will be highlighted and if necessary, circulated in a report on the day of the meeting.</w:t>
      </w:r>
      <w:r w:rsidR="001672BB" w:rsidRPr="00A10534">
        <w:rPr>
          <w:rFonts w:ascii="Arial" w:eastAsia="Arial" w:hAnsi="Arial" w:cs="Arial"/>
          <w:sz w:val="22"/>
          <w:szCs w:val="22"/>
        </w:rPr>
        <w:t xml:space="preserve"> </w:t>
      </w:r>
    </w:p>
    <w:p w14:paraId="3375FFC8" w14:textId="77777777" w:rsidR="003F4DF6" w:rsidRPr="00A10534" w:rsidRDefault="003F4DF6" w:rsidP="00707F71">
      <w:pPr>
        <w:ind w:left="567" w:right="53" w:hanging="567"/>
        <w:rPr>
          <w:rFonts w:ascii="Arial" w:eastAsia="Arial" w:hAnsi="Arial" w:cs="Arial"/>
          <w:b/>
          <w:sz w:val="22"/>
          <w:szCs w:val="22"/>
        </w:rPr>
      </w:pPr>
    </w:p>
    <w:p w14:paraId="50E26FCD" w14:textId="0D77B4C2" w:rsidR="003F4DF6" w:rsidRPr="00A10534" w:rsidRDefault="004A217D" w:rsidP="00707F71">
      <w:pPr>
        <w:ind w:left="567" w:right="65" w:hanging="567"/>
        <w:rPr>
          <w:rFonts w:ascii="Arial" w:eastAsia="Arial" w:hAnsi="Arial" w:cs="Arial"/>
          <w:sz w:val="22"/>
          <w:szCs w:val="22"/>
        </w:rPr>
      </w:pPr>
      <w:r w:rsidRPr="00A10534">
        <w:rPr>
          <w:rFonts w:ascii="Arial" w:eastAsia="Arial" w:hAnsi="Arial" w:cs="Arial"/>
          <w:sz w:val="22"/>
          <w:szCs w:val="22"/>
        </w:rPr>
        <w:t>1.14</w:t>
      </w:r>
      <w:r w:rsidRPr="00A10534">
        <w:rPr>
          <w:rFonts w:ascii="Arial" w:eastAsia="Arial" w:hAnsi="Arial" w:cs="Arial"/>
          <w:sz w:val="22"/>
          <w:szCs w:val="22"/>
        </w:rPr>
        <w:tab/>
        <w:t>I</w:t>
      </w:r>
      <w:r w:rsidR="003F4DF6" w:rsidRPr="00A10534">
        <w:rPr>
          <w:rFonts w:ascii="Arial" w:eastAsia="Arial" w:hAnsi="Arial" w:cs="Arial"/>
          <w:sz w:val="22"/>
          <w:szCs w:val="22"/>
        </w:rPr>
        <w:t>f a Council Member is unable to attend the Committee and submits re</w:t>
      </w:r>
      <w:r w:rsidRPr="00A10534">
        <w:rPr>
          <w:rFonts w:ascii="Arial" w:eastAsia="Arial" w:hAnsi="Arial" w:cs="Arial"/>
          <w:sz w:val="22"/>
          <w:szCs w:val="22"/>
        </w:rPr>
        <w:t>presentations in writing, such representations will be read out at the Committee provided that</w:t>
      </w:r>
      <w:r w:rsidR="003F4DF6" w:rsidRPr="00A10534">
        <w:rPr>
          <w:rFonts w:ascii="Arial" w:eastAsia="Arial" w:hAnsi="Arial" w:cs="Arial"/>
          <w:sz w:val="22"/>
          <w:szCs w:val="22"/>
        </w:rPr>
        <w:t xml:space="preserve"> the written representations are no more than 300 words and provided that there is sufficient time within the 5 minutes allocated for council and other elected member representations.</w:t>
      </w:r>
    </w:p>
    <w:p w14:paraId="70404492" w14:textId="77777777" w:rsidR="007C5E0E" w:rsidRPr="00A10534" w:rsidRDefault="007C5E0E" w:rsidP="00707F71">
      <w:pPr>
        <w:ind w:left="567" w:right="65" w:hanging="567"/>
        <w:rPr>
          <w:rFonts w:ascii="Arial" w:eastAsia="Arial" w:hAnsi="Arial" w:cs="Arial"/>
          <w:sz w:val="22"/>
          <w:szCs w:val="22"/>
        </w:rPr>
      </w:pPr>
    </w:p>
    <w:p w14:paraId="703B20E5" w14:textId="5E6A2830" w:rsidR="003F4DF6" w:rsidRPr="00A10534" w:rsidRDefault="003F4DF6" w:rsidP="006007CA">
      <w:pPr>
        <w:ind w:left="567" w:hanging="567"/>
        <w:rPr>
          <w:rFonts w:ascii="Arial" w:eastAsia="Arial" w:hAnsi="Arial" w:cs="Arial"/>
          <w:b/>
          <w:sz w:val="22"/>
          <w:szCs w:val="22"/>
        </w:rPr>
      </w:pPr>
      <w:r w:rsidRPr="00A10534">
        <w:rPr>
          <w:rFonts w:ascii="Arial" w:eastAsia="Arial" w:hAnsi="Arial" w:cs="Arial"/>
          <w:b/>
          <w:sz w:val="22"/>
          <w:szCs w:val="22"/>
        </w:rPr>
        <w:t>Decision Contrary to Officer Recommendations</w:t>
      </w:r>
    </w:p>
    <w:p w14:paraId="261C6457" w14:textId="7AF968A4" w:rsidR="003F4DF6" w:rsidRPr="00A10534" w:rsidRDefault="00175F91" w:rsidP="004A217D">
      <w:pPr>
        <w:ind w:left="567" w:right="54" w:hanging="567"/>
        <w:rPr>
          <w:rFonts w:ascii="Arial" w:eastAsia="Arial" w:hAnsi="Arial" w:cs="Arial"/>
          <w:sz w:val="22"/>
          <w:szCs w:val="22"/>
        </w:rPr>
      </w:pPr>
      <w:r w:rsidRPr="00A10534">
        <w:rPr>
          <w:rFonts w:ascii="Arial" w:eastAsia="Arial" w:hAnsi="Arial" w:cs="Arial"/>
          <w:sz w:val="22"/>
          <w:szCs w:val="22"/>
        </w:rPr>
        <w:t>1.15</w:t>
      </w:r>
      <w:r w:rsidRPr="00A10534">
        <w:rPr>
          <w:rFonts w:ascii="Arial" w:eastAsia="Arial" w:hAnsi="Arial" w:cs="Arial"/>
          <w:sz w:val="22"/>
          <w:szCs w:val="22"/>
        </w:rPr>
        <w:tab/>
      </w:r>
      <w:r w:rsidR="003F4DF6" w:rsidRPr="00A10534">
        <w:rPr>
          <w:rFonts w:ascii="Arial" w:eastAsia="Arial" w:hAnsi="Arial" w:cs="Arial"/>
          <w:sz w:val="22"/>
          <w:szCs w:val="22"/>
        </w:rPr>
        <w:t xml:space="preserve">Many planning </w:t>
      </w:r>
      <w:proofErr w:type="gramStart"/>
      <w:r w:rsidR="003F4DF6" w:rsidRPr="00A10534">
        <w:rPr>
          <w:rFonts w:ascii="Arial" w:eastAsia="Arial" w:hAnsi="Arial" w:cs="Arial"/>
          <w:sz w:val="22"/>
          <w:szCs w:val="22"/>
        </w:rPr>
        <w:t>decision</w:t>
      </w:r>
      <w:proofErr w:type="gramEnd"/>
      <w:r w:rsidR="003F4DF6" w:rsidRPr="00A10534">
        <w:rPr>
          <w:rFonts w:ascii="Arial" w:eastAsia="Arial" w:hAnsi="Arial" w:cs="Arial"/>
          <w:sz w:val="22"/>
          <w:szCs w:val="22"/>
        </w:rPr>
        <w:t xml:space="preserve"> are finely balanced and the Planning Committee will come to its own conclusions, following debate and </w:t>
      </w:r>
      <w:proofErr w:type="gramStart"/>
      <w:r w:rsidR="003F4DF6" w:rsidRPr="00A10534">
        <w:rPr>
          <w:rFonts w:ascii="Arial" w:eastAsia="Arial" w:hAnsi="Arial" w:cs="Arial"/>
          <w:sz w:val="22"/>
          <w:szCs w:val="22"/>
        </w:rPr>
        <w:t>taking into account</w:t>
      </w:r>
      <w:proofErr w:type="gramEnd"/>
      <w:r w:rsidR="003F4DF6" w:rsidRPr="00A10534">
        <w:rPr>
          <w:rFonts w:ascii="Arial" w:eastAsia="Arial" w:hAnsi="Arial" w:cs="Arial"/>
          <w:sz w:val="22"/>
          <w:szCs w:val="22"/>
        </w:rPr>
        <w:t xml:space="preserve"> all material planning considerations. Committee decision may differ from the recommendation of the </w:t>
      </w:r>
      <w:r w:rsidR="00501FE6">
        <w:rPr>
          <w:rFonts w:ascii="Arial" w:eastAsia="Arial" w:hAnsi="Arial" w:cs="Arial"/>
          <w:sz w:val="22"/>
          <w:szCs w:val="22"/>
        </w:rPr>
        <w:t>O</w:t>
      </w:r>
      <w:r w:rsidR="00501FE6" w:rsidRPr="00A10534">
        <w:rPr>
          <w:rFonts w:ascii="Arial" w:eastAsia="Arial" w:hAnsi="Arial" w:cs="Arial"/>
          <w:sz w:val="22"/>
          <w:szCs w:val="22"/>
        </w:rPr>
        <w:t>fficer</w:t>
      </w:r>
      <w:r w:rsidR="003F4DF6" w:rsidRPr="00A10534">
        <w:rPr>
          <w:rFonts w:ascii="Arial" w:eastAsia="Arial" w:hAnsi="Arial" w:cs="Arial"/>
          <w:sz w:val="22"/>
          <w:szCs w:val="22"/>
        </w:rPr>
        <w:t xml:space="preserve">. Where the Committee takes a different decision, it must be backed by sound, clear and logical planning reasons, linked to planning policy. The </w:t>
      </w:r>
      <w:r w:rsidR="00D12C5E">
        <w:rPr>
          <w:rFonts w:ascii="Arial" w:eastAsia="Arial" w:hAnsi="Arial" w:cs="Arial"/>
          <w:sz w:val="22"/>
          <w:szCs w:val="22"/>
        </w:rPr>
        <w:t>Lead Planner</w:t>
      </w:r>
      <w:r w:rsidR="003F4DF6" w:rsidRPr="00A10534">
        <w:rPr>
          <w:rFonts w:ascii="Arial" w:eastAsia="Arial" w:hAnsi="Arial" w:cs="Arial"/>
          <w:sz w:val="22"/>
          <w:szCs w:val="22"/>
        </w:rPr>
        <w:t xml:space="preserve"> and Planning Officers will have the opportunity to explain the implications of the Planning Committee’s decision. Consideration will need to be given to whether such decisions will be capable of being defended on appeal to the Planning Appeals Commission with the potential for award of costs against the </w:t>
      </w:r>
      <w:r w:rsidR="003F4DF6" w:rsidRPr="00A10534">
        <w:rPr>
          <w:rFonts w:ascii="Arial" w:eastAsia="Arial" w:hAnsi="Arial" w:cs="Arial"/>
          <w:sz w:val="22"/>
          <w:szCs w:val="22"/>
        </w:rPr>
        <w:lastRenderedPageBreak/>
        <w:t xml:space="preserve">Council. The reasons for any decision which are made contrary to the Planning Officer’s recommendation must be formally recorded in detail in the minutes and a copy placed on the planning </w:t>
      </w:r>
      <w:r w:rsidR="00501FE6">
        <w:rPr>
          <w:rFonts w:ascii="Arial" w:eastAsia="Arial" w:hAnsi="Arial" w:cs="Arial"/>
          <w:sz w:val="22"/>
          <w:szCs w:val="22"/>
        </w:rPr>
        <w:t>register</w:t>
      </w:r>
      <w:r w:rsidR="004A217D" w:rsidRPr="00A10534">
        <w:rPr>
          <w:rFonts w:ascii="Arial" w:eastAsia="Arial" w:hAnsi="Arial" w:cs="Arial"/>
          <w:sz w:val="22"/>
          <w:szCs w:val="22"/>
        </w:rPr>
        <w:t>.</w:t>
      </w:r>
    </w:p>
    <w:p w14:paraId="76196DBB" w14:textId="77777777" w:rsidR="004A217D" w:rsidRPr="00A10534" w:rsidRDefault="004A217D" w:rsidP="004A217D">
      <w:pPr>
        <w:ind w:left="567" w:right="54" w:hanging="567"/>
        <w:rPr>
          <w:rFonts w:ascii="Arial" w:eastAsiaTheme="minorHAnsi" w:hAnsi="Arial" w:cs="Arial"/>
          <w:sz w:val="22"/>
          <w:szCs w:val="22"/>
        </w:rPr>
      </w:pPr>
    </w:p>
    <w:p w14:paraId="2A4222B1" w14:textId="3600C288" w:rsidR="003F4DF6" w:rsidRPr="00A10534" w:rsidRDefault="003F4DF6" w:rsidP="00707F71">
      <w:pPr>
        <w:ind w:left="567" w:right="56" w:hanging="567"/>
        <w:rPr>
          <w:rFonts w:ascii="Arial" w:eastAsia="Arial" w:hAnsi="Arial" w:cs="Arial"/>
          <w:sz w:val="22"/>
          <w:szCs w:val="22"/>
        </w:rPr>
      </w:pPr>
      <w:r w:rsidRPr="00A10534">
        <w:rPr>
          <w:rFonts w:ascii="Arial" w:eastAsia="Arial" w:hAnsi="Arial" w:cs="Arial"/>
          <w:sz w:val="22"/>
          <w:szCs w:val="22"/>
        </w:rPr>
        <w:t>1.16</w:t>
      </w:r>
      <w:r w:rsidR="001672BB" w:rsidRPr="00A10534">
        <w:rPr>
          <w:rFonts w:ascii="Arial" w:eastAsia="Arial" w:hAnsi="Arial" w:cs="Arial"/>
          <w:sz w:val="22"/>
          <w:szCs w:val="22"/>
        </w:rPr>
        <w:t xml:space="preserve"> </w:t>
      </w:r>
      <w:r w:rsidRPr="00A10534">
        <w:rPr>
          <w:rFonts w:ascii="Arial" w:eastAsia="Arial" w:hAnsi="Arial" w:cs="Arial"/>
          <w:sz w:val="22"/>
          <w:szCs w:val="22"/>
        </w:rPr>
        <w:tab/>
        <w:t xml:space="preserve">Where Members reject a planning application that </w:t>
      </w:r>
      <w:r w:rsidR="00501FE6">
        <w:rPr>
          <w:rFonts w:ascii="Arial" w:eastAsia="Arial" w:hAnsi="Arial" w:cs="Arial"/>
          <w:sz w:val="22"/>
          <w:szCs w:val="22"/>
        </w:rPr>
        <w:t>O</w:t>
      </w:r>
      <w:r w:rsidR="00501FE6" w:rsidRPr="00A10534">
        <w:rPr>
          <w:rFonts w:ascii="Arial" w:eastAsia="Arial" w:hAnsi="Arial" w:cs="Arial"/>
          <w:sz w:val="22"/>
          <w:szCs w:val="22"/>
        </w:rPr>
        <w:t xml:space="preserve">fficers </w:t>
      </w:r>
      <w:r w:rsidRPr="00A10534">
        <w:rPr>
          <w:rFonts w:ascii="Arial" w:eastAsia="Arial" w:hAnsi="Arial" w:cs="Arial"/>
          <w:sz w:val="22"/>
          <w:szCs w:val="22"/>
        </w:rPr>
        <w:t xml:space="preserve">have advised them to accept, the </w:t>
      </w:r>
      <w:r w:rsidR="008E6EBA" w:rsidRPr="00A10534">
        <w:rPr>
          <w:rFonts w:ascii="Arial" w:eastAsia="Arial" w:hAnsi="Arial" w:cs="Arial"/>
          <w:sz w:val="22"/>
          <w:szCs w:val="22"/>
        </w:rPr>
        <w:t>Chair</w:t>
      </w:r>
      <w:r w:rsidRPr="00A10534">
        <w:rPr>
          <w:rFonts w:ascii="Arial" w:eastAsia="Arial" w:hAnsi="Arial" w:cs="Arial"/>
          <w:sz w:val="22"/>
          <w:szCs w:val="22"/>
        </w:rPr>
        <w:t xml:space="preserve"> should seek the views of </w:t>
      </w:r>
      <w:r w:rsidR="00501FE6">
        <w:rPr>
          <w:rFonts w:ascii="Arial" w:eastAsia="Arial" w:hAnsi="Arial" w:cs="Arial"/>
          <w:sz w:val="22"/>
          <w:szCs w:val="22"/>
        </w:rPr>
        <w:t>O</w:t>
      </w:r>
      <w:r w:rsidR="00501FE6" w:rsidRPr="00A10534">
        <w:rPr>
          <w:rFonts w:ascii="Arial" w:eastAsia="Arial" w:hAnsi="Arial" w:cs="Arial"/>
          <w:sz w:val="22"/>
          <w:szCs w:val="22"/>
        </w:rPr>
        <w:t xml:space="preserve">fficers </w:t>
      </w:r>
      <w:r w:rsidRPr="00A10534">
        <w:rPr>
          <w:rFonts w:ascii="Arial" w:eastAsia="Arial" w:hAnsi="Arial" w:cs="Arial"/>
          <w:sz w:val="22"/>
          <w:szCs w:val="22"/>
        </w:rPr>
        <w:t>(including the Council’s legal advisers) before going to the vote in terms of reasons for refusal.</w:t>
      </w:r>
    </w:p>
    <w:p w14:paraId="4639A5E9" w14:textId="77777777" w:rsidR="003F4DF6" w:rsidRPr="00A10534" w:rsidRDefault="003F4DF6" w:rsidP="00707F71">
      <w:pPr>
        <w:ind w:left="567" w:hanging="567"/>
        <w:rPr>
          <w:rFonts w:ascii="Arial" w:eastAsiaTheme="minorHAnsi" w:hAnsi="Arial" w:cs="Arial"/>
          <w:sz w:val="22"/>
          <w:szCs w:val="22"/>
        </w:rPr>
      </w:pPr>
    </w:p>
    <w:p w14:paraId="2C9EABAB" w14:textId="56339B18" w:rsidR="003F4DF6" w:rsidRPr="00A10534" w:rsidRDefault="00175F91" w:rsidP="00707F71">
      <w:pPr>
        <w:ind w:left="567" w:right="55" w:hanging="567"/>
        <w:rPr>
          <w:rFonts w:ascii="Arial" w:eastAsia="Arial" w:hAnsi="Arial" w:cs="Arial"/>
          <w:sz w:val="22"/>
          <w:szCs w:val="22"/>
        </w:rPr>
      </w:pPr>
      <w:r w:rsidRPr="00A10534">
        <w:rPr>
          <w:rFonts w:ascii="Arial" w:eastAsia="Arial" w:hAnsi="Arial" w:cs="Arial"/>
          <w:sz w:val="22"/>
          <w:szCs w:val="22"/>
        </w:rPr>
        <w:tab/>
      </w:r>
      <w:r w:rsidR="003F4DF6" w:rsidRPr="00A10534">
        <w:rPr>
          <w:rFonts w:ascii="Arial" w:eastAsia="Arial" w:hAnsi="Arial" w:cs="Arial"/>
          <w:sz w:val="22"/>
          <w:szCs w:val="22"/>
        </w:rPr>
        <w:t xml:space="preserve">In such circumstances, </w:t>
      </w:r>
      <w:r w:rsidR="00501FE6">
        <w:rPr>
          <w:rFonts w:ascii="Arial" w:eastAsia="Arial" w:hAnsi="Arial" w:cs="Arial"/>
          <w:sz w:val="22"/>
          <w:szCs w:val="22"/>
        </w:rPr>
        <w:t>O</w:t>
      </w:r>
      <w:r w:rsidR="00501FE6" w:rsidRPr="00A10534">
        <w:rPr>
          <w:rFonts w:ascii="Arial" w:eastAsia="Arial" w:hAnsi="Arial" w:cs="Arial"/>
          <w:sz w:val="22"/>
          <w:szCs w:val="22"/>
        </w:rPr>
        <w:t xml:space="preserve">fficers </w:t>
      </w:r>
      <w:r w:rsidR="003F4DF6" w:rsidRPr="00A10534">
        <w:rPr>
          <w:rFonts w:ascii="Arial" w:eastAsia="Arial" w:hAnsi="Arial" w:cs="Arial"/>
          <w:sz w:val="22"/>
          <w:szCs w:val="22"/>
        </w:rPr>
        <w:t>should endeavour to summarise what are considered to be the main reasons for refusal referred to by Members during the debate and advise what would be reasonable and unreasonable reasons for refusal.</w:t>
      </w:r>
    </w:p>
    <w:p w14:paraId="5E2C98A9" w14:textId="77777777" w:rsidR="003F4DF6" w:rsidRPr="00A10534" w:rsidRDefault="003F4DF6" w:rsidP="00707F71">
      <w:pPr>
        <w:ind w:left="567" w:hanging="567"/>
        <w:rPr>
          <w:rFonts w:ascii="Arial" w:eastAsiaTheme="minorHAnsi" w:hAnsi="Arial" w:cs="Arial"/>
          <w:sz w:val="22"/>
          <w:szCs w:val="22"/>
        </w:rPr>
      </w:pPr>
    </w:p>
    <w:p w14:paraId="6FE9678E" w14:textId="3BCF6A2F" w:rsidR="003F4DF6" w:rsidRPr="00A10534" w:rsidRDefault="00175F91" w:rsidP="00707F71">
      <w:pPr>
        <w:ind w:left="567" w:right="54" w:hanging="567"/>
        <w:rPr>
          <w:rFonts w:ascii="Arial" w:eastAsia="Arial" w:hAnsi="Arial" w:cs="Arial"/>
          <w:sz w:val="22"/>
          <w:szCs w:val="22"/>
        </w:rPr>
      </w:pPr>
      <w:r w:rsidRPr="00A10534">
        <w:rPr>
          <w:rFonts w:ascii="Arial" w:eastAsia="Arial" w:hAnsi="Arial" w:cs="Arial"/>
          <w:sz w:val="22"/>
          <w:szCs w:val="22"/>
        </w:rPr>
        <w:tab/>
      </w:r>
      <w:r w:rsidR="003F4DF6" w:rsidRPr="00A10534">
        <w:rPr>
          <w:rFonts w:ascii="Arial" w:eastAsia="Arial" w:hAnsi="Arial" w:cs="Arial"/>
          <w:sz w:val="22"/>
          <w:szCs w:val="22"/>
        </w:rPr>
        <w:t>If officers consider that the suggested planning refusal reasons are reasonable and capable of being defended on appeal, Members should vote on the reasons for refusal.</w:t>
      </w:r>
      <w:r w:rsidR="001672BB" w:rsidRPr="00A10534">
        <w:rPr>
          <w:rFonts w:ascii="Arial" w:eastAsia="Arial" w:hAnsi="Arial" w:cs="Arial"/>
          <w:sz w:val="22"/>
          <w:szCs w:val="22"/>
        </w:rPr>
        <w:t xml:space="preserve"> </w:t>
      </w:r>
      <w:r w:rsidR="003F4DF6" w:rsidRPr="00A10534">
        <w:rPr>
          <w:rFonts w:ascii="Arial" w:eastAsia="Arial" w:hAnsi="Arial" w:cs="Arial"/>
          <w:sz w:val="22"/>
          <w:szCs w:val="22"/>
        </w:rPr>
        <w:t>If in the view of officers, the reasons for refusal are either in whole or in part not capable of being defended, then Members should give consideration to deferring determination of the planning application until the next Planning Committee and ask for a further report (and / or site visit) to ensure it has all the relevant information it considers necessary to inform its decision.</w:t>
      </w:r>
    </w:p>
    <w:p w14:paraId="68369C75" w14:textId="77777777" w:rsidR="003F4DF6" w:rsidRPr="00A10534" w:rsidRDefault="003F4DF6" w:rsidP="00707F71">
      <w:pPr>
        <w:ind w:left="567" w:hanging="567"/>
        <w:rPr>
          <w:rFonts w:ascii="Arial" w:eastAsiaTheme="minorHAnsi" w:hAnsi="Arial" w:cs="Arial"/>
          <w:sz w:val="22"/>
          <w:szCs w:val="22"/>
        </w:rPr>
      </w:pPr>
    </w:p>
    <w:p w14:paraId="121D27AC" w14:textId="5074901B" w:rsidR="003F4DF6" w:rsidRPr="00A10534" w:rsidRDefault="00175F91" w:rsidP="00732FA7">
      <w:pPr>
        <w:ind w:left="567" w:right="-1" w:hanging="567"/>
        <w:rPr>
          <w:rFonts w:ascii="Arial" w:eastAsia="Arial" w:hAnsi="Arial" w:cs="Arial"/>
          <w:sz w:val="22"/>
          <w:szCs w:val="22"/>
        </w:rPr>
      </w:pPr>
      <w:r w:rsidRPr="00A10534">
        <w:rPr>
          <w:rFonts w:ascii="Arial" w:eastAsia="Arial" w:hAnsi="Arial" w:cs="Arial"/>
          <w:sz w:val="22"/>
          <w:szCs w:val="22"/>
        </w:rPr>
        <w:tab/>
      </w:r>
      <w:r w:rsidR="003F4DF6" w:rsidRPr="00A10534">
        <w:rPr>
          <w:rFonts w:ascii="Arial" w:eastAsia="Arial" w:hAnsi="Arial" w:cs="Arial"/>
          <w:sz w:val="22"/>
          <w:szCs w:val="22"/>
        </w:rPr>
        <w:t xml:space="preserve">Advice and assistance should be sought from the Council’s legal advisers, as </w:t>
      </w:r>
      <w:r w:rsidR="00732FA7">
        <w:rPr>
          <w:rFonts w:ascii="Arial" w:eastAsia="Arial" w:hAnsi="Arial" w:cs="Arial"/>
          <w:sz w:val="22"/>
          <w:szCs w:val="22"/>
        </w:rPr>
        <w:t>n</w:t>
      </w:r>
      <w:r w:rsidR="003F4DF6" w:rsidRPr="00A10534">
        <w:rPr>
          <w:rFonts w:ascii="Arial" w:eastAsia="Arial" w:hAnsi="Arial" w:cs="Arial"/>
          <w:sz w:val="22"/>
          <w:szCs w:val="22"/>
        </w:rPr>
        <w:t>ecessary.</w:t>
      </w:r>
    </w:p>
    <w:p w14:paraId="06DB9704" w14:textId="77777777" w:rsidR="003F4DF6" w:rsidRPr="00A10534" w:rsidRDefault="003F4DF6" w:rsidP="00707F71">
      <w:pPr>
        <w:ind w:left="567" w:hanging="567"/>
        <w:rPr>
          <w:rFonts w:ascii="Arial" w:hAnsi="Arial" w:cs="Arial"/>
          <w:sz w:val="22"/>
          <w:szCs w:val="22"/>
        </w:rPr>
      </w:pPr>
    </w:p>
    <w:p w14:paraId="313D27DB" w14:textId="54249FBB" w:rsidR="003F4DF6" w:rsidRPr="00E6061D" w:rsidRDefault="003F4DF6" w:rsidP="00707F71">
      <w:pPr>
        <w:ind w:left="567" w:right="60" w:hanging="567"/>
        <w:rPr>
          <w:rFonts w:ascii="Arial" w:eastAsia="Arial" w:hAnsi="Arial" w:cs="Arial"/>
          <w:strike/>
          <w:sz w:val="22"/>
          <w:szCs w:val="22"/>
        </w:rPr>
      </w:pPr>
      <w:r w:rsidRPr="00A10534">
        <w:rPr>
          <w:rFonts w:ascii="Arial" w:eastAsia="Arial" w:hAnsi="Arial" w:cs="Arial"/>
          <w:sz w:val="22"/>
          <w:szCs w:val="22"/>
        </w:rPr>
        <w:t>1.17</w:t>
      </w:r>
      <w:r w:rsidR="004A217D" w:rsidRPr="00A10534">
        <w:rPr>
          <w:rFonts w:ascii="Arial" w:eastAsia="Arial" w:hAnsi="Arial" w:cs="Arial"/>
          <w:sz w:val="22"/>
          <w:szCs w:val="22"/>
        </w:rPr>
        <w:tab/>
      </w:r>
      <w:r w:rsidR="00327C65" w:rsidRPr="000917D3">
        <w:rPr>
          <w:rFonts w:ascii="Arial" w:eastAsia="Arial" w:hAnsi="Arial" w:cs="Arial"/>
          <w:sz w:val="22"/>
          <w:szCs w:val="22"/>
        </w:rPr>
        <w:t xml:space="preserve">As outlined in paragraph 1.11 </w:t>
      </w:r>
      <w:r w:rsidR="00327C65" w:rsidRPr="00327C65">
        <w:rPr>
          <w:rFonts w:ascii="Arial" w:eastAsia="Arial" w:hAnsi="Arial" w:cs="Arial"/>
          <w:sz w:val="22"/>
          <w:szCs w:val="22"/>
        </w:rPr>
        <w:t>d</w:t>
      </w:r>
      <w:r w:rsidRPr="00A10534">
        <w:rPr>
          <w:rFonts w:ascii="Arial" w:eastAsia="Arial" w:hAnsi="Arial" w:cs="Arial"/>
          <w:sz w:val="22"/>
          <w:szCs w:val="22"/>
        </w:rPr>
        <w:t xml:space="preserve">eferrals of decision making can have significant impacts on decision times. Deferral of a decision to a later committee meeting has generally been used as a period of reflection in a situation where the committee is minded </w:t>
      </w:r>
      <w:proofErr w:type="gramStart"/>
      <w:r w:rsidRPr="00A10534">
        <w:rPr>
          <w:rFonts w:ascii="Arial" w:eastAsia="Arial" w:hAnsi="Arial" w:cs="Arial"/>
          <w:sz w:val="22"/>
          <w:szCs w:val="22"/>
        </w:rPr>
        <w:t>to refuse</w:t>
      </w:r>
      <w:proofErr w:type="gramEnd"/>
      <w:r w:rsidRPr="00A10534">
        <w:rPr>
          <w:rFonts w:ascii="Arial" w:eastAsia="Arial" w:hAnsi="Arial" w:cs="Arial"/>
          <w:sz w:val="22"/>
          <w:szCs w:val="22"/>
        </w:rPr>
        <w:t xml:space="preserve"> a proposal against an officer recommendation to approve. It allows the officer the time to draw up refusal reasons in line with the Committee’s debate and decision for agreement at a further meeting.</w:t>
      </w:r>
    </w:p>
    <w:p w14:paraId="122EC744" w14:textId="77777777" w:rsidR="003F4DF6" w:rsidRPr="00A10534" w:rsidRDefault="003F4DF6" w:rsidP="00707F71">
      <w:pPr>
        <w:ind w:left="567" w:hanging="567"/>
        <w:rPr>
          <w:rFonts w:ascii="Arial" w:eastAsiaTheme="minorHAnsi" w:hAnsi="Arial" w:cs="Arial"/>
          <w:sz w:val="22"/>
          <w:szCs w:val="22"/>
        </w:rPr>
      </w:pPr>
    </w:p>
    <w:p w14:paraId="279F32DA" w14:textId="6E3F677F" w:rsidR="003F4DF6" w:rsidRPr="00A10534" w:rsidRDefault="003F4DF6" w:rsidP="00707F71">
      <w:pPr>
        <w:ind w:left="567" w:right="57" w:hanging="567"/>
        <w:rPr>
          <w:rFonts w:ascii="Arial" w:eastAsia="Arial" w:hAnsi="Arial" w:cs="Arial"/>
          <w:sz w:val="22"/>
          <w:szCs w:val="22"/>
        </w:rPr>
      </w:pPr>
      <w:r w:rsidRPr="00A10534">
        <w:rPr>
          <w:rFonts w:ascii="Arial" w:eastAsia="Arial" w:hAnsi="Arial" w:cs="Arial"/>
          <w:sz w:val="22"/>
          <w:szCs w:val="22"/>
        </w:rPr>
        <w:t xml:space="preserve">1.18 </w:t>
      </w:r>
      <w:r w:rsidRPr="00A10534">
        <w:rPr>
          <w:rFonts w:ascii="Arial" w:eastAsia="Arial" w:hAnsi="Arial" w:cs="Arial"/>
          <w:sz w:val="22"/>
          <w:szCs w:val="22"/>
        </w:rPr>
        <w:tab/>
        <w:t xml:space="preserve">If the Planning Committee decides to approve an application against an </w:t>
      </w:r>
      <w:r w:rsidR="00E6061D">
        <w:rPr>
          <w:rFonts w:ascii="Arial" w:eastAsia="Arial" w:hAnsi="Arial" w:cs="Arial"/>
          <w:sz w:val="22"/>
          <w:szCs w:val="22"/>
        </w:rPr>
        <w:t>O</w:t>
      </w:r>
      <w:r w:rsidRPr="00A10534">
        <w:rPr>
          <w:rFonts w:ascii="Arial" w:eastAsia="Arial" w:hAnsi="Arial" w:cs="Arial"/>
          <w:sz w:val="22"/>
          <w:szCs w:val="22"/>
        </w:rPr>
        <w:t xml:space="preserve">fficer’s recommendation to refuse, the Planning Committee should be aware that, while there is no right of </w:t>
      </w:r>
      <w:proofErr w:type="gramStart"/>
      <w:r w:rsidRPr="00A10534">
        <w:rPr>
          <w:rFonts w:ascii="Arial" w:eastAsia="Arial" w:hAnsi="Arial" w:cs="Arial"/>
          <w:sz w:val="22"/>
          <w:szCs w:val="22"/>
        </w:rPr>
        <w:t>third party</w:t>
      </w:r>
      <w:proofErr w:type="gramEnd"/>
      <w:r w:rsidRPr="00A10534">
        <w:rPr>
          <w:rFonts w:ascii="Arial" w:eastAsia="Arial" w:hAnsi="Arial" w:cs="Arial"/>
          <w:sz w:val="22"/>
          <w:szCs w:val="22"/>
        </w:rPr>
        <w:t xml:space="preserve"> appeal, there is the possibility that the decision could be subject to judicial review. In such circumstances a recorded vote will be </w:t>
      </w:r>
      <w:proofErr w:type="gramStart"/>
      <w:r w:rsidRPr="00A10534">
        <w:rPr>
          <w:rFonts w:ascii="Arial" w:eastAsia="Arial" w:hAnsi="Arial" w:cs="Arial"/>
          <w:sz w:val="22"/>
          <w:szCs w:val="22"/>
        </w:rPr>
        <w:t>taken</w:t>
      </w:r>
      <w:proofErr w:type="gramEnd"/>
      <w:r w:rsidRPr="00A10534">
        <w:rPr>
          <w:rFonts w:ascii="Arial" w:eastAsia="Arial" w:hAnsi="Arial" w:cs="Arial"/>
          <w:sz w:val="22"/>
          <w:szCs w:val="22"/>
        </w:rPr>
        <w:t xml:space="preserve"> and the Planning Committee will decide, from amongst those members supporting the proposal who will defend the Committee’s decision in court</w:t>
      </w:r>
      <w:r w:rsidR="00501FE6">
        <w:rPr>
          <w:rFonts w:ascii="Arial" w:eastAsia="Arial" w:hAnsi="Arial" w:cs="Arial"/>
          <w:sz w:val="22"/>
          <w:szCs w:val="22"/>
        </w:rPr>
        <w:t>; this should normally be the proposer</w:t>
      </w:r>
      <w:r w:rsidRPr="00A10534">
        <w:rPr>
          <w:rFonts w:ascii="Arial" w:eastAsia="Arial" w:hAnsi="Arial" w:cs="Arial"/>
          <w:sz w:val="22"/>
          <w:szCs w:val="22"/>
        </w:rPr>
        <w:t>.</w:t>
      </w:r>
    </w:p>
    <w:p w14:paraId="2C71D2A3" w14:textId="77777777" w:rsidR="003F4DF6" w:rsidRPr="00A10534" w:rsidRDefault="003F4DF6" w:rsidP="00707F71">
      <w:pPr>
        <w:ind w:left="567" w:hanging="567"/>
        <w:rPr>
          <w:rFonts w:ascii="Arial" w:hAnsi="Arial" w:cs="Arial"/>
          <w:sz w:val="22"/>
          <w:szCs w:val="22"/>
        </w:rPr>
      </w:pPr>
    </w:p>
    <w:p w14:paraId="25AA7170" w14:textId="40159989" w:rsidR="003F4DF6" w:rsidRPr="00A10534" w:rsidRDefault="003F4DF6" w:rsidP="00707F71">
      <w:pPr>
        <w:ind w:left="567" w:right="54" w:hanging="567"/>
        <w:rPr>
          <w:rFonts w:ascii="Arial" w:eastAsia="Arial" w:hAnsi="Arial" w:cs="Arial"/>
          <w:b/>
          <w:sz w:val="22"/>
          <w:szCs w:val="22"/>
        </w:rPr>
      </w:pPr>
      <w:r w:rsidRPr="00A10534">
        <w:rPr>
          <w:rFonts w:ascii="Arial" w:eastAsia="Arial" w:hAnsi="Arial" w:cs="Arial"/>
          <w:b/>
          <w:sz w:val="22"/>
          <w:szCs w:val="22"/>
        </w:rPr>
        <w:t>Pre-Determination Hearings</w:t>
      </w:r>
    </w:p>
    <w:p w14:paraId="16CE8E56" w14:textId="5040027F" w:rsidR="003F4DF6" w:rsidRPr="00A10534" w:rsidRDefault="00175F91" w:rsidP="00707F71">
      <w:pPr>
        <w:ind w:left="567" w:right="54" w:hanging="567"/>
        <w:rPr>
          <w:rFonts w:ascii="Arial" w:eastAsia="Arial" w:hAnsi="Arial" w:cs="Arial"/>
          <w:sz w:val="22"/>
          <w:szCs w:val="22"/>
        </w:rPr>
      </w:pPr>
      <w:r w:rsidRPr="00A10534">
        <w:rPr>
          <w:rFonts w:ascii="Arial" w:eastAsia="Arial" w:hAnsi="Arial" w:cs="Arial"/>
          <w:sz w:val="22"/>
          <w:szCs w:val="22"/>
        </w:rPr>
        <w:t>1.19</w:t>
      </w:r>
      <w:r w:rsidRPr="00A10534">
        <w:rPr>
          <w:rFonts w:ascii="Arial" w:eastAsia="Arial" w:hAnsi="Arial" w:cs="Arial"/>
          <w:sz w:val="22"/>
          <w:szCs w:val="22"/>
        </w:rPr>
        <w:tab/>
      </w:r>
      <w:r w:rsidR="003F4DF6" w:rsidRPr="00A10534">
        <w:rPr>
          <w:rFonts w:ascii="Arial" w:eastAsia="Arial" w:hAnsi="Arial" w:cs="Arial"/>
          <w:sz w:val="22"/>
          <w:szCs w:val="22"/>
        </w:rPr>
        <w:t xml:space="preserve">The Planning Committee has a mandatory requirement to hold Pre-Determination Hearings for those major applications which have been referred to the Department for call-in </w:t>
      </w:r>
      <w:proofErr w:type="gramStart"/>
      <w:r w:rsidR="003F4DF6" w:rsidRPr="00A10534">
        <w:rPr>
          <w:rFonts w:ascii="Arial" w:eastAsia="Arial" w:hAnsi="Arial" w:cs="Arial"/>
          <w:sz w:val="22"/>
          <w:szCs w:val="22"/>
        </w:rPr>
        <w:t>consideration, but</w:t>
      </w:r>
      <w:proofErr w:type="gramEnd"/>
      <w:r w:rsidR="003F4DF6" w:rsidRPr="00A10534">
        <w:rPr>
          <w:rFonts w:ascii="Arial" w:eastAsia="Arial" w:hAnsi="Arial" w:cs="Arial"/>
          <w:sz w:val="22"/>
          <w:szCs w:val="22"/>
        </w:rPr>
        <w:t xml:space="preserve"> have been returned to the Council for determination.</w:t>
      </w:r>
      <w:r w:rsidR="001672BB" w:rsidRPr="00A10534">
        <w:rPr>
          <w:rFonts w:ascii="Arial" w:eastAsia="Arial" w:hAnsi="Arial" w:cs="Arial"/>
          <w:sz w:val="22"/>
          <w:szCs w:val="22"/>
        </w:rPr>
        <w:t xml:space="preserve"> </w:t>
      </w:r>
      <w:r w:rsidR="003F4DF6" w:rsidRPr="00A10534">
        <w:rPr>
          <w:rFonts w:ascii="Arial" w:eastAsia="Arial" w:hAnsi="Arial" w:cs="Arial"/>
          <w:sz w:val="22"/>
          <w:szCs w:val="22"/>
        </w:rPr>
        <w:t xml:space="preserve">The Council’s planning committee </w:t>
      </w:r>
      <w:r w:rsidR="00501FE6">
        <w:rPr>
          <w:rFonts w:ascii="Arial" w:eastAsia="Arial" w:hAnsi="Arial" w:cs="Arial"/>
          <w:sz w:val="22"/>
          <w:szCs w:val="22"/>
        </w:rPr>
        <w:t>is</w:t>
      </w:r>
      <w:r w:rsidR="00501FE6" w:rsidRPr="00A10534">
        <w:rPr>
          <w:rFonts w:ascii="Arial" w:eastAsia="Arial" w:hAnsi="Arial" w:cs="Arial"/>
          <w:sz w:val="22"/>
          <w:szCs w:val="22"/>
        </w:rPr>
        <w:t xml:space="preserve"> </w:t>
      </w:r>
      <w:r w:rsidR="003F4DF6" w:rsidRPr="00A10534">
        <w:rPr>
          <w:rFonts w:ascii="Arial" w:eastAsia="Arial" w:hAnsi="Arial" w:cs="Arial"/>
          <w:sz w:val="22"/>
          <w:szCs w:val="22"/>
        </w:rPr>
        <w:t xml:space="preserve">therefore </w:t>
      </w:r>
      <w:r w:rsidR="00501FE6">
        <w:rPr>
          <w:rFonts w:ascii="Arial" w:eastAsia="Arial" w:hAnsi="Arial" w:cs="Arial"/>
          <w:sz w:val="22"/>
          <w:szCs w:val="22"/>
        </w:rPr>
        <w:t xml:space="preserve">required </w:t>
      </w:r>
      <w:r w:rsidR="003F4DF6" w:rsidRPr="00A10534">
        <w:rPr>
          <w:rFonts w:ascii="Arial" w:eastAsia="Arial" w:hAnsi="Arial" w:cs="Arial"/>
          <w:sz w:val="22"/>
          <w:szCs w:val="22"/>
        </w:rPr>
        <w:t>to hold a hearing prior to the application being determined. In addition, the Council may also hold pre-determination hearings, at its own discretion, where it considers it necessary, to take on board local community views, as well as those in support of the development.</w:t>
      </w:r>
    </w:p>
    <w:p w14:paraId="0D373902" w14:textId="77777777" w:rsidR="003F4DF6" w:rsidRPr="00A10534" w:rsidRDefault="003F4DF6" w:rsidP="00707F71">
      <w:pPr>
        <w:ind w:left="567" w:hanging="567"/>
        <w:rPr>
          <w:rFonts w:ascii="Arial" w:eastAsiaTheme="minorHAnsi" w:hAnsi="Arial" w:cs="Arial"/>
          <w:sz w:val="22"/>
          <w:szCs w:val="22"/>
        </w:rPr>
      </w:pPr>
    </w:p>
    <w:p w14:paraId="0C8E576A" w14:textId="2D7F936B" w:rsidR="003F4DF6" w:rsidRDefault="003F4DF6" w:rsidP="00CE281E">
      <w:pPr>
        <w:ind w:left="567" w:hanging="567"/>
        <w:rPr>
          <w:rFonts w:ascii="Arial" w:hAnsi="Arial" w:cs="Arial"/>
          <w:sz w:val="22"/>
          <w:szCs w:val="22"/>
        </w:rPr>
      </w:pPr>
      <w:r w:rsidRPr="00A10534">
        <w:rPr>
          <w:rFonts w:ascii="Arial" w:hAnsi="Arial" w:cs="Arial"/>
          <w:sz w:val="22"/>
          <w:szCs w:val="22"/>
        </w:rPr>
        <w:t>1.20</w:t>
      </w:r>
      <w:r w:rsidRPr="00A10534">
        <w:rPr>
          <w:rFonts w:ascii="Arial" w:hAnsi="Arial" w:cs="Arial"/>
          <w:sz w:val="22"/>
          <w:szCs w:val="22"/>
        </w:rPr>
        <w:tab/>
        <w:t>The intention is to make the application process for major applications more inclusive and transparent by giving applicants and those who have submitted representations, the opportunity to be heard by Council before it takes a decision.</w:t>
      </w:r>
      <w:r w:rsidRPr="00A10534">
        <w:rPr>
          <w:rFonts w:ascii="Arial" w:hAnsi="Arial" w:cs="Arial"/>
          <w:sz w:val="22"/>
          <w:szCs w:val="22"/>
        </w:rPr>
        <w:tab/>
      </w:r>
    </w:p>
    <w:p w14:paraId="12474777" w14:textId="77777777" w:rsidR="00225413" w:rsidRPr="00A10534" w:rsidRDefault="00225413" w:rsidP="00CE281E">
      <w:pPr>
        <w:ind w:left="567" w:hanging="567"/>
        <w:rPr>
          <w:rFonts w:ascii="Arial" w:hAnsi="Arial" w:cs="Arial"/>
          <w:sz w:val="22"/>
          <w:szCs w:val="22"/>
        </w:rPr>
      </w:pPr>
    </w:p>
    <w:p w14:paraId="4BBC3C72" w14:textId="48052ED1" w:rsidR="003F4DF6" w:rsidRPr="00A10534" w:rsidRDefault="003F4DF6" w:rsidP="00707F71">
      <w:pPr>
        <w:ind w:left="567" w:right="56" w:hanging="567"/>
        <w:rPr>
          <w:rFonts w:ascii="Arial" w:eastAsia="Arial" w:hAnsi="Arial" w:cs="Arial"/>
          <w:sz w:val="22"/>
          <w:szCs w:val="22"/>
        </w:rPr>
      </w:pPr>
      <w:r w:rsidRPr="00A10534">
        <w:rPr>
          <w:rFonts w:ascii="Arial" w:eastAsia="Arial" w:hAnsi="Arial" w:cs="Arial"/>
          <w:sz w:val="22"/>
          <w:szCs w:val="22"/>
        </w:rPr>
        <w:t>1.2</w:t>
      </w:r>
      <w:r w:rsidR="00707F71" w:rsidRPr="00A10534">
        <w:rPr>
          <w:rFonts w:ascii="Arial" w:eastAsia="Arial" w:hAnsi="Arial" w:cs="Arial"/>
          <w:sz w:val="22"/>
          <w:szCs w:val="22"/>
        </w:rPr>
        <w:t>1</w:t>
      </w:r>
      <w:r w:rsidR="00707F71" w:rsidRPr="00A10534">
        <w:rPr>
          <w:rFonts w:ascii="Arial" w:eastAsia="Arial" w:hAnsi="Arial" w:cs="Arial"/>
          <w:sz w:val="22"/>
          <w:szCs w:val="22"/>
        </w:rPr>
        <w:tab/>
      </w:r>
      <w:r w:rsidRPr="00A10534">
        <w:rPr>
          <w:rFonts w:ascii="Arial" w:eastAsia="Arial" w:hAnsi="Arial" w:cs="Arial"/>
          <w:sz w:val="22"/>
          <w:szCs w:val="22"/>
        </w:rPr>
        <w:t>It will be a matter for the Planning Committee to judge when a Pre-Determination Hearing i</w:t>
      </w:r>
      <w:r w:rsidR="00707F71" w:rsidRPr="00A10534">
        <w:rPr>
          <w:rFonts w:ascii="Arial" w:eastAsia="Arial" w:hAnsi="Arial" w:cs="Arial"/>
          <w:sz w:val="22"/>
          <w:szCs w:val="22"/>
        </w:rPr>
        <w:t xml:space="preserve">s </w:t>
      </w:r>
      <w:r w:rsidRPr="00A10534">
        <w:rPr>
          <w:rFonts w:ascii="Arial" w:eastAsia="Arial" w:hAnsi="Arial" w:cs="Arial"/>
          <w:sz w:val="22"/>
          <w:szCs w:val="22"/>
        </w:rPr>
        <w:t>appropriate, taking account of the relevance of the objections in planning terms, the complexity of the application and level of pre-application community consultation.</w:t>
      </w:r>
    </w:p>
    <w:p w14:paraId="0F67D16F" w14:textId="77777777" w:rsidR="003F4DF6" w:rsidRPr="00A10534" w:rsidRDefault="003F4DF6" w:rsidP="00707F71">
      <w:pPr>
        <w:ind w:left="567" w:hanging="567"/>
        <w:rPr>
          <w:rFonts w:ascii="Arial" w:eastAsiaTheme="minorHAnsi" w:hAnsi="Arial" w:cs="Arial"/>
          <w:sz w:val="22"/>
          <w:szCs w:val="22"/>
        </w:rPr>
      </w:pPr>
    </w:p>
    <w:p w14:paraId="1CDA5802" w14:textId="4ED188A0" w:rsidR="003F4DF6" w:rsidRPr="00A10534" w:rsidRDefault="003F4DF6" w:rsidP="00707F71">
      <w:pPr>
        <w:ind w:left="567" w:right="55" w:hanging="567"/>
        <w:rPr>
          <w:rFonts w:ascii="Arial" w:eastAsia="Arial" w:hAnsi="Arial" w:cs="Arial"/>
          <w:sz w:val="22"/>
          <w:szCs w:val="22"/>
        </w:rPr>
      </w:pPr>
      <w:r w:rsidRPr="00A10534">
        <w:rPr>
          <w:rFonts w:ascii="Arial" w:eastAsia="Arial" w:hAnsi="Arial" w:cs="Arial"/>
          <w:sz w:val="22"/>
          <w:szCs w:val="22"/>
        </w:rPr>
        <w:t xml:space="preserve">1.22 </w:t>
      </w:r>
      <w:r w:rsidRPr="00A10534">
        <w:rPr>
          <w:rFonts w:ascii="Arial" w:eastAsia="Arial" w:hAnsi="Arial" w:cs="Arial"/>
          <w:sz w:val="22"/>
          <w:szCs w:val="22"/>
        </w:rPr>
        <w:tab/>
        <w:t>When holding a Pre</w:t>
      </w:r>
      <w:r w:rsidR="00AD7EEF">
        <w:rPr>
          <w:rFonts w:ascii="Arial" w:eastAsia="Arial" w:hAnsi="Arial" w:cs="Arial"/>
          <w:sz w:val="22"/>
          <w:szCs w:val="22"/>
        </w:rPr>
        <w:t>-</w:t>
      </w:r>
      <w:r w:rsidRPr="00A10534">
        <w:rPr>
          <w:rFonts w:ascii="Arial" w:eastAsia="Arial" w:hAnsi="Arial" w:cs="Arial"/>
          <w:sz w:val="22"/>
          <w:szCs w:val="22"/>
        </w:rPr>
        <w:t>Determination Hearing the procedures will be the same as those for normal Planning Committee meetings. The Planning Officer will produce a report detailing the processing of the application to date and the planning issues to be considered.</w:t>
      </w:r>
      <w:r w:rsidR="001672BB" w:rsidRPr="00A10534">
        <w:rPr>
          <w:rFonts w:ascii="Arial" w:eastAsia="Arial" w:hAnsi="Arial" w:cs="Arial"/>
          <w:sz w:val="22"/>
          <w:szCs w:val="22"/>
        </w:rPr>
        <w:t xml:space="preserve"> </w:t>
      </w:r>
      <w:r w:rsidRPr="00A10534">
        <w:rPr>
          <w:rFonts w:ascii="Arial" w:eastAsia="Arial" w:hAnsi="Arial" w:cs="Arial"/>
          <w:sz w:val="22"/>
          <w:szCs w:val="22"/>
        </w:rPr>
        <w:t xml:space="preserve">The </w:t>
      </w:r>
      <w:r w:rsidRPr="00A10534">
        <w:rPr>
          <w:rFonts w:ascii="Arial" w:eastAsia="Arial" w:hAnsi="Arial" w:cs="Arial"/>
          <w:sz w:val="22"/>
          <w:szCs w:val="22"/>
        </w:rPr>
        <w:lastRenderedPageBreak/>
        <w:t>number of individuals to speak on either side, time available etc will be agreed prior to the hearing.</w:t>
      </w:r>
    </w:p>
    <w:p w14:paraId="7F6EFF8B" w14:textId="77777777" w:rsidR="003F4DF6" w:rsidRPr="00A10534" w:rsidRDefault="003F4DF6" w:rsidP="00707F71">
      <w:pPr>
        <w:ind w:left="567" w:hanging="567"/>
        <w:rPr>
          <w:rFonts w:ascii="Arial" w:eastAsiaTheme="minorHAnsi" w:hAnsi="Arial" w:cs="Arial"/>
          <w:sz w:val="22"/>
          <w:szCs w:val="22"/>
        </w:rPr>
      </w:pPr>
    </w:p>
    <w:p w14:paraId="604E67E3" w14:textId="09E1F493" w:rsidR="003F4DF6" w:rsidRPr="00A10534" w:rsidRDefault="00707F71" w:rsidP="00707F71">
      <w:pPr>
        <w:ind w:left="567" w:right="-20" w:hanging="567"/>
        <w:rPr>
          <w:rFonts w:ascii="Arial" w:eastAsia="Arial" w:hAnsi="Arial" w:cs="Arial"/>
          <w:sz w:val="22"/>
          <w:szCs w:val="22"/>
        </w:rPr>
      </w:pPr>
      <w:r w:rsidRPr="00A10534">
        <w:rPr>
          <w:rFonts w:ascii="Arial" w:eastAsia="Arial" w:hAnsi="Arial" w:cs="Arial"/>
          <w:sz w:val="22"/>
          <w:szCs w:val="22"/>
        </w:rPr>
        <w:tab/>
      </w:r>
      <w:r w:rsidR="003F4DF6" w:rsidRPr="00A10534">
        <w:rPr>
          <w:rFonts w:ascii="Arial" w:eastAsia="Arial" w:hAnsi="Arial" w:cs="Arial"/>
          <w:sz w:val="22"/>
          <w:szCs w:val="22"/>
        </w:rPr>
        <w:t>If the Planning Committee decides to hold the hearing on the same day as it wishes to determine the application, the Planning Officer’s report should also contain a recommendation.</w:t>
      </w:r>
    </w:p>
    <w:p w14:paraId="4B53687D" w14:textId="77777777" w:rsidR="003F4DF6" w:rsidRPr="00A10534" w:rsidRDefault="003F4DF6" w:rsidP="005A5427">
      <w:pPr>
        <w:rPr>
          <w:rFonts w:ascii="Arial" w:hAnsi="Arial" w:cs="Arial"/>
          <w:sz w:val="22"/>
          <w:szCs w:val="22"/>
        </w:rPr>
      </w:pPr>
    </w:p>
    <w:p w14:paraId="59DC4F50" w14:textId="00566754" w:rsidR="003F4DF6" w:rsidRPr="00A10534" w:rsidRDefault="003F4DF6" w:rsidP="00707F71">
      <w:pPr>
        <w:ind w:left="567" w:right="57" w:hanging="567"/>
        <w:rPr>
          <w:rFonts w:ascii="Arial" w:eastAsia="Arial" w:hAnsi="Arial" w:cs="Arial"/>
          <w:b/>
          <w:sz w:val="22"/>
          <w:szCs w:val="22"/>
        </w:rPr>
      </w:pPr>
      <w:r w:rsidRPr="00A10534">
        <w:rPr>
          <w:rFonts w:ascii="Arial" w:eastAsia="Arial" w:hAnsi="Arial" w:cs="Arial"/>
          <w:b/>
          <w:sz w:val="22"/>
          <w:szCs w:val="22"/>
        </w:rPr>
        <w:t xml:space="preserve">Site Visits </w:t>
      </w:r>
    </w:p>
    <w:p w14:paraId="73DB89F9" w14:textId="78F8D99C" w:rsidR="003F4DF6" w:rsidRPr="00A10534" w:rsidRDefault="00707F71" w:rsidP="00707F71">
      <w:pPr>
        <w:ind w:left="567" w:right="57" w:hanging="567"/>
        <w:rPr>
          <w:rFonts w:ascii="Arial" w:eastAsia="Arial" w:hAnsi="Arial" w:cs="Arial"/>
          <w:sz w:val="22"/>
          <w:szCs w:val="22"/>
        </w:rPr>
      </w:pPr>
      <w:r w:rsidRPr="00A10534">
        <w:rPr>
          <w:rFonts w:ascii="Arial" w:eastAsia="Arial" w:hAnsi="Arial" w:cs="Arial"/>
          <w:sz w:val="22"/>
          <w:szCs w:val="22"/>
        </w:rPr>
        <w:t>1.23</w:t>
      </w:r>
      <w:r w:rsidRPr="00A10534">
        <w:rPr>
          <w:rFonts w:ascii="Arial" w:eastAsia="Arial" w:hAnsi="Arial" w:cs="Arial"/>
          <w:sz w:val="22"/>
          <w:szCs w:val="22"/>
        </w:rPr>
        <w:tab/>
      </w:r>
      <w:r w:rsidR="003F4DF6" w:rsidRPr="00A10534">
        <w:rPr>
          <w:rFonts w:ascii="Arial" w:eastAsia="Arial" w:hAnsi="Arial" w:cs="Arial"/>
          <w:sz w:val="22"/>
          <w:szCs w:val="22"/>
        </w:rPr>
        <w:t xml:space="preserve">It is recognised that, on occasions, Members of the Planning Committee may need or wish to visit a site to help them make a decision on a planning application. For example, the proposal may be difficult to </w:t>
      </w:r>
      <w:proofErr w:type="gramStart"/>
      <w:r w:rsidR="003F4DF6" w:rsidRPr="00A10534">
        <w:rPr>
          <w:rFonts w:ascii="Arial" w:eastAsia="Arial" w:hAnsi="Arial" w:cs="Arial"/>
          <w:sz w:val="22"/>
          <w:szCs w:val="22"/>
        </w:rPr>
        <w:t>visualise</w:t>
      </w:r>
      <w:proofErr w:type="gramEnd"/>
      <w:r w:rsidR="003F4DF6" w:rsidRPr="00A10534">
        <w:rPr>
          <w:rFonts w:ascii="Arial" w:eastAsia="Arial" w:hAnsi="Arial" w:cs="Arial"/>
          <w:sz w:val="22"/>
          <w:szCs w:val="22"/>
        </w:rPr>
        <w:t xml:space="preserve"> or the application may be particularly contentious. The purpose of a site visit is a fact</w:t>
      </w:r>
      <w:r w:rsidR="00AD7EEF">
        <w:rPr>
          <w:rFonts w:ascii="Arial" w:eastAsia="Arial" w:hAnsi="Arial" w:cs="Arial"/>
          <w:sz w:val="22"/>
          <w:szCs w:val="22"/>
        </w:rPr>
        <w:t>-</w:t>
      </w:r>
      <w:r w:rsidR="003F4DF6" w:rsidRPr="00A10534">
        <w:rPr>
          <w:rFonts w:ascii="Arial" w:eastAsia="Arial" w:hAnsi="Arial" w:cs="Arial"/>
          <w:sz w:val="22"/>
          <w:szCs w:val="22"/>
        </w:rPr>
        <w:t>finding exercise during which no debate about the merits of the case should arise.</w:t>
      </w:r>
    </w:p>
    <w:p w14:paraId="48491476" w14:textId="77777777" w:rsidR="003F4DF6" w:rsidRPr="00A10534" w:rsidRDefault="003F4DF6" w:rsidP="00707F71">
      <w:pPr>
        <w:ind w:left="567" w:hanging="567"/>
        <w:rPr>
          <w:rFonts w:ascii="Arial" w:eastAsiaTheme="minorHAnsi" w:hAnsi="Arial" w:cs="Arial"/>
          <w:sz w:val="22"/>
          <w:szCs w:val="22"/>
        </w:rPr>
      </w:pPr>
    </w:p>
    <w:p w14:paraId="36A2C836" w14:textId="1BD577A2" w:rsidR="003F4DF6" w:rsidRPr="00A10534" w:rsidRDefault="003F4DF6" w:rsidP="00707F71">
      <w:pPr>
        <w:ind w:left="567" w:right="55" w:hanging="567"/>
        <w:rPr>
          <w:rFonts w:ascii="Arial" w:eastAsia="Arial" w:hAnsi="Arial" w:cs="Arial"/>
          <w:sz w:val="22"/>
          <w:szCs w:val="22"/>
        </w:rPr>
      </w:pPr>
      <w:r w:rsidRPr="00A10534">
        <w:rPr>
          <w:rFonts w:ascii="Arial" w:eastAsia="Arial" w:hAnsi="Arial" w:cs="Arial"/>
          <w:sz w:val="22"/>
          <w:szCs w:val="22"/>
        </w:rPr>
        <w:t>1.24</w:t>
      </w:r>
      <w:r w:rsidR="00707F71" w:rsidRPr="00A10534">
        <w:rPr>
          <w:rFonts w:ascii="Arial" w:eastAsia="Arial" w:hAnsi="Arial" w:cs="Arial"/>
          <w:sz w:val="22"/>
          <w:szCs w:val="22"/>
        </w:rPr>
        <w:tab/>
      </w:r>
      <w:r w:rsidRPr="00A10534">
        <w:rPr>
          <w:rFonts w:ascii="Arial" w:eastAsia="Arial" w:hAnsi="Arial" w:cs="Arial"/>
          <w:sz w:val="22"/>
          <w:szCs w:val="22"/>
        </w:rPr>
        <w:t xml:space="preserve">Site visits should be an exception as they are time consuming and expensive. If required, they should be identified by planning officers in consultation with the </w:t>
      </w:r>
      <w:r w:rsidR="008E6EBA" w:rsidRPr="00A10534">
        <w:rPr>
          <w:rFonts w:ascii="Arial" w:eastAsia="Arial" w:hAnsi="Arial" w:cs="Arial"/>
          <w:sz w:val="22"/>
          <w:szCs w:val="22"/>
        </w:rPr>
        <w:t>Chair</w:t>
      </w:r>
      <w:r w:rsidRPr="00A10534">
        <w:rPr>
          <w:rFonts w:ascii="Arial" w:eastAsia="Arial" w:hAnsi="Arial" w:cs="Arial"/>
          <w:sz w:val="22"/>
          <w:szCs w:val="22"/>
        </w:rPr>
        <w:t xml:space="preserve"> prior to the planning committee meeting at which the application is scheduled to be determined.</w:t>
      </w:r>
      <w:r w:rsidR="001672BB" w:rsidRPr="00A10534">
        <w:rPr>
          <w:rFonts w:ascii="Arial" w:eastAsia="Arial" w:hAnsi="Arial" w:cs="Arial"/>
          <w:sz w:val="22"/>
          <w:szCs w:val="22"/>
        </w:rPr>
        <w:t xml:space="preserve"> </w:t>
      </w:r>
      <w:r w:rsidRPr="00A10534">
        <w:rPr>
          <w:rFonts w:ascii="Arial" w:eastAsia="Arial" w:hAnsi="Arial" w:cs="Arial"/>
          <w:sz w:val="22"/>
          <w:szCs w:val="22"/>
        </w:rPr>
        <w:t>Site visits should only be carried out where there are clear benefits.</w:t>
      </w:r>
    </w:p>
    <w:p w14:paraId="1DE79530" w14:textId="77777777" w:rsidR="003F4DF6" w:rsidRPr="00A10534" w:rsidRDefault="003F4DF6" w:rsidP="00707F71">
      <w:pPr>
        <w:ind w:left="567" w:hanging="567"/>
        <w:rPr>
          <w:rFonts w:ascii="Arial" w:eastAsiaTheme="minorHAnsi" w:hAnsi="Arial" w:cs="Arial"/>
          <w:sz w:val="22"/>
          <w:szCs w:val="22"/>
        </w:rPr>
      </w:pPr>
    </w:p>
    <w:p w14:paraId="5853168C" w14:textId="2E99CC87" w:rsidR="003F4DF6" w:rsidRDefault="003F4DF6" w:rsidP="00707F71">
      <w:pPr>
        <w:ind w:left="567" w:right="60" w:hanging="567"/>
        <w:rPr>
          <w:rFonts w:ascii="Arial" w:eastAsia="Arial" w:hAnsi="Arial" w:cs="Arial"/>
          <w:sz w:val="22"/>
          <w:szCs w:val="22"/>
        </w:rPr>
      </w:pPr>
      <w:r w:rsidRPr="00A10534">
        <w:rPr>
          <w:rFonts w:ascii="Arial" w:eastAsia="Arial" w:hAnsi="Arial" w:cs="Arial"/>
          <w:sz w:val="22"/>
          <w:szCs w:val="22"/>
        </w:rPr>
        <w:t>1.25</w:t>
      </w:r>
      <w:r w:rsidR="00707F71" w:rsidRPr="00A10534">
        <w:rPr>
          <w:rFonts w:ascii="Arial" w:eastAsia="Arial" w:hAnsi="Arial" w:cs="Arial"/>
          <w:sz w:val="22"/>
          <w:szCs w:val="22"/>
        </w:rPr>
        <w:tab/>
      </w:r>
      <w:r w:rsidRPr="00A10534">
        <w:rPr>
          <w:rFonts w:ascii="Arial" w:eastAsia="Arial" w:hAnsi="Arial" w:cs="Arial"/>
          <w:sz w:val="22"/>
          <w:szCs w:val="22"/>
        </w:rPr>
        <w:t>Where a site visit has been agreed, the Planning Committee clerk should contact the applicant/agent to arrange access to the site.</w:t>
      </w:r>
      <w:r w:rsidR="001672BB" w:rsidRPr="00A10534">
        <w:rPr>
          <w:rFonts w:ascii="Arial" w:eastAsia="Arial" w:hAnsi="Arial" w:cs="Arial"/>
          <w:sz w:val="22"/>
          <w:szCs w:val="22"/>
        </w:rPr>
        <w:t xml:space="preserve"> </w:t>
      </w:r>
      <w:r w:rsidRPr="00A10534">
        <w:rPr>
          <w:rFonts w:ascii="Arial" w:eastAsia="Arial" w:hAnsi="Arial" w:cs="Arial"/>
          <w:sz w:val="22"/>
          <w:szCs w:val="22"/>
        </w:rPr>
        <w:t>Invitations will be limited to Members of the planning committee and Council Planning Officers.</w:t>
      </w:r>
      <w:r w:rsidR="001672BB" w:rsidRPr="00A10534">
        <w:rPr>
          <w:rFonts w:ascii="Arial" w:eastAsia="Arial" w:hAnsi="Arial" w:cs="Arial"/>
          <w:sz w:val="22"/>
          <w:szCs w:val="22"/>
        </w:rPr>
        <w:t xml:space="preserve"> </w:t>
      </w:r>
      <w:r w:rsidRPr="00A10534">
        <w:rPr>
          <w:rFonts w:ascii="Arial" w:eastAsia="Arial" w:hAnsi="Arial" w:cs="Arial"/>
          <w:sz w:val="22"/>
          <w:szCs w:val="22"/>
        </w:rPr>
        <w:t>Site visits are not an opportunity to lobby Councillors or be used to seek to influence the outcome of a proposal prior to the planning Committee Meeting.</w:t>
      </w:r>
    </w:p>
    <w:p w14:paraId="0E38E373" w14:textId="77777777" w:rsidR="00225413" w:rsidRPr="00A10534" w:rsidRDefault="00225413" w:rsidP="00707F71">
      <w:pPr>
        <w:ind w:left="567" w:right="60" w:hanging="567"/>
        <w:rPr>
          <w:rFonts w:ascii="Arial" w:eastAsia="Arial" w:hAnsi="Arial" w:cs="Arial"/>
          <w:sz w:val="22"/>
          <w:szCs w:val="22"/>
        </w:rPr>
      </w:pPr>
    </w:p>
    <w:p w14:paraId="1707C755" w14:textId="277B3467" w:rsidR="003F4DF6" w:rsidRPr="00A10534" w:rsidRDefault="003F4DF6" w:rsidP="00707F71">
      <w:pPr>
        <w:ind w:left="567" w:right="199" w:hanging="567"/>
        <w:rPr>
          <w:rFonts w:ascii="Arial" w:eastAsia="Arial" w:hAnsi="Arial" w:cs="Arial"/>
          <w:sz w:val="22"/>
          <w:szCs w:val="22"/>
        </w:rPr>
      </w:pPr>
      <w:r w:rsidRPr="00A10534">
        <w:rPr>
          <w:rFonts w:ascii="Arial" w:eastAsia="Arial" w:hAnsi="Arial" w:cs="Arial"/>
          <w:sz w:val="22"/>
          <w:szCs w:val="22"/>
        </w:rPr>
        <w:t>1.26</w:t>
      </w:r>
      <w:r w:rsidR="00707F71" w:rsidRPr="00A10534">
        <w:rPr>
          <w:rFonts w:ascii="Arial" w:eastAsia="Arial" w:hAnsi="Arial" w:cs="Arial"/>
          <w:sz w:val="22"/>
          <w:szCs w:val="22"/>
        </w:rPr>
        <w:tab/>
      </w:r>
      <w:r w:rsidRPr="00A10534">
        <w:rPr>
          <w:rFonts w:ascii="Arial" w:eastAsia="Arial" w:hAnsi="Arial" w:cs="Arial"/>
          <w:sz w:val="22"/>
          <w:szCs w:val="22"/>
        </w:rPr>
        <w:t>Councillors should not carry out their own unaccompanied site visits as there may be issues relating to permission for access to land, they will not have the information provided by the planning officer, and, in some circumstances, it may lead to allegations of bias.</w:t>
      </w:r>
    </w:p>
    <w:p w14:paraId="2076B630" w14:textId="77777777" w:rsidR="003F4DF6" w:rsidRPr="00A10534" w:rsidRDefault="003F4DF6" w:rsidP="00707F71">
      <w:pPr>
        <w:ind w:left="567" w:hanging="567"/>
        <w:rPr>
          <w:rFonts w:ascii="Arial" w:eastAsiaTheme="minorHAnsi" w:hAnsi="Arial" w:cs="Arial"/>
          <w:sz w:val="22"/>
          <w:szCs w:val="22"/>
        </w:rPr>
      </w:pPr>
    </w:p>
    <w:p w14:paraId="05380CA8" w14:textId="4416E90D" w:rsidR="003F4DF6" w:rsidRPr="00A10534" w:rsidRDefault="003F4DF6" w:rsidP="00707F71">
      <w:pPr>
        <w:ind w:left="567" w:right="100" w:hanging="567"/>
        <w:rPr>
          <w:rFonts w:ascii="Arial" w:eastAsia="Arial" w:hAnsi="Arial" w:cs="Arial"/>
          <w:sz w:val="22"/>
          <w:szCs w:val="22"/>
        </w:rPr>
      </w:pPr>
      <w:r w:rsidRPr="00A10534">
        <w:rPr>
          <w:rFonts w:ascii="Arial" w:eastAsia="Arial" w:hAnsi="Arial" w:cs="Arial"/>
          <w:sz w:val="22"/>
          <w:szCs w:val="22"/>
        </w:rPr>
        <w:t>1.2</w:t>
      </w:r>
      <w:r w:rsidR="00707F71" w:rsidRPr="00A10534">
        <w:rPr>
          <w:rFonts w:ascii="Arial" w:eastAsia="Arial" w:hAnsi="Arial" w:cs="Arial"/>
          <w:sz w:val="22"/>
          <w:szCs w:val="22"/>
        </w:rPr>
        <w:t>7</w:t>
      </w:r>
      <w:r w:rsidR="00707F71" w:rsidRPr="00A10534">
        <w:rPr>
          <w:rFonts w:ascii="Arial" w:eastAsia="Arial" w:hAnsi="Arial" w:cs="Arial"/>
          <w:sz w:val="22"/>
          <w:szCs w:val="22"/>
        </w:rPr>
        <w:tab/>
      </w:r>
      <w:r w:rsidRPr="00A10534">
        <w:rPr>
          <w:rFonts w:ascii="Arial" w:eastAsia="Arial" w:hAnsi="Arial" w:cs="Arial"/>
          <w:sz w:val="22"/>
          <w:szCs w:val="22"/>
        </w:rPr>
        <w:t>It is recommended that the full Planning Committee should attend site visits, unless there are exceptional reasons. The clerk to the planning committee should record the date of the visit, attendees and any other relevant information.</w:t>
      </w:r>
    </w:p>
    <w:p w14:paraId="524A4BDE" w14:textId="77777777" w:rsidR="003F4DF6" w:rsidRPr="00A10534" w:rsidRDefault="003F4DF6" w:rsidP="00707F71">
      <w:pPr>
        <w:ind w:left="567" w:hanging="567"/>
        <w:rPr>
          <w:rFonts w:ascii="Arial" w:eastAsiaTheme="minorHAnsi" w:hAnsi="Arial" w:cs="Arial"/>
          <w:sz w:val="22"/>
          <w:szCs w:val="22"/>
        </w:rPr>
      </w:pPr>
    </w:p>
    <w:p w14:paraId="3E2AD488" w14:textId="38441145" w:rsidR="003F4DF6" w:rsidRPr="00A10534" w:rsidRDefault="003F4DF6" w:rsidP="007C5E0E">
      <w:pPr>
        <w:ind w:left="567" w:right="53" w:hanging="567"/>
        <w:rPr>
          <w:rFonts w:ascii="Arial" w:eastAsia="Arial" w:hAnsi="Arial" w:cs="Arial"/>
          <w:sz w:val="22"/>
          <w:szCs w:val="22"/>
        </w:rPr>
      </w:pPr>
      <w:r w:rsidRPr="00A10534">
        <w:rPr>
          <w:rFonts w:ascii="Arial" w:eastAsia="Arial" w:hAnsi="Arial" w:cs="Arial"/>
          <w:sz w:val="22"/>
          <w:szCs w:val="22"/>
        </w:rPr>
        <w:t>1.28</w:t>
      </w:r>
      <w:r w:rsidR="00707F71" w:rsidRPr="00A10534">
        <w:rPr>
          <w:rFonts w:ascii="Arial" w:eastAsia="Arial" w:hAnsi="Arial" w:cs="Arial"/>
          <w:sz w:val="22"/>
          <w:szCs w:val="22"/>
        </w:rPr>
        <w:tab/>
      </w:r>
      <w:r w:rsidRPr="00A10534">
        <w:rPr>
          <w:rFonts w:ascii="Arial" w:eastAsia="Arial" w:hAnsi="Arial" w:cs="Arial"/>
          <w:sz w:val="22"/>
          <w:szCs w:val="22"/>
        </w:rPr>
        <w:t>The planning officer should prepare a written report on the site visit which should be presented to the Planning Committee meeting at which the application is to be determined.</w:t>
      </w:r>
    </w:p>
    <w:p w14:paraId="2657501F" w14:textId="77777777" w:rsidR="0033551A" w:rsidRPr="00A10534" w:rsidRDefault="0033551A" w:rsidP="007C5E0E">
      <w:pPr>
        <w:ind w:left="567" w:right="53" w:hanging="567"/>
        <w:rPr>
          <w:rFonts w:ascii="Arial" w:eastAsia="Arial" w:hAnsi="Arial" w:cs="Arial"/>
          <w:sz w:val="22"/>
          <w:szCs w:val="22"/>
        </w:rPr>
      </w:pPr>
    </w:p>
    <w:p w14:paraId="0C2833B6" w14:textId="46F13B87" w:rsidR="003F4DF6" w:rsidRPr="00A10534" w:rsidRDefault="003F4DF6" w:rsidP="00707F71">
      <w:pPr>
        <w:ind w:left="567" w:right="57" w:hanging="567"/>
        <w:rPr>
          <w:rFonts w:ascii="Arial" w:eastAsia="Arial" w:hAnsi="Arial" w:cs="Arial"/>
          <w:b/>
          <w:sz w:val="22"/>
          <w:szCs w:val="22"/>
        </w:rPr>
      </w:pPr>
      <w:r w:rsidRPr="00A10534">
        <w:rPr>
          <w:rFonts w:ascii="Arial" w:eastAsia="Arial" w:hAnsi="Arial" w:cs="Arial"/>
          <w:b/>
          <w:sz w:val="22"/>
          <w:szCs w:val="22"/>
        </w:rPr>
        <w:t xml:space="preserve">Legal Adviser </w:t>
      </w:r>
    </w:p>
    <w:p w14:paraId="7D547979" w14:textId="693548CB" w:rsidR="003F4DF6" w:rsidRPr="00A10534" w:rsidRDefault="00707F71" w:rsidP="00707F71">
      <w:pPr>
        <w:ind w:left="567" w:right="57" w:hanging="567"/>
        <w:rPr>
          <w:rFonts w:ascii="Arial" w:eastAsia="Arial" w:hAnsi="Arial" w:cs="Arial"/>
          <w:sz w:val="22"/>
          <w:szCs w:val="22"/>
        </w:rPr>
      </w:pPr>
      <w:r w:rsidRPr="00A10534">
        <w:rPr>
          <w:rFonts w:ascii="Arial" w:eastAsia="Arial" w:hAnsi="Arial" w:cs="Arial"/>
          <w:sz w:val="22"/>
          <w:szCs w:val="22"/>
        </w:rPr>
        <w:t>1.29</w:t>
      </w:r>
      <w:r w:rsidRPr="00A10534">
        <w:rPr>
          <w:rFonts w:ascii="Arial" w:eastAsia="Arial" w:hAnsi="Arial" w:cs="Arial"/>
          <w:sz w:val="22"/>
          <w:szCs w:val="22"/>
        </w:rPr>
        <w:tab/>
      </w:r>
      <w:r w:rsidR="003F4DF6" w:rsidRPr="00A10534">
        <w:rPr>
          <w:rFonts w:ascii="Arial" w:eastAsia="Arial" w:hAnsi="Arial" w:cs="Arial"/>
          <w:sz w:val="22"/>
          <w:szCs w:val="22"/>
        </w:rPr>
        <w:t>The Department recommends that the Planning Committee has access to legal advice on planning matters and has suggested that it would prefer legal attendance at each Planning Committee meeting.</w:t>
      </w:r>
      <w:r w:rsidR="001672BB" w:rsidRPr="00A10534">
        <w:rPr>
          <w:rFonts w:ascii="Arial" w:eastAsia="Arial" w:hAnsi="Arial" w:cs="Arial"/>
          <w:sz w:val="22"/>
          <w:szCs w:val="22"/>
        </w:rPr>
        <w:t xml:space="preserve"> </w:t>
      </w:r>
      <w:r w:rsidR="003F4DF6" w:rsidRPr="00A10534">
        <w:rPr>
          <w:rFonts w:ascii="Arial" w:eastAsia="Arial" w:hAnsi="Arial" w:cs="Arial"/>
          <w:sz w:val="22"/>
          <w:szCs w:val="22"/>
        </w:rPr>
        <w:t>Fermanagh and Omagh District Council has resolved to have legal representation at each Planning Committee meeting.</w:t>
      </w:r>
    </w:p>
    <w:p w14:paraId="65B7919C" w14:textId="77777777" w:rsidR="0070055C" w:rsidRPr="00A10534" w:rsidRDefault="0070055C" w:rsidP="00CE281E">
      <w:pPr>
        <w:ind w:right="-20"/>
        <w:rPr>
          <w:rFonts w:ascii="Arial" w:eastAsia="Arial" w:hAnsi="Arial" w:cs="Arial"/>
          <w:sz w:val="22"/>
          <w:szCs w:val="22"/>
        </w:rPr>
      </w:pPr>
    </w:p>
    <w:p w14:paraId="1D6470AF" w14:textId="30BBCD3E" w:rsidR="003F4DF6" w:rsidRPr="00A10534" w:rsidRDefault="003F4DF6" w:rsidP="00707F71">
      <w:pPr>
        <w:ind w:left="567" w:right="56" w:hanging="567"/>
        <w:rPr>
          <w:rFonts w:ascii="Arial" w:eastAsia="Arial" w:hAnsi="Arial" w:cs="Arial"/>
          <w:sz w:val="22"/>
          <w:szCs w:val="22"/>
        </w:rPr>
      </w:pPr>
      <w:r w:rsidRPr="00A10534">
        <w:rPr>
          <w:rFonts w:ascii="Arial" w:eastAsia="Arial" w:hAnsi="Arial" w:cs="Arial"/>
          <w:b/>
          <w:sz w:val="22"/>
          <w:szCs w:val="22"/>
        </w:rPr>
        <w:t>Review of Decisions</w:t>
      </w:r>
      <w:r w:rsidRPr="00A10534">
        <w:rPr>
          <w:rFonts w:ascii="Arial" w:eastAsia="Arial" w:hAnsi="Arial" w:cs="Arial"/>
          <w:sz w:val="22"/>
          <w:szCs w:val="22"/>
        </w:rPr>
        <w:t xml:space="preserve"> </w:t>
      </w:r>
    </w:p>
    <w:p w14:paraId="31439B2E" w14:textId="1079E53C" w:rsidR="003F4DF6" w:rsidRPr="00A10534" w:rsidRDefault="00707F71" w:rsidP="00707F71">
      <w:pPr>
        <w:ind w:left="567" w:right="56" w:hanging="567"/>
        <w:rPr>
          <w:rFonts w:ascii="Arial" w:eastAsia="Arial" w:hAnsi="Arial" w:cs="Arial"/>
          <w:sz w:val="22"/>
          <w:szCs w:val="22"/>
        </w:rPr>
      </w:pPr>
      <w:r w:rsidRPr="00A10534">
        <w:rPr>
          <w:rFonts w:ascii="Arial" w:eastAsia="Arial" w:hAnsi="Arial" w:cs="Arial"/>
          <w:sz w:val="22"/>
          <w:szCs w:val="22"/>
        </w:rPr>
        <w:t>1.30</w:t>
      </w:r>
      <w:r w:rsidRPr="00A10534">
        <w:rPr>
          <w:rFonts w:ascii="Arial" w:eastAsia="Arial" w:hAnsi="Arial" w:cs="Arial"/>
          <w:sz w:val="22"/>
          <w:szCs w:val="22"/>
        </w:rPr>
        <w:tab/>
      </w:r>
      <w:r w:rsidR="003F4DF6" w:rsidRPr="00A10534">
        <w:rPr>
          <w:rFonts w:ascii="Arial" w:eastAsia="Arial" w:hAnsi="Arial" w:cs="Arial"/>
          <w:sz w:val="22"/>
          <w:szCs w:val="22"/>
        </w:rPr>
        <w:t>It is recommended that on an annual basis, Members should inspect a sample of implemented planning decisions in order to assess the quality of decision making.</w:t>
      </w:r>
      <w:r w:rsidR="001672BB" w:rsidRPr="00A10534">
        <w:rPr>
          <w:rFonts w:ascii="Arial" w:eastAsia="Arial" w:hAnsi="Arial" w:cs="Arial"/>
          <w:sz w:val="22"/>
          <w:szCs w:val="22"/>
        </w:rPr>
        <w:t xml:space="preserve"> </w:t>
      </w:r>
      <w:r w:rsidR="003F4DF6" w:rsidRPr="00A10534">
        <w:rPr>
          <w:rFonts w:ascii="Arial" w:eastAsia="Arial" w:hAnsi="Arial" w:cs="Arial"/>
          <w:sz w:val="22"/>
          <w:szCs w:val="22"/>
        </w:rPr>
        <w:t>This should include a sample of decisions delegated to officers to give assurance that the scheme of delegation is operating effectively and in line with the Council’s views.</w:t>
      </w:r>
    </w:p>
    <w:p w14:paraId="09A4F0A2" w14:textId="77777777" w:rsidR="003F4DF6" w:rsidRPr="00A10534" w:rsidRDefault="003F4DF6" w:rsidP="00707F71">
      <w:pPr>
        <w:ind w:left="567" w:right="56" w:hanging="567"/>
        <w:rPr>
          <w:rFonts w:ascii="Arial" w:eastAsia="Arial" w:hAnsi="Arial" w:cs="Arial"/>
          <w:sz w:val="22"/>
          <w:szCs w:val="22"/>
        </w:rPr>
      </w:pPr>
    </w:p>
    <w:p w14:paraId="17B01DD1" w14:textId="166FCC17" w:rsidR="003F4DF6" w:rsidRPr="00A10534" w:rsidRDefault="003F4DF6" w:rsidP="00707F71">
      <w:pPr>
        <w:ind w:left="567" w:right="-20" w:hanging="567"/>
        <w:rPr>
          <w:rFonts w:ascii="Arial" w:eastAsia="Arial" w:hAnsi="Arial" w:cs="Arial"/>
          <w:b/>
          <w:sz w:val="22"/>
          <w:szCs w:val="22"/>
        </w:rPr>
      </w:pPr>
      <w:r w:rsidRPr="00A10534">
        <w:rPr>
          <w:rFonts w:ascii="Arial" w:eastAsia="Arial" w:hAnsi="Arial" w:cs="Arial"/>
          <w:b/>
          <w:sz w:val="22"/>
          <w:szCs w:val="22"/>
        </w:rPr>
        <w:t>Departmental Comments</w:t>
      </w:r>
    </w:p>
    <w:p w14:paraId="5A749FC9" w14:textId="4E8BB9C1" w:rsidR="003F4DF6" w:rsidRPr="00A10534" w:rsidRDefault="00707F71" w:rsidP="00707F71">
      <w:pPr>
        <w:ind w:left="567" w:right="-20" w:hanging="567"/>
        <w:rPr>
          <w:rFonts w:ascii="Arial" w:eastAsia="Arial" w:hAnsi="Arial" w:cs="Arial"/>
          <w:sz w:val="22"/>
          <w:szCs w:val="22"/>
        </w:rPr>
      </w:pPr>
      <w:r w:rsidRPr="00A10534">
        <w:rPr>
          <w:rFonts w:ascii="Arial" w:eastAsia="Arial" w:hAnsi="Arial" w:cs="Arial"/>
          <w:sz w:val="22"/>
          <w:szCs w:val="22"/>
        </w:rPr>
        <w:t>1.31</w:t>
      </w:r>
      <w:r w:rsidRPr="00A10534">
        <w:rPr>
          <w:rFonts w:ascii="Arial" w:eastAsia="Arial" w:hAnsi="Arial" w:cs="Arial"/>
          <w:sz w:val="22"/>
          <w:szCs w:val="22"/>
        </w:rPr>
        <w:tab/>
      </w:r>
      <w:r w:rsidR="003F4DF6" w:rsidRPr="00A10534">
        <w:rPr>
          <w:rFonts w:ascii="Arial" w:eastAsia="Arial" w:hAnsi="Arial" w:cs="Arial"/>
          <w:sz w:val="22"/>
          <w:szCs w:val="22"/>
        </w:rPr>
        <w:t>Members are advised that the Department strongly recommends that Councillors sitting on Planning Committees should be required to attend relevant training on an ongoing basis.</w:t>
      </w:r>
      <w:r w:rsidR="001672BB" w:rsidRPr="00A10534">
        <w:rPr>
          <w:rFonts w:ascii="Arial" w:eastAsia="Arial" w:hAnsi="Arial" w:cs="Arial"/>
          <w:sz w:val="22"/>
          <w:szCs w:val="22"/>
        </w:rPr>
        <w:t xml:space="preserve"> </w:t>
      </w:r>
      <w:r w:rsidR="003F4DF6" w:rsidRPr="00A10534">
        <w:rPr>
          <w:rFonts w:ascii="Arial" w:eastAsia="Arial" w:hAnsi="Arial" w:cs="Arial"/>
          <w:sz w:val="22"/>
          <w:szCs w:val="22"/>
        </w:rPr>
        <w:t xml:space="preserve">It also recommends that the Planning Committee </w:t>
      </w:r>
      <w:r w:rsidR="009C3651">
        <w:rPr>
          <w:rFonts w:ascii="Arial" w:eastAsia="Arial" w:hAnsi="Arial" w:cs="Arial"/>
          <w:sz w:val="22"/>
          <w:szCs w:val="22"/>
        </w:rPr>
        <w:t>C</w:t>
      </w:r>
      <w:r w:rsidR="003F4DF6" w:rsidRPr="00A10534">
        <w:rPr>
          <w:rFonts w:ascii="Arial" w:eastAsia="Arial" w:hAnsi="Arial" w:cs="Arial"/>
          <w:sz w:val="22"/>
          <w:szCs w:val="22"/>
        </w:rPr>
        <w:t>hairs should receive separate, additional training in relation to their roles.</w:t>
      </w:r>
      <w:r w:rsidR="001672BB" w:rsidRPr="00A10534">
        <w:rPr>
          <w:rFonts w:ascii="Arial" w:eastAsia="Arial" w:hAnsi="Arial" w:cs="Arial"/>
          <w:sz w:val="22"/>
          <w:szCs w:val="22"/>
        </w:rPr>
        <w:t xml:space="preserve"> </w:t>
      </w:r>
      <w:r w:rsidR="003F4DF6" w:rsidRPr="00A10534">
        <w:rPr>
          <w:rFonts w:ascii="Arial" w:eastAsia="Arial" w:hAnsi="Arial" w:cs="Arial"/>
          <w:sz w:val="22"/>
          <w:szCs w:val="22"/>
        </w:rPr>
        <w:t>The Department suggests that a network of Planning Committee Chairs should be established and meet regularly to discuss matters of common interest.</w:t>
      </w:r>
    </w:p>
    <w:p w14:paraId="5CD7CC1C" w14:textId="27D8E385" w:rsidR="007C5E0E" w:rsidRDefault="007C5E0E" w:rsidP="00707F71">
      <w:pPr>
        <w:ind w:left="567" w:right="-20" w:hanging="567"/>
        <w:rPr>
          <w:rFonts w:ascii="Arial" w:eastAsia="Arial" w:hAnsi="Arial" w:cs="Arial"/>
          <w:sz w:val="22"/>
          <w:szCs w:val="22"/>
        </w:rPr>
      </w:pPr>
    </w:p>
    <w:p w14:paraId="46161C8C" w14:textId="77777777" w:rsidR="0048121F" w:rsidRPr="00A10534" w:rsidRDefault="0048121F" w:rsidP="00707F71">
      <w:pPr>
        <w:ind w:left="567" w:right="-20" w:hanging="567"/>
        <w:rPr>
          <w:rFonts w:ascii="Arial" w:eastAsia="Arial" w:hAnsi="Arial" w:cs="Arial"/>
          <w:sz w:val="22"/>
          <w:szCs w:val="22"/>
        </w:rPr>
      </w:pPr>
    </w:p>
    <w:p w14:paraId="469D28D4" w14:textId="77B0AC69" w:rsidR="007C5E0E" w:rsidRPr="00A10534" w:rsidRDefault="007C5E0E" w:rsidP="00707F71">
      <w:pPr>
        <w:ind w:left="567" w:right="-20" w:hanging="567"/>
        <w:rPr>
          <w:rFonts w:ascii="Arial" w:eastAsia="Arial" w:hAnsi="Arial" w:cs="Arial"/>
          <w:sz w:val="22"/>
          <w:szCs w:val="22"/>
        </w:rPr>
      </w:pPr>
      <w:r w:rsidRPr="00A10534">
        <w:rPr>
          <w:rFonts w:ascii="Arial" w:eastAsia="Arial" w:hAnsi="Arial" w:cs="Arial"/>
          <w:b/>
          <w:sz w:val="22"/>
          <w:szCs w:val="22"/>
        </w:rPr>
        <w:lastRenderedPageBreak/>
        <w:t>Confidential Matters</w:t>
      </w:r>
    </w:p>
    <w:p w14:paraId="4FD33E0A" w14:textId="42ACA711" w:rsidR="007C5E0E" w:rsidRPr="00A10534" w:rsidRDefault="007C5E0E" w:rsidP="00707F71">
      <w:pPr>
        <w:ind w:left="567" w:right="-20" w:hanging="567"/>
        <w:rPr>
          <w:rFonts w:ascii="Arial" w:eastAsia="Arial" w:hAnsi="Arial" w:cs="Arial"/>
          <w:sz w:val="22"/>
          <w:szCs w:val="22"/>
        </w:rPr>
      </w:pPr>
      <w:r w:rsidRPr="00A10534">
        <w:rPr>
          <w:rFonts w:ascii="Arial" w:eastAsia="Arial" w:hAnsi="Arial" w:cs="Arial"/>
          <w:sz w:val="22"/>
          <w:szCs w:val="22"/>
        </w:rPr>
        <w:t>1.32</w:t>
      </w:r>
      <w:r w:rsidRPr="00A10534">
        <w:rPr>
          <w:rFonts w:ascii="Arial" w:eastAsia="Arial" w:hAnsi="Arial" w:cs="Arial"/>
          <w:sz w:val="22"/>
          <w:szCs w:val="22"/>
        </w:rPr>
        <w:tab/>
        <w:t xml:space="preserve">In the event that the Planning Committee is required to go ‘into Committee’ to consider confidential matters relating to a planning application, </w:t>
      </w:r>
      <w:r w:rsidR="00501FE6">
        <w:rPr>
          <w:rFonts w:ascii="Arial" w:eastAsia="Arial" w:hAnsi="Arial" w:cs="Arial"/>
          <w:sz w:val="22"/>
          <w:szCs w:val="22"/>
        </w:rPr>
        <w:t>the press and members of the public will be asked to withdraw from the meeting while the matters are being discussed.</w:t>
      </w:r>
    </w:p>
    <w:p w14:paraId="48BB820B" w14:textId="77777777" w:rsidR="00CF7D1A" w:rsidRPr="00C2458C" w:rsidRDefault="00CF7D1A" w:rsidP="00CF7D1A">
      <w:pPr>
        <w:pStyle w:val="Default"/>
        <w:rPr>
          <w:b/>
          <w:bCs/>
          <w:sz w:val="23"/>
          <w:szCs w:val="23"/>
        </w:rPr>
      </w:pPr>
    </w:p>
    <w:p w14:paraId="67936EFB" w14:textId="5AD463B3" w:rsidR="00CF7D1A" w:rsidRPr="00C2458C" w:rsidRDefault="00CF7D1A" w:rsidP="00CF7D1A">
      <w:pPr>
        <w:pStyle w:val="Default"/>
        <w:rPr>
          <w:b/>
          <w:bCs/>
          <w:sz w:val="23"/>
          <w:szCs w:val="23"/>
        </w:rPr>
      </w:pPr>
      <w:r w:rsidRPr="00C2458C">
        <w:rPr>
          <w:b/>
          <w:bCs/>
          <w:sz w:val="23"/>
          <w:szCs w:val="23"/>
        </w:rPr>
        <w:t xml:space="preserve">Validation Checklist </w:t>
      </w:r>
    </w:p>
    <w:p w14:paraId="32ACAFC2" w14:textId="77777777" w:rsidR="00CF7D1A" w:rsidRPr="00626839" w:rsidRDefault="00CF7D1A" w:rsidP="00CF7D1A">
      <w:pPr>
        <w:pStyle w:val="Default"/>
        <w:rPr>
          <w:color w:val="auto"/>
          <w:sz w:val="23"/>
          <w:szCs w:val="23"/>
        </w:rPr>
      </w:pPr>
      <w:r w:rsidRPr="00626839">
        <w:rPr>
          <w:color w:val="auto"/>
          <w:sz w:val="23"/>
          <w:szCs w:val="23"/>
        </w:rPr>
        <w:t xml:space="preserve">1.33 Fermanagh and Omagh District Council has developed a Validation Checklist to support   </w:t>
      </w:r>
    </w:p>
    <w:p w14:paraId="65FF5620" w14:textId="3D5CD04D" w:rsidR="00CF7D1A" w:rsidRPr="00626839" w:rsidRDefault="00CF7D1A" w:rsidP="00CF7D1A">
      <w:pPr>
        <w:pStyle w:val="Default"/>
        <w:rPr>
          <w:color w:val="auto"/>
          <w:sz w:val="23"/>
          <w:szCs w:val="23"/>
        </w:rPr>
      </w:pPr>
      <w:r w:rsidRPr="00626839">
        <w:rPr>
          <w:color w:val="auto"/>
          <w:sz w:val="23"/>
          <w:szCs w:val="23"/>
        </w:rPr>
        <w:t xml:space="preserve">        applicants and agents through what </w:t>
      </w:r>
      <w:proofErr w:type="gramStart"/>
      <w:r w:rsidRPr="00626839">
        <w:rPr>
          <w:color w:val="auto"/>
          <w:sz w:val="23"/>
          <w:szCs w:val="23"/>
        </w:rPr>
        <w:t>is</w:t>
      </w:r>
      <w:proofErr w:type="gramEnd"/>
      <w:r w:rsidRPr="00626839">
        <w:rPr>
          <w:color w:val="auto"/>
          <w:sz w:val="23"/>
          <w:szCs w:val="23"/>
        </w:rPr>
        <w:t xml:space="preserve"> now a more complex planning system. </w:t>
      </w:r>
    </w:p>
    <w:p w14:paraId="1E15ADEF" w14:textId="77777777" w:rsidR="00327C65" w:rsidRDefault="00327C65" w:rsidP="00C2458C">
      <w:pPr>
        <w:pStyle w:val="Default"/>
        <w:ind w:left="510"/>
        <w:rPr>
          <w:color w:val="auto"/>
          <w:sz w:val="23"/>
          <w:szCs w:val="23"/>
        </w:rPr>
      </w:pPr>
    </w:p>
    <w:p w14:paraId="0F97EAA9" w14:textId="73083CE9" w:rsidR="00CF7D1A" w:rsidRPr="00626839" w:rsidRDefault="00CF7D1A" w:rsidP="00C2458C">
      <w:pPr>
        <w:pStyle w:val="Default"/>
        <w:ind w:left="510"/>
        <w:rPr>
          <w:color w:val="auto"/>
          <w:sz w:val="23"/>
          <w:szCs w:val="23"/>
        </w:rPr>
      </w:pPr>
      <w:r w:rsidRPr="00626839">
        <w:rPr>
          <w:color w:val="auto"/>
          <w:sz w:val="23"/>
          <w:szCs w:val="23"/>
        </w:rPr>
        <w:t xml:space="preserve">Any information submitted to support a planning application is expected to be proportionate to the scale and nature of the development proposed. It is acknowledged that there may be site specific instances when a particular survey, report or assessment may not be required. Planning agents are encouraged to discuss any queries with a </w:t>
      </w:r>
      <w:r w:rsidR="00327C65">
        <w:rPr>
          <w:color w:val="auto"/>
          <w:sz w:val="23"/>
          <w:szCs w:val="23"/>
        </w:rPr>
        <w:t>P</w:t>
      </w:r>
      <w:r w:rsidRPr="00626839">
        <w:rPr>
          <w:color w:val="auto"/>
          <w:sz w:val="23"/>
          <w:szCs w:val="23"/>
        </w:rPr>
        <w:t xml:space="preserve">lanning </w:t>
      </w:r>
      <w:r w:rsidR="00327C65">
        <w:rPr>
          <w:color w:val="auto"/>
          <w:sz w:val="23"/>
          <w:szCs w:val="23"/>
        </w:rPr>
        <w:t>O</w:t>
      </w:r>
      <w:r w:rsidRPr="00626839">
        <w:rPr>
          <w:color w:val="auto"/>
          <w:sz w:val="23"/>
          <w:szCs w:val="23"/>
        </w:rPr>
        <w:t xml:space="preserve">fficer. </w:t>
      </w:r>
    </w:p>
    <w:p w14:paraId="630B1943" w14:textId="77777777" w:rsidR="00327C65" w:rsidRDefault="00327C65" w:rsidP="00C2458C">
      <w:pPr>
        <w:pStyle w:val="Default"/>
        <w:ind w:left="510"/>
        <w:rPr>
          <w:color w:val="auto"/>
          <w:sz w:val="23"/>
          <w:szCs w:val="23"/>
        </w:rPr>
      </w:pPr>
    </w:p>
    <w:p w14:paraId="5212117C" w14:textId="40BE63E5" w:rsidR="00CF7D1A" w:rsidRPr="00626839" w:rsidRDefault="00CF7D1A" w:rsidP="00C2458C">
      <w:pPr>
        <w:pStyle w:val="Default"/>
        <w:ind w:left="510"/>
        <w:rPr>
          <w:color w:val="auto"/>
          <w:sz w:val="23"/>
          <w:szCs w:val="23"/>
        </w:rPr>
      </w:pPr>
      <w:r w:rsidRPr="00626839">
        <w:rPr>
          <w:color w:val="auto"/>
          <w:sz w:val="23"/>
          <w:szCs w:val="23"/>
        </w:rPr>
        <w:t xml:space="preserve">On receipt of a planning application, </w:t>
      </w:r>
      <w:r w:rsidR="00327C65">
        <w:rPr>
          <w:color w:val="auto"/>
          <w:sz w:val="23"/>
          <w:szCs w:val="23"/>
        </w:rPr>
        <w:t>O</w:t>
      </w:r>
      <w:r w:rsidRPr="00626839">
        <w:rPr>
          <w:color w:val="auto"/>
          <w:sz w:val="23"/>
          <w:szCs w:val="23"/>
        </w:rPr>
        <w:t xml:space="preserve">fficers will check if all the required information has been submitted in accordance with the Validation Checklist. If information is missing, officers will contact agents to discuss the requirements for the application in accordance with the Validation Checklist. Any further information must be provided within 2 days. </w:t>
      </w:r>
    </w:p>
    <w:p w14:paraId="777BC7F2" w14:textId="77777777" w:rsidR="00327C65" w:rsidRDefault="00327C65" w:rsidP="00C2458C">
      <w:pPr>
        <w:pStyle w:val="Default"/>
        <w:ind w:left="510"/>
        <w:rPr>
          <w:color w:val="auto"/>
          <w:sz w:val="23"/>
          <w:szCs w:val="23"/>
        </w:rPr>
      </w:pPr>
    </w:p>
    <w:p w14:paraId="1A35B5D0" w14:textId="3BD50DB6" w:rsidR="00CF7D1A" w:rsidRDefault="00CF7D1A" w:rsidP="00C2458C">
      <w:pPr>
        <w:pStyle w:val="Default"/>
        <w:ind w:left="510"/>
        <w:rPr>
          <w:color w:val="auto"/>
          <w:sz w:val="23"/>
          <w:szCs w:val="23"/>
        </w:rPr>
      </w:pPr>
      <w:r w:rsidRPr="00626839">
        <w:rPr>
          <w:color w:val="auto"/>
          <w:sz w:val="23"/>
          <w:szCs w:val="23"/>
        </w:rPr>
        <w:t xml:space="preserve">If further time is needed to enable submission of the information, then officers will return the application and the fee so that a complete application with all the information needed to determine an application can be submitted when ready. </w:t>
      </w:r>
    </w:p>
    <w:p w14:paraId="7AD2EB8B" w14:textId="77777777" w:rsidR="00626839" w:rsidRPr="00626839" w:rsidRDefault="00626839" w:rsidP="00C2458C">
      <w:pPr>
        <w:pStyle w:val="Default"/>
        <w:ind w:left="510"/>
        <w:rPr>
          <w:color w:val="auto"/>
          <w:sz w:val="23"/>
          <w:szCs w:val="23"/>
        </w:rPr>
      </w:pPr>
    </w:p>
    <w:p w14:paraId="198CB865" w14:textId="20F48213" w:rsidR="00CF7D1A" w:rsidRDefault="00CF7D1A" w:rsidP="00C2458C">
      <w:pPr>
        <w:pStyle w:val="Default"/>
        <w:ind w:left="510"/>
        <w:rPr>
          <w:color w:val="FF0000"/>
        </w:rPr>
      </w:pPr>
      <w:r w:rsidRPr="00626839">
        <w:rPr>
          <w:color w:val="auto"/>
          <w:sz w:val="23"/>
          <w:szCs w:val="23"/>
        </w:rPr>
        <w:t xml:space="preserve">The Validation Checklist </w:t>
      </w:r>
      <w:r w:rsidR="00327C65" w:rsidRPr="000917D3">
        <w:rPr>
          <w:color w:val="auto"/>
        </w:rPr>
        <w:t xml:space="preserve">can be found on the Council’s website at </w:t>
      </w:r>
      <w:hyperlink r:id="rId31" w:history="1">
        <w:r w:rsidR="00327C65" w:rsidRPr="000917D3">
          <w:rPr>
            <w:rStyle w:val="Hyperlink"/>
          </w:rPr>
          <w:t>Planning – Fermanagh &amp; Omagh District Council (fermanaghomagh.com)</w:t>
        </w:r>
      </w:hyperlink>
    </w:p>
    <w:p w14:paraId="7B3CE1DC" w14:textId="77777777" w:rsidR="00856DBA" w:rsidRDefault="00856DBA" w:rsidP="00C2458C">
      <w:pPr>
        <w:pStyle w:val="Default"/>
        <w:ind w:left="510"/>
        <w:rPr>
          <w:color w:val="FF0000"/>
        </w:rPr>
      </w:pPr>
    </w:p>
    <w:p w14:paraId="61F15932" w14:textId="77777777" w:rsidR="00856DBA" w:rsidRDefault="00856DBA" w:rsidP="00C2458C">
      <w:pPr>
        <w:pStyle w:val="Default"/>
        <w:ind w:left="510"/>
        <w:rPr>
          <w:color w:val="FF0000"/>
        </w:rPr>
      </w:pPr>
    </w:p>
    <w:p w14:paraId="77B9B739" w14:textId="0A99CDFD" w:rsidR="00856DBA" w:rsidRDefault="00856DBA" w:rsidP="00856DBA">
      <w:pPr>
        <w:pStyle w:val="Default"/>
        <w:ind w:left="510"/>
        <w:rPr>
          <w:color w:val="FF0000"/>
        </w:rPr>
      </w:pPr>
    </w:p>
    <w:p w14:paraId="4A3F8655" w14:textId="77777777" w:rsidR="00856DBA" w:rsidRDefault="00856DBA" w:rsidP="00C2458C">
      <w:pPr>
        <w:pStyle w:val="Default"/>
        <w:ind w:left="510"/>
        <w:rPr>
          <w:color w:val="FF0000"/>
        </w:rPr>
      </w:pPr>
    </w:p>
    <w:p w14:paraId="6EA8146E" w14:textId="77777777" w:rsidR="00856DBA" w:rsidRDefault="00856DBA" w:rsidP="00C2458C">
      <w:pPr>
        <w:pStyle w:val="Default"/>
        <w:ind w:left="510"/>
        <w:rPr>
          <w:color w:val="FF0000"/>
        </w:rPr>
      </w:pPr>
    </w:p>
    <w:p w14:paraId="3A06D2D8" w14:textId="77777777" w:rsidR="00856DBA" w:rsidRDefault="00856DBA" w:rsidP="00C2458C">
      <w:pPr>
        <w:pStyle w:val="Default"/>
        <w:ind w:left="510"/>
        <w:rPr>
          <w:color w:val="FF0000"/>
        </w:rPr>
      </w:pPr>
    </w:p>
    <w:p w14:paraId="770A0491" w14:textId="77777777" w:rsidR="00856DBA" w:rsidRDefault="00856DBA" w:rsidP="00C2458C">
      <w:pPr>
        <w:pStyle w:val="Default"/>
        <w:ind w:left="510"/>
        <w:rPr>
          <w:color w:val="FF0000"/>
        </w:rPr>
      </w:pPr>
    </w:p>
    <w:p w14:paraId="75282BB1" w14:textId="77777777" w:rsidR="00856DBA" w:rsidRDefault="00856DBA" w:rsidP="00C2458C">
      <w:pPr>
        <w:pStyle w:val="Default"/>
        <w:ind w:left="510"/>
        <w:rPr>
          <w:color w:val="FF0000"/>
        </w:rPr>
      </w:pPr>
    </w:p>
    <w:p w14:paraId="10C52AE3" w14:textId="77777777" w:rsidR="00856DBA" w:rsidRDefault="00856DBA" w:rsidP="00C2458C">
      <w:pPr>
        <w:pStyle w:val="Default"/>
        <w:ind w:left="510"/>
        <w:rPr>
          <w:color w:val="FF0000"/>
        </w:rPr>
      </w:pPr>
    </w:p>
    <w:p w14:paraId="798296F9" w14:textId="77777777" w:rsidR="00856DBA" w:rsidRDefault="00856DBA" w:rsidP="00C2458C">
      <w:pPr>
        <w:pStyle w:val="Default"/>
        <w:ind w:left="510"/>
        <w:rPr>
          <w:color w:val="FF0000"/>
        </w:rPr>
      </w:pPr>
    </w:p>
    <w:p w14:paraId="2C14D7DA" w14:textId="77777777" w:rsidR="00856DBA" w:rsidRDefault="00856DBA" w:rsidP="00C2458C">
      <w:pPr>
        <w:pStyle w:val="Default"/>
        <w:ind w:left="510"/>
        <w:rPr>
          <w:color w:val="FF0000"/>
        </w:rPr>
      </w:pPr>
    </w:p>
    <w:p w14:paraId="248729C8" w14:textId="77777777" w:rsidR="00856DBA" w:rsidRDefault="00856DBA" w:rsidP="00C2458C">
      <w:pPr>
        <w:pStyle w:val="Default"/>
        <w:ind w:left="510"/>
        <w:rPr>
          <w:color w:val="FF0000"/>
        </w:rPr>
      </w:pPr>
    </w:p>
    <w:p w14:paraId="5D9E3599" w14:textId="77777777" w:rsidR="00856DBA" w:rsidRDefault="00856DBA" w:rsidP="00C2458C">
      <w:pPr>
        <w:pStyle w:val="Default"/>
        <w:ind w:left="510"/>
        <w:rPr>
          <w:color w:val="FF0000"/>
        </w:rPr>
      </w:pPr>
    </w:p>
    <w:p w14:paraId="24A4F35E" w14:textId="77777777" w:rsidR="00856DBA" w:rsidRDefault="00856DBA" w:rsidP="00C2458C">
      <w:pPr>
        <w:pStyle w:val="Default"/>
        <w:ind w:left="510"/>
        <w:rPr>
          <w:color w:val="FF0000"/>
        </w:rPr>
      </w:pPr>
    </w:p>
    <w:p w14:paraId="4A9679A8" w14:textId="77777777" w:rsidR="00856DBA" w:rsidRDefault="00856DBA" w:rsidP="00C2458C">
      <w:pPr>
        <w:pStyle w:val="Default"/>
        <w:ind w:left="510"/>
        <w:rPr>
          <w:color w:val="FF0000"/>
        </w:rPr>
      </w:pPr>
    </w:p>
    <w:p w14:paraId="093A4442" w14:textId="77777777" w:rsidR="00856DBA" w:rsidRDefault="00856DBA" w:rsidP="00C2458C">
      <w:pPr>
        <w:pStyle w:val="Default"/>
        <w:ind w:left="510"/>
        <w:rPr>
          <w:color w:val="FF0000"/>
        </w:rPr>
      </w:pPr>
    </w:p>
    <w:p w14:paraId="4DFAD86E" w14:textId="77777777" w:rsidR="00856DBA" w:rsidRDefault="00856DBA" w:rsidP="00C2458C">
      <w:pPr>
        <w:pStyle w:val="Default"/>
        <w:ind w:left="510"/>
        <w:rPr>
          <w:color w:val="FF0000"/>
        </w:rPr>
      </w:pPr>
    </w:p>
    <w:p w14:paraId="634A3E3A" w14:textId="77777777" w:rsidR="00856DBA" w:rsidRDefault="00856DBA" w:rsidP="00C2458C">
      <w:pPr>
        <w:pStyle w:val="Default"/>
        <w:ind w:left="510"/>
        <w:rPr>
          <w:color w:val="FF0000"/>
        </w:rPr>
      </w:pPr>
    </w:p>
    <w:p w14:paraId="30C5504F" w14:textId="77777777" w:rsidR="00856DBA" w:rsidRDefault="00856DBA" w:rsidP="00C2458C">
      <w:pPr>
        <w:pStyle w:val="Default"/>
        <w:ind w:left="510"/>
        <w:rPr>
          <w:color w:val="FF0000"/>
        </w:rPr>
      </w:pPr>
    </w:p>
    <w:p w14:paraId="4BAE2DBF" w14:textId="77777777" w:rsidR="00856DBA" w:rsidRDefault="00856DBA" w:rsidP="00C2458C">
      <w:pPr>
        <w:pStyle w:val="Default"/>
        <w:ind w:left="510"/>
        <w:rPr>
          <w:color w:val="auto"/>
          <w:sz w:val="23"/>
          <w:szCs w:val="23"/>
        </w:rPr>
      </w:pPr>
    </w:p>
    <w:p w14:paraId="7DCD6336" w14:textId="1479A6F0" w:rsidR="00CF7D1A" w:rsidRDefault="00CF7D1A" w:rsidP="00856DBA">
      <w:pPr>
        <w:ind w:left="510"/>
        <w:rPr>
          <w:rFonts w:ascii="Arial" w:hAnsi="Arial" w:cs="Arial"/>
          <w:strike/>
          <w:sz w:val="23"/>
          <w:szCs w:val="23"/>
        </w:rPr>
      </w:pPr>
      <w:r w:rsidRPr="00327C65">
        <w:rPr>
          <w:rFonts w:ascii="Arial" w:hAnsi="Arial" w:cs="Arial"/>
          <w:strike/>
          <w:sz w:val="23"/>
          <w:szCs w:val="23"/>
        </w:rPr>
        <w:t xml:space="preserve"> </w:t>
      </w:r>
    </w:p>
    <w:p w14:paraId="1A92CE7E" w14:textId="77777777" w:rsidR="000917D3" w:rsidRDefault="000917D3" w:rsidP="00856DBA">
      <w:pPr>
        <w:ind w:left="510"/>
        <w:rPr>
          <w:rFonts w:ascii="Arial" w:hAnsi="Arial" w:cs="Arial"/>
          <w:strike/>
          <w:sz w:val="23"/>
          <w:szCs w:val="23"/>
        </w:rPr>
      </w:pPr>
    </w:p>
    <w:p w14:paraId="1A9C3EAB" w14:textId="77777777" w:rsidR="000917D3" w:rsidRDefault="000917D3" w:rsidP="00856DBA">
      <w:pPr>
        <w:ind w:left="510"/>
        <w:rPr>
          <w:rFonts w:ascii="Arial" w:hAnsi="Arial" w:cs="Arial"/>
          <w:strike/>
          <w:sz w:val="23"/>
          <w:szCs w:val="23"/>
        </w:rPr>
      </w:pPr>
    </w:p>
    <w:p w14:paraId="2CF94489" w14:textId="77777777" w:rsidR="000917D3" w:rsidRDefault="000917D3" w:rsidP="00856DBA">
      <w:pPr>
        <w:ind w:left="510"/>
        <w:rPr>
          <w:rFonts w:ascii="Arial" w:hAnsi="Arial" w:cs="Arial"/>
          <w:strike/>
          <w:sz w:val="23"/>
          <w:szCs w:val="23"/>
        </w:rPr>
      </w:pPr>
    </w:p>
    <w:p w14:paraId="79DA7E47" w14:textId="77777777" w:rsidR="000917D3" w:rsidRDefault="000917D3" w:rsidP="00856DBA">
      <w:pPr>
        <w:ind w:left="510"/>
        <w:rPr>
          <w:rFonts w:ascii="Arial" w:hAnsi="Arial" w:cs="Arial"/>
          <w:strike/>
          <w:sz w:val="23"/>
          <w:szCs w:val="23"/>
        </w:rPr>
      </w:pPr>
    </w:p>
    <w:p w14:paraId="70944424" w14:textId="77777777" w:rsidR="000917D3" w:rsidRDefault="000917D3" w:rsidP="00856DBA">
      <w:pPr>
        <w:ind w:left="510"/>
        <w:rPr>
          <w:rFonts w:ascii="Arial" w:hAnsi="Arial" w:cs="Arial"/>
          <w:strike/>
          <w:sz w:val="23"/>
          <w:szCs w:val="23"/>
        </w:rPr>
      </w:pPr>
    </w:p>
    <w:p w14:paraId="42D1CBEF" w14:textId="77777777" w:rsidR="000917D3" w:rsidRDefault="000917D3" w:rsidP="00856DBA">
      <w:pPr>
        <w:ind w:left="510"/>
        <w:rPr>
          <w:rFonts w:ascii="Arial" w:hAnsi="Arial" w:cs="Arial"/>
          <w:strike/>
          <w:sz w:val="23"/>
          <w:szCs w:val="23"/>
        </w:rPr>
      </w:pPr>
    </w:p>
    <w:p w14:paraId="04961CB4" w14:textId="77777777" w:rsidR="000917D3" w:rsidRDefault="000917D3" w:rsidP="00856DBA">
      <w:pPr>
        <w:ind w:left="510"/>
        <w:rPr>
          <w:rFonts w:ascii="Arial" w:hAnsi="Arial" w:cs="Arial"/>
          <w:strike/>
          <w:sz w:val="23"/>
          <w:szCs w:val="23"/>
        </w:rPr>
      </w:pPr>
    </w:p>
    <w:p w14:paraId="2BB6192F" w14:textId="77777777" w:rsidR="000917D3" w:rsidRPr="00856DBA" w:rsidRDefault="000917D3" w:rsidP="00856DBA">
      <w:pPr>
        <w:ind w:left="510"/>
        <w:rPr>
          <w:rFonts w:ascii="Arial" w:hAnsi="Arial" w:cs="Arial"/>
          <w:strike/>
          <w:sz w:val="22"/>
          <w:szCs w:val="22"/>
        </w:rPr>
      </w:pPr>
    </w:p>
    <w:p w14:paraId="220C3BEE" w14:textId="1F6E8098" w:rsidR="006007CA" w:rsidRPr="00A10534" w:rsidRDefault="00CF7D1A" w:rsidP="006007CA">
      <w:pPr>
        <w:tabs>
          <w:tab w:val="left" w:pos="9026"/>
        </w:tabs>
        <w:ind w:right="-46" w:firstLine="113"/>
        <w:jc w:val="right"/>
        <w:rPr>
          <w:rFonts w:ascii="Arial" w:eastAsia="Arial" w:hAnsi="Arial" w:cs="Arial"/>
          <w:b/>
          <w:sz w:val="26"/>
          <w:szCs w:val="22"/>
        </w:rPr>
      </w:pPr>
      <w:r>
        <w:rPr>
          <w:rFonts w:ascii="Arial" w:eastAsia="Arial" w:hAnsi="Arial" w:cs="Arial"/>
          <w:b/>
          <w:sz w:val="26"/>
          <w:szCs w:val="22"/>
        </w:rPr>
        <w:t>A</w:t>
      </w:r>
      <w:r w:rsidR="006007CA" w:rsidRPr="00A10534">
        <w:rPr>
          <w:rFonts w:ascii="Arial" w:eastAsia="Arial" w:hAnsi="Arial" w:cs="Arial"/>
          <w:b/>
          <w:sz w:val="26"/>
          <w:szCs w:val="22"/>
        </w:rPr>
        <w:t>ppendix A</w:t>
      </w:r>
    </w:p>
    <w:p w14:paraId="3A2781C8" w14:textId="77777777" w:rsidR="006007CA" w:rsidRPr="00A10534" w:rsidRDefault="006007CA" w:rsidP="006007CA">
      <w:pPr>
        <w:rPr>
          <w:rFonts w:ascii="Arial" w:hAnsi="Arial" w:cs="Arial"/>
          <w:b/>
          <w:sz w:val="22"/>
          <w:szCs w:val="22"/>
          <w:lang w:val="en"/>
        </w:rPr>
      </w:pPr>
    </w:p>
    <w:p w14:paraId="4E7BF0E1" w14:textId="60D5FE0F" w:rsidR="006007CA" w:rsidRPr="00A10534" w:rsidRDefault="006007CA" w:rsidP="006007CA">
      <w:pPr>
        <w:jc w:val="center"/>
        <w:rPr>
          <w:rFonts w:ascii="Arial" w:hAnsi="Arial" w:cs="Arial"/>
          <w:b/>
          <w:sz w:val="26"/>
          <w:szCs w:val="22"/>
          <w:lang w:val="en"/>
        </w:rPr>
      </w:pPr>
      <w:r w:rsidRPr="00A10534">
        <w:rPr>
          <w:rFonts w:ascii="Arial" w:hAnsi="Arial" w:cs="Arial"/>
          <w:b/>
          <w:sz w:val="26"/>
          <w:szCs w:val="22"/>
          <w:lang w:val="en"/>
        </w:rPr>
        <w:t>Applicant / Agent Protocol –</w:t>
      </w:r>
    </w:p>
    <w:p w14:paraId="3CAE3CE1" w14:textId="0BD3915A" w:rsidR="006007CA" w:rsidRPr="00A10534" w:rsidRDefault="006007CA" w:rsidP="006007CA">
      <w:pPr>
        <w:jc w:val="center"/>
        <w:rPr>
          <w:rFonts w:ascii="Arial" w:hAnsi="Arial" w:cs="Arial"/>
          <w:b/>
          <w:sz w:val="26"/>
          <w:szCs w:val="22"/>
          <w:lang w:val="en"/>
        </w:rPr>
      </w:pPr>
      <w:r w:rsidRPr="00A10534">
        <w:rPr>
          <w:rFonts w:ascii="Arial" w:hAnsi="Arial" w:cs="Arial"/>
          <w:b/>
          <w:sz w:val="26"/>
          <w:szCs w:val="22"/>
          <w:lang w:val="en"/>
        </w:rPr>
        <w:t xml:space="preserve">A Good Practice Guide </w:t>
      </w:r>
      <w:proofErr w:type="gramStart"/>
      <w:r w:rsidRPr="00A10534">
        <w:rPr>
          <w:rFonts w:ascii="Arial" w:hAnsi="Arial" w:cs="Arial"/>
          <w:b/>
          <w:sz w:val="26"/>
          <w:szCs w:val="22"/>
          <w:lang w:val="en"/>
        </w:rPr>
        <w:t>for</w:t>
      </w:r>
      <w:proofErr w:type="gramEnd"/>
      <w:r w:rsidRPr="00A10534">
        <w:rPr>
          <w:rFonts w:ascii="Arial" w:hAnsi="Arial" w:cs="Arial"/>
          <w:b/>
          <w:sz w:val="26"/>
          <w:szCs w:val="22"/>
          <w:lang w:val="en"/>
        </w:rPr>
        <w:t xml:space="preserve"> Processing Planning Applications</w:t>
      </w:r>
    </w:p>
    <w:p w14:paraId="7527FE7E" w14:textId="77777777" w:rsidR="006007CA" w:rsidRPr="00A10534" w:rsidRDefault="006007CA" w:rsidP="006007CA">
      <w:pPr>
        <w:rPr>
          <w:rFonts w:ascii="Arial" w:hAnsi="Arial" w:cs="Arial"/>
          <w:b/>
          <w:sz w:val="22"/>
          <w:szCs w:val="22"/>
          <w:lang w:val="en"/>
        </w:rPr>
      </w:pPr>
    </w:p>
    <w:p w14:paraId="73FBAADD" w14:textId="77777777" w:rsidR="006007CA" w:rsidRPr="00A10534" w:rsidRDefault="006007CA" w:rsidP="006007CA">
      <w:pPr>
        <w:rPr>
          <w:rFonts w:ascii="Arial" w:hAnsi="Arial" w:cs="Arial"/>
          <w:b/>
          <w:szCs w:val="22"/>
          <w:lang w:val="en"/>
        </w:rPr>
      </w:pPr>
      <w:r w:rsidRPr="00A10534">
        <w:rPr>
          <w:rFonts w:ascii="Arial" w:hAnsi="Arial" w:cs="Arial"/>
          <w:b/>
          <w:szCs w:val="22"/>
          <w:lang w:val="en"/>
        </w:rPr>
        <w:t>Introduction</w:t>
      </w:r>
    </w:p>
    <w:p w14:paraId="73A19F1B" w14:textId="77777777" w:rsidR="006007CA" w:rsidRPr="00A10534" w:rsidRDefault="006007CA" w:rsidP="006007CA">
      <w:pPr>
        <w:rPr>
          <w:rFonts w:ascii="Arial" w:hAnsi="Arial" w:cs="Arial"/>
          <w:sz w:val="22"/>
          <w:szCs w:val="22"/>
          <w:lang w:val="en"/>
        </w:rPr>
      </w:pPr>
    </w:p>
    <w:p w14:paraId="18D6C956" w14:textId="759CAD6B" w:rsidR="006007CA" w:rsidRPr="00A10534" w:rsidRDefault="006007CA" w:rsidP="006007CA">
      <w:pPr>
        <w:rPr>
          <w:rFonts w:ascii="Arial" w:hAnsi="Arial" w:cs="Arial"/>
          <w:sz w:val="22"/>
          <w:szCs w:val="22"/>
        </w:rPr>
      </w:pPr>
      <w:r w:rsidRPr="00A10534">
        <w:rPr>
          <w:rFonts w:ascii="Arial" w:hAnsi="Arial" w:cs="Arial"/>
          <w:sz w:val="22"/>
          <w:szCs w:val="22"/>
          <w:lang w:val="en"/>
        </w:rPr>
        <w:t xml:space="preserve">Fermanagh and Omagh District Council has developed this Guide to provide advice and guidance to applicants and agents involved in the planning process to help deliver an efficient development management system, making best use of the Council’s limited resources.  </w:t>
      </w:r>
      <w:r w:rsidR="00CF7D1A">
        <w:rPr>
          <w:rFonts w:ascii="Arial" w:hAnsi="Arial" w:cs="Arial"/>
          <w:sz w:val="22"/>
          <w:szCs w:val="22"/>
        </w:rPr>
        <w:t>The guide has been updated following the introduction of the new online Planning Portal and the Council’s new Validation Checklist.</w:t>
      </w:r>
    </w:p>
    <w:p w14:paraId="0995BB71" w14:textId="7168EFFA" w:rsidR="006007CA" w:rsidRPr="00A10534" w:rsidRDefault="006007CA" w:rsidP="006007CA">
      <w:pPr>
        <w:pStyle w:val="Default"/>
        <w:rPr>
          <w:b/>
          <w:color w:val="auto"/>
          <w:sz w:val="22"/>
          <w:szCs w:val="22"/>
          <w:lang w:val="en"/>
        </w:rPr>
      </w:pPr>
    </w:p>
    <w:p w14:paraId="61CB33D8" w14:textId="77777777" w:rsidR="006007CA" w:rsidRPr="00A10534" w:rsidRDefault="006007CA" w:rsidP="006007CA">
      <w:pPr>
        <w:pStyle w:val="Default"/>
        <w:rPr>
          <w:b/>
          <w:color w:val="auto"/>
          <w:sz w:val="22"/>
          <w:szCs w:val="22"/>
          <w:lang w:val="en"/>
        </w:rPr>
      </w:pPr>
    </w:p>
    <w:p w14:paraId="02F6B533" w14:textId="04B0B17D" w:rsidR="006007CA" w:rsidRPr="00A10534" w:rsidRDefault="006007CA" w:rsidP="006007CA">
      <w:pPr>
        <w:pStyle w:val="Default"/>
        <w:rPr>
          <w:b/>
          <w:color w:val="auto"/>
          <w:szCs w:val="22"/>
          <w:lang w:val="en"/>
        </w:rPr>
      </w:pPr>
      <w:r w:rsidRPr="00A10534">
        <w:rPr>
          <w:b/>
          <w:color w:val="auto"/>
          <w:szCs w:val="22"/>
          <w:lang w:val="en"/>
        </w:rPr>
        <w:t>The Need for this Guide</w:t>
      </w:r>
    </w:p>
    <w:p w14:paraId="1C59558E" w14:textId="77777777" w:rsidR="00E14954" w:rsidRPr="00A10534" w:rsidRDefault="00E14954" w:rsidP="006007CA">
      <w:pPr>
        <w:rPr>
          <w:rFonts w:ascii="Arial" w:hAnsi="Arial" w:cs="Arial"/>
          <w:sz w:val="22"/>
          <w:szCs w:val="22"/>
        </w:rPr>
      </w:pPr>
    </w:p>
    <w:p w14:paraId="76384B2B" w14:textId="385E7FCB" w:rsidR="006007CA" w:rsidRPr="00A10534" w:rsidRDefault="006007CA" w:rsidP="006007CA">
      <w:pPr>
        <w:rPr>
          <w:rFonts w:ascii="Arial" w:hAnsi="Arial" w:cs="Arial"/>
          <w:sz w:val="22"/>
          <w:szCs w:val="22"/>
        </w:rPr>
      </w:pPr>
      <w:r w:rsidRPr="00A10534">
        <w:rPr>
          <w:rFonts w:ascii="Arial" w:hAnsi="Arial" w:cs="Arial"/>
          <w:sz w:val="22"/>
          <w:szCs w:val="22"/>
        </w:rPr>
        <w:t xml:space="preserve">Experience to date is that applicants and agents are not ‘front loading’ the application process as required and considerable time and resources is spent on seeking additional information in order to process the application to a positive conclusion.  This has implications both in terms of the resources available to deal with other planning matters, additional costs added to the processing of the application because of the need to re-advertise and re notify proposals, the time taken to process the application and our ability to meet the challenging application processing targets set by the Department. </w:t>
      </w:r>
    </w:p>
    <w:p w14:paraId="0844500B" w14:textId="77777777" w:rsidR="00E14954" w:rsidRPr="00A10534" w:rsidRDefault="00E14954" w:rsidP="006007CA">
      <w:pPr>
        <w:rPr>
          <w:rFonts w:ascii="Arial" w:hAnsi="Arial" w:cs="Arial"/>
          <w:sz w:val="22"/>
          <w:szCs w:val="22"/>
        </w:rPr>
      </w:pPr>
    </w:p>
    <w:p w14:paraId="68A8A223" w14:textId="7747603F" w:rsidR="006007CA" w:rsidRPr="00A10534" w:rsidRDefault="006007CA" w:rsidP="006007CA">
      <w:pPr>
        <w:rPr>
          <w:rFonts w:ascii="Arial" w:hAnsi="Arial" w:cs="Arial"/>
          <w:sz w:val="22"/>
          <w:szCs w:val="22"/>
        </w:rPr>
      </w:pPr>
      <w:r w:rsidRPr="00A10534">
        <w:rPr>
          <w:rFonts w:ascii="Arial" w:hAnsi="Arial" w:cs="Arial"/>
          <w:sz w:val="22"/>
          <w:szCs w:val="22"/>
        </w:rPr>
        <w:t xml:space="preserve">The guide sets out how best to actively manage the progress of applications through the development management system and identifies the role/ responsibilities of Council planning staff and applicants / agents at each stage of the process in order to deliver good quality planning decisions in an efficient manner and at least cost. </w:t>
      </w:r>
    </w:p>
    <w:p w14:paraId="74379F2F" w14:textId="77777777" w:rsidR="00E14954" w:rsidRPr="00A10534" w:rsidRDefault="00E14954" w:rsidP="006007CA">
      <w:pPr>
        <w:pStyle w:val="Default"/>
        <w:rPr>
          <w:color w:val="auto"/>
          <w:sz w:val="22"/>
          <w:szCs w:val="22"/>
          <w:lang w:val="en"/>
        </w:rPr>
      </w:pPr>
    </w:p>
    <w:p w14:paraId="2B59F6D8" w14:textId="4202D1D2" w:rsidR="006007CA" w:rsidRDefault="006007CA" w:rsidP="006007CA">
      <w:pPr>
        <w:rPr>
          <w:rFonts w:ascii="Arial" w:hAnsi="Arial" w:cs="Arial"/>
          <w:b/>
          <w:szCs w:val="22"/>
        </w:rPr>
      </w:pPr>
      <w:r w:rsidRPr="00A10534">
        <w:rPr>
          <w:rFonts w:ascii="Arial" w:hAnsi="Arial" w:cs="Arial"/>
          <w:b/>
          <w:szCs w:val="22"/>
        </w:rPr>
        <w:t>ROLES AND RESPONSIBILITIES</w:t>
      </w:r>
    </w:p>
    <w:p w14:paraId="01383E62" w14:textId="34CAE75C" w:rsidR="00CF7D1A" w:rsidRDefault="00CF7D1A" w:rsidP="006007CA">
      <w:pPr>
        <w:rPr>
          <w:rFonts w:ascii="Arial" w:hAnsi="Arial" w:cs="Arial"/>
          <w:b/>
          <w:szCs w:val="22"/>
        </w:rPr>
      </w:pPr>
    </w:p>
    <w:p w14:paraId="5D6F9E98" w14:textId="77777777" w:rsidR="00CF7D1A" w:rsidRPr="00E367CA" w:rsidRDefault="00CF7D1A" w:rsidP="00CF7D1A">
      <w:pPr>
        <w:rPr>
          <w:rFonts w:ascii="Arial" w:hAnsi="Arial" w:cs="Arial"/>
          <w:b/>
          <w:szCs w:val="22"/>
        </w:rPr>
      </w:pPr>
      <w:r w:rsidRPr="00E367CA">
        <w:rPr>
          <w:rFonts w:ascii="Arial" w:hAnsi="Arial" w:cs="Arial"/>
          <w:b/>
          <w:szCs w:val="22"/>
        </w:rPr>
        <w:t>What applicants / agents need to do:</w:t>
      </w:r>
    </w:p>
    <w:p w14:paraId="1E24088F" w14:textId="77777777" w:rsidR="00CF7D1A" w:rsidRPr="00E367CA" w:rsidRDefault="00CF7D1A" w:rsidP="00CF7D1A">
      <w:pPr>
        <w:rPr>
          <w:rFonts w:ascii="Arial" w:hAnsi="Arial" w:cs="Arial"/>
          <w:b/>
          <w:i/>
          <w:sz w:val="22"/>
          <w:szCs w:val="22"/>
        </w:rPr>
      </w:pPr>
    </w:p>
    <w:p w14:paraId="67691988" w14:textId="20BDCDFC" w:rsidR="00CF7D1A" w:rsidRPr="00E367CA" w:rsidRDefault="00CF7D1A" w:rsidP="00CF7D1A">
      <w:pPr>
        <w:rPr>
          <w:rFonts w:ascii="Arial" w:hAnsi="Arial" w:cs="Arial"/>
          <w:sz w:val="22"/>
          <w:szCs w:val="22"/>
        </w:rPr>
      </w:pPr>
      <w:r w:rsidRPr="00E367CA">
        <w:rPr>
          <w:rFonts w:ascii="Arial" w:hAnsi="Arial" w:cs="Arial"/>
          <w:b/>
          <w:i/>
          <w:sz w:val="22"/>
          <w:szCs w:val="22"/>
        </w:rPr>
        <w:t>Before</w:t>
      </w:r>
      <w:r w:rsidRPr="00E367CA">
        <w:rPr>
          <w:rFonts w:ascii="Arial" w:hAnsi="Arial" w:cs="Arial"/>
          <w:sz w:val="22"/>
          <w:szCs w:val="22"/>
        </w:rPr>
        <w:t xml:space="preserve"> </w:t>
      </w:r>
      <w:r w:rsidRPr="00E367CA">
        <w:rPr>
          <w:rFonts w:ascii="Arial" w:hAnsi="Arial" w:cs="Arial"/>
          <w:b/>
          <w:i/>
          <w:sz w:val="22"/>
          <w:szCs w:val="22"/>
        </w:rPr>
        <w:t>submitting a planning application</w:t>
      </w:r>
      <w:r w:rsidRPr="00E367CA">
        <w:rPr>
          <w:rFonts w:ascii="Arial" w:hAnsi="Arial" w:cs="Arial"/>
          <w:sz w:val="22"/>
          <w:szCs w:val="22"/>
        </w:rPr>
        <w:t xml:space="preserve"> an agent / applicant </w:t>
      </w:r>
      <w:r w:rsidR="00B26EBE">
        <w:rPr>
          <w:rFonts w:ascii="Arial" w:hAnsi="Arial" w:cs="Arial"/>
          <w:sz w:val="22"/>
          <w:szCs w:val="22"/>
        </w:rPr>
        <w:t>must</w:t>
      </w:r>
      <w:r w:rsidRPr="00E367CA">
        <w:rPr>
          <w:rFonts w:ascii="Arial" w:hAnsi="Arial" w:cs="Arial"/>
          <w:sz w:val="22"/>
          <w:szCs w:val="22"/>
        </w:rPr>
        <w:t>:</w:t>
      </w:r>
    </w:p>
    <w:p w14:paraId="46057077" w14:textId="77777777" w:rsidR="00CF7D1A" w:rsidRPr="00E367CA" w:rsidRDefault="00CF7D1A" w:rsidP="00CF7D1A">
      <w:pPr>
        <w:pStyle w:val="ListParagraph"/>
        <w:numPr>
          <w:ilvl w:val="0"/>
          <w:numId w:val="88"/>
        </w:numPr>
        <w:ind w:left="567" w:hanging="567"/>
        <w:rPr>
          <w:rFonts w:cs="Arial"/>
          <w:color w:val="auto"/>
          <w:sz w:val="22"/>
          <w:szCs w:val="22"/>
        </w:rPr>
      </w:pPr>
      <w:r w:rsidRPr="00E367CA">
        <w:rPr>
          <w:rFonts w:cs="Arial"/>
          <w:color w:val="auto"/>
          <w:sz w:val="22"/>
          <w:szCs w:val="22"/>
        </w:rPr>
        <w:t xml:space="preserve">Visit the site and carried out a full survey, including, where necessary, site </w:t>
      </w:r>
      <w:proofErr w:type="gramStart"/>
      <w:r w:rsidRPr="00E367CA">
        <w:rPr>
          <w:rFonts w:cs="Arial"/>
          <w:color w:val="auto"/>
          <w:sz w:val="22"/>
          <w:szCs w:val="22"/>
        </w:rPr>
        <w:t>levels;</w:t>
      </w:r>
      <w:proofErr w:type="gramEnd"/>
    </w:p>
    <w:p w14:paraId="59B85AF2" w14:textId="77777777" w:rsidR="00CF7D1A" w:rsidRPr="00E367CA" w:rsidRDefault="00CF7D1A" w:rsidP="00CF7D1A">
      <w:pPr>
        <w:pStyle w:val="ListParagraph"/>
        <w:numPr>
          <w:ilvl w:val="0"/>
          <w:numId w:val="88"/>
        </w:numPr>
        <w:ind w:left="567" w:hanging="567"/>
        <w:rPr>
          <w:rFonts w:cs="Arial"/>
          <w:color w:val="auto"/>
          <w:sz w:val="22"/>
          <w:szCs w:val="22"/>
        </w:rPr>
      </w:pPr>
      <w:r w:rsidRPr="00E367CA">
        <w:rPr>
          <w:rFonts w:cs="Arial"/>
          <w:color w:val="auto"/>
          <w:sz w:val="22"/>
          <w:szCs w:val="22"/>
        </w:rPr>
        <w:t xml:space="preserve">Speak to any adjacent neighbouring properties and advise them of the proposal.  Anticipate neighbour / community concerns and take appropriate action to resolve potential issues before submitting the </w:t>
      </w:r>
      <w:proofErr w:type="gramStart"/>
      <w:r w:rsidRPr="00E367CA">
        <w:rPr>
          <w:rFonts w:cs="Arial"/>
          <w:color w:val="auto"/>
          <w:sz w:val="22"/>
          <w:szCs w:val="22"/>
        </w:rPr>
        <w:t>application;</w:t>
      </w:r>
      <w:proofErr w:type="gramEnd"/>
    </w:p>
    <w:p w14:paraId="1085EE54" w14:textId="43409E48" w:rsidR="00CF7D1A" w:rsidRPr="00E367CA" w:rsidRDefault="00CF7D1A" w:rsidP="00CF7D1A">
      <w:pPr>
        <w:pStyle w:val="ListParagraph"/>
        <w:numPr>
          <w:ilvl w:val="0"/>
          <w:numId w:val="88"/>
        </w:numPr>
        <w:ind w:left="567" w:hanging="567"/>
        <w:rPr>
          <w:rFonts w:cs="Arial"/>
          <w:color w:val="auto"/>
          <w:sz w:val="22"/>
          <w:szCs w:val="22"/>
        </w:rPr>
      </w:pPr>
      <w:r w:rsidRPr="00E367CA">
        <w:rPr>
          <w:rFonts w:cs="Arial"/>
          <w:color w:val="auto"/>
          <w:sz w:val="22"/>
          <w:szCs w:val="22"/>
        </w:rPr>
        <w:t xml:space="preserve">Consider the policies set out in the Local Development Plan, </w:t>
      </w:r>
      <w:r w:rsidR="00B26EBE">
        <w:rPr>
          <w:rFonts w:cs="Arial"/>
          <w:color w:val="auto"/>
          <w:sz w:val="22"/>
          <w:szCs w:val="22"/>
        </w:rPr>
        <w:t>Regional</w:t>
      </w:r>
      <w:r w:rsidR="00B26EBE" w:rsidRPr="00E367CA">
        <w:rPr>
          <w:rFonts w:cs="Arial"/>
          <w:color w:val="auto"/>
          <w:sz w:val="22"/>
          <w:szCs w:val="22"/>
        </w:rPr>
        <w:t xml:space="preserve"> </w:t>
      </w:r>
      <w:r w:rsidRPr="00E367CA">
        <w:rPr>
          <w:rFonts w:cs="Arial"/>
          <w:color w:val="auto"/>
          <w:sz w:val="22"/>
          <w:szCs w:val="22"/>
        </w:rPr>
        <w:t xml:space="preserve">Policy and any supplementary planning </w:t>
      </w:r>
      <w:proofErr w:type="gramStart"/>
      <w:r w:rsidRPr="00E367CA">
        <w:rPr>
          <w:rFonts w:cs="Arial"/>
          <w:color w:val="auto"/>
          <w:sz w:val="22"/>
          <w:szCs w:val="22"/>
        </w:rPr>
        <w:t>guidance;</w:t>
      </w:r>
      <w:proofErr w:type="gramEnd"/>
    </w:p>
    <w:p w14:paraId="7D14BC04" w14:textId="5996CAB9" w:rsidR="00CF7D1A" w:rsidRPr="00E367CA" w:rsidRDefault="00CF7D1A" w:rsidP="00CF7D1A">
      <w:pPr>
        <w:pStyle w:val="ListParagraph"/>
        <w:numPr>
          <w:ilvl w:val="0"/>
          <w:numId w:val="88"/>
        </w:numPr>
        <w:ind w:left="567" w:hanging="567"/>
        <w:rPr>
          <w:rFonts w:cs="Arial"/>
          <w:color w:val="auto"/>
          <w:sz w:val="22"/>
          <w:szCs w:val="22"/>
        </w:rPr>
      </w:pPr>
      <w:r w:rsidRPr="00E367CA">
        <w:rPr>
          <w:rFonts w:cs="Arial"/>
          <w:color w:val="auto"/>
          <w:sz w:val="22"/>
          <w:szCs w:val="22"/>
        </w:rPr>
        <w:t xml:space="preserve">Consider the advice provided in this Guide and on the Planning Portal particularly the Northern Ireland Environment Agency practice guides and Standing Advice, including the </w:t>
      </w:r>
      <w:r w:rsidR="000A6A6E">
        <w:rPr>
          <w:rFonts w:cs="Arial"/>
          <w:color w:val="auto"/>
          <w:sz w:val="22"/>
          <w:szCs w:val="22"/>
        </w:rPr>
        <w:t>B</w:t>
      </w:r>
      <w:r w:rsidRPr="00E367CA">
        <w:rPr>
          <w:rFonts w:cs="Arial"/>
          <w:color w:val="auto"/>
          <w:sz w:val="22"/>
          <w:szCs w:val="22"/>
        </w:rPr>
        <w:t xml:space="preserve">iodiversity </w:t>
      </w:r>
      <w:proofErr w:type="gramStart"/>
      <w:r w:rsidR="000A6A6E">
        <w:rPr>
          <w:rFonts w:cs="Arial"/>
          <w:color w:val="auto"/>
          <w:sz w:val="22"/>
          <w:szCs w:val="22"/>
        </w:rPr>
        <w:t>C</w:t>
      </w:r>
      <w:r w:rsidRPr="00E367CA">
        <w:rPr>
          <w:rFonts w:cs="Arial"/>
          <w:color w:val="auto"/>
          <w:sz w:val="22"/>
          <w:szCs w:val="22"/>
        </w:rPr>
        <w:t>hecklist;</w:t>
      </w:r>
      <w:proofErr w:type="gramEnd"/>
    </w:p>
    <w:p w14:paraId="1F7DEBCD" w14:textId="47086A22" w:rsidR="00CF7D1A" w:rsidRPr="00E367CA" w:rsidRDefault="00CF7D1A" w:rsidP="00CF7D1A">
      <w:pPr>
        <w:pStyle w:val="ListParagraph"/>
        <w:numPr>
          <w:ilvl w:val="0"/>
          <w:numId w:val="88"/>
        </w:numPr>
        <w:ind w:left="567" w:hanging="567"/>
        <w:rPr>
          <w:rFonts w:cs="Arial"/>
          <w:color w:val="auto"/>
          <w:sz w:val="22"/>
          <w:szCs w:val="22"/>
        </w:rPr>
      </w:pPr>
      <w:r w:rsidRPr="00E367CA">
        <w:rPr>
          <w:rFonts w:cs="Arial"/>
          <w:color w:val="auto"/>
          <w:sz w:val="22"/>
          <w:szCs w:val="22"/>
        </w:rPr>
        <w:t xml:space="preserve">Gather any information needed to address policy </w:t>
      </w:r>
      <w:proofErr w:type="gramStart"/>
      <w:r w:rsidRPr="00E367CA">
        <w:rPr>
          <w:rFonts w:cs="Arial"/>
          <w:color w:val="auto"/>
          <w:sz w:val="22"/>
          <w:szCs w:val="22"/>
        </w:rPr>
        <w:t>issues;</w:t>
      </w:r>
      <w:proofErr w:type="gramEnd"/>
    </w:p>
    <w:p w14:paraId="28DC63EF" w14:textId="5460A904" w:rsidR="00CF7D1A" w:rsidRPr="00E367CA" w:rsidRDefault="00CF7D1A" w:rsidP="00CF7D1A">
      <w:pPr>
        <w:pStyle w:val="ListParagraph"/>
        <w:numPr>
          <w:ilvl w:val="0"/>
          <w:numId w:val="88"/>
        </w:numPr>
        <w:ind w:left="567" w:hanging="567"/>
        <w:rPr>
          <w:rFonts w:cs="Arial"/>
          <w:color w:val="auto"/>
          <w:sz w:val="22"/>
          <w:szCs w:val="22"/>
        </w:rPr>
      </w:pPr>
      <w:r w:rsidRPr="00E367CA">
        <w:rPr>
          <w:rFonts w:cs="Arial"/>
          <w:color w:val="auto"/>
          <w:sz w:val="22"/>
          <w:szCs w:val="22"/>
        </w:rPr>
        <w:t xml:space="preserve">Avail of pre-application advice, when </w:t>
      </w:r>
      <w:proofErr w:type="gramStart"/>
      <w:r w:rsidRPr="00E367CA">
        <w:rPr>
          <w:rFonts w:cs="Arial"/>
          <w:color w:val="auto"/>
          <w:sz w:val="22"/>
          <w:szCs w:val="22"/>
        </w:rPr>
        <w:t>necessary;</w:t>
      </w:r>
      <w:proofErr w:type="gramEnd"/>
    </w:p>
    <w:p w14:paraId="1B40E9E7" w14:textId="39161D91" w:rsidR="00CF7D1A" w:rsidRPr="00E367CA" w:rsidRDefault="00CF7D1A" w:rsidP="00CF7D1A">
      <w:pPr>
        <w:pStyle w:val="ListParagraph"/>
        <w:numPr>
          <w:ilvl w:val="0"/>
          <w:numId w:val="88"/>
        </w:numPr>
        <w:ind w:left="567" w:hanging="567"/>
        <w:rPr>
          <w:rFonts w:cs="Arial"/>
          <w:color w:val="auto"/>
          <w:sz w:val="22"/>
          <w:szCs w:val="22"/>
        </w:rPr>
      </w:pPr>
      <w:r w:rsidRPr="00E367CA">
        <w:rPr>
          <w:rFonts w:cs="Arial"/>
          <w:color w:val="auto"/>
          <w:sz w:val="22"/>
          <w:szCs w:val="22"/>
        </w:rPr>
        <w:t>Submit the application online using the Planning Portal; and</w:t>
      </w:r>
    </w:p>
    <w:p w14:paraId="7523B0AF" w14:textId="15266E00" w:rsidR="00CF7D1A" w:rsidRPr="00E367CA" w:rsidRDefault="00CF7D1A" w:rsidP="00CF7D1A">
      <w:pPr>
        <w:pStyle w:val="ListParagraph"/>
        <w:numPr>
          <w:ilvl w:val="0"/>
          <w:numId w:val="88"/>
        </w:numPr>
        <w:ind w:left="567" w:hanging="567"/>
        <w:rPr>
          <w:rFonts w:cs="Arial"/>
          <w:color w:val="auto"/>
          <w:sz w:val="22"/>
          <w:szCs w:val="22"/>
        </w:rPr>
      </w:pPr>
      <w:r w:rsidRPr="00E367CA">
        <w:rPr>
          <w:rFonts w:cs="Arial"/>
          <w:color w:val="auto"/>
          <w:sz w:val="22"/>
          <w:szCs w:val="22"/>
        </w:rPr>
        <w:t xml:space="preserve">Front load all applications with the correct information and all necessary drawings and reports which are essential to allow the application to be determined. </w:t>
      </w:r>
    </w:p>
    <w:p w14:paraId="671A942E" w14:textId="77777777" w:rsidR="00CF7D1A" w:rsidRPr="00A10534" w:rsidRDefault="00CF7D1A" w:rsidP="006007CA">
      <w:pPr>
        <w:rPr>
          <w:rFonts w:ascii="Arial" w:hAnsi="Arial" w:cs="Arial"/>
          <w:b/>
          <w:szCs w:val="22"/>
        </w:rPr>
      </w:pPr>
    </w:p>
    <w:p w14:paraId="55A966C3" w14:textId="77777777" w:rsidR="00E14954" w:rsidRPr="00A10534" w:rsidRDefault="00E14954" w:rsidP="006007CA">
      <w:pPr>
        <w:rPr>
          <w:rFonts w:ascii="Arial" w:hAnsi="Arial" w:cs="Arial"/>
          <w:b/>
          <w:sz w:val="22"/>
          <w:szCs w:val="22"/>
        </w:rPr>
      </w:pPr>
    </w:p>
    <w:p w14:paraId="355F89DF" w14:textId="03971265" w:rsidR="006007CA" w:rsidRPr="00A10534" w:rsidRDefault="006007CA" w:rsidP="006007CA">
      <w:pPr>
        <w:rPr>
          <w:rFonts w:ascii="Arial" w:hAnsi="Arial" w:cs="Arial"/>
          <w:b/>
          <w:szCs w:val="22"/>
        </w:rPr>
      </w:pPr>
      <w:r w:rsidRPr="00A10534">
        <w:rPr>
          <w:rFonts w:ascii="Arial" w:hAnsi="Arial" w:cs="Arial"/>
          <w:b/>
          <w:szCs w:val="22"/>
        </w:rPr>
        <w:t>What Council planning staff will do:</w:t>
      </w:r>
    </w:p>
    <w:p w14:paraId="2D38FBD7" w14:textId="77777777" w:rsidR="006007CA" w:rsidRPr="00A10534" w:rsidRDefault="006007CA" w:rsidP="006B2A22">
      <w:pPr>
        <w:pStyle w:val="ListParagraph"/>
        <w:numPr>
          <w:ilvl w:val="0"/>
          <w:numId w:val="89"/>
        </w:numPr>
        <w:ind w:left="567" w:hanging="567"/>
        <w:rPr>
          <w:rFonts w:cs="Arial"/>
          <w:color w:val="auto"/>
          <w:sz w:val="22"/>
          <w:szCs w:val="22"/>
        </w:rPr>
      </w:pPr>
      <w:r w:rsidRPr="00A10534">
        <w:rPr>
          <w:rFonts w:cs="Arial"/>
          <w:color w:val="auto"/>
          <w:sz w:val="22"/>
          <w:szCs w:val="22"/>
        </w:rPr>
        <w:t xml:space="preserve">Respond positively to requests for pre-application advice for major planning applications and more complex local planning </w:t>
      </w:r>
      <w:proofErr w:type="gramStart"/>
      <w:r w:rsidRPr="00A10534">
        <w:rPr>
          <w:rFonts w:cs="Arial"/>
          <w:color w:val="auto"/>
          <w:sz w:val="22"/>
          <w:szCs w:val="22"/>
        </w:rPr>
        <w:t>applications;</w:t>
      </w:r>
      <w:proofErr w:type="gramEnd"/>
    </w:p>
    <w:p w14:paraId="7E223A0C" w14:textId="77777777" w:rsidR="006007CA" w:rsidRPr="00A10534" w:rsidRDefault="006007CA" w:rsidP="006B2A22">
      <w:pPr>
        <w:pStyle w:val="ListParagraph"/>
        <w:numPr>
          <w:ilvl w:val="0"/>
          <w:numId w:val="89"/>
        </w:numPr>
        <w:ind w:left="567" w:hanging="567"/>
        <w:rPr>
          <w:rFonts w:cs="Arial"/>
          <w:color w:val="auto"/>
          <w:sz w:val="22"/>
          <w:szCs w:val="22"/>
        </w:rPr>
      </w:pPr>
      <w:r w:rsidRPr="00A10534">
        <w:rPr>
          <w:rFonts w:cs="Arial"/>
          <w:color w:val="auto"/>
          <w:sz w:val="22"/>
          <w:szCs w:val="22"/>
        </w:rPr>
        <w:lastRenderedPageBreak/>
        <w:t xml:space="preserve">Ensure that all stages of the development management process are completed within the timescales set out, to ensure that applications are processed efficiently and applicants have a greater degree of certainty about the outcome of their </w:t>
      </w:r>
      <w:proofErr w:type="gramStart"/>
      <w:r w:rsidRPr="00A10534">
        <w:rPr>
          <w:rFonts w:cs="Arial"/>
          <w:color w:val="auto"/>
          <w:sz w:val="22"/>
          <w:szCs w:val="22"/>
        </w:rPr>
        <w:t>proposal;</w:t>
      </w:r>
      <w:proofErr w:type="gramEnd"/>
    </w:p>
    <w:p w14:paraId="0219E17D" w14:textId="77777777" w:rsidR="006007CA" w:rsidRPr="00A10534" w:rsidRDefault="006007CA" w:rsidP="006B2A22">
      <w:pPr>
        <w:pStyle w:val="ListParagraph"/>
        <w:numPr>
          <w:ilvl w:val="0"/>
          <w:numId w:val="89"/>
        </w:numPr>
        <w:ind w:left="567" w:hanging="567"/>
        <w:rPr>
          <w:rFonts w:cs="Arial"/>
          <w:color w:val="auto"/>
          <w:sz w:val="22"/>
          <w:szCs w:val="22"/>
        </w:rPr>
      </w:pPr>
      <w:r w:rsidRPr="00A10534">
        <w:rPr>
          <w:rFonts w:cs="Arial"/>
          <w:color w:val="auto"/>
          <w:sz w:val="22"/>
          <w:szCs w:val="22"/>
        </w:rPr>
        <w:t xml:space="preserve">Ensure that all information is uploaded on the Planning Portal in a timely </w:t>
      </w:r>
      <w:proofErr w:type="gramStart"/>
      <w:r w:rsidRPr="00A10534">
        <w:rPr>
          <w:rFonts w:cs="Arial"/>
          <w:color w:val="auto"/>
          <w:sz w:val="22"/>
          <w:szCs w:val="22"/>
        </w:rPr>
        <w:t>manner;</w:t>
      </w:r>
      <w:proofErr w:type="gramEnd"/>
    </w:p>
    <w:p w14:paraId="35EC2717" w14:textId="77777777" w:rsidR="006007CA" w:rsidRPr="00A10534" w:rsidRDefault="006007CA" w:rsidP="006B2A22">
      <w:pPr>
        <w:pStyle w:val="ListParagraph"/>
        <w:numPr>
          <w:ilvl w:val="0"/>
          <w:numId w:val="89"/>
        </w:numPr>
        <w:ind w:left="567" w:hanging="567"/>
        <w:rPr>
          <w:rFonts w:cs="Arial"/>
          <w:color w:val="auto"/>
          <w:sz w:val="22"/>
          <w:szCs w:val="22"/>
        </w:rPr>
      </w:pPr>
      <w:r w:rsidRPr="00A10534">
        <w:rPr>
          <w:rFonts w:cs="Arial"/>
          <w:color w:val="auto"/>
          <w:sz w:val="22"/>
          <w:szCs w:val="22"/>
        </w:rPr>
        <w:t xml:space="preserve">Carry out meaningful public consultation in accordance with our Statement of Community </w:t>
      </w:r>
      <w:proofErr w:type="gramStart"/>
      <w:r w:rsidRPr="00A10534">
        <w:rPr>
          <w:rFonts w:cs="Arial"/>
          <w:color w:val="auto"/>
          <w:sz w:val="22"/>
          <w:szCs w:val="22"/>
        </w:rPr>
        <w:t>Involvement;</w:t>
      </w:r>
      <w:proofErr w:type="gramEnd"/>
    </w:p>
    <w:p w14:paraId="3FA47D6B" w14:textId="77777777" w:rsidR="006007CA" w:rsidRPr="00A10534" w:rsidRDefault="006007CA" w:rsidP="006B2A22">
      <w:pPr>
        <w:pStyle w:val="ListParagraph"/>
        <w:numPr>
          <w:ilvl w:val="0"/>
          <w:numId w:val="89"/>
        </w:numPr>
        <w:ind w:left="567" w:hanging="567"/>
        <w:rPr>
          <w:rFonts w:cs="Arial"/>
          <w:color w:val="auto"/>
          <w:sz w:val="22"/>
          <w:szCs w:val="22"/>
        </w:rPr>
      </w:pPr>
      <w:r w:rsidRPr="00A10534">
        <w:rPr>
          <w:rFonts w:cs="Arial"/>
          <w:color w:val="auto"/>
          <w:sz w:val="22"/>
          <w:szCs w:val="22"/>
        </w:rPr>
        <w:t xml:space="preserve">Actively manage consultations regarding the need to consult and the assessment of </w:t>
      </w:r>
      <w:proofErr w:type="gramStart"/>
      <w:r w:rsidRPr="00A10534">
        <w:rPr>
          <w:rFonts w:cs="Arial"/>
          <w:color w:val="auto"/>
          <w:sz w:val="22"/>
          <w:szCs w:val="22"/>
        </w:rPr>
        <w:t>responses;</w:t>
      </w:r>
      <w:proofErr w:type="gramEnd"/>
    </w:p>
    <w:p w14:paraId="246C371B" w14:textId="77777777" w:rsidR="006007CA" w:rsidRPr="00183BE3" w:rsidRDefault="006007CA" w:rsidP="006B2A22">
      <w:pPr>
        <w:pStyle w:val="ListParagraph"/>
        <w:numPr>
          <w:ilvl w:val="0"/>
          <w:numId w:val="89"/>
        </w:numPr>
        <w:ind w:left="567" w:hanging="567"/>
        <w:rPr>
          <w:rFonts w:cs="Arial"/>
          <w:bCs/>
          <w:color w:val="auto"/>
          <w:sz w:val="22"/>
          <w:szCs w:val="22"/>
        </w:rPr>
      </w:pPr>
      <w:r w:rsidRPr="00183BE3">
        <w:rPr>
          <w:rFonts w:cs="Arial"/>
          <w:bCs/>
          <w:color w:val="auto"/>
          <w:sz w:val="22"/>
          <w:szCs w:val="22"/>
        </w:rPr>
        <w:t xml:space="preserve">Consider applications </w:t>
      </w:r>
      <w:proofErr w:type="gramStart"/>
      <w:r w:rsidRPr="00183BE3">
        <w:rPr>
          <w:rFonts w:cs="Arial"/>
          <w:bCs/>
          <w:color w:val="auto"/>
          <w:sz w:val="22"/>
          <w:szCs w:val="22"/>
        </w:rPr>
        <w:t>on the basis of</w:t>
      </w:r>
      <w:proofErr w:type="gramEnd"/>
      <w:r w:rsidRPr="00183BE3">
        <w:rPr>
          <w:rFonts w:cs="Arial"/>
          <w:bCs/>
          <w:color w:val="auto"/>
          <w:sz w:val="22"/>
          <w:szCs w:val="22"/>
        </w:rPr>
        <w:t xml:space="preserve"> the information submitted and only request further information in exceptional circumstances where the need for the information would not have been anticipated by the applicant / agent or to address consultee </w:t>
      </w:r>
      <w:proofErr w:type="gramStart"/>
      <w:r w:rsidRPr="00183BE3">
        <w:rPr>
          <w:rFonts w:cs="Arial"/>
          <w:bCs/>
          <w:color w:val="auto"/>
          <w:sz w:val="22"/>
          <w:szCs w:val="22"/>
        </w:rPr>
        <w:t>responses;</w:t>
      </w:r>
      <w:proofErr w:type="gramEnd"/>
    </w:p>
    <w:p w14:paraId="668ADA5A" w14:textId="77777777" w:rsidR="006007CA" w:rsidRPr="00A10534" w:rsidRDefault="006007CA" w:rsidP="006B2A22">
      <w:pPr>
        <w:pStyle w:val="ListParagraph"/>
        <w:numPr>
          <w:ilvl w:val="0"/>
          <w:numId w:val="89"/>
        </w:numPr>
        <w:ind w:left="567" w:hanging="567"/>
        <w:rPr>
          <w:rFonts w:cs="Arial"/>
          <w:color w:val="auto"/>
          <w:sz w:val="22"/>
          <w:szCs w:val="22"/>
        </w:rPr>
      </w:pPr>
      <w:r w:rsidRPr="00A10534">
        <w:rPr>
          <w:rFonts w:cs="Arial"/>
          <w:color w:val="auto"/>
          <w:sz w:val="22"/>
          <w:szCs w:val="22"/>
        </w:rPr>
        <w:t xml:space="preserve">Request amendments / additional information, where appropriate, as early as possible to avoid unnecessary </w:t>
      </w:r>
      <w:proofErr w:type="gramStart"/>
      <w:r w:rsidRPr="00A10534">
        <w:rPr>
          <w:rFonts w:cs="Arial"/>
          <w:color w:val="auto"/>
          <w:sz w:val="22"/>
          <w:szCs w:val="22"/>
        </w:rPr>
        <w:t>delay;</w:t>
      </w:r>
      <w:proofErr w:type="gramEnd"/>
    </w:p>
    <w:p w14:paraId="77E79CD6" w14:textId="77777777" w:rsidR="006007CA" w:rsidRPr="00A10534" w:rsidRDefault="006007CA" w:rsidP="006B2A22">
      <w:pPr>
        <w:pStyle w:val="ListParagraph"/>
        <w:numPr>
          <w:ilvl w:val="0"/>
          <w:numId w:val="89"/>
        </w:numPr>
        <w:ind w:left="567" w:hanging="567"/>
        <w:rPr>
          <w:rFonts w:cs="Arial"/>
          <w:color w:val="auto"/>
          <w:sz w:val="22"/>
          <w:szCs w:val="22"/>
        </w:rPr>
      </w:pPr>
      <w:r w:rsidRPr="00A10534">
        <w:rPr>
          <w:rFonts w:cs="Arial"/>
          <w:color w:val="auto"/>
          <w:sz w:val="22"/>
          <w:szCs w:val="22"/>
        </w:rPr>
        <w:t xml:space="preserve">Provide an initial planning opinion as early as possible in the application process, particularly when a proposal is fundamentally </w:t>
      </w:r>
      <w:proofErr w:type="gramStart"/>
      <w:r w:rsidRPr="00A10534">
        <w:rPr>
          <w:rFonts w:cs="Arial"/>
          <w:color w:val="auto"/>
          <w:sz w:val="22"/>
          <w:szCs w:val="22"/>
        </w:rPr>
        <w:t>unacceptable;</w:t>
      </w:r>
      <w:proofErr w:type="gramEnd"/>
    </w:p>
    <w:p w14:paraId="0B78BE66" w14:textId="1D8FE531" w:rsidR="006007CA" w:rsidRPr="00A10534" w:rsidRDefault="006007CA" w:rsidP="006B2A22">
      <w:pPr>
        <w:pStyle w:val="ListParagraph"/>
        <w:numPr>
          <w:ilvl w:val="0"/>
          <w:numId w:val="89"/>
        </w:numPr>
        <w:ind w:left="567" w:hanging="567"/>
        <w:rPr>
          <w:rFonts w:cs="Arial"/>
          <w:color w:val="auto"/>
          <w:sz w:val="22"/>
          <w:szCs w:val="22"/>
        </w:rPr>
      </w:pPr>
      <w:r w:rsidRPr="00A10534">
        <w:rPr>
          <w:rFonts w:cs="Arial"/>
          <w:color w:val="auto"/>
          <w:sz w:val="22"/>
          <w:szCs w:val="22"/>
        </w:rPr>
        <w:t>Assess applications to form a corporate opinion for presentation to Planning Committee for decision or for issuing in the case of delegated applications not ‘called in’ by the Committee;</w:t>
      </w:r>
      <w:r w:rsidR="00E14954" w:rsidRPr="00A10534">
        <w:rPr>
          <w:rFonts w:cs="Arial"/>
          <w:color w:val="auto"/>
          <w:sz w:val="22"/>
          <w:szCs w:val="22"/>
        </w:rPr>
        <w:t xml:space="preserve"> and</w:t>
      </w:r>
    </w:p>
    <w:p w14:paraId="322CFDE3" w14:textId="77777777" w:rsidR="006007CA" w:rsidRPr="00A10534" w:rsidRDefault="006007CA" w:rsidP="006B2A22">
      <w:pPr>
        <w:pStyle w:val="ListParagraph"/>
        <w:numPr>
          <w:ilvl w:val="0"/>
          <w:numId w:val="89"/>
        </w:numPr>
        <w:ind w:left="567" w:hanging="567"/>
        <w:rPr>
          <w:rFonts w:cs="Arial"/>
          <w:color w:val="auto"/>
          <w:sz w:val="22"/>
          <w:szCs w:val="22"/>
        </w:rPr>
      </w:pPr>
      <w:r w:rsidRPr="00A10534">
        <w:rPr>
          <w:rFonts w:cs="Arial"/>
          <w:color w:val="auto"/>
          <w:sz w:val="22"/>
          <w:szCs w:val="22"/>
        </w:rPr>
        <w:t>Issue decisions promptly.</w:t>
      </w:r>
    </w:p>
    <w:p w14:paraId="0314B51A" w14:textId="4D82CBEC" w:rsidR="006007CA" w:rsidRPr="00A10534" w:rsidRDefault="006007CA" w:rsidP="006007CA">
      <w:pPr>
        <w:pStyle w:val="ListParagraph"/>
        <w:rPr>
          <w:rFonts w:cs="Arial"/>
          <w:color w:val="auto"/>
          <w:sz w:val="22"/>
          <w:szCs w:val="22"/>
        </w:rPr>
      </w:pPr>
    </w:p>
    <w:p w14:paraId="450FAB4C" w14:textId="1647A517" w:rsidR="00344BEA" w:rsidRPr="00A10534" w:rsidRDefault="00344BEA" w:rsidP="006007CA">
      <w:pPr>
        <w:autoSpaceDE w:val="0"/>
        <w:autoSpaceDN w:val="0"/>
        <w:adjustRightInd w:val="0"/>
        <w:rPr>
          <w:rFonts w:ascii="Arial" w:hAnsi="Arial" w:cs="Arial"/>
          <w:b/>
          <w:sz w:val="22"/>
          <w:szCs w:val="22"/>
        </w:rPr>
      </w:pPr>
    </w:p>
    <w:p w14:paraId="3CC204FF" w14:textId="77777777" w:rsidR="006007CA" w:rsidRPr="00A10534" w:rsidRDefault="006007CA" w:rsidP="006007CA">
      <w:pPr>
        <w:autoSpaceDE w:val="0"/>
        <w:autoSpaceDN w:val="0"/>
        <w:adjustRightInd w:val="0"/>
        <w:rPr>
          <w:rFonts w:ascii="Arial" w:hAnsi="Arial" w:cs="Arial"/>
          <w:b/>
          <w:szCs w:val="22"/>
        </w:rPr>
      </w:pPr>
      <w:r w:rsidRPr="00A10534">
        <w:rPr>
          <w:rFonts w:ascii="Arial" w:hAnsi="Arial" w:cs="Arial"/>
          <w:b/>
          <w:szCs w:val="22"/>
        </w:rPr>
        <w:t xml:space="preserve">Stages in processing an application </w:t>
      </w:r>
    </w:p>
    <w:p w14:paraId="7A4683CC" w14:textId="77777777" w:rsidR="006007CA" w:rsidRPr="00A10534" w:rsidRDefault="006007CA" w:rsidP="006007CA">
      <w:pPr>
        <w:autoSpaceDE w:val="0"/>
        <w:autoSpaceDN w:val="0"/>
        <w:adjustRightInd w:val="0"/>
        <w:rPr>
          <w:rFonts w:ascii="Arial" w:hAnsi="Arial" w:cs="Arial"/>
          <w:b/>
          <w:sz w:val="22"/>
          <w:szCs w:val="22"/>
        </w:rPr>
      </w:pPr>
    </w:p>
    <w:p w14:paraId="1BEF301B" w14:textId="77777777" w:rsidR="006007CA" w:rsidRPr="00A10534" w:rsidRDefault="006007CA" w:rsidP="006007CA">
      <w:pPr>
        <w:autoSpaceDE w:val="0"/>
        <w:autoSpaceDN w:val="0"/>
        <w:adjustRightInd w:val="0"/>
        <w:rPr>
          <w:rFonts w:ascii="Arial" w:hAnsi="Arial" w:cs="Arial"/>
          <w:sz w:val="22"/>
          <w:szCs w:val="22"/>
        </w:rPr>
      </w:pPr>
      <w:r w:rsidRPr="00A10534">
        <w:rPr>
          <w:rFonts w:ascii="Arial" w:hAnsi="Arial" w:cs="Arial"/>
          <w:b/>
          <w:bCs/>
          <w:sz w:val="22"/>
          <w:szCs w:val="22"/>
        </w:rPr>
        <w:t xml:space="preserve">Stage 1 - Validation </w:t>
      </w:r>
    </w:p>
    <w:p w14:paraId="529A2DA7" w14:textId="5F8F854A" w:rsidR="00F37BD0" w:rsidRDefault="00F37BD0" w:rsidP="00F37BD0">
      <w:pPr>
        <w:pStyle w:val="Default"/>
        <w:rPr>
          <w:sz w:val="23"/>
          <w:szCs w:val="23"/>
        </w:rPr>
      </w:pPr>
      <w:r>
        <w:rPr>
          <w:sz w:val="23"/>
          <w:szCs w:val="23"/>
        </w:rPr>
        <w:t xml:space="preserve">When an application is received by the Council on the Planning Portal, Officers will check the application and confirm that the correct information and all necessary drawings and reports which are essential to allow the application to be determined, has been submitted to ensure a valid planning application. This includes information required under the Council’s Validation Checklist. </w:t>
      </w:r>
    </w:p>
    <w:p w14:paraId="1FF93FED" w14:textId="77777777" w:rsidR="00A401F5" w:rsidRDefault="00A401F5" w:rsidP="00F37BD0">
      <w:pPr>
        <w:pStyle w:val="Default"/>
        <w:rPr>
          <w:sz w:val="23"/>
          <w:szCs w:val="23"/>
        </w:rPr>
      </w:pPr>
    </w:p>
    <w:p w14:paraId="7FD646D7" w14:textId="77777777" w:rsidR="00F37BD0" w:rsidRDefault="00F37BD0" w:rsidP="00F37BD0">
      <w:pPr>
        <w:pStyle w:val="Default"/>
        <w:rPr>
          <w:sz w:val="23"/>
          <w:szCs w:val="23"/>
        </w:rPr>
      </w:pPr>
      <w:r>
        <w:rPr>
          <w:sz w:val="23"/>
          <w:szCs w:val="23"/>
        </w:rPr>
        <w:t xml:space="preserve">If information is missing or incorrect, Officers will contact Applicants/Agents and any further information or changes to the application, must be provided </w:t>
      </w:r>
      <w:r>
        <w:rPr>
          <w:b/>
          <w:bCs/>
          <w:sz w:val="23"/>
          <w:szCs w:val="23"/>
        </w:rPr>
        <w:t>within 2 days</w:t>
      </w:r>
      <w:r>
        <w:rPr>
          <w:sz w:val="23"/>
          <w:szCs w:val="23"/>
        </w:rPr>
        <w:t xml:space="preserve">. If further time is needed to enable submission of information, then Officers will return the application and fee so that a complete application, with all the information needed to determine the application, can be submitted when ready. </w:t>
      </w:r>
    </w:p>
    <w:p w14:paraId="54BBDF5C" w14:textId="5C8F2BBB" w:rsidR="00F37BD0" w:rsidRPr="000A6A6E" w:rsidRDefault="00F37BD0" w:rsidP="00F37BD0">
      <w:pPr>
        <w:autoSpaceDE w:val="0"/>
        <w:autoSpaceDN w:val="0"/>
        <w:adjustRightInd w:val="0"/>
        <w:rPr>
          <w:rFonts w:ascii="Arial" w:hAnsi="Arial" w:cs="Arial"/>
          <w:sz w:val="22"/>
          <w:szCs w:val="22"/>
        </w:rPr>
      </w:pPr>
      <w:r w:rsidRPr="00183BE3">
        <w:rPr>
          <w:rFonts w:ascii="Arial" w:hAnsi="Arial" w:cs="Arial"/>
          <w:sz w:val="23"/>
          <w:szCs w:val="23"/>
        </w:rPr>
        <w:t xml:space="preserve">If the information is not submitted within 2 days, then the application will be returned. </w:t>
      </w:r>
    </w:p>
    <w:p w14:paraId="34C0947D" w14:textId="77777777" w:rsidR="002D1FDF" w:rsidRPr="00A10534" w:rsidRDefault="002D1FDF" w:rsidP="006007CA">
      <w:pPr>
        <w:autoSpaceDE w:val="0"/>
        <w:autoSpaceDN w:val="0"/>
        <w:adjustRightInd w:val="0"/>
        <w:rPr>
          <w:rFonts w:ascii="Arial" w:hAnsi="Arial" w:cs="Arial"/>
          <w:b/>
          <w:sz w:val="22"/>
          <w:szCs w:val="22"/>
        </w:rPr>
      </w:pPr>
    </w:p>
    <w:p w14:paraId="15B5D795" w14:textId="666AD9FB" w:rsidR="006007CA" w:rsidRPr="00A10534" w:rsidRDefault="006007CA" w:rsidP="006007CA">
      <w:pPr>
        <w:autoSpaceDE w:val="0"/>
        <w:autoSpaceDN w:val="0"/>
        <w:adjustRightInd w:val="0"/>
        <w:rPr>
          <w:rFonts w:ascii="Arial" w:hAnsi="Arial" w:cs="Arial"/>
          <w:sz w:val="22"/>
          <w:szCs w:val="22"/>
        </w:rPr>
      </w:pPr>
      <w:r w:rsidRPr="00A10534">
        <w:rPr>
          <w:rFonts w:ascii="Arial" w:hAnsi="Arial" w:cs="Arial"/>
          <w:b/>
          <w:bCs/>
          <w:sz w:val="22"/>
          <w:szCs w:val="22"/>
        </w:rPr>
        <w:t xml:space="preserve">Stage </w:t>
      </w:r>
      <w:r w:rsidR="00F37BD0">
        <w:rPr>
          <w:rFonts w:ascii="Arial" w:hAnsi="Arial" w:cs="Arial"/>
          <w:b/>
          <w:bCs/>
          <w:sz w:val="22"/>
          <w:szCs w:val="22"/>
        </w:rPr>
        <w:t>2</w:t>
      </w:r>
      <w:r w:rsidR="00F37BD0" w:rsidRPr="00A10534">
        <w:rPr>
          <w:rFonts w:ascii="Arial" w:hAnsi="Arial" w:cs="Arial"/>
          <w:b/>
          <w:bCs/>
          <w:sz w:val="22"/>
          <w:szCs w:val="22"/>
        </w:rPr>
        <w:t xml:space="preserve"> </w:t>
      </w:r>
      <w:r w:rsidRPr="00A10534">
        <w:rPr>
          <w:rFonts w:ascii="Arial" w:hAnsi="Arial" w:cs="Arial"/>
          <w:b/>
          <w:bCs/>
          <w:sz w:val="22"/>
          <w:szCs w:val="22"/>
        </w:rPr>
        <w:t xml:space="preserve">- Consultation with Statutory Bodies </w:t>
      </w:r>
    </w:p>
    <w:p w14:paraId="08054DF7" w14:textId="77777777" w:rsidR="000A6A6E" w:rsidRDefault="006007CA" w:rsidP="006007CA">
      <w:pPr>
        <w:autoSpaceDE w:val="0"/>
        <w:autoSpaceDN w:val="0"/>
        <w:adjustRightInd w:val="0"/>
        <w:rPr>
          <w:rFonts w:ascii="Arial" w:hAnsi="Arial" w:cs="Arial"/>
          <w:sz w:val="22"/>
          <w:szCs w:val="22"/>
        </w:rPr>
      </w:pPr>
      <w:r w:rsidRPr="00A10534">
        <w:rPr>
          <w:rFonts w:ascii="Arial" w:hAnsi="Arial" w:cs="Arial"/>
          <w:sz w:val="22"/>
          <w:szCs w:val="22"/>
        </w:rPr>
        <w:t xml:space="preserve">In view of their impact on timescales it is essential that consultations are carefully managed.  As stated above, consultations will be issued on a </w:t>
      </w:r>
      <w:r w:rsidR="00F37BD0">
        <w:rPr>
          <w:rFonts w:ascii="Arial" w:hAnsi="Arial" w:cs="Arial"/>
          <w:sz w:val="22"/>
          <w:szCs w:val="22"/>
        </w:rPr>
        <w:t>“</w:t>
      </w:r>
      <w:r w:rsidRPr="00A10534">
        <w:rPr>
          <w:rFonts w:ascii="Arial" w:hAnsi="Arial" w:cs="Arial"/>
          <w:sz w:val="22"/>
          <w:szCs w:val="22"/>
        </w:rPr>
        <w:t>need to consult basis</w:t>
      </w:r>
      <w:r w:rsidR="00F37BD0">
        <w:rPr>
          <w:rFonts w:ascii="Arial" w:hAnsi="Arial" w:cs="Arial"/>
          <w:sz w:val="22"/>
          <w:szCs w:val="22"/>
        </w:rPr>
        <w:t>”</w:t>
      </w:r>
      <w:r w:rsidRPr="00A10534">
        <w:rPr>
          <w:rFonts w:ascii="Arial" w:hAnsi="Arial" w:cs="Arial"/>
          <w:sz w:val="22"/>
          <w:szCs w:val="22"/>
        </w:rPr>
        <w:t xml:space="preserve"> and only when necessary to inform a planning decision.  The Council will therefore only consult in accordance with the requirements of Schedule 3 to the Planning (General Development Procedure) order (Northern Ireland) 2015</w:t>
      </w:r>
      <w:r w:rsidR="000A6A6E">
        <w:rPr>
          <w:rFonts w:ascii="Arial" w:hAnsi="Arial" w:cs="Arial"/>
          <w:sz w:val="22"/>
          <w:szCs w:val="22"/>
        </w:rPr>
        <w:t xml:space="preserve"> </w:t>
      </w:r>
      <w:r w:rsidR="00F37BD0">
        <w:rPr>
          <w:rFonts w:ascii="Arial" w:hAnsi="Arial" w:cs="Arial"/>
          <w:sz w:val="22"/>
          <w:szCs w:val="22"/>
        </w:rPr>
        <w:t>and having regard to any existing standing advice</w:t>
      </w:r>
      <w:r w:rsidR="000B2B85">
        <w:rPr>
          <w:rFonts w:ascii="Arial" w:hAnsi="Arial" w:cs="Arial"/>
          <w:sz w:val="22"/>
          <w:szCs w:val="22"/>
        </w:rPr>
        <w:t xml:space="preserve"> </w:t>
      </w:r>
      <w:r w:rsidR="00F37BD0">
        <w:rPr>
          <w:rFonts w:ascii="Arial" w:hAnsi="Arial" w:cs="Arial"/>
          <w:sz w:val="22"/>
          <w:szCs w:val="22"/>
        </w:rPr>
        <w:t>from consultees on when to consult</w:t>
      </w:r>
      <w:r w:rsidRPr="00A10534">
        <w:rPr>
          <w:rFonts w:ascii="Arial" w:hAnsi="Arial" w:cs="Arial"/>
          <w:sz w:val="22"/>
          <w:szCs w:val="22"/>
        </w:rPr>
        <w:t xml:space="preserve">.  </w:t>
      </w:r>
    </w:p>
    <w:p w14:paraId="30ECE133" w14:textId="77777777" w:rsidR="000A6A6E" w:rsidRDefault="000A6A6E" w:rsidP="006007CA">
      <w:pPr>
        <w:autoSpaceDE w:val="0"/>
        <w:autoSpaceDN w:val="0"/>
        <w:adjustRightInd w:val="0"/>
        <w:rPr>
          <w:rFonts w:ascii="Arial" w:hAnsi="Arial" w:cs="Arial"/>
          <w:sz w:val="22"/>
          <w:szCs w:val="22"/>
        </w:rPr>
      </w:pPr>
    </w:p>
    <w:p w14:paraId="7C1C2C0B" w14:textId="08EBEEE8" w:rsidR="006007CA" w:rsidRPr="00A10534" w:rsidRDefault="006007CA" w:rsidP="006007CA">
      <w:pPr>
        <w:autoSpaceDE w:val="0"/>
        <w:autoSpaceDN w:val="0"/>
        <w:adjustRightInd w:val="0"/>
        <w:rPr>
          <w:rFonts w:ascii="Arial" w:hAnsi="Arial" w:cs="Arial"/>
          <w:sz w:val="22"/>
          <w:szCs w:val="22"/>
        </w:rPr>
      </w:pPr>
      <w:r w:rsidRPr="00A10534">
        <w:rPr>
          <w:rFonts w:ascii="Arial" w:hAnsi="Arial" w:cs="Arial"/>
          <w:sz w:val="22"/>
          <w:szCs w:val="22"/>
        </w:rPr>
        <w:t xml:space="preserve">Consultations will normally be issued within </w:t>
      </w:r>
      <w:r w:rsidRPr="00A10534">
        <w:rPr>
          <w:rFonts w:ascii="Arial" w:hAnsi="Arial" w:cs="Arial"/>
          <w:b/>
          <w:bCs/>
          <w:sz w:val="22"/>
          <w:szCs w:val="22"/>
        </w:rPr>
        <w:t xml:space="preserve">three working days </w:t>
      </w:r>
      <w:r w:rsidRPr="00A10534">
        <w:rPr>
          <w:rFonts w:ascii="Arial" w:hAnsi="Arial" w:cs="Arial"/>
          <w:sz w:val="22"/>
          <w:szCs w:val="22"/>
        </w:rPr>
        <w:t xml:space="preserve">of </w:t>
      </w:r>
      <w:r w:rsidR="007E274E">
        <w:rPr>
          <w:rFonts w:ascii="Arial" w:hAnsi="Arial" w:cs="Arial"/>
          <w:sz w:val="22"/>
          <w:szCs w:val="22"/>
        </w:rPr>
        <w:t>the file being made valid</w:t>
      </w:r>
      <w:r w:rsidRPr="00A10534">
        <w:rPr>
          <w:rFonts w:ascii="Arial" w:hAnsi="Arial" w:cs="Arial"/>
          <w:sz w:val="22"/>
          <w:szCs w:val="22"/>
        </w:rPr>
        <w:t xml:space="preserve">.  Statutory consultees have a duty to respond within 21 days from the date of consultation. </w:t>
      </w:r>
    </w:p>
    <w:p w14:paraId="5FD295AF" w14:textId="77777777" w:rsidR="006007CA" w:rsidRPr="00A10534" w:rsidRDefault="006007CA" w:rsidP="006007CA">
      <w:pPr>
        <w:autoSpaceDE w:val="0"/>
        <w:autoSpaceDN w:val="0"/>
        <w:adjustRightInd w:val="0"/>
        <w:rPr>
          <w:rFonts w:ascii="Arial" w:hAnsi="Arial" w:cs="Arial"/>
          <w:sz w:val="22"/>
          <w:szCs w:val="22"/>
        </w:rPr>
      </w:pPr>
    </w:p>
    <w:p w14:paraId="3142ECBC" w14:textId="77777777" w:rsidR="006007CA" w:rsidRPr="00A10534" w:rsidRDefault="006007CA" w:rsidP="006007CA">
      <w:pPr>
        <w:autoSpaceDE w:val="0"/>
        <w:autoSpaceDN w:val="0"/>
        <w:adjustRightInd w:val="0"/>
        <w:rPr>
          <w:rFonts w:ascii="Arial" w:hAnsi="Arial" w:cs="Arial"/>
          <w:sz w:val="22"/>
          <w:szCs w:val="22"/>
        </w:rPr>
      </w:pPr>
      <w:r w:rsidRPr="00A10534">
        <w:rPr>
          <w:rFonts w:ascii="Arial" w:hAnsi="Arial" w:cs="Arial"/>
          <w:sz w:val="22"/>
          <w:szCs w:val="22"/>
        </w:rPr>
        <w:t xml:space="preserve">Consultation responses will be critically examined to ensure that any further information requested is essential to inform a planning assessment of development proposals and ultimately the </w:t>
      </w:r>
      <w:proofErr w:type="gramStart"/>
      <w:r w:rsidRPr="00A10534">
        <w:rPr>
          <w:rFonts w:ascii="Arial" w:hAnsi="Arial" w:cs="Arial"/>
          <w:sz w:val="22"/>
          <w:szCs w:val="22"/>
        </w:rPr>
        <w:t>decision making</w:t>
      </w:r>
      <w:proofErr w:type="gramEnd"/>
      <w:r w:rsidRPr="00A10534">
        <w:rPr>
          <w:rFonts w:ascii="Arial" w:hAnsi="Arial" w:cs="Arial"/>
          <w:sz w:val="22"/>
          <w:szCs w:val="22"/>
        </w:rPr>
        <w:t xml:space="preserve"> process. Consultees will be informed when their advice is considered to be inappropriate in the context of the development management process. This will be documented in the Professional Planning Report (PPR). </w:t>
      </w:r>
    </w:p>
    <w:p w14:paraId="6F80C0B6" w14:textId="77777777" w:rsidR="006007CA" w:rsidRPr="00A10534" w:rsidRDefault="006007CA" w:rsidP="006007CA">
      <w:pPr>
        <w:autoSpaceDE w:val="0"/>
        <w:autoSpaceDN w:val="0"/>
        <w:adjustRightInd w:val="0"/>
        <w:rPr>
          <w:rFonts w:ascii="Arial" w:hAnsi="Arial" w:cs="Arial"/>
          <w:sz w:val="22"/>
          <w:szCs w:val="22"/>
        </w:rPr>
      </w:pPr>
    </w:p>
    <w:p w14:paraId="396DECD8" w14:textId="608C3A7B" w:rsidR="006007CA" w:rsidRDefault="000B2B85" w:rsidP="006007CA">
      <w:pPr>
        <w:autoSpaceDE w:val="0"/>
        <w:autoSpaceDN w:val="0"/>
        <w:adjustRightInd w:val="0"/>
        <w:rPr>
          <w:rFonts w:ascii="Arial" w:hAnsi="Arial" w:cs="Arial"/>
          <w:sz w:val="22"/>
          <w:szCs w:val="22"/>
        </w:rPr>
      </w:pPr>
      <w:r>
        <w:rPr>
          <w:rFonts w:ascii="Arial" w:hAnsi="Arial" w:cs="Arial"/>
          <w:sz w:val="22"/>
          <w:szCs w:val="22"/>
        </w:rPr>
        <w:t>Requests</w:t>
      </w:r>
      <w:r w:rsidR="006007CA" w:rsidRPr="00A10534">
        <w:rPr>
          <w:rFonts w:ascii="Arial" w:hAnsi="Arial" w:cs="Arial"/>
          <w:sz w:val="22"/>
          <w:szCs w:val="22"/>
        </w:rPr>
        <w:t xml:space="preserve"> for further information/amended plans will be issued to applicants/agents </w:t>
      </w:r>
      <w:r>
        <w:rPr>
          <w:rFonts w:ascii="Arial" w:hAnsi="Arial" w:cs="Arial"/>
          <w:sz w:val="22"/>
          <w:szCs w:val="22"/>
        </w:rPr>
        <w:t>as soon as possible</w:t>
      </w:r>
      <w:r w:rsidR="006007CA" w:rsidRPr="00A10534">
        <w:rPr>
          <w:rFonts w:ascii="Arial" w:hAnsi="Arial" w:cs="Arial"/>
          <w:b/>
          <w:bCs/>
          <w:sz w:val="22"/>
          <w:szCs w:val="22"/>
        </w:rPr>
        <w:t xml:space="preserve"> </w:t>
      </w:r>
      <w:r w:rsidR="006007CA" w:rsidRPr="00A10534">
        <w:rPr>
          <w:rFonts w:ascii="Arial" w:hAnsi="Arial" w:cs="Arial"/>
          <w:sz w:val="22"/>
          <w:szCs w:val="22"/>
        </w:rPr>
        <w:t>f</w:t>
      </w:r>
      <w:r>
        <w:rPr>
          <w:rFonts w:ascii="Arial" w:hAnsi="Arial" w:cs="Arial"/>
          <w:sz w:val="22"/>
          <w:szCs w:val="22"/>
        </w:rPr>
        <w:t>ollowing</w:t>
      </w:r>
      <w:r w:rsidR="006007CA" w:rsidRPr="00A10534">
        <w:rPr>
          <w:rFonts w:ascii="Arial" w:hAnsi="Arial" w:cs="Arial"/>
          <w:sz w:val="22"/>
          <w:szCs w:val="22"/>
        </w:rPr>
        <w:t xml:space="preserve"> receipt of a consultee response. The request letter will specify a timescale for </w:t>
      </w:r>
      <w:r w:rsidR="006007CA" w:rsidRPr="00A10534">
        <w:rPr>
          <w:rFonts w:ascii="Arial" w:hAnsi="Arial" w:cs="Arial"/>
          <w:sz w:val="22"/>
          <w:szCs w:val="22"/>
        </w:rPr>
        <w:lastRenderedPageBreak/>
        <w:t>the submission of information and</w:t>
      </w:r>
      <w:r w:rsidR="007E274E">
        <w:rPr>
          <w:rFonts w:ascii="Arial" w:hAnsi="Arial" w:cs="Arial"/>
          <w:sz w:val="22"/>
          <w:szCs w:val="22"/>
        </w:rPr>
        <w:t>,</w:t>
      </w:r>
      <w:r w:rsidR="006007CA" w:rsidRPr="00A10534">
        <w:rPr>
          <w:rFonts w:ascii="Arial" w:hAnsi="Arial" w:cs="Arial"/>
          <w:sz w:val="22"/>
          <w:szCs w:val="22"/>
        </w:rPr>
        <w:t xml:space="preserve"> where appropriate</w:t>
      </w:r>
      <w:r w:rsidR="007E274E">
        <w:rPr>
          <w:rFonts w:ascii="Arial" w:hAnsi="Arial" w:cs="Arial"/>
          <w:sz w:val="22"/>
          <w:szCs w:val="22"/>
        </w:rPr>
        <w:t>,</w:t>
      </w:r>
      <w:r w:rsidR="006007CA" w:rsidRPr="00A10534">
        <w:rPr>
          <w:rFonts w:ascii="Arial" w:hAnsi="Arial" w:cs="Arial"/>
          <w:sz w:val="22"/>
          <w:szCs w:val="22"/>
        </w:rPr>
        <w:t xml:space="preserve"> will explain why the amendment/</w:t>
      </w:r>
      <w:r w:rsidR="00EB2D9D" w:rsidRPr="00A10534">
        <w:rPr>
          <w:rFonts w:ascii="Arial" w:hAnsi="Arial" w:cs="Arial"/>
          <w:sz w:val="22"/>
          <w:szCs w:val="22"/>
        </w:rPr>
        <w:t xml:space="preserve"> </w:t>
      </w:r>
      <w:r w:rsidR="006007CA" w:rsidRPr="00A10534">
        <w:rPr>
          <w:rFonts w:ascii="Arial" w:hAnsi="Arial" w:cs="Arial"/>
          <w:sz w:val="22"/>
          <w:szCs w:val="22"/>
        </w:rPr>
        <w:t>information is required to enable the application to be processed. The timescale will reflect the complexity of the information required.</w:t>
      </w:r>
    </w:p>
    <w:p w14:paraId="31FB13EF" w14:textId="77777777" w:rsidR="000B2B85" w:rsidRPr="005349C6" w:rsidRDefault="000B2B85" w:rsidP="006007CA">
      <w:pPr>
        <w:autoSpaceDE w:val="0"/>
        <w:autoSpaceDN w:val="0"/>
        <w:adjustRightInd w:val="0"/>
        <w:rPr>
          <w:rFonts w:ascii="Arial" w:hAnsi="Arial" w:cs="Arial"/>
          <w:strike/>
          <w:color w:val="FF0000"/>
          <w:sz w:val="22"/>
          <w:szCs w:val="22"/>
        </w:rPr>
      </w:pPr>
    </w:p>
    <w:p w14:paraId="038E4A4E" w14:textId="5E38E9A2" w:rsidR="006007CA" w:rsidRPr="00C2458C" w:rsidRDefault="006007CA" w:rsidP="006007CA">
      <w:pPr>
        <w:autoSpaceDE w:val="0"/>
        <w:autoSpaceDN w:val="0"/>
        <w:adjustRightInd w:val="0"/>
        <w:rPr>
          <w:rFonts w:ascii="Arial" w:hAnsi="Arial" w:cs="Arial"/>
          <w:bCs/>
          <w:sz w:val="22"/>
          <w:szCs w:val="22"/>
        </w:rPr>
      </w:pPr>
      <w:r w:rsidRPr="00C2458C">
        <w:rPr>
          <w:rFonts w:ascii="Arial" w:hAnsi="Arial" w:cs="Arial"/>
          <w:bCs/>
          <w:sz w:val="22"/>
          <w:szCs w:val="22"/>
        </w:rPr>
        <w:t>The request letter will advise applicants/agents that reminders will not be issued and that information must be submitted within the specified timescale unless there is a justifiable reason to extend the stipulated period for submission. An extension will only be agreed in exceptional circumstances</w:t>
      </w:r>
      <w:r w:rsidR="000B2B85" w:rsidRPr="00C2458C">
        <w:rPr>
          <w:rFonts w:ascii="Arial" w:hAnsi="Arial" w:cs="Arial"/>
          <w:bCs/>
          <w:sz w:val="22"/>
          <w:szCs w:val="22"/>
        </w:rPr>
        <w:t>.</w:t>
      </w:r>
      <w:r w:rsidRPr="00C2458C">
        <w:rPr>
          <w:rFonts w:ascii="Arial" w:hAnsi="Arial" w:cs="Arial"/>
          <w:bCs/>
          <w:sz w:val="22"/>
          <w:szCs w:val="22"/>
        </w:rPr>
        <w:t xml:space="preserve"> If not received within the timescale stated, the application will be determined on the basis </w:t>
      </w:r>
      <w:r w:rsidR="00B26EBE" w:rsidRPr="00C2458C">
        <w:rPr>
          <w:rFonts w:ascii="Arial" w:hAnsi="Arial" w:cs="Arial"/>
          <w:bCs/>
          <w:sz w:val="22"/>
          <w:szCs w:val="22"/>
        </w:rPr>
        <w:t>o</w:t>
      </w:r>
      <w:r w:rsidR="00B26EBE">
        <w:rPr>
          <w:rFonts w:ascii="Arial" w:hAnsi="Arial" w:cs="Arial"/>
          <w:bCs/>
          <w:sz w:val="22"/>
          <w:szCs w:val="22"/>
        </w:rPr>
        <w:t>f</w:t>
      </w:r>
      <w:r w:rsidR="00B26EBE" w:rsidRPr="00C2458C">
        <w:rPr>
          <w:rFonts w:ascii="Arial" w:hAnsi="Arial" w:cs="Arial"/>
          <w:bCs/>
          <w:sz w:val="22"/>
          <w:szCs w:val="22"/>
        </w:rPr>
        <w:t xml:space="preserve"> </w:t>
      </w:r>
      <w:r w:rsidRPr="00C2458C">
        <w:rPr>
          <w:rFonts w:ascii="Arial" w:hAnsi="Arial" w:cs="Arial"/>
          <w:bCs/>
          <w:sz w:val="22"/>
          <w:szCs w:val="22"/>
        </w:rPr>
        <w:t xml:space="preserve">the information received. </w:t>
      </w:r>
    </w:p>
    <w:p w14:paraId="04C55028" w14:textId="77777777" w:rsidR="006007CA" w:rsidRPr="00A10534" w:rsidRDefault="006007CA" w:rsidP="006007CA">
      <w:pPr>
        <w:autoSpaceDE w:val="0"/>
        <w:autoSpaceDN w:val="0"/>
        <w:adjustRightInd w:val="0"/>
        <w:rPr>
          <w:rFonts w:ascii="Arial" w:hAnsi="Arial" w:cs="Arial"/>
          <w:sz w:val="22"/>
          <w:szCs w:val="22"/>
        </w:rPr>
      </w:pPr>
    </w:p>
    <w:p w14:paraId="20A0BC64" w14:textId="59C44685" w:rsidR="006007CA" w:rsidRPr="00A10534" w:rsidRDefault="006007CA" w:rsidP="006007CA">
      <w:pPr>
        <w:autoSpaceDE w:val="0"/>
        <w:autoSpaceDN w:val="0"/>
        <w:adjustRightInd w:val="0"/>
        <w:rPr>
          <w:rFonts w:ascii="Arial" w:hAnsi="Arial" w:cs="Arial"/>
          <w:sz w:val="22"/>
          <w:szCs w:val="22"/>
        </w:rPr>
      </w:pPr>
      <w:r w:rsidRPr="00A10534">
        <w:rPr>
          <w:rFonts w:ascii="Arial" w:hAnsi="Arial" w:cs="Arial"/>
          <w:sz w:val="22"/>
          <w:szCs w:val="22"/>
        </w:rPr>
        <w:t>On receipt of amended plans/information</w:t>
      </w:r>
      <w:r w:rsidR="000B2B85">
        <w:rPr>
          <w:rFonts w:ascii="Arial" w:hAnsi="Arial" w:cs="Arial"/>
          <w:sz w:val="22"/>
          <w:szCs w:val="22"/>
        </w:rPr>
        <w:t>,</w:t>
      </w:r>
      <w:r w:rsidRPr="00A10534">
        <w:rPr>
          <w:rFonts w:ascii="Arial" w:hAnsi="Arial" w:cs="Arial"/>
          <w:sz w:val="22"/>
          <w:szCs w:val="22"/>
        </w:rPr>
        <w:t xml:space="preserve"> </w:t>
      </w:r>
      <w:r w:rsidR="000B2B85">
        <w:rPr>
          <w:rFonts w:ascii="Arial" w:hAnsi="Arial" w:cs="Arial"/>
          <w:sz w:val="22"/>
          <w:szCs w:val="22"/>
        </w:rPr>
        <w:t>C</w:t>
      </w:r>
      <w:r w:rsidR="000B2B85" w:rsidRPr="00A10534">
        <w:rPr>
          <w:rFonts w:ascii="Arial" w:hAnsi="Arial" w:cs="Arial"/>
          <w:sz w:val="22"/>
          <w:szCs w:val="22"/>
        </w:rPr>
        <w:t xml:space="preserve">ase </w:t>
      </w:r>
      <w:r w:rsidR="000B2B85">
        <w:rPr>
          <w:rFonts w:ascii="Arial" w:hAnsi="Arial" w:cs="Arial"/>
          <w:sz w:val="22"/>
          <w:szCs w:val="22"/>
        </w:rPr>
        <w:t>O</w:t>
      </w:r>
      <w:r w:rsidR="000B2B85" w:rsidRPr="00A10534">
        <w:rPr>
          <w:rFonts w:ascii="Arial" w:hAnsi="Arial" w:cs="Arial"/>
          <w:sz w:val="22"/>
          <w:szCs w:val="22"/>
        </w:rPr>
        <w:t xml:space="preserve">fficers </w:t>
      </w:r>
      <w:r w:rsidRPr="00A10534">
        <w:rPr>
          <w:rFonts w:ascii="Arial" w:hAnsi="Arial" w:cs="Arial"/>
          <w:sz w:val="22"/>
          <w:szCs w:val="22"/>
        </w:rPr>
        <w:t>will avoid unnecessary repeat consultations. For example, where the information submitted clearly addresses the issues raised by a consultee</w:t>
      </w:r>
      <w:r w:rsidR="007E274E">
        <w:rPr>
          <w:rFonts w:ascii="Arial" w:hAnsi="Arial" w:cs="Arial"/>
          <w:sz w:val="22"/>
          <w:szCs w:val="22"/>
        </w:rPr>
        <w:t>,</w:t>
      </w:r>
      <w:r w:rsidRPr="00A10534">
        <w:rPr>
          <w:rFonts w:ascii="Arial" w:hAnsi="Arial" w:cs="Arial"/>
          <w:sz w:val="22"/>
          <w:szCs w:val="22"/>
        </w:rPr>
        <w:t xml:space="preserve"> further consultation may not be necessary. In these circumstances</w:t>
      </w:r>
      <w:r w:rsidR="007E274E">
        <w:rPr>
          <w:rFonts w:ascii="Arial" w:hAnsi="Arial" w:cs="Arial"/>
          <w:sz w:val="22"/>
          <w:szCs w:val="22"/>
        </w:rPr>
        <w:t>,</w:t>
      </w:r>
      <w:r w:rsidRPr="00A10534">
        <w:rPr>
          <w:rFonts w:ascii="Arial" w:hAnsi="Arial" w:cs="Arial"/>
          <w:sz w:val="22"/>
          <w:szCs w:val="22"/>
        </w:rPr>
        <w:t xml:space="preserve"> where a further consultation is not deemed necessary, the </w:t>
      </w:r>
      <w:r w:rsidR="000B2B85">
        <w:rPr>
          <w:rFonts w:ascii="Arial" w:hAnsi="Arial" w:cs="Arial"/>
          <w:sz w:val="22"/>
          <w:szCs w:val="22"/>
        </w:rPr>
        <w:t>C</w:t>
      </w:r>
      <w:r w:rsidR="000B2B85" w:rsidRPr="00A10534">
        <w:rPr>
          <w:rFonts w:ascii="Arial" w:hAnsi="Arial" w:cs="Arial"/>
          <w:sz w:val="22"/>
          <w:szCs w:val="22"/>
        </w:rPr>
        <w:t xml:space="preserve">ase </w:t>
      </w:r>
      <w:r w:rsidR="000B2B85">
        <w:rPr>
          <w:rFonts w:ascii="Arial" w:hAnsi="Arial" w:cs="Arial"/>
          <w:sz w:val="22"/>
          <w:szCs w:val="22"/>
        </w:rPr>
        <w:t>O</w:t>
      </w:r>
      <w:r w:rsidR="000B2B85" w:rsidRPr="00A10534">
        <w:rPr>
          <w:rFonts w:ascii="Arial" w:hAnsi="Arial" w:cs="Arial"/>
          <w:sz w:val="22"/>
          <w:szCs w:val="22"/>
        </w:rPr>
        <w:t xml:space="preserve">fficer </w:t>
      </w:r>
      <w:r w:rsidRPr="00A10534">
        <w:rPr>
          <w:rFonts w:ascii="Arial" w:hAnsi="Arial" w:cs="Arial"/>
          <w:sz w:val="22"/>
          <w:szCs w:val="22"/>
        </w:rPr>
        <w:t xml:space="preserve">will contact the consultee to agree draft planning conditions and/or </w:t>
      </w:r>
      <w:proofErr w:type="spellStart"/>
      <w:r w:rsidRPr="00A10534">
        <w:rPr>
          <w:rFonts w:ascii="Arial" w:hAnsi="Arial" w:cs="Arial"/>
          <w:sz w:val="22"/>
          <w:szCs w:val="22"/>
        </w:rPr>
        <w:t>informatives</w:t>
      </w:r>
      <w:proofErr w:type="spellEnd"/>
      <w:r w:rsidRPr="00A10534">
        <w:rPr>
          <w:rFonts w:ascii="Arial" w:hAnsi="Arial" w:cs="Arial"/>
          <w:sz w:val="22"/>
          <w:szCs w:val="22"/>
        </w:rPr>
        <w:t xml:space="preserve"> (if necessary). </w:t>
      </w:r>
    </w:p>
    <w:p w14:paraId="4A39408D" w14:textId="77777777" w:rsidR="002D1FDF" w:rsidRPr="00A10534" w:rsidRDefault="002D1FDF" w:rsidP="006007CA">
      <w:pPr>
        <w:autoSpaceDE w:val="0"/>
        <w:autoSpaceDN w:val="0"/>
        <w:adjustRightInd w:val="0"/>
        <w:rPr>
          <w:rFonts w:ascii="Arial" w:hAnsi="Arial" w:cs="Arial"/>
          <w:sz w:val="22"/>
          <w:szCs w:val="22"/>
        </w:rPr>
      </w:pPr>
    </w:p>
    <w:p w14:paraId="1E2554A6" w14:textId="5D4E2BF4" w:rsidR="006007CA" w:rsidRPr="00A10534" w:rsidRDefault="006007CA" w:rsidP="006007CA">
      <w:pPr>
        <w:autoSpaceDE w:val="0"/>
        <w:autoSpaceDN w:val="0"/>
        <w:adjustRightInd w:val="0"/>
        <w:rPr>
          <w:rFonts w:ascii="Arial" w:hAnsi="Arial" w:cs="Arial"/>
          <w:sz w:val="22"/>
          <w:szCs w:val="22"/>
        </w:rPr>
      </w:pPr>
      <w:r w:rsidRPr="00A10534">
        <w:rPr>
          <w:rFonts w:ascii="Arial" w:hAnsi="Arial" w:cs="Arial"/>
          <w:b/>
          <w:bCs/>
          <w:sz w:val="22"/>
          <w:szCs w:val="22"/>
        </w:rPr>
        <w:t xml:space="preserve">Stage </w:t>
      </w:r>
      <w:r w:rsidR="00F37BD0">
        <w:rPr>
          <w:rFonts w:ascii="Arial" w:hAnsi="Arial" w:cs="Arial"/>
          <w:b/>
          <w:bCs/>
          <w:sz w:val="22"/>
          <w:szCs w:val="22"/>
        </w:rPr>
        <w:t>3</w:t>
      </w:r>
      <w:r w:rsidR="00F37BD0" w:rsidRPr="00A10534">
        <w:rPr>
          <w:rFonts w:ascii="Arial" w:hAnsi="Arial" w:cs="Arial"/>
          <w:b/>
          <w:bCs/>
          <w:sz w:val="22"/>
          <w:szCs w:val="22"/>
        </w:rPr>
        <w:t xml:space="preserve"> </w:t>
      </w:r>
      <w:r w:rsidRPr="00A10534">
        <w:rPr>
          <w:rFonts w:ascii="Arial" w:hAnsi="Arial" w:cs="Arial"/>
          <w:b/>
          <w:bCs/>
          <w:sz w:val="22"/>
          <w:szCs w:val="22"/>
        </w:rPr>
        <w:t xml:space="preserve">- Public Consultation (Advertising and Neighbour Notification) </w:t>
      </w:r>
    </w:p>
    <w:p w14:paraId="192D166F" w14:textId="643DAC09" w:rsidR="006007CA" w:rsidRPr="00A10534" w:rsidRDefault="006007CA" w:rsidP="006007CA">
      <w:pPr>
        <w:autoSpaceDE w:val="0"/>
        <w:autoSpaceDN w:val="0"/>
        <w:adjustRightInd w:val="0"/>
        <w:rPr>
          <w:rFonts w:ascii="Arial" w:hAnsi="Arial" w:cs="Arial"/>
          <w:sz w:val="22"/>
          <w:szCs w:val="22"/>
        </w:rPr>
      </w:pPr>
      <w:r w:rsidRPr="00A10534">
        <w:rPr>
          <w:rFonts w:ascii="Arial" w:hAnsi="Arial" w:cs="Arial"/>
          <w:sz w:val="22"/>
          <w:szCs w:val="22"/>
        </w:rPr>
        <w:t>Advertisement and neighbour notification will be carried out in accordance with the legislation</w:t>
      </w:r>
      <w:r w:rsidR="007E274E">
        <w:rPr>
          <w:rFonts w:ascii="Arial" w:hAnsi="Arial" w:cs="Arial"/>
          <w:sz w:val="22"/>
          <w:szCs w:val="22"/>
        </w:rPr>
        <w:t>,</w:t>
      </w:r>
      <w:r w:rsidRPr="00A10534">
        <w:rPr>
          <w:rFonts w:ascii="Arial" w:hAnsi="Arial" w:cs="Arial"/>
          <w:sz w:val="22"/>
          <w:szCs w:val="22"/>
        </w:rPr>
        <w:t xml:space="preserve"> normally within </w:t>
      </w:r>
      <w:r w:rsidRPr="00A10534">
        <w:rPr>
          <w:rFonts w:ascii="Arial" w:hAnsi="Arial" w:cs="Arial"/>
          <w:b/>
          <w:bCs/>
          <w:sz w:val="22"/>
          <w:szCs w:val="22"/>
        </w:rPr>
        <w:t xml:space="preserve">three working days </w:t>
      </w:r>
      <w:r w:rsidRPr="00A10534">
        <w:rPr>
          <w:rFonts w:ascii="Arial" w:hAnsi="Arial" w:cs="Arial"/>
          <w:sz w:val="22"/>
          <w:szCs w:val="22"/>
        </w:rPr>
        <w:t xml:space="preserve">of </w:t>
      </w:r>
      <w:r w:rsidR="000B2B85">
        <w:rPr>
          <w:rFonts w:ascii="Arial" w:hAnsi="Arial" w:cs="Arial"/>
          <w:sz w:val="22"/>
          <w:szCs w:val="22"/>
        </w:rPr>
        <w:t>validation</w:t>
      </w:r>
      <w:r w:rsidR="000B2B85" w:rsidRPr="00A10534">
        <w:rPr>
          <w:rFonts w:ascii="Arial" w:hAnsi="Arial" w:cs="Arial"/>
          <w:sz w:val="22"/>
          <w:szCs w:val="22"/>
        </w:rPr>
        <w:t xml:space="preserve"> </w:t>
      </w:r>
      <w:r w:rsidRPr="00A10534">
        <w:rPr>
          <w:rFonts w:ascii="Arial" w:hAnsi="Arial" w:cs="Arial"/>
          <w:sz w:val="22"/>
          <w:szCs w:val="22"/>
        </w:rPr>
        <w:t xml:space="preserve">(at the same time as consultations are issued). </w:t>
      </w:r>
    </w:p>
    <w:p w14:paraId="71C267A7" w14:textId="77777777" w:rsidR="006007CA" w:rsidRPr="00A10534" w:rsidRDefault="006007CA" w:rsidP="006007CA">
      <w:pPr>
        <w:autoSpaceDE w:val="0"/>
        <w:autoSpaceDN w:val="0"/>
        <w:adjustRightInd w:val="0"/>
        <w:rPr>
          <w:rFonts w:ascii="Arial" w:hAnsi="Arial" w:cs="Arial"/>
          <w:b/>
          <w:sz w:val="22"/>
          <w:szCs w:val="22"/>
          <w:u w:val="single"/>
        </w:rPr>
      </w:pPr>
    </w:p>
    <w:p w14:paraId="7869EC34" w14:textId="340693E4" w:rsidR="006007CA" w:rsidRPr="000B2B85" w:rsidRDefault="000B2B85" w:rsidP="006007CA">
      <w:pPr>
        <w:autoSpaceDE w:val="0"/>
        <w:autoSpaceDN w:val="0"/>
        <w:adjustRightInd w:val="0"/>
        <w:rPr>
          <w:rFonts w:ascii="Arial" w:hAnsi="Arial" w:cs="Arial"/>
          <w:bCs/>
          <w:sz w:val="22"/>
          <w:szCs w:val="22"/>
        </w:rPr>
      </w:pPr>
      <w:r w:rsidRPr="00C2458C">
        <w:rPr>
          <w:rFonts w:ascii="Arial" w:hAnsi="Arial" w:cs="Arial"/>
          <w:bCs/>
          <w:sz w:val="22"/>
          <w:szCs w:val="22"/>
        </w:rPr>
        <w:t>Once accepted as valid, applications will be advertised in the local papers as soon as possible</w:t>
      </w:r>
      <w:r w:rsidR="006007CA" w:rsidRPr="000B2B85">
        <w:rPr>
          <w:rFonts w:ascii="Arial" w:hAnsi="Arial" w:cs="Arial"/>
          <w:bCs/>
          <w:sz w:val="22"/>
          <w:szCs w:val="22"/>
        </w:rPr>
        <w:t xml:space="preserve">. </w:t>
      </w:r>
    </w:p>
    <w:p w14:paraId="1B3054DC" w14:textId="77777777" w:rsidR="00F37BD0" w:rsidRPr="00A10534" w:rsidRDefault="00F37BD0" w:rsidP="00F37BD0">
      <w:pPr>
        <w:autoSpaceDE w:val="0"/>
        <w:autoSpaceDN w:val="0"/>
        <w:adjustRightInd w:val="0"/>
        <w:rPr>
          <w:rFonts w:ascii="Arial" w:hAnsi="Arial" w:cs="Arial"/>
          <w:sz w:val="22"/>
          <w:szCs w:val="22"/>
        </w:rPr>
      </w:pPr>
    </w:p>
    <w:p w14:paraId="283430F9" w14:textId="33F0D516" w:rsidR="00F37BD0" w:rsidRPr="00560557" w:rsidRDefault="00F37BD0" w:rsidP="00F37BD0">
      <w:pPr>
        <w:autoSpaceDE w:val="0"/>
        <w:autoSpaceDN w:val="0"/>
        <w:adjustRightInd w:val="0"/>
        <w:rPr>
          <w:rFonts w:ascii="Arial" w:hAnsi="Arial" w:cs="Arial"/>
          <w:sz w:val="22"/>
          <w:szCs w:val="22"/>
        </w:rPr>
      </w:pPr>
      <w:r w:rsidRPr="00A10534">
        <w:rPr>
          <w:rFonts w:ascii="Arial" w:hAnsi="Arial" w:cs="Arial"/>
          <w:b/>
          <w:bCs/>
          <w:sz w:val="22"/>
          <w:szCs w:val="22"/>
        </w:rPr>
        <w:t xml:space="preserve">Stage </w:t>
      </w:r>
      <w:r>
        <w:rPr>
          <w:rFonts w:ascii="Arial" w:hAnsi="Arial" w:cs="Arial"/>
          <w:b/>
          <w:bCs/>
          <w:sz w:val="22"/>
          <w:szCs w:val="22"/>
        </w:rPr>
        <w:t>4</w:t>
      </w:r>
      <w:r w:rsidRPr="00A10534">
        <w:rPr>
          <w:rFonts w:ascii="Arial" w:hAnsi="Arial" w:cs="Arial"/>
          <w:b/>
          <w:bCs/>
          <w:sz w:val="22"/>
          <w:szCs w:val="22"/>
        </w:rPr>
        <w:t xml:space="preserve"> - Allocation </w:t>
      </w:r>
    </w:p>
    <w:p w14:paraId="75478B02" w14:textId="348E29C1" w:rsidR="00F37BD0" w:rsidRPr="00A10534" w:rsidRDefault="00F37BD0" w:rsidP="00F37BD0">
      <w:pPr>
        <w:autoSpaceDE w:val="0"/>
        <w:autoSpaceDN w:val="0"/>
        <w:adjustRightInd w:val="0"/>
        <w:rPr>
          <w:rFonts w:ascii="Arial" w:hAnsi="Arial" w:cs="Arial"/>
          <w:sz w:val="22"/>
          <w:szCs w:val="22"/>
        </w:rPr>
      </w:pPr>
      <w:r>
        <w:rPr>
          <w:rFonts w:ascii="Arial" w:hAnsi="Arial" w:cs="Arial"/>
          <w:sz w:val="22"/>
          <w:szCs w:val="22"/>
        </w:rPr>
        <w:t>Applications</w:t>
      </w:r>
      <w:r w:rsidRPr="00560557">
        <w:rPr>
          <w:rFonts w:ascii="Arial" w:hAnsi="Arial" w:cs="Arial"/>
          <w:sz w:val="22"/>
          <w:szCs w:val="22"/>
        </w:rPr>
        <w:t xml:space="preserve"> </w:t>
      </w:r>
      <w:r w:rsidR="00B26EBE">
        <w:rPr>
          <w:rFonts w:ascii="Arial" w:hAnsi="Arial" w:cs="Arial"/>
          <w:sz w:val="22"/>
          <w:szCs w:val="22"/>
        </w:rPr>
        <w:t>will normally be allocated to the validating officer.</w:t>
      </w:r>
      <w:r w:rsidR="00B26EBE" w:rsidRPr="00560557" w:rsidDel="00B26EBE">
        <w:rPr>
          <w:rFonts w:ascii="Arial" w:hAnsi="Arial" w:cs="Arial"/>
          <w:sz w:val="22"/>
          <w:szCs w:val="22"/>
        </w:rPr>
        <w:t xml:space="preserve"> </w:t>
      </w:r>
      <w:r w:rsidRPr="00A10534">
        <w:rPr>
          <w:rFonts w:ascii="Arial" w:hAnsi="Arial" w:cs="Arial"/>
          <w:sz w:val="22"/>
          <w:szCs w:val="22"/>
        </w:rPr>
        <w:t xml:space="preserve"> The allocating officer, normally </w:t>
      </w:r>
      <w:r w:rsidR="00B26EBE">
        <w:rPr>
          <w:rFonts w:ascii="Arial" w:hAnsi="Arial" w:cs="Arial"/>
          <w:sz w:val="22"/>
          <w:szCs w:val="22"/>
        </w:rPr>
        <w:t>a Senior Planner</w:t>
      </w:r>
      <w:r w:rsidRPr="00A10534">
        <w:rPr>
          <w:rFonts w:ascii="Arial" w:hAnsi="Arial" w:cs="Arial"/>
          <w:sz w:val="22"/>
          <w:szCs w:val="22"/>
        </w:rPr>
        <w:t xml:space="preserve">, will offer initial guidance at this stage to </w:t>
      </w:r>
      <w:r w:rsidR="007E274E">
        <w:rPr>
          <w:rFonts w:ascii="Arial" w:hAnsi="Arial" w:cs="Arial"/>
          <w:sz w:val="22"/>
          <w:szCs w:val="22"/>
        </w:rPr>
        <w:t>C</w:t>
      </w:r>
      <w:r w:rsidRPr="00A10534">
        <w:rPr>
          <w:rFonts w:ascii="Arial" w:hAnsi="Arial" w:cs="Arial"/>
          <w:sz w:val="22"/>
          <w:szCs w:val="22"/>
        </w:rPr>
        <w:t xml:space="preserve">ase </w:t>
      </w:r>
      <w:r w:rsidR="007E274E">
        <w:rPr>
          <w:rFonts w:ascii="Arial" w:hAnsi="Arial" w:cs="Arial"/>
          <w:sz w:val="22"/>
          <w:szCs w:val="22"/>
        </w:rPr>
        <w:t>O</w:t>
      </w:r>
      <w:r w:rsidRPr="00A10534">
        <w:rPr>
          <w:rFonts w:ascii="Arial" w:hAnsi="Arial" w:cs="Arial"/>
          <w:sz w:val="22"/>
          <w:szCs w:val="22"/>
        </w:rPr>
        <w:t xml:space="preserve">fficers, when necessary, on any key issues and ensure that the extent of consultation with statutory bodies is proportional to the type of development proposed.  This will avoid omission or unnecessary consultation which could lead to delays and place an unnecessary burden on consultees. </w:t>
      </w:r>
    </w:p>
    <w:p w14:paraId="54ACC1AA" w14:textId="77777777" w:rsidR="00F37BD0" w:rsidRPr="00A10534" w:rsidRDefault="00F37BD0" w:rsidP="00F37BD0">
      <w:pPr>
        <w:autoSpaceDE w:val="0"/>
        <w:autoSpaceDN w:val="0"/>
        <w:adjustRightInd w:val="0"/>
        <w:rPr>
          <w:rFonts w:ascii="Arial" w:hAnsi="Arial" w:cs="Arial"/>
          <w:sz w:val="22"/>
          <w:szCs w:val="22"/>
        </w:rPr>
      </w:pPr>
    </w:p>
    <w:p w14:paraId="5B4BA846" w14:textId="77777777" w:rsidR="006007CA" w:rsidRPr="00A10534" w:rsidRDefault="006007CA" w:rsidP="006007CA">
      <w:pPr>
        <w:autoSpaceDE w:val="0"/>
        <w:autoSpaceDN w:val="0"/>
        <w:adjustRightInd w:val="0"/>
        <w:rPr>
          <w:rFonts w:ascii="Arial" w:hAnsi="Arial" w:cs="Arial"/>
          <w:sz w:val="22"/>
          <w:szCs w:val="22"/>
        </w:rPr>
      </w:pPr>
      <w:r w:rsidRPr="00A10534">
        <w:rPr>
          <w:rFonts w:ascii="Arial" w:hAnsi="Arial" w:cs="Arial"/>
          <w:b/>
          <w:bCs/>
          <w:sz w:val="22"/>
          <w:szCs w:val="22"/>
        </w:rPr>
        <w:t xml:space="preserve">Stage 5 - Site Inspection and Early Assessment </w:t>
      </w:r>
    </w:p>
    <w:p w14:paraId="31DD9E2E" w14:textId="7A5431C2" w:rsidR="007E274E" w:rsidRDefault="00B26EBE" w:rsidP="006007CA">
      <w:pPr>
        <w:autoSpaceDE w:val="0"/>
        <w:autoSpaceDN w:val="0"/>
        <w:adjustRightInd w:val="0"/>
        <w:rPr>
          <w:rFonts w:ascii="Arial" w:hAnsi="Arial" w:cs="Arial"/>
          <w:sz w:val="22"/>
          <w:szCs w:val="22"/>
        </w:rPr>
      </w:pPr>
      <w:r>
        <w:rPr>
          <w:rFonts w:ascii="Arial" w:hAnsi="Arial" w:cs="Arial"/>
          <w:sz w:val="22"/>
          <w:szCs w:val="22"/>
        </w:rPr>
        <w:t xml:space="preserve">Site inspections will be carried out if required. </w:t>
      </w:r>
      <w:r w:rsidR="006007CA" w:rsidRPr="00A10534">
        <w:rPr>
          <w:rFonts w:ascii="Arial" w:hAnsi="Arial" w:cs="Arial"/>
          <w:sz w:val="22"/>
          <w:szCs w:val="22"/>
        </w:rPr>
        <w:t xml:space="preserve">Prior to going on site </w:t>
      </w:r>
      <w:r w:rsidR="000B2B85">
        <w:rPr>
          <w:rFonts w:ascii="Arial" w:hAnsi="Arial" w:cs="Arial"/>
          <w:sz w:val="22"/>
          <w:szCs w:val="22"/>
        </w:rPr>
        <w:t>C</w:t>
      </w:r>
      <w:r w:rsidR="000B2B85" w:rsidRPr="00A10534">
        <w:rPr>
          <w:rFonts w:ascii="Arial" w:hAnsi="Arial" w:cs="Arial"/>
          <w:sz w:val="22"/>
          <w:szCs w:val="22"/>
        </w:rPr>
        <w:t>ase</w:t>
      </w:r>
      <w:r w:rsidR="000B2B85">
        <w:rPr>
          <w:rFonts w:ascii="Arial" w:hAnsi="Arial" w:cs="Arial"/>
          <w:sz w:val="22"/>
          <w:szCs w:val="22"/>
        </w:rPr>
        <w:t xml:space="preserve"> O</w:t>
      </w:r>
      <w:r w:rsidR="006007CA" w:rsidRPr="00A10534">
        <w:rPr>
          <w:rFonts w:ascii="Arial" w:hAnsi="Arial" w:cs="Arial"/>
          <w:sz w:val="22"/>
          <w:szCs w:val="22"/>
        </w:rPr>
        <w:t>fficers will identify and confirm all relevant planning history.</w:t>
      </w:r>
      <w:r w:rsidR="007E274E">
        <w:rPr>
          <w:rFonts w:ascii="Arial" w:hAnsi="Arial" w:cs="Arial"/>
          <w:sz w:val="22"/>
          <w:szCs w:val="22"/>
        </w:rPr>
        <w:t xml:space="preserve"> </w:t>
      </w:r>
      <w:r w:rsidR="006007CA" w:rsidRPr="00A10534">
        <w:rPr>
          <w:rFonts w:ascii="Arial" w:hAnsi="Arial" w:cs="Arial"/>
          <w:sz w:val="22"/>
          <w:szCs w:val="22"/>
        </w:rPr>
        <w:t xml:space="preserve">Normally a site inspection will be carried out within </w:t>
      </w:r>
      <w:r w:rsidR="000B2B85">
        <w:rPr>
          <w:rFonts w:ascii="Arial" w:hAnsi="Arial" w:cs="Arial"/>
          <w:b/>
          <w:bCs/>
          <w:sz w:val="22"/>
          <w:szCs w:val="22"/>
        </w:rPr>
        <w:t>five</w:t>
      </w:r>
      <w:r w:rsidR="000B2B85" w:rsidRPr="00A10534">
        <w:rPr>
          <w:rFonts w:ascii="Arial" w:hAnsi="Arial" w:cs="Arial"/>
          <w:b/>
          <w:bCs/>
          <w:sz w:val="22"/>
          <w:szCs w:val="22"/>
        </w:rPr>
        <w:t xml:space="preserve"> </w:t>
      </w:r>
      <w:r w:rsidR="006007CA" w:rsidRPr="00A10534">
        <w:rPr>
          <w:rFonts w:ascii="Arial" w:hAnsi="Arial" w:cs="Arial"/>
          <w:b/>
          <w:bCs/>
          <w:sz w:val="22"/>
          <w:szCs w:val="22"/>
        </w:rPr>
        <w:t xml:space="preserve">working days </w:t>
      </w:r>
      <w:r w:rsidR="006007CA" w:rsidRPr="00A10534">
        <w:rPr>
          <w:rFonts w:ascii="Arial" w:hAnsi="Arial" w:cs="Arial"/>
          <w:sz w:val="22"/>
          <w:szCs w:val="22"/>
        </w:rPr>
        <w:t>of allo</w:t>
      </w:r>
      <w:r w:rsidR="00EB2D9D" w:rsidRPr="00A10534">
        <w:rPr>
          <w:rFonts w:ascii="Arial" w:hAnsi="Arial" w:cs="Arial"/>
          <w:sz w:val="22"/>
          <w:szCs w:val="22"/>
        </w:rPr>
        <w:t xml:space="preserve">cation. </w:t>
      </w:r>
    </w:p>
    <w:p w14:paraId="4C23FDA4" w14:textId="171C405B" w:rsidR="006007CA" w:rsidRPr="00A10534" w:rsidRDefault="00EB2D9D" w:rsidP="006007CA">
      <w:pPr>
        <w:autoSpaceDE w:val="0"/>
        <w:autoSpaceDN w:val="0"/>
        <w:adjustRightInd w:val="0"/>
        <w:rPr>
          <w:rFonts w:ascii="Arial" w:hAnsi="Arial" w:cs="Arial"/>
          <w:sz w:val="22"/>
          <w:szCs w:val="22"/>
        </w:rPr>
      </w:pPr>
      <w:r w:rsidRPr="00A10534">
        <w:rPr>
          <w:rFonts w:ascii="Arial" w:hAnsi="Arial" w:cs="Arial"/>
          <w:sz w:val="22"/>
          <w:szCs w:val="22"/>
        </w:rPr>
        <w:t xml:space="preserve">The </w:t>
      </w:r>
      <w:r w:rsidR="000B2B85">
        <w:rPr>
          <w:rFonts w:ascii="Arial" w:hAnsi="Arial" w:cs="Arial"/>
          <w:sz w:val="22"/>
          <w:szCs w:val="22"/>
        </w:rPr>
        <w:t>C</w:t>
      </w:r>
      <w:r w:rsidR="000B2B85" w:rsidRPr="00A10534">
        <w:rPr>
          <w:rFonts w:ascii="Arial" w:hAnsi="Arial" w:cs="Arial"/>
          <w:sz w:val="22"/>
          <w:szCs w:val="22"/>
        </w:rPr>
        <w:t xml:space="preserve">ase </w:t>
      </w:r>
      <w:r w:rsidR="000B2B85">
        <w:rPr>
          <w:rFonts w:ascii="Arial" w:hAnsi="Arial" w:cs="Arial"/>
          <w:sz w:val="22"/>
          <w:szCs w:val="22"/>
        </w:rPr>
        <w:t>O</w:t>
      </w:r>
      <w:r w:rsidR="000B2B85" w:rsidRPr="00A10534">
        <w:rPr>
          <w:rFonts w:ascii="Arial" w:hAnsi="Arial" w:cs="Arial"/>
          <w:sz w:val="22"/>
          <w:szCs w:val="22"/>
        </w:rPr>
        <w:t xml:space="preserve">fficer </w:t>
      </w:r>
      <w:r w:rsidRPr="00A10534">
        <w:rPr>
          <w:rFonts w:ascii="Arial" w:hAnsi="Arial" w:cs="Arial"/>
          <w:sz w:val="22"/>
          <w:szCs w:val="22"/>
        </w:rPr>
        <w:t>will:</w:t>
      </w:r>
    </w:p>
    <w:p w14:paraId="1BC66123" w14:textId="77777777" w:rsidR="006007CA" w:rsidRPr="00A10534" w:rsidRDefault="006007CA" w:rsidP="006B2A22">
      <w:pPr>
        <w:numPr>
          <w:ilvl w:val="0"/>
          <w:numId w:val="91"/>
        </w:numPr>
        <w:autoSpaceDE w:val="0"/>
        <w:autoSpaceDN w:val="0"/>
        <w:adjustRightInd w:val="0"/>
        <w:ind w:left="567" w:hanging="567"/>
        <w:rPr>
          <w:rFonts w:ascii="Arial" w:hAnsi="Arial" w:cs="Arial"/>
          <w:sz w:val="22"/>
          <w:szCs w:val="22"/>
        </w:rPr>
      </w:pPr>
      <w:r w:rsidRPr="00A10534">
        <w:rPr>
          <w:rFonts w:ascii="Arial" w:hAnsi="Arial" w:cs="Arial"/>
          <w:sz w:val="22"/>
          <w:szCs w:val="22"/>
        </w:rPr>
        <w:t xml:space="preserve">Make a full assessment of the site and its </w:t>
      </w:r>
      <w:proofErr w:type="gramStart"/>
      <w:r w:rsidRPr="00A10534">
        <w:rPr>
          <w:rFonts w:ascii="Arial" w:hAnsi="Arial" w:cs="Arial"/>
          <w:sz w:val="22"/>
          <w:szCs w:val="22"/>
        </w:rPr>
        <w:t>context;</w:t>
      </w:r>
      <w:proofErr w:type="gramEnd"/>
      <w:r w:rsidRPr="00A10534">
        <w:rPr>
          <w:rFonts w:ascii="Arial" w:hAnsi="Arial" w:cs="Arial"/>
          <w:sz w:val="22"/>
          <w:szCs w:val="22"/>
        </w:rPr>
        <w:t xml:space="preserve"> </w:t>
      </w:r>
    </w:p>
    <w:p w14:paraId="02799928" w14:textId="77777777" w:rsidR="00EB2D9D" w:rsidRPr="00A10534" w:rsidRDefault="006007CA" w:rsidP="006B2A22">
      <w:pPr>
        <w:numPr>
          <w:ilvl w:val="0"/>
          <w:numId w:val="91"/>
        </w:numPr>
        <w:autoSpaceDE w:val="0"/>
        <w:autoSpaceDN w:val="0"/>
        <w:adjustRightInd w:val="0"/>
        <w:ind w:left="567" w:hanging="567"/>
        <w:rPr>
          <w:rFonts w:ascii="Arial" w:hAnsi="Arial" w:cs="Arial"/>
          <w:sz w:val="22"/>
          <w:szCs w:val="22"/>
        </w:rPr>
      </w:pPr>
      <w:r w:rsidRPr="00A10534">
        <w:rPr>
          <w:rFonts w:ascii="Arial" w:hAnsi="Arial" w:cs="Arial"/>
          <w:sz w:val="22"/>
          <w:szCs w:val="22"/>
        </w:rPr>
        <w:t xml:space="preserve">Identify key planning </w:t>
      </w:r>
      <w:proofErr w:type="gramStart"/>
      <w:r w:rsidRPr="00A10534">
        <w:rPr>
          <w:rFonts w:ascii="Arial" w:hAnsi="Arial" w:cs="Arial"/>
          <w:sz w:val="22"/>
          <w:szCs w:val="22"/>
        </w:rPr>
        <w:t>issues;</w:t>
      </w:r>
      <w:proofErr w:type="gramEnd"/>
      <w:r w:rsidRPr="00A10534">
        <w:rPr>
          <w:rFonts w:ascii="Arial" w:hAnsi="Arial" w:cs="Arial"/>
          <w:sz w:val="22"/>
          <w:szCs w:val="22"/>
        </w:rPr>
        <w:t xml:space="preserve"> </w:t>
      </w:r>
    </w:p>
    <w:p w14:paraId="3E3D5877" w14:textId="7C4E9D5A" w:rsidR="006007CA" w:rsidRPr="00560557" w:rsidRDefault="006007CA" w:rsidP="006B2A22">
      <w:pPr>
        <w:numPr>
          <w:ilvl w:val="0"/>
          <w:numId w:val="91"/>
        </w:numPr>
        <w:autoSpaceDE w:val="0"/>
        <w:autoSpaceDN w:val="0"/>
        <w:adjustRightInd w:val="0"/>
        <w:ind w:left="567" w:hanging="567"/>
        <w:rPr>
          <w:rFonts w:ascii="Arial" w:hAnsi="Arial" w:cs="Arial"/>
          <w:sz w:val="22"/>
          <w:szCs w:val="22"/>
        </w:rPr>
      </w:pPr>
      <w:r w:rsidRPr="00560557">
        <w:rPr>
          <w:rFonts w:ascii="Arial" w:hAnsi="Arial" w:cs="Arial"/>
          <w:sz w:val="22"/>
          <w:szCs w:val="22"/>
        </w:rPr>
        <w:t xml:space="preserve">Confirm that </w:t>
      </w:r>
      <w:r w:rsidR="000B2B85">
        <w:rPr>
          <w:rFonts w:ascii="Arial" w:hAnsi="Arial" w:cs="Arial"/>
          <w:sz w:val="22"/>
          <w:szCs w:val="22"/>
        </w:rPr>
        <w:t xml:space="preserve">the site address is correct and </w:t>
      </w:r>
      <w:r w:rsidR="007E274E">
        <w:rPr>
          <w:rFonts w:ascii="Arial" w:hAnsi="Arial" w:cs="Arial"/>
          <w:sz w:val="22"/>
          <w:szCs w:val="22"/>
        </w:rPr>
        <w:t>n</w:t>
      </w:r>
      <w:r w:rsidRPr="00560557">
        <w:rPr>
          <w:rFonts w:ascii="Arial" w:hAnsi="Arial" w:cs="Arial"/>
          <w:sz w:val="22"/>
          <w:szCs w:val="22"/>
        </w:rPr>
        <w:t xml:space="preserve">eighbour </w:t>
      </w:r>
      <w:r w:rsidR="007E274E">
        <w:rPr>
          <w:rFonts w:ascii="Arial" w:hAnsi="Arial" w:cs="Arial"/>
          <w:sz w:val="22"/>
          <w:szCs w:val="22"/>
        </w:rPr>
        <w:t>n</w:t>
      </w:r>
      <w:r w:rsidRPr="00560557">
        <w:rPr>
          <w:rFonts w:ascii="Arial" w:hAnsi="Arial" w:cs="Arial"/>
          <w:sz w:val="22"/>
          <w:szCs w:val="22"/>
        </w:rPr>
        <w:t>otification has be</w:t>
      </w:r>
      <w:r w:rsidR="00EB2D9D" w:rsidRPr="00560557">
        <w:rPr>
          <w:rFonts w:ascii="Arial" w:hAnsi="Arial" w:cs="Arial"/>
          <w:sz w:val="22"/>
          <w:szCs w:val="22"/>
        </w:rPr>
        <w:t xml:space="preserve">en completed in accordance with </w:t>
      </w:r>
      <w:r w:rsidRPr="00560557">
        <w:rPr>
          <w:rFonts w:ascii="Arial" w:hAnsi="Arial" w:cs="Arial"/>
          <w:sz w:val="22"/>
          <w:szCs w:val="22"/>
        </w:rPr>
        <w:t xml:space="preserve">established procedure; </w:t>
      </w:r>
      <w:r w:rsidR="00EB2D9D" w:rsidRPr="00560557">
        <w:rPr>
          <w:rFonts w:ascii="Arial" w:hAnsi="Arial" w:cs="Arial"/>
          <w:sz w:val="22"/>
          <w:szCs w:val="22"/>
        </w:rPr>
        <w:t>and</w:t>
      </w:r>
    </w:p>
    <w:p w14:paraId="527799F5" w14:textId="1EB120A0" w:rsidR="006007CA" w:rsidRPr="00560557" w:rsidRDefault="006007CA" w:rsidP="006B2A22">
      <w:pPr>
        <w:numPr>
          <w:ilvl w:val="0"/>
          <w:numId w:val="91"/>
        </w:numPr>
        <w:autoSpaceDE w:val="0"/>
        <w:autoSpaceDN w:val="0"/>
        <w:adjustRightInd w:val="0"/>
        <w:ind w:left="567" w:hanging="567"/>
        <w:rPr>
          <w:rFonts w:ascii="Arial" w:hAnsi="Arial" w:cs="Arial"/>
          <w:sz w:val="22"/>
          <w:szCs w:val="22"/>
        </w:rPr>
      </w:pPr>
      <w:r w:rsidRPr="00560557">
        <w:rPr>
          <w:rFonts w:ascii="Arial" w:hAnsi="Arial" w:cs="Arial"/>
          <w:sz w:val="22"/>
          <w:szCs w:val="22"/>
        </w:rPr>
        <w:t xml:space="preserve">Confirm that no further consultations need to be issued because of site specific factors. </w:t>
      </w:r>
    </w:p>
    <w:p w14:paraId="5B1E09AB" w14:textId="5ABF18CC" w:rsidR="002D1FDF" w:rsidRPr="00560557" w:rsidRDefault="002D1FDF" w:rsidP="006007CA">
      <w:pPr>
        <w:autoSpaceDE w:val="0"/>
        <w:autoSpaceDN w:val="0"/>
        <w:adjustRightInd w:val="0"/>
        <w:rPr>
          <w:rFonts w:ascii="Arial" w:hAnsi="Arial" w:cs="Arial"/>
          <w:sz w:val="22"/>
          <w:szCs w:val="22"/>
        </w:rPr>
      </w:pPr>
    </w:p>
    <w:p w14:paraId="70272E96" w14:textId="6341EAB6" w:rsidR="005349C6" w:rsidRPr="00560557" w:rsidRDefault="005349C6" w:rsidP="006007CA">
      <w:pPr>
        <w:autoSpaceDE w:val="0"/>
        <w:autoSpaceDN w:val="0"/>
        <w:adjustRightInd w:val="0"/>
        <w:rPr>
          <w:rFonts w:ascii="Arial" w:hAnsi="Arial" w:cs="Arial"/>
          <w:sz w:val="22"/>
          <w:szCs w:val="22"/>
        </w:rPr>
      </w:pPr>
      <w:r w:rsidRPr="00560557">
        <w:rPr>
          <w:rFonts w:ascii="Arial" w:hAnsi="Arial" w:cs="Arial"/>
          <w:sz w:val="22"/>
          <w:szCs w:val="22"/>
        </w:rPr>
        <w:t xml:space="preserve">As soon as possible after completing their site visit and subject to any discussions that are necessary within Stage 6, Case Officers will record details of the site visit, record relevant policies and consideration of the proposal against the policy, so far as possible pending receipt of consultee response and any </w:t>
      </w:r>
      <w:proofErr w:type="gramStart"/>
      <w:r w:rsidRPr="00560557">
        <w:rPr>
          <w:rFonts w:ascii="Arial" w:hAnsi="Arial" w:cs="Arial"/>
          <w:sz w:val="22"/>
          <w:szCs w:val="22"/>
        </w:rPr>
        <w:t>third party</w:t>
      </w:r>
      <w:proofErr w:type="gramEnd"/>
      <w:r w:rsidRPr="00560557">
        <w:rPr>
          <w:rFonts w:ascii="Arial" w:hAnsi="Arial" w:cs="Arial"/>
          <w:sz w:val="22"/>
          <w:szCs w:val="22"/>
        </w:rPr>
        <w:t xml:space="preserve"> representations.</w:t>
      </w:r>
    </w:p>
    <w:p w14:paraId="0675EA25" w14:textId="77777777" w:rsidR="005349C6" w:rsidRPr="00560557" w:rsidRDefault="005349C6" w:rsidP="006007CA">
      <w:pPr>
        <w:autoSpaceDE w:val="0"/>
        <w:autoSpaceDN w:val="0"/>
        <w:adjustRightInd w:val="0"/>
        <w:rPr>
          <w:rFonts w:ascii="Arial" w:hAnsi="Arial" w:cs="Arial"/>
          <w:sz w:val="22"/>
          <w:szCs w:val="22"/>
        </w:rPr>
      </w:pPr>
    </w:p>
    <w:p w14:paraId="0A6AA125" w14:textId="77777777" w:rsidR="006007CA" w:rsidRPr="00560557" w:rsidRDefault="006007CA" w:rsidP="006007CA">
      <w:pPr>
        <w:autoSpaceDE w:val="0"/>
        <w:autoSpaceDN w:val="0"/>
        <w:adjustRightInd w:val="0"/>
        <w:rPr>
          <w:rFonts w:ascii="Arial" w:hAnsi="Arial" w:cs="Arial"/>
          <w:sz w:val="22"/>
          <w:szCs w:val="22"/>
        </w:rPr>
      </w:pPr>
      <w:r w:rsidRPr="00560557">
        <w:rPr>
          <w:rFonts w:ascii="Arial" w:hAnsi="Arial" w:cs="Arial"/>
          <w:b/>
          <w:bCs/>
          <w:sz w:val="22"/>
          <w:szCs w:val="22"/>
        </w:rPr>
        <w:t xml:space="preserve">Stage 6 - Initial Planning View </w:t>
      </w:r>
    </w:p>
    <w:p w14:paraId="37B4BB78" w14:textId="252CA485" w:rsidR="006007CA" w:rsidRPr="00560557" w:rsidRDefault="005349C6" w:rsidP="006007CA">
      <w:pPr>
        <w:autoSpaceDE w:val="0"/>
        <w:autoSpaceDN w:val="0"/>
        <w:adjustRightInd w:val="0"/>
        <w:rPr>
          <w:rFonts w:ascii="Arial" w:hAnsi="Arial" w:cs="Arial"/>
          <w:sz w:val="22"/>
          <w:szCs w:val="22"/>
        </w:rPr>
      </w:pPr>
      <w:r w:rsidRPr="00560557">
        <w:rPr>
          <w:rFonts w:ascii="Arial" w:hAnsi="Arial" w:cs="Arial"/>
          <w:sz w:val="22"/>
          <w:szCs w:val="22"/>
        </w:rPr>
        <w:t xml:space="preserve">Line Managers </w:t>
      </w:r>
      <w:r w:rsidR="006007CA" w:rsidRPr="00560557">
        <w:rPr>
          <w:rFonts w:ascii="Arial" w:hAnsi="Arial" w:cs="Arial"/>
          <w:sz w:val="22"/>
          <w:szCs w:val="22"/>
        </w:rPr>
        <w:t xml:space="preserve">will review applications with </w:t>
      </w:r>
      <w:r w:rsidR="0072399E">
        <w:rPr>
          <w:rFonts w:ascii="Arial" w:hAnsi="Arial" w:cs="Arial"/>
          <w:sz w:val="22"/>
          <w:szCs w:val="22"/>
        </w:rPr>
        <w:t>C</w:t>
      </w:r>
      <w:r w:rsidR="006007CA" w:rsidRPr="00560557">
        <w:rPr>
          <w:rFonts w:ascii="Arial" w:hAnsi="Arial" w:cs="Arial"/>
          <w:sz w:val="22"/>
          <w:szCs w:val="22"/>
        </w:rPr>
        <w:t xml:space="preserve">ase </w:t>
      </w:r>
      <w:r w:rsidR="0072399E">
        <w:rPr>
          <w:rFonts w:ascii="Arial" w:hAnsi="Arial" w:cs="Arial"/>
          <w:sz w:val="22"/>
          <w:szCs w:val="22"/>
        </w:rPr>
        <w:t>O</w:t>
      </w:r>
      <w:r w:rsidR="006007CA" w:rsidRPr="00560557">
        <w:rPr>
          <w:rFonts w:ascii="Arial" w:hAnsi="Arial" w:cs="Arial"/>
          <w:sz w:val="22"/>
          <w:szCs w:val="22"/>
        </w:rPr>
        <w:t xml:space="preserve">fficers normally within </w:t>
      </w:r>
      <w:r w:rsidR="000B2B85">
        <w:rPr>
          <w:rFonts w:ascii="Arial" w:hAnsi="Arial" w:cs="Arial"/>
          <w:b/>
          <w:bCs/>
          <w:sz w:val="22"/>
          <w:szCs w:val="22"/>
        </w:rPr>
        <w:t>five</w:t>
      </w:r>
      <w:r w:rsidR="000B2B85" w:rsidRPr="00560557">
        <w:rPr>
          <w:rFonts w:ascii="Arial" w:hAnsi="Arial" w:cs="Arial"/>
          <w:b/>
          <w:bCs/>
          <w:sz w:val="22"/>
          <w:szCs w:val="22"/>
        </w:rPr>
        <w:t xml:space="preserve"> </w:t>
      </w:r>
      <w:r w:rsidR="006007CA" w:rsidRPr="00560557">
        <w:rPr>
          <w:rFonts w:ascii="Arial" w:hAnsi="Arial" w:cs="Arial"/>
          <w:b/>
          <w:bCs/>
          <w:sz w:val="22"/>
          <w:szCs w:val="22"/>
        </w:rPr>
        <w:t xml:space="preserve">working days </w:t>
      </w:r>
      <w:r w:rsidR="006007CA" w:rsidRPr="00560557">
        <w:rPr>
          <w:rFonts w:ascii="Arial" w:hAnsi="Arial" w:cs="Arial"/>
          <w:sz w:val="22"/>
          <w:szCs w:val="22"/>
        </w:rPr>
        <w:t xml:space="preserve">of a site inspection to confirm the basis for assessing each proposal in terms of planning policy and to form an initial planning view. </w:t>
      </w:r>
    </w:p>
    <w:p w14:paraId="2B88B8D2" w14:textId="77777777" w:rsidR="006007CA" w:rsidRPr="00560557" w:rsidRDefault="006007CA" w:rsidP="006007CA">
      <w:pPr>
        <w:autoSpaceDE w:val="0"/>
        <w:autoSpaceDN w:val="0"/>
        <w:adjustRightInd w:val="0"/>
        <w:rPr>
          <w:rFonts w:ascii="Arial" w:hAnsi="Arial" w:cs="Arial"/>
          <w:sz w:val="22"/>
          <w:szCs w:val="22"/>
        </w:rPr>
      </w:pPr>
    </w:p>
    <w:p w14:paraId="37271C0B" w14:textId="1BB95446" w:rsidR="006007CA" w:rsidRDefault="006007CA" w:rsidP="006007CA">
      <w:pPr>
        <w:autoSpaceDE w:val="0"/>
        <w:autoSpaceDN w:val="0"/>
        <w:adjustRightInd w:val="0"/>
        <w:rPr>
          <w:rFonts w:ascii="Arial" w:hAnsi="Arial" w:cs="Arial"/>
          <w:sz w:val="22"/>
          <w:szCs w:val="22"/>
        </w:rPr>
      </w:pPr>
      <w:r w:rsidRPr="00A10534">
        <w:rPr>
          <w:rFonts w:ascii="Arial" w:hAnsi="Arial" w:cs="Arial"/>
          <w:sz w:val="22"/>
          <w:szCs w:val="22"/>
        </w:rPr>
        <w:t>A</w:t>
      </w:r>
      <w:r w:rsidR="000B2B85">
        <w:rPr>
          <w:rFonts w:ascii="Arial" w:hAnsi="Arial" w:cs="Arial"/>
          <w:sz w:val="22"/>
          <w:szCs w:val="22"/>
        </w:rPr>
        <w:t>n electronic note</w:t>
      </w:r>
      <w:r w:rsidRPr="00A10534">
        <w:rPr>
          <w:rFonts w:ascii="Arial" w:hAnsi="Arial" w:cs="Arial"/>
          <w:sz w:val="22"/>
          <w:szCs w:val="22"/>
        </w:rPr>
        <w:t xml:space="preserve"> of issues </w:t>
      </w:r>
      <w:proofErr w:type="gramStart"/>
      <w:r w:rsidRPr="00A10534">
        <w:rPr>
          <w:rFonts w:ascii="Arial" w:hAnsi="Arial" w:cs="Arial"/>
          <w:sz w:val="22"/>
          <w:szCs w:val="22"/>
        </w:rPr>
        <w:t>discussed</w:t>
      </w:r>
      <w:proofErr w:type="gramEnd"/>
      <w:r w:rsidRPr="00A10534">
        <w:rPr>
          <w:rFonts w:ascii="Arial" w:hAnsi="Arial" w:cs="Arial"/>
          <w:sz w:val="22"/>
          <w:szCs w:val="22"/>
        </w:rPr>
        <w:t xml:space="preserve"> and actions agreed will be </w:t>
      </w:r>
      <w:r w:rsidR="000B2B85">
        <w:rPr>
          <w:rFonts w:ascii="Arial" w:hAnsi="Arial" w:cs="Arial"/>
          <w:sz w:val="22"/>
          <w:szCs w:val="22"/>
        </w:rPr>
        <w:t>recorded on the portal</w:t>
      </w:r>
      <w:r w:rsidRPr="00A10534">
        <w:rPr>
          <w:rFonts w:ascii="Arial" w:hAnsi="Arial" w:cs="Arial"/>
          <w:sz w:val="22"/>
          <w:szCs w:val="22"/>
        </w:rPr>
        <w:t xml:space="preserve">. The need for this level of guidance will vary depending on the nature of the proposal and the experience of the </w:t>
      </w:r>
      <w:r w:rsidR="001E7411">
        <w:rPr>
          <w:rFonts w:ascii="Arial" w:hAnsi="Arial" w:cs="Arial"/>
          <w:sz w:val="22"/>
          <w:szCs w:val="22"/>
        </w:rPr>
        <w:t>C</w:t>
      </w:r>
      <w:r w:rsidR="001E7411" w:rsidRPr="00A10534">
        <w:rPr>
          <w:rFonts w:ascii="Arial" w:hAnsi="Arial" w:cs="Arial"/>
          <w:sz w:val="22"/>
          <w:szCs w:val="22"/>
        </w:rPr>
        <w:t xml:space="preserve">ase </w:t>
      </w:r>
      <w:r w:rsidR="001E7411">
        <w:rPr>
          <w:rFonts w:ascii="Arial" w:hAnsi="Arial" w:cs="Arial"/>
          <w:sz w:val="22"/>
          <w:szCs w:val="22"/>
        </w:rPr>
        <w:t>O</w:t>
      </w:r>
      <w:r w:rsidR="001E7411" w:rsidRPr="00A10534">
        <w:rPr>
          <w:rFonts w:ascii="Arial" w:hAnsi="Arial" w:cs="Arial"/>
          <w:sz w:val="22"/>
          <w:szCs w:val="22"/>
        </w:rPr>
        <w:t>fficer</w:t>
      </w:r>
      <w:r w:rsidRPr="00A10534">
        <w:rPr>
          <w:rFonts w:ascii="Arial" w:hAnsi="Arial" w:cs="Arial"/>
          <w:sz w:val="22"/>
          <w:szCs w:val="22"/>
        </w:rPr>
        <w:t xml:space="preserve">. </w:t>
      </w:r>
    </w:p>
    <w:p w14:paraId="4564AC0C" w14:textId="77777777" w:rsidR="001E7411" w:rsidRPr="00A10534" w:rsidRDefault="001E7411" w:rsidP="006007CA">
      <w:pPr>
        <w:autoSpaceDE w:val="0"/>
        <w:autoSpaceDN w:val="0"/>
        <w:adjustRightInd w:val="0"/>
        <w:rPr>
          <w:rFonts w:ascii="Arial" w:hAnsi="Arial" w:cs="Arial"/>
          <w:sz w:val="22"/>
          <w:szCs w:val="22"/>
        </w:rPr>
      </w:pPr>
    </w:p>
    <w:p w14:paraId="5C02F033" w14:textId="77777777" w:rsidR="006007CA" w:rsidRPr="00A10534" w:rsidRDefault="006007CA" w:rsidP="006007CA">
      <w:pPr>
        <w:autoSpaceDE w:val="0"/>
        <w:autoSpaceDN w:val="0"/>
        <w:adjustRightInd w:val="0"/>
        <w:rPr>
          <w:rFonts w:ascii="Arial" w:hAnsi="Arial" w:cs="Arial"/>
          <w:sz w:val="22"/>
          <w:szCs w:val="22"/>
        </w:rPr>
      </w:pPr>
      <w:r w:rsidRPr="00A10534">
        <w:rPr>
          <w:rFonts w:ascii="Arial" w:hAnsi="Arial" w:cs="Arial"/>
          <w:sz w:val="22"/>
          <w:szCs w:val="22"/>
        </w:rPr>
        <w:t xml:space="preserve">When an initial planning view is formed applications will normally fall into one of three categories: </w:t>
      </w:r>
    </w:p>
    <w:p w14:paraId="77C5B123" w14:textId="239D581C" w:rsidR="006007CA" w:rsidRPr="00A10534" w:rsidRDefault="006007CA" w:rsidP="000E397B">
      <w:pPr>
        <w:autoSpaceDE w:val="0"/>
        <w:autoSpaceDN w:val="0"/>
        <w:adjustRightInd w:val="0"/>
        <w:ind w:left="567" w:hanging="567"/>
        <w:rPr>
          <w:rFonts w:ascii="Arial" w:hAnsi="Arial" w:cs="Arial"/>
          <w:sz w:val="22"/>
          <w:szCs w:val="22"/>
        </w:rPr>
      </w:pPr>
      <w:r w:rsidRPr="00A10534">
        <w:rPr>
          <w:rFonts w:ascii="Arial" w:hAnsi="Arial" w:cs="Arial"/>
          <w:b/>
          <w:bCs/>
          <w:sz w:val="22"/>
          <w:szCs w:val="22"/>
        </w:rPr>
        <w:t xml:space="preserve">(1) </w:t>
      </w:r>
      <w:r w:rsidR="000E397B" w:rsidRPr="00A10534">
        <w:rPr>
          <w:rFonts w:ascii="Arial" w:hAnsi="Arial" w:cs="Arial"/>
          <w:b/>
          <w:bCs/>
          <w:sz w:val="22"/>
          <w:szCs w:val="22"/>
        </w:rPr>
        <w:tab/>
      </w:r>
      <w:r w:rsidRPr="00A10534">
        <w:rPr>
          <w:rFonts w:ascii="Arial" w:hAnsi="Arial" w:cs="Arial"/>
          <w:b/>
          <w:bCs/>
          <w:sz w:val="22"/>
          <w:szCs w:val="22"/>
        </w:rPr>
        <w:t xml:space="preserve">Proposal is acceptable </w:t>
      </w:r>
      <w:r w:rsidRPr="00A10534">
        <w:rPr>
          <w:rFonts w:ascii="Arial" w:hAnsi="Arial" w:cs="Arial"/>
          <w:sz w:val="22"/>
          <w:szCs w:val="22"/>
        </w:rPr>
        <w:t>– applications which can be recommended for approval with no or minor amendment (without requiring negotiation</w:t>
      </w:r>
      <w:proofErr w:type="gramStart"/>
      <w:r w:rsidRPr="00A10534">
        <w:rPr>
          <w:rFonts w:ascii="Arial" w:hAnsi="Arial" w:cs="Arial"/>
          <w:sz w:val="22"/>
          <w:szCs w:val="22"/>
        </w:rPr>
        <w:t>);</w:t>
      </w:r>
      <w:proofErr w:type="gramEnd"/>
      <w:r w:rsidRPr="00A10534">
        <w:rPr>
          <w:rFonts w:ascii="Arial" w:hAnsi="Arial" w:cs="Arial"/>
          <w:sz w:val="22"/>
          <w:szCs w:val="22"/>
        </w:rPr>
        <w:t xml:space="preserve"> </w:t>
      </w:r>
    </w:p>
    <w:p w14:paraId="76297908" w14:textId="390FAD46" w:rsidR="006007CA" w:rsidRPr="00A10534" w:rsidRDefault="006007CA" w:rsidP="000E397B">
      <w:pPr>
        <w:autoSpaceDE w:val="0"/>
        <w:autoSpaceDN w:val="0"/>
        <w:adjustRightInd w:val="0"/>
        <w:ind w:left="567" w:hanging="567"/>
        <w:rPr>
          <w:rFonts w:ascii="Arial" w:hAnsi="Arial" w:cs="Arial"/>
          <w:sz w:val="22"/>
          <w:szCs w:val="22"/>
        </w:rPr>
      </w:pPr>
      <w:r w:rsidRPr="00A10534">
        <w:rPr>
          <w:rFonts w:ascii="Arial" w:hAnsi="Arial" w:cs="Arial"/>
          <w:b/>
          <w:bCs/>
          <w:sz w:val="22"/>
          <w:szCs w:val="22"/>
        </w:rPr>
        <w:lastRenderedPageBreak/>
        <w:t xml:space="preserve">(2) </w:t>
      </w:r>
      <w:r w:rsidR="000E397B" w:rsidRPr="00A10534">
        <w:rPr>
          <w:rFonts w:ascii="Arial" w:hAnsi="Arial" w:cs="Arial"/>
          <w:b/>
          <w:bCs/>
          <w:sz w:val="22"/>
          <w:szCs w:val="22"/>
        </w:rPr>
        <w:tab/>
      </w:r>
      <w:r w:rsidRPr="00A10534">
        <w:rPr>
          <w:rFonts w:ascii="Arial" w:hAnsi="Arial" w:cs="Arial"/>
          <w:b/>
          <w:bCs/>
          <w:sz w:val="22"/>
          <w:szCs w:val="22"/>
        </w:rPr>
        <w:t xml:space="preserve">Proposal requires substantial amendment and/or additional information needed </w:t>
      </w:r>
      <w:r w:rsidRPr="00A10534">
        <w:rPr>
          <w:rFonts w:ascii="Arial" w:hAnsi="Arial" w:cs="Arial"/>
          <w:sz w:val="22"/>
          <w:szCs w:val="22"/>
        </w:rPr>
        <w:t xml:space="preserve">– applications where it is judged that negotiation and amendment could lead to </w:t>
      </w:r>
      <w:proofErr w:type="gramStart"/>
      <w:r w:rsidRPr="00A10534">
        <w:rPr>
          <w:rFonts w:ascii="Arial" w:hAnsi="Arial" w:cs="Arial"/>
          <w:sz w:val="22"/>
          <w:szCs w:val="22"/>
        </w:rPr>
        <w:t>approval;</w:t>
      </w:r>
      <w:proofErr w:type="gramEnd"/>
      <w:r w:rsidRPr="00A10534">
        <w:rPr>
          <w:rFonts w:ascii="Arial" w:hAnsi="Arial" w:cs="Arial"/>
          <w:sz w:val="22"/>
          <w:szCs w:val="22"/>
        </w:rPr>
        <w:t xml:space="preserve"> </w:t>
      </w:r>
    </w:p>
    <w:p w14:paraId="482EFED6" w14:textId="21E46764" w:rsidR="00105DF7" w:rsidRPr="00A10534" w:rsidRDefault="006007CA" w:rsidP="002D1FDF">
      <w:pPr>
        <w:autoSpaceDE w:val="0"/>
        <w:autoSpaceDN w:val="0"/>
        <w:adjustRightInd w:val="0"/>
        <w:ind w:left="567" w:hanging="567"/>
        <w:rPr>
          <w:rFonts w:ascii="Arial" w:hAnsi="Arial" w:cs="Arial"/>
          <w:sz w:val="22"/>
          <w:szCs w:val="22"/>
        </w:rPr>
      </w:pPr>
      <w:r w:rsidRPr="00A10534">
        <w:rPr>
          <w:rFonts w:ascii="Arial" w:hAnsi="Arial" w:cs="Arial"/>
          <w:b/>
          <w:bCs/>
          <w:sz w:val="22"/>
          <w:szCs w:val="22"/>
        </w:rPr>
        <w:t xml:space="preserve">(3) </w:t>
      </w:r>
      <w:r w:rsidR="000E397B" w:rsidRPr="00A10534">
        <w:rPr>
          <w:rFonts w:ascii="Arial" w:hAnsi="Arial" w:cs="Arial"/>
          <w:b/>
          <w:bCs/>
          <w:sz w:val="22"/>
          <w:szCs w:val="22"/>
        </w:rPr>
        <w:tab/>
      </w:r>
      <w:r w:rsidRPr="00A10534">
        <w:rPr>
          <w:rFonts w:ascii="Arial" w:hAnsi="Arial" w:cs="Arial"/>
          <w:b/>
          <w:bCs/>
          <w:sz w:val="22"/>
          <w:szCs w:val="22"/>
        </w:rPr>
        <w:t xml:space="preserve">Proposal is unacceptable and likely to be refused </w:t>
      </w:r>
      <w:r w:rsidRPr="00A10534">
        <w:rPr>
          <w:rFonts w:ascii="Arial" w:hAnsi="Arial" w:cs="Arial"/>
          <w:sz w:val="22"/>
          <w:szCs w:val="22"/>
        </w:rPr>
        <w:t xml:space="preserve">– applications where negotiation is unlikely to lead to an acceptable proposal. </w:t>
      </w:r>
    </w:p>
    <w:p w14:paraId="2027E5DB" w14:textId="77777777" w:rsidR="006007CA" w:rsidRPr="00A10534" w:rsidRDefault="006007CA" w:rsidP="006007CA">
      <w:pPr>
        <w:autoSpaceDE w:val="0"/>
        <w:autoSpaceDN w:val="0"/>
        <w:adjustRightInd w:val="0"/>
        <w:ind w:left="360"/>
        <w:rPr>
          <w:rFonts w:ascii="Arial" w:hAnsi="Arial" w:cs="Arial"/>
          <w:sz w:val="22"/>
          <w:szCs w:val="22"/>
        </w:rPr>
      </w:pPr>
    </w:p>
    <w:p w14:paraId="35A9CFA9" w14:textId="31BDBE34" w:rsidR="006007CA" w:rsidRPr="00A10534" w:rsidRDefault="00120284" w:rsidP="00120284">
      <w:pPr>
        <w:autoSpaceDE w:val="0"/>
        <w:autoSpaceDN w:val="0"/>
        <w:adjustRightInd w:val="0"/>
        <w:ind w:left="567" w:hanging="567"/>
        <w:rPr>
          <w:rFonts w:ascii="Arial" w:hAnsi="Arial" w:cs="Arial"/>
          <w:sz w:val="22"/>
          <w:szCs w:val="22"/>
        </w:rPr>
      </w:pPr>
      <w:r w:rsidRPr="00A10534">
        <w:rPr>
          <w:rFonts w:ascii="Arial" w:hAnsi="Arial" w:cs="Arial"/>
          <w:b/>
          <w:bCs/>
          <w:sz w:val="22"/>
          <w:szCs w:val="22"/>
        </w:rPr>
        <w:t>(1</w:t>
      </w:r>
      <w:r w:rsidR="002D1FDF" w:rsidRPr="00A10534">
        <w:rPr>
          <w:rFonts w:ascii="Arial" w:hAnsi="Arial" w:cs="Arial"/>
          <w:b/>
          <w:bCs/>
          <w:sz w:val="22"/>
          <w:szCs w:val="22"/>
        </w:rPr>
        <w:t>)</w:t>
      </w:r>
      <w:r w:rsidR="002D1FDF" w:rsidRPr="00A10534">
        <w:rPr>
          <w:rFonts w:ascii="Arial" w:hAnsi="Arial" w:cs="Arial"/>
          <w:b/>
          <w:bCs/>
          <w:sz w:val="22"/>
          <w:szCs w:val="22"/>
        </w:rPr>
        <w:tab/>
      </w:r>
      <w:r w:rsidR="006007CA" w:rsidRPr="00A10534">
        <w:rPr>
          <w:rFonts w:ascii="Arial" w:hAnsi="Arial" w:cs="Arial"/>
          <w:b/>
          <w:bCs/>
          <w:sz w:val="22"/>
          <w:szCs w:val="22"/>
        </w:rPr>
        <w:t>Proposal is acceptable</w:t>
      </w:r>
    </w:p>
    <w:p w14:paraId="4E905CB6" w14:textId="4FB8F6A8" w:rsidR="006007CA" w:rsidRPr="00A10534" w:rsidRDefault="002D1FDF" w:rsidP="00120284">
      <w:pPr>
        <w:autoSpaceDE w:val="0"/>
        <w:autoSpaceDN w:val="0"/>
        <w:adjustRightInd w:val="0"/>
        <w:ind w:left="567" w:hanging="567"/>
        <w:rPr>
          <w:rFonts w:ascii="Arial" w:hAnsi="Arial" w:cs="Arial"/>
          <w:sz w:val="22"/>
          <w:szCs w:val="22"/>
        </w:rPr>
      </w:pPr>
      <w:r w:rsidRPr="00A10534">
        <w:rPr>
          <w:rFonts w:ascii="Arial" w:hAnsi="Arial" w:cs="Arial"/>
          <w:sz w:val="22"/>
          <w:szCs w:val="22"/>
        </w:rPr>
        <w:tab/>
      </w:r>
      <w:r w:rsidR="006007CA" w:rsidRPr="00A10534">
        <w:rPr>
          <w:rFonts w:ascii="Arial" w:hAnsi="Arial" w:cs="Arial"/>
          <w:sz w:val="22"/>
          <w:szCs w:val="22"/>
        </w:rPr>
        <w:t xml:space="preserve">When it is established that a proposal is acceptable in planning terms, the case officer will complete the PPR as far as possible taking account of representations and consultation responses.  Requests for minor amendments/additional information arising from consultation responses and/or representations will be assessed as described at Stage </w:t>
      </w:r>
      <w:r w:rsidR="001E7411">
        <w:rPr>
          <w:rFonts w:ascii="Arial" w:hAnsi="Arial" w:cs="Arial"/>
          <w:sz w:val="22"/>
          <w:szCs w:val="22"/>
        </w:rPr>
        <w:t>2</w:t>
      </w:r>
      <w:r w:rsidR="001E7411" w:rsidRPr="00A10534">
        <w:rPr>
          <w:rFonts w:ascii="Arial" w:hAnsi="Arial" w:cs="Arial"/>
          <w:sz w:val="22"/>
          <w:szCs w:val="22"/>
        </w:rPr>
        <w:t xml:space="preserve"> </w:t>
      </w:r>
      <w:r w:rsidR="006007CA" w:rsidRPr="00A10534">
        <w:rPr>
          <w:rFonts w:ascii="Arial" w:hAnsi="Arial" w:cs="Arial"/>
          <w:sz w:val="22"/>
          <w:szCs w:val="22"/>
        </w:rPr>
        <w:t xml:space="preserve">above. Where appropriate, the </w:t>
      </w:r>
      <w:r w:rsidR="0072399E">
        <w:rPr>
          <w:rFonts w:ascii="Arial" w:hAnsi="Arial" w:cs="Arial"/>
          <w:sz w:val="22"/>
          <w:szCs w:val="22"/>
        </w:rPr>
        <w:t>C</w:t>
      </w:r>
      <w:r w:rsidR="006007CA" w:rsidRPr="00A10534">
        <w:rPr>
          <w:rFonts w:ascii="Arial" w:hAnsi="Arial" w:cs="Arial"/>
          <w:sz w:val="22"/>
          <w:szCs w:val="22"/>
        </w:rPr>
        <w:t xml:space="preserve">ase </w:t>
      </w:r>
      <w:r w:rsidR="0072399E">
        <w:rPr>
          <w:rFonts w:ascii="Arial" w:hAnsi="Arial" w:cs="Arial"/>
          <w:sz w:val="22"/>
          <w:szCs w:val="22"/>
        </w:rPr>
        <w:t>O</w:t>
      </w:r>
      <w:r w:rsidR="006007CA" w:rsidRPr="00A10534">
        <w:rPr>
          <w:rFonts w:ascii="Arial" w:hAnsi="Arial" w:cs="Arial"/>
          <w:sz w:val="22"/>
          <w:szCs w:val="22"/>
        </w:rPr>
        <w:t xml:space="preserve">fficer will consider the use of planning conditions including negative conditions, as an alternative to amended plans/additional information e.g. in relation to access details, archaeological surveys or materials/finishes. </w:t>
      </w:r>
    </w:p>
    <w:p w14:paraId="1341958D" w14:textId="77777777" w:rsidR="006007CA" w:rsidRPr="00A10534" w:rsidRDefault="006007CA" w:rsidP="00120284">
      <w:pPr>
        <w:autoSpaceDE w:val="0"/>
        <w:autoSpaceDN w:val="0"/>
        <w:adjustRightInd w:val="0"/>
        <w:ind w:left="567"/>
        <w:rPr>
          <w:rFonts w:ascii="Arial" w:hAnsi="Arial" w:cs="Arial"/>
          <w:sz w:val="22"/>
          <w:szCs w:val="22"/>
        </w:rPr>
      </w:pPr>
    </w:p>
    <w:p w14:paraId="5612F71F" w14:textId="6FCEED98" w:rsidR="006007CA" w:rsidRPr="00A10534" w:rsidRDefault="00120284" w:rsidP="00120284">
      <w:pPr>
        <w:autoSpaceDE w:val="0"/>
        <w:autoSpaceDN w:val="0"/>
        <w:adjustRightInd w:val="0"/>
        <w:ind w:left="567" w:hanging="567"/>
        <w:rPr>
          <w:rFonts w:ascii="Arial" w:hAnsi="Arial" w:cs="Arial"/>
          <w:sz w:val="22"/>
          <w:szCs w:val="22"/>
        </w:rPr>
      </w:pPr>
      <w:r w:rsidRPr="00A10534">
        <w:rPr>
          <w:rFonts w:ascii="Arial" w:hAnsi="Arial" w:cs="Arial"/>
          <w:b/>
          <w:bCs/>
          <w:sz w:val="22"/>
          <w:szCs w:val="22"/>
        </w:rPr>
        <w:t>(</w:t>
      </w:r>
      <w:r w:rsidR="001E7411">
        <w:rPr>
          <w:rFonts w:ascii="Arial" w:hAnsi="Arial" w:cs="Arial"/>
          <w:b/>
          <w:bCs/>
          <w:sz w:val="22"/>
          <w:szCs w:val="22"/>
        </w:rPr>
        <w:t>2</w:t>
      </w:r>
      <w:r w:rsidR="006007CA" w:rsidRPr="00A10534">
        <w:rPr>
          <w:rFonts w:ascii="Arial" w:hAnsi="Arial" w:cs="Arial"/>
          <w:b/>
          <w:bCs/>
          <w:sz w:val="22"/>
          <w:szCs w:val="22"/>
        </w:rPr>
        <w:t xml:space="preserve">) </w:t>
      </w:r>
      <w:r w:rsidR="002D1FDF" w:rsidRPr="00A10534">
        <w:rPr>
          <w:rFonts w:ascii="Arial" w:hAnsi="Arial" w:cs="Arial"/>
          <w:b/>
          <w:bCs/>
          <w:sz w:val="22"/>
          <w:szCs w:val="22"/>
        </w:rPr>
        <w:tab/>
      </w:r>
      <w:r w:rsidR="006007CA" w:rsidRPr="00A10534">
        <w:rPr>
          <w:rFonts w:ascii="Arial" w:hAnsi="Arial" w:cs="Arial"/>
          <w:b/>
          <w:bCs/>
          <w:sz w:val="22"/>
          <w:szCs w:val="22"/>
        </w:rPr>
        <w:t>Proposal requires amendment and/or additional information</w:t>
      </w:r>
    </w:p>
    <w:p w14:paraId="309F433E" w14:textId="71D1B9A6" w:rsidR="006007CA" w:rsidRDefault="002D1FDF" w:rsidP="00120284">
      <w:pPr>
        <w:autoSpaceDE w:val="0"/>
        <w:autoSpaceDN w:val="0"/>
        <w:adjustRightInd w:val="0"/>
        <w:ind w:left="567" w:hanging="567"/>
        <w:rPr>
          <w:rFonts w:ascii="Arial" w:hAnsi="Arial" w:cs="Arial"/>
          <w:sz w:val="22"/>
          <w:szCs w:val="22"/>
        </w:rPr>
      </w:pPr>
      <w:r w:rsidRPr="00A10534">
        <w:rPr>
          <w:rFonts w:ascii="Arial" w:hAnsi="Arial" w:cs="Arial"/>
          <w:sz w:val="22"/>
          <w:szCs w:val="22"/>
        </w:rPr>
        <w:tab/>
      </w:r>
      <w:r w:rsidR="006007CA" w:rsidRPr="00A10534">
        <w:rPr>
          <w:rFonts w:ascii="Arial" w:hAnsi="Arial" w:cs="Arial"/>
          <w:sz w:val="22"/>
          <w:szCs w:val="22"/>
        </w:rPr>
        <w:t xml:space="preserve">Where proposals are deemed to be acceptable in principle on the basis of an initial planning assessment, subject to the submission of amended plans/additional information, </w:t>
      </w:r>
      <w:r w:rsidR="001E7411">
        <w:rPr>
          <w:rFonts w:ascii="Arial" w:hAnsi="Arial" w:cs="Arial"/>
          <w:sz w:val="22"/>
          <w:szCs w:val="22"/>
        </w:rPr>
        <w:t>C</w:t>
      </w:r>
      <w:r w:rsidR="001E7411" w:rsidRPr="00A10534">
        <w:rPr>
          <w:rFonts w:ascii="Arial" w:hAnsi="Arial" w:cs="Arial"/>
          <w:sz w:val="22"/>
          <w:szCs w:val="22"/>
        </w:rPr>
        <w:t xml:space="preserve">ase </w:t>
      </w:r>
      <w:r w:rsidR="001E7411">
        <w:rPr>
          <w:rFonts w:ascii="Arial" w:hAnsi="Arial" w:cs="Arial"/>
          <w:sz w:val="22"/>
          <w:szCs w:val="22"/>
        </w:rPr>
        <w:t>O</w:t>
      </w:r>
      <w:r w:rsidR="001E7411" w:rsidRPr="00A10534">
        <w:rPr>
          <w:rFonts w:ascii="Arial" w:hAnsi="Arial" w:cs="Arial"/>
          <w:sz w:val="22"/>
          <w:szCs w:val="22"/>
        </w:rPr>
        <w:t xml:space="preserve">fficers </w:t>
      </w:r>
      <w:r w:rsidR="006007CA" w:rsidRPr="00A10534">
        <w:rPr>
          <w:rFonts w:ascii="Arial" w:hAnsi="Arial" w:cs="Arial"/>
          <w:sz w:val="22"/>
          <w:szCs w:val="22"/>
        </w:rPr>
        <w:t xml:space="preserve">will contact the agent/applicant normally within </w:t>
      </w:r>
      <w:r w:rsidR="006007CA" w:rsidRPr="00A10534">
        <w:rPr>
          <w:rFonts w:ascii="Arial" w:hAnsi="Arial" w:cs="Arial"/>
          <w:b/>
          <w:bCs/>
          <w:sz w:val="22"/>
          <w:szCs w:val="22"/>
        </w:rPr>
        <w:t xml:space="preserve">five working days </w:t>
      </w:r>
      <w:r w:rsidR="006007CA" w:rsidRPr="00A10534">
        <w:rPr>
          <w:rFonts w:ascii="Arial" w:hAnsi="Arial" w:cs="Arial"/>
          <w:sz w:val="22"/>
          <w:szCs w:val="22"/>
        </w:rPr>
        <w:t xml:space="preserve">to request the information required.  It is the responsibility of the </w:t>
      </w:r>
      <w:r w:rsidR="001E7411">
        <w:rPr>
          <w:rFonts w:ascii="Arial" w:hAnsi="Arial" w:cs="Arial"/>
          <w:sz w:val="22"/>
          <w:szCs w:val="22"/>
        </w:rPr>
        <w:t>C</w:t>
      </w:r>
      <w:r w:rsidR="001E7411" w:rsidRPr="00A10534">
        <w:rPr>
          <w:rFonts w:ascii="Arial" w:hAnsi="Arial" w:cs="Arial"/>
          <w:sz w:val="22"/>
          <w:szCs w:val="22"/>
        </w:rPr>
        <w:t xml:space="preserve">ase </w:t>
      </w:r>
      <w:r w:rsidR="001E7411">
        <w:rPr>
          <w:rFonts w:ascii="Arial" w:hAnsi="Arial" w:cs="Arial"/>
          <w:sz w:val="22"/>
          <w:szCs w:val="22"/>
        </w:rPr>
        <w:t>O</w:t>
      </w:r>
      <w:r w:rsidR="001E7411" w:rsidRPr="00A10534">
        <w:rPr>
          <w:rFonts w:ascii="Arial" w:hAnsi="Arial" w:cs="Arial"/>
          <w:sz w:val="22"/>
          <w:szCs w:val="22"/>
        </w:rPr>
        <w:t xml:space="preserve">fficer </w:t>
      </w:r>
      <w:r w:rsidR="006007CA" w:rsidRPr="00A10534">
        <w:rPr>
          <w:rFonts w:ascii="Arial" w:hAnsi="Arial" w:cs="Arial"/>
          <w:sz w:val="22"/>
          <w:szCs w:val="22"/>
        </w:rPr>
        <w:t xml:space="preserve">to state clearly the amendments/information required with supporting planning reasons as necessary.  This will be communicated to the agent/applicant by letter, e-mail, telephone or meeting, whichever is appropriate, depending on the complexity of the issues to be resolved.  The guidance outlined at Stage </w:t>
      </w:r>
      <w:r w:rsidR="001E7411">
        <w:rPr>
          <w:rFonts w:ascii="Arial" w:hAnsi="Arial" w:cs="Arial"/>
          <w:sz w:val="22"/>
          <w:szCs w:val="22"/>
        </w:rPr>
        <w:t>2</w:t>
      </w:r>
      <w:r w:rsidR="001E7411" w:rsidRPr="00A10534">
        <w:rPr>
          <w:rFonts w:ascii="Arial" w:hAnsi="Arial" w:cs="Arial"/>
          <w:sz w:val="22"/>
          <w:szCs w:val="22"/>
        </w:rPr>
        <w:t xml:space="preserve"> </w:t>
      </w:r>
      <w:r w:rsidR="006007CA" w:rsidRPr="00A10534">
        <w:rPr>
          <w:rFonts w:ascii="Arial" w:hAnsi="Arial" w:cs="Arial"/>
          <w:sz w:val="22"/>
          <w:szCs w:val="22"/>
        </w:rPr>
        <w:t xml:space="preserve">will be followed in relation to timescales for submission of information and the approach to be adopted regarding repeat consultations.  Deadlines for submission of amendments or further information will take into account whether any further consultation is likely to be required. </w:t>
      </w:r>
    </w:p>
    <w:p w14:paraId="243AE5A4" w14:textId="2D130A9C" w:rsidR="001E7411" w:rsidRDefault="001E7411" w:rsidP="00120284">
      <w:pPr>
        <w:autoSpaceDE w:val="0"/>
        <w:autoSpaceDN w:val="0"/>
        <w:adjustRightInd w:val="0"/>
        <w:ind w:left="567" w:hanging="567"/>
        <w:rPr>
          <w:rFonts w:ascii="Arial" w:hAnsi="Arial" w:cs="Arial"/>
          <w:sz w:val="22"/>
          <w:szCs w:val="22"/>
        </w:rPr>
      </w:pPr>
    </w:p>
    <w:p w14:paraId="4E8AC98E" w14:textId="5C52C54B" w:rsidR="001E7411" w:rsidRPr="00A10534" w:rsidRDefault="001E7411" w:rsidP="00120284">
      <w:pPr>
        <w:autoSpaceDE w:val="0"/>
        <w:autoSpaceDN w:val="0"/>
        <w:adjustRightInd w:val="0"/>
        <w:ind w:left="567" w:hanging="567"/>
        <w:rPr>
          <w:rFonts w:ascii="Arial" w:hAnsi="Arial" w:cs="Arial"/>
          <w:sz w:val="22"/>
          <w:szCs w:val="22"/>
        </w:rPr>
      </w:pPr>
      <w:r>
        <w:rPr>
          <w:rFonts w:ascii="Arial" w:hAnsi="Arial" w:cs="Arial"/>
          <w:sz w:val="22"/>
          <w:szCs w:val="22"/>
        </w:rPr>
        <w:tab/>
        <w:t>Following the request for information</w:t>
      </w:r>
      <w:r w:rsidR="0072399E">
        <w:rPr>
          <w:rFonts w:ascii="Arial" w:hAnsi="Arial" w:cs="Arial"/>
          <w:sz w:val="22"/>
          <w:szCs w:val="22"/>
        </w:rPr>
        <w:t>,</w:t>
      </w:r>
      <w:r>
        <w:rPr>
          <w:rFonts w:ascii="Arial" w:hAnsi="Arial" w:cs="Arial"/>
          <w:sz w:val="22"/>
          <w:szCs w:val="22"/>
        </w:rPr>
        <w:t xml:space="preserve"> the application will be actively managed in the workflow case list to ensure the information is submitted.</w:t>
      </w:r>
    </w:p>
    <w:p w14:paraId="68E37956" w14:textId="77777777" w:rsidR="006007CA" w:rsidRPr="00A10534" w:rsidRDefault="006007CA" w:rsidP="00120284">
      <w:pPr>
        <w:autoSpaceDE w:val="0"/>
        <w:autoSpaceDN w:val="0"/>
        <w:adjustRightInd w:val="0"/>
        <w:ind w:left="567" w:hanging="567"/>
        <w:rPr>
          <w:rFonts w:ascii="Arial" w:hAnsi="Arial" w:cs="Arial"/>
          <w:sz w:val="22"/>
          <w:szCs w:val="22"/>
        </w:rPr>
      </w:pPr>
    </w:p>
    <w:p w14:paraId="79B2D3F2" w14:textId="3484B759" w:rsidR="006007CA" w:rsidRPr="00A10534" w:rsidRDefault="002D1FDF" w:rsidP="00120284">
      <w:pPr>
        <w:autoSpaceDE w:val="0"/>
        <w:autoSpaceDN w:val="0"/>
        <w:adjustRightInd w:val="0"/>
        <w:ind w:left="567" w:hanging="567"/>
        <w:rPr>
          <w:rFonts w:ascii="Arial" w:hAnsi="Arial" w:cs="Arial"/>
          <w:sz w:val="22"/>
          <w:szCs w:val="22"/>
        </w:rPr>
      </w:pPr>
      <w:r w:rsidRPr="00A10534">
        <w:rPr>
          <w:rFonts w:ascii="Arial" w:hAnsi="Arial" w:cs="Arial"/>
          <w:sz w:val="22"/>
          <w:szCs w:val="22"/>
        </w:rPr>
        <w:tab/>
      </w:r>
      <w:r w:rsidR="006007CA" w:rsidRPr="00A10534">
        <w:rPr>
          <w:rFonts w:ascii="Arial" w:hAnsi="Arial" w:cs="Arial"/>
          <w:sz w:val="22"/>
          <w:szCs w:val="22"/>
        </w:rPr>
        <w:t xml:space="preserve">Minor amendment resulting from the applicant responding positively to comments from consultees and/or </w:t>
      </w:r>
      <w:proofErr w:type="gramStart"/>
      <w:r w:rsidR="006007CA" w:rsidRPr="00A10534">
        <w:rPr>
          <w:rFonts w:ascii="Arial" w:hAnsi="Arial" w:cs="Arial"/>
          <w:sz w:val="22"/>
          <w:szCs w:val="22"/>
        </w:rPr>
        <w:t>third party</w:t>
      </w:r>
      <w:proofErr w:type="gramEnd"/>
      <w:r w:rsidR="006007CA" w:rsidRPr="00A10534">
        <w:rPr>
          <w:rFonts w:ascii="Arial" w:hAnsi="Arial" w:cs="Arial"/>
          <w:sz w:val="22"/>
          <w:szCs w:val="22"/>
        </w:rPr>
        <w:t xml:space="preserve"> representations will proceed to decision without further consultation, where possible. </w:t>
      </w:r>
    </w:p>
    <w:p w14:paraId="5C79E6D8" w14:textId="77777777" w:rsidR="006007CA" w:rsidRPr="00A10534" w:rsidRDefault="006007CA" w:rsidP="00120284">
      <w:pPr>
        <w:autoSpaceDE w:val="0"/>
        <w:autoSpaceDN w:val="0"/>
        <w:adjustRightInd w:val="0"/>
        <w:ind w:left="567"/>
        <w:rPr>
          <w:rFonts w:ascii="Arial" w:hAnsi="Arial" w:cs="Arial"/>
          <w:sz w:val="22"/>
          <w:szCs w:val="22"/>
        </w:rPr>
      </w:pPr>
    </w:p>
    <w:p w14:paraId="4B99D717" w14:textId="03653D3F" w:rsidR="006007CA" w:rsidRPr="00560557" w:rsidRDefault="002D1FDF" w:rsidP="00120284">
      <w:pPr>
        <w:autoSpaceDE w:val="0"/>
        <w:autoSpaceDN w:val="0"/>
        <w:adjustRightInd w:val="0"/>
        <w:ind w:left="567" w:hanging="567"/>
        <w:rPr>
          <w:rFonts w:ascii="Arial" w:hAnsi="Arial" w:cs="Arial"/>
          <w:sz w:val="22"/>
          <w:szCs w:val="22"/>
        </w:rPr>
      </w:pPr>
      <w:r w:rsidRPr="00A10534">
        <w:rPr>
          <w:rFonts w:ascii="Arial" w:hAnsi="Arial" w:cs="Arial"/>
          <w:sz w:val="22"/>
          <w:szCs w:val="22"/>
        </w:rPr>
        <w:tab/>
      </w:r>
      <w:r w:rsidR="006007CA" w:rsidRPr="00A10534">
        <w:rPr>
          <w:rFonts w:ascii="Arial" w:hAnsi="Arial" w:cs="Arial"/>
          <w:sz w:val="22"/>
          <w:szCs w:val="22"/>
        </w:rPr>
        <w:t>Re-</w:t>
      </w:r>
      <w:r w:rsidR="006007CA" w:rsidRPr="00560557">
        <w:rPr>
          <w:rFonts w:ascii="Arial" w:hAnsi="Arial" w:cs="Arial"/>
          <w:sz w:val="22"/>
          <w:szCs w:val="22"/>
        </w:rPr>
        <w:t xml:space="preserve">consultation will be carried out where there is likely to be a greater or significantly different impact resulting from the amended proposal. </w:t>
      </w:r>
    </w:p>
    <w:p w14:paraId="67DD7966" w14:textId="77777777" w:rsidR="006007CA" w:rsidRPr="00560557" w:rsidRDefault="006007CA" w:rsidP="00120284">
      <w:pPr>
        <w:autoSpaceDE w:val="0"/>
        <w:autoSpaceDN w:val="0"/>
        <w:adjustRightInd w:val="0"/>
        <w:ind w:left="567" w:hanging="567"/>
        <w:rPr>
          <w:rFonts w:ascii="Arial" w:hAnsi="Arial" w:cs="Arial"/>
          <w:sz w:val="22"/>
          <w:szCs w:val="22"/>
        </w:rPr>
      </w:pPr>
    </w:p>
    <w:p w14:paraId="36873B69" w14:textId="29627509" w:rsidR="006007CA" w:rsidRPr="001E7411" w:rsidRDefault="002D1FDF" w:rsidP="00120284">
      <w:pPr>
        <w:autoSpaceDE w:val="0"/>
        <w:autoSpaceDN w:val="0"/>
        <w:adjustRightInd w:val="0"/>
        <w:ind w:left="567" w:hanging="567"/>
        <w:rPr>
          <w:rFonts w:ascii="Arial" w:hAnsi="Arial" w:cs="Arial"/>
          <w:bCs/>
          <w:sz w:val="22"/>
          <w:szCs w:val="22"/>
        </w:rPr>
      </w:pPr>
      <w:r w:rsidRPr="00560557">
        <w:rPr>
          <w:rFonts w:ascii="Arial" w:hAnsi="Arial" w:cs="Arial"/>
          <w:b/>
          <w:sz w:val="22"/>
          <w:szCs w:val="22"/>
        </w:rPr>
        <w:tab/>
      </w:r>
      <w:r w:rsidR="006007CA" w:rsidRPr="00C2458C">
        <w:rPr>
          <w:rFonts w:ascii="Arial" w:hAnsi="Arial" w:cs="Arial"/>
          <w:bCs/>
          <w:sz w:val="22"/>
          <w:szCs w:val="22"/>
        </w:rPr>
        <w:t>When information is not received within the specified timescale</w:t>
      </w:r>
      <w:r w:rsidR="001E7411" w:rsidRPr="00C2458C">
        <w:rPr>
          <w:rFonts w:ascii="Arial" w:hAnsi="Arial" w:cs="Arial"/>
          <w:bCs/>
          <w:sz w:val="22"/>
          <w:szCs w:val="22"/>
        </w:rPr>
        <w:t>,</w:t>
      </w:r>
      <w:r w:rsidR="006007CA" w:rsidRPr="00C2458C">
        <w:rPr>
          <w:rFonts w:ascii="Arial" w:hAnsi="Arial" w:cs="Arial"/>
          <w:bCs/>
          <w:sz w:val="22"/>
          <w:szCs w:val="22"/>
        </w:rPr>
        <w:t xml:space="preserve"> the </w:t>
      </w:r>
      <w:r w:rsidR="001E7411" w:rsidRPr="00C2458C">
        <w:rPr>
          <w:rFonts w:ascii="Arial" w:hAnsi="Arial" w:cs="Arial"/>
          <w:bCs/>
          <w:sz w:val="22"/>
          <w:szCs w:val="22"/>
        </w:rPr>
        <w:t xml:space="preserve">Case Officer </w:t>
      </w:r>
      <w:r w:rsidR="006007CA" w:rsidRPr="00C2458C">
        <w:rPr>
          <w:rFonts w:ascii="Arial" w:hAnsi="Arial" w:cs="Arial"/>
          <w:bCs/>
          <w:sz w:val="22"/>
          <w:szCs w:val="22"/>
        </w:rPr>
        <w:t>will complete the Professional Planning Report (PPR</w:t>
      </w:r>
      <w:r w:rsidR="001E7411">
        <w:rPr>
          <w:rFonts w:ascii="Arial" w:hAnsi="Arial" w:cs="Arial"/>
          <w:bCs/>
          <w:sz w:val="22"/>
          <w:szCs w:val="22"/>
        </w:rPr>
        <w:t xml:space="preserve">) </w:t>
      </w:r>
      <w:r w:rsidR="006007CA" w:rsidRPr="00C2458C">
        <w:rPr>
          <w:rFonts w:ascii="Arial" w:hAnsi="Arial" w:cs="Arial"/>
          <w:bCs/>
          <w:sz w:val="22"/>
          <w:szCs w:val="22"/>
        </w:rPr>
        <w:t>and include reference to the information requested and the applicant/agent’s failure to provide it within the timescale.</w:t>
      </w:r>
      <w:r w:rsidR="006007CA" w:rsidRPr="001E7411">
        <w:rPr>
          <w:rFonts w:ascii="Arial" w:hAnsi="Arial" w:cs="Arial"/>
          <w:bCs/>
          <w:sz w:val="22"/>
          <w:szCs w:val="22"/>
        </w:rPr>
        <w:t xml:space="preserve"> </w:t>
      </w:r>
    </w:p>
    <w:p w14:paraId="7CFF008F" w14:textId="77777777" w:rsidR="006007CA" w:rsidRPr="00560557" w:rsidRDefault="006007CA" w:rsidP="00120284">
      <w:pPr>
        <w:autoSpaceDE w:val="0"/>
        <w:autoSpaceDN w:val="0"/>
        <w:adjustRightInd w:val="0"/>
        <w:ind w:left="567" w:hanging="567"/>
        <w:rPr>
          <w:rFonts w:ascii="Arial" w:hAnsi="Arial" w:cs="Arial"/>
          <w:sz w:val="22"/>
          <w:szCs w:val="22"/>
        </w:rPr>
      </w:pPr>
    </w:p>
    <w:p w14:paraId="5DC570D9" w14:textId="7E2DBF15" w:rsidR="006007CA" w:rsidRPr="00560557" w:rsidRDefault="002D1FDF" w:rsidP="00120284">
      <w:pPr>
        <w:autoSpaceDE w:val="0"/>
        <w:autoSpaceDN w:val="0"/>
        <w:adjustRightInd w:val="0"/>
        <w:ind w:left="567" w:hanging="567"/>
        <w:rPr>
          <w:rFonts w:ascii="Arial" w:hAnsi="Arial" w:cs="Arial"/>
          <w:sz w:val="22"/>
          <w:szCs w:val="22"/>
        </w:rPr>
      </w:pPr>
      <w:r w:rsidRPr="00560557">
        <w:rPr>
          <w:rFonts w:ascii="Arial" w:hAnsi="Arial" w:cs="Arial"/>
          <w:sz w:val="22"/>
          <w:szCs w:val="22"/>
        </w:rPr>
        <w:tab/>
      </w:r>
      <w:r w:rsidR="006007CA" w:rsidRPr="00560557">
        <w:rPr>
          <w:rFonts w:ascii="Arial" w:hAnsi="Arial" w:cs="Arial"/>
          <w:sz w:val="22"/>
          <w:szCs w:val="22"/>
        </w:rPr>
        <w:t xml:space="preserve">A decision refusing planning permission on the basis of insufficient information will clearly identify the information required and the “interests of acknowledged importance” that would be harmed if planning permission was granted in the absence of additional information. </w:t>
      </w:r>
    </w:p>
    <w:p w14:paraId="7A871B41" w14:textId="77777777" w:rsidR="006007CA" w:rsidRPr="00560557" w:rsidRDefault="006007CA" w:rsidP="00120284">
      <w:pPr>
        <w:autoSpaceDE w:val="0"/>
        <w:autoSpaceDN w:val="0"/>
        <w:adjustRightInd w:val="0"/>
        <w:ind w:left="567" w:hanging="567"/>
        <w:rPr>
          <w:rFonts w:ascii="Arial" w:hAnsi="Arial" w:cs="Arial"/>
          <w:b/>
          <w:sz w:val="22"/>
          <w:szCs w:val="22"/>
          <w:u w:val="single"/>
        </w:rPr>
      </w:pPr>
    </w:p>
    <w:p w14:paraId="2C2D986E" w14:textId="7D9AB9E9" w:rsidR="006007CA" w:rsidRPr="00C2458C" w:rsidRDefault="002D1FDF" w:rsidP="00120284">
      <w:pPr>
        <w:autoSpaceDE w:val="0"/>
        <w:autoSpaceDN w:val="0"/>
        <w:adjustRightInd w:val="0"/>
        <w:ind w:left="567" w:hanging="567"/>
        <w:rPr>
          <w:rFonts w:ascii="Arial" w:hAnsi="Arial" w:cs="Arial"/>
          <w:bCs/>
          <w:sz w:val="22"/>
          <w:szCs w:val="22"/>
        </w:rPr>
      </w:pPr>
      <w:r w:rsidRPr="00560557">
        <w:rPr>
          <w:rFonts w:ascii="Arial" w:hAnsi="Arial" w:cs="Arial"/>
          <w:b/>
          <w:sz w:val="22"/>
          <w:szCs w:val="22"/>
        </w:rPr>
        <w:tab/>
      </w:r>
      <w:r w:rsidR="006007CA" w:rsidRPr="00C2458C">
        <w:rPr>
          <w:rFonts w:ascii="Arial" w:hAnsi="Arial" w:cs="Arial"/>
          <w:bCs/>
          <w:sz w:val="22"/>
          <w:szCs w:val="22"/>
        </w:rPr>
        <w:t xml:space="preserve">The Council will not request information </w:t>
      </w:r>
      <w:r w:rsidR="001E7411" w:rsidRPr="00C2458C">
        <w:rPr>
          <w:rFonts w:ascii="Arial" w:hAnsi="Arial" w:cs="Arial"/>
          <w:bCs/>
          <w:sz w:val="22"/>
          <w:szCs w:val="22"/>
        </w:rPr>
        <w:t xml:space="preserve">again </w:t>
      </w:r>
      <w:r w:rsidR="006007CA" w:rsidRPr="00C2458C">
        <w:rPr>
          <w:rFonts w:ascii="Arial" w:hAnsi="Arial" w:cs="Arial"/>
          <w:bCs/>
          <w:sz w:val="22"/>
          <w:szCs w:val="22"/>
        </w:rPr>
        <w:t xml:space="preserve">that should have been submitted with the application at the </w:t>
      </w:r>
      <w:r w:rsidR="00B316F7" w:rsidRPr="00C2458C">
        <w:rPr>
          <w:rFonts w:ascii="Arial" w:hAnsi="Arial" w:cs="Arial"/>
          <w:bCs/>
          <w:sz w:val="22"/>
          <w:szCs w:val="22"/>
        </w:rPr>
        <w:t xml:space="preserve">outset or following a reasonable request, </w:t>
      </w:r>
      <w:r w:rsidR="006007CA" w:rsidRPr="00C2458C">
        <w:rPr>
          <w:rFonts w:ascii="Arial" w:hAnsi="Arial" w:cs="Arial"/>
          <w:bCs/>
          <w:sz w:val="22"/>
          <w:szCs w:val="22"/>
        </w:rPr>
        <w:t>and which is clearly set out in guidance within this document and any further guidance issued by the Council</w:t>
      </w:r>
      <w:r w:rsidR="00B316F7" w:rsidRPr="00C2458C">
        <w:rPr>
          <w:rFonts w:ascii="Arial" w:hAnsi="Arial" w:cs="Arial"/>
          <w:bCs/>
          <w:sz w:val="22"/>
          <w:szCs w:val="22"/>
        </w:rPr>
        <w:t>. In such circumstances, the Council</w:t>
      </w:r>
      <w:r w:rsidR="006007CA" w:rsidRPr="00C2458C">
        <w:rPr>
          <w:rFonts w:ascii="Arial" w:hAnsi="Arial" w:cs="Arial"/>
          <w:bCs/>
          <w:sz w:val="22"/>
          <w:szCs w:val="22"/>
        </w:rPr>
        <w:t xml:space="preserve"> will proceed to determine the application on the basis of the information submitted. </w:t>
      </w:r>
    </w:p>
    <w:p w14:paraId="6C3D8BB3" w14:textId="77777777" w:rsidR="006007CA" w:rsidRPr="00560557" w:rsidRDefault="006007CA" w:rsidP="00120284">
      <w:pPr>
        <w:autoSpaceDE w:val="0"/>
        <w:autoSpaceDN w:val="0"/>
        <w:adjustRightInd w:val="0"/>
        <w:ind w:left="567" w:hanging="567"/>
        <w:rPr>
          <w:rFonts w:ascii="Arial" w:hAnsi="Arial" w:cs="Arial"/>
          <w:b/>
          <w:sz w:val="22"/>
          <w:szCs w:val="22"/>
          <w:u w:val="single"/>
        </w:rPr>
      </w:pPr>
    </w:p>
    <w:p w14:paraId="102546C5" w14:textId="27A92997" w:rsidR="006007CA" w:rsidRPr="00C2458C" w:rsidRDefault="002D1FDF" w:rsidP="00120284">
      <w:pPr>
        <w:autoSpaceDE w:val="0"/>
        <w:autoSpaceDN w:val="0"/>
        <w:adjustRightInd w:val="0"/>
        <w:ind w:left="567" w:hanging="567"/>
        <w:rPr>
          <w:rFonts w:ascii="Arial" w:hAnsi="Arial" w:cs="Arial"/>
          <w:bCs/>
          <w:sz w:val="22"/>
          <w:szCs w:val="22"/>
        </w:rPr>
      </w:pPr>
      <w:r w:rsidRPr="00560557">
        <w:rPr>
          <w:rFonts w:ascii="Arial" w:hAnsi="Arial" w:cs="Arial"/>
          <w:b/>
          <w:sz w:val="22"/>
          <w:szCs w:val="22"/>
        </w:rPr>
        <w:tab/>
      </w:r>
      <w:r w:rsidR="006007CA" w:rsidRPr="00C2458C">
        <w:rPr>
          <w:rFonts w:ascii="Arial" w:hAnsi="Arial" w:cs="Arial"/>
          <w:bCs/>
          <w:sz w:val="22"/>
          <w:szCs w:val="22"/>
        </w:rPr>
        <w:t>Where a proposal requires significant amendment, which wholly changes the nature of the proposal or the site or raises new issues which would require further consultation, a new planning application will be required.</w:t>
      </w:r>
    </w:p>
    <w:p w14:paraId="0118A70C" w14:textId="77777777" w:rsidR="006007CA" w:rsidRPr="00560557" w:rsidRDefault="006007CA" w:rsidP="00120284">
      <w:pPr>
        <w:autoSpaceDE w:val="0"/>
        <w:autoSpaceDN w:val="0"/>
        <w:adjustRightInd w:val="0"/>
        <w:ind w:left="567" w:hanging="567"/>
        <w:rPr>
          <w:rFonts w:ascii="Arial" w:hAnsi="Arial" w:cs="Arial"/>
          <w:b/>
          <w:sz w:val="22"/>
          <w:szCs w:val="22"/>
          <w:u w:val="single"/>
        </w:rPr>
      </w:pPr>
    </w:p>
    <w:p w14:paraId="2F9A86CE" w14:textId="731F710C" w:rsidR="00120284" w:rsidRPr="00C2458C" w:rsidRDefault="002D1FDF" w:rsidP="00120284">
      <w:pPr>
        <w:autoSpaceDE w:val="0"/>
        <w:autoSpaceDN w:val="0"/>
        <w:adjustRightInd w:val="0"/>
        <w:ind w:left="567" w:hanging="567"/>
        <w:rPr>
          <w:rFonts w:ascii="Arial" w:hAnsi="Arial" w:cs="Arial"/>
          <w:bCs/>
          <w:sz w:val="22"/>
          <w:szCs w:val="22"/>
        </w:rPr>
      </w:pPr>
      <w:r w:rsidRPr="00560557">
        <w:rPr>
          <w:rFonts w:ascii="Arial" w:hAnsi="Arial" w:cs="Arial"/>
          <w:b/>
          <w:sz w:val="22"/>
          <w:szCs w:val="22"/>
        </w:rPr>
        <w:tab/>
      </w:r>
      <w:r w:rsidR="00B316F7" w:rsidRPr="00C2458C">
        <w:rPr>
          <w:rFonts w:ascii="Arial" w:hAnsi="Arial" w:cs="Arial"/>
          <w:bCs/>
          <w:sz w:val="22"/>
          <w:szCs w:val="22"/>
        </w:rPr>
        <w:t>Planning applications which are recommended for refusal because information needed to determine the application has not be</w:t>
      </w:r>
      <w:r w:rsidR="001E7411" w:rsidRPr="00C2458C">
        <w:rPr>
          <w:rFonts w:ascii="Arial" w:hAnsi="Arial" w:cs="Arial"/>
          <w:bCs/>
          <w:sz w:val="22"/>
          <w:szCs w:val="22"/>
        </w:rPr>
        <w:t>en</w:t>
      </w:r>
      <w:r w:rsidR="00B316F7" w:rsidRPr="00C2458C">
        <w:rPr>
          <w:rFonts w:ascii="Arial" w:hAnsi="Arial" w:cs="Arial"/>
          <w:bCs/>
          <w:sz w:val="22"/>
          <w:szCs w:val="22"/>
        </w:rPr>
        <w:t xml:space="preserve"> submitted with the application or information needed </w:t>
      </w:r>
      <w:r w:rsidR="00B316F7" w:rsidRPr="00C2458C">
        <w:rPr>
          <w:rFonts w:ascii="Arial" w:hAnsi="Arial" w:cs="Arial"/>
          <w:bCs/>
          <w:sz w:val="22"/>
          <w:szCs w:val="22"/>
        </w:rPr>
        <w:lastRenderedPageBreak/>
        <w:t xml:space="preserve">by a consultee to determine the application has not been submitted following a reasonable request for the information, cannot be called in for decision by the Planning Committee. </w:t>
      </w:r>
    </w:p>
    <w:p w14:paraId="0F80C986" w14:textId="77777777" w:rsidR="00120284" w:rsidRPr="00560557" w:rsidRDefault="00120284" w:rsidP="00120284">
      <w:pPr>
        <w:autoSpaceDE w:val="0"/>
        <w:autoSpaceDN w:val="0"/>
        <w:adjustRightInd w:val="0"/>
        <w:ind w:left="567" w:hanging="567"/>
        <w:rPr>
          <w:rFonts w:ascii="Arial" w:hAnsi="Arial" w:cs="Arial"/>
          <w:b/>
          <w:sz w:val="22"/>
          <w:szCs w:val="22"/>
          <w:u w:val="single"/>
        </w:rPr>
      </w:pPr>
    </w:p>
    <w:p w14:paraId="614357CA" w14:textId="566E4A85" w:rsidR="006007CA" w:rsidRPr="00A10534" w:rsidRDefault="006007CA" w:rsidP="00120284">
      <w:pPr>
        <w:autoSpaceDE w:val="0"/>
        <w:autoSpaceDN w:val="0"/>
        <w:adjustRightInd w:val="0"/>
        <w:ind w:left="567" w:hanging="567"/>
        <w:rPr>
          <w:rFonts w:ascii="Arial" w:hAnsi="Arial" w:cs="Arial"/>
          <w:sz w:val="22"/>
          <w:szCs w:val="22"/>
        </w:rPr>
      </w:pPr>
      <w:r w:rsidRPr="00A10534">
        <w:rPr>
          <w:rFonts w:ascii="Arial" w:hAnsi="Arial" w:cs="Arial"/>
          <w:b/>
          <w:bCs/>
          <w:sz w:val="22"/>
          <w:szCs w:val="22"/>
        </w:rPr>
        <w:t>(</w:t>
      </w:r>
      <w:r w:rsidR="001E7411">
        <w:rPr>
          <w:rFonts w:ascii="Arial" w:hAnsi="Arial" w:cs="Arial"/>
          <w:b/>
          <w:bCs/>
          <w:sz w:val="22"/>
          <w:szCs w:val="22"/>
        </w:rPr>
        <w:t>3</w:t>
      </w:r>
      <w:r w:rsidRPr="00A10534">
        <w:rPr>
          <w:rFonts w:ascii="Arial" w:hAnsi="Arial" w:cs="Arial"/>
          <w:b/>
          <w:bCs/>
          <w:sz w:val="22"/>
          <w:szCs w:val="22"/>
        </w:rPr>
        <w:t xml:space="preserve">) </w:t>
      </w:r>
      <w:r w:rsidR="002D1FDF" w:rsidRPr="00A10534">
        <w:rPr>
          <w:rFonts w:ascii="Arial" w:hAnsi="Arial" w:cs="Arial"/>
          <w:b/>
          <w:bCs/>
          <w:sz w:val="22"/>
          <w:szCs w:val="22"/>
        </w:rPr>
        <w:tab/>
      </w:r>
      <w:r w:rsidRPr="00A10534">
        <w:rPr>
          <w:rFonts w:ascii="Arial" w:hAnsi="Arial" w:cs="Arial"/>
          <w:b/>
          <w:bCs/>
          <w:sz w:val="22"/>
          <w:szCs w:val="22"/>
        </w:rPr>
        <w:t xml:space="preserve">Proposal is unacceptable </w:t>
      </w:r>
    </w:p>
    <w:p w14:paraId="0DB6C02D" w14:textId="77777777" w:rsidR="00610516" w:rsidRDefault="002D1FDF" w:rsidP="00120284">
      <w:pPr>
        <w:autoSpaceDE w:val="0"/>
        <w:autoSpaceDN w:val="0"/>
        <w:adjustRightInd w:val="0"/>
        <w:ind w:left="567" w:hanging="567"/>
        <w:rPr>
          <w:rFonts w:ascii="Arial" w:hAnsi="Arial" w:cs="Arial"/>
          <w:sz w:val="22"/>
          <w:szCs w:val="22"/>
        </w:rPr>
      </w:pPr>
      <w:r w:rsidRPr="00A10534">
        <w:rPr>
          <w:rFonts w:ascii="Arial" w:hAnsi="Arial" w:cs="Arial"/>
          <w:sz w:val="22"/>
          <w:szCs w:val="22"/>
        </w:rPr>
        <w:tab/>
      </w:r>
      <w:r w:rsidR="006007CA" w:rsidRPr="00A10534">
        <w:rPr>
          <w:rFonts w:ascii="Arial" w:hAnsi="Arial" w:cs="Arial"/>
          <w:sz w:val="22"/>
          <w:szCs w:val="22"/>
        </w:rPr>
        <w:t xml:space="preserve">A proposal that is fundamentally unacceptable in planning terms, taking account of the Development Plan and all other material considerations will be progressed to an opinion to refuse planning permission. Consultee responses will be critically assessed to ensure that requests are not issued for amendments/additional information that will not alter a planning view to refuse planning permission. </w:t>
      </w:r>
    </w:p>
    <w:p w14:paraId="363A2C02" w14:textId="77777777" w:rsidR="00610516" w:rsidRDefault="00610516" w:rsidP="00120284">
      <w:pPr>
        <w:autoSpaceDE w:val="0"/>
        <w:autoSpaceDN w:val="0"/>
        <w:adjustRightInd w:val="0"/>
        <w:ind w:left="567" w:hanging="567"/>
        <w:rPr>
          <w:rFonts w:ascii="Arial" w:hAnsi="Arial" w:cs="Arial"/>
          <w:sz w:val="22"/>
          <w:szCs w:val="22"/>
        </w:rPr>
      </w:pPr>
    </w:p>
    <w:p w14:paraId="6F8BBC78" w14:textId="52558773" w:rsidR="006007CA" w:rsidRPr="00A10534" w:rsidRDefault="006007CA" w:rsidP="00183BE3">
      <w:pPr>
        <w:autoSpaceDE w:val="0"/>
        <w:autoSpaceDN w:val="0"/>
        <w:adjustRightInd w:val="0"/>
        <w:ind w:left="567"/>
        <w:rPr>
          <w:rFonts w:ascii="Arial" w:hAnsi="Arial" w:cs="Arial"/>
          <w:sz w:val="22"/>
          <w:szCs w:val="22"/>
        </w:rPr>
      </w:pPr>
      <w:r w:rsidRPr="00A10534">
        <w:rPr>
          <w:rFonts w:ascii="Arial" w:hAnsi="Arial" w:cs="Arial"/>
          <w:sz w:val="22"/>
          <w:szCs w:val="22"/>
        </w:rPr>
        <w:t>Applications in this category will be considered at the earliest opportunity</w:t>
      </w:r>
      <w:r w:rsidR="001E7411">
        <w:rPr>
          <w:rFonts w:ascii="Arial" w:hAnsi="Arial" w:cs="Arial"/>
          <w:sz w:val="22"/>
          <w:szCs w:val="22"/>
        </w:rPr>
        <w:t xml:space="preserve"> and Case Officers will</w:t>
      </w:r>
      <w:r w:rsidR="00AD0422">
        <w:rPr>
          <w:rFonts w:ascii="Arial" w:hAnsi="Arial" w:cs="Arial"/>
          <w:sz w:val="22"/>
          <w:szCs w:val="22"/>
        </w:rPr>
        <w:t xml:space="preserve"> contact applicants/agents at the earliest opportunity and advise them of the recommendation and allow opportunity to withdraw the application</w:t>
      </w:r>
      <w:r w:rsidRPr="00A10534">
        <w:rPr>
          <w:rFonts w:ascii="Arial" w:hAnsi="Arial" w:cs="Arial"/>
          <w:sz w:val="22"/>
          <w:szCs w:val="22"/>
        </w:rPr>
        <w:t xml:space="preserve">. </w:t>
      </w:r>
    </w:p>
    <w:p w14:paraId="4303BA75" w14:textId="77777777" w:rsidR="002D1FDF" w:rsidRPr="00A10534" w:rsidRDefault="002D1FDF" w:rsidP="00120284">
      <w:pPr>
        <w:autoSpaceDE w:val="0"/>
        <w:autoSpaceDN w:val="0"/>
        <w:adjustRightInd w:val="0"/>
        <w:ind w:left="567" w:hanging="567"/>
        <w:rPr>
          <w:rFonts w:ascii="Arial" w:hAnsi="Arial" w:cs="Arial"/>
          <w:sz w:val="22"/>
          <w:szCs w:val="22"/>
        </w:rPr>
      </w:pPr>
    </w:p>
    <w:p w14:paraId="5ECA2A7F" w14:textId="192CA5A4" w:rsidR="006007CA" w:rsidRPr="00A10534" w:rsidRDefault="002D1FDF" w:rsidP="00120284">
      <w:pPr>
        <w:autoSpaceDE w:val="0"/>
        <w:autoSpaceDN w:val="0"/>
        <w:adjustRightInd w:val="0"/>
        <w:ind w:left="567" w:hanging="567"/>
        <w:rPr>
          <w:rFonts w:ascii="Arial" w:hAnsi="Arial" w:cs="Arial"/>
          <w:sz w:val="22"/>
          <w:szCs w:val="22"/>
        </w:rPr>
      </w:pPr>
      <w:r w:rsidRPr="00A10534">
        <w:rPr>
          <w:rFonts w:ascii="Arial" w:hAnsi="Arial" w:cs="Arial"/>
          <w:sz w:val="22"/>
          <w:szCs w:val="22"/>
        </w:rPr>
        <w:tab/>
      </w:r>
      <w:r w:rsidR="006007CA" w:rsidRPr="00A10534">
        <w:rPr>
          <w:rFonts w:ascii="Arial" w:hAnsi="Arial" w:cs="Arial"/>
          <w:sz w:val="22"/>
          <w:szCs w:val="22"/>
        </w:rPr>
        <w:t xml:space="preserve">The Council’s opinion to refuse planning permission will be placed on at the earliest appropriate opportunity the weekly list of notifications for delegated applications or the monthly Planning Committee Agenda at the earliest appropriate opportunity.  This early indication of the Councils’ opinion should avoid unnecessary work by applicants/agents in preparing amendments/additional information when there is no prospect of planning permission being granted. </w:t>
      </w:r>
    </w:p>
    <w:p w14:paraId="0CCD415A" w14:textId="504511AB" w:rsidR="006007CA" w:rsidRPr="00A10534" w:rsidRDefault="006007CA" w:rsidP="006007CA">
      <w:pPr>
        <w:autoSpaceDE w:val="0"/>
        <w:autoSpaceDN w:val="0"/>
        <w:adjustRightInd w:val="0"/>
        <w:rPr>
          <w:rFonts w:ascii="Arial" w:hAnsi="Arial" w:cs="Arial"/>
          <w:sz w:val="22"/>
          <w:szCs w:val="22"/>
        </w:rPr>
      </w:pPr>
    </w:p>
    <w:p w14:paraId="04C3BFC4" w14:textId="77777777" w:rsidR="00120284" w:rsidRPr="00A10534" w:rsidRDefault="00120284" w:rsidP="006007CA">
      <w:pPr>
        <w:autoSpaceDE w:val="0"/>
        <w:autoSpaceDN w:val="0"/>
        <w:adjustRightInd w:val="0"/>
        <w:rPr>
          <w:rFonts w:ascii="Arial" w:hAnsi="Arial" w:cs="Arial"/>
          <w:sz w:val="22"/>
          <w:szCs w:val="22"/>
        </w:rPr>
      </w:pPr>
    </w:p>
    <w:p w14:paraId="3950CCCC" w14:textId="77777777" w:rsidR="006007CA" w:rsidRPr="00A10534" w:rsidRDefault="006007CA" w:rsidP="006007CA">
      <w:pPr>
        <w:autoSpaceDE w:val="0"/>
        <w:autoSpaceDN w:val="0"/>
        <w:adjustRightInd w:val="0"/>
        <w:rPr>
          <w:rFonts w:ascii="Arial" w:hAnsi="Arial" w:cs="Arial"/>
          <w:sz w:val="22"/>
          <w:szCs w:val="22"/>
        </w:rPr>
      </w:pPr>
      <w:r w:rsidRPr="00A10534">
        <w:rPr>
          <w:rFonts w:ascii="Arial" w:hAnsi="Arial" w:cs="Arial"/>
          <w:b/>
          <w:bCs/>
          <w:sz w:val="22"/>
          <w:szCs w:val="22"/>
        </w:rPr>
        <w:t xml:space="preserve">Stage 7 - Professional Planning Report (PPR) </w:t>
      </w:r>
    </w:p>
    <w:p w14:paraId="46330EF8" w14:textId="46676091" w:rsidR="006007CA" w:rsidRPr="00A10534" w:rsidRDefault="006007CA" w:rsidP="006007CA">
      <w:pPr>
        <w:autoSpaceDE w:val="0"/>
        <w:autoSpaceDN w:val="0"/>
        <w:adjustRightInd w:val="0"/>
        <w:rPr>
          <w:rFonts w:ascii="Arial" w:hAnsi="Arial" w:cs="Arial"/>
          <w:sz w:val="22"/>
          <w:szCs w:val="22"/>
        </w:rPr>
      </w:pPr>
      <w:r w:rsidRPr="00A10534">
        <w:rPr>
          <w:rFonts w:ascii="Arial" w:hAnsi="Arial" w:cs="Arial"/>
          <w:sz w:val="22"/>
          <w:szCs w:val="22"/>
        </w:rPr>
        <w:t xml:space="preserve">The </w:t>
      </w:r>
      <w:r w:rsidR="00AD0422">
        <w:rPr>
          <w:rFonts w:ascii="Arial" w:hAnsi="Arial" w:cs="Arial"/>
          <w:sz w:val="22"/>
          <w:szCs w:val="22"/>
        </w:rPr>
        <w:t>C</w:t>
      </w:r>
      <w:r w:rsidR="00AD0422" w:rsidRPr="00A10534">
        <w:rPr>
          <w:rFonts w:ascii="Arial" w:hAnsi="Arial" w:cs="Arial"/>
          <w:sz w:val="22"/>
          <w:szCs w:val="22"/>
        </w:rPr>
        <w:t xml:space="preserve">ase </w:t>
      </w:r>
      <w:r w:rsidR="00AD0422">
        <w:rPr>
          <w:rFonts w:ascii="Arial" w:hAnsi="Arial" w:cs="Arial"/>
          <w:sz w:val="22"/>
          <w:szCs w:val="22"/>
        </w:rPr>
        <w:t>O</w:t>
      </w:r>
      <w:r w:rsidR="00AD0422" w:rsidRPr="00A10534">
        <w:rPr>
          <w:rFonts w:ascii="Arial" w:hAnsi="Arial" w:cs="Arial"/>
          <w:sz w:val="22"/>
          <w:szCs w:val="22"/>
        </w:rPr>
        <w:t xml:space="preserve">fficer </w:t>
      </w:r>
      <w:r w:rsidRPr="00A10534">
        <w:rPr>
          <w:rFonts w:ascii="Arial" w:hAnsi="Arial" w:cs="Arial"/>
          <w:sz w:val="22"/>
          <w:szCs w:val="22"/>
        </w:rPr>
        <w:t xml:space="preserve">will complete the assessment of </w:t>
      </w:r>
      <w:r w:rsidR="00120284" w:rsidRPr="00A10534">
        <w:rPr>
          <w:rFonts w:ascii="Arial" w:hAnsi="Arial" w:cs="Arial"/>
          <w:sz w:val="22"/>
          <w:szCs w:val="22"/>
        </w:rPr>
        <w:t>the application and the PPR</w:t>
      </w:r>
      <w:r w:rsidR="00AD0422">
        <w:rPr>
          <w:rFonts w:ascii="Arial" w:hAnsi="Arial" w:cs="Arial"/>
          <w:sz w:val="22"/>
          <w:szCs w:val="22"/>
        </w:rPr>
        <w:t xml:space="preserve"> as soon as possible after discussions with a </w:t>
      </w:r>
      <w:r w:rsidR="00610516">
        <w:rPr>
          <w:rFonts w:ascii="Arial" w:hAnsi="Arial" w:cs="Arial"/>
          <w:sz w:val="22"/>
          <w:szCs w:val="22"/>
        </w:rPr>
        <w:t>S</w:t>
      </w:r>
      <w:r w:rsidR="00AD0422">
        <w:rPr>
          <w:rFonts w:ascii="Arial" w:hAnsi="Arial" w:cs="Arial"/>
          <w:sz w:val="22"/>
          <w:szCs w:val="22"/>
        </w:rPr>
        <w:t xml:space="preserve">enior </w:t>
      </w:r>
      <w:r w:rsidR="00610516">
        <w:rPr>
          <w:rFonts w:ascii="Arial" w:hAnsi="Arial" w:cs="Arial"/>
          <w:sz w:val="22"/>
          <w:szCs w:val="22"/>
        </w:rPr>
        <w:t>O</w:t>
      </w:r>
      <w:r w:rsidR="00AD0422">
        <w:rPr>
          <w:rFonts w:ascii="Arial" w:hAnsi="Arial" w:cs="Arial"/>
          <w:sz w:val="22"/>
          <w:szCs w:val="22"/>
        </w:rPr>
        <w:t>fficer.</w:t>
      </w:r>
      <w:r w:rsidR="00120284" w:rsidRPr="00A10534">
        <w:rPr>
          <w:rFonts w:ascii="Arial" w:hAnsi="Arial" w:cs="Arial"/>
          <w:sz w:val="22"/>
          <w:szCs w:val="22"/>
        </w:rPr>
        <w:t xml:space="preserve"> </w:t>
      </w:r>
      <w:r w:rsidRPr="00A10534">
        <w:rPr>
          <w:rFonts w:ascii="Arial" w:hAnsi="Arial" w:cs="Arial"/>
          <w:sz w:val="22"/>
          <w:szCs w:val="22"/>
        </w:rPr>
        <w:t xml:space="preserve">This must include a </w:t>
      </w:r>
      <w:r w:rsidR="00AD0422">
        <w:rPr>
          <w:rFonts w:ascii="Arial" w:hAnsi="Arial" w:cs="Arial"/>
          <w:sz w:val="22"/>
          <w:szCs w:val="22"/>
        </w:rPr>
        <w:t>C</w:t>
      </w:r>
      <w:r w:rsidR="00AD0422" w:rsidRPr="00A10534">
        <w:rPr>
          <w:rFonts w:ascii="Arial" w:hAnsi="Arial" w:cs="Arial"/>
          <w:sz w:val="22"/>
          <w:szCs w:val="22"/>
        </w:rPr>
        <w:t xml:space="preserve">ase </w:t>
      </w:r>
      <w:r w:rsidR="00AD0422">
        <w:rPr>
          <w:rFonts w:ascii="Arial" w:hAnsi="Arial" w:cs="Arial"/>
          <w:sz w:val="22"/>
          <w:szCs w:val="22"/>
        </w:rPr>
        <w:t>O</w:t>
      </w:r>
      <w:r w:rsidR="00AD0422" w:rsidRPr="00A10534">
        <w:rPr>
          <w:rFonts w:ascii="Arial" w:hAnsi="Arial" w:cs="Arial"/>
          <w:sz w:val="22"/>
          <w:szCs w:val="22"/>
        </w:rPr>
        <w:t xml:space="preserve">fficer </w:t>
      </w:r>
      <w:r w:rsidRPr="00A10534">
        <w:rPr>
          <w:rFonts w:ascii="Arial" w:hAnsi="Arial" w:cs="Arial"/>
          <w:sz w:val="22"/>
          <w:szCs w:val="22"/>
        </w:rPr>
        <w:t xml:space="preserve">recommendation and include any conditions or reasons for refusal. </w:t>
      </w:r>
    </w:p>
    <w:p w14:paraId="2FD20C72" w14:textId="1A1910DE" w:rsidR="006007CA" w:rsidRPr="00A10534" w:rsidRDefault="006007CA" w:rsidP="006007CA">
      <w:pPr>
        <w:autoSpaceDE w:val="0"/>
        <w:autoSpaceDN w:val="0"/>
        <w:adjustRightInd w:val="0"/>
        <w:rPr>
          <w:rFonts w:ascii="Arial" w:hAnsi="Arial" w:cs="Arial"/>
          <w:sz w:val="22"/>
          <w:szCs w:val="22"/>
        </w:rPr>
      </w:pPr>
    </w:p>
    <w:p w14:paraId="28344EC7" w14:textId="77777777" w:rsidR="006007CA" w:rsidRPr="00A10534" w:rsidRDefault="006007CA" w:rsidP="006007CA">
      <w:pPr>
        <w:autoSpaceDE w:val="0"/>
        <w:autoSpaceDN w:val="0"/>
        <w:adjustRightInd w:val="0"/>
        <w:rPr>
          <w:rFonts w:ascii="Arial" w:hAnsi="Arial" w:cs="Arial"/>
          <w:sz w:val="22"/>
          <w:szCs w:val="22"/>
        </w:rPr>
      </w:pPr>
      <w:r w:rsidRPr="00A10534">
        <w:rPr>
          <w:rFonts w:ascii="Arial" w:hAnsi="Arial" w:cs="Arial"/>
          <w:b/>
          <w:bCs/>
          <w:sz w:val="22"/>
          <w:szCs w:val="22"/>
        </w:rPr>
        <w:t xml:space="preserve">Stage 8 - Development Management Group (DMG) </w:t>
      </w:r>
    </w:p>
    <w:p w14:paraId="6960A08E" w14:textId="77777777" w:rsidR="00610516" w:rsidRDefault="006007CA" w:rsidP="006007CA">
      <w:pPr>
        <w:autoSpaceDE w:val="0"/>
        <w:autoSpaceDN w:val="0"/>
        <w:adjustRightInd w:val="0"/>
        <w:rPr>
          <w:rFonts w:ascii="Arial" w:hAnsi="Arial" w:cs="Arial"/>
          <w:sz w:val="22"/>
          <w:szCs w:val="22"/>
        </w:rPr>
      </w:pPr>
      <w:r w:rsidRPr="00A10534">
        <w:rPr>
          <w:rFonts w:ascii="Arial" w:hAnsi="Arial" w:cs="Arial"/>
          <w:sz w:val="22"/>
          <w:szCs w:val="22"/>
        </w:rPr>
        <w:t xml:space="preserve">The SPTO and </w:t>
      </w:r>
      <w:r w:rsidR="003F69E6">
        <w:rPr>
          <w:rFonts w:ascii="Arial" w:hAnsi="Arial" w:cs="Arial"/>
          <w:sz w:val="22"/>
          <w:szCs w:val="22"/>
        </w:rPr>
        <w:t>C</w:t>
      </w:r>
      <w:r w:rsidR="003F69E6" w:rsidRPr="00A10534">
        <w:rPr>
          <w:rFonts w:ascii="Arial" w:hAnsi="Arial" w:cs="Arial"/>
          <w:sz w:val="22"/>
          <w:szCs w:val="22"/>
        </w:rPr>
        <w:t xml:space="preserve">ase </w:t>
      </w:r>
      <w:r w:rsidR="003F69E6">
        <w:rPr>
          <w:rFonts w:ascii="Arial" w:hAnsi="Arial" w:cs="Arial"/>
          <w:sz w:val="22"/>
          <w:szCs w:val="22"/>
        </w:rPr>
        <w:t>O</w:t>
      </w:r>
      <w:r w:rsidR="003F69E6" w:rsidRPr="00A10534">
        <w:rPr>
          <w:rFonts w:ascii="Arial" w:hAnsi="Arial" w:cs="Arial"/>
          <w:sz w:val="22"/>
          <w:szCs w:val="22"/>
        </w:rPr>
        <w:t xml:space="preserve">fficers </w:t>
      </w:r>
      <w:r w:rsidRPr="00A10534">
        <w:rPr>
          <w:rFonts w:ascii="Arial" w:hAnsi="Arial" w:cs="Arial"/>
          <w:sz w:val="22"/>
          <w:szCs w:val="22"/>
        </w:rPr>
        <w:t xml:space="preserve">will carefully manage the progress of all applications to ensure an efficient and effective delivery of service to the public and to ensure the statutory targets are met. Applications will therefore be discussed on a regular basis and will not be held pending a formal group meeting particularly where the recommendation is to approve and there are no representations or objections from consultees. </w:t>
      </w:r>
    </w:p>
    <w:p w14:paraId="25518970" w14:textId="77777777" w:rsidR="00610516" w:rsidRDefault="00610516" w:rsidP="006007CA">
      <w:pPr>
        <w:autoSpaceDE w:val="0"/>
        <w:autoSpaceDN w:val="0"/>
        <w:adjustRightInd w:val="0"/>
        <w:rPr>
          <w:rFonts w:ascii="Arial" w:hAnsi="Arial" w:cs="Arial"/>
          <w:sz w:val="22"/>
          <w:szCs w:val="22"/>
        </w:rPr>
      </w:pPr>
    </w:p>
    <w:p w14:paraId="79BEE834" w14:textId="70CA8B5E" w:rsidR="006007CA" w:rsidRPr="00A10534" w:rsidRDefault="006007CA" w:rsidP="006007CA">
      <w:pPr>
        <w:autoSpaceDE w:val="0"/>
        <w:autoSpaceDN w:val="0"/>
        <w:adjustRightInd w:val="0"/>
        <w:rPr>
          <w:rFonts w:ascii="Arial" w:hAnsi="Arial" w:cs="Arial"/>
          <w:sz w:val="22"/>
          <w:szCs w:val="22"/>
        </w:rPr>
      </w:pPr>
      <w:r w:rsidRPr="00A10534">
        <w:rPr>
          <w:rFonts w:ascii="Arial" w:hAnsi="Arial" w:cs="Arial"/>
          <w:sz w:val="22"/>
          <w:szCs w:val="22"/>
        </w:rPr>
        <w:t xml:space="preserve">A formal monthly meeting will be held when all live planning applications will be reviewed to ensure there is no undue delay in processing them. </w:t>
      </w:r>
    </w:p>
    <w:p w14:paraId="5574701B" w14:textId="77777777" w:rsidR="006007CA" w:rsidRPr="00A10534" w:rsidRDefault="006007CA" w:rsidP="006007CA">
      <w:pPr>
        <w:autoSpaceDE w:val="0"/>
        <w:autoSpaceDN w:val="0"/>
        <w:adjustRightInd w:val="0"/>
        <w:rPr>
          <w:rFonts w:ascii="Arial" w:hAnsi="Arial" w:cs="Arial"/>
          <w:sz w:val="22"/>
          <w:szCs w:val="22"/>
        </w:rPr>
      </w:pPr>
    </w:p>
    <w:p w14:paraId="6EFDA4C8" w14:textId="32960D53" w:rsidR="006007CA" w:rsidRPr="009A427C" w:rsidRDefault="006007CA" w:rsidP="006007CA">
      <w:pPr>
        <w:autoSpaceDE w:val="0"/>
        <w:autoSpaceDN w:val="0"/>
        <w:adjustRightInd w:val="0"/>
        <w:rPr>
          <w:rFonts w:ascii="Arial" w:hAnsi="Arial" w:cs="Arial"/>
          <w:sz w:val="22"/>
          <w:szCs w:val="22"/>
        </w:rPr>
      </w:pPr>
      <w:r w:rsidRPr="00A10534">
        <w:rPr>
          <w:rFonts w:ascii="Arial" w:hAnsi="Arial" w:cs="Arial"/>
          <w:sz w:val="22"/>
          <w:szCs w:val="22"/>
        </w:rPr>
        <w:t xml:space="preserve">Applications which are delegated and where the recommendation is to grant planning permission and there are no objections will </w:t>
      </w:r>
      <w:r w:rsidRPr="009A427C">
        <w:rPr>
          <w:rFonts w:ascii="Arial" w:hAnsi="Arial" w:cs="Arial"/>
          <w:sz w:val="22"/>
          <w:szCs w:val="22"/>
        </w:rPr>
        <w:t xml:space="preserve">be issued following discussions with an </w:t>
      </w:r>
      <w:r w:rsidR="00610516">
        <w:rPr>
          <w:rFonts w:ascii="Arial" w:hAnsi="Arial" w:cs="Arial"/>
          <w:sz w:val="22"/>
          <w:szCs w:val="22"/>
        </w:rPr>
        <w:t>A</w:t>
      </w:r>
      <w:r w:rsidRPr="009A427C">
        <w:rPr>
          <w:rFonts w:ascii="Arial" w:hAnsi="Arial" w:cs="Arial"/>
          <w:sz w:val="22"/>
          <w:szCs w:val="22"/>
        </w:rPr>
        <w:t xml:space="preserve">uthorised </w:t>
      </w:r>
      <w:r w:rsidR="00610516">
        <w:rPr>
          <w:rFonts w:ascii="Arial" w:hAnsi="Arial" w:cs="Arial"/>
          <w:sz w:val="22"/>
          <w:szCs w:val="22"/>
        </w:rPr>
        <w:t>O</w:t>
      </w:r>
      <w:r w:rsidRPr="009A427C">
        <w:rPr>
          <w:rFonts w:ascii="Arial" w:hAnsi="Arial" w:cs="Arial"/>
          <w:sz w:val="22"/>
          <w:szCs w:val="22"/>
        </w:rPr>
        <w:t xml:space="preserve">fficer. </w:t>
      </w:r>
      <w:r w:rsidR="00B26EBE">
        <w:rPr>
          <w:rFonts w:ascii="Arial" w:hAnsi="Arial" w:cs="Arial"/>
          <w:sz w:val="22"/>
          <w:szCs w:val="22"/>
        </w:rPr>
        <w:t xml:space="preserve">An </w:t>
      </w:r>
      <w:r w:rsidR="00610516">
        <w:rPr>
          <w:rFonts w:ascii="Arial" w:hAnsi="Arial" w:cs="Arial"/>
          <w:sz w:val="22"/>
          <w:szCs w:val="22"/>
        </w:rPr>
        <w:t>A</w:t>
      </w:r>
      <w:r w:rsidR="00B26EBE">
        <w:rPr>
          <w:rFonts w:ascii="Arial" w:hAnsi="Arial" w:cs="Arial"/>
          <w:sz w:val="22"/>
          <w:szCs w:val="22"/>
        </w:rPr>
        <w:t xml:space="preserve">uthorised </w:t>
      </w:r>
      <w:r w:rsidR="00610516">
        <w:rPr>
          <w:rFonts w:ascii="Arial" w:hAnsi="Arial" w:cs="Arial"/>
          <w:sz w:val="22"/>
          <w:szCs w:val="22"/>
        </w:rPr>
        <w:t>O</w:t>
      </w:r>
      <w:r w:rsidR="00B26EBE">
        <w:rPr>
          <w:rFonts w:ascii="Arial" w:hAnsi="Arial" w:cs="Arial"/>
          <w:sz w:val="22"/>
          <w:szCs w:val="22"/>
        </w:rPr>
        <w:t>fficer is nominated by the Lead Planner and includes the Principal or Senior Planners.</w:t>
      </w:r>
    </w:p>
    <w:p w14:paraId="13A778DB" w14:textId="77777777" w:rsidR="006007CA" w:rsidRPr="009A427C" w:rsidRDefault="006007CA" w:rsidP="006007CA">
      <w:pPr>
        <w:autoSpaceDE w:val="0"/>
        <w:autoSpaceDN w:val="0"/>
        <w:adjustRightInd w:val="0"/>
        <w:rPr>
          <w:rFonts w:ascii="Arial" w:hAnsi="Arial" w:cs="Arial"/>
          <w:sz w:val="22"/>
          <w:szCs w:val="22"/>
        </w:rPr>
      </w:pPr>
    </w:p>
    <w:p w14:paraId="1AD42820" w14:textId="725CD34F" w:rsidR="006007CA" w:rsidRPr="009A427C" w:rsidRDefault="006007CA" w:rsidP="006007CA">
      <w:pPr>
        <w:autoSpaceDE w:val="0"/>
        <w:autoSpaceDN w:val="0"/>
        <w:adjustRightInd w:val="0"/>
        <w:rPr>
          <w:rFonts w:ascii="Arial" w:hAnsi="Arial" w:cs="Arial"/>
          <w:sz w:val="22"/>
          <w:szCs w:val="22"/>
        </w:rPr>
      </w:pPr>
      <w:r w:rsidRPr="009A427C">
        <w:rPr>
          <w:rFonts w:ascii="Arial" w:hAnsi="Arial" w:cs="Arial"/>
          <w:sz w:val="22"/>
          <w:szCs w:val="22"/>
        </w:rPr>
        <w:t>Where the recommendation is to refuse planning permission or there are objections, Councillors on the Planning Committee will be notified of the decision and will have the opportunity to ‘call in’ the application in accordance with the Planning Committee Protocol.  Where an application is ‘called in’ the application will be presented to the next available Planning Committee meeting.  Where there is no ‘call in’ the application will issue.</w:t>
      </w:r>
    </w:p>
    <w:p w14:paraId="0CE31963" w14:textId="77777777" w:rsidR="00120284" w:rsidRPr="009A427C" w:rsidRDefault="00120284" w:rsidP="006007CA">
      <w:pPr>
        <w:autoSpaceDE w:val="0"/>
        <w:autoSpaceDN w:val="0"/>
        <w:adjustRightInd w:val="0"/>
        <w:rPr>
          <w:rFonts w:ascii="Arial" w:hAnsi="Arial" w:cs="Arial"/>
          <w:sz w:val="22"/>
          <w:szCs w:val="22"/>
        </w:rPr>
      </w:pPr>
    </w:p>
    <w:p w14:paraId="558A32C9" w14:textId="77777777" w:rsidR="006007CA" w:rsidRPr="00A10534" w:rsidRDefault="006007CA" w:rsidP="006007CA">
      <w:pPr>
        <w:autoSpaceDE w:val="0"/>
        <w:autoSpaceDN w:val="0"/>
        <w:adjustRightInd w:val="0"/>
        <w:rPr>
          <w:rFonts w:ascii="Arial" w:hAnsi="Arial" w:cs="Arial"/>
          <w:sz w:val="22"/>
          <w:szCs w:val="22"/>
        </w:rPr>
      </w:pPr>
      <w:r w:rsidRPr="00A10534">
        <w:rPr>
          <w:rFonts w:ascii="Arial" w:hAnsi="Arial" w:cs="Arial"/>
          <w:b/>
          <w:bCs/>
          <w:sz w:val="22"/>
          <w:szCs w:val="22"/>
        </w:rPr>
        <w:t xml:space="preserve">Stage 9 – Planning Committee Meeting </w:t>
      </w:r>
    </w:p>
    <w:p w14:paraId="31CB24A8" w14:textId="4008D2C8" w:rsidR="006007CA" w:rsidRPr="00A10534" w:rsidRDefault="006007CA" w:rsidP="006007CA">
      <w:pPr>
        <w:autoSpaceDE w:val="0"/>
        <w:autoSpaceDN w:val="0"/>
        <w:adjustRightInd w:val="0"/>
        <w:rPr>
          <w:rFonts w:ascii="Arial" w:hAnsi="Arial" w:cs="Arial"/>
          <w:sz w:val="22"/>
          <w:szCs w:val="22"/>
        </w:rPr>
      </w:pPr>
      <w:r w:rsidRPr="00A10534">
        <w:rPr>
          <w:rFonts w:ascii="Arial" w:hAnsi="Arial" w:cs="Arial"/>
          <w:sz w:val="22"/>
          <w:szCs w:val="22"/>
        </w:rPr>
        <w:t xml:space="preserve">The Planning Committee meets on the third Wednesday of each month </w:t>
      </w:r>
      <w:r w:rsidR="002D2168">
        <w:rPr>
          <w:rFonts w:ascii="Arial" w:hAnsi="Arial" w:cs="Arial"/>
          <w:sz w:val="22"/>
          <w:szCs w:val="22"/>
        </w:rPr>
        <w:t>(</w:t>
      </w:r>
      <w:r w:rsidRPr="00A10534">
        <w:rPr>
          <w:rFonts w:ascii="Arial" w:hAnsi="Arial" w:cs="Arial"/>
          <w:sz w:val="22"/>
          <w:szCs w:val="22"/>
        </w:rPr>
        <w:t>with the exception of August</w:t>
      </w:r>
      <w:r w:rsidR="002D2168">
        <w:rPr>
          <w:rFonts w:ascii="Arial" w:hAnsi="Arial" w:cs="Arial"/>
          <w:sz w:val="22"/>
          <w:szCs w:val="22"/>
        </w:rPr>
        <w:t>)</w:t>
      </w:r>
      <w:r w:rsidRPr="00A10534">
        <w:rPr>
          <w:rFonts w:ascii="Arial" w:hAnsi="Arial" w:cs="Arial"/>
          <w:sz w:val="22"/>
          <w:szCs w:val="22"/>
        </w:rPr>
        <w:t xml:space="preserve">.  All applications for consideration by Planning Committee will appear on the </w:t>
      </w:r>
      <w:proofErr w:type="gramStart"/>
      <w:r w:rsidRPr="00A10534">
        <w:rPr>
          <w:rFonts w:ascii="Arial" w:hAnsi="Arial" w:cs="Arial"/>
          <w:sz w:val="22"/>
          <w:szCs w:val="22"/>
        </w:rPr>
        <w:t>Agenda</w:t>
      </w:r>
      <w:proofErr w:type="gramEnd"/>
      <w:r w:rsidRPr="00A10534">
        <w:rPr>
          <w:rFonts w:ascii="Arial" w:hAnsi="Arial" w:cs="Arial"/>
          <w:sz w:val="22"/>
          <w:szCs w:val="22"/>
        </w:rPr>
        <w:t xml:space="preserve"> which </w:t>
      </w:r>
      <w:r w:rsidRPr="005214BB">
        <w:rPr>
          <w:rFonts w:ascii="Arial" w:hAnsi="Arial" w:cs="Arial"/>
          <w:sz w:val="22"/>
          <w:szCs w:val="22"/>
        </w:rPr>
        <w:t>is published on the Council’s website (</w:t>
      </w:r>
      <w:hyperlink r:id="rId32" w:history="1">
        <w:r w:rsidRPr="005214BB">
          <w:rPr>
            <w:rStyle w:val="Hyperlink"/>
            <w:sz w:val="22"/>
            <w:szCs w:val="22"/>
          </w:rPr>
          <w:t>www.fermanaghomagh.com</w:t>
        </w:r>
      </w:hyperlink>
      <w:r w:rsidRPr="005214BB">
        <w:rPr>
          <w:rFonts w:ascii="Arial" w:hAnsi="Arial" w:cs="Arial"/>
          <w:sz w:val="22"/>
          <w:szCs w:val="22"/>
        </w:rPr>
        <w:t>) on the Thursday prior to the</w:t>
      </w:r>
      <w:r w:rsidRPr="00A10534">
        <w:rPr>
          <w:rFonts w:ascii="Arial" w:hAnsi="Arial" w:cs="Arial"/>
          <w:sz w:val="22"/>
          <w:szCs w:val="22"/>
        </w:rPr>
        <w:t xml:space="preserve"> meeting.  All details submitted with the application</w:t>
      </w:r>
      <w:r w:rsidR="002D2168">
        <w:rPr>
          <w:rFonts w:ascii="Arial" w:hAnsi="Arial" w:cs="Arial"/>
          <w:sz w:val="22"/>
          <w:szCs w:val="22"/>
        </w:rPr>
        <w:t>,</w:t>
      </w:r>
      <w:r w:rsidRPr="00A10534">
        <w:rPr>
          <w:rFonts w:ascii="Arial" w:hAnsi="Arial" w:cs="Arial"/>
          <w:sz w:val="22"/>
          <w:szCs w:val="22"/>
        </w:rPr>
        <w:t xml:space="preserve"> including the </w:t>
      </w:r>
      <w:r w:rsidR="002D2168">
        <w:rPr>
          <w:rFonts w:ascii="Arial" w:hAnsi="Arial" w:cs="Arial"/>
          <w:sz w:val="22"/>
          <w:szCs w:val="22"/>
        </w:rPr>
        <w:t>C</w:t>
      </w:r>
      <w:r w:rsidRPr="00A10534">
        <w:rPr>
          <w:rFonts w:ascii="Arial" w:hAnsi="Arial" w:cs="Arial"/>
          <w:sz w:val="22"/>
          <w:szCs w:val="22"/>
        </w:rPr>
        <w:t xml:space="preserve">ase </w:t>
      </w:r>
      <w:r w:rsidR="002D2168">
        <w:rPr>
          <w:rFonts w:ascii="Arial" w:hAnsi="Arial" w:cs="Arial"/>
          <w:sz w:val="22"/>
          <w:szCs w:val="22"/>
        </w:rPr>
        <w:t>O</w:t>
      </w:r>
      <w:r w:rsidRPr="00A10534">
        <w:rPr>
          <w:rFonts w:ascii="Arial" w:hAnsi="Arial" w:cs="Arial"/>
          <w:sz w:val="22"/>
          <w:szCs w:val="22"/>
        </w:rPr>
        <w:t xml:space="preserve">fficer’s report and </w:t>
      </w:r>
      <w:r w:rsidR="002D2168">
        <w:rPr>
          <w:rFonts w:ascii="Arial" w:hAnsi="Arial" w:cs="Arial"/>
          <w:sz w:val="22"/>
          <w:szCs w:val="22"/>
        </w:rPr>
        <w:t>recommendation</w:t>
      </w:r>
      <w:r w:rsidRPr="00A10534">
        <w:rPr>
          <w:rFonts w:ascii="Arial" w:hAnsi="Arial" w:cs="Arial"/>
          <w:sz w:val="22"/>
          <w:szCs w:val="22"/>
        </w:rPr>
        <w:t xml:space="preserve"> will be uploaded on the Planning Portal at the same time as the agenda is published. </w:t>
      </w:r>
    </w:p>
    <w:p w14:paraId="594A207D" w14:textId="77777777" w:rsidR="006007CA" w:rsidRPr="00A10534" w:rsidRDefault="006007CA" w:rsidP="006007CA">
      <w:pPr>
        <w:autoSpaceDE w:val="0"/>
        <w:autoSpaceDN w:val="0"/>
        <w:adjustRightInd w:val="0"/>
        <w:rPr>
          <w:rFonts w:ascii="Arial" w:hAnsi="Arial" w:cs="Arial"/>
          <w:sz w:val="22"/>
          <w:szCs w:val="22"/>
        </w:rPr>
      </w:pPr>
    </w:p>
    <w:p w14:paraId="5CDC4EC3" w14:textId="60021534" w:rsidR="006007CA" w:rsidRPr="00C2458C" w:rsidRDefault="00B316F7" w:rsidP="006007CA">
      <w:pPr>
        <w:autoSpaceDE w:val="0"/>
        <w:autoSpaceDN w:val="0"/>
        <w:adjustRightInd w:val="0"/>
        <w:rPr>
          <w:rFonts w:ascii="Arial" w:hAnsi="Arial" w:cs="Arial"/>
          <w:bCs/>
          <w:sz w:val="22"/>
          <w:szCs w:val="22"/>
        </w:rPr>
      </w:pPr>
      <w:r w:rsidRPr="00C2458C">
        <w:rPr>
          <w:rFonts w:ascii="Arial" w:hAnsi="Arial" w:cs="Arial"/>
          <w:bCs/>
          <w:sz w:val="22"/>
          <w:szCs w:val="22"/>
        </w:rPr>
        <w:lastRenderedPageBreak/>
        <w:t>A</w:t>
      </w:r>
      <w:r w:rsidR="006007CA" w:rsidRPr="00C2458C">
        <w:rPr>
          <w:rFonts w:ascii="Arial" w:hAnsi="Arial" w:cs="Arial"/>
          <w:bCs/>
          <w:sz w:val="22"/>
          <w:szCs w:val="22"/>
        </w:rPr>
        <w:t>gents will not be notified that their application is on the Committee agenda.  It is expected that applicants / agents will track the process of their application on the Planning Portal</w:t>
      </w:r>
      <w:r w:rsidR="001F6F48" w:rsidRPr="00C2458C">
        <w:rPr>
          <w:rFonts w:ascii="Arial" w:hAnsi="Arial" w:cs="Arial"/>
          <w:bCs/>
          <w:sz w:val="22"/>
          <w:szCs w:val="22"/>
        </w:rPr>
        <w:t xml:space="preserve"> and refer to the Council’s website each month.</w:t>
      </w:r>
      <w:r w:rsidR="006007CA" w:rsidRPr="00C2458C">
        <w:rPr>
          <w:rFonts w:ascii="Arial" w:hAnsi="Arial" w:cs="Arial"/>
          <w:bCs/>
          <w:sz w:val="22"/>
          <w:szCs w:val="22"/>
        </w:rPr>
        <w:t xml:space="preserve">  </w:t>
      </w:r>
    </w:p>
    <w:p w14:paraId="3AE8DB0B" w14:textId="77777777" w:rsidR="00B316F7" w:rsidRDefault="00B316F7" w:rsidP="006007CA">
      <w:pPr>
        <w:autoSpaceDE w:val="0"/>
        <w:autoSpaceDN w:val="0"/>
        <w:adjustRightInd w:val="0"/>
        <w:rPr>
          <w:rFonts w:ascii="Arial" w:hAnsi="Arial" w:cs="Arial"/>
          <w:b/>
          <w:sz w:val="22"/>
          <w:szCs w:val="22"/>
        </w:rPr>
      </w:pPr>
    </w:p>
    <w:p w14:paraId="0AC6792B" w14:textId="2D8B2171" w:rsidR="006007CA" w:rsidRPr="00C2458C" w:rsidRDefault="006007CA" w:rsidP="006007CA">
      <w:pPr>
        <w:autoSpaceDE w:val="0"/>
        <w:autoSpaceDN w:val="0"/>
        <w:adjustRightInd w:val="0"/>
        <w:rPr>
          <w:rFonts w:ascii="Arial" w:hAnsi="Arial" w:cs="Arial"/>
          <w:bCs/>
          <w:sz w:val="22"/>
          <w:szCs w:val="22"/>
        </w:rPr>
      </w:pPr>
      <w:r w:rsidRPr="00C2458C">
        <w:rPr>
          <w:rFonts w:ascii="Arial" w:hAnsi="Arial" w:cs="Arial"/>
          <w:bCs/>
          <w:sz w:val="22"/>
          <w:szCs w:val="22"/>
        </w:rPr>
        <w:t>Applicants / agents should not</w:t>
      </w:r>
      <w:r w:rsidRPr="001F6F48">
        <w:rPr>
          <w:rFonts w:ascii="Arial" w:hAnsi="Arial" w:cs="Arial"/>
          <w:bCs/>
          <w:sz w:val="22"/>
          <w:szCs w:val="22"/>
        </w:rPr>
        <w:t xml:space="preserve"> </w:t>
      </w:r>
      <w:r w:rsidRPr="00C2458C">
        <w:rPr>
          <w:rFonts w:ascii="Arial" w:hAnsi="Arial" w:cs="Arial"/>
          <w:bCs/>
          <w:sz w:val="22"/>
          <w:szCs w:val="22"/>
        </w:rPr>
        <w:t xml:space="preserve">lobby Councillors who are on the Planning Committee </w:t>
      </w:r>
      <w:r w:rsidR="00525D32">
        <w:rPr>
          <w:rFonts w:ascii="Arial" w:hAnsi="Arial" w:cs="Arial"/>
          <w:bCs/>
          <w:sz w:val="22"/>
          <w:szCs w:val="22"/>
        </w:rPr>
        <w:t>to</w:t>
      </w:r>
      <w:r w:rsidR="00525D32" w:rsidRPr="00C2458C">
        <w:rPr>
          <w:rFonts w:ascii="Arial" w:hAnsi="Arial" w:cs="Arial"/>
          <w:bCs/>
          <w:sz w:val="22"/>
          <w:szCs w:val="22"/>
        </w:rPr>
        <w:t xml:space="preserve"> </w:t>
      </w:r>
      <w:r w:rsidRPr="00C2458C">
        <w:rPr>
          <w:rFonts w:ascii="Arial" w:hAnsi="Arial" w:cs="Arial"/>
          <w:bCs/>
          <w:sz w:val="22"/>
          <w:szCs w:val="22"/>
        </w:rPr>
        <w:t xml:space="preserve">seek to influence the outcome of a proposal prior to the Planning Committee </w:t>
      </w:r>
      <w:r w:rsidR="001F6F48" w:rsidRPr="00C2458C">
        <w:rPr>
          <w:rFonts w:ascii="Arial" w:hAnsi="Arial" w:cs="Arial"/>
          <w:bCs/>
          <w:sz w:val="22"/>
          <w:szCs w:val="22"/>
        </w:rPr>
        <w:t>meeting</w:t>
      </w:r>
      <w:r w:rsidRPr="00C2458C">
        <w:rPr>
          <w:rFonts w:ascii="Arial" w:hAnsi="Arial" w:cs="Arial"/>
          <w:bCs/>
          <w:sz w:val="22"/>
          <w:szCs w:val="22"/>
        </w:rPr>
        <w:t xml:space="preserve">. A decision on a planning application cannot be made before the </w:t>
      </w:r>
      <w:r w:rsidR="001F6F48" w:rsidRPr="00C2458C">
        <w:rPr>
          <w:rFonts w:ascii="Arial" w:hAnsi="Arial" w:cs="Arial"/>
          <w:bCs/>
          <w:sz w:val="22"/>
          <w:szCs w:val="22"/>
        </w:rPr>
        <w:t xml:space="preserve">Planning Committee </w:t>
      </w:r>
      <w:r w:rsidRPr="00C2458C">
        <w:rPr>
          <w:rFonts w:ascii="Arial" w:hAnsi="Arial" w:cs="Arial"/>
          <w:bCs/>
          <w:sz w:val="22"/>
          <w:szCs w:val="22"/>
        </w:rPr>
        <w:t>meeting has been held when all relevant information relating to the application is available and has been considered</w:t>
      </w:r>
      <w:r w:rsidR="001F6F48" w:rsidRPr="00C2458C">
        <w:rPr>
          <w:rFonts w:ascii="Arial" w:hAnsi="Arial" w:cs="Arial"/>
          <w:bCs/>
          <w:sz w:val="22"/>
          <w:szCs w:val="22"/>
        </w:rPr>
        <w:t>.</w:t>
      </w:r>
      <w:r w:rsidRPr="00C2458C">
        <w:rPr>
          <w:rFonts w:ascii="Arial" w:hAnsi="Arial" w:cs="Arial"/>
          <w:bCs/>
          <w:sz w:val="22"/>
          <w:szCs w:val="22"/>
        </w:rPr>
        <w:t xml:space="preserve"> Lobbying can lead to the impartiality and integrity of a </w:t>
      </w:r>
      <w:r w:rsidR="001F6F48" w:rsidRPr="00C2458C">
        <w:rPr>
          <w:rFonts w:ascii="Arial" w:hAnsi="Arial" w:cs="Arial"/>
          <w:bCs/>
          <w:sz w:val="22"/>
          <w:szCs w:val="22"/>
        </w:rPr>
        <w:t xml:space="preserve">Councillor </w:t>
      </w:r>
      <w:r w:rsidRPr="00C2458C">
        <w:rPr>
          <w:rFonts w:ascii="Arial" w:hAnsi="Arial" w:cs="Arial"/>
          <w:bCs/>
          <w:sz w:val="22"/>
          <w:szCs w:val="22"/>
        </w:rPr>
        <w:t xml:space="preserve">being called into question. However, other Councillors who are not Members of the Planning Committee can make representations and address the relevant committee on </w:t>
      </w:r>
      <w:r w:rsidR="001F6F48" w:rsidRPr="00C2458C">
        <w:rPr>
          <w:rFonts w:ascii="Arial" w:hAnsi="Arial" w:cs="Arial"/>
          <w:bCs/>
          <w:sz w:val="22"/>
          <w:szCs w:val="22"/>
        </w:rPr>
        <w:t>behalf of an applicant/agent.</w:t>
      </w:r>
    </w:p>
    <w:p w14:paraId="7B23106E" w14:textId="77777777" w:rsidR="006007CA" w:rsidRPr="00A10534" w:rsidRDefault="006007CA" w:rsidP="006007CA">
      <w:pPr>
        <w:autoSpaceDE w:val="0"/>
        <w:autoSpaceDN w:val="0"/>
        <w:adjustRightInd w:val="0"/>
        <w:rPr>
          <w:rFonts w:ascii="Arial" w:hAnsi="Arial" w:cs="Arial"/>
          <w:b/>
          <w:sz w:val="22"/>
          <w:szCs w:val="22"/>
          <w:u w:val="single"/>
        </w:rPr>
      </w:pPr>
    </w:p>
    <w:p w14:paraId="0B3A3371" w14:textId="77777777" w:rsidR="006007CA" w:rsidRPr="00A10534" w:rsidRDefault="006007CA" w:rsidP="006007CA">
      <w:pPr>
        <w:autoSpaceDE w:val="0"/>
        <w:autoSpaceDN w:val="0"/>
        <w:adjustRightInd w:val="0"/>
        <w:rPr>
          <w:rFonts w:ascii="Arial" w:hAnsi="Arial" w:cs="Arial"/>
          <w:sz w:val="22"/>
          <w:szCs w:val="22"/>
        </w:rPr>
      </w:pPr>
      <w:r w:rsidRPr="00A10534">
        <w:rPr>
          <w:rFonts w:ascii="Arial" w:hAnsi="Arial" w:cs="Arial"/>
          <w:sz w:val="22"/>
          <w:szCs w:val="22"/>
        </w:rPr>
        <w:t xml:space="preserve">Requests for speaking rights should be made in accordance with the Planning Committee protocol and should be submitted by 5pm on the Monday prior to the meeting. </w:t>
      </w:r>
    </w:p>
    <w:p w14:paraId="52D423AE" w14:textId="7FA95FE4" w:rsidR="006007CA" w:rsidRPr="00A10534" w:rsidRDefault="006007CA" w:rsidP="006007CA">
      <w:pPr>
        <w:autoSpaceDE w:val="0"/>
        <w:autoSpaceDN w:val="0"/>
        <w:adjustRightInd w:val="0"/>
        <w:rPr>
          <w:rFonts w:ascii="Arial" w:hAnsi="Arial" w:cs="Arial"/>
          <w:sz w:val="22"/>
          <w:szCs w:val="22"/>
        </w:rPr>
      </w:pPr>
    </w:p>
    <w:p w14:paraId="1FD0BAC5" w14:textId="77777777" w:rsidR="00120284" w:rsidRPr="00A10534" w:rsidRDefault="00120284" w:rsidP="006007CA">
      <w:pPr>
        <w:autoSpaceDE w:val="0"/>
        <w:autoSpaceDN w:val="0"/>
        <w:adjustRightInd w:val="0"/>
        <w:rPr>
          <w:rFonts w:ascii="Arial" w:hAnsi="Arial" w:cs="Arial"/>
          <w:sz w:val="22"/>
          <w:szCs w:val="22"/>
        </w:rPr>
      </w:pPr>
    </w:p>
    <w:p w14:paraId="2F69BBCE" w14:textId="77777777" w:rsidR="006007CA" w:rsidRPr="00A10534" w:rsidRDefault="006007CA" w:rsidP="006007CA">
      <w:pPr>
        <w:autoSpaceDE w:val="0"/>
        <w:autoSpaceDN w:val="0"/>
        <w:adjustRightInd w:val="0"/>
        <w:rPr>
          <w:rFonts w:ascii="Arial" w:hAnsi="Arial" w:cs="Arial"/>
          <w:sz w:val="22"/>
          <w:szCs w:val="22"/>
        </w:rPr>
      </w:pPr>
      <w:r w:rsidRPr="00A10534">
        <w:rPr>
          <w:rFonts w:ascii="Arial" w:hAnsi="Arial" w:cs="Arial"/>
          <w:b/>
          <w:bCs/>
          <w:sz w:val="22"/>
          <w:szCs w:val="22"/>
        </w:rPr>
        <w:t xml:space="preserve">Stage 10 - Issuing Decisions </w:t>
      </w:r>
    </w:p>
    <w:p w14:paraId="06568F67" w14:textId="4D8EBD46" w:rsidR="006007CA" w:rsidRPr="00A10534" w:rsidRDefault="006007CA" w:rsidP="006007CA">
      <w:pPr>
        <w:autoSpaceDE w:val="0"/>
        <w:autoSpaceDN w:val="0"/>
        <w:adjustRightInd w:val="0"/>
        <w:rPr>
          <w:rFonts w:ascii="Arial" w:hAnsi="Arial" w:cs="Arial"/>
          <w:sz w:val="22"/>
          <w:szCs w:val="22"/>
        </w:rPr>
      </w:pPr>
      <w:r w:rsidRPr="00A10534">
        <w:rPr>
          <w:rFonts w:ascii="Arial" w:hAnsi="Arial" w:cs="Arial"/>
          <w:sz w:val="22"/>
          <w:szCs w:val="22"/>
        </w:rPr>
        <w:t>Decisions will issue as soon as possible after the Committee meeting.</w:t>
      </w:r>
    </w:p>
    <w:p w14:paraId="41C8136C" w14:textId="11EBEC83" w:rsidR="006007CA" w:rsidRPr="00A10534" w:rsidRDefault="006007CA" w:rsidP="006007CA">
      <w:pPr>
        <w:autoSpaceDE w:val="0"/>
        <w:autoSpaceDN w:val="0"/>
        <w:adjustRightInd w:val="0"/>
        <w:rPr>
          <w:rFonts w:ascii="Arial" w:hAnsi="Arial" w:cs="Arial"/>
          <w:sz w:val="22"/>
          <w:szCs w:val="22"/>
        </w:rPr>
      </w:pPr>
    </w:p>
    <w:p w14:paraId="22DD2B98" w14:textId="77777777" w:rsidR="00120284" w:rsidRPr="00A10534" w:rsidRDefault="00120284" w:rsidP="006007CA">
      <w:pPr>
        <w:autoSpaceDE w:val="0"/>
        <w:autoSpaceDN w:val="0"/>
        <w:adjustRightInd w:val="0"/>
        <w:rPr>
          <w:rFonts w:ascii="Arial" w:hAnsi="Arial" w:cs="Arial"/>
          <w:sz w:val="22"/>
          <w:szCs w:val="22"/>
        </w:rPr>
      </w:pPr>
    </w:p>
    <w:p w14:paraId="339DE822" w14:textId="65912188" w:rsidR="006007CA" w:rsidRDefault="006007CA" w:rsidP="006007CA">
      <w:pPr>
        <w:autoSpaceDE w:val="0"/>
        <w:autoSpaceDN w:val="0"/>
        <w:adjustRightInd w:val="0"/>
        <w:rPr>
          <w:rFonts w:ascii="Arial" w:hAnsi="Arial" w:cs="Arial"/>
          <w:b/>
          <w:bCs/>
          <w:szCs w:val="22"/>
        </w:rPr>
      </w:pPr>
      <w:r w:rsidRPr="00A10534">
        <w:rPr>
          <w:rFonts w:ascii="Arial" w:hAnsi="Arial" w:cs="Arial"/>
          <w:b/>
          <w:bCs/>
          <w:szCs w:val="22"/>
        </w:rPr>
        <w:t xml:space="preserve">What information should I enclose with my planning application? </w:t>
      </w:r>
    </w:p>
    <w:p w14:paraId="0BC05339" w14:textId="0EAADD2D" w:rsidR="001F6F48" w:rsidRDefault="001F6F48" w:rsidP="006007CA">
      <w:pPr>
        <w:autoSpaceDE w:val="0"/>
        <w:autoSpaceDN w:val="0"/>
        <w:adjustRightInd w:val="0"/>
        <w:rPr>
          <w:rFonts w:ascii="Arial" w:hAnsi="Arial" w:cs="Arial"/>
          <w:b/>
          <w:bCs/>
          <w:szCs w:val="22"/>
        </w:rPr>
      </w:pPr>
    </w:p>
    <w:p w14:paraId="6FED9B68" w14:textId="77777777" w:rsidR="00A401F5" w:rsidRDefault="001F6F48" w:rsidP="00A401F5">
      <w:pPr>
        <w:autoSpaceDE w:val="0"/>
        <w:autoSpaceDN w:val="0"/>
        <w:adjustRightInd w:val="0"/>
        <w:rPr>
          <w:rFonts w:ascii="Arial" w:hAnsi="Arial" w:cs="Arial"/>
          <w:szCs w:val="22"/>
        </w:rPr>
      </w:pPr>
      <w:r w:rsidRPr="00C2458C">
        <w:rPr>
          <w:rFonts w:ascii="Arial" w:hAnsi="Arial" w:cs="Arial"/>
          <w:szCs w:val="22"/>
        </w:rPr>
        <w:t>All applications should be submitted online using the new Planning Portal.</w:t>
      </w:r>
    </w:p>
    <w:p w14:paraId="21EC7325" w14:textId="77777777" w:rsidR="00A401F5" w:rsidRDefault="00A401F5" w:rsidP="00A401F5">
      <w:pPr>
        <w:autoSpaceDE w:val="0"/>
        <w:autoSpaceDN w:val="0"/>
        <w:adjustRightInd w:val="0"/>
        <w:rPr>
          <w:rFonts w:ascii="Arial" w:hAnsi="Arial" w:cs="Arial"/>
          <w:szCs w:val="22"/>
        </w:rPr>
      </w:pPr>
    </w:p>
    <w:p w14:paraId="7337D578" w14:textId="77FFFC5F" w:rsidR="00A401F5" w:rsidRDefault="00A401F5" w:rsidP="00A401F5">
      <w:pPr>
        <w:pStyle w:val="Default"/>
        <w:rPr>
          <w:sz w:val="23"/>
          <w:szCs w:val="23"/>
        </w:rPr>
      </w:pPr>
      <w:r>
        <w:rPr>
          <w:sz w:val="23"/>
          <w:szCs w:val="23"/>
        </w:rPr>
        <w:t xml:space="preserve">There is a host of information online including the NI Planning Portal, NIEA Map Viewer, Department for Communities Map Viewer, DFI Rivers Map Viewer along with Standing Advice and Guidance from statutory consultees (e.g. DAERA NIEA) to assist applicant and agents in the submission of planning applications. It is also clear from the Strategic Planning Policy Statement and the Local Development Plan and their accompanying guidance documents, the type of information needed to assess an application. </w:t>
      </w:r>
    </w:p>
    <w:p w14:paraId="4011CD05" w14:textId="77777777" w:rsidR="002D2168" w:rsidRDefault="002D2168" w:rsidP="00A401F5">
      <w:pPr>
        <w:autoSpaceDE w:val="0"/>
        <w:autoSpaceDN w:val="0"/>
        <w:adjustRightInd w:val="0"/>
        <w:rPr>
          <w:rFonts w:ascii="Arial" w:hAnsi="Arial" w:cs="Arial"/>
          <w:sz w:val="23"/>
          <w:szCs w:val="23"/>
        </w:rPr>
      </w:pPr>
    </w:p>
    <w:p w14:paraId="4701F4B1" w14:textId="65927EA8" w:rsidR="006007CA" w:rsidRPr="00A401F5" w:rsidRDefault="00A401F5" w:rsidP="00A401F5">
      <w:pPr>
        <w:autoSpaceDE w:val="0"/>
        <w:autoSpaceDN w:val="0"/>
        <w:adjustRightInd w:val="0"/>
        <w:rPr>
          <w:rFonts w:ascii="Arial" w:hAnsi="Arial" w:cs="Arial"/>
          <w:sz w:val="22"/>
          <w:szCs w:val="22"/>
        </w:rPr>
      </w:pPr>
      <w:r w:rsidRPr="00A401F5">
        <w:rPr>
          <w:rFonts w:ascii="Arial" w:hAnsi="Arial" w:cs="Arial"/>
          <w:sz w:val="23"/>
          <w:szCs w:val="23"/>
        </w:rPr>
        <w:t xml:space="preserve">The Council’s Validation Checklist provides advice on the information which must accompany types of applications. </w:t>
      </w:r>
      <w:r w:rsidR="006007CA" w:rsidRPr="00A401F5">
        <w:rPr>
          <w:rFonts w:ascii="Arial" w:hAnsi="Arial" w:cs="Arial"/>
          <w:sz w:val="22"/>
          <w:szCs w:val="22"/>
        </w:rPr>
        <w:t xml:space="preserve"> </w:t>
      </w:r>
      <w:r w:rsidR="00120284" w:rsidRPr="00A401F5">
        <w:rPr>
          <w:rFonts w:ascii="Arial" w:hAnsi="Arial" w:cs="Arial"/>
          <w:sz w:val="22"/>
          <w:szCs w:val="22"/>
        </w:rPr>
        <w:tab/>
      </w:r>
    </w:p>
    <w:p w14:paraId="601A1E2F" w14:textId="77777777" w:rsidR="006007CA" w:rsidRPr="00A10534" w:rsidRDefault="006007CA" w:rsidP="006007CA">
      <w:pPr>
        <w:autoSpaceDE w:val="0"/>
        <w:autoSpaceDN w:val="0"/>
        <w:adjustRightInd w:val="0"/>
        <w:rPr>
          <w:rFonts w:ascii="Arial" w:hAnsi="Arial" w:cs="Arial"/>
          <w:sz w:val="22"/>
          <w:szCs w:val="22"/>
        </w:rPr>
      </w:pPr>
    </w:p>
    <w:p w14:paraId="2DDEF630" w14:textId="0F52AE8E" w:rsidR="00A401F5" w:rsidRDefault="00A401F5" w:rsidP="00A401F5">
      <w:pPr>
        <w:pStyle w:val="Default"/>
        <w:rPr>
          <w:sz w:val="23"/>
          <w:szCs w:val="23"/>
        </w:rPr>
      </w:pPr>
      <w:r>
        <w:rPr>
          <w:sz w:val="23"/>
          <w:szCs w:val="23"/>
        </w:rPr>
        <w:t xml:space="preserve">The Council will expect all essential information to be included when the application is initially submitted. It is not possible for Council to determine all the information required with a particular application since it will not be familiar with the site. Neither is it the role of consultees to advise on the information required in support of an application. However, both the Council and consultees will provide advice and guidance where relevant. Applicants/agents should contact the planning office if they have any particular query. </w:t>
      </w:r>
    </w:p>
    <w:p w14:paraId="71FF3DF2" w14:textId="77777777" w:rsidR="00A401F5" w:rsidRDefault="00A401F5" w:rsidP="00A401F5">
      <w:pPr>
        <w:pStyle w:val="Default"/>
        <w:rPr>
          <w:sz w:val="23"/>
          <w:szCs w:val="23"/>
        </w:rPr>
      </w:pPr>
    </w:p>
    <w:p w14:paraId="57A3CE88" w14:textId="5D97647B" w:rsidR="0052618C" w:rsidRPr="00A401F5" w:rsidRDefault="00A401F5" w:rsidP="00A401F5">
      <w:pPr>
        <w:rPr>
          <w:rFonts w:ascii="Arial" w:hAnsi="Arial" w:cs="Arial"/>
          <w:sz w:val="22"/>
          <w:szCs w:val="22"/>
          <w:lang w:val="en"/>
        </w:rPr>
      </w:pPr>
      <w:r w:rsidRPr="00C2458C">
        <w:rPr>
          <w:rFonts w:ascii="Arial" w:hAnsi="Arial" w:cs="Arial"/>
          <w:sz w:val="23"/>
          <w:szCs w:val="23"/>
        </w:rPr>
        <w:t xml:space="preserve">All applications </w:t>
      </w:r>
      <w:r w:rsidRPr="00C2458C">
        <w:rPr>
          <w:rFonts w:ascii="Arial" w:hAnsi="Arial" w:cs="Arial"/>
          <w:b/>
          <w:bCs/>
          <w:sz w:val="23"/>
          <w:szCs w:val="23"/>
        </w:rPr>
        <w:t xml:space="preserve">must </w:t>
      </w:r>
      <w:r w:rsidRPr="00C2458C">
        <w:rPr>
          <w:rFonts w:ascii="Arial" w:hAnsi="Arial" w:cs="Arial"/>
          <w:sz w:val="23"/>
          <w:szCs w:val="23"/>
        </w:rPr>
        <w:t>be frontloaded with all of the information essential to determine the application.</w:t>
      </w:r>
    </w:p>
    <w:p w14:paraId="22647827" w14:textId="7C0D081D" w:rsidR="0033551A" w:rsidRPr="00A10534" w:rsidRDefault="0033551A">
      <w:pPr>
        <w:rPr>
          <w:rFonts w:ascii="Arial" w:hAnsi="Arial" w:cs="Arial"/>
          <w:sz w:val="22"/>
          <w:szCs w:val="22"/>
        </w:rPr>
      </w:pPr>
      <w:r w:rsidRPr="00A10534">
        <w:rPr>
          <w:rFonts w:cs="Arial"/>
          <w:sz w:val="22"/>
          <w:szCs w:val="22"/>
        </w:rPr>
        <w:br w:type="page"/>
      </w:r>
    </w:p>
    <w:p w14:paraId="49A74261" w14:textId="6978E7B1" w:rsidR="003130D4" w:rsidRPr="007E645E" w:rsidRDefault="003130D4" w:rsidP="007E39FE">
      <w:pPr>
        <w:tabs>
          <w:tab w:val="left" w:pos="9026"/>
        </w:tabs>
        <w:ind w:right="-46" w:firstLine="113"/>
        <w:jc w:val="right"/>
        <w:rPr>
          <w:rFonts w:ascii="Arial" w:eastAsia="Arial" w:hAnsi="Arial" w:cs="Arial"/>
          <w:b/>
          <w:sz w:val="26"/>
          <w:szCs w:val="22"/>
        </w:rPr>
      </w:pPr>
      <w:r w:rsidRPr="007E645E">
        <w:rPr>
          <w:rFonts w:ascii="Arial" w:eastAsia="Arial" w:hAnsi="Arial" w:cs="Arial"/>
          <w:b/>
          <w:sz w:val="26"/>
          <w:szCs w:val="22"/>
        </w:rPr>
        <w:lastRenderedPageBreak/>
        <w:t>Appendix B</w:t>
      </w:r>
    </w:p>
    <w:p w14:paraId="30AA5C67" w14:textId="77777777" w:rsidR="003130D4" w:rsidRPr="007E645E" w:rsidRDefault="003130D4" w:rsidP="007E39FE">
      <w:pPr>
        <w:rPr>
          <w:rFonts w:ascii="Arial" w:hAnsi="Arial" w:cs="Arial"/>
          <w:b/>
          <w:sz w:val="22"/>
          <w:szCs w:val="22"/>
          <w:lang w:val="en"/>
        </w:rPr>
      </w:pPr>
    </w:p>
    <w:p w14:paraId="47C1AC90" w14:textId="75CF8037" w:rsidR="003130D4" w:rsidRPr="007E645E" w:rsidRDefault="003130D4" w:rsidP="007E39FE">
      <w:pPr>
        <w:jc w:val="center"/>
        <w:rPr>
          <w:rFonts w:ascii="Arial" w:hAnsi="Arial" w:cs="Arial"/>
          <w:b/>
          <w:sz w:val="26"/>
          <w:szCs w:val="22"/>
          <w:lang w:val="en"/>
        </w:rPr>
      </w:pPr>
      <w:r w:rsidRPr="007E645E">
        <w:rPr>
          <w:rFonts w:ascii="Arial" w:hAnsi="Arial" w:cs="Arial"/>
          <w:b/>
          <w:sz w:val="26"/>
          <w:szCs w:val="22"/>
          <w:lang w:val="en"/>
        </w:rPr>
        <w:t>Information Considered Essential in Determining Planning Applications</w:t>
      </w:r>
    </w:p>
    <w:p w14:paraId="630E638F" w14:textId="77777777" w:rsidR="00B36399" w:rsidRPr="007E645E" w:rsidRDefault="00B36399" w:rsidP="007E39FE">
      <w:pPr>
        <w:rPr>
          <w:sz w:val="26"/>
          <w:szCs w:val="26"/>
        </w:rPr>
      </w:pPr>
    </w:p>
    <w:p w14:paraId="3A0E41A3" w14:textId="77777777" w:rsidR="00B36399" w:rsidRPr="007E645E" w:rsidRDefault="00B36399" w:rsidP="007E39FE">
      <w:pPr>
        <w:rPr>
          <w:rFonts w:ascii="Arial" w:eastAsia="Arial" w:hAnsi="Arial" w:cs="Arial"/>
          <w:sz w:val="22"/>
          <w:szCs w:val="22"/>
        </w:rPr>
      </w:pPr>
      <w:r w:rsidRPr="007E645E">
        <w:rPr>
          <w:rFonts w:ascii="Arial" w:eastAsia="Arial" w:hAnsi="Arial" w:cs="Arial"/>
          <w:spacing w:val="2"/>
          <w:sz w:val="22"/>
          <w:szCs w:val="22"/>
        </w:rPr>
        <w:t>T</w:t>
      </w:r>
      <w:r w:rsidRPr="007E645E">
        <w:rPr>
          <w:rFonts w:ascii="Arial" w:eastAsia="Arial" w:hAnsi="Arial" w:cs="Arial"/>
          <w:spacing w:val="-1"/>
          <w:sz w:val="22"/>
          <w:szCs w:val="22"/>
        </w:rPr>
        <w:t>h</w:t>
      </w:r>
      <w:r w:rsidRPr="007E645E">
        <w:rPr>
          <w:rFonts w:ascii="Arial" w:eastAsia="Arial" w:hAnsi="Arial" w:cs="Arial"/>
          <w:sz w:val="22"/>
          <w:szCs w:val="22"/>
        </w:rPr>
        <w:t>e</w:t>
      </w:r>
      <w:r w:rsidRPr="007E645E">
        <w:rPr>
          <w:rFonts w:ascii="Arial" w:eastAsia="Arial" w:hAnsi="Arial" w:cs="Arial"/>
          <w:spacing w:val="-1"/>
          <w:sz w:val="22"/>
          <w:szCs w:val="22"/>
        </w:rPr>
        <w:t xml:space="preserve"> </w:t>
      </w:r>
      <w:r w:rsidRPr="007E645E">
        <w:rPr>
          <w:rFonts w:ascii="Arial" w:eastAsia="Arial" w:hAnsi="Arial" w:cs="Arial"/>
          <w:spacing w:val="3"/>
          <w:sz w:val="22"/>
          <w:szCs w:val="22"/>
        </w:rPr>
        <w:t>f</w:t>
      </w:r>
      <w:r w:rsidRPr="007E645E">
        <w:rPr>
          <w:rFonts w:ascii="Arial" w:eastAsia="Arial" w:hAnsi="Arial" w:cs="Arial"/>
          <w:spacing w:val="2"/>
          <w:sz w:val="22"/>
          <w:szCs w:val="22"/>
        </w:rPr>
        <w:t>o</w:t>
      </w:r>
      <w:r w:rsidRPr="007E645E">
        <w:rPr>
          <w:rFonts w:ascii="Arial" w:eastAsia="Arial" w:hAnsi="Arial" w:cs="Arial"/>
          <w:sz w:val="22"/>
          <w:szCs w:val="22"/>
        </w:rPr>
        <w:t>l</w:t>
      </w:r>
      <w:r w:rsidRPr="007E645E">
        <w:rPr>
          <w:rFonts w:ascii="Arial" w:eastAsia="Arial" w:hAnsi="Arial" w:cs="Arial"/>
          <w:spacing w:val="-1"/>
          <w:sz w:val="22"/>
          <w:szCs w:val="22"/>
        </w:rPr>
        <w:t>l</w:t>
      </w:r>
      <w:r w:rsidRPr="007E645E">
        <w:rPr>
          <w:rFonts w:ascii="Arial" w:eastAsia="Arial" w:hAnsi="Arial" w:cs="Arial"/>
          <w:spacing w:val="1"/>
          <w:sz w:val="22"/>
          <w:szCs w:val="22"/>
        </w:rPr>
        <w:t>o</w:t>
      </w:r>
      <w:r w:rsidRPr="007E645E">
        <w:rPr>
          <w:rFonts w:ascii="Arial" w:eastAsia="Arial" w:hAnsi="Arial" w:cs="Arial"/>
          <w:spacing w:val="-3"/>
          <w:sz w:val="22"/>
          <w:szCs w:val="22"/>
        </w:rPr>
        <w:t>w</w:t>
      </w:r>
      <w:r w:rsidRPr="007E645E">
        <w:rPr>
          <w:rFonts w:ascii="Arial" w:eastAsia="Arial" w:hAnsi="Arial" w:cs="Arial"/>
          <w:sz w:val="22"/>
          <w:szCs w:val="22"/>
        </w:rPr>
        <w:t>ing</w:t>
      </w:r>
      <w:r w:rsidRPr="007E645E">
        <w:rPr>
          <w:rFonts w:ascii="Arial" w:eastAsia="Arial" w:hAnsi="Arial" w:cs="Arial"/>
          <w:spacing w:val="-1"/>
          <w:sz w:val="22"/>
          <w:szCs w:val="22"/>
        </w:rPr>
        <w:t xml:space="preserve"> </w:t>
      </w:r>
      <w:r w:rsidRPr="007E645E">
        <w:rPr>
          <w:rFonts w:ascii="Arial" w:eastAsia="Arial" w:hAnsi="Arial" w:cs="Arial"/>
          <w:sz w:val="22"/>
          <w:szCs w:val="22"/>
        </w:rPr>
        <w:t>i</w:t>
      </w:r>
      <w:r w:rsidRPr="007E645E">
        <w:rPr>
          <w:rFonts w:ascii="Arial" w:eastAsia="Arial" w:hAnsi="Arial" w:cs="Arial"/>
          <w:spacing w:val="1"/>
          <w:sz w:val="22"/>
          <w:szCs w:val="22"/>
        </w:rPr>
        <w:t>n</w:t>
      </w:r>
      <w:r w:rsidRPr="007E645E">
        <w:rPr>
          <w:rFonts w:ascii="Arial" w:eastAsia="Arial" w:hAnsi="Arial" w:cs="Arial"/>
          <w:sz w:val="22"/>
          <w:szCs w:val="22"/>
        </w:rPr>
        <w:t>f</w:t>
      </w:r>
      <w:r w:rsidRPr="007E645E">
        <w:rPr>
          <w:rFonts w:ascii="Arial" w:eastAsia="Arial" w:hAnsi="Arial" w:cs="Arial"/>
          <w:spacing w:val="1"/>
          <w:sz w:val="22"/>
          <w:szCs w:val="22"/>
        </w:rPr>
        <w:t>o</w:t>
      </w:r>
      <w:r w:rsidRPr="007E645E">
        <w:rPr>
          <w:rFonts w:ascii="Arial" w:eastAsia="Arial" w:hAnsi="Arial" w:cs="Arial"/>
          <w:sz w:val="22"/>
          <w:szCs w:val="22"/>
        </w:rPr>
        <w:t>r</w:t>
      </w:r>
      <w:r w:rsidRPr="007E645E">
        <w:rPr>
          <w:rFonts w:ascii="Arial" w:eastAsia="Arial" w:hAnsi="Arial" w:cs="Arial"/>
          <w:spacing w:val="1"/>
          <w:sz w:val="22"/>
          <w:szCs w:val="22"/>
        </w:rPr>
        <w:t>m</w:t>
      </w:r>
      <w:r w:rsidRPr="007E645E">
        <w:rPr>
          <w:rFonts w:ascii="Arial" w:eastAsia="Arial" w:hAnsi="Arial" w:cs="Arial"/>
          <w:spacing w:val="-1"/>
          <w:sz w:val="22"/>
          <w:szCs w:val="22"/>
        </w:rPr>
        <w:t>a</w:t>
      </w:r>
      <w:r w:rsidRPr="007E645E">
        <w:rPr>
          <w:rFonts w:ascii="Arial" w:eastAsia="Arial" w:hAnsi="Arial" w:cs="Arial"/>
          <w:sz w:val="22"/>
          <w:szCs w:val="22"/>
        </w:rPr>
        <w:t>ti</w:t>
      </w:r>
      <w:r w:rsidRPr="007E645E">
        <w:rPr>
          <w:rFonts w:ascii="Arial" w:eastAsia="Arial" w:hAnsi="Arial" w:cs="Arial"/>
          <w:spacing w:val="1"/>
          <w:sz w:val="22"/>
          <w:szCs w:val="22"/>
        </w:rPr>
        <w:t>o</w:t>
      </w:r>
      <w:r w:rsidRPr="007E645E">
        <w:rPr>
          <w:rFonts w:ascii="Arial" w:eastAsia="Arial" w:hAnsi="Arial" w:cs="Arial"/>
          <w:sz w:val="22"/>
          <w:szCs w:val="22"/>
        </w:rPr>
        <w:t>n</w:t>
      </w:r>
      <w:r w:rsidRPr="007E645E">
        <w:rPr>
          <w:rFonts w:ascii="Arial" w:eastAsia="Arial" w:hAnsi="Arial" w:cs="Arial"/>
          <w:spacing w:val="1"/>
          <w:sz w:val="22"/>
          <w:szCs w:val="22"/>
        </w:rPr>
        <w:t xml:space="preserve"> </w:t>
      </w:r>
      <w:r w:rsidRPr="007E645E">
        <w:rPr>
          <w:rFonts w:ascii="Arial" w:eastAsia="Arial" w:hAnsi="Arial" w:cs="Arial"/>
          <w:sz w:val="22"/>
          <w:szCs w:val="22"/>
        </w:rPr>
        <w:t>is c</w:t>
      </w:r>
      <w:r w:rsidRPr="007E645E">
        <w:rPr>
          <w:rFonts w:ascii="Arial" w:eastAsia="Arial" w:hAnsi="Arial" w:cs="Arial"/>
          <w:spacing w:val="-1"/>
          <w:sz w:val="22"/>
          <w:szCs w:val="22"/>
        </w:rPr>
        <w:t>o</w:t>
      </w:r>
      <w:r w:rsidRPr="007E645E">
        <w:rPr>
          <w:rFonts w:ascii="Arial" w:eastAsia="Arial" w:hAnsi="Arial" w:cs="Arial"/>
          <w:spacing w:val="1"/>
          <w:sz w:val="22"/>
          <w:szCs w:val="22"/>
        </w:rPr>
        <w:t>n</w:t>
      </w:r>
      <w:r w:rsidRPr="007E645E">
        <w:rPr>
          <w:rFonts w:ascii="Arial" w:eastAsia="Arial" w:hAnsi="Arial" w:cs="Arial"/>
          <w:sz w:val="22"/>
          <w:szCs w:val="22"/>
        </w:rPr>
        <w:t>sid</w:t>
      </w:r>
      <w:r w:rsidRPr="007E645E">
        <w:rPr>
          <w:rFonts w:ascii="Arial" w:eastAsia="Arial" w:hAnsi="Arial" w:cs="Arial"/>
          <w:spacing w:val="1"/>
          <w:sz w:val="22"/>
          <w:szCs w:val="22"/>
        </w:rPr>
        <w:t>e</w:t>
      </w:r>
      <w:r w:rsidRPr="007E645E">
        <w:rPr>
          <w:rFonts w:ascii="Arial" w:eastAsia="Arial" w:hAnsi="Arial" w:cs="Arial"/>
          <w:sz w:val="22"/>
          <w:szCs w:val="22"/>
        </w:rPr>
        <w:t>r</w:t>
      </w:r>
      <w:r w:rsidRPr="007E645E">
        <w:rPr>
          <w:rFonts w:ascii="Arial" w:eastAsia="Arial" w:hAnsi="Arial" w:cs="Arial"/>
          <w:spacing w:val="-2"/>
          <w:sz w:val="22"/>
          <w:szCs w:val="22"/>
        </w:rPr>
        <w:t>e</w:t>
      </w:r>
      <w:r w:rsidRPr="007E645E">
        <w:rPr>
          <w:rFonts w:ascii="Arial" w:eastAsia="Arial" w:hAnsi="Arial" w:cs="Arial"/>
          <w:sz w:val="22"/>
          <w:szCs w:val="22"/>
        </w:rPr>
        <w:t>d</w:t>
      </w:r>
      <w:r w:rsidRPr="007E645E">
        <w:rPr>
          <w:rFonts w:ascii="Arial" w:eastAsia="Arial" w:hAnsi="Arial" w:cs="Arial"/>
          <w:spacing w:val="1"/>
          <w:sz w:val="22"/>
          <w:szCs w:val="22"/>
        </w:rPr>
        <w:t xml:space="preserve"> e</w:t>
      </w:r>
      <w:r w:rsidRPr="007E645E">
        <w:rPr>
          <w:rFonts w:ascii="Arial" w:eastAsia="Arial" w:hAnsi="Arial" w:cs="Arial"/>
          <w:sz w:val="22"/>
          <w:szCs w:val="22"/>
        </w:rPr>
        <w:t>s</w:t>
      </w:r>
      <w:r w:rsidRPr="007E645E">
        <w:rPr>
          <w:rFonts w:ascii="Arial" w:eastAsia="Arial" w:hAnsi="Arial" w:cs="Arial"/>
          <w:spacing w:val="-2"/>
          <w:sz w:val="22"/>
          <w:szCs w:val="22"/>
        </w:rPr>
        <w:t>s</w:t>
      </w:r>
      <w:r w:rsidRPr="007E645E">
        <w:rPr>
          <w:rFonts w:ascii="Arial" w:eastAsia="Arial" w:hAnsi="Arial" w:cs="Arial"/>
          <w:spacing w:val="1"/>
          <w:sz w:val="22"/>
          <w:szCs w:val="22"/>
        </w:rPr>
        <w:t>e</w:t>
      </w:r>
      <w:r w:rsidRPr="007E645E">
        <w:rPr>
          <w:rFonts w:ascii="Arial" w:eastAsia="Arial" w:hAnsi="Arial" w:cs="Arial"/>
          <w:spacing w:val="-1"/>
          <w:sz w:val="22"/>
          <w:szCs w:val="22"/>
        </w:rPr>
        <w:t>n</w:t>
      </w:r>
      <w:r w:rsidRPr="007E645E">
        <w:rPr>
          <w:rFonts w:ascii="Arial" w:eastAsia="Arial" w:hAnsi="Arial" w:cs="Arial"/>
          <w:sz w:val="22"/>
          <w:szCs w:val="22"/>
        </w:rPr>
        <w:t>ti</w:t>
      </w:r>
      <w:r w:rsidRPr="007E645E">
        <w:rPr>
          <w:rFonts w:ascii="Arial" w:eastAsia="Arial" w:hAnsi="Arial" w:cs="Arial"/>
          <w:spacing w:val="1"/>
          <w:sz w:val="22"/>
          <w:szCs w:val="22"/>
        </w:rPr>
        <w:t>a</w:t>
      </w:r>
      <w:r w:rsidRPr="007E645E">
        <w:rPr>
          <w:rFonts w:ascii="Arial" w:eastAsia="Arial" w:hAnsi="Arial" w:cs="Arial"/>
          <w:sz w:val="22"/>
          <w:szCs w:val="22"/>
        </w:rPr>
        <w:t>l in</w:t>
      </w:r>
      <w:r w:rsidRPr="007E645E">
        <w:rPr>
          <w:rFonts w:ascii="Arial" w:eastAsia="Arial" w:hAnsi="Arial" w:cs="Arial"/>
          <w:spacing w:val="1"/>
          <w:sz w:val="22"/>
          <w:szCs w:val="22"/>
        </w:rPr>
        <w:t xml:space="preserve"> o</w:t>
      </w:r>
      <w:r w:rsidRPr="007E645E">
        <w:rPr>
          <w:rFonts w:ascii="Arial" w:eastAsia="Arial" w:hAnsi="Arial" w:cs="Arial"/>
          <w:sz w:val="22"/>
          <w:szCs w:val="22"/>
        </w:rPr>
        <w:t>r</w:t>
      </w:r>
      <w:r w:rsidRPr="007E645E">
        <w:rPr>
          <w:rFonts w:ascii="Arial" w:eastAsia="Arial" w:hAnsi="Arial" w:cs="Arial"/>
          <w:spacing w:val="-2"/>
          <w:sz w:val="22"/>
          <w:szCs w:val="22"/>
        </w:rPr>
        <w:t>d</w:t>
      </w:r>
      <w:r w:rsidRPr="007E645E">
        <w:rPr>
          <w:rFonts w:ascii="Arial" w:eastAsia="Arial" w:hAnsi="Arial" w:cs="Arial"/>
          <w:spacing w:val="1"/>
          <w:sz w:val="22"/>
          <w:szCs w:val="22"/>
        </w:rPr>
        <w:t>e</w:t>
      </w:r>
      <w:r w:rsidRPr="007E645E">
        <w:rPr>
          <w:rFonts w:ascii="Arial" w:eastAsia="Arial" w:hAnsi="Arial" w:cs="Arial"/>
          <w:sz w:val="22"/>
          <w:szCs w:val="22"/>
        </w:rPr>
        <w:t>r to</w:t>
      </w:r>
      <w:r w:rsidRPr="007E645E">
        <w:rPr>
          <w:rFonts w:ascii="Arial" w:eastAsia="Arial" w:hAnsi="Arial" w:cs="Arial"/>
          <w:spacing w:val="-1"/>
          <w:sz w:val="22"/>
          <w:szCs w:val="22"/>
        </w:rPr>
        <w:t xml:space="preserve"> </w:t>
      </w:r>
      <w:r w:rsidRPr="007E645E">
        <w:rPr>
          <w:rFonts w:ascii="Arial" w:eastAsia="Arial" w:hAnsi="Arial" w:cs="Arial"/>
          <w:spacing w:val="1"/>
          <w:sz w:val="22"/>
          <w:szCs w:val="22"/>
        </w:rPr>
        <w:t>de</w:t>
      </w:r>
      <w:r w:rsidRPr="007E645E">
        <w:rPr>
          <w:rFonts w:ascii="Arial" w:eastAsia="Arial" w:hAnsi="Arial" w:cs="Arial"/>
          <w:spacing w:val="-2"/>
          <w:sz w:val="22"/>
          <w:szCs w:val="22"/>
        </w:rPr>
        <w:t>t</w:t>
      </w:r>
      <w:r w:rsidRPr="007E645E">
        <w:rPr>
          <w:rFonts w:ascii="Arial" w:eastAsia="Arial" w:hAnsi="Arial" w:cs="Arial"/>
          <w:spacing w:val="1"/>
          <w:sz w:val="22"/>
          <w:szCs w:val="22"/>
        </w:rPr>
        <w:t>e</w:t>
      </w:r>
      <w:r w:rsidRPr="007E645E">
        <w:rPr>
          <w:rFonts w:ascii="Arial" w:eastAsia="Arial" w:hAnsi="Arial" w:cs="Arial"/>
          <w:sz w:val="22"/>
          <w:szCs w:val="22"/>
        </w:rPr>
        <w:t>r</w:t>
      </w:r>
      <w:r w:rsidRPr="007E645E">
        <w:rPr>
          <w:rFonts w:ascii="Arial" w:eastAsia="Arial" w:hAnsi="Arial" w:cs="Arial"/>
          <w:spacing w:val="1"/>
          <w:sz w:val="22"/>
          <w:szCs w:val="22"/>
        </w:rPr>
        <w:t>m</w:t>
      </w:r>
      <w:r w:rsidRPr="007E645E">
        <w:rPr>
          <w:rFonts w:ascii="Arial" w:eastAsia="Arial" w:hAnsi="Arial" w:cs="Arial"/>
          <w:sz w:val="22"/>
          <w:szCs w:val="22"/>
        </w:rPr>
        <w:t>i</w:t>
      </w:r>
      <w:r w:rsidRPr="007E645E">
        <w:rPr>
          <w:rFonts w:ascii="Arial" w:eastAsia="Arial" w:hAnsi="Arial" w:cs="Arial"/>
          <w:spacing w:val="-2"/>
          <w:sz w:val="22"/>
          <w:szCs w:val="22"/>
        </w:rPr>
        <w:t>n</w:t>
      </w:r>
      <w:r w:rsidRPr="007E645E">
        <w:rPr>
          <w:rFonts w:ascii="Arial" w:eastAsia="Arial" w:hAnsi="Arial" w:cs="Arial"/>
          <w:sz w:val="22"/>
          <w:szCs w:val="22"/>
        </w:rPr>
        <w:t>e</w:t>
      </w:r>
      <w:r w:rsidRPr="007E645E">
        <w:rPr>
          <w:rFonts w:ascii="Arial" w:eastAsia="Arial" w:hAnsi="Arial" w:cs="Arial"/>
          <w:spacing w:val="1"/>
          <w:sz w:val="22"/>
          <w:szCs w:val="22"/>
        </w:rPr>
        <w:t xml:space="preserve"> </w:t>
      </w:r>
      <w:r w:rsidRPr="007E645E">
        <w:rPr>
          <w:rFonts w:ascii="Arial" w:eastAsia="Arial" w:hAnsi="Arial" w:cs="Arial"/>
          <w:sz w:val="22"/>
          <w:szCs w:val="22"/>
        </w:rPr>
        <w:t>c</w:t>
      </w:r>
      <w:r w:rsidRPr="007E645E">
        <w:rPr>
          <w:rFonts w:ascii="Arial" w:eastAsia="Arial" w:hAnsi="Arial" w:cs="Arial"/>
          <w:spacing w:val="1"/>
          <w:sz w:val="22"/>
          <w:szCs w:val="22"/>
        </w:rPr>
        <w:t>e</w:t>
      </w:r>
      <w:r w:rsidRPr="007E645E">
        <w:rPr>
          <w:rFonts w:ascii="Arial" w:eastAsia="Arial" w:hAnsi="Arial" w:cs="Arial"/>
          <w:sz w:val="22"/>
          <w:szCs w:val="22"/>
        </w:rPr>
        <w:t xml:space="preserve">rtain </w:t>
      </w:r>
      <w:r w:rsidRPr="007E645E">
        <w:rPr>
          <w:rFonts w:ascii="Arial" w:eastAsia="Arial" w:hAnsi="Arial" w:cs="Arial"/>
          <w:spacing w:val="1"/>
          <w:sz w:val="22"/>
          <w:szCs w:val="22"/>
        </w:rPr>
        <w:t>p</w:t>
      </w:r>
      <w:r w:rsidRPr="007E645E">
        <w:rPr>
          <w:rFonts w:ascii="Arial" w:eastAsia="Arial" w:hAnsi="Arial" w:cs="Arial"/>
          <w:sz w:val="22"/>
          <w:szCs w:val="22"/>
        </w:rPr>
        <w:t>la</w:t>
      </w:r>
      <w:r w:rsidRPr="007E645E">
        <w:rPr>
          <w:rFonts w:ascii="Arial" w:eastAsia="Arial" w:hAnsi="Arial" w:cs="Arial"/>
          <w:spacing w:val="1"/>
          <w:sz w:val="22"/>
          <w:szCs w:val="22"/>
        </w:rPr>
        <w:t>nn</w:t>
      </w:r>
      <w:r w:rsidRPr="007E645E">
        <w:rPr>
          <w:rFonts w:ascii="Arial" w:eastAsia="Arial" w:hAnsi="Arial" w:cs="Arial"/>
          <w:sz w:val="22"/>
          <w:szCs w:val="22"/>
        </w:rPr>
        <w:t>ing</w:t>
      </w:r>
      <w:r w:rsidRPr="007E645E">
        <w:rPr>
          <w:rFonts w:ascii="Arial" w:eastAsia="Arial" w:hAnsi="Arial" w:cs="Arial"/>
          <w:spacing w:val="-1"/>
          <w:sz w:val="22"/>
          <w:szCs w:val="22"/>
        </w:rPr>
        <w:t xml:space="preserve"> a</w:t>
      </w:r>
      <w:r w:rsidRPr="007E645E">
        <w:rPr>
          <w:rFonts w:ascii="Arial" w:eastAsia="Arial" w:hAnsi="Arial" w:cs="Arial"/>
          <w:spacing w:val="1"/>
          <w:sz w:val="22"/>
          <w:szCs w:val="22"/>
        </w:rPr>
        <w:t>pp</w:t>
      </w:r>
      <w:r w:rsidRPr="007E645E">
        <w:rPr>
          <w:rFonts w:ascii="Arial" w:eastAsia="Arial" w:hAnsi="Arial" w:cs="Arial"/>
          <w:sz w:val="22"/>
          <w:szCs w:val="22"/>
        </w:rPr>
        <w:t>l</w:t>
      </w:r>
      <w:r w:rsidRPr="007E645E">
        <w:rPr>
          <w:rFonts w:ascii="Arial" w:eastAsia="Arial" w:hAnsi="Arial" w:cs="Arial"/>
          <w:spacing w:val="-1"/>
          <w:sz w:val="22"/>
          <w:szCs w:val="22"/>
        </w:rPr>
        <w:t>i</w:t>
      </w:r>
      <w:r w:rsidRPr="007E645E">
        <w:rPr>
          <w:rFonts w:ascii="Arial" w:eastAsia="Arial" w:hAnsi="Arial" w:cs="Arial"/>
          <w:sz w:val="22"/>
          <w:szCs w:val="22"/>
        </w:rPr>
        <w:t>c</w:t>
      </w:r>
      <w:r w:rsidRPr="007E645E">
        <w:rPr>
          <w:rFonts w:ascii="Arial" w:eastAsia="Arial" w:hAnsi="Arial" w:cs="Arial"/>
          <w:spacing w:val="1"/>
          <w:sz w:val="22"/>
          <w:szCs w:val="22"/>
        </w:rPr>
        <w:t>a</w:t>
      </w:r>
      <w:r w:rsidRPr="007E645E">
        <w:rPr>
          <w:rFonts w:ascii="Arial" w:eastAsia="Arial" w:hAnsi="Arial" w:cs="Arial"/>
          <w:sz w:val="22"/>
          <w:szCs w:val="22"/>
        </w:rPr>
        <w:t>t</w:t>
      </w:r>
      <w:r w:rsidRPr="007E645E">
        <w:rPr>
          <w:rFonts w:ascii="Arial" w:eastAsia="Arial" w:hAnsi="Arial" w:cs="Arial"/>
          <w:spacing w:val="-2"/>
          <w:sz w:val="22"/>
          <w:szCs w:val="22"/>
        </w:rPr>
        <w:t>i</w:t>
      </w:r>
      <w:r w:rsidRPr="007E645E">
        <w:rPr>
          <w:rFonts w:ascii="Arial" w:eastAsia="Arial" w:hAnsi="Arial" w:cs="Arial"/>
          <w:spacing w:val="1"/>
          <w:sz w:val="22"/>
          <w:szCs w:val="22"/>
        </w:rPr>
        <w:t>on</w:t>
      </w:r>
      <w:r w:rsidRPr="007E645E">
        <w:rPr>
          <w:rFonts w:ascii="Arial" w:eastAsia="Arial" w:hAnsi="Arial" w:cs="Arial"/>
          <w:sz w:val="22"/>
          <w:szCs w:val="22"/>
        </w:rPr>
        <w:t>s.</w:t>
      </w:r>
      <w:r w:rsidRPr="007E645E">
        <w:rPr>
          <w:rFonts w:ascii="Arial" w:eastAsia="Arial" w:hAnsi="Arial" w:cs="Arial"/>
          <w:spacing w:val="66"/>
          <w:sz w:val="22"/>
          <w:szCs w:val="22"/>
        </w:rPr>
        <w:t xml:space="preserve"> </w:t>
      </w:r>
      <w:r w:rsidRPr="007E645E">
        <w:rPr>
          <w:rFonts w:ascii="Arial" w:eastAsia="Arial" w:hAnsi="Arial" w:cs="Arial"/>
          <w:sz w:val="22"/>
          <w:szCs w:val="22"/>
        </w:rPr>
        <w:t>Fai</w:t>
      </w:r>
      <w:r w:rsidRPr="007E645E">
        <w:rPr>
          <w:rFonts w:ascii="Arial" w:eastAsia="Arial" w:hAnsi="Arial" w:cs="Arial"/>
          <w:spacing w:val="-1"/>
          <w:sz w:val="22"/>
          <w:szCs w:val="22"/>
        </w:rPr>
        <w:t>l</w:t>
      </w:r>
      <w:r w:rsidRPr="007E645E">
        <w:rPr>
          <w:rFonts w:ascii="Arial" w:eastAsia="Arial" w:hAnsi="Arial" w:cs="Arial"/>
          <w:spacing w:val="1"/>
          <w:sz w:val="22"/>
          <w:szCs w:val="22"/>
        </w:rPr>
        <w:t>u</w:t>
      </w:r>
      <w:r w:rsidRPr="007E645E">
        <w:rPr>
          <w:rFonts w:ascii="Arial" w:eastAsia="Arial" w:hAnsi="Arial" w:cs="Arial"/>
          <w:sz w:val="22"/>
          <w:szCs w:val="22"/>
        </w:rPr>
        <w:t xml:space="preserve">re </w:t>
      </w:r>
      <w:r w:rsidRPr="007E645E">
        <w:rPr>
          <w:rFonts w:ascii="Arial" w:eastAsia="Arial" w:hAnsi="Arial" w:cs="Arial"/>
          <w:spacing w:val="1"/>
          <w:sz w:val="22"/>
          <w:szCs w:val="22"/>
        </w:rPr>
        <w:t>t</w:t>
      </w:r>
      <w:r w:rsidRPr="007E645E">
        <w:rPr>
          <w:rFonts w:ascii="Arial" w:eastAsia="Arial" w:hAnsi="Arial" w:cs="Arial"/>
          <w:sz w:val="22"/>
          <w:szCs w:val="22"/>
        </w:rPr>
        <w:t>o</w:t>
      </w:r>
      <w:r w:rsidRPr="007E645E">
        <w:rPr>
          <w:rFonts w:ascii="Arial" w:eastAsia="Arial" w:hAnsi="Arial" w:cs="Arial"/>
          <w:spacing w:val="2"/>
          <w:sz w:val="22"/>
          <w:szCs w:val="22"/>
        </w:rPr>
        <w:t xml:space="preserve"> </w:t>
      </w:r>
      <w:r w:rsidRPr="007E645E">
        <w:rPr>
          <w:rFonts w:ascii="Arial" w:eastAsia="Arial" w:hAnsi="Arial" w:cs="Arial"/>
          <w:spacing w:val="-3"/>
          <w:sz w:val="22"/>
          <w:szCs w:val="22"/>
        </w:rPr>
        <w:t>“</w:t>
      </w:r>
      <w:r w:rsidRPr="007E645E">
        <w:rPr>
          <w:rFonts w:ascii="Arial" w:eastAsia="Arial" w:hAnsi="Arial" w:cs="Arial"/>
          <w:spacing w:val="3"/>
          <w:sz w:val="22"/>
          <w:szCs w:val="22"/>
        </w:rPr>
        <w:t>f</w:t>
      </w:r>
      <w:r w:rsidRPr="007E645E">
        <w:rPr>
          <w:rFonts w:ascii="Arial" w:eastAsia="Arial" w:hAnsi="Arial" w:cs="Arial"/>
          <w:sz w:val="22"/>
          <w:szCs w:val="22"/>
        </w:rPr>
        <w:t>r</w:t>
      </w:r>
      <w:r w:rsidRPr="007E645E">
        <w:rPr>
          <w:rFonts w:ascii="Arial" w:eastAsia="Arial" w:hAnsi="Arial" w:cs="Arial"/>
          <w:spacing w:val="-2"/>
          <w:sz w:val="22"/>
          <w:szCs w:val="22"/>
        </w:rPr>
        <w:t>o</w:t>
      </w:r>
      <w:r w:rsidRPr="007E645E">
        <w:rPr>
          <w:rFonts w:ascii="Arial" w:eastAsia="Arial" w:hAnsi="Arial" w:cs="Arial"/>
          <w:spacing w:val="1"/>
          <w:sz w:val="22"/>
          <w:szCs w:val="22"/>
        </w:rPr>
        <w:t>n</w:t>
      </w:r>
      <w:r w:rsidRPr="007E645E">
        <w:rPr>
          <w:rFonts w:ascii="Arial" w:eastAsia="Arial" w:hAnsi="Arial" w:cs="Arial"/>
          <w:sz w:val="22"/>
          <w:szCs w:val="22"/>
        </w:rPr>
        <w:t>t</w:t>
      </w:r>
      <w:r w:rsidRPr="007E645E">
        <w:rPr>
          <w:rFonts w:ascii="Arial" w:eastAsia="Arial" w:hAnsi="Arial" w:cs="Arial"/>
          <w:spacing w:val="1"/>
          <w:sz w:val="22"/>
          <w:szCs w:val="22"/>
        </w:rPr>
        <w:t xml:space="preserve"> </w:t>
      </w:r>
      <w:r w:rsidRPr="007E645E">
        <w:rPr>
          <w:rFonts w:ascii="Arial" w:eastAsia="Arial" w:hAnsi="Arial" w:cs="Arial"/>
          <w:sz w:val="22"/>
          <w:szCs w:val="22"/>
        </w:rPr>
        <w:t>l</w:t>
      </w:r>
      <w:r w:rsidRPr="007E645E">
        <w:rPr>
          <w:rFonts w:ascii="Arial" w:eastAsia="Arial" w:hAnsi="Arial" w:cs="Arial"/>
          <w:spacing w:val="-2"/>
          <w:sz w:val="22"/>
          <w:szCs w:val="22"/>
        </w:rPr>
        <w:t>o</w:t>
      </w:r>
      <w:r w:rsidRPr="007E645E">
        <w:rPr>
          <w:rFonts w:ascii="Arial" w:eastAsia="Arial" w:hAnsi="Arial" w:cs="Arial"/>
          <w:spacing w:val="1"/>
          <w:sz w:val="22"/>
          <w:szCs w:val="22"/>
        </w:rPr>
        <w:t>a</w:t>
      </w:r>
      <w:r w:rsidRPr="007E645E">
        <w:rPr>
          <w:rFonts w:ascii="Arial" w:eastAsia="Arial" w:hAnsi="Arial" w:cs="Arial"/>
          <w:spacing w:val="2"/>
          <w:sz w:val="22"/>
          <w:szCs w:val="22"/>
        </w:rPr>
        <w:t>d</w:t>
      </w:r>
      <w:r w:rsidRPr="007E645E">
        <w:rPr>
          <w:rFonts w:ascii="Arial" w:eastAsia="Arial" w:hAnsi="Arial" w:cs="Arial"/>
          <w:sz w:val="22"/>
          <w:szCs w:val="22"/>
        </w:rPr>
        <w:t xml:space="preserve">” </w:t>
      </w:r>
      <w:r w:rsidRPr="007E645E">
        <w:rPr>
          <w:rFonts w:ascii="Arial" w:eastAsia="Arial" w:hAnsi="Arial" w:cs="Arial"/>
          <w:spacing w:val="-1"/>
          <w:sz w:val="22"/>
          <w:szCs w:val="22"/>
        </w:rPr>
        <w:t>p</w:t>
      </w:r>
      <w:r w:rsidRPr="007E645E">
        <w:rPr>
          <w:rFonts w:ascii="Arial" w:eastAsia="Arial" w:hAnsi="Arial" w:cs="Arial"/>
          <w:sz w:val="22"/>
          <w:szCs w:val="22"/>
        </w:rPr>
        <w:t>la</w:t>
      </w:r>
      <w:r w:rsidRPr="007E645E">
        <w:rPr>
          <w:rFonts w:ascii="Arial" w:eastAsia="Arial" w:hAnsi="Arial" w:cs="Arial"/>
          <w:spacing w:val="1"/>
          <w:sz w:val="22"/>
          <w:szCs w:val="22"/>
        </w:rPr>
        <w:t>nn</w:t>
      </w:r>
      <w:r w:rsidRPr="007E645E">
        <w:rPr>
          <w:rFonts w:ascii="Arial" w:eastAsia="Arial" w:hAnsi="Arial" w:cs="Arial"/>
          <w:sz w:val="22"/>
          <w:szCs w:val="22"/>
        </w:rPr>
        <w:t>ing</w:t>
      </w:r>
      <w:r w:rsidRPr="007E645E">
        <w:rPr>
          <w:rFonts w:ascii="Arial" w:eastAsia="Arial" w:hAnsi="Arial" w:cs="Arial"/>
          <w:spacing w:val="-1"/>
          <w:sz w:val="22"/>
          <w:szCs w:val="22"/>
        </w:rPr>
        <w:t xml:space="preserve"> </w:t>
      </w:r>
      <w:r w:rsidRPr="007E645E">
        <w:rPr>
          <w:rFonts w:ascii="Arial" w:eastAsia="Arial" w:hAnsi="Arial" w:cs="Arial"/>
          <w:spacing w:val="1"/>
          <w:sz w:val="22"/>
          <w:szCs w:val="22"/>
        </w:rPr>
        <w:t>a</w:t>
      </w:r>
      <w:r w:rsidRPr="007E645E">
        <w:rPr>
          <w:rFonts w:ascii="Arial" w:eastAsia="Arial" w:hAnsi="Arial" w:cs="Arial"/>
          <w:spacing w:val="-1"/>
          <w:sz w:val="22"/>
          <w:szCs w:val="22"/>
        </w:rPr>
        <w:t>p</w:t>
      </w:r>
      <w:r w:rsidRPr="007E645E">
        <w:rPr>
          <w:rFonts w:ascii="Arial" w:eastAsia="Arial" w:hAnsi="Arial" w:cs="Arial"/>
          <w:spacing w:val="1"/>
          <w:sz w:val="22"/>
          <w:szCs w:val="22"/>
        </w:rPr>
        <w:t>p</w:t>
      </w:r>
      <w:r w:rsidRPr="007E645E">
        <w:rPr>
          <w:rFonts w:ascii="Arial" w:eastAsia="Arial" w:hAnsi="Arial" w:cs="Arial"/>
          <w:sz w:val="22"/>
          <w:szCs w:val="22"/>
        </w:rPr>
        <w:t>l</w:t>
      </w:r>
      <w:r w:rsidRPr="007E645E">
        <w:rPr>
          <w:rFonts w:ascii="Arial" w:eastAsia="Arial" w:hAnsi="Arial" w:cs="Arial"/>
          <w:spacing w:val="-1"/>
          <w:sz w:val="22"/>
          <w:szCs w:val="22"/>
        </w:rPr>
        <w:t>i</w:t>
      </w:r>
      <w:r w:rsidRPr="007E645E">
        <w:rPr>
          <w:rFonts w:ascii="Arial" w:eastAsia="Arial" w:hAnsi="Arial" w:cs="Arial"/>
          <w:sz w:val="22"/>
          <w:szCs w:val="22"/>
        </w:rPr>
        <w:t>c</w:t>
      </w:r>
      <w:r w:rsidRPr="007E645E">
        <w:rPr>
          <w:rFonts w:ascii="Arial" w:eastAsia="Arial" w:hAnsi="Arial" w:cs="Arial"/>
          <w:spacing w:val="1"/>
          <w:sz w:val="22"/>
          <w:szCs w:val="22"/>
        </w:rPr>
        <w:t>a</w:t>
      </w:r>
      <w:r w:rsidRPr="007E645E">
        <w:rPr>
          <w:rFonts w:ascii="Arial" w:eastAsia="Arial" w:hAnsi="Arial" w:cs="Arial"/>
          <w:sz w:val="22"/>
          <w:szCs w:val="22"/>
        </w:rPr>
        <w:t>ti</w:t>
      </w:r>
      <w:r w:rsidRPr="007E645E">
        <w:rPr>
          <w:rFonts w:ascii="Arial" w:eastAsia="Arial" w:hAnsi="Arial" w:cs="Arial"/>
          <w:spacing w:val="-1"/>
          <w:sz w:val="22"/>
          <w:szCs w:val="22"/>
        </w:rPr>
        <w:t>o</w:t>
      </w:r>
      <w:r w:rsidRPr="007E645E">
        <w:rPr>
          <w:rFonts w:ascii="Arial" w:eastAsia="Arial" w:hAnsi="Arial" w:cs="Arial"/>
          <w:spacing w:val="1"/>
          <w:sz w:val="22"/>
          <w:szCs w:val="22"/>
        </w:rPr>
        <w:t>n</w:t>
      </w:r>
      <w:r w:rsidRPr="007E645E">
        <w:rPr>
          <w:rFonts w:ascii="Arial" w:eastAsia="Arial" w:hAnsi="Arial" w:cs="Arial"/>
          <w:sz w:val="22"/>
          <w:szCs w:val="22"/>
        </w:rPr>
        <w:t xml:space="preserve">s </w:t>
      </w:r>
      <w:r w:rsidRPr="007E645E">
        <w:rPr>
          <w:rFonts w:ascii="Arial" w:eastAsia="Arial" w:hAnsi="Arial" w:cs="Arial"/>
          <w:spacing w:val="-2"/>
          <w:sz w:val="22"/>
          <w:szCs w:val="22"/>
        </w:rPr>
        <w:t>w</w:t>
      </w:r>
      <w:r w:rsidRPr="007E645E">
        <w:rPr>
          <w:rFonts w:ascii="Arial" w:eastAsia="Arial" w:hAnsi="Arial" w:cs="Arial"/>
          <w:spacing w:val="2"/>
          <w:sz w:val="22"/>
          <w:szCs w:val="22"/>
        </w:rPr>
        <w:t>i</w:t>
      </w:r>
      <w:r w:rsidRPr="007E645E">
        <w:rPr>
          <w:rFonts w:ascii="Arial" w:eastAsia="Arial" w:hAnsi="Arial" w:cs="Arial"/>
          <w:sz w:val="22"/>
          <w:szCs w:val="22"/>
        </w:rPr>
        <w:t>th</w:t>
      </w:r>
      <w:r w:rsidRPr="007E645E">
        <w:rPr>
          <w:rFonts w:ascii="Arial" w:eastAsia="Arial" w:hAnsi="Arial" w:cs="Arial"/>
          <w:spacing w:val="1"/>
          <w:sz w:val="22"/>
          <w:szCs w:val="22"/>
        </w:rPr>
        <w:t xml:space="preserve"> th</w:t>
      </w:r>
      <w:r w:rsidRPr="007E645E">
        <w:rPr>
          <w:rFonts w:ascii="Arial" w:eastAsia="Arial" w:hAnsi="Arial" w:cs="Arial"/>
          <w:sz w:val="22"/>
          <w:szCs w:val="22"/>
        </w:rPr>
        <w:t>is in</w:t>
      </w:r>
      <w:r w:rsidRPr="007E645E">
        <w:rPr>
          <w:rFonts w:ascii="Arial" w:eastAsia="Arial" w:hAnsi="Arial" w:cs="Arial"/>
          <w:spacing w:val="1"/>
          <w:sz w:val="22"/>
          <w:szCs w:val="22"/>
        </w:rPr>
        <w:t>fo</w:t>
      </w:r>
      <w:r w:rsidRPr="007E645E">
        <w:rPr>
          <w:rFonts w:ascii="Arial" w:eastAsia="Arial" w:hAnsi="Arial" w:cs="Arial"/>
          <w:sz w:val="22"/>
          <w:szCs w:val="22"/>
        </w:rPr>
        <w:t>r</w:t>
      </w:r>
      <w:r w:rsidRPr="007E645E">
        <w:rPr>
          <w:rFonts w:ascii="Arial" w:eastAsia="Arial" w:hAnsi="Arial" w:cs="Arial"/>
          <w:spacing w:val="-1"/>
          <w:sz w:val="22"/>
          <w:szCs w:val="22"/>
        </w:rPr>
        <w:t>m</w:t>
      </w:r>
      <w:r w:rsidRPr="007E645E">
        <w:rPr>
          <w:rFonts w:ascii="Arial" w:eastAsia="Arial" w:hAnsi="Arial" w:cs="Arial"/>
          <w:spacing w:val="1"/>
          <w:sz w:val="22"/>
          <w:szCs w:val="22"/>
        </w:rPr>
        <w:t>a</w:t>
      </w:r>
      <w:r w:rsidRPr="007E645E">
        <w:rPr>
          <w:rFonts w:ascii="Arial" w:eastAsia="Arial" w:hAnsi="Arial" w:cs="Arial"/>
          <w:sz w:val="22"/>
          <w:szCs w:val="22"/>
        </w:rPr>
        <w:t>ti</w:t>
      </w:r>
      <w:r w:rsidRPr="007E645E">
        <w:rPr>
          <w:rFonts w:ascii="Arial" w:eastAsia="Arial" w:hAnsi="Arial" w:cs="Arial"/>
          <w:spacing w:val="1"/>
          <w:sz w:val="22"/>
          <w:szCs w:val="22"/>
        </w:rPr>
        <w:t>o</w:t>
      </w:r>
      <w:r w:rsidRPr="007E645E">
        <w:rPr>
          <w:rFonts w:ascii="Arial" w:eastAsia="Arial" w:hAnsi="Arial" w:cs="Arial"/>
          <w:sz w:val="22"/>
          <w:szCs w:val="22"/>
        </w:rPr>
        <w:t>n</w:t>
      </w:r>
      <w:r w:rsidRPr="007E645E">
        <w:rPr>
          <w:rFonts w:ascii="Arial" w:eastAsia="Arial" w:hAnsi="Arial" w:cs="Arial"/>
          <w:spacing w:val="-1"/>
          <w:sz w:val="22"/>
          <w:szCs w:val="22"/>
        </w:rPr>
        <w:t xml:space="preserve"> m</w:t>
      </w:r>
      <w:r w:rsidRPr="007E645E">
        <w:rPr>
          <w:rFonts w:ascii="Arial" w:eastAsia="Arial" w:hAnsi="Arial" w:cs="Arial"/>
          <w:spacing w:val="1"/>
          <w:sz w:val="22"/>
          <w:szCs w:val="22"/>
        </w:rPr>
        <w:t>a</w:t>
      </w:r>
      <w:r w:rsidRPr="007E645E">
        <w:rPr>
          <w:rFonts w:ascii="Arial" w:eastAsia="Arial" w:hAnsi="Arial" w:cs="Arial"/>
          <w:sz w:val="22"/>
          <w:szCs w:val="22"/>
        </w:rPr>
        <w:t>y</w:t>
      </w:r>
      <w:r w:rsidRPr="007E645E">
        <w:rPr>
          <w:rFonts w:ascii="Arial" w:eastAsia="Arial" w:hAnsi="Arial" w:cs="Arial"/>
          <w:spacing w:val="-2"/>
          <w:sz w:val="22"/>
          <w:szCs w:val="22"/>
        </w:rPr>
        <w:t xml:space="preserve"> </w:t>
      </w:r>
      <w:r w:rsidRPr="007E645E">
        <w:rPr>
          <w:rFonts w:ascii="Arial" w:eastAsia="Arial" w:hAnsi="Arial" w:cs="Arial"/>
          <w:sz w:val="22"/>
          <w:szCs w:val="22"/>
        </w:rPr>
        <w:t>res</w:t>
      </w:r>
      <w:r w:rsidRPr="007E645E">
        <w:rPr>
          <w:rFonts w:ascii="Arial" w:eastAsia="Arial" w:hAnsi="Arial" w:cs="Arial"/>
          <w:spacing w:val="1"/>
          <w:sz w:val="22"/>
          <w:szCs w:val="22"/>
        </w:rPr>
        <w:t>u</w:t>
      </w:r>
      <w:r w:rsidRPr="007E645E">
        <w:rPr>
          <w:rFonts w:ascii="Arial" w:eastAsia="Arial" w:hAnsi="Arial" w:cs="Arial"/>
          <w:sz w:val="22"/>
          <w:szCs w:val="22"/>
        </w:rPr>
        <w:t>lt in</w:t>
      </w:r>
      <w:r w:rsidRPr="007E645E">
        <w:rPr>
          <w:rFonts w:ascii="Arial" w:eastAsia="Arial" w:hAnsi="Arial" w:cs="Arial"/>
          <w:spacing w:val="1"/>
          <w:sz w:val="22"/>
          <w:szCs w:val="22"/>
        </w:rPr>
        <w:t xml:space="preserve"> </w:t>
      </w:r>
      <w:r w:rsidRPr="007E645E">
        <w:rPr>
          <w:rFonts w:ascii="Arial" w:eastAsia="Arial" w:hAnsi="Arial" w:cs="Arial"/>
          <w:sz w:val="22"/>
          <w:szCs w:val="22"/>
        </w:rPr>
        <w:t>a</w:t>
      </w:r>
      <w:r w:rsidRPr="007E645E">
        <w:rPr>
          <w:rFonts w:ascii="Arial" w:eastAsia="Arial" w:hAnsi="Arial" w:cs="Arial"/>
          <w:spacing w:val="1"/>
          <w:sz w:val="22"/>
          <w:szCs w:val="22"/>
        </w:rPr>
        <w:t xml:space="preserve"> </w:t>
      </w:r>
      <w:r w:rsidRPr="007E645E">
        <w:rPr>
          <w:rFonts w:ascii="Arial" w:eastAsia="Arial" w:hAnsi="Arial" w:cs="Arial"/>
          <w:sz w:val="22"/>
          <w:szCs w:val="22"/>
        </w:rPr>
        <w:t>rec</w:t>
      </w:r>
      <w:r w:rsidRPr="007E645E">
        <w:rPr>
          <w:rFonts w:ascii="Arial" w:eastAsia="Arial" w:hAnsi="Arial" w:cs="Arial"/>
          <w:spacing w:val="-1"/>
          <w:sz w:val="22"/>
          <w:szCs w:val="22"/>
        </w:rPr>
        <w:t>om</w:t>
      </w:r>
      <w:r w:rsidRPr="007E645E">
        <w:rPr>
          <w:rFonts w:ascii="Arial" w:eastAsia="Arial" w:hAnsi="Arial" w:cs="Arial"/>
          <w:spacing w:val="1"/>
          <w:sz w:val="22"/>
          <w:szCs w:val="22"/>
        </w:rPr>
        <w:t>m</w:t>
      </w:r>
      <w:r w:rsidRPr="007E645E">
        <w:rPr>
          <w:rFonts w:ascii="Arial" w:eastAsia="Arial" w:hAnsi="Arial" w:cs="Arial"/>
          <w:spacing w:val="-1"/>
          <w:sz w:val="22"/>
          <w:szCs w:val="22"/>
        </w:rPr>
        <w:t>e</w:t>
      </w:r>
      <w:r w:rsidRPr="007E645E">
        <w:rPr>
          <w:rFonts w:ascii="Arial" w:eastAsia="Arial" w:hAnsi="Arial" w:cs="Arial"/>
          <w:spacing w:val="1"/>
          <w:sz w:val="22"/>
          <w:szCs w:val="22"/>
        </w:rPr>
        <w:t>nd</w:t>
      </w:r>
      <w:r w:rsidRPr="007E645E">
        <w:rPr>
          <w:rFonts w:ascii="Arial" w:eastAsia="Arial" w:hAnsi="Arial" w:cs="Arial"/>
          <w:spacing w:val="-1"/>
          <w:sz w:val="22"/>
          <w:szCs w:val="22"/>
        </w:rPr>
        <w:t>a</w:t>
      </w:r>
      <w:r w:rsidRPr="007E645E">
        <w:rPr>
          <w:rFonts w:ascii="Arial" w:eastAsia="Arial" w:hAnsi="Arial" w:cs="Arial"/>
          <w:sz w:val="22"/>
          <w:szCs w:val="22"/>
        </w:rPr>
        <w:t>ti</w:t>
      </w:r>
      <w:r w:rsidRPr="007E645E">
        <w:rPr>
          <w:rFonts w:ascii="Arial" w:eastAsia="Arial" w:hAnsi="Arial" w:cs="Arial"/>
          <w:spacing w:val="1"/>
          <w:sz w:val="22"/>
          <w:szCs w:val="22"/>
        </w:rPr>
        <w:t>o</w:t>
      </w:r>
      <w:r w:rsidRPr="007E645E">
        <w:rPr>
          <w:rFonts w:ascii="Arial" w:eastAsia="Arial" w:hAnsi="Arial" w:cs="Arial"/>
          <w:sz w:val="22"/>
          <w:szCs w:val="22"/>
        </w:rPr>
        <w:t>n</w:t>
      </w:r>
      <w:r w:rsidRPr="007E645E">
        <w:rPr>
          <w:rFonts w:ascii="Arial" w:eastAsia="Arial" w:hAnsi="Arial" w:cs="Arial"/>
          <w:spacing w:val="-1"/>
          <w:sz w:val="22"/>
          <w:szCs w:val="22"/>
        </w:rPr>
        <w:t xml:space="preserve"> </w:t>
      </w:r>
      <w:r w:rsidRPr="007E645E">
        <w:rPr>
          <w:rFonts w:ascii="Arial" w:eastAsia="Arial" w:hAnsi="Arial" w:cs="Arial"/>
          <w:spacing w:val="-2"/>
          <w:sz w:val="22"/>
          <w:szCs w:val="22"/>
        </w:rPr>
        <w:t>t</w:t>
      </w:r>
      <w:r w:rsidRPr="007E645E">
        <w:rPr>
          <w:rFonts w:ascii="Arial" w:eastAsia="Arial" w:hAnsi="Arial" w:cs="Arial"/>
          <w:sz w:val="22"/>
          <w:szCs w:val="22"/>
        </w:rPr>
        <w:t>o</w:t>
      </w:r>
      <w:r w:rsidRPr="007E645E">
        <w:rPr>
          <w:rFonts w:ascii="Arial" w:eastAsia="Arial" w:hAnsi="Arial" w:cs="Arial"/>
          <w:spacing w:val="1"/>
          <w:sz w:val="22"/>
          <w:szCs w:val="22"/>
        </w:rPr>
        <w:t xml:space="preserve"> </w:t>
      </w:r>
      <w:r w:rsidRPr="007E645E">
        <w:rPr>
          <w:rFonts w:ascii="Arial" w:eastAsia="Arial" w:hAnsi="Arial" w:cs="Arial"/>
          <w:sz w:val="22"/>
          <w:szCs w:val="22"/>
        </w:rPr>
        <w:t>r</w:t>
      </w:r>
      <w:r w:rsidRPr="007E645E">
        <w:rPr>
          <w:rFonts w:ascii="Arial" w:eastAsia="Arial" w:hAnsi="Arial" w:cs="Arial"/>
          <w:spacing w:val="-2"/>
          <w:sz w:val="22"/>
          <w:szCs w:val="22"/>
        </w:rPr>
        <w:t>e</w:t>
      </w:r>
      <w:r w:rsidRPr="007E645E">
        <w:rPr>
          <w:rFonts w:ascii="Arial" w:eastAsia="Arial" w:hAnsi="Arial" w:cs="Arial"/>
          <w:spacing w:val="3"/>
          <w:sz w:val="22"/>
          <w:szCs w:val="22"/>
        </w:rPr>
        <w:t>f</w:t>
      </w:r>
      <w:r w:rsidRPr="007E645E">
        <w:rPr>
          <w:rFonts w:ascii="Arial" w:eastAsia="Arial" w:hAnsi="Arial" w:cs="Arial"/>
          <w:spacing w:val="1"/>
          <w:sz w:val="22"/>
          <w:szCs w:val="22"/>
        </w:rPr>
        <w:t>u</w:t>
      </w:r>
      <w:r w:rsidRPr="007E645E">
        <w:rPr>
          <w:rFonts w:ascii="Arial" w:eastAsia="Arial" w:hAnsi="Arial" w:cs="Arial"/>
          <w:spacing w:val="-2"/>
          <w:sz w:val="22"/>
          <w:szCs w:val="22"/>
        </w:rPr>
        <w:t>s</w:t>
      </w:r>
      <w:r w:rsidRPr="007E645E">
        <w:rPr>
          <w:rFonts w:ascii="Arial" w:eastAsia="Arial" w:hAnsi="Arial" w:cs="Arial"/>
          <w:sz w:val="22"/>
          <w:szCs w:val="22"/>
        </w:rPr>
        <w:t>e</w:t>
      </w:r>
      <w:r w:rsidRPr="007E645E">
        <w:rPr>
          <w:rFonts w:ascii="Arial" w:eastAsia="Arial" w:hAnsi="Arial" w:cs="Arial"/>
          <w:spacing w:val="1"/>
          <w:sz w:val="22"/>
          <w:szCs w:val="22"/>
        </w:rPr>
        <w:t xml:space="preserve"> p</w:t>
      </w:r>
      <w:r w:rsidRPr="007E645E">
        <w:rPr>
          <w:rFonts w:ascii="Arial" w:eastAsia="Arial" w:hAnsi="Arial" w:cs="Arial"/>
          <w:sz w:val="22"/>
          <w:szCs w:val="22"/>
        </w:rPr>
        <w:t>l</w:t>
      </w:r>
      <w:r w:rsidRPr="007E645E">
        <w:rPr>
          <w:rFonts w:ascii="Arial" w:eastAsia="Arial" w:hAnsi="Arial" w:cs="Arial"/>
          <w:spacing w:val="-2"/>
          <w:sz w:val="22"/>
          <w:szCs w:val="22"/>
        </w:rPr>
        <w:t>a</w:t>
      </w:r>
      <w:r w:rsidRPr="007E645E">
        <w:rPr>
          <w:rFonts w:ascii="Arial" w:eastAsia="Arial" w:hAnsi="Arial" w:cs="Arial"/>
          <w:spacing w:val="1"/>
          <w:sz w:val="22"/>
          <w:szCs w:val="22"/>
        </w:rPr>
        <w:t>nn</w:t>
      </w:r>
      <w:r w:rsidRPr="007E645E">
        <w:rPr>
          <w:rFonts w:ascii="Arial" w:eastAsia="Arial" w:hAnsi="Arial" w:cs="Arial"/>
          <w:sz w:val="22"/>
          <w:szCs w:val="22"/>
        </w:rPr>
        <w:t>ing</w:t>
      </w:r>
      <w:r w:rsidRPr="007E645E">
        <w:rPr>
          <w:rFonts w:ascii="Arial" w:eastAsia="Arial" w:hAnsi="Arial" w:cs="Arial"/>
          <w:spacing w:val="-1"/>
          <w:sz w:val="22"/>
          <w:szCs w:val="22"/>
        </w:rPr>
        <w:t xml:space="preserve"> p</w:t>
      </w:r>
      <w:r w:rsidRPr="007E645E">
        <w:rPr>
          <w:rFonts w:ascii="Arial" w:eastAsia="Arial" w:hAnsi="Arial" w:cs="Arial"/>
          <w:spacing w:val="1"/>
          <w:sz w:val="22"/>
          <w:szCs w:val="22"/>
        </w:rPr>
        <w:t>e</w:t>
      </w:r>
      <w:r w:rsidRPr="007E645E">
        <w:rPr>
          <w:rFonts w:ascii="Arial" w:eastAsia="Arial" w:hAnsi="Arial" w:cs="Arial"/>
          <w:sz w:val="22"/>
          <w:szCs w:val="22"/>
        </w:rPr>
        <w:t>r</w:t>
      </w:r>
      <w:r w:rsidRPr="007E645E">
        <w:rPr>
          <w:rFonts w:ascii="Arial" w:eastAsia="Arial" w:hAnsi="Arial" w:cs="Arial"/>
          <w:spacing w:val="-1"/>
          <w:sz w:val="22"/>
          <w:szCs w:val="22"/>
        </w:rPr>
        <w:t>m</w:t>
      </w:r>
      <w:r w:rsidRPr="007E645E">
        <w:rPr>
          <w:rFonts w:ascii="Arial" w:eastAsia="Arial" w:hAnsi="Arial" w:cs="Arial"/>
          <w:sz w:val="22"/>
          <w:szCs w:val="22"/>
        </w:rPr>
        <w:t>iss</w:t>
      </w:r>
      <w:r w:rsidRPr="007E645E">
        <w:rPr>
          <w:rFonts w:ascii="Arial" w:eastAsia="Arial" w:hAnsi="Arial" w:cs="Arial"/>
          <w:spacing w:val="-1"/>
          <w:sz w:val="22"/>
          <w:szCs w:val="22"/>
        </w:rPr>
        <w:t>i</w:t>
      </w:r>
      <w:r w:rsidRPr="007E645E">
        <w:rPr>
          <w:rFonts w:ascii="Arial" w:eastAsia="Arial" w:hAnsi="Arial" w:cs="Arial"/>
          <w:spacing w:val="1"/>
          <w:sz w:val="22"/>
          <w:szCs w:val="22"/>
        </w:rPr>
        <w:t>on</w:t>
      </w:r>
      <w:r w:rsidRPr="007E645E">
        <w:rPr>
          <w:rFonts w:ascii="Arial" w:eastAsia="Arial" w:hAnsi="Arial" w:cs="Arial"/>
          <w:sz w:val="22"/>
          <w:szCs w:val="22"/>
        </w:rPr>
        <w:t>.</w:t>
      </w:r>
    </w:p>
    <w:p w14:paraId="4FF8D824" w14:textId="77777777" w:rsidR="00B36399" w:rsidRPr="007E645E" w:rsidRDefault="00B36399" w:rsidP="007E39FE">
      <w:pPr>
        <w:rPr>
          <w:sz w:val="22"/>
          <w:szCs w:val="22"/>
        </w:rPr>
      </w:pPr>
    </w:p>
    <w:p w14:paraId="1888B353" w14:textId="77777777" w:rsidR="00B36399" w:rsidRPr="007E645E" w:rsidRDefault="00B36399" w:rsidP="007E39FE">
      <w:pPr>
        <w:rPr>
          <w:rFonts w:ascii="Arial" w:eastAsia="Arial" w:hAnsi="Arial" w:cs="Arial"/>
          <w:sz w:val="22"/>
          <w:szCs w:val="22"/>
        </w:rPr>
      </w:pPr>
      <w:r w:rsidRPr="007E645E">
        <w:rPr>
          <w:rFonts w:ascii="Arial" w:eastAsia="Arial" w:hAnsi="Arial" w:cs="Arial"/>
          <w:sz w:val="22"/>
          <w:szCs w:val="22"/>
        </w:rPr>
        <w:t>Pla</w:t>
      </w:r>
      <w:r w:rsidRPr="007E645E">
        <w:rPr>
          <w:rFonts w:ascii="Arial" w:eastAsia="Arial" w:hAnsi="Arial" w:cs="Arial"/>
          <w:spacing w:val="1"/>
          <w:sz w:val="22"/>
          <w:szCs w:val="22"/>
        </w:rPr>
        <w:t>nn</w:t>
      </w:r>
      <w:r w:rsidRPr="007E645E">
        <w:rPr>
          <w:rFonts w:ascii="Arial" w:eastAsia="Arial" w:hAnsi="Arial" w:cs="Arial"/>
          <w:sz w:val="22"/>
          <w:szCs w:val="22"/>
        </w:rPr>
        <w:t>ing</w:t>
      </w:r>
      <w:r w:rsidRPr="007E645E">
        <w:rPr>
          <w:rFonts w:ascii="Arial" w:eastAsia="Arial" w:hAnsi="Arial" w:cs="Arial"/>
          <w:spacing w:val="-1"/>
          <w:sz w:val="22"/>
          <w:szCs w:val="22"/>
        </w:rPr>
        <w:t xml:space="preserve"> a</w:t>
      </w:r>
      <w:r w:rsidRPr="007E645E">
        <w:rPr>
          <w:rFonts w:ascii="Arial" w:eastAsia="Arial" w:hAnsi="Arial" w:cs="Arial"/>
          <w:spacing w:val="1"/>
          <w:sz w:val="22"/>
          <w:szCs w:val="22"/>
        </w:rPr>
        <w:t>pp</w:t>
      </w:r>
      <w:r w:rsidRPr="007E645E">
        <w:rPr>
          <w:rFonts w:ascii="Arial" w:eastAsia="Arial" w:hAnsi="Arial" w:cs="Arial"/>
          <w:sz w:val="22"/>
          <w:szCs w:val="22"/>
        </w:rPr>
        <w:t>l</w:t>
      </w:r>
      <w:r w:rsidRPr="007E645E">
        <w:rPr>
          <w:rFonts w:ascii="Arial" w:eastAsia="Arial" w:hAnsi="Arial" w:cs="Arial"/>
          <w:spacing w:val="-1"/>
          <w:sz w:val="22"/>
          <w:szCs w:val="22"/>
        </w:rPr>
        <w:t>i</w:t>
      </w:r>
      <w:r w:rsidRPr="007E645E">
        <w:rPr>
          <w:rFonts w:ascii="Arial" w:eastAsia="Arial" w:hAnsi="Arial" w:cs="Arial"/>
          <w:sz w:val="22"/>
          <w:szCs w:val="22"/>
        </w:rPr>
        <w:t>c</w:t>
      </w:r>
      <w:r w:rsidRPr="007E645E">
        <w:rPr>
          <w:rFonts w:ascii="Arial" w:eastAsia="Arial" w:hAnsi="Arial" w:cs="Arial"/>
          <w:spacing w:val="1"/>
          <w:sz w:val="22"/>
          <w:szCs w:val="22"/>
        </w:rPr>
        <w:t>a</w:t>
      </w:r>
      <w:r w:rsidRPr="007E645E">
        <w:rPr>
          <w:rFonts w:ascii="Arial" w:eastAsia="Arial" w:hAnsi="Arial" w:cs="Arial"/>
          <w:sz w:val="22"/>
          <w:szCs w:val="22"/>
        </w:rPr>
        <w:t>ti</w:t>
      </w:r>
      <w:r w:rsidRPr="007E645E">
        <w:rPr>
          <w:rFonts w:ascii="Arial" w:eastAsia="Arial" w:hAnsi="Arial" w:cs="Arial"/>
          <w:spacing w:val="-1"/>
          <w:sz w:val="22"/>
          <w:szCs w:val="22"/>
        </w:rPr>
        <w:t>o</w:t>
      </w:r>
      <w:r w:rsidRPr="007E645E">
        <w:rPr>
          <w:rFonts w:ascii="Arial" w:eastAsia="Arial" w:hAnsi="Arial" w:cs="Arial"/>
          <w:spacing w:val="1"/>
          <w:sz w:val="22"/>
          <w:szCs w:val="22"/>
        </w:rPr>
        <w:t>n</w:t>
      </w:r>
      <w:r w:rsidRPr="007E645E">
        <w:rPr>
          <w:rFonts w:ascii="Arial" w:eastAsia="Arial" w:hAnsi="Arial" w:cs="Arial"/>
          <w:sz w:val="22"/>
          <w:szCs w:val="22"/>
        </w:rPr>
        <w:t>s</w:t>
      </w:r>
      <w:r w:rsidRPr="007E645E">
        <w:rPr>
          <w:rFonts w:ascii="Arial" w:eastAsia="Arial" w:hAnsi="Arial" w:cs="Arial"/>
          <w:spacing w:val="-2"/>
          <w:sz w:val="22"/>
          <w:szCs w:val="22"/>
        </w:rPr>
        <w:t xml:space="preserve"> </w:t>
      </w:r>
      <w:r w:rsidRPr="007E645E">
        <w:rPr>
          <w:rFonts w:ascii="Arial" w:eastAsia="Arial" w:hAnsi="Arial" w:cs="Arial"/>
          <w:spacing w:val="-3"/>
          <w:sz w:val="22"/>
          <w:szCs w:val="22"/>
        </w:rPr>
        <w:t>w</w:t>
      </w:r>
      <w:r w:rsidRPr="007E645E">
        <w:rPr>
          <w:rFonts w:ascii="Arial" w:eastAsia="Arial" w:hAnsi="Arial" w:cs="Arial"/>
          <w:spacing w:val="1"/>
          <w:sz w:val="22"/>
          <w:szCs w:val="22"/>
        </w:rPr>
        <w:t>h</w:t>
      </w:r>
      <w:r w:rsidRPr="007E645E">
        <w:rPr>
          <w:rFonts w:ascii="Arial" w:eastAsia="Arial" w:hAnsi="Arial" w:cs="Arial"/>
          <w:sz w:val="22"/>
          <w:szCs w:val="22"/>
        </w:rPr>
        <w:t>ich</w:t>
      </w:r>
      <w:r w:rsidRPr="007E645E">
        <w:rPr>
          <w:rFonts w:ascii="Arial" w:eastAsia="Arial" w:hAnsi="Arial" w:cs="Arial"/>
          <w:spacing w:val="1"/>
          <w:sz w:val="22"/>
          <w:szCs w:val="22"/>
        </w:rPr>
        <w:t xml:space="preserve"> a</w:t>
      </w:r>
      <w:r w:rsidRPr="007E645E">
        <w:rPr>
          <w:rFonts w:ascii="Arial" w:eastAsia="Arial" w:hAnsi="Arial" w:cs="Arial"/>
          <w:sz w:val="22"/>
          <w:szCs w:val="22"/>
        </w:rPr>
        <w:t>re r</w:t>
      </w:r>
      <w:r w:rsidRPr="007E645E">
        <w:rPr>
          <w:rFonts w:ascii="Arial" w:eastAsia="Arial" w:hAnsi="Arial" w:cs="Arial"/>
          <w:spacing w:val="1"/>
          <w:sz w:val="22"/>
          <w:szCs w:val="22"/>
        </w:rPr>
        <w:t>e</w:t>
      </w:r>
      <w:r w:rsidRPr="007E645E">
        <w:rPr>
          <w:rFonts w:ascii="Arial" w:eastAsia="Arial" w:hAnsi="Arial" w:cs="Arial"/>
          <w:sz w:val="22"/>
          <w:szCs w:val="22"/>
        </w:rPr>
        <w:t>c</w:t>
      </w:r>
      <w:r w:rsidRPr="007E645E">
        <w:rPr>
          <w:rFonts w:ascii="Arial" w:eastAsia="Arial" w:hAnsi="Arial" w:cs="Arial"/>
          <w:spacing w:val="1"/>
          <w:sz w:val="22"/>
          <w:szCs w:val="22"/>
        </w:rPr>
        <w:t>o</w:t>
      </w:r>
      <w:r w:rsidRPr="007E645E">
        <w:rPr>
          <w:rFonts w:ascii="Arial" w:eastAsia="Arial" w:hAnsi="Arial" w:cs="Arial"/>
          <w:spacing w:val="-1"/>
          <w:sz w:val="22"/>
          <w:szCs w:val="22"/>
        </w:rPr>
        <w:t>m</w:t>
      </w:r>
      <w:r w:rsidRPr="007E645E">
        <w:rPr>
          <w:rFonts w:ascii="Arial" w:eastAsia="Arial" w:hAnsi="Arial" w:cs="Arial"/>
          <w:spacing w:val="1"/>
          <w:sz w:val="22"/>
          <w:szCs w:val="22"/>
        </w:rPr>
        <w:t>m</w:t>
      </w:r>
      <w:r w:rsidRPr="007E645E">
        <w:rPr>
          <w:rFonts w:ascii="Arial" w:eastAsia="Arial" w:hAnsi="Arial" w:cs="Arial"/>
          <w:spacing w:val="-1"/>
          <w:sz w:val="22"/>
          <w:szCs w:val="22"/>
        </w:rPr>
        <w:t>e</w:t>
      </w:r>
      <w:r w:rsidRPr="007E645E">
        <w:rPr>
          <w:rFonts w:ascii="Arial" w:eastAsia="Arial" w:hAnsi="Arial" w:cs="Arial"/>
          <w:spacing w:val="1"/>
          <w:sz w:val="22"/>
          <w:szCs w:val="22"/>
        </w:rPr>
        <w:t>n</w:t>
      </w:r>
      <w:r w:rsidRPr="007E645E">
        <w:rPr>
          <w:rFonts w:ascii="Arial" w:eastAsia="Arial" w:hAnsi="Arial" w:cs="Arial"/>
          <w:spacing w:val="-1"/>
          <w:sz w:val="22"/>
          <w:szCs w:val="22"/>
        </w:rPr>
        <w:t>d</w:t>
      </w:r>
      <w:r w:rsidRPr="007E645E">
        <w:rPr>
          <w:rFonts w:ascii="Arial" w:eastAsia="Arial" w:hAnsi="Arial" w:cs="Arial"/>
          <w:spacing w:val="1"/>
          <w:sz w:val="22"/>
          <w:szCs w:val="22"/>
        </w:rPr>
        <w:t>e</w:t>
      </w:r>
      <w:r w:rsidRPr="007E645E">
        <w:rPr>
          <w:rFonts w:ascii="Arial" w:eastAsia="Arial" w:hAnsi="Arial" w:cs="Arial"/>
          <w:sz w:val="22"/>
          <w:szCs w:val="22"/>
        </w:rPr>
        <w:t>d</w:t>
      </w:r>
      <w:r w:rsidRPr="007E645E">
        <w:rPr>
          <w:rFonts w:ascii="Arial" w:eastAsia="Arial" w:hAnsi="Arial" w:cs="Arial"/>
          <w:spacing w:val="-1"/>
          <w:sz w:val="22"/>
          <w:szCs w:val="22"/>
        </w:rPr>
        <w:t xml:space="preserve"> </w:t>
      </w:r>
      <w:r w:rsidRPr="007E645E">
        <w:rPr>
          <w:rFonts w:ascii="Arial" w:eastAsia="Arial" w:hAnsi="Arial" w:cs="Arial"/>
          <w:sz w:val="22"/>
          <w:szCs w:val="22"/>
        </w:rPr>
        <w:t>f</w:t>
      </w:r>
      <w:r w:rsidRPr="007E645E">
        <w:rPr>
          <w:rFonts w:ascii="Arial" w:eastAsia="Arial" w:hAnsi="Arial" w:cs="Arial"/>
          <w:spacing w:val="1"/>
          <w:sz w:val="22"/>
          <w:szCs w:val="22"/>
        </w:rPr>
        <w:t>o</w:t>
      </w:r>
      <w:r w:rsidRPr="007E645E">
        <w:rPr>
          <w:rFonts w:ascii="Arial" w:eastAsia="Arial" w:hAnsi="Arial" w:cs="Arial"/>
          <w:sz w:val="22"/>
          <w:szCs w:val="22"/>
        </w:rPr>
        <w:t xml:space="preserve">r </w:t>
      </w:r>
      <w:r w:rsidRPr="007E645E">
        <w:rPr>
          <w:rFonts w:ascii="Arial" w:eastAsia="Arial" w:hAnsi="Arial" w:cs="Arial"/>
          <w:spacing w:val="-1"/>
          <w:sz w:val="22"/>
          <w:szCs w:val="22"/>
        </w:rPr>
        <w:t>re</w:t>
      </w:r>
      <w:r w:rsidRPr="007E645E">
        <w:rPr>
          <w:rFonts w:ascii="Arial" w:eastAsia="Arial" w:hAnsi="Arial" w:cs="Arial"/>
          <w:spacing w:val="3"/>
          <w:sz w:val="22"/>
          <w:szCs w:val="22"/>
        </w:rPr>
        <w:t>f</w:t>
      </w:r>
      <w:r w:rsidRPr="007E645E">
        <w:rPr>
          <w:rFonts w:ascii="Arial" w:eastAsia="Arial" w:hAnsi="Arial" w:cs="Arial"/>
          <w:spacing w:val="1"/>
          <w:sz w:val="22"/>
          <w:szCs w:val="22"/>
        </w:rPr>
        <w:t>u</w:t>
      </w:r>
      <w:r w:rsidRPr="007E645E">
        <w:rPr>
          <w:rFonts w:ascii="Arial" w:eastAsia="Arial" w:hAnsi="Arial" w:cs="Arial"/>
          <w:spacing w:val="-2"/>
          <w:sz w:val="22"/>
          <w:szCs w:val="22"/>
        </w:rPr>
        <w:t>s</w:t>
      </w:r>
      <w:r w:rsidRPr="007E645E">
        <w:rPr>
          <w:rFonts w:ascii="Arial" w:eastAsia="Arial" w:hAnsi="Arial" w:cs="Arial"/>
          <w:spacing w:val="1"/>
          <w:sz w:val="22"/>
          <w:szCs w:val="22"/>
        </w:rPr>
        <w:t>a</w:t>
      </w:r>
      <w:r w:rsidRPr="007E645E">
        <w:rPr>
          <w:rFonts w:ascii="Arial" w:eastAsia="Arial" w:hAnsi="Arial" w:cs="Arial"/>
          <w:sz w:val="22"/>
          <w:szCs w:val="22"/>
        </w:rPr>
        <w:t xml:space="preserve">l </w:t>
      </w:r>
      <w:r w:rsidRPr="007E645E">
        <w:rPr>
          <w:rFonts w:ascii="Arial" w:eastAsia="Arial" w:hAnsi="Arial" w:cs="Arial"/>
          <w:spacing w:val="1"/>
          <w:sz w:val="22"/>
          <w:szCs w:val="22"/>
        </w:rPr>
        <w:t>be</w:t>
      </w:r>
      <w:r w:rsidRPr="007E645E">
        <w:rPr>
          <w:rFonts w:ascii="Arial" w:eastAsia="Arial" w:hAnsi="Arial" w:cs="Arial"/>
          <w:spacing w:val="-2"/>
          <w:sz w:val="22"/>
          <w:szCs w:val="22"/>
        </w:rPr>
        <w:t>c</w:t>
      </w:r>
      <w:r w:rsidRPr="007E645E">
        <w:rPr>
          <w:rFonts w:ascii="Arial" w:eastAsia="Arial" w:hAnsi="Arial" w:cs="Arial"/>
          <w:spacing w:val="1"/>
          <w:sz w:val="22"/>
          <w:szCs w:val="22"/>
        </w:rPr>
        <w:t>au</w:t>
      </w:r>
      <w:r w:rsidRPr="007E645E">
        <w:rPr>
          <w:rFonts w:ascii="Arial" w:eastAsia="Arial" w:hAnsi="Arial" w:cs="Arial"/>
          <w:sz w:val="22"/>
          <w:szCs w:val="22"/>
        </w:rPr>
        <w:t>se</w:t>
      </w:r>
      <w:r w:rsidRPr="007E645E">
        <w:rPr>
          <w:rFonts w:ascii="Arial" w:eastAsia="Arial" w:hAnsi="Arial" w:cs="Arial"/>
          <w:spacing w:val="-3"/>
          <w:sz w:val="22"/>
          <w:szCs w:val="22"/>
        </w:rPr>
        <w:t xml:space="preserve"> </w:t>
      </w:r>
      <w:r w:rsidRPr="007E645E">
        <w:rPr>
          <w:rFonts w:ascii="Arial" w:eastAsia="Arial" w:hAnsi="Arial" w:cs="Arial"/>
          <w:sz w:val="22"/>
          <w:szCs w:val="22"/>
        </w:rPr>
        <w:t>in</w:t>
      </w:r>
      <w:r w:rsidRPr="007E645E">
        <w:rPr>
          <w:rFonts w:ascii="Arial" w:eastAsia="Arial" w:hAnsi="Arial" w:cs="Arial"/>
          <w:spacing w:val="1"/>
          <w:sz w:val="22"/>
          <w:szCs w:val="22"/>
        </w:rPr>
        <w:t>fo</w:t>
      </w:r>
      <w:r w:rsidRPr="007E645E">
        <w:rPr>
          <w:rFonts w:ascii="Arial" w:eastAsia="Arial" w:hAnsi="Arial" w:cs="Arial"/>
          <w:sz w:val="22"/>
          <w:szCs w:val="22"/>
        </w:rPr>
        <w:t>r</w:t>
      </w:r>
      <w:r w:rsidRPr="007E645E">
        <w:rPr>
          <w:rFonts w:ascii="Arial" w:eastAsia="Arial" w:hAnsi="Arial" w:cs="Arial"/>
          <w:spacing w:val="-1"/>
          <w:sz w:val="22"/>
          <w:szCs w:val="22"/>
        </w:rPr>
        <w:t>m</w:t>
      </w:r>
      <w:r w:rsidRPr="007E645E">
        <w:rPr>
          <w:rFonts w:ascii="Arial" w:eastAsia="Arial" w:hAnsi="Arial" w:cs="Arial"/>
          <w:spacing w:val="1"/>
          <w:sz w:val="22"/>
          <w:szCs w:val="22"/>
        </w:rPr>
        <w:t>a</w:t>
      </w:r>
      <w:r w:rsidRPr="007E645E">
        <w:rPr>
          <w:rFonts w:ascii="Arial" w:eastAsia="Arial" w:hAnsi="Arial" w:cs="Arial"/>
          <w:sz w:val="22"/>
          <w:szCs w:val="22"/>
        </w:rPr>
        <w:t>ti</w:t>
      </w:r>
      <w:r w:rsidRPr="007E645E">
        <w:rPr>
          <w:rFonts w:ascii="Arial" w:eastAsia="Arial" w:hAnsi="Arial" w:cs="Arial"/>
          <w:spacing w:val="1"/>
          <w:sz w:val="22"/>
          <w:szCs w:val="22"/>
        </w:rPr>
        <w:t>o</w:t>
      </w:r>
      <w:r w:rsidRPr="007E645E">
        <w:rPr>
          <w:rFonts w:ascii="Arial" w:eastAsia="Arial" w:hAnsi="Arial" w:cs="Arial"/>
          <w:sz w:val="22"/>
          <w:szCs w:val="22"/>
        </w:rPr>
        <w:t xml:space="preserve">n </w:t>
      </w:r>
      <w:r w:rsidRPr="007E645E">
        <w:rPr>
          <w:rFonts w:ascii="Arial" w:eastAsia="Arial" w:hAnsi="Arial" w:cs="Arial"/>
          <w:spacing w:val="1"/>
          <w:sz w:val="22"/>
          <w:szCs w:val="22"/>
        </w:rPr>
        <w:t>ne</w:t>
      </w:r>
      <w:r w:rsidRPr="007E645E">
        <w:rPr>
          <w:rFonts w:ascii="Arial" w:eastAsia="Arial" w:hAnsi="Arial" w:cs="Arial"/>
          <w:spacing w:val="-1"/>
          <w:sz w:val="22"/>
          <w:szCs w:val="22"/>
        </w:rPr>
        <w:t>e</w:t>
      </w:r>
      <w:r w:rsidRPr="007E645E">
        <w:rPr>
          <w:rFonts w:ascii="Arial" w:eastAsia="Arial" w:hAnsi="Arial" w:cs="Arial"/>
          <w:spacing w:val="1"/>
          <w:sz w:val="22"/>
          <w:szCs w:val="22"/>
        </w:rPr>
        <w:t>de</w:t>
      </w:r>
      <w:r w:rsidRPr="007E645E">
        <w:rPr>
          <w:rFonts w:ascii="Arial" w:eastAsia="Arial" w:hAnsi="Arial" w:cs="Arial"/>
          <w:sz w:val="22"/>
          <w:szCs w:val="22"/>
        </w:rPr>
        <w:t>d</w:t>
      </w:r>
      <w:r w:rsidRPr="007E645E">
        <w:rPr>
          <w:rFonts w:ascii="Arial" w:eastAsia="Arial" w:hAnsi="Arial" w:cs="Arial"/>
          <w:spacing w:val="-1"/>
          <w:sz w:val="22"/>
          <w:szCs w:val="22"/>
        </w:rPr>
        <w:t xml:space="preserve"> </w:t>
      </w:r>
      <w:r w:rsidRPr="007E645E">
        <w:rPr>
          <w:rFonts w:ascii="Arial" w:eastAsia="Arial" w:hAnsi="Arial" w:cs="Arial"/>
          <w:sz w:val="22"/>
          <w:szCs w:val="22"/>
        </w:rPr>
        <w:t xml:space="preserve">to </w:t>
      </w:r>
      <w:r w:rsidRPr="007E645E">
        <w:rPr>
          <w:rFonts w:ascii="Arial" w:eastAsia="Arial" w:hAnsi="Arial" w:cs="Arial"/>
          <w:spacing w:val="1"/>
          <w:sz w:val="22"/>
          <w:szCs w:val="22"/>
        </w:rPr>
        <w:t>de</w:t>
      </w:r>
      <w:r w:rsidRPr="007E645E">
        <w:rPr>
          <w:rFonts w:ascii="Arial" w:eastAsia="Arial" w:hAnsi="Arial" w:cs="Arial"/>
          <w:spacing w:val="-2"/>
          <w:sz w:val="22"/>
          <w:szCs w:val="22"/>
        </w:rPr>
        <w:t>t</w:t>
      </w:r>
      <w:r w:rsidRPr="007E645E">
        <w:rPr>
          <w:rFonts w:ascii="Arial" w:eastAsia="Arial" w:hAnsi="Arial" w:cs="Arial"/>
          <w:spacing w:val="1"/>
          <w:sz w:val="22"/>
          <w:szCs w:val="22"/>
        </w:rPr>
        <w:t>e</w:t>
      </w:r>
      <w:r w:rsidRPr="007E645E">
        <w:rPr>
          <w:rFonts w:ascii="Arial" w:eastAsia="Arial" w:hAnsi="Arial" w:cs="Arial"/>
          <w:sz w:val="22"/>
          <w:szCs w:val="22"/>
        </w:rPr>
        <w:t>r</w:t>
      </w:r>
      <w:r w:rsidRPr="007E645E">
        <w:rPr>
          <w:rFonts w:ascii="Arial" w:eastAsia="Arial" w:hAnsi="Arial" w:cs="Arial"/>
          <w:spacing w:val="1"/>
          <w:sz w:val="22"/>
          <w:szCs w:val="22"/>
        </w:rPr>
        <w:t>m</w:t>
      </w:r>
      <w:r w:rsidRPr="007E645E">
        <w:rPr>
          <w:rFonts w:ascii="Arial" w:eastAsia="Arial" w:hAnsi="Arial" w:cs="Arial"/>
          <w:sz w:val="22"/>
          <w:szCs w:val="22"/>
        </w:rPr>
        <w:t>i</w:t>
      </w:r>
      <w:r w:rsidRPr="007E645E">
        <w:rPr>
          <w:rFonts w:ascii="Arial" w:eastAsia="Arial" w:hAnsi="Arial" w:cs="Arial"/>
          <w:spacing w:val="-2"/>
          <w:sz w:val="22"/>
          <w:szCs w:val="22"/>
        </w:rPr>
        <w:t>n</w:t>
      </w:r>
      <w:r w:rsidRPr="007E645E">
        <w:rPr>
          <w:rFonts w:ascii="Arial" w:eastAsia="Arial" w:hAnsi="Arial" w:cs="Arial"/>
          <w:sz w:val="22"/>
          <w:szCs w:val="22"/>
        </w:rPr>
        <w:t>e</w:t>
      </w:r>
      <w:r w:rsidRPr="007E645E">
        <w:rPr>
          <w:rFonts w:ascii="Arial" w:eastAsia="Arial" w:hAnsi="Arial" w:cs="Arial"/>
          <w:spacing w:val="1"/>
          <w:sz w:val="22"/>
          <w:szCs w:val="22"/>
        </w:rPr>
        <w:t xml:space="preserve"> </w:t>
      </w:r>
      <w:r w:rsidRPr="007E645E">
        <w:rPr>
          <w:rFonts w:ascii="Arial" w:eastAsia="Arial" w:hAnsi="Arial" w:cs="Arial"/>
          <w:spacing w:val="-1"/>
          <w:sz w:val="22"/>
          <w:szCs w:val="22"/>
        </w:rPr>
        <w:t>t</w:t>
      </w:r>
      <w:r w:rsidRPr="007E645E">
        <w:rPr>
          <w:rFonts w:ascii="Arial" w:eastAsia="Arial" w:hAnsi="Arial" w:cs="Arial"/>
          <w:spacing w:val="1"/>
          <w:sz w:val="22"/>
          <w:szCs w:val="22"/>
        </w:rPr>
        <w:t>h</w:t>
      </w:r>
      <w:r w:rsidRPr="007E645E">
        <w:rPr>
          <w:rFonts w:ascii="Arial" w:eastAsia="Arial" w:hAnsi="Arial" w:cs="Arial"/>
          <w:sz w:val="22"/>
          <w:szCs w:val="22"/>
        </w:rPr>
        <w:t>e</w:t>
      </w:r>
      <w:r w:rsidRPr="007E645E">
        <w:rPr>
          <w:rFonts w:ascii="Arial" w:eastAsia="Arial" w:hAnsi="Arial" w:cs="Arial"/>
          <w:spacing w:val="1"/>
          <w:sz w:val="22"/>
          <w:szCs w:val="22"/>
        </w:rPr>
        <w:t xml:space="preserve"> </w:t>
      </w:r>
      <w:r w:rsidRPr="007E645E">
        <w:rPr>
          <w:rFonts w:ascii="Arial" w:eastAsia="Arial" w:hAnsi="Arial" w:cs="Arial"/>
          <w:spacing w:val="-1"/>
          <w:sz w:val="22"/>
          <w:szCs w:val="22"/>
        </w:rPr>
        <w:t>a</w:t>
      </w:r>
      <w:r w:rsidRPr="007E645E">
        <w:rPr>
          <w:rFonts w:ascii="Arial" w:eastAsia="Arial" w:hAnsi="Arial" w:cs="Arial"/>
          <w:spacing w:val="1"/>
          <w:sz w:val="22"/>
          <w:szCs w:val="22"/>
        </w:rPr>
        <w:t>pp</w:t>
      </w:r>
      <w:r w:rsidRPr="007E645E">
        <w:rPr>
          <w:rFonts w:ascii="Arial" w:eastAsia="Arial" w:hAnsi="Arial" w:cs="Arial"/>
          <w:sz w:val="22"/>
          <w:szCs w:val="22"/>
        </w:rPr>
        <w:t>l</w:t>
      </w:r>
      <w:r w:rsidRPr="007E645E">
        <w:rPr>
          <w:rFonts w:ascii="Arial" w:eastAsia="Arial" w:hAnsi="Arial" w:cs="Arial"/>
          <w:spacing w:val="-1"/>
          <w:sz w:val="22"/>
          <w:szCs w:val="22"/>
        </w:rPr>
        <w:t>i</w:t>
      </w:r>
      <w:r w:rsidRPr="007E645E">
        <w:rPr>
          <w:rFonts w:ascii="Arial" w:eastAsia="Arial" w:hAnsi="Arial" w:cs="Arial"/>
          <w:sz w:val="22"/>
          <w:szCs w:val="22"/>
        </w:rPr>
        <w:t>c</w:t>
      </w:r>
      <w:r w:rsidRPr="007E645E">
        <w:rPr>
          <w:rFonts w:ascii="Arial" w:eastAsia="Arial" w:hAnsi="Arial" w:cs="Arial"/>
          <w:spacing w:val="1"/>
          <w:sz w:val="22"/>
          <w:szCs w:val="22"/>
        </w:rPr>
        <w:t>a</w:t>
      </w:r>
      <w:r w:rsidRPr="007E645E">
        <w:rPr>
          <w:rFonts w:ascii="Arial" w:eastAsia="Arial" w:hAnsi="Arial" w:cs="Arial"/>
          <w:sz w:val="22"/>
          <w:szCs w:val="22"/>
        </w:rPr>
        <w:t>ti</w:t>
      </w:r>
      <w:r w:rsidRPr="007E645E">
        <w:rPr>
          <w:rFonts w:ascii="Arial" w:eastAsia="Arial" w:hAnsi="Arial" w:cs="Arial"/>
          <w:spacing w:val="-1"/>
          <w:sz w:val="22"/>
          <w:szCs w:val="22"/>
        </w:rPr>
        <w:t>o</w:t>
      </w:r>
      <w:r w:rsidRPr="007E645E">
        <w:rPr>
          <w:rFonts w:ascii="Arial" w:eastAsia="Arial" w:hAnsi="Arial" w:cs="Arial"/>
          <w:sz w:val="22"/>
          <w:szCs w:val="22"/>
        </w:rPr>
        <w:t>n</w:t>
      </w:r>
      <w:r w:rsidRPr="007E645E">
        <w:rPr>
          <w:rFonts w:ascii="Arial" w:eastAsia="Arial" w:hAnsi="Arial" w:cs="Arial"/>
          <w:spacing w:val="1"/>
          <w:sz w:val="22"/>
          <w:szCs w:val="22"/>
        </w:rPr>
        <w:t xml:space="preserve"> </w:t>
      </w:r>
      <w:r w:rsidRPr="007E645E">
        <w:rPr>
          <w:rFonts w:ascii="Arial" w:eastAsia="Arial" w:hAnsi="Arial" w:cs="Arial"/>
          <w:spacing w:val="-1"/>
          <w:sz w:val="22"/>
          <w:szCs w:val="22"/>
        </w:rPr>
        <w:t>h</w:t>
      </w:r>
      <w:r w:rsidRPr="007E645E">
        <w:rPr>
          <w:rFonts w:ascii="Arial" w:eastAsia="Arial" w:hAnsi="Arial" w:cs="Arial"/>
          <w:spacing w:val="1"/>
          <w:sz w:val="22"/>
          <w:szCs w:val="22"/>
        </w:rPr>
        <w:t>a</w:t>
      </w:r>
      <w:r w:rsidRPr="007E645E">
        <w:rPr>
          <w:rFonts w:ascii="Arial" w:eastAsia="Arial" w:hAnsi="Arial" w:cs="Arial"/>
          <w:sz w:val="22"/>
          <w:szCs w:val="22"/>
        </w:rPr>
        <w:t xml:space="preserve">s </w:t>
      </w:r>
      <w:r w:rsidRPr="007E645E">
        <w:rPr>
          <w:rFonts w:ascii="Arial" w:eastAsia="Arial" w:hAnsi="Arial" w:cs="Arial"/>
          <w:spacing w:val="-1"/>
          <w:sz w:val="22"/>
          <w:szCs w:val="22"/>
        </w:rPr>
        <w:t>n</w:t>
      </w:r>
      <w:r w:rsidRPr="007E645E">
        <w:rPr>
          <w:rFonts w:ascii="Arial" w:eastAsia="Arial" w:hAnsi="Arial" w:cs="Arial"/>
          <w:spacing w:val="1"/>
          <w:sz w:val="22"/>
          <w:szCs w:val="22"/>
        </w:rPr>
        <w:t>o</w:t>
      </w:r>
      <w:r w:rsidRPr="007E645E">
        <w:rPr>
          <w:rFonts w:ascii="Arial" w:eastAsia="Arial" w:hAnsi="Arial" w:cs="Arial"/>
          <w:sz w:val="22"/>
          <w:szCs w:val="22"/>
        </w:rPr>
        <w:t>t</w:t>
      </w:r>
      <w:r w:rsidRPr="007E645E">
        <w:rPr>
          <w:rFonts w:ascii="Arial" w:eastAsia="Arial" w:hAnsi="Arial" w:cs="Arial"/>
          <w:spacing w:val="-1"/>
          <w:sz w:val="22"/>
          <w:szCs w:val="22"/>
        </w:rPr>
        <w:t xml:space="preserve"> </w:t>
      </w:r>
      <w:r w:rsidRPr="007E645E">
        <w:rPr>
          <w:rFonts w:ascii="Arial" w:eastAsia="Arial" w:hAnsi="Arial" w:cs="Arial"/>
          <w:spacing w:val="1"/>
          <w:sz w:val="22"/>
          <w:szCs w:val="22"/>
        </w:rPr>
        <w:t>be</w:t>
      </w:r>
      <w:r w:rsidRPr="007E645E">
        <w:rPr>
          <w:rFonts w:ascii="Arial" w:eastAsia="Arial" w:hAnsi="Arial" w:cs="Arial"/>
          <w:spacing w:val="-1"/>
          <w:sz w:val="22"/>
          <w:szCs w:val="22"/>
        </w:rPr>
        <w:t>e</w:t>
      </w:r>
      <w:r w:rsidRPr="007E645E">
        <w:rPr>
          <w:rFonts w:ascii="Arial" w:eastAsia="Arial" w:hAnsi="Arial" w:cs="Arial"/>
          <w:sz w:val="22"/>
          <w:szCs w:val="22"/>
        </w:rPr>
        <w:t>n</w:t>
      </w:r>
      <w:r w:rsidRPr="007E645E">
        <w:rPr>
          <w:rFonts w:ascii="Arial" w:eastAsia="Arial" w:hAnsi="Arial" w:cs="Arial"/>
          <w:spacing w:val="1"/>
          <w:sz w:val="22"/>
          <w:szCs w:val="22"/>
        </w:rPr>
        <w:t xml:space="preserve"> </w:t>
      </w:r>
      <w:r w:rsidRPr="007E645E">
        <w:rPr>
          <w:rFonts w:ascii="Arial" w:eastAsia="Arial" w:hAnsi="Arial" w:cs="Arial"/>
          <w:sz w:val="22"/>
          <w:szCs w:val="22"/>
        </w:rPr>
        <w:t>s</w:t>
      </w:r>
      <w:r w:rsidRPr="007E645E">
        <w:rPr>
          <w:rFonts w:ascii="Arial" w:eastAsia="Arial" w:hAnsi="Arial" w:cs="Arial"/>
          <w:spacing w:val="1"/>
          <w:sz w:val="22"/>
          <w:szCs w:val="22"/>
        </w:rPr>
        <w:t>u</w:t>
      </w:r>
      <w:r w:rsidRPr="007E645E">
        <w:rPr>
          <w:rFonts w:ascii="Arial" w:eastAsia="Arial" w:hAnsi="Arial" w:cs="Arial"/>
          <w:spacing w:val="-1"/>
          <w:sz w:val="22"/>
          <w:szCs w:val="22"/>
        </w:rPr>
        <w:t>b</w:t>
      </w:r>
      <w:r w:rsidRPr="007E645E">
        <w:rPr>
          <w:rFonts w:ascii="Arial" w:eastAsia="Arial" w:hAnsi="Arial" w:cs="Arial"/>
          <w:spacing w:val="1"/>
          <w:sz w:val="22"/>
          <w:szCs w:val="22"/>
        </w:rPr>
        <w:t>m</w:t>
      </w:r>
      <w:r w:rsidRPr="007E645E">
        <w:rPr>
          <w:rFonts w:ascii="Arial" w:eastAsia="Arial" w:hAnsi="Arial" w:cs="Arial"/>
          <w:sz w:val="22"/>
          <w:szCs w:val="22"/>
        </w:rPr>
        <w:t>it</w:t>
      </w:r>
      <w:r w:rsidRPr="007E645E">
        <w:rPr>
          <w:rFonts w:ascii="Arial" w:eastAsia="Arial" w:hAnsi="Arial" w:cs="Arial"/>
          <w:spacing w:val="-2"/>
          <w:sz w:val="22"/>
          <w:szCs w:val="22"/>
        </w:rPr>
        <w:t>t</w:t>
      </w:r>
      <w:r w:rsidRPr="007E645E">
        <w:rPr>
          <w:rFonts w:ascii="Arial" w:eastAsia="Arial" w:hAnsi="Arial" w:cs="Arial"/>
          <w:spacing w:val="1"/>
          <w:sz w:val="22"/>
          <w:szCs w:val="22"/>
        </w:rPr>
        <w:t>e</w:t>
      </w:r>
      <w:r w:rsidRPr="007E645E">
        <w:rPr>
          <w:rFonts w:ascii="Arial" w:eastAsia="Arial" w:hAnsi="Arial" w:cs="Arial"/>
          <w:sz w:val="22"/>
          <w:szCs w:val="22"/>
        </w:rPr>
        <w:t>d</w:t>
      </w:r>
      <w:r w:rsidRPr="007E645E">
        <w:rPr>
          <w:rFonts w:ascii="Arial" w:eastAsia="Arial" w:hAnsi="Arial" w:cs="Arial"/>
          <w:spacing w:val="1"/>
          <w:sz w:val="22"/>
          <w:szCs w:val="22"/>
        </w:rPr>
        <w:t xml:space="preserve"> </w:t>
      </w:r>
      <w:r w:rsidRPr="007E645E">
        <w:rPr>
          <w:rFonts w:ascii="Arial" w:eastAsia="Arial" w:hAnsi="Arial" w:cs="Arial"/>
          <w:spacing w:val="-2"/>
          <w:sz w:val="22"/>
          <w:szCs w:val="22"/>
        </w:rPr>
        <w:t>w</w:t>
      </w:r>
      <w:r w:rsidRPr="007E645E">
        <w:rPr>
          <w:rFonts w:ascii="Arial" w:eastAsia="Arial" w:hAnsi="Arial" w:cs="Arial"/>
          <w:sz w:val="22"/>
          <w:szCs w:val="22"/>
        </w:rPr>
        <w:t>ith</w:t>
      </w:r>
      <w:r w:rsidRPr="007E645E">
        <w:rPr>
          <w:rFonts w:ascii="Arial" w:eastAsia="Arial" w:hAnsi="Arial" w:cs="Arial"/>
          <w:spacing w:val="1"/>
          <w:sz w:val="22"/>
          <w:szCs w:val="22"/>
        </w:rPr>
        <w:t xml:space="preserve"> t</w:t>
      </w:r>
      <w:r w:rsidRPr="007E645E">
        <w:rPr>
          <w:rFonts w:ascii="Arial" w:eastAsia="Arial" w:hAnsi="Arial" w:cs="Arial"/>
          <w:spacing w:val="-1"/>
          <w:sz w:val="22"/>
          <w:szCs w:val="22"/>
        </w:rPr>
        <w:t>h</w:t>
      </w:r>
      <w:r w:rsidRPr="007E645E">
        <w:rPr>
          <w:rFonts w:ascii="Arial" w:eastAsia="Arial" w:hAnsi="Arial" w:cs="Arial"/>
          <w:sz w:val="22"/>
          <w:szCs w:val="22"/>
        </w:rPr>
        <w:t>e</w:t>
      </w:r>
      <w:r w:rsidRPr="007E645E">
        <w:rPr>
          <w:rFonts w:ascii="Arial" w:eastAsia="Arial" w:hAnsi="Arial" w:cs="Arial"/>
          <w:spacing w:val="1"/>
          <w:sz w:val="22"/>
          <w:szCs w:val="22"/>
        </w:rPr>
        <w:t xml:space="preserve"> a</w:t>
      </w:r>
      <w:r w:rsidRPr="007E645E">
        <w:rPr>
          <w:rFonts w:ascii="Arial" w:eastAsia="Arial" w:hAnsi="Arial" w:cs="Arial"/>
          <w:spacing w:val="-1"/>
          <w:sz w:val="22"/>
          <w:szCs w:val="22"/>
        </w:rPr>
        <w:t>p</w:t>
      </w:r>
      <w:r w:rsidRPr="007E645E">
        <w:rPr>
          <w:rFonts w:ascii="Arial" w:eastAsia="Arial" w:hAnsi="Arial" w:cs="Arial"/>
          <w:spacing w:val="1"/>
          <w:sz w:val="22"/>
          <w:szCs w:val="22"/>
        </w:rPr>
        <w:t>p</w:t>
      </w:r>
      <w:r w:rsidRPr="007E645E">
        <w:rPr>
          <w:rFonts w:ascii="Arial" w:eastAsia="Arial" w:hAnsi="Arial" w:cs="Arial"/>
          <w:spacing w:val="8"/>
          <w:sz w:val="22"/>
          <w:szCs w:val="22"/>
        </w:rPr>
        <w:t>l</w:t>
      </w:r>
      <w:r w:rsidRPr="007E645E">
        <w:rPr>
          <w:rFonts w:ascii="Arial" w:eastAsia="Arial" w:hAnsi="Arial" w:cs="Arial"/>
          <w:sz w:val="22"/>
          <w:szCs w:val="22"/>
        </w:rPr>
        <w:t>ica</w:t>
      </w:r>
      <w:r w:rsidRPr="007E645E">
        <w:rPr>
          <w:rFonts w:ascii="Arial" w:eastAsia="Arial" w:hAnsi="Arial" w:cs="Arial"/>
          <w:spacing w:val="1"/>
          <w:sz w:val="22"/>
          <w:szCs w:val="22"/>
        </w:rPr>
        <w:t>t</w:t>
      </w:r>
      <w:r w:rsidRPr="007E645E">
        <w:rPr>
          <w:rFonts w:ascii="Arial" w:eastAsia="Arial" w:hAnsi="Arial" w:cs="Arial"/>
          <w:sz w:val="22"/>
          <w:szCs w:val="22"/>
        </w:rPr>
        <w:t>io</w:t>
      </w:r>
      <w:r w:rsidRPr="007E645E">
        <w:rPr>
          <w:rFonts w:ascii="Arial" w:eastAsia="Arial" w:hAnsi="Arial" w:cs="Arial"/>
          <w:spacing w:val="-1"/>
          <w:sz w:val="22"/>
          <w:szCs w:val="22"/>
        </w:rPr>
        <w:t>n</w:t>
      </w:r>
      <w:r w:rsidRPr="007E645E">
        <w:rPr>
          <w:rFonts w:ascii="Arial" w:eastAsia="Arial" w:hAnsi="Arial" w:cs="Arial"/>
          <w:sz w:val="22"/>
          <w:szCs w:val="22"/>
        </w:rPr>
        <w:t xml:space="preserve">, </w:t>
      </w:r>
      <w:r w:rsidRPr="007E645E">
        <w:rPr>
          <w:rFonts w:ascii="Arial" w:eastAsia="Arial" w:hAnsi="Arial" w:cs="Arial"/>
          <w:spacing w:val="1"/>
          <w:sz w:val="22"/>
          <w:szCs w:val="22"/>
        </w:rPr>
        <w:t>o</w:t>
      </w:r>
      <w:r w:rsidRPr="007E645E">
        <w:rPr>
          <w:rFonts w:ascii="Arial" w:eastAsia="Arial" w:hAnsi="Arial" w:cs="Arial"/>
          <w:sz w:val="22"/>
          <w:szCs w:val="22"/>
        </w:rPr>
        <w:t xml:space="preserve">r </w:t>
      </w:r>
      <w:r w:rsidRPr="007E645E">
        <w:rPr>
          <w:rFonts w:ascii="Arial" w:eastAsia="Arial" w:hAnsi="Arial" w:cs="Arial"/>
          <w:spacing w:val="-1"/>
          <w:sz w:val="22"/>
          <w:szCs w:val="22"/>
        </w:rPr>
        <w:t>in</w:t>
      </w:r>
      <w:r w:rsidRPr="007E645E">
        <w:rPr>
          <w:rFonts w:ascii="Arial" w:eastAsia="Arial" w:hAnsi="Arial" w:cs="Arial"/>
          <w:spacing w:val="3"/>
          <w:sz w:val="22"/>
          <w:szCs w:val="22"/>
        </w:rPr>
        <w:t>f</w:t>
      </w:r>
      <w:r w:rsidRPr="007E645E">
        <w:rPr>
          <w:rFonts w:ascii="Arial" w:eastAsia="Arial" w:hAnsi="Arial" w:cs="Arial"/>
          <w:spacing w:val="1"/>
          <w:sz w:val="22"/>
          <w:szCs w:val="22"/>
        </w:rPr>
        <w:t>o</w:t>
      </w:r>
      <w:r w:rsidRPr="007E645E">
        <w:rPr>
          <w:rFonts w:ascii="Arial" w:eastAsia="Arial" w:hAnsi="Arial" w:cs="Arial"/>
          <w:sz w:val="22"/>
          <w:szCs w:val="22"/>
        </w:rPr>
        <w:t>r</w:t>
      </w:r>
      <w:r w:rsidRPr="007E645E">
        <w:rPr>
          <w:rFonts w:ascii="Arial" w:eastAsia="Arial" w:hAnsi="Arial" w:cs="Arial"/>
          <w:spacing w:val="-1"/>
          <w:sz w:val="22"/>
          <w:szCs w:val="22"/>
        </w:rPr>
        <w:t>m</w:t>
      </w:r>
      <w:r w:rsidRPr="007E645E">
        <w:rPr>
          <w:rFonts w:ascii="Arial" w:eastAsia="Arial" w:hAnsi="Arial" w:cs="Arial"/>
          <w:spacing w:val="1"/>
          <w:sz w:val="22"/>
          <w:szCs w:val="22"/>
        </w:rPr>
        <w:t>a</w:t>
      </w:r>
      <w:r w:rsidRPr="007E645E">
        <w:rPr>
          <w:rFonts w:ascii="Arial" w:eastAsia="Arial" w:hAnsi="Arial" w:cs="Arial"/>
          <w:sz w:val="22"/>
          <w:szCs w:val="22"/>
        </w:rPr>
        <w:t>ti</w:t>
      </w:r>
      <w:r w:rsidRPr="007E645E">
        <w:rPr>
          <w:rFonts w:ascii="Arial" w:eastAsia="Arial" w:hAnsi="Arial" w:cs="Arial"/>
          <w:spacing w:val="-1"/>
          <w:sz w:val="22"/>
          <w:szCs w:val="22"/>
        </w:rPr>
        <w:t>o</w:t>
      </w:r>
      <w:r w:rsidRPr="007E645E">
        <w:rPr>
          <w:rFonts w:ascii="Arial" w:eastAsia="Arial" w:hAnsi="Arial" w:cs="Arial"/>
          <w:sz w:val="22"/>
          <w:szCs w:val="22"/>
        </w:rPr>
        <w:t>n</w:t>
      </w:r>
      <w:r w:rsidRPr="007E645E">
        <w:rPr>
          <w:rFonts w:ascii="Arial" w:eastAsia="Arial" w:hAnsi="Arial" w:cs="Arial"/>
          <w:spacing w:val="3"/>
          <w:sz w:val="22"/>
          <w:szCs w:val="22"/>
        </w:rPr>
        <w:t xml:space="preserve"> </w:t>
      </w:r>
      <w:r w:rsidRPr="007E645E">
        <w:rPr>
          <w:rFonts w:ascii="Arial" w:eastAsia="Arial" w:hAnsi="Arial" w:cs="Arial"/>
          <w:spacing w:val="-1"/>
          <w:sz w:val="22"/>
          <w:szCs w:val="22"/>
        </w:rPr>
        <w:t>n</w:t>
      </w:r>
      <w:r w:rsidRPr="007E645E">
        <w:rPr>
          <w:rFonts w:ascii="Arial" w:eastAsia="Arial" w:hAnsi="Arial" w:cs="Arial"/>
          <w:spacing w:val="1"/>
          <w:sz w:val="22"/>
          <w:szCs w:val="22"/>
        </w:rPr>
        <w:t>ee</w:t>
      </w:r>
      <w:r w:rsidRPr="007E645E">
        <w:rPr>
          <w:rFonts w:ascii="Arial" w:eastAsia="Arial" w:hAnsi="Arial" w:cs="Arial"/>
          <w:spacing w:val="-1"/>
          <w:sz w:val="22"/>
          <w:szCs w:val="22"/>
        </w:rPr>
        <w:t>d</w:t>
      </w:r>
      <w:r w:rsidRPr="007E645E">
        <w:rPr>
          <w:rFonts w:ascii="Arial" w:eastAsia="Arial" w:hAnsi="Arial" w:cs="Arial"/>
          <w:spacing w:val="1"/>
          <w:sz w:val="22"/>
          <w:szCs w:val="22"/>
        </w:rPr>
        <w:t>e</w:t>
      </w:r>
      <w:r w:rsidRPr="007E645E">
        <w:rPr>
          <w:rFonts w:ascii="Arial" w:eastAsia="Arial" w:hAnsi="Arial" w:cs="Arial"/>
          <w:sz w:val="22"/>
          <w:szCs w:val="22"/>
        </w:rPr>
        <w:t xml:space="preserve">d </w:t>
      </w:r>
      <w:r w:rsidRPr="007E645E">
        <w:rPr>
          <w:rFonts w:ascii="Arial" w:eastAsia="Arial" w:hAnsi="Arial" w:cs="Arial"/>
          <w:spacing w:val="1"/>
          <w:sz w:val="22"/>
          <w:szCs w:val="22"/>
        </w:rPr>
        <w:t>b</w:t>
      </w:r>
      <w:r w:rsidRPr="007E645E">
        <w:rPr>
          <w:rFonts w:ascii="Arial" w:eastAsia="Arial" w:hAnsi="Arial" w:cs="Arial"/>
          <w:sz w:val="22"/>
          <w:szCs w:val="22"/>
        </w:rPr>
        <w:t>y</w:t>
      </w:r>
      <w:r w:rsidRPr="007E645E">
        <w:rPr>
          <w:rFonts w:ascii="Arial" w:eastAsia="Arial" w:hAnsi="Arial" w:cs="Arial"/>
          <w:spacing w:val="-2"/>
          <w:sz w:val="22"/>
          <w:szCs w:val="22"/>
        </w:rPr>
        <w:t xml:space="preserve"> </w:t>
      </w:r>
      <w:r w:rsidRPr="007E645E">
        <w:rPr>
          <w:rFonts w:ascii="Arial" w:eastAsia="Arial" w:hAnsi="Arial" w:cs="Arial"/>
          <w:sz w:val="22"/>
          <w:szCs w:val="22"/>
        </w:rPr>
        <w:t>a</w:t>
      </w:r>
      <w:r w:rsidRPr="007E645E">
        <w:rPr>
          <w:rFonts w:ascii="Arial" w:eastAsia="Arial" w:hAnsi="Arial" w:cs="Arial"/>
          <w:spacing w:val="1"/>
          <w:sz w:val="22"/>
          <w:szCs w:val="22"/>
        </w:rPr>
        <w:t xml:space="preserve"> </w:t>
      </w:r>
      <w:r w:rsidRPr="007E645E">
        <w:rPr>
          <w:rFonts w:ascii="Arial" w:eastAsia="Arial" w:hAnsi="Arial" w:cs="Arial"/>
          <w:sz w:val="22"/>
          <w:szCs w:val="22"/>
        </w:rPr>
        <w:t>c</w:t>
      </w:r>
      <w:r w:rsidRPr="007E645E">
        <w:rPr>
          <w:rFonts w:ascii="Arial" w:eastAsia="Arial" w:hAnsi="Arial" w:cs="Arial"/>
          <w:spacing w:val="1"/>
          <w:sz w:val="22"/>
          <w:szCs w:val="22"/>
        </w:rPr>
        <w:t>on</w:t>
      </w:r>
      <w:r w:rsidRPr="007E645E">
        <w:rPr>
          <w:rFonts w:ascii="Arial" w:eastAsia="Arial" w:hAnsi="Arial" w:cs="Arial"/>
          <w:sz w:val="22"/>
          <w:szCs w:val="22"/>
        </w:rPr>
        <w:t>s</w:t>
      </w:r>
      <w:r w:rsidRPr="007E645E">
        <w:rPr>
          <w:rFonts w:ascii="Arial" w:eastAsia="Arial" w:hAnsi="Arial" w:cs="Arial"/>
          <w:spacing w:val="1"/>
          <w:sz w:val="22"/>
          <w:szCs w:val="22"/>
        </w:rPr>
        <w:t>u</w:t>
      </w:r>
      <w:r w:rsidRPr="007E645E">
        <w:rPr>
          <w:rFonts w:ascii="Arial" w:eastAsia="Arial" w:hAnsi="Arial" w:cs="Arial"/>
          <w:sz w:val="22"/>
          <w:szCs w:val="22"/>
        </w:rPr>
        <w:t>l</w:t>
      </w:r>
      <w:r w:rsidRPr="007E645E">
        <w:rPr>
          <w:rFonts w:ascii="Arial" w:eastAsia="Arial" w:hAnsi="Arial" w:cs="Arial"/>
          <w:spacing w:val="-2"/>
          <w:sz w:val="22"/>
          <w:szCs w:val="22"/>
        </w:rPr>
        <w:t>t</w:t>
      </w:r>
      <w:r w:rsidRPr="007E645E">
        <w:rPr>
          <w:rFonts w:ascii="Arial" w:eastAsia="Arial" w:hAnsi="Arial" w:cs="Arial"/>
          <w:spacing w:val="1"/>
          <w:sz w:val="22"/>
          <w:szCs w:val="22"/>
        </w:rPr>
        <w:t>e</w:t>
      </w:r>
      <w:r w:rsidRPr="007E645E">
        <w:rPr>
          <w:rFonts w:ascii="Arial" w:eastAsia="Arial" w:hAnsi="Arial" w:cs="Arial"/>
          <w:sz w:val="22"/>
          <w:szCs w:val="22"/>
        </w:rPr>
        <w:t>e</w:t>
      </w:r>
      <w:r w:rsidRPr="007E645E">
        <w:rPr>
          <w:rFonts w:ascii="Arial" w:eastAsia="Arial" w:hAnsi="Arial" w:cs="Arial"/>
          <w:spacing w:val="1"/>
          <w:sz w:val="22"/>
          <w:szCs w:val="22"/>
        </w:rPr>
        <w:t xml:space="preserve"> </w:t>
      </w:r>
      <w:r w:rsidRPr="007E645E">
        <w:rPr>
          <w:rFonts w:ascii="Arial" w:eastAsia="Arial" w:hAnsi="Arial" w:cs="Arial"/>
          <w:sz w:val="22"/>
          <w:szCs w:val="22"/>
        </w:rPr>
        <w:t>to</w:t>
      </w:r>
      <w:r w:rsidRPr="007E645E">
        <w:rPr>
          <w:rFonts w:ascii="Arial" w:eastAsia="Arial" w:hAnsi="Arial" w:cs="Arial"/>
          <w:spacing w:val="1"/>
          <w:sz w:val="22"/>
          <w:szCs w:val="22"/>
        </w:rPr>
        <w:t xml:space="preserve"> </w:t>
      </w:r>
      <w:r w:rsidRPr="007E645E">
        <w:rPr>
          <w:rFonts w:ascii="Arial" w:eastAsia="Arial" w:hAnsi="Arial" w:cs="Arial"/>
          <w:spacing w:val="-1"/>
          <w:sz w:val="22"/>
          <w:szCs w:val="22"/>
        </w:rPr>
        <w:t>d</w:t>
      </w:r>
      <w:r w:rsidRPr="007E645E">
        <w:rPr>
          <w:rFonts w:ascii="Arial" w:eastAsia="Arial" w:hAnsi="Arial" w:cs="Arial"/>
          <w:spacing w:val="1"/>
          <w:sz w:val="22"/>
          <w:szCs w:val="22"/>
        </w:rPr>
        <w:t>e</w:t>
      </w:r>
      <w:r w:rsidRPr="007E645E">
        <w:rPr>
          <w:rFonts w:ascii="Arial" w:eastAsia="Arial" w:hAnsi="Arial" w:cs="Arial"/>
          <w:sz w:val="22"/>
          <w:szCs w:val="22"/>
        </w:rPr>
        <w:t>t</w:t>
      </w:r>
      <w:r w:rsidRPr="007E645E">
        <w:rPr>
          <w:rFonts w:ascii="Arial" w:eastAsia="Arial" w:hAnsi="Arial" w:cs="Arial"/>
          <w:spacing w:val="1"/>
          <w:sz w:val="22"/>
          <w:szCs w:val="22"/>
        </w:rPr>
        <w:t>e</w:t>
      </w:r>
      <w:r w:rsidRPr="007E645E">
        <w:rPr>
          <w:rFonts w:ascii="Arial" w:eastAsia="Arial" w:hAnsi="Arial" w:cs="Arial"/>
          <w:spacing w:val="-3"/>
          <w:sz w:val="22"/>
          <w:szCs w:val="22"/>
        </w:rPr>
        <w:t>r</w:t>
      </w:r>
      <w:r w:rsidRPr="007E645E">
        <w:rPr>
          <w:rFonts w:ascii="Arial" w:eastAsia="Arial" w:hAnsi="Arial" w:cs="Arial"/>
          <w:spacing w:val="1"/>
          <w:sz w:val="22"/>
          <w:szCs w:val="22"/>
        </w:rPr>
        <w:t>m</w:t>
      </w:r>
      <w:r w:rsidRPr="007E645E">
        <w:rPr>
          <w:rFonts w:ascii="Arial" w:eastAsia="Arial" w:hAnsi="Arial" w:cs="Arial"/>
          <w:sz w:val="22"/>
          <w:szCs w:val="22"/>
        </w:rPr>
        <w:t>ine t</w:t>
      </w:r>
      <w:r w:rsidRPr="007E645E">
        <w:rPr>
          <w:rFonts w:ascii="Arial" w:eastAsia="Arial" w:hAnsi="Arial" w:cs="Arial"/>
          <w:spacing w:val="1"/>
          <w:sz w:val="22"/>
          <w:szCs w:val="22"/>
        </w:rPr>
        <w:t>h</w:t>
      </w:r>
      <w:r w:rsidRPr="007E645E">
        <w:rPr>
          <w:rFonts w:ascii="Arial" w:eastAsia="Arial" w:hAnsi="Arial" w:cs="Arial"/>
          <w:sz w:val="22"/>
          <w:szCs w:val="22"/>
        </w:rPr>
        <w:t>e</w:t>
      </w:r>
      <w:r w:rsidRPr="007E645E">
        <w:rPr>
          <w:rFonts w:ascii="Arial" w:eastAsia="Arial" w:hAnsi="Arial" w:cs="Arial"/>
          <w:spacing w:val="-1"/>
          <w:sz w:val="22"/>
          <w:szCs w:val="22"/>
        </w:rPr>
        <w:t xml:space="preserve"> </w:t>
      </w:r>
      <w:r w:rsidRPr="007E645E">
        <w:rPr>
          <w:rFonts w:ascii="Arial" w:eastAsia="Arial" w:hAnsi="Arial" w:cs="Arial"/>
          <w:spacing w:val="1"/>
          <w:sz w:val="22"/>
          <w:szCs w:val="22"/>
        </w:rPr>
        <w:t>a</w:t>
      </w:r>
      <w:r w:rsidRPr="007E645E">
        <w:rPr>
          <w:rFonts w:ascii="Arial" w:eastAsia="Arial" w:hAnsi="Arial" w:cs="Arial"/>
          <w:spacing w:val="-1"/>
          <w:sz w:val="22"/>
          <w:szCs w:val="22"/>
        </w:rPr>
        <w:t>p</w:t>
      </w:r>
      <w:r w:rsidRPr="007E645E">
        <w:rPr>
          <w:rFonts w:ascii="Arial" w:eastAsia="Arial" w:hAnsi="Arial" w:cs="Arial"/>
          <w:spacing w:val="1"/>
          <w:sz w:val="22"/>
          <w:szCs w:val="22"/>
        </w:rPr>
        <w:t>p</w:t>
      </w:r>
      <w:r w:rsidRPr="007E645E">
        <w:rPr>
          <w:rFonts w:ascii="Arial" w:eastAsia="Arial" w:hAnsi="Arial" w:cs="Arial"/>
          <w:sz w:val="22"/>
          <w:szCs w:val="22"/>
        </w:rPr>
        <w:t>l</w:t>
      </w:r>
      <w:r w:rsidRPr="007E645E">
        <w:rPr>
          <w:rFonts w:ascii="Arial" w:eastAsia="Arial" w:hAnsi="Arial" w:cs="Arial"/>
          <w:spacing w:val="-1"/>
          <w:sz w:val="22"/>
          <w:szCs w:val="22"/>
        </w:rPr>
        <w:t>i</w:t>
      </w:r>
      <w:r w:rsidRPr="007E645E">
        <w:rPr>
          <w:rFonts w:ascii="Arial" w:eastAsia="Arial" w:hAnsi="Arial" w:cs="Arial"/>
          <w:sz w:val="22"/>
          <w:szCs w:val="22"/>
        </w:rPr>
        <w:t>c</w:t>
      </w:r>
      <w:r w:rsidRPr="007E645E">
        <w:rPr>
          <w:rFonts w:ascii="Arial" w:eastAsia="Arial" w:hAnsi="Arial" w:cs="Arial"/>
          <w:spacing w:val="1"/>
          <w:sz w:val="22"/>
          <w:szCs w:val="22"/>
        </w:rPr>
        <w:t>a</w:t>
      </w:r>
      <w:r w:rsidRPr="007E645E">
        <w:rPr>
          <w:rFonts w:ascii="Arial" w:eastAsia="Arial" w:hAnsi="Arial" w:cs="Arial"/>
          <w:sz w:val="22"/>
          <w:szCs w:val="22"/>
        </w:rPr>
        <w:t>ti</w:t>
      </w:r>
      <w:r w:rsidRPr="007E645E">
        <w:rPr>
          <w:rFonts w:ascii="Arial" w:eastAsia="Arial" w:hAnsi="Arial" w:cs="Arial"/>
          <w:spacing w:val="1"/>
          <w:sz w:val="22"/>
          <w:szCs w:val="22"/>
        </w:rPr>
        <w:t>o</w:t>
      </w:r>
      <w:r w:rsidRPr="007E645E">
        <w:rPr>
          <w:rFonts w:ascii="Arial" w:eastAsia="Arial" w:hAnsi="Arial" w:cs="Arial"/>
          <w:sz w:val="22"/>
          <w:szCs w:val="22"/>
        </w:rPr>
        <w:t>n</w:t>
      </w:r>
      <w:r w:rsidRPr="007E645E">
        <w:rPr>
          <w:rFonts w:ascii="Arial" w:eastAsia="Arial" w:hAnsi="Arial" w:cs="Arial"/>
          <w:spacing w:val="3"/>
          <w:sz w:val="22"/>
          <w:szCs w:val="22"/>
        </w:rPr>
        <w:t xml:space="preserve"> </w:t>
      </w:r>
      <w:r w:rsidRPr="007E645E">
        <w:rPr>
          <w:rFonts w:ascii="Arial" w:eastAsia="Arial" w:hAnsi="Arial" w:cs="Arial"/>
          <w:spacing w:val="-1"/>
          <w:sz w:val="22"/>
          <w:szCs w:val="22"/>
        </w:rPr>
        <w:t>h</w:t>
      </w:r>
      <w:r w:rsidRPr="007E645E">
        <w:rPr>
          <w:rFonts w:ascii="Arial" w:eastAsia="Arial" w:hAnsi="Arial" w:cs="Arial"/>
          <w:spacing w:val="1"/>
          <w:sz w:val="22"/>
          <w:szCs w:val="22"/>
        </w:rPr>
        <w:t>a</w:t>
      </w:r>
      <w:r w:rsidRPr="007E645E">
        <w:rPr>
          <w:rFonts w:ascii="Arial" w:eastAsia="Arial" w:hAnsi="Arial" w:cs="Arial"/>
          <w:sz w:val="22"/>
          <w:szCs w:val="22"/>
        </w:rPr>
        <w:t xml:space="preserve">s </w:t>
      </w:r>
      <w:r w:rsidRPr="007E645E">
        <w:rPr>
          <w:rFonts w:ascii="Arial" w:eastAsia="Arial" w:hAnsi="Arial" w:cs="Arial"/>
          <w:spacing w:val="1"/>
          <w:sz w:val="22"/>
          <w:szCs w:val="22"/>
        </w:rPr>
        <w:t>n</w:t>
      </w:r>
      <w:r w:rsidRPr="007E645E">
        <w:rPr>
          <w:rFonts w:ascii="Arial" w:eastAsia="Arial" w:hAnsi="Arial" w:cs="Arial"/>
          <w:spacing w:val="-1"/>
          <w:sz w:val="22"/>
          <w:szCs w:val="22"/>
        </w:rPr>
        <w:t>o</w:t>
      </w:r>
      <w:r w:rsidRPr="007E645E">
        <w:rPr>
          <w:rFonts w:ascii="Arial" w:eastAsia="Arial" w:hAnsi="Arial" w:cs="Arial"/>
          <w:sz w:val="22"/>
          <w:szCs w:val="22"/>
        </w:rPr>
        <w:t>t</w:t>
      </w:r>
      <w:r w:rsidRPr="007E645E">
        <w:rPr>
          <w:rFonts w:ascii="Arial" w:eastAsia="Arial" w:hAnsi="Arial" w:cs="Arial"/>
          <w:spacing w:val="1"/>
          <w:sz w:val="22"/>
          <w:szCs w:val="22"/>
        </w:rPr>
        <w:t xml:space="preserve"> </w:t>
      </w:r>
      <w:r w:rsidRPr="007E645E">
        <w:rPr>
          <w:rFonts w:ascii="Arial" w:eastAsia="Arial" w:hAnsi="Arial" w:cs="Arial"/>
          <w:spacing w:val="-1"/>
          <w:sz w:val="22"/>
          <w:szCs w:val="22"/>
        </w:rPr>
        <w:t>b</w:t>
      </w:r>
      <w:r w:rsidRPr="007E645E">
        <w:rPr>
          <w:rFonts w:ascii="Arial" w:eastAsia="Arial" w:hAnsi="Arial" w:cs="Arial"/>
          <w:spacing w:val="1"/>
          <w:sz w:val="22"/>
          <w:szCs w:val="22"/>
        </w:rPr>
        <w:t>ee</w:t>
      </w:r>
      <w:r w:rsidRPr="007E645E">
        <w:rPr>
          <w:rFonts w:ascii="Arial" w:eastAsia="Arial" w:hAnsi="Arial" w:cs="Arial"/>
          <w:sz w:val="22"/>
          <w:szCs w:val="22"/>
        </w:rPr>
        <w:t>n s</w:t>
      </w:r>
      <w:r w:rsidRPr="007E645E">
        <w:rPr>
          <w:rFonts w:ascii="Arial" w:eastAsia="Arial" w:hAnsi="Arial" w:cs="Arial"/>
          <w:spacing w:val="1"/>
          <w:sz w:val="22"/>
          <w:szCs w:val="22"/>
        </w:rPr>
        <w:t>ubm</w:t>
      </w:r>
      <w:r w:rsidRPr="007E645E">
        <w:rPr>
          <w:rFonts w:ascii="Arial" w:eastAsia="Arial" w:hAnsi="Arial" w:cs="Arial"/>
          <w:sz w:val="22"/>
          <w:szCs w:val="22"/>
        </w:rPr>
        <w:t>i</w:t>
      </w:r>
      <w:r w:rsidRPr="007E645E">
        <w:rPr>
          <w:rFonts w:ascii="Arial" w:eastAsia="Arial" w:hAnsi="Arial" w:cs="Arial"/>
          <w:spacing w:val="-2"/>
          <w:sz w:val="22"/>
          <w:szCs w:val="22"/>
        </w:rPr>
        <w:t>t</w:t>
      </w:r>
      <w:r w:rsidRPr="007E645E">
        <w:rPr>
          <w:rFonts w:ascii="Arial" w:eastAsia="Arial" w:hAnsi="Arial" w:cs="Arial"/>
          <w:sz w:val="22"/>
          <w:szCs w:val="22"/>
        </w:rPr>
        <w:t>t</w:t>
      </w:r>
      <w:r w:rsidRPr="007E645E">
        <w:rPr>
          <w:rFonts w:ascii="Arial" w:eastAsia="Arial" w:hAnsi="Arial" w:cs="Arial"/>
          <w:spacing w:val="1"/>
          <w:sz w:val="22"/>
          <w:szCs w:val="22"/>
        </w:rPr>
        <w:t>e</w:t>
      </w:r>
      <w:r w:rsidRPr="007E645E">
        <w:rPr>
          <w:rFonts w:ascii="Arial" w:eastAsia="Arial" w:hAnsi="Arial" w:cs="Arial"/>
          <w:sz w:val="22"/>
          <w:szCs w:val="22"/>
        </w:rPr>
        <w:t>d</w:t>
      </w:r>
      <w:r w:rsidRPr="007E645E">
        <w:rPr>
          <w:rFonts w:ascii="Arial" w:eastAsia="Arial" w:hAnsi="Arial" w:cs="Arial"/>
          <w:spacing w:val="-3"/>
          <w:sz w:val="22"/>
          <w:szCs w:val="22"/>
        </w:rPr>
        <w:t xml:space="preserve"> </w:t>
      </w:r>
      <w:r w:rsidRPr="007E645E">
        <w:rPr>
          <w:rFonts w:ascii="Arial" w:eastAsia="Arial" w:hAnsi="Arial" w:cs="Arial"/>
          <w:spacing w:val="3"/>
          <w:sz w:val="22"/>
          <w:szCs w:val="22"/>
        </w:rPr>
        <w:t>f</w:t>
      </w:r>
      <w:r w:rsidRPr="007E645E">
        <w:rPr>
          <w:rFonts w:ascii="Arial" w:eastAsia="Arial" w:hAnsi="Arial" w:cs="Arial"/>
          <w:spacing w:val="1"/>
          <w:sz w:val="22"/>
          <w:szCs w:val="22"/>
        </w:rPr>
        <w:t>o</w:t>
      </w:r>
      <w:r w:rsidRPr="007E645E">
        <w:rPr>
          <w:rFonts w:ascii="Arial" w:eastAsia="Arial" w:hAnsi="Arial" w:cs="Arial"/>
          <w:sz w:val="22"/>
          <w:szCs w:val="22"/>
        </w:rPr>
        <w:t>l</w:t>
      </w:r>
      <w:r w:rsidRPr="007E645E">
        <w:rPr>
          <w:rFonts w:ascii="Arial" w:eastAsia="Arial" w:hAnsi="Arial" w:cs="Arial"/>
          <w:spacing w:val="-1"/>
          <w:sz w:val="22"/>
          <w:szCs w:val="22"/>
        </w:rPr>
        <w:t>l</w:t>
      </w:r>
      <w:r w:rsidRPr="007E645E">
        <w:rPr>
          <w:rFonts w:ascii="Arial" w:eastAsia="Arial" w:hAnsi="Arial" w:cs="Arial"/>
          <w:spacing w:val="1"/>
          <w:sz w:val="22"/>
          <w:szCs w:val="22"/>
        </w:rPr>
        <w:t>o</w:t>
      </w:r>
      <w:r w:rsidRPr="007E645E">
        <w:rPr>
          <w:rFonts w:ascii="Arial" w:eastAsia="Arial" w:hAnsi="Arial" w:cs="Arial"/>
          <w:spacing w:val="-3"/>
          <w:sz w:val="22"/>
          <w:szCs w:val="22"/>
        </w:rPr>
        <w:t>w</w:t>
      </w:r>
      <w:r w:rsidRPr="007E645E">
        <w:rPr>
          <w:rFonts w:ascii="Arial" w:eastAsia="Arial" w:hAnsi="Arial" w:cs="Arial"/>
          <w:sz w:val="22"/>
          <w:szCs w:val="22"/>
        </w:rPr>
        <w:t>ing</w:t>
      </w:r>
      <w:r w:rsidRPr="007E645E">
        <w:rPr>
          <w:rFonts w:ascii="Arial" w:eastAsia="Arial" w:hAnsi="Arial" w:cs="Arial"/>
          <w:spacing w:val="-1"/>
          <w:sz w:val="22"/>
          <w:szCs w:val="22"/>
        </w:rPr>
        <w:t xml:space="preserve"> </w:t>
      </w:r>
      <w:r w:rsidRPr="007E645E">
        <w:rPr>
          <w:rFonts w:ascii="Arial" w:eastAsia="Arial" w:hAnsi="Arial" w:cs="Arial"/>
          <w:sz w:val="22"/>
          <w:szCs w:val="22"/>
        </w:rPr>
        <w:t>a</w:t>
      </w:r>
      <w:r w:rsidRPr="007E645E">
        <w:rPr>
          <w:rFonts w:ascii="Arial" w:eastAsia="Arial" w:hAnsi="Arial" w:cs="Arial"/>
          <w:spacing w:val="1"/>
          <w:sz w:val="22"/>
          <w:szCs w:val="22"/>
        </w:rPr>
        <w:t xml:space="preserve"> </w:t>
      </w:r>
      <w:r w:rsidRPr="007E645E">
        <w:rPr>
          <w:rFonts w:ascii="Arial" w:eastAsia="Arial" w:hAnsi="Arial" w:cs="Arial"/>
          <w:sz w:val="22"/>
          <w:szCs w:val="22"/>
        </w:rPr>
        <w:t>re</w:t>
      </w:r>
      <w:r w:rsidRPr="007E645E">
        <w:rPr>
          <w:rFonts w:ascii="Arial" w:eastAsia="Arial" w:hAnsi="Arial" w:cs="Arial"/>
          <w:spacing w:val="1"/>
          <w:sz w:val="22"/>
          <w:szCs w:val="22"/>
        </w:rPr>
        <w:t>a</w:t>
      </w:r>
      <w:r w:rsidRPr="007E645E">
        <w:rPr>
          <w:rFonts w:ascii="Arial" w:eastAsia="Arial" w:hAnsi="Arial" w:cs="Arial"/>
          <w:sz w:val="22"/>
          <w:szCs w:val="22"/>
        </w:rPr>
        <w:t>s</w:t>
      </w:r>
      <w:r w:rsidRPr="007E645E">
        <w:rPr>
          <w:rFonts w:ascii="Arial" w:eastAsia="Arial" w:hAnsi="Arial" w:cs="Arial"/>
          <w:spacing w:val="-1"/>
          <w:sz w:val="22"/>
          <w:szCs w:val="22"/>
        </w:rPr>
        <w:t>o</w:t>
      </w:r>
      <w:r w:rsidRPr="007E645E">
        <w:rPr>
          <w:rFonts w:ascii="Arial" w:eastAsia="Arial" w:hAnsi="Arial" w:cs="Arial"/>
          <w:spacing w:val="1"/>
          <w:sz w:val="22"/>
          <w:szCs w:val="22"/>
        </w:rPr>
        <w:t>nab</w:t>
      </w:r>
      <w:r w:rsidRPr="007E645E">
        <w:rPr>
          <w:rFonts w:ascii="Arial" w:eastAsia="Arial" w:hAnsi="Arial" w:cs="Arial"/>
          <w:sz w:val="22"/>
          <w:szCs w:val="22"/>
        </w:rPr>
        <w:t>le</w:t>
      </w:r>
      <w:r w:rsidRPr="007E645E">
        <w:rPr>
          <w:rFonts w:ascii="Arial" w:eastAsia="Arial" w:hAnsi="Arial" w:cs="Arial"/>
          <w:spacing w:val="-2"/>
          <w:sz w:val="22"/>
          <w:szCs w:val="22"/>
        </w:rPr>
        <w:t xml:space="preserve"> </w:t>
      </w:r>
      <w:r w:rsidRPr="007E645E">
        <w:rPr>
          <w:rFonts w:ascii="Arial" w:eastAsia="Arial" w:hAnsi="Arial" w:cs="Arial"/>
          <w:sz w:val="22"/>
          <w:szCs w:val="22"/>
        </w:rPr>
        <w:t>re</w:t>
      </w:r>
      <w:r w:rsidRPr="007E645E">
        <w:rPr>
          <w:rFonts w:ascii="Arial" w:eastAsia="Arial" w:hAnsi="Arial" w:cs="Arial"/>
          <w:spacing w:val="-1"/>
          <w:sz w:val="22"/>
          <w:szCs w:val="22"/>
        </w:rPr>
        <w:t>q</w:t>
      </w:r>
      <w:r w:rsidRPr="007E645E">
        <w:rPr>
          <w:rFonts w:ascii="Arial" w:eastAsia="Arial" w:hAnsi="Arial" w:cs="Arial"/>
          <w:spacing w:val="1"/>
          <w:sz w:val="22"/>
          <w:szCs w:val="22"/>
        </w:rPr>
        <w:t>ue</w:t>
      </w:r>
      <w:r w:rsidRPr="007E645E">
        <w:rPr>
          <w:rFonts w:ascii="Arial" w:eastAsia="Arial" w:hAnsi="Arial" w:cs="Arial"/>
          <w:sz w:val="22"/>
          <w:szCs w:val="22"/>
        </w:rPr>
        <w:t>st</w:t>
      </w:r>
      <w:r w:rsidRPr="007E645E">
        <w:rPr>
          <w:rFonts w:ascii="Arial" w:eastAsia="Arial" w:hAnsi="Arial" w:cs="Arial"/>
          <w:spacing w:val="-1"/>
          <w:sz w:val="22"/>
          <w:szCs w:val="22"/>
        </w:rPr>
        <w:t xml:space="preserve"> </w:t>
      </w:r>
      <w:r w:rsidRPr="007E645E">
        <w:rPr>
          <w:rFonts w:ascii="Arial" w:eastAsia="Arial" w:hAnsi="Arial" w:cs="Arial"/>
          <w:sz w:val="22"/>
          <w:szCs w:val="22"/>
        </w:rPr>
        <w:t>f</w:t>
      </w:r>
      <w:r w:rsidRPr="007E645E">
        <w:rPr>
          <w:rFonts w:ascii="Arial" w:eastAsia="Arial" w:hAnsi="Arial" w:cs="Arial"/>
          <w:spacing w:val="1"/>
          <w:sz w:val="22"/>
          <w:szCs w:val="22"/>
        </w:rPr>
        <w:t>o</w:t>
      </w:r>
      <w:r w:rsidRPr="007E645E">
        <w:rPr>
          <w:rFonts w:ascii="Arial" w:eastAsia="Arial" w:hAnsi="Arial" w:cs="Arial"/>
          <w:sz w:val="22"/>
          <w:szCs w:val="22"/>
        </w:rPr>
        <w:t xml:space="preserve">r </w:t>
      </w:r>
      <w:r w:rsidRPr="007E645E">
        <w:rPr>
          <w:rFonts w:ascii="Arial" w:eastAsia="Arial" w:hAnsi="Arial" w:cs="Arial"/>
          <w:spacing w:val="-2"/>
          <w:sz w:val="22"/>
          <w:szCs w:val="22"/>
        </w:rPr>
        <w:t>t</w:t>
      </w:r>
      <w:r w:rsidRPr="007E645E">
        <w:rPr>
          <w:rFonts w:ascii="Arial" w:eastAsia="Arial" w:hAnsi="Arial" w:cs="Arial"/>
          <w:spacing w:val="1"/>
          <w:sz w:val="22"/>
          <w:szCs w:val="22"/>
        </w:rPr>
        <w:t>h</w:t>
      </w:r>
      <w:r w:rsidRPr="007E645E">
        <w:rPr>
          <w:rFonts w:ascii="Arial" w:eastAsia="Arial" w:hAnsi="Arial" w:cs="Arial"/>
          <w:sz w:val="22"/>
          <w:szCs w:val="22"/>
        </w:rPr>
        <w:t>e</w:t>
      </w:r>
      <w:r w:rsidRPr="007E645E">
        <w:rPr>
          <w:rFonts w:ascii="Arial" w:eastAsia="Arial" w:hAnsi="Arial" w:cs="Arial"/>
          <w:spacing w:val="1"/>
          <w:sz w:val="22"/>
          <w:szCs w:val="22"/>
        </w:rPr>
        <w:t xml:space="preserve"> </w:t>
      </w:r>
      <w:r w:rsidRPr="007E645E">
        <w:rPr>
          <w:rFonts w:ascii="Arial" w:eastAsia="Arial" w:hAnsi="Arial" w:cs="Arial"/>
          <w:sz w:val="22"/>
          <w:szCs w:val="22"/>
        </w:rPr>
        <w:t>i</w:t>
      </w:r>
      <w:r w:rsidRPr="007E645E">
        <w:rPr>
          <w:rFonts w:ascii="Arial" w:eastAsia="Arial" w:hAnsi="Arial" w:cs="Arial"/>
          <w:spacing w:val="-1"/>
          <w:sz w:val="22"/>
          <w:szCs w:val="22"/>
        </w:rPr>
        <w:t>n</w:t>
      </w:r>
      <w:r w:rsidRPr="007E645E">
        <w:rPr>
          <w:rFonts w:ascii="Arial" w:eastAsia="Arial" w:hAnsi="Arial" w:cs="Arial"/>
          <w:sz w:val="22"/>
          <w:szCs w:val="22"/>
        </w:rPr>
        <w:t>f</w:t>
      </w:r>
      <w:r w:rsidRPr="007E645E">
        <w:rPr>
          <w:rFonts w:ascii="Arial" w:eastAsia="Arial" w:hAnsi="Arial" w:cs="Arial"/>
          <w:spacing w:val="1"/>
          <w:sz w:val="22"/>
          <w:szCs w:val="22"/>
        </w:rPr>
        <w:t>o</w:t>
      </w:r>
      <w:r w:rsidRPr="007E645E">
        <w:rPr>
          <w:rFonts w:ascii="Arial" w:eastAsia="Arial" w:hAnsi="Arial" w:cs="Arial"/>
          <w:sz w:val="22"/>
          <w:szCs w:val="22"/>
        </w:rPr>
        <w:t>r</w:t>
      </w:r>
      <w:r w:rsidRPr="007E645E">
        <w:rPr>
          <w:rFonts w:ascii="Arial" w:eastAsia="Arial" w:hAnsi="Arial" w:cs="Arial"/>
          <w:spacing w:val="-1"/>
          <w:sz w:val="22"/>
          <w:szCs w:val="22"/>
        </w:rPr>
        <w:t>m</w:t>
      </w:r>
      <w:r w:rsidRPr="007E645E">
        <w:rPr>
          <w:rFonts w:ascii="Arial" w:eastAsia="Arial" w:hAnsi="Arial" w:cs="Arial"/>
          <w:spacing w:val="1"/>
          <w:sz w:val="22"/>
          <w:szCs w:val="22"/>
        </w:rPr>
        <w:t>a</w:t>
      </w:r>
      <w:r w:rsidRPr="007E645E">
        <w:rPr>
          <w:rFonts w:ascii="Arial" w:eastAsia="Arial" w:hAnsi="Arial" w:cs="Arial"/>
          <w:sz w:val="22"/>
          <w:szCs w:val="22"/>
        </w:rPr>
        <w:t>ti</w:t>
      </w:r>
      <w:r w:rsidRPr="007E645E">
        <w:rPr>
          <w:rFonts w:ascii="Arial" w:eastAsia="Arial" w:hAnsi="Arial" w:cs="Arial"/>
          <w:spacing w:val="1"/>
          <w:sz w:val="22"/>
          <w:szCs w:val="22"/>
        </w:rPr>
        <w:t>o</w:t>
      </w:r>
      <w:r w:rsidRPr="007E645E">
        <w:rPr>
          <w:rFonts w:ascii="Arial" w:eastAsia="Arial" w:hAnsi="Arial" w:cs="Arial"/>
          <w:spacing w:val="7"/>
          <w:sz w:val="22"/>
          <w:szCs w:val="22"/>
        </w:rPr>
        <w:t>n</w:t>
      </w:r>
      <w:r w:rsidRPr="007E645E">
        <w:rPr>
          <w:rFonts w:ascii="Arial" w:eastAsia="Arial" w:hAnsi="Arial" w:cs="Arial"/>
          <w:sz w:val="22"/>
          <w:szCs w:val="22"/>
        </w:rPr>
        <w:t>,</w:t>
      </w:r>
      <w:r w:rsidRPr="007E645E">
        <w:rPr>
          <w:rFonts w:ascii="Arial" w:eastAsia="Arial" w:hAnsi="Arial" w:cs="Arial"/>
          <w:spacing w:val="-1"/>
          <w:sz w:val="22"/>
          <w:szCs w:val="22"/>
        </w:rPr>
        <w:t xml:space="preserve"> </w:t>
      </w:r>
      <w:r w:rsidRPr="007E645E">
        <w:rPr>
          <w:rFonts w:ascii="Arial" w:eastAsia="Arial" w:hAnsi="Arial" w:cs="Arial"/>
          <w:sz w:val="22"/>
          <w:szCs w:val="22"/>
        </w:rPr>
        <w:t>c</w:t>
      </w:r>
      <w:r w:rsidRPr="007E645E">
        <w:rPr>
          <w:rFonts w:ascii="Arial" w:eastAsia="Arial" w:hAnsi="Arial" w:cs="Arial"/>
          <w:spacing w:val="1"/>
          <w:sz w:val="22"/>
          <w:szCs w:val="22"/>
        </w:rPr>
        <w:t>a</w:t>
      </w:r>
      <w:r w:rsidRPr="007E645E">
        <w:rPr>
          <w:rFonts w:ascii="Arial" w:eastAsia="Arial" w:hAnsi="Arial" w:cs="Arial"/>
          <w:spacing w:val="-1"/>
          <w:sz w:val="22"/>
          <w:szCs w:val="22"/>
        </w:rPr>
        <w:t>n</w:t>
      </w:r>
      <w:r w:rsidRPr="007E645E">
        <w:rPr>
          <w:rFonts w:ascii="Arial" w:eastAsia="Arial" w:hAnsi="Arial" w:cs="Arial"/>
          <w:spacing w:val="1"/>
          <w:sz w:val="22"/>
          <w:szCs w:val="22"/>
        </w:rPr>
        <w:t>no</w:t>
      </w:r>
      <w:r w:rsidRPr="007E645E">
        <w:rPr>
          <w:rFonts w:ascii="Arial" w:eastAsia="Arial" w:hAnsi="Arial" w:cs="Arial"/>
          <w:sz w:val="22"/>
          <w:szCs w:val="22"/>
        </w:rPr>
        <w:t>t</w:t>
      </w:r>
      <w:r w:rsidRPr="007E645E">
        <w:rPr>
          <w:rFonts w:ascii="Arial" w:eastAsia="Arial" w:hAnsi="Arial" w:cs="Arial"/>
          <w:spacing w:val="-4"/>
          <w:sz w:val="22"/>
          <w:szCs w:val="22"/>
        </w:rPr>
        <w:t xml:space="preserve"> </w:t>
      </w:r>
      <w:r w:rsidRPr="007E645E">
        <w:rPr>
          <w:rFonts w:ascii="Arial" w:eastAsia="Arial" w:hAnsi="Arial" w:cs="Arial"/>
          <w:spacing w:val="1"/>
          <w:sz w:val="22"/>
          <w:szCs w:val="22"/>
        </w:rPr>
        <w:t>b</w:t>
      </w:r>
      <w:r w:rsidRPr="007E645E">
        <w:rPr>
          <w:rFonts w:ascii="Arial" w:eastAsia="Arial" w:hAnsi="Arial" w:cs="Arial"/>
          <w:sz w:val="22"/>
          <w:szCs w:val="22"/>
        </w:rPr>
        <w:t>e</w:t>
      </w:r>
      <w:r w:rsidRPr="007E645E">
        <w:rPr>
          <w:rFonts w:ascii="Arial" w:eastAsia="Arial" w:hAnsi="Arial" w:cs="Arial"/>
          <w:spacing w:val="1"/>
          <w:sz w:val="22"/>
          <w:szCs w:val="22"/>
        </w:rPr>
        <w:t xml:space="preserve"> </w:t>
      </w:r>
      <w:r w:rsidRPr="007E645E">
        <w:rPr>
          <w:rFonts w:ascii="Arial" w:eastAsia="Arial" w:hAnsi="Arial" w:cs="Arial"/>
          <w:sz w:val="22"/>
          <w:szCs w:val="22"/>
        </w:rPr>
        <w:t>c</w:t>
      </w:r>
      <w:r w:rsidRPr="007E645E">
        <w:rPr>
          <w:rFonts w:ascii="Arial" w:eastAsia="Arial" w:hAnsi="Arial" w:cs="Arial"/>
          <w:spacing w:val="1"/>
          <w:sz w:val="22"/>
          <w:szCs w:val="22"/>
        </w:rPr>
        <w:t>a</w:t>
      </w:r>
      <w:r w:rsidRPr="007E645E">
        <w:rPr>
          <w:rFonts w:ascii="Arial" w:eastAsia="Arial" w:hAnsi="Arial" w:cs="Arial"/>
          <w:sz w:val="22"/>
          <w:szCs w:val="22"/>
        </w:rPr>
        <w:t>l</w:t>
      </w:r>
      <w:r w:rsidRPr="007E645E">
        <w:rPr>
          <w:rFonts w:ascii="Arial" w:eastAsia="Arial" w:hAnsi="Arial" w:cs="Arial"/>
          <w:spacing w:val="-1"/>
          <w:sz w:val="22"/>
          <w:szCs w:val="22"/>
        </w:rPr>
        <w:t>le</w:t>
      </w:r>
      <w:r w:rsidRPr="007E645E">
        <w:rPr>
          <w:rFonts w:ascii="Arial" w:eastAsia="Arial" w:hAnsi="Arial" w:cs="Arial"/>
          <w:sz w:val="22"/>
          <w:szCs w:val="22"/>
        </w:rPr>
        <w:t>d</w:t>
      </w:r>
      <w:r w:rsidRPr="007E645E">
        <w:rPr>
          <w:rFonts w:ascii="Arial" w:eastAsia="Arial" w:hAnsi="Arial" w:cs="Arial"/>
          <w:spacing w:val="1"/>
          <w:sz w:val="22"/>
          <w:szCs w:val="22"/>
        </w:rPr>
        <w:t xml:space="preserve"> </w:t>
      </w:r>
      <w:r w:rsidRPr="007E645E">
        <w:rPr>
          <w:rFonts w:ascii="Arial" w:eastAsia="Arial" w:hAnsi="Arial" w:cs="Arial"/>
          <w:sz w:val="22"/>
          <w:szCs w:val="22"/>
        </w:rPr>
        <w:t>in f</w:t>
      </w:r>
      <w:r w:rsidRPr="007E645E">
        <w:rPr>
          <w:rFonts w:ascii="Arial" w:eastAsia="Arial" w:hAnsi="Arial" w:cs="Arial"/>
          <w:spacing w:val="1"/>
          <w:sz w:val="22"/>
          <w:szCs w:val="22"/>
        </w:rPr>
        <w:t>o</w:t>
      </w:r>
      <w:r w:rsidRPr="007E645E">
        <w:rPr>
          <w:rFonts w:ascii="Arial" w:eastAsia="Arial" w:hAnsi="Arial" w:cs="Arial"/>
          <w:sz w:val="22"/>
          <w:szCs w:val="22"/>
        </w:rPr>
        <w:t>r d</w:t>
      </w:r>
      <w:r w:rsidRPr="007E645E">
        <w:rPr>
          <w:rFonts w:ascii="Arial" w:eastAsia="Arial" w:hAnsi="Arial" w:cs="Arial"/>
          <w:spacing w:val="1"/>
          <w:sz w:val="22"/>
          <w:szCs w:val="22"/>
        </w:rPr>
        <w:t>e</w:t>
      </w:r>
      <w:r w:rsidRPr="007E645E">
        <w:rPr>
          <w:rFonts w:ascii="Arial" w:eastAsia="Arial" w:hAnsi="Arial" w:cs="Arial"/>
          <w:sz w:val="22"/>
          <w:szCs w:val="22"/>
        </w:rPr>
        <w:t>cis</w:t>
      </w:r>
      <w:r w:rsidRPr="007E645E">
        <w:rPr>
          <w:rFonts w:ascii="Arial" w:eastAsia="Arial" w:hAnsi="Arial" w:cs="Arial"/>
          <w:spacing w:val="-1"/>
          <w:sz w:val="22"/>
          <w:szCs w:val="22"/>
        </w:rPr>
        <w:t>io</w:t>
      </w:r>
      <w:r w:rsidRPr="007E645E">
        <w:rPr>
          <w:rFonts w:ascii="Arial" w:eastAsia="Arial" w:hAnsi="Arial" w:cs="Arial"/>
          <w:sz w:val="22"/>
          <w:szCs w:val="22"/>
        </w:rPr>
        <w:t>n</w:t>
      </w:r>
      <w:r w:rsidRPr="007E645E">
        <w:rPr>
          <w:rFonts w:ascii="Arial" w:eastAsia="Arial" w:hAnsi="Arial" w:cs="Arial"/>
          <w:spacing w:val="1"/>
          <w:sz w:val="22"/>
          <w:szCs w:val="22"/>
        </w:rPr>
        <w:t xml:space="preserve"> b</w:t>
      </w:r>
      <w:r w:rsidRPr="007E645E">
        <w:rPr>
          <w:rFonts w:ascii="Arial" w:eastAsia="Arial" w:hAnsi="Arial" w:cs="Arial"/>
          <w:sz w:val="22"/>
          <w:szCs w:val="22"/>
        </w:rPr>
        <w:t>y</w:t>
      </w:r>
      <w:r w:rsidRPr="007E645E">
        <w:rPr>
          <w:rFonts w:ascii="Arial" w:eastAsia="Arial" w:hAnsi="Arial" w:cs="Arial"/>
          <w:spacing w:val="-2"/>
          <w:sz w:val="22"/>
          <w:szCs w:val="22"/>
        </w:rPr>
        <w:t xml:space="preserve"> </w:t>
      </w:r>
      <w:r w:rsidRPr="007E645E">
        <w:rPr>
          <w:rFonts w:ascii="Arial" w:eastAsia="Arial" w:hAnsi="Arial" w:cs="Arial"/>
          <w:spacing w:val="1"/>
          <w:sz w:val="22"/>
          <w:szCs w:val="22"/>
        </w:rPr>
        <w:t>th</w:t>
      </w:r>
      <w:r w:rsidRPr="007E645E">
        <w:rPr>
          <w:rFonts w:ascii="Arial" w:eastAsia="Arial" w:hAnsi="Arial" w:cs="Arial"/>
          <w:sz w:val="22"/>
          <w:szCs w:val="22"/>
        </w:rPr>
        <w:t>e</w:t>
      </w:r>
      <w:r w:rsidRPr="007E645E">
        <w:rPr>
          <w:rFonts w:ascii="Arial" w:eastAsia="Arial" w:hAnsi="Arial" w:cs="Arial"/>
          <w:spacing w:val="-1"/>
          <w:sz w:val="22"/>
          <w:szCs w:val="22"/>
        </w:rPr>
        <w:t xml:space="preserve"> </w:t>
      </w:r>
      <w:r w:rsidRPr="007E645E">
        <w:rPr>
          <w:rFonts w:ascii="Arial" w:eastAsia="Arial" w:hAnsi="Arial" w:cs="Arial"/>
          <w:spacing w:val="1"/>
          <w:sz w:val="22"/>
          <w:szCs w:val="22"/>
        </w:rPr>
        <w:t>P</w:t>
      </w:r>
      <w:r w:rsidRPr="007E645E">
        <w:rPr>
          <w:rFonts w:ascii="Arial" w:eastAsia="Arial" w:hAnsi="Arial" w:cs="Arial"/>
          <w:sz w:val="22"/>
          <w:szCs w:val="22"/>
        </w:rPr>
        <w:t>l</w:t>
      </w:r>
      <w:r w:rsidRPr="007E645E">
        <w:rPr>
          <w:rFonts w:ascii="Arial" w:eastAsia="Arial" w:hAnsi="Arial" w:cs="Arial"/>
          <w:spacing w:val="-2"/>
          <w:sz w:val="22"/>
          <w:szCs w:val="22"/>
        </w:rPr>
        <w:t>a</w:t>
      </w:r>
      <w:r w:rsidRPr="007E645E">
        <w:rPr>
          <w:rFonts w:ascii="Arial" w:eastAsia="Arial" w:hAnsi="Arial" w:cs="Arial"/>
          <w:spacing w:val="1"/>
          <w:sz w:val="22"/>
          <w:szCs w:val="22"/>
        </w:rPr>
        <w:t>nn</w:t>
      </w:r>
      <w:r w:rsidRPr="007E645E">
        <w:rPr>
          <w:rFonts w:ascii="Arial" w:eastAsia="Arial" w:hAnsi="Arial" w:cs="Arial"/>
          <w:sz w:val="22"/>
          <w:szCs w:val="22"/>
        </w:rPr>
        <w:t>ing</w:t>
      </w:r>
      <w:r w:rsidRPr="007E645E">
        <w:rPr>
          <w:rFonts w:ascii="Arial" w:eastAsia="Arial" w:hAnsi="Arial" w:cs="Arial"/>
          <w:spacing w:val="-1"/>
          <w:sz w:val="22"/>
          <w:szCs w:val="22"/>
        </w:rPr>
        <w:t xml:space="preserve"> </w:t>
      </w:r>
      <w:r w:rsidRPr="007E645E">
        <w:rPr>
          <w:rFonts w:ascii="Arial" w:eastAsia="Arial" w:hAnsi="Arial" w:cs="Arial"/>
          <w:sz w:val="22"/>
          <w:szCs w:val="22"/>
        </w:rPr>
        <w:t>C</w:t>
      </w:r>
      <w:r w:rsidRPr="007E645E">
        <w:rPr>
          <w:rFonts w:ascii="Arial" w:eastAsia="Arial" w:hAnsi="Arial" w:cs="Arial"/>
          <w:spacing w:val="1"/>
          <w:sz w:val="22"/>
          <w:szCs w:val="22"/>
        </w:rPr>
        <w:t>o</w:t>
      </w:r>
      <w:r w:rsidRPr="007E645E">
        <w:rPr>
          <w:rFonts w:ascii="Arial" w:eastAsia="Arial" w:hAnsi="Arial" w:cs="Arial"/>
          <w:spacing w:val="-1"/>
          <w:sz w:val="22"/>
          <w:szCs w:val="22"/>
        </w:rPr>
        <w:t>m</w:t>
      </w:r>
      <w:r w:rsidRPr="007E645E">
        <w:rPr>
          <w:rFonts w:ascii="Arial" w:eastAsia="Arial" w:hAnsi="Arial" w:cs="Arial"/>
          <w:spacing w:val="1"/>
          <w:sz w:val="22"/>
          <w:szCs w:val="22"/>
        </w:rPr>
        <w:t>m</w:t>
      </w:r>
      <w:r w:rsidRPr="007E645E">
        <w:rPr>
          <w:rFonts w:ascii="Arial" w:eastAsia="Arial" w:hAnsi="Arial" w:cs="Arial"/>
          <w:sz w:val="22"/>
          <w:szCs w:val="22"/>
        </w:rPr>
        <w:t>it</w:t>
      </w:r>
      <w:r w:rsidRPr="007E645E">
        <w:rPr>
          <w:rFonts w:ascii="Arial" w:eastAsia="Arial" w:hAnsi="Arial" w:cs="Arial"/>
          <w:spacing w:val="-2"/>
          <w:sz w:val="22"/>
          <w:szCs w:val="22"/>
        </w:rPr>
        <w:t>t</w:t>
      </w:r>
      <w:r w:rsidRPr="007E645E">
        <w:rPr>
          <w:rFonts w:ascii="Arial" w:eastAsia="Arial" w:hAnsi="Arial" w:cs="Arial"/>
          <w:spacing w:val="1"/>
          <w:sz w:val="22"/>
          <w:szCs w:val="22"/>
        </w:rPr>
        <w:t>ee</w:t>
      </w:r>
      <w:r w:rsidRPr="007E645E">
        <w:rPr>
          <w:rFonts w:ascii="Arial" w:eastAsia="Arial" w:hAnsi="Arial" w:cs="Arial"/>
          <w:sz w:val="22"/>
          <w:szCs w:val="22"/>
        </w:rPr>
        <w:t>.</w:t>
      </w:r>
    </w:p>
    <w:p w14:paraId="4F542D40" w14:textId="77777777" w:rsidR="00B36399" w:rsidRPr="007E645E" w:rsidRDefault="00B36399" w:rsidP="007E39FE">
      <w:pPr>
        <w:rPr>
          <w:sz w:val="22"/>
          <w:szCs w:val="22"/>
        </w:rPr>
      </w:pPr>
    </w:p>
    <w:p w14:paraId="49225C75" w14:textId="132B8E59" w:rsidR="00B36399" w:rsidRPr="007E645E" w:rsidRDefault="00B36399" w:rsidP="007E39FE">
      <w:pPr>
        <w:rPr>
          <w:rFonts w:ascii="Arial" w:eastAsia="Arial" w:hAnsi="Arial" w:cs="Arial"/>
          <w:sz w:val="22"/>
          <w:szCs w:val="22"/>
        </w:rPr>
      </w:pPr>
      <w:r w:rsidRPr="007E645E">
        <w:rPr>
          <w:rFonts w:ascii="Arial" w:eastAsia="Arial" w:hAnsi="Arial" w:cs="Arial"/>
          <w:sz w:val="22"/>
          <w:szCs w:val="22"/>
        </w:rPr>
        <w:t>S</w:t>
      </w:r>
      <w:r w:rsidRPr="007E645E">
        <w:rPr>
          <w:rFonts w:ascii="Arial" w:eastAsia="Arial" w:hAnsi="Arial" w:cs="Arial"/>
          <w:spacing w:val="1"/>
          <w:sz w:val="22"/>
          <w:szCs w:val="22"/>
        </w:rPr>
        <w:t>u</w:t>
      </w:r>
      <w:r w:rsidRPr="007E645E">
        <w:rPr>
          <w:rFonts w:ascii="Arial" w:eastAsia="Arial" w:hAnsi="Arial" w:cs="Arial"/>
          <w:sz w:val="22"/>
          <w:szCs w:val="22"/>
        </w:rPr>
        <w:t>ch</w:t>
      </w:r>
      <w:r w:rsidRPr="007E645E">
        <w:rPr>
          <w:rFonts w:ascii="Arial" w:eastAsia="Arial" w:hAnsi="Arial" w:cs="Arial"/>
          <w:spacing w:val="-1"/>
          <w:sz w:val="22"/>
          <w:szCs w:val="22"/>
        </w:rPr>
        <w:t xml:space="preserve"> </w:t>
      </w:r>
      <w:r w:rsidRPr="007E645E">
        <w:rPr>
          <w:rFonts w:ascii="Arial" w:eastAsia="Arial" w:hAnsi="Arial" w:cs="Arial"/>
          <w:spacing w:val="1"/>
          <w:sz w:val="22"/>
          <w:szCs w:val="22"/>
        </w:rPr>
        <w:t>ne</w:t>
      </w:r>
      <w:r w:rsidRPr="007E645E">
        <w:rPr>
          <w:rFonts w:ascii="Arial" w:eastAsia="Arial" w:hAnsi="Arial" w:cs="Arial"/>
          <w:sz w:val="22"/>
          <w:szCs w:val="22"/>
        </w:rPr>
        <w:t>c</w:t>
      </w:r>
      <w:r w:rsidRPr="007E645E">
        <w:rPr>
          <w:rFonts w:ascii="Arial" w:eastAsia="Arial" w:hAnsi="Arial" w:cs="Arial"/>
          <w:spacing w:val="1"/>
          <w:sz w:val="22"/>
          <w:szCs w:val="22"/>
        </w:rPr>
        <w:t>e</w:t>
      </w:r>
      <w:r w:rsidRPr="007E645E">
        <w:rPr>
          <w:rFonts w:ascii="Arial" w:eastAsia="Arial" w:hAnsi="Arial" w:cs="Arial"/>
          <w:sz w:val="22"/>
          <w:szCs w:val="22"/>
        </w:rPr>
        <w:t>s</w:t>
      </w:r>
      <w:r w:rsidRPr="007E645E">
        <w:rPr>
          <w:rFonts w:ascii="Arial" w:eastAsia="Arial" w:hAnsi="Arial" w:cs="Arial"/>
          <w:spacing w:val="-2"/>
          <w:sz w:val="22"/>
          <w:szCs w:val="22"/>
        </w:rPr>
        <w:t>s</w:t>
      </w:r>
      <w:r w:rsidRPr="007E645E">
        <w:rPr>
          <w:rFonts w:ascii="Arial" w:eastAsia="Arial" w:hAnsi="Arial" w:cs="Arial"/>
          <w:spacing w:val="1"/>
          <w:sz w:val="22"/>
          <w:szCs w:val="22"/>
        </w:rPr>
        <w:t>ar</w:t>
      </w:r>
      <w:r w:rsidRPr="007E645E">
        <w:rPr>
          <w:rFonts w:ascii="Arial" w:eastAsia="Arial" w:hAnsi="Arial" w:cs="Arial"/>
          <w:sz w:val="22"/>
          <w:szCs w:val="22"/>
        </w:rPr>
        <w:t>y</w:t>
      </w:r>
      <w:r w:rsidRPr="007E645E">
        <w:rPr>
          <w:rFonts w:ascii="Arial" w:eastAsia="Arial" w:hAnsi="Arial" w:cs="Arial"/>
          <w:spacing w:val="-2"/>
          <w:sz w:val="22"/>
          <w:szCs w:val="22"/>
        </w:rPr>
        <w:t xml:space="preserve"> </w:t>
      </w:r>
      <w:r w:rsidRPr="007E645E">
        <w:rPr>
          <w:rFonts w:ascii="Arial" w:eastAsia="Arial" w:hAnsi="Arial" w:cs="Arial"/>
          <w:sz w:val="22"/>
          <w:szCs w:val="22"/>
        </w:rPr>
        <w:t>i</w:t>
      </w:r>
      <w:r w:rsidRPr="007E645E">
        <w:rPr>
          <w:rFonts w:ascii="Arial" w:eastAsia="Arial" w:hAnsi="Arial" w:cs="Arial"/>
          <w:spacing w:val="1"/>
          <w:sz w:val="22"/>
          <w:szCs w:val="22"/>
        </w:rPr>
        <w:t>n</w:t>
      </w:r>
      <w:r w:rsidRPr="007E645E">
        <w:rPr>
          <w:rFonts w:ascii="Arial" w:eastAsia="Arial" w:hAnsi="Arial" w:cs="Arial"/>
          <w:spacing w:val="3"/>
          <w:sz w:val="22"/>
          <w:szCs w:val="22"/>
        </w:rPr>
        <w:t>f</w:t>
      </w:r>
      <w:r w:rsidRPr="007E645E">
        <w:rPr>
          <w:rFonts w:ascii="Arial" w:eastAsia="Arial" w:hAnsi="Arial" w:cs="Arial"/>
          <w:spacing w:val="1"/>
          <w:sz w:val="22"/>
          <w:szCs w:val="22"/>
        </w:rPr>
        <w:t>o</w:t>
      </w:r>
      <w:r w:rsidRPr="007E645E">
        <w:rPr>
          <w:rFonts w:ascii="Arial" w:eastAsia="Arial" w:hAnsi="Arial" w:cs="Arial"/>
          <w:spacing w:val="-3"/>
          <w:sz w:val="22"/>
          <w:szCs w:val="22"/>
        </w:rPr>
        <w:t>r</w:t>
      </w:r>
      <w:r w:rsidRPr="007E645E">
        <w:rPr>
          <w:rFonts w:ascii="Arial" w:eastAsia="Arial" w:hAnsi="Arial" w:cs="Arial"/>
          <w:spacing w:val="-1"/>
          <w:sz w:val="22"/>
          <w:szCs w:val="22"/>
        </w:rPr>
        <w:t>m</w:t>
      </w:r>
      <w:r w:rsidRPr="007E645E">
        <w:rPr>
          <w:rFonts w:ascii="Arial" w:eastAsia="Arial" w:hAnsi="Arial" w:cs="Arial"/>
          <w:spacing w:val="1"/>
          <w:sz w:val="22"/>
          <w:szCs w:val="22"/>
        </w:rPr>
        <w:t>a</w:t>
      </w:r>
      <w:r w:rsidRPr="007E645E">
        <w:rPr>
          <w:rFonts w:ascii="Arial" w:eastAsia="Arial" w:hAnsi="Arial" w:cs="Arial"/>
          <w:sz w:val="22"/>
          <w:szCs w:val="22"/>
        </w:rPr>
        <w:t>ti</w:t>
      </w:r>
      <w:r w:rsidRPr="007E645E">
        <w:rPr>
          <w:rFonts w:ascii="Arial" w:eastAsia="Arial" w:hAnsi="Arial" w:cs="Arial"/>
          <w:spacing w:val="1"/>
          <w:sz w:val="22"/>
          <w:szCs w:val="22"/>
        </w:rPr>
        <w:t>o</w:t>
      </w:r>
      <w:r w:rsidRPr="007E645E">
        <w:rPr>
          <w:rFonts w:ascii="Arial" w:eastAsia="Arial" w:hAnsi="Arial" w:cs="Arial"/>
          <w:sz w:val="22"/>
          <w:szCs w:val="22"/>
        </w:rPr>
        <w:t>n</w:t>
      </w:r>
      <w:r w:rsidRPr="007E645E">
        <w:rPr>
          <w:rFonts w:ascii="Arial" w:eastAsia="Arial" w:hAnsi="Arial" w:cs="Arial"/>
          <w:spacing w:val="1"/>
          <w:sz w:val="22"/>
          <w:szCs w:val="22"/>
        </w:rPr>
        <w:t xml:space="preserve"> </w:t>
      </w:r>
      <w:r w:rsidRPr="007E645E">
        <w:rPr>
          <w:rFonts w:ascii="Arial" w:eastAsia="Arial" w:hAnsi="Arial" w:cs="Arial"/>
          <w:sz w:val="22"/>
          <w:szCs w:val="22"/>
        </w:rPr>
        <w:t xml:space="preserve">is </w:t>
      </w:r>
      <w:r w:rsidRPr="007E645E">
        <w:rPr>
          <w:rFonts w:ascii="Arial" w:eastAsia="Arial" w:hAnsi="Arial" w:cs="Arial"/>
          <w:spacing w:val="-2"/>
          <w:sz w:val="22"/>
          <w:szCs w:val="22"/>
        </w:rPr>
        <w:t>s</w:t>
      </w:r>
      <w:r w:rsidRPr="007E645E">
        <w:rPr>
          <w:rFonts w:ascii="Arial" w:eastAsia="Arial" w:hAnsi="Arial" w:cs="Arial"/>
          <w:spacing w:val="1"/>
          <w:sz w:val="22"/>
          <w:szCs w:val="22"/>
        </w:rPr>
        <w:t>e</w:t>
      </w:r>
      <w:r w:rsidRPr="007E645E">
        <w:rPr>
          <w:rFonts w:ascii="Arial" w:eastAsia="Arial" w:hAnsi="Arial" w:cs="Arial"/>
          <w:sz w:val="22"/>
          <w:szCs w:val="22"/>
        </w:rPr>
        <w:t>t</w:t>
      </w:r>
      <w:r w:rsidRPr="007E645E">
        <w:rPr>
          <w:rFonts w:ascii="Arial" w:eastAsia="Arial" w:hAnsi="Arial" w:cs="Arial"/>
          <w:spacing w:val="-1"/>
          <w:sz w:val="22"/>
          <w:szCs w:val="22"/>
        </w:rPr>
        <w:t xml:space="preserve"> </w:t>
      </w:r>
      <w:r w:rsidRPr="007E645E">
        <w:rPr>
          <w:rFonts w:ascii="Arial" w:eastAsia="Arial" w:hAnsi="Arial" w:cs="Arial"/>
          <w:spacing w:val="1"/>
          <w:sz w:val="22"/>
          <w:szCs w:val="22"/>
        </w:rPr>
        <w:t>ou</w:t>
      </w:r>
      <w:r w:rsidRPr="007E645E">
        <w:rPr>
          <w:rFonts w:ascii="Arial" w:eastAsia="Arial" w:hAnsi="Arial" w:cs="Arial"/>
          <w:sz w:val="22"/>
          <w:szCs w:val="22"/>
        </w:rPr>
        <w:t>t</w:t>
      </w:r>
      <w:r w:rsidRPr="007E645E">
        <w:rPr>
          <w:rFonts w:ascii="Arial" w:eastAsia="Arial" w:hAnsi="Arial" w:cs="Arial"/>
          <w:spacing w:val="-1"/>
          <w:sz w:val="22"/>
          <w:szCs w:val="22"/>
        </w:rPr>
        <w:t xml:space="preserve"> </w:t>
      </w:r>
      <w:r w:rsidRPr="007E645E">
        <w:rPr>
          <w:rFonts w:ascii="Arial" w:eastAsia="Arial" w:hAnsi="Arial" w:cs="Arial"/>
          <w:spacing w:val="1"/>
          <w:sz w:val="22"/>
          <w:szCs w:val="22"/>
        </w:rPr>
        <w:t>be</w:t>
      </w:r>
      <w:r w:rsidRPr="007E645E">
        <w:rPr>
          <w:rFonts w:ascii="Arial" w:eastAsia="Arial" w:hAnsi="Arial" w:cs="Arial"/>
          <w:sz w:val="22"/>
          <w:szCs w:val="22"/>
        </w:rPr>
        <w:t>lo</w:t>
      </w:r>
      <w:r w:rsidRPr="007E645E">
        <w:rPr>
          <w:rFonts w:ascii="Arial" w:eastAsia="Arial" w:hAnsi="Arial" w:cs="Arial"/>
          <w:spacing w:val="-2"/>
          <w:sz w:val="22"/>
          <w:szCs w:val="22"/>
        </w:rPr>
        <w:t>w</w:t>
      </w:r>
      <w:r w:rsidR="007E39FE" w:rsidRPr="007E645E">
        <w:rPr>
          <w:rFonts w:ascii="Arial" w:eastAsia="Arial" w:hAnsi="Arial" w:cs="Arial"/>
          <w:sz w:val="22"/>
          <w:szCs w:val="22"/>
        </w:rPr>
        <w:t>:</w:t>
      </w:r>
    </w:p>
    <w:p w14:paraId="78D0614D" w14:textId="5D05A5ED" w:rsidR="00B36399" w:rsidRPr="007E645E" w:rsidRDefault="00B36399" w:rsidP="006B2A22">
      <w:pPr>
        <w:pStyle w:val="ListParagraph"/>
        <w:numPr>
          <w:ilvl w:val="0"/>
          <w:numId w:val="99"/>
        </w:numPr>
        <w:ind w:left="567" w:hanging="567"/>
        <w:rPr>
          <w:rFonts w:eastAsia="Arial" w:cs="Arial"/>
          <w:color w:val="auto"/>
          <w:sz w:val="22"/>
          <w:szCs w:val="22"/>
        </w:rPr>
      </w:pPr>
      <w:r w:rsidRPr="007E645E">
        <w:rPr>
          <w:rFonts w:eastAsia="Arial" w:cs="Arial"/>
          <w:color w:val="auto"/>
          <w:sz w:val="22"/>
          <w:szCs w:val="22"/>
        </w:rPr>
        <w:t>Air</w:t>
      </w:r>
      <w:r w:rsidRPr="007E645E">
        <w:rPr>
          <w:rFonts w:eastAsia="Arial" w:cs="Arial"/>
          <w:color w:val="auto"/>
          <w:spacing w:val="-1"/>
          <w:sz w:val="22"/>
          <w:szCs w:val="22"/>
        </w:rPr>
        <w:t xml:space="preserve"> </w:t>
      </w:r>
      <w:r w:rsidRPr="007E645E">
        <w:rPr>
          <w:rFonts w:eastAsia="Arial" w:cs="Arial"/>
          <w:color w:val="auto"/>
          <w:spacing w:val="1"/>
          <w:sz w:val="22"/>
          <w:szCs w:val="22"/>
        </w:rPr>
        <w:t>Qua</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ty</w:t>
      </w:r>
      <w:r w:rsidRPr="007E645E">
        <w:rPr>
          <w:rFonts w:eastAsia="Arial" w:cs="Arial"/>
          <w:color w:val="auto"/>
          <w:spacing w:val="-2"/>
          <w:sz w:val="22"/>
          <w:szCs w:val="22"/>
        </w:rPr>
        <w:t xml:space="preserve"> </w:t>
      </w:r>
      <w:r w:rsidRPr="007E645E">
        <w:rPr>
          <w:rFonts w:eastAsia="Arial" w:cs="Arial"/>
          <w:color w:val="auto"/>
          <w:spacing w:val="1"/>
          <w:sz w:val="22"/>
          <w:szCs w:val="22"/>
        </w:rPr>
        <w:t>Im</w:t>
      </w:r>
      <w:r w:rsidRPr="007E645E">
        <w:rPr>
          <w:rFonts w:eastAsia="Arial" w:cs="Arial"/>
          <w:color w:val="auto"/>
          <w:spacing w:val="-1"/>
          <w:sz w:val="22"/>
          <w:szCs w:val="22"/>
        </w:rPr>
        <w:t>p</w:t>
      </w:r>
      <w:r w:rsidRPr="007E645E">
        <w:rPr>
          <w:rFonts w:eastAsia="Arial" w:cs="Arial"/>
          <w:color w:val="auto"/>
          <w:spacing w:val="1"/>
          <w:sz w:val="22"/>
          <w:szCs w:val="22"/>
        </w:rPr>
        <w:t>a</w:t>
      </w:r>
      <w:r w:rsidRPr="007E645E">
        <w:rPr>
          <w:rFonts w:eastAsia="Arial" w:cs="Arial"/>
          <w:color w:val="auto"/>
          <w:sz w:val="22"/>
          <w:szCs w:val="22"/>
        </w:rPr>
        <w:t>ct</w:t>
      </w:r>
      <w:r w:rsidRPr="007E645E">
        <w:rPr>
          <w:rFonts w:eastAsia="Arial" w:cs="Arial"/>
          <w:color w:val="auto"/>
          <w:spacing w:val="1"/>
          <w:sz w:val="22"/>
          <w:szCs w:val="22"/>
        </w:rPr>
        <w:t xml:space="preserve"> </w:t>
      </w:r>
      <w:r w:rsidRPr="007E645E">
        <w:rPr>
          <w:rFonts w:eastAsia="Arial" w:cs="Arial"/>
          <w:color w:val="auto"/>
          <w:sz w:val="22"/>
          <w:szCs w:val="22"/>
        </w:rPr>
        <w:t>As</w:t>
      </w:r>
      <w:r w:rsidRPr="007E645E">
        <w:rPr>
          <w:rFonts w:eastAsia="Arial" w:cs="Arial"/>
          <w:color w:val="auto"/>
          <w:spacing w:val="-2"/>
          <w:sz w:val="22"/>
          <w:szCs w:val="22"/>
        </w:rPr>
        <w:t>s</w:t>
      </w:r>
      <w:r w:rsidRPr="007E645E">
        <w:rPr>
          <w:rFonts w:eastAsia="Arial" w:cs="Arial"/>
          <w:color w:val="auto"/>
          <w:spacing w:val="1"/>
          <w:sz w:val="22"/>
          <w:szCs w:val="22"/>
        </w:rPr>
        <w:t>e</w:t>
      </w:r>
      <w:r w:rsidRPr="007E645E">
        <w:rPr>
          <w:rFonts w:eastAsia="Arial" w:cs="Arial"/>
          <w:color w:val="auto"/>
          <w:sz w:val="22"/>
          <w:szCs w:val="22"/>
        </w:rPr>
        <w:t>ss</w:t>
      </w:r>
      <w:r w:rsidRPr="007E645E">
        <w:rPr>
          <w:rFonts w:eastAsia="Arial" w:cs="Arial"/>
          <w:color w:val="auto"/>
          <w:spacing w:val="1"/>
          <w:sz w:val="22"/>
          <w:szCs w:val="22"/>
        </w:rPr>
        <w:t>m</w:t>
      </w:r>
      <w:r w:rsidRPr="007E645E">
        <w:rPr>
          <w:rFonts w:eastAsia="Arial" w:cs="Arial"/>
          <w:color w:val="auto"/>
          <w:spacing w:val="-1"/>
          <w:sz w:val="22"/>
          <w:szCs w:val="22"/>
        </w:rPr>
        <w:t>e</w:t>
      </w:r>
      <w:r w:rsidRPr="007E645E">
        <w:rPr>
          <w:rFonts w:eastAsia="Arial" w:cs="Arial"/>
          <w:color w:val="auto"/>
          <w:spacing w:val="1"/>
          <w:sz w:val="22"/>
          <w:szCs w:val="22"/>
        </w:rPr>
        <w:t>n</w:t>
      </w:r>
      <w:r w:rsidRPr="007E645E">
        <w:rPr>
          <w:rFonts w:eastAsia="Arial" w:cs="Arial"/>
          <w:color w:val="auto"/>
          <w:sz w:val="22"/>
          <w:szCs w:val="22"/>
        </w:rPr>
        <w:t>t</w:t>
      </w:r>
      <w:r w:rsidRPr="007E645E">
        <w:rPr>
          <w:rFonts w:eastAsia="Arial" w:cs="Arial"/>
          <w:color w:val="auto"/>
          <w:spacing w:val="-1"/>
          <w:sz w:val="22"/>
          <w:szCs w:val="22"/>
        </w:rPr>
        <w:t xml:space="preserve"> </w:t>
      </w:r>
      <w:r w:rsidRPr="007E645E">
        <w:rPr>
          <w:rFonts w:eastAsia="Arial" w:cs="Arial"/>
          <w:color w:val="auto"/>
          <w:sz w:val="22"/>
          <w:szCs w:val="22"/>
        </w:rPr>
        <w:t>f</w:t>
      </w:r>
      <w:r w:rsidRPr="007E645E">
        <w:rPr>
          <w:rFonts w:eastAsia="Arial" w:cs="Arial"/>
          <w:color w:val="auto"/>
          <w:spacing w:val="1"/>
          <w:sz w:val="22"/>
          <w:szCs w:val="22"/>
        </w:rPr>
        <w:t>o</w:t>
      </w:r>
      <w:r w:rsidRPr="007E645E">
        <w:rPr>
          <w:rFonts w:eastAsia="Arial" w:cs="Arial"/>
          <w:color w:val="auto"/>
          <w:sz w:val="22"/>
          <w:szCs w:val="22"/>
        </w:rPr>
        <w:t>r all</w:t>
      </w:r>
      <w:r w:rsidRPr="007E645E">
        <w:rPr>
          <w:rFonts w:eastAsia="Arial" w:cs="Arial"/>
          <w:color w:val="auto"/>
          <w:spacing w:val="-1"/>
          <w:sz w:val="22"/>
          <w:szCs w:val="22"/>
        </w:rPr>
        <w:t xml:space="preserve"> I</w:t>
      </w:r>
      <w:r w:rsidRPr="007E645E">
        <w:rPr>
          <w:rFonts w:eastAsia="Arial" w:cs="Arial"/>
          <w:color w:val="auto"/>
          <w:spacing w:val="1"/>
          <w:sz w:val="22"/>
          <w:szCs w:val="22"/>
        </w:rPr>
        <w:t>n</w:t>
      </w:r>
      <w:r w:rsidRPr="007E645E">
        <w:rPr>
          <w:rFonts w:eastAsia="Arial" w:cs="Arial"/>
          <w:color w:val="auto"/>
          <w:sz w:val="22"/>
          <w:szCs w:val="22"/>
        </w:rPr>
        <w:t>t</w:t>
      </w:r>
      <w:r w:rsidRPr="007E645E">
        <w:rPr>
          <w:rFonts w:eastAsia="Arial" w:cs="Arial"/>
          <w:color w:val="auto"/>
          <w:spacing w:val="1"/>
          <w:sz w:val="22"/>
          <w:szCs w:val="22"/>
        </w:rPr>
        <w:t>en</w:t>
      </w:r>
      <w:r w:rsidRPr="007E645E">
        <w:rPr>
          <w:rFonts w:eastAsia="Arial" w:cs="Arial"/>
          <w:color w:val="auto"/>
          <w:sz w:val="22"/>
          <w:szCs w:val="22"/>
        </w:rPr>
        <w:t>si</w:t>
      </w:r>
      <w:r w:rsidRPr="007E645E">
        <w:rPr>
          <w:rFonts w:eastAsia="Arial" w:cs="Arial"/>
          <w:color w:val="auto"/>
          <w:spacing w:val="-3"/>
          <w:sz w:val="22"/>
          <w:szCs w:val="22"/>
        </w:rPr>
        <w:t>v</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z w:val="22"/>
          <w:szCs w:val="22"/>
        </w:rPr>
        <w:t>li</w:t>
      </w:r>
      <w:r w:rsidRPr="007E645E">
        <w:rPr>
          <w:rFonts w:eastAsia="Arial" w:cs="Arial"/>
          <w:color w:val="auto"/>
          <w:spacing w:val="-3"/>
          <w:sz w:val="22"/>
          <w:szCs w:val="22"/>
        </w:rPr>
        <w:t>v</w:t>
      </w:r>
      <w:r w:rsidRPr="007E645E">
        <w:rPr>
          <w:rFonts w:eastAsia="Arial" w:cs="Arial"/>
          <w:color w:val="auto"/>
          <w:spacing w:val="1"/>
          <w:sz w:val="22"/>
          <w:szCs w:val="22"/>
        </w:rPr>
        <w:t>e</w:t>
      </w:r>
      <w:r w:rsidRPr="007E645E">
        <w:rPr>
          <w:rFonts w:eastAsia="Arial" w:cs="Arial"/>
          <w:color w:val="auto"/>
          <w:sz w:val="22"/>
          <w:szCs w:val="22"/>
        </w:rPr>
        <w:t>st</w:t>
      </w:r>
      <w:r w:rsidRPr="007E645E">
        <w:rPr>
          <w:rFonts w:eastAsia="Arial" w:cs="Arial"/>
          <w:color w:val="auto"/>
          <w:spacing w:val="1"/>
          <w:sz w:val="22"/>
          <w:szCs w:val="22"/>
        </w:rPr>
        <w:t>o</w:t>
      </w:r>
      <w:r w:rsidRPr="007E645E">
        <w:rPr>
          <w:rFonts w:eastAsia="Arial" w:cs="Arial"/>
          <w:color w:val="auto"/>
          <w:sz w:val="22"/>
          <w:szCs w:val="22"/>
        </w:rPr>
        <w:t xml:space="preserve">ck </w:t>
      </w:r>
      <w:proofErr w:type="gramStart"/>
      <w:r w:rsidRPr="007E645E">
        <w:rPr>
          <w:rFonts w:eastAsia="Arial" w:cs="Arial"/>
          <w:color w:val="auto"/>
          <w:spacing w:val="1"/>
          <w:sz w:val="22"/>
          <w:szCs w:val="22"/>
        </w:rPr>
        <w:t>app</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c</w:t>
      </w:r>
      <w:r w:rsidRPr="007E645E">
        <w:rPr>
          <w:rFonts w:eastAsia="Arial" w:cs="Arial"/>
          <w:color w:val="auto"/>
          <w:spacing w:val="-1"/>
          <w:sz w:val="22"/>
          <w:szCs w:val="22"/>
        </w:rPr>
        <w:t>a</w:t>
      </w:r>
      <w:r w:rsidRPr="007E645E">
        <w:rPr>
          <w:rFonts w:eastAsia="Arial" w:cs="Arial"/>
          <w:color w:val="auto"/>
          <w:sz w:val="22"/>
          <w:szCs w:val="22"/>
        </w:rPr>
        <w:t>ti</w:t>
      </w:r>
      <w:r w:rsidRPr="007E645E">
        <w:rPr>
          <w:rFonts w:eastAsia="Arial" w:cs="Arial"/>
          <w:color w:val="auto"/>
          <w:spacing w:val="1"/>
          <w:sz w:val="22"/>
          <w:szCs w:val="22"/>
        </w:rPr>
        <w:t>on</w:t>
      </w:r>
      <w:r w:rsidRPr="007E645E">
        <w:rPr>
          <w:rFonts w:eastAsia="Arial" w:cs="Arial"/>
          <w:color w:val="auto"/>
          <w:sz w:val="22"/>
          <w:szCs w:val="22"/>
        </w:rPr>
        <w:t>s</w:t>
      </w:r>
      <w:r w:rsidR="008F198D" w:rsidRPr="007E645E">
        <w:rPr>
          <w:rFonts w:eastAsia="Arial" w:cs="Arial"/>
          <w:color w:val="auto"/>
          <w:sz w:val="22"/>
          <w:szCs w:val="22"/>
        </w:rPr>
        <w:t>;</w:t>
      </w:r>
      <w:proofErr w:type="gramEnd"/>
    </w:p>
    <w:p w14:paraId="75B66265" w14:textId="3CBB4D24" w:rsidR="00B36399" w:rsidRPr="007E645E" w:rsidRDefault="00B36399" w:rsidP="006B2A22">
      <w:pPr>
        <w:pStyle w:val="ListParagraph"/>
        <w:numPr>
          <w:ilvl w:val="0"/>
          <w:numId w:val="99"/>
        </w:numPr>
        <w:ind w:left="567" w:hanging="567"/>
        <w:rPr>
          <w:rFonts w:eastAsia="Arial" w:cs="Arial"/>
          <w:color w:val="auto"/>
          <w:sz w:val="22"/>
          <w:szCs w:val="22"/>
        </w:rPr>
      </w:pPr>
      <w:r w:rsidRPr="007E645E">
        <w:rPr>
          <w:rFonts w:eastAsia="Arial" w:cs="Arial"/>
          <w:color w:val="auto"/>
          <w:sz w:val="22"/>
          <w:szCs w:val="22"/>
        </w:rPr>
        <w:t>A</w:t>
      </w:r>
      <w:r w:rsidRPr="007E645E">
        <w:rPr>
          <w:rFonts w:eastAsia="Arial" w:cs="Arial"/>
          <w:color w:val="auto"/>
          <w:spacing w:val="-1"/>
          <w:sz w:val="22"/>
          <w:szCs w:val="22"/>
        </w:rPr>
        <w:t>m</w:t>
      </w:r>
      <w:r w:rsidRPr="007E645E">
        <w:rPr>
          <w:rFonts w:eastAsia="Arial" w:cs="Arial"/>
          <w:color w:val="auto"/>
          <w:spacing w:val="1"/>
          <w:sz w:val="22"/>
          <w:szCs w:val="22"/>
        </w:rPr>
        <w:t>mon</w:t>
      </w:r>
      <w:r w:rsidRPr="007E645E">
        <w:rPr>
          <w:rFonts w:eastAsia="Arial" w:cs="Arial"/>
          <w:color w:val="auto"/>
          <w:spacing w:val="-3"/>
          <w:sz w:val="22"/>
          <w:szCs w:val="22"/>
        </w:rPr>
        <w:t>i</w:t>
      </w:r>
      <w:r w:rsidRPr="007E645E">
        <w:rPr>
          <w:rFonts w:eastAsia="Arial" w:cs="Arial"/>
          <w:color w:val="auto"/>
          <w:sz w:val="22"/>
          <w:szCs w:val="22"/>
        </w:rPr>
        <w:t>a</w:t>
      </w:r>
      <w:r w:rsidRPr="007E645E">
        <w:rPr>
          <w:rFonts w:eastAsia="Arial" w:cs="Arial"/>
          <w:color w:val="auto"/>
          <w:spacing w:val="1"/>
          <w:sz w:val="22"/>
          <w:szCs w:val="22"/>
        </w:rPr>
        <w:t xml:space="preserve"> </w:t>
      </w:r>
      <w:r w:rsidRPr="007E645E">
        <w:rPr>
          <w:rFonts w:eastAsia="Arial" w:cs="Arial"/>
          <w:color w:val="auto"/>
          <w:sz w:val="22"/>
          <w:szCs w:val="22"/>
        </w:rPr>
        <w:t>re</w:t>
      </w:r>
      <w:r w:rsidRPr="007E645E">
        <w:rPr>
          <w:rFonts w:eastAsia="Arial" w:cs="Arial"/>
          <w:color w:val="auto"/>
          <w:spacing w:val="-1"/>
          <w:sz w:val="22"/>
          <w:szCs w:val="22"/>
        </w:rPr>
        <w:t>p</w:t>
      </w:r>
      <w:r w:rsidRPr="007E645E">
        <w:rPr>
          <w:rFonts w:eastAsia="Arial" w:cs="Arial"/>
          <w:color w:val="auto"/>
          <w:spacing w:val="1"/>
          <w:sz w:val="22"/>
          <w:szCs w:val="22"/>
        </w:rPr>
        <w:t>o</w:t>
      </w:r>
      <w:r w:rsidRPr="007E645E">
        <w:rPr>
          <w:rFonts w:eastAsia="Arial" w:cs="Arial"/>
          <w:color w:val="auto"/>
          <w:sz w:val="22"/>
          <w:szCs w:val="22"/>
        </w:rPr>
        <w:t xml:space="preserve">rt </w:t>
      </w:r>
      <w:r w:rsidRPr="007E645E">
        <w:rPr>
          <w:rFonts w:eastAsia="Arial" w:cs="Arial"/>
          <w:color w:val="auto"/>
          <w:spacing w:val="-3"/>
          <w:sz w:val="22"/>
          <w:szCs w:val="22"/>
        </w:rPr>
        <w:t>i</w:t>
      </w:r>
      <w:r w:rsidRPr="007E645E">
        <w:rPr>
          <w:rFonts w:eastAsia="Arial" w:cs="Arial"/>
          <w:color w:val="auto"/>
          <w:sz w:val="22"/>
          <w:szCs w:val="22"/>
        </w:rPr>
        <w:t>f</w:t>
      </w:r>
      <w:r w:rsidRPr="007E645E">
        <w:rPr>
          <w:rFonts w:eastAsia="Arial" w:cs="Arial"/>
          <w:color w:val="auto"/>
          <w:spacing w:val="3"/>
          <w:sz w:val="22"/>
          <w:szCs w:val="22"/>
        </w:rPr>
        <w:t xml:space="preserve"> </w:t>
      </w:r>
      <w:r w:rsidRPr="007E645E">
        <w:rPr>
          <w:rFonts w:eastAsia="Arial" w:cs="Arial"/>
          <w:color w:val="auto"/>
          <w:spacing w:val="-1"/>
          <w:sz w:val="22"/>
          <w:szCs w:val="22"/>
        </w:rPr>
        <w:t>a</w:t>
      </w:r>
      <w:r w:rsidRPr="007E645E">
        <w:rPr>
          <w:rFonts w:eastAsia="Arial" w:cs="Arial"/>
          <w:color w:val="auto"/>
          <w:sz w:val="22"/>
          <w:szCs w:val="22"/>
        </w:rPr>
        <w:t>n</w:t>
      </w:r>
      <w:r w:rsidRPr="007E645E">
        <w:rPr>
          <w:rFonts w:eastAsia="Arial" w:cs="Arial"/>
          <w:color w:val="auto"/>
          <w:spacing w:val="1"/>
          <w:sz w:val="22"/>
          <w:szCs w:val="22"/>
        </w:rPr>
        <w:t xml:space="preserve"> </w:t>
      </w:r>
      <w:r w:rsidRPr="007E645E">
        <w:rPr>
          <w:rFonts w:eastAsia="Arial" w:cs="Arial"/>
          <w:color w:val="auto"/>
          <w:spacing w:val="-2"/>
          <w:sz w:val="22"/>
          <w:szCs w:val="22"/>
        </w:rPr>
        <w:t>i</w:t>
      </w:r>
      <w:r w:rsidRPr="007E645E">
        <w:rPr>
          <w:rFonts w:eastAsia="Arial" w:cs="Arial"/>
          <w:color w:val="auto"/>
          <w:spacing w:val="1"/>
          <w:sz w:val="22"/>
          <w:szCs w:val="22"/>
        </w:rPr>
        <w:t>n</w:t>
      </w:r>
      <w:r w:rsidRPr="007E645E">
        <w:rPr>
          <w:rFonts w:eastAsia="Arial" w:cs="Arial"/>
          <w:color w:val="auto"/>
          <w:sz w:val="22"/>
          <w:szCs w:val="22"/>
        </w:rPr>
        <w:t>t</w:t>
      </w:r>
      <w:r w:rsidRPr="007E645E">
        <w:rPr>
          <w:rFonts w:eastAsia="Arial" w:cs="Arial"/>
          <w:color w:val="auto"/>
          <w:spacing w:val="1"/>
          <w:sz w:val="22"/>
          <w:szCs w:val="22"/>
        </w:rPr>
        <w:t>en</w:t>
      </w:r>
      <w:r w:rsidRPr="007E645E">
        <w:rPr>
          <w:rFonts w:eastAsia="Arial" w:cs="Arial"/>
          <w:color w:val="auto"/>
          <w:sz w:val="22"/>
          <w:szCs w:val="22"/>
        </w:rPr>
        <w:t>si</w:t>
      </w:r>
      <w:r w:rsidRPr="007E645E">
        <w:rPr>
          <w:rFonts w:eastAsia="Arial" w:cs="Arial"/>
          <w:color w:val="auto"/>
          <w:spacing w:val="-3"/>
          <w:sz w:val="22"/>
          <w:szCs w:val="22"/>
        </w:rPr>
        <w:t>v</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z w:val="22"/>
          <w:szCs w:val="22"/>
        </w:rPr>
        <w:t>li</w:t>
      </w:r>
      <w:r w:rsidRPr="007E645E">
        <w:rPr>
          <w:rFonts w:eastAsia="Arial" w:cs="Arial"/>
          <w:color w:val="auto"/>
          <w:spacing w:val="-3"/>
          <w:sz w:val="22"/>
          <w:szCs w:val="22"/>
        </w:rPr>
        <w:t>v</w:t>
      </w:r>
      <w:r w:rsidRPr="007E645E">
        <w:rPr>
          <w:rFonts w:eastAsia="Arial" w:cs="Arial"/>
          <w:color w:val="auto"/>
          <w:spacing w:val="1"/>
          <w:sz w:val="22"/>
          <w:szCs w:val="22"/>
        </w:rPr>
        <w:t>e</w:t>
      </w:r>
      <w:r w:rsidRPr="007E645E">
        <w:rPr>
          <w:rFonts w:eastAsia="Arial" w:cs="Arial"/>
          <w:color w:val="auto"/>
          <w:sz w:val="22"/>
          <w:szCs w:val="22"/>
        </w:rPr>
        <w:t>st</w:t>
      </w:r>
      <w:r w:rsidRPr="007E645E">
        <w:rPr>
          <w:rFonts w:eastAsia="Arial" w:cs="Arial"/>
          <w:color w:val="auto"/>
          <w:spacing w:val="1"/>
          <w:sz w:val="22"/>
          <w:szCs w:val="22"/>
        </w:rPr>
        <w:t>o</w:t>
      </w:r>
      <w:r w:rsidRPr="007E645E">
        <w:rPr>
          <w:rFonts w:eastAsia="Arial" w:cs="Arial"/>
          <w:color w:val="auto"/>
          <w:sz w:val="22"/>
          <w:szCs w:val="22"/>
        </w:rPr>
        <w:t xml:space="preserve">ck </w:t>
      </w:r>
      <w:r w:rsidRPr="007E645E">
        <w:rPr>
          <w:rFonts w:eastAsia="Arial" w:cs="Arial"/>
          <w:color w:val="auto"/>
          <w:spacing w:val="1"/>
          <w:sz w:val="22"/>
          <w:szCs w:val="22"/>
        </w:rPr>
        <w:t>a</w:t>
      </w:r>
      <w:r w:rsidRPr="007E645E">
        <w:rPr>
          <w:rFonts w:eastAsia="Arial" w:cs="Arial"/>
          <w:color w:val="auto"/>
          <w:spacing w:val="-1"/>
          <w:sz w:val="22"/>
          <w:szCs w:val="22"/>
        </w:rPr>
        <w:t>p</w:t>
      </w:r>
      <w:r w:rsidRPr="007E645E">
        <w:rPr>
          <w:rFonts w:eastAsia="Arial" w:cs="Arial"/>
          <w:color w:val="auto"/>
          <w:spacing w:val="1"/>
          <w:sz w:val="22"/>
          <w:szCs w:val="22"/>
        </w:rPr>
        <w:t>p</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c</w:t>
      </w:r>
      <w:r w:rsidRPr="007E645E">
        <w:rPr>
          <w:rFonts w:eastAsia="Arial" w:cs="Arial"/>
          <w:color w:val="auto"/>
          <w:spacing w:val="1"/>
          <w:sz w:val="22"/>
          <w:szCs w:val="22"/>
        </w:rPr>
        <w:t>a</w:t>
      </w:r>
      <w:r w:rsidRPr="007E645E">
        <w:rPr>
          <w:rFonts w:eastAsia="Arial" w:cs="Arial"/>
          <w:color w:val="auto"/>
          <w:sz w:val="22"/>
          <w:szCs w:val="22"/>
        </w:rPr>
        <w:t>ti</w:t>
      </w:r>
      <w:r w:rsidRPr="007E645E">
        <w:rPr>
          <w:rFonts w:eastAsia="Arial" w:cs="Arial"/>
          <w:color w:val="auto"/>
          <w:spacing w:val="1"/>
          <w:sz w:val="22"/>
          <w:szCs w:val="22"/>
        </w:rPr>
        <w:t>o</w:t>
      </w:r>
      <w:r w:rsidRPr="007E645E">
        <w:rPr>
          <w:rFonts w:eastAsia="Arial" w:cs="Arial"/>
          <w:color w:val="auto"/>
          <w:sz w:val="22"/>
          <w:szCs w:val="22"/>
        </w:rPr>
        <w:t>n</w:t>
      </w:r>
      <w:r w:rsidRPr="007E645E">
        <w:rPr>
          <w:rFonts w:eastAsia="Arial" w:cs="Arial"/>
          <w:color w:val="auto"/>
          <w:spacing w:val="1"/>
          <w:sz w:val="22"/>
          <w:szCs w:val="22"/>
        </w:rPr>
        <w:t xml:space="preserve"> </w:t>
      </w:r>
      <w:r w:rsidRPr="007E645E">
        <w:rPr>
          <w:rFonts w:eastAsia="Arial" w:cs="Arial"/>
          <w:color w:val="auto"/>
          <w:sz w:val="22"/>
          <w:szCs w:val="22"/>
        </w:rPr>
        <w:t xml:space="preserve">is </w:t>
      </w:r>
      <w:r w:rsidRPr="007E645E">
        <w:rPr>
          <w:rFonts w:eastAsia="Arial" w:cs="Arial"/>
          <w:color w:val="auto"/>
          <w:spacing w:val="-2"/>
          <w:sz w:val="22"/>
          <w:szCs w:val="22"/>
        </w:rPr>
        <w:t>w</w:t>
      </w:r>
      <w:r w:rsidRPr="007E645E">
        <w:rPr>
          <w:rFonts w:eastAsia="Arial" w:cs="Arial"/>
          <w:color w:val="auto"/>
          <w:sz w:val="22"/>
          <w:szCs w:val="22"/>
        </w:rPr>
        <w:t>it</w:t>
      </w:r>
      <w:r w:rsidRPr="007E645E">
        <w:rPr>
          <w:rFonts w:eastAsia="Arial" w:cs="Arial"/>
          <w:color w:val="auto"/>
          <w:spacing w:val="1"/>
          <w:sz w:val="22"/>
          <w:szCs w:val="22"/>
        </w:rPr>
        <w:t>h</w:t>
      </w:r>
      <w:r w:rsidRPr="007E645E">
        <w:rPr>
          <w:rFonts w:eastAsia="Arial" w:cs="Arial"/>
          <w:color w:val="auto"/>
          <w:sz w:val="22"/>
          <w:szCs w:val="22"/>
        </w:rPr>
        <w:t>in</w:t>
      </w:r>
      <w:r w:rsidRPr="007E645E">
        <w:rPr>
          <w:rFonts w:eastAsia="Arial" w:cs="Arial"/>
          <w:color w:val="auto"/>
          <w:spacing w:val="1"/>
          <w:sz w:val="22"/>
          <w:szCs w:val="22"/>
        </w:rPr>
        <w:t xml:space="preserve"> 7</w:t>
      </w:r>
      <w:r w:rsidRPr="007E645E">
        <w:rPr>
          <w:rFonts w:eastAsia="Arial" w:cs="Arial"/>
          <w:color w:val="auto"/>
          <w:spacing w:val="-2"/>
          <w:sz w:val="22"/>
          <w:szCs w:val="22"/>
        </w:rPr>
        <w:t>.</w:t>
      </w:r>
      <w:r w:rsidRPr="007E645E">
        <w:rPr>
          <w:rFonts w:eastAsia="Arial" w:cs="Arial"/>
          <w:color w:val="auto"/>
          <w:spacing w:val="1"/>
          <w:sz w:val="22"/>
          <w:szCs w:val="22"/>
        </w:rPr>
        <w:t>5</w:t>
      </w:r>
      <w:r w:rsidRPr="007E645E">
        <w:rPr>
          <w:rFonts w:eastAsia="Arial" w:cs="Arial"/>
          <w:color w:val="auto"/>
          <w:spacing w:val="-2"/>
          <w:sz w:val="22"/>
          <w:szCs w:val="22"/>
        </w:rPr>
        <w:t>k</w:t>
      </w:r>
      <w:r w:rsidRPr="007E645E">
        <w:rPr>
          <w:rFonts w:eastAsia="Arial" w:cs="Arial"/>
          <w:color w:val="auto"/>
          <w:sz w:val="22"/>
          <w:szCs w:val="22"/>
        </w:rPr>
        <w:t xml:space="preserve">m </w:t>
      </w:r>
      <w:r w:rsidRPr="007E645E">
        <w:rPr>
          <w:rFonts w:eastAsia="Arial" w:cs="Arial"/>
          <w:color w:val="auto"/>
          <w:spacing w:val="-1"/>
          <w:sz w:val="22"/>
          <w:szCs w:val="22"/>
        </w:rPr>
        <w:t>o</w:t>
      </w:r>
      <w:r w:rsidRPr="007E645E">
        <w:rPr>
          <w:rFonts w:eastAsia="Arial" w:cs="Arial"/>
          <w:color w:val="auto"/>
          <w:sz w:val="22"/>
          <w:szCs w:val="22"/>
        </w:rPr>
        <w:t>f</w:t>
      </w:r>
      <w:r w:rsidRPr="007E645E">
        <w:rPr>
          <w:rFonts w:eastAsia="Arial" w:cs="Arial"/>
          <w:color w:val="auto"/>
          <w:spacing w:val="3"/>
          <w:sz w:val="22"/>
          <w:szCs w:val="22"/>
        </w:rPr>
        <w:t xml:space="preserve"> </w:t>
      </w:r>
      <w:r w:rsidRPr="007E645E">
        <w:rPr>
          <w:rFonts w:eastAsia="Arial" w:cs="Arial"/>
          <w:color w:val="auto"/>
          <w:spacing w:val="-1"/>
          <w:sz w:val="22"/>
          <w:szCs w:val="22"/>
        </w:rPr>
        <w:t>a</w:t>
      </w:r>
      <w:r w:rsidRPr="007E645E">
        <w:rPr>
          <w:rFonts w:eastAsia="Arial" w:cs="Arial"/>
          <w:color w:val="auto"/>
          <w:sz w:val="22"/>
          <w:szCs w:val="22"/>
        </w:rPr>
        <w:t xml:space="preserve">n </w:t>
      </w:r>
      <w:r w:rsidRPr="007E645E">
        <w:rPr>
          <w:rFonts w:eastAsia="Arial" w:cs="Arial"/>
          <w:color w:val="auto"/>
          <w:spacing w:val="1"/>
          <w:sz w:val="22"/>
          <w:szCs w:val="22"/>
        </w:rPr>
        <w:t>e</w:t>
      </w:r>
      <w:r w:rsidRPr="007E645E">
        <w:rPr>
          <w:rFonts w:eastAsia="Arial" w:cs="Arial"/>
          <w:color w:val="auto"/>
          <w:sz w:val="22"/>
          <w:szCs w:val="22"/>
        </w:rPr>
        <w:t>c</w:t>
      </w:r>
      <w:r w:rsidRPr="007E645E">
        <w:rPr>
          <w:rFonts w:eastAsia="Arial" w:cs="Arial"/>
          <w:color w:val="auto"/>
          <w:spacing w:val="1"/>
          <w:sz w:val="22"/>
          <w:szCs w:val="22"/>
        </w:rPr>
        <w:t>o</w:t>
      </w:r>
      <w:r w:rsidRPr="007E645E">
        <w:rPr>
          <w:rFonts w:eastAsia="Arial" w:cs="Arial"/>
          <w:color w:val="auto"/>
          <w:sz w:val="22"/>
          <w:szCs w:val="22"/>
        </w:rPr>
        <w:t>lo</w:t>
      </w:r>
      <w:r w:rsidRPr="007E645E">
        <w:rPr>
          <w:rFonts w:eastAsia="Arial" w:cs="Arial"/>
          <w:color w:val="auto"/>
          <w:spacing w:val="-1"/>
          <w:sz w:val="22"/>
          <w:szCs w:val="22"/>
        </w:rPr>
        <w:t>g</w:t>
      </w:r>
      <w:r w:rsidRPr="007E645E">
        <w:rPr>
          <w:rFonts w:eastAsia="Arial" w:cs="Arial"/>
          <w:color w:val="auto"/>
          <w:sz w:val="22"/>
          <w:szCs w:val="22"/>
        </w:rPr>
        <w:t>ically</w:t>
      </w:r>
      <w:r w:rsidRPr="007E645E">
        <w:rPr>
          <w:rFonts w:eastAsia="Arial" w:cs="Arial"/>
          <w:color w:val="auto"/>
          <w:spacing w:val="-3"/>
          <w:sz w:val="22"/>
          <w:szCs w:val="22"/>
        </w:rPr>
        <w:t xml:space="preserve"> </w:t>
      </w:r>
      <w:r w:rsidRPr="007E645E">
        <w:rPr>
          <w:rFonts w:eastAsia="Arial" w:cs="Arial"/>
          <w:color w:val="auto"/>
          <w:spacing w:val="1"/>
          <w:sz w:val="22"/>
          <w:szCs w:val="22"/>
        </w:rPr>
        <w:t>p</w:t>
      </w:r>
      <w:r w:rsidRPr="007E645E">
        <w:rPr>
          <w:rFonts w:eastAsia="Arial" w:cs="Arial"/>
          <w:color w:val="auto"/>
          <w:sz w:val="22"/>
          <w:szCs w:val="22"/>
        </w:rPr>
        <w:t>rot</w:t>
      </w:r>
      <w:r w:rsidRPr="007E645E">
        <w:rPr>
          <w:rFonts w:eastAsia="Arial" w:cs="Arial"/>
          <w:color w:val="auto"/>
          <w:spacing w:val="1"/>
          <w:sz w:val="22"/>
          <w:szCs w:val="22"/>
        </w:rPr>
        <w:t>e</w:t>
      </w:r>
      <w:r w:rsidRPr="007E645E">
        <w:rPr>
          <w:rFonts w:eastAsia="Arial" w:cs="Arial"/>
          <w:color w:val="auto"/>
          <w:sz w:val="22"/>
          <w:szCs w:val="22"/>
        </w:rPr>
        <w:t>ct</w:t>
      </w:r>
      <w:r w:rsidRPr="007E645E">
        <w:rPr>
          <w:rFonts w:eastAsia="Arial" w:cs="Arial"/>
          <w:color w:val="auto"/>
          <w:spacing w:val="1"/>
          <w:sz w:val="22"/>
          <w:szCs w:val="22"/>
        </w:rPr>
        <w:t>e</w:t>
      </w:r>
      <w:r w:rsidRPr="007E645E">
        <w:rPr>
          <w:rFonts w:eastAsia="Arial" w:cs="Arial"/>
          <w:color w:val="auto"/>
          <w:sz w:val="22"/>
          <w:szCs w:val="22"/>
        </w:rPr>
        <w:t>d</w:t>
      </w:r>
      <w:r w:rsidRPr="007E645E">
        <w:rPr>
          <w:rFonts w:eastAsia="Arial" w:cs="Arial"/>
          <w:color w:val="auto"/>
          <w:spacing w:val="-1"/>
          <w:sz w:val="22"/>
          <w:szCs w:val="22"/>
        </w:rPr>
        <w:t xml:space="preserve"> </w:t>
      </w:r>
      <w:proofErr w:type="gramStart"/>
      <w:r w:rsidRPr="007E645E">
        <w:rPr>
          <w:rFonts w:eastAsia="Arial" w:cs="Arial"/>
          <w:color w:val="auto"/>
          <w:sz w:val="22"/>
          <w:szCs w:val="22"/>
        </w:rPr>
        <w:t>site</w:t>
      </w:r>
      <w:r w:rsidR="008F198D" w:rsidRPr="007E645E">
        <w:rPr>
          <w:rFonts w:eastAsia="Arial" w:cs="Arial"/>
          <w:color w:val="auto"/>
          <w:sz w:val="22"/>
          <w:szCs w:val="22"/>
        </w:rPr>
        <w:t>;</w:t>
      </w:r>
      <w:proofErr w:type="gramEnd"/>
    </w:p>
    <w:p w14:paraId="7B3B3EC8" w14:textId="778F2BED" w:rsidR="00B36399" w:rsidRPr="007E645E" w:rsidRDefault="00B36399" w:rsidP="006B2A22">
      <w:pPr>
        <w:pStyle w:val="ListParagraph"/>
        <w:numPr>
          <w:ilvl w:val="0"/>
          <w:numId w:val="99"/>
        </w:numPr>
        <w:ind w:left="567" w:hanging="567"/>
        <w:rPr>
          <w:rFonts w:eastAsia="Arial" w:cs="Arial"/>
          <w:color w:val="auto"/>
          <w:sz w:val="22"/>
          <w:szCs w:val="22"/>
        </w:rPr>
      </w:pPr>
      <w:r w:rsidRPr="007E645E">
        <w:rPr>
          <w:rFonts w:eastAsia="Arial" w:cs="Arial"/>
          <w:color w:val="auto"/>
          <w:sz w:val="22"/>
          <w:szCs w:val="22"/>
        </w:rPr>
        <w:t>Bio</w:t>
      </w:r>
      <w:r w:rsidRPr="007E645E">
        <w:rPr>
          <w:rFonts w:eastAsia="Arial" w:cs="Arial"/>
          <w:color w:val="auto"/>
          <w:spacing w:val="1"/>
          <w:sz w:val="22"/>
          <w:szCs w:val="22"/>
        </w:rPr>
        <w:t>d</w:t>
      </w:r>
      <w:r w:rsidRPr="007E645E">
        <w:rPr>
          <w:rFonts w:eastAsia="Arial" w:cs="Arial"/>
          <w:color w:val="auto"/>
          <w:sz w:val="22"/>
          <w:szCs w:val="22"/>
        </w:rPr>
        <w:t>i</w:t>
      </w:r>
      <w:r w:rsidRPr="007E645E">
        <w:rPr>
          <w:rFonts w:eastAsia="Arial" w:cs="Arial"/>
          <w:color w:val="auto"/>
          <w:spacing w:val="-3"/>
          <w:sz w:val="22"/>
          <w:szCs w:val="22"/>
        </w:rPr>
        <w:t>v</w:t>
      </w:r>
      <w:r w:rsidRPr="007E645E">
        <w:rPr>
          <w:rFonts w:eastAsia="Arial" w:cs="Arial"/>
          <w:color w:val="auto"/>
          <w:spacing w:val="1"/>
          <w:sz w:val="22"/>
          <w:szCs w:val="22"/>
        </w:rPr>
        <w:t>e</w:t>
      </w:r>
      <w:r w:rsidRPr="007E645E">
        <w:rPr>
          <w:rFonts w:eastAsia="Arial" w:cs="Arial"/>
          <w:color w:val="auto"/>
          <w:sz w:val="22"/>
          <w:szCs w:val="22"/>
        </w:rPr>
        <w:t>rs</w:t>
      </w:r>
      <w:r w:rsidRPr="007E645E">
        <w:rPr>
          <w:rFonts w:eastAsia="Arial" w:cs="Arial"/>
          <w:color w:val="auto"/>
          <w:spacing w:val="-1"/>
          <w:sz w:val="22"/>
          <w:szCs w:val="22"/>
        </w:rPr>
        <w:t>i</w:t>
      </w:r>
      <w:r w:rsidRPr="007E645E">
        <w:rPr>
          <w:rFonts w:eastAsia="Arial" w:cs="Arial"/>
          <w:color w:val="auto"/>
          <w:sz w:val="22"/>
          <w:szCs w:val="22"/>
        </w:rPr>
        <w:t>ty</w:t>
      </w:r>
      <w:r w:rsidRPr="007E645E">
        <w:rPr>
          <w:rFonts w:eastAsia="Arial" w:cs="Arial"/>
          <w:color w:val="auto"/>
          <w:spacing w:val="-2"/>
          <w:sz w:val="22"/>
          <w:szCs w:val="22"/>
        </w:rPr>
        <w:t xml:space="preserve"> </w:t>
      </w:r>
      <w:r w:rsidRPr="007E645E">
        <w:rPr>
          <w:rFonts w:eastAsia="Arial" w:cs="Arial"/>
          <w:color w:val="auto"/>
          <w:sz w:val="22"/>
          <w:szCs w:val="22"/>
        </w:rPr>
        <w:t>C</w:t>
      </w:r>
      <w:r w:rsidRPr="007E645E">
        <w:rPr>
          <w:rFonts w:eastAsia="Arial" w:cs="Arial"/>
          <w:color w:val="auto"/>
          <w:spacing w:val="1"/>
          <w:sz w:val="22"/>
          <w:szCs w:val="22"/>
        </w:rPr>
        <w:t>he</w:t>
      </w:r>
      <w:r w:rsidRPr="007E645E">
        <w:rPr>
          <w:rFonts w:eastAsia="Arial" w:cs="Arial"/>
          <w:color w:val="auto"/>
          <w:sz w:val="22"/>
          <w:szCs w:val="22"/>
        </w:rPr>
        <w:t>ckl</w:t>
      </w:r>
      <w:r w:rsidRPr="007E645E">
        <w:rPr>
          <w:rFonts w:eastAsia="Arial" w:cs="Arial"/>
          <w:color w:val="auto"/>
          <w:spacing w:val="-1"/>
          <w:sz w:val="22"/>
          <w:szCs w:val="22"/>
        </w:rPr>
        <w:t>i</w:t>
      </w:r>
      <w:r w:rsidRPr="007E645E">
        <w:rPr>
          <w:rFonts w:eastAsia="Arial" w:cs="Arial"/>
          <w:color w:val="auto"/>
          <w:sz w:val="22"/>
          <w:szCs w:val="22"/>
        </w:rPr>
        <w:t>st</w:t>
      </w:r>
      <w:r w:rsidRPr="007E645E">
        <w:rPr>
          <w:rFonts w:eastAsia="Arial" w:cs="Arial"/>
          <w:color w:val="auto"/>
          <w:spacing w:val="1"/>
          <w:sz w:val="22"/>
          <w:szCs w:val="22"/>
        </w:rPr>
        <w:t xml:space="preserve"> </w:t>
      </w:r>
      <w:r w:rsidRPr="007E645E">
        <w:rPr>
          <w:rFonts w:eastAsia="Arial" w:cs="Arial"/>
          <w:color w:val="auto"/>
          <w:sz w:val="22"/>
          <w:szCs w:val="22"/>
        </w:rPr>
        <w:t>f</w:t>
      </w:r>
      <w:r w:rsidRPr="007E645E">
        <w:rPr>
          <w:rFonts w:eastAsia="Arial" w:cs="Arial"/>
          <w:color w:val="auto"/>
          <w:spacing w:val="1"/>
          <w:sz w:val="22"/>
          <w:szCs w:val="22"/>
        </w:rPr>
        <w:t>o</w:t>
      </w:r>
      <w:r w:rsidRPr="007E645E">
        <w:rPr>
          <w:rFonts w:eastAsia="Arial" w:cs="Arial"/>
          <w:color w:val="auto"/>
          <w:sz w:val="22"/>
          <w:szCs w:val="22"/>
        </w:rPr>
        <w:t>r all</w:t>
      </w:r>
      <w:r w:rsidRPr="007E645E">
        <w:rPr>
          <w:rFonts w:eastAsia="Arial" w:cs="Arial"/>
          <w:color w:val="auto"/>
          <w:spacing w:val="-1"/>
          <w:sz w:val="22"/>
          <w:szCs w:val="22"/>
        </w:rPr>
        <w:t xml:space="preserve"> </w:t>
      </w:r>
      <w:r w:rsidRPr="007E645E">
        <w:rPr>
          <w:rFonts w:eastAsia="Arial" w:cs="Arial"/>
          <w:color w:val="auto"/>
          <w:spacing w:val="1"/>
          <w:sz w:val="22"/>
          <w:szCs w:val="22"/>
        </w:rPr>
        <w:t>a</w:t>
      </w:r>
      <w:r w:rsidRPr="007E645E">
        <w:rPr>
          <w:rFonts w:eastAsia="Arial" w:cs="Arial"/>
          <w:color w:val="auto"/>
          <w:spacing w:val="-1"/>
          <w:sz w:val="22"/>
          <w:szCs w:val="22"/>
        </w:rPr>
        <w:t>p</w:t>
      </w:r>
      <w:r w:rsidRPr="007E645E">
        <w:rPr>
          <w:rFonts w:eastAsia="Arial" w:cs="Arial"/>
          <w:color w:val="auto"/>
          <w:spacing w:val="1"/>
          <w:sz w:val="22"/>
          <w:szCs w:val="22"/>
        </w:rPr>
        <w:t>p</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c</w:t>
      </w:r>
      <w:r w:rsidRPr="007E645E">
        <w:rPr>
          <w:rFonts w:eastAsia="Arial" w:cs="Arial"/>
          <w:color w:val="auto"/>
          <w:spacing w:val="1"/>
          <w:sz w:val="22"/>
          <w:szCs w:val="22"/>
        </w:rPr>
        <w:t>a</w:t>
      </w:r>
      <w:r w:rsidRPr="007E645E">
        <w:rPr>
          <w:rFonts w:eastAsia="Arial" w:cs="Arial"/>
          <w:color w:val="auto"/>
          <w:sz w:val="22"/>
          <w:szCs w:val="22"/>
        </w:rPr>
        <w:t>ti</w:t>
      </w:r>
      <w:r w:rsidRPr="007E645E">
        <w:rPr>
          <w:rFonts w:eastAsia="Arial" w:cs="Arial"/>
          <w:color w:val="auto"/>
          <w:spacing w:val="1"/>
          <w:sz w:val="22"/>
          <w:szCs w:val="22"/>
        </w:rPr>
        <w:t>on</w:t>
      </w:r>
      <w:r w:rsidRPr="007E645E">
        <w:rPr>
          <w:rFonts w:eastAsia="Arial" w:cs="Arial"/>
          <w:color w:val="auto"/>
          <w:sz w:val="22"/>
          <w:szCs w:val="22"/>
        </w:rPr>
        <w:t>s</w:t>
      </w:r>
      <w:r w:rsidRPr="007E645E">
        <w:rPr>
          <w:rFonts w:eastAsia="Arial" w:cs="Arial"/>
          <w:color w:val="auto"/>
          <w:spacing w:val="-2"/>
          <w:sz w:val="22"/>
          <w:szCs w:val="22"/>
        </w:rPr>
        <w:t xml:space="preserve"> </w:t>
      </w:r>
      <w:r w:rsidRPr="007E645E">
        <w:rPr>
          <w:rFonts w:eastAsia="Arial" w:cs="Arial"/>
          <w:color w:val="auto"/>
          <w:spacing w:val="1"/>
          <w:sz w:val="22"/>
          <w:szCs w:val="22"/>
        </w:rPr>
        <w:t>o</w:t>
      </w:r>
      <w:r w:rsidRPr="007E645E">
        <w:rPr>
          <w:rFonts w:eastAsia="Arial" w:cs="Arial"/>
          <w:color w:val="auto"/>
          <w:sz w:val="22"/>
          <w:szCs w:val="22"/>
        </w:rPr>
        <w:t>n</w:t>
      </w:r>
      <w:r w:rsidRPr="007E645E">
        <w:rPr>
          <w:rFonts w:eastAsia="Arial" w:cs="Arial"/>
          <w:color w:val="auto"/>
          <w:spacing w:val="1"/>
          <w:sz w:val="22"/>
          <w:szCs w:val="22"/>
        </w:rPr>
        <w:t xml:space="preserve"> </w:t>
      </w:r>
      <w:r w:rsidRPr="007E645E">
        <w:rPr>
          <w:rFonts w:eastAsia="Arial" w:cs="Arial"/>
          <w:color w:val="auto"/>
          <w:spacing w:val="-2"/>
          <w:sz w:val="22"/>
          <w:szCs w:val="22"/>
        </w:rPr>
        <w:t>l</w:t>
      </w:r>
      <w:r w:rsidRPr="007E645E">
        <w:rPr>
          <w:rFonts w:eastAsia="Arial" w:cs="Arial"/>
          <w:color w:val="auto"/>
          <w:spacing w:val="-1"/>
          <w:sz w:val="22"/>
          <w:szCs w:val="22"/>
        </w:rPr>
        <w:t>a</w:t>
      </w:r>
      <w:r w:rsidRPr="007E645E">
        <w:rPr>
          <w:rFonts w:eastAsia="Arial" w:cs="Arial"/>
          <w:color w:val="auto"/>
          <w:spacing w:val="1"/>
          <w:sz w:val="22"/>
          <w:szCs w:val="22"/>
        </w:rPr>
        <w:t>nd</w:t>
      </w:r>
      <w:r w:rsidRPr="007E645E">
        <w:rPr>
          <w:rFonts w:eastAsia="Arial" w:cs="Arial"/>
          <w:color w:val="auto"/>
          <w:sz w:val="22"/>
          <w:szCs w:val="22"/>
        </w:rPr>
        <w:t xml:space="preserve">s </w:t>
      </w:r>
      <w:r w:rsidRPr="007E645E">
        <w:rPr>
          <w:rFonts w:eastAsia="Arial" w:cs="Arial"/>
          <w:color w:val="auto"/>
          <w:spacing w:val="-1"/>
          <w:sz w:val="22"/>
          <w:szCs w:val="22"/>
        </w:rPr>
        <w:t>t</w:t>
      </w:r>
      <w:r w:rsidRPr="007E645E">
        <w:rPr>
          <w:rFonts w:eastAsia="Arial" w:cs="Arial"/>
          <w:color w:val="auto"/>
          <w:spacing w:val="1"/>
          <w:sz w:val="22"/>
          <w:szCs w:val="22"/>
        </w:rPr>
        <w:t>ha</w:t>
      </w:r>
      <w:r w:rsidRPr="007E645E">
        <w:rPr>
          <w:rFonts w:eastAsia="Arial" w:cs="Arial"/>
          <w:color w:val="auto"/>
          <w:sz w:val="22"/>
          <w:szCs w:val="22"/>
        </w:rPr>
        <w:t>t</w:t>
      </w:r>
      <w:r w:rsidRPr="007E645E">
        <w:rPr>
          <w:rFonts w:eastAsia="Arial" w:cs="Arial"/>
          <w:color w:val="auto"/>
          <w:spacing w:val="-1"/>
          <w:sz w:val="22"/>
          <w:szCs w:val="22"/>
        </w:rPr>
        <w:t xml:space="preserve"> </w:t>
      </w:r>
      <w:r w:rsidRPr="007E645E">
        <w:rPr>
          <w:rFonts w:eastAsia="Arial" w:cs="Arial"/>
          <w:color w:val="auto"/>
          <w:spacing w:val="1"/>
          <w:sz w:val="22"/>
          <w:szCs w:val="22"/>
        </w:rPr>
        <w:t>ha</w:t>
      </w:r>
      <w:r w:rsidRPr="007E645E">
        <w:rPr>
          <w:rFonts w:eastAsia="Arial" w:cs="Arial"/>
          <w:color w:val="auto"/>
          <w:spacing w:val="-2"/>
          <w:sz w:val="22"/>
          <w:szCs w:val="22"/>
        </w:rPr>
        <w:t>v</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z w:val="22"/>
          <w:szCs w:val="22"/>
        </w:rPr>
        <w:t xml:space="preserve">a </w:t>
      </w:r>
      <w:r w:rsidRPr="007E645E">
        <w:rPr>
          <w:rFonts w:eastAsia="Arial" w:cs="Arial"/>
          <w:color w:val="auto"/>
          <w:spacing w:val="1"/>
          <w:sz w:val="22"/>
          <w:szCs w:val="22"/>
        </w:rPr>
        <w:t>na</w:t>
      </w:r>
      <w:r w:rsidRPr="007E645E">
        <w:rPr>
          <w:rFonts w:eastAsia="Arial" w:cs="Arial"/>
          <w:color w:val="auto"/>
          <w:spacing w:val="-2"/>
          <w:sz w:val="22"/>
          <w:szCs w:val="22"/>
        </w:rPr>
        <w:t>t</w:t>
      </w:r>
      <w:r w:rsidRPr="007E645E">
        <w:rPr>
          <w:rFonts w:eastAsia="Arial" w:cs="Arial"/>
          <w:color w:val="auto"/>
          <w:spacing w:val="1"/>
          <w:sz w:val="22"/>
          <w:szCs w:val="22"/>
        </w:rPr>
        <w:t>u</w:t>
      </w:r>
      <w:r w:rsidRPr="007E645E">
        <w:rPr>
          <w:rFonts w:eastAsia="Arial" w:cs="Arial"/>
          <w:color w:val="auto"/>
          <w:sz w:val="22"/>
          <w:szCs w:val="22"/>
        </w:rPr>
        <w:t>re c</w:t>
      </w:r>
      <w:r w:rsidRPr="007E645E">
        <w:rPr>
          <w:rFonts w:eastAsia="Arial" w:cs="Arial"/>
          <w:color w:val="auto"/>
          <w:spacing w:val="1"/>
          <w:sz w:val="22"/>
          <w:szCs w:val="22"/>
        </w:rPr>
        <w:t>on</w:t>
      </w:r>
      <w:r w:rsidRPr="007E645E">
        <w:rPr>
          <w:rFonts w:eastAsia="Arial" w:cs="Arial"/>
          <w:color w:val="auto"/>
          <w:sz w:val="22"/>
          <w:szCs w:val="22"/>
        </w:rPr>
        <w:t>s</w:t>
      </w:r>
      <w:r w:rsidRPr="007E645E">
        <w:rPr>
          <w:rFonts w:eastAsia="Arial" w:cs="Arial"/>
          <w:color w:val="auto"/>
          <w:spacing w:val="1"/>
          <w:sz w:val="22"/>
          <w:szCs w:val="22"/>
        </w:rPr>
        <w:t>e</w:t>
      </w:r>
      <w:r w:rsidRPr="007E645E">
        <w:rPr>
          <w:rFonts w:eastAsia="Arial" w:cs="Arial"/>
          <w:color w:val="auto"/>
          <w:sz w:val="22"/>
          <w:szCs w:val="22"/>
        </w:rPr>
        <w:t>r</w:t>
      </w:r>
      <w:r w:rsidRPr="007E645E">
        <w:rPr>
          <w:rFonts w:eastAsia="Arial" w:cs="Arial"/>
          <w:color w:val="auto"/>
          <w:spacing w:val="-3"/>
          <w:sz w:val="22"/>
          <w:szCs w:val="22"/>
        </w:rPr>
        <w:t>v</w:t>
      </w:r>
      <w:r w:rsidRPr="007E645E">
        <w:rPr>
          <w:rFonts w:eastAsia="Arial" w:cs="Arial"/>
          <w:color w:val="auto"/>
          <w:spacing w:val="2"/>
          <w:sz w:val="22"/>
          <w:szCs w:val="22"/>
        </w:rPr>
        <w:t>a</w:t>
      </w:r>
      <w:r w:rsidRPr="007E645E">
        <w:rPr>
          <w:rFonts w:eastAsia="Arial" w:cs="Arial"/>
          <w:color w:val="auto"/>
          <w:sz w:val="22"/>
          <w:szCs w:val="22"/>
        </w:rPr>
        <w:t>ti</w:t>
      </w:r>
      <w:r w:rsidRPr="007E645E">
        <w:rPr>
          <w:rFonts w:eastAsia="Arial" w:cs="Arial"/>
          <w:color w:val="auto"/>
          <w:spacing w:val="1"/>
          <w:sz w:val="22"/>
          <w:szCs w:val="22"/>
        </w:rPr>
        <w:t>o</w:t>
      </w:r>
      <w:r w:rsidRPr="007E645E">
        <w:rPr>
          <w:rFonts w:eastAsia="Arial" w:cs="Arial"/>
          <w:color w:val="auto"/>
          <w:sz w:val="22"/>
          <w:szCs w:val="22"/>
        </w:rPr>
        <w:t>n</w:t>
      </w:r>
      <w:r w:rsidRPr="007E645E">
        <w:rPr>
          <w:rFonts w:eastAsia="Arial" w:cs="Arial"/>
          <w:color w:val="auto"/>
          <w:spacing w:val="1"/>
          <w:sz w:val="22"/>
          <w:szCs w:val="22"/>
        </w:rPr>
        <w:t xml:space="preserve"> </w:t>
      </w:r>
      <w:r w:rsidRPr="007E645E">
        <w:rPr>
          <w:rFonts w:eastAsia="Arial" w:cs="Arial"/>
          <w:color w:val="auto"/>
          <w:spacing w:val="-2"/>
          <w:sz w:val="22"/>
          <w:szCs w:val="22"/>
        </w:rPr>
        <w:t>v</w:t>
      </w:r>
      <w:r w:rsidRPr="007E645E">
        <w:rPr>
          <w:rFonts w:eastAsia="Arial" w:cs="Arial"/>
          <w:color w:val="auto"/>
          <w:spacing w:val="1"/>
          <w:sz w:val="22"/>
          <w:szCs w:val="22"/>
        </w:rPr>
        <w:t>a</w:t>
      </w:r>
      <w:r w:rsidRPr="007E645E">
        <w:rPr>
          <w:rFonts w:eastAsia="Arial" w:cs="Arial"/>
          <w:color w:val="auto"/>
          <w:sz w:val="22"/>
          <w:szCs w:val="22"/>
        </w:rPr>
        <w:t>lu</w:t>
      </w:r>
      <w:r w:rsidRPr="007E645E">
        <w:rPr>
          <w:rFonts w:eastAsia="Arial" w:cs="Arial"/>
          <w:color w:val="auto"/>
          <w:spacing w:val="1"/>
          <w:sz w:val="22"/>
          <w:szCs w:val="22"/>
        </w:rPr>
        <w:t>e</w:t>
      </w:r>
      <w:r w:rsidRPr="007E645E">
        <w:rPr>
          <w:rFonts w:eastAsia="Arial" w:cs="Arial"/>
          <w:color w:val="auto"/>
          <w:sz w:val="22"/>
          <w:szCs w:val="22"/>
        </w:rPr>
        <w:t>,</w:t>
      </w:r>
      <w:r w:rsidRPr="007E645E">
        <w:rPr>
          <w:rFonts w:eastAsia="Arial" w:cs="Arial"/>
          <w:color w:val="auto"/>
          <w:spacing w:val="-2"/>
          <w:sz w:val="22"/>
          <w:szCs w:val="22"/>
        </w:rPr>
        <w:t xml:space="preserve"> </w:t>
      </w:r>
      <w:r w:rsidR="00C2458C" w:rsidRPr="007E645E">
        <w:rPr>
          <w:rFonts w:eastAsia="Arial" w:cs="Arial"/>
          <w:color w:val="auto"/>
          <w:spacing w:val="1"/>
          <w:sz w:val="22"/>
          <w:szCs w:val="22"/>
        </w:rPr>
        <w:t>e</w:t>
      </w:r>
      <w:r w:rsidR="00C2458C" w:rsidRPr="007E645E">
        <w:rPr>
          <w:rFonts w:eastAsia="Arial" w:cs="Arial"/>
          <w:color w:val="auto"/>
          <w:spacing w:val="-1"/>
          <w:sz w:val="22"/>
          <w:szCs w:val="22"/>
        </w:rPr>
        <w:t>.</w:t>
      </w:r>
      <w:r w:rsidR="00C2458C" w:rsidRPr="007E645E">
        <w:rPr>
          <w:rFonts w:eastAsia="Arial" w:cs="Arial"/>
          <w:color w:val="auto"/>
          <w:sz w:val="22"/>
          <w:szCs w:val="22"/>
        </w:rPr>
        <w:t>g.</w:t>
      </w:r>
      <w:r w:rsidRPr="007E645E">
        <w:rPr>
          <w:rFonts w:eastAsia="Arial" w:cs="Arial"/>
          <w:color w:val="auto"/>
          <w:spacing w:val="1"/>
          <w:sz w:val="22"/>
          <w:szCs w:val="22"/>
        </w:rPr>
        <w:t xml:space="preserve"> </w:t>
      </w:r>
      <w:r w:rsidRPr="007E645E">
        <w:rPr>
          <w:rFonts w:eastAsia="Arial" w:cs="Arial"/>
          <w:color w:val="auto"/>
          <w:spacing w:val="-3"/>
          <w:sz w:val="22"/>
          <w:szCs w:val="22"/>
        </w:rPr>
        <w:t>w</w:t>
      </w:r>
      <w:r w:rsidRPr="007E645E">
        <w:rPr>
          <w:rFonts w:eastAsia="Arial" w:cs="Arial"/>
          <w:color w:val="auto"/>
          <w:spacing w:val="1"/>
          <w:sz w:val="22"/>
          <w:szCs w:val="22"/>
        </w:rPr>
        <w:t>ood</w:t>
      </w:r>
      <w:r w:rsidRPr="007E645E">
        <w:rPr>
          <w:rFonts w:eastAsia="Arial" w:cs="Arial"/>
          <w:color w:val="auto"/>
          <w:sz w:val="22"/>
          <w:szCs w:val="22"/>
        </w:rPr>
        <w:t>la</w:t>
      </w:r>
      <w:r w:rsidRPr="007E645E">
        <w:rPr>
          <w:rFonts w:eastAsia="Arial" w:cs="Arial"/>
          <w:color w:val="auto"/>
          <w:spacing w:val="1"/>
          <w:sz w:val="22"/>
          <w:szCs w:val="22"/>
        </w:rPr>
        <w:t>nd</w:t>
      </w:r>
      <w:r w:rsidRPr="007E645E">
        <w:rPr>
          <w:rFonts w:eastAsia="Arial" w:cs="Arial"/>
          <w:color w:val="auto"/>
          <w:sz w:val="22"/>
          <w:szCs w:val="22"/>
        </w:rPr>
        <w:t>,</w:t>
      </w:r>
      <w:r w:rsidRPr="007E645E">
        <w:rPr>
          <w:rFonts w:eastAsia="Arial" w:cs="Arial"/>
          <w:color w:val="auto"/>
          <w:spacing w:val="-2"/>
          <w:sz w:val="22"/>
          <w:szCs w:val="22"/>
        </w:rPr>
        <w:t xml:space="preserve"> w</w:t>
      </w:r>
      <w:r w:rsidRPr="007E645E">
        <w:rPr>
          <w:rFonts w:eastAsia="Arial" w:cs="Arial"/>
          <w:color w:val="auto"/>
          <w:spacing w:val="1"/>
          <w:sz w:val="22"/>
          <w:szCs w:val="22"/>
        </w:rPr>
        <w:t>e</w:t>
      </w:r>
      <w:r w:rsidRPr="007E645E">
        <w:rPr>
          <w:rFonts w:eastAsia="Arial" w:cs="Arial"/>
          <w:color w:val="auto"/>
          <w:sz w:val="22"/>
          <w:szCs w:val="22"/>
        </w:rPr>
        <w:t>tl</w:t>
      </w:r>
      <w:r w:rsidRPr="007E645E">
        <w:rPr>
          <w:rFonts w:eastAsia="Arial" w:cs="Arial"/>
          <w:color w:val="auto"/>
          <w:spacing w:val="1"/>
          <w:sz w:val="22"/>
          <w:szCs w:val="22"/>
        </w:rPr>
        <w:t>an</w:t>
      </w:r>
      <w:r w:rsidRPr="007E645E">
        <w:rPr>
          <w:rFonts w:eastAsia="Arial" w:cs="Arial"/>
          <w:color w:val="auto"/>
          <w:sz w:val="22"/>
          <w:szCs w:val="22"/>
        </w:rPr>
        <w:t>d</w:t>
      </w:r>
      <w:r w:rsidRPr="007E645E">
        <w:rPr>
          <w:rFonts w:eastAsia="Arial" w:cs="Arial"/>
          <w:color w:val="auto"/>
          <w:spacing w:val="-1"/>
          <w:sz w:val="22"/>
          <w:szCs w:val="22"/>
        </w:rPr>
        <w:t xml:space="preserve"> </w:t>
      </w:r>
      <w:r w:rsidRPr="007E645E">
        <w:rPr>
          <w:rFonts w:eastAsia="Arial" w:cs="Arial"/>
          <w:color w:val="auto"/>
          <w:spacing w:val="1"/>
          <w:sz w:val="22"/>
          <w:szCs w:val="22"/>
        </w:rPr>
        <w:t>o</w:t>
      </w:r>
      <w:r w:rsidRPr="007E645E">
        <w:rPr>
          <w:rFonts w:eastAsia="Arial" w:cs="Arial"/>
          <w:color w:val="auto"/>
          <w:sz w:val="22"/>
          <w:szCs w:val="22"/>
        </w:rPr>
        <w:t xml:space="preserve">r </w:t>
      </w:r>
      <w:proofErr w:type="gramStart"/>
      <w:r w:rsidRPr="007E645E">
        <w:rPr>
          <w:rFonts w:eastAsia="Arial" w:cs="Arial"/>
          <w:color w:val="auto"/>
          <w:spacing w:val="-3"/>
          <w:sz w:val="22"/>
          <w:szCs w:val="22"/>
        </w:rPr>
        <w:t>w</w:t>
      </w:r>
      <w:r w:rsidRPr="007E645E">
        <w:rPr>
          <w:rFonts w:eastAsia="Arial" w:cs="Arial"/>
          <w:color w:val="auto"/>
          <w:spacing w:val="1"/>
          <w:sz w:val="22"/>
          <w:szCs w:val="22"/>
        </w:rPr>
        <w:t>a</w:t>
      </w:r>
      <w:r w:rsidRPr="007E645E">
        <w:rPr>
          <w:rFonts w:eastAsia="Arial" w:cs="Arial"/>
          <w:color w:val="auto"/>
          <w:sz w:val="22"/>
          <w:szCs w:val="22"/>
        </w:rPr>
        <w:t>t</w:t>
      </w:r>
      <w:r w:rsidRPr="007E645E">
        <w:rPr>
          <w:rFonts w:eastAsia="Arial" w:cs="Arial"/>
          <w:color w:val="auto"/>
          <w:spacing w:val="1"/>
          <w:sz w:val="22"/>
          <w:szCs w:val="22"/>
        </w:rPr>
        <w:t>e</w:t>
      </w:r>
      <w:r w:rsidRPr="007E645E">
        <w:rPr>
          <w:rFonts w:eastAsia="Arial" w:cs="Arial"/>
          <w:color w:val="auto"/>
          <w:sz w:val="22"/>
          <w:szCs w:val="22"/>
        </w:rPr>
        <w:t>rco</w:t>
      </w:r>
      <w:r w:rsidRPr="007E645E">
        <w:rPr>
          <w:rFonts w:eastAsia="Arial" w:cs="Arial"/>
          <w:color w:val="auto"/>
          <w:spacing w:val="1"/>
          <w:sz w:val="22"/>
          <w:szCs w:val="22"/>
        </w:rPr>
        <w:t>u</w:t>
      </w:r>
      <w:r w:rsidRPr="007E645E">
        <w:rPr>
          <w:rFonts w:eastAsia="Arial" w:cs="Arial"/>
          <w:color w:val="auto"/>
          <w:sz w:val="22"/>
          <w:szCs w:val="22"/>
        </w:rPr>
        <w:t>rse</w:t>
      </w:r>
      <w:r w:rsidR="008F198D" w:rsidRPr="007E645E">
        <w:rPr>
          <w:rFonts w:eastAsia="Arial" w:cs="Arial"/>
          <w:color w:val="auto"/>
          <w:sz w:val="22"/>
          <w:szCs w:val="22"/>
        </w:rPr>
        <w:t>;</w:t>
      </w:r>
      <w:proofErr w:type="gramEnd"/>
    </w:p>
    <w:p w14:paraId="59C367D2" w14:textId="0CA2C9F0" w:rsidR="00B36399" w:rsidRPr="007E645E" w:rsidRDefault="00B36399" w:rsidP="006B2A22">
      <w:pPr>
        <w:pStyle w:val="ListParagraph"/>
        <w:numPr>
          <w:ilvl w:val="0"/>
          <w:numId w:val="99"/>
        </w:numPr>
        <w:ind w:left="567" w:hanging="567"/>
        <w:rPr>
          <w:rFonts w:eastAsia="Arial" w:cs="Arial"/>
          <w:color w:val="auto"/>
          <w:sz w:val="22"/>
          <w:szCs w:val="22"/>
        </w:rPr>
      </w:pPr>
      <w:r w:rsidRPr="007E645E">
        <w:rPr>
          <w:rFonts w:eastAsia="Arial" w:cs="Arial"/>
          <w:color w:val="auto"/>
          <w:sz w:val="22"/>
          <w:szCs w:val="22"/>
        </w:rPr>
        <w:t>Bio</w:t>
      </w:r>
      <w:r w:rsidRPr="007E645E">
        <w:rPr>
          <w:rFonts w:eastAsia="Arial" w:cs="Arial"/>
          <w:color w:val="auto"/>
          <w:spacing w:val="1"/>
          <w:sz w:val="22"/>
          <w:szCs w:val="22"/>
        </w:rPr>
        <w:t>d</w:t>
      </w:r>
      <w:r w:rsidRPr="007E645E">
        <w:rPr>
          <w:rFonts w:eastAsia="Arial" w:cs="Arial"/>
          <w:color w:val="auto"/>
          <w:sz w:val="22"/>
          <w:szCs w:val="22"/>
        </w:rPr>
        <w:t>i</w:t>
      </w:r>
      <w:r w:rsidRPr="007E645E">
        <w:rPr>
          <w:rFonts w:eastAsia="Arial" w:cs="Arial"/>
          <w:color w:val="auto"/>
          <w:spacing w:val="-3"/>
          <w:sz w:val="22"/>
          <w:szCs w:val="22"/>
        </w:rPr>
        <w:t>v</w:t>
      </w:r>
      <w:r w:rsidRPr="007E645E">
        <w:rPr>
          <w:rFonts w:eastAsia="Arial" w:cs="Arial"/>
          <w:color w:val="auto"/>
          <w:spacing w:val="1"/>
          <w:sz w:val="22"/>
          <w:szCs w:val="22"/>
        </w:rPr>
        <w:t>e</w:t>
      </w:r>
      <w:r w:rsidRPr="007E645E">
        <w:rPr>
          <w:rFonts w:eastAsia="Arial" w:cs="Arial"/>
          <w:color w:val="auto"/>
          <w:sz w:val="22"/>
          <w:szCs w:val="22"/>
        </w:rPr>
        <w:t>rs</w:t>
      </w:r>
      <w:r w:rsidRPr="007E645E">
        <w:rPr>
          <w:rFonts w:eastAsia="Arial" w:cs="Arial"/>
          <w:color w:val="auto"/>
          <w:spacing w:val="-1"/>
          <w:sz w:val="22"/>
          <w:szCs w:val="22"/>
        </w:rPr>
        <w:t>i</w:t>
      </w:r>
      <w:r w:rsidRPr="007E645E">
        <w:rPr>
          <w:rFonts w:eastAsia="Arial" w:cs="Arial"/>
          <w:color w:val="auto"/>
          <w:sz w:val="22"/>
          <w:szCs w:val="22"/>
        </w:rPr>
        <w:t>ty</w:t>
      </w:r>
      <w:r w:rsidRPr="007E645E">
        <w:rPr>
          <w:rFonts w:eastAsia="Arial" w:cs="Arial"/>
          <w:color w:val="auto"/>
          <w:spacing w:val="-2"/>
          <w:sz w:val="22"/>
          <w:szCs w:val="22"/>
        </w:rPr>
        <w:t xml:space="preserve"> </w:t>
      </w:r>
      <w:r w:rsidRPr="007E645E">
        <w:rPr>
          <w:rFonts w:eastAsia="Arial" w:cs="Arial"/>
          <w:color w:val="auto"/>
          <w:sz w:val="22"/>
          <w:szCs w:val="22"/>
        </w:rPr>
        <w:t>s</w:t>
      </w:r>
      <w:r w:rsidRPr="007E645E">
        <w:rPr>
          <w:rFonts w:eastAsia="Arial" w:cs="Arial"/>
          <w:color w:val="auto"/>
          <w:spacing w:val="1"/>
          <w:sz w:val="22"/>
          <w:szCs w:val="22"/>
        </w:rPr>
        <w:t>ur</w:t>
      </w:r>
      <w:r w:rsidRPr="007E645E">
        <w:rPr>
          <w:rFonts w:eastAsia="Arial" w:cs="Arial"/>
          <w:color w:val="auto"/>
          <w:spacing w:val="-2"/>
          <w:sz w:val="22"/>
          <w:szCs w:val="22"/>
        </w:rPr>
        <w:t>v</w:t>
      </w:r>
      <w:r w:rsidRPr="007E645E">
        <w:rPr>
          <w:rFonts w:eastAsia="Arial" w:cs="Arial"/>
          <w:color w:val="auto"/>
          <w:spacing w:val="3"/>
          <w:sz w:val="22"/>
          <w:szCs w:val="22"/>
        </w:rPr>
        <w:t>e</w:t>
      </w:r>
      <w:r w:rsidRPr="007E645E">
        <w:rPr>
          <w:rFonts w:eastAsia="Arial" w:cs="Arial"/>
          <w:color w:val="auto"/>
          <w:spacing w:val="-2"/>
          <w:sz w:val="22"/>
          <w:szCs w:val="22"/>
        </w:rPr>
        <w:t>y</w:t>
      </w:r>
      <w:r w:rsidRPr="007E645E">
        <w:rPr>
          <w:rFonts w:eastAsia="Arial" w:cs="Arial"/>
          <w:color w:val="auto"/>
          <w:sz w:val="22"/>
          <w:szCs w:val="22"/>
        </w:rPr>
        <w:t>s:</w:t>
      </w:r>
      <w:r w:rsidRPr="007E645E">
        <w:rPr>
          <w:rFonts w:eastAsia="Arial" w:cs="Arial"/>
          <w:color w:val="auto"/>
          <w:spacing w:val="1"/>
          <w:sz w:val="22"/>
          <w:szCs w:val="22"/>
        </w:rPr>
        <w:t xml:space="preserve"> </w:t>
      </w:r>
      <w:r w:rsidRPr="007E645E">
        <w:rPr>
          <w:rFonts w:eastAsia="Arial" w:cs="Arial"/>
          <w:color w:val="auto"/>
          <w:spacing w:val="3"/>
          <w:sz w:val="22"/>
          <w:szCs w:val="22"/>
        </w:rPr>
        <w:t>f</w:t>
      </w:r>
      <w:r w:rsidRPr="007E645E">
        <w:rPr>
          <w:rFonts w:eastAsia="Arial" w:cs="Arial"/>
          <w:color w:val="auto"/>
          <w:spacing w:val="-1"/>
          <w:sz w:val="22"/>
          <w:szCs w:val="22"/>
        </w:rPr>
        <w:t>o</w:t>
      </w:r>
      <w:r w:rsidRPr="007E645E">
        <w:rPr>
          <w:rFonts w:eastAsia="Arial" w:cs="Arial"/>
          <w:color w:val="auto"/>
          <w:sz w:val="22"/>
          <w:szCs w:val="22"/>
        </w:rPr>
        <w:t>r all</w:t>
      </w:r>
      <w:r w:rsidRPr="007E645E">
        <w:rPr>
          <w:rFonts w:eastAsia="Arial" w:cs="Arial"/>
          <w:color w:val="auto"/>
          <w:spacing w:val="-1"/>
          <w:sz w:val="22"/>
          <w:szCs w:val="22"/>
        </w:rPr>
        <w:t xml:space="preserve"> </w:t>
      </w:r>
      <w:r w:rsidRPr="007E645E">
        <w:rPr>
          <w:rFonts w:eastAsia="Arial" w:cs="Arial"/>
          <w:color w:val="auto"/>
          <w:spacing w:val="1"/>
          <w:sz w:val="22"/>
          <w:szCs w:val="22"/>
        </w:rPr>
        <w:t>app</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c</w:t>
      </w:r>
      <w:r w:rsidRPr="007E645E">
        <w:rPr>
          <w:rFonts w:eastAsia="Arial" w:cs="Arial"/>
          <w:color w:val="auto"/>
          <w:spacing w:val="1"/>
          <w:sz w:val="22"/>
          <w:szCs w:val="22"/>
        </w:rPr>
        <w:t>a</w:t>
      </w:r>
      <w:r w:rsidRPr="007E645E">
        <w:rPr>
          <w:rFonts w:eastAsia="Arial" w:cs="Arial"/>
          <w:color w:val="auto"/>
          <w:sz w:val="22"/>
          <w:szCs w:val="22"/>
        </w:rPr>
        <w:t>t</w:t>
      </w:r>
      <w:r w:rsidRPr="007E645E">
        <w:rPr>
          <w:rFonts w:eastAsia="Arial" w:cs="Arial"/>
          <w:color w:val="auto"/>
          <w:spacing w:val="-2"/>
          <w:sz w:val="22"/>
          <w:szCs w:val="22"/>
        </w:rPr>
        <w:t>i</w:t>
      </w:r>
      <w:r w:rsidRPr="007E645E">
        <w:rPr>
          <w:rFonts w:eastAsia="Arial" w:cs="Arial"/>
          <w:color w:val="auto"/>
          <w:spacing w:val="1"/>
          <w:sz w:val="22"/>
          <w:szCs w:val="22"/>
        </w:rPr>
        <w:t>on</w:t>
      </w:r>
      <w:r w:rsidRPr="007E645E">
        <w:rPr>
          <w:rFonts w:eastAsia="Arial" w:cs="Arial"/>
          <w:color w:val="auto"/>
          <w:sz w:val="22"/>
          <w:szCs w:val="22"/>
        </w:rPr>
        <w:t xml:space="preserve">s </w:t>
      </w:r>
      <w:r w:rsidRPr="007E645E">
        <w:rPr>
          <w:rFonts w:eastAsia="Arial" w:cs="Arial"/>
          <w:color w:val="auto"/>
          <w:spacing w:val="-1"/>
          <w:sz w:val="22"/>
          <w:szCs w:val="22"/>
        </w:rPr>
        <w:t>t</w:t>
      </w:r>
      <w:r w:rsidRPr="007E645E">
        <w:rPr>
          <w:rFonts w:eastAsia="Arial" w:cs="Arial"/>
          <w:color w:val="auto"/>
          <w:spacing w:val="1"/>
          <w:sz w:val="22"/>
          <w:szCs w:val="22"/>
        </w:rPr>
        <w:t>ha</w:t>
      </w:r>
      <w:r w:rsidRPr="007E645E">
        <w:rPr>
          <w:rFonts w:eastAsia="Arial" w:cs="Arial"/>
          <w:color w:val="auto"/>
          <w:sz w:val="22"/>
          <w:szCs w:val="22"/>
        </w:rPr>
        <w:t>t</w:t>
      </w:r>
      <w:r w:rsidRPr="007E645E">
        <w:rPr>
          <w:rFonts w:eastAsia="Arial" w:cs="Arial"/>
          <w:color w:val="auto"/>
          <w:spacing w:val="-2"/>
          <w:sz w:val="22"/>
          <w:szCs w:val="22"/>
        </w:rPr>
        <w:t xml:space="preserve"> </w:t>
      </w:r>
      <w:r w:rsidRPr="007E645E">
        <w:rPr>
          <w:rFonts w:eastAsia="Arial" w:cs="Arial"/>
          <w:color w:val="auto"/>
          <w:sz w:val="22"/>
          <w:szCs w:val="22"/>
        </w:rPr>
        <w:t>w</w:t>
      </w:r>
      <w:r w:rsidRPr="007E645E">
        <w:rPr>
          <w:rFonts w:eastAsia="Arial" w:cs="Arial"/>
          <w:color w:val="auto"/>
          <w:spacing w:val="1"/>
          <w:sz w:val="22"/>
          <w:szCs w:val="22"/>
        </w:rPr>
        <w:t>ou</w:t>
      </w:r>
      <w:r w:rsidRPr="007E645E">
        <w:rPr>
          <w:rFonts w:eastAsia="Arial" w:cs="Arial"/>
          <w:color w:val="auto"/>
          <w:sz w:val="22"/>
          <w:szCs w:val="22"/>
        </w:rPr>
        <w:t>ld</w:t>
      </w:r>
      <w:r w:rsidRPr="007E645E">
        <w:rPr>
          <w:rFonts w:eastAsia="Arial" w:cs="Arial"/>
          <w:color w:val="auto"/>
          <w:spacing w:val="1"/>
          <w:sz w:val="22"/>
          <w:szCs w:val="22"/>
        </w:rPr>
        <w:t xml:space="preserve"> </w:t>
      </w:r>
      <w:r w:rsidRPr="007E645E">
        <w:rPr>
          <w:rFonts w:eastAsia="Arial" w:cs="Arial"/>
          <w:color w:val="auto"/>
          <w:spacing w:val="-3"/>
          <w:sz w:val="22"/>
          <w:szCs w:val="22"/>
        </w:rPr>
        <w:t>i</w:t>
      </w:r>
      <w:r w:rsidRPr="007E645E">
        <w:rPr>
          <w:rFonts w:eastAsia="Arial" w:cs="Arial"/>
          <w:color w:val="auto"/>
          <w:spacing w:val="1"/>
          <w:sz w:val="22"/>
          <w:szCs w:val="22"/>
        </w:rPr>
        <w:t>mpa</w:t>
      </w:r>
      <w:r w:rsidRPr="007E645E">
        <w:rPr>
          <w:rFonts w:eastAsia="Arial" w:cs="Arial"/>
          <w:color w:val="auto"/>
          <w:spacing w:val="-2"/>
          <w:sz w:val="22"/>
          <w:szCs w:val="22"/>
        </w:rPr>
        <w:t>c</w:t>
      </w:r>
      <w:r w:rsidRPr="007E645E">
        <w:rPr>
          <w:rFonts w:eastAsia="Arial" w:cs="Arial"/>
          <w:color w:val="auto"/>
          <w:sz w:val="22"/>
          <w:szCs w:val="22"/>
        </w:rPr>
        <w:t>t</w:t>
      </w:r>
      <w:r w:rsidRPr="007E645E">
        <w:rPr>
          <w:rFonts w:eastAsia="Arial" w:cs="Arial"/>
          <w:color w:val="auto"/>
          <w:spacing w:val="1"/>
          <w:sz w:val="22"/>
          <w:szCs w:val="22"/>
        </w:rPr>
        <w:t xml:space="preserve"> </w:t>
      </w:r>
      <w:r w:rsidRPr="007E645E">
        <w:rPr>
          <w:rFonts w:eastAsia="Arial" w:cs="Arial"/>
          <w:color w:val="auto"/>
          <w:spacing w:val="-1"/>
          <w:sz w:val="22"/>
          <w:szCs w:val="22"/>
        </w:rPr>
        <w:t>u</w:t>
      </w:r>
      <w:r w:rsidRPr="007E645E">
        <w:rPr>
          <w:rFonts w:eastAsia="Arial" w:cs="Arial"/>
          <w:color w:val="auto"/>
          <w:spacing w:val="1"/>
          <w:sz w:val="22"/>
          <w:szCs w:val="22"/>
        </w:rPr>
        <w:t>po</w:t>
      </w:r>
      <w:r w:rsidRPr="007E645E">
        <w:rPr>
          <w:rFonts w:eastAsia="Arial" w:cs="Arial"/>
          <w:color w:val="auto"/>
          <w:spacing w:val="-1"/>
          <w:sz w:val="22"/>
          <w:szCs w:val="22"/>
        </w:rPr>
        <w:t>n</w:t>
      </w:r>
      <w:r w:rsidRPr="007E645E">
        <w:rPr>
          <w:rFonts w:eastAsia="Arial" w:cs="Arial"/>
          <w:color w:val="auto"/>
          <w:sz w:val="22"/>
          <w:szCs w:val="22"/>
        </w:rPr>
        <w:t>,</w:t>
      </w:r>
      <w:r w:rsidRPr="007E645E">
        <w:rPr>
          <w:rFonts w:eastAsia="Arial" w:cs="Arial"/>
          <w:color w:val="auto"/>
          <w:spacing w:val="1"/>
          <w:sz w:val="22"/>
          <w:szCs w:val="22"/>
        </w:rPr>
        <w:t xml:space="preserve"> o</w:t>
      </w:r>
      <w:r w:rsidRPr="007E645E">
        <w:rPr>
          <w:rFonts w:eastAsia="Arial" w:cs="Arial"/>
          <w:color w:val="auto"/>
          <w:sz w:val="22"/>
          <w:szCs w:val="22"/>
        </w:rPr>
        <w:t xml:space="preserve">r </w:t>
      </w:r>
      <w:r w:rsidRPr="007E645E">
        <w:rPr>
          <w:rFonts w:eastAsia="Arial" w:cs="Arial"/>
          <w:color w:val="auto"/>
          <w:spacing w:val="-2"/>
          <w:sz w:val="22"/>
          <w:szCs w:val="22"/>
        </w:rPr>
        <w:t>h</w:t>
      </w:r>
      <w:r w:rsidRPr="007E645E">
        <w:rPr>
          <w:rFonts w:eastAsia="Arial" w:cs="Arial"/>
          <w:color w:val="auto"/>
          <w:spacing w:val="1"/>
          <w:sz w:val="22"/>
          <w:szCs w:val="22"/>
        </w:rPr>
        <w:t>a</w:t>
      </w:r>
      <w:r w:rsidRPr="007E645E">
        <w:rPr>
          <w:rFonts w:eastAsia="Arial" w:cs="Arial"/>
          <w:color w:val="auto"/>
          <w:spacing w:val="-2"/>
          <w:sz w:val="22"/>
          <w:szCs w:val="22"/>
        </w:rPr>
        <w:t>v</w:t>
      </w:r>
      <w:r w:rsidRPr="007E645E">
        <w:rPr>
          <w:rFonts w:eastAsia="Arial" w:cs="Arial"/>
          <w:color w:val="auto"/>
          <w:sz w:val="22"/>
          <w:szCs w:val="22"/>
        </w:rPr>
        <w:t>e</w:t>
      </w:r>
      <w:r w:rsidRPr="007E645E">
        <w:rPr>
          <w:rFonts w:eastAsia="Arial" w:cs="Arial"/>
          <w:color w:val="auto"/>
          <w:spacing w:val="1"/>
          <w:sz w:val="22"/>
          <w:szCs w:val="22"/>
        </w:rPr>
        <w:t xml:space="preserve"> th</w:t>
      </w:r>
      <w:r w:rsidRPr="007E645E">
        <w:rPr>
          <w:rFonts w:eastAsia="Arial" w:cs="Arial"/>
          <w:color w:val="auto"/>
          <w:sz w:val="22"/>
          <w:szCs w:val="22"/>
        </w:rPr>
        <w:t xml:space="preserve">e </w:t>
      </w:r>
      <w:r w:rsidRPr="007E645E">
        <w:rPr>
          <w:rFonts w:eastAsia="Arial" w:cs="Arial"/>
          <w:color w:val="auto"/>
          <w:spacing w:val="1"/>
          <w:sz w:val="22"/>
          <w:szCs w:val="22"/>
        </w:rPr>
        <w:t>po</w:t>
      </w:r>
      <w:r w:rsidRPr="007E645E">
        <w:rPr>
          <w:rFonts w:eastAsia="Arial" w:cs="Arial"/>
          <w:color w:val="auto"/>
          <w:sz w:val="22"/>
          <w:szCs w:val="22"/>
        </w:rPr>
        <w:t>t</w:t>
      </w:r>
      <w:r w:rsidRPr="007E645E">
        <w:rPr>
          <w:rFonts w:eastAsia="Arial" w:cs="Arial"/>
          <w:color w:val="auto"/>
          <w:spacing w:val="-1"/>
          <w:sz w:val="22"/>
          <w:szCs w:val="22"/>
        </w:rPr>
        <w:t>e</w:t>
      </w:r>
      <w:r w:rsidRPr="007E645E">
        <w:rPr>
          <w:rFonts w:eastAsia="Arial" w:cs="Arial"/>
          <w:color w:val="auto"/>
          <w:spacing w:val="1"/>
          <w:sz w:val="22"/>
          <w:szCs w:val="22"/>
        </w:rPr>
        <w:t>n</w:t>
      </w:r>
      <w:r w:rsidRPr="007E645E">
        <w:rPr>
          <w:rFonts w:eastAsia="Arial" w:cs="Arial"/>
          <w:color w:val="auto"/>
          <w:sz w:val="22"/>
          <w:szCs w:val="22"/>
        </w:rPr>
        <w:t>ti</w:t>
      </w:r>
      <w:r w:rsidRPr="007E645E">
        <w:rPr>
          <w:rFonts w:eastAsia="Arial" w:cs="Arial"/>
          <w:color w:val="auto"/>
          <w:spacing w:val="1"/>
          <w:sz w:val="22"/>
          <w:szCs w:val="22"/>
        </w:rPr>
        <w:t>a</w:t>
      </w:r>
      <w:r w:rsidRPr="007E645E">
        <w:rPr>
          <w:rFonts w:eastAsia="Arial" w:cs="Arial"/>
          <w:color w:val="auto"/>
          <w:sz w:val="22"/>
          <w:szCs w:val="22"/>
        </w:rPr>
        <w:t xml:space="preserve">l </w:t>
      </w:r>
      <w:r w:rsidRPr="007E645E">
        <w:rPr>
          <w:rFonts w:eastAsia="Arial" w:cs="Arial"/>
          <w:color w:val="auto"/>
          <w:spacing w:val="-2"/>
          <w:sz w:val="22"/>
          <w:szCs w:val="22"/>
        </w:rPr>
        <w:t>t</w:t>
      </w:r>
      <w:r w:rsidRPr="007E645E">
        <w:rPr>
          <w:rFonts w:eastAsia="Arial" w:cs="Arial"/>
          <w:color w:val="auto"/>
          <w:sz w:val="22"/>
          <w:szCs w:val="22"/>
        </w:rPr>
        <w:t>o</w:t>
      </w:r>
      <w:r w:rsidRPr="007E645E">
        <w:rPr>
          <w:rFonts w:eastAsia="Arial" w:cs="Arial"/>
          <w:color w:val="auto"/>
          <w:spacing w:val="1"/>
          <w:sz w:val="22"/>
          <w:szCs w:val="22"/>
        </w:rPr>
        <w:t xml:space="preserve"> </w:t>
      </w:r>
      <w:r w:rsidRPr="007E645E">
        <w:rPr>
          <w:rFonts w:eastAsia="Arial" w:cs="Arial"/>
          <w:color w:val="auto"/>
          <w:sz w:val="22"/>
          <w:szCs w:val="22"/>
        </w:rPr>
        <w:t>i</w:t>
      </w:r>
      <w:r w:rsidRPr="007E645E">
        <w:rPr>
          <w:rFonts w:eastAsia="Arial" w:cs="Arial"/>
          <w:color w:val="auto"/>
          <w:spacing w:val="-1"/>
          <w:sz w:val="22"/>
          <w:szCs w:val="22"/>
        </w:rPr>
        <w:t>m</w:t>
      </w:r>
      <w:r w:rsidRPr="007E645E">
        <w:rPr>
          <w:rFonts w:eastAsia="Arial" w:cs="Arial"/>
          <w:color w:val="auto"/>
          <w:spacing w:val="1"/>
          <w:sz w:val="22"/>
          <w:szCs w:val="22"/>
        </w:rPr>
        <w:t>pa</w:t>
      </w:r>
      <w:r w:rsidRPr="007E645E">
        <w:rPr>
          <w:rFonts w:eastAsia="Arial" w:cs="Arial"/>
          <w:color w:val="auto"/>
          <w:sz w:val="22"/>
          <w:szCs w:val="22"/>
        </w:rPr>
        <w:t>ct</w:t>
      </w:r>
      <w:r w:rsidRPr="007E645E">
        <w:rPr>
          <w:rFonts w:eastAsia="Arial" w:cs="Arial"/>
          <w:color w:val="auto"/>
          <w:spacing w:val="-2"/>
          <w:sz w:val="22"/>
          <w:szCs w:val="22"/>
        </w:rPr>
        <w:t xml:space="preserve"> </w:t>
      </w:r>
      <w:r w:rsidRPr="007E645E">
        <w:rPr>
          <w:rFonts w:eastAsia="Arial" w:cs="Arial"/>
          <w:color w:val="auto"/>
          <w:spacing w:val="1"/>
          <w:sz w:val="22"/>
          <w:szCs w:val="22"/>
        </w:rPr>
        <w:t>o</w:t>
      </w:r>
      <w:r w:rsidRPr="007E645E">
        <w:rPr>
          <w:rFonts w:eastAsia="Arial" w:cs="Arial"/>
          <w:color w:val="auto"/>
          <w:sz w:val="22"/>
          <w:szCs w:val="22"/>
        </w:rPr>
        <w:t>n</w:t>
      </w:r>
      <w:r w:rsidRPr="007E645E">
        <w:rPr>
          <w:rFonts w:eastAsia="Arial" w:cs="Arial"/>
          <w:color w:val="auto"/>
          <w:spacing w:val="-3"/>
          <w:sz w:val="22"/>
          <w:szCs w:val="22"/>
        </w:rPr>
        <w:t xml:space="preserve"> </w:t>
      </w:r>
      <w:r w:rsidRPr="007E645E">
        <w:rPr>
          <w:rFonts w:eastAsia="Arial" w:cs="Arial"/>
          <w:color w:val="auto"/>
          <w:spacing w:val="1"/>
          <w:sz w:val="22"/>
          <w:szCs w:val="22"/>
        </w:rPr>
        <w:t>na</w:t>
      </w:r>
      <w:r w:rsidRPr="007E645E">
        <w:rPr>
          <w:rFonts w:eastAsia="Arial" w:cs="Arial"/>
          <w:color w:val="auto"/>
          <w:sz w:val="22"/>
          <w:szCs w:val="22"/>
        </w:rPr>
        <w:t>t</w:t>
      </w:r>
      <w:r w:rsidRPr="007E645E">
        <w:rPr>
          <w:rFonts w:eastAsia="Arial" w:cs="Arial"/>
          <w:color w:val="auto"/>
          <w:spacing w:val="1"/>
          <w:sz w:val="22"/>
          <w:szCs w:val="22"/>
        </w:rPr>
        <w:t>u</w:t>
      </w:r>
      <w:r w:rsidRPr="007E645E">
        <w:rPr>
          <w:rFonts w:eastAsia="Arial" w:cs="Arial"/>
          <w:color w:val="auto"/>
          <w:sz w:val="22"/>
          <w:szCs w:val="22"/>
        </w:rPr>
        <w:t>ral</w:t>
      </w:r>
      <w:r w:rsidRPr="007E645E">
        <w:rPr>
          <w:rFonts w:eastAsia="Arial" w:cs="Arial"/>
          <w:color w:val="auto"/>
          <w:spacing w:val="-2"/>
          <w:sz w:val="22"/>
          <w:szCs w:val="22"/>
        </w:rPr>
        <w:t xml:space="preserve"> </w:t>
      </w:r>
      <w:r w:rsidRPr="007E645E">
        <w:rPr>
          <w:rFonts w:eastAsia="Arial" w:cs="Arial"/>
          <w:color w:val="auto"/>
          <w:spacing w:val="1"/>
          <w:sz w:val="22"/>
          <w:szCs w:val="22"/>
        </w:rPr>
        <w:t>he</w:t>
      </w:r>
      <w:r w:rsidRPr="007E645E">
        <w:rPr>
          <w:rFonts w:eastAsia="Arial" w:cs="Arial"/>
          <w:color w:val="auto"/>
          <w:sz w:val="22"/>
          <w:szCs w:val="22"/>
        </w:rPr>
        <w:t>r</w:t>
      </w:r>
      <w:r w:rsidRPr="007E645E">
        <w:rPr>
          <w:rFonts w:eastAsia="Arial" w:cs="Arial"/>
          <w:color w:val="auto"/>
          <w:spacing w:val="-1"/>
          <w:sz w:val="22"/>
          <w:szCs w:val="22"/>
        </w:rPr>
        <w:t>i</w:t>
      </w:r>
      <w:r w:rsidRPr="007E645E">
        <w:rPr>
          <w:rFonts w:eastAsia="Arial" w:cs="Arial"/>
          <w:color w:val="auto"/>
          <w:sz w:val="22"/>
          <w:szCs w:val="22"/>
        </w:rPr>
        <w:t>t</w:t>
      </w:r>
      <w:r w:rsidRPr="007E645E">
        <w:rPr>
          <w:rFonts w:eastAsia="Arial" w:cs="Arial"/>
          <w:color w:val="auto"/>
          <w:spacing w:val="1"/>
          <w:sz w:val="22"/>
          <w:szCs w:val="22"/>
        </w:rPr>
        <w:t>a</w:t>
      </w:r>
      <w:r w:rsidRPr="007E645E">
        <w:rPr>
          <w:rFonts w:eastAsia="Arial" w:cs="Arial"/>
          <w:color w:val="auto"/>
          <w:spacing w:val="-1"/>
          <w:sz w:val="22"/>
          <w:szCs w:val="22"/>
        </w:rPr>
        <w:t>g</w:t>
      </w:r>
      <w:r w:rsidRPr="007E645E">
        <w:rPr>
          <w:rFonts w:eastAsia="Arial" w:cs="Arial"/>
          <w:color w:val="auto"/>
          <w:spacing w:val="1"/>
          <w:sz w:val="22"/>
          <w:szCs w:val="22"/>
        </w:rPr>
        <w:t>e</w:t>
      </w:r>
      <w:r w:rsidRPr="007E645E">
        <w:rPr>
          <w:rFonts w:eastAsia="Arial" w:cs="Arial"/>
          <w:color w:val="auto"/>
          <w:sz w:val="22"/>
          <w:szCs w:val="22"/>
        </w:rPr>
        <w:t>,</w:t>
      </w:r>
      <w:r w:rsidRPr="007E645E">
        <w:rPr>
          <w:rFonts w:eastAsia="Arial" w:cs="Arial"/>
          <w:color w:val="auto"/>
          <w:spacing w:val="1"/>
          <w:sz w:val="22"/>
          <w:szCs w:val="22"/>
        </w:rPr>
        <w:t xml:space="preserve"> </w:t>
      </w:r>
      <w:r w:rsidRPr="007E645E">
        <w:rPr>
          <w:rFonts w:eastAsia="Arial" w:cs="Arial"/>
          <w:color w:val="auto"/>
          <w:spacing w:val="-3"/>
          <w:sz w:val="22"/>
          <w:szCs w:val="22"/>
        </w:rPr>
        <w:t>i</w:t>
      </w:r>
      <w:r w:rsidRPr="007E645E">
        <w:rPr>
          <w:rFonts w:eastAsia="Arial" w:cs="Arial"/>
          <w:color w:val="auto"/>
          <w:spacing w:val="1"/>
          <w:sz w:val="22"/>
          <w:szCs w:val="22"/>
        </w:rPr>
        <w:t>n</w:t>
      </w:r>
      <w:r w:rsidRPr="007E645E">
        <w:rPr>
          <w:rFonts w:eastAsia="Arial" w:cs="Arial"/>
          <w:color w:val="auto"/>
          <w:sz w:val="22"/>
          <w:szCs w:val="22"/>
        </w:rPr>
        <w:t>clu</w:t>
      </w:r>
      <w:r w:rsidRPr="007E645E">
        <w:rPr>
          <w:rFonts w:eastAsia="Arial" w:cs="Arial"/>
          <w:color w:val="auto"/>
          <w:spacing w:val="-1"/>
          <w:sz w:val="22"/>
          <w:szCs w:val="22"/>
        </w:rPr>
        <w:t>d</w:t>
      </w:r>
      <w:r w:rsidRPr="007E645E">
        <w:rPr>
          <w:rFonts w:eastAsia="Arial" w:cs="Arial"/>
          <w:color w:val="auto"/>
          <w:sz w:val="22"/>
          <w:szCs w:val="22"/>
        </w:rPr>
        <w:t>ing</w:t>
      </w:r>
      <w:r w:rsidRPr="007E645E">
        <w:rPr>
          <w:rFonts w:eastAsia="Arial" w:cs="Arial"/>
          <w:color w:val="auto"/>
          <w:spacing w:val="-1"/>
          <w:sz w:val="22"/>
          <w:szCs w:val="22"/>
        </w:rPr>
        <w:t xml:space="preserve"> </w:t>
      </w:r>
      <w:r w:rsidRPr="007E645E">
        <w:rPr>
          <w:rFonts w:eastAsia="Arial" w:cs="Arial"/>
          <w:color w:val="auto"/>
          <w:spacing w:val="1"/>
          <w:sz w:val="22"/>
          <w:szCs w:val="22"/>
        </w:rPr>
        <w:t>de</w:t>
      </w:r>
      <w:r w:rsidRPr="007E645E">
        <w:rPr>
          <w:rFonts w:eastAsia="Arial" w:cs="Arial"/>
          <w:color w:val="auto"/>
          <w:sz w:val="22"/>
          <w:szCs w:val="22"/>
        </w:rPr>
        <w:t>si</w:t>
      </w:r>
      <w:r w:rsidRPr="007E645E">
        <w:rPr>
          <w:rFonts w:eastAsia="Arial" w:cs="Arial"/>
          <w:color w:val="auto"/>
          <w:spacing w:val="-2"/>
          <w:sz w:val="22"/>
          <w:szCs w:val="22"/>
        </w:rPr>
        <w:t>g</w:t>
      </w:r>
      <w:r w:rsidRPr="007E645E">
        <w:rPr>
          <w:rFonts w:eastAsia="Arial" w:cs="Arial"/>
          <w:color w:val="auto"/>
          <w:spacing w:val="1"/>
          <w:sz w:val="22"/>
          <w:szCs w:val="22"/>
        </w:rPr>
        <w:t>na</w:t>
      </w:r>
      <w:r w:rsidRPr="007E645E">
        <w:rPr>
          <w:rFonts w:eastAsia="Arial" w:cs="Arial"/>
          <w:color w:val="auto"/>
          <w:sz w:val="22"/>
          <w:szCs w:val="22"/>
        </w:rPr>
        <w:t>t</w:t>
      </w:r>
      <w:r w:rsidRPr="007E645E">
        <w:rPr>
          <w:rFonts w:eastAsia="Arial" w:cs="Arial"/>
          <w:color w:val="auto"/>
          <w:spacing w:val="1"/>
          <w:sz w:val="22"/>
          <w:szCs w:val="22"/>
        </w:rPr>
        <w:t>e</w:t>
      </w:r>
      <w:r w:rsidRPr="007E645E">
        <w:rPr>
          <w:rFonts w:eastAsia="Arial" w:cs="Arial"/>
          <w:color w:val="auto"/>
          <w:sz w:val="22"/>
          <w:szCs w:val="22"/>
        </w:rPr>
        <w:t>d</w:t>
      </w:r>
      <w:r w:rsidRPr="007E645E">
        <w:rPr>
          <w:rFonts w:eastAsia="Arial" w:cs="Arial"/>
          <w:color w:val="auto"/>
          <w:spacing w:val="-1"/>
          <w:sz w:val="22"/>
          <w:szCs w:val="22"/>
        </w:rPr>
        <w:t xml:space="preserve"> </w:t>
      </w:r>
      <w:r w:rsidRPr="007E645E">
        <w:rPr>
          <w:rFonts w:eastAsia="Arial" w:cs="Arial"/>
          <w:color w:val="auto"/>
          <w:sz w:val="22"/>
          <w:szCs w:val="22"/>
        </w:rPr>
        <w:t>sit</w:t>
      </w:r>
      <w:r w:rsidRPr="007E645E">
        <w:rPr>
          <w:rFonts w:eastAsia="Arial" w:cs="Arial"/>
          <w:color w:val="auto"/>
          <w:spacing w:val="1"/>
          <w:sz w:val="22"/>
          <w:szCs w:val="22"/>
        </w:rPr>
        <w:t>e</w:t>
      </w:r>
      <w:r w:rsidRPr="007E645E">
        <w:rPr>
          <w:rFonts w:eastAsia="Arial" w:cs="Arial"/>
          <w:color w:val="auto"/>
          <w:sz w:val="22"/>
          <w:szCs w:val="22"/>
        </w:rPr>
        <w:t>s,</w:t>
      </w:r>
      <w:r w:rsidRPr="007E645E">
        <w:rPr>
          <w:rFonts w:eastAsia="Arial" w:cs="Arial"/>
          <w:color w:val="auto"/>
          <w:spacing w:val="-1"/>
          <w:sz w:val="22"/>
          <w:szCs w:val="22"/>
        </w:rPr>
        <w:t xml:space="preserve"> p</w:t>
      </w:r>
      <w:r w:rsidRPr="007E645E">
        <w:rPr>
          <w:rFonts w:eastAsia="Arial" w:cs="Arial"/>
          <w:color w:val="auto"/>
          <w:sz w:val="22"/>
          <w:szCs w:val="22"/>
        </w:rPr>
        <w:t>r</w:t>
      </w:r>
      <w:r w:rsidRPr="007E645E">
        <w:rPr>
          <w:rFonts w:eastAsia="Arial" w:cs="Arial"/>
          <w:color w:val="auto"/>
          <w:spacing w:val="-1"/>
          <w:sz w:val="22"/>
          <w:szCs w:val="22"/>
        </w:rPr>
        <w:t>i</w:t>
      </w:r>
      <w:r w:rsidRPr="007E645E">
        <w:rPr>
          <w:rFonts w:eastAsia="Arial" w:cs="Arial"/>
          <w:color w:val="auto"/>
          <w:spacing w:val="1"/>
          <w:sz w:val="22"/>
          <w:szCs w:val="22"/>
        </w:rPr>
        <w:t>o</w:t>
      </w:r>
      <w:r w:rsidRPr="007E645E">
        <w:rPr>
          <w:rFonts w:eastAsia="Arial" w:cs="Arial"/>
          <w:color w:val="auto"/>
          <w:sz w:val="22"/>
          <w:szCs w:val="22"/>
        </w:rPr>
        <w:t>r</w:t>
      </w:r>
      <w:r w:rsidRPr="007E645E">
        <w:rPr>
          <w:rFonts w:eastAsia="Arial" w:cs="Arial"/>
          <w:color w:val="auto"/>
          <w:spacing w:val="-1"/>
          <w:sz w:val="22"/>
          <w:szCs w:val="22"/>
        </w:rPr>
        <w:t>i</w:t>
      </w:r>
      <w:r w:rsidRPr="007E645E">
        <w:rPr>
          <w:rFonts w:eastAsia="Arial" w:cs="Arial"/>
          <w:color w:val="auto"/>
          <w:sz w:val="22"/>
          <w:szCs w:val="22"/>
        </w:rPr>
        <w:t xml:space="preserve">ty </w:t>
      </w:r>
      <w:r w:rsidRPr="007E645E">
        <w:rPr>
          <w:rFonts w:eastAsia="Arial" w:cs="Arial"/>
          <w:color w:val="auto"/>
          <w:spacing w:val="1"/>
          <w:sz w:val="22"/>
          <w:szCs w:val="22"/>
        </w:rPr>
        <w:t>hab</w:t>
      </w:r>
      <w:r w:rsidRPr="007E645E">
        <w:rPr>
          <w:rFonts w:eastAsia="Arial" w:cs="Arial"/>
          <w:color w:val="auto"/>
          <w:sz w:val="22"/>
          <w:szCs w:val="22"/>
        </w:rPr>
        <w:t>i</w:t>
      </w:r>
      <w:r w:rsidRPr="007E645E">
        <w:rPr>
          <w:rFonts w:eastAsia="Arial" w:cs="Arial"/>
          <w:color w:val="auto"/>
          <w:spacing w:val="-2"/>
          <w:sz w:val="22"/>
          <w:szCs w:val="22"/>
        </w:rPr>
        <w:t>t</w:t>
      </w:r>
      <w:r w:rsidRPr="007E645E">
        <w:rPr>
          <w:rFonts w:eastAsia="Arial" w:cs="Arial"/>
          <w:color w:val="auto"/>
          <w:spacing w:val="1"/>
          <w:sz w:val="22"/>
          <w:szCs w:val="22"/>
        </w:rPr>
        <w:t>a</w:t>
      </w:r>
      <w:r w:rsidRPr="007E645E">
        <w:rPr>
          <w:rFonts w:eastAsia="Arial" w:cs="Arial"/>
          <w:color w:val="auto"/>
          <w:sz w:val="22"/>
          <w:szCs w:val="22"/>
        </w:rPr>
        <w:t>ts</w:t>
      </w:r>
      <w:r w:rsidRPr="007E645E">
        <w:rPr>
          <w:rFonts w:eastAsia="Arial" w:cs="Arial"/>
          <w:color w:val="auto"/>
          <w:spacing w:val="1"/>
          <w:sz w:val="22"/>
          <w:szCs w:val="22"/>
        </w:rPr>
        <w:t xml:space="preserve"> o</w:t>
      </w:r>
      <w:r w:rsidRPr="007E645E">
        <w:rPr>
          <w:rFonts w:eastAsia="Arial" w:cs="Arial"/>
          <w:color w:val="auto"/>
          <w:sz w:val="22"/>
          <w:szCs w:val="22"/>
        </w:rPr>
        <w:t>r</w:t>
      </w:r>
      <w:r w:rsidRPr="007E645E">
        <w:rPr>
          <w:rFonts w:eastAsia="Arial" w:cs="Arial"/>
          <w:color w:val="auto"/>
          <w:spacing w:val="-2"/>
          <w:sz w:val="22"/>
          <w:szCs w:val="22"/>
        </w:rPr>
        <w:t xml:space="preserve"> </w:t>
      </w:r>
      <w:r w:rsidRPr="007E645E">
        <w:rPr>
          <w:rFonts w:eastAsia="Arial" w:cs="Arial"/>
          <w:color w:val="auto"/>
          <w:spacing w:val="1"/>
          <w:sz w:val="22"/>
          <w:szCs w:val="22"/>
        </w:rPr>
        <w:t>p</w:t>
      </w:r>
      <w:r w:rsidRPr="007E645E">
        <w:rPr>
          <w:rFonts w:eastAsia="Arial" w:cs="Arial"/>
          <w:color w:val="auto"/>
          <w:sz w:val="22"/>
          <w:szCs w:val="22"/>
        </w:rPr>
        <w:t>rot</w:t>
      </w:r>
      <w:r w:rsidRPr="007E645E">
        <w:rPr>
          <w:rFonts w:eastAsia="Arial" w:cs="Arial"/>
          <w:color w:val="auto"/>
          <w:spacing w:val="1"/>
          <w:sz w:val="22"/>
          <w:szCs w:val="22"/>
        </w:rPr>
        <w:t>e</w:t>
      </w:r>
      <w:r w:rsidRPr="007E645E">
        <w:rPr>
          <w:rFonts w:eastAsia="Arial" w:cs="Arial"/>
          <w:color w:val="auto"/>
          <w:sz w:val="22"/>
          <w:szCs w:val="22"/>
        </w:rPr>
        <w:t>c</w:t>
      </w:r>
      <w:r w:rsidRPr="007E645E">
        <w:rPr>
          <w:rFonts w:eastAsia="Arial" w:cs="Arial"/>
          <w:color w:val="auto"/>
          <w:spacing w:val="-2"/>
          <w:sz w:val="22"/>
          <w:szCs w:val="22"/>
        </w:rPr>
        <w:t>t</w:t>
      </w:r>
      <w:r w:rsidRPr="007E645E">
        <w:rPr>
          <w:rFonts w:eastAsia="Arial" w:cs="Arial"/>
          <w:color w:val="auto"/>
          <w:spacing w:val="1"/>
          <w:sz w:val="22"/>
          <w:szCs w:val="22"/>
        </w:rPr>
        <w:t>e</w:t>
      </w:r>
      <w:r w:rsidRPr="007E645E">
        <w:rPr>
          <w:rFonts w:eastAsia="Arial" w:cs="Arial"/>
          <w:color w:val="auto"/>
          <w:sz w:val="22"/>
          <w:szCs w:val="22"/>
        </w:rPr>
        <w:t>d</w:t>
      </w:r>
      <w:r w:rsidRPr="007E645E">
        <w:rPr>
          <w:rFonts w:eastAsia="Arial" w:cs="Arial"/>
          <w:color w:val="auto"/>
          <w:spacing w:val="-1"/>
          <w:sz w:val="22"/>
          <w:szCs w:val="22"/>
        </w:rPr>
        <w:t xml:space="preserve"> a</w:t>
      </w:r>
      <w:r w:rsidRPr="007E645E">
        <w:rPr>
          <w:rFonts w:eastAsia="Arial" w:cs="Arial"/>
          <w:color w:val="auto"/>
          <w:spacing w:val="1"/>
          <w:sz w:val="22"/>
          <w:szCs w:val="22"/>
        </w:rPr>
        <w:t>n</w:t>
      </w:r>
      <w:r w:rsidRPr="007E645E">
        <w:rPr>
          <w:rFonts w:eastAsia="Arial" w:cs="Arial"/>
          <w:color w:val="auto"/>
          <w:sz w:val="22"/>
          <w:szCs w:val="22"/>
        </w:rPr>
        <w:t>d</w:t>
      </w:r>
      <w:r w:rsidRPr="007E645E">
        <w:rPr>
          <w:rFonts w:eastAsia="Arial" w:cs="Arial"/>
          <w:color w:val="auto"/>
          <w:spacing w:val="1"/>
          <w:sz w:val="22"/>
          <w:szCs w:val="22"/>
        </w:rPr>
        <w:t xml:space="preserve"> p</w:t>
      </w:r>
      <w:r w:rsidRPr="007E645E">
        <w:rPr>
          <w:rFonts w:eastAsia="Arial" w:cs="Arial"/>
          <w:color w:val="auto"/>
          <w:sz w:val="22"/>
          <w:szCs w:val="22"/>
        </w:rPr>
        <w:t>r</w:t>
      </w:r>
      <w:r w:rsidRPr="007E645E">
        <w:rPr>
          <w:rFonts w:eastAsia="Arial" w:cs="Arial"/>
          <w:color w:val="auto"/>
          <w:spacing w:val="-1"/>
          <w:sz w:val="22"/>
          <w:szCs w:val="22"/>
        </w:rPr>
        <w:t>i</w:t>
      </w:r>
      <w:r w:rsidRPr="007E645E">
        <w:rPr>
          <w:rFonts w:eastAsia="Arial" w:cs="Arial"/>
          <w:color w:val="auto"/>
          <w:spacing w:val="1"/>
          <w:sz w:val="22"/>
          <w:szCs w:val="22"/>
        </w:rPr>
        <w:t>o</w:t>
      </w:r>
      <w:r w:rsidRPr="007E645E">
        <w:rPr>
          <w:rFonts w:eastAsia="Arial" w:cs="Arial"/>
          <w:color w:val="auto"/>
          <w:sz w:val="22"/>
          <w:szCs w:val="22"/>
        </w:rPr>
        <w:t>r</w:t>
      </w:r>
      <w:r w:rsidRPr="007E645E">
        <w:rPr>
          <w:rFonts w:eastAsia="Arial" w:cs="Arial"/>
          <w:color w:val="auto"/>
          <w:spacing w:val="-1"/>
          <w:sz w:val="22"/>
          <w:szCs w:val="22"/>
        </w:rPr>
        <w:t>i</w:t>
      </w:r>
      <w:r w:rsidRPr="007E645E">
        <w:rPr>
          <w:rFonts w:eastAsia="Arial" w:cs="Arial"/>
          <w:color w:val="auto"/>
          <w:sz w:val="22"/>
          <w:szCs w:val="22"/>
        </w:rPr>
        <w:t>ty</w:t>
      </w:r>
      <w:r w:rsidRPr="007E645E">
        <w:rPr>
          <w:rFonts w:eastAsia="Arial" w:cs="Arial"/>
          <w:color w:val="auto"/>
          <w:spacing w:val="-2"/>
          <w:sz w:val="22"/>
          <w:szCs w:val="22"/>
        </w:rPr>
        <w:t xml:space="preserve"> </w:t>
      </w:r>
      <w:proofErr w:type="gramStart"/>
      <w:r w:rsidRPr="007E645E">
        <w:rPr>
          <w:rFonts w:eastAsia="Arial" w:cs="Arial"/>
          <w:color w:val="auto"/>
          <w:sz w:val="22"/>
          <w:szCs w:val="22"/>
        </w:rPr>
        <w:t>s</w:t>
      </w:r>
      <w:r w:rsidRPr="007E645E">
        <w:rPr>
          <w:rFonts w:eastAsia="Arial" w:cs="Arial"/>
          <w:color w:val="auto"/>
          <w:spacing w:val="1"/>
          <w:sz w:val="22"/>
          <w:szCs w:val="22"/>
        </w:rPr>
        <w:t>pe</w:t>
      </w:r>
      <w:r w:rsidRPr="007E645E">
        <w:rPr>
          <w:rFonts w:eastAsia="Arial" w:cs="Arial"/>
          <w:color w:val="auto"/>
          <w:sz w:val="22"/>
          <w:szCs w:val="22"/>
        </w:rPr>
        <w:t>cies</w:t>
      </w:r>
      <w:r w:rsidR="008F198D" w:rsidRPr="007E645E">
        <w:rPr>
          <w:rFonts w:eastAsia="Arial" w:cs="Arial"/>
          <w:color w:val="auto"/>
          <w:sz w:val="22"/>
          <w:szCs w:val="22"/>
        </w:rPr>
        <w:t>;</w:t>
      </w:r>
      <w:proofErr w:type="gramEnd"/>
    </w:p>
    <w:p w14:paraId="415377C7" w14:textId="5C29C17F" w:rsidR="00B36399" w:rsidRPr="007E645E" w:rsidRDefault="00B36399" w:rsidP="006B2A22">
      <w:pPr>
        <w:pStyle w:val="ListParagraph"/>
        <w:numPr>
          <w:ilvl w:val="0"/>
          <w:numId w:val="99"/>
        </w:numPr>
        <w:ind w:left="567" w:hanging="567"/>
        <w:rPr>
          <w:rFonts w:eastAsia="Arial" w:cs="Arial"/>
          <w:color w:val="auto"/>
          <w:sz w:val="22"/>
          <w:szCs w:val="22"/>
        </w:rPr>
      </w:pPr>
      <w:r w:rsidRPr="007E645E">
        <w:rPr>
          <w:rFonts w:eastAsia="Arial" w:cs="Arial"/>
          <w:color w:val="auto"/>
          <w:sz w:val="22"/>
          <w:szCs w:val="22"/>
        </w:rPr>
        <w:t>Co</w:t>
      </w:r>
      <w:r w:rsidRPr="007E645E">
        <w:rPr>
          <w:rFonts w:eastAsia="Arial" w:cs="Arial"/>
          <w:color w:val="auto"/>
          <w:spacing w:val="1"/>
          <w:sz w:val="22"/>
          <w:szCs w:val="22"/>
        </w:rPr>
        <w:t>n</w:t>
      </w:r>
      <w:r w:rsidRPr="007E645E">
        <w:rPr>
          <w:rFonts w:eastAsia="Arial" w:cs="Arial"/>
          <w:color w:val="auto"/>
          <w:sz w:val="22"/>
          <w:szCs w:val="22"/>
        </w:rPr>
        <w:t>t</w:t>
      </w:r>
      <w:r w:rsidRPr="007E645E">
        <w:rPr>
          <w:rFonts w:eastAsia="Arial" w:cs="Arial"/>
          <w:color w:val="auto"/>
          <w:spacing w:val="-1"/>
          <w:sz w:val="22"/>
          <w:szCs w:val="22"/>
        </w:rPr>
        <w:t>a</w:t>
      </w:r>
      <w:r w:rsidRPr="007E645E">
        <w:rPr>
          <w:rFonts w:eastAsia="Arial" w:cs="Arial"/>
          <w:color w:val="auto"/>
          <w:spacing w:val="1"/>
          <w:sz w:val="22"/>
          <w:szCs w:val="22"/>
        </w:rPr>
        <w:t>m</w:t>
      </w:r>
      <w:r w:rsidRPr="007E645E">
        <w:rPr>
          <w:rFonts w:eastAsia="Arial" w:cs="Arial"/>
          <w:color w:val="auto"/>
          <w:sz w:val="22"/>
          <w:szCs w:val="22"/>
        </w:rPr>
        <w:t>in</w:t>
      </w:r>
      <w:r w:rsidRPr="007E645E">
        <w:rPr>
          <w:rFonts w:eastAsia="Arial" w:cs="Arial"/>
          <w:color w:val="auto"/>
          <w:spacing w:val="-1"/>
          <w:sz w:val="22"/>
          <w:szCs w:val="22"/>
        </w:rPr>
        <w:t>a</w:t>
      </w:r>
      <w:r w:rsidRPr="007E645E">
        <w:rPr>
          <w:rFonts w:eastAsia="Arial" w:cs="Arial"/>
          <w:color w:val="auto"/>
          <w:sz w:val="22"/>
          <w:szCs w:val="22"/>
        </w:rPr>
        <w:t>t</w:t>
      </w:r>
      <w:r w:rsidRPr="007E645E">
        <w:rPr>
          <w:rFonts w:eastAsia="Arial" w:cs="Arial"/>
          <w:color w:val="auto"/>
          <w:spacing w:val="1"/>
          <w:sz w:val="22"/>
          <w:szCs w:val="22"/>
        </w:rPr>
        <w:t>e</w:t>
      </w:r>
      <w:r w:rsidRPr="007E645E">
        <w:rPr>
          <w:rFonts w:eastAsia="Arial" w:cs="Arial"/>
          <w:color w:val="auto"/>
          <w:sz w:val="22"/>
          <w:szCs w:val="22"/>
        </w:rPr>
        <w:t>d</w:t>
      </w:r>
      <w:r w:rsidRPr="007E645E">
        <w:rPr>
          <w:rFonts w:eastAsia="Arial" w:cs="Arial"/>
          <w:color w:val="auto"/>
          <w:spacing w:val="-1"/>
          <w:sz w:val="22"/>
          <w:szCs w:val="22"/>
        </w:rPr>
        <w:t xml:space="preserve"> </w:t>
      </w:r>
      <w:r w:rsidRPr="007E645E">
        <w:rPr>
          <w:rFonts w:eastAsia="Arial" w:cs="Arial"/>
          <w:color w:val="auto"/>
          <w:spacing w:val="1"/>
          <w:sz w:val="22"/>
          <w:szCs w:val="22"/>
        </w:rPr>
        <w:t>L</w:t>
      </w:r>
      <w:r w:rsidRPr="007E645E">
        <w:rPr>
          <w:rFonts w:eastAsia="Arial" w:cs="Arial"/>
          <w:color w:val="auto"/>
          <w:spacing w:val="-1"/>
          <w:sz w:val="22"/>
          <w:szCs w:val="22"/>
        </w:rPr>
        <w:t>a</w:t>
      </w:r>
      <w:r w:rsidRPr="007E645E">
        <w:rPr>
          <w:rFonts w:eastAsia="Arial" w:cs="Arial"/>
          <w:color w:val="auto"/>
          <w:spacing w:val="1"/>
          <w:sz w:val="22"/>
          <w:szCs w:val="22"/>
        </w:rPr>
        <w:t>n</w:t>
      </w:r>
      <w:r w:rsidRPr="007E645E">
        <w:rPr>
          <w:rFonts w:eastAsia="Arial" w:cs="Arial"/>
          <w:color w:val="auto"/>
          <w:sz w:val="22"/>
          <w:szCs w:val="22"/>
        </w:rPr>
        <w:t>d</w:t>
      </w:r>
      <w:r w:rsidRPr="007E645E">
        <w:rPr>
          <w:rFonts w:eastAsia="Arial" w:cs="Arial"/>
          <w:color w:val="auto"/>
          <w:spacing w:val="1"/>
          <w:sz w:val="22"/>
          <w:szCs w:val="22"/>
        </w:rPr>
        <w:t xml:space="preserve"> </w:t>
      </w:r>
      <w:r w:rsidRPr="007E645E">
        <w:rPr>
          <w:rFonts w:eastAsia="Arial" w:cs="Arial"/>
          <w:color w:val="auto"/>
          <w:spacing w:val="-2"/>
          <w:sz w:val="22"/>
          <w:szCs w:val="22"/>
        </w:rPr>
        <w:t>R</w:t>
      </w:r>
      <w:r w:rsidRPr="007E645E">
        <w:rPr>
          <w:rFonts w:eastAsia="Arial" w:cs="Arial"/>
          <w:color w:val="auto"/>
          <w:spacing w:val="1"/>
          <w:sz w:val="22"/>
          <w:szCs w:val="22"/>
        </w:rPr>
        <w:t>epo</w:t>
      </w:r>
      <w:r w:rsidRPr="007E645E">
        <w:rPr>
          <w:rFonts w:eastAsia="Arial" w:cs="Arial"/>
          <w:color w:val="auto"/>
          <w:sz w:val="22"/>
          <w:szCs w:val="22"/>
        </w:rPr>
        <w:t>rt:</w:t>
      </w:r>
      <w:r w:rsidRPr="007E645E">
        <w:rPr>
          <w:rFonts w:eastAsia="Arial" w:cs="Arial"/>
          <w:color w:val="auto"/>
          <w:spacing w:val="-1"/>
          <w:sz w:val="22"/>
          <w:szCs w:val="22"/>
        </w:rPr>
        <w:t xml:space="preserve"> </w:t>
      </w:r>
      <w:r w:rsidRPr="007E645E">
        <w:rPr>
          <w:rFonts w:eastAsia="Arial" w:cs="Arial"/>
          <w:color w:val="auto"/>
          <w:sz w:val="22"/>
          <w:szCs w:val="22"/>
        </w:rPr>
        <w:t>f</w:t>
      </w:r>
      <w:r w:rsidRPr="007E645E">
        <w:rPr>
          <w:rFonts w:eastAsia="Arial" w:cs="Arial"/>
          <w:color w:val="auto"/>
          <w:spacing w:val="1"/>
          <w:sz w:val="22"/>
          <w:szCs w:val="22"/>
        </w:rPr>
        <w:t>o</w:t>
      </w:r>
      <w:r w:rsidRPr="007E645E">
        <w:rPr>
          <w:rFonts w:eastAsia="Arial" w:cs="Arial"/>
          <w:color w:val="auto"/>
          <w:sz w:val="22"/>
          <w:szCs w:val="22"/>
        </w:rPr>
        <w:t>r all</w:t>
      </w:r>
      <w:r w:rsidRPr="007E645E">
        <w:rPr>
          <w:rFonts w:eastAsia="Arial" w:cs="Arial"/>
          <w:color w:val="auto"/>
          <w:spacing w:val="-3"/>
          <w:sz w:val="22"/>
          <w:szCs w:val="22"/>
        </w:rPr>
        <w:t xml:space="preserve"> </w:t>
      </w:r>
      <w:r w:rsidRPr="007E645E">
        <w:rPr>
          <w:rFonts w:eastAsia="Arial" w:cs="Arial"/>
          <w:color w:val="auto"/>
          <w:spacing w:val="1"/>
          <w:sz w:val="22"/>
          <w:szCs w:val="22"/>
        </w:rPr>
        <w:t>app</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c</w:t>
      </w:r>
      <w:r w:rsidRPr="007E645E">
        <w:rPr>
          <w:rFonts w:eastAsia="Arial" w:cs="Arial"/>
          <w:color w:val="auto"/>
          <w:spacing w:val="1"/>
          <w:sz w:val="22"/>
          <w:szCs w:val="22"/>
        </w:rPr>
        <w:t>a</w:t>
      </w:r>
      <w:r w:rsidRPr="007E645E">
        <w:rPr>
          <w:rFonts w:eastAsia="Arial" w:cs="Arial"/>
          <w:color w:val="auto"/>
          <w:sz w:val="22"/>
          <w:szCs w:val="22"/>
        </w:rPr>
        <w:t>t</w:t>
      </w:r>
      <w:r w:rsidRPr="007E645E">
        <w:rPr>
          <w:rFonts w:eastAsia="Arial" w:cs="Arial"/>
          <w:color w:val="auto"/>
          <w:spacing w:val="-2"/>
          <w:sz w:val="22"/>
          <w:szCs w:val="22"/>
        </w:rPr>
        <w:t>i</w:t>
      </w:r>
      <w:r w:rsidRPr="007E645E">
        <w:rPr>
          <w:rFonts w:eastAsia="Arial" w:cs="Arial"/>
          <w:color w:val="auto"/>
          <w:spacing w:val="-1"/>
          <w:sz w:val="22"/>
          <w:szCs w:val="22"/>
        </w:rPr>
        <w:t>o</w:t>
      </w:r>
      <w:r w:rsidRPr="007E645E">
        <w:rPr>
          <w:rFonts w:eastAsia="Arial" w:cs="Arial"/>
          <w:color w:val="auto"/>
          <w:spacing w:val="1"/>
          <w:sz w:val="22"/>
          <w:szCs w:val="22"/>
        </w:rPr>
        <w:t>n</w:t>
      </w:r>
      <w:r w:rsidRPr="007E645E">
        <w:rPr>
          <w:rFonts w:eastAsia="Arial" w:cs="Arial"/>
          <w:color w:val="auto"/>
          <w:sz w:val="22"/>
          <w:szCs w:val="22"/>
        </w:rPr>
        <w:t>s</w:t>
      </w:r>
      <w:r w:rsidRPr="007E645E">
        <w:rPr>
          <w:rFonts w:eastAsia="Arial" w:cs="Arial"/>
          <w:color w:val="auto"/>
          <w:spacing w:val="5"/>
          <w:sz w:val="22"/>
          <w:szCs w:val="22"/>
        </w:rPr>
        <w:t xml:space="preserve"> </w:t>
      </w:r>
      <w:r w:rsidRPr="007E645E">
        <w:rPr>
          <w:rFonts w:eastAsia="Arial" w:cs="Arial"/>
          <w:color w:val="auto"/>
          <w:spacing w:val="1"/>
          <w:sz w:val="22"/>
          <w:szCs w:val="22"/>
        </w:rPr>
        <w:t>o</w:t>
      </w:r>
      <w:r w:rsidRPr="007E645E">
        <w:rPr>
          <w:rFonts w:eastAsia="Arial" w:cs="Arial"/>
          <w:color w:val="auto"/>
          <w:sz w:val="22"/>
          <w:szCs w:val="22"/>
        </w:rPr>
        <w:t>n</w:t>
      </w:r>
      <w:r w:rsidRPr="007E645E">
        <w:rPr>
          <w:rFonts w:eastAsia="Arial" w:cs="Arial"/>
          <w:color w:val="auto"/>
          <w:spacing w:val="-3"/>
          <w:sz w:val="22"/>
          <w:szCs w:val="22"/>
        </w:rPr>
        <w:t xml:space="preserve"> </w:t>
      </w:r>
      <w:r w:rsidRPr="007E645E">
        <w:rPr>
          <w:rFonts w:eastAsia="Arial" w:cs="Arial"/>
          <w:color w:val="auto"/>
          <w:spacing w:val="3"/>
          <w:sz w:val="22"/>
          <w:szCs w:val="22"/>
        </w:rPr>
        <w:t>f</w:t>
      </w:r>
      <w:r w:rsidRPr="007E645E">
        <w:rPr>
          <w:rFonts w:eastAsia="Arial" w:cs="Arial"/>
          <w:color w:val="auto"/>
          <w:spacing w:val="1"/>
          <w:sz w:val="22"/>
          <w:szCs w:val="22"/>
        </w:rPr>
        <w:t>o</w:t>
      </w:r>
      <w:r w:rsidRPr="007E645E">
        <w:rPr>
          <w:rFonts w:eastAsia="Arial" w:cs="Arial"/>
          <w:color w:val="auto"/>
          <w:spacing w:val="-3"/>
          <w:sz w:val="22"/>
          <w:szCs w:val="22"/>
        </w:rPr>
        <w:t>r</w:t>
      </w:r>
      <w:r w:rsidRPr="007E645E">
        <w:rPr>
          <w:rFonts w:eastAsia="Arial" w:cs="Arial"/>
          <w:color w:val="auto"/>
          <w:spacing w:val="1"/>
          <w:sz w:val="22"/>
          <w:szCs w:val="22"/>
        </w:rPr>
        <w:t>me</w:t>
      </w:r>
      <w:r w:rsidRPr="007E645E">
        <w:rPr>
          <w:rFonts w:eastAsia="Arial" w:cs="Arial"/>
          <w:color w:val="auto"/>
          <w:sz w:val="22"/>
          <w:szCs w:val="22"/>
        </w:rPr>
        <w:t xml:space="preserve">r </w:t>
      </w:r>
      <w:r w:rsidRPr="007E645E">
        <w:rPr>
          <w:rFonts w:eastAsia="Arial" w:cs="Arial"/>
          <w:color w:val="auto"/>
          <w:spacing w:val="-1"/>
          <w:sz w:val="22"/>
          <w:szCs w:val="22"/>
        </w:rPr>
        <w:t>i</w:t>
      </w:r>
      <w:r w:rsidRPr="007E645E">
        <w:rPr>
          <w:rFonts w:eastAsia="Arial" w:cs="Arial"/>
          <w:color w:val="auto"/>
          <w:spacing w:val="1"/>
          <w:sz w:val="22"/>
          <w:szCs w:val="22"/>
        </w:rPr>
        <w:t>n</w:t>
      </w:r>
      <w:r w:rsidRPr="007E645E">
        <w:rPr>
          <w:rFonts w:eastAsia="Arial" w:cs="Arial"/>
          <w:color w:val="auto"/>
          <w:spacing w:val="-1"/>
          <w:sz w:val="22"/>
          <w:szCs w:val="22"/>
        </w:rPr>
        <w:t>d</w:t>
      </w:r>
      <w:r w:rsidRPr="007E645E">
        <w:rPr>
          <w:rFonts w:eastAsia="Arial" w:cs="Arial"/>
          <w:color w:val="auto"/>
          <w:spacing w:val="1"/>
          <w:sz w:val="22"/>
          <w:szCs w:val="22"/>
        </w:rPr>
        <w:t>u</w:t>
      </w:r>
      <w:r w:rsidRPr="007E645E">
        <w:rPr>
          <w:rFonts w:eastAsia="Arial" w:cs="Arial"/>
          <w:color w:val="auto"/>
          <w:sz w:val="22"/>
          <w:szCs w:val="22"/>
        </w:rPr>
        <w:t>str</w:t>
      </w:r>
      <w:r w:rsidRPr="007E645E">
        <w:rPr>
          <w:rFonts w:eastAsia="Arial" w:cs="Arial"/>
          <w:color w:val="auto"/>
          <w:spacing w:val="-1"/>
          <w:sz w:val="22"/>
          <w:szCs w:val="22"/>
        </w:rPr>
        <w:t>i</w:t>
      </w:r>
      <w:r w:rsidRPr="007E645E">
        <w:rPr>
          <w:rFonts w:eastAsia="Arial" w:cs="Arial"/>
          <w:color w:val="auto"/>
          <w:spacing w:val="1"/>
          <w:sz w:val="22"/>
          <w:szCs w:val="22"/>
        </w:rPr>
        <w:t>a</w:t>
      </w:r>
      <w:r w:rsidRPr="007E645E">
        <w:rPr>
          <w:rFonts w:eastAsia="Arial" w:cs="Arial"/>
          <w:color w:val="auto"/>
          <w:sz w:val="22"/>
          <w:szCs w:val="22"/>
        </w:rPr>
        <w:t>l</w:t>
      </w:r>
      <w:r w:rsidRPr="007E645E">
        <w:rPr>
          <w:rFonts w:eastAsia="Arial" w:cs="Arial"/>
          <w:color w:val="auto"/>
          <w:spacing w:val="-2"/>
          <w:sz w:val="22"/>
          <w:szCs w:val="22"/>
        </w:rPr>
        <w:t xml:space="preserve"> </w:t>
      </w:r>
      <w:r w:rsidRPr="007E645E">
        <w:rPr>
          <w:rFonts w:eastAsia="Arial" w:cs="Arial"/>
          <w:color w:val="auto"/>
          <w:sz w:val="22"/>
          <w:szCs w:val="22"/>
        </w:rPr>
        <w:t>sit</w:t>
      </w:r>
      <w:r w:rsidRPr="007E645E">
        <w:rPr>
          <w:rFonts w:eastAsia="Arial" w:cs="Arial"/>
          <w:color w:val="auto"/>
          <w:spacing w:val="1"/>
          <w:sz w:val="22"/>
          <w:szCs w:val="22"/>
        </w:rPr>
        <w:t>e</w:t>
      </w:r>
      <w:r w:rsidRPr="007E645E">
        <w:rPr>
          <w:rFonts w:eastAsia="Arial" w:cs="Arial"/>
          <w:color w:val="auto"/>
          <w:sz w:val="22"/>
          <w:szCs w:val="22"/>
        </w:rPr>
        <w:t xml:space="preserve">s, </w:t>
      </w:r>
      <w:r w:rsidRPr="007E645E">
        <w:rPr>
          <w:rFonts w:eastAsia="Arial" w:cs="Arial"/>
          <w:color w:val="auto"/>
          <w:spacing w:val="1"/>
          <w:sz w:val="22"/>
          <w:szCs w:val="22"/>
        </w:rPr>
        <w:t>pe</w:t>
      </w:r>
      <w:r w:rsidRPr="007E645E">
        <w:rPr>
          <w:rFonts w:eastAsia="Arial" w:cs="Arial"/>
          <w:color w:val="auto"/>
          <w:sz w:val="22"/>
          <w:szCs w:val="22"/>
        </w:rPr>
        <w:t>trol</w:t>
      </w:r>
      <w:r w:rsidRPr="007E645E">
        <w:rPr>
          <w:rFonts w:eastAsia="Arial" w:cs="Arial"/>
          <w:color w:val="auto"/>
          <w:spacing w:val="-2"/>
          <w:sz w:val="22"/>
          <w:szCs w:val="22"/>
        </w:rPr>
        <w:t xml:space="preserve"> </w:t>
      </w:r>
      <w:r w:rsidRPr="007E645E">
        <w:rPr>
          <w:rFonts w:eastAsia="Arial" w:cs="Arial"/>
          <w:color w:val="auto"/>
          <w:spacing w:val="3"/>
          <w:sz w:val="22"/>
          <w:szCs w:val="22"/>
        </w:rPr>
        <w:t>f</w:t>
      </w:r>
      <w:r w:rsidRPr="007E645E">
        <w:rPr>
          <w:rFonts w:eastAsia="Arial" w:cs="Arial"/>
          <w:color w:val="auto"/>
          <w:sz w:val="22"/>
          <w:szCs w:val="22"/>
        </w:rPr>
        <w:t>i</w:t>
      </w:r>
      <w:r w:rsidRPr="007E645E">
        <w:rPr>
          <w:rFonts w:eastAsia="Arial" w:cs="Arial"/>
          <w:color w:val="auto"/>
          <w:spacing w:val="-1"/>
          <w:sz w:val="22"/>
          <w:szCs w:val="22"/>
        </w:rPr>
        <w:t>l</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pacing w:val="1"/>
          <w:sz w:val="22"/>
          <w:szCs w:val="22"/>
        </w:rPr>
        <w:t>n</w:t>
      </w:r>
      <w:r w:rsidRPr="007E645E">
        <w:rPr>
          <w:rFonts w:eastAsia="Arial" w:cs="Arial"/>
          <w:color w:val="auto"/>
          <w:sz w:val="22"/>
          <w:szCs w:val="22"/>
        </w:rPr>
        <w:t>g</w:t>
      </w:r>
      <w:r w:rsidRPr="007E645E">
        <w:rPr>
          <w:rFonts w:eastAsia="Arial" w:cs="Arial"/>
          <w:color w:val="auto"/>
          <w:spacing w:val="-1"/>
          <w:sz w:val="22"/>
          <w:szCs w:val="22"/>
        </w:rPr>
        <w:t xml:space="preserve"> </w:t>
      </w:r>
      <w:r w:rsidRPr="007E645E">
        <w:rPr>
          <w:rFonts w:eastAsia="Arial" w:cs="Arial"/>
          <w:color w:val="auto"/>
          <w:sz w:val="22"/>
          <w:szCs w:val="22"/>
        </w:rPr>
        <w:t>s</w:t>
      </w:r>
      <w:r w:rsidRPr="007E645E">
        <w:rPr>
          <w:rFonts w:eastAsia="Arial" w:cs="Arial"/>
          <w:color w:val="auto"/>
          <w:spacing w:val="1"/>
          <w:sz w:val="22"/>
          <w:szCs w:val="22"/>
        </w:rPr>
        <w:t>ta</w:t>
      </w:r>
      <w:r w:rsidRPr="007E645E">
        <w:rPr>
          <w:rFonts w:eastAsia="Arial" w:cs="Arial"/>
          <w:color w:val="auto"/>
          <w:sz w:val="22"/>
          <w:szCs w:val="22"/>
        </w:rPr>
        <w:t>ti</w:t>
      </w:r>
      <w:r w:rsidRPr="007E645E">
        <w:rPr>
          <w:rFonts w:eastAsia="Arial" w:cs="Arial"/>
          <w:color w:val="auto"/>
          <w:spacing w:val="-1"/>
          <w:sz w:val="22"/>
          <w:szCs w:val="22"/>
        </w:rPr>
        <w:t>o</w:t>
      </w:r>
      <w:r w:rsidRPr="007E645E">
        <w:rPr>
          <w:rFonts w:eastAsia="Arial" w:cs="Arial"/>
          <w:color w:val="auto"/>
          <w:spacing w:val="1"/>
          <w:sz w:val="22"/>
          <w:szCs w:val="22"/>
        </w:rPr>
        <w:t>n</w:t>
      </w:r>
      <w:r w:rsidRPr="007E645E">
        <w:rPr>
          <w:rFonts w:eastAsia="Arial" w:cs="Arial"/>
          <w:color w:val="auto"/>
          <w:sz w:val="22"/>
          <w:szCs w:val="22"/>
        </w:rPr>
        <w:t>s</w:t>
      </w:r>
      <w:r w:rsidRPr="007E645E">
        <w:rPr>
          <w:rFonts w:eastAsia="Arial" w:cs="Arial"/>
          <w:color w:val="auto"/>
          <w:spacing w:val="3"/>
          <w:sz w:val="22"/>
          <w:szCs w:val="22"/>
        </w:rPr>
        <w:t xml:space="preserve"> </w:t>
      </w:r>
      <w:r w:rsidRPr="007E645E">
        <w:rPr>
          <w:rFonts w:eastAsia="Arial" w:cs="Arial"/>
          <w:color w:val="auto"/>
          <w:spacing w:val="1"/>
          <w:sz w:val="22"/>
          <w:szCs w:val="22"/>
        </w:rPr>
        <w:t>o</w:t>
      </w:r>
      <w:r w:rsidRPr="007E645E">
        <w:rPr>
          <w:rFonts w:eastAsia="Arial" w:cs="Arial"/>
          <w:color w:val="auto"/>
          <w:sz w:val="22"/>
          <w:szCs w:val="22"/>
        </w:rPr>
        <w:t>r</w:t>
      </w:r>
      <w:r w:rsidRPr="007E645E">
        <w:rPr>
          <w:rFonts w:eastAsia="Arial" w:cs="Arial"/>
          <w:color w:val="auto"/>
          <w:spacing w:val="-2"/>
          <w:sz w:val="22"/>
          <w:szCs w:val="22"/>
        </w:rPr>
        <w:t xml:space="preserve"> </w:t>
      </w:r>
      <w:r w:rsidRPr="007E645E">
        <w:rPr>
          <w:rFonts w:eastAsia="Arial" w:cs="Arial"/>
          <w:color w:val="auto"/>
          <w:sz w:val="22"/>
          <w:szCs w:val="22"/>
        </w:rPr>
        <w:t>la</w:t>
      </w:r>
      <w:r w:rsidRPr="007E645E">
        <w:rPr>
          <w:rFonts w:eastAsia="Arial" w:cs="Arial"/>
          <w:color w:val="auto"/>
          <w:spacing w:val="1"/>
          <w:sz w:val="22"/>
          <w:szCs w:val="22"/>
        </w:rPr>
        <w:t>n</w:t>
      </w:r>
      <w:r w:rsidRPr="007E645E">
        <w:rPr>
          <w:rFonts w:eastAsia="Arial" w:cs="Arial"/>
          <w:color w:val="auto"/>
          <w:spacing w:val="-1"/>
          <w:sz w:val="22"/>
          <w:szCs w:val="22"/>
        </w:rPr>
        <w:t>d</w:t>
      </w:r>
      <w:r w:rsidRPr="007E645E">
        <w:rPr>
          <w:rFonts w:eastAsia="Arial" w:cs="Arial"/>
          <w:color w:val="auto"/>
          <w:spacing w:val="3"/>
          <w:sz w:val="22"/>
          <w:szCs w:val="22"/>
        </w:rPr>
        <w:t>f</w:t>
      </w:r>
      <w:r w:rsidRPr="007E645E">
        <w:rPr>
          <w:rFonts w:eastAsia="Arial" w:cs="Arial"/>
          <w:color w:val="auto"/>
          <w:sz w:val="22"/>
          <w:szCs w:val="22"/>
        </w:rPr>
        <w:t>i</w:t>
      </w:r>
      <w:r w:rsidRPr="007E645E">
        <w:rPr>
          <w:rFonts w:eastAsia="Arial" w:cs="Arial"/>
          <w:color w:val="auto"/>
          <w:spacing w:val="-1"/>
          <w:sz w:val="22"/>
          <w:szCs w:val="22"/>
        </w:rPr>
        <w:t>l</w:t>
      </w:r>
      <w:r w:rsidRPr="007E645E">
        <w:rPr>
          <w:rFonts w:eastAsia="Arial" w:cs="Arial"/>
          <w:color w:val="auto"/>
          <w:sz w:val="22"/>
          <w:szCs w:val="22"/>
        </w:rPr>
        <w:t xml:space="preserve">l </w:t>
      </w:r>
      <w:proofErr w:type="gramStart"/>
      <w:r w:rsidRPr="007E645E">
        <w:rPr>
          <w:rFonts w:eastAsia="Arial" w:cs="Arial"/>
          <w:color w:val="auto"/>
          <w:sz w:val="22"/>
          <w:szCs w:val="22"/>
        </w:rPr>
        <w:t>sit</w:t>
      </w:r>
      <w:r w:rsidRPr="007E645E">
        <w:rPr>
          <w:rFonts w:eastAsia="Arial" w:cs="Arial"/>
          <w:color w:val="auto"/>
          <w:spacing w:val="1"/>
          <w:sz w:val="22"/>
          <w:szCs w:val="22"/>
        </w:rPr>
        <w:t>e</w:t>
      </w:r>
      <w:r w:rsidRPr="007E645E">
        <w:rPr>
          <w:rFonts w:eastAsia="Arial" w:cs="Arial"/>
          <w:color w:val="auto"/>
          <w:sz w:val="22"/>
          <w:szCs w:val="22"/>
        </w:rPr>
        <w:t>s</w:t>
      </w:r>
      <w:r w:rsidR="008F198D" w:rsidRPr="007E645E">
        <w:rPr>
          <w:rFonts w:eastAsia="Arial" w:cs="Arial"/>
          <w:color w:val="auto"/>
          <w:sz w:val="22"/>
          <w:szCs w:val="22"/>
        </w:rPr>
        <w:t>;</w:t>
      </w:r>
      <w:proofErr w:type="gramEnd"/>
    </w:p>
    <w:p w14:paraId="6079DBAD" w14:textId="48F0FFA6" w:rsidR="00B36399" w:rsidRPr="007E645E" w:rsidRDefault="00B36399" w:rsidP="006B2A22">
      <w:pPr>
        <w:pStyle w:val="ListParagraph"/>
        <w:numPr>
          <w:ilvl w:val="0"/>
          <w:numId w:val="99"/>
        </w:numPr>
        <w:ind w:left="567" w:hanging="567"/>
        <w:rPr>
          <w:rFonts w:eastAsia="Arial" w:cs="Arial"/>
          <w:color w:val="auto"/>
          <w:sz w:val="22"/>
          <w:szCs w:val="22"/>
        </w:rPr>
      </w:pPr>
      <w:r w:rsidRPr="007E645E">
        <w:rPr>
          <w:rFonts w:eastAsia="Arial" w:cs="Arial"/>
          <w:color w:val="auto"/>
          <w:sz w:val="22"/>
          <w:szCs w:val="22"/>
        </w:rPr>
        <w:t>De</w:t>
      </w:r>
      <w:r w:rsidRPr="007E645E">
        <w:rPr>
          <w:rFonts w:eastAsia="Arial" w:cs="Arial"/>
          <w:color w:val="auto"/>
          <w:spacing w:val="2"/>
          <w:sz w:val="22"/>
          <w:szCs w:val="22"/>
        </w:rPr>
        <w:t>m</w:t>
      </w:r>
      <w:r w:rsidRPr="007E645E">
        <w:rPr>
          <w:rFonts w:eastAsia="Arial" w:cs="Arial"/>
          <w:color w:val="auto"/>
          <w:spacing w:val="1"/>
          <w:sz w:val="22"/>
          <w:szCs w:val="22"/>
        </w:rPr>
        <w:t>o</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ti</w:t>
      </w:r>
      <w:r w:rsidRPr="007E645E">
        <w:rPr>
          <w:rFonts w:eastAsia="Arial" w:cs="Arial"/>
          <w:color w:val="auto"/>
          <w:spacing w:val="-1"/>
          <w:sz w:val="22"/>
          <w:szCs w:val="22"/>
        </w:rPr>
        <w:t>o</w:t>
      </w:r>
      <w:r w:rsidRPr="007E645E">
        <w:rPr>
          <w:rFonts w:eastAsia="Arial" w:cs="Arial"/>
          <w:color w:val="auto"/>
          <w:sz w:val="22"/>
          <w:szCs w:val="22"/>
        </w:rPr>
        <w:t>n</w:t>
      </w:r>
      <w:r w:rsidRPr="007E645E">
        <w:rPr>
          <w:rFonts w:eastAsia="Arial" w:cs="Arial"/>
          <w:color w:val="auto"/>
          <w:spacing w:val="1"/>
          <w:sz w:val="22"/>
          <w:szCs w:val="22"/>
        </w:rPr>
        <w:t xml:space="preserve"> </w:t>
      </w:r>
      <w:r w:rsidRPr="007E645E">
        <w:rPr>
          <w:rFonts w:eastAsia="Arial" w:cs="Arial"/>
          <w:color w:val="auto"/>
          <w:sz w:val="22"/>
          <w:szCs w:val="22"/>
        </w:rPr>
        <w:t>J</w:t>
      </w:r>
      <w:r w:rsidRPr="007E645E">
        <w:rPr>
          <w:rFonts w:eastAsia="Arial" w:cs="Arial"/>
          <w:color w:val="auto"/>
          <w:spacing w:val="1"/>
          <w:sz w:val="22"/>
          <w:szCs w:val="22"/>
        </w:rPr>
        <w:t>u</w:t>
      </w:r>
      <w:r w:rsidRPr="007E645E">
        <w:rPr>
          <w:rFonts w:eastAsia="Arial" w:cs="Arial"/>
          <w:color w:val="auto"/>
          <w:sz w:val="22"/>
          <w:szCs w:val="22"/>
        </w:rPr>
        <w:t>st</w:t>
      </w:r>
      <w:r w:rsidRPr="007E645E">
        <w:rPr>
          <w:rFonts w:eastAsia="Arial" w:cs="Arial"/>
          <w:color w:val="auto"/>
          <w:spacing w:val="-2"/>
          <w:sz w:val="22"/>
          <w:szCs w:val="22"/>
        </w:rPr>
        <w:t>i</w:t>
      </w:r>
      <w:r w:rsidRPr="007E645E">
        <w:rPr>
          <w:rFonts w:eastAsia="Arial" w:cs="Arial"/>
          <w:color w:val="auto"/>
          <w:spacing w:val="3"/>
          <w:sz w:val="22"/>
          <w:szCs w:val="22"/>
        </w:rPr>
        <w:t>f</w:t>
      </w:r>
      <w:r w:rsidRPr="007E645E">
        <w:rPr>
          <w:rFonts w:eastAsia="Arial" w:cs="Arial"/>
          <w:color w:val="auto"/>
          <w:sz w:val="22"/>
          <w:szCs w:val="22"/>
        </w:rPr>
        <w:t>i</w:t>
      </w:r>
      <w:r w:rsidRPr="007E645E">
        <w:rPr>
          <w:rFonts w:eastAsia="Arial" w:cs="Arial"/>
          <w:color w:val="auto"/>
          <w:spacing w:val="-3"/>
          <w:sz w:val="22"/>
          <w:szCs w:val="22"/>
        </w:rPr>
        <w:t>c</w:t>
      </w:r>
      <w:r w:rsidRPr="007E645E">
        <w:rPr>
          <w:rFonts w:eastAsia="Arial" w:cs="Arial"/>
          <w:color w:val="auto"/>
          <w:spacing w:val="1"/>
          <w:sz w:val="22"/>
          <w:szCs w:val="22"/>
        </w:rPr>
        <w:t>a</w:t>
      </w:r>
      <w:r w:rsidRPr="007E645E">
        <w:rPr>
          <w:rFonts w:eastAsia="Arial" w:cs="Arial"/>
          <w:color w:val="auto"/>
          <w:sz w:val="22"/>
          <w:szCs w:val="22"/>
        </w:rPr>
        <w:t>ti</w:t>
      </w:r>
      <w:r w:rsidRPr="007E645E">
        <w:rPr>
          <w:rFonts w:eastAsia="Arial" w:cs="Arial"/>
          <w:color w:val="auto"/>
          <w:spacing w:val="1"/>
          <w:sz w:val="22"/>
          <w:szCs w:val="22"/>
        </w:rPr>
        <w:t>o</w:t>
      </w:r>
      <w:r w:rsidRPr="007E645E">
        <w:rPr>
          <w:rFonts w:eastAsia="Arial" w:cs="Arial"/>
          <w:color w:val="auto"/>
          <w:sz w:val="22"/>
          <w:szCs w:val="22"/>
        </w:rPr>
        <w:t>n</w:t>
      </w:r>
      <w:r w:rsidRPr="007E645E">
        <w:rPr>
          <w:rFonts w:eastAsia="Arial" w:cs="Arial"/>
          <w:color w:val="auto"/>
          <w:spacing w:val="-1"/>
          <w:sz w:val="22"/>
          <w:szCs w:val="22"/>
        </w:rPr>
        <w:t xml:space="preserve"> </w:t>
      </w:r>
      <w:r w:rsidRPr="007E645E">
        <w:rPr>
          <w:rFonts w:eastAsia="Arial" w:cs="Arial"/>
          <w:color w:val="auto"/>
          <w:sz w:val="22"/>
          <w:szCs w:val="22"/>
        </w:rPr>
        <w:t>R</w:t>
      </w:r>
      <w:r w:rsidRPr="007E645E">
        <w:rPr>
          <w:rFonts w:eastAsia="Arial" w:cs="Arial"/>
          <w:color w:val="auto"/>
          <w:spacing w:val="1"/>
          <w:sz w:val="22"/>
          <w:szCs w:val="22"/>
        </w:rPr>
        <w:t>epo</w:t>
      </w:r>
      <w:r w:rsidRPr="007E645E">
        <w:rPr>
          <w:rFonts w:eastAsia="Arial" w:cs="Arial"/>
          <w:color w:val="auto"/>
          <w:sz w:val="22"/>
          <w:szCs w:val="22"/>
        </w:rPr>
        <w:t>rt:</w:t>
      </w:r>
      <w:r w:rsidRPr="007E645E">
        <w:rPr>
          <w:rFonts w:eastAsia="Arial" w:cs="Arial"/>
          <w:color w:val="auto"/>
          <w:spacing w:val="-1"/>
          <w:sz w:val="22"/>
          <w:szCs w:val="22"/>
        </w:rPr>
        <w:t xml:space="preserve"> </w:t>
      </w:r>
      <w:r w:rsidRPr="007E645E">
        <w:rPr>
          <w:rFonts w:eastAsia="Arial" w:cs="Arial"/>
          <w:color w:val="auto"/>
          <w:sz w:val="22"/>
          <w:szCs w:val="22"/>
        </w:rPr>
        <w:t>f</w:t>
      </w:r>
      <w:r w:rsidRPr="007E645E">
        <w:rPr>
          <w:rFonts w:eastAsia="Arial" w:cs="Arial"/>
          <w:color w:val="auto"/>
          <w:spacing w:val="1"/>
          <w:sz w:val="22"/>
          <w:szCs w:val="22"/>
        </w:rPr>
        <w:t>o</w:t>
      </w:r>
      <w:r w:rsidRPr="007E645E">
        <w:rPr>
          <w:rFonts w:eastAsia="Arial" w:cs="Arial"/>
          <w:color w:val="auto"/>
          <w:sz w:val="22"/>
          <w:szCs w:val="22"/>
        </w:rPr>
        <w:t>r all</w:t>
      </w:r>
      <w:r w:rsidRPr="007E645E">
        <w:rPr>
          <w:rFonts w:eastAsia="Arial" w:cs="Arial"/>
          <w:color w:val="auto"/>
          <w:spacing w:val="-3"/>
          <w:sz w:val="22"/>
          <w:szCs w:val="22"/>
        </w:rPr>
        <w:t xml:space="preserve"> </w:t>
      </w:r>
      <w:r w:rsidRPr="007E645E">
        <w:rPr>
          <w:rFonts w:eastAsia="Arial" w:cs="Arial"/>
          <w:color w:val="auto"/>
          <w:spacing w:val="1"/>
          <w:sz w:val="22"/>
          <w:szCs w:val="22"/>
        </w:rPr>
        <w:t>app</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c</w:t>
      </w:r>
      <w:r w:rsidRPr="007E645E">
        <w:rPr>
          <w:rFonts w:eastAsia="Arial" w:cs="Arial"/>
          <w:color w:val="auto"/>
          <w:spacing w:val="1"/>
          <w:sz w:val="22"/>
          <w:szCs w:val="22"/>
        </w:rPr>
        <w:t>a</w:t>
      </w:r>
      <w:r w:rsidRPr="007E645E">
        <w:rPr>
          <w:rFonts w:eastAsia="Arial" w:cs="Arial"/>
          <w:color w:val="auto"/>
          <w:sz w:val="22"/>
          <w:szCs w:val="22"/>
        </w:rPr>
        <w:t>t</w:t>
      </w:r>
      <w:r w:rsidRPr="007E645E">
        <w:rPr>
          <w:rFonts w:eastAsia="Arial" w:cs="Arial"/>
          <w:color w:val="auto"/>
          <w:spacing w:val="-2"/>
          <w:sz w:val="22"/>
          <w:szCs w:val="22"/>
        </w:rPr>
        <w:t>i</w:t>
      </w:r>
      <w:r w:rsidRPr="007E645E">
        <w:rPr>
          <w:rFonts w:eastAsia="Arial" w:cs="Arial"/>
          <w:color w:val="auto"/>
          <w:spacing w:val="1"/>
          <w:sz w:val="22"/>
          <w:szCs w:val="22"/>
        </w:rPr>
        <w:t>o</w:t>
      </w:r>
      <w:r w:rsidRPr="007E645E">
        <w:rPr>
          <w:rFonts w:eastAsia="Arial" w:cs="Arial"/>
          <w:color w:val="auto"/>
          <w:sz w:val="22"/>
          <w:szCs w:val="22"/>
        </w:rPr>
        <w:t>n</w:t>
      </w:r>
      <w:r w:rsidRPr="007E645E">
        <w:rPr>
          <w:rFonts w:eastAsia="Arial" w:cs="Arial"/>
          <w:color w:val="auto"/>
          <w:spacing w:val="-1"/>
          <w:sz w:val="22"/>
          <w:szCs w:val="22"/>
        </w:rPr>
        <w:t xml:space="preserve"> </w:t>
      </w:r>
      <w:r w:rsidRPr="007E645E">
        <w:rPr>
          <w:rFonts w:eastAsia="Arial" w:cs="Arial"/>
          <w:color w:val="auto"/>
          <w:sz w:val="22"/>
          <w:szCs w:val="22"/>
        </w:rPr>
        <w:t>f</w:t>
      </w:r>
      <w:r w:rsidRPr="007E645E">
        <w:rPr>
          <w:rFonts w:eastAsia="Arial" w:cs="Arial"/>
          <w:color w:val="auto"/>
          <w:spacing w:val="1"/>
          <w:sz w:val="22"/>
          <w:szCs w:val="22"/>
        </w:rPr>
        <w:t>o</w:t>
      </w:r>
      <w:r w:rsidRPr="007E645E">
        <w:rPr>
          <w:rFonts w:eastAsia="Arial" w:cs="Arial"/>
          <w:color w:val="auto"/>
          <w:sz w:val="22"/>
          <w:szCs w:val="22"/>
        </w:rPr>
        <w:t>r d</w:t>
      </w:r>
      <w:r w:rsidRPr="007E645E">
        <w:rPr>
          <w:rFonts w:eastAsia="Arial" w:cs="Arial"/>
          <w:color w:val="auto"/>
          <w:spacing w:val="-1"/>
          <w:sz w:val="22"/>
          <w:szCs w:val="22"/>
        </w:rPr>
        <w:t>e</w:t>
      </w:r>
      <w:r w:rsidRPr="007E645E">
        <w:rPr>
          <w:rFonts w:eastAsia="Arial" w:cs="Arial"/>
          <w:color w:val="auto"/>
          <w:spacing w:val="1"/>
          <w:sz w:val="22"/>
          <w:szCs w:val="22"/>
        </w:rPr>
        <w:t>mo</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ti</w:t>
      </w:r>
      <w:r w:rsidRPr="007E645E">
        <w:rPr>
          <w:rFonts w:eastAsia="Arial" w:cs="Arial"/>
          <w:color w:val="auto"/>
          <w:spacing w:val="-1"/>
          <w:sz w:val="22"/>
          <w:szCs w:val="22"/>
        </w:rPr>
        <w:t>o</w:t>
      </w:r>
      <w:r w:rsidRPr="007E645E">
        <w:rPr>
          <w:rFonts w:eastAsia="Arial" w:cs="Arial"/>
          <w:color w:val="auto"/>
          <w:sz w:val="22"/>
          <w:szCs w:val="22"/>
        </w:rPr>
        <w:t>n</w:t>
      </w:r>
      <w:r w:rsidRPr="007E645E">
        <w:rPr>
          <w:rFonts w:eastAsia="Arial" w:cs="Arial"/>
          <w:color w:val="auto"/>
          <w:spacing w:val="1"/>
          <w:sz w:val="22"/>
          <w:szCs w:val="22"/>
        </w:rPr>
        <w:t xml:space="preserve"> </w:t>
      </w:r>
      <w:r w:rsidRPr="007E645E">
        <w:rPr>
          <w:rFonts w:eastAsia="Arial" w:cs="Arial"/>
          <w:color w:val="auto"/>
          <w:spacing w:val="-1"/>
          <w:sz w:val="22"/>
          <w:szCs w:val="22"/>
        </w:rPr>
        <w:t>o</w:t>
      </w:r>
      <w:r w:rsidRPr="007E645E">
        <w:rPr>
          <w:rFonts w:eastAsia="Arial" w:cs="Arial"/>
          <w:color w:val="auto"/>
          <w:sz w:val="22"/>
          <w:szCs w:val="22"/>
        </w:rPr>
        <w:t>f</w:t>
      </w:r>
      <w:r w:rsidRPr="007E645E">
        <w:rPr>
          <w:rFonts w:eastAsia="Arial" w:cs="Arial"/>
          <w:color w:val="auto"/>
          <w:spacing w:val="1"/>
          <w:sz w:val="22"/>
          <w:szCs w:val="22"/>
        </w:rPr>
        <w:t xml:space="preserve"> a</w:t>
      </w:r>
      <w:r w:rsidRPr="007E645E">
        <w:rPr>
          <w:rFonts w:eastAsia="Arial" w:cs="Arial"/>
          <w:color w:val="auto"/>
          <w:sz w:val="22"/>
          <w:szCs w:val="22"/>
        </w:rPr>
        <w:t>ll</w:t>
      </w:r>
      <w:r w:rsidRPr="007E645E">
        <w:rPr>
          <w:rFonts w:eastAsia="Arial" w:cs="Arial"/>
          <w:color w:val="auto"/>
          <w:spacing w:val="-3"/>
          <w:sz w:val="22"/>
          <w:szCs w:val="22"/>
        </w:rPr>
        <w:t xml:space="preserve"> </w:t>
      </w:r>
      <w:r w:rsidRPr="007E645E">
        <w:rPr>
          <w:rFonts w:eastAsia="Arial" w:cs="Arial"/>
          <w:color w:val="auto"/>
          <w:spacing w:val="1"/>
          <w:sz w:val="22"/>
          <w:szCs w:val="22"/>
        </w:rPr>
        <w:t>o</w:t>
      </w:r>
      <w:r w:rsidRPr="007E645E">
        <w:rPr>
          <w:rFonts w:eastAsia="Arial" w:cs="Arial"/>
          <w:color w:val="auto"/>
          <w:sz w:val="22"/>
          <w:szCs w:val="22"/>
        </w:rPr>
        <w:t>r a si</w:t>
      </w:r>
      <w:r w:rsidRPr="007E645E">
        <w:rPr>
          <w:rFonts w:eastAsia="Arial" w:cs="Arial"/>
          <w:color w:val="auto"/>
          <w:spacing w:val="-2"/>
          <w:sz w:val="22"/>
          <w:szCs w:val="22"/>
        </w:rPr>
        <w:t>g</w:t>
      </w:r>
      <w:r w:rsidRPr="007E645E">
        <w:rPr>
          <w:rFonts w:eastAsia="Arial" w:cs="Arial"/>
          <w:color w:val="auto"/>
          <w:spacing w:val="1"/>
          <w:sz w:val="22"/>
          <w:szCs w:val="22"/>
        </w:rPr>
        <w:t>n</w:t>
      </w:r>
      <w:r w:rsidRPr="007E645E">
        <w:rPr>
          <w:rFonts w:eastAsia="Arial" w:cs="Arial"/>
          <w:color w:val="auto"/>
          <w:sz w:val="22"/>
          <w:szCs w:val="22"/>
        </w:rPr>
        <w:t>i</w:t>
      </w:r>
      <w:r w:rsidRPr="007E645E">
        <w:rPr>
          <w:rFonts w:eastAsia="Arial" w:cs="Arial"/>
          <w:color w:val="auto"/>
          <w:spacing w:val="2"/>
          <w:sz w:val="22"/>
          <w:szCs w:val="22"/>
        </w:rPr>
        <w:t>f</w:t>
      </w:r>
      <w:r w:rsidRPr="007E645E">
        <w:rPr>
          <w:rFonts w:eastAsia="Arial" w:cs="Arial"/>
          <w:color w:val="auto"/>
          <w:sz w:val="22"/>
          <w:szCs w:val="22"/>
        </w:rPr>
        <w:t>ica</w:t>
      </w:r>
      <w:r w:rsidRPr="007E645E">
        <w:rPr>
          <w:rFonts w:eastAsia="Arial" w:cs="Arial"/>
          <w:color w:val="auto"/>
          <w:spacing w:val="1"/>
          <w:sz w:val="22"/>
          <w:szCs w:val="22"/>
        </w:rPr>
        <w:t>n</w:t>
      </w:r>
      <w:r w:rsidRPr="007E645E">
        <w:rPr>
          <w:rFonts w:eastAsia="Arial" w:cs="Arial"/>
          <w:color w:val="auto"/>
          <w:sz w:val="22"/>
          <w:szCs w:val="22"/>
        </w:rPr>
        <w:t>t</w:t>
      </w:r>
      <w:r w:rsidRPr="007E645E">
        <w:rPr>
          <w:rFonts w:eastAsia="Arial" w:cs="Arial"/>
          <w:color w:val="auto"/>
          <w:spacing w:val="-2"/>
          <w:sz w:val="22"/>
          <w:szCs w:val="22"/>
        </w:rPr>
        <w:t xml:space="preserve"> </w:t>
      </w:r>
      <w:r w:rsidRPr="007E645E">
        <w:rPr>
          <w:rFonts w:eastAsia="Arial" w:cs="Arial"/>
          <w:color w:val="auto"/>
          <w:spacing w:val="1"/>
          <w:sz w:val="22"/>
          <w:szCs w:val="22"/>
        </w:rPr>
        <w:t>pa</w:t>
      </w:r>
      <w:r w:rsidRPr="007E645E">
        <w:rPr>
          <w:rFonts w:eastAsia="Arial" w:cs="Arial"/>
          <w:color w:val="auto"/>
          <w:sz w:val="22"/>
          <w:szCs w:val="22"/>
        </w:rPr>
        <w:t>rt</w:t>
      </w:r>
      <w:r w:rsidRPr="007E645E">
        <w:rPr>
          <w:rFonts w:eastAsia="Arial" w:cs="Arial"/>
          <w:color w:val="auto"/>
          <w:spacing w:val="-2"/>
          <w:sz w:val="22"/>
          <w:szCs w:val="22"/>
        </w:rPr>
        <w:t xml:space="preserve"> </w:t>
      </w:r>
      <w:r w:rsidRPr="007E645E">
        <w:rPr>
          <w:rFonts w:eastAsia="Arial" w:cs="Arial"/>
          <w:color w:val="auto"/>
          <w:spacing w:val="-1"/>
          <w:sz w:val="22"/>
          <w:szCs w:val="22"/>
        </w:rPr>
        <w:t>o</w:t>
      </w:r>
      <w:r w:rsidRPr="007E645E">
        <w:rPr>
          <w:rFonts w:eastAsia="Arial" w:cs="Arial"/>
          <w:color w:val="auto"/>
          <w:sz w:val="22"/>
          <w:szCs w:val="22"/>
        </w:rPr>
        <w:t>f</w:t>
      </w:r>
      <w:r w:rsidRPr="007E645E">
        <w:rPr>
          <w:rFonts w:eastAsia="Arial" w:cs="Arial"/>
          <w:color w:val="auto"/>
          <w:spacing w:val="1"/>
          <w:sz w:val="22"/>
          <w:szCs w:val="22"/>
        </w:rPr>
        <w:t xml:space="preserve"> </w:t>
      </w:r>
      <w:r w:rsidRPr="007E645E">
        <w:rPr>
          <w:rFonts w:eastAsia="Arial" w:cs="Arial"/>
          <w:color w:val="auto"/>
          <w:sz w:val="22"/>
          <w:szCs w:val="22"/>
        </w:rPr>
        <w:t>a</w:t>
      </w:r>
      <w:r w:rsidRPr="007E645E">
        <w:rPr>
          <w:rFonts w:eastAsia="Arial" w:cs="Arial"/>
          <w:color w:val="auto"/>
          <w:spacing w:val="1"/>
          <w:sz w:val="22"/>
          <w:szCs w:val="22"/>
        </w:rPr>
        <w:t xml:space="preserve"> L</w:t>
      </w:r>
      <w:r w:rsidRPr="007E645E">
        <w:rPr>
          <w:rFonts w:eastAsia="Arial" w:cs="Arial"/>
          <w:color w:val="auto"/>
          <w:sz w:val="22"/>
          <w:szCs w:val="22"/>
        </w:rPr>
        <w:t>is</w:t>
      </w:r>
      <w:r w:rsidRPr="007E645E">
        <w:rPr>
          <w:rFonts w:eastAsia="Arial" w:cs="Arial"/>
          <w:color w:val="auto"/>
          <w:spacing w:val="-2"/>
          <w:sz w:val="22"/>
          <w:szCs w:val="22"/>
        </w:rPr>
        <w:t>t</w:t>
      </w:r>
      <w:r w:rsidRPr="007E645E">
        <w:rPr>
          <w:rFonts w:eastAsia="Arial" w:cs="Arial"/>
          <w:color w:val="auto"/>
          <w:spacing w:val="1"/>
          <w:sz w:val="22"/>
          <w:szCs w:val="22"/>
        </w:rPr>
        <w:t>e</w:t>
      </w:r>
      <w:r w:rsidRPr="007E645E">
        <w:rPr>
          <w:rFonts w:eastAsia="Arial" w:cs="Arial"/>
          <w:color w:val="auto"/>
          <w:sz w:val="22"/>
          <w:szCs w:val="22"/>
        </w:rPr>
        <w:t>d</w:t>
      </w:r>
      <w:r w:rsidRPr="007E645E">
        <w:rPr>
          <w:rFonts w:eastAsia="Arial" w:cs="Arial"/>
          <w:color w:val="auto"/>
          <w:spacing w:val="1"/>
          <w:sz w:val="22"/>
          <w:szCs w:val="22"/>
        </w:rPr>
        <w:t xml:space="preserve"> </w:t>
      </w:r>
      <w:r w:rsidRPr="007E645E">
        <w:rPr>
          <w:rFonts w:eastAsia="Arial" w:cs="Arial"/>
          <w:color w:val="auto"/>
          <w:spacing w:val="-1"/>
          <w:sz w:val="22"/>
          <w:szCs w:val="22"/>
        </w:rPr>
        <w:t>B</w:t>
      </w:r>
      <w:r w:rsidRPr="007E645E">
        <w:rPr>
          <w:rFonts w:eastAsia="Arial" w:cs="Arial"/>
          <w:color w:val="auto"/>
          <w:spacing w:val="1"/>
          <w:sz w:val="22"/>
          <w:szCs w:val="22"/>
        </w:rPr>
        <w:t>u</w:t>
      </w:r>
      <w:r w:rsidRPr="007E645E">
        <w:rPr>
          <w:rFonts w:eastAsia="Arial" w:cs="Arial"/>
          <w:color w:val="auto"/>
          <w:sz w:val="22"/>
          <w:szCs w:val="22"/>
        </w:rPr>
        <w:t>i</w:t>
      </w:r>
      <w:r w:rsidRPr="007E645E">
        <w:rPr>
          <w:rFonts w:eastAsia="Arial" w:cs="Arial"/>
          <w:color w:val="auto"/>
          <w:spacing w:val="-1"/>
          <w:sz w:val="22"/>
          <w:szCs w:val="22"/>
        </w:rPr>
        <w:t>l</w:t>
      </w:r>
      <w:r w:rsidRPr="007E645E">
        <w:rPr>
          <w:rFonts w:eastAsia="Arial" w:cs="Arial"/>
          <w:color w:val="auto"/>
          <w:spacing w:val="1"/>
          <w:sz w:val="22"/>
          <w:szCs w:val="22"/>
        </w:rPr>
        <w:t>d</w:t>
      </w:r>
      <w:r w:rsidRPr="007E645E">
        <w:rPr>
          <w:rFonts w:eastAsia="Arial" w:cs="Arial"/>
          <w:color w:val="auto"/>
          <w:sz w:val="22"/>
          <w:szCs w:val="22"/>
        </w:rPr>
        <w:t>ing</w:t>
      </w:r>
      <w:r w:rsidRPr="007E645E">
        <w:rPr>
          <w:rFonts w:eastAsia="Arial" w:cs="Arial"/>
          <w:color w:val="auto"/>
          <w:spacing w:val="-1"/>
          <w:sz w:val="22"/>
          <w:szCs w:val="22"/>
        </w:rPr>
        <w:t xml:space="preserve"> </w:t>
      </w:r>
      <w:r w:rsidRPr="007E645E">
        <w:rPr>
          <w:rFonts w:eastAsia="Arial" w:cs="Arial"/>
          <w:color w:val="auto"/>
          <w:spacing w:val="1"/>
          <w:sz w:val="22"/>
          <w:szCs w:val="22"/>
        </w:rPr>
        <w:t>o</w:t>
      </w:r>
      <w:r w:rsidRPr="007E645E">
        <w:rPr>
          <w:rFonts w:eastAsia="Arial" w:cs="Arial"/>
          <w:color w:val="auto"/>
          <w:sz w:val="22"/>
          <w:szCs w:val="22"/>
        </w:rPr>
        <w:t>r a</w:t>
      </w:r>
      <w:r w:rsidRPr="007E645E">
        <w:rPr>
          <w:rFonts w:eastAsia="Arial" w:cs="Arial"/>
          <w:color w:val="auto"/>
          <w:spacing w:val="-1"/>
          <w:sz w:val="22"/>
          <w:szCs w:val="22"/>
        </w:rPr>
        <w:t xml:space="preserve"> </w:t>
      </w:r>
      <w:r w:rsidRPr="007E645E">
        <w:rPr>
          <w:rFonts w:eastAsia="Arial" w:cs="Arial"/>
          <w:color w:val="auto"/>
          <w:spacing w:val="1"/>
          <w:sz w:val="22"/>
          <w:szCs w:val="22"/>
        </w:rPr>
        <w:t>bu</w:t>
      </w:r>
      <w:r w:rsidRPr="007E645E">
        <w:rPr>
          <w:rFonts w:eastAsia="Arial" w:cs="Arial"/>
          <w:color w:val="auto"/>
          <w:sz w:val="22"/>
          <w:szCs w:val="22"/>
        </w:rPr>
        <w:t>i</w:t>
      </w:r>
      <w:r w:rsidRPr="007E645E">
        <w:rPr>
          <w:rFonts w:eastAsia="Arial" w:cs="Arial"/>
          <w:color w:val="auto"/>
          <w:spacing w:val="-1"/>
          <w:sz w:val="22"/>
          <w:szCs w:val="22"/>
        </w:rPr>
        <w:t>l</w:t>
      </w:r>
      <w:r w:rsidRPr="007E645E">
        <w:rPr>
          <w:rFonts w:eastAsia="Arial" w:cs="Arial"/>
          <w:color w:val="auto"/>
          <w:spacing w:val="1"/>
          <w:sz w:val="22"/>
          <w:szCs w:val="22"/>
        </w:rPr>
        <w:t>d</w:t>
      </w:r>
      <w:r w:rsidRPr="007E645E">
        <w:rPr>
          <w:rFonts w:eastAsia="Arial" w:cs="Arial"/>
          <w:color w:val="auto"/>
          <w:sz w:val="22"/>
          <w:szCs w:val="22"/>
        </w:rPr>
        <w:t>i</w:t>
      </w:r>
      <w:r w:rsidRPr="007E645E">
        <w:rPr>
          <w:rFonts w:eastAsia="Arial" w:cs="Arial"/>
          <w:color w:val="auto"/>
          <w:spacing w:val="-2"/>
          <w:sz w:val="22"/>
          <w:szCs w:val="22"/>
        </w:rPr>
        <w:t>n</w:t>
      </w:r>
      <w:r w:rsidRPr="007E645E">
        <w:rPr>
          <w:rFonts w:eastAsia="Arial" w:cs="Arial"/>
          <w:color w:val="auto"/>
          <w:sz w:val="22"/>
          <w:szCs w:val="22"/>
        </w:rPr>
        <w:t>g</w:t>
      </w:r>
      <w:r w:rsidRPr="007E645E">
        <w:rPr>
          <w:rFonts w:eastAsia="Arial" w:cs="Arial"/>
          <w:color w:val="auto"/>
          <w:spacing w:val="-1"/>
          <w:sz w:val="22"/>
          <w:szCs w:val="22"/>
        </w:rPr>
        <w:t xml:space="preserve"> </w:t>
      </w:r>
      <w:r w:rsidRPr="007E645E">
        <w:rPr>
          <w:rFonts w:eastAsia="Arial" w:cs="Arial"/>
          <w:color w:val="auto"/>
          <w:sz w:val="22"/>
          <w:szCs w:val="22"/>
        </w:rPr>
        <w:t>in</w:t>
      </w:r>
      <w:r w:rsidRPr="007E645E">
        <w:rPr>
          <w:rFonts w:eastAsia="Arial" w:cs="Arial"/>
          <w:color w:val="auto"/>
          <w:spacing w:val="1"/>
          <w:sz w:val="22"/>
          <w:szCs w:val="22"/>
        </w:rPr>
        <w:t xml:space="preserve"> </w:t>
      </w:r>
      <w:r w:rsidRPr="007E645E">
        <w:rPr>
          <w:rFonts w:eastAsia="Arial" w:cs="Arial"/>
          <w:color w:val="auto"/>
          <w:sz w:val="22"/>
          <w:szCs w:val="22"/>
        </w:rPr>
        <w:t>a</w:t>
      </w:r>
      <w:r w:rsidRPr="007E645E">
        <w:rPr>
          <w:rFonts w:eastAsia="Arial" w:cs="Arial"/>
          <w:color w:val="auto"/>
          <w:spacing w:val="1"/>
          <w:sz w:val="22"/>
          <w:szCs w:val="22"/>
        </w:rPr>
        <w:t xml:space="preserve"> </w:t>
      </w:r>
      <w:r w:rsidRPr="007E645E">
        <w:rPr>
          <w:rFonts w:eastAsia="Arial" w:cs="Arial"/>
          <w:color w:val="auto"/>
          <w:sz w:val="22"/>
          <w:szCs w:val="22"/>
        </w:rPr>
        <w:t>C</w:t>
      </w:r>
      <w:r w:rsidRPr="007E645E">
        <w:rPr>
          <w:rFonts w:eastAsia="Arial" w:cs="Arial"/>
          <w:color w:val="auto"/>
          <w:spacing w:val="1"/>
          <w:sz w:val="22"/>
          <w:szCs w:val="22"/>
        </w:rPr>
        <w:t>on</w:t>
      </w:r>
      <w:r w:rsidRPr="007E645E">
        <w:rPr>
          <w:rFonts w:eastAsia="Arial" w:cs="Arial"/>
          <w:color w:val="auto"/>
          <w:sz w:val="22"/>
          <w:szCs w:val="22"/>
        </w:rPr>
        <w:t>s</w:t>
      </w:r>
      <w:r w:rsidRPr="007E645E">
        <w:rPr>
          <w:rFonts w:eastAsia="Arial" w:cs="Arial"/>
          <w:color w:val="auto"/>
          <w:spacing w:val="1"/>
          <w:sz w:val="22"/>
          <w:szCs w:val="22"/>
        </w:rPr>
        <w:t>e</w:t>
      </w:r>
      <w:r w:rsidRPr="007E645E">
        <w:rPr>
          <w:rFonts w:eastAsia="Arial" w:cs="Arial"/>
          <w:color w:val="auto"/>
          <w:spacing w:val="6"/>
          <w:sz w:val="22"/>
          <w:szCs w:val="22"/>
        </w:rPr>
        <w:t>r</w:t>
      </w:r>
      <w:r w:rsidRPr="007E645E">
        <w:rPr>
          <w:rFonts w:eastAsia="Arial" w:cs="Arial"/>
          <w:color w:val="auto"/>
          <w:spacing w:val="-2"/>
          <w:sz w:val="22"/>
          <w:szCs w:val="22"/>
        </w:rPr>
        <w:t>v</w:t>
      </w:r>
      <w:r w:rsidRPr="007E645E">
        <w:rPr>
          <w:rFonts w:eastAsia="Arial" w:cs="Arial"/>
          <w:color w:val="auto"/>
          <w:spacing w:val="1"/>
          <w:sz w:val="22"/>
          <w:szCs w:val="22"/>
        </w:rPr>
        <w:t>a</w:t>
      </w:r>
      <w:r w:rsidRPr="007E645E">
        <w:rPr>
          <w:rFonts w:eastAsia="Arial" w:cs="Arial"/>
          <w:color w:val="auto"/>
          <w:sz w:val="22"/>
          <w:szCs w:val="22"/>
        </w:rPr>
        <w:t>ti</w:t>
      </w:r>
      <w:r w:rsidRPr="007E645E">
        <w:rPr>
          <w:rFonts w:eastAsia="Arial" w:cs="Arial"/>
          <w:color w:val="auto"/>
          <w:spacing w:val="1"/>
          <w:sz w:val="22"/>
          <w:szCs w:val="22"/>
        </w:rPr>
        <w:t>o</w:t>
      </w:r>
      <w:r w:rsidRPr="007E645E">
        <w:rPr>
          <w:rFonts w:eastAsia="Arial" w:cs="Arial"/>
          <w:color w:val="auto"/>
          <w:sz w:val="22"/>
          <w:szCs w:val="22"/>
        </w:rPr>
        <w:t>n</w:t>
      </w:r>
      <w:r w:rsidRPr="007E645E">
        <w:rPr>
          <w:rFonts w:eastAsia="Arial" w:cs="Arial"/>
          <w:color w:val="auto"/>
          <w:spacing w:val="-1"/>
          <w:sz w:val="22"/>
          <w:szCs w:val="22"/>
        </w:rPr>
        <w:t xml:space="preserve"> </w:t>
      </w:r>
      <w:r w:rsidRPr="007E645E">
        <w:rPr>
          <w:rFonts w:eastAsia="Arial" w:cs="Arial"/>
          <w:color w:val="auto"/>
          <w:spacing w:val="1"/>
          <w:sz w:val="22"/>
          <w:szCs w:val="22"/>
        </w:rPr>
        <w:t>A</w:t>
      </w:r>
      <w:r w:rsidRPr="007E645E">
        <w:rPr>
          <w:rFonts w:eastAsia="Arial" w:cs="Arial"/>
          <w:color w:val="auto"/>
          <w:spacing w:val="-3"/>
          <w:sz w:val="22"/>
          <w:szCs w:val="22"/>
        </w:rPr>
        <w:t>r</w:t>
      </w:r>
      <w:r w:rsidRPr="007E645E">
        <w:rPr>
          <w:rFonts w:eastAsia="Arial" w:cs="Arial"/>
          <w:color w:val="auto"/>
          <w:spacing w:val="1"/>
          <w:sz w:val="22"/>
          <w:szCs w:val="22"/>
        </w:rPr>
        <w:t>ea</w:t>
      </w:r>
      <w:r w:rsidRPr="007E645E">
        <w:rPr>
          <w:rFonts w:eastAsia="Arial" w:cs="Arial"/>
          <w:color w:val="auto"/>
          <w:sz w:val="22"/>
          <w:szCs w:val="22"/>
        </w:rPr>
        <w:t>,</w:t>
      </w:r>
      <w:r w:rsidRPr="007E645E">
        <w:rPr>
          <w:rFonts w:eastAsia="Arial" w:cs="Arial"/>
          <w:color w:val="auto"/>
          <w:spacing w:val="1"/>
          <w:sz w:val="22"/>
          <w:szCs w:val="22"/>
        </w:rPr>
        <w:t xml:space="preserve"> </w:t>
      </w:r>
      <w:r w:rsidRPr="007E645E">
        <w:rPr>
          <w:rFonts w:eastAsia="Arial" w:cs="Arial"/>
          <w:color w:val="auto"/>
          <w:spacing w:val="3"/>
          <w:sz w:val="22"/>
          <w:szCs w:val="22"/>
        </w:rPr>
        <w:t>A</w:t>
      </w:r>
      <w:r w:rsidRPr="007E645E">
        <w:rPr>
          <w:rFonts w:eastAsia="Arial" w:cs="Arial"/>
          <w:color w:val="auto"/>
          <w:spacing w:val="-3"/>
          <w:sz w:val="22"/>
          <w:szCs w:val="22"/>
        </w:rPr>
        <w:t>r</w:t>
      </w:r>
      <w:r w:rsidRPr="007E645E">
        <w:rPr>
          <w:rFonts w:eastAsia="Arial" w:cs="Arial"/>
          <w:color w:val="auto"/>
          <w:spacing w:val="1"/>
          <w:sz w:val="22"/>
          <w:szCs w:val="22"/>
        </w:rPr>
        <w:t>e</w:t>
      </w:r>
      <w:r w:rsidRPr="007E645E">
        <w:rPr>
          <w:rFonts w:eastAsia="Arial" w:cs="Arial"/>
          <w:color w:val="auto"/>
          <w:sz w:val="22"/>
          <w:szCs w:val="22"/>
        </w:rPr>
        <w:t xml:space="preserve">a </w:t>
      </w:r>
      <w:r w:rsidRPr="007E645E">
        <w:rPr>
          <w:rFonts w:eastAsia="Arial" w:cs="Arial"/>
          <w:color w:val="auto"/>
          <w:spacing w:val="-1"/>
          <w:sz w:val="22"/>
          <w:szCs w:val="22"/>
        </w:rPr>
        <w:t>o</w:t>
      </w:r>
      <w:r w:rsidRPr="007E645E">
        <w:rPr>
          <w:rFonts w:eastAsia="Arial" w:cs="Arial"/>
          <w:color w:val="auto"/>
          <w:sz w:val="22"/>
          <w:szCs w:val="22"/>
        </w:rPr>
        <w:t>f</w:t>
      </w:r>
      <w:r w:rsidRPr="007E645E">
        <w:rPr>
          <w:rFonts w:eastAsia="Arial" w:cs="Arial"/>
          <w:color w:val="auto"/>
          <w:spacing w:val="1"/>
          <w:sz w:val="22"/>
          <w:szCs w:val="22"/>
        </w:rPr>
        <w:t xml:space="preserve"> </w:t>
      </w:r>
      <w:r w:rsidRPr="007E645E">
        <w:rPr>
          <w:rFonts w:eastAsia="Arial" w:cs="Arial"/>
          <w:color w:val="auto"/>
          <w:spacing w:val="2"/>
          <w:sz w:val="22"/>
          <w:szCs w:val="22"/>
        </w:rPr>
        <w:t>T</w:t>
      </w:r>
      <w:r w:rsidRPr="007E645E">
        <w:rPr>
          <w:rFonts w:eastAsia="Arial" w:cs="Arial"/>
          <w:color w:val="auto"/>
          <w:spacing w:val="1"/>
          <w:sz w:val="22"/>
          <w:szCs w:val="22"/>
        </w:rPr>
        <w:t>o</w:t>
      </w:r>
      <w:r w:rsidRPr="007E645E">
        <w:rPr>
          <w:rFonts w:eastAsia="Arial" w:cs="Arial"/>
          <w:color w:val="auto"/>
          <w:spacing w:val="-3"/>
          <w:sz w:val="22"/>
          <w:szCs w:val="22"/>
        </w:rPr>
        <w:t>w</w:t>
      </w:r>
      <w:r w:rsidRPr="007E645E">
        <w:rPr>
          <w:rFonts w:eastAsia="Arial" w:cs="Arial"/>
          <w:color w:val="auto"/>
          <w:spacing w:val="1"/>
          <w:sz w:val="22"/>
          <w:szCs w:val="22"/>
        </w:rPr>
        <w:t>n</w:t>
      </w:r>
      <w:r w:rsidRPr="007E645E">
        <w:rPr>
          <w:rFonts w:eastAsia="Arial" w:cs="Arial"/>
          <w:color w:val="auto"/>
          <w:sz w:val="22"/>
          <w:szCs w:val="22"/>
        </w:rPr>
        <w:t>sc</w:t>
      </w:r>
      <w:r w:rsidRPr="007E645E">
        <w:rPr>
          <w:rFonts w:eastAsia="Arial" w:cs="Arial"/>
          <w:color w:val="auto"/>
          <w:spacing w:val="1"/>
          <w:sz w:val="22"/>
          <w:szCs w:val="22"/>
        </w:rPr>
        <w:t>ap</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z w:val="22"/>
          <w:szCs w:val="22"/>
        </w:rPr>
        <w:t>c</w:t>
      </w:r>
      <w:r w:rsidRPr="007E645E">
        <w:rPr>
          <w:rFonts w:eastAsia="Arial" w:cs="Arial"/>
          <w:color w:val="auto"/>
          <w:spacing w:val="1"/>
          <w:sz w:val="22"/>
          <w:szCs w:val="22"/>
        </w:rPr>
        <w:t>ha</w:t>
      </w:r>
      <w:r w:rsidRPr="007E645E">
        <w:rPr>
          <w:rFonts w:eastAsia="Arial" w:cs="Arial"/>
          <w:color w:val="auto"/>
          <w:sz w:val="22"/>
          <w:szCs w:val="22"/>
        </w:rPr>
        <w:t>ra</w:t>
      </w:r>
      <w:r w:rsidRPr="007E645E">
        <w:rPr>
          <w:rFonts w:eastAsia="Arial" w:cs="Arial"/>
          <w:color w:val="auto"/>
          <w:spacing w:val="-2"/>
          <w:sz w:val="22"/>
          <w:szCs w:val="22"/>
        </w:rPr>
        <w:t>ct</w:t>
      </w:r>
      <w:r w:rsidRPr="007E645E">
        <w:rPr>
          <w:rFonts w:eastAsia="Arial" w:cs="Arial"/>
          <w:color w:val="auto"/>
          <w:spacing w:val="1"/>
          <w:sz w:val="22"/>
          <w:szCs w:val="22"/>
        </w:rPr>
        <w:t>e</w:t>
      </w:r>
      <w:r w:rsidRPr="007E645E">
        <w:rPr>
          <w:rFonts w:eastAsia="Arial" w:cs="Arial"/>
          <w:color w:val="auto"/>
          <w:sz w:val="22"/>
          <w:szCs w:val="22"/>
        </w:rPr>
        <w:t>r</w:t>
      </w:r>
      <w:r w:rsidRPr="007E645E">
        <w:rPr>
          <w:rFonts w:eastAsia="Arial" w:cs="Arial"/>
          <w:color w:val="auto"/>
          <w:spacing w:val="3"/>
          <w:sz w:val="22"/>
          <w:szCs w:val="22"/>
        </w:rPr>
        <w:t xml:space="preserve"> </w:t>
      </w:r>
      <w:r w:rsidRPr="007E645E">
        <w:rPr>
          <w:rFonts w:eastAsia="Arial" w:cs="Arial"/>
          <w:color w:val="auto"/>
          <w:spacing w:val="1"/>
          <w:sz w:val="22"/>
          <w:szCs w:val="22"/>
        </w:rPr>
        <w:t>o</w:t>
      </w:r>
      <w:r w:rsidRPr="007E645E">
        <w:rPr>
          <w:rFonts w:eastAsia="Arial" w:cs="Arial"/>
          <w:color w:val="auto"/>
          <w:sz w:val="22"/>
          <w:szCs w:val="22"/>
        </w:rPr>
        <w:t xml:space="preserve">r </w:t>
      </w:r>
      <w:r w:rsidRPr="007E645E">
        <w:rPr>
          <w:rFonts w:eastAsia="Arial" w:cs="Arial"/>
          <w:color w:val="auto"/>
          <w:spacing w:val="1"/>
          <w:sz w:val="22"/>
          <w:szCs w:val="22"/>
        </w:rPr>
        <w:t>A</w:t>
      </w:r>
      <w:r w:rsidRPr="007E645E">
        <w:rPr>
          <w:rFonts w:eastAsia="Arial" w:cs="Arial"/>
          <w:color w:val="auto"/>
          <w:sz w:val="22"/>
          <w:szCs w:val="22"/>
        </w:rPr>
        <w:t>rea</w:t>
      </w:r>
      <w:r w:rsidRPr="007E645E">
        <w:rPr>
          <w:rFonts w:eastAsia="Arial" w:cs="Arial"/>
          <w:color w:val="auto"/>
          <w:spacing w:val="-1"/>
          <w:sz w:val="22"/>
          <w:szCs w:val="22"/>
        </w:rPr>
        <w:t xml:space="preserve"> o</w:t>
      </w:r>
      <w:r w:rsidRPr="007E645E">
        <w:rPr>
          <w:rFonts w:eastAsia="Arial" w:cs="Arial"/>
          <w:color w:val="auto"/>
          <w:sz w:val="22"/>
          <w:szCs w:val="22"/>
        </w:rPr>
        <w:t>f</w:t>
      </w:r>
      <w:r w:rsidRPr="007E645E">
        <w:rPr>
          <w:rFonts w:eastAsia="Arial" w:cs="Arial"/>
          <w:color w:val="auto"/>
          <w:spacing w:val="1"/>
          <w:sz w:val="22"/>
          <w:szCs w:val="22"/>
        </w:rPr>
        <w:t xml:space="preserve"> </w:t>
      </w:r>
      <w:r w:rsidRPr="007E645E">
        <w:rPr>
          <w:rFonts w:eastAsia="Arial" w:cs="Arial"/>
          <w:color w:val="auto"/>
          <w:sz w:val="22"/>
          <w:szCs w:val="22"/>
        </w:rPr>
        <w:t>Vi</w:t>
      </w:r>
      <w:r w:rsidRPr="007E645E">
        <w:rPr>
          <w:rFonts w:eastAsia="Arial" w:cs="Arial"/>
          <w:color w:val="auto"/>
          <w:spacing w:val="-1"/>
          <w:sz w:val="22"/>
          <w:szCs w:val="22"/>
        </w:rPr>
        <w:t>l</w:t>
      </w:r>
      <w:r w:rsidRPr="007E645E">
        <w:rPr>
          <w:rFonts w:eastAsia="Arial" w:cs="Arial"/>
          <w:color w:val="auto"/>
          <w:sz w:val="22"/>
          <w:szCs w:val="22"/>
        </w:rPr>
        <w:t>la</w:t>
      </w:r>
      <w:r w:rsidRPr="007E645E">
        <w:rPr>
          <w:rFonts w:eastAsia="Arial" w:cs="Arial"/>
          <w:color w:val="auto"/>
          <w:spacing w:val="-1"/>
          <w:sz w:val="22"/>
          <w:szCs w:val="22"/>
        </w:rPr>
        <w:t>g</w:t>
      </w:r>
      <w:r w:rsidRPr="007E645E">
        <w:rPr>
          <w:rFonts w:eastAsia="Arial" w:cs="Arial"/>
          <w:color w:val="auto"/>
          <w:sz w:val="22"/>
          <w:szCs w:val="22"/>
        </w:rPr>
        <w:t>e</w:t>
      </w:r>
      <w:r w:rsidRPr="007E645E">
        <w:rPr>
          <w:rFonts w:eastAsia="Arial" w:cs="Arial"/>
          <w:color w:val="auto"/>
          <w:spacing w:val="1"/>
          <w:sz w:val="22"/>
          <w:szCs w:val="22"/>
        </w:rPr>
        <w:t xml:space="preserve"> </w:t>
      </w:r>
      <w:proofErr w:type="gramStart"/>
      <w:r w:rsidRPr="007E645E">
        <w:rPr>
          <w:rFonts w:eastAsia="Arial" w:cs="Arial"/>
          <w:color w:val="auto"/>
          <w:sz w:val="22"/>
          <w:szCs w:val="22"/>
        </w:rPr>
        <w:t>C</w:t>
      </w:r>
      <w:r w:rsidRPr="007E645E">
        <w:rPr>
          <w:rFonts w:eastAsia="Arial" w:cs="Arial"/>
          <w:color w:val="auto"/>
          <w:spacing w:val="1"/>
          <w:sz w:val="22"/>
          <w:szCs w:val="22"/>
        </w:rPr>
        <w:t>ha</w:t>
      </w:r>
      <w:r w:rsidRPr="007E645E">
        <w:rPr>
          <w:rFonts w:eastAsia="Arial" w:cs="Arial"/>
          <w:color w:val="auto"/>
          <w:sz w:val="22"/>
          <w:szCs w:val="22"/>
        </w:rPr>
        <w:t>ract</w:t>
      </w:r>
      <w:r w:rsidRPr="007E645E">
        <w:rPr>
          <w:rFonts w:eastAsia="Arial" w:cs="Arial"/>
          <w:color w:val="auto"/>
          <w:spacing w:val="1"/>
          <w:sz w:val="22"/>
          <w:szCs w:val="22"/>
        </w:rPr>
        <w:t>e</w:t>
      </w:r>
      <w:r w:rsidRPr="007E645E">
        <w:rPr>
          <w:rFonts w:eastAsia="Arial" w:cs="Arial"/>
          <w:color w:val="auto"/>
          <w:sz w:val="22"/>
          <w:szCs w:val="22"/>
        </w:rPr>
        <w:t>r</w:t>
      </w:r>
      <w:r w:rsidR="008F198D" w:rsidRPr="007E645E">
        <w:rPr>
          <w:rFonts w:eastAsia="Arial" w:cs="Arial"/>
          <w:color w:val="auto"/>
          <w:sz w:val="22"/>
          <w:szCs w:val="22"/>
        </w:rPr>
        <w:t>;</w:t>
      </w:r>
      <w:proofErr w:type="gramEnd"/>
    </w:p>
    <w:p w14:paraId="435B60A6" w14:textId="608C6D54" w:rsidR="00B36399" w:rsidRPr="007E645E" w:rsidRDefault="00B36399" w:rsidP="006B2A22">
      <w:pPr>
        <w:pStyle w:val="ListParagraph"/>
        <w:numPr>
          <w:ilvl w:val="0"/>
          <w:numId w:val="99"/>
        </w:numPr>
        <w:ind w:left="567" w:hanging="567"/>
        <w:rPr>
          <w:rFonts w:eastAsia="Arial" w:cs="Arial"/>
          <w:color w:val="auto"/>
          <w:sz w:val="22"/>
          <w:szCs w:val="22"/>
        </w:rPr>
      </w:pPr>
      <w:r w:rsidRPr="007E645E">
        <w:rPr>
          <w:rFonts w:eastAsia="Arial" w:cs="Arial"/>
          <w:color w:val="auto"/>
          <w:sz w:val="22"/>
          <w:szCs w:val="22"/>
        </w:rPr>
        <w:t>D</w:t>
      </w:r>
      <w:r w:rsidRPr="007E645E">
        <w:rPr>
          <w:rFonts w:eastAsia="Arial" w:cs="Arial"/>
          <w:color w:val="auto"/>
          <w:spacing w:val="-1"/>
          <w:sz w:val="22"/>
          <w:szCs w:val="22"/>
        </w:rPr>
        <w:t>r</w:t>
      </w:r>
      <w:r w:rsidRPr="007E645E">
        <w:rPr>
          <w:rFonts w:eastAsia="Arial" w:cs="Arial"/>
          <w:color w:val="auto"/>
          <w:spacing w:val="1"/>
          <w:sz w:val="22"/>
          <w:szCs w:val="22"/>
        </w:rPr>
        <w:t>a</w:t>
      </w:r>
      <w:r w:rsidRPr="007E645E">
        <w:rPr>
          <w:rFonts w:eastAsia="Arial" w:cs="Arial"/>
          <w:color w:val="auto"/>
          <w:sz w:val="22"/>
          <w:szCs w:val="22"/>
        </w:rPr>
        <w:t>in</w:t>
      </w:r>
      <w:r w:rsidRPr="007E645E">
        <w:rPr>
          <w:rFonts w:eastAsia="Arial" w:cs="Arial"/>
          <w:color w:val="auto"/>
          <w:spacing w:val="1"/>
          <w:sz w:val="22"/>
          <w:szCs w:val="22"/>
        </w:rPr>
        <w:t>a</w:t>
      </w:r>
      <w:r w:rsidRPr="007E645E">
        <w:rPr>
          <w:rFonts w:eastAsia="Arial" w:cs="Arial"/>
          <w:color w:val="auto"/>
          <w:spacing w:val="-1"/>
          <w:sz w:val="22"/>
          <w:szCs w:val="22"/>
        </w:rPr>
        <w:t>g</w:t>
      </w:r>
      <w:r w:rsidRPr="007E645E">
        <w:rPr>
          <w:rFonts w:eastAsia="Arial" w:cs="Arial"/>
          <w:color w:val="auto"/>
          <w:sz w:val="22"/>
          <w:szCs w:val="22"/>
        </w:rPr>
        <w:t>e</w:t>
      </w:r>
      <w:r w:rsidRPr="007E645E">
        <w:rPr>
          <w:rFonts w:eastAsia="Arial" w:cs="Arial"/>
          <w:color w:val="auto"/>
          <w:spacing w:val="1"/>
          <w:sz w:val="22"/>
          <w:szCs w:val="22"/>
        </w:rPr>
        <w:t xml:space="preserve"> A</w:t>
      </w:r>
      <w:r w:rsidRPr="007E645E">
        <w:rPr>
          <w:rFonts w:eastAsia="Arial" w:cs="Arial"/>
          <w:color w:val="auto"/>
          <w:sz w:val="22"/>
          <w:szCs w:val="22"/>
        </w:rPr>
        <w:t>ss</w:t>
      </w:r>
      <w:r w:rsidRPr="007E645E">
        <w:rPr>
          <w:rFonts w:eastAsia="Arial" w:cs="Arial"/>
          <w:color w:val="auto"/>
          <w:spacing w:val="1"/>
          <w:sz w:val="22"/>
          <w:szCs w:val="22"/>
        </w:rPr>
        <w:t>e</w:t>
      </w:r>
      <w:r w:rsidRPr="007E645E">
        <w:rPr>
          <w:rFonts w:eastAsia="Arial" w:cs="Arial"/>
          <w:color w:val="auto"/>
          <w:sz w:val="22"/>
          <w:szCs w:val="22"/>
        </w:rPr>
        <w:t>s</w:t>
      </w:r>
      <w:r w:rsidRPr="007E645E">
        <w:rPr>
          <w:rFonts w:eastAsia="Arial" w:cs="Arial"/>
          <w:color w:val="auto"/>
          <w:spacing w:val="-2"/>
          <w:sz w:val="22"/>
          <w:szCs w:val="22"/>
        </w:rPr>
        <w:t>s</w:t>
      </w:r>
      <w:r w:rsidRPr="007E645E">
        <w:rPr>
          <w:rFonts w:eastAsia="Arial" w:cs="Arial"/>
          <w:color w:val="auto"/>
          <w:spacing w:val="1"/>
          <w:sz w:val="22"/>
          <w:szCs w:val="22"/>
        </w:rPr>
        <w:t>me</w:t>
      </w:r>
      <w:r w:rsidRPr="007E645E">
        <w:rPr>
          <w:rFonts w:eastAsia="Arial" w:cs="Arial"/>
          <w:color w:val="auto"/>
          <w:spacing w:val="-1"/>
          <w:sz w:val="22"/>
          <w:szCs w:val="22"/>
        </w:rPr>
        <w:t>n</w:t>
      </w:r>
      <w:r w:rsidRPr="007E645E">
        <w:rPr>
          <w:rFonts w:eastAsia="Arial" w:cs="Arial"/>
          <w:color w:val="auto"/>
          <w:sz w:val="22"/>
          <w:szCs w:val="22"/>
        </w:rPr>
        <w:t>t:</w:t>
      </w:r>
      <w:r w:rsidRPr="007E645E">
        <w:rPr>
          <w:rFonts w:eastAsia="Arial" w:cs="Arial"/>
          <w:color w:val="auto"/>
          <w:spacing w:val="-1"/>
          <w:sz w:val="22"/>
          <w:szCs w:val="22"/>
        </w:rPr>
        <w:t xml:space="preserve"> </w:t>
      </w:r>
      <w:r w:rsidRPr="007E645E">
        <w:rPr>
          <w:rFonts w:eastAsia="Arial" w:cs="Arial"/>
          <w:color w:val="auto"/>
          <w:spacing w:val="1"/>
          <w:sz w:val="22"/>
          <w:szCs w:val="22"/>
        </w:rPr>
        <w:t>fo</w:t>
      </w:r>
      <w:r w:rsidRPr="007E645E">
        <w:rPr>
          <w:rFonts w:eastAsia="Arial" w:cs="Arial"/>
          <w:color w:val="auto"/>
          <w:sz w:val="22"/>
          <w:szCs w:val="22"/>
        </w:rPr>
        <w:t>r all</w:t>
      </w:r>
      <w:r w:rsidRPr="007E645E">
        <w:rPr>
          <w:rFonts w:eastAsia="Arial" w:cs="Arial"/>
          <w:color w:val="auto"/>
          <w:spacing w:val="-1"/>
          <w:sz w:val="22"/>
          <w:szCs w:val="22"/>
        </w:rPr>
        <w:t xml:space="preserve"> a</w:t>
      </w:r>
      <w:r w:rsidRPr="007E645E">
        <w:rPr>
          <w:rFonts w:eastAsia="Arial" w:cs="Arial"/>
          <w:color w:val="auto"/>
          <w:spacing w:val="1"/>
          <w:sz w:val="22"/>
          <w:szCs w:val="22"/>
        </w:rPr>
        <w:t>pp</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c</w:t>
      </w:r>
      <w:r w:rsidRPr="007E645E">
        <w:rPr>
          <w:rFonts w:eastAsia="Arial" w:cs="Arial"/>
          <w:color w:val="auto"/>
          <w:spacing w:val="1"/>
          <w:sz w:val="22"/>
          <w:szCs w:val="22"/>
        </w:rPr>
        <w:t>a</w:t>
      </w:r>
      <w:r w:rsidRPr="007E645E">
        <w:rPr>
          <w:rFonts w:eastAsia="Arial" w:cs="Arial"/>
          <w:color w:val="auto"/>
          <w:sz w:val="22"/>
          <w:szCs w:val="22"/>
        </w:rPr>
        <w:t>ti</w:t>
      </w:r>
      <w:r w:rsidRPr="007E645E">
        <w:rPr>
          <w:rFonts w:eastAsia="Arial" w:cs="Arial"/>
          <w:color w:val="auto"/>
          <w:spacing w:val="-1"/>
          <w:sz w:val="22"/>
          <w:szCs w:val="22"/>
        </w:rPr>
        <w:t>o</w:t>
      </w:r>
      <w:r w:rsidRPr="007E645E">
        <w:rPr>
          <w:rFonts w:eastAsia="Arial" w:cs="Arial"/>
          <w:color w:val="auto"/>
          <w:spacing w:val="1"/>
          <w:sz w:val="22"/>
          <w:szCs w:val="22"/>
        </w:rPr>
        <w:t>n</w:t>
      </w:r>
      <w:r w:rsidRPr="007E645E">
        <w:rPr>
          <w:rFonts w:eastAsia="Arial" w:cs="Arial"/>
          <w:color w:val="auto"/>
          <w:sz w:val="22"/>
          <w:szCs w:val="22"/>
        </w:rPr>
        <w:t xml:space="preserve">s </w:t>
      </w:r>
      <w:r w:rsidRPr="007E645E">
        <w:rPr>
          <w:rFonts w:eastAsia="Arial" w:cs="Arial"/>
          <w:color w:val="auto"/>
          <w:spacing w:val="-1"/>
          <w:sz w:val="22"/>
          <w:szCs w:val="22"/>
        </w:rPr>
        <w:t>o</w:t>
      </w:r>
      <w:r w:rsidRPr="007E645E">
        <w:rPr>
          <w:rFonts w:eastAsia="Arial" w:cs="Arial"/>
          <w:color w:val="auto"/>
          <w:spacing w:val="1"/>
          <w:sz w:val="22"/>
          <w:szCs w:val="22"/>
        </w:rPr>
        <w:t>u</w:t>
      </w:r>
      <w:r w:rsidRPr="007E645E">
        <w:rPr>
          <w:rFonts w:eastAsia="Arial" w:cs="Arial"/>
          <w:color w:val="auto"/>
          <w:spacing w:val="-2"/>
          <w:sz w:val="22"/>
          <w:szCs w:val="22"/>
        </w:rPr>
        <w:t>t</w:t>
      </w:r>
      <w:r w:rsidRPr="007E645E">
        <w:rPr>
          <w:rFonts w:eastAsia="Arial" w:cs="Arial"/>
          <w:color w:val="auto"/>
          <w:sz w:val="22"/>
          <w:szCs w:val="22"/>
        </w:rPr>
        <w:t xml:space="preserve">side </w:t>
      </w:r>
      <w:r w:rsidRPr="007E645E">
        <w:rPr>
          <w:rFonts w:eastAsia="Arial" w:cs="Arial"/>
          <w:color w:val="auto"/>
          <w:spacing w:val="3"/>
          <w:sz w:val="22"/>
          <w:szCs w:val="22"/>
        </w:rPr>
        <w:t>f</w:t>
      </w:r>
      <w:r w:rsidRPr="007E645E">
        <w:rPr>
          <w:rFonts w:eastAsia="Arial" w:cs="Arial"/>
          <w:color w:val="auto"/>
          <w:sz w:val="22"/>
          <w:szCs w:val="22"/>
        </w:rPr>
        <w:t>l</w:t>
      </w:r>
      <w:r w:rsidRPr="007E645E">
        <w:rPr>
          <w:rFonts w:eastAsia="Arial" w:cs="Arial"/>
          <w:color w:val="auto"/>
          <w:spacing w:val="-2"/>
          <w:sz w:val="22"/>
          <w:szCs w:val="22"/>
        </w:rPr>
        <w:t>o</w:t>
      </w:r>
      <w:r w:rsidRPr="007E645E">
        <w:rPr>
          <w:rFonts w:eastAsia="Arial" w:cs="Arial"/>
          <w:color w:val="auto"/>
          <w:spacing w:val="1"/>
          <w:sz w:val="22"/>
          <w:szCs w:val="22"/>
        </w:rPr>
        <w:t>o</w:t>
      </w:r>
      <w:r w:rsidRPr="007E645E">
        <w:rPr>
          <w:rFonts w:eastAsia="Arial" w:cs="Arial"/>
          <w:color w:val="auto"/>
          <w:sz w:val="22"/>
          <w:szCs w:val="22"/>
        </w:rPr>
        <w:t>d</w:t>
      </w:r>
      <w:r w:rsidRPr="007E645E">
        <w:rPr>
          <w:rFonts w:eastAsia="Arial" w:cs="Arial"/>
          <w:color w:val="auto"/>
          <w:spacing w:val="1"/>
          <w:sz w:val="22"/>
          <w:szCs w:val="22"/>
        </w:rPr>
        <w:t xml:space="preserve"> p</w:t>
      </w:r>
      <w:r w:rsidRPr="007E645E">
        <w:rPr>
          <w:rFonts w:eastAsia="Arial" w:cs="Arial"/>
          <w:color w:val="auto"/>
          <w:spacing w:val="-3"/>
          <w:sz w:val="22"/>
          <w:szCs w:val="22"/>
        </w:rPr>
        <w:t>l</w:t>
      </w:r>
      <w:r w:rsidRPr="007E645E">
        <w:rPr>
          <w:rFonts w:eastAsia="Arial" w:cs="Arial"/>
          <w:color w:val="auto"/>
          <w:spacing w:val="1"/>
          <w:sz w:val="22"/>
          <w:szCs w:val="22"/>
        </w:rPr>
        <w:t>a</w:t>
      </w:r>
      <w:r w:rsidRPr="007E645E">
        <w:rPr>
          <w:rFonts w:eastAsia="Arial" w:cs="Arial"/>
          <w:color w:val="auto"/>
          <w:sz w:val="22"/>
          <w:szCs w:val="22"/>
        </w:rPr>
        <w:t>ins</w:t>
      </w:r>
      <w:r w:rsidRPr="007E645E">
        <w:rPr>
          <w:rFonts w:eastAsia="Arial" w:cs="Arial"/>
          <w:color w:val="auto"/>
          <w:spacing w:val="1"/>
          <w:sz w:val="22"/>
          <w:szCs w:val="22"/>
        </w:rPr>
        <w:t xml:space="preserve"> </w:t>
      </w:r>
      <w:r w:rsidRPr="007E645E">
        <w:rPr>
          <w:rFonts w:eastAsia="Arial" w:cs="Arial"/>
          <w:color w:val="auto"/>
          <w:spacing w:val="-2"/>
          <w:sz w:val="22"/>
          <w:szCs w:val="22"/>
        </w:rPr>
        <w:t>t</w:t>
      </w:r>
      <w:r w:rsidRPr="007E645E">
        <w:rPr>
          <w:rFonts w:eastAsia="Arial" w:cs="Arial"/>
          <w:color w:val="auto"/>
          <w:spacing w:val="1"/>
          <w:sz w:val="22"/>
          <w:szCs w:val="22"/>
        </w:rPr>
        <w:t>ha</w:t>
      </w:r>
      <w:r w:rsidRPr="007E645E">
        <w:rPr>
          <w:rFonts w:eastAsia="Arial" w:cs="Arial"/>
          <w:color w:val="auto"/>
          <w:sz w:val="22"/>
          <w:szCs w:val="22"/>
        </w:rPr>
        <w:t>t</w:t>
      </w:r>
      <w:r w:rsidRPr="007E645E">
        <w:rPr>
          <w:rFonts w:eastAsia="Arial" w:cs="Arial"/>
          <w:color w:val="auto"/>
          <w:spacing w:val="-1"/>
          <w:sz w:val="22"/>
          <w:szCs w:val="22"/>
        </w:rPr>
        <w:t xml:space="preserve"> e</w:t>
      </w:r>
      <w:r w:rsidRPr="007E645E">
        <w:rPr>
          <w:rFonts w:eastAsia="Arial" w:cs="Arial"/>
          <w:color w:val="auto"/>
          <w:spacing w:val="-2"/>
          <w:sz w:val="22"/>
          <w:szCs w:val="22"/>
        </w:rPr>
        <w:t>x</w:t>
      </w:r>
      <w:r w:rsidRPr="007E645E">
        <w:rPr>
          <w:rFonts w:eastAsia="Arial" w:cs="Arial"/>
          <w:color w:val="auto"/>
          <w:sz w:val="22"/>
          <w:szCs w:val="22"/>
        </w:rPr>
        <w:t>c</w:t>
      </w:r>
      <w:r w:rsidRPr="007E645E">
        <w:rPr>
          <w:rFonts w:eastAsia="Arial" w:cs="Arial"/>
          <w:color w:val="auto"/>
          <w:spacing w:val="1"/>
          <w:sz w:val="22"/>
          <w:szCs w:val="22"/>
        </w:rPr>
        <w:t>ee</w:t>
      </w:r>
      <w:r w:rsidRPr="007E645E">
        <w:rPr>
          <w:rFonts w:eastAsia="Arial" w:cs="Arial"/>
          <w:color w:val="auto"/>
          <w:sz w:val="22"/>
          <w:szCs w:val="22"/>
        </w:rPr>
        <w:t>d</w:t>
      </w:r>
      <w:r w:rsidRPr="007E645E">
        <w:rPr>
          <w:rFonts w:eastAsia="Arial" w:cs="Arial"/>
          <w:color w:val="auto"/>
          <w:spacing w:val="1"/>
          <w:sz w:val="22"/>
          <w:szCs w:val="22"/>
        </w:rPr>
        <w:t xml:space="preserve"> th</w:t>
      </w:r>
      <w:r w:rsidRPr="007E645E">
        <w:rPr>
          <w:rFonts w:eastAsia="Arial" w:cs="Arial"/>
          <w:color w:val="auto"/>
          <w:sz w:val="22"/>
          <w:szCs w:val="22"/>
        </w:rPr>
        <w:t>e t</w:t>
      </w:r>
      <w:r w:rsidRPr="007E645E">
        <w:rPr>
          <w:rFonts w:eastAsia="Arial" w:cs="Arial"/>
          <w:color w:val="auto"/>
          <w:spacing w:val="1"/>
          <w:sz w:val="22"/>
          <w:szCs w:val="22"/>
        </w:rPr>
        <w:t>h</w:t>
      </w:r>
      <w:r w:rsidRPr="007E645E">
        <w:rPr>
          <w:rFonts w:eastAsia="Arial" w:cs="Arial"/>
          <w:color w:val="auto"/>
          <w:sz w:val="22"/>
          <w:szCs w:val="22"/>
        </w:rPr>
        <w:t>res</w:t>
      </w:r>
      <w:r w:rsidRPr="007E645E">
        <w:rPr>
          <w:rFonts w:eastAsia="Arial" w:cs="Arial"/>
          <w:color w:val="auto"/>
          <w:spacing w:val="1"/>
          <w:sz w:val="22"/>
          <w:szCs w:val="22"/>
        </w:rPr>
        <w:t>ho</w:t>
      </w:r>
      <w:r w:rsidRPr="007E645E">
        <w:rPr>
          <w:rFonts w:eastAsia="Arial" w:cs="Arial"/>
          <w:color w:val="auto"/>
          <w:spacing w:val="-3"/>
          <w:sz w:val="22"/>
          <w:szCs w:val="22"/>
        </w:rPr>
        <w:t>l</w:t>
      </w:r>
      <w:r w:rsidRPr="007E645E">
        <w:rPr>
          <w:rFonts w:eastAsia="Arial" w:cs="Arial"/>
          <w:color w:val="auto"/>
          <w:spacing w:val="1"/>
          <w:sz w:val="22"/>
          <w:szCs w:val="22"/>
        </w:rPr>
        <w:t>d</w:t>
      </w:r>
      <w:r w:rsidRPr="007E645E">
        <w:rPr>
          <w:rFonts w:eastAsia="Arial" w:cs="Arial"/>
          <w:color w:val="auto"/>
          <w:sz w:val="22"/>
          <w:szCs w:val="22"/>
        </w:rPr>
        <w:t>s in</w:t>
      </w:r>
      <w:r w:rsidRPr="007E645E">
        <w:rPr>
          <w:rFonts w:eastAsia="Arial" w:cs="Arial"/>
          <w:color w:val="auto"/>
          <w:spacing w:val="1"/>
          <w:sz w:val="22"/>
          <w:szCs w:val="22"/>
        </w:rPr>
        <w:t xml:space="preserve"> </w:t>
      </w:r>
      <w:r w:rsidRPr="007E645E">
        <w:rPr>
          <w:rFonts w:eastAsia="Arial" w:cs="Arial"/>
          <w:color w:val="auto"/>
          <w:spacing w:val="-1"/>
          <w:sz w:val="22"/>
          <w:szCs w:val="22"/>
        </w:rPr>
        <w:t>P</w:t>
      </w:r>
      <w:r w:rsidRPr="007E645E">
        <w:rPr>
          <w:rFonts w:eastAsia="Arial" w:cs="Arial"/>
          <w:color w:val="auto"/>
          <w:sz w:val="22"/>
          <w:szCs w:val="22"/>
        </w:rPr>
        <w:t>PS</w:t>
      </w:r>
      <w:r w:rsidRPr="007E645E">
        <w:rPr>
          <w:rFonts w:eastAsia="Arial" w:cs="Arial"/>
          <w:color w:val="auto"/>
          <w:spacing w:val="-1"/>
          <w:sz w:val="22"/>
          <w:szCs w:val="22"/>
        </w:rPr>
        <w:t xml:space="preserve"> </w:t>
      </w:r>
      <w:r w:rsidRPr="007E645E">
        <w:rPr>
          <w:rFonts w:eastAsia="Arial" w:cs="Arial"/>
          <w:color w:val="auto"/>
          <w:spacing w:val="1"/>
          <w:sz w:val="22"/>
          <w:szCs w:val="22"/>
        </w:rPr>
        <w:t>1</w:t>
      </w:r>
      <w:r w:rsidRPr="007E645E">
        <w:rPr>
          <w:rFonts w:eastAsia="Arial" w:cs="Arial"/>
          <w:color w:val="auto"/>
          <w:sz w:val="22"/>
          <w:szCs w:val="22"/>
        </w:rPr>
        <w:t>5</w:t>
      </w:r>
      <w:r w:rsidRPr="007E645E">
        <w:rPr>
          <w:rFonts w:eastAsia="Arial" w:cs="Arial"/>
          <w:color w:val="auto"/>
          <w:spacing w:val="-1"/>
          <w:sz w:val="22"/>
          <w:szCs w:val="22"/>
        </w:rPr>
        <w:t xml:space="preserve"> </w:t>
      </w:r>
      <w:r w:rsidRPr="007E645E">
        <w:rPr>
          <w:rFonts w:eastAsia="Arial" w:cs="Arial"/>
          <w:color w:val="auto"/>
          <w:sz w:val="22"/>
          <w:szCs w:val="22"/>
        </w:rPr>
        <w:t>P</w:t>
      </w:r>
      <w:r w:rsidRPr="007E645E">
        <w:rPr>
          <w:rFonts w:eastAsia="Arial" w:cs="Arial"/>
          <w:color w:val="auto"/>
          <w:spacing w:val="1"/>
          <w:sz w:val="22"/>
          <w:szCs w:val="22"/>
        </w:rPr>
        <w:t>o</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cy</w:t>
      </w:r>
      <w:r w:rsidRPr="007E645E">
        <w:rPr>
          <w:rFonts w:eastAsia="Arial" w:cs="Arial"/>
          <w:color w:val="auto"/>
          <w:spacing w:val="-2"/>
          <w:sz w:val="22"/>
          <w:szCs w:val="22"/>
        </w:rPr>
        <w:t xml:space="preserve"> </w:t>
      </w:r>
      <w:r w:rsidRPr="007E645E">
        <w:rPr>
          <w:rFonts w:eastAsia="Arial" w:cs="Arial"/>
          <w:color w:val="auto"/>
          <w:sz w:val="22"/>
          <w:szCs w:val="22"/>
        </w:rPr>
        <w:t>F</w:t>
      </w:r>
      <w:r w:rsidRPr="007E645E">
        <w:rPr>
          <w:rFonts w:eastAsia="Arial" w:cs="Arial"/>
          <w:color w:val="auto"/>
          <w:spacing w:val="1"/>
          <w:sz w:val="22"/>
          <w:szCs w:val="22"/>
        </w:rPr>
        <w:t>L</w:t>
      </w:r>
      <w:r w:rsidRPr="007E645E">
        <w:rPr>
          <w:rFonts w:eastAsia="Arial" w:cs="Arial"/>
          <w:color w:val="auto"/>
          <w:sz w:val="22"/>
          <w:szCs w:val="22"/>
        </w:rPr>
        <w:t xml:space="preserve">D </w:t>
      </w:r>
      <w:proofErr w:type="gramStart"/>
      <w:r w:rsidRPr="007E645E">
        <w:rPr>
          <w:rFonts w:eastAsia="Arial" w:cs="Arial"/>
          <w:color w:val="auto"/>
          <w:sz w:val="22"/>
          <w:szCs w:val="22"/>
        </w:rPr>
        <w:t>3</w:t>
      </w:r>
      <w:r w:rsidR="008F198D" w:rsidRPr="007E645E">
        <w:rPr>
          <w:rFonts w:eastAsia="Arial" w:cs="Arial"/>
          <w:color w:val="auto"/>
          <w:sz w:val="22"/>
          <w:szCs w:val="22"/>
        </w:rPr>
        <w:t>;</w:t>
      </w:r>
      <w:proofErr w:type="gramEnd"/>
    </w:p>
    <w:p w14:paraId="308EBB45" w14:textId="064B0A2F" w:rsidR="00B36399" w:rsidRPr="007E645E" w:rsidRDefault="00B36399" w:rsidP="006B2A22">
      <w:pPr>
        <w:pStyle w:val="ListParagraph"/>
        <w:numPr>
          <w:ilvl w:val="0"/>
          <w:numId w:val="99"/>
        </w:numPr>
        <w:ind w:left="567" w:hanging="567"/>
        <w:rPr>
          <w:rFonts w:eastAsia="Arial" w:cs="Arial"/>
          <w:color w:val="auto"/>
          <w:sz w:val="22"/>
          <w:szCs w:val="22"/>
        </w:rPr>
      </w:pPr>
      <w:r w:rsidRPr="007E645E">
        <w:rPr>
          <w:rFonts w:eastAsia="Arial" w:cs="Arial"/>
          <w:color w:val="auto"/>
          <w:sz w:val="22"/>
          <w:szCs w:val="22"/>
        </w:rPr>
        <w:t>F</w:t>
      </w:r>
      <w:r w:rsidRPr="007E645E">
        <w:rPr>
          <w:rFonts w:eastAsia="Arial" w:cs="Arial"/>
          <w:color w:val="auto"/>
          <w:spacing w:val="-1"/>
          <w:sz w:val="22"/>
          <w:szCs w:val="22"/>
        </w:rPr>
        <w:t>l</w:t>
      </w:r>
      <w:r w:rsidRPr="007E645E">
        <w:rPr>
          <w:rFonts w:eastAsia="Arial" w:cs="Arial"/>
          <w:color w:val="auto"/>
          <w:spacing w:val="1"/>
          <w:sz w:val="22"/>
          <w:szCs w:val="22"/>
        </w:rPr>
        <w:t>oo</w:t>
      </w:r>
      <w:r w:rsidRPr="007E645E">
        <w:rPr>
          <w:rFonts w:eastAsia="Arial" w:cs="Arial"/>
          <w:color w:val="auto"/>
          <w:sz w:val="22"/>
          <w:szCs w:val="22"/>
        </w:rPr>
        <w:t>d</w:t>
      </w:r>
      <w:r w:rsidRPr="007E645E">
        <w:rPr>
          <w:rFonts w:eastAsia="Arial" w:cs="Arial"/>
          <w:color w:val="auto"/>
          <w:spacing w:val="1"/>
          <w:sz w:val="22"/>
          <w:szCs w:val="22"/>
        </w:rPr>
        <w:t xml:space="preserve"> </w:t>
      </w:r>
      <w:r w:rsidRPr="007E645E">
        <w:rPr>
          <w:rFonts w:eastAsia="Arial" w:cs="Arial"/>
          <w:color w:val="auto"/>
          <w:sz w:val="22"/>
          <w:szCs w:val="22"/>
        </w:rPr>
        <w:t>Risk Ass</w:t>
      </w:r>
      <w:r w:rsidRPr="007E645E">
        <w:rPr>
          <w:rFonts w:eastAsia="Arial" w:cs="Arial"/>
          <w:color w:val="auto"/>
          <w:spacing w:val="1"/>
          <w:sz w:val="22"/>
          <w:szCs w:val="22"/>
        </w:rPr>
        <w:t>e</w:t>
      </w:r>
      <w:r w:rsidRPr="007E645E">
        <w:rPr>
          <w:rFonts w:eastAsia="Arial" w:cs="Arial"/>
          <w:color w:val="auto"/>
          <w:sz w:val="22"/>
          <w:szCs w:val="22"/>
        </w:rPr>
        <w:t>s</w:t>
      </w:r>
      <w:r w:rsidRPr="007E645E">
        <w:rPr>
          <w:rFonts w:eastAsia="Arial" w:cs="Arial"/>
          <w:color w:val="auto"/>
          <w:spacing w:val="-2"/>
          <w:sz w:val="22"/>
          <w:szCs w:val="22"/>
        </w:rPr>
        <w:t>s</w:t>
      </w:r>
      <w:r w:rsidRPr="007E645E">
        <w:rPr>
          <w:rFonts w:eastAsia="Arial" w:cs="Arial"/>
          <w:color w:val="auto"/>
          <w:spacing w:val="-1"/>
          <w:sz w:val="22"/>
          <w:szCs w:val="22"/>
        </w:rPr>
        <w:t>m</w:t>
      </w:r>
      <w:r w:rsidRPr="007E645E">
        <w:rPr>
          <w:rFonts w:eastAsia="Arial" w:cs="Arial"/>
          <w:color w:val="auto"/>
          <w:spacing w:val="1"/>
          <w:sz w:val="22"/>
          <w:szCs w:val="22"/>
        </w:rPr>
        <w:t>e</w:t>
      </w:r>
      <w:r w:rsidRPr="007E645E">
        <w:rPr>
          <w:rFonts w:eastAsia="Arial" w:cs="Arial"/>
          <w:color w:val="auto"/>
          <w:spacing w:val="-1"/>
          <w:sz w:val="22"/>
          <w:szCs w:val="22"/>
        </w:rPr>
        <w:t>n</w:t>
      </w:r>
      <w:r w:rsidRPr="007E645E">
        <w:rPr>
          <w:rFonts w:eastAsia="Arial" w:cs="Arial"/>
          <w:color w:val="auto"/>
          <w:sz w:val="22"/>
          <w:szCs w:val="22"/>
        </w:rPr>
        <w:t>t:</w:t>
      </w:r>
      <w:r w:rsidRPr="007E645E">
        <w:rPr>
          <w:rFonts w:eastAsia="Arial" w:cs="Arial"/>
          <w:color w:val="auto"/>
          <w:spacing w:val="-1"/>
          <w:sz w:val="22"/>
          <w:szCs w:val="22"/>
        </w:rPr>
        <w:t xml:space="preserve"> </w:t>
      </w:r>
      <w:r w:rsidRPr="007E645E">
        <w:rPr>
          <w:rFonts w:eastAsia="Arial" w:cs="Arial"/>
          <w:color w:val="auto"/>
          <w:spacing w:val="3"/>
          <w:sz w:val="22"/>
          <w:szCs w:val="22"/>
        </w:rPr>
        <w:t>f</w:t>
      </w:r>
      <w:r w:rsidRPr="007E645E">
        <w:rPr>
          <w:rFonts w:eastAsia="Arial" w:cs="Arial"/>
          <w:color w:val="auto"/>
          <w:spacing w:val="1"/>
          <w:sz w:val="22"/>
          <w:szCs w:val="22"/>
        </w:rPr>
        <w:t>o</w:t>
      </w:r>
      <w:r w:rsidRPr="007E645E">
        <w:rPr>
          <w:rFonts w:eastAsia="Arial" w:cs="Arial"/>
          <w:color w:val="auto"/>
          <w:sz w:val="22"/>
          <w:szCs w:val="22"/>
        </w:rPr>
        <w:t>r</w:t>
      </w:r>
      <w:r w:rsidRPr="007E645E">
        <w:rPr>
          <w:rFonts w:eastAsia="Arial" w:cs="Arial"/>
          <w:color w:val="auto"/>
          <w:spacing w:val="-2"/>
          <w:sz w:val="22"/>
          <w:szCs w:val="22"/>
        </w:rPr>
        <w:t xml:space="preserve"> </w:t>
      </w:r>
      <w:r w:rsidRPr="007E645E">
        <w:rPr>
          <w:rFonts w:eastAsia="Arial" w:cs="Arial"/>
          <w:color w:val="auto"/>
          <w:spacing w:val="1"/>
          <w:sz w:val="22"/>
          <w:szCs w:val="22"/>
        </w:rPr>
        <w:t>a</w:t>
      </w:r>
      <w:r w:rsidRPr="007E645E">
        <w:rPr>
          <w:rFonts w:eastAsia="Arial" w:cs="Arial"/>
          <w:color w:val="auto"/>
          <w:sz w:val="22"/>
          <w:szCs w:val="22"/>
        </w:rPr>
        <w:t>ll</w:t>
      </w:r>
      <w:r w:rsidRPr="007E645E">
        <w:rPr>
          <w:rFonts w:eastAsia="Arial" w:cs="Arial"/>
          <w:color w:val="auto"/>
          <w:spacing w:val="-1"/>
          <w:sz w:val="22"/>
          <w:szCs w:val="22"/>
        </w:rPr>
        <w:t xml:space="preserve"> </w:t>
      </w:r>
      <w:r w:rsidRPr="007E645E">
        <w:rPr>
          <w:rFonts w:eastAsia="Arial" w:cs="Arial"/>
          <w:color w:val="auto"/>
          <w:spacing w:val="1"/>
          <w:sz w:val="22"/>
          <w:szCs w:val="22"/>
        </w:rPr>
        <w:t>app</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c</w:t>
      </w:r>
      <w:r w:rsidRPr="007E645E">
        <w:rPr>
          <w:rFonts w:eastAsia="Arial" w:cs="Arial"/>
          <w:color w:val="auto"/>
          <w:spacing w:val="-1"/>
          <w:sz w:val="22"/>
          <w:szCs w:val="22"/>
        </w:rPr>
        <w:t>a</w:t>
      </w:r>
      <w:r w:rsidRPr="007E645E">
        <w:rPr>
          <w:rFonts w:eastAsia="Arial" w:cs="Arial"/>
          <w:color w:val="auto"/>
          <w:sz w:val="22"/>
          <w:szCs w:val="22"/>
        </w:rPr>
        <w:t>ti</w:t>
      </w:r>
      <w:r w:rsidRPr="007E645E">
        <w:rPr>
          <w:rFonts w:eastAsia="Arial" w:cs="Arial"/>
          <w:color w:val="auto"/>
          <w:spacing w:val="1"/>
          <w:sz w:val="22"/>
          <w:szCs w:val="22"/>
        </w:rPr>
        <w:t>on</w:t>
      </w:r>
      <w:r w:rsidRPr="007E645E">
        <w:rPr>
          <w:rFonts w:eastAsia="Arial" w:cs="Arial"/>
          <w:color w:val="auto"/>
          <w:sz w:val="22"/>
          <w:szCs w:val="22"/>
        </w:rPr>
        <w:t xml:space="preserve">s </w:t>
      </w:r>
      <w:r w:rsidRPr="007E645E">
        <w:rPr>
          <w:rFonts w:eastAsia="Arial" w:cs="Arial"/>
          <w:color w:val="auto"/>
          <w:spacing w:val="-2"/>
          <w:sz w:val="22"/>
          <w:szCs w:val="22"/>
        </w:rPr>
        <w:t>i</w:t>
      </w:r>
      <w:r w:rsidRPr="007E645E">
        <w:rPr>
          <w:rFonts w:eastAsia="Arial" w:cs="Arial"/>
          <w:color w:val="auto"/>
          <w:spacing w:val="-1"/>
          <w:sz w:val="22"/>
          <w:szCs w:val="22"/>
        </w:rPr>
        <w:t>n</w:t>
      </w:r>
      <w:r w:rsidRPr="007E645E">
        <w:rPr>
          <w:rFonts w:eastAsia="Arial" w:cs="Arial"/>
          <w:color w:val="auto"/>
          <w:sz w:val="22"/>
          <w:szCs w:val="22"/>
        </w:rPr>
        <w:t>side</w:t>
      </w:r>
      <w:r w:rsidRPr="007E645E">
        <w:rPr>
          <w:rFonts w:eastAsia="Arial" w:cs="Arial"/>
          <w:color w:val="auto"/>
          <w:spacing w:val="1"/>
          <w:sz w:val="22"/>
          <w:szCs w:val="22"/>
        </w:rPr>
        <w:t xml:space="preserve"> </w:t>
      </w:r>
      <w:r w:rsidRPr="007E645E">
        <w:rPr>
          <w:rFonts w:eastAsia="Arial" w:cs="Arial"/>
          <w:color w:val="auto"/>
          <w:sz w:val="22"/>
          <w:szCs w:val="22"/>
        </w:rPr>
        <w:t xml:space="preserve">a </w:t>
      </w:r>
      <w:r w:rsidRPr="007E645E">
        <w:rPr>
          <w:rFonts w:eastAsia="Arial" w:cs="Arial"/>
          <w:color w:val="auto"/>
          <w:spacing w:val="3"/>
          <w:sz w:val="22"/>
          <w:szCs w:val="22"/>
        </w:rPr>
        <w:t>f</w:t>
      </w:r>
      <w:r w:rsidRPr="007E645E">
        <w:rPr>
          <w:rFonts w:eastAsia="Arial" w:cs="Arial"/>
          <w:color w:val="auto"/>
          <w:spacing w:val="-3"/>
          <w:sz w:val="22"/>
          <w:szCs w:val="22"/>
        </w:rPr>
        <w:t>l</w:t>
      </w:r>
      <w:r w:rsidRPr="007E645E">
        <w:rPr>
          <w:rFonts w:eastAsia="Arial" w:cs="Arial"/>
          <w:color w:val="auto"/>
          <w:spacing w:val="1"/>
          <w:sz w:val="22"/>
          <w:szCs w:val="22"/>
        </w:rPr>
        <w:t>oo</w:t>
      </w:r>
      <w:r w:rsidRPr="007E645E">
        <w:rPr>
          <w:rFonts w:eastAsia="Arial" w:cs="Arial"/>
          <w:color w:val="auto"/>
          <w:sz w:val="22"/>
          <w:szCs w:val="22"/>
        </w:rPr>
        <w:t>d</w:t>
      </w:r>
      <w:r w:rsidRPr="007E645E">
        <w:rPr>
          <w:rFonts w:eastAsia="Arial" w:cs="Arial"/>
          <w:color w:val="auto"/>
          <w:spacing w:val="-1"/>
          <w:sz w:val="22"/>
          <w:szCs w:val="22"/>
        </w:rPr>
        <w:t xml:space="preserve"> </w:t>
      </w:r>
      <w:r w:rsidRPr="007E645E">
        <w:rPr>
          <w:rFonts w:eastAsia="Arial" w:cs="Arial"/>
          <w:color w:val="auto"/>
          <w:spacing w:val="1"/>
          <w:sz w:val="22"/>
          <w:szCs w:val="22"/>
        </w:rPr>
        <w:t>p</w:t>
      </w:r>
      <w:r w:rsidRPr="007E645E">
        <w:rPr>
          <w:rFonts w:eastAsia="Arial" w:cs="Arial"/>
          <w:color w:val="auto"/>
          <w:sz w:val="22"/>
          <w:szCs w:val="22"/>
        </w:rPr>
        <w:t>lain</w:t>
      </w:r>
      <w:r w:rsidRPr="007E645E">
        <w:rPr>
          <w:rFonts w:eastAsia="Arial" w:cs="Arial"/>
          <w:color w:val="auto"/>
          <w:spacing w:val="6"/>
          <w:sz w:val="22"/>
          <w:szCs w:val="22"/>
        </w:rPr>
        <w:t xml:space="preserve"> </w:t>
      </w:r>
      <w:r w:rsidRPr="007E645E">
        <w:rPr>
          <w:rFonts w:eastAsia="Arial" w:cs="Arial"/>
          <w:color w:val="auto"/>
          <w:sz w:val="22"/>
          <w:szCs w:val="22"/>
        </w:rPr>
        <w:t>t</w:t>
      </w:r>
      <w:r w:rsidRPr="007E645E">
        <w:rPr>
          <w:rFonts w:eastAsia="Arial" w:cs="Arial"/>
          <w:color w:val="auto"/>
          <w:spacing w:val="-1"/>
          <w:sz w:val="22"/>
          <w:szCs w:val="22"/>
        </w:rPr>
        <w:t>h</w:t>
      </w:r>
      <w:r w:rsidRPr="007E645E">
        <w:rPr>
          <w:rFonts w:eastAsia="Arial" w:cs="Arial"/>
          <w:color w:val="auto"/>
          <w:spacing w:val="1"/>
          <w:sz w:val="22"/>
          <w:szCs w:val="22"/>
        </w:rPr>
        <w:t>a</w:t>
      </w:r>
      <w:r w:rsidRPr="007E645E">
        <w:rPr>
          <w:rFonts w:eastAsia="Arial" w:cs="Arial"/>
          <w:color w:val="auto"/>
          <w:sz w:val="22"/>
          <w:szCs w:val="22"/>
        </w:rPr>
        <w:t>t</w:t>
      </w:r>
      <w:r w:rsidRPr="007E645E">
        <w:rPr>
          <w:rFonts w:eastAsia="Arial" w:cs="Arial"/>
          <w:color w:val="auto"/>
          <w:spacing w:val="-1"/>
          <w:sz w:val="22"/>
          <w:szCs w:val="22"/>
        </w:rPr>
        <w:t xml:space="preserve"> </w:t>
      </w:r>
      <w:r w:rsidRPr="007E645E">
        <w:rPr>
          <w:rFonts w:eastAsia="Arial" w:cs="Arial"/>
          <w:color w:val="auto"/>
          <w:spacing w:val="1"/>
          <w:sz w:val="22"/>
          <w:szCs w:val="22"/>
        </w:rPr>
        <w:t>a</w:t>
      </w:r>
      <w:r w:rsidRPr="007E645E">
        <w:rPr>
          <w:rFonts w:eastAsia="Arial" w:cs="Arial"/>
          <w:color w:val="auto"/>
          <w:sz w:val="22"/>
          <w:szCs w:val="22"/>
        </w:rPr>
        <w:t xml:space="preserve">re </w:t>
      </w:r>
      <w:r w:rsidRPr="007E645E">
        <w:rPr>
          <w:rFonts w:eastAsia="Arial" w:cs="Arial"/>
          <w:color w:val="auto"/>
          <w:spacing w:val="1"/>
          <w:sz w:val="22"/>
          <w:szCs w:val="22"/>
        </w:rPr>
        <w:t>e</w:t>
      </w:r>
      <w:r w:rsidRPr="007E645E">
        <w:rPr>
          <w:rFonts w:eastAsia="Arial" w:cs="Arial"/>
          <w:color w:val="auto"/>
          <w:spacing w:val="-2"/>
          <w:sz w:val="22"/>
          <w:szCs w:val="22"/>
        </w:rPr>
        <w:t>x</w:t>
      </w:r>
      <w:r w:rsidRPr="007E645E">
        <w:rPr>
          <w:rFonts w:eastAsia="Arial" w:cs="Arial"/>
          <w:color w:val="auto"/>
          <w:sz w:val="22"/>
          <w:szCs w:val="22"/>
        </w:rPr>
        <w:t>c</w:t>
      </w:r>
      <w:r w:rsidRPr="007E645E">
        <w:rPr>
          <w:rFonts w:eastAsia="Arial" w:cs="Arial"/>
          <w:color w:val="auto"/>
          <w:spacing w:val="1"/>
          <w:sz w:val="22"/>
          <w:szCs w:val="22"/>
        </w:rPr>
        <w:t>ep</w:t>
      </w:r>
      <w:r w:rsidRPr="007E645E">
        <w:rPr>
          <w:rFonts w:eastAsia="Arial" w:cs="Arial"/>
          <w:color w:val="auto"/>
          <w:sz w:val="22"/>
          <w:szCs w:val="22"/>
        </w:rPr>
        <w:t>ti</w:t>
      </w:r>
      <w:r w:rsidRPr="007E645E">
        <w:rPr>
          <w:rFonts w:eastAsia="Arial" w:cs="Arial"/>
          <w:color w:val="auto"/>
          <w:spacing w:val="1"/>
          <w:sz w:val="22"/>
          <w:szCs w:val="22"/>
        </w:rPr>
        <w:t>on</w:t>
      </w:r>
      <w:r w:rsidRPr="007E645E">
        <w:rPr>
          <w:rFonts w:eastAsia="Arial" w:cs="Arial"/>
          <w:color w:val="auto"/>
          <w:sz w:val="22"/>
          <w:szCs w:val="22"/>
        </w:rPr>
        <w:t xml:space="preserve">s </w:t>
      </w:r>
      <w:r w:rsidRPr="007E645E">
        <w:rPr>
          <w:rFonts w:eastAsia="Arial" w:cs="Arial"/>
          <w:color w:val="auto"/>
          <w:spacing w:val="-1"/>
          <w:sz w:val="22"/>
          <w:szCs w:val="22"/>
        </w:rPr>
        <w:t>t</w:t>
      </w:r>
      <w:r w:rsidRPr="007E645E">
        <w:rPr>
          <w:rFonts w:eastAsia="Arial" w:cs="Arial"/>
          <w:color w:val="auto"/>
          <w:sz w:val="22"/>
          <w:szCs w:val="22"/>
        </w:rPr>
        <w:t>o</w:t>
      </w:r>
      <w:r w:rsidRPr="007E645E">
        <w:rPr>
          <w:rFonts w:eastAsia="Arial" w:cs="Arial"/>
          <w:color w:val="auto"/>
          <w:spacing w:val="1"/>
          <w:sz w:val="22"/>
          <w:szCs w:val="22"/>
        </w:rPr>
        <w:t xml:space="preserve"> </w:t>
      </w:r>
      <w:r w:rsidRPr="007E645E">
        <w:rPr>
          <w:rFonts w:eastAsia="Arial" w:cs="Arial"/>
          <w:color w:val="auto"/>
          <w:spacing w:val="-1"/>
          <w:sz w:val="22"/>
          <w:szCs w:val="22"/>
        </w:rPr>
        <w:t>P</w:t>
      </w:r>
      <w:r w:rsidRPr="007E645E">
        <w:rPr>
          <w:rFonts w:eastAsia="Arial" w:cs="Arial"/>
          <w:color w:val="auto"/>
          <w:spacing w:val="1"/>
          <w:sz w:val="22"/>
          <w:szCs w:val="22"/>
        </w:rPr>
        <w:t>o</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cy</w:t>
      </w:r>
      <w:r w:rsidRPr="007E645E">
        <w:rPr>
          <w:rFonts w:eastAsia="Arial" w:cs="Arial"/>
          <w:color w:val="auto"/>
          <w:spacing w:val="-2"/>
          <w:sz w:val="22"/>
          <w:szCs w:val="22"/>
        </w:rPr>
        <w:t xml:space="preserve"> </w:t>
      </w:r>
      <w:r w:rsidRPr="007E645E">
        <w:rPr>
          <w:rFonts w:eastAsia="Arial" w:cs="Arial"/>
          <w:color w:val="auto"/>
          <w:spacing w:val="2"/>
          <w:sz w:val="22"/>
          <w:szCs w:val="22"/>
        </w:rPr>
        <w:t>F</w:t>
      </w:r>
      <w:r w:rsidRPr="007E645E">
        <w:rPr>
          <w:rFonts w:eastAsia="Arial" w:cs="Arial"/>
          <w:color w:val="auto"/>
          <w:spacing w:val="1"/>
          <w:sz w:val="22"/>
          <w:szCs w:val="22"/>
        </w:rPr>
        <w:t>L</w:t>
      </w:r>
      <w:r w:rsidRPr="007E645E">
        <w:rPr>
          <w:rFonts w:eastAsia="Arial" w:cs="Arial"/>
          <w:color w:val="auto"/>
          <w:sz w:val="22"/>
          <w:szCs w:val="22"/>
        </w:rPr>
        <w:t xml:space="preserve">D </w:t>
      </w:r>
      <w:proofErr w:type="gramStart"/>
      <w:r w:rsidRPr="007E645E">
        <w:rPr>
          <w:rFonts w:eastAsia="Arial" w:cs="Arial"/>
          <w:color w:val="auto"/>
          <w:sz w:val="22"/>
          <w:szCs w:val="22"/>
        </w:rPr>
        <w:t>1</w:t>
      </w:r>
      <w:r w:rsidR="008F198D" w:rsidRPr="007E645E">
        <w:rPr>
          <w:rFonts w:eastAsia="Arial" w:cs="Arial"/>
          <w:color w:val="auto"/>
          <w:sz w:val="22"/>
          <w:szCs w:val="22"/>
        </w:rPr>
        <w:t>;</w:t>
      </w:r>
      <w:proofErr w:type="gramEnd"/>
    </w:p>
    <w:p w14:paraId="6BB894E8" w14:textId="07D25850" w:rsidR="00B36399" w:rsidRPr="007E645E" w:rsidRDefault="00B36399" w:rsidP="006B2A22">
      <w:pPr>
        <w:pStyle w:val="ListParagraph"/>
        <w:widowControl w:val="0"/>
        <w:numPr>
          <w:ilvl w:val="0"/>
          <w:numId w:val="99"/>
        </w:numPr>
        <w:ind w:left="567" w:hanging="567"/>
        <w:rPr>
          <w:rFonts w:eastAsia="Arial" w:cs="Arial"/>
          <w:color w:val="auto"/>
          <w:sz w:val="22"/>
          <w:szCs w:val="22"/>
        </w:rPr>
      </w:pPr>
      <w:r w:rsidRPr="007E645E">
        <w:rPr>
          <w:rFonts w:eastAsia="Arial" w:cs="Arial"/>
          <w:color w:val="auto"/>
          <w:spacing w:val="1"/>
          <w:sz w:val="22"/>
          <w:szCs w:val="22"/>
        </w:rPr>
        <w:t>La</w:t>
      </w:r>
      <w:r w:rsidRPr="007E645E">
        <w:rPr>
          <w:rFonts w:eastAsia="Arial" w:cs="Arial"/>
          <w:color w:val="auto"/>
          <w:spacing w:val="-1"/>
          <w:sz w:val="22"/>
          <w:szCs w:val="22"/>
        </w:rPr>
        <w:t>n</w:t>
      </w:r>
      <w:r w:rsidRPr="007E645E">
        <w:rPr>
          <w:rFonts w:eastAsia="Arial" w:cs="Arial"/>
          <w:color w:val="auto"/>
          <w:spacing w:val="1"/>
          <w:sz w:val="22"/>
          <w:szCs w:val="22"/>
        </w:rPr>
        <w:t>d</w:t>
      </w:r>
      <w:r w:rsidRPr="007E645E">
        <w:rPr>
          <w:rFonts w:eastAsia="Arial" w:cs="Arial"/>
          <w:color w:val="auto"/>
          <w:sz w:val="22"/>
          <w:szCs w:val="22"/>
        </w:rPr>
        <w:t>sc</w:t>
      </w:r>
      <w:r w:rsidRPr="007E645E">
        <w:rPr>
          <w:rFonts w:eastAsia="Arial" w:cs="Arial"/>
          <w:color w:val="auto"/>
          <w:spacing w:val="1"/>
          <w:sz w:val="22"/>
          <w:szCs w:val="22"/>
        </w:rPr>
        <w:t>a</w:t>
      </w:r>
      <w:r w:rsidRPr="007E645E">
        <w:rPr>
          <w:rFonts w:eastAsia="Arial" w:cs="Arial"/>
          <w:color w:val="auto"/>
          <w:spacing w:val="-1"/>
          <w:sz w:val="22"/>
          <w:szCs w:val="22"/>
        </w:rPr>
        <w:t>p</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pacing w:val="-1"/>
          <w:sz w:val="22"/>
          <w:szCs w:val="22"/>
        </w:rPr>
        <w:t>a</w:t>
      </w:r>
      <w:r w:rsidRPr="007E645E">
        <w:rPr>
          <w:rFonts w:eastAsia="Arial" w:cs="Arial"/>
          <w:color w:val="auto"/>
          <w:spacing w:val="1"/>
          <w:sz w:val="22"/>
          <w:szCs w:val="22"/>
        </w:rPr>
        <w:t>n</w:t>
      </w:r>
      <w:r w:rsidRPr="007E645E">
        <w:rPr>
          <w:rFonts w:eastAsia="Arial" w:cs="Arial"/>
          <w:color w:val="auto"/>
          <w:sz w:val="22"/>
          <w:szCs w:val="22"/>
        </w:rPr>
        <w:t>d</w:t>
      </w:r>
      <w:r w:rsidRPr="007E645E">
        <w:rPr>
          <w:rFonts w:eastAsia="Arial" w:cs="Arial"/>
          <w:color w:val="auto"/>
          <w:spacing w:val="-1"/>
          <w:sz w:val="22"/>
          <w:szCs w:val="22"/>
        </w:rPr>
        <w:t xml:space="preserve"> </w:t>
      </w:r>
      <w:r w:rsidRPr="007E645E">
        <w:rPr>
          <w:rFonts w:eastAsia="Arial" w:cs="Arial"/>
          <w:color w:val="auto"/>
          <w:sz w:val="22"/>
          <w:szCs w:val="22"/>
        </w:rPr>
        <w:t>Visu</w:t>
      </w:r>
      <w:r w:rsidRPr="007E645E">
        <w:rPr>
          <w:rFonts w:eastAsia="Arial" w:cs="Arial"/>
          <w:color w:val="auto"/>
          <w:spacing w:val="1"/>
          <w:sz w:val="22"/>
          <w:szCs w:val="22"/>
        </w:rPr>
        <w:t>a</w:t>
      </w:r>
      <w:r w:rsidRPr="007E645E">
        <w:rPr>
          <w:rFonts w:eastAsia="Arial" w:cs="Arial"/>
          <w:color w:val="auto"/>
          <w:sz w:val="22"/>
          <w:szCs w:val="22"/>
        </w:rPr>
        <w:t>l</w:t>
      </w:r>
      <w:r w:rsidRPr="007E645E">
        <w:rPr>
          <w:rFonts w:eastAsia="Arial" w:cs="Arial"/>
          <w:color w:val="auto"/>
          <w:spacing w:val="-2"/>
          <w:sz w:val="22"/>
          <w:szCs w:val="22"/>
        </w:rPr>
        <w:t xml:space="preserve"> </w:t>
      </w:r>
      <w:r w:rsidRPr="007E645E">
        <w:rPr>
          <w:rFonts w:eastAsia="Arial" w:cs="Arial"/>
          <w:color w:val="auto"/>
          <w:sz w:val="22"/>
          <w:szCs w:val="22"/>
        </w:rPr>
        <w:t>I</w:t>
      </w:r>
      <w:r w:rsidRPr="007E645E">
        <w:rPr>
          <w:rFonts w:eastAsia="Arial" w:cs="Arial"/>
          <w:color w:val="auto"/>
          <w:spacing w:val="2"/>
          <w:sz w:val="22"/>
          <w:szCs w:val="22"/>
        </w:rPr>
        <w:t>m</w:t>
      </w:r>
      <w:r w:rsidRPr="007E645E">
        <w:rPr>
          <w:rFonts w:eastAsia="Arial" w:cs="Arial"/>
          <w:color w:val="auto"/>
          <w:spacing w:val="-1"/>
          <w:sz w:val="22"/>
          <w:szCs w:val="22"/>
        </w:rPr>
        <w:t>p</w:t>
      </w:r>
      <w:r w:rsidRPr="007E645E">
        <w:rPr>
          <w:rFonts w:eastAsia="Arial" w:cs="Arial"/>
          <w:color w:val="auto"/>
          <w:spacing w:val="1"/>
          <w:sz w:val="22"/>
          <w:szCs w:val="22"/>
        </w:rPr>
        <w:t>a</w:t>
      </w:r>
      <w:r w:rsidRPr="007E645E">
        <w:rPr>
          <w:rFonts w:eastAsia="Arial" w:cs="Arial"/>
          <w:color w:val="auto"/>
          <w:sz w:val="22"/>
          <w:szCs w:val="22"/>
        </w:rPr>
        <w:t>ct</w:t>
      </w:r>
      <w:r w:rsidRPr="007E645E">
        <w:rPr>
          <w:rFonts w:eastAsia="Arial" w:cs="Arial"/>
          <w:color w:val="auto"/>
          <w:spacing w:val="1"/>
          <w:sz w:val="22"/>
          <w:szCs w:val="22"/>
        </w:rPr>
        <w:t xml:space="preserve"> </w:t>
      </w:r>
      <w:r w:rsidRPr="007E645E">
        <w:rPr>
          <w:rFonts w:eastAsia="Arial" w:cs="Arial"/>
          <w:color w:val="auto"/>
          <w:sz w:val="22"/>
          <w:szCs w:val="22"/>
        </w:rPr>
        <w:t>As</w:t>
      </w:r>
      <w:r w:rsidRPr="007E645E">
        <w:rPr>
          <w:rFonts w:eastAsia="Arial" w:cs="Arial"/>
          <w:color w:val="auto"/>
          <w:spacing w:val="-2"/>
          <w:sz w:val="22"/>
          <w:szCs w:val="22"/>
        </w:rPr>
        <w:t>s</w:t>
      </w:r>
      <w:r w:rsidRPr="007E645E">
        <w:rPr>
          <w:rFonts w:eastAsia="Arial" w:cs="Arial"/>
          <w:color w:val="auto"/>
          <w:spacing w:val="1"/>
          <w:sz w:val="22"/>
          <w:szCs w:val="22"/>
        </w:rPr>
        <w:t>e</w:t>
      </w:r>
      <w:r w:rsidRPr="007E645E">
        <w:rPr>
          <w:rFonts w:eastAsia="Arial" w:cs="Arial"/>
          <w:color w:val="auto"/>
          <w:sz w:val="22"/>
          <w:szCs w:val="22"/>
        </w:rPr>
        <w:t>ss</w:t>
      </w:r>
      <w:r w:rsidRPr="007E645E">
        <w:rPr>
          <w:rFonts w:eastAsia="Arial" w:cs="Arial"/>
          <w:color w:val="auto"/>
          <w:spacing w:val="-1"/>
          <w:sz w:val="22"/>
          <w:szCs w:val="22"/>
        </w:rPr>
        <w:t>m</w:t>
      </w:r>
      <w:r w:rsidRPr="007E645E">
        <w:rPr>
          <w:rFonts w:eastAsia="Arial" w:cs="Arial"/>
          <w:color w:val="auto"/>
          <w:spacing w:val="1"/>
          <w:sz w:val="22"/>
          <w:szCs w:val="22"/>
        </w:rPr>
        <w:t>en</w:t>
      </w:r>
      <w:r w:rsidRPr="007E645E">
        <w:rPr>
          <w:rFonts w:eastAsia="Arial" w:cs="Arial"/>
          <w:color w:val="auto"/>
          <w:spacing w:val="-2"/>
          <w:sz w:val="22"/>
          <w:szCs w:val="22"/>
        </w:rPr>
        <w:t>t</w:t>
      </w:r>
      <w:r w:rsidRPr="007E645E">
        <w:rPr>
          <w:rFonts w:eastAsia="Arial" w:cs="Arial"/>
          <w:color w:val="auto"/>
          <w:sz w:val="22"/>
          <w:szCs w:val="22"/>
        </w:rPr>
        <w:t>:</w:t>
      </w:r>
      <w:r w:rsidRPr="007E645E">
        <w:rPr>
          <w:rFonts w:eastAsia="Arial" w:cs="Arial"/>
          <w:color w:val="auto"/>
          <w:spacing w:val="-1"/>
          <w:sz w:val="22"/>
          <w:szCs w:val="22"/>
        </w:rPr>
        <w:t xml:space="preserve"> </w:t>
      </w:r>
      <w:r w:rsidRPr="007E645E">
        <w:rPr>
          <w:rFonts w:eastAsia="Arial" w:cs="Arial"/>
          <w:color w:val="auto"/>
          <w:spacing w:val="3"/>
          <w:sz w:val="22"/>
          <w:szCs w:val="22"/>
        </w:rPr>
        <w:t>f</w:t>
      </w:r>
      <w:r w:rsidRPr="007E645E">
        <w:rPr>
          <w:rFonts w:eastAsia="Arial" w:cs="Arial"/>
          <w:color w:val="auto"/>
          <w:spacing w:val="-1"/>
          <w:sz w:val="22"/>
          <w:szCs w:val="22"/>
        </w:rPr>
        <w:t>o</w:t>
      </w:r>
      <w:r w:rsidRPr="007E645E">
        <w:rPr>
          <w:rFonts w:eastAsia="Arial" w:cs="Arial"/>
          <w:color w:val="auto"/>
          <w:sz w:val="22"/>
          <w:szCs w:val="22"/>
        </w:rPr>
        <w:t>r all</w:t>
      </w:r>
      <w:r w:rsidRPr="007E645E">
        <w:rPr>
          <w:rFonts w:eastAsia="Arial" w:cs="Arial"/>
          <w:color w:val="auto"/>
          <w:spacing w:val="-1"/>
          <w:sz w:val="22"/>
          <w:szCs w:val="22"/>
        </w:rPr>
        <w:t xml:space="preserve"> </w:t>
      </w:r>
      <w:r w:rsidRPr="007E645E">
        <w:rPr>
          <w:rFonts w:eastAsia="Arial" w:cs="Arial"/>
          <w:color w:val="auto"/>
          <w:spacing w:val="1"/>
          <w:sz w:val="22"/>
          <w:szCs w:val="22"/>
        </w:rPr>
        <w:t>app</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c</w:t>
      </w:r>
      <w:r w:rsidRPr="007E645E">
        <w:rPr>
          <w:rFonts w:eastAsia="Arial" w:cs="Arial"/>
          <w:color w:val="auto"/>
          <w:spacing w:val="1"/>
          <w:sz w:val="22"/>
          <w:szCs w:val="22"/>
        </w:rPr>
        <w:t>a</w:t>
      </w:r>
      <w:r w:rsidRPr="007E645E">
        <w:rPr>
          <w:rFonts w:eastAsia="Arial" w:cs="Arial"/>
          <w:color w:val="auto"/>
          <w:sz w:val="22"/>
          <w:szCs w:val="22"/>
        </w:rPr>
        <w:t>t</w:t>
      </w:r>
      <w:r w:rsidRPr="007E645E">
        <w:rPr>
          <w:rFonts w:eastAsia="Arial" w:cs="Arial"/>
          <w:color w:val="auto"/>
          <w:spacing w:val="-2"/>
          <w:sz w:val="22"/>
          <w:szCs w:val="22"/>
        </w:rPr>
        <w:t>i</w:t>
      </w:r>
      <w:r w:rsidRPr="007E645E">
        <w:rPr>
          <w:rFonts w:eastAsia="Arial" w:cs="Arial"/>
          <w:color w:val="auto"/>
          <w:spacing w:val="1"/>
          <w:sz w:val="22"/>
          <w:szCs w:val="22"/>
        </w:rPr>
        <w:t>on</w:t>
      </w:r>
      <w:r w:rsidRPr="007E645E">
        <w:rPr>
          <w:rFonts w:eastAsia="Arial" w:cs="Arial"/>
          <w:color w:val="auto"/>
          <w:sz w:val="22"/>
          <w:szCs w:val="22"/>
        </w:rPr>
        <w:t>s i</w:t>
      </w:r>
      <w:r w:rsidRPr="007E645E">
        <w:rPr>
          <w:rFonts w:eastAsia="Arial" w:cs="Arial"/>
          <w:color w:val="auto"/>
          <w:spacing w:val="1"/>
          <w:sz w:val="22"/>
          <w:szCs w:val="22"/>
        </w:rPr>
        <w:t>n</w:t>
      </w:r>
      <w:r w:rsidRPr="007E645E">
        <w:rPr>
          <w:rFonts w:eastAsia="Arial" w:cs="Arial"/>
          <w:color w:val="auto"/>
          <w:sz w:val="22"/>
          <w:szCs w:val="22"/>
        </w:rPr>
        <w:t>si</w:t>
      </w:r>
      <w:r w:rsidRPr="007E645E">
        <w:rPr>
          <w:rFonts w:eastAsia="Arial" w:cs="Arial"/>
          <w:color w:val="auto"/>
          <w:spacing w:val="-2"/>
          <w:sz w:val="22"/>
          <w:szCs w:val="22"/>
        </w:rPr>
        <w:t>d</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z w:val="22"/>
          <w:szCs w:val="22"/>
        </w:rPr>
        <w:t>a Co</w:t>
      </w:r>
      <w:r w:rsidRPr="007E645E">
        <w:rPr>
          <w:rFonts w:eastAsia="Arial" w:cs="Arial"/>
          <w:color w:val="auto"/>
          <w:spacing w:val="1"/>
          <w:sz w:val="22"/>
          <w:szCs w:val="22"/>
        </w:rPr>
        <w:t>n</w:t>
      </w:r>
      <w:r w:rsidRPr="007E645E">
        <w:rPr>
          <w:rFonts w:eastAsia="Arial" w:cs="Arial"/>
          <w:color w:val="auto"/>
          <w:sz w:val="22"/>
          <w:szCs w:val="22"/>
        </w:rPr>
        <w:t>s</w:t>
      </w:r>
      <w:r w:rsidRPr="007E645E">
        <w:rPr>
          <w:rFonts w:eastAsia="Arial" w:cs="Arial"/>
          <w:color w:val="auto"/>
          <w:spacing w:val="1"/>
          <w:sz w:val="22"/>
          <w:szCs w:val="22"/>
        </w:rPr>
        <w:t>e</w:t>
      </w:r>
      <w:r w:rsidRPr="007E645E">
        <w:rPr>
          <w:rFonts w:eastAsia="Arial" w:cs="Arial"/>
          <w:color w:val="auto"/>
          <w:sz w:val="22"/>
          <w:szCs w:val="22"/>
        </w:rPr>
        <w:t>r</w:t>
      </w:r>
      <w:r w:rsidRPr="007E645E">
        <w:rPr>
          <w:rFonts w:eastAsia="Arial" w:cs="Arial"/>
          <w:color w:val="auto"/>
          <w:spacing w:val="-3"/>
          <w:sz w:val="22"/>
          <w:szCs w:val="22"/>
        </w:rPr>
        <w:t>v</w:t>
      </w:r>
      <w:r w:rsidRPr="007E645E">
        <w:rPr>
          <w:rFonts w:eastAsia="Arial" w:cs="Arial"/>
          <w:color w:val="auto"/>
          <w:spacing w:val="1"/>
          <w:sz w:val="22"/>
          <w:szCs w:val="22"/>
        </w:rPr>
        <w:t>a</w:t>
      </w:r>
      <w:r w:rsidRPr="007E645E">
        <w:rPr>
          <w:rFonts w:eastAsia="Arial" w:cs="Arial"/>
          <w:color w:val="auto"/>
          <w:sz w:val="22"/>
          <w:szCs w:val="22"/>
        </w:rPr>
        <w:t>ti</w:t>
      </w:r>
      <w:r w:rsidRPr="007E645E">
        <w:rPr>
          <w:rFonts w:eastAsia="Arial" w:cs="Arial"/>
          <w:color w:val="auto"/>
          <w:spacing w:val="1"/>
          <w:sz w:val="22"/>
          <w:szCs w:val="22"/>
        </w:rPr>
        <w:t>o</w:t>
      </w:r>
      <w:r w:rsidRPr="007E645E">
        <w:rPr>
          <w:rFonts w:eastAsia="Arial" w:cs="Arial"/>
          <w:color w:val="auto"/>
          <w:sz w:val="22"/>
          <w:szCs w:val="22"/>
        </w:rPr>
        <w:t>n</w:t>
      </w:r>
      <w:r w:rsidRPr="007E645E">
        <w:rPr>
          <w:rFonts w:eastAsia="Arial" w:cs="Arial"/>
          <w:color w:val="auto"/>
          <w:spacing w:val="1"/>
          <w:sz w:val="22"/>
          <w:szCs w:val="22"/>
        </w:rPr>
        <w:t xml:space="preserve"> A</w:t>
      </w:r>
      <w:r w:rsidRPr="007E645E">
        <w:rPr>
          <w:rFonts w:eastAsia="Arial" w:cs="Arial"/>
          <w:color w:val="auto"/>
          <w:sz w:val="22"/>
          <w:szCs w:val="22"/>
        </w:rPr>
        <w:t>r</w:t>
      </w:r>
      <w:r w:rsidRPr="007E645E">
        <w:rPr>
          <w:rFonts w:eastAsia="Arial" w:cs="Arial"/>
          <w:color w:val="auto"/>
          <w:spacing w:val="-2"/>
          <w:sz w:val="22"/>
          <w:szCs w:val="22"/>
        </w:rPr>
        <w:t>e</w:t>
      </w:r>
      <w:r w:rsidRPr="007E645E">
        <w:rPr>
          <w:rFonts w:eastAsia="Arial" w:cs="Arial"/>
          <w:color w:val="auto"/>
          <w:spacing w:val="1"/>
          <w:sz w:val="22"/>
          <w:szCs w:val="22"/>
        </w:rPr>
        <w:t>a</w:t>
      </w:r>
      <w:r w:rsidRPr="007E645E">
        <w:rPr>
          <w:rFonts w:eastAsia="Arial" w:cs="Arial"/>
          <w:color w:val="auto"/>
          <w:sz w:val="22"/>
          <w:szCs w:val="22"/>
        </w:rPr>
        <w:t>,</w:t>
      </w:r>
      <w:r w:rsidRPr="007E645E">
        <w:rPr>
          <w:rFonts w:eastAsia="Arial" w:cs="Arial"/>
          <w:color w:val="auto"/>
          <w:spacing w:val="1"/>
          <w:sz w:val="22"/>
          <w:szCs w:val="22"/>
        </w:rPr>
        <w:t xml:space="preserve"> </w:t>
      </w:r>
      <w:r w:rsidRPr="007E645E">
        <w:rPr>
          <w:rFonts w:eastAsia="Arial" w:cs="Arial"/>
          <w:color w:val="auto"/>
          <w:spacing w:val="-2"/>
          <w:sz w:val="22"/>
          <w:szCs w:val="22"/>
        </w:rPr>
        <w:t>A</w:t>
      </w:r>
      <w:r w:rsidRPr="007E645E">
        <w:rPr>
          <w:rFonts w:eastAsia="Arial" w:cs="Arial"/>
          <w:color w:val="auto"/>
          <w:sz w:val="22"/>
          <w:szCs w:val="22"/>
        </w:rPr>
        <w:t xml:space="preserve">TC </w:t>
      </w:r>
      <w:r w:rsidRPr="007E645E">
        <w:rPr>
          <w:rFonts w:eastAsia="Arial" w:cs="Arial"/>
          <w:color w:val="auto"/>
          <w:spacing w:val="1"/>
          <w:sz w:val="22"/>
          <w:szCs w:val="22"/>
        </w:rPr>
        <w:t>an</w:t>
      </w:r>
      <w:r w:rsidRPr="007E645E">
        <w:rPr>
          <w:rFonts w:eastAsia="Arial" w:cs="Arial"/>
          <w:color w:val="auto"/>
          <w:sz w:val="22"/>
          <w:szCs w:val="22"/>
        </w:rPr>
        <w:t>d</w:t>
      </w:r>
      <w:r w:rsidRPr="007E645E">
        <w:rPr>
          <w:rFonts w:eastAsia="Arial" w:cs="Arial"/>
          <w:color w:val="auto"/>
          <w:spacing w:val="-1"/>
          <w:sz w:val="22"/>
          <w:szCs w:val="22"/>
        </w:rPr>
        <w:t xml:space="preserve"> </w:t>
      </w:r>
      <w:r w:rsidRPr="007E645E">
        <w:rPr>
          <w:rFonts w:eastAsia="Arial" w:cs="Arial"/>
          <w:color w:val="auto"/>
          <w:sz w:val="22"/>
          <w:szCs w:val="22"/>
        </w:rPr>
        <w:t xml:space="preserve">AVC </w:t>
      </w:r>
      <w:r w:rsidRPr="007E645E">
        <w:rPr>
          <w:rFonts w:eastAsia="Arial" w:cs="Arial"/>
          <w:color w:val="auto"/>
          <w:spacing w:val="-1"/>
          <w:sz w:val="22"/>
          <w:szCs w:val="22"/>
        </w:rPr>
        <w:t>a</w:t>
      </w:r>
      <w:r w:rsidRPr="007E645E">
        <w:rPr>
          <w:rFonts w:eastAsia="Arial" w:cs="Arial"/>
          <w:color w:val="auto"/>
          <w:spacing w:val="1"/>
          <w:sz w:val="22"/>
          <w:szCs w:val="22"/>
        </w:rPr>
        <w:t>n</w:t>
      </w:r>
      <w:r w:rsidRPr="007E645E">
        <w:rPr>
          <w:rFonts w:eastAsia="Arial" w:cs="Arial"/>
          <w:color w:val="auto"/>
          <w:sz w:val="22"/>
          <w:szCs w:val="22"/>
        </w:rPr>
        <w:t>d</w:t>
      </w:r>
      <w:r w:rsidRPr="007E645E">
        <w:rPr>
          <w:rFonts w:eastAsia="Arial" w:cs="Arial"/>
          <w:color w:val="auto"/>
          <w:spacing w:val="-1"/>
          <w:sz w:val="22"/>
          <w:szCs w:val="22"/>
        </w:rPr>
        <w:t xml:space="preserve"> </w:t>
      </w:r>
      <w:r w:rsidRPr="007E645E">
        <w:rPr>
          <w:rFonts w:eastAsia="Arial" w:cs="Arial"/>
          <w:color w:val="auto"/>
          <w:spacing w:val="1"/>
          <w:sz w:val="22"/>
          <w:szCs w:val="22"/>
        </w:rPr>
        <w:t>a</w:t>
      </w:r>
      <w:r w:rsidRPr="007E645E">
        <w:rPr>
          <w:rFonts w:eastAsia="Arial" w:cs="Arial"/>
          <w:color w:val="auto"/>
          <w:sz w:val="22"/>
          <w:szCs w:val="22"/>
        </w:rPr>
        <w:t>ll</w:t>
      </w:r>
      <w:r w:rsidRPr="007E645E">
        <w:rPr>
          <w:rFonts w:eastAsia="Arial" w:cs="Arial"/>
          <w:color w:val="auto"/>
          <w:spacing w:val="-1"/>
          <w:sz w:val="22"/>
          <w:szCs w:val="22"/>
        </w:rPr>
        <w:t xml:space="preserve"> </w:t>
      </w:r>
      <w:r w:rsidRPr="007E645E">
        <w:rPr>
          <w:rFonts w:eastAsia="Arial" w:cs="Arial"/>
          <w:color w:val="auto"/>
          <w:spacing w:val="-2"/>
          <w:sz w:val="22"/>
          <w:szCs w:val="22"/>
        </w:rPr>
        <w:t>w</w:t>
      </w:r>
      <w:r w:rsidRPr="007E645E">
        <w:rPr>
          <w:rFonts w:eastAsia="Arial" w:cs="Arial"/>
          <w:color w:val="auto"/>
          <w:sz w:val="22"/>
          <w:szCs w:val="22"/>
        </w:rPr>
        <w:t>i</w:t>
      </w:r>
      <w:r w:rsidRPr="007E645E">
        <w:rPr>
          <w:rFonts w:eastAsia="Arial" w:cs="Arial"/>
          <w:color w:val="auto"/>
          <w:spacing w:val="3"/>
          <w:sz w:val="22"/>
          <w:szCs w:val="22"/>
        </w:rPr>
        <w:t>n</w:t>
      </w:r>
      <w:r w:rsidRPr="007E645E">
        <w:rPr>
          <w:rFonts w:eastAsia="Arial" w:cs="Arial"/>
          <w:color w:val="auto"/>
          <w:sz w:val="22"/>
          <w:szCs w:val="22"/>
        </w:rPr>
        <w:t>d</w:t>
      </w:r>
      <w:r w:rsidRPr="007E645E">
        <w:rPr>
          <w:rFonts w:eastAsia="Arial" w:cs="Arial"/>
          <w:color w:val="auto"/>
          <w:spacing w:val="1"/>
          <w:sz w:val="22"/>
          <w:szCs w:val="22"/>
        </w:rPr>
        <w:t xml:space="preserve"> tu</w:t>
      </w:r>
      <w:r w:rsidRPr="007E645E">
        <w:rPr>
          <w:rFonts w:eastAsia="Arial" w:cs="Arial"/>
          <w:color w:val="auto"/>
          <w:sz w:val="22"/>
          <w:szCs w:val="22"/>
        </w:rPr>
        <w:t>rbi</w:t>
      </w:r>
      <w:r w:rsidRPr="007E645E">
        <w:rPr>
          <w:rFonts w:eastAsia="Arial" w:cs="Arial"/>
          <w:color w:val="auto"/>
          <w:spacing w:val="-2"/>
          <w:sz w:val="22"/>
          <w:szCs w:val="22"/>
        </w:rPr>
        <w:t>n</w:t>
      </w:r>
      <w:r w:rsidRPr="007E645E">
        <w:rPr>
          <w:rFonts w:eastAsia="Arial" w:cs="Arial"/>
          <w:color w:val="auto"/>
          <w:spacing w:val="1"/>
          <w:sz w:val="22"/>
          <w:szCs w:val="22"/>
        </w:rPr>
        <w:t>e</w:t>
      </w:r>
      <w:r w:rsidRPr="007E645E">
        <w:rPr>
          <w:rFonts w:eastAsia="Arial" w:cs="Arial"/>
          <w:color w:val="auto"/>
          <w:sz w:val="22"/>
          <w:szCs w:val="22"/>
        </w:rPr>
        <w:t xml:space="preserve">s </w:t>
      </w:r>
      <w:r w:rsidRPr="007E645E">
        <w:rPr>
          <w:rFonts w:eastAsia="Arial" w:cs="Arial"/>
          <w:color w:val="auto"/>
          <w:spacing w:val="1"/>
          <w:sz w:val="22"/>
          <w:szCs w:val="22"/>
        </w:rPr>
        <w:t>o</w:t>
      </w:r>
      <w:r w:rsidRPr="007E645E">
        <w:rPr>
          <w:rFonts w:eastAsia="Arial" w:cs="Arial"/>
          <w:color w:val="auto"/>
          <w:spacing w:val="-2"/>
          <w:sz w:val="22"/>
          <w:szCs w:val="22"/>
        </w:rPr>
        <w:t>v</w:t>
      </w:r>
      <w:r w:rsidRPr="007E645E">
        <w:rPr>
          <w:rFonts w:eastAsia="Arial" w:cs="Arial"/>
          <w:color w:val="auto"/>
          <w:spacing w:val="1"/>
          <w:sz w:val="22"/>
          <w:szCs w:val="22"/>
        </w:rPr>
        <w:t>e</w:t>
      </w:r>
      <w:r w:rsidRPr="007E645E">
        <w:rPr>
          <w:rFonts w:eastAsia="Arial" w:cs="Arial"/>
          <w:color w:val="auto"/>
          <w:sz w:val="22"/>
          <w:szCs w:val="22"/>
        </w:rPr>
        <w:t xml:space="preserve">r </w:t>
      </w:r>
      <w:proofErr w:type="gramStart"/>
      <w:r w:rsidRPr="007E645E">
        <w:rPr>
          <w:rFonts w:eastAsia="Arial" w:cs="Arial"/>
          <w:color w:val="auto"/>
          <w:sz w:val="22"/>
          <w:szCs w:val="22"/>
        </w:rPr>
        <w:t>2</w:t>
      </w:r>
      <w:r w:rsidRPr="007E645E">
        <w:rPr>
          <w:rFonts w:eastAsia="Arial" w:cs="Arial"/>
          <w:color w:val="auto"/>
          <w:spacing w:val="-1"/>
          <w:sz w:val="22"/>
          <w:szCs w:val="22"/>
        </w:rPr>
        <w:t>5</w:t>
      </w:r>
      <w:r w:rsidRPr="007E645E">
        <w:rPr>
          <w:rFonts w:eastAsia="Arial" w:cs="Arial"/>
          <w:color w:val="auto"/>
          <w:sz w:val="22"/>
          <w:szCs w:val="22"/>
        </w:rPr>
        <w:t>m</w:t>
      </w:r>
      <w:r w:rsidR="008F198D" w:rsidRPr="007E645E">
        <w:rPr>
          <w:rFonts w:eastAsia="Arial" w:cs="Arial"/>
          <w:color w:val="auto"/>
          <w:sz w:val="22"/>
          <w:szCs w:val="22"/>
        </w:rPr>
        <w:t>;</w:t>
      </w:r>
      <w:proofErr w:type="gramEnd"/>
    </w:p>
    <w:p w14:paraId="0AB9D749" w14:textId="2B92A11F" w:rsidR="00B36399" w:rsidRPr="007E645E" w:rsidRDefault="00B36399" w:rsidP="006B2A22">
      <w:pPr>
        <w:pStyle w:val="ListParagraph"/>
        <w:widowControl w:val="0"/>
        <w:numPr>
          <w:ilvl w:val="0"/>
          <w:numId w:val="99"/>
        </w:numPr>
        <w:ind w:left="567" w:hanging="567"/>
        <w:rPr>
          <w:rFonts w:eastAsia="Arial" w:cs="Arial"/>
          <w:color w:val="auto"/>
          <w:sz w:val="22"/>
          <w:szCs w:val="22"/>
        </w:rPr>
      </w:pPr>
      <w:r w:rsidRPr="007E645E">
        <w:rPr>
          <w:rFonts w:eastAsia="Arial" w:cs="Arial"/>
          <w:color w:val="auto"/>
          <w:sz w:val="22"/>
          <w:szCs w:val="22"/>
        </w:rPr>
        <w:t>Noise</w:t>
      </w:r>
      <w:r w:rsidRPr="007E645E">
        <w:rPr>
          <w:rFonts w:eastAsia="Arial" w:cs="Arial"/>
          <w:color w:val="auto"/>
          <w:spacing w:val="1"/>
          <w:sz w:val="22"/>
          <w:szCs w:val="22"/>
        </w:rPr>
        <w:t xml:space="preserve"> </w:t>
      </w:r>
      <w:r w:rsidRPr="007E645E">
        <w:rPr>
          <w:rFonts w:eastAsia="Arial" w:cs="Arial"/>
          <w:color w:val="auto"/>
          <w:sz w:val="22"/>
          <w:szCs w:val="22"/>
        </w:rPr>
        <w:t>&amp;</w:t>
      </w:r>
      <w:r w:rsidRPr="007E645E">
        <w:rPr>
          <w:rFonts w:eastAsia="Arial" w:cs="Arial"/>
          <w:color w:val="auto"/>
          <w:spacing w:val="1"/>
          <w:sz w:val="22"/>
          <w:szCs w:val="22"/>
        </w:rPr>
        <w:t xml:space="preserve"> </w:t>
      </w:r>
      <w:r w:rsidRPr="007E645E">
        <w:rPr>
          <w:rFonts w:eastAsia="Arial" w:cs="Arial"/>
          <w:color w:val="auto"/>
          <w:spacing w:val="-1"/>
          <w:sz w:val="22"/>
          <w:szCs w:val="22"/>
        </w:rPr>
        <w:t>O</w:t>
      </w:r>
      <w:r w:rsidRPr="007E645E">
        <w:rPr>
          <w:rFonts w:eastAsia="Arial" w:cs="Arial"/>
          <w:color w:val="auto"/>
          <w:spacing w:val="1"/>
          <w:sz w:val="22"/>
          <w:szCs w:val="22"/>
        </w:rPr>
        <w:t>dou</w:t>
      </w:r>
      <w:r w:rsidRPr="007E645E">
        <w:rPr>
          <w:rFonts w:eastAsia="Arial" w:cs="Arial"/>
          <w:color w:val="auto"/>
          <w:sz w:val="22"/>
          <w:szCs w:val="22"/>
        </w:rPr>
        <w:t xml:space="preserve">r </w:t>
      </w:r>
      <w:r w:rsidRPr="007E645E">
        <w:rPr>
          <w:rFonts w:eastAsia="Arial" w:cs="Arial"/>
          <w:color w:val="auto"/>
          <w:spacing w:val="-1"/>
          <w:sz w:val="22"/>
          <w:szCs w:val="22"/>
        </w:rPr>
        <w:t>Re</w:t>
      </w:r>
      <w:r w:rsidRPr="007E645E">
        <w:rPr>
          <w:rFonts w:eastAsia="Arial" w:cs="Arial"/>
          <w:color w:val="auto"/>
          <w:spacing w:val="1"/>
          <w:sz w:val="22"/>
          <w:szCs w:val="22"/>
        </w:rPr>
        <w:t>po</w:t>
      </w:r>
      <w:r w:rsidRPr="007E645E">
        <w:rPr>
          <w:rFonts w:eastAsia="Arial" w:cs="Arial"/>
          <w:color w:val="auto"/>
          <w:sz w:val="22"/>
          <w:szCs w:val="22"/>
        </w:rPr>
        <w:t>rt:</w:t>
      </w:r>
      <w:r w:rsidRPr="007E645E">
        <w:rPr>
          <w:rFonts w:eastAsia="Arial" w:cs="Arial"/>
          <w:color w:val="auto"/>
          <w:spacing w:val="-2"/>
          <w:sz w:val="22"/>
          <w:szCs w:val="22"/>
        </w:rPr>
        <w:t xml:space="preserve"> </w:t>
      </w:r>
      <w:r w:rsidRPr="007E645E">
        <w:rPr>
          <w:rFonts w:eastAsia="Arial" w:cs="Arial"/>
          <w:color w:val="auto"/>
          <w:spacing w:val="1"/>
          <w:sz w:val="22"/>
          <w:szCs w:val="22"/>
        </w:rPr>
        <w:t>fo</w:t>
      </w:r>
      <w:r w:rsidRPr="007E645E">
        <w:rPr>
          <w:rFonts w:eastAsia="Arial" w:cs="Arial"/>
          <w:color w:val="auto"/>
          <w:sz w:val="22"/>
          <w:szCs w:val="22"/>
        </w:rPr>
        <w:t>r all</w:t>
      </w:r>
      <w:r w:rsidRPr="007E645E">
        <w:rPr>
          <w:rFonts w:eastAsia="Arial" w:cs="Arial"/>
          <w:color w:val="auto"/>
          <w:spacing w:val="-1"/>
          <w:sz w:val="22"/>
          <w:szCs w:val="22"/>
        </w:rPr>
        <w:t xml:space="preserve"> a</w:t>
      </w:r>
      <w:r w:rsidRPr="007E645E">
        <w:rPr>
          <w:rFonts w:eastAsia="Arial" w:cs="Arial"/>
          <w:color w:val="auto"/>
          <w:spacing w:val="1"/>
          <w:sz w:val="22"/>
          <w:szCs w:val="22"/>
        </w:rPr>
        <w:t>pp</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c</w:t>
      </w:r>
      <w:r w:rsidRPr="007E645E">
        <w:rPr>
          <w:rFonts w:eastAsia="Arial" w:cs="Arial"/>
          <w:color w:val="auto"/>
          <w:spacing w:val="1"/>
          <w:sz w:val="22"/>
          <w:szCs w:val="22"/>
        </w:rPr>
        <w:t>a</w:t>
      </w:r>
      <w:r w:rsidRPr="007E645E">
        <w:rPr>
          <w:rFonts w:eastAsia="Arial" w:cs="Arial"/>
          <w:color w:val="auto"/>
          <w:sz w:val="22"/>
          <w:szCs w:val="22"/>
        </w:rPr>
        <w:t>ti</w:t>
      </w:r>
      <w:r w:rsidRPr="007E645E">
        <w:rPr>
          <w:rFonts w:eastAsia="Arial" w:cs="Arial"/>
          <w:color w:val="auto"/>
          <w:spacing w:val="-1"/>
          <w:sz w:val="22"/>
          <w:szCs w:val="22"/>
        </w:rPr>
        <w:t>o</w:t>
      </w:r>
      <w:r w:rsidRPr="007E645E">
        <w:rPr>
          <w:rFonts w:eastAsia="Arial" w:cs="Arial"/>
          <w:color w:val="auto"/>
          <w:spacing w:val="1"/>
          <w:sz w:val="22"/>
          <w:szCs w:val="22"/>
        </w:rPr>
        <w:t>n</w:t>
      </w:r>
      <w:r w:rsidRPr="007E645E">
        <w:rPr>
          <w:rFonts w:eastAsia="Arial" w:cs="Arial"/>
          <w:color w:val="auto"/>
          <w:sz w:val="22"/>
          <w:szCs w:val="22"/>
        </w:rPr>
        <w:t xml:space="preserve">s </w:t>
      </w:r>
      <w:r w:rsidRPr="007E645E">
        <w:rPr>
          <w:rFonts w:eastAsia="Arial" w:cs="Arial"/>
          <w:color w:val="auto"/>
          <w:spacing w:val="-1"/>
          <w:sz w:val="22"/>
          <w:szCs w:val="22"/>
        </w:rPr>
        <w:t>t</w:t>
      </w:r>
      <w:r w:rsidRPr="007E645E">
        <w:rPr>
          <w:rFonts w:eastAsia="Arial" w:cs="Arial"/>
          <w:color w:val="auto"/>
          <w:spacing w:val="1"/>
          <w:sz w:val="22"/>
          <w:szCs w:val="22"/>
        </w:rPr>
        <w:t>ha</w:t>
      </w:r>
      <w:r w:rsidRPr="007E645E">
        <w:rPr>
          <w:rFonts w:eastAsia="Arial" w:cs="Arial"/>
          <w:color w:val="auto"/>
          <w:sz w:val="22"/>
          <w:szCs w:val="22"/>
        </w:rPr>
        <w:t>t</w:t>
      </w:r>
      <w:r w:rsidRPr="007E645E">
        <w:rPr>
          <w:rFonts w:eastAsia="Arial" w:cs="Arial"/>
          <w:color w:val="auto"/>
          <w:spacing w:val="-2"/>
          <w:sz w:val="22"/>
          <w:szCs w:val="22"/>
        </w:rPr>
        <w:t xml:space="preserve"> </w:t>
      </w:r>
      <w:r w:rsidRPr="007E645E">
        <w:rPr>
          <w:rFonts w:eastAsia="Arial" w:cs="Arial"/>
          <w:color w:val="auto"/>
          <w:spacing w:val="1"/>
          <w:sz w:val="22"/>
          <w:szCs w:val="22"/>
        </w:rPr>
        <w:t>a</w:t>
      </w:r>
      <w:r w:rsidRPr="007E645E">
        <w:rPr>
          <w:rFonts w:eastAsia="Arial" w:cs="Arial"/>
          <w:color w:val="auto"/>
          <w:sz w:val="22"/>
          <w:szCs w:val="22"/>
        </w:rPr>
        <w:t>re likely</w:t>
      </w:r>
      <w:r w:rsidRPr="007E645E">
        <w:rPr>
          <w:rFonts w:eastAsia="Arial" w:cs="Arial"/>
          <w:color w:val="auto"/>
          <w:spacing w:val="-3"/>
          <w:sz w:val="22"/>
          <w:szCs w:val="22"/>
        </w:rPr>
        <w:t xml:space="preserve"> </w:t>
      </w:r>
      <w:r w:rsidRPr="007E645E">
        <w:rPr>
          <w:rFonts w:eastAsia="Arial" w:cs="Arial"/>
          <w:color w:val="auto"/>
          <w:spacing w:val="1"/>
          <w:sz w:val="22"/>
          <w:szCs w:val="22"/>
        </w:rPr>
        <w:t>t</w:t>
      </w:r>
      <w:r w:rsidRPr="007E645E">
        <w:rPr>
          <w:rFonts w:eastAsia="Arial" w:cs="Arial"/>
          <w:color w:val="auto"/>
          <w:sz w:val="22"/>
          <w:szCs w:val="22"/>
        </w:rPr>
        <w:t>o</w:t>
      </w:r>
      <w:r w:rsidRPr="007E645E">
        <w:rPr>
          <w:rFonts w:eastAsia="Arial" w:cs="Arial"/>
          <w:color w:val="auto"/>
          <w:spacing w:val="1"/>
          <w:sz w:val="22"/>
          <w:szCs w:val="22"/>
        </w:rPr>
        <w:t xml:space="preserve"> </w:t>
      </w:r>
      <w:r w:rsidRPr="007E645E">
        <w:rPr>
          <w:rFonts w:eastAsia="Arial" w:cs="Arial"/>
          <w:color w:val="auto"/>
          <w:sz w:val="22"/>
          <w:szCs w:val="22"/>
        </w:rPr>
        <w:t>c</w:t>
      </w:r>
      <w:r w:rsidRPr="007E645E">
        <w:rPr>
          <w:rFonts w:eastAsia="Arial" w:cs="Arial"/>
          <w:color w:val="auto"/>
          <w:spacing w:val="1"/>
          <w:sz w:val="22"/>
          <w:szCs w:val="22"/>
        </w:rPr>
        <w:t>au</w:t>
      </w:r>
      <w:r w:rsidRPr="007E645E">
        <w:rPr>
          <w:rFonts w:eastAsia="Arial" w:cs="Arial"/>
          <w:color w:val="auto"/>
          <w:spacing w:val="-2"/>
          <w:sz w:val="22"/>
          <w:szCs w:val="22"/>
        </w:rPr>
        <w:t>s</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z w:val="22"/>
          <w:szCs w:val="22"/>
        </w:rPr>
        <w:t>si</w:t>
      </w:r>
      <w:r w:rsidRPr="007E645E">
        <w:rPr>
          <w:rFonts w:eastAsia="Arial" w:cs="Arial"/>
          <w:color w:val="auto"/>
          <w:spacing w:val="-1"/>
          <w:sz w:val="22"/>
          <w:szCs w:val="22"/>
        </w:rPr>
        <w:t>g</w:t>
      </w:r>
      <w:r w:rsidRPr="007E645E">
        <w:rPr>
          <w:rFonts w:eastAsia="Arial" w:cs="Arial"/>
          <w:color w:val="auto"/>
          <w:spacing w:val="1"/>
          <w:sz w:val="22"/>
          <w:szCs w:val="22"/>
        </w:rPr>
        <w:t>n</w:t>
      </w:r>
      <w:r w:rsidRPr="007E645E">
        <w:rPr>
          <w:rFonts w:eastAsia="Arial" w:cs="Arial"/>
          <w:color w:val="auto"/>
          <w:sz w:val="22"/>
          <w:szCs w:val="22"/>
        </w:rPr>
        <w:t>i</w:t>
      </w:r>
      <w:r w:rsidRPr="007E645E">
        <w:rPr>
          <w:rFonts w:eastAsia="Arial" w:cs="Arial"/>
          <w:color w:val="auto"/>
          <w:spacing w:val="2"/>
          <w:sz w:val="22"/>
          <w:szCs w:val="22"/>
        </w:rPr>
        <w:t>f</w:t>
      </w:r>
      <w:r w:rsidRPr="007E645E">
        <w:rPr>
          <w:rFonts w:eastAsia="Arial" w:cs="Arial"/>
          <w:color w:val="auto"/>
          <w:sz w:val="22"/>
          <w:szCs w:val="22"/>
        </w:rPr>
        <w:t>i</w:t>
      </w:r>
      <w:r w:rsidRPr="007E645E">
        <w:rPr>
          <w:rFonts w:eastAsia="Arial" w:cs="Arial"/>
          <w:color w:val="auto"/>
          <w:spacing w:val="-3"/>
          <w:sz w:val="22"/>
          <w:szCs w:val="22"/>
        </w:rPr>
        <w:t>c</w:t>
      </w:r>
      <w:r w:rsidRPr="007E645E">
        <w:rPr>
          <w:rFonts w:eastAsia="Arial" w:cs="Arial"/>
          <w:color w:val="auto"/>
          <w:spacing w:val="1"/>
          <w:sz w:val="22"/>
          <w:szCs w:val="22"/>
        </w:rPr>
        <w:t>an</w:t>
      </w:r>
      <w:r w:rsidRPr="007E645E">
        <w:rPr>
          <w:rFonts w:eastAsia="Arial" w:cs="Arial"/>
          <w:color w:val="auto"/>
          <w:sz w:val="22"/>
          <w:szCs w:val="22"/>
        </w:rPr>
        <w:t>t i</w:t>
      </w:r>
      <w:r w:rsidRPr="007E645E">
        <w:rPr>
          <w:rFonts w:eastAsia="Arial" w:cs="Arial"/>
          <w:color w:val="auto"/>
          <w:spacing w:val="1"/>
          <w:sz w:val="22"/>
          <w:szCs w:val="22"/>
        </w:rPr>
        <w:t>mpa</w:t>
      </w:r>
      <w:r w:rsidRPr="007E645E">
        <w:rPr>
          <w:rFonts w:eastAsia="Arial" w:cs="Arial"/>
          <w:color w:val="auto"/>
          <w:sz w:val="22"/>
          <w:szCs w:val="22"/>
        </w:rPr>
        <w:t>ct</w:t>
      </w:r>
      <w:r w:rsidRPr="007E645E">
        <w:rPr>
          <w:rFonts w:eastAsia="Arial" w:cs="Arial"/>
          <w:color w:val="auto"/>
          <w:spacing w:val="-2"/>
          <w:sz w:val="22"/>
          <w:szCs w:val="22"/>
        </w:rPr>
        <w:t xml:space="preserve"> </w:t>
      </w:r>
      <w:r w:rsidRPr="007E645E">
        <w:rPr>
          <w:rFonts w:eastAsia="Arial" w:cs="Arial"/>
          <w:color w:val="auto"/>
          <w:spacing w:val="1"/>
          <w:sz w:val="22"/>
          <w:szCs w:val="22"/>
        </w:rPr>
        <w:t>u</w:t>
      </w:r>
      <w:r w:rsidRPr="007E645E">
        <w:rPr>
          <w:rFonts w:eastAsia="Arial" w:cs="Arial"/>
          <w:color w:val="auto"/>
          <w:spacing w:val="-1"/>
          <w:sz w:val="22"/>
          <w:szCs w:val="22"/>
        </w:rPr>
        <w:t>p</w:t>
      </w:r>
      <w:r w:rsidRPr="007E645E">
        <w:rPr>
          <w:rFonts w:eastAsia="Arial" w:cs="Arial"/>
          <w:color w:val="auto"/>
          <w:spacing w:val="1"/>
          <w:sz w:val="22"/>
          <w:szCs w:val="22"/>
        </w:rPr>
        <w:t>o</w:t>
      </w:r>
      <w:r w:rsidRPr="007E645E">
        <w:rPr>
          <w:rFonts w:eastAsia="Arial" w:cs="Arial"/>
          <w:color w:val="auto"/>
          <w:sz w:val="22"/>
          <w:szCs w:val="22"/>
        </w:rPr>
        <w:t>n</w:t>
      </w:r>
      <w:r w:rsidRPr="007E645E">
        <w:rPr>
          <w:rFonts w:eastAsia="Arial" w:cs="Arial"/>
          <w:color w:val="auto"/>
          <w:spacing w:val="-1"/>
          <w:sz w:val="22"/>
          <w:szCs w:val="22"/>
        </w:rPr>
        <w:t xml:space="preserve"> </w:t>
      </w:r>
      <w:r w:rsidRPr="007E645E">
        <w:rPr>
          <w:rFonts w:eastAsia="Arial" w:cs="Arial"/>
          <w:color w:val="auto"/>
          <w:spacing w:val="1"/>
          <w:sz w:val="22"/>
          <w:szCs w:val="22"/>
        </w:rPr>
        <w:t>n</w:t>
      </w:r>
      <w:r w:rsidRPr="007E645E">
        <w:rPr>
          <w:rFonts w:eastAsia="Arial" w:cs="Arial"/>
          <w:color w:val="auto"/>
          <w:spacing w:val="-1"/>
          <w:sz w:val="22"/>
          <w:szCs w:val="22"/>
        </w:rPr>
        <w:t>e</w:t>
      </w:r>
      <w:r w:rsidRPr="007E645E">
        <w:rPr>
          <w:rFonts w:eastAsia="Arial" w:cs="Arial"/>
          <w:color w:val="auto"/>
          <w:spacing w:val="1"/>
          <w:sz w:val="22"/>
          <w:szCs w:val="22"/>
        </w:rPr>
        <w:t>a</w:t>
      </w:r>
      <w:r w:rsidRPr="007E645E">
        <w:rPr>
          <w:rFonts w:eastAsia="Arial" w:cs="Arial"/>
          <w:color w:val="auto"/>
          <w:sz w:val="22"/>
          <w:szCs w:val="22"/>
        </w:rPr>
        <w:t>rby</w:t>
      </w:r>
      <w:r w:rsidRPr="007E645E">
        <w:rPr>
          <w:rFonts w:eastAsia="Arial" w:cs="Arial"/>
          <w:color w:val="auto"/>
          <w:spacing w:val="-2"/>
          <w:sz w:val="22"/>
          <w:szCs w:val="22"/>
        </w:rPr>
        <w:t xml:space="preserve"> </w:t>
      </w:r>
      <w:r w:rsidRPr="007E645E">
        <w:rPr>
          <w:rFonts w:eastAsia="Arial" w:cs="Arial"/>
          <w:color w:val="auto"/>
          <w:spacing w:val="1"/>
          <w:sz w:val="22"/>
          <w:szCs w:val="22"/>
        </w:rPr>
        <w:t>a</w:t>
      </w:r>
      <w:r w:rsidRPr="007E645E">
        <w:rPr>
          <w:rFonts w:eastAsia="Arial" w:cs="Arial"/>
          <w:color w:val="auto"/>
          <w:spacing w:val="-1"/>
          <w:sz w:val="22"/>
          <w:szCs w:val="22"/>
        </w:rPr>
        <w:t>p</w:t>
      </w:r>
      <w:r w:rsidRPr="007E645E">
        <w:rPr>
          <w:rFonts w:eastAsia="Arial" w:cs="Arial"/>
          <w:color w:val="auto"/>
          <w:spacing w:val="1"/>
          <w:sz w:val="22"/>
          <w:szCs w:val="22"/>
        </w:rPr>
        <w:t>p</w:t>
      </w:r>
      <w:r w:rsidRPr="007E645E">
        <w:rPr>
          <w:rFonts w:eastAsia="Arial" w:cs="Arial"/>
          <w:color w:val="auto"/>
          <w:sz w:val="22"/>
          <w:szCs w:val="22"/>
        </w:rPr>
        <w:t>ro</w:t>
      </w:r>
      <w:r w:rsidRPr="007E645E">
        <w:rPr>
          <w:rFonts w:eastAsia="Arial" w:cs="Arial"/>
          <w:color w:val="auto"/>
          <w:spacing w:val="-2"/>
          <w:sz w:val="22"/>
          <w:szCs w:val="22"/>
        </w:rPr>
        <w:t>v</w:t>
      </w:r>
      <w:r w:rsidRPr="007E645E">
        <w:rPr>
          <w:rFonts w:eastAsia="Arial" w:cs="Arial"/>
          <w:color w:val="auto"/>
          <w:spacing w:val="1"/>
          <w:sz w:val="22"/>
          <w:szCs w:val="22"/>
        </w:rPr>
        <w:t>e</w:t>
      </w:r>
      <w:r w:rsidRPr="007E645E">
        <w:rPr>
          <w:rFonts w:eastAsia="Arial" w:cs="Arial"/>
          <w:color w:val="auto"/>
          <w:sz w:val="22"/>
          <w:szCs w:val="22"/>
        </w:rPr>
        <w:t>d</w:t>
      </w:r>
      <w:r w:rsidRPr="007E645E">
        <w:rPr>
          <w:rFonts w:eastAsia="Arial" w:cs="Arial"/>
          <w:color w:val="auto"/>
          <w:spacing w:val="1"/>
          <w:sz w:val="22"/>
          <w:szCs w:val="22"/>
        </w:rPr>
        <w:t xml:space="preserve"> o</w:t>
      </w:r>
      <w:r w:rsidRPr="007E645E">
        <w:rPr>
          <w:rFonts w:eastAsia="Arial" w:cs="Arial"/>
          <w:color w:val="auto"/>
          <w:sz w:val="22"/>
          <w:szCs w:val="22"/>
        </w:rPr>
        <w:t>r e</w:t>
      </w:r>
      <w:r w:rsidRPr="007E645E">
        <w:rPr>
          <w:rFonts w:eastAsia="Arial" w:cs="Arial"/>
          <w:color w:val="auto"/>
          <w:spacing w:val="-2"/>
          <w:sz w:val="22"/>
          <w:szCs w:val="22"/>
        </w:rPr>
        <w:t>x</w:t>
      </w:r>
      <w:r w:rsidRPr="007E645E">
        <w:rPr>
          <w:rFonts w:eastAsia="Arial" w:cs="Arial"/>
          <w:color w:val="auto"/>
          <w:sz w:val="22"/>
          <w:szCs w:val="22"/>
        </w:rPr>
        <w:t>isting</w:t>
      </w:r>
      <w:r w:rsidRPr="007E645E">
        <w:rPr>
          <w:rFonts w:eastAsia="Arial" w:cs="Arial"/>
          <w:color w:val="auto"/>
          <w:spacing w:val="-1"/>
          <w:sz w:val="22"/>
          <w:szCs w:val="22"/>
        </w:rPr>
        <w:t xml:space="preserve"> </w:t>
      </w:r>
      <w:r w:rsidRPr="007E645E">
        <w:rPr>
          <w:rFonts w:eastAsia="Arial" w:cs="Arial"/>
          <w:color w:val="auto"/>
          <w:spacing w:val="1"/>
          <w:sz w:val="22"/>
          <w:szCs w:val="22"/>
        </w:rPr>
        <w:t>d</w:t>
      </w:r>
      <w:r w:rsidRPr="007E645E">
        <w:rPr>
          <w:rFonts w:eastAsia="Arial" w:cs="Arial"/>
          <w:color w:val="auto"/>
          <w:spacing w:val="-3"/>
          <w:sz w:val="22"/>
          <w:szCs w:val="22"/>
        </w:rPr>
        <w:t>w</w:t>
      </w:r>
      <w:r w:rsidRPr="007E645E">
        <w:rPr>
          <w:rFonts w:eastAsia="Arial" w:cs="Arial"/>
          <w:color w:val="auto"/>
          <w:spacing w:val="1"/>
          <w:sz w:val="22"/>
          <w:szCs w:val="22"/>
        </w:rPr>
        <w:t>e</w:t>
      </w:r>
      <w:r w:rsidRPr="007E645E">
        <w:rPr>
          <w:rFonts w:eastAsia="Arial" w:cs="Arial"/>
          <w:color w:val="auto"/>
          <w:spacing w:val="2"/>
          <w:sz w:val="22"/>
          <w:szCs w:val="22"/>
        </w:rPr>
        <w:t>l</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pacing w:val="1"/>
          <w:sz w:val="22"/>
          <w:szCs w:val="22"/>
        </w:rPr>
        <w:t>n</w:t>
      </w:r>
      <w:r w:rsidRPr="007E645E">
        <w:rPr>
          <w:rFonts w:eastAsia="Arial" w:cs="Arial"/>
          <w:color w:val="auto"/>
          <w:spacing w:val="-1"/>
          <w:sz w:val="22"/>
          <w:szCs w:val="22"/>
        </w:rPr>
        <w:t>g</w:t>
      </w:r>
      <w:r w:rsidRPr="007E645E">
        <w:rPr>
          <w:rFonts w:eastAsia="Arial" w:cs="Arial"/>
          <w:color w:val="auto"/>
          <w:sz w:val="22"/>
          <w:szCs w:val="22"/>
        </w:rPr>
        <w:t xml:space="preserve">s </w:t>
      </w:r>
      <w:r w:rsidRPr="007E645E">
        <w:rPr>
          <w:rFonts w:eastAsia="Arial" w:cs="Arial"/>
          <w:color w:val="auto"/>
          <w:spacing w:val="1"/>
          <w:sz w:val="22"/>
          <w:szCs w:val="22"/>
        </w:rPr>
        <w:t>o</w:t>
      </w:r>
      <w:r w:rsidRPr="007E645E">
        <w:rPr>
          <w:rFonts w:eastAsia="Arial" w:cs="Arial"/>
          <w:color w:val="auto"/>
          <w:sz w:val="22"/>
          <w:szCs w:val="22"/>
        </w:rPr>
        <w:t>r ot</w:t>
      </w:r>
      <w:r w:rsidRPr="007E645E">
        <w:rPr>
          <w:rFonts w:eastAsia="Arial" w:cs="Arial"/>
          <w:color w:val="auto"/>
          <w:spacing w:val="1"/>
          <w:sz w:val="22"/>
          <w:szCs w:val="22"/>
        </w:rPr>
        <w:t>he</w:t>
      </w:r>
      <w:r w:rsidRPr="007E645E">
        <w:rPr>
          <w:rFonts w:eastAsia="Arial" w:cs="Arial"/>
          <w:color w:val="auto"/>
          <w:sz w:val="22"/>
          <w:szCs w:val="22"/>
        </w:rPr>
        <w:t>r s</w:t>
      </w:r>
      <w:r w:rsidRPr="007E645E">
        <w:rPr>
          <w:rFonts w:eastAsia="Arial" w:cs="Arial"/>
          <w:color w:val="auto"/>
          <w:spacing w:val="-2"/>
          <w:sz w:val="22"/>
          <w:szCs w:val="22"/>
        </w:rPr>
        <w:t>e</w:t>
      </w:r>
      <w:r w:rsidRPr="007E645E">
        <w:rPr>
          <w:rFonts w:eastAsia="Arial" w:cs="Arial"/>
          <w:color w:val="auto"/>
          <w:spacing w:val="1"/>
          <w:sz w:val="22"/>
          <w:szCs w:val="22"/>
        </w:rPr>
        <w:t>n</w:t>
      </w:r>
      <w:r w:rsidRPr="007E645E">
        <w:rPr>
          <w:rFonts w:eastAsia="Arial" w:cs="Arial"/>
          <w:color w:val="auto"/>
          <w:sz w:val="22"/>
          <w:szCs w:val="22"/>
        </w:rPr>
        <w:t>siti</w:t>
      </w:r>
      <w:r w:rsidRPr="007E645E">
        <w:rPr>
          <w:rFonts w:eastAsia="Arial" w:cs="Arial"/>
          <w:color w:val="auto"/>
          <w:spacing w:val="-3"/>
          <w:sz w:val="22"/>
          <w:szCs w:val="22"/>
        </w:rPr>
        <w:t>v</w:t>
      </w:r>
      <w:r w:rsidRPr="007E645E">
        <w:rPr>
          <w:rFonts w:eastAsia="Arial" w:cs="Arial"/>
          <w:color w:val="auto"/>
          <w:sz w:val="22"/>
          <w:szCs w:val="22"/>
        </w:rPr>
        <w:t xml:space="preserve">e </w:t>
      </w:r>
      <w:proofErr w:type="gramStart"/>
      <w:r w:rsidRPr="007E645E">
        <w:rPr>
          <w:rFonts w:eastAsia="Arial" w:cs="Arial"/>
          <w:color w:val="auto"/>
          <w:sz w:val="22"/>
          <w:szCs w:val="22"/>
        </w:rPr>
        <w:t>rec</w:t>
      </w:r>
      <w:r w:rsidRPr="007E645E">
        <w:rPr>
          <w:rFonts w:eastAsia="Arial" w:cs="Arial"/>
          <w:color w:val="auto"/>
          <w:spacing w:val="1"/>
          <w:sz w:val="22"/>
          <w:szCs w:val="22"/>
        </w:rPr>
        <w:t>ep</w:t>
      </w:r>
      <w:r w:rsidRPr="007E645E">
        <w:rPr>
          <w:rFonts w:eastAsia="Arial" w:cs="Arial"/>
          <w:color w:val="auto"/>
          <w:sz w:val="22"/>
          <w:szCs w:val="22"/>
        </w:rPr>
        <w:t>t</w:t>
      </w:r>
      <w:r w:rsidRPr="007E645E">
        <w:rPr>
          <w:rFonts w:eastAsia="Arial" w:cs="Arial"/>
          <w:color w:val="auto"/>
          <w:spacing w:val="1"/>
          <w:sz w:val="22"/>
          <w:szCs w:val="22"/>
        </w:rPr>
        <w:t>o</w:t>
      </w:r>
      <w:r w:rsidRPr="007E645E">
        <w:rPr>
          <w:rFonts w:eastAsia="Arial" w:cs="Arial"/>
          <w:color w:val="auto"/>
          <w:sz w:val="22"/>
          <w:szCs w:val="22"/>
        </w:rPr>
        <w:t>rs</w:t>
      </w:r>
      <w:r w:rsidR="008F198D" w:rsidRPr="007E645E">
        <w:rPr>
          <w:rFonts w:eastAsia="Arial" w:cs="Arial"/>
          <w:color w:val="auto"/>
          <w:sz w:val="22"/>
          <w:szCs w:val="22"/>
        </w:rPr>
        <w:t>;</w:t>
      </w:r>
      <w:proofErr w:type="gramEnd"/>
    </w:p>
    <w:p w14:paraId="1BE03BF5" w14:textId="333BF49C" w:rsidR="00B36399" w:rsidRPr="007E645E" w:rsidRDefault="00B36399" w:rsidP="006B2A22">
      <w:pPr>
        <w:pStyle w:val="ListParagraph"/>
        <w:widowControl w:val="0"/>
        <w:numPr>
          <w:ilvl w:val="0"/>
          <w:numId w:val="99"/>
        </w:numPr>
        <w:ind w:left="567" w:hanging="567"/>
        <w:rPr>
          <w:rFonts w:eastAsia="Arial" w:cs="Arial"/>
          <w:color w:val="auto"/>
          <w:sz w:val="22"/>
          <w:szCs w:val="22"/>
        </w:rPr>
      </w:pPr>
      <w:r w:rsidRPr="007E645E">
        <w:rPr>
          <w:rFonts w:eastAsia="Arial" w:cs="Arial"/>
          <w:color w:val="auto"/>
          <w:sz w:val="22"/>
          <w:szCs w:val="22"/>
        </w:rPr>
        <w:t>Re</w:t>
      </w:r>
      <w:r w:rsidRPr="007E645E">
        <w:rPr>
          <w:rFonts w:eastAsia="Arial" w:cs="Arial"/>
          <w:color w:val="auto"/>
          <w:spacing w:val="1"/>
          <w:sz w:val="22"/>
          <w:szCs w:val="22"/>
        </w:rPr>
        <w:t>ta</w:t>
      </w:r>
      <w:r w:rsidRPr="007E645E">
        <w:rPr>
          <w:rFonts w:eastAsia="Arial" w:cs="Arial"/>
          <w:color w:val="auto"/>
          <w:sz w:val="22"/>
          <w:szCs w:val="22"/>
        </w:rPr>
        <w:t>il</w:t>
      </w:r>
      <w:r w:rsidRPr="007E645E">
        <w:rPr>
          <w:rFonts w:eastAsia="Arial" w:cs="Arial"/>
          <w:color w:val="auto"/>
          <w:spacing w:val="-1"/>
          <w:sz w:val="22"/>
          <w:szCs w:val="22"/>
        </w:rPr>
        <w:t xml:space="preserve"> </w:t>
      </w:r>
      <w:r w:rsidRPr="007E645E">
        <w:rPr>
          <w:rFonts w:eastAsia="Arial" w:cs="Arial"/>
          <w:color w:val="auto"/>
          <w:spacing w:val="1"/>
          <w:sz w:val="22"/>
          <w:szCs w:val="22"/>
        </w:rPr>
        <w:t>I</w:t>
      </w:r>
      <w:r w:rsidRPr="007E645E">
        <w:rPr>
          <w:rFonts w:eastAsia="Arial" w:cs="Arial"/>
          <w:color w:val="auto"/>
          <w:spacing w:val="-1"/>
          <w:sz w:val="22"/>
          <w:szCs w:val="22"/>
        </w:rPr>
        <w:t>m</w:t>
      </w:r>
      <w:r w:rsidRPr="007E645E">
        <w:rPr>
          <w:rFonts w:eastAsia="Arial" w:cs="Arial"/>
          <w:color w:val="auto"/>
          <w:spacing w:val="1"/>
          <w:sz w:val="22"/>
          <w:szCs w:val="22"/>
        </w:rPr>
        <w:t>pa</w:t>
      </w:r>
      <w:r w:rsidRPr="007E645E">
        <w:rPr>
          <w:rFonts w:eastAsia="Arial" w:cs="Arial"/>
          <w:color w:val="auto"/>
          <w:sz w:val="22"/>
          <w:szCs w:val="22"/>
        </w:rPr>
        <w:t>ct</w:t>
      </w:r>
      <w:r w:rsidRPr="007E645E">
        <w:rPr>
          <w:rFonts w:eastAsia="Arial" w:cs="Arial"/>
          <w:color w:val="auto"/>
          <w:spacing w:val="-2"/>
          <w:sz w:val="22"/>
          <w:szCs w:val="22"/>
        </w:rPr>
        <w:t xml:space="preserve"> </w:t>
      </w:r>
      <w:r w:rsidRPr="007E645E">
        <w:rPr>
          <w:rFonts w:eastAsia="Arial" w:cs="Arial"/>
          <w:color w:val="auto"/>
          <w:spacing w:val="1"/>
          <w:sz w:val="22"/>
          <w:szCs w:val="22"/>
        </w:rPr>
        <w:t>A</w:t>
      </w:r>
      <w:r w:rsidRPr="007E645E">
        <w:rPr>
          <w:rFonts w:eastAsia="Arial" w:cs="Arial"/>
          <w:color w:val="auto"/>
          <w:sz w:val="22"/>
          <w:szCs w:val="22"/>
        </w:rPr>
        <w:t>ss</w:t>
      </w:r>
      <w:r w:rsidRPr="007E645E">
        <w:rPr>
          <w:rFonts w:eastAsia="Arial" w:cs="Arial"/>
          <w:color w:val="auto"/>
          <w:spacing w:val="1"/>
          <w:sz w:val="22"/>
          <w:szCs w:val="22"/>
        </w:rPr>
        <w:t>e</w:t>
      </w:r>
      <w:r w:rsidRPr="007E645E">
        <w:rPr>
          <w:rFonts w:eastAsia="Arial" w:cs="Arial"/>
          <w:color w:val="auto"/>
          <w:sz w:val="22"/>
          <w:szCs w:val="22"/>
        </w:rPr>
        <w:t>s</w:t>
      </w:r>
      <w:r w:rsidRPr="007E645E">
        <w:rPr>
          <w:rFonts w:eastAsia="Arial" w:cs="Arial"/>
          <w:color w:val="auto"/>
          <w:spacing w:val="-2"/>
          <w:sz w:val="22"/>
          <w:szCs w:val="22"/>
        </w:rPr>
        <w:t>s</w:t>
      </w:r>
      <w:r w:rsidRPr="007E645E">
        <w:rPr>
          <w:rFonts w:eastAsia="Arial" w:cs="Arial"/>
          <w:color w:val="auto"/>
          <w:spacing w:val="-1"/>
          <w:sz w:val="22"/>
          <w:szCs w:val="22"/>
        </w:rPr>
        <w:t>m</w:t>
      </w:r>
      <w:r w:rsidRPr="007E645E">
        <w:rPr>
          <w:rFonts w:eastAsia="Arial" w:cs="Arial"/>
          <w:color w:val="auto"/>
          <w:spacing w:val="1"/>
          <w:sz w:val="22"/>
          <w:szCs w:val="22"/>
        </w:rPr>
        <w:t>en</w:t>
      </w:r>
      <w:r w:rsidRPr="007E645E">
        <w:rPr>
          <w:rFonts w:eastAsia="Arial" w:cs="Arial"/>
          <w:color w:val="auto"/>
          <w:sz w:val="22"/>
          <w:szCs w:val="22"/>
        </w:rPr>
        <w:t>t,</w:t>
      </w:r>
      <w:r w:rsidRPr="007E645E">
        <w:rPr>
          <w:rFonts w:eastAsia="Arial" w:cs="Arial"/>
          <w:color w:val="auto"/>
          <w:spacing w:val="1"/>
          <w:sz w:val="22"/>
          <w:szCs w:val="22"/>
        </w:rPr>
        <w:t xml:space="preserve"> </w:t>
      </w:r>
      <w:r w:rsidRPr="007E645E">
        <w:rPr>
          <w:rFonts w:eastAsia="Arial" w:cs="Arial"/>
          <w:color w:val="auto"/>
          <w:spacing w:val="-2"/>
          <w:sz w:val="22"/>
          <w:szCs w:val="22"/>
        </w:rPr>
        <w:t>i</w:t>
      </w:r>
      <w:r w:rsidRPr="007E645E">
        <w:rPr>
          <w:rFonts w:eastAsia="Arial" w:cs="Arial"/>
          <w:color w:val="auto"/>
          <w:spacing w:val="1"/>
          <w:sz w:val="22"/>
          <w:szCs w:val="22"/>
        </w:rPr>
        <w:t>n</w:t>
      </w:r>
      <w:r w:rsidRPr="007E645E">
        <w:rPr>
          <w:rFonts w:eastAsia="Arial" w:cs="Arial"/>
          <w:color w:val="auto"/>
          <w:sz w:val="22"/>
          <w:szCs w:val="22"/>
        </w:rPr>
        <w:t>clu</w:t>
      </w:r>
      <w:r w:rsidRPr="007E645E">
        <w:rPr>
          <w:rFonts w:eastAsia="Arial" w:cs="Arial"/>
          <w:color w:val="auto"/>
          <w:spacing w:val="1"/>
          <w:sz w:val="22"/>
          <w:szCs w:val="22"/>
        </w:rPr>
        <w:t>d</w:t>
      </w:r>
      <w:r w:rsidRPr="007E645E">
        <w:rPr>
          <w:rFonts w:eastAsia="Arial" w:cs="Arial"/>
          <w:color w:val="auto"/>
          <w:sz w:val="22"/>
          <w:szCs w:val="22"/>
        </w:rPr>
        <w:t>ing</w:t>
      </w:r>
      <w:r w:rsidRPr="007E645E">
        <w:rPr>
          <w:rFonts w:eastAsia="Arial" w:cs="Arial"/>
          <w:color w:val="auto"/>
          <w:spacing w:val="-1"/>
          <w:sz w:val="22"/>
          <w:szCs w:val="22"/>
        </w:rPr>
        <w:t xml:space="preserve"> </w:t>
      </w:r>
      <w:r w:rsidRPr="007E645E">
        <w:rPr>
          <w:rFonts w:eastAsia="Arial" w:cs="Arial"/>
          <w:color w:val="auto"/>
          <w:sz w:val="22"/>
          <w:szCs w:val="22"/>
        </w:rPr>
        <w:t>s</w:t>
      </w:r>
      <w:r w:rsidRPr="007E645E">
        <w:rPr>
          <w:rFonts w:eastAsia="Arial" w:cs="Arial"/>
          <w:color w:val="auto"/>
          <w:spacing w:val="1"/>
          <w:sz w:val="22"/>
          <w:szCs w:val="22"/>
        </w:rPr>
        <w:t>e</w:t>
      </w:r>
      <w:r w:rsidRPr="007E645E">
        <w:rPr>
          <w:rFonts w:eastAsia="Arial" w:cs="Arial"/>
          <w:color w:val="auto"/>
          <w:spacing w:val="-1"/>
          <w:sz w:val="22"/>
          <w:szCs w:val="22"/>
        </w:rPr>
        <w:t>q</w:t>
      </w:r>
      <w:r w:rsidRPr="007E645E">
        <w:rPr>
          <w:rFonts w:eastAsia="Arial" w:cs="Arial"/>
          <w:color w:val="auto"/>
          <w:spacing w:val="1"/>
          <w:sz w:val="22"/>
          <w:szCs w:val="22"/>
        </w:rPr>
        <w:t>u</w:t>
      </w:r>
      <w:r w:rsidRPr="007E645E">
        <w:rPr>
          <w:rFonts w:eastAsia="Arial" w:cs="Arial"/>
          <w:color w:val="auto"/>
          <w:spacing w:val="-1"/>
          <w:sz w:val="22"/>
          <w:szCs w:val="22"/>
        </w:rPr>
        <w:t>e</w:t>
      </w:r>
      <w:r w:rsidRPr="007E645E">
        <w:rPr>
          <w:rFonts w:eastAsia="Arial" w:cs="Arial"/>
          <w:color w:val="auto"/>
          <w:spacing w:val="1"/>
          <w:sz w:val="22"/>
          <w:szCs w:val="22"/>
        </w:rPr>
        <w:t>n</w:t>
      </w:r>
      <w:r w:rsidRPr="007E645E">
        <w:rPr>
          <w:rFonts w:eastAsia="Arial" w:cs="Arial"/>
          <w:color w:val="auto"/>
          <w:sz w:val="22"/>
          <w:szCs w:val="22"/>
        </w:rPr>
        <w:t>t</w:t>
      </w:r>
      <w:r w:rsidRPr="007E645E">
        <w:rPr>
          <w:rFonts w:eastAsia="Arial" w:cs="Arial"/>
          <w:color w:val="auto"/>
          <w:spacing w:val="-2"/>
          <w:sz w:val="22"/>
          <w:szCs w:val="22"/>
        </w:rPr>
        <w:t>i</w:t>
      </w:r>
      <w:r w:rsidRPr="007E645E">
        <w:rPr>
          <w:rFonts w:eastAsia="Arial" w:cs="Arial"/>
          <w:color w:val="auto"/>
          <w:spacing w:val="1"/>
          <w:sz w:val="22"/>
          <w:szCs w:val="22"/>
        </w:rPr>
        <w:t>a</w:t>
      </w:r>
      <w:r w:rsidRPr="007E645E">
        <w:rPr>
          <w:rFonts w:eastAsia="Arial" w:cs="Arial"/>
          <w:color w:val="auto"/>
          <w:sz w:val="22"/>
          <w:szCs w:val="22"/>
        </w:rPr>
        <w:t xml:space="preserve">l </w:t>
      </w:r>
      <w:r w:rsidRPr="007E645E">
        <w:rPr>
          <w:rFonts w:eastAsia="Arial" w:cs="Arial"/>
          <w:color w:val="auto"/>
          <w:spacing w:val="1"/>
          <w:sz w:val="22"/>
          <w:szCs w:val="22"/>
        </w:rPr>
        <w:t>a</w:t>
      </w:r>
      <w:r w:rsidRPr="007E645E">
        <w:rPr>
          <w:rFonts w:eastAsia="Arial" w:cs="Arial"/>
          <w:color w:val="auto"/>
          <w:sz w:val="22"/>
          <w:szCs w:val="22"/>
        </w:rPr>
        <w:t>ss</w:t>
      </w:r>
      <w:r w:rsidRPr="007E645E">
        <w:rPr>
          <w:rFonts w:eastAsia="Arial" w:cs="Arial"/>
          <w:color w:val="auto"/>
          <w:spacing w:val="1"/>
          <w:sz w:val="22"/>
          <w:szCs w:val="22"/>
        </w:rPr>
        <w:t>e</w:t>
      </w:r>
      <w:r w:rsidRPr="007E645E">
        <w:rPr>
          <w:rFonts w:eastAsia="Arial" w:cs="Arial"/>
          <w:color w:val="auto"/>
          <w:sz w:val="22"/>
          <w:szCs w:val="22"/>
        </w:rPr>
        <w:t>s</w:t>
      </w:r>
      <w:r w:rsidRPr="007E645E">
        <w:rPr>
          <w:rFonts w:eastAsia="Arial" w:cs="Arial"/>
          <w:color w:val="auto"/>
          <w:spacing w:val="-2"/>
          <w:sz w:val="22"/>
          <w:szCs w:val="22"/>
        </w:rPr>
        <w:t>s</w:t>
      </w:r>
      <w:r w:rsidRPr="007E645E">
        <w:rPr>
          <w:rFonts w:eastAsia="Arial" w:cs="Arial"/>
          <w:color w:val="auto"/>
          <w:spacing w:val="1"/>
          <w:sz w:val="22"/>
          <w:szCs w:val="22"/>
        </w:rPr>
        <w:t>m</w:t>
      </w:r>
      <w:r w:rsidRPr="007E645E">
        <w:rPr>
          <w:rFonts w:eastAsia="Arial" w:cs="Arial"/>
          <w:color w:val="auto"/>
          <w:spacing w:val="-1"/>
          <w:sz w:val="22"/>
          <w:szCs w:val="22"/>
        </w:rPr>
        <w:t>e</w:t>
      </w:r>
      <w:r w:rsidRPr="007E645E">
        <w:rPr>
          <w:rFonts w:eastAsia="Arial" w:cs="Arial"/>
          <w:color w:val="auto"/>
          <w:spacing w:val="1"/>
          <w:sz w:val="22"/>
          <w:szCs w:val="22"/>
        </w:rPr>
        <w:t>n</w:t>
      </w:r>
      <w:r w:rsidRPr="007E645E">
        <w:rPr>
          <w:rFonts w:eastAsia="Arial" w:cs="Arial"/>
          <w:color w:val="auto"/>
          <w:sz w:val="22"/>
          <w:szCs w:val="22"/>
        </w:rPr>
        <w:t>t</w:t>
      </w:r>
      <w:r w:rsidRPr="007E645E">
        <w:rPr>
          <w:rFonts w:eastAsia="Arial" w:cs="Arial"/>
          <w:color w:val="auto"/>
          <w:spacing w:val="1"/>
          <w:sz w:val="22"/>
          <w:szCs w:val="22"/>
        </w:rPr>
        <w:t>:</w:t>
      </w:r>
      <w:r w:rsidRPr="007E645E">
        <w:rPr>
          <w:rFonts w:eastAsia="Arial" w:cs="Arial"/>
          <w:color w:val="auto"/>
          <w:spacing w:val="-1"/>
          <w:sz w:val="22"/>
          <w:szCs w:val="22"/>
        </w:rPr>
        <w:t xml:space="preserve"> </w:t>
      </w:r>
      <w:r w:rsidRPr="007E645E">
        <w:rPr>
          <w:rFonts w:eastAsia="Arial" w:cs="Arial"/>
          <w:color w:val="auto"/>
          <w:sz w:val="22"/>
          <w:szCs w:val="22"/>
        </w:rPr>
        <w:t>f</w:t>
      </w:r>
      <w:r w:rsidRPr="007E645E">
        <w:rPr>
          <w:rFonts w:eastAsia="Arial" w:cs="Arial"/>
          <w:color w:val="auto"/>
          <w:spacing w:val="1"/>
          <w:sz w:val="22"/>
          <w:szCs w:val="22"/>
        </w:rPr>
        <w:t>o</w:t>
      </w:r>
      <w:r w:rsidRPr="007E645E">
        <w:rPr>
          <w:rFonts w:eastAsia="Arial" w:cs="Arial"/>
          <w:color w:val="auto"/>
          <w:sz w:val="22"/>
          <w:szCs w:val="22"/>
        </w:rPr>
        <w:t xml:space="preserve">r all </w:t>
      </w:r>
      <w:r w:rsidRPr="007E645E">
        <w:rPr>
          <w:rFonts w:eastAsia="Arial" w:cs="Arial"/>
          <w:color w:val="auto"/>
          <w:spacing w:val="1"/>
          <w:sz w:val="22"/>
          <w:szCs w:val="22"/>
        </w:rPr>
        <w:t>app</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c</w:t>
      </w:r>
      <w:r w:rsidRPr="007E645E">
        <w:rPr>
          <w:rFonts w:eastAsia="Arial" w:cs="Arial"/>
          <w:color w:val="auto"/>
          <w:spacing w:val="1"/>
          <w:sz w:val="22"/>
          <w:szCs w:val="22"/>
        </w:rPr>
        <w:t>a</w:t>
      </w:r>
      <w:r w:rsidRPr="007E645E">
        <w:rPr>
          <w:rFonts w:eastAsia="Arial" w:cs="Arial"/>
          <w:color w:val="auto"/>
          <w:sz w:val="22"/>
          <w:szCs w:val="22"/>
        </w:rPr>
        <w:t>ti</w:t>
      </w:r>
      <w:r w:rsidRPr="007E645E">
        <w:rPr>
          <w:rFonts w:eastAsia="Arial" w:cs="Arial"/>
          <w:color w:val="auto"/>
          <w:spacing w:val="-1"/>
          <w:sz w:val="22"/>
          <w:szCs w:val="22"/>
        </w:rPr>
        <w:t>o</w:t>
      </w:r>
      <w:r w:rsidRPr="007E645E">
        <w:rPr>
          <w:rFonts w:eastAsia="Arial" w:cs="Arial"/>
          <w:color w:val="auto"/>
          <w:spacing w:val="1"/>
          <w:sz w:val="22"/>
          <w:szCs w:val="22"/>
        </w:rPr>
        <w:t>n</w:t>
      </w:r>
      <w:r w:rsidRPr="007E645E">
        <w:rPr>
          <w:rFonts w:eastAsia="Arial" w:cs="Arial"/>
          <w:color w:val="auto"/>
          <w:sz w:val="22"/>
          <w:szCs w:val="22"/>
        </w:rPr>
        <w:t>s</w:t>
      </w:r>
      <w:r w:rsidRPr="007E645E">
        <w:rPr>
          <w:rFonts w:eastAsia="Arial" w:cs="Arial"/>
          <w:color w:val="auto"/>
          <w:spacing w:val="-2"/>
          <w:sz w:val="22"/>
          <w:szCs w:val="22"/>
        </w:rPr>
        <w:t xml:space="preserve"> </w:t>
      </w:r>
      <w:r w:rsidRPr="007E645E">
        <w:rPr>
          <w:rFonts w:eastAsia="Arial" w:cs="Arial"/>
          <w:color w:val="auto"/>
          <w:sz w:val="22"/>
          <w:szCs w:val="22"/>
        </w:rPr>
        <w:t>f</w:t>
      </w:r>
      <w:r w:rsidRPr="007E645E">
        <w:rPr>
          <w:rFonts w:eastAsia="Arial" w:cs="Arial"/>
          <w:color w:val="auto"/>
          <w:spacing w:val="1"/>
          <w:sz w:val="22"/>
          <w:szCs w:val="22"/>
        </w:rPr>
        <w:t>o</w:t>
      </w:r>
      <w:r w:rsidRPr="007E645E">
        <w:rPr>
          <w:rFonts w:eastAsia="Arial" w:cs="Arial"/>
          <w:color w:val="auto"/>
          <w:sz w:val="22"/>
          <w:szCs w:val="22"/>
        </w:rPr>
        <w:t xml:space="preserve">r </w:t>
      </w:r>
      <w:r w:rsidRPr="007E645E">
        <w:rPr>
          <w:rFonts w:eastAsia="Arial" w:cs="Arial"/>
          <w:color w:val="auto"/>
          <w:spacing w:val="-1"/>
          <w:sz w:val="22"/>
          <w:szCs w:val="22"/>
        </w:rPr>
        <w:t>r</w:t>
      </w:r>
      <w:r w:rsidRPr="007E645E">
        <w:rPr>
          <w:rFonts w:eastAsia="Arial" w:cs="Arial"/>
          <w:color w:val="auto"/>
          <w:spacing w:val="1"/>
          <w:sz w:val="22"/>
          <w:szCs w:val="22"/>
        </w:rPr>
        <w:t>e</w:t>
      </w:r>
      <w:r w:rsidRPr="007E645E">
        <w:rPr>
          <w:rFonts w:eastAsia="Arial" w:cs="Arial"/>
          <w:color w:val="auto"/>
          <w:sz w:val="22"/>
          <w:szCs w:val="22"/>
        </w:rPr>
        <w:t>t</w:t>
      </w:r>
      <w:r w:rsidRPr="007E645E">
        <w:rPr>
          <w:rFonts w:eastAsia="Arial" w:cs="Arial"/>
          <w:color w:val="auto"/>
          <w:spacing w:val="1"/>
          <w:sz w:val="22"/>
          <w:szCs w:val="22"/>
        </w:rPr>
        <w:t>a</w:t>
      </w:r>
      <w:r w:rsidRPr="007E645E">
        <w:rPr>
          <w:rFonts w:eastAsia="Arial" w:cs="Arial"/>
          <w:color w:val="auto"/>
          <w:sz w:val="22"/>
          <w:szCs w:val="22"/>
        </w:rPr>
        <w:t>i</w:t>
      </w:r>
      <w:r w:rsidRPr="007E645E">
        <w:rPr>
          <w:rFonts w:eastAsia="Arial" w:cs="Arial"/>
          <w:color w:val="auto"/>
          <w:spacing w:val="-1"/>
          <w:sz w:val="22"/>
          <w:szCs w:val="22"/>
        </w:rPr>
        <w:t>l</w:t>
      </w:r>
      <w:r w:rsidRPr="007E645E">
        <w:rPr>
          <w:rFonts w:eastAsia="Arial" w:cs="Arial"/>
          <w:color w:val="auto"/>
          <w:sz w:val="22"/>
          <w:szCs w:val="22"/>
        </w:rPr>
        <w:t>i</w:t>
      </w:r>
      <w:r w:rsidRPr="007E645E">
        <w:rPr>
          <w:rFonts w:eastAsia="Arial" w:cs="Arial"/>
          <w:color w:val="auto"/>
          <w:spacing w:val="-2"/>
          <w:sz w:val="22"/>
          <w:szCs w:val="22"/>
        </w:rPr>
        <w:t>n</w:t>
      </w:r>
      <w:r w:rsidRPr="007E645E">
        <w:rPr>
          <w:rFonts w:eastAsia="Arial" w:cs="Arial"/>
          <w:color w:val="auto"/>
          <w:sz w:val="22"/>
          <w:szCs w:val="22"/>
        </w:rPr>
        <w:t>g</w:t>
      </w:r>
      <w:r w:rsidRPr="007E645E">
        <w:rPr>
          <w:rFonts w:eastAsia="Arial" w:cs="Arial"/>
          <w:color w:val="auto"/>
          <w:spacing w:val="-1"/>
          <w:sz w:val="22"/>
          <w:szCs w:val="22"/>
        </w:rPr>
        <w:t xml:space="preserve"> </w:t>
      </w:r>
      <w:r w:rsidRPr="007E645E">
        <w:rPr>
          <w:rFonts w:eastAsia="Arial" w:cs="Arial"/>
          <w:color w:val="auto"/>
          <w:spacing w:val="1"/>
          <w:sz w:val="22"/>
          <w:szCs w:val="22"/>
        </w:rPr>
        <w:t>o</w:t>
      </w:r>
      <w:r w:rsidRPr="007E645E">
        <w:rPr>
          <w:rFonts w:eastAsia="Arial" w:cs="Arial"/>
          <w:color w:val="auto"/>
          <w:sz w:val="22"/>
          <w:szCs w:val="22"/>
        </w:rPr>
        <w:t>r ot</w:t>
      </w:r>
      <w:r w:rsidRPr="007E645E">
        <w:rPr>
          <w:rFonts w:eastAsia="Arial" w:cs="Arial"/>
          <w:color w:val="auto"/>
          <w:spacing w:val="1"/>
          <w:sz w:val="22"/>
          <w:szCs w:val="22"/>
        </w:rPr>
        <w:t>he</w:t>
      </w:r>
      <w:r w:rsidRPr="007E645E">
        <w:rPr>
          <w:rFonts w:eastAsia="Arial" w:cs="Arial"/>
          <w:color w:val="auto"/>
          <w:sz w:val="22"/>
          <w:szCs w:val="22"/>
        </w:rPr>
        <w:t>r</w:t>
      </w:r>
      <w:r w:rsidRPr="007E645E">
        <w:rPr>
          <w:rFonts w:eastAsia="Arial" w:cs="Arial"/>
          <w:color w:val="auto"/>
          <w:spacing w:val="-2"/>
          <w:sz w:val="22"/>
          <w:szCs w:val="22"/>
        </w:rPr>
        <w:t xml:space="preserve"> </w:t>
      </w:r>
      <w:r w:rsidRPr="007E645E">
        <w:rPr>
          <w:rFonts w:eastAsia="Arial" w:cs="Arial"/>
          <w:color w:val="auto"/>
          <w:spacing w:val="1"/>
          <w:sz w:val="22"/>
          <w:szCs w:val="22"/>
        </w:rPr>
        <w:t>ma</w:t>
      </w:r>
      <w:r w:rsidRPr="007E645E">
        <w:rPr>
          <w:rFonts w:eastAsia="Arial" w:cs="Arial"/>
          <w:color w:val="auto"/>
          <w:sz w:val="22"/>
          <w:szCs w:val="22"/>
        </w:rPr>
        <w:t>in</w:t>
      </w:r>
      <w:r w:rsidRPr="007E645E">
        <w:rPr>
          <w:rFonts w:eastAsia="Arial" w:cs="Arial"/>
          <w:color w:val="auto"/>
          <w:spacing w:val="-2"/>
          <w:sz w:val="22"/>
          <w:szCs w:val="22"/>
        </w:rPr>
        <w:t xml:space="preserve"> </w:t>
      </w:r>
      <w:r w:rsidRPr="007E645E">
        <w:rPr>
          <w:rFonts w:eastAsia="Arial" w:cs="Arial"/>
          <w:color w:val="auto"/>
          <w:spacing w:val="1"/>
          <w:sz w:val="22"/>
          <w:szCs w:val="22"/>
        </w:rPr>
        <w:t>to</w:t>
      </w:r>
      <w:r w:rsidRPr="007E645E">
        <w:rPr>
          <w:rFonts w:eastAsia="Arial" w:cs="Arial"/>
          <w:color w:val="auto"/>
          <w:spacing w:val="-3"/>
          <w:sz w:val="22"/>
          <w:szCs w:val="22"/>
        </w:rPr>
        <w:t>w</w:t>
      </w:r>
      <w:r w:rsidRPr="007E645E">
        <w:rPr>
          <w:rFonts w:eastAsia="Arial" w:cs="Arial"/>
          <w:color w:val="auto"/>
          <w:sz w:val="22"/>
          <w:szCs w:val="22"/>
        </w:rPr>
        <w:t>n</w:t>
      </w:r>
      <w:r w:rsidRPr="007E645E">
        <w:rPr>
          <w:rFonts w:eastAsia="Arial" w:cs="Arial"/>
          <w:color w:val="auto"/>
          <w:spacing w:val="1"/>
          <w:sz w:val="22"/>
          <w:szCs w:val="22"/>
        </w:rPr>
        <w:t xml:space="preserve"> </w:t>
      </w:r>
      <w:r w:rsidRPr="007E645E">
        <w:rPr>
          <w:rFonts w:eastAsia="Arial" w:cs="Arial"/>
          <w:color w:val="auto"/>
          <w:spacing w:val="-2"/>
          <w:sz w:val="22"/>
          <w:szCs w:val="22"/>
        </w:rPr>
        <w:t>c</w:t>
      </w:r>
      <w:r w:rsidRPr="007E645E">
        <w:rPr>
          <w:rFonts w:eastAsia="Arial" w:cs="Arial"/>
          <w:color w:val="auto"/>
          <w:spacing w:val="1"/>
          <w:sz w:val="22"/>
          <w:szCs w:val="22"/>
        </w:rPr>
        <w:t>en</w:t>
      </w:r>
      <w:r w:rsidRPr="007E645E">
        <w:rPr>
          <w:rFonts w:eastAsia="Arial" w:cs="Arial"/>
          <w:color w:val="auto"/>
          <w:sz w:val="22"/>
          <w:szCs w:val="22"/>
        </w:rPr>
        <w:t>tre</w:t>
      </w:r>
      <w:r w:rsidRPr="007E645E">
        <w:rPr>
          <w:rFonts w:eastAsia="Arial" w:cs="Arial"/>
          <w:color w:val="auto"/>
          <w:spacing w:val="-1"/>
          <w:sz w:val="22"/>
          <w:szCs w:val="22"/>
        </w:rPr>
        <w:t xml:space="preserve"> </w:t>
      </w:r>
      <w:r w:rsidRPr="007E645E">
        <w:rPr>
          <w:rFonts w:eastAsia="Arial" w:cs="Arial"/>
          <w:color w:val="auto"/>
          <w:spacing w:val="1"/>
          <w:sz w:val="22"/>
          <w:szCs w:val="22"/>
        </w:rPr>
        <w:t>u</w:t>
      </w:r>
      <w:r w:rsidRPr="007E645E">
        <w:rPr>
          <w:rFonts w:eastAsia="Arial" w:cs="Arial"/>
          <w:color w:val="auto"/>
          <w:sz w:val="22"/>
          <w:szCs w:val="22"/>
        </w:rPr>
        <w:t>s</w:t>
      </w:r>
      <w:r w:rsidRPr="007E645E">
        <w:rPr>
          <w:rFonts w:eastAsia="Arial" w:cs="Arial"/>
          <w:color w:val="auto"/>
          <w:spacing w:val="1"/>
          <w:sz w:val="22"/>
          <w:szCs w:val="22"/>
        </w:rPr>
        <w:t>e</w:t>
      </w:r>
      <w:r w:rsidRPr="007E645E">
        <w:rPr>
          <w:rFonts w:eastAsia="Arial" w:cs="Arial"/>
          <w:color w:val="auto"/>
          <w:sz w:val="22"/>
          <w:szCs w:val="22"/>
        </w:rPr>
        <w:t>s</w:t>
      </w:r>
      <w:r w:rsidRPr="007E645E">
        <w:rPr>
          <w:rFonts w:eastAsia="Arial" w:cs="Arial"/>
          <w:color w:val="auto"/>
          <w:spacing w:val="-2"/>
          <w:sz w:val="22"/>
          <w:szCs w:val="22"/>
        </w:rPr>
        <w:t xml:space="preserve"> </w:t>
      </w:r>
      <w:r w:rsidRPr="007E645E">
        <w:rPr>
          <w:rFonts w:eastAsia="Arial" w:cs="Arial"/>
          <w:color w:val="auto"/>
          <w:spacing w:val="1"/>
          <w:sz w:val="22"/>
          <w:szCs w:val="22"/>
        </w:rPr>
        <w:t>ou</w:t>
      </w:r>
      <w:r w:rsidRPr="007E645E">
        <w:rPr>
          <w:rFonts w:eastAsia="Arial" w:cs="Arial"/>
          <w:color w:val="auto"/>
          <w:sz w:val="22"/>
          <w:szCs w:val="22"/>
        </w:rPr>
        <w:t>tsi</w:t>
      </w:r>
      <w:r w:rsidRPr="007E645E">
        <w:rPr>
          <w:rFonts w:eastAsia="Arial" w:cs="Arial"/>
          <w:color w:val="auto"/>
          <w:spacing w:val="-1"/>
          <w:sz w:val="22"/>
          <w:szCs w:val="22"/>
        </w:rPr>
        <w:t>d</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z w:val="22"/>
          <w:szCs w:val="22"/>
        </w:rPr>
        <w:t>a</w:t>
      </w:r>
      <w:r w:rsidRPr="007E645E">
        <w:rPr>
          <w:rFonts w:eastAsia="Arial" w:cs="Arial"/>
          <w:color w:val="auto"/>
          <w:spacing w:val="-1"/>
          <w:sz w:val="22"/>
          <w:szCs w:val="22"/>
        </w:rPr>
        <w:t xml:space="preserve"> d</w:t>
      </w:r>
      <w:r w:rsidRPr="007E645E">
        <w:rPr>
          <w:rFonts w:eastAsia="Arial" w:cs="Arial"/>
          <w:color w:val="auto"/>
          <w:spacing w:val="1"/>
          <w:sz w:val="22"/>
          <w:szCs w:val="22"/>
        </w:rPr>
        <w:t>e</w:t>
      </w:r>
      <w:r w:rsidRPr="007E645E">
        <w:rPr>
          <w:rFonts w:eastAsia="Arial" w:cs="Arial"/>
          <w:color w:val="auto"/>
          <w:sz w:val="22"/>
          <w:szCs w:val="22"/>
        </w:rPr>
        <w:t>si</w:t>
      </w:r>
      <w:r w:rsidRPr="007E645E">
        <w:rPr>
          <w:rFonts w:eastAsia="Arial" w:cs="Arial"/>
          <w:color w:val="auto"/>
          <w:spacing w:val="-2"/>
          <w:sz w:val="22"/>
          <w:szCs w:val="22"/>
        </w:rPr>
        <w:t>g</w:t>
      </w:r>
      <w:r w:rsidRPr="007E645E">
        <w:rPr>
          <w:rFonts w:eastAsia="Arial" w:cs="Arial"/>
          <w:color w:val="auto"/>
          <w:spacing w:val="1"/>
          <w:sz w:val="22"/>
          <w:szCs w:val="22"/>
        </w:rPr>
        <w:t>na</w:t>
      </w:r>
      <w:r w:rsidRPr="007E645E">
        <w:rPr>
          <w:rFonts w:eastAsia="Arial" w:cs="Arial"/>
          <w:color w:val="auto"/>
          <w:sz w:val="22"/>
          <w:szCs w:val="22"/>
        </w:rPr>
        <w:t>t</w:t>
      </w:r>
      <w:r w:rsidRPr="007E645E">
        <w:rPr>
          <w:rFonts w:eastAsia="Arial" w:cs="Arial"/>
          <w:color w:val="auto"/>
          <w:spacing w:val="1"/>
          <w:sz w:val="22"/>
          <w:szCs w:val="22"/>
        </w:rPr>
        <w:t>e</w:t>
      </w:r>
      <w:r w:rsidRPr="007E645E">
        <w:rPr>
          <w:rFonts w:eastAsia="Arial" w:cs="Arial"/>
          <w:color w:val="auto"/>
          <w:sz w:val="22"/>
          <w:szCs w:val="22"/>
        </w:rPr>
        <w:t>d t</w:t>
      </w:r>
      <w:r w:rsidRPr="007E645E">
        <w:rPr>
          <w:rFonts w:eastAsia="Arial" w:cs="Arial"/>
          <w:color w:val="auto"/>
          <w:spacing w:val="1"/>
          <w:sz w:val="22"/>
          <w:szCs w:val="22"/>
        </w:rPr>
        <w:t>o</w:t>
      </w:r>
      <w:r w:rsidRPr="007E645E">
        <w:rPr>
          <w:rFonts w:eastAsia="Arial" w:cs="Arial"/>
          <w:color w:val="auto"/>
          <w:spacing w:val="-3"/>
          <w:sz w:val="22"/>
          <w:szCs w:val="22"/>
        </w:rPr>
        <w:t>w</w:t>
      </w:r>
      <w:r w:rsidRPr="007E645E">
        <w:rPr>
          <w:rFonts w:eastAsia="Arial" w:cs="Arial"/>
          <w:color w:val="auto"/>
          <w:sz w:val="22"/>
          <w:szCs w:val="22"/>
        </w:rPr>
        <w:t>n</w:t>
      </w:r>
      <w:r w:rsidRPr="007E645E">
        <w:rPr>
          <w:rFonts w:eastAsia="Arial" w:cs="Arial"/>
          <w:color w:val="auto"/>
          <w:spacing w:val="1"/>
          <w:sz w:val="22"/>
          <w:szCs w:val="22"/>
        </w:rPr>
        <w:t xml:space="preserve"> </w:t>
      </w:r>
      <w:proofErr w:type="gramStart"/>
      <w:r w:rsidRPr="007E645E">
        <w:rPr>
          <w:rFonts w:eastAsia="Arial" w:cs="Arial"/>
          <w:color w:val="auto"/>
          <w:sz w:val="22"/>
          <w:szCs w:val="22"/>
        </w:rPr>
        <w:t>c</w:t>
      </w:r>
      <w:r w:rsidRPr="007E645E">
        <w:rPr>
          <w:rFonts w:eastAsia="Arial" w:cs="Arial"/>
          <w:color w:val="auto"/>
          <w:spacing w:val="1"/>
          <w:sz w:val="22"/>
          <w:szCs w:val="22"/>
        </w:rPr>
        <w:t>en</w:t>
      </w:r>
      <w:r w:rsidRPr="007E645E">
        <w:rPr>
          <w:rFonts w:eastAsia="Arial" w:cs="Arial"/>
          <w:color w:val="auto"/>
          <w:sz w:val="22"/>
          <w:szCs w:val="22"/>
        </w:rPr>
        <w:t>tre</w:t>
      </w:r>
      <w:r w:rsidR="008F198D" w:rsidRPr="007E645E">
        <w:rPr>
          <w:rFonts w:eastAsia="Arial" w:cs="Arial"/>
          <w:color w:val="auto"/>
          <w:sz w:val="22"/>
          <w:szCs w:val="22"/>
        </w:rPr>
        <w:t>;</w:t>
      </w:r>
      <w:proofErr w:type="gramEnd"/>
    </w:p>
    <w:p w14:paraId="7BC50B05" w14:textId="1E23D00D" w:rsidR="00B36399" w:rsidRPr="007E645E" w:rsidRDefault="00B36399" w:rsidP="006B2A22">
      <w:pPr>
        <w:pStyle w:val="ListParagraph"/>
        <w:widowControl w:val="0"/>
        <w:numPr>
          <w:ilvl w:val="0"/>
          <w:numId w:val="99"/>
        </w:numPr>
        <w:ind w:left="567" w:hanging="567"/>
        <w:rPr>
          <w:rFonts w:eastAsia="Arial" w:cs="Arial"/>
          <w:color w:val="auto"/>
          <w:sz w:val="22"/>
          <w:szCs w:val="22"/>
        </w:rPr>
      </w:pPr>
      <w:r w:rsidRPr="007E645E">
        <w:rPr>
          <w:rFonts w:eastAsia="Arial" w:cs="Arial"/>
          <w:color w:val="auto"/>
          <w:spacing w:val="2"/>
          <w:sz w:val="22"/>
          <w:szCs w:val="22"/>
        </w:rPr>
        <w:t>T</w:t>
      </w:r>
      <w:r w:rsidRPr="007E645E">
        <w:rPr>
          <w:rFonts w:eastAsia="Arial" w:cs="Arial"/>
          <w:color w:val="auto"/>
          <w:sz w:val="22"/>
          <w:szCs w:val="22"/>
        </w:rPr>
        <w:t>ra</w:t>
      </w:r>
      <w:r w:rsidRPr="007E645E">
        <w:rPr>
          <w:rFonts w:eastAsia="Arial" w:cs="Arial"/>
          <w:color w:val="auto"/>
          <w:spacing w:val="1"/>
          <w:sz w:val="22"/>
          <w:szCs w:val="22"/>
        </w:rPr>
        <w:t>n</w:t>
      </w:r>
      <w:r w:rsidRPr="007E645E">
        <w:rPr>
          <w:rFonts w:eastAsia="Arial" w:cs="Arial"/>
          <w:color w:val="auto"/>
          <w:spacing w:val="-2"/>
          <w:sz w:val="22"/>
          <w:szCs w:val="22"/>
        </w:rPr>
        <w:t>s</w:t>
      </w:r>
      <w:r w:rsidRPr="007E645E">
        <w:rPr>
          <w:rFonts w:eastAsia="Arial" w:cs="Arial"/>
          <w:color w:val="auto"/>
          <w:spacing w:val="1"/>
          <w:sz w:val="22"/>
          <w:szCs w:val="22"/>
        </w:rPr>
        <w:t>po</w:t>
      </w:r>
      <w:r w:rsidRPr="007E645E">
        <w:rPr>
          <w:rFonts w:eastAsia="Arial" w:cs="Arial"/>
          <w:color w:val="auto"/>
          <w:sz w:val="22"/>
          <w:szCs w:val="22"/>
        </w:rPr>
        <w:t>rt</w:t>
      </w:r>
      <w:r w:rsidRPr="007E645E">
        <w:rPr>
          <w:rFonts w:eastAsia="Arial" w:cs="Arial"/>
          <w:color w:val="auto"/>
          <w:spacing w:val="-2"/>
          <w:sz w:val="22"/>
          <w:szCs w:val="22"/>
        </w:rPr>
        <w:t xml:space="preserve"> </w:t>
      </w:r>
      <w:r w:rsidRPr="007E645E">
        <w:rPr>
          <w:rFonts w:eastAsia="Arial" w:cs="Arial"/>
          <w:color w:val="auto"/>
          <w:sz w:val="22"/>
          <w:szCs w:val="22"/>
        </w:rPr>
        <w:t>Ass</w:t>
      </w:r>
      <w:r w:rsidRPr="007E645E">
        <w:rPr>
          <w:rFonts w:eastAsia="Arial" w:cs="Arial"/>
          <w:color w:val="auto"/>
          <w:spacing w:val="1"/>
          <w:sz w:val="22"/>
          <w:szCs w:val="22"/>
        </w:rPr>
        <w:t>e</w:t>
      </w:r>
      <w:r w:rsidRPr="007E645E">
        <w:rPr>
          <w:rFonts w:eastAsia="Arial" w:cs="Arial"/>
          <w:color w:val="auto"/>
          <w:sz w:val="22"/>
          <w:szCs w:val="22"/>
        </w:rPr>
        <w:t>s</w:t>
      </w:r>
      <w:r w:rsidRPr="007E645E">
        <w:rPr>
          <w:rFonts w:eastAsia="Arial" w:cs="Arial"/>
          <w:color w:val="auto"/>
          <w:spacing w:val="-2"/>
          <w:sz w:val="22"/>
          <w:szCs w:val="22"/>
        </w:rPr>
        <w:t>s</w:t>
      </w:r>
      <w:r w:rsidRPr="007E645E">
        <w:rPr>
          <w:rFonts w:eastAsia="Arial" w:cs="Arial"/>
          <w:color w:val="auto"/>
          <w:spacing w:val="1"/>
          <w:sz w:val="22"/>
          <w:szCs w:val="22"/>
        </w:rPr>
        <w:t>me</w:t>
      </w:r>
      <w:r w:rsidRPr="007E645E">
        <w:rPr>
          <w:rFonts w:eastAsia="Arial" w:cs="Arial"/>
          <w:color w:val="auto"/>
          <w:spacing w:val="-1"/>
          <w:sz w:val="22"/>
          <w:szCs w:val="22"/>
        </w:rPr>
        <w:t>n</w:t>
      </w:r>
      <w:r w:rsidRPr="007E645E">
        <w:rPr>
          <w:rFonts w:eastAsia="Arial" w:cs="Arial"/>
          <w:color w:val="auto"/>
          <w:spacing w:val="1"/>
          <w:sz w:val="22"/>
          <w:szCs w:val="22"/>
        </w:rPr>
        <w:t>t</w:t>
      </w:r>
      <w:r w:rsidRPr="007E645E">
        <w:rPr>
          <w:rFonts w:eastAsia="Arial" w:cs="Arial"/>
          <w:color w:val="auto"/>
          <w:sz w:val="22"/>
          <w:szCs w:val="22"/>
        </w:rPr>
        <w:t>:</w:t>
      </w:r>
      <w:r w:rsidRPr="007E645E">
        <w:rPr>
          <w:rFonts w:eastAsia="Arial" w:cs="Arial"/>
          <w:color w:val="auto"/>
          <w:spacing w:val="-1"/>
          <w:sz w:val="22"/>
          <w:szCs w:val="22"/>
        </w:rPr>
        <w:t xml:space="preserve"> </w:t>
      </w:r>
      <w:r w:rsidRPr="007E645E">
        <w:rPr>
          <w:rFonts w:eastAsia="Arial" w:cs="Arial"/>
          <w:color w:val="auto"/>
          <w:spacing w:val="3"/>
          <w:sz w:val="22"/>
          <w:szCs w:val="22"/>
        </w:rPr>
        <w:t>f</w:t>
      </w:r>
      <w:r w:rsidRPr="007E645E">
        <w:rPr>
          <w:rFonts w:eastAsia="Arial" w:cs="Arial"/>
          <w:color w:val="auto"/>
          <w:spacing w:val="1"/>
          <w:sz w:val="22"/>
          <w:szCs w:val="22"/>
        </w:rPr>
        <w:t>o</w:t>
      </w:r>
      <w:r w:rsidRPr="007E645E">
        <w:rPr>
          <w:rFonts w:eastAsia="Arial" w:cs="Arial"/>
          <w:color w:val="auto"/>
          <w:sz w:val="22"/>
          <w:szCs w:val="22"/>
        </w:rPr>
        <w:t xml:space="preserve">r </w:t>
      </w:r>
      <w:r w:rsidRPr="007E645E">
        <w:rPr>
          <w:rFonts w:eastAsia="Arial" w:cs="Arial"/>
          <w:color w:val="auto"/>
          <w:spacing w:val="-2"/>
          <w:sz w:val="22"/>
          <w:szCs w:val="22"/>
        </w:rPr>
        <w:t>a</w:t>
      </w:r>
      <w:r w:rsidRPr="007E645E">
        <w:rPr>
          <w:rFonts w:eastAsia="Arial" w:cs="Arial"/>
          <w:color w:val="auto"/>
          <w:spacing w:val="1"/>
          <w:sz w:val="22"/>
          <w:szCs w:val="22"/>
        </w:rPr>
        <w:t>pp</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c</w:t>
      </w:r>
      <w:r w:rsidRPr="007E645E">
        <w:rPr>
          <w:rFonts w:eastAsia="Arial" w:cs="Arial"/>
          <w:color w:val="auto"/>
          <w:spacing w:val="1"/>
          <w:sz w:val="22"/>
          <w:szCs w:val="22"/>
        </w:rPr>
        <w:t>a</w:t>
      </w:r>
      <w:r w:rsidRPr="007E645E">
        <w:rPr>
          <w:rFonts w:eastAsia="Arial" w:cs="Arial"/>
          <w:color w:val="auto"/>
          <w:sz w:val="22"/>
          <w:szCs w:val="22"/>
        </w:rPr>
        <w:t>ti</w:t>
      </w:r>
      <w:r w:rsidRPr="007E645E">
        <w:rPr>
          <w:rFonts w:eastAsia="Arial" w:cs="Arial"/>
          <w:color w:val="auto"/>
          <w:spacing w:val="-1"/>
          <w:sz w:val="22"/>
          <w:szCs w:val="22"/>
        </w:rPr>
        <w:t>o</w:t>
      </w:r>
      <w:r w:rsidRPr="007E645E">
        <w:rPr>
          <w:rFonts w:eastAsia="Arial" w:cs="Arial"/>
          <w:color w:val="auto"/>
          <w:spacing w:val="1"/>
          <w:sz w:val="22"/>
          <w:szCs w:val="22"/>
        </w:rPr>
        <w:t>n</w:t>
      </w:r>
      <w:r w:rsidRPr="007E645E">
        <w:rPr>
          <w:rFonts w:eastAsia="Arial" w:cs="Arial"/>
          <w:color w:val="auto"/>
          <w:sz w:val="22"/>
          <w:szCs w:val="22"/>
        </w:rPr>
        <w:t>s</w:t>
      </w:r>
      <w:r w:rsidRPr="007E645E">
        <w:rPr>
          <w:rFonts w:eastAsia="Arial" w:cs="Arial"/>
          <w:color w:val="auto"/>
          <w:spacing w:val="-2"/>
          <w:sz w:val="22"/>
          <w:szCs w:val="22"/>
        </w:rPr>
        <w:t xml:space="preserve"> </w:t>
      </w:r>
      <w:r w:rsidRPr="007E645E">
        <w:rPr>
          <w:rFonts w:eastAsia="Arial" w:cs="Arial"/>
          <w:color w:val="auto"/>
          <w:sz w:val="22"/>
          <w:szCs w:val="22"/>
        </w:rPr>
        <w:t>f</w:t>
      </w:r>
      <w:r w:rsidRPr="007E645E">
        <w:rPr>
          <w:rFonts w:eastAsia="Arial" w:cs="Arial"/>
          <w:color w:val="auto"/>
          <w:spacing w:val="1"/>
          <w:sz w:val="22"/>
          <w:szCs w:val="22"/>
        </w:rPr>
        <w:t>o</w:t>
      </w:r>
      <w:r w:rsidRPr="007E645E">
        <w:rPr>
          <w:rFonts w:eastAsia="Arial" w:cs="Arial"/>
          <w:color w:val="auto"/>
          <w:sz w:val="22"/>
          <w:szCs w:val="22"/>
        </w:rPr>
        <w:t>r d</w:t>
      </w:r>
      <w:r w:rsidRPr="007E645E">
        <w:rPr>
          <w:rFonts w:eastAsia="Arial" w:cs="Arial"/>
          <w:color w:val="auto"/>
          <w:spacing w:val="-1"/>
          <w:sz w:val="22"/>
          <w:szCs w:val="22"/>
        </w:rPr>
        <w:t>e</w:t>
      </w:r>
      <w:r w:rsidRPr="007E645E">
        <w:rPr>
          <w:rFonts w:eastAsia="Arial" w:cs="Arial"/>
          <w:color w:val="auto"/>
          <w:spacing w:val="-2"/>
          <w:sz w:val="22"/>
          <w:szCs w:val="22"/>
        </w:rPr>
        <w:t>v</w:t>
      </w:r>
      <w:r w:rsidRPr="007E645E">
        <w:rPr>
          <w:rFonts w:eastAsia="Arial" w:cs="Arial"/>
          <w:color w:val="auto"/>
          <w:spacing w:val="1"/>
          <w:sz w:val="22"/>
          <w:szCs w:val="22"/>
        </w:rPr>
        <w:t>e</w:t>
      </w:r>
      <w:r w:rsidRPr="007E645E">
        <w:rPr>
          <w:rFonts w:eastAsia="Arial" w:cs="Arial"/>
          <w:color w:val="auto"/>
          <w:sz w:val="22"/>
          <w:szCs w:val="22"/>
        </w:rPr>
        <w:t>lo</w:t>
      </w:r>
      <w:r w:rsidRPr="007E645E">
        <w:rPr>
          <w:rFonts w:eastAsia="Arial" w:cs="Arial"/>
          <w:color w:val="auto"/>
          <w:spacing w:val="1"/>
          <w:sz w:val="22"/>
          <w:szCs w:val="22"/>
        </w:rPr>
        <w:t>pme</w:t>
      </w:r>
      <w:r w:rsidRPr="007E645E">
        <w:rPr>
          <w:rFonts w:eastAsia="Arial" w:cs="Arial"/>
          <w:color w:val="auto"/>
          <w:spacing w:val="-1"/>
          <w:sz w:val="22"/>
          <w:szCs w:val="22"/>
        </w:rPr>
        <w:t>n</w:t>
      </w:r>
      <w:r w:rsidRPr="007E645E">
        <w:rPr>
          <w:rFonts w:eastAsia="Arial" w:cs="Arial"/>
          <w:color w:val="auto"/>
          <w:sz w:val="22"/>
          <w:szCs w:val="22"/>
        </w:rPr>
        <w:t>t</w:t>
      </w:r>
      <w:r w:rsidRPr="007E645E">
        <w:rPr>
          <w:rFonts w:eastAsia="Arial" w:cs="Arial"/>
          <w:color w:val="auto"/>
          <w:spacing w:val="1"/>
          <w:sz w:val="22"/>
          <w:szCs w:val="22"/>
        </w:rPr>
        <w:t xml:space="preserve"> </w:t>
      </w:r>
      <w:r w:rsidRPr="007E645E">
        <w:rPr>
          <w:rFonts w:eastAsia="Arial" w:cs="Arial"/>
          <w:color w:val="auto"/>
          <w:spacing w:val="-3"/>
          <w:sz w:val="22"/>
          <w:szCs w:val="22"/>
        </w:rPr>
        <w:t>w</w:t>
      </w:r>
      <w:r w:rsidRPr="007E645E">
        <w:rPr>
          <w:rFonts w:eastAsia="Arial" w:cs="Arial"/>
          <w:color w:val="auto"/>
          <w:spacing w:val="1"/>
          <w:sz w:val="22"/>
          <w:szCs w:val="22"/>
        </w:rPr>
        <w:t>h</w:t>
      </w:r>
      <w:r w:rsidRPr="007E645E">
        <w:rPr>
          <w:rFonts w:eastAsia="Arial" w:cs="Arial"/>
          <w:color w:val="auto"/>
          <w:sz w:val="22"/>
          <w:szCs w:val="22"/>
        </w:rPr>
        <w:t>ich</w:t>
      </w:r>
      <w:r w:rsidRPr="007E645E">
        <w:rPr>
          <w:rFonts w:eastAsia="Arial" w:cs="Arial"/>
          <w:color w:val="auto"/>
          <w:spacing w:val="1"/>
          <w:sz w:val="22"/>
          <w:szCs w:val="22"/>
        </w:rPr>
        <w:t xml:space="preserve"> </w:t>
      </w:r>
      <w:r w:rsidRPr="007E645E">
        <w:rPr>
          <w:rFonts w:eastAsia="Arial" w:cs="Arial"/>
          <w:color w:val="auto"/>
          <w:spacing w:val="-3"/>
          <w:sz w:val="22"/>
          <w:szCs w:val="22"/>
        </w:rPr>
        <w:t>w</w:t>
      </w:r>
      <w:r w:rsidRPr="007E645E">
        <w:rPr>
          <w:rFonts w:eastAsia="Arial" w:cs="Arial"/>
          <w:color w:val="auto"/>
          <w:sz w:val="22"/>
          <w:szCs w:val="22"/>
        </w:rPr>
        <w:t>i</w:t>
      </w:r>
      <w:r w:rsidRPr="007E645E">
        <w:rPr>
          <w:rFonts w:eastAsia="Arial" w:cs="Arial"/>
          <w:color w:val="auto"/>
          <w:spacing w:val="1"/>
          <w:sz w:val="22"/>
          <w:szCs w:val="22"/>
        </w:rPr>
        <w:t>l</w:t>
      </w:r>
      <w:r w:rsidRPr="007E645E">
        <w:rPr>
          <w:rFonts w:eastAsia="Arial" w:cs="Arial"/>
          <w:color w:val="auto"/>
          <w:sz w:val="22"/>
          <w:szCs w:val="22"/>
        </w:rPr>
        <w:t xml:space="preserve">l </w:t>
      </w:r>
      <w:r w:rsidRPr="007E645E">
        <w:rPr>
          <w:rFonts w:eastAsia="Arial" w:cs="Arial"/>
          <w:color w:val="auto"/>
          <w:spacing w:val="1"/>
          <w:sz w:val="22"/>
          <w:szCs w:val="22"/>
        </w:rPr>
        <w:t>ha</w:t>
      </w:r>
      <w:r w:rsidRPr="007E645E">
        <w:rPr>
          <w:rFonts w:eastAsia="Arial" w:cs="Arial"/>
          <w:color w:val="auto"/>
          <w:spacing w:val="-2"/>
          <w:sz w:val="22"/>
          <w:szCs w:val="22"/>
        </w:rPr>
        <w:t>v</w:t>
      </w:r>
      <w:r w:rsidRPr="007E645E">
        <w:rPr>
          <w:rFonts w:eastAsia="Arial" w:cs="Arial"/>
          <w:color w:val="auto"/>
          <w:sz w:val="22"/>
          <w:szCs w:val="22"/>
        </w:rPr>
        <w:t>e si</w:t>
      </w:r>
      <w:r w:rsidRPr="007E645E">
        <w:rPr>
          <w:rFonts w:eastAsia="Arial" w:cs="Arial"/>
          <w:color w:val="auto"/>
          <w:spacing w:val="-2"/>
          <w:sz w:val="22"/>
          <w:szCs w:val="22"/>
        </w:rPr>
        <w:t>g</w:t>
      </w:r>
      <w:r w:rsidRPr="007E645E">
        <w:rPr>
          <w:rFonts w:eastAsia="Arial" w:cs="Arial"/>
          <w:color w:val="auto"/>
          <w:spacing w:val="1"/>
          <w:sz w:val="22"/>
          <w:szCs w:val="22"/>
        </w:rPr>
        <w:t>n</w:t>
      </w:r>
      <w:r w:rsidRPr="007E645E">
        <w:rPr>
          <w:rFonts w:eastAsia="Arial" w:cs="Arial"/>
          <w:color w:val="auto"/>
          <w:sz w:val="22"/>
          <w:szCs w:val="22"/>
        </w:rPr>
        <w:t>i</w:t>
      </w:r>
      <w:r w:rsidRPr="007E645E">
        <w:rPr>
          <w:rFonts w:eastAsia="Arial" w:cs="Arial"/>
          <w:color w:val="auto"/>
          <w:spacing w:val="2"/>
          <w:sz w:val="22"/>
          <w:szCs w:val="22"/>
        </w:rPr>
        <w:t>f</w:t>
      </w:r>
      <w:r w:rsidRPr="007E645E">
        <w:rPr>
          <w:rFonts w:eastAsia="Arial" w:cs="Arial"/>
          <w:color w:val="auto"/>
          <w:sz w:val="22"/>
          <w:szCs w:val="22"/>
        </w:rPr>
        <w:t>ica</w:t>
      </w:r>
      <w:r w:rsidRPr="007E645E">
        <w:rPr>
          <w:rFonts w:eastAsia="Arial" w:cs="Arial"/>
          <w:color w:val="auto"/>
          <w:spacing w:val="1"/>
          <w:sz w:val="22"/>
          <w:szCs w:val="22"/>
        </w:rPr>
        <w:t>n</w:t>
      </w:r>
      <w:r w:rsidRPr="007E645E">
        <w:rPr>
          <w:rFonts w:eastAsia="Arial" w:cs="Arial"/>
          <w:color w:val="auto"/>
          <w:sz w:val="22"/>
          <w:szCs w:val="22"/>
        </w:rPr>
        <w:t>t</w:t>
      </w:r>
      <w:r w:rsidRPr="007E645E">
        <w:rPr>
          <w:rFonts w:eastAsia="Arial" w:cs="Arial"/>
          <w:color w:val="auto"/>
          <w:spacing w:val="-2"/>
          <w:sz w:val="22"/>
          <w:szCs w:val="22"/>
        </w:rPr>
        <w:t xml:space="preserve"> </w:t>
      </w:r>
      <w:r w:rsidRPr="007E645E">
        <w:rPr>
          <w:rFonts w:eastAsia="Arial" w:cs="Arial"/>
          <w:color w:val="auto"/>
          <w:spacing w:val="1"/>
          <w:sz w:val="22"/>
          <w:szCs w:val="22"/>
        </w:rPr>
        <w:t>t</w:t>
      </w:r>
      <w:r w:rsidRPr="007E645E">
        <w:rPr>
          <w:rFonts w:eastAsia="Arial" w:cs="Arial"/>
          <w:color w:val="auto"/>
          <w:sz w:val="22"/>
          <w:szCs w:val="22"/>
        </w:rPr>
        <w:t>ra</w:t>
      </w:r>
      <w:r w:rsidRPr="007E645E">
        <w:rPr>
          <w:rFonts w:eastAsia="Arial" w:cs="Arial"/>
          <w:color w:val="auto"/>
          <w:spacing w:val="1"/>
          <w:sz w:val="22"/>
          <w:szCs w:val="22"/>
        </w:rPr>
        <w:t>n</w:t>
      </w:r>
      <w:r w:rsidRPr="007E645E">
        <w:rPr>
          <w:rFonts w:eastAsia="Arial" w:cs="Arial"/>
          <w:color w:val="auto"/>
          <w:spacing w:val="-2"/>
          <w:sz w:val="22"/>
          <w:szCs w:val="22"/>
        </w:rPr>
        <w:t>s</w:t>
      </w:r>
      <w:r w:rsidRPr="007E645E">
        <w:rPr>
          <w:rFonts w:eastAsia="Arial" w:cs="Arial"/>
          <w:color w:val="auto"/>
          <w:spacing w:val="1"/>
          <w:sz w:val="22"/>
          <w:szCs w:val="22"/>
        </w:rPr>
        <w:t>po</w:t>
      </w:r>
      <w:r w:rsidRPr="007E645E">
        <w:rPr>
          <w:rFonts w:eastAsia="Arial" w:cs="Arial"/>
          <w:color w:val="auto"/>
          <w:sz w:val="22"/>
          <w:szCs w:val="22"/>
        </w:rPr>
        <w:t xml:space="preserve">rt </w:t>
      </w:r>
      <w:r w:rsidRPr="007E645E">
        <w:rPr>
          <w:rFonts w:eastAsia="Arial" w:cs="Arial"/>
          <w:color w:val="auto"/>
          <w:spacing w:val="-3"/>
          <w:sz w:val="22"/>
          <w:szCs w:val="22"/>
        </w:rPr>
        <w:t>i</w:t>
      </w:r>
      <w:r w:rsidRPr="007E645E">
        <w:rPr>
          <w:rFonts w:eastAsia="Arial" w:cs="Arial"/>
          <w:color w:val="auto"/>
          <w:spacing w:val="-1"/>
          <w:sz w:val="22"/>
          <w:szCs w:val="22"/>
        </w:rPr>
        <w:t>m</w:t>
      </w:r>
      <w:r w:rsidRPr="007E645E">
        <w:rPr>
          <w:rFonts w:eastAsia="Arial" w:cs="Arial"/>
          <w:color w:val="auto"/>
          <w:spacing w:val="1"/>
          <w:sz w:val="22"/>
          <w:szCs w:val="22"/>
        </w:rPr>
        <w:t>p</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c</w:t>
      </w:r>
      <w:r w:rsidRPr="007E645E">
        <w:rPr>
          <w:rFonts w:eastAsia="Arial" w:cs="Arial"/>
          <w:color w:val="auto"/>
          <w:spacing w:val="1"/>
          <w:sz w:val="22"/>
          <w:szCs w:val="22"/>
        </w:rPr>
        <w:t>a</w:t>
      </w:r>
      <w:r w:rsidRPr="007E645E">
        <w:rPr>
          <w:rFonts w:eastAsia="Arial" w:cs="Arial"/>
          <w:color w:val="auto"/>
          <w:sz w:val="22"/>
          <w:szCs w:val="22"/>
        </w:rPr>
        <w:t>ti</w:t>
      </w:r>
      <w:r w:rsidRPr="007E645E">
        <w:rPr>
          <w:rFonts w:eastAsia="Arial" w:cs="Arial"/>
          <w:color w:val="auto"/>
          <w:spacing w:val="1"/>
          <w:sz w:val="22"/>
          <w:szCs w:val="22"/>
        </w:rPr>
        <w:t>on</w:t>
      </w:r>
      <w:r w:rsidRPr="007E645E">
        <w:rPr>
          <w:rFonts w:eastAsia="Arial" w:cs="Arial"/>
          <w:color w:val="auto"/>
          <w:sz w:val="22"/>
          <w:szCs w:val="22"/>
        </w:rPr>
        <w:t xml:space="preserve">s </w:t>
      </w:r>
      <w:r w:rsidRPr="007E645E">
        <w:rPr>
          <w:rFonts w:eastAsia="Arial" w:cs="Arial"/>
          <w:color w:val="auto"/>
          <w:spacing w:val="-3"/>
          <w:sz w:val="22"/>
          <w:szCs w:val="22"/>
        </w:rPr>
        <w:t>(</w:t>
      </w:r>
      <w:r w:rsidRPr="007E645E">
        <w:rPr>
          <w:rFonts w:eastAsia="Arial" w:cs="Arial"/>
          <w:color w:val="auto"/>
          <w:spacing w:val="2"/>
          <w:sz w:val="22"/>
          <w:szCs w:val="22"/>
        </w:rPr>
        <w:t>T</w:t>
      </w:r>
      <w:r w:rsidRPr="007E645E">
        <w:rPr>
          <w:rFonts w:eastAsia="Arial" w:cs="Arial"/>
          <w:color w:val="auto"/>
          <w:sz w:val="22"/>
          <w:szCs w:val="22"/>
        </w:rPr>
        <w:t>AF</w:t>
      </w:r>
      <w:r w:rsidRPr="007E645E">
        <w:rPr>
          <w:rFonts w:eastAsia="Arial" w:cs="Arial"/>
          <w:color w:val="auto"/>
          <w:spacing w:val="-2"/>
          <w:sz w:val="22"/>
          <w:szCs w:val="22"/>
        </w:rPr>
        <w:t xml:space="preserve"> </w:t>
      </w:r>
      <w:r w:rsidRPr="007E645E">
        <w:rPr>
          <w:rFonts w:eastAsia="Arial" w:cs="Arial"/>
          <w:color w:val="auto"/>
          <w:sz w:val="22"/>
          <w:szCs w:val="22"/>
        </w:rPr>
        <w:t>G</w:t>
      </w:r>
      <w:r w:rsidRPr="007E645E">
        <w:rPr>
          <w:rFonts w:eastAsia="Arial" w:cs="Arial"/>
          <w:color w:val="auto"/>
          <w:spacing w:val="1"/>
          <w:sz w:val="22"/>
          <w:szCs w:val="22"/>
        </w:rPr>
        <w:t>u</w:t>
      </w:r>
      <w:r w:rsidRPr="007E645E">
        <w:rPr>
          <w:rFonts w:eastAsia="Arial" w:cs="Arial"/>
          <w:color w:val="auto"/>
          <w:sz w:val="22"/>
          <w:szCs w:val="22"/>
        </w:rPr>
        <w:t>id</w:t>
      </w:r>
      <w:r w:rsidRPr="007E645E">
        <w:rPr>
          <w:rFonts w:eastAsia="Arial" w:cs="Arial"/>
          <w:color w:val="auto"/>
          <w:spacing w:val="1"/>
          <w:sz w:val="22"/>
          <w:szCs w:val="22"/>
        </w:rPr>
        <w:t>e</w:t>
      </w:r>
      <w:r w:rsidRPr="007E645E">
        <w:rPr>
          <w:rFonts w:eastAsia="Arial" w:cs="Arial"/>
          <w:color w:val="auto"/>
          <w:sz w:val="22"/>
          <w:szCs w:val="22"/>
        </w:rPr>
        <w:t>l</w:t>
      </w:r>
      <w:r w:rsidRPr="007E645E">
        <w:rPr>
          <w:rFonts w:eastAsia="Arial" w:cs="Arial"/>
          <w:color w:val="auto"/>
          <w:spacing w:val="-3"/>
          <w:sz w:val="22"/>
          <w:szCs w:val="22"/>
        </w:rPr>
        <w:t>i</w:t>
      </w:r>
      <w:r w:rsidRPr="007E645E">
        <w:rPr>
          <w:rFonts w:eastAsia="Arial" w:cs="Arial"/>
          <w:color w:val="auto"/>
          <w:spacing w:val="1"/>
          <w:sz w:val="22"/>
          <w:szCs w:val="22"/>
        </w:rPr>
        <w:t>ne</w:t>
      </w:r>
      <w:r w:rsidRPr="007E645E">
        <w:rPr>
          <w:rFonts w:eastAsia="Arial" w:cs="Arial"/>
          <w:color w:val="auto"/>
          <w:sz w:val="22"/>
          <w:szCs w:val="22"/>
        </w:rPr>
        <w:t>s N</w:t>
      </w:r>
      <w:r w:rsidRPr="007E645E">
        <w:rPr>
          <w:rFonts w:eastAsia="Arial" w:cs="Arial"/>
          <w:color w:val="auto"/>
          <w:spacing w:val="1"/>
          <w:sz w:val="22"/>
          <w:szCs w:val="22"/>
        </w:rPr>
        <w:t>o</w:t>
      </w:r>
      <w:r w:rsidRPr="007E645E">
        <w:rPr>
          <w:rFonts w:eastAsia="Arial" w:cs="Arial"/>
          <w:color w:val="auto"/>
          <w:sz w:val="22"/>
          <w:szCs w:val="22"/>
        </w:rPr>
        <w:t>v</w:t>
      </w:r>
      <w:r w:rsidRPr="007E645E">
        <w:rPr>
          <w:rFonts w:eastAsia="Arial" w:cs="Arial"/>
          <w:color w:val="auto"/>
          <w:spacing w:val="-2"/>
          <w:sz w:val="22"/>
          <w:szCs w:val="22"/>
        </w:rPr>
        <w:t xml:space="preserve"> </w:t>
      </w:r>
      <w:r w:rsidRPr="007E645E">
        <w:rPr>
          <w:rFonts w:eastAsia="Arial" w:cs="Arial"/>
          <w:color w:val="auto"/>
          <w:spacing w:val="1"/>
          <w:sz w:val="22"/>
          <w:szCs w:val="22"/>
        </w:rPr>
        <w:t>20</w:t>
      </w:r>
      <w:r w:rsidRPr="007E645E">
        <w:rPr>
          <w:rFonts w:eastAsia="Arial" w:cs="Arial"/>
          <w:color w:val="auto"/>
          <w:spacing w:val="-1"/>
          <w:sz w:val="22"/>
          <w:szCs w:val="22"/>
        </w:rPr>
        <w:t>0</w:t>
      </w:r>
      <w:r w:rsidRPr="007E645E">
        <w:rPr>
          <w:rFonts w:eastAsia="Arial" w:cs="Arial"/>
          <w:color w:val="auto"/>
          <w:spacing w:val="1"/>
          <w:sz w:val="22"/>
          <w:szCs w:val="22"/>
        </w:rPr>
        <w:t>6</w:t>
      </w:r>
      <w:proofErr w:type="gramStart"/>
      <w:r w:rsidRPr="007E645E">
        <w:rPr>
          <w:rFonts w:eastAsia="Arial" w:cs="Arial"/>
          <w:color w:val="auto"/>
          <w:sz w:val="22"/>
          <w:szCs w:val="22"/>
        </w:rPr>
        <w:t>)</w:t>
      </w:r>
      <w:r w:rsidR="008F198D" w:rsidRPr="007E645E">
        <w:rPr>
          <w:rFonts w:eastAsia="Arial" w:cs="Arial"/>
          <w:color w:val="auto"/>
          <w:sz w:val="22"/>
          <w:szCs w:val="22"/>
        </w:rPr>
        <w:t>;</w:t>
      </w:r>
      <w:proofErr w:type="gramEnd"/>
    </w:p>
    <w:p w14:paraId="221CF653" w14:textId="5EF15238" w:rsidR="00B36399" w:rsidRPr="007E645E" w:rsidRDefault="00B36399" w:rsidP="006B2A22">
      <w:pPr>
        <w:pStyle w:val="ListParagraph"/>
        <w:widowControl w:val="0"/>
        <w:numPr>
          <w:ilvl w:val="0"/>
          <w:numId w:val="99"/>
        </w:numPr>
        <w:ind w:left="567" w:hanging="567"/>
        <w:rPr>
          <w:rFonts w:eastAsia="Arial" w:cs="Arial"/>
          <w:color w:val="auto"/>
          <w:sz w:val="22"/>
          <w:szCs w:val="22"/>
        </w:rPr>
      </w:pPr>
      <w:r w:rsidRPr="007E645E">
        <w:rPr>
          <w:rFonts w:eastAsia="Arial" w:cs="Arial"/>
          <w:color w:val="auto"/>
          <w:spacing w:val="6"/>
          <w:sz w:val="22"/>
          <w:szCs w:val="22"/>
        </w:rPr>
        <w:t>W</w:t>
      </w:r>
      <w:r w:rsidRPr="007E645E">
        <w:rPr>
          <w:rFonts w:eastAsia="Arial" w:cs="Arial"/>
          <w:color w:val="auto"/>
          <w:spacing w:val="-1"/>
          <w:sz w:val="22"/>
          <w:szCs w:val="22"/>
        </w:rPr>
        <w:t>a</w:t>
      </w:r>
      <w:r w:rsidRPr="007E645E">
        <w:rPr>
          <w:rFonts w:eastAsia="Arial" w:cs="Arial"/>
          <w:color w:val="auto"/>
          <w:spacing w:val="-2"/>
          <w:sz w:val="22"/>
          <w:szCs w:val="22"/>
        </w:rPr>
        <w:t>st</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z w:val="22"/>
          <w:szCs w:val="22"/>
        </w:rPr>
        <w:t>Ma</w:t>
      </w:r>
      <w:r w:rsidRPr="007E645E">
        <w:rPr>
          <w:rFonts w:eastAsia="Arial" w:cs="Arial"/>
          <w:color w:val="auto"/>
          <w:spacing w:val="-1"/>
          <w:sz w:val="22"/>
          <w:szCs w:val="22"/>
        </w:rPr>
        <w:t>n</w:t>
      </w:r>
      <w:r w:rsidRPr="007E645E">
        <w:rPr>
          <w:rFonts w:eastAsia="Arial" w:cs="Arial"/>
          <w:color w:val="auto"/>
          <w:spacing w:val="1"/>
          <w:sz w:val="22"/>
          <w:szCs w:val="22"/>
        </w:rPr>
        <w:t>a</w:t>
      </w:r>
      <w:r w:rsidRPr="007E645E">
        <w:rPr>
          <w:rFonts w:eastAsia="Arial" w:cs="Arial"/>
          <w:color w:val="auto"/>
          <w:spacing w:val="-1"/>
          <w:sz w:val="22"/>
          <w:szCs w:val="22"/>
        </w:rPr>
        <w:t>g</w:t>
      </w:r>
      <w:r w:rsidRPr="007E645E">
        <w:rPr>
          <w:rFonts w:eastAsia="Arial" w:cs="Arial"/>
          <w:color w:val="auto"/>
          <w:spacing w:val="1"/>
          <w:sz w:val="22"/>
          <w:szCs w:val="22"/>
        </w:rPr>
        <w:t>em</w:t>
      </w:r>
      <w:r w:rsidRPr="007E645E">
        <w:rPr>
          <w:rFonts w:eastAsia="Arial" w:cs="Arial"/>
          <w:color w:val="auto"/>
          <w:spacing w:val="-1"/>
          <w:sz w:val="22"/>
          <w:szCs w:val="22"/>
        </w:rPr>
        <w:t>e</w:t>
      </w:r>
      <w:r w:rsidRPr="007E645E">
        <w:rPr>
          <w:rFonts w:eastAsia="Arial" w:cs="Arial"/>
          <w:color w:val="auto"/>
          <w:spacing w:val="1"/>
          <w:sz w:val="22"/>
          <w:szCs w:val="22"/>
        </w:rPr>
        <w:t>n</w:t>
      </w:r>
      <w:r w:rsidRPr="007E645E">
        <w:rPr>
          <w:rFonts w:eastAsia="Arial" w:cs="Arial"/>
          <w:color w:val="auto"/>
          <w:sz w:val="22"/>
          <w:szCs w:val="22"/>
        </w:rPr>
        <w:t>t</w:t>
      </w:r>
      <w:r w:rsidRPr="007E645E">
        <w:rPr>
          <w:rFonts w:eastAsia="Arial" w:cs="Arial"/>
          <w:color w:val="auto"/>
          <w:spacing w:val="-1"/>
          <w:sz w:val="22"/>
          <w:szCs w:val="22"/>
        </w:rPr>
        <w:t xml:space="preserve"> </w:t>
      </w:r>
      <w:r w:rsidRPr="007E645E">
        <w:rPr>
          <w:rFonts w:eastAsia="Arial" w:cs="Arial"/>
          <w:color w:val="auto"/>
          <w:sz w:val="22"/>
          <w:szCs w:val="22"/>
        </w:rPr>
        <w:t>Pla</w:t>
      </w:r>
      <w:r w:rsidRPr="007E645E">
        <w:rPr>
          <w:rFonts w:eastAsia="Arial" w:cs="Arial"/>
          <w:color w:val="auto"/>
          <w:spacing w:val="1"/>
          <w:sz w:val="22"/>
          <w:szCs w:val="22"/>
        </w:rPr>
        <w:t>n</w:t>
      </w:r>
      <w:r w:rsidRPr="007E645E">
        <w:rPr>
          <w:rFonts w:eastAsia="Arial" w:cs="Arial"/>
          <w:color w:val="auto"/>
          <w:sz w:val="22"/>
          <w:szCs w:val="22"/>
        </w:rPr>
        <w:t>:</w:t>
      </w:r>
      <w:r w:rsidRPr="007E645E">
        <w:rPr>
          <w:rFonts w:eastAsia="Arial" w:cs="Arial"/>
          <w:color w:val="auto"/>
          <w:spacing w:val="-1"/>
          <w:sz w:val="22"/>
          <w:szCs w:val="22"/>
        </w:rPr>
        <w:t xml:space="preserve"> </w:t>
      </w:r>
      <w:r w:rsidRPr="007E645E">
        <w:rPr>
          <w:rFonts w:eastAsia="Arial" w:cs="Arial"/>
          <w:color w:val="auto"/>
          <w:sz w:val="22"/>
          <w:szCs w:val="22"/>
        </w:rPr>
        <w:t>f</w:t>
      </w:r>
      <w:r w:rsidRPr="007E645E">
        <w:rPr>
          <w:rFonts w:eastAsia="Arial" w:cs="Arial"/>
          <w:color w:val="auto"/>
          <w:spacing w:val="1"/>
          <w:sz w:val="22"/>
          <w:szCs w:val="22"/>
        </w:rPr>
        <w:t>o</w:t>
      </w:r>
      <w:r w:rsidRPr="007E645E">
        <w:rPr>
          <w:rFonts w:eastAsia="Arial" w:cs="Arial"/>
          <w:color w:val="auto"/>
          <w:sz w:val="22"/>
          <w:szCs w:val="22"/>
        </w:rPr>
        <w:t>r all</w:t>
      </w:r>
      <w:r w:rsidRPr="007E645E">
        <w:rPr>
          <w:rFonts w:eastAsia="Arial" w:cs="Arial"/>
          <w:color w:val="auto"/>
          <w:spacing w:val="-1"/>
          <w:sz w:val="22"/>
          <w:szCs w:val="22"/>
        </w:rPr>
        <w:t xml:space="preserve"> a</w:t>
      </w:r>
      <w:r w:rsidRPr="007E645E">
        <w:rPr>
          <w:rFonts w:eastAsia="Arial" w:cs="Arial"/>
          <w:color w:val="auto"/>
          <w:spacing w:val="1"/>
          <w:sz w:val="22"/>
          <w:szCs w:val="22"/>
        </w:rPr>
        <w:t>pp</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c</w:t>
      </w:r>
      <w:r w:rsidRPr="007E645E">
        <w:rPr>
          <w:rFonts w:eastAsia="Arial" w:cs="Arial"/>
          <w:color w:val="auto"/>
          <w:spacing w:val="1"/>
          <w:sz w:val="22"/>
          <w:szCs w:val="22"/>
        </w:rPr>
        <w:t>a</w:t>
      </w:r>
      <w:r w:rsidRPr="007E645E">
        <w:rPr>
          <w:rFonts w:eastAsia="Arial" w:cs="Arial"/>
          <w:color w:val="auto"/>
          <w:sz w:val="22"/>
          <w:szCs w:val="22"/>
        </w:rPr>
        <w:t>ti</w:t>
      </w:r>
      <w:r w:rsidRPr="007E645E">
        <w:rPr>
          <w:rFonts w:eastAsia="Arial" w:cs="Arial"/>
          <w:color w:val="auto"/>
          <w:spacing w:val="-1"/>
          <w:sz w:val="22"/>
          <w:szCs w:val="22"/>
        </w:rPr>
        <w:t>o</w:t>
      </w:r>
      <w:r w:rsidRPr="007E645E">
        <w:rPr>
          <w:rFonts w:eastAsia="Arial" w:cs="Arial"/>
          <w:color w:val="auto"/>
          <w:spacing w:val="1"/>
          <w:sz w:val="22"/>
          <w:szCs w:val="22"/>
        </w:rPr>
        <w:t>n</w:t>
      </w:r>
      <w:r w:rsidRPr="007E645E">
        <w:rPr>
          <w:rFonts w:eastAsia="Arial" w:cs="Arial"/>
          <w:color w:val="auto"/>
          <w:sz w:val="22"/>
          <w:szCs w:val="22"/>
        </w:rPr>
        <w:t>s</w:t>
      </w:r>
      <w:r w:rsidRPr="007E645E">
        <w:rPr>
          <w:rFonts w:eastAsia="Arial" w:cs="Arial"/>
          <w:color w:val="auto"/>
          <w:spacing w:val="-2"/>
          <w:sz w:val="22"/>
          <w:szCs w:val="22"/>
        </w:rPr>
        <w:t xml:space="preserve"> </w:t>
      </w:r>
      <w:r w:rsidRPr="007E645E">
        <w:rPr>
          <w:rFonts w:eastAsia="Arial" w:cs="Arial"/>
          <w:color w:val="auto"/>
          <w:sz w:val="22"/>
          <w:szCs w:val="22"/>
        </w:rPr>
        <w:t>f</w:t>
      </w:r>
      <w:r w:rsidRPr="007E645E">
        <w:rPr>
          <w:rFonts w:eastAsia="Arial" w:cs="Arial"/>
          <w:color w:val="auto"/>
          <w:spacing w:val="1"/>
          <w:sz w:val="22"/>
          <w:szCs w:val="22"/>
        </w:rPr>
        <w:t>o</w:t>
      </w:r>
      <w:r w:rsidRPr="007E645E">
        <w:rPr>
          <w:rFonts w:eastAsia="Arial" w:cs="Arial"/>
          <w:color w:val="auto"/>
          <w:sz w:val="22"/>
          <w:szCs w:val="22"/>
        </w:rPr>
        <w:t xml:space="preserve">r </w:t>
      </w:r>
      <w:r w:rsidRPr="007E645E">
        <w:rPr>
          <w:rFonts w:eastAsia="Arial" w:cs="Arial"/>
          <w:color w:val="auto"/>
          <w:spacing w:val="-1"/>
          <w:sz w:val="22"/>
          <w:szCs w:val="22"/>
        </w:rPr>
        <w:t>i</w:t>
      </w:r>
      <w:r w:rsidRPr="007E645E">
        <w:rPr>
          <w:rFonts w:eastAsia="Arial" w:cs="Arial"/>
          <w:color w:val="auto"/>
          <w:spacing w:val="1"/>
          <w:sz w:val="22"/>
          <w:szCs w:val="22"/>
        </w:rPr>
        <w:t>n</w:t>
      </w:r>
      <w:r w:rsidRPr="007E645E">
        <w:rPr>
          <w:rFonts w:eastAsia="Arial" w:cs="Arial"/>
          <w:color w:val="auto"/>
          <w:sz w:val="22"/>
          <w:szCs w:val="22"/>
        </w:rPr>
        <w:t>t</w:t>
      </w:r>
      <w:r w:rsidRPr="007E645E">
        <w:rPr>
          <w:rFonts w:eastAsia="Arial" w:cs="Arial"/>
          <w:color w:val="auto"/>
          <w:spacing w:val="1"/>
          <w:sz w:val="22"/>
          <w:szCs w:val="22"/>
        </w:rPr>
        <w:t>en</w:t>
      </w:r>
      <w:r w:rsidRPr="007E645E">
        <w:rPr>
          <w:rFonts w:eastAsia="Arial" w:cs="Arial"/>
          <w:color w:val="auto"/>
          <w:sz w:val="22"/>
          <w:szCs w:val="22"/>
        </w:rPr>
        <w:t>si</w:t>
      </w:r>
      <w:r w:rsidRPr="007E645E">
        <w:rPr>
          <w:rFonts w:eastAsia="Arial" w:cs="Arial"/>
          <w:color w:val="auto"/>
          <w:spacing w:val="-3"/>
          <w:sz w:val="22"/>
          <w:szCs w:val="22"/>
        </w:rPr>
        <w:t>v</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z w:val="22"/>
          <w:szCs w:val="22"/>
        </w:rPr>
        <w:t>li</w:t>
      </w:r>
      <w:r w:rsidRPr="007E645E">
        <w:rPr>
          <w:rFonts w:eastAsia="Arial" w:cs="Arial"/>
          <w:color w:val="auto"/>
          <w:spacing w:val="-3"/>
          <w:sz w:val="22"/>
          <w:szCs w:val="22"/>
        </w:rPr>
        <w:t>v</w:t>
      </w:r>
      <w:r w:rsidRPr="007E645E">
        <w:rPr>
          <w:rFonts w:eastAsia="Arial" w:cs="Arial"/>
          <w:color w:val="auto"/>
          <w:spacing w:val="1"/>
          <w:sz w:val="22"/>
          <w:szCs w:val="22"/>
        </w:rPr>
        <w:t>e</w:t>
      </w:r>
      <w:r w:rsidRPr="007E645E">
        <w:rPr>
          <w:rFonts w:eastAsia="Arial" w:cs="Arial"/>
          <w:color w:val="auto"/>
          <w:sz w:val="22"/>
          <w:szCs w:val="22"/>
        </w:rPr>
        <w:t>st</w:t>
      </w:r>
      <w:r w:rsidRPr="007E645E">
        <w:rPr>
          <w:rFonts w:eastAsia="Arial" w:cs="Arial"/>
          <w:color w:val="auto"/>
          <w:spacing w:val="1"/>
          <w:sz w:val="22"/>
          <w:szCs w:val="22"/>
        </w:rPr>
        <w:t>o</w:t>
      </w:r>
      <w:r w:rsidRPr="007E645E">
        <w:rPr>
          <w:rFonts w:eastAsia="Arial" w:cs="Arial"/>
          <w:color w:val="auto"/>
          <w:sz w:val="22"/>
          <w:szCs w:val="22"/>
        </w:rPr>
        <w:t xml:space="preserve">ck </w:t>
      </w:r>
      <w:r w:rsidRPr="007E645E">
        <w:rPr>
          <w:rFonts w:eastAsia="Arial" w:cs="Arial"/>
          <w:color w:val="auto"/>
          <w:spacing w:val="1"/>
          <w:sz w:val="22"/>
          <w:szCs w:val="22"/>
        </w:rPr>
        <w:t>de</w:t>
      </w:r>
      <w:r w:rsidRPr="007E645E">
        <w:rPr>
          <w:rFonts w:eastAsia="Arial" w:cs="Arial"/>
          <w:color w:val="auto"/>
          <w:spacing w:val="-2"/>
          <w:sz w:val="22"/>
          <w:szCs w:val="22"/>
        </w:rPr>
        <w:t>v</w:t>
      </w:r>
      <w:r w:rsidRPr="007E645E">
        <w:rPr>
          <w:rFonts w:eastAsia="Arial" w:cs="Arial"/>
          <w:color w:val="auto"/>
          <w:spacing w:val="1"/>
          <w:sz w:val="22"/>
          <w:szCs w:val="22"/>
        </w:rPr>
        <w:t>e</w:t>
      </w:r>
      <w:r w:rsidRPr="007E645E">
        <w:rPr>
          <w:rFonts w:eastAsia="Arial" w:cs="Arial"/>
          <w:color w:val="auto"/>
          <w:sz w:val="22"/>
          <w:szCs w:val="22"/>
        </w:rPr>
        <w:t>lo</w:t>
      </w:r>
      <w:r w:rsidRPr="007E645E">
        <w:rPr>
          <w:rFonts w:eastAsia="Arial" w:cs="Arial"/>
          <w:color w:val="auto"/>
          <w:spacing w:val="1"/>
          <w:sz w:val="22"/>
          <w:szCs w:val="22"/>
        </w:rPr>
        <w:t>p</w:t>
      </w:r>
      <w:r w:rsidRPr="007E645E">
        <w:rPr>
          <w:rFonts w:eastAsia="Arial" w:cs="Arial"/>
          <w:color w:val="auto"/>
          <w:spacing w:val="-1"/>
          <w:sz w:val="22"/>
          <w:szCs w:val="22"/>
        </w:rPr>
        <w:t>m</w:t>
      </w:r>
      <w:r w:rsidRPr="007E645E">
        <w:rPr>
          <w:rFonts w:eastAsia="Arial" w:cs="Arial"/>
          <w:color w:val="auto"/>
          <w:spacing w:val="1"/>
          <w:sz w:val="22"/>
          <w:szCs w:val="22"/>
        </w:rPr>
        <w:t>en</w:t>
      </w:r>
      <w:r w:rsidRPr="007E645E">
        <w:rPr>
          <w:rFonts w:eastAsia="Arial" w:cs="Arial"/>
          <w:color w:val="auto"/>
          <w:sz w:val="22"/>
          <w:szCs w:val="22"/>
        </w:rPr>
        <w:t>t</w:t>
      </w:r>
      <w:r w:rsidRPr="007E645E">
        <w:rPr>
          <w:rFonts w:eastAsia="Arial" w:cs="Arial"/>
          <w:color w:val="auto"/>
          <w:spacing w:val="-2"/>
          <w:sz w:val="22"/>
          <w:szCs w:val="22"/>
        </w:rPr>
        <w:t xml:space="preserve"> </w:t>
      </w:r>
      <w:r w:rsidRPr="007E645E">
        <w:rPr>
          <w:rFonts w:eastAsia="Arial" w:cs="Arial"/>
          <w:color w:val="auto"/>
          <w:spacing w:val="1"/>
          <w:sz w:val="22"/>
          <w:szCs w:val="22"/>
        </w:rPr>
        <w:t>o</w:t>
      </w:r>
      <w:r w:rsidRPr="007E645E">
        <w:rPr>
          <w:rFonts w:eastAsia="Arial" w:cs="Arial"/>
          <w:color w:val="auto"/>
          <w:sz w:val="22"/>
          <w:szCs w:val="22"/>
        </w:rPr>
        <w:t>r</w:t>
      </w:r>
      <w:r w:rsidRPr="007E645E">
        <w:rPr>
          <w:rFonts w:eastAsia="Arial" w:cs="Arial"/>
          <w:color w:val="auto"/>
          <w:spacing w:val="-2"/>
          <w:sz w:val="22"/>
          <w:szCs w:val="22"/>
        </w:rPr>
        <w:t xml:space="preserve"> </w:t>
      </w:r>
      <w:proofErr w:type="gramStart"/>
      <w:r w:rsidRPr="007E645E">
        <w:rPr>
          <w:rFonts w:eastAsia="Arial" w:cs="Arial"/>
          <w:color w:val="auto"/>
          <w:spacing w:val="1"/>
          <w:sz w:val="22"/>
          <w:szCs w:val="22"/>
        </w:rPr>
        <w:t>m</w:t>
      </w:r>
      <w:r w:rsidRPr="007E645E">
        <w:rPr>
          <w:rFonts w:eastAsia="Arial" w:cs="Arial"/>
          <w:color w:val="auto"/>
          <w:sz w:val="22"/>
          <w:szCs w:val="22"/>
        </w:rPr>
        <w:t>in</w:t>
      </w:r>
      <w:r w:rsidRPr="007E645E">
        <w:rPr>
          <w:rFonts w:eastAsia="Arial" w:cs="Arial"/>
          <w:color w:val="auto"/>
          <w:spacing w:val="1"/>
          <w:sz w:val="22"/>
          <w:szCs w:val="22"/>
        </w:rPr>
        <w:t>e</w:t>
      </w:r>
      <w:r w:rsidRPr="007E645E">
        <w:rPr>
          <w:rFonts w:eastAsia="Arial" w:cs="Arial"/>
          <w:color w:val="auto"/>
          <w:sz w:val="22"/>
          <w:szCs w:val="22"/>
        </w:rPr>
        <w:t>r</w:t>
      </w:r>
      <w:r w:rsidRPr="007E645E">
        <w:rPr>
          <w:rFonts w:eastAsia="Arial" w:cs="Arial"/>
          <w:color w:val="auto"/>
          <w:spacing w:val="-2"/>
          <w:sz w:val="22"/>
          <w:szCs w:val="22"/>
        </w:rPr>
        <w:t>a</w:t>
      </w:r>
      <w:r w:rsidRPr="007E645E">
        <w:rPr>
          <w:rFonts w:eastAsia="Arial" w:cs="Arial"/>
          <w:color w:val="auto"/>
          <w:sz w:val="22"/>
          <w:szCs w:val="22"/>
        </w:rPr>
        <w:t>ls</w:t>
      </w:r>
      <w:r w:rsidR="008F198D" w:rsidRPr="007E645E">
        <w:rPr>
          <w:rFonts w:eastAsia="Arial" w:cs="Arial"/>
          <w:color w:val="auto"/>
          <w:sz w:val="22"/>
          <w:szCs w:val="22"/>
        </w:rPr>
        <w:t>;</w:t>
      </w:r>
      <w:proofErr w:type="gramEnd"/>
    </w:p>
    <w:p w14:paraId="64623EE9" w14:textId="6AEC23D4" w:rsidR="00B36399" w:rsidRPr="007E645E" w:rsidRDefault="00B36399" w:rsidP="006B2A22">
      <w:pPr>
        <w:pStyle w:val="ListParagraph"/>
        <w:widowControl w:val="0"/>
        <w:numPr>
          <w:ilvl w:val="0"/>
          <w:numId w:val="99"/>
        </w:numPr>
        <w:ind w:left="567" w:hanging="567"/>
        <w:rPr>
          <w:rFonts w:eastAsia="Arial" w:cs="Arial"/>
          <w:color w:val="auto"/>
          <w:sz w:val="22"/>
          <w:szCs w:val="22"/>
        </w:rPr>
      </w:pPr>
      <w:r w:rsidRPr="007E645E">
        <w:rPr>
          <w:rFonts w:eastAsia="Arial" w:cs="Arial"/>
          <w:color w:val="auto"/>
          <w:spacing w:val="2"/>
          <w:sz w:val="22"/>
          <w:szCs w:val="22"/>
        </w:rPr>
        <w:t>T</w:t>
      </w:r>
      <w:r w:rsidRPr="007E645E">
        <w:rPr>
          <w:rFonts w:eastAsia="Arial" w:cs="Arial"/>
          <w:color w:val="auto"/>
          <w:sz w:val="22"/>
          <w:szCs w:val="22"/>
        </w:rPr>
        <w:t>ree</w:t>
      </w:r>
      <w:r w:rsidRPr="007E645E">
        <w:rPr>
          <w:rFonts w:eastAsia="Arial" w:cs="Arial"/>
          <w:color w:val="auto"/>
          <w:spacing w:val="-1"/>
          <w:sz w:val="22"/>
          <w:szCs w:val="22"/>
        </w:rPr>
        <w:t xml:space="preserve"> </w:t>
      </w:r>
      <w:r w:rsidRPr="007E645E">
        <w:rPr>
          <w:rFonts w:eastAsia="Arial" w:cs="Arial"/>
          <w:color w:val="auto"/>
          <w:spacing w:val="1"/>
          <w:sz w:val="22"/>
          <w:szCs w:val="22"/>
        </w:rPr>
        <w:t>Su</w:t>
      </w:r>
      <w:r w:rsidRPr="007E645E">
        <w:rPr>
          <w:rFonts w:eastAsia="Arial" w:cs="Arial"/>
          <w:color w:val="auto"/>
          <w:sz w:val="22"/>
          <w:szCs w:val="22"/>
        </w:rPr>
        <w:t>r</w:t>
      </w:r>
      <w:r w:rsidRPr="007E645E">
        <w:rPr>
          <w:rFonts w:eastAsia="Arial" w:cs="Arial"/>
          <w:color w:val="auto"/>
          <w:spacing w:val="-3"/>
          <w:sz w:val="22"/>
          <w:szCs w:val="22"/>
        </w:rPr>
        <w:t>v</w:t>
      </w:r>
      <w:r w:rsidRPr="007E645E">
        <w:rPr>
          <w:rFonts w:eastAsia="Arial" w:cs="Arial"/>
          <w:color w:val="auto"/>
          <w:spacing w:val="1"/>
          <w:sz w:val="22"/>
          <w:szCs w:val="22"/>
        </w:rPr>
        <w:t>e</w:t>
      </w:r>
      <w:r w:rsidRPr="007E645E">
        <w:rPr>
          <w:rFonts w:eastAsia="Arial" w:cs="Arial"/>
          <w:color w:val="auto"/>
          <w:spacing w:val="-2"/>
          <w:sz w:val="22"/>
          <w:szCs w:val="22"/>
        </w:rPr>
        <w:t>y</w:t>
      </w:r>
      <w:r w:rsidRPr="007E645E">
        <w:rPr>
          <w:rFonts w:eastAsia="Arial" w:cs="Arial"/>
          <w:color w:val="auto"/>
          <w:sz w:val="22"/>
          <w:szCs w:val="22"/>
        </w:rPr>
        <w:t>:</w:t>
      </w:r>
      <w:r w:rsidRPr="007E645E">
        <w:rPr>
          <w:rFonts w:eastAsia="Arial" w:cs="Arial"/>
          <w:color w:val="auto"/>
          <w:spacing w:val="1"/>
          <w:sz w:val="22"/>
          <w:szCs w:val="22"/>
        </w:rPr>
        <w:t xml:space="preserve"> </w:t>
      </w:r>
      <w:r w:rsidRPr="007E645E">
        <w:rPr>
          <w:rFonts w:eastAsia="Arial" w:cs="Arial"/>
          <w:color w:val="auto"/>
          <w:spacing w:val="3"/>
          <w:sz w:val="22"/>
          <w:szCs w:val="22"/>
        </w:rPr>
        <w:t>f</w:t>
      </w:r>
      <w:r w:rsidRPr="007E645E">
        <w:rPr>
          <w:rFonts w:eastAsia="Arial" w:cs="Arial"/>
          <w:color w:val="auto"/>
          <w:spacing w:val="1"/>
          <w:sz w:val="22"/>
          <w:szCs w:val="22"/>
        </w:rPr>
        <w:t>o</w:t>
      </w:r>
      <w:r w:rsidRPr="007E645E">
        <w:rPr>
          <w:rFonts w:eastAsia="Arial" w:cs="Arial"/>
          <w:color w:val="auto"/>
          <w:sz w:val="22"/>
          <w:szCs w:val="22"/>
        </w:rPr>
        <w:t>r</w:t>
      </w:r>
      <w:r w:rsidRPr="007E645E">
        <w:rPr>
          <w:rFonts w:eastAsia="Arial" w:cs="Arial"/>
          <w:color w:val="auto"/>
          <w:spacing w:val="-2"/>
          <w:sz w:val="22"/>
          <w:szCs w:val="22"/>
        </w:rPr>
        <w:t xml:space="preserve"> </w:t>
      </w:r>
      <w:r w:rsidRPr="007E645E">
        <w:rPr>
          <w:rFonts w:eastAsia="Arial" w:cs="Arial"/>
          <w:color w:val="auto"/>
          <w:spacing w:val="1"/>
          <w:sz w:val="22"/>
          <w:szCs w:val="22"/>
        </w:rPr>
        <w:t>a</w:t>
      </w:r>
      <w:r w:rsidRPr="007E645E">
        <w:rPr>
          <w:rFonts w:eastAsia="Arial" w:cs="Arial"/>
          <w:color w:val="auto"/>
          <w:sz w:val="22"/>
          <w:szCs w:val="22"/>
        </w:rPr>
        <w:t>ll</w:t>
      </w:r>
      <w:r w:rsidRPr="007E645E">
        <w:rPr>
          <w:rFonts w:eastAsia="Arial" w:cs="Arial"/>
          <w:color w:val="auto"/>
          <w:spacing w:val="-1"/>
          <w:sz w:val="22"/>
          <w:szCs w:val="22"/>
        </w:rPr>
        <w:t xml:space="preserve"> </w:t>
      </w:r>
      <w:r w:rsidRPr="007E645E">
        <w:rPr>
          <w:rFonts w:eastAsia="Arial" w:cs="Arial"/>
          <w:color w:val="auto"/>
          <w:spacing w:val="1"/>
          <w:sz w:val="22"/>
          <w:szCs w:val="22"/>
        </w:rPr>
        <w:t>a</w:t>
      </w:r>
      <w:r w:rsidRPr="007E645E">
        <w:rPr>
          <w:rFonts w:eastAsia="Arial" w:cs="Arial"/>
          <w:color w:val="auto"/>
          <w:spacing w:val="-1"/>
          <w:sz w:val="22"/>
          <w:szCs w:val="22"/>
        </w:rPr>
        <w:t>p</w:t>
      </w:r>
      <w:r w:rsidRPr="007E645E">
        <w:rPr>
          <w:rFonts w:eastAsia="Arial" w:cs="Arial"/>
          <w:color w:val="auto"/>
          <w:spacing w:val="1"/>
          <w:sz w:val="22"/>
          <w:szCs w:val="22"/>
        </w:rPr>
        <w:t>p</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c</w:t>
      </w:r>
      <w:r w:rsidRPr="007E645E">
        <w:rPr>
          <w:rFonts w:eastAsia="Arial" w:cs="Arial"/>
          <w:color w:val="auto"/>
          <w:spacing w:val="1"/>
          <w:sz w:val="22"/>
          <w:szCs w:val="22"/>
        </w:rPr>
        <w:t>a</w:t>
      </w:r>
      <w:r w:rsidRPr="007E645E">
        <w:rPr>
          <w:rFonts w:eastAsia="Arial" w:cs="Arial"/>
          <w:color w:val="auto"/>
          <w:sz w:val="22"/>
          <w:szCs w:val="22"/>
        </w:rPr>
        <w:t>ti</w:t>
      </w:r>
      <w:r w:rsidRPr="007E645E">
        <w:rPr>
          <w:rFonts w:eastAsia="Arial" w:cs="Arial"/>
          <w:color w:val="auto"/>
          <w:spacing w:val="1"/>
          <w:sz w:val="22"/>
          <w:szCs w:val="22"/>
        </w:rPr>
        <w:t>on</w:t>
      </w:r>
      <w:r w:rsidRPr="007E645E">
        <w:rPr>
          <w:rFonts w:eastAsia="Arial" w:cs="Arial"/>
          <w:color w:val="auto"/>
          <w:sz w:val="22"/>
          <w:szCs w:val="22"/>
        </w:rPr>
        <w:t>s</w:t>
      </w:r>
      <w:r w:rsidRPr="007E645E">
        <w:rPr>
          <w:rFonts w:eastAsia="Arial" w:cs="Arial"/>
          <w:color w:val="auto"/>
          <w:spacing w:val="-2"/>
          <w:sz w:val="22"/>
          <w:szCs w:val="22"/>
        </w:rPr>
        <w:t xml:space="preserve"> </w:t>
      </w:r>
      <w:r w:rsidRPr="007E645E">
        <w:rPr>
          <w:rFonts w:eastAsia="Arial" w:cs="Arial"/>
          <w:color w:val="auto"/>
          <w:sz w:val="22"/>
          <w:szCs w:val="22"/>
        </w:rPr>
        <w:t>t</w:t>
      </w:r>
      <w:r w:rsidRPr="007E645E">
        <w:rPr>
          <w:rFonts w:eastAsia="Arial" w:cs="Arial"/>
          <w:color w:val="auto"/>
          <w:spacing w:val="1"/>
          <w:sz w:val="22"/>
          <w:szCs w:val="22"/>
        </w:rPr>
        <w:t>ha</w:t>
      </w:r>
      <w:r w:rsidRPr="007E645E">
        <w:rPr>
          <w:rFonts w:eastAsia="Arial" w:cs="Arial"/>
          <w:color w:val="auto"/>
          <w:sz w:val="22"/>
          <w:szCs w:val="22"/>
        </w:rPr>
        <w:t>t</w:t>
      </w:r>
      <w:r w:rsidRPr="007E645E">
        <w:rPr>
          <w:rFonts w:eastAsia="Arial" w:cs="Arial"/>
          <w:color w:val="auto"/>
          <w:spacing w:val="-2"/>
          <w:sz w:val="22"/>
          <w:szCs w:val="22"/>
        </w:rPr>
        <w:t xml:space="preserve"> </w:t>
      </w:r>
      <w:r w:rsidRPr="007E645E">
        <w:rPr>
          <w:rFonts w:eastAsia="Arial" w:cs="Arial"/>
          <w:color w:val="auto"/>
          <w:sz w:val="22"/>
          <w:szCs w:val="22"/>
        </w:rPr>
        <w:t>i</w:t>
      </w:r>
      <w:r w:rsidRPr="007E645E">
        <w:rPr>
          <w:rFonts w:eastAsia="Arial" w:cs="Arial"/>
          <w:color w:val="auto"/>
          <w:spacing w:val="-1"/>
          <w:sz w:val="22"/>
          <w:szCs w:val="22"/>
        </w:rPr>
        <w:t>m</w:t>
      </w:r>
      <w:r w:rsidRPr="007E645E">
        <w:rPr>
          <w:rFonts w:eastAsia="Arial" w:cs="Arial"/>
          <w:color w:val="auto"/>
          <w:spacing w:val="1"/>
          <w:sz w:val="22"/>
          <w:szCs w:val="22"/>
        </w:rPr>
        <w:t>pa</w:t>
      </w:r>
      <w:r w:rsidRPr="007E645E">
        <w:rPr>
          <w:rFonts w:eastAsia="Arial" w:cs="Arial"/>
          <w:color w:val="auto"/>
          <w:sz w:val="22"/>
          <w:szCs w:val="22"/>
        </w:rPr>
        <w:t>ct</w:t>
      </w:r>
      <w:r w:rsidRPr="007E645E">
        <w:rPr>
          <w:rFonts w:eastAsia="Arial" w:cs="Arial"/>
          <w:color w:val="auto"/>
          <w:spacing w:val="-1"/>
          <w:sz w:val="22"/>
          <w:szCs w:val="22"/>
        </w:rPr>
        <w:t xml:space="preserve"> u</w:t>
      </w:r>
      <w:r w:rsidRPr="007E645E">
        <w:rPr>
          <w:rFonts w:eastAsia="Arial" w:cs="Arial"/>
          <w:color w:val="auto"/>
          <w:spacing w:val="1"/>
          <w:sz w:val="22"/>
          <w:szCs w:val="22"/>
        </w:rPr>
        <w:t>po</w:t>
      </w:r>
      <w:r w:rsidRPr="007E645E">
        <w:rPr>
          <w:rFonts w:eastAsia="Arial" w:cs="Arial"/>
          <w:color w:val="auto"/>
          <w:sz w:val="22"/>
          <w:szCs w:val="22"/>
        </w:rPr>
        <w:t>n</w:t>
      </w:r>
      <w:r w:rsidRPr="007E645E">
        <w:rPr>
          <w:rFonts w:eastAsia="Arial" w:cs="Arial"/>
          <w:color w:val="auto"/>
          <w:spacing w:val="5"/>
          <w:sz w:val="22"/>
          <w:szCs w:val="22"/>
        </w:rPr>
        <w:t xml:space="preserve"> </w:t>
      </w:r>
      <w:r w:rsidRPr="007E645E">
        <w:rPr>
          <w:rFonts w:eastAsia="Arial" w:cs="Arial"/>
          <w:color w:val="auto"/>
          <w:sz w:val="22"/>
          <w:szCs w:val="22"/>
        </w:rPr>
        <w:t>tre</w:t>
      </w:r>
      <w:r w:rsidRPr="007E645E">
        <w:rPr>
          <w:rFonts w:eastAsia="Arial" w:cs="Arial"/>
          <w:color w:val="auto"/>
          <w:spacing w:val="1"/>
          <w:sz w:val="22"/>
          <w:szCs w:val="22"/>
        </w:rPr>
        <w:t>e</w:t>
      </w:r>
      <w:r w:rsidRPr="007E645E">
        <w:rPr>
          <w:rFonts w:eastAsia="Arial" w:cs="Arial"/>
          <w:color w:val="auto"/>
          <w:sz w:val="22"/>
          <w:szCs w:val="22"/>
        </w:rPr>
        <w:t>s</w:t>
      </w:r>
      <w:r w:rsidRPr="007E645E">
        <w:rPr>
          <w:rFonts w:eastAsia="Arial" w:cs="Arial"/>
          <w:color w:val="auto"/>
          <w:spacing w:val="-2"/>
          <w:sz w:val="22"/>
          <w:szCs w:val="22"/>
        </w:rPr>
        <w:t xml:space="preserve"> </w:t>
      </w:r>
      <w:r w:rsidRPr="007E645E">
        <w:rPr>
          <w:rFonts w:eastAsia="Arial" w:cs="Arial"/>
          <w:color w:val="auto"/>
          <w:spacing w:val="1"/>
          <w:sz w:val="22"/>
          <w:szCs w:val="22"/>
        </w:rPr>
        <w:t>p</w:t>
      </w:r>
      <w:r w:rsidRPr="007E645E">
        <w:rPr>
          <w:rFonts w:eastAsia="Arial" w:cs="Arial"/>
          <w:color w:val="auto"/>
          <w:sz w:val="22"/>
          <w:szCs w:val="22"/>
        </w:rPr>
        <w:t>rot</w:t>
      </w:r>
      <w:r w:rsidRPr="007E645E">
        <w:rPr>
          <w:rFonts w:eastAsia="Arial" w:cs="Arial"/>
          <w:color w:val="auto"/>
          <w:spacing w:val="1"/>
          <w:sz w:val="22"/>
          <w:szCs w:val="22"/>
        </w:rPr>
        <w:t>e</w:t>
      </w:r>
      <w:r w:rsidRPr="007E645E">
        <w:rPr>
          <w:rFonts w:eastAsia="Arial" w:cs="Arial"/>
          <w:color w:val="auto"/>
          <w:spacing w:val="-2"/>
          <w:sz w:val="22"/>
          <w:szCs w:val="22"/>
        </w:rPr>
        <w:t>c</w:t>
      </w:r>
      <w:r w:rsidRPr="007E645E">
        <w:rPr>
          <w:rFonts w:eastAsia="Arial" w:cs="Arial"/>
          <w:color w:val="auto"/>
          <w:sz w:val="22"/>
          <w:szCs w:val="22"/>
        </w:rPr>
        <w:t>t</w:t>
      </w:r>
      <w:r w:rsidRPr="007E645E">
        <w:rPr>
          <w:rFonts w:eastAsia="Arial" w:cs="Arial"/>
          <w:color w:val="auto"/>
          <w:spacing w:val="1"/>
          <w:sz w:val="22"/>
          <w:szCs w:val="22"/>
        </w:rPr>
        <w:t>e</w:t>
      </w:r>
      <w:r w:rsidRPr="007E645E">
        <w:rPr>
          <w:rFonts w:eastAsia="Arial" w:cs="Arial"/>
          <w:color w:val="auto"/>
          <w:sz w:val="22"/>
          <w:szCs w:val="22"/>
        </w:rPr>
        <w:t>d</w:t>
      </w:r>
      <w:r w:rsidRPr="007E645E">
        <w:rPr>
          <w:rFonts w:eastAsia="Arial" w:cs="Arial"/>
          <w:color w:val="auto"/>
          <w:spacing w:val="-1"/>
          <w:sz w:val="22"/>
          <w:szCs w:val="22"/>
        </w:rPr>
        <w:t xml:space="preserve"> </w:t>
      </w:r>
      <w:r w:rsidRPr="007E645E">
        <w:rPr>
          <w:rFonts w:eastAsia="Arial" w:cs="Arial"/>
          <w:color w:val="auto"/>
          <w:spacing w:val="1"/>
          <w:sz w:val="22"/>
          <w:szCs w:val="22"/>
        </w:rPr>
        <w:t>b</w:t>
      </w:r>
      <w:r w:rsidRPr="007E645E">
        <w:rPr>
          <w:rFonts w:eastAsia="Arial" w:cs="Arial"/>
          <w:color w:val="auto"/>
          <w:sz w:val="22"/>
          <w:szCs w:val="22"/>
        </w:rPr>
        <w:t>y</w:t>
      </w:r>
      <w:r w:rsidRPr="007E645E">
        <w:rPr>
          <w:rFonts w:eastAsia="Arial" w:cs="Arial"/>
          <w:color w:val="auto"/>
          <w:spacing w:val="-2"/>
          <w:sz w:val="22"/>
          <w:szCs w:val="22"/>
        </w:rPr>
        <w:t xml:space="preserve"> </w:t>
      </w:r>
      <w:r w:rsidRPr="007E645E">
        <w:rPr>
          <w:rFonts w:eastAsia="Arial" w:cs="Arial"/>
          <w:color w:val="auto"/>
          <w:sz w:val="22"/>
          <w:szCs w:val="22"/>
        </w:rPr>
        <w:t xml:space="preserve">a </w:t>
      </w:r>
      <w:r w:rsidRPr="007E645E">
        <w:rPr>
          <w:rFonts w:eastAsia="Arial" w:cs="Arial"/>
          <w:color w:val="auto"/>
          <w:spacing w:val="2"/>
          <w:sz w:val="22"/>
          <w:szCs w:val="22"/>
        </w:rPr>
        <w:t>T</w:t>
      </w:r>
      <w:r w:rsidRPr="007E645E">
        <w:rPr>
          <w:rFonts w:eastAsia="Arial" w:cs="Arial"/>
          <w:color w:val="auto"/>
          <w:sz w:val="22"/>
          <w:szCs w:val="22"/>
        </w:rPr>
        <w:t>PO</w:t>
      </w:r>
      <w:r w:rsidR="008F198D" w:rsidRPr="007E645E">
        <w:rPr>
          <w:rFonts w:eastAsia="Arial" w:cs="Arial"/>
          <w:color w:val="auto"/>
          <w:sz w:val="22"/>
          <w:szCs w:val="22"/>
        </w:rPr>
        <w:t>.</w:t>
      </w:r>
    </w:p>
    <w:p w14:paraId="2E940783" w14:textId="77777777" w:rsidR="00B36399" w:rsidRPr="007E645E" w:rsidRDefault="00B36399" w:rsidP="007E39FE">
      <w:pPr>
        <w:rPr>
          <w:sz w:val="22"/>
          <w:szCs w:val="22"/>
        </w:rPr>
      </w:pPr>
    </w:p>
    <w:p w14:paraId="7FF0E9BA" w14:textId="77777777" w:rsidR="00B36399" w:rsidRPr="007E645E" w:rsidRDefault="00B36399" w:rsidP="007E39FE">
      <w:pPr>
        <w:ind w:right="975"/>
        <w:rPr>
          <w:rFonts w:ascii="Arial" w:eastAsia="Arial" w:hAnsi="Arial" w:cs="Arial"/>
          <w:sz w:val="22"/>
          <w:szCs w:val="22"/>
        </w:rPr>
      </w:pPr>
      <w:r w:rsidRPr="007E645E">
        <w:rPr>
          <w:rFonts w:ascii="Arial" w:eastAsia="Arial" w:hAnsi="Arial" w:cs="Arial"/>
          <w:spacing w:val="2"/>
          <w:sz w:val="22"/>
          <w:szCs w:val="22"/>
        </w:rPr>
        <w:t>T</w:t>
      </w:r>
      <w:r w:rsidRPr="007E645E">
        <w:rPr>
          <w:rFonts w:ascii="Arial" w:eastAsia="Arial" w:hAnsi="Arial" w:cs="Arial"/>
          <w:spacing w:val="-1"/>
          <w:sz w:val="22"/>
          <w:szCs w:val="22"/>
        </w:rPr>
        <w:t>h</w:t>
      </w:r>
      <w:r w:rsidRPr="007E645E">
        <w:rPr>
          <w:rFonts w:ascii="Arial" w:eastAsia="Arial" w:hAnsi="Arial" w:cs="Arial"/>
          <w:sz w:val="22"/>
          <w:szCs w:val="22"/>
        </w:rPr>
        <w:t>e</w:t>
      </w:r>
      <w:r w:rsidRPr="007E645E">
        <w:rPr>
          <w:rFonts w:ascii="Arial" w:eastAsia="Arial" w:hAnsi="Arial" w:cs="Arial"/>
          <w:spacing w:val="-1"/>
          <w:sz w:val="22"/>
          <w:szCs w:val="22"/>
        </w:rPr>
        <w:t xml:space="preserve"> </w:t>
      </w:r>
      <w:r w:rsidRPr="007E645E">
        <w:rPr>
          <w:rFonts w:ascii="Arial" w:eastAsia="Arial" w:hAnsi="Arial" w:cs="Arial"/>
          <w:spacing w:val="3"/>
          <w:sz w:val="22"/>
          <w:szCs w:val="22"/>
        </w:rPr>
        <w:t>f</w:t>
      </w:r>
      <w:r w:rsidRPr="007E645E">
        <w:rPr>
          <w:rFonts w:ascii="Arial" w:eastAsia="Arial" w:hAnsi="Arial" w:cs="Arial"/>
          <w:spacing w:val="1"/>
          <w:sz w:val="22"/>
          <w:szCs w:val="22"/>
        </w:rPr>
        <w:t>o</w:t>
      </w:r>
      <w:r w:rsidRPr="007E645E">
        <w:rPr>
          <w:rFonts w:ascii="Arial" w:eastAsia="Arial" w:hAnsi="Arial" w:cs="Arial"/>
          <w:sz w:val="22"/>
          <w:szCs w:val="22"/>
        </w:rPr>
        <w:t>l</w:t>
      </w:r>
      <w:r w:rsidRPr="007E645E">
        <w:rPr>
          <w:rFonts w:ascii="Arial" w:eastAsia="Arial" w:hAnsi="Arial" w:cs="Arial"/>
          <w:spacing w:val="-1"/>
          <w:sz w:val="22"/>
          <w:szCs w:val="22"/>
        </w:rPr>
        <w:t>l</w:t>
      </w:r>
      <w:r w:rsidRPr="007E645E">
        <w:rPr>
          <w:rFonts w:ascii="Arial" w:eastAsia="Arial" w:hAnsi="Arial" w:cs="Arial"/>
          <w:spacing w:val="1"/>
          <w:sz w:val="22"/>
          <w:szCs w:val="22"/>
        </w:rPr>
        <w:t>o</w:t>
      </w:r>
      <w:r w:rsidRPr="007E645E">
        <w:rPr>
          <w:rFonts w:ascii="Arial" w:eastAsia="Arial" w:hAnsi="Arial" w:cs="Arial"/>
          <w:spacing w:val="-3"/>
          <w:sz w:val="22"/>
          <w:szCs w:val="22"/>
        </w:rPr>
        <w:t>w</w:t>
      </w:r>
      <w:r w:rsidRPr="007E645E">
        <w:rPr>
          <w:rFonts w:ascii="Arial" w:eastAsia="Arial" w:hAnsi="Arial" w:cs="Arial"/>
          <w:sz w:val="22"/>
          <w:szCs w:val="22"/>
        </w:rPr>
        <w:t>ing</w:t>
      </w:r>
      <w:r w:rsidRPr="007E645E">
        <w:rPr>
          <w:rFonts w:ascii="Arial" w:eastAsia="Arial" w:hAnsi="Arial" w:cs="Arial"/>
          <w:spacing w:val="-1"/>
          <w:sz w:val="22"/>
          <w:szCs w:val="22"/>
        </w:rPr>
        <w:t xml:space="preserve"> </w:t>
      </w:r>
      <w:r w:rsidRPr="007E645E">
        <w:rPr>
          <w:rFonts w:ascii="Arial" w:eastAsia="Arial" w:hAnsi="Arial" w:cs="Arial"/>
          <w:sz w:val="22"/>
          <w:szCs w:val="22"/>
        </w:rPr>
        <w:t>i</w:t>
      </w:r>
      <w:r w:rsidRPr="007E645E">
        <w:rPr>
          <w:rFonts w:ascii="Arial" w:eastAsia="Arial" w:hAnsi="Arial" w:cs="Arial"/>
          <w:spacing w:val="1"/>
          <w:sz w:val="22"/>
          <w:szCs w:val="22"/>
        </w:rPr>
        <w:t>n</w:t>
      </w:r>
      <w:r w:rsidRPr="007E645E">
        <w:rPr>
          <w:rFonts w:ascii="Arial" w:eastAsia="Arial" w:hAnsi="Arial" w:cs="Arial"/>
          <w:sz w:val="22"/>
          <w:szCs w:val="22"/>
        </w:rPr>
        <w:t>f</w:t>
      </w:r>
      <w:r w:rsidRPr="007E645E">
        <w:rPr>
          <w:rFonts w:ascii="Arial" w:eastAsia="Arial" w:hAnsi="Arial" w:cs="Arial"/>
          <w:spacing w:val="1"/>
          <w:sz w:val="22"/>
          <w:szCs w:val="22"/>
        </w:rPr>
        <w:t>o</w:t>
      </w:r>
      <w:r w:rsidRPr="007E645E">
        <w:rPr>
          <w:rFonts w:ascii="Arial" w:eastAsia="Arial" w:hAnsi="Arial" w:cs="Arial"/>
          <w:sz w:val="22"/>
          <w:szCs w:val="22"/>
        </w:rPr>
        <w:t>r</w:t>
      </w:r>
      <w:r w:rsidRPr="007E645E">
        <w:rPr>
          <w:rFonts w:ascii="Arial" w:eastAsia="Arial" w:hAnsi="Arial" w:cs="Arial"/>
          <w:spacing w:val="1"/>
          <w:sz w:val="22"/>
          <w:szCs w:val="22"/>
        </w:rPr>
        <w:t>m</w:t>
      </w:r>
      <w:r w:rsidRPr="007E645E">
        <w:rPr>
          <w:rFonts w:ascii="Arial" w:eastAsia="Arial" w:hAnsi="Arial" w:cs="Arial"/>
          <w:spacing w:val="-1"/>
          <w:sz w:val="22"/>
          <w:szCs w:val="22"/>
        </w:rPr>
        <w:t>a</w:t>
      </w:r>
      <w:r w:rsidRPr="007E645E">
        <w:rPr>
          <w:rFonts w:ascii="Arial" w:eastAsia="Arial" w:hAnsi="Arial" w:cs="Arial"/>
          <w:sz w:val="22"/>
          <w:szCs w:val="22"/>
        </w:rPr>
        <w:t>ti</w:t>
      </w:r>
      <w:r w:rsidRPr="007E645E">
        <w:rPr>
          <w:rFonts w:ascii="Arial" w:eastAsia="Arial" w:hAnsi="Arial" w:cs="Arial"/>
          <w:spacing w:val="1"/>
          <w:sz w:val="22"/>
          <w:szCs w:val="22"/>
        </w:rPr>
        <w:t>o</w:t>
      </w:r>
      <w:r w:rsidRPr="007E645E">
        <w:rPr>
          <w:rFonts w:ascii="Arial" w:eastAsia="Arial" w:hAnsi="Arial" w:cs="Arial"/>
          <w:sz w:val="22"/>
          <w:szCs w:val="22"/>
        </w:rPr>
        <w:t>n</w:t>
      </w:r>
      <w:r w:rsidRPr="007E645E">
        <w:rPr>
          <w:rFonts w:ascii="Arial" w:eastAsia="Arial" w:hAnsi="Arial" w:cs="Arial"/>
          <w:spacing w:val="1"/>
          <w:sz w:val="22"/>
          <w:szCs w:val="22"/>
        </w:rPr>
        <w:t xml:space="preserve"> </w:t>
      </w:r>
      <w:r w:rsidRPr="007E645E">
        <w:rPr>
          <w:rFonts w:ascii="Arial" w:eastAsia="Arial" w:hAnsi="Arial" w:cs="Arial"/>
          <w:sz w:val="22"/>
          <w:szCs w:val="22"/>
        </w:rPr>
        <w:t xml:space="preserve">is </w:t>
      </w:r>
      <w:r w:rsidRPr="007E645E">
        <w:rPr>
          <w:rFonts w:ascii="Arial" w:eastAsia="Arial" w:hAnsi="Arial" w:cs="Arial"/>
          <w:spacing w:val="1"/>
          <w:sz w:val="22"/>
          <w:szCs w:val="22"/>
        </w:rPr>
        <w:t>e</w:t>
      </w:r>
      <w:r w:rsidRPr="007E645E">
        <w:rPr>
          <w:rFonts w:ascii="Arial" w:eastAsia="Arial" w:hAnsi="Arial" w:cs="Arial"/>
          <w:sz w:val="22"/>
          <w:szCs w:val="22"/>
        </w:rPr>
        <w:t>s</w:t>
      </w:r>
      <w:r w:rsidRPr="007E645E">
        <w:rPr>
          <w:rFonts w:ascii="Arial" w:eastAsia="Arial" w:hAnsi="Arial" w:cs="Arial"/>
          <w:spacing w:val="-2"/>
          <w:sz w:val="22"/>
          <w:szCs w:val="22"/>
        </w:rPr>
        <w:t>s</w:t>
      </w:r>
      <w:r w:rsidRPr="007E645E">
        <w:rPr>
          <w:rFonts w:ascii="Arial" w:eastAsia="Arial" w:hAnsi="Arial" w:cs="Arial"/>
          <w:spacing w:val="1"/>
          <w:sz w:val="22"/>
          <w:szCs w:val="22"/>
        </w:rPr>
        <w:t>en</w:t>
      </w:r>
      <w:r w:rsidRPr="007E645E">
        <w:rPr>
          <w:rFonts w:ascii="Arial" w:eastAsia="Arial" w:hAnsi="Arial" w:cs="Arial"/>
          <w:sz w:val="22"/>
          <w:szCs w:val="22"/>
        </w:rPr>
        <w:t>ti</w:t>
      </w:r>
      <w:r w:rsidRPr="007E645E">
        <w:rPr>
          <w:rFonts w:ascii="Arial" w:eastAsia="Arial" w:hAnsi="Arial" w:cs="Arial"/>
          <w:spacing w:val="1"/>
          <w:sz w:val="22"/>
          <w:szCs w:val="22"/>
        </w:rPr>
        <w:t>a</w:t>
      </w:r>
      <w:r w:rsidRPr="007E645E">
        <w:rPr>
          <w:rFonts w:ascii="Arial" w:eastAsia="Arial" w:hAnsi="Arial" w:cs="Arial"/>
          <w:sz w:val="22"/>
          <w:szCs w:val="22"/>
        </w:rPr>
        <w:t>l</w:t>
      </w:r>
      <w:r w:rsidRPr="007E645E">
        <w:rPr>
          <w:rFonts w:ascii="Arial" w:eastAsia="Arial" w:hAnsi="Arial" w:cs="Arial"/>
          <w:spacing w:val="-2"/>
          <w:sz w:val="22"/>
          <w:szCs w:val="22"/>
        </w:rPr>
        <w:t xml:space="preserve"> </w:t>
      </w:r>
      <w:r w:rsidRPr="007E645E">
        <w:rPr>
          <w:rFonts w:ascii="Arial" w:eastAsia="Arial" w:hAnsi="Arial" w:cs="Arial"/>
          <w:sz w:val="22"/>
          <w:szCs w:val="22"/>
        </w:rPr>
        <w:t xml:space="preserve">to </w:t>
      </w:r>
      <w:r w:rsidRPr="007E645E">
        <w:rPr>
          <w:rFonts w:ascii="Arial" w:eastAsia="Arial" w:hAnsi="Arial" w:cs="Arial"/>
          <w:spacing w:val="1"/>
          <w:sz w:val="22"/>
          <w:szCs w:val="22"/>
        </w:rPr>
        <w:t>en</w:t>
      </w:r>
      <w:r w:rsidRPr="007E645E">
        <w:rPr>
          <w:rFonts w:ascii="Arial" w:eastAsia="Arial" w:hAnsi="Arial" w:cs="Arial"/>
          <w:spacing w:val="-1"/>
          <w:sz w:val="22"/>
          <w:szCs w:val="22"/>
        </w:rPr>
        <w:t>a</w:t>
      </w:r>
      <w:r w:rsidRPr="007E645E">
        <w:rPr>
          <w:rFonts w:ascii="Arial" w:eastAsia="Arial" w:hAnsi="Arial" w:cs="Arial"/>
          <w:spacing w:val="1"/>
          <w:sz w:val="22"/>
          <w:szCs w:val="22"/>
        </w:rPr>
        <w:t>b</w:t>
      </w:r>
      <w:r w:rsidRPr="007E645E">
        <w:rPr>
          <w:rFonts w:ascii="Arial" w:eastAsia="Arial" w:hAnsi="Arial" w:cs="Arial"/>
          <w:spacing w:val="-3"/>
          <w:sz w:val="22"/>
          <w:szCs w:val="22"/>
        </w:rPr>
        <w:t>l</w:t>
      </w:r>
      <w:r w:rsidRPr="007E645E">
        <w:rPr>
          <w:rFonts w:ascii="Arial" w:eastAsia="Arial" w:hAnsi="Arial" w:cs="Arial"/>
          <w:sz w:val="22"/>
          <w:szCs w:val="22"/>
        </w:rPr>
        <w:t>e</w:t>
      </w:r>
      <w:r w:rsidRPr="007E645E">
        <w:rPr>
          <w:rFonts w:ascii="Arial" w:eastAsia="Arial" w:hAnsi="Arial" w:cs="Arial"/>
          <w:spacing w:val="1"/>
          <w:sz w:val="22"/>
          <w:szCs w:val="22"/>
        </w:rPr>
        <w:t xml:space="preserve"> d</w:t>
      </w:r>
      <w:r w:rsidRPr="007E645E">
        <w:rPr>
          <w:rFonts w:ascii="Arial" w:eastAsia="Arial" w:hAnsi="Arial" w:cs="Arial"/>
          <w:spacing w:val="-1"/>
          <w:sz w:val="22"/>
          <w:szCs w:val="22"/>
        </w:rPr>
        <w:t>e</w:t>
      </w:r>
      <w:r w:rsidRPr="007E645E">
        <w:rPr>
          <w:rFonts w:ascii="Arial" w:eastAsia="Arial" w:hAnsi="Arial" w:cs="Arial"/>
          <w:sz w:val="22"/>
          <w:szCs w:val="22"/>
        </w:rPr>
        <w:t>t</w:t>
      </w:r>
      <w:r w:rsidRPr="007E645E">
        <w:rPr>
          <w:rFonts w:ascii="Arial" w:eastAsia="Arial" w:hAnsi="Arial" w:cs="Arial"/>
          <w:spacing w:val="1"/>
          <w:sz w:val="22"/>
          <w:szCs w:val="22"/>
        </w:rPr>
        <w:t>e</w:t>
      </w:r>
      <w:r w:rsidRPr="007E645E">
        <w:rPr>
          <w:rFonts w:ascii="Arial" w:eastAsia="Arial" w:hAnsi="Arial" w:cs="Arial"/>
          <w:sz w:val="22"/>
          <w:szCs w:val="22"/>
        </w:rPr>
        <w:t>r</w:t>
      </w:r>
      <w:r w:rsidRPr="007E645E">
        <w:rPr>
          <w:rFonts w:ascii="Arial" w:eastAsia="Arial" w:hAnsi="Arial" w:cs="Arial"/>
          <w:spacing w:val="1"/>
          <w:sz w:val="22"/>
          <w:szCs w:val="22"/>
        </w:rPr>
        <w:t>m</w:t>
      </w:r>
      <w:r w:rsidRPr="007E645E">
        <w:rPr>
          <w:rFonts w:ascii="Arial" w:eastAsia="Arial" w:hAnsi="Arial" w:cs="Arial"/>
          <w:spacing w:val="-3"/>
          <w:sz w:val="22"/>
          <w:szCs w:val="22"/>
        </w:rPr>
        <w:t>i</w:t>
      </w:r>
      <w:r w:rsidRPr="007E645E">
        <w:rPr>
          <w:rFonts w:ascii="Arial" w:eastAsia="Arial" w:hAnsi="Arial" w:cs="Arial"/>
          <w:spacing w:val="1"/>
          <w:sz w:val="22"/>
          <w:szCs w:val="22"/>
        </w:rPr>
        <w:t>na</w:t>
      </w:r>
      <w:r w:rsidRPr="007E645E">
        <w:rPr>
          <w:rFonts w:ascii="Arial" w:eastAsia="Arial" w:hAnsi="Arial" w:cs="Arial"/>
          <w:sz w:val="22"/>
          <w:szCs w:val="22"/>
        </w:rPr>
        <w:t>ti</w:t>
      </w:r>
      <w:r w:rsidRPr="007E645E">
        <w:rPr>
          <w:rFonts w:ascii="Arial" w:eastAsia="Arial" w:hAnsi="Arial" w:cs="Arial"/>
          <w:spacing w:val="-1"/>
          <w:sz w:val="22"/>
          <w:szCs w:val="22"/>
        </w:rPr>
        <w:t>o</w:t>
      </w:r>
      <w:r w:rsidRPr="007E645E">
        <w:rPr>
          <w:rFonts w:ascii="Arial" w:eastAsia="Arial" w:hAnsi="Arial" w:cs="Arial"/>
          <w:sz w:val="22"/>
          <w:szCs w:val="22"/>
        </w:rPr>
        <w:t>n</w:t>
      </w:r>
      <w:r w:rsidRPr="007E645E">
        <w:rPr>
          <w:rFonts w:ascii="Arial" w:eastAsia="Arial" w:hAnsi="Arial" w:cs="Arial"/>
          <w:spacing w:val="1"/>
          <w:sz w:val="22"/>
          <w:szCs w:val="22"/>
        </w:rPr>
        <w:t xml:space="preserve"> </w:t>
      </w:r>
      <w:r w:rsidRPr="007E645E">
        <w:rPr>
          <w:rFonts w:ascii="Arial" w:eastAsia="Arial" w:hAnsi="Arial" w:cs="Arial"/>
          <w:spacing w:val="-1"/>
          <w:sz w:val="22"/>
          <w:szCs w:val="22"/>
        </w:rPr>
        <w:t>o</w:t>
      </w:r>
      <w:r w:rsidRPr="007E645E">
        <w:rPr>
          <w:rFonts w:ascii="Arial" w:eastAsia="Arial" w:hAnsi="Arial" w:cs="Arial"/>
          <w:sz w:val="22"/>
          <w:szCs w:val="22"/>
        </w:rPr>
        <w:t>f</w:t>
      </w:r>
      <w:r w:rsidRPr="007E645E">
        <w:rPr>
          <w:rFonts w:ascii="Arial" w:eastAsia="Arial" w:hAnsi="Arial" w:cs="Arial"/>
          <w:spacing w:val="1"/>
          <w:sz w:val="22"/>
          <w:szCs w:val="22"/>
        </w:rPr>
        <w:t xml:space="preserve"> p</w:t>
      </w:r>
      <w:r w:rsidRPr="007E645E">
        <w:rPr>
          <w:rFonts w:ascii="Arial" w:eastAsia="Arial" w:hAnsi="Arial" w:cs="Arial"/>
          <w:sz w:val="22"/>
          <w:szCs w:val="22"/>
        </w:rPr>
        <w:t>l</w:t>
      </w:r>
      <w:r w:rsidRPr="007E645E">
        <w:rPr>
          <w:rFonts w:ascii="Arial" w:eastAsia="Arial" w:hAnsi="Arial" w:cs="Arial"/>
          <w:spacing w:val="-2"/>
          <w:sz w:val="22"/>
          <w:szCs w:val="22"/>
        </w:rPr>
        <w:t>a</w:t>
      </w:r>
      <w:r w:rsidRPr="007E645E">
        <w:rPr>
          <w:rFonts w:ascii="Arial" w:eastAsia="Arial" w:hAnsi="Arial" w:cs="Arial"/>
          <w:spacing w:val="-1"/>
          <w:sz w:val="22"/>
          <w:szCs w:val="22"/>
        </w:rPr>
        <w:t>n</w:t>
      </w:r>
      <w:r w:rsidRPr="007E645E">
        <w:rPr>
          <w:rFonts w:ascii="Arial" w:eastAsia="Arial" w:hAnsi="Arial" w:cs="Arial"/>
          <w:spacing w:val="1"/>
          <w:sz w:val="22"/>
          <w:szCs w:val="22"/>
        </w:rPr>
        <w:t>n</w:t>
      </w:r>
      <w:r w:rsidRPr="007E645E">
        <w:rPr>
          <w:rFonts w:ascii="Arial" w:eastAsia="Arial" w:hAnsi="Arial" w:cs="Arial"/>
          <w:sz w:val="22"/>
          <w:szCs w:val="22"/>
        </w:rPr>
        <w:t xml:space="preserve">ing </w:t>
      </w:r>
      <w:r w:rsidRPr="007E645E">
        <w:rPr>
          <w:rFonts w:ascii="Arial" w:eastAsia="Arial" w:hAnsi="Arial" w:cs="Arial"/>
          <w:spacing w:val="1"/>
          <w:sz w:val="22"/>
          <w:szCs w:val="22"/>
        </w:rPr>
        <w:t>app</w:t>
      </w:r>
      <w:r w:rsidRPr="007E645E">
        <w:rPr>
          <w:rFonts w:ascii="Arial" w:eastAsia="Arial" w:hAnsi="Arial" w:cs="Arial"/>
          <w:sz w:val="22"/>
          <w:szCs w:val="22"/>
        </w:rPr>
        <w:t>l</w:t>
      </w:r>
      <w:r w:rsidRPr="007E645E">
        <w:rPr>
          <w:rFonts w:ascii="Arial" w:eastAsia="Arial" w:hAnsi="Arial" w:cs="Arial"/>
          <w:spacing w:val="-1"/>
          <w:sz w:val="22"/>
          <w:szCs w:val="22"/>
        </w:rPr>
        <w:t>i</w:t>
      </w:r>
      <w:r w:rsidRPr="007E645E">
        <w:rPr>
          <w:rFonts w:ascii="Arial" w:eastAsia="Arial" w:hAnsi="Arial" w:cs="Arial"/>
          <w:sz w:val="22"/>
          <w:szCs w:val="22"/>
        </w:rPr>
        <w:t>c</w:t>
      </w:r>
      <w:r w:rsidRPr="007E645E">
        <w:rPr>
          <w:rFonts w:ascii="Arial" w:eastAsia="Arial" w:hAnsi="Arial" w:cs="Arial"/>
          <w:spacing w:val="1"/>
          <w:sz w:val="22"/>
          <w:szCs w:val="22"/>
        </w:rPr>
        <w:t>a</w:t>
      </w:r>
      <w:r w:rsidRPr="007E645E">
        <w:rPr>
          <w:rFonts w:ascii="Arial" w:eastAsia="Arial" w:hAnsi="Arial" w:cs="Arial"/>
          <w:sz w:val="22"/>
          <w:szCs w:val="22"/>
        </w:rPr>
        <w:t>ti</w:t>
      </w:r>
      <w:r w:rsidRPr="007E645E">
        <w:rPr>
          <w:rFonts w:ascii="Arial" w:eastAsia="Arial" w:hAnsi="Arial" w:cs="Arial"/>
          <w:spacing w:val="-1"/>
          <w:sz w:val="22"/>
          <w:szCs w:val="22"/>
        </w:rPr>
        <w:t>o</w:t>
      </w:r>
      <w:r w:rsidRPr="007E645E">
        <w:rPr>
          <w:rFonts w:ascii="Arial" w:eastAsia="Arial" w:hAnsi="Arial" w:cs="Arial"/>
          <w:spacing w:val="1"/>
          <w:sz w:val="22"/>
          <w:szCs w:val="22"/>
        </w:rPr>
        <w:t>n</w:t>
      </w:r>
      <w:r w:rsidRPr="007E645E">
        <w:rPr>
          <w:rFonts w:ascii="Arial" w:eastAsia="Arial" w:hAnsi="Arial" w:cs="Arial"/>
          <w:sz w:val="22"/>
          <w:szCs w:val="22"/>
        </w:rPr>
        <w:t>s</w:t>
      </w:r>
      <w:r w:rsidRPr="007E645E">
        <w:rPr>
          <w:rFonts w:ascii="Arial" w:eastAsia="Arial" w:hAnsi="Arial" w:cs="Arial"/>
          <w:spacing w:val="-2"/>
          <w:sz w:val="22"/>
          <w:szCs w:val="22"/>
        </w:rPr>
        <w:t xml:space="preserve"> </w:t>
      </w:r>
      <w:r w:rsidRPr="007E645E">
        <w:rPr>
          <w:rFonts w:ascii="Arial" w:eastAsia="Arial" w:hAnsi="Arial" w:cs="Arial"/>
          <w:sz w:val="22"/>
          <w:szCs w:val="22"/>
        </w:rPr>
        <w:t>f</w:t>
      </w:r>
      <w:r w:rsidRPr="007E645E">
        <w:rPr>
          <w:rFonts w:ascii="Arial" w:eastAsia="Arial" w:hAnsi="Arial" w:cs="Arial"/>
          <w:spacing w:val="1"/>
          <w:sz w:val="22"/>
          <w:szCs w:val="22"/>
        </w:rPr>
        <w:t>o</w:t>
      </w:r>
      <w:r w:rsidRPr="007E645E">
        <w:rPr>
          <w:rFonts w:ascii="Arial" w:eastAsia="Arial" w:hAnsi="Arial" w:cs="Arial"/>
          <w:sz w:val="22"/>
          <w:szCs w:val="22"/>
        </w:rPr>
        <w:t>r d</w:t>
      </w:r>
      <w:r w:rsidRPr="007E645E">
        <w:rPr>
          <w:rFonts w:ascii="Arial" w:eastAsia="Arial" w:hAnsi="Arial" w:cs="Arial"/>
          <w:spacing w:val="1"/>
          <w:sz w:val="22"/>
          <w:szCs w:val="22"/>
        </w:rPr>
        <w:t>e</w:t>
      </w:r>
      <w:r w:rsidRPr="007E645E">
        <w:rPr>
          <w:rFonts w:ascii="Arial" w:eastAsia="Arial" w:hAnsi="Arial" w:cs="Arial"/>
          <w:spacing w:val="-2"/>
          <w:sz w:val="22"/>
          <w:szCs w:val="22"/>
        </w:rPr>
        <w:t>v</w:t>
      </w:r>
      <w:r w:rsidRPr="007E645E">
        <w:rPr>
          <w:rFonts w:ascii="Arial" w:eastAsia="Arial" w:hAnsi="Arial" w:cs="Arial"/>
          <w:spacing w:val="1"/>
          <w:sz w:val="22"/>
          <w:szCs w:val="22"/>
        </w:rPr>
        <w:t>e</w:t>
      </w:r>
      <w:r w:rsidRPr="007E645E">
        <w:rPr>
          <w:rFonts w:ascii="Arial" w:eastAsia="Arial" w:hAnsi="Arial" w:cs="Arial"/>
          <w:sz w:val="22"/>
          <w:szCs w:val="22"/>
        </w:rPr>
        <w:t>l</w:t>
      </w:r>
      <w:r w:rsidRPr="007E645E">
        <w:rPr>
          <w:rFonts w:ascii="Arial" w:eastAsia="Arial" w:hAnsi="Arial" w:cs="Arial"/>
          <w:spacing w:val="-2"/>
          <w:sz w:val="22"/>
          <w:szCs w:val="22"/>
        </w:rPr>
        <w:t>o</w:t>
      </w:r>
      <w:r w:rsidRPr="007E645E">
        <w:rPr>
          <w:rFonts w:ascii="Arial" w:eastAsia="Arial" w:hAnsi="Arial" w:cs="Arial"/>
          <w:spacing w:val="1"/>
          <w:sz w:val="22"/>
          <w:szCs w:val="22"/>
        </w:rPr>
        <w:t>pm</w:t>
      </w:r>
      <w:r w:rsidRPr="007E645E">
        <w:rPr>
          <w:rFonts w:ascii="Arial" w:eastAsia="Arial" w:hAnsi="Arial" w:cs="Arial"/>
          <w:spacing w:val="-1"/>
          <w:sz w:val="22"/>
          <w:szCs w:val="22"/>
        </w:rPr>
        <w:t>e</w:t>
      </w:r>
      <w:r w:rsidRPr="007E645E">
        <w:rPr>
          <w:rFonts w:ascii="Arial" w:eastAsia="Arial" w:hAnsi="Arial" w:cs="Arial"/>
          <w:spacing w:val="1"/>
          <w:sz w:val="22"/>
          <w:szCs w:val="22"/>
        </w:rPr>
        <w:t>n</w:t>
      </w:r>
      <w:r w:rsidRPr="007E645E">
        <w:rPr>
          <w:rFonts w:ascii="Arial" w:eastAsia="Arial" w:hAnsi="Arial" w:cs="Arial"/>
          <w:sz w:val="22"/>
          <w:szCs w:val="22"/>
        </w:rPr>
        <w:t>t</w:t>
      </w:r>
      <w:r w:rsidRPr="007E645E">
        <w:rPr>
          <w:rFonts w:ascii="Arial" w:eastAsia="Arial" w:hAnsi="Arial" w:cs="Arial"/>
          <w:spacing w:val="1"/>
          <w:sz w:val="22"/>
          <w:szCs w:val="22"/>
        </w:rPr>
        <w:t xml:space="preserve"> </w:t>
      </w:r>
      <w:r w:rsidRPr="007E645E">
        <w:rPr>
          <w:rFonts w:ascii="Arial" w:eastAsia="Arial" w:hAnsi="Arial" w:cs="Arial"/>
          <w:sz w:val="22"/>
          <w:szCs w:val="22"/>
        </w:rPr>
        <w:t>in</w:t>
      </w:r>
      <w:r w:rsidRPr="007E645E">
        <w:rPr>
          <w:rFonts w:ascii="Arial" w:eastAsia="Arial" w:hAnsi="Arial" w:cs="Arial"/>
          <w:spacing w:val="-2"/>
          <w:sz w:val="22"/>
          <w:szCs w:val="22"/>
        </w:rPr>
        <w:t xml:space="preserve"> </w:t>
      </w:r>
      <w:r w:rsidRPr="007E645E">
        <w:rPr>
          <w:rFonts w:ascii="Arial" w:eastAsia="Arial" w:hAnsi="Arial" w:cs="Arial"/>
          <w:spacing w:val="1"/>
          <w:sz w:val="22"/>
          <w:szCs w:val="22"/>
        </w:rPr>
        <w:t>t</w:t>
      </w:r>
      <w:r w:rsidRPr="007E645E">
        <w:rPr>
          <w:rFonts w:ascii="Arial" w:eastAsia="Arial" w:hAnsi="Arial" w:cs="Arial"/>
          <w:spacing w:val="-1"/>
          <w:sz w:val="22"/>
          <w:szCs w:val="22"/>
        </w:rPr>
        <w:t>h</w:t>
      </w:r>
      <w:r w:rsidRPr="007E645E">
        <w:rPr>
          <w:rFonts w:ascii="Arial" w:eastAsia="Arial" w:hAnsi="Arial" w:cs="Arial"/>
          <w:sz w:val="22"/>
          <w:szCs w:val="22"/>
        </w:rPr>
        <w:t>e</w:t>
      </w:r>
      <w:r w:rsidRPr="007E645E">
        <w:rPr>
          <w:rFonts w:ascii="Arial" w:eastAsia="Arial" w:hAnsi="Arial" w:cs="Arial"/>
          <w:spacing w:val="1"/>
          <w:sz w:val="22"/>
          <w:szCs w:val="22"/>
        </w:rPr>
        <w:t xml:space="preserve"> </w:t>
      </w:r>
      <w:r w:rsidRPr="007E645E">
        <w:rPr>
          <w:rFonts w:ascii="Arial" w:eastAsia="Arial" w:hAnsi="Arial" w:cs="Arial"/>
          <w:sz w:val="22"/>
          <w:szCs w:val="22"/>
        </w:rPr>
        <w:t>c</w:t>
      </w:r>
      <w:r w:rsidRPr="007E645E">
        <w:rPr>
          <w:rFonts w:ascii="Arial" w:eastAsia="Arial" w:hAnsi="Arial" w:cs="Arial"/>
          <w:spacing w:val="-1"/>
          <w:sz w:val="22"/>
          <w:szCs w:val="22"/>
        </w:rPr>
        <w:t>o</w:t>
      </w:r>
      <w:r w:rsidRPr="007E645E">
        <w:rPr>
          <w:rFonts w:ascii="Arial" w:eastAsia="Arial" w:hAnsi="Arial" w:cs="Arial"/>
          <w:spacing w:val="1"/>
          <w:sz w:val="22"/>
          <w:szCs w:val="22"/>
        </w:rPr>
        <w:t>un</w:t>
      </w:r>
      <w:r w:rsidRPr="007E645E">
        <w:rPr>
          <w:rFonts w:ascii="Arial" w:eastAsia="Arial" w:hAnsi="Arial" w:cs="Arial"/>
          <w:sz w:val="22"/>
          <w:szCs w:val="22"/>
        </w:rPr>
        <w:t>tr</w:t>
      </w:r>
      <w:r w:rsidRPr="007E645E">
        <w:rPr>
          <w:rFonts w:ascii="Arial" w:eastAsia="Arial" w:hAnsi="Arial" w:cs="Arial"/>
          <w:spacing w:val="-3"/>
          <w:sz w:val="22"/>
          <w:szCs w:val="22"/>
        </w:rPr>
        <w:t>y</w:t>
      </w:r>
      <w:r w:rsidRPr="007E645E">
        <w:rPr>
          <w:rFonts w:ascii="Arial" w:eastAsia="Arial" w:hAnsi="Arial" w:cs="Arial"/>
          <w:sz w:val="22"/>
          <w:szCs w:val="22"/>
        </w:rPr>
        <w:t>sid</w:t>
      </w:r>
      <w:r w:rsidRPr="007E645E">
        <w:rPr>
          <w:rFonts w:ascii="Arial" w:eastAsia="Arial" w:hAnsi="Arial" w:cs="Arial"/>
          <w:spacing w:val="1"/>
          <w:sz w:val="22"/>
          <w:szCs w:val="22"/>
        </w:rPr>
        <w:t>e</w:t>
      </w:r>
      <w:r w:rsidRPr="007E645E">
        <w:rPr>
          <w:rFonts w:ascii="Arial" w:eastAsia="Arial" w:hAnsi="Arial" w:cs="Arial"/>
          <w:sz w:val="22"/>
          <w:szCs w:val="22"/>
        </w:rPr>
        <w:t>:</w:t>
      </w:r>
    </w:p>
    <w:p w14:paraId="58438D2A" w14:textId="77777777" w:rsidR="00B36399" w:rsidRPr="007E645E" w:rsidRDefault="00B36399" w:rsidP="007E39FE">
      <w:pPr>
        <w:rPr>
          <w:sz w:val="22"/>
          <w:szCs w:val="22"/>
        </w:rPr>
      </w:pPr>
    </w:p>
    <w:p w14:paraId="28692DF6" w14:textId="288BD17F" w:rsidR="00B36399" w:rsidRPr="007E645E" w:rsidRDefault="00B36399" w:rsidP="007E39FE">
      <w:pPr>
        <w:rPr>
          <w:rFonts w:ascii="Arial" w:eastAsia="Arial" w:hAnsi="Arial" w:cs="Arial"/>
          <w:sz w:val="22"/>
          <w:szCs w:val="22"/>
        </w:rPr>
      </w:pPr>
      <w:r w:rsidRPr="007E645E">
        <w:rPr>
          <w:rFonts w:ascii="Arial" w:eastAsia="Arial" w:hAnsi="Arial" w:cs="Arial"/>
          <w:sz w:val="22"/>
          <w:szCs w:val="22"/>
        </w:rPr>
        <w:t>Re</w:t>
      </w:r>
      <w:r w:rsidRPr="007E645E">
        <w:rPr>
          <w:rFonts w:ascii="Arial" w:eastAsia="Arial" w:hAnsi="Arial" w:cs="Arial"/>
          <w:spacing w:val="1"/>
          <w:sz w:val="22"/>
          <w:szCs w:val="22"/>
        </w:rPr>
        <w:t>p</w:t>
      </w:r>
      <w:r w:rsidRPr="007E645E">
        <w:rPr>
          <w:rFonts w:ascii="Arial" w:eastAsia="Arial" w:hAnsi="Arial" w:cs="Arial"/>
          <w:sz w:val="22"/>
          <w:szCs w:val="22"/>
        </w:rPr>
        <w:t>lac</w:t>
      </w:r>
      <w:r w:rsidRPr="007E645E">
        <w:rPr>
          <w:rFonts w:ascii="Arial" w:eastAsia="Arial" w:hAnsi="Arial" w:cs="Arial"/>
          <w:spacing w:val="-1"/>
          <w:sz w:val="22"/>
          <w:szCs w:val="22"/>
        </w:rPr>
        <w:t>e</w:t>
      </w:r>
      <w:r w:rsidRPr="007E645E">
        <w:rPr>
          <w:rFonts w:ascii="Arial" w:eastAsia="Arial" w:hAnsi="Arial" w:cs="Arial"/>
          <w:spacing w:val="1"/>
          <w:sz w:val="22"/>
          <w:szCs w:val="22"/>
        </w:rPr>
        <w:t>m</w:t>
      </w:r>
      <w:r w:rsidRPr="007E645E">
        <w:rPr>
          <w:rFonts w:ascii="Arial" w:eastAsia="Arial" w:hAnsi="Arial" w:cs="Arial"/>
          <w:spacing w:val="-1"/>
          <w:sz w:val="22"/>
          <w:szCs w:val="22"/>
        </w:rPr>
        <w:t>e</w:t>
      </w:r>
      <w:r w:rsidRPr="007E645E">
        <w:rPr>
          <w:rFonts w:ascii="Arial" w:eastAsia="Arial" w:hAnsi="Arial" w:cs="Arial"/>
          <w:spacing w:val="1"/>
          <w:sz w:val="22"/>
          <w:szCs w:val="22"/>
        </w:rPr>
        <w:t>n</w:t>
      </w:r>
      <w:r w:rsidRPr="007E645E">
        <w:rPr>
          <w:rFonts w:ascii="Arial" w:eastAsia="Arial" w:hAnsi="Arial" w:cs="Arial"/>
          <w:sz w:val="22"/>
          <w:szCs w:val="22"/>
        </w:rPr>
        <w:t>t</w:t>
      </w:r>
      <w:r w:rsidRPr="007E645E">
        <w:rPr>
          <w:rFonts w:ascii="Arial" w:eastAsia="Arial" w:hAnsi="Arial" w:cs="Arial"/>
          <w:spacing w:val="1"/>
          <w:sz w:val="22"/>
          <w:szCs w:val="22"/>
        </w:rPr>
        <w:t xml:space="preserve"> </w:t>
      </w:r>
      <w:r w:rsidRPr="007E645E">
        <w:rPr>
          <w:rFonts w:ascii="Arial" w:eastAsia="Arial" w:hAnsi="Arial" w:cs="Arial"/>
          <w:sz w:val="22"/>
          <w:szCs w:val="22"/>
        </w:rPr>
        <w:t>D</w:t>
      </w:r>
      <w:r w:rsidRPr="007E645E">
        <w:rPr>
          <w:rFonts w:ascii="Arial" w:eastAsia="Arial" w:hAnsi="Arial" w:cs="Arial"/>
          <w:spacing w:val="-3"/>
          <w:sz w:val="22"/>
          <w:szCs w:val="22"/>
        </w:rPr>
        <w:t>w</w:t>
      </w:r>
      <w:r w:rsidRPr="007E645E">
        <w:rPr>
          <w:rFonts w:ascii="Arial" w:eastAsia="Arial" w:hAnsi="Arial" w:cs="Arial"/>
          <w:spacing w:val="1"/>
          <w:sz w:val="22"/>
          <w:szCs w:val="22"/>
        </w:rPr>
        <w:t>e</w:t>
      </w:r>
      <w:r w:rsidRPr="007E645E">
        <w:rPr>
          <w:rFonts w:ascii="Arial" w:eastAsia="Arial" w:hAnsi="Arial" w:cs="Arial"/>
          <w:sz w:val="22"/>
          <w:szCs w:val="22"/>
        </w:rPr>
        <w:t>l</w:t>
      </w:r>
      <w:r w:rsidRPr="007E645E">
        <w:rPr>
          <w:rFonts w:ascii="Arial" w:eastAsia="Arial" w:hAnsi="Arial" w:cs="Arial"/>
          <w:spacing w:val="-1"/>
          <w:sz w:val="22"/>
          <w:szCs w:val="22"/>
        </w:rPr>
        <w:t>l</w:t>
      </w:r>
      <w:r w:rsidRPr="007E645E">
        <w:rPr>
          <w:rFonts w:ascii="Arial" w:eastAsia="Arial" w:hAnsi="Arial" w:cs="Arial"/>
          <w:sz w:val="22"/>
          <w:szCs w:val="22"/>
        </w:rPr>
        <w:t>in</w:t>
      </w:r>
      <w:r w:rsidRPr="007E645E">
        <w:rPr>
          <w:rFonts w:ascii="Arial" w:eastAsia="Arial" w:hAnsi="Arial" w:cs="Arial"/>
          <w:spacing w:val="1"/>
          <w:sz w:val="22"/>
          <w:szCs w:val="22"/>
        </w:rPr>
        <w:t>g</w:t>
      </w:r>
      <w:r w:rsidRPr="007E645E">
        <w:rPr>
          <w:rFonts w:ascii="Arial" w:eastAsia="Arial" w:hAnsi="Arial" w:cs="Arial"/>
          <w:sz w:val="22"/>
          <w:szCs w:val="22"/>
        </w:rPr>
        <w:t>s</w:t>
      </w:r>
    </w:p>
    <w:p w14:paraId="66150411" w14:textId="00277507" w:rsidR="00B36399" w:rsidRPr="007E645E" w:rsidRDefault="00B36399" w:rsidP="006B2A22">
      <w:pPr>
        <w:pStyle w:val="ListParagraph"/>
        <w:numPr>
          <w:ilvl w:val="0"/>
          <w:numId w:val="100"/>
        </w:numPr>
        <w:ind w:left="567" w:hanging="567"/>
        <w:rPr>
          <w:rFonts w:eastAsia="Arial" w:cs="Arial"/>
          <w:color w:val="auto"/>
          <w:sz w:val="22"/>
          <w:szCs w:val="22"/>
        </w:rPr>
      </w:pPr>
      <w:r w:rsidRPr="007E645E">
        <w:rPr>
          <w:rFonts w:eastAsia="Arial" w:cs="Arial"/>
          <w:color w:val="auto"/>
          <w:sz w:val="22"/>
          <w:szCs w:val="22"/>
        </w:rPr>
        <w:t>Block</w:t>
      </w:r>
      <w:r w:rsidRPr="007E645E">
        <w:rPr>
          <w:rFonts w:eastAsia="Arial" w:cs="Arial"/>
          <w:color w:val="auto"/>
          <w:spacing w:val="1"/>
          <w:sz w:val="22"/>
          <w:szCs w:val="22"/>
        </w:rPr>
        <w:t xml:space="preserve"> p</w:t>
      </w:r>
      <w:r w:rsidRPr="007E645E">
        <w:rPr>
          <w:rFonts w:eastAsia="Arial" w:cs="Arial"/>
          <w:color w:val="auto"/>
          <w:sz w:val="22"/>
          <w:szCs w:val="22"/>
        </w:rPr>
        <w:t>l</w:t>
      </w:r>
      <w:r w:rsidRPr="007E645E">
        <w:rPr>
          <w:rFonts w:eastAsia="Arial" w:cs="Arial"/>
          <w:color w:val="auto"/>
          <w:spacing w:val="-2"/>
          <w:sz w:val="22"/>
          <w:szCs w:val="22"/>
        </w:rPr>
        <w:t>a</w:t>
      </w:r>
      <w:r w:rsidRPr="007E645E">
        <w:rPr>
          <w:rFonts w:eastAsia="Arial" w:cs="Arial"/>
          <w:color w:val="auto"/>
          <w:sz w:val="22"/>
          <w:szCs w:val="22"/>
        </w:rPr>
        <w:t>n</w:t>
      </w:r>
      <w:r w:rsidRPr="007E645E">
        <w:rPr>
          <w:rFonts w:eastAsia="Arial" w:cs="Arial"/>
          <w:color w:val="auto"/>
          <w:spacing w:val="1"/>
          <w:sz w:val="22"/>
          <w:szCs w:val="22"/>
        </w:rPr>
        <w:t xml:space="preserve"> </w:t>
      </w:r>
      <w:r w:rsidRPr="007E645E">
        <w:rPr>
          <w:rFonts w:eastAsia="Arial" w:cs="Arial"/>
          <w:color w:val="auto"/>
          <w:sz w:val="22"/>
          <w:szCs w:val="22"/>
        </w:rPr>
        <w:t>cl</w:t>
      </w:r>
      <w:r w:rsidRPr="007E645E">
        <w:rPr>
          <w:rFonts w:eastAsia="Arial" w:cs="Arial"/>
          <w:color w:val="auto"/>
          <w:spacing w:val="1"/>
          <w:sz w:val="22"/>
          <w:szCs w:val="22"/>
        </w:rPr>
        <w:t>ea</w:t>
      </w:r>
      <w:r w:rsidRPr="007E645E">
        <w:rPr>
          <w:rFonts w:eastAsia="Arial" w:cs="Arial"/>
          <w:color w:val="auto"/>
          <w:sz w:val="22"/>
          <w:szCs w:val="22"/>
        </w:rPr>
        <w:t>r</w:t>
      </w:r>
      <w:r w:rsidRPr="007E645E">
        <w:rPr>
          <w:rFonts w:eastAsia="Arial" w:cs="Arial"/>
          <w:color w:val="auto"/>
          <w:spacing w:val="-1"/>
          <w:sz w:val="22"/>
          <w:szCs w:val="22"/>
        </w:rPr>
        <w:t>l</w:t>
      </w:r>
      <w:r w:rsidRPr="007E645E">
        <w:rPr>
          <w:rFonts w:eastAsia="Arial" w:cs="Arial"/>
          <w:color w:val="auto"/>
          <w:sz w:val="22"/>
          <w:szCs w:val="22"/>
        </w:rPr>
        <w:t>y id</w:t>
      </w:r>
      <w:r w:rsidRPr="007E645E">
        <w:rPr>
          <w:rFonts w:eastAsia="Arial" w:cs="Arial"/>
          <w:color w:val="auto"/>
          <w:spacing w:val="1"/>
          <w:sz w:val="22"/>
          <w:szCs w:val="22"/>
        </w:rPr>
        <w:t>en</w:t>
      </w:r>
      <w:r w:rsidRPr="007E645E">
        <w:rPr>
          <w:rFonts w:eastAsia="Arial" w:cs="Arial"/>
          <w:color w:val="auto"/>
          <w:spacing w:val="-2"/>
          <w:sz w:val="22"/>
          <w:szCs w:val="22"/>
        </w:rPr>
        <w:t>t</w:t>
      </w:r>
      <w:r w:rsidRPr="007E645E">
        <w:rPr>
          <w:rFonts w:eastAsia="Arial" w:cs="Arial"/>
          <w:color w:val="auto"/>
          <w:sz w:val="22"/>
          <w:szCs w:val="22"/>
        </w:rPr>
        <w:t>i</w:t>
      </w:r>
      <w:r w:rsidRPr="007E645E">
        <w:rPr>
          <w:rFonts w:eastAsia="Arial" w:cs="Arial"/>
          <w:color w:val="auto"/>
          <w:spacing w:val="2"/>
          <w:sz w:val="22"/>
          <w:szCs w:val="22"/>
        </w:rPr>
        <w:t>f</w:t>
      </w:r>
      <w:r w:rsidRPr="007E645E">
        <w:rPr>
          <w:rFonts w:eastAsia="Arial" w:cs="Arial"/>
          <w:color w:val="auto"/>
          <w:spacing w:val="-2"/>
          <w:sz w:val="22"/>
          <w:szCs w:val="22"/>
        </w:rPr>
        <w:t>y</w:t>
      </w:r>
      <w:r w:rsidRPr="007E645E">
        <w:rPr>
          <w:rFonts w:eastAsia="Arial" w:cs="Arial"/>
          <w:color w:val="auto"/>
          <w:sz w:val="22"/>
          <w:szCs w:val="22"/>
        </w:rPr>
        <w:t>ing t</w:t>
      </w:r>
      <w:r w:rsidRPr="007E645E">
        <w:rPr>
          <w:rFonts w:eastAsia="Arial" w:cs="Arial"/>
          <w:color w:val="auto"/>
          <w:spacing w:val="1"/>
          <w:sz w:val="22"/>
          <w:szCs w:val="22"/>
        </w:rPr>
        <w:t>h</w:t>
      </w:r>
      <w:r w:rsidRPr="007E645E">
        <w:rPr>
          <w:rFonts w:eastAsia="Arial" w:cs="Arial"/>
          <w:color w:val="auto"/>
          <w:sz w:val="22"/>
          <w:szCs w:val="22"/>
        </w:rPr>
        <w:t>e</w:t>
      </w:r>
      <w:r w:rsidRPr="007E645E">
        <w:rPr>
          <w:rFonts w:eastAsia="Arial" w:cs="Arial"/>
          <w:color w:val="auto"/>
          <w:spacing w:val="1"/>
          <w:sz w:val="22"/>
          <w:szCs w:val="22"/>
        </w:rPr>
        <w:t xml:space="preserve"> d</w:t>
      </w:r>
      <w:r w:rsidRPr="007E645E">
        <w:rPr>
          <w:rFonts w:eastAsia="Arial" w:cs="Arial"/>
          <w:color w:val="auto"/>
          <w:spacing w:val="-3"/>
          <w:sz w:val="22"/>
          <w:szCs w:val="22"/>
        </w:rPr>
        <w:t>w</w:t>
      </w:r>
      <w:r w:rsidRPr="007E645E">
        <w:rPr>
          <w:rFonts w:eastAsia="Arial" w:cs="Arial"/>
          <w:color w:val="auto"/>
          <w:spacing w:val="1"/>
          <w:sz w:val="22"/>
          <w:szCs w:val="22"/>
        </w:rPr>
        <w:t>e</w:t>
      </w:r>
      <w:r w:rsidRPr="007E645E">
        <w:rPr>
          <w:rFonts w:eastAsia="Arial" w:cs="Arial"/>
          <w:color w:val="auto"/>
          <w:sz w:val="22"/>
          <w:szCs w:val="22"/>
        </w:rPr>
        <w:t>l</w:t>
      </w:r>
      <w:r w:rsidRPr="007E645E">
        <w:rPr>
          <w:rFonts w:eastAsia="Arial" w:cs="Arial"/>
          <w:color w:val="auto"/>
          <w:spacing w:val="-1"/>
          <w:sz w:val="22"/>
          <w:szCs w:val="22"/>
        </w:rPr>
        <w:t>l</w:t>
      </w:r>
      <w:r w:rsidRPr="007E645E">
        <w:rPr>
          <w:rFonts w:eastAsia="Arial" w:cs="Arial"/>
          <w:color w:val="auto"/>
          <w:sz w:val="22"/>
          <w:szCs w:val="22"/>
        </w:rPr>
        <w:t>ing</w:t>
      </w:r>
      <w:r w:rsidRPr="007E645E">
        <w:rPr>
          <w:rFonts w:eastAsia="Arial" w:cs="Arial"/>
          <w:color w:val="auto"/>
          <w:spacing w:val="-1"/>
          <w:sz w:val="22"/>
          <w:szCs w:val="22"/>
        </w:rPr>
        <w:t xml:space="preserve"> </w:t>
      </w:r>
      <w:r w:rsidRPr="007E645E">
        <w:rPr>
          <w:rFonts w:eastAsia="Arial" w:cs="Arial"/>
          <w:color w:val="auto"/>
          <w:spacing w:val="1"/>
          <w:sz w:val="22"/>
          <w:szCs w:val="22"/>
        </w:rPr>
        <w:t>t</w:t>
      </w:r>
      <w:r w:rsidRPr="007E645E">
        <w:rPr>
          <w:rFonts w:eastAsia="Arial" w:cs="Arial"/>
          <w:color w:val="auto"/>
          <w:sz w:val="22"/>
          <w:szCs w:val="22"/>
        </w:rPr>
        <w:t>o</w:t>
      </w:r>
      <w:r w:rsidRPr="007E645E">
        <w:rPr>
          <w:rFonts w:eastAsia="Arial" w:cs="Arial"/>
          <w:color w:val="auto"/>
          <w:spacing w:val="1"/>
          <w:sz w:val="22"/>
          <w:szCs w:val="22"/>
        </w:rPr>
        <w:t xml:space="preserve"> </w:t>
      </w:r>
      <w:r w:rsidRPr="007E645E">
        <w:rPr>
          <w:rFonts w:eastAsia="Arial" w:cs="Arial"/>
          <w:color w:val="auto"/>
          <w:spacing w:val="-1"/>
          <w:sz w:val="22"/>
          <w:szCs w:val="22"/>
        </w:rPr>
        <w:t>b</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z w:val="22"/>
          <w:szCs w:val="22"/>
        </w:rPr>
        <w:t>re</w:t>
      </w:r>
      <w:r w:rsidRPr="007E645E">
        <w:rPr>
          <w:rFonts w:eastAsia="Arial" w:cs="Arial"/>
          <w:color w:val="auto"/>
          <w:spacing w:val="1"/>
          <w:sz w:val="22"/>
          <w:szCs w:val="22"/>
        </w:rPr>
        <w:t>p</w:t>
      </w:r>
      <w:r w:rsidRPr="007E645E">
        <w:rPr>
          <w:rFonts w:eastAsia="Arial" w:cs="Arial"/>
          <w:color w:val="auto"/>
          <w:sz w:val="22"/>
          <w:szCs w:val="22"/>
        </w:rPr>
        <w:t>la</w:t>
      </w:r>
      <w:r w:rsidRPr="007E645E">
        <w:rPr>
          <w:rFonts w:eastAsia="Arial" w:cs="Arial"/>
          <w:color w:val="auto"/>
          <w:spacing w:val="-2"/>
          <w:sz w:val="22"/>
          <w:szCs w:val="22"/>
        </w:rPr>
        <w:t>c</w:t>
      </w:r>
      <w:r w:rsidRPr="007E645E">
        <w:rPr>
          <w:rFonts w:eastAsia="Arial" w:cs="Arial"/>
          <w:color w:val="auto"/>
          <w:spacing w:val="1"/>
          <w:sz w:val="22"/>
          <w:szCs w:val="22"/>
        </w:rPr>
        <w:t>e</w:t>
      </w:r>
      <w:r w:rsidRPr="007E645E">
        <w:rPr>
          <w:rFonts w:eastAsia="Arial" w:cs="Arial"/>
          <w:color w:val="auto"/>
          <w:sz w:val="22"/>
          <w:szCs w:val="22"/>
        </w:rPr>
        <w:t>d</w:t>
      </w:r>
      <w:r w:rsidRPr="007E645E">
        <w:rPr>
          <w:rFonts w:eastAsia="Arial" w:cs="Arial"/>
          <w:color w:val="auto"/>
          <w:spacing w:val="-1"/>
          <w:sz w:val="22"/>
          <w:szCs w:val="22"/>
        </w:rPr>
        <w:t xml:space="preserve"> </w:t>
      </w:r>
      <w:r w:rsidRPr="007E645E">
        <w:rPr>
          <w:rFonts w:eastAsia="Arial" w:cs="Arial"/>
          <w:color w:val="auto"/>
          <w:spacing w:val="1"/>
          <w:sz w:val="22"/>
          <w:szCs w:val="22"/>
        </w:rPr>
        <w:t>an</w:t>
      </w:r>
      <w:r w:rsidRPr="007E645E">
        <w:rPr>
          <w:rFonts w:eastAsia="Arial" w:cs="Arial"/>
          <w:color w:val="auto"/>
          <w:sz w:val="22"/>
          <w:szCs w:val="22"/>
        </w:rPr>
        <w:t>d</w:t>
      </w:r>
      <w:r w:rsidRPr="007E645E">
        <w:rPr>
          <w:rFonts w:eastAsia="Arial" w:cs="Arial"/>
          <w:color w:val="auto"/>
          <w:spacing w:val="-1"/>
          <w:sz w:val="22"/>
          <w:szCs w:val="22"/>
        </w:rPr>
        <w:t xml:space="preserve"> </w:t>
      </w:r>
      <w:r w:rsidRPr="007E645E">
        <w:rPr>
          <w:rFonts w:eastAsia="Arial" w:cs="Arial"/>
          <w:color w:val="auto"/>
          <w:sz w:val="22"/>
          <w:szCs w:val="22"/>
        </w:rPr>
        <w:t>its</w:t>
      </w:r>
      <w:r w:rsidRPr="007E645E">
        <w:rPr>
          <w:rFonts w:eastAsia="Arial" w:cs="Arial"/>
          <w:color w:val="auto"/>
          <w:spacing w:val="1"/>
          <w:sz w:val="22"/>
          <w:szCs w:val="22"/>
        </w:rPr>
        <w:t xml:space="preserve"> </w:t>
      </w:r>
      <w:proofErr w:type="gramStart"/>
      <w:r w:rsidRPr="007E645E">
        <w:rPr>
          <w:rFonts w:eastAsia="Arial" w:cs="Arial"/>
          <w:color w:val="auto"/>
          <w:sz w:val="22"/>
          <w:szCs w:val="22"/>
        </w:rPr>
        <w:t>c</w:t>
      </w:r>
      <w:r w:rsidRPr="007E645E">
        <w:rPr>
          <w:rFonts w:eastAsia="Arial" w:cs="Arial"/>
          <w:color w:val="auto"/>
          <w:spacing w:val="1"/>
          <w:sz w:val="22"/>
          <w:szCs w:val="22"/>
        </w:rPr>
        <w:t>u</w:t>
      </w:r>
      <w:r w:rsidRPr="007E645E">
        <w:rPr>
          <w:rFonts w:eastAsia="Arial" w:cs="Arial"/>
          <w:color w:val="auto"/>
          <w:sz w:val="22"/>
          <w:szCs w:val="22"/>
        </w:rPr>
        <w:t>rt</w:t>
      </w:r>
      <w:r w:rsidRPr="007E645E">
        <w:rPr>
          <w:rFonts w:eastAsia="Arial" w:cs="Arial"/>
          <w:color w:val="auto"/>
          <w:spacing w:val="-3"/>
          <w:sz w:val="22"/>
          <w:szCs w:val="22"/>
        </w:rPr>
        <w:t>i</w:t>
      </w:r>
      <w:r w:rsidRPr="007E645E">
        <w:rPr>
          <w:rFonts w:eastAsia="Arial" w:cs="Arial"/>
          <w:color w:val="auto"/>
          <w:sz w:val="22"/>
          <w:szCs w:val="22"/>
        </w:rPr>
        <w:t>la</w:t>
      </w:r>
      <w:r w:rsidRPr="007E645E">
        <w:rPr>
          <w:rFonts w:eastAsia="Arial" w:cs="Arial"/>
          <w:color w:val="auto"/>
          <w:spacing w:val="-1"/>
          <w:sz w:val="22"/>
          <w:szCs w:val="22"/>
        </w:rPr>
        <w:t>g</w:t>
      </w:r>
      <w:r w:rsidRPr="007E645E">
        <w:rPr>
          <w:rFonts w:eastAsia="Arial" w:cs="Arial"/>
          <w:color w:val="auto"/>
          <w:sz w:val="22"/>
          <w:szCs w:val="22"/>
        </w:rPr>
        <w:t>e</w:t>
      </w:r>
      <w:r w:rsidR="008F198D" w:rsidRPr="007E645E">
        <w:rPr>
          <w:rFonts w:eastAsia="Arial" w:cs="Arial"/>
          <w:color w:val="auto"/>
          <w:sz w:val="22"/>
          <w:szCs w:val="22"/>
        </w:rPr>
        <w:t>;</w:t>
      </w:r>
      <w:proofErr w:type="gramEnd"/>
    </w:p>
    <w:p w14:paraId="4F49E7E0" w14:textId="04C14E82" w:rsidR="00B36399" w:rsidRPr="007E645E" w:rsidRDefault="00B36399" w:rsidP="006B2A22">
      <w:pPr>
        <w:pStyle w:val="ListParagraph"/>
        <w:numPr>
          <w:ilvl w:val="0"/>
          <w:numId w:val="100"/>
        </w:numPr>
        <w:ind w:left="567" w:right="117" w:hanging="567"/>
        <w:rPr>
          <w:rFonts w:eastAsia="Arial" w:cs="Arial"/>
          <w:color w:val="auto"/>
          <w:sz w:val="22"/>
          <w:szCs w:val="22"/>
        </w:rPr>
      </w:pPr>
      <w:r w:rsidRPr="007E645E">
        <w:rPr>
          <w:rFonts w:eastAsia="Arial" w:cs="Arial"/>
          <w:color w:val="auto"/>
          <w:sz w:val="22"/>
          <w:szCs w:val="22"/>
        </w:rPr>
        <w:t>If</w:t>
      </w:r>
      <w:r w:rsidRPr="007E645E">
        <w:rPr>
          <w:rFonts w:eastAsia="Arial" w:cs="Arial"/>
          <w:color w:val="auto"/>
          <w:spacing w:val="1"/>
          <w:sz w:val="22"/>
          <w:szCs w:val="22"/>
        </w:rPr>
        <w:t xml:space="preserve"> t</w:t>
      </w:r>
      <w:r w:rsidRPr="007E645E">
        <w:rPr>
          <w:rFonts w:eastAsia="Arial" w:cs="Arial"/>
          <w:color w:val="auto"/>
          <w:spacing w:val="-1"/>
          <w:sz w:val="22"/>
          <w:szCs w:val="22"/>
        </w:rPr>
        <w:t>h</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pacing w:val="-1"/>
          <w:sz w:val="22"/>
          <w:szCs w:val="22"/>
        </w:rPr>
        <w:t>n</w:t>
      </w:r>
      <w:r w:rsidRPr="007E645E">
        <w:rPr>
          <w:rFonts w:eastAsia="Arial" w:cs="Arial"/>
          <w:color w:val="auto"/>
          <w:spacing w:val="1"/>
          <w:sz w:val="22"/>
          <w:szCs w:val="22"/>
        </w:rPr>
        <w:t>e</w:t>
      </w:r>
      <w:r w:rsidRPr="007E645E">
        <w:rPr>
          <w:rFonts w:eastAsia="Arial" w:cs="Arial"/>
          <w:color w:val="auto"/>
          <w:sz w:val="22"/>
          <w:szCs w:val="22"/>
        </w:rPr>
        <w:t>w</w:t>
      </w:r>
      <w:r w:rsidRPr="007E645E">
        <w:rPr>
          <w:rFonts w:eastAsia="Arial" w:cs="Arial"/>
          <w:color w:val="auto"/>
          <w:spacing w:val="-3"/>
          <w:sz w:val="22"/>
          <w:szCs w:val="22"/>
        </w:rPr>
        <w:t xml:space="preserve"> </w:t>
      </w:r>
      <w:r w:rsidRPr="007E645E">
        <w:rPr>
          <w:rFonts w:eastAsia="Arial" w:cs="Arial"/>
          <w:color w:val="auto"/>
          <w:spacing w:val="1"/>
          <w:sz w:val="22"/>
          <w:szCs w:val="22"/>
        </w:rPr>
        <w:t>d</w:t>
      </w:r>
      <w:r w:rsidRPr="007E645E">
        <w:rPr>
          <w:rFonts w:eastAsia="Arial" w:cs="Arial"/>
          <w:color w:val="auto"/>
          <w:spacing w:val="-3"/>
          <w:sz w:val="22"/>
          <w:szCs w:val="22"/>
        </w:rPr>
        <w:t>w</w:t>
      </w:r>
      <w:r w:rsidRPr="007E645E">
        <w:rPr>
          <w:rFonts w:eastAsia="Arial" w:cs="Arial"/>
          <w:color w:val="auto"/>
          <w:spacing w:val="1"/>
          <w:sz w:val="22"/>
          <w:szCs w:val="22"/>
        </w:rPr>
        <w:t>e</w:t>
      </w:r>
      <w:r w:rsidRPr="007E645E">
        <w:rPr>
          <w:rFonts w:eastAsia="Arial" w:cs="Arial"/>
          <w:color w:val="auto"/>
          <w:sz w:val="22"/>
          <w:szCs w:val="22"/>
        </w:rPr>
        <w:t>l</w:t>
      </w:r>
      <w:r w:rsidRPr="007E645E">
        <w:rPr>
          <w:rFonts w:eastAsia="Arial" w:cs="Arial"/>
          <w:color w:val="auto"/>
          <w:spacing w:val="1"/>
          <w:sz w:val="22"/>
          <w:szCs w:val="22"/>
        </w:rPr>
        <w:t>l</w:t>
      </w:r>
      <w:r w:rsidRPr="007E645E">
        <w:rPr>
          <w:rFonts w:eastAsia="Arial" w:cs="Arial"/>
          <w:color w:val="auto"/>
          <w:sz w:val="22"/>
          <w:szCs w:val="22"/>
        </w:rPr>
        <w:t>ing</w:t>
      </w:r>
      <w:r w:rsidRPr="007E645E">
        <w:rPr>
          <w:rFonts w:eastAsia="Arial" w:cs="Arial"/>
          <w:color w:val="auto"/>
          <w:spacing w:val="-1"/>
          <w:sz w:val="22"/>
          <w:szCs w:val="22"/>
        </w:rPr>
        <w:t xml:space="preserve"> </w:t>
      </w:r>
      <w:r w:rsidRPr="007E645E">
        <w:rPr>
          <w:rFonts w:eastAsia="Arial" w:cs="Arial"/>
          <w:color w:val="auto"/>
          <w:sz w:val="22"/>
          <w:szCs w:val="22"/>
        </w:rPr>
        <w:t>is s</w:t>
      </w:r>
      <w:r w:rsidRPr="007E645E">
        <w:rPr>
          <w:rFonts w:eastAsia="Arial" w:cs="Arial"/>
          <w:color w:val="auto"/>
          <w:spacing w:val="2"/>
          <w:sz w:val="22"/>
          <w:szCs w:val="22"/>
        </w:rPr>
        <w:t>i</w:t>
      </w:r>
      <w:r w:rsidRPr="007E645E">
        <w:rPr>
          <w:rFonts w:eastAsia="Arial" w:cs="Arial"/>
          <w:color w:val="auto"/>
          <w:sz w:val="22"/>
          <w:szCs w:val="22"/>
        </w:rPr>
        <w:t>t</w:t>
      </w:r>
      <w:r w:rsidRPr="007E645E">
        <w:rPr>
          <w:rFonts w:eastAsia="Arial" w:cs="Arial"/>
          <w:color w:val="auto"/>
          <w:spacing w:val="1"/>
          <w:sz w:val="22"/>
          <w:szCs w:val="22"/>
        </w:rPr>
        <w:t>e</w:t>
      </w:r>
      <w:r w:rsidRPr="007E645E">
        <w:rPr>
          <w:rFonts w:eastAsia="Arial" w:cs="Arial"/>
          <w:color w:val="auto"/>
          <w:sz w:val="22"/>
          <w:szCs w:val="22"/>
        </w:rPr>
        <w:t>d</w:t>
      </w:r>
      <w:r w:rsidRPr="007E645E">
        <w:rPr>
          <w:rFonts w:eastAsia="Arial" w:cs="Arial"/>
          <w:color w:val="auto"/>
          <w:spacing w:val="-1"/>
          <w:sz w:val="22"/>
          <w:szCs w:val="22"/>
        </w:rPr>
        <w:t xml:space="preserve"> </w:t>
      </w:r>
      <w:r w:rsidRPr="007E645E">
        <w:rPr>
          <w:rFonts w:eastAsia="Arial" w:cs="Arial"/>
          <w:color w:val="auto"/>
          <w:spacing w:val="1"/>
          <w:sz w:val="22"/>
          <w:szCs w:val="22"/>
        </w:rPr>
        <w:t>ou</w:t>
      </w:r>
      <w:r w:rsidRPr="007E645E">
        <w:rPr>
          <w:rFonts w:eastAsia="Arial" w:cs="Arial"/>
          <w:color w:val="auto"/>
          <w:sz w:val="22"/>
          <w:szCs w:val="22"/>
        </w:rPr>
        <w:t>tsi</w:t>
      </w:r>
      <w:r w:rsidRPr="007E645E">
        <w:rPr>
          <w:rFonts w:eastAsia="Arial" w:cs="Arial"/>
          <w:color w:val="auto"/>
          <w:spacing w:val="-1"/>
          <w:sz w:val="22"/>
          <w:szCs w:val="22"/>
        </w:rPr>
        <w:t>d</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pacing w:val="-1"/>
          <w:sz w:val="22"/>
          <w:szCs w:val="22"/>
        </w:rPr>
        <w:t>t</w:t>
      </w:r>
      <w:r w:rsidRPr="007E645E">
        <w:rPr>
          <w:rFonts w:eastAsia="Arial" w:cs="Arial"/>
          <w:color w:val="auto"/>
          <w:spacing w:val="1"/>
          <w:sz w:val="22"/>
          <w:szCs w:val="22"/>
        </w:rPr>
        <w:t>h</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z w:val="22"/>
          <w:szCs w:val="22"/>
        </w:rPr>
        <w:t>c</w:t>
      </w:r>
      <w:r w:rsidRPr="007E645E">
        <w:rPr>
          <w:rFonts w:eastAsia="Arial" w:cs="Arial"/>
          <w:color w:val="auto"/>
          <w:spacing w:val="1"/>
          <w:sz w:val="22"/>
          <w:szCs w:val="22"/>
        </w:rPr>
        <w:t>u</w:t>
      </w:r>
      <w:r w:rsidRPr="007E645E">
        <w:rPr>
          <w:rFonts w:eastAsia="Arial" w:cs="Arial"/>
          <w:color w:val="auto"/>
          <w:sz w:val="22"/>
          <w:szCs w:val="22"/>
        </w:rPr>
        <w:t>rt</w:t>
      </w:r>
      <w:r w:rsidRPr="007E645E">
        <w:rPr>
          <w:rFonts w:eastAsia="Arial" w:cs="Arial"/>
          <w:color w:val="auto"/>
          <w:spacing w:val="-1"/>
          <w:sz w:val="22"/>
          <w:szCs w:val="22"/>
        </w:rPr>
        <w:t>i</w:t>
      </w:r>
      <w:r w:rsidRPr="007E645E">
        <w:rPr>
          <w:rFonts w:eastAsia="Arial" w:cs="Arial"/>
          <w:color w:val="auto"/>
          <w:sz w:val="22"/>
          <w:szCs w:val="22"/>
        </w:rPr>
        <w:t>la</w:t>
      </w:r>
      <w:r w:rsidRPr="007E645E">
        <w:rPr>
          <w:rFonts w:eastAsia="Arial" w:cs="Arial"/>
          <w:color w:val="auto"/>
          <w:spacing w:val="-3"/>
          <w:sz w:val="22"/>
          <w:szCs w:val="22"/>
        </w:rPr>
        <w:t>g</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pacing w:val="-1"/>
          <w:sz w:val="22"/>
          <w:szCs w:val="22"/>
        </w:rPr>
        <w:t>o</w:t>
      </w:r>
      <w:r w:rsidRPr="007E645E">
        <w:rPr>
          <w:rFonts w:eastAsia="Arial" w:cs="Arial"/>
          <w:color w:val="auto"/>
          <w:sz w:val="22"/>
          <w:szCs w:val="22"/>
        </w:rPr>
        <w:t>f</w:t>
      </w:r>
      <w:r w:rsidRPr="007E645E">
        <w:rPr>
          <w:rFonts w:eastAsia="Arial" w:cs="Arial"/>
          <w:color w:val="auto"/>
          <w:spacing w:val="1"/>
          <w:sz w:val="22"/>
          <w:szCs w:val="22"/>
        </w:rPr>
        <w:t xml:space="preserve"> </w:t>
      </w:r>
      <w:r w:rsidRPr="007E645E">
        <w:rPr>
          <w:rFonts w:eastAsia="Arial" w:cs="Arial"/>
          <w:color w:val="auto"/>
          <w:sz w:val="22"/>
          <w:szCs w:val="22"/>
        </w:rPr>
        <w:t>t</w:t>
      </w:r>
      <w:r w:rsidRPr="007E645E">
        <w:rPr>
          <w:rFonts w:eastAsia="Arial" w:cs="Arial"/>
          <w:color w:val="auto"/>
          <w:spacing w:val="1"/>
          <w:sz w:val="22"/>
          <w:szCs w:val="22"/>
        </w:rPr>
        <w:t>h</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pacing w:val="1"/>
          <w:sz w:val="22"/>
          <w:szCs w:val="22"/>
        </w:rPr>
        <w:t>d</w:t>
      </w:r>
      <w:r w:rsidRPr="007E645E">
        <w:rPr>
          <w:rFonts w:eastAsia="Arial" w:cs="Arial"/>
          <w:color w:val="auto"/>
          <w:spacing w:val="-3"/>
          <w:sz w:val="22"/>
          <w:szCs w:val="22"/>
        </w:rPr>
        <w:t>w</w:t>
      </w:r>
      <w:r w:rsidRPr="007E645E">
        <w:rPr>
          <w:rFonts w:eastAsia="Arial" w:cs="Arial"/>
          <w:color w:val="auto"/>
          <w:spacing w:val="1"/>
          <w:sz w:val="22"/>
          <w:szCs w:val="22"/>
        </w:rPr>
        <w:t>e</w:t>
      </w:r>
      <w:r w:rsidRPr="007E645E">
        <w:rPr>
          <w:rFonts w:eastAsia="Arial" w:cs="Arial"/>
          <w:color w:val="auto"/>
          <w:sz w:val="22"/>
          <w:szCs w:val="22"/>
        </w:rPr>
        <w:t>l</w:t>
      </w:r>
      <w:r w:rsidRPr="007E645E">
        <w:rPr>
          <w:rFonts w:eastAsia="Arial" w:cs="Arial"/>
          <w:color w:val="auto"/>
          <w:spacing w:val="-1"/>
          <w:sz w:val="22"/>
          <w:szCs w:val="22"/>
        </w:rPr>
        <w:t>l</w:t>
      </w:r>
      <w:r w:rsidRPr="007E645E">
        <w:rPr>
          <w:rFonts w:eastAsia="Arial" w:cs="Arial"/>
          <w:color w:val="auto"/>
          <w:sz w:val="22"/>
          <w:szCs w:val="22"/>
        </w:rPr>
        <w:t>ing</w:t>
      </w:r>
      <w:r w:rsidRPr="007E645E">
        <w:rPr>
          <w:rFonts w:eastAsia="Arial" w:cs="Arial"/>
          <w:color w:val="auto"/>
          <w:spacing w:val="-1"/>
          <w:sz w:val="22"/>
          <w:szCs w:val="22"/>
        </w:rPr>
        <w:t xml:space="preserve"> </w:t>
      </w:r>
      <w:r w:rsidRPr="007E645E">
        <w:rPr>
          <w:rFonts w:eastAsia="Arial" w:cs="Arial"/>
          <w:color w:val="auto"/>
          <w:spacing w:val="1"/>
          <w:sz w:val="22"/>
          <w:szCs w:val="22"/>
        </w:rPr>
        <w:t>be</w:t>
      </w:r>
      <w:r w:rsidRPr="007E645E">
        <w:rPr>
          <w:rFonts w:eastAsia="Arial" w:cs="Arial"/>
          <w:color w:val="auto"/>
          <w:sz w:val="22"/>
          <w:szCs w:val="22"/>
        </w:rPr>
        <w:t>ing re</w:t>
      </w:r>
      <w:r w:rsidRPr="007E645E">
        <w:rPr>
          <w:rFonts w:eastAsia="Arial" w:cs="Arial"/>
          <w:color w:val="auto"/>
          <w:spacing w:val="1"/>
          <w:sz w:val="22"/>
          <w:szCs w:val="22"/>
        </w:rPr>
        <w:t>p</w:t>
      </w:r>
      <w:r w:rsidRPr="007E645E">
        <w:rPr>
          <w:rFonts w:eastAsia="Arial" w:cs="Arial"/>
          <w:color w:val="auto"/>
          <w:sz w:val="22"/>
          <w:szCs w:val="22"/>
        </w:rPr>
        <w:t>lac</w:t>
      </w:r>
      <w:r w:rsidRPr="007E645E">
        <w:rPr>
          <w:rFonts w:eastAsia="Arial" w:cs="Arial"/>
          <w:color w:val="auto"/>
          <w:spacing w:val="1"/>
          <w:sz w:val="22"/>
          <w:szCs w:val="22"/>
        </w:rPr>
        <w:t>e</w:t>
      </w:r>
      <w:r w:rsidRPr="007E645E">
        <w:rPr>
          <w:rFonts w:eastAsia="Arial" w:cs="Arial"/>
          <w:color w:val="auto"/>
          <w:spacing w:val="-1"/>
          <w:sz w:val="22"/>
          <w:szCs w:val="22"/>
        </w:rPr>
        <w:t>d</w:t>
      </w:r>
      <w:r w:rsidRPr="007E645E">
        <w:rPr>
          <w:rFonts w:eastAsia="Arial" w:cs="Arial"/>
          <w:color w:val="auto"/>
          <w:sz w:val="22"/>
          <w:szCs w:val="22"/>
        </w:rPr>
        <w:t>,</w:t>
      </w:r>
      <w:r w:rsidRPr="007E645E">
        <w:rPr>
          <w:rFonts w:eastAsia="Arial" w:cs="Arial"/>
          <w:color w:val="auto"/>
          <w:spacing w:val="1"/>
          <w:sz w:val="22"/>
          <w:szCs w:val="22"/>
        </w:rPr>
        <w:t xml:space="preserve"> </w:t>
      </w:r>
      <w:r w:rsidRPr="007E645E">
        <w:rPr>
          <w:rFonts w:eastAsia="Arial" w:cs="Arial"/>
          <w:color w:val="auto"/>
          <w:sz w:val="22"/>
          <w:szCs w:val="22"/>
        </w:rPr>
        <w:t>a</w:t>
      </w:r>
      <w:r w:rsidRPr="007E645E">
        <w:rPr>
          <w:rFonts w:eastAsia="Arial" w:cs="Arial"/>
          <w:color w:val="auto"/>
          <w:spacing w:val="1"/>
          <w:sz w:val="22"/>
          <w:szCs w:val="22"/>
        </w:rPr>
        <w:t xml:space="preserve"> </w:t>
      </w:r>
      <w:r w:rsidRPr="007E645E">
        <w:rPr>
          <w:rFonts w:eastAsia="Arial" w:cs="Arial"/>
          <w:color w:val="auto"/>
          <w:spacing w:val="-2"/>
          <w:sz w:val="22"/>
          <w:szCs w:val="22"/>
        </w:rPr>
        <w:t>w</w:t>
      </w:r>
      <w:r w:rsidRPr="007E645E">
        <w:rPr>
          <w:rFonts w:eastAsia="Arial" w:cs="Arial"/>
          <w:color w:val="auto"/>
          <w:sz w:val="22"/>
          <w:szCs w:val="22"/>
        </w:rPr>
        <w:t>r</w:t>
      </w:r>
      <w:r w:rsidRPr="007E645E">
        <w:rPr>
          <w:rFonts w:eastAsia="Arial" w:cs="Arial"/>
          <w:color w:val="auto"/>
          <w:spacing w:val="-1"/>
          <w:sz w:val="22"/>
          <w:szCs w:val="22"/>
        </w:rPr>
        <w:t>i</w:t>
      </w:r>
      <w:r w:rsidRPr="007E645E">
        <w:rPr>
          <w:rFonts w:eastAsia="Arial" w:cs="Arial"/>
          <w:color w:val="auto"/>
          <w:sz w:val="22"/>
          <w:szCs w:val="22"/>
        </w:rPr>
        <w:t>t</w:t>
      </w:r>
      <w:r w:rsidRPr="007E645E">
        <w:rPr>
          <w:rFonts w:eastAsia="Arial" w:cs="Arial"/>
          <w:color w:val="auto"/>
          <w:spacing w:val="1"/>
          <w:sz w:val="22"/>
          <w:szCs w:val="22"/>
        </w:rPr>
        <w:t>te</w:t>
      </w:r>
      <w:r w:rsidRPr="007E645E">
        <w:rPr>
          <w:rFonts w:eastAsia="Arial" w:cs="Arial"/>
          <w:color w:val="auto"/>
          <w:sz w:val="22"/>
          <w:szCs w:val="22"/>
        </w:rPr>
        <w:t>n</w:t>
      </w:r>
      <w:r w:rsidRPr="007E645E">
        <w:rPr>
          <w:rFonts w:eastAsia="Arial" w:cs="Arial"/>
          <w:color w:val="auto"/>
          <w:spacing w:val="4"/>
          <w:sz w:val="22"/>
          <w:szCs w:val="22"/>
        </w:rPr>
        <w:t xml:space="preserve"> </w:t>
      </w:r>
      <w:r w:rsidRPr="007E645E">
        <w:rPr>
          <w:rFonts w:eastAsia="Arial" w:cs="Arial"/>
          <w:color w:val="auto"/>
          <w:spacing w:val="1"/>
          <w:sz w:val="22"/>
          <w:szCs w:val="22"/>
        </w:rPr>
        <w:t>e</w:t>
      </w:r>
      <w:r w:rsidRPr="007E645E">
        <w:rPr>
          <w:rFonts w:eastAsia="Arial" w:cs="Arial"/>
          <w:color w:val="auto"/>
          <w:spacing w:val="-2"/>
          <w:sz w:val="22"/>
          <w:szCs w:val="22"/>
        </w:rPr>
        <w:t>x</w:t>
      </w:r>
      <w:r w:rsidRPr="007E645E">
        <w:rPr>
          <w:rFonts w:eastAsia="Arial" w:cs="Arial"/>
          <w:color w:val="auto"/>
          <w:spacing w:val="-1"/>
          <w:sz w:val="22"/>
          <w:szCs w:val="22"/>
        </w:rPr>
        <w:t>p</w:t>
      </w:r>
      <w:r w:rsidRPr="007E645E">
        <w:rPr>
          <w:rFonts w:eastAsia="Arial" w:cs="Arial"/>
          <w:color w:val="auto"/>
          <w:sz w:val="22"/>
          <w:szCs w:val="22"/>
        </w:rPr>
        <w:t>la</w:t>
      </w:r>
      <w:r w:rsidRPr="007E645E">
        <w:rPr>
          <w:rFonts w:eastAsia="Arial" w:cs="Arial"/>
          <w:color w:val="auto"/>
          <w:spacing w:val="1"/>
          <w:sz w:val="22"/>
          <w:szCs w:val="22"/>
        </w:rPr>
        <w:t>na</w:t>
      </w:r>
      <w:r w:rsidRPr="007E645E">
        <w:rPr>
          <w:rFonts w:eastAsia="Arial" w:cs="Arial"/>
          <w:color w:val="auto"/>
          <w:sz w:val="22"/>
          <w:szCs w:val="22"/>
        </w:rPr>
        <w:t>ti</w:t>
      </w:r>
      <w:r w:rsidRPr="007E645E">
        <w:rPr>
          <w:rFonts w:eastAsia="Arial" w:cs="Arial"/>
          <w:color w:val="auto"/>
          <w:spacing w:val="-1"/>
          <w:sz w:val="22"/>
          <w:szCs w:val="22"/>
        </w:rPr>
        <w:t>o</w:t>
      </w:r>
      <w:r w:rsidRPr="007E645E">
        <w:rPr>
          <w:rFonts w:eastAsia="Arial" w:cs="Arial"/>
          <w:color w:val="auto"/>
          <w:sz w:val="22"/>
          <w:szCs w:val="22"/>
        </w:rPr>
        <w:t>n</w:t>
      </w:r>
      <w:r w:rsidRPr="007E645E">
        <w:rPr>
          <w:rFonts w:eastAsia="Arial" w:cs="Arial"/>
          <w:color w:val="auto"/>
          <w:spacing w:val="2"/>
          <w:sz w:val="22"/>
          <w:szCs w:val="22"/>
        </w:rPr>
        <w:t xml:space="preserve"> </w:t>
      </w:r>
      <w:r w:rsidRPr="007E645E">
        <w:rPr>
          <w:rFonts w:eastAsia="Arial" w:cs="Arial"/>
          <w:color w:val="auto"/>
          <w:spacing w:val="1"/>
          <w:sz w:val="22"/>
          <w:szCs w:val="22"/>
        </w:rPr>
        <w:t>a</w:t>
      </w:r>
      <w:r w:rsidRPr="007E645E">
        <w:rPr>
          <w:rFonts w:eastAsia="Arial" w:cs="Arial"/>
          <w:color w:val="auto"/>
          <w:sz w:val="22"/>
          <w:szCs w:val="22"/>
        </w:rPr>
        <w:t>s</w:t>
      </w:r>
      <w:r w:rsidRPr="007E645E">
        <w:rPr>
          <w:rFonts w:eastAsia="Arial" w:cs="Arial"/>
          <w:color w:val="auto"/>
          <w:spacing w:val="-2"/>
          <w:sz w:val="22"/>
          <w:szCs w:val="22"/>
        </w:rPr>
        <w:t xml:space="preserve"> </w:t>
      </w:r>
      <w:r w:rsidRPr="007E645E">
        <w:rPr>
          <w:rFonts w:eastAsia="Arial" w:cs="Arial"/>
          <w:color w:val="auto"/>
          <w:sz w:val="22"/>
          <w:szCs w:val="22"/>
        </w:rPr>
        <w:t>to</w:t>
      </w:r>
      <w:r w:rsidRPr="007E645E">
        <w:rPr>
          <w:rFonts w:eastAsia="Arial" w:cs="Arial"/>
          <w:color w:val="auto"/>
          <w:spacing w:val="1"/>
          <w:sz w:val="22"/>
          <w:szCs w:val="22"/>
        </w:rPr>
        <w:t xml:space="preserve"> </w:t>
      </w:r>
      <w:r w:rsidRPr="007E645E">
        <w:rPr>
          <w:rFonts w:eastAsia="Arial" w:cs="Arial"/>
          <w:color w:val="auto"/>
          <w:spacing w:val="-2"/>
          <w:sz w:val="22"/>
          <w:szCs w:val="22"/>
        </w:rPr>
        <w:t>w</w:t>
      </w:r>
      <w:r w:rsidRPr="007E645E">
        <w:rPr>
          <w:rFonts w:eastAsia="Arial" w:cs="Arial"/>
          <w:color w:val="auto"/>
          <w:spacing w:val="1"/>
          <w:sz w:val="22"/>
          <w:szCs w:val="22"/>
        </w:rPr>
        <w:t>h</w:t>
      </w:r>
      <w:r w:rsidRPr="007E645E">
        <w:rPr>
          <w:rFonts w:eastAsia="Arial" w:cs="Arial"/>
          <w:color w:val="auto"/>
          <w:sz w:val="22"/>
          <w:szCs w:val="22"/>
        </w:rPr>
        <w:t>y</w:t>
      </w:r>
      <w:r w:rsidRPr="007E645E">
        <w:rPr>
          <w:rFonts w:eastAsia="Arial" w:cs="Arial"/>
          <w:color w:val="auto"/>
          <w:spacing w:val="-2"/>
          <w:sz w:val="22"/>
          <w:szCs w:val="22"/>
        </w:rPr>
        <w:t xml:space="preserve"> </w:t>
      </w:r>
      <w:r w:rsidRPr="007E645E">
        <w:rPr>
          <w:rFonts w:eastAsia="Arial" w:cs="Arial"/>
          <w:color w:val="auto"/>
          <w:spacing w:val="1"/>
          <w:sz w:val="22"/>
          <w:szCs w:val="22"/>
        </w:rPr>
        <w:t>a</w:t>
      </w:r>
      <w:r w:rsidRPr="007E645E">
        <w:rPr>
          <w:rFonts w:eastAsia="Arial" w:cs="Arial"/>
          <w:color w:val="auto"/>
          <w:sz w:val="22"/>
          <w:szCs w:val="22"/>
        </w:rPr>
        <w:t>n</w:t>
      </w:r>
      <w:r w:rsidRPr="007E645E">
        <w:rPr>
          <w:rFonts w:eastAsia="Arial" w:cs="Arial"/>
          <w:color w:val="auto"/>
          <w:spacing w:val="1"/>
          <w:sz w:val="22"/>
          <w:szCs w:val="22"/>
        </w:rPr>
        <w:t xml:space="preserve"> </w:t>
      </w:r>
      <w:r w:rsidRPr="007E645E">
        <w:rPr>
          <w:rFonts w:eastAsia="Arial" w:cs="Arial"/>
          <w:color w:val="auto"/>
          <w:spacing w:val="-1"/>
          <w:sz w:val="22"/>
          <w:szCs w:val="22"/>
        </w:rPr>
        <w:t>a</w:t>
      </w:r>
      <w:r w:rsidRPr="007E645E">
        <w:rPr>
          <w:rFonts w:eastAsia="Arial" w:cs="Arial"/>
          <w:color w:val="auto"/>
          <w:sz w:val="22"/>
          <w:szCs w:val="22"/>
        </w:rPr>
        <w:t>lt</w:t>
      </w:r>
      <w:r w:rsidRPr="007E645E">
        <w:rPr>
          <w:rFonts w:eastAsia="Arial" w:cs="Arial"/>
          <w:color w:val="auto"/>
          <w:spacing w:val="1"/>
          <w:sz w:val="22"/>
          <w:szCs w:val="22"/>
        </w:rPr>
        <w:t>e</w:t>
      </w:r>
      <w:r w:rsidRPr="007E645E">
        <w:rPr>
          <w:rFonts w:eastAsia="Arial" w:cs="Arial"/>
          <w:color w:val="auto"/>
          <w:sz w:val="22"/>
          <w:szCs w:val="22"/>
        </w:rPr>
        <w:t>rn</w:t>
      </w:r>
      <w:r w:rsidRPr="007E645E">
        <w:rPr>
          <w:rFonts w:eastAsia="Arial" w:cs="Arial"/>
          <w:color w:val="auto"/>
          <w:spacing w:val="1"/>
          <w:sz w:val="22"/>
          <w:szCs w:val="22"/>
        </w:rPr>
        <w:t>a</w:t>
      </w:r>
      <w:r w:rsidRPr="007E645E">
        <w:rPr>
          <w:rFonts w:eastAsia="Arial" w:cs="Arial"/>
          <w:color w:val="auto"/>
          <w:sz w:val="22"/>
          <w:szCs w:val="22"/>
        </w:rPr>
        <w:t>ti</w:t>
      </w:r>
      <w:r w:rsidRPr="007E645E">
        <w:rPr>
          <w:rFonts w:eastAsia="Arial" w:cs="Arial"/>
          <w:color w:val="auto"/>
          <w:spacing w:val="-2"/>
          <w:sz w:val="22"/>
          <w:szCs w:val="22"/>
        </w:rPr>
        <w:t>v</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z w:val="22"/>
          <w:szCs w:val="22"/>
        </w:rPr>
        <w:t>siti</w:t>
      </w:r>
      <w:r w:rsidRPr="007E645E">
        <w:rPr>
          <w:rFonts w:eastAsia="Arial" w:cs="Arial"/>
          <w:color w:val="auto"/>
          <w:spacing w:val="1"/>
          <w:sz w:val="22"/>
          <w:szCs w:val="22"/>
        </w:rPr>
        <w:t>n</w:t>
      </w:r>
      <w:r w:rsidRPr="007E645E">
        <w:rPr>
          <w:rFonts w:eastAsia="Arial" w:cs="Arial"/>
          <w:color w:val="auto"/>
          <w:sz w:val="22"/>
          <w:szCs w:val="22"/>
        </w:rPr>
        <w:t>g</w:t>
      </w:r>
      <w:r w:rsidRPr="007E645E">
        <w:rPr>
          <w:rFonts w:eastAsia="Arial" w:cs="Arial"/>
          <w:color w:val="auto"/>
          <w:spacing w:val="-1"/>
          <w:sz w:val="22"/>
          <w:szCs w:val="22"/>
        </w:rPr>
        <w:t xml:space="preserve"> </w:t>
      </w:r>
      <w:r w:rsidRPr="007E645E">
        <w:rPr>
          <w:rFonts w:eastAsia="Arial" w:cs="Arial"/>
          <w:color w:val="auto"/>
          <w:sz w:val="22"/>
          <w:szCs w:val="22"/>
        </w:rPr>
        <w:t xml:space="preserve">is </w:t>
      </w:r>
      <w:proofErr w:type="gramStart"/>
      <w:r w:rsidRPr="007E645E">
        <w:rPr>
          <w:rFonts w:eastAsia="Arial" w:cs="Arial"/>
          <w:color w:val="auto"/>
          <w:spacing w:val="1"/>
          <w:sz w:val="22"/>
          <w:szCs w:val="22"/>
        </w:rPr>
        <w:t>ne</w:t>
      </w:r>
      <w:r w:rsidRPr="007E645E">
        <w:rPr>
          <w:rFonts w:eastAsia="Arial" w:cs="Arial"/>
          <w:color w:val="auto"/>
          <w:sz w:val="22"/>
          <w:szCs w:val="22"/>
        </w:rPr>
        <w:t>c</w:t>
      </w:r>
      <w:r w:rsidRPr="007E645E">
        <w:rPr>
          <w:rFonts w:eastAsia="Arial" w:cs="Arial"/>
          <w:color w:val="auto"/>
          <w:spacing w:val="-1"/>
          <w:sz w:val="22"/>
          <w:szCs w:val="22"/>
        </w:rPr>
        <w:t>e</w:t>
      </w:r>
      <w:r w:rsidRPr="007E645E">
        <w:rPr>
          <w:rFonts w:eastAsia="Arial" w:cs="Arial"/>
          <w:color w:val="auto"/>
          <w:sz w:val="22"/>
          <w:szCs w:val="22"/>
        </w:rPr>
        <w:t>ss</w:t>
      </w:r>
      <w:r w:rsidRPr="007E645E">
        <w:rPr>
          <w:rFonts w:eastAsia="Arial" w:cs="Arial"/>
          <w:color w:val="auto"/>
          <w:spacing w:val="1"/>
          <w:sz w:val="22"/>
          <w:szCs w:val="22"/>
        </w:rPr>
        <w:t>a</w:t>
      </w:r>
      <w:r w:rsidRPr="007E645E">
        <w:rPr>
          <w:rFonts w:eastAsia="Arial" w:cs="Arial"/>
          <w:color w:val="auto"/>
          <w:sz w:val="22"/>
          <w:szCs w:val="22"/>
        </w:rPr>
        <w:t>ry</w:t>
      </w:r>
      <w:r w:rsidR="008F198D" w:rsidRPr="007E645E">
        <w:rPr>
          <w:rFonts w:eastAsia="Arial" w:cs="Arial"/>
          <w:color w:val="auto"/>
          <w:sz w:val="22"/>
          <w:szCs w:val="22"/>
        </w:rPr>
        <w:t>;</w:t>
      </w:r>
      <w:proofErr w:type="gramEnd"/>
    </w:p>
    <w:p w14:paraId="61516533" w14:textId="06ED9737" w:rsidR="00B36399" w:rsidRPr="007E645E" w:rsidRDefault="00B36399" w:rsidP="006B2A22">
      <w:pPr>
        <w:pStyle w:val="ListParagraph"/>
        <w:numPr>
          <w:ilvl w:val="0"/>
          <w:numId w:val="100"/>
        </w:numPr>
        <w:ind w:left="567" w:right="155" w:hanging="567"/>
        <w:rPr>
          <w:rFonts w:eastAsia="Arial" w:cs="Arial"/>
          <w:color w:val="auto"/>
          <w:sz w:val="22"/>
          <w:szCs w:val="22"/>
        </w:rPr>
      </w:pPr>
      <w:r w:rsidRPr="007E645E">
        <w:rPr>
          <w:rFonts w:eastAsia="Arial" w:cs="Arial"/>
          <w:color w:val="auto"/>
          <w:sz w:val="22"/>
          <w:szCs w:val="22"/>
        </w:rPr>
        <w:t>B</w:t>
      </w:r>
      <w:r w:rsidRPr="007E645E">
        <w:rPr>
          <w:rFonts w:eastAsia="Arial" w:cs="Arial"/>
          <w:color w:val="auto"/>
          <w:spacing w:val="1"/>
          <w:sz w:val="22"/>
          <w:szCs w:val="22"/>
        </w:rPr>
        <w:t>a</w:t>
      </w:r>
      <w:r w:rsidRPr="007E645E">
        <w:rPr>
          <w:rFonts w:eastAsia="Arial" w:cs="Arial"/>
          <w:color w:val="auto"/>
          <w:sz w:val="22"/>
          <w:szCs w:val="22"/>
        </w:rPr>
        <w:t>t</w:t>
      </w:r>
      <w:r w:rsidRPr="007E645E">
        <w:rPr>
          <w:rFonts w:eastAsia="Arial" w:cs="Arial"/>
          <w:color w:val="auto"/>
          <w:spacing w:val="1"/>
          <w:sz w:val="22"/>
          <w:szCs w:val="22"/>
        </w:rPr>
        <w:t xml:space="preserve"> </w:t>
      </w:r>
      <w:r w:rsidRPr="007E645E">
        <w:rPr>
          <w:rFonts w:eastAsia="Arial" w:cs="Arial"/>
          <w:color w:val="auto"/>
          <w:sz w:val="22"/>
          <w:szCs w:val="22"/>
        </w:rPr>
        <w:t>s</w:t>
      </w:r>
      <w:r w:rsidRPr="007E645E">
        <w:rPr>
          <w:rFonts w:eastAsia="Arial" w:cs="Arial"/>
          <w:color w:val="auto"/>
          <w:spacing w:val="1"/>
          <w:sz w:val="22"/>
          <w:szCs w:val="22"/>
        </w:rPr>
        <w:t>u</w:t>
      </w:r>
      <w:r w:rsidRPr="007E645E">
        <w:rPr>
          <w:rFonts w:eastAsia="Arial" w:cs="Arial"/>
          <w:color w:val="auto"/>
          <w:sz w:val="22"/>
          <w:szCs w:val="22"/>
        </w:rPr>
        <w:t>r</w:t>
      </w:r>
      <w:r w:rsidRPr="007E645E">
        <w:rPr>
          <w:rFonts w:eastAsia="Arial" w:cs="Arial"/>
          <w:color w:val="auto"/>
          <w:spacing w:val="-3"/>
          <w:sz w:val="22"/>
          <w:szCs w:val="22"/>
        </w:rPr>
        <w:t>v</w:t>
      </w:r>
      <w:r w:rsidRPr="007E645E">
        <w:rPr>
          <w:rFonts w:eastAsia="Arial" w:cs="Arial"/>
          <w:color w:val="auto"/>
          <w:spacing w:val="1"/>
          <w:sz w:val="22"/>
          <w:szCs w:val="22"/>
        </w:rPr>
        <w:t>e</w:t>
      </w:r>
      <w:r w:rsidRPr="007E645E">
        <w:rPr>
          <w:rFonts w:eastAsia="Arial" w:cs="Arial"/>
          <w:color w:val="auto"/>
          <w:sz w:val="22"/>
          <w:szCs w:val="22"/>
        </w:rPr>
        <w:t>y</w:t>
      </w:r>
      <w:r w:rsidRPr="007E645E">
        <w:rPr>
          <w:rFonts w:eastAsia="Arial" w:cs="Arial"/>
          <w:color w:val="auto"/>
          <w:spacing w:val="-2"/>
          <w:sz w:val="22"/>
          <w:szCs w:val="22"/>
        </w:rPr>
        <w:t xml:space="preserve"> </w:t>
      </w:r>
      <w:r w:rsidRPr="007E645E">
        <w:rPr>
          <w:rFonts w:eastAsia="Arial" w:cs="Arial"/>
          <w:color w:val="auto"/>
          <w:spacing w:val="1"/>
          <w:sz w:val="22"/>
          <w:szCs w:val="22"/>
        </w:rPr>
        <w:t>o</w:t>
      </w:r>
      <w:r w:rsidRPr="007E645E">
        <w:rPr>
          <w:rFonts w:eastAsia="Arial" w:cs="Arial"/>
          <w:color w:val="auto"/>
          <w:sz w:val="22"/>
          <w:szCs w:val="22"/>
        </w:rPr>
        <w:t>r b</w:t>
      </w:r>
      <w:r w:rsidRPr="007E645E">
        <w:rPr>
          <w:rFonts w:eastAsia="Arial" w:cs="Arial"/>
          <w:color w:val="auto"/>
          <w:spacing w:val="1"/>
          <w:sz w:val="22"/>
          <w:szCs w:val="22"/>
        </w:rPr>
        <w:t>a</w:t>
      </w:r>
      <w:r w:rsidRPr="007E645E">
        <w:rPr>
          <w:rFonts w:eastAsia="Arial" w:cs="Arial"/>
          <w:color w:val="auto"/>
          <w:sz w:val="22"/>
          <w:szCs w:val="22"/>
        </w:rPr>
        <w:t>t</w:t>
      </w:r>
      <w:r w:rsidRPr="007E645E">
        <w:rPr>
          <w:rFonts w:eastAsia="Arial" w:cs="Arial"/>
          <w:color w:val="auto"/>
          <w:spacing w:val="1"/>
          <w:sz w:val="22"/>
          <w:szCs w:val="22"/>
        </w:rPr>
        <w:t xml:space="preserve"> </w:t>
      </w:r>
      <w:r w:rsidRPr="007E645E">
        <w:rPr>
          <w:rFonts w:eastAsia="Arial" w:cs="Arial"/>
          <w:color w:val="auto"/>
          <w:sz w:val="22"/>
          <w:szCs w:val="22"/>
        </w:rPr>
        <w:t>r</w:t>
      </w:r>
      <w:r w:rsidRPr="007E645E">
        <w:rPr>
          <w:rFonts w:eastAsia="Arial" w:cs="Arial"/>
          <w:color w:val="auto"/>
          <w:spacing w:val="-2"/>
          <w:sz w:val="22"/>
          <w:szCs w:val="22"/>
        </w:rPr>
        <w:t>o</w:t>
      </w:r>
      <w:r w:rsidRPr="007E645E">
        <w:rPr>
          <w:rFonts w:eastAsia="Arial" w:cs="Arial"/>
          <w:color w:val="auto"/>
          <w:spacing w:val="1"/>
          <w:sz w:val="22"/>
          <w:szCs w:val="22"/>
        </w:rPr>
        <w:t>o</w:t>
      </w:r>
      <w:r w:rsidRPr="007E645E">
        <w:rPr>
          <w:rFonts w:eastAsia="Arial" w:cs="Arial"/>
          <w:color w:val="auto"/>
          <w:sz w:val="22"/>
          <w:szCs w:val="22"/>
        </w:rPr>
        <w:t>st</w:t>
      </w:r>
      <w:r w:rsidRPr="007E645E">
        <w:rPr>
          <w:rFonts w:eastAsia="Arial" w:cs="Arial"/>
          <w:color w:val="auto"/>
          <w:spacing w:val="-2"/>
          <w:sz w:val="22"/>
          <w:szCs w:val="22"/>
        </w:rPr>
        <w:t xml:space="preserve"> </w:t>
      </w:r>
      <w:r w:rsidRPr="007E645E">
        <w:rPr>
          <w:rFonts w:eastAsia="Arial" w:cs="Arial"/>
          <w:color w:val="auto"/>
          <w:sz w:val="22"/>
          <w:szCs w:val="22"/>
        </w:rPr>
        <w:t>s</w:t>
      </w:r>
      <w:r w:rsidRPr="007E645E">
        <w:rPr>
          <w:rFonts w:eastAsia="Arial" w:cs="Arial"/>
          <w:color w:val="auto"/>
          <w:spacing w:val="1"/>
          <w:sz w:val="22"/>
          <w:szCs w:val="22"/>
        </w:rPr>
        <w:t>u</w:t>
      </w:r>
      <w:r w:rsidRPr="007E645E">
        <w:rPr>
          <w:rFonts w:eastAsia="Arial" w:cs="Arial"/>
          <w:color w:val="auto"/>
          <w:sz w:val="22"/>
          <w:szCs w:val="22"/>
        </w:rPr>
        <w:t>r</w:t>
      </w:r>
      <w:r w:rsidRPr="007E645E">
        <w:rPr>
          <w:rFonts w:eastAsia="Arial" w:cs="Arial"/>
          <w:color w:val="auto"/>
          <w:spacing w:val="-3"/>
          <w:sz w:val="22"/>
          <w:szCs w:val="22"/>
        </w:rPr>
        <w:t>v</w:t>
      </w:r>
      <w:r w:rsidRPr="007E645E">
        <w:rPr>
          <w:rFonts w:eastAsia="Arial" w:cs="Arial"/>
          <w:color w:val="auto"/>
          <w:spacing w:val="1"/>
          <w:sz w:val="22"/>
          <w:szCs w:val="22"/>
        </w:rPr>
        <w:t>e</w:t>
      </w:r>
      <w:r w:rsidRPr="007E645E">
        <w:rPr>
          <w:rFonts w:eastAsia="Arial" w:cs="Arial"/>
          <w:color w:val="auto"/>
          <w:spacing w:val="-2"/>
          <w:sz w:val="22"/>
          <w:szCs w:val="22"/>
        </w:rPr>
        <w:t>y</w:t>
      </w:r>
      <w:r w:rsidRPr="007E645E">
        <w:rPr>
          <w:rFonts w:eastAsia="Arial" w:cs="Arial"/>
          <w:color w:val="auto"/>
          <w:sz w:val="22"/>
          <w:szCs w:val="22"/>
        </w:rPr>
        <w:t>,</w:t>
      </w:r>
      <w:r w:rsidRPr="007E645E">
        <w:rPr>
          <w:rFonts w:eastAsia="Arial" w:cs="Arial"/>
          <w:color w:val="auto"/>
          <w:spacing w:val="3"/>
          <w:sz w:val="22"/>
          <w:szCs w:val="22"/>
        </w:rPr>
        <w:t xml:space="preserve"> </w:t>
      </w:r>
      <w:r w:rsidRPr="007E645E">
        <w:rPr>
          <w:rFonts w:eastAsia="Arial" w:cs="Arial"/>
          <w:color w:val="auto"/>
          <w:spacing w:val="-3"/>
          <w:sz w:val="22"/>
          <w:szCs w:val="22"/>
        </w:rPr>
        <w:t>w</w:t>
      </w:r>
      <w:r w:rsidRPr="007E645E">
        <w:rPr>
          <w:rFonts w:eastAsia="Arial" w:cs="Arial"/>
          <w:color w:val="auto"/>
          <w:spacing w:val="1"/>
          <w:sz w:val="22"/>
          <w:szCs w:val="22"/>
        </w:rPr>
        <w:t>he</w:t>
      </w:r>
      <w:r w:rsidRPr="007E645E">
        <w:rPr>
          <w:rFonts w:eastAsia="Arial" w:cs="Arial"/>
          <w:color w:val="auto"/>
          <w:sz w:val="22"/>
          <w:szCs w:val="22"/>
        </w:rPr>
        <w:t xml:space="preserve">re </w:t>
      </w:r>
      <w:r w:rsidRPr="007E645E">
        <w:rPr>
          <w:rFonts w:eastAsia="Arial" w:cs="Arial"/>
          <w:color w:val="auto"/>
          <w:spacing w:val="1"/>
          <w:sz w:val="22"/>
          <w:szCs w:val="22"/>
        </w:rPr>
        <w:t>th</w:t>
      </w:r>
      <w:r w:rsidRPr="007E645E">
        <w:rPr>
          <w:rFonts w:eastAsia="Arial" w:cs="Arial"/>
          <w:color w:val="auto"/>
          <w:sz w:val="22"/>
          <w:szCs w:val="22"/>
        </w:rPr>
        <w:t>e</w:t>
      </w:r>
      <w:r w:rsidRPr="007E645E">
        <w:rPr>
          <w:rFonts w:eastAsia="Arial" w:cs="Arial"/>
          <w:color w:val="auto"/>
          <w:spacing w:val="1"/>
          <w:sz w:val="22"/>
          <w:szCs w:val="22"/>
        </w:rPr>
        <w:t xml:space="preserve"> o</w:t>
      </w:r>
      <w:r w:rsidRPr="007E645E">
        <w:rPr>
          <w:rFonts w:eastAsia="Arial" w:cs="Arial"/>
          <w:color w:val="auto"/>
          <w:spacing w:val="-3"/>
          <w:sz w:val="22"/>
          <w:szCs w:val="22"/>
        </w:rPr>
        <w:t>l</w:t>
      </w:r>
      <w:r w:rsidRPr="007E645E">
        <w:rPr>
          <w:rFonts w:eastAsia="Arial" w:cs="Arial"/>
          <w:color w:val="auto"/>
          <w:sz w:val="22"/>
          <w:szCs w:val="22"/>
        </w:rPr>
        <w:t>d</w:t>
      </w:r>
      <w:r w:rsidRPr="007E645E">
        <w:rPr>
          <w:rFonts w:eastAsia="Arial" w:cs="Arial"/>
          <w:color w:val="auto"/>
          <w:spacing w:val="-1"/>
          <w:sz w:val="22"/>
          <w:szCs w:val="22"/>
        </w:rPr>
        <w:t xml:space="preserve"> </w:t>
      </w:r>
      <w:r w:rsidRPr="007E645E">
        <w:rPr>
          <w:rFonts w:eastAsia="Arial" w:cs="Arial"/>
          <w:color w:val="auto"/>
          <w:spacing w:val="1"/>
          <w:sz w:val="22"/>
          <w:szCs w:val="22"/>
        </w:rPr>
        <w:t>d</w:t>
      </w:r>
      <w:r w:rsidRPr="007E645E">
        <w:rPr>
          <w:rFonts w:eastAsia="Arial" w:cs="Arial"/>
          <w:color w:val="auto"/>
          <w:spacing w:val="-3"/>
          <w:sz w:val="22"/>
          <w:szCs w:val="22"/>
        </w:rPr>
        <w:t>w</w:t>
      </w:r>
      <w:r w:rsidRPr="007E645E">
        <w:rPr>
          <w:rFonts w:eastAsia="Arial" w:cs="Arial"/>
          <w:color w:val="auto"/>
          <w:spacing w:val="1"/>
          <w:sz w:val="22"/>
          <w:szCs w:val="22"/>
        </w:rPr>
        <w:t>e</w:t>
      </w:r>
      <w:r w:rsidRPr="007E645E">
        <w:rPr>
          <w:rFonts w:eastAsia="Arial" w:cs="Arial"/>
          <w:color w:val="auto"/>
          <w:sz w:val="22"/>
          <w:szCs w:val="22"/>
        </w:rPr>
        <w:t>l</w:t>
      </w:r>
      <w:r w:rsidRPr="007E645E">
        <w:rPr>
          <w:rFonts w:eastAsia="Arial" w:cs="Arial"/>
          <w:color w:val="auto"/>
          <w:spacing w:val="-1"/>
          <w:sz w:val="22"/>
          <w:szCs w:val="22"/>
        </w:rPr>
        <w:t>l</w:t>
      </w:r>
      <w:r w:rsidRPr="007E645E">
        <w:rPr>
          <w:rFonts w:eastAsia="Arial" w:cs="Arial"/>
          <w:color w:val="auto"/>
          <w:sz w:val="22"/>
          <w:szCs w:val="22"/>
        </w:rPr>
        <w:t>ing</w:t>
      </w:r>
      <w:r w:rsidRPr="007E645E">
        <w:rPr>
          <w:rFonts w:eastAsia="Arial" w:cs="Arial"/>
          <w:color w:val="auto"/>
          <w:spacing w:val="-1"/>
          <w:sz w:val="22"/>
          <w:szCs w:val="22"/>
        </w:rPr>
        <w:t xml:space="preserve"> </w:t>
      </w:r>
      <w:r w:rsidRPr="007E645E">
        <w:rPr>
          <w:rFonts w:eastAsia="Arial" w:cs="Arial"/>
          <w:color w:val="auto"/>
          <w:sz w:val="22"/>
          <w:szCs w:val="22"/>
        </w:rPr>
        <w:t xml:space="preserve">is </w:t>
      </w:r>
      <w:r w:rsidRPr="007E645E">
        <w:rPr>
          <w:rFonts w:eastAsia="Arial" w:cs="Arial"/>
          <w:color w:val="auto"/>
          <w:spacing w:val="7"/>
          <w:sz w:val="22"/>
          <w:szCs w:val="22"/>
        </w:rPr>
        <w:t>t</w:t>
      </w:r>
      <w:r w:rsidRPr="007E645E">
        <w:rPr>
          <w:rFonts w:eastAsia="Arial" w:cs="Arial"/>
          <w:color w:val="auto"/>
          <w:sz w:val="22"/>
          <w:szCs w:val="22"/>
        </w:rPr>
        <w:t>o</w:t>
      </w:r>
      <w:r w:rsidRPr="007E645E">
        <w:rPr>
          <w:rFonts w:eastAsia="Arial" w:cs="Arial"/>
          <w:color w:val="auto"/>
          <w:spacing w:val="1"/>
          <w:sz w:val="22"/>
          <w:szCs w:val="22"/>
        </w:rPr>
        <w:t xml:space="preserve"> b</w:t>
      </w:r>
      <w:r w:rsidRPr="007E645E">
        <w:rPr>
          <w:rFonts w:eastAsia="Arial" w:cs="Arial"/>
          <w:color w:val="auto"/>
          <w:sz w:val="22"/>
          <w:szCs w:val="22"/>
        </w:rPr>
        <w:t>e</w:t>
      </w:r>
      <w:r w:rsidRPr="007E645E">
        <w:rPr>
          <w:rFonts w:eastAsia="Arial" w:cs="Arial"/>
          <w:color w:val="auto"/>
          <w:spacing w:val="1"/>
          <w:sz w:val="22"/>
          <w:szCs w:val="22"/>
        </w:rPr>
        <w:t xml:space="preserve"> d</w:t>
      </w:r>
      <w:r w:rsidRPr="007E645E">
        <w:rPr>
          <w:rFonts w:eastAsia="Arial" w:cs="Arial"/>
          <w:color w:val="auto"/>
          <w:spacing w:val="-1"/>
          <w:sz w:val="22"/>
          <w:szCs w:val="22"/>
        </w:rPr>
        <w:t>e</w:t>
      </w:r>
      <w:r w:rsidRPr="007E645E">
        <w:rPr>
          <w:rFonts w:eastAsia="Arial" w:cs="Arial"/>
          <w:color w:val="auto"/>
          <w:spacing w:val="1"/>
          <w:sz w:val="22"/>
          <w:szCs w:val="22"/>
        </w:rPr>
        <w:t>mo</w:t>
      </w:r>
      <w:r w:rsidRPr="007E645E">
        <w:rPr>
          <w:rFonts w:eastAsia="Arial" w:cs="Arial"/>
          <w:color w:val="auto"/>
          <w:spacing w:val="-3"/>
          <w:sz w:val="22"/>
          <w:szCs w:val="22"/>
        </w:rPr>
        <w:t>l</w:t>
      </w:r>
      <w:r w:rsidRPr="007E645E">
        <w:rPr>
          <w:rFonts w:eastAsia="Arial" w:cs="Arial"/>
          <w:color w:val="auto"/>
          <w:sz w:val="22"/>
          <w:szCs w:val="22"/>
        </w:rPr>
        <w:t>ish</w:t>
      </w:r>
      <w:r w:rsidRPr="007E645E">
        <w:rPr>
          <w:rFonts w:eastAsia="Arial" w:cs="Arial"/>
          <w:color w:val="auto"/>
          <w:spacing w:val="1"/>
          <w:sz w:val="22"/>
          <w:szCs w:val="22"/>
        </w:rPr>
        <w:t>e</w:t>
      </w:r>
      <w:r w:rsidRPr="007E645E">
        <w:rPr>
          <w:rFonts w:eastAsia="Arial" w:cs="Arial"/>
          <w:color w:val="auto"/>
          <w:sz w:val="22"/>
          <w:szCs w:val="22"/>
        </w:rPr>
        <w:t xml:space="preserve">d </w:t>
      </w:r>
      <w:r w:rsidRPr="007E645E">
        <w:rPr>
          <w:rFonts w:eastAsia="Arial" w:cs="Arial"/>
          <w:color w:val="auto"/>
          <w:spacing w:val="1"/>
          <w:sz w:val="22"/>
          <w:szCs w:val="22"/>
        </w:rPr>
        <w:t>o</w:t>
      </w:r>
      <w:r w:rsidRPr="007E645E">
        <w:rPr>
          <w:rFonts w:eastAsia="Arial" w:cs="Arial"/>
          <w:color w:val="auto"/>
          <w:sz w:val="22"/>
          <w:szCs w:val="22"/>
        </w:rPr>
        <w:t>r t</w:t>
      </w:r>
      <w:r w:rsidRPr="007E645E">
        <w:rPr>
          <w:rFonts w:eastAsia="Arial" w:cs="Arial"/>
          <w:color w:val="auto"/>
          <w:spacing w:val="1"/>
          <w:sz w:val="22"/>
          <w:szCs w:val="22"/>
        </w:rPr>
        <w:t>h</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z w:val="22"/>
          <w:szCs w:val="22"/>
        </w:rPr>
        <w:t>si</w:t>
      </w:r>
      <w:r w:rsidRPr="007E645E">
        <w:rPr>
          <w:rFonts w:eastAsia="Arial" w:cs="Arial"/>
          <w:color w:val="auto"/>
          <w:spacing w:val="-2"/>
          <w:sz w:val="22"/>
          <w:szCs w:val="22"/>
        </w:rPr>
        <w:t>t</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z w:val="22"/>
          <w:szCs w:val="22"/>
        </w:rPr>
        <w:t>c</w:t>
      </w:r>
      <w:r w:rsidRPr="007E645E">
        <w:rPr>
          <w:rFonts w:eastAsia="Arial" w:cs="Arial"/>
          <w:color w:val="auto"/>
          <w:spacing w:val="-1"/>
          <w:sz w:val="22"/>
          <w:szCs w:val="22"/>
        </w:rPr>
        <w:t>o</w:t>
      </w:r>
      <w:r w:rsidRPr="007E645E">
        <w:rPr>
          <w:rFonts w:eastAsia="Arial" w:cs="Arial"/>
          <w:color w:val="auto"/>
          <w:spacing w:val="1"/>
          <w:sz w:val="22"/>
          <w:szCs w:val="22"/>
        </w:rPr>
        <w:t>n</w:t>
      </w:r>
      <w:r w:rsidRPr="007E645E">
        <w:rPr>
          <w:rFonts w:eastAsia="Arial" w:cs="Arial"/>
          <w:color w:val="auto"/>
          <w:sz w:val="22"/>
          <w:szCs w:val="22"/>
        </w:rPr>
        <w:t>t</w:t>
      </w:r>
      <w:r w:rsidRPr="007E645E">
        <w:rPr>
          <w:rFonts w:eastAsia="Arial" w:cs="Arial"/>
          <w:color w:val="auto"/>
          <w:spacing w:val="1"/>
          <w:sz w:val="22"/>
          <w:szCs w:val="22"/>
        </w:rPr>
        <w:t>a</w:t>
      </w:r>
      <w:r w:rsidRPr="007E645E">
        <w:rPr>
          <w:rFonts w:eastAsia="Arial" w:cs="Arial"/>
          <w:color w:val="auto"/>
          <w:spacing w:val="-3"/>
          <w:sz w:val="22"/>
          <w:szCs w:val="22"/>
        </w:rPr>
        <w:t>i</w:t>
      </w:r>
      <w:r w:rsidRPr="007E645E">
        <w:rPr>
          <w:rFonts w:eastAsia="Arial" w:cs="Arial"/>
          <w:color w:val="auto"/>
          <w:spacing w:val="1"/>
          <w:sz w:val="22"/>
          <w:szCs w:val="22"/>
        </w:rPr>
        <w:t>n</w:t>
      </w:r>
      <w:r w:rsidRPr="007E645E">
        <w:rPr>
          <w:rFonts w:eastAsia="Arial" w:cs="Arial"/>
          <w:color w:val="auto"/>
          <w:sz w:val="22"/>
          <w:szCs w:val="22"/>
        </w:rPr>
        <w:t xml:space="preserve">s </w:t>
      </w:r>
      <w:r w:rsidRPr="007E645E">
        <w:rPr>
          <w:rFonts w:eastAsia="Arial" w:cs="Arial"/>
          <w:color w:val="auto"/>
          <w:spacing w:val="1"/>
          <w:sz w:val="22"/>
          <w:szCs w:val="22"/>
        </w:rPr>
        <w:t>t</w:t>
      </w:r>
      <w:r w:rsidRPr="007E645E">
        <w:rPr>
          <w:rFonts w:eastAsia="Arial" w:cs="Arial"/>
          <w:color w:val="auto"/>
          <w:sz w:val="22"/>
          <w:szCs w:val="22"/>
        </w:rPr>
        <w:t>r</w:t>
      </w:r>
      <w:r w:rsidRPr="007E645E">
        <w:rPr>
          <w:rFonts w:eastAsia="Arial" w:cs="Arial"/>
          <w:color w:val="auto"/>
          <w:spacing w:val="-2"/>
          <w:sz w:val="22"/>
          <w:szCs w:val="22"/>
        </w:rPr>
        <w:t>e</w:t>
      </w:r>
      <w:r w:rsidRPr="007E645E">
        <w:rPr>
          <w:rFonts w:eastAsia="Arial" w:cs="Arial"/>
          <w:color w:val="auto"/>
          <w:spacing w:val="1"/>
          <w:sz w:val="22"/>
          <w:szCs w:val="22"/>
        </w:rPr>
        <w:t>e</w:t>
      </w:r>
      <w:r w:rsidRPr="007E645E">
        <w:rPr>
          <w:rFonts w:eastAsia="Arial" w:cs="Arial"/>
          <w:color w:val="auto"/>
          <w:sz w:val="22"/>
          <w:szCs w:val="22"/>
        </w:rPr>
        <w:t>s</w:t>
      </w:r>
      <w:r w:rsidR="008F198D" w:rsidRPr="007E645E">
        <w:rPr>
          <w:rFonts w:eastAsia="Arial" w:cs="Arial"/>
          <w:color w:val="auto"/>
          <w:sz w:val="22"/>
          <w:szCs w:val="22"/>
        </w:rPr>
        <w:t>.</w:t>
      </w:r>
    </w:p>
    <w:p w14:paraId="0AA433CA" w14:textId="77777777" w:rsidR="00B36399" w:rsidRPr="007E645E" w:rsidRDefault="00B36399" w:rsidP="007E39FE">
      <w:pPr>
        <w:ind w:left="567" w:hanging="567"/>
        <w:rPr>
          <w:sz w:val="22"/>
          <w:szCs w:val="22"/>
        </w:rPr>
      </w:pPr>
    </w:p>
    <w:p w14:paraId="05741467" w14:textId="16F0D02D" w:rsidR="00B36399" w:rsidRPr="007E645E" w:rsidRDefault="00B36399" w:rsidP="007E39FE">
      <w:pPr>
        <w:ind w:left="567" w:hanging="567"/>
        <w:rPr>
          <w:rFonts w:ascii="Arial" w:eastAsia="Arial" w:hAnsi="Arial" w:cs="Arial"/>
          <w:sz w:val="22"/>
          <w:szCs w:val="22"/>
        </w:rPr>
      </w:pPr>
      <w:r w:rsidRPr="007E645E">
        <w:rPr>
          <w:rFonts w:ascii="Arial" w:eastAsia="Arial" w:hAnsi="Arial" w:cs="Arial"/>
          <w:sz w:val="22"/>
          <w:szCs w:val="22"/>
        </w:rPr>
        <w:t>D</w:t>
      </w:r>
      <w:r w:rsidRPr="007E645E">
        <w:rPr>
          <w:rFonts w:ascii="Arial" w:eastAsia="Arial" w:hAnsi="Arial" w:cs="Arial"/>
          <w:spacing w:val="-3"/>
          <w:sz w:val="22"/>
          <w:szCs w:val="22"/>
        </w:rPr>
        <w:t>w</w:t>
      </w:r>
      <w:r w:rsidRPr="007E645E">
        <w:rPr>
          <w:rFonts w:ascii="Arial" w:eastAsia="Arial" w:hAnsi="Arial" w:cs="Arial"/>
          <w:spacing w:val="1"/>
          <w:sz w:val="22"/>
          <w:szCs w:val="22"/>
        </w:rPr>
        <w:t>e</w:t>
      </w:r>
      <w:r w:rsidRPr="007E645E">
        <w:rPr>
          <w:rFonts w:ascii="Arial" w:eastAsia="Arial" w:hAnsi="Arial" w:cs="Arial"/>
          <w:spacing w:val="2"/>
          <w:sz w:val="22"/>
          <w:szCs w:val="22"/>
        </w:rPr>
        <w:t>l</w:t>
      </w:r>
      <w:r w:rsidRPr="007E645E">
        <w:rPr>
          <w:rFonts w:ascii="Arial" w:eastAsia="Arial" w:hAnsi="Arial" w:cs="Arial"/>
          <w:sz w:val="22"/>
          <w:szCs w:val="22"/>
        </w:rPr>
        <w:t>l</w:t>
      </w:r>
      <w:r w:rsidRPr="007E645E">
        <w:rPr>
          <w:rFonts w:ascii="Arial" w:eastAsia="Arial" w:hAnsi="Arial" w:cs="Arial"/>
          <w:spacing w:val="-1"/>
          <w:sz w:val="22"/>
          <w:szCs w:val="22"/>
        </w:rPr>
        <w:t>i</w:t>
      </w:r>
      <w:r w:rsidRPr="007E645E">
        <w:rPr>
          <w:rFonts w:ascii="Arial" w:eastAsia="Arial" w:hAnsi="Arial" w:cs="Arial"/>
          <w:spacing w:val="1"/>
          <w:sz w:val="22"/>
          <w:szCs w:val="22"/>
        </w:rPr>
        <w:t>n</w:t>
      </w:r>
      <w:r w:rsidRPr="007E645E">
        <w:rPr>
          <w:rFonts w:ascii="Arial" w:eastAsia="Arial" w:hAnsi="Arial" w:cs="Arial"/>
          <w:spacing w:val="-1"/>
          <w:sz w:val="22"/>
          <w:szCs w:val="22"/>
        </w:rPr>
        <w:t>g</w:t>
      </w:r>
      <w:r w:rsidRPr="007E645E">
        <w:rPr>
          <w:rFonts w:ascii="Arial" w:eastAsia="Arial" w:hAnsi="Arial" w:cs="Arial"/>
          <w:sz w:val="22"/>
          <w:szCs w:val="22"/>
        </w:rPr>
        <w:t xml:space="preserve">s </w:t>
      </w:r>
      <w:r w:rsidRPr="007E645E">
        <w:rPr>
          <w:rFonts w:ascii="Arial" w:eastAsia="Arial" w:hAnsi="Arial" w:cs="Arial"/>
          <w:spacing w:val="1"/>
          <w:sz w:val="22"/>
          <w:szCs w:val="22"/>
        </w:rPr>
        <w:t>o</w:t>
      </w:r>
      <w:r w:rsidRPr="007E645E">
        <w:rPr>
          <w:rFonts w:ascii="Arial" w:eastAsia="Arial" w:hAnsi="Arial" w:cs="Arial"/>
          <w:sz w:val="22"/>
          <w:szCs w:val="22"/>
        </w:rPr>
        <w:t>n</w:t>
      </w:r>
      <w:r w:rsidRPr="007E645E">
        <w:rPr>
          <w:rFonts w:ascii="Arial" w:eastAsia="Arial" w:hAnsi="Arial" w:cs="Arial"/>
          <w:spacing w:val="1"/>
          <w:sz w:val="22"/>
          <w:szCs w:val="22"/>
        </w:rPr>
        <w:t xml:space="preserve"> fa</w:t>
      </w:r>
      <w:r w:rsidRPr="007E645E">
        <w:rPr>
          <w:rFonts w:ascii="Arial" w:eastAsia="Arial" w:hAnsi="Arial" w:cs="Arial"/>
          <w:sz w:val="22"/>
          <w:szCs w:val="22"/>
        </w:rPr>
        <w:t>r</w:t>
      </w:r>
      <w:r w:rsidRPr="007E645E">
        <w:rPr>
          <w:rFonts w:ascii="Arial" w:eastAsia="Arial" w:hAnsi="Arial" w:cs="Arial"/>
          <w:spacing w:val="1"/>
          <w:sz w:val="22"/>
          <w:szCs w:val="22"/>
        </w:rPr>
        <w:t>m</w:t>
      </w:r>
      <w:r w:rsidRPr="007E645E">
        <w:rPr>
          <w:rFonts w:ascii="Arial" w:eastAsia="Arial" w:hAnsi="Arial" w:cs="Arial"/>
          <w:sz w:val="22"/>
          <w:szCs w:val="22"/>
        </w:rPr>
        <w:t>s (</w:t>
      </w:r>
      <w:r w:rsidRPr="007E645E">
        <w:rPr>
          <w:rFonts w:ascii="Arial" w:eastAsia="Arial" w:hAnsi="Arial" w:cs="Arial"/>
          <w:spacing w:val="-3"/>
          <w:sz w:val="22"/>
          <w:szCs w:val="22"/>
        </w:rPr>
        <w:t>C</w:t>
      </w:r>
      <w:r w:rsidRPr="007E645E">
        <w:rPr>
          <w:rFonts w:ascii="Arial" w:eastAsia="Arial" w:hAnsi="Arial" w:cs="Arial"/>
          <w:spacing w:val="2"/>
          <w:sz w:val="22"/>
          <w:szCs w:val="22"/>
        </w:rPr>
        <w:t>T</w:t>
      </w:r>
      <w:r w:rsidRPr="007E645E">
        <w:rPr>
          <w:rFonts w:ascii="Arial" w:eastAsia="Arial" w:hAnsi="Arial" w:cs="Arial"/>
          <w:spacing w:val="-2"/>
          <w:sz w:val="22"/>
          <w:szCs w:val="22"/>
        </w:rPr>
        <w:t>Y</w:t>
      </w:r>
      <w:r w:rsidRPr="007E645E">
        <w:rPr>
          <w:rFonts w:ascii="Arial" w:eastAsia="Arial" w:hAnsi="Arial" w:cs="Arial"/>
          <w:spacing w:val="1"/>
          <w:sz w:val="22"/>
          <w:szCs w:val="22"/>
        </w:rPr>
        <w:t>10</w:t>
      </w:r>
      <w:r w:rsidRPr="007E645E">
        <w:rPr>
          <w:rFonts w:ascii="Arial" w:eastAsia="Arial" w:hAnsi="Arial" w:cs="Arial"/>
          <w:sz w:val="22"/>
          <w:szCs w:val="22"/>
        </w:rPr>
        <w:t>)</w:t>
      </w:r>
    </w:p>
    <w:p w14:paraId="513F6F49" w14:textId="77777777" w:rsidR="00B36399" w:rsidRPr="007E645E" w:rsidRDefault="00B36399" w:rsidP="006B2A22">
      <w:pPr>
        <w:pStyle w:val="ListParagraph"/>
        <w:numPr>
          <w:ilvl w:val="0"/>
          <w:numId w:val="101"/>
        </w:numPr>
        <w:ind w:left="567" w:right="707" w:hanging="567"/>
        <w:rPr>
          <w:rFonts w:eastAsia="Arial" w:cs="Arial"/>
          <w:color w:val="auto"/>
          <w:sz w:val="22"/>
          <w:szCs w:val="22"/>
        </w:rPr>
      </w:pPr>
      <w:r w:rsidRPr="007E645E">
        <w:rPr>
          <w:rFonts w:eastAsia="Arial" w:cs="Arial"/>
          <w:color w:val="auto"/>
          <w:sz w:val="22"/>
          <w:szCs w:val="22"/>
        </w:rPr>
        <w:t>A</w:t>
      </w:r>
      <w:r w:rsidRPr="007E645E">
        <w:rPr>
          <w:rFonts w:eastAsia="Arial" w:cs="Arial"/>
          <w:color w:val="auto"/>
          <w:spacing w:val="1"/>
          <w:sz w:val="22"/>
          <w:szCs w:val="22"/>
        </w:rPr>
        <w:t>pp</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c</w:t>
      </w:r>
      <w:r w:rsidRPr="007E645E">
        <w:rPr>
          <w:rFonts w:eastAsia="Arial" w:cs="Arial"/>
          <w:color w:val="auto"/>
          <w:spacing w:val="1"/>
          <w:sz w:val="22"/>
          <w:szCs w:val="22"/>
        </w:rPr>
        <w:t>a</w:t>
      </w:r>
      <w:r w:rsidRPr="007E645E">
        <w:rPr>
          <w:rFonts w:eastAsia="Arial" w:cs="Arial"/>
          <w:color w:val="auto"/>
          <w:sz w:val="22"/>
          <w:szCs w:val="22"/>
        </w:rPr>
        <w:t>ti</w:t>
      </w:r>
      <w:r w:rsidRPr="007E645E">
        <w:rPr>
          <w:rFonts w:eastAsia="Arial" w:cs="Arial"/>
          <w:color w:val="auto"/>
          <w:spacing w:val="-1"/>
          <w:sz w:val="22"/>
          <w:szCs w:val="22"/>
        </w:rPr>
        <w:t>o</w:t>
      </w:r>
      <w:r w:rsidRPr="007E645E">
        <w:rPr>
          <w:rFonts w:eastAsia="Arial" w:cs="Arial"/>
          <w:color w:val="auto"/>
          <w:sz w:val="22"/>
          <w:szCs w:val="22"/>
        </w:rPr>
        <w:t>n</w:t>
      </w:r>
      <w:r w:rsidRPr="007E645E">
        <w:rPr>
          <w:rFonts w:eastAsia="Arial" w:cs="Arial"/>
          <w:color w:val="auto"/>
          <w:spacing w:val="-1"/>
          <w:sz w:val="22"/>
          <w:szCs w:val="22"/>
        </w:rPr>
        <w:t xml:space="preserve"> </w:t>
      </w:r>
      <w:r w:rsidRPr="007E645E">
        <w:rPr>
          <w:rFonts w:eastAsia="Arial" w:cs="Arial"/>
          <w:color w:val="auto"/>
          <w:sz w:val="22"/>
          <w:szCs w:val="22"/>
        </w:rPr>
        <w:t>f</w:t>
      </w:r>
      <w:r w:rsidRPr="007E645E">
        <w:rPr>
          <w:rFonts w:eastAsia="Arial" w:cs="Arial"/>
          <w:color w:val="auto"/>
          <w:spacing w:val="1"/>
          <w:sz w:val="22"/>
          <w:szCs w:val="22"/>
        </w:rPr>
        <w:t>o</w:t>
      </w:r>
      <w:r w:rsidRPr="007E645E">
        <w:rPr>
          <w:rFonts w:eastAsia="Arial" w:cs="Arial"/>
          <w:color w:val="auto"/>
          <w:sz w:val="22"/>
          <w:szCs w:val="22"/>
        </w:rPr>
        <w:t>rm</w:t>
      </w:r>
      <w:r w:rsidRPr="007E645E">
        <w:rPr>
          <w:rFonts w:eastAsia="Arial" w:cs="Arial"/>
          <w:color w:val="auto"/>
          <w:spacing w:val="1"/>
          <w:sz w:val="22"/>
          <w:szCs w:val="22"/>
        </w:rPr>
        <w:t xml:space="preserve"> </w:t>
      </w:r>
      <w:r w:rsidRPr="007E645E">
        <w:rPr>
          <w:rFonts w:eastAsia="Arial" w:cs="Arial"/>
          <w:color w:val="auto"/>
          <w:spacing w:val="-1"/>
          <w:sz w:val="22"/>
          <w:szCs w:val="22"/>
        </w:rPr>
        <w:t>P</w:t>
      </w:r>
      <w:r w:rsidRPr="007E645E">
        <w:rPr>
          <w:rFonts w:eastAsia="Arial" w:cs="Arial"/>
          <w:color w:val="auto"/>
          <w:spacing w:val="1"/>
          <w:sz w:val="22"/>
          <w:szCs w:val="22"/>
        </w:rPr>
        <w:t>1</w:t>
      </w:r>
      <w:r w:rsidRPr="007E645E">
        <w:rPr>
          <w:rFonts w:eastAsia="Arial" w:cs="Arial"/>
          <w:color w:val="auto"/>
          <w:sz w:val="22"/>
          <w:szCs w:val="22"/>
        </w:rPr>
        <w:t xml:space="preserve">C </w:t>
      </w:r>
      <w:r w:rsidRPr="007E645E">
        <w:rPr>
          <w:rFonts w:eastAsia="Arial" w:cs="Arial"/>
          <w:color w:val="auto"/>
          <w:spacing w:val="-2"/>
          <w:sz w:val="22"/>
          <w:szCs w:val="22"/>
        </w:rPr>
        <w:t>t</w:t>
      </w:r>
      <w:r w:rsidRPr="007E645E">
        <w:rPr>
          <w:rFonts w:eastAsia="Arial" w:cs="Arial"/>
          <w:color w:val="auto"/>
          <w:sz w:val="22"/>
          <w:szCs w:val="22"/>
        </w:rPr>
        <w:t>o</w:t>
      </w:r>
      <w:r w:rsidRPr="007E645E">
        <w:rPr>
          <w:rFonts w:eastAsia="Arial" w:cs="Arial"/>
          <w:color w:val="auto"/>
          <w:spacing w:val="1"/>
          <w:sz w:val="22"/>
          <w:szCs w:val="22"/>
        </w:rPr>
        <w:t xml:space="preserve"> </w:t>
      </w:r>
      <w:r w:rsidRPr="007E645E">
        <w:rPr>
          <w:rFonts w:eastAsia="Arial" w:cs="Arial"/>
          <w:color w:val="auto"/>
          <w:sz w:val="22"/>
          <w:szCs w:val="22"/>
        </w:rPr>
        <w:t>i</w:t>
      </w:r>
      <w:r w:rsidRPr="007E645E">
        <w:rPr>
          <w:rFonts w:eastAsia="Arial" w:cs="Arial"/>
          <w:color w:val="auto"/>
          <w:spacing w:val="1"/>
          <w:sz w:val="22"/>
          <w:szCs w:val="22"/>
        </w:rPr>
        <w:t>n</w:t>
      </w:r>
      <w:r w:rsidRPr="007E645E">
        <w:rPr>
          <w:rFonts w:eastAsia="Arial" w:cs="Arial"/>
          <w:color w:val="auto"/>
          <w:sz w:val="22"/>
          <w:szCs w:val="22"/>
        </w:rPr>
        <w:t>clu</w:t>
      </w:r>
      <w:r w:rsidRPr="007E645E">
        <w:rPr>
          <w:rFonts w:eastAsia="Arial" w:cs="Arial"/>
          <w:color w:val="auto"/>
          <w:spacing w:val="-1"/>
          <w:sz w:val="22"/>
          <w:szCs w:val="22"/>
        </w:rPr>
        <w:t>d</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pacing w:val="3"/>
          <w:sz w:val="22"/>
          <w:szCs w:val="22"/>
        </w:rPr>
        <w:t>f</w:t>
      </w:r>
      <w:r w:rsidRPr="007E645E">
        <w:rPr>
          <w:rFonts w:eastAsia="Arial" w:cs="Arial"/>
          <w:color w:val="auto"/>
          <w:spacing w:val="1"/>
          <w:sz w:val="22"/>
          <w:szCs w:val="22"/>
        </w:rPr>
        <w:t>a</w:t>
      </w:r>
      <w:r w:rsidRPr="007E645E">
        <w:rPr>
          <w:rFonts w:eastAsia="Arial" w:cs="Arial"/>
          <w:color w:val="auto"/>
          <w:spacing w:val="-3"/>
          <w:sz w:val="22"/>
          <w:szCs w:val="22"/>
        </w:rPr>
        <w:t>r</w:t>
      </w:r>
      <w:r w:rsidRPr="007E645E">
        <w:rPr>
          <w:rFonts w:eastAsia="Arial" w:cs="Arial"/>
          <w:color w:val="auto"/>
          <w:sz w:val="22"/>
          <w:szCs w:val="22"/>
        </w:rPr>
        <w:t>m</w:t>
      </w:r>
      <w:r w:rsidRPr="007E645E">
        <w:rPr>
          <w:rFonts w:eastAsia="Arial" w:cs="Arial"/>
          <w:color w:val="auto"/>
          <w:spacing w:val="2"/>
          <w:sz w:val="22"/>
          <w:szCs w:val="22"/>
        </w:rPr>
        <w:t xml:space="preserve"> </w:t>
      </w:r>
      <w:r w:rsidRPr="007E645E">
        <w:rPr>
          <w:rFonts w:eastAsia="Arial" w:cs="Arial"/>
          <w:color w:val="auto"/>
          <w:spacing w:val="-1"/>
          <w:sz w:val="22"/>
          <w:szCs w:val="22"/>
        </w:rPr>
        <w:t>b</w:t>
      </w:r>
      <w:r w:rsidRPr="007E645E">
        <w:rPr>
          <w:rFonts w:eastAsia="Arial" w:cs="Arial"/>
          <w:color w:val="auto"/>
          <w:spacing w:val="1"/>
          <w:sz w:val="22"/>
          <w:szCs w:val="22"/>
        </w:rPr>
        <w:t>u</w:t>
      </w:r>
      <w:r w:rsidRPr="007E645E">
        <w:rPr>
          <w:rFonts w:eastAsia="Arial" w:cs="Arial"/>
          <w:color w:val="auto"/>
          <w:sz w:val="22"/>
          <w:szCs w:val="22"/>
        </w:rPr>
        <w:t>sin</w:t>
      </w:r>
      <w:r w:rsidRPr="007E645E">
        <w:rPr>
          <w:rFonts w:eastAsia="Arial" w:cs="Arial"/>
          <w:color w:val="auto"/>
          <w:spacing w:val="1"/>
          <w:sz w:val="22"/>
          <w:szCs w:val="22"/>
        </w:rPr>
        <w:t>e</w:t>
      </w:r>
      <w:r w:rsidRPr="007E645E">
        <w:rPr>
          <w:rFonts w:eastAsia="Arial" w:cs="Arial"/>
          <w:color w:val="auto"/>
          <w:spacing w:val="-2"/>
          <w:sz w:val="22"/>
          <w:szCs w:val="22"/>
        </w:rPr>
        <w:t>s</w:t>
      </w:r>
      <w:r w:rsidRPr="007E645E">
        <w:rPr>
          <w:rFonts w:eastAsia="Arial" w:cs="Arial"/>
          <w:color w:val="auto"/>
          <w:sz w:val="22"/>
          <w:szCs w:val="22"/>
        </w:rPr>
        <w:t xml:space="preserve">s </w:t>
      </w:r>
      <w:r w:rsidRPr="007E645E">
        <w:rPr>
          <w:rFonts w:eastAsia="Arial" w:cs="Arial"/>
          <w:color w:val="auto"/>
          <w:spacing w:val="1"/>
          <w:sz w:val="22"/>
          <w:szCs w:val="22"/>
        </w:rPr>
        <w:t>n</w:t>
      </w:r>
      <w:r w:rsidRPr="007E645E">
        <w:rPr>
          <w:rFonts w:eastAsia="Arial" w:cs="Arial"/>
          <w:color w:val="auto"/>
          <w:spacing w:val="-1"/>
          <w:sz w:val="22"/>
          <w:szCs w:val="22"/>
        </w:rPr>
        <w:t>u</w:t>
      </w:r>
      <w:r w:rsidRPr="007E645E">
        <w:rPr>
          <w:rFonts w:eastAsia="Arial" w:cs="Arial"/>
          <w:color w:val="auto"/>
          <w:spacing w:val="1"/>
          <w:sz w:val="22"/>
          <w:szCs w:val="22"/>
        </w:rPr>
        <w:t>mbe</w:t>
      </w:r>
      <w:r w:rsidRPr="007E645E">
        <w:rPr>
          <w:rFonts w:eastAsia="Arial" w:cs="Arial"/>
          <w:color w:val="auto"/>
          <w:sz w:val="22"/>
          <w:szCs w:val="22"/>
        </w:rPr>
        <w:t>r</w:t>
      </w:r>
      <w:r w:rsidRPr="007E645E">
        <w:rPr>
          <w:rFonts w:eastAsia="Arial" w:cs="Arial"/>
          <w:color w:val="auto"/>
          <w:spacing w:val="-2"/>
          <w:sz w:val="22"/>
          <w:szCs w:val="22"/>
        </w:rPr>
        <w:t xml:space="preserve"> </w:t>
      </w:r>
      <w:r w:rsidRPr="007E645E">
        <w:rPr>
          <w:rFonts w:eastAsia="Arial" w:cs="Arial"/>
          <w:color w:val="auto"/>
          <w:spacing w:val="1"/>
          <w:sz w:val="22"/>
          <w:szCs w:val="22"/>
        </w:rPr>
        <w:t>an</w:t>
      </w:r>
      <w:r w:rsidRPr="007E645E">
        <w:rPr>
          <w:rFonts w:eastAsia="Arial" w:cs="Arial"/>
          <w:color w:val="auto"/>
          <w:sz w:val="22"/>
          <w:szCs w:val="22"/>
        </w:rPr>
        <w:t>d</w:t>
      </w:r>
      <w:r w:rsidRPr="007E645E">
        <w:rPr>
          <w:rFonts w:eastAsia="Arial" w:cs="Arial"/>
          <w:color w:val="auto"/>
          <w:spacing w:val="-1"/>
          <w:sz w:val="22"/>
          <w:szCs w:val="22"/>
        </w:rPr>
        <w:t xml:space="preserve"> </w:t>
      </w:r>
      <w:r w:rsidRPr="007E645E">
        <w:rPr>
          <w:rFonts w:eastAsia="Arial" w:cs="Arial"/>
          <w:color w:val="auto"/>
          <w:spacing w:val="1"/>
          <w:sz w:val="22"/>
          <w:szCs w:val="22"/>
        </w:rPr>
        <w:t>d</w:t>
      </w:r>
      <w:r w:rsidRPr="007E645E">
        <w:rPr>
          <w:rFonts w:eastAsia="Arial" w:cs="Arial"/>
          <w:color w:val="auto"/>
          <w:spacing w:val="-1"/>
          <w:sz w:val="22"/>
          <w:szCs w:val="22"/>
        </w:rPr>
        <w:t>e</w:t>
      </w:r>
      <w:r w:rsidRPr="007E645E">
        <w:rPr>
          <w:rFonts w:eastAsia="Arial" w:cs="Arial"/>
          <w:color w:val="auto"/>
          <w:sz w:val="22"/>
          <w:szCs w:val="22"/>
        </w:rPr>
        <w:t>t</w:t>
      </w:r>
      <w:r w:rsidRPr="007E645E">
        <w:rPr>
          <w:rFonts w:eastAsia="Arial" w:cs="Arial"/>
          <w:color w:val="auto"/>
          <w:spacing w:val="1"/>
          <w:sz w:val="22"/>
          <w:szCs w:val="22"/>
        </w:rPr>
        <w:t>a</w:t>
      </w:r>
      <w:r w:rsidRPr="007E645E">
        <w:rPr>
          <w:rFonts w:eastAsia="Arial" w:cs="Arial"/>
          <w:color w:val="auto"/>
          <w:sz w:val="22"/>
          <w:szCs w:val="22"/>
        </w:rPr>
        <w:t>i</w:t>
      </w:r>
      <w:r w:rsidRPr="007E645E">
        <w:rPr>
          <w:rFonts w:eastAsia="Arial" w:cs="Arial"/>
          <w:color w:val="auto"/>
          <w:spacing w:val="-1"/>
          <w:sz w:val="22"/>
          <w:szCs w:val="22"/>
        </w:rPr>
        <w:t>l</w:t>
      </w:r>
      <w:r w:rsidRPr="007E645E">
        <w:rPr>
          <w:rFonts w:eastAsia="Arial" w:cs="Arial"/>
          <w:color w:val="auto"/>
          <w:sz w:val="22"/>
          <w:szCs w:val="22"/>
        </w:rPr>
        <w:t xml:space="preserve">s </w:t>
      </w:r>
      <w:r w:rsidRPr="007E645E">
        <w:rPr>
          <w:rFonts w:eastAsia="Arial" w:cs="Arial"/>
          <w:color w:val="auto"/>
          <w:spacing w:val="-1"/>
          <w:sz w:val="22"/>
          <w:szCs w:val="22"/>
        </w:rPr>
        <w:t>o</w:t>
      </w:r>
      <w:r w:rsidRPr="007E645E">
        <w:rPr>
          <w:rFonts w:eastAsia="Arial" w:cs="Arial"/>
          <w:color w:val="auto"/>
          <w:sz w:val="22"/>
          <w:szCs w:val="22"/>
        </w:rPr>
        <w:t>f f</w:t>
      </w:r>
      <w:r w:rsidRPr="007E645E">
        <w:rPr>
          <w:rFonts w:eastAsia="Arial" w:cs="Arial"/>
          <w:color w:val="auto"/>
          <w:spacing w:val="1"/>
          <w:sz w:val="22"/>
          <w:szCs w:val="22"/>
        </w:rPr>
        <w:t>a</w:t>
      </w:r>
      <w:r w:rsidRPr="007E645E">
        <w:rPr>
          <w:rFonts w:eastAsia="Arial" w:cs="Arial"/>
          <w:color w:val="auto"/>
          <w:sz w:val="22"/>
          <w:szCs w:val="22"/>
        </w:rPr>
        <w:t>r</w:t>
      </w:r>
      <w:r w:rsidRPr="007E645E">
        <w:rPr>
          <w:rFonts w:eastAsia="Arial" w:cs="Arial"/>
          <w:color w:val="auto"/>
          <w:spacing w:val="1"/>
          <w:sz w:val="22"/>
          <w:szCs w:val="22"/>
        </w:rPr>
        <w:t>m</w:t>
      </w:r>
      <w:r w:rsidRPr="007E645E">
        <w:rPr>
          <w:rFonts w:eastAsia="Arial" w:cs="Arial"/>
          <w:color w:val="auto"/>
          <w:sz w:val="22"/>
          <w:szCs w:val="22"/>
        </w:rPr>
        <w:t>ing</w:t>
      </w:r>
      <w:r w:rsidRPr="007E645E">
        <w:rPr>
          <w:rFonts w:eastAsia="Arial" w:cs="Arial"/>
          <w:color w:val="auto"/>
          <w:spacing w:val="-1"/>
          <w:sz w:val="22"/>
          <w:szCs w:val="22"/>
        </w:rPr>
        <w:t xml:space="preserve"> </w:t>
      </w:r>
      <w:proofErr w:type="gramStart"/>
      <w:r w:rsidRPr="007E645E">
        <w:rPr>
          <w:rFonts w:eastAsia="Arial" w:cs="Arial"/>
          <w:color w:val="auto"/>
          <w:spacing w:val="1"/>
          <w:sz w:val="22"/>
          <w:szCs w:val="22"/>
        </w:rPr>
        <w:t>a</w:t>
      </w:r>
      <w:r w:rsidRPr="007E645E">
        <w:rPr>
          <w:rFonts w:eastAsia="Arial" w:cs="Arial"/>
          <w:color w:val="auto"/>
          <w:sz w:val="22"/>
          <w:szCs w:val="22"/>
        </w:rPr>
        <w:t>cti</w:t>
      </w:r>
      <w:r w:rsidRPr="007E645E">
        <w:rPr>
          <w:rFonts w:eastAsia="Arial" w:cs="Arial"/>
          <w:color w:val="auto"/>
          <w:spacing w:val="-2"/>
          <w:sz w:val="22"/>
          <w:szCs w:val="22"/>
        </w:rPr>
        <w:t>v</w:t>
      </w:r>
      <w:r w:rsidRPr="007E645E">
        <w:rPr>
          <w:rFonts w:eastAsia="Arial" w:cs="Arial"/>
          <w:color w:val="auto"/>
          <w:sz w:val="22"/>
          <w:szCs w:val="22"/>
        </w:rPr>
        <w:t>it</w:t>
      </w:r>
      <w:r w:rsidRPr="007E645E">
        <w:rPr>
          <w:rFonts w:eastAsia="Arial" w:cs="Arial"/>
          <w:color w:val="auto"/>
          <w:spacing w:val="-2"/>
          <w:sz w:val="22"/>
          <w:szCs w:val="22"/>
        </w:rPr>
        <w:t>y</w:t>
      </w:r>
      <w:r w:rsidRPr="007E645E">
        <w:rPr>
          <w:rFonts w:eastAsia="Arial" w:cs="Arial"/>
          <w:color w:val="auto"/>
          <w:sz w:val="22"/>
          <w:szCs w:val="22"/>
        </w:rPr>
        <w:t>;</w:t>
      </w:r>
      <w:proofErr w:type="gramEnd"/>
    </w:p>
    <w:p w14:paraId="099D2262" w14:textId="77777777" w:rsidR="00B36399" w:rsidRPr="007E645E" w:rsidRDefault="00B36399" w:rsidP="006B2A22">
      <w:pPr>
        <w:pStyle w:val="ListParagraph"/>
        <w:numPr>
          <w:ilvl w:val="0"/>
          <w:numId w:val="101"/>
        </w:numPr>
        <w:ind w:left="567" w:right="710" w:hanging="567"/>
        <w:rPr>
          <w:rFonts w:eastAsia="Arial" w:cs="Arial"/>
          <w:color w:val="auto"/>
          <w:sz w:val="22"/>
          <w:szCs w:val="22"/>
        </w:rPr>
      </w:pPr>
      <w:r w:rsidRPr="007E645E">
        <w:rPr>
          <w:rFonts w:eastAsia="Arial" w:cs="Arial"/>
          <w:color w:val="auto"/>
          <w:sz w:val="22"/>
          <w:szCs w:val="22"/>
        </w:rPr>
        <w:t>E</w:t>
      </w:r>
      <w:r w:rsidRPr="007E645E">
        <w:rPr>
          <w:rFonts w:eastAsia="Arial" w:cs="Arial"/>
          <w:color w:val="auto"/>
          <w:spacing w:val="-2"/>
          <w:sz w:val="22"/>
          <w:szCs w:val="22"/>
        </w:rPr>
        <w:t>v</w:t>
      </w:r>
      <w:r w:rsidRPr="007E645E">
        <w:rPr>
          <w:rFonts w:eastAsia="Arial" w:cs="Arial"/>
          <w:color w:val="auto"/>
          <w:sz w:val="22"/>
          <w:szCs w:val="22"/>
        </w:rPr>
        <w:t>id</w:t>
      </w:r>
      <w:r w:rsidRPr="007E645E">
        <w:rPr>
          <w:rFonts w:eastAsia="Arial" w:cs="Arial"/>
          <w:color w:val="auto"/>
          <w:spacing w:val="1"/>
          <w:sz w:val="22"/>
          <w:szCs w:val="22"/>
        </w:rPr>
        <w:t>en</w:t>
      </w:r>
      <w:r w:rsidRPr="007E645E">
        <w:rPr>
          <w:rFonts w:eastAsia="Arial" w:cs="Arial"/>
          <w:color w:val="auto"/>
          <w:sz w:val="22"/>
          <w:szCs w:val="22"/>
        </w:rPr>
        <w:t>ce</w:t>
      </w:r>
      <w:r w:rsidRPr="007E645E">
        <w:rPr>
          <w:rFonts w:eastAsia="Arial" w:cs="Arial"/>
          <w:color w:val="auto"/>
          <w:spacing w:val="1"/>
          <w:sz w:val="22"/>
          <w:szCs w:val="22"/>
        </w:rPr>
        <w:t xml:space="preserve"> </w:t>
      </w:r>
      <w:r w:rsidRPr="007E645E">
        <w:rPr>
          <w:rFonts w:eastAsia="Arial" w:cs="Arial"/>
          <w:color w:val="auto"/>
          <w:spacing w:val="-1"/>
          <w:sz w:val="22"/>
          <w:szCs w:val="22"/>
        </w:rPr>
        <w:t>o</w:t>
      </w:r>
      <w:r w:rsidRPr="007E645E">
        <w:rPr>
          <w:rFonts w:eastAsia="Arial" w:cs="Arial"/>
          <w:color w:val="auto"/>
          <w:sz w:val="22"/>
          <w:szCs w:val="22"/>
        </w:rPr>
        <w:t>f</w:t>
      </w:r>
      <w:r w:rsidRPr="007E645E">
        <w:rPr>
          <w:rFonts w:eastAsia="Arial" w:cs="Arial"/>
          <w:color w:val="auto"/>
          <w:spacing w:val="1"/>
          <w:sz w:val="22"/>
          <w:szCs w:val="22"/>
        </w:rPr>
        <w:t xml:space="preserve"> a</w:t>
      </w:r>
      <w:r w:rsidRPr="007E645E">
        <w:rPr>
          <w:rFonts w:eastAsia="Arial" w:cs="Arial"/>
          <w:color w:val="auto"/>
          <w:sz w:val="22"/>
          <w:szCs w:val="22"/>
        </w:rPr>
        <w:t>n</w:t>
      </w:r>
      <w:r w:rsidRPr="007E645E">
        <w:rPr>
          <w:rFonts w:eastAsia="Arial" w:cs="Arial"/>
          <w:color w:val="auto"/>
          <w:spacing w:val="-1"/>
          <w:sz w:val="22"/>
          <w:szCs w:val="22"/>
        </w:rPr>
        <w:t xml:space="preserve"> </w:t>
      </w:r>
      <w:r w:rsidRPr="007E645E">
        <w:rPr>
          <w:rFonts w:eastAsia="Arial" w:cs="Arial"/>
          <w:color w:val="auto"/>
          <w:spacing w:val="1"/>
          <w:sz w:val="22"/>
          <w:szCs w:val="22"/>
        </w:rPr>
        <w:t>a</w:t>
      </w:r>
      <w:r w:rsidRPr="007E645E">
        <w:rPr>
          <w:rFonts w:eastAsia="Arial" w:cs="Arial"/>
          <w:color w:val="auto"/>
          <w:sz w:val="22"/>
          <w:szCs w:val="22"/>
        </w:rPr>
        <w:t>cti</w:t>
      </w:r>
      <w:r w:rsidRPr="007E645E">
        <w:rPr>
          <w:rFonts w:eastAsia="Arial" w:cs="Arial"/>
          <w:color w:val="auto"/>
          <w:spacing w:val="-2"/>
          <w:sz w:val="22"/>
          <w:szCs w:val="22"/>
        </w:rPr>
        <w:t>v</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pacing w:val="1"/>
          <w:sz w:val="22"/>
          <w:szCs w:val="22"/>
        </w:rPr>
        <w:t>an</w:t>
      </w:r>
      <w:r w:rsidRPr="007E645E">
        <w:rPr>
          <w:rFonts w:eastAsia="Arial" w:cs="Arial"/>
          <w:color w:val="auto"/>
          <w:sz w:val="22"/>
          <w:szCs w:val="22"/>
        </w:rPr>
        <w:t>d</w:t>
      </w:r>
      <w:r w:rsidRPr="007E645E">
        <w:rPr>
          <w:rFonts w:eastAsia="Arial" w:cs="Arial"/>
          <w:color w:val="auto"/>
          <w:spacing w:val="-1"/>
          <w:sz w:val="22"/>
          <w:szCs w:val="22"/>
        </w:rPr>
        <w:t xml:space="preserve"> </w:t>
      </w:r>
      <w:r w:rsidRPr="007E645E">
        <w:rPr>
          <w:rFonts w:eastAsia="Arial" w:cs="Arial"/>
          <w:color w:val="auto"/>
          <w:spacing w:val="1"/>
          <w:sz w:val="22"/>
          <w:szCs w:val="22"/>
        </w:rPr>
        <w:t>e</w:t>
      </w:r>
      <w:r w:rsidRPr="007E645E">
        <w:rPr>
          <w:rFonts w:eastAsia="Arial" w:cs="Arial"/>
          <w:color w:val="auto"/>
          <w:sz w:val="22"/>
          <w:szCs w:val="22"/>
        </w:rPr>
        <w:t>st</w:t>
      </w:r>
      <w:r w:rsidRPr="007E645E">
        <w:rPr>
          <w:rFonts w:eastAsia="Arial" w:cs="Arial"/>
          <w:color w:val="auto"/>
          <w:spacing w:val="-1"/>
          <w:sz w:val="22"/>
          <w:szCs w:val="22"/>
        </w:rPr>
        <w:t>a</w:t>
      </w:r>
      <w:r w:rsidRPr="007E645E">
        <w:rPr>
          <w:rFonts w:eastAsia="Arial" w:cs="Arial"/>
          <w:color w:val="auto"/>
          <w:spacing w:val="1"/>
          <w:sz w:val="22"/>
          <w:szCs w:val="22"/>
        </w:rPr>
        <w:t>b</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s</w:t>
      </w:r>
      <w:r w:rsidRPr="007E645E">
        <w:rPr>
          <w:rFonts w:eastAsia="Arial" w:cs="Arial"/>
          <w:color w:val="auto"/>
          <w:spacing w:val="1"/>
          <w:sz w:val="22"/>
          <w:szCs w:val="22"/>
        </w:rPr>
        <w:t>he</w:t>
      </w:r>
      <w:r w:rsidRPr="007E645E">
        <w:rPr>
          <w:rFonts w:eastAsia="Arial" w:cs="Arial"/>
          <w:color w:val="auto"/>
          <w:sz w:val="22"/>
          <w:szCs w:val="22"/>
        </w:rPr>
        <w:t>d</w:t>
      </w:r>
      <w:r w:rsidRPr="007E645E">
        <w:rPr>
          <w:rFonts w:eastAsia="Arial" w:cs="Arial"/>
          <w:color w:val="auto"/>
          <w:spacing w:val="-3"/>
          <w:sz w:val="22"/>
          <w:szCs w:val="22"/>
        </w:rPr>
        <w:t xml:space="preserve"> </w:t>
      </w:r>
      <w:r w:rsidRPr="007E645E">
        <w:rPr>
          <w:rFonts w:eastAsia="Arial" w:cs="Arial"/>
          <w:color w:val="auto"/>
          <w:spacing w:val="3"/>
          <w:sz w:val="22"/>
          <w:szCs w:val="22"/>
        </w:rPr>
        <w:t>f</w:t>
      </w:r>
      <w:r w:rsidRPr="007E645E">
        <w:rPr>
          <w:rFonts w:eastAsia="Arial" w:cs="Arial"/>
          <w:color w:val="auto"/>
          <w:spacing w:val="1"/>
          <w:sz w:val="22"/>
          <w:szCs w:val="22"/>
        </w:rPr>
        <w:t>a</w:t>
      </w:r>
      <w:r w:rsidRPr="007E645E">
        <w:rPr>
          <w:rFonts w:eastAsia="Arial" w:cs="Arial"/>
          <w:color w:val="auto"/>
          <w:spacing w:val="-3"/>
          <w:sz w:val="22"/>
          <w:szCs w:val="22"/>
        </w:rPr>
        <w:t>r</w:t>
      </w:r>
      <w:r w:rsidRPr="007E645E">
        <w:rPr>
          <w:rFonts w:eastAsia="Arial" w:cs="Arial"/>
          <w:color w:val="auto"/>
          <w:sz w:val="22"/>
          <w:szCs w:val="22"/>
        </w:rPr>
        <w:t>m</w:t>
      </w:r>
      <w:r w:rsidRPr="007E645E">
        <w:rPr>
          <w:rFonts w:eastAsia="Arial" w:cs="Arial"/>
          <w:color w:val="auto"/>
          <w:spacing w:val="2"/>
          <w:sz w:val="22"/>
          <w:szCs w:val="22"/>
        </w:rPr>
        <w:t xml:space="preserve"> </w:t>
      </w:r>
      <w:r w:rsidRPr="007E645E">
        <w:rPr>
          <w:rFonts w:eastAsia="Arial" w:cs="Arial"/>
          <w:color w:val="auto"/>
          <w:spacing w:val="-1"/>
          <w:sz w:val="22"/>
          <w:szCs w:val="22"/>
        </w:rPr>
        <w:t>b</w:t>
      </w:r>
      <w:r w:rsidRPr="007E645E">
        <w:rPr>
          <w:rFonts w:eastAsia="Arial" w:cs="Arial"/>
          <w:color w:val="auto"/>
          <w:spacing w:val="1"/>
          <w:sz w:val="22"/>
          <w:szCs w:val="22"/>
        </w:rPr>
        <w:t>u</w:t>
      </w:r>
      <w:r w:rsidRPr="007E645E">
        <w:rPr>
          <w:rFonts w:eastAsia="Arial" w:cs="Arial"/>
          <w:color w:val="auto"/>
          <w:sz w:val="22"/>
          <w:szCs w:val="22"/>
        </w:rPr>
        <w:t>sin</w:t>
      </w:r>
      <w:r w:rsidRPr="007E645E">
        <w:rPr>
          <w:rFonts w:eastAsia="Arial" w:cs="Arial"/>
          <w:color w:val="auto"/>
          <w:spacing w:val="1"/>
          <w:sz w:val="22"/>
          <w:szCs w:val="22"/>
        </w:rPr>
        <w:t>e</w:t>
      </w:r>
      <w:r w:rsidRPr="007E645E">
        <w:rPr>
          <w:rFonts w:eastAsia="Arial" w:cs="Arial"/>
          <w:color w:val="auto"/>
          <w:sz w:val="22"/>
          <w:szCs w:val="22"/>
        </w:rPr>
        <w:t>ss</w:t>
      </w:r>
      <w:r w:rsidRPr="007E645E">
        <w:rPr>
          <w:rFonts w:eastAsia="Arial" w:cs="Arial"/>
          <w:color w:val="auto"/>
          <w:spacing w:val="-2"/>
          <w:sz w:val="22"/>
          <w:szCs w:val="22"/>
        </w:rPr>
        <w:t xml:space="preserve"> </w:t>
      </w:r>
      <w:r w:rsidRPr="007E645E">
        <w:rPr>
          <w:rFonts w:eastAsia="Arial" w:cs="Arial"/>
          <w:color w:val="auto"/>
          <w:sz w:val="22"/>
          <w:szCs w:val="22"/>
        </w:rPr>
        <w:t>f</w:t>
      </w:r>
      <w:r w:rsidRPr="007E645E">
        <w:rPr>
          <w:rFonts w:eastAsia="Arial" w:cs="Arial"/>
          <w:color w:val="auto"/>
          <w:spacing w:val="1"/>
          <w:sz w:val="22"/>
          <w:szCs w:val="22"/>
        </w:rPr>
        <w:t>o</w:t>
      </w:r>
      <w:r w:rsidRPr="007E645E">
        <w:rPr>
          <w:rFonts w:eastAsia="Arial" w:cs="Arial"/>
          <w:color w:val="auto"/>
          <w:sz w:val="22"/>
          <w:szCs w:val="22"/>
        </w:rPr>
        <w:t xml:space="preserve">r </w:t>
      </w:r>
      <w:r w:rsidRPr="007E645E">
        <w:rPr>
          <w:rFonts w:eastAsia="Arial" w:cs="Arial"/>
          <w:color w:val="auto"/>
          <w:spacing w:val="-1"/>
          <w:sz w:val="22"/>
          <w:szCs w:val="22"/>
        </w:rPr>
        <w:t>m</w:t>
      </w:r>
      <w:r w:rsidRPr="007E645E">
        <w:rPr>
          <w:rFonts w:eastAsia="Arial" w:cs="Arial"/>
          <w:color w:val="auto"/>
          <w:spacing w:val="1"/>
          <w:sz w:val="22"/>
          <w:szCs w:val="22"/>
        </w:rPr>
        <w:t>o</w:t>
      </w:r>
      <w:r w:rsidRPr="007E645E">
        <w:rPr>
          <w:rFonts w:eastAsia="Arial" w:cs="Arial"/>
          <w:color w:val="auto"/>
          <w:sz w:val="22"/>
          <w:szCs w:val="22"/>
        </w:rPr>
        <w:t xml:space="preserve">re </w:t>
      </w:r>
      <w:r w:rsidRPr="007E645E">
        <w:rPr>
          <w:rFonts w:eastAsia="Arial" w:cs="Arial"/>
          <w:color w:val="auto"/>
          <w:spacing w:val="-1"/>
          <w:sz w:val="22"/>
          <w:szCs w:val="22"/>
        </w:rPr>
        <w:t>t</w:t>
      </w:r>
      <w:r w:rsidRPr="007E645E">
        <w:rPr>
          <w:rFonts w:eastAsia="Arial" w:cs="Arial"/>
          <w:color w:val="auto"/>
          <w:spacing w:val="1"/>
          <w:sz w:val="22"/>
          <w:szCs w:val="22"/>
        </w:rPr>
        <w:t>ha</w:t>
      </w:r>
      <w:r w:rsidRPr="007E645E">
        <w:rPr>
          <w:rFonts w:eastAsia="Arial" w:cs="Arial"/>
          <w:color w:val="auto"/>
          <w:sz w:val="22"/>
          <w:szCs w:val="22"/>
        </w:rPr>
        <w:t>n</w:t>
      </w:r>
      <w:r w:rsidRPr="007E645E">
        <w:rPr>
          <w:rFonts w:eastAsia="Arial" w:cs="Arial"/>
          <w:color w:val="auto"/>
          <w:spacing w:val="-3"/>
          <w:sz w:val="22"/>
          <w:szCs w:val="22"/>
        </w:rPr>
        <w:t xml:space="preserve"> </w:t>
      </w:r>
      <w:r w:rsidRPr="007E645E">
        <w:rPr>
          <w:rFonts w:eastAsia="Arial" w:cs="Arial"/>
          <w:color w:val="auto"/>
          <w:sz w:val="22"/>
          <w:szCs w:val="22"/>
        </w:rPr>
        <w:t xml:space="preserve">6 </w:t>
      </w:r>
      <w:proofErr w:type="gramStart"/>
      <w:r w:rsidRPr="007E645E">
        <w:rPr>
          <w:rFonts w:eastAsia="Arial" w:cs="Arial"/>
          <w:color w:val="auto"/>
          <w:spacing w:val="-2"/>
          <w:sz w:val="22"/>
          <w:szCs w:val="22"/>
        </w:rPr>
        <w:t>y</w:t>
      </w:r>
      <w:r w:rsidRPr="007E645E">
        <w:rPr>
          <w:rFonts w:eastAsia="Arial" w:cs="Arial"/>
          <w:color w:val="auto"/>
          <w:spacing w:val="1"/>
          <w:sz w:val="22"/>
          <w:szCs w:val="22"/>
        </w:rPr>
        <w:t>ea</w:t>
      </w:r>
      <w:r w:rsidRPr="007E645E">
        <w:rPr>
          <w:rFonts w:eastAsia="Arial" w:cs="Arial"/>
          <w:color w:val="auto"/>
          <w:sz w:val="22"/>
          <w:szCs w:val="22"/>
        </w:rPr>
        <w:t>rs;</w:t>
      </w:r>
      <w:proofErr w:type="gramEnd"/>
    </w:p>
    <w:p w14:paraId="6C3CBB6D" w14:textId="77777777" w:rsidR="00B36399" w:rsidRPr="007E645E" w:rsidRDefault="00B36399" w:rsidP="006B2A22">
      <w:pPr>
        <w:pStyle w:val="ListParagraph"/>
        <w:numPr>
          <w:ilvl w:val="0"/>
          <w:numId w:val="101"/>
        </w:numPr>
        <w:ind w:left="567" w:hanging="567"/>
        <w:rPr>
          <w:rFonts w:eastAsia="Arial" w:cs="Arial"/>
          <w:color w:val="auto"/>
          <w:sz w:val="22"/>
          <w:szCs w:val="22"/>
        </w:rPr>
      </w:pPr>
      <w:r w:rsidRPr="007E645E">
        <w:rPr>
          <w:rFonts w:eastAsia="Arial" w:cs="Arial"/>
          <w:color w:val="auto"/>
          <w:position w:val="-1"/>
          <w:sz w:val="22"/>
          <w:szCs w:val="22"/>
        </w:rPr>
        <w:lastRenderedPageBreak/>
        <w:t>Co</w:t>
      </w:r>
      <w:r w:rsidRPr="007E645E">
        <w:rPr>
          <w:rFonts w:eastAsia="Arial" w:cs="Arial"/>
          <w:color w:val="auto"/>
          <w:spacing w:val="1"/>
          <w:position w:val="-1"/>
          <w:sz w:val="22"/>
          <w:szCs w:val="22"/>
        </w:rPr>
        <w:t>p</w:t>
      </w:r>
      <w:r w:rsidRPr="007E645E">
        <w:rPr>
          <w:rFonts w:eastAsia="Arial" w:cs="Arial"/>
          <w:color w:val="auto"/>
          <w:position w:val="-1"/>
          <w:sz w:val="22"/>
          <w:szCs w:val="22"/>
        </w:rPr>
        <w:t>ies</w:t>
      </w:r>
      <w:r w:rsidRPr="007E645E">
        <w:rPr>
          <w:rFonts w:eastAsia="Arial" w:cs="Arial"/>
          <w:color w:val="auto"/>
          <w:spacing w:val="1"/>
          <w:position w:val="-1"/>
          <w:sz w:val="22"/>
          <w:szCs w:val="22"/>
        </w:rPr>
        <w:t xml:space="preserve"> </w:t>
      </w:r>
      <w:r w:rsidRPr="007E645E">
        <w:rPr>
          <w:rFonts w:eastAsia="Arial" w:cs="Arial"/>
          <w:color w:val="auto"/>
          <w:spacing w:val="-1"/>
          <w:position w:val="-1"/>
          <w:sz w:val="22"/>
          <w:szCs w:val="22"/>
        </w:rPr>
        <w:t>o</w:t>
      </w:r>
      <w:r w:rsidRPr="007E645E">
        <w:rPr>
          <w:rFonts w:eastAsia="Arial" w:cs="Arial"/>
          <w:color w:val="auto"/>
          <w:position w:val="-1"/>
          <w:sz w:val="22"/>
          <w:szCs w:val="22"/>
        </w:rPr>
        <w:t>f</w:t>
      </w:r>
      <w:r w:rsidRPr="007E645E">
        <w:rPr>
          <w:rFonts w:eastAsia="Arial" w:cs="Arial"/>
          <w:color w:val="auto"/>
          <w:spacing w:val="-1"/>
          <w:position w:val="-1"/>
          <w:sz w:val="22"/>
          <w:szCs w:val="22"/>
        </w:rPr>
        <w:t xml:space="preserve"> </w:t>
      </w:r>
      <w:r w:rsidRPr="007E645E">
        <w:rPr>
          <w:rFonts w:eastAsia="Arial" w:cs="Arial"/>
          <w:color w:val="auto"/>
          <w:spacing w:val="3"/>
          <w:position w:val="-1"/>
          <w:sz w:val="22"/>
          <w:szCs w:val="22"/>
        </w:rPr>
        <w:t>f</w:t>
      </w:r>
      <w:r w:rsidRPr="007E645E">
        <w:rPr>
          <w:rFonts w:eastAsia="Arial" w:cs="Arial"/>
          <w:color w:val="auto"/>
          <w:spacing w:val="1"/>
          <w:position w:val="-1"/>
          <w:sz w:val="22"/>
          <w:szCs w:val="22"/>
        </w:rPr>
        <w:t>a</w:t>
      </w:r>
      <w:r w:rsidRPr="007E645E">
        <w:rPr>
          <w:rFonts w:eastAsia="Arial" w:cs="Arial"/>
          <w:color w:val="auto"/>
          <w:spacing w:val="-3"/>
          <w:position w:val="-1"/>
          <w:sz w:val="22"/>
          <w:szCs w:val="22"/>
        </w:rPr>
        <w:t>r</w:t>
      </w:r>
      <w:r w:rsidRPr="007E645E">
        <w:rPr>
          <w:rFonts w:eastAsia="Arial" w:cs="Arial"/>
          <w:color w:val="auto"/>
          <w:position w:val="-1"/>
          <w:sz w:val="22"/>
          <w:szCs w:val="22"/>
        </w:rPr>
        <w:t xml:space="preserve">m </w:t>
      </w:r>
      <w:r w:rsidRPr="007E645E">
        <w:rPr>
          <w:rFonts w:eastAsia="Arial" w:cs="Arial"/>
          <w:color w:val="auto"/>
          <w:spacing w:val="1"/>
          <w:position w:val="-1"/>
          <w:sz w:val="22"/>
          <w:szCs w:val="22"/>
        </w:rPr>
        <w:t>map</w:t>
      </w:r>
      <w:r w:rsidRPr="007E645E">
        <w:rPr>
          <w:rFonts w:eastAsia="Arial" w:cs="Arial"/>
          <w:color w:val="auto"/>
          <w:position w:val="-1"/>
          <w:sz w:val="22"/>
          <w:szCs w:val="22"/>
        </w:rPr>
        <w:t>s</w:t>
      </w:r>
      <w:r w:rsidRPr="007E645E">
        <w:rPr>
          <w:rFonts w:eastAsia="Arial" w:cs="Arial"/>
          <w:color w:val="auto"/>
          <w:spacing w:val="-2"/>
          <w:position w:val="-1"/>
          <w:sz w:val="22"/>
          <w:szCs w:val="22"/>
        </w:rPr>
        <w:t xml:space="preserve"> </w:t>
      </w:r>
      <w:r w:rsidRPr="007E645E">
        <w:rPr>
          <w:rFonts w:eastAsia="Arial" w:cs="Arial"/>
          <w:color w:val="auto"/>
          <w:spacing w:val="-1"/>
          <w:position w:val="-1"/>
          <w:sz w:val="22"/>
          <w:szCs w:val="22"/>
        </w:rPr>
        <w:t>t</w:t>
      </w:r>
      <w:r w:rsidRPr="007E645E">
        <w:rPr>
          <w:rFonts w:eastAsia="Arial" w:cs="Arial"/>
          <w:color w:val="auto"/>
          <w:position w:val="-1"/>
          <w:sz w:val="22"/>
          <w:szCs w:val="22"/>
        </w:rPr>
        <w:t>o</w:t>
      </w:r>
      <w:r w:rsidRPr="007E645E">
        <w:rPr>
          <w:rFonts w:eastAsia="Arial" w:cs="Arial"/>
          <w:color w:val="auto"/>
          <w:spacing w:val="1"/>
          <w:position w:val="-1"/>
          <w:sz w:val="22"/>
          <w:szCs w:val="22"/>
        </w:rPr>
        <w:t xml:space="preserve"> </w:t>
      </w:r>
      <w:r w:rsidRPr="007E645E">
        <w:rPr>
          <w:rFonts w:eastAsia="Arial" w:cs="Arial"/>
          <w:color w:val="auto"/>
          <w:spacing w:val="3"/>
          <w:position w:val="-1"/>
          <w:sz w:val="22"/>
          <w:szCs w:val="22"/>
        </w:rPr>
        <w:t>s</w:t>
      </w:r>
      <w:r w:rsidRPr="007E645E">
        <w:rPr>
          <w:rFonts w:eastAsia="Arial" w:cs="Arial"/>
          <w:color w:val="auto"/>
          <w:spacing w:val="1"/>
          <w:position w:val="-1"/>
          <w:sz w:val="22"/>
          <w:szCs w:val="22"/>
        </w:rPr>
        <w:t>ho</w:t>
      </w:r>
      <w:r w:rsidRPr="007E645E">
        <w:rPr>
          <w:rFonts w:eastAsia="Arial" w:cs="Arial"/>
          <w:color w:val="auto"/>
          <w:position w:val="-1"/>
          <w:sz w:val="22"/>
          <w:szCs w:val="22"/>
        </w:rPr>
        <w:t>w</w:t>
      </w:r>
      <w:r w:rsidRPr="007E645E">
        <w:rPr>
          <w:rFonts w:eastAsia="Arial" w:cs="Arial"/>
          <w:color w:val="auto"/>
          <w:spacing w:val="-3"/>
          <w:position w:val="-1"/>
          <w:sz w:val="22"/>
          <w:szCs w:val="22"/>
        </w:rPr>
        <w:t xml:space="preserve"> </w:t>
      </w:r>
      <w:r w:rsidRPr="007E645E">
        <w:rPr>
          <w:rFonts w:eastAsia="Arial" w:cs="Arial"/>
          <w:color w:val="auto"/>
          <w:spacing w:val="1"/>
          <w:position w:val="-1"/>
          <w:sz w:val="22"/>
          <w:szCs w:val="22"/>
        </w:rPr>
        <w:t>a</w:t>
      </w:r>
      <w:r w:rsidRPr="007E645E">
        <w:rPr>
          <w:rFonts w:eastAsia="Arial" w:cs="Arial"/>
          <w:color w:val="auto"/>
          <w:position w:val="-1"/>
          <w:sz w:val="22"/>
          <w:szCs w:val="22"/>
        </w:rPr>
        <w:t>ll</w:t>
      </w:r>
      <w:r w:rsidRPr="007E645E">
        <w:rPr>
          <w:rFonts w:eastAsia="Arial" w:cs="Arial"/>
          <w:color w:val="auto"/>
          <w:spacing w:val="-1"/>
          <w:position w:val="-1"/>
          <w:sz w:val="22"/>
          <w:szCs w:val="22"/>
        </w:rPr>
        <w:t xml:space="preserve"> </w:t>
      </w:r>
      <w:r w:rsidRPr="007E645E">
        <w:rPr>
          <w:rFonts w:eastAsia="Arial" w:cs="Arial"/>
          <w:color w:val="auto"/>
          <w:position w:val="-1"/>
          <w:sz w:val="22"/>
          <w:szCs w:val="22"/>
        </w:rPr>
        <w:t>l</w:t>
      </w:r>
      <w:r w:rsidRPr="007E645E">
        <w:rPr>
          <w:rFonts w:eastAsia="Arial" w:cs="Arial"/>
          <w:color w:val="auto"/>
          <w:spacing w:val="1"/>
          <w:position w:val="-1"/>
          <w:sz w:val="22"/>
          <w:szCs w:val="22"/>
        </w:rPr>
        <w:t>an</w:t>
      </w:r>
      <w:r w:rsidRPr="007E645E">
        <w:rPr>
          <w:rFonts w:eastAsia="Arial" w:cs="Arial"/>
          <w:color w:val="auto"/>
          <w:position w:val="-1"/>
          <w:sz w:val="22"/>
          <w:szCs w:val="22"/>
        </w:rPr>
        <w:t>d</w:t>
      </w:r>
      <w:r w:rsidRPr="007E645E">
        <w:rPr>
          <w:rFonts w:eastAsia="Arial" w:cs="Arial"/>
          <w:color w:val="auto"/>
          <w:spacing w:val="-1"/>
          <w:position w:val="-1"/>
          <w:sz w:val="22"/>
          <w:szCs w:val="22"/>
        </w:rPr>
        <w:t xml:space="preserve"> </w:t>
      </w:r>
      <w:r w:rsidRPr="007E645E">
        <w:rPr>
          <w:rFonts w:eastAsia="Arial" w:cs="Arial"/>
          <w:color w:val="auto"/>
          <w:spacing w:val="-2"/>
          <w:position w:val="-1"/>
          <w:sz w:val="22"/>
          <w:szCs w:val="22"/>
        </w:rPr>
        <w:t>w</w:t>
      </w:r>
      <w:r w:rsidRPr="007E645E">
        <w:rPr>
          <w:rFonts w:eastAsia="Arial" w:cs="Arial"/>
          <w:color w:val="auto"/>
          <w:spacing w:val="1"/>
          <w:position w:val="-1"/>
          <w:sz w:val="22"/>
          <w:szCs w:val="22"/>
        </w:rPr>
        <w:t>h</w:t>
      </w:r>
      <w:r w:rsidRPr="007E645E">
        <w:rPr>
          <w:rFonts w:eastAsia="Arial" w:cs="Arial"/>
          <w:color w:val="auto"/>
          <w:position w:val="-1"/>
          <w:sz w:val="22"/>
          <w:szCs w:val="22"/>
        </w:rPr>
        <w:t>ich</w:t>
      </w:r>
      <w:r w:rsidRPr="007E645E">
        <w:rPr>
          <w:rFonts w:eastAsia="Arial" w:cs="Arial"/>
          <w:color w:val="auto"/>
          <w:spacing w:val="1"/>
          <w:position w:val="-1"/>
          <w:sz w:val="22"/>
          <w:szCs w:val="22"/>
        </w:rPr>
        <w:t xml:space="preserve"> </w:t>
      </w:r>
      <w:r w:rsidRPr="007E645E">
        <w:rPr>
          <w:rFonts w:eastAsia="Arial" w:cs="Arial"/>
          <w:color w:val="auto"/>
          <w:position w:val="-1"/>
          <w:sz w:val="22"/>
          <w:szCs w:val="22"/>
        </w:rPr>
        <w:t xml:space="preserve">is </w:t>
      </w:r>
      <w:r w:rsidRPr="007E645E">
        <w:rPr>
          <w:rFonts w:eastAsia="Arial" w:cs="Arial"/>
          <w:color w:val="auto"/>
          <w:spacing w:val="1"/>
          <w:position w:val="-1"/>
          <w:sz w:val="22"/>
          <w:szCs w:val="22"/>
        </w:rPr>
        <w:t>pa</w:t>
      </w:r>
      <w:r w:rsidRPr="007E645E">
        <w:rPr>
          <w:rFonts w:eastAsia="Arial" w:cs="Arial"/>
          <w:color w:val="auto"/>
          <w:position w:val="-1"/>
          <w:sz w:val="22"/>
          <w:szCs w:val="22"/>
        </w:rPr>
        <w:t xml:space="preserve">rt </w:t>
      </w:r>
      <w:r w:rsidRPr="007E645E">
        <w:rPr>
          <w:rFonts w:eastAsia="Arial" w:cs="Arial"/>
          <w:color w:val="auto"/>
          <w:spacing w:val="-1"/>
          <w:position w:val="-1"/>
          <w:sz w:val="22"/>
          <w:szCs w:val="22"/>
        </w:rPr>
        <w:t>o</w:t>
      </w:r>
      <w:r w:rsidRPr="007E645E">
        <w:rPr>
          <w:rFonts w:eastAsia="Arial" w:cs="Arial"/>
          <w:color w:val="auto"/>
          <w:position w:val="-1"/>
          <w:sz w:val="22"/>
          <w:szCs w:val="22"/>
        </w:rPr>
        <w:t>f</w:t>
      </w:r>
      <w:r w:rsidRPr="007E645E">
        <w:rPr>
          <w:rFonts w:eastAsia="Arial" w:cs="Arial"/>
          <w:color w:val="auto"/>
          <w:spacing w:val="1"/>
          <w:position w:val="-1"/>
          <w:sz w:val="22"/>
          <w:szCs w:val="22"/>
        </w:rPr>
        <w:t xml:space="preserve"> </w:t>
      </w:r>
      <w:r w:rsidRPr="007E645E">
        <w:rPr>
          <w:rFonts w:eastAsia="Arial" w:cs="Arial"/>
          <w:color w:val="auto"/>
          <w:spacing w:val="-2"/>
          <w:position w:val="-1"/>
          <w:sz w:val="22"/>
          <w:szCs w:val="22"/>
        </w:rPr>
        <w:t>t</w:t>
      </w:r>
      <w:r w:rsidRPr="007E645E">
        <w:rPr>
          <w:rFonts w:eastAsia="Arial" w:cs="Arial"/>
          <w:color w:val="auto"/>
          <w:spacing w:val="1"/>
          <w:position w:val="-1"/>
          <w:sz w:val="22"/>
          <w:szCs w:val="22"/>
        </w:rPr>
        <w:t>h</w:t>
      </w:r>
      <w:r w:rsidRPr="007E645E">
        <w:rPr>
          <w:rFonts w:eastAsia="Arial" w:cs="Arial"/>
          <w:color w:val="auto"/>
          <w:position w:val="-1"/>
          <w:sz w:val="22"/>
          <w:szCs w:val="22"/>
        </w:rPr>
        <w:t>e</w:t>
      </w:r>
      <w:r w:rsidRPr="007E645E">
        <w:rPr>
          <w:rFonts w:eastAsia="Arial" w:cs="Arial"/>
          <w:color w:val="auto"/>
          <w:spacing w:val="-1"/>
          <w:position w:val="-1"/>
          <w:sz w:val="22"/>
          <w:szCs w:val="22"/>
        </w:rPr>
        <w:t xml:space="preserve"> </w:t>
      </w:r>
      <w:r w:rsidRPr="007E645E">
        <w:rPr>
          <w:rFonts w:eastAsia="Arial" w:cs="Arial"/>
          <w:color w:val="auto"/>
          <w:position w:val="-1"/>
          <w:sz w:val="22"/>
          <w:szCs w:val="22"/>
        </w:rPr>
        <w:t>f</w:t>
      </w:r>
      <w:r w:rsidRPr="007E645E">
        <w:rPr>
          <w:rFonts w:eastAsia="Arial" w:cs="Arial"/>
          <w:color w:val="auto"/>
          <w:spacing w:val="1"/>
          <w:position w:val="-1"/>
          <w:sz w:val="22"/>
          <w:szCs w:val="22"/>
        </w:rPr>
        <w:t>a</w:t>
      </w:r>
      <w:r w:rsidRPr="007E645E">
        <w:rPr>
          <w:rFonts w:eastAsia="Arial" w:cs="Arial"/>
          <w:color w:val="auto"/>
          <w:position w:val="-1"/>
          <w:sz w:val="22"/>
          <w:szCs w:val="22"/>
        </w:rPr>
        <w:t>rm</w:t>
      </w:r>
      <w:r w:rsidRPr="007E645E">
        <w:rPr>
          <w:rFonts w:eastAsia="Arial" w:cs="Arial"/>
          <w:color w:val="auto"/>
          <w:spacing w:val="-1"/>
          <w:position w:val="-1"/>
          <w:sz w:val="22"/>
          <w:szCs w:val="22"/>
        </w:rPr>
        <w:t xml:space="preserve"> </w:t>
      </w:r>
      <w:proofErr w:type="gramStart"/>
      <w:r w:rsidRPr="007E645E">
        <w:rPr>
          <w:rFonts w:eastAsia="Arial" w:cs="Arial"/>
          <w:color w:val="auto"/>
          <w:spacing w:val="1"/>
          <w:position w:val="-1"/>
          <w:sz w:val="22"/>
          <w:szCs w:val="22"/>
        </w:rPr>
        <w:t>bu</w:t>
      </w:r>
      <w:r w:rsidRPr="007E645E">
        <w:rPr>
          <w:rFonts w:eastAsia="Arial" w:cs="Arial"/>
          <w:color w:val="auto"/>
          <w:position w:val="-1"/>
          <w:sz w:val="22"/>
          <w:szCs w:val="22"/>
        </w:rPr>
        <w:t>si</w:t>
      </w:r>
      <w:r w:rsidRPr="007E645E">
        <w:rPr>
          <w:rFonts w:eastAsia="Arial" w:cs="Arial"/>
          <w:color w:val="auto"/>
          <w:spacing w:val="-2"/>
          <w:position w:val="-1"/>
          <w:sz w:val="22"/>
          <w:szCs w:val="22"/>
        </w:rPr>
        <w:t>n</w:t>
      </w:r>
      <w:r w:rsidRPr="007E645E">
        <w:rPr>
          <w:rFonts w:eastAsia="Arial" w:cs="Arial"/>
          <w:color w:val="auto"/>
          <w:spacing w:val="1"/>
          <w:position w:val="-1"/>
          <w:sz w:val="22"/>
          <w:szCs w:val="22"/>
        </w:rPr>
        <w:t>e</w:t>
      </w:r>
      <w:r w:rsidRPr="007E645E">
        <w:rPr>
          <w:rFonts w:eastAsia="Arial" w:cs="Arial"/>
          <w:color w:val="auto"/>
          <w:position w:val="-1"/>
          <w:sz w:val="22"/>
          <w:szCs w:val="22"/>
        </w:rPr>
        <w:t>ss;</w:t>
      </w:r>
      <w:proofErr w:type="gramEnd"/>
    </w:p>
    <w:p w14:paraId="70EF3CC8" w14:textId="77777777" w:rsidR="00B36399" w:rsidRPr="007E645E" w:rsidRDefault="00B36399" w:rsidP="006B2A22">
      <w:pPr>
        <w:pStyle w:val="ListParagraph"/>
        <w:numPr>
          <w:ilvl w:val="0"/>
          <w:numId w:val="101"/>
        </w:numPr>
        <w:ind w:left="567" w:hanging="567"/>
        <w:rPr>
          <w:rFonts w:eastAsia="Arial" w:cs="Arial"/>
          <w:color w:val="auto"/>
          <w:sz w:val="22"/>
          <w:szCs w:val="22"/>
        </w:rPr>
      </w:pPr>
      <w:r w:rsidRPr="007E645E">
        <w:rPr>
          <w:rFonts w:eastAsia="Arial" w:cs="Arial"/>
          <w:color w:val="auto"/>
          <w:spacing w:val="1"/>
          <w:sz w:val="22"/>
          <w:szCs w:val="22"/>
        </w:rPr>
        <w:t>Lo</w:t>
      </w:r>
      <w:r w:rsidRPr="007E645E">
        <w:rPr>
          <w:rFonts w:eastAsia="Arial" w:cs="Arial"/>
          <w:color w:val="auto"/>
          <w:sz w:val="22"/>
          <w:szCs w:val="22"/>
        </w:rPr>
        <w:t>c</w:t>
      </w:r>
      <w:r w:rsidRPr="007E645E">
        <w:rPr>
          <w:rFonts w:eastAsia="Arial" w:cs="Arial"/>
          <w:color w:val="auto"/>
          <w:spacing w:val="1"/>
          <w:sz w:val="22"/>
          <w:szCs w:val="22"/>
        </w:rPr>
        <w:t>a</w:t>
      </w:r>
      <w:r w:rsidRPr="007E645E">
        <w:rPr>
          <w:rFonts w:eastAsia="Arial" w:cs="Arial"/>
          <w:color w:val="auto"/>
          <w:sz w:val="22"/>
          <w:szCs w:val="22"/>
        </w:rPr>
        <w:t>t</w:t>
      </w:r>
      <w:r w:rsidRPr="007E645E">
        <w:rPr>
          <w:rFonts w:eastAsia="Arial" w:cs="Arial"/>
          <w:color w:val="auto"/>
          <w:spacing w:val="-2"/>
          <w:sz w:val="22"/>
          <w:szCs w:val="22"/>
        </w:rPr>
        <w:t>i</w:t>
      </w:r>
      <w:r w:rsidRPr="007E645E">
        <w:rPr>
          <w:rFonts w:eastAsia="Arial" w:cs="Arial"/>
          <w:color w:val="auto"/>
          <w:spacing w:val="1"/>
          <w:sz w:val="22"/>
          <w:szCs w:val="22"/>
        </w:rPr>
        <w:t>o</w:t>
      </w:r>
      <w:r w:rsidRPr="007E645E">
        <w:rPr>
          <w:rFonts w:eastAsia="Arial" w:cs="Arial"/>
          <w:color w:val="auto"/>
          <w:sz w:val="22"/>
          <w:szCs w:val="22"/>
        </w:rPr>
        <w:t>n</w:t>
      </w:r>
      <w:r w:rsidRPr="007E645E">
        <w:rPr>
          <w:rFonts w:eastAsia="Arial" w:cs="Arial"/>
          <w:color w:val="auto"/>
          <w:spacing w:val="1"/>
          <w:sz w:val="22"/>
          <w:szCs w:val="22"/>
        </w:rPr>
        <w:t xml:space="preserve"> </w:t>
      </w:r>
      <w:r w:rsidRPr="007E645E">
        <w:rPr>
          <w:rFonts w:eastAsia="Arial" w:cs="Arial"/>
          <w:color w:val="auto"/>
          <w:spacing w:val="-1"/>
          <w:sz w:val="22"/>
          <w:szCs w:val="22"/>
        </w:rPr>
        <w:t>o</w:t>
      </w:r>
      <w:r w:rsidRPr="007E645E">
        <w:rPr>
          <w:rFonts w:eastAsia="Arial" w:cs="Arial"/>
          <w:color w:val="auto"/>
          <w:sz w:val="22"/>
          <w:szCs w:val="22"/>
        </w:rPr>
        <w:t>f</w:t>
      </w:r>
      <w:r w:rsidRPr="007E645E">
        <w:rPr>
          <w:rFonts w:eastAsia="Arial" w:cs="Arial"/>
          <w:color w:val="auto"/>
          <w:spacing w:val="1"/>
          <w:sz w:val="22"/>
          <w:szCs w:val="22"/>
        </w:rPr>
        <w:t xml:space="preserve"> </w:t>
      </w:r>
      <w:r w:rsidRPr="007E645E">
        <w:rPr>
          <w:rFonts w:eastAsia="Arial" w:cs="Arial"/>
          <w:color w:val="auto"/>
          <w:spacing w:val="-2"/>
          <w:sz w:val="22"/>
          <w:szCs w:val="22"/>
        </w:rPr>
        <w:t>t</w:t>
      </w:r>
      <w:r w:rsidRPr="007E645E">
        <w:rPr>
          <w:rFonts w:eastAsia="Arial" w:cs="Arial"/>
          <w:color w:val="auto"/>
          <w:spacing w:val="1"/>
          <w:sz w:val="22"/>
          <w:szCs w:val="22"/>
        </w:rPr>
        <w:t>h</w:t>
      </w:r>
      <w:r w:rsidRPr="007E645E">
        <w:rPr>
          <w:rFonts w:eastAsia="Arial" w:cs="Arial"/>
          <w:color w:val="auto"/>
          <w:sz w:val="22"/>
          <w:szCs w:val="22"/>
        </w:rPr>
        <w:t>e</w:t>
      </w:r>
      <w:r w:rsidRPr="007E645E">
        <w:rPr>
          <w:rFonts w:eastAsia="Arial" w:cs="Arial"/>
          <w:color w:val="auto"/>
          <w:spacing w:val="1"/>
          <w:sz w:val="22"/>
          <w:szCs w:val="22"/>
        </w:rPr>
        <w:t xml:space="preserve"> p</w:t>
      </w:r>
      <w:r w:rsidRPr="007E645E">
        <w:rPr>
          <w:rFonts w:eastAsia="Arial" w:cs="Arial"/>
          <w:color w:val="auto"/>
          <w:sz w:val="22"/>
          <w:szCs w:val="22"/>
        </w:rPr>
        <w:t>r</w:t>
      </w:r>
      <w:r w:rsidRPr="007E645E">
        <w:rPr>
          <w:rFonts w:eastAsia="Arial" w:cs="Arial"/>
          <w:color w:val="auto"/>
          <w:spacing w:val="-1"/>
          <w:sz w:val="22"/>
          <w:szCs w:val="22"/>
        </w:rPr>
        <w:t>i</w:t>
      </w:r>
      <w:r w:rsidRPr="007E645E">
        <w:rPr>
          <w:rFonts w:eastAsia="Arial" w:cs="Arial"/>
          <w:color w:val="auto"/>
          <w:spacing w:val="1"/>
          <w:sz w:val="22"/>
          <w:szCs w:val="22"/>
        </w:rPr>
        <w:t>n</w:t>
      </w:r>
      <w:r w:rsidRPr="007E645E">
        <w:rPr>
          <w:rFonts w:eastAsia="Arial" w:cs="Arial"/>
          <w:color w:val="auto"/>
          <w:sz w:val="22"/>
          <w:szCs w:val="22"/>
        </w:rPr>
        <w:t>c</w:t>
      </w:r>
      <w:r w:rsidRPr="007E645E">
        <w:rPr>
          <w:rFonts w:eastAsia="Arial" w:cs="Arial"/>
          <w:color w:val="auto"/>
          <w:spacing w:val="-3"/>
          <w:sz w:val="22"/>
          <w:szCs w:val="22"/>
        </w:rPr>
        <w:t>i</w:t>
      </w:r>
      <w:r w:rsidRPr="007E645E">
        <w:rPr>
          <w:rFonts w:eastAsia="Arial" w:cs="Arial"/>
          <w:color w:val="auto"/>
          <w:spacing w:val="-1"/>
          <w:sz w:val="22"/>
          <w:szCs w:val="22"/>
        </w:rPr>
        <w:t>p</w:t>
      </w:r>
      <w:r w:rsidRPr="007E645E">
        <w:rPr>
          <w:rFonts w:eastAsia="Arial" w:cs="Arial"/>
          <w:color w:val="auto"/>
          <w:spacing w:val="1"/>
          <w:sz w:val="22"/>
          <w:szCs w:val="22"/>
        </w:rPr>
        <w:t>a</w:t>
      </w:r>
      <w:r w:rsidRPr="007E645E">
        <w:rPr>
          <w:rFonts w:eastAsia="Arial" w:cs="Arial"/>
          <w:color w:val="auto"/>
          <w:sz w:val="22"/>
          <w:szCs w:val="22"/>
        </w:rPr>
        <w:t xml:space="preserve">l </w:t>
      </w:r>
      <w:r w:rsidRPr="007E645E">
        <w:rPr>
          <w:rFonts w:eastAsia="Arial" w:cs="Arial"/>
          <w:color w:val="auto"/>
          <w:spacing w:val="-1"/>
          <w:sz w:val="22"/>
          <w:szCs w:val="22"/>
        </w:rPr>
        <w:t>g</w:t>
      </w:r>
      <w:r w:rsidRPr="007E645E">
        <w:rPr>
          <w:rFonts w:eastAsia="Arial" w:cs="Arial"/>
          <w:color w:val="auto"/>
          <w:sz w:val="22"/>
          <w:szCs w:val="22"/>
        </w:rPr>
        <w:t>ro</w:t>
      </w:r>
      <w:r w:rsidRPr="007E645E">
        <w:rPr>
          <w:rFonts w:eastAsia="Arial" w:cs="Arial"/>
          <w:color w:val="auto"/>
          <w:spacing w:val="1"/>
          <w:sz w:val="22"/>
          <w:szCs w:val="22"/>
        </w:rPr>
        <w:t>u</w:t>
      </w:r>
      <w:r w:rsidRPr="007E645E">
        <w:rPr>
          <w:rFonts w:eastAsia="Arial" w:cs="Arial"/>
          <w:color w:val="auto"/>
          <w:sz w:val="22"/>
          <w:szCs w:val="22"/>
        </w:rPr>
        <w:t>p</w:t>
      </w:r>
      <w:r w:rsidRPr="007E645E">
        <w:rPr>
          <w:rFonts w:eastAsia="Arial" w:cs="Arial"/>
          <w:color w:val="auto"/>
          <w:spacing w:val="1"/>
          <w:sz w:val="22"/>
          <w:szCs w:val="22"/>
        </w:rPr>
        <w:t xml:space="preserve"> </w:t>
      </w:r>
      <w:r w:rsidRPr="007E645E">
        <w:rPr>
          <w:rFonts w:eastAsia="Arial" w:cs="Arial"/>
          <w:color w:val="auto"/>
          <w:spacing w:val="-1"/>
          <w:sz w:val="22"/>
          <w:szCs w:val="22"/>
        </w:rPr>
        <w:t>o</w:t>
      </w:r>
      <w:r w:rsidRPr="007E645E">
        <w:rPr>
          <w:rFonts w:eastAsia="Arial" w:cs="Arial"/>
          <w:color w:val="auto"/>
          <w:sz w:val="22"/>
          <w:szCs w:val="22"/>
        </w:rPr>
        <w:t>f</w:t>
      </w:r>
      <w:r w:rsidRPr="007E645E">
        <w:rPr>
          <w:rFonts w:eastAsia="Arial" w:cs="Arial"/>
          <w:color w:val="auto"/>
          <w:spacing w:val="-1"/>
          <w:sz w:val="22"/>
          <w:szCs w:val="22"/>
        </w:rPr>
        <w:t xml:space="preserve"> </w:t>
      </w:r>
      <w:r w:rsidRPr="007E645E">
        <w:rPr>
          <w:rFonts w:eastAsia="Arial" w:cs="Arial"/>
          <w:color w:val="auto"/>
          <w:spacing w:val="3"/>
          <w:sz w:val="22"/>
          <w:szCs w:val="22"/>
        </w:rPr>
        <w:t>f</w:t>
      </w:r>
      <w:r w:rsidRPr="007E645E">
        <w:rPr>
          <w:rFonts w:eastAsia="Arial" w:cs="Arial"/>
          <w:color w:val="auto"/>
          <w:spacing w:val="1"/>
          <w:sz w:val="22"/>
          <w:szCs w:val="22"/>
        </w:rPr>
        <w:t>a</w:t>
      </w:r>
      <w:r w:rsidRPr="007E645E">
        <w:rPr>
          <w:rFonts w:eastAsia="Arial" w:cs="Arial"/>
          <w:color w:val="auto"/>
          <w:spacing w:val="-3"/>
          <w:sz w:val="22"/>
          <w:szCs w:val="22"/>
        </w:rPr>
        <w:t>r</w:t>
      </w:r>
      <w:r w:rsidRPr="007E645E">
        <w:rPr>
          <w:rFonts w:eastAsia="Arial" w:cs="Arial"/>
          <w:color w:val="auto"/>
          <w:sz w:val="22"/>
          <w:szCs w:val="22"/>
        </w:rPr>
        <w:t>m</w:t>
      </w:r>
      <w:r w:rsidRPr="007E645E">
        <w:rPr>
          <w:rFonts w:eastAsia="Arial" w:cs="Arial"/>
          <w:color w:val="auto"/>
          <w:spacing w:val="2"/>
          <w:sz w:val="22"/>
          <w:szCs w:val="22"/>
        </w:rPr>
        <w:t xml:space="preserve"> </w:t>
      </w:r>
      <w:r w:rsidRPr="007E645E">
        <w:rPr>
          <w:rFonts w:eastAsia="Arial" w:cs="Arial"/>
          <w:color w:val="auto"/>
          <w:spacing w:val="-1"/>
          <w:sz w:val="22"/>
          <w:szCs w:val="22"/>
        </w:rPr>
        <w:t>b</w:t>
      </w:r>
      <w:r w:rsidRPr="007E645E">
        <w:rPr>
          <w:rFonts w:eastAsia="Arial" w:cs="Arial"/>
          <w:color w:val="auto"/>
          <w:spacing w:val="1"/>
          <w:sz w:val="22"/>
          <w:szCs w:val="22"/>
        </w:rPr>
        <w:t>u</w:t>
      </w:r>
      <w:r w:rsidRPr="007E645E">
        <w:rPr>
          <w:rFonts w:eastAsia="Arial" w:cs="Arial"/>
          <w:color w:val="auto"/>
          <w:sz w:val="22"/>
          <w:szCs w:val="22"/>
        </w:rPr>
        <w:t>i</w:t>
      </w:r>
      <w:r w:rsidRPr="007E645E">
        <w:rPr>
          <w:rFonts w:eastAsia="Arial" w:cs="Arial"/>
          <w:color w:val="auto"/>
          <w:spacing w:val="-1"/>
          <w:sz w:val="22"/>
          <w:szCs w:val="22"/>
        </w:rPr>
        <w:t>l</w:t>
      </w:r>
      <w:r w:rsidRPr="007E645E">
        <w:rPr>
          <w:rFonts w:eastAsia="Arial" w:cs="Arial"/>
          <w:color w:val="auto"/>
          <w:spacing w:val="1"/>
          <w:sz w:val="22"/>
          <w:szCs w:val="22"/>
        </w:rPr>
        <w:t>d</w:t>
      </w:r>
      <w:r w:rsidRPr="007E645E">
        <w:rPr>
          <w:rFonts w:eastAsia="Arial" w:cs="Arial"/>
          <w:color w:val="auto"/>
          <w:sz w:val="22"/>
          <w:szCs w:val="22"/>
        </w:rPr>
        <w:t>i</w:t>
      </w:r>
      <w:r w:rsidRPr="007E645E">
        <w:rPr>
          <w:rFonts w:eastAsia="Arial" w:cs="Arial"/>
          <w:color w:val="auto"/>
          <w:spacing w:val="-2"/>
          <w:sz w:val="22"/>
          <w:szCs w:val="22"/>
        </w:rPr>
        <w:t>n</w:t>
      </w:r>
      <w:r w:rsidRPr="007E645E">
        <w:rPr>
          <w:rFonts w:eastAsia="Arial" w:cs="Arial"/>
          <w:color w:val="auto"/>
          <w:spacing w:val="-1"/>
          <w:sz w:val="22"/>
          <w:szCs w:val="22"/>
        </w:rPr>
        <w:t>g</w:t>
      </w:r>
      <w:r w:rsidRPr="007E645E">
        <w:rPr>
          <w:rFonts w:eastAsia="Arial" w:cs="Arial"/>
          <w:color w:val="auto"/>
          <w:sz w:val="22"/>
          <w:szCs w:val="22"/>
        </w:rPr>
        <w:t xml:space="preserve">s </w:t>
      </w:r>
      <w:r w:rsidRPr="007E645E">
        <w:rPr>
          <w:rFonts w:eastAsia="Arial" w:cs="Arial"/>
          <w:color w:val="auto"/>
          <w:spacing w:val="1"/>
          <w:sz w:val="22"/>
          <w:szCs w:val="22"/>
        </w:rPr>
        <w:t>an</w:t>
      </w:r>
      <w:r w:rsidRPr="007E645E">
        <w:rPr>
          <w:rFonts w:eastAsia="Arial" w:cs="Arial"/>
          <w:color w:val="auto"/>
          <w:sz w:val="22"/>
          <w:szCs w:val="22"/>
        </w:rPr>
        <w:t>d</w:t>
      </w:r>
      <w:r w:rsidRPr="007E645E">
        <w:rPr>
          <w:rFonts w:eastAsia="Arial" w:cs="Arial"/>
          <w:color w:val="auto"/>
          <w:spacing w:val="1"/>
          <w:sz w:val="22"/>
          <w:szCs w:val="22"/>
        </w:rPr>
        <w:t xml:space="preserve"> </w:t>
      </w:r>
      <w:r w:rsidRPr="007E645E">
        <w:rPr>
          <w:rFonts w:eastAsia="Arial" w:cs="Arial"/>
          <w:color w:val="auto"/>
          <w:spacing w:val="-1"/>
          <w:sz w:val="22"/>
          <w:szCs w:val="22"/>
        </w:rPr>
        <w:t>a</w:t>
      </w:r>
      <w:r w:rsidRPr="007E645E">
        <w:rPr>
          <w:rFonts w:eastAsia="Arial" w:cs="Arial"/>
          <w:color w:val="auto"/>
          <w:spacing w:val="1"/>
          <w:sz w:val="22"/>
          <w:szCs w:val="22"/>
        </w:rPr>
        <w:t>n</w:t>
      </w:r>
      <w:r w:rsidRPr="007E645E">
        <w:rPr>
          <w:rFonts w:eastAsia="Arial" w:cs="Arial"/>
          <w:color w:val="auto"/>
          <w:sz w:val="22"/>
          <w:szCs w:val="22"/>
        </w:rPr>
        <w:t>y</w:t>
      </w:r>
      <w:r w:rsidRPr="007E645E">
        <w:rPr>
          <w:rFonts w:eastAsia="Arial" w:cs="Arial"/>
          <w:color w:val="auto"/>
          <w:spacing w:val="-2"/>
          <w:sz w:val="22"/>
          <w:szCs w:val="22"/>
        </w:rPr>
        <w:t xml:space="preserve"> </w:t>
      </w:r>
      <w:r w:rsidRPr="007E645E">
        <w:rPr>
          <w:rFonts w:eastAsia="Arial" w:cs="Arial"/>
          <w:color w:val="auto"/>
          <w:spacing w:val="1"/>
          <w:sz w:val="22"/>
          <w:szCs w:val="22"/>
        </w:rPr>
        <w:t>o</w:t>
      </w:r>
      <w:r w:rsidRPr="007E645E">
        <w:rPr>
          <w:rFonts w:eastAsia="Arial" w:cs="Arial"/>
          <w:color w:val="auto"/>
          <w:sz w:val="22"/>
          <w:szCs w:val="22"/>
        </w:rPr>
        <w:t>t</w:t>
      </w:r>
      <w:r w:rsidRPr="007E645E">
        <w:rPr>
          <w:rFonts w:eastAsia="Arial" w:cs="Arial"/>
          <w:color w:val="auto"/>
          <w:spacing w:val="1"/>
          <w:sz w:val="22"/>
          <w:szCs w:val="22"/>
        </w:rPr>
        <w:t>he</w:t>
      </w:r>
      <w:r w:rsidRPr="007E645E">
        <w:rPr>
          <w:rFonts w:eastAsia="Arial" w:cs="Arial"/>
          <w:color w:val="auto"/>
          <w:sz w:val="22"/>
          <w:szCs w:val="22"/>
        </w:rPr>
        <w:t>r</w:t>
      </w:r>
      <w:r w:rsidRPr="007E645E">
        <w:rPr>
          <w:rFonts w:eastAsia="Arial" w:cs="Arial"/>
          <w:color w:val="auto"/>
          <w:spacing w:val="-2"/>
          <w:sz w:val="22"/>
          <w:szCs w:val="22"/>
        </w:rPr>
        <w:t xml:space="preserve"> </w:t>
      </w:r>
      <w:r w:rsidRPr="007E645E">
        <w:rPr>
          <w:rFonts w:eastAsia="Arial" w:cs="Arial"/>
          <w:color w:val="auto"/>
          <w:spacing w:val="1"/>
          <w:sz w:val="22"/>
          <w:szCs w:val="22"/>
        </w:rPr>
        <w:t>bu</w:t>
      </w:r>
      <w:r w:rsidRPr="007E645E">
        <w:rPr>
          <w:rFonts w:eastAsia="Arial" w:cs="Arial"/>
          <w:color w:val="auto"/>
          <w:sz w:val="22"/>
          <w:szCs w:val="22"/>
        </w:rPr>
        <w:t>i</w:t>
      </w:r>
      <w:r w:rsidRPr="007E645E">
        <w:rPr>
          <w:rFonts w:eastAsia="Arial" w:cs="Arial"/>
          <w:color w:val="auto"/>
          <w:spacing w:val="-1"/>
          <w:sz w:val="22"/>
          <w:szCs w:val="22"/>
        </w:rPr>
        <w:t>l</w:t>
      </w:r>
      <w:r w:rsidRPr="007E645E">
        <w:rPr>
          <w:rFonts w:eastAsia="Arial" w:cs="Arial"/>
          <w:color w:val="auto"/>
          <w:spacing w:val="1"/>
          <w:sz w:val="22"/>
          <w:szCs w:val="22"/>
        </w:rPr>
        <w:t>d</w:t>
      </w:r>
      <w:r w:rsidRPr="007E645E">
        <w:rPr>
          <w:rFonts w:eastAsia="Arial" w:cs="Arial"/>
          <w:color w:val="auto"/>
          <w:spacing w:val="-3"/>
          <w:sz w:val="22"/>
          <w:szCs w:val="22"/>
        </w:rPr>
        <w:t>i</w:t>
      </w:r>
      <w:r w:rsidRPr="007E645E">
        <w:rPr>
          <w:rFonts w:eastAsia="Arial" w:cs="Arial"/>
          <w:color w:val="auto"/>
          <w:spacing w:val="1"/>
          <w:sz w:val="22"/>
          <w:szCs w:val="22"/>
        </w:rPr>
        <w:t>n</w:t>
      </w:r>
      <w:r w:rsidRPr="007E645E">
        <w:rPr>
          <w:rFonts w:eastAsia="Arial" w:cs="Arial"/>
          <w:color w:val="auto"/>
          <w:spacing w:val="-1"/>
          <w:sz w:val="22"/>
          <w:szCs w:val="22"/>
        </w:rPr>
        <w:t>g</w:t>
      </w:r>
      <w:r w:rsidRPr="007E645E">
        <w:rPr>
          <w:rFonts w:eastAsia="Arial" w:cs="Arial"/>
          <w:color w:val="auto"/>
          <w:sz w:val="22"/>
          <w:szCs w:val="22"/>
        </w:rPr>
        <w:t xml:space="preserve">s </w:t>
      </w:r>
      <w:r w:rsidRPr="007E645E">
        <w:rPr>
          <w:rFonts w:eastAsia="Arial" w:cs="Arial"/>
          <w:color w:val="auto"/>
          <w:spacing w:val="1"/>
          <w:sz w:val="22"/>
          <w:szCs w:val="22"/>
        </w:rPr>
        <w:t>o</w:t>
      </w:r>
      <w:r w:rsidRPr="007E645E">
        <w:rPr>
          <w:rFonts w:eastAsia="Arial" w:cs="Arial"/>
          <w:color w:val="auto"/>
          <w:sz w:val="22"/>
          <w:szCs w:val="22"/>
        </w:rPr>
        <w:t>n t</w:t>
      </w:r>
      <w:r w:rsidRPr="007E645E">
        <w:rPr>
          <w:rFonts w:eastAsia="Arial" w:cs="Arial"/>
          <w:color w:val="auto"/>
          <w:spacing w:val="1"/>
          <w:sz w:val="22"/>
          <w:szCs w:val="22"/>
        </w:rPr>
        <w:t>h</w:t>
      </w:r>
      <w:r w:rsidRPr="007E645E">
        <w:rPr>
          <w:rFonts w:eastAsia="Arial" w:cs="Arial"/>
          <w:color w:val="auto"/>
          <w:sz w:val="22"/>
          <w:szCs w:val="22"/>
        </w:rPr>
        <w:t>e</w:t>
      </w:r>
      <w:r w:rsidRPr="007E645E">
        <w:rPr>
          <w:rFonts w:eastAsia="Arial" w:cs="Arial"/>
          <w:color w:val="auto"/>
          <w:spacing w:val="-1"/>
          <w:sz w:val="22"/>
          <w:szCs w:val="22"/>
        </w:rPr>
        <w:t xml:space="preserve"> </w:t>
      </w:r>
      <w:proofErr w:type="gramStart"/>
      <w:r w:rsidRPr="007E645E">
        <w:rPr>
          <w:rFonts w:eastAsia="Arial" w:cs="Arial"/>
          <w:color w:val="auto"/>
          <w:sz w:val="22"/>
          <w:szCs w:val="22"/>
        </w:rPr>
        <w:t>f</w:t>
      </w:r>
      <w:r w:rsidRPr="007E645E">
        <w:rPr>
          <w:rFonts w:eastAsia="Arial" w:cs="Arial"/>
          <w:color w:val="auto"/>
          <w:spacing w:val="1"/>
          <w:sz w:val="22"/>
          <w:szCs w:val="22"/>
        </w:rPr>
        <w:t>a</w:t>
      </w:r>
      <w:r w:rsidRPr="007E645E">
        <w:rPr>
          <w:rFonts w:eastAsia="Arial" w:cs="Arial"/>
          <w:color w:val="auto"/>
          <w:sz w:val="22"/>
          <w:szCs w:val="22"/>
        </w:rPr>
        <w:t>r</w:t>
      </w:r>
      <w:r w:rsidRPr="007E645E">
        <w:rPr>
          <w:rFonts w:eastAsia="Arial" w:cs="Arial"/>
          <w:color w:val="auto"/>
          <w:spacing w:val="1"/>
          <w:sz w:val="22"/>
          <w:szCs w:val="22"/>
        </w:rPr>
        <w:t>m</w:t>
      </w:r>
      <w:r w:rsidRPr="007E645E">
        <w:rPr>
          <w:rFonts w:eastAsia="Arial" w:cs="Arial"/>
          <w:color w:val="auto"/>
          <w:sz w:val="22"/>
          <w:szCs w:val="22"/>
        </w:rPr>
        <w:t>;</w:t>
      </w:r>
      <w:proofErr w:type="gramEnd"/>
    </w:p>
    <w:p w14:paraId="24FBABFC" w14:textId="77777777" w:rsidR="00B36399" w:rsidRPr="007E645E" w:rsidRDefault="00B36399" w:rsidP="006B2A22">
      <w:pPr>
        <w:pStyle w:val="ListParagraph"/>
        <w:numPr>
          <w:ilvl w:val="0"/>
          <w:numId w:val="101"/>
        </w:numPr>
        <w:ind w:left="567" w:hanging="567"/>
        <w:rPr>
          <w:rFonts w:eastAsia="Arial" w:cs="Arial"/>
          <w:color w:val="auto"/>
          <w:sz w:val="22"/>
          <w:szCs w:val="22"/>
        </w:rPr>
      </w:pPr>
      <w:r w:rsidRPr="007E645E">
        <w:rPr>
          <w:rFonts w:eastAsia="Arial" w:cs="Arial"/>
          <w:color w:val="auto"/>
          <w:position w:val="-1"/>
          <w:sz w:val="22"/>
          <w:szCs w:val="22"/>
        </w:rPr>
        <w:t>De</w:t>
      </w:r>
      <w:r w:rsidRPr="007E645E">
        <w:rPr>
          <w:rFonts w:eastAsia="Arial" w:cs="Arial"/>
          <w:color w:val="auto"/>
          <w:spacing w:val="1"/>
          <w:position w:val="-1"/>
          <w:sz w:val="22"/>
          <w:szCs w:val="22"/>
        </w:rPr>
        <w:t>ta</w:t>
      </w:r>
      <w:r w:rsidRPr="007E645E">
        <w:rPr>
          <w:rFonts w:eastAsia="Arial" w:cs="Arial"/>
          <w:color w:val="auto"/>
          <w:position w:val="-1"/>
          <w:sz w:val="22"/>
          <w:szCs w:val="22"/>
        </w:rPr>
        <w:t>i</w:t>
      </w:r>
      <w:r w:rsidRPr="007E645E">
        <w:rPr>
          <w:rFonts w:eastAsia="Arial" w:cs="Arial"/>
          <w:color w:val="auto"/>
          <w:spacing w:val="-1"/>
          <w:position w:val="-1"/>
          <w:sz w:val="22"/>
          <w:szCs w:val="22"/>
        </w:rPr>
        <w:t>l</w:t>
      </w:r>
      <w:r w:rsidRPr="007E645E">
        <w:rPr>
          <w:rFonts w:eastAsia="Arial" w:cs="Arial"/>
          <w:color w:val="auto"/>
          <w:position w:val="-1"/>
          <w:sz w:val="22"/>
          <w:szCs w:val="22"/>
        </w:rPr>
        <w:t xml:space="preserve">s </w:t>
      </w:r>
      <w:r w:rsidRPr="007E645E">
        <w:rPr>
          <w:rFonts w:eastAsia="Arial" w:cs="Arial"/>
          <w:color w:val="auto"/>
          <w:spacing w:val="-1"/>
          <w:position w:val="-1"/>
          <w:sz w:val="22"/>
          <w:szCs w:val="22"/>
        </w:rPr>
        <w:t>o</w:t>
      </w:r>
      <w:r w:rsidRPr="007E645E">
        <w:rPr>
          <w:rFonts w:eastAsia="Arial" w:cs="Arial"/>
          <w:color w:val="auto"/>
          <w:position w:val="-1"/>
          <w:sz w:val="22"/>
          <w:szCs w:val="22"/>
        </w:rPr>
        <w:t>f</w:t>
      </w:r>
      <w:r w:rsidRPr="007E645E">
        <w:rPr>
          <w:rFonts w:eastAsia="Arial" w:cs="Arial"/>
          <w:color w:val="auto"/>
          <w:spacing w:val="1"/>
          <w:position w:val="-1"/>
          <w:sz w:val="22"/>
          <w:szCs w:val="22"/>
        </w:rPr>
        <w:t xml:space="preserve"> an</w:t>
      </w:r>
      <w:r w:rsidRPr="007E645E">
        <w:rPr>
          <w:rFonts w:eastAsia="Arial" w:cs="Arial"/>
          <w:color w:val="auto"/>
          <w:position w:val="-1"/>
          <w:sz w:val="22"/>
          <w:szCs w:val="22"/>
        </w:rPr>
        <w:t>y</w:t>
      </w:r>
      <w:r w:rsidRPr="007E645E">
        <w:rPr>
          <w:rFonts w:eastAsia="Arial" w:cs="Arial"/>
          <w:color w:val="auto"/>
          <w:spacing w:val="-2"/>
          <w:position w:val="-1"/>
          <w:sz w:val="22"/>
          <w:szCs w:val="22"/>
        </w:rPr>
        <w:t xml:space="preserve"> </w:t>
      </w:r>
      <w:r w:rsidRPr="007E645E">
        <w:rPr>
          <w:rFonts w:eastAsia="Arial" w:cs="Arial"/>
          <w:color w:val="auto"/>
          <w:spacing w:val="1"/>
          <w:position w:val="-1"/>
          <w:sz w:val="22"/>
          <w:szCs w:val="22"/>
        </w:rPr>
        <w:t>d</w:t>
      </w:r>
      <w:r w:rsidRPr="007E645E">
        <w:rPr>
          <w:rFonts w:eastAsia="Arial" w:cs="Arial"/>
          <w:color w:val="auto"/>
          <w:spacing w:val="-3"/>
          <w:position w:val="-1"/>
          <w:sz w:val="22"/>
          <w:szCs w:val="22"/>
        </w:rPr>
        <w:t>w</w:t>
      </w:r>
      <w:r w:rsidRPr="007E645E">
        <w:rPr>
          <w:rFonts w:eastAsia="Arial" w:cs="Arial"/>
          <w:color w:val="auto"/>
          <w:spacing w:val="1"/>
          <w:position w:val="-1"/>
          <w:sz w:val="22"/>
          <w:szCs w:val="22"/>
        </w:rPr>
        <w:t>e</w:t>
      </w:r>
      <w:r w:rsidRPr="007E645E">
        <w:rPr>
          <w:rFonts w:eastAsia="Arial" w:cs="Arial"/>
          <w:color w:val="auto"/>
          <w:position w:val="-1"/>
          <w:sz w:val="22"/>
          <w:szCs w:val="22"/>
        </w:rPr>
        <w:t>l</w:t>
      </w:r>
      <w:r w:rsidRPr="007E645E">
        <w:rPr>
          <w:rFonts w:eastAsia="Arial" w:cs="Arial"/>
          <w:color w:val="auto"/>
          <w:spacing w:val="-1"/>
          <w:position w:val="-1"/>
          <w:sz w:val="22"/>
          <w:szCs w:val="22"/>
        </w:rPr>
        <w:t>l</w:t>
      </w:r>
      <w:r w:rsidRPr="007E645E">
        <w:rPr>
          <w:rFonts w:eastAsia="Arial" w:cs="Arial"/>
          <w:color w:val="auto"/>
          <w:position w:val="-1"/>
          <w:sz w:val="22"/>
          <w:szCs w:val="22"/>
        </w:rPr>
        <w:t>in</w:t>
      </w:r>
      <w:r w:rsidRPr="007E645E">
        <w:rPr>
          <w:rFonts w:eastAsia="Arial" w:cs="Arial"/>
          <w:color w:val="auto"/>
          <w:spacing w:val="1"/>
          <w:position w:val="-1"/>
          <w:sz w:val="22"/>
          <w:szCs w:val="22"/>
        </w:rPr>
        <w:t>g</w:t>
      </w:r>
      <w:r w:rsidRPr="007E645E">
        <w:rPr>
          <w:rFonts w:eastAsia="Arial" w:cs="Arial"/>
          <w:color w:val="auto"/>
          <w:position w:val="-1"/>
          <w:sz w:val="22"/>
          <w:szCs w:val="22"/>
        </w:rPr>
        <w:t>s ‘s</w:t>
      </w:r>
      <w:r w:rsidRPr="007E645E">
        <w:rPr>
          <w:rFonts w:eastAsia="Arial" w:cs="Arial"/>
          <w:color w:val="auto"/>
          <w:spacing w:val="1"/>
          <w:position w:val="-1"/>
          <w:sz w:val="22"/>
          <w:szCs w:val="22"/>
        </w:rPr>
        <w:t>o</w:t>
      </w:r>
      <w:r w:rsidRPr="007E645E">
        <w:rPr>
          <w:rFonts w:eastAsia="Arial" w:cs="Arial"/>
          <w:color w:val="auto"/>
          <w:position w:val="-1"/>
          <w:sz w:val="22"/>
          <w:szCs w:val="22"/>
        </w:rPr>
        <w:t>ld</w:t>
      </w:r>
      <w:r w:rsidRPr="007E645E">
        <w:rPr>
          <w:rFonts w:eastAsia="Arial" w:cs="Arial"/>
          <w:color w:val="auto"/>
          <w:spacing w:val="1"/>
          <w:position w:val="-1"/>
          <w:sz w:val="22"/>
          <w:szCs w:val="22"/>
        </w:rPr>
        <w:t xml:space="preserve"> </w:t>
      </w:r>
      <w:r w:rsidRPr="007E645E">
        <w:rPr>
          <w:rFonts w:eastAsia="Arial" w:cs="Arial"/>
          <w:color w:val="auto"/>
          <w:spacing w:val="-1"/>
          <w:position w:val="-1"/>
          <w:sz w:val="22"/>
          <w:szCs w:val="22"/>
        </w:rPr>
        <w:t>o</w:t>
      </w:r>
      <w:r w:rsidRPr="007E645E">
        <w:rPr>
          <w:rFonts w:eastAsia="Arial" w:cs="Arial"/>
          <w:color w:val="auto"/>
          <w:position w:val="-1"/>
          <w:sz w:val="22"/>
          <w:szCs w:val="22"/>
        </w:rPr>
        <w:t>f</w:t>
      </w:r>
      <w:r w:rsidRPr="007E645E">
        <w:rPr>
          <w:rFonts w:eastAsia="Arial" w:cs="Arial"/>
          <w:color w:val="auto"/>
          <w:spacing w:val="3"/>
          <w:position w:val="-1"/>
          <w:sz w:val="22"/>
          <w:szCs w:val="22"/>
        </w:rPr>
        <w:t>f</w:t>
      </w:r>
      <w:r w:rsidRPr="007E645E">
        <w:rPr>
          <w:rFonts w:eastAsia="Arial" w:cs="Arial"/>
          <w:color w:val="auto"/>
          <w:position w:val="-1"/>
          <w:sz w:val="22"/>
          <w:szCs w:val="22"/>
        </w:rPr>
        <w:t>’</w:t>
      </w:r>
      <w:r w:rsidRPr="007E645E">
        <w:rPr>
          <w:rFonts w:eastAsia="Arial" w:cs="Arial"/>
          <w:color w:val="auto"/>
          <w:spacing w:val="-3"/>
          <w:position w:val="-1"/>
          <w:sz w:val="22"/>
          <w:szCs w:val="22"/>
        </w:rPr>
        <w:t xml:space="preserve"> </w:t>
      </w:r>
      <w:r w:rsidRPr="007E645E">
        <w:rPr>
          <w:rFonts w:eastAsia="Arial" w:cs="Arial"/>
          <w:color w:val="auto"/>
          <w:spacing w:val="1"/>
          <w:position w:val="-1"/>
          <w:sz w:val="22"/>
          <w:szCs w:val="22"/>
        </w:rPr>
        <w:t>o</w:t>
      </w:r>
      <w:r w:rsidRPr="007E645E">
        <w:rPr>
          <w:rFonts w:eastAsia="Arial" w:cs="Arial"/>
          <w:color w:val="auto"/>
          <w:spacing w:val="-2"/>
          <w:position w:val="-1"/>
          <w:sz w:val="22"/>
          <w:szCs w:val="22"/>
        </w:rPr>
        <w:t>v</w:t>
      </w:r>
      <w:r w:rsidRPr="007E645E">
        <w:rPr>
          <w:rFonts w:eastAsia="Arial" w:cs="Arial"/>
          <w:color w:val="auto"/>
          <w:spacing w:val="1"/>
          <w:position w:val="-1"/>
          <w:sz w:val="22"/>
          <w:szCs w:val="22"/>
        </w:rPr>
        <w:t>e</w:t>
      </w:r>
      <w:r w:rsidRPr="007E645E">
        <w:rPr>
          <w:rFonts w:eastAsia="Arial" w:cs="Arial"/>
          <w:color w:val="auto"/>
          <w:position w:val="-1"/>
          <w:sz w:val="22"/>
          <w:szCs w:val="22"/>
        </w:rPr>
        <w:t>r t</w:t>
      </w:r>
      <w:r w:rsidRPr="007E645E">
        <w:rPr>
          <w:rFonts w:eastAsia="Arial" w:cs="Arial"/>
          <w:color w:val="auto"/>
          <w:spacing w:val="1"/>
          <w:position w:val="-1"/>
          <w:sz w:val="22"/>
          <w:szCs w:val="22"/>
        </w:rPr>
        <w:t>h</w:t>
      </w:r>
      <w:r w:rsidRPr="007E645E">
        <w:rPr>
          <w:rFonts w:eastAsia="Arial" w:cs="Arial"/>
          <w:color w:val="auto"/>
          <w:position w:val="-1"/>
          <w:sz w:val="22"/>
          <w:szCs w:val="22"/>
        </w:rPr>
        <w:t>e</w:t>
      </w:r>
      <w:r w:rsidRPr="007E645E">
        <w:rPr>
          <w:rFonts w:eastAsia="Arial" w:cs="Arial"/>
          <w:color w:val="auto"/>
          <w:spacing w:val="-1"/>
          <w:position w:val="-1"/>
          <w:sz w:val="22"/>
          <w:szCs w:val="22"/>
        </w:rPr>
        <w:t xml:space="preserve"> </w:t>
      </w:r>
      <w:r w:rsidRPr="007E645E">
        <w:rPr>
          <w:rFonts w:eastAsia="Arial" w:cs="Arial"/>
          <w:color w:val="auto"/>
          <w:spacing w:val="1"/>
          <w:position w:val="-1"/>
          <w:sz w:val="22"/>
          <w:szCs w:val="22"/>
        </w:rPr>
        <w:t>p</w:t>
      </w:r>
      <w:r w:rsidRPr="007E645E">
        <w:rPr>
          <w:rFonts w:eastAsia="Arial" w:cs="Arial"/>
          <w:color w:val="auto"/>
          <w:position w:val="-1"/>
          <w:sz w:val="22"/>
          <w:szCs w:val="22"/>
        </w:rPr>
        <w:t>r</w:t>
      </w:r>
      <w:r w:rsidRPr="007E645E">
        <w:rPr>
          <w:rFonts w:eastAsia="Arial" w:cs="Arial"/>
          <w:color w:val="auto"/>
          <w:spacing w:val="-2"/>
          <w:position w:val="-1"/>
          <w:sz w:val="22"/>
          <w:szCs w:val="22"/>
        </w:rPr>
        <w:t>ev</w:t>
      </w:r>
      <w:r w:rsidRPr="007E645E">
        <w:rPr>
          <w:rFonts w:eastAsia="Arial" w:cs="Arial"/>
          <w:color w:val="auto"/>
          <w:position w:val="-1"/>
          <w:sz w:val="22"/>
          <w:szCs w:val="22"/>
        </w:rPr>
        <w:t>io</w:t>
      </w:r>
      <w:r w:rsidRPr="007E645E">
        <w:rPr>
          <w:rFonts w:eastAsia="Arial" w:cs="Arial"/>
          <w:color w:val="auto"/>
          <w:spacing w:val="1"/>
          <w:position w:val="-1"/>
          <w:sz w:val="22"/>
          <w:szCs w:val="22"/>
        </w:rPr>
        <w:t>u</w:t>
      </w:r>
      <w:r w:rsidRPr="007E645E">
        <w:rPr>
          <w:rFonts w:eastAsia="Arial" w:cs="Arial"/>
          <w:color w:val="auto"/>
          <w:position w:val="-1"/>
          <w:sz w:val="22"/>
          <w:szCs w:val="22"/>
        </w:rPr>
        <w:t xml:space="preserve">s </w:t>
      </w:r>
      <w:r w:rsidRPr="007E645E">
        <w:rPr>
          <w:rFonts w:eastAsia="Arial" w:cs="Arial"/>
          <w:color w:val="auto"/>
          <w:spacing w:val="1"/>
          <w:position w:val="-1"/>
          <w:sz w:val="22"/>
          <w:szCs w:val="22"/>
        </w:rPr>
        <w:t>1</w:t>
      </w:r>
      <w:r w:rsidRPr="007E645E">
        <w:rPr>
          <w:rFonts w:eastAsia="Arial" w:cs="Arial"/>
          <w:color w:val="auto"/>
          <w:position w:val="-1"/>
          <w:sz w:val="22"/>
          <w:szCs w:val="22"/>
        </w:rPr>
        <w:t>0</w:t>
      </w:r>
      <w:r w:rsidRPr="007E645E">
        <w:rPr>
          <w:rFonts w:eastAsia="Arial" w:cs="Arial"/>
          <w:color w:val="auto"/>
          <w:spacing w:val="1"/>
          <w:position w:val="-1"/>
          <w:sz w:val="22"/>
          <w:szCs w:val="22"/>
        </w:rPr>
        <w:t xml:space="preserve"> </w:t>
      </w:r>
      <w:r w:rsidRPr="007E645E">
        <w:rPr>
          <w:rFonts w:eastAsia="Arial" w:cs="Arial"/>
          <w:color w:val="auto"/>
          <w:spacing w:val="-2"/>
          <w:position w:val="-1"/>
          <w:sz w:val="22"/>
          <w:szCs w:val="22"/>
        </w:rPr>
        <w:t>y</w:t>
      </w:r>
      <w:r w:rsidRPr="007E645E">
        <w:rPr>
          <w:rFonts w:eastAsia="Arial" w:cs="Arial"/>
          <w:color w:val="auto"/>
          <w:spacing w:val="1"/>
          <w:position w:val="-1"/>
          <w:sz w:val="22"/>
          <w:szCs w:val="22"/>
        </w:rPr>
        <w:t>ea</w:t>
      </w:r>
      <w:r w:rsidRPr="007E645E">
        <w:rPr>
          <w:rFonts w:eastAsia="Arial" w:cs="Arial"/>
          <w:color w:val="auto"/>
          <w:position w:val="-1"/>
          <w:sz w:val="22"/>
          <w:szCs w:val="22"/>
        </w:rPr>
        <w:t>rs.</w:t>
      </w:r>
    </w:p>
    <w:p w14:paraId="6601A89A" w14:textId="77777777" w:rsidR="00B36399" w:rsidRPr="007E645E" w:rsidRDefault="00B36399" w:rsidP="008F198D">
      <w:pPr>
        <w:ind w:left="567" w:hanging="567"/>
        <w:rPr>
          <w:sz w:val="22"/>
          <w:szCs w:val="22"/>
        </w:rPr>
      </w:pPr>
    </w:p>
    <w:p w14:paraId="68AE15C7" w14:textId="77777777" w:rsidR="00B36399" w:rsidRPr="007E645E" w:rsidRDefault="00B36399" w:rsidP="008F198D">
      <w:pPr>
        <w:ind w:left="567" w:hanging="567"/>
        <w:rPr>
          <w:rFonts w:ascii="Arial" w:eastAsia="Arial" w:hAnsi="Arial" w:cs="Arial"/>
          <w:sz w:val="22"/>
          <w:szCs w:val="22"/>
        </w:rPr>
      </w:pPr>
      <w:r w:rsidRPr="007E645E">
        <w:rPr>
          <w:rFonts w:ascii="Arial" w:eastAsia="Arial" w:hAnsi="Arial" w:cs="Arial"/>
          <w:sz w:val="22"/>
          <w:szCs w:val="22"/>
        </w:rPr>
        <w:t>D</w:t>
      </w:r>
      <w:r w:rsidRPr="007E645E">
        <w:rPr>
          <w:rFonts w:ascii="Arial" w:eastAsia="Arial" w:hAnsi="Arial" w:cs="Arial"/>
          <w:spacing w:val="-3"/>
          <w:sz w:val="22"/>
          <w:szCs w:val="22"/>
        </w:rPr>
        <w:t>w</w:t>
      </w:r>
      <w:r w:rsidRPr="007E645E">
        <w:rPr>
          <w:rFonts w:ascii="Arial" w:eastAsia="Arial" w:hAnsi="Arial" w:cs="Arial"/>
          <w:spacing w:val="1"/>
          <w:sz w:val="22"/>
          <w:szCs w:val="22"/>
        </w:rPr>
        <w:t>e</w:t>
      </w:r>
      <w:r w:rsidRPr="007E645E">
        <w:rPr>
          <w:rFonts w:ascii="Arial" w:eastAsia="Arial" w:hAnsi="Arial" w:cs="Arial"/>
          <w:spacing w:val="2"/>
          <w:sz w:val="22"/>
          <w:szCs w:val="22"/>
        </w:rPr>
        <w:t>l</w:t>
      </w:r>
      <w:r w:rsidRPr="007E645E">
        <w:rPr>
          <w:rFonts w:ascii="Arial" w:eastAsia="Arial" w:hAnsi="Arial" w:cs="Arial"/>
          <w:sz w:val="22"/>
          <w:szCs w:val="22"/>
        </w:rPr>
        <w:t>l</w:t>
      </w:r>
      <w:r w:rsidRPr="007E645E">
        <w:rPr>
          <w:rFonts w:ascii="Arial" w:eastAsia="Arial" w:hAnsi="Arial" w:cs="Arial"/>
          <w:spacing w:val="-1"/>
          <w:sz w:val="22"/>
          <w:szCs w:val="22"/>
        </w:rPr>
        <w:t>i</w:t>
      </w:r>
      <w:r w:rsidRPr="007E645E">
        <w:rPr>
          <w:rFonts w:ascii="Arial" w:eastAsia="Arial" w:hAnsi="Arial" w:cs="Arial"/>
          <w:spacing w:val="1"/>
          <w:sz w:val="22"/>
          <w:szCs w:val="22"/>
        </w:rPr>
        <w:t>n</w:t>
      </w:r>
      <w:r w:rsidRPr="007E645E">
        <w:rPr>
          <w:rFonts w:ascii="Arial" w:eastAsia="Arial" w:hAnsi="Arial" w:cs="Arial"/>
          <w:sz w:val="22"/>
          <w:szCs w:val="22"/>
        </w:rPr>
        <w:t>g</w:t>
      </w:r>
      <w:r w:rsidRPr="007E645E">
        <w:rPr>
          <w:rFonts w:ascii="Arial" w:eastAsia="Arial" w:hAnsi="Arial" w:cs="Arial"/>
          <w:spacing w:val="-1"/>
          <w:sz w:val="22"/>
          <w:szCs w:val="22"/>
        </w:rPr>
        <w:t xml:space="preserve"> </w:t>
      </w:r>
      <w:r w:rsidRPr="007E645E">
        <w:rPr>
          <w:rFonts w:ascii="Arial" w:eastAsia="Arial" w:hAnsi="Arial" w:cs="Arial"/>
          <w:spacing w:val="1"/>
          <w:sz w:val="22"/>
          <w:szCs w:val="22"/>
        </w:rPr>
        <w:t>ba</w:t>
      </w:r>
      <w:r w:rsidRPr="007E645E">
        <w:rPr>
          <w:rFonts w:ascii="Arial" w:eastAsia="Arial" w:hAnsi="Arial" w:cs="Arial"/>
          <w:sz w:val="22"/>
          <w:szCs w:val="22"/>
        </w:rPr>
        <w:t>s</w:t>
      </w:r>
      <w:r w:rsidRPr="007E645E">
        <w:rPr>
          <w:rFonts w:ascii="Arial" w:eastAsia="Arial" w:hAnsi="Arial" w:cs="Arial"/>
          <w:spacing w:val="1"/>
          <w:sz w:val="22"/>
          <w:szCs w:val="22"/>
        </w:rPr>
        <w:t>e</w:t>
      </w:r>
      <w:r w:rsidRPr="007E645E">
        <w:rPr>
          <w:rFonts w:ascii="Arial" w:eastAsia="Arial" w:hAnsi="Arial" w:cs="Arial"/>
          <w:sz w:val="22"/>
          <w:szCs w:val="22"/>
        </w:rPr>
        <w:t>d</w:t>
      </w:r>
      <w:r w:rsidRPr="007E645E">
        <w:rPr>
          <w:rFonts w:ascii="Arial" w:eastAsia="Arial" w:hAnsi="Arial" w:cs="Arial"/>
          <w:spacing w:val="1"/>
          <w:sz w:val="22"/>
          <w:szCs w:val="22"/>
        </w:rPr>
        <w:t xml:space="preserve"> </w:t>
      </w:r>
      <w:r w:rsidRPr="007E645E">
        <w:rPr>
          <w:rFonts w:ascii="Arial" w:eastAsia="Arial" w:hAnsi="Arial" w:cs="Arial"/>
          <w:spacing w:val="-1"/>
          <w:sz w:val="22"/>
          <w:szCs w:val="22"/>
        </w:rPr>
        <w:t>o</w:t>
      </w:r>
      <w:r w:rsidRPr="007E645E">
        <w:rPr>
          <w:rFonts w:ascii="Arial" w:eastAsia="Arial" w:hAnsi="Arial" w:cs="Arial"/>
          <w:sz w:val="22"/>
          <w:szCs w:val="22"/>
        </w:rPr>
        <w:t>n</w:t>
      </w:r>
      <w:r w:rsidRPr="007E645E">
        <w:rPr>
          <w:rFonts w:ascii="Arial" w:eastAsia="Arial" w:hAnsi="Arial" w:cs="Arial"/>
          <w:spacing w:val="1"/>
          <w:sz w:val="22"/>
          <w:szCs w:val="22"/>
        </w:rPr>
        <w:t xml:space="preserve"> </w:t>
      </w:r>
      <w:r w:rsidRPr="007E645E">
        <w:rPr>
          <w:rFonts w:ascii="Arial" w:eastAsia="Arial" w:hAnsi="Arial" w:cs="Arial"/>
          <w:sz w:val="22"/>
          <w:szCs w:val="22"/>
        </w:rPr>
        <w:t>s</w:t>
      </w:r>
      <w:r w:rsidRPr="007E645E">
        <w:rPr>
          <w:rFonts w:ascii="Arial" w:eastAsia="Arial" w:hAnsi="Arial" w:cs="Arial"/>
          <w:spacing w:val="-1"/>
          <w:sz w:val="22"/>
          <w:szCs w:val="22"/>
        </w:rPr>
        <w:t>pe</w:t>
      </w:r>
      <w:r w:rsidRPr="007E645E">
        <w:rPr>
          <w:rFonts w:ascii="Arial" w:eastAsia="Arial" w:hAnsi="Arial" w:cs="Arial"/>
          <w:sz w:val="22"/>
          <w:szCs w:val="22"/>
        </w:rPr>
        <w:t xml:space="preserve">cial </w:t>
      </w:r>
      <w:r w:rsidRPr="007E645E">
        <w:rPr>
          <w:rFonts w:ascii="Arial" w:eastAsia="Arial" w:hAnsi="Arial" w:cs="Arial"/>
          <w:spacing w:val="1"/>
          <w:sz w:val="22"/>
          <w:szCs w:val="22"/>
        </w:rPr>
        <w:t>pe</w:t>
      </w:r>
      <w:r w:rsidRPr="007E645E">
        <w:rPr>
          <w:rFonts w:ascii="Arial" w:eastAsia="Arial" w:hAnsi="Arial" w:cs="Arial"/>
          <w:sz w:val="22"/>
          <w:szCs w:val="22"/>
        </w:rPr>
        <w:t>rso</w:t>
      </w:r>
      <w:r w:rsidRPr="007E645E">
        <w:rPr>
          <w:rFonts w:ascii="Arial" w:eastAsia="Arial" w:hAnsi="Arial" w:cs="Arial"/>
          <w:spacing w:val="-1"/>
          <w:sz w:val="22"/>
          <w:szCs w:val="22"/>
        </w:rPr>
        <w:t>n</w:t>
      </w:r>
      <w:r w:rsidRPr="007E645E">
        <w:rPr>
          <w:rFonts w:ascii="Arial" w:eastAsia="Arial" w:hAnsi="Arial" w:cs="Arial"/>
          <w:spacing w:val="1"/>
          <w:sz w:val="22"/>
          <w:szCs w:val="22"/>
        </w:rPr>
        <w:t>a</w:t>
      </w:r>
      <w:r w:rsidRPr="007E645E">
        <w:rPr>
          <w:rFonts w:ascii="Arial" w:eastAsia="Arial" w:hAnsi="Arial" w:cs="Arial"/>
          <w:sz w:val="22"/>
          <w:szCs w:val="22"/>
        </w:rPr>
        <w:t xml:space="preserve">l </w:t>
      </w:r>
      <w:r w:rsidRPr="007E645E">
        <w:rPr>
          <w:rFonts w:ascii="Arial" w:eastAsia="Arial" w:hAnsi="Arial" w:cs="Arial"/>
          <w:spacing w:val="1"/>
          <w:sz w:val="22"/>
          <w:szCs w:val="22"/>
        </w:rPr>
        <w:t>o</w:t>
      </w:r>
      <w:r w:rsidRPr="007E645E">
        <w:rPr>
          <w:rFonts w:ascii="Arial" w:eastAsia="Arial" w:hAnsi="Arial" w:cs="Arial"/>
          <w:sz w:val="22"/>
          <w:szCs w:val="22"/>
        </w:rPr>
        <w:t xml:space="preserve">r </w:t>
      </w:r>
      <w:r w:rsidRPr="007E645E">
        <w:rPr>
          <w:rFonts w:ascii="Arial" w:eastAsia="Arial" w:hAnsi="Arial" w:cs="Arial"/>
          <w:spacing w:val="-2"/>
          <w:sz w:val="22"/>
          <w:szCs w:val="22"/>
        </w:rPr>
        <w:t>d</w:t>
      </w:r>
      <w:r w:rsidRPr="007E645E">
        <w:rPr>
          <w:rFonts w:ascii="Arial" w:eastAsia="Arial" w:hAnsi="Arial" w:cs="Arial"/>
          <w:spacing w:val="1"/>
          <w:sz w:val="22"/>
          <w:szCs w:val="22"/>
        </w:rPr>
        <w:t>o</w:t>
      </w:r>
      <w:r w:rsidRPr="007E645E">
        <w:rPr>
          <w:rFonts w:ascii="Arial" w:eastAsia="Arial" w:hAnsi="Arial" w:cs="Arial"/>
          <w:spacing w:val="-1"/>
          <w:sz w:val="22"/>
          <w:szCs w:val="22"/>
        </w:rPr>
        <w:t>m</w:t>
      </w:r>
      <w:r w:rsidRPr="007E645E">
        <w:rPr>
          <w:rFonts w:ascii="Arial" w:eastAsia="Arial" w:hAnsi="Arial" w:cs="Arial"/>
          <w:spacing w:val="1"/>
          <w:sz w:val="22"/>
          <w:szCs w:val="22"/>
        </w:rPr>
        <w:t>e</w:t>
      </w:r>
      <w:r w:rsidRPr="007E645E">
        <w:rPr>
          <w:rFonts w:ascii="Arial" w:eastAsia="Arial" w:hAnsi="Arial" w:cs="Arial"/>
          <w:spacing w:val="-2"/>
          <w:sz w:val="22"/>
          <w:szCs w:val="22"/>
        </w:rPr>
        <w:t>s</w:t>
      </w:r>
      <w:r w:rsidRPr="007E645E">
        <w:rPr>
          <w:rFonts w:ascii="Arial" w:eastAsia="Arial" w:hAnsi="Arial" w:cs="Arial"/>
          <w:sz w:val="22"/>
          <w:szCs w:val="22"/>
        </w:rPr>
        <w:t>tic ci</w:t>
      </w:r>
      <w:r w:rsidRPr="007E645E">
        <w:rPr>
          <w:rFonts w:ascii="Arial" w:eastAsia="Arial" w:hAnsi="Arial" w:cs="Arial"/>
          <w:spacing w:val="-1"/>
          <w:sz w:val="22"/>
          <w:szCs w:val="22"/>
        </w:rPr>
        <w:t>r</w:t>
      </w:r>
      <w:r w:rsidRPr="007E645E">
        <w:rPr>
          <w:rFonts w:ascii="Arial" w:eastAsia="Arial" w:hAnsi="Arial" w:cs="Arial"/>
          <w:sz w:val="22"/>
          <w:szCs w:val="22"/>
        </w:rPr>
        <w:t>c</w:t>
      </w:r>
      <w:r w:rsidRPr="007E645E">
        <w:rPr>
          <w:rFonts w:ascii="Arial" w:eastAsia="Arial" w:hAnsi="Arial" w:cs="Arial"/>
          <w:spacing w:val="1"/>
          <w:sz w:val="22"/>
          <w:szCs w:val="22"/>
        </w:rPr>
        <w:t>um</w:t>
      </w:r>
      <w:r w:rsidRPr="007E645E">
        <w:rPr>
          <w:rFonts w:ascii="Arial" w:eastAsia="Arial" w:hAnsi="Arial" w:cs="Arial"/>
          <w:sz w:val="22"/>
          <w:szCs w:val="22"/>
        </w:rPr>
        <w:t>st</w:t>
      </w:r>
      <w:r w:rsidRPr="007E645E">
        <w:rPr>
          <w:rFonts w:ascii="Arial" w:eastAsia="Arial" w:hAnsi="Arial" w:cs="Arial"/>
          <w:spacing w:val="4"/>
          <w:sz w:val="22"/>
          <w:szCs w:val="22"/>
        </w:rPr>
        <w:t>a</w:t>
      </w:r>
      <w:r w:rsidRPr="007E645E">
        <w:rPr>
          <w:rFonts w:ascii="Arial" w:eastAsia="Arial" w:hAnsi="Arial" w:cs="Arial"/>
          <w:spacing w:val="1"/>
          <w:sz w:val="22"/>
          <w:szCs w:val="22"/>
        </w:rPr>
        <w:t>n</w:t>
      </w:r>
      <w:r w:rsidRPr="007E645E">
        <w:rPr>
          <w:rFonts w:ascii="Arial" w:eastAsia="Arial" w:hAnsi="Arial" w:cs="Arial"/>
          <w:sz w:val="22"/>
          <w:szCs w:val="22"/>
        </w:rPr>
        <w:t>c</w:t>
      </w:r>
      <w:r w:rsidRPr="007E645E">
        <w:rPr>
          <w:rFonts w:ascii="Arial" w:eastAsia="Arial" w:hAnsi="Arial" w:cs="Arial"/>
          <w:spacing w:val="1"/>
          <w:sz w:val="22"/>
          <w:szCs w:val="22"/>
        </w:rPr>
        <w:t>e</w:t>
      </w:r>
      <w:r w:rsidRPr="007E645E">
        <w:rPr>
          <w:rFonts w:ascii="Arial" w:eastAsia="Arial" w:hAnsi="Arial" w:cs="Arial"/>
          <w:sz w:val="22"/>
          <w:szCs w:val="22"/>
        </w:rPr>
        <w:t>s (</w:t>
      </w:r>
      <w:r w:rsidRPr="007E645E">
        <w:rPr>
          <w:rFonts w:ascii="Arial" w:eastAsia="Arial" w:hAnsi="Arial" w:cs="Arial"/>
          <w:spacing w:val="-3"/>
          <w:sz w:val="22"/>
          <w:szCs w:val="22"/>
        </w:rPr>
        <w:t>C</w:t>
      </w:r>
      <w:r w:rsidRPr="007E645E">
        <w:rPr>
          <w:rFonts w:ascii="Arial" w:eastAsia="Arial" w:hAnsi="Arial" w:cs="Arial"/>
          <w:sz w:val="22"/>
          <w:szCs w:val="22"/>
        </w:rPr>
        <w:t>T</w:t>
      </w:r>
      <w:r w:rsidRPr="007E645E">
        <w:rPr>
          <w:rFonts w:ascii="Arial" w:eastAsia="Arial" w:hAnsi="Arial" w:cs="Arial"/>
          <w:spacing w:val="-2"/>
          <w:sz w:val="22"/>
          <w:szCs w:val="22"/>
        </w:rPr>
        <w:t>Y</w:t>
      </w:r>
      <w:r w:rsidRPr="007E645E">
        <w:rPr>
          <w:rFonts w:ascii="Arial" w:eastAsia="Arial" w:hAnsi="Arial" w:cs="Arial"/>
          <w:spacing w:val="1"/>
          <w:sz w:val="22"/>
          <w:szCs w:val="22"/>
        </w:rPr>
        <w:t>6</w:t>
      </w:r>
      <w:r w:rsidRPr="007E645E">
        <w:rPr>
          <w:rFonts w:ascii="Arial" w:eastAsia="Arial" w:hAnsi="Arial" w:cs="Arial"/>
          <w:sz w:val="22"/>
          <w:szCs w:val="22"/>
        </w:rPr>
        <w:t>)</w:t>
      </w:r>
    </w:p>
    <w:p w14:paraId="32498C01" w14:textId="77777777" w:rsidR="00B36399" w:rsidRPr="007E645E" w:rsidRDefault="00B36399" w:rsidP="006B2A22">
      <w:pPr>
        <w:pStyle w:val="ListParagraph"/>
        <w:widowControl w:val="0"/>
        <w:numPr>
          <w:ilvl w:val="0"/>
          <w:numId w:val="102"/>
        </w:numPr>
        <w:ind w:left="567" w:hanging="567"/>
        <w:rPr>
          <w:rFonts w:eastAsia="Arial" w:cs="Arial"/>
          <w:color w:val="auto"/>
          <w:sz w:val="22"/>
          <w:szCs w:val="22"/>
        </w:rPr>
      </w:pPr>
      <w:r w:rsidRPr="007E645E">
        <w:rPr>
          <w:rFonts w:eastAsia="Arial" w:cs="Arial"/>
          <w:color w:val="auto"/>
          <w:sz w:val="22"/>
          <w:szCs w:val="22"/>
        </w:rPr>
        <w:t>A</w:t>
      </w:r>
      <w:r w:rsidRPr="007E645E">
        <w:rPr>
          <w:rFonts w:eastAsia="Arial" w:cs="Arial"/>
          <w:color w:val="auto"/>
          <w:spacing w:val="1"/>
          <w:sz w:val="22"/>
          <w:szCs w:val="22"/>
        </w:rPr>
        <w:t xml:space="preserve"> </w:t>
      </w:r>
      <w:r w:rsidRPr="007E645E">
        <w:rPr>
          <w:rFonts w:eastAsia="Arial" w:cs="Arial"/>
          <w:color w:val="auto"/>
          <w:sz w:val="22"/>
          <w:szCs w:val="22"/>
        </w:rPr>
        <w:t>s</w:t>
      </w:r>
      <w:r w:rsidRPr="007E645E">
        <w:rPr>
          <w:rFonts w:eastAsia="Arial" w:cs="Arial"/>
          <w:color w:val="auto"/>
          <w:spacing w:val="1"/>
          <w:sz w:val="22"/>
          <w:szCs w:val="22"/>
        </w:rPr>
        <w:t>ta</w:t>
      </w:r>
      <w:r w:rsidRPr="007E645E">
        <w:rPr>
          <w:rFonts w:eastAsia="Arial" w:cs="Arial"/>
          <w:color w:val="auto"/>
          <w:spacing w:val="-2"/>
          <w:sz w:val="22"/>
          <w:szCs w:val="22"/>
        </w:rPr>
        <w:t>t</w:t>
      </w:r>
      <w:r w:rsidRPr="007E645E">
        <w:rPr>
          <w:rFonts w:eastAsia="Arial" w:cs="Arial"/>
          <w:color w:val="auto"/>
          <w:spacing w:val="1"/>
          <w:sz w:val="22"/>
          <w:szCs w:val="22"/>
        </w:rPr>
        <w:t>e</w:t>
      </w:r>
      <w:r w:rsidRPr="007E645E">
        <w:rPr>
          <w:rFonts w:eastAsia="Arial" w:cs="Arial"/>
          <w:color w:val="auto"/>
          <w:spacing w:val="-1"/>
          <w:sz w:val="22"/>
          <w:szCs w:val="22"/>
        </w:rPr>
        <w:t>m</w:t>
      </w:r>
      <w:r w:rsidRPr="007E645E">
        <w:rPr>
          <w:rFonts w:eastAsia="Arial" w:cs="Arial"/>
          <w:color w:val="auto"/>
          <w:spacing w:val="1"/>
          <w:sz w:val="22"/>
          <w:szCs w:val="22"/>
        </w:rPr>
        <w:t>en</w:t>
      </w:r>
      <w:r w:rsidRPr="007E645E">
        <w:rPr>
          <w:rFonts w:eastAsia="Arial" w:cs="Arial"/>
          <w:color w:val="auto"/>
          <w:sz w:val="22"/>
          <w:szCs w:val="22"/>
        </w:rPr>
        <w:t>t</w:t>
      </w:r>
      <w:r w:rsidRPr="007E645E">
        <w:rPr>
          <w:rFonts w:eastAsia="Arial" w:cs="Arial"/>
          <w:color w:val="auto"/>
          <w:spacing w:val="-2"/>
          <w:sz w:val="22"/>
          <w:szCs w:val="22"/>
        </w:rPr>
        <w:t xml:space="preserve"> </w:t>
      </w:r>
      <w:r w:rsidRPr="007E645E">
        <w:rPr>
          <w:rFonts w:eastAsia="Arial" w:cs="Arial"/>
          <w:color w:val="auto"/>
          <w:spacing w:val="1"/>
          <w:sz w:val="22"/>
          <w:szCs w:val="22"/>
        </w:rPr>
        <w:t>d</w:t>
      </w:r>
      <w:r w:rsidRPr="007E645E">
        <w:rPr>
          <w:rFonts w:eastAsia="Arial" w:cs="Arial"/>
          <w:color w:val="auto"/>
          <w:spacing w:val="-1"/>
          <w:sz w:val="22"/>
          <w:szCs w:val="22"/>
        </w:rPr>
        <w:t>e</w:t>
      </w:r>
      <w:r w:rsidRPr="007E645E">
        <w:rPr>
          <w:rFonts w:eastAsia="Arial" w:cs="Arial"/>
          <w:color w:val="auto"/>
          <w:sz w:val="22"/>
          <w:szCs w:val="22"/>
        </w:rPr>
        <w:t>t</w:t>
      </w:r>
      <w:r w:rsidRPr="007E645E">
        <w:rPr>
          <w:rFonts w:eastAsia="Arial" w:cs="Arial"/>
          <w:color w:val="auto"/>
          <w:spacing w:val="1"/>
          <w:sz w:val="22"/>
          <w:szCs w:val="22"/>
        </w:rPr>
        <w:t>a</w:t>
      </w:r>
      <w:r w:rsidRPr="007E645E">
        <w:rPr>
          <w:rFonts w:eastAsia="Arial" w:cs="Arial"/>
          <w:color w:val="auto"/>
          <w:sz w:val="22"/>
          <w:szCs w:val="22"/>
        </w:rPr>
        <w:t>i</w:t>
      </w:r>
      <w:r w:rsidRPr="007E645E">
        <w:rPr>
          <w:rFonts w:eastAsia="Arial" w:cs="Arial"/>
          <w:color w:val="auto"/>
          <w:spacing w:val="-1"/>
          <w:sz w:val="22"/>
          <w:szCs w:val="22"/>
        </w:rPr>
        <w:t>l</w:t>
      </w:r>
      <w:r w:rsidRPr="007E645E">
        <w:rPr>
          <w:rFonts w:eastAsia="Arial" w:cs="Arial"/>
          <w:color w:val="auto"/>
          <w:sz w:val="22"/>
          <w:szCs w:val="22"/>
        </w:rPr>
        <w:t>ing</w:t>
      </w:r>
      <w:r w:rsidRPr="007E645E">
        <w:rPr>
          <w:rFonts w:eastAsia="Arial" w:cs="Arial"/>
          <w:color w:val="auto"/>
          <w:spacing w:val="-1"/>
          <w:sz w:val="22"/>
          <w:szCs w:val="22"/>
        </w:rPr>
        <w:t xml:space="preserve"> </w:t>
      </w:r>
      <w:r w:rsidRPr="007E645E">
        <w:rPr>
          <w:rFonts w:eastAsia="Arial" w:cs="Arial"/>
          <w:color w:val="auto"/>
          <w:spacing w:val="1"/>
          <w:sz w:val="22"/>
          <w:szCs w:val="22"/>
        </w:rPr>
        <w:t>th</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z w:val="22"/>
          <w:szCs w:val="22"/>
        </w:rPr>
        <w:t>s</w:t>
      </w:r>
      <w:r w:rsidRPr="007E645E">
        <w:rPr>
          <w:rFonts w:eastAsia="Arial" w:cs="Arial"/>
          <w:color w:val="auto"/>
          <w:spacing w:val="-1"/>
          <w:sz w:val="22"/>
          <w:szCs w:val="22"/>
        </w:rPr>
        <w:t>p</w:t>
      </w:r>
      <w:r w:rsidRPr="007E645E">
        <w:rPr>
          <w:rFonts w:eastAsia="Arial" w:cs="Arial"/>
          <w:color w:val="auto"/>
          <w:spacing w:val="1"/>
          <w:sz w:val="22"/>
          <w:szCs w:val="22"/>
        </w:rPr>
        <w:t>e</w:t>
      </w:r>
      <w:r w:rsidRPr="007E645E">
        <w:rPr>
          <w:rFonts w:eastAsia="Arial" w:cs="Arial"/>
          <w:color w:val="auto"/>
          <w:sz w:val="22"/>
          <w:szCs w:val="22"/>
        </w:rPr>
        <w:t xml:space="preserve">cial </w:t>
      </w:r>
      <w:r w:rsidRPr="007E645E">
        <w:rPr>
          <w:rFonts w:eastAsia="Arial" w:cs="Arial"/>
          <w:color w:val="auto"/>
          <w:spacing w:val="-1"/>
          <w:sz w:val="22"/>
          <w:szCs w:val="22"/>
        </w:rPr>
        <w:t>p</w:t>
      </w:r>
      <w:r w:rsidRPr="007E645E">
        <w:rPr>
          <w:rFonts w:eastAsia="Arial" w:cs="Arial"/>
          <w:color w:val="auto"/>
          <w:spacing w:val="1"/>
          <w:sz w:val="22"/>
          <w:szCs w:val="22"/>
        </w:rPr>
        <w:t>e</w:t>
      </w:r>
      <w:r w:rsidRPr="007E645E">
        <w:rPr>
          <w:rFonts w:eastAsia="Arial" w:cs="Arial"/>
          <w:color w:val="auto"/>
          <w:sz w:val="22"/>
          <w:szCs w:val="22"/>
        </w:rPr>
        <w:t>rso</w:t>
      </w:r>
      <w:r w:rsidRPr="007E645E">
        <w:rPr>
          <w:rFonts w:eastAsia="Arial" w:cs="Arial"/>
          <w:color w:val="auto"/>
          <w:spacing w:val="1"/>
          <w:sz w:val="22"/>
          <w:szCs w:val="22"/>
        </w:rPr>
        <w:t>na</w:t>
      </w:r>
      <w:r w:rsidRPr="007E645E">
        <w:rPr>
          <w:rFonts w:eastAsia="Arial" w:cs="Arial"/>
          <w:color w:val="auto"/>
          <w:sz w:val="22"/>
          <w:szCs w:val="22"/>
        </w:rPr>
        <w:t>l</w:t>
      </w:r>
      <w:r w:rsidRPr="007E645E">
        <w:rPr>
          <w:rFonts w:eastAsia="Arial" w:cs="Arial"/>
          <w:color w:val="auto"/>
          <w:spacing w:val="-2"/>
          <w:sz w:val="22"/>
          <w:szCs w:val="22"/>
        </w:rPr>
        <w:t xml:space="preserve"> </w:t>
      </w:r>
      <w:r w:rsidRPr="007E645E">
        <w:rPr>
          <w:rFonts w:eastAsia="Arial" w:cs="Arial"/>
          <w:color w:val="auto"/>
          <w:spacing w:val="1"/>
          <w:sz w:val="22"/>
          <w:szCs w:val="22"/>
        </w:rPr>
        <w:t>o</w:t>
      </w:r>
      <w:r w:rsidRPr="007E645E">
        <w:rPr>
          <w:rFonts w:eastAsia="Arial" w:cs="Arial"/>
          <w:color w:val="auto"/>
          <w:sz w:val="22"/>
          <w:szCs w:val="22"/>
        </w:rPr>
        <w:t>r</w:t>
      </w:r>
      <w:r w:rsidRPr="007E645E">
        <w:rPr>
          <w:rFonts w:eastAsia="Arial" w:cs="Arial"/>
          <w:color w:val="auto"/>
          <w:spacing w:val="-2"/>
          <w:sz w:val="22"/>
          <w:szCs w:val="22"/>
        </w:rPr>
        <w:t xml:space="preserve"> </w:t>
      </w:r>
      <w:r w:rsidRPr="007E645E">
        <w:rPr>
          <w:rFonts w:eastAsia="Arial" w:cs="Arial"/>
          <w:color w:val="auto"/>
          <w:spacing w:val="1"/>
          <w:sz w:val="22"/>
          <w:szCs w:val="22"/>
        </w:rPr>
        <w:t>do</w:t>
      </w:r>
      <w:r w:rsidRPr="007E645E">
        <w:rPr>
          <w:rFonts w:eastAsia="Arial" w:cs="Arial"/>
          <w:color w:val="auto"/>
          <w:spacing w:val="-1"/>
          <w:sz w:val="22"/>
          <w:szCs w:val="22"/>
        </w:rPr>
        <w:t>m</w:t>
      </w:r>
      <w:r w:rsidRPr="007E645E">
        <w:rPr>
          <w:rFonts w:eastAsia="Arial" w:cs="Arial"/>
          <w:color w:val="auto"/>
          <w:spacing w:val="1"/>
          <w:sz w:val="22"/>
          <w:szCs w:val="22"/>
        </w:rPr>
        <w:t>e</w:t>
      </w:r>
      <w:r w:rsidRPr="007E645E">
        <w:rPr>
          <w:rFonts w:eastAsia="Arial" w:cs="Arial"/>
          <w:color w:val="auto"/>
          <w:sz w:val="22"/>
          <w:szCs w:val="22"/>
        </w:rPr>
        <w:t xml:space="preserve">stic </w:t>
      </w:r>
      <w:proofErr w:type="gramStart"/>
      <w:r w:rsidRPr="007E645E">
        <w:rPr>
          <w:rFonts w:eastAsia="Arial" w:cs="Arial"/>
          <w:color w:val="auto"/>
          <w:sz w:val="22"/>
          <w:szCs w:val="22"/>
        </w:rPr>
        <w:t>ci</w:t>
      </w:r>
      <w:r w:rsidRPr="007E645E">
        <w:rPr>
          <w:rFonts w:eastAsia="Arial" w:cs="Arial"/>
          <w:color w:val="auto"/>
          <w:spacing w:val="-1"/>
          <w:sz w:val="22"/>
          <w:szCs w:val="22"/>
        </w:rPr>
        <w:t>r</w:t>
      </w:r>
      <w:r w:rsidRPr="007E645E">
        <w:rPr>
          <w:rFonts w:eastAsia="Arial" w:cs="Arial"/>
          <w:color w:val="auto"/>
          <w:sz w:val="22"/>
          <w:szCs w:val="22"/>
        </w:rPr>
        <w:t>c</w:t>
      </w:r>
      <w:r w:rsidRPr="007E645E">
        <w:rPr>
          <w:rFonts w:eastAsia="Arial" w:cs="Arial"/>
          <w:color w:val="auto"/>
          <w:spacing w:val="-1"/>
          <w:sz w:val="22"/>
          <w:szCs w:val="22"/>
        </w:rPr>
        <w:t>u</w:t>
      </w:r>
      <w:r w:rsidRPr="007E645E">
        <w:rPr>
          <w:rFonts w:eastAsia="Arial" w:cs="Arial"/>
          <w:color w:val="auto"/>
          <w:spacing w:val="1"/>
          <w:sz w:val="22"/>
          <w:szCs w:val="22"/>
        </w:rPr>
        <w:t>m</w:t>
      </w:r>
      <w:r w:rsidRPr="007E645E">
        <w:rPr>
          <w:rFonts w:eastAsia="Arial" w:cs="Arial"/>
          <w:color w:val="auto"/>
          <w:sz w:val="22"/>
          <w:szCs w:val="22"/>
        </w:rPr>
        <w:t>st</w:t>
      </w:r>
      <w:r w:rsidRPr="007E645E">
        <w:rPr>
          <w:rFonts w:eastAsia="Arial" w:cs="Arial"/>
          <w:color w:val="auto"/>
          <w:spacing w:val="-1"/>
          <w:sz w:val="22"/>
          <w:szCs w:val="22"/>
        </w:rPr>
        <w:t>a</w:t>
      </w:r>
      <w:r w:rsidRPr="007E645E">
        <w:rPr>
          <w:rFonts w:eastAsia="Arial" w:cs="Arial"/>
          <w:color w:val="auto"/>
          <w:spacing w:val="1"/>
          <w:sz w:val="22"/>
          <w:szCs w:val="22"/>
        </w:rPr>
        <w:t>n</w:t>
      </w:r>
      <w:r w:rsidRPr="007E645E">
        <w:rPr>
          <w:rFonts w:eastAsia="Arial" w:cs="Arial"/>
          <w:color w:val="auto"/>
          <w:sz w:val="22"/>
          <w:szCs w:val="22"/>
        </w:rPr>
        <w:t>c</w:t>
      </w:r>
      <w:r w:rsidRPr="007E645E">
        <w:rPr>
          <w:rFonts w:eastAsia="Arial" w:cs="Arial"/>
          <w:color w:val="auto"/>
          <w:spacing w:val="-1"/>
          <w:sz w:val="22"/>
          <w:szCs w:val="22"/>
        </w:rPr>
        <w:t>e</w:t>
      </w:r>
      <w:r w:rsidRPr="007E645E">
        <w:rPr>
          <w:rFonts w:eastAsia="Arial" w:cs="Arial"/>
          <w:color w:val="auto"/>
          <w:sz w:val="22"/>
          <w:szCs w:val="22"/>
        </w:rPr>
        <w:t>s;</w:t>
      </w:r>
      <w:proofErr w:type="gramEnd"/>
    </w:p>
    <w:p w14:paraId="4A8CD71B" w14:textId="77777777" w:rsidR="00B36399" w:rsidRPr="007E645E" w:rsidRDefault="00B36399" w:rsidP="006B2A22">
      <w:pPr>
        <w:pStyle w:val="ListParagraph"/>
        <w:widowControl w:val="0"/>
        <w:numPr>
          <w:ilvl w:val="0"/>
          <w:numId w:val="102"/>
        </w:numPr>
        <w:ind w:left="567" w:hanging="567"/>
        <w:rPr>
          <w:rFonts w:eastAsia="Arial" w:cs="Arial"/>
          <w:color w:val="auto"/>
          <w:sz w:val="22"/>
          <w:szCs w:val="22"/>
        </w:rPr>
      </w:pPr>
      <w:r w:rsidRPr="007E645E">
        <w:rPr>
          <w:rFonts w:eastAsia="Arial" w:cs="Arial"/>
          <w:color w:val="auto"/>
          <w:sz w:val="22"/>
          <w:szCs w:val="22"/>
        </w:rPr>
        <w:t>S</w:t>
      </w:r>
      <w:r w:rsidRPr="007E645E">
        <w:rPr>
          <w:rFonts w:eastAsia="Arial" w:cs="Arial"/>
          <w:color w:val="auto"/>
          <w:spacing w:val="1"/>
          <w:sz w:val="22"/>
          <w:szCs w:val="22"/>
        </w:rPr>
        <w:t>up</w:t>
      </w:r>
      <w:r w:rsidRPr="007E645E">
        <w:rPr>
          <w:rFonts w:eastAsia="Arial" w:cs="Arial"/>
          <w:color w:val="auto"/>
          <w:spacing w:val="-1"/>
          <w:sz w:val="22"/>
          <w:szCs w:val="22"/>
        </w:rPr>
        <w:t>p</w:t>
      </w:r>
      <w:r w:rsidRPr="007E645E">
        <w:rPr>
          <w:rFonts w:eastAsia="Arial" w:cs="Arial"/>
          <w:color w:val="auto"/>
          <w:spacing w:val="1"/>
          <w:sz w:val="22"/>
          <w:szCs w:val="22"/>
        </w:rPr>
        <w:t>o</w:t>
      </w:r>
      <w:r w:rsidRPr="007E645E">
        <w:rPr>
          <w:rFonts w:eastAsia="Arial" w:cs="Arial"/>
          <w:color w:val="auto"/>
          <w:sz w:val="22"/>
          <w:szCs w:val="22"/>
        </w:rPr>
        <w:t>rt s</w:t>
      </w:r>
      <w:r w:rsidRPr="007E645E">
        <w:rPr>
          <w:rFonts w:eastAsia="Arial" w:cs="Arial"/>
          <w:color w:val="auto"/>
          <w:spacing w:val="-2"/>
          <w:sz w:val="22"/>
          <w:szCs w:val="22"/>
        </w:rPr>
        <w:t>t</w:t>
      </w:r>
      <w:r w:rsidRPr="007E645E">
        <w:rPr>
          <w:rFonts w:eastAsia="Arial" w:cs="Arial"/>
          <w:color w:val="auto"/>
          <w:spacing w:val="1"/>
          <w:sz w:val="22"/>
          <w:szCs w:val="22"/>
        </w:rPr>
        <w:t>a</w:t>
      </w:r>
      <w:r w:rsidRPr="007E645E">
        <w:rPr>
          <w:rFonts w:eastAsia="Arial" w:cs="Arial"/>
          <w:color w:val="auto"/>
          <w:sz w:val="22"/>
          <w:szCs w:val="22"/>
        </w:rPr>
        <w:t>t</w:t>
      </w:r>
      <w:r w:rsidRPr="007E645E">
        <w:rPr>
          <w:rFonts w:eastAsia="Arial" w:cs="Arial"/>
          <w:color w:val="auto"/>
          <w:spacing w:val="-1"/>
          <w:sz w:val="22"/>
          <w:szCs w:val="22"/>
        </w:rPr>
        <w:t>e</w:t>
      </w:r>
      <w:r w:rsidRPr="007E645E">
        <w:rPr>
          <w:rFonts w:eastAsia="Arial" w:cs="Arial"/>
          <w:color w:val="auto"/>
          <w:spacing w:val="1"/>
          <w:sz w:val="22"/>
          <w:szCs w:val="22"/>
        </w:rPr>
        <w:t>m</w:t>
      </w:r>
      <w:r w:rsidRPr="007E645E">
        <w:rPr>
          <w:rFonts w:eastAsia="Arial" w:cs="Arial"/>
          <w:color w:val="auto"/>
          <w:spacing w:val="-1"/>
          <w:sz w:val="22"/>
          <w:szCs w:val="22"/>
        </w:rPr>
        <w:t>e</w:t>
      </w:r>
      <w:r w:rsidRPr="007E645E">
        <w:rPr>
          <w:rFonts w:eastAsia="Arial" w:cs="Arial"/>
          <w:color w:val="auto"/>
          <w:spacing w:val="1"/>
          <w:sz w:val="22"/>
          <w:szCs w:val="22"/>
        </w:rPr>
        <w:t>n</w:t>
      </w:r>
      <w:r w:rsidRPr="007E645E">
        <w:rPr>
          <w:rFonts w:eastAsia="Arial" w:cs="Arial"/>
          <w:color w:val="auto"/>
          <w:sz w:val="22"/>
          <w:szCs w:val="22"/>
        </w:rPr>
        <w:t>t</w:t>
      </w:r>
      <w:r w:rsidRPr="007E645E">
        <w:rPr>
          <w:rFonts w:eastAsia="Arial" w:cs="Arial"/>
          <w:color w:val="auto"/>
          <w:spacing w:val="-1"/>
          <w:sz w:val="22"/>
          <w:szCs w:val="22"/>
        </w:rPr>
        <w:t xml:space="preserve"> </w:t>
      </w:r>
      <w:r w:rsidRPr="007E645E">
        <w:rPr>
          <w:rFonts w:eastAsia="Arial" w:cs="Arial"/>
          <w:color w:val="auto"/>
          <w:spacing w:val="3"/>
          <w:sz w:val="22"/>
          <w:szCs w:val="22"/>
        </w:rPr>
        <w:t>f</w:t>
      </w:r>
      <w:r w:rsidRPr="007E645E">
        <w:rPr>
          <w:rFonts w:eastAsia="Arial" w:cs="Arial"/>
          <w:color w:val="auto"/>
          <w:sz w:val="22"/>
          <w:szCs w:val="22"/>
        </w:rPr>
        <w:t>r</w:t>
      </w:r>
      <w:r w:rsidRPr="007E645E">
        <w:rPr>
          <w:rFonts w:eastAsia="Arial" w:cs="Arial"/>
          <w:color w:val="auto"/>
          <w:spacing w:val="-2"/>
          <w:sz w:val="22"/>
          <w:szCs w:val="22"/>
        </w:rPr>
        <w:t>o</w:t>
      </w:r>
      <w:r w:rsidRPr="007E645E">
        <w:rPr>
          <w:rFonts w:eastAsia="Arial" w:cs="Arial"/>
          <w:color w:val="auto"/>
          <w:sz w:val="22"/>
          <w:szCs w:val="22"/>
        </w:rPr>
        <w:t>m</w:t>
      </w:r>
      <w:r w:rsidRPr="007E645E">
        <w:rPr>
          <w:rFonts w:eastAsia="Arial" w:cs="Arial"/>
          <w:color w:val="auto"/>
          <w:spacing w:val="2"/>
          <w:sz w:val="22"/>
          <w:szCs w:val="22"/>
        </w:rPr>
        <w:t xml:space="preserve"> </w:t>
      </w:r>
      <w:r w:rsidRPr="007E645E">
        <w:rPr>
          <w:rFonts w:eastAsia="Arial" w:cs="Arial"/>
          <w:color w:val="auto"/>
          <w:sz w:val="22"/>
          <w:szCs w:val="22"/>
        </w:rPr>
        <w:t>a</w:t>
      </w:r>
      <w:r w:rsidRPr="007E645E">
        <w:rPr>
          <w:rFonts w:eastAsia="Arial" w:cs="Arial"/>
          <w:color w:val="auto"/>
          <w:spacing w:val="-1"/>
          <w:sz w:val="22"/>
          <w:szCs w:val="22"/>
        </w:rPr>
        <w:t xml:space="preserve"> </w:t>
      </w:r>
      <w:r w:rsidRPr="007E645E">
        <w:rPr>
          <w:rFonts w:eastAsia="Arial" w:cs="Arial"/>
          <w:color w:val="auto"/>
          <w:sz w:val="22"/>
          <w:szCs w:val="22"/>
        </w:rPr>
        <w:t>s</w:t>
      </w:r>
      <w:r w:rsidRPr="007E645E">
        <w:rPr>
          <w:rFonts w:eastAsia="Arial" w:cs="Arial"/>
          <w:color w:val="auto"/>
          <w:spacing w:val="1"/>
          <w:sz w:val="22"/>
          <w:szCs w:val="22"/>
        </w:rPr>
        <w:t>u</w:t>
      </w:r>
      <w:r w:rsidRPr="007E645E">
        <w:rPr>
          <w:rFonts w:eastAsia="Arial" w:cs="Arial"/>
          <w:color w:val="auto"/>
          <w:sz w:val="22"/>
          <w:szCs w:val="22"/>
        </w:rPr>
        <w:t>it</w:t>
      </w:r>
      <w:r w:rsidRPr="007E645E">
        <w:rPr>
          <w:rFonts w:eastAsia="Arial" w:cs="Arial"/>
          <w:color w:val="auto"/>
          <w:spacing w:val="-1"/>
          <w:sz w:val="22"/>
          <w:szCs w:val="22"/>
        </w:rPr>
        <w:t>a</w:t>
      </w:r>
      <w:r w:rsidRPr="007E645E">
        <w:rPr>
          <w:rFonts w:eastAsia="Arial" w:cs="Arial"/>
          <w:color w:val="auto"/>
          <w:spacing w:val="1"/>
          <w:sz w:val="22"/>
          <w:szCs w:val="22"/>
        </w:rPr>
        <w:t>b</w:t>
      </w:r>
      <w:r w:rsidRPr="007E645E">
        <w:rPr>
          <w:rFonts w:eastAsia="Arial" w:cs="Arial"/>
          <w:color w:val="auto"/>
          <w:sz w:val="22"/>
          <w:szCs w:val="22"/>
        </w:rPr>
        <w:t>ly</w:t>
      </w:r>
      <w:r w:rsidRPr="007E645E">
        <w:rPr>
          <w:rFonts w:eastAsia="Arial" w:cs="Arial"/>
          <w:color w:val="auto"/>
          <w:spacing w:val="-3"/>
          <w:sz w:val="22"/>
          <w:szCs w:val="22"/>
        </w:rPr>
        <w:t xml:space="preserve"> </w:t>
      </w:r>
      <w:r w:rsidRPr="007E645E">
        <w:rPr>
          <w:rFonts w:eastAsia="Arial" w:cs="Arial"/>
          <w:color w:val="auto"/>
          <w:spacing w:val="-1"/>
          <w:sz w:val="22"/>
          <w:szCs w:val="22"/>
        </w:rPr>
        <w:t>q</w:t>
      </w:r>
      <w:r w:rsidRPr="007E645E">
        <w:rPr>
          <w:rFonts w:eastAsia="Arial" w:cs="Arial"/>
          <w:color w:val="auto"/>
          <w:spacing w:val="1"/>
          <w:sz w:val="22"/>
          <w:szCs w:val="22"/>
        </w:rPr>
        <w:t>ua</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pacing w:val="3"/>
          <w:sz w:val="22"/>
          <w:szCs w:val="22"/>
        </w:rPr>
        <w:t>f</w:t>
      </w:r>
      <w:r w:rsidRPr="007E645E">
        <w:rPr>
          <w:rFonts w:eastAsia="Arial" w:cs="Arial"/>
          <w:color w:val="auto"/>
          <w:sz w:val="22"/>
          <w:szCs w:val="22"/>
        </w:rPr>
        <w:t>ies</w:t>
      </w:r>
      <w:r w:rsidRPr="007E645E">
        <w:rPr>
          <w:rFonts w:eastAsia="Arial" w:cs="Arial"/>
          <w:color w:val="auto"/>
          <w:spacing w:val="1"/>
          <w:sz w:val="22"/>
          <w:szCs w:val="22"/>
        </w:rPr>
        <w:t xml:space="preserve"> </w:t>
      </w:r>
      <w:r w:rsidRPr="007E645E">
        <w:rPr>
          <w:rFonts w:eastAsia="Arial" w:cs="Arial"/>
          <w:color w:val="auto"/>
          <w:spacing w:val="-1"/>
          <w:sz w:val="22"/>
          <w:szCs w:val="22"/>
        </w:rPr>
        <w:t>p</w:t>
      </w:r>
      <w:r w:rsidRPr="007E645E">
        <w:rPr>
          <w:rFonts w:eastAsia="Arial" w:cs="Arial"/>
          <w:color w:val="auto"/>
          <w:spacing w:val="1"/>
          <w:sz w:val="22"/>
          <w:szCs w:val="22"/>
        </w:rPr>
        <w:t>e</w:t>
      </w:r>
      <w:r w:rsidRPr="007E645E">
        <w:rPr>
          <w:rFonts w:eastAsia="Arial" w:cs="Arial"/>
          <w:color w:val="auto"/>
          <w:sz w:val="22"/>
          <w:szCs w:val="22"/>
        </w:rPr>
        <w:t>rson</w:t>
      </w:r>
      <w:r w:rsidRPr="007E645E">
        <w:rPr>
          <w:rFonts w:eastAsia="Arial" w:cs="Arial"/>
          <w:color w:val="auto"/>
          <w:spacing w:val="1"/>
          <w:sz w:val="22"/>
          <w:szCs w:val="22"/>
        </w:rPr>
        <w:t xml:space="preserve"> </w:t>
      </w:r>
      <w:r w:rsidRPr="007E645E">
        <w:rPr>
          <w:rFonts w:eastAsia="Arial" w:cs="Arial"/>
          <w:color w:val="auto"/>
          <w:sz w:val="22"/>
          <w:szCs w:val="22"/>
        </w:rPr>
        <w:t>s</w:t>
      </w:r>
      <w:r w:rsidRPr="007E645E">
        <w:rPr>
          <w:rFonts w:eastAsia="Arial" w:cs="Arial"/>
          <w:color w:val="auto"/>
          <w:spacing w:val="1"/>
          <w:sz w:val="22"/>
          <w:szCs w:val="22"/>
        </w:rPr>
        <w:t>u</w:t>
      </w:r>
      <w:r w:rsidRPr="007E645E">
        <w:rPr>
          <w:rFonts w:eastAsia="Arial" w:cs="Arial"/>
          <w:color w:val="auto"/>
          <w:spacing w:val="-2"/>
          <w:sz w:val="22"/>
          <w:szCs w:val="22"/>
        </w:rPr>
        <w:t>c</w:t>
      </w:r>
      <w:r w:rsidRPr="007E645E">
        <w:rPr>
          <w:rFonts w:eastAsia="Arial" w:cs="Arial"/>
          <w:color w:val="auto"/>
          <w:sz w:val="22"/>
          <w:szCs w:val="22"/>
        </w:rPr>
        <w:t>h</w:t>
      </w:r>
      <w:r w:rsidRPr="007E645E">
        <w:rPr>
          <w:rFonts w:eastAsia="Arial" w:cs="Arial"/>
          <w:color w:val="auto"/>
          <w:spacing w:val="1"/>
          <w:sz w:val="22"/>
          <w:szCs w:val="22"/>
        </w:rPr>
        <w:t xml:space="preserve"> a</w:t>
      </w:r>
      <w:r w:rsidRPr="007E645E">
        <w:rPr>
          <w:rFonts w:eastAsia="Arial" w:cs="Arial"/>
          <w:color w:val="auto"/>
          <w:sz w:val="22"/>
          <w:szCs w:val="22"/>
        </w:rPr>
        <w:t>s</w:t>
      </w:r>
      <w:r w:rsidRPr="007E645E">
        <w:rPr>
          <w:rFonts w:eastAsia="Arial" w:cs="Arial"/>
          <w:color w:val="auto"/>
          <w:spacing w:val="-2"/>
          <w:sz w:val="22"/>
          <w:szCs w:val="22"/>
        </w:rPr>
        <w:t xml:space="preserve"> </w:t>
      </w:r>
      <w:r w:rsidRPr="007E645E">
        <w:rPr>
          <w:rFonts w:eastAsia="Arial" w:cs="Arial"/>
          <w:color w:val="auto"/>
          <w:sz w:val="22"/>
          <w:szCs w:val="22"/>
        </w:rPr>
        <w:t xml:space="preserve">a </w:t>
      </w:r>
      <w:r w:rsidRPr="007E645E">
        <w:rPr>
          <w:rFonts w:eastAsia="Arial" w:cs="Arial"/>
          <w:color w:val="auto"/>
          <w:spacing w:val="1"/>
          <w:sz w:val="22"/>
          <w:szCs w:val="22"/>
        </w:rPr>
        <w:t>m</w:t>
      </w:r>
      <w:r w:rsidRPr="007E645E">
        <w:rPr>
          <w:rFonts w:eastAsia="Arial" w:cs="Arial"/>
          <w:color w:val="auto"/>
          <w:spacing w:val="-1"/>
          <w:sz w:val="22"/>
          <w:szCs w:val="22"/>
        </w:rPr>
        <w:t>e</w:t>
      </w:r>
      <w:r w:rsidRPr="007E645E">
        <w:rPr>
          <w:rFonts w:eastAsia="Arial" w:cs="Arial"/>
          <w:color w:val="auto"/>
          <w:spacing w:val="1"/>
          <w:sz w:val="22"/>
          <w:szCs w:val="22"/>
        </w:rPr>
        <w:t>d</w:t>
      </w:r>
      <w:r w:rsidRPr="007E645E">
        <w:rPr>
          <w:rFonts w:eastAsia="Arial" w:cs="Arial"/>
          <w:color w:val="auto"/>
          <w:sz w:val="22"/>
          <w:szCs w:val="22"/>
        </w:rPr>
        <w:t xml:space="preserve">ical </w:t>
      </w:r>
      <w:r w:rsidRPr="007E645E">
        <w:rPr>
          <w:rFonts w:eastAsia="Arial" w:cs="Arial"/>
          <w:color w:val="auto"/>
          <w:spacing w:val="1"/>
          <w:sz w:val="22"/>
          <w:szCs w:val="22"/>
        </w:rPr>
        <w:t>o</w:t>
      </w:r>
      <w:r w:rsidRPr="007E645E">
        <w:rPr>
          <w:rFonts w:eastAsia="Arial" w:cs="Arial"/>
          <w:color w:val="auto"/>
          <w:sz w:val="22"/>
          <w:szCs w:val="22"/>
        </w:rPr>
        <w:t xml:space="preserve">r </w:t>
      </w:r>
      <w:r w:rsidRPr="007E645E">
        <w:rPr>
          <w:rFonts w:eastAsia="Arial" w:cs="Arial"/>
          <w:color w:val="auto"/>
          <w:spacing w:val="1"/>
          <w:sz w:val="22"/>
          <w:szCs w:val="22"/>
        </w:rPr>
        <w:t>hea</w:t>
      </w:r>
      <w:r w:rsidRPr="007E645E">
        <w:rPr>
          <w:rFonts w:eastAsia="Arial" w:cs="Arial"/>
          <w:color w:val="auto"/>
          <w:sz w:val="22"/>
          <w:szCs w:val="22"/>
        </w:rPr>
        <w:t>l</w:t>
      </w:r>
      <w:r w:rsidRPr="007E645E">
        <w:rPr>
          <w:rFonts w:eastAsia="Arial" w:cs="Arial"/>
          <w:color w:val="auto"/>
          <w:spacing w:val="-2"/>
          <w:sz w:val="22"/>
          <w:szCs w:val="22"/>
        </w:rPr>
        <w:t>t</w:t>
      </w:r>
      <w:r w:rsidRPr="007E645E">
        <w:rPr>
          <w:rFonts w:eastAsia="Arial" w:cs="Arial"/>
          <w:color w:val="auto"/>
          <w:sz w:val="22"/>
          <w:szCs w:val="22"/>
        </w:rPr>
        <w:t>h</w:t>
      </w:r>
      <w:r w:rsidRPr="007E645E">
        <w:rPr>
          <w:rFonts w:eastAsia="Arial" w:cs="Arial"/>
          <w:color w:val="auto"/>
          <w:spacing w:val="1"/>
          <w:sz w:val="22"/>
          <w:szCs w:val="22"/>
        </w:rPr>
        <w:t xml:space="preserve"> </w:t>
      </w:r>
      <w:proofErr w:type="gramStart"/>
      <w:r w:rsidRPr="007E645E">
        <w:rPr>
          <w:rFonts w:eastAsia="Arial" w:cs="Arial"/>
          <w:color w:val="auto"/>
          <w:spacing w:val="1"/>
          <w:sz w:val="22"/>
          <w:szCs w:val="22"/>
        </w:rPr>
        <w:t>p</w:t>
      </w:r>
      <w:r w:rsidRPr="007E645E">
        <w:rPr>
          <w:rFonts w:eastAsia="Arial" w:cs="Arial"/>
          <w:color w:val="auto"/>
          <w:sz w:val="22"/>
          <w:szCs w:val="22"/>
        </w:rPr>
        <w:t>r</w:t>
      </w:r>
      <w:r w:rsidRPr="007E645E">
        <w:rPr>
          <w:rFonts w:eastAsia="Arial" w:cs="Arial"/>
          <w:color w:val="auto"/>
          <w:spacing w:val="-2"/>
          <w:sz w:val="22"/>
          <w:szCs w:val="22"/>
        </w:rPr>
        <w:t>o</w:t>
      </w:r>
      <w:r w:rsidRPr="007E645E">
        <w:rPr>
          <w:rFonts w:eastAsia="Arial" w:cs="Arial"/>
          <w:color w:val="auto"/>
          <w:sz w:val="22"/>
          <w:szCs w:val="22"/>
        </w:rPr>
        <w:t>f</w:t>
      </w:r>
      <w:r w:rsidRPr="007E645E">
        <w:rPr>
          <w:rFonts w:eastAsia="Arial" w:cs="Arial"/>
          <w:color w:val="auto"/>
          <w:spacing w:val="1"/>
          <w:sz w:val="22"/>
          <w:szCs w:val="22"/>
        </w:rPr>
        <w:t>e</w:t>
      </w:r>
      <w:r w:rsidRPr="007E645E">
        <w:rPr>
          <w:rFonts w:eastAsia="Arial" w:cs="Arial"/>
          <w:color w:val="auto"/>
          <w:sz w:val="22"/>
          <w:szCs w:val="22"/>
        </w:rPr>
        <w:t>ssio</w:t>
      </w:r>
      <w:r w:rsidRPr="007E645E">
        <w:rPr>
          <w:rFonts w:eastAsia="Arial" w:cs="Arial"/>
          <w:color w:val="auto"/>
          <w:spacing w:val="-1"/>
          <w:sz w:val="22"/>
          <w:szCs w:val="22"/>
        </w:rPr>
        <w:t>n</w:t>
      </w:r>
      <w:r w:rsidRPr="007E645E">
        <w:rPr>
          <w:rFonts w:eastAsia="Arial" w:cs="Arial"/>
          <w:color w:val="auto"/>
          <w:spacing w:val="1"/>
          <w:sz w:val="22"/>
          <w:szCs w:val="22"/>
        </w:rPr>
        <w:t>a</w:t>
      </w:r>
      <w:r w:rsidRPr="007E645E">
        <w:rPr>
          <w:rFonts w:eastAsia="Arial" w:cs="Arial"/>
          <w:color w:val="auto"/>
          <w:sz w:val="22"/>
          <w:szCs w:val="22"/>
        </w:rPr>
        <w:t>l;</w:t>
      </w:r>
      <w:proofErr w:type="gramEnd"/>
    </w:p>
    <w:p w14:paraId="1825115C" w14:textId="77777777" w:rsidR="00B36399" w:rsidRPr="007E645E" w:rsidRDefault="00B36399" w:rsidP="006B2A22">
      <w:pPr>
        <w:pStyle w:val="ListParagraph"/>
        <w:widowControl w:val="0"/>
        <w:numPr>
          <w:ilvl w:val="0"/>
          <w:numId w:val="102"/>
        </w:numPr>
        <w:ind w:left="567" w:hanging="567"/>
        <w:rPr>
          <w:rFonts w:eastAsia="Arial" w:cs="Arial"/>
          <w:color w:val="auto"/>
          <w:sz w:val="22"/>
          <w:szCs w:val="22"/>
        </w:rPr>
      </w:pPr>
      <w:r w:rsidRPr="007E645E">
        <w:rPr>
          <w:rFonts w:eastAsia="Arial" w:cs="Arial"/>
          <w:color w:val="auto"/>
          <w:position w:val="-1"/>
          <w:sz w:val="22"/>
          <w:szCs w:val="22"/>
        </w:rPr>
        <w:t>De</w:t>
      </w:r>
      <w:r w:rsidRPr="007E645E">
        <w:rPr>
          <w:rFonts w:eastAsia="Arial" w:cs="Arial"/>
          <w:color w:val="auto"/>
          <w:spacing w:val="1"/>
          <w:position w:val="-1"/>
          <w:sz w:val="22"/>
          <w:szCs w:val="22"/>
        </w:rPr>
        <w:t>ta</w:t>
      </w:r>
      <w:r w:rsidRPr="007E645E">
        <w:rPr>
          <w:rFonts w:eastAsia="Arial" w:cs="Arial"/>
          <w:color w:val="auto"/>
          <w:position w:val="-1"/>
          <w:sz w:val="22"/>
          <w:szCs w:val="22"/>
        </w:rPr>
        <w:t>i</w:t>
      </w:r>
      <w:r w:rsidRPr="007E645E">
        <w:rPr>
          <w:rFonts w:eastAsia="Arial" w:cs="Arial"/>
          <w:color w:val="auto"/>
          <w:spacing w:val="-1"/>
          <w:position w:val="-1"/>
          <w:sz w:val="22"/>
          <w:szCs w:val="22"/>
        </w:rPr>
        <w:t>l</w:t>
      </w:r>
      <w:r w:rsidRPr="007E645E">
        <w:rPr>
          <w:rFonts w:eastAsia="Arial" w:cs="Arial"/>
          <w:color w:val="auto"/>
          <w:position w:val="-1"/>
          <w:sz w:val="22"/>
          <w:szCs w:val="22"/>
        </w:rPr>
        <w:t xml:space="preserve">s </w:t>
      </w:r>
      <w:r w:rsidRPr="007E645E">
        <w:rPr>
          <w:rFonts w:eastAsia="Arial" w:cs="Arial"/>
          <w:color w:val="auto"/>
          <w:spacing w:val="-1"/>
          <w:position w:val="-1"/>
          <w:sz w:val="22"/>
          <w:szCs w:val="22"/>
        </w:rPr>
        <w:t>o</w:t>
      </w:r>
      <w:r w:rsidRPr="007E645E">
        <w:rPr>
          <w:rFonts w:eastAsia="Arial" w:cs="Arial"/>
          <w:color w:val="auto"/>
          <w:position w:val="-1"/>
          <w:sz w:val="22"/>
          <w:szCs w:val="22"/>
        </w:rPr>
        <w:t>f</w:t>
      </w:r>
      <w:r w:rsidRPr="007E645E">
        <w:rPr>
          <w:rFonts w:eastAsia="Arial" w:cs="Arial"/>
          <w:color w:val="auto"/>
          <w:spacing w:val="3"/>
          <w:position w:val="-1"/>
          <w:sz w:val="22"/>
          <w:szCs w:val="22"/>
        </w:rPr>
        <w:t xml:space="preserve"> </w:t>
      </w:r>
      <w:r w:rsidRPr="007E645E">
        <w:rPr>
          <w:rFonts w:eastAsia="Arial" w:cs="Arial"/>
          <w:color w:val="auto"/>
          <w:spacing w:val="-2"/>
          <w:position w:val="-1"/>
          <w:sz w:val="22"/>
          <w:szCs w:val="22"/>
        </w:rPr>
        <w:t>w</w:t>
      </w:r>
      <w:r w:rsidRPr="007E645E">
        <w:rPr>
          <w:rFonts w:eastAsia="Arial" w:cs="Arial"/>
          <w:color w:val="auto"/>
          <w:spacing w:val="1"/>
          <w:position w:val="-1"/>
          <w:sz w:val="22"/>
          <w:szCs w:val="22"/>
        </w:rPr>
        <w:t>h</w:t>
      </w:r>
      <w:r w:rsidRPr="007E645E">
        <w:rPr>
          <w:rFonts w:eastAsia="Arial" w:cs="Arial"/>
          <w:color w:val="auto"/>
          <w:position w:val="-1"/>
          <w:sz w:val="22"/>
          <w:szCs w:val="22"/>
        </w:rPr>
        <w:t>y</w:t>
      </w:r>
      <w:r w:rsidRPr="007E645E">
        <w:rPr>
          <w:rFonts w:eastAsia="Arial" w:cs="Arial"/>
          <w:color w:val="auto"/>
          <w:spacing w:val="-2"/>
          <w:position w:val="-1"/>
          <w:sz w:val="22"/>
          <w:szCs w:val="22"/>
        </w:rPr>
        <w:t xml:space="preserve"> </w:t>
      </w:r>
      <w:r w:rsidRPr="007E645E">
        <w:rPr>
          <w:rFonts w:eastAsia="Arial" w:cs="Arial"/>
          <w:color w:val="auto"/>
          <w:position w:val="-1"/>
          <w:sz w:val="22"/>
          <w:szCs w:val="22"/>
        </w:rPr>
        <w:t>c</w:t>
      </w:r>
      <w:r w:rsidRPr="007E645E">
        <w:rPr>
          <w:rFonts w:eastAsia="Arial" w:cs="Arial"/>
          <w:color w:val="auto"/>
          <w:spacing w:val="1"/>
          <w:position w:val="-1"/>
          <w:sz w:val="22"/>
          <w:szCs w:val="22"/>
        </w:rPr>
        <w:t>a</w:t>
      </w:r>
      <w:r w:rsidRPr="007E645E">
        <w:rPr>
          <w:rFonts w:eastAsia="Arial" w:cs="Arial"/>
          <w:color w:val="auto"/>
          <w:position w:val="-1"/>
          <w:sz w:val="22"/>
          <w:szCs w:val="22"/>
        </w:rPr>
        <w:t>re c</w:t>
      </w:r>
      <w:r w:rsidRPr="007E645E">
        <w:rPr>
          <w:rFonts w:eastAsia="Arial" w:cs="Arial"/>
          <w:color w:val="auto"/>
          <w:spacing w:val="-1"/>
          <w:position w:val="-1"/>
          <w:sz w:val="22"/>
          <w:szCs w:val="22"/>
        </w:rPr>
        <w:t>a</w:t>
      </w:r>
      <w:r w:rsidRPr="007E645E">
        <w:rPr>
          <w:rFonts w:eastAsia="Arial" w:cs="Arial"/>
          <w:color w:val="auto"/>
          <w:spacing w:val="1"/>
          <w:position w:val="-1"/>
          <w:sz w:val="22"/>
          <w:szCs w:val="22"/>
        </w:rPr>
        <w:t>nno</w:t>
      </w:r>
      <w:r w:rsidRPr="007E645E">
        <w:rPr>
          <w:rFonts w:eastAsia="Arial" w:cs="Arial"/>
          <w:color w:val="auto"/>
          <w:position w:val="-1"/>
          <w:sz w:val="22"/>
          <w:szCs w:val="22"/>
        </w:rPr>
        <w:t>t</w:t>
      </w:r>
      <w:r w:rsidRPr="007E645E">
        <w:rPr>
          <w:rFonts w:eastAsia="Arial" w:cs="Arial"/>
          <w:color w:val="auto"/>
          <w:spacing w:val="-2"/>
          <w:position w:val="-1"/>
          <w:sz w:val="22"/>
          <w:szCs w:val="22"/>
        </w:rPr>
        <w:t xml:space="preserve"> </w:t>
      </w:r>
      <w:r w:rsidRPr="007E645E">
        <w:rPr>
          <w:rFonts w:eastAsia="Arial" w:cs="Arial"/>
          <w:color w:val="auto"/>
          <w:spacing w:val="1"/>
          <w:position w:val="-1"/>
          <w:sz w:val="22"/>
          <w:szCs w:val="22"/>
        </w:rPr>
        <w:t>b</w:t>
      </w:r>
      <w:r w:rsidRPr="007E645E">
        <w:rPr>
          <w:rFonts w:eastAsia="Arial" w:cs="Arial"/>
          <w:color w:val="auto"/>
          <w:position w:val="-1"/>
          <w:sz w:val="22"/>
          <w:szCs w:val="22"/>
        </w:rPr>
        <w:t>e</w:t>
      </w:r>
      <w:r w:rsidRPr="007E645E">
        <w:rPr>
          <w:rFonts w:eastAsia="Arial" w:cs="Arial"/>
          <w:color w:val="auto"/>
          <w:spacing w:val="-1"/>
          <w:position w:val="-1"/>
          <w:sz w:val="22"/>
          <w:szCs w:val="22"/>
        </w:rPr>
        <w:t xml:space="preserve"> </w:t>
      </w:r>
      <w:r w:rsidRPr="007E645E">
        <w:rPr>
          <w:rFonts w:eastAsia="Arial" w:cs="Arial"/>
          <w:color w:val="auto"/>
          <w:spacing w:val="1"/>
          <w:position w:val="-1"/>
          <w:sz w:val="22"/>
          <w:szCs w:val="22"/>
        </w:rPr>
        <w:t>p</w:t>
      </w:r>
      <w:r w:rsidRPr="007E645E">
        <w:rPr>
          <w:rFonts w:eastAsia="Arial" w:cs="Arial"/>
          <w:color w:val="auto"/>
          <w:position w:val="-1"/>
          <w:sz w:val="22"/>
          <w:szCs w:val="22"/>
        </w:rPr>
        <w:t>ro</w:t>
      </w:r>
      <w:r w:rsidRPr="007E645E">
        <w:rPr>
          <w:rFonts w:eastAsia="Arial" w:cs="Arial"/>
          <w:color w:val="auto"/>
          <w:spacing w:val="-2"/>
          <w:position w:val="-1"/>
          <w:sz w:val="22"/>
          <w:szCs w:val="22"/>
        </w:rPr>
        <w:t>v</w:t>
      </w:r>
      <w:r w:rsidRPr="007E645E">
        <w:rPr>
          <w:rFonts w:eastAsia="Arial" w:cs="Arial"/>
          <w:color w:val="auto"/>
          <w:position w:val="-1"/>
          <w:sz w:val="22"/>
          <w:szCs w:val="22"/>
        </w:rPr>
        <w:t>id</w:t>
      </w:r>
      <w:r w:rsidRPr="007E645E">
        <w:rPr>
          <w:rFonts w:eastAsia="Arial" w:cs="Arial"/>
          <w:color w:val="auto"/>
          <w:spacing w:val="1"/>
          <w:position w:val="-1"/>
          <w:sz w:val="22"/>
          <w:szCs w:val="22"/>
        </w:rPr>
        <w:t>e</w:t>
      </w:r>
      <w:r w:rsidRPr="007E645E">
        <w:rPr>
          <w:rFonts w:eastAsia="Arial" w:cs="Arial"/>
          <w:color w:val="auto"/>
          <w:position w:val="-1"/>
          <w:sz w:val="22"/>
          <w:szCs w:val="22"/>
        </w:rPr>
        <w:t>d</w:t>
      </w:r>
      <w:r w:rsidRPr="007E645E">
        <w:rPr>
          <w:rFonts w:eastAsia="Arial" w:cs="Arial"/>
          <w:color w:val="auto"/>
          <w:spacing w:val="-1"/>
          <w:position w:val="-1"/>
          <w:sz w:val="22"/>
          <w:szCs w:val="22"/>
        </w:rPr>
        <w:t xml:space="preserve"> </w:t>
      </w:r>
      <w:proofErr w:type="gramStart"/>
      <w:r w:rsidRPr="007E645E">
        <w:rPr>
          <w:rFonts w:eastAsia="Arial" w:cs="Arial"/>
          <w:color w:val="auto"/>
          <w:spacing w:val="1"/>
          <w:position w:val="-1"/>
          <w:sz w:val="22"/>
          <w:szCs w:val="22"/>
        </w:rPr>
        <w:t>e</w:t>
      </w:r>
      <w:r w:rsidRPr="007E645E">
        <w:rPr>
          <w:rFonts w:eastAsia="Arial" w:cs="Arial"/>
          <w:color w:val="auto"/>
          <w:position w:val="-1"/>
          <w:sz w:val="22"/>
          <w:szCs w:val="22"/>
        </w:rPr>
        <w:t>ls</w:t>
      </w:r>
      <w:r w:rsidRPr="007E645E">
        <w:rPr>
          <w:rFonts w:eastAsia="Arial" w:cs="Arial"/>
          <w:color w:val="auto"/>
          <w:spacing w:val="-2"/>
          <w:position w:val="-1"/>
          <w:sz w:val="22"/>
          <w:szCs w:val="22"/>
        </w:rPr>
        <w:t>e</w:t>
      </w:r>
      <w:r w:rsidRPr="007E645E">
        <w:rPr>
          <w:rFonts w:eastAsia="Arial" w:cs="Arial"/>
          <w:color w:val="auto"/>
          <w:spacing w:val="-3"/>
          <w:position w:val="-1"/>
          <w:sz w:val="22"/>
          <w:szCs w:val="22"/>
        </w:rPr>
        <w:t>w</w:t>
      </w:r>
      <w:r w:rsidRPr="007E645E">
        <w:rPr>
          <w:rFonts w:eastAsia="Arial" w:cs="Arial"/>
          <w:color w:val="auto"/>
          <w:spacing w:val="1"/>
          <w:position w:val="-1"/>
          <w:sz w:val="22"/>
          <w:szCs w:val="22"/>
        </w:rPr>
        <w:t>he</w:t>
      </w:r>
      <w:r w:rsidRPr="007E645E">
        <w:rPr>
          <w:rFonts w:eastAsia="Arial" w:cs="Arial"/>
          <w:color w:val="auto"/>
          <w:position w:val="-1"/>
          <w:sz w:val="22"/>
          <w:szCs w:val="22"/>
        </w:rPr>
        <w:t>re;</w:t>
      </w:r>
      <w:proofErr w:type="gramEnd"/>
    </w:p>
    <w:p w14:paraId="6117B523" w14:textId="77777777" w:rsidR="00B36399" w:rsidRPr="007E645E" w:rsidRDefault="00B36399" w:rsidP="006B2A22">
      <w:pPr>
        <w:pStyle w:val="ListParagraph"/>
        <w:widowControl w:val="0"/>
        <w:numPr>
          <w:ilvl w:val="0"/>
          <w:numId w:val="102"/>
        </w:numPr>
        <w:ind w:left="567" w:hanging="567"/>
        <w:rPr>
          <w:rFonts w:eastAsia="Arial" w:cs="Arial"/>
          <w:color w:val="auto"/>
          <w:sz w:val="22"/>
          <w:szCs w:val="22"/>
        </w:rPr>
      </w:pPr>
      <w:r w:rsidRPr="007E645E">
        <w:rPr>
          <w:rFonts w:eastAsia="Arial" w:cs="Arial"/>
          <w:color w:val="auto"/>
          <w:sz w:val="22"/>
          <w:szCs w:val="22"/>
        </w:rPr>
        <w:t>De</w:t>
      </w:r>
      <w:r w:rsidRPr="007E645E">
        <w:rPr>
          <w:rFonts w:eastAsia="Arial" w:cs="Arial"/>
          <w:color w:val="auto"/>
          <w:spacing w:val="1"/>
          <w:sz w:val="22"/>
          <w:szCs w:val="22"/>
        </w:rPr>
        <w:t>ta</w:t>
      </w:r>
      <w:r w:rsidRPr="007E645E">
        <w:rPr>
          <w:rFonts w:eastAsia="Arial" w:cs="Arial"/>
          <w:color w:val="auto"/>
          <w:sz w:val="22"/>
          <w:szCs w:val="22"/>
        </w:rPr>
        <w:t>i</w:t>
      </w:r>
      <w:r w:rsidRPr="007E645E">
        <w:rPr>
          <w:rFonts w:eastAsia="Arial" w:cs="Arial"/>
          <w:color w:val="auto"/>
          <w:spacing w:val="-1"/>
          <w:sz w:val="22"/>
          <w:szCs w:val="22"/>
        </w:rPr>
        <w:t>l</w:t>
      </w:r>
      <w:r w:rsidRPr="007E645E">
        <w:rPr>
          <w:rFonts w:eastAsia="Arial" w:cs="Arial"/>
          <w:color w:val="auto"/>
          <w:sz w:val="22"/>
          <w:szCs w:val="22"/>
        </w:rPr>
        <w:t xml:space="preserve">s </w:t>
      </w:r>
      <w:r w:rsidRPr="007E645E">
        <w:rPr>
          <w:rFonts w:eastAsia="Arial" w:cs="Arial"/>
          <w:color w:val="auto"/>
          <w:spacing w:val="-1"/>
          <w:sz w:val="22"/>
          <w:szCs w:val="22"/>
        </w:rPr>
        <w:t>o</w:t>
      </w:r>
      <w:r w:rsidRPr="007E645E">
        <w:rPr>
          <w:rFonts w:eastAsia="Arial" w:cs="Arial"/>
          <w:color w:val="auto"/>
          <w:sz w:val="22"/>
          <w:szCs w:val="22"/>
        </w:rPr>
        <w:t>f</w:t>
      </w:r>
      <w:r w:rsidRPr="007E645E">
        <w:rPr>
          <w:rFonts w:eastAsia="Arial" w:cs="Arial"/>
          <w:color w:val="auto"/>
          <w:spacing w:val="1"/>
          <w:sz w:val="22"/>
          <w:szCs w:val="22"/>
        </w:rPr>
        <w:t xml:space="preserve"> o</w:t>
      </w:r>
      <w:r w:rsidRPr="007E645E">
        <w:rPr>
          <w:rFonts w:eastAsia="Arial" w:cs="Arial"/>
          <w:color w:val="auto"/>
          <w:sz w:val="22"/>
          <w:szCs w:val="22"/>
        </w:rPr>
        <w:t>t</w:t>
      </w:r>
      <w:r w:rsidRPr="007E645E">
        <w:rPr>
          <w:rFonts w:eastAsia="Arial" w:cs="Arial"/>
          <w:color w:val="auto"/>
          <w:spacing w:val="-1"/>
          <w:sz w:val="22"/>
          <w:szCs w:val="22"/>
        </w:rPr>
        <w:t>h</w:t>
      </w:r>
      <w:r w:rsidRPr="007E645E">
        <w:rPr>
          <w:rFonts w:eastAsia="Arial" w:cs="Arial"/>
          <w:color w:val="auto"/>
          <w:spacing w:val="1"/>
          <w:sz w:val="22"/>
          <w:szCs w:val="22"/>
        </w:rPr>
        <w:t>e</w:t>
      </w:r>
      <w:r w:rsidRPr="007E645E">
        <w:rPr>
          <w:rFonts w:eastAsia="Arial" w:cs="Arial"/>
          <w:color w:val="auto"/>
          <w:sz w:val="22"/>
          <w:szCs w:val="22"/>
        </w:rPr>
        <w:t>r</w:t>
      </w:r>
      <w:r w:rsidRPr="007E645E">
        <w:rPr>
          <w:rFonts w:eastAsia="Arial" w:cs="Arial"/>
          <w:color w:val="auto"/>
          <w:spacing w:val="2"/>
          <w:sz w:val="22"/>
          <w:szCs w:val="22"/>
        </w:rPr>
        <w:t xml:space="preserve"> </w:t>
      </w:r>
      <w:r w:rsidRPr="007E645E">
        <w:rPr>
          <w:rFonts w:eastAsia="Arial" w:cs="Arial"/>
          <w:color w:val="auto"/>
          <w:spacing w:val="1"/>
          <w:sz w:val="22"/>
          <w:szCs w:val="22"/>
        </w:rPr>
        <w:t>a</w:t>
      </w:r>
      <w:r w:rsidRPr="007E645E">
        <w:rPr>
          <w:rFonts w:eastAsia="Arial" w:cs="Arial"/>
          <w:color w:val="auto"/>
          <w:sz w:val="22"/>
          <w:szCs w:val="22"/>
        </w:rPr>
        <w:t>lt</w:t>
      </w:r>
      <w:r w:rsidRPr="007E645E">
        <w:rPr>
          <w:rFonts w:eastAsia="Arial" w:cs="Arial"/>
          <w:color w:val="auto"/>
          <w:spacing w:val="1"/>
          <w:sz w:val="22"/>
          <w:szCs w:val="22"/>
        </w:rPr>
        <w:t>e</w:t>
      </w:r>
      <w:r w:rsidRPr="007E645E">
        <w:rPr>
          <w:rFonts w:eastAsia="Arial" w:cs="Arial"/>
          <w:color w:val="auto"/>
          <w:sz w:val="22"/>
          <w:szCs w:val="22"/>
        </w:rPr>
        <w:t>r</w:t>
      </w:r>
      <w:r w:rsidRPr="007E645E">
        <w:rPr>
          <w:rFonts w:eastAsia="Arial" w:cs="Arial"/>
          <w:color w:val="auto"/>
          <w:spacing w:val="-2"/>
          <w:sz w:val="22"/>
          <w:szCs w:val="22"/>
        </w:rPr>
        <w:t>n</w:t>
      </w:r>
      <w:r w:rsidRPr="007E645E">
        <w:rPr>
          <w:rFonts w:eastAsia="Arial" w:cs="Arial"/>
          <w:color w:val="auto"/>
          <w:spacing w:val="-1"/>
          <w:sz w:val="22"/>
          <w:szCs w:val="22"/>
        </w:rPr>
        <w:t>a</w:t>
      </w:r>
      <w:r w:rsidRPr="007E645E">
        <w:rPr>
          <w:rFonts w:eastAsia="Arial" w:cs="Arial"/>
          <w:color w:val="auto"/>
          <w:sz w:val="22"/>
          <w:szCs w:val="22"/>
        </w:rPr>
        <w:t>ti</w:t>
      </w:r>
      <w:r w:rsidRPr="007E645E">
        <w:rPr>
          <w:rFonts w:eastAsia="Arial" w:cs="Arial"/>
          <w:color w:val="auto"/>
          <w:spacing w:val="-2"/>
          <w:sz w:val="22"/>
          <w:szCs w:val="22"/>
        </w:rPr>
        <w:t>v</w:t>
      </w:r>
      <w:r w:rsidRPr="007E645E">
        <w:rPr>
          <w:rFonts w:eastAsia="Arial" w:cs="Arial"/>
          <w:color w:val="auto"/>
          <w:spacing w:val="1"/>
          <w:sz w:val="22"/>
          <w:szCs w:val="22"/>
        </w:rPr>
        <w:t>e</w:t>
      </w:r>
      <w:r w:rsidRPr="007E645E">
        <w:rPr>
          <w:rFonts w:eastAsia="Arial" w:cs="Arial"/>
          <w:color w:val="auto"/>
          <w:sz w:val="22"/>
          <w:szCs w:val="22"/>
        </w:rPr>
        <w:t>s c</w:t>
      </w:r>
      <w:r w:rsidRPr="007E645E">
        <w:rPr>
          <w:rFonts w:eastAsia="Arial" w:cs="Arial"/>
          <w:color w:val="auto"/>
          <w:spacing w:val="1"/>
          <w:sz w:val="22"/>
          <w:szCs w:val="22"/>
        </w:rPr>
        <w:t>on</w:t>
      </w:r>
      <w:r w:rsidRPr="007E645E">
        <w:rPr>
          <w:rFonts w:eastAsia="Arial" w:cs="Arial"/>
          <w:color w:val="auto"/>
          <w:sz w:val="22"/>
          <w:szCs w:val="22"/>
        </w:rPr>
        <w:t>sid</w:t>
      </w:r>
      <w:r w:rsidRPr="007E645E">
        <w:rPr>
          <w:rFonts w:eastAsia="Arial" w:cs="Arial"/>
          <w:color w:val="auto"/>
          <w:spacing w:val="1"/>
          <w:sz w:val="22"/>
          <w:szCs w:val="22"/>
        </w:rPr>
        <w:t>e</w:t>
      </w:r>
      <w:r w:rsidRPr="007E645E">
        <w:rPr>
          <w:rFonts w:eastAsia="Arial" w:cs="Arial"/>
          <w:color w:val="auto"/>
          <w:sz w:val="22"/>
          <w:szCs w:val="22"/>
        </w:rPr>
        <w:t>re</w:t>
      </w:r>
      <w:r w:rsidRPr="007E645E">
        <w:rPr>
          <w:rFonts w:eastAsia="Arial" w:cs="Arial"/>
          <w:color w:val="auto"/>
          <w:spacing w:val="-1"/>
          <w:sz w:val="22"/>
          <w:szCs w:val="22"/>
        </w:rPr>
        <w:t>d</w:t>
      </w:r>
      <w:r w:rsidRPr="007E645E">
        <w:rPr>
          <w:rFonts w:eastAsia="Arial" w:cs="Arial"/>
          <w:color w:val="auto"/>
          <w:sz w:val="22"/>
          <w:szCs w:val="22"/>
        </w:rPr>
        <w:t>,</w:t>
      </w:r>
      <w:r w:rsidRPr="007E645E">
        <w:rPr>
          <w:rFonts w:eastAsia="Arial" w:cs="Arial"/>
          <w:color w:val="auto"/>
          <w:spacing w:val="1"/>
          <w:sz w:val="22"/>
          <w:szCs w:val="22"/>
        </w:rPr>
        <w:t xml:space="preserve"> </w:t>
      </w:r>
      <w:r w:rsidRPr="007E645E">
        <w:rPr>
          <w:rFonts w:eastAsia="Arial" w:cs="Arial"/>
          <w:color w:val="auto"/>
          <w:sz w:val="22"/>
          <w:szCs w:val="22"/>
        </w:rPr>
        <w:t>s</w:t>
      </w:r>
      <w:r w:rsidRPr="007E645E">
        <w:rPr>
          <w:rFonts w:eastAsia="Arial" w:cs="Arial"/>
          <w:color w:val="auto"/>
          <w:spacing w:val="1"/>
          <w:sz w:val="22"/>
          <w:szCs w:val="22"/>
        </w:rPr>
        <w:t>u</w:t>
      </w:r>
      <w:r w:rsidRPr="007E645E">
        <w:rPr>
          <w:rFonts w:eastAsia="Arial" w:cs="Arial"/>
          <w:color w:val="auto"/>
          <w:spacing w:val="-2"/>
          <w:sz w:val="22"/>
          <w:szCs w:val="22"/>
        </w:rPr>
        <w:t>c</w:t>
      </w:r>
      <w:r w:rsidRPr="007E645E">
        <w:rPr>
          <w:rFonts w:eastAsia="Arial" w:cs="Arial"/>
          <w:color w:val="auto"/>
          <w:sz w:val="22"/>
          <w:szCs w:val="22"/>
        </w:rPr>
        <w:t>h</w:t>
      </w:r>
      <w:r w:rsidRPr="007E645E">
        <w:rPr>
          <w:rFonts w:eastAsia="Arial" w:cs="Arial"/>
          <w:color w:val="auto"/>
          <w:spacing w:val="-1"/>
          <w:sz w:val="22"/>
          <w:szCs w:val="22"/>
        </w:rPr>
        <w:t xml:space="preserve"> </w:t>
      </w:r>
      <w:r w:rsidRPr="007E645E">
        <w:rPr>
          <w:rFonts w:eastAsia="Arial" w:cs="Arial"/>
          <w:color w:val="auto"/>
          <w:spacing w:val="1"/>
          <w:sz w:val="22"/>
          <w:szCs w:val="22"/>
        </w:rPr>
        <w:t>a</w:t>
      </w:r>
      <w:r w:rsidRPr="007E645E">
        <w:rPr>
          <w:rFonts w:eastAsia="Arial" w:cs="Arial"/>
          <w:color w:val="auto"/>
          <w:sz w:val="22"/>
          <w:szCs w:val="22"/>
        </w:rPr>
        <w:t xml:space="preserve">s </w:t>
      </w:r>
      <w:r w:rsidRPr="007E645E">
        <w:rPr>
          <w:rFonts w:eastAsia="Arial" w:cs="Arial"/>
          <w:color w:val="auto"/>
          <w:spacing w:val="1"/>
          <w:sz w:val="22"/>
          <w:szCs w:val="22"/>
        </w:rPr>
        <w:t>a</w:t>
      </w:r>
      <w:r w:rsidRPr="007E645E">
        <w:rPr>
          <w:rFonts w:eastAsia="Arial" w:cs="Arial"/>
          <w:color w:val="auto"/>
          <w:sz w:val="22"/>
          <w:szCs w:val="22"/>
        </w:rPr>
        <w:t>n</w:t>
      </w:r>
      <w:r w:rsidRPr="007E645E">
        <w:rPr>
          <w:rFonts w:eastAsia="Arial" w:cs="Arial"/>
          <w:color w:val="auto"/>
          <w:spacing w:val="-1"/>
          <w:sz w:val="22"/>
          <w:szCs w:val="22"/>
        </w:rPr>
        <w:t xml:space="preserve"> </w:t>
      </w:r>
      <w:r w:rsidRPr="007E645E">
        <w:rPr>
          <w:rFonts w:eastAsia="Arial" w:cs="Arial"/>
          <w:color w:val="auto"/>
          <w:spacing w:val="1"/>
          <w:sz w:val="22"/>
          <w:szCs w:val="22"/>
        </w:rPr>
        <w:t>e</w:t>
      </w:r>
      <w:r w:rsidRPr="007E645E">
        <w:rPr>
          <w:rFonts w:eastAsia="Arial" w:cs="Arial"/>
          <w:color w:val="auto"/>
          <w:spacing w:val="-2"/>
          <w:sz w:val="22"/>
          <w:szCs w:val="22"/>
        </w:rPr>
        <w:t>x</w:t>
      </w:r>
      <w:r w:rsidRPr="007E645E">
        <w:rPr>
          <w:rFonts w:eastAsia="Arial" w:cs="Arial"/>
          <w:color w:val="auto"/>
          <w:sz w:val="22"/>
          <w:szCs w:val="22"/>
        </w:rPr>
        <w:t>t</w:t>
      </w:r>
      <w:r w:rsidRPr="007E645E">
        <w:rPr>
          <w:rFonts w:eastAsia="Arial" w:cs="Arial"/>
          <w:color w:val="auto"/>
          <w:spacing w:val="1"/>
          <w:sz w:val="22"/>
          <w:szCs w:val="22"/>
        </w:rPr>
        <w:t>en</w:t>
      </w:r>
      <w:r w:rsidRPr="007E645E">
        <w:rPr>
          <w:rFonts w:eastAsia="Arial" w:cs="Arial"/>
          <w:color w:val="auto"/>
          <w:sz w:val="22"/>
          <w:szCs w:val="22"/>
        </w:rPr>
        <w:t>sion</w:t>
      </w:r>
      <w:r w:rsidRPr="007E645E">
        <w:rPr>
          <w:rFonts w:eastAsia="Arial" w:cs="Arial"/>
          <w:color w:val="auto"/>
          <w:spacing w:val="-1"/>
          <w:sz w:val="22"/>
          <w:szCs w:val="22"/>
        </w:rPr>
        <w:t xml:space="preserve"> </w:t>
      </w:r>
      <w:r w:rsidRPr="007E645E">
        <w:rPr>
          <w:rFonts w:eastAsia="Arial" w:cs="Arial"/>
          <w:color w:val="auto"/>
          <w:spacing w:val="1"/>
          <w:sz w:val="22"/>
          <w:szCs w:val="22"/>
        </w:rPr>
        <w:t>t</w:t>
      </w:r>
      <w:r w:rsidRPr="007E645E">
        <w:rPr>
          <w:rFonts w:eastAsia="Arial" w:cs="Arial"/>
          <w:color w:val="auto"/>
          <w:sz w:val="22"/>
          <w:szCs w:val="22"/>
        </w:rPr>
        <w:t>o</w:t>
      </w:r>
      <w:r w:rsidRPr="007E645E">
        <w:rPr>
          <w:rFonts w:eastAsia="Arial" w:cs="Arial"/>
          <w:color w:val="auto"/>
          <w:spacing w:val="-1"/>
          <w:sz w:val="22"/>
          <w:szCs w:val="22"/>
        </w:rPr>
        <w:t xml:space="preserve"> </w:t>
      </w:r>
      <w:r w:rsidRPr="007E645E">
        <w:rPr>
          <w:rFonts w:eastAsia="Arial" w:cs="Arial"/>
          <w:color w:val="auto"/>
          <w:spacing w:val="1"/>
          <w:sz w:val="22"/>
          <w:szCs w:val="22"/>
        </w:rPr>
        <w:t>a</w:t>
      </w:r>
      <w:r w:rsidRPr="007E645E">
        <w:rPr>
          <w:rFonts w:eastAsia="Arial" w:cs="Arial"/>
          <w:color w:val="auto"/>
          <w:sz w:val="22"/>
          <w:szCs w:val="22"/>
        </w:rPr>
        <w:t xml:space="preserve">n </w:t>
      </w:r>
      <w:r w:rsidRPr="007E645E">
        <w:rPr>
          <w:rFonts w:eastAsia="Arial" w:cs="Arial"/>
          <w:color w:val="auto"/>
          <w:spacing w:val="1"/>
          <w:sz w:val="22"/>
          <w:szCs w:val="22"/>
        </w:rPr>
        <w:t>e</w:t>
      </w:r>
      <w:r w:rsidRPr="007E645E">
        <w:rPr>
          <w:rFonts w:eastAsia="Arial" w:cs="Arial"/>
          <w:color w:val="auto"/>
          <w:spacing w:val="-2"/>
          <w:sz w:val="22"/>
          <w:szCs w:val="22"/>
        </w:rPr>
        <w:t>x</w:t>
      </w:r>
      <w:r w:rsidRPr="007E645E">
        <w:rPr>
          <w:rFonts w:eastAsia="Arial" w:cs="Arial"/>
          <w:color w:val="auto"/>
          <w:sz w:val="22"/>
          <w:szCs w:val="22"/>
        </w:rPr>
        <w:t>isting</w:t>
      </w:r>
      <w:r w:rsidRPr="007E645E">
        <w:rPr>
          <w:rFonts w:eastAsia="Arial" w:cs="Arial"/>
          <w:color w:val="auto"/>
          <w:spacing w:val="-1"/>
          <w:sz w:val="22"/>
          <w:szCs w:val="22"/>
        </w:rPr>
        <w:t xml:space="preserve"> </w:t>
      </w:r>
      <w:r w:rsidRPr="007E645E">
        <w:rPr>
          <w:rFonts w:eastAsia="Arial" w:cs="Arial"/>
          <w:color w:val="auto"/>
          <w:spacing w:val="4"/>
          <w:sz w:val="22"/>
          <w:szCs w:val="22"/>
        </w:rPr>
        <w:t>d</w:t>
      </w:r>
      <w:r w:rsidRPr="007E645E">
        <w:rPr>
          <w:rFonts w:eastAsia="Arial" w:cs="Arial"/>
          <w:color w:val="auto"/>
          <w:spacing w:val="-3"/>
          <w:sz w:val="22"/>
          <w:szCs w:val="22"/>
        </w:rPr>
        <w:t>w</w:t>
      </w:r>
      <w:r w:rsidRPr="007E645E">
        <w:rPr>
          <w:rFonts w:eastAsia="Arial" w:cs="Arial"/>
          <w:color w:val="auto"/>
          <w:spacing w:val="1"/>
          <w:sz w:val="22"/>
          <w:szCs w:val="22"/>
        </w:rPr>
        <w:t>e</w:t>
      </w:r>
      <w:r w:rsidRPr="007E645E">
        <w:rPr>
          <w:rFonts w:eastAsia="Arial" w:cs="Arial"/>
          <w:color w:val="auto"/>
          <w:sz w:val="22"/>
          <w:szCs w:val="22"/>
        </w:rPr>
        <w:t>l</w:t>
      </w:r>
      <w:r w:rsidRPr="007E645E">
        <w:rPr>
          <w:rFonts w:eastAsia="Arial" w:cs="Arial"/>
          <w:color w:val="auto"/>
          <w:spacing w:val="-1"/>
          <w:sz w:val="22"/>
          <w:szCs w:val="22"/>
        </w:rPr>
        <w:t>l</w:t>
      </w:r>
      <w:r w:rsidRPr="007E645E">
        <w:rPr>
          <w:rFonts w:eastAsia="Arial" w:cs="Arial"/>
          <w:color w:val="auto"/>
          <w:sz w:val="22"/>
          <w:szCs w:val="22"/>
        </w:rPr>
        <w:t>in</w:t>
      </w:r>
      <w:r w:rsidRPr="007E645E">
        <w:rPr>
          <w:rFonts w:eastAsia="Arial" w:cs="Arial"/>
          <w:color w:val="auto"/>
          <w:spacing w:val="-1"/>
          <w:sz w:val="22"/>
          <w:szCs w:val="22"/>
        </w:rPr>
        <w:t>g</w:t>
      </w:r>
      <w:r w:rsidRPr="007E645E">
        <w:rPr>
          <w:rFonts w:eastAsia="Arial" w:cs="Arial"/>
          <w:color w:val="auto"/>
          <w:sz w:val="22"/>
          <w:szCs w:val="22"/>
        </w:rPr>
        <w:t>,</w:t>
      </w:r>
      <w:r w:rsidRPr="007E645E">
        <w:rPr>
          <w:rFonts w:eastAsia="Arial" w:cs="Arial"/>
          <w:color w:val="auto"/>
          <w:spacing w:val="1"/>
          <w:sz w:val="22"/>
          <w:szCs w:val="22"/>
        </w:rPr>
        <w:t xml:space="preserve"> an</w:t>
      </w:r>
      <w:r w:rsidRPr="007E645E">
        <w:rPr>
          <w:rFonts w:eastAsia="Arial" w:cs="Arial"/>
          <w:color w:val="auto"/>
          <w:sz w:val="22"/>
          <w:szCs w:val="22"/>
        </w:rPr>
        <w:t>d</w:t>
      </w:r>
      <w:r w:rsidRPr="007E645E">
        <w:rPr>
          <w:rFonts w:eastAsia="Arial" w:cs="Arial"/>
          <w:color w:val="auto"/>
          <w:spacing w:val="-1"/>
          <w:sz w:val="22"/>
          <w:szCs w:val="22"/>
        </w:rPr>
        <w:t xml:space="preserve"> </w:t>
      </w:r>
      <w:r w:rsidRPr="007E645E">
        <w:rPr>
          <w:rFonts w:eastAsia="Arial" w:cs="Arial"/>
          <w:color w:val="auto"/>
          <w:spacing w:val="-3"/>
          <w:sz w:val="22"/>
          <w:szCs w:val="22"/>
        </w:rPr>
        <w:t>w</w:t>
      </w:r>
      <w:r w:rsidRPr="007E645E">
        <w:rPr>
          <w:rFonts w:eastAsia="Arial" w:cs="Arial"/>
          <w:color w:val="auto"/>
          <w:spacing w:val="3"/>
          <w:sz w:val="22"/>
          <w:szCs w:val="22"/>
        </w:rPr>
        <w:t>h</w:t>
      </w:r>
      <w:r w:rsidRPr="007E645E">
        <w:rPr>
          <w:rFonts w:eastAsia="Arial" w:cs="Arial"/>
          <w:color w:val="auto"/>
          <w:sz w:val="22"/>
          <w:szCs w:val="22"/>
        </w:rPr>
        <w:t>y</w:t>
      </w:r>
      <w:r w:rsidRPr="007E645E">
        <w:rPr>
          <w:rFonts w:eastAsia="Arial" w:cs="Arial"/>
          <w:color w:val="auto"/>
          <w:spacing w:val="-2"/>
          <w:sz w:val="22"/>
          <w:szCs w:val="22"/>
        </w:rPr>
        <w:t xml:space="preserve"> </w:t>
      </w:r>
      <w:r w:rsidRPr="007E645E">
        <w:rPr>
          <w:rFonts w:eastAsia="Arial" w:cs="Arial"/>
          <w:color w:val="auto"/>
          <w:spacing w:val="1"/>
          <w:sz w:val="22"/>
          <w:szCs w:val="22"/>
        </w:rPr>
        <w:t>th</w:t>
      </w:r>
      <w:r w:rsidRPr="007E645E">
        <w:rPr>
          <w:rFonts w:eastAsia="Arial" w:cs="Arial"/>
          <w:color w:val="auto"/>
          <w:sz w:val="22"/>
          <w:szCs w:val="22"/>
        </w:rPr>
        <w:t xml:space="preserve">is </w:t>
      </w:r>
      <w:r w:rsidRPr="007E645E">
        <w:rPr>
          <w:rFonts w:eastAsia="Arial" w:cs="Arial"/>
          <w:color w:val="auto"/>
          <w:spacing w:val="-3"/>
          <w:sz w:val="22"/>
          <w:szCs w:val="22"/>
        </w:rPr>
        <w:t>w</w:t>
      </w:r>
      <w:r w:rsidRPr="007E645E">
        <w:rPr>
          <w:rFonts w:eastAsia="Arial" w:cs="Arial"/>
          <w:color w:val="auto"/>
          <w:spacing w:val="1"/>
          <w:sz w:val="22"/>
          <w:szCs w:val="22"/>
        </w:rPr>
        <w:t>a</w:t>
      </w:r>
      <w:r w:rsidRPr="007E645E">
        <w:rPr>
          <w:rFonts w:eastAsia="Arial" w:cs="Arial"/>
          <w:color w:val="auto"/>
          <w:sz w:val="22"/>
          <w:szCs w:val="22"/>
        </w:rPr>
        <w:t xml:space="preserve">s </w:t>
      </w:r>
      <w:r w:rsidRPr="007E645E">
        <w:rPr>
          <w:rFonts w:eastAsia="Arial" w:cs="Arial"/>
          <w:color w:val="auto"/>
          <w:spacing w:val="1"/>
          <w:sz w:val="22"/>
          <w:szCs w:val="22"/>
        </w:rPr>
        <w:t>no</w:t>
      </w:r>
      <w:r w:rsidRPr="007E645E">
        <w:rPr>
          <w:rFonts w:eastAsia="Arial" w:cs="Arial"/>
          <w:color w:val="auto"/>
          <w:sz w:val="22"/>
          <w:szCs w:val="22"/>
        </w:rPr>
        <w:t>t</w:t>
      </w:r>
      <w:r w:rsidRPr="007E645E">
        <w:rPr>
          <w:rFonts w:eastAsia="Arial" w:cs="Arial"/>
          <w:color w:val="auto"/>
          <w:spacing w:val="1"/>
          <w:sz w:val="22"/>
          <w:szCs w:val="22"/>
        </w:rPr>
        <w:t xml:space="preserve"> </w:t>
      </w:r>
      <w:r w:rsidRPr="007E645E">
        <w:rPr>
          <w:rFonts w:eastAsia="Arial" w:cs="Arial"/>
          <w:color w:val="auto"/>
          <w:sz w:val="22"/>
          <w:szCs w:val="22"/>
        </w:rPr>
        <w:t>s</w:t>
      </w:r>
      <w:r w:rsidRPr="007E645E">
        <w:rPr>
          <w:rFonts w:eastAsia="Arial" w:cs="Arial"/>
          <w:color w:val="auto"/>
          <w:spacing w:val="1"/>
          <w:sz w:val="22"/>
          <w:szCs w:val="22"/>
        </w:rPr>
        <w:t>u</w:t>
      </w:r>
      <w:r w:rsidRPr="007E645E">
        <w:rPr>
          <w:rFonts w:eastAsia="Arial" w:cs="Arial"/>
          <w:color w:val="auto"/>
          <w:sz w:val="22"/>
          <w:szCs w:val="22"/>
        </w:rPr>
        <w:t>it</w:t>
      </w:r>
      <w:r w:rsidRPr="007E645E">
        <w:rPr>
          <w:rFonts w:eastAsia="Arial" w:cs="Arial"/>
          <w:color w:val="auto"/>
          <w:spacing w:val="-1"/>
          <w:sz w:val="22"/>
          <w:szCs w:val="22"/>
        </w:rPr>
        <w:t>a</w:t>
      </w:r>
      <w:r w:rsidRPr="007E645E">
        <w:rPr>
          <w:rFonts w:eastAsia="Arial" w:cs="Arial"/>
          <w:color w:val="auto"/>
          <w:spacing w:val="1"/>
          <w:sz w:val="22"/>
          <w:szCs w:val="22"/>
        </w:rPr>
        <w:t>b</w:t>
      </w:r>
      <w:r w:rsidRPr="007E645E">
        <w:rPr>
          <w:rFonts w:eastAsia="Arial" w:cs="Arial"/>
          <w:color w:val="auto"/>
          <w:sz w:val="22"/>
          <w:szCs w:val="22"/>
        </w:rPr>
        <w:t>le.</w:t>
      </w:r>
    </w:p>
    <w:p w14:paraId="658CDAD3" w14:textId="77777777" w:rsidR="00B36399" w:rsidRPr="007E645E" w:rsidRDefault="00B36399" w:rsidP="008F198D">
      <w:pPr>
        <w:widowControl w:val="0"/>
        <w:ind w:left="567" w:hanging="567"/>
        <w:rPr>
          <w:sz w:val="22"/>
          <w:szCs w:val="22"/>
        </w:rPr>
      </w:pPr>
    </w:p>
    <w:p w14:paraId="77A83B81" w14:textId="02B34115" w:rsidR="00B36399" w:rsidRPr="007E645E" w:rsidRDefault="00B36399" w:rsidP="008F198D">
      <w:pPr>
        <w:widowControl w:val="0"/>
        <w:ind w:left="567" w:hanging="567"/>
        <w:rPr>
          <w:rFonts w:ascii="Arial" w:eastAsia="Arial" w:hAnsi="Arial" w:cs="Arial"/>
          <w:sz w:val="22"/>
          <w:szCs w:val="22"/>
        </w:rPr>
      </w:pPr>
      <w:r w:rsidRPr="007E645E">
        <w:rPr>
          <w:rFonts w:ascii="Arial" w:eastAsia="Arial" w:hAnsi="Arial" w:cs="Arial"/>
          <w:sz w:val="22"/>
          <w:szCs w:val="22"/>
        </w:rPr>
        <w:t>A</w:t>
      </w:r>
      <w:r w:rsidRPr="007E645E">
        <w:rPr>
          <w:rFonts w:ascii="Arial" w:eastAsia="Arial" w:hAnsi="Arial" w:cs="Arial"/>
          <w:spacing w:val="-1"/>
          <w:sz w:val="22"/>
          <w:szCs w:val="22"/>
        </w:rPr>
        <w:t>g</w:t>
      </w:r>
      <w:r w:rsidRPr="007E645E">
        <w:rPr>
          <w:rFonts w:ascii="Arial" w:eastAsia="Arial" w:hAnsi="Arial" w:cs="Arial"/>
          <w:sz w:val="22"/>
          <w:szCs w:val="22"/>
        </w:rPr>
        <w:t>r</w:t>
      </w:r>
      <w:r w:rsidRPr="007E645E">
        <w:rPr>
          <w:rFonts w:ascii="Arial" w:eastAsia="Arial" w:hAnsi="Arial" w:cs="Arial"/>
          <w:spacing w:val="-1"/>
          <w:sz w:val="22"/>
          <w:szCs w:val="22"/>
        </w:rPr>
        <w:t>i</w:t>
      </w:r>
      <w:r w:rsidRPr="007E645E">
        <w:rPr>
          <w:rFonts w:ascii="Arial" w:eastAsia="Arial" w:hAnsi="Arial" w:cs="Arial"/>
          <w:sz w:val="22"/>
          <w:szCs w:val="22"/>
        </w:rPr>
        <w:t>c</w:t>
      </w:r>
      <w:r w:rsidRPr="007E645E">
        <w:rPr>
          <w:rFonts w:ascii="Arial" w:eastAsia="Arial" w:hAnsi="Arial" w:cs="Arial"/>
          <w:spacing w:val="1"/>
          <w:sz w:val="22"/>
          <w:szCs w:val="22"/>
        </w:rPr>
        <w:t>u</w:t>
      </w:r>
      <w:r w:rsidRPr="007E645E">
        <w:rPr>
          <w:rFonts w:ascii="Arial" w:eastAsia="Arial" w:hAnsi="Arial" w:cs="Arial"/>
          <w:sz w:val="22"/>
          <w:szCs w:val="22"/>
        </w:rPr>
        <w:t>lt</w:t>
      </w:r>
      <w:r w:rsidRPr="007E645E">
        <w:rPr>
          <w:rFonts w:ascii="Arial" w:eastAsia="Arial" w:hAnsi="Arial" w:cs="Arial"/>
          <w:spacing w:val="1"/>
          <w:sz w:val="22"/>
          <w:szCs w:val="22"/>
        </w:rPr>
        <w:t>u</w:t>
      </w:r>
      <w:r w:rsidRPr="007E645E">
        <w:rPr>
          <w:rFonts w:ascii="Arial" w:eastAsia="Arial" w:hAnsi="Arial" w:cs="Arial"/>
          <w:sz w:val="22"/>
          <w:szCs w:val="22"/>
        </w:rPr>
        <w:t xml:space="preserve">ral </w:t>
      </w:r>
      <w:r w:rsidRPr="007E645E">
        <w:rPr>
          <w:rFonts w:ascii="Arial" w:eastAsia="Arial" w:hAnsi="Arial" w:cs="Arial"/>
          <w:spacing w:val="1"/>
          <w:sz w:val="22"/>
          <w:szCs w:val="22"/>
        </w:rPr>
        <w:t>an</w:t>
      </w:r>
      <w:r w:rsidRPr="007E645E">
        <w:rPr>
          <w:rFonts w:ascii="Arial" w:eastAsia="Arial" w:hAnsi="Arial" w:cs="Arial"/>
          <w:sz w:val="22"/>
          <w:szCs w:val="22"/>
        </w:rPr>
        <w:t>d</w:t>
      </w:r>
      <w:r w:rsidRPr="007E645E">
        <w:rPr>
          <w:rFonts w:ascii="Arial" w:eastAsia="Arial" w:hAnsi="Arial" w:cs="Arial"/>
          <w:spacing w:val="-1"/>
          <w:sz w:val="22"/>
          <w:szCs w:val="22"/>
        </w:rPr>
        <w:t xml:space="preserve"> </w:t>
      </w:r>
      <w:r w:rsidRPr="007E645E">
        <w:rPr>
          <w:rFonts w:ascii="Arial" w:eastAsia="Arial" w:hAnsi="Arial" w:cs="Arial"/>
          <w:sz w:val="22"/>
          <w:szCs w:val="22"/>
        </w:rPr>
        <w:t>f</w:t>
      </w:r>
      <w:r w:rsidRPr="007E645E">
        <w:rPr>
          <w:rFonts w:ascii="Arial" w:eastAsia="Arial" w:hAnsi="Arial" w:cs="Arial"/>
          <w:spacing w:val="1"/>
          <w:sz w:val="22"/>
          <w:szCs w:val="22"/>
        </w:rPr>
        <w:t>o</w:t>
      </w:r>
      <w:r w:rsidRPr="007E645E">
        <w:rPr>
          <w:rFonts w:ascii="Arial" w:eastAsia="Arial" w:hAnsi="Arial" w:cs="Arial"/>
          <w:sz w:val="22"/>
          <w:szCs w:val="22"/>
        </w:rPr>
        <w:t>rest</w:t>
      </w:r>
      <w:r w:rsidRPr="007E645E">
        <w:rPr>
          <w:rFonts w:ascii="Arial" w:eastAsia="Arial" w:hAnsi="Arial" w:cs="Arial"/>
          <w:spacing w:val="-3"/>
          <w:sz w:val="22"/>
          <w:szCs w:val="22"/>
        </w:rPr>
        <w:t>r</w:t>
      </w:r>
      <w:r w:rsidRPr="007E645E">
        <w:rPr>
          <w:rFonts w:ascii="Arial" w:eastAsia="Arial" w:hAnsi="Arial" w:cs="Arial"/>
          <w:sz w:val="22"/>
          <w:szCs w:val="22"/>
        </w:rPr>
        <w:t>y</w:t>
      </w:r>
      <w:r w:rsidRPr="007E645E">
        <w:rPr>
          <w:rFonts w:ascii="Arial" w:eastAsia="Arial" w:hAnsi="Arial" w:cs="Arial"/>
          <w:spacing w:val="-2"/>
          <w:sz w:val="22"/>
          <w:szCs w:val="22"/>
        </w:rPr>
        <w:t xml:space="preserve"> </w:t>
      </w:r>
      <w:r w:rsidRPr="007E645E">
        <w:rPr>
          <w:rFonts w:ascii="Arial" w:eastAsia="Arial" w:hAnsi="Arial" w:cs="Arial"/>
          <w:spacing w:val="1"/>
          <w:sz w:val="22"/>
          <w:szCs w:val="22"/>
        </w:rPr>
        <w:t>de</w:t>
      </w:r>
      <w:r w:rsidRPr="007E645E">
        <w:rPr>
          <w:rFonts w:ascii="Arial" w:eastAsia="Arial" w:hAnsi="Arial" w:cs="Arial"/>
          <w:spacing w:val="-2"/>
          <w:sz w:val="22"/>
          <w:szCs w:val="22"/>
        </w:rPr>
        <w:t>v</w:t>
      </w:r>
      <w:r w:rsidRPr="007E645E">
        <w:rPr>
          <w:rFonts w:ascii="Arial" w:eastAsia="Arial" w:hAnsi="Arial" w:cs="Arial"/>
          <w:spacing w:val="1"/>
          <w:sz w:val="22"/>
          <w:szCs w:val="22"/>
        </w:rPr>
        <w:t>e</w:t>
      </w:r>
      <w:r w:rsidRPr="007E645E">
        <w:rPr>
          <w:rFonts w:ascii="Arial" w:eastAsia="Arial" w:hAnsi="Arial" w:cs="Arial"/>
          <w:sz w:val="22"/>
          <w:szCs w:val="22"/>
        </w:rPr>
        <w:t>lo</w:t>
      </w:r>
      <w:r w:rsidRPr="007E645E">
        <w:rPr>
          <w:rFonts w:ascii="Arial" w:eastAsia="Arial" w:hAnsi="Arial" w:cs="Arial"/>
          <w:spacing w:val="1"/>
          <w:sz w:val="22"/>
          <w:szCs w:val="22"/>
        </w:rPr>
        <w:t>pme</w:t>
      </w:r>
      <w:r w:rsidRPr="007E645E">
        <w:rPr>
          <w:rFonts w:ascii="Arial" w:eastAsia="Arial" w:hAnsi="Arial" w:cs="Arial"/>
          <w:spacing w:val="-1"/>
          <w:sz w:val="22"/>
          <w:szCs w:val="22"/>
        </w:rPr>
        <w:t>n</w:t>
      </w:r>
      <w:r w:rsidRPr="007E645E">
        <w:rPr>
          <w:rFonts w:ascii="Arial" w:eastAsia="Arial" w:hAnsi="Arial" w:cs="Arial"/>
          <w:sz w:val="22"/>
          <w:szCs w:val="22"/>
        </w:rPr>
        <w:t>t</w:t>
      </w:r>
      <w:r w:rsidRPr="007E645E">
        <w:rPr>
          <w:rFonts w:ascii="Arial" w:eastAsia="Arial" w:hAnsi="Arial" w:cs="Arial"/>
          <w:spacing w:val="1"/>
          <w:sz w:val="22"/>
          <w:szCs w:val="22"/>
        </w:rPr>
        <w:t xml:space="preserve"> </w:t>
      </w:r>
      <w:r w:rsidRPr="007E645E">
        <w:rPr>
          <w:rFonts w:ascii="Arial" w:eastAsia="Arial" w:hAnsi="Arial" w:cs="Arial"/>
          <w:sz w:val="22"/>
          <w:szCs w:val="22"/>
        </w:rPr>
        <w:t>(</w:t>
      </w:r>
      <w:r w:rsidRPr="007E645E">
        <w:rPr>
          <w:rFonts w:ascii="Arial" w:eastAsia="Arial" w:hAnsi="Arial" w:cs="Arial"/>
          <w:spacing w:val="-1"/>
          <w:sz w:val="22"/>
          <w:szCs w:val="22"/>
        </w:rPr>
        <w:t>C</w:t>
      </w:r>
      <w:r w:rsidRPr="007E645E">
        <w:rPr>
          <w:rFonts w:ascii="Arial" w:eastAsia="Arial" w:hAnsi="Arial" w:cs="Arial"/>
          <w:spacing w:val="2"/>
          <w:sz w:val="22"/>
          <w:szCs w:val="22"/>
        </w:rPr>
        <w:t>T</w:t>
      </w:r>
      <w:r w:rsidRPr="007E645E">
        <w:rPr>
          <w:rFonts w:ascii="Arial" w:eastAsia="Arial" w:hAnsi="Arial" w:cs="Arial"/>
          <w:spacing w:val="-2"/>
          <w:sz w:val="22"/>
          <w:szCs w:val="22"/>
        </w:rPr>
        <w:t>Y</w:t>
      </w:r>
      <w:r w:rsidRPr="007E645E">
        <w:rPr>
          <w:rFonts w:ascii="Arial" w:eastAsia="Arial" w:hAnsi="Arial" w:cs="Arial"/>
          <w:spacing w:val="1"/>
          <w:sz w:val="22"/>
          <w:szCs w:val="22"/>
        </w:rPr>
        <w:t>1</w:t>
      </w:r>
      <w:r w:rsidRPr="007E645E">
        <w:rPr>
          <w:rFonts w:ascii="Arial" w:eastAsia="Arial" w:hAnsi="Arial" w:cs="Arial"/>
          <w:spacing w:val="-1"/>
          <w:sz w:val="22"/>
          <w:szCs w:val="22"/>
        </w:rPr>
        <w:t>2</w:t>
      </w:r>
      <w:r w:rsidRPr="007E645E">
        <w:rPr>
          <w:rFonts w:ascii="Arial" w:eastAsia="Arial" w:hAnsi="Arial" w:cs="Arial"/>
          <w:sz w:val="22"/>
          <w:szCs w:val="22"/>
        </w:rPr>
        <w:t>)</w:t>
      </w:r>
    </w:p>
    <w:p w14:paraId="5B2F1CB4" w14:textId="77777777" w:rsidR="007E39FE" w:rsidRPr="007E645E" w:rsidRDefault="00B36399" w:rsidP="006B2A22">
      <w:pPr>
        <w:pStyle w:val="ListParagraph"/>
        <w:widowControl w:val="0"/>
        <w:numPr>
          <w:ilvl w:val="0"/>
          <w:numId w:val="103"/>
        </w:numPr>
        <w:ind w:left="567" w:hanging="567"/>
        <w:rPr>
          <w:rFonts w:eastAsia="Arial" w:cs="Arial"/>
          <w:color w:val="auto"/>
          <w:sz w:val="22"/>
          <w:szCs w:val="22"/>
        </w:rPr>
      </w:pPr>
      <w:r w:rsidRPr="007E645E">
        <w:rPr>
          <w:rFonts w:eastAsia="Arial" w:cs="Arial"/>
          <w:color w:val="auto"/>
          <w:sz w:val="22"/>
          <w:szCs w:val="22"/>
        </w:rPr>
        <w:t>De</w:t>
      </w:r>
      <w:r w:rsidRPr="007E645E">
        <w:rPr>
          <w:rFonts w:eastAsia="Arial" w:cs="Arial"/>
          <w:color w:val="auto"/>
          <w:spacing w:val="1"/>
          <w:sz w:val="22"/>
          <w:szCs w:val="22"/>
        </w:rPr>
        <w:t>ta</w:t>
      </w:r>
      <w:r w:rsidRPr="007E645E">
        <w:rPr>
          <w:rFonts w:eastAsia="Arial" w:cs="Arial"/>
          <w:color w:val="auto"/>
          <w:sz w:val="22"/>
          <w:szCs w:val="22"/>
        </w:rPr>
        <w:t>i</w:t>
      </w:r>
      <w:r w:rsidRPr="007E645E">
        <w:rPr>
          <w:rFonts w:eastAsia="Arial" w:cs="Arial"/>
          <w:color w:val="auto"/>
          <w:spacing w:val="-1"/>
          <w:sz w:val="22"/>
          <w:szCs w:val="22"/>
        </w:rPr>
        <w:t>l</w:t>
      </w:r>
      <w:r w:rsidRPr="007E645E">
        <w:rPr>
          <w:rFonts w:eastAsia="Arial" w:cs="Arial"/>
          <w:color w:val="auto"/>
          <w:sz w:val="22"/>
          <w:szCs w:val="22"/>
        </w:rPr>
        <w:t xml:space="preserve">s </w:t>
      </w:r>
      <w:r w:rsidRPr="007E645E">
        <w:rPr>
          <w:rFonts w:eastAsia="Arial" w:cs="Arial"/>
          <w:color w:val="auto"/>
          <w:spacing w:val="-1"/>
          <w:sz w:val="22"/>
          <w:szCs w:val="22"/>
        </w:rPr>
        <w:t>o</w:t>
      </w:r>
      <w:r w:rsidRPr="007E645E">
        <w:rPr>
          <w:rFonts w:eastAsia="Arial" w:cs="Arial"/>
          <w:color w:val="auto"/>
          <w:sz w:val="22"/>
          <w:szCs w:val="22"/>
        </w:rPr>
        <w:t>f</w:t>
      </w:r>
      <w:r w:rsidRPr="007E645E">
        <w:rPr>
          <w:rFonts w:eastAsia="Arial" w:cs="Arial"/>
          <w:color w:val="auto"/>
          <w:spacing w:val="1"/>
          <w:sz w:val="22"/>
          <w:szCs w:val="22"/>
        </w:rPr>
        <w:t xml:space="preserve"> </w:t>
      </w:r>
      <w:r w:rsidRPr="007E645E">
        <w:rPr>
          <w:rFonts w:eastAsia="Arial" w:cs="Arial"/>
          <w:color w:val="auto"/>
          <w:sz w:val="22"/>
          <w:szCs w:val="22"/>
        </w:rPr>
        <w:t>t</w:t>
      </w:r>
      <w:r w:rsidRPr="007E645E">
        <w:rPr>
          <w:rFonts w:eastAsia="Arial" w:cs="Arial"/>
          <w:color w:val="auto"/>
          <w:spacing w:val="1"/>
          <w:sz w:val="22"/>
          <w:szCs w:val="22"/>
        </w:rPr>
        <w:t>h</w:t>
      </w:r>
      <w:r w:rsidRPr="007E645E">
        <w:rPr>
          <w:rFonts w:eastAsia="Arial" w:cs="Arial"/>
          <w:color w:val="auto"/>
          <w:sz w:val="22"/>
          <w:szCs w:val="22"/>
        </w:rPr>
        <w:t>e</w:t>
      </w:r>
      <w:r w:rsidRPr="007E645E">
        <w:rPr>
          <w:rFonts w:eastAsia="Arial" w:cs="Arial"/>
          <w:color w:val="auto"/>
          <w:spacing w:val="-3"/>
          <w:sz w:val="22"/>
          <w:szCs w:val="22"/>
        </w:rPr>
        <w:t xml:space="preserve"> </w:t>
      </w:r>
      <w:r w:rsidRPr="007E645E">
        <w:rPr>
          <w:rFonts w:eastAsia="Arial" w:cs="Arial"/>
          <w:color w:val="auto"/>
          <w:spacing w:val="3"/>
          <w:sz w:val="22"/>
          <w:szCs w:val="22"/>
        </w:rPr>
        <w:t>f</w:t>
      </w:r>
      <w:r w:rsidRPr="007E645E">
        <w:rPr>
          <w:rFonts w:eastAsia="Arial" w:cs="Arial"/>
          <w:color w:val="auto"/>
          <w:spacing w:val="1"/>
          <w:sz w:val="22"/>
          <w:szCs w:val="22"/>
        </w:rPr>
        <w:t>a</w:t>
      </w:r>
      <w:r w:rsidRPr="007E645E">
        <w:rPr>
          <w:rFonts w:eastAsia="Arial" w:cs="Arial"/>
          <w:color w:val="auto"/>
          <w:spacing w:val="-3"/>
          <w:sz w:val="22"/>
          <w:szCs w:val="22"/>
        </w:rPr>
        <w:t>r</w:t>
      </w:r>
      <w:r w:rsidRPr="007E645E">
        <w:rPr>
          <w:rFonts w:eastAsia="Arial" w:cs="Arial"/>
          <w:color w:val="auto"/>
          <w:sz w:val="22"/>
          <w:szCs w:val="22"/>
        </w:rPr>
        <w:t>m</w:t>
      </w:r>
      <w:r w:rsidRPr="007E645E">
        <w:rPr>
          <w:rFonts w:eastAsia="Arial" w:cs="Arial"/>
          <w:color w:val="auto"/>
          <w:spacing w:val="2"/>
          <w:sz w:val="22"/>
          <w:szCs w:val="22"/>
        </w:rPr>
        <w:t xml:space="preserve"> </w:t>
      </w:r>
      <w:r w:rsidRPr="007E645E">
        <w:rPr>
          <w:rFonts w:eastAsia="Arial" w:cs="Arial"/>
          <w:color w:val="auto"/>
          <w:spacing w:val="1"/>
          <w:sz w:val="22"/>
          <w:szCs w:val="22"/>
        </w:rPr>
        <w:t>bu</w:t>
      </w:r>
      <w:r w:rsidRPr="007E645E">
        <w:rPr>
          <w:rFonts w:eastAsia="Arial" w:cs="Arial"/>
          <w:color w:val="auto"/>
          <w:sz w:val="22"/>
          <w:szCs w:val="22"/>
        </w:rPr>
        <w:t>s</w:t>
      </w:r>
      <w:r w:rsidRPr="007E645E">
        <w:rPr>
          <w:rFonts w:eastAsia="Arial" w:cs="Arial"/>
          <w:color w:val="auto"/>
          <w:spacing w:val="-3"/>
          <w:sz w:val="22"/>
          <w:szCs w:val="22"/>
        </w:rPr>
        <w:t>i</w:t>
      </w:r>
      <w:r w:rsidRPr="007E645E">
        <w:rPr>
          <w:rFonts w:eastAsia="Arial" w:cs="Arial"/>
          <w:color w:val="auto"/>
          <w:spacing w:val="1"/>
          <w:sz w:val="22"/>
          <w:szCs w:val="22"/>
        </w:rPr>
        <w:t>ne</w:t>
      </w:r>
      <w:r w:rsidRPr="007E645E">
        <w:rPr>
          <w:rFonts w:eastAsia="Arial" w:cs="Arial"/>
          <w:color w:val="auto"/>
          <w:sz w:val="22"/>
          <w:szCs w:val="22"/>
        </w:rPr>
        <w:t xml:space="preserve">ss </w:t>
      </w:r>
      <w:r w:rsidRPr="007E645E">
        <w:rPr>
          <w:rFonts w:eastAsia="Arial" w:cs="Arial"/>
          <w:color w:val="auto"/>
          <w:spacing w:val="-1"/>
          <w:sz w:val="22"/>
          <w:szCs w:val="22"/>
        </w:rPr>
        <w:t>a</w:t>
      </w:r>
      <w:r w:rsidRPr="007E645E">
        <w:rPr>
          <w:rFonts w:eastAsia="Arial" w:cs="Arial"/>
          <w:color w:val="auto"/>
          <w:spacing w:val="1"/>
          <w:sz w:val="22"/>
          <w:szCs w:val="22"/>
        </w:rPr>
        <w:t>n</w:t>
      </w:r>
      <w:r w:rsidRPr="007E645E">
        <w:rPr>
          <w:rFonts w:eastAsia="Arial" w:cs="Arial"/>
          <w:color w:val="auto"/>
          <w:sz w:val="22"/>
          <w:szCs w:val="22"/>
        </w:rPr>
        <w:t>d</w:t>
      </w:r>
      <w:r w:rsidRPr="007E645E">
        <w:rPr>
          <w:rFonts w:eastAsia="Arial" w:cs="Arial"/>
          <w:color w:val="auto"/>
          <w:spacing w:val="1"/>
          <w:sz w:val="22"/>
          <w:szCs w:val="22"/>
        </w:rPr>
        <w:t xml:space="preserve"> </w:t>
      </w:r>
      <w:r w:rsidRPr="007E645E">
        <w:rPr>
          <w:rFonts w:eastAsia="Arial" w:cs="Arial"/>
          <w:color w:val="auto"/>
          <w:spacing w:val="-2"/>
          <w:sz w:val="22"/>
          <w:szCs w:val="22"/>
        </w:rPr>
        <w:t>c</w:t>
      </w:r>
      <w:r w:rsidRPr="007E645E">
        <w:rPr>
          <w:rFonts w:eastAsia="Arial" w:cs="Arial"/>
          <w:color w:val="auto"/>
          <w:spacing w:val="1"/>
          <w:sz w:val="22"/>
          <w:szCs w:val="22"/>
        </w:rPr>
        <w:t>op</w:t>
      </w:r>
      <w:r w:rsidRPr="007E645E">
        <w:rPr>
          <w:rFonts w:eastAsia="Arial" w:cs="Arial"/>
          <w:color w:val="auto"/>
          <w:sz w:val="22"/>
          <w:szCs w:val="22"/>
        </w:rPr>
        <w:t>ies</w:t>
      </w:r>
      <w:r w:rsidRPr="007E645E">
        <w:rPr>
          <w:rFonts w:eastAsia="Arial" w:cs="Arial"/>
          <w:color w:val="auto"/>
          <w:spacing w:val="-1"/>
          <w:sz w:val="22"/>
          <w:szCs w:val="22"/>
        </w:rPr>
        <w:t xml:space="preserve"> o</w:t>
      </w:r>
      <w:r w:rsidRPr="007E645E">
        <w:rPr>
          <w:rFonts w:eastAsia="Arial" w:cs="Arial"/>
          <w:color w:val="auto"/>
          <w:sz w:val="22"/>
          <w:szCs w:val="22"/>
        </w:rPr>
        <w:t>f</w:t>
      </w:r>
      <w:r w:rsidRPr="007E645E">
        <w:rPr>
          <w:rFonts w:eastAsia="Arial" w:cs="Arial"/>
          <w:color w:val="auto"/>
          <w:spacing w:val="3"/>
          <w:sz w:val="22"/>
          <w:szCs w:val="22"/>
        </w:rPr>
        <w:t xml:space="preserve"> </w:t>
      </w:r>
      <w:r w:rsidRPr="007E645E">
        <w:rPr>
          <w:rFonts w:eastAsia="Arial" w:cs="Arial"/>
          <w:color w:val="auto"/>
          <w:spacing w:val="-1"/>
          <w:sz w:val="22"/>
          <w:szCs w:val="22"/>
        </w:rPr>
        <w:t>t</w:t>
      </w:r>
      <w:r w:rsidRPr="007E645E">
        <w:rPr>
          <w:rFonts w:eastAsia="Arial" w:cs="Arial"/>
          <w:color w:val="auto"/>
          <w:spacing w:val="1"/>
          <w:sz w:val="22"/>
          <w:szCs w:val="22"/>
        </w:rPr>
        <w:t>h</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pacing w:val="1"/>
          <w:sz w:val="22"/>
          <w:szCs w:val="22"/>
        </w:rPr>
        <w:t>fa</w:t>
      </w:r>
      <w:r w:rsidRPr="007E645E">
        <w:rPr>
          <w:rFonts w:eastAsia="Arial" w:cs="Arial"/>
          <w:color w:val="auto"/>
          <w:sz w:val="22"/>
          <w:szCs w:val="22"/>
        </w:rPr>
        <w:t>rm</w:t>
      </w:r>
      <w:r w:rsidRPr="007E645E">
        <w:rPr>
          <w:rFonts w:eastAsia="Arial" w:cs="Arial"/>
          <w:color w:val="auto"/>
          <w:spacing w:val="-1"/>
          <w:sz w:val="22"/>
          <w:szCs w:val="22"/>
        </w:rPr>
        <w:t xml:space="preserve"> </w:t>
      </w:r>
      <w:r w:rsidRPr="007E645E">
        <w:rPr>
          <w:rFonts w:eastAsia="Arial" w:cs="Arial"/>
          <w:color w:val="auto"/>
          <w:spacing w:val="1"/>
          <w:sz w:val="22"/>
          <w:szCs w:val="22"/>
        </w:rPr>
        <w:t>m</w:t>
      </w:r>
      <w:r w:rsidRPr="007E645E">
        <w:rPr>
          <w:rFonts w:eastAsia="Arial" w:cs="Arial"/>
          <w:color w:val="auto"/>
          <w:spacing w:val="-1"/>
          <w:sz w:val="22"/>
          <w:szCs w:val="22"/>
        </w:rPr>
        <w:t>a</w:t>
      </w:r>
      <w:r w:rsidRPr="007E645E">
        <w:rPr>
          <w:rFonts w:eastAsia="Arial" w:cs="Arial"/>
          <w:color w:val="auto"/>
          <w:spacing w:val="1"/>
          <w:sz w:val="22"/>
          <w:szCs w:val="22"/>
        </w:rPr>
        <w:t>p</w:t>
      </w:r>
      <w:r w:rsidRPr="007E645E">
        <w:rPr>
          <w:rFonts w:eastAsia="Arial" w:cs="Arial"/>
          <w:color w:val="auto"/>
          <w:sz w:val="22"/>
          <w:szCs w:val="22"/>
        </w:rPr>
        <w:t>s s</w:t>
      </w:r>
      <w:r w:rsidRPr="007E645E">
        <w:rPr>
          <w:rFonts w:eastAsia="Arial" w:cs="Arial"/>
          <w:color w:val="auto"/>
          <w:spacing w:val="-1"/>
          <w:sz w:val="22"/>
          <w:szCs w:val="22"/>
        </w:rPr>
        <w:t>h</w:t>
      </w:r>
      <w:r w:rsidRPr="007E645E">
        <w:rPr>
          <w:rFonts w:eastAsia="Arial" w:cs="Arial"/>
          <w:color w:val="auto"/>
          <w:spacing w:val="1"/>
          <w:sz w:val="22"/>
          <w:szCs w:val="22"/>
        </w:rPr>
        <w:t>o</w:t>
      </w:r>
      <w:r w:rsidRPr="007E645E">
        <w:rPr>
          <w:rFonts w:eastAsia="Arial" w:cs="Arial"/>
          <w:color w:val="auto"/>
          <w:spacing w:val="-3"/>
          <w:sz w:val="22"/>
          <w:szCs w:val="22"/>
        </w:rPr>
        <w:t>w</w:t>
      </w:r>
      <w:r w:rsidRPr="007E645E">
        <w:rPr>
          <w:rFonts w:eastAsia="Arial" w:cs="Arial"/>
          <w:color w:val="auto"/>
          <w:sz w:val="22"/>
          <w:szCs w:val="22"/>
        </w:rPr>
        <w:t>ing</w:t>
      </w:r>
      <w:r w:rsidRPr="007E645E">
        <w:rPr>
          <w:rFonts w:eastAsia="Arial" w:cs="Arial"/>
          <w:color w:val="auto"/>
          <w:spacing w:val="-1"/>
          <w:sz w:val="22"/>
          <w:szCs w:val="22"/>
        </w:rPr>
        <w:t xml:space="preserve"> </w:t>
      </w:r>
      <w:r w:rsidRPr="007E645E">
        <w:rPr>
          <w:rFonts w:eastAsia="Arial" w:cs="Arial"/>
          <w:color w:val="auto"/>
          <w:spacing w:val="1"/>
          <w:sz w:val="22"/>
          <w:szCs w:val="22"/>
        </w:rPr>
        <w:t>th</w:t>
      </w:r>
      <w:r w:rsidRPr="007E645E">
        <w:rPr>
          <w:rFonts w:eastAsia="Arial" w:cs="Arial"/>
          <w:color w:val="auto"/>
          <w:sz w:val="22"/>
          <w:szCs w:val="22"/>
        </w:rPr>
        <w:t>e loc</w:t>
      </w:r>
      <w:r w:rsidRPr="007E645E">
        <w:rPr>
          <w:rFonts w:eastAsia="Arial" w:cs="Arial"/>
          <w:color w:val="auto"/>
          <w:spacing w:val="1"/>
          <w:sz w:val="22"/>
          <w:szCs w:val="22"/>
        </w:rPr>
        <w:t>a</w:t>
      </w:r>
      <w:r w:rsidRPr="007E645E">
        <w:rPr>
          <w:rFonts w:eastAsia="Arial" w:cs="Arial"/>
          <w:color w:val="auto"/>
          <w:sz w:val="22"/>
          <w:szCs w:val="22"/>
        </w:rPr>
        <w:t>ti</w:t>
      </w:r>
      <w:r w:rsidRPr="007E645E">
        <w:rPr>
          <w:rFonts w:eastAsia="Arial" w:cs="Arial"/>
          <w:color w:val="auto"/>
          <w:spacing w:val="1"/>
          <w:sz w:val="22"/>
          <w:szCs w:val="22"/>
        </w:rPr>
        <w:t>o</w:t>
      </w:r>
      <w:r w:rsidRPr="007E645E">
        <w:rPr>
          <w:rFonts w:eastAsia="Arial" w:cs="Arial"/>
          <w:color w:val="auto"/>
          <w:sz w:val="22"/>
          <w:szCs w:val="22"/>
        </w:rPr>
        <w:t>n</w:t>
      </w:r>
      <w:r w:rsidRPr="007E645E">
        <w:rPr>
          <w:rFonts w:eastAsia="Arial" w:cs="Arial"/>
          <w:color w:val="auto"/>
          <w:spacing w:val="-1"/>
          <w:sz w:val="22"/>
          <w:szCs w:val="22"/>
        </w:rPr>
        <w:t xml:space="preserve"> o</w:t>
      </w:r>
      <w:r w:rsidRPr="007E645E">
        <w:rPr>
          <w:rFonts w:eastAsia="Arial" w:cs="Arial"/>
          <w:color w:val="auto"/>
          <w:sz w:val="22"/>
          <w:szCs w:val="22"/>
        </w:rPr>
        <w:t>f</w:t>
      </w:r>
      <w:r w:rsidRPr="007E645E">
        <w:rPr>
          <w:rFonts w:eastAsia="Arial" w:cs="Arial"/>
          <w:color w:val="auto"/>
          <w:spacing w:val="1"/>
          <w:sz w:val="22"/>
          <w:szCs w:val="22"/>
        </w:rPr>
        <w:t xml:space="preserve"> </w:t>
      </w:r>
      <w:r w:rsidRPr="007E645E">
        <w:rPr>
          <w:rFonts w:eastAsia="Arial" w:cs="Arial"/>
          <w:color w:val="auto"/>
          <w:sz w:val="22"/>
          <w:szCs w:val="22"/>
        </w:rPr>
        <w:t>t</w:t>
      </w:r>
      <w:r w:rsidRPr="007E645E">
        <w:rPr>
          <w:rFonts w:eastAsia="Arial" w:cs="Arial"/>
          <w:color w:val="auto"/>
          <w:spacing w:val="1"/>
          <w:sz w:val="22"/>
          <w:szCs w:val="22"/>
        </w:rPr>
        <w:t>h</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z w:val="22"/>
          <w:szCs w:val="22"/>
        </w:rPr>
        <w:t>main</w:t>
      </w:r>
      <w:r w:rsidRPr="007E645E">
        <w:rPr>
          <w:rFonts w:eastAsia="Arial" w:cs="Arial"/>
          <w:color w:val="auto"/>
          <w:spacing w:val="-1"/>
          <w:sz w:val="22"/>
          <w:szCs w:val="22"/>
        </w:rPr>
        <w:t xml:space="preserve"> </w:t>
      </w:r>
      <w:r w:rsidRPr="007E645E">
        <w:rPr>
          <w:rFonts w:eastAsia="Arial" w:cs="Arial"/>
          <w:color w:val="auto"/>
          <w:sz w:val="22"/>
          <w:szCs w:val="22"/>
        </w:rPr>
        <w:t>f</w:t>
      </w:r>
      <w:r w:rsidRPr="007E645E">
        <w:rPr>
          <w:rFonts w:eastAsia="Arial" w:cs="Arial"/>
          <w:color w:val="auto"/>
          <w:spacing w:val="1"/>
          <w:sz w:val="22"/>
          <w:szCs w:val="22"/>
        </w:rPr>
        <w:t>a</w:t>
      </w:r>
      <w:r w:rsidRPr="007E645E">
        <w:rPr>
          <w:rFonts w:eastAsia="Arial" w:cs="Arial"/>
          <w:color w:val="auto"/>
          <w:sz w:val="22"/>
          <w:szCs w:val="22"/>
        </w:rPr>
        <w:t>rm</w:t>
      </w:r>
      <w:r w:rsidRPr="007E645E">
        <w:rPr>
          <w:rFonts w:eastAsia="Arial" w:cs="Arial"/>
          <w:color w:val="auto"/>
          <w:spacing w:val="4"/>
          <w:sz w:val="22"/>
          <w:szCs w:val="22"/>
        </w:rPr>
        <w:t xml:space="preserve"> </w:t>
      </w:r>
      <w:r w:rsidRPr="007E645E">
        <w:rPr>
          <w:rFonts w:eastAsia="Arial" w:cs="Arial"/>
          <w:color w:val="auto"/>
          <w:spacing w:val="-1"/>
          <w:sz w:val="22"/>
          <w:szCs w:val="22"/>
        </w:rPr>
        <w:t>b</w:t>
      </w:r>
      <w:r w:rsidRPr="007E645E">
        <w:rPr>
          <w:rFonts w:eastAsia="Arial" w:cs="Arial"/>
          <w:color w:val="auto"/>
          <w:spacing w:val="1"/>
          <w:sz w:val="22"/>
          <w:szCs w:val="22"/>
        </w:rPr>
        <w:t>u</w:t>
      </w:r>
      <w:r w:rsidRPr="007E645E">
        <w:rPr>
          <w:rFonts w:eastAsia="Arial" w:cs="Arial"/>
          <w:color w:val="auto"/>
          <w:sz w:val="22"/>
          <w:szCs w:val="22"/>
        </w:rPr>
        <w:t>i</w:t>
      </w:r>
      <w:r w:rsidRPr="007E645E">
        <w:rPr>
          <w:rFonts w:eastAsia="Arial" w:cs="Arial"/>
          <w:color w:val="auto"/>
          <w:spacing w:val="-1"/>
          <w:sz w:val="22"/>
          <w:szCs w:val="22"/>
        </w:rPr>
        <w:t>l</w:t>
      </w:r>
      <w:r w:rsidRPr="007E645E">
        <w:rPr>
          <w:rFonts w:eastAsia="Arial" w:cs="Arial"/>
          <w:color w:val="auto"/>
          <w:spacing w:val="1"/>
          <w:sz w:val="22"/>
          <w:szCs w:val="22"/>
        </w:rPr>
        <w:t>d</w:t>
      </w:r>
      <w:r w:rsidRPr="007E645E">
        <w:rPr>
          <w:rFonts w:eastAsia="Arial" w:cs="Arial"/>
          <w:color w:val="auto"/>
          <w:sz w:val="22"/>
          <w:szCs w:val="22"/>
        </w:rPr>
        <w:t>in</w:t>
      </w:r>
      <w:r w:rsidRPr="007E645E">
        <w:rPr>
          <w:rFonts w:eastAsia="Arial" w:cs="Arial"/>
          <w:color w:val="auto"/>
          <w:spacing w:val="-1"/>
          <w:sz w:val="22"/>
          <w:szCs w:val="22"/>
        </w:rPr>
        <w:t>g</w:t>
      </w:r>
      <w:r w:rsidRPr="007E645E">
        <w:rPr>
          <w:rFonts w:eastAsia="Arial" w:cs="Arial"/>
          <w:color w:val="auto"/>
          <w:sz w:val="22"/>
          <w:szCs w:val="22"/>
        </w:rPr>
        <w:t xml:space="preserve">s </w:t>
      </w:r>
      <w:r w:rsidRPr="007E645E">
        <w:rPr>
          <w:rFonts w:eastAsia="Arial" w:cs="Arial"/>
          <w:color w:val="auto"/>
          <w:spacing w:val="1"/>
          <w:sz w:val="22"/>
          <w:szCs w:val="22"/>
        </w:rPr>
        <w:t>a</w:t>
      </w:r>
      <w:r w:rsidRPr="007E645E">
        <w:rPr>
          <w:rFonts w:eastAsia="Arial" w:cs="Arial"/>
          <w:color w:val="auto"/>
          <w:spacing w:val="-1"/>
          <w:sz w:val="22"/>
          <w:szCs w:val="22"/>
        </w:rPr>
        <w:t>n</w:t>
      </w:r>
      <w:r w:rsidRPr="007E645E">
        <w:rPr>
          <w:rFonts w:eastAsia="Arial" w:cs="Arial"/>
          <w:color w:val="auto"/>
          <w:sz w:val="22"/>
          <w:szCs w:val="22"/>
        </w:rPr>
        <w:t>d</w:t>
      </w:r>
      <w:r w:rsidRPr="007E645E">
        <w:rPr>
          <w:rFonts w:eastAsia="Arial" w:cs="Arial"/>
          <w:color w:val="auto"/>
          <w:spacing w:val="1"/>
          <w:sz w:val="22"/>
          <w:szCs w:val="22"/>
        </w:rPr>
        <w:t xml:space="preserve"> an</w:t>
      </w:r>
      <w:r w:rsidRPr="007E645E">
        <w:rPr>
          <w:rFonts w:eastAsia="Arial" w:cs="Arial"/>
          <w:color w:val="auto"/>
          <w:sz w:val="22"/>
          <w:szCs w:val="22"/>
        </w:rPr>
        <w:t>y</w:t>
      </w:r>
      <w:r w:rsidRPr="007E645E">
        <w:rPr>
          <w:rFonts w:eastAsia="Arial" w:cs="Arial"/>
          <w:color w:val="auto"/>
          <w:spacing w:val="-2"/>
          <w:sz w:val="22"/>
          <w:szCs w:val="22"/>
        </w:rPr>
        <w:t xml:space="preserve"> </w:t>
      </w:r>
      <w:r w:rsidRPr="007E645E">
        <w:rPr>
          <w:rFonts w:eastAsia="Arial" w:cs="Arial"/>
          <w:color w:val="auto"/>
          <w:spacing w:val="1"/>
          <w:sz w:val="22"/>
          <w:szCs w:val="22"/>
        </w:rPr>
        <w:t>o</w:t>
      </w:r>
      <w:r w:rsidRPr="007E645E">
        <w:rPr>
          <w:rFonts w:eastAsia="Arial" w:cs="Arial"/>
          <w:color w:val="auto"/>
          <w:spacing w:val="-2"/>
          <w:sz w:val="22"/>
          <w:szCs w:val="22"/>
        </w:rPr>
        <w:t>t</w:t>
      </w:r>
      <w:r w:rsidRPr="007E645E">
        <w:rPr>
          <w:rFonts w:eastAsia="Arial" w:cs="Arial"/>
          <w:color w:val="auto"/>
          <w:spacing w:val="1"/>
          <w:sz w:val="22"/>
          <w:szCs w:val="22"/>
        </w:rPr>
        <w:t>he</w:t>
      </w:r>
      <w:r w:rsidRPr="007E645E">
        <w:rPr>
          <w:rFonts w:eastAsia="Arial" w:cs="Arial"/>
          <w:color w:val="auto"/>
          <w:sz w:val="22"/>
          <w:szCs w:val="22"/>
        </w:rPr>
        <w:t>r b</w:t>
      </w:r>
      <w:r w:rsidRPr="007E645E">
        <w:rPr>
          <w:rFonts w:eastAsia="Arial" w:cs="Arial"/>
          <w:color w:val="auto"/>
          <w:spacing w:val="1"/>
          <w:sz w:val="22"/>
          <w:szCs w:val="22"/>
        </w:rPr>
        <w:t>u</w:t>
      </w:r>
      <w:r w:rsidRPr="007E645E">
        <w:rPr>
          <w:rFonts w:eastAsia="Arial" w:cs="Arial"/>
          <w:color w:val="auto"/>
          <w:sz w:val="22"/>
          <w:szCs w:val="22"/>
        </w:rPr>
        <w:t>i</w:t>
      </w:r>
      <w:r w:rsidRPr="007E645E">
        <w:rPr>
          <w:rFonts w:eastAsia="Arial" w:cs="Arial"/>
          <w:color w:val="auto"/>
          <w:spacing w:val="-1"/>
          <w:sz w:val="22"/>
          <w:szCs w:val="22"/>
        </w:rPr>
        <w:t>l</w:t>
      </w:r>
      <w:r w:rsidRPr="007E645E">
        <w:rPr>
          <w:rFonts w:eastAsia="Arial" w:cs="Arial"/>
          <w:color w:val="auto"/>
          <w:spacing w:val="1"/>
          <w:sz w:val="22"/>
          <w:szCs w:val="22"/>
        </w:rPr>
        <w:t>d</w:t>
      </w:r>
      <w:r w:rsidRPr="007E645E">
        <w:rPr>
          <w:rFonts w:eastAsia="Arial" w:cs="Arial"/>
          <w:color w:val="auto"/>
          <w:spacing w:val="-3"/>
          <w:sz w:val="22"/>
          <w:szCs w:val="22"/>
        </w:rPr>
        <w:t>i</w:t>
      </w:r>
      <w:r w:rsidRPr="007E645E">
        <w:rPr>
          <w:rFonts w:eastAsia="Arial" w:cs="Arial"/>
          <w:color w:val="auto"/>
          <w:spacing w:val="1"/>
          <w:sz w:val="22"/>
          <w:szCs w:val="22"/>
        </w:rPr>
        <w:t>n</w:t>
      </w:r>
      <w:r w:rsidRPr="007E645E">
        <w:rPr>
          <w:rFonts w:eastAsia="Arial" w:cs="Arial"/>
          <w:color w:val="auto"/>
          <w:spacing w:val="-1"/>
          <w:sz w:val="22"/>
          <w:szCs w:val="22"/>
        </w:rPr>
        <w:t>g</w:t>
      </w:r>
      <w:r w:rsidRPr="007E645E">
        <w:rPr>
          <w:rFonts w:eastAsia="Arial" w:cs="Arial"/>
          <w:color w:val="auto"/>
          <w:sz w:val="22"/>
          <w:szCs w:val="22"/>
        </w:rPr>
        <w:t xml:space="preserve">s </w:t>
      </w:r>
      <w:r w:rsidRPr="007E645E">
        <w:rPr>
          <w:rFonts w:eastAsia="Arial" w:cs="Arial"/>
          <w:color w:val="auto"/>
          <w:spacing w:val="1"/>
          <w:sz w:val="22"/>
          <w:szCs w:val="22"/>
        </w:rPr>
        <w:t>o</w:t>
      </w:r>
      <w:r w:rsidRPr="007E645E">
        <w:rPr>
          <w:rFonts w:eastAsia="Arial" w:cs="Arial"/>
          <w:color w:val="auto"/>
          <w:sz w:val="22"/>
          <w:szCs w:val="22"/>
        </w:rPr>
        <w:t>n</w:t>
      </w:r>
      <w:r w:rsidRPr="007E645E">
        <w:rPr>
          <w:rFonts w:eastAsia="Arial" w:cs="Arial"/>
          <w:color w:val="auto"/>
          <w:spacing w:val="1"/>
          <w:sz w:val="22"/>
          <w:szCs w:val="22"/>
        </w:rPr>
        <w:t xml:space="preserve"> </w:t>
      </w:r>
      <w:r w:rsidRPr="007E645E">
        <w:rPr>
          <w:rFonts w:eastAsia="Arial" w:cs="Arial"/>
          <w:color w:val="auto"/>
          <w:spacing w:val="-1"/>
          <w:sz w:val="22"/>
          <w:szCs w:val="22"/>
        </w:rPr>
        <w:t>t</w:t>
      </w:r>
      <w:r w:rsidRPr="007E645E">
        <w:rPr>
          <w:rFonts w:eastAsia="Arial" w:cs="Arial"/>
          <w:color w:val="auto"/>
          <w:spacing w:val="1"/>
          <w:sz w:val="22"/>
          <w:szCs w:val="22"/>
        </w:rPr>
        <w:t>h</w:t>
      </w:r>
      <w:r w:rsidRPr="007E645E">
        <w:rPr>
          <w:rFonts w:eastAsia="Arial" w:cs="Arial"/>
          <w:color w:val="auto"/>
          <w:sz w:val="22"/>
          <w:szCs w:val="22"/>
        </w:rPr>
        <w:t>e</w:t>
      </w:r>
      <w:r w:rsidRPr="007E645E">
        <w:rPr>
          <w:rFonts w:eastAsia="Arial" w:cs="Arial"/>
          <w:color w:val="auto"/>
          <w:spacing w:val="-1"/>
          <w:sz w:val="22"/>
          <w:szCs w:val="22"/>
        </w:rPr>
        <w:t xml:space="preserve"> </w:t>
      </w:r>
      <w:proofErr w:type="gramStart"/>
      <w:r w:rsidRPr="007E645E">
        <w:rPr>
          <w:rFonts w:eastAsia="Arial" w:cs="Arial"/>
          <w:color w:val="auto"/>
          <w:sz w:val="22"/>
          <w:szCs w:val="22"/>
        </w:rPr>
        <w:t>f</w:t>
      </w:r>
      <w:r w:rsidRPr="007E645E">
        <w:rPr>
          <w:rFonts w:eastAsia="Arial" w:cs="Arial"/>
          <w:color w:val="auto"/>
          <w:spacing w:val="1"/>
          <w:sz w:val="22"/>
          <w:szCs w:val="22"/>
        </w:rPr>
        <w:t>a</w:t>
      </w:r>
      <w:r w:rsidRPr="007E645E">
        <w:rPr>
          <w:rFonts w:eastAsia="Arial" w:cs="Arial"/>
          <w:color w:val="auto"/>
          <w:spacing w:val="-3"/>
          <w:sz w:val="22"/>
          <w:szCs w:val="22"/>
        </w:rPr>
        <w:t>r</w:t>
      </w:r>
      <w:r w:rsidRPr="007E645E">
        <w:rPr>
          <w:rFonts w:eastAsia="Arial" w:cs="Arial"/>
          <w:color w:val="auto"/>
          <w:spacing w:val="1"/>
          <w:sz w:val="22"/>
          <w:szCs w:val="22"/>
        </w:rPr>
        <w:t>m</w:t>
      </w:r>
      <w:r w:rsidRPr="007E645E">
        <w:rPr>
          <w:rFonts w:eastAsia="Arial" w:cs="Arial"/>
          <w:color w:val="auto"/>
          <w:sz w:val="22"/>
          <w:szCs w:val="22"/>
        </w:rPr>
        <w:t>;</w:t>
      </w:r>
      <w:proofErr w:type="gramEnd"/>
    </w:p>
    <w:p w14:paraId="50C4D3A1" w14:textId="5998EFA9" w:rsidR="00B36399" w:rsidRPr="007E645E" w:rsidRDefault="00B36399" w:rsidP="006B2A22">
      <w:pPr>
        <w:pStyle w:val="ListParagraph"/>
        <w:widowControl w:val="0"/>
        <w:numPr>
          <w:ilvl w:val="0"/>
          <w:numId w:val="103"/>
        </w:numPr>
        <w:ind w:left="567" w:hanging="567"/>
        <w:rPr>
          <w:rFonts w:eastAsia="Arial" w:cs="Arial"/>
          <w:color w:val="auto"/>
          <w:sz w:val="22"/>
          <w:szCs w:val="22"/>
        </w:rPr>
      </w:pPr>
      <w:r w:rsidRPr="007E645E">
        <w:rPr>
          <w:rFonts w:eastAsia="Arial" w:cs="Arial"/>
          <w:color w:val="auto"/>
          <w:sz w:val="22"/>
          <w:szCs w:val="22"/>
        </w:rPr>
        <w:t>De</w:t>
      </w:r>
      <w:r w:rsidRPr="007E645E">
        <w:rPr>
          <w:rFonts w:eastAsia="Arial" w:cs="Arial"/>
          <w:color w:val="auto"/>
          <w:spacing w:val="1"/>
          <w:sz w:val="22"/>
          <w:szCs w:val="22"/>
        </w:rPr>
        <w:t>ta</w:t>
      </w:r>
      <w:r w:rsidRPr="007E645E">
        <w:rPr>
          <w:rFonts w:eastAsia="Arial" w:cs="Arial"/>
          <w:color w:val="auto"/>
          <w:sz w:val="22"/>
          <w:szCs w:val="22"/>
        </w:rPr>
        <w:t>i</w:t>
      </w:r>
      <w:r w:rsidRPr="007E645E">
        <w:rPr>
          <w:rFonts w:eastAsia="Arial" w:cs="Arial"/>
          <w:color w:val="auto"/>
          <w:spacing w:val="-1"/>
          <w:sz w:val="22"/>
          <w:szCs w:val="22"/>
        </w:rPr>
        <w:t>l</w:t>
      </w:r>
      <w:r w:rsidRPr="007E645E">
        <w:rPr>
          <w:rFonts w:eastAsia="Arial" w:cs="Arial"/>
          <w:color w:val="auto"/>
          <w:sz w:val="22"/>
          <w:szCs w:val="22"/>
        </w:rPr>
        <w:t xml:space="preserve">s </w:t>
      </w:r>
      <w:r w:rsidRPr="007E645E">
        <w:rPr>
          <w:rFonts w:eastAsia="Arial" w:cs="Arial"/>
          <w:color w:val="auto"/>
          <w:spacing w:val="-1"/>
          <w:sz w:val="22"/>
          <w:szCs w:val="22"/>
        </w:rPr>
        <w:t>o</w:t>
      </w:r>
      <w:r w:rsidRPr="007E645E">
        <w:rPr>
          <w:rFonts w:eastAsia="Arial" w:cs="Arial"/>
          <w:color w:val="auto"/>
          <w:sz w:val="22"/>
          <w:szCs w:val="22"/>
        </w:rPr>
        <w:t>f</w:t>
      </w:r>
      <w:r w:rsidRPr="007E645E">
        <w:rPr>
          <w:rFonts w:eastAsia="Arial" w:cs="Arial"/>
          <w:color w:val="auto"/>
          <w:spacing w:val="3"/>
          <w:sz w:val="22"/>
          <w:szCs w:val="22"/>
        </w:rPr>
        <w:t xml:space="preserve"> </w:t>
      </w:r>
      <w:r w:rsidRPr="007E645E">
        <w:rPr>
          <w:rFonts w:eastAsia="Arial" w:cs="Arial"/>
          <w:color w:val="auto"/>
          <w:spacing w:val="-2"/>
          <w:sz w:val="22"/>
          <w:szCs w:val="22"/>
        </w:rPr>
        <w:t>w</w:t>
      </w:r>
      <w:r w:rsidRPr="007E645E">
        <w:rPr>
          <w:rFonts w:eastAsia="Arial" w:cs="Arial"/>
          <w:color w:val="auto"/>
          <w:spacing w:val="1"/>
          <w:sz w:val="22"/>
          <w:szCs w:val="22"/>
        </w:rPr>
        <w:t>h</w:t>
      </w:r>
      <w:r w:rsidRPr="007E645E">
        <w:rPr>
          <w:rFonts w:eastAsia="Arial" w:cs="Arial"/>
          <w:color w:val="auto"/>
          <w:sz w:val="22"/>
          <w:szCs w:val="22"/>
        </w:rPr>
        <w:t>y</w:t>
      </w:r>
      <w:r w:rsidRPr="007E645E">
        <w:rPr>
          <w:rFonts w:eastAsia="Arial" w:cs="Arial"/>
          <w:color w:val="auto"/>
          <w:spacing w:val="-2"/>
          <w:sz w:val="22"/>
          <w:szCs w:val="22"/>
        </w:rPr>
        <w:t xml:space="preserve"> </w:t>
      </w:r>
      <w:r w:rsidRPr="007E645E">
        <w:rPr>
          <w:rFonts w:eastAsia="Arial" w:cs="Arial"/>
          <w:color w:val="auto"/>
          <w:spacing w:val="1"/>
          <w:sz w:val="22"/>
          <w:szCs w:val="22"/>
        </w:rPr>
        <w:t>th</w:t>
      </w:r>
      <w:r w:rsidRPr="007E645E">
        <w:rPr>
          <w:rFonts w:eastAsia="Arial" w:cs="Arial"/>
          <w:color w:val="auto"/>
          <w:sz w:val="22"/>
          <w:szCs w:val="22"/>
        </w:rPr>
        <w:t>e</w:t>
      </w:r>
      <w:r w:rsidRPr="007E645E">
        <w:rPr>
          <w:rFonts w:eastAsia="Arial" w:cs="Arial"/>
          <w:color w:val="auto"/>
          <w:spacing w:val="1"/>
          <w:sz w:val="22"/>
          <w:szCs w:val="22"/>
        </w:rPr>
        <w:t xml:space="preserve"> </w:t>
      </w:r>
      <w:r w:rsidRPr="007E645E">
        <w:rPr>
          <w:rFonts w:eastAsia="Arial" w:cs="Arial"/>
          <w:color w:val="auto"/>
          <w:spacing w:val="-1"/>
          <w:sz w:val="22"/>
          <w:szCs w:val="22"/>
        </w:rPr>
        <w:t>n</w:t>
      </w:r>
      <w:r w:rsidRPr="007E645E">
        <w:rPr>
          <w:rFonts w:eastAsia="Arial" w:cs="Arial"/>
          <w:color w:val="auto"/>
          <w:spacing w:val="1"/>
          <w:sz w:val="22"/>
          <w:szCs w:val="22"/>
        </w:rPr>
        <w:t>e</w:t>
      </w:r>
      <w:r w:rsidRPr="007E645E">
        <w:rPr>
          <w:rFonts w:eastAsia="Arial" w:cs="Arial"/>
          <w:color w:val="auto"/>
          <w:sz w:val="22"/>
          <w:szCs w:val="22"/>
        </w:rPr>
        <w:t xml:space="preserve">w </w:t>
      </w:r>
      <w:r w:rsidRPr="007E645E">
        <w:rPr>
          <w:rFonts w:eastAsia="Arial" w:cs="Arial"/>
          <w:color w:val="auto"/>
          <w:spacing w:val="1"/>
          <w:sz w:val="22"/>
          <w:szCs w:val="22"/>
        </w:rPr>
        <w:t>bu</w:t>
      </w:r>
      <w:r w:rsidRPr="007E645E">
        <w:rPr>
          <w:rFonts w:eastAsia="Arial" w:cs="Arial"/>
          <w:color w:val="auto"/>
          <w:sz w:val="22"/>
          <w:szCs w:val="22"/>
        </w:rPr>
        <w:t>i</w:t>
      </w:r>
      <w:r w:rsidRPr="007E645E">
        <w:rPr>
          <w:rFonts w:eastAsia="Arial" w:cs="Arial"/>
          <w:color w:val="auto"/>
          <w:spacing w:val="-1"/>
          <w:sz w:val="22"/>
          <w:szCs w:val="22"/>
        </w:rPr>
        <w:t>l</w:t>
      </w:r>
      <w:r w:rsidRPr="007E645E">
        <w:rPr>
          <w:rFonts w:eastAsia="Arial" w:cs="Arial"/>
          <w:color w:val="auto"/>
          <w:spacing w:val="1"/>
          <w:sz w:val="22"/>
          <w:szCs w:val="22"/>
        </w:rPr>
        <w:t>d</w:t>
      </w:r>
      <w:r w:rsidRPr="007E645E">
        <w:rPr>
          <w:rFonts w:eastAsia="Arial" w:cs="Arial"/>
          <w:color w:val="auto"/>
          <w:sz w:val="22"/>
          <w:szCs w:val="22"/>
        </w:rPr>
        <w:t>ing</w:t>
      </w:r>
      <w:r w:rsidRPr="007E645E">
        <w:rPr>
          <w:rFonts w:eastAsia="Arial" w:cs="Arial"/>
          <w:color w:val="auto"/>
          <w:spacing w:val="-1"/>
          <w:sz w:val="22"/>
          <w:szCs w:val="22"/>
        </w:rPr>
        <w:t xml:space="preserve"> </w:t>
      </w:r>
      <w:r w:rsidRPr="007E645E">
        <w:rPr>
          <w:rFonts w:eastAsia="Arial" w:cs="Arial"/>
          <w:color w:val="auto"/>
          <w:sz w:val="22"/>
          <w:szCs w:val="22"/>
        </w:rPr>
        <w:t xml:space="preserve">is </w:t>
      </w:r>
      <w:proofErr w:type="gramStart"/>
      <w:r w:rsidRPr="007E645E">
        <w:rPr>
          <w:rFonts w:eastAsia="Arial" w:cs="Arial"/>
          <w:color w:val="auto"/>
          <w:sz w:val="22"/>
          <w:szCs w:val="22"/>
        </w:rPr>
        <w:t>re</w:t>
      </w:r>
      <w:r w:rsidRPr="007E645E">
        <w:rPr>
          <w:rFonts w:eastAsia="Arial" w:cs="Arial"/>
          <w:color w:val="auto"/>
          <w:spacing w:val="-1"/>
          <w:sz w:val="22"/>
          <w:szCs w:val="22"/>
        </w:rPr>
        <w:t>q</w:t>
      </w:r>
      <w:r w:rsidRPr="007E645E">
        <w:rPr>
          <w:rFonts w:eastAsia="Arial" w:cs="Arial"/>
          <w:color w:val="auto"/>
          <w:spacing w:val="1"/>
          <w:sz w:val="22"/>
          <w:szCs w:val="22"/>
        </w:rPr>
        <w:t>u</w:t>
      </w:r>
      <w:r w:rsidRPr="007E645E">
        <w:rPr>
          <w:rFonts w:eastAsia="Arial" w:cs="Arial"/>
          <w:color w:val="auto"/>
          <w:sz w:val="22"/>
          <w:szCs w:val="22"/>
        </w:rPr>
        <w:t>i</w:t>
      </w:r>
      <w:r w:rsidRPr="007E645E">
        <w:rPr>
          <w:rFonts w:eastAsia="Arial" w:cs="Arial"/>
          <w:color w:val="auto"/>
          <w:spacing w:val="-1"/>
          <w:sz w:val="22"/>
          <w:szCs w:val="22"/>
        </w:rPr>
        <w:t>r</w:t>
      </w:r>
      <w:r w:rsidRPr="007E645E">
        <w:rPr>
          <w:rFonts w:eastAsia="Arial" w:cs="Arial"/>
          <w:color w:val="auto"/>
          <w:spacing w:val="1"/>
          <w:sz w:val="22"/>
          <w:szCs w:val="22"/>
        </w:rPr>
        <w:t>ed</w:t>
      </w:r>
      <w:r w:rsidRPr="007E645E">
        <w:rPr>
          <w:rFonts w:eastAsia="Arial" w:cs="Arial"/>
          <w:color w:val="auto"/>
          <w:sz w:val="22"/>
          <w:szCs w:val="22"/>
        </w:rPr>
        <w:t>;</w:t>
      </w:r>
      <w:proofErr w:type="gramEnd"/>
    </w:p>
    <w:p w14:paraId="29F7A3F4" w14:textId="77777777" w:rsidR="00B36399" w:rsidRPr="007E645E" w:rsidRDefault="00B36399" w:rsidP="006B2A22">
      <w:pPr>
        <w:pStyle w:val="ListParagraph"/>
        <w:widowControl w:val="0"/>
        <w:numPr>
          <w:ilvl w:val="0"/>
          <w:numId w:val="103"/>
        </w:numPr>
        <w:ind w:left="567" w:hanging="567"/>
        <w:rPr>
          <w:rFonts w:eastAsia="Arial" w:cs="Arial"/>
          <w:color w:val="auto"/>
          <w:sz w:val="22"/>
          <w:szCs w:val="22"/>
        </w:rPr>
      </w:pPr>
      <w:r w:rsidRPr="007E645E">
        <w:rPr>
          <w:rFonts w:eastAsia="Arial" w:cs="Arial"/>
          <w:color w:val="auto"/>
          <w:sz w:val="22"/>
          <w:szCs w:val="22"/>
        </w:rPr>
        <w:t>E</w:t>
      </w:r>
      <w:r w:rsidRPr="007E645E">
        <w:rPr>
          <w:rFonts w:eastAsia="Arial" w:cs="Arial"/>
          <w:color w:val="auto"/>
          <w:spacing w:val="-2"/>
          <w:sz w:val="22"/>
          <w:szCs w:val="22"/>
        </w:rPr>
        <w:t>x</w:t>
      </w:r>
      <w:r w:rsidRPr="007E645E">
        <w:rPr>
          <w:rFonts w:eastAsia="Arial" w:cs="Arial"/>
          <w:color w:val="auto"/>
          <w:spacing w:val="1"/>
          <w:sz w:val="22"/>
          <w:szCs w:val="22"/>
        </w:rPr>
        <w:t>p</w:t>
      </w:r>
      <w:r w:rsidRPr="007E645E">
        <w:rPr>
          <w:rFonts w:eastAsia="Arial" w:cs="Arial"/>
          <w:color w:val="auto"/>
          <w:sz w:val="22"/>
          <w:szCs w:val="22"/>
        </w:rPr>
        <w:t>la</w:t>
      </w:r>
      <w:r w:rsidRPr="007E645E">
        <w:rPr>
          <w:rFonts w:eastAsia="Arial" w:cs="Arial"/>
          <w:color w:val="auto"/>
          <w:spacing w:val="1"/>
          <w:sz w:val="22"/>
          <w:szCs w:val="22"/>
        </w:rPr>
        <w:t>na</w:t>
      </w:r>
      <w:r w:rsidRPr="007E645E">
        <w:rPr>
          <w:rFonts w:eastAsia="Arial" w:cs="Arial"/>
          <w:color w:val="auto"/>
          <w:sz w:val="22"/>
          <w:szCs w:val="22"/>
        </w:rPr>
        <w:t>ti</w:t>
      </w:r>
      <w:r w:rsidRPr="007E645E">
        <w:rPr>
          <w:rFonts w:eastAsia="Arial" w:cs="Arial"/>
          <w:color w:val="auto"/>
          <w:spacing w:val="1"/>
          <w:sz w:val="22"/>
          <w:szCs w:val="22"/>
        </w:rPr>
        <w:t>o</w:t>
      </w:r>
      <w:r w:rsidRPr="007E645E">
        <w:rPr>
          <w:rFonts w:eastAsia="Arial" w:cs="Arial"/>
          <w:color w:val="auto"/>
          <w:sz w:val="22"/>
          <w:szCs w:val="22"/>
        </w:rPr>
        <w:t>n</w:t>
      </w:r>
      <w:r w:rsidRPr="007E645E">
        <w:rPr>
          <w:rFonts w:eastAsia="Arial" w:cs="Arial"/>
          <w:color w:val="auto"/>
          <w:spacing w:val="-1"/>
          <w:sz w:val="22"/>
          <w:szCs w:val="22"/>
        </w:rPr>
        <w:t xml:space="preserve"> </w:t>
      </w:r>
      <w:r w:rsidRPr="007E645E">
        <w:rPr>
          <w:rFonts w:eastAsia="Arial" w:cs="Arial"/>
          <w:color w:val="auto"/>
          <w:spacing w:val="1"/>
          <w:sz w:val="22"/>
          <w:szCs w:val="22"/>
        </w:rPr>
        <w:t>a</w:t>
      </w:r>
      <w:r w:rsidRPr="007E645E">
        <w:rPr>
          <w:rFonts w:eastAsia="Arial" w:cs="Arial"/>
          <w:color w:val="auto"/>
          <w:sz w:val="22"/>
          <w:szCs w:val="22"/>
        </w:rPr>
        <w:t xml:space="preserve">s </w:t>
      </w:r>
      <w:r w:rsidRPr="007E645E">
        <w:rPr>
          <w:rFonts w:eastAsia="Arial" w:cs="Arial"/>
          <w:color w:val="auto"/>
          <w:spacing w:val="-1"/>
          <w:sz w:val="22"/>
          <w:szCs w:val="22"/>
        </w:rPr>
        <w:t>t</w:t>
      </w:r>
      <w:r w:rsidRPr="007E645E">
        <w:rPr>
          <w:rFonts w:eastAsia="Arial" w:cs="Arial"/>
          <w:color w:val="auto"/>
          <w:sz w:val="22"/>
          <w:szCs w:val="22"/>
        </w:rPr>
        <w:t>o</w:t>
      </w:r>
      <w:r w:rsidRPr="007E645E">
        <w:rPr>
          <w:rFonts w:eastAsia="Arial" w:cs="Arial"/>
          <w:color w:val="auto"/>
          <w:spacing w:val="1"/>
          <w:sz w:val="22"/>
          <w:szCs w:val="22"/>
        </w:rPr>
        <w:t xml:space="preserve"> </w:t>
      </w:r>
      <w:r w:rsidRPr="007E645E">
        <w:rPr>
          <w:rFonts w:eastAsia="Arial" w:cs="Arial"/>
          <w:color w:val="auto"/>
          <w:spacing w:val="-2"/>
          <w:sz w:val="22"/>
          <w:szCs w:val="22"/>
        </w:rPr>
        <w:t>w</w:t>
      </w:r>
      <w:r w:rsidRPr="007E645E">
        <w:rPr>
          <w:rFonts w:eastAsia="Arial" w:cs="Arial"/>
          <w:color w:val="auto"/>
          <w:spacing w:val="1"/>
          <w:sz w:val="22"/>
          <w:szCs w:val="22"/>
        </w:rPr>
        <w:t>h</w:t>
      </w:r>
      <w:r w:rsidRPr="007E645E">
        <w:rPr>
          <w:rFonts w:eastAsia="Arial" w:cs="Arial"/>
          <w:color w:val="auto"/>
          <w:sz w:val="22"/>
          <w:szCs w:val="22"/>
        </w:rPr>
        <w:t xml:space="preserve">y </w:t>
      </w:r>
      <w:r w:rsidRPr="007E645E">
        <w:rPr>
          <w:rFonts w:eastAsia="Arial" w:cs="Arial"/>
          <w:color w:val="auto"/>
          <w:spacing w:val="1"/>
          <w:sz w:val="22"/>
          <w:szCs w:val="22"/>
        </w:rPr>
        <w:t>a</w:t>
      </w:r>
      <w:r w:rsidRPr="007E645E">
        <w:rPr>
          <w:rFonts w:eastAsia="Arial" w:cs="Arial"/>
          <w:color w:val="auto"/>
          <w:sz w:val="22"/>
          <w:szCs w:val="22"/>
        </w:rPr>
        <w:t>n</w:t>
      </w:r>
      <w:r w:rsidRPr="007E645E">
        <w:rPr>
          <w:rFonts w:eastAsia="Arial" w:cs="Arial"/>
          <w:color w:val="auto"/>
          <w:spacing w:val="1"/>
          <w:sz w:val="22"/>
          <w:szCs w:val="22"/>
        </w:rPr>
        <w:t xml:space="preserve"> e</w:t>
      </w:r>
      <w:r w:rsidRPr="007E645E">
        <w:rPr>
          <w:rFonts w:eastAsia="Arial" w:cs="Arial"/>
          <w:color w:val="auto"/>
          <w:spacing w:val="-2"/>
          <w:sz w:val="22"/>
          <w:szCs w:val="22"/>
        </w:rPr>
        <w:t>x</w:t>
      </w:r>
      <w:r w:rsidRPr="007E645E">
        <w:rPr>
          <w:rFonts w:eastAsia="Arial" w:cs="Arial"/>
          <w:color w:val="auto"/>
          <w:sz w:val="22"/>
          <w:szCs w:val="22"/>
        </w:rPr>
        <w:t>isting</w:t>
      </w:r>
      <w:r w:rsidRPr="007E645E">
        <w:rPr>
          <w:rFonts w:eastAsia="Arial" w:cs="Arial"/>
          <w:color w:val="auto"/>
          <w:spacing w:val="-1"/>
          <w:sz w:val="22"/>
          <w:szCs w:val="22"/>
        </w:rPr>
        <w:t xml:space="preserve"> </w:t>
      </w:r>
      <w:r w:rsidRPr="007E645E">
        <w:rPr>
          <w:rFonts w:eastAsia="Arial" w:cs="Arial"/>
          <w:color w:val="auto"/>
          <w:spacing w:val="1"/>
          <w:sz w:val="22"/>
          <w:szCs w:val="22"/>
        </w:rPr>
        <w:t>fa</w:t>
      </w:r>
      <w:r w:rsidRPr="007E645E">
        <w:rPr>
          <w:rFonts w:eastAsia="Arial" w:cs="Arial"/>
          <w:color w:val="auto"/>
          <w:sz w:val="22"/>
          <w:szCs w:val="22"/>
        </w:rPr>
        <w:t>rm</w:t>
      </w:r>
      <w:r w:rsidRPr="007E645E">
        <w:rPr>
          <w:rFonts w:eastAsia="Arial" w:cs="Arial"/>
          <w:color w:val="auto"/>
          <w:spacing w:val="-1"/>
          <w:sz w:val="22"/>
          <w:szCs w:val="22"/>
        </w:rPr>
        <w:t xml:space="preserve"> </w:t>
      </w:r>
      <w:r w:rsidRPr="007E645E">
        <w:rPr>
          <w:rFonts w:eastAsia="Arial" w:cs="Arial"/>
          <w:color w:val="auto"/>
          <w:spacing w:val="1"/>
          <w:sz w:val="22"/>
          <w:szCs w:val="22"/>
        </w:rPr>
        <w:t>bu</w:t>
      </w:r>
      <w:r w:rsidRPr="007E645E">
        <w:rPr>
          <w:rFonts w:eastAsia="Arial" w:cs="Arial"/>
          <w:color w:val="auto"/>
          <w:sz w:val="22"/>
          <w:szCs w:val="22"/>
        </w:rPr>
        <w:t>i</w:t>
      </w:r>
      <w:r w:rsidRPr="007E645E">
        <w:rPr>
          <w:rFonts w:eastAsia="Arial" w:cs="Arial"/>
          <w:color w:val="auto"/>
          <w:spacing w:val="-1"/>
          <w:sz w:val="22"/>
          <w:szCs w:val="22"/>
        </w:rPr>
        <w:t>l</w:t>
      </w:r>
      <w:r w:rsidRPr="007E645E">
        <w:rPr>
          <w:rFonts w:eastAsia="Arial" w:cs="Arial"/>
          <w:color w:val="auto"/>
          <w:spacing w:val="1"/>
          <w:sz w:val="22"/>
          <w:szCs w:val="22"/>
        </w:rPr>
        <w:t>d</w:t>
      </w:r>
      <w:r w:rsidRPr="007E645E">
        <w:rPr>
          <w:rFonts w:eastAsia="Arial" w:cs="Arial"/>
          <w:color w:val="auto"/>
          <w:sz w:val="22"/>
          <w:szCs w:val="22"/>
        </w:rPr>
        <w:t>i</w:t>
      </w:r>
      <w:r w:rsidRPr="007E645E">
        <w:rPr>
          <w:rFonts w:eastAsia="Arial" w:cs="Arial"/>
          <w:color w:val="auto"/>
          <w:spacing w:val="-2"/>
          <w:sz w:val="22"/>
          <w:szCs w:val="22"/>
        </w:rPr>
        <w:t>n</w:t>
      </w:r>
      <w:r w:rsidRPr="007E645E">
        <w:rPr>
          <w:rFonts w:eastAsia="Arial" w:cs="Arial"/>
          <w:color w:val="auto"/>
          <w:sz w:val="22"/>
          <w:szCs w:val="22"/>
        </w:rPr>
        <w:t>g</w:t>
      </w:r>
      <w:r w:rsidRPr="007E645E">
        <w:rPr>
          <w:rFonts w:eastAsia="Arial" w:cs="Arial"/>
          <w:color w:val="auto"/>
          <w:spacing w:val="-1"/>
          <w:sz w:val="22"/>
          <w:szCs w:val="22"/>
        </w:rPr>
        <w:t xml:space="preserve"> </w:t>
      </w:r>
      <w:r w:rsidRPr="007E645E">
        <w:rPr>
          <w:rFonts w:eastAsia="Arial" w:cs="Arial"/>
          <w:color w:val="auto"/>
          <w:sz w:val="22"/>
          <w:szCs w:val="22"/>
        </w:rPr>
        <w:t>c</w:t>
      </w:r>
      <w:r w:rsidRPr="007E645E">
        <w:rPr>
          <w:rFonts w:eastAsia="Arial" w:cs="Arial"/>
          <w:color w:val="auto"/>
          <w:spacing w:val="1"/>
          <w:sz w:val="22"/>
          <w:szCs w:val="22"/>
        </w:rPr>
        <w:t>ou</w:t>
      </w:r>
      <w:r w:rsidRPr="007E645E">
        <w:rPr>
          <w:rFonts w:eastAsia="Arial" w:cs="Arial"/>
          <w:color w:val="auto"/>
          <w:sz w:val="22"/>
          <w:szCs w:val="22"/>
        </w:rPr>
        <w:t>ld</w:t>
      </w:r>
      <w:r w:rsidRPr="007E645E">
        <w:rPr>
          <w:rFonts w:eastAsia="Arial" w:cs="Arial"/>
          <w:color w:val="auto"/>
          <w:spacing w:val="1"/>
          <w:sz w:val="22"/>
          <w:szCs w:val="22"/>
        </w:rPr>
        <w:t xml:space="preserve"> n</w:t>
      </w:r>
      <w:r w:rsidRPr="007E645E">
        <w:rPr>
          <w:rFonts w:eastAsia="Arial" w:cs="Arial"/>
          <w:color w:val="auto"/>
          <w:spacing w:val="-1"/>
          <w:sz w:val="22"/>
          <w:szCs w:val="22"/>
        </w:rPr>
        <w:t>o</w:t>
      </w:r>
      <w:r w:rsidRPr="007E645E">
        <w:rPr>
          <w:rFonts w:eastAsia="Arial" w:cs="Arial"/>
          <w:color w:val="auto"/>
          <w:sz w:val="22"/>
          <w:szCs w:val="22"/>
        </w:rPr>
        <w:t>t</w:t>
      </w:r>
      <w:r w:rsidRPr="007E645E">
        <w:rPr>
          <w:rFonts w:eastAsia="Arial" w:cs="Arial"/>
          <w:color w:val="auto"/>
          <w:spacing w:val="1"/>
          <w:sz w:val="22"/>
          <w:szCs w:val="22"/>
        </w:rPr>
        <w:t xml:space="preserve"> </w:t>
      </w:r>
      <w:r w:rsidRPr="007E645E">
        <w:rPr>
          <w:rFonts w:eastAsia="Arial" w:cs="Arial"/>
          <w:color w:val="auto"/>
          <w:spacing w:val="-1"/>
          <w:sz w:val="22"/>
          <w:szCs w:val="22"/>
        </w:rPr>
        <w:t>b</w:t>
      </w:r>
      <w:r w:rsidRPr="007E645E">
        <w:rPr>
          <w:rFonts w:eastAsia="Arial" w:cs="Arial"/>
          <w:color w:val="auto"/>
          <w:sz w:val="22"/>
          <w:szCs w:val="22"/>
        </w:rPr>
        <w:t>e</w:t>
      </w:r>
      <w:r w:rsidRPr="007E645E">
        <w:rPr>
          <w:rFonts w:eastAsia="Arial" w:cs="Arial"/>
          <w:color w:val="auto"/>
          <w:spacing w:val="1"/>
          <w:sz w:val="22"/>
          <w:szCs w:val="22"/>
        </w:rPr>
        <w:t xml:space="preserve"> </w:t>
      </w:r>
      <w:proofErr w:type="gramStart"/>
      <w:r w:rsidRPr="007E645E">
        <w:rPr>
          <w:rFonts w:eastAsia="Arial" w:cs="Arial"/>
          <w:color w:val="auto"/>
          <w:spacing w:val="1"/>
          <w:sz w:val="22"/>
          <w:szCs w:val="22"/>
        </w:rPr>
        <w:t>u</w:t>
      </w:r>
      <w:r w:rsidRPr="007E645E">
        <w:rPr>
          <w:rFonts w:eastAsia="Arial" w:cs="Arial"/>
          <w:color w:val="auto"/>
          <w:spacing w:val="-2"/>
          <w:sz w:val="22"/>
          <w:szCs w:val="22"/>
        </w:rPr>
        <w:t>s</w:t>
      </w:r>
      <w:r w:rsidRPr="007E645E">
        <w:rPr>
          <w:rFonts w:eastAsia="Arial" w:cs="Arial"/>
          <w:color w:val="auto"/>
          <w:spacing w:val="1"/>
          <w:sz w:val="22"/>
          <w:szCs w:val="22"/>
        </w:rPr>
        <w:t>ed</w:t>
      </w:r>
      <w:r w:rsidRPr="007E645E">
        <w:rPr>
          <w:rFonts w:eastAsia="Arial" w:cs="Arial"/>
          <w:color w:val="auto"/>
          <w:sz w:val="22"/>
          <w:szCs w:val="22"/>
        </w:rPr>
        <w:t>;</w:t>
      </w:r>
      <w:proofErr w:type="gramEnd"/>
    </w:p>
    <w:p w14:paraId="1C5980AA" w14:textId="77777777" w:rsidR="00B36399" w:rsidRPr="007E645E" w:rsidRDefault="00B36399" w:rsidP="006B2A22">
      <w:pPr>
        <w:pStyle w:val="ListParagraph"/>
        <w:widowControl w:val="0"/>
        <w:numPr>
          <w:ilvl w:val="0"/>
          <w:numId w:val="103"/>
        </w:numPr>
        <w:ind w:left="567" w:hanging="567"/>
        <w:rPr>
          <w:rFonts w:eastAsia="Arial" w:cs="Arial"/>
          <w:color w:val="auto"/>
          <w:sz w:val="22"/>
          <w:szCs w:val="22"/>
        </w:rPr>
      </w:pPr>
      <w:r w:rsidRPr="007E645E">
        <w:rPr>
          <w:rFonts w:eastAsia="Arial" w:cs="Arial"/>
          <w:color w:val="auto"/>
          <w:sz w:val="22"/>
          <w:szCs w:val="22"/>
        </w:rPr>
        <w:t>E</w:t>
      </w:r>
      <w:r w:rsidRPr="007E645E">
        <w:rPr>
          <w:rFonts w:eastAsia="Arial" w:cs="Arial"/>
          <w:color w:val="auto"/>
          <w:spacing w:val="-2"/>
          <w:sz w:val="22"/>
          <w:szCs w:val="22"/>
        </w:rPr>
        <w:t>v</w:t>
      </w:r>
      <w:r w:rsidRPr="007E645E">
        <w:rPr>
          <w:rFonts w:eastAsia="Arial" w:cs="Arial"/>
          <w:color w:val="auto"/>
          <w:sz w:val="22"/>
          <w:szCs w:val="22"/>
        </w:rPr>
        <w:t>id</w:t>
      </w:r>
      <w:r w:rsidRPr="007E645E">
        <w:rPr>
          <w:rFonts w:eastAsia="Arial" w:cs="Arial"/>
          <w:color w:val="auto"/>
          <w:spacing w:val="1"/>
          <w:sz w:val="22"/>
          <w:szCs w:val="22"/>
        </w:rPr>
        <w:t>en</w:t>
      </w:r>
      <w:r w:rsidRPr="007E645E">
        <w:rPr>
          <w:rFonts w:eastAsia="Arial" w:cs="Arial"/>
          <w:color w:val="auto"/>
          <w:sz w:val="22"/>
          <w:szCs w:val="22"/>
        </w:rPr>
        <w:t>ce</w:t>
      </w:r>
      <w:r w:rsidRPr="007E645E">
        <w:rPr>
          <w:rFonts w:eastAsia="Arial" w:cs="Arial"/>
          <w:color w:val="auto"/>
          <w:spacing w:val="1"/>
          <w:sz w:val="22"/>
          <w:szCs w:val="22"/>
        </w:rPr>
        <w:t xml:space="preserve"> </w:t>
      </w:r>
      <w:r w:rsidRPr="007E645E">
        <w:rPr>
          <w:rFonts w:eastAsia="Arial" w:cs="Arial"/>
          <w:color w:val="auto"/>
          <w:spacing w:val="-1"/>
          <w:sz w:val="22"/>
          <w:szCs w:val="22"/>
        </w:rPr>
        <w:t>o</w:t>
      </w:r>
      <w:r w:rsidRPr="007E645E">
        <w:rPr>
          <w:rFonts w:eastAsia="Arial" w:cs="Arial"/>
          <w:color w:val="auto"/>
          <w:sz w:val="22"/>
          <w:szCs w:val="22"/>
        </w:rPr>
        <w:t>f</w:t>
      </w:r>
      <w:r w:rsidRPr="007E645E">
        <w:rPr>
          <w:rFonts w:eastAsia="Arial" w:cs="Arial"/>
          <w:color w:val="auto"/>
          <w:spacing w:val="1"/>
          <w:sz w:val="22"/>
          <w:szCs w:val="22"/>
        </w:rPr>
        <w:t xml:space="preserve"> e</w:t>
      </w:r>
      <w:r w:rsidRPr="007E645E">
        <w:rPr>
          <w:rFonts w:eastAsia="Arial" w:cs="Arial"/>
          <w:color w:val="auto"/>
          <w:spacing w:val="-2"/>
          <w:sz w:val="22"/>
          <w:szCs w:val="22"/>
        </w:rPr>
        <w:t>x</w:t>
      </w:r>
      <w:r w:rsidRPr="007E645E">
        <w:rPr>
          <w:rFonts w:eastAsia="Arial" w:cs="Arial"/>
          <w:color w:val="auto"/>
          <w:sz w:val="22"/>
          <w:szCs w:val="22"/>
        </w:rPr>
        <w:t>isting</w:t>
      </w:r>
      <w:r w:rsidRPr="007E645E">
        <w:rPr>
          <w:rFonts w:eastAsia="Arial" w:cs="Arial"/>
          <w:color w:val="auto"/>
          <w:spacing w:val="-1"/>
          <w:sz w:val="22"/>
          <w:szCs w:val="22"/>
        </w:rPr>
        <w:t xml:space="preserve"> </w:t>
      </w:r>
      <w:r w:rsidRPr="007E645E">
        <w:rPr>
          <w:rFonts w:eastAsia="Arial" w:cs="Arial"/>
          <w:color w:val="auto"/>
          <w:spacing w:val="1"/>
          <w:sz w:val="22"/>
          <w:szCs w:val="22"/>
        </w:rPr>
        <w:t>an</w:t>
      </w:r>
      <w:r w:rsidRPr="007E645E">
        <w:rPr>
          <w:rFonts w:eastAsia="Arial" w:cs="Arial"/>
          <w:color w:val="auto"/>
          <w:sz w:val="22"/>
          <w:szCs w:val="22"/>
        </w:rPr>
        <w:t>d</w:t>
      </w:r>
      <w:r w:rsidRPr="007E645E">
        <w:rPr>
          <w:rFonts w:eastAsia="Arial" w:cs="Arial"/>
          <w:color w:val="auto"/>
          <w:spacing w:val="1"/>
          <w:sz w:val="22"/>
          <w:szCs w:val="22"/>
        </w:rPr>
        <w:t xml:space="preserve"> e</w:t>
      </w:r>
      <w:r w:rsidRPr="007E645E">
        <w:rPr>
          <w:rFonts w:eastAsia="Arial" w:cs="Arial"/>
          <w:color w:val="auto"/>
          <w:spacing w:val="-2"/>
          <w:sz w:val="22"/>
          <w:szCs w:val="22"/>
        </w:rPr>
        <w:t>s</w:t>
      </w:r>
      <w:r w:rsidRPr="007E645E">
        <w:rPr>
          <w:rFonts w:eastAsia="Arial" w:cs="Arial"/>
          <w:color w:val="auto"/>
          <w:sz w:val="22"/>
          <w:szCs w:val="22"/>
        </w:rPr>
        <w:t>t</w:t>
      </w:r>
      <w:r w:rsidRPr="007E645E">
        <w:rPr>
          <w:rFonts w:eastAsia="Arial" w:cs="Arial"/>
          <w:color w:val="auto"/>
          <w:spacing w:val="1"/>
          <w:sz w:val="22"/>
          <w:szCs w:val="22"/>
        </w:rPr>
        <w:t>ab</w:t>
      </w:r>
      <w:r w:rsidRPr="007E645E">
        <w:rPr>
          <w:rFonts w:eastAsia="Arial" w:cs="Arial"/>
          <w:color w:val="auto"/>
          <w:sz w:val="22"/>
          <w:szCs w:val="22"/>
        </w:rPr>
        <w:t>l</w:t>
      </w:r>
      <w:r w:rsidRPr="007E645E">
        <w:rPr>
          <w:rFonts w:eastAsia="Arial" w:cs="Arial"/>
          <w:color w:val="auto"/>
          <w:spacing w:val="-1"/>
          <w:sz w:val="22"/>
          <w:szCs w:val="22"/>
        </w:rPr>
        <w:t>i</w:t>
      </w:r>
      <w:r w:rsidRPr="007E645E">
        <w:rPr>
          <w:rFonts w:eastAsia="Arial" w:cs="Arial"/>
          <w:color w:val="auto"/>
          <w:sz w:val="22"/>
          <w:szCs w:val="22"/>
        </w:rPr>
        <w:t>s</w:t>
      </w:r>
      <w:r w:rsidRPr="007E645E">
        <w:rPr>
          <w:rFonts w:eastAsia="Arial" w:cs="Arial"/>
          <w:color w:val="auto"/>
          <w:spacing w:val="-1"/>
          <w:sz w:val="22"/>
          <w:szCs w:val="22"/>
        </w:rPr>
        <w:t>h</w:t>
      </w:r>
      <w:r w:rsidRPr="007E645E">
        <w:rPr>
          <w:rFonts w:eastAsia="Arial" w:cs="Arial"/>
          <w:color w:val="auto"/>
          <w:spacing w:val="1"/>
          <w:sz w:val="22"/>
          <w:szCs w:val="22"/>
        </w:rPr>
        <w:t>e</w:t>
      </w:r>
      <w:r w:rsidRPr="007E645E">
        <w:rPr>
          <w:rFonts w:eastAsia="Arial" w:cs="Arial"/>
          <w:color w:val="auto"/>
          <w:sz w:val="22"/>
          <w:szCs w:val="22"/>
        </w:rPr>
        <w:t>d</w:t>
      </w:r>
      <w:r w:rsidRPr="007E645E">
        <w:rPr>
          <w:rFonts w:eastAsia="Arial" w:cs="Arial"/>
          <w:color w:val="auto"/>
          <w:spacing w:val="-1"/>
          <w:sz w:val="22"/>
          <w:szCs w:val="22"/>
        </w:rPr>
        <w:t xml:space="preserve"> </w:t>
      </w:r>
      <w:r w:rsidRPr="007E645E">
        <w:rPr>
          <w:rFonts w:eastAsia="Arial" w:cs="Arial"/>
          <w:color w:val="auto"/>
          <w:sz w:val="22"/>
          <w:szCs w:val="22"/>
        </w:rPr>
        <w:t>f</w:t>
      </w:r>
      <w:r w:rsidRPr="007E645E">
        <w:rPr>
          <w:rFonts w:eastAsia="Arial" w:cs="Arial"/>
          <w:color w:val="auto"/>
          <w:spacing w:val="1"/>
          <w:sz w:val="22"/>
          <w:szCs w:val="22"/>
        </w:rPr>
        <w:t>a</w:t>
      </w:r>
      <w:r w:rsidRPr="007E645E">
        <w:rPr>
          <w:rFonts w:eastAsia="Arial" w:cs="Arial"/>
          <w:color w:val="auto"/>
          <w:sz w:val="22"/>
          <w:szCs w:val="22"/>
        </w:rPr>
        <w:t>rm</w:t>
      </w:r>
      <w:r w:rsidRPr="007E645E">
        <w:rPr>
          <w:rFonts w:eastAsia="Arial" w:cs="Arial"/>
          <w:color w:val="auto"/>
          <w:spacing w:val="-1"/>
          <w:sz w:val="22"/>
          <w:szCs w:val="22"/>
        </w:rPr>
        <w:t xml:space="preserve"> </w:t>
      </w:r>
      <w:r w:rsidRPr="007E645E">
        <w:rPr>
          <w:rFonts w:eastAsia="Arial" w:cs="Arial"/>
          <w:color w:val="auto"/>
          <w:spacing w:val="1"/>
          <w:sz w:val="22"/>
          <w:szCs w:val="22"/>
        </w:rPr>
        <w:t>b</w:t>
      </w:r>
      <w:r w:rsidRPr="007E645E">
        <w:rPr>
          <w:rFonts w:eastAsia="Arial" w:cs="Arial"/>
          <w:color w:val="auto"/>
          <w:spacing w:val="-1"/>
          <w:sz w:val="22"/>
          <w:szCs w:val="22"/>
        </w:rPr>
        <w:t>u</w:t>
      </w:r>
      <w:r w:rsidRPr="007E645E">
        <w:rPr>
          <w:rFonts w:eastAsia="Arial" w:cs="Arial"/>
          <w:color w:val="auto"/>
          <w:sz w:val="22"/>
          <w:szCs w:val="22"/>
        </w:rPr>
        <w:t>sin</w:t>
      </w:r>
      <w:r w:rsidRPr="007E645E">
        <w:rPr>
          <w:rFonts w:eastAsia="Arial" w:cs="Arial"/>
          <w:color w:val="auto"/>
          <w:spacing w:val="1"/>
          <w:sz w:val="22"/>
          <w:szCs w:val="22"/>
        </w:rPr>
        <w:t>e</w:t>
      </w:r>
      <w:r w:rsidRPr="007E645E">
        <w:rPr>
          <w:rFonts w:eastAsia="Arial" w:cs="Arial"/>
          <w:color w:val="auto"/>
          <w:sz w:val="22"/>
          <w:szCs w:val="22"/>
        </w:rPr>
        <w:t>ss</w:t>
      </w:r>
      <w:r w:rsidRPr="007E645E">
        <w:rPr>
          <w:rFonts w:eastAsia="Arial" w:cs="Arial"/>
          <w:color w:val="auto"/>
          <w:spacing w:val="-2"/>
          <w:sz w:val="22"/>
          <w:szCs w:val="22"/>
        </w:rPr>
        <w:t xml:space="preserve"> </w:t>
      </w:r>
      <w:r w:rsidRPr="007E645E">
        <w:rPr>
          <w:rFonts w:eastAsia="Arial" w:cs="Arial"/>
          <w:color w:val="auto"/>
          <w:spacing w:val="3"/>
          <w:sz w:val="22"/>
          <w:szCs w:val="22"/>
        </w:rPr>
        <w:t>f</w:t>
      </w:r>
      <w:r w:rsidRPr="007E645E">
        <w:rPr>
          <w:rFonts w:eastAsia="Arial" w:cs="Arial"/>
          <w:color w:val="auto"/>
          <w:spacing w:val="1"/>
          <w:sz w:val="22"/>
          <w:szCs w:val="22"/>
        </w:rPr>
        <w:t>o</w:t>
      </w:r>
      <w:r w:rsidRPr="007E645E">
        <w:rPr>
          <w:rFonts w:eastAsia="Arial" w:cs="Arial"/>
          <w:color w:val="auto"/>
          <w:sz w:val="22"/>
          <w:szCs w:val="22"/>
        </w:rPr>
        <w:t>r</w:t>
      </w:r>
      <w:r w:rsidRPr="007E645E">
        <w:rPr>
          <w:rFonts w:eastAsia="Arial" w:cs="Arial"/>
          <w:color w:val="auto"/>
          <w:spacing w:val="-2"/>
          <w:sz w:val="22"/>
          <w:szCs w:val="22"/>
        </w:rPr>
        <w:t xml:space="preserve"> </w:t>
      </w:r>
      <w:r w:rsidRPr="007E645E">
        <w:rPr>
          <w:rFonts w:eastAsia="Arial" w:cs="Arial"/>
          <w:color w:val="auto"/>
          <w:spacing w:val="1"/>
          <w:sz w:val="22"/>
          <w:szCs w:val="22"/>
        </w:rPr>
        <w:t>mo</w:t>
      </w:r>
      <w:r w:rsidRPr="007E645E">
        <w:rPr>
          <w:rFonts w:eastAsia="Arial" w:cs="Arial"/>
          <w:color w:val="auto"/>
          <w:sz w:val="22"/>
          <w:szCs w:val="22"/>
        </w:rPr>
        <w:t>re</w:t>
      </w:r>
      <w:r w:rsidRPr="007E645E">
        <w:rPr>
          <w:rFonts w:eastAsia="Arial" w:cs="Arial"/>
          <w:color w:val="auto"/>
          <w:spacing w:val="-2"/>
          <w:sz w:val="22"/>
          <w:szCs w:val="22"/>
        </w:rPr>
        <w:t xml:space="preserve"> </w:t>
      </w:r>
      <w:r w:rsidRPr="007E645E">
        <w:rPr>
          <w:rFonts w:eastAsia="Arial" w:cs="Arial"/>
          <w:color w:val="auto"/>
          <w:spacing w:val="1"/>
          <w:sz w:val="22"/>
          <w:szCs w:val="22"/>
        </w:rPr>
        <w:t>t</w:t>
      </w:r>
      <w:r w:rsidRPr="007E645E">
        <w:rPr>
          <w:rFonts w:eastAsia="Arial" w:cs="Arial"/>
          <w:color w:val="auto"/>
          <w:spacing w:val="-1"/>
          <w:sz w:val="22"/>
          <w:szCs w:val="22"/>
        </w:rPr>
        <w:t>h</w:t>
      </w:r>
      <w:r w:rsidRPr="007E645E">
        <w:rPr>
          <w:rFonts w:eastAsia="Arial" w:cs="Arial"/>
          <w:color w:val="auto"/>
          <w:spacing w:val="1"/>
          <w:sz w:val="22"/>
          <w:szCs w:val="22"/>
        </w:rPr>
        <w:t>a</w:t>
      </w:r>
      <w:r w:rsidRPr="007E645E">
        <w:rPr>
          <w:rFonts w:eastAsia="Arial" w:cs="Arial"/>
          <w:color w:val="auto"/>
          <w:sz w:val="22"/>
          <w:szCs w:val="22"/>
        </w:rPr>
        <w:t>n</w:t>
      </w:r>
      <w:r w:rsidRPr="007E645E">
        <w:rPr>
          <w:rFonts w:eastAsia="Arial" w:cs="Arial"/>
          <w:color w:val="auto"/>
          <w:spacing w:val="-1"/>
          <w:sz w:val="22"/>
          <w:szCs w:val="22"/>
        </w:rPr>
        <w:t xml:space="preserve"> </w:t>
      </w:r>
      <w:r w:rsidRPr="007E645E">
        <w:rPr>
          <w:rFonts w:eastAsia="Arial" w:cs="Arial"/>
          <w:color w:val="auto"/>
          <w:sz w:val="22"/>
          <w:szCs w:val="22"/>
        </w:rPr>
        <w:t>6</w:t>
      </w:r>
      <w:r w:rsidRPr="007E645E">
        <w:rPr>
          <w:rFonts w:eastAsia="Arial" w:cs="Arial"/>
          <w:color w:val="auto"/>
          <w:spacing w:val="-1"/>
          <w:sz w:val="22"/>
          <w:szCs w:val="22"/>
        </w:rPr>
        <w:t xml:space="preserve"> </w:t>
      </w:r>
      <w:r w:rsidRPr="007E645E">
        <w:rPr>
          <w:rFonts w:eastAsia="Arial" w:cs="Arial"/>
          <w:color w:val="auto"/>
          <w:spacing w:val="-2"/>
          <w:sz w:val="22"/>
          <w:szCs w:val="22"/>
        </w:rPr>
        <w:t>y</w:t>
      </w:r>
      <w:r w:rsidRPr="007E645E">
        <w:rPr>
          <w:rFonts w:eastAsia="Arial" w:cs="Arial"/>
          <w:color w:val="auto"/>
          <w:spacing w:val="1"/>
          <w:sz w:val="22"/>
          <w:szCs w:val="22"/>
        </w:rPr>
        <w:t>ea</w:t>
      </w:r>
      <w:r w:rsidRPr="007E645E">
        <w:rPr>
          <w:rFonts w:eastAsia="Arial" w:cs="Arial"/>
          <w:color w:val="auto"/>
          <w:sz w:val="22"/>
          <w:szCs w:val="22"/>
        </w:rPr>
        <w:t>rs.</w:t>
      </w:r>
    </w:p>
    <w:p w14:paraId="1AFD3580" w14:textId="279FC637" w:rsidR="0033551A" w:rsidRPr="007E645E" w:rsidRDefault="0033551A" w:rsidP="007E39FE">
      <w:pPr>
        <w:widowControl w:val="0"/>
        <w:ind w:left="567" w:hanging="567"/>
        <w:rPr>
          <w:rFonts w:ascii="Arial" w:hAnsi="Arial" w:cs="Arial"/>
          <w:sz w:val="22"/>
          <w:szCs w:val="22"/>
        </w:rPr>
      </w:pPr>
      <w:r w:rsidRPr="007E645E">
        <w:rPr>
          <w:rFonts w:cs="Arial"/>
          <w:sz w:val="22"/>
          <w:szCs w:val="22"/>
        </w:rPr>
        <w:br w:type="page"/>
      </w:r>
    </w:p>
    <w:p w14:paraId="56B2FB2E" w14:textId="28D68E33" w:rsidR="003407D2" w:rsidRPr="00A10534" w:rsidRDefault="003407D2" w:rsidP="003407D2">
      <w:pPr>
        <w:widowControl w:val="0"/>
        <w:autoSpaceDE w:val="0"/>
        <w:autoSpaceDN w:val="0"/>
        <w:adjustRightInd w:val="0"/>
        <w:spacing w:before="16"/>
        <w:rPr>
          <w:rFonts w:ascii="Arial" w:hAnsi="Arial" w:cs="Arial"/>
          <w:b/>
          <w:sz w:val="28"/>
          <w:szCs w:val="28"/>
          <w:lang w:val="en-US"/>
        </w:rPr>
      </w:pPr>
      <w:bookmarkStart w:id="49" w:name="Part4"/>
      <w:bookmarkEnd w:id="48"/>
      <w:r w:rsidRPr="00A10534">
        <w:rPr>
          <w:rFonts w:ascii="Arial" w:hAnsi="Arial" w:cs="Arial"/>
          <w:b/>
          <w:sz w:val="28"/>
          <w:szCs w:val="28"/>
          <w:lang w:val="en-US"/>
        </w:rPr>
        <w:lastRenderedPageBreak/>
        <w:t>Part 4 – Codes and Protocols</w:t>
      </w:r>
    </w:p>
    <w:bookmarkEnd w:id="49"/>
    <w:p w14:paraId="2B5AF14C" w14:textId="77777777" w:rsidR="003407D2" w:rsidRPr="00A10534" w:rsidRDefault="003407D2" w:rsidP="003407D2">
      <w:pPr>
        <w:widowControl w:val="0"/>
        <w:autoSpaceDE w:val="0"/>
        <w:autoSpaceDN w:val="0"/>
        <w:adjustRightInd w:val="0"/>
        <w:spacing w:before="16"/>
        <w:rPr>
          <w:rFonts w:ascii="Arial" w:hAnsi="Arial" w:cs="Arial"/>
          <w:b/>
          <w:szCs w:val="28"/>
          <w:lang w:val="en-US"/>
        </w:rPr>
      </w:pPr>
    </w:p>
    <w:p w14:paraId="5AE7C56D" w14:textId="1FFA0244" w:rsidR="003407D2" w:rsidRPr="00A10534" w:rsidRDefault="003407D2" w:rsidP="000F1CB8">
      <w:pPr>
        <w:widowControl w:val="0"/>
        <w:autoSpaceDE w:val="0"/>
        <w:autoSpaceDN w:val="0"/>
        <w:adjustRightInd w:val="0"/>
        <w:spacing w:before="16"/>
        <w:jc w:val="center"/>
        <w:rPr>
          <w:rFonts w:ascii="Arial" w:hAnsi="Arial" w:cs="Arial"/>
          <w:b/>
          <w:sz w:val="28"/>
          <w:szCs w:val="28"/>
          <w:lang w:val="en-US"/>
        </w:rPr>
      </w:pPr>
      <w:bookmarkStart w:id="50" w:name="Part4CllrsCoC"/>
      <w:r w:rsidRPr="00A10534">
        <w:rPr>
          <w:rFonts w:ascii="Arial" w:hAnsi="Arial" w:cs="Arial"/>
          <w:b/>
          <w:sz w:val="28"/>
          <w:szCs w:val="28"/>
          <w:lang w:val="en-US"/>
        </w:rPr>
        <w:t>Code of Conduct for Councillors</w:t>
      </w:r>
    </w:p>
    <w:bookmarkEnd w:id="50"/>
    <w:p w14:paraId="55D303FE" w14:textId="6EFF42D3" w:rsidR="002A2B09" w:rsidRPr="00A10534" w:rsidRDefault="00484356" w:rsidP="00BB69B4">
      <w:pPr>
        <w:spacing w:before="65"/>
        <w:ind w:right="24"/>
        <w:jc w:val="center"/>
        <w:rPr>
          <w:rFonts w:ascii="Arial" w:hAnsi="Arial" w:cs="Arial"/>
          <w:szCs w:val="28"/>
        </w:rPr>
      </w:pPr>
      <w:r w:rsidRPr="00A10534">
        <w:rPr>
          <w:rFonts w:ascii="Arial" w:eastAsia="Arial" w:hAnsi="Arial" w:cs="Arial"/>
          <w:b/>
          <w:bCs/>
          <w:w w:val="102"/>
          <w:szCs w:val="28"/>
        </w:rPr>
        <w:t>Contents</w:t>
      </w:r>
    </w:p>
    <w:p w14:paraId="1B4CFA5F" w14:textId="77777777" w:rsidR="002A2B09" w:rsidRPr="00A10534" w:rsidRDefault="002A2B09" w:rsidP="002A2B09">
      <w:pPr>
        <w:spacing w:line="200" w:lineRule="exact"/>
        <w:rPr>
          <w:rFonts w:ascii="Arial" w:hAnsi="Arial" w:cs="Arial"/>
          <w:szCs w:val="28"/>
        </w:rPr>
      </w:pPr>
    </w:p>
    <w:p w14:paraId="732DD2D8" w14:textId="0304EDBD" w:rsidR="002A2B09" w:rsidRPr="00A10534" w:rsidRDefault="002A2B09" w:rsidP="00BF34F1">
      <w:pPr>
        <w:tabs>
          <w:tab w:val="left" w:pos="7797"/>
        </w:tabs>
        <w:ind w:left="567" w:hanging="567"/>
        <w:rPr>
          <w:rFonts w:ascii="Arial" w:eastAsia="Arial" w:hAnsi="Arial" w:cs="Arial"/>
          <w:sz w:val="22"/>
          <w:szCs w:val="22"/>
        </w:rPr>
      </w:pPr>
      <w:r w:rsidRPr="00A10534">
        <w:rPr>
          <w:rFonts w:ascii="Arial" w:eastAsia="Arial" w:hAnsi="Arial" w:cs="Arial"/>
          <w:sz w:val="22"/>
          <w:szCs w:val="22"/>
        </w:rPr>
        <w:t>Part</w:t>
      </w:r>
      <w:r w:rsidRPr="00A10534">
        <w:rPr>
          <w:rFonts w:ascii="Arial" w:eastAsia="Arial" w:hAnsi="Arial" w:cs="Arial"/>
          <w:spacing w:val="-54"/>
          <w:sz w:val="22"/>
          <w:szCs w:val="22"/>
        </w:rPr>
        <w:t xml:space="preserve"> </w:t>
      </w:r>
    </w:p>
    <w:p w14:paraId="259FB6FF" w14:textId="365335E2" w:rsidR="002A2B09" w:rsidRPr="00A10534" w:rsidRDefault="002A2B09" w:rsidP="00BF34F1">
      <w:pPr>
        <w:tabs>
          <w:tab w:val="left" w:pos="7797"/>
        </w:tabs>
        <w:ind w:left="567" w:hanging="567"/>
        <w:rPr>
          <w:rFonts w:ascii="Arial" w:eastAsia="Arial" w:hAnsi="Arial" w:cs="Arial"/>
          <w:b/>
          <w:sz w:val="22"/>
          <w:szCs w:val="22"/>
        </w:rPr>
      </w:pPr>
      <w:r w:rsidRPr="00A10534">
        <w:rPr>
          <w:rFonts w:ascii="Arial" w:eastAsia="Arial" w:hAnsi="Arial" w:cs="Arial"/>
          <w:b/>
          <w:sz w:val="22"/>
          <w:szCs w:val="22"/>
        </w:rPr>
        <w:t>1.</w:t>
      </w:r>
      <w:r w:rsidRPr="00A10534">
        <w:rPr>
          <w:rFonts w:ascii="Arial" w:eastAsia="Arial" w:hAnsi="Arial" w:cs="Arial"/>
          <w:b/>
          <w:spacing w:val="-64"/>
          <w:sz w:val="22"/>
          <w:szCs w:val="22"/>
        </w:rPr>
        <w:t xml:space="preserve"> </w:t>
      </w:r>
      <w:r w:rsidRPr="00A10534">
        <w:rPr>
          <w:rFonts w:ascii="Arial" w:eastAsia="Arial" w:hAnsi="Arial" w:cs="Arial"/>
          <w:b/>
          <w:sz w:val="22"/>
          <w:szCs w:val="22"/>
        </w:rPr>
        <w:tab/>
      </w:r>
      <w:hyperlink w:anchor="Part4Cllrs1" w:history="1">
        <w:r w:rsidRPr="003D1922">
          <w:rPr>
            <w:rStyle w:val="Hyperlink"/>
            <w:rFonts w:eastAsia="Arial"/>
          </w:rPr>
          <w:t>Introduction</w:t>
        </w:r>
      </w:hyperlink>
    </w:p>
    <w:p w14:paraId="313A23F2" w14:textId="10897B22" w:rsidR="002A2B09" w:rsidRPr="00A10534" w:rsidRDefault="00BF34F1" w:rsidP="00E8383C">
      <w:pPr>
        <w:ind w:left="567" w:hanging="567"/>
        <w:rPr>
          <w:rFonts w:ascii="Arial" w:eastAsia="Courier New"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Effective</w:t>
      </w:r>
      <w:r w:rsidR="002A2B09" w:rsidRPr="00A10534">
        <w:rPr>
          <w:rFonts w:ascii="Arial" w:eastAsia="Arial" w:hAnsi="Arial" w:cs="Arial"/>
          <w:spacing w:val="66"/>
          <w:sz w:val="22"/>
          <w:szCs w:val="22"/>
        </w:rPr>
        <w:t xml:space="preserve"> </w:t>
      </w:r>
      <w:r w:rsidR="002A2B09" w:rsidRPr="00A10534">
        <w:rPr>
          <w:rFonts w:ascii="Arial" w:eastAsia="Arial" w:hAnsi="Arial" w:cs="Arial"/>
          <w:sz w:val="22"/>
          <w:szCs w:val="22"/>
        </w:rPr>
        <w:t>date</w:t>
      </w:r>
      <w:r w:rsidR="002A2B09" w:rsidRPr="00A10534">
        <w:rPr>
          <w:rFonts w:ascii="Arial" w:eastAsia="Arial" w:hAnsi="Arial" w:cs="Arial"/>
          <w:spacing w:val="51"/>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48"/>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44"/>
          <w:sz w:val="22"/>
          <w:szCs w:val="22"/>
        </w:rPr>
        <w:t xml:space="preserve"> </w:t>
      </w:r>
      <w:r w:rsidR="002A2B09" w:rsidRPr="00A10534">
        <w:rPr>
          <w:rFonts w:ascii="Arial" w:eastAsia="Arial" w:hAnsi="Arial" w:cs="Arial"/>
          <w:sz w:val="22"/>
          <w:szCs w:val="22"/>
        </w:rPr>
        <w:t>Northern</w:t>
      </w:r>
      <w:r w:rsidR="002A2B09" w:rsidRPr="00A10534">
        <w:rPr>
          <w:rFonts w:ascii="Arial" w:eastAsia="Arial" w:hAnsi="Arial" w:cs="Arial"/>
          <w:spacing w:val="65"/>
          <w:sz w:val="22"/>
          <w:szCs w:val="22"/>
        </w:rPr>
        <w:t xml:space="preserve"> </w:t>
      </w:r>
      <w:r w:rsidR="002A2B09" w:rsidRPr="00A10534">
        <w:rPr>
          <w:rFonts w:ascii="Arial" w:eastAsia="Arial" w:hAnsi="Arial" w:cs="Arial"/>
          <w:sz w:val="22"/>
          <w:szCs w:val="22"/>
        </w:rPr>
        <w:t>Ireland</w:t>
      </w:r>
      <w:r w:rsidR="002A2B09" w:rsidRPr="00A10534">
        <w:rPr>
          <w:rFonts w:ascii="Arial" w:eastAsia="Arial" w:hAnsi="Arial" w:cs="Arial"/>
          <w:spacing w:val="59"/>
          <w:sz w:val="22"/>
          <w:szCs w:val="22"/>
        </w:rPr>
        <w:t xml:space="preserve"> </w:t>
      </w:r>
      <w:r w:rsidR="002A2B09" w:rsidRPr="00A10534">
        <w:rPr>
          <w:rFonts w:ascii="Arial" w:eastAsia="Arial" w:hAnsi="Arial" w:cs="Arial"/>
          <w:sz w:val="22"/>
          <w:szCs w:val="22"/>
        </w:rPr>
        <w:t>Local</w:t>
      </w:r>
      <w:r w:rsidR="002A2B09" w:rsidRPr="00A10534">
        <w:rPr>
          <w:rFonts w:ascii="Arial" w:eastAsia="Arial" w:hAnsi="Arial" w:cs="Arial"/>
          <w:spacing w:val="48"/>
          <w:sz w:val="22"/>
          <w:szCs w:val="22"/>
        </w:rPr>
        <w:t xml:space="preserve"> </w:t>
      </w:r>
      <w:r w:rsidR="002A2B09" w:rsidRPr="00A10534">
        <w:rPr>
          <w:rFonts w:ascii="Arial" w:eastAsia="Arial" w:hAnsi="Arial" w:cs="Arial"/>
          <w:sz w:val="22"/>
          <w:szCs w:val="22"/>
        </w:rPr>
        <w:t>Government Code</w:t>
      </w:r>
      <w:r w:rsidR="00BD5B24" w:rsidRPr="00A10534">
        <w:rPr>
          <w:rFonts w:ascii="Arial" w:eastAsia="Arial" w:hAnsi="Arial" w:cs="Arial"/>
          <w:spacing w:val="-49"/>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Conduct</w:t>
      </w:r>
      <w:r w:rsidR="002A2B09" w:rsidRPr="00A10534">
        <w:rPr>
          <w:rFonts w:ascii="Arial" w:eastAsia="Arial" w:hAnsi="Arial" w:cs="Arial"/>
          <w:spacing w:val="26"/>
          <w:sz w:val="22"/>
          <w:szCs w:val="22"/>
        </w:rPr>
        <w:t xml:space="preserve"> </w:t>
      </w:r>
      <w:r w:rsidR="002A2B09" w:rsidRPr="00A10534">
        <w:rPr>
          <w:rFonts w:ascii="Arial" w:eastAsia="Arial" w:hAnsi="Arial" w:cs="Arial"/>
          <w:sz w:val="22"/>
          <w:szCs w:val="22"/>
        </w:rPr>
        <w:t>for</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Councillors</w:t>
      </w:r>
    </w:p>
    <w:p w14:paraId="757B4567" w14:textId="64D896C5" w:rsidR="002A2B09" w:rsidRPr="00A10534" w:rsidRDefault="00BF34F1" w:rsidP="00FC6135">
      <w:pPr>
        <w:tabs>
          <w:tab w:val="left" w:pos="7797"/>
        </w:tabs>
        <w:ind w:left="567" w:hanging="567"/>
        <w:rPr>
          <w:rFonts w:ascii="Arial" w:eastAsia="Courier New"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Background</w:t>
      </w:r>
      <w:r w:rsidR="002A2B09" w:rsidRPr="00A10534">
        <w:rPr>
          <w:rFonts w:ascii="Arial" w:eastAsia="Arial" w:hAnsi="Arial" w:cs="Arial"/>
          <w:spacing w:val="-32"/>
          <w:sz w:val="22"/>
          <w:szCs w:val="22"/>
        </w:rPr>
        <w:t xml:space="preserve"> </w:t>
      </w:r>
      <w:r w:rsidR="002A2B09" w:rsidRPr="00A10534">
        <w:rPr>
          <w:rFonts w:ascii="Arial" w:eastAsia="Arial" w:hAnsi="Arial" w:cs="Arial"/>
          <w:sz w:val="22"/>
          <w:szCs w:val="22"/>
        </w:rPr>
        <w:tab/>
      </w:r>
    </w:p>
    <w:p w14:paraId="67A765C4" w14:textId="641CE0F6" w:rsidR="002A2B09" w:rsidRPr="00A10534" w:rsidRDefault="00BF34F1" w:rsidP="00FC6135">
      <w:pPr>
        <w:tabs>
          <w:tab w:val="left" w:pos="7797"/>
        </w:tabs>
        <w:ind w:left="567" w:hanging="567"/>
        <w:rPr>
          <w:rFonts w:ascii="Arial" w:eastAsia="Courier New"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Public</w:t>
      </w:r>
      <w:r w:rsidR="002A2B09" w:rsidRPr="00A10534">
        <w:rPr>
          <w:rFonts w:ascii="Arial" w:eastAsia="Arial" w:hAnsi="Arial" w:cs="Arial"/>
          <w:spacing w:val="25"/>
          <w:sz w:val="22"/>
          <w:szCs w:val="22"/>
        </w:rPr>
        <w:t xml:space="preserve"> </w:t>
      </w:r>
      <w:r w:rsidR="002A2B09" w:rsidRPr="00A10534">
        <w:rPr>
          <w:rFonts w:ascii="Arial" w:eastAsia="Arial" w:hAnsi="Arial" w:cs="Arial"/>
          <w:sz w:val="22"/>
          <w:szCs w:val="22"/>
        </w:rPr>
        <w:t>Expectations</w:t>
      </w:r>
      <w:r w:rsidR="002A2B09" w:rsidRPr="00A10534">
        <w:rPr>
          <w:rFonts w:ascii="Arial" w:eastAsia="Arial" w:hAnsi="Arial" w:cs="Arial"/>
          <w:spacing w:val="-44"/>
          <w:sz w:val="22"/>
          <w:szCs w:val="22"/>
        </w:rPr>
        <w:t xml:space="preserve"> </w:t>
      </w:r>
      <w:r w:rsidR="002A2B09" w:rsidRPr="00A10534">
        <w:rPr>
          <w:rFonts w:ascii="Arial" w:eastAsia="Arial" w:hAnsi="Arial" w:cs="Arial"/>
          <w:sz w:val="22"/>
          <w:szCs w:val="22"/>
        </w:rPr>
        <w:tab/>
      </w:r>
    </w:p>
    <w:p w14:paraId="1BF7F8CE" w14:textId="0074D57E" w:rsidR="002A2B09" w:rsidRPr="00A10534" w:rsidRDefault="00BF34F1" w:rsidP="00BF34F1">
      <w:pPr>
        <w:tabs>
          <w:tab w:val="left" w:pos="7797"/>
        </w:tabs>
        <w:ind w:left="567" w:hanging="567"/>
        <w:rPr>
          <w:rFonts w:ascii="Arial" w:eastAsia="Courier New"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Guidance</w:t>
      </w:r>
      <w:r w:rsidR="002A2B09" w:rsidRPr="00A10534">
        <w:rPr>
          <w:rFonts w:ascii="Arial" w:eastAsia="Arial" w:hAnsi="Arial" w:cs="Arial"/>
          <w:spacing w:val="-40"/>
          <w:sz w:val="22"/>
          <w:szCs w:val="22"/>
        </w:rPr>
        <w:t xml:space="preserve"> </w:t>
      </w:r>
      <w:r w:rsidR="002A2B09" w:rsidRPr="00A10534">
        <w:rPr>
          <w:rFonts w:ascii="Arial" w:eastAsia="Arial" w:hAnsi="Arial" w:cs="Arial"/>
          <w:sz w:val="22"/>
          <w:szCs w:val="22"/>
        </w:rPr>
        <w:tab/>
      </w:r>
    </w:p>
    <w:p w14:paraId="1310C032" w14:textId="77777777" w:rsidR="002A2B09" w:rsidRPr="00A10534" w:rsidRDefault="002A2B09" w:rsidP="00BF34F1">
      <w:pPr>
        <w:tabs>
          <w:tab w:val="left" w:pos="7797"/>
        </w:tabs>
        <w:ind w:left="567" w:hanging="567"/>
        <w:rPr>
          <w:rFonts w:ascii="Arial" w:hAnsi="Arial" w:cs="Arial"/>
          <w:sz w:val="10"/>
          <w:szCs w:val="10"/>
        </w:rPr>
      </w:pPr>
    </w:p>
    <w:p w14:paraId="04A9EAFA" w14:textId="4D7746C0" w:rsidR="002A2B09" w:rsidRPr="00A10534" w:rsidRDefault="002A2B09" w:rsidP="00BF34F1">
      <w:pPr>
        <w:tabs>
          <w:tab w:val="left" w:pos="7797"/>
        </w:tabs>
        <w:ind w:left="567" w:hanging="567"/>
        <w:rPr>
          <w:rFonts w:ascii="Arial" w:eastAsia="Courier New" w:hAnsi="Arial" w:cs="Arial"/>
          <w:b/>
          <w:sz w:val="22"/>
          <w:szCs w:val="22"/>
        </w:rPr>
      </w:pPr>
      <w:r w:rsidRPr="00A10534">
        <w:rPr>
          <w:rFonts w:ascii="Arial" w:eastAsia="Arial" w:hAnsi="Arial" w:cs="Arial"/>
          <w:b/>
          <w:sz w:val="22"/>
          <w:szCs w:val="22"/>
        </w:rPr>
        <w:t>2.</w:t>
      </w:r>
      <w:r w:rsidRPr="00A10534">
        <w:rPr>
          <w:rFonts w:ascii="Arial" w:eastAsia="Arial" w:hAnsi="Arial" w:cs="Arial"/>
          <w:b/>
          <w:spacing w:val="-64"/>
          <w:sz w:val="22"/>
          <w:szCs w:val="22"/>
        </w:rPr>
        <w:t xml:space="preserve"> </w:t>
      </w:r>
      <w:r w:rsidRPr="00A10534">
        <w:rPr>
          <w:rFonts w:ascii="Arial" w:eastAsia="Arial" w:hAnsi="Arial" w:cs="Arial"/>
          <w:b/>
          <w:sz w:val="22"/>
          <w:szCs w:val="22"/>
        </w:rPr>
        <w:tab/>
      </w:r>
      <w:hyperlink w:anchor="Part4Cllrs2" w:history="1">
        <w:r w:rsidRPr="003D1922">
          <w:rPr>
            <w:rStyle w:val="Hyperlink"/>
            <w:rFonts w:eastAsia="Arial"/>
          </w:rPr>
          <w:t>Requirement to comply with the Code</w:t>
        </w:r>
      </w:hyperlink>
      <w:r w:rsidRPr="00A10534">
        <w:rPr>
          <w:rFonts w:ascii="Arial" w:eastAsia="Arial" w:hAnsi="Arial" w:cs="Arial"/>
          <w:b/>
          <w:spacing w:val="-62"/>
          <w:sz w:val="22"/>
          <w:szCs w:val="22"/>
        </w:rPr>
        <w:t xml:space="preserve"> </w:t>
      </w:r>
      <w:r w:rsidRPr="00A10534">
        <w:rPr>
          <w:rFonts w:ascii="Arial" w:eastAsia="Arial" w:hAnsi="Arial" w:cs="Arial"/>
          <w:b/>
          <w:sz w:val="22"/>
          <w:szCs w:val="22"/>
        </w:rPr>
        <w:tab/>
      </w:r>
    </w:p>
    <w:p w14:paraId="66EB31C1" w14:textId="6E9E4145" w:rsidR="002A2B09" w:rsidRPr="00A10534" w:rsidRDefault="00BF34F1" w:rsidP="00FC6135">
      <w:pPr>
        <w:tabs>
          <w:tab w:val="left" w:pos="7797"/>
        </w:tabs>
        <w:ind w:left="567" w:hanging="567"/>
        <w:rPr>
          <w:rFonts w:ascii="Arial" w:eastAsia="Courier New"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Who</w:t>
      </w:r>
      <w:r w:rsidR="002A2B09" w:rsidRPr="00A10534">
        <w:rPr>
          <w:rFonts w:ascii="Arial" w:eastAsia="Arial" w:hAnsi="Arial" w:cs="Arial"/>
          <w:spacing w:val="25"/>
          <w:sz w:val="22"/>
          <w:szCs w:val="22"/>
        </w:rPr>
        <w:t xml:space="preserve"> </w:t>
      </w:r>
      <w:r w:rsidR="002A2B09" w:rsidRPr="00A10534">
        <w:rPr>
          <w:rFonts w:ascii="Arial" w:eastAsia="Arial" w:hAnsi="Arial" w:cs="Arial"/>
          <w:sz w:val="22"/>
          <w:szCs w:val="22"/>
        </w:rPr>
        <w:t>does</w:t>
      </w:r>
      <w:r w:rsidR="002A2B09" w:rsidRPr="00A10534">
        <w:rPr>
          <w:rFonts w:ascii="Arial" w:eastAsia="Arial" w:hAnsi="Arial" w:cs="Arial"/>
          <w:spacing w:val="20"/>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Code</w:t>
      </w:r>
      <w:r w:rsidR="002A2B09" w:rsidRPr="00A10534">
        <w:rPr>
          <w:rFonts w:ascii="Arial" w:eastAsia="Arial" w:hAnsi="Arial" w:cs="Arial"/>
          <w:spacing w:val="30"/>
          <w:sz w:val="22"/>
          <w:szCs w:val="22"/>
        </w:rPr>
        <w:t xml:space="preserve"> </w:t>
      </w:r>
      <w:r w:rsidR="002A2B09" w:rsidRPr="00A10534">
        <w:rPr>
          <w:rFonts w:ascii="Arial" w:eastAsia="Arial" w:hAnsi="Arial" w:cs="Arial"/>
          <w:sz w:val="22"/>
          <w:szCs w:val="22"/>
        </w:rPr>
        <w:t>apply</w:t>
      </w:r>
      <w:r w:rsidR="002A2B09" w:rsidRPr="00A10534">
        <w:rPr>
          <w:rFonts w:ascii="Arial" w:eastAsia="Arial" w:hAnsi="Arial" w:cs="Arial"/>
          <w:spacing w:val="26"/>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60"/>
          <w:sz w:val="22"/>
          <w:szCs w:val="22"/>
        </w:rPr>
        <w:t xml:space="preserve"> </w:t>
      </w:r>
    </w:p>
    <w:p w14:paraId="320FD729" w14:textId="483AE535" w:rsidR="002A2B09" w:rsidRPr="00A10534" w:rsidRDefault="00BF34F1" w:rsidP="00FC6135">
      <w:pPr>
        <w:tabs>
          <w:tab w:val="left" w:pos="7797"/>
        </w:tabs>
        <w:ind w:left="567" w:hanging="567"/>
        <w:rPr>
          <w:rFonts w:ascii="Arial" w:eastAsia="Courier New"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When</w:t>
      </w:r>
      <w:r w:rsidR="002A2B09" w:rsidRPr="00A10534">
        <w:rPr>
          <w:rFonts w:ascii="Arial" w:eastAsia="Arial" w:hAnsi="Arial" w:cs="Arial"/>
          <w:spacing w:val="25"/>
          <w:sz w:val="22"/>
          <w:szCs w:val="22"/>
        </w:rPr>
        <w:t xml:space="preserve"> </w:t>
      </w:r>
      <w:r w:rsidR="002A2B09" w:rsidRPr="00A10534">
        <w:rPr>
          <w:rFonts w:ascii="Arial" w:eastAsia="Arial" w:hAnsi="Arial" w:cs="Arial"/>
          <w:sz w:val="22"/>
          <w:szCs w:val="22"/>
        </w:rPr>
        <w:t>does</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Code</w:t>
      </w:r>
      <w:r w:rsidR="002A2B09" w:rsidRPr="00A10534">
        <w:rPr>
          <w:rFonts w:ascii="Arial" w:eastAsia="Arial" w:hAnsi="Arial" w:cs="Arial"/>
          <w:spacing w:val="18"/>
          <w:sz w:val="22"/>
          <w:szCs w:val="22"/>
        </w:rPr>
        <w:t xml:space="preserve"> </w:t>
      </w:r>
      <w:r w:rsidR="002A2B09" w:rsidRPr="00A10534">
        <w:rPr>
          <w:rFonts w:ascii="Arial" w:eastAsia="Arial" w:hAnsi="Arial" w:cs="Arial"/>
          <w:sz w:val="22"/>
          <w:szCs w:val="22"/>
        </w:rPr>
        <w:t>apply?</w:t>
      </w:r>
      <w:r w:rsidR="002A2B09" w:rsidRPr="00A10534">
        <w:rPr>
          <w:rFonts w:ascii="Arial" w:eastAsia="Arial" w:hAnsi="Arial" w:cs="Arial"/>
          <w:spacing w:val="-43"/>
          <w:sz w:val="22"/>
          <w:szCs w:val="22"/>
        </w:rPr>
        <w:t xml:space="preserve"> </w:t>
      </w:r>
      <w:r w:rsidR="002A2B09" w:rsidRPr="00A10534">
        <w:rPr>
          <w:rFonts w:ascii="Arial" w:eastAsia="Arial" w:hAnsi="Arial" w:cs="Arial"/>
          <w:sz w:val="22"/>
          <w:szCs w:val="22"/>
        </w:rPr>
        <w:tab/>
      </w:r>
    </w:p>
    <w:p w14:paraId="24BE1384" w14:textId="51341BFE" w:rsidR="002A2B09" w:rsidRPr="00A10534" w:rsidRDefault="00BF34F1" w:rsidP="00BF34F1">
      <w:pPr>
        <w:tabs>
          <w:tab w:val="left" w:pos="7797"/>
        </w:tabs>
        <w:ind w:left="567" w:hanging="567"/>
        <w:rPr>
          <w:rFonts w:ascii="Arial" w:eastAsia="Courier New"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Enforcement</w:t>
      </w:r>
      <w:r w:rsidR="002A2B09" w:rsidRPr="00A10534">
        <w:rPr>
          <w:rFonts w:ascii="Arial" w:eastAsia="Arial" w:hAnsi="Arial" w:cs="Arial"/>
          <w:spacing w:val="51"/>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Code</w:t>
      </w:r>
      <w:r w:rsidR="002A2B09" w:rsidRPr="00A10534">
        <w:rPr>
          <w:rFonts w:ascii="Arial" w:eastAsia="Arial" w:hAnsi="Arial" w:cs="Arial"/>
          <w:spacing w:val="-43"/>
          <w:sz w:val="22"/>
          <w:szCs w:val="22"/>
        </w:rPr>
        <w:t xml:space="preserve"> </w:t>
      </w:r>
      <w:r w:rsidR="002A2B09" w:rsidRPr="00A10534">
        <w:rPr>
          <w:rFonts w:ascii="Arial" w:eastAsia="Arial" w:hAnsi="Arial" w:cs="Arial"/>
          <w:sz w:val="22"/>
          <w:szCs w:val="22"/>
        </w:rPr>
        <w:tab/>
      </w:r>
    </w:p>
    <w:p w14:paraId="2AFF7DB4" w14:textId="77777777" w:rsidR="002A2B09" w:rsidRPr="00A10534" w:rsidRDefault="002A2B09" w:rsidP="00BF34F1">
      <w:pPr>
        <w:tabs>
          <w:tab w:val="left" w:pos="7797"/>
        </w:tabs>
        <w:ind w:left="567" w:hanging="567"/>
        <w:rPr>
          <w:rFonts w:ascii="Arial" w:hAnsi="Arial" w:cs="Arial"/>
          <w:sz w:val="10"/>
          <w:szCs w:val="10"/>
        </w:rPr>
      </w:pPr>
    </w:p>
    <w:p w14:paraId="2686388F" w14:textId="57BFE3BE" w:rsidR="002A2B09" w:rsidRPr="00A10534" w:rsidRDefault="00D52837" w:rsidP="00BF34F1">
      <w:pPr>
        <w:tabs>
          <w:tab w:val="left" w:pos="7797"/>
        </w:tabs>
        <w:ind w:left="567" w:hanging="567"/>
        <w:rPr>
          <w:rFonts w:ascii="Arial" w:eastAsia="Courier New" w:hAnsi="Arial" w:cs="Arial"/>
          <w:b/>
          <w:sz w:val="22"/>
          <w:szCs w:val="22"/>
        </w:rPr>
      </w:pPr>
      <w:r w:rsidRPr="00A10534">
        <w:rPr>
          <w:rFonts w:ascii="Arial" w:eastAsia="Courier New" w:hAnsi="Arial" w:cs="Arial"/>
          <w:b/>
          <w:w w:val="103"/>
          <w:sz w:val="22"/>
          <w:szCs w:val="22"/>
        </w:rPr>
        <w:t>3</w:t>
      </w:r>
      <w:r w:rsidR="002A2B09" w:rsidRPr="00A10534">
        <w:rPr>
          <w:rFonts w:ascii="Arial" w:eastAsia="Courier New" w:hAnsi="Arial" w:cs="Arial"/>
          <w:b/>
          <w:w w:val="76"/>
          <w:sz w:val="22"/>
          <w:szCs w:val="22"/>
        </w:rPr>
        <w:t>.</w:t>
      </w:r>
      <w:r w:rsidR="002A2B09" w:rsidRPr="00A10534">
        <w:rPr>
          <w:rFonts w:ascii="Arial" w:eastAsia="Courier New" w:hAnsi="Arial" w:cs="Arial"/>
          <w:b/>
          <w:sz w:val="22"/>
          <w:szCs w:val="22"/>
        </w:rPr>
        <w:tab/>
      </w:r>
      <w:hyperlink w:anchor="Part4Cllrs3" w:history="1">
        <w:r w:rsidR="002A2B09" w:rsidRPr="003D1922">
          <w:rPr>
            <w:rStyle w:val="Hyperlink"/>
            <w:rFonts w:eastAsia="Arial"/>
          </w:rPr>
          <w:t>Principles of Conduct</w:t>
        </w:r>
      </w:hyperlink>
      <w:r w:rsidR="002A2B09" w:rsidRPr="00A10534">
        <w:rPr>
          <w:rFonts w:ascii="Arial" w:eastAsia="Arial" w:hAnsi="Arial" w:cs="Arial"/>
          <w:b/>
          <w:spacing w:val="-53"/>
          <w:sz w:val="22"/>
          <w:szCs w:val="22"/>
        </w:rPr>
        <w:t xml:space="preserve"> </w:t>
      </w:r>
      <w:r w:rsidR="002A2B09" w:rsidRPr="00A10534">
        <w:rPr>
          <w:rFonts w:ascii="Arial" w:eastAsia="Arial" w:hAnsi="Arial" w:cs="Arial"/>
          <w:b/>
          <w:sz w:val="22"/>
          <w:szCs w:val="22"/>
        </w:rPr>
        <w:tab/>
      </w:r>
    </w:p>
    <w:p w14:paraId="06349B72" w14:textId="77777777" w:rsidR="002A2B09" w:rsidRPr="00A10534" w:rsidRDefault="002A2B09" w:rsidP="00BF34F1">
      <w:pPr>
        <w:tabs>
          <w:tab w:val="left" w:pos="7797"/>
        </w:tabs>
        <w:ind w:left="567" w:hanging="567"/>
        <w:rPr>
          <w:rFonts w:ascii="Arial" w:hAnsi="Arial" w:cs="Arial"/>
          <w:sz w:val="10"/>
          <w:szCs w:val="10"/>
        </w:rPr>
      </w:pPr>
    </w:p>
    <w:p w14:paraId="2B3C218F" w14:textId="4BBFB240" w:rsidR="002A2B09" w:rsidRPr="00A10534" w:rsidRDefault="00BC3222" w:rsidP="00BF34F1">
      <w:pPr>
        <w:tabs>
          <w:tab w:val="left" w:pos="7797"/>
        </w:tabs>
        <w:ind w:left="567" w:hanging="567"/>
        <w:rPr>
          <w:rFonts w:ascii="Arial" w:hAnsi="Arial" w:cs="Arial"/>
          <w:b/>
          <w:sz w:val="22"/>
          <w:szCs w:val="22"/>
        </w:rPr>
      </w:pPr>
      <w:r w:rsidRPr="00A10534">
        <w:rPr>
          <w:rFonts w:ascii="Arial" w:eastAsia="Courier New" w:hAnsi="Arial" w:cs="Arial"/>
          <w:b/>
          <w:w w:val="120"/>
          <w:sz w:val="22"/>
          <w:szCs w:val="22"/>
        </w:rPr>
        <w:t>4</w:t>
      </w:r>
      <w:r w:rsidR="002A2B09" w:rsidRPr="00A10534">
        <w:rPr>
          <w:rFonts w:ascii="Arial" w:eastAsia="Courier New" w:hAnsi="Arial" w:cs="Arial"/>
          <w:b/>
          <w:w w:val="75"/>
          <w:sz w:val="22"/>
          <w:szCs w:val="22"/>
        </w:rPr>
        <w:t>.</w:t>
      </w:r>
      <w:r w:rsidR="002A2B09" w:rsidRPr="00A10534">
        <w:rPr>
          <w:rFonts w:ascii="Arial" w:eastAsia="Courier New" w:hAnsi="Arial" w:cs="Arial"/>
          <w:b/>
          <w:sz w:val="22"/>
          <w:szCs w:val="22"/>
        </w:rPr>
        <w:tab/>
      </w:r>
      <w:hyperlink w:anchor="Part4Cllrs4" w:history="1">
        <w:r w:rsidR="002A2B09" w:rsidRPr="003D1922">
          <w:rPr>
            <w:rStyle w:val="Hyperlink"/>
            <w:rFonts w:eastAsia="Arial"/>
          </w:rPr>
          <w:t>Rules of General Conduct</w:t>
        </w:r>
      </w:hyperlink>
      <w:r w:rsidR="002A2B09" w:rsidRPr="00A10534">
        <w:rPr>
          <w:rFonts w:ascii="Arial" w:eastAsia="Arial" w:hAnsi="Arial" w:cs="Arial"/>
          <w:b/>
          <w:spacing w:val="-53"/>
          <w:sz w:val="22"/>
          <w:szCs w:val="22"/>
        </w:rPr>
        <w:t xml:space="preserve"> </w:t>
      </w:r>
      <w:r w:rsidR="002A2B09" w:rsidRPr="00A10534">
        <w:rPr>
          <w:rFonts w:ascii="Arial" w:eastAsia="Arial" w:hAnsi="Arial" w:cs="Arial"/>
          <w:b/>
          <w:sz w:val="22"/>
          <w:szCs w:val="22"/>
        </w:rPr>
        <w:tab/>
      </w:r>
    </w:p>
    <w:p w14:paraId="2B643D36" w14:textId="167806E3" w:rsidR="002A2B09" w:rsidRPr="00A10534" w:rsidRDefault="00BF34F1" w:rsidP="00FC6135">
      <w:pPr>
        <w:tabs>
          <w:tab w:val="left" w:pos="7797"/>
        </w:tabs>
        <w:ind w:left="567" w:hanging="567"/>
        <w:rPr>
          <w:rFonts w:ascii="Arial"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Your</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obligations</w:t>
      </w:r>
      <w:r w:rsidR="002A2B09" w:rsidRPr="00A10534">
        <w:rPr>
          <w:rFonts w:ascii="Arial" w:eastAsia="Arial" w:hAnsi="Arial" w:cs="Arial"/>
          <w:spacing w:val="27"/>
          <w:sz w:val="22"/>
          <w:szCs w:val="22"/>
        </w:rPr>
        <w:t xml:space="preserve"> </w:t>
      </w:r>
      <w:r w:rsidR="002A2B09" w:rsidRPr="00A10534">
        <w:rPr>
          <w:rFonts w:ascii="Arial" w:eastAsia="Arial" w:hAnsi="Arial" w:cs="Arial"/>
          <w:sz w:val="22"/>
          <w:szCs w:val="22"/>
        </w:rPr>
        <w:t>as</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councillor</w:t>
      </w:r>
      <w:r w:rsidR="002A2B09" w:rsidRPr="00A10534">
        <w:rPr>
          <w:rFonts w:ascii="Arial" w:eastAsia="Arial" w:hAnsi="Arial" w:cs="Arial"/>
          <w:spacing w:val="-29"/>
          <w:sz w:val="22"/>
          <w:szCs w:val="22"/>
        </w:rPr>
        <w:t xml:space="preserve"> </w:t>
      </w:r>
      <w:r w:rsidR="002A2B09" w:rsidRPr="00A10534">
        <w:rPr>
          <w:rFonts w:ascii="Arial" w:eastAsia="Arial" w:hAnsi="Arial" w:cs="Arial"/>
          <w:sz w:val="22"/>
          <w:szCs w:val="22"/>
        </w:rPr>
        <w:tab/>
      </w:r>
    </w:p>
    <w:p w14:paraId="3F8D1284" w14:textId="7C24794C" w:rsidR="002A2B09" w:rsidRPr="00A10534" w:rsidRDefault="00BF34F1" w:rsidP="00BF34F1">
      <w:pPr>
        <w:tabs>
          <w:tab w:val="left" w:pos="7797"/>
        </w:tabs>
        <w:ind w:left="567" w:hanging="567"/>
        <w:rPr>
          <w:rFonts w:ascii="Arial" w:eastAsia="Courier New"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Behaviour</w:t>
      </w:r>
      <w:r w:rsidR="002A2B09" w:rsidRPr="00A10534">
        <w:rPr>
          <w:rFonts w:ascii="Arial" w:eastAsia="Arial" w:hAnsi="Arial" w:cs="Arial"/>
          <w:spacing w:val="38"/>
          <w:sz w:val="22"/>
          <w:szCs w:val="22"/>
        </w:rPr>
        <w:t xml:space="preserve"> </w:t>
      </w:r>
      <w:r w:rsidR="002A2B09" w:rsidRPr="00A10534">
        <w:rPr>
          <w:rFonts w:ascii="Arial" w:eastAsia="Arial" w:hAnsi="Arial" w:cs="Arial"/>
          <w:sz w:val="22"/>
          <w:szCs w:val="22"/>
        </w:rPr>
        <w:t>towards</w:t>
      </w:r>
      <w:r w:rsidR="002A2B09" w:rsidRPr="00A10534">
        <w:rPr>
          <w:rFonts w:ascii="Arial" w:eastAsia="Arial" w:hAnsi="Arial" w:cs="Arial"/>
          <w:spacing w:val="26"/>
          <w:sz w:val="22"/>
          <w:szCs w:val="22"/>
        </w:rPr>
        <w:t xml:space="preserve"> </w:t>
      </w:r>
      <w:r w:rsidR="002A2B09" w:rsidRPr="00A10534">
        <w:rPr>
          <w:rFonts w:ascii="Arial" w:eastAsia="Arial" w:hAnsi="Arial" w:cs="Arial"/>
          <w:sz w:val="22"/>
          <w:szCs w:val="22"/>
        </w:rPr>
        <w:t>other</w:t>
      </w:r>
      <w:r w:rsidR="002A2B09" w:rsidRPr="00A10534">
        <w:rPr>
          <w:rFonts w:ascii="Arial" w:eastAsia="Arial" w:hAnsi="Arial" w:cs="Arial"/>
          <w:spacing w:val="27"/>
          <w:sz w:val="22"/>
          <w:szCs w:val="22"/>
        </w:rPr>
        <w:t xml:space="preserve"> </w:t>
      </w:r>
      <w:r w:rsidR="002A2B09" w:rsidRPr="00A10534">
        <w:rPr>
          <w:rFonts w:ascii="Arial" w:eastAsia="Arial" w:hAnsi="Arial" w:cs="Arial"/>
          <w:sz w:val="22"/>
          <w:szCs w:val="22"/>
        </w:rPr>
        <w:t>people</w:t>
      </w:r>
      <w:r w:rsidR="002A2B09" w:rsidRPr="00A10534">
        <w:rPr>
          <w:rFonts w:ascii="Arial" w:eastAsia="Arial" w:hAnsi="Arial" w:cs="Arial"/>
          <w:spacing w:val="-43"/>
          <w:sz w:val="22"/>
          <w:szCs w:val="22"/>
        </w:rPr>
        <w:t xml:space="preserve"> </w:t>
      </w:r>
      <w:r w:rsidR="002A2B09" w:rsidRPr="00A10534">
        <w:rPr>
          <w:rFonts w:ascii="Arial" w:eastAsia="Arial" w:hAnsi="Arial" w:cs="Arial"/>
          <w:sz w:val="22"/>
          <w:szCs w:val="22"/>
        </w:rPr>
        <w:tab/>
      </w:r>
    </w:p>
    <w:p w14:paraId="4549DB54" w14:textId="1E4E5AFD" w:rsidR="002A2B09" w:rsidRPr="00A10534" w:rsidRDefault="00BF34F1" w:rsidP="00BF34F1">
      <w:pPr>
        <w:tabs>
          <w:tab w:val="left" w:pos="7797"/>
        </w:tabs>
        <w:ind w:left="567" w:hanging="567"/>
        <w:rPr>
          <w:rFonts w:ascii="Arial" w:eastAsia="Courier New"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Disclosure</w:t>
      </w:r>
      <w:r w:rsidR="002A2B09" w:rsidRPr="00A10534">
        <w:rPr>
          <w:rFonts w:ascii="Arial" w:eastAsia="Arial" w:hAnsi="Arial" w:cs="Arial"/>
          <w:spacing w:val="50"/>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information</w:t>
      </w:r>
      <w:r w:rsidR="002A2B09" w:rsidRPr="00A10534">
        <w:rPr>
          <w:rFonts w:ascii="Arial" w:eastAsia="Arial" w:hAnsi="Arial" w:cs="Arial"/>
          <w:spacing w:val="-35"/>
          <w:sz w:val="22"/>
          <w:szCs w:val="22"/>
        </w:rPr>
        <w:t xml:space="preserve"> </w:t>
      </w:r>
      <w:r w:rsidR="002A2B09" w:rsidRPr="00A10534">
        <w:rPr>
          <w:rFonts w:ascii="Arial" w:eastAsia="Arial" w:hAnsi="Arial" w:cs="Arial"/>
          <w:sz w:val="22"/>
          <w:szCs w:val="22"/>
        </w:rPr>
        <w:tab/>
      </w:r>
    </w:p>
    <w:p w14:paraId="0AB2CE1B" w14:textId="3F05517C" w:rsidR="002A2B09" w:rsidRPr="00A10534" w:rsidRDefault="00BF34F1" w:rsidP="00BF34F1">
      <w:pPr>
        <w:tabs>
          <w:tab w:val="left" w:pos="7797"/>
        </w:tabs>
        <w:ind w:left="567" w:hanging="567"/>
        <w:rPr>
          <w:rFonts w:ascii="Arial" w:eastAsia="Courier New"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Use</w:t>
      </w:r>
      <w:r w:rsidR="002A2B09" w:rsidRPr="00A10534">
        <w:rPr>
          <w:rFonts w:ascii="Arial" w:eastAsia="Arial" w:hAnsi="Arial" w:cs="Arial"/>
          <w:spacing w:val="23"/>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your</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position</w:t>
      </w:r>
      <w:r w:rsidR="002A2B09" w:rsidRPr="00A10534">
        <w:rPr>
          <w:rFonts w:ascii="Arial" w:eastAsia="Arial" w:hAnsi="Arial" w:cs="Arial"/>
          <w:spacing w:val="-56"/>
          <w:sz w:val="22"/>
          <w:szCs w:val="22"/>
        </w:rPr>
        <w:t xml:space="preserve"> </w:t>
      </w:r>
      <w:r w:rsidR="002A2B09" w:rsidRPr="00A10534">
        <w:rPr>
          <w:rFonts w:ascii="Arial" w:eastAsia="Arial" w:hAnsi="Arial" w:cs="Arial"/>
          <w:sz w:val="22"/>
          <w:szCs w:val="22"/>
        </w:rPr>
        <w:tab/>
      </w:r>
    </w:p>
    <w:p w14:paraId="7EAFDA27" w14:textId="762C8D8A" w:rsidR="002A2B09" w:rsidRPr="00A10534" w:rsidRDefault="00BF34F1" w:rsidP="0046654A">
      <w:pPr>
        <w:tabs>
          <w:tab w:val="left" w:pos="7797"/>
        </w:tabs>
        <w:ind w:left="567" w:hanging="567"/>
        <w:rPr>
          <w:rFonts w:ascii="Arial" w:eastAsia="Courier New"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Use</w:t>
      </w:r>
      <w:r w:rsidR="002A2B09" w:rsidRPr="00A10534">
        <w:rPr>
          <w:rFonts w:ascii="Arial" w:eastAsia="Arial" w:hAnsi="Arial" w:cs="Arial"/>
          <w:spacing w:val="23"/>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your</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council</w:t>
      </w:r>
      <w:r w:rsidR="002A2B09" w:rsidRPr="00A10534">
        <w:rPr>
          <w:rFonts w:ascii="Arial" w:eastAsia="Arial" w:hAnsi="Arial" w:cs="Arial"/>
          <w:spacing w:val="29"/>
          <w:sz w:val="22"/>
          <w:szCs w:val="22"/>
        </w:rPr>
        <w:t xml:space="preserve"> </w:t>
      </w:r>
      <w:r w:rsidR="002A2B09" w:rsidRPr="00A10534">
        <w:rPr>
          <w:rFonts w:ascii="Arial" w:eastAsia="Arial" w:hAnsi="Arial" w:cs="Arial"/>
          <w:sz w:val="22"/>
          <w:szCs w:val="22"/>
        </w:rPr>
        <w:t>resources</w:t>
      </w:r>
      <w:r w:rsidR="002A2B09" w:rsidRPr="00A10534">
        <w:rPr>
          <w:rFonts w:ascii="Arial" w:eastAsia="Arial" w:hAnsi="Arial" w:cs="Arial"/>
          <w:spacing w:val="-28"/>
          <w:sz w:val="22"/>
          <w:szCs w:val="22"/>
        </w:rPr>
        <w:t xml:space="preserve"> </w:t>
      </w:r>
      <w:r w:rsidR="002A2B09" w:rsidRPr="00A10534">
        <w:rPr>
          <w:rFonts w:ascii="Arial" w:eastAsia="Arial" w:hAnsi="Arial" w:cs="Arial"/>
          <w:sz w:val="22"/>
          <w:szCs w:val="22"/>
        </w:rPr>
        <w:tab/>
      </w:r>
    </w:p>
    <w:p w14:paraId="3B50F970" w14:textId="561281DA" w:rsidR="002A2B09" w:rsidRPr="00A10534" w:rsidRDefault="00BF34F1" w:rsidP="00BF34F1">
      <w:pPr>
        <w:tabs>
          <w:tab w:val="left" w:pos="7797"/>
        </w:tabs>
        <w:ind w:left="567" w:hanging="567"/>
        <w:rPr>
          <w:rFonts w:ascii="Arial" w:eastAsia="Courier New"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Expenses</w:t>
      </w:r>
      <w:r w:rsidR="002A2B09" w:rsidRPr="00A10534">
        <w:rPr>
          <w:rFonts w:ascii="Arial" w:eastAsia="Arial" w:hAnsi="Arial" w:cs="Arial"/>
          <w:spacing w:val="37"/>
          <w:sz w:val="22"/>
          <w:szCs w:val="22"/>
        </w:rPr>
        <w:t xml:space="preserve"> </w:t>
      </w:r>
      <w:r w:rsidR="002A2B09" w:rsidRPr="00A10534">
        <w:rPr>
          <w:rFonts w:ascii="Arial" w:eastAsia="Arial" w:hAnsi="Arial" w:cs="Arial"/>
          <w:sz w:val="22"/>
          <w:szCs w:val="22"/>
        </w:rPr>
        <w:t>and</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allowances</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ab/>
      </w:r>
    </w:p>
    <w:p w14:paraId="7AD8390B" w14:textId="1F0C790A" w:rsidR="002A2B09" w:rsidRPr="00A10534" w:rsidRDefault="00BF34F1" w:rsidP="00BF34F1">
      <w:pPr>
        <w:tabs>
          <w:tab w:val="left" w:pos="7797"/>
        </w:tabs>
        <w:ind w:left="567" w:hanging="567"/>
        <w:rPr>
          <w:rFonts w:ascii="Arial" w:eastAsia="Courier New"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Registration</w:t>
      </w:r>
      <w:r w:rsidR="002A2B09" w:rsidRPr="00A10534">
        <w:rPr>
          <w:rFonts w:ascii="Arial" w:eastAsia="Arial" w:hAnsi="Arial" w:cs="Arial"/>
          <w:spacing w:val="40"/>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gifts</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and</w:t>
      </w:r>
      <w:r w:rsidR="002A2B09" w:rsidRPr="00A10534">
        <w:rPr>
          <w:rFonts w:ascii="Arial" w:eastAsia="Arial" w:hAnsi="Arial" w:cs="Arial"/>
          <w:spacing w:val="23"/>
          <w:sz w:val="22"/>
          <w:szCs w:val="22"/>
        </w:rPr>
        <w:t xml:space="preserve"> </w:t>
      </w:r>
      <w:r w:rsidR="002A2B09" w:rsidRPr="00A10534">
        <w:rPr>
          <w:rFonts w:ascii="Arial" w:eastAsia="Arial" w:hAnsi="Arial" w:cs="Arial"/>
          <w:sz w:val="22"/>
          <w:szCs w:val="22"/>
        </w:rPr>
        <w:t>hospitality</w:t>
      </w:r>
      <w:r w:rsidR="002A2B09" w:rsidRPr="00A10534">
        <w:rPr>
          <w:rFonts w:ascii="Arial" w:eastAsia="Arial" w:hAnsi="Arial" w:cs="Arial"/>
          <w:spacing w:val="-39"/>
          <w:sz w:val="22"/>
          <w:szCs w:val="22"/>
        </w:rPr>
        <w:t xml:space="preserve"> </w:t>
      </w:r>
      <w:r w:rsidR="002A2B09" w:rsidRPr="00A10534">
        <w:rPr>
          <w:rFonts w:ascii="Arial" w:eastAsia="Arial" w:hAnsi="Arial" w:cs="Arial"/>
          <w:sz w:val="22"/>
          <w:szCs w:val="22"/>
        </w:rPr>
        <w:tab/>
      </w:r>
    </w:p>
    <w:p w14:paraId="54114385" w14:textId="77777777" w:rsidR="002A2B09" w:rsidRPr="00A10534" w:rsidRDefault="002A2B09" w:rsidP="00BF34F1">
      <w:pPr>
        <w:tabs>
          <w:tab w:val="left" w:pos="7797"/>
        </w:tabs>
        <w:ind w:left="567" w:hanging="567"/>
        <w:rPr>
          <w:rFonts w:ascii="Arial" w:hAnsi="Arial" w:cs="Arial"/>
          <w:sz w:val="10"/>
          <w:szCs w:val="10"/>
        </w:rPr>
      </w:pPr>
    </w:p>
    <w:p w14:paraId="35582E24" w14:textId="39B7146A" w:rsidR="002A2B09" w:rsidRPr="00A10534" w:rsidRDefault="00D52837" w:rsidP="00BF34F1">
      <w:pPr>
        <w:tabs>
          <w:tab w:val="left" w:pos="7797"/>
        </w:tabs>
        <w:ind w:left="567" w:hanging="567"/>
        <w:rPr>
          <w:rFonts w:ascii="Arial" w:eastAsia="Courier New" w:hAnsi="Arial" w:cs="Arial"/>
          <w:b/>
          <w:sz w:val="22"/>
          <w:szCs w:val="22"/>
        </w:rPr>
      </w:pPr>
      <w:r w:rsidRPr="00A10534">
        <w:rPr>
          <w:rFonts w:ascii="Arial" w:eastAsia="Courier New" w:hAnsi="Arial" w:cs="Arial"/>
          <w:b/>
          <w:w w:val="107"/>
          <w:position w:val="1"/>
          <w:sz w:val="22"/>
          <w:szCs w:val="22"/>
        </w:rPr>
        <w:t>5</w:t>
      </w:r>
      <w:r w:rsidR="00A13019" w:rsidRPr="00A10534">
        <w:rPr>
          <w:rFonts w:ascii="Arial" w:eastAsia="Courier New" w:hAnsi="Arial" w:cs="Arial"/>
          <w:b/>
          <w:w w:val="76"/>
          <w:sz w:val="22"/>
          <w:szCs w:val="22"/>
        </w:rPr>
        <w:t xml:space="preserve">. </w:t>
      </w:r>
      <w:r w:rsidR="00BF34F1" w:rsidRPr="00A10534">
        <w:rPr>
          <w:rFonts w:ascii="Arial" w:eastAsia="Courier New" w:hAnsi="Arial" w:cs="Arial"/>
          <w:b/>
          <w:w w:val="76"/>
          <w:sz w:val="22"/>
          <w:szCs w:val="22"/>
        </w:rPr>
        <w:tab/>
      </w:r>
      <w:hyperlink w:anchor="Part4Cllrs5" w:history="1">
        <w:r w:rsidR="002A2B09" w:rsidRPr="003D1922">
          <w:rPr>
            <w:rStyle w:val="Hyperlink"/>
            <w:rFonts w:eastAsia="Arial"/>
          </w:rPr>
          <w:t>Rules relating to the registration of interests</w:t>
        </w:r>
      </w:hyperlink>
      <w:r w:rsidR="002A2B09" w:rsidRPr="00A10534">
        <w:rPr>
          <w:rFonts w:ascii="Arial" w:eastAsia="Arial" w:hAnsi="Arial" w:cs="Arial"/>
          <w:b/>
          <w:spacing w:val="-41"/>
          <w:sz w:val="22"/>
          <w:szCs w:val="22"/>
        </w:rPr>
        <w:t xml:space="preserve"> </w:t>
      </w:r>
      <w:r w:rsidR="002A2B09" w:rsidRPr="00A10534">
        <w:rPr>
          <w:rFonts w:ascii="Arial" w:eastAsia="Arial" w:hAnsi="Arial" w:cs="Arial"/>
          <w:b/>
          <w:sz w:val="22"/>
          <w:szCs w:val="22"/>
        </w:rPr>
        <w:tab/>
      </w:r>
    </w:p>
    <w:p w14:paraId="74E04569" w14:textId="6B16275F" w:rsidR="002A2B09" w:rsidRPr="00A10534" w:rsidRDefault="00BF34F1" w:rsidP="00BF34F1">
      <w:pPr>
        <w:tabs>
          <w:tab w:val="left" w:pos="7797"/>
        </w:tabs>
        <w:ind w:left="567" w:hanging="567"/>
        <w:rPr>
          <w:rFonts w:ascii="Arial" w:eastAsia="Courier New"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The</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role</w:t>
      </w:r>
      <w:r w:rsidR="002A2B09" w:rsidRPr="00A10534">
        <w:rPr>
          <w:rFonts w:ascii="Arial" w:eastAsia="Arial" w:hAnsi="Arial" w:cs="Arial"/>
          <w:spacing w:val="21"/>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Chief</w:t>
      </w:r>
      <w:r w:rsidR="002A2B09" w:rsidRPr="00A10534">
        <w:rPr>
          <w:rFonts w:ascii="Arial" w:eastAsia="Arial" w:hAnsi="Arial" w:cs="Arial"/>
          <w:spacing w:val="24"/>
          <w:sz w:val="22"/>
          <w:szCs w:val="22"/>
        </w:rPr>
        <w:t xml:space="preserve"> </w:t>
      </w:r>
      <w:r w:rsidR="002A2B09" w:rsidRPr="00A10534">
        <w:rPr>
          <w:rFonts w:ascii="Arial" w:eastAsia="Arial" w:hAnsi="Arial" w:cs="Arial"/>
          <w:sz w:val="22"/>
          <w:szCs w:val="22"/>
        </w:rPr>
        <w:t>Executive</w:t>
      </w:r>
      <w:r w:rsidR="002A2B09" w:rsidRPr="00A10534">
        <w:rPr>
          <w:rFonts w:ascii="Arial" w:eastAsia="Arial" w:hAnsi="Arial" w:cs="Arial"/>
          <w:spacing w:val="-40"/>
          <w:sz w:val="22"/>
          <w:szCs w:val="22"/>
        </w:rPr>
        <w:t xml:space="preserve"> </w:t>
      </w:r>
      <w:r w:rsidR="002A2B09" w:rsidRPr="00A10534">
        <w:rPr>
          <w:rFonts w:ascii="Arial" w:eastAsia="Arial" w:hAnsi="Arial" w:cs="Arial"/>
          <w:sz w:val="22"/>
          <w:szCs w:val="22"/>
        </w:rPr>
        <w:tab/>
      </w:r>
    </w:p>
    <w:p w14:paraId="08771828" w14:textId="05643D68" w:rsidR="002A2B09" w:rsidRPr="00A10534" w:rsidRDefault="00BF34F1" w:rsidP="00BF34F1">
      <w:pPr>
        <w:tabs>
          <w:tab w:val="left" w:pos="7797"/>
        </w:tabs>
        <w:ind w:left="567" w:hanging="567"/>
        <w:rPr>
          <w:rFonts w:ascii="Arial" w:eastAsia="Courier New"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Interests</w:t>
      </w:r>
      <w:r w:rsidR="002A2B09" w:rsidRPr="00A10534">
        <w:rPr>
          <w:rFonts w:ascii="Arial" w:eastAsia="Arial" w:hAnsi="Arial" w:cs="Arial"/>
          <w:spacing w:val="-44"/>
          <w:sz w:val="22"/>
          <w:szCs w:val="22"/>
        </w:rPr>
        <w:t xml:space="preserve"> </w:t>
      </w:r>
      <w:r w:rsidR="002A2B09" w:rsidRPr="00A10534">
        <w:rPr>
          <w:rFonts w:ascii="Arial" w:eastAsia="Arial" w:hAnsi="Arial" w:cs="Arial"/>
          <w:sz w:val="22"/>
          <w:szCs w:val="22"/>
        </w:rPr>
        <w:tab/>
      </w:r>
    </w:p>
    <w:p w14:paraId="0C072C50" w14:textId="5E92D9C4" w:rsidR="002A2B09" w:rsidRPr="00A10534" w:rsidRDefault="00BF34F1" w:rsidP="00FC6135">
      <w:pPr>
        <w:tabs>
          <w:tab w:val="left" w:pos="1134"/>
          <w:tab w:val="left" w:pos="7797"/>
        </w:tabs>
        <w:ind w:left="567" w:hanging="567"/>
        <w:rPr>
          <w:rFonts w:ascii="Arial" w:eastAsia="Courier New"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Registration</w:t>
      </w:r>
      <w:r w:rsidR="002A2B09" w:rsidRPr="00A10534">
        <w:rPr>
          <w:rFonts w:ascii="Arial" w:eastAsia="Arial" w:hAnsi="Arial" w:cs="Arial"/>
          <w:spacing w:val="48"/>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financial</w:t>
      </w:r>
      <w:r w:rsidR="002A2B09" w:rsidRPr="00A10534">
        <w:rPr>
          <w:rFonts w:ascii="Arial" w:eastAsia="Arial" w:hAnsi="Arial" w:cs="Arial"/>
          <w:spacing w:val="30"/>
          <w:sz w:val="22"/>
          <w:szCs w:val="22"/>
        </w:rPr>
        <w:t xml:space="preserve"> </w:t>
      </w:r>
      <w:r w:rsidR="002A2B09" w:rsidRPr="00A10534">
        <w:rPr>
          <w:rFonts w:ascii="Arial" w:eastAsia="Arial" w:hAnsi="Arial" w:cs="Arial"/>
          <w:sz w:val="22"/>
          <w:szCs w:val="22"/>
        </w:rPr>
        <w:t>and</w:t>
      </w:r>
      <w:r w:rsidR="002A2B09" w:rsidRPr="00A10534">
        <w:rPr>
          <w:rFonts w:ascii="Arial" w:eastAsia="Arial" w:hAnsi="Arial" w:cs="Arial"/>
          <w:spacing w:val="23"/>
          <w:sz w:val="22"/>
          <w:szCs w:val="22"/>
        </w:rPr>
        <w:t xml:space="preserve"> </w:t>
      </w:r>
      <w:r w:rsidR="002A2B09" w:rsidRPr="00A10534">
        <w:rPr>
          <w:rFonts w:ascii="Arial" w:eastAsia="Arial" w:hAnsi="Arial" w:cs="Arial"/>
          <w:sz w:val="22"/>
          <w:szCs w:val="22"/>
        </w:rPr>
        <w:t>other</w:t>
      </w:r>
      <w:r w:rsidR="002A2B09" w:rsidRPr="00A10534">
        <w:rPr>
          <w:rFonts w:ascii="Arial" w:eastAsia="Arial" w:hAnsi="Arial" w:cs="Arial"/>
          <w:spacing w:val="20"/>
          <w:sz w:val="22"/>
          <w:szCs w:val="22"/>
        </w:rPr>
        <w:t xml:space="preserve"> </w:t>
      </w:r>
      <w:r w:rsidR="002A2B09" w:rsidRPr="00A10534">
        <w:rPr>
          <w:rFonts w:ascii="Arial" w:eastAsia="Arial" w:hAnsi="Arial" w:cs="Arial"/>
          <w:sz w:val="22"/>
          <w:szCs w:val="22"/>
        </w:rPr>
        <w:t>interests</w:t>
      </w:r>
      <w:r w:rsidR="002A2B09" w:rsidRPr="00A10534">
        <w:rPr>
          <w:rFonts w:ascii="Arial" w:eastAsia="Arial" w:hAnsi="Arial" w:cs="Arial"/>
          <w:spacing w:val="28"/>
          <w:sz w:val="22"/>
          <w:szCs w:val="22"/>
        </w:rPr>
        <w:t xml:space="preserve"> </w:t>
      </w:r>
      <w:r w:rsidR="002A2B09" w:rsidRPr="00A10534">
        <w:rPr>
          <w:rFonts w:ascii="Arial" w:eastAsia="Arial" w:hAnsi="Arial" w:cs="Arial"/>
          <w:sz w:val="22"/>
          <w:szCs w:val="22"/>
        </w:rPr>
        <w:t>and</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memberships</w:t>
      </w:r>
      <w:r w:rsidR="00FC6135" w:rsidRPr="00A10534">
        <w:rPr>
          <w:rFonts w:ascii="Arial" w:eastAsia="Arial" w:hAnsi="Arial" w:cs="Arial"/>
          <w:spacing w:val="-10"/>
          <w:sz w:val="22"/>
          <w:szCs w:val="22"/>
        </w:rPr>
        <w:t xml:space="preserve"> </w:t>
      </w:r>
      <w:r w:rsidR="002A2B09" w:rsidRPr="00A10534">
        <w:rPr>
          <w:rFonts w:ascii="Arial" w:eastAsia="Arial" w:hAnsi="Arial" w:cs="Arial"/>
          <w:sz w:val="22"/>
          <w:szCs w:val="22"/>
        </w:rPr>
        <w:t>and</w:t>
      </w:r>
      <w:r w:rsidR="002A2B09" w:rsidRPr="00A10534">
        <w:rPr>
          <w:rFonts w:ascii="Arial" w:eastAsia="Arial" w:hAnsi="Arial" w:cs="Arial"/>
          <w:spacing w:val="18"/>
          <w:sz w:val="22"/>
          <w:szCs w:val="22"/>
        </w:rPr>
        <w:t xml:space="preserve"> </w:t>
      </w:r>
      <w:r w:rsidR="002A2B09" w:rsidRPr="00A10534">
        <w:rPr>
          <w:rFonts w:ascii="Arial" w:eastAsia="Arial" w:hAnsi="Arial" w:cs="Arial"/>
          <w:sz w:val="22"/>
          <w:szCs w:val="22"/>
        </w:rPr>
        <w:t>management</w:t>
      </w:r>
      <w:r w:rsidR="002A2B09" w:rsidRPr="00A10534">
        <w:rPr>
          <w:rFonts w:ascii="Arial" w:eastAsia="Arial" w:hAnsi="Arial" w:cs="Arial"/>
          <w:spacing w:val="52"/>
          <w:sz w:val="22"/>
          <w:szCs w:val="22"/>
        </w:rPr>
        <w:t xml:space="preserve"> </w:t>
      </w:r>
      <w:r w:rsidR="00FC6135" w:rsidRPr="00A10534">
        <w:rPr>
          <w:rFonts w:ascii="Arial" w:eastAsia="Arial" w:hAnsi="Arial" w:cs="Arial"/>
          <w:spacing w:val="52"/>
          <w:sz w:val="22"/>
          <w:szCs w:val="22"/>
        </w:rPr>
        <w:tab/>
      </w:r>
      <w:r w:rsidR="002A2B09" w:rsidRPr="00A10534">
        <w:rPr>
          <w:rFonts w:ascii="Arial" w:eastAsia="Arial" w:hAnsi="Arial" w:cs="Arial"/>
          <w:w w:val="103"/>
          <w:sz w:val="22"/>
          <w:szCs w:val="22"/>
        </w:rPr>
        <w:t>positions</w:t>
      </w:r>
    </w:p>
    <w:p w14:paraId="2D150A4A" w14:textId="34CDAED1" w:rsidR="002A2B09" w:rsidRPr="00A10534" w:rsidRDefault="00BF34F1" w:rsidP="00BF34F1">
      <w:pPr>
        <w:tabs>
          <w:tab w:val="left" w:pos="7797"/>
        </w:tabs>
        <w:ind w:left="567" w:hanging="567"/>
        <w:rPr>
          <w:rFonts w:ascii="Arial" w:eastAsia="Courier New"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Sensitive</w:t>
      </w:r>
      <w:r w:rsidR="002A2B09" w:rsidRPr="00A10534">
        <w:rPr>
          <w:rFonts w:ascii="Arial" w:eastAsia="Arial" w:hAnsi="Arial" w:cs="Arial"/>
          <w:spacing w:val="34"/>
          <w:sz w:val="22"/>
          <w:szCs w:val="22"/>
        </w:rPr>
        <w:t xml:space="preserve"> </w:t>
      </w:r>
      <w:r w:rsidR="002A2B09" w:rsidRPr="00A10534">
        <w:rPr>
          <w:rFonts w:ascii="Arial" w:eastAsia="Arial" w:hAnsi="Arial" w:cs="Arial"/>
          <w:sz w:val="22"/>
          <w:szCs w:val="22"/>
        </w:rPr>
        <w:t>information</w:t>
      </w:r>
      <w:r w:rsidR="002A2B09" w:rsidRPr="00A10534">
        <w:rPr>
          <w:rFonts w:ascii="Arial" w:eastAsia="Arial" w:hAnsi="Arial" w:cs="Arial"/>
          <w:spacing w:val="-48"/>
          <w:sz w:val="22"/>
          <w:szCs w:val="22"/>
        </w:rPr>
        <w:t xml:space="preserve"> </w:t>
      </w:r>
      <w:r w:rsidR="002A2B09" w:rsidRPr="00A10534">
        <w:rPr>
          <w:rFonts w:ascii="Arial" w:eastAsia="Arial" w:hAnsi="Arial" w:cs="Arial"/>
          <w:sz w:val="22"/>
          <w:szCs w:val="22"/>
        </w:rPr>
        <w:tab/>
      </w:r>
    </w:p>
    <w:p w14:paraId="1B389379" w14:textId="77777777" w:rsidR="002A2B09" w:rsidRPr="00A10534" w:rsidRDefault="002A2B09" w:rsidP="00BF34F1">
      <w:pPr>
        <w:tabs>
          <w:tab w:val="left" w:pos="7797"/>
        </w:tabs>
        <w:ind w:left="567" w:hanging="567"/>
        <w:rPr>
          <w:rFonts w:ascii="Arial" w:hAnsi="Arial" w:cs="Arial"/>
          <w:sz w:val="10"/>
          <w:szCs w:val="10"/>
        </w:rPr>
      </w:pPr>
    </w:p>
    <w:p w14:paraId="647E5395" w14:textId="5ECB4AAE" w:rsidR="002A2B09" w:rsidRPr="00A10534" w:rsidRDefault="00BC3222" w:rsidP="00BF34F1">
      <w:pPr>
        <w:tabs>
          <w:tab w:val="left" w:pos="7797"/>
        </w:tabs>
        <w:ind w:left="567" w:hanging="567"/>
        <w:rPr>
          <w:rFonts w:ascii="Arial" w:eastAsia="Courier New" w:hAnsi="Arial" w:cs="Arial"/>
          <w:b/>
          <w:sz w:val="22"/>
          <w:szCs w:val="22"/>
        </w:rPr>
      </w:pPr>
      <w:r w:rsidRPr="00A10534">
        <w:rPr>
          <w:rFonts w:ascii="Arial" w:eastAsia="Courier New" w:hAnsi="Arial" w:cs="Arial"/>
          <w:b/>
          <w:position w:val="1"/>
          <w:sz w:val="22"/>
          <w:szCs w:val="22"/>
        </w:rPr>
        <w:t>6</w:t>
      </w:r>
      <w:r w:rsidR="002A2B09" w:rsidRPr="00A10534">
        <w:rPr>
          <w:rFonts w:ascii="Arial" w:eastAsia="Courier New" w:hAnsi="Arial" w:cs="Arial"/>
          <w:b/>
          <w:w w:val="79"/>
          <w:sz w:val="22"/>
          <w:szCs w:val="22"/>
        </w:rPr>
        <w:t>.</w:t>
      </w:r>
      <w:r w:rsidR="002A2B09" w:rsidRPr="00A10534">
        <w:rPr>
          <w:rFonts w:ascii="Arial" w:eastAsia="Courier New" w:hAnsi="Arial" w:cs="Arial"/>
          <w:b/>
          <w:spacing w:val="111"/>
          <w:w w:val="79"/>
          <w:sz w:val="22"/>
          <w:szCs w:val="22"/>
        </w:rPr>
        <w:t xml:space="preserve"> </w:t>
      </w:r>
      <w:r w:rsidR="00BF34F1" w:rsidRPr="00A10534">
        <w:rPr>
          <w:rFonts w:ascii="Arial" w:eastAsia="Courier New" w:hAnsi="Arial" w:cs="Arial"/>
          <w:b/>
          <w:spacing w:val="111"/>
          <w:w w:val="79"/>
          <w:sz w:val="22"/>
          <w:szCs w:val="22"/>
        </w:rPr>
        <w:tab/>
      </w:r>
      <w:hyperlink w:anchor="Part4Cllrs6" w:history="1">
        <w:r w:rsidR="002A2B09" w:rsidRPr="003D1922">
          <w:rPr>
            <w:rStyle w:val="Hyperlink"/>
            <w:rFonts w:eastAsia="Arial"/>
          </w:rPr>
          <w:t>Rules relating to the disclosure and declaration of interests</w:t>
        </w:r>
      </w:hyperlink>
      <w:r w:rsidR="002A2B09" w:rsidRPr="00A10534">
        <w:rPr>
          <w:rFonts w:ascii="Arial" w:eastAsia="Arial" w:hAnsi="Arial" w:cs="Arial"/>
          <w:b/>
          <w:spacing w:val="-30"/>
          <w:sz w:val="22"/>
          <w:szCs w:val="22"/>
        </w:rPr>
        <w:t xml:space="preserve"> </w:t>
      </w:r>
    </w:p>
    <w:p w14:paraId="6A74F06C" w14:textId="26C56DD2" w:rsidR="002F69CA" w:rsidRPr="00A10534" w:rsidRDefault="00BF34F1" w:rsidP="00BF34F1">
      <w:pPr>
        <w:tabs>
          <w:tab w:val="left" w:pos="7797"/>
        </w:tabs>
        <w:ind w:left="567" w:hanging="567"/>
        <w:rPr>
          <w:rFonts w:ascii="Arial" w:eastAsia="Courier New"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Pecuniary</w:t>
      </w:r>
      <w:r w:rsidR="002A2B09" w:rsidRPr="00A10534">
        <w:rPr>
          <w:rFonts w:ascii="Arial" w:eastAsia="Arial" w:hAnsi="Arial" w:cs="Arial"/>
          <w:spacing w:val="33"/>
          <w:sz w:val="22"/>
          <w:szCs w:val="22"/>
        </w:rPr>
        <w:t xml:space="preserve"> </w:t>
      </w:r>
      <w:r w:rsidR="002A2B09" w:rsidRPr="00A10534">
        <w:rPr>
          <w:rFonts w:ascii="Arial" w:eastAsia="Arial" w:hAnsi="Arial" w:cs="Arial"/>
          <w:sz w:val="22"/>
          <w:szCs w:val="22"/>
        </w:rPr>
        <w:t>interest</w:t>
      </w:r>
      <w:r w:rsidR="002A2B09" w:rsidRPr="00A10534">
        <w:rPr>
          <w:rFonts w:ascii="Arial" w:eastAsia="Arial" w:hAnsi="Arial" w:cs="Arial"/>
          <w:spacing w:val="-48"/>
          <w:sz w:val="22"/>
          <w:szCs w:val="22"/>
        </w:rPr>
        <w:t xml:space="preserve"> </w:t>
      </w:r>
      <w:r w:rsidR="002A2B09" w:rsidRPr="00A10534">
        <w:rPr>
          <w:rFonts w:ascii="Arial" w:eastAsia="Arial" w:hAnsi="Arial" w:cs="Arial"/>
          <w:sz w:val="22"/>
          <w:szCs w:val="22"/>
        </w:rPr>
        <w:tab/>
      </w:r>
    </w:p>
    <w:p w14:paraId="23384357" w14:textId="1112E259" w:rsidR="002A2B09" w:rsidRPr="00A10534" w:rsidRDefault="00D52837" w:rsidP="00BF34F1">
      <w:pPr>
        <w:tabs>
          <w:tab w:val="left" w:pos="7797"/>
        </w:tabs>
        <w:ind w:left="567" w:hanging="567"/>
        <w:rPr>
          <w:rFonts w:ascii="Arial"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Private</w:t>
      </w:r>
      <w:r w:rsidR="002A2B09" w:rsidRPr="00A10534">
        <w:rPr>
          <w:rFonts w:ascii="Arial" w:eastAsia="Arial" w:hAnsi="Arial" w:cs="Arial"/>
          <w:spacing w:val="26"/>
          <w:sz w:val="22"/>
          <w:szCs w:val="22"/>
        </w:rPr>
        <w:t xml:space="preserve"> </w:t>
      </w:r>
      <w:r w:rsidR="002A2B09" w:rsidRPr="00A10534">
        <w:rPr>
          <w:rFonts w:ascii="Arial" w:eastAsia="Arial" w:hAnsi="Arial" w:cs="Arial"/>
          <w:sz w:val="22"/>
          <w:szCs w:val="22"/>
        </w:rPr>
        <w:t>or</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personal</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non-pecuniary</w:t>
      </w:r>
      <w:r w:rsidR="002A2B09" w:rsidRPr="00A10534">
        <w:rPr>
          <w:rFonts w:ascii="Arial" w:eastAsia="Arial" w:hAnsi="Arial" w:cs="Arial"/>
          <w:spacing w:val="50"/>
          <w:sz w:val="22"/>
          <w:szCs w:val="22"/>
        </w:rPr>
        <w:t xml:space="preserve"> </w:t>
      </w:r>
      <w:r w:rsidR="002A2B09" w:rsidRPr="00A10534">
        <w:rPr>
          <w:rFonts w:ascii="Arial" w:eastAsia="Arial" w:hAnsi="Arial" w:cs="Arial"/>
          <w:sz w:val="22"/>
          <w:szCs w:val="22"/>
        </w:rPr>
        <w:t>interest</w:t>
      </w:r>
      <w:r w:rsidR="002A2B09" w:rsidRPr="00A10534">
        <w:rPr>
          <w:rFonts w:ascii="Arial" w:eastAsia="Arial" w:hAnsi="Arial" w:cs="Arial"/>
          <w:spacing w:val="-48"/>
          <w:sz w:val="22"/>
          <w:szCs w:val="22"/>
        </w:rPr>
        <w:t xml:space="preserve"> </w:t>
      </w:r>
      <w:r w:rsidR="002A2B09" w:rsidRPr="00A10534">
        <w:rPr>
          <w:rFonts w:ascii="Arial" w:eastAsia="Arial" w:hAnsi="Arial" w:cs="Arial"/>
          <w:sz w:val="22"/>
          <w:szCs w:val="22"/>
        </w:rPr>
        <w:tab/>
      </w:r>
    </w:p>
    <w:p w14:paraId="76F80ECF" w14:textId="496AB970" w:rsidR="002A2B09" w:rsidRPr="00A10534" w:rsidRDefault="00BF34F1" w:rsidP="00BF34F1">
      <w:pPr>
        <w:tabs>
          <w:tab w:val="left" w:pos="7797"/>
        </w:tabs>
        <w:ind w:left="567" w:hanging="567"/>
        <w:rPr>
          <w:rFonts w:ascii="Arial" w:eastAsia="Arial"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Dispensations</w:t>
      </w:r>
      <w:r w:rsidR="002A2B09" w:rsidRPr="00A10534">
        <w:rPr>
          <w:rFonts w:ascii="Arial" w:eastAsia="Arial" w:hAnsi="Arial" w:cs="Arial"/>
          <w:spacing w:val="-41"/>
          <w:sz w:val="22"/>
          <w:szCs w:val="22"/>
        </w:rPr>
        <w:t xml:space="preserve"> </w:t>
      </w:r>
      <w:r w:rsidR="002A2B09" w:rsidRPr="00A10534">
        <w:rPr>
          <w:rFonts w:ascii="Arial" w:eastAsia="Arial" w:hAnsi="Arial" w:cs="Arial"/>
          <w:sz w:val="22"/>
          <w:szCs w:val="22"/>
        </w:rPr>
        <w:tab/>
      </w:r>
    </w:p>
    <w:p w14:paraId="255D1CC1" w14:textId="77777777" w:rsidR="002A2B09" w:rsidRPr="00A10534" w:rsidRDefault="002A2B09" w:rsidP="00BF34F1">
      <w:pPr>
        <w:tabs>
          <w:tab w:val="left" w:pos="7797"/>
        </w:tabs>
        <w:ind w:left="567" w:hanging="567"/>
        <w:rPr>
          <w:rFonts w:ascii="Arial" w:hAnsi="Arial" w:cs="Arial"/>
          <w:sz w:val="10"/>
          <w:szCs w:val="10"/>
        </w:rPr>
      </w:pPr>
    </w:p>
    <w:p w14:paraId="0024CDD7" w14:textId="7B47EA3A" w:rsidR="002A2B09" w:rsidRPr="00A10534" w:rsidRDefault="002A2B09" w:rsidP="00BF34F1">
      <w:pPr>
        <w:tabs>
          <w:tab w:val="left" w:pos="7797"/>
        </w:tabs>
        <w:ind w:left="567" w:hanging="567"/>
        <w:rPr>
          <w:rFonts w:ascii="Arial" w:eastAsia="Arial" w:hAnsi="Arial" w:cs="Arial"/>
          <w:b/>
          <w:sz w:val="22"/>
          <w:szCs w:val="22"/>
        </w:rPr>
      </w:pPr>
      <w:r w:rsidRPr="00A10534">
        <w:rPr>
          <w:rFonts w:ascii="Arial" w:eastAsia="Arial" w:hAnsi="Arial" w:cs="Arial"/>
          <w:b/>
          <w:sz w:val="22"/>
          <w:szCs w:val="22"/>
        </w:rPr>
        <w:t>7.</w:t>
      </w:r>
      <w:r w:rsidRPr="00A10534">
        <w:rPr>
          <w:rFonts w:ascii="Arial" w:eastAsia="Arial" w:hAnsi="Arial" w:cs="Arial"/>
          <w:b/>
          <w:spacing w:val="-57"/>
          <w:sz w:val="22"/>
          <w:szCs w:val="22"/>
        </w:rPr>
        <w:t xml:space="preserve"> </w:t>
      </w:r>
      <w:r w:rsidRPr="00A10534">
        <w:rPr>
          <w:rFonts w:ascii="Arial" w:eastAsia="Arial" w:hAnsi="Arial" w:cs="Arial"/>
          <w:b/>
          <w:sz w:val="22"/>
          <w:szCs w:val="22"/>
        </w:rPr>
        <w:tab/>
      </w:r>
      <w:hyperlink w:anchor="Part4Cllrs7" w:history="1">
        <w:r w:rsidRPr="003D1922">
          <w:rPr>
            <w:rStyle w:val="Hyperlink"/>
            <w:rFonts w:eastAsia="Arial"/>
          </w:rPr>
          <w:t xml:space="preserve">Rules relating to lobbying and access to </w:t>
        </w:r>
        <w:r w:rsidR="005A2C47">
          <w:rPr>
            <w:rStyle w:val="Hyperlink"/>
            <w:rFonts w:eastAsia="Arial"/>
          </w:rPr>
          <w:t>C</w:t>
        </w:r>
        <w:r w:rsidRPr="003D1922">
          <w:rPr>
            <w:rStyle w:val="Hyperlink"/>
            <w:rFonts w:eastAsia="Arial"/>
          </w:rPr>
          <w:t>ouncillors</w:t>
        </w:r>
      </w:hyperlink>
      <w:r w:rsidRPr="00A10534">
        <w:rPr>
          <w:rFonts w:ascii="Arial" w:eastAsia="Arial" w:hAnsi="Arial" w:cs="Arial"/>
          <w:b/>
          <w:spacing w:val="7"/>
          <w:w w:val="109"/>
          <w:sz w:val="22"/>
          <w:szCs w:val="22"/>
        </w:rPr>
        <w:t xml:space="preserve"> </w:t>
      </w:r>
      <w:r w:rsidRPr="00A10534">
        <w:rPr>
          <w:rFonts w:ascii="Arial" w:eastAsia="Arial" w:hAnsi="Arial" w:cs="Arial"/>
          <w:b/>
          <w:sz w:val="22"/>
          <w:szCs w:val="22"/>
        </w:rPr>
        <w:tab/>
      </w:r>
    </w:p>
    <w:p w14:paraId="61F04A27" w14:textId="68F26ADB" w:rsidR="002A2B09" w:rsidRPr="00A10534" w:rsidRDefault="00BF34F1" w:rsidP="00BF34F1">
      <w:pPr>
        <w:tabs>
          <w:tab w:val="left" w:pos="7797"/>
        </w:tabs>
        <w:ind w:left="567" w:hanging="567"/>
        <w:rPr>
          <w:rFonts w:ascii="Arial" w:eastAsia="Arial"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Rules</w:t>
      </w:r>
      <w:r w:rsidR="002A2B09" w:rsidRPr="00A10534">
        <w:rPr>
          <w:rFonts w:ascii="Arial" w:eastAsia="Arial" w:hAnsi="Arial" w:cs="Arial"/>
          <w:spacing w:val="26"/>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conduct</w:t>
      </w:r>
      <w:r w:rsidR="002A2B09" w:rsidRPr="00A10534">
        <w:rPr>
          <w:rFonts w:ascii="Arial" w:eastAsia="Arial" w:hAnsi="Arial" w:cs="Arial"/>
          <w:spacing w:val="28"/>
          <w:sz w:val="22"/>
          <w:szCs w:val="22"/>
        </w:rPr>
        <w:t xml:space="preserve"> </w:t>
      </w:r>
      <w:r w:rsidR="002A2B09" w:rsidRPr="00A10534">
        <w:rPr>
          <w:rFonts w:ascii="Arial" w:eastAsia="Arial" w:hAnsi="Arial" w:cs="Arial"/>
          <w:sz w:val="22"/>
          <w:szCs w:val="22"/>
        </w:rPr>
        <w:t>regarding</w:t>
      </w:r>
      <w:r w:rsidR="002A2B09" w:rsidRPr="00A10534">
        <w:rPr>
          <w:rFonts w:ascii="Arial" w:eastAsia="Arial" w:hAnsi="Arial" w:cs="Arial"/>
          <w:spacing w:val="37"/>
          <w:sz w:val="22"/>
          <w:szCs w:val="22"/>
        </w:rPr>
        <w:t xml:space="preserve"> </w:t>
      </w:r>
      <w:r w:rsidR="002A2B09" w:rsidRPr="00A10534">
        <w:rPr>
          <w:rFonts w:ascii="Arial" w:eastAsia="Arial" w:hAnsi="Arial" w:cs="Arial"/>
          <w:sz w:val="22"/>
          <w:szCs w:val="22"/>
        </w:rPr>
        <w:t>lobbying</w:t>
      </w:r>
      <w:r w:rsidR="002A2B09" w:rsidRPr="00A10534">
        <w:rPr>
          <w:rFonts w:ascii="Arial" w:eastAsia="Arial" w:hAnsi="Arial" w:cs="Arial"/>
          <w:spacing w:val="-55"/>
          <w:sz w:val="22"/>
          <w:szCs w:val="22"/>
        </w:rPr>
        <w:t xml:space="preserve"> </w:t>
      </w:r>
      <w:r w:rsidR="002A2B09" w:rsidRPr="00A10534">
        <w:rPr>
          <w:rFonts w:ascii="Arial" w:eastAsia="Arial" w:hAnsi="Arial" w:cs="Arial"/>
          <w:sz w:val="22"/>
          <w:szCs w:val="22"/>
        </w:rPr>
        <w:tab/>
      </w:r>
    </w:p>
    <w:p w14:paraId="5A59A204" w14:textId="77777777" w:rsidR="002A2B09" w:rsidRPr="00A10534" w:rsidRDefault="002A2B09" w:rsidP="00BF34F1">
      <w:pPr>
        <w:tabs>
          <w:tab w:val="left" w:pos="7797"/>
        </w:tabs>
        <w:ind w:left="567" w:hanging="567"/>
        <w:rPr>
          <w:rFonts w:ascii="Arial" w:hAnsi="Arial" w:cs="Arial"/>
          <w:sz w:val="10"/>
          <w:szCs w:val="10"/>
        </w:rPr>
      </w:pPr>
    </w:p>
    <w:p w14:paraId="3BA96A37" w14:textId="46FCE2B3" w:rsidR="002A2B09" w:rsidRPr="00A10534" w:rsidRDefault="002A2B09" w:rsidP="00BF34F1">
      <w:pPr>
        <w:tabs>
          <w:tab w:val="left" w:pos="7797"/>
        </w:tabs>
        <w:ind w:left="567" w:hanging="567"/>
        <w:rPr>
          <w:rFonts w:ascii="Arial" w:eastAsia="Arial" w:hAnsi="Arial" w:cs="Arial"/>
          <w:b/>
          <w:sz w:val="22"/>
          <w:szCs w:val="22"/>
        </w:rPr>
      </w:pPr>
      <w:r w:rsidRPr="00A10534">
        <w:rPr>
          <w:rFonts w:ascii="Arial" w:eastAsia="Arial" w:hAnsi="Arial" w:cs="Arial"/>
          <w:b/>
          <w:sz w:val="22"/>
          <w:szCs w:val="22"/>
        </w:rPr>
        <w:t>8.</w:t>
      </w:r>
      <w:r w:rsidRPr="00A10534">
        <w:rPr>
          <w:rFonts w:ascii="Arial" w:eastAsia="Arial" w:hAnsi="Arial" w:cs="Arial"/>
          <w:b/>
          <w:spacing w:val="-66"/>
          <w:sz w:val="22"/>
          <w:szCs w:val="22"/>
        </w:rPr>
        <w:t xml:space="preserve"> </w:t>
      </w:r>
      <w:r w:rsidRPr="00A10534">
        <w:rPr>
          <w:rFonts w:ascii="Arial" w:eastAsia="Arial" w:hAnsi="Arial" w:cs="Arial"/>
          <w:b/>
          <w:sz w:val="22"/>
          <w:szCs w:val="22"/>
        </w:rPr>
        <w:tab/>
      </w:r>
      <w:hyperlink w:anchor="Part4Cllrs8" w:history="1">
        <w:r w:rsidRPr="003D1922">
          <w:rPr>
            <w:rStyle w:val="Hyperlink"/>
            <w:rFonts w:eastAsia="Arial"/>
          </w:rPr>
          <w:t>Rules relating to decision making</w:t>
        </w:r>
      </w:hyperlink>
      <w:r w:rsidRPr="00A10534">
        <w:rPr>
          <w:rFonts w:ascii="Arial" w:eastAsia="Arial" w:hAnsi="Arial" w:cs="Arial"/>
          <w:b/>
          <w:spacing w:val="-56"/>
          <w:w w:val="110"/>
          <w:sz w:val="22"/>
          <w:szCs w:val="22"/>
        </w:rPr>
        <w:t xml:space="preserve"> </w:t>
      </w:r>
      <w:r w:rsidRPr="00A10534">
        <w:rPr>
          <w:rFonts w:ascii="Arial" w:eastAsia="Arial" w:hAnsi="Arial" w:cs="Arial"/>
          <w:b/>
          <w:sz w:val="22"/>
          <w:szCs w:val="22"/>
        </w:rPr>
        <w:tab/>
      </w:r>
    </w:p>
    <w:p w14:paraId="6D5C95FF" w14:textId="77777777" w:rsidR="002A2B09" w:rsidRPr="00A10534" w:rsidRDefault="002A2B09" w:rsidP="00BF34F1">
      <w:pPr>
        <w:tabs>
          <w:tab w:val="left" w:pos="7797"/>
        </w:tabs>
        <w:ind w:left="567" w:hanging="567"/>
        <w:rPr>
          <w:rFonts w:ascii="Arial" w:hAnsi="Arial" w:cs="Arial"/>
          <w:sz w:val="10"/>
          <w:szCs w:val="10"/>
        </w:rPr>
      </w:pPr>
    </w:p>
    <w:p w14:paraId="13F3458F" w14:textId="523A63E3" w:rsidR="002A2B09" w:rsidRPr="00A10534" w:rsidRDefault="002A2B09" w:rsidP="00FE52B6">
      <w:pPr>
        <w:tabs>
          <w:tab w:val="left" w:pos="7797"/>
        </w:tabs>
        <w:ind w:left="567" w:hanging="567"/>
        <w:rPr>
          <w:rFonts w:ascii="Arial" w:eastAsia="Arial" w:hAnsi="Arial" w:cs="Arial"/>
          <w:b/>
          <w:w w:val="109"/>
          <w:sz w:val="22"/>
          <w:szCs w:val="22"/>
        </w:rPr>
      </w:pPr>
      <w:r w:rsidRPr="00A10534">
        <w:rPr>
          <w:rFonts w:ascii="Arial" w:eastAsia="Arial" w:hAnsi="Arial" w:cs="Arial"/>
          <w:b/>
          <w:sz w:val="22"/>
          <w:szCs w:val="22"/>
        </w:rPr>
        <w:t>9.</w:t>
      </w:r>
      <w:r w:rsidRPr="00A10534">
        <w:rPr>
          <w:rFonts w:ascii="Arial" w:eastAsia="Arial" w:hAnsi="Arial" w:cs="Arial"/>
          <w:b/>
          <w:spacing w:val="-66"/>
          <w:sz w:val="22"/>
          <w:szCs w:val="22"/>
        </w:rPr>
        <w:t xml:space="preserve"> </w:t>
      </w:r>
      <w:r w:rsidRPr="00A10534">
        <w:rPr>
          <w:rFonts w:ascii="Arial" w:eastAsia="Arial" w:hAnsi="Arial" w:cs="Arial"/>
          <w:b/>
          <w:sz w:val="22"/>
          <w:szCs w:val="22"/>
        </w:rPr>
        <w:tab/>
      </w:r>
      <w:hyperlink w:anchor="Part4Cllrs9" w:history="1">
        <w:r w:rsidRPr="003D1922">
          <w:rPr>
            <w:rStyle w:val="Hyperlink"/>
            <w:rFonts w:eastAsia="Arial"/>
          </w:rPr>
          <w:t>Application of the Code of conduct with regard to</w:t>
        </w:r>
        <w:r w:rsidR="00FE52B6" w:rsidRPr="003D1922">
          <w:rPr>
            <w:rStyle w:val="Hyperlink"/>
            <w:rFonts w:eastAsia="Arial"/>
          </w:rPr>
          <w:t xml:space="preserve"> </w:t>
        </w:r>
        <w:r w:rsidR="00BC3222" w:rsidRPr="003D1922">
          <w:rPr>
            <w:rStyle w:val="Hyperlink"/>
            <w:rFonts w:eastAsia="Arial"/>
          </w:rPr>
          <w:t xml:space="preserve">planning </w:t>
        </w:r>
        <w:r w:rsidRPr="003D1922">
          <w:rPr>
            <w:rStyle w:val="Hyperlink"/>
            <w:rFonts w:eastAsia="Arial"/>
          </w:rPr>
          <w:t>matters</w:t>
        </w:r>
      </w:hyperlink>
    </w:p>
    <w:p w14:paraId="490D323B" w14:textId="039A66B7" w:rsidR="002A2B09" w:rsidRPr="00A10534" w:rsidRDefault="00BF34F1" w:rsidP="00BF34F1">
      <w:pPr>
        <w:tabs>
          <w:tab w:val="left" w:pos="7797"/>
        </w:tabs>
        <w:ind w:left="567" w:hanging="567"/>
        <w:rPr>
          <w:rFonts w:ascii="Arial" w:eastAsia="Arial"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Development</w:t>
      </w:r>
      <w:r w:rsidR="002A2B09" w:rsidRPr="00A10534">
        <w:rPr>
          <w:rFonts w:ascii="Arial" w:eastAsia="Arial" w:hAnsi="Arial" w:cs="Arial"/>
          <w:spacing w:val="47"/>
          <w:sz w:val="22"/>
          <w:szCs w:val="22"/>
        </w:rPr>
        <w:t xml:space="preserve"> </w:t>
      </w:r>
      <w:r w:rsidR="002A2B09" w:rsidRPr="00A10534">
        <w:rPr>
          <w:rFonts w:ascii="Arial" w:eastAsia="Arial" w:hAnsi="Arial" w:cs="Arial"/>
          <w:sz w:val="22"/>
          <w:szCs w:val="22"/>
        </w:rPr>
        <w:t>management</w:t>
      </w:r>
      <w:r w:rsidR="002A2B09" w:rsidRPr="00A10534">
        <w:rPr>
          <w:rFonts w:ascii="Arial" w:eastAsia="Arial" w:hAnsi="Arial" w:cs="Arial"/>
          <w:spacing w:val="-44"/>
          <w:sz w:val="22"/>
          <w:szCs w:val="22"/>
        </w:rPr>
        <w:t xml:space="preserve"> </w:t>
      </w:r>
      <w:r w:rsidR="002A2B09" w:rsidRPr="00A10534">
        <w:rPr>
          <w:rFonts w:ascii="Arial" w:eastAsia="Arial" w:hAnsi="Arial" w:cs="Arial"/>
          <w:sz w:val="22"/>
          <w:szCs w:val="22"/>
        </w:rPr>
        <w:tab/>
      </w:r>
    </w:p>
    <w:p w14:paraId="12BB5023" w14:textId="55631D79" w:rsidR="002A2B09" w:rsidRPr="00A10534" w:rsidRDefault="00BF34F1" w:rsidP="00BF34F1">
      <w:pPr>
        <w:tabs>
          <w:tab w:val="left" w:pos="7797"/>
        </w:tabs>
        <w:ind w:left="567" w:hanging="567"/>
        <w:rPr>
          <w:rFonts w:ascii="Arial" w:eastAsia="Courier New"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Decisions</w:t>
      </w:r>
      <w:r w:rsidR="002A2B09" w:rsidRPr="00A10534">
        <w:rPr>
          <w:rFonts w:ascii="Arial" w:eastAsia="Arial" w:hAnsi="Arial" w:cs="Arial"/>
          <w:spacing w:val="38"/>
          <w:sz w:val="22"/>
          <w:szCs w:val="22"/>
        </w:rPr>
        <w:t xml:space="preserve"> </w:t>
      </w:r>
      <w:r w:rsidR="002A2B09" w:rsidRPr="00A10534">
        <w:rPr>
          <w:rFonts w:ascii="Arial" w:eastAsia="Arial" w:hAnsi="Arial" w:cs="Arial"/>
          <w:sz w:val="22"/>
          <w:szCs w:val="22"/>
        </w:rPr>
        <w:t>contrary</w:t>
      </w:r>
      <w:r w:rsidR="002A2B09" w:rsidRPr="00A10534">
        <w:rPr>
          <w:rFonts w:ascii="Arial" w:eastAsia="Arial" w:hAnsi="Arial" w:cs="Arial"/>
          <w:spacing w:val="21"/>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officer</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recommendation</w:t>
      </w:r>
      <w:r w:rsidR="002A2B09" w:rsidRPr="00A10534">
        <w:rPr>
          <w:rFonts w:ascii="Arial" w:eastAsia="Arial" w:hAnsi="Arial" w:cs="Arial"/>
          <w:spacing w:val="-35"/>
          <w:sz w:val="22"/>
          <w:szCs w:val="22"/>
        </w:rPr>
        <w:t xml:space="preserve"> </w:t>
      </w:r>
      <w:r w:rsidR="002A2B09" w:rsidRPr="00A10534">
        <w:rPr>
          <w:rFonts w:ascii="Arial" w:eastAsia="Arial" w:hAnsi="Arial" w:cs="Arial"/>
          <w:sz w:val="22"/>
          <w:szCs w:val="22"/>
        </w:rPr>
        <w:tab/>
      </w:r>
    </w:p>
    <w:p w14:paraId="4BE009DE" w14:textId="566E7E20" w:rsidR="002A2B09" w:rsidRPr="00A10534" w:rsidRDefault="00BF34F1" w:rsidP="00BF34F1">
      <w:pPr>
        <w:tabs>
          <w:tab w:val="left" w:pos="7797"/>
        </w:tabs>
        <w:ind w:left="567" w:hanging="567"/>
        <w:rPr>
          <w:rFonts w:ascii="Arial" w:eastAsia="Courier New"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Decisions</w:t>
      </w:r>
      <w:r w:rsidR="002A2B09" w:rsidRPr="00A10534">
        <w:rPr>
          <w:rFonts w:ascii="Arial" w:eastAsia="Arial" w:hAnsi="Arial" w:cs="Arial"/>
          <w:spacing w:val="38"/>
          <w:sz w:val="22"/>
          <w:szCs w:val="22"/>
        </w:rPr>
        <w:t xml:space="preserve"> </w:t>
      </w:r>
      <w:r w:rsidR="002A2B09" w:rsidRPr="00A10534">
        <w:rPr>
          <w:rFonts w:ascii="Arial" w:eastAsia="Arial" w:hAnsi="Arial" w:cs="Arial"/>
          <w:sz w:val="22"/>
          <w:szCs w:val="22"/>
        </w:rPr>
        <w:t>contrary</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local</w:t>
      </w:r>
      <w:r w:rsidR="002A2B09" w:rsidRPr="00A10534">
        <w:rPr>
          <w:rFonts w:ascii="Arial" w:eastAsia="Arial" w:hAnsi="Arial" w:cs="Arial"/>
          <w:spacing w:val="24"/>
          <w:sz w:val="22"/>
          <w:szCs w:val="22"/>
        </w:rPr>
        <w:t xml:space="preserve"> </w:t>
      </w:r>
      <w:r w:rsidR="002A2B09" w:rsidRPr="00A10534">
        <w:rPr>
          <w:rFonts w:ascii="Arial" w:eastAsia="Arial" w:hAnsi="Arial" w:cs="Arial"/>
          <w:sz w:val="22"/>
          <w:szCs w:val="22"/>
        </w:rPr>
        <w:t>development</w:t>
      </w:r>
      <w:r w:rsidR="002A2B09" w:rsidRPr="00A10534">
        <w:rPr>
          <w:rFonts w:ascii="Arial" w:eastAsia="Arial" w:hAnsi="Arial" w:cs="Arial"/>
          <w:spacing w:val="50"/>
          <w:sz w:val="22"/>
          <w:szCs w:val="22"/>
        </w:rPr>
        <w:t xml:space="preserve"> </w:t>
      </w:r>
      <w:r w:rsidR="002A2B09" w:rsidRPr="00A10534">
        <w:rPr>
          <w:rFonts w:ascii="Arial" w:eastAsia="Arial" w:hAnsi="Arial" w:cs="Arial"/>
          <w:sz w:val="22"/>
          <w:szCs w:val="22"/>
        </w:rPr>
        <w:t>plan</w:t>
      </w:r>
      <w:r w:rsidR="002A2B09" w:rsidRPr="00A10534">
        <w:rPr>
          <w:rFonts w:ascii="Arial" w:eastAsia="Arial" w:hAnsi="Arial" w:cs="Arial"/>
          <w:spacing w:val="-55"/>
          <w:sz w:val="22"/>
          <w:szCs w:val="22"/>
        </w:rPr>
        <w:t xml:space="preserve"> </w:t>
      </w:r>
      <w:r w:rsidR="002A2B09" w:rsidRPr="00A10534">
        <w:rPr>
          <w:rFonts w:ascii="Arial" w:eastAsia="Arial" w:hAnsi="Arial" w:cs="Arial"/>
          <w:sz w:val="22"/>
          <w:szCs w:val="22"/>
        </w:rPr>
        <w:tab/>
      </w:r>
    </w:p>
    <w:p w14:paraId="024296B6" w14:textId="045E9CC8" w:rsidR="002A2B09" w:rsidRPr="00A10534" w:rsidRDefault="00BF34F1" w:rsidP="00BF34F1">
      <w:pPr>
        <w:tabs>
          <w:tab w:val="left" w:pos="7797"/>
        </w:tabs>
        <w:ind w:left="567" w:hanging="567"/>
        <w:rPr>
          <w:rFonts w:ascii="Arial" w:eastAsia="Arial"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Policy</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and</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strategic</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issues</w:t>
      </w:r>
      <w:r w:rsidR="002A2B09" w:rsidRPr="00A10534">
        <w:rPr>
          <w:rFonts w:ascii="Arial" w:eastAsia="Arial" w:hAnsi="Arial" w:cs="Arial"/>
          <w:spacing w:val="-60"/>
          <w:sz w:val="22"/>
          <w:szCs w:val="22"/>
        </w:rPr>
        <w:t xml:space="preserve"> </w:t>
      </w:r>
      <w:r w:rsidR="002A2B09" w:rsidRPr="00A10534">
        <w:rPr>
          <w:rFonts w:ascii="Arial" w:eastAsia="Arial" w:hAnsi="Arial" w:cs="Arial"/>
          <w:sz w:val="22"/>
          <w:szCs w:val="22"/>
        </w:rPr>
        <w:tab/>
      </w:r>
    </w:p>
    <w:p w14:paraId="3D8B7796" w14:textId="3CB1518A" w:rsidR="002A2B09" w:rsidRPr="00A10534" w:rsidRDefault="00BF34F1" w:rsidP="00BF34F1">
      <w:pPr>
        <w:tabs>
          <w:tab w:val="left" w:pos="7797"/>
        </w:tabs>
        <w:ind w:left="567" w:hanging="567"/>
        <w:rPr>
          <w:rFonts w:ascii="Arial" w:eastAsia="Courier New"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Other</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interests</w:t>
      </w:r>
      <w:r w:rsidR="002A2B09" w:rsidRPr="00A10534">
        <w:rPr>
          <w:rFonts w:ascii="Arial" w:eastAsia="Arial" w:hAnsi="Arial" w:cs="Arial"/>
          <w:spacing w:val="-55"/>
          <w:sz w:val="22"/>
          <w:szCs w:val="22"/>
        </w:rPr>
        <w:t xml:space="preserve"> </w:t>
      </w:r>
      <w:r w:rsidR="002A2B09" w:rsidRPr="00A10534">
        <w:rPr>
          <w:rFonts w:ascii="Arial" w:eastAsia="Arial" w:hAnsi="Arial" w:cs="Arial"/>
          <w:sz w:val="22"/>
          <w:szCs w:val="22"/>
        </w:rPr>
        <w:tab/>
      </w:r>
    </w:p>
    <w:p w14:paraId="491E51E7" w14:textId="6E4D7330" w:rsidR="002A2B09" w:rsidRPr="00A10534" w:rsidRDefault="00BF34F1" w:rsidP="00BF34F1">
      <w:pPr>
        <w:tabs>
          <w:tab w:val="left" w:pos="7797"/>
        </w:tabs>
        <w:ind w:left="567" w:hanging="567"/>
        <w:rPr>
          <w:rFonts w:ascii="Arial" w:eastAsia="Arial"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Unauthorised</w:t>
      </w:r>
      <w:r w:rsidR="002A2B09" w:rsidRPr="00A10534">
        <w:rPr>
          <w:rFonts w:ascii="Arial" w:eastAsia="Arial" w:hAnsi="Arial" w:cs="Arial"/>
          <w:spacing w:val="29"/>
          <w:sz w:val="22"/>
          <w:szCs w:val="22"/>
        </w:rPr>
        <w:t xml:space="preserve"> </w:t>
      </w:r>
      <w:r w:rsidR="002A2B09" w:rsidRPr="00A10534">
        <w:rPr>
          <w:rFonts w:ascii="Arial" w:eastAsia="Arial" w:hAnsi="Arial" w:cs="Arial"/>
          <w:sz w:val="22"/>
          <w:szCs w:val="22"/>
        </w:rPr>
        <w:t>development</w:t>
      </w:r>
      <w:r w:rsidR="002A2B09" w:rsidRPr="00A10534">
        <w:rPr>
          <w:rFonts w:ascii="Arial" w:eastAsia="Arial" w:hAnsi="Arial" w:cs="Arial"/>
          <w:spacing w:val="-44"/>
          <w:sz w:val="22"/>
          <w:szCs w:val="22"/>
        </w:rPr>
        <w:t xml:space="preserve"> </w:t>
      </w:r>
      <w:r w:rsidR="002A2B09" w:rsidRPr="00A10534">
        <w:rPr>
          <w:rFonts w:ascii="Arial" w:eastAsia="Arial" w:hAnsi="Arial" w:cs="Arial"/>
          <w:sz w:val="22"/>
          <w:szCs w:val="22"/>
        </w:rPr>
        <w:tab/>
      </w:r>
    </w:p>
    <w:p w14:paraId="2B38E462" w14:textId="77777777" w:rsidR="002A2B09" w:rsidRPr="00A10534" w:rsidRDefault="002A2B09" w:rsidP="00BF34F1">
      <w:pPr>
        <w:tabs>
          <w:tab w:val="left" w:pos="7797"/>
        </w:tabs>
        <w:ind w:left="567" w:hanging="567"/>
        <w:rPr>
          <w:rFonts w:ascii="Arial" w:hAnsi="Arial" w:cs="Arial"/>
          <w:sz w:val="10"/>
          <w:szCs w:val="10"/>
        </w:rPr>
      </w:pPr>
    </w:p>
    <w:p w14:paraId="409E58CC" w14:textId="2829A406" w:rsidR="002A2B09" w:rsidRPr="00A10534" w:rsidRDefault="002A2B09" w:rsidP="001B5B6B">
      <w:pPr>
        <w:tabs>
          <w:tab w:val="left" w:pos="1276"/>
          <w:tab w:val="left" w:pos="7797"/>
        </w:tabs>
        <w:ind w:left="567" w:hanging="567"/>
        <w:rPr>
          <w:rFonts w:ascii="Arial" w:eastAsia="Arial" w:hAnsi="Arial" w:cs="Arial"/>
          <w:w w:val="163"/>
          <w:sz w:val="22"/>
          <w:szCs w:val="22"/>
        </w:rPr>
      </w:pPr>
      <w:r w:rsidRPr="00A10534">
        <w:rPr>
          <w:rFonts w:ascii="Arial" w:eastAsia="Arial" w:hAnsi="Arial" w:cs="Arial"/>
          <w:sz w:val="22"/>
          <w:szCs w:val="22"/>
        </w:rPr>
        <w:t>Annex</w:t>
      </w:r>
      <w:r w:rsidR="00D52837" w:rsidRPr="00A10534">
        <w:rPr>
          <w:rFonts w:ascii="Arial" w:eastAsia="Arial" w:hAnsi="Arial" w:cs="Arial"/>
          <w:sz w:val="22"/>
          <w:szCs w:val="22"/>
        </w:rPr>
        <w:t xml:space="preserve"> </w:t>
      </w:r>
      <w:r w:rsidR="00D52837" w:rsidRPr="00A10534">
        <w:rPr>
          <w:rFonts w:ascii="Arial" w:hAnsi="Arial" w:cs="Arial"/>
          <w:sz w:val="22"/>
          <w:szCs w:val="22"/>
        </w:rPr>
        <w:t>A</w:t>
      </w:r>
      <w:r w:rsidR="001B5B6B" w:rsidRPr="00A10534">
        <w:rPr>
          <w:rFonts w:ascii="Arial" w:eastAsia="Arial" w:hAnsi="Arial" w:cs="Arial"/>
          <w:w w:val="163"/>
          <w:sz w:val="22"/>
          <w:szCs w:val="22"/>
        </w:rPr>
        <w:t xml:space="preserve"> – </w:t>
      </w:r>
      <w:hyperlink w:anchor="Part4CllrsAnnexA" w:history="1">
        <w:r w:rsidRPr="003D1922">
          <w:rPr>
            <w:rStyle w:val="Hyperlink"/>
            <w:rFonts w:eastAsia="Arial"/>
          </w:rPr>
          <w:t>Sources of guidance relating to the Code</w:t>
        </w:r>
      </w:hyperlink>
      <w:r w:rsidRPr="00A10534">
        <w:rPr>
          <w:rFonts w:ascii="Arial" w:eastAsia="Arial" w:hAnsi="Arial" w:cs="Arial"/>
          <w:spacing w:val="-62"/>
          <w:sz w:val="22"/>
          <w:szCs w:val="22"/>
        </w:rPr>
        <w:t xml:space="preserve"> </w:t>
      </w:r>
      <w:r w:rsidRPr="00A10534">
        <w:rPr>
          <w:rFonts w:ascii="Arial" w:eastAsia="Arial" w:hAnsi="Arial" w:cs="Arial"/>
          <w:sz w:val="22"/>
          <w:szCs w:val="22"/>
        </w:rPr>
        <w:tab/>
      </w:r>
    </w:p>
    <w:p w14:paraId="3469B260" w14:textId="6DB20928" w:rsidR="002A2B09" w:rsidRPr="00A10534" w:rsidRDefault="002A2B09" w:rsidP="001B5B6B">
      <w:pPr>
        <w:tabs>
          <w:tab w:val="left" w:pos="1276"/>
          <w:tab w:val="left" w:pos="7797"/>
        </w:tabs>
        <w:ind w:left="567" w:hanging="567"/>
        <w:rPr>
          <w:rFonts w:ascii="Arial" w:eastAsia="Arial" w:hAnsi="Arial" w:cs="Arial"/>
          <w:spacing w:val="18"/>
          <w:sz w:val="22"/>
          <w:szCs w:val="22"/>
        </w:rPr>
      </w:pPr>
      <w:r w:rsidRPr="00A10534">
        <w:rPr>
          <w:rFonts w:ascii="Arial" w:eastAsia="Arial" w:hAnsi="Arial" w:cs="Arial"/>
          <w:sz w:val="22"/>
          <w:szCs w:val="22"/>
        </w:rPr>
        <w:t>Anne</w:t>
      </w:r>
      <w:r w:rsidR="00D52837" w:rsidRPr="00A10534">
        <w:rPr>
          <w:rFonts w:ascii="Arial" w:eastAsia="Arial" w:hAnsi="Arial" w:cs="Arial"/>
          <w:sz w:val="22"/>
          <w:szCs w:val="22"/>
        </w:rPr>
        <w:t xml:space="preserve">x </w:t>
      </w:r>
      <w:r w:rsidRPr="00A10534">
        <w:rPr>
          <w:rFonts w:ascii="Arial" w:eastAsia="Arial" w:hAnsi="Arial" w:cs="Arial"/>
          <w:sz w:val="22"/>
          <w:szCs w:val="22"/>
        </w:rPr>
        <w:t>B</w:t>
      </w:r>
      <w:r w:rsidR="001B5B6B" w:rsidRPr="00A10534">
        <w:rPr>
          <w:rFonts w:ascii="Arial" w:eastAsia="Arial" w:hAnsi="Arial" w:cs="Arial"/>
          <w:w w:val="163"/>
          <w:sz w:val="22"/>
          <w:szCs w:val="22"/>
        </w:rPr>
        <w:t xml:space="preserve"> – </w:t>
      </w:r>
      <w:hyperlink w:anchor="Part4CllrsAnnexB" w:history="1">
        <w:r w:rsidRPr="003D1922">
          <w:rPr>
            <w:rStyle w:val="Hyperlink"/>
            <w:rFonts w:eastAsia="Arial"/>
          </w:rPr>
          <w:t>Glossary</w:t>
        </w:r>
      </w:hyperlink>
      <w:r w:rsidRPr="00A10534">
        <w:rPr>
          <w:rFonts w:ascii="Arial" w:eastAsia="Arial" w:hAnsi="Arial" w:cs="Arial"/>
          <w:spacing w:val="-64"/>
          <w:sz w:val="22"/>
          <w:szCs w:val="22"/>
        </w:rPr>
        <w:t xml:space="preserve"> </w:t>
      </w:r>
      <w:r w:rsidRPr="00A10534">
        <w:rPr>
          <w:rFonts w:ascii="Arial" w:eastAsia="Arial" w:hAnsi="Arial" w:cs="Arial"/>
          <w:sz w:val="22"/>
          <w:szCs w:val="22"/>
        </w:rPr>
        <w:tab/>
      </w:r>
    </w:p>
    <w:p w14:paraId="7CE2E612" w14:textId="756EE6AE" w:rsidR="002A2B09" w:rsidRPr="00A10534" w:rsidRDefault="002A2B09" w:rsidP="001B5B6B">
      <w:pPr>
        <w:tabs>
          <w:tab w:val="left" w:pos="1276"/>
          <w:tab w:val="left" w:pos="7797"/>
        </w:tabs>
        <w:ind w:left="567" w:hanging="567"/>
        <w:rPr>
          <w:rFonts w:ascii="Arial" w:eastAsia="Arial" w:hAnsi="Arial" w:cs="Arial"/>
          <w:spacing w:val="-25"/>
          <w:w w:val="132"/>
          <w:sz w:val="22"/>
          <w:szCs w:val="22"/>
        </w:rPr>
      </w:pPr>
      <w:r w:rsidRPr="00A10534">
        <w:rPr>
          <w:rFonts w:ascii="Arial" w:eastAsia="Arial" w:hAnsi="Arial" w:cs="Arial"/>
          <w:sz w:val="22"/>
          <w:szCs w:val="22"/>
        </w:rPr>
        <w:t>Annex</w:t>
      </w:r>
      <w:r w:rsidR="00D52837" w:rsidRPr="00A10534">
        <w:rPr>
          <w:rFonts w:ascii="Arial" w:eastAsia="Arial" w:hAnsi="Arial" w:cs="Arial"/>
          <w:sz w:val="22"/>
          <w:szCs w:val="22"/>
        </w:rPr>
        <w:t xml:space="preserve"> </w:t>
      </w:r>
      <w:r w:rsidR="00D52837" w:rsidRPr="00A10534">
        <w:rPr>
          <w:rFonts w:ascii="Arial" w:hAnsi="Arial" w:cs="Arial"/>
          <w:sz w:val="22"/>
          <w:szCs w:val="22"/>
        </w:rPr>
        <w:t>C</w:t>
      </w:r>
      <w:r w:rsidR="001B5B6B" w:rsidRPr="00A10534">
        <w:rPr>
          <w:rFonts w:ascii="Arial" w:eastAsia="Arial" w:hAnsi="Arial" w:cs="Arial"/>
          <w:w w:val="163"/>
          <w:sz w:val="22"/>
          <w:szCs w:val="22"/>
        </w:rPr>
        <w:t xml:space="preserve"> – </w:t>
      </w:r>
      <w:hyperlink w:anchor="Part4CllrsAnnexC" w:history="1">
        <w:r w:rsidRPr="003D1922">
          <w:rPr>
            <w:rStyle w:val="Hyperlink"/>
            <w:rFonts w:eastAsia="Arial"/>
          </w:rPr>
          <w:t>Sanctions</w:t>
        </w:r>
      </w:hyperlink>
      <w:r w:rsidRPr="00A10534">
        <w:rPr>
          <w:rFonts w:ascii="Arial" w:eastAsia="Arial" w:hAnsi="Arial" w:cs="Arial"/>
          <w:spacing w:val="-51"/>
          <w:sz w:val="22"/>
          <w:szCs w:val="22"/>
        </w:rPr>
        <w:t xml:space="preserve"> </w:t>
      </w:r>
      <w:r w:rsidRPr="00A10534">
        <w:rPr>
          <w:rFonts w:ascii="Arial" w:eastAsia="Arial" w:hAnsi="Arial" w:cs="Arial"/>
          <w:sz w:val="22"/>
          <w:szCs w:val="22"/>
        </w:rPr>
        <w:tab/>
      </w:r>
    </w:p>
    <w:p w14:paraId="6D6CCFCF" w14:textId="77777777" w:rsidR="00BB69B4" w:rsidRPr="00A10534" w:rsidRDefault="00BB69B4">
      <w:pPr>
        <w:rPr>
          <w:rFonts w:ascii="Arial" w:hAnsi="Arial" w:cs="Arial"/>
          <w:b/>
          <w:sz w:val="22"/>
          <w:szCs w:val="22"/>
        </w:rPr>
      </w:pPr>
      <w:r w:rsidRPr="00A10534">
        <w:rPr>
          <w:rFonts w:ascii="Arial" w:hAnsi="Arial" w:cs="Arial"/>
          <w:b/>
          <w:sz w:val="22"/>
          <w:szCs w:val="22"/>
        </w:rPr>
        <w:br w:type="page"/>
      </w:r>
    </w:p>
    <w:p w14:paraId="7544392C" w14:textId="55D79638" w:rsidR="002A2B09" w:rsidRPr="00A10534" w:rsidRDefault="002A2B09" w:rsidP="00FA1B14">
      <w:pPr>
        <w:ind w:left="567" w:right="-20" w:hanging="567"/>
        <w:rPr>
          <w:rFonts w:ascii="Arial" w:eastAsia="Arial" w:hAnsi="Arial" w:cs="Arial"/>
          <w:b/>
          <w:szCs w:val="22"/>
        </w:rPr>
      </w:pPr>
      <w:r w:rsidRPr="00A10534">
        <w:rPr>
          <w:rFonts w:ascii="Arial" w:hAnsi="Arial" w:cs="Arial"/>
          <w:b/>
          <w:szCs w:val="22"/>
        </w:rPr>
        <w:lastRenderedPageBreak/>
        <w:t>1.</w:t>
      </w:r>
      <w:r w:rsidRPr="00A10534">
        <w:rPr>
          <w:rFonts w:ascii="Arial" w:hAnsi="Arial" w:cs="Arial"/>
          <w:b/>
          <w:spacing w:val="-40"/>
          <w:szCs w:val="22"/>
        </w:rPr>
        <w:t xml:space="preserve"> </w:t>
      </w:r>
      <w:r w:rsidRPr="00A10534">
        <w:rPr>
          <w:rFonts w:ascii="Arial" w:hAnsi="Arial" w:cs="Arial"/>
          <w:b/>
          <w:szCs w:val="22"/>
        </w:rPr>
        <w:tab/>
      </w:r>
      <w:bookmarkStart w:id="51" w:name="Part4Cllrs1"/>
      <w:r w:rsidRPr="00A10534">
        <w:rPr>
          <w:rFonts w:ascii="Arial" w:eastAsia="Arial" w:hAnsi="Arial" w:cs="Arial"/>
          <w:b/>
          <w:bCs/>
          <w:w w:val="103"/>
          <w:szCs w:val="22"/>
        </w:rPr>
        <w:t>INTRODUCTION</w:t>
      </w:r>
      <w:bookmarkEnd w:id="51"/>
    </w:p>
    <w:p w14:paraId="784FE8BE" w14:textId="77777777" w:rsidR="00834066" w:rsidRPr="00A10534" w:rsidRDefault="00546555" w:rsidP="00FA1B14">
      <w:pPr>
        <w:ind w:left="567" w:right="55" w:hanging="567"/>
        <w:rPr>
          <w:rFonts w:ascii="Arial" w:eastAsia="Arial" w:hAnsi="Arial" w:cs="Arial"/>
          <w:b/>
          <w:bCs/>
          <w:sz w:val="22"/>
          <w:szCs w:val="22"/>
        </w:rPr>
      </w:pPr>
      <w:r w:rsidRPr="00A10534">
        <w:rPr>
          <w:rFonts w:ascii="Arial" w:eastAsia="Arial" w:hAnsi="Arial" w:cs="Arial"/>
          <w:b/>
          <w:bCs/>
          <w:sz w:val="22"/>
          <w:szCs w:val="22"/>
        </w:rPr>
        <w:tab/>
      </w:r>
    </w:p>
    <w:p w14:paraId="5552471E" w14:textId="2E1EB669" w:rsidR="002A2B09" w:rsidRPr="00A10534" w:rsidRDefault="002A2B09" w:rsidP="00834066">
      <w:pPr>
        <w:ind w:right="55"/>
        <w:rPr>
          <w:rFonts w:ascii="Arial" w:eastAsia="Arial" w:hAnsi="Arial" w:cs="Arial"/>
          <w:sz w:val="22"/>
          <w:szCs w:val="22"/>
        </w:rPr>
      </w:pPr>
      <w:r w:rsidRPr="00A10534">
        <w:rPr>
          <w:rFonts w:ascii="Arial" w:eastAsia="Arial" w:hAnsi="Arial" w:cs="Arial"/>
          <w:b/>
          <w:bCs/>
          <w:sz w:val="22"/>
          <w:szCs w:val="22"/>
        </w:rPr>
        <w:t>Effective</w:t>
      </w:r>
      <w:r w:rsidRPr="00A10534">
        <w:rPr>
          <w:rFonts w:ascii="Arial" w:eastAsia="Arial" w:hAnsi="Arial" w:cs="Arial"/>
          <w:b/>
          <w:bCs/>
          <w:spacing w:val="36"/>
          <w:sz w:val="22"/>
          <w:szCs w:val="22"/>
        </w:rPr>
        <w:t xml:space="preserve"> </w:t>
      </w:r>
      <w:r w:rsidRPr="00A10534">
        <w:rPr>
          <w:rFonts w:ascii="Arial" w:eastAsia="Arial" w:hAnsi="Arial" w:cs="Arial"/>
          <w:b/>
          <w:bCs/>
          <w:sz w:val="22"/>
          <w:szCs w:val="22"/>
        </w:rPr>
        <w:t>Date</w:t>
      </w:r>
      <w:r w:rsidRPr="00A10534">
        <w:rPr>
          <w:rFonts w:ascii="Arial" w:eastAsia="Arial" w:hAnsi="Arial" w:cs="Arial"/>
          <w:b/>
          <w:bCs/>
          <w:spacing w:val="34"/>
          <w:sz w:val="22"/>
          <w:szCs w:val="22"/>
        </w:rPr>
        <w:t xml:space="preserve"> </w:t>
      </w:r>
      <w:r w:rsidRPr="00A10534">
        <w:rPr>
          <w:rFonts w:ascii="Arial" w:eastAsia="Arial" w:hAnsi="Arial" w:cs="Arial"/>
          <w:b/>
          <w:bCs/>
          <w:sz w:val="22"/>
          <w:szCs w:val="22"/>
        </w:rPr>
        <w:t>of</w:t>
      </w:r>
      <w:r w:rsidRPr="00A10534">
        <w:rPr>
          <w:rFonts w:ascii="Arial" w:eastAsia="Arial" w:hAnsi="Arial" w:cs="Arial"/>
          <w:b/>
          <w:bCs/>
          <w:spacing w:val="16"/>
          <w:sz w:val="22"/>
          <w:szCs w:val="22"/>
        </w:rPr>
        <w:t xml:space="preserve"> </w:t>
      </w:r>
      <w:r w:rsidRPr="00A10534">
        <w:rPr>
          <w:rFonts w:ascii="Arial" w:eastAsia="Arial" w:hAnsi="Arial" w:cs="Arial"/>
          <w:b/>
          <w:bCs/>
          <w:sz w:val="22"/>
          <w:szCs w:val="22"/>
        </w:rPr>
        <w:t>the</w:t>
      </w:r>
      <w:r w:rsidRPr="00A10534">
        <w:rPr>
          <w:rFonts w:ascii="Arial" w:eastAsia="Arial" w:hAnsi="Arial" w:cs="Arial"/>
          <w:b/>
          <w:bCs/>
          <w:spacing w:val="23"/>
          <w:sz w:val="22"/>
          <w:szCs w:val="22"/>
        </w:rPr>
        <w:t xml:space="preserve"> </w:t>
      </w:r>
      <w:r w:rsidRPr="00A10534">
        <w:rPr>
          <w:rFonts w:ascii="Arial" w:eastAsia="Arial" w:hAnsi="Arial" w:cs="Arial"/>
          <w:b/>
          <w:bCs/>
          <w:sz w:val="22"/>
          <w:szCs w:val="22"/>
        </w:rPr>
        <w:t>Northern</w:t>
      </w:r>
      <w:r w:rsidRPr="00A10534">
        <w:rPr>
          <w:rFonts w:ascii="Arial" w:eastAsia="Arial" w:hAnsi="Arial" w:cs="Arial"/>
          <w:b/>
          <w:bCs/>
          <w:spacing w:val="33"/>
          <w:sz w:val="22"/>
          <w:szCs w:val="22"/>
        </w:rPr>
        <w:t xml:space="preserve"> </w:t>
      </w:r>
      <w:r w:rsidRPr="00A10534">
        <w:rPr>
          <w:rFonts w:ascii="Arial" w:eastAsia="Arial" w:hAnsi="Arial" w:cs="Arial"/>
          <w:b/>
          <w:bCs/>
          <w:sz w:val="22"/>
          <w:szCs w:val="22"/>
        </w:rPr>
        <w:t>Ireland</w:t>
      </w:r>
      <w:r w:rsidRPr="00A10534">
        <w:rPr>
          <w:rFonts w:ascii="Arial" w:eastAsia="Arial" w:hAnsi="Arial" w:cs="Arial"/>
          <w:b/>
          <w:bCs/>
          <w:spacing w:val="28"/>
          <w:sz w:val="22"/>
          <w:szCs w:val="22"/>
        </w:rPr>
        <w:t xml:space="preserve"> </w:t>
      </w:r>
      <w:r w:rsidRPr="00A10534">
        <w:rPr>
          <w:rFonts w:ascii="Arial" w:eastAsia="Arial" w:hAnsi="Arial" w:cs="Arial"/>
          <w:b/>
          <w:bCs/>
          <w:sz w:val="22"/>
          <w:szCs w:val="22"/>
        </w:rPr>
        <w:t>Local</w:t>
      </w:r>
      <w:r w:rsidRPr="00A10534">
        <w:rPr>
          <w:rFonts w:ascii="Arial" w:eastAsia="Arial" w:hAnsi="Arial" w:cs="Arial"/>
          <w:b/>
          <w:bCs/>
          <w:spacing w:val="27"/>
          <w:sz w:val="22"/>
          <w:szCs w:val="22"/>
        </w:rPr>
        <w:t xml:space="preserve"> </w:t>
      </w:r>
      <w:r w:rsidRPr="00A10534">
        <w:rPr>
          <w:rFonts w:ascii="Arial" w:eastAsia="Arial" w:hAnsi="Arial" w:cs="Arial"/>
          <w:b/>
          <w:bCs/>
          <w:sz w:val="22"/>
          <w:szCs w:val="22"/>
        </w:rPr>
        <w:t>Government</w:t>
      </w:r>
      <w:r w:rsidRPr="00A10534">
        <w:rPr>
          <w:rFonts w:ascii="Arial" w:eastAsia="Arial" w:hAnsi="Arial" w:cs="Arial"/>
          <w:b/>
          <w:bCs/>
          <w:spacing w:val="44"/>
          <w:sz w:val="22"/>
          <w:szCs w:val="22"/>
        </w:rPr>
        <w:t xml:space="preserve"> </w:t>
      </w:r>
      <w:r w:rsidRPr="00A10534">
        <w:rPr>
          <w:rFonts w:ascii="Arial" w:eastAsia="Arial" w:hAnsi="Arial" w:cs="Arial"/>
          <w:b/>
          <w:bCs/>
          <w:sz w:val="22"/>
          <w:szCs w:val="22"/>
        </w:rPr>
        <w:t>Code</w:t>
      </w:r>
      <w:r w:rsidRPr="00A10534">
        <w:rPr>
          <w:rFonts w:ascii="Arial" w:eastAsia="Arial" w:hAnsi="Arial" w:cs="Arial"/>
          <w:b/>
          <w:bCs/>
          <w:spacing w:val="28"/>
          <w:sz w:val="22"/>
          <w:szCs w:val="22"/>
        </w:rPr>
        <w:t xml:space="preserve"> </w:t>
      </w:r>
      <w:r w:rsidRPr="00A10534">
        <w:rPr>
          <w:rFonts w:ascii="Arial" w:eastAsia="Arial" w:hAnsi="Arial" w:cs="Arial"/>
          <w:b/>
          <w:bCs/>
          <w:sz w:val="22"/>
          <w:szCs w:val="22"/>
        </w:rPr>
        <w:t>of</w:t>
      </w:r>
      <w:r w:rsidRPr="00A10534">
        <w:rPr>
          <w:rFonts w:ascii="Arial" w:eastAsia="Arial" w:hAnsi="Arial" w:cs="Arial"/>
          <w:b/>
          <w:bCs/>
          <w:spacing w:val="18"/>
          <w:sz w:val="22"/>
          <w:szCs w:val="22"/>
        </w:rPr>
        <w:t xml:space="preserve"> </w:t>
      </w:r>
      <w:r w:rsidRPr="00A10534">
        <w:rPr>
          <w:rFonts w:ascii="Arial" w:eastAsia="Arial" w:hAnsi="Arial" w:cs="Arial"/>
          <w:b/>
          <w:bCs/>
          <w:w w:val="104"/>
          <w:sz w:val="22"/>
          <w:szCs w:val="22"/>
        </w:rPr>
        <w:t xml:space="preserve">Conduct </w:t>
      </w:r>
      <w:r w:rsidRPr="00A10534">
        <w:rPr>
          <w:rFonts w:ascii="Arial" w:eastAsia="Arial" w:hAnsi="Arial" w:cs="Arial"/>
          <w:b/>
          <w:bCs/>
          <w:sz w:val="22"/>
          <w:szCs w:val="22"/>
        </w:rPr>
        <w:t>for</w:t>
      </w:r>
      <w:r w:rsidRPr="00A10534">
        <w:rPr>
          <w:rFonts w:ascii="Arial" w:eastAsia="Arial" w:hAnsi="Arial" w:cs="Arial"/>
          <w:b/>
          <w:bCs/>
          <w:spacing w:val="17"/>
          <w:sz w:val="22"/>
          <w:szCs w:val="22"/>
        </w:rPr>
        <w:t xml:space="preserve"> </w:t>
      </w:r>
      <w:r w:rsidRPr="00A10534">
        <w:rPr>
          <w:rFonts w:ascii="Arial" w:eastAsia="Arial" w:hAnsi="Arial" w:cs="Arial"/>
          <w:b/>
          <w:bCs/>
          <w:sz w:val="22"/>
          <w:szCs w:val="22"/>
        </w:rPr>
        <w:t>Councillors</w:t>
      </w:r>
      <w:r w:rsidRPr="00A10534">
        <w:rPr>
          <w:rFonts w:ascii="Arial" w:eastAsia="Arial" w:hAnsi="Arial" w:cs="Arial"/>
          <w:b/>
          <w:bCs/>
          <w:spacing w:val="43"/>
          <w:sz w:val="22"/>
          <w:szCs w:val="22"/>
        </w:rPr>
        <w:t xml:space="preserve"> </w:t>
      </w:r>
      <w:r w:rsidRPr="00A10534">
        <w:rPr>
          <w:rFonts w:ascii="Arial" w:eastAsia="Arial" w:hAnsi="Arial" w:cs="Arial"/>
          <w:b/>
          <w:bCs/>
          <w:sz w:val="22"/>
          <w:szCs w:val="22"/>
        </w:rPr>
        <w:t>(the</w:t>
      </w:r>
      <w:r w:rsidRPr="00A10534">
        <w:rPr>
          <w:rFonts w:ascii="Arial" w:eastAsia="Arial" w:hAnsi="Arial" w:cs="Arial"/>
          <w:b/>
          <w:bCs/>
          <w:spacing w:val="18"/>
          <w:sz w:val="22"/>
          <w:szCs w:val="22"/>
        </w:rPr>
        <w:t xml:space="preserve"> </w:t>
      </w:r>
      <w:r w:rsidRPr="00A10534">
        <w:rPr>
          <w:rFonts w:ascii="Arial" w:eastAsia="Arial" w:hAnsi="Arial" w:cs="Arial"/>
          <w:b/>
          <w:bCs/>
          <w:w w:val="104"/>
          <w:sz w:val="22"/>
          <w:szCs w:val="22"/>
        </w:rPr>
        <w:t>Code</w:t>
      </w:r>
      <w:r w:rsidRPr="00A10534">
        <w:rPr>
          <w:rFonts w:ascii="Arial" w:eastAsia="Arial" w:hAnsi="Arial" w:cs="Arial"/>
          <w:b/>
          <w:bCs/>
          <w:w w:val="105"/>
          <w:sz w:val="22"/>
          <w:szCs w:val="22"/>
        </w:rPr>
        <w:t>)</w:t>
      </w:r>
    </w:p>
    <w:p w14:paraId="507F26BC" w14:textId="77777777" w:rsidR="002A2B09" w:rsidRPr="00A10534" w:rsidRDefault="002A2B09" w:rsidP="00FA1B14">
      <w:pPr>
        <w:ind w:left="567" w:hanging="567"/>
        <w:rPr>
          <w:rFonts w:ascii="Arial" w:hAnsi="Arial" w:cs="Arial"/>
          <w:sz w:val="22"/>
          <w:szCs w:val="22"/>
        </w:rPr>
      </w:pPr>
    </w:p>
    <w:p w14:paraId="38FDD629" w14:textId="023D680C" w:rsidR="002A2B09" w:rsidRPr="00A10534" w:rsidRDefault="002A2B09" w:rsidP="00FA1B14">
      <w:pPr>
        <w:ind w:left="567" w:right="662" w:hanging="567"/>
        <w:rPr>
          <w:rFonts w:ascii="Arial" w:eastAsia="Arial" w:hAnsi="Arial" w:cs="Arial"/>
          <w:sz w:val="22"/>
          <w:szCs w:val="22"/>
        </w:rPr>
      </w:pPr>
      <w:r w:rsidRPr="00A10534">
        <w:rPr>
          <w:rFonts w:ascii="Arial" w:eastAsia="Arial" w:hAnsi="Arial" w:cs="Arial"/>
          <w:sz w:val="22"/>
          <w:szCs w:val="22"/>
        </w:rPr>
        <w:t>1.1</w:t>
      </w:r>
      <w:r w:rsidRPr="00A10534">
        <w:rPr>
          <w:rFonts w:ascii="Arial" w:eastAsia="Arial" w:hAnsi="Arial" w:cs="Arial"/>
          <w:spacing w:val="-63"/>
          <w:sz w:val="22"/>
          <w:szCs w:val="22"/>
        </w:rPr>
        <w:t xml:space="preserve"> </w:t>
      </w:r>
      <w:r w:rsidR="00546555" w:rsidRPr="00A10534">
        <w:rPr>
          <w:rFonts w:ascii="Arial" w:eastAsia="Arial" w:hAnsi="Arial" w:cs="Arial"/>
          <w:sz w:val="22"/>
          <w:szCs w:val="22"/>
        </w:rPr>
        <w:tab/>
      </w:r>
      <w:r w:rsidRPr="00A10534">
        <w:rPr>
          <w:rFonts w:ascii="Arial" w:eastAsia="Arial" w:hAnsi="Arial" w:cs="Arial"/>
          <w:sz w:val="22"/>
          <w:szCs w:val="22"/>
        </w:rPr>
        <w:t>Parts</w:t>
      </w:r>
      <w:r w:rsidRPr="00A10534">
        <w:rPr>
          <w:rFonts w:ascii="Arial" w:eastAsia="Arial" w:hAnsi="Arial" w:cs="Arial"/>
          <w:spacing w:val="6"/>
          <w:sz w:val="22"/>
          <w:szCs w:val="22"/>
        </w:rPr>
        <w:t xml:space="preserve"> </w:t>
      </w:r>
      <w:r w:rsidRPr="00A10534">
        <w:rPr>
          <w:rFonts w:ascii="Arial" w:eastAsia="Arial" w:hAnsi="Arial" w:cs="Arial"/>
          <w:sz w:val="22"/>
          <w:szCs w:val="22"/>
        </w:rPr>
        <w:t>1</w:t>
      </w:r>
      <w:r w:rsidRPr="00A10534">
        <w:rPr>
          <w:rFonts w:ascii="Arial" w:eastAsia="Arial" w:hAnsi="Arial" w:cs="Arial"/>
          <w:spacing w:val="19"/>
          <w:sz w:val="22"/>
          <w:szCs w:val="22"/>
        </w:rPr>
        <w:t xml:space="preserve"> </w:t>
      </w:r>
      <w:r w:rsidRPr="00A10534">
        <w:rPr>
          <w:rFonts w:ascii="Arial" w:eastAsia="Arial" w:hAnsi="Arial" w:cs="Arial"/>
          <w:sz w:val="22"/>
          <w:szCs w:val="22"/>
        </w:rPr>
        <w:t>to</w:t>
      </w:r>
      <w:r w:rsidRPr="00A10534">
        <w:rPr>
          <w:rFonts w:ascii="Arial" w:eastAsia="Arial" w:hAnsi="Arial" w:cs="Arial"/>
          <w:spacing w:val="14"/>
          <w:sz w:val="22"/>
          <w:szCs w:val="22"/>
        </w:rPr>
        <w:t xml:space="preserve"> </w:t>
      </w:r>
      <w:r w:rsidRPr="00A10534">
        <w:rPr>
          <w:rFonts w:ascii="Arial" w:eastAsia="Arial" w:hAnsi="Arial" w:cs="Arial"/>
          <w:sz w:val="22"/>
          <w:szCs w:val="22"/>
        </w:rPr>
        <w:t>8</w:t>
      </w:r>
      <w:r w:rsidRPr="00A10534">
        <w:rPr>
          <w:rFonts w:ascii="Arial" w:eastAsia="Arial" w:hAnsi="Arial" w:cs="Arial"/>
          <w:spacing w:val="16"/>
          <w:sz w:val="22"/>
          <w:szCs w:val="22"/>
        </w:rPr>
        <w:t xml:space="preserve"> </w:t>
      </w:r>
      <w:r w:rsidRPr="00A10534">
        <w:rPr>
          <w:rFonts w:ascii="Arial" w:eastAsia="Arial" w:hAnsi="Arial" w:cs="Arial"/>
          <w:sz w:val="22"/>
          <w:szCs w:val="22"/>
        </w:rPr>
        <w:t>came</w:t>
      </w:r>
      <w:r w:rsidRPr="00A10534">
        <w:rPr>
          <w:rFonts w:ascii="Arial" w:eastAsia="Arial" w:hAnsi="Arial" w:cs="Arial"/>
          <w:spacing w:val="12"/>
          <w:sz w:val="22"/>
          <w:szCs w:val="22"/>
        </w:rPr>
        <w:t xml:space="preserve"> </w:t>
      </w:r>
      <w:r w:rsidRPr="00A10534">
        <w:rPr>
          <w:rFonts w:ascii="Arial" w:eastAsia="Arial" w:hAnsi="Arial" w:cs="Arial"/>
          <w:sz w:val="22"/>
          <w:szCs w:val="22"/>
        </w:rPr>
        <w:t>into</w:t>
      </w:r>
      <w:r w:rsidRPr="00A10534">
        <w:rPr>
          <w:rFonts w:ascii="Arial" w:eastAsia="Arial" w:hAnsi="Arial" w:cs="Arial"/>
          <w:spacing w:val="9"/>
          <w:sz w:val="22"/>
          <w:szCs w:val="22"/>
        </w:rPr>
        <w:t xml:space="preserve"> </w:t>
      </w:r>
      <w:r w:rsidRPr="00A10534">
        <w:rPr>
          <w:rFonts w:ascii="Arial" w:eastAsia="Arial" w:hAnsi="Arial" w:cs="Arial"/>
          <w:sz w:val="22"/>
          <w:szCs w:val="22"/>
        </w:rPr>
        <w:t>force</w:t>
      </w:r>
      <w:r w:rsidRPr="00A10534">
        <w:rPr>
          <w:rFonts w:ascii="Arial" w:eastAsia="Arial" w:hAnsi="Arial" w:cs="Arial"/>
          <w:spacing w:val="12"/>
          <w:sz w:val="22"/>
          <w:szCs w:val="22"/>
        </w:rPr>
        <w:t xml:space="preserve"> </w:t>
      </w:r>
      <w:r w:rsidRPr="00A10534">
        <w:rPr>
          <w:rFonts w:ascii="Arial" w:eastAsia="Arial" w:hAnsi="Arial" w:cs="Arial"/>
          <w:sz w:val="22"/>
          <w:szCs w:val="22"/>
        </w:rPr>
        <w:t>on</w:t>
      </w:r>
      <w:r w:rsidRPr="00A10534">
        <w:rPr>
          <w:rFonts w:ascii="Arial" w:eastAsia="Arial" w:hAnsi="Arial" w:cs="Arial"/>
          <w:spacing w:val="18"/>
          <w:sz w:val="22"/>
          <w:szCs w:val="22"/>
        </w:rPr>
        <w:t xml:space="preserve"> </w:t>
      </w:r>
      <w:r w:rsidRPr="00A10534">
        <w:rPr>
          <w:rFonts w:ascii="Arial" w:eastAsia="Arial" w:hAnsi="Arial" w:cs="Arial"/>
          <w:sz w:val="22"/>
          <w:szCs w:val="22"/>
        </w:rPr>
        <w:t>28</w:t>
      </w:r>
      <w:r w:rsidRPr="00A10534">
        <w:rPr>
          <w:rFonts w:ascii="Arial" w:eastAsia="Arial" w:hAnsi="Arial" w:cs="Arial"/>
          <w:spacing w:val="10"/>
          <w:sz w:val="22"/>
          <w:szCs w:val="22"/>
        </w:rPr>
        <w:t xml:space="preserve"> </w:t>
      </w:r>
      <w:r w:rsidRPr="00A10534">
        <w:rPr>
          <w:rFonts w:ascii="Arial" w:eastAsia="Arial" w:hAnsi="Arial" w:cs="Arial"/>
          <w:sz w:val="22"/>
          <w:szCs w:val="22"/>
        </w:rPr>
        <w:t>May</w:t>
      </w:r>
      <w:r w:rsidRPr="00A10534">
        <w:rPr>
          <w:rFonts w:ascii="Arial" w:eastAsia="Arial" w:hAnsi="Arial" w:cs="Arial"/>
          <w:spacing w:val="11"/>
          <w:sz w:val="22"/>
          <w:szCs w:val="22"/>
        </w:rPr>
        <w:t xml:space="preserve"> </w:t>
      </w:r>
      <w:r w:rsidRPr="00A10534">
        <w:rPr>
          <w:rFonts w:ascii="Arial" w:eastAsia="Arial" w:hAnsi="Arial" w:cs="Arial"/>
          <w:sz w:val="22"/>
          <w:szCs w:val="22"/>
        </w:rPr>
        <w:t>2014</w:t>
      </w:r>
      <w:r w:rsidRPr="00A10534">
        <w:rPr>
          <w:rFonts w:ascii="Arial" w:eastAsia="Arial" w:hAnsi="Arial" w:cs="Arial"/>
          <w:spacing w:val="19"/>
          <w:sz w:val="22"/>
          <w:szCs w:val="22"/>
        </w:rPr>
        <w:t xml:space="preserve"> </w:t>
      </w:r>
      <w:r w:rsidRPr="00A10534">
        <w:rPr>
          <w:rFonts w:ascii="Arial" w:eastAsia="Arial" w:hAnsi="Arial" w:cs="Arial"/>
          <w:sz w:val="22"/>
          <w:szCs w:val="22"/>
        </w:rPr>
        <w:t>and</w:t>
      </w:r>
      <w:r w:rsidRPr="00A10534">
        <w:rPr>
          <w:rFonts w:ascii="Arial" w:eastAsia="Arial" w:hAnsi="Arial" w:cs="Arial"/>
          <w:spacing w:val="12"/>
          <w:sz w:val="22"/>
          <w:szCs w:val="22"/>
        </w:rPr>
        <w:t xml:space="preserve"> </w:t>
      </w:r>
      <w:r w:rsidRPr="00A10534">
        <w:rPr>
          <w:rFonts w:ascii="Arial" w:eastAsia="Arial" w:hAnsi="Arial" w:cs="Arial"/>
          <w:sz w:val="22"/>
          <w:szCs w:val="22"/>
        </w:rPr>
        <w:t>Part</w:t>
      </w:r>
      <w:r w:rsidRPr="00A10534">
        <w:rPr>
          <w:rFonts w:ascii="Arial" w:eastAsia="Arial" w:hAnsi="Arial" w:cs="Arial"/>
          <w:spacing w:val="8"/>
          <w:sz w:val="22"/>
          <w:szCs w:val="22"/>
        </w:rPr>
        <w:t xml:space="preserve"> </w:t>
      </w:r>
      <w:r w:rsidRPr="00A10534">
        <w:rPr>
          <w:rFonts w:ascii="Arial" w:eastAsia="Arial" w:hAnsi="Arial" w:cs="Arial"/>
          <w:sz w:val="22"/>
          <w:szCs w:val="22"/>
        </w:rPr>
        <w:t>9</w:t>
      </w:r>
      <w:r w:rsidRPr="00A10534">
        <w:rPr>
          <w:rFonts w:ascii="Arial" w:eastAsia="Arial" w:hAnsi="Arial" w:cs="Arial"/>
          <w:spacing w:val="16"/>
          <w:sz w:val="22"/>
          <w:szCs w:val="22"/>
        </w:rPr>
        <w:t xml:space="preserve"> </w:t>
      </w:r>
      <w:r w:rsidRPr="00A10534">
        <w:rPr>
          <w:rFonts w:ascii="Arial" w:eastAsia="Arial" w:hAnsi="Arial" w:cs="Arial"/>
          <w:sz w:val="22"/>
          <w:szCs w:val="22"/>
        </w:rPr>
        <w:t>(Planning)</w:t>
      </w:r>
      <w:r w:rsidRPr="00A10534">
        <w:rPr>
          <w:rFonts w:ascii="Arial" w:eastAsia="Arial" w:hAnsi="Arial" w:cs="Arial"/>
          <w:spacing w:val="11"/>
          <w:sz w:val="22"/>
          <w:szCs w:val="22"/>
        </w:rPr>
        <w:t xml:space="preserve"> </w:t>
      </w:r>
      <w:r w:rsidR="00F959F7" w:rsidRPr="00A10534">
        <w:rPr>
          <w:rFonts w:ascii="Arial" w:eastAsia="Arial" w:hAnsi="Arial" w:cs="Arial"/>
          <w:sz w:val="22"/>
          <w:szCs w:val="22"/>
        </w:rPr>
        <w:t>came</w:t>
      </w:r>
      <w:r w:rsidRPr="00A10534">
        <w:rPr>
          <w:rFonts w:ascii="Arial" w:eastAsia="Arial" w:hAnsi="Arial" w:cs="Arial"/>
          <w:spacing w:val="44"/>
          <w:sz w:val="22"/>
          <w:szCs w:val="22"/>
        </w:rPr>
        <w:t xml:space="preserve"> </w:t>
      </w:r>
      <w:r w:rsidRPr="00A10534">
        <w:rPr>
          <w:rFonts w:ascii="Arial" w:eastAsia="Arial" w:hAnsi="Arial" w:cs="Arial"/>
          <w:sz w:val="22"/>
          <w:szCs w:val="22"/>
        </w:rPr>
        <w:t>into</w:t>
      </w:r>
      <w:r w:rsidRPr="00A10534">
        <w:rPr>
          <w:rFonts w:ascii="Arial" w:eastAsia="Arial" w:hAnsi="Arial" w:cs="Arial"/>
          <w:spacing w:val="31"/>
          <w:sz w:val="22"/>
          <w:szCs w:val="22"/>
        </w:rPr>
        <w:t xml:space="preserve"> </w:t>
      </w:r>
      <w:r w:rsidRPr="00A10534">
        <w:rPr>
          <w:rFonts w:ascii="Arial" w:eastAsia="Arial" w:hAnsi="Arial" w:cs="Arial"/>
          <w:sz w:val="22"/>
          <w:szCs w:val="22"/>
        </w:rPr>
        <w:t>force</w:t>
      </w:r>
      <w:r w:rsidRPr="00A10534">
        <w:rPr>
          <w:rFonts w:ascii="Arial" w:eastAsia="Arial" w:hAnsi="Arial" w:cs="Arial"/>
          <w:spacing w:val="36"/>
          <w:sz w:val="22"/>
          <w:szCs w:val="22"/>
        </w:rPr>
        <w:t xml:space="preserve"> </w:t>
      </w:r>
      <w:r w:rsidRPr="00A10534">
        <w:rPr>
          <w:rFonts w:ascii="Arial" w:eastAsia="Arial" w:hAnsi="Arial" w:cs="Arial"/>
          <w:sz w:val="22"/>
          <w:szCs w:val="22"/>
        </w:rPr>
        <w:t>on</w:t>
      </w:r>
      <w:r w:rsidRPr="00A10534">
        <w:rPr>
          <w:rFonts w:ascii="Arial" w:eastAsia="Arial" w:hAnsi="Arial" w:cs="Arial"/>
          <w:spacing w:val="40"/>
          <w:sz w:val="22"/>
          <w:szCs w:val="22"/>
        </w:rPr>
        <w:t xml:space="preserve"> </w:t>
      </w:r>
      <w:r w:rsidRPr="00A10534">
        <w:rPr>
          <w:rFonts w:ascii="Arial" w:eastAsia="Arial" w:hAnsi="Arial" w:cs="Arial"/>
          <w:sz w:val="22"/>
          <w:szCs w:val="22"/>
        </w:rPr>
        <w:t>1</w:t>
      </w:r>
      <w:r w:rsidRPr="00A10534">
        <w:rPr>
          <w:rFonts w:ascii="Arial" w:eastAsia="Arial" w:hAnsi="Arial" w:cs="Arial"/>
          <w:spacing w:val="42"/>
          <w:sz w:val="22"/>
          <w:szCs w:val="22"/>
        </w:rPr>
        <w:t xml:space="preserve"> </w:t>
      </w:r>
      <w:r w:rsidRPr="00A10534">
        <w:rPr>
          <w:rFonts w:ascii="Arial" w:eastAsia="Arial" w:hAnsi="Arial" w:cs="Arial"/>
          <w:sz w:val="22"/>
          <w:szCs w:val="22"/>
        </w:rPr>
        <w:t>April</w:t>
      </w:r>
      <w:r w:rsidRPr="00A10534">
        <w:rPr>
          <w:rFonts w:ascii="Arial" w:eastAsia="Arial" w:hAnsi="Arial" w:cs="Arial"/>
          <w:spacing w:val="26"/>
          <w:sz w:val="22"/>
          <w:szCs w:val="22"/>
        </w:rPr>
        <w:t xml:space="preserve"> </w:t>
      </w:r>
      <w:r w:rsidRPr="00A10534">
        <w:rPr>
          <w:rFonts w:ascii="Arial" w:eastAsia="Arial" w:hAnsi="Arial" w:cs="Arial"/>
          <w:sz w:val="22"/>
          <w:szCs w:val="22"/>
        </w:rPr>
        <w:t>2015.</w:t>
      </w:r>
      <w:r w:rsidRPr="00A10534">
        <w:rPr>
          <w:rFonts w:ascii="Arial" w:eastAsia="Arial" w:hAnsi="Arial" w:cs="Arial"/>
          <w:spacing w:val="33"/>
          <w:sz w:val="22"/>
          <w:szCs w:val="22"/>
        </w:rPr>
        <w:t xml:space="preserve"> </w:t>
      </w:r>
      <w:r w:rsidRPr="00A10534">
        <w:rPr>
          <w:rFonts w:ascii="Arial" w:eastAsia="Arial" w:hAnsi="Arial" w:cs="Arial"/>
          <w:sz w:val="22"/>
          <w:szCs w:val="22"/>
        </w:rPr>
        <w:t>The</w:t>
      </w:r>
      <w:r w:rsidRPr="00A10534">
        <w:rPr>
          <w:rFonts w:ascii="Arial" w:eastAsia="Arial" w:hAnsi="Arial" w:cs="Arial"/>
          <w:spacing w:val="37"/>
          <w:sz w:val="22"/>
          <w:szCs w:val="22"/>
        </w:rPr>
        <w:t xml:space="preserve"> </w:t>
      </w:r>
      <w:r w:rsidRPr="00A10534">
        <w:rPr>
          <w:rFonts w:ascii="Arial" w:eastAsia="Arial" w:hAnsi="Arial" w:cs="Arial"/>
          <w:sz w:val="22"/>
          <w:szCs w:val="22"/>
        </w:rPr>
        <w:t>Code</w:t>
      </w:r>
      <w:r w:rsidRPr="00A10534">
        <w:rPr>
          <w:rFonts w:ascii="Arial" w:eastAsia="Arial" w:hAnsi="Arial" w:cs="Arial"/>
          <w:spacing w:val="42"/>
          <w:sz w:val="22"/>
          <w:szCs w:val="22"/>
        </w:rPr>
        <w:t xml:space="preserve"> </w:t>
      </w:r>
      <w:r w:rsidRPr="00A10534">
        <w:rPr>
          <w:rFonts w:ascii="Arial" w:eastAsia="Arial" w:hAnsi="Arial" w:cs="Arial"/>
          <w:sz w:val="22"/>
          <w:szCs w:val="22"/>
        </w:rPr>
        <w:t>has</w:t>
      </w:r>
      <w:r w:rsidRPr="00A10534">
        <w:rPr>
          <w:rFonts w:ascii="Arial" w:eastAsia="Arial" w:hAnsi="Arial" w:cs="Arial"/>
          <w:spacing w:val="42"/>
          <w:sz w:val="22"/>
          <w:szCs w:val="22"/>
        </w:rPr>
        <w:t xml:space="preserve"> </w:t>
      </w:r>
      <w:r w:rsidRPr="00A10534">
        <w:rPr>
          <w:rFonts w:ascii="Arial" w:eastAsia="Arial" w:hAnsi="Arial" w:cs="Arial"/>
          <w:sz w:val="22"/>
          <w:szCs w:val="22"/>
        </w:rPr>
        <w:t>been</w:t>
      </w:r>
      <w:r w:rsidRPr="00A10534">
        <w:rPr>
          <w:rFonts w:ascii="Arial" w:eastAsia="Arial" w:hAnsi="Arial" w:cs="Arial"/>
          <w:spacing w:val="35"/>
          <w:sz w:val="22"/>
          <w:szCs w:val="22"/>
        </w:rPr>
        <w:t xml:space="preserve"> </w:t>
      </w:r>
      <w:r w:rsidRPr="00A10534">
        <w:rPr>
          <w:rFonts w:ascii="Arial" w:eastAsia="Arial" w:hAnsi="Arial" w:cs="Arial"/>
          <w:sz w:val="22"/>
          <w:szCs w:val="22"/>
        </w:rPr>
        <w:t>laid</w:t>
      </w:r>
      <w:r w:rsidRPr="00A10534">
        <w:rPr>
          <w:rFonts w:ascii="Arial" w:eastAsia="Arial" w:hAnsi="Arial" w:cs="Arial"/>
          <w:spacing w:val="39"/>
          <w:sz w:val="22"/>
          <w:szCs w:val="22"/>
        </w:rPr>
        <w:t xml:space="preserve"> </w:t>
      </w:r>
      <w:r w:rsidRPr="00A10534">
        <w:rPr>
          <w:rFonts w:ascii="Arial" w:eastAsia="Arial" w:hAnsi="Arial" w:cs="Arial"/>
          <w:sz w:val="22"/>
          <w:szCs w:val="22"/>
        </w:rPr>
        <w:t>in</w:t>
      </w:r>
      <w:r w:rsidRPr="00A10534">
        <w:rPr>
          <w:rFonts w:ascii="Arial" w:eastAsia="Arial" w:hAnsi="Arial" w:cs="Arial"/>
          <w:spacing w:val="43"/>
          <w:sz w:val="22"/>
          <w:szCs w:val="22"/>
        </w:rPr>
        <w:t xml:space="preserve"> </w:t>
      </w:r>
      <w:r w:rsidRPr="00A10534">
        <w:rPr>
          <w:rFonts w:ascii="Arial" w:eastAsia="Arial" w:hAnsi="Arial" w:cs="Arial"/>
          <w:sz w:val="22"/>
          <w:szCs w:val="22"/>
        </w:rPr>
        <w:t>draft</w:t>
      </w:r>
      <w:r w:rsidRPr="00A10534">
        <w:rPr>
          <w:rFonts w:ascii="Arial" w:eastAsia="Arial" w:hAnsi="Arial" w:cs="Arial"/>
          <w:spacing w:val="37"/>
          <w:sz w:val="22"/>
          <w:szCs w:val="22"/>
        </w:rPr>
        <w:t xml:space="preserve"> </w:t>
      </w:r>
      <w:r w:rsidRPr="00A10534">
        <w:rPr>
          <w:rFonts w:ascii="Arial" w:eastAsia="Arial" w:hAnsi="Arial" w:cs="Arial"/>
          <w:w w:val="101"/>
          <w:sz w:val="22"/>
          <w:szCs w:val="22"/>
        </w:rPr>
        <w:t xml:space="preserve">and </w:t>
      </w:r>
      <w:r w:rsidRPr="00A10534">
        <w:rPr>
          <w:rFonts w:ascii="Arial" w:eastAsia="Arial" w:hAnsi="Arial" w:cs="Arial"/>
          <w:sz w:val="22"/>
          <w:szCs w:val="22"/>
        </w:rPr>
        <w:t>approved</w:t>
      </w:r>
      <w:r w:rsidRPr="00A10534">
        <w:rPr>
          <w:rFonts w:ascii="Arial" w:eastAsia="Arial" w:hAnsi="Arial" w:cs="Arial"/>
          <w:spacing w:val="1"/>
          <w:sz w:val="22"/>
          <w:szCs w:val="22"/>
        </w:rPr>
        <w:t xml:space="preserve"> </w:t>
      </w:r>
      <w:r w:rsidRPr="00A10534">
        <w:rPr>
          <w:rFonts w:ascii="Arial" w:eastAsia="Arial" w:hAnsi="Arial" w:cs="Arial"/>
          <w:sz w:val="22"/>
          <w:szCs w:val="22"/>
        </w:rPr>
        <w:t>by</w:t>
      </w:r>
      <w:r w:rsidRPr="00A10534">
        <w:rPr>
          <w:rFonts w:ascii="Arial" w:eastAsia="Arial" w:hAnsi="Arial" w:cs="Arial"/>
          <w:spacing w:val="4"/>
          <w:sz w:val="22"/>
          <w:szCs w:val="22"/>
        </w:rPr>
        <w:t xml:space="preserve"> </w:t>
      </w:r>
      <w:r w:rsidRPr="00A10534">
        <w:rPr>
          <w:rFonts w:ascii="Arial" w:eastAsia="Arial" w:hAnsi="Arial" w:cs="Arial"/>
          <w:sz w:val="22"/>
          <w:szCs w:val="22"/>
        </w:rPr>
        <w:t>a</w:t>
      </w:r>
      <w:r w:rsidRPr="00A10534">
        <w:rPr>
          <w:rFonts w:ascii="Arial" w:eastAsia="Arial" w:hAnsi="Arial" w:cs="Arial"/>
          <w:spacing w:val="4"/>
          <w:sz w:val="22"/>
          <w:szCs w:val="22"/>
        </w:rPr>
        <w:t xml:space="preserve"> </w:t>
      </w:r>
      <w:r w:rsidRPr="00A10534">
        <w:rPr>
          <w:rFonts w:ascii="Arial" w:eastAsia="Arial" w:hAnsi="Arial" w:cs="Arial"/>
          <w:sz w:val="22"/>
          <w:szCs w:val="22"/>
        </w:rPr>
        <w:t>resolution</w:t>
      </w:r>
      <w:r w:rsidRPr="00A10534">
        <w:rPr>
          <w:rFonts w:ascii="Arial" w:eastAsia="Arial" w:hAnsi="Arial" w:cs="Arial"/>
          <w:spacing w:val="-10"/>
          <w:sz w:val="22"/>
          <w:szCs w:val="22"/>
        </w:rPr>
        <w:t xml:space="preserve"> </w:t>
      </w:r>
      <w:r w:rsidRPr="00A10534">
        <w:rPr>
          <w:rFonts w:ascii="Arial" w:eastAsia="Arial" w:hAnsi="Arial" w:cs="Arial"/>
          <w:sz w:val="22"/>
          <w:szCs w:val="22"/>
        </w:rPr>
        <w:t>of the</w:t>
      </w:r>
      <w:r w:rsidRPr="00A10534">
        <w:rPr>
          <w:rFonts w:ascii="Arial" w:eastAsia="Arial" w:hAnsi="Arial" w:cs="Arial"/>
          <w:spacing w:val="7"/>
          <w:sz w:val="22"/>
          <w:szCs w:val="22"/>
        </w:rPr>
        <w:t xml:space="preserve"> </w:t>
      </w:r>
      <w:r w:rsidRPr="00A10534">
        <w:rPr>
          <w:rFonts w:ascii="Arial" w:eastAsia="Arial" w:hAnsi="Arial" w:cs="Arial"/>
          <w:sz w:val="22"/>
          <w:szCs w:val="22"/>
        </w:rPr>
        <w:t>Assembly.</w:t>
      </w:r>
      <w:r w:rsidRPr="00A10534">
        <w:rPr>
          <w:rFonts w:ascii="Arial" w:eastAsia="Arial" w:hAnsi="Arial" w:cs="Arial"/>
          <w:spacing w:val="-16"/>
          <w:sz w:val="22"/>
          <w:szCs w:val="22"/>
        </w:rPr>
        <w:t xml:space="preserve"> </w:t>
      </w:r>
      <w:r w:rsidRPr="00A10534">
        <w:rPr>
          <w:rFonts w:ascii="Arial" w:eastAsia="Arial" w:hAnsi="Arial" w:cs="Arial"/>
          <w:sz w:val="22"/>
          <w:szCs w:val="22"/>
        </w:rPr>
        <w:t>The</w:t>
      </w:r>
      <w:r w:rsidRPr="00A10534">
        <w:rPr>
          <w:rFonts w:ascii="Arial" w:eastAsia="Arial" w:hAnsi="Arial" w:cs="Arial"/>
          <w:spacing w:val="5"/>
          <w:sz w:val="22"/>
          <w:szCs w:val="22"/>
        </w:rPr>
        <w:t xml:space="preserve"> </w:t>
      </w:r>
      <w:r w:rsidRPr="00A10534">
        <w:rPr>
          <w:rFonts w:ascii="Arial" w:eastAsia="Arial" w:hAnsi="Arial" w:cs="Arial"/>
          <w:sz w:val="22"/>
          <w:szCs w:val="22"/>
        </w:rPr>
        <w:t>Code</w:t>
      </w:r>
      <w:r w:rsidRPr="00A10534">
        <w:rPr>
          <w:rFonts w:ascii="Arial" w:eastAsia="Arial" w:hAnsi="Arial" w:cs="Arial"/>
          <w:spacing w:val="-1"/>
          <w:sz w:val="22"/>
          <w:szCs w:val="22"/>
        </w:rPr>
        <w:t xml:space="preserve"> </w:t>
      </w:r>
      <w:r w:rsidRPr="00A10534">
        <w:rPr>
          <w:rFonts w:ascii="Arial" w:eastAsia="Arial" w:hAnsi="Arial" w:cs="Arial"/>
          <w:sz w:val="22"/>
          <w:szCs w:val="22"/>
        </w:rPr>
        <w:t>may</w:t>
      </w:r>
      <w:r w:rsidRPr="00A10534">
        <w:rPr>
          <w:rFonts w:ascii="Arial" w:eastAsia="Arial" w:hAnsi="Arial" w:cs="Arial"/>
          <w:spacing w:val="2"/>
          <w:sz w:val="22"/>
          <w:szCs w:val="22"/>
        </w:rPr>
        <w:t xml:space="preserve"> </w:t>
      </w:r>
      <w:r w:rsidRPr="00A10534">
        <w:rPr>
          <w:rFonts w:ascii="Arial" w:eastAsia="Arial" w:hAnsi="Arial" w:cs="Arial"/>
          <w:sz w:val="22"/>
          <w:szCs w:val="22"/>
        </w:rPr>
        <w:t>be</w:t>
      </w:r>
      <w:r w:rsidRPr="00A10534">
        <w:rPr>
          <w:rFonts w:ascii="Arial" w:eastAsia="Arial" w:hAnsi="Arial" w:cs="Arial"/>
          <w:spacing w:val="3"/>
          <w:sz w:val="22"/>
          <w:szCs w:val="22"/>
        </w:rPr>
        <w:t xml:space="preserve"> </w:t>
      </w:r>
      <w:r w:rsidRPr="00A10534">
        <w:rPr>
          <w:rFonts w:ascii="Arial" w:eastAsia="Arial" w:hAnsi="Arial" w:cs="Arial"/>
          <w:sz w:val="22"/>
          <w:szCs w:val="22"/>
        </w:rPr>
        <w:t>amended</w:t>
      </w:r>
      <w:r w:rsidRPr="00A10534">
        <w:rPr>
          <w:rFonts w:ascii="Arial" w:eastAsia="Arial" w:hAnsi="Arial" w:cs="Arial"/>
          <w:spacing w:val="4"/>
          <w:sz w:val="22"/>
          <w:szCs w:val="22"/>
        </w:rPr>
        <w:t xml:space="preserve"> </w:t>
      </w:r>
      <w:r w:rsidRPr="00A10534">
        <w:rPr>
          <w:rFonts w:ascii="Arial" w:eastAsia="Arial" w:hAnsi="Arial" w:cs="Arial"/>
          <w:w w:val="101"/>
          <w:sz w:val="22"/>
          <w:szCs w:val="22"/>
        </w:rPr>
        <w:t xml:space="preserve">or </w:t>
      </w:r>
      <w:r w:rsidRPr="00A10534">
        <w:rPr>
          <w:rFonts w:ascii="Arial" w:eastAsia="Arial" w:hAnsi="Arial" w:cs="Arial"/>
          <w:sz w:val="22"/>
          <w:szCs w:val="22"/>
        </w:rPr>
        <w:t>revised</w:t>
      </w:r>
      <w:r w:rsidRPr="00A10534">
        <w:rPr>
          <w:rFonts w:ascii="Arial" w:eastAsia="Arial" w:hAnsi="Arial" w:cs="Arial"/>
          <w:spacing w:val="44"/>
          <w:sz w:val="22"/>
          <w:szCs w:val="22"/>
        </w:rPr>
        <w:t xml:space="preserve"> </w:t>
      </w:r>
      <w:r w:rsidRPr="00A10534">
        <w:rPr>
          <w:rFonts w:ascii="Arial" w:eastAsia="Arial" w:hAnsi="Arial" w:cs="Arial"/>
          <w:sz w:val="22"/>
          <w:szCs w:val="22"/>
        </w:rPr>
        <w:t>at</w:t>
      </w:r>
      <w:r w:rsidRPr="00A10534">
        <w:rPr>
          <w:rFonts w:ascii="Arial" w:eastAsia="Arial" w:hAnsi="Arial" w:cs="Arial"/>
          <w:spacing w:val="53"/>
          <w:sz w:val="22"/>
          <w:szCs w:val="22"/>
        </w:rPr>
        <w:t xml:space="preserve"> </w:t>
      </w:r>
      <w:r w:rsidRPr="00A10534">
        <w:rPr>
          <w:rFonts w:ascii="Arial" w:eastAsia="Arial" w:hAnsi="Arial" w:cs="Arial"/>
          <w:sz w:val="22"/>
          <w:szCs w:val="22"/>
        </w:rPr>
        <w:t>any</w:t>
      </w:r>
      <w:r w:rsidRPr="00A10534">
        <w:rPr>
          <w:rFonts w:ascii="Arial" w:eastAsia="Arial" w:hAnsi="Arial" w:cs="Arial"/>
          <w:spacing w:val="47"/>
          <w:sz w:val="22"/>
          <w:szCs w:val="22"/>
        </w:rPr>
        <w:t xml:space="preserve"> </w:t>
      </w:r>
      <w:proofErr w:type="gramStart"/>
      <w:r w:rsidRPr="00A10534">
        <w:rPr>
          <w:rFonts w:ascii="Arial" w:eastAsia="Arial" w:hAnsi="Arial" w:cs="Arial"/>
          <w:sz w:val="22"/>
          <w:szCs w:val="22"/>
        </w:rPr>
        <w:t>time</w:t>
      </w:r>
      <w:proofErr w:type="gramEnd"/>
      <w:r w:rsidRPr="00A10534">
        <w:rPr>
          <w:rFonts w:ascii="Arial" w:eastAsia="Arial" w:hAnsi="Arial" w:cs="Arial"/>
          <w:spacing w:val="52"/>
          <w:sz w:val="22"/>
          <w:szCs w:val="22"/>
        </w:rPr>
        <w:t xml:space="preserve"> </w:t>
      </w:r>
      <w:r w:rsidRPr="00A10534">
        <w:rPr>
          <w:rFonts w:ascii="Arial" w:eastAsia="Arial" w:hAnsi="Arial" w:cs="Arial"/>
          <w:sz w:val="22"/>
          <w:szCs w:val="22"/>
        </w:rPr>
        <w:t>but</w:t>
      </w:r>
      <w:r w:rsidRPr="00A10534">
        <w:rPr>
          <w:rFonts w:ascii="Arial" w:eastAsia="Arial" w:hAnsi="Arial" w:cs="Arial"/>
          <w:spacing w:val="52"/>
          <w:sz w:val="22"/>
          <w:szCs w:val="22"/>
        </w:rPr>
        <w:t xml:space="preserve"> </w:t>
      </w:r>
      <w:r w:rsidRPr="00A10534">
        <w:rPr>
          <w:rFonts w:ascii="Arial" w:eastAsia="Arial" w:hAnsi="Arial" w:cs="Arial"/>
          <w:sz w:val="22"/>
          <w:szCs w:val="22"/>
        </w:rPr>
        <w:t>such</w:t>
      </w:r>
      <w:r w:rsidRPr="00A10534">
        <w:rPr>
          <w:rFonts w:ascii="Arial" w:eastAsia="Arial" w:hAnsi="Arial" w:cs="Arial"/>
          <w:spacing w:val="47"/>
          <w:sz w:val="22"/>
          <w:szCs w:val="22"/>
        </w:rPr>
        <w:t xml:space="preserve"> </w:t>
      </w:r>
      <w:r w:rsidRPr="00A10534">
        <w:rPr>
          <w:rFonts w:ascii="Arial" w:eastAsia="Arial" w:hAnsi="Arial" w:cs="Arial"/>
          <w:sz w:val="22"/>
          <w:szCs w:val="22"/>
        </w:rPr>
        <w:t>amendment</w:t>
      </w:r>
      <w:r w:rsidRPr="00A10534">
        <w:rPr>
          <w:rFonts w:ascii="Arial" w:eastAsia="Arial" w:hAnsi="Arial" w:cs="Arial"/>
          <w:spacing w:val="52"/>
          <w:sz w:val="22"/>
          <w:szCs w:val="22"/>
        </w:rPr>
        <w:t xml:space="preserve"> </w:t>
      </w:r>
      <w:r w:rsidRPr="00A10534">
        <w:rPr>
          <w:rFonts w:ascii="Arial" w:eastAsia="Arial" w:hAnsi="Arial" w:cs="Arial"/>
          <w:sz w:val="22"/>
          <w:szCs w:val="22"/>
        </w:rPr>
        <w:t>or</w:t>
      </w:r>
      <w:r w:rsidRPr="00A10534">
        <w:rPr>
          <w:rFonts w:ascii="Arial" w:eastAsia="Arial" w:hAnsi="Arial" w:cs="Arial"/>
          <w:spacing w:val="48"/>
          <w:sz w:val="22"/>
          <w:szCs w:val="22"/>
        </w:rPr>
        <w:t xml:space="preserve"> </w:t>
      </w:r>
      <w:r w:rsidRPr="00A10534">
        <w:rPr>
          <w:rFonts w:ascii="Arial" w:eastAsia="Arial" w:hAnsi="Arial" w:cs="Arial"/>
          <w:sz w:val="22"/>
          <w:szCs w:val="22"/>
        </w:rPr>
        <w:t>revision</w:t>
      </w:r>
      <w:r w:rsidRPr="00A10534">
        <w:rPr>
          <w:rFonts w:ascii="Arial" w:eastAsia="Arial" w:hAnsi="Arial" w:cs="Arial"/>
          <w:spacing w:val="44"/>
          <w:sz w:val="22"/>
          <w:szCs w:val="22"/>
        </w:rPr>
        <w:t xml:space="preserve"> </w:t>
      </w:r>
      <w:r w:rsidRPr="00A10534">
        <w:rPr>
          <w:rFonts w:ascii="Arial" w:eastAsia="Arial" w:hAnsi="Arial" w:cs="Arial"/>
          <w:sz w:val="22"/>
          <w:szCs w:val="22"/>
        </w:rPr>
        <w:t>is</w:t>
      </w:r>
      <w:r w:rsidRPr="00A10534">
        <w:rPr>
          <w:rFonts w:ascii="Arial" w:eastAsia="Arial" w:hAnsi="Arial" w:cs="Arial"/>
          <w:spacing w:val="52"/>
          <w:sz w:val="22"/>
          <w:szCs w:val="22"/>
        </w:rPr>
        <w:t xml:space="preserve"> </w:t>
      </w:r>
      <w:r w:rsidRPr="00A10534">
        <w:rPr>
          <w:rFonts w:ascii="Arial" w:eastAsia="Arial" w:hAnsi="Arial" w:cs="Arial"/>
          <w:sz w:val="22"/>
          <w:szCs w:val="22"/>
        </w:rPr>
        <w:t>subject</w:t>
      </w:r>
      <w:r w:rsidRPr="00A10534">
        <w:rPr>
          <w:rFonts w:ascii="Arial" w:eastAsia="Arial" w:hAnsi="Arial" w:cs="Arial"/>
          <w:spacing w:val="54"/>
          <w:sz w:val="22"/>
          <w:szCs w:val="22"/>
        </w:rPr>
        <w:t xml:space="preserve"> </w:t>
      </w:r>
      <w:r w:rsidRPr="00A10534">
        <w:rPr>
          <w:rFonts w:ascii="Arial" w:eastAsia="Arial" w:hAnsi="Arial" w:cs="Arial"/>
          <w:sz w:val="22"/>
          <w:szCs w:val="22"/>
        </w:rPr>
        <w:t>to</w:t>
      </w:r>
      <w:r w:rsidRPr="00A10534">
        <w:rPr>
          <w:rFonts w:ascii="Arial" w:eastAsia="Arial" w:hAnsi="Arial" w:cs="Arial"/>
          <w:spacing w:val="49"/>
          <w:sz w:val="22"/>
          <w:szCs w:val="22"/>
        </w:rPr>
        <w:t xml:space="preserve"> </w:t>
      </w:r>
      <w:r w:rsidRPr="00A10534">
        <w:rPr>
          <w:rFonts w:ascii="Arial" w:eastAsia="Arial" w:hAnsi="Arial" w:cs="Arial"/>
          <w:w w:val="101"/>
          <w:sz w:val="22"/>
          <w:szCs w:val="22"/>
        </w:rPr>
        <w:t xml:space="preserve">the </w:t>
      </w:r>
      <w:r w:rsidRPr="00A10534">
        <w:rPr>
          <w:rFonts w:ascii="Arial" w:eastAsia="Arial" w:hAnsi="Arial" w:cs="Arial"/>
          <w:sz w:val="22"/>
          <w:szCs w:val="22"/>
        </w:rPr>
        <w:t>same</w:t>
      </w:r>
      <w:r w:rsidRPr="00A10534">
        <w:rPr>
          <w:rFonts w:ascii="Arial" w:eastAsia="Arial" w:hAnsi="Arial" w:cs="Arial"/>
          <w:spacing w:val="2"/>
          <w:sz w:val="22"/>
          <w:szCs w:val="22"/>
        </w:rPr>
        <w:t xml:space="preserve"> </w:t>
      </w:r>
      <w:r w:rsidRPr="00A10534">
        <w:rPr>
          <w:rFonts w:ascii="Arial" w:eastAsia="Arial" w:hAnsi="Arial" w:cs="Arial"/>
          <w:sz w:val="22"/>
          <w:szCs w:val="22"/>
        </w:rPr>
        <w:t>Assembly</w:t>
      </w:r>
      <w:r w:rsidRPr="00A10534">
        <w:rPr>
          <w:rFonts w:ascii="Arial" w:eastAsia="Arial" w:hAnsi="Arial" w:cs="Arial"/>
          <w:spacing w:val="-12"/>
          <w:sz w:val="22"/>
          <w:szCs w:val="22"/>
        </w:rPr>
        <w:t xml:space="preserve"> </w:t>
      </w:r>
      <w:r w:rsidRPr="00A10534">
        <w:rPr>
          <w:rFonts w:ascii="Arial" w:eastAsia="Arial" w:hAnsi="Arial" w:cs="Arial"/>
          <w:sz w:val="22"/>
          <w:szCs w:val="22"/>
        </w:rPr>
        <w:t>procedure.</w:t>
      </w:r>
    </w:p>
    <w:p w14:paraId="7D0DB0E4" w14:textId="77777777" w:rsidR="002A2B09" w:rsidRPr="00A10534" w:rsidRDefault="002A2B09" w:rsidP="00FA1B14">
      <w:pPr>
        <w:ind w:left="567" w:hanging="567"/>
        <w:rPr>
          <w:rFonts w:ascii="Arial" w:hAnsi="Arial" w:cs="Arial"/>
          <w:sz w:val="22"/>
          <w:szCs w:val="22"/>
        </w:rPr>
      </w:pPr>
    </w:p>
    <w:p w14:paraId="11481E68" w14:textId="77777777" w:rsidR="002A2B09" w:rsidRPr="00A10534" w:rsidRDefault="002A2B09" w:rsidP="00834066">
      <w:pPr>
        <w:ind w:right="-20"/>
        <w:rPr>
          <w:rFonts w:ascii="Arial" w:eastAsia="Arial" w:hAnsi="Arial" w:cs="Arial"/>
          <w:sz w:val="22"/>
          <w:szCs w:val="22"/>
        </w:rPr>
      </w:pPr>
      <w:r w:rsidRPr="00A10534">
        <w:rPr>
          <w:rFonts w:ascii="Arial" w:eastAsia="Arial" w:hAnsi="Arial" w:cs="Arial"/>
          <w:b/>
          <w:bCs/>
          <w:w w:val="104"/>
          <w:sz w:val="22"/>
          <w:szCs w:val="22"/>
        </w:rPr>
        <w:t>Background</w:t>
      </w:r>
    </w:p>
    <w:p w14:paraId="16C32DC3" w14:textId="77777777" w:rsidR="002A2B09" w:rsidRPr="00A10534" w:rsidRDefault="002A2B09" w:rsidP="00FA1B14">
      <w:pPr>
        <w:ind w:left="567" w:hanging="567"/>
        <w:rPr>
          <w:rFonts w:ascii="Arial" w:hAnsi="Arial" w:cs="Arial"/>
          <w:sz w:val="22"/>
          <w:szCs w:val="22"/>
        </w:rPr>
      </w:pPr>
    </w:p>
    <w:p w14:paraId="3DB61BE2" w14:textId="4599EA6D" w:rsidR="002A2B09" w:rsidRPr="00A10534" w:rsidRDefault="00546555" w:rsidP="00FA1B14">
      <w:pPr>
        <w:ind w:left="567" w:right="-20" w:hanging="567"/>
        <w:rPr>
          <w:rFonts w:ascii="Arial" w:eastAsia="Arial" w:hAnsi="Arial" w:cs="Arial"/>
          <w:sz w:val="22"/>
          <w:szCs w:val="22"/>
        </w:rPr>
      </w:pPr>
      <w:r w:rsidRPr="00A10534">
        <w:rPr>
          <w:rFonts w:ascii="Arial" w:hAnsi="Arial" w:cs="Arial"/>
          <w:sz w:val="22"/>
          <w:szCs w:val="22"/>
        </w:rPr>
        <w:tab/>
      </w:r>
      <w:r w:rsidR="002A2B09" w:rsidRPr="00A10534">
        <w:rPr>
          <w:rFonts w:ascii="Arial" w:eastAsia="Arial" w:hAnsi="Arial" w:cs="Arial"/>
          <w:sz w:val="22"/>
          <w:szCs w:val="22"/>
        </w:rPr>
        <w:t>The</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Local</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Government</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Act</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(Northern</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Ireland)</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2014</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2014</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Act</w:t>
      </w:r>
      <w:r w:rsidR="002A2B09" w:rsidRPr="00A10534">
        <w:rPr>
          <w:rFonts w:ascii="Arial" w:eastAsia="Arial" w:hAnsi="Arial" w:cs="Arial"/>
          <w:w w:val="101"/>
          <w:sz w:val="22"/>
          <w:szCs w:val="22"/>
        </w:rPr>
        <w:t>)</w:t>
      </w:r>
    </w:p>
    <w:p w14:paraId="72609E33" w14:textId="77777777" w:rsidR="002A2B09" w:rsidRPr="00A10534" w:rsidRDefault="002A2B09" w:rsidP="00FA1B14">
      <w:pPr>
        <w:rPr>
          <w:rFonts w:ascii="Arial" w:hAnsi="Arial" w:cs="Arial"/>
          <w:sz w:val="22"/>
          <w:szCs w:val="22"/>
        </w:rPr>
      </w:pPr>
    </w:p>
    <w:p w14:paraId="69476BC6" w14:textId="21694DC5" w:rsidR="00A47C91" w:rsidRPr="00A47C91" w:rsidRDefault="002A2B09" w:rsidP="00A47C91">
      <w:pPr>
        <w:ind w:left="567" w:right="654" w:hanging="567"/>
        <w:rPr>
          <w:rFonts w:ascii="Arial" w:eastAsia="Arial" w:hAnsi="Arial" w:cs="Arial"/>
          <w:sz w:val="22"/>
          <w:szCs w:val="22"/>
        </w:rPr>
      </w:pPr>
      <w:r w:rsidRPr="00A47C91">
        <w:rPr>
          <w:rFonts w:ascii="Arial" w:eastAsia="Arial" w:hAnsi="Arial" w:cs="Arial"/>
          <w:sz w:val="22"/>
          <w:szCs w:val="22"/>
        </w:rPr>
        <w:t>1.2</w:t>
      </w:r>
      <w:r w:rsidRPr="00A47C91">
        <w:rPr>
          <w:rFonts w:ascii="Arial" w:eastAsia="Arial" w:hAnsi="Arial" w:cs="Arial"/>
          <w:spacing w:val="-60"/>
          <w:sz w:val="22"/>
          <w:szCs w:val="22"/>
        </w:rPr>
        <w:t xml:space="preserve"> </w:t>
      </w:r>
      <w:r w:rsidRPr="00A47C91">
        <w:rPr>
          <w:rFonts w:ascii="Arial" w:eastAsia="Arial" w:hAnsi="Arial" w:cs="Arial"/>
          <w:sz w:val="22"/>
          <w:szCs w:val="22"/>
        </w:rPr>
        <w:tab/>
        <w:t>As</w:t>
      </w:r>
      <w:r w:rsidRPr="00A47C91">
        <w:rPr>
          <w:rFonts w:ascii="Arial" w:eastAsia="Arial" w:hAnsi="Arial" w:cs="Arial"/>
          <w:spacing w:val="27"/>
          <w:sz w:val="22"/>
          <w:szCs w:val="22"/>
        </w:rPr>
        <w:t xml:space="preserve"> </w:t>
      </w:r>
      <w:r w:rsidRPr="00A47C91">
        <w:rPr>
          <w:rFonts w:ascii="Arial" w:eastAsia="Arial" w:hAnsi="Arial" w:cs="Arial"/>
          <w:sz w:val="22"/>
          <w:szCs w:val="22"/>
        </w:rPr>
        <w:t>a</w:t>
      </w:r>
      <w:r w:rsidRPr="00A47C91">
        <w:rPr>
          <w:rFonts w:ascii="Arial" w:eastAsia="Arial" w:hAnsi="Arial" w:cs="Arial"/>
          <w:spacing w:val="20"/>
          <w:sz w:val="22"/>
          <w:szCs w:val="22"/>
        </w:rPr>
        <w:t xml:space="preserve"> </w:t>
      </w:r>
      <w:r w:rsidRPr="00A47C91">
        <w:rPr>
          <w:rFonts w:ascii="Arial" w:eastAsia="Arial" w:hAnsi="Arial" w:cs="Arial"/>
          <w:sz w:val="22"/>
          <w:szCs w:val="22"/>
        </w:rPr>
        <w:t>consequence</w:t>
      </w:r>
      <w:r w:rsidRPr="00A47C91">
        <w:rPr>
          <w:rFonts w:ascii="Arial" w:eastAsia="Arial" w:hAnsi="Arial" w:cs="Arial"/>
          <w:spacing w:val="25"/>
          <w:sz w:val="22"/>
          <w:szCs w:val="22"/>
        </w:rPr>
        <w:t xml:space="preserve"> </w:t>
      </w:r>
      <w:r w:rsidRPr="00A47C91">
        <w:rPr>
          <w:rFonts w:ascii="Arial" w:eastAsia="Arial" w:hAnsi="Arial" w:cs="Arial"/>
          <w:sz w:val="22"/>
          <w:szCs w:val="22"/>
        </w:rPr>
        <w:t>of</w:t>
      </w:r>
      <w:r w:rsidRPr="00A47C91">
        <w:rPr>
          <w:rFonts w:ascii="Arial" w:eastAsia="Arial" w:hAnsi="Arial" w:cs="Arial"/>
          <w:spacing w:val="20"/>
          <w:sz w:val="22"/>
          <w:szCs w:val="22"/>
        </w:rPr>
        <w:t xml:space="preserve"> </w:t>
      </w:r>
      <w:r w:rsidRPr="00A47C91">
        <w:rPr>
          <w:rFonts w:ascii="Arial" w:eastAsia="Arial" w:hAnsi="Arial" w:cs="Arial"/>
          <w:sz w:val="22"/>
          <w:szCs w:val="22"/>
        </w:rPr>
        <w:t>decisions</w:t>
      </w:r>
      <w:r w:rsidRPr="00A47C91">
        <w:rPr>
          <w:rFonts w:ascii="Arial" w:eastAsia="Arial" w:hAnsi="Arial" w:cs="Arial"/>
          <w:spacing w:val="22"/>
          <w:sz w:val="22"/>
          <w:szCs w:val="22"/>
        </w:rPr>
        <w:t xml:space="preserve"> </w:t>
      </w:r>
      <w:r w:rsidRPr="00A47C91">
        <w:rPr>
          <w:rFonts w:ascii="Arial" w:eastAsia="Arial" w:hAnsi="Arial" w:cs="Arial"/>
          <w:sz w:val="22"/>
          <w:szCs w:val="22"/>
        </w:rPr>
        <w:t>taken</w:t>
      </w:r>
      <w:r w:rsidRPr="00A47C91">
        <w:rPr>
          <w:rFonts w:ascii="Arial" w:eastAsia="Arial" w:hAnsi="Arial" w:cs="Arial"/>
          <w:spacing w:val="21"/>
          <w:sz w:val="22"/>
          <w:szCs w:val="22"/>
        </w:rPr>
        <w:t xml:space="preserve"> </w:t>
      </w:r>
      <w:r w:rsidRPr="00A47C91">
        <w:rPr>
          <w:rFonts w:ascii="Arial" w:eastAsia="Arial" w:hAnsi="Arial" w:cs="Arial"/>
          <w:sz w:val="22"/>
          <w:szCs w:val="22"/>
        </w:rPr>
        <w:t>by</w:t>
      </w:r>
      <w:r w:rsidRPr="00A47C91">
        <w:rPr>
          <w:rFonts w:ascii="Arial" w:eastAsia="Arial" w:hAnsi="Arial" w:cs="Arial"/>
          <w:spacing w:val="23"/>
          <w:sz w:val="22"/>
          <w:szCs w:val="22"/>
        </w:rPr>
        <w:t xml:space="preserve"> </w:t>
      </w:r>
      <w:r w:rsidRPr="00A47C91">
        <w:rPr>
          <w:rFonts w:ascii="Arial" w:eastAsia="Arial" w:hAnsi="Arial" w:cs="Arial"/>
          <w:sz w:val="22"/>
          <w:szCs w:val="22"/>
        </w:rPr>
        <w:t>the</w:t>
      </w:r>
      <w:r w:rsidRPr="00A47C91">
        <w:rPr>
          <w:rFonts w:ascii="Arial" w:eastAsia="Arial" w:hAnsi="Arial" w:cs="Arial"/>
          <w:spacing w:val="24"/>
          <w:sz w:val="22"/>
          <w:szCs w:val="22"/>
        </w:rPr>
        <w:t xml:space="preserve"> </w:t>
      </w:r>
      <w:r w:rsidRPr="00A47C91">
        <w:rPr>
          <w:rFonts w:ascii="Arial" w:eastAsia="Arial" w:hAnsi="Arial" w:cs="Arial"/>
          <w:sz w:val="22"/>
          <w:szCs w:val="22"/>
        </w:rPr>
        <w:t>Northern</w:t>
      </w:r>
      <w:r w:rsidRPr="00A47C91">
        <w:rPr>
          <w:rFonts w:ascii="Arial" w:eastAsia="Arial" w:hAnsi="Arial" w:cs="Arial"/>
          <w:spacing w:val="10"/>
          <w:sz w:val="22"/>
          <w:szCs w:val="22"/>
        </w:rPr>
        <w:t xml:space="preserve"> </w:t>
      </w:r>
      <w:r w:rsidRPr="00A47C91">
        <w:rPr>
          <w:rFonts w:ascii="Arial" w:eastAsia="Arial" w:hAnsi="Arial" w:cs="Arial"/>
          <w:sz w:val="22"/>
          <w:szCs w:val="22"/>
        </w:rPr>
        <w:t>Ireland</w:t>
      </w:r>
      <w:r w:rsidRPr="00A47C91">
        <w:rPr>
          <w:rFonts w:ascii="Arial" w:eastAsia="Arial" w:hAnsi="Arial" w:cs="Arial"/>
          <w:spacing w:val="21"/>
          <w:sz w:val="22"/>
          <w:szCs w:val="22"/>
        </w:rPr>
        <w:t xml:space="preserve"> </w:t>
      </w:r>
      <w:r w:rsidRPr="00A47C91">
        <w:rPr>
          <w:rFonts w:ascii="Arial" w:eastAsia="Arial" w:hAnsi="Arial" w:cs="Arial"/>
          <w:sz w:val="22"/>
          <w:szCs w:val="22"/>
        </w:rPr>
        <w:t>Executive on</w:t>
      </w:r>
      <w:r w:rsidRPr="00A47C91">
        <w:rPr>
          <w:rFonts w:ascii="Arial" w:eastAsia="Arial" w:hAnsi="Arial" w:cs="Arial"/>
          <w:spacing w:val="11"/>
          <w:sz w:val="22"/>
          <w:szCs w:val="22"/>
        </w:rPr>
        <w:t xml:space="preserve"> </w:t>
      </w:r>
      <w:r w:rsidRPr="00A47C91">
        <w:rPr>
          <w:rFonts w:ascii="Arial" w:eastAsia="Arial" w:hAnsi="Arial" w:cs="Arial"/>
          <w:sz w:val="22"/>
          <w:szCs w:val="22"/>
        </w:rPr>
        <w:t>the</w:t>
      </w:r>
      <w:r w:rsidRPr="00A47C91">
        <w:rPr>
          <w:rFonts w:ascii="Arial" w:eastAsia="Arial" w:hAnsi="Arial" w:cs="Arial"/>
          <w:spacing w:val="3"/>
          <w:sz w:val="22"/>
          <w:szCs w:val="22"/>
        </w:rPr>
        <w:t xml:space="preserve"> </w:t>
      </w:r>
      <w:r w:rsidRPr="00A47C91">
        <w:rPr>
          <w:rFonts w:ascii="Arial" w:eastAsia="Arial" w:hAnsi="Arial" w:cs="Arial"/>
          <w:sz w:val="22"/>
          <w:szCs w:val="22"/>
        </w:rPr>
        <w:t>future</w:t>
      </w:r>
      <w:r w:rsidRPr="00A47C91">
        <w:rPr>
          <w:rFonts w:ascii="Arial" w:eastAsia="Arial" w:hAnsi="Arial" w:cs="Arial"/>
          <w:spacing w:val="7"/>
          <w:sz w:val="22"/>
          <w:szCs w:val="22"/>
        </w:rPr>
        <w:t xml:space="preserve"> </w:t>
      </w:r>
      <w:r w:rsidRPr="00A47C91">
        <w:rPr>
          <w:rFonts w:ascii="Arial" w:eastAsia="Arial" w:hAnsi="Arial" w:cs="Arial"/>
          <w:sz w:val="22"/>
          <w:szCs w:val="22"/>
        </w:rPr>
        <w:t>shape</w:t>
      </w:r>
      <w:r w:rsidRPr="00A47C91">
        <w:rPr>
          <w:rFonts w:ascii="Arial" w:eastAsia="Arial" w:hAnsi="Arial" w:cs="Arial"/>
          <w:spacing w:val="7"/>
          <w:sz w:val="22"/>
          <w:szCs w:val="22"/>
        </w:rPr>
        <w:t xml:space="preserve"> </w:t>
      </w:r>
      <w:r w:rsidRPr="00A47C91">
        <w:rPr>
          <w:rFonts w:ascii="Arial" w:eastAsia="Arial" w:hAnsi="Arial" w:cs="Arial"/>
          <w:sz w:val="22"/>
          <w:szCs w:val="22"/>
        </w:rPr>
        <w:t>of</w:t>
      </w:r>
      <w:r w:rsidRPr="00A47C91">
        <w:rPr>
          <w:rFonts w:ascii="Arial" w:eastAsia="Arial" w:hAnsi="Arial" w:cs="Arial"/>
          <w:spacing w:val="5"/>
          <w:sz w:val="22"/>
          <w:szCs w:val="22"/>
        </w:rPr>
        <w:t xml:space="preserve"> </w:t>
      </w:r>
      <w:r w:rsidRPr="00A47C91">
        <w:rPr>
          <w:rFonts w:ascii="Arial" w:eastAsia="Arial" w:hAnsi="Arial" w:cs="Arial"/>
          <w:sz w:val="22"/>
          <w:szCs w:val="22"/>
        </w:rPr>
        <w:t>local government,</w:t>
      </w:r>
      <w:r w:rsidRPr="00A47C91">
        <w:rPr>
          <w:rFonts w:ascii="Arial" w:eastAsia="Arial" w:hAnsi="Arial" w:cs="Arial"/>
          <w:spacing w:val="-14"/>
          <w:sz w:val="22"/>
          <w:szCs w:val="22"/>
        </w:rPr>
        <w:t xml:space="preserve"> </w:t>
      </w:r>
      <w:r w:rsidRPr="00A47C91">
        <w:rPr>
          <w:rFonts w:ascii="Arial" w:eastAsia="Arial" w:hAnsi="Arial" w:cs="Arial"/>
          <w:sz w:val="22"/>
          <w:szCs w:val="22"/>
        </w:rPr>
        <w:t>the</w:t>
      </w:r>
      <w:r w:rsidRPr="00A47C91">
        <w:rPr>
          <w:rFonts w:ascii="Arial" w:eastAsia="Arial" w:hAnsi="Arial" w:cs="Arial"/>
          <w:spacing w:val="3"/>
          <w:sz w:val="22"/>
          <w:szCs w:val="22"/>
        </w:rPr>
        <w:t xml:space="preserve"> </w:t>
      </w:r>
      <w:r w:rsidRPr="00A47C91">
        <w:rPr>
          <w:rFonts w:ascii="Arial" w:eastAsia="Arial" w:hAnsi="Arial" w:cs="Arial"/>
          <w:sz w:val="22"/>
          <w:szCs w:val="22"/>
        </w:rPr>
        <w:t>2014</w:t>
      </w:r>
      <w:r w:rsidRPr="00A47C91">
        <w:rPr>
          <w:rFonts w:ascii="Arial" w:eastAsia="Arial" w:hAnsi="Arial" w:cs="Arial"/>
          <w:spacing w:val="8"/>
          <w:sz w:val="22"/>
          <w:szCs w:val="22"/>
        </w:rPr>
        <w:t xml:space="preserve"> </w:t>
      </w:r>
      <w:r w:rsidRPr="00A47C91">
        <w:rPr>
          <w:rFonts w:ascii="Arial" w:eastAsia="Arial" w:hAnsi="Arial" w:cs="Arial"/>
          <w:sz w:val="22"/>
          <w:szCs w:val="22"/>
        </w:rPr>
        <w:t>Act</w:t>
      </w:r>
      <w:r w:rsidRPr="00A47C91">
        <w:rPr>
          <w:rFonts w:ascii="Arial" w:eastAsia="Arial" w:hAnsi="Arial" w:cs="Arial"/>
          <w:spacing w:val="-4"/>
          <w:sz w:val="22"/>
          <w:szCs w:val="22"/>
        </w:rPr>
        <w:t xml:space="preserve"> </w:t>
      </w:r>
      <w:r w:rsidRPr="00A47C91">
        <w:rPr>
          <w:rFonts w:ascii="Arial" w:eastAsia="Arial" w:hAnsi="Arial" w:cs="Arial"/>
          <w:sz w:val="22"/>
          <w:szCs w:val="22"/>
        </w:rPr>
        <w:t>contains</w:t>
      </w:r>
      <w:r w:rsidRPr="00A47C91">
        <w:rPr>
          <w:rFonts w:ascii="Arial" w:eastAsia="Arial" w:hAnsi="Arial" w:cs="Arial"/>
          <w:spacing w:val="-2"/>
          <w:sz w:val="22"/>
          <w:szCs w:val="22"/>
        </w:rPr>
        <w:t xml:space="preserve"> </w:t>
      </w:r>
      <w:r w:rsidRPr="00A47C91">
        <w:rPr>
          <w:rFonts w:ascii="Arial" w:eastAsia="Arial" w:hAnsi="Arial" w:cs="Arial"/>
          <w:sz w:val="22"/>
          <w:szCs w:val="22"/>
        </w:rPr>
        <w:t>a</w:t>
      </w:r>
      <w:r w:rsidRPr="00A47C91">
        <w:rPr>
          <w:rFonts w:ascii="Arial" w:eastAsia="Arial" w:hAnsi="Arial" w:cs="Arial"/>
          <w:spacing w:val="9"/>
          <w:sz w:val="22"/>
          <w:szCs w:val="22"/>
        </w:rPr>
        <w:t xml:space="preserve"> </w:t>
      </w:r>
      <w:r w:rsidRPr="00A47C91">
        <w:rPr>
          <w:rFonts w:ascii="Arial" w:eastAsia="Arial" w:hAnsi="Arial" w:cs="Arial"/>
          <w:w w:val="101"/>
          <w:sz w:val="22"/>
          <w:szCs w:val="22"/>
        </w:rPr>
        <w:t xml:space="preserve">number </w:t>
      </w:r>
      <w:r w:rsidRPr="00A47C91">
        <w:rPr>
          <w:rFonts w:ascii="Arial" w:eastAsia="Arial" w:hAnsi="Arial" w:cs="Arial"/>
          <w:sz w:val="22"/>
          <w:szCs w:val="22"/>
        </w:rPr>
        <w:t>of</w:t>
      </w:r>
      <w:r w:rsidRPr="00A47C91">
        <w:rPr>
          <w:rFonts w:ascii="Arial" w:eastAsia="Arial" w:hAnsi="Arial" w:cs="Arial"/>
          <w:spacing w:val="52"/>
          <w:sz w:val="22"/>
          <w:szCs w:val="22"/>
        </w:rPr>
        <w:t xml:space="preserve"> </w:t>
      </w:r>
      <w:r w:rsidRPr="00A47C91">
        <w:rPr>
          <w:rFonts w:ascii="Arial" w:eastAsia="Arial" w:hAnsi="Arial" w:cs="Arial"/>
          <w:sz w:val="22"/>
          <w:szCs w:val="22"/>
        </w:rPr>
        <w:t>provisions</w:t>
      </w:r>
      <w:r w:rsidRPr="00A47C91">
        <w:rPr>
          <w:rFonts w:ascii="Arial" w:eastAsia="Arial" w:hAnsi="Arial" w:cs="Arial"/>
          <w:spacing w:val="43"/>
          <w:sz w:val="22"/>
          <w:szCs w:val="22"/>
        </w:rPr>
        <w:t xml:space="preserve"> </w:t>
      </w:r>
      <w:r w:rsidRPr="00A47C91">
        <w:rPr>
          <w:rFonts w:ascii="Arial" w:eastAsia="Arial" w:hAnsi="Arial" w:cs="Arial"/>
          <w:sz w:val="22"/>
          <w:szCs w:val="22"/>
        </w:rPr>
        <w:t>for</w:t>
      </w:r>
      <w:r w:rsidRPr="00A47C91">
        <w:rPr>
          <w:rFonts w:ascii="Arial" w:eastAsia="Arial" w:hAnsi="Arial" w:cs="Arial"/>
          <w:spacing w:val="41"/>
          <w:sz w:val="22"/>
          <w:szCs w:val="22"/>
        </w:rPr>
        <w:t xml:space="preserve"> </w:t>
      </w:r>
      <w:r w:rsidRPr="00A47C91">
        <w:rPr>
          <w:rFonts w:ascii="Arial" w:eastAsia="Arial" w:hAnsi="Arial" w:cs="Arial"/>
          <w:sz w:val="22"/>
          <w:szCs w:val="22"/>
        </w:rPr>
        <w:t>the</w:t>
      </w:r>
      <w:r w:rsidRPr="00A47C91">
        <w:rPr>
          <w:rFonts w:ascii="Arial" w:eastAsia="Arial" w:hAnsi="Arial" w:cs="Arial"/>
          <w:spacing w:val="49"/>
          <w:sz w:val="22"/>
          <w:szCs w:val="22"/>
        </w:rPr>
        <w:t xml:space="preserve"> </w:t>
      </w:r>
      <w:r w:rsidRPr="00A47C91">
        <w:rPr>
          <w:rFonts w:ascii="Arial" w:eastAsia="Arial" w:hAnsi="Arial" w:cs="Arial"/>
          <w:sz w:val="22"/>
          <w:szCs w:val="22"/>
        </w:rPr>
        <w:t>reform</w:t>
      </w:r>
      <w:r w:rsidRPr="00A47C91">
        <w:rPr>
          <w:rFonts w:ascii="Arial" w:eastAsia="Arial" w:hAnsi="Arial" w:cs="Arial"/>
          <w:spacing w:val="35"/>
          <w:sz w:val="22"/>
          <w:szCs w:val="22"/>
        </w:rPr>
        <w:t xml:space="preserve"> </w:t>
      </w:r>
      <w:r w:rsidRPr="00A47C91">
        <w:rPr>
          <w:rFonts w:ascii="Arial" w:eastAsia="Arial" w:hAnsi="Arial" w:cs="Arial"/>
          <w:sz w:val="22"/>
          <w:szCs w:val="22"/>
        </w:rPr>
        <w:t>of</w:t>
      </w:r>
      <w:r w:rsidRPr="00A47C91">
        <w:rPr>
          <w:rFonts w:ascii="Arial" w:eastAsia="Arial" w:hAnsi="Arial" w:cs="Arial"/>
          <w:spacing w:val="43"/>
          <w:sz w:val="22"/>
          <w:szCs w:val="22"/>
        </w:rPr>
        <w:t xml:space="preserve"> </w:t>
      </w:r>
      <w:r w:rsidRPr="00A47C91">
        <w:rPr>
          <w:rFonts w:ascii="Arial" w:eastAsia="Arial" w:hAnsi="Arial" w:cs="Arial"/>
          <w:sz w:val="22"/>
          <w:szCs w:val="22"/>
        </w:rPr>
        <w:t>local</w:t>
      </w:r>
      <w:r w:rsidRPr="00A47C91">
        <w:rPr>
          <w:rFonts w:ascii="Arial" w:eastAsia="Arial" w:hAnsi="Arial" w:cs="Arial"/>
          <w:spacing w:val="37"/>
          <w:sz w:val="22"/>
          <w:szCs w:val="22"/>
        </w:rPr>
        <w:t xml:space="preserve"> </w:t>
      </w:r>
      <w:r w:rsidRPr="00A47C91">
        <w:rPr>
          <w:rFonts w:ascii="Arial" w:eastAsia="Arial" w:hAnsi="Arial" w:cs="Arial"/>
          <w:sz w:val="22"/>
          <w:szCs w:val="22"/>
        </w:rPr>
        <w:t>government.</w:t>
      </w:r>
      <w:r w:rsidRPr="00A47C91">
        <w:rPr>
          <w:rFonts w:ascii="Arial" w:eastAsia="Arial" w:hAnsi="Arial" w:cs="Arial"/>
          <w:spacing w:val="26"/>
          <w:sz w:val="22"/>
          <w:szCs w:val="22"/>
        </w:rPr>
        <w:t xml:space="preserve"> </w:t>
      </w:r>
      <w:r w:rsidRPr="00A47C91">
        <w:rPr>
          <w:rFonts w:ascii="Arial" w:eastAsia="Arial" w:hAnsi="Arial" w:cs="Arial"/>
          <w:sz w:val="22"/>
          <w:szCs w:val="22"/>
        </w:rPr>
        <w:t>These</w:t>
      </w:r>
      <w:r w:rsidRPr="00A47C91">
        <w:rPr>
          <w:rFonts w:ascii="Arial" w:eastAsia="Arial" w:hAnsi="Arial" w:cs="Arial"/>
          <w:spacing w:val="35"/>
          <w:sz w:val="22"/>
          <w:szCs w:val="22"/>
        </w:rPr>
        <w:t xml:space="preserve"> </w:t>
      </w:r>
      <w:r w:rsidRPr="00A47C91">
        <w:rPr>
          <w:rFonts w:ascii="Arial" w:eastAsia="Arial" w:hAnsi="Arial" w:cs="Arial"/>
          <w:sz w:val="22"/>
          <w:szCs w:val="22"/>
        </w:rPr>
        <w:t>include</w:t>
      </w:r>
      <w:r w:rsidRPr="00A47C91">
        <w:rPr>
          <w:rFonts w:ascii="Arial" w:eastAsia="Arial" w:hAnsi="Arial" w:cs="Arial"/>
          <w:spacing w:val="50"/>
          <w:sz w:val="22"/>
          <w:szCs w:val="22"/>
        </w:rPr>
        <w:t xml:space="preserve"> </w:t>
      </w:r>
      <w:r w:rsidRPr="00A47C91">
        <w:rPr>
          <w:rFonts w:ascii="Arial" w:eastAsia="Arial" w:hAnsi="Arial" w:cs="Arial"/>
          <w:sz w:val="22"/>
          <w:szCs w:val="22"/>
        </w:rPr>
        <w:t>a</w:t>
      </w:r>
      <w:r w:rsidRPr="00A47C91">
        <w:rPr>
          <w:rFonts w:ascii="Arial" w:eastAsia="Arial" w:hAnsi="Arial" w:cs="Arial"/>
          <w:spacing w:val="42"/>
          <w:sz w:val="22"/>
          <w:szCs w:val="22"/>
        </w:rPr>
        <w:t xml:space="preserve"> </w:t>
      </w:r>
      <w:r w:rsidRPr="00A47C91">
        <w:rPr>
          <w:rFonts w:ascii="Arial" w:eastAsia="Arial" w:hAnsi="Arial" w:cs="Arial"/>
          <w:w w:val="101"/>
          <w:sz w:val="22"/>
          <w:szCs w:val="22"/>
        </w:rPr>
        <w:t xml:space="preserve">new </w:t>
      </w:r>
      <w:r w:rsidRPr="00A47C91">
        <w:rPr>
          <w:rFonts w:ascii="Arial" w:eastAsia="Arial" w:hAnsi="Arial" w:cs="Arial"/>
          <w:sz w:val="22"/>
          <w:szCs w:val="22"/>
        </w:rPr>
        <w:t>ethical</w:t>
      </w:r>
      <w:r w:rsidRPr="00A47C91">
        <w:rPr>
          <w:rFonts w:ascii="Arial" w:eastAsia="Arial" w:hAnsi="Arial" w:cs="Arial"/>
          <w:spacing w:val="-3"/>
          <w:sz w:val="22"/>
          <w:szCs w:val="22"/>
        </w:rPr>
        <w:t xml:space="preserve"> </w:t>
      </w:r>
      <w:r w:rsidRPr="00A47C91">
        <w:rPr>
          <w:rFonts w:ascii="Arial" w:eastAsia="Arial" w:hAnsi="Arial" w:cs="Arial"/>
          <w:sz w:val="22"/>
          <w:szCs w:val="22"/>
        </w:rPr>
        <w:t>framework</w:t>
      </w:r>
      <w:r w:rsidRPr="00A47C91">
        <w:rPr>
          <w:rFonts w:ascii="Arial" w:eastAsia="Arial" w:hAnsi="Arial" w:cs="Arial"/>
          <w:spacing w:val="-14"/>
          <w:sz w:val="22"/>
          <w:szCs w:val="22"/>
        </w:rPr>
        <w:t xml:space="preserve"> </w:t>
      </w:r>
      <w:r w:rsidRPr="00A47C91">
        <w:rPr>
          <w:rFonts w:ascii="Arial" w:eastAsia="Arial" w:hAnsi="Arial" w:cs="Arial"/>
          <w:sz w:val="22"/>
          <w:szCs w:val="22"/>
        </w:rPr>
        <w:t>for</w:t>
      </w:r>
      <w:r w:rsidRPr="00A47C91">
        <w:rPr>
          <w:rFonts w:ascii="Arial" w:eastAsia="Arial" w:hAnsi="Arial" w:cs="Arial"/>
          <w:spacing w:val="7"/>
          <w:sz w:val="22"/>
          <w:szCs w:val="22"/>
        </w:rPr>
        <w:t xml:space="preserve"> </w:t>
      </w:r>
      <w:r w:rsidRPr="00A47C91">
        <w:rPr>
          <w:rFonts w:ascii="Arial" w:eastAsia="Arial" w:hAnsi="Arial" w:cs="Arial"/>
          <w:sz w:val="22"/>
          <w:szCs w:val="22"/>
        </w:rPr>
        <w:t>local government in</w:t>
      </w:r>
      <w:r w:rsidRPr="00A47C91">
        <w:rPr>
          <w:rFonts w:ascii="Arial" w:eastAsia="Arial" w:hAnsi="Arial" w:cs="Arial"/>
          <w:spacing w:val="3"/>
          <w:sz w:val="22"/>
          <w:szCs w:val="22"/>
        </w:rPr>
        <w:t xml:space="preserve"> </w:t>
      </w:r>
      <w:r w:rsidRPr="00A47C91">
        <w:rPr>
          <w:rFonts w:ascii="Arial" w:eastAsia="Arial" w:hAnsi="Arial" w:cs="Arial"/>
          <w:sz w:val="22"/>
          <w:szCs w:val="22"/>
        </w:rPr>
        <w:t>Northern</w:t>
      </w:r>
      <w:r w:rsidRPr="00A47C91">
        <w:rPr>
          <w:rFonts w:ascii="Arial" w:eastAsia="Arial" w:hAnsi="Arial" w:cs="Arial"/>
          <w:spacing w:val="-8"/>
          <w:sz w:val="22"/>
          <w:szCs w:val="22"/>
        </w:rPr>
        <w:t xml:space="preserve"> </w:t>
      </w:r>
      <w:r w:rsidRPr="00A47C91">
        <w:rPr>
          <w:rFonts w:ascii="Arial" w:eastAsia="Arial" w:hAnsi="Arial" w:cs="Arial"/>
          <w:sz w:val="22"/>
          <w:szCs w:val="22"/>
        </w:rPr>
        <w:t>Ireland,</w:t>
      </w:r>
      <w:r w:rsidRPr="00A47C91">
        <w:rPr>
          <w:rFonts w:ascii="Arial" w:eastAsia="Arial" w:hAnsi="Arial" w:cs="Arial"/>
          <w:spacing w:val="-1"/>
          <w:sz w:val="22"/>
          <w:szCs w:val="22"/>
        </w:rPr>
        <w:t xml:space="preserve"> </w:t>
      </w:r>
      <w:r w:rsidRPr="00A47C91">
        <w:rPr>
          <w:rFonts w:ascii="Arial" w:eastAsia="Arial" w:hAnsi="Arial" w:cs="Arial"/>
          <w:sz w:val="22"/>
          <w:szCs w:val="22"/>
        </w:rPr>
        <w:t>a</w:t>
      </w:r>
      <w:r w:rsidRPr="00A47C91">
        <w:rPr>
          <w:rFonts w:ascii="Arial" w:eastAsia="Arial" w:hAnsi="Arial" w:cs="Arial"/>
          <w:spacing w:val="-1"/>
          <w:sz w:val="22"/>
          <w:szCs w:val="22"/>
        </w:rPr>
        <w:t xml:space="preserve"> </w:t>
      </w:r>
      <w:r w:rsidRPr="00A47C91">
        <w:rPr>
          <w:rFonts w:ascii="Arial" w:eastAsia="Arial" w:hAnsi="Arial" w:cs="Arial"/>
          <w:sz w:val="22"/>
          <w:szCs w:val="22"/>
        </w:rPr>
        <w:t>key</w:t>
      </w:r>
      <w:r w:rsidRPr="00A47C91">
        <w:rPr>
          <w:rFonts w:ascii="Arial" w:eastAsia="Arial" w:hAnsi="Arial" w:cs="Arial"/>
          <w:spacing w:val="13"/>
          <w:sz w:val="22"/>
          <w:szCs w:val="22"/>
        </w:rPr>
        <w:t xml:space="preserve"> </w:t>
      </w:r>
      <w:r w:rsidRPr="00A47C91">
        <w:rPr>
          <w:rFonts w:ascii="Arial" w:eastAsia="Arial" w:hAnsi="Arial" w:cs="Arial"/>
          <w:sz w:val="22"/>
          <w:szCs w:val="22"/>
        </w:rPr>
        <w:t>element of which is the introduction of a mandatory code</w:t>
      </w:r>
      <w:r w:rsidRPr="00A47C91">
        <w:rPr>
          <w:rFonts w:ascii="Arial" w:eastAsia="Arial" w:hAnsi="Arial" w:cs="Arial"/>
          <w:spacing w:val="42"/>
          <w:sz w:val="22"/>
          <w:szCs w:val="22"/>
        </w:rPr>
        <w:t xml:space="preserve"> </w:t>
      </w:r>
      <w:r w:rsidRPr="00A47C91">
        <w:rPr>
          <w:rFonts w:ascii="Arial" w:eastAsia="Arial" w:hAnsi="Arial" w:cs="Arial"/>
          <w:sz w:val="22"/>
          <w:szCs w:val="22"/>
        </w:rPr>
        <w:t xml:space="preserve">of conduct </w:t>
      </w:r>
      <w:r w:rsidRPr="00A47C91">
        <w:rPr>
          <w:rFonts w:ascii="Arial" w:eastAsia="Arial" w:hAnsi="Arial" w:cs="Arial"/>
          <w:w w:val="103"/>
          <w:sz w:val="22"/>
          <w:szCs w:val="22"/>
        </w:rPr>
        <w:t xml:space="preserve">for </w:t>
      </w:r>
      <w:r w:rsidR="00D1087F">
        <w:rPr>
          <w:rFonts w:ascii="Arial" w:eastAsia="Arial" w:hAnsi="Arial" w:cs="Arial"/>
          <w:sz w:val="22"/>
          <w:szCs w:val="22"/>
        </w:rPr>
        <w:t>Councillors</w:t>
      </w:r>
      <w:r w:rsidRPr="00A47C91">
        <w:rPr>
          <w:rFonts w:ascii="Arial" w:eastAsia="Arial" w:hAnsi="Arial" w:cs="Arial"/>
          <w:sz w:val="22"/>
          <w:szCs w:val="22"/>
        </w:rPr>
        <w:t>.</w:t>
      </w:r>
      <w:r w:rsidRPr="00A47C91">
        <w:rPr>
          <w:rFonts w:ascii="Arial" w:eastAsia="Arial" w:hAnsi="Arial" w:cs="Arial"/>
          <w:spacing w:val="9"/>
          <w:sz w:val="22"/>
          <w:szCs w:val="22"/>
        </w:rPr>
        <w:t xml:space="preserve"> </w:t>
      </w:r>
      <w:r w:rsidRPr="00A47C91">
        <w:rPr>
          <w:rFonts w:ascii="Arial" w:eastAsia="Arial" w:hAnsi="Arial" w:cs="Arial"/>
          <w:sz w:val="22"/>
          <w:szCs w:val="22"/>
        </w:rPr>
        <w:t xml:space="preserve">Previously, </w:t>
      </w:r>
      <w:r w:rsidR="00D1087F">
        <w:rPr>
          <w:rFonts w:ascii="Arial" w:eastAsia="Arial" w:hAnsi="Arial" w:cs="Arial"/>
          <w:sz w:val="22"/>
          <w:szCs w:val="22"/>
        </w:rPr>
        <w:t>Councillors</w:t>
      </w:r>
      <w:r w:rsidRPr="00A47C91">
        <w:rPr>
          <w:rFonts w:ascii="Arial" w:eastAsia="Arial" w:hAnsi="Arial" w:cs="Arial"/>
          <w:spacing w:val="19"/>
          <w:sz w:val="22"/>
          <w:szCs w:val="22"/>
        </w:rPr>
        <w:t xml:space="preserve"> </w:t>
      </w:r>
      <w:r w:rsidRPr="00A47C91">
        <w:rPr>
          <w:rFonts w:ascii="Arial" w:eastAsia="Arial" w:hAnsi="Arial" w:cs="Arial"/>
          <w:sz w:val="22"/>
          <w:szCs w:val="22"/>
        </w:rPr>
        <w:t>were</w:t>
      </w:r>
      <w:r w:rsidRPr="00A47C91">
        <w:rPr>
          <w:rFonts w:ascii="Arial" w:eastAsia="Arial" w:hAnsi="Arial" w:cs="Arial"/>
          <w:spacing w:val="20"/>
          <w:sz w:val="22"/>
          <w:szCs w:val="22"/>
        </w:rPr>
        <w:t xml:space="preserve"> </w:t>
      </w:r>
      <w:r w:rsidRPr="00A47C91">
        <w:rPr>
          <w:rFonts w:ascii="Arial" w:eastAsia="Arial" w:hAnsi="Arial" w:cs="Arial"/>
          <w:sz w:val="22"/>
          <w:szCs w:val="22"/>
        </w:rPr>
        <w:t>guided</w:t>
      </w:r>
      <w:r w:rsidRPr="00A47C91">
        <w:rPr>
          <w:rFonts w:ascii="Arial" w:eastAsia="Arial" w:hAnsi="Arial" w:cs="Arial"/>
          <w:spacing w:val="25"/>
          <w:sz w:val="22"/>
          <w:szCs w:val="22"/>
        </w:rPr>
        <w:t xml:space="preserve"> </w:t>
      </w:r>
      <w:r w:rsidRPr="00A47C91">
        <w:rPr>
          <w:rFonts w:ascii="Arial" w:eastAsia="Arial" w:hAnsi="Arial" w:cs="Arial"/>
          <w:sz w:val="22"/>
          <w:szCs w:val="22"/>
        </w:rPr>
        <w:t>by</w:t>
      </w:r>
      <w:r w:rsidRPr="00A47C91">
        <w:rPr>
          <w:rFonts w:ascii="Arial" w:eastAsia="Arial" w:hAnsi="Arial" w:cs="Arial"/>
          <w:spacing w:val="13"/>
          <w:sz w:val="22"/>
          <w:szCs w:val="22"/>
        </w:rPr>
        <w:t xml:space="preserve"> </w:t>
      </w:r>
      <w:r w:rsidRPr="00A47C91">
        <w:rPr>
          <w:rFonts w:ascii="Arial" w:eastAsia="Arial" w:hAnsi="Arial" w:cs="Arial"/>
          <w:sz w:val="22"/>
          <w:szCs w:val="22"/>
        </w:rPr>
        <w:t>the</w:t>
      </w:r>
      <w:r w:rsidRPr="00A47C91">
        <w:rPr>
          <w:rFonts w:ascii="Arial" w:eastAsia="Arial" w:hAnsi="Arial" w:cs="Arial"/>
          <w:spacing w:val="21"/>
          <w:sz w:val="22"/>
          <w:szCs w:val="22"/>
        </w:rPr>
        <w:t xml:space="preserve"> </w:t>
      </w:r>
      <w:r w:rsidRPr="00A47C91">
        <w:rPr>
          <w:rFonts w:ascii="Arial" w:eastAsia="Arial" w:hAnsi="Arial" w:cs="Arial"/>
          <w:sz w:val="22"/>
          <w:szCs w:val="22"/>
        </w:rPr>
        <w:t>non-mandatory Northern</w:t>
      </w:r>
      <w:r w:rsidRPr="00A47C91">
        <w:rPr>
          <w:rFonts w:ascii="Arial" w:eastAsia="Arial" w:hAnsi="Arial" w:cs="Arial"/>
          <w:spacing w:val="3"/>
          <w:sz w:val="22"/>
          <w:szCs w:val="22"/>
        </w:rPr>
        <w:t xml:space="preserve"> </w:t>
      </w:r>
      <w:r w:rsidRPr="00A47C91">
        <w:rPr>
          <w:rFonts w:ascii="Arial" w:eastAsia="Arial" w:hAnsi="Arial" w:cs="Arial"/>
          <w:sz w:val="22"/>
          <w:szCs w:val="22"/>
        </w:rPr>
        <w:t>Ireland</w:t>
      </w:r>
      <w:r w:rsidRPr="00A47C91">
        <w:rPr>
          <w:rFonts w:ascii="Arial" w:eastAsia="Arial" w:hAnsi="Arial" w:cs="Arial"/>
          <w:spacing w:val="10"/>
          <w:sz w:val="22"/>
          <w:szCs w:val="22"/>
        </w:rPr>
        <w:t xml:space="preserve"> </w:t>
      </w:r>
      <w:r w:rsidRPr="00A47C91">
        <w:rPr>
          <w:rFonts w:ascii="Arial" w:eastAsia="Arial" w:hAnsi="Arial" w:cs="Arial"/>
          <w:sz w:val="22"/>
          <w:szCs w:val="22"/>
        </w:rPr>
        <w:t>Code</w:t>
      </w:r>
      <w:r w:rsidRPr="00A47C91">
        <w:rPr>
          <w:rFonts w:ascii="Arial" w:eastAsia="Arial" w:hAnsi="Arial" w:cs="Arial"/>
          <w:spacing w:val="19"/>
          <w:sz w:val="22"/>
          <w:szCs w:val="22"/>
        </w:rPr>
        <w:t xml:space="preserve"> </w:t>
      </w:r>
      <w:r w:rsidRPr="00A47C91">
        <w:rPr>
          <w:rFonts w:ascii="Arial" w:eastAsia="Arial" w:hAnsi="Arial" w:cs="Arial"/>
          <w:sz w:val="22"/>
          <w:szCs w:val="22"/>
        </w:rPr>
        <w:t>of</w:t>
      </w:r>
      <w:r w:rsidRPr="00A47C91">
        <w:rPr>
          <w:rFonts w:ascii="Arial" w:eastAsia="Arial" w:hAnsi="Arial" w:cs="Arial"/>
          <w:spacing w:val="15"/>
          <w:sz w:val="22"/>
          <w:szCs w:val="22"/>
        </w:rPr>
        <w:t xml:space="preserve"> </w:t>
      </w:r>
      <w:r w:rsidRPr="00A47C91">
        <w:rPr>
          <w:rFonts w:ascii="Arial" w:eastAsia="Arial" w:hAnsi="Arial" w:cs="Arial"/>
          <w:sz w:val="22"/>
          <w:szCs w:val="22"/>
        </w:rPr>
        <w:t>Local</w:t>
      </w:r>
      <w:r w:rsidRPr="00A47C91">
        <w:rPr>
          <w:rFonts w:ascii="Arial" w:eastAsia="Arial" w:hAnsi="Arial" w:cs="Arial"/>
          <w:spacing w:val="13"/>
          <w:sz w:val="22"/>
          <w:szCs w:val="22"/>
        </w:rPr>
        <w:t xml:space="preserve"> </w:t>
      </w:r>
      <w:r w:rsidRPr="00A47C91">
        <w:rPr>
          <w:rFonts w:ascii="Arial" w:eastAsia="Arial" w:hAnsi="Arial" w:cs="Arial"/>
          <w:sz w:val="22"/>
          <w:szCs w:val="22"/>
        </w:rPr>
        <w:t>Government Conduct</w:t>
      </w:r>
      <w:r w:rsidRPr="00A47C91">
        <w:rPr>
          <w:rFonts w:ascii="Arial" w:eastAsia="Arial" w:hAnsi="Arial" w:cs="Arial"/>
          <w:spacing w:val="19"/>
          <w:sz w:val="22"/>
          <w:szCs w:val="22"/>
        </w:rPr>
        <w:t xml:space="preserve"> </w:t>
      </w:r>
      <w:r w:rsidRPr="00A47C91">
        <w:rPr>
          <w:rFonts w:ascii="Arial" w:eastAsia="Arial" w:hAnsi="Arial" w:cs="Arial"/>
          <w:sz w:val="22"/>
          <w:szCs w:val="22"/>
        </w:rPr>
        <w:t>which</w:t>
      </w:r>
      <w:r w:rsidRPr="00A47C91">
        <w:rPr>
          <w:rFonts w:ascii="Arial" w:eastAsia="Arial" w:hAnsi="Arial" w:cs="Arial"/>
          <w:spacing w:val="13"/>
          <w:sz w:val="22"/>
          <w:szCs w:val="22"/>
        </w:rPr>
        <w:t xml:space="preserve"> </w:t>
      </w:r>
      <w:r w:rsidR="00F959F7" w:rsidRPr="00A47C91">
        <w:rPr>
          <w:rFonts w:ascii="Arial" w:eastAsia="Arial" w:hAnsi="Arial" w:cs="Arial"/>
          <w:spacing w:val="13"/>
          <w:sz w:val="22"/>
          <w:szCs w:val="22"/>
        </w:rPr>
        <w:t xml:space="preserve">was </w:t>
      </w:r>
      <w:r w:rsidRPr="00A47C91">
        <w:rPr>
          <w:rFonts w:ascii="Arial" w:eastAsia="Arial" w:hAnsi="Arial" w:cs="Arial"/>
          <w:sz w:val="22"/>
          <w:szCs w:val="22"/>
        </w:rPr>
        <w:t>issued</w:t>
      </w:r>
      <w:r w:rsidRPr="00A47C91">
        <w:rPr>
          <w:rFonts w:ascii="Arial" w:eastAsia="Arial" w:hAnsi="Arial" w:cs="Arial"/>
          <w:spacing w:val="19"/>
          <w:sz w:val="22"/>
          <w:szCs w:val="22"/>
        </w:rPr>
        <w:t xml:space="preserve"> </w:t>
      </w:r>
      <w:r w:rsidRPr="00A47C91">
        <w:rPr>
          <w:rFonts w:ascii="Arial" w:eastAsia="Arial" w:hAnsi="Arial" w:cs="Arial"/>
          <w:w w:val="106"/>
          <w:sz w:val="22"/>
          <w:szCs w:val="22"/>
        </w:rPr>
        <w:t xml:space="preserve">in </w:t>
      </w:r>
      <w:r w:rsidRPr="00A47C91">
        <w:rPr>
          <w:rFonts w:ascii="Arial" w:eastAsia="Arial" w:hAnsi="Arial" w:cs="Arial"/>
          <w:w w:val="105"/>
          <w:sz w:val="22"/>
          <w:szCs w:val="22"/>
        </w:rPr>
        <w:t>April</w:t>
      </w:r>
      <w:r w:rsidR="00F959F7" w:rsidRPr="00A47C91">
        <w:rPr>
          <w:rFonts w:ascii="Arial" w:eastAsia="Arial" w:hAnsi="Arial" w:cs="Arial"/>
          <w:w w:val="105"/>
          <w:sz w:val="22"/>
          <w:szCs w:val="22"/>
        </w:rPr>
        <w:t xml:space="preserve"> </w:t>
      </w:r>
      <w:r w:rsidRPr="00A47C91">
        <w:rPr>
          <w:rFonts w:ascii="Arial" w:eastAsia="Arial" w:hAnsi="Arial" w:cs="Arial"/>
          <w:w w:val="105"/>
          <w:sz w:val="22"/>
          <w:szCs w:val="22"/>
        </w:rPr>
        <w:t>2003.</w:t>
      </w:r>
    </w:p>
    <w:p w14:paraId="03219796" w14:textId="77777777" w:rsidR="00A47C91" w:rsidRPr="00A47C91" w:rsidRDefault="00A47C91" w:rsidP="00A47C91">
      <w:pPr>
        <w:ind w:left="567" w:right="654" w:hanging="567"/>
        <w:rPr>
          <w:rFonts w:ascii="Arial" w:eastAsia="Arial" w:hAnsi="Arial" w:cs="Arial"/>
          <w:sz w:val="22"/>
          <w:szCs w:val="22"/>
        </w:rPr>
      </w:pPr>
    </w:p>
    <w:p w14:paraId="4954A92D" w14:textId="1B88BDDE" w:rsidR="002A2B09" w:rsidRPr="00A47C91" w:rsidRDefault="00A47C91" w:rsidP="00A47C91">
      <w:pPr>
        <w:ind w:left="567" w:right="654" w:hanging="567"/>
        <w:rPr>
          <w:rFonts w:ascii="Arial" w:eastAsia="Arial" w:hAnsi="Arial" w:cs="Arial"/>
          <w:sz w:val="22"/>
          <w:szCs w:val="22"/>
        </w:rPr>
      </w:pPr>
      <w:r w:rsidRPr="00A47C91">
        <w:rPr>
          <w:rFonts w:ascii="Arial" w:eastAsia="Arial" w:hAnsi="Arial" w:cs="Arial"/>
          <w:sz w:val="22"/>
          <w:szCs w:val="22"/>
        </w:rPr>
        <w:t>1.3</w:t>
      </w:r>
      <w:r w:rsidRPr="00A47C91">
        <w:rPr>
          <w:rFonts w:ascii="Arial" w:eastAsia="Arial" w:hAnsi="Arial" w:cs="Arial"/>
          <w:sz w:val="22"/>
          <w:szCs w:val="22"/>
        </w:rPr>
        <w:tab/>
      </w:r>
      <w:r w:rsidR="00546555" w:rsidRPr="00A47C91">
        <w:rPr>
          <w:rFonts w:ascii="Arial" w:eastAsia="Arial" w:hAnsi="Arial" w:cs="Arial"/>
          <w:sz w:val="22"/>
          <w:szCs w:val="22"/>
        </w:rPr>
        <w:t>T</w:t>
      </w:r>
      <w:r w:rsidR="002A2B09" w:rsidRPr="00A47C91">
        <w:rPr>
          <w:rFonts w:ascii="Arial" w:eastAsia="Arial" w:hAnsi="Arial" w:cs="Arial"/>
          <w:sz w:val="22"/>
          <w:szCs w:val="22"/>
        </w:rPr>
        <w:t>he</w:t>
      </w:r>
      <w:r w:rsidR="002A2B09" w:rsidRPr="00A47C91">
        <w:rPr>
          <w:rFonts w:ascii="Arial" w:eastAsia="Arial" w:hAnsi="Arial" w:cs="Arial"/>
          <w:spacing w:val="-2"/>
          <w:sz w:val="22"/>
          <w:szCs w:val="22"/>
        </w:rPr>
        <w:t xml:space="preserve"> </w:t>
      </w:r>
      <w:r w:rsidR="002A2B09" w:rsidRPr="00A47C91">
        <w:rPr>
          <w:rFonts w:ascii="Arial" w:eastAsia="Arial" w:hAnsi="Arial" w:cs="Arial"/>
          <w:sz w:val="22"/>
          <w:szCs w:val="22"/>
        </w:rPr>
        <w:t>2014</w:t>
      </w:r>
      <w:r w:rsidR="002A2B09" w:rsidRPr="00A47C91">
        <w:rPr>
          <w:rFonts w:ascii="Arial" w:eastAsia="Arial" w:hAnsi="Arial" w:cs="Arial"/>
          <w:spacing w:val="-1"/>
          <w:sz w:val="22"/>
          <w:szCs w:val="22"/>
        </w:rPr>
        <w:t xml:space="preserve"> </w:t>
      </w:r>
      <w:r w:rsidR="00F959F7" w:rsidRPr="00A47C91">
        <w:rPr>
          <w:rFonts w:ascii="Arial" w:eastAsia="Arial" w:hAnsi="Arial" w:cs="Arial"/>
          <w:sz w:val="22"/>
          <w:szCs w:val="22"/>
        </w:rPr>
        <w:t>Act:</w:t>
      </w:r>
    </w:p>
    <w:p w14:paraId="77AF1E37" w14:textId="41E73D2D" w:rsidR="000F680C" w:rsidRPr="00A47C91" w:rsidRDefault="002A2B09" w:rsidP="006B2A22">
      <w:pPr>
        <w:pStyle w:val="ListParagraph"/>
        <w:numPr>
          <w:ilvl w:val="0"/>
          <w:numId w:val="105"/>
        </w:numPr>
        <w:tabs>
          <w:tab w:val="clear" w:pos="720"/>
        </w:tabs>
        <w:ind w:left="1134" w:right="-20" w:hanging="567"/>
        <w:rPr>
          <w:rFonts w:eastAsia="Arial" w:cs="Arial"/>
          <w:color w:val="auto"/>
          <w:sz w:val="22"/>
          <w:szCs w:val="22"/>
        </w:rPr>
      </w:pPr>
      <w:r w:rsidRPr="00A47C91">
        <w:rPr>
          <w:rFonts w:eastAsia="Arial" w:cs="Arial"/>
          <w:color w:val="auto"/>
          <w:sz w:val="22"/>
          <w:szCs w:val="22"/>
        </w:rPr>
        <w:t>provides</w:t>
      </w:r>
      <w:r w:rsidRPr="00A47C91">
        <w:rPr>
          <w:rFonts w:eastAsia="Arial" w:cs="Arial"/>
          <w:color w:val="auto"/>
          <w:spacing w:val="61"/>
          <w:sz w:val="22"/>
          <w:szCs w:val="22"/>
        </w:rPr>
        <w:t xml:space="preserve"> </w:t>
      </w:r>
      <w:r w:rsidR="000F680C" w:rsidRPr="00A47C91">
        <w:rPr>
          <w:rFonts w:eastAsia="Arial" w:cs="Arial"/>
          <w:color w:val="auto"/>
          <w:sz w:val="22"/>
          <w:szCs w:val="22"/>
        </w:rPr>
        <w:t xml:space="preserve">for </w:t>
      </w:r>
      <w:r w:rsidR="000F680C" w:rsidRPr="00A47C91">
        <w:rPr>
          <w:rFonts w:eastAsia="Arial" w:cs="Arial"/>
          <w:color w:val="auto"/>
          <w:spacing w:val="5"/>
          <w:sz w:val="22"/>
          <w:szCs w:val="22"/>
        </w:rPr>
        <w:t>the</w:t>
      </w:r>
      <w:r w:rsidRPr="00A47C91">
        <w:rPr>
          <w:rFonts w:eastAsia="Arial" w:cs="Arial"/>
          <w:color w:val="auto"/>
          <w:sz w:val="22"/>
          <w:szCs w:val="22"/>
        </w:rPr>
        <w:t xml:space="preserve"> introduction</w:t>
      </w:r>
      <w:r w:rsidRPr="00A47C91">
        <w:rPr>
          <w:rFonts w:eastAsia="Arial" w:cs="Arial"/>
          <w:color w:val="auto"/>
          <w:spacing w:val="51"/>
          <w:sz w:val="22"/>
          <w:szCs w:val="22"/>
        </w:rPr>
        <w:t xml:space="preserve"> </w:t>
      </w:r>
      <w:r w:rsidRPr="00A47C91">
        <w:rPr>
          <w:rFonts w:eastAsia="Arial" w:cs="Arial"/>
          <w:color w:val="auto"/>
          <w:sz w:val="22"/>
          <w:szCs w:val="22"/>
        </w:rPr>
        <w:t>of a mandatory</w:t>
      </w:r>
      <w:r w:rsidRPr="00A47C91">
        <w:rPr>
          <w:rFonts w:eastAsia="Arial" w:cs="Arial"/>
          <w:color w:val="auto"/>
          <w:spacing w:val="50"/>
          <w:sz w:val="22"/>
          <w:szCs w:val="22"/>
        </w:rPr>
        <w:t xml:space="preserve"> </w:t>
      </w:r>
      <w:r w:rsidRPr="00A47C91">
        <w:rPr>
          <w:rFonts w:eastAsia="Arial" w:cs="Arial"/>
          <w:color w:val="auto"/>
          <w:sz w:val="22"/>
          <w:szCs w:val="22"/>
        </w:rPr>
        <w:t>Northern</w:t>
      </w:r>
      <w:r w:rsidRPr="00A47C91">
        <w:rPr>
          <w:rFonts w:eastAsia="Arial" w:cs="Arial"/>
          <w:color w:val="auto"/>
          <w:spacing w:val="59"/>
          <w:sz w:val="22"/>
          <w:szCs w:val="22"/>
        </w:rPr>
        <w:t xml:space="preserve"> </w:t>
      </w:r>
      <w:r w:rsidRPr="00A47C91">
        <w:rPr>
          <w:rFonts w:eastAsia="Arial" w:cs="Arial"/>
          <w:color w:val="auto"/>
          <w:sz w:val="22"/>
          <w:szCs w:val="22"/>
        </w:rPr>
        <w:t>Ireland</w:t>
      </w:r>
      <w:r w:rsidR="000F680C" w:rsidRPr="00A47C91">
        <w:rPr>
          <w:rFonts w:eastAsia="Arial" w:cs="Arial"/>
          <w:color w:val="auto"/>
          <w:sz w:val="22"/>
          <w:szCs w:val="22"/>
        </w:rPr>
        <w:t xml:space="preserve"> </w:t>
      </w:r>
      <w:r w:rsidRPr="00A47C91">
        <w:rPr>
          <w:rFonts w:eastAsia="Arial" w:cs="Arial"/>
          <w:color w:val="auto"/>
          <w:sz w:val="22"/>
          <w:szCs w:val="22"/>
        </w:rPr>
        <w:t>Local</w:t>
      </w:r>
      <w:r w:rsidRPr="00A47C91">
        <w:rPr>
          <w:rFonts w:eastAsia="Arial" w:cs="Arial"/>
          <w:color w:val="auto"/>
          <w:spacing w:val="-4"/>
          <w:sz w:val="22"/>
          <w:szCs w:val="22"/>
        </w:rPr>
        <w:t xml:space="preserve"> </w:t>
      </w:r>
      <w:r w:rsidRPr="00A47C91">
        <w:rPr>
          <w:rFonts w:eastAsia="Arial" w:cs="Arial"/>
          <w:color w:val="auto"/>
          <w:sz w:val="22"/>
          <w:szCs w:val="22"/>
        </w:rPr>
        <w:t>Government</w:t>
      </w:r>
      <w:r w:rsidRPr="00A47C91">
        <w:rPr>
          <w:rFonts w:eastAsia="Arial" w:cs="Arial"/>
          <w:color w:val="auto"/>
          <w:spacing w:val="-18"/>
          <w:sz w:val="22"/>
          <w:szCs w:val="22"/>
        </w:rPr>
        <w:t xml:space="preserve"> </w:t>
      </w:r>
      <w:r w:rsidRPr="00A47C91">
        <w:rPr>
          <w:rFonts w:eastAsia="Arial" w:cs="Arial"/>
          <w:color w:val="auto"/>
          <w:sz w:val="22"/>
          <w:szCs w:val="22"/>
        </w:rPr>
        <w:t>Code</w:t>
      </w:r>
      <w:r w:rsidRPr="00A47C91">
        <w:rPr>
          <w:rFonts w:eastAsia="Arial" w:cs="Arial"/>
          <w:color w:val="auto"/>
          <w:spacing w:val="-4"/>
          <w:sz w:val="22"/>
          <w:szCs w:val="22"/>
        </w:rPr>
        <w:t xml:space="preserve"> </w:t>
      </w:r>
      <w:r w:rsidRPr="00A47C91">
        <w:rPr>
          <w:rFonts w:eastAsia="Arial" w:cs="Arial"/>
          <w:color w:val="auto"/>
          <w:sz w:val="22"/>
          <w:szCs w:val="22"/>
        </w:rPr>
        <w:t>of</w:t>
      </w:r>
      <w:r w:rsidRPr="00A47C91">
        <w:rPr>
          <w:rFonts w:eastAsia="Arial" w:cs="Arial"/>
          <w:color w:val="auto"/>
          <w:spacing w:val="3"/>
          <w:sz w:val="22"/>
          <w:szCs w:val="22"/>
        </w:rPr>
        <w:t xml:space="preserve"> </w:t>
      </w:r>
      <w:r w:rsidRPr="00A47C91">
        <w:rPr>
          <w:rFonts w:eastAsia="Arial" w:cs="Arial"/>
          <w:color w:val="auto"/>
          <w:sz w:val="22"/>
          <w:szCs w:val="22"/>
        </w:rPr>
        <w:t>Conduct</w:t>
      </w:r>
      <w:r w:rsidRPr="00A47C91">
        <w:rPr>
          <w:rFonts w:eastAsia="Arial" w:cs="Arial"/>
          <w:color w:val="auto"/>
          <w:spacing w:val="-10"/>
          <w:sz w:val="22"/>
          <w:szCs w:val="22"/>
        </w:rPr>
        <w:t xml:space="preserve"> </w:t>
      </w:r>
      <w:r w:rsidRPr="00A47C91">
        <w:rPr>
          <w:rFonts w:eastAsia="Arial" w:cs="Arial"/>
          <w:color w:val="auto"/>
          <w:sz w:val="22"/>
          <w:szCs w:val="22"/>
        </w:rPr>
        <w:t xml:space="preserve">for </w:t>
      </w:r>
      <w:proofErr w:type="gramStart"/>
      <w:r w:rsidRPr="00A47C91">
        <w:rPr>
          <w:rFonts w:eastAsia="Arial" w:cs="Arial"/>
          <w:color w:val="auto"/>
          <w:sz w:val="22"/>
          <w:szCs w:val="22"/>
        </w:rPr>
        <w:t>Councillors;</w:t>
      </w:r>
      <w:proofErr w:type="gramEnd"/>
    </w:p>
    <w:p w14:paraId="04CB5245" w14:textId="5FD94AD7" w:rsidR="000F680C" w:rsidRPr="00A47C91" w:rsidRDefault="002A2B09" w:rsidP="006B2A22">
      <w:pPr>
        <w:pStyle w:val="ListParagraph"/>
        <w:numPr>
          <w:ilvl w:val="0"/>
          <w:numId w:val="105"/>
        </w:numPr>
        <w:tabs>
          <w:tab w:val="clear" w:pos="720"/>
        </w:tabs>
        <w:ind w:left="1134" w:right="-20" w:hanging="567"/>
        <w:rPr>
          <w:rFonts w:eastAsia="Arial" w:cs="Arial"/>
          <w:color w:val="auto"/>
          <w:sz w:val="22"/>
          <w:szCs w:val="22"/>
        </w:rPr>
      </w:pPr>
      <w:r w:rsidRPr="00A47C91">
        <w:rPr>
          <w:rFonts w:eastAsia="Arial" w:cs="Arial"/>
          <w:color w:val="auto"/>
          <w:sz w:val="22"/>
          <w:szCs w:val="22"/>
        </w:rPr>
        <w:t>imposes</w:t>
      </w:r>
      <w:r w:rsidRPr="00A47C91">
        <w:rPr>
          <w:rFonts w:eastAsia="Arial" w:cs="Arial"/>
          <w:color w:val="auto"/>
          <w:spacing w:val="7"/>
          <w:sz w:val="22"/>
          <w:szCs w:val="22"/>
        </w:rPr>
        <w:t xml:space="preserve"> </w:t>
      </w:r>
      <w:r w:rsidRPr="00A47C91">
        <w:rPr>
          <w:rFonts w:eastAsia="Arial" w:cs="Arial"/>
          <w:color w:val="auto"/>
          <w:sz w:val="22"/>
          <w:szCs w:val="22"/>
        </w:rPr>
        <w:t>a</w:t>
      </w:r>
      <w:r w:rsidRPr="00A47C91">
        <w:rPr>
          <w:rFonts w:eastAsia="Arial" w:cs="Arial"/>
          <w:color w:val="auto"/>
          <w:spacing w:val="4"/>
          <w:sz w:val="22"/>
          <w:szCs w:val="22"/>
        </w:rPr>
        <w:t xml:space="preserve"> </w:t>
      </w:r>
      <w:r w:rsidRPr="00A47C91">
        <w:rPr>
          <w:rFonts w:eastAsia="Arial" w:cs="Arial"/>
          <w:color w:val="auto"/>
          <w:sz w:val="22"/>
          <w:szCs w:val="22"/>
        </w:rPr>
        <w:t>requirement</w:t>
      </w:r>
      <w:r w:rsidRPr="00A47C91">
        <w:rPr>
          <w:rFonts w:eastAsia="Arial" w:cs="Arial"/>
          <w:color w:val="auto"/>
          <w:spacing w:val="-5"/>
          <w:sz w:val="22"/>
          <w:szCs w:val="22"/>
        </w:rPr>
        <w:t xml:space="preserve"> </w:t>
      </w:r>
      <w:r w:rsidRPr="00A47C91">
        <w:rPr>
          <w:rFonts w:eastAsia="Arial" w:cs="Arial"/>
          <w:color w:val="auto"/>
          <w:sz w:val="22"/>
          <w:szCs w:val="22"/>
        </w:rPr>
        <w:t>for</w:t>
      </w:r>
      <w:r w:rsidRPr="00A47C91">
        <w:rPr>
          <w:rFonts w:eastAsia="Arial" w:cs="Arial"/>
          <w:color w:val="auto"/>
          <w:spacing w:val="-2"/>
          <w:sz w:val="22"/>
          <w:szCs w:val="22"/>
        </w:rPr>
        <w:t xml:space="preserve"> </w:t>
      </w:r>
      <w:r w:rsidR="00D1087F">
        <w:rPr>
          <w:rFonts w:eastAsia="Arial" w:cs="Arial"/>
          <w:color w:val="auto"/>
          <w:sz w:val="22"/>
          <w:szCs w:val="22"/>
        </w:rPr>
        <w:t>Councillors</w:t>
      </w:r>
      <w:r w:rsidRPr="00A47C91">
        <w:rPr>
          <w:rFonts w:eastAsia="Arial" w:cs="Arial"/>
          <w:color w:val="auto"/>
          <w:spacing w:val="-2"/>
          <w:sz w:val="22"/>
          <w:szCs w:val="22"/>
        </w:rPr>
        <w:t xml:space="preserve"> </w:t>
      </w:r>
      <w:r w:rsidRPr="00A47C91">
        <w:rPr>
          <w:rFonts w:eastAsia="Arial" w:cs="Arial"/>
          <w:color w:val="auto"/>
          <w:sz w:val="22"/>
          <w:szCs w:val="22"/>
        </w:rPr>
        <w:t>to</w:t>
      </w:r>
      <w:r w:rsidRPr="00A47C91">
        <w:rPr>
          <w:rFonts w:eastAsia="Arial" w:cs="Arial"/>
          <w:color w:val="auto"/>
          <w:spacing w:val="-3"/>
          <w:sz w:val="22"/>
          <w:szCs w:val="22"/>
        </w:rPr>
        <w:t xml:space="preserve"> </w:t>
      </w:r>
      <w:r w:rsidRPr="00A47C91">
        <w:rPr>
          <w:rFonts w:eastAsia="Arial" w:cs="Arial"/>
          <w:color w:val="auto"/>
          <w:sz w:val="22"/>
          <w:szCs w:val="22"/>
        </w:rPr>
        <w:t>observe</w:t>
      </w:r>
      <w:r w:rsidRPr="00A47C91">
        <w:rPr>
          <w:rFonts w:eastAsia="Arial" w:cs="Arial"/>
          <w:color w:val="auto"/>
          <w:spacing w:val="-5"/>
          <w:sz w:val="22"/>
          <w:szCs w:val="22"/>
        </w:rPr>
        <w:t xml:space="preserve"> </w:t>
      </w:r>
      <w:r w:rsidRPr="00A47C91">
        <w:rPr>
          <w:rFonts w:eastAsia="Arial" w:cs="Arial"/>
          <w:color w:val="auto"/>
          <w:sz w:val="22"/>
          <w:szCs w:val="22"/>
        </w:rPr>
        <w:t>the</w:t>
      </w:r>
      <w:r w:rsidRPr="00A47C91">
        <w:rPr>
          <w:rFonts w:eastAsia="Arial" w:cs="Arial"/>
          <w:color w:val="auto"/>
          <w:spacing w:val="-2"/>
          <w:sz w:val="22"/>
          <w:szCs w:val="22"/>
        </w:rPr>
        <w:t xml:space="preserve"> </w:t>
      </w:r>
      <w:r w:rsidRPr="00A47C91">
        <w:rPr>
          <w:rFonts w:eastAsia="Arial" w:cs="Arial"/>
          <w:color w:val="auto"/>
          <w:sz w:val="22"/>
          <w:szCs w:val="22"/>
        </w:rPr>
        <w:t>Code; and</w:t>
      </w:r>
    </w:p>
    <w:p w14:paraId="76371801" w14:textId="071FCEB4" w:rsidR="002A2B09" w:rsidRPr="00A47C91" w:rsidRDefault="002A2B09" w:rsidP="006B2A22">
      <w:pPr>
        <w:pStyle w:val="ListParagraph"/>
        <w:numPr>
          <w:ilvl w:val="0"/>
          <w:numId w:val="105"/>
        </w:numPr>
        <w:tabs>
          <w:tab w:val="clear" w:pos="720"/>
        </w:tabs>
        <w:ind w:left="1134" w:right="-20" w:hanging="567"/>
        <w:rPr>
          <w:rFonts w:eastAsia="Arial" w:cs="Arial"/>
          <w:color w:val="auto"/>
          <w:sz w:val="22"/>
          <w:szCs w:val="22"/>
        </w:rPr>
      </w:pPr>
      <w:r w:rsidRPr="00A47C91">
        <w:rPr>
          <w:rFonts w:eastAsia="Arial" w:cs="Arial"/>
          <w:color w:val="auto"/>
          <w:sz w:val="22"/>
          <w:szCs w:val="22"/>
        </w:rPr>
        <w:t>establishes</w:t>
      </w:r>
      <w:r w:rsidRPr="00A47C91">
        <w:rPr>
          <w:rFonts w:eastAsia="Arial" w:cs="Arial"/>
          <w:color w:val="auto"/>
          <w:spacing w:val="7"/>
          <w:sz w:val="22"/>
          <w:szCs w:val="22"/>
        </w:rPr>
        <w:t xml:space="preserve"> </w:t>
      </w:r>
      <w:r w:rsidRPr="00A47C91">
        <w:rPr>
          <w:rFonts w:eastAsia="Arial" w:cs="Arial"/>
          <w:color w:val="auto"/>
          <w:sz w:val="22"/>
          <w:szCs w:val="22"/>
        </w:rPr>
        <w:t>mechanisms</w:t>
      </w:r>
      <w:r w:rsidRPr="00A47C91">
        <w:rPr>
          <w:rFonts w:eastAsia="Arial" w:cs="Arial"/>
          <w:color w:val="auto"/>
          <w:spacing w:val="13"/>
          <w:sz w:val="22"/>
          <w:szCs w:val="22"/>
        </w:rPr>
        <w:t xml:space="preserve"> </w:t>
      </w:r>
      <w:r w:rsidRPr="00A47C91">
        <w:rPr>
          <w:rFonts w:eastAsia="Arial" w:cs="Arial"/>
          <w:color w:val="auto"/>
          <w:sz w:val="22"/>
          <w:szCs w:val="22"/>
        </w:rPr>
        <w:t>for</w:t>
      </w:r>
      <w:r w:rsidRPr="00A47C91">
        <w:rPr>
          <w:rFonts w:eastAsia="Arial" w:cs="Arial"/>
          <w:color w:val="auto"/>
          <w:spacing w:val="23"/>
          <w:sz w:val="22"/>
          <w:szCs w:val="22"/>
        </w:rPr>
        <w:t xml:space="preserve"> </w:t>
      </w:r>
      <w:r w:rsidRPr="00A47C91">
        <w:rPr>
          <w:rFonts w:eastAsia="Arial" w:cs="Arial"/>
          <w:color w:val="auto"/>
          <w:sz w:val="22"/>
          <w:szCs w:val="22"/>
        </w:rPr>
        <w:t>the</w:t>
      </w:r>
      <w:r w:rsidRPr="00A47C91">
        <w:rPr>
          <w:rFonts w:eastAsia="Arial" w:cs="Arial"/>
          <w:color w:val="auto"/>
          <w:spacing w:val="18"/>
          <w:sz w:val="22"/>
          <w:szCs w:val="22"/>
        </w:rPr>
        <w:t xml:space="preserve"> </w:t>
      </w:r>
      <w:r w:rsidRPr="00A47C91">
        <w:rPr>
          <w:rFonts w:eastAsia="Arial" w:cs="Arial"/>
          <w:color w:val="auto"/>
          <w:sz w:val="22"/>
          <w:szCs w:val="22"/>
        </w:rPr>
        <w:t>investigation</w:t>
      </w:r>
      <w:r w:rsidRPr="00A47C91">
        <w:rPr>
          <w:rFonts w:eastAsia="Arial" w:cs="Arial"/>
          <w:color w:val="auto"/>
          <w:spacing w:val="6"/>
          <w:sz w:val="22"/>
          <w:szCs w:val="22"/>
        </w:rPr>
        <w:t xml:space="preserve"> </w:t>
      </w:r>
      <w:r w:rsidRPr="00A47C91">
        <w:rPr>
          <w:rFonts w:eastAsia="Arial" w:cs="Arial"/>
          <w:color w:val="auto"/>
          <w:sz w:val="22"/>
          <w:szCs w:val="22"/>
        </w:rPr>
        <w:t>and</w:t>
      </w:r>
      <w:r w:rsidRPr="00A47C91">
        <w:rPr>
          <w:rFonts w:eastAsia="Arial" w:cs="Arial"/>
          <w:color w:val="auto"/>
          <w:spacing w:val="17"/>
          <w:sz w:val="22"/>
          <w:szCs w:val="22"/>
        </w:rPr>
        <w:t xml:space="preserve"> </w:t>
      </w:r>
      <w:r w:rsidRPr="00A47C91">
        <w:rPr>
          <w:rFonts w:eastAsia="Arial" w:cs="Arial"/>
          <w:color w:val="auto"/>
          <w:sz w:val="22"/>
          <w:szCs w:val="22"/>
        </w:rPr>
        <w:t>adjudication</w:t>
      </w:r>
      <w:r w:rsidRPr="00A47C91">
        <w:rPr>
          <w:rFonts w:eastAsia="Arial" w:cs="Arial"/>
          <w:color w:val="auto"/>
          <w:spacing w:val="13"/>
          <w:sz w:val="22"/>
          <w:szCs w:val="22"/>
        </w:rPr>
        <w:t xml:space="preserve"> </w:t>
      </w:r>
      <w:r w:rsidRPr="00A47C91">
        <w:rPr>
          <w:rFonts w:eastAsia="Arial" w:cs="Arial"/>
          <w:color w:val="auto"/>
          <w:w w:val="102"/>
          <w:sz w:val="22"/>
          <w:szCs w:val="22"/>
        </w:rPr>
        <w:t xml:space="preserve">of </w:t>
      </w:r>
      <w:r w:rsidRPr="00A47C91">
        <w:rPr>
          <w:rFonts w:eastAsia="Arial" w:cs="Arial"/>
          <w:color w:val="auto"/>
          <w:sz w:val="22"/>
          <w:szCs w:val="22"/>
        </w:rPr>
        <w:t>written</w:t>
      </w:r>
      <w:r w:rsidRPr="00A47C91">
        <w:rPr>
          <w:rFonts w:eastAsia="Arial" w:cs="Arial"/>
          <w:color w:val="auto"/>
          <w:spacing w:val="-4"/>
          <w:sz w:val="22"/>
          <w:szCs w:val="22"/>
        </w:rPr>
        <w:t xml:space="preserve"> </w:t>
      </w:r>
      <w:r w:rsidRPr="00A47C91">
        <w:rPr>
          <w:rFonts w:eastAsia="Arial" w:cs="Arial"/>
          <w:color w:val="auto"/>
          <w:sz w:val="22"/>
          <w:szCs w:val="22"/>
        </w:rPr>
        <w:t>complaints</w:t>
      </w:r>
      <w:r w:rsidRPr="00A47C91">
        <w:rPr>
          <w:rFonts w:eastAsia="Arial" w:cs="Arial"/>
          <w:color w:val="auto"/>
          <w:spacing w:val="-8"/>
          <w:sz w:val="22"/>
          <w:szCs w:val="22"/>
        </w:rPr>
        <w:t xml:space="preserve"> </w:t>
      </w:r>
      <w:r w:rsidRPr="00A47C91">
        <w:rPr>
          <w:rFonts w:eastAsia="Arial" w:cs="Arial"/>
          <w:color w:val="auto"/>
          <w:sz w:val="22"/>
          <w:szCs w:val="22"/>
        </w:rPr>
        <w:t>that</w:t>
      </w:r>
      <w:r w:rsidRPr="00A47C91">
        <w:rPr>
          <w:rFonts w:eastAsia="Arial" w:cs="Arial"/>
          <w:color w:val="auto"/>
          <w:spacing w:val="3"/>
          <w:sz w:val="22"/>
          <w:szCs w:val="22"/>
        </w:rPr>
        <w:t xml:space="preserve"> </w:t>
      </w:r>
      <w:r w:rsidRPr="00A47C91">
        <w:rPr>
          <w:rFonts w:eastAsia="Arial" w:cs="Arial"/>
          <w:color w:val="auto"/>
          <w:sz w:val="22"/>
          <w:szCs w:val="22"/>
        </w:rPr>
        <w:t>a</w:t>
      </w:r>
      <w:r w:rsidRPr="00A47C91">
        <w:rPr>
          <w:rFonts w:eastAsia="Arial" w:cs="Arial"/>
          <w:color w:val="auto"/>
          <w:spacing w:val="5"/>
          <w:sz w:val="22"/>
          <w:szCs w:val="22"/>
        </w:rPr>
        <w:t xml:space="preserve"> </w:t>
      </w:r>
      <w:r w:rsidRPr="00A47C91">
        <w:rPr>
          <w:rFonts w:eastAsia="Arial" w:cs="Arial"/>
          <w:color w:val="auto"/>
          <w:sz w:val="22"/>
          <w:szCs w:val="22"/>
        </w:rPr>
        <w:t>councillor</w:t>
      </w:r>
      <w:r w:rsidRPr="00A47C91">
        <w:rPr>
          <w:rFonts w:eastAsia="Arial" w:cs="Arial"/>
          <w:color w:val="auto"/>
          <w:spacing w:val="7"/>
          <w:sz w:val="22"/>
          <w:szCs w:val="22"/>
        </w:rPr>
        <w:t xml:space="preserve"> </w:t>
      </w:r>
      <w:r w:rsidRPr="00A47C91">
        <w:rPr>
          <w:rFonts w:eastAsia="Arial" w:cs="Arial"/>
          <w:color w:val="auto"/>
          <w:sz w:val="22"/>
          <w:szCs w:val="22"/>
        </w:rPr>
        <w:t>has</w:t>
      </w:r>
      <w:r w:rsidRPr="00A47C91">
        <w:rPr>
          <w:rFonts w:eastAsia="Arial" w:cs="Arial"/>
          <w:color w:val="auto"/>
          <w:spacing w:val="7"/>
          <w:sz w:val="22"/>
          <w:szCs w:val="22"/>
        </w:rPr>
        <w:t xml:space="preserve"> </w:t>
      </w:r>
      <w:r w:rsidRPr="00A47C91">
        <w:rPr>
          <w:rFonts w:eastAsia="Arial" w:cs="Arial"/>
          <w:color w:val="auto"/>
          <w:sz w:val="22"/>
          <w:szCs w:val="22"/>
        </w:rPr>
        <w:t>failed,</w:t>
      </w:r>
      <w:r w:rsidRPr="00A47C91">
        <w:rPr>
          <w:rFonts w:eastAsia="Arial" w:cs="Arial"/>
          <w:color w:val="auto"/>
          <w:spacing w:val="2"/>
          <w:sz w:val="22"/>
          <w:szCs w:val="22"/>
        </w:rPr>
        <w:t xml:space="preserve"> </w:t>
      </w:r>
      <w:r w:rsidRPr="00A47C91">
        <w:rPr>
          <w:rFonts w:eastAsia="Arial" w:cs="Arial"/>
          <w:color w:val="auto"/>
          <w:sz w:val="22"/>
          <w:szCs w:val="22"/>
        </w:rPr>
        <w:t>or</w:t>
      </w:r>
      <w:r w:rsidRPr="00A47C91">
        <w:rPr>
          <w:rFonts w:eastAsia="Arial" w:cs="Arial"/>
          <w:color w:val="auto"/>
          <w:spacing w:val="8"/>
          <w:sz w:val="22"/>
          <w:szCs w:val="22"/>
        </w:rPr>
        <w:t xml:space="preserve"> </w:t>
      </w:r>
      <w:r w:rsidRPr="00A47C91">
        <w:rPr>
          <w:rFonts w:eastAsia="Arial" w:cs="Arial"/>
          <w:color w:val="auto"/>
          <w:sz w:val="22"/>
          <w:szCs w:val="22"/>
        </w:rPr>
        <w:t>may</w:t>
      </w:r>
      <w:r w:rsidRPr="00A47C91">
        <w:rPr>
          <w:rFonts w:eastAsia="Arial" w:cs="Arial"/>
          <w:color w:val="auto"/>
          <w:spacing w:val="1"/>
          <w:sz w:val="22"/>
          <w:szCs w:val="22"/>
        </w:rPr>
        <w:t xml:space="preserve"> </w:t>
      </w:r>
      <w:r w:rsidRPr="00A47C91">
        <w:rPr>
          <w:rFonts w:eastAsia="Arial" w:cs="Arial"/>
          <w:color w:val="auto"/>
          <w:sz w:val="22"/>
          <w:szCs w:val="22"/>
        </w:rPr>
        <w:t>have</w:t>
      </w:r>
      <w:r w:rsidRPr="00A47C91">
        <w:rPr>
          <w:rFonts w:eastAsia="Arial" w:cs="Arial"/>
          <w:color w:val="auto"/>
          <w:spacing w:val="7"/>
          <w:sz w:val="22"/>
          <w:szCs w:val="22"/>
        </w:rPr>
        <w:t xml:space="preserve"> </w:t>
      </w:r>
      <w:r w:rsidRPr="00A47C91">
        <w:rPr>
          <w:rFonts w:eastAsia="Arial" w:cs="Arial"/>
          <w:color w:val="auto"/>
          <w:sz w:val="22"/>
          <w:szCs w:val="22"/>
        </w:rPr>
        <w:t>failed, to</w:t>
      </w:r>
      <w:r w:rsidRPr="00A47C91">
        <w:rPr>
          <w:rFonts w:eastAsia="Arial" w:cs="Arial"/>
          <w:color w:val="auto"/>
          <w:spacing w:val="5"/>
          <w:sz w:val="22"/>
          <w:szCs w:val="22"/>
        </w:rPr>
        <w:t xml:space="preserve"> </w:t>
      </w:r>
      <w:r w:rsidRPr="00A47C91">
        <w:rPr>
          <w:rFonts w:eastAsia="Arial" w:cs="Arial"/>
          <w:color w:val="auto"/>
          <w:sz w:val="22"/>
          <w:szCs w:val="22"/>
        </w:rPr>
        <w:t>comply</w:t>
      </w:r>
      <w:r w:rsidRPr="00A47C91">
        <w:rPr>
          <w:rFonts w:eastAsia="Arial" w:cs="Arial"/>
          <w:color w:val="auto"/>
          <w:spacing w:val="-2"/>
          <w:sz w:val="22"/>
          <w:szCs w:val="22"/>
        </w:rPr>
        <w:t xml:space="preserve"> </w:t>
      </w:r>
      <w:r w:rsidRPr="00A47C91">
        <w:rPr>
          <w:rFonts w:eastAsia="Arial" w:cs="Arial"/>
          <w:color w:val="auto"/>
          <w:sz w:val="22"/>
          <w:szCs w:val="22"/>
        </w:rPr>
        <w:t>with</w:t>
      </w:r>
      <w:r w:rsidRPr="00A47C91">
        <w:rPr>
          <w:rFonts w:eastAsia="Arial" w:cs="Arial"/>
          <w:color w:val="auto"/>
          <w:spacing w:val="-9"/>
          <w:sz w:val="22"/>
          <w:szCs w:val="22"/>
        </w:rPr>
        <w:t xml:space="preserve"> </w:t>
      </w:r>
      <w:r w:rsidRPr="00A47C91">
        <w:rPr>
          <w:rFonts w:eastAsia="Arial" w:cs="Arial"/>
          <w:color w:val="auto"/>
          <w:sz w:val="22"/>
          <w:szCs w:val="22"/>
        </w:rPr>
        <w:t>the</w:t>
      </w:r>
      <w:r w:rsidRPr="00A47C91">
        <w:rPr>
          <w:rFonts w:eastAsia="Arial" w:cs="Arial"/>
          <w:color w:val="auto"/>
          <w:spacing w:val="2"/>
          <w:sz w:val="22"/>
          <w:szCs w:val="22"/>
        </w:rPr>
        <w:t xml:space="preserve"> </w:t>
      </w:r>
      <w:r w:rsidRPr="00A47C91">
        <w:rPr>
          <w:rFonts w:eastAsia="Arial" w:cs="Arial"/>
          <w:color w:val="auto"/>
          <w:sz w:val="22"/>
          <w:szCs w:val="22"/>
        </w:rPr>
        <w:t>Code.</w:t>
      </w:r>
    </w:p>
    <w:p w14:paraId="3AA0C3F8" w14:textId="77777777" w:rsidR="002A2B09" w:rsidRPr="00A10534" w:rsidRDefault="002A2B09" w:rsidP="00834066">
      <w:pPr>
        <w:ind w:left="567" w:hanging="567"/>
        <w:rPr>
          <w:rFonts w:ascii="Arial" w:hAnsi="Arial" w:cs="Arial"/>
          <w:sz w:val="22"/>
          <w:szCs w:val="22"/>
        </w:rPr>
      </w:pPr>
    </w:p>
    <w:p w14:paraId="01981857" w14:textId="288FE797" w:rsidR="003A5DCA" w:rsidRPr="00A10534" w:rsidRDefault="002A2B09" w:rsidP="006B2A22">
      <w:pPr>
        <w:pStyle w:val="ListParagraph"/>
        <w:numPr>
          <w:ilvl w:val="1"/>
          <w:numId w:val="104"/>
        </w:numPr>
        <w:ind w:left="567" w:hanging="567"/>
        <w:rPr>
          <w:rFonts w:eastAsia="Arial" w:cs="Arial"/>
          <w:color w:val="auto"/>
          <w:sz w:val="22"/>
          <w:szCs w:val="22"/>
        </w:rPr>
      </w:pPr>
      <w:r w:rsidRPr="00A10534">
        <w:rPr>
          <w:rFonts w:eastAsia="Arial" w:cs="Arial"/>
          <w:color w:val="auto"/>
          <w:sz w:val="22"/>
          <w:szCs w:val="22"/>
        </w:rPr>
        <w:t>The</w:t>
      </w:r>
      <w:r w:rsidRPr="00A10534">
        <w:rPr>
          <w:rFonts w:eastAsia="Arial" w:cs="Arial"/>
          <w:color w:val="auto"/>
          <w:spacing w:val="66"/>
          <w:sz w:val="22"/>
          <w:szCs w:val="22"/>
        </w:rPr>
        <w:t xml:space="preserve"> </w:t>
      </w:r>
      <w:r w:rsidRPr="00A10534">
        <w:rPr>
          <w:rFonts w:eastAsia="Arial" w:cs="Arial"/>
          <w:color w:val="auto"/>
          <w:sz w:val="22"/>
          <w:szCs w:val="22"/>
        </w:rPr>
        <w:t>2014</w:t>
      </w:r>
      <w:r w:rsidRPr="00A10534">
        <w:rPr>
          <w:rFonts w:eastAsia="Arial" w:cs="Arial"/>
          <w:color w:val="auto"/>
          <w:spacing w:val="66"/>
          <w:sz w:val="22"/>
          <w:szCs w:val="22"/>
        </w:rPr>
        <w:t xml:space="preserve"> </w:t>
      </w:r>
      <w:r w:rsidRPr="00A10534">
        <w:rPr>
          <w:rFonts w:eastAsia="Arial" w:cs="Arial"/>
          <w:color w:val="auto"/>
          <w:sz w:val="22"/>
          <w:szCs w:val="22"/>
        </w:rPr>
        <w:t>Act</w:t>
      </w:r>
      <w:r w:rsidRPr="00A10534">
        <w:rPr>
          <w:rFonts w:eastAsia="Arial" w:cs="Arial"/>
          <w:color w:val="auto"/>
          <w:spacing w:val="65"/>
          <w:sz w:val="22"/>
          <w:szCs w:val="22"/>
        </w:rPr>
        <w:t xml:space="preserve"> </w:t>
      </w:r>
      <w:r w:rsidRPr="00A10534">
        <w:rPr>
          <w:rFonts w:eastAsia="Arial" w:cs="Arial"/>
          <w:color w:val="auto"/>
          <w:sz w:val="22"/>
          <w:szCs w:val="22"/>
        </w:rPr>
        <w:t>requires</w:t>
      </w:r>
      <w:r w:rsidRPr="00A10534">
        <w:rPr>
          <w:rFonts w:eastAsia="Arial" w:cs="Arial"/>
          <w:color w:val="auto"/>
          <w:spacing w:val="65"/>
          <w:sz w:val="22"/>
          <w:szCs w:val="22"/>
        </w:rPr>
        <w:t xml:space="preserve"> </w:t>
      </w:r>
      <w:r w:rsidR="000F680C" w:rsidRPr="00A10534">
        <w:rPr>
          <w:rFonts w:eastAsia="Arial" w:cs="Arial"/>
          <w:color w:val="auto"/>
          <w:sz w:val="22"/>
          <w:szCs w:val="22"/>
        </w:rPr>
        <w:t xml:space="preserve">the </w:t>
      </w:r>
      <w:r w:rsidR="000F680C" w:rsidRPr="00A10534">
        <w:rPr>
          <w:rFonts w:eastAsia="Arial" w:cs="Arial"/>
          <w:color w:val="auto"/>
          <w:spacing w:val="5"/>
          <w:sz w:val="22"/>
          <w:szCs w:val="22"/>
        </w:rPr>
        <w:t>Department</w:t>
      </w:r>
      <w:r w:rsidRPr="00A10534">
        <w:rPr>
          <w:rFonts w:eastAsia="Arial" w:cs="Arial"/>
          <w:color w:val="auto"/>
          <w:spacing w:val="48"/>
          <w:sz w:val="22"/>
          <w:szCs w:val="22"/>
        </w:rPr>
        <w:t xml:space="preserve"> </w:t>
      </w:r>
      <w:r w:rsidRPr="00A10534">
        <w:rPr>
          <w:rFonts w:eastAsia="Arial" w:cs="Arial"/>
          <w:color w:val="auto"/>
          <w:sz w:val="22"/>
          <w:szCs w:val="22"/>
        </w:rPr>
        <w:t>to consult councils and such associations</w:t>
      </w:r>
      <w:r w:rsidRPr="00A10534">
        <w:rPr>
          <w:rFonts w:eastAsia="Arial" w:cs="Arial"/>
          <w:color w:val="auto"/>
          <w:spacing w:val="34"/>
          <w:sz w:val="22"/>
          <w:szCs w:val="22"/>
        </w:rPr>
        <w:t xml:space="preserve"> </w:t>
      </w:r>
      <w:r w:rsidRPr="00A10534">
        <w:rPr>
          <w:rFonts w:eastAsia="Arial" w:cs="Arial"/>
          <w:color w:val="auto"/>
          <w:sz w:val="22"/>
          <w:szCs w:val="22"/>
        </w:rPr>
        <w:t>and</w:t>
      </w:r>
      <w:r w:rsidR="00834066" w:rsidRPr="00A10534">
        <w:rPr>
          <w:rFonts w:eastAsia="Arial" w:cs="Arial"/>
          <w:color w:val="auto"/>
          <w:spacing w:val="48"/>
          <w:sz w:val="22"/>
          <w:szCs w:val="22"/>
        </w:rPr>
        <w:t xml:space="preserve"> </w:t>
      </w:r>
      <w:r w:rsidRPr="00A10534">
        <w:rPr>
          <w:rFonts w:eastAsia="Arial" w:cs="Arial"/>
          <w:color w:val="auto"/>
          <w:sz w:val="22"/>
          <w:szCs w:val="22"/>
        </w:rPr>
        <w:t>bodies</w:t>
      </w:r>
      <w:r w:rsidRPr="00A10534">
        <w:rPr>
          <w:rFonts w:eastAsia="Arial" w:cs="Arial"/>
          <w:color w:val="auto"/>
          <w:spacing w:val="44"/>
          <w:sz w:val="22"/>
          <w:szCs w:val="22"/>
        </w:rPr>
        <w:t xml:space="preserve"> </w:t>
      </w:r>
      <w:r w:rsidRPr="00A10534">
        <w:rPr>
          <w:rFonts w:eastAsia="Arial" w:cs="Arial"/>
          <w:color w:val="auto"/>
          <w:sz w:val="22"/>
          <w:szCs w:val="22"/>
        </w:rPr>
        <w:t>representative</w:t>
      </w:r>
      <w:r w:rsidRPr="00A10534">
        <w:rPr>
          <w:rFonts w:eastAsia="Arial" w:cs="Arial"/>
          <w:color w:val="auto"/>
          <w:spacing w:val="26"/>
          <w:sz w:val="22"/>
          <w:szCs w:val="22"/>
        </w:rPr>
        <w:t xml:space="preserve"> </w:t>
      </w:r>
      <w:r w:rsidRPr="00A10534">
        <w:rPr>
          <w:rFonts w:eastAsia="Arial" w:cs="Arial"/>
          <w:color w:val="auto"/>
          <w:sz w:val="22"/>
          <w:szCs w:val="22"/>
        </w:rPr>
        <w:t>of</w:t>
      </w:r>
      <w:r w:rsidRPr="00A10534">
        <w:rPr>
          <w:rFonts w:eastAsia="Arial" w:cs="Arial"/>
          <w:color w:val="auto"/>
          <w:spacing w:val="53"/>
          <w:sz w:val="22"/>
          <w:szCs w:val="22"/>
        </w:rPr>
        <w:t xml:space="preserve"> </w:t>
      </w:r>
      <w:r w:rsidRPr="00A10534">
        <w:rPr>
          <w:rFonts w:eastAsia="Arial" w:cs="Arial"/>
          <w:color w:val="auto"/>
          <w:sz w:val="22"/>
          <w:szCs w:val="22"/>
        </w:rPr>
        <w:t>councils</w:t>
      </w:r>
      <w:r w:rsidRPr="00A10534">
        <w:rPr>
          <w:rFonts w:eastAsia="Arial" w:cs="Arial"/>
          <w:color w:val="auto"/>
          <w:spacing w:val="41"/>
          <w:sz w:val="22"/>
          <w:szCs w:val="22"/>
        </w:rPr>
        <w:t xml:space="preserve"> </w:t>
      </w:r>
      <w:r w:rsidRPr="00A10534">
        <w:rPr>
          <w:rFonts w:eastAsia="Arial" w:cs="Arial"/>
          <w:color w:val="auto"/>
          <w:sz w:val="22"/>
          <w:szCs w:val="22"/>
        </w:rPr>
        <w:t>and</w:t>
      </w:r>
      <w:r w:rsidRPr="00A10534">
        <w:rPr>
          <w:rFonts w:eastAsia="Arial" w:cs="Arial"/>
          <w:color w:val="auto"/>
          <w:spacing w:val="45"/>
          <w:sz w:val="22"/>
          <w:szCs w:val="22"/>
        </w:rPr>
        <w:t xml:space="preserve"> </w:t>
      </w:r>
      <w:r w:rsidRPr="00A10534">
        <w:rPr>
          <w:rFonts w:eastAsia="Arial" w:cs="Arial"/>
          <w:color w:val="auto"/>
          <w:sz w:val="22"/>
          <w:szCs w:val="22"/>
        </w:rPr>
        <w:t>council</w:t>
      </w:r>
      <w:r w:rsidRPr="00A10534">
        <w:rPr>
          <w:rFonts w:eastAsia="Arial" w:cs="Arial"/>
          <w:color w:val="auto"/>
          <w:spacing w:val="36"/>
          <w:sz w:val="22"/>
          <w:szCs w:val="22"/>
        </w:rPr>
        <w:t xml:space="preserve"> </w:t>
      </w:r>
      <w:proofErr w:type="gramStart"/>
      <w:r w:rsidRPr="00A10534">
        <w:rPr>
          <w:rFonts w:eastAsia="Arial" w:cs="Arial"/>
          <w:color w:val="auto"/>
          <w:sz w:val="22"/>
          <w:szCs w:val="22"/>
        </w:rPr>
        <w:t>officers</w:t>
      </w:r>
      <w:proofErr w:type="gramEnd"/>
      <w:r w:rsidRPr="00A10534">
        <w:rPr>
          <w:rFonts w:eastAsia="Arial" w:cs="Arial"/>
          <w:color w:val="auto"/>
          <w:sz w:val="22"/>
          <w:szCs w:val="22"/>
        </w:rPr>
        <w:t xml:space="preserve"> and</w:t>
      </w:r>
      <w:r w:rsidRPr="00A10534">
        <w:rPr>
          <w:rFonts w:eastAsia="Arial" w:cs="Arial"/>
          <w:color w:val="auto"/>
          <w:spacing w:val="22"/>
          <w:sz w:val="22"/>
          <w:szCs w:val="22"/>
        </w:rPr>
        <w:t xml:space="preserve"> </w:t>
      </w:r>
      <w:r w:rsidRPr="00A10534">
        <w:rPr>
          <w:rFonts w:eastAsia="Arial" w:cs="Arial"/>
          <w:color w:val="auto"/>
          <w:sz w:val="22"/>
          <w:szCs w:val="22"/>
        </w:rPr>
        <w:t>such</w:t>
      </w:r>
      <w:r w:rsidRPr="00A10534">
        <w:rPr>
          <w:rFonts w:eastAsia="Arial" w:cs="Arial"/>
          <w:color w:val="auto"/>
          <w:spacing w:val="12"/>
          <w:sz w:val="22"/>
          <w:szCs w:val="22"/>
        </w:rPr>
        <w:t xml:space="preserve"> </w:t>
      </w:r>
      <w:r w:rsidRPr="00A10534">
        <w:rPr>
          <w:rFonts w:eastAsia="Arial" w:cs="Arial"/>
          <w:color w:val="auto"/>
          <w:sz w:val="22"/>
          <w:szCs w:val="22"/>
        </w:rPr>
        <w:t>other</w:t>
      </w:r>
      <w:r w:rsidRPr="00A10534">
        <w:rPr>
          <w:rFonts w:eastAsia="Arial" w:cs="Arial"/>
          <w:color w:val="auto"/>
          <w:spacing w:val="17"/>
          <w:sz w:val="22"/>
          <w:szCs w:val="22"/>
        </w:rPr>
        <w:t xml:space="preserve"> </w:t>
      </w:r>
      <w:r w:rsidRPr="00A10534">
        <w:rPr>
          <w:rFonts w:eastAsia="Arial" w:cs="Arial"/>
          <w:color w:val="auto"/>
          <w:sz w:val="22"/>
          <w:szCs w:val="22"/>
        </w:rPr>
        <w:t>persons</w:t>
      </w:r>
      <w:r w:rsidRPr="00A10534">
        <w:rPr>
          <w:rFonts w:eastAsia="Arial" w:cs="Arial"/>
          <w:color w:val="auto"/>
          <w:spacing w:val="16"/>
          <w:sz w:val="22"/>
          <w:szCs w:val="22"/>
        </w:rPr>
        <w:t xml:space="preserve"> </w:t>
      </w:r>
      <w:r w:rsidRPr="00A10534">
        <w:rPr>
          <w:rFonts w:eastAsia="Arial" w:cs="Arial"/>
          <w:color w:val="auto"/>
          <w:sz w:val="22"/>
          <w:szCs w:val="22"/>
        </w:rPr>
        <w:t>as</w:t>
      </w:r>
      <w:r w:rsidRPr="00A10534">
        <w:rPr>
          <w:rFonts w:eastAsia="Arial" w:cs="Arial"/>
          <w:color w:val="auto"/>
          <w:spacing w:val="21"/>
          <w:sz w:val="22"/>
          <w:szCs w:val="22"/>
        </w:rPr>
        <w:t xml:space="preserve"> </w:t>
      </w:r>
      <w:r w:rsidRPr="00A10534">
        <w:rPr>
          <w:rFonts w:eastAsia="Arial" w:cs="Arial"/>
          <w:color w:val="auto"/>
          <w:sz w:val="22"/>
          <w:szCs w:val="22"/>
        </w:rPr>
        <w:t>appear</w:t>
      </w:r>
      <w:r w:rsidRPr="00A10534">
        <w:rPr>
          <w:rFonts w:eastAsia="Arial" w:cs="Arial"/>
          <w:color w:val="auto"/>
          <w:spacing w:val="14"/>
          <w:sz w:val="22"/>
          <w:szCs w:val="22"/>
        </w:rPr>
        <w:t xml:space="preserve"> </w:t>
      </w:r>
      <w:r w:rsidRPr="00A10534">
        <w:rPr>
          <w:rFonts w:eastAsia="Arial" w:cs="Arial"/>
          <w:color w:val="auto"/>
          <w:sz w:val="22"/>
          <w:szCs w:val="22"/>
        </w:rPr>
        <w:t>to</w:t>
      </w:r>
      <w:r w:rsidRPr="00A10534">
        <w:rPr>
          <w:rFonts w:eastAsia="Arial" w:cs="Arial"/>
          <w:color w:val="auto"/>
          <w:spacing w:val="18"/>
          <w:sz w:val="22"/>
          <w:szCs w:val="22"/>
        </w:rPr>
        <w:t xml:space="preserve"> </w:t>
      </w:r>
      <w:r w:rsidRPr="00A10534">
        <w:rPr>
          <w:rFonts w:eastAsia="Arial" w:cs="Arial"/>
          <w:color w:val="auto"/>
          <w:sz w:val="22"/>
          <w:szCs w:val="22"/>
        </w:rPr>
        <w:t>it</w:t>
      </w:r>
      <w:r w:rsidRPr="00A10534">
        <w:rPr>
          <w:rFonts w:eastAsia="Arial" w:cs="Arial"/>
          <w:color w:val="auto"/>
          <w:spacing w:val="17"/>
          <w:sz w:val="22"/>
          <w:szCs w:val="22"/>
        </w:rPr>
        <w:t xml:space="preserve"> </w:t>
      </w:r>
      <w:r w:rsidRPr="00A10534">
        <w:rPr>
          <w:rFonts w:eastAsia="Arial" w:cs="Arial"/>
          <w:color w:val="auto"/>
          <w:sz w:val="22"/>
          <w:szCs w:val="22"/>
        </w:rPr>
        <w:t>to</w:t>
      </w:r>
      <w:r w:rsidRPr="00A10534">
        <w:rPr>
          <w:rFonts w:eastAsia="Arial" w:cs="Arial"/>
          <w:color w:val="auto"/>
          <w:spacing w:val="24"/>
          <w:sz w:val="22"/>
          <w:szCs w:val="22"/>
        </w:rPr>
        <w:t xml:space="preserve"> </w:t>
      </w:r>
      <w:r w:rsidRPr="00A10534">
        <w:rPr>
          <w:rFonts w:eastAsia="Arial" w:cs="Arial"/>
          <w:color w:val="auto"/>
          <w:sz w:val="22"/>
          <w:szCs w:val="22"/>
        </w:rPr>
        <w:t>be</w:t>
      </w:r>
      <w:r w:rsidRPr="00A10534">
        <w:rPr>
          <w:rFonts w:eastAsia="Arial" w:cs="Arial"/>
          <w:color w:val="auto"/>
          <w:spacing w:val="18"/>
          <w:sz w:val="22"/>
          <w:szCs w:val="22"/>
        </w:rPr>
        <w:t xml:space="preserve"> </w:t>
      </w:r>
      <w:r w:rsidRPr="00A10534">
        <w:rPr>
          <w:rFonts w:eastAsia="Arial" w:cs="Arial"/>
          <w:color w:val="auto"/>
          <w:sz w:val="22"/>
          <w:szCs w:val="22"/>
        </w:rPr>
        <w:t>appropriate,</w:t>
      </w:r>
      <w:r w:rsidRPr="00A10534">
        <w:rPr>
          <w:rFonts w:eastAsia="Arial" w:cs="Arial"/>
          <w:color w:val="auto"/>
          <w:spacing w:val="-2"/>
          <w:sz w:val="22"/>
          <w:szCs w:val="22"/>
        </w:rPr>
        <w:t xml:space="preserve"> </w:t>
      </w:r>
      <w:r w:rsidRPr="00A10534">
        <w:rPr>
          <w:rFonts w:eastAsia="Arial" w:cs="Arial"/>
          <w:color w:val="auto"/>
          <w:sz w:val="22"/>
          <w:szCs w:val="22"/>
        </w:rPr>
        <w:t>before</w:t>
      </w:r>
      <w:r w:rsidRPr="00A10534">
        <w:rPr>
          <w:rFonts w:eastAsia="Arial" w:cs="Arial"/>
          <w:color w:val="auto"/>
          <w:spacing w:val="12"/>
          <w:sz w:val="22"/>
          <w:szCs w:val="22"/>
        </w:rPr>
        <w:t xml:space="preserve"> </w:t>
      </w:r>
      <w:r w:rsidRPr="00A10534">
        <w:rPr>
          <w:rFonts w:eastAsia="Arial" w:cs="Arial"/>
          <w:color w:val="auto"/>
          <w:sz w:val="22"/>
          <w:szCs w:val="22"/>
        </w:rPr>
        <w:t>issuing or</w:t>
      </w:r>
      <w:r w:rsidRPr="00A10534">
        <w:rPr>
          <w:rFonts w:eastAsia="Arial" w:cs="Arial"/>
          <w:color w:val="auto"/>
          <w:spacing w:val="4"/>
          <w:sz w:val="22"/>
          <w:szCs w:val="22"/>
        </w:rPr>
        <w:t xml:space="preserve"> </w:t>
      </w:r>
      <w:r w:rsidRPr="00A10534">
        <w:rPr>
          <w:rFonts w:eastAsia="Arial" w:cs="Arial"/>
          <w:color w:val="auto"/>
          <w:sz w:val="22"/>
          <w:szCs w:val="22"/>
        </w:rPr>
        <w:t>revising</w:t>
      </w:r>
      <w:r w:rsidRPr="00A10534">
        <w:rPr>
          <w:rFonts w:eastAsia="Arial" w:cs="Arial"/>
          <w:color w:val="auto"/>
          <w:spacing w:val="-14"/>
          <w:sz w:val="22"/>
          <w:szCs w:val="22"/>
        </w:rPr>
        <w:t xml:space="preserve"> </w:t>
      </w:r>
      <w:r w:rsidRPr="00A10534">
        <w:rPr>
          <w:rFonts w:eastAsia="Arial" w:cs="Arial"/>
          <w:color w:val="auto"/>
          <w:sz w:val="22"/>
          <w:szCs w:val="22"/>
        </w:rPr>
        <w:t>the</w:t>
      </w:r>
      <w:r w:rsidRPr="00A10534">
        <w:rPr>
          <w:rFonts w:eastAsia="Arial" w:cs="Arial"/>
          <w:color w:val="auto"/>
          <w:spacing w:val="2"/>
          <w:sz w:val="22"/>
          <w:szCs w:val="22"/>
        </w:rPr>
        <w:t xml:space="preserve"> </w:t>
      </w:r>
      <w:r w:rsidRPr="00A10534">
        <w:rPr>
          <w:rFonts w:eastAsia="Arial" w:cs="Arial"/>
          <w:color w:val="auto"/>
          <w:sz w:val="22"/>
          <w:szCs w:val="22"/>
        </w:rPr>
        <w:t>Code.</w:t>
      </w:r>
    </w:p>
    <w:p w14:paraId="09838757" w14:textId="77777777" w:rsidR="00546555" w:rsidRPr="00A10534" w:rsidRDefault="00546555" w:rsidP="00834066">
      <w:pPr>
        <w:pStyle w:val="ListParagraph"/>
        <w:ind w:left="567"/>
        <w:rPr>
          <w:rFonts w:eastAsia="Arial" w:cs="Arial"/>
          <w:color w:val="auto"/>
          <w:sz w:val="22"/>
          <w:szCs w:val="22"/>
        </w:rPr>
      </w:pPr>
    </w:p>
    <w:p w14:paraId="2A3E579D" w14:textId="299AF02A" w:rsidR="002A2B09" w:rsidRPr="00A10534" w:rsidRDefault="002A2B09" w:rsidP="00FA1B14">
      <w:pPr>
        <w:pStyle w:val="ListParagraph"/>
        <w:ind w:left="567" w:right="665" w:hanging="567"/>
        <w:rPr>
          <w:rFonts w:eastAsia="Arial" w:cs="Arial"/>
          <w:color w:val="auto"/>
          <w:sz w:val="22"/>
          <w:szCs w:val="22"/>
        </w:rPr>
      </w:pPr>
      <w:r w:rsidRPr="00A10534">
        <w:rPr>
          <w:rFonts w:eastAsia="Arial" w:cs="Arial"/>
          <w:b/>
          <w:bCs/>
          <w:color w:val="auto"/>
          <w:sz w:val="22"/>
          <w:szCs w:val="22"/>
        </w:rPr>
        <w:t>Public</w:t>
      </w:r>
      <w:r w:rsidRPr="00A10534">
        <w:rPr>
          <w:rFonts w:eastAsia="Arial" w:cs="Arial"/>
          <w:b/>
          <w:bCs/>
          <w:color w:val="auto"/>
          <w:spacing w:val="25"/>
          <w:sz w:val="22"/>
          <w:szCs w:val="22"/>
        </w:rPr>
        <w:t xml:space="preserve"> </w:t>
      </w:r>
      <w:r w:rsidRPr="00A10534">
        <w:rPr>
          <w:rFonts w:eastAsia="Arial" w:cs="Arial"/>
          <w:b/>
          <w:bCs/>
          <w:color w:val="auto"/>
          <w:w w:val="102"/>
          <w:sz w:val="22"/>
          <w:szCs w:val="22"/>
        </w:rPr>
        <w:t>expectations</w:t>
      </w:r>
    </w:p>
    <w:p w14:paraId="34B3F14F" w14:textId="77777777" w:rsidR="002A2B09" w:rsidRPr="00A10534" w:rsidRDefault="002A2B09" w:rsidP="00FA1B14">
      <w:pPr>
        <w:ind w:left="567" w:hanging="567"/>
        <w:rPr>
          <w:rFonts w:ascii="Arial" w:hAnsi="Arial" w:cs="Arial"/>
          <w:sz w:val="22"/>
          <w:szCs w:val="22"/>
        </w:rPr>
      </w:pPr>
    </w:p>
    <w:p w14:paraId="763D4447" w14:textId="138EE053" w:rsidR="002A2B09" w:rsidRPr="00A10534" w:rsidRDefault="002A2B09" w:rsidP="00FA1B14">
      <w:pPr>
        <w:ind w:left="567" w:right="45" w:hanging="567"/>
        <w:rPr>
          <w:rFonts w:ascii="Arial" w:eastAsia="Arial" w:hAnsi="Arial" w:cs="Arial"/>
          <w:sz w:val="22"/>
          <w:szCs w:val="22"/>
        </w:rPr>
      </w:pPr>
      <w:r w:rsidRPr="00A10534">
        <w:rPr>
          <w:rFonts w:ascii="Arial" w:eastAsia="Arial" w:hAnsi="Arial" w:cs="Arial"/>
          <w:sz w:val="22"/>
          <w:szCs w:val="22"/>
        </w:rPr>
        <w:t>1.5</w:t>
      </w:r>
      <w:r w:rsidRPr="00A10534">
        <w:rPr>
          <w:rFonts w:ascii="Arial" w:eastAsia="Arial" w:hAnsi="Arial" w:cs="Arial"/>
          <w:sz w:val="22"/>
          <w:szCs w:val="22"/>
        </w:rPr>
        <w:tab/>
        <w:t>The</w:t>
      </w:r>
      <w:r w:rsidRPr="00A10534">
        <w:rPr>
          <w:rFonts w:ascii="Arial" w:eastAsia="Arial" w:hAnsi="Arial" w:cs="Arial"/>
          <w:spacing w:val="6"/>
          <w:sz w:val="22"/>
          <w:szCs w:val="22"/>
        </w:rPr>
        <w:t xml:space="preserve"> </w:t>
      </w:r>
      <w:r w:rsidRPr="00A10534">
        <w:rPr>
          <w:rFonts w:ascii="Arial" w:eastAsia="Arial" w:hAnsi="Arial" w:cs="Arial"/>
          <w:sz w:val="22"/>
          <w:szCs w:val="22"/>
        </w:rPr>
        <w:t>Northern</w:t>
      </w:r>
      <w:r w:rsidRPr="00A10534">
        <w:rPr>
          <w:rFonts w:ascii="Arial" w:eastAsia="Arial" w:hAnsi="Arial" w:cs="Arial"/>
          <w:spacing w:val="-17"/>
          <w:sz w:val="22"/>
          <w:szCs w:val="22"/>
        </w:rPr>
        <w:t xml:space="preserve"> </w:t>
      </w:r>
      <w:r w:rsidRPr="00A10534">
        <w:rPr>
          <w:rFonts w:ascii="Arial" w:eastAsia="Arial" w:hAnsi="Arial" w:cs="Arial"/>
          <w:sz w:val="22"/>
          <w:szCs w:val="22"/>
        </w:rPr>
        <w:t>Ireland public</w:t>
      </w:r>
      <w:r w:rsidRPr="00A10534">
        <w:rPr>
          <w:rFonts w:ascii="Arial" w:eastAsia="Arial" w:hAnsi="Arial" w:cs="Arial"/>
          <w:spacing w:val="6"/>
          <w:sz w:val="22"/>
          <w:szCs w:val="22"/>
        </w:rPr>
        <w:t xml:space="preserve"> </w:t>
      </w:r>
      <w:r w:rsidRPr="00A10534">
        <w:rPr>
          <w:rFonts w:ascii="Arial" w:eastAsia="Arial" w:hAnsi="Arial" w:cs="Arial"/>
          <w:sz w:val="22"/>
          <w:szCs w:val="22"/>
        </w:rPr>
        <w:t>has</w:t>
      </w:r>
      <w:r w:rsidRPr="00A10534">
        <w:rPr>
          <w:rFonts w:ascii="Arial" w:eastAsia="Arial" w:hAnsi="Arial" w:cs="Arial"/>
          <w:spacing w:val="-2"/>
          <w:sz w:val="22"/>
          <w:szCs w:val="22"/>
        </w:rPr>
        <w:t xml:space="preserve"> </w:t>
      </w:r>
      <w:r w:rsidRPr="00A10534">
        <w:rPr>
          <w:rFonts w:ascii="Arial" w:eastAsia="Arial" w:hAnsi="Arial" w:cs="Arial"/>
          <w:sz w:val="22"/>
          <w:szCs w:val="22"/>
        </w:rPr>
        <w:t>the</w:t>
      </w:r>
      <w:r w:rsidRPr="00A10534">
        <w:rPr>
          <w:rFonts w:ascii="Arial" w:eastAsia="Arial" w:hAnsi="Arial" w:cs="Arial"/>
          <w:spacing w:val="6"/>
          <w:sz w:val="22"/>
          <w:szCs w:val="22"/>
        </w:rPr>
        <w:t xml:space="preserve"> </w:t>
      </w:r>
      <w:r w:rsidRPr="00A10534">
        <w:rPr>
          <w:rFonts w:ascii="Arial" w:eastAsia="Arial" w:hAnsi="Arial" w:cs="Arial"/>
          <w:sz w:val="22"/>
          <w:szCs w:val="22"/>
        </w:rPr>
        <w:t>right</w:t>
      </w:r>
      <w:r w:rsidRPr="00A10534">
        <w:rPr>
          <w:rFonts w:ascii="Arial" w:eastAsia="Arial" w:hAnsi="Arial" w:cs="Arial"/>
          <w:spacing w:val="-1"/>
          <w:sz w:val="22"/>
          <w:szCs w:val="22"/>
        </w:rPr>
        <w:t xml:space="preserve"> </w:t>
      </w:r>
      <w:r w:rsidRPr="00A10534">
        <w:rPr>
          <w:rFonts w:ascii="Arial" w:eastAsia="Arial" w:hAnsi="Arial" w:cs="Arial"/>
          <w:sz w:val="22"/>
          <w:szCs w:val="22"/>
        </w:rPr>
        <w:t>to</w:t>
      </w:r>
      <w:r w:rsidRPr="00A10534">
        <w:rPr>
          <w:rFonts w:ascii="Arial" w:eastAsia="Arial" w:hAnsi="Arial" w:cs="Arial"/>
          <w:spacing w:val="9"/>
          <w:sz w:val="22"/>
          <w:szCs w:val="22"/>
        </w:rPr>
        <w:t xml:space="preserve"> </w:t>
      </w:r>
      <w:r w:rsidRPr="00A10534">
        <w:rPr>
          <w:rFonts w:ascii="Arial" w:eastAsia="Arial" w:hAnsi="Arial" w:cs="Arial"/>
          <w:sz w:val="22"/>
          <w:szCs w:val="22"/>
        </w:rPr>
        <w:t>expect</w:t>
      </w:r>
      <w:r w:rsidRPr="00A10534">
        <w:rPr>
          <w:rFonts w:ascii="Arial" w:eastAsia="Arial" w:hAnsi="Arial" w:cs="Arial"/>
          <w:spacing w:val="-7"/>
          <w:sz w:val="22"/>
          <w:szCs w:val="22"/>
        </w:rPr>
        <w:t xml:space="preserve"> </w:t>
      </w:r>
      <w:r w:rsidRPr="00A10534">
        <w:rPr>
          <w:rFonts w:ascii="Arial" w:eastAsia="Arial" w:hAnsi="Arial" w:cs="Arial"/>
          <w:sz w:val="22"/>
          <w:szCs w:val="22"/>
        </w:rPr>
        <w:t>high</w:t>
      </w:r>
      <w:r w:rsidRPr="00A10534">
        <w:rPr>
          <w:rFonts w:ascii="Arial" w:eastAsia="Arial" w:hAnsi="Arial" w:cs="Arial"/>
          <w:spacing w:val="8"/>
          <w:sz w:val="22"/>
          <w:szCs w:val="22"/>
        </w:rPr>
        <w:t xml:space="preserve"> </w:t>
      </w:r>
      <w:r w:rsidRPr="00A10534">
        <w:rPr>
          <w:rFonts w:ascii="Arial" w:eastAsia="Arial" w:hAnsi="Arial" w:cs="Arial"/>
          <w:sz w:val="22"/>
          <w:szCs w:val="22"/>
        </w:rPr>
        <w:t>standards</w:t>
      </w:r>
      <w:r w:rsidRPr="00A10534">
        <w:rPr>
          <w:rFonts w:ascii="Arial" w:eastAsia="Arial" w:hAnsi="Arial" w:cs="Arial"/>
          <w:spacing w:val="-18"/>
          <w:sz w:val="22"/>
          <w:szCs w:val="22"/>
        </w:rPr>
        <w:t xml:space="preserve"> </w:t>
      </w:r>
      <w:r w:rsidRPr="00A10534">
        <w:rPr>
          <w:rFonts w:ascii="Arial" w:eastAsia="Arial" w:hAnsi="Arial" w:cs="Arial"/>
          <w:sz w:val="22"/>
          <w:szCs w:val="22"/>
        </w:rPr>
        <w:t>of</w:t>
      </w:r>
      <w:r w:rsidRPr="00A10534">
        <w:rPr>
          <w:rFonts w:ascii="Arial" w:eastAsia="Arial" w:hAnsi="Arial" w:cs="Arial"/>
          <w:spacing w:val="2"/>
          <w:sz w:val="22"/>
          <w:szCs w:val="22"/>
        </w:rPr>
        <w:t xml:space="preserve"> </w:t>
      </w:r>
      <w:r w:rsidRPr="00A10534">
        <w:rPr>
          <w:rFonts w:ascii="Arial" w:eastAsia="Arial" w:hAnsi="Arial" w:cs="Arial"/>
          <w:sz w:val="22"/>
          <w:szCs w:val="22"/>
        </w:rPr>
        <w:t>behaviour from</w:t>
      </w:r>
      <w:r w:rsidRPr="00A10534">
        <w:rPr>
          <w:rFonts w:ascii="Arial" w:eastAsia="Arial" w:hAnsi="Arial" w:cs="Arial"/>
          <w:spacing w:val="13"/>
          <w:sz w:val="22"/>
          <w:szCs w:val="22"/>
        </w:rPr>
        <w:t xml:space="preserve"> </w:t>
      </w:r>
      <w:r w:rsidR="00D1087F">
        <w:rPr>
          <w:rFonts w:ascii="Arial" w:eastAsia="Arial" w:hAnsi="Arial" w:cs="Arial"/>
          <w:sz w:val="22"/>
          <w:szCs w:val="22"/>
        </w:rPr>
        <w:t>Councillors</w:t>
      </w:r>
      <w:r w:rsidRPr="00A10534">
        <w:rPr>
          <w:rFonts w:ascii="Arial" w:eastAsia="Arial" w:hAnsi="Arial" w:cs="Arial"/>
          <w:spacing w:val="7"/>
          <w:sz w:val="22"/>
          <w:szCs w:val="22"/>
        </w:rPr>
        <w:t xml:space="preserve"> </w:t>
      </w:r>
      <w:r w:rsidRPr="00A10534">
        <w:rPr>
          <w:rFonts w:ascii="Arial" w:eastAsia="Arial" w:hAnsi="Arial" w:cs="Arial"/>
          <w:sz w:val="22"/>
          <w:szCs w:val="22"/>
        </w:rPr>
        <w:t>and</w:t>
      </w:r>
      <w:r w:rsidRPr="00A10534">
        <w:rPr>
          <w:rFonts w:ascii="Arial" w:eastAsia="Arial" w:hAnsi="Arial" w:cs="Arial"/>
          <w:spacing w:val="11"/>
          <w:sz w:val="22"/>
          <w:szCs w:val="22"/>
        </w:rPr>
        <w:t xml:space="preserve"> </w:t>
      </w:r>
      <w:r w:rsidRPr="00A10534">
        <w:rPr>
          <w:rFonts w:ascii="Arial" w:eastAsia="Arial" w:hAnsi="Arial" w:cs="Arial"/>
          <w:sz w:val="22"/>
          <w:szCs w:val="22"/>
        </w:rPr>
        <w:t>the</w:t>
      </w:r>
      <w:r w:rsidRPr="00A10534">
        <w:rPr>
          <w:rFonts w:ascii="Arial" w:eastAsia="Arial" w:hAnsi="Arial" w:cs="Arial"/>
          <w:spacing w:val="20"/>
          <w:sz w:val="22"/>
          <w:szCs w:val="22"/>
        </w:rPr>
        <w:t xml:space="preserve"> </w:t>
      </w:r>
      <w:r w:rsidRPr="00A10534">
        <w:rPr>
          <w:rFonts w:ascii="Arial" w:eastAsia="Arial" w:hAnsi="Arial" w:cs="Arial"/>
          <w:sz w:val="22"/>
          <w:szCs w:val="22"/>
        </w:rPr>
        <w:t>manner</w:t>
      </w:r>
      <w:r w:rsidRPr="00A10534">
        <w:rPr>
          <w:rFonts w:ascii="Arial" w:eastAsia="Arial" w:hAnsi="Arial" w:cs="Arial"/>
          <w:spacing w:val="8"/>
          <w:sz w:val="22"/>
          <w:szCs w:val="22"/>
        </w:rPr>
        <w:t xml:space="preserve"> </w:t>
      </w:r>
      <w:r w:rsidRPr="00A10534">
        <w:rPr>
          <w:rFonts w:ascii="Arial" w:eastAsia="Arial" w:hAnsi="Arial" w:cs="Arial"/>
          <w:sz w:val="22"/>
          <w:szCs w:val="22"/>
        </w:rPr>
        <w:t>in</w:t>
      </w:r>
      <w:r w:rsidRPr="00A10534">
        <w:rPr>
          <w:rFonts w:ascii="Arial" w:eastAsia="Arial" w:hAnsi="Arial" w:cs="Arial"/>
          <w:spacing w:val="16"/>
          <w:sz w:val="22"/>
          <w:szCs w:val="22"/>
        </w:rPr>
        <w:t xml:space="preserve"> </w:t>
      </w:r>
      <w:r w:rsidRPr="00A10534">
        <w:rPr>
          <w:rFonts w:ascii="Arial" w:eastAsia="Arial" w:hAnsi="Arial" w:cs="Arial"/>
          <w:sz w:val="22"/>
          <w:szCs w:val="22"/>
        </w:rPr>
        <w:t>which</w:t>
      </w:r>
      <w:r w:rsidRPr="00A10534">
        <w:rPr>
          <w:rFonts w:ascii="Arial" w:eastAsia="Arial" w:hAnsi="Arial" w:cs="Arial"/>
          <w:spacing w:val="9"/>
          <w:sz w:val="22"/>
          <w:szCs w:val="22"/>
        </w:rPr>
        <w:t xml:space="preserve"> </w:t>
      </w:r>
      <w:r w:rsidRPr="00A10534">
        <w:rPr>
          <w:rFonts w:ascii="Arial" w:eastAsia="Arial" w:hAnsi="Arial" w:cs="Arial"/>
          <w:sz w:val="22"/>
          <w:szCs w:val="22"/>
        </w:rPr>
        <w:t>they</w:t>
      </w:r>
      <w:r w:rsidRPr="00A10534">
        <w:rPr>
          <w:rFonts w:ascii="Arial" w:eastAsia="Arial" w:hAnsi="Arial" w:cs="Arial"/>
          <w:spacing w:val="18"/>
          <w:sz w:val="22"/>
          <w:szCs w:val="22"/>
        </w:rPr>
        <w:t xml:space="preserve"> </w:t>
      </w:r>
      <w:r w:rsidRPr="00A10534">
        <w:rPr>
          <w:rFonts w:ascii="Arial" w:eastAsia="Arial" w:hAnsi="Arial" w:cs="Arial"/>
          <w:sz w:val="22"/>
          <w:szCs w:val="22"/>
        </w:rPr>
        <w:t>should</w:t>
      </w:r>
      <w:r w:rsidRPr="00A10534">
        <w:rPr>
          <w:rFonts w:ascii="Arial" w:eastAsia="Arial" w:hAnsi="Arial" w:cs="Arial"/>
          <w:spacing w:val="10"/>
          <w:sz w:val="22"/>
          <w:szCs w:val="22"/>
        </w:rPr>
        <w:t xml:space="preserve"> </w:t>
      </w:r>
      <w:r w:rsidRPr="00A10534">
        <w:rPr>
          <w:rFonts w:ascii="Arial" w:eastAsia="Arial" w:hAnsi="Arial" w:cs="Arial"/>
          <w:sz w:val="22"/>
          <w:szCs w:val="22"/>
        </w:rPr>
        <w:t>conduct</w:t>
      </w:r>
      <w:r w:rsidRPr="00A10534">
        <w:rPr>
          <w:rFonts w:ascii="Arial" w:eastAsia="Arial" w:hAnsi="Arial" w:cs="Arial"/>
          <w:spacing w:val="7"/>
          <w:sz w:val="22"/>
          <w:szCs w:val="22"/>
        </w:rPr>
        <w:t xml:space="preserve"> </w:t>
      </w:r>
      <w:r w:rsidRPr="00A10534">
        <w:rPr>
          <w:rFonts w:ascii="Arial" w:eastAsia="Arial" w:hAnsi="Arial" w:cs="Arial"/>
          <w:sz w:val="22"/>
          <w:szCs w:val="22"/>
        </w:rPr>
        <w:t xml:space="preserve">themselves </w:t>
      </w:r>
      <w:r w:rsidRPr="00A10534">
        <w:rPr>
          <w:rFonts w:ascii="Arial" w:eastAsia="Arial" w:hAnsi="Arial" w:cs="Arial"/>
          <w:w w:val="105"/>
          <w:sz w:val="22"/>
          <w:szCs w:val="22"/>
        </w:rPr>
        <w:t xml:space="preserve">in </w:t>
      </w:r>
      <w:r w:rsidRPr="00A10534">
        <w:rPr>
          <w:rFonts w:ascii="Arial" w:eastAsia="Arial" w:hAnsi="Arial" w:cs="Arial"/>
          <w:sz w:val="22"/>
          <w:szCs w:val="22"/>
        </w:rPr>
        <w:t>undertaking</w:t>
      </w:r>
      <w:r w:rsidRPr="00A10534">
        <w:rPr>
          <w:rFonts w:ascii="Arial" w:eastAsia="Arial" w:hAnsi="Arial" w:cs="Arial"/>
          <w:spacing w:val="27"/>
          <w:sz w:val="22"/>
          <w:szCs w:val="22"/>
        </w:rPr>
        <w:t xml:space="preserve"> </w:t>
      </w:r>
      <w:r w:rsidRPr="00A10534">
        <w:rPr>
          <w:rFonts w:ascii="Arial" w:eastAsia="Arial" w:hAnsi="Arial" w:cs="Arial"/>
          <w:sz w:val="22"/>
          <w:szCs w:val="22"/>
        </w:rPr>
        <w:t>their</w:t>
      </w:r>
      <w:r w:rsidRPr="00A10534">
        <w:rPr>
          <w:rFonts w:ascii="Arial" w:eastAsia="Arial" w:hAnsi="Arial" w:cs="Arial"/>
          <w:spacing w:val="29"/>
          <w:sz w:val="22"/>
          <w:szCs w:val="22"/>
        </w:rPr>
        <w:t xml:space="preserve"> </w:t>
      </w:r>
      <w:r w:rsidRPr="00A10534">
        <w:rPr>
          <w:rFonts w:ascii="Arial" w:eastAsia="Arial" w:hAnsi="Arial" w:cs="Arial"/>
          <w:sz w:val="22"/>
          <w:szCs w:val="22"/>
        </w:rPr>
        <w:t>official</w:t>
      </w:r>
      <w:r w:rsidRPr="00A10534">
        <w:rPr>
          <w:rFonts w:ascii="Arial" w:eastAsia="Arial" w:hAnsi="Arial" w:cs="Arial"/>
          <w:spacing w:val="34"/>
          <w:sz w:val="22"/>
          <w:szCs w:val="22"/>
        </w:rPr>
        <w:t xml:space="preserve"> </w:t>
      </w:r>
      <w:r w:rsidRPr="00A10534">
        <w:rPr>
          <w:rFonts w:ascii="Arial" w:eastAsia="Arial" w:hAnsi="Arial" w:cs="Arial"/>
          <w:sz w:val="22"/>
          <w:szCs w:val="22"/>
        </w:rPr>
        <w:t>duties</w:t>
      </w:r>
      <w:r w:rsidRPr="00A10534">
        <w:rPr>
          <w:rFonts w:ascii="Arial" w:eastAsia="Arial" w:hAnsi="Arial" w:cs="Arial"/>
          <w:spacing w:val="40"/>
          <w:sz w:val="22"/>
          <w:szCs w:val="22"/>
        </w:rPr>
        <w:t xml:space="preserve"> </w:t>
      </w:r>
      <w:r w:rsidRPr="00A10534">
        <w:rPr>
          <w:rFonts w:ascii="Arial" w:eastAsia="Arial" w:hAnsi="Arial" w:cs="Arial"/>
          <w:sz w:val="22"/>
          <w:szCs w:val="22"/>
        </w:rPr>
        <w:t>and</w:t>
      </w:r>
      <w:r w:rsidRPr="00A10534">
        <w:rPr>
          <w:rFonts w:ascii="Arial" w:eastAsia="Arial" w:hAnsi="Arial" w:cs="Arial"/>
          <w:spacing w:val="34"/>
          <w:sz w:val="22"/>
          <w:szCs w:val="22"/>
        </w:rPr>
        <w:t xml:space="preserve"> </w:t>
      </w:r>
      <w:r w:rsidRPr="00A10534">
        <w:rPr>
          <w:rFonts w:ascii="Arial" w:eastAsia="Arial" w:hAnsi="Arial" w:cs="Arial"/>
          <w:sz w:val="22"/>
          <w:szCs w:val="22"/>
        </w:rPr>
        <w:t>in</w:t>
      </w:r>
      <w:r w:rsidRPr="00A10534">
        <w:rPr>
          <w:rFonts w:ascii="Arial" w:eastAsia="Arial" w:hAnsi="Arial" w:cs="Arial"/>
          <w:spacing w:val="41"/>
          <w:sz w:val="22"/>
          <w:szCs w:val="22"/>
        </w:rPr>
        <w:t xml:space="preserve"> </w:t>
      </w:r>
      <w:r w:rsidRPr="00A10534">
        <w:rPr>
          <w:rFonts w:ascii="Arial" w:eastAsia="Arial" w:hAnsi="Arial" w:cs="Arial"/>
          <w:sz w:val="22"/>
          <w:szCs w:val="22"/>
        </w:rPr>
        <w:t>maintaining</w:t>
      </w:r>
      <w:r w:rsidRPr="00A10534">
        <w:rPr>
          <w:rFonts w:ascii="Arial" w:eastAsia="Arial" w:hAnsi="Arial" w:cs="Arial"/>
          <w:spacing w:val="13"/>
          <w:sz w:val="22"/>
          <w:szCs w:val="22"/>
        </w:rPr>
        <w:t xml:space="preserve"> </w:t>
      </w:r>
      <w:r w:rsidRPr="00A10534">
        <w:rPr>
          <w:rFonts w:ascii="Arial" w:eastAsia="Arial" w:hAnsi="Arial" w:cs="Arial"/>
          <w:sz w:val="22"/>
          <w:szCs w:val="22"/>
        </w:rPr>
        <w:t>working</w:t>
      </w:r>
      <w:r w:rsidRPr="00A10534">
        <w:rPr>
          <w:rFonts w:ascii="Arial" w:eastAsia="Arial" w:hAnsi="Arial" w:cs="Arial"/>
          <w:spacing w:val="36"/>
          <w:sz w:val="22"/>
          <w:szCs w:val="22"/>
        </w:rPr>
        <w:t xml:space="preserve"> </w:t>
      </w:r>
      <w:r w:rsidRPr="00A10534">
        <w:rPr>
          <w:rFonts w:ascii="Arial" w:eastAsia="Arial" w:hAnsi="Arial" w:cs="Arial"/>
          <w:sz w:val="22"/>
          <w:szCs w:val="22"/>
        </w:rPr>
        <w:t>relationships</w:t>
      </w:r>
      <w:r w:rsidRPr="00A10534">
        <w:rPr>
          <w:rFonts w:ascii="Arial" w:eastAsia="Arial" w:hAnsi="Arial" w:cs="Arial"/>
          <w:spacing w:val="26"/>
          <w:sz w:val="22"/>
          <w:szCs w:val="22"/>
        </w:rPr>
        <w:t xml:space="preserve"> </w:t>
      </w:r>
      <w:r w:rsidRPr="00A10534">
        <w:rPr>
          <w:rFonts w:ascii="Arial" w:eastAsia="Arial" w:hAnsi="Arial" w:cs="Arial"/>
          <w:sz w:val="22"/>
          <w:szCs w:val="22"/>
        </w:rPr>
        <w:t>with fellow</w:t>
      </w:r>
      <w:r w:rsidRPr="00A10534">
        <w:rPr>
          <w:rFonts w:ascii="Arial" w:eastAsia="Arial" w:hAnsi="Arial" w:cs="Arial"/>
          <w:spacing w:val="-3"/>
          <w:sz w:val="22"/>
          <w:szCs w:val="22"/>
        </w:rPr>
        <w:t xml:space="preserve"> </w:t>
      </w:r>
      <w:r w:rsidR="00D1087F">
        <w:rPr>
          <w:rFonts w:ascii="Arial" w:eastAsia="Arial" w:hAnsi="Arial" w:cs="Arial"/>
          <w:sz w:val="22"/>
          <w:szCs w:val="22"/>
        </w:rPr>
        <w:t>Councillors</w:t>
      </w:r>
      <w:r w:rsidRPr="00A10534">
        <w:rPr>
          <w:rFonts w:ascii="Arial" w:eastAsia="Arial" w:hAnsi="Arial" w:cs="Arial"/>
          <w:spacing w:val="-4"/>
          <w:sz w:val="22"/>
          <w:szCs w:val="22"/>
        </w:rPr>
        <w:t xml:space="preserve"> </w:t>
      </w:r>
      <w:r w:rsidRPr="00A10534">
        <w:rPr>
          <w:rFonts w:ascii="Arial" w:eastAsia="Arial" w:hAnsi="Arial" w:cs="Arial"/>
          <w:sz w:val="22"/>
          <w:szCs w:val="22"/>
        </w:rPr>
        <w:t>and</w:t>
      </w:r>
      <w:r w:rsidRPr="00A10534">
        <w:rPr>
          <w:rFonts w:ascii="Arial" w:eastAsia="Arial" w:hAnsi="Arial" w:cs="Arial"/>
          <w:spacing w:val="3"/>
          <w:sz w:val="22"/>
          <w:szCs w:val="22"/>
        </w:rPr>
        <w:t xml:space="preserve"> </w:t>
      </w:r>
      <w:r w:rsidRPr="00A10534">
        <w:rPr>
          <w:rFonts w:ascii="Arial" w:eastAsia="Arial" w:hAnsi="Arial" w:cs="Arial"/>
          <w:sz w:val="22"/>
          <w:szCs w:val="22"/>
        </w:rPr>
        <w:t>council</w:t>
      </w:r>
      <w:r w:rsidRPr="00A10534">
        <w:rPr>
          <w:rFonts w:ascii="Arial" w:eastAsia="Arial" w:hAnsi="Arial" w:cs="Arial"/>
          <w:spacing w:val="-8"/>
          <w:sz w:val="22"/>
          <w:szCs w:val="22"/>
        </w:rPr>
        <w:t xml:space="preserve"> </w:t>
      </w:r>
      <w:r w:rsidRPr="00A10534">
        <w:rPr>
          <w:rFonts w:ascii="Arial" w:eastAsia="Arial" w:hAnsi="Arial" w:cs="Arial"/>
          <w:sz w:val="22"/>
          <w:szCs w:val="22"/>
        </w:rPr>
        <w:t>employees.</w:t>
      </w:r>
      <w:r w:rsidRPr="00A10534">
        <w:rPr>
          <w:rFonts w:ascii="Arial" w:eastAsia="Arial" w:hAnsi="Arial" w:cs="Arial"/>
          <w:spacing w:val="-17"/>
          <w:sz w:val="22"/>
          <w:szCs w:val="22"/>
        </w:rPr>
        <w:t xml:space="preserve"> </w:t>
      </w:r>
      <w:r w:rsidRPr="00A10534">
        <w:rPr>
          <w:rFonts w:ascii="Arial" w:eastAsia="Arial" w:hAnsi="Arial" w:cs="Arial"/>
          <w:sz w:val="22"/>
          <w:szCs w:val="22"/>
        </w:rPr>
        <w:t>As a</w:t>
      </w:r>
      <w:r w:rsidRPr="00A10534">
        <w:rPr>
          <w:rFonts w:ascii="Arial" w:eastAsia="Arial" w:hAnsi="Arial" w:cs="Arial"/>
          <w:spacing w:val="9"/>
          <w:sz w:val="22"/>
          <w:szCs w:val="22"/>
        </w:rPr>
        <w:t xml:space="preserve"> </w:t>
      </w:r>
      <w:r w:rsidRPr="00A10534">
        <w:rPr>
          <w:rFonts w:ascii="Arial" w:eastAsia="Arial" w:hAnsi="Arial" w:cs="Arial"/>
          <w:sz w:val="22"/>
          <w:szCs w:val="22"/>
        </w:rPr>
        <w:t>councillor, you must meet</w:t>
      </w:r>
      <w:r w:rsidRPr="00A10534">
        <w:rPr>
          <w:rFonts w:ascii="Arial" w:eastAsia="Arial" w:hAnsi="Arial" w:cs="Arial"/>
          <w:spacing w:val="-2"/>
          <w:sz w:val="22"/>
          <w:szCs w:val="22"/>
        </w:rPr>
        <w:t xml:space="preserve"> </w:t>
      </w:r>
      <w:r w:rsidRPr="00A10534">
        <w:rPr>
          <w:rFonts w:ascii="Arial" w:eastAsia="Arial" w:hAnsi="Arial" w:cs="Arial"/>
          <w:sz w:val="22"/>
          <w:szCs w:val="22"/>
        </w:rPr>
        <w:t>those expectations</w:t>
      </w:r>
      <w:r w:rsidRPr="00A10534">
        <w:rPr>
          <w:rFonts w:ascii="Arial" w:eastAsia="Arial" w:hAnsi="Arial" w:cs="Arial"/>
          <w:spacing w:val="-17"/>
          <w:sz w:val="22"/>
          <w:szCs w:val="22"/>
        </w:rPr>
        <w:t xml:space="preserve"> </w:t>
      </w:r>
      <w:r w:rsidRPr="00A10534">
        <w:rPr>
          <w:rFonts w:ascii="Arial" w:eastAsia="Arial" w:hAnsi="Arial" w:cs="Arial"/>
          <w:sz w:val="22"/>
          <w:szCs w:val="22"/>
        </w:rPr>
        <w:t>by</w:t>
      </w:r>
      <w:r w:rsidRPr="00A10534">
        <w:rPr>
          <w:rFonts w:ascii="Arial" w:eastAsia="Arial" w:hAnsi="Arial" w:cs="Arial"/>
          <w:spacing w:val="10"/>
          <w:sz w:val="22"/>
          <w:szCs w:val="22"/>
        </w:rPr>
        <w:t xml:space="preserve"> </w:t>
      </w:r>
      <w:r w:rsidRPr="00A10534">
        <w:rPr>
          <w:rFonts w:ascii="Arial" w:eastAsia="Arial" w:hAnsi="Arial" w:cs="Arial"/>
          <w:sz w:val="22"/>
          <w:szCs w:val="22"/>
        </w:rPr>
        <w:t>ensuring</w:t>
      </w:r>
      <w:r w:rsidRPr="00A10534">
        <w:rPr>
          <w:rFonts w:ascii="Arial" w:eastAsia="Arial" w:hAnsi="Arial" w:cs="Arial"/>
          <w:spacing w:val="-5"/>
          <w:sz w:val="22"/>
          <w:szCs w:val="22"/>
        </w:rPr>
        <w:t xml:space="preserve"> </w:t>
      </w:r>
      <w:r w:rsidRPr="00A10534">
        <w:rPr>
          <w:rFonts w:ascii="Arial" w:eastAsia="Arial" w:hAnsi="Arial" w:cs="Arial"/>
          <w:sz w:val="22"/>
          <w:szCs w:val="22"/>
        </w:rPr>
        <w:t>that</w:t>
      </w:r>
      <w:r w:rsidRPr="00A10534">
        <w:rPr>
          <w:rFonts w:ascii="Arial" w:eastAsia="Arial" w:hAnsi="Arial" w:cs="Arial"/>
          <w:spacing w:val="17"/>
          <w:sz w:val="22"/>
          <w:szCs w:val="22"/>
        </w:rPr>
        <w:t xml:space="preserve"> </w:t>
      </w:r>
      <w:r w:rsidRPr="00A10534">
        <w:rPr>
          <w:rFonts w:ascii="Arial" w:eastAsia="Arial" w:hAnsi="Arial" w:cs="Arial"/>
          <w:sz w:val="22"/>
          <w:szCs w:val="22"/>
        </w:rPr>
        <w:t>your</w:t>
      </w:r>
      <w:r w:rsidRPr="00A10534">
        <w:rPr>
          <w:rFonts w:ascii="Arial" w:eastAsia="Arial" w:hAnsi="Arial" w:cs="Arial"/>
          <w:spacing w:val="4"/>
          <w:sz w:val="22"/>
          <w:szCs w:val="22"/>
        </w:rPr>
        <w:t xml:space="preserve"> </w:t>
      </w:r>
      <w:r w:rsidRPr="00A10534">
        <w:rPr>
          <w:rFonts w:ascii="Arial" w:eastAsia="Arial" w:hAnsi="Arial" w:cs="Arial"/>
          <w:sz w:val="22"/>
          <w:szCs w:val="22"/>
        </w:rPr>
        <w:t>conduct</w:t>
      </w:r>
      <w:r w:rsidRPr="00A10534">
        <w:rPr>
          <w:rFonts w:ascii="Arial" w:eastAsia="Arial" w:hAnsi="Arial" w:cs="Arial"/>
          <w:spacing w:val="11"/>
          <w:sz w:val="22"/>
          <w:szCs w:val="22"/>
        </w:rPr>
        <w:t xml:space="preserve"> </w:t>
      </w:r>
      <w:r w:rsidRPr="00A10534">
        <w:rPr>
          <w:rFonts w:ascii="Arial" w:eastAsia="Arial" w:hAnsi="Arial" w:cs="Arial"/>
          <w:sz w:val="22"/>
          <w:szCs w:val="22"/>
        </w:rPr>
        <w:t>complies</w:t>
      </w:r>
      <w:r w:rsidRPr="00A10534">
        <w:rPr>
          <w:rFonts w:ascii="Arial" w:eastAsia="Arial" w:hAnsi="Arial" w:cs="Arial"/>
          <w:spacing w:val="6"/>
          <w:sz w:val="22"/>
          <w:szCs w:val="22"/>
        </w:rPr>
        <w:t xml:space="preserve"> </w:t>
      </w:r>
      <w:r w:rsidRPr="00A10534">
        <w:rPr>
          <w:rFonts w:ascii="Arial" w:eastAsia="Arial" w:hAnsi="Arial" w:cs="Arial"/>
          <w:sz w:val="22"/>
          <w:szCs w:val="22"/>
        </w:rPr>
        <w:t>with</w:t>
      </w:r>
      <w:r w:rsidRPr="00A10534">
        <w:rPr>
          <w:rFonts w:ascii="Arial" w:eastAsia="Arial" w:hAnsi="Arial" w:cs="Arial"/>
          <w:spacing w:val="-5"/>
          <w:sz w:val="22"/>
          <w:szCs w:val="22"/>
        </w:rPr>
        <w:t xml:space="preserve"> </w:t>
      </w:r>
      <w:r w:rsidRPr="00A10534">
        <w:rPr>
          <w:rFonts w:ascii="Arial" w:eastAsia="Arial" w:hAnsi="Arial" w:cs="Arial"/>
          <w:sz w:val="22"/>
          <w:szCs w:val="22"/>
        </w:rPr>
        <w:t>the</w:t>
      </w:r>
      <w:r w:rsidRPr="00A10534">
        <w:rPr>
          <w:rFonts w:ascii="Arial" w:eastAsia="Arial" w:hAnsi="Arial" w:cs="Arial"/>
          <w:spacing w:val="21"/>
          <w:sz w:val="22"/>
          <w:szCs w:val="22"/>
        </w:rPr>
        <w:t xml:space="preserve"> </w:t>
      </w:r>
      <w:r w:rsidRPr="00A10534">
        <w:rPr>
          <w:rFonts w:ascii="Arial" w:eastAsia="Arial" w:hAnsi="Arial" w:cs="Arial"/>
          <w:sz w:val="22"/>
          <w:szCs w:val="22"/>
        </w:rPr>
        <w:t>Code.</w:t>
      </w:r>
      <w:r w:rsidRPr="00A10534">
        <w:rPr>
          <w:rFonts w:ascii="Arial" w:eastAsia="Arial" w:hAnsi="Arial" w:cs="Arial"/>
          <w:spacing w:val="6"/>
          <w:sz w:val="22"/>
          <w:szCs w:val="22"/>
        </w:rPr>
        <w:t xml:space="preserve"> </w:t>
      </w:r>
      <w:r w:rsidRPr="00A10534">
        <w:rPr>
          <w:rFonts w:ascii="Arial" w:eastAsia="Arial" w:hAnsi="Arial" w:cs="Arial"/>
          <w:sz w:val="22"/>
          <w:szCs w:val="22"/>
        </w:rPr>
        <w:t>The</w:t>
      </w:r>
      <w:r w:rsidRPr="00A10534">
        <w:rPr>
          <w:rFonts w:ascii="Arial" w:eastAsia="Arial" w:hAnsi="Arial" w:cs="Arial"/>
          <w:spacing w:val="13"/>
          <w:sz w:val="22"/>
          <w:szCs w:val="22"/>
        </w:rPr>
        <w:t xml:space="preserve"> </w:t>
      </w:r>
      <w:r w:rsidRPr="00A10534">
        <w:rPr>
          <w:rFonts w:ascii="Arial" w:eastAsia="Arial" w:hAnsi="Arial" w:cs="Arial"/>
          <w:sz w:val="22"/>
          <w:szCs w:val="22"/>
        </w:rPr>
        <w:t>Code details the</w:t>
      </w:r>
      <w:r w:rsidRPr="00A10534">
        <w:rPr>
          <w:rFonts w:ascii="Arial" w:eastAsia="Arial" w:hAnsi="Arial" w:cs="Arial"/>
          <w:spacing w:val="5"/>
          <w:sz w:val="22"/>
          <w:szCs w:val="22"/>
        </w:rPr>
        <w:t xml:space="preserve"> </w:t>
      </w:r>
      <w:r w:rsidRPr="00A10534">
        <w:rPr>
          <w:rFonts w:ascii="Arial" w:eastAsia="Arial" w:hAnsi="Arial" w:cs="Arial"/>
          <w:sz w:val="22"/>
          <w:szCs w:val="22"/>
        </w:rPr>
        <w:t>principles</w:t>
      </w:r>
      <w:r w:rsidRPr="00A10534">
        <w:rPr>
          <w:rFonts w:ascii="Arial" w:eastAsia="Arial" w:hAnsi="Arial" w:cs="Arial"/>
          <w:spacing w:val="2"/>
          <w:sz w:val="22"/>
          <w:szCs w:val="22"/>
        </w:rPr>
        <w:t xml:space="preserve"> </w:t>
      </w:r>
      <w:r w:rsidRPr="00A10534">
        <w:rPr>
          <w:rFonts w:ascii="Arial" w:eastAsia="Arial" w:hAnsi="Arial" w:cs="Arial"/>
          <w:sz w:val="22"/>
          <w:szCs w:val="22"/>
        </w:rPr>
        <w:t>and</w:t>
      </w:r>
      <w:r w:rsidRPr="00A10534">
        <w:rPr>
          <w:rFonts w:ascii="Arial" w:eastAsia="Arial" w:hAnsi="Arial" w:cs="Arial"/>
          <w:spacing w:val="4"/>
          <w:sz w:val="22"/>
          <w:szCs w:val="22"/>
        </w:rPr>
        <w:t xml:space="preserve"> </w:t>
      </w:r>
      <w:r w:rsidRPr="00A10534">
        <w:rPr>
          <w:rFonts w:ascii="Arial" w:eastAsia="Arial" w:hAnsi="Arial" w:cs="Arial"/>
          <w:sz w:val="22"/>
          <w:szCs w:val="22"/>
        </w:rPr>
        <w:t>rules</w:t>
      </w:r>
      <w:r w:rsidRPr="00A10534">
        <w:rPr>
          <w:rFonts w:ascii="Arial" w:eastAsia="Arial" w:hAnsi="Arial" w:cs="Arial"/>
          <w:spacing w:val="1"/>
          <w:sz w:val="22"/>
          <w:szCs w:val="22"/>
        </w:rPr>
        <w:t xml:space="preserve"> </w:t>
      </w:r>
      <w:r w:rsidRPr="00A10534">
        <w:rPr>
          <w:rFonts w:ascii="Arial" w:eastAsia="Arial" w:hAnsi="Arial" w:cs="Arial"/>
          <w:sz w:val="22"/>
          <w:szCs w:val="22"/>
        </w:rPr>
        <w:t>of</w:t>
      </w:r>
      <w:r w:rsidRPr="00A10534">
        <w:rPr>
          <w:rFonts w:ascii="Arial" w:eastAsia="Arial" w:hAnsi="Arial" w:cs="Arial"/>
          <w:spacing w:val="7"/>
          <w:sz w:val="22"/>
          <w:szCs w:val="22"/>
        </w:rPr>
        <w:t xml:space="preserve"> </w:t>
      </w:r>
      <w:r w:rsidRPr="00A10534">
        <w:rPr>
          <w:rFonts w:ascii="Arial" w:eastAsia="Arial" w:hAnsi="Arial" w:cs="Arial"/>
          <w:sz w:val="22"/>
          <w:szCs w:val="22"/>
        </w:rPr>
        <w:t>conduct</w:t>
      </w:r>
      <w:r w:rsidRPr="00A10534">
        <w:rPr>
          <w:rFonts w:ascii="Arial" w:eastAsia="Arial" w:hAnsi="Arial" w:cs="Arial"/>
          <w:spacing w:val="5"/>
          <w:sz w:val="22"/>
          <w:szCs w:val="22"/>
        </w:rPr>
        <w:t xml:space="preserve"> </w:t>
      </w:r>
      <w:r w:rsidRPr="00A10534">
        <w:rPr>
          <w:rFonts w:ascii="Arial" w:eastAsia="Arial" w:hAnsi="Arial" w:cs="Arial"/>
          <w:sz w:val="22"/>
          <w:szCs w:val="22"/>
        </w:rPr>
        <w:t>which you</w:t>
      </w:r>
      <w:r w:rsidRPr="00A10534">
        <w:rPr>
          <w:rFonts w:ascii="Arial" w:eastAsia="Arial" w:hAnsi="Arial" w:cs="Arial"/>
          <w:spacing w:val="1"/>
          <w:sz w:val="22"/>
          <w:szCs w:val="22"/>
        </w:rPr>
        <w:t xml:space="preserve"> </w:t>
      </w:r>
      <w:r w:rsidRPr="00A10534">
        <w:rPr>
          <w:rFonts w:ascii="Arial" w:eastAsia="Arial" w:hAnsi="Arial" w:cs="Arial"/>
          <w:sz w:val="22"/>
          <w:szCs w:val="22"/>
        </w:rPr>
        <w:t>are</w:t>
      </w:r>
      <w:r w:rsidRPr="00A10534">
        <w:rPr>
          <w:rFonts w:ascii="Arial" w:eastAsia="Arial" w:hAnsi="Arial" w:cs="Arial"/>
          <w:spacing w:val="9"/>
          <w:sz w:val="22"/>
          <w:szCs w:val="22"/>
        </w:rPr>
        <w:t xml:space="preserve"> </w:t>
      </w:r>
      <w:r w:rsidRPr="00A10534">
        <w:rPr>
          <w:rFonts w:ascii="Arial" w:eastAsia="Arial" w:hAnsi="Arial" w:cs="Arial"/>
          <w:sz w:val="22"/>
          <w:szCs w:val="22"/>
        </w:rPr>
        <w:t>required</w:t>
      </w:r>
      <w:r w:rsidRPr="00A10534">
        <w:rPr>
          <w:rFonts w:ascii="Arial" w:eastAsia="Arial" w:hAnsi="Arial" w:cs="Arial"/>
          <w:spacing w:val="6"/>
          <w:sz w:val="22"/>
          <w:szCs w:val="22"/>
        </w:rPr>
        <w:t xml:space="preserve"> </w:t>
      </w:r>
      <w:r w:rsidRPr="00A10534">
        <w:rPr>
          <w:rFonts w:ascii="Arial" w:eastAsia="Arial" w:hAnsi="Arial" w:cs="Arial"/>
          <w:sz w:val="22"/>
          <w:szCs w:val="22"/>
        </w:rPr>
        <w:t>to</w:t>
      </w:r>
      <w:r w:rsidRPr="00A10534">
        <w:rPr>
          <w:rFonts w:ascii="Arial" w:eastAsia="Arial" w:hAnsi="Arial" w:cs="Arial"/>
          <w:spacing w:val="9"/>
          <w:sz w:val="22"/>
          <w:szCs w:val="22"/>
        </w:rPr>
        <w:t xml:space="preserve"> </w:t>
      </w:r>
      <w:r w:rsidRPr="00A10534">
        <w:rPr>
          <w:rFonts w:ascii="Arial" w:eastAsia="Arial" w:hAnsi="Arial" w:cs="Arial"/>
          <w:sz w:val="22"/>
          <w:szCs w:val="22"/>
        </w:rPr>
        <w:t>observe when</w:t>
      </w:r>
      <w:r w:rsidRPr="00A10534">
        <w:rPr>
          <w:rFonts w:ascii="Arial" w:eastAsia="Arial" w:hAnsi="Arial" w:cs="Arial"/>
          <w:spacing w:val="-2"/>
          <w:sz w:val="22"/>
          <w:szCs w:val="22"/>
        </w:rPr>
        <w:t xml:space="preserve"> </w:t>
      </w:r>
      <w:r w:rsidRPr="00A10534">
        <w:rPr>
          <w:rFonts w:ascii="Arial" w:eastAsia="Arial" w:hAnsi="Arial" w:cs="Arial"/>
          <w:sz w:val="22"/>
          <w:szCs w:val="22"/>
        </w:rPr>
        <w:t>acting</w:t>
      </w:r>
      <w:r w:rsidRPr="00A10534">
        <w:rPr>
          <w:rFonts w:ascii="Arial" w:eastAsia="Arial" w:hAnsi="Arial" w:cs="Arial"/>
          <w:spacing w:val="-2"/>
          <w:sz w:val="22"/>
          <w:szCs w:val="22"/>
        </w:rPr>
        <w:t xml:space="preserve"> </w:t>
      </w:r>
      <w:r w:rsidRPr="00A10534">
        <w:rPr>
          <w:rFonts w:ascii="Arial" w:eastAsia="Arial" w:hAnsi="Arial" w:cs="Arial"/>
          <w:sz w:val="22"/>
          <w:szCs w:val="22"/>
        </w:rPr>
        <w:t>as</w:t>
      </w:r>
      <w:r w:rsidRPr="00A10534">
        <w:rPr>
          <w:rFonts w:ascii="Arial" w:eastAsia="Arial" w:hAnsi="Arial" w:cs="Arial"/>
          <w:spacing w:val="4"/>
          <w:sz w:val="22"/>
          <w:szCs w:val="22"/>
        </w:rPr>
        <w:t xml:space="preserve"> </w:t>
      </w:r>
      <w:r w:rsidRPr="00A10534">
        <w:rPr>
          <w:rFonts w:ascii="Arial" w:eastAsia="Arial" w:hAnsi="Arial" w:cs="Arial"/>
          <w:sz w:val="22"/>
          <w:szCs w:val="22"/>
        </w:rPr>
        <w:t>a</w:t>
      </w:r>
      <w:r w:rsidRPr="00A10534">
        <w:rPr>
          <w:rFonts w:ascii="Arial" w:eastAsia="Arial" w:hAnsi="Arial" w:cs="Arial"/>
          <w:spacing w:val="4"/>
          <w:sz w:val="22"/>
          <w:szCs w:val="22"/>
        </w:rPr>
        <w:t xml:space="preserve"> </w:t>
      </w:r>
      <w:r w:rsidRPr="00A10534">
        <w:rPr>
          <w:rFonts w:ascii="Arial" w:eastAsia="Arial" w:hAnsi="Arial" w:cs="Arial"/>
          <w:sz w:val="22"/>
          <w:szCs w:val="22"/>
        </w:rPr>
        <w:t>councillor</w:t>
      </w:r>
      <w:r w:rsidRPr="00A10534">
        <w:rPr>
          <w:rFonts w:ascii="Arial" w:eastAsia="Arial" w:hAnsi="Arial" w:cs="Arial"/>
          <w:spacing w:val="-7"/>
          <w:sz w:val="22"/>
          <w:szCs w:val="22"/>
        </w:rPr>
        <w:t xml:space="preserve"> </w:t>
      </w:r>
      <w:r w:rsidRPr="00A10534">
        <w:rPr>
          <w:rFonts w:ascii="Arial" w:eastAsia="Arial" w:hAnsi="Arial" w:cs="Arial"/>
          <w:sz w:val="22"/>
          <w:szCs w:val="22"/>
        </w:rPr>
        <w:t>and</w:t>
      </w:r>
      <w:r w:rsidRPr="00A10534">
        <w:rPr>
          <w:rFonts w:ascii="Arial" w:eastAsia="Arial" w:hAnsi="Arial" w:cs="Arial"/>
          <w:spacing w:val="-2"/>
          <w:sz w:val="22"/>
          <w:szCs w:val="22"/>
        </w:rPr>
        <w:t xml:space="preserve"> </w:t>
      </w:r>
      <w:r w:rsidRPr="00A10534">
        <w:rPr>
          <w:rFonts w:ascii="Arial" w:eastAsia="Arial" w:hAnsi="Arial" w:cs="Arial"/>
          <w:sz w:val="22"/>
          <w:szCs w:val="22"/>
        </w:rPr>
        <w:t>in</w:t>
      </w:r>
      <w:r w:rsidRPr="00A10534">
        <w:rPr>
          <w:rFonts w:ascii="Arial" w:eastAsia="Arial" w:hAnsi="Arial" w:cs="Arial"/>
          <w:spacing w:val="5"/>
          <w:sz w:val="22"/>
          <w:szCs w:val="22"/>
        </w:rPr>
        <w:t xml:space="preserve"> </w:t>
      </w:r>
      <w:r w:rsidRPr="00A10534">
        <w:rPr>
          <w:rFonts w:ascii="Arial" w:eastAsia="Arial" w:hAnsi="Arial" w:cs="Arial"/>
          <w:sz w:val="22"/>
          <w:szCs w:val="22"/>
        </w:rPr>
        <w:t>conducting</w:t>
      </w:r>
      <w:r w:rsidRPr="00A10534">
        <w:rPr>
          <w:rFonts w:ascii="Arial" w:eastAsia="Arial" w:hAnsi="Arial" w:cs="Arial"/>
          <w:spacing w:val="-7"/>
          <w:sz w:val="22"/>
          <w:szCs w:val="22"/>
        </w:rPr>
        <w:t xml:space="preserve"> </w:t>
      </w:r>
      <w:r w:rsidRPr="00A10534">
        <w:rPr>
          <w:rFonts w:ascii="Arial" w:eastAsia="Arial" w:hAnsi="Arial" w:cs="Arial"/>
          <w:sz w:val="22"/>
          <w:szCs w:val="22"/>
        </w:rPr>
        <w:t>council</w:t>
      </w:r>
      <w:r w:rsidRPr="00A10534">
        <w:rPr>
          <w:rFonts w:ascii="Arial" w:eastAsia="Arial" w:hAnsi="Arial" w:cs="Arial"/>
          <w:spacing w:val="-10"/>
          <w:sz w:val="22"/>
          <w:szCs w:val="22"/>
        </w:rPr>
        <w:t xml:space="preserve"> </w:t>
      </w:r>
      <w:r w:rsidRPr="00A10534">
        <w:rPr>
          <w:rFonts w:ascii="Arial" w:eastAsia="Arial" w:hAnsi="Arial" w:cs="Arial"/>
          <w:sz w:val="22"/>
          <w:szCs w:val="22"/>
        </w:rPr>
        <w:t>business.</w:t>
      </w:r>
      <w:r w:rsidRPr="00A10534">
        <w:rPr>
          <w:rFonts w:ascii="Arial" w:eastAsia="Arial" w:hAnsi="Arial" w:cs="Arial"/>
          <w:spacing w:val="2"/>
          <w:sz w:val="22"/>
          <w:szCs w:val="22"/>
        </w:rPr>
        <w:t xml:space="preserve"> </w:t>
      </w:r>
      <w:r w:rsidRPr="00A10534">
        <w:rPr>
          <w:rFonts w:ascii="Arial" w:eastAsia="Arial" w:hAnsi="Arial" w:cs="Arial"/>
          <w:sz w:val="22"/>
          <w:szCs w:val="22"/>
        </w:rPr>
        <w:t>Therefore</w:t>
      </w:r>
      <w:r w:rsidR="00AD7EEF">
        <w:rPr>
          <w:rFonts w:ascii="Arial" w:eastAsia="Arial" w:hAnsi="Arial" w:cs="Arial"/>
          <w:sz w:val="22"/>
          <w:szCs w:val="22"/>
        </w:rPr>
        <w:t>,</w:t>
      </w:r>
      <w:r w:rsidRPr="00A10534">
        <w:rPr>
          <w:rFonts w:ascii="Arial" w:eastAsia="Arial" w:hAnsi="Arial" w:cs="Arial"/>
          <w:spacing w:val="-4"/>
          <w:sz w:val="22"/>
          <w:szCs w:val="22"/>
        </w:rPr>
        <w:t xml:space="preserve"> </w:t>
      </w:r>
      <w:r w:rsidRPr="00A10534">
        <w:rPr>
          <w:rFonts w:ascii="Arial" w:eastAsia="Arial" w:hAnsi="Arial" w:cs="Arial"/>
          <w:sz w:val="22"/>
          <w:szCs w:val="22"/>
        </w:rPr>
        <w:t>your behaviour</w:t>
      </w:r>
      <w:r w:rsidRPr="00A10534">
        <w:rPr>
          <w:rFonts w:ascii="Arial" w:eastAsia="Arial" w:hAnsi="Arial" w:cs="Arial"/>
          <w:spacing w:val="-14"/>
          <w:sz w:val="22"/>
          <w:szCs w:val="22"/>
        </w:rPr>
        <w:t xml:space="preserve"> </w:t>
      </w:r>
      <w:r w:rsidRPr="00A10534">
        <w:rPr>
          <w:rFonts w:ascii="Arial" w:eastAsia="Arial" w:hAnsi="Arial" w:cs="Arial"/>
          <w:sz w:val="22"/>
          <w:szCs w:val="22"/>
        </w:rPr>
        <w:t>will</w:t>
      </w:r>
      <w:r w:rsidRPr="00A10534">
        <w:rPr>
          <w:rFonts w:ascii="Arial" w:eastAsia="Arial" w:hAnsi="Arial" w:cs="Arial"/>
          <w:spacing w:val="-9"/>
          <w:sz w:val="22"/>
          <w:szCs w:val="22"/>
        </w:rPr>
        <w:t xml:space="preserve"> </w:t>
      </w:r>
      <w:r w:rsidRPr="00A10534">
        <w:rPr>
          <w:rFonts w:ascii="Arial" w:eastAsia="Arial" w:hAnsi="Arial" w:cs="Arial"/>
          <w:sz w:val="22"/>
          <w:szCs w:val="22"/>
        </w:rPr>
        <w:t>be</w:t>
      </w:r>
      <w:r w:rsidRPr="00A10534">
        <w:rPr>
          <w:rFonts w:ascii="Arial" w:eastAsia="Arial" w:hAnsi="Arial" w:cs="Arial"/>
          <w:spacing w:val="4"/>
          <w:sz w:val="22"/>
          <w:szCs w:val="22"/>
        </w:rPr>
        <w:t xml:space="preserve"> </w:t>
      </w:r>
      <w:r w:rsidRPr="00A10534">
        <w:rPr>
          <w:rFonts w:ascii="Arial" w:eastAsia="Arial" w:hAnsi="Arial" w:cs="Arial"/>
          <w:sz w:val="22"/>
          <w:szCs w:val="22"/>
        </w:rPr>
        <w:t>judged</w:t>
      </w:r>
      <w:r w:rsidRPr="00A10534">
        <w:rPr>
          <w:rFonts w:ascii="Arial" w:eastAsia="Arial" w:hAnsi="Arial" w:cs="Arial"/>
          <w:spacing w:val="-10"/>
          <w:sz w:val="22"/>
          <w:szCs w:val="22"/>
        </w:rPr>
        <w:t xml:space="preserve"> </w:t>
      </w:r>
      <w:r w:rsidRPr="00A10534">
        <w:rPr>
          <w:rFonts w:ascii="Arial" w:eastAsia="Arial" w:hAnsi="Arial" w:cs="Arial"/>
          <w:sz w:val="22"/>
          <w:szCs w:val="22"/>
        </w:rPr>
        <w:t>against</w:t>
      </w:r>
      <w:r w:rsidRPr="00A10534">
        <w:rPr>
          <w:rFonts w:ascii="Arial" w:eastAsia="Arial" w:hAnsi="Arial" w:cs="Arial"/>
          <w:spacing w:val="-19"/>
          <w:sz w:val="22"/>
          <w:szCs w:val="22"/>
        </w:rPr>
        <w:t xml:space="preserve"> </w:t>
      </w:r>
      <w:r w:rsidRPr="00A10534">
        <w:rPr>
          <w:rFonts w:ascii="Arial" w:eastAsia="Arial" w:hAnsi="Arial" w:cs="Arial"/>
          <w:sz w:val="22"/>
          <w:szCs w:val="22"/>
        </w:rPr>
        <w:t>these</w:t>
      </w:r>
      <w:r w:rsidRPr="00A10534">
        <w:rPr>
          <w:rFonts w:ascii="Arial" w:eastAsia="Arial" w:hAnsi="Arial" w:cs="Arial"/>
          <w:spacing w:val="-3"/>
          <w:sz w:val="22"/>
          <w:szCs w:val="22"/>
        </w:rPr>
        <w:t xml:space="preserve"> </w:t>
      </w:r>
      <w:r w:rsidRPr="00A10534">
        <w:rPr>
          <w:rFonts w:ascii="Arial" w:eastAsia="Arial" w:hAnsi="Arial" w:cs="Arial"/>
          <w:sz w:val="22"/>
          <w:szCs w:val="22"/>
        </w:rPr>
        <w:t>standards</w:t>
      </w:r>
      <w:r w:rsidRPr="00A10534">
        <w:rPr>
          <w:rFonts w:ascii="Arial" w:eastAsia="Arial" w:hAnsi="Arial" w:cs="Arial"/>
          <w:spacing w:val="-22"/>
          <w:sz w:val="22"/>
          <w:szCs w:val="22"/>
        </w:rPr>
        <w:t xml:space="preserve"> </w:t>
      </w:r>
      <w:r w:rsidRPr="00A10534">
        <w:rPr>
          <w:rFonts w:ascii="Arial" w:eastAsia="Arial" w:hAnsi="Arial" w:cs="Arial"/>
          <w:sz w:val="22"/>
          <w:szCs w:val="22"/>
        </w:rPr>
        <w:t>of</w:t>
      </w:r>
      <w:r w:rsidRPr="00A10534">
        <w:rPr>
          <w:rFonts w:ascii="Arial" w:eastAsia="Arial" w:hAnsi="Arial" w:cs="Arial"/>
          <w:spacing w:val="-2"/>
          <w:sz w:val="22"/>
          <w:szCs w:val="22"/>
        </w:rPr>
        <w:t xml:space="preserve"> </w:t>
      </w:r>
      <w:r w:rsidRPr="00A10534">
        <w:rPr>
          <w:rFonts w:ascii="Arial" w:eastAsia="Arial" w:hAnsi="Arial" w:cs="Arial"/>
          <w:sz w:val="22"/>
          <w:szCs w:val="22"/>
        </w:rPr>
        <w:t>conduct.</w:t>
      </w:r>
    </w:p>
    <w:p w14:paraId="27715D2B" w14:textId="77777777" w:rsidR="002A2B09" w:rsidRPr="00A10534" w:rsidRDefault="002A2B09" w:rsidP="00FA1B14">
      <w:pPr>
        <w:ind w:left="567" w:hanging="567"/>
        <w:rPr>
          <w:rFonts w:ascii="Arial" w:hAnsi="Arial" w:cs="Arial"/>
          <w:sz w:val="22"/>
          <w:szCs w:val="22"/>
        </w:rPr>
      </w:pPr>
    </w:p>
    <w:p w14:paraId="430FFA63" w14:textId="77777777" w:rsidR="002A2B09" w:rsidRPr="00A10534" w:rsidRDefault="002A2B09" w:rsidP="00FA1B14">
      <w:pPr>
        <w:ind w:left="567" w:right="-20" w:hanging="567"/>
        <w:rPr>
          <w:rFonts w:ascii="Arial" w:eastAsia="Arial" w:hAnsi="Arial" w:cs="Arial"/>
          <w:sz w:val="22"/>
          <w:szCs w:val="22"/>
        </w:rPr>
      </w:pPr>
      <w:r w:rsidRPr="00A10534">
        <w:rPr>
          <w:rFonts w:ascii="Arial" w:eastAsia="Arial" w:hAnsi="Arial" w:cs="Arial"/>
          <w:b/>
          <w:bCs/>
          <w:w w:val="103"/>
          <w:sz w:val="22"/>
          <w:szCs w:val="22"/>
        </w:rPr>
        <w:t>Guidance</w:t>
      </w:r>
    </w:p>
    <w:p w14:paraId="06E1C993" w14:textId="77777777" w:rsidR="002A2B09" w:rsidRPr="00A10534" w:rsidRDefault="002A2B09" w:rsidP="00FA1B14">
      <w:pPr>
        <w:rPr>
          <w:rFonts w:ascii="Arial" w:hAnsi="Arial" w:cs="Arial"/>
          <w:sz w:val="22"/>
          <w:szCs w:val="22"/>
        </w:rPr>
      </w:pPr>
    </w:p>
    <w:p w14:paraId="1EFECB58" w14:textId="77777777" w:rsidR="002A2B09" w:rsidRPr="00A10534" w:rsidRDefault="002A2B09" w:rsidP="00FA1B14">
      <w:pPr>
        <w:ind w:left="567" w:right="73" w:hanging="567"/>
        <w:rPr>
          <w:rFonts w:ascii="Arial" w:eastAsia="Arial" w:hAnsi="Arial" w:cs="Arial"/>
          <w:sz w:val="22"/>
          <w:szCs w:val="22"/>
        </w:rPr>
      </w:pPr>
      <w:r w:rsidRPr="00A10534">
        <w:rPr>
          <w:rFonts w:ascii="Arial" w:eastAsia="Arial" w:hAnsi="Arial" w:cs="Arial"/>
          <w:sz w:val="22"/>
          <w:szCs w:val="22"/>
        </w:rPr>
        <w:t>1.6</w:t>
      </w:r>
      <w:r w:rsidRPr="00A10534">
        <w:rPr>
          <w:rFonts w:ascii="Arial" w:eastAsia="Arial" w:hAnsi="Arial" w:cs="Arial"/>
          <w:sz w:val="22"/>
          <w:szCs w:val="22"/>
        </w:rPr>
        <w:tab/>
        <w:t>To</w:t>
      </w:r>
      <w:r w:rsidRPr="00A10534">
        <w:rPr>
          <w:rFonts w:ascii="Arial" w:eastAsia="Arial" w:hAnsi="Arial" w:cs="Arial"/>
          <w:spacing w:val="46"/>
          <w:sz w:val="22"/>
          <w:szCs w:val="22"/>
        </w:rPr>
        <w:t xml:space="preserve"> </w:t>
      </w:r>
      <w:r w:rsidRPr="00A10534">
        <w:rPr>
          <w:rFonts w:ascii="Arial" w:eastAsia="Arial" w:hAnsi="Arial" w:cs="Arial"/>
          <w:sz w:val="22"/>
          <w:szCs w:val="22"/>
        </w:rPr>
        <w:t>assist</w:t>
      </w:r>
      <w:r w:rsidRPr="00A10534">
        <w:rPr>
          <w:rFonts w:ascii="Arial" w:eastAsia="Arial" w:hAnsi="Arial" w:cs="Arial"/>
          <w:spacing w:val="31"/>
          <w:sz w:val="22"/>
          <w:szCs w:val="22"/>
        </w:rPr>
        <w:t xml:space="preserve"> </w:t>
      </w:r>
      <w:r w:rsidRPr="00A10534">
        <w:rPr>
          <w:rFonts w:ascii="Arial" w:eastAsia="Arial" w:hAnsi="Arial" w:cs="Arial"/>
          <w:sz w:val="22"/>
          <w:szCs w:val="22"/>
        </w:rPr>
        <w:t>you</w:t>
      </w:r>
      <w:r w:rsidRPr="00A10534">
        <w:rPr>
          <w:rFonts w:ascii="Arial" w:eastAsia="Arial" w:hAnsi="Arial" w:cs="Arial"/>
          <w:spacing w:val="28"/>
          <w:sz w:val="22"/>
          <w:szCs w:val="22"/>
        </w:rPr>
        <w:t xml:space="preserve"> </w:t>
      </w:r>
      <w:r w:rsidRPr="00A10534">
        <w:rPr>
          <w:rFonts w:ascii="Arial" w:eastAsia="Arial" w:hAnsi="Arial" w:cs="Arial"/>
          <w:sz w:val="22"/>
          <w:szCs w:val="22"/>
        </w:rPr>
        <w:t>in</w:t>
      </w:r>
      <w:r w:rsidRPr="00A10534">
        <w:rPr>
          <w:rFonts w:ascii="Arial" w:eastAsia="Arial" w:hAnsi="Arial" w:cs="Arial"/>
          <w:spacing w:val="37"/>
          <w:sz w:val="22"/>
          <w:szCs w:val="22"/>
        </w:rPr>
        <w:t xml:space="preserve"> </w:t>
      </w:r>
      <w:r w:rsidRPr="00A10534">
        <w:rPr>
          <w:rFonts w:ascii="Arial" w:eastAsia="Arial" w:hAnsi="Arial" w:cs="Arial"/>
          <w:sz w:val="22"/>
          <w:szCs w:val="22"/>
        </w:rPr>
        <w:t>understanding</w:t>
      </w:r>
      <w:r w:rsidRPr="00A10534">
        <w:rPr>
          <w:rFonts w:ascii="Arial" w:eastAsia="Arial" w:hAnsi="Arial" w:cs="Arial"/>
          <w:spacing w:val="9"/>
          <w:sz w:val="22"/>
          <w:szCs w:val="22"/>
        </w:rPr>
        <w:t xml:space="preserve"> </w:t>
      </w:r>
      <w:r w:rsidRPr="00A10534">
        <w:rPr>
          <w:rFonts w:ascii="Arial" w:eastAsia="Arial" w:hAnsi="Arial" w:cs="Arial"/>
          <w:sz w:val="22"/>
          <w:szCs w:val="22"/>
        </w:rPr>
        <w:t>your</w:t>
      </w:r>
      <w:r w:rsidRPr="00A10534">
        <w:rPr>
          <w:rFonts w:ascii="Arial" w:eastAsia="Arial" w:hAnsi="Arial" w:cs="Arial"/>
          <w:spacing w:val="23"/>
          <w:sz w:val="22"/>
          <w:szCs w:val="22"/>
        </w:rPr>
        <w:t xml:space="preserve"> </w:t>
      </w:r>
      <w:r w:rsidRPr="00A10534">
        <w:rPr>
          <w:rFonts w:ascii="Arial" w:eastAsia="Arial" w:hAnsi="Arial" w:cs="Arial"/>
          <w:sz w:val="22"/>
          <w:szCs w:val="22"/>
        </w:rPr>
        <w:t>obligations</w:t>
      </w:r>
      <w:r w:rsidRPr="00A10534">
        <w:rPr>
          <w:rFonts w:ascii="Arial" w:eastAsia="Arial" w:hAnsi="Arial" w:cs="Arial"/>
          <w:spacing w:val="27"/>
          <w:sz w:val="22"/>
          <w:szCs w:val="22"/>
        </w:rPr>
        <w:t xml:space="preserve"> </w:t>
      </w:r>
      <w:r w:rsidRPr="00A10534">
        <w:rPr>
          <w:rFonts w:ascii="Arial" w:eastAsia="Arial" w:hAnsi="Arial" w:cs="Arial"/>
          <w:sz w:val="22"/>
          <w:szCs w:val="22"/>
        </w:rPr>
        <w:t>under</w:t>
      </w:r>
      <w:r w:rsidRPr="00A10534">
        <w:rPr>
          <w:rFonts w:ascii="Arial" w:eastAsia="Arial" w:hAnsi="Arial" w:cs="Arial"/>
          <w:spacing w:val="22"/>
          <w:sz w:val="22"/>
          <w:szCs w:val="22"/>
        </w:rPr>
        <w:t xml:space="preserve"> </w:t>
      </w:r>
      <w:r w:rsidRPr="00A10534">
        <w:rPr>
          <w:rFonts w:ascii="Arial" w:eastAsia="Arial" w:hAnsi="Arial" w:cs="Arial"/>
          <w:sz w:val="22"/>
          <w:szCs w:val="22"/>
        </w:rPr>
        <w:t>the</w:t>
      </w:r>
      <w:r w:rsidRPr="00A10534">
        <w:rPr>
          <w:rFonts w:ascii="Arial" w:eastAsia="Arial" w:hAnsi="Arial" w:cs="Arial"/>
          <w:spacing w:val="44"/>
          <w:sz w:val="22"/>
          <w:szCs w:val="22"/>
        </w:rPr>
        <w:t xml:space="preserve"> </w:t>
      </w:r>
      <w:r w:rsidRPr="00A10534">
        <w:rPr>
          <w:rFonts w:ascii="Arial" w:eastAsia="Arial" w:hAnsi="Arial" w:cs="Arial"/>
          <w:sz w:val="22"/>
          <w:szCs w:val="22"/>
        </w:rPr>
        <w:t>Code,</w:t>
      </w:r>
      <w:r w:rsidRPr="00A10534">
        <w:rPr>
          <w:rFonts w:ascii="Arial" w:eastAsia="Arial" w:hAnsi="Arial" w:cs="Arial"/>
          <w:spacing w:val="31"/>
          <w:sz w:val="22"/>
          <w:szCs w:val="22"/>
        </w:rPr>
        <w:t xml:space="preserve"> </w:t>
      </w:r>
      <w:r w:rsidRPr="00A10534">
        <w:rPr>
          <w:rFonts w:ascii="Arial" w:eastAsia="Arial" w:hAnsi="Arial" w:cs="Arial"/>
          <w:sz w:val="22"/>
          <w:szCs w:val="22"/>
        </w:rPr>
        <w:t>you</w:t>
      </w:r>
      <w:r w:rsidRPr="00A10534">
        <w:rPr>
          <w:rFonts w:ascii="Arial" w:eastAsia="Arial" w:hAnsi="Arial" w:cs="Arial"/>
          <w:spacing w:val="33"/>
          <w:sz w:val="22"/>
          <w:szCs w:val="22"/>
        </w:rPr>
        <w:t xml:space="preserve"> </w:t>
      </w:r>
      <w:r w:rsidRPr="00A10534">
        <w:rPr>
          <w:rFonts w:ascii="Arial" w:eastAsia="Arial" w:hAnsi="Arial" w:cs="Arial"/>
          <w:sz w:val="22"/>
          <w:szCs w:val="22"/>
        </w:rPr>
        <w:t>should read</w:t>
      </w:r>
      <w:r w:rsidRPr="00A10534">
        <w:rPr>
          <w:rFonts w:ascii="Arial" w:eastAsia="Arial" w:hAnsi="Arial" w:cs="Arial"/>
          <w:spacing w:val="-13"/>
          <w:sz w:val="22"/>
          <w:szCs w:val="22"/>
        </w:rPr>
        <w:t xml:space="preserve"> </w:t>
      </w:r>
      <w:r w:rsidRPr="00A10534">
        <w:rPr>
          <w:rFonts w:ascii="Arial" w:eastAsia="Arial" w:hAnsi="Arial" w:cs="Arial"/>
          <w:sz w:val="22"/>
          <w:szCs w:val="22"/>
        </w:rPr>
        <w:t>the</w:t>
      </w:r>
      <w:r w:rsidRPr="00A10534">
        <w:rPr>
          <w:rFonts w:ascii="Arial" w:eastAsia="Arial" w:hAnsi="Arial" w:cs="Arial"/>
          <w:spacing w:val="2"/>
          <w:sz w:val="22"/>
          <w:szCs w:val="22"/>
        </w:rPr>
        <w:t xml:space="preserve"> </w:t>
      </w:r>
      <w:r w:rsidRPr="00A10534">
        <w:rPr>
          <w:rFonts w:ascii="Arial" w:eastAsia="Arial" w:hAnsi="Arial" w:cs="Arial"/>
          <w:sz w:val="22"/>
          <w:szCs w:val="22"/>
        </w:rPr>
        <w:t>guidance</w:t>
      </w:r>
      <w:r w:rsidRPr="00A10534">
        <w:rPr>
          <w:rFonts w:ascii="Arial" w:eastAsia="Arial" w:hAnsi="Arial" w:cs="Arial"/>
          <w:spacing w:val="-14"/>
          <w:sz w:val="22"/>
          <w:szCs w:val="22"/>
        </w:rPr>
        <w:t xml:space="preserve"> </w:t>
      </w:r>
      <w:r w:rsidRPr="00A10534">
        <w:rPr>
          <w:rFonts w:ascii="Arial" w:eastAsia="Arial" w:hAnsi="Arial" w:cs="Arial"/>
          <w:sz w:val="22"/>
          <w:szCs w:val="22"/>
        </w:rPr>
        <w:t>available</w:t>
      </w:r>
      <w:r w:rsidRPr="00A10534">
        <w:rPr>
          <w:rFonts w:ascii="Arial" w:eastAsia="Arial" w:hAnsi="Arial" w:cs="Arial"/>
          <w:spacing w:val="-7"/>
          <w:sz w:val="22"/>
          <w:szCs w:val="22"/>
        </w:rPr>
        <w:t xml:space="preserve"> </w:t>
      </w:r>
      <w:r w:rsidRPr="00A10534">
        <w:rPr>
          <w:rFonts w:ascii="Arial" w:eastAsia="Arial" w:hAnsi="Arial" w:cs="Arial"/>
          <w:sz w:val="22"/>
          <w:szCs w:val="22"/>
        </w:rPr>
        <w:t>from:</w:t>
      </w:r>
    </w:p>
    <w:p w14:paraId="2FCBB8A0" w14:textId="35768CA7" w:rsidR="002A2B09" w:rsidRPr="00A10534" w:rsidRDefault="002A2B09" w:rsidP="004F7E28">
      <w:pPr>
        <w:pStyle w:val="ListParagraph"/>
        <w:numPr>
          <w:ilvl w:val="0"/>
          <w:numId w:val="30"/>
        </w:numPr>
        <w:ind w:left="1134" w:right="63" w:hanging="567"/>
        <w:rPr>
          <w:rFonts w:eastAsia="Arial" w:cs="Arial"/>
          <w:color w:val="auto"/>
          <w:sz w:val="22"/>
          <w:szCs w:val="22"/>
        </w:rPr>
      </w:pPr>
      <w:r w:rsidRPr="00A10534">
        <w:rPr>
          <w:rFonts w:eastAsia="Arial" w:cs="Arial"/>
          <w:color w:val="auto"/>
          <w:sz w:val="22"/>
          <w:szCs w:val="22"/>
        </w:rPr>
        <w:t>the</w:t>
      </w:r>
      <w:r w:rsidRPr="00A10534">
        <w:rPr>
          <w:rFonts w:eastAsia="Arial" w:cs="Arial"/>
          <w:color w:val="auto"/>
          <w:spacing w:val="35"/>
          <w:sz w:val="22"/>
          <w:szCs w:val="22"/>
        </w:rPr>
        <w:t xml:space="preserve"> </w:t>
      </w:r>
      <w:r w:rsidRPr="00A10534">
        <w:rPr>
          <w:rFonts w:eastAsia="Arial" w:cs="Arial"/>
          <w:color w:val="auto"/>
          <w:sz w:val="22"/>
          <w:szCs w:val="22"/>
        </w:rPr>
        <w:t>Northern</w:t>
      </w:r>
      <w:r w:rsidRPr="00A10534">
        <w:rPr>
          <w:rFonts w:eastAsia="Arial" w:cs="Arial"/>
          <w:color w:val="auto"/>
          <w:spacing w:val="6"/>
          <w:sz w:val="22"/>
          <w:szCs w:val="22"/>
        </w:rPr>
        <w:t xml:space="preserve"> </w:t>
      </w:r>
      <w:r w:rsidRPr="00A10534">
        <w:rPr>
          <w:rFonts w:eastAsia="Arial" w:cs="Arial"/>
          <w:color w:val="auto"/>
          <w:sz w:val="22"/>
          <w:szCs w:val="22"/>
        </w:rPr>
        <w:t>Ireland</w:t>
      </w:r>
      <w:r w:rsidRPr="00A10534">
        <w:rPr>
          <w:rFonts w:eastAsia="Arial" w:cs="Arial"/>
          <w:color w:val="auto"/>
          <w:spacing w:val="16"/>
          <w:sz w:val="22"/>
          <w:szCs w:val="22"/>
        </w:rPr>
        <w:t xml:space="preserve"> </w:t>
      </w:r>
      <w:r w:rsidRPr="00A10534">
        <w:rPr>
          <w:rFonts w:eastAsia="Arial" w:cs="Arial"/>
          <w:color w:val="auto"/>
          <w:sz w:val="22"/>
          <w:szCs w:val="22"/>
        </w:rPr>
        <w:t>Commissioner</w:t>
      </w:r>
      <w:r w:rsidRPr="00A10534">
        <w:rPr>
          <w:rFonts w:eastAsia="Arial" w:cs="Arial"/>
          <w:color w:val="auto"/>
          <w:spacing w:val="5"/>
          <w:sz w:val="22"/>
          <w:szCs w:val="22"/>
        </w:rPr>
        <w:t xml:space="preserve"> </w:t>
      </w:r>
      <w:r w:rsidRPr="00A10534">
        <w:rPr>
          <w:rFonts w:eastAsia="Arial" w:cs="Arial"/>
          <w:color w:val="auto"/>
          <w:sz w:val="22"/>
          <w:szCs w:val="22"/>
        </w:rPr>
        <w:t>for</w:t>
      </w:r>
      <w:r w:rsidRPr="00A10534">
        <w:rPr>
          <w:rFonts w:eastAsia="Arial" w:cs="Arial"/>
          <w:color w:val="auto"/>
          <w:spacing w:val="29"/>
          <w:sz w:val="22"/>
          <w:szCs w:val="22"/>
        </w:rPr>
        <w:t xml:space="preserve"> </w:t>
      </w:r>
      <w:r w:rsidRPr="00A10534">
        <w:rPr>
          <w:rFonts w:eastAsia="Arial" w:cs="Arial"/>
          <w:color w:val="auto"/>
          <w:sz w:val="22"/>
          <w:szCs w:val="22"/>
        </w:rPr>
        <w:t>Complaints,</w:t>
      </w:r>
      <w:r w:rsidRPr="00A10534">
        <w:rPr>
          <w:rFonts w:eastAsia="Arial" w:cs="Arial"/>
          <w:color w:val="auto"/>
          <w:spacing w:val="1"/>
          <w:sz w:val="22"/>
          <w:szCs w:val="22"/>
        </w:rPr>
        <w:t xml:space="preserve"> </w:t>
      </w:r>
      <w:r w:rsidRPr="00A10534">
        <w:rPr>
          <w:rFonts w:eastAsia="Arial" w:cs="Arial"/>
          <w:color w:val="auto"/>
          <w:sz w:val="22"/>
          <w:szCs w:val="22"/>
        </w:rPr>
        <w:t>on</w:t>
      </w:r>
      <w:r w:rsidRPr="00A10534">
        <w:rPr>
          <w:rFonts w:eastAsia="Arial" w:cs="Arial"/>
          <w:color w:val="auto"/>
          <w:spacing w:val="26"/>
          <w:sz w:val="22"/>
          <w:szCs w:val="22"/>
        </w:rPr>
        <w:t xml:space="preserve"> </w:t>
      </w:r>
      <w:r w:rsidRPr="00A10534">
        <w:rPr>
          <w:rFonts w:eastAsia="Arial" w:cs="Arial"/>
          <w:color w:val="auto"/>
          <w:sz w:val="22"/>
          <w:szCs w:val="22"/>
        </w:rPr>
        <w:t>the</w:t>
      </w:r>
      <w:r w:rsidRPr="00A10534">
        <w:rPr>
          <w:rFonts w:eastAsia="Arial" w:cs="Arial"/>
          <w:color w:val="auto"/>
          <w:spacing w:val="27"/>
          <w:sz w:val="22"/>
          <w:szCs w:val="22"/>
        </w:rPr>
        <w:t xml:space="preserve"> </w:t>
      </w:r>
      <w:r w:rsidRPr="00A10534">
        <w:rPr>
          <w:rFonts w:eastAsia="Arial" w:cs="Arial"/>
          <w:color w:val="auto"/>
          <w:sz w:val="22"/>
          <w:szCs w:val="22"/>
        </w:rPr>
        <w:t>application</w:t>
      </w:r>
      <w:r w:rsidRPr="00A10534">
        <w:rPr>
          <w:rFonts w:eastAsia="Arial" w:cs="Arial"/>
          <w:color w:val="auto"/>
          <w:spacing w:val="-5"/>
          <w:sz w:val="22"/>
          <w:szCs w:val="22"/>
        </w:rPr>
        <w:t xml:space="preserve"> </w:t>
      </w:r>
      <w:r w:rsidRPr="00A10534">
        <w:rPr>
          <w:rFonts w:eastAsia="Arial" w:cs="Arial"/>
          <w:color w:val="auto"/>
          <w:w w:val="101"/>
          <w:sz w:val="22"/>
          <w:szCs w:val="22"/>
        </w:rPr>
        <w:t xml:space="preserve">of </w:t>
      </w:r>
      <w:r w:rsidRPr="00A10534">
        <w:rPr>
          <w:rFonts w:eastAsia="Arial" w:cs="Arial"/>
          <w:color w:val="auto"/>
          <w:sz w:val="22"/>
          <w:szCs w:val="22"/>
        </w:rPr>
        <w:t>the</w:t>
      </w:r>
      <w:r w:rsidRPr="00A10534">
        <w:rPr>
          <w:rFonts w:eastAsia="Arial" w:cs="Arial"/>
          <w:color w:val="auto"/>
          <w:spacing w:val="2"/>
          <w:sz w:val="22"/>
          <w:szCs w:val="22"/>
        </w:rPr>
        <w:t xml:space="preserve"> </w:t>
      </w:r>
      <w:r w:rsidRPr="00A10534">
        <w:rPr>
          <w:rFonts w:eastAsia="Arial" w:cs="Arial"/>
          <w:color w:val="auto"/>
          <w:sz w:val="22"/>
          <w:szCs w:val="22"/>
        </w:rPr>
        <w:t>Code</w:t>
      </w:r>
      <w:r w:rsidRPr="00A10534">
        <w:rPr>
          <w:rFonts w:eastAsia="Arial" w:cs="Arial"/>
          <w:color w:val="auto"/>
          <w:spacing w:val="-10"/>
          <w:sz w:val="22"/>
          <w:szCs w:val="22"/>
        </w:rPr>
        <w:t xml:space="preserve"> </w:t>
      </w:r>
      <w:r w:rsidRPr="00A10534">
        <w:rPr>
          <w:rFonts w:eastAsia="Arial" w:cs="Arial"/>
          <w:color w:val="auto"/>
          <w:sz w:val="22"/>
          <w:szCs w:val="22"/>
        </w:rPr>
        <w:t>and</w:t>
      </w:r>
      <w:r w:rsidRPr="00A10534">
        <w:rPr>
          <w:rFonts w:eastAsia="Arial" w:cs="Arial"/>
          <w:color w:val="auto"/>
          <w:spacing w:val="-7"/>
          <w:sz w:val="22"/>
          <w:szCs w:val="22"/>
        </w:rPr>
        <w:t xml:space="preserve"> </w:t>
      </w:r>
      <w:r w:rsidRPr="00A10534">
        <w:rPr>
          <w:rFonts w:eastAsia="Arial" w:cs="Arial"/>
          <w:color w:val="auto"/>
          <w:sz w:val="22"/>
          <w:szCs w:val="22"/>
        </w:rPr>
        <w:t>the</w:t>
      </w:r>
      <w:r w:rsidRPr="00A10534">
        <w:rPr>
          <w:rFonts w:eastAsia="Arial" w:cs="Arial"/>
          <w:color w:val="auto"/>
          <w:spacing w:val="-7"/>
          <w:sz w:val="22"/>
          <w:szCs w:val="22"/>
        </w:rPr>
        <w:t xml:space="preserve"> </w:t>
      </w:r>
      <w:r w:rsidRPr="00A10534">
        <w:rPr>
          <w:rFonts w:eastAsia="Arial" w:cs="Arial"/>
          <w:color w:val="auto"/>
          <w:sz w:val="22"/>
          <w:szCs w:val="22"/>
        </w:rPr>
        <w:t>complaints</w:t>
      </w:r>
      <w:r w:rsidRPr="00A10534">
        <w:rPr>
          <w:rFonts w:eastAsia="Arial" w:cs="Arial"/>
          <w:color w:val="auto"/>
          <w:spacing w:val="-27"/>
          <w:sz w:val="22"/>
          <w:szCs w:val="22"/>
        </w:rPr>
        <w:t xml:space="preserve"> </w:t>
      </w:r>
      <w:proofErr w:type="gramStart"/>
      <w:r w:rsidR="001C5932" w:rsidRPr="00A10534">
        <w:rPr>
          <w:rFonts w:eastAsia="Arial" w:cs="Arial"/>
          <w:color w:val="auto"/>
          <w:sz w:val="22"/>
          <w:szCs w:val="22"/>
        </w:rPr>
        <w:t>procedure;</w:t>
      </w:r>
      <w:proofErr w:type="gramEnd"/>
    </w:p>
    <w:p w14:paraId="221DB205" w14:textId="0867D1DD" w:rsidR="002A2B09" w:rsidRPr="00A10534" w:rsidRDefault="002A2B09" w:rsidP="004F7E28">
      <w:pPr>
        <w:pStyle w:val="ListParagraph"/>
        <w:numPr>
          <w:ilvl w:val="0"/>
          <w:numId w:val="30"/>
        </w:numPr>
        <w:ind w:left="1134" w:right="3478" w:hanging="567"/>
        <w:rPr>
          <w:rFonts w:eastAsia="Arial" w:cs="Arial"/>
          <w:color w:val="auto"/>
          <w:sz w:val="22"/>
          <w:szCs w:val="22"/>
        </w:rPr>
      </w:pPr>
      <w:r w:rsidRPr="00A10534">
        <w:rPr>
          <w:rFonts w:eastAsia="Arial" w:cs="Arial"/>
          <w:color w:val="auto"/>
          <w:sz w:val="22"/>
          <w:szCs w:val="22"/>
        </w:rPr>
        <w:t>the Department,</w:t>
      </w:r>
      <w:r w:rsidRPr="00A10534">
        <w:rPr>
          <w:rFonts w:eastAsia="Arial" w:cs="Arial"/>
          <w:color w:val="auto"/>
          <w:spacing w:val="-19"/>
          <w:sz w:val="22"/>
          <w:szCs w:val="22"/>
        </w:rPr>
        <w:t xml:space="preserve"> </w:t>
      </w:r>
      <w:r w:rsidRPr="00A10534">
        <w:rPr>
          <w:rFonts w:eastAsia="Arial" w:cs="Arial"/>
          <w:color w:val="auto"/>
          <w:sz w:val="22"/>
          <w:szCs w:val="22"/>
        </w:rPr>
        <w:t>on</w:t>
      </w:r>
      <w:r w:rsidRPr="00A10534">
        <w:rPr>
          <w:rFonts w:eastAsia="Arial" w:cs="Arial"/>
          <w:color w:val="auto"/>
          <w:spacing w:val="-12"/>
          <w:sz w:val="22"/>
          <w:szCs w:val="22"/>
        </w:rPr>
        <w:t xml:space="preserve"> </w:t>
      </w:r>
      <w:r w:rsidRPr="00A10534">
        <w:rPr>
          <w:rFonts w:eastAsia="Arial" w:cs="Arial"/>
          <w:color w:val="auto"/>
          <w:sz w:val="22"/>
          <w:szCs w:val="22"/>
        </w:rPr>
        <w:t>planning</w:t>
      </w:r>
      <w:r w:rsidRPr="00A10534">
        <w:rPr>
          <w:rFonts w:eastAsia="Arial" w:cs="Arial"/>
          <w:color w:val="auto"/>
          <w:spacing w:val="-8"/>
          <w:sz w:val="22"/>
          <w:szCs w:val="22"/>
        </w:rPr>
        <w:t xml:space="preserve"> </w:t>
      </w:r>
      <w:r w:rsidRPr="00A10534">
        <w:rPr>
          <w:rFonts w:eastAsia="Arial" w:cs="Arial"/>
          <w:color w:val="auto"/>
          <w:sz w:val="22"/>
          <w:szCs w:val="22"/>
        </w:rPr>
        <w:t>matters</w:t>
      </w:r>
      <w:r w:rsidR="001C5932" w:rsidRPr="00A10534">
        <w:rPr>
          <w:rFonts w:eastAsia="Arial" w:cs="Arial"/>
          <w:color w:val="auto"/>
          <w:sz w:val="22"/>
          <w:szCs w:val="22"/>
        </w:rPr>
        <w:t>;</w:t>
      </w:r>
      <w:r w:rsidRPr="00A10534">
        <w:rPr>
          <w:rFonts w:eastAsia="Arial" w:cs="Arial"/>
          <w:color w:val="auto"/>
          <w:spacing w:val="-20"/>
          <w:sz w:val="22"/>
          <w:szCs w:val="22"/>
        </w:rPr>
        <w:t xml:space="preserve"> </w:t>
      </w:r>
      <w:r w:rsidRPr="00A10534">
        <w:rPr>
          <w:rFonts w:eastAsia="Arial" w:cs="Arial"/>
          <w:color w:val="auto"/>
          <w:w w:val="101"/>
          <w:sz w:val="22"/>
          <w:szCs w:val="22"/>
        </w:rPr>
        <w:t>and</w:t>
      </w:r>
    </w:p>
    <w:p w14:paraId="684333D8" w14:textId="090FB6ED" w:rsidR="002A2B09" w:rsidRPr="00A10534" w:rsidRDefault="002A2B09" w:rsidP="004F7E28">
      <w:pPr>
        <w:pStyle w:val="ListParagraph"/>
        <w:numPr>
          <w:ilvl w:val="0"/>
          <w:numId w:val="30"/>
        </w:numPr>
        <w:ind w:left="1134" w:right="66" w:hanging="567"/>
        <w:rPr>
          <w:rFonts w:cs="Arial"/>
          <w:color w:val="auto"/>
          <w:sz w:val="22"/>
          <w:szCs w:val="22"/>
        </w:rPr>
      </w:pPr>
      <w:r w:rsidRPr="00A10534">
        <w:rPr>
          <w:rFonts w:eastAsia="Arial" w:cs="Arial"/>
          <w:color w:val="auto"/>
          <w:sz w:val="22"/>
          <w:szCs w:val="22"/>
        </w:rPr>
        <w:t>the</w:t>
      </w:r>
      <w:r w:rsidRPr="00A10534">
        <w:rPr>
          <w:rFonts w:eastAsia="Arial" w:cs="Arial"/>
          <w:color w:val="auto"/>
          <w:spacing w:val="5"/>
          <w:sz w:val="22"/>
          <w:szCs w:val="22"/>
        </w:rPr>
        <w:t xml:space="preserve"> </w:t>
      </w:r>
      <w:r w:rsidRPr="00A10534">
        <w:rPr>
          <w:rFonts w:eastAsia="Arial" w:cs="Arial"/>
          <w:color w:val="auto"/>
          <w:sz w:val="22"/>
          <w:szCs w:val="22"/>
        </w:rPr>
        <w:t>Equality</w:t>
      </w:r>
      <w:r w:rsidRPr="00A10534">
        <w:rPr>
          <w:rFonts w:eastAsia="Arial" w:cs="Arial"/>
          <w:color w:val="auto"/>
          <w:spacing w:val="-20"/>
          <w:sz w:val="22"/>
          <w:szCs w:val="22"/>
        </w:rPr>
        <w:t xml:space="preserve"> </w:t>
      </w:r>
      <w:r w:rsidRPr="00A10534">
        <w:rPr>
          <w:rFonts w:eastAsia="Arial" w:cs="Arial"/>
          <w:color w:val="auto"/>
          <w:sz w:val="22"/>
          <w:szCs w:val="22"/>
        </w:rPr>
        <w:t>Commission</w:t>
      </w:r>
      <w:r w:rsidRPr="00A10534">
        <w:rPr>
          <w:rFonts w:eastAsia="Arial" w:cs="Arial"/>
          <w:color w:val="auto"/>
          <w:spacing w:val="-23"/>
          <w:sz w:val="22"/>
          <w:szCs w:val="22"/>
        </w:rPr>
        <w:t xml:space="preserve"> </w:t>
      </w:r>
      <w:r w:rsidRPr="00A10534">
        <w:rPr>
          <w:rFonts w:eastAsia="Arial" w:cs="Arial"/>
          <w:color w:val="auto"/>
          <w:sz w:val="22"/>
          <w:szCs w:val="22"/>
        </w:rPr>
        <w:t>for</w:t>
      </w:r>
      <w:r w:rsidRPr="00A10534">
        <w:rPr>
          <w:rFonts w:eastAsia="Arial" w:cs="Arial"/>
          <w:color w:val="auto"/>
          <w:spacing w:val="-2"/>
          <w:sz w:val="22"/>
          <w:szCs w:val="22"/>
        </w:rPr>
        <w:t xml:space="preserve"> </w:t>
      </w:r>
      <w:r w:rsidRPr="00A10534">
        <w:rPr>
          <w:rFonts w:eastAsia="Arial" w:cs="Arial"/>
          <w:color w:val="auto"/>
          <w:sz w:val="22"/>
          <w:szCs w:val="22"/>
        </w:rPr>
        <w:t>Northern</w:t>
      </w:r>
      <w:r w:rsidRPr="00A10534">
        <w:rPr>
          <w:rFonts w:eastAsia="Arial" w:cs="Arial"/>
          <w:color w:val="auto"/>
          <w:spacing w:val="-20"/>
          <w:sz w:val="22"/>
          <w:szCs w:val="22"/>
        </w:rPr>
        <w:t xml:space="preserve"> </w:t>
      </w:r>
      <w:r w:rsidRPr="00A10534">
        <w:rPr>
          <w:rFonts w:eastAsia="Arial" w:cs="Arial"/>
          <w:color w:val="auto"/>
          <w:sz w:val="22"/>
          <w:szCs w:val="22"/>
        </w:rPr>
        <w:t>Ireland</w:t>
      </w:r>
      <w:r w:rsidRPr="00A10534">
        <w:rPr>
          <w:rFonts w:eastAsia="Arial" w:cs="Arial"/>
          <w:color w:val="auto"/>
          <w:spacing w:val="-13"/>
          <w:sz w:val="22"/>
          <w:szCs w:val="22"/>
        </w:rPr>
        <w:t xml:space="preserve"> </w:t>
      </w:r>
      <w:r w:rsidRPr="00A10534">
        <w:rPr>
          <w:rFonts w:eastAsia="Arial" w:cs="Arial"/>
          <w:color w:val="auto"/>
          <w:sz w:val="22"/>
          <w:szCs w:val="22"/>
        </w:rPr>
        <w:t>on</w:t>
      </w:r>
      <w:r w:rsidRPr="00A10534">
        <w:rPr>
          <w:rFonts w:eastAsia="Arial" w:cs="Arial"/>
          <w:color w:val="auto"/>
          <w:spacing w:val="4"/>
          <w:sz w:val="22"/>
          <w:szCs w:val="22"/>
        </w:rPr>
        <w:t xml:space="preserve"> </w:t>
      </w:r>
      <w:r w:rsidRPr="00A10534">
        <w:rPr>
          <w:rFonts w:eastAsia="Arial" w:cs="Arial"/>
          <w:color w:val="auto"/>
          <w:sz w:val="22"/>
          <w:szCs w:val="22"/>
        </w:rPr>
        <w:t>section</w:t>
      </w:r>
      <w:r w:rsidRPr="00A10534">
        <w:rPr>
          <w:rFonts w:eastAsia="Arial" w:cs="Arial"/>
          <w:color w:val="auto"/>
          <w:spacing w:val="-26"/>
          <w:sz w:val="22"/>
          <w:szCs w:val="22"/>
        </w:rPr>
        <w:t xml:space="preserve"> </w:t>
      </w:r>
      <w:r w:rsidRPr="00A10534">
        <w:rPr>
          <w:rFonts w:eastAsia="Arial" w:cs="Arial"/>
          <w:color w:val="auto"/>
          <w:sz w:val="22"/>
          <w:szCs w:val="22"/>
        </w:rPr>
        <w:t>75</w:t>
      </w:r>
      <w:r w:rsidRPr="00A10534">
        <w:rPr>
          <w:rFonts w:eastAsia="Arial" w:cs="Arial"/>
          <w:color w:val="auto"/>
          <w:spacing w:val="-5"/>
          <w:sz w:val="22"/>
          <w:szCs w:val="22"/>
        </w:rPr>
        <w:t xml:space="preserve"> </w:t>
      </w:r>
      <w:r w:rsidRPr="00A10534">
        <w:rPr>
          <w:rFonts w:eastAsia="Arial" w:cs="Arial"/>
          <w:color w:val="auto"/>
          <w:sz w:val="22"/>
          <w:szCs w:val="22"/>
        </w:rPr>
        <w:t>obligations. Information</w:t>
      </w:r>
      <w:r w:rsidRPr="00A10534">
        <w:rPr>
          <w:rFonts w:eastAsia="Arial" w:cs="Arial"/>
          <w:color w:val="auto"/>
          <w:spacing w:val="-5"/>
          <w:sz w:val="22"/>
          <w:szCs w:val="22"/>
        </w:rPr>
        <w:t xml:space="preserve"> </w:t>
      </w:r>
      <w:r w:rsidRPr="00A10534">
        <w:rPr>
          <w:rFonts w:eastAsia="Arial" w:cs="Arial"/>
          <w:color w:val="auto"/>
          <w:sz w:val="22"/>
          <w:szCs w:val="22"/>
        </w:rPr>
        <w:t>on</w:t>
      </w:r>
      <w:r w:rsidRPr="00A10534">
        <w:rPr>
          <w:rFonts w:eastAsia="Arial" w:cs="Arial"/>
          <w:color w:val="auto"/>
          <w:spacing w:val="13"/>
          <w:sz w:val="22"/>
          <w:szCs w:val="22"/>
        </w:rPr>
        <w:t xml:space="preserve"> </w:t>
      </w:r>
      <w:r w:rsidRPr="00A10534">
        <w:rPr>
          <w:rFonts w:eastAsia="Arial" w:cs="Arial"/>
          <w:color w:val="auto"/>
          <w:sz w:val="22"/>
          <w:szCs w:val="22"/>
        </w:rPr>
        <w:t>where</w:t>
      </w:r>
      <w:r w:rsidRPr="00A10534">
        <w:rPr>
          <w:rFonts w:eastAsia="Arial" w:cs="Arial"/>
          <w:color w:val="auto"/>
          <w:spacing w:val="13"/>
          <w:sz w:val="22"/>
          <w:szCs w:val="22"/>
        </w:rPr>
        <w:t xml:space="preserve"> </w:t>
      </w:r>
      <w:r w:rsidRPr="00A10534">
        <w:rPr>
          <w:rFonts w:eastAsia="Arial" w:cs="Arial"/>
          <w:color w:val="auto"/>
          <w:sz w:val="22"/>
          <w:szCs w:val="22"/>
        </w:rPr>
        <w:t>you</w:t>
      </w:r>
      <w:r w:rsidRPr="00A10534">
        <w:rPr>
          <w:rFonts w:eastAsia="Arial" w:cs="Arial"/>
          <w:color w:val="auto"/>
          <w:spacing w:val="11"/>
          <w:sz w:val="22"/>
          <w:szCs w:val="22"/>
        </w:rPr>
        <w:t xml:space="preserve"> </w:t>
      </w:r>
      <w:r w:rsidRPr="00A10534">
        <w:rPr>
          <w:rFonts w:eastAsia="Arial" w:cs="Arial"/>
          <w:color w:val="auto"/>
          <w:sz w:val="22"/>
          <w:szCs w:val="22"/>
        </w:rPr>
        <w:t>can</w:t>
      </w:r>
      <w:r w:rsidRPr="00A10534">
        <w:rPr>
          <w:rFonts w:eastAsia="Arial" w:cs="Arial"/>
          <w:color w:val="auto"/>
          <w:spacing w:val="5"/>
          <w:sz w:val="22"/>
          <w:szCs w:val="22"/>
        </w:rPr>
        <w:t xml:space="preserve"> </w:t>
      </w:r>
      <w:r w:rsidRPr="00A10534">
        <w:rPr>
          <w:rFonts w:eastAsia="Arial" w:cs="Arial"/>
          <w:color w:val="auto"/>
          <w:sz w:val="22"/>
          <w:szCs w:val="22"/>
        </w:rPr>
        <w:t>find</w:t>
      </w:r>
      <w:r w:rsidRPr="00A10534">
        <w:rPr>
          <w:rFonts w:eastAsia="Arial" w:cs="Arial"/>
          <w:color w:val="auto"/>
          <w:spacing w:val="10"/>
          <w:sz w:val="22"/>
          <w:szCs w:val="22"/>
        </w:rPr>
        <w:t xml:space="preserve"> </w:t>
      </w:r>
      <w:r w:rsidRPr="00A10534">
        <w:rPr>
          <w:rFonts w:eastAsia="Arial" w:cs="Arial"/>
          <w:color w:val="auto"/>
          <w:sz w:val="22"/>
          <w:szCs w:val="22"/>
        </w:rPr>
        <w:t>this</w:t>
      </w:r>
      <w:r w:rsidRPr="00A10534">
        <w:rPr>
          <w:rFonts w:eastAsia="Arial" w:cs="Arial"/>
          <w:color w:val="auto"/>
          <w:spacing w:val="18"/>
          <w:sz w:val="22"/>
          <w:szCs w:val="22"/>
        </w:rPr>
        <w:t xml:space="preserve"> </w:t>
      </w:r>
      <w:r w:rsidRPr="00A10534">
        <w:rPr>
          <w:rFonts w:eastAsia="Arial" w:cs="Arial"/>
          <w:color w:val="auto"/>
          <w:sz w:val="22"/>
          <w:szCs w:val="22"/>
        </w:rPr>
        <w:t>guidance</w:t>
      </w:r>
      <w:r w:rsidRPr="00A10534">
        <w:rPr>
          <w:rFonts w:eastAsia="Arial" w:cs="Arial"/>
          <w:color w:val="auto"/>
          <w:spacing w:val="10"/>
          <w:sz w:val="22"/>
          <w:szCs w:val="22"/>
        </w:rPr>
        <w:t xml:space="preserve"> </w:t>
      </w:r>
      <w:r w:rsidRPr="00A10534">
        <w:rPr>
          <w:rFonts w:eastAsia="Arial" w:cs="Arial"/>
          <w:color w:val="auto"/>
          <w:sz w:val="22"/>
          <w:szCs w:val="22"/>
        </w:rPr>
        <w:t>and</w:t>
      </w:r>
      <w:r w:rsidRPr="00A10534">
        <w:rPr>
          <w:rFonts w:eastAsia="Arial" w:cs="Arial"/>
          <w:color w:val="auto"/>
          <w:spacing w:val="8"/>
          <w:sz w:val="22"/>
          <w:szCs w:val="22"/>
        </w:rPr>
        <w:t xml:space="preserve"> </w:t>
      </w:r>
      <w:r w:rsidRPr="00A10534">
        <w:rPr>
          <w:rFonts w:eastAsia="Arial" w:cs="Arial"/>
          <w:color w:val="auto"/>
          <w:sz w:val="22"/>
          <w:szCs w:val="22"/>
        </w:rPr>
        <w:t>additional</w:t>
      </w:r>
      <w:r w:rsidRPr="00A10534">
        <w:rPr>
          <w:rFonts w:eastAsia="Arial" w:cs="Arial"/>
          <w:color w:val="auto"/>
          <w:spacing w:val="-12"/>
          <w:sz w:val="22"/>
          <w:szCs w:val="22"/>
        </w:rPr>
        <w:t xml:space="preserve"> </w:t>
      </w:r>
      <w:r w:rsidRPr="00A10534">
        <w:rPr>
          <w:rFonts w:eastAsia="Arial" w:cs="Arial"/>
          <w:color w:val="auto"/>
          <w:sz w:val="22"/>
          <w:szCs w:val="22"/>
        </w:rPr>
        <w:t>contact</w:t>
      </w:r>
      <w:r w:rsidRPr="00A10534">
        <w:rPr>
          <w:rFonts w:eastAsia="Arial" w:cs="Arial"/>
          <w:color w:val="auto"/>
          <w:spacing w:val="11"/>
          <w:sz w:val="22"/>
          <w:szCs w:val="22"/>
        </w:rPr>
        <w:t xml:space="preserve"> </w:t>
      </w:r>
      <w:r w:rsidRPr="00A10534">
        <w:rPr>
          <w:rFonts w:eastAsia="Arial" w:cs="Arial"/>
          <w:color w:val="auto"/>
          <w:sz w:val="22"/>
          <w:szCs w:val="22"/>
        </w:rPr>
        <w:t>details are</w:t>
      </w:r>
      <w:r w:rsidRPr="00A10534">
        <w:rPr>
          <w:rFonts w:eastAsia="Arial" w:cs="Arial"/>
          <w:color w:val="auto"/>
          <w:spacing w:val="-2"/>
          <w:sz w:val="22"/>
          <w:szCs w:val="22"/>
        </w:rPr>
        <w:t xml:space="preserve"> </w:t>
      </w:r>
      <w:r w:rsidRPr="00A10534">
        <w:rPr>
          <w:rFonts w:eastAsia="Arial" w:cs="Arial"/>
          <w:color w:val="auto"/>
          <w:sz w:val="22"/>
          <w:szCs w:val="22"/>
        </w:rPr>
        <w:t>provided</w:t>
      </w:r>
      <w:r w:rsidRPr="00A10534">
        <w:rPr>
          <w:rFonts w:eastAsia="Arial" w:cs="Arial"/>
          <w:color w:val="auto"/>
          <w:spacing w:val="-13"/>
          <w:sz w:val="22"/>
          <w:szCs w:val="22"/>
        </w:rPr>
        <w:t xml:space="preserve"> </w:t>
      </w:r>
      <w:r w:rsidRPr="00A10534">
        <w:rPr>
          <w:rFonts w:eastAsia="Arial" w:cs="Arial"/>
          <w:color w:val="auto"/>
          <w:sz w:val="22"/>
          <w:szCs w:val="22"/>
        </w:rPr>
        <w:t>at</w:t>
      </w:r>
      <w:r w:rsidRPr="00A10534">
        <w:rPr>
          <w:rFonts w:eastAsia="Arial" w:cs="Arial"/>
          <w:color w:val="auto"/>
          <w:spacing w:val="4"/>
          <w:sz w:val="22"/>
          <w:szCs w:val="22"/>
        </w:rPr>
        <w:t xml:space="preserve"> </w:t>
      </w:r>
      <w:r w:rsidRPr="00A10534">
        <w:rPr>
          <w:rFonts w:eastAsia="Arial" w:cs="Arial"/>
          <w:color w:val="auto"/>
          <w:sz w:val="22"/>
          <w:szCs w:val="22"/>
        </w:rPr>
        <w:t>Annex</w:t>
      </w:r>
      <w:r w:rsidRPr="00A10534">
        <w:rPr>
          <w:rFonts w:eastAsia="Arial" w:cs="Arial"/>
          <w:color w:val="auto"/>
          <w:spacing w:val="-22"/>
          <w:sz w:val="22"/>
          <w:szCs w:val="22"/>
        </w:rPr>
        <w:t xml:space="preserve"> </w:t>
      </w:r>
      <w:r w:rsidRPr="00A10534">
        <w:rPr>
          <w:rFonts w:cs="Arial"/>
          <w:color w:val="auto"/>
          <w:sz w:val="22"/>
          <w:szCs w:val="22"/>
        </w:rPr>
        <w:t>A.</w:t>
      </w:r>
    </w:p>
    <w:p w14:paraId="32ADF56F" w14:textId="77777777" w:rsidR="00834066" w:rsidRPr="00A10534" w:rsidRDefault="00834066">
      <w:pPr>
        <w:rPr>
          <w:rFonts w:ascii="Arial" w:hAnsi="Arial" w:cs="Arial"/>
          <w:sz w:val="22"/>
          <w:szCs w:val="22"/>
        </w:rPr>
      </w:pPr>
      <w:r w:rsidRPr="00A10534">
        <w:rPr>
          <w:rFonts w:ascii="Arial" w:hAnsi="Arial" w:cs="Arial"/>
          <w:sz w:val="22"/>
          <w:szCs w:val="22"/>
        </w:rPr>
        <w:br w:type="page"/>
      </w:r>
    </w:p>
    <w:p w14:paraId="39E66CDA" w14:textId="7C0430B3" w:rsidR="002A2B09" w:rsidRPr="00A10534" w:rsidRDefault="002A2B09" w:rsidP="00FA1B14">
      <w:pPr>
        <w:ind w:left="567" w:right="2357" w:hanging="567"/>
        <w:rPr>
          <w:rFonts w:ascii="Arial" w:eastAsia="Arial" w:hAnsi="Arial" w:cs="Arial"/>
          <w:sz w:val="26"/>
          <w:szCs w:val="22"/>
        </w:rPr>
      </w:pPr>
      <w:r w:rsidRPr="00A10534">
        <w:rPr>
          <w:rFonts w:ascii="Arial" w:eastAsia="Arial" w:hAnsi="Arial" w:cs="Arial"/>
          <w:b/>
          <w:bCs/>
          <w:sz w:val="26"/>
          <w:szCs w:val="22"/>
        </w:rPr>
        <w:lastRenderedPageBreak/>
        <w:t>2.</w:t>
      </w:r>
      <w:r w:rsidRPr="00A10534">
        <w:rPr>
          <w:rFonts w:ascii="Arial" w:eastAsia="Arial" w:hAnsi="Arial" w:cs="Arial"/>
          <w:b/>
          <w:bCs/>
          <w:spacing w:val="-58"/>
          <w:sz w:val="26"/>
          <w:szCs w:val="22"/>
        </w:rPr>
        <w:t xml:space="preserve"> </w:t>
      </w:r>
      <w:r w:rsidRPr="00A10534">
        <w:rPr>
          <w:rFonts w:ascii="Arial" w:eastAsia="Arial" w:hAnsi="Arial" w:cs="Arial"/>
          <w:b/>
          <w:bCs/>
          <w:sz w:val="26"/>
          <w:szCs w:val="22"/>
        </w:rPr>
        <w:tab/>
      </w:r>
      <w:bookmarkStart w:id="52" w:name="Part4Cllrs2"/>
      <w:r w:rsidRPr="00A10534">
        <w:rPr>
          <w:rFonts w:ascii="Arial" w:eastAsia="Arial" w:hAnsi="Arial" w:cs="Arial"/>
          <w:b/>
          <w:bCs/>
          <w:sz w:val="26"/>
          <w:szCs w:val="22"/>
        </w:rPr>
        <w:t>REQUIREMENT</w:t>
      </w:r>
      <w:r w:rsidRPr="00A10534">
        <w:rPr>
          <w:rFonts w:ascii="Arial" w:eastAsia="Arial" w:hAnsi="Arial" w:cs="Arial"/>
          <w:b/>
          <w:bCs/>
          <w:spacing w:val="34"/>
          <w:sz w:val="26"/>
          <w:szCs w:val="22"/>
        </w:rPr>
        <w:t xml:space="preserve"> </w:t>
      </w:r>
      <w:r w:rsidRPr="00A10534">
        <w:rPr>
          <w:rFonts w:ascii="Arial" w:eastAsia="Arial" w:hAnsi="Arial" w:cs="Arial"/>
          <w:b/>
          <w:bCs/>
          <w:sz w:val="26"/>
          <w:szCs w:val="22"/>
        </w:rPr>
        <w:t>TO</w:t>
      </w:r>
      <w:r w:rsidRPr="00A10534">
        <w:rPr>
          <w:rFonts w:ascii="Arial" w:eastAsia="Arial" w:hAnsi="Arial" w:cs="Arial"/>
          <w:b/>
          <w:bCs/>
          <w:spacing w:val="6"/>
          <w:sz w:val="26"/>
          <w:szCs w:val="22"/>
        </w:rPr>
        <w:t xml:space="preserve"> </w:t>
      </w:r>
      <w:r w:rsidRPr="00A10534">
        <w:rPr>
          <w:rFonts w:ascii="Arial" w:eastAsia="Arial" w:hAnsi="Arial" w:cs="Arial"/>
          <w:b/>
          <w:bCs/>
          <w:sz w:val="26"/>
          <w:szCs w:val="22"/>
        </w:rPr>
        <w:t>COMPLY</w:t>
      </w:r>
      <w:r w:rsidRPr="00A10534">
        <w:rPr>
          <w:rFonts w:ascii="Arial" w:eastAsia="Arial" w:hAnsi="Arial" w:cs="Arial"/>
          <w:b/>
          <w:bCs/>
          <w:spacing w:val="18"/>
          <w:sz w:val="26"/>
          <w:szCs w:val="22"/>
        </w:rPr>
        <w:t xml:space="preserve"> </w:t>
      </w:r>
      <w:r w:rsidRPr="00A10534">
        <w:rPr>
          <w:rFonts w:ascii="Arial" w:eastAsia="Arial" w:hAnsi="Arial" w:cs="Arial"/>
          <w:b/>
          <w:bCs/>
          <w:sz w:val="26"/>
          <w:szCs w:val="22"/>
        </w:rPr>
        <w:t>WITH</w:t>
      </w:r>
      <w:r w:rsidRPr="00A10534">
        <w:rPr>
          <w:rFonts w:ascii="Arial" w:eastAsia="Arial" w:hAnsi="Arial" w:cs="Arial"/>
          <w:b/>
          <w:bCs/>
          <w:spacing w:val="14"/>
          <w:sz w:val="26"/>
          <w:szCs w:val="22"/>
        </w:rPr>
        <w:t xml:space="preserve"> </w:t>
      </w:r>
      <w:r w:rsidRPr="00A10534">
        <w:rPr>
          <w:rFonts w:ascii="Arial" w:eastAsia="Arial" w:hAnsi="Arial" w:cs="Arial"/>
          <w:b/>
          <w:bCs/>
          <w:sz w:val="26"/>
          <w:szCs w:val="22"/>
        </w:rPr>
        <w:t>THE</w:t>
      </w:r>
      <w:r w:rsidRPr="00A10534">
        <w:rPr>
          <w:rFonts w:ascii="Arial" w:eastAsia="Arial" w:hAnsi="Arial" w:cs="Arial"/>
          <w:b/>
          <w:bCs/>
          <w:spacing w:val="19"/>
          <w:sz w:val="26"/>
          <w:szCs w:val="22"/>
        </w:rPr>
        <w:t xml:space="preserve"> </w:t>
      </w:r>
      <w:r w:rsidRPr="00A10534">
        <w:rPr>
          <w:rFonts w:ascii="Arial" w:eastAsia="Arial" w:hAnsi="Arial" w:cs="Arial"/>
          <w:b/>
          <w:bCs/>
          <w:w w:val="102"/>
          <w:sz w:val="26"/>
          <w:szCs w:val="22"/>
        </w:rPr>
        <w:t>CODE</w:t>
      </w:r>
      <w:bookmarkEnd w:id="52"/>
    </w:p>
    <w:p w14:paraId="57EAB33F" w14:textId="77777777" w:rsidR="002A2B09" w:rsidRPr="00A10534" w:rsidRDefault="002A2B09" w:rsidP="00FA1B14">
      <w:pPr>
        <w:ind w:left="567" w:hanging="567"/>
        <w:rPr>
          <w:rFonts w:ascii="Arial" w:hAnsi="Arial" w:cs="Arial"/>
          <w:sz w:val="22"/>
          <w:szCs w:val="22"/>
        </w:rPr>
      </w:pPr>
    </w:p>
    <w:p w14:paraId="14ABBA27" w14:textId="33571159" w:rsidR="002A2B09" w:rsidRPr="00A10534" w:rsidRDefault="002A2B09" w:rsidP="00834066">
      <w:pPr>
        <w:ind w:right="-20"/>
        <w:rPr>
          <w:rFonts w:ascii="Arial" w:eastAsia="Arial" w:hAnsi="Arial" w:cs="Arial"/>
          <w:b/>
          <w:bCs/>
          <w:w w:val="102"/>
          <w:sz w:val="22"/>
          <w:szCs w:val="22"/>
        </w:rPr>
      </w:pPr>
      <w:r w:rsidRPr="00A10534">
        <w:rPr>
          <w:rFonts w:ascii="Arial" w:eastAsia="Arial" w:hAnsi="Arial" w:cs="Arial"/>
          <w:b/>
          <w:bCs/>
          <w:sz w:val="22"/>
          <w:szCs w:val="22"/>
        </w:rPr>
        <w:t>Who</w:t>
      </w:r>
      <w:r w:rsidRPr="00A10534">
        <w:rPr>
          <w:rFonts w:ascii="Arial" w:eastAsia="Arial" w:hAnsi="Arial" w:cs="Arial"/>
          <w:b/>
          <w:bCs/>
          <w:spacing w:val="19"/>
          <w:sz w:val="22"/>
          <w:szCs w:val="22"/>
        </w:rPr>
        <w:t xml:space="preserve"> </w:t>
      </w:r>
      <w:r w:rsidRPr="00A10534">
        <w:rPr>
          <w:rFonts w:ascii="Arial" w:eastAsia="Arial" w:hAnsi="Arial" w:cs="Arial"/>
          <w:b/>
          <w:bCs/>
          <w:sz w:val="22"/>
          <w:szCs w:val="22"/>
        </w:rPr>
        <w:t>does</w:t>
      </w:r>
      <w:r w:rsidRPr="00A10534">
        <w:rPr>
          <w:rFonts w:ascii="Arial" w:eastAsia="Arial" w:hAnsi="Arial" w:cs="Arial"/>
          <w:b/>
          <w:bCs/>
          <w:spacing w:val="19"/>
          <w:sz w:val="22"/>
          <w:szCs w:val="22"/>
        </w:rPr>
        <w:t xml:space="preserve"> </w:t>
      </w:r>
      <w:r w:rsidRPr="00A10534">
        <w:rPr>
          <w:rFonts w:ascii="Arial" w:eastAsia="Arial" w:hAnsi="Arial" w:cs="Arial"/>
          <w:b/>
          <w:bCs/>
          <w:sz w:val="22"/>
          <w:szCs w:val="22"/>
        </w:rPr>
        <w:t>the</w:t>
      </w:r>
      <w:r w:rsidRPr="00A10534">
        <w:rPr>
          <w:rFonts w:ascii="Arial" w:eastAsia="Arial" w:hAnsi="Arial" w:cs="Arial"/>
          <w:b/>
          <w:bCs/>
          <w:spacing w:val="8"/>
          <w:sz w:val="22"/>
          <w:szCs w:val="22"/>
        </w:rPr>
        <w:t xml:space="preserve"> </w:t>
      </w:r>
      <w:r w:rsidRPr="00A10534">
        <w:rPr>
          <w:rFonts w:ascii="Arial" w:eastAsia="Arial" w:hAnsi="Arial" w:cs="Arial"/>
          <w:b/>
          <w:bCs/>
          <w:sz w:val="22"/>
          <w:szCs w:val="22"/>
        </w:rPr>
        <w:t>Code</w:t>
      </w:r>
      <w:r w:rsidRPr="00A10534">
        <w:rPr>
          <w:rFonts w:ascii="Arial" w:eastAsia="Arial" w:hAnsi="Arial" w:cs="Arial"/>
          <w:b/>
          <w:bCs/>
          <w:spacing w:val="23"/>
          <w:sz w:val="22"/>
          <w:szCs w:val="22"/>
        </w:rPr>
        <w:t xml:space="preserve"> </w:t>
      </w:r>
      <w:r w:rsidRPr="00A10534">
        <w:rPr>
          <w:rFonts w:ascii="Arial" w:eastAsia="Arial" w:hAnsi="Arial" w:cs="Arial"/>
          <w:b/>
          <w:bCs/>
          <w:sz w:val="22"/>
          <w:szCs w:val="22"/>
        </w:rPr>
        <w:t>apply</w:t>
      </w:r>
      <w:r w:rsidRPr="00A10534">
        <w:rPr>
          <w:rFonts w:ascii="Arial" w:eastAsia="Arial" w:hAnsi="Arial" w:cs="Arial"/>
          <w:b/>
          <w:bCs/>
          <w:spacing w:val="13"/>
          <w:sz w:val="22"/>
          <w:szCs w:val="22"/>
        </w:rPr>
        <w:t xml:space="preserve"> </w:t>
      </w:r>
      <w:r w:rsidRPr="00A10534">
        <w:rPr>
          <w:rFonts w:ascii="Arial" w:eastAsia="Arial" w:hAnsi="Arial" w:cs="Arial"/>
          <w:b/>
          <w:bCs/>
          <w:w w:val="102"/>
          <w:sz w:val="22"/>
          <w:szCs w:val="22"/>
        </w:rPr>
        <w:t>to?</w:t>
      </w:r>
    </w:p>
    <w:p w14:paraId="2E415AB3" w14:textId="77777777" w:rsidR="00834066" w:rsidRPr="00A10534" w:rsidRDefault="00834066" w:rsidP="00834066">
      <w:pPr>
        <w:ind w:right="-20"/>
        <w:rPr>
          <w:rFonts w:ascii="Arial" w:eastAsia="Arial" w:hAnsi="Arial" w:cs="Arial"/>
          <w:sz w:val="22"/>
          <w:szCs w:val="22"/>
        </w:rPr>
      </w:pPr>
    </w:p>
    <w:p w14:paraId="2098098D" w14:textId="6B4080EE" w:rsidR="002A2B09" w:rsidRPr="00A10534" w:rsidRDefault="002A2B09" w:rsidP="00FA1B14">
      <w:pPr>
        <w:ind w:left="567" w:right="57" w:hanging="567"/>
        <w:rPr>
          <w:rFonts w:ascii="Arial" w:eastAsia="Arial" w:hAnsi="Arial" w:cs="Arial"/>
          <w:sz w:val="22"/>
          <w:szCs w:val="22"/>
        </w:rPr>
      </w:pPr>
      <w:r w:rsidRPr="00A10534">
        <w:rPr>
          <w:rFonts w:ascii="Arial" w:eastAsia="Arial" w:hAnsi="Arial" w:cs="Arial"/>
          <w:sz w:val="22"/>
          <w:szCs w:val="22"/>
        </w:rPr>
        <w:t>2.1</w:t>
      </w:r>
      <w:r w:rsidRPr="00A10534">
        <w:rPr>
          <w:rFonts w:ascii="Arial" w:eastAsia="Arial" w:hAnsi="Arial" w:cs="Arial"/>
          <w:sz w:val="22"/>
          <w:szCs w:val="22"/>
        </w:rPr>
        <w:tab/>
        <w:t>The</w:t>
      </w:r>
      <w:r w:rsidRPr="00A10534">
        <w:rPr>
          <w:rFonts w:ascii="Arial" w:eastAsia="Arial" w:hAnsi="Arial" w:cs="Arial"/>
          <w:spacing w:val="51"/>
          <w:sz w:val="22"/>
          <w:szCs w:val="22"/>
        </w:rPr>
        <w:t xml:space="preserve"> </w:t>
      </w:r>
      <w:r w:rsidRPr="00A10534">
        <w:rPr>
          <w:rFonts w:ascii="Arial" w:eastAsia="Arial" w:hAnsi="Arial" w:cs="Arial"/>
          <w:sz w:val="22"/>
          <w:szCs w:val="22"/>
        </w:rPr>
        <w:t>Code</w:t>
      </w:r>
      <w:r w:rsidRPr="00A10534">
        <w:rPr>
          <w:rFonts w:ascii="Arial" w:eastAsia="Arial" w:hAnsi="Arial" w:cs="Arial"/>
          <w:spacing w:val="53"/>
          <w:sz w:val="22"/>
          <w:szCs w:val="22"/>
        </w:rPr>
        <w:t xml:space="preserve"> </w:t>
      </w:r>
      <w:r w:rsidRPr="00A10534">
        <w:rPr>
          <w:rFonts w:ascii="Arial" w:eastAsia="Arial" w:hAnsi="Arial" w:cs="Arial"/>
          <w:sz w:val="22"/>
          <w:szCs w:val="22"/>
        </w:rPr>
        <w:t>applies</w:t>
      </w:r>
      <w:r w:rsidRPr="00A10534">
        <w:rPr>
          <w:rFonts w:ascii="Arial" w:eastAsia="Arial" w:hAnsi="Arial" w:cs="Arial"/>
          <w:spacing w:val="47"/>
          <w:sz w:val="22"/>
          <w:szCs w:val="22"/>
        </w:rPr>
        <w:t xml:space="preserve"> </w:t>
      </w:r>
      <w:r w:rsidRPr="00A10534">
        <w:rPr>
          <w:rFonts w:ascii="Arial" w:eastAsia="Arial" w:hAnsi="Arial" w:cs="Arial"/>
          <w:sz w:val="22"/>
          <w:szCs w:val="22"/>
        </w:rPr>
        <w:t>to</w:t>
      </w:r>
      <w:r w:rsidRPr="00A10534">
        <w:rPr>
          <w:rFonts w:ascii="Arial" w:eastAsia="Arial" w:hAnsi="Arial" w:cs="Arial"/>
          <w:spacing w:val="56"/>
          <w:sz w:val="22"/>
          <w:szCs w:val="22"/>
        </w:rPr>
        <w:t xml:space="preserve"> </w:t>
      </w:r>
      <w:r w:rsidR="00D1087F">
        <w:rPr>
          <w:rFonts w:ascii="Arial" w:eastAsia="Arial" w:hAnsi="Arial" w:cs="Arial"/>
          <w:sz w:val="22"/>
          <w:szCs w:val="22"/>
        </w:rPr>
        <w:t>Councillors</w:t>
      </w:r>
      <w:r w:rsidRPr="00A10534">
        <w:rPr>
          <w:rFonts w:ascii="Arial" w:eastAsia="Arial" w:hAnsi="Arial" w:cs="Arial"/>
          <w:spacing w:val="38"/>
          <w:sz w:val="22"/>
          <w:szCs w:val="22"/>
        </w:rPr>
        <w:t xml:space="preserve"> </w:t>
      </w:r>
      <w:r w:rsidRPr="00A10534">
        <w:rPr>
          <w:rFonts w:ascii="Arial" w:eastAsia="Arial" w:hAnsi="Arial" w:cs="Arial"/>
          <w:sz w:val="22"/>
          <w:szCs w:val="22"/>
        </w:rPr>
        <w:t>of</w:t>
      </w:r>
      <w:r w:rsidRPr="00A10534">
        <w:rPr>
          <w:rFonts w:ascii="Arial" w:eastAsia="Arial" w:hAnsi="Arial" w:cs="Arial"/>
          <w:spacing w:val="56"/>
          <w:sz w:val="22"/>
          <w:szCs w:val="22"/>
        </w:rPr>
        <w:t xml:space="preserve"> </w:t>
      </w:r>
      <w:r w:rsidRPr="00A10534">
        <w:rPr>
          <w:rFonts w:ascii="Arial" w:eastAsia="Arial" w:hAnsi="Arial" w:cs="Arial"/>
          <w:sz w:val="22"/>
          <w:szCs w:val="22"/>
        </w:rPr>
        <w:t>councils</w:t>
      </w:r>
      <w:r w:rsidRPr="00A10534">
        <w:rPr>
          <w:rFonts w:ascii="Arial" w:eastAsia="Arial" w:hAnsi="Arial" w:cs="Arial"/>
          <w:spacing w:val="54"/>
          <w:sz w:val="22"/>
          <w:szCs w:val="22"/>
        </w:rPr>
        <w:t xml:space="preserve"> </w:t>
      </w:r>
      <w:r w:rsidRPr="00A10534">
        <w:rPr>
          <w:rFonts w:ascii="Arial" w:eastAsia="Arial" w:hAnsi="Arial" w:cs="Arial"/>
          <w:sz w:val="22"/>
          <w:szCs w:val="22"/>
        </w:rPr>
        <w:t>established</w:t>
      </w:r>
      <w:r w:rsidRPr="00A10534">
        <w:rPr>
          <w:rFonts w:ascii="Arial" w:eastAsia="Arial" w:hAnsi="Arial" w:cs="Arial"/>
          <w:spacing w:val="31"/>
          <w:sz w:val="22"/>
          <w:szCs w:val="22"/>
        </w:rPr>
        <w:t xml:space="preserve"> </w:t>
      </w:r>
      <w:r w:rsidRPr="00A10534">
        <w:rPr>
          <w:rFonts w:ascii="Arial" w:eastAsia="Arial" w:hAnsi="Arial" w:cs="Arial"/>
          <w:sz w:val="22"/>
          <w:szCs w:val="22"/>
        </w:rPr>
        <w:t>in</w:t>
      </w:r>
      <w:r w:rsidRPr="00A10534">
        <w:rPr>
          <w:rFonts w:ascii="Arial" w:eastAsia="Arial" w:hAnsi="Arial" w:cs="Arial"/>
          <w:spacing w:val="59"/>
          <w:sz w:val="22"/>
          <w:szCs w:val="22"/>
        </w:rPr>
        <w:t xml:space="preserve"> </w:t>
      </w:r>
      <w:r w:rsidRPr="00A10534">
        <w:rPr>
          <w:rFonts w:ascii="Arial" w:eastAsia="Arial" w:hAnsi="Arial" w:cs="Arial"/>
          <w:sz w:val="22"/>
          <w:szCs w:val="22"/>
        </w:rPr>
        <w:t>accordance</w:t>
      </w:r>
      <w:r w:rsidRPr="00A10534">
        <w:rPr>
          <w:rFonts w:ascii="Arial" w:eastAsia="Arial" w:hAnsi="Arial" w:cs="Arial"/>
          <w:spacing w:val="39"/>
          <w:sz w:val="22"/>
          <w:szCs w:val="22"/>
        </w:rPr>
        <w:t xml:space="preserve"> </w:t>
      </w:r>
      <w:r w:rsidRPr="00A10534">
        <w:rPr>
          <w:rFonts w:ascii="Arial" w:eastAsia="Arial" w:hAnsi="Arial" w:cs="Arial"/>
          <w:sz w:val="22"/>
          <w:szCs w:val="22"/>
        </w:rPr>
        <w:t>with section</w:t>
      </w:r>
      <w:r w:rsidRPr="00A10534">
        <w:rPr>
          <w:rFonts w:ascii="Arial" w:eastAsia="Arial" w:hAnsi="Arial" w:cs="Arial"/>
          <w:spacing w:val="10"/>
          <w:sz w:val="22"/>
          <w:szCs w:val="22"/>
        </w:rPr>
        <w:t xml:space="preserve"> </w:t>
      </w:r>
      <w:r w:rsidRPr="00A10534">
        <w:rPr>
          <w:rFonts w:ascii="Arial" w:eastAsia="Arial" w:hAnsi="Arial" w:cs="Arial"/>
          <w:sz w:val="22"/>
          <w:szCs w:val="22"/>
        </w:rPr>
        <w:t>1</w:t>
      </w:r>
      <w:r w:rsidRPr="00A10534">
        <w:rPr>
          <w:rFonts w:ascii="Arial" w:eastAsia="Arial" w:hAnsi="Arial" w:cs="Arial"/>
          <w:spacing w:val="23"/>
          <w:sz w:val="22"/>
          <w:szCs w:val="22"/>
        </w:rPr>
        <w:t xml:space="preserve"> </w:t>
      </w:r>
      <w:r w:rsidRPr="00A10534">
        <w:rPr>
          <w:rFonts w:ascii="Arial" w:eastAsia="Arial" w:hAnsi="Arial" w:cs="Arial"/>
          <w:sz w:val="22"/>
          <w:szCs w:val="22"/>
        </w:rPr>
        <w:t>of</w:t>
      </w:r>
      <w:r w:rsidRPr="00A10534">
        <w:rPr>
          <w:rFonts w:ascii="Arial" w:eastAsia="Arial" w:hAnsi="Arial" w:cs="Arial"/>
          <w:spacing w:val="27"/>
          <w:sz w:val="22"/>
          <w:szCs w:val="22"/>
        </w:rPr>
        <w:t xml:space="preserve"> </w:t>
      </w:r>
      <w:r w:rsidRPr="00A10534">
        <w:rPr>
          <w:rFonts w:ascii="Arial" w:eastAsia="Arial" w:hAnsi="Arial" w:cs="Arial"/>
          <w:sz w:val="22"/>
          <w:szCs w:val="22"/>
        </w:rPr>
        <w:t>the</w:t>
      </w:r>
      <w:r w:rsidRPr="00A10534">
        <w:rPr>
          <w:rFonts w:ascii="Arial" w:eastAsia="Arial" w:hAnsi="Arial" w:cs="Arial"/>
          <w:spacing w:val="13"/>
          <w:sz w:val="22"/>
          <w:szCs w:val="22"/>
        </w:rPr>
        <w:t xml:space="preserve"> </w:t>
      </w:r>
      <w:r w:rsidRPr="00A10534">
        <w:rPr>
          <w:rFonts w:ascii="Arial" w:eastAsia="Arial" w:hAnsi="Arial" w:cs="Arial"/>
          <w:sz w:val="22"/>
          <w:szCs w:val="22"/>
        </w:rPr>
        <w:t>Local</w:t>
      </w:r>
      <w:r w:rsidRPr="00A10534">
        <w:rPr>
          <w:rFonts w:ascii="Arial" w:eastAsia="Arial" w:hAnsi="Arial" w:cs="Arial"/>
          <w:spacing w:val="18"/>
          <w:sz w:val="22"/>
          <w:szCs w:val="22"/>
        </w:rPr>
        <w:t xml:space="preserve"> </w:t>
      </w:r>
      <w:r w:rsidRPr="00A10534">
        <w:rPr>
          <w:rFonts w:ascii="Arial" w:eastAsia="Arial" w:hAnsi="Arial" w:cs="Arial"/>
          <w:sz w:val="22"/>
          <w:szCs w:val="22"/>
        </w:rPr>
        <w:t>Government</w:t>
      </w:r>
      <w:r w:rsidRPr="00A10534">
        <w:rPr>
          <w:rFonts w:ascii="Arial" w:eastAsia="Arial" w:hAnsi="Arial" w:cs="Arial"/>
          <w:spacing w:val="-4"/>
          <w:sz w:val="22"/>
          <w:szCs w:val="22"/>
        </w:rPr>
        <w:t xml:space="preserve"> </w:t>
      </w:r>
      <w:r w:rsidRPr="00A10534">
        <w:rPr>
          <w:rFonts w:ascii="Arial" w:eastAsia="Arial" w:hAnsi="Arial" w:cs="Arial"/>
          <w:sz w:val="22"/>
          <w:szCs w:val="22"/>
        </w:rPr>
        <w:t>Act</w:t>
      </w:r>
      <w:r w:rsidRPr="00A10534">
        <w:rPr>
          <w:rFonts w:ascii="Arial" w:eastAsia="Arial" w:hAnsi="Arial" w:cs="Arial"/>
          <w:spacing w:val="12"/>
          <w:sz w:val="22"/>
          <w:szCs w:val="22"/>
        </w:rPr>
        <w:t xml:space="preserve"> </w:t>
      </w:r>
      <w:r w:rsidRPr="00A10534">
        <w:rPr>
          <w:rFonts w:ascii="Arial" w:eastAsia="Arial" w:hAnsi="Arial" w:cs="Arial"/>
          <w:sz w:val="22"/>
          <w:szCs w:val="22"/>
        </w:rPr>
        <w:t>(Northern</w:t>
      </w:r>
      <w:r w:rsidRPr="00A10534">
        <w:rPr>
          <w:rFonts w:ascii="Arial" w:eastAsia="Arial" w:hAnsi="Arial" w:cs="Arial"/>
          <w:spacing w:val="19"/>
          <w:sz w:val="22"/>
          <w:szCs w:val="22"/>
        </w:rPr>
        <w:t xml:space="preserve"> </w:t>
      </w:r>
      <w:r w:rsidRPr="00A10534">
        <w:rPr>
          <w:rFonts w:ascii="Arial" w:eastAsia="Arial" w:hAnsi="Arial" w:cs="Arial"/>
          <w:sz w:val="22"/>
          <w:szCs w:val="22"/>
        </w:rPr>
        <w:t>Ireland)</w:t>
      </w:r>
      <w:r w:rsidRPr="00A10534">
        <w:rPr>
          <w:rFonts w:ascii="Arial" w:eastAsia="Arial" w:hAnsi="Arial" w:cs="Arial"/>
          <w:spacing w:val="8"/>
          <w:sz w:val="22"/>
          <w:szCs w:val="22"/>
        </w:rPr>
        <w:t xml:space="preserve"> </w:t>
      </w:r>
      <w:r w:rsidRPr="00A10534">
        <w:rPr>
          <w:rFonts w:ascii="Arial" w:eastAsia="Arial" w:hAnsi="Arial" w:cs="Arial"/>
          <w:sz w:val="22"/>
          <w:szCs w:val="22"/>
        </w:rPr>
        <w:t>1972</w:t>
      </w:r>
      <w:r w:rsidRPr="00A10534">
        <w:rPr>
          <w:rFonts w:ascii="Arial" w:eastAsia="Arial" w:hAnsi="Arial" w:cs="Arial"/>
          <w:spacing w:val="20"/>
          <w:sz w:val="22"/>
          <w:szCs w:val="22"/>
        </w:rPr>
        <w:t xml:space="preserve"> </w:t>
      </w:r>
      <w:r w:rsidRPr="00A10534">
        <w:rPr>
          <w:rFonts w:ascii="Arial" w:eastAsia="Arial" w:hAnsi="Arial" w:cs="Arial"/>
          <w:sz w:val="22"/>
          <w:szCs w:val="22"/>
        </w:rPr>
        <w:t>Act</w:t>
      </w:r>
      <w:r w:rsidRPr="00A10534">
        <w:rPr>
          <w:rFonts w:ascii="Arial" w:eastAsia="Arial" w:hAnsi="Arial" w:cs="Arial"/>
          <w:spacing w:val="19"/>
          <w:sz w:val="22"/>
          <w:szCs w:val="22"/>
        </w:rPr>
        <w:t xml:space="preserve"> </w:t>
      </w:r>
      <w:r w:rsidRPr="00A10534">
        <w:rPr>
          <w:rFonts w:ascii="Arial" w:eastAsia="Arial" w:hAnsi="Arial" w:cs="Arial"/>
          <w:sz w:val="22"/>
          <w:szCs w:val="22"/>
        </w:rPr>
        <w:t>(the</w:t>
      </w:r>
      <w:r w:rsidRPr="00A10534">
        <w:rPr>
          <w:rFonts w:ascii="Arial" w:eastAsia="Arial" w:hAnsi="Arial" w:cs="Arial"/>
          <w:spacing w:val="19"/>
          <w:sz w:val="22"/>
          <w:szCs w:val="22"/>
        </w:rPr>
        <w:t xml:space="preserve"> </w:t>
      </w:r>
      <w:r w:rsidRPr="00A10534">
        <w:rPr>
          <w:rFonts w:ascii="Arial" w:eastAsia="Arial" w:hAnsi="Arial" w:cs="Arial"/>
          <w:sz w:val="22"/>
          <w:szCs w:val="22"/>
        </w:rPr>
        <w:t>1972</w:t>
      </w:r>
      <w:r w:rsidR="008310BD" w:rsidRPr="00A10534">
        <w:rPr>
          <w:rFonts w:ascii="Arial" w:eastAsia="Arial" w:hAnsi="Arial" w:cs="Arial"/>
          <w:sz w:val="22"/>
          <w:szCs w:val="22"/>
        </w:rPr>
        <w:t xml:space="preserve"> </w:t>
      </w:r>
      <w:r w:rsidRPr="00A10534">
        <w:rPr>
          <w:rFonts w:ascii="Arial" w:eastAsia="Arial" w:hAnsi="Arial" w:cs="Arial"/>
          <w:sz w:val="22"/>
          <w:szCs w:val="22"/>
        </w:rPr>
        <w:t>Act)</w:t>
      </w:r>
      <w:r w:rsidRPr="00A10534">
        <w:rPr>
          <w:rFonts w:ascii="Arial" w:eastAsia="Arial" w:hAnsi="Arial" w:cs="Arial"/>
          <w:spacing w:val="-8"/>
          <w:sz w:val="22"/>
          <w:szCs w:val="22"/>
        </w:rPr>
        <w:t xml:space="preserve"> </w:t>
      </w:r>
      <w:r w:rsidRPr="00A10534">
        <w:rPr>
          <w:rFonts w:ascii="Arial" w:eastAsia="Arial" w:hAnsi="Arial" w:cs="Arial"/>
          <w:sz w:val="22"/>
          <w:szCs w:val="22"/>
        </w:rPr>
        <w:t>as</w:t>
      </w:r>
      <w:r w:rsidRPr="00A10534">
        <w:rPr>
          <w:rFonts w:ascii="Arial" w:eastAsia="Arial" w:hAnsi="Arial" w:cs="Arial"/>
          <w:spacing w:val="10"/>
          <w:sz w:val="22"/>
          <w:szCs w:val="22"/>
        </w:rPr>
        <w:t xml:space="preserve"> </w:t>
      </w:r>
      <w:r w:rsidRPr="00A10534">
        <w:rPr>
          <w:rFonts w:ascii="Arial" w:eastAsia="Arial" w:hAnsi="Arial" w:cs="Arial"/>
          <w:sz w:val="22"/>
          <w:szCs w:val="22"/>
        </w:rPr>
        <w:t>amended</w:t>
      </w:r>
      <w:r w:rsidRPr="00A10534">
        <w:rPr>
          <w:rFonts w:ascii="Arial" w:eastAsia="Arial" w:hAnsi="Arial" w:cs="Arial"/>
          <w:spacing w:val="-6"/>
          <w:sz w:val="22"/>
          <w:szCs w:val="22"/>
        </w:rPr>
        <w:t xml:space="preserve"> </w:t>
      </w:r>
      <w:r w:rsidRPr="00A10534">
        <w:rPr>
          <w:rFonts w:ascii="Arial" w:eastAsia="Arial" w:hAnsi="Arial" w:cs="Arial"/>
          <w:sz w:val="22"/>
          <w:szCs w:val="22"/>
        </w:rPr>
        <w:t>by</w:t>
      </w:r>
      <w:r w:rsidRPr="00A10534">
        <w:rPr>
          <w:rFonts w:ascii="Arial" w:eastAsia="Arial" w:hAnsi="Arial" w:cs="Arial"/>
          <w:spacing w:val="3"/>
          <w:sz w:val="22"/>
          <w:szCs w:val="22"/>
        </w:rPr>
        <w:t xml:space="preserve"> </w:t>
      </w:r>
      <w:r w:rsidRPr="00A10534">
        <w:rPr>
          <w:rFonts w:ascii="Arial" w:eastAsia="Arial" w:hAnsi="Arial" w:cs="Arial"/>
          <w:sz w:val="22"/>
          <w:szCs w:val="22"/>
        </w:rPr>
        <w:t>the</w:t>
      </w:r>
      <w:r w:rsidRPr="00A10534">
        <w:rPr>
          <w:rFonts w:ascii="Arial" w:eastAsia="Arial" w:hAnsi="Arial" w:cs="Arial"/>
          <w:spacing w:val="6"/>
          <w:sz w:val="22"/>
          <w:szCs w:val="22"/>
        </w:rPr>
        <w:t xml:space="preserve"> </w:t>
      </w:r>
      <w:r w:rsidRPr="00A10534">
        <w:rPr>
          <w:rFonts w:ascii="Arial" w:eastAsia="Arial" w:hAnsi="Arial" w:cs="Arial"/>
          <w:sz w:val="22"/>
          <w:szCs w:val="22"/>
        </w:rPr>
        <w:t>Local</w:t>
      </w:r>
      <w:r w:rsidRPr="00A10534">
        <w:rPr>
          <w:rFonts w:ascii="Arial" w:eastAsia="Arial" w:hAnsi="Arial" w:cs="Arial"/>
          <w:spacing w:val="1"/>
          <w:sz w:val="22"/>
          <w:szCs w:val="22"/>
        </w:rPr>
        <w:t xml:space="preserve"> </w:t>
      </w:r>
      <w:r w:rsidRPr="00A10534">
        <w:rPr>
          <w:rFonts w:ascii="Arial" w:eastAsia="Arial" w:hAnsi="Arial" w:cs="Arial"/>
          <w:w w:val="98"/>
          <w:sz w:val="22"/>
          <w:szCs w:val="22"/>
        </w:rPr>
        <w:t>Government</w:t>
      </w:r>
      <w:r w:rsidRPr="00A10534">
        <w:rPr>
          <w:rFonts w:ascii="Arial" w:eastAsia="Arial" w:hAnsi="Arial" w:cs="Arial"/>
          <w:spacing w:val="-2"/>
          <w:w w:val="98"/>
          <w:sz w:val="22"/>
          <w:szCs w:val="22"/>
        </w:rPr>
        <w:t xml:space="preserve"> </w:t>
      </w:r>
      <w:r w:rsidRPr="00A10534">
        <w:rPr>
          <w:rFonts w:ascii="Arial" w:eastAsia="Arial" w:hAnsi="Arial" w:cs="Arial"/>
          <w:sz w:val="22"/>
          <w:szCs w:val="22"/>
        </w:rPr>
        <w:t>(Boundaries)</w:t>
      </w:r>
      <w:r w:rsidRPr="00A10534">
        <w:rPr>
          <w:rFonts w:ascii="Arial" w:eastAsia="Arial" w:hAnsi="Arial" w:cs="Arial"/>
          <w:spacing w:val="-6"/>
          <w:sz w:val="22"/>
          <w:szCs w:val="22"/>
        </w:rPr>
        <w:t xml:space="preserve"> </w:t>
      </w:r>
      <w:r w:rsidRPr="00A10534">
        <w:rPr>
          <w:rFonts w:ascii="Arial" w:eastAsia="Arial" w:hAnsi="Arial" w:cs="Arial"/>
          <w:sz w:val="22"/>
          <w:szCs w:val="22"/>
        </w:rPr>
        <w:t>Act</w:t>
      </w:r>
      <w:r w:rsidRPr="00A10534">
        <w:rPr>
          <w:rFonts w:ascii="Arial" w:eastAsia="Arial" w:hAnsi="Arial" w:cs="Arial"/>
          <w:spacing w:val="-6"/>
          <w:sz w:val="22"/>
          <w:szCs w:val="22"/>
        </w:rPr>
        <w:t xml:space="preserve"> </w:t>
      </w:r>
      <w:r w:rsidRPr="00A10534">
        <w:rPr>
          <w:rFonts w:ascii="Arial" w:eastAsia="Arial" w:hAnsi="Arial" w:cs="Arial"/>
          <w:sz w:val="22"/>
          <w:szCs w:val="22"/>
        </w:rPr>
        <w:t>(Northern</w:t>
      </w:r>
      <w:r w:rsidRPr="00A10534">
        <w:rPr>
          <w:rFonts w:ascii="Arial" w:eastAsia="Arial" w:hAnsi="Arial" w:cs="Arial"/>
          <w:spacing w:val="-8"/>
          <w:sz w:val="22"/>
          <w:szCs w:val="22"/>
        </w:rPr>
        <w:t xml:space="preserve"> </w:t>
      </w:r>
      <w:r w:rsidRPr="00A10534">
        <w:rPr>
          <w:rFonts w:ascii="Arial" w:eastAsia="Arial" w:hAnsi="Arial" w:cs="Arial"/>
          <w:sz w:val="22"/>
          <w:szCs w:val="22"/>
        </w:rPr>
        <w:t>Ireland)</w:t>
      </w:r>
      <w:r w:rsidR="008310BD" w:rsidRPr="00A10534">
        <w:rPr>
          <w:rFonts w:ascii="Arial" w:eastAsia="Arial" w:hAnsi="Arial" w:cs="Arial"/>
          <w:sz w:val="22"/>
          <w:szCs w:val="22"/>
        </w:rPr>
        <w:t xml:space="preserve"> </w:t>
      </w:r>
      <w:r w:rsidRPr="00A10534">
        <w:rPr>
          <w:rFonts w:ascii="Arial" w:eastAsia="Arial" w:hAnsi="Arial" w:cs="Arial"/>
          <w:sz w:val="22"/>
          <w:szCs w:val="22"/>
        </w:rPr>
        <w:t>2008.</w:t>
      </w:r>
    </w:p>
    <w:p w14:paraId="6C80B0DE" w14:textId="77777777" w:rsidR="002A2B09" w:rsidRPr="00A10534" w:rsidRDefault="002A2B09" w:rsidP="00834066">
      <w:pPr>
        <w:rPr>
          <w:rFonts w:ascii="Arial" w:hAnsi="Arial" w:cs="Arial"/>
          <w:sz w:val="22"/>
          <w:szCs w:val="22"/>
        </w:rPr>
      </w:pPr>
    </w:p>
    <w:p w14:paraId="6B11B529" w14:textId="0242276A" w:rsidR="002A2B09" w:rsidRPr="00A10534" w:rsidRDefault="00EA481F" w:rsidP="00FA1B14">
      <w:pPr>
        <w:ind w:left="567" w:right="-20" w:hanging="567"/>
        <w:rPr>
          <w:rFonts w:ascii="Arial" w:eastAsia="Arial" w:hAnsi="Arial" w:cs="Arial"/>
          <w:sz w:val="22"/>
          <w:szCs w:val="22"/>
        </w:rPr>
      </w:pPr>
      <w:r w:rsidRPr="00A10534">
        <w:rPr>
          <w:rFonts w:ascii="Arial" w:eastAsia="Arial" w:hAnsi="Arial" w:cs="Arial"/>
          <w:sz w:val="22"/>
          <w:szCs w:val="22"/>
        </w:rPr>
        <w:t>2.2</w:t>
      </w:r>
      <w:r w:rsidR="002A2B09" w:rsidRPr="00A10534">
        <w:rPr>
          <w:rFonts w:ascii="Arial" w:eastAsia="Arial" w:hAnsi="Arial" w:cs="Arial"/>
          <w:sz w:val="22"/>
          <w:szCs w:val="22"/>
        </w:rPr>
        <w:tab/>
        <w:t>The</w:t>
      </w:r>
      <w:r w:rsidR="002A2B09" w:rsidRPr="00A10534">
        <w:rPr>
          <w:rFonts w:ascii="Arial" w:eastAsia="Arial" w:hAnsi="Arial" w:cs="Arial"/>
          <w:spacing w:val="47"/>
          <w:sz w:val="22"/>
          <w:szCs w:val="22"/>
        </w:rPr>
        <w:t xml:space="preserve"> </w:t>
      </w:r>
      <w:r w:rsidR="002A2B09" w:rsidRPr="00A10534">
        <w:rPr>
          <w:rFonts w:ascii="Arial" w:eastAsia="Arial" w:hAnsi="Arial" w:cs="Arial"/>
          <w:sz w:val="22"/>
          <w:szCs w:val="22"/>
        </w:rPr>
        <w:t>1972</w:t>
      </w:r>
      <w:r w:rsidR="002A2B09" w:rsidRPr="00A10534">
        <w:rPr>
          <w:rFonts w:ascii="Arial" w:eastAsia="Arial" w:hAnsi="Arial" w:cs="Arial"/>
          <w:spacing w:val="45"/>
          <w:sz w:val="22"/>
          <w:szCs w:val="22"/>
        </w:rPr>
        <w:t xml:space="preserve"> </w:t>
      </w:r>
      <w:r w:rsidR="002A2B09" w:rsidRPr="00A10534">
        <w:rPr>
          <w:rFonts w:ascii="Arial" w:eastAsia="Arial" w:hAnsi="Arial" w:cs="Arial"/>
          <w:sz w:val="22"/>
          <w:szCs w:val="22"/>
        </w:rPr>
        <w:t>Act</w:t>
      </w:r>
      <w:r w:rsidR="002A2B09" w:rsidRPr="00A10534">
        <w:rPr>
          <w:rFonts w:ascii="Arial" w:eastAsia="Arial" w:hAnsi="Arial" w:cs="Arial"/>
          <w:spacing w:val="41"/>
          <w:sz w:val="22"/>
          <w:szCs w:val="22"/>
        </w:rPr>
        <w:t xml:space="preserve"> </w:t>
      </w:r>
      <w:r w:rsidR="002A2B09" w:rsidRPr="00A10534">
        <w:rPr>
          <w:rFonts w:ascii="Arial" w:eastAsia="Arial" w:hAnsi="Arial" w:cs="Arial"/>
          <w:sz w:val="22"/>
          <w:szCs w:val="22"/>
        </w:rPr>
        <w:t>requires</w:t>
      </w:r>
      <w:r w:rsidR="002A2B09" w:rsidRPr="00A10534">
        <w:rPr>
          <w:rFonts w:ascii="Arial" w:eastAsia="Arial" w:hAnsi="Arial" w:cs="Arial"/>
          <w:spacing w:val="46"/>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48"/>
          <w:sz w:val="22"/>
          <w:szCs w:val="22"/>
        </w:rPr>
        <w:t xml:space="preserve"> </w:t>
      </w:r>
      <w:r w:rsidR="002A2B09" w:rsidRPr="00A10534">
        <w:rPr>
          <w:rFonts w:ascii="Arial" w:eastAsia="Arial" w:hAnsi="Arial" w:cs="Arial"/>
          <w:sz w:val="22"/>
          <w:szCs w:val="22"/>
        </w:rPr>
        <w:t>councillor</w:t>
      </w:r>
      <w:r w:rsidR="002A2B09" w:rsidRPr="00A10534">
        <w:rPr>
          <w:rFonts w:ascii="Arial" w:eastAsia="Arial" w:hAnsi="Arial" w:cs="Arial"/>
          <w:spacing w:val="38"/>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53"/>
          <w:sz w:val="22"/>
          <w:szCs w:val="22"/>
        </w:rPr>
        <w:t xml:space="preserve"> </w:t>
      </w:r>
      <w:r w:rsidR="002A2B09" w:rsidRPr="00A10534">
        <w:rPr>
          <w:rFonts w:ascii="Arial" w:eastAsia="Arial" w:hAnsi="Arial" w:cs="Arial"/>
          <w:sz w:val="22"/>
          <w:szCs w:val="22"/>
        </w:rPr>
        <w:t>serve</w:t>
      </w:r>
      <w:r w:rsidR="002A2B09" w:rsidRPr="00A10534">
        <w:rPr>
          <w:rFonts w:ascii="Arial" w:eastAsia="Arial" w:hAnsi="Arial" w:cs="Arial"/>
          <w:spacing w:val="39"/>
          <w:sz w:val="22"/>
          <w:szCs w:val="22"/>
        </w:rPr>
        <w:t xml:space="preserve"> </w:t>
      </w:r>
      <w:r w:rsidR="002A2B09" w:rsidRPr="00A10534">
        <w:rPr>
          <w:rFonts w:ascii="Arial" w:eastAsia="Arial" w:hAnsi="Arial" w:cs="Arial"/>
          <w:sz w:val="22"/>
          <w:szCs w:val="22"/>
        </w:rPr>
        <w:t>on</w:t>
      </w:r>
      <w:r w:rsidR="002A2B09" w:rsidRPr="00A10534">
        <w:rPr>
          <w:rFonts w:ascii="Arial" w:eastAsia="Arial" w:hAnsi="Arial" w:cs="Arial"/>
          <w:spacing w:val="44"/>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50"/>
          <w:sz w:val="22"/>
          <w:szCs w:val="22"/>
        </w:rPr>
        <w:t xml:space="preserve"> </w:t>
      </w:r>
      <w:r w:rsidR="002A2B09" w:rsidRPr="00A10534">
        <w:rPr>
          <w:rFonts w:ascii="Arial" w:eastAsia="Arial" w:hAnsi="Arial" w:cs="Arial"/>
          <w:sz w:val="22"/>
          <w:szCs w:val="22"/>
        </w:rPr>
        <w:t>Chief</w:t>
      </w:r>
      <w:r w:rsidR="002A2B09" w:rsidRPr="00A10534">
        <w:rPr>
          <w:rFonts w:ascii="Arial" w:eastAsia="Arial" w:hAnsi="Arial" w:cs="Arial"/>
          <w:spacing w:val="47"/>
          <w:sz w:val="22"/>
          <w:szCs w:val="22"/>
        </w:rPr>
        <w:t xml:space="preserve"> </w:t>
      </w:r>
      <w:r w:rsidR="002A2B09" w:rsidRPr="00A10534">
        <w:rPr>
          <w:rFonts w:ascii="Arial" w:eastAsia="Arial" w:hAnsi="Arial" w:cs="Arial"/>
          <w:sz w:val="22"/>
          <w:szCs w:val="22"/>
        </w:rPr>
        <w:t>Executive</w:t>
      </w:r>
      <w:r w:rsidR="002A2B09" w:rsidRPr="00A10534">
        <w:rPr>
          <w:rFonts w:ascii="Arial" w:eastAsia="Arial" w:hAnsi="Arial" w:cs="Arial"/>
          <w:spacing w:val="36"/>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49"/>
          <w:sz w:val="22"/>
          <w:szCs w:val="22"/>
        </w:rPr>
        <w:t xml:space="preserve"> </w:t>
      </w:r>
      <w:r w:rsidR="002A2B09" w:rsidRPr="00A10534">
        <w:rPr>
          <w:rFonts w:ascii="Arial" w:eastAsia="Arial" w:hAnsi="Arial" w:cs="Arial"/>
          <w:sz w:val="22"/>
          <w:szCs w:val="22"/>
        </w:rPr>
        <w:t>their council,</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declaration</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acceptance</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of office</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before</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they</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can</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act</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in the</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capacity of</w:t>
      </w:r>
      <w:r w:rsidR="002A2B09" w:rsidRPr="00A10534">
        <w:rPr>
          <w:rFonts w:ascii="Arial" w:eastAsia="Arial" w:hAnsi="Arial" w:cs="Arial"/>
          <w:spacing w:val="37"/>
          <w:sz w:val="22"/>
          <w:szCs w:val="22"/>
        </w:rPr>
        <w:t xml:space="preserve"> </w:t>
      </w:r>
      <w:r w:rsidR="002A2B09" w:rsidRPr="00A10534">
        <w:rPr>
          <w:rFonts w:ascii="Arial" w:eastAsia="Arial" w:hAnsi="Arial" w:cs="Arial"/>
          <w:sz w:val="22"/>
          <w:szCs w:val="22"/>
        </w:rPr>
        <w:t>councillor.</w:t>
      </w:r>
      <w:r w:rsidR="002A2B09" w:rsidRPr="00A10534">
        <w:rPr>
          <w:rFonts w:ascii="Arial" w:eastAsia="Arial" w:hAnsi="Arial" w:cs="Arial"/>
          <w:spacing w:val="20"/>
          <w:sz w:val="22"/>
          <w:szCs w:val="22"/>
        </w:rPr>
        <w:t xml:space="preserve"> </w:t>
      </w:r>
      <w:r w:rsidR="002A2B09" w:rsidRPr="00A10534">
        <w:rPr>
          <w:rFonts w:ascii="Arial" w:eastAsia="Arial" w:hAnsi="Arial" w:cs="Arial"/>
          <w:sz w:val="22"/>
          <w:szCs w:val="22"/>
        </w:rPr>
        <w:t>This</w:t>
      </w:r>
      <w:r w:rsidR="002A2B09" w:rsidRPr="00A10534">
        <w:rPr>
          <w:rFonts w:ascii="Arial" w:eastAsia="Arial" w:hAnsi="Arial" w:cs="Arial"/>
          <w:spacing w:val="33"/>
          <w:sz w:val="22"/>
          <w:szCs w:val="22"/>
        </w:rPr>
        <w:t xml:space="preserve"> </w:t>
      </w:r>
      <w:r w:rsidR="002A2B09" w:rsidRPr="00A10534">
        <w:rPr>
          <w:rFonts w:ascii="Arial" w:eastAsia="Arial" w:hAnsi="Arial" w:cs="Arial"/>
          <w:sz w:val="22"/>
          <w:szCs w:val="22"/>
        </w:rPr>
        <w:t>declaration</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includes</w:t>
      </w:r>
      <w:r w:rsidR="002A2B09" w:rsidRPr="00A10534">
        <w:rPr>
          <w:rFonts w:ascii="Arial" w:eastAsia="Arial" w:hAnsi="Arial" w:cs="Arial"/>
          <w:spacing w:val="30"/>
          <w:sz w:val="22"/>
          <w:szCs w:val="22"/>
        </w:rPr>
        <w:t xml:space="preserve"> </w:t>
      </w:r>
      <w:r w:rsidR="002A2B09" w:rsidRPr="00A10534">
        <w:rPr>
          <w:rFonts w:ascii="Arial" w:eastAsia="Arial" w:hAnsi="Arial" w:cs="Arial"/>
          <w:sz w:val="22"/>
          <w:szCs w:val="22"/>
        </w:rPr>
        <w:t>an</w:t>
      </w:r>
      <w:r w:rsidR="002A2B09" w:rsidRPr="00A10534">
        <w:rPr>
          <w:rFonts w:ascii="Arial" w:eastAsia="Arial" w:hAnsi="Arial" w:cs="Arial"/>
          <w:spacing w:val="32"/>
          <w:sz w:val="22"/>
          <w:szCs w:val="22"/>
        </w:rPr>
        <w:t xml:space="preserve"> </w:t>
      </w:r>
      <w:r w:rsidR="002A2B09" w:rsidRPr="00A10534">
        <w:rPr>
          <w:rFonts w:ascii="Arial" w:eastAsia="Arial" w:hAnsi="Arial" w:cs="Arial"/>
          <w:sz w:val="22"/>
          <w:szCs w:val="22"/>
        </w:rPr>
        <w:t>undertaking</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that</w:t>
      </w:r>
      <w:r w:rsidR="002A2B09" w:rsidRPr="00A10534">
        <w:rPr>
          <w:rFonts w:ascii="Arial" w:eastAsia="Arial" w:hAnsi="Arial" w:cs="Arial"/>
          <w:spacing w:val="32"/>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32"/>
          <w:sz w:val="22"/>
          <w:szCs w:val="22"/>
        </w:rPr>
        <w:t xml:space="preserve"> </w:t>
      </w:r>
      <w:r w:rsidR="002A2B09" w:rsidRPr="00A10534">
        <w:rPr>
          <w:rFonts w:ascii="Arial" w:eastAsia="Arial" w:hAnsi="Arial" w:cs="Arial"/>
          <w:sz w:val="22"/>
          <w:szCs w:val="22"/>
        </w:rPr>
        <w:t>councillor</w:t>
      </w:r>
      <w:r w:rsidR="002A2B09" w:rsidRPr="00A10534">
        <w:rPr>
          <w:rFonts w:ascii="Arial" w:eastAsia="Arial" w:hAnsi="Arial" w:cs="Arial"/>
          <w:spacing w:val="31"/>
          <w:sz w:val="22"/>
          <w:szCs w:val="22"/>
        </w:rPr>
        <w:t xml:space="preserve"> </w:t>
      </w:r>
      <w:r w:rsidR="002A2B09" w:rsidRPr="00A10534">
        <w:rPr>
          <w:rFonts w:ascii="Arial" w:eastAsia="Arial" w:hAnsi="Arial" w:cs="Arial"/>
          <w:sz w:val="22"/>
          <w:szCs w:val="22"/>
        </w:rPr>
        <w:t>has read</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and</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will</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observe</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Code</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(as</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revised</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from</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time</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time</w:t>
      </w:r>
      <w:r w:rsidR="002A2B09" w:rsidRPr="00A10534">
        <w:rPr>
          <w:rFonts w:ascii="Arial" w:eastAsia="Arial" w:hAnsi="Arial" w:cs="Arial"/>
          <w:w w:val="101"/>
          <w:sz w:val="22"/>
          <w:szCs w:val="22"/>
        </w:rPr>
        <w:t>)</w:t>
      </w:r>
      <w:r w:rsidR="002A2B09" w:rsidRPr="00A10534">
        <w:rPr>
          <w:rFonts w:ascii="Arial" w:eastAsia="Arial" w:hAnsi="Arial" w:cs="Arial"/>
          <w:sz w:val="22"/>
          <w:szCs w:val="22"/>
        </w:rPr>
        <w:t>.</w:t>
      </w:r>
    </w:p>
    <w:p w14:paraId="215FD338" w14:textId="77777777" w:rsidR="002A2B09" w:rsidRPr="00A10534" w:rsidRDefault="002A2B09" w:rsidP="00FA1B14">
      <w:pPr>
        <w:ind w:left="567" w:hanging="567"/>
        <w:rPr>
          <w:rFonts w:ascii="Arial" w:hAnsi="Arial" w:cs="Arial"/>
          <w:sz w:val="22"/>
          <w:szCs w:val="22"/>
        </w:rPr>
      </w:pPr>
    </w:p>
    <w:p w14:paraId="7436BF6B" w14:textId="1347644D" w:rsidR="002A2B09" w:rsidRPr="00A10534" w:rsidRDefault="002A2B09" w:rsidP="00FA1B14">
      <w:pPr>
        <w:ind w:left="567" w:right="41" w:hanging="567"/>
        <w:rPr>
          <w:rFonts w:ascii="Arial" w:eastAsia="Arial" w:hAnsi="Arial" w:cs="Arial"/>
          <w:sz w:val="22"/>
          <w:szCs w:val="22"/>
        </w:rPr>
      </w:pPr>
      <w:r w:rsidRPr="00A10534">
        <w:rPr>
          <w:rFonts w:ascii="Arial" w:eastAsia="Arial" w:hAnsi="Arial" w:cs="Arial"/>
          <w:sz w:val="22"/>
          <w:szCs w:val="22"/>
        </w:rPr>
        <w:t>2.</w:t>
      </w:r>
      <w:r w:rsidR="00EA481F" w:rsidRPr="00A10534">
        <w:rPr>
          <w:rFonts w:ascii="Arial" w:eastAsia="Arial" w:hAnsi="Arial" w:cs="Arial"/>
          <w:sz w:val="22"/>
          <w:szCs w:val="22"/>
        </w:rPr>
        <w:t>3</w:t>
      </w:r>
      <w:r w:rsidR="007A6D30" w:rsidRPr="00A10534">
        <w:rPr>
          <w:rFonts w:ascii="Arial" w:eastAsia="Arial" w:hAnsi="Arial" w:cs="Arial"/>
          <w:sz w:val="22"/>
          <w:szCs w:val="22"/>
        </w:rPr>
        <w:tab/>
      </w:r>
      <w:r w:rsidRPr="00A10534">
        <w:rPr>
          <w:rFonts w:ascii="Arial" w:eastAsia="Arial" w:hAnsi="Arial" w:cs="Arial"/>
          <w:sz w:val="22"/>
          <w:szCs w:val="22"/>
        </w:rPr>
        <w:t>The</w:t>
      </w:r>
      <w:r w:rsidRPr="00A10534">
        <w:rPr>
          <w:rFonts w:ascii="Arial" w:eastAsia="Arial" w:hAnsi="Arial" w:cs="Arial"/>
          <w:spacing w:val="42"/>
          <w:sz w:val="22"/>
          <w:szCs w:val="22"/>
        </w:rPr>
        <w:t xml:space="preserve"> </w:t>
      </w:r>
      <w:r w:rsidRPr="00A10534">
        <w:rPr>
          <w:rFonts w:ascii="Arial" w:eastAsia="Arial" w:hAnsi="Arial" w:cs="Arial"/>
          <w:sz w:val="22"/>
          <w:szCs w:val="22"/>
        </w:rPr>
        <w:t>2014</w:t>
      </w:r>
      <w:r w:rsidRPr="00A10534">
        <w:rPr>
          <w:rFonts w:ascii="Arial" w:eastAsia="Arial" w:hAnsi="Arial" w:cs="Arial"/>
          <w:spacing w:val="31"/>
          <w:sz w:val="22"/>
          <w:szCs w:val="22"/>
        </w:rPr>
        <w:t xml:space="preserve"> </w:t>
      </w:r>
      <w:r w:rsidRPr="00A10534">
        <w:rPr>
          <w:rFonts w:ascii="Arial" w:eastAsia="Arial" w:hAnsi="Arial" w:cs="Arial"/>
          <w:sz w:val="22"/>
          <w:szCs w:val="22"/>
        </w:rPr>
        <w:t>Act</w:t>
      </w:r>
      <w:r w:rsidRPr="00A10534">
        <w:rPr>
          <w:rFonts w:ascii="Arial" w:eastAsia="Arial" w:hAnsi="Arial" w:cs="Arial"/>
          <w:spacing w:val="27"/>
          <w:sz w:val="22"/>
          <w:szCs w:val="22"/>
        </w:rPr>
        <w:t xml:space="preserve"> </w:t>
      </w:r>
      <w:r w:rsidRPr="00A10534">
        <w:rPr>
          <w:rFonts w:ascii="Arial" w:eastAsia="Arial" w:hAnsi="Arial" w:cs="Arial"/>
          <w:sz w:val="22"/>
          <w:szCs w:val="22"/>
        </w:rPr>
        <w:t>requires</w:t>
      </w:r>
      <w:r w:rsidRPr="00A10534">
        <w:rPr>
          <w:rFonts w:ascii="Arial" w:eastAsia="Arial" w:hAnsi="Arial" w:cs="Arial"/>
          <w:spacing w:val="36"/>
          <w:sz w:val="22"/>
          <w:szCs w:val="22"/>
        </w:rPr>
        <w:t xml:space="preserve"> </w:t>
      </w:r>
      <w:r w:rsidRPr="00A10534">
        <w:rPr>
          <w:rFonts w:ascii="Arial" w:eastAsia="Arial" w:hAnsi="Arial" w:cs="Arial"/>
          <w:sz w:val="22"/>
          <w:szCs w:val="22"/>
        </w:rPr>
        <w:t>that</w:t>
      </w:r>
      <w:r w:rsidRPr="00A10534">
        <w:rPr>
          <w:rFonts w:ascii="Arial" w:eastAsia="Arial" w:hAnsi="Arial" w:cs="Arial"/>
          <w:spacing w:val="38"/>
          <w:sz w:val="22"/>
          <w:szCs w:val="22"/>
        </w:rPr>
        <w:t xml:space="preserve"> </w:t>
      </w:r>
      <w:r w:rsidRPr="00A10534">
        <w:rPr>
          <w:rFonts w:ascii="Arial" w:eastAsia="Arial" w:hAnsi="Arial" w:cs="Arial"/>
          <w:sz w:val="22"/>
          <w:szCs w:val="22"/>
        </w:rPr>
        <w:t>a</w:t>
      </w:r>
      <w:r w:rsidRPr="00A10534">
        <w:rPr>
          <w:rFonts w:ascii="Arial" w:eastAsia="Arial" w:hAnsi="Arial" w:cs="Arial"/>
          <w:spacing w:val="37"/>
          <w:sz w:val="22"/>
          <w:szCs w:val="22"/>
        </w:rPr>
        <w:t xml:space="preserve"> </w:t>
      </w:r>
      <w:r w:rsidRPr="00A10534">
        <w:rPr>
          <w:rFonts w:ascii="Arial" w:eastAsia="Arial" w:hAnsi="Arial" w:cs="Arial"/>
          <w:sz w:val="22"/>
          <w:szCs w:val="22"/>
        </w:rPr>
        <w:t>person</w:t>
      </w:r>
      <w:r w:rsidRPr="00A10534">
        <w:rPr>
          <w:rFonts w:ascii="Arial" w:eastAsia="Arial" w:hAnsi="Arial" w:cs="Arial"/>
          <w:spacing w:val="35"/>
          <w:sz w:val="22"/>
          <w:szCs w:val="22"/>
        </w:rPr>
        <w:t xml:space="preserve"> </w:t>
      </w:r>
      <w:r w:rsidRPr="00A10534">
        <w:rPr>
          <w:rFonts w:ascii="Arial" w:eastAsia="Arial" w:hAnsi="Arial" w:cs="Arial"/>
          <w:sz w:val="22"/>
          <w:szCs w:val="22"/>
        </w:rPr>
        <w:t>who</w:t>
      </w:r>
      <w:r w:rsidRPr="00A10534">
        <w:rPr>
          <w:rFonts w:ascii="Arial" w:eastAsia="Arial" w:hAnsi="Arial" w:cs="Arial"/>
          <w:spacing w:val="35"/>
          <w:sz w:val="22"/>
          <w:szCs w:val="22"/>
        </w:rPr>
        <w:t xml:space="preserve"> </w:t>
      </w:r>
      <w:r w:rsidRPr="00A10534">
        <w:rPr>
          <w:rFonts w:ascii="Arial" w:eastAsia="Arial" w:hAnsi="Arial" w:cs="Arial"/>
          <w:sz w:val="22"/>
          <w:szCs w:val="22"/>
        </w:rPr>
        <w:t>is</w:t>
      </w:r>
      <w:r w:rsidRPr="00A10534">
        <w:rPr>
          <w:rFonts w:ascii="Arial" w:eastAsia="Arial" w:hAnsi="Arial" w:cs="Arial"/>
          <w:spacing w:val="33"/>
          <w:sz w:val="22"/>
          <w:szCs w:val="22"/>
        </w:rPr>
        <w:t xml:space="preserve"> </w:t>
      </w:r>
      <w:r w:rsidRPr="00A10534">
        <w:rPr>
          <w:rFonts w:ascii="Arial" w:eastAsia="Arial" w:hAnsi="Arial" w:cs="Arial"/>
          <w:sz w:val="22"/>
          <w:szCs w:val="22"/>
        </w:rPr>
        <w:t>not</w:t>
      </w:r>
      <w:r w:rsidRPr="00A10534">
        <w:rPr>
          <w:rFonts w:ascii="Arial" w:eastAsia="Arial" w:hAnsi="Arial" w:cs="Arial"/>
          <w:spacing w:val="37"/>
          <w:sz w:val="22"/>
          <w:szCs w:val="22"/>
        </w:rPr>
        <w:t xml:space="preserve"> </w:t>
      </w:r>
      <w:r w:rsidRPr="00A10534">
        <w:rPr>
          <w:rFonts w:ascii="Arial" w:eastAsia="Arial" w:hAnsi="Arial" w:cs="Arial"/>
          <w:sz w:val="22"/>
          <w:szCs w:val="22"/>
        </w:rPr>
        <w:t>an</w:t>
      </w:r>
      <w:r w:rsidRPr="00A10534">
        <w:rPr>
          <w:rFonts w:ascii="Arial" w:eastAsia="Arial" w:hAnsi="Arial" w:cs="Arial"/>
          <w:spacing w:val="38"/>
          <w:sz w:val="22"/>
          <w:szCs w:val="22"/>
        </w:rPr>
        <w:t xml:space="preserve"> </w:t>
      </w:r>
      <w:r w:rsidRPr="00A10534">
        <w:rPr>
          <w:rFonts w:ascii="Arial" w:eastAsia="Arial" w:hAnsi="Arial" w:cs="Arial"/>
          <w:sz w:val="22"/>
          <w:szCs w:val="22"/>
        </w:rPr>
        <w:t>elected</w:t>
      </w:r>
      <w:r w:rsidRPr="00A10534">
        <w:rPr>
          <w:rFonts w:ascii="Arial" w:eastAsia="Arial" w:hAnsi="Arial" w:cs="Arial"/>
          <w:spacing w:val="19"/>
          <w:sz w:val="22"/>
          <w:szCs w:val="22"/>
        </w:rPr>
        <w:t xml:space="preserve"> </w:t>
      </w:r>
      <w:r w:rsidRPr="00A10534">
        <w:rPr>
          <w:rFonts w:ascii="Arial" w:eastAsia="Arial" w:hAnsi="Arial" w:cs="Arial"/>
          <w:sz w:val="22"/>
          <w:szCs w:val="22"/>
        </w:rPr>
        <w:t>person,</w:t>
      </w:r>
      <w:r w:rsidRPr="00A10534">
        <w:rPr>
          <w:rFonts w:ascii="Arial" w:eastAsia="Arial" w:hAnsi="Arial" w:cs="Arial"/>
          <w:spacing w:val="37"/>
          <w:sz w:val="22"/>
          <w:szCs w:val="22"/>
        </w:rPr>
        <w:t xml:space="preserve"> </w:t>
      </w:r>
      <w:r w:rsidRPr="00A10534">
        <w:rPr>
          <w:rFonts w:ascii="Arial" w:eastAsia="Arial" w:hAnsi="Arial" w:cs="Arial"/>
          <w:sz w:val="22"/>
          <w:szCs w:val="22"/>
        </w:rPr>
        <w:t>but</w:t>
      </w:r>
      <w:r w:rsidRPr="00A10534">
        <w:rPr>
          <w:rFonts w:ascii="Arial" w:eastAsia="Arial" w:hAnsi="Arial" w:cs="Arial"/>
          <w:spacing w:val="37"/>
          <w:sz w:val="22"/>
          <w:szCs w:val="22"/>
        </w:rPr>
        <w:t xml:space="preserve"> </w:t>
      </w:r>
      <w:r w:rsidRPr="00A10534">
        <w:rPr>
          <w:rFonts w:ascii="Arial" w:eastAsia="Arial" w:hAnsi="Arial" w:cs="Arial"/>
          <w:sz w:val="22"/>
          <w:szCs w:val="22"/>
        </w:rPr>
        <w:t>who becomes</w:t>
      </w:r>
      <w:r w:rsidRPr="00A10534">
        <w:rPr>
          <w:rFonts w:ascii="Arial" w:eastAsia="Arial" w:hAnsi="Arial" w:cs="Arial"/>
          <w:spacing w:val="2"/>
          <w:sz w:val="22"/>
          <w:szCs w:val="22"/>
        </w:rPr>
        <w:t xml:space="preserve"> </w:t>
      </w:r>
      <w:r w:rsidRPr="00A10534">
        <w:rPr>
          <w:rFonts w:ascii="Arial" w:eastAsia="Arial" w:hAnsi="Arial" w:cs="Arial"/>
          <w:sz w:val="22"/>
          <w:szCs w:val="22"/>
        </w:rPr>
        <w:t>a</w:t>
      </w:r>
      <w:r w:rsidRPr="00A10534">
        <w:rPr>
          <w:rFonts w:ascii="Arial" w:eastAsia="Arial" w:hAnsi="Arial" w:cs="Arial"/>
          <w:spacing w:val="8"/>
          <w:sz w:val="22"/>
          <w:szCs w:val="22"/>
        </w:rPr>
        <w:t xml:space="preserve"> </w:t>
      </w:r>
      <w:r w:rsidRPr="00A10534">
        <w:rPr>
          <w:rFonts w:ascii="Arial" w:eastAsia="Arial" w:hAnsi="Arial" w:cs="Arial"/>
          <w:sz w:val="22"/>
          <w:szCs w:val="22"/>
        </w:rPr>
        <w:t>member</w:t>
      </w:r>
      <w:r w:rsidRPr="00A10534">
        <w:rPr>
          <w:rFonts w:ascii="Arial" w:eastAsia="Arial" w:hAnsi="Arial" w:cs="Arial"/>
          <w:spacing w:val="5"/>
          <w:sz w:val="22"/>
          <w:szCs w:val="22"/>
        </w:rPr>
        <w:t xml:space="preserve"> </w:t>
      </w:r>
      <w:r w:rsidRPr="00A10534">
        <w:rPr>
          <w:rFonts w:ascii="Arial" w:eastAsia="Arial" w:hAnsi="Arial" w:cs="Arial"/>
          <w:sz w:val="22"/>
          <w:szCs w:val="22"/>
        </w:rPr>
        <w:t>of</w:t>
      </w:r>
      <w:r w:rsidRPr="00A10534">
        <w:rPr>
          <w:rFonts w:ascii="Arial" w:eastAsia="Arial" w:hAnsi="Arial" w:cs="Arial"/>
          <w:spacing w:val="9"/>
          <w:sz w:val="22"/>
          <w:szCs w:val="22"/>
        </w:rPr>
        <w:t xml:space="preserve"> </w:t>
      </w:r>
      <w:r w:rsidRPr="00A10534">
        <w:rPr>
          <w:rFonts w:ascii="Arial" w:eastAsia="Arial" w:hAnsi="Arial" w:cs="Arial"/>
          <w:sz w:val="22"/>
          <w:szCs w:val="22"/>
        </w:rPr>
        <w:t>any</w:t>
      </w:r>
      <w:r w:rsidRPr="00A10534">
        <w:rPr>
          <w:rFonts w:ascii="Arial" w:eastAsia="Arial" w:hAnsi="Arial" w:cs="Arial"/>
          <w:spacing w:val="3"/>
          <w:sz w:val="22"/>
          <w:szCs w:val="22"/>
        </w:rPr>
        <w:t xml:space="preserve"> </w:t>
      </w:r>
      <w:r w:rsidRPr="00A10534">
        <w:rPr>
          <w:rFonts w:ascii="Arial" w:eastAsia="Arial" w:hAnsi="Arial" w:cs="Arial"/>
          <w:sz w:val="22"/>
          <w:szCs w:val="22"/>
        </w:rPr>
        <w:t>committee</w:t>
      </w:r>
      <w:r w:rsidRPr="00A10534">
        <w:rPr>
          <w:rFonts w:ascii="Arial" w:eastAsia="Arial" w:hAnsi="Arial" w:cs="Arial"/>
          <w:spacing w:val="-3"/>
          <w:sz w:val="22"/>
          <w:szCs w:val="22"/>
        </w:rPr>
        <w:t xml:space="preserve"> </w:t>
      </w:r>
      <w:r w:rsidRPr="00A10534">
        <w:rPr>
          <w:rFonts w:ascii="Arial" w:eastAsia="Arial" w:hAnsi="Arial" w:cs="Arial"/>
          <w:sz w:val="22"/>
          <w:szCs w:val="22"/>
        </w:rPr>
        <w:t>of</w:t>
      </w:r>
      <w:r w:rsidRPr="00A10534">
        <w:rPr>
          <w:rFonts w:ascii="Arial" w:eastAsia="Arial" w:hAnsi="Arial" w:cs="Arial"/>
          <w:spacing w:val="9"/>
          <w:sz w:val="22"/>
          <w:szCs w:val="22"/>
        </w:rPr>
        <w:t xml:space="preserve"> </w:t>
      </w:r>
      <w:r w:rsidRPr="00A10534">
        <w:rPr>
          <w:rFonts w:ascii="Arial" w:eastAsia="Arial" w:hAnsi="Arial" w:cs="Arial"/>
          <w:sz w:val="22"/>
          <w:szCs w:val="22"/>
        </w:rPr>
        <w:t>a</w:t>
      </w:r>
      <w:r w:rsidRPr="00A10534">
        <w:rPr>
          <w:rFonts w:ascii="Arial" w:eastAsia="Arial" w:hAnsi="Arial" w:cs="Arial"/>
          <w:spacing w:val="9"/>
          <w:sz w:val="22"/>
          <w:szCs w:val="22"/>
        </w:rPr>
        <w:t xml:space="preserve"> </w:t>
      </w:r>
      <w:r w:rsidRPr="00A10534">
        <w:rPr>
          <w:rFonts w:ascii="Arial" w:eastAsia="Arial" w:hAnsi="Arial" w:cs="Arial"/>
          <w:sz w:val="22"/>
          <w:szCs w:val="22"/>
        </w:rPr>
        <w:t>council, may</w:t>
      </w:r>
      <w:r w:rsidRPr="00A10534">
        <w:rPr>
          <w:rFonts w:ascii="Arial" w:eastAsia="Arial" w:hAnsi="Arial" w:cs="Arial"/>
          <w:spacing w:val="6"/>
          <w:sz w:val="22"/>
          <w:szCs w:val="22"/>
        </w:rPr>
        <w:t xml:space="preserve"> </w:t>
      </w:r>
      <w:r w:rsidRPr="00A10534">
        <w:rPr>
          <w:rFonts w:ascii="Arial" w:eastAsia="Arial" w:hAnsi="Arial" w:cs="Arial"/>
          <w:sz w:val="22"/>
          <w:szCs w:val="22"/>
        </w:rPr>
        <w:t>not</w:t>
      </w:r>
      <w:r w:rsidRPr="00A10534">
        <w:rPr>
          <w:rFonts w:ascii="Arial" w:eastAsia="Arial" w:hAnsi="Arial" w:cs="Arial"/>
          <w:spacing w:val="8"/>
          <w:sz w:val="22"/>
          <w:szCs w:val="22"/>
        </w:rPr>
        <w:t xml:space="preserve"> </w:t>
      </w:r>
      <w:r w:rsidRPr="00A10534">
        <w:rPr>
          <w:rFonts w:ascii="Arial" w:eastAsia="Arial" w:hAnsi="Arial" w:cs="Arial"/>
          <w:sz w:val="22"/>
          <w:szCs w:val="22"/>
        </w:rPr>
        <w:t>act</w:t>
      </w:r>
      <w:r w:rsidRPr="00A10534">
        <w:rPr>
          <w:rFonts w:ascii="Arial" w:eastAsia="Arial" w:hAnsi="Arial" w:cs="Arial"/>
          <w:spacing w:val="5"/>
          <w:sz w:val="22"/>
          <w:szCs w:val="22"/>
        </w:rPr>
        <w:t xml:space="preserve"> </w:t>
      </w:r>
      <w:r w:rsidRPr="00A10534">
        <w:rPr>
          <w:rFonts w:ascii="Arial" w:eastAsia="Arial" w:hAnsi="Arial" w:cs="Arial"/>
          <w:sz w:val="22"/>
          <w:szCs w:val="22"/>
        </w:rPr>
        <w:t>as</w:t>
      </w:r>
      <w:r w:rsidRPr="00A10534">
        <w:rPr>
          <w:rFonts w:ascii="Arial" w:eastAsia="Arial" w:hAnsi="Arial" w:cs="Arial"/>
          <w:spacing w:val="18"/>
          <w:sz w:val="22"/>
          <w:szCs w:val="22"/>
        </w:rPr>
        <w:t xml:space="preserve"> </w:t>
      </w:r>
      <w:r w:rsidRPr="00A10534">
        <w:rPr>
          <w:rFonts w:ascii="Arial" w:eastAsia="Arial" w:hAnsi="Arial" w:cs="Arial"/>
          <w:sz w:val="22"/>
          <w:szCs w:val="22"/>
        </w:rPr>
        <w:t>such</w:t>
      </w:r>
      <w:r w:rsidRPr="00A10534">
        <w:rPr>
          <w:rFonts w:ascii="Arial" w:eastAsia="Arial" w:hAnsi="Arial" w:cs="Arial"/>
          <w:spacing w:val="6"/>
          <w:sz w:val="22"/>
          <w:szCs w:val="22"/>
        </w:rPr>
        <w:t xml:space="preserve"> </w:t>
      </w:r>
      <w:r w:rsidRPr="00A10534">
        <w:rPr>
          <w:rFonts w:ascii="Arial" w:eastAsia="Arial" w:hAnsi="Arial" w:cs="Arial"/>
          <w:sz w:val="22"/>
          <w:szCs w:val="22"/>
        </w:rPr>
        <w:t>unless they</w:t>
      </w:r>
      <w:r w:rsidRPr="00A10534">
        <w:rPr>
          <w:rFonts w:ascii="Arial" w:eastAsia="Arial" w:hAnsi="Arial" w:cs="Arial"/>
          <w:spacing w:val="7"/>
          <w:sz w:val="22"/>
          <w:szCs w:val="22"/>
        </w:rPr>
        <w:t xml:space="preserve"> </w:t>
      </w:r>
      <w:r w:rsidRPr="00A10534">
        <w:rPr>
          <w:rFonts w:ascii="Arial" w:eastAsia="Arial" w:hAnsi="Arial" w:cs="Arial"/>
          <w:sz w:val="22"/>
          <w:szCs w:val="22"/>
        </w:rPr>
        <w:t>have</w:t>
      </w:r>
      <w:r w:rsidRPr="00A10534">
        <w:rPr>
          <w:rFonts w:ascii="Arial" w:eastAsia="Arial" w:hAnsi="Arial" w:cs="Arial"/>
          <w:spacing w:val="2"/>
          <w:sz w:val="22"/>
          <w:szCs w:val="22"/>
        </w:rPr>
        <w:t xml:space="preserve"> </w:t>
      </w:r>
      <w:r w:rsidRPr="00A10534">
        <w:rPr>
          <w:rFonts w:ascii="Arial" w:eastAsia="Arial" w:hAnsi="Arial" w:cs="Arial"/>
          <w:sz w:val="22"/>
          <w:szCs w:val="22"/>
        </w:rPr>
        <w:t>given</w:t>
      </w:r>
      <w:r w:rsidRPr="00A10534">
        <w:rPr>
          <w:rFonts w:ascii="Arial" w:eastAsia="Arial" w:hAnsi="Arial" w:cs="Arial"/>
          <w:spacing w:val="3"/>
          <w:sz w:val="22"/>
          <w:szCs w:val="22"/>
        </w:rPr>
        <w:t xml:space="preserve"> </w:t>
      </w:r>
      <w:r w:rsidRPr="00A10534">
        <w:rPr>
          <w:rFonts w:ascii="Arial" w:eastAsia="Arial" w:hAnsi="Arial" w:cs="Arial"/>
          <w:sz w:val="22"/>
          <w:szCs w:val="22"/>
        </w:rPr>
        <w:t>a</w:t>
      </w:r>
      <w:r w:rsidRPr="00A10534">
        <w:rPr>
          <w:rFonts w:ascii="Arial" w:eastAsia="Arial" w:hAnsi="Arial" w:cs="Arial"/>
          <w:spacing w:val="9"/>
          <w:sz w:val="22"/>
          <w:szCs w:val="22"/>
        </w:rPr>
        <w:t xml:space="preserve"> </w:t>
      </w:r>
      <w:r w:rsidRPr="00A10534">
        <w:rPr>
          <w:rFonts w:ascii="Arial" w:eastAsia="Arial" w:hAnsi="Arial" w:cs="Arial"/>
          <w:sz w:val="22"/>
          <w:szCs w:val="22"/>
        </w:rPr>
        <w:t>written</w:t>
      </w:r>
      <w:r w:rsidRPr="00A10534">
        <w:rPr>
          <w:rFonts w:ascii="Arial" w:eastAsia="Arial" w:hAnsi="Arial" w:cs="Arial"/>
          <w:spacing w:val="-5"/>
          <w:sz w:val="22"/>
          <w:szCs w:val="22"/>
        </w:rPr>
        <w:t xml:space="preserve"> </w:t>
      </w:r>
      <w:r w:rsidRPr="00A10534">
        <w:rPr>
          <w:rFonts w:ascii="Arial" w:eastAsia="Arial" w:hAnsi="Arial" w:cs="Arial"/>
          <w:sz w:val="22"/>
          <w:szCs w:val="22"/>
        </w:rPr>
        <w:t>undertaking</w:t>
      </w:r>
      <w:r w:rsidRPr="00A10534">
        <w:rPr>
          <w:rFonts w:ascii="Arial" w:eastAsia="Arial" w:hAnsi="Arial" w:cs="Arial"/>
          <w:spacing w:val="-24"/>
          <w:sz w:val="22"/>
          <w:szCs w:val="22"/>
        </w:rPr>
        <w:t xml:space="preserve"> </w:t>
      </w:r>
      <w:r w:rsidRPr="00A10534">
        <w:rPr>
          <w:rFonts w:ascii="Arial" w:eastAsia="Arial" w:hAnsi="Arial" w:cs="Arial"/>
          <w:sz w:val="22"/>
          <w:szCs w:val="22"/>
        </w:rPr>
        <w:t>to</w:t>
      </w:r>
      <w:r w:rsidRPr="00A10534">
        <w:rPr>
          <w:rFonts w:ascii="Arial" w:eastAsia="Arial" w:hAnsi="Arial" w:cs="Arial"/>
          <w:spacing w:val="6"/>
          <w:sz w:val="22"/>
          <w:szCs w:val="22"/>
        </w:rPr>
        <w:t xml:space="preserve"> </w:t>
      </w:r>
      <w:r w:rsidRPr="00A10534">
        <w:rPr>
          <w:rFonts w:ascii="Arial" w:eastAsia="Arial" w:hAnsi="Arial" w:cs="Arial"/>
          <w:sz w:val="22"/>
          <w:szCs w:val="22"/>
        </w:rPr>
        <w:t>the</w:t>
      </w:r>
      <w:r w:rsidRPr="00A10534">
        <w:rPr>
          <w:rFonts w:ascii="Arial" w:eastAsia="Arial" w:hAnsi="Arial" w:cs="Arial"/>
          <w:spacing w:val="1"/>
          <w:sz w:val="22"/>
          <w:szCs w:val="22"/>
        </w:rPr>
        <w:t xml:space="preserve"> </w:t>
      </w:r>
      <w:r w:rsidRPr="00A10534">
        <w:rPr>
          <w:rFonts w:ascii="Arial" w:eastAsia="Arial" w:hAnsi="Arial" w:cs="Arial"/>
          <w:sz w:val="22"/>
          <w:szCs w:val="22"/>
        </w:rPr>
        <w:t>Chief</w:t>
      </w:r>
      <w:r w:rsidRPr="00A10534">
        <w:rPr>
          <w:rFonts w:ascii="Arial" w:eastAsia="Arial" w:hAnsi="Arial" w:cs="Arial"/>
          <w:spacing w:val="4"/>
          <w:sz w:val="22"/>
          <w:szCs w:val="22"/>
        </w:rPr>
        <w:t xml:space="preserve"> </w:t>
      </w:r>
      <w:r w:rsidRPr="00A10534">
        <w:rPr>
          <w:rFonts w:ascii="Arial" w:eastAsia="Arial" w:hAnsi="Arial" w:cs="Arial"/>
          <w:sz w:val="22"/>
          <w:szCs w:val="22"/>
        </w:rPr>
        <w:t>Executive</w:t>
      </w:r>
      <w:r w:rsidRPr="00A10534">
        <w:rPr>
          <w:rFonts w:ascii="Arial" w:eastAsia="Arial" w:hAnsi="Arial" w:cs="Arial"/>
          <w:spacing w:val="-7"/>
          <w:sz w:val="22"/>
          <w:szCs w:val="22"/>
        </w:rPr>
        <w:t xml:space="preserve"> </w:t>
      </w:r>
      <w:r w:rsidRPr="00A10534">
        <w:rPr>
          <w:rFonts w:ascii="Arial" w:eastAsia="Arial" w:hAnsi="Arial" w:cs="Arial"/>
          <w:sz w:val="22"/>
          <w:szCs w:val="22"/>
        </w:rPr>
        <w:t>of</w:t>
      </w:r>
      <w:r w:rsidRPr="00A10534">
        <w:rPr>
          <w:rFonts w:ascii="Arial" w:eastAsia="Arial" w:hAnsi="Arial" w:cs="Arial"/>
          <w:spacing w:val="-1"/>
          <w:sz w:val="22"/>
          <w:szCs w:val="22"/>
        </w:rPr>
        <w:t xml:space="preserve"> </w:t>
      </w:r>
      <w:r w:rsidRPr="00A10534">
        <w:rPr>
          <w:rFonts w:ascii="Arial" w:eastAsia="Arial" w:hAnsi="Arial" w:cs="Arial"/>
          <w:sz w:val="22"/>
          <w:szCs w:val="22"/>
        </w:rPr>
        <w:t>the</w:t>
      </w:r>
      <w:r w:rsidRPr="00A10534">
        <w:rPr>
          <w:rFonts w:ascii="Arial" w:eastAsia="Arial" w:hAnsi="Arial" w:cs="Arial"/>
          <w:spacing w:val="10"/>
          <w:sz w:val="22"/>
          <w:szCs w:val="22"/>
        </w:rPr>
        <w:t xml:space="preserve"> </w:t>
      </w:r>
      <w:r w:rsidRPr="00A10534">
        <w:rPr>
          <w:rFonts w:ascii="Arial" w:eastAsia="Arial" w:hAnsi="Arial" w:cs="Arial"/>
          <w:sz w:val="22"/>
          <w:szCs w:val="22"/>
        </w:rPr>
        <w:t>council</w:t>
      </w:r>
      <w:r w:rsidRPr="00A10534">
        <w:rPr>
          <w:rFonts w:ascii="Arial" w:eastAsia="Arial" w:hAnsi="Arial" w:cs="Arial"/>
          <w:spacing w:val="-5"/>
          <w:sz w:val="22"/>
          <w:szCs w:val="22"/>
        </w:rPr>
        <w:t xml:space="preserve"> </w:t>
      </w:r>
      <w:r w:rsidRPr="00A10534">
        <w:rPr>
          <w:rFonts w:ascii="Arial" w:eastAsia="Arial" w:hAnsi="Arial" w:cs="Arial"/>
          <w:sz w:val="22"/>
          <w:szCs w:val="22"/>
        </w:rPr>
        <w:t>and, in</w:t>
      </w:r>
      <w:r w:rsidRPr="00A10534">
        <w:rPr>
          <w:rFonts w:ascii="Arial" w:eastAsia="Arial" w:hAnsi="Arial" w:cs="Arial"/>
          <w:spacing w:val="3"/>
          <w:sz w:val="22"/>
          <w:szCs w:val="22"/>
        </w:rPr>
        <w:t xml:space="preserve"> </w:t>
      </w:r>
      <w:r w:rsidRPr="00A10534">
        <w:rPr>
          <w:rFonts w:ascii="Arial" w:eastAsia="Arial" w:hAnsi="Arial" w:cs="Arial"/>
          <w:sz w:val="22"/>
          <w:szCs w:val="22"/>
        </w:rPr>
        <w:t>the</w:t>
      </w:r>
      <w:r w:rsidRPr="00A10534">
        <w:rPr>
          <w:rFonts w:ascii="Arial" w:eastAsia="Arial" w:hAnsi="Arial" w:cs="Arial"/>
          <w:spacing w:val="10"/>
          <w:sz w:val="22"/>
          <w:szCs w:val="22"/>
        </w:rPr>
        <w:t xml:space="preserve"> </w:t>
      </w:r>
      <w:r w:rsidRPr="00A10534">
        <w:rPr>
          <w:rFonts w:ascii="Arial" w:eastAsia="Arial" w:hAnsi="Arial" w:cs="Arial"/>
          <w:sz w:val="22"/>
          <w:szCs w:val="22"/>
        </w:rPr>
        <w:t>case</w:t>
      </w:r>
      <w:r w:rsidRPr="00A10534">
        <w:rPr>
          <w:rFonts w:ascii="Arial" w:eastAsia="Arial" w:hAnsi="Arial" w:cs="Arial"/>
          <w:spacing w:val="2"/>
          <w:sz w:val="22"/>
          <w:szCs w:val="22"/>
        </w:rPr>
        <w:t xml:space="preserve"> </w:t>
      </w:r>
      <w:r w:rsidRPr="00A10534">
        <w:rPr>
          <w:rFonts w:ascii="Arial" w:eastAsia="Arial" w:hAnsi="Arial" w:cs="Arial"/>
          <w:sz w:val="22"/>
          <w:szCs w:val="22"/>
        </w:rPr>
        <w:t>of</w:t>
      </w:r>
      <w:r w:rsidRPr="00A10534">
        <w:rPr>
          <w:rFonts w:ascii="Arial" w:eastAsia="Arial" w:hAnsi="Arial" w:cs="Arial"/>
          <w:spacing w:val="4"/>
          <w:sz w:val="22"/>
          <w:szCs w:val="22"/>
        </w:rPr>
        <w:t xml:space="preserve"> </w:t>
      </w:r>
      <w:r w:rsidRPr="00A10534">
        <w:rPr>
          <w:rFonts w:ascii="Arial" w:eastAsia="Arial" w:hAnsi="Arial" w:cs="Arial"/>
          <w:sz w:val="22"/>
          <w:szCs w:val="22"/>
        </w:rPr>
        <w:t>a</w:t>
      </w:r>
      <w:r w:rsidRPr="00A10534">
        <w:rPr>
          <w:rFonts w:ascii="Arial" w:eastAsia="Arial" w:hAnsi="Arial" w:cs="Arial"/>
          <w:spacing w:val="11"/>
          <w:sz w:val="22"/>
          <w:szCs w:val="22"/>
        </w:rPr>
        <w:t xml:space="preserve"> </w:t>
      </w:r>
      <w:r w:rsidRPr="00A10534">
        <w:rPr>
          <w:rFonts w:ascii="Arial" w:eastAsia="Arial" w:hAnsi="Arial" w:cs="Arial"/>
          <w:sz w:val="22"/>
          <w:szCs w:val="22"/>
        </w:rPr>
        <w:t>joint</w:t>
      </w:r>
      <w:r w:rsidRPr="00A10534">
        <w:rPr>
          <w:rFonts w:ascii="Arial" w:eastAsia="Arial" w:hAnsi="Arial" w:cs="Arial"/>
          <w:spacing w:val="2"/>
          <w:sz w:val="22"/>
          <w:szCs w:val="22"/>
        </w:rPr>
        <w:t xml:space="preserve"> </w:t>
      </w:r>
      <w:r w:rsidRPr="00A10534">
        <w:rPr>
          <w:rFonts w:ascii="Arial" w:eastAsia="Arial" w:hAnsi="Arial" w:cs="Arial"/>
          <w:sz w:val="22"/>
          <w:szCs w:val="22"/>
        </w:rPr>
        <w:t>committee,</w:t>
      </w:r>
      <w:r w:rsidRPr="00A10534">
        <w:rPr>
          <w:rFonts w:ascii="Arial" w:eastAsia="Arial" w:hAnsi="Arial" w:cs="Arial"/>
          <w:spacing w:val="-13"/>
          <w:sz w:val="22"/>
          <w:szCs w:val="22"/>
        </w:rPr>
        <w:t xml:space="preserve"> </w:t>
      </w:r>
      <w:r w:rsidRPr="00A10534">
        <w:rPr>
          <w:rFonts w:ascii="Arial" w:eastAsia="Arial" w:hAnsi="Arial" w:cs="Arial"/>
          <w:sz w:val="22"/>
          <w:szCs w:val="22"/>
        </w:rPr>
        <w:t>to</w:t>
      </w:r>
      <w:r w:rsidRPr="00A10534">
        <w:rPr>
          <w:rFonts w:ascii="Arial" w:eastAsia="Arial" w:hAnsi="Arial" w:cs="Arial"/>
          <w:spacing w:val="6"/>
          <w:sz w:val="22"/>
          <w:szCs w:val="22"/>
        </w:rPr>
        <w:t xml:space="preserve"> </w:t>
      </w:r>
      <w:r w:rsidRPr="00A10534">
        <w:rPr>
          <w:rFonts w:ascii="Arial" w:eastAsia="Arial" w:hAnsi="Arial" w:cs="Arial"/>
          <w:sz w:val="22"/>
          <w:szCs w:val="22"/>
        </w:rPr>
        <w:t>each</w:t>
      </w:r>
      <w:r w:rsidRPr="00A10534">
        <w:rPr>
          <w:rFonts w:ascii="Arial" w:eastAsia="Arial" w:hAnsi="Arial" w:cs="Arial"/>
          <w:spacing w:val="4"/>
          <w:sz w:val="22"/>
          <w:szCs w:val="22"/>
        </w:rPr>
        <w:t xml:space="preserve"> </w:t>
      </w:r>
      <w:r w:rsidRPr="00A10534">
        <w:rPr>
          <w:rFonts w:ascii="Arial" w:eastAsia="Arial" w:hAnsi="Arial" w:cs="Arial"/>
          <w:sz w:val="22"/>
          <w:szCs w:val="22"/>
        </w:rPr>
        <w:t>of</w:t>
      </w:r>
      <w:r w:rsidRPr="00A10534">
        <w:rPr>
          <w:rFonts w:ascii="Arial" w:eastAsia="Arial" w:hAnsi="Arial" w:cs="Arial"/>
          <w:spacing w:val="4"/>
          <w:sz w:val="22"/>
          <w:szCs w:val="22"/>
        </w:rPr>
        <w:t xml:space="preserve"> </w:t>
      </w:r>
      <w:r w:rsidRPr="00A10534">
        <w:rPr>
          <w:rFonts w:ascii="Arial" w:eastAsia="Arial" w:hAnsi="Arial" w:cs="Arial"/>
          <w:sz w:val="22"/>
          <w:szCs w:val="22"/>
        </w:rPr>
        <w:t>the</w:t>
      </w:r>
      <w:r w:rsidRPr="00A10534">
        <w:rPr>
          <w:rFonts w:ascii="Arial" w:eastAsia="Arial" w:hAnsi="Arial" w:cs="Arial"/>
          <w:spacing w:val="6"/>
          <w:sz w:val="22"/>
          <w:szCs w:val="22"/>
        </w:rPr>
        <w:t xml:space="preserve"> </w:t>
      </w:r>
      <w:r w:rsidRPr="00A10534">
        <w:rPr>
          <w:rFonts w:ascii="Arial" w:eastAsia="Arial" w:hAnsi="Arial" w:cs="Arial"/>
          <w:sz w:val="22"/>
          <w:szCs w:val="22"/>
        </w:rPr>
        <w:t>Chief</w:t>
      </w:r>
      <w:r w:rsidRPr="00A10534">
        <w:rPr>
          <w:rFonts w:ascii="Arial" w:eastAsia="Arial" w:hAnsi="Arial" w:cs="Arial"/>
          <w:spacing w:val="4"/>
          <w:sz w:val="22"/>
          <w:szCs w:val="22"/>
        </w:rPr>
        <w:t xml:space="preserve"> </w:t>
      </w:r>
      <w:r w:rsidRPr="00A10534">
        <w:rPr>
          <w:rFonts w:ascii="Arial" w:eastAsia="Arial" w:hAnsi="Arial" w:cs="Arial"/>
          <w:sz w:val="22"/>
          <w:szCs w:val="22"/>
        </w:rPr>
        <w:t>Executives</w:t>
      </w:r>
      <w:r w:rsidRPr="00A10534">
        <w:rPr>
          <w:rFonts w:ascii="Arial" w:eastAsia="Arial" w:hAnsi="Arial" w:cs="Arial"/>
          <w:spacing w:val="-14"/>
          <w:sz w:val="22"/>
          <w:szCs w:val="22"/>
        </w:rPr>
        <w:t xml:space="preserve"> </w:t>
      </w:r>
      <w:r w:rsidRPr="00A10534">
        <w:rPr>
          <w:rFonts w:ascii="Arial" w:eastAsia="Arial" w:hAnsi="Arial" w:cs="Arial"/>
          <w:sz w:val="22"/>
          <w:szCs w:val="22"/>
        </w:rPr>
        <w:t>of</w:t>
      </w:r>
      <w:r w:rsidRPr="00A10534">
        <w:rPr>
          <w:rFonts w:ascii="Arial" w:eastAsia="Arial" w:hAnsi="Arial" w:cs="Arial"/>
          <w:spacing w:val="10"/>
          <w:sz w:val="22"/>
          <w:szCs w:val="22"/>
        </w:rPr>
        <w:t xml:space="preserve"> </w:t>
      </w:r>
      <w:r w:rsidRPr="00A10534">
        <w:rPr>
          <w:rFonts w:ascii="Arial" w:eastAsia="Arial" w:hAnsi="Arial" w:cs="Arial"/>
          <w:sz w:val="22"/>
          <w:szCs w:val="22"/>
        </w:rPr>
        <w:t>the</w:t>
      </w:r>
      <w:r w:rsidRPr="00A10534">
        <w:rPr>
          <w:rFonts w:ascii="Arial" w:eastAsia="Arial" w:hAnsi="Arial" w:cs="Arial"/>
          <w:spacing w:val="10"/>
          <w:sz w:val="22"/>
          <w:szCs w:val="22"/>
        </w:rPr>
        <w:t xml:space="preserve"> </w:t>
      </w:r>
      <w:r w:rsidRPr="00A10534">
        <w:rPr>
          <w:rFonts w:ascii="Arial" w:eastAsia="Arial" w:hAnsi="Arial" w:cs="Arial"/>
          <w:sz w:val="22"/>
          <w:szCs w:val="22"/>
        </w:rPr>
        <w:t>councils constituting</w:t>
      </w:r>
      <w:r w:rsidRPr="00A10534">
        <w:rPr>
          <w:rFonts w:ascii="Arial" w:eastAsia="Arial" w:hAnsi="Arial" w:cs="Arial"/>
          <w:spacing w:val="18"/>
          <w:sz w:val="22"/>
          <w:szCs w:val="22"/>
        </w:rPr>
        <w:t xml:space="preserve"> </w:t>
      </w:r>
      <w:r w:rsidRPr="00A10534">
        <w:rPr>
          <w:rFonts w:ascii="Arial" w:eastAsia="Arial" w:hAnsi="Arial" w:cs="Arial"/>
          <w:sz w:val="22"/>
          <w:szCs w:val="22"/>
        </w:rPr>
        <w:t>the</w:t>
      </w:r>
      <w:r w:rsidRPr="00A10534">
        <w:rPr>
          <w:rFonts w:ascii="Arial" w:eastAsia="Arial" w:hAnsi="Arial" w:cs="Arial"/>
          <w:spacing w:val="38"/>
          <w:sz w:val="22"/>
          <w:szCs w:val="22"/>
        </w:rPr>
        <w:t xml:space="preserve"> </w:t>
      </w:r>
      <w:r w:rsidRPr="00A10534">
        <w:rPr>
          <w:rFonts w:ascii="Arial" w:eastAsia="Arial" w:hAnsi="Arial" w:cs="Arial"/>
          <w:sz w:val="22"/>
          <w:szCs w:val="22"/>
        </w:rPr>
        <w:t>committee.</w:t>
      </w:r>
      <w:r w:rsidRPr="00A10534">
        <w:rPr>
          <w:rFonts w:ascii="Arial" w:eastAsia="Arial" w:hAnsi="Arial" w:cs="Arial"/>
          <w:spacing w:val="6"/>
          <w:sz w:val="22"/>
          <w:szCs w:val="22"/>
        </w:rPr>
        <w:t xml:space="preserve"> </w:t>
      </w:r>
      <w:r w:rsidRPr="00A10534">
        <w:rPr>
          <w:rFonts w:ascii="Arial" w:eastAsia="Arial" w:hAnsi="Arial" w:cs="Arial"/>
          <w:sz w:val="22"/>
          <w:szCs w:val="22"/>
        </w:rPr>
        <w:t>This</w:t>
      </w:r>
      <w:r w:rsidRPr="00A10534">
        <w:rPr>
          <w:rFonts w:ascii="Arial" w:eastAsia="Arial" w:hAnsi="Arial" w:cs="Arial"/>
          <w:spacing w:val="34"/>
          <w:sz w:val="22"/>
          <w:szCs w:val="22"/>
        </w:rPr>
        <w:t xml:space="preserve"> </w:t>
      </w:r>
      <w:r w:rsidRPr="00A10534">
        <w:rPr>
          <w:rFonts w:ascii="Arial" w:eastAsia="Arial" w:hAnsi="Arial" w:cs="Arial"/>
          <w:sz w:val="22"/>
          <w:szCs w:val="22"/>
        </w:rPr>
        <w:t>includes</w:t>
      </w:r>
      <w:r w:rsidRPr="00A10534">
        <w:rPr>
          <w:rFonts w:ascii="Arial" w:eastAsia="Arial" w:hAnsi="Arial" w:cs="Arial"/>
          <w:spacing w:val="36"/>
          <w:sz w:val="22"/>
          <w:szCs w:val="22"/>
        </w:rPr>
        <w:t xml:space="preserve"> </w:t>
      </w:r>
      <w:r w:rsidRPr="00A10534">
        <w:rPr>
          <w:rFonts w:ascii="Arial" w:eastAsia="Arial" w:hAnsi="Arial" w:cs="Arial"/>
          <w:sz w:val="22"/>
          <w:szCs w:val="22"/>
        </w:rPr>
        <w:t>an</w:t>
      </w:r>
      <w:r w:rsidRPr="00A10534">
        <w:rPr>
          <w:rFonts w:ascii="Arial" w:eastAsia="Arial" w:hAnsi="Arial" w:cs="Arial"/>
          <w:spacing w:val="28"/>
          <w:sz w:val="22"/>
          <w:szCs w:val="22"/>
        </w:rPr>
        <w:t xml:space="preserve"> </w:t>
      </w:r>
      <w:r w:rsidRPr="00A10534">
        <w:rPr>
          <w:rFonts w:ascii="Arial" w:eastAsia="Arial" w:hAnsi="Arial" w:cs="Arial"/>
          <w:sz w:val="22"/>
          <w:szCs w:val="22"/>
        </w:rPr>
        <w:t>undertaking</w:t>
      </w:r>
      <w:r w:rsidRPr="00A10534">
        <w:rPr>
          <w:rFonts w:ascii="Arial" w:eastAsia="Arial" w:hAnsi="Arial" w:cs="Arial"/>
          <w:spacing w:val="23"/>
          <w:sz w:val="22"/>
          <w:szCs w:val="22"/>
        </w:rPr>
        <w:t xml:space="preserve"> </w:t>
      </w:r>
      <w:r w:rsidRPr="00A10534">
        <w:rPr>
          <w:rFonts w:ascii="Arial" w:eastAsia="Arial" w:hAnsi="Arial" w:cs="Arial"/>
          <w:sz w:val="22"/>
          <w:szCs w:val="22"/>
        </w:rPr>
        <w:t>that</w:t>
      </w:r>
      <w:r w:rsidRPr="00A10534">
        <w:rPr>
          <w:rFonts w:ascii="Arial" w:eastAsia="Arial" w:hAnsi="Arial" w:cs="Arial"/>
          <w:spacing w:val="28"/>
          <w:sz w:val="22"/>
          <w:szCs w:val="22"/>
        </w:rPr>
        <w:t xml:space="preserve"> </w:t>
      </w:r>
      <w:r w:rsidRPr="00A10534">
        <w:rPr>
          <w:rFonts w:ascii="Arial" w:eastAsia="Arial" w:hAnsi="Arial" w:cs="Arial"/>
          <w:sz w:val="22"/>
          <w:szCs w:val="22"/>
        </w:rPr>
        <w:t>they</w:t>
      </w:r>
      <w:r w:rsidRPr="00A10534">
        <w:rPr>
          <w:rFonts w:ascii="Arial" w:eastAsia="Arial" w:hAnsi="Arial" w:cs="Arial"/>
          <w:spacing w:val="36"/>
          <w:sz w:val="22"/>
          <w:szCs w:val="22"/>
        </w:rPr>
        <w:t xml:space="preserve"> </w:t>
      </w:r>
      <w:r w:rsidRPr="00A10534">
        <w:rPr>
          <w:rFonts w:ascii="Arial" w:eastAsia="Arial" w:hAnsi="Arial" w:cs="Arial"/>
          <w:sz w:val="22"/>
          <w:szCs w:val="22"/>
        </w:rPr>
        <w:t>have</w:t>
      </w:r>
      <w:r w:rsidRPr="00A10534">
        <w:rPr>
          <w:rFonts w:ascii="Arial" w:eastAsia="Arial" w:hAnsi="Arial" w:cs="Arial"/>
          <w:spacing w:val="37"/>
          <w:sz w:val="22"/>
          <w:szCs w:val="22"/>
        </w:rPr>
        <w:t xml:space="preserve"> </w:t>
      </w:r>
      <w:r w:rsidRPr="00A10534">
        <w:rPr>
          <w:rFonts w:ascii="Arial" w:eastAsia="Arial" w:hAnsi="Arial" w:cs="Arial"/>
          <w:sz w:val="22"/>
          <w:szCs w:val="22"/>
        </w:rPr>
        <w:t>read and</w:t>
      </w:r>
      <w:r w:rsidRPr="00A10534">
        <w:rPr>
          <w:rFonts w:ascii="Arial" w:eastAsia="Arial" w:hAnsi="Arial" w:cs="Arial"/>
          <w:spacing w:val="5"/>
          <w:sz w:val="22"/>
          <w:szCs w:val="22"/>
        </w:rPr>
        <w:t xml:space="preserve"> </w:t>
      </w:r>
      <w:r w:rsidRPr="00A10534">
        <w:rPr>
          <w:rFonts w:ascii="Arial" w:eastAsia="Arial" w:hAnsi="Arial" w:cs="Arial"/>
          <w:sz w:val="22"/>
          <w:szCs w:val="22"/>
        </w:rPr>
        <w:t>will</w:t>
      </w:r>
      <w:r w:rsidRPr="00A10534">
        <w:rPr>
          <w:rFonts w:ascii="Arial" w:eastAsia="Arial" w:hAnsi="Arial" w:cs="Arial"/>
          <w:spacing w:val="-9"/>
          <w:sz w:val="22"/>
          <w:szCs w:val="22"/>
        </w:rPr>
        <w:t xml:space="preserve"> </w:t>
      </w:r>
      <w:r w:rsidRPr="00A10534">
        <w:rPr>
          <w:rFonts w:ascii="Arial" w:eastAsia="Arial" w:hAnsi="Arial" w:cs="Arial"/>
          <w:sz w:val="22"/>
          <w:szCs w:val="22"/>
        </w:rPr>
        <w:t>observe</w:t>
      </w:r>
      <w:r w:rsidRPr="00A10534">
        <w:rPr>
          <w:rFonts w:ascii="Arial" w:eastAsia="Arial" w:hAnsi="Arial" w:cs="Arial"/>
          <w:spacing w:val="-4"/>
          <w:sz w:val="22"/>
          <w:szCs w:val="22"/>
        </w:rPr>
        <w:t xml:space="preserve"> </w:t>
      </w:r>
      <w:r w:rsidRPr="00A10534">
        <w:rPr>
          <w:rFonts w:ascii="Arial" w:eastAsia="Arial" w:hAnsi="Arial" w:cs="Arial"/>
          <w:sz w:val="22"/>
          <w:szCs w:val="22"/>
        </w:rPr>
        <w:t>the Code</w:t>
      </w:r>
      <w:r w:rsidRPr="00A10534">
        <w:rPr>
          <w:rFonts w:ascii="Arial" w:eastAsia="Arial" w:hAnsi="Arial" w:cs="Arial"/>
          <w:spacing w:val="-4"/>
          <w:sz w:val="22"/>
          <w:szCs w:val="22"/>
        </w:rPr>
        <w:t xml:space="preserve"> </w:t>
      </w:r>
      <w:r w:rsidRPr="00A10534">
        <w:rPr>
          <w:rFonts w:ascii="Arial" w:eastAsia="Arial" w:hAnsi="Arial" w:cs="Arial"/>
          <w:sz w:val="22"/>
          <w:szCs w:val="22"/>
        </w:rPr>
        <w:t>(as</w:t>
      </w:r>
      <w:r w:rsidRPr="00A10534">
        <w:rPr>
          <w:rFonts w:ascii="Arial" w:eastAsia="Arial" w:hAnsi="Arial" w:cs="Arial"/>
          <w:spacing w:val="7"/>
          <w:sz w:val="22"/>
          <w:szCs w:val="22"/>
        </w:rPr>
        <w:t xml:space="preserve"> </w:t>
      </w:r>
      <w:r w:rsidRPr="00A10534">
        <w:rPr>
          <w:rFonts w:ascii="Arial" w:eastAsia="Arial" w:hAnsi="Arial" w:cs="Arial"/>
          <w:sz w:val="22"/>
          <w:szCs w:val="22"/>
        </w:rPr>
        <w:t>revised</w:t>
      </w:r>
      <w:r w:rsidRPr="00A10534">
        <w:rPr>
          <w:rFonts w:ascii="Arial" w:eastAsia="Arial" w:hAnsi="Arial" w:cs="Arial"/>
          <w:spacing w:val="-12"/>
          <w:sz w:val="22"/>
          <w:szCs w:val="22"/>
        </w:rPr>
        <w:t xml:space="preserve"> </w:t>
      </w:r>
      <w:r w:rsidRPr="00A10534">
        <w:rPr>
          <w:rFonts w:ascii="Arial" w:eastAsia="Arial" w:hAnsi="Arial" w:cs="Arial"/>
          <w:sz w:val="22"/>
          <w:szCs w:val="22"/>
        </w:rPr>
        <w:t>from</w:t>
      </w:r>
      <w:r w:rsidRPr="00A10534">
        <w:rPr>
          <w:rFonts w:ascii="Arial" w:eastAsia="Arial" w:hAnsi="Arial" w:cs="Arial"/>
          <w:spacing w:val="-3"/>
          <w:sz w:val="22"/>
          <w:szCs w:val="22"/>
        </w:rPr>
        <w:t xml:space="preserve"> </w:t>
      </w:r>
      <w:r w:rsidRPr="00A10534">
        <w:rPr>
          <w:rFonts w:ascii="Arial" w:eastAsia="Arial" w:hAnsi="Arial" w:cs="Arial"/>
          <w:sz w:val="22"/>
          <w:szCs w:val="22"/>
        </w:rPr>
        <w:t>time</w:t>
      </w:r>
      <w:r w:rsidRPr="00A10534">
        <w:rPr>
          <w:rFonts w:ascii="Arial" w:eastAsia="Arial" w:hAnsi="Arial" w:cs="Arial"/>
          <w:spacing w:val="-11"/>
          <w:sz w:val="22"/>
          <w:szCs w:val="22"/>
        </w:rPr>
        <w:t xml:space="preserve"> </w:t>
      </w:r>
      <w:r w:rsidRPr="00A10534">
        <w:rPr>
          <w:rFonts w:ascii="Arial" w:eastAsia="Arial" w:hAnsi="Arial" w:cs="Arial"/>
          <w:sz w:val="22"/>
          <w:szCs w:val="22"/>
        </w:rPr>
        <w:t>to</w:t>
      </w:r>
      <w:r w:rsidRPr="00A10534">
        <w:rPr>
          <w:rFonts w:ascii="Arial" w:eastAsia="Arial" w:hAnsi="Arial" w:cs="Arial"/>
          <w:spacing w:val="1"/>
          <w:sz w:val="22"/>
          <w:szCs w:val="22"/>
        </w:rPr>
        <w:t xml:space="preserve"> </w:t>
      </w:r>
      <w:r w:rsidRPr="00A10534">
        <w:rPr>
          <w:rFonts w:ascii="Arial" w:eastAsia="Arial" w:hAnsi="Arial" w:cs="Arial"/>
          <w:sz w:val="22"/>
          <w:szCs w:val="22"/>
        </w:rPr>
        <w:t>time</w:t>
      </w:r>
      <w:r w:rsidRPr="00A10534">
        <w:rPr>
          <w:rFonts w:ascii="Arial" w:eastAsia="Arial" w:hAnsi="Arial" w:cs="Arial"/>
          <w:w w:val="101"/>
          <w:sz w:val="22"/>
          <w:szCs w:val="22"/>
        </w:rPr>
        <w:t>)</w:t>
      </w:r>
      <w:r w:rsidRPr="00A10534">
        <w:rPr>
          <w:rFonts w:ascii="Arial" w:eastAsia="Arial" w:hAnsi="Arial" w:cs="Arial"/>
          <w:sz w:val="22"/>
          <w:szCs w:val="22"/>
        </w:rPr>
        <w:t>.</w:t>
      </w:r>
    </w:p>
    <w:p w14:paraId="735A4EEC" w14:textId="77777777" w:rsidR="002A2B09" w:rsidRPr="00A10534" w:rsidRDefault="002A2B09" w:rsidP="00FA1B14">
      <w:pPr>
        <w:ind w:left="567" w:hanging="567"/>
        <w:rPr>
          <w:rFonts w:ascii="Arial" w:hAnsi="Arial" w:cs="Arial"/>
          <w:sz w:val="22"/>
          <w:szCs w:val="22"/>
        </w:rPr>
      </w:pPr>
    </w:p>
    <w:p w14:paraId="19D14725" w14:textId="7F23C2B9" w:rsidR="002A2B09" w:rsidRPr="00A10534" w:rsidRDefault="002A2B09" w:rsidP="00FA1B14">
      <w:pPr>
        <w:tabs>
          <w:tab w:val="left" w:pos="840"/>
        </w:tabs>
        <w:ind w:left="567" w:right="-20" w:hanging="567"/>
        <w:rPr>
          <w:rFonts w:ascii="Arial" w:eastAsia="Arial" w:hAnsi="Arial" w:cs="Arial"/>
          <w:sz w:val="22"/>
          <w:szCs w:val="22"/>
        </w:rPr>
      </w:pPr>
      <w:r w:rsidRPr="00A10534">
        <w:rPr>
          <w:rFonts w:ascii="Arial" w:eastAsia="Arial" w:hAnsi="Arial" w:cs="Arial"/>
          <w:spacing w:val="-6"/>
          <w:sz w:val="22"/>
          <w:szCs w:val="22"/>
        </w:rPr>
        <w:t>2.</w:t>
      </w:r>
      <w:r w:rsidR="00EA481F" w:rsidRPr="00A10534">
        <w:rPr>
          <w:rFonts w:ascii="Arial" w:eastAsia="Arial" w:hAnsi="Arial" w:cs="Arial"/>
          <w:sz w:val="22"/>
          <w:szCs w:val="22"/>
        </w:rPr>
        <w:t>4</w:t>
      </w:r>
      <w:r w:rsidRPr="00A10534">
        <w:rPr>
          <w:rFonts w:ascii="Arial" w:eastAsia="Arial" w:hAnsi="Arial" w:cs="Arial"/>
          <w:spacing w:val="-62"/>
          <w:sz w:val="22"/>
          <w:szCs w:val="22"/>
        </w:rPr>
        <w:t xml:space="preserve"> </w:t>
      </w:r>
      <w:r w:rsidRPr="00A10534">
        <w:rPr>
          <w:rFonts w:ascii="Arial" w:eastAsia="Arial" w:hAnsi="Arial" w:cs="Arial"/>
          <w:sz w:val="22"/>
          <w:szCs w:val="22"/>
        </w:rPr>
        <w:tab/>
        <w:t>In</w:t>
      </w:r>
      <w:r w:rsidRPr="00A10534">
        <w:rPr>
          <w:rFonts w:ascii="Arial" w:eastAsia="Arial" w:hAnsi="Arial" w:cs="Arial"/>
          <w:spacing w:val="6"/>
          <w:sz w:val="22"/>
          <w:szCs w:val="22"/>
        </w:rPr>
        <w:t xml:space="preserve"> </w:t>
      </w:r>
      <w:r w:rsidRPr="00A10534">
        <w:rPr>
          <w:rFonts w:ascii="Arial" w:eastAsia="Arial" w:hAnsi="Arial" w:cs="Arial"/>
          <w:sz w:val="22"/>
          <w:szCs w:val="22"/>
        </w:rPr>
        <w:t>summary,</w:t>
      </w:r>
      <w:r w:rsidRPr="00A10534">
        <w:rPr>
          <w:rFonts w:ascii="Arial" w:eastAsia="Arial" w:hAnsi="Arial" w:cs="Arial"/>
          <w:spacing w:val="-9"/>
          <w:sz w:val="22"/>
          <w:szCs w:val="22"/>
        </w:rPr>
        <w:t xml:space="preserve"> </w:t>
      </w:r>
      <w:r w:rsidRPr="00A10534">
        <w:rPr>
          <w:rFonts w:ascii="Arial" w:eastAsia="Arial" w:hAnsi="Arial" w:cs="Arial"/>
          <w:sz w:val="22"/>
          <w:szCs w:val="22"/>
        </w:rPr>
        <w:t>the Code</w:t>
      </w:r>
      <w:r w:rsidRPr="00A10534">
        <w:rPr>
          <w:rFonts w:ascii="Arial" w:eastAsia="Arial" w:hAnsi="Arial" w:cs="Arial"/>
          <w:spacing w:val="-4"/>
          <w:sz w:val="22"/>
          <w:szCs w:val="22"/>
        </w:rPr>
        <w:t xml:space="preserve"> </w:t>
      </w:r>
      <w:r w:rsidRPr="00A10534">
        <w:rPr>
          <w:rFonts w:ascii="Arial" w:eastAsia="Arial" w:hAnsi="Arial" w:cs="Arial"/>
          <w:sz w:val="22"/>
          <w:szCs w:val="22"/>
        </w:rPr>
        <w:t>applies</w:t>
      </w:r>
      <w:r w:rsidRPr="00A10534">
        <w:rPr>
          <w:rFonts w:ascii="Arial" w:eastAsia="Arial" w:hAnsi="Arial" w:cs="Arial"/>
          <w:spacing w:val="-2"/>
          <w:sz w:val="22"/>
          <w:szCs w:val="22"/>
        </w:rPr>
        <w:t xml:space="preserve"> </w:t>
      </w:r>
      <w:r w:rsidRPr="00A10534">
        <w:rPr>
          <w:rFonts w:ascii="Arial" w:eastAsia="Arial" w:hAnsi="Arial" w:cs="Arial"/>
          <w:sz w:val="22"/>
          <w:szCs w:val="22"/>
        </w:rPr>
        <w:t>to</w:t>
      </w:r>
      <w:r w:rsidRPr="00A10534">
        <w:rPr>
          <w:rFonts w:ascii="Arial" w:eastAsia="Arial" w:hAnsi="Arial" w:cs="Arial"/>
          <w:spacing w:val="2"/>
          <w:sz w:val="22"/>
          <w:szCs w:val="22"/>
        </w:rPr>
        <w:t xml:space="preserve"> </w:t>
      </w:r>
      <w:r w:rsidRPr="00A10534">
        <w:rPr>
          <w:rFonts w:ascii="Arial" w:eastAsia="Arial" w:hAnsi="Arial" w:cs="Arial"/>
          <w:sz w:val="22"/>
          <w:szCs w:val="22"/>
        </w:rPr>
        <w:t>the</w:t>
      </w:r>
      <w:r w:rsidRPr="00A10534">
        <w:rPr>
          <w:rFonts w:ascii="Arial" w:eastAsia="Arial" w:hAnsi="Arial" w:cs="Arial"/>
          <w:spacing w:val="-4"/>
          <w:sz w:val="22"/>
          <w:szCs w:val="22"/>
        </w:rPr>
        <w:t xml:space="preserve"> </w:t>
      </w:r>
      <w:r w:rsidRPr="00A10534">
        <w:rPr>
          <w:rFonts w:ascii="Arial" w:eastAsia="Arial" w:hAnsi="Arial" w:cs="Arial"/>
          <w:sz w:val="22"/>
          <w:szCs w:val="22"/>
        </w:rPr>
        <w:t>following</w:t>
      </w:r>
      <w:r w:rsidRPr="00A10534">
        <w:rPr>
          <w:rFonts w:ascii="Arial" w:eastAsia="Arial" w:hAnsi="Arial" w:cs="Arial"/>
          <w:spacing w:val="-17"/>
          <w:sz w:val="22"/>
          <w:szCs w:val="22"/>
        </w:rPr>
        <w:t xml:space="preserve"> </w:t>
      </w:r>
      <w:r w:rsidR="001C5932" w:rsidRPr="00A10534">
        <w:rPr>
          <w:rFonts w:ascii="Arial" w:eastAsia="Arial" w:hAnsi="Arial" w:cs="Arial"/>
          <w:sz w:val="22"/>
          <w:szCs w:val="22"/>
        </w:rPr>
        <w:t>persons:</w:t>
      </w:r>
    </w:p>
    <w:p w14:paraId="64F9F6F7" w14:textId="2AB85DC9" w:rsidR="002A2B09" w:rsidRPr="00A10534" w:rsidRDefault="002A2B09" w:rsidP="00FA1B14">
      <w:pPr>
        <w:ind w:left="1134" w:right="-20" w:hanging="567"/>
        <w:rPr>
          <w:rFonts w:ascii="Arial" w:eastAsia="Arial" w:hAnsi="Arial" w:cs="Arial"/>
          <w:sz w:val="22"/>
          <w:szCs w:val="22"/>
        </w:rPr>
      </w:pPr>
      <w:r w:rsidRPr="00A10534">
        <w:rPr>
          <w:rFonts w:ascii="Arial" w:eastAsia="Arial" w:hAnsi="Arial" w:cs="Arial"/>
          <w:sz w:val="22"/>
          <w:szCs w:val="22"/>
        </w:rPr>
        <w:t>(a)</w:t>
      </w:r>
      <w:r w:rsidRPr="00A10534">
        <w:rPr>
          <w:rFonts w:ascii="Arial" w:eastAsia="Arial" w:hAnsi="Arial" w:cs="Arial"/>
          <w:spacing w:val="-64"/>
          <w:sz w:val="22"/>
          <w:szCs w:val="22"/>
        </w:rPr>
        <w:t xml:space="preserve"> </w:t>
      </w:r>
      <w:r w:rsidRPr="00A10534">
        <w:rPr>
          <w:rFonts w:ascii="Arial" w:eastAsia="Arial" w:hAnsi="Arial" w:cs="Arial"/>
          <w:sz w:val="22"/>
          <w:szCs w:val="22"/>
        </w:rPr>
        <w:tab/>
        <w:t>any</w:t>
      </w:r>
      <w:r w:rsidRPr="00A10534">
        <w:rPr>
          <w:rFonts w:ascii="Arial" w:eastAsia="Arial" w:hAnsi="Arial" w:cs="Arial"/>
          <w:spacing w:val="-13"/>
          <w:sz w:val="22"/>
          <w:szCs w:val="22"/>
        </w:rPr>
        <w:t xml:space="preserve"> </w:t>
      </w:r>
      <w:r w:rsidRPr="00A10534">
        <w:rPr>
          <w:rFonts w:ascii="Arial" w:eastAsia="Arial" w:hAnsi="Arial" w:cs="Arial"/>
          <w:sz w:val="22"/>
          <w:szCs w:val="22"/>
        </w:rPr>
        <w:t>person</w:t>
      </w:r>
      <w:r w:rsidRPr="00A10534">
        <w:rPr>
          <w:rFonts w:ascii="Arial" w:eastAsia="Arial" w:hAnsi="Arial" w:cs="Arial"/>
          <w:spacing w:val="8"/>
          <w:sz w:val="22"/>
          <w:szCs w:val="22"/>
        </w:rPr>
        <w:t xml:space="preserve"> </w:t>
      </w:r>
      <w:r w:rsidRPr="00A10534">
        <w:rPr>
          <w:rFonts w:ascii="Arial" w:eastAsia="Arial" w:hAnsi="Arial" w:cs="Arial"/>
          <w:sz w:val="22"/>
          <w:szCs w:val="22"/>
        </w:rPr>
        <w:t>who</w:t>
      </w:r>
      <w:r w:rsidRPr="00A10534">
        <w:rPr>
          <w:rFonts w:ascii="Arial" w:eastAsia="Arial" w:hAnsi="Arial" w:cs="Arial"/>
          <w:spacing w:val="-9"/>
          <w:sz w:val="22"/>
          <w:szCs w:val="22"/>
        </w:rPr>
        <w:t xml:space="preserve"> </w:t>
      </w:r>
      <w:r w:rsidRPr="00A10534">
        <w:rPr>
          <w:rFonts w:ascii="Arial" w:eastAsia="Arial" w:hAnsi="Arial" w:cs="Arial"/>
          <w:sz w:val="22"/>
          <w:szCs w:val="22"/>
        </w:rPr>
        <w:t>is</w:t>
      </w:r>
      <w:r w:rsidRPr="00A10534">
        <w:rPr>
          <w:rFonts w:ascii="Arial" w:eastAsia="Arial" w:hAnsi="Arial" w:cs="Arial"/>
          <w:spacing w:val="1"/>
          <w:sz w:val="22"/>
          <w:szCs w:val="22"/>
        </w:rPr>
        <w:t xml:space="preserve"> </w:t>
      </w:r>
      <w:r w:rsidRPr="00A10534">
        <w:rPr>
          <w:rFonts w:ascii="Arial" w:eastAsia="Arial" w:hAnsi="Arial" w:cs="Arial"/>
          <w:sz w:val="22"/>
          <w:szCs w:val="22"/>
        </w:rPr>
        <w:t>elected</w:t>
      </w:r>
      <w:r w:rsidRPr="00A10534">
        <w:rPr>
          <w:rFonts w:ascii="Arial" w:eastAsia="Arial" w:hAnsi="Arial" w:cs="Arial"/>
          <w:spacing w:val="-13"/>
          <w:sz w:val="22"/>
          <w:szCs w:val="22"/>
        </w:rPr>
        <w:t xml:space="preserve"> </w:t>
      </w:r>
      <w:r w:rsidRPr="00A10534">
        <w:rPr>
          <w:rFonts w:ascii="Arial" w:eastAsia="Arial" w:hAnsi="Arial" w:cs="Arial"/>
          <w:sz w:val="22"/>
          <w:szCs w:val="22"/>
        </w:rPr>
        <w:t>to</w:t>
      </w:r>
      <w:r w:rsidRPr="00A10534">
        <w:rPr>
          <w:rFonts w:ascii="Arial" w:eastAsia="Arial" w:hAnsi="Arial" w:cs="Arial"/>
          <w:spacing w:val="2"/>
          <w:sz w:val="22"/>
          <w:szCs w:val="22"/>
        </w:rPr>
        <w:t xml:space="preserve"> </w:t>
      </w:r>
      <w:r w:rsidRPr="00A10534">
        <w:rPr>
          <w:rFonts w:ascii="Arial" w:eastAsia="Arial" w:hAnsi="Arial" w:cs="Arial"/>
          <w:sz w:val="22"/>
          <w:szCs w:val="22"/>
        </w:rPr>
        <w:t>office</w:t>
      </w:r>
      <w:r w:rsidRPr="00A10534">
        <w:rPr>
          <w:rFonts w:ascii="Arial" w:eastAsia="Arial" w:hAnsi="Arial" w:cs="Arial"/>
          <w:spacing w:val="-4"/>
          <w:sz w:val="22"/>
          <w:szCs w:val="22"/>
        </w:rPr>
        <w:t xml:space="preserve"> </w:t>
      </w:r>
      <w:r w:rsidRPr="00A10534">
        <w:rPr>
          <w:rFonts w:ascii="Arial" w:eastAsia="Arial" w:hAnsi="Arial" w:cs="Arial"/>
          <w:sz w:val="22"/>
          <w:szCs w:val="22"/>
        </w:rPr>
        <w:t>within</w:t>
      </w:r>
      <w:r w:rsidRPr="00A10534">
        <w:rPr>
          <w:rFonts w:ascii="Arial" w:eastAsia="Arial" w:hAnsi="Arial" w:cs="Arial"/>
          <w:spacing w:val="-12"/>
          <w:sz w:val="22"/>
          <w:szCs w:val="22"/>
        </w:rPr>
        <w:t xml:space="preserve"> </w:t>
      </w:r>
      <w:r w:rsidR="001C5932" w:rsidRPr="00A10534">
        <w:rPr>
          <w:rFonts w:ascii="Arial" w:eastAsia="Arial" w:hAnsi="Arial" w:cs="Arial"/>
          <w:sz w:val="22"/>
          <w:szCs w:val="22"/>
        </w:rPr>
        <w:t xml:space="preserve">a </w:t>
      </w:r>
      <w:proofErr w:type="gramStart"/>
      <w:r w:rsidR="001C5932" w:rsidRPr="00A10534">
        <w:rPr>
          <w:rFonts w:ascii="Arial" w:eastAsia="Arial" w:hAnsi="Arial" w:cs="Arial"/>
          <w:sz w:val="22"/>
          <w:szCs w:val="22"/>
        </w:rPr>
        <w:t>council;</w:t>
      </w:r>
      <w:proofErr w:type="gramEnd"/>
    </w:p>
    <w:p w14:paraId="30BEAF05" w14:textId="652C24C8" w:rsidR="002A2B09" w:rsidRPr="00A10534" w:rsidRDefault="002A2B09" w:rsidP="00FA1B14">
      <w:pPr>
        <w:ind w:left="1134" w:right="-20" w:hanging="567"/>
        <w:rPr>
          <w:rFonts w:ascii="Arial" w:eastAsia="Arial" w:hAnsi="Arial" w:cs="Arial"/>
          <w:sz w:val="22"/>
          <w:szCs w:val="22"/>
        </w:rPr>
      </w:pPr>
      <w:r w:rsidRPr="00A10534">
        <w:rPr>
          <w:rFonts w:ascii="Arial" w:eastAsia="Arial" w:hAnsi="Arial" w:cs="Arial"/>
          <w:sz w:val="22"/>
          <w:szCs w:val="22"/>
        </w:rPr>
        <w:t>(b)</w:t>
      </w:r>
      <w:r w:rsidRPr="00A10534">
        <w:rPr>
          <w:rFonts w:ascii="Arial" w:eastAsia="Arial" w:hAnsi="Arial" w:cs="Arial"/>
          <w:spacing w:val="-58"/>
          <w:sz w:val="22"/>
          <w:szCs w:val="22"/>
        </w:rPr>
        <w:t xml:space="preserve"> </w:t>
      </w:r>
      <w:r w:rsidRPr="00A10534">
        <w:rPr>
          <w:rFonts w:ascii="Arial" w:eastAsia="Arial" w:hAnsi="Arial" w:cs="Arial"/>
          <w:sz w:val="22"/>
          <w:szCs w:val="22"/>
        </w:rPr>
        <w:tab/>
        <w:t>any</w:t>
      </w:r>
      <w:r w:rsidRPr="00A10534">
        <w:rPr>
          <w:rFonts w:ascii="Arial" w:eastAsia="Arial" w:hAnsi="Arial" w:cs="Arial"/>
          <w:spacing w:val="-8"/>
          <w:sz w:val="22"/>
          <w:szCs w:val="22"/>
        </w:rPr>
        <w:t xml:space="preserve"> </w:t>
      </w:r>
      <w:r w:rsidRPr="00A10534">
        <w:rPr>
          <w:rFonts w:ascii="Arial" w:eastAsia="Arial" w:hAnsi="Arial" w:cs="Arial"/>
          <w:sz w:val="22"/>
          <w:szCs w:val="22"/>
        </w:rPr>
        <w:t>person</w:t>
      </w:r>
      <w:r w:rsidRPr="00A10534">
        <w:rPr>
          <w:rFonts w:ascii="Arial" w:eastAsia="Arial" w:hAnsi="Arial" w:cs="Arial"/>
          <w:spacing w:val="2"/>
          <w:sz w:val="22"/>
          <w:szCs w:val="22"/>
        </w:rPr>
        <w:t xml:space="preserve"> </w:t>
      </w:r>
      <w:r w:rsidRPr="00A10534">
        <w:rPr>
          <w:rFonts w:ascii="Arial" w:eastAsia="Arial" w:hAnsi="Arial" w:cs="Arial"/>
          <w:sz w:val="22"/>
          <w:szCs w:val="22"/>
        </w:rPr>
        <w:t>chosen</w:t>
      </w:r>
      <w:r w:rsidRPr="00A10534">
        <w:rPr>
          <w:rFonts w:ascii="Arial" w:eastAsia="Arial" w:hAnsi="Arial" w:cs="Arial"/>
          <w:spacing w:val="-11"/>
          <w:sz w:val="22"/>
          <w:szCs w:val="22"/>
        </w:rPr>
        <w:t xml:space="preserve"> </w:t>
      </w:r>
      <w:r w:rsidRPr="00A10534">
        <w:rPr>
          <w:rFonts w:ascii="Arial" w:eastAsia="Arial" w:hAnsi="Arial" w:cs="Arial"/>
          <w:sz w:val="22"/>
          <w:szCs w:val="22"/>
        </w:rPr>
        <w:t>under section</w:t>
      </w:r>
      <w:r w:rsidRPr="00A10534">
        <w:rPr>
          <w:rFonts w:ascii="Arial" w:eastAsia="Arial" w:hAnsi="Arial" w:cs="Arial"/>
          <w:spacing w:val="-24"/>
          <w:sz w:val="22"/>
          <w:szCs w:val="22"/>
        </w:rPr>
        <w:t xml:space="preserve"> </w:t>
      </w:r>
      <w:r w:rsidRPr="00A10534">
        <w:rPr>
          <w:rFonts w:ascii="Arial" w:eastAsia="Arial" w:hAnsi="Arial" w:cs="Arial"/>
          <w:sz w:val="22"/>
          <w:szCs w:val="22"/>
        </w:rPr>
        <w:t>1</w:t>
      </w:r>
      <w:r w:rsidRPr="00A10534">
        <w:rPr>
          <w:rFonts w:ascii="Arial" w:eastAsia="Arial" w:hAnsi="Arial" w:cs="Arial"/>
          <w:spacing w:val="-15"/>
          <w:sz w:val="22"/>
          <w:szCs w:val="22"/>
        </w:rPr>
        <w:t>1</w:t>
      </w:r>
      <w:r w:rsidRPr="00A10534">
        <w:rPr>
          <w:rFonts w:ascii="Arial" w:eastAsia="Arial" w:hAnsi="Arial" w:cs="Arial"/>
          <w:spacing w:val="8"/>
          <w:sz w:val="22"/>
          <w:szCs w:val="22"/>
        </w:rPr>
        <w:t>(</w:t>
      </w:r>
      <w:r w:rsidRPr="00A10534">
        <w:rPr>
          <w:rFonts w:ascii="Arial" w:eastAsia="Arial" w:hAnsi="Arial" w:cs="Arial"/>
          <w:sz w:val="22"/>
          <w:szCs w:val="22"/>
        </w:rPr>
        <w:t>4b)</w:t>
      </w:r>
      <w:r w:rsidRPr="00A10534">
        <w:rPr>
          <w:rFonts w:ascii="Arial" w:eastAsia="Arial" w:hAnsi="Arial" w:cs="Arial"/>
          <w:spacing w:val="-8"/>
          <w:sz w:val="22"/>
          <w:szCs w:val="22"/>
        </w:rPr>
        <w:t xml:space="preserve"> </w:t>
      </w:r>
      <w:r w:rsidRPr="00A10534">
        <w:rPr>
          <w:rFonts w:ascii="Arial" w:eastAsia="Arial" w:hAnsi="Arial" w:cs="Arial"/>
          <w:sz w:val="22"/>
          <w:szCs w:val="22"/>
        </w:rPr>
        <w:t>of</w:t>
      </w:r>
      <w:r w:rsidRPr="00A10534">
        <w:rPr>
          <w:rFonts w:ascii="Arial" w:eastAsia="Arial" w:hAnsi="Arial" w:cs="Arial"/>
          <w:spacing w:val="5"/>
          <w:sz w:val="22"/>
          <w:szCs w:val="22"/>
        </w:rPr>
        <w:t xml:space="preserve"> </w:t>
      </w:r>
      <w:r w:rsidRPr="00A10534">
        <w:rPr>
          <w:rFonts w:ascii="Arial" w:eastAsia="Arial" w:hAnsi="Arial" w:cs="Arial"/>
          <w:sz w:val="22"/>
          <w:szCs w:val="22"/>
        </w:rPr>
        <w:t>the</w:t>
      </w:r>
      <w:r w:rsidRPr="00A10534">
        <w:rPr>
          <w:rFonts w:ascii="Arial" w:eastAsia="Arial" w:hAnsi="Arial" w:cs="Arial"/>
          <w:spacing w:val="-5"/>
          <w:sz w:val="22"/>
          <w:szCs w:val="22"/>
        </w:rPr>
        <w:t xml:space="preserve"> </w:t>
      </w:r>
      <w:r w:rsidRPr="00A10534">
        <w:rPr>
          <w:rFonts w:ascii="Arial" w:eastAsia="Arial" w:hAnsi="Arial" w:cs="Arial"/>
          <w:sz w:val="22"/>
          <w:szCs w:val="22"/>
        </w:rPr>
        <w:t>Electoral</w:t>
      </w:r>
      <w:r w:rsidRPr="00A10534">
        <w:rPr>
          <w:rFonts w:ascii="Arial" w:eastAsia="Arial" w:hAnsi="Arial" w:cs="Arial"/>
          <w:spacing w:val="-18"/>
          <w:sz w:val="22"/>
          <w:szCs w:val="22"/>
        </w:rPr>
        <w:t xml:space="preserve"> </w:t>
      </w:r>
      <w:r w:rsidRPr="00A10534">
        <w:rPr>
          <w:rFonts w:ascii="Arial" w:eastAsia="Arial" w:hAnsi="Arial" w:cs="Arial"/>
          <w:sz w:val="22"/>
          <w:szCs w:val="22"/>
        </w:rPr>
        <w:t>Law</w:t>
      </w:r>
      <w:r w:rsidRPr="00A10534">
        <w:rPr>
          <w:rFonts w:ascii="Arial" w:eastAsia="Arial" w:hAnsi="Arial" w:cs="Arial"/>
          <w:spacing w:val="2"/>
          <w:sz w:val="22"/>
          <w:szCs w:val="22"/>
        </w:rPr>
        <w:t xml:space="preserve"> </w:t>
      </w:r>
      <w:r w:rsidRPr="00A10534">
        <w:rPr>
          <w:rFonts w:ascii="Arial" w:eastAsia="Arial" w:hAnsi="Arial" w:cs="Arial"/>
          <w:sz w:val="22"/>
          <w:szCs w:val="22"/>
        </w:rPr>
        <w:t>Act</w:t>
      </w:r>
      <w:r w:rsidR="00B52C38" w:rsidRPr="00A10534">
        <w:rPr>
          <w:rFonts w:ascii="Arial" w:eastAsia="Arial" w:hAnsi="Arial" w:cs="Arial"/>
          <w:sz w:val="22"/>
          <w:szCs w:val="22"/>
        </w:rPr>
        <w:t xml:space="preserve"> </w:t>
      </w:r>
      <w:r w:rsidRPr="00A10534">
        <w:rPr>
          <w:rFonts w:ascii="Arial" w:eastAsia="Arial" w:hAnsi="Arial" w:cs="Arial"/>
          <w:sz w:val="22"/>
          <w:szCs w:val="22"/>
        </w:rPr>
        <w:t>(Northern</w:t>
      </w:r>
      <w:r w:rsidRPr="00A10534">
        <w:rPr>
          <w:rFonts w:ascii="Arial" w:eastAsia="Arial" w:hAnsi="Arial" w:cs="Arial"/>
          <w:spacing w:val="-12"/>
          <w:sz w:val="22"/>
          <w:szCs w:val="22"/>
        </w:rPr>
        <w:t xml:space="preserve"> </w:t>
      </w:r>
      <w:r w:rsidRPr="00A10534">
        <w:rPr>
          <w:rFonts w:ascii="Arial" w:eastAsia="Arial" w:hAnsi="Arial" w:cs="Arial"/>
          <w:sz w:val="22"/>
          <w:szCs w:val="22"/>
        </w:rPr>
        <w:t>Ireland)</w:t>
      </w:r>
      <w:r w:rsidRPr="00A10534">
        <w:rPr>
          <w:rFonts w:ascii="Arial" w:eastAsia="Arial" w:hAnsi="Arial" w:cs="Arial"/>
          <w:spacing w:val="-13"/>
          <w:sz w:val="22"/>
          <w:szCs w:val="22"/>
        </w:rPr>
        <w:t xml:space="preserve"> </w:t>
      </w:r>
      <w:r w:rsidRPr="00A10534">
        <w:rPr>
          <w:rFonts w:ascii="Arial" w:eastAsia="Arial" w:hAnsi="Arial" w:cs="Arial"/>
          <w:sz w:val="22"/>
          <w:szCs w:val="22"/>
        </w:rPr>
        <w:t>1962</w:t>
      </w:r>
      <w:r w:rsidRPr="00A10534">
        <w:rPr>
          <w:rFonts w:ascii="Arial" w:eastAsia="Arial" w:hAnsi="Arial" w:cs="Arial"/>
          <w:spacing w:val="-2"/>
          <w:sz w:val="22"/>
          <w:szCs w:val="22"/>
        </w:rPr>
        <w:t xml:space="preserve"> </w:t>
      </w:r>
      <w:r w:rsidRPr="00A10534">
        <w:rPr>
          <w:rFonts w:ascii="Arial" w:eastAsia="Arial" w:hAnsi="Arial" w:cs="Arial"/>
          <w:sz w:val="22"/>
          <w:szCs w:val="22"/>
        </w:rPr>
        <w:t>to</w:t>
      </w:r>
      <w:r w:rsidRPr="00A10534">
        <w:rPr>
          <w:rFonts w:ascii="Arial" w:eastAsia="Arial" w:hAnsi="Arial" w:cs="Arial"/>
          <w:spacing w:val="3"/>
          <w:sz w:val="22"/>
          <w:szCs w:val="22"/>
        </w:rPr>
        <w:t xml:space="preserve"> </w:t>
      </w:r>
      <w:r w:rsidRPr="00A10534">
        <w:rPr>
          <w:rFonts w:ascii="Arial" w:eastAsia="Arial" w:hAnsi="Arial" w:cs="Arial"/>
          <w:sz w:val="22"/>
          <w:szCs w:val="22"/>
        </w:rPr>
        <w:t>fill</w:t>
      </w:r>
      <w:r w:rsidRPr="00A10534">
        <w:rPr>
          <w:rFonts w:ascii="Arial" w:eastAsia="Arial" w:hAnsi="Arial" w:cs="Arial"/>
          <w:spacing w:val="-6"/>
          <w:sz w:val="22"/>
          <w:szCs w:val="22"/>
        </w:rPr>
        <w:t xml:space="preserve"> </w:t>
      </w:r>
      <w:r w:rsidRPr="00A10534">
        <w:rPr>
          <w:rFonts w:ascii="Arial" w:eastAsia="Arial" w:hAnsi="Arial" w:cs="Arial"/>
          <w:sz w:val="22"/>
          <w:szCs w:val="22"/>
        </w:rPr>
        <w:t>a</w:t>
      </w:r>
      <w:r w:rsidRPr="00A10534">
        <w:rPr>
          <w:rFonts w:ascii="Arial" w:eastAsia="Arial" w:hAnsi="Arial" w:cs="Arial"/>
          <w:spacing w:val="5"/>
          <w:sz w:val="22"/>
          <w:szCs w:val="22"/>
        </w:rPr>
        <w:t xml:space="preserve"> </w:t>
      </w:r>
      <w:r w:rsidRPr="00A10534">
        <w:rPr>
          <w:rFonts w:ascii="Arial" w:eastAsia="Arial" w:hAnsi="Arial" w:cs="Arial"/>
          <w:sz w:val="22"/>
          <w:szCs w:val="22"/>
        </w:rPr>
        <w:t>casual</w:t>
      </w:r>
      <w:r w:rsidRPr="00A10534">
        <w:rPr>
          <w:rFonts w:ascii="Arial" w:eastAsia="Arial" w:hAnsi="Arial" w:cs="Arial"/>
          <w:spacing w:val="-9"/>
          <w:sz w:val="22"/>
          <w:szCs w:val="22"/>
        </w:rPr>
        <w:t xml:space="preserve"> </w:t>
      </w:r>
      <w:proofErr w:type="gramStart"/>
      <w:r w:rsidR="001C5932" w:rsidRPr="00A10534">
        <w:rPr>
          <w:rFonts w:ascii="Arial" w:eastAsia="Arial" w:hAnsi="Arial" w:cs="Arial"/>
          <w:sz w:val="22"/>
          <w:szCs w:val="22"/>
        </w:rPr>
        <w:t>vacancy;</w:t>
      </w:r>
      <w:proofErr w:type="gramEnd"/>
    </w:p>
    <w:p w14:paraId="3104E7D3" w14:textId="39DF47BD" w:rsidR="002A2B09" w:rsidRPr="00A10534" w:rsidRDefault="002A2B09" w:rsidP="00FA1B14">
      <w:pPr>
        <w:ind w:left="1134" w:right="-20" w:hanging="567"/>
        <w:rPr>
          <w:rFonts w:ascii="Arial" w:eastAsia="Arial" w:hAnsi="Arial" w:cs="Arial"/>
          <w:sz w:val="22"/>
          <w:szCs w:val="22"/>
        </w:rPr>
      </w:pPr>
      <w:r w:rsidRPr="00A10534">
        <w:rPr>
          <w:rFonts w:ascii="Arial" w:eastAsia="Arial" w:hAnsi="Arial" w:cs="Arial"/>
          <w:sz w:val="22"/>
          <w:szCs w:val="22"/>
        </w:rPr>
        <w:t>(c)</w:t>
      </w:r>
      <w:r w:rsidRPr="00A10534">
        <w:rPr>
          <w:rFonts w:ascii="Arial" w:eastAsia="Arial" w:hAnsi="Arial" w:cs="Arial"/>
          <w:spacing w:val="-64"/>
          <w:sz w:val="22"/>
          <w:szCs w:val="22"/>
        </w:rPr>
        <w:t xml:space="preserve"> </w:t>
      </w:r>
      <w:r w:rsidRPr="00A10534">
        <w:rPr>
          <w:rFonts w:ascii="Arial" w:eastAsia="Arial" w:hAnsi="Arial" w:cs="Arial"/>
          <w:sz w:val="22"/>
          <w:szCs w:val="22"/>
        </w:rPr>
        <w:tab/>
        <w:t>any</w:t>
      </w:r>
      <w:r w:rsidRPr="00A10534">
        <w:rPr>
          <w:rFonts w:ascii="Arial" w:eastAsia="Arial" w:hAnsi="Arial" w:cs="Arial"/>
          <w:spacing w:val="-8"/>
          <w:sz w:val="22"/>
          <w:szCs w:val="22"/>
        </w:rPr>
        <w:t xml:space="preserve"> </w:t>
      </w:r>
      <w:r w:rsidRPr="00A10534">
        <w:rPr>
          <w:rFonts w:ascii="Arial" w:eastAsia="Arial" w:hAnsi="Arial" w:cs="Arial"/>
          <w:sz w:val="22"/>
          <w:szCs w:val="22"/>
        </w:rPr>
        <w:t>person</w:t>
      </w:r>
      <w:r w:rsidRPr="00A10534">
        <w:rPr>
          <w:rFonts w:ascii="Arial" w:eastAsia="Arial" w:hAnsi="Arial" w:cs="Arial"/>
          <w:spacing w:val="-7"/>
          <w:sz w:val="22"/>
          <w:szCs w:val="22"/>
        </w:rPr>
        <w:t xml:space="preserve"> </w:t>
      </w:r>
      <w:r w:rsidRPr="00A10534">
        <w:rPr>
          <w:rFonts w:ascii="Arial" w:eastAsia="Arial" w:hAnsi="Arial" w:cs="Arial"/>
          <w:sz w:val="22"/>
          <w:szCs w:val="22"/>
        </w:rPr>
        <w:t>treated</w:t>
      </w:r>
      <w:r w:rsidRPr="00A10534">
        <w:rPr>
          <w:rFonts w:ascii="Arial" w:eastAsia="Arial" w:hAnsi="Arial" w:cs="Arial"/>
          <w:spacing w:val="-9"/>
          <w:sz w:val="22"/>
          <w:szCs w:val="22"/>
        </w:rPr>
        <w:t xml:space="preserve"> </w:t>
      </w:r>
      <w:r w:rsidRPr="00A10534">
        <w:rPr>
          <w:rFonts w:ascii="Arial" w:eastAsia="Arial" w:hAnsi="Arial" w:cs="Arial"/>
          <w:sz w:val="22"/>
          <w:szCs w:val="22"/>
        </w:rPr>
        <w:t>as</w:t>
      </w:r>
      <w:r w:rsidRPr="00A10534">
        <w:rPr>
          <w:rFonts w:ascii="Arial" w:eastAsia="Arial" w:hAnsi="Arial" w:cs="Arial"/>
          <w:spacing w:val="-5"/>
          <w:sz w:val="22"/>
          <w:szCs w:val="22"/>
        </w:rPr>
        <w:t xml:space="preserve"> </w:t>
      </w:r>
      <w:r w:rsidRPr="00A10534">
        <w:rPr>
          <w:rFonts w:ascii="Arial" w:eastAsia="Arial" w:hAnsi="Arial" w:cs="Arial"/>
          <w:sz w:val="22"/>
          <w:szCs w:val="22"/>
        </w:rPr>
        <w:t>a</w:t>
      </w:r>
      <w:r w:rsidRPr="00A10534">
        <w:rPr>
          <w:rFonts w:ascii="Arial" w:eastAsia="Arial" w:hAnsi="Arial" w:cs="Arial"/>
          <w:spacing w:val="-2"/>
          <w:sz w:val="22"/>
          <w:szCs w:val="22"/>
        </w:rPr>
        <w:t xml:space="preserve"> </w:t>
      </w:r>
      <w:r w:rsidRPr="00A10534">
        <w:rPr>
          <w:rFonts w:ascii="Arial" w:eastAsia="Arial" w:hAnsi="Arial" w:cs="Arial"/>
          <w:sz w:val="22"/>
          <w:szCs w:val="22"/>
        </w:rPr>
        <w:t>non-voting</w:t>
      </w:r>
      <w:r w:rsidRPr="00A10534">
        <w:rPr>
          <w:rFonts w:ascii="Arial" w:eastAsia="Arial" w:hAnsi="Arial" w:cs="Arial"/>
          <w:spacing w:val="-17"/>
          <w:sz w:val="22"/>
          <w:szCs w:val="22"/>
        </w:rPr>
        <w:t xml:space="preserve"> </w:t>
      </w:r>
      <w:r w:rsidRPr="00A10534">
        <w:rPr>
          <w:rFonts w:ascii="Arial" w:eastAsia="Arial" w:hAnsi="Arial" w:cs="Arial"/>
          <w:sz w:val="22"/>
          <w:szCs w:val="22"/>
        </w:rPr>
        <w:t>member</w:t>
      </w:r>
      <w:r w:rsidRPr="00A10534">
        <w:rPr>
          <w:rFonts w:ascii="Arial" w:eastAsia="Arial" w:hAnsi="Arial" w:cs="Arial"/>
          <w:spacing w:val="-7"/>
          <w:sz w:val="22"/>
          <w:szCs w:val="22"/>
        </w:rPr>
        <w:t xml:space="preserve"> </w:t>
      </w:r>
      <w:r w:rsidRPr="00A10534">
        <w:rPr>
          <w:rFonts w:ascii="Arial" w:eastAsia="Arial" w:hAnsi="Arial" w:cs="Arial"/>
          <w:sz w:val="22"/>
          <w:szCs w:val="22"/>
        </w:rPr>
        <w:t>by</w:t>
      </w:r>
      <w:r w:rsidRPr="00A10534">
        <w:rPr>
          <w:rFonts w:ascii="Arial" w:eastAsia="Arial" w:hAnsi="Arial" w:cs="Arial"/>
          <w:spacing w:val="5"/>
          <w:sz w:val="22"/>
          <w:szCs w:val="22"/>
        </w:rPr>
        <w:t xml:space="preserve"> </w:t>
      </w:r>
      <w:r w:rsidRPr="00A10534">
        <w:rPr>
          <w:rFonts w:ascii="Arial" w:eastAsia="Arial" w:hAnsi="Arial" w:cs="Arial"/>
          <w:sz w:val="22"/>
          <w:szCs w:val="22"/>
        </w:rPr>
        <w:t>section</w:t>
      </w:r>
      <w:r w:rsidRPr="00A10534">
        <w:rPr>
          <w:rFonts w:ascii="Arial" w:eastAsia="Arial" w:hAnsi="Arial" w:cs="Arial"/>
          <w:spacing w:val="-22"/>
          <w:sz w:val="22"/>
          <w:szCs w:val="22"/>
        </w:rPr>
        <w:t xml:space="preserve"> </w:t>
      </w:r>
      <w:r w:rsidRPr="00A10534">
        <w:rPr>
          <w:rFonts w:ascii="Arial" w:eastAsia="Arial" w:hAnsi="Arial" w:cs="Arial"/>
          <w:sz w:val="22"/>
          <w:szCs w:val="22"/>
        </w:rPr>
        <w:t>17</w:t>
      </w:r>
      <w:r w:rsidRPr="00A10534">
        <w:rPr>
          <w:rFonts w:ascii="Arial" w:eastAsia="Arial" w:hAnsi="Arial" w:cs="Arial"/>
          <w:spacing w:val="11"/>
          <w:sz w:val="22"/>
          <w:szCs w:val="22"/>
        </w:rPr>
        <w:t xml:space="preserve"> </w:t>
      </w:r>
      <w:r w:rsidRPr="00A10534">
        <w:rPr>
          <w:rFonts w:ascii="Arial" w:eastAsia="Arial" w:hAnsi="Arial" w:cs="Arial"/>
          <w:sz w:val="22"/>
          <w:szCs w:val="22"/>
        </w:rPr>
        <w:t>of</w:t>
      </w:r>
      <w:r w:rsidRPr="00A10534">
        <w:rPr>
          <w:rFonts w:ascii="Arial" w:eastAsia="Arial" w:hAnsi="Arial" w:cs="Arial"/>
          <w:spacing w:val="-10"/>
          <w:sz w:val="22"/>
          <w:szCs w:val="22"/>
        </w:rPr>
        <w:t xml:space="preserve"> </w:t>
      </w:r>
      <w:r w:rsidRPr="00A10534">
        <w:rPr>
          <w:rFonts w:ascii="Arial" w:eastAsia="Arial" w:hAnsi="Arial" w:cs="Arial"/>
          <w:sz w:val="22"/>
          <w:szCs w:val="22"/>
        </w:rPr>
        <w:t>the</w:t>
      </w:r>
      <w:r w:rsidRPr="00A10534">
        <w:rPr>
          <w:rFonts w:ascii="Arial" w:eastAsia="Arial" w:hAnsi="Arial" w:cs="Arial"/>
          <w:spacing w:val="8"/>
          <w:sz w:val="22"/>
          <w:szCs w:val="22"/>
        </w:rPr>
        <w:t xml:space="preserve"> </w:t>
      </w:r>
      <w:r w:rsidRPr="00A10534">
        <w:rPr>
          <w:rFonts w:ascii="Arial" w:eastAsia="Arial" w:hAnsi="Arial" w:cs="Arial"/>
          <w:sz w:val="22"/>
          <w:szCs w:val="22"/>
        </w:rPr>
        <w:t>2014</w:t>
      </w:r>
      <w:r w:rsidR="00B52C38" w:rsidRPr="00A10534">
        <w:rPr>
          <w:rFonts w:ascii="Arial" w:eastAsia="Arial" w:hAnsi="Arial" w:cs="Arial"/>
          <w:sz w:val="22"/>
          <w:szCs w:val="22"/>
        </w:rPr>
        <w:t xml:space="preserve"> </w:t>
      </w:r>
      <w:r w:rsidRPr="00A10534">
        <w:rPr>
          <w:rFonts w:ascii="Arial" w:eastAsia="Arial" w:hAnsi="Arial" w:cs="Arial"/>
          <w:sz w:val="22"/>
          <w:szCs w:val="22"/>
        </w:rPr>
        <w:t>Act</w:t>
      </w:r>
      <w:r w:rsidR="001C5932" w:rsidRPr="00A10534">
        <w:rPr>
          <w:rFonts w:ascii="Arial" w:eastAsia="Arial" w:hAnsi="Arial" w:cs="Arial"/>
          <w:sz w:val="22"/>
          <w:szCs w:val="22"/>
        </w:rPr>
        <w:t>;</w:t>
      </w:r>
      <w:r w:rsidRPr="00A10534">
        <w:rPr>
          <w:rFonts w:ascii="Arial" w:eastAsia="Arial" w:hAnsi="Arial" w:cs="Arial"/>
          <w:spacing w:val="-10"/>
          <w:sz w:val="22"/>
          <w:szCs w:val="22"/>
        </w:rPr>
        <w:t xml:space="preserve"> </w:t>
      </w:r>
      <w:r w:rsidRPr="00A10534">
        <w:rPr>
          <w:rFonts w:ascii="Arial" w:eastAsia="Arial" w:hAnsi="Arial" w:cs="Arial"/>
          <w:sz w:val="22"/>
          <w:szCs w:val="22"/>
        </w:rPr>
        <w:t>and</w:t>
      </w:r>
    </w:p>
    <w:p w14:paraId="243E472C" w14:textId="77777777" w:rsidR="002A2B09" w:rsidRPr="00A10534" w:rsidRDefault="002A2B09" w:rsidP="00FA1B14">
      <w:pPr>
        <w:ind w:left="1134" w:right="786" w:hanging="567"/>
        <w:rPr>
          <w:rFonts w:ascii="Arial" w:eastAsia="Arial" w:hAnsi="Arial" w:cs="Arial"/>
          <w:sz w:val="22"/>
          <w:szCs w:val="22"/>
        </w:rPr>
      </w:pPr>
      <w:r w:rsidRPr="00A10534">
        <w:rPr>
          <w:rFonts w:ascii="Arial" w:eastAsia="Arial" w:hAnsi="Arial" w:cs="Arial"/>
          <w:sz w:val="22"/>
          <w:szCs w:val="22"/>
        </w:rPr>
        <w:t>(d)</w:t>
      </w:r>
      <w:r w:rsidRPr="00A10534">
        <w:rPr>
          <w:rFonts w:ascii="Arial" w:eastAsia="Arial" w:hAnsi="Arial" w:cs="Arial"/>
          <w:spacing w:val="-64"/>
          <w:sz w:val="22"/>
          <w:szCs w:val="22"/>
        </w:rPr>
        <w:t xml:space="preserve"> </w:t>
      </w:r>
      <w:r w:rsidRPr="00A10534">
        <w:rPr>
          <w:rFonts w:ascii="Arial" w:eastAsia="Arial" w:hAnsi="Arial" w:cs="Arial"/>
          <w:sz w:val="22"/>
          <w:szCs w:val="22"/>
        </w:rPr>
        <w:tab/>
        <w:t>any</w:t>
      </w:r>
      <w:r w:rsidRPr="00A10534">
        <w:rPr>
          <w:rFonts w:ascii="Arial" w:eastAsia="Arial" w:hAnsi="Arial" w:cs="Arial"/>
          <w:spacing w:val="-5"/>
          <w:sz w:val="22"/>
          <w:szCs w:val="22"/>
        </w:rPr>
        <w:t xml:space="preserve"> </w:t>
      </w:r>
      <w:r w:rsidRPr="00A10534">
        <w:rPr>
          <w:rFonts w:ascii="Arial" w:eastAsia="Arial" w:hAnsi="Arial" w:cs="Arial"/>
          <w:sz w:val="22"/>
          <w:szCs w:val="22"/>
        </w:rPr>
        <w:t>person</w:t>
      </w:r>
      <w:r w:rsidRPr="00A10534">
        <w:rPr>
          <w:rFonts w:ascii="Arial" w:eastAsia="Arial" w:hAnsi="Arial" w:cs="Arial"/>
          <w:spacing w:val="3"/>
          <w:sz w:val="22"/>
          <w:szCs w:val="22"/>
        </w:rPr>
        <w:t xml:space="preserve"> </w:t>
      </w:r>
      <w:r w:rsidRPr="00A10534">
        <w:rPr>
          <w:rFonts w:ascii="Arial" w:eastAsia="Arial" w:hAnsi="Arial" w:cs="Arial"/>
          <w:sz w:val="22"/>
          <w:szCs w:val="22"/>
        </w:rPr>
        <w:t>who</w:t>
      </w:r>
      <w:r w:rsidRPr="00A10534">
        <w:rPr>
          <w:rFonts w:ascii="Arial" w:eastAsia="Arial" w:hAnsi="Arial" w:cs="Arial"/>
          <w:spacing w:val="-4"/>
          <w:sz w:val="22"/>
          <w:szCs w:val="22"/>
        </w:rPr>
        <w:t xml:space="preserve"> </w:t>
      </w:r>
      <w:r w:rsidRPr="00A10534">
        <w:rPr>
          <w:rFonts w:ascii="Arial" w:eastAsia="Arial" w:hAnsi="Arial" w:cs="Arial"/>
          <w:sz w:val="22"/>
          <w:szCs w:val="22"/>
        </w:rPr>
        <w:t>is</w:t>
      </w:r>
      <w:r w:rsidRPr="00A10534">
        <w:rPr>
          <w:rFonts w:ascii="Arial" w:eastAsia="Arial" w:hAnsi="Arial" w:cs="Arial"/>
          <w:spacing w:val="-1"/>
          <w:sz w:val="22"/>
          <w:szCs w:val="22"/>
        </w:rPr>
        <w:t xml:space="preserve"> </w:t>
      </w:r>
      <w:r w:rsidRPr="00A10534">
        <w:rPr>
          <w:rFonts w:ascii="Arial" w:eastAsia="Arial" w:hAnsi="Arial" w:cs="Arial"/>
          <w:sz w:val="22"/>
          <w:szCs w:val="22"/>
        </w:rPr>
        <w:t>not</w:t>
      </w:r>
      <w:r w:rsidRPr="00A10534">
        <w:rPr>
          <w:rFonts w:ascii="Arial" w:eastAsia="Arial" w:hAnsi="Arial" w:cs="Arial"/>
          <w:spacing w:val="-1"/>
          <w:sz w:val="22"/>
          <w:szCs w:val="22"/>
        </w:rPr>
        <w:t xml:space="preserve"> </w:t>
      </w:r>
      <w:r w:rsidRPr="00A10534">
        <w:rPr>
          <w:rFonts w:ascii="Arial" w:eastAsia="Arial" w:hAnsi="Arial" w:cs="Arial"/>
          <w:sz w:val="22"/>
          <w:szCs w:val="22"/>
        </w:rPr>
        <w:t>an</w:t>
      </w:r>
      <w:r w:rsidRPr="00A10534">
        <w:rPr>
          <w:rFonts w:ascii="Arial" w:eastAsia="Arial" w:hAnsi="Arial" w:cs="Arial"/>
          <w:spacing w:val="1"/>
          <w:sz w:val="22"/>
          <w:szCs w:val="22"/>
        </w:rPr>
        <w:t xml:space="preserve"> </w:t>
      </w:r>
      <w:r w:rsidRPr="00A10534">
        <w:rPr>
          <w:rFonts w:ascii="Arial" w:eastAsia="Arial" w:hAnsi="Arial" w:cs="Arial"/>
          <w:sz w:val="22"/>
          <w:szCs w:val="22"/>
        </w:rPr>
        <w:t>elected</w:t>
      </w:r>
      <w:r w:rsidRPr="00A10534">
        <w:rPr>
          <w:rFonts w:ascii="Arial" w:eastAsia="Arial" w:hAnsi="Arial" w:cs="Arial"/>
          <w:spacing w:val="-11"/>
          <w:sz w:val="22"/>
          <w:szCs w:val="22"/>
        </w:rPr>
        <w:t xml:space="preserve"> </w:t>
      </w:r>
      <w:r w:rsidRPr="00A10534">
        <w:rPr>
          <w:rFonts w:ascii="Arial" w:eastAsia="Arial" w:hAnsi="Arial" w:cs="Arial"/>
          <w:w w:val="98"/>
          <w:sz w:val="22"/>
          <w:szCs w:val="22"/>
        </w:rPr>
        <w:t>representative</w:t>
      </w:r>
      <w:r w:rsidRPr="00A10534">
        <w:rPr>
          <w:rFonts w:ascii="Arial" w:eastAsia="Arial" w:hAnsi="Arial" w:cs="Arial"/>
          <w:spacing w:val="4"/>
          <w:w w:val="98"/>
          <w:sz w:val="22"/>
          <w:szCs w:val="22"/>
        </w:rPr>
        <w:t xml:space="preserve"> </w:t>
      </w:r>
      <w:r w:rsidRPr="00A10534">
        <w:rPr>
          <w:rFonts w:ascii="Arial" w:eastAsia="Arial" w:hAnsi="Arial" w:cs="Arial"/>
          <w:sz w:val="22"/>
          <w:szCs w:val="22"/>
        </w:rPr>
        <w:t>as</w:t>
      </w:r>
      <w:r w:rsidRPr="00A10534">
        <w:rPr>
          <w:rFonts w:ascii="Arial" w:eastAsia="Arial" w:hAnsi="Arial" w:cs="Arial"/>
          <w:spacing w:val="-1"/>
          <w:sz w:val="22"/>
          <w:szCs w:val="22"/>
        </w:rPr>
        <w:t xml:space="preserve"> </w:t>
      </w:r>
      <w:r w:rsidRPr="00A10534">
        <w:rPr>
          <w:rFonts w:ascii="Arial" w:eastAsia="Arial" w:hAnsi="Arial" w:cs="Arial"/>
          <w:sz w:val="22"/>
          <w:szCs w:val="22"/>
        </w:rPr>
        <w:t>mentioned</w:t>
      </w:r>
      <w:r w:rsidRPr="00A10534">
        <w:rPr>
          <w:rFonts w:ascii="Arial" w:eastAsia="Arial" w:hAnsi="Arial" w:cs="Arial"/>
          <w:spacing w:val="-15"/>
          <w:sz w:val="22"/>
          <w:szCs w:val="22"/>
        </w:rPr>
        <w:t xml:space="preserve"> </w:t>
      </w:r>
      <w:r w:rsidRPr="00A10534">
        <w:rPr>
          <w:rFonts w:ascii="Arial" w:eastAsia="Arial" w:hAnsi="Arial" w:cs="Arial"/>
          <w:w w:val="102"/>
          <w:sz w:val="22"/>
          <w:szCs w:val="22"/>
        </w:rPr>
        <w:t xml:space="preserve">in </w:t>
      </w:r>
      <w:r w:rsidRPr="00A10534">
        <w:rPr>
          <w:rFonts w:ascii="Arial" w:eastAsia="Arial" w:hAnsi="Arial" w:cs="Arial"/>
          <w:sz w:val="22"/>
          <w:szCs w:val="22"/>
        </w:rPr>
        <w:t>section</w:t>
      </w:r>
      <w:r w:rsidRPr="00A10534">
        <w:rPr>
          <w:rFonts w:ascii="Arial" w:eastAsia="Arial" w:hAnsi="Arial" w:cs="Arial"/>
          <w:spacing w:val="-19"/>
          <w:sz w:val="22"/>
          <w:szCs w:val="22"/>
        </w:rPr>
        <w:t xml:space="preserve"> </w:t>
      </w:r>
      <w:r w:rsidRPr="00A10534">
        <w:rPr>
          <w:rFonts w:ascii="Arial" w:eastAsia="Arial" w:hAnsi="Arial" w:cs="Arial"/>
          <w:sz w:val="22"/>
          <w:szCs w:val="22"/>
        </w:rPr>
        <w:t>28(4)</w:t>
      </w:r>
      <w:r w:rsidRPr="00A10534">
        <w:rPr>
          <w:rFonts w:ascii="Arial" w:eastAsia="Arial" w:hAnsi="Arial" w:cs="Arial"/>
          <w:spacing w:val="-2"/>
          <w:sz w:val="22"/>
          <w:szCs w:val="22"/>
        </w:rPr>
        <w:t xml:space="preserve"> </w:t>
      </w:r>
      <w:r w:rsidRPr="00A10534">
        <w:rPr>
          <w:rFonts w:ascii="Arial" w:eastAsia="Arial" w:hAnsi="Arial" w:cs="Arial"/>
          <w:sz w:val="22"/>
          <w:szCs w:val="22"/>
        </w:rPr>
        <w:t>of</w:t>
      </w:r>
      <w:r w:rsidRPr="00A10534">
        <w:rPr>
          <w:rFonts w:ascii="Arial" w:eastAsia="Arial" w:hAnsi="Arial" w:cs="Arial"/>
          <w:spacing w:val="-5"/>
          <w:sz w:val="22"/>
          <w:szCs w:val="22"/>
        </w:rPr>
        <w:t xml:space="preserve"> </w:t>
      </w:r>
      <w:r w:rsidRPr="00A10534">
        <w:rPr>
          <w:rFonts w:ascii="Arial" w:eastAsia="Arial" w:hAnsi="Arial" w:cs="Arial"/>
          <w:sz w:val="22"/>
          <w:szCs w:val="22"/>
        </w:rPr>
        <w:t>the</w:t>
      </w:r>
      <w:r w:rsidRPr="00A10534">
        <w:rPr>
          <w:rFonts w:ascii="Arial" w:eastAsia="Arial" w:hAnsi="Arial" w:cs="Arial"/>
          <w:spacing w:val="3"/>
          <w:sz w:val="22"/>
          <w:szCs w:val="22"/>
        </w:rPr>
        <w:t xml:space="preserve"> </w:t>
      </w:r>
      <w:r w:rsidRPr="00A10534">
        <w:rPr>
          <w:rFonts w:ascii="Arial" w:eastAsia="Arial" w:hAnsi="Arial" w:cs="Arial"/>
          <w:sz w:val="22"/>
          <w:szCs w:val="22"/>
        </w:rPr>
        <w:t>2014</w:t>
      </w:r>
      <w:r w:rsidRPr="00A10534">
        <w:rPr>
          <w:rFonts w:ascii="Arial" w:eastAsia="Arial" w:hAnsi="Arial" w:cs="Arial"/>
          <w:spacing w:val="-1"/>
          <w:sz w:val="22"/>
          <w:szCs w:val="22"/>
        </w:rPr>
        <w:t xml:space="preserve"> </w:t>
      </w:r>
      <w:r w:rsidRPr="00A10534">
        <w:rPr>
          <w:rFonts w:ascii="Arial" w:eastAsia="Arial" w:hAnsi="Arial" w:cs="Arial"/>
          <w:sz w:val="22"/>
          <w:szCs w:val="22"/>
        </w:rPr>
        <w:t>Act.</w:t>
      </w:r>
    </w:p>
    <w:p w14:paraId="534B306A" w14:textId="53E3CCFA" w:rsidR="002A2B09" w:rsidRPr="00A10534" w:rsidRDefault="00B52C38" w:rsidP="00FA1B14">
      <w:pPr>
        <w:ind w:left="567" w:right="-20" w:hanging="567"/>
        <w:rPr>
          <w:rFonts w:ascii="Arial" w:eastAsia="Arial"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Throughout</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Code,</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where</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term</w:t>
      </w:r>
      <w:r w:rsidR="002A2B09" w:rsidRPr="00A10534">
        <w:rPr>
          <w:rFonts w:ascii="Arial" w:eastAsia="Arial" w:hAnsi="Arial" w:cs="Arial"/>
          <w:spacing w:val="-1"/>
          <w:sz w:val="22"/>
          <w:szCs w:val="22"/>
        </w:rPr>
        <w:t xml:space="preserve"> </w:t>
      </w:r>
      <w:r w:rsidR="002A2B09" w:rsidRPr="00A10534">
        <w:rPr>
          <w:rFonts w:ascii="Arial" w:eastAsia="Arial" w:hAnsi="Arial" w:cs="Arial"/>
          <w:w w:val="97"/>
          <w:sz w:val="22"/>
          <w:szCs w:val="22"/>
        </w:rPr>
        <w:t>"councillor''</w:t>
      </w:r>
      <w:r w:rsidR="002A2B09" w:rsidRPr="00A10534">
        <w:rPr>
          <w:rFonts w:ascii="Arial" w:eastAsia="Arial" w:hAnsi="Arial" w:cs="Arial"/>
          <w:spacing w:val="-1"/>
          <w:w w:val="97"/>
          <w:sz w:val="22"/>
          <w:szCs w:val="22"/>
        </w:rPr>
        <w:t xml:space="preserve"> </w:t>
      </w:r>
      <w:r w:rsidR="002A2B09" w:rsidRPr="00A10534">
        <w:rPr>
          <w:rFonts w:ascii="Arial" w:eastAsia="Arial" w:hAnsi="Arial" w:cs="Arial"/>
          <w:sz w:val="22"/>
          <w:szCs w:val="22"/>
        </w:rPr>
        <w:t>is</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used,</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it</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shall</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refer</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those</w:t>
      </w:r>
      <w:r w:rsidRPr="00A10534">
        <w:rPr>
          <w:rFonts w:ascii="Arial" w:eastAsia="Arial" w:hAnsi="Arial" w:cs="Arial"/>
          <w:sz w:val="22"/>
          <w:szCs w:val="22"/>
        </w:rPr>
        <w:t xml:space="preserve"> </w:t>
      </w:r>
      <w:r w:rsidR="002A2B09" w:rsidRPr="00A10534">
        <w:rPr>
          <w:rFonts w:ascii="Arial" w:eastAsia="Arial" w:hAnsi="Arial" w:cs="Arial"/>
          <w:sz w:val="22"/>
          <w:szCs w:val="22"/>
        </w:rPr>
        <w:t>persons</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mentioned</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in</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sub-paragraphs</w:t>
      </w:r>
      <w:r w:rsidR="002A2B09" w:rsidRPr="00A10534">
        <w:rPr>
          <w:rFonts w:ascii="Arial" w:eastAsia="Arial" w:hAnsi="Arial" w:cs="Arial"/>
          <w:spacing w:val="-21"/>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(d)</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above.</w:t>
      </w:r>
    </w:p>
    <w:p w14:paraId="72D3CE04" w14:textId="77777777" w:rsidR="002A2B09" w:rsidRPr="00A10534" w:rsidRDefault="002A2B09" w:rsidP="00FA1B14">
      <w:pPr>
        <w:rPr>
          <w:rFonts w:ascii="Arial" w:hAnsi="Arial" w:cs="Arial"/>
          <w:sz w:val="22"/>
          <w:szCs w:val="22"/>
        </w:rPr>
      </w:pPr>
    </w:p>
    <w:p w14:paraId="4293652A" w14:textId="7AE1DDF1" w:rsidR="002A2B09" w:rsidRPr="00A10534" w:rsidRDefault="00EA481F" w:rsidP="00FA1B14">
      <w:pPr>
        <w:tabs>
          <w:tab w:val="left" w:pos="820"/>
        </w:tabs>
        <w:ind w:left="567" w:right="61" w:hanging="567"/>
        <w:rPr>
          <w:rFonts w:ascii="Arial" w:eastAsia="Arial" w:hAnsi="Arial" w:cs="Arial"/>
          <w:b/>
          <w:sz w:val="22"/>
          <w:szCs w:val="22"/>
          <w:u w:val="single"/>
        </w:rPr>
      </w:pPr>
      <w:r w:rsidRPr="00A10534">
        <w:rPr>
          <w:rFonts w:ascii="Arial" w:eastAsia="Arial" w:hAnsi="Arial" w:cs="Arial"/>
          <w:sz w:val="22"/>
          <w:szCs w:val="22"/>
        </w:rPr>
        <w:t>2.5</w:t>
      </w:r>
      <w:r w:rsidR="002A2B09" w:rsidRPr="00A10534">
        <w:rPr>
          <w:rFonts w:ascii="Arial" w:eastAsia="Arial" w:hAnsi="Arial" w:cs="Arial"/>
          <w:sz w:val="22"/>
          <w:szCs w:val="22"/>
        </w:rPr>
        <w:tab/>
      </w:r>
      <w:r w:rsidR="002A2B09" w:rsidRPr="00A10534">
        <w:rPr>
          <w:rFonts w:ascii="Arial" w:eastAsia="Arial" w:hAnsi="Arial" w:cs="Arial"/>
          <w:b/>
          <w:sz w:val="22"/>
          <w:szCs w:val="22"/>
          <w:u w:val="single" w:color="000000"/>
        </w:rPr>
        <w:t>As</w:t>
      </w:r>
      <w:r w:rsidR="002A2B09" w:rsidRPr="00A10534">
        <w:rPr>
          <w:rFonts w:ascii="Arial" w:eastAsia="Arial" w:hAnsi="Arial" w:cs="Arial"/>
          <w:b/>
          <w:spacing w:val="21"/>
          <w:sz w:val="22"/>
          <w:szCs w:val="22"/>
          <w:u w:val="single" w:color="000000"/>
        </w:rPr>
        <w:t xml:space="preserve"> </w:t>
      </w:r>
      <w:r w:rsidR="002A2B09" w:rsidRPr="00A10534">
        <w:rPr>
          <w:rFonts w:ascii="Arial" w:eastAsia="Arial" w:hAnsi="Arial" w:cs="Arial"/>
          <w:b/>
          <w:sz w:val="22"/>
          <w:szCs w:val="22"/>
          <w:u w:val="single" w:color="000000"/>
        </w:rPr>
        <w:t>a</w:t>
      </w:r>
      <w:r w:rsidR="002A2B09" w:rsidRPr="00A10534">
        <w:rPr>
          <w:rFonts w:ascii="Arial" w:eastAsia="Arial" w:hAnsi="Arial" w:cs="Arial"/>
          <w:b/>
          <w:spacing w:val="19"/>
          <w:sz w:val="22"/>
          <w:szCs w:val="22"/>
          <w:u w:val="single" w:color="000000"/>
        </w:rPr>
        <w:t xml:space="preserve"> </w:t>
      </w:r>
      <w:r w:rsidR="002A2B09" w:rsidRPr="00A10534">
        <w:rPr>
          <w:rFonts w:ascii="Arial" w:eastAsia="Arial" w:hAnsi="Arial" w:cs="Arial"/>
          <w:b/>
          <w:sz w:val="22"/>
          <w:szCs w:val="22"/>
          <w:u w:val="single" w:color="000000"/>
        </w:rPr>
        <w:t>councillor</w:t>
      </w:r>
      <w:r w:rsidR="001C5932" w:rsidRPr="00A10534">
        <w:rPr>
          <w:rFonts w:ascii="Arial" w:eastAsia="Arial" w:hAnsi="Arial" w:cs="Arial"/>
          <w:b/>
          <w:sz w:val="22"/>
          <w:szCs w:val="22"/>
          <w:u w:val="single" w:color="000000"/>
        </w:rPr>
        <w:t>,</w:t>
      </w:r>
      <w:r w:rsidR="002A2B09" w:rsidRPr="00A10534">
        <w:rPr>
          <w:rFonts w:ascii="Arial" w:eastAsia="Arial" w:hAnsi="Arial" w:cs="Arial"/>
          <w:b/>
          <w:spacing w:val="-4"/>
          <w:sz w:val="22"/>
          <w:szCs w:val="22"/>
          <w:u w:val="single" w:color="000000"/>
        </w:rPr>
        <w:t xml:space="preserve"> </w:t>
      </w:r>
      <w:r w:rsidR="002A2B09" w:rsidRPr="00A10534">
        <w:rPr>
          <w:rFonts w:ascii="Arial" w:eastAsia="Arial" w:hAnsi="Arial" w:cs="Arial"/>
          <w:b/>
          <w:sz w:val="22"/>
          <w:szCs w:val="22"/>
          <w:u w:val="single" w:color="000000"/>
        </w:rPr>
        <w:t>it</w:t>
      </w:r>
      <w:r w:rsidR="002A2B09" w:rsidRPr="00A10534">
        <w:rPr>
          <w:rFonts w:ascii="Arial" w:eastAsia="Arial" w:hAnsi="Arial" w:cs="Arial"/>
          <w:b/>
          <w:spacing w:val="23"/>
          <w:sz w:val="22"/>
          <w:szCs w:val="22"/>
          <w:u w:val="single" w:color="000000"/>
        </w:rPr>
        <w:t xml:space="preserve"> </w:t>
      </w:r>
      <w:r w:rsidR="002A2B09" w:rsidRPr="00A10534">
        <w:rPr>
          <w:rFonts w:ascii="Arial" w:eastAsia="Arial" w:hAnsi="Arial" w:cs="Arial"/>
          <w:b/>
          <w:sz w:val="22"/>
          <w:szCs w:val="22"/>
          <w:u w:val="single" w:color="000000"/>
        </w:rPr>
        <w:t>is</w:t>
      </w:r>
      <w:r w:rsidR="002A2B09" w:rsidRPr="00A10534">
        <w:rPr>
          <w:rFonts w:ascii="Arial" w:eastAsia="Arial" w:hAnsi="Arial" w:cs="Arial"/>
          <w:b/>
          <w:spacing w:val="21"/>
          <w:sz w:val="22"/>
          <w:szCs w:val="22"/>
          <w:u w:val="single" w:color="000000"/>
        </w:rPr>
        <w:t xml:space="preserve"> </w:t>
      </w:r>
      <w:r w:rsidR="002A2B09" w:rsidRPr="00A10534">
        <w:rPr>
          <w:rFonts w:ascii="Arial" w:eastAsia="Arial" w:hAnsi="Arial" w:cs="Arial"/>
          <w:b/>
          <w:sz w:val="22"/>
          <w:szCs w:val="22"/>
          <w:u w:val="single" w:color="000000"/>
        </w:rPr>
        <w:t>your</w:t>
      </w:r>
      <w:r w:rsidR="002A2B09" w:rsidRPr="00A10534">
        <w:rPr>
          <w:rFonts w:ascii="Arial" w:eastAsia="Arial" w:hAnsi="Arial" w:cs="Arial"/>
          <w:b/>
          <w:spacing w:val="20"/>
          <w:sz w:val="22"/>
          <w:szCs w:val="22"/>
          <w:u w:val="single" w:color="000000"/>
        </w:rPr>
        <w:t xml:space="preserve"> </w:t>
      </w:r>
      <w:r w:rsidR="002A2B09" w:rsidRPr="00A10534">
        <w:rPr>
          <w:rFonts w:ascii="Arial" w:eastAsia="Arial" w:hAnsi="Arial" w:cs="Arial"/>
          <w:b/>
          <w:sz w:val="22"/>
          <w:szCs w:val="22"/>
          <w:u w:val="single" w:color="000000"/>
        </w:rPr>
        <w:t>responsibility to</w:t>
      </w:r>
      <w:r w:rsidR="002A2B09" w:rsidRPr="00A10534">
        <w:rPr>
          <w:rFonts w:ascii="Arial" w:eastAsia="Arial" w:hAnsi="Arial" w:cs="Arial"/>
          <w:b/>
          <w:spacing w:val="22"/>
          <w:sz w:val="22"/>
          <w:szCs w:val="22"/>
          <w:u w:val="single" w:color="000000"/>
        </w:rPr>
        <w:t xml:space="preserve"> </w:t>
      </w:r>
      <w:r w:rsidR="002A2B09" w:rsidRPr="00A10534">
        <w:rPr>
          <w:rFonts w:ascii="Arial" w:eastAsia="Arial" w:hAnsi="Arial" w:cs="Arial"/>
          <w:b/>
          <w:sz w:val="22"/>
          <w:szCs w:val="22"/>
          <w:u w:val="single" w:color="000000"/>
        </w:rPr>
        <w:t>make</w:t>
      </w:r>
      <w:r w:rsidR="002A2B09" w:rsidRPr="00A10534">
        <w:rPr>
          <w:rFonts w:ascii="Arial" w:eastAsia="Arial" w:hAnsi="Arial" w:cs="Arial"/>
          <w:b/>
          <w:spacing w:val="21"/>
          <w:sz w:val="22"/>
          <w:szCs w:val="22"/>
          <w:u w:val="single" w:color="000000"/>
        </w:rPr>
        <w:t xml:space="preserve"> </w:t>
      </w:r>
      <w:r w:rsidR="002A2B09" w:rsidRPr="00A10534">
        <w:rPr>
          <w:rFonts w:ascii="Arial" w:eastAsia="Arial" w:hAnsi="Arial" w:cs="Arial"/>
          <w:b/>
          <w:sz w:val="22"/>
          <w:szCs w:val="22"/>
          <w:u w:val="single" w:color="000000"/>
        </w:rPr>
        <w:t>sure</w:t>
      </w:r>
      <w:r w:rsidR="002A2B09" w:rsidRPr="00A10534">
        <w:rPr>
          <w:rFonts w:ascii="Arial" w:eastAsia="Arial" w:hAnsi="Arial" w:cs="Arial"/>
          <w:b/>
          <w:spacing w:val="11"/>
          <w:sz w:val="22"/>
          <w:szCs w:val="22"/>
          <w:u w:val="single" w:color="000000"/>
        </w:rPr>
        <w:t xml:space="preserve"> </w:t>
      </w:r>
      <w:r w:rsidR="002A2B09" w:rsidRPr="00A10534">
        <w:rPr>
          <w:rFonts w:ascii="Arial" w:eastAsia="Arial" w:hAnsi="Arial" w:cs="Arial"/>
          <w:b/>
          <w:sz w:val="22"/>
          <w:szCs w:val="22"/>
          <w:u w:val="single" w:color="000000"/>
        </w:rPr>
        <w:t>that</w:t>
      </w:r>
      <w:r w:rsidR="002A2B09" w:rsidRPr="00A10534">
        <w:rPr>
          <w:rFonts w:ascii="Arial" w:eastAsia="Arial" w:hAnsi="Arial" w:cs="Arial"/>
          <w:b/>
          <w:spacing w:val="23"/>
          <w:sz w:val="22"/>
          <w:szCs w:val="22"/>
          <w:u w:val="single" w:color="000000"/>
        </w:rPr>
        <w:t xml:space="preserve"> </w:t>
      </w:r>
      <w:r w:rsidR="002A2B09" w:rsidRPr="00A10534">
        <w:rPr>
          <w:rFonts w:ascii="Arial" w:eastAsia="Arial" w:hAnsi="Arial" w:cs="Arial"/>
          <w:b/>
          <w:sz w:val="22"/>
          <w:szCs w:val="22"/>
          <w:u w:val="single" w:color="000000"/>
        </w:rPr>
        <w:t>you</w:t>
      </w:r>
      <w:r w:rsidR="002A2B09" w:rsidRPr="00A10534">
        <w:rPr>
          <w:rFonts w:ascii="Arial" w:eastAsia="Arial" w:hAnsi="Arial" w:cs="Arial"/>
          <w:b/>
          <w:spacing w:val="12"/>
          <w:sz w:val="22"/>
          <w:szCs w:val="22"/>
          <w:u w:val="single" w:color="000000"/>
        </w:rPr>
        <w:t xml:space="preserve"> </w:t>
      </w:r>
      <w:r w:rsidR="002A2B09" w:rsidRPr="00A10534">
        <w:rPr>
          <w:rFonts w:ascii="Arial" w:eastAsia="Arial" w:hAnsi="Arial" w:cs="Arial"/>
          <w:b/>
          <w:sz w:val="22"/>
          <w:szCs w:val="22"/>
          <w:u w:val="single" w:color="000000"/>
        </w:rPr>
        <w:t>are</w:t>
      </w:r>
      <w:r w:rsidR="002A2B09" w:rsidRPr="00A10534">
        <w:rPr>
          <w:rFonts w:ascii="Arial" w:eastAsia="Arial" w:hAnsi="Arial" w:cs="Arial"/>
          <w:b/>
          <w:spacing w:val="16"/>
          <w:sz w:val="22"/>
          <w:szCs w:val="22"/>
          <w:u w:val="single" w:color="000000"/>
        </w:rPr>
        <w:t xml:space="preserve"> </w:t>
      </w:r>
      <w:r w:rsidR="002A2B09" w:rsidRPr="00A10534">
        <w:rPr>
          <w:rFonts w:ascii="Arial" w:eastAsia="Arial" w:hAnsi="Arial" w:cs="Arial"/>
          <w:b/>
          <w:sz w:val="22"/>
          <w:szCs w:val="22"/>
          <w:u w:val="single" w:color="000000"/>
        </w:rPr>
        <w:t>familiar</w:t>
      </w:r>
      <w:r w:rsidR="002A2B09" w:rsidRPr="00A10534">
        <w:rPr>
          <w:rFonts w:ascii="Arial" w:eastAsia="Arial" w:hAnsi="Arial" w:cs="Arial"/>
          <w:b/>
          <w:spacing w:val="10"/>
          <w:sz w:val="22"/>
          <w:szCs w:val="22"/>
          <w:u w:val="single" w:color="000000"/>
        </w:rPr>
        <w:t xml:space="preserve"> </w:t>
      </w:r>
      <w:r w:rsidR="002A2B09" w:rsidRPr="00A10534">
        <w:rPr>
          <w:rFonts w:ascii="Arial" w:eastAsia="Arial" w:hAnsi="Arial" w:cs="Arial"/>
          <w:b/>
          <w:sz w:val="22"/>
          <w:szCs w:val="22"/>
          <w:u w:val="single" w:color="000000"/>
        </w:rPr>
        <w:t>with</w:t>
      </w:r>
      <w:r w:rsidR="002A2B09" w:rsidRPr="00A10534">
        <w:rPr>
          <w:rFonts w:ascii="Arial" w:eastAsia="Arial" w:hAnsi="Arial" w:cs="Arial"/>
          <w:b/>
          <w:sz w:val="22"/>
          <w:szCs w:val="22"/>
          <w:u w:val="single"/>
        </w:rPr>
        <w:t xml:space="preserve"> </w:t>
      </w:r>
      <w:r w:rsidR="002A2B09" w:rsidRPr="00A10534">
        <w:rPr>
          <w:rFonts w:ascii="Arial" w:eastAsia="Arial" w:hAnsi="Arial" w:cs="Arial"/>
          <w:b/>
          <w:sz w:val="22"/>
          <w:szCs w:val="22"/>
          <w:u w:val="single" w:color="000000"/>
        </w:rPr>
        <w:t>the</w:t>
      </w:r>
      <w:r w:rsidR="002A2B09" w:rsidRPr="00A10534">
        <w:rPr>
          <w:rFonts w:ascii="Arial" w:eastAsia="Arial" w:hAnsi="Arial" w:cs="Arial"/>
          <w:b/>
          <w:spacing w:val="-7"/>
          <w:sz w:val="22"/>
          <w:szCs w:val="22"/>
          <w:u w:val="single" w:color="000000"/>
        </w:rPr>
        <w:t xml:space="preserve"> </w:t>
      </w:r>
      <w:r w:rsidR="002A2B09" w:rsidRPr="00A10534">
        <w:rPr>
          <w:rFonts w:ascii="Arial" w:eastAsia="Arial" w:hAnsi="Arial" w:cs="Arial"/>
          <w:b/>
          <w:sz w:val="22"/>
          <w:szCs w:val="22"/>
          <w:u w:val="single" w:color="000000"/>
        </w:rPr>
        <w:t>provisions</w:t>
      </w:r>
      <w:r w:rsidR="002A2B09" w:rsidRPr="00A10534">
        <w:rPr>
          <w:rFonts w:ascii="Arial" w:eastAsia="Arial" w:hAnsi="Arial" w:cs="Arial"/>
          <w:b/>
          <w:spacing w:val="-9"/>
          <w:sz w:val="22"/>
          <w:szCs w:val="22"/>
          <w:u w:val="single" w:color="000000"/>
        </w:rPr>
        <w:t xml:space="preserve"> </w:t>
      </w:r>
      <w:r w:rsidR="002A2B09" w:rsidRPr="00A10534">
        <w:rPr>
          <w:rFonts w:ascii="Arial" w:eastAsia="Arial" w:hAnsi="Arial" w:cs="Arial"/>
          <w:b/>
          <w:sz w:val="22"/>
          <w:szCs w:val="22"/>
          <w:u w:val="single" w:color="000000"/>
        </w:rPr>
        <w:t>of the</w:t>
      </w:r>
      <w:r w:rsidR="002A2B09" w:rsidRPr="00A10534">
        <w:rPr>
          <w:rFonts w:ascii="Arial" w:eastAsia="Arial" w:hAnsi="Arial" w:cs="Arial"/>
          <w:b/>
          <w:spacing w:val="2"/>
          <w:sz w:val="22"/>
          <w:szCs w:val="22"/>
          <w:u w:val="single" w:color="000000"/>
        </w:rPr>
        <w:t xml:space="preserve"> </w:t>
      </w:r>
      <w:r w:rsidR="002A2B09" w:rsidRPr="00A10534">
        <w:rPr>
          <w:rFonts w:ascii="Arial" w:eastAsia="Arial" w:hAnsi="Arial" w:cs="Arial"/>
          <w:b/>
          <w:sz w:val="22"/>
          <w:szCs w:val="22"/>
          <w:u w:val="single" w:color="000000"/>
        </w:rPr>
        <w:t>Code</w:t>
      </w:r>
      <w:r w:rsidR="002A2B09" w:rsidRPr="00A10534">
        <w:rPr>
          <w:rFonts w:ascii="Arial" w:eastAsia="Arial" w:hAnsi="Arial" w:cs="Arial"/>
          <w:b/>
          <w:spacing w:val="-9"/>
          <w:sz w:val="22"/>
          <w:szCs w:val="22"/>
          <w:u w:val="single" w:color="000000"/>
        </w:rPr>
        <w:t xml:space="preserve"> </w:t>
      </w:r>
      <w:r w:rsidR="002A2B09" w:rsidRPr="00A10534">
        <w:rPr>
          <w:rFonts w:ascii="Arial" w:eastAsia="Arial" w:hAnsi="Arial" w:cs="Arial"/>
          <w:b/>
          <w:sz w:val="22"/>
          <w:szCs w:val="22"/>
          <w:u w:val="single" w:color="000000"/>
        </w:rPr>
        <w:t>and</w:t>
      </w:r>
      <w:r w:rsidR="002A2B09" w:rsidRPr="00A10534">
        <w:rPr>
          <w:rFonts w:ascii="Arial" w:eastAsia="Arial" w:hAnsi="Arial" w:cs="Arial"/>
          <w:b/>
          <w:spacing w:val="1"/>
          <w:sz w:val="22"/>
          <w:szCs w:val="22"/>
          <w:u w:val="single" w:color="000000"/>
        </w:rPr>
        <w:t xml:space="preserve"> </w:t>
      </w:r>
      <w:r w:rsidR="002A2B09" w:rsidRPr="00A10534">
        <w:rPr>
          <w:rFonts w:ascii="Arial" w:eastAsia="Arial" w:hAnsi="Arial" w:cs="Arial"/>
          <w:b/>
          <w:sz w:val="22"/>
          <w:szCs w:val="22"/>
          <w:u w:val="single" w:color="000000"/>
        </w:rPr>
        <w:t>that</w:t>
      </w:r>
      <w:r w:rsidR="002A2B09" w:rsidRPr="00A10534">
        <w:rPr>
          <w:rFonts w:ascii="Arial" w:eastAsia="Arial" w:hAnsi="Arial" w:cs="Arial"/>
          <w:b/>
          <w:spacing w:val="-2"/>
          <w:sz w:val="22"/>
          <w:szCs w:val="22"/>
          <w:u w:val="single" w:color="000000"/>
        </w:rPr>
        <w:t xml:space="preserve"> </w:t>
      </w:r>
      <w:r w:rsidR="002A2B09" w:rsidRPr="00A10534">
        <w:rPr>
          <w:rFonts w:ascii="Arial" w:eastAsia="Arial" w:hAnsi="Arial" w:cs="Arial"/>
          <w:b/>
          <w:sz w:val="22"/>
          <w:szCs w:val="22"/>
          <w:u w:val="single" w:color="000000"/>
        </w:rPr>
        <w:t>you</w:t>
      </w:r>
      <w:r w:rsidR="002A2B09" w:rsidRPr="00A10534">
        <w:rPr>
          <w:rFonts w:ascii="Arial" w:eastAsia="Arial" w:hAnsi="Arial" w:cs="Arial"/>
          <w:b/>
          <w:spacing w:val="-7"/>
          <w:sz w:val="22"/>
          <w:szCs w:val="22"/>
          <w:u w:val="single" w:color="000000"/>
        </w:rPr>
        <w:t xml:space="preserve"> </w:t>
      </w:r>
      <w:r w:rsidR="002A2B09" w:rsidRPr="00A10534">
        <w:rPr>
          <w:rFonts w:ascii="Arial" w:eastAsia="Arial" w:hAnsi="Arial" w:cs="Arial"/>
          <w:b/>
          <w:sz w:val="22"/>
          <w:szCs w:val="22"/>
          <w:u w:val="single" w:color="000000"/>
        </w:rPr>
        <w:t>comply</w:t>
      </w:r>
      <w:r w:rsidR="002A2B09" w:rsidRPr="00A10534">
        <w:rPr>
          <w:rFonts w:ascii="Arial" w:eastAsia="Arial" w:hAnsi="Arial" w:cs="Arial"/>
          <w:b/>
          <w:spacing w:val="-11"/>
          <w:sz w:val="22"/>
          <w:szCs w:val="22"/>
          <w:u w:val="single" w:color="000000"/>
        </w:rPr>
        <w:t xml:space="preserve"> </w:t>
      </w:r>
      <w:r w:rsidR="002A2B09" w:rsidRPr="00A10534">
        <w:rPr>
          <w:rFonts w:ascii="Arial" w:eastAsia="Arial" w:hAnsi="Arial" w:cs="Arial"/>
          <w:b/>
          <w:sz w:val="22"/>
          <w:szCs w:val="22"/>
          <w:u w:val="single" w:color="000000"/>
        </w:rPr>
        <w:t>with</w:t>
      </w:r>
      <w:r w:rsidR="002A2B09" w:rsidRPr="00A10534">
        <w:rPr>
          <w:rFonts w:ascii="Arial" w:eastAsia="Arial" w:hAnsi="Arial" w:cs="Arial"/>
          <w:b/>
          <w:spacing w:val="-17"/>
          <w:sz w:val="22"/>
          <w:szCs w:val="22"/>
          <w:u w:val="single" w:color="000000"/>
        </w:rPr>
        <w:t xml:space="preserve"> </w:t>
      </w:r>
      <w:r w:rsidR="002A2B09" w:rsidRPr="00A10534">
        <w:rPr>
          <w:rFonts w:ascii="Arial" w:eastAsia="Arial" w:hAnsi="Arial" w:cs="Arial"/>
          <w:b/>
          <w:sz w:val="22"/>
          <w:szCs w:val="22"/>
          <w:u w:val="single" w:color="000000"/>
        </w:rPr>
        <w:t>those</w:t>
      </w:r>
      <w:r w:rsidR="002A2B09" w:rsidRPr="00A10534">
        <w:rPr>
          <w:rFonts w:ascii="Arial" w:eastAsia="Arial" w:hAnsi="Arial" w:cs="Arial"/>
          <w:b/>
          <w:spacing w:val="-5"/>
          <w:sz w:val="22"/>
          <w:szCs w:val="22"/>
          <w:u w:val="single" w:color="000000"/>
        </w:rPr>
        <w:t xml:space="preserve"> </w:t>
      </w:r>
      <w:r w:rsidR="002A2B09" w:rsidRPr="00A10534">
        <w:rPr>
          <w:rFonts w:ascii="Arial" w:eastAsia="Arial" w:hAnsi="Arial" w:cs="Arial"/>
          <w:b/>
          <w:sz w:val="22"/>
          <w:szCs w:val="22"/>
          <w:u w:val="single" w:color="000000"/>
        </w:rPr>
        <w:t>provisions.</w:t>
      </w:r>
    </w:p>
    <w:p w14:paraId="2B9CE3E3" w14:textId="77777777" w:rsidR="002A2B09" w:rsidRPr="00A10534" w:rsidRDefault="002A2B09" w:rsidP="00FA1B14">
      <w:pPr>
        <w:ind w:left="567" w:hanging="567"/>
        <w:rPr>
          <w:rFonts w:ascii="Arial" w:hAnsi="Arial" w:cs="Arial"/>
          <w:sz w:val="22"/>
          <w:szCs w:val="22"/>
        </w:rPr>
      </w:pPr>
    </w:p>
    <w:p w14:paraId="5A4C3762" w14:textId="653B83F6" w:rsidR="002A2B09" w:rsidRPr="00A10534" w:rsidRDefault="002A2B09" w:rsidP="00FA1B14">
      <w:pPr>
        <w:ind w:left="567" w:right="-20" w:hanging="567"/>
        <w:rPr>
          <w:rFonts w:ascii="Arial" w:eastAsia="Arial" w:hAnsi="Arial" w:cs="Arial"/>
          <w:sz w:val="22"/>
          <w:szCs w:val="22"/>
        </w:rPr>
      </w:pPr>
      <w:r w:rsidRPr="00A10534">
        <w:rPr>
          <w:rFonts w:ascii="Arial" w:eastAsia="Arial" w:hAnsi="Arial" w:cs="Arial"/>
          <w:b/>
          <w:bCs/>
          <w:sz w:val="22"/>
          <w:szCs w:val="22"/>
        </w:rPr>
        <w:t>When</w:t>
      </w:r>
      <w:r w:rsidRPr="00A10534">
        <w:rPr>
          <w:rFonts w:ascii="Arial" w:eastAsia="Arial" w:hAnsi="Arial" w:cs="Arial"/>
          <w:b/>
          <w:bCs/>
          <w:spacing w:val="26"/>
          <w:sz w:val="22"/>
          <w:szCs w:val="22"/>
        </w:rPr>
        <w:t xml:space="preserve"> </w:t>
      </w:r>
      <w:r w:rsidRPr="00A10534">
        <w:rPr>
          <w:rFonts w:ascii="Arial" w:eastAsia="Arial" w:hAnsi="Arial" w:cs="Arial"/>
          <w:b/>
          <w:bCs/>
          <w:sz w:val="22"/>
          <w:szCs w:val="22"/>
        </w:rPr>
        <w:t>does</w:t>
      </w:r>
      <w:r w:rsidRPr="00A10534">
        <w:rPr>
          <w:rFonts w:ascii="Arial" w:eastAsia="Arial" w:hAnsi="Arial" w:cs="Arial"/>
          <w:b/>
          <w:bCs/>
          <w:spacing w:val="14"/>
          <w:sz w:val="22"/>
          <w:szCs w:val="22"/>
        </w:rPr>
        <w:t xml:space="preserve"> </w:t>
      </w:r>
      <w:r w:rsidRPr="00A10534">
        <w:rPr>
          <w:rFonts w:ascii="Arial" w:eastAsia="Arial" w:hAnsi="Arial" w:cs="Arial"/>
          <w:b/>
          <w:bCs/>
          <w:sz w:val="22"/>
          <w:szCs w:val="22"/>
        </w:rPr>
        <w:t>the</w:t>
      </w:r>
      <w:r w:rsidRPr="00A10534">
        <w:rPr>
          <w:rFonts w:ascii="Arial" w:eastAsia="Arial" w:hAnsi="Arial" w:cs="Arial"/>
          <w:b/>
          <w:bCs/>
          <w:spacing w:val="13"/>
          <w:sz w:val="22"/>
          <w:szCs w:val="22"/>
        </w:rPr>
        <w:t xml:space="preserve"> </w:t>
      </w:r>
      <w:r w:rsidRPr="00A10534">
        <w:rPr>
          <w:rFonts w:ascii="Arial" w:eastAsia="Arial" w:hAnsi="Arial" w:cs="Arial"/>
          <w:b/>
          <w:bCs/>
          <w:sz w:val="22"/>
          <w:szCs w:val="22"/>
        </w:rPr>
        <w:t>Code</w:t>
      </w:r>
      <w:r w:rsidRPr="00A10534">
        <w:rPr>
          <w:rFonts w:ascii="Arial" w:eastAsia="Arial" w:hAnsi="Arial" w:cs="Arial"/>
          <w:b/>
          <w:bCs/>
          <w:spacing w:val="23"/>
          <w:sz w:val="22"/>
          <w:szCs w:val="22"/>
        </w:rPr>
        <w:t xml:space="preserve"> </w:t>
      </w:r>
      <w:r w:rsidRPr="00A10534">
        <w:rPr>
          <w:rFonts w:ascii="Arial" w:eastAsia="Arial" w:hAnsi="Arial" w:cs="Arial"/>
          <w:b/>
          <w:bCs/>
          <w:w w:val="102"/>
          <w:sz w:val="22"/>
          <w:szCs w:val="22"/>
        </w:rPr>
        <w:t>apply?</w:t>
      </w:r>
    </w:p>
    <w:p w14:paraId="38F59766" w14:textId="77777777" w:rsidR="002A2B09" w:rsidRPr="00A10534" w:rsidRDefault="002A2B09" w:rsidP="00FA1B14">
      <w:pPr>
        <w:ind w:left="567" w:hanging="567"/>
        <w:rPr>
          <w:rFonts w:ascii="Arial" w:hAnsi="Arial" w:cs="Arial"/>
          <w:sz w:val="22"/>
          <w:szCs w:val="22"/>
        </w:rPr>
      </w:pPr>
    </w:p>
    <w:p w14:paraId="52469CEF" w14:textId="5C48EF36" w:rsidR="002A2B09" w:rsidRPr="00A10534" w:rsidRDefault="002A2B09" w:rsidP="00FA1B14">
      <w:pPr>
        <w:tabs>
          <w:tab w:val="left" w:pos="840"/>
        </w:tabs>
        <w:ind w:left="567" w:right="-20" w:hanging="567"/>
        <w:rPr>
          <w:rFonts w:ascii="Arial" w:eastAsia="Arial" w:hAnsi="Arial" w:cs="Arial"/>
          <w:sz w:val="22"/>
          <w:szCs w:val="22"/>
        </w:rPr>
      </w:pPr>
      <w:r w:rsidRPr="00A10534">
        <w:rPr>
          <w:rFonts w:ascii="Arial" w:eastAsia="Arial" w:hAnsi="Arial" w:cs="Arial"/>
          <w:sz w:val="22"/>
          <w:szCs w:val="22"/>
        </w:rPr>
        <w:t>2.</w:t>
      </w:r>
      <w:r w:rsidR="00EA481F" w:rsidRPr="00A10534">
        <w:rPr>
          <w:rFonts w:ascii="Arial" w:eastAsia="Arial" w:hAnsi="Arial" w:cs="Arial"/>
          <w:spacing w:val="-63"/>
          <w:sz w:val="22"/>
          <w:szCs w:val="22"/>
        </w:rPr>
        <w:t>6</w:t>
      </w:r>
      <w:r w:rsidRPr="00A10534">
        <w:rPr>
          <w:rFonts w:ascii="Arial" w:eastAsia="Arial" w:hAnsi="Arial" w:cs="Arial"/>
          <w:sz w:val="22"/>
          <w:szCs w:val="22"/>
        </w:rPr>
        <w:tab/>
        <w:t>You</w:t>
      </w:r>
      <w:r w:rsidRPr="00A10534">
        <w:rPr>
          <w:rFonts w:ascii="Arial" w:eastAsia="Arial" w:hAnsi="Arial" w:cs="Arial"/>
          <w:spacing w:val="-8"/>
          <w:sz w:val="22"/>
          <w:szCs w:val="22"/>
        </w:rPr>
        <w:t xml:space="preserve"> </w:t>
      </w:r>
      <w:r w:rsidRPr="00A10534">
        <w:rPr>
          <w:rFonts w:ascii="Arial" w:eastAsia="Arial" w:hAnsi="Arial" w:cs="Arial"/>
          <w:sz w:val="22"/>
          <w:szCs w:val="22"/>
        </w:rPr>
        <w:t>must</w:t>
      </w:r>
      <w:r w:rsidRPr="00A10534">
        <w:rPr>
          <w:rFonts w:ascii="Arial" w:eastAsia="Arial" w:hAnsi="Arial" w:cs="Arial"/>
          <w:spacing w:val="-6"/>
          <w:sz w:val="22"/>
          <w:szCs w:val="22"/>
        </w:rPr>
        <w:t xml:space="preserve"> </w:t>
      </w:r>
      <w:r w:rsidRPr="00A10534">
        <w:rPr>
          <w:rFonts w:ascii="Arial" w:eastAsia="Arial" w:hAnsi="Arial" w:cs="Arial"/>
          <w:sz w:val="22"/>
          <w:szCs w:val="22"/>
        </w:rPr>
        <w:t>observe</w:t>
      </w:r>
      <w:r w:rsidRPr="00A10534">
        <w:rPr>
          <w:rFonts w:ascii="Arial" w:eastAsia="Arial" w:hAnsi="Arial" w:cs="Arial"/>
          <w:spacing w:val="-4"/>
          <w:sz w:val="22"/>
          <w:szCs w:val="22"/>
        </w:rPr>
        <w:t xml:space="preserve"> </w:t>
      </w:r>
      <w:r w:rsidRPr="00A10534">
        <w:rPr>
          <w:rFonts w:ascii="Arial" w:eastAsia="Arial" w:hAnsi="Arial" w:cs="Arial"/>
          <w:sz w:val="22"/>
          <w:szCs w:val="22"/>
        </w:rPr>
        <w:t>the</w:t>
      </w:r>
      <w:r w:rsidRPr="00A10534">
        <w:rPr>
          <w:rFonts w:ascii="Arial" w:eastAsia="Arial" w:hAnsi="Arial" w:cs="Arial"/>
          <w:spacing w:val="-3"/>
          <w:sz w:val="22"/>
          <w:szCs w:val="22"/>
        </w:rPr>
        <w:t xml:space="preserve"> </w:t>
      </w:r>
      <w:r w:rsidRPr="00A10534">
        <w:rPr>
          <w:rFonts w:ascii="Arial" w:eastAsia="Arial" w:hAnsi="Arial" w:cs="Arial"/>
          <w:sz w:val="22"/>
          <w:szCs w:val="22"/>
        </w:rPr>
        <w:t>Code:</w:t>
      </w:r>
    </w:p>
    <w:p w14:paraId="79FF5D1B" w14:textId="77777777" w:rsidR="002A2B09" w:rsidRPr="00A10534" w:rsidRDefault="002A2B09" w:rsidP="00FA1B14">
      <w:pPr>
        <w:tabs>
          <w:tab w:val="left" w:pos="1680"/>
        </w:tabs>
        <w:ind w:left="1134" w:right="57" w:hanging="567"/>
        <w:rPr>
          <w:rFonts w:ascii="Arial" w:eastAsia="Arial" w:hAnsi="Arial" w:cs="Arial"/>
          <w:sz w:val="22"/>
          <w:szCs w:val="22"/>
        </w:rPr>
      </w:pPr>
      <w:r w:rsidRPr="00A10534">
        <w:rPr>
          <w:rFonts w:ascii="Arial" w:eastAsia="Arial" w:hAnsi="Arial" w:cs="Arial"/>
          <w:sz w:val="22"/>
          <w:szCs w:val="22"/>
        </w:rPr>
        <w:t>(a)</w:t>
      </w:r>
      <w:r w:rsidRPr="00A10534">
        <w:rPr>
          <w:rFonts w:ascii="Arial" w:eastAsia="Arial" w:hAnsi="Arial" w:cs="Arial"/>
          <w:spacing w:val="-64"/>
          <w:sz w:val="22"/>
          <w:szCs w:val="22"/>
        </w:rPr>
        <w:t xml:space="preserve"> </w:t>
      </w:r>
      <w:r w:rsidRPr="00A10534">
        <w:rPr>
          <w:rFonts w:ascii="Arial" w:eastAsia="Arial" w:hAnsi="Arial" w:cs="Arial"/>
          <w:sz w:val="22"/>
          <w:szCs w:val="22"/>
        </w:rPr>
        <w:tab/>
        <w:t>whenever</w:t>
      </w:r>
      <w:r w:rsidRPr="00A10534">
        <w:rPr>
          <w:rFonts w:ascii="Arial" w:eastAsia="Arial" w:hAnsi="Arial" w:cs="Arial"/>
          <w:spacing w:val="38"/>
          <w:sz w:val="22"/>
          <w:szCs w:val="22"/>
        </w:rPr>
        <w:t xml:space="preserve"> </w:t>
      </w:r>
      <w:r w:rsidRPr="00A10534">
        <w:rPr>
          <w:rFonts w:ascii="Arial" w:eastAsia="Arial" w:hAnsi="Arial" w:cs="Arial"/>
          <w:sz w:val="22"/>
          <w:szCs w:val="22"/>
        </w:rPr>
        <w:t>you</w:t>
      </w:r>
      <w:r w:rsidRPr="00A10534">
        <w:rPr>
          <w:rFonts w:ascii="Arial" w:eastAsia="Arial" w:hAnsi="Arial" w:cs="Arial"/>
          <w:spacing w:val="32"/>
          <w:sz w:val="22"/>
          <w:szCs w:val="22"/>
        </w:rPr>
        <w:t xml:space="preserve"> </w:t>
      </w:r>
      <w:r w:rsidRPr="00A10534">
        <w:rPr>
          <w:rFonts w:ascii="Arial" w:eastAsia="Arial" w:hAnsi="Arial" w:cs="Arial"/>
          <w:sz w:val="22"/>
          <w:szCs w:val="22"/>
        </w:rPr>
        <w:t>conduct</w:t>
      </w:r>
      <w:r w:rsidRPr="00A10534">
        <w:rPr>
          <w:rFonts w:ascii="Arial" w:eastAsia="Arial" w:hAnsi="Arial" w:cs="Arial"/>
          <w:spacing w:val="37"/>
          <w:sz w:val="22"/>
          <w:szCs w:val="22"/>
        </w:rPr>
        <w:t xml:space="preserve"> </w:t>
      </w:r>
      <w:r w:rsidRPr="00A10534">
        <w:rPr>
          <w:rFonts w:ascii="Arial" w:eastAsia="Arial" w:hAnsi="Arial" w:cs="Arial"/>
          <w:sz w:val="22"/>
          <w:szCs w:val="22"/>
        </w:rPr>
        <w:t>the</w:t>
      </w:r>
      <w:r w:rsidRPr="00A10534">
        <w:rPr>
          <w:rFonts w:ascii="Arial" w:eastAsia="Arial" w:hAnsi="Arial" w:cs="Arial"/>
          <w:spacing w:val="41"/>
          <w:sz w:val="22"/>
          <w:szCs w:val="22"/>
        </w:rPr>
        <w:t xml:space="preserve"> </w:t>
      </w:r>
      <w:r w:rsidRPr="00A10534">
        <w:rPr>
          <w:rFonts w:ascii="Arial" w:eastAsia="Arial" w:hAnsi="Arial" w:cs="Arial"/>
          <w:sz w:val="22"/>
          <w:szCs w:val="22"/>
        </w:rPr>
        <w:t>business,</w:t>
      </w:r>
      <w:r w:rsidRPr="00A10534">
        <w:rPr>
          <w:rFonts w:ascii="Arial" w:eastAsia="Arial" w:hAnsi="Arial" w:cs="Arial"/>
          <w:spacing w:val="22"/>
          <w:sz w:val="22"/>
          <w:szCs w:val="22"/>
        </w:rPr>
        <w:t xml:space="preserve"> </w:t>
      </w:r>
      <w:r w:rsidRPr="00A10534">
        <w:rPr>
          <w:rFonts w:ascii="Arial" w:eastAsia="Arial" w:hAnsi="Arial" w:cs="Arial"/>
          <w:sz w:val="22"/>
          <w:szCs w:val="22"/>
        </w:rPr>
        <w:t>or</w:t>
      </w:r>
      <w:r w:rsidRPr="00A10534">
        <w:rPr>
          <w:rFonts w:ascii="Arial" w:eastAsia="Arial" w:hAnsi="Arial" w:cs="Arial"/>
          <w:spacing w:val="35"/>
          <w:sz w:val="22"/>
          <w:szCs w:val="22"/>
        </w:rPr>
        <w:t xml:space="preserve"> </w:t>
      </w:r>
      <w:r w:rsidRPr="00A10534">
        <w:rPr>
          <w:rFonts w:ascii="Arial" w:eastAsia="Arial" w:hAnsi="Arial" w:cs="Arial"/>
          <w:sz w:val="22"/>
          <w:szCs w:val="22"/>
        </w:rPr>
        <w:t>are</w:t>
      </w:r>
      <w:r w:rsidRPr="00A10534">
        <w:rPr>
          <w:rFonts w:ascii="Arial" w:eastAsia="Arial" w:hAnsi="Arial" w:cs="Arial"/>
          <w:spacing w:val="40"/>
          <w:sz w:val="22"/>
          <w:szCs w:val="22"/>
        </w:rPr>
        <w:t xml:space="preserve"> </w:t>
      </w:r>
      <w:r w:rsidRPr="00A10534">
        <w:rPr>
          <w:rFonts w:ascii="Arial" w:eastAsia="Arial" w:hAnsi="Arial" w:cs="Arial"/>
          <w:sz w:val="22"/>
          <w:szCs w:val="22"/>
        </w:rPr>
        <w:t>present</w:t>
      </w:r>
      <w:r w:rsidRPr="00A10534">
        <w:rPr>
          <w:rFonts w:ascii="Arial" w:eastAsia="Arial" w:hAnsi="Arial" w:cs="Arial"/>
          <w:spacing w:val="36"/>
          <w:sz w:val="22"/>
          <w:szCs w:val="22"/>
        </w:rPr>
        <w:t xml:space="preserve"> </w:t>
      </w:r>
      <w:r w:rsidRPr="00A10534">
        <w:rPr>
          <w:rFonts w:ascii="Arial" w:eastAsia="Arial" w:hAnsi="Arial" w:cs="Arial"/>
          <w:sz w:val="22"/>
          <w:szCs w:val="22"/>
        </w:rPr>
        <w:t>at</w:t>
      </w:r>
      <w:r w:rsidRPr="00A10534">
        <w:rPr>
          <w:rFonts w:ascii="Arial" w:eastAsia="Arial" w:hAnsi="Arial" w:cs="Arial"/>
          <w:spacing w:val="39"/>
          <w:sz w:val="22"/>
          <w:szCs w:val="22"/>
        </w:rPr>
        <w:t xml:space="preserve"> </w:t>
      </w:r>
      <w:r w:rsidRPr="00A10534">
        <w:rPr>
          <w:rFonts w:ascii="Arial" w:eastAsia="Arial" w:hAnsi="Arial" w:cs="Arial"/>
          <w:sz w:val="22"/>
          <w:szCs w:val="22"/>
        </w:rPr>
        <w:t>a</w:t>
      </w:r>
      <w:r w:rsidRPr="00A10534">
        <w:rPr>
          <w:rFonts w:ascii="Arial" w:eastAsia="Arial" w:hAnsi="Arial" w:cs="Arial"/>
          <w:spacing w:val="37"/>
          <w:sz w:val="22"/>
          <w:szCs w:val="22"/>
        </w:rPr>
        <w:t xml:space="preserve"> </w:t>
      </w:r>
      <w:r w:rsidRPr="00A10534">
        <w:rPr>
          <w:rFonts w:ascii="Arial" w:eastAsia="Arial" w:hAnsi="Arial" w:cs="Arial"/>
          <w:sz w:val="22"/>
          <w:szCs w:val="22"/>
        </w:rPr>
        <w:t>meeting,</w:t>
      </w:r>
      <w:r w:rsidRPr="00A10534">
        <w:rPr>
          <w:rFonts w:ascii="Arial" w:eastAsia="Arial" w:hAnsi="Arial" w:cs="Arial"/>
          <w:spacing w:val="14"/>
          <w:sz w:val="22"/>
          <w:szCs w:val="22"/>
        </w:rPr>
        <w:t xml:space="preserve"> </w:t>
      </w:r>
      <w:r w:rsidRPr="00A10534">
        <w:rPr>
          <w:rFonts w:ascii="Arial" w:eastAsia="Arial" w:hAnsi="Arial" w:cs="Arial"/>
          <w:sz w:val="22"/>
          <w:szCs w:val="22"/>
        </w:rPr>
        <w:t>of your</w:t>
      </w:r>
      <w:r w:rsidRPr="00A10534">
        <w:rPr>
          <w:rFonts w:ascii="Arial" w:eastAsia="Arial" w:hAnsi="Arial" w:cs="Arial"/>
          <w:spacing w:val="-6"/>
          <w:sz w:val="22"/>
          <w:szCs w:val="22"/>
        </w:rPr>
        <w:t xml:space="preserve"> </w:t>
      </w:r>
      <w:proofErr w:type="gramStart"/>
      <w:r w:rsidRPr="00A10534">
        <w:rPr>
          <w:rFonts w:ascii="Arial" w:eastAsia="Arial" w:hAnsi="Arial" w:cs="Arial"/>
          <w:sz w:val="22"/>
          <w:szCs w:val="22"/>
        </w:rPr>
        <w:t>council;</w:t>
      </w:r>
      <w:proofErr w:type="gramEnd"/>
    </w:p>
    <w:p w14:paraId="49F0CF38" w14:textId="3A3AD1F6" w:rsidR="002A2B09" w:rsidRPr="00A10534" w:rsidRDefault="002A2B09" w:rsidP="00FA1B14">
      <w:pPr>
        <w:tabs>
          <w:tab w:val="left" w:pos="1680"/>
        </w:tabs>
        <w:ind w:left="1134" w:right="-20" w:hanging="567"/>
        <w:rPr>
          <w:rFonts w:ascii="Arial" w:eastAsia="Arial" w:hAnsi="Arial" w:cs="Arial"/>
          <w:sz w:val="22"/>
          <w:szCs w:val="22"/>
        </w:rPr>
      </w:pPr>
      <w:r w:rsidRPr="00A10534">
        <w:rPr>
          <w:rFonts w:ascii="Arial" w:eastAsia="Arial" w:hAnsi="Arial" w:cs="Arial"/>
          <w:sz w:val="22"/>
          <w:szCs w:val="22"/>
        </w:rPr>
        <w:t>(b)</w:t>
      </w:r>
      <w:r w:rsidRPr="00A10534">
        <w:rPr>
          <w:rFonts w:ascii="Arial" w:eastAsia="Arial" w:hAnsi="Arial" w:cs="Arial"/>
          <w:spacing w:val="-64"/>
          <w:sz w:val="22"/>
          <w:szCs w:val="22"/>
        </w:rPr>
        <w:t xml:space="preserve"> </w:t>
      </w:r>
      <w:r w:rsidRPr="00A10534">
        <w:rPr>
          <w:rFonts w:ascii="Arial" w:eastAsia="Arial" w:hAnsi="Arial" w:cs="Arial"/>
          <w:sz w:val="22"/>
          <w:szCs w:val="22"/>
        </w:rPr>
        <w:tab/>
        <w:t>whenever</w:t>
      </w:r>
      <w:r w:rsidRPr="00A10534">
        <w:rPr>
          <w:rFonts w:ascii="Arial" w:eastAsia="Arial" w:hAnsi="Arial" w:cs="Arial"/>
          <w:spacing w:val="3"/>
          <w:sz w:val="22"/>
          <w:szCs w:val="22"/>
        </w:rPr>
        <w:t xml:space="preserve"> </w:t>
      </w:r>
      <w:r w:rsidRPr="00A10534">
        <w:rPr>
          <w:rFonts w:ascii="Arial" w:eastAsia="Arial" w:hAnsi="Arial" w:cs="Arial"/>
          <w:sz w:val="22"/>
          <w:szCs w:val="22"/>
        </w:rPr>
        <w:t>you</w:t>
      </w:r>
      <w:r w:rsidRPr="00A10534">
        <w:rPr>
          <w:rFonts w:ascii="Arial" w:eastAsia="Arial" w:hAnsi="Arial" w:cs="Arial"/>
          <w:spacing w:val="4"/>
          <w:sz w:val="22"/>
          <w:szCs w:val="22"/>
        </w:rPr>
        <w:t xml:space="preserve"> </w:t>
      </w:r>
      <w:r w:rsidRPr="00A10534">
        <w:rPr>
          <w:rFonts w:ascii="Arial" w:eastAsia="Arial" w:hAnsi="Arial" w:cs="Arial"/>
          <w:sz w:val="22"/>
          <w:szCs w:val="22"/>
        </w:rPr>
        <w:t>act,</w:t>
      </w:r>
      <w:r w:rsidRPr="00A10534">
        <w:rPr>
          <w:rFonts w:ascii="Arial" w:eastAsia="Arial" w:hAnsi="Arial" w:cs="Arial"/>
          <w:spacing w:val="2"/>
          <w:sz w:val="22"/>
          <w:szCs w:val="22"/>
        </w:rPr>
        <w:t xml:space="preserve"> </w:t>
      </w:r>
      <w:r w:rsidRPr="00A10534">
        <w:rPr>
          <w:rFonts w:ascii="Arial" w:eastAsia="Arial" w:hAnsi="Arial" w:cs="Arial"/>
          <w:sz w:val="22"/>
          <w:szCs w:val="22"/>
        </w:rPr>
        <w:t>claim</w:t>
      </w:r>
      <w:r w:rsidRPr="00A10534">
        <w:rPr>
          <w:rFonts w:ascii="Arial" w:eastAsia="Arial" w:hAnsi="Arial" w:cs="Arial"/>
          <w:spacing w:val="11"/>
          <w:sz w:val="22"/>
          <w:szCs w:val="22"/>
        </w:rPr>
        <w:t xml:space="preserve"> </w:t>
      </w:r>
      <w:r w:rsidRPr="00A10534">
        <w:rPr>
          <w:rFonts w:ascii="Arial" w:eastAsia="Arial" w:hAnsi="Arial" w:cs="Arial"/>
          <w:sz w:val="22"/>
          <w:szCs w:val="22"/>
        </w:rPr>
        <w:t>to</w:t>
      </w:r>
      <w:r w:rsidRPr="00A10534">
        <w:rPr>
          <w:rFonts w:ascii="Arial" w:eastAsia="Arial" w:hAnsi="Arial" w:cs="Arial"/>
          <w:spacing w:val="11"/>
          <w:sz w:val="22"/>
          <w:szCs w:val="22"/>
        </w:rPr>
        <w:t xml:space="preserve"> </w:t>
      </w:r>
      <w:r w:rsidRPr="00A10534">
        <w:rPr>
          <w:rFonts w:ascii="Arial" w:eastAsia="Arial" w:hAnsi="Arial" w:cs="Arial"/>
          <w:sz w:val="22"/>
          <w:szCs w:val="22"/>
        </w:rPr>
        <w:t>act</w:t>
      </w:r>
      <w:r w:rsidRPr="00A10534">
        <w:rPr>
          <w:rFonts w:ascii="Arial" w:eastAsia="Arial" w:hAnsi="Arial" w:cs="Arial"/>
          <w:spacing w:val="8"/>
          <w:sz w:val="22"/>
          <w:szCs w:val="22"/>
        </w:rPr>
        <w:t xml:space="preserve"> </w:t>
      </w:r>
      <w:r w:rsidRPr="00A10534">
        <w:rPr>
          <w:rFonts w:ascii="Arial" w:eastAsia="Arial" w:hAnsi="Arial" w:cs="Arial"/>
          <w:sz w:val="22"/>
          <w:szCs w:val="22"/>
        </w:rPr>
        <w:t>or</w:t>
      </w:r>
      <w:r w:rsidRPr="00A10534">
        <w:rPr>
          <w:rFonts w:ascii="Arial" w:eastAsia="Arial" w:hAnsi="Arial" w:cs="Arial"/>
          <w:spacing w:val="7"/>
          <w:sz w:val="22"/>
          <w:szCs w:val="22"/>
        </w:rPr>
        <w:t xml:space="preserve"> </w:t>
      </w:r>
      <w:r w:rsidRPr="00A10534">
        <w:rPr>
          <w:rFonts w:ascii="Arial" w:eastAsia="Arial" w:hAnsi="Arial" w:cs="Arial"/>
          <w:sz w:val="22"/>
          <w:szCs w:val="22"/>
        </w:rPr>
        <w:t>give</w:t>
      </w:r>
      <w:r w:rsidRPr="00A10534">
        <w:rPr>
          <w:rFonts w:ascii="Arial" w:eastAsia="Arial" w:hAnsi="Arial" w:cs="Arial"/>
          <w:spacing w:val="6"/>
          <w:sz w:val="22"/>
          <w:szCs w:val="22"/>
        </w:rPr>
        <w:t xml:space="preserve"> </w:t>
      </w:r>
      <w:r w:rsidRPr="00A10534">
        <w:rPr>
          <w:rFonts w:ascii="Arial" w:eastAsia="Arial" w:hAnsi="Arial" w:cs="Arial"/>
          <w:sz w:val="22"/>
          <w:szCs w:val="22"/>
        </w:rPr>
        <w:t>the</w:t>
      </w:r>
      <w:r w:rsidRPr="00A10534">
        <w:rPr>
          <w:rFonts w:ascii="Arial" w:eastAsia="Arial" w:hAnsi="Arial" w:cs="Arial"/>
          <w:spacing w:val="6"/>
          <w:sz w:val="22"/>
          <w:szCs w:val="22"/>
        </w:rPr>
        <w:t xml:space="preserve"> </w:t>
      </w:r>
      <w:r w:rsidRPr="00A10534">
        <w:rPr>
          <w:rFonts w:ascii="Arial" w:eastAsia="Arial" w:hAnsi="Arial" w:cs="Arial"/>
          <w:sz w:val="22"/>
          <w:szCs w:val="22"/>
        </w:rPr>
        <w:t>impression</w:t>
      </w:r>
      <w:r w:rsidRPr="00A10534">
        <w:rPr>
          <w:rFonts w:ascii="Arial" w:eastAsia="Arial" w:hAnsi="Arial" w:cs="Arial"/>
          <w:spacing w:val="6"/>
          <w:sz w:val="22"/>
          <w:szCs w:val="22"/>
        </w:rPr>
        <w:t xml:space="preserve"> </w:t>
      </w:r>
      <w:r w:rsidRPr="00A10534">
        <w:rPr>
          <w:rFonts w:ascii="Arial" w:eastAsia="Arial" w:hAnsi="Arial" w:cs="Arial"/>
          <w:sz w:val="22"/>
          <w:szCs w:val="22"/>
        </w:rPr>
        <w:t>you</w:t>
      </w:r>
      <w:r w:rsidRPr="00A10534">
        <w:rPr>
          <w:rFonts w:ascii="Arial" w:eastAsia="Arial" w:hAnsi="Arial" w:cs="Arial"/>
          <w:spacing w:val="2"/>
          <w:sz w:val="22"/>
          <w:szCs w:val="22"/>
        </w:rPr>
        <w:t xml:space="preserve"> </w:t>
      </w:r>
      <w:r w:rsidRPr="00A10534">
        <w:rPr>
          <w:rFonts w:ascii="Arial" w:eastAsia="Arial" w:hAnsi="Arial" w:cs="Arial"/>
          <w:sz w:val="22"/>
          <w:szCs w:val="22"/>
        </w:rPr>
        <w:t>are</w:t>
      </w:r>
      <w:r w:rsidRPr="00A10534">
        <w:rPr>
          <w:rFonts w:ascii="Arial" w:eastAsia="Arial" w:hAnsi="Arial" w:cs="Arial"/>
          <w:spacing w:val="8"/>
          <w:sz w:val="22"/>
          <w:szCs w:val="22"/>
        </w:rPr>
        <w:t xml:space="preserve"> </w:t>
      </w:r>
      <w:r w:rsidRPr="00A10534">
        <w:rPr>
          <w:rFonts w:ascii="Arial" w:eastAsia="Arial" w:hAnsi="Arial" w:cs="Arial"/>
          <w:sz w:val="22"/>
          <w:szCs w:val="22"/>
        </w:rPr>
        <w:t>acting</w:t>
      </w:r>
      <w:r w:rsidRPr="00A10534">
        <w:rPr>
          <w:rFonts w:ascii="Arial" w:eastAsia="Arial" w:hAnsi="Arial" w:cs="Arial"/>
          <w:spacing w:val="-9"/>
          <w:sz w:val="22"/>
          <w:szCs w:val="22"/>
        </w:rPr>
        <w:t xml:space="preserve"> </w:t>
      </w:r>
      <w:r w:rsidRPr="00A10534">
        <w:rPr>
          <w:rFonts w:ascii="Arial" w:eastAsia="Arial" w:hAnsi="Arial" w:cs="Arial"/>
          <w:w w:val="102"/>
          <w:sz w:val="22"/>
          <w:szCs w:val="22"/>
        </w:rPr>
        <w:t>in</w:t>
      </w:r>
      <w:r w:rsidR="00B52C38" w:rsidRPr="00A10534">
        <w:rPr>
          <w:rFonts w:ascii="Arial" w:eastAsia="Arial" w:hAnsi="Arial" w:cs="Arial"/>
          <w:sz w:val="22"/>
          <w:szCs w:val="22"/>
        </w:rPr>
        <w:t xml:space="preserve"> </w:t>
      </w:r>
      <w:r w:rsidRPr="00A10534">
        <w:rPr>
          <w:rFonts w:ascii="Arial" w:eastAsia="Arial" w:hAnsi="Arial" w:cs="Arial"/>
          <w:sz w:val="22"/>
          <w:szCs w:val="22"/>
        </w:rPr>
        <w:t>the</w:t>
      </w:r>
      <w:r w:rsidRPr="00A10534">
        <w:rPr>
          <w:rFonts w:ascii="Arial" w:eastAsia="Arial" w:hAnsi="Arial" w:cs="Arial"/>
          <w:spacing w:val="-3"/>
          <w:sz w:val="22"/>
          <w:szCs w:val="22"/>
        </w:rPr>
        <w:t xml:space="preserve"> </w:t>
      </w:r>
      <w:r w:rsidRPr="00A10534">
        <w:rPr>
          <w:rFonts w:ascii="Arial" w:eastAsia="Arial" w:hAnsi="Arial" w:cs="Arial"/>
          <w:sz w:val="22"/>
          <w:szCs w:val="22"/>
        </w:rPr>
        <w:t>role</w:t>
      </w:r>
      <w:r w:rsidRPr="00A10534">
        <w:rPr>
          <w:rFonts w:ascii="Arial" w:eastAsia="Arial" w:hAnsi="Arial" w:cs="Arial"/>
          <w:spacing w:val="-3"/>
          <w:sz w:val="22"/>
          <w:szCs w:val="22"/>
        </w:rPr>
        <w:t xml:space="preserve"> </w:t>
      </w:r>
      <w:r w:rsidRPr="00A10534">
        <w:rPr>
          <w:rFonts w:ascii="Arial" w:eastAsia="Arial" w:hAnsi="Arial" w:cs="Arial"/>
          <w:sz w:val="22"/>
          <w:szCs w:val="22"/>
        </w:rPr>
        <w:t>of</w:t>
      </w:r>
      <w:r w:rsidRPr="00A10534">
        <w:rPr>
          <w:rFonts w:ascii="Arial" w:eastAsia="Arial" w:hAnsi="Arial" w:cs="Arial"/>
          <w:spacing w:val="-1"/>
          <w:sz w:val="22"/>
          <w:szCs w:val="22"/>
        </w:rPr>
        <w:t xml:space="preserve"> </w:t>
      </w:r>
      <w:r w:rsidRPr="00A10534">
        <w:rPr>
          <w:rFonts w:ascii="Arial" w:eastAsia="Arial" w:hAnsi="Arial" w:cs="Arial"/>
          <w:sz w:val="22"/>
          <w:szCs w:val="22"/>
        </w:rPr>
        <w:t>a councillor;</w:t>
      </w:r>
      <w:r w:rsidRPr="00A10534">
        <w:rPr>
          <w:rFonts w:ascii="Arial" w:eastAsia="Arial" w:hAnsi="Arial" w:cs="Arial"/>
          <w:spacing w:val="-12"/>
          <w:sz w:val="22"/>
          <w:szCs w:val="22"/>
        </w:rPr>
        <w:t xml:space="preserve"> </w:t>
      </w:r>
      <w:r w:rsidRPr="00A10534">
        <w:rPr>
          <w:rFonts w:ascii="Arial" w:eastAsia="Arial" w:hAnsi="Arial" w:cs="Arial"/>
          <w:sz w:val="22"/>
          <w:szCs w:val="22"/>
        </w:rPr>
        <w:t>and</w:t>
      </w:r>
    </w:p>
    <w:p w14:paraId="364A8258" w14:textId="77777777" w:rsidR="002A2B09" w:rsidRPr="00A10534" w:rsidRDefault="002A2B09" w:rsidP="00FA1B14">
      <w:pPr>
        <w:tabs>
          <w:tab w:val="left" w:pos="1680"/>
        </w:tabs>
        <w:ind w:left="1134" w:right="51" w:hanging="567"/>
        <w:rPr>
          <w:rFonts w:ascii="Arial" w:eastAsia="Arial" w:hAnsi="Arial" w:cs="Arial"/>
          <w:sz w:val="22"/>
          <w:szCs w:val="22"/>
        </w:rPr>
      </w:pPr>
      <w:r w:rsidRPr="00A10534">
        <w:rPr>
          <w:rFonts w:ascii="Arial" w:eastAsia="Arial" w:hAnsi="Arial" w:cs="Arial"/>
          <w:sz w:val="22"/>
          <w:szCs w:val="22"/>
        </w:rPr>
        <w:t>(c)</w:t>
      </w:r>
      <w:r w:rsidRPr="00A10534">
        <w:rPr>
          <w:rFonts w:ascii="Arial" w:eastAsia="Arial" w:hAnsi="Arial" w:cs="Arial"/>
          <w:spacing w:val="-64"/>
          <w:sz w:val="22"/>
          <w:szCs w:val="22"/>
        </w:rPr>
        <w:t xml:space="preserve"> </w:t>
      </w:r>
      <w:r w:rsidRPr="00A10534">
        <w:rPr>
          <w:rFonts w:ascii="Arial" w:eastAsia="Arial" w:hAnsi="Arial" w:cs="Arial"/>
          <w:sz w:val="22"/>
          <w:szCs w:val="22"/>
        </w:rPr>
        <w:tab/>
        <w:t>whenever</w:t>
      </w:r>
      <w:r w:rsidRPr="00A10534">
        <w:rPr>
          <w:rFonts w:ascii="Arial" w:eastAsia="Arial" w:hAnsi="Arial" w:cs="Arial"/>
          <w:spacing w:val="4"/>
          <w:sz w:val="22"/>
          <w:szCs w:val="22"/>
        </w:rPr>
        <w:t xml:space="preserve"> </w:t>
      </w:r>
      <w:r w:rsidRPr="00A10534">
        <w:rPr>
          <w:rFonts w:ascii="Arial" w:eastAsia="Arial" w:hAnsi="Arial" w:cs="Arial"/>
          <w:sz w:val="22"/>
          <w:szCs w:val="22"/>
        </w:rPr>
        <w:t>you</w:t>
      </w:r>
      <w:r w:rsidRPr="00A10534">
        <w:rPr>
          <w:rFonts w:ascii="Arial" w:eastAsia="Arial" w:hAnsi="Arial" w:cs="Arial"/>
          <w:spacing w:val="1"/>
          <w:sz w:val="22"/>
          <w:szCs w:val="22"/>
        </w:rPr>
        <w:t xml:space="preserve"> </w:t>
      </w:r>
      <w:r w:rsidRPr="00A10534">
        <w:rPr>
          <w:rFonts w:ascii="Arial" w:eastAsia="Arial" w:hAnsi="Arial" w:cs="Arial"/>
          <w:sz w:val="22"/>
          <w:szCs w:val="22"/>
        </w:rPr>
        <w:t>act,</w:t>
      </w:r>
      <w:r w:rsidRPr="00A10534">
        <w:rPr>
          <w:rFonts w:ascii="Arial" w:eastAsia="Arial" w:hAnsi="Arial" w:cs="Arial"/>
          <w:spacing w:val="-2"/>
          <w:sz w:val="22"/>
          <w:szCs w:val="22"/>
        </w:rPr>
        <w:t xml:space="preserve"> </w:t>
      </w:r>
      <w:r w:rsidRPr="00A10534">
        <w:rPr>
          <w:rFonts w:ascii="Arial" w:eastAsia="Arial" w:hAnsi="Arial" w:cs="Arial"/>
          <w:sz w:val="22"/>
          <w:szCs w:val="22"/>
        </w:rPr>
        <w:t>claim</w:t>
      </w:r>
      <w:r w:rsidRPr="00A10534">
        <w:rPr>
          <w:rFonts w:ascii="Arial" w:eastAsia="Arial" w:hAnsi="Arial" w:cs="Arial"/>
          <w:spacing w:val="-5"/>
          <w:sz w:val="22"/>
          <w:szCs w:val="22"/>
        </w:rPr>
        <w:t xml:space="preserve"> </w:t>
      </w:r>
      <w:r w:rsidRPr="00A10534">
        <w:rPr>
          <w:rFonts w:ascii="Arial" w:eastAsia="Arial" w:hAnsi="Arial" w:cs="Arial"/>
          <w:sz w:val="22"/>
          <w:szCs w:val="22"/>
        </w:rPr>
        <w:t>to</w:t>
      </w:r>
      <w:r w:rsidRPr="00A10534">
        <w:rPr>
          <w:rFonts w:ascii="Arial" w:eastAsia="Arial" w:hAnsi="Arial" w:cs="Arial"/>
          <w:spacing w:val="11"/>
          <w:sz w:val="22"/>
          <w:szCs w:val="22"/>
        </w:rPr>
        <w:t xml:space="preserve"> </w:t>
      </w:r>
      <w:r w:rsidRPr="00A10534">
        <w:rPr>
          <w:rFonts w:ascii="Arial" w:eastAsia="Arial" w:hAnsi="Arial" w:cs="Arial"/>
          <w:sz w:val="22"/>
          <w:szCs w:val="22"/>
        </w:rPr>
        <w:t>act</w:t>
      </w:r>
      <w:r w:rsidRPr="00A10534">
        <w:rPr>
          <w:rFonts w:ascii="Arial" w:eastAsia="Arial" w:hAnsi="Arial" w:cs="Arial"/>
          <w:spacing w:val="1"/>
          <w:sz w:val="22"/>
          <w:szCs w:val="22"/>
        </w:rPr>
        <w:t xml:space="preserve"> </w:t>
      </w:r>
      <w:r w:rsidRPr="00A10534">
        <w:rPr>
          <w:rFonts w:ascii="Arial" w:eastAsia="Arial" w:hAnsi="Arial" w:cs="Arial"/>
          <w:sz w:val="22"/>
          <w:szCs w:val="22"/>
        </w:rPr>
        <w:t>or</w:t>
      </w:r>
      <w:r w:rsidRPr="00A10534">
        <w:rPr>
          <w:rFonts w:ascii="Arial" w:eastAsia="Arial" w:hAnsi="Arial" w:cs="Arial"/>
          <w:spacing w:val="1"/>
          <w:sz w:val="22"/>
          <w:szCs w:val="22"/>
        </w:rPr>
        <w:t xml:space="preserve"> </w:t>
      </w:r>
      <w:r w:rsidRPr="00A10534">
        <w:rPr>
          <w:rFonts w:ascii="Arial" w:eastAsia="Arial" w:hAnsi="Arial" w:cs="Arial"/>
          <w:sz w:val="22"/>
          <w:szCs w:val="22"/>
        </w:rPr>
        <w:t>give</w:t>
      </w:r>
      <w:r w:rsidRPr="00A10534">
        <w:rPr>
          <w:rFonts w:ascii="Arial" w:eastAsia="Arial" w:hAnsi="Arial" w:cs="Arial"/>
          <w:spacing w:val="-3"/>
          <w:sz w:val="22"/>
          <w:szCs w:val="22"/>
        </w:rPr>
        <w:t xml:space="preserve"> </w:t>
      </w:r>
      <w:r w:rsidRPr="00A10534">
        <w:rPr>
          <w:rFonts w:ascii="Arial" w:eastAsia="Arial" w:hAnsi="Arial" w:cs="Arial"/>
          <w:sz w:val="22"/>
          <w:szCs w:val="22"/>
        </w:rPr>
        <w:t>the</w:t>
      </w:r>
      <w:r w:rsidRPr="00A10534">
        <w:rPr>
          <w:rFonts w:ascii="Arial" w:eastAsia="Arial" w:hAnsi="Arial" w:cs="Arial"/>
          <w:spacing w:val="8"/>
          <w:sz w:val="22"/>
          <w:szCs w:val="22"/>
        </w:rPr>
        <w:t xml:space="preserve"> </w:t>
      </w:r>
      <w:r w:rsidRPr="00A10534">
        <w:rPr>
          <w:rFonts w:ascii="Arial" w:eastAsia="Arial" w:hAnsi="Arial" w:cs="Arial"/>
          <w:sz w:val="22"/>
          <w:szCs w:val="22"/>
        </w:rPr>
        <w:t>impression</w:t>
      </w:r>
      <w:r w:rsidRPr="00A10534">
        <w:rPr>
          <w:rFonts w:ascii="Arial" w:eastAsia="Arial" w:hAnsi="Arial" w:cs="Arial"/>
          <w:spacing w:val="3"/>
          <w:sz w:val="22"/>
          <w:szCs w:val="22"/>
        </w:rPr>
        <w:t xml:space="preserve"> </w:t>
      </w:r>
      <w:r w:rsidRPr="00A10534">
        <w:rPr>
          <w:rFonts w:ascii="Arial" w:eastAsia="Arial" w:hAnsi="Arial" w:cs="Arial"/>
          <w:sz w:val="22"/>
          <w:szCs w:val="22"/>
        </w:rPr>
        <w:t>you are</w:t>
      </w:r>
      <w:r w:rsidRPr="00A10534">
        <w:rPr>
          <w:rFonts w:ascii="Arial" w:eastAsia="Arial" w:hAnsi="Arial" w:cs="Arial"/>
          <w:spacing w:val="9"/>
          <w:sz w:val="22"/>
          <w:szCs w:val="22"/>
        </w:rPr>
        <w:t xml:space="preserve"> </w:t>
      </w:r>
      <w:r w:rsidRPr="00A10534">
        <w:rPr>
          <w:rFonts w:ascii="Arial" w:eastAsia="Arial" w:hAnsi="Arial" w:cs="Arial"/>
          <w:sz w:val="22"/>
          <w:szCs w:val="22"/>
        </w:rPr>
        <w:t>acting</w:t>
      </w:r>
      <w:r w:rsidRPr="00A10534">
        <w:rPr>
          <w:rFonts w:ascii="Arial" w:eastAsia="Arial" w:hAnsi="Arial" w:cs="Arial"/>
          <w:spacing w:val="-18"/>
          <w:sz w:val="22"/>
          <w:szCs w:val="22"/>
        </w:rPr>
        <w:t xml:space="preserve"> </w:t>
      </w:r>
      <w:r w:rsidRPr="00A10534">
        <w:rPr>
          <w:rFonts w:ascii="Arial" w:eastAsia="Arial" w:hAnsi="Arial" w:cs="Arial"/>
          <w:sz w:val="22"/>
          <w:szCs w:val="22"/>
        </w:rPr>
        <w:t>as a</w:t>
      </w:r>
      <w:r w:rsidRPr="00A10534">
        <w:rPr>
          <w:rFonts w:ascii="Arial" w:eastAsia="Arial" w:hAnsi="Arial" w:cs="Arial"/>
          <w:spacing w:val="-1"/>
          <w:sz w:val="22"/>
          <w:szCs w:val="22"/>
        </w:rPr>
        <w:t xml:space="preserve"> </w:t>
      </w:r>
      <w:r w:rsidRPr="00A10534">
        <w:rPr>
          <w:rFonts w:ascii="Arial" w:eastAsia="Arial" w:hAnsi="Arial" w:cs="Arial"/>
          <w:sz w:val="22"/>
          <w:szCs w:val="22"/>
        </w:rPr>
        <w:t>representative</w:t>
      </w:r>
      <w:r w:rsidRPr="00A10534">
        <w:rPr>
          <w:rFonts w:ascii="Arial" w:eastAsia="Arial" w:hAnsi="Arial" w:cs="Arial"/>
          <w:spacing w:val="-17"/>
          <w:sz w:val="22"/>
          <w:szCs w:val="22"/>
        </w:rPr>
        <w:t xml:space="preserve"> </w:t>
      </w:r>
      <w:r w:rsidRPr="00A10534">
        <w:rPr>
          <w:rFonts w:ascii="Arial" w:eastAsia="Arial" w:hAnsi="Arial" w:cs="Arial"/>
          <w:sz w:val="22"/>
          <w:szCs w:val="22"/>
        </w:rPr>
        <w:t>of</w:t>
      </w:r>
      <w:r w:rsidRPr="00A10534">
        <w:rPr>
          <w:rFonts w:ascii="Arial" w:eastAsia="Arial" w:hAnsi="Arial" w:cs="Arial"/>
          <w:spacing w:val="4"/>
          <w:sz w:val="22"/>
          <w:szCs w:val="22"/>
        </w:rPr>
        <w:t xml:space="preserve"> </w:t>
      </w:r>
      <w:r w:rsidRPr="00A10534">
        <w:rPr>
          <w:rFonts w:ascii="Arial" w:eastAsia="Arial" w:hAnsi="Arial" w:cs="Arial"/>
          <w:sz w:val="22"/>
          <w:szCs w:val="22"/>
        </w:rPr>
        <w:t>your</w:t>
      </w:r>
      <w:r w:rsidRPr="00A10534">
        <w:rPr>
          <w:rFonts w:ascii="Arial" w:eastAsia="Arial" w:hAnsi="Arial" w:cs="Arial"/>
          <w:spacing w:val="-11"/>
          <w:sz w:val="22"/>
          <w:szCs w:val="22"/>
        </w:rPr>
        <w:t xml:space="preserve"> </w:t>
      </w:r>
      <w:r w:rsidRPr="00A10534">
        <w:rPr>
          <w:rFonts w:ascii="Arial" w:eastAsia="Arial" w:hAnsi="Arial" w:cs="Arial"/>
          <w:sz w:val="22"/>
          <w:szCs w:val="22"/>
        </w:rPr>
        <w:t>council.</w:t>
      </w:r>
    </w:p>
    <w:p w14:paraId="4A79008F" w14:textId="77777777" w:rsidR="002D7700" w:rsidRPr="00A10534" w:rsidRDefault="002D7700" w:rsidP="00834066">
      <w:pPr>
        <w:tabs>
          <w:tab w:val="left" w:pos="1680"/>
        </w:tabs>
        <w:ind w:right="51"/>
        <w:rPr>
          <w:rFonts w:ascii="Arial" w:eastAsia="Arial" w:hAnsi="Arial" w:cs="Arial"/>
          <w:sz w:val="22"/>
          <w:szCs w:val="22"/>
        </w:rPr>
      </w:pPr>
    </w:p>
    <w:p w14:paraId="6DE4D6BC" w14:textId="155F3522" w:rsidR="002A2B09" w:rsidRPr="00A10534" w:rsidRDefault="002A2B09" w:rsidP="00FA1B14">
      <w:pPr>
        <w:tabs>
          <w:tab w:val="left" w:pos="820"/>
        </w:tabs>
        <w:ind w:left="567" w:right="1164" w:hanging="567"/>
        <w:rPr>
          <w:rFonts w:ascii="Arial" w:eastAsia="Arial" w:hAnsi="Arial" w:cs="Arial"/>
          <w:sz w:val="22"/>
          <w:szCs w:val="22"/>
        </w:rPr>
      </w:pPr>
      <w:r w:rsidRPr="00A10534">
        <w:rPr>
          <w:rFonts w:ascii="Arial" w:eastAsia="Arial" w:hAnsi="Arial" w:cs="Arial"/>
          <w:sz w:val="22"/>
          <w:szCs w:val="22"/>
        </w:rPr>
        <w:t>2.</w:t>
      </w:r>
      <w:r w:rsidR="00EA481F" w:rsidRPr="00A10534">
        <w:rPr>
          <w:rFonts w:ascii="Arial" w:eastAsia="Arial" w:hAnsi="Arial" w:cs="Arial"/>
          <w:sz w:val="22"/>
          <w:szCs w:val="22"/>
        </w:rPr>
        <w:t>7</w:t>
      </w:r>
      <w:r w:rsidRPr="00A10534">
        <w:rPr>
          <w:rFonts w:ascii="Arial" w:eastAsia="Arial" w:hAnsi="Arial" w:cs="Arial"/>
          <w:sz w:val="22"/>
          <w:szCs w:val="22"/>
        </w:rPr>
        <w:tab/>
        <w:t>You</w:t>
      </w:r>
      <w:r w:rsidRPr="00A10534">
        <w:rPr>
          <w:rFonts w:ascii="Arial" w:eastAsia="Arial" w:hAnsi="Arial" w:cs="Arial"/>
          <w:spacing w:val="-9"/>
          <w:sz w:val="22"/>
          <w:szCs w:val="22"/>
        </w:rPr>
        <w:t xml:space="preserve"> </w:t>
      </w:r>
      <w:r w:rsidRPr="00A10534">
        <w:rPr>
          <w:rFonts w:ascii="Arial" w:eastAsia="Arial" w:hAnsi="Arial" w:cs="Arial"/>
          <w:sz w:val="22"/>
          <w:szCs w:val="22"/>
        </w:rPr>
        <w:t>must</w:t>
      </w:r>
      <w:r w:rsidRPr="00A10534">
        <w:rPr>
          <w:rFonts w:ascii="Arial" w:eastAsia="Arial" w:hAnsi="Arial" w:cs="Arial"/>
          <w:spacing w:val="-2"/>
          <w:sz w:val="22"/>
          <w:szCs w:val="22"/>
        </w:rPr>
        <w:t xml:space="preserve"> </w:t>
      </w:r>
      <w:r w:rsidRPr="00A10534">
        <w:rPr>
          <w:rFonts w:ascii="Arial" w:eastAsia="Arial" w:hAnsi="Arial" w:cs="Arial"/>
          <w:sz w:val="22"/>
          <w:szCs w:val="22"/>
        </w:rPr>
        <w:t>also</w:t>
      </w:r>
      <w:r w:rsidRPr="00A10534">
        <w:rPr>
          <w:rFonts w:ascii="Arial" w:eastAsia="Arial" w:hAnsi="Arial" w:cs="Arial"/>
          <w:spacing w:val="-11"/>
          <w:sz w:val="22"/>
          <w:szCs w:val="22"/>
        </w:rPr>
        <w:t xml:space="preserve"> </w:t>
      </w:r>
      <w:r w:rsidRPr="00A10534">
        <w:rPr>
          <w:rFonts w:ascii="Arial" w:eastAsia="Arial" w:hAnsi="Arial" w:cs="Arial"/>
          <w:sz w:val="22"/>
          <w:szCs w:val="22"/>
        </w:rPr>
        <w:t>observe</w:t>
      </w:r>
      <w:r w:rsidRPr="00A10534">
        <w:rPr>
          <w:rFonts w:ascii="Arial" w:eastAsia="Arial" w:hAnsi="Arial" w:cs="Arial"/>
          <w:spacing w:val="-13"/>
          <w:sz w:val="22"/>
          <w:szCs w:val="22"/>
        </w:rPr>
        <w:t xml:space="preserve"> </w:t>
      </w:r>
      <w:r w:rsidRPr="00A10534">
        <w:rPr>
          <w:rFonts w:ascii="Arial" w:eastAsia="Arial" w:hAnsi="Arial" w:cs="Arial"/>
          <w:sz w:val="22"/>
          <w:szCs w:val="22"/>
        </w:rPr>
        <w:t>the</w:t>
      </w:r>
      <w:r w:rsidRPr="00A10534">
        <w:rPr>
          <w:rFonts w:ascii="Arial" w:eastAsia="Arial" w:hAnsi="Arial" w:cs="Arial"/>
          <w:spacing w:val="2"/>
          <w:sz w:val="22"/>
          <w:szCs w:val="22"/>
        </w:rPr>
        <w:t xml:space="preserve"> </w:t>
      </w:r>
      <w:r w:rsidRPr="00A10534">
        <w:rPr>
          <w:rFonts w:ascii="Arial" w:eastAsia="Arial" w:hAnsi="Arial" w:cs="Arial"/>
          <w:sz w:val="22"/>
          <w:szCs w:val="22"/>
        </w:rPr>
        <w:t>Code</w:t>
      </w:r>
      <w:r w:rsidRPr="00A10534">
        <w:rPr>
          <w:rFonts w:ascii="Arial" w:eastAsia="Arial" w:hAnsi="Arial" w:cs="Arial"/>
          <w:spacing w:val="-13"/>
          <w:sz w:val="22"/>
          <w:szCs w:val="22"/>
        </w:rPr>
        <w:t xml:space="preserve"> </w:t>
      </w:r>
      <w:r w:rsidRPr="00A10534">
        <w:rPr>
          <w:rFonts w:ascii="Arial" w:eastAsia="Arial" w:hAnsi="Arial" w:cs="Arial"/>
          <w:sz w:val="22"/>
          <w:szCs w:val="22"/>
        </w:rPr>
        <w:t>if</w:t>
      </w:r>
      <w:r w:rsidRPr="00A10534">
        <w:rPr>
          <w:rFonts w:ascii="Arial" w:eastAsia="Arial" w:hAnsi="Arial" w:cs="Arial"/>
          <w:spacing w:val="2"/>
          <w:sz w:val="22"/>
          <w:szCs w:val="22"/>
        </w:rPr>
        <w:t xml:space="preserve"> </w:t>
      </w:r>
      <w:r w:rsidRPr="00A10534">
        <w:rPr>
          <w:rFonts w:ascii="Arial" w:eastAsia="Arial" w:hAnsi="Arial" w:cs="Arial"/>
          <w:sz w:val="22"/>
          <w:szCs w:val="22"/>
        </w:rPr>
        <w:t>you</w:t>
      </w:r>
      <w:r w:rsidRPr="00A10534">
        <w:rPr>
          <w:rFonts w:ascii="Arial" w:eastAsia="Arial" w:hAnsi="Arial" w:cs="Arial"/>
          <w:spacing w:val="-5"/>
          <w:sz w:val="22"/>
          <w:szCs w:val="22"/>
        </w:rPr>
        <w:t xml:space="preserve"> </w:t>
      </w:r>
      <w:r w:rsidRPr="00A10534">
        <w:rPr>
          <w:rFonts w:ascii="Arial" w:eastAsia="Arial" w:hAnsi="Arial" w:cs="Arial"/>
          <w:sz w:val="22"/>
          <w:szCs w:val="22"/>
        </w:rPr>
        <w:t>are</w:t>
      </w:r>
      <w:r w:rsidRPr="00A10534">
        <w:rPr>
          <w:rFonts w:ascii="Arial" w:eastAsia="Arial" w:hAnsi="Arial" w:cs="Arial"/>
          <w:spacing w:val="-5"/>
          <w:sz w:val="22"/>
          <w:szCs w:val="22"/>
        </w:rPr>
        <w:t xml:space="preserve"> </w:t>
      </w:r>
      <w:r w:rsidRPr="00A10534">
        <w:rPr>
          <w:rFonts w:ascii="Arial" w:eastAsia="Arial" w:hAnsi="Arial" w:cs="Arial"/>
          <w:sz w:val="22"/>
          <w:szCs w:val="22"/>
        </w:rPr>
        <w:t>appointed</w:t>
      </w:r>
      <w:r w:rsidRPr="00A10534">
        <w:rPr>
          <w:rFonts w:ascii="Arial" w:eastAsia="Arial" w:hAnsi="Arial" w:cs="Arial"/>
          <w:spacing w:val="-22"/>
          <w:sz w:val="22"/>
          <w:szCs w:val="22"/>
        </w:rPr>
        <w:t xml:space="preserve"> </w:t>
      </w:r>
      <w:r w:rsidRPr="00A10534">
        <w:rPr>
          <w:rFonts w:ascii="Arial" w:eastAsia="Arial" w:hAnsi="Arial" w:cs="Arial"/>
          <w:sz w:val="22"/>
          <w:szCs w:val="22"/>
        </w:rPr>
        <w:t>or</w:t>
      </w:r>
      <w:r w:rsidRPr="00A10534">
        <w:rPr>
          <w:rFonts w:ascii="Arial" w:eastAsia="Arial" w:hAnsi="Arial" w:cs="Arial"/>
          <w:spacing w:val="-6"/>
          <w:sz w:val="22"/>
          <w:szCs w:val="22"/>
        </w:rPr>
        <w:t xml:space="preserve"> </w:t>
      </w:r>
      <w:r w:rsidRPr="00A10534">
        <w:rPr>
          <w:rFonts w:ascii="Arial" w:eastAsia="Arial" w:hAnsi="Arial" w:cs="Arial"/>
          <w:sz w:val="22"/>
          <w:szCs w:val="22"/>
        </w:rPr>
        <w:t>nominated</w:t>
      </w:r>
      <w:r w:rsidRPr="00A10534">
        <w:rPr>
          <w:rFonts w:ascii="Arial" w:eastAsia="Arial" w:hAnsi="Arial" w:cs="Arial"/>
          <w:spacing w:val="-18"/>
          <w:sz w:val="22"/>
          <w:szCs w:val="22"/>
        </w:rPr>
        <w:t xml:space="preserve"> </w:t>
      </w:r>
      <w:r w:rsidR="00B52C38" w:rsidRPr="00A10534">
        <w:rPr>
          <w:rFonts w:ascii="Arial" w:eastAsia="Arial" w:hAnsi="Arial" w:cs="Arial"/>
          <w:sz w:val="22"/>
          <w:szCs w:val="22"/>
        </w:rPr>
        <w:t xml:space="preserve">to </w:t>
      </w:r>
      <w:r w:rsidRPr="00A10534">
        <w:rPr>
          <w:rFonts w:ascii="Arial" w:eastAsia="Arial" w:hAnsi="Arial" w:cs="Arial"/>
          <w:sz w:val="22"/>
          <w:szCs w:val="22"/>
        </w:rPr>
        <w:t>represent</w:t>
      </w:r>
      <w:r w:rsidRPr="00A10534">
        <w:rPr>
          <w:rFonts w:ascii="Arial" w:eastAsia="Arial" w:hAnsi="Arial" w:cs="Arial"/>
          <w:spacing w:val="-2"/>
          <w:sz w:val="22"/>
          <w:szCs w:val="22"/>
        </w:rPr>
        <w:t xml:space="preserve"> </w:t>
      </w:r>
      <w:r w:rsidRPr="00A10534">
        <w:rPr>
          <w:rFonts w:ascii="Arial" w:eastAsia="Arial" w:hAnsi="Arial" w:cs="Arial"/>
          <w:sz w:val="22"/>
          <w:szCs w:val="22"/>
        </w:rPr>
        <w:t>your</w:t>
      </w:r>
      <w:r w:rsidRPr="00A10534">
        <w:rPr>
          <w:rFonts w:ascii="Arial" w:eastAsia="Arial" w:hAnsi="Arial" w:cs="Arial"/>
          <w:spacing w:val="-7"/>
          <w:sz w:val="22"/>
          <w:szCs w:val="22"/>
        </w:rPr>
        <w:t xml:space="preserve"> </w:t>
      </w:r>
      <w:r w:rsidRPr="00A10534">
        <w:rPr>
          <w:rFonts w:ascii="Arial" w:eastAsia="Arial" w:hAnsi="Arial" w:cs="Arial"/>
          <w:sz w:val="22"/>
          <w:szCs w:val="22"/>
        </w:rPr>
        <w:t>council</w:t>
      </w:r>
      <w:r w:rsidRPr="00A10534">
        <w:rPr>
          <w:rFonts w:ascii="Arial" w:eastAsia="Arial" w:hAnsi="Arial" w:cs="Arial"/>
          <w:spacing w:val="-15"/>
          <w:sz w:val="22"/>
          <w:szCs w:val="22"/>
        </w:rPr>
        <w:t xml:space="preserve"> </w:t>
      </w:r>
      <w:r w:rsidRPr="00A10534">
        <w:rPr>
          <w:rFonts w:ascii="Arial" w:eastAsia="Arial" w:hAnsi="Arial" w:cs="Arial"/>
          <w:sz w:val="22"/>
          <w:szCs w:val="22"/>
        </w:rPr>
        <w:t>on</w:t>
      </w:r>
      <w:r w:rsidRPr="00A10534">
        <w:rPr>
          <w:rFonts w:ascii="Arial" w:eastAsia="Arial" w:hAnsi="Arial" w:cs="Arial"/>
          <w:spacing w:val="2"/>
          <w:sz w:val="22"/>
          <w:szCs w:val="22"/>
        </w:rPr>
        <w:t xml:space="preserve"> </w:t>
      </w:r>
      <w:r w:rsidRPr="00A10534">
        <w:rPr>
          <w:rFonts w:ascii="Arial" w:eastAsia="Arial" w:hAnsi="Arial" w:cs="Arial"/>
          <w:sz w:val="22"/>
          <w:szCs w:val="22"/>
        </w:rPr>
        <w:t>another</w:t>
      </w:r>
      <w:r w:rsidRPr="00A10534">
        <w:rPr>
          <w:rFonts w:ascii="Arial" w:eastAsia="Arial" w:hAnsi="Arial" w:cs="Arial"/>
          <w:spacing w:val="-19"/>
          <w:sz w:val="22"/>
          <w:szCs w:val="22"/>
        </w:rPr>
        <w:t xml:space="preserve"> </w:t>
      </w:r>
      <w:r w:rsidRPr="00A10534">
        <w:rPr>
          <w:rFonts w:ascii="Arial" w:eastAsia="Arial" w:hAnsi="Arial" w:cs="Arial"/>
          <w:sz w:val="22"/>
          <w:szCs w:val="22"/>
        </w:rPr>
        <w:t>body</w:t>
      </w:r>
      <w:r w:rsidRPr="00A10534">
        <w:rPr>
          <w:rFonts w:ascii="Arial" w:eastAsia="Arial" w:hAnsi="Arial" w:cs="Arial"/>
          <w:spacing w:val="-8"/>
          <w:sz w:val="22"/>
          <w:szCs w:val="22"/>
        </w:rPr>
        <w:t xml:space="preserve"> </w:t>
      </w:r>
      <w:r w:rsidRPr="00A10534">
        <w:rPr>
          <w:rFonts w:ascii="Arial" w:eastAsia="Arial" w:hAnsi="Arial" w:cs="Arial"/>
          <w:b/>
          <w:bCs/>
          <w:w w:val="103"/>
          <w:sz w:val="22"/>
          <w:szCs w:val="22"/>
        </w:rPr>
        <w:t>unless:</w:t>
      </w:r>
    </w:p>
    <w:p w14:paraId="7F0EE7F3" w14:textId="77777777" w:rsidR="002A2B09" w:rsidRPr="00A10534" w:rsidRDefault="002A2B09" w:rsidP="00FA1B14">
      <w:pPr>
        <w:tabs>
          <w:tab w:val="left" w:pos="1660"/>
        </w:tabs>
        <w:ind w:left="1134" w:right="189" w:hanging="567"/>
        <w:rPr>
          <w:rFonts w:ascii="Arial" w:eastAsia="Arial" w:hAnsi="Arial" w:cs="Arial"/>
          <w:w w:val="101"/>
          <w:sz w:val="22"/>
          <w:szCs w:val="22"/>
        </w:rPr>
      </w:pPr>
      <w:r w:rsidRPr="00A10534">
        <w:rPr>
          <w:rFonts w:ascii="Arial" w:eastAsia="Arial" w:hAnsi="Arial" w:cs="Arial"/>
          <w:sz w:val="22"/>
          <w:szCs w:val="22"/>
        </w:rPr>
        <w:t>(a)</w:t>
      </w:r>
      <w:r w:rsidRPr="00A10534">
        <w:rPr>
          <w:rFonts w:ascii="Arial" w:eastAsia="Arial" w:hAnsi="Arial" w:cs="Arial"/>
          <w:spacing w:val="-58"/>
          <w:sz w:val="22"/>
          <w:szCs w:val="22"/>
        </w:rPr>
        <w:t xml:space="preserve"> </w:t>
      </w:r>
      <w:r w:rsidRPr="00A10534">
        <w:rPr>
          <w:rFonts w:ascii="Arial" w:eastAsia="Arial" w:hAnsi="Arial" w:cs="Arial"/>
          <w:sz w:val="22"/>
          <w:szCs w:val="22"/>
        </w:rPr>
        <w:tab/>
        <w:t>that</w:t>
      </w:r>
      <w:r w:rsidRPr="00A10534">
        <w:rPr>
          <w:rFonts w:ascii="Arial" w:eastAsia="Arial" w:hAnsi="Arial" w:cs="Arial"/>
          <w:spacing w:val="-3"/>
          <w:sz w:val="22"/>
          <w:szCs w:val="22"/>
        </w:rPr>
        <w:t xml:space="preserve"> </w:t>
      </w:r>
      <w:r w:rsidRPr="00A10534">
        <w:rPr>
          <w:rFonts w:ascii="Arial" w:eastAsia="Arial" w:hAnsi="Arial" w:cs="Arial"/>
          <w:sz w:val="22"/>
          <w:szCs w:val="22"/>
        </w:rPr>
        <w:t>body</w:t>
      </w:r>
      <w:r w:rsidRPr="00A10534">
        <w:rPr>
          <w:rFonts w:ascii="Arial" w:eastAsia="Arial" w:hAnsi="Arial" w:cs="Arial"/>
          <w:spacing w:val="-8"/>
          <w:sz w:val="22"/>
          <w:szCs w:val="22"/>
        </w:rPr>
        <w:t xml:space="preserve"> </w:t>
      </w:r>
      <w:r w:rsidRPr="00A10534">
        <w:rPr>
          <w:rFonts w:ascii="Arial" w:eastAsia="Arial" w:hAnsi="Arial" w:cs="Arial"/>
          <w:sz w:val="22"/>
          <w:szCs w:val="22"/>
        </w:rPr>
        <w:t>has</w:t>
      </w:r>
      <w:r w:rsidRPr="00A10534">
        <w:rPr>
          <w:rFonts w:ascii="Arial" w:eastAsia="Arial" w:hAnsi="Arial" w:cs="Arial"/>
          <w:spacing w:val="3"/>
          <w:sz w:val="22"/>
          <w:szCs w:val="22"/>
        </w:rPr>
        <w:t xml:space="preserve"> </w:t>
      </w:r>
      <w:r w:rsidRPr="00A10534">
        <w:rPr>
          <w:rFonts w:ascii="Arial" w:eastAsia="Arial" w:hAnsi="Arial" w:cs="Arial"/>
          <w:sz w:val="22"/>
          <w:szCs w:val="22"/>
        </w:rPr>
        <w:t>its</w:t>
      </w:r>
      <w:r w:rsidRPr="00A10534">
        <w:rPr>
          <w:rFonts w:ascii="Arial" w:eastAsia="Arial" w:hAnsi="Arial" w:cs="Arial"/>
          <w:spacing w:val="2"/>
          <w:sz w:val="22"/>
          <w:szCs w:val="22"/>
        </w:rPr>
        <w:t xml:space="preserve"> </w:t>
      </w:r>
      <w:r w:rsidRPr="00A10534">
        <w:rPr>
          <w:rFonts w:ascii="Arial" w:eastAsia="Arial" w:hAnsi="Arial" w:cs="Arial"/>
          <w:sz w:val="22"/>
          <w:szCs w:val="22"/>
        </w:rPr>
        <w:t>own</w:t>
      </w:r>
      <w:r w:rsidRPr="00A10534">
        <w:rPr>
          <w:rFonts w:ascii="Arial" w:eastAsia="Arial" w:hAnsi="Arial" w:cs="Arial"/>
          <w:spacing w:val="-8"/>
          <w:sz w:val="22"/>
          <w:szCs w:val="22"/>
        </w:rPr>
        <w:t xml:space="preserve"> </w:t>
      </w:r>
      <w:r w:rsidRPr="00A10534">
        <w:rPr>
          <w:rFonts w:ascii="Arial" w:eastAsia="Arial" w:hAnsi="Arial" w:cs="Arial"/>
          <w:sz w:val="22"/>
          <w:szCs w:val="22"/>
        </w:rPr>
        <w:t>code</w:t>
      </w:r>
      <w:r w:rsidRPr="00A10534">
        <w:rPr>
          <w:rFonts w:ascii="Arial" w:eastAsia="Arial" w:hAnsi="Arial" w:cs="Arial"/>
          <w:spacing w:val="-9"/>
          <w:sz w:val="22"/>
          <w:szCs w:val="22"/>
        </w:rPr>
        <w:t xml:space="preserve"> </w:t>
      </w:r>
      <w:r w:rsidRPr="00A10534">
        <w:rPr>
          <w:rFonts w:ascii="Arial" w:eastAsia="Arial" w:hAnsi="Arial" w:cs="Arial"/>
          <w:sz w:val="22"/>
          <w:szCs w:val="22"/>
        </w:rPr>
        <w:t>of</w:t>
      </w:r>
      <w:r w:rsidRPr="00A10534">
        <w:rPr>
          <w:rFonts w:ascii="Arial" w:eastAsia="Arial" w:hAnsi="Arial" w:cs="Arial"/>
          <w:spacing w:val="3"/>
          <w:sz w:val="22"/>
          <w:szCs w:val="22"/>
        </w:rPr>
        <w:t xml:space="preserve"> </w:t>
      </w:r>
      <w:r w:rsidRPr="00A10534">
        <w:rPr>
          <w:rFonts w:ascii="Arial" w:eastAsia="Arial" w:hAnsi="Arial" w:cs="Arial"/>
          <w:sz w:val="22"/>
          <w:szCs w:val="22"/>
        </w:rPr>
        <w:t>conduct</w:t>
      </w:r>
      <w:r w:rsidRPr="00A10534">
        <w:rPr>
          <w:rFonts w:ascii="Arial" w:eastAsia="Arial" w:hAnsi="Arial" w:cs="Arial"/>
          <w:spacing w:val="-12"/>
          <w:sz w:val="22"/>
          <w:szCs w:val="22"/>
        </w:rPr>
        <w:t xml:space="preserve"> </w:t>
      </w:r>
      <w:r w:rsidRPr="00A10534">
        <w:rPr>
          <w:rFonts w:ascii="Arial" w:eastAsia="Arial" w:hAnsi="Arial" w:cs="Arial"/>
          <w:sz w:val="22"/>
          <w:szCs w:val="22"/>
        </w:rPr>
        <w:t>relating</w:t>
      </w:r>
      <w:r w:rsidRPr="00A10534">
        <w:rPr>
          <w:rFonts w:ascii="Arial" w:eastAsia="Arial" w:hAnsi="Arial" w:cs="Arial"/>
          <w:spacing w:val="-24"/>
          <w:sz w:val="22"/>
          <w:szCs w:val="22"/>
        </w:rPr>
        <w:t xml:space="preserve"> </w:t>
      </w:r>
      <w:r w:rsidRPr="00A10534">
        <w:rPr>
          <w:rFonts w:ascii="Arial" w:eastAsia="Arial" w:hAnsi="Arial" w:cs="Arial"/>
          <w:sz w:val="22"/>
          <w:szCs w:val="22"/>
        </w:rPr>
        <w:t>to</w:t>
      </w:r>
      <w:r w:rsidRPr="00A10534">
        <w:rPr>
          <w:rFonts w:ascii="Arial" w:eastAsia="Arial" w:hAnsi="Arial" w:cs="Arial"/>
          <w:spacing w:val="3"/>
          <w:sz w:val="22"/>
          <w:szCs w:val="22"/>
        </w:rPr>
        <w:t xml:space="preserve"> </w:t>
      </w:r>
      <w:r w:rsidRPr="00A10534">
        <w:rPr>
          <w:rFonts w:ascii="Arial" w:eastAsia="Arial" w:hAnsi="Arial" w:cs="Arial"/>
          <w:sz w:val="22"/>
          <w:szCs w:val="22"/>
        </w:rPr>
        <w:t>its</w:t>
      </w:r>
      <w:r w:rsidRPr="00A10534">
        <w:rPr>
          <w:rFonts w:ascii="Arial" w:eastAsia="Arial" w:hAnsi="Arial" w:cs="Arial"/>
          <w:spacing w:val="-1"/>
          <w:sz w:val="22"/>
          <w:szCs w:val="22"/>
        </w:rPr>
        <w:t xml:space="preserve"> </w:t>
      </w:r>
      <w:r w:rsidRPr="00A10534">
        <w:rPr>
          <w:rFonts w:ascii="Arial" w:eastAsia="Arial" w:hAnsi="Arial" w:cs="Arial"/>
          <w:sz w:val="22"/>
          <w:szCs w:val="22"/>
        </w:rPr>
        <w:t>members,</w:t>
      </w:r>
      <w:r w:rsidRPr="00A10534">
        <w:rPr>
          <w:rFonts w:ascii="Arial" w:eastAsia="Arial" w:hAnsi="Arial" w:cs="Arial"/>
          <w:spacing w:val="-12"/>
          <w:sz w:val="22"/>
          <w:szCs w:val="22"/>
        </w:rPr>
        <w:t xml:space="preserve"> </w:t>
      </w:r>
      <w:r w:rsidRPr="00A10534">
        <w:rPr>
          <w:rFonts w:ascii="Arial" w:eastAsia="Arial" w:hAnsi="Arial" w:cs="Arial"/>
          <w:sz w:val="22"/>
          <w:szCs w:val="22"/>
        </w:rPr>
        <w:t>in</w:t>
      </w:r>
      <w:r w:rsidRPr="00A10534">
        <w:rPr>
          <w:rFonts w:ascii="Arial" w:eastAsia="Arial" w:hAnsi="Arial" w:cs="Arial"/>
          <w:spacing w:val="2"/>
          <w:sz w:val="22"/>
          <w:szCs w:val="22"/>
        </w:rPr>
        <w:t xml:space="preserve"> </w:t>
      </w:r>
      <w:r w:rsidRPr="00A10534">
        <w:rPr>
          <w:rFonts w:ascii="Arial" w:eastAsia="Arial" w:hAnsi="Arial" w:cs="Arial"/>
          <w:sz w:val="22"/>
          <w:szCs w:val="22"/>
        </w:rPr>
        <w:t>which case you</w:t>
      </w:r>
      <w:r w:rsidRPr="00A10534">
        <w:rPr>
          <w:rFonts w:ascii="Arial" w:eastAsia="Arial" w:hAnsi="Arial" w:cs="Arial"/>
          <w:spacing w:val="-10"/>
          <w:sz w:val="22"/>
          <w:szCs w:val="22"/>
        </w:rPr>
        <w:t xml:space="preserve"> </w:t>
      </w:r>
      <w:r w:rsidRPr="00A10534">
        <w:rPr>
          <w:rFonts w:ascii="Arial" w:eastAsia="Arial" w:hAnsi="Arial" w:cs="Arial"/>
          <w:sz w:val="22"/>
          <w:szCs w:val="22"/>
        </w:rPr>
        <w:t>must</w:t>
      </w:r>
      <w:r w:rsidRPr="00A10534">
        <w:rPr>
          <w:rFonts w:ascii="Arial" w:eastAsia="Arial" w:hAnsi="Arial" w:cs="Arial"/>
          <w:spacing w:val="-6"/>
          <w:sz w:val="22"/>
          <w:szCs w:val="22"/>
        </w:rPr>
        <w:t xml:space="preserve"> </w:t>
      </w:r>
      <w:r w:rsidRPr="00A10534">
        <w:rPr>
          <w:rFonts w:ascii="Arial" w:eastAsia="Arial" w:hAnsi="Arial" w:cs="Arial"/>
          <w:sz w:val="22"/>
          <w:szCs w:val="22"/>
        </w:rPr>
        <w:t>observe</w:t>
      </w:r>
      <w:r w:rsidRPr="00A10534">
        <w:rPr>
          <w:rFonts w:ascii="Arial" w:eastAsia="Arial" w:hAnsi="Arial" w:cs="Arial"/>
          <w:spacing w:val="-13"/>
          <w:sz w:val="22"/>
          <w:szCs w:val="22"/>
        </w:rPr>
        <w:t xml:space="preserve"> </w:t>
      </w:r>
      <w:r w:rsidRPr="00A10534">
        <w:rPr>
          <w:rFonts w:ascii="Arial" w:eastAsia="Arial" w:hAnsi="Arial" w:cs="Arial"/>
          <w:sz w:val="22"/>
          <w:szCs w:val="22"/>
        </w:rPr>
        <w:t>that</w:t>
      </w:r>
      <w:r w:rsidRPr="00A10534">
        <w:rPr>
          <w:rFonts w:ascii="Arial" w:eastAsia="Arial" w:hAnsi="Arial" w:cs="Arial"/>
          <w:spacing w:val="-2"/>
          <w:sz w:val="22"/>
          <w:szCs w:val="22"/>
        </w:rPr>
        <w:t xml:space="preserve"> </w:t>
      </w:r>
      <w:r w:rsidRPr="00A10534">
        <w:rPr>
          <w:rFonts w:ascii="Arial" w:eastAsia="Arial" w:hAnsi="Arial" w:cs="Arial"/>
          <w:sz w:val="22"/>
          <w:szCs w:val="22"/>
        </w:rPr>
        <w:t>code</w:t>
      </w:r>
      <w:r w:rsidRPr="00A10534">
        <w:rPr>
          <w:rFonts w:ascii="Arial" w:eastAsia="Arial" w:hAnsi="Arial" w:cs="Arial"/>
          <w:spacing w:val="-8"/>
          <w:sz w:val="22"/>
          <w:szCs w:val="22"/>
        </w:rPr>
        <w:t xml:space="preserve"> </w:t>
      </w:r>
      <w:r w:rsidRPr="00A10534">
        <w:rPr>
          <w:rFonts w:ascii="Arial" w:eastAsia="Arial" w:hAnsi="Arial" w:cs="Arial"/>
          <w:sz w:val="22"/>
          <w:szCs w:val="22"/>
        </w:rPr>
        <w:t>of</w:t>
      </w:r>
      <w:r w:rsidRPr="00A10534">
        <w:rPr>
          <w:rFonts w:ascii="Arial" w:eastAsia="Arial" w:hAnsi="Arial" w:cs="Arial"/>
          <w:spacing w:val="3"/>
          <w:sz w:val="22"/>
          <w:szCs w:val="22"/>
        </w:rPr>
        <w:t xml:space="preserve"> </w:t>
      </w:r>
      <w:r w:rsidRPr="00A10534">
        <w:rPr>
          <w:rFonts w:ascii="Arial" w:eastAsia="Arial" w:hAnsi="Arial" w:cs="Arial"/>
          <w:w w:val="98"/>
          <w:sz w:val="22"/>
          <w:szCs w:val="22"/>
        </w:rPr>
        <w:t>conduct;</w:t>
      </w:r>
      <w:r w:rsidRPr="00A10534">
        <w:rPr>
          <w:rFonts w:ascii="Arial" w:eastAsia="Arial" w:hAnsi="Arial" w:cs="Arial"/>
          <w:spacing w:val="-14"/>
          <w:w w:val="98"/>
          <w:sz w:val="22"/>
          <w:szCs w:val="22"/>
        </w:rPr>
        <w:t xml:space="preserve"> </w:t>
      </w:r>
      <w:r w:rsidRPr="00A10534">
        <w:rPr>
          <w:rFonts w:ascii="Arial" w:eastAsia="Arial" w:hAnsi="Arial" w:cs="Arial"/>
          <w:w w:val="101"/>
          <w:sz w:val="22"/>
          <w:szCs w:val="22"/>
        </w:rPr>
        <w:t>or</w:t>
      </w:r>
    </w:p>
    <w:p w14:paraId="2D778BFA" w14:textId="77777777" w:rsidR="00A7187A" w:rsidRPr="00A10534" w:rsidRDefault="00A7187A" w:rsidP="00A7187A">
      <w:pPr>
        <w:tabs>
          <w:tab w:val="left" w:pos="1660"/>
        </w:tabs>
        <w:ind w:left="1134" w:right="306" w:hanging="567"/>
        <w:rPr>
          <w:rFonts w:ascii="Arial" w:eastAsia="Arial" w:hAnsi="Arial" w:cs="Arial"/>
          <w:sz w:val="22"/>
          <w:szCs w:val="22"/>
        </w:rPr>
      </w:pPr>
      <w:r w:rsidRPr="00A10534">
        <w:rPr>
          <w:rFonts w:ascii="Arial" w:eastAsia="Arial" w:hAnsi="Arial" w:cs="Arial"/>
          <w:sz w:val="22"/>
          <w:szCs w:val="22"/>
        </w:rPr>
        <w:t>(b)</w:t>
      </w:r>
      <w:r w:rsidRPr="00A10534">
        <w:rPr>
          <w:rFonts w:ascii="Arial" w:eastAsia="Arial" w:hAnsi="Arial" w:cs="Arial"/>
          <w:spacing w:val="-58"/>
          <w:sz w:val="22"/>
          <w:szCs w:val="22"/>
        </w:rPr>
        <w:t xml:space="preserve"> </w:t>
      </w:r>
      <w:r w:rsidRPr="00A10534">
        <w:rPr>
          <w:rFonts w:ascii="Arial" w:eastAsia="Arial" w:hAnsi="Arial" w:cs="Arial"/>
          <w:sz w:val="22"/>
          <w:szCs w:val="22"/>
        </w:rPr>
        <w:tab/>
        <w:t>compliance</w:t>
      </w:r>
      <w:r w:rsidRPr="00A10534">
        <w:rPr>
          <w:rFonts w:ascii="Arial" w:eastAsia="Arial" w:hAnsi="Arial" w:cs="Arial"/>
          <w:spacing w:val="-2"/>
          <w:sz w:val="22"/>
          <w:szCs w:val="22"/>
        </w:rPr>
        <w:t xml:space="preserve"> </w:t>
      </w:r>
      <w:r w:rsidRPr="00A10534">
        <w:rPr>
          <w:rFonts w:ascii="Arial" w:eastAsia="Arial" w:hAnsi="Arial" w:cs="Arial"/>
          <w:sz w:val="22"/>
          <w:szCs w:val="22"/>
        </w:rPr>
        <w:t>with</w:t>
      </w:r>
      <w:r w:rsidRPr="00A10534">
        <w:rPr>
          <w:rFonts w:ascii="Arial" w:eastAsia="Arial" w:hAnsi="Arial" w:cs="Arial"/>
          <w:spacing w:val="-14"/>
          <w:sz w:val="22"/>
          <w:szCs w:val="22"/>
        </w:rPr>
        <w:t xml:space="preserve"> </w:t>
      </w:r>
      <w:r w:rsidRPr="00A10534">
        <w:rPr>
          <w:rFonts w:ascii="Arial" w:eastAsia="Arial" w:hAnsi="Arial" w:cs="Arial"/>
          <w:sz w:val="22"/>
          <w:szCs w:val="22"/>
        </w:rPr>
        <w:t>the</w:t>
      </w:r>
      <w:r w:rsidRPr="00A10534">
        <w:rPr>
          <w:rFonts w:ascii="Arial" w:eastAsia="Arial" w:hAnsi="Arial" w:cs="Arial"/>
          <w:spacing w:val="-4"/>
          <w:sz w:val="22"/>
          <w:szCs w:val="22"/>
        </w:rPr>
        <w:t xml:space="preserve"> </w:t>
      </w:r>
      <w:r w:rsidRPr="00A10534">
        <w:rPr>
          <w:rFonts w:ascii="Arial" w:eastAsia="Arial" w:hAnsi="Arial" w:cs="Arial"/>
          <w:sz w:val="22"/>
          <w:szCs w:val="22"/>
        </w:rPr>
        <w:t>Code</w:t>
      </w:r>
      <w:r w:rsidRPr="00A10534">
        <w:rPr>
          <w:rFonts w:ascii="Arial" w:eastAsia="Arial" w:hAnsi="Arial" w:cs="Arial"/>
          <w:spacing w:val="-6"/>
          <w:sz w:val="22"/>
          <w:szCs w:val="22"/>
        </w:rPr>
        <w:t xml:space="preserve"> </w:t>
      </w:r>
      <w:r w:rsidRPr="00A10534">
        <w:rPr>
          <w:rFonts w:ascii="Arial" w:eastAsia="Arial" w:hAnsi="Arial" w:cs="Arial"/>
          <w:sz w:val="22"/>
          <w:szCs w:val="22"/>
        </w:rPr>
        <w:t>conflicts</w:t>
      </w:r>
      <w:r w:rsidRPr="00A10534">
        <w:rPr>
          <w:rFonts w:ascii="Arial" w:eastAsia="Arial" w:hAnsi="Arial" w:cs="Arial"/>
          <w:spacing w:val="-16"/>
          <w:sz w:val="22"/>
          <w:szCs w:val="22"/>
        </w:rPr>
        <w:t xml:space="preserve"> </w:t>
      </w:r>
      <w:r w:rsidRPr="00A10534">
        <w:rPr>
          <w:rFonts w:ascii="Arial" w:eastAsia="Arial" w:hAnsi="Arial" w:cs="Arial"/>
          <w:sz w:val="22"/>
          <w:szCs w:val="22"/>
        </w:rPr>
        <w:t>with</w:t>
      </w:r>
      <w:r w:rsidRPr="00A10534">
        <w:rPr>
          <w:rFonts w:ascii="Arial" w:eastAsia="Arial" w:hAnsi="Arial" w:cs="Arial"/>
          <w:spacing w:val="-10"/>
          <w:sz w:val="22"/>
          <w:szCs w:val="22"/>
        </w:rPr>
        <w:t xml:space="preserve"> </w:t>
      </w:r>
      <w:r w:rsidRPr="00A10534">
        <w:rPr>
          <w:rFonts w:ascii="Arial" w:eastAsia="Arial" w:hAnsi="Arial" w:cs="Arial"/>
          <w:sz w:val="22"/>
          <w:szCs w:val="22"/>
        </w:rPr>
        <w:t>any</w:t>
      </w:r>
      <w:r w:rsidRPr="00A10534">
        <w:rPr>
          <w:rFonts w:ascii="Arial" w:eastAsia="Arial" w:hAnsi="Arial" w:cs="Arial"/>
          <w:spacing w:val="-9"/>
          <w:sz w:val="22"/>
          <w:szCs w:val="22"/>
        </w:rPr>
        <w:t xml:space="preserve"> </w:t>
      </w:r>
      <w:r w:rsidRPr="00A10534">
        <w:rPr>
          <w:rFonts w:ascii="Arial" w:eastAsia="Arial" w:hAnsi="Arial" w:cs="Arial"/>
          <w:sz w:val="22"/>
          <w:szCs w:val="22"/>
        </w:rPr>
        <w:t>other</w:t>
      </w:r>
      <w:r w:rsidRPr="00A10534">
        <w:rPr>
          <w:rFonts w:ascii="Arial" w:eastAsia="Arial" w:hAnsi="Arial" w:cs="Arial"/>
          <w:spacing w:val="-12"/>
          <w:sz w:val="22"/>
          <w:szCs w:val="22"/>
        </w:rPr>
        <w:t xml:space="preserve"> </w:t>
      </w:r>
      <w:r w:rsidRPr="00A10534">
        <w:rPr>
          <w:rFonts w:ascii="Arial" w:eastAsia="Arial" w:hAnsi="Arial" w:cs="Arial"/>
          <w:w w:val="99"/>
          <w:sz w:val="22"/>
          <w:szCs w:val="22"/>
        </w:rPr>
        <w:t>lawful</w:t>
      </w:r>
      <w:r w:rsidRPr="00A10534">
        <w:rPr>
          <w:rFonts w:ascii="Arial" w:eastAsia="Arial" w:hAnsi="Arial" w:cs="Arial"/>
          <w:spacing w:val="-21"/>
          <w:w w:val="99"/>
          <w:sz w:val="22"/>
          <w:szCs w:val="22"/>
        </w:rPr>
        <w:t xml:space="preserve"> </w:t>
      </w:r>
      <w:r w:rsidRPr="00A10534">
        <w:rPr>
          <w:rFonts w:ascii="Arial" w:eastAsia="Arial" w:hAnsi="Arial" w:cs="Arial"/>
          <w:sz w:val="22"/>
          <w:szCs w:val="22"/>
        </w:rPr>
        <w:t>obligations</w:t>
      </w:r>
      <w:r w:rsidRPr="00A10534">
        <w:rPr>
          <w:rFonts w:ascii="Arial" w:eastAsia="Arial" w:hAnsi="Arial" w:cs="Arial"/>
          <w:spacing w:val="-23"/>
          <w:sz w:val="22"/>
          <w:szCs w:val="22"/>
        </w:rPr>
        <w:t xml:space="preserve"> </w:t>
      </w:r>
      <w:r w:rsidRPr="00A10534">
        <w:rPr>
          <w:rFonts w:ascii="Arial" w:eastAsia="Arial" w:hAnsi="Arial" w:cs="Arial"/>
          <w:w w:val="101"/>
          <w:sz w:val="22"/>
          <w:szCs w:val="22"/>
        </w:rPr>
        <w:t xml:space="preserve">to </w:t>
      </w:r>
      <w:r w:rsidRPr="00A10534">
        <w:rPr>
          <w:rFonts w:ascii="Arial" w:eastAsia="Arial" w:hAnsi="Arial" w:cs="Arial"/>
          <w:sz w:val="22"/>
          <w:szCs w:val="22"/>
        </w:rPr>
        <w:t>which</w:t>
      </w:r>
      <w:r w:rsidRPr="00A10534">
        <w:rPr>
          <w:rFonts w:ascii="Arial" w:eastAsia="Arial" w:hAnsi="Arial" w:cs="Arial"/>
          <w:spacing w:val="-18"/>
          <w:sz w:val="22"/>
          <w:szCs w:val="22"/>
        </w:rPr>
        <w:t xml:space="preserve"> </w:t>
      </w:r>
      <w:r w:rsidRPr="00A10534">
        <w:rPr>
          <w:rFonts w:ascii="Arial" w:eastAsia="Arial" w:hAnsi="Arial" w:cs="Arial"/>
          <w:sz w:val="22"/>
          <w:szCs w:val="22"/>
        </w:rPr>
        <w:t>that</w:t>
      </w:r>
      <w:r w:rsidRPr="00A10534">
        <w:rPr>
          <w:rFonts w:ascii="Arial" w:eastAsia="Arial" w:hAnsi="Arial" w:cs="Arial"/>
          <w:spacing w:val="2"/>
          <w:sz w:val="22"/>
          <w:szCs w:val="22"/>
        </w:rPr>
        <w:t xml:space="preserve"> </w:t>
      </w:r>
      <w:r w:rsidRPr="00A10534">
        <w:rPr>
          <w:rFonts w:ascii="Arial" w:eastAsia="Arial" w:hAnsi="Arial" w:cs="Arial"/>
          <w:sz w:val="22"/>
          <w:szCs w:val="22"/>
        </w:rPr>
        <w:t>body</w:t>
      </w:r>
      <w:r w:rsidRPr="00A10534">
        <w:rPr>
          <w:rFonts w:ascii="Arial" w:eastAsia="Arial" w:hAnsi="Arial" w:cs="Arial"/>
          <w:spacing w:val="-3"/>
          <w:sz w:val="22"/>
          <w:szCs w:val="22"/>
        </w:rPr>
        <w:t xml:space="preserve"> </w:t>
      </w:r>
      <w:r w:rsidRPr="00A10534">
        <w:rPr>
          <w:rFonts w:ascii="Arial" w:eastAsia="Arial" w:hAnsi="Arial" w:cs="Arial"/>
          <w:sz w:val="22"/>
          <w:szCs w:val="22"/>
        </w:rPr>
        <w:t>may</w:t>
      </w:r>
      <w:r w:rsidRPr="00A10534">
        <w:rPr>
          <w:rFonts w:ascii="Arial" w:eastAsia="Arial" w:hAnsi="Arial" w:cs="Arial"/>
          <w:spacing w:val="-3"/>
          <w:sz w:val="22"/>
          <w:szCs w:val="22"/>
        </w:rPr>
        <w:t xml:space="preserve"> </w:t>
      </w:r>
      <w:r w:rsidRPr="00A10534">
        <w:rPr>
          <w:rFonts w:ascii="Arial" w:eastAsia="Arial" w:hAnsi="Arial" w:cs="Arial"/>
          <w:sz w:val="22"/>
          <w:szCs w:val="22"/>
        </w:rPr>
        <w:t>be</w:t>
      </w:r>
      <w:r w:rsidRPr="00A10534">
        <w:rPr>
          <w:rFonts w:ascii="Arial" w:eastAsia="Arial" w:hAnsi="Arial" w:cs="Arial"/>
          <w:spacing w:val="-1"/>
          <w:sz w:val="22"/>
          <w:szCs w:val="22"/>
        </w:rPr>
        <w:t xml:space="preserve"> </w:t>
      </w:r>
      <w:r w:rsidRPr="00A10534">
        <w:rPr>
          <w:rFonts w:ascii="Arial" w:eastAsia="Arial" w:hAnsi="Arial" w:cs="Arial"/>
          <w:sz w:val="22"/>
          <w:szCs w:val="22"/>
        </w:rPr>
        <w:t>subject.</w:t>
      </w:r>
      <w:r w:rsidRPr="00A10534">
        <w:rPr>
          <w:rFonts w:ascii="Arial" w:eastAsia="Arial" w:hAnsi="Arial" w:cs="Arial"/>
          <w:spacing w:val="-25"/>
          <w:sz w:val="22"/>
          <w:szCs w:val="22"/>
        </w:rPr>
        <w:t xml:space="preserve"> </w:t>
      </w:r>
      <w:r w:rsidRPr="00A10534">
        <w:rPr>
          <w:rFonts w:ascii="Arial" w:eastAsia="Arial" w:hAnsi="Arial" w:cs="Arial"/>
          <w:sz w:val="22"/>
          <w:szCs w:val="22"/>
        </w:rPr>
        <w:t>(You</w:t>
      </w:r>
      <w:r w:rsidRPr="00A10534">
        <w:rPr>
          <w:rFonts w:ascii="Arial" w:eastAsia="Arial" w:hAnsi="Arial" w:cs="Arial"/>
          <w:spacing w:val="-4"/>
          <w:sz w:val="22"/>
          <w:szCs w:val="22"/>
        </w:rPr>
        <w:t xml:space="preserve"> </w:t>
      </w:r>
      <w:r w:rsidRPr="00A10534">
        <w:rPr>
          <w:rFonts w:ascii="Arial" w:eastAsia="Arial" w:hAnsi="Arial" w:cs="Arial"/>
          <w:sz w:val="22"/>
          <w:szCs w:val="22"/>
        </w:rPr>
        <w:t>must</w:t>
      </w:r>
      <w:r w:rsidRPr="00A10534">
        <w:rPr>
          <w:rFonts w:ascii="Arial" w:eastAsia="Arial" w:hAnsi="Arial" w:cs="Arial"/>
          <w:spacing w:val="-6"/>
          <w:sz w:val="22"/>
          <w:szCs w:val="22"/>
        </w:rPr>
        <w:t xml:space="preserve"> </w:t>
      </w:r>
      <w:r w:rsidRPr="00A10534">
        <w:rPr>
          <w:rFonts w:ascii="Arial" w:eastAsia="Arial" w:hAnsi="Arial" w:cs="Arial"/>
          <w:sz w:val="22"/>
          <w:szCs w:val="22"/>
        </w:rPr>
        <w:t>draw</w:t>
      </w:r>
      <w:r w:rsidRPr="00A10534">
        <w:rPr>
          <w:rFonts w:ascii="Arial" w:eastAsia="Arial" w:hAnsi="Arial" w:cs="Arial"/>
          <w:spacing w:val="-10"/>
          <w:sz w:val="22"/>
          <w:szCs w:val="22"/>
        </w:rPr>
        <w:t xml:space="preserve"> </w:t>
      </w:r>
      <w:r w:rsidRPr="00A10534">
        <w:rPr>
          <w:rFonts w:ascii="Arial" w:eastAsia="Arial" w:hAnsi="Arial" w:cs="Arial"/>
          <w:sz w:val="22"/>
          <w:szCs w:val="22"/>
        </w:rPr>
        <w:t>such</w:t>
      </w:r>
      <w:r w:rsidRPr="00A10534">
        <w:rPr>
          <w:rFonts w:ascii="Arial" w:eastAsia="Arial" w:hAnsi="Arial" w:cs="Arial"/>
          <w:spacing w:val="-8"/>
          <w:sz w:val="22"/>
          <w:szCs w:val="22"/>
        </w:rPr>
        <w:t xml:space="preserve"> </w:t>
      </w:r>
      <w:r w:rsidRPr="00A10534">
        <w:rPr>
          <w:rFonts w:ascii="Arial" w:eastAsia="Arial" w:hAnsi="Arial" w:cs="Arial"/>
          <w:sz w:val="22"/>
          <w:szCs w:val="22"/>
        </w:rPr>
        <w:t>conflict</w:t>
      </w:r>
      <w:r w:rsidRPr="00A10534">
        <w:rPr>
          <w:rFonts w:ascii="Arial" w:eastAsia="Arial" w:hAnsi="Arial" w:cs="Arial"/>
          <w:spacing w:val="-13"/>
          <w:sz w:val="22"/>
          <w:szCs w:val="22"/>
        </w:rPr>
        <w:t xml:space="preserve"> </w:t>
      </w:r>
      <w:r w:rsidRPr="00A10534">
        <w:rPr>
          <w:rFonts w:ascii="Arial" w:eastAsia="Arial" w:hAnsi="Arial" w:cs="Arial"/>
          <w:sz w:val="22"/>
          <w:szCs w:val="22"/>
        </w:rPr>
        <w:t>to</w:t>
      </w:r>
      <w:r w:rsidRPr="00A10534">
        <w:rPr>
          <w:rFonts w:ascii="Arial" w:eastAsia="Arial" w:hAnsi="Arial" w:cs="Arial"/>
          <w:spacing w:val="-5"/>
          <w:sz w:val="22"/>
          <w:szCs w:val="22"/>
        </w:rPr>
        <w:t xml:space="preserve"> </w:t>
      </w:r>
      <w:r w:rsidRPr="00A10534">
        <w:rPr>
          <w:rFonts w:ascii="Arial" w:eastAsia="Arial" w:hAnsi="Arial" w:cs="Arial"/>
          <w:sz w:val="22"/>
          <w:szCs w:val="22"/>
        </w:rPr>
        <w:t>the attention</w:t>
      </w:r>
      <w:r w:rsidRPr="00A10534">
        <w:rPr>
          <w:rFonts w:ascii="Arial" w:eastAsia="Arial" w:hAnsi="Arial" w:cs="Arial"/>
          <w:spacing w:val="-19"/>
          <w:sz w:val="22"/>
          <w:szCs w:val="22"/>
        </w:rPr>
        <w:t xml:space="preserve"> </w:t>
      </w:r>
      <w:r w:rsidRPr="00A10534">
        <w:rPr>
          <w:rFonts w:ascii="Arial" w:eastAsia="Arial" w:hAnsi="Arial" w:cs="Arial"/>
          <w:sz w:val="22"/>
          <w:szCs w:val="22"/>
        </w:rPr>
        <w:t>of</w:t>
      </w:r>
      <w:r w:rsidRPr="00A10534">
        <w:rPr>
          <w:rFonts w:ascii="Arial" w:eastAsia="Arial" w:hAnsi="Arial" w:cs="Arial"/>
          <w:spacing w:val="4"/>
          <w:sz w:val="22"/>
          <w:szCs w:val="22"/>
        </w:rPr>
        <w:t xml:space="preserve"> </w:t>
      </w:r>
      <w:r w:rsidRPr="00A10534">
        <w:rPr>
          <w:rFonts w:ascii="Arial" w:eastAsia="Arial" w:hAnsi="Arial" w:cs="Arial"/>
          <w:sz w:val="22"/>
          <w:szCs w:val="22"/>
        </w:rPr>
        <w:t>your</w:t>
      </w:r>
      <w:r w:rsidRPr="00A10534">
        <w:rPr>
          <w:rFonts w:ascii="Arial" w:eastAsia="Arial" w:hAnsi="Arial" w:cs="Arial"/>
          <w:spacing w:val="-7"/>
          <w:sz w:val="22"/>
          <w:szCs w:val="22"/>
        </w:rPr>
        <w:t xml:space="preserve"> </w:t>
      </w:r>
      <w:r w:rsidRPr="00A10534">
        <w:rPr>
          <w:rFonts w:ascii="Arial" w:eastAsia="Arial" w:hAnsi="Arial" w:cs="Arial"/>
          <w:sz w:val="22"/>
          <w:szCs w:val="22"/>
        </w:rPr>
        <w:t>council</w:t>
      </w:r>
      <w:r w:rsidRPr="00A10534">
        <w:rPr>
          <w:rFonts w:ascii="Arial" w:eastAsia="Arial" w:hAnsi="Arial" w:cs="Arial"/>
          <w:spacing w:val="-13"/>
          <w:sz w:val="22"/>
          <w:szCs w:val="22"/>
        </w:rPr>
        <w:t xml:space="preserve"> </w:t>
      </w:r>
      <w:r w:rsidRPr="00A10534">
        <w:rPr>
          <w:rFonts w:ascii="Arial" w:eastAsia="Arial" w:hAnsi="Arial" w:cs="Arial"/>
          <w:sz w:val="22"/>
          <w:szCs w:val="22"/>
        </w:rPr>
        <w:t>and</w:t>
      </w:r>
      <w:r w:rsidRPr="00A10534">
        <w:rPr>
          <w:rFonts w:ascii="Arial" w:eastAsia="Arial" w:hAnsi="Arial" w:cs="Arial"/>
          <w:spacing w:val="-7"/>
          <w:sz w:val="22"/>
          <w:szCs w:val="22"/>
        </w:rPr>
        <w:t xml:space="preserve"> </w:t>
      </w:r>
      <w:r w:rsidRPr="00A10534">
        <w:rPr>
          <w:rFonts w:ascii="Arial" w:eastAsia="Arial" w:hAnsi="Arial" w:cs="Arial"/>
          <w:sz w:val="22"/>
          <w:szCs w:val="22"/>
        </w:rPr>
        <w:t>to</w:t>
      </w:r>
      <w:r w:rsidRPr="00A10534">
        <w:rPr>
          <w:rFonts w:ascii="Arial" w:eastAsia="Arial" w:hAnsi="Arial" w:cs="Arial"/>
          <w:spacing w:val="-4"/>
          <w:sz w:val="22"/>
          <w:szCs w:val="22"/>
        </w:rPr>
        <w:t xml:space="preserve"> </w:t>
      </w:r>
      <w:r w:rsidRPr="00A10534">
        <w:rPr>
          <w:rFonts w:ascii="Arial" w:eastAsia="Arial" w:hAnsi="Arial" w:cs="Arial"/>
          <w:sz w:val="22"/>
          <w:szCs w:val="22"/>
        </w:rPr>
        <w:t>the</w:t>
      </w:r>
      <w:r w:rsidRPr="00A10534">
        <w:rPr>
          <w:rFonts w:ascii="Arial" w:eastAsia="Arial" w:hAnsi="Arial" w:cs="Arial"/>
          <w:spacing w:val="-4"/>
          <w:sz w:val="22"/>
          <w:szCs w:val="22"/>
        </w:rPr>
        <w:t xml:space="preserve"> </w:t>
      </w:r>
      <w:r w:rsidRPr="00A10534">
        <w:rPr>
          <w:rFonts w:ascii="Arial" w:eastAsia="Arial" w:hAnsi="Arial" w:cs="Arial"/>
          <w:sz w:val="22"/>
          <w:szCs w:val="22"/>
        </w:rPr>
        <w:t>other</w:t>
      </w:r>
      <w:r w:rsidRPr="00A10534">
        <w:rPr>
          <w:rFonts w:ascii="Arial" w:eastAsia="Arial" w:hAnsi="Arial" w:cs="Arial"/>
          <w:spacing w:val="-12"/>
          <w:sz w:val="22"/>
          <w:szCs w:val="22"/>
        </w:rPr>
        <w:t xml:space="preserve"> </w:t>
      </w:r>
      <w:r w:rsidRPr="00A10534">
        <w:rPr>
          <w:rFonts w:ascii="Arial" w:eastAsia="Arial" w:hAnsi="Arial" w:cs="Arial"/>
          <w:sz w:val="22"/>
          <w:szCs w:val="22"/>
        </w:rPr>
        <w:t>body</w:t>
      </w:r>
      <w:r w:rsidRPr="00A10534">
        <w:rPr>
          <w:rFonts w:ascii="Arial" w:eastAsia="Arial" w:hAnsi="Arial" w:cs="Arial"/>
          <w:spacing w:val="-5"/>
          <w:sz w:val="22"/>
          <w:szCs w:val="22"/>
        </w:rPr>
        <w:t xml:space="preserve"> </w:t>
      </w:r>
      <w:r w:rsidRPr="00A10534">
        <w:rPr>
          <w:rFonts w:ascii="Arial" w:eastAsia="Arial" w:hAnsi="Arial" w:cs="Arial"/>
          <w:sz w:val="22"/>
          <w:szCs w:val="22"/>
        </w:rPr>
        <w:t>as</w:t>
      </w:r>
      <w:r w:rsidRPr="00A10534">
        <w:rPr>
          <w:rFonts w:ascii="Arial" w:eastAsia="Arial" w:hAnsi="Arial" w:cs="Arial"/>
          <w:spacing w:val="1"/>
          <w:sz w:val="22"/>
          <w:szCs w:val="22"/>
        </w:rPr>
        <w:t xml:space="preserve"> </w:t>
      </w:r>
      <w:r w:rsidRPr="00A10534">
        <w:rPr>
          <w:rFonts w:ascii="Arial" w:eastAsia="Arial" w:hAnsi="Arial" w:cs="Arial"/>
          <w:sz w:val="22"/>
          <w:szCs w:val="22"/>
        </w:rPr>
        <w:t>soon</w:t>
      </w:r>
      <w:r w:rsidRPr="00A10534">
        <w:rPr>
          <w:rFonts w:ascii="Arial" w:eastAsia="Arial" w:hAnsi="Arial" w:cs="Arial"/>
          <w:spacing w:val="-12"/>
          <w:sz w:val="22"/>
          <w:szCs w:val="22"/>
        </w:rPr>
        <w:t xml:space="preserve"> </w:t>
      </w:r>
      <w:r w:rsidRPr="00A10534">
        <w:rPr>
          <w:rFonts w:ascii="Arial" w:eastAsia="Arial" w:hAnsi="Arial" w:cs="Arial"/>
          <w:sz w:val="22"/>
          <w:szCs w:val="22"/>
        </w:rPr>
        <w:t>as</w:t>
      </w:r>
      <w:r w:rsidRPr="00A10534">
        <w:rPr>
          <w:rFonts w:ascii="Arial" w:eastAsia="Arial" w:hAnsi="Arial" w:cs="Arial"/>
          <w:spacing w:val="1"/>
          <w:sz w:val="22"/>
          <w:szCs w:val="22"/>
        </w:rPr>
        <w:t xml:space="preserve"> </w:t>
      </w:r>
      <w:r w:rsidRPr="00A10534">
        <w:rPr>
          <w:rFonts w:ascii="Arial" w:eastAsia="Arial" w:hAnsi="Arial" w:cs="Arial"/>
          <w:sz w:val="22"/>
          <w:szCs w:val="22"/>
        </w:rPr>
        <w:t>it</w:t>
      </w:r>
      <w:r w:rsidRPr="00A10534">
        <w:rPr>
          <w:rFonts w:ascii="Arial" w:eastAsia="Arial" w:hAnsi="Arial" w:cs="Arial"/>
          <w:spacing w:val="-1"/>
          <w:sz w:val="22"/>
          <w:szCs w:val="22"/>
        </w:rPr>
        <w:t xml:space="preserve"> </w:t>
      </w:r>
      <w:r w:rsidRPr="00A10534">
        <w:rPr>
          <w:rFonts w:ascii="Arial" w:eastAsia="Arial" w:hAnsi="Arial" w:cs="Arial"/>
          <w:sz w:val="22"/>
          <w:szCs w:val="22"/>
        </w:rPr>
        <w:t>becomes apparent</w:t>
      </w:r>
      <w:r w:rsidRPr="00A10534">
        <w:rPr>
          <w:rFonts w:ascii="Arial" w:eastAsia="Arial" w:hAnsi="Arial" w:cs="Arial"/>
          <w:spacing w:val="-16"/>
          <w:sz w:val="22"/>
          <w:szCs w:val="22"/>
        </w:rPr>
        <w:t xml:space="preserve"> </w:t>
      </w:r>
      <w:r w:rsidRPr="00A10534">
        <w:rPr>
          <w:rFonts w:ascii="Arial" w:eastAsia="Arial" w:hAnsi="Arial" w:cs="Arial"/>
          <w:sz w:val="22"/>
          <w:szCs w:val="22"/>
        </w:rPr>
        <w:t>to</w:t>
      </w:r>
      <w:r w:rsidRPr="00A10534">
        <w:rPr>
          <w:rFonts w:ascii="Arial" w:eastAsia="Arial" w:hAnsi="Arial" w:cs="Arial"/>
          <w:spacing w:val="5"/>
          <w:sz w:val="22"/>
          <w:szCs w:val="22"/>
        </w:rPr>
        <w:t xml:space="preserve"> </w:t>
      </w:r>
      <w:r w:rsidRPr="00A10534">
        <w:rPr>
          <w:rFonts w:ascii="Arial" w:eastAsia="Arial" w:hAnsi="Arial" w:cs="Arial"/>
          <w:sz w:val="22"/>
          <w:szCs w:val="22"/>
        </w:rPr>
        <w:t>you.)</w:t>
      </w:r>
    </w:p>
    <w:p w14:paraId="4AA68167" w14:textId="77777777" w:rsidR="00A7187A" w:rsidRPr="00A10534" w:rsidRDefault="00A7187A" w:rsidP="00A7187A">
      <w:pPr>
        <w:tabs>
          <w:tab w:val="left" w:pos="1660"/>
        </w:tabs>
        <w:ind w:right="189"/>
        <w:rPr>
          <w:rFonts w:ascii="Arial" w:eastAsia="Arial" w:hAnsi="Arial" w:cs="Arial"/>
          <w:w w:val="101"/>
          <w:sz w:val="22"/>
          <w:szCs w:val="22"/>
        </w:rPr>
      </w:pPr>
    </w:p>
    <w:p w14:paraId="3E52730B" w14:textId="32FA236E" w:rsidR="002A2B09" w:rsidRPr="00A10534" w:rsidRDefault="00EA481F" w:rsidP="00FA1B14">
      <w:pPr>
        <w:ind w:left="567" w:right="169" w:hanging="567"/>
        <w:rPr>
          <w:rFonts w:ascii="Arial" w:eastAsia="Arial" w:hAnsi="Arial" w:cs="Arial"/>
          <w:sz w:val="22"/>
          <w:szCs w:val="22"/>
        </w:rPr>
      </w:pPr>
      <w:r w:rsidRPr="00A10534">
        <w:rPr>
          <w:rFonts w:ascii="Arial" w:eastAsia="Arial" w:hAnsi="Arial" w:cs="Arial"/>
          <w:sz w:val="22"/>
          <w:szCs w:val="22"/>
        </w:rPr>
        <w:t>2.8</w:t>
      </w:r>
      <w:r w:rsidR="00ED131C" w:rsidRPr="00A10534">
        <w:rPr>
          <w:rFonts w:ascii="Arial" w:eastAsia="Arial" w:hAnsi="Arial" w:cs="Arial"/>
          <w:sz w:val="22"/>
          <w:szCs w:val="22"/>
        </w:rPr>
        <w:tab/>
      </w:r>
      <w:r w:rsidR="002A2B09" w:rsidRPr="00A10534">
        <w:rPr>
          <w:rFonts w:ascii="Arial" w:eastAsia="Arial" w:hAnsi="Arial" w:cs="Arial"/>
          <w:sz w:val="22"/>
          <w:szCs w:val="22"/>
        </w:rPr>
        <w:t>In</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addition</w:t>
      </w:r>
      <w:r w:rsidR="002A2B09" w:rsidRPr="00A10534">
        <w:rPr>
          <w:rFonts w:ascii="Arial" w:eastAsia="Arial" w:hAnsi="Arial" w:cs="Arial"/>
          <w:spacing w:val="-21"/>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the circumstances</w:t>
      </w:r>
      <w:r w:rsidR="002A2B09" w:rsidRPr="00A10534">
        <w:rPr>
          <w:rFonts w:ascii="Arial" w:eastAsia="Arial" w:hAnsi="Arial" w:cs="Arial"/>
          <w:spacing w:val="-26"/>
          <w:sz w:val="22"/>
          <w:szCs w:val="22"/>
        </w:rPr>
        <w:t xml:space="preserve"> </w:t>
      </w:r>
      <w:r w:rsidR="002A2B09" w:rsidRPr="00A10534">
        <w:rPr>
          <w:rFonts w:ascii="Arial" w:eastAsia="Arial" w:hAnsi="Arial" w:cs="Arial"/>
          <w:sz w:val="22"/>
          <w:szCs w:val="22"/>
        </w:rPr>
        <w:t>stipulated</w:t>
      </w:r>
      <w:r w:rsidR="002A2B09" w:rsidRPr="00A10534">
        <w:rPr>
          <w:rFonts w:ascii="Arial" w:eastAsia="Arial" w:hAnsi="Arial" w:cs="Arial"/>
          <w:spacing w:val="-20"/>
          <w:sz w:val="22"/>
          <w:szCs w:val="22"/>
        </w:rPr>
        <w:t xml:space="preserve"> </w:t>
      </w:r>
      <w:r w:rsidR="002A2B09" w:rsidRPr="00A10534">
        <w:rPr>
          <w:rFonts w:ascii="Arial" w:eastAsia="Arial" w:hAnsi="Arial" w:cs="Arial"/>
          <w:sz w:val="22"/>
          <w:szCs w:val="22"/>
        </w:rPr>
        <w:t>in</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paragraphs</w:t>
      </w:r>
      <w:r w:rsidR="002A2B09" w:rsidRPr="00A10534">
        <w:rPr>
          <w:rFonts w:ascii="Arial" w:eastAsia="Arial" w:hAnsi="Arial" w:cs="Arial"/>
          <w:spacing w:val="-18"/>
          <w:sz w:val="22"/>
          <w:szCs w:val="22"/>
        </w:rPr>
        <w:t xml:space="preserve"> </w:t>
      </w:r>
      <w:r w:rsidR="002A2B09" w:rsidRPr="00A10534">
        <w:rPr>
          <w:rFonts w:ascii="Arial" w:eastAsia="Arial" w:hAnsi="Arial" w:cs="Arial"/>
          <w:sz w:val="22"/>
          <w:szCs w:val="22"/>
        </w:rPr>
        <w:t>2</w:t>
      </w:r>
      <w:r w:rsidR="002A2B09" w:rsidRPr="00A10534">
        <w:rPr>
          <w:rFonts w:ascii="Arial" w:eastAsia="Arial" w:hAnsi="Arial" w:cs="Arial"/>
          <w:spacing w:val="2"/>
          <w:sz w:val="22"/>
          <w:szCs w:val="22"/>
        </w:rPr>
        <w:t>.</w:t>
      </w:r>
      <w:r w:rsidR="002A2B09" w:rsidRPr="00A10534">
        <w:rPr>
          <w:rFonts w:ascii="Arial" w:eastAsia="Arial" w:hAnsi="Arial" w:cs="Arial"/>
          <w:sz w:val="22"/>
          <w:szCs w:val="22"/>
        </w:rPr>
        <w:t>7</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and</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2.8,</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must observe</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Code</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at</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all</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times</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in</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relation</w:t>
      </w:r>
      <w:r w:rsidR="002A2B09" w:rsidRPr="00A10534">
        <w:rPr>
          <w:rFonts w:ascii="Arial" w:eastAsia="Arial" w:hAnsi="Arial" w:cs="Arial"/>
          <w:spacing w:val="-14"/>
          <w:sz w:val="22"/>
          <w:szCs w:val="22"/>
        </w:rPr>
        <w:t xml:space="preserve"> </w:t>
      </w:r>
      <w:r w:rsidR="002A2B09" w:rsidRPr="00A10534">
        <w:rPr>
          <w:rFonts w:ascii="Arial" w:eastAsia="Arial" w:hAnsi="Arial" w:cs="Arial"/>
          <w:w w:val="102"/>
          <w:sz w:val="22"/>
          <w:szCs w:val="22"/>
        </w:rPr>
        <w:t>to:</w:t>
      </w:r>
    </w:p>
    <w:p w14:paraId="7C1440B0" w14:textId="77777777" w:rsidR="002A2B09" w:rsidRPr="00A10534" w:rsidRDefault="002A2B09" w:rsidP="00FA1B14">
      <w:pPr>
        <w:tabs>
          <w:tab w:val="left" w:pos="1680"/>
        </w:tabs>
        <w:ind w:left="1134" w:right="192" w:hanging="567"/>
        <w:rPr>
          <w:rFonts w:ascii="Arial" w:eastAsia="Arial" w:hAnsi="Arial" w:cs="Arial"/>
          <w:sz w:val="22"/>
          <w:szCs w:val="22"/>
        </w:rPr>
      </w:pPr>
      <w:r w:rsidRPr="00A10534">
        <w:rPr>
          <w:rFonts w:ascii="Arial" w:eastAsia="Arial" w:hAnsi="Arial" w:cs="Arial"/>
          <w:sz w:val="22"/>
          <w:szCs w:val="22"/>
        </w:rPr>
        <w:t>(a)</w:t>
      </w:r>
      <w:r w:rsidRPr="00A10534">
        <w:rPr>
          <w:rFonts w:ascii="Arial" w:eastAsia="Arial" w:hAnsi="Arial" w:cs="Arial"/>
          <w:spacing w:val="-64"/>
          <w:sz w:val="22"/>
          <w:szCs w:val="22"/>
        </w:rPr>
        <w:t xml:space="preserve"> </w:t>
      </w:r>
      <w:r w:rsidRPr="00A10534">
        <w:rPr>
          <w:rFonts w:ascii="Arial" w:eastAsia="Arial" w:hAnsi="Arial" w:cs="Arial"/>
          <w:sz w:val="22"/>
          <w:szCs w:val="22"/>
        </w:rPr>
        <w:tab/>
        <w:t>conduct</w:t>
      </w:r>
      <w:r w:rsidRPr="00A10534">
        <w:rPr>
          <w:rFonts w:ascii="Arial" w:eastAsia="Arial" w:hAnsi="Arial" w:cs="Arial"/>
          <w:spacing w:val="-4"/>
          <w:sz w:val="22"/>
          <w:szCs w:val="22"/>
        </w:rPr>
        <w:t xml:space="preserve"> </w:t>
      </w:r>
      <w:r w:rsidRPr="00A10534">
        <w:rPr>
          <w:rFonts w:ascii="Arial" w:eastAsia="Arial" w:hAnsi="Arial" w:cs="Arial"/>
          <w:sz w:val="22"/>
          <w:szCs w:val="22"/>
        </w:rPr>
        <w:t>which</w:t>
      </w:r>
      <w:r w:rsidRPr="00A10534">
        <w:rPr>
          <w:rFonts w:ascii="Arial" w:eastAsia="Arial" w:hAnsi="Arial" w:cs="Arial"/>
          <w:spacing w:val="-10"/>
          <w:sz w:val="22"/>
          <w:szCs w:val="22"/>
        </w:rPr>
        <w:t xml:space="preserve"> </w:t>
      </w:r>
      <w:r w:rsidRPr="00A10534">
        <w:rPr>
          <w:rFonts w:ascii="Arial" w:eastAsia="Arial" w:hAnsi="Arial" w:cs="Arial"/>
          <w:sz w:val="22"/>
          <w:szCs w:val="22"/>
        </w:rPr>
        <w:t>could</w:t>
      </w:r>
      <w:r w:rsidRPr="00A10534">
        <w:rPr>
          <w:rFonts w:ascii="Arial" w:eastAsia="Arial" w:hAnsi="Arial" w:cs="Arial"/>
          <w:spacing w:val="-3"/>
          <w:sz w:val="22"/>
          <w:szCs w:val="22"/>
        </w:rPr>
        <w:t xml:space="preserve"> </w:t>
      </w:r>
      <w:r w:rsidRPr="00A10534">
        <w:rPr>
          <w:rFonts w:ascii="Arial" w:eastAsia="Arial" w:hAnsi="Arial" w:cs="Arial"/>
          <w:sz w:val="22"/>
          <w:szCs w:val="22"/>
        </w:rPr>
        <w:t>reasonably</w:t>
      </w:r>
      <w:r w:rsidRPr="00A10534">
        <w:rPr>
          <w:rFonts w:ascii="Arial" w:eastAsia="Arial" w:hAnsi="Arial" w:cs="Arial"/>
          <w:spacing w:val="-15"/>
          <w:sz w:val="22"/>
          <w:szCs w:val="22"/>
        </w:rPr>
        <w:t xml:space="preserve"> </w:t>
      </w:r>
      <w:r w:rsidRPr="00A10534">
        <w:rPr>
          <w:rFonts w:ascii="Arial" w:eastAsia="Arial" w:hAnsi="Arial" w:cs="Arial"/>
          <w:sz w:val="22"/>
          <w:szCs w:val="22"/>
        </w:rPr>
        <w:t>be</w:t>
      </w:r>
      <w:r w:rsidRPr="00A10534">
        <w:rPr>
          <w:rFonts w:ascii="Arial" w:eastAsia="Arial" w:hAnsi="Arial" w:cs="Arial"/>
          <w:spacing w:val="1"/>
          <w:sz w:val="22"/>
          <w:szCs w:val="22"/>
        </w:rPr>
        <w:t xml:space="preserve"> </w:t>
      </w:r>
      <w:r w:rsidRPr="00A10534">
        <w:rPr>
          <w:rFonts w:ascii="Arial" w:eastAsia="Arial" w:hAnsi="Arial" w:cs="Arial"/>
          <w:sz w:val="22"/>
          <w:szCs w:val="22"/>
        </w:rPr>
        <w:t>regarded</w:t>
      </w:r>
      <w:r w:rsidRPr="00A10534">
        <w:rPr>
          <w:rFonts w:ascii="Arial" w:eastAsia="Arial" w:hAnsi="Arial" w:cs="Arial"/>
          <w:spacing w:val="-13"/>
          <w:sz w:val="22"/>
          <w:szCs w:val="22"/>
        </w:rPr>
        <w:t xml:space="preserve"> </w:t>
      </w:r>
      <w:r w:rsidRPr="00A10534">
        <w:rPr>
          <w:rFonts w:ascii="Arial" w:eastAsia="Arial" w:hAnsi="Arial" w:cs="Arial"/>
          <w:sz w:val="22"/>
          <w:szCs w:val="22"/>
        </w:rPr>
        <w:t>as</w:t>
      </w:r>
      <w:r w:rsidRPr="00A10534">
        <w:rPr>
          <w:rFonts w:ascii="Arial" w:eastAsia="Arial" w:hAnsi="Arial" w:cs="Arial"/>
          <w:spacing w:val="-2"/>
          <w:sz w:val="22"/>
          <w:szCs w:val="22"/>
        </w:rPr>
        <w:t xml:space="preserve"> </w:t>
      </w:r>
      <w:r w:rsidRPr="00A10534">
        <w:rPr>
          <w:rFonts w:ascii="Arial" w:eastAsia="Arial" w:hAnsi="Arial" w:cs="Arial"/>
          <w:sz w:val="22"/>
          <w:szCs w:val="22"/>
        </w:rPr>
        <w:t>bringing</w:t>
      </w:r>
      <w:r w:rsidRPr="00A10534">
        <w:rPr>
          <w:rFonts w:ascii="Arial" w:eastAsia="Arial" w:hAnsi="Arial" w:cs="Arial"/>
          <w:spacing w:val="-10"/>
          <w:sz w:val="22"/>
          <w:szCs w:val="22"/>
        </w:rPr>
        <w:t xml:space="preserve"> </w:t>
      </w:r>
      <w:r w:rsidRPr="00A10534">
        <w:rPr>
          <w:rFonts w:ascii="Arial" w:eastAsia="Arial" w:hAnsi="Arial" w:cs="Arial"/>
          <w:sz w:val="22"/>
          <w:szCs w:val="22"/>
        </w:rPr>
        <w:t>your</w:t>
      </w:r>
      <w:r w:rsidRPr="00A10534">
        <w:rPr>
          <w:rFonts w:ascii="Arial" w:eastAsia="Arial" w:hAnsi="Arial" w:cs="Arial"/>
          <w:spacing w:val="-4"/>
          <w:sz w:val="22"/>
          <w:szCs w:val="22"/>
        </w:rPr>
        <w:t xml:space="preserve"> </w:t>
      </w:r>
      <w:r w:rsidRPr="00A10534">
        <w:rPr>
          <w:rFonts w:ascii="Arial" w:eastAsia="Arial" w:hAnsi="Arial" w:cs="Arial"/>
          <w:sz w:val="22"/>
          <w:szCs w:val="22"/>
        </w:rPr>
        <w:t>position as</w:t>
      </w:r>
      <w:r w:rsidRPr="00A10534">
        <w:rPr>
          <w:rFonts w:ascii="Arial" w:eastAsia="Arial" w:hAnsi="Arial" w:cs="Arial"/>
          <w:spacing w:val="-7"/>
          <w:sz w:val="22"/>
          <w:szCs w:val="22"/>
        </w:rPr>
        <w:t xml:space="preserve"> </w:t>
      </w:r>
      <w:r w:rsidRPr="00A10534">
        <w:rPr>
          <w:rFonts w:ascii="Arial" w:eastAsia="Arial" w:hAnsi="Arial" w:cs="Arial"/>
          <w:sz w:val="22"/>
          <w:szCs w:val="22"/>
        </w:rPr>
        <w:t>councillor</w:t>
      </w:r>
      <w:r w:rsidRPr="00A10534">
        <w:rPr>
          <w:rFonts w:ascii="Arial" w:eastAsia="Arial" w:hAnsi="Arial" w:cs="Arial"/>
          <w:spacing w:val="-15"/>
          <w:sz w:val="22"/>
          <w:szCs w:val="22"/>
        </w:rPr>
        <w:t xml:space="preserve"> </w:t>
      </w:r>
      <w:r w:rsidRPr="00A10534">
        <w:rPr>
          <w:rFonts w:ascii="Arial" w:eastAsia="Arial" w:hAnsi="Arial" w:cs="Arial"/>
          <w:sz w:val="22"/>
          <w:szCs w:val="22"/>
        </w:rPr>
        <w:t>or</w:t>
      </w:r>
      <w:r w:rsidRPr="00A10534">
        <w:rPr>
          <w:rFonts w:ascii="Arial" w:eastAsia="Arial" w:hAnsi="Arial" w:cs="Arial"/>
          <w:spacing w:val="2"/>
          <w:sz w:val="22"/>
          <w:szCs w:val="22"/>
        </w:rPr>
        <w:t xml:space="preserve"> </w:t>
      </w:r>
      <w:r w:rsidRPr="00A10534">
        <w:rPr>
          <w:rFonts w:ascii="Arial" w:eastAsia="Arial" w:hAnsi="Arial" w:cs="Arial"/>
          <w:sz w:val="22"/>
          <w:szCs w:val="22"/>
        </w:rPr>
        <w:t>your</w:t>
      </w:r>
      <w:r w:rsidRPr="00A10534">
        <w:rPr>
          <w:rFonts w:ascii="Arial" w:eastAsia="Arial" w:hAnsi="Arial" w:cs="Arial"/>
          <w:spacing w:val="-11"/>
          <w:sz w:val="22"/>
          <w:szCs w:val="22"/>
        </w:rPr>
        <w:t xml:space="preserve"> </w:t>
      </w:r>
      <w:r w:rsidRPr="00A10534">
        <w:rPr>
          <w:rFonts w:ascii="Arial" w:eastAsia="Arial" w:hAnsi="Arial" w:cs="Arial"/>
          <w:sz w:val="22"/>
          <w:szCs w:val="22"/>
        </w:rPr>
        <w:t>council</w:t>
      </w:r>
      <w:r w:rsidRPr="00A10534">
        <w:rPr>
          <w:rFonts w:ascii="Arial" w:eastAsia="Arial" w:hAnsi="Arial" w:cs="Arial"/>
          <w:spacing w:val="-8"/>
          <w:sz w:val="22"/>
          <w:szCs w:val="22"/>
        </w:rPr>
        <w:t xml:space="preserve"> </w:t>
      </w:r>
      <w:r w:rsidRPr="00A10534">
        <w:rPr>
          <w:rFonts w:ascii="Arial" w:eastAsia="Arial" w:hAnsi="Arial" w:cs="Arial"/>
          <w:sz w:val="22"/>
          <w:szCs w:val="22"/>
        </w:rPr>
        <w:t>into</w:t>
      </w:r>
      <w:r w:rsidRPr="00A10534">
        <w:rPr>
          <w:rFonts w:ascii="Arial" w:eastAsia="Arial" w:hAnsi="Arial" w:cs="Arial"/>
          <w:spacing w:val="-8"/>
          <w:sz w:val="22"/>
          <w:szCs w:val="22"/>
        </w:rPr>
        <w:t xml:space="preserve"> </w:t>
      </w:r>
      <w:r w:rsidRPr="00A10534">
        <w:rPr>
          <w:rFonts w:ascii="Arial" w:eastAsia="Arial" w:hAnsi="Arial" w:cs="Arial"/>
          <w:w w:val="98"/>
          <w:sz w:val="22"/>
          <w:szCs w:val="22"/>
        </w:rPr>
        <w:t>disrepute</w:t>
      </w:r>
      <w:r w:rsidRPr="00A10534">
        <w:rPr>
          <w:rFonts w:ascii="Arial" w:eastAsia="Arial" w:hAnsi="Arial" w:cs="Arial"/>
          <w:spacing w:val="-7"/>
          <w:w w:val="98"/>
          <w:sz w:val="22"/>
          <w:szCs w:val="22"/>
        </w:rPr>
        <w:t xml:space="preserve"> </w:t>
      </w:r>
      <w:r w:rsidRPr="00A10534">
        <w:rPr>
          <w:rFonts w:ascii="Arial" w:eastAsia="Arial" w:hAnsi="Arial" w:cs="Arial"/>
          <w:sz w:val="22"/>
          <w:szCs w:val="22"/>
        </w:rPr>
        <w:t>(including</w:t>
      </w:r>
      <w:r w:rsidRPr="00A10534">
        <w:rPr>
          <w:rFonts w:ascii="Arial" w:eastAsia="Arial" w:hAnsi="Arial" w:cs="Arial"/>
          <w:spacing w:val="-4"/>
          <w:sz w:val="22"/>
          <w:szCs w:val="22"/>
        </w:rPr>
        <w:t xml:space="preserve"> </w:t>
      </w:r>
      <w:r w:rsidRPr="00A10534">
        <w:rPr>
          <w:rFonts w:ascii="Arial" w:eastAsia="Arial" w:hAnsi="Arial" w:cs="Arial"/>
          <w:sz w:val="22"/>
          <w:szCs w:val="22"/>
        </w:rPr>
        <w:t>such</w:t>
      </w:r>
      <w:r w:rsidRPr="00A10534">
        <w:rPr>
          <w:rFonts w:ascii="Arial" w:eastAsia="Arial" w:hAnsi="Arial" w:cs="Arial"/>
          <w:spacing w:val="-4"/>
          <w:sz w:val="22"/>
          <w:szCs w:val="22"/>
        </w:rPr>
        <w:t xml:space="preserve"> </w:t>
      </w:r>
      <w:r w:rsidRPr="00A10534">
        <w:rPr>
          <w:rFonts w:ascii="Arial" w:eastAsia="Arial" w:hAnsi="Arial" w:cs="Arial"/>
          <w:sz w:val="22"/>
          <w:szCs w:val="22"/>
        </w:rPr>
        <w:t>conduct</w:t>
      </w:r>
      <w:r w:rsidRPr="00A10534">
        <w:rPr>
          <w:rFonts w:ascii="Arial" w:eastAsia="Arial" w:hAnsi="Arial" w:cs="Arial"/>
          <w:spacing w:val="-19"/>
          <w:sz w:val="22"/>
          <w:szCs w:val="22"/>
        </w:rPr>
        <w:t xml:space="preserve"> </w:t>
      </w:r>
      <w:r w:rsidRPr="00A10534">
        <w:rPr>
          <w:rFonts w:ascii="Arial" w:eastAsia="Arial" w:hAnsi="Arial" w:cs="Arial"/>
          <w:sz w:val="22"/>
          <w:szCs w:val="22"/>
        </w:rPr>
        <w:t>that relates</w:t>
      </w:r>
      <w:r w:rsidRPr="00A10534">
        <w:rPr>
          <w:rFonts w:ascii="Arial" w:eastAsia="Arial" w:hAnsi="Arial" w:cs="Arial"/>
          <w:spacing w:val="-14"/>
          <w:sz w:val="22"/>
          <w:szCs w:val="22"/>
        </w:rPr>
        <w:t xml:space="preserve"> </w:t>
      </w:r>
      <w:r w:rsidRPr="00A10534">
        <w:rPr>
          <w:rFonts w:ascii="Arial" w:eastAsia="Arial" w:hAnsi="Arial" w:cs="Arial"/>
          <w:sz w:val="22"/>
          <w:szCs w:val="22"/>
        </w:rPr>
        <w:t>to</w:t>
      </w:r>
      <w:r w:rsidRPr="00A10534">
        <w:rPr>
          <w:rFonts w:ascii="Arial" w:eastAsia="Arial" w:hAnsi="Arial" w:cs="Arial"/>
          <w:spacing w:val="-1"/>
          <w:sz w:val="22"/>
          <w:szCs w:val="22"/>
        </w:rPr>
        <w:t xml:space="preserve"> </w:t>
      </w:r>
      <w:r w:rsidRPr="00A10534">
        <w:rPr>
          <w:rFonts w:ascii="Arial" w:eastAsia="Arial" w:hAnsi="Arial" w:cs="Arial"/>
          <w:sz w:val="22"/>
          <w:szCs w:val="22"/>
        </w:rPr>
        <w:t>your</w:t>
      </w:r>
      <w:r w:rsidRPr="00A10534">
        <w:rPr>
          <w:rFonts w:ascii="Arial" w:eastAsia="Arial" w:hAnsi="Arial" w:cs="Arial"/>
          <w:spacing w:val="-11"/>
          <w:sz w:val="22"/>
          <w:szCs w:val="22"/>
        </w:rPr>
        <w:t xml:space="preserve"> </w:t>
      </w:r>
      <w:r w:rsidRPr="00A10534">
        <w:rPr>
          <w:rFonts w:ascii="Arial" w:eastAsia="Arial" w:hAnsi="Arial" w:cs="Arial"/>
          <w:w w:val="98"/>
          <w:sz w:val="22"/>
          <w:szCs w:val="22"/>
        </w:rPr>
        <w:t>appointment</w:t>
      </w:r>
      <w:r w:rsidRPr="00A10534">
        <w:rPr>
          <w:rFonts w:ascii="Arial" w:eastAsia="Arial" w:hAnsi="Arial" w:cs="Arial"/>
          <w:spacing w:val="-5"/>
          <w:w w:val="98"/>
          <w:sz w:val="22"/>
          <w:szCs w:val="22"/>
        </w:rPr>
        <w:t xml:space="preserve"> </w:t>
      </w:r>
      <w:r w:rsidRPr="00A10534">
        <w:rPr>
          <w:rFonts w:ascii="Arial" w:eastAsia="Arial" w:hAnsi="Arial" w:cs="Arial"/>
          <w:sz w:val="22"/>
          <w:szCs w:val="22"/>
        </w:rPr>
        <w:t>to another</w:t>
      </w:r>
      <w:r w:rsidRPr="00A10534">
        <w:rPr>
          <w:rFonts w:ascii="Arial" w:eastAsia="Arial" w:hAnsi="Arial" w:cs="Arial"/>
          <w:spacing w:val="-15"/>
          <w:sz w:val="22"/>
          <w:szCs w:val="22"/>
        </w:rPr>
        <w:t xml:space="preserve"> </w:t>
      </w:r>
      <w:r w:rsidRPr="00A10534">
        <w:rPr>
          <w:rFonts w:ascii="Arial" w:eastAsia="Arial" w:hAnsi="Arial" w:cs="Arial"/>
          <w:sz w:val="22"/>
          <w:szCs w:val="22"/>
        </w:rPr>
        <w:t>body,</w:t>
      </w:r>
      <w:r w:rsidRPr="00A10534">
        <w:rPr>
          <w:rFonts w:ascii="Arial" w:eastAsia="Arial" w:hAnsi="Arial" w:cs="Arial"/>
          <w:spacing w:val="-9"/>
          <w:sz w:val="22"/>
          <w:szCs w:val="22"/>
        </w:rPr>
        <w:t xml:space="preserve"> </w:t>
      </w:r>
      <w:r w:rsidRPr="00A10534">
        <w:rPr>
          <w:rFonts w:ascii="Arial" w:eastAsia="Arial" w:hAnsi="Arial" w:cs="Arial"/>
          <w:sz w:val="22"/>
          <w:szCs w:val="22"/>
        </w:rPr>
        <w:t>even</w:t>
      </w:r>
      <w:r w:rsidRPr="00A10534">
        <w:rPr>
          <w:rFonts w:ascii="Arial" w:eastAsia="Arial" w:hAnsi="Arial" w:cs="Arial"/>
          <w:spacing w:val="-17"/>
          <w:sz w:val="22"/>
          <w:szCs w:val="22"/>
        </w:rPr>
        <w:t xml:space="preserve"> </w:t>
      </w:r>
      <w:r w:rsidRPr="00A10534">
        <w:rPr>
          <w:rFonts w:ascii="Arial" w:eastAsia="Arial" w:hAnsi="Arial" w:cs="Arial"/>
          <w:sz w:val="22"/>
          <w:szCs w:val="22"/>
        </w:rPr>
        <w:t>if</w:t>
      </w:r>
      <w:r w:rsidRPr="00A10534">
        <w:rPr>
          <w:rFonts w:ascii="Arial" w:eastAsia="Arial" w:hAnsi="Arial" w:cs="Arial"/>
          <w:spacing w:val="2"/>
          <w:sz w:val="22"/>
          <w:szCs w:val="22"/>
        </w:rPr>
        <w:t xml:space="preserve"> </w:t>
      </w:r>
      <w:r w:rsidRPr="00A10534">
        <w:rPr>
          <w:rFonts w:ascii="Arial" w:eastAsia="Arial" w:hAnsi="Arial" w:cs="Arial"/>
          <w:sz w:val="22"/>
          <w:szCs w:val="22"/>
        </w:rPr>
        <w:t>that</w:t>
      </w:r>
      <w:r w:rsidRPr="00A10534">
        <w:rPr>
          <w:rFonts w:ascii="Arial" w:eastAsia="Arial" w:hAnsi="Arial" w:cs="Arial"/>
          <w:spacing w:val="-13"/>
          <w:sz w:val="22"/>
          <w:szCs w:val="22"/>
        </w:rPr>
        <w:t xml:space="preserve"> </w:t>
      </w:r>
      <w:r w:rsidRPr="00A10534">
        <w:rPr>
          <w:rFonts w:ascii="Arial" w:eastAsia="Arial" w:hAnsi="Arial" w:cs="Arial"/>
          <w:sz w:val="22"/>
          <w:szCs w:val="22"/>
        </w:rPr>
        <w:t>appointment did</w:t>
      </w:r>
      <w:r w:rsidRPr="00A10534">
        <w:rPr>
          <w:rFonts w:ascii="Arial" w:eastAsia="Arial" w:hAnsi="Arial" w:cs="Arial"/>
          <w:spacing w:val="-1"/>
          <w:sz w:val="22"/>
          <w:szCs w:val="22"/>
        </w:rPr>
        <w:t xml:space="preserve"> </w:t>
      </w:r>
      <w:r w:rsidRPr="00A10534">
        <w:rPr>
          <w:rFonts w:ascii="Arial" w:eastAsia="Arial" w:hAnsi="Arial" w:cs="Arial"/>
          <w:sz w:val="22"/>
          <w:szCs w:val="22"/>
        </w:rPr>
        <w:t>not</w:t>
      </w:r>
      <w:r w:rsidRPr="00A10534">
        <w:rPr>
          <w:rFonts w:ascii="Arial" w:eastAsia="Arial" w:hAnsi="Arial" w:cs="Arial"/>
          <w:spacing w:val="-8"/>
          <w:sz w:val="22"/>
          <w:szCs w:val="22"/>
        </w:rPr>
        <w:t xml:space="preserve"> </w:t>
      </w:r>
      <w:r w:rsidRPr="00A10534">
        <w:rPr>
          <w:rFonts w:ascii="Arial" w:eastAsia="Arial" w:hAnsi="Arial" w:cs="Arial"/>
          <w:sz w:val="22"/>
          <w:szCs w:val="22"/>
        </w:rPr>
        <w:t>arise</w:t>
      </w:r>
      <w:r w:rsidRPr="00A10534">
        <w:rPr>
          <w:rFonts w:ascii="Arial" w:eastAsia="Arial" w:hAnsi="Arial" w:cs="Arial"/>
          <w:spacing w:val="-7"/>
          <w:sz w:val="22"/>
          <w:szCs w:val="22"/>
        </w:rPr>
        <w:t xml:space="preserve"> </w:t>
      </w:r>
      <w:r w:rsidRPr="00A10534">
        <w:rPr>
          <w:rFonts w:ascii="Arial" w:eastAsia="Arial" w:hAnsi="Arial" w:cs="Arial"/>
          <w:sz w:val="22"/>
          <w:szCs w:val="22"/>
        </w:rPr>
        <w:t>from</w:t>
      </w:r>
      <w:r w:rsidRPr="00A10534">
        <w:rPr>
          <w:rFonts w:ascii="Arial" w:eastAsia="Arial" w:hAnsi="Arial" w:cs="Arial"/>
          <w:spacing w:val="-4"/>
          <w:sz w:val="22"/>
          <w:szCs w:val="22"/>
        </w:rPr>
        <w:t xml:space="preserve"> </w:t>
      </w:r>
      <w:r w:rsidRPr="00A10534">
        <w:rPr>
          <w:rFonts w:ascii="Arial" w:eastAsia="Arial" w:hAnsi="Arial" w:cs="Arial"/>
          <w:sz w:val="22"/>
          <w:szCs w:val="22"/>
        </w:rPr>
        <w:t>your</w:t>
      </w:r>
      <w:r w:rsidRPr="00A10534">
        <w:rPr>
          <w:rFonts w:ascii="Arial" w:eastAsia="Arial" w:hAnsi="Arial" w:cs="Arial"/>
          <w:spacing w:val="-14"/>
          <w:sz w:val="22"/>
          <w:szCs w:val="22"/>
        </w:rPr>
        <w:t xml:space="preserve"> </w:t>
      </w:r>
      <w:r w:rsidRPr="00A10534">
        <w:rPr>
          <w:rFonts w:ascii="Arial" w:eastAsia="Arial" w:hAnsi="Arial" w:cs="Arial"/>
          <w:sz w:val="22"/>
          <w:szCs w:val="22"/>
        </w:rPr>
        <w:t>position</w:t>
      </w:r>
      <w:r w:rsidRPr="00A10534">
        <w:rPr>
          <w:rFonts w:ascii="Arial" w:eastAsia="Arial" w:hAnsi="Arial" w:cs="Arial"/>
          <w:spacing w:val="-10"/>
          <w:sz w:val="22"/>
          <w:szCs w:val="22"/>
        </w:rPr>
        <w:t xml:space="preserve"> </w:t>
      </w:r>
      <w:r w:rsidRPr="00A10534">
        <w:rPr>
          <w:rFonts w:ascii="Arial" w:eastAsia="Arial" w:hAnsi="Arial" w:cs="Arial"/>
          <w:sz w:val="22"/>
          <w:szCs w:val="22"/>
        </w:rPr>
        <w:t>as</w:t>
      </w:r>
      <w:r w:rsidRPr="00A10534">
        <w:rPr>
          <w:rFonts w:ascii="Arial" w:eastAsia="Arial" w:hAnsi="Arial" w:cs="Arial"/>
          <w:spacing w:val="-6"/>
          <w:sz w:val="22"/>
          <w:szCs w:val="22"/>
        </w:rPr>
        <w:t xml:space="preserve"> </w:t>
      </w:r>
      <w:r w:rsidRPr="00A10534">
        <w:rPr>
          <w:rFonts w:ascii="Arial" w:eastAsia="Arial" w:hAnsi="Arial" w:cs="Arial"/>
          <w:sz w:val="22"/>
          <w:szCs w:val="22"/>
        </w:rPr>
        <w:t>a</w:t>
      </w:r>
      <w:r w:rsidRPr="00A10534">
        <w:rPr>
          <w:rFonts w:ascii="Arial" w:eastAsia="Arial" w:hAnsi="Arial" w:cs="Arial"/>
          <w:spacing w:val="-5"/>
          <w:sz w:val="22"/>
          <w:szCs w:val="22"/>
        </w:rPr>
        <w:t xml:space="preserve"> </w:t>
      </w:r>
      <w:r w:rsidRPr="00A10534">
        <w:rPr>
          <w:rFonts w:ascii="Arial" w:eastAsia="Arial" w:hAnsi="Arial" w:cs="Arial"/>
          <w:sz w:val="22"/>
          <w:szCs w:val="22"/>
        </w:rPr>
        <w:t>councillor</w:t>
      </w:r>
      <w:proofErr w:type="gramStart"/>
      <w:r w:rsidRPr="00A10534">
        <w:rPr>
          <w:rFonts w:ascii="Arial" w:eastAsia="Arial" w:hAnsi="Arial" w:cs="Arial"/>
          <w:sz w:val="22"/>
          <w:szCs w:val="22"/>
        </w:rPr>
        <w:t>);</w:t>
      </w:r>
      <w:proofErr w:type="gramEnd"/>
    </w:p>
    <w:p w14:paraId="30029C05" w14:textId="77777777" w:rsidR="002A2B09" w:rsidRPr="00A10534" w:rsidRDefault="002A2B09" w:rsidP="00FA1B14">
      <w:pPr>
        <w:tabs>
          <w:tab w:val="left" w:pos="1680"/>
        </w:tabs>
        <w:ind w:left="1134" w:right="582" w:hanging="567"/>
        <w:rPr>
          <w:rFonts w:ascii="Arial" w:eastAsia="Arial" w:hAnsi="Arial" w:cs="Arial"/>
          <w:sz w:val="22"/>
          <w:szCs w:val="22"/>
        </w:rPr>
      </w:pPr>
      <w:r w:rsidRPr="00A10534">
        <w:rPr>
          <w:rFonts w:ascii="Arial" w:eastAsia="Arial" w:hAnsi="Arial" w:cs="Arial"/>
          <w:sz w:val="22"/>
          <w:szCs w:val="22"/>
        </w:rPr>
        <w:lastRenderedPageBreak/>
        <w:t>(b)</w:t>
      </w:r>
      <w:r w:rsidRPr="00A10534">
        <w:rPr>
          <w:rFonts w:ascii="Arial" w:eastAsia="Arial" w:hAnsi="Arial" w:cs="Arial"/>
          <w:spacing w:val="-64"/>
          <w:sz w:val="22"/>
          <w:szCs w:val="22"/>
        </w:rPr>
        <w:t xml:space="preserve"> </w:t>
      </w:r>
      <w:r w:rsidRPr="00A10534">
        <w:rPr>
          <w:rFonts w:ascii="Arial" w:eastAsia="Arial" w:hAnsi="Arial" w:cs="Arial"/>
          <w:sz w:val="22"/>
          <w:szCs w:val="22"/>
        </w:rPr>
        <w:tab/>
        <w:t>conduct</w:t>
      </w:r>
      <w:r w:rsidRPr="00A10534">
        <w:rPr>
          <w:rFonts w:ascii="Arial" w:eastAsia="Arial" w:hAnsi="Arial" w:cs="Arial"/>
          <w:spacing w:val="-13"/>
          <w:sz w:val="22"/>
          <w:szCs w:val="22"/>
        </w:rPr>
        <w:t xml:space="preserve"> </w:t>
      </w:r>
      <w:r w:rsidRPr="00A10534">
        <w:rPr>
          <w:rFonts w:ascii="Arial" w:eastAsia="Arial" w:hAnsi="Arial" w:cs="Arial"/>
          <w:sz w:val="22"/>
          <w:szCs w:val="22"/>
        </w:rPr>
        <w:t>relating</w:t>
      </w:r>
      <w:r w:rsidRPr="00A10534">
        <w:rPr>
          <w:rFonts w:ascii="Arial" w:eastAsia="Arial" w:hAnsi="Arial" w:cs="Arial"/>
          <w:spacing w:val="-19"/>
          <w:sz w:val="22"/>
          <w:szCs w:val="22"/>
        </w:rPr>
        <w:t xml:space="preserve"> </w:t>
      </w:r>
      <w:r w:rsidRPr="00A10534">
        <w:rPr>
          <w:rFonts w:ascii="Arial" w:eastAsia="Arial" w:hAnsi="Arial" w:cs="Arial"/>
          <w:sz w:val="22"/>
          <w:szCs w:val="22"/>
        </w:rPr>
        <w:t>to</w:t>
      </w:r>
      <w:r w:rsidRPr="00A10534">
        <w:rPr>
          <w:rFonts w:ascii="Arial" w:eastAsia="Arial" w:hAnsi="Arial" w:cs="Arial"/>
          <w:spacing w:val="-1"/>
          <w:sz w:val="22"/>
          <w:szCs w:val="22"/>
        </w:rPr>
        <w:t xml:space="preserve"> </w:t>
      </w:r>
      <w:r w:rsidRPr="00A10534">
        <w:rPr>
          <w:rFonts w:ascii="Arial" w:eastAsia="Arial" w:hAnsi="Arial" w:cs="Arial"/>
          <w:sz w:val="22"/>
          <w:szCs w:val="22"/>
        </w:rPr>
        <w:t>the</w:t>
      </w:r>
      <w:r w:rsidRPr="00A10534">
        <w:rPr>
          <w:rFonts w:ascii="Arial" w:eastAsia="Arial" w:hAnsi="Arial" w:cs="Arial"/>
          <w:spacing w:val="-9"/>
          <w:sz w:val="22"/>
          <w:szCs w:val="22"/>
        </w:rPr>
        <w:t xml:space="preserve"> </w:t>
      </w:r>
      <w:r w:rsidRPr="00A10534">
        <w:rPr>
          <w:rFonts w:ascii="Arial" w:eastAsia="Arial" w:hAnsi="Arial" w:cs="Arial"/>
          <w:sz w:val="22"/>
          <w:szCs w:val="22"/>
        </w:rPr>
        <w:t>procuring,</w:t>
      </w:r>
      <w:r w:rsidRPr="00A10534">
        <w:rPr>
          <w:rFonts w:ascii="Arial" w:eastAsia="Arial" w:hAnsi="Arial" w:cs="Arial"/>
          <w:spacing w:val="-7"/>
          <w:sz w:val="22"/>
          <w:szCs w:val="22"/>
        </w:rPr>
        <w:t xml:space="preserve"> </w:t>
      </w:r>
      <w:r w:rsidRPr="00A10534">
        <w:rPr>
          <w:rFonts w:ascii="Arial" w:eastAsia="Arial" w:hAnsi="Arial" w:cs="Arial"/>
          <w:w w:val="98"/>
          <w:sz w:val="22"/>
          <w:szCs w:val="22"/>
        </w:rPr>
        <w:t>advocating</w:t>
      </w:r>
      <w:r w:rsidRPr="00A10534">
        <w:rPr>
          <w:rFonts w:ascii="Arial" w:eastAsia="Arial" w:hAnsi="Arial" w:cs="Arial"/>
          <w:spacing w:val="-7"/>
          <w:w w:val="98"/>
          <w:sz w:val="22"/>
          <w:szCs w:val="22"/>
        </w:rPr>
        <w:t xml:space="preserve"> </w:t>
      </w:r>
      <w:r w:rsidRPr="00A10534">
        <w:rPr>
          <w:rFonts w:ascii="Arial" w:eastAsia="Arial" w:hAnsi="Arial" w:cs="Arial"/>
          <w:sz w:val="22"/>
          <w:szCs w:val="22"/>
        </w:rPr>
        <w:t>or encouraging</w:t>
      </w:r>
      <w:r w:rsidRPr="00A10534">
        <w:rPr>
          <w:rFonts w:ascii="Arial" w:eastAsia="Arial" w:hAnsi="Arial" w:cs="Arial"/>
          <w:spacing w:val="-18"/>
          <w:sz w:val="22"/>
          <w:szCs w:val="22"/>
        </w:rPr>
        <w:t xml:space="preserve"> </w:t>
      </w:r>
      <w:r w:rsidRPr="00A10534">
        <w:rPr>
          <w:rFonts w:ascii="Arial" w:eastAsia="Arial" w:hAnsi="Arial" w:cs="Arial"/>
          <w:sz w:val="22"/>
          <w:szCs w:val="22"/>
        </w:rPr>
        <w:t>of</w:t>
      </w:r>
      <w:r w:rsidRPr="00A10534">
        <w:rPr>
          <w:rFonts w:ascii="Arial" w:eastAsia="Arial" w:hAnsi="Arial" w:cs="Arial"/>
          <w:spacing w:val="-1"/>
          <w:sz w:val="22"/>
          <w:szCs w:val="22"/>
        </w:rPr>
        <w:t xml:space="preserve"> </w:t>
      </w:r>
      <w:r w:rsidRPr="00A10534">
        <w:rPr>
          <w:rFonts w:ascii="Arial" w:eastAsia="Arial" w:hAnsi="Arial" w:cs="Arial"/>
          <w:sz w:val="22"/>
          <w:szCs w:val="22"/>
        </w:rPr>
        <w:t>any action</w:t>
      </w:r>
      <w:r w:rsidRPr="00A10534">
        <w:rPr>
          <w:rFonts w:ascii="Arial" w:eastAsia="Arial" w:hAnsi="Arial" w:cs="Arial"/>
          <w:spacing w:val="-14"/>
          <w:sz w:val="22"/>
          <w:szCs w:val="22"/>
        </w:rPr>
        <w:t xml:space="preserve"> </w:t>
      </w:r>
      <w:r w:rsidRPr="00A10534">
        <w:rPr>
          <w:rFonts w:ascii="Arial" w:eastAsia="Arial" w:hAnsi="Arial" w:cs="Arial"/>
          <w:sz w:val="22"/>
          <w:szCs w:val="22"/>
        </w:rPr>
        <w:t>contrary</w:t>
      </w:r>
      <w:r w:rsidRPr="00A10534">
        <w:rPr>
          <w:rFonts w:ascii="Arial" w:eastAsia="Arial" w:hAnsi="Arial" w:cs="Arial"/>
          <w:spacing w:val="-18"/>
          <w:sz w:val="22"/>
          <w:szCs w:val="22"/>
        </w:rPr>
        <w:t xml:space="preserve"> </w:t>
      </w:r>
      <w:r w:rsidRPr="00A10534">
        <w:rPr>
          <w:rFonts w:ascii="Arial" w:eastAsia="Arial" w:hAnsi="Arial" w:cs="Arial"/>
          <w:sz w:val="22"/>
          <w:szCs w:val="22"/>
        </w:rPr>
        <w:t>to the</w:t>
      </w:r>
      <w:r w:rsidRPr="00A10534">
        <w:rPr>
          <w:rFonts w:ascii="Arial" w:eastAsia="Arial" w:hAnsi="Arial" w:cs="Arial"/>
          <w:spacing w:val="-3"/>
          <w:sz w:val="22"/>
          <w:szCs w:val="22"/>
        </w:rPr>
        <w:t xml:space="preserve"> </w:t>
      </w:r>
      <w:proofErr w:type="gramStart"/>
      <w:r w:rsidRPr="00A10534">
        <w:rPr>
          <w:rFonts w:ascii="Arial" w:eastAsia="Arial" w:hAnsi="Arial" w:cs="Arial"/>
          <w:sz w:val="22"/>
          <w:szCs w:val="22"/>
        </w:rPr>
        <w:t>Code;</w:t>
      </w:r>
      <w:proofErr w:type="gramEnd"/>
    </w:p>
    <w:p w14:paraId="4B9D414D" w14:textId="7B24E8B5" w:rsidR="002A2B09" w:rsidRPr="00A10534" w:rsidRDefault="002A2B09" w:rsidP="00FA1B14">
      <w:pPr>
        <w:tabs>
          <w:tab w:val="left" w:pos="1680"/>
        </w:tabs>
        <w:ind w:left="1134" w:right="168" w:hanging="567"/>
        <w:rPr>
          <w:rFonts w:ascii="Arial" w:eastAsia="Arial" w:hAnsi="Arial" w:cs="Arial"/>
          <w:sz w:val="22"/>
          <w:szCs w:val="22"/>
        </w:rPr>
      </w:pPr>
      <w:r w:rsidRPr="00A10534">
        <w:rPr>
          <w:rFonts w:ascii="Arial" w:eastAsia="Arial" w:hAnsi="Arial" w:cs="Arial"/>
          <w:sz w:val="22"/>
          <w:szCs w:val="22"/>
        </w:rPr>
        <w:t>(c)</w:t>
      </w:r>
      <w:r w:rsidRPr="00A10534">
        <w:rPr>
          <w:rFonts w:ascii="Arial" w:eastAsia="Arial" w:hAnsi="Arial" w:cs="Arial"/>
          <w:sz w:val="22"/>
          <w:szCs w:val="22"/>
        </w:rPr>
        <w:tab/>
        <w:t>conduct</w:t>
      </w:r>
      <w:r w:rsidRPr="00A10534">
        <w:rPr>
          <w:rFonts w:ascii="Arial" w:eastAsia="Arial" w:hAnsi="Arial" w:cs="Arial"/>
          <w:spacing w:val="-13"/>
          <w:sz w:val="22"/>
          <w:szCs w:val="22"/>
        </w:rPr>
        <w:t xml:space="preserve"> </w:t>
      </w:r>
      <w:r w:rsidRPr="00A10534">
        <w:rPr>
          <w:rFonts w:ascii="Arial" w:eastAsia="Arial" w:hAnsi="Arial" w:cs="Arial"/>
          <w:sz w:val="22"/>
          <w:szCs w:val="22"/>
        </w:rPr>
        <w:t>relating</w:t>
      </w:r>
      <w:r w:rsidRPr="00A10534">
        <w:rPr>
          <w:rFonts w:ascii="Arial" w:eastAsia="Arial" w:hAnsi="Arial" w:cs="Arial"/>
          <w:spacing w:val="-19"/>
          <w:sz w:val="22"/>
          <w:szCs w:val="22"/>
        </w:rPr>
        <w:t xml:space="preserve"> </w:t>
      </w:r>
      <w:r w:rsidRPr="00A10534">
        <w:rPr>
          <w:rFonts w:ascii="Arial" w:eastAsia="Arial" w:hAnsi="Arial" w:cs="Arial"/>
          <w:sz w:val="22"/>
          <w:szCs w:val="22"/>
        </w:rPr>
        <w:t>to</w:t>
      </w:r>
      <w:r w:rsidRPr="00A10534">
        <w:rPr>
          <w:rFonts w:ascii="Arial" w:eastAsia="Arial" w:hAnsi="Arial" w:cs="Arial"/>
          <w:spacing w:val="-1"/>
          <w:sz w:val="22"/>
          <w:szCs w:val="22"/>
        </w:rPr>
        <w:t xml:space="preserve"> </w:t>
      </w:r>
      <w:r w:rsidRPr="00A10534">
        <w:rPr>
          <w:rFonts w:ascii="Arial" w:eastAsia="Arial" w:hAnsi="Arial" w:cs="Arial"/>
          <w:sz w:val="22"/>
          <w:szCs w:val="22"/>
        </w:rPr>
        <w:t>the</w:t>
      </w:r>
      <w:r w:rsidRPr="00A10534">
        <w:rPr>
          <w:rFonts w:ascii="Arial" w:eastAsia="Arial" w:hAnsi="Arial" w:cs="Arial"/>
          <w:spacing w:val="-9"/>
          <w:sz w:val="22"/>
          <w:szCs w:val="22"/>
        </w:rPr>
        <w:t xml:space="preserve"> </w:t>
      </w:r>
      <w:r w:rsidRPr="00A10534">
        <w:rPr>
          <w:rFonts w:ascii="Arial" w:eastAsia="Arial" w:hAnsi="Arial" w:cs="Arial"/>
          <w:sz w:val="22"/>
          <w:szCs w:val="22"/>
        </w:rPr>
        <w:t>improper</w:t>
      </w:r>
      <w:r w:rsidRPr="00A10534">
        <w:rPr>
          <w:rFonts w:ascii="Arial" w:eastAsia="Arial" w:hAnsi="Arial" w:cs="Arial"/>
          <w:spacing w:val="-8"/>
          <w:sz w:val="22"/>
          <w:szCs w:val="22"/>
        </w:rPr>
        <w:t xml:space="preserve"> </w:t>
      </w:r>
      <w:r w:rsidRPr="00A10534">
        <w:rPr>
          <w:rFonts w:ascii="Arial" w:eastAsia="Arial" w:hAnsi="Arial" w:cs="Arial"/>
          <w:sz w:val="22"/>
          <w:szCs w:val="22"/>
        </w:rPr>
        <w:t>use,</w:t>
      </w:r>
      <w:r w:rsidRPr="00A10534">
        <w:rPr>
          <w:rFonts w:ascii="Arial" w:eastAsia="Arial" w:hAnsi="Arial" w:cs="Arial"/>
          <w:spacing w:val="1"/>
          <w:sz w:val="22"/>
          <w:szCs w:val="22"/>
        </w:rPr>
        <w:t xml:space="preserve"> </w:t>
      </w:r>
      <w:r w:rsidRPr="00A10534">
        <w:rPr>
          <w:rFonts w:ascii="Arial" w:eastAsia="Arial" w:hAnsi="Arial" w:cs="Arial"/>
          <w:sz w:val="22"/>
          <w:szCs w:val="22"/>
        </w:rPr>
        <w:t>or</w:t>
      </w:r>
      <w:r w:rsidRPr="00A10534">
        <w:rPr>
          <w:rFonts w:ascii="Arial" w:eastAsia="Arial" w:hAnsi="Arial" w:cs="Arial"/>
          <w:spacing w:val="1"/>
          <w:sz w:val="22"/>
          <w:szCs w:val="22"/>
        </w:rPr>
        <w:t xml:space="preserve"> </w:t>
      </w:r>
      <w:r w:rsidRPr="00A10534">
        <w:rPr>
          <w:rFonts w:ascii="Arial" w:eastAsia="Arial" w:hAnsi="Arial" w:cs="Arial"/>
          <w:sz w:val="22"/>
          <w:szCs w:val="22"/>
        </w:rPr>
        <w:t>attempted</w:t>
      </w:r>
      <w:r w:rsidRPr="00A10534">
        <w:rPr>
          <w:rFonts w:ascii="Arial" w:eastAsia="Arial" w:hAnsi="Arial" w:cs="Arial"/>
          <w:spacing w:val="-25"/>
          <w:sz w:val="22"/>
          <w:szCs w:val="22"/>
        </w:rPr>
        <w:t xml:space="preserve"> </w:t>
      </w:r>
      <w:r w:rsidRPr="00A10534">
        <w:rPr>
          <w:rFonts w:ascii="Arial" w:eastAsia="Arial" w:hAnsi="Arial" w:cs="Arial"/>
          <w:sz w:val="22"/>
          <w:szCs w:val="22"/>
        </w:rPr>
        <w:t>use,</w:t>
      </w:r>
      <w:r w:rsidRPr="00A10534">
        <w:rPr>
          <w:rFonts w:ascii="Arial" w:eastAsia="Arial" w:hAnsi="Arial" w:cs="Arial"/>
          <w:spacing w:val="-12"/>
          <w:sz w:val="22"/>
          <w:szCs w:val="22"/>
        </w:rPr>
        <w:t xml:space="preserve"> </w:t>
      </w:r>
      <w:r w:rsidRPr="00A10534">
        <w:rPr>
          <w:rFonts w:ascii="Arial" w:eastAsia="Arial" w:hAnsi="Arial" w:cs="Arial"/>
          <w:sz w:val="22"/>
          <w:szCs w:val="22"/>
        </w:rPr>
        <w:t>of</w:t>
      </w:r>
      <w:r w:rsidRPr="00A10534">
        <w:rPr>
          <w:rFonts w:ascii="Arial" w:eastAsia="Arial" w:hAnsi="Arial" w:cs="Arial"/>
          <w:spacing w:val="4"/>
          <w:sz w:val="22"/>
          <w:szCs w:val="22"/>
        </w:rPr>
        <w:t xml:space="preserve"> </w:t>
      </w:r>
      <w:r w:rsidRPr="00A10534">
        <w:rPr>
          <w:rFonts w:ascii="Arial" w:eastAsia="Arial" w:hAnsi="Arial" w:cs="Arial"/>
          <w:sz w:val="22"/>
          <w:szCs w:val="22"/>
        </w:rPr>
        <w:t>your</w:t>
      </w:r>
      <w:r w:rsidRPr="00A10534">
        <w:rPr>
          <w:rFonts w:ascii="Arial" w:eastAsia="Arial" w:hAnsi="Arial" w:cs="Arial"/>
          <w:spacing w:val="-14"/>
          <w:sz w:val="22"/>
          <w:szCs w:val="22"/>
        </w:rPr>
        <w:t xml:space="preserve"> </w:t>
      </w:r>
      <w:r w:rsidRPr="00A10534">
        <w:rPr>
          <w:rFonts w:ascii="Arial" w:eastAsia="Arial" w:hAnsi="Arial" w:cs="Arial"/>
          <w:sz w:val="22"/>
          <w:szCs w:val="22"/>
        </w:rPr>
        <w:t>position to</w:t>
      </w:r>
      <w:r w:rsidRPr="00A10534">
        <w:rPr>
          <w:rFonts w:ascii="Arial" w:eastAsia="Arial" w:hAnsi="Arial" w:cs="Arial"/>
          <w:spacing w:val="4"/>
          <w:sz w:val="22"/>
          <w:szCs w:val="22"/>
        </w:rPr>
        <w:t xml:space="preserve"> </w:t>
      </w:r>
      <w:r w:rsidRPr="00A10534">
        <w:rPr>
          <w:rFonts w:ascii="Arial" w:eastAsia="Arial" w:hAnsi="Arial" w:cs="Arial"/>
          <w:sz w:val="22"/>
          <w:szCs w:val="22"/>
        </w:rPr>
        <w:t>confer</w:t>
      </w:r>
      <w:r w:rsidRPr="00A10534">
        <w:rPr>
          <w:rFonts w:ascii="Arial" w:eastAsia="Arial" w:hAnsi="Arial" w:cs="Arial"/>
          <w:spacing w:val="-18"/>
          <w:sz w:val="22"/>
          <w:szCs w:val="22"/>
        </w:rPr>
        <w:t xml:space="preserve"> </w:t>
      </w:r>
      <w:r w:rsidRPr="00A10534">
        <w:rPr>
          <w:rFonts w:ascii="Arial" w:eastAsia="Arial" w:hAnsi="Arial" w:cs="Arial"/>
          <w:sz w:val="22"/>
          <w:szCs w:val="22"/>
        </w:rPr>
        <w:t>on</w:t>
      </w:r>
      <w:r w:rsidRPr="00A10534">
        <w:rPr>
          <w:rFonts w:ascii="Arial" w:eastAsia="Arial" w:hAnsi="Arial" w:cs="Arial"/>
          <w:spacing w:val="-2"/>
          <w:sz w:val="22"/>
          <w:szCs w:val="22"/>
        </w:rPr>
        <w:t xml:space="preserve"> </w:t>
      </w:r>
      <w:r w:rsidRPr="00A10534">
        <w:rPr>
          <w:rFonts w:ascii="Arial" w:eastAsia="Arial" w:hAnsi="Arial" w:cs="Arial"/>
          <w:sz w:val="22"/>
          <w:szCs w:val="22"/>
        </w:rPr>
        <w:t>or</w:t>
      </w:r>
      <w:r w:rsidRPr="00A10534">
        <w:rPr>
          <w:rFonts w:ascii="Arial" w:eastAsia="Arial" w:hAnsi="Arial" w:cs="Arial"/>
          <w:spacing w:val="2"/>
          <w:sz w:val="22"/>
          <w:szCs w:val="22"/>
        </w:rPr>
        <w:t xml:space="preserve"> </w:t>
      </w:r>
      <w:r w:rsidRPr="00A10534">
        <w:rPr>
          <w:rFonts w:ascii="Arial" w:eastAsia="Arial" w:hAnsi="Arial" w:cs="Arial"/>
          <w:sz w:val="22"/>
          <w:szCs w:val="22"/>
        </w:rPr>
        <w:t>secure</w:t>
      </w:r>
      <w:r w:rsidRPr="00A10534">
        <w:rPr>
          <w:rFonts w:ascii="Arial" w:eastAsia="Arial" w:hAnsi="Arial" w:cs="Arial"/>
          <w:spacing w:val="-21"/>
          <w:sz w:val="22"/>
          <w:szCs w:val="22"/>
        </w:rPr>
        <w:t xml:space="preserve"> </w:t>
      </w:r>
      <w:r w:rsidRPr="00A10534">
        <w:rPr>
          <w:rFonts w:ascii="Arial" w:eastAsia="Arial" w:hAnsi="Arial" w:cs="Arial"/>
          <w:sz w:val="22"/>
          <w:szCs w:val="22"/>
        </w:rPr>
        <w:t>for</w:t>
      </w:r>
      <w:r w:rsidRPr="00A10534">
        <w:rPr>
          <w:rFonts w:ascii="Arial" w:eastAsia="Arial" w:hAnsi="Arial" w:cs="Arial"/>
          <w:spacing w:val="2"/>
          <w:sz w:val="22"/>
          <w:szCs w:val="22"/>
        </w:rPr>
        <w:t xml:space="preserve"> </w:t>
      </w:r>
      <w:r w:rsidRPr="00A10534">
        <w:rPr>
          <w:rFonts w:ascii="Arial" w:eastAsia="Arial" w:hAnsi="Arial" w:cs="Arial"/>
          <w:sz w:val="22"/>
          <w:szCs w:val="22"/>
        </w:rPr>
        <w:t>yourself,</w:t>
      </w:r>
      <w:r w:rsidRPr="00A10534">
        <w:rPr>
          <w:rFonts w:ascii="Arial" w:eastAsia="Arial" w:hAnsi="Arial" w:cs="Arial"/>
          <w:spacing w:val="-21"/>
          <w:sz w:val="22"/>
          <w:szCs w:val="22"/>
        </w:rPr>
        <w:t xml:space="preserve"> </w:t>
      </w:r>
      <w:r w:rsidRPr="00A10534">
        <w:rPr>
          <w:rFonts w:ascii="Arial" w:eastAsia="Arial" w:hAnsi="Arial" w:cs="Arial"/>
          <w:sz w:val="22"/>
          <w:szCs w:val="22"/>
        </w:rPr>
        <w:t>or</w:t>
      </w:r>
      <w:r w:rsidRPr="00A10534">
        <w:rPr>
          <w:rFonts w:ascii="Arial" w:eastAsia="Arial" w:hAnsi="Arial" w:cs="Arial"/>
          <w:spacing w:val="2"/>
          <w:sz w:val="22"/>
          <w:szCs w:val="22"/>
        </w:rPr>
        <w:t xml:space="preserve"> </w:t>
      </w:r>
      <w:r w:rsidRPr="00A10534">
        <w:rPr>
          <w:rFonts w:ascii="Arial" w:eastAsia="Arial" w:hAnsi="Arial" w:cs="Arial"/>
          <w:sz w:val="22"/>
          <w:szCs w:val="22"/>
        </w:rPr>
        <w:t>any</w:t>
      </w:r>
      <w:r w:rsidRPr="00A10534">
        <w:rPr>
          <w:rFonts w:ascii="Arial" w:eastAsia="Arial" w:hAnsi="Arial" w:cs="Arial"/>
          <w:spacing w:val="-9"/>
          <w:sz w:val="22"/>
          <w:szCs w:val="22"/>
        </w:rPr>
        <w:t xml:space="preserve"> </w:t>
      </w:r>
      <w:r w:rsidRPr="00A10534">
        <w:rPr>
          <w:rFonts w:ascii="Arial" w:eastAsia="Arial" w:hAnsi="Arial" w:cs="Arial"/>
          <w:sz w:val="22"/>
          <w:szCs w:val="22"/>
        </w:rPr>
        <w:t>other</w:t>
      </w:r>
      <w:r w:rsidRPr="00A10534">
        <w:rPr>
          <w:rFonts w:ascii="Arial" w:eastAsia="Arial" w:hAnsi="Arial" w:cs="Arial"/>
          <w:spacing w:val="-13"/>
          <w:sz w:val="22"/>
          <w:szCs w:val="22"/>
        </w:rPr>
        <w:t xml:space="preserve"> </w:t>
      </w:r>
      <w:r w:rsidRPr="00A10534">
        <w:rPr>
          <w:rFonts w:ascii="Arial" w:eastAsia="Arial" w:hAnsi="Arial" w:cs="Arial"/>
          <w:sz w:val="22"/>
          <w:szCs w:val="22"/>
        </w:rPr>
        <w:t>person,</w:t>
      </w:r>
      <w:r w:rsidRPr="00A10534">
        <w:rPr>
          <w:rFonts w:ascii="Arial" w:eastAsia="Arial" w:hAnsi="Arial" w:cs="Arial"/>
          <w:spacing w:val="-15"/>
          <w:sz w:val="22"/>
          <w:szCs w:val="22"/>
        </w:rPr>
        <w:t xml:space="preserve"> </w:t>
      </w:r>
      <w:r w:rsidRPr="00A10534">
        <w:rPr>
          <w:rFonts w:ascii="Arial" w:eastAsia="Arial" w:hAnsi="Arial" w:cs="Arial"/>
          <w:sz w:val="22"/>
          <w:szCs w:val="22"/>
        </w:rPr>
        <w:t>an</w:t>
      </w:r>
      <w:r w:rsidRPr="00A10534">
        <w:rPr>
          <w:rFonts w:ascii="Arial" w:eastAsia="Arial" w:hAnsi="Arial" w:cs="Arial"/>
          <w:spacing w:val="-2"/>
          <w:sz w:val="22"/>
          <w:szCs w:val="22"/>
        </w:rPr>
        <w:t xml:space="preserve"> </w:t>
      </w:r>
      <w:r w:rsidRPr="00A10534">
        <w:rPr>
          <w:rFonts w:ascii="Arial" w:eastAsia="Arial" w:hAnsi="Arial" w:cs="Arial"/>
          <w:sz w:val="22"/>
          <w:szCs w:val="22"/>
        </w:rPr>
        <w:t>advantage or</w:t>
      </w:r>
      <w:r w:rsidRPr="00A10534">
        <w:rPr>
          <w:rFonts w:ascii="Arial" w:eastAsia="Arial" w:hAnsi="Arial" w:cs="Arial"/>
          <w:spacing w:val="-1"/>
          <w:sz w:val="22"/>
          <w:szCs w:val="22"/>
        </w:rPr>
        <w:t xml:space="preserve"> </w:t>
      </w:r>
      <w:r w:rsidRPr="00A10534">
        <w:rPr>
          <w:rFonts w:ascii="Arial" w:eastAsia="Arial" w:hAnsi="Arial" w:cs="Arial"/>
          <w:sz w:val="22"/>
          <w:szCs w:val="22"/>
        </w:rPr>
        <w:t>create</w:t>
      </w:r>
      <w:r w:rsidRPr="00A10534">
        <w:rPr>
          <w:rFonts w:ascii="Arial" w:eastAsia="Arial" w:hAnsi="Arial" w:cs="Arial"/>
          <w:spacing w:val="-19"/>
          <w:sz w:val="22"/>
          <w:szCs w:val="22"/>
        </w:rPr>
        <w:t xml:space="preserve"> </w:t>
      </w:r>
      <w:r w:rsidRPr="00A10534">
        <w:rPr>
          <w:rFonts w:ascii="Arial" w:eastAsia="Arial" w:hAnsi="Arial" w:cs="Arial"/>
          <w:sz w:val="22"/>
          <w:szCs w:val="22"/>
        </w:rPr>
        <w:t>or avoid</w:t>
      </w:r>
      <w:r w:rsidRPr="00A10534">
        <w:rPr>
          <w:rFonts w:ascii="Arial" w:eastAsia="Arial" w:hAnsi="Arial" w:cs="Arial"/>
          <w:spacing w:val="-7"/>
          <w:sz w:val="22"/>
          <w:szCs w:val="22"/>
        </w:rPr>
        <w:t xml:space="preserve"> </w:t>
      </w:r>
      <w:r w:rsidRPr="00A10534">
        <w:rPr>
          <w:rFonts w:ascii="Arial" w:eastAsia="Arial" w:hAnsi="Arial" w:cs="Arial"/>
          <w:sz w:val="22"/>
          <w:szCs w:val="22"/>
        </w:rPr>
        <w:t>for</w:t>
      </w:r>
      <w:r w:rsidRPr="00A10534">
        <w:rPr>
          <w:rFonts w:ascii="Arial" w:eastAsia="Arial" w:hAnsi="Arial" w:cs="Arial"/>
          <w:spacing w:val="-3"/>
          <w:sz w:val="22"/>
          <w:szCs w:val="22"/>
        </w:rPr>
        <w:t xml:space="preserve"> </w:t>
      </w:r>
      <w:r w:rsidRPr="00A10534">
        <w:rPr>
          <w:rFonts w:ascii="Arial" w:eastAsia="Arial" w:hAnsi="Arial" w:cs="Arial"/>
          <w:w w:val="98"/>
          <w:sz w:val="22"/>
          <w:szCs w:val="22"/>
        </w:rPr>
        <w:t>yourself,</w:t>
      </w:r>
      <w:r w:rsidRPr="00A10534">
        <w:rPr>
          <w:rFonts w:ascii="Arial" w:eastAsia="Arial" w:hAnsi="Arial" w:cs="Arial"/>
          <w:spacing w:val="-10"/>
          <w:w w:val="98"/>
          <w:sz w:val="22"/>
          <w:szCs w:val="22"/>
        </w:rPr>
        <w:t xml:space="preserve"> </w:t>
      </w:r>
      <w:r w:rsidRPr="00A10534">
        <w:rPr>
          <w:rFonts w:ascii="Arial" w:eastAsia="Arial" w:hAnsi="Arial" w:cs="Arial"/>
          <w:sz w:val="22"/>
          <w:szCs w:val="22"/>
        </w:rPr>
        <w:t>or any</w:t>
      </w:r>
      <w:r w:rsidRPr="00A10534">
        <w:rPr>
          <w:rFonts w:ascii="Arial" w:eastAsia="Arial" w:hAnsi="Arial" w:cs="Arial"/>
          <w:spacing w:val="-5"/>
          <w:sz w:val="22"/>
          <w:szCs w:val="22"/>
        </w:rPr>
        <w:t xml:space="preserve"> </w:t>
      </w:r>
      <w:r w:rsidRPr="00A10534">
        <w:rPr>
          <w:rFonts w:ascii="Arial" w:eastAsia="Arial" w:hAnsi="Arial" w:cs="Arial"/>
          <w:sz w:val="22"/>
          <w:szCs w:val="22"/>
        </w:rPr>
        <w:t>other</w:t>
      </w:r>
      <w:r w:rsidRPr="00A10534">
        <w:rPr>
          <w:rFonts w:ascii="Arial" w:eastAsia="Arial" w:hAnsi="Arial" w:cs="Arial"/>
          <w:spacing w:val="-19"/>
          <w:sz w:val="22"/>
          <w:szCs w:val="22"/>
        </w:rPr>
        <w:t xml:space="preserve"> </w:t>
      </w:r>
      <w:r w:rsidRPr="00A10534">
        <w:rPr>
          <w:rFonts w:ascii="Arial" w:eastAsia="Arial" w:hAnsi="Arial" w:cs="Arial"/>
          <w:sz w:val="22"/>
          <w:szCs w:val="22"/>
        </w:rPr>
        <w:t>person,</w:t>
      </w:r>
      <w:r w:rsidRPr="00A10534">
        <w:rPr>
          <w:rFonts w:ascii="Arial" w:eastAsia="Arial" w:hAnsi="Arial" w:cs="Arial"/>
          <w:spacing w:val="-20"/>
          <w:sz w:val="22"/>
          <w:szCs w:val="22"/>
        </w:rPr>
        <w:t xml:space="preserve"> </w:t>
      </w:r>
      <w:r w:rsidRPr="00A10534">
        <w:rPr>
          <w:rFonts w:ascii="Arial" w:eastAsia="Arial" w:hAnsi="Arial" w:cs="Arial"/>
          <w:sz w:val="22"/>
          <w:szCs w:val="22"/>
        </w:rPr>
        <w:t>a</w:t>
      </w:r>
      <w:r w:rsidRPr="00A10534">
        <w:rPr>
          <w:rFonts w:ascii="Arial" w:eastAsia="Arial" w:hAnsi="Arial" w:cs="Arial"/>
          <w:spacing w:val="-4"/>
          <w:sz w:val="22"/>
          <w:szCs w:val="22"/>
        </w:rPr>
        <w:t xml:space="preserve"> </w:t>
      </w:r>
      <w:r w:rsidRPr="00A10534">
        <w:rPr>
          <w:rFonts w:ascii="Arial" w:eastAsia="Arial" w:hAnsi="Arial" w:cs="Arial"/>
          <w:sz w:val="22"/>
          <w:szCs w:val="22"/>
        </w:rPr>
        <w:t>disadvantage;</w:t>
      </w:r>
      <w:r w:rsidR="00ED131C" w:rsidRPr="00A10534">
        <w:rPr>
          <w:rFonts w:ascii="Arial" w:eastAsia="Arial" w:hAnsi="Arial" w:cs="Arial"/>
          <w:sz w:val="22"/>
          <w:szCs w:val="22"/>
        </w:rPr>
        <w:t xml:space="preserve"> </w:t>
      </w:r>
      <w:r w:rsidRPr="00A10534">
        <w:rPr>
          <w:rFonts w:ascii="Arial" w:eastAsia="Arial" w:hAnsi="Arial" w:cs="Arial"/>
          <w:sz w:val="22"/>
          <w:szCs w:val="22"/>
        </w:rPr>
        <w:t>and</w:t>
      </w:r>
    </w:p>
    <w:p w14:paraId="6ADF029C" w14:textId="77777777" w:rsidR="002A2B09" w:rsidRPr="00A10534" w:rsidRDefault="002A2B09" w:rsidP="00FA1B14">
      <w:pPr>
        <w:tabs>
          <w:tab w:val="left" w:pos="1680"/>
        </w:tabs>
        <w:ind w:left="1134" w:right="183" w:hanging="567"/>
        <w:rPr>
          <w:rFonts w:ascii="Arial" w:eastAsia="Arial" w:hAnsi="Arial" w:cs="Arial"/>
          <w:sz w:val="22"/>
          <w:szCs w:val="22"/>
        </w:rPr>
      </w:pPr>
      <w:r w:rsidRPr="00A10534">
        <w:rPr>
          <w:rFonts w:ascii="Arial" w:eastAsia="Arial" w:hAnsi="Arial" w:cs="Arial"/>
          <w:sz w:val="22"/>
          <w:szCs w:val="22"/>
        </w:rPr>
        <w:t>(d)</w:t>
      </w:r>
      <w:r w:rsidRPr="00A10534">
        <w:rPr>
          <w:rFonts w:ascii="Arial" w:eastAsia="Arial" w:hAnsi="Arial" w:cs="Arial"/>
          <w:spacing w:val="-58"/>
          <w:sz w:val="22"/>
          <w:szCs w:val="22"/>
        </w:rPr>
        <w:t xml:space="preserve"> </w:t>
      </w:r>
      <w:r w:rsidRPr="00A10534">
        <w:rPr>
          <w:rFonts w:ascii="Arial" w:eastAsia="Arial" w:hAnsi="Arial" w:cs="Arial"/>
          <w:sz w:val="22"/>
          <w:szCs w:val="22"/>
        </w:rPr>
        <w:tab/>
        <w:t>conduct</w:t>
      </w:r>
      <w:r w:rsidRPr="00A10534">
        <w:rPr>
          <w:rFonts w:ascii="Arial" w:eastAsia="Arial" w:hAnsi="Arial" w:cs="Arial"/>
          <w:spacing w:val="-7"/>
          <w:sz w:val="22"/>
          <w:szCs w:val="22"/>
        </w:rPr>
        <w:t xml:space="preserve"> </w:t>
      </w:r>
      <w:r w:rsidRPr="00A10534">
        <w:rPr>
          <w:rFonts w:ascii="Arial" w:eastAsia="Arial" w:hAnsi="Arial" w:cs="Arial"/>
          <w:sz w:val="22"/>
          <w:szCs w:val="22"/>
        </w:rPr>
        <w:t>relating</w:t>
      </w:r>
      <w:r w:rsidRPr="00A10534">
        <w:rPr>
          <w:rFonts w:ascii="Arial" w:eastAsia="Arial" w:hAnsi="Arial" w:cs="Arial"/>
          <w:spacing w:val="-19"/>
          <w:sz w:val="22"/>
          <w:szCs w:val="22"/>
        </w:rPr>
        <w:t xml:space="preserve"> </w:t>
      </w:r>
      <w:r w:rsidRPr="00A10534">
        <w:rPr>
          <w:rFonts w:ascii="Arial" w:eastAsia="Arial" w:hAnsi="Arial" w:cs="Arial"/>
          <w:sz w:val="22"/>
          <w:szCs w:val="22"/>
        </w:rPr>
        <w:t>to the</w:t>
      </w:r>
      <w:r w:rsidRPr="00A10534">
        <w:rPr>
          <w:rFonts w:ascii="Arial" w:eastAsia="Arial" w:hAnsi="Arial" w:cs="Arial"/>
          <w:spacing w:val="-8"/>
          <w:sz w:val="22"/>
          <w:szCs w:val="22"/>
        </w:rPr>
        <w:t xml:space="preserve"> </w:t>
      </w:r>
      <w:r w:rsidRPr="00A10534">
        <w:rPr>
          <w:rFonts w:ascii="Arial" w:eastAsia="Arial" w:hAnsi="Arial" w:cs="Arial"/>
          <w:sz w:val="22"/>
          <w:szCs w:val="22"/>
        </w:rPr>
        <w:t>use,</w:t>
      </w:r>
      <w:r w:rsidRPr="00A10534">
        <w:rPr>
          <w:rFonts w:ascii="Arial" w:eastAsia="Arial" w:hAnsi="Arial" w:cs="Arial"/>
          <w:spacing w:val="-7"/>
          <w:sz w:val="22"/>
          <w:szCs w:val="22"/>
        </w:rPr>
        <w:t xml:space="preserve"> </w:t>
      </w:r>
      <w:r w:rsidRPr="00A10534">
        <w:rPr>
          <w:rFonts w:ascii="Arial" w:eastAsia="Arial" w:hAnsi="Arial" w:cs="Arial"/>
          <w:sz w:val="22"/>
          <w:szCs w:val="22"/>
        </w:rPr>
        <w:t>or</w:t>
      </w:r>
      <w:r w:rsidRPr="00A10534">
        <w:rPr>
          <w:rFonts w:ascii="Arial" w:eastAsia="Arial" w:hAnsi="Arial" w:cs="Arial"/>
          <w:spacing w:val="-3"/>
          <w:sz w:val="22"/>
          <w:szCs w:val="22"/>
        </w:rPr>
        <w:t xml:space="preserve"> </w:t>
      </w:r>
      <w:r w:rsidRPr="00A10534">
        <w:rPr>
          <w:rFonts w:ascii="Arial" w:eastAsia="Arial" w:hAnsi="Arial" w:cs="Arial"/>
          <w:sz w:val="22"/>
          <w:szCs w:val="22"/>
        </w:rPr>
        <w:t>the</w:t>
      </w:r>
      <w:r w:rsidRPr="00A10534">
        <w:rPr>
          <w:rFonts w:ascii="Arial" w:eastAsia="Arial" w:hAnsi="Arial" w:cs="Arial"/>
          <w:spacing w:val="1"/>
          <w:sz w:val="22"/>
          <w:szCs w:val="22"/>
        </w:rPr>
        <w:t xml:space="preserve"> </w:t>
      </w:r>
      <w:r w:rsidRPr="00A10534">
        <w:rPr>
          <w:rFonts w:ascii="Arial" w:eastAsia="Arial" w:hAnsi="Arial" w:cs="Arial"/>
          <w:w w:val="98"/>
          <w:sz w:val="22"/>
          <w:szCs w:val="22"/>
        </w:rPr>
        <w:t>authorisation</w:t>
      </w:r>
      <w:r w:rsidRPr="00A10534">
        <w:rPr>
          <w:rFonts w:ascii="Arial" w:eastAsia="Arial" w:hAnsi="Arial" w:cs="Arial"/>
          <w:spacing w:val="-4"/>
          <w:w w:val="98"/>
          <w:sz w:val="22"/>
          <w:szCs w:val="22"/>
        </w:rPr>
        <w:t xml:space="preserve"> </w:t>
      </w:r>
      <w:r w:rsidRPr="00A10534">
        <w:rPr>
          <w:rFonts w:ascii="Arial" w:eastAsia="Arial" w:hAnsi="Arial" w:cs="Arial"/>
          <w:sz w:val="22"/>
          <w:szCs w:val="22"/>
        </w:rPr>
        <w:t>of</w:t>
      </w:r>
      <w:r w:rsidRPr="00A10534">
        <w:rPr>
          <w:rFonts w:ascii="Arial" w:eastAsia="Arial" w:hAnsi="Arial" w:cs="Arial"/>
          <w:spacing w:val="-6"/>
          <w:sz w:val="22"/>
          <w:szCs w:val="22"/>
        </w:rPr>
        <w:t xml:space="preserve"> </w:t>
      </w:r>
      <w:r w:rsidRPr="00A10534">
        <w:rPr>
          <w:rFonts w:ascii="Arial" w:eastAsia="Arial" w:hAnsi="Arial" w:cs="Arial"/>
          <w:sz w:val="22"/>
          <w:szCs w:val="22"/>
        </w:rPr>
        <w:t>the</w:t>
      </w:r>
      <w:r w:rsidRPr="00A10534">
        <w:rPr>
          <w:rFonts w:ascii="Arial" w:eastAsia="Arial" w:hAnsi="Arial" w:cs="Arial"/>
          <w:spacing w:val="-3"/>
          <w:sz w:val="22"/>
          <w:szCs w:val="22"/>
        </w:rPr>
        <w:t xml:space="preserve"> </w:t>
      </w:r>
      <w:r w:rsidRPr="00A10534">
        <w:rPr>
          <w:rFonts w:ascii="Arial" w:eastAsia="Arial" w:hAnsi="Arial" w:cs="Arial"/>
          <w:sz w:val="22"/>
          <w:szCs w:val="22"/>
        </w:rPr>
        <w:t>use</w:t>
      </w:r>
      <w:r w:rsidRPr="00A10534">
        <w:rPr>
          <w:rFonts w:ascii="Arial" w:eastAsia="Arial" w:hAnsi="Arial" w:cs="Arial"/>
          <w:spacing w:val="-6"/>
          <w:sz w:val="22"/>
          <w:szCs w:val="22"/>
        </w:rPr>
        <w:t xml:space="preserve"> </w:t>
      </w:r>
      <w:r w:rsidRPr="00A10534">
        <w:rPr>
          <w:rFonts w:ascii="Arial" w:eastAsia="Arial" w:hAnsi="Arial" w:cs="Arial"/>
          <w:sz w:val="22"/>
          <w:szCs w:val="22"/>
        </w:rPr>
        <w:t>by</w:t>
      </w:r>
      <w:r w:rsidRPr="00A10534">
        <w:rPr>
          <w:rFonts w:ascii="Arial" w:eastAsia="Arial" w:hAnsi="Arial" w:cs="Arial"/>
          <w:spacing w:val="-2"/>
          <w:sz w:val="22"/>
          <w:szCs w:val="22"/>
        </w:rPr>
        <w:t xml:space="preserve"> </w:t>
      </w:r>
      <w:r w:rsidRPr="00A10534">
        <w:rPr>
          <w:rFonts w:ascii="Arial" w:eastAsia="Arial" w:hAnsi="Arial" w:cs="Arial"/>
          <w:sz w:val="22"/>
          <w:szCs w:val="22"/>
        </w:rPr>
        <w:t>others,</w:t>
      </w:r>
      <w:r w:rsidRPr="00A10534">
        <w:rPr>
          <w:rFonts w:ascii="Arial" w:eastAsia="Arial" w:hAnsi="Arial" w:cs="Arial"/>
          <w:spacing w:val="-26"/>
          <w:sz w:val="22"/>
          <w:szCs w:val="22"/>
        </w:rPr>
        <w:t xml:space="preserve"> </w:t>
      </w:r>
      <w:r w:rsidRPr="00A10534">
        <w:rPr>
          <w:rFonts w:ascii="Arial" w:eastAsia="Arial" w:hAnsi="Arial" w:cs="Arial"/>
          <w:sz w:val="22"/>
          <w:szCs w:val="22"/>
        </w:rPr>
        <w:t>of the</w:t>
      </w:r>
      <w:r w:rsidRPr="00A10534">
        <w:rPr>
          <w:rFonts w:ascii="Arial" w:eastAsia="Arial" w:hAnsi="Arial" w:cs="Arial"/>
          <w:spacing w:val="-7"/>
          <w:sz w:val="22"/>
          <w:szCs w:val="22"/>
        </w:rPr>
        <w:t xml:space="preserve"> </w:t>
      </w:r>
      <w:r w:rsidRPr="00A10534">
        <w:rPr>
          <w:rFonts w:ascii="Arial" w:eastAsia="Arial" w:hAnsi="Arial" w:cs="Arial"/>
          <w:sz w:val="22"/>
          <w:szCs w:val="22"/>
        </w:rPr>
        <w:t>resources</w:t>
      </w:r>
      <w:r w:rsidRPr="00A10534">
        <w:rPr>
          <w:rFonts w:ascii="Arial" w:eastAsia="Arial" w:hAnsi="Arial" w:cs="Arial"/>
          <w:spacing w:val="-18"/>
          <w:sz w:val="22"/>
          <w:szCs w:val="22"/>
        </w:rPr>
        <w:t xml:space="preserve"> </w:t>
      </w:r>
      <w:r w:rsidRPr="00A10534">
        <w:rPr>
          <w:rFonts w:ascii="Arial" w:eastAsia="Arial" w:hAnsi="Arial" w:cs="Arial"/>
          <w:sz w:val="22"/>
          <w:szCs w:val="22"/>
        </w:rPr>
        <w:t>of</w:t>
      </w:r>
      <w:r w:rsidRPr="00A10534">
        <w:rPr>
          <w:rFonts w:ascii="Arial" w:eastAsia="Arial" w:hAnsi="Arial" w:cs="Arial"/>
          <w:spacing w:val="8"/>
          <w:sz w:val="22"/>
          <w:szCs w:val="22"/>
        </w:rPr>
        <w:t xml:space="preserve"> </w:t>
      </w:r>
      <w:r w:rsidRPr="00A10534">
        <w:rPr>
          <w:rFonts w:ascii="Arial" w:eastAsia="Arial" w:hAnsi="Arial" w:cs="Arial"/>
          <w:sz w:val="22"/>
          <w:szCs w:val="22"/>
        </w:rPr>
        <w:t>your</w:t>
      </w:r>
      <w:r w:rsidRPr="00A10534">
        <w:rPr>
          <w:rFonts w:ascii="Arial" w:eastAsia="Arial" w:hAnsi="Arial" w:cs="Arial"/>
          <w:spacing w:val="-16"/>
          <w:sz w:val="22"/>
          <w:szCs w:val="22"/>
        </w:rPr>
        <w:t xml:space="preserve"> </w:t>
      </w:r>
      <w:r w:rsidRPr="00A10534">
        <w:rPr>
          <w:rFonts w:ascii="Arial" w:eastAsia="Arial" w:hAnsi="Arial" w:cs="Arial"/>
          <w:sz w:val="22"/>
          <w:szCs w:val="22"/>
        </w:rPr>
        <w:t>council.</w:t>
      </w:r>
    </w:p>
    <w:p w14:paraId="0873FA22" w14:textId="77777777" w:rsidR="002A2B09" w:rsidRPr="00A10534" w:rsidRDefault="002A2B09" w:rsidP="00FA1B14">
      <w:pPr>
        <w:ind w:left="567" w:hanging="567"/>
        <w:rPr>
          <w:rFonts w:ascii="Arial" w:hAnsi="Arial" w:cs="Arial"/>
          <w:sz w:val="22"/>
          <w:szCs w:val="22"/>
        </w:rPr>
      </w:pPr>
    </w:p>
    <w:p w14:paraId="1758AD26" w14:textId="133A75C6" w:rsidR="002A2B09" w:rsidRPr="00A10534" w:rsidRDefault="002A2B09" w:rsidP="00834066">
      <w:pPr>
        <w:ind w:right="-20"/>
        <w:rPr>
          <w:rFonts w:ascii="Arial" w:eastAsia="Arial" w:hAnsi="Arial" w:cs="Arial"/>
          <w:b/>
          <w:bCs/>
          <w:w w:val="101"/>
          <w:sz w:val="22"/>
          <w:szCs w:val="22"/>
        </w:rPr>
      </w:pPr>
      <w:r w:rsidRPr="00A10534">
        <w:rPr>
          <w:rFonts w:ascii="Arial" w:eastAsia="Arial" w:hAnsi="Arial" w:cs="Arial"/>
          <w:b/>
          <w:bCs/>
          <w:sz w:val="22"/>
          <w:szCs w:val="22"/>
        </w:rPr>
        <w:t>Enforcement</w:t>
      </w:r>
      <w:r w:rsidRPr="00A10534">
        <w:rPr>
          <w:rFonts w:ascii="Arial" w:eastAsia="Arial" w:hAnsi="Arial" w:cs="Arial"/>
          <w:b/>
          <w:bCs/>
          <w:spacing w:val="38"/>
          <w:sz w:val="22"/>
          <w:szCs w:val="22"/>
        </w:rPr>
        <w:t xml:space="preserve"> </w:t>
      </w:r>
      <w:r w:rsidRPr="00A10534">
        <w:rPr>
          <w:rFonts w:ascii="Arial" w:eastAsia="Arial" w:hAnsi="Arial" w:cs="Arial"/>
          <w:b/>
          <w:bCs/>
          <w:sz w:val="22"/>
          <w:szCs w:val="22"/>
        </w:rPr>
        <w:t>of</w:t>
      </w:r>
      <w:r w:rsidRPr="00A10534">
        <w:rPr>
          <w:rFonts w:ascii="Arial" w:eastAsia="Arial" w:hAnsi="Arial" w:cs="Arial"/>
          <w:b/>
          <w:bCs/>
          <w:spacing w:val="4"/>
          <w:sz w:val="22"/>
          <w:szCs w:val="22"/>
        </w:rPr>
        <w:t xml:space="preserve"> </w:t>
      </w:r>
      <w:r w:rsidRPr="00A10534">
        <w:rPr>
          <w:rFonts w:ascii="Arial" w:eastAsia="Arial" w:hAnsi="Arial" w:cs="Arial"/>
          <w:b/>
          <w:bCs/>
          <w:sz w:val="22"/>
          <w:szCs w:val="22"/>
        </w:rPr>
        <w:t>the</w:t>
      </w:r>
      <w:r w:rsidRPr="00A10534">
        <w:rPr>
          <w:rFonts w:ascii="Arial" w:eastAsia="Arial" w:hAnsi="Arial" w:cs="Arial"/>
          <w:b/>
          <w:bCs/>
          <w:spacing w:val="16"/>
          <w:sz w:val="22"/>
          <w:szCs w:val="22"/>
        </w:rPr>
        <w:t xml:space="preserve"> </w:t>
      </w:r>
      <w:r w:rsidRPr="00A10534">
        <w:rPr>
          <w:rFonts w:ascii="Arial" w:eastAsia="Arial" w:hAnsi="Arial" w:cs="Arial"/>
          <w:b/>
          <w:bCs/>
          <w:w w:val="101"/>
          <w:sz w:val="22"/>
          <w:szCs w:val="22"/>
        </w:rPr>
        <w:t>Code</w:t>
      </w:r>
    </w:p>
    <w:p w14:paraId="4E377C61" w14:textId="77777777" w:rsidR="00834066" w:rsidRPr="00A10534" w:rsidRDefault="00834066" w:rsidP="00FA1B14">
      <w:pPr>
        <w:ind w:left="567" w:right="-20" w:hanging="567"/>
        <w:rPr>
          <w:rFonts w:ascii="Arial" w:eastAsia="Arial" w:hAnsi="Arial" w:cs="Arial"/>
          <w:sz w:val="22"/>
          <w:szCs w:val="22"/>
        </w:rPr>
      </w:pPr>
    </w:p>
    <w:p w14:paraId="4ED10673" w14:textId="6B07267B" w:rsidR="002D7700" w:rsidRPr="00A10534" w:rsidRDefault="00E249FA" w:rsidP="00FA1B14">
      <w:pPr>
        <w:ind w:left="567" w:right="72" w:hanging="567"/>
        <w:rPr>
          <w:rFonts w:ascii="Arial" w:eastAsia="Arial" w:hAnsi="Arial" w:cs="Arial"/>
          <w:sz w:val="22"/>
          <w:szCs w:val="22"/>
        </w:rPr>
      </w:pPr>
      <w:r w:rsidRPr="00A10534">
        <w:rPr>
          <w:rFonts w:ascii="Arial" w:eastAsia="Arial" w:hAnsi="Arial" w:cs="Arial"/>
          <w:sz w:val="22"/>
          <w:szCs w:val="22"/>
        </w:rPr>
        <w:t>2.9</w:t>
      </w:r>
      <w:r w:rsidR="002A2B09" w:rsidRPr="00A10534">
        <w:rPr>
          <w:rFonts w:ascii="Arial" w:eastAsia="Arial" w:hAnsi="Arial" w:cs="Arial"/>
          <w:sz w:val="22"/>
          <w:szCs w:val="22"/>
        </w:rPr>
        <w:tab/>
        <w:t>The</w:t>
      </w:r>
      <w:r w:rsidR="002A2B09" w:rsidRPr="00A10534">
        <w:rPr>
          <w:rFonts w:ascii="Arial" w:eastAsia="Arial" w:hAnsi="Arial" w:cs="Arial"/>
          <w:spacing w:val="31"/>
          <w:sz w:val="22"/>
          <w:szCs w:val="22"/>
        </w:rPr>
        <w:t xml:space="preserve"> </w:t>
      </w:r>
      <w:r w:rsidR="002A2B09" w:rsidRPr="00A10534">
        <w:rPr>
          <w:rFonts w:ascii="Arial" w:eastAsia="Arial" w:hAnsi="Arial" w:cs="Arial"/>
          <w:sz w:val="22"/>
          <w:szCs w:val="22"/>
        </w:rPr>
        <w:t>2014</w:t>
      </w:r>
      <w:r w:rsidR="002A2B09" w:rsidRPr="00A10534">
        <w:rPr>
          <w:rFonts w:ascii="Arial" w:eastAsia="Arial" w:hAnsi="Arial" w:cs="Arial"/>
          <w:spacing w:val="27"/>
          <w:sz w:val="22"/>
          <w:szCs w:val="22"/>
        </w:rPr>
        <w:t xml:space="preserve"> </w:t>
      </w:r>
      <w:r w:rsidR="002A2B09" w:rsidRPr="00A10534">
        <w:rPr>
          <w:rFonts w:ascii="Arial" w:eastAsia="Arial" w:hAnsi="Arial" w:cs="Arial"/>
          <w:sz w:val="22"/>
          <w:szCs w:val="22"/>
        </w:rPr>
        <w:t>Act</w:t>
      </w:r>
      <w:r w:rsidR="002A2B09" w:rsidRPr="00A10534">
        <w:rPr>
          <w:rFonts w:ascii="Arial" w:eastAsia="Arial" w:hAnsi="Arial" w:cs="Arial"/>
          <w:spacing w:val="25"/>
          <w:sz w:val="22"/>
          <w:szCs w:val="22"/>
        </w:rPr>
        <w:t xml:space="preserve"> </w:t>
      </w:r>
      <w:r w:rsidR="002A2B09" w:rsidRPr="00A10534">
        <w:rPr>
          <w:rFonts w:ascii="Arial" w:eastAsia="Arial" w:hAnsi="Arial" w:cs="Arial"/>
          <w:sz w:val="22"/>
          <w:szCs w:val="22"/>
        </w:rPr>
        <w:t>gives</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34"/>
          <w:sz w:val="22"/>
          <w:szCs w:val="22"/>
        </w:rPr>
        <w:t xml:space="preserve"> </w:t>
      </w:r>
      <w:r w:rsidR="002A2B09" w:rsidRPr="00A10534">
        <w:rPr>
          <w:rFonts w:ascii="Arial" w:eastAsia="Arial" w:hAnsi="Arial" w:cs="Arial"/>
          <w:sz w:val="22"/>
          <w:szCs w:val="22"/>
        </w:rPr>
        <w:t>Northern</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Ireland</w:t>
      </w:r>
      <w:r w:rsidR="002A2B09" w:rsidRPr="00A10534">
        <w:rPr>
          <w:rFonts w:ascii="Arial" w:eastAsia="Arial" w:hAnsi="Arial" w:cs="Arial"/>
          <w:spacing w:val="21"/>
          <w:sz w:val="22"/>
          <w:szCs w:val="22"/>
        </w:rPr>
        <w:t xml:space="preserve"> </w:t>
      </w:r>
      <w:r w:rsidR="002A2B09" w:rsidRPr="00A10534">
        <w:rPr>
          <w:rFonts w:ascii="Arial" w:eastAsia="Arial" w:hAnsi="Arial" w:cs="Arial"/>
          <w:sz w:val="22"/>
          <w:szCs w:val="22"/>
        </w:rPr>
        <w:t>Ombudsman,</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in</w:t>
      </w:r>
      <w:r w:rsidR="002A2B09" w:rsidRPr="00A10534">
        <w:rPr>
          <w:rFonts w:ascii="Arial" w:eastAsia="Arial" w:hAnsi="Arial" w:cs="Arial"/>
          <w:spacing w:val="28"/>
          <w:sz w:val="22"/>
          <w:szCs w:val="22"/>
        </w:rPr>
        <w:t xml:space="preserve"> </w:t>
      </w:r>
      <w:r w:rsidR="002A2B09" w:rsidRPr="00A10534">
        <w:rPr>
          <w:rFonts w:ascii="Arial" w:eastAsia="Arial" w:hAnsi="Arial" w:cs="Arial"/>
          <w:sz w:val="22"/>
          <w:szCs w:val="22"/>
        </w:rPr>
        <w:t>his</w:t>
      </w:r>
      <w:r w:rsidR="002A2B09" w:rsidRPr="00A10534">
        <w:rPr>
          <w:rFonts w:ascii="Arial" w:eastAsia="Arial" w:hAnsi="Arial" w:cs="Arial"/>
          <w:spacing w:val="29"/>
          <w:sz w:val="22"/>
          <w:szCs w:val="22"/>
        </w:rPr>
        <w:t xml:space="preserve"> </w:t>
      </w:r>
      <w:r w:rsidR="002A2B09" w:rsidRPr="00A10534">
        <w:rPr>
          <w:rFonts w:ascii="Arial" w:eastAsia="Arial" w:hAnsi="Arial" w:cs="Arial"/>
          <w:sz w:val="22"/>
          <w:szCs w:val="22"/>
        </w:rPr>
        <w:t>capacity</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as</w:t>
      </w:r>
      <w:r w:rsidR="002A2B09" w:rsidRPr="00A10534">
        <w:rPr>
          <w:rFonts w:ascii="Arial" w:eastAsia="Arial" w:hAnsi="Arial" w:cs="Arial"/>
          <w:spacing w:val="24"/>
          <w:sz w:val="22"/>
          <w:szCs w:val="22"/>
        </w:rPr>
        <w:t xml:space="preserve"> </w:t>
      </w:r>
      <w:r w:rsidR="00ED131C" w:rsidRPr="00A10534">
        <w:rPr>
          <w:rFonts w:ascii="Arial" w:eastAsia="Arial" w:hAnsi="Arial" w:cs="Arial"/>
          <w:sz w:val="22"/>
          <w:szCs w:val="22"/>
        </w:rPr>
        <w:t xml:space="preserve">the Northern </w:t>
      </w:r>
      <w:r w:rsidR="00F61503" w:rsidRPr="00A10534">
        <w:rPr>
          <w:rFonts w:ascii="Arial" w:eastAsia="Arial" w:hAnsi="Arial" w:cs="Arial"/>
          <w:sz w:val="22"/>
          <w:szCs w:val="22"/>
        </w:rPr>
        <w:t xml:space="preserve">Ireland </w:t>
      </w:r>
      <w:r w:rsidR="002A2B09" w:rsidRPr="00A10534">
        <w:rPr>
          <w:rFonts w:ascii="Arial" w:eastAsia="Arial" w:hAnsi="Arial" w:cs="Arial"/>
          <w:sz w:val="22"/>
          <w:szCs w:val="22"/>
        </w:rPr>
        <w:t xml:space="preserve">Commissioner </w:t>
      </w:r>
      <w:r w:rsidR="002B6962" w:rsidRPr="00A10534">
        <w:rPr>
          <w:rFonts w:ascii="Arial" w:eastAsia="Arial" w:hAnsi="Arial" w:cs="Arial"/>
          <w:sz w:val="22"/>
          <w:szCs w:val="22"/>
        </w:rPr>
        <w:t xml:space="preserve">for Complaints (the </w:t>
      </w:r>
      <w:r w:rsidR="002A2B09" w:rsidRPr="00A10534">
        <w:rPr>
          <w:rFonts w:ascii="Arial" w:eastAsia="Arial" w:hAnsi="Arial" w:cs="Arial"/>
          <w:sz w:val="22"/>
          <w:szCs w:val="22"/>
        </w:rPr>
        <w:t>Commissioner), responsibility</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for</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operation</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23"/>
          <w:sz w:val="22"/>
          <w:szCs w:val="22"/>
        </w:rPr>
        <w:t xml:space="preserve"> </w:t>
      </w:r>
      <w:r w:rsidR="002A2B09" w:rsidRPr="00A10534">
        <w:rPr>
          <w:rFonts w:ascii="Arial" w:eastAsia="Arial" w:hAnsi="Arial" w:cs="Arial"/>
          <w:sz w:val="22"/>
          <w:szCs w:val="22"/>
        </w:rPr>
        <w:t>enforcing</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mechanisms</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this</w:t>
      </w:r>
      <w:r w:rsidR="002A2B09" w:rsidRPr="00A10534">
        <w:rPr>
          <w:rFonts w:ascii="Arial" w:eastAsia="Arial" w:hAnsi="Arial" w:cs="Arial"/>
          <w:spacing w:val="18"/>
          <w:sz w:val="22"/>
          <w:szCs w:val="22"/>
        </w:rPr>
        <w:t xml:space="preserve"> </w:t>
      </w:r>
      <w:r w:rsidR="002A2B09" w:rsidRPr="00A10534">
        <w:rPr>
          <w:rFonts w:ascii="Arial" w:eastAsia="Arial" w:hAnsi="Arial" w:cs="Arial"/>
          <w:sz w:val="22"/>
          <w:szCs w:val="22"/>
        </w:rPr>
        <w:t>Code.</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The</w:t>
      </w:r>
      <w:r w:rsidR="00ED131C" w:rsidRPr="00A10534">
        <w:rPr>
          <w:rFonts w:ascii="Arial" w:eastAsia="Arial" w:hAnsi="Arial" w:cs="Arial"/>
          <w:sz w:val="22"/>
          <w:szCs w:val="22"/>
        </w:rPr>
        <w:t xml:space="preserve"> </w:t>
      </w:r>
      <w:r w:rsidR="002A2B09" w:rsidRPr="00A10534">
        <w:rPr>
          <w:rFonts w:ascii="Arial" w:eastAsia="Arial" w:hAnsi="Arial" w:cs="Arial"/>
          <w:sz w:val="22"/>
          <w:szCs w:val="22"/>
        </w:rPr>
        <w:t>2014</w:t>
      </w:r>
      <w:r w:rsidR="002A2B09" w:rsidRPr="00A10534">
        <w:rPr>
          <w:rFonts w:ascii="Arial" w:eastAsia="Arial" w:hAnsi="Arial" w:cs="Arial"/>
          <w:spacing w:val="47"/>
          <w:sz w:val="22"/>
          <w:szCs w:val="22"/>
        </w:rPr>
        <w:t xml:space="preserve"> </w:t>
      </w:r>
      <w:r w:rsidR="002A2B09" w:rsidRPr="00A10534">
        <w:rPr>
          <w:rFonts w:ascii="Arial" w:eastAsia="Arial" w:hAnsi="Arial" w:cs="Arial"/>
          <w:sz w:val="22"/>
          <w:szCs w:val="22"/>
        </w:rPr>
        <w:t>Act</w:t>
      </w:r>
      <w:r w:rsidR="002A2B09" w:rsidRPr="00A10534">
        <w:rPr>
          <w:rFonts w:ascii="Arial" w:eastAsia="Arial" w:hAnsi="Arial" w:cs="Arial"/>
          <w:spacing w:val="42"/>
          <w:sz w:val="22"/>
          <w:szCs w:val="22"/>
        </w:rPr>
        <w:t xml:space="preserve"> </w:t>
      </w:r>
      <w:r w:rsidR="002A2B09" w:rsidRPr="00A10534">
        <w:rPr>
          <w:rFonts w:ascii="Arial" w:eastAsia="Arial" w:hAnsi="Arial" w:cs="Arial"/>
          <w:sz w:val="22"/>
          <w:szCs w:val="22"/>
        </w:rPr>
        <w:t>extends</w:t>
      </w:r>
      <w:r w:rsidR="002A2B09" w:rsidRPr="00A10534">
        <w:rPr>
          <w:rFonts w:ascii="Arial" w:eastAsia="Arial" w:hAnsi="Arial" w:cs="Arial"/>
          <w:spacing w:val="29"/>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43"/>
          <w:sz w:val="22"/>
          <w:szCs w:val="22"/>
        </w:rPr>
        <w:t xml:space="preserve"> </w:t>
      </w:r>
      <w:r w:rsidR="002A2B09" w:rsidRPr="00A10534">
        <w:rPr>
          <w:rFonts w:ascii="Arial" w:eastAsia="Arial" w:hAnsi="Arial" w:cs="Arial"/>
          <w:sz w:val="22"/>
          <w:szCs w:val="22"/>
        </w:rPr>
        <w:t>functions</w:t>
      </w:r>
      <w:r w:rsidR="002A2B09" w:rsidRPr="00A10534">
        <w:rPr>
          <w:rFonts w:ascii="Arial" w:eastAsia="Arial" w:hAnsi="Arial" w:cs="Arial"/>
          <w:spacing w:val="37"/>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42"/>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49"/>
          <w:sz w:val="22"/>
          <w:szCs w:val="22"/>
        </w:rPr>
        <w:t xml:space="preserve"> </w:t>
      </w:r>
      <w:r w:rsidR="002A2B09" w:rsidRPr="00A10534">
        <w:rPr>
          <w:rFonts w:ascii="Arial" w:eastAsia="Arial" w:hAnsi="Arial" w:cs="Arial"/>
          <w:sz w:val="22"/>
          <w:szCs w:val="22"/>
        </w:rPr>
        <w:t>Commissioner's</w:t>
      </w:r>
      <w:r w:rsidR="002A2B09" w:rsidRPr="00A10534">
        <w:rPr>
          <w:rFonts w:ascii="Arial" w:eastAsia="Arial" w:hAnsi="Arial" w:cs="Arial"/>
          <w:spacing w:val="31"/>
          <w:sz w:val="22"/>
          <w:szCs w:val="22"/>
        </w:rPr>
        <w:t xml:space="preserve"> </w:t>
      </w:r>
      <w:r w:rsidR="002A2B09" w:rsidRPr="00A10534">
        <w:rPr>
          <w:rFonts w:ascii="Arial" w:eastAsia="Arial" w:hAnsi="Arial" w:cs="Arial"/>
          <w:sz w:val="22"/>
          <w:szCs w:val="22"/>
        </w:rPr>
        <w:t>Office</w:t>
      </w:r>
      <w:r w:rsidR="002A2B09" w:rsidRPr="00A10534">
        <w:rPr>
          <w:rFonts w:ascii="Arial" w:eastAsia="Arial" w:hAnsi="Arial" w:cs="Arial"/>
          <w:spacing w:val="38"/>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50"/>
          <w:sz w:val="22"/>
          <w:szCs w:val="22"/>
        </w:rPr>
        <w:t xml:space="preserve"> </w:t>
      </w:r>
      <w:r w:rsidR="002A2B09" w:rsidRPr="00A10534">
        <w:rPr>
          <w:rFonts w:ascii="Arial" w:eastAsia="Arial" w:hAnsi="Arial" w:cs="Arial"/>
          <w:sz w:val="22"/>
          <w:szCs w:val="22"/>
        </w:rPr>
        <w:t>include</w:t>
      </w:r>
      <w:r w:rsidR="002A2B09" w:rsidRPr="00A10534">
        <w:rPr>
          <w:rFonts w:ascii="Arial" w:eastAsia="Arial" w:hAnsi="Arial" w:cs="Arial"/>
          <w:spacing w:val="36"/>
          <w:sz w:val="22"/>
          <w:szCs w:val="22"/>
        </w:rPr>
        <w:t xml:space="preserve"> </w:t>
      </w:r>
      <w:r w:rsidR="002A2B09" w:rsidRPr="00A10534">
        <w:rPr>
          <w:rFonts w:ascii="Arial" w:eastAsia="Arial" w:hAnsi="Arial" w:cs="Arial"/>
          <w:sz w:val="22"/>
          <w:szCs w:val="22"/>
        </w:rPr>
        <w:t xml:space="preserve">the </w:t>
      </w:r>
      <w:r w:rsidR="002A2B09" w:rsidRPr="00A10534">
        <w:rPr>
          <w:rFonts w:ascii="Arial" w:eastAsia="Arial" w:hAnsi="Arial" w:cs="Arial"/>
          <w:w w:val="98"/>
          <w:sz w:val="22"/>
          <w:szCs w:val="22"/>
        </w:rPr>
        <w:t>investigation</w:t>
      </w:r>
      <w:r w:rsidR="002A2B09" w:rsidRPr="00A10534">
        <w:rPr>
          <w:rFonts w:ascii="Arial" w:eastAsia="Arial" w:hAnsi="Arial" w:cs="Arial"/>
          <w:spacing w:val="-4"/>
          <w:w w:val="98"/>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and</w:t>
      </w:r>
      <w:r w:rsidR="002A2B09" w:rsidRPr="00A10534">
        <w:rPr>
          <w:rFonts w:ascii="Arial" w:eastAsia="Arial" w:hAnsi="Arial" w:cs="Arial"/>
          <w:spacing w:val="-5"/>
          <w:sz w:val="22"/>
          <w:szCs w:val="22"/>
        </w:rPr>
        <w:t xml:space="preserve"> </w:t>
      </w:r>
      <w:r w:rsidR="002A2B09" w:rsidRPr="00A10534">
        <w:rPr>
          <w:rFonts w:ascii="Arial" w:eastAsia="Arial" w:hAnsi="Arial" w:cs="Arial"/>
          <w:w w:val="98"/>
          <w:sz w:val="22"/>
          <w:szCs w:val="22"/>
        </w:rPr>
        <w:t>adjudication</w:t>
      </w:r>
      <w:r w:rsidR="002A2B09" w:rsidRPr="00A10534">
        <w:rPr>
          <w:rFonts w:ascii="Arial" w:eastAsia="Arial" w:hAnsi="Arial" w:cs="Arial"/>
          <w:spacing w:val="-4"/>
          <w:w w:val="98"/>
          <w:sz w:val="22"/>
          <w:szCs w:val="22"/>
        </w:rPr>
        <w:t xml:space="preserve"> </w:t>
      </w:r>
      <w:r w:rsidR="002A2B09" w:rsidRPr="00A10534">
        <w:rPr>
          <w:rFonts w:ascii="Arial" w:eastAsia="Arial" w:hAnsi="Arial" w:cs="Arial"/>
          <w:sz w:val="22"/>
          <w:szCs w:val="22"/>
        </w:rPr>
        <w:t>on,</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alleged</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failure</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comply</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with</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2"/>
          <w:sz w:val="22"/>
          <w:szCs w:val="22"/>
        </w:rPr>
        <w:t xml:space="preserve"> </w:t>
      </w:r>
      <w:r w:rsidR="002D7700" w:rsidRPr="00A10534">
        <w:rPr>
          <w:rFonts w:ascii="Arial" w:eastAsia="Arial" w:hAnsi="Arial" w:cs="Arial"/>
          <w:sz w:val="22"/>
          <w:szCs w:val="22"/>
        </w:rPr>
        <w:t>Code.</w:t>
      </w:r>
    </w:p>
    <w:p w14:paraId="182C480D" w14:textId="77777777" w:rsidR="002D7700" w:rsidRPr="00A10534" w:rsidRDefault="002D7700" w:rsidP="00FA1B14">
      <w:pPr>
        <w:ind w:left="567" w:right="72" w:hanging="567"/>
        <w:rPr>
          <w:rFonts w:ascii="Arial" w:eastAsia="Arial" w:hAnsi="Arial" w:cs="Arial"/>
          <w:sz w:val="22"/>
          <w:szCs w:val="22"/>
        </w:rPr>
      </w:pPr>
    </w:p>
    <w:p w14:paraId="0428D2B3" w14:textId="45D2CDAA" w:rsidR="002A2B09" w:rsidRPr="00A10534" w:rsidRDefault="00E249FA" w:rsidP="00FA1B14">
      <w:pPr>
        <w:ind w:left="567" w:right="72" w:hanging="567"/>
        <w:rPr>
          <w:rFonts w:ascii="Arial" w:eastAsia="Arial" w:hAnsi="Arial" w:cs="Arial"/>
          <w:sz w:val="22"/>
          <w:szCs w:val="22"/>
        </w:rPr>
      </w:pPr>
      <w:r w:rsidRPr="00A10534">
        <w:rPr>
          <w:rFonts w:ascii="Arial" w:eastAsia="Arial" w:hAnsi="Arial" w:cs="Arial"/>
          <w:sz w:val="22"/>
          <w:szCs w:val="22"/>
        </w:rPr>
        <w:t>2.10</w:t>
      </w:r>
      <w:r w:rsidR="002A2B09" w:rsidRPr="00A10534">
        <w:rPr>
          <w:rFonts w:ascii="Arial" w:eastAsia="Arial" w:hAnsi="Arial" w:cs="Arial"/>
          <w:sz w:val="22"/>
          <w:szCs w:val="22"/>
        </w:rPr>
        <w:tab/>
        <w:t>The</w:t>
      </w:r>
      <w:r w:rsidR="002A2B09" w:rsidRPr="00A10534">
        <w:rPr>
          <w:rFonts w:ascii="Arial" w:eastAsia="Arial" w:hAnsi="Arial" w:cs="Arial"/>
          <w:spacing w:val="23"/>
          <w:sz w:val="22"/>
          <w:szCs w:val="22"/>
        </w:rPr>
        <w:t xml:space="preserve"> </w:t>
      </w:r>
      <w:r w:rsidR="002A2B09" w:rsidRPr="00A10534">
        <w:rPr>
          <w:rFonts w:ascii="Arial" w:eastAsia="Arial" w:hAnsi="Arial" w:cs="Arial"/>
          <w:sz w:val="22"/>
          <w:szCs w:val="22"/>
        </w:rPr>
        <w:t>Commissioner</w:t>
      </w:r>
      <w:r w:rsidR="002A2B09" w:rsidRPr="00A10534">
        <w:rPr>
          <w:rFonts w:ascii="Arial" w:eastAsia="Arial" w:hAnsi="Arial" w:cs="Arial"/>
          <w:spacing w:val="26"/>
          <w:sz w:val="22"/>
          <w:szCs w:val="22"/>
        </w:rPr>
        <w:t xml:space="preserve"> </w:t>
      </w:r>
      <w:r w:rsidR="002A2B09" w:rsidRPr="00A10534">
        <w:rPr>
          <w:rFonts w:ascii="Arial" w:eastAsia="Arial" w:hAnsi="Arial" w:cs="Arial"/>
          <w:sz w:val="22"/>
          <w:szCs w:val="22"/>
        </w:rPr>
        <w:t>may</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investigate</w:t>
      </w:r>
      <w:r w:rsidR="002A2B09" w:rsidRPr="00A10534">
        <w:rPr>
          <w:rFonts w:ascii="Arial" w:eastAsia="Arial" w:hAnsi="Arial" w:cs="Arial"/>
          <w:spacing w:val="18"/>
          <w:sz w:val="22"/>
          <w:szCs w:val="22"/>
        </w:rPr>
        <w:t xml:space="preserve"> </w:t>
      </w:r>
      <w:r w:rsidR="002A2B09" w:rsidRPr="00A10534">
        <w:rPr>
          <w:rFonts w:ascii="Arial" w:eastAsia="Arial" w:hAnsi="Arial" w:cs="Arial"/>
          <w:sz w:val="22"/>
          <w:szCs w:val="22"/>
        </w:rPr>
        <w:t>written</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complaints</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from</w:t>
      </w:r>
      <w:r w:rsidR="002A2B09" w:rsidRPr="00A10534">
        <w:rPr>
          <w:rFonts w:ascii="Arial" w:eastAsia="Arial" w:hAnsi="Arial" w:cs="Arial"/>
          <w:spacing w:val="21"/>
          <w:sz w:val="22"/>
          <w:szCs w:val="22"/>
        </w:rPr>
        <w:t xml:space="preserve"> </w:t>
      </w:r>
      <w:r w:rsidR="002A2B09" w:rsidRPr="00A10534">
        <w:rPr>
          <w:rFonts w:ascii="Arial" w:eastAsia="Arial" w:hAnsi="Arial" w:cs="Arial"/>
          <w:sz w:val="22"/>
          <w:szCs w:val="22"/>
        </w:rPr>
        <w:t>any</w:t>
      </w:r>
      <w:r w:rsidR="002A2B09" w:rsidRPr="00A10534">
        <w:rPr>
          <w:rFonts w:ascii="Arial" w:eastAsia="Arial" w:hAnsi="Arial" w:cs="Arial"/>
          <w:spacing w:val="24"/>
          <w:sz w:val="22"/>
          <w:szCs w:val="22"/>
        </w:rPr>
        <w:t xml:space="preserve"> </w:t>
      </w:r>
      <w:r w:rsidR="002A2B09" w:rsidRPr="00A10534">
        <w:rPr>
          <w:rFonts w:ascii="Arial" w:eastAsia="Arial" w:hAnsi="Arial" w:cs="Arial"/>
          <w:sz w:val="22"/>
          <w:szCs w:val="22"/>
        </w:rPr>
        <w:t>person</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that</w:t>
      </w:r>
      <w:r w:rsidR="002A2B09" w:rsidRPr="00A10534">
        <w:rPr>
          <w:rFonts w:ascii="Arial" w:eastAsia="Arial" w:hAnsi="Arial" w:cs="Arial"/>
          <w:spacing w:val="28"/>
          <w:sz w:val="22"/>
          <w:szCs w:val="22"/>
        </w:rPr>
        <w:t xml:space="preserve"> </w:t>
      </w:r>
      <w:r w:rsidR="002A2B09" w:rsidRPr="00A10534">
        <w:rPr>
          <w:rFonts w:ascii="Arial" w:eastAsia="Arial" w:hAnsi="Arial" w:cs="Arial"/>
          <w:sz w:val="22"/>
          <w:szCs w:val="22"/>
        </w:rPr>
        <w:t>a councillor</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(or</w:t>
      </w:r>
      <w:r w:rsidR="002A2B09" w:rsidRPr="00A10534">
        <w:rPr>
          <w:rFonts w:ascii="Arial" w:eastAsia="Arial" w:hAnsi="Arial" w:cs="Arial"/>
          <w:spacing w:val="30"/>
          <w:sz w:val="22"/>
          <w:szCs w:val="22"/>
        </w:rPr>
        <w:t xml:space="preserve"> </w:t>
      </w:r>
      <w:r w:rsidR="002A2B09" w:rsidRPr="00A10534">
        <w:rPr>
          <w:rFonts w:ascii="Arial" w:eastAsia="Arial" w:hAnsi="Arial" w:cs="Arial"/>
          <w:sz w:val="22"/>
          <w:szCs w:val="22"/>
        </w:rPr>
        <w:t>former</w:t>
      </w:r>
      <w:r w:rsidR="002A2B09" w:rsidRPr="00A10534">
        <w:rPr>
          <w:rFonts w:ascii="Arial" w:eastAsia="Arial" w:hAnsi="Arial" w:cs="Arial"/>
          <w:spacing w:val="24"/>
          <w:sz w:val="22"/>
          <w:szCs w:val="22"/>
        </w:rPr>
        <w:t xml:space="preserve"> </w:t>
      </w:r>
      <w:r w:rsidR="002A2B09" w:rsidRPr="00A10534">
        <w:rPr>
          <w:rFonts w:ascii="Arial" w:eastAsia="Arial" w:hAnsi="Arial" w:cs="Arial"/>
          <w:sz w:val="22"/>
          <w:szCs w:val="22"/>
        </w:rPr>
        <w:t>councillor)</w:t>
      </w:r>
      <w:r w:rsidR="002A2B09" w:rsidRPr="00A10534">
        <w:rPr>
          <w:rFonts w:ascii="Arial" w:eastAsia="Arial" w:hAnsi="Arial" w:cs="Arial"/>
          <w:spacing w:val="25"/>
          <w:sz w:val="22"/>
          <w:szCs w:val="22"/>
        </w:rPr>
        <w:t xml:space="preserve"> </w:t>
      </w:r>
      <w:r w:rsidR="002A2B09" w:rsidRPr="00A10534">
        <w:rPr>
          <w:rFonts w:ascii="Arial" w:eastAsia="Arial" w:hAnsi="Arial" w:cs="Arial"/>
          <w:sz w:val="22"/>
          <w:szCs w:val="22"/>
        </w:rPr>
        <w:t>has</w:t>
      </w:r>
      <w:r w:rsidR="002A2B09" w:rsidRPr="00A10534">
        <w:rPr>
          <w:rFonts w:ascii="Arial" w:eastAsia="Arial" w:hAnsi="Arial" w:cs="Arial"/>
          <w:spacing w:val="26"/>
          <w:sz w:val="22"/>
          <w:szCs w:val="22"/>
        </w:rPr>
        <w:t xml:space="preserve"> </w:t>
      </w:r>
      <w:r w:rsidR="002A2B09" w:rsidRPr="00A10534">
        <w:rPr>
          <w:rFonts w:ascii="Arial" w:eastAsia="Arial" w:hAnsi="Arial" w:cs="Arial"/>
          <w:sz w:val="22"/>
          <w:szCs w:val="22"/>
        </w:rPr>
        <w:t>failed,</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or</w:t>
      </w:r>
      <w:r w:rsidR="002A2B09" w:rsidRPr="00A10534">
        <w:rPr>
          <w:rFonts w:ascii="Arial" w:eastAsia="Arial" w:hAnsi="Arial" w:cs="Arial"/>
          <w:spacing w:val="28"/>
          <w:sz w:val="22"/>
          <w:szCs w:val="22"/>
        </w:rPr>
        <w:t xml:space="preserve"> </w:t>
      </w:r>
      <w:r w:rsidR="002A2B09" w:rsidRPr="00A10534">
        <w:rPr>
          <w:rFonts w:ascii="Arial" w:eastAsia="Arial" w:hAnsi="Arial" w:cs="Arial"/>
          <w:sz w:val="22"/>
          <w:szCs w:val="22"/>
        </w:rPr>
        <w:t>may</w:t>
      </w:r>
      <w:r w:rsidR="002A2B09" w:rsidRPr="00A10534">
        <w:rPr>
          <w:rFonts w:ascii="Arial" w:eastAsia="Arial" w:hAnsi="Arial" w:cs="Arial"/>
          <w:spacing w:val="20"/>
          <w:sz w:val="22"/>
          <w:szCs w:val="22"/>
        </w:rPr>
        <w:t xml:space="preserve"> </w:t>
      </w:r>
      <w:r w:rsidR="002A2B09" w:rsidRPr="00A10534">
        <w:rPr>
          <w:rFonts w:ascii="Arial" w:eastAsia="Arial" w:hAnsi="Arial" w:cs="Arial"/>
          <w:sz w:val="22"/>
          <w:szCs w:val="22"/>
        </w:rPr>
        <w:t>have</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failed,</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32"/>
          <w:sz w:val="22"/>
          <w:szCs w:val="22"/>
        </w:rPr>
        <w:t xml:space="preserve"> </w:t>
      </w:r>
      <w:r w:rsidR="002A2B09" w:rsidRPr="00A10534">
        <w:rPr>
          <w:rFonts w:ascii="Arial" w:eastAsia="Arial" w:hAnsi="Arial" w:cs="Arial"/>
          <w:sz w:val="22"/>
          <w:szCs w:val="22"/>
        </w:rPr>
        <w:t>comply</w:t>
      </w:r>
      <w:r w:rsidR="002A2B09" w:rsidRPr="00A10534">
        <w:rPr>
          <w:rFonts w:ascii="Arial" w:eastAsia="Arial" w:hAnsi="Arial" w:cs="Arial"/>
          <w:spacing w:val="26"/>
          <w:sz w:val="22"/>
          <w:szCs w:val="22"/>
        </w:rPr>
        <w:t xml:space="preserve"> </w:t>
      </w:r>
      <w:r w:rsidR="002A2B09" w:rsidRPr="00A10534">
        <w:rPr>
          <w:rFonts w:ascii="Arial" w:eastAsia="Arial" w:hAnsi="Arial" w:cs="Arial"/>
          <w:sz w:val="22"/>
          <w:szCs w:val="22"/>
        </w:rPr>
        <w:t>with the</w:t>
      </w:r>
      <w:r w:rsidR="002A2B09" w:rsidRPr="00A10534">
        <w:rPr>
          <w:rFonts w:ascii="Arial" w:eastAsia="Arial" w:hAnsi="Arial" w:cs="Arial"/>
          <w:spacing w:val="25"/>
          <w:sz w:val="22"/>
          <w:szCs w:val="22"/>
        </w:rPr>
        <w:t xml:space="preserve"> </w:t>
      </w:r>
      <w:r w:rsidR="002A2B09" w:rsidRPr="00A10534">
        <w:rPr>
          <w:rFonts w:ascii="Arial" w:eastAsia="Arial" w:hAnsi="Arial" w:cs="Arial"/>
          <w:sz w:val="22"/>
          <w:szCs w:val="22"/>
        </w:rPr>
        <w:t>Code. The</w:t>
      </w:r>
      <w:r w:rsidR="002A2B09" w:rsidRPr="00A10534">
        <w:rPr>
          <w:rFonts w:ascii="Arial" w:eastAsia="Arial" w:hAnsi="Arial" w:cs="Arial"/>
          <w:spacing w:val="21"/>
          <w:sz w:val="22"/>
          <w:szCs w:val="22"/>
        </w:rPr>
        <w:t xml:space="preserve"> </w:t>
      </w:r>
      <w:r w:rsidR="002A2B09" w:rsidRPr="00A10534">
        <w:rPr>
          <w:rFonts w:ascii="Arial" w:eastAsia="Arial" w:hAnsi="Arial" w:cs="Arial"/>
          <w:sz w:val="22"/>
          <w:szCs w:val="22"/>
        </w:rPr>
        <w:t>Commissioner</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may</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also</w:t>
      </w:r>
      <w:r w:rsidR="002A2B09" w:rsidRPr="00A10534">
        <w:rPr>
          <w:rFonts w:ascii="Arial" w:eastAsia="Arial" w:hAnsi="Arial" w:cs="Arial"/>
          <w:spacing w:val="20"/>
          <w:sz w:val="22"/>
          <w:szCs w:val="22"/>
        </w:rPr>
        <w:t xml:space="preserve"> </w:t>
      </w:r>
      <w:r w:rsidR="002A2B09" w:rsidRPr="00A10534">
        <w:rPr>
          <w:rFonts w:ascii="Arial" w:eastAsia="Arial" w:hAnsi="Arial" w:cs="Arial"/>
          <w:sz w:val="22"/>
          <w:szCs w:val="22"/>
        </w:rPr>
        <w:t>investigate</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cases</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alleged</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failure</w:t>
      </w:r>
      <w:r w:rsidR="002A2B09" w:rsidRPr="00A10534">
        <w:rPr>
          <w:rFonts w:ascii="Arial" w:eastAsia="Arial" w:hAnsi="Arial" w:cs="Arial"/>
          <w:spacing w:val="15"/>
          <w:sz w:val="22"/>
          <w:szCs w:val="22"/>
        </w:rPr>
        <w:t xml:space="preserve"> </w:t>
      </w:r>
      <w:r w:rsidR="002A2B09" w:rsidRPr="00A10534">
        <w:rPr>
          <w:rFonts w:ascii="Arial" w:eastAsia="Arial" w:hAnsi="Arial" w:cs="Arial"/>
          <w:w w:val="101"/>
          <w:sz w:val="22"/>
          <w:szCs w:val="22"/>
        </w:rPr>
        <w:t xml:space="preserve">to </w:t>
      </w:r>
      <w:r w:rsidR="002A2B09" w:rsidRPr="00A10534">
        <w:rPr>
          <w:rFonts w:ascii="Arial" w:eastAsia="Arial" w:hAnsi="Arial" w:cs="Arial"/>
          <w:sz w:val="22"/>
          <w:szCs w:val="22"/>
        </w:rPr>
        <w:t>comply</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with</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Code which</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come</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his</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attention</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as</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result</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an</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investigation of</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written</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complaint.</w:t>
      </w:r>
    </w:p>
    <w:p w14:paraId="2D27BF7F" w14:textId="77777777" w:rsidR="002A2B09" w:rsidRPr="00A10534" w:rsidRDefault="002A2B09" w:rsidP="00FA1B14">
      <w:pPr>
        <w:ind w:left="567" w:hanging="567"/>
        <w:rPr>
          <w:rFonts w:ascii="Arial" w:hAnsi="Arial" w:cs="Arial"/>
          <w:sz w:val="22"/>
          <w:szCs w:val="22"/>
        </w:rPr>
      </w:pPr>
    </w:p>
    <w:p w14:paraId="68EA33E4" w14:textId="112A0DF7" w:rsidR="002A2B09" w:rsidRPr="00A10534" w:rsidRDefault="00E249FA" w:rsidP="00FA1B14">
      <w:pPr>
        <w:ind w:left="567" w:right="58" w:hanging="567"/>
        <w:rPr>
          <w:rFonts w:ascii="Arial" w:eastAsia="Arial" w:hAnsi="Arial" w:cs="Arial"/>
          <w:sz w:val="22"/>
          <w:szCs w:val="22"/>
        </w:rPr>
      </w:pPr>
      <w:r w:rsidRPr="00A10534">
        <w:rPr>
          <w:rFonts w:ascii="Arial" w:eastAsia="Arial" w:hAnsi="Arial" w:cs="Arial"/>
          <w:sz w:val="22"/>
          <w:szCs w:val="22"/>
        </w:rPr>
        <w:t>2.11</w:t>
      </w:r>
      <w:r w:rsidR="002A2B09" w:rsidRPr="00A10534">
        <w:rPr>
          <w:rFonts w:ascii="Arial" w:eastAsia="Arial" w:hAnsi="Arial" w:cs="Arial"/>
          <w:sz w:val="22"/>
          <w:szCs w:val="22"/>
        </w:rPr>
        <w:tab/>
        <w:t>Where the</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Commissioner,</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having</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undertaken</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an</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investigation,</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determines</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that he</w:t>
      </w:r>
      <w:r w:rsidR="002A2B09" w:rsidRPr="00A10534">
        <w:rPr>
          <w:rFonts w:ascii="Arial" w:eastAsia="Arial" w:hAnsi="Arial" w:cs="Arial"/>
          <w:spacing w:val="52"/>
          <w:sz w:val="22"/>
          <w:szCs w:val="22"/>
        </w:rPr>
        <w:t xml:space="preserve"> </w:t>
      </w:r>
      <w:r w:rsidR="002A2B09" w:rsidRPr="00A10534">
        <w:rPr>
          <w:rFonts w:ascii="Arial" w:eastAsia="Arial" w:hAnsi="Arial" w:cs="Arial"/>
          <w:sz w:val="22"/>
          <w:szCs w:val="22"/>
        </w:rPr>
        <w:t>should</w:t>
      </w:r>
      <w:r w:rsidR="002A2B09" w:rsidRPr="00A10534">
        <w:rPr>
          <w:rFonts w:ascii="Arial" w:eastAsia="Arial" w:hAnsi="Arial" w:cs="Arial"/>
          <w:spacing w:val="41"/>
          <w:sz w:val="22"/>
          <w:szCs w:val="22"/>
        </w:rPr>
        <w:t xml:space="preserve"> </w:t>
      </w:r>
      <w:r w:rsidR="002A2B09" w:rsidRPr="00A10534">
        <w:rPr>
          <w:rFonts w:ascii="Arial" w:eastAsia="Arial" w:hAnsi="Arial" w:cs="Arial"/>
          <w:sz w:val="22"/>
          <w:szCs w:val="22"/>
        </w:rPr>
        <w:t>make</w:t>
      </w:r>
      <w:r w:rsidR="002A2B09" w:rsidRPr="00A10534">
        <w:rPr>
          <w:rFonts w:ascii="Arial" w:eastAsia="Arial" w:hAnsi="Arial" w:cs="Arial"/>
          <w:spacing w:val="50"/>
          <w:sz w:val="22"/>
          <w:szCs w:val="22"/>
        </w:rPr>
        <w:t xml:space="preserve"> </w:t>
      </w:r>
      <w:r w:rsidR="002A2B09" w:rsidRPr="00A10534">
        <w:rPr>
          <w:rFonts w:ascii="Arial" w:eastAsia="Arial" w:hAnsi="Arial" w:cs="Arial"/>
          <w:sz w:val="22"/>
          <w:szCs w:val="22"/>
        </w:rPr>
        <w:t>an</w:t>
      </w:r>
      <w:r w:rsidR="002A2B09" w:rsidRPr="00A10534">
        <w:rPr>
          <w:rFonts w:ascii="Arial" w:eastAsia="Arial" w:hAnsi="Arial" w:cs="Arial"/>
          <w:spacing w:val="49"/>
          <w:sz w:val="22"/>
          <w:szCs w:val="22"/>
        </w:rPr>
        <w:t xml:space="preserve"> </w:t>
      </w:r>
      <w:r w:rsidR="002A2B09" w:rsidRPr="00A10534">
        <w:rPr>
          <w:rFonts w:ascii="Arial" w:eastAsia="Arial" w:hAnsi="Arial" w:cs="Arial"/>
          <w:sz w:val="22"/>
          <w:szCs w:val="22"/>
        </w:rPr>
        <w:t>adjudication</w:t>
      </w:r>
      <w:r w:rsidR="002A2B09" w:rsidRPr="00A10534">
        <w:rPr>
          <w:rFonts w:ascii="Arial" w:eastAsia="Arial" w:hAnsi="Arial" w:cs="Arial"/>
          <w:spacing w:val="35"/>
          <w:sz w:val="22"/>
          <w:szCs w:val="22"/>
        </w:rPr>
        <w:t xml:space="preserve"> </w:t>
      </w:r>
      <w:r w:rsidR="002A2B09" w:rsidRPr="00A10534">
        <w:rPr>
          <w:rFonts w:ascii="Arial" w:eastAsia="Arial" w:hAnsi="Arial" w:cs="Arial"/>
          <w:sz w:val="22"/>
          <w:szCs w:val="22"/>
        </w:rPr>
        <w:t>on</w:t>
      </w:r>
      <w:r w:rsidR="002A2B09" w:rsidRPr="00A10534">
        <w:rPr>
          <w:rFonts w:ascii="Arial" w:eastAsia="Arial" w:hAnsi="Arial" w:cs="Arial"/>
          <w:spacing w:val="43"/>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51"/>
          <w:sz w:val="22"/>
          <w:szCs w:val="22"/>
        </w:rPr>
        <w:t xml:space="preserve"> </w:t>
      </w:r>
      <w:r w:rsidR="002A2B09" w:rsidRPr="00A10534">
        <w:rPr>
          <w:rFonts w:ascii="Arial" w:eastAsia="Arial" w:hAnsi="Arial" w:cs="Arial"/>
          <w:sz w:val="22"/>
          <w:szCs w:val="22"/>
        </w:rPr>
        <w:t>matters</w:t>
      </w:r>
      <w:r w:rsidR="002A2B09" w:rsidRPr="00A10534">
        <w:rPr>
          <w:rFonts w:ascii="Arial" w:eastAsia="Arial" w:hAnsi="Arial" w:cs="Arial"/>
          <w:spacing w:val="33"/>
          <w:sz w:val="22"/>
          <w:szCs w:val="22"/>
        </w:rPr>
        <w:t xml:space="preserve"> </w:t>
      </w:r>
      <w:r w:rsidR="002A2B09" w:rsidRPr="00A10534">
        <w:rPr>
          <w:rFonts w:ascii="Arial" w:eastAsia="Arial" w:hAnsi="Arial" w:cs="Arial"/>
          <w:sz w:val="22"/>
          <w:szCs w:val="22"/>
        </w:rPr>
        <w:t>investigated,</w:t>
      </w:r>
      <w:r w:rsidR="002A2B09" w:rsidRPr="00A10534">
        <w:rPr>
          <w:rFonts w:ascii="Arial" w:eastAsia="Arial" w:hAnsi="Arial" w:cs="Arial"/>
          <w:spacing w:val="30"/>
          <w:sz w:val="22"/>
          <w:szCs w:val="22"/>
        </w:rPr>
        <w:t xml:space="preserve"> </w:t>
      </w:r>
      <w:r w:rsidR="002A2B09" w:rsidRPr="00A10534">
        <w:rPr>
          <w:rFonts w:ascii="Arial" w:eastAsia="Arial" w:hAnsi="Arial" w:cs="Arial"/>
          <w:sz w:val="22"/>
          <w:szCs w:val="22"/>
        </w:rPr>
        <w:t>he</w:t>
      </w:r>
      <w:r w:rsidR="002A2B09" w:rsidRPr="00A10534">
        <w:rPr>
          <w:rFonts w:ascii="Arial" w:eastAsia="Arial" w:hAnsi="Arial" w:cs="Arial"/>
          <w:spacing w:val="50"/>
          <w:sz w:val="22"/>
          <w:szCs w:val="22"/>
        </w:rPr>
        <w:t xml:space="preserve"> </w:t>
      </w:r>
      <w:r w:rsidR="002A2B09" w:rsidRPr="00A10534">
        <w:rPr>
          <w:rFonts w:ascii="Arial" w:eastAsia="Arial" w:hAnsi="Arial" w:cs="Arial"/>
          <w:sz w:val="22"/>
          <w:szCs w:val="22"/>
        </w:rPr>
        <w:t>will</w:t>
      </w:r>
      <w:r w:rsidR="002A2B09" w:rsidRPr="00A10534">
        <w:rPr>
          <w:rFonts w:ascii="Arial" w:eastAsia="Arial" w:hAnsi="Arial" w:cs="Arial"/>
          <w:spacing w:val="47"/>
          <w:sz w:val="22"/>
          <w:szCs w:val="22"/>
        </w:rPr>
        <w:t xml:space="preserve"> </w:t>
      </w:r>
      <w:r w:rsidR="002A2B09" w:rsidRPr="00A10534">
        <w:rPr>
          <w:rFonts w:ascii="Arial" w:eastAsia="Arial" w:hAnsi="Arial" w:cs="Arial"/>
          <w:sz w:val="22"/>
          <w:szCs w:val="22"/>
        </w:rPr>
        <w:t>decide whether</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or</w:t>
      </w:r>
      <w:r w:rsidR="002A2B09" w:rsidRPr="00A10534">
        <w:rPr>
          <w:rFonts w:ascii="Arial" w:eastAsia="Arial" w:hAnsi="Arial" w:cs="Arial"/>
          <w:spacing w:val="36"/>
          <w:sz w:val="22"/>
          <w:szCs w:val="22"/>
        </w:rPr>
        <w:t xml:space="preserve"> </w:t>
      </w:r>
      <w:r w:rsidR="002A2B09" w:rsidRPr="00A10534">
        <w:rPr>
          <w:rFonts w:ascii="Arial" w:eastAsia="Arial" w:hAnsi="Arial" w:cs="Arial"/>
          <w:sz w:val="22"/>
          <w:szCs w:val="22"/>
        </w:rPr>
        <w:t>not</w:t>
      </w:r>
      <w:r w:rsidR="002A2B09" w:rsidRPr="00A10534">
        <w:rPr>
          <w:rFonts w:ascii="Arial" w:eastAsia="Arial" w:hAnsi="Arial" w:cs="Arial"/>
          <w:spacing w:val="29"/>
          <w:sz w:val="22"/>
          <w:szCs w:val="22"/>
        </w:rPr>
        <w:t xml:space="preserve"> </w:t>
      </w:r>
      <w:r w:rsidR="002A2B09" w:rsidRPr="00A10534">
        <w:rPr>
          <w:rFonts w:ascii="Arial" w:eastAsia="Arial" w:hAnsi="Arial" w:cs="Arial"/>
          <w:sz w:val="22"/>
          <w:szCs w:val="22"/>
        </w:rPr>
        <w:t>there</w:t>
      </w:r>
      <w:r w:rsidR="002A2B09" w:rsidRPr="00A10534">
        <w:rPr>
          <w:rFonts w:ascii="Arial" w:eastAsia="Arial" w:hAnsi="Arial" w:cs="Arial"/>
          <w:spacing w:val="28"/>
          <w:sz w:val="22"/>
          <w:szCs w:val="22"/>
        </w:rPr>
        <w:t xml:space="preserve"> </w:t>
      </w:r>
      <w:r w:rsidR="002A2B09" w:rsidRPr="00A10534">
        <w:rPr>
          <w:rFonts w:ascii="Arial" w:eastAsia="Arial" w:hAnsi="Arial" w:cs="Arial"/>
          <w:sz w:val="22"/>
          <w:szCs w:val="22"/>
        </w:rPr>
        <w:t>has</w:t>
      </w:r>
      <w:r w:rsidR="002A2B09" w:rsidRPr="00A10534">
        <w:rPr>
          <w:rFonts w:ascii="Arial" w:eastAsia="Arial" w:hAnsi="Arial" w:cs="Arial"/>
          <w:spacing w:val="34"/>
          <w:sz w:val="22"/>
          <w:szCs w:val="22"/>
        </w:rPr>
        <w:t xml:space="preserve"> </w:t>
      </w:r>
      <w:r w:rsidR="002A2B09" w:rsidRPr="00A10534">
        <w:rPr>
          <w:rFonts w:ascii="Arial" w:eastAsia="Arial" w:hAnsi="Arial" w:cs="Arial"/>
          <w:sz w:val="22"/>
          <w:szCs w:val="22"/>
        </w:rPr>
        <w:t>been</w:t>
      </w:r>
      <w:r w:rsidR="002A2B09" w:rsidRPr="00A10534">
        <w:rPr>
          <w:rFonts w:ascii="Arial" w:eastAsia="Arial" w:hAnsi="Arial" w:cs="Arial"/>
          <w:spacing w:val="27"/>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31"/>
          <w:sz w:val="22"/>
          <w:szCs w:val="22"/>
        </w:rPr>
        <w:t xml:space="preserve"> </w:t>
      </w:r>
      <w:r w:rsidR="002A2B09" w:rsidRPr="00A10534">
        <w:rPr>
          <w:rFonts w:ascii="Arial" w:eastAsia="Arial" w:hAnsi="Arial" w:cs="Arial"/>
          <w:sz w:val="22"/>
          <w:szCs w:val="22"/>
        </w:rPr>
        <w:t>failure</w:t>
      </w:r>
      <w:r w:rsidR="002A2B09" w:rsidRPr="00A10534">
        <w:rPr>
          <w:rFonts w:ascii="Arial" w:eastAsia="Arial" w:hAnsi="Arial" w:cs="Arial"/>
          <w:spacing w:val="30"/>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29"/>
          <w:sz w:val="22"/>
          <w:szCs w:val="22"/>
        </w:rPr>
        <w:t xml:space="preserve"> </w:t>
      </w:r>
      <w:r w:rsidR="002A2B09" w:rsidRPr="00A10534">
        <w:rPr>
          <w:rFonts w:ascii="Arial" w:eastAsia="Arial" w:hAnsi="Arial" w:cs="Arial"/>
          <w:sz w:val="22"/>
          <w:szCs w:val="22"/>
        </w:rPr>
        <w:t>comply</w:t>
      </w:r>
      <w:r w:rsidR="002A2B09" w:rsidRPr="00A10534">
        <w:rPr>
          <w:rFonts w:ascii="Arial" w:eastAsia="Arial" w:hAnsi="Arial" w:cs="Arial"/>
          <w:spacing w:val="31"/>
          <w:sz w:val="22"/>
          <w:szCs w:val="22"/>
        </w:rPr>
        <w:t xml:space="preserve"> </w:t>
      </w:r>
      <w:r w:rsidR="002A2B09" w:rsidRPr="00A10534">
        <w:rPr>
          <w:rFonts w:ascii="Arial" w:eastAsia="Arial" w:hAnsi="Arial" w:cs="Arial"/>
          <w:sz w:val="22"/>
          <w:szCs w:val="22"/>
        </w:rPr>
        <w:t>with</w:t>
      </w:r>
      <w:r w:rsidR="002A2B09" w:rsidRPr="00A10534">
        <w:rPr>
          <w:rFonts w:ascii="Arial" w:eastAsia="Arial" w:hAnsi="Arial" w:cs="Arial"/>
          <w:spacing w:val="20"/>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36"/>
          <w:sz w:val="22"/>
          <w:szCs w:val="22"/>
        </w:rPr>
        <w:t xml:space="preserve"> </w:t>
      </w:r>
      <w:r w:rsidR="002A2B09" w:rsidRPr="00A10534">
        <w:rPr>
          <w:rFonts w:ascii="Arial" w:eastAsia="Arial" w:hAnsi="Arial" w:cs="Arial"/>
          <w:sz w:val="22"/>
          <w:szCs w:val="22"/>
        </w:rPr>
        <w:t>Code.</w:t>
      </w:r>
      <w:r w:rsidR="002A2B09" w:rsidRPr="00A10534">
        <w:rPr>
          <w:rFonts w:ascii="Arial" w:eastAsia="Arial" w:hAnsi="Arial" w:cs="Arial"/>
          <w:spacing w:val="28"/>
          <w:sz w:val="22"/>
          <w:szCs w:val="22"/>
        </w:rPr>
        <w:t xml:space="preserve"> </w:t>
      </w:r>
      <w:r w:rsidR="002A2B09" w:rsidRPr="00A10534">
        <w:rPr>
          <w:rFonts w:ascii="Arial" w:eastAsia="Arial" w:hAnsi="Arial" w:cs="Arial"/>
          <w:sz w:val="22"/>
          <w:szCs w:val="22"/>
        </w:rPr>
        <w:t>Where</w:t>
      </w:r>
      <w:r w:rsidR="002A2B09" w:rsidRPr="00A10534">
        <w:rPr>
          <w:rFonts w:ascii="Arial" w:eastAsia="Arial" w:hAnsi="Arial" w:cs="Arial"/>
          <w:spacing w:val="29"/>
          <w:sz w:val="22"/>
          <w:szCs w:val="22"/>
        </w:rPr>
        <w:t xml:space="preserve"> </w:t>
      </w:r>
      <w:r w:rsidR="002A2B09" w:rsidRPr="00A10534">
        <w:rPr>
          <w:rFonts w:ascii="Arial" w:eastAsia="Arial" w:hAnsi="Arial" w:cs="Arial"/>
          <w:sz w:val="22"/>
          <w:szCs w:val="22"/>
        </w:rPr>
        <w:t>the Commissioner</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decides</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that</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there</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has</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been</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such</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failure, he</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will</w:t>
      </w:r>
      <w:r w:rsidR="002A2B09" w:rsidRPr="00A10534">
        <w:rPr>
          <w:rFonts w:ascii="Arial" w:eastAsia="Arial" w:hAnsi="Arial" w:cs="Arial"/>
          <w:spacing w:val="5"/>
          <w:sz w:val="22"/>
          <w:szCs w:val="22"/>
        </w:rPr>
        <w:t xml:space="preserve"> </w:t>
      </w:r>
      <w:r w:rsidR="002A2B09" w:rsidRPr="00A10534">
        <w:rPr>
          <w:rFonts w:ascii="Arial" w:eastAsia="Arial" w:hAnsi="Arial" w:cs="Arial"/>
          <w:w w:val="101"/>
          <w:sz w:val="22"/>
          <w:szCs w:val="22"/>
        </w:rPr>
        <w:t xml:space="preserve">decide </w:t>
      </w:r>
      <w:r w:rsidR="002A2B09" w:rsidRPr="00A10534">
        <w:rPr>
          <w:rFonts w:ascii="Arial" w:eastAsia="Arial" w:hAnsi="Arial" w:cs="Arial"/>
          <w:sz w:val="22"/>
          <w:szCs w:val="22"/>
        </w:rPr>
        <w:t>whether</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no action</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should</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be</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taken</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or whether</w:t>
      </w:r>
      <w:r w:rsidR="002A2B09" w:rsidRPr="00A10534">
        <w:rPr>
          <w:rFonts w:ascii="Arial" w:eastAsia="Arial" w:hAnsi="Arial" w:cs="Arial"/>
          <w:spacing w:val="-16"/>
          <w:sz w:val="22"/>
          <w:szCs w:val="22"/>
        </w:rPr>
        <w:t xml:space="preserve"> </w:t>
      </w:r>
      <w:r w:rsidRPr="00A10534">
        <w:rPr>
          <w:rFonts w:ascii="Arial" w:eastAsia="Arial" w:hAnsi="Arial" w:cs="Arial"/>
          <w:sz w:val="22"/>
          <w:szCs w:val="22"/>
        </w:rPr>
        <w:t>he should:</w:t>
      </w:r>
    </w:p>
    <w:p w14:paraId="4C80F817" w14:textId="0420DDD3" w:rsidR="002A2B09" w:rsidRPr="00A10534" w:rsidRDefault="002A2B09" w:rsidP="00FA1B14">
      <w:pPr>
        <w:tabs>
          <w:tab w:val="left" w:pos="1134"/>
        </w:tabs>
        <w:ind w:left="1123" w:right="-20" w:hanging="556"/>
        <w:rPr>
          <w:rFonts w:ascii="Arial" w:eastAsia="Arial" w:hAnsi="Arial" w:cs="Arial"/>
          <w:sz w:val="22"/>
          <w:szCs w:val="22"/>
        </w:rPr>
      </w:pPr>
      <w:r w:rsidRPr="00A10534">
        <w:rPr>
          <w:rFonts w:ascii="Arial" w:eastAsia="Arial" w:hAnsi="Arial" w:cs="Arial"/>
          <w:spacing w:val="7"/>
          <w:sz w:val="22"/>
          <w:szCs w:val="22"/>
        </w:rPr>
        <w:t>(</w:t>
      </w:r>
      <w:r w:rsidRPr="00A10534">
        <w:rPr>
          <w:rFonts w:ascii="Arial" w:eastAsia="Arial" w:hAnsi="Arial" w:cs="Arial"/>
          <w:sz w:val="22"/>
          <w:szCs w:val="22"/>
        </w:rPr>
        <w:t>a)</w:t>
      </w:r>
      <w:r w:rsidRPr="00A10534">
        <w:rPr>
          <w:rFonts w:ascii="Arial" w:eastAsia="Arial" w:hAnsi="Arial" w:cs="Arial"/>
          <w:sz w:val="22"/>
          <w:szCs w:val="22"/>
        </w:rPr>
        <w:tab/>
        <w:t>censure</w:t>
      </w:r>
      <w:r w:rsidRPr="00A10534">
        <w:rPr>
          <w:rFonts w:ascii="Arial" w:eastAsia="Arial" w:hAnsi="Arial" w:cs="Arial"/>
          <w:spacing w:val="-4"/>
          <w:sz w:val="22"/>
          <w:szCs w:val="22"/>
        </w:rPr>
        <w:t xml:space="preserve"> </w:t>
      </w:r>
      <w:r w:rsidRPr="00A10534">
        <w:rPr>
          <w:rFonts w:ascii="Arial" w:eastAsia="Arial" w:hAnsi="Arial" w:cs="Arial"/>
          <w:sz w:val="22"/>
          <w:szCs w:val="22"/>
        </w:rPr>
        <w:t>the</w:t>
      </w:r>
      <w:r w:rsidRPr="00A10534">
        <w:rPr>
          <w:rFonts w:ascii="Arial" w:eastAsia="Arial" w:hAnsi="Arial" w:cs="Arial"/>
          <w:spacing w:val="-2"/>
          <w:sz w:val="22"/>
          <w:szCs w:val="22"/>
        </w:rPr>
        <w:t xml:space="preserve"> </w:t>
      </w:r>
      <w:r w:rsidRPr="00A10534">
        <w:rPr>
          <w:rFonts w:ascii="Arial" w:eastAsia="Arial" w:hAnsi="Arial" w:cs="Arial"/>
          <w:sz w:val="22"/>
          <w:szCs w:val="22"/>
        </w:rPr>
        <w:t>person</w:t>
      </w:r>
      <w:r w:rsidRPr="00A10534">
        <w:rPr>
          <w:rFonts w:ascii="Arial" w:eastAsia="Arial" w:hAnsi="Arial" w:cs="Arial"/>
          <w:spacing w:val="-10"/>
          <w:sz w:val="22"/>
          <w:szCs w:val="22"/>
        </w:rPr>
        <w:t xml:space="preserve"> </w:t>
      </w:r>
      <w:r w:rsidRPr="00A10534">
        <w:rPr>
          <w:rFonts w:ascii="Arial" w:eastAsia="Arial" w:hAnsi="Arial" w:cs="Arial"/>
          <w:sz w:val="22"/>
          <w:szCs w:val="22"/>
        </w:rPr>
        <w:t>found</w:t>
      </w:r>
      <w:r w:rsidRPr="00A10534">
        <w:rPr>
          <w:rFonts w:ascii="Arial" w:eastAsia="Arial" w:hAnsi="Arial" w:cs="Arial"/>
          <w:spacing w:val="-2"/>
          <w:sz w:val="22"/>
          <w:szCs w:val="22"/>
        </w:rPr>
        <w:t xml:space="preserve"> </w:t>
      </w:r>
      <w:r w:rsidRPr="00A10534">
        <w:rPr>
          <w:rFonts w:ascii="Arial" w:eastAsia="Arial" w:hAnsi="Arial" w:cs="Arial"/>
          <w:sz w:val="22"/>
          <w:szCs w:val="22"/>
        </w:rPr>
        <w:t>to</w:t>
      </w:r>
      <w:r w:rsidRPr="00A10534">
        <w:rPr>
          <w:rFonts w:ascii="Arial" w:eastAsia="Arial" w:hAnsi="Arial" w:cs="Arial"/>
          <w:spacing w:val="4"/>
          <w:sz w:val="22"/>
          <w:szCs w:val="22"/>
        </w:rPr>
        <w:t xml:space="preserve"> </w:t>
      </w:r>
      <w:r w:rsidRPr="00A10534">
        <w:rPr>
          <w:rFonts w:ascii="Arial" w:eastAsia="Arial" w:hAnsi="Arial" w:cs="Arial"/>
          <w:sz w:val="22"/>
          <w:szCs w:val="22"/>
        </w:rPr>
        <w:t>have</w:t>
      </w:r>
      <w:r w:rsidRPr="00A10534">
        <w:rPr>
          <w:rFonts w:ascii="Arial" w:eastAsia="Arial" w:hAnsi="Arial" w:cs="Arial"/>
          <w:spacing w:val="-7"/>
          <w:sz w:val="22"/>
          <w:szCs w:val="22"/>
        </w:rPr>
        <w:t xml:space="preserve"> </w:t>
      </w:r>
      <w:r w:rsidRPr="00A10534">
        <w:rPr>
          <w:rFonts w:ascii="Arial" w:eastAsia="Arial" w:hAnsi="Arial" w:cs="Arial"/>
          <w:sz w:val="22"/>
          <w:szCs w:val="22"/>
        </w:rPr>
        <w:t>failed</w:t>
      </w:r>
      <w:r w:rsidRPr="00A10534">
        <w:rPr>
          <w:rFonts w:ascii="Arial" w:eastAsia="Arial" w:hAnsi="Arial" w:cs="Arial"/>
          <w:spacing w:val="-11"/>
          <w:sz w:val="22"/>
          <w:szCs w:val="22"/>
        </w:rPr>
        <w:t xml:space="preserve"> </w:t>
      </w:r>
      <w:r w:rsidRPr="00A10534">
        <w:rPr>
          <w:rFonts w:ascii="Arial" w:eastAsia="Arial" w:hAnsi="Arial" w:cs="Arial"/>
          <w:sz w:val="22"/>
          <w:szCs w:val="22"/>
        </w:rPr>
        <w:t>to</w:t>
      </w:r>
      <w:r w:rsidRPr="00A10534">
        <w:rPr>
          <w:rFonts w:ascii="Arial" w:eastAsia="Arial" w:hAnsi="Arial" w:cs="Arial"/>
          <w:spacing w:val="6"/>
          <w:sz w:val="22"/>
          <w:szCs w:val="22"/>
        </w:rPr>
        <w:t xml:space="preserve"> </w:t>
      </w:r>
      <w:r w:rsidRPr="00A10534">
        <w:rPr>
          <w:rFonts w:ascii="Arial" w:eastAsia="Arial" w:hAnsi="Arial" w:cs="Arial"/>
          <w:sz w:val="22"/>
          <w:szCs w:val="22"/>
        </w:rPr>
        <w:t>comply</w:t>
      </w:r>
      <w:r w:rsidRPr="00A10534">
        <w:rPr>
          <w:rFonts w:ascii="Arial" w:eastAsia="Arial" w:hAnsi="Arial" w:cs="Arial"/>
          <w:spacing w:val="-11"/>
          <w:sz w:val="22"/>
          <w:szCs w:val="22"/>
        </w:rPr>
        <w:t xml:space="preserve"> </w:t>
      </w:r>
      <w:r w:rsidRPr="00A10534">
        <w:rPr>
          <w:rFonts w:ascii="Arial" w:eastAsia="Arial" w:hAnsi="Arial" w:cs="Arial"/>
          <w:sz w:val="22"/>
          <w:szCs w:val="22"/>
        </w:rPr>
        <w:t>with</w:t>
      </w:r>
      <w:r w:rsidRPr="00A10534">
        <w:rPr>
          <w:rFonts w:ascii="Arial" w:eastAsia="Arial" w:hAnsi="Arial" w:cs="Arial"/>
          <w:spacing w:val="-11"/>
          <w:sz w:val="22"/>
          <w:szCs w:val="22"/>
        </w:rPr>
        <w:t xml:space="preserve"> </w:t>
      </w:r>
      <w:r w:rsidRPr="00A10534">
        <w:rPr>
          <w:rFonts w:ascii="Arial" w:eastAsia="Arial" w:hAnsi="Arial" w:cs="Arial"/>
          <w:sz w:val="22"/>
          <w:szCs w:val="22"/>
        </w:rPr>
        <w:t>the</w:t>
      </w:r>
      <w:r w:rsidRPr="00A10534">
        <w:rPr>
          <w:rFonts w:ascii="Arial" w:eastAsia="Arial" w:hAnsi="Arial" w:cs="Arial"/>
          <w:spacing w:val="5"/>
          <w:sz w:val="22"/>
          <w:szCs w:val="22"/>
        </w:rPr>
        <w:t xml:space="preserve"> </w:t>
      </w:r>
      <w:proofErr w:type="gramStart"/>
      <w:r w:rsidRPr="00A10534">
        <w:rPr>
          <w:rFonts w:ascii="Arial" w:eastAsia="Arial" w:hAnsi="Arial" w:cs="Arial"/>
          <w:sz w:val="22"/>
          <w:szCs w:val="22"/>
        </w:rPr>
        <w:t>Code;</w:t>
      </w:r>
      <w:proofErr w:type="gramEnd"/>
    </w:p>
    <w:p w14:paraId="0ABA7655" w14:textId="77777777" w:rsidR="002A2B09" w:rsidRPr="00A10534" w:rsidRDefault="002A2B09" w:rsidP="00FA1B14">
      <w:pPr>
        <w:tabs>
          <w:tab w:val="left" w:pos="1134"/>
        </w:tabs>
        <w:ind w:left="1134" w:right="90" w:hanging="567"/>
        <w:rPr>
          <w:rFonts w:ascii="Arial" w:eastAsia="Arial" w:hAnsi="Arial" w:cs="Arial"/>
          <w:sz w:val="22"/>
          <w:szCs w:val="22"/>
        </w:rPr>
      </w:pPr>
      <w:r w:rsidRPr="00A10534">
        <w:rPr>
          <w:rFonts w:ascii="Arial" w:eastAsia="Arial" w:hAnsi="Arial" w:cs="Arial"/>
          <w:sz w:val="22"/>
          <w:szCs w:val="22"/>
        </w:rPr>
        <w:t>(b)</w:t>
      </w:r>
      <w:r w:rsidRPr="00A10534">
        <w:rPr>
          <w:rFonts w:ascii="Arial" w:eastAsia="Arial" w:hAnsi="Arial" w:cs="Arial"/>
          <w:spacing w:val="-64"/>
          <w:sz w:val="22"/>
          <w:szCs w:val="22"/>
        </w:rPr>
        <w:t xml:space="preserve"> </w:t>
      </w:r>
      <w:r w:rsidRPr="00A10534">
        <w:rPr>
          <w:rFonts w:ascii="Arial" w:eastAsia="Arial" w:hAnsi="Arial" w:cs="Arial"/>
          <w:sz w:val="22"/>
          <w:szCs w:val="22"/>
        </w:rPr>
        <w:tab/>
        <w:t>suspend,</w:t>
      </w:r>
      <w:r w:rsidRPr="00A10534">
        <w:rPr>
          <w:rFonts w:ascii="Arial" w:eastAsia="Arial" w:hAnsi="Arial" w:cs="Arial"/>
          <w:spacing w:val="3"/>
          <w:sz w:val="22"/>
          <w:szCs w:val="22"/>
        </w:rPr>
        <w:t xml:space="preserve"> </w:t>
      </w:r>
      <w:r w:rsidRPr="00A10534">
        <w:rPr>
          <w:rFonts w:ascii="Arial" w:eastAsia="Arial" w:hAnsi="Arial" w:cs="Arial"/>
          <w:sz w:val="22"/>
          <w:szCs w:val="22"/>
        </w:rPr>
        <w:t>or</w:t>
      </w:r>
      <w:r w:rsidRPr="00A10534">
        <w:rPr>
          <w:rFonts w:ascii="Arial" w:eastAsia="Arial" w:hAnsi="Arial" w:cs="Arial"/>
          <w:spacing w:val="17"/>
          <w:sz w:val="22"/>
          <w:szCs w:val="22"/>
        </w:rPr>
        <w:t xml:space="preserve"> </w:t>
      </w:r>
      <w:r w:rsidRPr="00A10534">
        <w:rPr>
          <w:rFonts w:ascii="Arial" w:eastAsia="Arial" w:hAnsi="Arial" w:cs="Arial"/>
          <w:sz w:val="22"/>
          <w:szCs w:val="22"/>
        </w:rPr>
        <w:t>partially</w:t>
      </w:r>
      <w:r w:rsidRPr="00A10534">
        <w:rPr>
          <w:rFonts w:ascii="Arial" w:eastAsia="Arial" w:hAnsi="Arial" w:cs="Arial"/>
          <w:spacing w:val="7"/>
          <w:sz w:val="22"/>
          <w:szCs w:val="22"/>
        </w:rPr>
        <w:t xml:space="preserve"> </w:t>
      </w:r>
      <w:r w:rsidRPr="00A10534">
        <w:rPr>
          <w:rFonts w:ascii="Arial" w:eastAsia="Arial" w:hAnsi="Arial" w:cs="Arial"/>
          <w:sz w:val="22"/>
          <w:szCs w:val="22"/>
        </w:rPr>
        <w:t>suspend,</w:t>
      </w:r>
      <w:r w:rsidRPr="00A10534">
        <w:rPr>
          <w:rFonts w:ascii="Arial" w:eastAsia="Arial" w:hAnsi="Arial" w:cs="Arial"/>
          <w:spacing w:val="7"/>
          <w:sz w:val="22"/>
          <w:szCs w:val="22"/>
        </w:rPr>
        <w:t xml:space="preserve"> </w:t>
      </w:r>
      <w:r w:rsidRPr="00A10534">
        <w:rPr>
          <w:rFonts w:ascii="Arial" w:eastAsia="Arial" w:hAnsi="Arial" w:cs="Arial"/>
          <w:sz w:val="22"/>
          <w:szCs w:val="22"/>
        </w:rPr>
        <w:t>the</w:t>
      </w:r>
      <w:r w:rsidRPr="00A10534">
        <w:rPr>
          <w:rFonts w:ascii="Arial" w:eastAsia="Arial" w:hAnsi="Arial" w:cs="Arial"/>
          <w:spacing w:val="11"/>
          <w:sz w:val="22"/>
          <w:szCs w:val="22"/>
        </w:rPr>
        <w:t xml:space="preserve"> </w:t>
      </w:r>
      <w:r w:rsidRPr="00A10534">
        <w:rPr>
          <w:rFonts w:ascii="Arial" w:eastAsia="Arial" w:hAnsi="Arial" w:cs="Arial"/>
          <w:sz w:val="22"/>
          <w:szCs w:val="22"/>
        </w:rPr>
        <w:t>person</w:t>
      </w:r>
      <w:r w:rsidRPr="00A10534">
        <w:rPr>
          <w:rFonts w:ascii="Arial" w:eastAsia="Arial" w:hAnsi="Arial" w:cs="Arial"/>
          <w:spacing w:val="7"/>
          <w:sz w:val="22"/>
          <w:szCs w:val="22"/>
        </w:rPr>
        <w:t xml:space="preserve"> </w:t>
      </w:r>
      <w:r w:rsidRPr="00A10534">
        <w:rPr>
          <w:rFonts w:ascii="Arial" w:eastAsia="Arial" w:hAnsi="Arial" w:cs="Arial"/>
          <w:sz w:val="22"/>
          <w:szCs w:val="22"/>
        </w:rPr>
        <w:t>from</w:t>
      </w:r>
      <w:r w:rsidRPr="00A10534">
        <w:rPr>
          <w:rFonts w:ascii="Arial" w:eastAsia="Arial" w:hAnsi="Arial" w:cs="Arial"/>
          <w:spacing w:val="5"/>
          <w:sz w:val="22"/>
          <w:szCs w:val="22"/>
        </w:rPr>
        <w:t xml:space="preserve"> </w:t>
      </w:r>
      <w:r w:rsidRPr="00A10534">
        <w:rPr>
          <w:rFonts w:ascii="Arial" w:eastAsia="Arial" w:hAnsi="Arial" w:cs="Arial"/>
          <w:sz w:val="22"/>
          <w:szCs w:val="22"/>
        </w:rPr>
        <w:t>being</w:t>
      </w:r>
      <w:r w:rsidRPr="00A10534">
        <w:rPr>
          <w:rFonts w:ascii="Arial" w:eastAsia="Arial" w:hAnsi="Arial" w:cs="Arial"/>
          <w:spacing w:val="14"/>
          <w:sz w:val="22"/>
          <w:szCs w:val="22"/>
        </w:rPr>
        <w:t xml:space="preserve"> </w:t>
      </w:r>
      <w:r w:rsidRPr="00A10534">
        <w:rPr>
          <w:rFonts w:ascii="Arial" w:eastAsia="Arial" w:hAnsi="Arial" w:cs="Arial"/>
          <w:sz w:val="22"/>
          <w:szCs w:val="22"/>
        </w:rPr>
        <w:t>a</w:t>
      </w:r>
      <w:r w:rsidRPr="00A10534">
        <w:rPr>
          <w:rFonts w:ascii="Arial" w:eastAsia="Arial" w:hAnsi="Arial" w:cs="Arial"/>
          <w:spacing w:val="19"/>
          <w:sz w:val="22"/>
          <w:szCs w:val="22"/>
        </w:rPr>
        <w:t xml:space="preserve"> </w:t>
      </w:r>
      <w:r w:rsidRPr="00A10534">
        <w:rPr>
          <w:rFonts w:ascii="Arial" w:eastAsia="Arial" w:hAnsi="Arial" w:cs="Arial"/>
          <w:sz w:val="22"/>
          <w:szCs w:val="22"/>
        </w:rPr>
        <w:t>councillor</w:t>
      </w:r>
      <w:r w:rsidRPr="00A10534">
        <w:rPr>
          <w:rFonts w:ascii="Arial" w:eastAsia="Arial" w:hAnsi="Arial" w:cs="Arial"/>
          <w:spacing w:val="10"/>
          <w:sz w:val="22"/>
          <w:szCs w:val="22"/>
        </w:rPr>
        <w:t xml:space="preserve"> </w:t>
      </w:r>
      <w:r w:rsidRPr="00A10534">
        <w:rPr>
          <w:rFonts w:ascii="Arial" w:eastAsia="Arial" w:hAnsi="Arial" w:cs="Arial"/>
          <w:sz w:val="22"/>
          <w:szCs w:val="22"/>
        </w:rPr>
        <w:t>for</w:t>
      </w:r>
      <w:r w:rsidRPr="00A10534">
        <w:rPr>
          <w:rFonts w:ascii="Arial" w:eastAsia="Arial" w:hAnsi="Arial" w:cs="Arial"/>
          <w:spacing w:val="12"/>
          <w:sz w:val="22"/>
          <w:szCs w:val="22"/>
        </w:rPr>
        <w:t xml:space="preserve"> </w:t>
      </w:r>
      <w:r w:rsidRPr="00A10534">
        <w:rPr>
          <w:rFonts w:ascii="Arial" w:eastAsia="Arial" w:hAnsi="Arial" w:cs="Arial"/>
          <w:sz w:val="22"/>
          <w:szCs w:val="22"/>
        </w:rPr>
        <w:t>a period</w:t>
      </w:r>
      <w:r w:rsidRPr="00A10534">
        <w:rPr>
          <w:rFonts w:ascii="Arial" w:eastAsia="Arial" w:hAnsi="Arial" w:cs="Arial"/>
          <w:spacing w:val="-7"/>
          <w:sz w:val="22"/>
          <w:szCs w:val="22"/>
        </w:rPr>
        <w:t xml:space="preserve"> </w:t>
      </w:r>
      <w:r w:rsidRPr="00A10534">
        <w:rPr>
          <w:rFonts w:ascii="Arial" w:eastAsia="Arial" w:hAnsi="Arial" w:cs="Arial"/>
          <w:sz w:val="22"/>
          <w:szCs w:val="22"/>
        </w:rPr>
        <w:t>of</w:t>
      </w:r>
      <w:r w:rsidRPr="00A10534">
        <w:rPr>
          <w:rFonts w:ascii="Arial" w:eastAsia="Arial" w:hAnsi="Arial" w:cs="Arial"/>
          <w:spacing w:val="-1"/>
          <w:sz w:val="22"/>
          <w:szCs w:val="22"/>
        </w:rPr>
        <w:t xml:space="preserve"> </w:t>
      </w:r>
      <w:r w:rsidRPr="00A10534">
        <w:rPr>
          <w:rFonts w:ascii="Arial" w:eastAsia="Arial" w:hAnsi="Arial" w:cs="Arial"/>
          <w:sz w:val="22"/>
          <w:szCs w:val="22"/>
        </w:rPr>
        <w:t>up</w:t>
      </w:r>
      <w:r w:rsidRPr="00A10534">
        <w:rPr>
          <w:rFonts w:ascii="Arial" w:eastAsia="Arial" w:hAnsi="Arial" w:cs="Arial"/>
          <w:spacing w:val="3"/>
          <w:sz w:val="22"/>
          <w:szCs w:val="22"/>
        </w:rPr>
        <w:t xml:space="preserve"> </w:t>
      </w:r>
      <w:r w:rsidRPr="00A10534">
        <w:rPr>
          <w:rFonts w:ascii="Arial" w:eastAsia="Arial" w:hAnsi="Arial" w:cs="Arial"/>
          <w:sz w:val="22"/>
          <w:szCs w:val="22"/>
        </w:rPr>
        <w:t>to</w:t>
      </w:r>
      <w:r w:rsidRPr="00A10534">
        <w:rPr>
          <w:rFonts w:ascii="Arial" w:eastAsia="Arial" w:hAnsi="Arial" w:cs="Arial"/>
          <w:spacing w:val="-4"/>
          <w:sz w:val="22"/>
          <w:szCs w:val="22"/>
        </w:rPr>
        <w:t xml:space="preserve"> </w:t>
      </w:r>
      <w:r w:rsidRPr="00A10534">
        <w:rPr>
          <w:rFonts w:ascii="Arial" w:eastAsia="Arial" w:hAnsi="Arial" w:cs="Arial"/>
          <w:sz w:val="22"/>
          <w:szCs w:val="22"/>
        </w:rPr>
        <w:t>one</w:t>
      </w:r>
      <w:r w:rsidRPr="00A10534">
        <w:rPr>
          <w:rFonts w:ascii="Arial" w:eastAsia="Arial" w:hAnsi="Arial" w:cs="Arial"/>
          <w:spacing w:val="1"/>
          <w:sz w:val="22"/>
          <w:szCs w:val="22"/>
        </w:rPr>
        <w:t xml:space="preserve"> </w:t>
      </w:r>
      <w:r w:rsidRPr="00A10534">
        <w:rPr>
          <w:rFonts w:ascii="Arial" w:eastAsia="Arial" w:hAnsi="Arial" w:cs="Arial"/>
          <w:sz w:val="22"/>
          <w:szCs w:val="22"/>
        </w:rPr>
        <w:t>year;</w:t>
      </w:r>
      <w:r w:rsidRPr="00A10534">
        <w:rPr>
          <w:rFonts w:ascii="Arial" w:eastAsia="Arial" w:hAnsi="Arial" w:cs="Arial"/>
          <w:spacing w:val="-16"/>
          <w:sz w:val="22"/>
          <w:szCs w:val="22"/>
        </w:rPr>
        <w:t xml:space="preserve"> </w:t>
      </w:r>
      <w:r w:rsidRPr="00A10534">
        <w:rPr>
          <w:rFonts w:ascii="Arial" w:eastAsia="Arial" w:hAnsi="Arial" w:cs="Arial"/>
          <w:w w:val="105"/>
          <w:sz w:val="22"/>
          <w:szCs w:val="22"/>
        </w:rPr>
        <w:t>or</w:t>
      </w:r>
    </w:p>
    <w:p w14:paraId="357211A6" w14:textId="72EF0B6A" w:rsidR="002A2B09" w:rsidRPr="00A10534" w:rsidRDefault="002A2B09" w:rsidP="00FA1B14">
      <w:pPr>
        <w:tabs>
          <w:tab w:val="left" w:pos="1134"/>
        </w:tabs>
        <w:ind w:left="1123" w:right="-20" w:hanging="556"/>
        <w:rPr>
          <w:rFonts w:ascii="Arial" w:eastAsia="Arial" w:hAnsi="Arial" w:cs="Arial"/>
          <w:sz w:val="22"/>
          <w:szCs w:val="22"/>
        </w:rPr>
      </w:pPr>
      <w:r w:rsidRPr="00A10534">
        <w:rPr>
          <w:rFonts w:ascii="Arial" w:eastAsia="Arial" w:hAnsi="Arial" w:cs="Arial"/>
          <w:sz w:val="22"/>
          <w:szCs w:val="22"/>
        </w:rPr>
        <w:t>(c)</w:t>
      </w:r>
      <w:r w:rsidRPr="00A10534">
        <w:rPr>
          <w:rFonts w:ascii="Arial" w:eastAsia="Arial" w:hAnsi="Arial" w:cs="Arial"/>
          <w:spacing w:val="-64"/>
          <w:sz w:val="22"/>
          <w:szCs w:val="22"/>
        </w:rPr>
        <w:t xml:space="preserve"> </w:t>
      </w:r>
      <w:r w:rsidRPr="00A10534">
        <w:rPr>
          <w:rFonts w:ascii="Arial" w:eastAsia="Arial" w:hAnsi="Arial" w:cs="Arial"/>
          <w:sz w:val="22"/>
          <w:szCs w:val="22"/>
        </w:rPr>
        <w:tab/>
        <w:t>disqualify</w:t>
      </w:r>
      <w:r w:rsidRPr="00A10534">
        <w:rPr>
          <w:rFonts w:ascii="Arial" w:eastAsia="Arial" w:hAnsi="Arial" w:cs="Arial"/>
          <w:spacing w:val="-10"/>
          <w:sz w:val="22"/>
          <w:szCs w:val="22"/>
        </w:rPr>
        <w:t xml:space="preserve"> </w:t>
      </w:r>
      <w:r w:rsidRPr="00A10534">
        <w:rPr>
          <w:rFonts w:ascii="Arial" w:eastAsia="Arial" w:hAnsi="Arial" w:cs="Arial"/>
          <w:sz w:val="22"/>
          <w:szCs w:val="22"/>
        </w:rPr>
        <w:t>the</w:t>
      </w:r>
      <w:r w:rsidRPr="00A10534">
        <w:rPr>
          <w:rFonts w:ascii="Arial" w:eastAsia="Arial" w:hAnsi="Arial" w:cs="Arial"/>
          <w:spacing w:val="9"/>
          <w:sz w:val="22"/>
          <w:szCs w:val="22"/>
        </w:rPr>
        <w:t xml:space="preserve"> </w:t>
      </w:r>
      <w:r w:rsidRPr="00A10534">
        <w:rPr>
          <w:rFonts w:ascii="Arial" w:eastAsia="Arial" w:hAnsi="Arial" w:cs="Arial"/>
          <w:sz w:val="22"/>
          <w:szCs w:val="22"/>
        </w:rPr>
        <w:t>person</w:t>
      </w:r>
      <w:r w:rsidRPr="00A10534">
        <w:rPr>
          <w:rFonts w:ascii="Arial" w:eastAsia="Arial" w:hAnsi="Arial" w:cs="Arial"/>
          <w:spacing w:val="-5"/>
          <w:sz w:val="22"/>
          <w:szCs w:val="22"/>
        </w:rPr>
        <w:t xml:space="preserve"> </w:t>
      </w:r>
      <w:r w:rsidRPr="00A10534">
        <w:rPr>
          <w:rFonts w:ascii="Arial" w:eastAsia="Arial" w:hAnsi="Arial" w:cs="Arial"/>
          <w:sz w:val="22"/>
          <w:szCs w:val="22"/>
        </w:rPr>
        <w:t>for</w:t>
      </w:r>
      <w:r w:rsidRPr="00A10534">
        <w:rPr>
          <w:rFonts w:ascii="Arial" w:eastAsia="Arial" w:hAnsi="Arial" w:cs="Arial"/>
          <w:spacing w:val="1"/>
          <w:sz w:val="22"/>
          <w:szCs w:val="22"/>
        </w:rPr>
        <w:t xml:space="preserve"> </w:t>
      </w:r>
      <w:r w:rsidRPr="00A10534">
        <w:rPr>
          <w:rFonts w:ascii="Arial" w:eastAsia="Arial" w:hAnsi="Arial" w:cs="Arial"/>
          <w:sz w:val="22"/>
          <w:szCs w:val="22"/>
        </w:rPr>
        <w:t>being,</w:t>
      </w:r>
      <w:r w:rsidRPr="00A10534">
        <w:rPr>
          <w:rFonts w:ascii="Arial" w:eastAsia="Arial" w:hAnsi="Arial" w:cs="Arial"/>
          <w:spacing w:val="6"/>
          <w:sz w:val="22"/>
          <w:szCs w:val="22"/>
        </w:rPr>
        <w:t xml:space="preserve"> </w:t>
      </w:r>
      <w:r w:rsidRPr="00A10534">
        <w:rPr>
          <w:rFonts w:ascii="Arial" w:eastAsia="Arial" w:hAnsi="Arial" w:cs="Arial"/>
          <w:sz w:val="22"/>
          <w:szCs w:val="22"/>
        </w:rPr>
        <w:t>or</w:t>
      </w:r>
      <w:r w:rsidRPr="00A10534">
        <w:rPr>
          <w:rFonts w:ascii="Arial" w:eastAsia="Arial" w:hAnsi="Arial" w:cs="Arial"/>
          <w:spacing w:val="3"/>
          <w:sz w:val="22"/>
          <w:szCs w:val="22"/>
        </w:rPr>
        <w:t xml:space="preserve"> </w:t>
      </w:r>
      <w:r w:rsidRPr="00A10534">
        <w:rPr>
          <w:rFonts w:ascii="Arial" w:eastAsia="Arial" w:hAnsi="Arial" w:cs="Arial"/>
          <w:sz w:val="22"/>
          <w:szCs w:val="22"/>
        </w:rPr>
        <w:t>becoming,</w:t>
      </w:r>
      <w:r w:rsidRPr="00A10534">
        <w:rPr>
          <w:rFonts w:ascii="Arial" w:eastAsia="Arial" w:hAnsi="Arial" w:cs="Arial"/>
          <w:spacing w:val="-6"/>
          <w:sz w:val="22"/>
          <w:szCs w:val="22"/>
        </w:rPr>
        <w:t xml:space="preserve"> </w:t>
      </w:r>
      <w:r w:rsidRPr="00A10534">
        <w:rPr>
          <w:rFonts w:ascii="Arial" w:eastAsia="Arial" w:hAnsi="Arial" w:cs="Arial"/>
          <w:sz w:val="22"/>
          <w:szCs w:val="22"/>
        </w:rPr>
        <w:t>a councillor</w:t>
      </w:r>
      <w:r w:rsidRPr="00A10534">
        <w:rPr>
          <w:rFonts w:ascii="Arial" w:eastAsia="Arial" w:hAnsi="Arial" w:cs="Arial"/>
          <w:spacing w:val="2"/>
          <w:sz w:val="22"/>
          <w:szCs w:val="22"/>
        </w:rPr>
        <w:t xml:space="preserve"> </w:t>
      </w:r>
      <w:r w:rsidRPr="00A10534">
        <w:rPr>
          <w:rFonts w:ascii="Arial" w:eastAsia="Arial" w:hAnsi="Arial" w:cs="Arial"/>
          <w:sz w:val="22"/>
          <w:szCs w:val="22"/>
        </w:rPr>
        <w:t>for</w:t>
      </w:r>
      <w:r w:rsidRPr="00A10534">
        <w:rPr>
          <w:rFonts w:ascii="Arial" w:eastAsia="Arial" w:hAnsi="Arial" w:cs="Arial"/>
          <w:spacing w:val="8"/>
          <w:sz w:val="22"/>
          <w:szCs w:val="22"/>
        </w:rPr>
        <w:t xml:space="preserve"> </w:t>
      </w:r>
      <w:r w:rsidRPr="00A10534">
        <w:rPr>
          <w:rFonts w:ascii="Arial" w:eastAsia="Arial" w:hAnsi="Arial" w:cs="Arial"/>
          <w:sz w:val="22"/>
          <w:szCs w:val="22"/>
        </w:rPr>
        <w:t>a</w:t>
      </w:r>
      <w:r w:rsidRPr="00A10534">
        <w:rPr>
          <w:rFonts w:ascii="Arial" w:eastAsia="Arial" w:hAnsi="Arial" w:cs="Arial"/>
          <w:spacing w:val="4"/>
          <w:sz w:val="22"/>
          <w:szCs w:val="22"/>
        </w:rPr>
        <w:t xml:space="preserve"> </w:t>
      </w:r>
      <w:r w:rsidRPr="00A10534">
        <w:rPr>
          <w:rFonts w:ascii="Arial" w:eastAsia="Arial" w:hAnsi="Arial" w:cs="Arial"/>
          <w:sz w:val="22"/>
          <w:szCs w:val="22"/>
        </w:rPr>
        <w:t>period</w:t>
      </w:r>
      <w:r w:rsidRPr="00A10534">
        <w:rPr>
          <w:rFonts w:ascii="Arial" w:eastAsia="Arial" w:hAnsi="Arial" w:cs="Arial"/>
          <w:spacing w:val="-7"/>
          <w:sz w:val="22"/>
          <w:szCs w:val="22"/>
        </w:rPr>
        <w:t xml:space="preserve"> </w:t>
      </w:r>
      <w:r w:rsidRPr="00A10534">
        <w:rPr>
          <w:rFonts w:ascii="Arial" w:eastAsia="Arial" w:hAnsi="Arial" w:cs="Arial"/>
          <w:w w:val="102"/>
          <w:sz w:val="22"/>
          <w:szCs w:val="22"/>
        </w:rPr>
        <w:t>of</w:t>
      </w:r>
      <w:r w:rsidR="00C23421" w:rsidRPr="00A10534">
        <w:rPr>
          <w:rFonts w:ascii="Arial" w:eastAsia="Arial" w:hAnsi="Arial" w:cs="Arial"/>
          <w:sz w:val="22"/>
          <w:szCs w:val="22"/>
        </w:rPr>
        <w:t xml:space="preserve"> </w:t>
      </w:r>
      <w:r w:rsidRPr="00A10534">
        <w:rPr>
          <w:rFonts w:ascii="Arial" w:eastAsia="Arial" w:hAnsi="Arial" w:cs="Arial"/>
          <w:sz w:val="22"/>
          <w:szCs w:val="22"/>
        </w:rPr>
        <w:t>up</w:t>
      </w:r>
      <w:r w:rsidRPr="00A10534">
        <w:rPr>
          <w:rFonts w:ascii="Arial" w:eastAsia="Arial" w:hAnsi="Arial" w:cs="Arial"/>
          <w:spacing w:val="-1"/>
          <w:sz w:val="22"/>
          <w:szCs w:val="22"/>
        </w:rPr>
        <w:t xml:space="preserve"> </w:t>
      </w:r>
      <w:r w:rsidRPr="00A10534">
        <w:rPr>
          <w:rFonts w:ascii="Arial" w:eastAsia="Arial" w:hAnsi="Arial" w:cs="Arial"/>
          <w:sz w:val="22"/>
          <w:szCs w:val="22"/>
        </w:rPr>
        <w:t>to</w:t>
      </w:r>
      <w:r w:rsidRPr="00A10534">
        <w:rPr>
          <w:rFonts w:ascii="Arial" w:eastAsia="Arial" w:hAnsi="Arial" w:cs="Arial"/>
          <w:spacing w:val="-1"/>
          <w:sz w:val="22"/>
          <w:szCs w:val="22"/>
        </w:rPr>
        <w:t xml:space="preserve"> </w:t>
      </w:r>
      <w:r w:rsidRPr="00A10534">
        <w:rPr>
          <w:rFonts w:ascii="Arial" w:eastAsia="Arial" w:hAnsi="Arial" w:cs="Arial"/>
          <w:sz w:val="22"/>
          <w:szCs w:val="22"/>
        </w:rPr>
        <w:t>five</w:t>
      </w:r>
      <w:r w:rsidRPr="00A10534">
        <w:rPr>
          <w:rFonts w:ascii="Arial" w:eastAsia="Arial" w:hAnsi="Arial" w:cs="Arial"/>
          <w:spacing w:val="-5"/>
          <w:sz w:val="22"/>
          <w:szCs w:val="22"/>
        </w:rPr>
        <w:t xml:space="preserve"> </w:t>
      </w:r>
      <w:r w:rsidRPr="00A10534">
        <w:rPr>
          <w:rFonts w:ascii="Arial" w:eastAsia="Arial" w:hAnsi="Arial" w:cs="Arial"/>
          <w:sz w:val="22"/>
          <w:szCs w:val="22"/>
        </w:rPr>
        <w:t>years.</w:t>
      </w:r>
    </w:p>
    <w:p w14:paraId="6A26AEA6" w14:textId="77777777" w:rsidR="002A2B09" w:rsidRPr="00A10534" w:rsidRDefault="002A2B09" w:rsidP="00FA1B14">
      <w:pPr>
        <w:rPr>
          <w:rFonts w:ascii="Arial" w:hAnsi="Arial" w:cs="Arial"/>
          <w:sz w:val="22"/>
          <w:szCs w:val="22"/>
        </w:rPr>
      </w:pPr>
    </w:p>
    <w:p w14:paraId="765078A6" w14:textId="77777777" w:rsidR="00C23421" w:rsidRPr="00A10534" w:rsidRDefault="00C23421" w:rsidP="00FA1B14">
      <w:pPr>
        <w:rPr>
          <w:rFonts w:ascii="Arial" w:hAnsi="Arial" w:cs="Arial"/>
          <w:b/>
          <w:sz w:val="22"/>
          <w:szCs w:val="22"/>
        </w:rPr>
      </w:pPr>
      <w:r w:rsidRPr="00A10534">
        <w:rPr>
          <w:rFonts w:ascii="Arial" w:hAnsi="Arial" w:cs="Arial"/>
          <w:b/>
          <w:sz w:val="22"/>
          <w:szCs w:val="22"/>
        </w:rPr>
        <w:br w:type="page"/>
      </w:r>
    </w:p>
    <w:p w14:paraId="69071681" w14:textId="5803D826" w:rsidR="002A2B09" w:rsidRPr="00A10534" w:rsidRDefault="002A2B09" w:rsidP="00FA1B14">
      <w:pPr>
        <w:ind w:left="567" w:right="-20" w:hanging="567"/>
        <w:rPr>
          <w:rFonts w:ascii="Arial" w:eastAsia="Arial" w:hAnsi="Arial" w:cs="Arial"/>
          <w:b/>
          <w:sz w:val="26"/>
          <w:szCs w:val="22"/>
        </w:rPr>
      </w:pPr>
      <w:r w:rsidRPr="00A10534">
        <w:rPr>
          <w:rFonts w:ascii="Arial" w:hAnsi="Arial" w:cs="Arial"/>
          <w:b/>
          <w:sz w:val="26"/>
          <w:szCs w:val="22"/>
        </w:rPr>
        <w:lastRenderedPageBreak/>
        <w:t>3.</w:t>
      </w:r>
      <w:r w:rsidRPr="00A10534">
        <w:rPr>
          <w:rFonts w:ascii="Arial" w:hAnsi="Arial" w:cs="Arial"/>
          <w:b/>
          <w:spacing w:val="-49"/>
          <w:sz w:val="26"/>
          <w:szCs w:val="22"/>
        </w:rPr>
        <w:t xml:space="preserve"> </w:t>
      </w:r>
      <w:r w:rsidRPr="00A10534">
        <w:rPr>
          <w:rFonts w:ascii="Arial" w:hAnsi="Arial" w:cs="Arial"/>
          <w:b/>
          <w:sz w:val="26"/>
          <w:szCs w:val="22"/>
        </w:rPr>
        <w:tab/>
      </w:r>
      <w:bookmarkStart w:id="53" w:name="Part4Cllrs3"/>
      <w:r w:rsidRPr="00A10534">
        <w:rPr>
          <w:rFonts w:ascii="Arial" w:eastAsia="Arial" w:hAnsi="Arial" w:cs="Arial"/>
          <w:b/>
          <w:bCs/>
          <w:sz w:val="26"/>
          <w:szCs w:val="22"/>
        </w:rPr>
        <w:t>PRINCIPLES</w:t>
      </w:r>
      <w:r w:rsidRPr="00A10534">
        <w:rPr>
          <w:rFonts w:ascii="Arial" w:eastAsia="Arial" w:hAnsi="Arial" w:cs="Arial"/>
          <w:b/>
          <w:bCs/>
          <w:spacing w:val="48"/>
          <w:sz w:val="26"/>
          <w:szCs w:val="22"/>
        </w:rPr>
        <w:t xml:space="preserve"> </w:t>
      </w:r>
      <w:r w:rsidRPr="00A10534">
        <w:rPr>
          <w:rFonts w:ascii="Arial" w:eastAsia="Arial" w:hAnsi="Arial" w:cs="Arial"/>
          <w:b/>
          <w:bCs/>
          <w:sz w:val="26"/>
          <w:szCs w:val="22"/>
        </w:rPr>
        <w:t>OF</w:t>
      </w:r>
      <w:r w:rsidRPr="00A10534">
        <w:rPr>
          <w:rFonts w:ascii="Arial" w:eastAsia="Arial" w:hAnsi="Arial" w:cs="Arial"/>
          <w:b/>
          <w:bCs/>
          <w:spacing w:val="13"/>
          <w:sz w:val="26"/>
          <w:szCs w:val="22"/>
        </w:rPr>
        <w:t xml:space="preserve"> </w:t>
      </w:r>
      <w:r w:rsidRPr="00A10534">
        <w:rPr>
          <w:rFonts w:ascii="Arial" w:eastAsia="Arial" w:hAnsi="Arial" w:cs="Arial"/>
          <w:b/>
          <w:bCs/>
          <w:w w:val="102"/>
          <w:sz w:val="26"/>
          <w:szCs w:val="22"/>
        </w:rPr>
        <w:t>CONDUCT</w:t>
      </w:r>
      <w:bookmarkEnd w:id="53"/>
    </w:p>
    <w:p w14:paraId="5D0132F1" w14:textId="77777777" w:rsidR="002A2B09" w:rsidRPr="00A10534" w:rsidRDefault="002A2B09" w:rsidP="00FA1B14">
      <w:pPr>
        <w:ind w:left="567" w:hanging="567"/>
        <w:rPr>
          <w:rFonts w:ascii="Arial" w:hAnsi="Arial" w:cs="Arial"/>
          <w:sz w:val="22"/>
          <w:szCs w:val="22"/>
        </w:rPr>
      </w:pPr>
    </w:p>
    <w:p w14:paraId="7A6BFCD4" w14:textId="249F0DD1" w:rsidR="002A2B09" w:rsidRPr="00A10534" w:rsidRDefault="002A2B09" w:rsidP="00901940">
      <w:pPr>
        <w:ind w:left="567" w:hanging="567"/>
        <w:rPr>
          <w:rFonts w:ascii="Arial" w:eastAsia="Arial" w:hAnsi="Arial" w:cs="Arial"/>
          <w:sz w:val="22"/>
          <w:szCs w:val="22"/>
        </w:rPr>
      </w:pPr>
      <w:r w:rsidRPr="00A10534">
        <w:rPr>
          <w:rFonts w:ascii="Arial" w:eastAsia="Arial" w:hAnsi="Arial" w:cs="Arial"/>
          <w:sz w:val="22"/>
          <w:szCs w:val="22"/>
        </w:rPr>
        <w:t>3.1</w:t>
      </w:r>
      <w:r w:rsidRPr="00A10534">
        <w:rPr>
          <w:rFonts w:ascii="Arial" w:eastAsia="Arial" w:hAnsi="Arial" w:cs="Arial"/>
          <w:sz w:val="22"/>
          <w:szCs w:val="22"/>
        </w:rPr>
        <w:tab/>
        <w:t>The</w:t>
      </w:r>
      <w:r w:rsidRPr="00A10534">
        <w:rPr>
          <w:rFonts w:ascii="Arial" w:eastAsia="Arial" w:hAnsi="Arial" w:cs="Arial"/>
          <w:spacing w:val="52"/>
          <w:sz w:val="22"/>
          <w:szCs w:val="22"/>
        </w:rPr>
        <w:t xml:space="preserve"> </w:t>
      </w:r>
      <w:r w:rsidRPr="00A10534">
        <w:rPr>
          <w:rFonts w:ascii="Arial" w:eastAsia="Arial" w:hAnsi="Arial" w:cs="Arial"/>
          <w:sz w:val="22"/>
          <w:szCs w:val="22"/>
        </w:rPr>
        <w:t>Code</w:t>
      </w:r>
      <w:r w:rsidRPr="00A10534">
        <w:rPr>
          <w:rFonts w:ascii="Arial" w:eastAsia="Arial" w:hAnsi="Arial" w:cs="Arial"/>
          <w:spacing w:val="57"/>
          <w:sz w:val="22"/>
          <w:szCs w:val="22"/>
        </w:rPr>
        <w:t xml:space="preserve"> </w:t>
      </w:r>
      <w:r w:rsidRPr="00A10534">
        <w:rPr>
          <w:rFonts w:ascii="Arial" w:eastAsia="Arial" w:hAnsi="Arial" w:cs="Arial"/>
          <w:sz w:val="22"/>
          <w:szCs w:val="22"/>
        </w:rPr>
        <w:t>is</w:t>
      </w:r>
      <w:r w:rsidRPr="00A10534">
        <w:rPr>
          <w:rFonts w:ascii="Arial" w:eastAsia="Arial" w:hAnsi="Arial" w:cs="Arial"/>
          <w:spacing w:val="57"/>
          <w:sz w:val="22"/>
          <w:szCs w:val="22"/>
        </w:rPr>
        <w:t xml:space="preserve"> </w:t>
      </w:r>
      <w:r w:rsidRPr="00A10534">
        <w:rPr>
          <w:rFonts w:ascii="Arial" w:eastAsia="Arial" w:hAnsi="Arial" w:cs="Arial"/>
          <w:sz w:val="22"/>
          <w:szCs w:val="22"/>
        </w:rPr>
        <w:t>based</w:t>
      </w:r>
      <w:r w:rsidRPr="00A10534">
        <w:rPr>
          <w:rFonts w:ascii="Arial" w:eastAsia="Arial" w:hAnsi="Arial" w:cs="Arial"/>
          <w:spacing w:val="51"/>
          <w:sz w:val="22"/>
          <w:szCs w:val="22"/>
        </w:rPr>
        <w:t xml:space="preserve"> </w:t>
      </w:r>
      <w:r w:rsidRPr="00A10534">
        <w:rPr>
          <w:rFonts w:ascii="Arial" w:eastAsia="Arial" w:hAnsi="Arial" w:cs="Arial"/>
          <w:sz w:val="22"/>
          <w:szCs w:val="22"/>
        </w:rPr>
        <w:t>on</w:t>
      </w:r>
      <w:r w:rsidRPr="00A10534">
        <w:rPr>
          <w:rFonts w:ascii="Arial" w:eastAsia="Arial" w:hAnsi="Arial" w:cs="Arial"/>
          <w:spacing w:val="50"/>
          <w:sz w:val="22"/>
          <w:szCs w:val="22"/>
        </w:rPr>
        <w:t xml:space="preserve"> </w:t>
      </w:r>
      <w:r w:rsidRPr="00A10534">
        <w:rPr>
          <w:rFonts w:ascii="Arial" w:eastAsia="Arial" w:hAnsi="Arial" w:cs="Arial"/>
          <w:sz w:val="22"/>
          <w:szCs w:val="22"/>
        </w:rPr>
        <w:t>12</w:t>
      </w:r>
      <w:r w:rsidRPr="00A10534">
        <w:rPr>
          <w:rFonts w:ascii="Arial" w:eastAsia="Arial" w:hAnsi="Arial" w:cs="Arial"/>
          <w:spacing w:val="61"/>
          <w:sz w:val="22"/>
          <w:szCs w:val="22"/>
        </w:rPr>
        <w:t xml:space="preserve"> </w:t>
      </w:r>
      <w:r w:rsidRPr="00A10534">
        <w:rPr>
          <w:rFonts w:ascii="Arial" w:eastAsia="Arial" w:hAnsi="Arial" w:cs="Arial"/>
          <w:sz w:val="22"/>
          <w:szCs w:val="22"/>
        </w:rPr>
        <w:t>principles</w:t>
      </w:r>
      <w:r w:rsidRPr="00A10534">
        <w:rPr>
          <w:rFonts w:ascii="Arial" w:eastAsia="Arial" w:hAnsi="Arial" w:cs="Arial"/>
          <w:spacing w:val="55"/>
          <w:sz w:val="22"/>
          <w:szCs w:val="22"/>
        </w:rPr>
        <w:t xml:space="preserve"> </w:t>
      </w:r>
      <w:r w:rsidRPr="00A10534">
        <w:rPr>
          <w:rFonts w:ascii="Arial" w:eastAsia="Arial" w:hAnsi="Arial" w:cs="Arial"/>
          <w:sz w:val="22"/>
          <w:szCs w:val="22"/>
        </w:rPr>
        <w:t>of</w:t>
      </w:r>
      <w:r w:rsidRPr="00A10534">
        <w:rPr>
          <w:rFonts w:ascii="Arial" w:eastAsia="Arial" w:hAnsi="Arial" w:cs="Arial"/>
          <w:spacing w:val="51"/>
          <w:sz w:val="22"/>
          <w:szCs w:val="22"/>
        </w:rPr>
        <w:t xml:space="preserve"> </w:t>
      </w:r>
      <w:r w:rsidRPr="00A10534">
        <w:rPr>
          <w:rFonts w:ascii="Arial" w:eastAsia="Arial" w:hAnsi="Arial" w:cs="Arial"/>
          <w:sz w:val="22"/>
          <w:szCs w:val="22"/>
        </w:rPr>
        <w:t>conduct</w:t>
      </w:r>
      <w:r w:rsidRPr="00A10534">
        <w:rPr>
          <w:rFonts w:ascii="Arial" w:eastAsia="Arial" w:hAnsi="Arial" w:cs="Arial"/>
          <w:spacing w:val="50"/>
          <w:sz w:val="22"/>
          <w:szCs w:val="22"/>
        </w:rPr>
        <w:t xml:space="preserve"> </w:t>
      </w:r>
      <w:r w:rsidRPr="00A10534">
        <w:rPr>
          <w:rFonts w:ascii="Arial" w:eastAsia="Arial" w:hAnsi="Arial" w:cs="Arial"/>
          <w:sz w:val="22"/>
          <w:szCs w:val="22"/>
        </w:rPr>
        <w:t>(the</w:t>
      </w:r>
      <w:r w:rsidRPr="00A10534">
        <w:rPr>
          <w:rFonts w:ascii="Arial" w:eastAsia="Arial" w:hAnsi="Arial" w:cs="Arial"/>
          <w:spacing w:val="56"/>
          <w:sz w:val="22"/>
          <w:szCs w:val="22"/>
        </w:rPr>
        <w:t xml:space="preserve"> </w:t>
      </w:r>
      <w:proofErr w:type="gramStart"/>
      <w:r w:rsidRPr="00A10534">
        <w:rPr>
          <w:rFonts w:ascii="Arial" w:eastAsia="Arial" w:hAnsi="Arial" w:cs="Arial"/>
          <w:sz w:val="22"/>
          <w:szCs w:val="22"/>
        </w:rPr>
        <w:t>Principles</w:t>
      </w:r>
      <w:proofErr w:type="gramEnd"/>
      <w:r w:rsidRPr="00A10534">
        <w:rPr>
          <w:rFonts w:ascii="Arial" w:eastAsia="Arial" w:hAnsi="Arial" w:cs="Arial"/>
          <w:sz w:val="22"/>
          <w:szCs w:val="22"/>
        </w:rPr>
        <w:t>),</w:t>
      </w:r>
      <w:r w:rsidRPr="00A10534">
        <w:rPr>
          <w:rFonts w:ascii="Arial" w:eastAsia="Arial" w:hAnsi="Arial" w:cs="Arial"/>
          <w:spacing w:val="39"/>
          <w:sz w:val="22"/>
          <w:szCs w:val="22"/>
        </w:rPr>
        <w:t xml:space="preserve"> </w:t>
      </w:r>
      <w:r w:rsidRPr="00A10534">
        <w:rPr>
          <w:rFonts w:ascii="Arial" w:eastAsia="Arial" w:hAnsi="Arial" w:cs="Arial"/>
          <w:sz w:val="22"/>
          <w:szCs w:val="22"/>
        </w:rPr>
        <w:t>which</w:t>
      </w:r>
      <w:r w:rsidRPr="00A10534">
        <w:rPr>
          <w:rFonts w:ascii="Arial" w:eastAsia="Arial" w:hAnsi="Arial" w:cs="Arial"/>
          <w:spacing w:val="51"/>
          <w:sz w:val="22"/>
          <w:szCs w:val="22"/>
        </w:rPr>
        <w:t xml:space="preserve"> </w:t>
      </w:r>
      <w:r w:rsidRPr="00A10534">
        <w:rPr>
          <w:rFonts w:ascii="Arial" w:eastAsia="Arial" w:hAnsi="Arial" w:cs="Arial"/>
          <w:sz w:val="22"/>
          <w:szCs w:val="22"/>
        </w:rPr>
        <w:t>are intended</w:t>
      </w:r>
      <w:r w:rsidRPr="00A10534">
        <w:rPr>
          <w:rFonts w:ascii="Arial" w:eastAsia="Arial" w:hAnsi="Arial" w:cs="Arial"/>
          <w:spacing w:val="-9"/>
          <w:sz w:val="22"/>
          <w:szCs w:val="22"/>
        </w:rPr>
        <w:t xml:space="preserve"> </w:t>
      </w:r>
      <w:r w:rsidRPr="00A10534">
        <w:rPr>
          <w:rFonts w:ascii="Arial" w:eastAsia="Arial" w:hAnsi="Arial" w:cs="Arial"/>
          <w:sz w:val="22"/>
          <w:szCs w:val="22"/>
        </w:rPr>
        <w:t>to</w:t>
      </w:r>
      <w:r w:rsidRPr="00A10534">
        <w:rPr>
          <w:rFonts w:ascii="Arial" w:eastAsia="Arial" w:hAnsi="Arial" w:cs="Arial"/>
          <w:spacing w:val="4"/>
          <w:sz w:val="22"/>
          <w:szCs w:val="22"/>
        </w:rPr>
        <w:t xml:space="preserve"> </w:t>
      </w:r>
      <w:r w:rsidRPr="00A10534">
        <w:rPr>
          <w:rFonts w:ascii="Arial" w:eastAsia="Arial" w:hAnsi="Arial" w:cs="Arial"/>
          <w:sz w:val="22"/>
          <w:szCs w:val="22"/>
        </w:rPr>
        <w:t>promote</w:t>
      </w:r>
      <w:r w:rsidRPr="00A10534">
        <w:rPr>
          <w:rFonts w:ascii="Arial" w:eastAsia="Arial" w:hAnsi="Arial" w:cs="Arial"/>
          <w:spacing w:val="-16"/>
          <w:sz w:val="22"/>
          <w:szCs w:val="22"/>
        </w:rPr>
        <w:t xml:space="preserve"> </w:t>
      </w:r>
      <w:r w:rsidRPr="00A10534">
        <w:rPr>
          <w:rFonts w:ascii="Arial" w:eastAsia="Arial" w:hAnsi="Arial" w:cs="Arial"/>
          <w:sz w:val="22"/>
          <w:szCs w:val="22"/>
        </w:rPr>
        <w:t>the</w:t>
      </w:r>
      <w:r w:rsidRPr="00A10534">
        <w:rPr>
          <w:rFonts w:ascii="Arial" w:eastAsia="Arial" w:hAnsi="Arial" w:cs="Arial"/>
          <w:spacing w:val="2"/>
          <w:sz w:val="22"/>
          <w:szCs w:val="22"/>
        </w:rPr>
        <w:t xml:space="preserve"> </w:t>
      </w:r>
      <w:r w:rsidRPr="00A10534">
        <w:rPr>
          <w:rFonts w:ascii="Arial" w:eastAsia="Arial" w:hAnsi="Arial" w:cs="Arial"/>
          <w:sz w:val="22"/>
          <w:szCs w:val="22"/>
        </w:rPr>
        <w:t>highest</w:t>
      </w:r>
      <w:r w:rsidRPr="00A10534">
        <w:rPr>
          <w:rFonts w:ascii="Arial" w:eastAsia="Arial" w:hAnsi="Arial" w:cs="Arial"/>
          <w:spacing w:val="-11"/>
          <w:sz w:val="22"/>
          <w:szCs w:val="22"/>
        </w:rPr>
        <w:t xml:space="preserve"> </w:t>
      </w:r>
      <w:r w:rsidRPr="00A10534">
        <w:rPr>
          <w:rFonts w:ascii="Arial" w:eastAsia="Arial" w:hAnsi="Arial" w:cs="Arial"/>
          <w:sz w:val="22"/>
          <w:szCs w:val="22"/>
        </w:rPr>
        <w:t>possible</w:t>
      </w:r>
      <w:r w:rsidRPr="00A10534">
        <w:rPr>
          <w:rFonts w:ascii="Arial" w:eastAsia="Arial" w:hAnsi="Arial" w:cs="Arial"/>
          <w:spacing w:val="2"/>
          <w:sz w:val="22"/>
          <w:szCs w:val="22"/>
        </w:rPr>
        <w:t xml:space="preserve"> </w:t>
      </w:r>
      <w:r w:rsidRPr="00A10534">
        <w:rPr>
          <w:rFonts w:ascii="Arial" w:eastAsia="Arial" w:hAnsi="Arial" w:cs="Arial"/>
          <w:sz w:val="22"/>
          <w:szCs w:val="22"/>
        </w:rPr>
        <w:t>standards</w:t>
      </w:r>
      <w:r w:rsidRPr="00A10534">
        <w:rPr>
          <w:rFonts w:ascii="Arial" w:eastAsia="Arial" w:hAnsi="Arial" w:cs="Arial"/>
          <w:spacing w:val="-22"/>
          <w:sz w:val="22"/>
          <w:szCs w:val="22"/>
        </w:rPr>
        <w:t xml:space="preserve"> </w:t>
      </w:r>
      <w:r w:rsidRPr="00A10534">
        <w:rPr>
          <w:rFonts w:ascii="Arial" w:eastAsia="Arial" w:hAnsi="Arial" w:cs="Arial"/>
          <w:sz w:val="22"/>
          <w:szCs w:val="22"/>
        </w:rPr>
        <w:t>of</w:t>
      </w:r>
      <w:r w:rsidRPr="00A10534">
        <w:rPr>
          <w:rFonts w:ascii="Arial" w:eastAsia="Arial" w:hAnsi="Arial" w:cs="Arial"/>
          <w:spacing w:val="-3"/>
          <w:sz w:val="22"/>
          <w:szCs w:val="22"/>
        </w:rPr>
        <w:t xml:space="preserve"> </w:t>
      </w:r>
      <w:r w:rsidRPr="00A10534">
        <w:rPr>
          <w:rFonts w:ascii="Arial" w:eastAsia="Arial" w:hAnsi="Arial" w:cs="Arial"/>
          <w:sz w:val="22"/>
          <w:szCs w:val="22"/>
        </w:rPr>
        <w:t>behaviour</w:t>
      </w:r>
      <w:r w:rsidRPr="00A10534">
        <w:rPr>
          <w:rFonts w:ascii="Arial" w:eastAsia="Arial" w:hAnsi="Arial" w:cs="Arial"/>
          <w:spacing w:val="-9"/>
          <w:sz w:val="22"/>
          <w:szCs w:val="22"/>
        </w:rPr>
        <w:t xml:space="preserve"> </w:t>
      </w:r>
      <w:r w:rsidRPr="00A10534">
        <w:rPr>
          <w:rFonts w:ascii="Arial" w:eastAsia="Arial" w:hAnsi="Arial" w:cs="Arial"/>
          <w:sz w:val="22"/>
          <w:szCs w:val="22"/>
        </w:rPr>
        <w:t>for</w:t>
      </w:r>
      <w:r w:rsidRPr="00A10534">
        <w:rPr>
          <w:rFonts w:ascii="Arial" w:eastAsia="Arial" w:hAnsi="Arial" w:cs="Arial"/>
          <w:spacing w:val="2"/>
          <w:sz w:val="22"/>
          <w:szCs w:val="22"/>
        </w:rPr>
        <w:t xml:space="preserve"> </w:t>
      </w:r>
      <w:r w:rsidR="00D1087F">
        <w:rPr>
          <w:rFonts w:ascii="Arial" w:eastAsia="Arial" w:hAnsi="Arial" w:cs="Arial"/>
          <w:sz w:val="22"/>
          <w:szCs w:val="22"/>
        </w:rPr>
        <w:t>Councillors</w:t>
      </w:r>
      <w:r w:rsidRPr="00A10534">
        <w:rPr>
          <w:rFonts w:ascii="Arial" w:eastAsia="Arial" w:hAnsi="Arial" w:cs="Arial"/>
          <w:sz w:val="22"/>
          <w:szCs w:val="22"/>
        </w:rPr>
        <w:t>. The</w:t>
      </w:r>
      <w:r w:rsidRPr="00A10534">
        <w:rPr>
          <w:rFonts w:ascii="Arial" w:eastAsia="Arial" w:hAnsi="Arial" w:cs="Arial"/>
          <w:spacing w:val="12"/>
          <w:sz w:val="22"/>
          <w:szCs w:val="22"/>
        </w:rPr>
        <w:t xml:space="preserve"> </w:t>
      </w:r>
      <w:proofErr w:type="gramStart"/>
      <w:r w:rsidRPr="00A10534">
        <w:rPr>
          <w:rFonts w:ascii="Arial" w:eastAsia="Arial" w:hAnsi="Arial" w:cs="Arial"/>
          <w:sz w:val="22"/>
          <w:szCs w:val="22"/>
        </w:rPr>
        <w:t>Principles</w:t>
      </w:r>
      <w:proofErr w:type="gramEnd"/>
      <w:r w:rsidRPr="00A10534">
        <w:rPr>
          <w:rFonts w:ascii="Arial" w:eastAsia="Arial" w:hAnsi="Arial" w:cs="Arial"/>
          <w:sz w:val="22"/>
          <w:szCs w:val="22"/>
        </w:rPr>
        <w:t xml:space="preserve"> draw</w:t>
      </w:r>
      <w:r w:rsidRPr="00A10534">
        <w:rPr>
          <w:rFonts w:ascii="Arial" w:eastAsia="Arial" w:hAnsi="Arial" w:cs="Arial"/>
          <w:spacing w:val="5"/>
          <w:sz w:val="22"/>
          <w:szCs w:val="22"/>
        </w:rPr>
        <w:t xml:space="preserve"> </w:t>
      </w:r>
      <w:r w:rsidRPr="00A10534">
        <w:rPr>
          <w:rFonts w:ascii="Arial" w:eastAsia="Arial" w:hAnsi="Arial" w:cs="Arial"/>
          <w:sz w:val="22"/>
          <w:szCs w:val="22"/>
        </w:rPr>
        <w:t>on</w:t>
      </w:r>
      <w:r w:rsidRPr="00A10534">
        <w:rPr>
          <w:rFonts w:ascii="Arial" w:eastAsia="Arial" w:hAnsi="Arial" w:cs="Arial"/>
          <w:spacing w:val="11"/>
          <w:sz w:val="22"/>
          <w:szCs w:val="22"/>
        </w:rPr>
        <w:t xml:space="preserve"> </w:t>
      </w:r>
      <w:r w:rsidRPr="00A10534">
        <w:rPr>
          <w:rFonts w:ascii="Arial" w:eastAsia="Arial" w:hAnsi="Arial" w:cs="Arial"/>
          <w:sz w:val="22"/>
          <w:szCs w:val="22"/>
        </w:rPr>
        <w:t>the</w:t>
      </w:r>
      <w:r w:rsidRPr="00A10534">
        <w:rPr>
          <w:rFonts w:ascii="Arial" w:eastAsia="Arial" w:hAnsi="Arial" w:cs="Arial"/>
          <w:spacing w:val="22"/>
          <w:sz w:val="22"/>
          <w:szCs w:val="22"/>
        </w:rPr>
        <w:t xml:space="preserve"> </w:t>
      </w:r>
      <w:r w:rsidRPr="00A10534">
        <w:rPr>
          <w:rFonts w:ascii="Arial" w:eastAsia="Arial" w:hAnsi="Arial" w:cs="Arial"/>
          <w:sz w:val="22"/>
          <w:szCs w:val="22"/>
        </w:rPr>
        <w:t>seven</w:t>
      </w:r>
      <w:r w:rsidRPr="00A10534">
        <w:rPr>
          <w:rFonts w:ascii="Arial" w:eastAsia="Arial" w:hAnsi="Arial" w:cs="Arial"/>
          <w:spacing w:val="4"/>
          <w:sz w:val="22"/>
          <w:szCs w:val="22"/>
        </w:rPr>
        <w:t xml:space="preserve"> </w:t>
      </w:r>
      <w:r w:rsidRPr="00A10534">
        <w:rPr>
          <w:rFonts w:ascii="Arial" w:eastAsia="Arial" w:hAnsi="Arial" w:cs="Arial"/>
          <w:sz w:val="22"/>
          <w:szCs w:val="22"/>
        </w:rPr>
        <w:t>principles</w:t>
      </w:r>
      <w:r w:rsidRPr="00A10534">
        <w:rPr>
          <w:rFonts w:ascii="Arial" w:eastAsia="Arial" w:hAnsi="Arial" w:cs="Arial"/>
          <w:spacing w:val="9"/>
          <w:sz w:val="22"/>
          <w:szCs w:val="22"/>
        </w:rPr>
        <w:t xml:space="preserve"> </w:t>
      </w:r>
      <w:r w:rsidRPr="00A10534">
        <w:rPr>
          <w:rFonts w:ascii="Arial" w:eastAsia="Arial" w:hAnsi="Arial" w:cs="Arial"/>
          <w:sz w:val="22"/>
          <w:szCs w:val="22"/>
        </w:rPr>
        <w:t>of</w:t>
      </w:r>
      <w:r w:rsidRPr="00A10534">
        <w:rPr>
          <w:rFonts w:ascii="Arial" w:eastAsia="Arial" w:hAnsi="Arial" w:cs="Arial"/>
          <w:spacing w:val="16"/>
          <w:sz w:val="22"/>
          <w:szCs w:val="22"/>
        </w:rPr>
        <w:t xml:space="preserve"> </w:t>
      </w:r>
      <w:r w:rsidRPr="00A10534">
        <w:rPr>
          <w:rFonts w:ascii="Arial" w:eastAsia="Arial" w:hAnsi="Arial" w:cs="Arial"/>
          <w:sz w:val="22"/>
          <w:szCs w:val="22"/>
        </w:rPr>
        <w:t>conduct</w:t>
      </w:r>
      <w:r w:rsidRPr="00A10534">
        <w:rPr>
          <w:rFonts w:ascii="Arial" w:eastAsia="Arial" w:hAnsi="Arial" w:cs="Arial"/>
          <w:spacing w:val="6"/>
          <w:sz w:val="22"/>
          <w:szCs w:val="22"/>
        </w:rPr>
        <w:t xml:space="preserve"> </w:t>
      </w:r>
      <w:r w:rsidRPr="00A10534">
        <w:rPr>
          <w:rFonts w:ascii="Arial" w:eastAsia="Arial" w:hAnsi="Arial" w:cs="Arial"/>
          <w:sz w:val="22"/>
          <w:szCs w:val="22"/>
        </w:rPr>
        <w:t>that</w:t>
      </w:r>
      <w:r w:rsidRPr="00A10534">
        <w:rPr>
          <w:rFonts w:ascii="Arial" w:eastAsia="Arial" w:hAnsi="Arial" w:cs="Arial"/>
          <w:spacing w:val="6"/>
          <w:sz w:val="22"/>
          <w:szCs w:val="22"/>
        </w:rPr>
        <w:t xml:space="preserve"> </w:t>
      </w:r>
      <w:r w:rsidRPr="00A10534">
        <w:rPr>
          <w:rFonts w:ascii="Arial" w:eastAsia="Arial" w:hAnsi="Arial" w:cs="Arial"/>
          <w:sz w:val="22"/>
          <w:szCs w:val="22"/>
        </w:rPr>
        <w:t>the</w:t>
      </w:r>
      <w:r w:rsidRPr="00A10534">
        <w:rPr>
          <w:rFonts w:ascii="Arial" w:eastAsia="Arial" w:hAnsi="Arial" w:cs="Arial"/>
          <w:spacing w:val="18"/>
          <w:sz w:val="22"/>
          <w:szCs w:val="22"/>
        </w:rPr>
        <w:t xml:space="preserve"> </w:t>
      </w:r>
      <w:r w:rsidRPr="00A10534">
        <w:rPr>
          <w:rFonts w:ascii="Arial" w:eastAsia="Arial" w:hAnsi="Arial" w:cs="Arial"/>
          <w:sz w:val="22"/>
          <w:szCs w:val="22"/>
        </w:rPr>
        <w:t>Committee</w:t>
      </w:r>
      <w:r w:rsidRPr="00A10534">
        <w:rPr>
          <w:rFonts w:ascii="Arial" w:eastAsia="Arial" w:hAnsi="Arial" w:cs="Arial"/>
          <w:spacing w:val="2"/>
          <w:sz w:val="22"/>
          <w:szCs w:val="22"/>
        </w:rPr>
        <w:t xml:space="preserve"> </w:t>
      </w:r>
      <w:r w:rsidRPr="00A10534">
        <w:rPr>
          <w:rFonts w:ascii="Arial" w:eastAsia="Arial" w:hAnsi="Arial" w:cs="Arial"/>
          <w:w w:val="101"/>
          <w:sz w:val="22"/>
          <w:szCs w:val="22"/>
        </w:rPr>
        <w:t xml:space="preserve">on </w:t>
      </w:r>
      <w:r w:rsidRPr="00A10534">
        <w:rPr>
          <w:rFonts w:ascii="Arial" w:eastAsia="Arial" w:hAnsi="Arial" w:cs="Arial"/>
          <w:sz w:val="22"/>
          <w:szCs w:val="22"/>
        </w:rPr>
        <w:t>Standards</w:t>
      </w:r>
      <w:r w:rsidRPr="00A10534">
        <w:rPr>
          <w:rFonts w:ascii="Arial" w:eastAsia="Arial" w:hAnsi="Arial" w:cs="Arial"/>
          <w:spacing w:val="28"/>
          <w:sz w:val="22"/>
          <w:szCs w:val="22"/>
        </w:rPr>
        <w:t xml:space="preserve"> </w:t>
      </w:r>
      <w:r w:rsidRPr="00A10534">
        <w:rPr>
          <w:rFonts w:ascii="Arial" w:eastAsia="Arial" w:hAnsi="Arial" w:cs="Arial"/>
          <w:sz w:val="22"/>
          <w:szCs w:val="22"/>
        </w:rPr>
        <w:t>in</w:t>
      </w:r>
      <w:r w:rsidRPr="00A10534">
        <w:rPr>
          <w:rFonts w:ascii="Arial" w:eastAsia="Arial" w:hAnsi="Arial" w:cs="Arial"/>
          <w:spacing w:val="44"/>
          <w:sz w:val="22"/>
          <w:szCs w:val="22"/>
        </w:rPr>
        <w:t xml:space="preserve"> </w:t>
      </w:r>
      <w:r w:rsidRPr="00A10534">
        <w:rPr>
          <w:rFonts w:ascii="Arial" w:eastAsia="Arial" w:hAnsi="Arial" w:cs="Arial"/>
          <w:sz w:val="22"/>
          <w:szCs w:val="22"/>
        </w:rPr>
        <w:t>Public</w:t>
      </w:r>
      <w:r w:rsidRPr="00A10534">
        <w:rPr>
          <w:rFonts w:ascii="Arial" w:eastAsia="Arial" w:hAnsi="Arial" w:cs="Arial"/>
          <w:spacing w:val="28"/>
          <w:sz w:val="22"/>
          <w:szCs w:val="22"/>
        </w:rPr>
        <w:t xml:space="preserve"> </w:t>
      </w:r>
      <w:r w:rsidRPr="00A10534">
        <w:rPr>
          <w:rFonts w:ascii="Arial" w:eastAsia="Arial" w:hAnsi="Arial" w:cs="Arial"/>
          <w:sz w:val="22"/>
          <w:szCs w:val="22"/>
        </w:rPr>
        <w:t>Life</w:t>
      </w:r>
      <w:r w:rsidRPr="00A10534">
        <w:rPr>
          <w:rFonts w:ascii="Arial" w:eastAsia="Arial" w:hAnsi="Arial" w:cs="Arial"/>
          <w:spacing w:val="43"/>
          <w:sz w:val="22"/>
          <w:szCs w:val="22"/>
        </w:rPr>
        <w:t xml:space="preserve"> </w:t>
      </w:r>
      <w:r w:rsidRPr="00A10534">
        <w:rPr>
          <w:rFonts w:ascii="Arial" w:eastAsia="Arial" w:hAnsi="Arial" w:cs="Arial"/>
          <w:sz w:val="22"/>
          <w:szCs w:val="22"/>
        </w:rPr>
        <w:t>believed</w:t>
      </w:r>
      <w:r w:rsidRPr="00A10534">
        <w:rPr>
          <w:rFonts w:ascii="Arial" w:eastAsia="Arial" w:hAnsi="Arial" w:cs="Arial"/>
          <w:spacing w:val="41"/>
          <w:sz w:val="22"/>
          <w:szCs w:val="22"/>
        </w:rPr>
        <w:t xml:space="preserve"> </w:t>
      </w:r>
      <w:r w:rsidRPr="00A10534">
        <w:rPr>
          <w:rFonts w:ascii="Arial" w:eastAsia="Arial" w:hAnsi="Arial" w:cs="Arial"/>
          <w:sz w:val="22"/>
          <w:szCs w:val="22"/>
        </w:rPr>
        <w:t>ought</w:t>
      </w:r>
      <w:r w:rsidRPr="00A10534">
        <w:rPr>
          <w:rFonts w:ascii="Arial" w:eastAsia="Arial" w:hAnsi="Arial" w:cs="Arial"/>
          <w:spacing w:val="36"/>
          <w:sz w:val="22"/>
          <w:szCs w:val="22"/>
        </w:rPr>
        <w:t xml:space="preserve"> </w:t>
      </w:r>
      <w:r w:rsidRPr="00A10534">
        <w:rPr>
          <w:rFonts w:ascii="Arial" w:eastAsia="Arial" w:hAnsi="Arial" w:cs="Arial"/>
          <w:sz w:val="22"/>
          <w:szCs w:val="22"/>
        </w:rPr>
        <w:t>to</w:t>
      </w:r>
      <w:r w:rsidRPr="00A10534">
        <w:rPr>
          <w:rFonts w:ascii="Arial" w:eastAsia="Arial" w:hAnsi="Arial" w:cs="Arial"/>
          <w:spacing w:val="43"/>
          <w:sz w:val="22"/>
          <w:szCs w:val="22"/>
        </w:rPr>
        <w:t xml:space="preserve"> </w:t>
      </w:r>
      <w:r w:rsidRPr="00A10534">
        <w:rPr>
          <w:rFonts w:ascii="Arial" w:eastAsia="Arial" w:hAnsi="Arial" w:cs="Arial"/>
          <w:sz w:val="22"/>
          <w:szCs w:val="22"/>
        </w:rPr>
        <w:t>underpin</w:t>
      </w:r>
      <w:r w:rsidRPr="00A10534">
        <w:rPr>
          <w:rFonts w:ascii="Arial" w:eastAsia="Arial" w:hAnsi="Arial" w:cs="Arial"/>
          <w:spacing w:val="34"/>
          <w:sz w:val="22"/>
          <w:szCs w:val="22"/>
        </w:rPr>
        <w:t xml:space="preserve"> </w:t>
      </w:r>
      <w:r w:rsidRPr="00A10534">
        <w:rPr>
          <w:rFonts w:ascii="Arial" w:eastAsia="Arial" w:hAnsi="Arial" w:cs="Arial"/>
          <w:sz w:val="22"/>
          <w:szCs w:val="22"/>
        </w:rPr>
        <w:t>public</w:t>
      </w:r>
      <w:r w:rsidRPr="00A10534">
        <w:rPr>
          <w:rFonts w:ascii="Arial" w:eastAsia="Arial" w:hAnsi="Arial" w:cs="Arial"/>
          <w:spacing w:val="46"/>
          <w:sz w:val="22"/>
          <w:szCs w:val="22"/>
        </w:rPr>
        <w:t xml:space="preserve"> </w:t>
      </w:r>
      <w:r w:rsidRPr="00A10534">
        <w:rPr>
          <w:rFonts w:ascii="Arial" w:eastAsia="Arial" w:hAnsi="Arial" w:cs="Arial"/>
          <w:w w:val="98"/>
          <w:sz w:val="22"/>
          <w:szCs w:val="22"/>
        </w:rPr>
        <w:t>lif</w:t>
      </w:r>
      <w:r w:rsidRPr="00A10534">
        <w:rPr>
          <w:rFonts w:ascii="Arial" w:eastAsia="Arial" w:hAnsi="Arial" w:cs="Arial"/>
          <w:spacing w:val="-23"/>
          <w:w w:val="99"/>
          <w:sz w:val="22"/>
          <w:szCs w:val="22"/>
        </w:rPr>
        <w:t>e</w:t>
      </w:r>
      <w:r w:rsidR="0055111C" w:rsidRPr="00A10534">
        <w:rPr>
          <w:rFonts w:ascii="Arial" w:hAnsi="Arial" w:cs="Arial"/>
          <w:w w:val="110"/>
          <w:position w:val="11"/>
          <w:sz w:val="22"/>
          <w:szCs w:val="22"/>
          <w:vertAlign w:val="superscript"/>
        </w:rPr>
        <w:t>1</w:t>
      </w:r>
      <w:r w:rsidRPr="00A10534">
        <w:rPr>
          <w:rFonts w:ascii="Arial" w:hAnsi="Arial" w:cs="Arial"/>
          <w:sz w:val="22"/>
          <w:szCs w:val="22"/>
        </w:rPr>
        <w:t xml:space="preserve">, </w:t>
      </w:r>
      <w:r w:rsidRPr="00A10534">
        <w:rPr>
          <w:rFonts w:ascii="Arial" w:eastAsia="Arial" w:hAnsi="Arial" w:cs="Arial"/>
          <w:sz w:val="22"/>
          <w:szCs w:val="22"/>
        </w:rPr>
        <w:t>and</w:t>
      </w:r>
      <w:r w:rsidRPr="00A10534">
        <w:rPr>
          <w:rFonts w:ascii="Arial" w:eastAsia="Arial" w:hAnsi="Arial" w:cs="Arial"/>
          <w:spacing w:val="35"/>
          <w:sz w:val="22"/>
          <w:szCs w:val="22"/>
        </w:rPr>
        <w:t xml:space="preserve"> </w:t>
      </w:r>
      <w:r w:rsidRPr="00A10534">
        <w:rPr>
          <w:rFonts w:ascii="Arial" w:eastAsia="Arial" w:hAnsi="Arial" w:cs="Arial"/>
          <w:sz w:val="22"/>
          <w:szCs w:val="22"/>
        </w:rPr>
        <w:t>the</w:t>
      </w:r>
      <w:r w:rsidRPr="00A10534">
        <w:rPr>
          <w:rFonts w:ascii="Arial" w:eastAsia="Arial" w:hAnsi="Arial" w:cs="Arial"/>
          <w:spacing w:val="35"/>
          <w:sz w:val="22"/>
          <w:szCs w:val="22"/>
        </w:rPr>
        <w:t xml:space="preserve"> </w:t>
      </w:r>
      <w:r w:rsidRPr="00A10534">
        <w:rPr>
          <w:rFonts w:ascii="Arial" w:eastAsia="Arial" w:hAnsi="Arial" w:cs="Arial"/>
          <w:sz w:val="22"/>
          <w:szCs w:val="22"/>
        </w:rPr>
        <w:t>five further</w:t>
      </w:r>
      <w:r w:rsidRPr="00A10534">
        <w:rPr>
          <w:rFonts w:ascii="Arial" w:eastAsia="Arial" w:hAnsi="Arial" w:cs="Arial"/>
          <w:spacing w:val="25"/>
          <w:sz w:val="22"/>
          <w:szCs w:val="22"/>
        </w:rPr>
        <w:t xml:space="preserve"> </w:t>
      </w:r>
      <w:r w:rsidRPr="00A10534">
        <w:rPr>
          <w:rFonts w:ascii="Arial" w:eastAsia="Arial" w:hAnsi="Arial" w:cs="Arial"/>
          <w:sz w:val="22"/>
          <w:szCs w:val="22"/>
        </w:rPr>
        <w:t>principles</w:t>
      </w:r>
      <w:r w:rsidRPr="00A10534">
        <w:rPr>
          <w:rFonts w:ascii="Arial" w:eastAsia="Arial" w:hAnsi="Arial" w:cs="Arial"/>
          <w:spacing w:val="32"/>
          <w:sz w:val="22"/>
          <w:szCs w:val="22"/>
        </w:rPr>
        <w:t xml:space="preserve"> </w:t>
      </w:r>
      <w:r w:rsidRPr="00A10534">
        <w:rPr>
          <w:rFonts w:ascii="Arial" w:eastAsia="Arial" w:hAnsi="Arial" w:cs="Arial"/>
          <w:sz w:val="22"/>
          <w:szCs w:val="22"/>
        </w:rPr>
        <w:t>of</w:t>
      </w:r>
      <w:r w:rsidRPr="00A10534">
        <w:rPr>
          <w:rFonts w:ascii="Arial" w:eastAsia="Arial" w:hAnsi="Arial" w:cs="Arial"/>
          <w:spacing w:val="37"/>
          <w:sz w:val="22"/>
          <w:szCs w:val="22"/>
        </w:rPr>
        <w:t xml:space="preserve"> </w:t>
      </w:r>
      <w:r w:rsidRPr="00A10534">
        <w:rPr>
          <w:rFonts w:ascii="Arial" w:eastAsia="Arial" w:hAnsi="Arial" w:cs="Arial"/>
          <w:sz w:val="22"/>
          <w:szCs w:val="22"/>
        </w:rPr>
        <w:t>conduct</w:t>
      </w:r>
      <w:r w:rsidRPr="00A10534">
        <w:rPr>
          <w:rFonts w:ascii="Arial" w:eastAsia="Arial" w:hAnsi="Arial" w:cs="Arial"/>
          <w:spacing w:val="27"/>
          <w:sz w:val="22"/>
          <w:szCs w:val="22"/>
        </w:rPr>
        <w:t xml:space="preserve"> </w:t>
      </w:r>
      <w:r w:rsidRPr="00A10534">
        <w:rPr>
          <w:rFonts w:ascii="Arial" w:eastAsia="Arial" w:hAnsi="Arial" w:cs="Arial"/>
          <w:sz w:val="22"/>
          <w:szCs w:val="22"/>
        </w:rPr>
        <w:t>that</w:t>
      </w:r>
      <w:r w:rsidRPr="00A10534">
        <w:rPr>
          <w:rFonts w:ascii="Arial" w:eastAsia="Arial" w:hAnsi="Arial" w:cs="Arial"/>
          <w:spacing w:val="39"/>
          <w:sz w:val="22"/>
          <w:szCs w:val="22"/>
        </w:rPr>
        <w:t xml:space="preserve"> </w:t>
      </w:r>
      <w:r w:rsidRPr="00A10534">
        <w:rPr>
          <w:rFonts w:ascii="Arial" w:eastAsia="Arial" w:hAnsi="Arial" w:cs="Arial"/>
          <w:sz w:val="22"/>
          <w:szCs w:val="22"/>
        </w:rPr>
        <w:t>have</w:t>
      </w:r>
      <w:r w:rsidRPr="00A10534">
        <w:rPr>
          <w:rFonts w:ascii="Arial" w:eastAsia="Arial" w:hAnsi="Arial" w:cs="Arial"/>
          <w:spacing w:val="27"/>
          <w:sz w:val="22"/>
          <w:szCs w:val="22"/>
        </w:rPr>
        <w:t xml:space="preserve"> </w:t>
      </w:r>
      <w:r w:rsidRPr="00A10534">
        <w:rPr>
          <w:rFonts w:ascii="Arial" w:eastAsia="Arial" w:hAnsi="Arial" w:cs="Arial"/>
          <w:sz w:val="22"/>
          <w:szCs w:val="22"/>
        </w:rPr>
        <w:t>been</w:t>
      </w:r>
      <w:r w:rsidRPr="00A10534">
        <w:rPr>
          <w:rFonts w:ascii="Arial" w:eastAsia="Arial" w:hAnsi="Arial" w:cs="Arial"/>
          <w:spacing w:val="36"/>
          <w:sz w:val="22"/>
          <w:szCs w:val="22"/>
        </w:rPr>
        <w:t xml:space="preserve"> </w:t>
      </w:r>
      <w:r w:rsidRPr="00A10534">
        <w:rPr>
          <w:rFonts w:ascii="Arial" w:eastAsia="Arial" w:hAnsi="Arial" w:cs="Arial"/>
          <w:sz w:val="22"/>
          <w:szCs w:val="22"/>
        </w:rPr>
        <w:t>adopted</w:t>
      </w:r>
      <w:r w:rsidRPr="00A10534">
        <w:rPr>
          <w:rFonts w:ascii="Arial" w:eastAsia="Arial" w:hAnsi="Arial" w:cs="Arial"/>
          <w:spacing w:val="18"/>
          <w:sz w:val="22"/>
          <w:szCs w:val="22"/>
        </w:rPr>
        <w:t xml:space="preserve"> </w:t>
      </w:r>
      <w:r w:rsidRPr="00A10534">
        <w:rPr>
          <w:rFonts w:ascii="Arial" w:eastAsia="Arial" w:hAnsi="Arial" w:cs="Arial"/>
          <w:sz w:val="22"/>
          <w:szCs w:val="22"/>
        </w:rPr>
        <w:t>by</w:t>
      </w:r>
      <w:r w:rsidRPr="00A10534">
        <w:rPr>
          <w:rFonts w:ascii="Arial" w:eastAsia="Arial" w:hAnsi="Arial" w:cs="Arial"/>
          <w:spacing w:val="32"/>
          <w:sz w:val="22"/>
          <w:szCs w:val="22"/>
        </w:rPr>
        <w:t xml:space="preserve"> </w:t>
      </w:r>
      <w:r w:rsidRPr="00A10534">
        <w:rPr>
          <w:rFonts w:ascii="Arial" w:eastAsia="Arial" w:hAnsi="Arial" w:cs="Arial"/>
          <w:sz w:val="22"/>
          <w:szCs w:val="22"/>
        </w:rPr>
        <w:t>the</w:t>
      </w:r>
      <w:r w:rsidRPr="00A10534">
        <w:rPr>
          <w:rFonts w:ascii="Arial" w:eastAsia="Arial" w:hAnsi="Arial" w:cs="Arial"/>
          <w:spacing w:val="39"/>
          <w:sz w:val="22"/>
          <w:szCs w:val="22"/>
        </w:rPr>
        <w:t xml:space="preserve"> </w:t>
      </w:r>
      <w:r w:rsidRPr="00A10534">
        <w:rPr>
          <w:rFonts w:ascii="Arial" w:eastAsia="Arial" w:hAnsi="Arial" w:cs="Arial"/>
          <w:sz w:val="22"/>
          <w:szCs w:val="22"/>
        </w:rPr>
        <w:t>Northern</w:t>
      </w:r>
      <w:r w:rsidRPr="00A10534">
        <w:rPr>
          <w:rFonts w:ascii="Arial" w:eastAsia="Arial" w:hAnsi="Arial" w:cs="Arial"/>
          <w:spacing w:val="24"/>
          <w:sz w:val="22"/>
          <w:szCs w:val="22"/>
        </w:rPr>
        <w:t xml:space="preserve"> </w:t>
      </w:r>
      <w:r w:rsidR="00D814F0" w:rsidRPr="00A10534">
        <w:rPr>
          <w:rFonts w:ascii="Arial" w:eastAsia="Arial" w:hAnsi="Arial" w:cs="Arial"/>
          <w:sz w:val="22"/>
          <w:szCs w:val="22"/>
        </w:rPr>
        <w:t xml:space="preserve">Ireland </w:t>
      </w:r>
      <w:r w:rsidRPr="00A10534">
        <w:rPr>
          <w:rFonts w:ascii="Arial" w:eastAsia="Arial" w:hAnsi="Arial" w:cs="Arial"/>
          <w:sz w:val="22"/>
          <w:szCs w:val="22"/>
        </w:rPr>
        <w:t>Assembly.</w:t>
      </w:r>
      <w:r w:rsidRPr="00A10534">
        <w:rPr>
          <w:rFonts w:ascii="Arial" w:eastAsia="Arial" w:hAnsi="Arial" w:cs="Arial"/>
          <w:spacing w:val="-18"/>
          <w:sz w:val="22"/>
          <w:szCs w:val="22"/>
        </w:rPr>
        <w:t xml:space="preserve"> </w:t>
      </w:r>
      <w:r w:rsidRPr="00A10534">
        <w:rPr>
          <w:rFonts w:ascii="Arial" w:eastAsia="Arial" w:hAnsi="Arial" w:cs="Arial"/>
          <w:sz w:val="22"/>
          <w:szCs w:val="22"/>
        </w:rPr>
        <w:t>As</w:t>
      </w:r>
      <w:r w:rsidRPr="00A10534">
        <w:rPr>
          <w:rFonts w:ascii="Arial" w:eastAsia="Arial" w:hAnsi="Arial" w:cs="Arial"/>
          <w:spacing w:val="-2"/>
          <w:sz w:val="22"/>
          <w:szCs w:val="22"/>
        </w:rPr>
        <w:t xml:space="preserve"> </w:t>
      </w:r>
      <w:r w:rsidRPr="00A10534">
        <w:rPr>
          <w:rFonts w:ascii="Arial" w:eastAsia="Arial" w:hAnsi="Arial" w:cs="Arial"/>
          <w:sz w:val="22"/>
          <w:szCs w:val="22"/>
        </w:rPr>
        <w:t>a councillor,</w:t>
      </w:r>
      <w:r w:rsidRPr="00A10534">
        <w:rPr>
          <w:rFonts w:ascii="Arial" w:eastAsia="Arial" w:hAnsi="Arial" w:cs="Arial"/>
          <w:spacing w:val="-12"/>
          <w:sz w:val="22"/>
          <w:szCs w:val="22"/>
        </w:rPr>
        <w:t xml:space="preserve"> </w:t>
      </w:r>
      <w:r w:rsidRPr="00A10534">
        <w:rPr>
          <w:rFonts w:ascii="Arial" w:eastAsia="Arial" w:hAnsi="Arial" w:cs="Arial"/>
          <w:sz w:val="22"/>
          <w:szCs w:val="22"/>
        </w:rPr>
        <w:t>you</w:t>
      </w:r>
      <w:r w:rsidRPr="00A10534">
        <w:rPr>
          <w:rFonts w:ascii="Arial" w:eastAsia="Arial" w:hAnsi="Arial" w:cs="Arial"/>
          <w:spacing w:val="-8"/>
          <w:sz w:val="22"/>
          <w:szCs w:val="22"/>
        </w:rPr>
        <w:t xml:space="preserve"> </w:t>
      </w:r>
      <w:r w:rsidRPr="00A10534">
        <w:rPr>
          <w:rFonts w:ascii="Arial" w:eastAsia="Arial" w:hAnsi="Arial" w:cs="Arial"/>
          <w:sz w:val="22"/>
          <w:szCs w:val="22"/>
        </w:rPr>
        <w:t>must observe</w:t>
      </w:r>
      <w:r w:rsidRPr="00A10534">
        <w:rPr>
          <w:rFonts w:ascii="Arial" w:eastAsia="Arial" w:hAnsi="Arial" w:cs="Arial"/>
          <w:spacing w:val="-4"/>
          <w:sz w:val="22"/>
          <w:szCs w:val="22"/>
        </w:rPr>
        <w:t xml:space="preserve"> </w:t>
      </w:r>
      <w:r w:rsidRPr="00A10534">
        <w:rPr>
          <w:rFonts w:ascii="Arial" w:eastAsia="Arial" w:hAnsi="Arial" w:cs="Arial"/>
          <w:sz w:val="22"/>
          <w:szCs w:val="22"/>
        </w:rPr>
        <w:t>these</w:t>
      </w:r>
      <w:r w:rsidRPr="00A10534">
        <w:rPr>
          <w:rFonts w:ascii="Arial" w:eastAsia="Arial" w:hAnsi="Arial" w:cs="Arial"/>
          <w:spacing w:val="-14"/>
          <w:sz w:val="22"/>
          <w:szCs w:val="22"/>
        </w:rPr>
        <w:t xml:space="preserve"> </w:t>
      </w:r>
      <w:r w:rsidRPr="00A10534">
        <w:rPr>
          <w:rFonts w:ascii="Arial" w:eastAsia="Arial" w:hAnsi="Arial" w:cs="Arial"/>
          <w:sz w:val="22"/>
          <w:szCs w:val="22"/>
        </w:rPr>
        <w:t>Principles.</w:t>
      </w:r>
    </w:p>
    <w:p w14:paraId="7957DB16" w14:textId="77777777" w:rsidR="002A2B09" w:rsidRPr="00A10534" w:rsidRDefault="002A2B09" w:rsidP="00FA1B14">
      <w:pPr>
        <w:ind w:left="567" w:hanging="567"/>
        <w:rPr>
          <w:rFonts w:ascii="Arial" w:hAnsi="Arial" w:cs="Arial"/>
          <w:sz w:val="22"/>
          <w:szCs w:val="22"/>
        </w:rPr>
      </w:pPr>
    </w:p>
    <w:p w14:paraId="3A7CE3D0" w14:textId="77777777" w:rsidR="002A2B09" w:rsidRPr="00A10534" w:rsidRDefault="002A2B09" w:rsidP="00FA1B14">
      <w:pPr>
        <w:ind w:left="567" w:right="59" w:hanging="567"/>
        <w:rPr>
          <w:rFonts w:ascii="Arial" w:eastAsia="Arial" w:hAnsi="Arial" w:cs="Arial"/>
          <w:sz w:val="22"/>
          <w:szCs w:val="22"/>
        </w:rPr>
      </w:pPr>
      <w:r w:rsidRPr="00A10534">
        <w:rPr>
          <w:rFonts w:ascii="Arial" w:eastAsia="Arial" w:hAnsi="Arial" w:cs="Arial"/>
          <w:sz w:val="22"/>
          <w:szCs w:val="22"/>
        </w:rPr>
        <w:t>3.2</w:t>
      </w:r>
      <w:r w:rsidRPr="00A10534">
        <w:rPr>
          <w:rFonts w:ascii="Arial" w:eastAsia="Arial" w:hAnsi="Arial" w:cs="Arial"/>
          <w:spacing w:val="-63"/>
          <w:sz w:val="22"/>
          <w:szCs w:val="22"/>
        </w:rPr>
        <w:t xml:space="preserve"> </w:t>
      </w:r>
      <w:r w:rsidRPr="00A10534">
        <w:rPr>
          <w:rFonts w:ascii="Arial" w:eastAsia="Arial" w:hAnsi="Arial" w:cs="Arial"/>
          <w:sz w:val="22"/>
          <w:szCs w:val="22"/>
        </w:rPr>
        <w:tab/>
        <w:t>The</w:t>
      </w:r>
      <w:r w:rsidRPr="00A10534">
        <w:rPr>
          <w:rFonts w:ascii="Arial" w:eastAsia="Arial" w:hAnsi="Arial" w:cs="Arial"/>
          <w:spacing w:val="5"/>
          <w:sz w:val="22"/>
          <w:szCs w:val="22"/>
        </w:rPr>
        <w:t xml:space="preserve"> </w:t>
      </w:r>
      <w:r w:rsidRPr="00A10534">
        <w:rPr>
          <w:rFonts w:ascii="Arial" w:eastAsia="Arial" w:hAnsi="Arial" w:cs="Arial"/>
          <w:sz w:val="22"/>
          <w:szCs w:val="22"/>
        </w:rPr>
        <w:t>rules</w:t>
      </w:r>
      <w:r w:rsidRPr="00A10534">
        <w:rPr>
          <w:rFonts w:ascii="Arial" w:eastAsia="Arial" w:hAnsi="Arial" w:cs="Arial"/>
          <w:spacing w:val="-7"/>
          <w:sz w:val="22"/>
          <w:szCs w:val="22"/>
        </w:rPr>
        <w:t xml:space="preserve"> </w:t>
      </w:r>
      <w:r w:rsidRPr="00A10534">
        <w:rPr>
          <w:rFonts w:ascii="Arial" w:eastAsia="Arial" w:hAnsi="Arial" w:cs="Arial"/>
          <w:sz w:val="22"/>
          <w:szCs w:val="22"/>
        </w:rPr>
        <w:t>of</w:t>
      </w:r>
      <w:r w:rsidRPr="00A10534">
        <w:rPr>
          <w:rFonts w:ascii="Arial" w:eastAsia="Arial" w:hAnsi="Arial" w:cs="Arial"/>
          <w:spacing w:val="9"/>
          <w:sz w:val="22"/>
          <w:szCs w:val="22"/>
        </w:rPr>
        <w:t xml:space="preserve"> </w:t>
      </w:r>
      <w:r w:rsidRPr="00A10534">
        <w:rPr>
          <w:rFonts w:ascii="Arial" w:eastAsia="Arial" w:hAnsi="Arial" w:cs="Arial"/>
          <w:sz w:val="22"/>
          <w:szCs w:val="22"/>
        </w:rPr>
        <w:t>conduct</w:t>
      </w:r>
      <w:r w:rsidRPr="00A10534">
        <w:rPr>
          <w:rFonts w:ascii="Arial" w:eastAsia="Arial" w:hAnsi="Arial" w:cs="Arial"/>
          <w:spacing w:val="-4"/>
          <w:sz w:val="22"/>
          <w:szCs w:val="22"/>
        </w:rPr>
        <w:t xml:space="preserve"> </w:t>
      </w:r>
      <w:r w:rsidRPr="00A10534">
        <w:rPr>
          <w:rFonts w:ascii="Arial" w:eastAsia="Arial" w:hAnsi="Arial" w:cs="Arial"/>
          <w:sz w:val="22"/>
          <w:szCs w:val="22"/>
        </w:rPr>
        <w:t>set</w:t>
      </w:r>
      <w:r w:rsidRPr="00A10534">
        <w:rPr>
          <w:rFonts w:ascii="Arial" w:eastAsia="Arial" w:hAnsi="Arial" w:cs="Arial"/>
          <w:spacing w:val="1"/>
          <w:sz w:val="22"/>
          <w:szCs w:val="22"/>
        </w:rPr>
        <w:t xml:space="preserve"> </w:t>
      </w:r>
      <w:r w:rsidRPr="00A10534">
        <w:rPr>
          <w:rFonts w:ascii="Arial" w:eastAsia="Arial" w:hAnsi="Arial" w:cs="Arial"/>
          <w:sz w:val="22"/>
          <w:szCs w:val="22"/>
        </w:rPr>
        <w:t>out</w:t>
      </w:r>
      <w:r w:rsidRPr="00A10534">
        <w:rPr>
          <w:rFonts w:ascii="Arial" w:eastAsia="Arial" w:hAnsi="Arial" w:cs="Arial"/>
          <w:spacing w:val="5"/>
          <w:sz w:val="22"/>
          <w:szCs w:val="22"/>
        </w:rPr>
        <w:t xml:space="preserve"> </w:t>
      </w:r>
      <w:r w:rsidRPr="00A10534">
        <w:rPr>
          <w:rFonts w:ascii="Arial" w:eastAsia="Arial" w:hAnsi="Arial" w:cs="Arial"/>
          <w:sz w:val="22"/>
          <w:szCs w:val="22"/>
        </w:rPr>
        <w:t>in</w:t>
      </w:r>
      <w:r w:rsidRPr="00A10534">
        <w:rPr>
          <w:rFonts w:ascii="Arial" w:eastAsia="Arial" w:hAnsi="Arial" w:cs="Arial"/>
          <w:spacing w:val="-3"/>
          <w:sz w:val="22"/>
          <w:szCs w:val="22"/>
        </w:rPr>
        <w:t xml:space="preserve"> </w:t>
      </w:r>
      <w:r w:rsidRPr="00A10534">
        <w:rPr>
          <w:rFonts w:ascii="Arial" w:eastAsia="Arial" w:hAnsi="Arial" w:cs="Arial"/>
          <w:sz w:val="22"/>
          <w:szCs w:val="22"/>
        </w:rPr>
        <w:t>the</w:t>
      </w:r>
      <w:r w:rsidRPr="00A10534">
        <w:rPr>
          <w:rFonts w:ascii="Arial" w:eastAsia="Arial" w:hAnsi="Arial" w:cs="Arial"/>
          <w:spacing w:val="5"/>
          <w:sz w:val="22"/>
          <w:szCs w:val="22"/>
        </w:rPr>
        <w:t xml:space="preserve"> </w:t>
      </w:r>
      <w:r w:rsidRPr="00A10534">
        <w:rPr>
          <w:rFonts w:ascii="Arial" w:eastAsia="Arial" w:hAnsi="Arial" w:cs="Arial"/>
          <w:sz w:val="22"/>
          <w:szCs w:val="22"/>
        </w:rPr>
        <w:t>Code (the</w:t>
      </w:r>
      <w:r w:rsidRPr="00A10534">
        <w:rPr>
          <w:rFonts w:ascii="Arial" w:eastAsia="Arial" w:hAnsi="Arial" w:cs="Arial"/>
          <w:spacing w:val="2"/>
          <w:sz w:val="22"/>
          <w:szCs w:val="22"/>
        </w:rPr>
        <w:t xml:space="preserve"> </w:t>
      </w:r>
      <w:r w:rsidRPr="00A10534">
        <w:rPr>
          <w:rFonts w:ascii="Arial" w:eastAsia="Arial" w:hAnsi="Arial" w:cs="Arial"/>
          <w:sz w:val="22"/>
          <w:szCs w:val="22"/>
        </w:rPr>
        <w:t>Rules)</w:t>
      </w:r>
      <w:r w:rsidRPr="00A10534">
        <w:rPr>
          <w:rFonts w:ascii="Arial" w:eastAsia="Arial" w:hAnsi="Arial" w:cs="Arial"/>
          <w:spacing w:val="2"/>
          <w:sz w:val="22"/>
          <w:szCs w:val="22"/>
        </w:rPr>
        <w:t xml:space="preserve"> </w:t>
      </w:r>
      <w:r w:rsidRPr="00A10534">
        <w:rPr>
          <w:rFonts w:ascii="Arial" w:eastAsia="Arial" w:hAnsi="Arial" w:cs="Arial"/>
          <w:sz w:val="22"/>
          <w:szCs w:val="22"/>
        </w:rPr>
        <w:t>are</w:t>
      </w:r>
      <w:r w:rsidRPr="00A10534">
        <w:rPr>
          <w:rFonts w:ascii="Arial" w:eastAsia="Arial" w:hAnsi="Arial" w:cs="Arial"/>
          <w:spacing w:val="-2"/>
          <w:sz w:val="22"/>
          <w:szCs w:val="22"/>
        </w:rPr>
        <w:t xml:space="preserve"> </w:t>
      </w:r>
      <w:r w:rsidRPr="00A10534">
        <w:rPr>
          <w:rFonts w:ascii="Arial" w:eastAsia="Arial" w:hAnsi="Arial" w:cs="Arial"/>
          <w:sz w:val="22"/>
          <w:szCs w:val="22"/>
        </w:rPr>
        <w:t>the</w:t>
      </w:r>
      <w:r w:rsidRPr="00A10534">
        <w:rPr>
          <w:rFonts w:ascii="Arial" w:eastAsia="Arial" w:hAnsi="Arial" w:cs="Arial"/>
          <w:spacing w:val="5"/>
          <w:sz w:val="22"/>
          <w:szCs w:val="22"/>
        </w:rPr>
        <w:t xml:space="preserve"> </w:t>
      </w:r>
      <w:r w:rsidRPr="00A10534">
        <w:rPr>
          <w:rFonts w:ascii="Arial" w:eastAsia="Arial" w:hAnsi="Arial" w:cs="Arial"/>
          <w:sz w:val="22"/>
          <w:szCs w:val="22"/>
        </w:rPr>
        <w:t>specific</w:t>
      </w:r>
      <w:r w:rsidRPr="00A10534">
        <w:rPr>
          <w:rFonts w:ascii="Arial" w:eastAsia="Arial" w:hAnsi="Arial" w:cs="Arial"/>
          <w:spacing w:val="-12"/>
          <w:sz w:val="22"/>
          <w:szCs w:val="22"/>
        </w:rPr>
        <w:t xml:space="preserve"> </w:t>
      </w:r>
      <w:r w:rsidRPr="00A10534">
        <w:rPr>
          <w:rFonts w:ascii="Arial" w:eastAsia="Arial" w:hAnsi="Arial" w:cs="Arial"/>
          <w:sz w:val="22"/>
          <w:szCs w:val="22"/>
        </w:rPr>
        <w:t>application of</w:t>
      </w:r>
      <w:r w:rsidRPr="00A10534">
        <w:rPr>
          <w:rFonts w:ascii="Arial" w:eastAsia="Arial" w:hAnsi="Arial" w:cs="Arial"/>
          <w:spacing w:val="17"/>
          <w:sz w:val="22"/>
          <w:szCs w:val="22"/>
        </w:rPr>
        <w:t xml:space="preserve"> </w:t>
      </w:r>
      <w:r w:rsidRPr="00A10534">
        <w:rPr>
          <w:rFonts w:ascii="Arial" w:eastAsia="Arial" w:hAnsi="Arial" w:cs="Arial"/>
          <w:sz w:val="22"/>
          <w:szCs w:val="22"/>
        </w:rPr>
        <w:t>the</w:t>
      </w:r>
      <w:r w:rsidRPr="00A10534">
        <w:rPr>
          <w:rFonts w:ascii="Arial" w:eastAsia="Arial" w:hAnsi="Arial" w:cs="Arial"/>
          <w:spacing w:val="11"/>
          <w:sz w:val="22"/>
          <w:szCs w:val="22"/>
        </w:rPr>
        <w:t xml:space="preserve"> </w:t>
      </w:r>
      <w:proofErr w:type="gramStart"/>
      <w:r w:rsidRPr="00A10534">
        <w:rPr>
          <w:rFonts w:ascii="Arial" w:eastAsia="Arial" w:hAnsi="Arial" w:cs="Arial"/>
          <w:sz w:val="22"/>
          <w:szCs w:val="22"/>
        </w:rPr>
        <w:t>Principles</w:t>
      </w:r>
      <w:proofErr w:type="gramEnd"/>
      <w:r w:rsidRPr="00A10534">
        <w:rPr>
          <w:rFonts w:ascii="Arial" w:eastAsia="Arial" w:hAnsi="Arial" w:cs="Arial"/>
          <w:sz w:val="22"/>
          <w:szCs w:val="22"/>
        </w:rPr>
        <w:t>. Your</w:t>
      </w:r>
      <w:r w:rsidRPr="00A10534">
        <w:rPr>
          <w:rFonts w:ascii="Arial" w:eastAsia="Arial" w:hAnsi="Arial" w:cs="Arial"/>
          <w:spacing w:val="6"/>
          <w:sz w:val="22"/>
          <w:szCs w:val="22"/>
        </w:rPr>
        <w:t xml:space="preserve"> </w:t>
      </w:r>
      <w:r w:rsidRPr="00A10534">
        <w:rPr>
          <w:rFonts w:ascii="Arial" w:eastAsia="Arial" w:hAnsi="Arial" w:cs="Arial"/>
          <w:sz w:val="22"/>
          <w:szCs w:val="22"/>
        </w:rPr>
        <w:t>compliance</w:t>
      </w:r>
      <w:r w:rsidRPr="00A10534">
        <w:rPr>
          <w:rFonts w:ascii="Arial" w:eastAsia="Arial" w:hAnsi="Arial" w:cs="Arial"/>
          <w:spacing w:val="17"/>
          <w:sz w:val="22"/>
          <w:szCs w:val="22"/>
        </w:rPr>
        <w:t xml:space="preserve"> </w:t>
      </w:r>
      <w:r w:rsidRPr="00A10534">
        <w:rPr>
          <w:rFonts w:ascii="Arial" w:eastAsia="Arial" w:hAnsi="Arial" w:cs="Arial"/>
          <w:sz w:val="22"/>
          <w:szCs w:val="22"/>
        </w:rPr>
        <w:t>with</w:t>
      </w:r>
      <w:r w:rsidRPr="00A10534">
        <w:rPr>
          <w:rFonts w:ascii="Arial" w:eastAsia="Arial" w:hAnsi="Arial" w:cs="Arial"/>
          <w:spacing w:val="6"/>
          <w:sz w:val="22"/>
          <w:szCs w:val="22"/>
        </w:rPr>
        <w:t xml:space="preserve"> </w:t>
      </w:r>
      <w:r w:rsidRPr="00A10534">
        <w:rPr>
          <w:rFonts w:ascii="Arial" w:eastAsia="Arial" w:hAnsi="Arial" w:cs="Arial"/>
          <w:sz w:val="22"/>
          <w:szCs w:val="22"/>
        </w:rPr>
        <w:t>the</w:t>
      </w:r>
      <w:r w:rsidRPr="00A10534">
        <w:rPr>
          <w:rFonts w:ascii="Arial" w:eastAsia="Arial" w:hAnsi="Arial" w:cs="Arial"/>
          <w:spacing w:val="18"/>
          <w:sz w:val="22"/>
          <w:szCs w:val="22"/>
        </w:rPr>
        <w:t xml:space="preserve"> </w:t>
      </w:r>
      <w:r w:rsidRPr="00A10534">
        <w:rPr>
          <w:rFonts w:ascii="Arial" w:eastAsia="Arial" w:hAnsi="Arial" w:cs="Arial"/>
          <w:sz w:val="22"/>
          <w:szCs w:val="22"/>
        </w:rPr>
        <w:t>Rules,</w:t>
      </w:r>
      <w:r w:rsidRPr="00A10534">
        <w:rPr>
          <w:rFonts w:ascii="Arial" w:eastAsia="Arial" w:hAnsi="Arial" w:cs="Arial"/>
          <w:spacing w:val="10"/>
          <w:sz w:val="22"/>
          <w:szCs w:val="22"/>
        </w:rPr>
        <w:t xml:space="preserve"> </w:t>
      </w:r>
      <w:r w:rsidRPr="00A10534">
        <w:rPr>
          <w:rFonts w:ascii="Arial" w:eastAsia="Arial" w:hAnsi="Arial" w:cs="Arial"/>
          <w:sz w:val="22"/>
          <w:szCs w:val="22"/>
        </w:rPr>
        <w:t>which</w:t>
      </w:r>
      <w:r w:rsidRPr="00A10534">
        <w:rPr>
          <w:rFonts w:ascii="Arial" w:eastAsia="Arial" w:hAnsi="Arial" w:cs="Arial"/>
          <w:spacing w:val="13"/>
          <w:sz w:val="22"/>
          <w:szCs w:val="22"/>
        </w:rPr>
        <w:t xml:space="preserve"> </w:t>
      </w:r>
      <w:r w:rsidRPr="00A10534">
        <w:rPr>
          <w:rFonts w:ascii="Arial" w:eastAsia="Arial" w:hAnsi="Arial" w:cs="Arial"/>
          <w:sz w:val="22"/>
          <w:szCs w:val="22"/>
        </w:rPr>
        <w:t>is</w:t>
      </w:r>
      <w:r w:rsidRPr="00A10534">
        <w:rPr>
          <w:rFonts w:ascii="Arial" w:eastAsia="Arial" w:hAnsi="Arial" w:cs="Arial"/>
          <w:spacing w:val="17"/>
          <w:sz w:val="22"/>
          <w:szCs w:val="22"/>
        </w:rPr>
        <w:t xml:space="preserve"> </w:t>
      </w:r>
      <w:r w:rsidRPr="00A10534">
        <w:rPr>
          <w:rFonts w:ascii="Arial" w:eastAsia="Arial" w:hAnsi="Arial" w:cs="Arial"/>
          <w:sz w:val="22"/>
          <w:szCs w:val="22"/>
        </w:rPr>
        <w:t>required</w:t>
      </w:r>
      <w:r w:rsidRPr="00A10534">
        <w:rPr>
          <w:rFonts w:ascii="Arial" w:eastAsia="Arial" w:hAnsi="Arial" w:cs="Arial"/>
          <w:spacing w:val="26"/>
          <w:sz w:val="22"/>
          <w:szCs w:val="22"/>
        </w:rPr>
        <w:t xml:space="preserve"> </w:t>
      </w:r>
      <w:r w:rsidRPr="00A10534">
        <w:rPr>
          <w:rFonts w:ascii="Arial" w:eastAsia="Arial" w:hAnsi="Arial" w:cs="Arial"/>
          <w:sz w:val="22"/>
          <w:szCs w:val="22"/>
        </w:rPr>
        <w:t>under</w:t>
      </w:r>
      <w:r w:rsidRPr="00A10534">
        <w:rPr>
          <w:rFonts w:ascii="Arial" w:eastAsia="Arial" w:hAnsi="Arial" w:cs="Arial"/>
          <w:spacing w:val="7"/>
          <w:sz w:val="22"/>
          <w:szCs w:val="22"/>
        </w:rPr>
        <w:t xml:space="preserve"> </w:t>
      </w:r>
      <w:r w:rsidRPr="00A10534">
        <w:rPr>
          <w:rFonts w:ascii="Arial" w:eastAsia="Arial" w:hAnsi="Arial" w:cs="Arial"/>
          <w:sz w:val="22"/>
          <w:szCs w:val="22"/>
        </w:rPr>
        <w:t>the Code,</w:t>
      </w:r>
      <w:r w:rsidRPr="00A10534">
        <w:rPr>
          <w:rFonts w:ascii="Arial" w:eastAsia="Arial" w:hAnsi="Arial" w:cs="Arial"/>
          <w:spacing w:val="11"/>
          <w:sz w:val="22"/>
          <w:szCs w:val="22"/>
        </w:rPr>
        <w:t xml:space="preserve"> </w:t>
      </w:r>
      <w:r w:rsidRPr="00A10534">
        <w:rPr>
          <w:rFonts w:ascii="Arial" w:eastAsia="Arial" w:hAnsi="Arial" w:cs="Arial"/>
          <w:sz w:val="22"/>
          <w:szCs w:val="22"/>
        </w:rPr>
        <w:t>will</w:t>
      </w:r>
      <w:r w:rsidRPr="00A10534">
        <w:rPr>
          <w:rFonts w:ascii="Arial" w:eastAsia="Arial" w:hAnsi="Arial" w:cs="Arial"/>
          <w:spacing w:val="13"/>
          <w:sz w:val="22"/>
          <w:szCs w:val="22"/>
        </w:rPr>
        <w:t xml:space="preserve"> </w:t>
      </w:r>
      <w:r w:rsidRPr="00A10534">
        <w:rPr>
          <w:rFonts w:ascii="Arial" w:eastAsia="Arial" w:hAnsi="Arial" w:cs="Arial"/>
          <w:sz w:val="22"/>
          <w:szCs w:val="22"/>
        </w:rPr>
        <w:t>help</w:t>
      </w:r>
      <w:r w:rsidRPr="00A10534">
        <w:rPr>
          <w:rFonts w:ascii="Arial" w:eastAsia="Arial" w:hAnsi="Arial" w:cs="Arial"/>
          <w:spacing w:val="22"/>
          <w:sz w:val="22"/>
          <w:szCs w:val="22"/>
        </w:rPr>
        <w:t xml:space="preserve"> </w:t>
      </w:r>
      <w:r w:rsidRPr="00A10534">
        <w:rPr>
          <w:rFonts w:ascii="Arial" w:eastAsia="Arial" w:hAnsi="Arial" w:cs="Arial"/>
          <w:sz w:val="22"/>
          <w:szCs w:val="22"/>
        </w:rPr>
        <w:t>you</w:t>
      </w:r>
      <w:r w:rsidRPr="00A10534">
        <w:rPr>
          <w:rFonts w:ascii="Arial" w:eastAsia="Arial" w:hAnsi="Arial" w:cs="Arial"/>
          <w:spacing w:val="16"/>
          <w:sz w:val="22"/>
          <w:szCs w:val="22"/>
        </w:rPr>
        <w:t xml:space="preserve"> </w:t>
      </w:r>
      <w:r w:rsidRPr="00A10534">
        <w:rPr>
          <w:rFonts w:ascii="Arial" w:eastAsia="Arial" w:hAnsi="Arial" w:cs="Arial"/>
          <w:sz w:val="22"/>
          <w:szCs w:val="22"/>
        </w:rPr>
        <w:t>meet</w:t>
      </w:r>
      <w:r w:rsidRPr="00A10534">
        <w:rPr>
          <w:rFonts w:ascii="Arial" w:eastAsia="Arial" w:hAnsi="Arial" w:cs="Arial"/>
          <w:spacing w:val="10"/>
          <w:sz w:val="22"/>
          <w:szCs w:val="22"/>
        </w:rPr>
        <w:t xml:space="preserve"> </w:t>
      </w:r>
      <w:r w:rsidRPr="00A10534">
        <w:rPr>
          <w:rFonts w:ascii="Arial" w:eastAsia="Arial" w:hAnsi="Arial" w:cs="Arial"/>
          <w:sz w:val="22"/>
          <w:szCs w:val="22"/>
        </w:rPr>
        <w:t>the</w:t>
      </w:r>
      <w:r w:rsidRPr="00A10534">
        <w:rPr>
          <w:rFonts w:ascii="Arial" w:eastAsia="Arial" w:hAnsi="Arial" w:cs="Arial"/>
          <w:spacing w:val="21"/>
          <w:sz w:val="22"/>
          <w:szCs w:val="22"/>
        </w:rPr>
        <w:t xml:space="preserve"> </w:t>
      </w:r>
      <w:r w:rsidRPr="00A10534">
        <w:rPr>
          <w:rFonts w:ascii="Arial" w:eastAsia="Arial" w:hAnsi="Arial" w:cs="Arial"/>
          <w:sz w:val="22"/>
          <w:szCs w:val="22"/>
        </w:rPr>
        <w:t>high</w:t>
      </w:r>
      <w:r w:rsidRPr="00A10534">
        <w:rPr>
          <w:rFonts w:ascii="Arial" w:eastAsia="Arial" w:hAnsi="Arial" w:cs="Arial"/>
          <w:spacing w:val="17"/>
          <w:sz w:val="22"/>
          <w:szCs w:val="22"/>
        </w:rPr>
        <w:t xml:space="preserve"> </w:t>
      </w:r>
      <w:r w:rsidRPr="00A10534">
        <w:rPr>
          <w:rFonts w:ascii="Arial" w:eastAsia="Arial" w:hAnsi="Arial" w:cs="Arial"/>
          <w:sz w:val="22"/>
          <w:szCs w:val="22"/>
        </w:rPr>
        <w:t>standards of</w:t>
      </w:r>
      <w:r w:rsidRPr="00A10534">
        <w:rPr>
          <w:rFonts w:ascii="Arial" w:eastAsia="Arial" w:hAnsi="Arial" w:cs="Arial"/>
          <w:spacing w:val="16"/>
          <w:sz w:val="22"/>
          <w:szCs w:val="22"/>
        </w:rPr>
        <w:t xml:space="preserve"> </w:t>
      </w:r>
      <w:r w:rsidRPr="00A10534">
        <w:rPr>
          <w:rFonts w:ascii="Arial" w:eastAsia="Arial" w:hAnsi="Arial" w:cs="Arial"/>
          <w:sz w:val="22"/>
          <w:szCs w:val="22"/>
        </w:rPr>
        <w:t>conduct</w:t>
      </w:r>
      <w:r w:rsidRPr="00A10534">
        <w:rPr>
          <w:rFonts w:ascii="Arial" w:eastAsia="Arial" w:hAnsi="Arial" w:cs="Arial"/>
          <w:spacing w:val="5"/>
          <w:sz w:val="22"/>
          <w:szCs w:val="22"/>
        </w:rPr>
        <w:t xml:space="preserve"> </w:t>
      </w:r>
      <w:r w:rsidRPr="00A10534">
        <w:rPr>
          <w:rFonts w:ascii="Arial" w:eastAsia="Arial" w:hAnsi="Arial" w:cs="Arial"/>
          <w:sz w:val="22"/>
          <w:szCs w:val="22"/>
        </w:rPr>
        <w:t>promoted</w:t>
      </w:r>
      <w:r w:rsidRPr="00A10534">
        <w:rPr>
          <w:rFonts w:ascii="Arial" w:eastAsia="Arial" w:hAnsi="Arial" w:cs="Arial"/>
          <w:spacing w:val="14"/>
          <w:sz w:val="22"/>
          <w:szCs w:val="22"/>
        </w:rPr>
        <w:t xml:space="preserve"> </w:t>
      </w:r>
      <w:r w:rsidRPr="00A10534">
        <w:rPr>
          <w:rFonts w:ascii="Arial" w:eastAsia="Arial" w:hAnsi="Arial" w:cs="Arial"/>
          <w:sz w:val="22"/>
          <w:szCs w:val="22"/>
        </w:rPr>
        <w:t>by</w:t>
      </w:r>
      <w:r w:rsidRPr="00A10534">
        <w:rPr>
          <w:rFonts w:ascii="Arial" w:eastAsia="Arial" w:hAnsi="Arial" w:cs="Arial"/>
          <w:spacing w:val="16"/>
          <w:sz w:val="22"/>
          <w:szCs w:val="22"/>
        </w:rPr>
        <w:t xml:space="preserve"> </w:t>
      </w:r>
      <w:r w:rsidRPr="00A10534">
        <w:rPr>
          <w:rFonts w:ascii="Arial" w:eastAsia="Arial" w:hAnsi="Arial" w:cs="Arial"/>
          <w:sz w:val="22"/>
          <w:szCs w:val="22"/>
        </w:rPr>
        <w:t xml:space="preserve">the </w:t>
      </w:r>
      <w:proofErr w:type="gramStart"/>
      <w:r w:rsidRPr="00A10534">
        <w:rPr>
          <w:rFonts w:ascii="Arial" w:eastAsia="Arial" w:hAnsi="Arial" w:cs="Arial"/>
          <w:sz w:val="22"/>
          <w:szCs w:val="22"/>
        </w:rPr>
        <w:t>Principles</w:t>
      </w:r>
      <w:proofErr w:type="gramEnd"/>
      <w:r w:rsidRPr="00A10534">
        <w:rPr>
          <w:rFonts w:ascii="Arial" w:eastAsia="Arial" w:hAnsi="Arial" w:cs="Arial"/>
          <w:sz w:val="22"/>
          <w:szCs w:val="22"/>
        </w:rPr>
        <w:t>.</w:t>
      </w:r>
    </w:p>
    <w:p w14:paraId="7A53153F" w14:textId="77777777" w:rsidR="002A2B09" w:rsidRPr="00A10534" w:rsidRDefault="002A2B09" w:rsidP="00FA1B14">
      <w:pPr>
        <w:ind w:left="567" w:hanging="567"/>
        <w:rPr>
          <w:rFonts w:ascii="Arial" w:hAnsi="Arial" w:cs="Arial"/>
          <w:sz w:val="22"/>
          <w:szCs w:val="22"/>
        </w:rPr>
      </w:pPr>
    </w:p>
    <w:p w14:paraId="10305548" w14:textId="037B6477" w:rsidR="002A2B09" w:rsidRPr="00A10534" w:rsidRDefault="002A2B09" w:rsidP="00FA1B14">
      <w:pPr>
        <w:tabs>
          <w:tab w:val="left" w:pos="800"/>
        </w:tabs>
        <w:ind w:left="567" w:right="-20" w:hanging="567"/>
        <w:rPr>
          <w:rFonts w:ascii="Arial" w:eastAsia="Arial" w:hAnsi="Arial" w:cs="Arial"/>
          <w:sz w:val="22"/>
          <w:szCs w:val="22"/>
        </w:rPr>
      </w:pPr>
      <w:r w:rsidRPr="00A10534">
        <w:rPr>
          <w:rFonts w:ascii="Arial" w:eastAsia="Arial" w:hAnsi="Arial" w:cs="Arial"/>
          <w:sz w:val="22"/>
          <w:szCs w:val="22"/>
        </w:rPr>
        <w:t>3.3</w:t>
      </w:r>
      <w:r w:rsidRPr="00A10534">
        <w:rPr>
          <w:rFonts w:ascii="Arial" w:eastAsia="Arial" w:hAnsi="Arial" w:cs="Arial"/>
          <w:sz w:val="22"/>
          <w:szCs w:val="22"/>
        </w:rPr>
        <w:tab/>
        <w:t>The</w:t>
      </w:r>
      <w:r w:rsidRPr="00A10534">
        <w:rPr>
          <w:rFonts w:ascii="Arial" w:eastAsia="Arial" w:hAnsi="Arial" w:cs="Arial"/>
          <w:spacing w:val="-5"/>
          <w:sz w:val="22"/>
          <w:szCs w:val="22"/>
        </w:rPr>
        <w:t xml:space="preserve"> </w:t>
      </w:r>
      <w:r w:rsidRPr="00A10534">
        <w:rPr>
          <w:rFonts w:ascii="Arial" w:eastAsia="Arial" w:hAnsi="Arial" w:cs="Arial"/>
          <w:sz w:val="22"/>
          <w:szCs w:val="22"/>
        </w:rPr>
        <w:t>12</w:t>
      </w:r>
      <w:r w:rsidRPr="00A10534">
        <w:rPr>
          <w:rFonts w:ascii="Arial" w:eastAsia="Arial" w:hAnsi="Arial" w:cs="Arial"/>
          <w:spacing w:val="-5"/>
          <w:sz w:val="22"/>
          <w:szCs w:val="22"/>
        </w:rPr>
        <w:t xml:space="preserve"> </w:t>
      </w:r>
      <w:r w:rsidRPr="00A10534">
        <w:rPr>
          <w:rFonts w:ascii="Arial" w:eastAsia="Arial" w:hAnsi="Arial" w:cs="Arial"/>
          <w:sz w:val="22"/>
          <w:szCs w:val="22"/>
        </w:rPr>
        <w:t>principles</w:t>
      </w:r>
      <w:r w:rsidRPr="00A10534">
        <w:rPr>
          <w:rFonts w:ascii="Arial" w:eastAsia="Arial" w:hAnsi="Arial" w:cs="Arial"/>
          <w:spacing w:val="-7"/>
          <w:sz w:val="22"/>
          <w:szCs w:val="22"/>
        </w:rPr>
        <w:t xml:space="preserve"> </w:t>
      </w:r>
      <w:r w:rsidRPr="00A10534">
        <w:rPr>
          <w:rFonts w:ascii="Arial" w:eastAsia="Arial" w:hAnsi="Arial" w:cs="Arial"/>
          <w:sz w:val="22"/>
          <w:szCs w:val="22"/>
        </w:rPr>
        <w:t>of</w:t>
      </w:r>
      <w:r w:rsidRPr="00A10534">
        <w:rPr>
          <w:rFonts w:ascii="Arial" w:eastAsia="Arial" w:hAnsi="Arial" w:cs="Arial"/>
          <w:spacing w:val="3"/>
          <w:sz w:val="22"/>
          <w:szCs w:val="22"/>
        </w:rPr>
        <w:t xml:space="preserve"> </w:t>
      </w:r>
      <w:r w:rsidRPr="00A10534">
        <w:rPr>
          <w:rFonts w:ascii="Arial" w:eastAsia="Arial" w:hAnsi="Arial" w:cs="Arial"/>
          <w:sz w:val="22"/>
          <w:szCs w:val="22"/>
        </w:rPr>
        <w:t>conduct</w:t>
      </w:r>
      <w:r w:rsidRPr="00A10534">
        <w:rPr>
          <w:rFonts w:ascii="Arial" w:eastAsia="Arial" w:hAnsi="Arial" w:cs="Arial"/>
          <w:spacing w:val="-18"/>
          <w:sz w:val="22"/>
          <w:szCs w:val="22"/>
        </w:rPr>
        <w:t xml:space="preserve"> </w:t>
      </w:r>
      <w:r w:rsidRPr="00A10534">
        <w:rPr>
          <w:rFonts w:ascii="Arial" w:eastAsia="Arial" w:hAnsi="Arial" w:cs="Arial"/>
          <w:sz w:val="22"/>
          <w:szCs w:val="22"/>
        </w:rPr>
        <w:t>are:</w:t>
      </w:r>
    </w:p>
    <w:p w14:paraId="29445412" w14:textId="77777777" w:rsidR="002A2B09" w:rsidRPr="00A10534" w:rsidRDefault="002A2B09" w:rsidP="00FA1B14">
      <w:pPr>
        <w:ind w:left="567" w:hanging="567"/>
        <w:rPr>
          <w:rFonts w:ascii="Arial" w:hAnsi="Arial" w:cs="Arial"/>
          <w:sz w:val="22"/>
          <w:szCs w:val="22"/>
        </w:rPr>
      </w:pPr>
    </w:p>
    <w:p w14:paraId="4F748C5E" w14:textId="4BEE26D7" w:rsidR="00834066" w:rsidRPr="00A10534" w:rsidRDefault="00834066" w:rsidP="00834066">
      <w:pPr>
        <w:ind w:left="567" w:right="7120" w:hanging="567"/>
        <w:rPr>
          <w:rFonts w:ascii="Arial" w:eastAsia="Arial" w:hAnsi="Arial" w:cs="Arial"/>
          <w:b/>
          <w:bCs/>
          <w:w w:val="103"/>
          <w:sz w:val="22"/>
          <w:szCs w:val="22"/>
        </w:rPr>
      </w:pPr>
      <w:r w:rsidRPr="00A10534">
        <w:rPr>
          <w:rFonts w:ascii="Arial" w:eastAsia="Arial" w:hAnsi="Arial" w:cs="Arial"/>
          <w:b/>
          <w:bCs/>
          <w:sz w:val="22"/>
          <w:szCs w:val="22"/>
        </w:rPr>
        <w:tab/>
      </w:r>
      <w:r w:rsidR="002A2B09" w:rsidRPr="00A10534">
        <w:rPr>
          <w:rFonts w:ascii="Arial" w:eastAsia="Arial" w:hAnsi="Arial" w:cs="Arial"/>
          <w:b/>
          <w:bCs/>
          <w:sz w:val="22"/>
          <w:szCs w:val="22"/>
        </w:rPr>
        <w:t>Public</w:t>
      </w:r>
      <w:r w:rsidR="002A2B09" w:rsidRPr="00A10534">
        <w:rPr>
          <w:rFonts w:ascii="Arial" w:eastAsia="Arial" w:hAnsi="Arial" w:cs="Arial"/>
          <w:b/>
          <w:bCs/>
          <w:spacing w:val="21"/>
          <w:sz w:val="22"/>
          <w:szCs w:val="22"/>
        </w:rPr>
        <w:t xml:space="preserve"> </w:t>
      </w:r>
      <w:r w:rsidR="002A2B09" w:rsidRPr="00A10534">
        <w:rPr>
          <w:rFonts w:ascii="Arial" w:eastAsia="Arial" w:hAnsi="Arial" w:cs="Arial"/>
          <w:b/>
          <w:bCs/>
          <w:w w:val="103"/>
          <w:sz w:val="22"/>
          <w:szCs w:val="22"/>
        </w:rPr>
        <w:t>Duty</w:t>
      </w:r>
    </w:p>
    <w:p w14:paraId="01E21FEE" w14:textId="5508ECFD" w:rsidR="002A2B09" w:rsidRPr="00A10534" w:rsidRDefault="00D814F0" w:rsidP="00FA1B14">
      <w:pPr>
        <w:ind w:left="567" w:right="74" w:hanging="567"/>
        <w:rPr>
          <w:rFonts w:ascii="Arial" w:eastAsia="Arial"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You have</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18"/>
          <w:sz w:val="22"/>
          <w:szCs w:val="22"/>
        </w:rPr>
        <w:t xml:space="preserve"> </w:t>
      </w:r>
      <w:r w:rsidR="002A2B09" w:rsidRPr="00A10534">
        <w:rPr>
          <w:rFonts w:ascii="Arial" w:eastAsia="Arial" w:hAnsi="Arial" w:cs="Arial"/>
          <w:sz w:val="22"/>
          <w:szCs w:val="22"/>
        </w:rPr>
        <w:t>duty</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21"/>
          <w:sz w:val="22"/>
          <w:szCs w:val="22"/>
        </w:rPr>
        <w:t xml:space="preserve"> </w:t>
      </w:r>
      <w:r w:rsidR="002A2B09" w:rsidRPr="00A10534">
        <w:rPr>
          <w:rFonts w:ascii="Arial" w:eastAsia="Arial" w:hAnsi="Arial" w:cs="Arial"/>
          <w:sz w:val="22"/>
          <w:szCs w:val="22"/>
        </w:rPr>
        <w:t>uphold</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law</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and</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act</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on</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all</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occasions</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in</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accordance with</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public</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trust</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placed</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in</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yo</w:t>
      </w:r>
      <w:r w:rsidR="002A2B09" w:rsidRPr="00A10534">
        <w:rPr>
          <w:rFonts w:ascii="Arial" w:eastAsia="Arial" w:hAnsi="Arial" w:cs="Arial"/>
          <w:spacing w:val="-7"/>
          <w:sz w:val="22"/>
          <w:szCs w:val="22"/>
        </w:rPr>
        <w:t>u</w:t>
      </w:r>
      <w:r w:rsidR="002A2B09" w:rsidRPr="00A10534">
        <w:rPr>
          <w:rFonts w:ascii="Arial" w:eastAsia="Arial" w:hAnsi="Arial" w:cs="Arial"/>
          <w:sz w:val="22"/>
          <w:szCs w:val="22"/>
        </w:rPr>
        <w:t>.</w:t>
      </w:r>
    </w:p>
    <w:p w14:paraId="5AEFAF2C" w14:textId="77777777" w:rsidR="002A2B09" w:rsidRPr="00A10534" w:rsidRDefault="002A2B09" w:rsidP="00FA1B14">
      <w:pPr>
        <w:ind w:left="567" w:hanging="567"/>
        <w:rPr>
          <w:rFonts w:ascii="Arial" w:hAnsi="Arial" w:cs="Arial"/>
          <w:sz w:val="22"/>
          <w:szCs w:val="22"/>
        </w:rPr>
      </w:pPr>
    </w:p>
    <w:p w14:paraId="3820104A" w14:textId="52789806" w:rsidR="002A2B09" w:rsidRPr="00A10534" w:rsidRDefault="00D814F0" w:rsidP="00FA1B14">
      <w:pPr>
        <w:ind w:left="567" w:right="474" w:hanging="567"/>
        <w:rPr>
          <w:rFonts w:ascii="Arial" w:eastAsia="Arial"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You</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have</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general</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duty</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act</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in</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interests</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community</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as</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whole.</w:t>
      </w:r>
    </w:p>
    <w:p w14:paraId="2E7CDF1D" w14:textId="77777777" w:rsidR="002A2B09" w:rsidRPr="00A10534" w:rsidRDefault="002A2B09" w:rsidP="00FA1B14">
      <w:pPr>
        <w:ind w:left="567" w:hanging="567"/>
        <w:rPr>
          <w:rFonts w:ascii="Arial" w:hAnsi="Arial" w:cs="Arial"/>
          <w:sz w:val="22"/>
          <w:szCs w:val="22"/>
        </w:rPr>
      </w:pPr>
    </w:p>
    <w:p w14:paraId="0788172F" w14:textId="776D1084" w:rsidR="002A2B09" w:rsidRPr="00A10534" w:rsidRDefault="00D814F0" w:rsidP="00FA1B14">
      <w:pPr>
        <w:ind w:left="567" w:right="69" w:hanging="567"/>
        <w:rPr>
          <w:rFonts w:ascii="Arial" w:eastAsia="Arial"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You</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have</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23"/>
          <w:sz w:val="22"/>
          <w:szCs w:val="22"/>
        </w:rPr>
        <w:t xml:space="preserve"> </w:t>
      </w:r>
      <w:r w:rsidR="002A2B09" w:rsidRPr="00A10534">
        <w:rPr>
          <w:rFonts w:ascii="Arial" w:eastAsia="Arial" w:hAnsi="Arial" w:cs="Arial"/>
          <w:sz w:val="22"/>
          <w:szCs w:val="22"/>
        </w:rPr>
        <w:t>special duty</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21"/>
          <w:sz w:val="22"/>
          <w:szCs w:val="22"/>
        </w:rPr>
        <w:t xml:space="preserve"> </w:t>
      </w:r>
      <w:r w:rsidR="002A2B09" w:rsidRPr="00A10534">
        <w:rPr>
          <w:rFonts w:ascii="Arial" w:eastAsia="Arial" w:hAnsi="Arial" w:cs="Arial"/>
          <w:sz w:val="22"/>
          <w:szCs w:val="22"/>
        </w:rPr>
        <w:t>your</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constituents</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and</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are</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responsible</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the electorate</w:t>
      </w:r>
      <w:r w:rsidR="002A2B09" w:rsidRPr="00A10534">
        <w:rPr>
          <w:rFonts w:ascii="Arial" w:eastAsia="Arial" w:hAnsi="Arial" w:cs="Arial"/>
          <w:spacing w:val="-20"/>
          <w:sz w:val="22"/>
          <w:szCs w:val="22"/>
        </w:rPr>
        <w:t xml:space="preserve"> </w:t>
      </w:r>
      <w:r w:rsidR="002A2B09" w:rsidRPr="00A10534">
        <w:rPr>
          <w:rFonts w:ascii="Arial" w:eastAsia="Arial" w:hAnsi="Arial" w:cs="Arial"/>
          <w:sz w:val="22"/>
          <w:szCs w:val="22"/>
        </w:rPr>
        <w:t>who</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are</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final</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arbiter</w:t>
      </w:r>
      <w:r w:rsidR="002A2B09" w:rsidRPr="00A10534">
        <w:rPr>
          <w:rFonts w:ascii="Arial" w:eastAsia="Arial" w:hAnsi="Arial" w:cs="Arial"/>
          <w:spacing w:val="-20"/>
          <w:sz w:val="22"/>
          <w:szCs w:val="22"/>
        </w:rPr>
        <w:t xml:space="preserve"> </w:t>
      </w:r>
      <w:r w:rsidR="002A2B09" w:rsidRPr="00A10534">
        <w:rPr>
          <w:rFonts w:ascii="Arial" w:eastAsia="Arial" w:hAnsi="Arial" w:cs="Arial"/>
          <w:sz w:val="22"/>
          <w:szCs w:val="22"/>
        </w:rPr>
        <w:t>of your</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conduct</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as</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public</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representative.</w:t>
      </w:r>
    </w:p>
    <w:p w14:paraId="0AEE09AB" w14:textId="77777777" w:rsidR="002A2B09" w:rsidRPr="00A10534" w:rsidRDefault="002A2B09" w:rsidP="00FA1B14">
      <w:pPr>
        <w:ind w:left="567" w:hanging="567"/>
        <w:rPr>
          <w:rFonts w:ascii="Arial" w:hAnsi="Arial" w:cs="Arial"/>
          <w:sz w:val="22"/>
          <w:szCs w:val="22"/>
        </w:rPr>
      </w:pPr>
    </w:p>
    <w:p w14:paraId="55BAF5ED" w14:textId="77030E52" w:rsidR="00834066" w:rsidRPr="00A10534" w:rsidRDefault="00834066" w:rsidP="00834066">
      <w:pPr>
        <w:ind w:left="567" w:right="6996" w:hanging="567"/>
        <w:rPr>
          <w:rFonts w:ascii="Arial" w:eastAsia="Arial" w:hAnsi="Arial" w:cs="Arial"/>
          <w:b/>
          <w:bCs/>
          <w:w w:val="102"/>
          <w:sz w:val="22"/>
          <w:szCs w:val="22"/>
        </w:rPr>
      </w:pPr>
      <w:r w:rsidRPr="00A10534">
        <w:rPr>
          <w:rFonts w:ascii="Arial" w:eastAsia="Arial" w:hAnsi="Arial" w:cs="Arial"/>
          <w:b/>
          <w:bCs/>
          <w:w w:val="102"/>
          <w:sz w:val="22"/>
          <w:szCs w:val="22"/>
        </w:rPr>
        <w:tab/>
      </w:r>
      <w:r w:rsidR="002A2B09" w:rsidRPr="00A10534">
        <w:rPr>
          <w:rFonts w:ascii="Arial" w:eastAsia="Arial" w:hAnsi="Arial" w:cs="Arial"/>
          <w:b/>
          <w:bCs/>
          <w:w w:val="102"/>
          <w:sz w:val="22"/>
          <w:szCs w:val="22"/>
        </w:rPr>
        <w:t>Selflessness</w:t>
      </w:r>
    </w:p>
    <w:p w14:paraId="0BEC8B96" w14:textId="09192AAF" w:rsidR="002A2B09" w:rsidRPr="00A10534" w:rsidRDefault="00D814F0" w:rsidP="00FA1B14">
      <w:pPr>
        <w:ind w:left="567" w:right="53" w:hanging="567"/>
        <w:rPr>
          <w:rFonts w:ascii="Arial" w:eastAsia="Arial"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You</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should</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act</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in</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public</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interest at</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all</w:t>
      </w:r>
      <w:r w:rsidR="002A2B09" w:rsidRPr="00A10534">
        <w:rPr>
          <w:rFonts w:ascii="Arial" w:eastAsia="Arial" w:hAnsi="Arial" w:cs="Arial"/>
          <w:spacing w:val="2"/>
          <w:sz w:val="22"/>
          <w:szCs w:val="22"/>
        </w:rPr>
        <w:t xml:space="preserve"> </w:t>
      </w:r>
      <w:proofErr w:type="gramStart"/>
      <w:r w:rsidR="002A2B09" w:rsidRPr="00A10534">
        <w:rPr>
          <w:rFonts w:ascii="Arial" w:eastAsia="Arial" w:hAnsi="Arial" w:cs="Arial"/>
          <w:sz w:val="22"/>
          <w:szCs w:val="22"/>
        </w:rPr>
        <w:t>times</w:t>
      </w:r>
      <w:proofErr w:type="gramEnd"/>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and</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should</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take</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decisions solely</w:t>
      </w:r>
      <w:r w:rsidR="002A2B09" w:rsidRPr="00A10534">
        <w:rPr>
          <w:rFonts w:ascii="Arial" w:eastAsia="Arial" w:hAnsi="Arial" w:cs="Arial"/>
          <w:spacing w:val="44"/>
          <w:sz w:val="22"/>
          <w:szCs w:val="22"/>
        </w:rPr>
        <w:t xml:space="preserve"> </w:t>
      </w:r>
      <w:r w:rsidR="002A2B09" w:rsidRPr="00A10534">
        <w:rPr>
          <w:rFonts w:ascii="Arial" w:eastAsia="Arial" w:hAnsi="Arial" w:cs="Arial"/>
          <w:sz w:val="22"/>
          <w:szCs w:val="22"/>
        </w:rPr>
        <w:t>in</w:t>
      </w:r>
      <w:r w:rsidR="002A2B09" w:rsidRPr="00A10534">
        <w:rPr>
          <w:rFonts w:ascii="Arial" w:eastAsia="Arial" w:hAnsi="Arial" w:cs="Arial"/>
          <w:spacing w:val="57"/>
          <w:sz w:val="22"/>
          <w:szCs w:val="22"/>
        </w:rPr>
        <w:t xml:space="preserve"> </w:t>
      </w:r>
      <w:r w:rsidR="002A2B09" w:rsidRPr="00A10534">
        <w:rPr>
          <w:rFonts w:ascii="Arial" w:eastAsia="Arial" w:hAnsi="Arial" w:cs="Arial"/>
          <w:sz w:val="22"/>
          <w:szCs w:val="22"/>
        </w:rPr>
        <w:t>terms</w:t>
      </w:r>
      <w:r w:rsidR="002A2B09" w:rsidRPr="00A10534">
        <w:rPr>
          <w:rFonts w:ascii="Arial" w:eastAsia="Arial" w:hAnsi="Arial" w:cs="Arial"/>
          <w:spacing w:val="50"/>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57"/>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45"/>
          <w:sz w:val="22"/>
          <w:szCs w:val="22"/>
        </w:rPr>
        <w:t xml:space="preserve"> </w:t>
      </w:r>
      <w:r w:rsidR="002A2B09" w:rsidRPr="00A10534">
        <w:rPr>
          <w:rFonts w:ascii="Arial" w:eastAsia="Arial" w:hAnsi="Arial" w:cs="Arial"/>
          <w:sz w:val="22"/>
          <w:szCs w:val="22"/>
        </w:rPr>
        <w:t>public</w:t>
      </w:r>
      <w:r w:rsidR="002A2B09" w:rsidRPr="00A10534">
        <w:rPr>
          <w:rFonts w:ascii="Arial" w:eastAsia="Arial" w:hAnsi="Arial" w:cs="Arial"/>
          <w:spacing w:val="47"/>
          <w:sz w:val="22"/>
          <w:szCs w:val="22"/>
        </w:rPr>
        <w:t xml:space="preserve"> </w:t>
      </w:r>
      <w:r w:rsidR="002B6962" w:rsidRPr="00A10534">
        <w:rPr>
          <w:rFonts w:ascii="Arial" w:eastAsia="Arial" w:hAnsi="Arial" w:cs="Arial"/>
          <w:sz w:val="22"/>
          <w:szCs w:val="22"/>
        </w:rPr>
        <w:t>interest.</w:t>
      </w:r>
      <w:r w:rsidR="001672BB" w:rsidRPr="00A10534">
        <w:rPr>
          <w:rFonts w:ascii="Arial" w:eastAsia="Arial" w:hAnsi="Arial" w:cs="Arial"/>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44"/>
          <w:sz w:val="22"/>
          <w:szCs w:val="22"/>
        </w:rPr>
        <w:t xml:space="preserve"> </w:t>
      </w:r>
      <w:r w:rsidR="002A2B09" w:rsidRPr="00A10534">
        <w:rPr>
          <w:rFonts w:ascii="Arial" w:eastAsia="Arial" w:hAnsi="Arial" w:cs="Arial"/>
          <w:sz w:val="22"/>
          <w:szCs w:val="22"/>
        </w:rPr>
        <w:t>should</w:t>
      </w:r>
      <w:r w:rsidR="002A2B09" w:rsidRPr="00A10534">
        <w:rPr>
          <w:rFonts w:ascii="Arial" w:eastAsia="Arial" w:hAnsi="Arial" w:cs="Arial"/>
          <w:spacing w:val="52"/>
          <w:sz w:val="22"/>
          <w:szCs w:val="22"/>
        </w:rPr>
        <w:t xml:space="preserve"> </w:t>
      </w:r>
      <w:r w:rsidR="002A2B09" w:rsidRPr="00A10534">
        <w:rPr>
          <w:rFonts w:ascii="Arial" w:eastAsia="Arial" w:hAnsi="Arial" w:cs="Arial"/>
          <w:sz w:val="22"/>
          <w:szCs w:val="22"/>
        </w:rPr>
        <w:t>not</w:t>
      </w:r>
      <w:r w:rsidR="002A2B09" w:rsidRPr="00A10534">
        <w:rPr>
          <w:rFonts w:ascii="Arial" w:eastAsia="Arial" w:hAnsi="Arial" w:cs="Arial"/>
          <w:spacing w:val="51"/>
          <w:sz w:val="22"/>
          <w:szCs w:val="22"/>
        </w:rPr>
        <w:t xml:space="preserve"> </w:t>
      </w:r>
      <w:r w:rsidR="002A2B09" w:rsidRPr="00A10534">
        <w:rPr>
          <w:rFonts w:ascii="Arial" w:eastAsia="Arial" w:hAnsi="Arial" w:cs="Arial"/>
          <w:sz w:val="22"/>
          <w:szCs w:val="22"/>
        </w:rPr>
        <w:t>act</w:t>
      </w:r>
      <w:r w:rsidR="002A2B09" w:rsidRPr="00A10534">
        <w:rPr>
          <w:rFonts w:ascii="Arial" w:eastAsia="Arial" w:hAnsi="Arial" w:cs="Arial"/>
          <w:spacing w:val="43"/>
          <w:sz w:val="22"/>
          <w:szCs w:val="22"/>
        </w:rPr>
        <w:t xml:space="preserve"> </w:t>
      </w:r>
      <w:r w:rsidR="002A2B09" w:rsidRPr="00A10534">
        <w:rPr>
          <w:rFonts w:ascii="Arial" w:eastAsia="Arial" w:hAnsi="Arial" w:cs="Arial"/>
          <w:sz w:val="22"/>
          <w:szCs w:val="22"/>
        </w:rPr>
        <w:t>in</w:t>
      </w:r>
      <w:r w:rsidR="002A2B09" w:rsidRPr="00A10534">
        <w:rPr>
          <w:rFonts w:ascii="Arial" w:eastAsia="Arial" w:hAnsi="Arial" w:cs="Arial"/>
          <w:spacing w:val="64"/>
          <w:sz w:val="22"/>
          <w:szCs w:val="22"/>
        </w:rPr>
        <w:t xml:space="preserve"> </w:t>
      </w:r>
      <w:r w:rsidR="002A2B09" w:rsidRPr="00A10534">
        <w:rPr>
          <w:rFonts w:ascii="Arial" w:eastAsia="Arial" w:hAnsi="Arial" w:cs="Arial"/>
          <w:sz w:val="22"/>
          <w:szCs w:val="22"/>
        </w:rPr>
        <w:t>order</w:t>
      </w:r>
      <w:r w:rsidR="002A2B09" w:rsidRPr="00A10534">
        <w:rPr>
          <w:rFonts w:ascii="Arial" w:eastAsia="Arial" w:hAnsi="Arial" w:cs="Arial"/>
          <w:spacing w:val="52"/>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53"/>
          <w:sz w:val="22"/>
          <w:szCs w:val="22"/>
        </w:rPr>
        <w:t xml:space="preserve"> </w:t>
      </w:r>
      <w:r w:rsidR="002A2B09" w:rsidRPr="00A10534">
        <w:rPr>
          <w:rFonts w:ascii="Arial" w:eastAsia="Arial" w:hAnsi="Arial" w:cs="Arial"/>
          <w:sz w:val="22"/>
          <w:szCs w:val="22"/>
        </w:rPr>
        <w:t>gain financial</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or</w:t>
      </w:r>
      <w:r w:rsidR="002A2B09" w:rsidRPr="00A10534">
        <w:rPr>
          <w:rFonts w:ascii="Arial" w:eastAsia="Arial" w:hAnsi="Arial" w:cs="Arial"/>
          <w:spacing w:val="28"/>
          <w:sz w:val="22"/>
          <w:szCs w:val="22"/>
        </w:rPr>
        <w:t xml:space="preserve"> </w:t>
      </w:r>
      <w:r w:rsidR="002A2B09" w:rsidRPr="00A10534">
        <w:rPr>
          <w:rFonts w:ascii="Arial" w:eastAsia="Arial" w:hAnsi="Arial" w:cs="Arial"/>
          <w:sz w:val="22"/>
          <w:szCs w:val="22"/>
        </w:rPr>
        <w:t>other</w:t>
      </w:r>
      <w:r w:rsidR="002A2B09" w:rsidRPr="00A10534">
        <w:rPr>
          <w:rFonts w:ascii="Arial" w:eastAsia="Arial" w:hAnsi="Arial" w:cs="Arial"/>
          <w:spacing w:val="24"/>
          <w:sz w:val="22"/>
          <w:szCs w:val="22"/>
        </w:rPr>
        <w:t xml:space="preserve"> </w:t>
      </w:r>
      <w:r w:rsidR="002A2B09" w:rsidRPr="00A10534">
        <w:rPr>
          <w:rFonts w:ascii="Arial" w:eastAsia="Arial" w:hAnsi="Arial" w:cs="Arial"/>
          <w:sz w:val="22"/>
          <w:szCs w:val="22"/>
        </w:rPr>
        <w:t>material</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benefits for</w:t>
      </w:r>
      <w:r w:rsidR="002A2B09" w:rsidRPr="00A10534">
        <w:rPr>
          <w:rFonts w:ascii="Arial" w:eastAsia="Arial" w:hAnsi="Arial" w:cs="Arial"/>
          <w:spacing w:val="31"/>
          <w:sz w:val="22"/>
          <w:szCs w:val="22"/>
        </w:rPr>
        <w:t xml:space="preserve"> </w:t>
      </w:r>
      <w:r w:rsidR="002A2B09" w:rsidRPr="00A10534">
        <w:rPr>
          <w:rFonts w:ascii="Arial" w:eastAsia="Arial" w:hAnsi="Arial" w:cs="Arial"/>
          <w:sz w:val="22"/>
          <w:szCs w:val="22"/>
        </w:rPr>
        <w:t>yourself,</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your</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family,</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friends</w:t>
      </w:r>
      <w:r w:rsidR="002A2B09" w:rsidRPr="00A10534">
        <w:rPr>
          <w:rFonts w:ascii="Arial" w:eastAsia="Arial" w:hAnsi="Arial" w:cs="Arial"/>
          <w:spacing w:val="16"/>
          <w:sz w:val="22"/>
          <w:szCs w:val="22"/>
        </w:rPr>
        <w:t xml:space="preserve"> </w:t>
      </w:r>
      <w:r w:rsidR="002A2B09" w:rsidRPr="00A10534">
        <w:rPr>
          <w:rFonts w:ascii="Arial" w:eastAsia="Arial" w:hAnsi="Arial" w:cs="Arial"/>
          <w:w w:val="101"/>
          <w:sz w:val="22"/>
          <w:szCs w:val="22"/>
        </w:rPr>
        <w:t xml:space="preserve">or </w:t>
      </w:r>
      <w:r w:rsidR="002A2B09" w:rsidRPr="00A10534">
        <w:rPr>
          <w:rFonts w:ascii="Arial" w:eastAsia="Arial" w:hAnsi="Arial" w:cs="Arial"/>
          <w:sz w:val="22"/>
          <w:szCs w:val="22"/>
        </w:rPr>
        <w:t>associates.</w:t>
      </w:r>
    </w:p>
    <w:p w14:paraId="772DA160" w14:textId="77777777" w:rsidR="006F7629" w:rsidRPr="00A10534" w:rsidRDefault="006F7629" w:rsidP="00FA1B14">
      <w:pPr>
        <w:ind w:left="567" w:hanging="567"/>
        <w:rPr>
          <w:rFonts w:ascii="Arial" w:hAnsi="Arial" w:cs="Arial"/>
          <w:sz w:val="22"/>
          <w:szCs w:val="22"/>
        </w:rPr>
      </w:pPr>
    </w:p>
    <w:p w14:paraId="49CE7CD4" w14:textId="2BAE4DE0" w:rsidR="00D814F0" w:rsidRPr="00A10534" w:rsidRDefault="00D814F0" w:rsidP="00FA1B14">
      <w:pPr>
        <w:ind w:left="567" w:right="7483" w:hanging="567"/>
        <w:rPr>
          <w:rFonts w:ascii="Arial" w:eastAsia="Arial" w:hAnsi="Arial" w:cs="Arial"/>
          <w:sz w:val="22"/>
          <w:szCs w:val="22"/>
        </w:rPr>
      </w:pPr>
      <w:r w:rsidRPr="00A10534">
        <w:rPr>
          <w:rFonts w:ascii="Arial" w:eastAsia="Arial" w:hAnsi="Arial" w:cs="Arial"/>
          <w:b/>
          <w:bCs/>
          <w:w w:val="103"/>
          <w:sz w:val="22"/>
          <w:szCs w:val="22"/>
        </w:rPr>
        <w:tab/>
        <w:t>Integrity</w:t>
      </w:r>
    </w:p>
    <w:p w14:paraId="1197BFB0" w14:textId="58EE5155" w:rsidR="00D814F0" w:rsidRPr="00A10534" w:rsidRDefault="00D814F0" w:rsidP="00FA1B14">
      <w:pPr>
        <w:ind w:left="567" w:right="62" w:hanging="567"/>
        <w:rPr>
          <w:rFonts w:ascii="Arial" w:eastAsia="Arial" w:hAnsi="Arial" w:cs="Arial"/>
          <w:sz w:val="22"/>
          <w:szCs w:val="22"/>
        </w:rPr>
      </w:pPr>
      <w:r w:rsidRPr="00A10534">
        <w:rPr>
          <w:rFonts w:ascii="Arial" w:eastAsia="Arial" w:hAnsi="Arial" w:cs="Arial"/>
          <w:sz w:val="22"/>
          <w:szCs w:val="22"/>
        </w:rPr>
        <w:tab/>
        <w:t>You</w:t>
      </w:r>
      <w:r w:rsidRPr="00A10534">
        <w:rPr>
          <w:rFonts w:ascii="Arial" w:eastAsia="Arial" w:hAnsi="Arial" w:cs="Arial"/>
          <w:spacing w:val="-4"/>
          <w:sz w:val="22"/>
          <w:szCs w:val="22"/>
        </w:rPr>
        <w:t xml:space="preserve"> </w:t>
      </w:r>
      <w:r w:rsidRPr="00A10534">
        <w:rPr>
          <w:rFonts w:ascii="Arial" w:eastAsia="Arial" w:hAnsi="Arial" w:cs="Arial"/>
          <w:sz w:val="22"/>
          <w:szCs w:val="22"/>
        </w:rPr>
        <w:t>should</w:t>
      </w:r>
      <w:r w:rsidRPr="00A10534">
        <w:rPr>
          <w:rFonts w:ascii="Arial" w:eastAsia="Arial" w:hAnsi="Arial" w:cs="Arial"/>
          <w:spacing w:val="2"/>
          <w:sz w:val="22"/>
          <w:szCs w:val="22"/>
        </w:rPr>
        <w:t xml:space="preserve"> </w:t>
      </w:r>
      <w:r w:rsidRPr="00A10534">
        <w:rPr>
          <w:rFonts w:ascii="Arial" w:eastAsia="Arial" w:hAnsi="Arial" w:cs="Arial"/>
          <w:sz w:val="22"/>
          <w:szCs w:val="22"/>
        </w:rPr>
        <w:t>not</w:t>
      </w:r>
      <w:r w:rsidRPr="00A10534">
        <w:rPr>
          <w:rFonts w:ascii="Arial" w:eastAsia="Arial" w:hAnsi="Arial" w:cs="Arial"/>
          <w:spacing w:val="5"/>
          <w:sz w:val="22"/>
          <w:szCs w:val="22"/>
        </w:rPr>
        <w:t xml:space="preserve"> </w:t>
      </w:r>
      <w:r w:rsidRPr="00A10534">
        <w:rPr>
          <w:rFonts w:ascii="Arial" w:eastAsia="Arial" w:hAnsi="Arial" w:cs="Arial"/>
          <w:sz w:val="22"/>
          <w:szCs w:val="22"/>
        </w:rPr>
        <w:t>place</w:t>
      </w:r>
      <w:r w:rsidRPr="00A10534">
        <w:rPr>
          <w:rFonts w:ascii="Arial" w:eastAsia="Arial" w:hAnsi="Arial" w:cs="Arial"/>
          <w:spacing w:val="5"/>
          <w:sz w:val="22"/>
          <w:szCs w:val="22"/>
        </w:rPr>
        <w:t xml:space="preserve"> </w:t>
      </w:r>
      <w:r w:rsidRPr="00A10534">
        <w:rPr>
          <w:rFonts w:ascii="Arial" w:eastAsia="Arial" w:hAnsi="Arial" w:cs="Arial"/>
          <w:sz w:val="22"/>
          <w:szCs w:val="22"/>
        </w:rPr>
        <w:t>yourself</w:t>
      </w:r>
      <w:r w:rsidRPr="00A10534">
        <w:rPr>
          <w:rFonts w:ascii="Arial" w:eastAsia="Arial" w:hAnsi="Arial" w:cs="Arial"/>
          <w:spacing w:val="-1"/>
          <w:sz w:val="22"/>
          <w:szCs w:val="22"/>
        </w:rPr>
        <w:t xml:space="preserve"> </w:t>
      </w:r>
      <w:r w:rsidRPr="00A10534">
        <w:rPr>
          <w:rFonts w:ascii="Arial" w:eastAsia="Arial" w:hAnsi="Arial" w:cs="Arial"/>
          <w:sz w:val="22"/>
          <w:szCs w:val="22"/>
        </w:rPr>
        <w:t>under</w:t>
      </w:r>
      <w:r w:rsidRPr="00A10534">
        <w:rPr>
          <w:rFonts w:ascii="Arial" w:eastAsia="Arial" w:hAnsi="Arial" w:cs="Arial"/>
          <w:spacing w:val="3"/>
          <w:sz w:val="22"/>
          <w:szCs w:val="22"/>
        </w:rPr>
        <w:t xml:space="preserve"> </w:t>
      </w:r>
      <w:r w:rsidRPr="00A10534">
        <w:rPr>
          <w:rFonts w:ascii="Arial" w:eastAsia="Arial" w:hAnsi="Arial" w:cs="Arial"/>
          <w:sz w:val="22"/>
          <w:szCs w:val="22"/>
        </w:rPr>
        <w:t>any</w:t>
      </w:r>
      <w:r w:rsidRPr="00A10534">
        <w:rPr>
          <w:rFonts w:ascii="Arial" w:eastAsia="Arial" w:hAnsi="Arial" w:cs="Arial"/>
          <w:spacing w:val="6"/>
          <w:sz w:val="22"/>
          <w:szCs w:val="22"/>
        </w:rPr>
        <w:t xml:space="preserve"> </w:t>
      </w:r>
      <w:r w:rsidRPr="00A10534">
        <w:rPr>
          <w:rFonts w:ascii="Arial" w:eastAsia="Arial" w:hAnsi="Arial" w:cs="Arial"/>
          <w:sz w:val="22"/>
          <w:szCs w:val="22"/>
        </w:rPr>
        <w:t>financial</w:t>
      </w:r>
      <w:r w:rsidRPr="00A10534">
        <w:rPr>
          <w:rFonts w:ascii="Arial" w:eastAsia="Arial" w:hAnsi="Arial" w:cs="Arial"/>
          <w:spacing w:val="-8"/>
          <w:sz w:val="22"/>
          <w:szCs w:val="22"/>
        </w:rPr>
        <w:t xml:space="preserve"> </w:t>
      </w:r>
      <w:r w:rsidRPr="00A10534">
        <w:rPr>
          <w:rFonts w:ascii="Arial" w:eastAsia="Arial" w:hAnsi="Arial" w:cs="Arial"/>
          <w:sz w:val="22"/>
          <w:szCs w:val="22"/>
        </w:rPr>
        <w:t>or</w:t>
      </w:r>
      <w:r w:rsidRPr="00A10534">
        <w:rPr>
          <w:rFonts w:ascii="Arial" w:eastAsia="Arial" w:hAnsi="Arial" w:cs="Arial"/>
          <w:spacing w:val="7"/>
          <w:sz w:val="22"/>
          <w:szCs w:val="22"/>
        </w:rPr>
        <w:t xml:space="preserve"> </w:t>
      </w:r>
      <w:r w:rsidRPr="00A10534">
        <w:rPr>
          <w:rFonts w:ascii="Arial" w:eastAsia="Arial" w:hAnsi="Arial" w:cs="Arial"/>
          <w:sz w:val="22"/>
          <w:szCs w:val="22"/>
        </w:rPr>
        <w:t>other</w:t>
      </w:r>
      <w:r w:rsidRPr="00A10534">
        <w:rPr>
          <w:rFonts w:ascii="Arial" w:eastAsia="Arial" w:hAnsi="Arial" w:cs="Arial"/>
          <w:spacing w:val="1"/>
          <w:sz w:val="22"/>
          <w:szCs w:val="22"/>
        </w:rPr>
        <w:t xml:space="preserve"> </w:t>
      </w:r>
      <w:r w:rsidRPr="00A10534">
        <w:rPr>
          <w:rFonts w:ascii="Arial" w:eastAsia="Arial" w:hAnsi="Arial" w:cs="Arial"/>
          <w:sz w:val="22"/>
          <w:szCs w:val="22"/>
        </w:rPr>
        <w:t>obligation</w:t>
      </w:r>
      <w:r w:rsidRPr="00A10534">
        <w:rPr>
          <w:rFonts w:ascii="Arial" w:eastAsia="Arial" w:hAnsi="Arial" w:cs="Arial"/>
          <w:spacing w:val="-12"/>
          <w:sz w:val="22"/>
          <w:szCs w:val="22"/>
        </w:rPr>
        <w:t xml:space="preserve"> </w:t>
      </w:r>
      <w:r w:rsidRPr="00A10534">
        <w:rPr>
          <w:rFonts w:ascii="Arial" w:eastAsia="Arial" w:hAnsi="Arial" w:cs="Arial"/>
          <w:sz w:val="22"/>
          <w:szCs w:val="22"/>
        </w:rPr>
        <w:t>to</w:t>
      </w:r>
      <w:r w:rsidRPr="00A10534">
        <w:rPr>
          <w:rFonts w:ascii="Arial" w:eastAsia="Arial" w:hAnsi="Arial" w:cs="Arial"/>
          <w:spacing w:val="10"/>
          <w:sz w:val="22"/>
          <w:szCs w:val="22"/>
        </w:rPr>
        <w:t xml:space="preserve"> </w:t>
      </w:r>
      <w:r w:rsidRPr="00A10534">
        <w:rPr>
          <w:rFonts w:ascii="Arial" w:eastAsia="Arial" w:hAnsi="Arial" w:cs="Arial"/>
          <w:sz w:val="22"/>
          <w:szCs w:val="22"/>
        </w:rPr>
        <w:t>outside individuals</w:t>
      </w:r>
      <w:r w:rsidRPr="00A10534">
        <w:rPr>
          <w:rFonts w:ascii="Arial" w:eastAsia="Arial" w:hAnsi="Arial" w:cs="Arial"/>
          <w:spacing w:val="25"/>
          <w:sz w:val="22"/>
          <w:szCs w:val="22"/>
        </w:rPr>
        <w:t xml:space="preserve"> </w:t>
      </w:r>
      <w:r w:rsidRPr="00A10534">
        <w:rPr>
          <w:rFonts w:ascii="Arial" w:eastAsia="Arial" w:hAnsi="Arial" w:cs="Arial"/>
          <w:sz w:val="22"/>
          <w:szCs w:val="22"/>
        </w:rPr>
        <w:t>or</w:t>
      </w:r>
      <w:r w:rsidRPr="00A10534">
        <w:rPr>
          <w:rFonts w:ascii="Arial" w:eastAsia="Arial" w:hAnsi="Arial" w:cs="Arial"/>
          <w:spacing w:val="35"/>
          <w:sz w:val="22"/>
          <w:szCs w:val="22"/>
        </w:rPr>
        <w:t xml:space="preserve"> </w:t>
      </w:r>
      <w:r w:rsidRPr="00A10534">
        <w:rPr>
          <w:rFonts w:ascii="Arial" w:eastAsia="Arial" w:hAnsi="Arial" w:cs="Arial"/>
          <w:sz w:val="22"/>
          <w:szCs w:val="22"/>
        </w:rPr>
        <w:t>organisations,</w:t>
      </w:r>
      <w:r w:rsidRPr="00A10534">
        <w:rPr>
          <w:rFonts w:ascii="Arial" w:eastAsia="Arial" w:hAnsi="Arial" w:cs="Arial"/>
          <w:spacing w:val="20"/>
          <w:sz w:val="22"/>
          <w:szCs w:val="22"/>
        </w:rPr>
        <w:t xml:space="preserve"> </w:t>
      </w:r>
      <w:r w:rsidRPr="00A10534">
        <w:rPr>
          <w:rFonts w:ascii="Arial" w:eastAsia="Arial" w:hAnsi="Arial" w:cs="Arial"/>
          <w:sz w:val="22"/>
          <w:szCs w:val="22"/>
        </w:rPr>
        <w:t>which</w:t>
      </w:r>
      <w:r w:rsidRPr="00A10534">
        <w:rPr>
          <w:rFonts w:ascii="Arial" w:eastAsia="Arial" w:hAnsi="Arial" w:cs="Arial"/>
          <w:spacing w:val="20"/>
          <w:sz w:val="22"/>
          <w:szCs w:val="22"/>
        </w:rPr>
        <w:t xml:space="preserve"> </w:t>
      </w:r>
      <w:r w:rsidRPr="00A10534">
        <w:rPr>
          <w:rFonts w:ascii="Arial" w:eastAsia="Arial" w:hAnsi="Arial" w:cs="Arial"/>
          <w:sz w:val="22"/>
          <w:szCs w:val="22"/>
        </w:rPr>
        <w:t>might</w:t>
      </w:r>
      <w:r w:rsidRPr="00A10534">
        <w:rPr>
          <w:rFonts w:ascii="Arial" w:eastAsia="Arial" w:hAnsi="Arial" w:cs="Arial"/>
          <w:spacing w:val="34"/>
          <w:sz w:val="22"/>
          <w:szCs w:val="22"/>
        </w:rPr>
        <w:t xml:space="preserve"> </w:t>
      </w:r>
      <w:r w:rsidRPr="00A10534">
        <w:rPr>
          <w:rFonts w:ascii="Arial" w:eastAsia="Arial" w:hAnsi="Arial" w:cs="Arial"/>
          <w:sz w:val="22"/>
          <w:szCs w:val="22"/>
        </w:rPr>
        <w:t>reasonably</w:t>
      </w:r>
      <w:r w:rsidRPr="00A10534">
        <w:rPr>
          <w:rFonts w:ascii="Arial" w:eastAsia="Arial" w:hAnsi="Arial" w:cs="Arial"/>
          <w:spacing w:val="19"/>
          <w:sz w:val="22"/>
          <w:szCs w:val="22"/>
        </w:rPr>
        <w:t xml:space="preserve"> </w:t>
      </w:r>
      <w:r w:rsidRPr="00A10534">
        <w:rPr>
          <w:rFonts w:ascii="Arial" w:eastAsia="Arial" w:hAnsi="Arial" w:cs="Arial"/>
          <w:sz w:val="22"/>
          <w:szCs w:val="22"/>
        </w:rPr>
        <w:t>be</w:t>
      </w:r>
      <w:r w:rsidRPr="00A10534">
        <w:rPr>
          <w:rFonts w:ascii="Arial" w:eastAsia="Arial" w:hAnsi="Arial" w:cs="Arial"/>
          <w:spacing w:val="37"/>
          <w:sz w:val="22"/>
          <w:szCs w:val="22"/>
        </w:rPr>
        <w:t xml:space="preserve"> </w:t>
      </w:r>
      <w:r w:rsidRPr="00A10534">
        <w:rPr>
          <w:rFonts w:ascii="Arial" w:eastAsia="Arial" w:hAnsi="Arial" w:cs="Arial"/>
          <w:sz w:val="22"/>
          <w:szCs w:val="22"/>
        </w:rPr>
        <w:t>thought</w:t>
      </w:r>
      <w:r w:rsidRPr="00A10534">
        <w:rPr>
          <w:rFonts w:ascii="Arial" w:eastAsia="Arial" w:hAnsi="Arial" w:cs="Arial"/>
          <w:spacing w:val="32"/>
          <w:sz w:val="22"/>
          <w:szCs w:val="22"/>
        </w:rPr>
        <w:t xml:space="preserve"> </w:t>
      </w:r>
      <w:r w:rsidRPr="00A10534">
        <w:rPr>
          <w:rFonts w:ascii="Arial" w:eastAsia="Arial" w:hAnsi="Arial" w:cs="Arial"/>
          <w:sz w:val="22"/>
          <w:szCs w:val="22"/>
        </w:rPr>
        <w:t>by</w:t>
      </w:r>
      <w:r w:rsidRPr="00A10534">
        <w:rPr>
          <w:rFonts w:ascii="Arial" w:eastAsia="Arial" w:hAnsi="Arial" w:cs="Arial"/>
          <w:spacing w:val="32"/>
          <w:sz w:val="22"/>
          <w:szCs w:val="22"/>
        </w:rPr>
        <w:t xml:space="preserve"> </w:t>
      </w:r>
      <w:r w:rsidRPr="00A10534">
        <w:rPr>
          <w:rFonts w:ascii="Arial" w:eastAsia="Arial" w:hAnsi="Arial" w:cs="Arial"/>
          <w:sz w:val="22"/>
          <w:szCs w:val="22"/>
        </w:rPr>
        <w:t>others</w:t>
      </w:r>
      <w:r w:rsidRPr="00A10534">
        <w:rPr>
          <w:rFonts w:ascii="Arial" w:eastAsia="Arial" w:hAnsi="Arial" w:cs="Arial"/>
          <w:spacing w:val="23"/>
          <w:sz w:val="22"/>
          <w:szCs w:val="22"/>
        </w:rPr>
        <w:t xml:space="preserve"> </w:t>
      </w:r>
      <w:r w:rsidRPr="00A10534">
        <w:rPr>
          <w:rFonts w:ascii="Arial" w:eastAsia="Arial" w:hAnsi="Arial" w:cs="Arial"/>
          <w:sz w:val="22"/>
          <w:szCs w:val="22"/>
        </w:rPr>
        <w:t>to influence</w:t>
      </w:r>
      <w:r w:rsidRPr="00A10534">
        <w:rPr>
          <w:rFonts w:ascii="Arial" w:eastAsia="Arial" w:hAnsi="Arial" w:cs="Arial"/>
          <w:spacing w:val="-18"/>
          <w:sz w:val="22"/>
          <w:szCs w:val="22"/>
        </w:rPr>
        <w:t xml:space="preserve"> </w:t>
      </w:r>
      <w:r w:rsidRPr="00A10534">
        <w:rPr>
          <w:rFonts w:ascii="Arial" w:eastAsia="Arial" w:hAnsi="Arial" w:cs="Arial"/>
          <w:sz w:val="22"/>
          <w:szCs w:val="22"/>
        </w:rPr>
        <w:t>you</w:t>
      </w:r>
      <w:r w:rsidRPr="00A10534">
        <w:rPr>
          <w:rFonts w:ascii="Arial" w:eastAsia="Arial" w:hAnsi="Arial" w:cs="Arial"/>
          <w:spacing w:val="-10"/>
          <w:sz w:val="22"/>
          <w:szCs w:val="22"/>
        </w:rPr>
        <w:t xml:space="preserve"> </w:t>
      </w:r>
      <w:r w:rsidRPr="00A10534">
        <w:rPr>
          <w:rFonts w:ascii="Arial" w:eastAsia="Arial" w:hAnsi="Arial" w:cs="Arial"/>
          <w:sz w:val="22"/>
          <w:szCs w:val="22"/>
        </w:rPr>
        <w:t>in</w:t>
      </w:r>
      <w:r w:rsidRPr="00A10534">
        <w:rPr>
          <w:rFonts w:ascii="Arial" w:eastAsia="Arial" w:hAnsi="Arial" w:cs="Arial"/>
          <w:spacing w:val="-3"/>
          <w:sz w:val="22"/>
          <w:szCs w:val="22"/>
        </w:rPr>
        <w:t xml:space="preserve"> </w:t>
      </w:r>
      <w:r w:rsidRPr="00A10534">
        <w:rPr>
          <w:rFonts w:ascii="Arial" w:eastAsia="Arial" w:hAnsi="Arial" w:cs="Arial"/>
          <w:sz w:val="22"/>
          <w:szCs w:val="22"/>
        </w:rPr>
        <w:t>the</w:t>
      </w:r>
      <w:r w:rsidRPr="00A10534">
        <w:rPr>
          <w:rFonts w:ascii="Arial" w:eastAsia="Arial" w:hAnsi="Arial" w:cs="Arial"/>
          <w:spacing w:val="-2"/>
          <w:sz w:val="22"/>
          <w:szCs w:val="22"/>
        </w:rPr>
        <w:t xml:space="preserve"> </w:t>
      </w:r>
      <w:r w:rsidRPr="00A10534">
        <w:rPr>
          <w:rFonts w:ascii="Arial" w:eastAsia="Arial" w:hAnsi="Arial" w:cs="Arial"/>
          <w:w w:val="98"/>
          <w:sz w:val="22"/>
          <w:szCs w:val="22"/>
        </w:rPr>
        <w:t>performance</w:t>
      </w:r>
      <w:r w:rsidRPr="00A10534">
        <w:rPr>
          <w:rFonts w:ascii="Arial" w:eastAsia="Arial" w:hAnsi="Arial" w:cs="Arial"/>
          <w:spacing w:val="-1"/>
          <w:w w:val="98"/>
          <w:sz w:val="22"/>
          <w:szCs w:val="22"/>
        </w:rPr>
        <w:t xml:space="preserve"> </w:t>
      </w:r>
      <w:r w:rsidRPr="00A10534">
        <w:rPr>
          <w:rFonts w:ascii="Arial" w:eastAsia="Arial" w:hAnsi="Arial" w:cs="Arial"/>
          <w:sz w:val="22"/>
          <w:szCs w:val="22"/>
        </w:rPr>
        <w:t>of</w:t>
      </w:r>
      <w:r w:rsidRPr="00A10534">
        <w:rPr>
          <w:rFonts w:ascii="Arial" w:eastAsia="Arial" w:hAnsi="Arial" w:cs="Arial"/>
          <w:spacing w:val="-2"/>
          <w:sz w:val="22"/>
          <w:szCs w:val="22"/>
        </w:rPr>
        <w:t xml:space="preserve"> </w:t>
      </w:r>
      <w:r w:rsidRPr="00A10534">
        <w:rPr>
          <w:rFonts w:ascii="Arial" w:eastAsia="Arial" w:hAnsi="Arial" w:cs="Arial"/>
          <w:sz w:val="22"/>
          <w:szCs w:val="22"/>
        </w:rPr>
        <w:t>your</w:t>
      </w:r>
      <w:r w:rsidRPr="00A10534">
        <w:rPr>
          <w:rFonts w:ascii="Arial" w:eastAsia="Arial" w:hAnsi="Arial" w:cs="Arial"/>
          <w:spacing w:val="-10"/>
          <w:sz w:val="22"/>
          <w:szCs w:val="22"/>
        </w:rPr>
        <w:t xml:space="preserve"> </w:t>
      </w:r>
      <w:r w:rsidRPr="00A10534">
        <w:rPr>
          <w:rFonts w:ascii="Arial" w:eastAsia="Arial" w:hAnsi="Arial" w:cs="Arial"/>
          <w:sz w:val="22"/>
          <w:szCs w:val="22"/>
        </w:rPr>
        <w:t>duties</w:t>
      </w:r>
      <w:r w:rsidRPr="00A10534">
        <w:rPr>
          <w:rFonts w:ascii="Arial" w:eastAsia="Arial" w:hAnsi="Arial" w:cs="Arial"/>
          <w:spacing w:val="-3"/>
          <w:sz w:val="22"/>
          <w:szCs w:val="22"/>
        </w:rPr>
        <w:t xml:space="preserve"> </w:t>
      </w:r>
      <w:r w:rsidRPr="00A10534">
        <w:rPr>
          <w:rFonts w:ascii="Arial" w:eastAsia="Arial" w:hAnsi="Arial" w:cs="Arial"/>
          <w:sz w:val="22"/>
          <w:szCs w:val="22"/>
        </w:rPr>
        <w:t>as</w:t>
      </w:r>
      <w:r w:rsidRPr="00A10534">
        <w:rPr>
          <w:rFonts w:ascii="Arial" w:eastAsia="Arial" w:hAnsi="Arial" w:cs="Arial"/>
          <w:spacing w:val="-6"/>
          <w:sz w:val="22"/>
          <w:szCs w:val="22"/>
        </w:rPr>
        <w:t xml:space="preserve"> </w:t>
      </w:r>
      <w:r w:rsidRPr="00A10534">
        <w:rPr>
          <w:rFonts w:ascii="Arial" w:eastAsia="Arial" w:hAnsi="Arial" w:cs="Arial"/>
          <w:sz w:val="22"/>
          <w:szCs w:val="22"/>
        </w:rPr>
        <w:t>a</w:t>
      </w:r>
      <w:r w:rsidRPr="00A10534">
        <w:rPr>
          <w:rFonts w:ascii="Arial" w:eastAsia="Arial" w:hAnsi="Arial" w:cs="Arial"/>
          <w:spacing w:val="-1"/>
          <w:sz w:val="22"/>
          <w:szCs w:val="22"/>
        </w:rPr>
        <w:t xml:space="preserve"> </w:t>
      </w:r>
      <w:r w:rsidRPr="00A10534">
        <w:rPr>
          <w:rFonts w:ascii="Arial" w:eastAsia="Arial" w:hAnsi="Arial" w:cs="Arial"/>
          <w:sz w:val="22"/>
          <w:szCs w:val="22"/>
        </w:rPr>
        <w:t>councillor.</w:t>
      </w:r>
    </w:p>
    <w:p w14:paraId="3E8550E3" w14:textId="77777777" w:rsidR="006F7629" w:rsidRPr="00A10534" w:rsidRDefault="006F7629" w:rsidP="00FA1B14">
      <w:pPr>
        <w:rPr>
          <w:rFonts w:ascii="Arial" w:hAnsi="Arial" w:cs="Arial"/>
          <w:sz w:val="22"/>
          <w:szCs w:val="22"/>
        </w:rPr>
      </w:pPr>
    </w:p>
    <w:p w14:paraId="72E35845" w14:textId="5E76691B" w:rsidR="002A2B09" w:rsidRPr="00A10534" w:rsidRDefault="002A2B09" w:rsidP="00FA1B14">
      <w:pPr>
        <w:ind w:left="567" w:right="-20"/>
        <w:rPr>
          <w:rFonts w:ascii="Arial" w:hAnsi="Arial" w:cs="Arial"/>
          <w:sz w:val="16"/>
          <w:szCs w:val="22"/>
        </w:rPr>
      </w:pPr>
      <w:r w:rsidRPr="00A10534">
        <w:rPr>
          <w:rFonts w:ascii="Arial" w:eastAsia="Arial" w:hAnsi="Arial" w:cs="Arial"/>
          <w:b/>
          <w:bCs/>
          <w:w w:val="103"/>
          <w:sz w:val="22"/>
          <w:szCs w:val="22"/>
        </w:rPr>
        <w:t>Objectivity</w:t>
      </w:r>
    </w:p>
    <w:p w14:paraId="16BE52CB" w14:textId="77777777" w:rsidR="002A2B09" w:rsidRPr="00A10534" w:rsidRDefault="002A2B09" w:rsidP="00FA1B14">
      <w:pPr>
        <w:ind w:left="567" w:right="46"/>
        <w:rPr>
          <w:rFonts w:ascii="Arial" w:eastAsia="Arial" w:hAnsi="Arial" w:cs="Arial"/>
          <w:sz w:val="22"/>
          <w:szCs w:val="22"/>
        </w:rPr>
      </w:pPr>
      <w:r w:rsidRPr="00A10534">
        <w:rPr>
          <w:rFonts w:ascii="Arial" w:eastAsia="Arial" w:hAnsi="Arial" w:cs="Arial"/>
          <w:sz w:val="22"/>
          <w:szCs w:val="22"/>
        </w:rPr>
        <w:t>In</w:t>
      </w:r>
      <w:r w:rsidRPr="00A10534">
        <w:rPr>
          <w:rFonts w:ascii="Arial" w:eastAsia="Arial" w:hAnsi="Arial" w:cs="Arial"/>
          <w:spacing w:val="25"/>
          <w:sz w:val="22"/>
          <w:szCs w:val="22"/>
        </w:rPr>
        <w:t xml:space="preserve"> </w:t>
      </w:r>
      <w:r w:rsidRPr="00A10534">
        <w:rPr>
          <w:rFonts w:ascii="Arial" w:eastAsia="Arial" w:hAnsi="Arial" w:cs="Arial"/>
          <w:sz w:val="22"/>
          <w:szCs w:val="22"/>
        </w:rPr>
        <w:t>carrying</w:t>
      </w:r>
      <w:r w:rsidRPr="00A10534">
        <w:rPr>
          <w:rFonts w:ascii="Arial" w:eastAsia="Arial" w:hAnsi="Arial" w:cs="Arial"/>
          <w:spacing w:val="7"/>
          <w:sz w:val="22"/>
          <w:szCs w:val="22"/>
        </w:rPr>
        <w:t xml:space="preserve"> </w:t>
      </w:r>
      <w:r w:rsidRPr="00A10534">
        <w:rPr>
          <w:rFonts w:ascii="Arial" w:eastAsia="Arial" w:hAnsi="Arial" w:cs="Arial"/>
          <w:sz w:val="22"/>
          <w:szCs w:val="22"/>
        </w:rPr>
        <w:t>out</w:t>
      </w:r>
      <w:r w:rsidRPr="00A10534">
        <w:rPr>
          <w:rFonts w:ascii="Arial" w:eastAsia="Arial" w:hAnsi="Arial" w:cs="Arial"/>
          <w:spacing w:val="22"/>
          <w:sz w:val="22"/>
          <w:szCs w:val="22"/>
        </w:rPr>
        <w:t xml:space="preserve"> </w:t>
      </w:r>
      <w:r w:rsidRPr="00A10534">
        <w:rPr>
          <w:rFonts w:ascii="Arial" w:eastAsia="Arial" w:hAnsi="Arial" w:cs="Arial"/>
          <w:sz w:val="22"/>
          <w:szCs w:val="22"/>
        </w:rPr>
        <w:t>council business,</w:t>
      </w:r>
      <w:r w:rsidRPr="00A10534">
        <w:rPr>
          <w:rFonts w:ascii="Arial" w:eastAsia="Arial" w:hAnsi="Arial" w:cs="Arial"/>
          <w:spacing w:val="11"/>
          <w:sz w:val="22"/>
          <w:szCs w:val="22"/>
        </w:rPr>
        <w:t xml:space="preserve"> </w:t>
      </w:r>
      <w:r w:rsidRPr="00A10534">
        <w:rPr>
          <w:rFonts w:ascii="Arial" w:eastAsia="Arial" w:hAnsi="Arial" w:cs="Arial"/>
          <w:sz w:val="22"/>
          <w:szCs w:val="22"/>
        </w:rPr>
        <w:t>including</w:t>
      </w:r>
      <w:r w:rsidRPr="00A10534">
        <w:rPr>
          <w:rFonts w:ascii="Arial" w:eastAsia="Arial" w:hAnsi="Arial" w:cs="Arial"/>
          <w:spacing w:val="9"/>
          <w:sz w:val="22"/>
          <w:szCs w:val="22"/>
        </w:rPr>
        <w:t xml:space="preserve"> </w:t>
      </w:r>
      <w:r w:rsidRPr="00A10534">
        <w:rPr>
          <w:rFonts w:ascii="Arial" w:eastAsia="Arial" w:hAnsi="Arial" w:cs="Arial"/>
          <w:sz w:val="22"/>
          <w:szCs w:val="22"/>
        </w:rPr>
        <w:t>considering</w:t>
      </w:r>
      <w:r w:rsidRPr="00A10534">
        <w:rPr>
          <w:rFonts w:ascii="Arial" w:eastAsia="Arial" w:hAnsi="Arial" w:cs="Arial"/>
          <w:spacing w:val="4"/>
          <w:sz w:val="22"/>
          <w:szCs w:val="22"/>
        </w:rPr>
        <w:t xml:space="preserve"> </w:t>
      </w:r>
      <w:r w:rsidRPr="00A10534">
        <w:rPr>
          <w:rFonts w:ascii="Arial" w:eastAsia="Arial" w:hAnsi="Arial" w:cs="Arial"/>
          <w:sz w:val="22"/>
          <w:szCs w:val="22"/>
        </w:rPr>
        <w:t>public</w:t>
      </w:r>
      <w:r w:rsidRPr="00A10534">
        <w:rPr>
          <w:rFonts w:ascii="Arial" w:eastAsia="Arial" w:hAnsi="Arial" w:cs="Arial"/>
          <w:spacing w:val="13"/>
          <w:sz w:val="22"/>
          <w:szCs w:val="22"/>
        </w:rPr>
        <w:t xml:space="preserve"> </w:t>
      </w:r>
      <w:r w:rsidRPr="00A10534">
        <w:rPr>
          <w:rFonts w:ascii="Arial" w:eastAsia="Arial" w:hAnsi="Arial" w:cs="Arial"/>
          <w:sz w:val="22"/>
          <w:szCs w:val="22"/>
        </w:rPr>
        <w:t>appointments, awarding</w:t>
      </w:r>
      <w:r w:rsidRPr="00A10534">
        <w:rPr>
          <w:rFonts w:ascii="Arial" w:eastAsia="Arial" w:hAnsi="Arial" w:cs="Arial"/>
          <w:spacing w:val="3"/>
          <w:sz w:val="22"/>
          <w:szCs w:val="22"/>
        </w:rPr>
        <w:t xml:space="preserve"> </w:t>
      </w:r>
      <w:r w:rsidRPr="00A10534">
        <w:rPr>
          <w:rFonts w:ascii="Arial" w:eastAsia="Arial" w:hAnsi="Arial" w:cs="Arial"/>
          <w:sz w:val="22"/>
          <w:szCs w:val="22"/>
        </w:rPr>
        <w:t>contracts</w:t>
      </w:r>
      <w:r w:rsidRPr="00A10534">
        <w:rPr>
          <w:rFonts w:ascii="Arial" w:eastAsia="Arial" w:hAnsi="Arial" w:cs="Arial"/>
          <w:spacing w:val="3"/>
          <w:sz w:val="22"/>
          <w:szCs w:val="22"/>
        </w:rPr>
        <w:t xml:space="preserve"> </w:t>
      </w:r>
      <w:r w:rsidRPr="00A10534">
        <w:rPr>
          <w:rFonts w:ascii="Arial" w:eastAsia="Arial" w:hAnsi="Arial" w:cs="Arial"/>
          <w:sz w:val="22"/>
          <w:szCs w:val="22"/>
        </w:rPr>
        <w:t>or</w:t>
      </w:r>
      <w:r w:rsidRPr="00A10534">
        <w:rPr>
          <w:rFonts w:ascii="Arial" w:eastAsia="Arial" w:hAnsi="Arial" w:cs="Arial"/>
          <w:spacing w:val="17"/>
          <w:sz w:val="22"/>
          <w:szCs w:val="22"/>
        </w:rPr>
        <w:t xml:space="preserve"> </w:t>
      </w:r>
      <w:r w:rsidRPr="00A10534">
        <w:rPr>
          <w:rFonts w:ascii="Arial" w:eastAsia="Arial" w:hAnsi="Arial" w:cs="Arial"/>
          <w:sz w:val="22"/>
          <w:szCs w:val="22"/>
        </w:rPr>
        <w:t>recommending</w:t>
      </w:r>
      <w:r w:rsidRPr="00A10534">
        <w:rPr>
          <w:rFonts w:ascii="Arial" w:eastAsia="Arial" w:hAnsi="Arial" w:cs="Arial"/>
          <w:spacing w:val="-5"/>
          <w:sz w:val="22"/>
          <w:szCs w:val="22"/>
        </w:rPr>
        <w:t xml:space="preserve"> </w:t>
      </w:r>
      <w:r w:rsidRPr="00A10534">
        <w:rPr>
          <w:rFonts w:ascii="Arial" w:eastAsia="Arial" w:hAnsi="Arial" w:cs="Arial"/>
          <w:sz w:val="22"/>
          <w:szCs w:val="22"/>
        </w:rPr>
        <w:t>individuals</w:t>
      </w:r>
      <w:r w:rsidRPr="00A10534">
        <w:rPr>
          <w:rFonts w:ascii="Arial" w:eastAsia="Arial" w:hAnsi="Arial" w:cs="Arial"/>
          <w:spacing w:val="7"/>
          <w:sz w:val="22"/>
          <w:szCs w:val="22"/>
        </w:rPr>
        <w:t xml:space="preserve"> </w:t>
      </w:r>
      <w:r w:rsidRPr="00A10534">
        <w:rPr>
          <w:rFonts w:ascii="Arial" w:eastAsia="Arial" w:hAnsi="Arial" w:cs="Arial"/>
          <w:sz w:val="22"/>
          <w:szCs w:val="22"/>
        </w:rPr>
        <w:t>for</w:t>
      </w:r>
      <w:r w:rsidRPr="00A10534">
        <w:rPr>
          <w:rFonts w:ascii="Arial" w:eastAsia="Arial" w:hAnsi="Arial" w:cs="Arial"/>
          <w:spacing w:val="8"/>
          <w:sz w:val="22"/>
          <w:szCs w:val="22"/>
        </w:rPr>
        <w:t xml:space="preserve"> </w:t>
      </w:r>
      <w:r w:rsidRPr="00A10534">
        <w:rPr>
          <w:rFonts w:ascii="Arial" w:eastAsia="Arial" w:hAnsi="Arial" w:cs="Arial"/>
          <w:sz w:val="22"/>
          <w:szCs w:val="22"/>
        </w:rPr>
        <w:t>rewards</w:t>
      </w:r>
      <w:r w:rsidRPr="00A10534">
        <w:rPr>
          <w:rFonts w:ascii="Arial" w:eastAsia="Arial" w:hAnsi="Arial" w:cs="Arial"/>
          <w:spacing w:val="-1"/>
          <w:sz w:val="22"/>
          <w:szCs w:val="22"/>
        </w:rPr>
        <w:t xml:space="preserve"> </w:t>
      </w:r>
      <w:r w:rsidRPr="00A10534">
        <w:rPr>
          <w:rFonts w:ascii="Arial" w:eastAsia="Arial" w:hAnsi="Arial" w:cs="Arial"/>
          <w:sz w:val="22"/>
          <w:szCs w:val="22"/>
        </w:rPr>
        <w:t>and</w:t>
      </w:r>
      <w:r w:rsidRPr="00A10534">
        <w:rPr>
          <w:rFonts w:ascii="Arial" w:eastAsia="Arial" w:hAnsi="Arial" w:cs="Arial"/>
          <w:spacing w:val="18"/>
          <w:sz w:val="22"/>
          <w:szCs w:val="22"/>
        </w:rPr>
        <w:t xml:space="preserve"> </w:t>
      </w:r>
      <w:r w:rsidRPr="00A10534">
        <w:rPr>
          <w:rFonts w:ascii="Arial" w:eastAsia="Arial" w:hAnsi="Arial" w:cs="Arial"/>
          <w:sz w:val="22"/>
          <w:szCs w:val="22"/>
        </w:rPr>
        <w:t>benefits,</w:t>
      </w:r>
      <w:r w:rsidRPr="00A10534">
        <w:rPr>
          <w:rFonts w:ascii="Arial" w:eastAsia="Arial" w:hAnsi="Arial" w:cs="Arial"/>
          <w:spacing w:val="2"/>
          <w:sz w:val="22"/>
          <w:szCs w:val="22"/>
        </w:rPr>
        <w:t xml:space="preserve"> </w:t>
      </w:r>
      <w:r w:rsidRPr="00A10534">
        <w:rPr>
          <w:rFonts w:ascii="Arial" w:eastAsia="Arial" w:hAnsi="Arial" w:cs="Arial"/>
          <w:sz w:val="22"/>
          <w:szCs w:val="22"/>
        </w:rPr>
        <w:t>you should</w:t>
      </w:r>
      <w:r w:rsidRPr="00A10534">
        <w:rPr>
          <w:rFonts w:ascii="Arial" w:eastAsia="Arial" w:hAnsi="Arial" w:cs="Arial"/>
          <w:spacing w:val="-13"/>
          <w:sz w:val="22"/>
          <w:szCs w:val="22"/>
        </w:rPr>
        <w:t xml:space="preserve"> </w:t>
      </w:r>
      <w:r w:rsidRPr="00A10534">
        <w:rPr>
          <w:rFonts w:ascii="Arial" w:eastAsia="Arial" w:hAnsi="Arial" w:cs="Arial"/>
          <w:sz w:val="22"/>
          <w:szCs w:val="22"/>
        </w:rPr>
        <w:t>make</w:t>
      </w:r>
      <w:r w:rsidRPr="00A10534">
        <w:rPr>
          <w:rFonts w:ascii="Arial" w:eastAsia="Arial" w:hAnsi="Arial" w:cs="Arial"/>
          <w:spacing w:val="-5"/>
          <w:sz w:val="22"/>
          <w:szCs w:val="22"/>
        </w:rPr>
        <w:t xml:space="preserve"> </w:t>
      </w:r>
      <w:r w:rsidRPr="00A10534">
        <w:rPr>
          <w:rFonts w:ascii="Arial" w:eastAsia="Arial" w:hAnsi="Arial" w:cs="Arial"/>
          <w:sz w:val="22"/>
          <w:szCs w:val="22"/>
        </w:rPr>
        <w:t>choices</w:t>
      </w:r>
      <w:r w:rsidRPr="00A10534">
        <w:rPr>
          <w:rFonts w:ascii="Arial" w:eastAsia="Arial" w:hAnsi="Arial" w:cs="Arial"/>
          <w:spacing w:val="-2"/>
          <w:sz w:val="22"/>
          <w:szCs w:val="22"/>
        </w:rPr>
        <w:t xml:space="preserve"> </w:t>
      </w:r>
      <w:r w:rsidRPr="00A10534">
        <w:rPr>
          <w:rFonts w:ascii="Arial" w:eastAsia="Arial" w:hAnsi="Arial" w:cs="Arial"/>
          <w:sz w:val="22"/>
          <w:szCs w:val="22"/>
        </w:rPr>
        <w:t>on</w:t>
      </w:r>
      <w:r w:rsidRPr="00A10534">
        <w:rPr>
          <w:rFonts w:ascii="Arial" w:eastAsia="Arial" w:hAnsi="Arial" w:cs="Arial"/>
          <w:spacing w:val="-10"/>
          <w:sz w:val="22"/>
          <w:szCs w:val="22"/>
        </w:rPr>
        <w:t xml:space="preserve"> </w:t>
      </w:r>
      <w:r w:rsidRPr="00A10534">
        <w:rPr>
          <w:rFonts w:ascii="Arial" w:eastAsia="Arial" w:hAnsi="Arial" w:cs="Arial"/>
          <w:sz w:val="22"/>
          <w:szCs w:val="22"/>
        </w:rPr>
        <w:t>merit.</w:t>
      </w:r>
    </w:p>
    <w:p w14:paraId="1E7AF5D0" w14:textId="77777777" w:rsidR="002A2B09" w:rsidRPr="00A10534" w:rsidRDefault="002A2B09" w:rsidP="00FA1B14">
      <w:pPr>
        <w:ind w:left="567"/>
        <w:rPr>
          <w:rFonts w:ascii="Arial" w:hAnsi="Arial" w:cs="Arial"/>
          <w:sz w:val="22"/>
          <w:szCs w:val="22"/>
        </w:rPr>
      </w:pPr>
    </w:p>
    <w:p w14:paraId="04D7F3DB" w14:textId="41002E16" w:rsidR="002A2B09" w:rsidRPr="00A10534" w:rsidRDefault="002A2B09" w:rsidP="00FA1B14">
      <w:pPr>
        <w:ind w:left="567" w:right="6800"/>
        <w:rPr>
          <w:rFonts w:ascii="Arial" w:eastAsia="Arial" w:hAnsi="Arial" w:cs="Arial"/>
          <w:sz w:val="22"/>
          <w:szCs w:val="22"/>
        </w:rPr>
      </w:pPr>
      <w:r w:rsidRPr="00A10534">
        <w:rPr>
          <w:rFonts w:ascii="Arial" w:eastAsia="Arial" w:hAnsi="Arial" w:cs="Arial"/>
          <w:b/>
          <w:bCs/>
          <w:w w:val="102"/>
          <w:sz w:val="22"/>
          <w:szCs w:val="22"/>
        </w:rPr>
        <w:t>Accountability</w:t>
      </w:r>
    </w:p>
    <w:p w14:paraId="6BB2DB2B" w14:textId="77777777" w:rsidR="002A2B09" w:rsidRPr="00A10534" w:rsidRDefault="002A2B09" w:rsidP="00FA1B14">
      <w:pPr>
        <w:ind w:left="567" w:right="68"/>
        <w:rPr>
          <w:rFonts w:ascii="Arial" w:eastAsia="Arial" w:hAnsi="Arial" w:cs="Arial"/>
          <w:sz w:val="22"/>
          <w:szCs w:val="22"/>
        </w:rPr>
      </w:pPr>
      <w:r w:rsidRPr="00A10534">
        <w:rPr>
          <w:rFonts w:ascii="Arial" w:eastAsia="Arial" w:hAnsi="Arial" w:cs="Arial"/>
          <w:sz w:val="22"/>
          <w:szCs w:val="22"/>
        </w:rPr>
        <w:t>You</w:t>
      </w:r>
      <w:r w:rsidRPr="00A10534">
        <w:rPr>
          <w:rFonts w:ascii="Arial" w:eastAsia="Arial" w:hAnsi="Arial" w:cs="Arial"/>
          <w:spacing w:val="18"/>
          <w:sz w:val="22"/>
          <w:szCs w:val="22"/>
        </w:rPr>
        <w:t xml:space="preserve"> </w:t>
      </w:r>
      <w:r w:rsidRPr="00A10534">
        <w:rPr>
          <w:rFonts w:ascii="Arial" w:eastAsia="Arial" w:hAnsi="Arial" w:cs="Arial"/>
          <w:sz w:val="22"/>
          <w:szCs w:val="22"/>
        </w:rPr>
        <w:t>are</w:t>
      </w:r>
      <w:r w:rsidRPr="00A10534">
        <w:rPr>
          <w:rFonts w:ascii="Arial" w:eastAsia="Arial" w:hAnsi="Arial" w:cs="Arial"/>
          <w:spacing w:val="30"/>
          <w:sz w:val="22"/>
          <w:szCs w:val="22"/>
        </w:rPr>
        <w:t xml:space="preserve"> </w:t>
      </w:r>
      <w:r w:rsidRPr="00A10534">
        <w:rPr>
          <w:rFonts w:ascii="Arial" w:eastAsia="Arial" w:hAnsi="Arial" w:cs="Arial"/>
          <w:sz w:val="22"/>
          <w:szCs w:val="22"/>
        </w:rPr>
        <w:t>accountable</w:t>
      </w:r>
      <w:r w:rsidRPr="00A10534">
        <w:rPr>
          <w:rFonts w:ascii="Arial" w:eastAsia="Arial" w:hAnsi="Arial" w:cs="Arial"/>
          <w:spacing w:val="-1"/>
          <w:sz w:val="22"/>
          <w:szCs w:val="22"/>
        </w:rPr>
        <w:t xml:space="preserve"> </w:t>
      </w:r>
      <w:r w:rsidRPr="00A10534">
        <w:rPr>
          <w:rFonts w:ascii="Arial" w:eastAsia="Arial" w:hAnsi="Arial" w:cs="Arial"/>
          <w:sz w:val="22"/>
          <w:szCs w:val="22"/>
        </w:rPr>
        <w:t>to</w:t>
      </w:r>
      <w:r w:rsidRPr="00A10534">
        <w:rPr>
          <w:rFonts w:ascii="Arial" w:eastAsia="Arial" w:hAnsi="Arial" w:cs="Arial"/>
          <w:spacing w:val="28"/>
          <w:sz w:val="22"/>
          <w:szCs w:val="22"/>
        </w:rPr>
        <w:t xml:space="preserve"> </w:t>
      </w:r>
      <w:r w:rsidRPr="00A10534">
        <w:rPr>
          <w:rFonts w:ascii="Arial" w:eastAsia="Arial" w:hAnsi="Arial" w:cs="Arial"/>
          <w:sz w:val="22"/>
          <w:szCs w:val="22"/>
        </w:rPr>
        <w:t>the</w:t>
      </w:r>
      <w:r w:rsidRPr="00A10534">
        <w:rPr>
          <w:rFonts w:ascii="Arial" w:eastAsia="Arial" w:hAnsi="Arial" w:cs="Arial"/>
          <w:spacing w:val="36"/>
          <w:sz w:val="22"/>
          <w:szCs w:val="22"/>
        </w:rPr>
        <w:t xml:space="preserve"> </w:t>
      </w:r>
      <w:r w:rsidRPr="00A10534">
        <w:rPr>
          <w:rFonts w:ascii="Arial" w:eastAsia="Arial" w:hAnsi="Arial" w:cs="Arial"/>
          <w:sz w:val="22"/>
          <w:szCs w:val="22"/>
        </w:rPr>
        <w:t>public</w:t>
      </w:r>
      <w:r w:rsidRPr="00A10534">
        <w:rPr>
          <w:rFonts w:ascii="Arial" w:eastAsia="Arial" w:hAnsi="Arial" w:cs="Arial"/>
          <w:spacing w:val="23"/>
          <w:sz w:val="22"/>
          <w:szCs w:val="22"/>
        </w:rPr>
        <w:t xml:space="preserve"> </w:t>
      </w:r>
      <w:r w:rsidRPr="00A10534">
        <w:rPr>
          <w:rFonts w:ascii="Arial" w:eastAsia="Arial" w:hAnsi="Arial" w:cs="Arial"/>
          <w:sz w:val="22"/>
          <w:szCs w:val="22"/>
        </w:rPr>
        <w:t>for</w:t>
      </w:r>
      <w:r w:rsidRPr="00A10534">
        <w:rPr>
          <w:rFonts w:ascii="Arial" w:eastAsia="Arial" w:hAnsi="Arial" w:cs="Arial"/>
          <w:spacing w:val="36"/>
          <w:sz w:val="22"/>
          <w:szCs w:val="22"/>
        </w:rPr>
        <w:t xml:space="preserve"> </w:t>
      </w:r>
      <w:r w:rsidRPr="00A10534">
        <w:rPr>
          <w:rFonts w:ascii="Arial" w:eastAsia="Arial" w:hAnsi="Arial" w:cs="Arial"/>
          <w:sz w:val="22"/>
          <w:szCs w:val="22"/>
        </w:rPr>
        <w:t>your</w:t>
      </w:r>
      <w:r w:rsidRPr="00A10534">
        <w:rPr>
          <w:rFonts w:ascii="Arial" w:eastAsia="Arial" w:hAnsi="Arial" w:cs="Arial"/>
          <w:spacing w:val="18"/>
          <w:sz w:val="22"/>
          <w:szCs w:val="22"/>
        </w:rPr>
        <w:t xml:space="preserve"> </w:t>
      </w:r>
      <w:r w:rsidRPr="00A10534">
        <w:rPr>
          <w:rFonts w:ascii="Arial" w:eastAsia="Arial" w:hAnsi="Arial" w:cs="Arial"/>
          <w:sz w:val="22"/>
          <w:szCs w:val="22"/>
        </w:rPr>
        <w:t>decisions</w:t>
      </w:r>
      <w:r w:rsidRPr="00A10534">
        <w:rPr>
          <w:rFonts w:ascii="Arial" w:eastAsia="Arial" w:hAnsi="Arial" w:cs="Arial"/>
          <w:spacing w:val="25"/>
          <w:sz w:val="22"/>
          <w:szCs w:val="22"/>
        </w:rPr>
        <w:t xml:space="preserve"> </w:t>
      </w:r>
      <w:r w:rsidRPr="00A10534">
        <w:rPr>
          <w:rFonts w:ascii="Arial" w:eastAsia="Arial" w:hAnsi="Arial" w:cs="Arial"/>
          <w:sz w:val="22"/>
          <w:szCs w:val="22"/>
        </w:rPr>
        <w:t>and</w:t>
      </w:r>
      <w:r w:rsidRPr="00A10534">
        <w:rPr>
          <w:rFonts w:ascii="Arial" w:eastAsia="Arial" w:hAnsi="Arial" w:cs="Arial"/>
          <w:spacing w:val="17"/>
          <w:sz w:val="22"/>
          <w:szCs w:val="22"/>
        </w:rPr>
        <w:t xml:space="preserve"> </w:t>
      </w:r>
      <w:r w:rsidRPr="00A10534">
        <w:rPr>
          <w:rFonts w:ascii="Arial" w:eastAsia="Arial" w:hAnsi="Arial" w:cs="Arial"/>
          <w:sz w:val="22"/>
          <w:szCs w:val="22"/>
        </w:rPr>
        <w:t>actions</w:t>
      </w:r>
      <w:r w:rsidRPr="00A10534">
        <w:rPr>
          <w:rFonts w:ascii="Arial" w:eastAsia="Arial" w:hAnsi="Arial" w:cs="Arial"/>
          <w:spacing w:val="24"/>
          <w:sz w:val="22"/>
          <w:szCs w:val="22"/>
        </w:rPr>
        <w:t xml:space="preserve"> </w:t>
      </w:r>
      <w:r w:rsidRPr="00A10534">
        <w:rPr>
          <w:rFonts w:ascii="Arial" w:eastAsia="Arial" w:hAnsi="Arial" w:cs="Arial"/>
          <w:sz w:val="22"/>
          <w:szCs w:val="22"/>
        </w:rPr>
        <w:t>and</w:t>
      </w:r>
      <w:r w:rsidRPr="00A10534">
        <w:rPr>
          <w:rFonts w:ascii="Arial" w:eastAsia="Arial" w:hAnsi="Arial" w:cs="Arial"/>
          <w:spacing w:val="26"/>
          <w:sz w:val="22"/>
          <w:szCs w:val="22"/>
        </w:rPr>
        <w:t xml:space="preserve"> </w:t>
      </w:r>
      <w:r w:rsidRPr="00A10534">
        <w:rPr>
          <w:rFonts w:ascii="Arial" w:eastAsia="Arial" w:hAnsi="Arial" w:cs="Arial"/>
          <w:sz w:val="22"/>
          <w:szCs w:val="22"/>
        </w:rPr>
        <w:t>for</w:t>
      </w:r>
      <w:r w:rsidRPr="00A10534">
        <w:rPr>
          <w:rFonts w:ascii="Arial" w:eastAsia="Arial" w:hAnsi="Arial" w:cs="Arial"/>
          <w:spacing w:val="20"/>
          <w:sz w:val="22"/>
          <w:szCs w:val="22"/>
        </w:rPr>
        <w:t xml:space="preserve"> </w:t>
      </w:r>
      <w:r w:rsidRPr="00A10534">
        <w:rPr>
          <w:rFonts w:ascii="Arial" w:eastAsia="Arial" w:hAnsi="Arial" w:cs="Arial"/>
          <w:sz w:val="22"/>
          <w:szCs w:val="22"/>
        </w:rPr>
        <w:t>the way</w:t>
      </w:r>
      <w:r w:rsidRPr="00A10534">
        <w:rPr>
          <w:rFonts w:ascii="Arial" w:eastAsia="Arial" w:hAnsi="Arial" w:cs="Arial"/>
          <w:spacing w:val="28"/>
          <w:sz w:val="22"/>
          <w:szCs w:val="22"/>
        </w:rPr>
        <w:t xml:space="preserve"> </w:t>
      </w:r>
      <w:r w:rsidRPr="00A10534">
        <w:rPr>
          <w:rFonts w:ascii="Arial" w:eastAsia="Arial" w:hAnsi="Arial" w:cs="Arial"/>
          <w:sz w:val="22"/>
          <w:szCs w:val="22"/>
        </w:rPr>
        <w:t>that</w:t>
      </w:r>
      <w:r w:rsidRPr="00A10534">
        <w:rPr>
          <w:rFonts w:ascii="Arial" w:eastAsia="Arial" w:hAnsi="Arial" w:cs="Arial"/>
          <w:spacing w:val="46"/>
          <w:sz w:val="22"/>
          <w:szCs w:val="22"/>
        </w:rPr>
        <w:t xml:space="preserve"> </w:t>
      </w:r>
      <w:r w:rsidRPr="00A10534">
        <w:rPr>
          <w:rFonts w:ascii="Arial" w:eastAsia="Arial" w:hAnsi="Arial" w:cs="Arial"/>
          <w:sz w:val="22"/>
          <w:szCs w:val="22"/>
        </w:rPr>
        <w:t>you</w:t>
      </w:r>
      <w:r w:rsidRPr="00A10534">
        <w:rPr>
          <w:rFonts w:ascii="Arial" w:eastAsia="Arial" w:hAnsi="Arial" w:cs="Arial"/>
          <w:spacing w:val="30"/>
          <w:sz w:val="22"/>
          <w:szCs w:val="22"/>
        </w:rPr>
        <w:t xml:space="preserve"> </w:t>
      </w:r>
      <w:r w:rsidRPr="00A10534">
        <w:rPr>
          <w:rFonts w:ascii="Arial" w:eastAsia="Arial" w:hAnsi="Arial" w:cs="Arial"/>
          <w:sz w:val="22"/>
          <w:szCs w:val="22"/>
        </w:rPr>
        <w:t>carry</w:t>
      </w:r>
      <w:r w:rsidRPr="00A10534">
        <w:rPr>
          <w:rFonts w:ascii="Arial" w:eastAsia="Arial" w:hAnsi="Arial" w:cs="Arial"/>
          <w:spacing w:val="37"/>
          <w:sz w:val="22"/>
          <w:szCs w:val="22"/>
        </w:rPr>
        <w:t xml:space="preserve"> </w:t>
      </w:r>
      <w:r w:rsidRPr="00A10534">
        <w:rPr>
          <w:rFonts w:ascii="Arial" w:eastAsia="Arial" w:hAnsi="Arial" w:cs="Arial"/>
          <w:sz w:val="22"/>
          <w:szCs w:val="22"/>
        </w:rPr>
        <w:t>out</w:t>
      </w:r>
      <w:r w:rsidRPr="00A10534">
        <w:rPr>
          <w:rFonts w:ascii="Arial" w:eastAsia="Arial" w:hAnsi="Arial" w:cs="Arial"/>
          <w:spacing w:val="41"/>
          <w:sz w:val="22"/>
          <w:szCs w:val="22"/>
        </w:rPr>
        <w:t xml:space="preserve"> </w:t>
      </w:r>
      <w:r w:rsidRPr="00A10534">
        <w:rPr>
          <w:rFonts w:ascii="Arial" w:eastAsia="Arial" w:hAnsi="Arial" w:cs="Arial"/>
          <w:sz w:val="22"/>
          <w:szCs w:val="22"/>
        </w:rPr>
        <w:t>your</w:t>
      </w:r>
      <w:r w:rsidRPr="00A10534">
        <w:rPr>
          <w:rFonts w:ascii="Arial" w:eastAsia="Arial" w:hAnsi="Arial" w:cs="Arial"/>
          <w:spacing w:val="31"/>
          <w:sz w:val="22"/>
          <w:szCs w:val="22"/>
        </w:rPr>
        <w:t xml:space="preserve"> </w:t>
      </w:r>
      <w:r w:rsidRPr="00A10534">
        <w:rPr>
          <w:rFonts w:ascii="Arial" w:eastAsia="Arial" w:hAnsi="Arial" w:cs="Arial"/>
          <w:sz w:val="22"/>
          <w:szCs w:val="22"/>
        </w:rPr>
        <w:t>responsibilities</w:t>
      </w:r>
      <w:r w:rsidRPr="00A10534">
        <w:rPr>
          <w:rFonts w:ascii="Arial" w:eastAsia="Arial" w:hAnsi="Arial" w:cs="Arial"/>
          <w:spacing w:val="9"/>
          <w:sz w:val="22"/>
          <w:szCs w:val="22"/>
        </w:rPr>
        <w:t xml:space="preserve"> </w:t>
      </w:r>
      <w:r w:rsidRPr="00A10534">
        <w:rPr>
          <w:rFonts w:ascii="Arial" w:eastAsia="Arial" w:hAnsi="Arial" w:cs="Arial"/>
          <w:sz w:val="22"/>
          <w:szCs w:val="22"/>
        </w:rPr>
        <w:t>as</w:t>
      </w:r>
      <w:r w:rsidRPr="00A10534">
        <w:rPr>
          <w:rFonts w:ascii="Arial" w:eastAsia="Arial" w:hAnsi="Arial" w:cs="Arial"/>
          <w:spacing w:val="37"/>
          <w:sz w:val="22"/>
          <w:szCs w:val="22"/>
        </w:rPr>
        <w:t xml:space="preserve"> </w:t>
      </w:r>
      <w:r w:rsidRPr="00A10534">
        <w:rPr>
          <w:rFonts w:ascii="Arial" w:eastAsia="Arial" w:hAnsi="Arial" w:cs="Arial"/>
          <w:sz w:val="22"/>
          <w:szCs w:val="22"/>
        </w:rPr>
        <w:t>a</w:t>
      </w:r>
      <w:r w:rsidRPr="00A10534">
        <w:rPr>
          <w:rFonts w:ascii="Arial" w:eastAsia="Arial" w:hAnsi="Arial" w:cs="Arial"/>
          <w:spacing w:val="38"/>
          <w:sz w:val="22"/>
          <w:szCs w:val="22"/>
        </w:rPr>
        <w:t xml:space="preserve"> </w:t>
      </w:r>
      <w:r w:rsidRPr="00A10534">
        <w:rPr>
          <w:rFonts w:ascii="Arial" w:eastAsia="Arial" w:hAnsi="Arial" w:cs="Arial"/>
          <w:sz w:val="22"/>
          <w:szCs w:val="22"/>
        </w:rPr>
        <w:t>councillor</w:t>
      </w:r>
      <w:r w:rsidRPr="00A10534">
        <w:rPr>
          <w:rFonts w:ascii="Arial" w:eastAsia="Arial" w:hAnsi="Arial" w:cs="Arial"/>
          <w:spacing w:val="27"/>
          <w:sz w:val="22"/>
          <w:szCs w:val="22"/>
        </w:rPr>
        <w:t xml:space="preserve"> </w:t>
      </w:r>
      <w:r w:rsidRPr="00A10534">
        <w:rPr>
          <w:rFonts w:ascii="Arial" w:eastAsia="Arial" w:hAnsi="Arial" w:cs="Arial"/>
          <w:sz w:val="22"/>
          <w:szCs w:val="22"/>
        </w:rPr>
        <w:t>and</w:t>
      </w:r>
      <w:r w:rsidRPr="00A10534">
        <w:rPr>
          <w:rFonts w:ascii="Arial" w:eastAsia="Arial" w:hAnsi="Arial" w:cs="Arial"/>
          <w:spacing w:val="41"/>
          <w:sz w:val="22"/>
          <w:szCs w:val="22"/>
        </w:rPr>
        <w:t xml:space="preserve"> </w:t>
      </w:r>
      <w:r w:rsidRPr="00A10534">
        <w:rPr>
          <w:rFonts w:ascii="Arial" w:eastAsia="Arial" w:hAnsi="Arial" w:cs="Arial"/>
          <w:sz w:val="22"/>
          <w:szCs w:val="22"/>
        </w:rPr>
        <w:t>must</w:t>
      </w:r>
      <w:r w:rsidRPr="00A10534">
        <w:rPr>
          <w:rFonts w:ascii="Arial" w:eastAsia="Arial" w:hAnsi="Arial" w:cs="Arial"/>
          <w:spacing w:val="37"/>
          <w:sz w:val="22"/>
          <w:szCs w:val="22"/>
        </w:rPr>
        <w:t xml:space="preserve"> </w:t>
      </w:r>
      <w:r w:rsidRPr="00A10534">
        <w:rPr>
          <w:rFonts w:ascii="Arial" w:eastAsia="Arial" w:hAnsi="Arial" w:cs="Arial"/>
          <w:sz w:val="22"/>
          <w:szCs w:val="22"/>
        </w:rPr>
        <w:t>submit yourself</w:t>
      </w:r>
      <w:r w:rsidRPr="00A10534">
        <w:rPr>
          <w:rFonts w:ascii="Arial" w:eastAsia="Arial" w:hAnsi="Arial" w:cs="Arial"/>
          <w:spacing w:val="-14"/>
          <w:sz w:val="22"/>
          <w:szCs w:val="22"/>
        </w:rPr>
        <w:t xml:space="preserve"> </w:t>
      </w:r>
      <w:r w:rsidRPr="00A10534">
        <w:rPr>
          <w:rFonts w:ascii="Arial" w:eastAsia="Arial" w:hAnsi="Arial" w:cs="Arial"/>
          <w:sz w:val="22"/>
          <w:szCs w:val="22"/>
        </w:rPr>
        <w:t>to</w:t>
      </w:r>
      <w:r w:rsidRPr="00A10534">
        <w:rPr>
          <w:rFonts w:ascii="Arial" w:eastAsia="Arial" w:hAnsi="Arial" w:cs="Arial"/>
          <w:spacing w:val="-2"/>
          <w:sz w:val="22"/>
          <w:szCs w:val="22"/>
        </w:rPr>
        <w:t xml:space="preserve"> </w:t>
      </w:r>
      <w:r w:rsidRPr="00A10534">
        <w:rPr>
          <w:rFonts w:ascii="Arial" w:eastAsia="Arial" w:hAnsi="Arial" w:cs="Arial"/>
          <w:sz w:val="22"/>
          <w:szCs w:val="22"/>
        </w:rPr>
        <w:t>whatever</w:t>
      </w:r>
      <w:r w:rsidRPr="00A10534">
        <w:rPr>
          <w:rFonts w:ascii="Arial" w:eastAsia="Arial" w:hAnsi="Arial" w:cs="Arial"/>
          <w:spacing w:val="-18"/>
          <w:sz w:val="22"/>
          <w:szCs w:val="22"/>
        </w:rPr>
        <w:t xml:space="preserve"> </w:t>
      </w:r>
      <w:r w:rsidRPr="00A10534">
        <w:rPr>
          <w:rFonts w:ascii="Arial" w:eastAsia="Arial" w:hAnsi="Arial" w:cs="Arial"/>
          <w:sz w:val="22"/>
          <w:szCs w:val="22"/>
        </w:rPr>
        <w:t>scrutiny</w:t>
      </w:r>
      <w:r w:rsidRPr="00A10534">
        <w:rPr>
          <w:rFonts w:ascii="Arial" w:eastAsia="Arial" w:hAnsi="Arial" w:cs="Arial"/>
          <w:spacing w:val="-18"/>
          <w:sz w:val="22"/>
          <w:szCs w:val="22"/>
        </w:rPr>
        <w:t xml:space="preserve"> </w:t>
      </w:r>
      <w:r w:rsidRPr="00A10534">
        <w:rPr>
          <w:rFonts w:ascii="Arial" w:eastAsia="Arial" w:hAnsi="Arial" w:cs="Arial"/>
          <w:sz w:val="22"/>
          <w:szCs w:val="22"/>
        </w:rPr>
        <w:t>is</w:t>
      </w:r>
      <w:r w:rsidRPr="00A10534">
        <w:rPr>
          <w:rFonts w:ascii="Arial" w:eastAsia="Arial" w:hAnsi="Arial" w:cs="Arial"/>
          <w:spacing w:val="-3"/>
          <w:sz w:val="22"/>
          <w:szCs w:val="22"/>
        </w:rPr>
        <w:t xml:space="preserve"> </w:t>
      </w:r>
      <w:r w:rsidRPr="00A10534">
        <w:rPr>
          <w:rFonts w:ascii="Arial" w:eastAsia="Arial" w:hAnsi="Arial" w:cs="Arial"/>
          <w:w w:val="98"/>
          <w:sz w:val="22"/>
          <w:szCs w:val="22"/>
        </w:rPr>
        <w:t>appropriate</w:t>
      </w:r>
      <w:r w:rsidRPr="00A10534">
        <w:rPr>
          <w:rFonts w:ascii="Arial" w:eastAsia="Arial" w:hAnsi="Arial" w:cs="Arial"/>
          <w:spacing w:val="-6"/>
          <w:w w:val="98"/>
          <w:sz w:val="22"/>
          <w:szCs w:val="22"/>
        </w:rPr>
        <w:t xml:space="preserve"> </w:t>
      </w:r>
      <w:r w:rsidRPr="00A10534">
        <w:rPr>
          <w:rFonts w:ascii="Arial" w:eastAsia="Arial" w:hAnsi="Arial" w:cs="Arial"/>
          <w:sz w:val="22"/>
          <w:szCs w:val="22"/>
        </w:rPr>
        <w:t>to</w:t>
      </w:r>
      <w:r w:rsidRPr="00A10534">
        <w:rPr>
          <w:rFonts w:ascii="Arial" w:eastAsia="Arial" w:hAnsi="Arial" w:cs="Arial"/>
          <w:spacing w:val="5"/>
          <w:sz w:val="22"/>
          <w:szCs w:val="22"/>
        </w:rPr>
        <w:t xml:space="preserve"> </w:t>
      </w:r>
      <w:r w:rsidRPr="00A10534">
        <w:rPr>
          <w:rFonts w:ascii="Arial" w:eastAsia="Arial" w:hAnsi="Arial" w:cs="Arial"/>
          <w:sz w:val="22"/>
          <w:szCs w:val="22"/>
        </w:rPr>
        <w:t>your</w:t>
      </w:r>
      <w:r w:rsidRPr="00A10534">
        <w:rPr>
          <w:rFonts w:ascii="Arial" w:eastAsia="Arial" w:hAnsi="Arial" w:cs="Arial"/>
          <w:spacing w:val="-13"/>
          <w:sz w:val="22"/>
          <w:szCs w:val="22"/>
        </w:rPr>
        <w:t xml:space="preserve"> </w:t>
      </w:r>
      <w:r w:rsidRPr="00A10534">
        <w:rPr>
          <w:rFonts w:ascii="Arial" w:eastAsia="Arial" w:hAnsi="Arial" w:cs="Arial"/>
          <w:sz w:val="22"/>
          <w:szCs w:val="22"/>
        </w:rPr>
        <w:t>responsibilities.</w:t>
      </w:r>
    </w:p>
    <w:p w14:paraId="478EECD1" w14:textId="77777777" w:rsidR="002A2B09" w:rsidRPr="00A10534" w:rsidRDefault="002A2B09" w:rsidP="00FA1B14">
      <w:pPr>
        <w:ind w:left="567"/>
        <w:rPr>
          <w:rFonts w:ascii="Arial" w:hAnsi="Arial" w:cs="Arial"/>
          <w:sz w:val="22"/>
          <w:szCs w:val="22"/>
        </w:rPr>
      </w:pPr>
    </w:p>
    <w:p w14:paraId="15EE7196" w14:textId="7FAB0CAB" w:rsidR="002A2B09" w:rsidRPr="00A10534" w:rsidRDefault="002A2B09" w:rsidP="00FA1B14">
      <w:pPr>
        <w:ind w:left="567" w:right="7366"/>
        <w:rPr>
          <w:rFonts w:ascii="Arial" w:eastAsia="Arial" w:hAnsi="Arial" w:cs="Arial"/>
          <w:sz w:val="22"/>
          <w:szCs w:val="22"/>
        </w:rPr>
      </w:pPr>
      <w:r w:rsidRPr="00A10534">
        <w:rPr>
          <w:rFonts w:ascii="Arial" w:eastAsia="Arial" w:hAnsi="Arial" w:cs="Arial"/>
          <w:b/>
          <w:bCs/>
          <w:w w:val="103"/>
          <w:sz w:val="22"/>
          <w:szCs w:val="22"/>
        </w:rPr>
        <w:t>Openness</w:t>
      </w:r>
    </w:p>
    <w:p w14:paraId="7788406F" w14:textId="77777777" w:rsidR="002A2B09" w:rsidRPr="00A10534" w:rsidRDefault="002A2B09" w:rsidP="00FA1B14">
      <w:pPr>
        <w:ind w:left="567" w:right="73"/>
        <w:rPr>
          <w:rFonts w:ascii="Arial" w:eastAsia="Arial" w:hAnsi="Arial" w:cs="Arial"/>
          <w:sz w:val="22"/>
          <w:szCs w:val="22"/>
        </w:rPr>
      </w:pPr>
      <w:r w:rsidRPr="00A10534">
        <w:rPr>
          <w:rFonts w:ascii="Arial" w:eastAsia="Arial" w:hAnsi="Arial" w:cs="Arial"/>
          <w:sz w:val="22"/>
          <w:szCs w:val="22"/>
        </w:rPr>
        <w:t>You</w:t>
      </w:r>
      <w:r w:rsidRPr="00A10534">
        <w:rPr>
          <w:rFonts w:ascii="Arial" w:eastAsia="Arial" w:hAnsi="Arial" w:cs="Arial"/>
          <w:spacing w:val="1"/>
          <w:sz w:val="22"/>
          <w:szCs w:val="22"/>
        </w:rPr>
        <w:t xml:space="preserve"> </w:t>
      </w:r>
      <w:r w:rsidRPr="00A10534">
        <w:rPr>
          <w:rFonts w:ascii="Arial" w:eastAsia="Arial" w:hAnsi="Arial" w:cs="Arial"/>
          <w:sz w:val="22"/>
          <w:szCs w:val="22"/>
        </w:rPr>
        <w:t>should</w:t>
      </w:r>
      <w:r w:rsidRPr="00A10534">
        <w:rPr>
          <w:rFonts w:ascii="Arial" w:eastAsia="Arial" w:hAnsi="Arial" w:cs="Arial"/>
          <w:spacing w:val="4"/>
          <w:sz w:val="22"/>
          <w:szCs w:val="22"/>
        </w:rPr>
        <w:t xml:space="preserve"> </w:t>
      </w:r>
      <w:r w:rsidRPr="00A10534">
        <w:rPr>
          <w:rFonts w:ascii="Arial" w:eastAsia="Arial" w:hAnsi="Arial" w:cs="Arial"/>
          <w:sz w:val="22"/>
          <w:szCs w:val="22"/>
        </w:rPr>
        <w:t>be</w:t>
      </w:r>
      <w:r w:rsidRPr="00A10534">
        <w:rPr>
          <w:rFonts w:ascii="Arial" w:eastAsia="Arial" w:hAnsi="Arial" w:cs="Arial"/>
          <w:spacing w:val="11"/>
          <w:sz w:val="22"/>
          <w:szCs w:val="22"/>
        </w:rPr>
        <w:t xml:space="preserve"> </w:t>
      </w:r>
      <w:r w:rsidRPr="00A10534">
        <w:rPr>
          <w:rFonts w:ascii="Arial" w:eastAsia="Arial" w:hAnsi="Arial" w:cs="Arial"/>
          <w:sz w:val="22"/>
          <w:szCs w:val="22"/>
        </w:rPr>
        <w:t>as</w:t>
      </w:r>
      <w:r w:rsidRPr="00A10534">
        <w:rPr>
          <w:rFonts w:ascii="Arial" w:eastAsia="Arial" w:hAnsi="Arial" w:cs="Arial"/>
          <w:spacing w:val="7"/>
          <w:sz w:val="22"/>
          <w:szCs w:val="22"/>
        </w:rPr>
        <w:t xml:space="preserve"> </w:t>
      </w:r>
      <w:r w:rsidRPr="00A10534">
        <w:rPr>
          <w:rFonts w:ascii="Arial" w:eastAsia="Arial" w:hAnsi="Arial" w:cs="Arial"/>
          <w:sz w:val="22"/>
          <w:szCs w:val="22"/>
        </w:rPr>
        <w:t>open</w:t>
      </w:r>
      <w:r w:rsidRPr="00A10534">
        <w:rPr>
          <w:rFonts w:ascii="Arial" w:eastAsia="Arial" w:hAnsi="Arial" w:cs="Arial"/>
          <w:spacing w:val="6"/>
          <w:sz w:val="22"/>
          <w:szCs w:val="22"/>
        </w:rPr>
        <w:t xml:space="preserve"> </w:t>
      </w:r>
      <w:r w:rsidRPr="00A10534">
        <w:rPr>
          <w:rFonts w:ascii="Arial" w:eastAsia="Arial" w:hAnsi="Arial" w:cs="Arial"/>
          <w:sz w:val="22"/>
          <w:szCs w:val="22"/>
        </w:rPr>
        <w:t>as</w:t>
      </w:r>
      <w:r w:rsidRPr="00A10534">
        <w:rPr>
          <w:rFonts w:ascii="Arial" w:eastAsia="Arial" w:hAnsi="Arial" w:cs="Arial"/>
          <w:spacing w:val="7"/>
          <w:sz w:val="22"/>
          <w:szCs w:val="22"/>
        </w:rPr>
        <w:t xml:space="preserve"> </w:t>
      </w:r>
      <w:r w:rsidRPr="00A10534">
        <w:rPr>
          <w:rFonts w:ascii="Arial" w:eastAsia="Arial" w:hAnsi="Arial" w:cs="Arial"/>
          <w:sz w:val="22"/>
          <w:szCs w:val="22"/>
        </w:rPr>
        <w:t>possible</w:t>
      </w:r>
      <w:r w:rsidRPr="00A10534">
        <w:rPr>
          <w:rFonts w:ascii="Arial" w:eastAsia="Arial" w:hAnsi="Arial" w:cs="Arial"/>
          <w:spacing w:val="12"/>
          <w:sz w:val="22"/>
          <w:szCs w:val="22"/>
        </w:rPr>
        <w:t xml:space="preserve"> </w:t>
      </w:r>
      <w:r w:rsidRPr="00A10534">
        <w:rPr>
          <w:rFonts w:ascii="Arial" w:eastAsia="Arial" w:hAnsi="Arial" w:cs="Arial"/>
          <w:sz w:val="22"/>
          <w:szCs w:val="22"/>
        </w:rPr>
        <w:t>about</w:t>
      </w:r>
      <w:r w:rsidRPr="00A10534">
        <w:rPr>
          <w:rFonts w:ascii="Arial" w:eastAsia="Arial" w:hAnsi="Arial" w:cs="Arial"/>
          <w:spacing w:val="2"/>
          <w:sz w:val="22"/>
          <w:szCs w:val="22"/>
        </w:rPr>
        <w:t xml:space="preserve"> </w:t>
      </w:r>
      <w:r w:rsidRPr="00A10534">
        <w:rPr>
          <w:rFonts w:ascii="Arial" w:eastAsia="Arial" w:hAnsi="Arial" w:cs="Arial"/>
          <w:sz w:val="22"/>
          <w:szCs w:val="22"/>
        </w:rPr>
        <w:t>the</w:t>
      </w:r>
      <w:r w:rsidRPr="00A10534">
        <w:rPr>
          <w:rFonts w:ascii="Arial" w:eastAsia="Arial" w:hAnsi="Arial" w:cs="Arial"/>
          <w:spacing w:val="9"/>
          <w:sz w:val="22"/>
          <w:szCs w:val="22"/>
        </w:rPr>
        <w:t xml:space="preserve"> </w:t>
      </w:r>
      <w:r w:rsidRPr="00A10534">
        <w:rPr>
          <w:rFonts w:ascii="Arial" w:eastAsia="Arial" w:hAnsi="Arial" w:cs="Arial"/>
          <w:sz w:val="22"/>
          <w:szCs w:val="22"/>
        </w:rPr>
        <w:t>decisions</w:t>
      </w:r>
      <w:r w:rsidRPr="00A10534">
        <w:rPr>
          <w:rFonts w:ascii="Arial" w:eastAsia="Arial" w:hAnsi="Arial" w:cs="Arial"/>
          <w:spacing w:val="11"/>
          <w:sz w:val="22"/>
          <w:szCs w:val="22"/>
        </w:rPr>
        <w:t xml:space="preserve"> </w:t>
      </w:r>
      <w:r w:rsidRPr="00A10534">
        <w:rPr>
          <w:rFonts w:ascii="Arial" w:eastAsia="Arial" w:hAnsi="Arial" w:cs="Arial"/>
          <w:sz w:val="22"/>
          <w:szCs w:val="22"/>
        </w:rPr>
        <w:t>and</w:t>
      </w:r>
      <w:r w:rsidRPr="00A10534">
        <w:rPr>
          <w:rFonts w:ascii="Arial" w:eastAsia="Arial" w:hAnsi="Arial" w:cs="Arial"/>
          <w:spacing w:val="7"/>
          <w:sz w:val="22"/>
          <w:szCs w:val="22"/>
        </w:rPr>
        <w:t xml:space="preserve"> </w:t>
      </w:r>
      <w:r w:rsidRPr="00A10534">
        <w:rPr>
          <w:rFonts w:ascii="Arial" w:eastAsia="Arial" w:hAnsi="Arial" w:cs="Arial"/>
          <w:sz w:val="22"/>
          <w:szCs w:val="22"/>
        </w:rPr>
        <w:t>actions that</w:t>
      </w:r>
      <w:r w:rsidRPr="00A10534">
        <w:rPr>
          <w:rFonts w:ascii="Arial" w:eastAsia="Arial" w:hAnsi="Arial" w:cs="Arial"/>
          <w:spacing w:val="7"/>
          <w:sz w:val="22"/>
          <w:szCs w:val="22"/>
        </w:rPr>
        <w:t xml:space="preserve"> </w:t>
      </w:r>
      <w:r w:rsidRPr="00A10534">
        <w:rPr>
          <w:rFonts w:ascii="Arial" w:eastAsia="Arial" w:hAnsi="Arial" w:cs="Arial"/>
          <w:w w:val="101"/>
          <w:sz w:val="22"/>
          <w:szCs w:val="22"/>
        </w:rPr>
        <w:t xml:space="preserve">you </w:t>
      </w:r>
      <w:r w:rsidRPr="00A10534">
        <w:rPr>
          <w:rFonts w:ascii="Arial" w:eastAsia="Arial" w:hAnsi="Arial" w:cs="Arial"/>
          <w:sz w:val="22"/>
          <w:szCs w:val="22"/>
        </w:rPr>
        <w:t>take.</w:t>
      </w:r>
      <w:r w:rsidRPr="00A10534">
        <w:rPr>
          <w:rFonts w:ascii="Arial" w:eastAsia="Arial" w:hAnsi="Arial" w:cs="Arial"/>
          <w:spacing w:val="42"/>
          <w:sz w:val="22"/>
          <w:szCs w:val="22"/>
        </w:rPr>
        <w:t xml:space="preserve"> </w:t>
      </w:r>
      <w:r w:rsidRPr="00A10534">
        <w:rPr>
          <w:rFonts w:ascii="Arial" w:eastAsia="Arial" w:hAnsi="Arial" w:cs="Arial"/>
          <w:sz w:val="22"/>
          <w:szCs w:val="22"/>
        </w:rPr>
        <w:t>You</w:t>
      </w:r>
      <w:r w:rsidRPr="00A10534">
        <w:rPr>
          <w:rFonts w:ascii="Arial" w:eastAsia="Arial" w:hAnsi="Arial" w:cs="Arial"/>
          <w:spacing w:val="38"/>
          <w:sz w:val="22"/>
          <w:szCs w:val="22"/>
        </w:rPr>
        <w:t xml:space="preserve"> </w:t>
      </w:r>
      <w:r w:rsidRPr="00A10534">
        <w:rPr>
          <w:rFonts w:ascii="Arial" w:eastAsia="Arial" w:hAnsi="Arial" w:cs="Arial"/>
          <w:sz w:val="22"/>
          <w:szCs w:val="22"/>
        </w:rPr>
        <w:t>should</w:t>
      </w:r>
      <w:r w:rsidRPr="00A10534">
        <w:rPr>
          <w:rFonts w:ascii="Arial" w:eastAsia="Arial" w:hAnsi="Arial" w:cs="Arial"/>
          <w:spacing w:val="29"/>
          <w:sz w:val="22"/>
          <w:szCs w:val="22"/>
        </w:rPr>
        <w:t xml:space="preserve"> </w:t>
      </w:r>
      <w:r w:rsidRPr="00A10534">
        <w:rPr>
          <w:rFonts w:ascii="Arial" w:eastAsia="Arial" w:hAnsi="Arial" w:cs="Arial"/>
          <w:sz w:val="22"/>
          <w:szCs w:val="22"/>
        </w:rPr>
        <w:t>give</w:t>
      </w:r>
      <w:r w:rsidRPr="00A10534">
        <w:rPr>
          <w:rFonts w:ascii="Arial" w:eastAsia="Arial" w:hAnsi="Arial" w:cs="Arial"/>
          <w:spacing w:val="42"/>
          <w:sz w:val="22"/>
          <w:szCs w:val="22"/>
        </w:rPr>
        <w:t xml:space="preserve"> </w:t>
      </w:r>
      <w:r w:rsidRPr="00A10534">
        <w:rPr>
          <w:rFonts w:ascii="Arial" w:eastAsia="Arial" w:hAnsi="Arial" w:cs="Arial"/>
          <w:sz w:val="22"/>
          <w:szCs w:val="22"/>
        </w:rPr>
        <w:t>reasons</w:t>
      </w:r>
      <w:r w:rsidRPr="00A10534">
        <w:rPr>
          <w:rFonts w:ascii="Arial" w:eastAsia="Arial" w:hAnsi="Arial" w:cs="Arial"/>
          <w:spacing w:val="33"/>
          <w:sz w:val="22"/>
          <w:szCs w:val="22"/>
        </w:rPr>
        <w:t xml:space="preserve"> </w:t>
      </w:r>
      <w:r w:rsidRPr="00A10534">
        <w:rPr>
          <w:rFonts w:ascii="Arial" w:eastAsia="Arial" w:hAnsi="Arial" w:cs="Arial"/>
          <w:sz w:val="22"/>
          <w:szCs w:val="22"/>
        </w:rPr>
        <w:t>for</w:t>
      </w:r>
      <w:r w:rsidRPr="00A10534">
        <w:rPr>
          <w:rFonts w:ascii="Arial" w:eastAsia="Arial" w:hAnsi="Arial" w:cs="Arial"/>
          <w:spacing w:val="47"/>
          <w:sz w:val="22"/>
          <w:szCs w:val="22"/>
        </w:rPr>
        <w:t xml:space="preserve"> </w:t>
      </w:r>
      <w:r w:rsidRPr="00A10534">
        <w:rPr>
          <w:rFonts w:ascii="Arial" w:eastAsia="Arial" w:hAnsi="Arial" w:cs="Arial"/>
          <w:sz w:val="22"/>
          <w:szCs w:val="22"/>
        </w:rPr>
        <w:t>your</w:t>
      </w:r>
      <w:r w:rsidRPr="00A10534">
        <w:rPr>
          <w:rFonts w:ascii="Arial" w:eastAsia="Arial" w:hAnsi="Arial" w:cs="Arial"/>
          <w:spacing w:val="35"/>
          <w:sz w:val="22"/>
          <w:szCs w:val="22"/>
        </w:rPr>
        <w:t xml:space="preserve"> </w:t>
      </w:r>
      <w:r w:rsidRPr="00A10534">
        <w:rPr>
          <w:rFonts w:ascii="Arial" w:eastAsia="Arial" w:hAnsi="Arial" w:cs="Arial"/>
          <w:sz w:val="22"/>
          <w:szCs w:val="22"/>
        </w:rPr>
        <w:t>decisions</w:t>
      </w:r>
      <w:r w:rsidRPr="00A10534">
        <w:rPr>
          <w:rFonts w:ascii="Arial" w:eastAsia="Arial" w:hAnsi="Arial" w:cs="Arial"/>
          <w:spacing w:val="44"/>
          <w:sz w:val="22"/>
          <w:szCs w:val="22"/>
        </w:rPr>
        <w:t xml:space="preserve"> </w:t>
      </w:r>
      <w:r w:rsidRPr="00A10534">
        <w:rPr>
          <w:rFonts w:ascii="Arial" w:eastAsia="Arial" w:hAnsi="Arial" w:cs="Arial"/>
          <w:sz w:val="22"/>
          <w:szCs w:val="22"/>
        </w:rPr>
        <w:t>when</w:t>
      </w:r>
      <w:r w:rsidRPr="00A10534">
        <w:rPr>
          <w:rFonts w:ascii="Arial" w:eastAsia="Arial" w:hAnsi="Arial" w:cs="Arial"/>
          <w:spacing w:val="40"/>
          <w:sz w:val="22"/>
          <w:szCs w:val="22"/>
        </w:rPr>
        <w:t xml:space="preserve"> </w:t>
      </w:r>
      <w:r w:rsidRPr="00A10534">
        <w:rPr>
          <w:rFonts w:ascii="Arial" w:eastAsia="Arial" w:hAnsi="Arial" w:cs="Arial"/>
          <w:sz w:val="22"/>
          <w:szCs w:val="22"/>
        </w:rPr>
        <w:t>required</w:t>
      </w:r>
      <w:r w:rsidRPr="00A10534">
        <w:rPr>
          <w:rFonts w:ascii="Arial" w:eastAsia="Arial" w:hAnsi="Arial" w:cs="Arial"/>
          <w:spacing w:val="41"/>
          <w:sz w:val="22"/>
          <w:szCs w:val="22"/>
        </w:rPr>
        <w:t xml:space="preserve"> </w:t>
      </w:r>
      <w:r w:rsidRPr="00A10534">
        <w:rPr>
          <w:rFonts w:ascii="Arial" w:eastAsia="Arial" w:hAnsi="Arial" w:cs="Arial"/>
          <w:sz w:val="22"/>
          <w:szCs w:val="22"/>
        </w:rPr>
        <w:t>and</w:t>
      </w:r>
      <w:r w:rsidRPr="00A10534">
        <w:rPr>
          <w:rFonts w:ascii="Arial" w:eastAsia="Arial" w:hAnsi="Arial" w:cs="Arial"/>
          <w:spacing w:val="39"/>
          <w:sz w:val="22"/>
          <w:szCs w:val="22"/>
        </w:rPr>
        <w:t xml:space="preserve"> </w:t>
      </w:r>
      <w:r w:rsidRPr="00A10534">
        <w:rPr>
          <w:rFonts w:ascii="Arial" w:eastAsia="Arial" w:hAnsi="Arial" w:cs="Arial"/>
          <w:sz w:val="22"/>
          <w:szCs w:val="22"/>
        </w:rPr>
        <w:t>restrict information</w:t>
      </w:r>
      <w:r w:rsidRPr="00A10534">
        <w:rPr>
          <w:rFonts w:ascii="Arial" w:eastAsia="Arial" w:hAnsi="Arial" w:cs="Arial"/>
          <w:spacing w:val="-17"/>
          <w:sz w:val="22"/>
          <w:szCs w:val="22"/>
        </w:rPr>
        <w:t xml:space="preserve"> </w:t>
      </w:r>
      <w:r w:rsidRPr="00A10534">
        <w:rPr>
          <w:rFonts w:ascii="Arial" w:eastAsia="Arial" w:hAnsi="Arial" w:cs="Arial"/>
          <w:sz w:val="22"/>
          <w:szCs w:val="22"/>
        </w:rPr>
        <w:t>only</w:t>
      </w:r>
      <w:r w:rsidRPr="00A10534">
        <w:rPr>
          <w:rFonts w:ascii="Arial" w:eastAsia="Arial" w:hAnsi="Arial" w:cs="Arial"/>
          <w:spacing w:val="-2"/>
          <w:sz w:val="22"/>
          <w:szCs w:val="22"/>
        </w:rPr>
        <w:t xml:space="preserve"> </w:t>
      </w:r>
      <w:r w:rsidRPr="00A10534">
        <w:rPr>
          <w:rFonts w:ascii="Arial" w:eastAsia="Arial" w:hAnsi="Arial" w:cs="Arial"/>
          <w:sz w:val="22"/>
          <w:szCs w:val="22"/>
        </w:rPr>
        <w:t>when</w:t>
      </w:r>
      <w:r w:rsidRPr="00A10534">
        <w:rPr>
          <w:rFonts w:ascii="Arial" w:eastAsia="Arial" w:hAnsi="Arial" w:cs="Arial"/>
          <w:spacing w:val="-6"/>
          <w:sz w:val="22"/>
          <w:szCs w:val="22"/>
        </w:rPr>
        <w:t xml:space="preserve"> </w:t>
      </w:r>
      <w:r w:rsidRPr="00A10534">
        <w:rPr>
          <w:rFonts w:ascii="Arial" w:eastAsia="Arial" w:hAnsi="Arial" w:cs="Arial"/>
          <w:sz w:val="22"/>
          <w:szCs w:val="22"/>
        </w:rPr>
        <w:t>the</w:t>
      </w:r>
      <w:r w:rsidRPr="00A10534">
        <w:rPr>
          <w:rFonts w:ascii="Arial" w:eastAsia="Arial" w:hAnsi="Arial" w:cs="Arial"/>
          <w:spacing w:val="4"/>
          <w:sz w:val="22"/>
          <w:szCs w:val="22"/>
        </w:rPr>
        <w:t xml:space="preserve"> </w:t>
      </w:r>
      <w:r w:rsidRPr="00A10534">
        <w:rPr>
          <w:rFonts w:ascii="Arial" w:eastAsia="Arial" w:hAnsi="Arial" w:cs="Arial"/>
          <w:sz w:val="22"/>
          <w:szCs w:val="22"/>
        </w:rPr>
        <w:t>wider</w:t>
      </w:r>
      <w:r w:rsidRPr="00A10534">
        <w:rPr>
          <w:rFonts w:ascii="Arial" w:eastAsia="Arial" w:hAnsi="Arial" w:cs="Arial"/>
          <w:spacing w:val="-8"/>
          <w:sz w:val="22"/>
          <w:szCs w:val="22"/>
        </w:rPr>
        <w:t xml:space="preserve"> </w:t>
      </w:r>
      <w:r w:rsidRPr="00A10534">
        <w:rPr>
          <w:rFonts w:ascii="Arial" w:eastAsia="Arial" w:hAnsi="Arial" w:cs="Arial"/>
          <w:sz w:val="22"/>
          <w:szCs w:val="22"/>
        </w:rPr>
        <w:t>public</w:t>
      </w:r>
      <w:r w:rsidRPr="00A10534">
        <w:rPr>
          <w:rFonts w:ascii="Arial" w:eastAsia="Arial" w:hAnsi="Arial" w:cs="Arial"/>
          <w:spacing w:val="-3"/>
          <w:sz w:val="22"/>
          <w:szCs w:val="22"/>
        </w:rPr>
        <w:t xml:space="preserve"> </w:t>
      </w:r>
      <w:r w:rsidRPr="00A10534">
        <w:rPr>
          <w:rFonts w:ascii="Arial" w:eastAsia="Arial" w:hAnsi="Arial" w:cs="Arial"/>
          <w:sz w:val="22"/>
          <w:szCs w:val="22"/>
        </w:rPr>
        <w:t>interest</w:t>
      </w:r>
      <w:r w:rsidRPr="00A10534">
        <w:rPr>
          <w:rFonts w:ascii="Arial" w:eastAsia="Arial" w:hAnsi="Arial" w:cs="Arial"/>
          <w:spacing w:val="-2"/>
          <w:sz w:val="22"/>
          <w:szCs w:val="22"/>
        </w:rPr>
        <w:t xml:space="preserve"> </w:t>
      </w:r>
      <w:r w:rsidRPr="00A10534">
        <w:rPr>
          <w:rFonts w:ascii="Arial" w:eastAsia="Arial" w:hAnsi="Arial" w:cs="Arial"/>
          <w:sz w:val="22"/>
          <w:szCs w:val="22"/>
        </w:rPr>
        <w:t>clearly</w:t>
      </w:r>
      <w:r w:rsidRPr="00A10534">
        <w:rPr>
          <w:rFonts w:ascii="Arial" w:eastAsia="Arial" w:hAnsi="Arial" w:cs="Arial"/>
          <w:spacing w:val="-5"/>
          <w:sz w:val="22"/>
          <w:szCs w:val="22"/>
        </w:rPr>
        <w:t xml:space="preserve"> </w:t>
      </w:r>
      <w:r w:rsidRPr="00A10534">
        <w:rPr>
          <w:rFonts w:ascii="Arial" w:eastAsia="Arial" w:hAnsi="Arial" w:cs="Arial"/>
          <w:sz w:val="22"/>
          <w:szCs w:val="22"/>
        </w:rPr>
        <w:t>demands</w:t>
      </w:r>
      <w:r w:rsidRPr="00A10534">
        <w:rPr>
          <w:rFonts w:ascii="Arial" w:eastAsia="Arial" w:hAnsi="Arial" w:cs="Arial"/>
          <w:spacing w:val="-6"/>
          <w:sz w:val="22"/>
          <w:szCs w:val="22"/>
        </w:rPr>
        <w:t xml:space="preserve"> </w:t>
      </w:r>
      <w:r w:rsidRPr="00A10534">
        <w:rPr>
          <w:rFonts w:ascii="Arial" w:eastAsia="Arial" w:hAnsi="Arial" w:cs="Arial"/>
          <w:w w:val="102"/>
          <w:sz w:val="22"/>
          <w:szCs w:val="22"/>
        </w:rPr>
        <w:t>it.</w:t>
      </w:r>
    </w:p>
    <w:p w14:paraId="411CE453" w14:textId="77777777" w:rsidR="002A2B09" w:rsidRPr="00A10534" w:rsidRDefault="002A2B09" w:rsidP="00FA1B14">
      <w:pPr>
        <w:ind w:left="567"/>
        <w:rPr>
          <w:rFonts w:ascii="Arial" w:hAnsi="Arial" w:cs="Arial"/>
          <w:sz w:val="22"/>
          <w:szCs w:val="22"/>
        </w:rPr>
      </w:pPr>
    </w:p>
    <w:p w14:paraId="5889DEF5" w14:textId="47EFFFEA" w:rsidR="00901940" w:rsidRPr="00A10534" w:rsidRDefault="00901940" w:rsidP="00901940">
      <w:pPr>
        <w:tabs>
          <w:tab w:val="left" w:pos="567"/>
        </w:tabs>
        <w:ind w:right="7569"/>
        <w:rPr>
          <w:rFonts w:ascii="Arial" w:eastAsia="Arial" w:hAnsi="Arial" w:cs="Arial"/>
          <w:sz w:val="22"/>
          <w:szCs w:val="22"/>
        </w:rPr>
      </w:pPr>
      <w:r w:rsidRPr="00A10534">
        <w:rPr>
          <w:rFonts w:ascii="Arial" w:eastAsia="Arial" w:hAnsi="Arial" w:cs="Arial"/>
          <w:b/>
          <w:bCs/>
          <w:w w:val="103"/>
          <w:sz w:val="22"/>
          <w:szCs w:val="22"/>
        </w:rPr>
        <w:tab/>
        <w:t>Honesty</w:t>
      </w:r>
    </w:p>
    <w:p w14:paraId="3C3B3F16" w14:textId="77777777" w:rsidR="00901940" w:rsidRPr="00A10534" w:rsidRDefault="00901940" w:rsidP="00901940">
      <w:pPr>
        <w:ind w:left="567" w:right="59"/>
        <w:rPr>
          <w:rFonts w:ascii="Arial" w:eastAsia="Arial" w:hAnsi="Arial" w:cs="Arial"/>
          <w:sz w:val="22"/>
          <w:szCs w:val="22"/>
        </w:rPr>
      </w:pPr>
      <w:r w:rsidRPr="00A10534">
        <w:rPr>
          <w:rFonts w:ascii="Arial" w:eastAsia="Arial" w:hAnsi="Arial" w:cs="Arial"/>
          <w:sz w:val="22"/>
          <w:szCs w:val="22"/>
        </w:rPr>
        <w:t>You</w:t>
      </w:r>
      <w:r w:rsidRPr="00A10534">
        <w:rPr>
          <w:rFonts w:ascii="Arial" w:eastAsia="Arial" w:hAnsi="Arial" w:cs="Arial"/>
          <w:spacing w:val="12"/>
          <w:sz w:val="22"/>
          <w:szCs w:val="22"/>
        </w:rPr>
        <w:t xml:space="preserve"> </w:t>
      </w:r>
      <w:r w:rsidRPr="00A10534">
        <w:rPr>
          <w:rFonts w:ascii="Arial" w:eastAsia="Arial" w:hAnsi="Arial" w:cs="Arial"/>
          <w:sz w:val="22"/>
          <w:szCs w:val="22"/>
        </w:rPr>
        <w:t>should</w:t>
      </w:r>
      <w:r w:rsidRPr="00A10534">
        <w:rPr>
          <w:rFonts w:ascii="Arial" w:eastAsia="Arial" w:hAnsi="Arial" w:cs="Arial"/>
          <w:spacing w:val="13"/>
          <w:sz w:val="22"/>
          <w:szCs w:val="22"/>
        </w:rPr>
        <w:t xml:space="preserve"> </w:t>
      </w:r>
      <w:r w:rsidRPr="00A10534">
        <w:rPr>
          <w:rFonts w:ascii="Arial" w:eastAsia="Arial" w:hAnsi="Arial" w:cs="Arial"/>
          <w:sz w:val="22"/>
          <w:szCs w:val="22"/>
        </w:rPr>
        <w:t>act</w:t>
      </w:r>
      <w:r w:rsidRPr="00A10534">
        <w:rPr>
          <w:rFonts w:ascii="Arial" w:eastAsia="Arial" w:hAnsi="Arial" w:cs="Arial"/>
          <w:spacing w:val="13"/>
          <w:sz w:val="22"/>
          <w:szCs w:val="22"/>
        </w:rPr>
        <w:t xml:space="preserve"> </w:t>
      </w:r>
      <w:r w:rsidRPr="00A10534">
        <w:rPr>
          <w:rFonts w:ascii="Arial" w:eastAsia="Arial" w:hAnsi="Arial" w:cs="Arial"/>
          <w:sz w:val="22"/>
          <w:szCs w:val="22"/>
        </w:rPr>
        <w:t>honestly. You</w:t>
      </w:r>
      <w:r w:rsidRPr="00A10534">
        <w:rPr>
          <w:rFonts w:ascii="Arial" w:eastAsia="Arial" w:hAnsi="Arial" w:cs="Arial"/>
          <w:spacing w:val="10"/>
          <w:sz w:val="22"/>
          <w:szCs w:val="22"/>
        </w:rPr>
        <w:t xml:space="preserve"> </w:t>
      </w:r>
      <w:r w:rsidRPr="00A10534">
        <w:rPr>
          <w:rFonts w:ascii="Arial" w:eastAsia="Arial" w:hAnsi="Arial" w:cs="Arial"/>
          <w:sz w:val="22"/>
          <w:szCs w:val="22"/>
        </w:rPr>
        <w:t>have</w:t>
      </w:r>
      <w:r w:rsidRPr="00A10534">
        <w:rPr>
          <w:rFonts w:ascii="Arial" w:eastAsia="Arial" w:hAnsi="Arial" w:cs="Arial"/>
          <w:spacing w:val="15"/>
          <w:sz w:val="22"/>
          <w:szCs w:val="22"/>
        </w:rPr>
        <w:t xml:space="preserve"> </w:t>
      </w:r>
      <w:r w:rsidRPr="00A10534">
        <w:rPr>
          <w:rFonts w:ascii="Arial" w:eastAsia="Arial" w:hAnsi="Arial" w:cs="Arial"/>
          <w:sz w:val="22"/>
          <w:szCs w:val="22"/>
        </w:rPr>
        <w:t>a</w:t>
      </w:r>
      <w:r w:rsidRPr="00A10534">
        <w:rPr>
          <w:rFonts w:ascii="Arial" w:eastAsia="Arial" w:hAnsi="Arial" w:cs="Arial"/>
          <w:spacing w:val="7"/>
          <w:sz w:val="22"/>
          <w:szCs w:val="22"/>
        </w:rPr>
        <w:t xml:space="preserve"> </w:t>
      </w:r>
      <w:r w:rsidRPr="00A10534">
        <w:rPr>
          <w:rFonts w:ascii="Arial" w:eastAsia="Arial" w:hAnsi="Arial" w:cs="Arial"/>
          <w:sz w:val="22"/>
          <w:szCs w:val="22"/>
        </w:rPr>
        <w:t>duty</w:t>
      </w:r>
      <w:r w:rsidRPr="00A10534">
        <w:rPr>
          <w:rFonts w:ascii="Arial" w:eastAsia="Arial" w:hAnsi="Arial" w:cs="Arial"/>
          <w:spacing w:val="14"/>
          <w:sz w:val="22"/>
          <w:szCs w:val="22"/>
        </w:rPr>
        <w:t xml:space="preserve"> </w:t>
      </w:r>
      <w:r w:rsidRPr="00A10534">
        <w:rPr>
          <w:rFonts w:ascii="Arial" w:eastAsia="Arial" w:hAnsi="Arial" w:cs="Arial"/>
          <w:sz w:val="22"/>
          <w:szCs w:val="22"/>
        </w:rPr>
        <w:t>to</w:t>
      </w:r>
      <w:r w:rsidRPr="00A10534">
        <w:rPr>
          <w:rFonts w:ascii="Arial" w:eastAsia="Arial" w:hAnsi="Arial" w:cs="Arial"/>
          <w:spacing w:val="17"/>
          <w:sz w:val="22"/>
          <w:szCs w:val="22"/>
        </w:rPr>
        <w:t xml:space="preserve"> </w:t>
      </w:r>
      <w:r w:rsidRPr="00A10534">
        <w:rPr>
          <w:rFonts w:ascii="Arial" w:eastAsia="Arial" w:hAnsi="Arial" w:cs="Arial"/>
          <w:sz w:val="22"/>
          <w:szCs w:val="22"/>
        </w:rPr>
        <w:t>declare</w:t>
      </w:r>
      <w:r w:rsidRPr="00A10534">
        <w:rPr>
          <w:rFonts w:ascii="Arial" w:eastAsia="Arial" w:hAnsi="Arial" w:cs="Arial"/>
          <w:spacing w:val="10"/>
          <w:sz w:val="22"/>
          <w:szCs w:val="22"/>
        </w:rPr>
        <w:t xml:space="preserve"> </w:t>
      </w:r>
      <w:r w:rsidRPr="00A10534">
        <w:rPr>
          <w:rFonts w:ascii="Arial" w:eastAsia="Arial" w:hAnsi="Arial" w:cs="Arial"/>
          <w:sz w:val="22"/>
          <w:szCs w:val="22"/>
        </w:rPr>
        <w:t>any</w:t>
      </w:r>
      <w:r w:rsidRPr="00A10534">
        <w:rPr>
          <w:rFonts w:ascii="Arial" w:eastAsia="Arial" w:hAnsi="Arial" w:cs="Arial"/>
          <w:spacing w:val="10"/>
          <w:sz w:val="22"/>
          <w:szCs w:val="22"/>
        </w:rPr>
        <w:t xml:space="preserve"> </w:t>
      </w:r>
      <w:r w:rsidRPr="00A10534">
        <w:rPr>
          <w:rFonts w:ascii="Arial" w:eastAsia="Arial" w:hAnsi="Arial" w:cs="Arial"/>
          <w:sz w:val="22"/>
          <w:szCs w:val="22"/>
        </w:rPr>
        <w:t>private</w:t>
      </w:r>
      <w:r w:rsidRPr="00A10534">
        <w:rPr>
          <w:rFonts w:ascii="Arial" w:eastAsia="Arial" w:hAnsi="Arial" w:cs="Arial"/>
          <w:spacing w:val="16"/>
          <w:sz w:val="22"/>
          <w:szCs w:val="22"/>
        </w:rPr>
        <w:t xml:space="preserve"> </w:t>
      </w:r>
      <w:r w:rsidRPr="00A10534">
        <w:rPr>
          <w:rFonts w:ascii="Arial" w:eastAsia="Arial" w:hAnsi="Arial" w:cs="Arial"/>
          <w:sz w:val="22"/>
          <w:szCs w:val="22"/>
        </w:rPr>
        <w:t>interests relating</w:t>
      </w:r>
      <w:r w:rsidRPr="00A10534">
        <w:rPr>
          <w:rFonts w:ascii="Arial" w:eastAsia="Arial" w:hAnsi="Arial" w:cs="Arial"/>
          <w:spacing w:val="26"/>
          <w:sz w:val="22"/>
          <w:szCs w:val="22"/>
        </w:rPr>
        <w:t xml:space="preserve"> </w:t>
      </w:r>
      <w:r w:rsidRPr="00A10534">
        <w:rPr>
          <w:rFonts w:ascii="Arial" w:eastAsia="Arial" w:hAnsi="Arial" w:cs="Arial"/>
          <w:sz w:val="22"/>
          <w:szCs w:val="22"/>
        </w:rPr>
        <w:t>to</w:t>
      </w:r>
      <w:r w:rsidRPr="00A10534">
        <w:rPr>
          <w:rFonts w:ascii="Arial" w:eastAsia="Arial" w:hAnsi="Arial" w:cs="Arial"/>
          <w:spacing w:val="44"/>
          <w:sz w:val="22"/>
          <w:szCs w:val="22"/>
        </w:rPr>
        <w:t xml:space="preserve"> </w:t>
      </w:r>
      <w:r w:rsidRPr="00A10534">
        <w:rPr>
          <w:rFonts w:ascii="Arial" w:eastAsia="Arial" w:hAnsi="Arial" w:cs="Arial"/>
          <w:sz w:val="22"/>
          <w:szCs w:val="22"/>
        </w:rPr>
        <w:t>your</w:t>
      </w:r>
      <w:r w:rsidRPr="00A10534">
        <w:rPr>
          <w:rFonts w:ascii="Arial" w:eastAsia="Arial" w:hAnsi="Arial" w:cs="Arial"/>
          <w:spacing w:val="36"/>
          <w:sz w:val="22"/>
          <w:szCs w:val="22"/>
        </w:rPr>
        <w:t xml:space="preserve"> </w:t>
      </w:r>
      <w:r w:rsidRPr="00A10534">
        <w:rPr>
          <w:rFonts w:ascii="Arial" w:eastAsia="Arial" w:hAnsi="Arial" w:cs="Arial"/>
          <w:sz w:val="22"/>
          <w:szCs w:val="22"/>
        </w:rPr>
        <w:t>public</w:t>
      </w:r>
      <w:r w:rsidRPr="00A10534">
        <w:rPr>
          <w:rFonts w:ascii="Arial" w:eastAsia="Arial" w:hAnsi="Arial" w:cs="Arial"/>
          <w:spacing w:val="38"/>
          <w:sz w:val="22"/>
          <w:szCs w:val="22"/>
        </w:rPr>
        <w:t xml:space="preserve"> </w:t>
      </w:r>
      <w:r w:rsidRPr="00A10534">
        <w:rPr>
          <w:rFonts w:ascii="Arial" w:eastAsia="Arial" w:hAnsi="Arial" w:cs="Arial"/>
          <w:sz w:val="22"/>
          <w:szCs w:val="22"/>
        </w:rPr>
        <w:t>duties.</w:t>
      </w:r>
      <w:r w:rsidRPr="00A10534">
        <w:rPr>
          <w:rFonts w:ascii="Arial" w:eastAsia="Arial" w:hAnsi="Arial" w:cs="Arial"/>
          <w:spacing w:val="42"/>
          <w:sz w:val="22"/>
          <w:szCs w:val="22"/>
        </w:rPr>
        <w:t xml:space="preserve"> </w:t>
      </w:r>
      <w:r w:rsidRPr="00A10534">
        <w:rPr>
          <w:rFonts w:ascii="Arial" w:eastAsia="Arial" w:hAnsi="Arial" w:cs="Arial"/>
          <w:sz w:val="22"/>
          <w:szCs w:val="22"/>
        </w:rPr>
        <w:t>You</w:t>
      </w:r>
      <w:r w:rsidRPr="00A10534">
        <w:rPr>
          <w:rFonts w:ascii="Arial" w:eastAsia="Arial" w:hAnsi="Arial" w:cs="Arial"/>
          <w:spacing w:val="32"/>
          <w:sz w:val="22"/>
          <w:szCs w:val="22"/>
        </w:rPr>
        <w:t xml:space="preserve"> </w:t>
      </w:r>
      <w:r w:rsidRPr="00A10534">
        <w:rPr>
          <w:rFonts w:ascii="Arial" w:eastAsia="Arial" w:hAnsi="Arial" w:cs="Arial"/>
          <w:sz w:val="22"/>
          <w:szCs w:val="22"/>
        </w:rPr>
        <w:t>should</w:t>
      </w:r>
      <w:r w:rsidRPr="00A10534">
        <w:rPr>
          <w:rFonts w:ascii="Arial" w:eastAsia="Arial" w:hAnsi="Arial" w:cs="Arial"/>
          <w:spacing w:val="32"/>
          <w:sz w:val="22"/>
          <w:szCs w:val="22"/>
        </w:rPr>
        <w:t xml:space="preserve"> </w:t>
      </w:r>
      <w:r w:rsidRPr="00A10534">
        <w:rPr>
          <w:rFonts w:ascii="Arial" w:eastAsia="Arial" w:hAnsi="Arial" w:cs="Arial"/>
          <w:sz w:val="22"/>
          <w:szCs w:val="22"/>
        </w:rPr>
        <w:t>take</w:t>
      </w:r>
      <w:r w:rsidRPr="00A10534">
        <w:rPr>
          <w:rFonts w:ascii="Arial" w:eastAsia="Arial" w:hAnsi="Arial" w:cs="Arial"/>
          <w:spacing w:val="46"/>
          <w:sz w:val="22"/>
          <w:szCs w:val="22"/>
        </w:rPr>
        <w:t xml:space="preserve"> </w:t>
      </w:r>
      <w:r w:rsidRPr="00A10534">
        <w:rPr>
          <w:rFonts w:ascii="Arial" w:eastAsia="Arial" w:hAnsi="Arial" w:cs="Arial"/>
          <w:sz w:val="22"/>
          <w:szCs w:val="22"/>
        </w:rPr>
        <w:t>steps</w:t>
      </w:r>
      <w:r w:rsidRPr="00A10534">
        <w:rPr>
          <w:rFonts w:ascii="Arial" w:eastAsia="Arial" w:hAnsi="Arial" w:cs="Arial"/>
          <w:spacing w:val="27"/>
          <w:sz w:val="22"/>
          <w:szCs w:val="22"/>
        </w:rPr>
        <w:t xml:space="preserve"> </w:t>
      </w:r>
      <w:r w:rsidRPr="00A10534">
        <w:rPr>
          <w:rFonts w:ascii="Arial" w:eastAsia="Arial" w:hAnsi="Arial" w:cs="Arial"/>
          <w:sz w:val="22"/>
          <w:szCs w:val="22"/>
        </w:rPr>
        <w:t>to</w:t>
      </w:r>
      <w:r w:rsidRPr="00A10534">
        <w:rPr>
          <w:rFonts w:ascii="Arial" w:eastAsia="Arial" w:hAnsi="Arial" w:cs="Arial"/>
          <w:spacing w:val="44"/>
          <w:sz w:val="22"/>
          <w:szCs w:val="22"/>
        </w:rPr>
        <w:t xml:space="preserve"> </w:t>
      </w:r>
      <w:r w:rsidRPr="00A10534">
        <w:rPr>
          <w:rFonts w:ascii="Arial" w:eastAsia="Arial" w:hAnsi="Arial" w:cs="Arial"/>
          <w:sz w:val="22"/>
          <w:szCs w:val="22"/>
        </w:rPr>
        <w:t>resolve</w:t>
      </w:r>
      <w:r w:rsidRPr="00A10534">
        <w:rPr>
          <w:rFonts w:ascii="Arial" w:eastAsia="Arial" w:hAnsi="Arial" w:cs="Arial"/>
          <w:spacing w:val="39"/>
          <w:sz w:val="22"/>
          <w:szCs w:val="22"/>
        </w:rPr>
        <w:t xml:space="preserve"> </w:t>
      </w:r>
      <w:r w:rsidRPr="00A10534">
        <w:rPr>
          <w:rFonts w:ascii="Arial" w:eastAsia="Arial" w:hAnsi="Arial" w:cs="Arial"/>
          <w:sz w:val="22"/>
          <w:szCs w:val="22"/>
        </w:rPr>
        <w:t>any</w:t>
      </w:r>
      <w:r w:rsidRPr="00A10534">
        <w:rPr>
          <w:rFonts w:ascii="Arial" w:eastAsia="Arial" w:hAnsi="Arial" w:cs="Arial"/>
          <w:spacing w:val="37"/>
          <w:sz w:val="22"/>
          <w:szCs w:val="22"/>
        </w:rPr>
        <w:t xml:space="preserve"> </w:t>
      </w:r>
      <w:r w:rsidRPr="00A10534">
        <w:rPr>
          <w:rFonts w:ascii="Arial" w:eastAsia="Arial" w:hAnsi="Arial" w:cs="Arial"/>
          <w:sz w:val="22"/>
          <w:szCs w:val="22"/>
        </w:rPr>
        <w:t>conflicts between</w:t>
      </w:r>
      <w:r w:rsidRPr="00A10534">
        <w:rPr>
          <w:rFonts w:ascii="Arial" w:eastAsia="Arial" w:hAnsi="Arial" w:cs="Arial"/>
          <w:spacing w:val="5"/>
          <w:sz w:val="22"/>
          <w:szCs w:val="22"/>
        </w:rPr>
        <w:t xml:space="preserve"> </w:t>
      </w:r>
      <w:r w:rsidRPr="00A10534">
        <w:rPr>
          <w:rFonts w:ascii="Arial" w:eastAsia="Arial" w:hAnsi="Arial" w:cs="Arial"/>
          <w:sz w:val="22"/>
          <w:szCs w:val="22"/>
        </w:rPr>
        <w:t>your</w:t>
      </w:r>
      <w:r w:rsidRPr="00A10534">
        <w:rPr>
          <w:rFonts w:ascii="Arial" w:eastAsia="Arial" w:hAnsi="Arial" w:cs="Arial"/>
          <w:spacing w:val="11"/>
          <w:sz w:val="22"/>
          <w:szCs w:val="22"/>
        </w:rPr>
        <w:t xml:space="preserve"> </w:t>
      </w:r>
      <w:r w:rsidRPr="00A10534">
        <w:rPr>
          <w:rFonts w:ascii="Arial" w:eastAsia="Arial" w:hAnsi="Arial" w:cs="Arial"/>
          <w:sz w:val="22"/>
          <w:szCs w:val="22"/>
        </w:rPr>
        <w:t>private</w:t>
      </w:r>
      <w:r w:rsidRPr="00A10534">
        <w:rPr>
          <w:rFonts w:ascii="Arial" w:eastAsia="Arial" w:hAnsi="Arial" w:cs="Arial"/>
          <w:spacing w:val="6"/>
          <w:sz w:val="22"/>
          <w:szCs w:val="22"/>
        </w:rPr>
        <w:t xml:space="preserve"> </w:t>
      </w:r>
      <w:r w:rsidRPr="00A10534">
        <w:rPr>
          <w:rFonts w:ascii="Arial" w:eastAsia="Arial" w:hAnsi="Arial" w:cs="Arial"/>
          <w:sz w:val="22"/>
          <w:szCs w:val="22"/>
        </w:rPr>
        <w:t>interests</w:t>
      </w:r>
      <w:r w:rsidRPr="00A10534">
        <w:rPr>
          <w:rFonts w:ascii="Arial" w:eastAsia="Arial" w:hAnsi="Arial" w:cs="Arial"/>
          <w:spacing w:val="12"/>
          <w:sz w:val="22"/>
          <w:szCs w:val="22"/>
        </w:rPr>
        <w:t xml:space="preserve"> </w:t>
      </w:r>
      <w:r w:rsidRPr="00A10534">
        <w:rPr>
          <w:rFonts w:ascii="Arial" w:eastAsia="Arial" w:hAnsi="Arial" w:cs="Arial"/>
          <w:sz w:val="22"/>
          <w:szCs w:val="22"/>
        </w:rPr>
        <w:t>and</w:t>
      </w:r>
      <w:r w:rsidRPr="00A10534">
        <w:rPr>
          <w:rFonts w:ascii="Arial" w:eastAsia="Arial" w:hAnsi="Arial" w:cs="Arial"/>
          <w:spacing w:val="15"/>
          <w:sz w:val="22"/>
          <w:szCs w:val="22"/>
        </w:rPr>
        <w:t xml:space="preserve"> </w:t>
      </w:r>
      <w:r w:rsidRPr="00A10534">
        <w:rPr>
          <w:rFonts w:ascii="Arial" w:eastAsia="Arial" w:hAnsi="Arial" w:cs="Arial"/>
          <w:sz w:val="22"/>
          <w:szCs w:val="22"/>
        </w:rPr>
        <w:t>public</w:t>
      </w:r>
      <w:r w:rsidRPr="00A10534">
        <w:rPr>
          <w:rFonts w:ascii="Arial" w:eastAsia="Arial" w:hAnsi="Arial" w:cs="Arial"/>
          <w:spacing w:val="12"/>
          <w:sz w:val="22"/>
          <w:szCs w:val="22"/>
        </w:rPr>
        <w:t xml:space="preserve"> </w:t>
      </w:r>
      <w:r w:rsidRPr="00A10534">
        <w:rPr>
          <w:rFonts w:ascii="Arial" w:eastAsia="Arial" w:hAnsi="Arial" w:cs="Arial"/>
          <w:sz w:val="22"/>
          <w:szCs w:val="22"/>
        </w:rPr>
        <w:t>duties</w:t>
      </w:r>
      <w:r w:rsidRPr="00A10534">
        <w:rPr>
          <w:rFonts w:ascii="Arial" w:eastAsia="Arial" w:hAnsi="Arial" w:cs="Arial"/>
          <w:spacing w:val="11"/>
          <w:sz w:val="22"/>
          <w:szCs w:val="22"/>
        </w:rPr>
        <w:t xml:space="preserve"> </w:t>
      </w:r>
      <w:r w:rsidRPr="00A10534">
        <w:rPr>
          <w:rFonts w:ascii="Arial" w:eastAsia="Arial" w:hAnsi="Arial" w:cs="Arial"/>
          <w:sz w:val="22"/>
          <w:szCs w:val="22"/>
        </w:rPr>
        <w:t>at</w:t>
      </w:r>
      <w:r w:rsidRPr="00A10534">
        <w:rPr>
          <w:rFonts w:ascii="Arial" w:eastAsia="Arial" w:hAnsi="Arial" w:cs="Arial"/>
          <w:spacing w:val="11"/>
          <w:sz w:val="22"/>
          <w:szCs w:val="22"/>
        </w:rPr>
        <w:t xml:space="preserve"> </w:t>
      </w:r>
      <w:r w:rsidRPr="00A10534">
        <w:rPr>
          <w:rFonts w:ascii="Arial" w:eastAsia="Arial" w:hAnsi="Arial" w:cs="Arial"/>
          <w:sz w:val="22"/>
          <w:szCs w:val="22"/>
        </w:rPr>
        <w:t>once</w:t>
      </w:r>
      <w:r w:rsidRPr="00A10534">
        <w:rPr>
          <w:rFonts w:ascii="Arial" w:eastAsia="Arial" w:hAnsi="Arial" w:cs="Arial"/>
          <w:spacing w:val="10"/>
          <w:sz w:val="22"/>
          <w:szCs w:val="22"/>
        </w:rPr>
        <w:t xml:space="preserve"> </w:t>
      </w:r>
      <w:r w:rsidRPr="00A10534">
        <w:rPr>
          <w:rFonts w:ascii="Arial" w:eastAsia="Arial" w:hAnsi="Arial" w:cs="Arial"/>
          <w:sz w:val="22"/>
          <w:szCs w:val="22"/>
        </w:rPr>
        <w:t>and</w:t>
      </w:r>
      <w:r w:rsidRPr="00A10534">
        <w:rPr>
          <w:rFonts w:ascii="Arial" w:eastAsia="Arial" w:hAnsi="Arial" w:cs="Arial"/>
          <w:spacing w:val="20"/>
          <w:sz w:val="22"/>
          <w:szCs w:val="22"/>
        </w:rPr>
        <w:t xml:space="preserve"> </w:t>
      </w:r>
      <w:r w:rsidRPr="00A10534">
        <w:rPr>
          <w:rFonts w:ascii="Arial" w:eastAsia="Arial" w:hAnsi="Arial" w:cs="Arial"/>
          <w:sz w:val="22"/>
          <w:szCs w:val="22"/>
        </w:rPr>
        <w:t>in</w:t>
      </w:r>
      <w:r w:rsidRPr="00A10534">
        <w:rPr>
          <w:rFonts w:ascii="Arial" w:eastAsia="Arial" w:hAnsi="Arial" w:cs="Arial"/>
          <w:spacing w:val="13"/>
          <w:sz w:val="22"/>
          <w:szCs w:val="22"/>
        </w:rPr>
        <w:t xml:space="preserve"> </w:t>
      </w:r>
      <w:r w:rsidRPr="00A10534">
        <w:rPr>
          <w:rFonts w:ascii="Arial" w:eastAsia="Arial" w:hAnsi="Arial" w:cs="Arial"/>
          <w:sz w:val="22"/>
          <w:szCs w:val="22"/>
        </w:rPr>
        <w:t>a</w:t>
      </w:r>
      <w:r w:rsidRPr="00A10534">
        <w:rPr>
          <w:rFonts w:ascii="Arial" w:eastAsia="Arial" w:hAnsi="Arial" w:cs="Arial"/>
          <w:spacing w:val="19"/>
          <w:sz w:val="22"/>
          <w:szCs w:val="22"/>
        </w:rPr>
        <w:t xml:space="preserve"> </w:t>
      </w:r>
      <w:r w:rsidRPr="00A10534">
        <w:rPr>
          <w:rFonts w:ascii="Arial" w:eastAsia="Arial" w:hAnsi="Arial" w:cs="Arial"/>
          <w:sz w:val="22"/>
          <w:szCs w:val="22"/>
        </w:rPr>
        <w:t xml:space="preserve">way </w:t>
      </w:r>
      <w:r w:rsidRPr="00A10534">
        <w:rPr>
          <w:rFonts w:ascii="Arial" w:eastAsia="Arial" w:hAnsi="Arial" w:cs="Arial"/>
          <w:w w:val="101"/>
          <w:sz w:val="22"/>
          <w:szCs w:val="22"/>
        </w:rPr>
        <w:t xml:space="preserve">that </w:t>
      </w:r>
      <w:r w:rsidRPr="00A10534">
        <w:rPr>
          <w:rFonts w:ascii="Arial" w:eastAsia="Arial" w:hAnsi="Arial" w:cs="Arial"/>
          <w:sz w:val="22"/>
          <w:szCs w:val="22"/>
        </w:rPr>
        <w:t>protects</w:t>
      </w:r>
      <w:r w:rsidRPr="00A10534">
        <w:rPr>
          <w:rFonts w:ascii="Arial" w:eastAsia="Arial" w:hAnsi="Arial" w:cs="Arial"/>
          <w:spacing w:val="-14"/>
          <w:sz w:val="22"/>
          <w:szCs w:val="22"/>
        </w:rPr>
        <w:t xml:space="preserve"> </w:t>
      </w:r>
      <w:r w:rsidRPr="00A10534">
        <w:rPr>
          <w:rFonts w:ascii="Arial" w:eastAsia="Arial" w:hAnsi="Arial" w:cs="Arial"/>
          <w:sz w:val="22"/>
          <w:szCs w:val="22"/>
        </w:rPr>
        <w:t>the</w:t>
      </w:r>
      <w:r w:rsidRPr="00A10534">
        <w:rPr>
          <w:rFonts w:ascii="Arial" w:eastAsia="Arial" w:hAnsi="Arial" w:cs="Arial"/>
          <w:spacing w:val="3"/>
          <w:sz w:val="22"/>
          <w:szCs w:val="22"/>
        </w:rPr>
        <w:t xml:space="preserve"> </w:t>
      </w:r>
      <w:r w:rsidRPr="00A10534">
        <w:rPr>
          <w:rFonts w:ascii="Arial" w:eastAsia="Arial" w:hAnsi="Arial" w:cs="Arial"/>
          <w:sz w:val="22"/>
          <w:szCs w:val="22"/>
        </w:rPr>
        <w:t>public</w:t>
      </w:r>
      <w:r w:rsidRPr="00A10534">
        <w:rPr>
          <w:rFonts w:ascii="Arial" w:eastAsia="Arial" w:hAnsi="Arial" w:cs="Arial"/>
          <w:spacing w:val="-5"/>
          <w:sz w:val="22"/>
          <w:szCs w:val="22"/>
        </w:rPr>
        <w:t xml:space="preserve"> </w:t>
      </w:r>
      <w:r w:rsidRPr="00A10534">
        <w:rPr>
          <w:rFonts w:ascii="Arial" w:eastAsia="Arial" w:hAnsi="Arial" w:cs="Arial"/>
          <w:sz w:val="22"/>
          <w:szCs w:val="22"/>
        </w:rPr>
        <w:t>interest.</w:t>
      </w:r>
    </w:p>
    <w:p w14:paraId="487F5B88" w14:textId="77777777" w:rsidR="00834066" w:rsidRPr="00A10534" w:rsidRDefault="00834066" w:rsidP="00901940">
      <w:pPr>
        <w:rPr>
          <w:rFonts w:ascii="Arial" w:hAnsi="Arial" w:cs="Arial"/>
          <w:sz w:val="22"/>
          <w:szCs w:val="22"/>
        </w:rPr>
      </w:pPr>
    </w:p>
    <w:p w14:paraId="66203DEB" w14:textId="77777777" w:rsidR="00834066" w:rsidRPr="00A10534" w:rsidRDefault="00834066" w:rsidP="00834066">
      <w:pPr>
        <w:rPr>
          <w:rFonts w:ascii="Arial" w:hAnsi="Arial" w:cs="Arial"/>
          <w:sz w:val="22"/>
          <w:szCs w:val="22"/>
        </w:rPr>
      </w:pPr>
    </w:p>
    <w:p w14:paraId="3BF5A61C" w14:textId="654FF926" w:rsidR="00834066" w:rsidRPr="00A10534" w:rsidRDefault="00D767F7" w:rsidP="00154E1D">
      <w:pPr>
        <w:ind w:left="286" w:right="-20"/>
        <w:rPr>
          <w:rFonts w:ascii="Arial" w:eastAsia="Arial" w:hAnsi="Arial" w:cs="Arial"/>
          <w:b/>
          <w:bCs/>
          <w:w w:val="103"/>
          <w:sz w:val="22"/>
          <w:szCs w:val="22"/>
        </w:rPr>
      </w:pPr>
      <w:r>
        <w:rPr>
          <w:noProof/>
        </w:rPr>
        <mc:AlternateContent>
          <mc:Choice Requires="wpg">
            <w:drawing>
              <wp:anchor distT="0" distB="0" distL="114300" distR="114300" simplePos="0" relativeHeight="251677696" behindDoc="1" locked="0" layoutInCell="1" allowOverlap="1" wp14:anchorId="35DA59B7" wp14:editId="5F01DB89">
                <wp:simplePos x="0" y="0"/>
                <wp:positionH relativeFrom="page">
                  <wp:posOffset>902335</wp:posOffset>
                </wp:positionH>
                <wp:positionV relativeFrom="paragraph">
                  <wp:posOffset>-36195</wp:posOffset>
                </wp:positionV>
                <wp:extent cx="1819910" cy="1270"/>
                <wp:effectExtent l="0" t="0" r="0" b="0"/>
                <wp:wrapNone/>
                <wp:docPr id="128533132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910" cy="1270"/>
                          <a:chOff x="1421" y="-57"/>
                          <a:chExt cx="2866" cy="2"/>
                        </a:xfrm>
                      </wpg:grpSpPr>
                      <wps:wsp>
                        <wps:cNvPr id="375544312" name="Freeform 34"/>
                        <wps:cNvSpPr>
                          <a:spLocks/>
                        </wps:cNvSpPr>
                        <wps:spPr bwMode="auto">
                          <a:xfrm>
                            <a:off x="1421" y="-57"/>
                            <a:ext cx="2866" cy="2"/>
                          </a:xfrm>
                          <a:custGeom>
                            <a:avLst/>
                            <a:gdLst>
                              <a:gd name="T0" fmla="+- 0 1421 1421"/>
                              <a:gd name="T1" fmla="*/ T0 w 2866"/>
                              <a:gd name="T2" fmla="+- 0 4288 1421"/>
                              <a:gd name="T3" fmla="*/ T2 w 2866"/>
                            </a:gdLst>
                            <a:ahLst/>
                            <a:cxnLst>
                              <a:cxn ang="0">
                                <a:pos x="T1" y="0"/>
                              </a:cxn>
                              <a:cxn ang="0">
                                <a:pos x="T3" y="0"/>
                              </a:cxn>
                            </a:cxnLst>
                            <a:rect l="0" t="0" r="r" b="b"/>
                            <a:pathLst>
                              <a:path w="2866">
                                <a:moveTo>
                                  <a:pt x="0" y="0"/>
                                </a:moveTo>
                                <a:lnTo>
                                  <a:pt x="2867" y="0"/>
                                </a:lnTo>
                              </a:path>
                            </a:pathLst>
                          </a:custGeom>
                          <a:noFill/>
                          <a:ln w="9116">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50B0D" id="Group 7" o:spid="_x0000_s1026" style="position:absolute;margin-left:71.05pt;margin-top:-2.85pt;width:143.3pt;height:.1pt;z-index:-251638784;mso-position-horizontal-relative:page" coordorigin="1421,-57" coordsize="2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">
                <v:shape id="Freeform 34" o:spid="_x0000_s1027" style="position:absolute;left:1421;top:-57;width:2866;height:2;visibility:visible;mso-wrap-style:square;v-text-anchor:top" coordsize="28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" path="m,l2867,e" filled="f" strokeweight=".25322mm">
                  <v:path arrowok="t" o:connecttype="custom" o:connectlocs="0,0;2867,0" o:connectangles="0,0"/>
                </v:shape>
                <w10:wrap anchorx="page"/>
              </v:group>
            </w:pict>
          </mc:Fallback>
        </mc:AlternateContent>
      </w:r>
      <w:r w:rsidR="0055111C" w:rsidRPr="00A10534">
        <w:rPr>
          <w:rFonts w:ascii="Arial" w:hAnsi="Arial" w:cs="Arial"/>
          <w:position w:val="9"/>
          <w:sz w:val="16"/>
          <w:szCs w:val="22"/>
        </w:rPr>
        <w:t>1</w:t>
      </w:r>
      <w:r w:rsidR="00834066" w:rsidRPr="00A10534">
        <w:rPr>
          <w:rFonts w:ascii="Arial" w:hAnsi="Arial" w:cs="Arial"/>
          <w:spacing w:val="15"/>
          <w:position w:val="9"/>
          <w:sz w:val="16"/>
          <w:szCs w:val="22"/>
        </w:rPr>
        <w:t xml:space="preserve"> </w:t>
      </w:r>
      <w:r w:rsidR="00834066" w:rsidRPr="00A10534">
        <w:rPr>
          <w:rFonts w:ascii="Arial" w:hAnsi="Arial" w:cs="Arial"/>
          <w:sz w:val="16"/>
          <w:szCs w:val="22"/>
        </w:rPr>
        <w:t>Committee</w:t>
      </w:r>
      <w:r w:rsidR="00834066" w:rsidRPr="00A10534">
        <w:rPr>
          <w:rFonts w:ascii="Arial" w:hAnsi="Arial" w:cs="Arial"/>
          <w:spacing w:val="31"/>
          <w:sz w:val="16"/>
          <w:szCs w:val="22"/>
        </w:rPr>
        <w:t xml:space="preserve"> </w:t>
      </w:r>
      <w:r w:rsidR="00834066" w:rsidRPr="00A10534">
        <w:rPr>
          <w:rFonts w:ascii="Arial" w:hAnsi="Arial" w:cs="Arial"/>
          <w:sz w:val="16"/>
          <w:szCs w:val="22"/>
        </w:rPr>
        <w:t>on</w:t>
      </w:r>
      <w:r w:rsidR="00834066" w:rsidRPr="00A10534">
        <w:rPr>
          <w:rFonts w:ascii="Arial" w:hAnsi="Arial" w:cs="Arial"/>
          <w:spacing w:val="11"/>
          <w:sz w:val="16"/>
          <w:szCs w:val="22"/>
        </w:rPr>
        <w:t xml:space="preserve"> </w:t>
      </w:r>
      <w:r w:rsidR="00834066" w:rsidRPr="00A10534">
        <w:rPr>
          <w:rFonts w:ascii="Arial" w:hAnsi="Arial" w:cs="Arial"/>
          <w:sz w:val="16"/>
          <w:szCs w:val="22"/>
        </w:rPr>
        <w:t>Standards</w:t>
      </w:r>
      <w:r w:rsidR="00834066" w:rsidRPr="00A10534">
        <w:rPr>
          <w:rFonts w:ascii="Arial" w:hAnsi="Arial" w:cs="Arial"/>
          <w:spacing w:val="31"/>
          <w:sz w:val="16"/>
          <w:szCs w:val="22"/>
        </w:rPr>
        <w:t xml:space="preserve"> </w:t>
      </w:r>
      <w:r w:rsidR="00834066" w:rsidRPr="00A10534">
        <w:rPr>
          <w:rFonts w:ascii="Arial" w:hAnsi="Arial" w:cs="Arial"/>
          <w:sz w:val="16"/>
          <w:szCs w:val="22"/>
        </w:rPr>
        <w:t>in</w:t>
      </w:r>
      <w:r w:rsidR="00834066" w:rsidRPr="00A10534">
        <w:rPr>
          <w:rFonts w:ascii="Arial" w:hAnsi="Arial" w:cs="Arial"/>
          <w:spacing w:val="3"/>
          <w:sz w:val="16"/>
          <w:szCs w:val="22"/>
        </w:rPr>
        <w:t xml:space="preserve"> </w:t>
      </w:r>
      <w:r w:rsidR="00834066" w:rsidRPr="00A10534">
        <w:rPr>
          <w:rFonts w:ascii="Arial" w:hAnsi="Arial" w:cs="Arial"/>
          <w:sz w:val="16"/>
          <w:szCs w:val="22"/>
        </w:rPr>
        <w:t>Public</w:t>
      </w:r>
      <w:r w:rsidR="00834066" w:rsidRPr="00A10534">
        <w:rPr>
          <w:rFonts w:ascii="Arial" w:hAnsi="Arial" w:cs="Arial"/>
          <w:spacing w:val="28"/>
          <w:sz w:val="16"/>
          <w:szCs w:val="22"/>
        </w:rPr>
        <w:t xml:space="preserve"> </w:t>
      </w:r>
      <w:r w:rsidR="00834066" w:rsidRPr="00A10534">
        <w:rPr>
          <w:rFonts w:ascii="Arial" w:hAnsi="Arial" w:cs="Arial"/>
          <w:sz w:val="16"/>
          <w:szCs w:val="22"/>
        </w:rPr>
        <w:t>Life,</w:t>
      </w:r>
      <w:r w:rsidR="00834066" w:rsidRPr="00A10534">
        <w:rPr>
          <w:rFonts w:ascii="Arial" w:hAnsi="Arial" w:cs="Arial"/>
          <w:spacing w:val="5"/>
          <w:sz w:val="16"/>
          <w:szCs w:val="22"/>
        </w:rPr>
        <w:t xml:space="preserve"> </w:t>
      </w:r>
      <w:r w:rsidR="00834066" w:rsidRPr="00A10534">
        <w:rPr>
          <w:rFonts w:ascii="Arial" w:hAnsi="Arial" w:cs="Arial"/>
          <w:sz w:val="16"/>
          <w:szCs w:val="22"/>
        </w:rPr>
        <w:t>Members</w:t>
      </w:r>
      <w:r w:rsidR="00834066" w:rsidRPr="00A10534">
        <w:rPr>
          <w:rFonts w:ascii="Arial" w:hAnsi="Arial" w:cs="Arial"/>
          <w:spacing w:val="37"/>
          <w:sz w:val="16"/>
          <w:szCs w:val="22"/>
        </w:rPr>
        <w:t xml:space="preserve"> </w:t>
      </w:r>
      <w:r w:rsidR="00834066" w:rsidRPr="00A10534">
        <w:rPr>
          <w:rFonts w:ascii="Arial" w:hAnsi="Arial" w:cs="Arial"/>
          <w:sz w:val="16"/>
          <w:szCs w:val="22"/>
        </w:rPr>
        <w:t>of</w:t>
      </w:r>
      <w:r w:rsidR="00834066" w:rsidRPr="00A10534">
        <w:rPr>
          <w:rFonts w:ascii="Arial" w:hAnsi="Arial" w:cs="Arial"/>
          <w:spacing w:val="8"/>
          <w:sz w:val="16"/>
          <w:szCs w:val="22"/>
        </w:rPr>
        <w:t xml:space="preserve"> </w:t>
      </w:r>
      <w:r w:rsidR="00834066" w:rsidRPr="00A10534">
        <w:rPr>
          <w:rFonts w:ascii="Arial" w:hAnsi="Arial" w:cs="Arial"/>
          <w:sz w:val="16"/>
          <w:szCs w:val="22"/>
        </w:rPr>
        <w:t>Parliament,</w:t>
      </w:r>
      <w:r w:rsidR="00834066" w:rsidRPr="00A10534">
        <w:rPr>
          <w:rFonts w:ascii="Arial" w:hAnsi="Arial" w:cs="Arial"/>
          <w:spacing w:val="42"/>
          <w:sz w:val="16"/>
          <w:szCs w:val="22"/>
        </w:rPr>
        <w:t xml:space="preserve"> </w:t>
      </w:r>
      <w:r w:rsidR="00834066" w:rsidRPr="00A10534">
        <w:rPr>
          <w:rFonts w:ascii="Arial" w:hAnsi="Arial" w:cs="Arial"/>
          <w:sz w:val="16"/>
          <w:szCs w:val="22"/>
        </w:rPr>
        <w:t>ministers,</w:t>
      </w:r>
      <w:r w:rsidR="00834066" w:rsidRPr="00A10534">
        <w:rPr>
          <w:rFonts w:ascii="Arial" w:hAnsi="Arial" w:cs="Arial"/>
          <w:spacing w:val="17"/>
          <w:sz w:val="16"/>
          <w:szCs w:val="22"/>
        </w:rPr>
        <w:t xml:space="preserve"> </w:t>
      </w:r>
      <w:r w:rsidR="00834066" w:rsidRPr="00A10534">
        <w:rPr>
          <w:rFonts w:ascii="Arial" w:hAnsi="Arial" w:cs="Arial"/>
          <w:sz w:val="16"/>
          <w:szCs w:val="22"/>
        </w:rPr>
        <w:t>civil</w:t>
      </w:r>
      <w:r w:rsidR="00834066" w:rsidRPr="00A10534">
        <w:rPr>
          <w:rFonts w:ascii="Arial" w:hAnsi="Arial" w:cs="Arial"/>
          <w:spacing w:val="12"/>
          <w:sz w:val="16"/>
          <w:szCs w:val="22"/>
        </w:rPr>
        <w:t xml:space="preserve"> </w:t>
      </w:r>
      <w:r w:rsidR="00834066" w:rsidRPr="00A10534">
        <w:rPr>
          <w:rFonts w:ascii="Arial" w:hAnsi="Arial" w:cs="Arial"/>
          <w:sz w:val="16"/>
          <w:szCs w:val="22"/>
        </w:rPr>
        <w:t>servants</w:t>
      </w:r>
      <w:r w:rsidR="00834066" w:rsidRPr="00A10534">
        <w:rPr>
          <w:rFonts w:ascii="Arial" w:hAnsi="Arial" w:cs="Arial"/>
          <w:spacing w:val="26"/>
          <w:sz w:val="16"/>
          <w:szCs w:val="22"/>
        </w:rPr>
        <w:t xml:space="preserve"> </w:t>
      </w:r>
      <w:r w:rsidR="00834066" w:rsidRPr="00A10534">
        <w:rPr>
          <w:rFonts w:ascii="Arial" w:hAnsi="Arial" w:cs="Arial"/>
          <w:sz w:val="16"/>
          <w:szCs w:val="22"/>
        </w:rPr>
        <w:t>and</w:t>
      </w:r>
      <w:r w:rsidR="00834066" w:rsidRPr="00A10534">
        <w:rPr>
          <w:rFonts w:ascii="Arial" w:hAnsi="Arial" w:cs="Arial"/>
          <w:spacing w:val="18"/>
          <w:sz w:val="16"/>
          <w:szCs w:val="22"/>
        </w:rPr>
        <w:t xml:space="preserve"> </w:t>
      </w:r>
      <w:r w:rsidR="00834066" w:rsidRPr="00A10534">
        <w:rPr>
          <w:rFonts w:ascii="Arial" w:hAnsi="Arial" w:cs="Arial"/>
          <w:sz w:val="16"/>
          <w:szCs w:val="22"/>
        </w:rPr>
        <w:t>quangos</w:t>
      </w:r>
      <w:r w:rsidR="00834066" w:rsidRPr="00A10534">
        <w:rPr>
          <w:rFonts w:ascii="Arial" w:hAnsi="Arial" w:cs="Arial"/>
          <w:spacing w:val="19"/>
          <w:sz w:val="16"/>
          <w:szCs w:val="22"/>
        </w:rPr>
        <w:t xml:space="preserve"> </w:t>
      </w:r>
      <w:r w:rsidR="00834066" w:rsidRPr="00A10534">
        <w:rPr>
          <w:rFonts w:ascii="Arial" w:hAnsi="Arial" w:cs="Arial"/>
          <w:w w:val="103"/>
          <w:sz w:val="16"/>
          <w:szCs w:val="22"/>
        </w:rPr>
        <w:t>(</w:t>
      </w:r>
      <w:r w:rsidR="00834066" w:rsidRPr="00A10534">
        <w:rPr>
          <w:rFonts w:ascii="Arial" w:hAnsi="Arial" w:cs="Arial"/>
          <w:w w:val="102"/>
          <w:sz w:val="16"/>
          <w:szCs w:val="22"/>
        </w:rPr>
        <w:t>First</w:t>
      </w:r>
      <w:r w:rsidR="00834066" w:rsidRPr="00A10534">
        <w:rPr>
          <w:rFonts w:ascii="Arial" w:hAnsi="Arial" w:cs="Arial"/>
          <w:sz w:val="16"/>
          <w:szCs w:val="22"/>
        </w:rPr>
        <w:t xml:space="preserve"> Report)</w:t>
      </w:r>
      <w:r w:rsidR="00834066" w:rsidRPr="00A10534">
        <w:rPr>
          <w:rFonts w:ascii="Arial" w:hAnsi="Arial" w:cs="Arial"/>
          <w:spacing w:val="28"/>
          <w:sz w:val="16"/>
          <w:szCs w:val="22"/>
        </w:rPr>
        <w:t xml:space="preserve"> </w:t>
      </w:r>
      <w:r w:rsidR="00834066" w:rsidRPr="00A10534">
        <w:rPr>
          <w:rFonts w:ascii="Arial" w:hAnsi="Arial" w:cs="Arial"/>
          <w:sz w:val="16"/>
          <w:szCs w:val="22"/>
        </w:rPr>
        <w:t>May</w:t>
      </w:r>
      <w:r w:rsidR="00834066" w:rsidRPr="00A10534">
        <w:rPr>
          <w:rFonts w:ascii="Arial" w:hAnsi="Arial" w:cs="Arial"/>
          <w:spacing w:val="14"/>
          <w:sz w:val="16"/>
          <w:szCs w:val="22"/>
        </w:rPr>
        <w:t xml:space="preserve"> </w:t>
      </w:r>
      <w:r w:rsidR="00834066" w:rsidRPr="00A10534">
        <w:rPr>
          <w:rFonts w:ascii="Arial" w:hAnsi="Arial" w:cs="Arial"/>
          <w:w w:val="105"/>
          <w:sz w:val="16"/>
          <w:szCs w:val="22"/>
        </w:rPr>
        <w:t>1995</w:t>
      </w:r>
      <w:r w:rsidR="00834066" w:rsidRPr="00A10534">
        <w:rPr>
          <w:rFonts w:ascii="Arial" w:eastAsia="Arial" w:hAnsi="Arial" w:cs="Arial"/>
          <w:b/>
          <w:bCs/>
          <w:w w:val="103"/>
          <w:sz w:val="22"/>
          <w:szCs w:val="22"/>
        </w:rPr>
        <w:br w:type="page"/>
      </w:r>
    </w:p>
    <w:p w14:paraId="6E0B5B65" w14:textId="2B43A256" w:rsidR="002A2B09" w:rsidRPr="00A10534" w:rsidRDefault="002A2B09" w:rsidP="00FA1B14">
      <w:pPr>
        <w:ind w:left="567" w:right="7228"/>
        <w:rPr>
          <w:rFonts w:ascii="Arial" w:eastAsia="Arial" w:hAnsi="Arial" w:cs="Arial"/>
          <w:sz w:val="22"/>
          <w:szCs w:val="22"/>
        </w:rPr>
      </w:pPr>
      <w:r w:rsidRPr="00A10534">
        <w:rPr>
          <w:rFonts w:ascii="Arial" w:eastAsia="Arial" w:hAnsi="Arial" w:cs="Arial"/>
          <w:b/>
          <w:bCs/>
          <w:w w:val="103"/>
          <w:sz w:val="22"/>
          <w:szCs w:val="22"/>
        </w:rPr>
        <w:lastRenderedPageBreak/>
        <w:t>Leadership</w:t>
      </w:r>
    </w:p>
    <w:p w14:paraId="44BE29CE" w14:textId="04E1DF60" w:rsidR="002A2B09" w:rsidRPr="00A10534" w:rsidRDefault="002A2B09" w:rsidP="00FA1B14">
      <w:pPr>
        <w:ind w:left="567" w:right="61"/>
        <w:rPr>
          <w:rFonts w:ascii="Arial" w:eastAsia="Arial" w:hAnsi="Arial" w:cs="Arial"/>
          <w:sz w:val="22"/>
          <w:szCs w:val="22"/>
        </w:rPr>
      </w:pPr>
      <w:r w:rsidRPr="00A10534">
        <w:rPr>
          <w:rFonts w:ascii="Arial" w:eastAsia="Arial" w:hAnsi="Arial" w:cs="Arial"/>
          <w:sz w:val="22"/>
          <w:szCs w:val="22"/>
        </w:rPr>
        <w:t>You</w:t>
      </w:r>
      <w:r w:rsidRPr="00A10534">
        <w:rPr>
          <w:rFonts w:ascii="Arial" w:eastAsia="Arial" w:hAnsi="Arial" w:cs="Arial"/>
          <w:spacing w:val="-2"/>
          <w:sz w:val="22"/>
          <w:szCs w:val="22"/>
        </w:rPr>
        <w:t xml:space="preserve"> </w:t>
      </w:r>
      <w:r w:rsidRPr="00A10534">
        <w:rPr>
          <w:rFonts w:ascii="Arial" w:eastAsia="Arial" w:hAnsi="Arial" w:cs="Arial"/>
          <w:sz w:val="22"/>
          <w:szCs w:val="22"/>
        </w:rPr>
        <w:t>should</w:t>
      </w:r>
      <w:r w:rsidRPr="00A10534">
        <w:rPr>
          <w:rFonts w:ascii="Arial" w:eastAsia="Arial" w:hAnsi="Arial" w:cs="Arial"/>
          <w:spacing w:val="-2"/>
          <w:sz w:val="22"/>
          <w:szCs w:val="22"/>
        </w:rPr>
        <w:t xml:space="preserve"> </w:t>
      </w:r>
      <w:r w:rsidRPr="00A10534">
        <w:rPr>
          <w:rFonts w:ascii="Arial" w:eastAsia="Arial" w:hAnsi="Arial" w:cs="Arial"/>
          <w:sz w:val="22"/>
          <w:szCs w:val="22"/>
        </w:rPr>
        <w:t>promote</w:t>
      </w:r>
      <w:r w:rsidRPr="00A10534">
        <w:rPr>
          <w:rFonts w:ascii="Arial" w:eastAsia="Arial" w:hAnsi="Arial" w:cs="Arial"/>
          <w:spacing w:val="1"/>
          <w:sz w:val="22"/>
          <w:szCs w:val="22"/>
        </w:rPr>
        <w:t xml:space="preserve"> </w:t>
      </w:r>
      <w:r w:rsidRPr="00A10534">
        <w:rPr>
          <w:rFonts w:ascii="Arial" w:eastAsia="Arial" w:hAnsi="Arial" w:cs="Arial"/>
          <w:sz w:val="22"/>
          <w:szCs w:val="22"/>
        </w:rPr>
        <w:t>and</w:t>
      </w:r>
      <w:r w:rsidRPr="00A10534">
        <w:rPr>
          <w:rFonts w:ascii="Arial" w:eastAsia="Arial" w:hAnsi="Arial" w:cs="Arial"/>
          <w:spacing w:val="9"/>
          <w:sz w:val="22"/>
          <w:szCs w:val="22"/>
        </w:rPr>
        <w:t xml:space="preserve"> </w:t>
      </w:r>
      <w:r w:rsidRPr="00A10534">
        <w:rPr>
          <w:rFonts w:ascii="Arial" w:eastAsia="Arial" w:hAnsi="Arial" w:cs="Arial"/>
          <w:sz w:val="22"/>
          <w:szCs w:val="22"/>
        </w:rPr>
        <w:t>support</w:t>
      </w:r>
      <w:r w:rsidRPr="00A10534">
        <w:rPr>
          <w:rFonts w:ascii="Arial" w:eastAsia="Arial" w:hAnsi="Arial" w:cs="Arial"/>
          <w:spacing w:val="-2"/>
          <w:sz w:val="22"/>
          <w:szCs w:val="22"/>
        </w:rPr>
        <w:t xml:space="preserve"> </w:t>
      </w:r>
      <w:r w:rsidRPr="00A10534">
        <w:rPr>
          <w:rFonts w:ascii="Arial" w:eastAsia="Arial" w:hAnsi="Arial" w:cs="Arial"/>
          <w:sz w:val="22"/>
          <w:szCs w:val="22"/>
        </w:rPr>
        <w:t>these</w:t>
      </w:r>
      <w:r w:rsidRPr="00A10534">
        <w:rPr>
          <w:rFonts w:ascii="Arial" w:eastAsia="Arial" w:hAnsi="Arial" w:cs="Arial"/>
          <w:spacing w:val="4"/>
          <w:sz w:val="22"/>
          <w:szCs w:val="22"/>
        </w:rPr>
        <w:t xml:space="preserve"> </w:t>
      </w:r>
      <w:r w:rsidRPr="00A10534">
        <w:rPr>
          <w:rFonts w:ascii="Arial" w:eastAsia="Arial" w:hAnsi="Arial" w:cs="Arial"/>
          <w:sz w:val="22"/>
          <w:szCs w:val="22"/>
        </w:rPr>
        <w:t>principles</w:t>
      </w:r>
      <w:r w:rsidRPr="00A10534">
        <w:rPr>
          <w:rFonts w:ascii="Arial" w:eastAsia="Arial" w:hAnsi="Arial" w:cs="Arial"/>
          <w:spacing w:val="4"/>
          <w:sz w:val="22"/>
          <w:szCs w:val="22"/>
        </w:rPr>
        <w:t xml:space="preserve"> </w:t>
      </w:r>
      <w:r w:rsidRPr="00A10534">
        <w:rPr>
          <w:rFonts w:ascii="Arial" w:eastAsia="Arial" w:hAnsi="Arial" w:cs="Arial"/>
          <w:sz w:val="22"/>
          <w:szCs w:val="22"/>
        </w:rPr>
        <w:t>by</w:t>
      </w:r>
      <w:r w:rsidRPr="00A10534">
        <w:rPr>
          <w:rFonts w:ascii="Arial" w:eastAsia="Arial" w:hAnsi="Arial" w:cs="Arial"/>
          <w:spacing w:val="2"/>
          <w:sz w:val="22"/>
          <w:szCs w:val="22"/>
        </w:rPr>
        <w:t xml:space="preserve"> </w:t>
      </w:r>
      <w:r w:rsidRPr="00A10534">
        <w:rPr>
          <w:rFonts w:ascii="Arial" w:eastAsia="Arial" w:hAnsi="Arial" w:cs="Arial"/>
          <w:sz w:val="22"/>
          <w:szCs w:val="22"/>
        </w:rPr>
        <w:t>leadership</w:t>
      </w:r>
      <w:r w:rsidRPr="00A10534">
        <w:rPr>
          <w:rFonts w:ascii="Arial" w:eastAsia="Arial" w:hAnsi="Arial" w:cs="Arial"/>
          <w:spacing w:val="1"/>
          <w:sz w:val="22"/>
          <w:szCs w:val="22"/>
        </w:rPr>
        <w:t xml:space="preserve"> </w:t>
      </w:r>
      <w:r w:rsidRPr="00A10534">
        <w:rPr>
          <w:rFonts w:ascii="Arial" w:eastAsia="Arial" w:hAnsi="Arial" w:cs="Arial"/>
          <w:sz w:val="22"/>
          <w:szCs w:val="22"/>
        </w:rPr>
        <w:t>and</w:t>
      </w:r>
      <w:r w:rsidRPr="00A10534">
        <w:rPr>
          <w:rFonts w:ascii="Arial" w:eastAsia="Arial" w:hAnsi="Arial" w:cs="Arial"/>
          <w:spacing w:val="3"/>
          <w:sz w:val="22"/>
          <w:szCs w:val="22"/>
        </w:rPr>
        <w:t xml:space="preserve"> </w:t>
      </w:r>
      <w:r w:rsidRPr="00A10534">
        <w:rPr>
          <w:rFonts w:ascii="Arial" w:eastAsia="Arial" w:hAnsi="Arial" w:cs="Arial"/>
          <w:sz w:val="22"/>
          <w:szCs w:val="22"/>
        </w:rPr>
        <w:t>example</w:t>
      </w:r>
      <w:r w:rsidRPr="00A10534">
        <w:rPr>
          <w:rFonts w:ascii="Arial" w:eastAsia="Arial" w:hAnsi="Arial" w:cs="Arial"/>
          <w:spacing w:val="3"/>
          <w:sz w:val="22"/>
          <w:szCs w:val="22"/>
        </w:rPr>
        <w:t xml:space="preserve"> </w:t>
      </w:r>
      <w:r w:rsidRPr="00A10534">
        <w:rPr>
          <w:rFonts w:ascii="Arial" w:eastAsia="Arial" w:hAnsi="Arial" w:cs="Arial"/>
          <w:w w:val="103"/>
          <w:sz w:val="22"/>
          <w:szCs w:val="22"/>
        </w:rPr>
        <w:t xml:space="preserve">in </w:t>
      </w:r>
      <w:r w:rsidRPr="00A10534">
        <w:rPr>
          <w:rFonts w:ascii="Arial" w:eastAsia="Arial" w:hAnsi="Arial" w:cs="Arial"/>
          <w:sz w:val="22"/>
          <w:szCs w:val="22"/>
        </w:rPr>
        <w:t>order</w:t>
      </w:r>
      <w:r w:rsidRPr="00A10534">
        <w:rPr>
          <w:rFonts w:ascii="Arial" w:eastAsia="Arial" w:hAnsi="Arial" w:cs="Arial"/>
          <w:spacing w:val="24"/>
          <w:sz w:val="22"/>
          <w:szCs w:val="22"/>
        </w:rPr>
        <w:t xml:space="preserve"> </w:t>
      </w:r>
      <w:r w:rsidRPr="00A10534">
        <w:rPr>
          <w:rFonts w:ascii="Arial" w:eastAsia="Arial" w:hAnsi="Arial" w:cs="Arial"/>
          <w:sz w:val="22"/>
          <w:szCs w:val="22"/>
        </w:rPr>
        <w:t>to</w:t>
      </w:r>
      <w:r w:rsidRPr="00A10534">
        <w:rPr>
          <w:rFonts w:ascii="Arial" w:eastAsia="Arial" w:hAnsi="Arial" w:cs="Arial"/>
          <w:spacing w:val="36"/>
          <w:sz w:val="22"/>
          <w:szCs w:val="22"/>
        </w:rPr>
        <w:t xml:space="preserve"> </w:t>
      </w:r>
      <w:r w:rsidRPr="00A10534">
        <w:rPr>
          <w:rFonts w:ascii="Arial" w:eastAsia="Arial" w:hAnsi="Arial" w:cs="Arial"/>
          <w:sz w:val="22"/>
          <w:szCs w:val="22"/>
        </w:rPr>
        <w:t>establish</w:t>
      </w:r>
      <w:r w:rsidRPr="00A10534">
        <w:rPr>
          <w:rFonts w:ascii="Arial" w:eastAsia="Arial" w:hAnsi="Arial" w:cs="Arial"/>
          <w:spacing w:val="19"/>
          <w:sz w:val="22"/>
          <w:szCs w:val="22"/>
        </w:rPr>
        <w:t xml:space="preserve"> </w:t>
      </w:r>
      <w:r w:rsidRPr="00A10534">
        <w:rPr>
          <w:rFonts w:ascii="Arial" w:eastAsia="Arial" w:hAnsi="Arial" w:cs="Arial"/>
          <w:sz w:val="22"/>
          <w:szCs w:val="22"/>
        </w:rPr>
        <w:t>and</w:t>
      </w:r>
      <w:r w:rsidRPr="00A10534">
        <w:rPr>
          <w:rFonts w:ascii="Arial" w:eastAsia="Arial" w:hAnsi="Arial" w:cs="Arial"/>
          <w:spacing w:val="29"/>
          <w:sz w:val="22"/>
          <w:szCs w:val="22"/>
        </w:rPr>
        <w:t xml:space="preserve"> </w:t>
      </w:r>
      <w:r w:rsidRPr="00A10534">
        <w:rPr>
          <w:rFonts w:ascii="Arial" w:eastAsia="Arial" w:hAnsi="Arial" w:cs="Arial"/>
          <w:sz w:val="22"/>
          <w:szCs w:val="22"/>
        </w:rPr>
        <w:t>maintain</w:t>
      </w:r>
      <w:r w:rsidRPr="00A10534">
        <w:rPr>
          <w:rFonts w:ascii="Arial" w:eastAsia="Arial" w:hAnsi="Arial" w:cs="Arial"/>
          <w:spacing w:val="10"/>
          <w:sz w:val="22"/>
          <w:szCs w:val="22"/>
        </w:rPr>
        <w:t xml:space="preserve"> </w:t>
      </w:r>
      <w:r w:rsidRPr="00A10534">
        <w:rPr>
          <w:rFonts w:ascii="Arial" w:eastAsia="Arial" w:hAnsi="Arial" w:cs="Arial"/>
          <w:sz w:val="22"/>
          <w:szCs w:val="22"/>
        </w:rPr>
        <w:t>the</w:t>
      </w:r>
      <w:r w:rsidRPr="00A10534">
        <w:rPr>
          <w:rFonts w:ascii="Arial" w:eastAsia="Arial" w:hAnsi="Arial" w:cs="Arial"/>
          <w:spacing w:val="30"/>
          <w:sz w:val="22"/>
          <w:szCs w:val="22"/>
        </w:rPr>
        <w:t xml:space="preserve"> </w:t>
      </w:r>
      <w:r w:rsidRPr="00A10534">
        <w:rPr>
          <w:rFonts w:ascii="Arial" w:eastAsia="Arial" w:hAnsi="Arial" w:cs="Arial"/>
          <w:sz w:val="22"/>
          <w:szCs w:val="22"/>
        </w:rPr>
        <w:t>trust</w:t>
      </w:r>
      <w:r w:rsidRPr="00A10534">
        <w:rPr>
          <w:rFonts w:ascii="Arial" w:eastAsia="Arial" w:hAnsi="Arial" w:cs="Arial"/>
          <w:spacing w:val="27"/>
          <w:sz w:val="22"/>
          <w:szCs w:val="22"/>
        </w:rPr>
        <w:t xml:space="preserve"> </w:t>
      </w:r>
      <w:r w:rsidRPr="00A10534">
        <w:rPr>
          <w:rFonts w:ascii="Arial" w:eastAsia="Arial" w:hAnsi="Arial" w:cs="Arial"/>
          <w:sz w:val="22"/>
          <w:szCs w:val="22"/>
        </w:rPr>
        <w:t>and</w:t>
      </w:r>
      <w:r w:rsidRPr="00A10534">
        <w:rPr>
          <w:rFonts w:ascii="Arial" w:eastAsia="Arial" w:hAnsi="Arial" w:cs="Arial"/>
          <w:spacing w:val="31"/>
          <w:sz w:val="22"/>
          <w:szCs w:val="22"/>
        </w:rPr>
        <w:t xml:space="preserve"> </w:t>
      </w:r>
      <w:r w:rsidRPr="00A10534">
        <w:rPr>
          <w:rFonts w:ascii="Arial" w:eastAsia="Arial" w:hAnsi="Arial" w:cs="Arial"/>
          <w:sz w:val="22"/>
          <w:szCs w:val="22"/>
        </w:rPr>
        <w:t>confidence</w:t>
      </w:r>
      <w:r w:rsidRPr="00A10534">
        <w:rPr>
          <w:rFonts w:ascii="Arial" w:eastAsia="Arial" w:hAnsi="Arial" w:cs="Arial"/>
          <w:spacing w:val="15"/>
          <w:sz w:val="22"/>
          <w:szCs w:val="22"/>
        </w:rPr>
        <w:t xml:space="preserve"> </w:t>
      </w:r>
      <w:r w:rsidRPr="00A10534">
        <w:rPr>
          <w:rFonts w:ascii="Arial" w:eastAsia="Arial" w:hAnsi="Arial" w:cs="Arial"/>
          <w:sz w:val="22"/>
          <w:szCs w:val="22"/>
        </w:rPr>
        <w:t>of</w:t>
      </w:r>
      <w:r w:rsidRPr="00A10534">
        <w:rPr>
          <w:rFonts w:ascii="Arial" w:eastAsia="Arial" w:hAnsi="Arial" w:cs="Arial"/>
          <w:spacing w:val="34"/>
          <w:sz w:val="22"/>
          <w:szCs w:val="22"/>
        </w:rPr>
        <w:t xml:space="preserve"> </w:t>
      </w:r>
      <w:r w:rsidRPr="00A10534">
        <w:rPr>
          <w:rFonts w:ascii="Arial" w:eastAsia="Arial" w:hAnsi="Arial" w:cs="Arial"/>
          <w:sz w:val="22"/>
          <w:szCs w:val="22"/>
        </w:rPr>
        <w:t>your</w:t>
      </w:r>
      <w:r w:rsidRPr="00A10534">
        <w:rPr>
          <w:rFonts w:ascii="Arial" w:eastAsia="Arial" w:hAnsi="Arial" w:cs="Arial"/>
          <w:spacing w:val="28"/>
          <w:sz w:val="22"/>
          <w:szCs w:val="22"/>
        </w:rPr>
        <w:t xml:space="preserve"> </w:t>
      </w:r>
      <w:r w:rsidRPr="00A10534">
        <w:rPr>
          <w:rFonts w:ascii="Arial" w:eastAsia="Arial" w:hAnsi="Arial" w:cs="Arial"/>
          <w:sz w:val="22"/>
          <w:szCs w:val="22"/>
        </w:rPr>
        <w:t>constituents, and</w:t>
      </w:r>
      <w:r w:rsidRPr="00A10534">
        <w:rPr>
          <w:rFonts w:ascii="Arial" w:eastAsia="Arial" w:hAnsi="Arial" w:cs="Arial"/>
          <w:spacing w:val="6"/>
          <w:sz w:val="22"/>
          <w:szCs w:val="22"/>
        </w:rPr>
        <w:t xml:space="preserve"> </w:t>
      </w:r>
      <w:r w:rsidRPr="00A10534">
        <w:rPr>
          <w:rFonts w:ascii="Arial" w:eastAsia="Arial" w:hAnsi="Arial" w:cs="Arial"/>
          <w:sz w:val="22"/>
          <w:szCs w:val="22"/>
        </w:rPr>
        <w:t>to</w:t>
      </w:r>
      <w:r w:rsidRPr="00A10534">
        <w:rPr>
          <w:rFonts w:ascii="Arial" w:eastAsia="Arial" w:hAnsi="Arial" w:cs="Arial"/>
          <w:spacing w:val="14"/>
          <w:sz w:val="22"/>
          <w:szCs w:val="22"/>
        </w:rPr>
        <w:t xml:space="preserve"> </w:t>
      </w:r>
      <w:r w:rsidRPr="00A10534">
        <w:rPr>
          <w:rFonts w:ascii="Arial" w:eastAsia="Arial" w:hAnsi="Arial" w:cs="Arial"/>
          <w:sz w:val="22"/>
          <w:szCs w:val="22"/>
        </w:rPr>
        <w:t>ensure</w:t>
      </w:r>
      <w:r w:rsidRPr="00A10534">
        <w:rPr>
          <w:rFonts w:ascii="Arial" w:eastAsia="Arial" w:hAnsi="Arial" w:cs="Arial"/>
          <w:spacing w:val="1"/>
          <w:sz w:val="22"/>
          <w:szCs w:val="22"/>
        </w:rPr>
        <w:t xml:space="preserve"> </w:t>
      </w:r>
      <w:r w:rsidRPr="00A10534">
        <w:rPr>
          <w:rFonts w:ascii="Arial" w:eastAsia="Arial" w:hAnsi="Arial" w:cs="Arial"/>
          <w:sz w:val="22"/>
          <w:szCs w:val="22"/>
        </w:rPr>
        <w:t>the</w:t>
      </w:r>
      <w:r w:rsidRPr="00A10534">
        <w:rPr>
          <w:rFonts w:ascii="Arial" w:eastAsia="Arial" w:hAnsi="Arial" w:cs="Arial"/>
          <w:spacing w:val="12"/>
          <w:sz w:val="22"/>
          <w:szCs w:val="22"/>
        </w:rPr>
        <w:t xml:space="preserve"> </w:t>
      </w:r>
      <w:r w:rsidRPr="00A10534">
        <w:rPr>
          <w:rFonts w:ascii="Arial" w:eastAsia="Arial" w:hAnsi="Arial" w:cs="Arial"/>
          <w:sz w:val="22"/>
          <w:szCs w:val="22"/>
        </w:rPr>
        <w:t>integrity of</w:t>
      </w:r>
      <w:r w:rsidRPr="00A10534">
        <w:rPr>
          <w:rFonts w:ascii="Arial" w:eastAsia="Arial" w:hAnsi="Arial" w:cs="Arial"/>
          <w:spacing w:val="14"/>
          <w:sz w:val="22"/>
          <w:szCs w:val="22"/>
        </w:rPr>
        <w:t xml:space="preserve"> </w:t>
      </w:r>
      <w:r w:rsidRPr="00A10534">
        <w:rPr>
          <w:rFonts w:ascii="Arial" w:eastAsia="Arial" w:hAnsi="Arial" w:cs="Arial"/>
          <w:sz w:val="22"/>
          <w:szCs w:val="22"/>
        </w:rPr>
        <w:t>your</w:t>
      </w:r>
      <w:r w:rsidRPr="00A10534">
        <w:rPr>
          <w:rFonts w:ascii="Arial" w:eastAsia="Arial" w:hAnsi="Arial" w:cs="Arial"/>
          <w:spacing w:val="7"/>
          <w:sz w:val="22"/>
          <w:szCs w:val="22"/>
        </w:rPr>
        <w:t xml:space="preserve"> </w:t>
      </w:r>
      <w:r w:rsidRPr="00A10534">
        <w:rPr>
          <w:rFonts w:ascii="Arial" w:eastAsia="Arial" w:hAnsi="Arial" w:cs="Arial"/>
          <w:sz w:val="22"/>
          <w:szCs w:val="22"/>
        </w:rPr>
        <w:t>council</w:t>
      </w:r>
      <w:r w:rsidRPr="00A10534">
        <w:rPr>
          <w:rFonts w:ascii="Arial" w:eastAsia="Arial" w:hAnsi="Arial" w:cs="Arial"/>
          <w:spacing w:val="10"/>
          <w:sz w:val="22"/>
          <w:szCs w:val="22"/>
        </w:rPr>
        <w:t xml:space="preserve"> </w:t>
      </w:r>
      <w:r w:rsidRPr="00A10534">
        <w:rPr>
          <w:rFonts w:ascii="Arial" w:eastAsia="Arial" w:hAnsi="Arial" w:cs="Arial"/>
          <w:sz w:val="22"/>
          <w:szCs w:val="22"/>
        </w:rPr>
        <w:t>and</w:t>
      </w:r>
      <w:r w:rsidRPr="00A10534">
        <w:rPr>
          <w:rFonts w:ascii="Arial" w:eastAsia="Arial" w:hAnsi="Arial" w:cs="Arial"/>
          <w:spacing w:val="8"/>
          <w:sz w:val="22"/>
          <w:szCs w:val="22"/>
        </w:rPr>
        <w:t xml:space="preserve"> </w:t>
      </w:r>
      <w:r w:rsidRPr="00A10534">
        <w:rPr>
          <w:rFonts w:ascii="Arial" w:eastAsia="Arial" w:hAnsi="Arial" w:cs="Arial"/>
          <w:sz w:val="22"/>
          <w:szCs w:val="22"/>
        </w:rPr>
        <w:t>its</w:t>
      </w:r>
      <w:r w:rsidRPr="00A10534">
        <w:rPr>
          <w:rFonts w:ascii="Arial" w:eastAsia="Arial" w:hAnsi="Arial" w:cs="Arial"/>
          <w:spacing w:val="10"/>
          <w:sz w:val="22"/>
          <w:szCs w:val="22"/>
        </w:rPr>
        <w:t xml:space="preserve"> </w:t>
      </w:r>
      <w:r w:rsidR="00D1087F">
        <w:rPr>
          <w:rFonts w:ascii="Arial" w:eastAsia="Arial" w:hAnsi="Arial" w:cs="Arial"/>
          <w:sz w:val="22"/>
          <w:szCs w:val="22"/>
        </w:rPr>
        <w:t>Councillors</w:t>
      </w:r>
      <w:r w:rsidRPr="00A10534">
        <w:rPr>
          <w:rFonts w:ascii="Arial" w:eastAsia="Arial" w:hAnsi="Arial" w:cs="Arial"/>
          <w:spacing w:val="6"/>
          <w:sz w:val="22"/>
          <w:szCs w:val="22"/>
        </w:rPr>
        <w:t xml:space="preserve"> </w:t>
      </w:r>
      <w:r w:rsidRPr="00A10534">
        <w:rPr>
          <w:rFonts w:ascii="Arial" w:eastAsia="Arial" w:hAnsi="Arial" w:cs="Arial"/>
          <w:sz w:val="22"/>
          <w:szCs w:val="22"/>
        </w:rPr>
        <w:t>in</w:t>
      </w:r>
      <w:r w:rsidRPr="00A10534">
        <w:rPr>
          <w:rFonts w:ascii="Arial" w:eastAsia="Arial" w:hAnsi="Arial" w:cs="Arial"/>
          <w:spacing w:val="11"/>
          <w:sz w:val="22"/>
          <w:szCs w:val="22"/>
        </w:rPr>
        <w:t xml:space="preserve"> </w:t>
      </w:r>
      <w:r w:rsidRPr="00A10534">
        <w:rPr>
          <w:rFonts w:ascii="Arial" w:eastAsia="Arial" w:hAnsi="Arial" w:cs="Arial"/>
          <w:sz w:val="22"/>
          <w:szCs w:val="22"/>
        </w:rPr>
        <w:t>conducting business.</w:t>
      </w:r>
    </w:p>
    <w:p w14:paraId="4E5694D5" w14:textId="77777777" w:rsidR="002A2B09" w:rsidRPr="00A10534" w:rsidRDefault="002A2B09" w:rsidP="00FA1B14">
      <w:pPr>
        <w:ind w:left="567"/>
        <w:rPr>
          <w:rFonts w:ascii="Arial" w:hAnsi="Arial" w:cs="Arial"/>
          <w:sz w:val="22"/>
          <w:szCs w:val="22"/>
        </w:rPr>
      </w:pPr>
    </w:p>
    <w:p w14:paraId="6A9896C7" w14:textId="77777777" w:rsidR="002A2B09" w:rsidRPr="00A10534" w:rsidRDefault="002A2B09" w:rsidP="00FA1B14">
      <w:pPr>
        <w:ind w:left="567" w:right="7569"/>
        <w:rPr>
          <w:rFonts w:ascii="Arial" w:eastAsia="Arial" w:hAnsi="Arial" w:cs="Arial"/>
          <w:sz w:val="22"/>
          <w:szCs w:val="22"/>
        </w:rPr>
      </w:pPr>
      <w:r w:rsidRPr="00A10534">
        <w:rPr>
          <w:rFonts w:ascii="Arial" w:eastAsia="Arial" w:hAnsi="Arial" w:cs="Arial"/>
          <w:b/>
          <w:bCs/>
          <w:w w:val="103"/>
          <w:sz w:val="22"/>
          <w:szCs w:val="22"/>
        </w:rPr>
        <w:t>Equality</w:t>
      </w:r>
    </w:p>
    <w:p w14:paraId="24785E8C" w14:textId="77777777" w:rsidR="002A2B09" w:rsidRPr="00A10534" w:rsidRDefault="002A2B09" w:rsidP="00FA1B14">
      <w:pPr>
        <w:ind w:left="567" w:right="52"/>
        <w:rPr>
          <w:rFonts w:ascii="Arial" w:eastAsia="Arial" w:hAnsi="Arial" w:cs="Arial"/>
          <w:sz w:val="22"/>
          <w:szCs w:val="22"/>
        </w:rPr>
      </w:pPr>
      <w:r w:rsidRPr="00A10534">
        <w:rPr>
          <w:rFonts w:ascii="Arial" w:eastAsia="Arial" w:hAnsi="Arial" w:cs="Arial"/>
          <w:sz w:val="22"/>
          <w:szCs w:val="22"/>
        </w:rPr>
        <w:t>You</w:t>
      </w:r>
      <w:r w:rsidRPr="00A10534">
        <w:rPr>
          <w:rFonts w:ascii="Arial" w:eastAsia="Arial" w:hAnsi="Arial" w:cs="Arial"/>
          <w:spacing w:val="28"/>
          <w:sz w:val="22"/>
          <w:szCs w:val="22"/>
        </w:rPr>
        <w:t xml:space="preserve"> </w:t>
      </w:r>
      <w:r w:rsidRPr="00A10534">
        <w:rPr>
          <w:rFonts w:ascii="Arial" w:eastAsia="Arial" w:hAnsi="Arial" w:cs="Arial"/>
          <w:sz w:val="22"/>
          <w:szCs w:val="22"/>
        </w:rPr>
        <w:t>should</w:t>
      </w:r>
      <w:r w:rsidRPr="00A10534">
        <w:rPr>
          <w:rFonts w:ascii="Arial" w:eastAsia="Arial" w:hAnsi="Arial" w:cs="Arial"/>
          <w:spacing w:val="41"/>
          <w:sz w:val="22"/>
          <w:szCs w:val="22"/>
        </w:rPr>
        <w:t xml:space="preserve"> </w:t>
      </w:r>
      <w:r w:rsidRPr="00A10534">
        <w:rPr>
          <w:rFonts w:ascii="Arial" w:eastAsia="Arial" w:hAnsi="Arial" w:cs="Arial"/>
          <w:sz w:val="22"/>
          <w:szCs w:val="22"/>
        </w:rPr>
        <w:t>promote</w:t>
      </w:r>
      <w:r w:rsidRPr="00A10534">
        <w:rPr>
          <w:rFonts w:ascii="Arial" w:eastAsia="Arial" w:hAnsi="Arial" w:cs="Arial"/>
          <w:spacing w:val="28"/>
          <w:sz w:val="22"/>
          <w:szCs w:val="22"/>
        </w:rPr>
        <w:t xml:space="preserve"> </w:t>
      </w:r>
      <w:r w:rsidRPr="00A10534">
        <w:rPr>
          <w:rFonts w:ascii="Arial" w:eastAsia="Arial" w:hAnsi="Arial" w:cs="Arial"/>
          <w:sz w:val="22"/>
          <w:szCs w:val="22"/>
        </w:rPr>
        <w:t>equality</w:t>
      </w:r>
      <w:r w:rsidRPr="00A10534">
        <w:rPr>
          <w:rFonts w:ascii="Arial" w:eastAsia="Arial" w:hAnsi="Arial" w:cs="Arial"/>
          <w:spacing w:val="32"/>
          <w:sz w:val="22"/>
          <w:szCs w:val="22"/>
        </w:rPr>
        <w:t xml:space="preserve"> </w:t>
      </w:r>
      <w:r w:rsidRPr="00A10534">
        <w:rPr>
          <w:rFonts w:ascii="Arial" w:eastAsia="Arial" w:hAnsi="Arial" w:cs="Arial"/>
          <w:sz w:val="22"/>
          <w:szCs w:val="22"/>
        </w:rPr>
        <w:t>of</w:t>
      </w:r>
      <w:r w:rsidRPr="00A10534">
        <w:rPr>
          <w:rFonts w:ascii="Arial" w:eastAsia="Arial" w:hAnsi="Arial" w:cs="Arial"/>
          <w:spacing w:val="41"/>
          <w:sz w:val="22"/>
          <w:szCs w:val="22"/>
        </w:rPr>
        <w:t xml:space="preserve"> </w:t>
      </w:r>
      <w:r w:rsidRPr="00A10534">
        <w:rPr>
          <w:rFonts w:ascii="Arial" w:eastAsia="Arial" w:hAnsi="Arial" w:cs="Arial"/>
          <w:sz w:val="22"/>
          <w:szCs w:val="22"/>
        </w:rPr>
        <w:t>opportunity</w:t>
      </w:r>
      <w:r w:rsidRPr="00A10534">
        <w:rPr>
          <w:rFonts w:ascii="Arial" w:eastAsia="Arial" w:hAnsi="Arial" w:cs="Arial"/>
          <w:spacing w:val="22"/>
          <w:sz w:val="22"/>
          <w:szCs w:val="22"/>
        </w:rPr>
        <w:t xml:space="preserve"> </w:t>
      </w:r>
      <w:r w:rsidRPr="00A10534">
        <w:rPr>
          <w:rFonts w:ascii="Arial" w:eastAsia="Arial" w:hAnsi="Arial" w:cs="Arial"/>
          <w:sz w:val="22"/>
          <w:szCs w:val="22"/>
        </w:rPr>
        <w:t>and</w:t>
      </w:r>
      <w:r w:rsidRPr="00A10534">
        <w:rPr>
          <w:rFonts w:ascii="Arial" w:eastAsia="Arial" w:hAnsi="Arial" w:cs="Arial"/>
          <w:spacing w:val="38"/>
          <w:sz w:val="22"/>
          <w:szCs w:val="22"/>
        </w:rPr>
        <w:t xml:space="preserve"> </w:t>
      </w:r>
      <w:r w:rsidRPr="00A10534">
        <w:rPr>
          <w:rFonts w:ascii="Arial" w:eastAsia="Arial" w:hAnsi="Arial" w:cs="Arial"/>
          <w:sz w:val="22"/>
          <w:szCs w:val="22"/>
        </w:rPr>
        <w:t>not</w:t>
      </w:r>
      <w:r w:rsidRPr="00A10534">
        <w:rPr>
          <w:rFonts w:ascii="Arial" w:eastAsia="Arial" w:hAnsi="Arial" w:cs="Arial"/>
          <w:spacing w:val="33"/>
          <w:sz w:val="22"/>
          <w:szCs w:val="22"/>
        </w:rPr>
        <w:t xml:space="preserve"> </w:t>
      </w:r>
      <w:r w:rsidRPr="00A10534">
        <w:rPr>
          <w:rFonts w:ascii="Arial" w:eastAsia="Arial" w:hAnsi="Arial" w:cs="Arial"/>
          <w:sz w:val="22"/>
          <w:szCs w:val="22"/>
        </w:rPr>
        <w:t>discriminate</w:t>
      </w:r>
      <w:r w:rsidRPr="00A10534">
        <w:rPr>
          <w:rFonts w:ascii="Arial" w:eastAsia="Arial" w:hAnsi="Arial" w:cs="Arial"/>
          <w:spacing w:val="22"/>
          <w:sz w:val="22"/>
          <w:szCs w:val="22"/>
        </w:rPr>
        <w:t xml:space="preserve"> </w:t>
      </w:r>
      <w:r w:rsidRPr="00A10534">
        <w:rPr>
          <w:rFonts w:ascii="Arial" w:eastAsia="Arial" w:hAnsi="Arial" w:cs="Arial"/>
          <w:sz w:val="22"/>
          <w:szCs w:val="22"/>
        </w:rPr>
        <w:t>against</w:t>
      </w:r>
      <w:r w:rsidRPr="00A10534">
        <w:rPr>
          <w:rFonts w:ascii="Arial" w:eastAsia="Arial" w:hAnsi="Arial" w:cs="Arial"/>
          <w:spacing w:val="29"/>
          <w:sz w:val="22"/>
          <w:szCs w:val="22"/>
        </w:rPr>
        <w:t xml:space="preserve"> </w:t>
      </w:r>
      <w:r w:rsidRPr="00A10534">
        <w:rPr>
          <w:rFonts w:ascii="Arial" w:eastAsia="Arial" w:hAnsi="Arial" w:cs="Arial"/>
          <w:w w:val="101"/>
          <w:sz w:val="22"/>
          <w:szCs w:val="22"/>
        </w:rPr>
        <w:t xml:space="preserve">any </w:t>
      </w:r>
      <w:r w:rsidRPr="00A10534">
        <w:rPr>
          <w:rFonts w:ascii="Arial" w:eastAsia="Arial" w:hAnsi="Arial" w:cs="Arial"/>
          <w:sz w:val="22"/>
          <w:szCs w:val="22"/>
        </w:rPr>
        <w:t>person</w:t>
      </w:r>
      <w:r w:rsidRPr="00A10534">
        <w:rPr>
          <w:rFonts w:ascii="Arial" w:eastAsia="Arial" w:hAnsi="Arial" w:cs="Arial"/>
          <w:spacing w:val="3"/>
          <w:sz w:val="22"/>
          <w:szCs w:val="22"/>
        </w:rPr>
        <w:t xml:space="preserve"> </w:t>
      </w:r>
      <w:r w:rsidRPr="00A10534">
        <w:rPr>
          <w:rFonts w:ascii="Arial" w:eastAsia="Arial" w:hAnsi="Arial" w:cs="Arial"/>
          <w:sz w:val="22"/>
          <w:szCs w:val="22"/>
        </w:rPr>
        <w:t>by</w:t>
      </w:r>
      <w:r w:rsidRPr="00A10534">
        <w:rPr>
          <w:rFonts w:ascii="Arial" w:eastAsia="Arial" w:hAnsi="Arial" w:cs="Arial"/>
          <w:spacing w:val="-1"/>
          <w:sz w:val="22"/>
          <w:szCs w:val="22"/>
        </w:rPr>
        <w:t xml:space="preserve"> </w:t>
      </w:r>
      <w:r w:rsidRPr="00A10534">
        <w:rPr>
          <w:rFonts w:ascii="Arial" w:eastAsia="Arial" w:hAnsi="Arial" w:cs="Arial"/>
          <w:sz w:val="22"/>
          <w:szCs w:val="22"/>
        </w:rPr>
        <w:t>treating</w:t>
      </w:r>
      <w:r w:rsidRPr="00A10534">
        <w:rPr>
          <w:rFonts w:ascii="Arial" w:eastAsia="Arial" w:hAnsi="Arial" w:cs="Arial"/>
          <w:spacing w:val="-2"/>
          <w:sz w:val="22"/>
          <w:szCs w:val="22"/>
        </w:rPr>
        <w:t xml:space="preserve"> </w:t>
      </w:r>
      <w:r w:rsidRPr="00A10534">
        <w:rPr>
          <w:rFonts w:ascii="Arial" w:eastAsia="Arial" w:hAnsi="Arial" w:cs="Arial"/>
          <w:sz w:val="22"/>
          <w:szCs w:val="22"/>
        </w:rPr>
        <w:t>people</w:t>
      </w:r>
      <w:r w:rsidRPr="00A10534">
        <w:rPr>
          <w:rFonts w:ascii="Arial" w:eastAsia="Arial" w:hAnsi="Arial" w:cs="Arial"/>
          <w:spacing w:val="4"/>
          <w:sz w:val="22"/>
          <w:szCs w:val="22"/>
        </w:rPr>
        <w:t xml:space="preserve"> </w:t>
      </w:r>
      <w:r w:rsidRPr="00A10534">
        <w:rPr>
          <w:rFonts w:ascii="Arial" w:eastAsia="Arial" w:hAnsi="Arial" w:cs="Arial"/>
          <w:sz w:val="22"/>
          <w:szCs w:val="22"/>
        </w:rPr>
        <w:t>with</w:t>
      </w:r>
      <w:r w:rsidRPr="00A10534">
        <w:rPr>
          <w:rFonts w:ascii="Arial" w:eastAsia="Arial" w:hAnsi="Arial" w:cs="Arial"/>
          <w:spacing w:val="-2"/>
          <w:sz w:val="22"/>
          <w:szCs w:val="22"/>
        </w:rPr>
        <w:t xml:space="preserve"> </w:t>
      </w:r>
      <w:r w:rsidRPr="00A10534">
        <w:rPr>
          <w:rFonts w:ascii="Arial" w:eastAsia="Arial" w:hAnsi="Arial" w:cs="Arial"/>
          <w:sz w:val="22"/>
          <w:szCs w:val="22"/>
        </w:rPr>
        <w:t>respect regardless</w:t>
      </w:r>
      <w:r w:rsidRPr="00A10534">
        <w:rPr>
          <w:rFonts w:ascii="Arial" w:eastAsia="Arial" w:hAnsi="Arial" w:cs="Arial"/>
          <w:spacing w:val="-2"/>
          <w:sz w:val="22"/>
          <w:szCs w:val="22"/>
        </w:rPr>
        <w:t xml:space="preserve"> </w:t>
      </w:r>
      <w:r w:rsidRPr="00A10534">
        <w:rPr>
          <w:rFonts w:ascii="Arial" w:eastAsia="Arial" w:hAnsi="Arial" w:cs="Arial"/>
          <w:sz w:val="22"/>
          <w:szCs w:val="22"/>
        </w:rPr>
        <w:t>of</w:t>
      </w:r>
      <w:r w:rsidRPr="00A10534">
        <w:rPr>
          <w:rFonts w:ascii="Arial" w:eastAsia="Arial" w:hAnsi="Arial" w:cs="Arial"/>
          <w:spacing w:val="4"/>
          <w:sz w:val="22"/>
          <w:szCs w:val="22"/>
        </w:rPr>
        <w:t xml:space="preserve"> </w:t>
      </w:r>
      <w:r w:rsidRPr="00A10534">
        <w:rPr>
          <w:rFonts w:ascii="Arial" w:eastAsia="Arial" w:hAnsi="Arial" w:cs="Arial"/>
          <w:sz w:val="22"/>
          <w:szCs w:val="22"/>
        </w:rPr>
        <w:t>race,</w:t>
      </w:r>
      <w:r w:rsidRPr="00A10534">
        <w:rPr>
          <w:rFonts w:ascii="Arial" w:eastAsia="Arial" w:hAnsi="Arial" w:cs="Arial"/>
          <w:spacing w:val="-7"/>
          <w:sz w:val="22"/>
          <w:szCs w:val="22"/>
        </w:rPr>
        <w:t xml:space="preserve"> </w:t>
      </w:r>
      <w:r w:rsidRPr="00A10534">
        <w:rPr>
          <w:rFonts w:ascii="Arial" w:eastAsia="Arial" w:hAnsi="Arial" w:cs="Arial"/>
          <w:sz w:val="22"/>
          <w:szCs w:val="22"/>
        </w:rPr>
        <w:t>age,</w:t>
      </w:r>
      <w:r w:rsidRPr="00A10534">
        <w:rPr>
          <w:rFonts w:ascii="Arial" w:eastAsia="Arial" w:hAnsi="Arial" w:cs="Arial"/>
          <w:spacing w:val="-4"/>
          <w:sz w:val="22"/>
          <w:szCs w:val="22"/>
        </w:rPr>
        <w:t xml:space="preserve"> </w:t>
      </w:r>
      <w:r w:rsidRPr="00A10534">
        <w:rPr>
          <w:rFonts w:ascii="Arial" w:eastAsia="Arial" w:hAnsi="Arial" w:cs="Arial"/>
          <w:sz w:val="22"/>
          <w:szCs w:val="22"/>
        </w:rPr>
        <w:t>religion,</w:t>
      </w:r>
      <w:r w:rsidRPr="00A10534">
        <w:rPr>
          <w:rFonts w:ascii="Arial" w:eastAsia="Arial" w:hAnsi="Arial" w:cs="Arial"/>
          <w:spacing w:val="2"/>
          <w:sz w:val="22"/>
          <w:szCs w:val="22"/>
        </w:rPr>
        <w:t xml:space="preserve"> </w:t>
      </w:r>
      <w:r w:rsidRPr="00A10534">
        <w:rPr>
          <w:rFonts w:ascii="Arial" w:eastAsia="Arial" w:hAnsi="Arial" w:cs="Arial"/>
          <w:sz w:val="22"/>
          <w:szCs w:val="22"/>
        </w:rPr>
        <w:t>gender, sexual</w:t>
      </w:r>
      <w:r w:rsidRPr="00A10534">
        <w:rPr>
          <w:rFonts w:ascii="Arial" w:eastAsia="Arial" w:hAnsi="Arial" w:cs="Arial"/>
          <w:spacing w:val="-7"/>
          <w:sz w:val="22"/>
          <w:szCs w:val="22"/>
        </w:rPr>
        <w:t xml:space="preserve"> </w:t>
      </w:r>
      <w:r w:rsidRPr="00A10534">
        <w:rPr>
          <w:rFonts w:ascii="Arial" w:eastAsia="Arial" w:hAnsi="Arial" w:cs="Arial"/>
          <w:sz w:val="22"/>
          <w:szCs w:val="22"/>
        </w:rPr>
        <w:t>orientation,</w:t>
      </w:r>
      <w:r w:rsidRPr="00A10534">
        <w:rPr>
          <w:rFonts w:ascii="Arial" w:eastAsia="Arial" w:hAnsi="Arial" w:cs="Arial"/>
          <w:spacing w:val="-7"/>
          <w:sz w:val="22"/>
          <w:szCs w:val="22"/>
        </w:rPr>
        <w:t xml:space="preserve"> </w:t>
      </w:r>
      <w:r w:rsidRPr="00A10534">
        <w:rPr>
          <w:rFonts w:ascii="Arial" w:eastAsia="Arial" w:hAnsi="Arial" w:cs="Arial"/>
          <w:sz w:val="22"/>
          <w:szCs w:val="22"/>
        </w:rPr>
        <w:t>disability,</w:t>
      </w:r>
      <w:r w:rsidRPr="00A10534">
        <w:rPr>
          <w:rFonts w:ascii="Arial" w:eastAsia="Arial" w:hAnsi="Arial" w:cs="Arial"/>
          <w:spacing w:val="-4"/>
          <w:sz w:val="22"/>
          <w:szCs w:val="22"/>
        </w:rPr>
        <w:t xml:space="preserve"> </w:t>
      </w:r>
      <w:r w:rsidRPr="00A10534">
        <w:rPr>
          <w:rFonts w:ascii="Arial" w:eastAsia="Arial" w:hAnsi="Arial" w:cs="Arial"/>
          <w:sz w:val="22"/>
          <w:szCs w:val="22"/>
        </w:rPr>
        <w:t>political</w:t>
      </w:r>
      <w:r w:rsidRPr="00A10534">
        <w:rPr>
          <w:rFonts w:ascii="Arial" w:eastAsia="Arial" w:hAnsi="Arial" w:cs="Arial"/>
          <w:spacing w:val="-6"/>
          <w:sz w:val="22"/>
          <w:szCs w:val="22"/>
        </w:rPr>
        <w:t xml:space="preserve"> </w:t>
      </w:r>
      <w:r w:rsidRPr="00A10534">
        <w:rPr>
          <w:rFonts w:ascii="Arial" w:eastAsia="Arial" w:hAnsi="Arial" w:cs="Arial"/>
          <w:sz w:val="22"/>
          <w:szCs w:val="22"/>
        </w:rPr>
        <w:t>opinion, marital</w:t>
      </w:r>
      <w:r w:rsidRPr="00A10534">
        <w:rPr>
          <w:rFonts w:ascii="Arial" w:eastAsia="Arial" w:hAnsi="Arial" w:cs="Arial"/>
          <w:spacing w:val="6"/>
          <w:sz w:val="22"/>
          <w:szCs w:val="22"/>
        </w:rPr>
        <w:t xml:space="preserve"> </w:t>
      </w:r>
      <w:r w:rsidRPr="00A10534">
        <w:rPr>
          <w:rFonts w:ascii="Arial" w:eastAsia="Arial" w:hAnsi="Arial" w:cs="Arial"/>
          <w:sz w:val="22"/>
          <w:szCs w:val="22"/>
        </w:rPr>
        <w:t>status and</w:t>
      </w:r>
      <w:r w:rsidRPr="00A10534">
        <w:rPr>
          <w:rFonts w:ascii="Arial" w:eastAsia="Arial" w:hAnsi="Arial" w:cs="Arial"/>
          <w:spacing w:val="11"/>
          <w:sz w:val="22"/>
          <w:szCs w:val="22"/>
        </w:rPr>
        <w:t xml:space="preserve"> </w:t>
      </w:r>
      <w:r w:rsidRPr="00A10534">
        <w:rPr>
          <w:rFonts w:ascii="Arial" w:eastAsia="Arial" w:hAnsi="Arial" w:cs="Arial"/>
          <w:sz w:val="22"/>
          <w:szCs w:val="22"/>
        </w:rPr>
        <w:t>whether</w:t>
      </w:r>
      <w:r w:rsidRPr="00A10534">
        <w:rPr>
          <w:rFonts w:ascii="Arial" w:eastAsia="Arial" w:hAnsi="Arial" w:cs="Arial"/>
          <w:spacing w:val="-3"/>
          <w:sz w:val="22"/>
          <w:szCs w:val="22"/>
        </w:rPr>
        <w:t xml:space="preserve"> </w:t>
      </w:r>
      <w:r w:rsidRPr="00A10534">
        <w:rPr>
          <w:rFonts w:ascii="Arial" w:eastAsia="Arial" w:hAnsi="Arial" w:cs="Arial"/>
          <w:sz w:val="22"/>
          <w:szCs w:val="22"/>
        </w:rPr>
        <w:t>or</w:t>
      </w:r>
      <w:r w:rsidRPr="00A10534">
        <w:rPr>
          <w:rFonts w:ascii="Arial" w:eastAsia="Arial" w:hAnsi="Arial" w:cs="Arial"/>
          <w:spacing w:val="10"/>
          <w:sz w:val="22"/>
          <w:szCs w:val="22"/>
        </w:rPr>
        <w:t xml:space="preserve"> </w:t>
      </w:r>
      <w:r w:rsidRPr="00A10534">
        <w:rPr>
          <w:rFonts w:ascii="Arial" w:eastAsia="Arial" w:hAnsi="Arial" w:cs="Arial"/>
          <w:w w:val="99"/>
          <w:sz w:val="22"/>
          <w:szCs w:val="22"/>
        </w:rPr>
        <w:t xml:space="preserve">not </w:t>
      </w:r>
      <w:r w:rsidRPr="00A10534">
        <w:rPr>
          <w:rFonts w:ascii="Arial" w:eastAsia="Arial" w:hAnsi="Arial" w:cs="Arial"/>
          <w:w w:val="96"/>
          <w:sz w:val="22"/>
          <w:szCs w:val="22"/>
        </w:rPr>
        <w:t>a</w:t>
      </w:r>
      <w:r w:rsidRPr="00A10534">
        <w:rPr>
          <w:rFonts w:ascii="Arial" w:eastAsia="Arial" w:hAnsi="Arial" w:cs="Arial"/>
          <w:spacing w:val="4"/>
          <w:sz w:val="22"/>
          <w:szCs w:val="22"/>
        </w:rPr>
        <w:t xml:space="preserve"> </w:t>
      </w:r>
      <w:r w:rsidRPr="00A10534">
        <w:rPr>
          <w:rFonts w:ascii="Arial" w:eastAsia="Arial" w:hAnsi="Arial" w:cs="Arial"/>
          <w:sz w:val="22"/>
          <w:szCs w:val="22"/>
        </w:rPr>
        <w:t>person</w:t>
      </w:r>
      <w:r w:rsidRPr="00A10534">
        <w:rPr>
          <w:rFonts w:ascii="Arial" w:eastAsia="Arial" w:hAnsi="Arial" w:cs="Arial"/>
          <w:spacing w:val="-4"/>
          <w:sz w:val="22"/>
          <w:szCs w:val="22"/>
        </w:rPr>
        <w:t xml:space="preserve"> </w:t>
      </w:r>
      <w:r w:rsidRPr="00A10534">
        <w:rPr>
          <w:rFonts w:ascii="Arial" w:eastAsia="Arial" w:hAnsi="Arial" w:cs="Arial"/>
          <w:sz w:val="22"/>
          <w:szCs w:val="22"/>
        </w:rPr>
        <w:t>has</w:t>
      </w:r>
      <w:r w:rsidRPr="00A10534">
        <w:rPr>
          <w:rFonts w:ascii="Arial" w:eastAsia="Arial" w:hAnsi="Arial" w:cs="Arial"/>
          <w:spacing w:val="3"/>
          <w:sz w:val="22"/>
          <w:szCs w:val="22"/>
        </w:rPr>
        <w:t xml:space="preserve"> </w:t>
      </w:r>
      <w:r w:rsidRPr="00A10534">
        <w:rPr>
          <w:rFonts w:ascii="Arial" w:eastAsia="Arial" w:hAnsi="Arial" w:cs="Arial"/>
          <w:sz w:val="22"/>
          <w:szCs w:val="22"/>
        </w:rPr>
        <w:t>dependants.</w:t>
      </w:r>
    </w:p>
    <w:p w14:paraId="38CFE2F2" w14:textId="77777777" w:rsidR="002A2B09" w:rsidRPr="00A10534" w:rsidRDefault="002A2B09" w:rsidP="00FA1B14">
      <w:pPr>
        <w:ind w:left="567"/>
        <w:rPr>
          <w:rFonts w:ascii="Arial" w:hAnsi="Arial" w:cs="Arial"/>
          <w:sz w:val="22"/>
          <w:szCs w:val="22"/>
        </w:rPr>
      </w:pPr>
    </w:p>
    <w:p w14:paraId="5E22A8D1" w14:textId="5CB77630" w:rsidR="002A2B09" w:rsidRPr="00A10534" w:rsidRDefault="002A2B09" w:rsidP="00FA1B14">
      <w:pPr>
        <w:ind w:left="567" w:right="5460"/>
        <w:rPr>
          <w:rFonts w:ascii="Arial" w:eastAsia="Arial" w:hAnsi="Arial" w:cs="Arial"/>
          <w:sz w:val="22"/>
          <w:szCs w:val="22"/>
        </w:rPr>
      </w:pPr>
      <w:r w:rsidRPr="00A10534">
        <w:rPr>
          <w:rFonts w:ascii="Arial" w:eastAsia="Arial" w:hAnsi="Arial" w:cs="Arial"/>
          <w:b/>
          <w:bCs/>
          <w:sz w:val="22"/>
          <w:szCs w:val="22"/>
        </w:rPr>
        <w:t>Promoting</w:t>
      </w:r>
      <w:r w:rsidRPr="00A10534">
        <w:rPr>
          <w:rFonts w:ascii="Arial" w:eastAsia="Arial" w:hAnsi="Arial" w:cs="Arial"/>
          <w:b/>
          <w:bCs/>
          <w:spacing w:val="46"/>
          <w:sz w:val="22"/>
          <w:szCs w:val="22"/>
        </w:rPr>
        <w:t xml:space="preserve"> </w:t>
      </w:r>
      <w:r w:rsidRPr="00A10534">
        <w:rPr>
          <w:rFonts w:ascii="Arial" w:eastAsia="Arial" w:hAnsi="Arial" w:cs="Arial"/>
          <w:b/>
          <w:bCs/>
          <w:sz w:val="22"/>
          <w:szCs w:val="22"/>
        </w:rPr>
        <w:t>Good</w:t>
      </w:r>
      <w:r w:rsidRPr="00A10534">
        <w:rPr>
          <w:rFonts w:ascii="Arial" w:eastAsia="Arial" w:hAnsi="Arial" w:cs="Arial"/>
          <w:b/>
          <w:bCs/>
          <w:spacing w:val="17"/>
          <w:sz w:val="22"/>
          <w:szCs w:val="22"/>
        </w:rPr>
        <w:t xml:space="preserve"> </w:t>
      </w:r>
      <w:r w:rsidRPr="00A10534">
        <w:rPr>
          <w:rFonts w:ascii="Arial" w:eastAsia="Arial" w:hAnsi="Arial" w:cs="Arial"/>
          <w:b/>
          <w:bCs/>
          <w:w w:val="103"/>
          <w:sz w:val="22"/>
          <w:szCs w:val="22"/>
        </w:rPr>
        <w:t>Relations</w:t>
      </w:r>
    </w:p>
    <w:p w14:paraId="72B34FEF" w14:textId="77777777" w:rsidR="002A2B09" w:rsidRPr="00A10534" w:rsidRDefault="002A2B09" w:rsidP="00FA1B14">
      <w:pPr>
        <w:ind w:left="567" w:right="212"/>
        <w:rPr>
          <w:rFonts w:ascii="Arial" w:eastAsia="Arial" w:hAnsi="Arial" w:cs="Arial"/>
          <w:sz w:val="22"/>
          <w:szCs w:val="22"/>
        </w:rPr>
      </w:pPr>
      <w:r w:rsidRPr="00A10534">
        <w:rPr>
          <w:rFonts w:ascii="Arial" w:eastAsia="Arial" w:hAnsi="Arial" w:cs="Arial"/>
          <w:sz w:val="22"/>
          <w:szCs w:val="22"/>
        </w:rPr>
        <w:t>You</w:t>
      </w:r>
      <w:r w:rsidRPr="00A10534">
        <w:rPr>
          <w:rFonts w:ascii="Arial" w:eastAsia="Arial" w:hAnsi="Arial" w:cs="Arial"/>
          <w:spacing w:val="-6"/>
          <w:sz w:val="22"/>
          <w:szCs w:val="22"/>
        </w:rPr>
        <w:t xml:space="preserve"> </w:t>
      </w:r>
      <w:r w:rsidRPr="00A10534">
        <w:rPr>
          <w:rFonts w:ascii="Arial" w:eastAsia="Arial" w:hAnsi="Arial" w:cs="Arial"/>
          <w:sz w:val="22"/>
          <w:szCs w:val="22"/>
        </w:rPr>
        <w:t>should</w:t>
      </w:r>
      <w:r w:rsidRPr="00A10534">
        <w:rPr>
          <w:rFonts w:ascii="Arial" w:eastAsia="Arial" w:hAnsi="Arial" w:cs="Arial"/>
          <w:spacing w:val="-2"/>
          <w:sz w:val="22"/>
          <w:szCs w:val="22"/>
        </w:rPr>
        <w:t xml:space="preserve"> </w:t>
      </w:r>
      <w:r w:rsidRPr="00A10534">
        <w:rPr>
          <w:rFonts w:ascii="Arial" w:eastAsia="Arial" w:hAnsi="Arial" w:cs="Arial"/>
          <w:sz w:val="22"/>
          <w:szCs w:val="22"/>
        </w:rPr>
        <w:t>act</w:t>
      </w:r>
      <w:r w:rsidRPr="00A10534">
        <w:rPr>
          <w:rFonts w:ascii="Arial" w:eastAsia="Arial" w:hAnsi="Arial" w:cs="Arial"/>
          <w:spacing w:val="-5"/>
          <w:sz w:val="22"/>
          <w:szCs w:val="22"/>
        </w:rPr>
        <w:t xml:space="preserve"> </w:t>
      </w:r>
      <w:r w:rsidRPr="00A10534">
        <w:rPr>
          <w:rFonts w:ascii="Arial" w:eastAsia="Arial" w:hAnsi="Arial" w:cs="Arial"/>
          <w:sz w:val="22"/>
          <w:szCs w:val="22"/>
        </w:rPr>
        <w:t>in</w:t>
      </w:r>
      <w:r w:rsidRPr="00A10534">
        <w:rPr>
          <w:rFonts w:ascii="Arial" w:eastAsia="Arial" w:hAnsi="Arial" w:cs="Arial"/>
          <w:spacing w:val="5"/>
          <w:sz w:val="22"/>
          <w:szCs w:val="22"/>
        </w:rPr>
        <w:t xml:space="preserve"> </w:t>
      </w:r>
      <w:r w:rsidRPr="00A10534">
        <w:rPr>
          <w:rFonts w:ascii="Arial" w:eastAsia="Arial" w:hAnsi="Arial" w:cs="Arial"/>
          <w:sz w:val="22"/>
          <w:szCs w:val="22"/>
        </w:rPr>
        <w:t>a way</w:t>
      </w:r>
      <w:r w:rsidRPr="00A10534">
        <w:rPr>
          <w:rFonts w:ascii="Arial" w:eastAsia="Arial" w:hAnsi="Arial" w:cs="Arial"/>
          <w:spacing w:val="-6"/>
          <w:sz w:val="22"/>
          <w:szCs w:val="22"/>
        </w:rPr>
        <w:t xml:space="preserve"> </w:t>
      </w:r>
      <w:r w:rsidRPr="00A10534">
        <w:rPr>
          <w:rFonts w:ascii="Arial" w:eastAsia="Arial" w:hAnsi="Arial" w:cs="Arial"/>
          <w:sz w:val="22"/>
          <w:szCs w:val="22"/>
        </w:rPr>
        <w:t>that</w:t>
      </w:r>
      <w:r w:rsidRPr="00A10534">
        <w:rPr>
          <w:rFonts w:ascii="Arial" w:eastAsia="Arial" w:hAnsi="Arial" w:cs="Arial"/>
          <w:spacing w:val="2"/>
          <w:sz w:val="22"/>
          <w:szCs w:val="22"/>
        </w:rPr>
        <w:t xml:space="preserve"> </w:t>
      </w:r>
      <w:r w:rsidRPr="00A10534">
        <w:rPr>
          <w:rFonts w:ascii="Arial" w:eastAsia="Arial" w:hAnsi="Arial" w:cs="Arial"/>
          <w:sz w:val="22"/>
          <w:szCs w:val="22"/>
        </w:rPr>
        <w:t>is</w:t>
      </w:r>
      <w:r w:rsidRPr="00A10534">
        <w:rPr>
          <w:rFonts w:ascii="Arial" w:eastAsia="Arial" w:hAnsi="Arial" w:cs="Arial"/>
          <w:spacing w:val="2"/>
          <w:sz w:val="22"/>
          <w:szCs w:val="22"/>
        </w:rPr>
        <w:t xml:space="preserve"> </w:t>
      </w:r>
      <w:r w:rsidRPr="00A10534">
        <w:rPr>
          <w:rFonts w:ascii="Arial" w:eastAsia="Arial" w:hAnsi="Arial" w:cs="Arial"/>
          <w:sz w:val="22"/>
          <w:szCs w:val="22"/>
        </w:rPr>
        <w:t>conducive</w:t>
      </w:r>
      <w:r w:rsidRPr="00A10534">
        <w:rPr>
          <w:rFonts w:ascii="Arial" w:eastAsia="Arial" w:hAnsi="Arial" w:cs="Arial"/>
          <w:spacing w:val="-5"/>
          <w:sz w:val="22"/>
          <w:szCs w:val="22"/>
        </w:rPr>
        <w:t xml:space="preserve"> </w:t>
      </w:r>
      <w:r w:rsidRPr="00A10534">
        <w:rPr>
          <w:rFonts w:ascii="Arial" w:eastAsia="Arial" w:hAnsi="Arial" w:cs="Arial"/>
          <w:sz w:val="22"/>
          <w:szCs w:val="22"/>
        </w:rPr>
        <w:t>to</w:t>
      </w:r>
      <w:r w:rsidRPr="00A10534">
        <w:rPr>
          <w:rFonts w:ascii="Arial" w:eastAsia="Arial" w:hAnsi="Arial" w:cs="Arial"/>
          <w:spacing w:val="-1"/>
          <w:sz w:val="22"/>
          <w:szCs w:val="22"/>
        </w:rPr>
        <w:t xml:space="preserve"> </w:t>
      </w:r>
      <w:r w:rsidRPr="00A10534">
        <w:rPr>
          <w:rFonts w:ascii="Arial" w:eastAsia="Arial" w:hAnsi="Arial" w:cs="Arial"/>
          <w:sz w:val="22"/>
          <w:szCs w:val="22"/>
        </w:rPr>
        <w:t>promoting</w:t>
      </w:r>
      <w:r w:rsidRPr="00A10534">
        <w:rPr>
          <w:rFonts w:ascii="Arial" w:eastAsia="Arial" w:hAnsi="Arial" w:cs="Arial"/>
          <w:spacing w:val="-14"/>
          <w:sz w:val="22"/>
          <w:szCs w:val="22"/>
        </w:rPr>
        <w:t xml:space="preserve"> </w:t>
      </w:r>
      <w:r w:rsidRPr="00A10534">
        <w:rPr>
          <w:rFonts w:ascii="Arial" w:eastAsia="Arial" w:hAnsi="Arial" w:cs="Arial"/>
          <w:sz w:val="22"/>
          <w:szCs w:val="22"/>
        </w:rPr>
        <w:t>good relations</w:t>
      </w:r>
      <w:r w:rsidRPr="00A10534">
        <w:rPr>
          <w:rFonts w:ascii="Arial" w:eastAsia="Arial" w:hAnsi="Arial" w:cs="Arial"/>
          <w:spacing w:val="-7"/>
          <w:sz w:val="22"/>
          <w:szCs w:val="22"/>
        </w:rPr>
        <w:t xml:space="preserve"> </w:t>
      </w:r>
      <w:r w:rsidRPr="00A10534">
        <w:rPr>
          <w:rFonts w:ascii="Arial" w:eastAsia="Arial" w:hAnsi="Arial" w:cs="Arial"/>
          <w:sz w:val="22"/>
          <w:szCs w:val="22"/>
        </w:rPr>
        <w:t>by providing</w:t>
      </w:r>
      <w:r w:rsidRPr="00A10534">
        <w:rPr>
          <w:rFonts w:ascii="Arial" w:eastAsia="Arial" w:hAnsi="Arial" w:cs="Arial"/>
          <w:spacing w:val="-6"/>
          <w:sz w:val="22"/>
          <w:szCs w:val="22"/>
        </w:rPr>
        <w:t xml:space="preserve"> </w:t>
      </w:r>
      <w:r w:rsidRPr="00A10534">
        <w:rPr>
          <w:rFonts w:ascii="Arial" w:eastAsia="Arial" w:hAnsi="Arial" w:cs="Arial"/>
          <w:sz w:val="22"/>
          <w:szCs w:val="22"/>
        </w:rPr>
        <w:t>a</w:t>
      </w:r>
      <w:r w:rsidRPr="00A10534">
        <w:rPr>
          <w:rFonts w:ascii="Arial" w:eastAsia="Arial" w:hAnsi="Arial" w:cs="Arial"/>
          <w:spacing w:val="4"/>
          <w:sz w:val="22"/>
          <w:szCs w:val="22"/>
        </w:rPr>
        <w:t xml:space="preserve"> </w:t>
      </w:r>
      <w:r w:rsidRPr="00A10534">
        <w:rPr>
          <w:rFonts w:ascii="Arial" w:eastAsia="Arial" w:hAnsi="Arial" w:cs="Arial"/>
          <w:sz w:val="22"/>
          <w:szCs w:val="22"/>
        </w:rPr>
        <w:t>positive</w:t>
      </w:r>
      <w:r w:rsidRPr="00A10534">
        <w:rPr>
          <w:rFonts w:ascii="Arial" w:eastAsia="Arial" w:hAnsi="Arial" w:cs="Arial"/>
          <w:spacing w:val="-7"/>
          <w:sz w:val="22"/>
          <w:szCs w:val="22"/>
        </w:rPr>
        <w:t xml:space="preserve"> </w:t>
      </w:r>
      <w:r w:rsidRPr="00A10534">
        <w:rPr>
          <w:rFonts w:ascii="Arial" w:eastAsia="Arial" w:hAnsi="Arial" w:cs="Arial"/>
          <w:sz w:val="22"/>
          <w:szCs w:val="22"/>
        </w:rPr>
        <w:t>example</w:t>
      </w:r>
      <w:r w:rsidRPr="00A10534">
        <w:rPr>
          <w:rFonts w:ascii="Arial" w:eastAsia="Arial" w:hAnsi="Arial" w:cs="Arial"/>
          <w:spacing w:val="-12"/>
          <w:sz w:val="22"/>
          <w:szCs w:val="22"/>
        </w:rPr>
        <w:t xml:space="preserve"> </w:t>
      </w:r>
      <w:r w:rsidRPr="00A10534">
        <w:rPr>
          <w:rFonts w:ascii="Arial" w:eastAsia="Arial" w:hAnsi="Arial" w:cs="Arial"/>
          <w:sz w:val="22"/>
          <w:szCs w:val="22"/>
        </w:rPr>
        <w:t>for</w:t>
      </w:r>
      <w:r w:rsidRPr="00A10534">
        <w:rPr>
          <w:rFonts w:ascii="Arial" w:eastAsia="Arial" w:hAnsi="Arial" w:cs="Arial"/>
          <w:spacing w:val="5"/>
          <w:sz w:val="22"/>
          <w:szCs w:val="22"/>
        </w:rPr>
        <w:t xml:space="preserve"> </w:t>
      </w:r>
      <w:r w:rsidRPr="00A10534">
        <w:rPr>
          <w:rFonts w:ascii="Arial" w:eastAsia="Arial" w:hAnsi="Arial" w:cs="Arial"/>
          <w:sz w:val="22"/>
          <w:szCs w:val="22"/>
        </w:rPr>
        <w:t>the</w:t>
      </w:r>
      <w:r w:rsidRPr="00A10534">
        <w:rPr>
          <w:rFonts w:ascii="Arial" w:eastAsia="Arial" w:hAnsi="Arial" w:cs="Arial"/>
          <w:spacing w:val="-1"/>
          <w:sz w:val="22"/>
          <w:szCs w:val="22"/>
        </w:rPr>
        <w:t xml:space="preserve"> </w:t>
      </w:r>
      <w:r w:rsidRPr="00A10534">
        <w:rPr>
          <w:rFonts w:ascii="Arial" w:eastAsia="Arial" w:hAnsi="Arial" w:cs="Arial"/>
          <w:sz w:val="22"/>
          <w:szCs w:val="22"/>
        </w:rPr>
        <w:t>wider</w:t>
      </w:r>
      <w:r w:rsidRPr="00A10534">
        <w:rPr>
          <w:rFonts w:ascii="Arial" w:eastAsia="Arial" w:hAnsi="Arial" w:cs="Arial"/>
          <w:spacing w:val="-6"/>
          <w:sz w:val="22"/>
          <w:szCs w:val="22"/>
        </w:rPr>
        <w:t xml:space="preserve"> </w:t>
      </w:r>
      <w:r w:rsidRPr="00A10534">
        <w:rPr>
          <w:rFonts w:ascii="Arial" w:eastAsia="Arial" w:hAnsi="Arial" w:cs="Arial"/>
          <w:sz w:val="22"/>
          <w:szCs w:val="22"/>
        </w:rPr>
        <w:t>community</w:t>
      </w:r>
      <w:r w:rsidRPr="00A10534">
        <w:rPr>
          <w:rFonts w:ascii="Arial" w:eastAsia="Arial" w:hAnsi="Arial" w:cs="Arial"/>
          <w:spacing w:val="-20"/>
          <w:sz w:val="22"/>
          <w:szCs w:val="22"/>
        </w:rPr>
        <w:t xml:space="preserve"> </w:t>
      </w:r>
      <w:r w:rsidRPr="00A10534">
        <w:rPr>
          <w:rFonts w:ascii="Arial" w:eastAsia="Arial" w:hAnsi="Arial" w:cs="Arial"/>
          <w:sz w:val="22"/>
          <w:szCs w:val="22"/>
        </w:rPr>
        <w:t>to</w:t>
      </w:r>
      <w:r w:rsidRPr="00A10534">
        <w:rPr>
          <w:rFonts w:ascii="Arial" w:eastAsia="Arial" w:hAnsi="Arial" w:cs="Arial"/>
          <w:spacing w:val="-1"/>
          <w:sz w:val="22"/>
          <w:szCs w:val="22"/>
        </w:rPr>
        <w:t xml:space="preserve"> </w:t>
      </w:r>
      <w:r w:rsidRPr="00A10534">
        <w:rPr>
          <w:rFonts w:ascii="Arial" w:eastAsia="Arial" w:hAnsi="Arial" w:cs="Arial"/>
          <w:sz w:val="22"/>
          <w:szCs w:val="22"/>
        </w:rPr>
        <w:t>follow</w:t>
      </w:r>
      <w:r w:rsidRPr="00A10534">
        <w:rPr>
          <w:rFonts w:ascii="Arial" w:eastAsia="Arial" w:hAnsi="Arial" w:cs="Arial"/>
          <w:spacing w:val="-4"/>
          <w:sz w:val="22"/>
          <w:szCs w:val="22"/>
        </w:rPr>
        <w:t xml:space="preserve"> </w:t>
      </w:r>
      <w:r w:rsidRPr="00A10534">
        <w:rPr>
          <w:rFonts w:ascii="Arial" w:eastAsia="Arial" w:hAnsi="Arial" w:cs="Arial"/>
          <w:sz w:val="22"/>
          <w:szCs w:val="22"/>
        </w:rPr>
        <w:t>and</w:t>
      </w:r>
      <w:r w:rsidRPr="00A10534">
        <w:rPr>
          <w:rFonts w:ascii="Arial" w:eastAsia="Arial" w:hAnsi="Arial" w:cs="Arial"/>
          <w:spacing w:val="-2"/>
          <w:sz w:val="22"/>
          <w:szCs w:val="22"/>
        </w:rPr>
        <w:t xml:space="preserve"> </w:t>
      </w:r>
      <w:r w:rsidRPr="00A10534">
        <w:rPr>
          <w:rFonts w:ascii="Arial" w:eastAsia="Arial" w:hAnsi="Arial" w:cs="Arial"/>
          <w:sz w:val="22"/>
          <w:szCs w:val="22"/>
        </w:rPr>
        <w:t>that seeks to</w:t>
      </w:r>
      <w:r w:rsidRPr="00A10534">
        <w:rPr>
          <w:rFonts w:ascii="Arial" w:eastAsia="Arial" w:hAnsi="Arial" w:cs="Arial"/>
          <w:spacing w:val="3"/>
          <w:sz w:val="22"/>
          <w:szCs w:val="22"/>
        </w:rPr>
        <w:t xml:space="preserve"> </w:t>
      </w:r>
      <w:r w:rsidRPr="00A10534">
        <w:rPr>
          <w:rFonts w:ascii="Arial" w:eastAsia="Arial" w:hAnsi="Arial" w:cs="Arial"/>
          <w:sz w:val="22"/>
          <w:szCs w:val="22"/>
        </w:rPr>
        <w:t>promote</w:t>
      </w:r>
      <w:r w:rsidRPr="00A10534">
        <w:rPr>
          <w:rFonts w:ascii="Arial" w:eastAsia="Arial" w:hAnsi="Arial" w:cs="Arial"/>
          <w:spacing w:val="-12"/>
          <w:sz w:val="22"/>
          <w:szCs w:val="22"/>
        </w:rPr>
        <w:t xml:space="preserve"> </w:t>
      </w:r>
      <w:r w:rsidRPr="00A10534">
        <w:rPr>
          <w:rFonts w:ascii="Arial" w:eastAsia="Arial" w:hAnsi="Arial" w:cs="Arial"/>
          <w:sz w:val="22"/>
          <w:szCs w:val="22"/>
        </w:rPr>
        <w:t>a culture</w:t>
      </w:r>
      <w:r w:rsidRPr="00A10534">
        <w:rPr>
          <w:rFonts w:ascii="Arial" w:eastAsia="Arial" w:hAnsi="Arial" w:cs="Arial"/>
          <w:spacing w:val="-8"/>
          <w:sz w:val="22"/>
          <w:szCs w:val="22"/>
        </w:rPr>
        <w:t xml:space="preserve"> </w:t>
      </w:r>
      <w:r w:rsidRPr="00A10534">
        <w:rPr>
          <w:rFonts w:ascii="Arial" w:eastAsia="Arial" w:hAnsi="Arial" w:cs="Arial"/>
          <w:sz w:val="22"/>
          <w:szCs w:val="22"/>
        </w:rPr>
        <w:t>of</w:t>
      </w:r>
      <w:r w:rsidRPr="00A10534">
        <w:rPr>
          <w:rFonts w:ascii="Arial" w:eastAsia="Arial" w:hAnsi="Arial" w:cs="Arial"/>
          <w:spacing w:val="4"/>
          <w:sz w:val="22"/>
          <w:szCs w:val="22"/>
        </w:rPr>
        <w:t xml:space="preserve"> </w:t>
      </w:r>
      <w:r w:rsidRPr="00A10534">
        <w:rPr>
          <w:rFonts w:ascii="Arial" w:eastAsia="Arial" w:hAnsi="Arial" w:cs="Arial"/>
          <w:sz w:val="22"/>
          <w:szCs w:val="22"/>
        </w:rPr>
        <w:t>respect,</w:t>
      </w:r>
      <w:r w:rsidRPr="00A10534">
        <w:rPr>
          <w:rFonts w:ascii="Arial" w:eastAsia="Arial" w:hAnsi="Arial" w:cs="Arial"/>
          <w:spacing w:val="-11"/>
          <w:sz w:val="22"/>
          <w:szCs w:val="22"/>
        </w:rPr>
        <w:t xml:space="preserve"> </w:t>
      </w:r>
      <w:r w:rsidRPr="00A10534">
        <w:rPr>
          <w:rFonts w:ascii="Arial" w:eastAsia="Arial" w:hAnsi="Arial" w:cs="Arial"/>
          <w:sz w:val="22"/>
          <w:szCs w:val="22"/>
        </w:rPr>
        <w:t>equity</w:t>
      </w:r>
      <w:r w:rsidRPr="00A10534">
        <w:rPr>
          <w:rFonts w:ascii="Arial" w:eastAsia="Arial" w:hAnsi="Arial" w:cs="Arial"/>
          <w:spacing w:val="-11"/>
          <w:sz w:val="22"/>
          <w:szCs w:val="22"/>
        </w:rPr>
        <w:t xml:space="preserve"> </w:t>
      </w:r>
      <w:r w:rsidRPr="00A10534">
        <w:rPr>
          <w:rFonts w:ascii="Arial" w:eastAsia="Arial" w:hAnsi="Arial" w:cs="Arial"/>
          <w:sz w:val="22"/>
          <w:szCs w:val="22"/>
        </w:rPr>
        <w:t>and</w:t>
      </w:r>
      <w:r w:rsidRPr="00A10534">
        <w:rPr>
          <w:rFonts w:ascii="Arial" w:eastAsia="Arial" w:hAnsi="Arial" w:cs="Arial"/>
          <w:spacing w:val="-8"/>
          <w:sz w:val="22"/>
          <w:szCs w:val="22"/>
        </w:rPr>
        <w:t xml:space="preserve"> </w:t>
      </w:r>
      <w:r w:rsidRPr="00A10534">
        <w:rPr>
          <w:rFonts w:ascii="Arial" w:eastAsia="Arial" w:hAnsi="Arial" w:cs="Arial"/>
          <w:sz w:val="22"/>
          <w:szCs w:val="22"/>
        </w:rPr>
        <w:t>trust</w:t>
      </w:r>
      <w:r w:rsidRPr="00A10534">
        <w:rPr>
          <w:rFonts w:ascii="Arial" w:eastAsia="Arial" w:hAnsi="Arial" w:cs="Arial"/>
          <w:spacing w:val="-1"/>
          <w:sz w:val="22"/>
          <w:szCs w:val="22"/>
        </w:rPr>
        <w:t xml:space="preserve"> </w:t>
      </w:r>
      <w:r w:rsidRPr="00A10534">
        <w:rPr>
          <w:rFonts w:ascii="Arial" w:eastAsia="Arial" w:hAnsi="Arial" w:cs="Arial"/>
          <w:sz w:val="22"/>
          <w:szCs w:val="22"/>
        </w:rPr>
        <w:t>and</w:t>
      </w:r>
      <w:r w:rsidRPr="00A10534">
        <w:rPr>
          <w:rFonts w:ascii="Arial" w:eastAsia="Arial" w:hAnsi="Arial" w:cs="Arial"/>
          <w:spacing w:val="-2"/>
          <w:sz w:val="22"/>
          <w:szCs w:val="22"/>
        </w:rPr>
        <w:t xml:space="preserve"> </w:t>
      </w:r>
      <w:r w:rsidRPr="00A10534">
        <w:rPr>
          <w:rFonts w:ascii="Arial" w:eastAsia="Arial" w:hAnsi="Arial" w:cs="Arial"/>
          <w:sz w:val="22"/>
          <w:szCs w:val="22"/>
        </w:rPr>
        <w:t>embrace</w:t>
      </w:r>
      <w:r w:rsidRPr="00A10534">
        <w:rPr>
          <w:rFonts w:ascii="Arial" w:eastAsia="Arial" w:hAnsi="Arial" w:cs="Arial"/>
          <w:spacing w:val="-9"/>
          <w:sz w:val="22"/>
          <w:szCs w:val="22"/>
        </w:rPr>
        <w:t xml:space="preserve"> </w:t>
      </w:r>
      <w:r w:rsidRPr="00A10534">
        <w:rPr>
          <w:rFonts w:ascii="Arial" w:eastAsia="Arial" w:hAnsi="Arial" w:cs="Arial"/>
          <w:sz w:val="22"/>
          <w:szCs w:val="22"/>
        </w:rPr>
        <w:t>diversity</w:t>
      </w:r>
      <w:r w:rsidRPr="00A10534">
        <w:rPr>
          <w:rFonts w:ascii="Arial" w:eastAsia="Arial" w:hAnsi="Arial" w:cs="Arial"/>
          <w:spacing w:val="-16"/>
          <w:sz w:val="22"/>
          <w:szCs w:val="22"/>
        </w:rPr>
        <w:t xml:space="preserve"> </w:t>
      </w:r>
      <w:r w:rsidRPr="00A10534">
        <w:rPr>
          <w:rFonts w:ascii="Arial" w:eastAsia="Arial" w:hAnsi="Arial" w:cs="Arial"/>
          <w:sz w:val="22"/>
          <w:szCs w:val="22"/>
        </w:rPr>
        <w:t>in</w:t>
      </w:r>
      <w:r w:rsidRPr="00A10534">
        <w:rPr>
          <w:rFonts w:ascii="Arial" w:eastAsia="Arial" w:hAnsi="Arial" w:cs="Arial"/>
          <w:spacing w:val="4"/>
          <w:sz w:val="22"/>
          <w:szCs w:val="22"/>
        </w:rPr>
        <w:t xml:space="preserve"> </w:t>
      </w:r>
      <w:r w:rsidRPr="00A10534">
        <w:rPr>
          <w:rFonts w:ascii="Arial" w:eastAsia="Arial" w:hAnsi="Arial" w:cs="Arial"/>
          <w:sz w:val="22"/>
          <w:szCs w:val="22"/>
        </w:rPr>
        <w:t>all</w:t>
      </w:r>
      <w:r w:rsidRPr="00A10534">
        <w:rPr>
          <w:rFonts w:ascii="Arial" w:eastAsia="Arial" w:hAnsi="Arial" w:cs="Arial"/>
          <w:spacing w:val="-8"/>
          <w:sz w:val="22"/>
          <w:szCs w:val="22"/>
        </w:rPr>
        <w:t xml:space="preserve"> </w:t>
      </w:r>
      <w:r w:rsidRPr="00A10534">
        <w:rPr>
          <w:rFonts w:ascii="Arial" w:eastAsia="Arial" w:hAnsi="Arial" w:cs="Arial"/>
          <w:w w:val="102"/>
          <w:sz w:val="22"/>
          <w:szCs w:val="22"/>
        </w:rPr>
        <w:t xml:space="preserve">its </w:t>
      </w:r>
      <w:r w:rsidRPr="00A10534">
        <w:rPr>
          <w:rFonts w:ascii="Arial" w:eastAsia="Arial" w:hAnsi="Arial" w:cs="Arial"/>
          <w:sz w:val="22"/>
          <w:szCs w:val="22"/>
        </w:rPr>
        <w:t>forms.</w:t>
      </w:r>
    </w:p>
    <w:p w14:paraId="053DEB14" w14:textId="77777777" w:rsidR="004B49BF" w:rsidRPr="00A10534" w:rsidRDefault="004B49BF" w:rsidP="00FA1B14">
      <w:pPr>
        <w:ind w:left="567" w:right="7510"/>
        <w:rPr>
          <w:rFonts w:ascii="Arial" w:eastAsia="Arial" w:hAnsi="Arial" w:cs="Arial"/>
          <w:b/>
          <w:bCs/>
          <w:w w:val="103"/>
          <w:sz w:val="22"/>
          <w:szCs w:val="22"/>
        </w:rPr>
      </w:pPr>
    </w:p>
    <w:p w14:paraId="31BE943D" w14:textId="374EC6DB" w:rsidR="002A2B09" w:rsidRPr="00A10534" w:rsidRDefault="002A2B09" w:rsidP="00FA1B14">
      <w:pPr>
        <w:ind w:left="567" w:right="7510"/>
        <w:rPr>
          <w:rFonts w:ascii="Arial" w:eastAsia="Arial" w:hAnsi="Arial" w:cs="Arial"/>
          <w:sz w:val="22"/>
          <w:szCs w:val="22"/>
        </w:rPr>
      </w:pPr>
      <w:r w:rsidRPr="00A10534">
        <w:rPr>
          <w:rFonts w:ascii="Arial" w:eastAsia="Arial" w:hAnsi="Arial" w:cs="Arial"/>
          <w:b/>
          <w:bCs/>
          <w:w w:val="103"/>
          <w:sz w:val="22"/>
          <w:szCs w:val="22"/>
        </w:rPr>
        <w:t>Respect</w:t>
      </w:r>
    </w:p>
    <w:p w14:paraId="7749B6AF" w14:textId="68430E2F" w:rsidR="002A2B09" w:rsidRPr="00A10534" w:rsidRDefault="002A2B09" w:rsidP="00FA1B14">
      <w:pPr>
        <w:ind w:left="567" w:right="43"/>
        <w:rPr>
          <w:rFonts w:ascii="Arial" w:eastAsia="Arial" w:hAnsi="Arial" w:cs="Arial"/>
          <w:sz w:val="22"/>
          <w:szCs w:val="22"/>
        </w:rPr>
      </w:pPr>
      <w:r w:rsidRPr="00A10534">
        <w:rPr>
          <w:rFonts w:ascii="Arial" w:eastAsia="Arial" w:hAnsi="Arial" w:cs="Arial"/>
          <w:sz w:val="22"/>
          <w:szCs w:val="22"/>
        </w:rPr>
        <w:t>It</w:t>
      </w:r>
      <w:r w:rsidRPr="00A10534">
        <w:rPr>
          <w:rFonts w:ascii="Arial" w:eastAsia="Arial" w:hAnsi="Arial" w:cs="Arial"/>
          <w:spacing w:val="11"/>
          <w:sz w:val="22"/>
          <w:szCs w:val="22"/>
        </w:rPr>
        <w:t xml:space="preserve"> </w:t>
      </w:r>
      <w:r w:rsidRPr="00A10534">
        <w:rPr>
          <w:rFonts w:ascii="Arial" w:eastAsia="Arial" w:hAnsi="Arial" w:cs="Arial"/>
          <w:sz w:val="22"/>
          <w:szCs w:val="22"/>
        </w:rPr>
        <w:t>is</w:t>
      </w:r>
      <w:r w:rsidRPr="00A10534">
        <w:rPr>
          <w:rFonts w:ascii="Arial" w:eastAsia="Arial" w:hAnsi="Arial" w:cs="Arial"/>
          <w:spacing w:val="11"/>
          <w:sz w:val="22"/>
          <w:szCs w:val="22"/>
        </w:rPr>
        <w:t xml:space="preserve"> </w:t>
      </w:r>
      <w:r w:rsidRPr="00A10534">
        <w:rPr>
          <w:rFonts w:ascii="Arial" w:eastAsia="Arial" w:hAnsi="Arial" w:cs="Arial"/>
          <w:sz w:val="22"/>
          <w:szCs w:val="22"/>
        </w:rPr>
        <w:t>acknowledged</w:t>
      </w:r>
      <w:r w:rsidRPr="00A10534">
        <w:rPr>
          <w:rFonts w:ascii="Arial" w:eastAsia="Arial" w:hAnsi="Arial" w:cs="Arial"/>
          <w:spacing w:val="-9"/>
          <w:sz w:val="22"/>
          <w:szCs w:val="22"/>
        </w:rPr>
        <w:t xml:space="preserve"> </w:t>
      </w:r>
      <w:r w:rsidRPr="00A10534">
        <w:rPr>
          <w:rFonts w:ascii="Arial" w:eastAsia="Arial" w:hAnsi="Arial" w:cs="Arial"/>
          <w:sz w:val="22"/>
          <w:szCs w:val="22"/>
        </w:rPr>
        <w:t>that</w:t>
      </w:r>
      <w:r w:rsidRPr="00A10534">
        <w:rPr>
          <w:rFonts w:ascii="Arial" w:eastAsia="Arial" w:hAnsi="Arial" w:cs="Arial"/>
          <w:spacing w:val="-3"/>
          <w:sz w:val="22"/>
          <w:szCs w:val="22"/>
        </w:rPr>
        <w:t xml:space="preserve"> </w:t>
      </w:r>
      <w:r w:rsidRPr="00A10534">
        <w:rPr>
          <w:rFonts w:ascii="Arial" w:eastAsia="Arial" w:hAnsi="Arial" w:cs="Arial"/>
          <w:sz w:val="22"/>
          <w:szCs w:val="22"/>
        </w:rPr>
        <w:t>the</w:t>
      </w:r>
      <w:r w:rsidRPr="00A10534">
        <w:rPr>
          <w:rFonts w:ascii="Arial" w:eastAsia="Arial" w:hAnsi="Arial" w:cs="Arial"/>
          <w:spacing w:val="10"/>
          <w:sz w:val="22"/>
          <w:szCs w:val="22"/>
        </w:rPr>
        <w:t xml:space="preserve"> </w:t>
      </w:r>
      <w:r w:rsidRPr="00A10534">
        <w:rPr>
          <w:rFonts w:ascii="Arial" w:eastAsia="Arial" w:hAnsi="Arial" w:cs="Arial"/>
          <w:sz w:val="22"/>
          <w:szCs w:val="22"/>
        </w:rPr>
        <w:t>exchange</w:t>
      </w:r>
      <w:r w:rsidRPr="00A10534">
        <w:rPr>
          <w:rFonts w:ascii="Arial" w:eastAsia="Arial" w:hAnsi="Arial" w:cs="Arial"/>
          <w:spacing w:val="-9"/>
          <w:sz w:val="22"/>
          <w:szCs w:val="22"/>
        </w:rPr>
        <w:t xml:space="preserve"> </w:t>
      </w:r>
      <w:r w:rsidRPr="00A10534">
        <w:rPr>
          <w:rFonts w:ascii="Arial" w:eastAsia="Arial" w:hAnsi="Arial" w:cs="Arial"/>
          <w:sz w:val="22"/>
          <w:szCs w:val="22"/>
        </w:rPr>
        <w:t>of</w:t>
      </w:r>
      <w:r w:rsidRPr="00A10534">
        <w:rPr>
          <w:rFonts w:ascii="Arial" w:eastAsia="Arial" w:hAnsi="Arial" w:cs="Arial"/>
          <w:spacing w:val="5"/>
          <w:sz w:val="22"/>
          <w:szCs w:val="22"/>
        </w:rPr>
        <w:t xml:space="preserve"> </w:t>
      </w:r>
      <w:r w:rsidRPr="00A10534">
        <w:rPr>
          <w:rFonts w:ascii="Arial" w:eastAsia="Arial" w:hAnsi="Arial" w:cs="Arial"/>
          <w:sz w:val="22"/>
          <w:szCs w:val="22"/>
        </w:rPr>
        <w:t>ideas</w:t>
      </w:r>
      <w:r w:rsidRPr="00A10534">
        <w:rPr>
          <w:rFonts w:ascii="Arial" w:eastAsia="Arial" w:hAnsi="Arial" w:cs="Arial"/>
          <w:spacing w:val="7"/>
          <w:sz w:val="22"/>
          <w:szCs w:val="22"/>
        </w:rPr>
        <w:t xml:space="preserve"> </w:t>
      </w:r>
      <w:r w:rsidRPr="00A10534">
        <w:rPr>
          <w:rFonts w:ascii="Arial" w:eastAsia="Arial" w:hAnsi="Arial" w:cs="Arial"/>
          <w:sz w:val="22"/>
          <w:szCs w:val="22"/>
        </w:rPr>
        <w:t>and</w:t>
      </w:r>
      <w:r w:rsidRPr="00A10534">
        <w:rPr>
          <w:rFonts w:ascii="Arial" w:eastAsia="Arial" w:hAnsi="Arial" w:cs="Arial"/>
          <w:spacing w:val="-2"/>
          <w:sz w:val="22"/>
          <w:szCs w:val="22"/>
        </w:rPr>
        <w:t xml:space="preserve"> </w:t>
      </w:r>
      <w:r w:rsidRPr="00A10534">
        <w:rPr>
          <w:rFonts w:ascii="Arial" w:eastAsia="Arial" w:hAnsi="Arial" w:cs="Arial"/>
          <w:sz w:val="22"/>
          <w:szCs w:val="22"/>
        </w:rPr>
        <w:t>opinions</w:t>
      </w:r>
      <w:r w:rsidRPr="00A10534">
        <w:rPr>
          <w:rFonts w:ascii="Arial" w:eastAsia="Arial" w:hAnsi="Arial" w:cs="Arial"/>
          <w:spacing w:val="3"/>
          <w:sz w:val="22"/>
          <w:szCs w:val="22"/>
        </w:rPr>
        <w:t xml:space="preserve"> </w:t>
      </w:r>
      <w:r w:rsidRPr="00A10534">
        <w:rPr>
          <w:rFonts w:ascii="Arial" w:eastAsia="Arial" w:hAnsi="Arial" w:cs="Arial"/>
          <w:sz w:val="22"/>
          <w:szCs w:val="22"/>
        </w:rPr>
        <w:t>on</w:t>
      </w:r>
      <w:r w:rsidRPr="00A10534">
        <w:rPr>
          <w:rFonts w:ascii="Arial" w:eastAsia="Arial" w:hAnsi="Arial" w:cs="Arial"/>
          <w:spacing w:val="5"/>
          <w:sz w:val="22"/>
          <w:szCs w:val="22"/>
        </w:rPr>
        <w:t xml:space="preserve"> </w:t>
      </w:r>
      <w:r w:rsidRPr="00A10534">
        <w:rPr>
          <w:rFonts w:ascii="Arial" w:eastAsia="Arial" w:hAnsi="Arial" w:cs="Arial"/>
          <w:sz w:val="22"/>
          <w:szCs w:val="22"/>
        </w:rPr>
        <w:t>policies</w:t>
      </w:r>
      <w:r w:rsidRPr="00A10534">
        <w:rPr>
          <w:rFonts w:ascii="Arial" w:eastAsia="Arial" w:hAnsi="Arial" w:cs="Arial"/>
          <w:spacing w:val="4"/>
          <w:sz w:val="22"/>
          <w:szCs w:val="22"/>
        </w:rPr>
        <w:t xml:space="preserve"> </w:t>
      </w:r>
      <w:r w:rsidRPr="00A10534">
        <w:rPr>
          <w:rFonts w:ascii="Arial" w:eastAsia="Arial" w:hAnsi="Arial" w:cs="Arial"/>
          <w:sz w:val="22"/>
          <w:szCs w:val="22"/>
        </w:rPr>
        <w:t>may</w:t>
      </w:r>
      <w:r w:rsidRPr="00A10534">
        <w:rPr>
          <w:rFonts w:ascii="Arial" w:eastAsia="Arial" w:hAnsi="Arial" w:cs="Arial"/>
          <w:spacing w:val="2"/>
          <w:sz w:val="22"/>
          <w:szCs w:val="22"/>
        </w:rPr>
        <w:t xml:space="preserve"> </w:t>
      </w:r>
      <w:r w:rsidRPr="00A10534">
        <w:rPr>
          <w:rFonts w:ascii="Arial" w:eastAsia="Arial" w:hAnsi="Arial" w:cs="Arial"/>
          <w:w w:val="101"/>
          <w:sz w:val="22"/>
          <w:szCs w:val="22"/>
        </w:rPr>
        <w:t xml:space="preserve">be </w:t>
      </w:r>
      <w:proofErr w:type="gramStart"/>
      <w:r w:rsidRPr="00A10534">
        <w:rPr>
          <w:rFonts w:ascii="Arial" w:eastAsia="Arial" w:hAnsi="Arial" w:cs="Arial"/>
          <w:sz w:val="22"/>
          <w:szCs w:val="22"/>
        </w:rPr>
        <w:t>robust</w:t>
      </w:r>
      <w:proofErr w:type="gramEnd"/>
      <w:r w:rsidRPr="00A10534">
        <w:rPr>
          <w:rFonts w:ascii="Arial" w:eastAsia="Arial" w:hAnsi="Arial" w:cs="Arial"/>
          <w:spacing w:val="29"/>
          <w:sz w:val="22"/>
          <w:szCs w:val="22"/>
        </w:rPr>
        <w:t xml:space="preserve"> </w:t>
      </w:r>
      <w:r w:rsidRPr="00A10534">
        <w:rPr>
          <w:rFonts w:ascii="Arial" w:eastAsia="Arial" w:hAnsi="Arial" w:cs="Arial"/>
          <w:sz w:val="22"/>
          <w:szCs w:val="22"/>
        </w:rPr>
        <w:t>but</w:t>
      </w:r>
      <w:r w:rsidRPr="00A10534">
        <w:rPr>
          <w:rFonts w:ascii="Arial" w:eastAsia="Arial" w:hAnsi="Arial" w:cs="Arial"/>
          <w:spacing w:val="31"/>
          <w:sz w:val="22"/>
          <w:szCs w:val="22"/>
        </w:rPr>
        <w:t xml:space="preserve"> </w:t>
      </w:r>
      <w:r w:rsidRPr="00A10534">
        <w:rPr>
          <w:rFonts w:ascii="Arial" w:eastAsia="Arial" w:hAnsi="Arial" w:cs="Arial"/>
          <w:sz w:val="22"/>
          <w:szCs w:val="22"/>
        </w:rPr>
        <w:t>this</w:t>
      </w:r>
      <w:r w:rsidRPr="00A10534">
        <w:rPr>
          <w:rFonts w:ascii="Arial" w:eastAsia="Arial" w:hAnsi="Arial" w:cs="Arial"/>
          <w:spacing w:val="38"/>
          <w:sz w:val="22"/>
          <w:szCs w:val="22"/>
        </w:rPr>
        <w:t xml:space="preserve"> </w:t>
      </w:r>
      <w:r w:rsidRPr="00A10534">
        <w:rPr>
          <w:rFonts w:ascii="Arial" w:eastAsia="Arial" w:hAnsi="Arial" w:cs="Arial"/>
          <w:sz w:val="22"/>
          <w:szCs w:val="22"/>
        </w:rPr>
        <w:t>should</w:t>
      </w:r>
      <w:r w:rsidRPr="00A10534">
        <w:rPr>
          <w:rFonts w:ascii="Arial" w:eastAsia="Arial" w:hAnsi="Arial" w:cs="Arial"/>
          <w:spacing w:val="26"/>
          <w:sz w:val="22"/>
          <w:szCs w:val="22"/>
        </w:rPr>
        <w:t xml:space="preserve"> </w:t>
      </w:r>
      <w:r w:rsidRPr="00A10534">
        <w:rPr>
          <w:rFonts w:ascii="Arial" w:eastAsia="Arial" w:hAnsi="Arial" w:cs="Arial"/>
          <w:sz w:val="22"/>
          <w:szCs w:val="22"/>
        </w:rPr>
        <w:t>be</w:t>
      </w:r>
      <w:r w:rsidRPr="00A10534">
        <w:rPr>
          <w:rFonts w:ascii="Arial" w:eastAsia="Arial" w:hAnsi="Arial" w:cs="Arial"/>
          <w:spacing w:val="33"/>
          <w:sz w:val="22"/>
          <w:szCs w:val="22"/>
        </w:rPr>
        <w:t xml:space="preserve"> </w:t>
      </w:r>
      <w:r w:rsidRPr="00A10534">
        <w:rPr>
          <w:rFonts w:ascii="Arial" w:eastAsia="Arial" w:hAnsi="Arial" w:cs="Arial"/>
          <w:sz w:val="22"/>
          <w:szCs w:val="22"/>
        </w:rPr>
        <w:t>kept</w:t>
      </w:r>
      <w:r w:rsidRPr="00A10534">
        <w:rPr>
          <w:rFonts w:ascii="Arial" w:eastAsia="Arial" w:hAnsi="Arial" w:cs="Arial"/>
          <w:spacing w:val="28"/>
          <w:sz w:val="22"/>
          <w:szCs w:val="22"/>
        </w:rPr>
        <w:t xml:space="preserve"> </w:t>
      </w:r>
      <w:r w:rsidRPr="00A10534">
        <w:rPr>
          <w:rFonts w:ascii="Arial" w:eastAsia="Arial" w:hAnsi="Arial" w:cs="Arial"/>
          <w:sz w:val="22"/>
          <w:szCs w:val="22"/>
        </w:rPr>
        <w:t>in</w:t>
      </w:r>
      <w:r w:rsidRPr="00A10534">
        <w:rPr>
          <w:rFonts w:ascii="Arial" w:eastAsia="Arial" w:hAnsi="Arial" w:cs="Arial"/>
          <w:spacing w:val="34"/>
          <w:sz w:val="22"/>
          <w:szCs w:val="22"/>
        </w:rPr>
        <w:t xml:space="preserve"> </w:t>
      </w:r>
      <w:r w:rsidRPr="00A10534">
        <w:rPr>
          <w:rFonts w:ascii="Arial" w:eastAsia="Arial" w:hAnsi="Arial" w:cs="Arial"/>
          <w:sz w:val="22"/>
          <w:szCs w:val="22"/>
        </w:rPr>
        <w:t>context</w:t>
      </w:r>
      <w:r w:rsidRPr="00A10534">
        <w:rPr>
          <w:rFonts w:ascii="Arial" w:eastAsia="Arial" w:hAnsi="Arial" w:cs="Arial"/>
          <w:spacing w:val="22"/>
          <w:sz w:val="22"/>
          <w:szCs w:val="22"/>
        </w:rPr>
        <w:t xml:space="preserve"> </w:t>
      </w:r>
      <w:r w:rsidRPr="00A10534">
        <w:rPr>
          <w:rFonts w:ascii="Arial" w:eastAsia="Arial" w:hAnsi="Arial" w:cs="Arial"/>
          <w:sz w:val="22"/>
          <w:szCs w:val="22"/>
        </w:rPr>
        <w:t>and</w:t>
      </w:r>
      <w:r w:rsidRPr="00A10534">
        <w:rPr>
          <w:rFonts w:ascii="Arial" w:eastAsia="Arial" w:hAnsi="Arial" w:cs="Arial"/>
          <w:spacing w:val="32"/>
          <w:sz w:val="22"/>
          <w:szCs w:val="22"/>
        </w:rPr>
        <w:t xml:space="preserve"> </w:t>
      </w:r>
      <w:r w:rsidRPr="00A10534">
        <w:rPr>
          <w:rFonts w:ascii="Arial" w:eastAsia="Arial" w:hAnsi="Arial" w:cs="Arial"/>
          <w:sz w:val="22"/>
          <w:szCs w:val="22"/>
        </w:rPr>
        <w:t>not</w:t>
      </w:r>
      <w:r w:rsidRPr="00A10534">
        <w:rPr>
          <w:rFonts w:ascii="Arial" w:eastAsia="Arial" w:hAnsi="Arial" w:cs="Arial"/>
          <w:spacing w:val="25"/>
          <w:sz w:val="22"/>
          <w:szCs w:val="22"/>
        </w:rPr>
        <w:t xml:space="preserve"> </w:t>
      </w:r>
      <w:r w:rsidRPr="00A10534">
        <w:rPr>
          <w:rFonts w:ascii="Arial" w:eastAsia="Arial" w:hAnsi="Arial" w:cs="Arial"/>
          <w:sz w:val="22"/>
          <w:szCs w:val="22"/>
        </w:rPr>
        <w:t>extend</w:t>
      </w:r>
      <w:r w:rsidRPr="00A10534">
        <w:rPr>
          <w:rFonts w:ascii="Arial" w:eastAsia="Arial" w:hAnsi="Arial" w:cs="Arial"/>
          <w:spacing w:val="19"/>
          <w:sz w:val="22"/>
          <w:szCs w:val="22"/>
        </w:rPr>
        <w:t xml:space="preserve"> </w:t>
      </w:r>
      <w:r w:rsidRPr="00A10534">
        <w:rPr>
          <w:rFonts w:ascii="Arial" w:eastAsia="Arial" w:hAnsi="Arial" w:cs="Arial"/>
          <w:sz w:val="22"/>
          <w:szCs w:val="22"/>
        </w:rPr>
        <w:t>to</w:t>
      </w:r>
      <w:r w:rsidRPr="00A10534">
        <w:rPr>
          <w:rFonts w:ascii="Arial" w:eastAsia="Arial" w:hAnsi="Arial" w:cs="Arial"/>
          <w:spacing w:val="35"/>
          <w:sz w:val="22"/>
          <w:szCs w:val="22"/>
        </w:rPr>
        <w:t xml:space="preserve"> </w:t>
      </w:r>
      <w:r w:rsidRPr="00A10534">
        <w:rPr>
          <w:rFonts w:ascii="Arial" w:eastAsia="Arial" w:hAnsi="Arial" w:cs="Arial"/>
          <w:sz w:val="22"/>
          <w:szCs w:val="22"/>
        </w:rPr>
        <w:t>individuals</w:t>
      </w:r>
      <w:r w:rsidRPr="00A10534">
        <w:rPr>
          <w:rFonts w:ascii="Arial" w:eastAsia="Arial" w:hAnsi="Arial" w:cs="Arial"/>
          <w:spacing w:val="28"/>
          <w:sz w:val="22"/>
          <w:szCs w:val="22"/>
        </w:rPr>
        <w:t xml:space="preserve"> </w:t>
      </w:r>
      <w:r w:rsidRPr="00A10534">
        <w:rPr>
          <w:rFonts w:ascii="Arial" w:eastAsia="Arial" w:hAnsi="Arial" w:cs="Arial"/>
          <w:sz w:val="22"/>
          <w:szCs w:val="22"/>
        </w:rPr>
        <w:t>being subjected</w:t>
      </w:r>
      <w:r w:rsidRPr="00A10534">
        <w:rPr>
          <w:rFonts w:ascii="Arial" w:eastAsia="Arial" w:hAnsi="Arial" w:cs="Arial"/>
          <w:spacing w:val="2"/>
          <w:sz w:val="22"/>
          <w:szCs w:val="22"/>
        </w:rPr>
        <w:t xml:space="preserve"> </w:t>
      </w:r>
      <w:r w:rsidRPr="00A10534">
        <w:rPr>
          <w:rFonts w:ascii="Arial" w:eastAsia="Arial" w:hAnsi="Arial" w:cs="Arial"/>
          <w:sz w:val="22"/>
          <w:szCs w:val="22"/>
        </w:rPr>
        <w:t>to</w:t>
      </w:r>
      <w:r w:rsidRPr="00A10534">
        <w:rPr>
          <w:rFonts w:ascii="Arial" w:eastAsia="Arial" w:hAnsi="Arial" w:cs="Arial"/>
          <w:spacing w:val="16"/>
          <w:sz w:val="22"/>
          <w:szCs w:val="22"/>
        </w:rPr>
        <w:t xml:space="preserve"> </w:t>
      </w:r>
      <w:r w:rsidRPr="00A10534">
        <w:rPr>
          <w:rFonts w:ascii="Arial" w:eastAsia="Arial" w:hAnsi="Arial" w:cs="Arial"/>
          <w:sz w:val="22"/>
          <w:szCs w:val="22"/>
        </w:rPr>
        <w:t>unreasonable</w:t>
      </w:r>
      <w:r w:rsidRPr="00A10534">
        <w:rPr>
          <w:rFonts w:ascii="Arial" w:eastAsia="Arial" w:hAnsi="Arial" w:cs="Arial"/>
          <w:spacing w:val="10"/>
          <w:sz w:val="22"/>
          <w:szCs w:val="22"/>
        </w:rPr>
        <w:t xml:space="preserve"> </w:t>
      </w:r>
      <w:r w:rsidRPr="00A10534">
        <w:rPr>
          <w:rFonts w:ascii="Arial" w:eastAsia="Arial" w:hAnsi="Arial" w:cs="Arial"/>
          <w:sz w:val="22"/>
          <w:szCs w:val="22"/>
        </w:rPr>
        <w:t>and</w:t>
      </w:r>
      <w:r w:rsidRPr="00A10534">
        <w:rPr>
          <w:rFonts w:ascii="Arial" w:eastAsia="Arial" w:hAnsi="Arial" w:cs="Arial"/>
          <w:spacing w:val="20"/>
          <w:sz w:val="22"/>
          <w:szCs w:val="22"/>
        </w:rPr>
        <w:t xml:space="preserve"> </w:t>
      </w:r>
      <w:r w:rsidRPr="00A10534">
        <w:rPr>
          <w:rFonts w:ascii="Arial" w:eastAsia="Arial" w:hAnsi="Arial" w:cs="Arial"/>
          <w:sz w:val="22"/>
          <w:szCs w:val="22"/>
        </w:rPr>
        <w:t>excessive</w:t>
      </w:r>
      <w:r w:rsidRPr="00A10534">
        <w:rPr>
          <w:rFonts w:ascii="Arial" w:eastAsia="Arial" w:hAnsi="Arial" w:cs="Arial"/>
          <w:spacing w:val="1"/>
          <w:sz w:val="22"/>
          <w:szCs w:val="22"/>
        </w:rPr>
        <w:t xml:space="preserve"> </w:t>
      </w:r>
      <w:r w:rsidRPr="00A10534">
        <w:rPr>
          <w:rFonts w:ascii="Arial" w:eastAsia="Arial" w:hAnsi="Arial" w:cs="Arial"/>
          <w:sz w:val="22"/>
          <w:szCs w:val="22"/>
        </w:rPr>
        <w:t>personal</w:t>
      </w:r>
      <w:r w:rsidRPr="00A10534">
        <w:rPr>
          <w:rFonts w:ascii="Arial" w:eastAsia="Arial" w:hAnsi="Arial" w:cs="Arial"/>
          <w:spacing w:val="1"/>
          <w:sz w:val="22"/>
          <w:szCs w:val="22"/>
        </w:rPr>
        <w:t xml:space="preserve"> </w:t>
      </w:r>
      <w:r w:rsidRPr="00A10534">
        <w:rPr>
          <w:rFonts w:ascii="Arial" w:eastAsia="Arial" w:hAnsi="Arial" w:cs="Arial"/>
          <w:sz w:val="22"/>
          <w:szCs w:val="22"/>
        </w:rPr>
        <w:t>attack. You</w:t>
      </w:r>
      <w:r w:rsidRPr="00A10534">
        <w:rPr>
          <w:rFonts w:ascii="Arial" w:eastAsia="Arial" w:hAnsi="Arial" w:cs="Arial"/>
          <w:spacing w:val="6"/>
          <w:sz w:val="22"/>
          <w:szCs w:val="22"/>
        </w:rPr>
        <w:t xml:space="preserve"> </w:t>
      </w:r>
      <w:r w:rsidRPr="00A10534">
        <w:rPr>
          <w:rFonts w:ascii="Arial" w:eastAsia="Arial" w:hAnsi="Arial" w:cs="Arial"/>
          <w:sz w:val="22"/>
          <w:szCs w:val="22"/>
        </w:rPr>
        <w:t>should</w:t>
      </w:r>
      <w:r w:rsidRPr="00A10534">
        <w:rPr>
          <w:rFonts w:ascii="Arial" w:eastAsia="Arial" w:hAnsi="Arial" w:cs="Arial"/>
          <w:spacing w:val="13"/>
          <w:sz w:val="22"/>
          <w:szCs w:val="22"/>
        </w:rPr>
        <w:t xml:space="preserve"> </w:t>
      </w:r>
      <w:r w:rsidRPr="00A10534">
        <w:rPr>
          <w:rFonts w:ascii="Arial" w:eastAsia="Arial" w:hAnsi="Arial" w:cs="Arial"/>
          <w:sz w:val="22"/>
          <w:szCs w:val="22"/>
        </w:rPr>
        <w:t>keep</w:t>
      </w:r>
      <w:r w:rsidRPr="00A10534">
        <w:rPr>
          <w:rFonts w:ascii="Arial" w:eastAsia="Arial" w:hAnsi="Arial" w:cs="Arial"/>
          <w:spacing w:val="-3"/>
          <w:sz w:val="22"/>
          <w:szCs w:val="22"/>
        </w:rPr>
        <w:t xml:space="preserve"> </w:t>
      </w:r>
      <w:r w:rsidRPr="00A10534">
        <w:rPr>
          <w:rFonts w:ascii="Arial" w:eastAsia="Arial" w:hAnsi="Arial" w:cs="Arial"/>
          <w:w w:val="105"/>
          <w:sz w:val="22"/>
          <w:szCs w:val="22"/>
        </w:rPr>
        <w:t xml:space="preserve">in </w:t>
      </w:r>
      <w:r w:rsidRPr="00A10534">
        <w:rPr>
          <w:rFonts w:ascii="Arial" w:eastAsia="Arial" w:hAnsi="Arial" w:cs="Arial"/>
          <w:sz w:val="22"/>
          <w:szCs w:val="22"/>
        </w:rPr>
        <w:t>mind</w:t>
      </w:r>
      <w:r w:rsidRPr="00A10534">
        <w:rPr>
          <w:rFonts w:ascii="Arial" w:eastAsia="Arial" w:hAnsi="Arial" w:cs="Arial"/>
          <w:spacing w:val="13"/>
          <w:sz w:val="22"/>
          <w:szCs w:val="22"/>
        </w:rPr>
        <w:t xml:space="preserve"> </w:t>
      </w:r>
      <w:r w:rsidRPr="00A10534">
        <w:rPr>
          <w:rFonts w:ascii="Arial" w:eastAsia="Arial" w:hAnsi="Arial" w:cs="Arial"/>
          <w:sz w:val="22"/>
          <w:szCs w:val="22"/>
        </w:rPr>
        <w:t>that</w:t>
      </w:r>
      <w:r w:rsidRPr="00A10534">
        <w:rPr>
          <w:rFonts w:ascii="Arial" w:eastAsia="Arial" w:hAnsi="Arial" w:cs="Arial"/>
          <w:spacing w:val="21"/>
          <w:sz w:val="22"/>
          <w:szCs w:val="22"/>
        </w:rPr>
        <w:t xml:space="preserve"> </w:t>
      </w:r>
      <w:r w:rsidRPr="00A10534">
        <w:rPr>
          <w:rFonts w:ascii="Arial" w:eastAsia="Arial" w:hAnsi="Arial" w:cs="Arial"/>
          <w:sz w:val="22"/>
          <w:szCs w:val="22"/>
        </w:rPr>
        <w:t>rude</w:t>
      </w:r>
      <w:r w:rsidRPr="00A10534">
        <w:rPr>
          <w:rFonts w:ascii="Arial" w:eastAsia="Arial" w:hAnsi="Arial" w:cs="Arial"/>
          <w:spacing w:val="14"/>
          <w:sz w:val="22"/>
          <w:szCs w:val="22"/>
        </w:rPr>
        <w:t xml:space="preserve"> </w:t>
      </w:r>
      <w:r w:rsidRPr="00A10534">
        <w:rPr>
          <w:rFonts w:ascii="Arial" w:eastAsia="Arial" w:hAnsi="Arial" w:cs="Arial"/>
          <w:sz w:val="22"/>
          <w:szCs w:val="22"/>
        </w:rPr>
        <w:t>and</w:t>
      </w:r>
      <w:r w:rsidRPr="00A10534">
        <w:rPr>
          <w:rFonts w:ascii="Arial" w:eastAsia="Arial" w:hAnsi="Arial" w:cs="Arial"/>
          <w:spacing w:val="13"/>
          <w:sz w:val="22"/>
          <w:szCs w:val="22"/>
        </w:rPr>
        <w:t xml:space="preserve"> </w:t>
      </w:r>
      <w:r w:rsidRPr="00A10534">
        <w:rPr>
          <w:rFonts w:ascii="Arial" w:eastAsia="Arial" w:hAnsi="Arial" w:cs="Arial"/>
          <w:sz w:val="22"/>
          <w:szCs w:val="22"/>
        </w:rPr>
        <w:t>offensive</w:t>
      </w:r>
      <w:r w:rsidRPr="00A10534">
        <w:rPr>
          <w:rFonts w:ascii="Arial" w:eastAsia="Arial" w:hAnsi="Arial" w:cs="Arial"/>
          <w:spacing w:val="-1"/>
          <w:sz w:val="22"/>
          <w:szCs w:val="22"/>
        </w:rPr>
        <w:t xml:space="preserve"> </w:t>
      </w:r>
      <w:r w:rsidRPr="00A10534">
        <w:rPr>
          <w:rFonts w:ascii="Arial" w:eastAsia="Arial" w:hAnsi="Arial" w:cs="Arial"/>
          <w:sz w:val="22"/>
          <w:szCs w:val="22"/>
        </w:rPr>
        <w:t>behaviour</w:t>
      </w:r>
      <w:r w:rsidRPr="00A10534">
        <w:rPr>
          <w:rFonts w:ascii="Arial" w:eastAsia="Arial" w:hAnsi="Arial" w:cs="Arial"/>
          <w:spacing w:val="5"/>
          <w:sz w:val="22"/>
          <w:szCs w:val="22"/>
        </w:rPr>
        <w:t xml:space="preserve"> </w:t>
      </w:r>
      <w:r w:rsidRPr="00A10534">
        <w:rPr>
          <w:rFonts w:ascii="Arial" w:eastAsia="Arial" w:hAnsi="Arial" w:cs="Arial"/>
          <w:sz w:val="22"/>
          <w:szCs w:val="22"/>
        </w:rPr>
        <w:t>may</w:t>
      </w:r>
      <w:r w:rsidRPr="00A10534">
        <w:rPr>
          <w:rFonts w:ascii="Arial" w:eastAsia="Arial" w:hAnsi="Arial" w:cs="Arial"/>
          <w:spacing w:val="17"/>
          <w:sz w:val="22"/>
          <w:szCs w:val="22"/>
        </w:rPr>
        <w:t xml:space="preserve"> </w:t>
      </w:r>
      <w:r w:rsidRPr="00A10534">
        <w:rPr>
          <w:rFonts w:ascii="Arial" w:eastAsia="Arial" w:hAnsi="Arial" w:cs="Arial"/>
          <w:sz w:val="22"/>
          <w:szCs w:val="22"/>
        </w:rPr>
        <w:t>lower</w:t>
      </w:r>
      <w:r w:rsidRPr="00A10534">
        <w:rPr>
          <w:rFonts w:ascii="Arial" w:eastAsia="Arial" w:hAnsi="Arial" w:cs="Arial"/>
          <w:spacing w:val="3"/>
          <w:sz w:val="22"/>
          <w:szCs w:val="22"/>
        </w:rPr>
        <w:t xml:space="preserve"> </w:t>
      </w:r>
      <w:r w:rsidRPr="00A10534">
        <w:rPr>
          <w:rFonts w:ascii="Arial" w:eastAsia="Arial" w:hAnsi="Arial" w:cs="Arial"/>
          <w:sz w:val="22"/>
          <w:szCs w:val="22"/>
        </w:rPr>
        <w:t>the</w:t>
      </w:r>
      <w:r w:rsidRPr="00A10534">
        <w:rPr>
          <w:rFonts w:ascii="Arial" w:eastAsia="Arial" w:hAnsi="Arial" w:cs="Arial"/>
          <w:spacing w:val="22"/>
          <w:sz w:val="22"/>
          <w:szCs w:val="22"/>
        </w:rPr>
        <w:t xml:space="preserve"> </w:t>
      </w:r>
      <w:r w:rsidRPr="00A10534">
        <w:rPr>
          <w:rFonts w:ascii="Arial" w:eastAsia="Arial" w:hAnsi="Arial" w:cs="Arial"/>
          <w:sz w:val="22"/>
          <w:szCs w:val="22"/>
        </w:rPr>
        <w:t>public's</w:t>
      </w:r>
      <w:r w:rsidRPr="00A10534">
        <w:rPr>
          <w:rFonts w:ascii="Arial" w:eastAsia="Arial" w:hAnsi="Arial" w:cs="Arial"/>
          <w:spacing w:val="12"/>
          <w:sz w:val="22"/>
          <w:szCs w:val="22"/>
        </w:rPr>
        <w:t xml:space="preserve"> </w:t>
      </w:r>
      <w:r w:rsidRPr="00A10534">
        <w:rPr>
          <w:rFonts w:ascii="Arial" w:eastAsia="Arial" w:hAnsi="Arial" w:cs="Arial"/>
          <w:sz w:val="22"/>
          <w:szCs w:val="22"/>
        </w:rPr>
        <w:t>regard</w:t>
      </w:r>
      <w:r w:rsidRPr="00A10534">
        <w:rPr>
          <w:rFonts w:ascii="Arial" w:eastAsia="Arial" w:hAnsi="Arial" w:cs="Arial"/>
          <w:spacing w:val="20"/>
          <w:sz w:val="22"/>
          <w:szCs w:val="22"/>
        </w:rPr>
        <w:t xml:space="preserve"> </w:t>
      </w:r>
      <w:r w:rsidRPr="00A10534">
        <w:rPr>
          <w:rFonts w:ascii="Arial" w:eastAsia="Arial" w:hAnsi="Arial" w:cs="Arial"/>
          <w:sz w:val="22"/>
          <w:szCs w:val="22"/>
        </w:rPr>
        <w:t>for,</w:t>
      </w:r>
      <w:r w:rsidRPr="00A10534">
        <w:rPr>
          <w:rFonts w:ascii="Arial" w:eastAsia="Arial" w:hAnsi="Arial" w:cs="Arial"/>
          <w:spacing w:val="13"/>
          <w:sz w:val="22"/>
          <w:szCs w:val="22"/>
        </w:rPr>
        <w:t xml:space="preserve"> </w:t>
      </w:r>
      <w:r w:rsidRPr="00A10534">
        <w:rPr>
          <w:rFonts w:ascii="Arial" w:eastAsia="Arial" w:hAnsi="Arial" w:cs="Arial"/>
          <w:sz w:val="22"/>
          <w:szCs w:val="22"/>
        </w:rPr>
        <w:t>and confidence</w:t>
      </w:r>
      <w:r w:rsidRPr="00A10534">
        <w:rPr>
          <w:rFonts w:ascii="Arial" w:eastAsia="Arial" w:hAnsi="Arial" w:cs="Arial"/>
          <w:spacing w:val="-19"/>
          <w:sz w:val="22"/>
          <w:szCs w:val="22"/>
        </w:rPr>
        <w:t xml:space="preserve"> </w:t>
      </w:r>
      <w:r w:rsidRPr="00A10534">
        <w:rPr>
          <w:rFonts w:ascii="Arial" w:eastAsia="Arial" w:hAnsi="Arial" w:cs="Arial"/>
          <w:sz w:val="22"/>
          <w:szCs w:val="22"/>
        </w:rPr>
        <w:t>in,</w:t>
      </w:r>
      <w:r w:rsidRPr="00A10534">
        <w:rPr>
          <w:rFonts w:ascii="Arial" w:eastAsia="Arial" w:hAnsi="Arial" w:cs="Arial"/>
          <w:spacing w:val="1"/>
          <w:sz w:val="22"/>
          <w:szCs w:val="22"/>
        </w:rPr>
        <w:t xml:space="preserve"> </w:t>
      </w:r>
      <w:r w:rsidR="00D1087F">
        <w:rPr>
          <w:rFonts w:ascii="Arial" w:eastAsia="Arial" w:hAnsi="Arial" w:cs="Arial"/>
          <w:sz w:val="22"/>
          <w:szCs w:val="22"/>
        </w:rPr>
        <w:t>Councillors</w:t>
      </w:r>
      <w:r w:rsidRPr="00A10534">
        <w:rPr>
          <w:rFonts w:ascii="Arial" w:eastAsia="Arial" w:hAnsi="Arial" w:cs="Arial"/>
          <w:spacing w:val="-4"/>
          <w:sz w:val="22"/>
          <w:szCs w:val="22"/>
        </w:rPr>
        <w:t xml:space="preserve"> </w:t>
      </w:r>
      <w:r w:rsidRPr="00A10534">
        <w:rPr>
          <w:rFonts w:ascii="Arial" w:eastAsia="Arial" w:hAnsi="Arial" w:cs="Arial"/>
          <w:sz w:val="22"/>
          <w:szCs w:val="22"/>
        </w:rPr>
        <w:t>and</w:t>
      </w:r>
      <w:r w:rsidRPr="00A10534">
        <w:rPr>
          <w:rFonts w:ascii="Arial" w:eastAsia="Arial" w:hAnsi="Arial" w:cs="Arial"/>
          <w:spacing w:val="1"/>
          <w:sz w:val="22"/>
          <w:szCs w:val="22"/>
        </w:rPr>
        <w:t xml:space="preserve"> </w:t>
      </w:r>
      <w:r w:rsidRPr="00A10534">
        <w:rPr>
          <w:rFonts w:ascii="Arial" w:eastAsia="Arial" w:hAnsi="Arial" w:cs="Arial"/>
          <w:sz w:val="22"/>
          <w:szCs w:val="22"/>
        </w:rPr>
        <w:t>councils.</w:t>
      </w:r>
      <w:r w:rsidRPr="00A10534">
        <w:rPr>
          <w:rFonts w:ascii="Arial" w:eastAsia="Arial" w:hAnsi="Arial" w:cs="Arial"/>
          <w:spacing w:val="-10"/>
          <w:sz w:val="22"/>
          <w:szCs w:val="22"/>
        </w:rPr>
        <w:t xml:space="preserve"> </w:t>
      </w:r>
      <w:r w:rsidRPr="00A10534">
        <w:rPr>
          <w:rFonts w:ascii="Arial" w:eastAsia="Arial" w:hAnsi="Arial" w:cs="Arial"/>
          <w:sz w:val="22"/>
          <w:szCs w:val="22"/>
        </w:rPr>
        <w:t>You</w:t>
      </w:r>
      <w:r w:rsidRPr="00A10534">
        <w:rPr>
          <w:rFonts w:ascii="Arial" w:eastAsia="Arial" w:hAnsi="Arial" w:cs="Arial"/>
          <w:spacing w:val="-9"/>
          <w:sz w:val="22"/>
          <w:szCs w:val="22"/>
        </w:rPr>
        <w:t xml:space="preserve"> </w:t>
      </w:r>
      <w:r w:rsidRPr="00A10534">
        <w:rPr>
          <w:rFonts w:ascii="Arial" w:eastAsia="Arial" w:hAnsi="Arial" w:cs="Arial"/>
          <w:sz w:val="22"/>
          <w:szCs w:val="22"/>
        </w:rPr>
        <w:t>should</w:t>
      </w:r>
      <w:r w:rsidRPr="00A10534">
        <w:rPr>
          <w:rFonts w:ascii="Arial" w:eastAsia="Arial" w:hAnsi="Arial" w:cs="Arial"/>
          <w:spacing w:val="-10"/>
          <w:sz w:val="22"/>
          <w:szCs w:val="22"/>
        </w:rPr>
        <w:t xml:space="preserve"> </w:t>
      </w:r>
      <w:r w:rsidRPr="00A10534">
        <w:rPr>
          <w:rFonts w:ascii="Arial" w:eastAsia="Arial" w:hAnsi="Arial" w:cs="Arial"/>
          <w:sz w:val="22"/>
          <w:szCs w:val="22"/>
        </w:rPr>
        <w:t>therefore</w:t>
      </w:r>
      <w:r w:rsidRPr="00A10534">
        <w:rPr>
          <w:rFonts w:ascii="Arial" w:eastAsia="Arial" w:hAnsi="Arial" w:cs="Arial"/>
          <w:spacing w:val="-11"/>
          <w:sz w:val="22"/>
          <w:szCs w:val="22"/>
        </w:rPr>
        <w:t xml:space="preserve"> </w:t>
      </w:r>
      <w:r w:rsidRPr="00A10534">
        <w:rPr>
          <w:rFonts w:ascii="Arial" w:eastAsia="Arial" w:hAnsi="Arial" w:cs="Arial"/>
          <w:sz w:val="22"/>
          <w:szCs w:val="22"/>
        </w:rPr>
        <w:t>show</w:t>
      </w:r>
      <w:r w:rsidRPr="00A10534">
        <w:rPr>
          <w:rFonts w:ascii="Arial" w:eastAsia="Arial" w:hAnsi="Arial" w:cs="Arial"/>
          <w:spacing w:val="1"/>
          <w:sz w:val="22"/>
          <w:szCs w:val="22"/>
        </w:rPr>
        <w:t xml:space="preserve"> </w:t>
      </w:r>
      <w:r w:rsidRPr="00A10534">
        <w:rPr>
          <w:rFonts w:ascii="Arial" w:eastAsia="Arial" w:hAnsi="Arial" w:cs="Arial"/>
          <w:sz w:val="22"/>
          <w:szCs w:val="22"/>
        </w:rPr>
        <w:t xml:space="preserve">respect and </w:t>
      </w:r>
      <w:r w:rsidRPr="00A10534">
        <w:rPr>
          <w:rFonts w:ascii="Arial" w:eastAsia="Arial" w:hAnsi="Arial" w:cs="Arial"/>
          <w:w w:val="98"/>
          <w:sz w:val="22"/>
          <w:szCs w:val="22"/>
        </w:rPr>
        <w:t>consideration</w:t>
      </w:r>
      <w:r w:rsidRPr="00A10534">
        <w:rPr>
          <w:rFonts w:ascii="Arial" w:eastAsia="Arial" w:hAnsi="Arial" w:cs="Arial"/>
          <w:spacing w:val="-5"/>
          <w:w w:val="98"/>
          <w:sz w:val="22"/>
          <w:szCs w:val="22"/>
        </w:rPr>
        <w:t xml:space="preserve"> </w:t>
      </w:r>
      <w:r w:rsidRPr="00A10534">
        <w:rPr>
          <w:rFonts w:ascii="Arial" w:eastAsia="Arial" w:hAnsi="Arial" w:cs="Arial"/>
          <w:sz w:val="22"/>
          <w:szCs w:val="22"/>
        </w:rPr>
        <w:t>for</w:t>
      </w:r>
      <w:r w:rsidRPr="00A10534">
        <w:rPr>
          <w:rFonts w:ascii="Arial" w:eastAsia="Arial" w:hAnsi="Arial" w:cs="Arial"/>
          <w:spacing w:val="-12"/>
          <w:sz w:val="22"/>
          <w:szCs w:val="22"/>
        </w:rPr>
        <w:t xml:space="preserve"> </w:t>
      </w:r>
      <w:r w:rsidRPr="00A10534">
        <w:rPr>
          <w:rFonts w:ascii="Arial" w:eastAsia="Arial" w:hAnsi="Arial" w:cs="Arial"/>
          <w:sz w:val="22"/>
          <w:szCs w:val="22"/>
        </w:rPr>
        <w:t>others</w:t>
      </w:r>
      <w:r w:rsidRPr="00A10534">
        <w:rPr>
          <w:rFonts w:ascii="Arial" w:eastAsia="Arial" w:hAnsi="Arial" w:cs="Arial"/>
          <w:spacing w:val="-13"/>
          <w:sz w:val="22"/>
          <w:szCs w:val="22"/>
        </w:rPr>
        <w:t xml:space="preserve"> </w:t>
      </w:r>
      <w:r w:rsidRPr="00A10534">
        <w:rPr>
          <w:rFonts w:ascii="Arial" w:eastAsia="Arial" w:hAnsi="Arial" w:cs="Arial"/>
          <w:sz w:val="22"/>
          <w:szCs w:val="22"/>
        </w:rPr>
        <w:t>at</w:t>
      </w:r>
      <w:r w:rsidRPr="00A10534">
        <w:rPr>
          <w:rFonts w:ascii="Arial" w:eastAsia="Arial" w:hAnsi="Arial" w:cs="Arial"/>
          <w:spacing w:val="5"/>
          <w:sz w:val="22"/>
          <w:szCs w:val="22"/>
        </w:rPr>
        <w:t xml:space="preserve"> </w:t>
      </w:r>
      <w:r w:rsidRPr="00A10534">
        <w:rPr>
          <w:rFonts w:ascii="Arial" w:eastAsia="Arial" w:hAnsi="Arial" w:cs="Arial"/>
          <w:sz w:val="22"/>
          <w:szCs w:val="22"/>
        </w:rPr>
        <w:t>all</w:t>
      </w:r>
      <w:r w:rsidRPr="00A10534">
        <w:rPr>
          <w:rFonts w:ascii="Arial" w:eastAsia="Arial" w:hAnsi="Arial" w:cs="Arial"/>
          <w:spacing w:val="-9"/>
          <w:sz w:val="22"/>
          <w:szCs w:val="22"/>
        </w:rPr>
        <w:t xml:space="preserve"> </w:t>
      </w:r>
      <w:r w:rsidRPr="00A10534">
        <w:rPr>
          <w:rFonts w:ascii="Arial" w:eastAsia="Arial" w:hAnsi="Arial" w:cs="Arial"/>
          <w:sz w:val="22"/>
          <w:szCs w:val="22"/>
        </w:rPr>
        <w:t>times</w:t>
      </w:r>
    </w:p>
    <w:p w14:paraId="61F23F33" w14:textId="77777777" w:rsidR="002A2B09" w:rsidRPr="00A10534" w:rsidRDefault="002A2B09" w:rsidP="00FA1B14">
      <w:pPr>
        <w:ind w:left="567"/>
        <w:rPr>
          <w:rFonts w:ascii="Arial" w:hAnsi="Arial" w:cs="Arial"/>
          <w:sz w:val="22"/>
          <w:szCs w:val="22"/>
        </w:rPr>
      </w:pPr>
    </w:p>
    <w:p w14:paraId="760111DE" w14:textId="642F8384" w:rsidR="002A2B09" w:rsidRPr="00A10534" w:rsidRDefault="002A2B09" w:rsidP="00FA1B14">
      <w:pPr>
        <w:ind w:left="567" w:right="5172"/>
        <w:rPr>
          <w:rFonts w:ascii="Arial" w:eastAsia="Arial" w:hAnsi="Arial" w:cs="Arial"/>
          <w:sz w:val="22"/>
          <w:szCs w:val="22"/>
        </w:rPr>
      </w:pPr>
      <w:r w:rsidRPr="00A10534">
        <w:rPr>
          <w:rFonts w:ascii="Arial" w:eastAsia="Arial" w:hAnsi="Arial" w:cs="Arial"/>
          <w:b/>
          <w:bCs/>
          <w:sz w:val="22"/>
          <w:szCs w:val="22"/>
        </w:rPr>
        <w:t>Good</w:t>
      </w:r>
      <w:r w:rsidRPr="00A10534">
        <w:rPr>
          <w:rFonts w:ascii="Arial" w:eastAsia="Arial" w:hAnsi="Arial" w:cs="Arial"/>
          <w:b/>
          <w:bCs/>
          <w:spacing w:val="14"/>
          <w:sz w:val="22"/>
          <w:szCs w:val="22"/>
        </w:rPr>
        <w:t xml:space="preserve"> </w:t>
      </w:r>
      <w:r w:rsidRPr="00A10534">
        <w:rPr>
          <w:rFonts w:ascii="Arial" w:eastAsia="Arial" w:hAnsi="Arial" w:cs="Arial"/>
          <w:b/>
          <w:bCs/>
          <w:sz w:val="22"/>
          <w:szCs w:val="22"/>
        </w:rPr>
        <w:t>Working</w:t>
      </w:r>
      <w:r w:rsidRPr="00A10534">
        <w:rPr>
          <w:rFonts w:ascii="Arial" w:eastAsia="Arial" w:hAnsi="Arial" w:cs="Arial"/>
          <w:b/>
          <w:bCs/>
          <w:spacing w:val="22"/>
          <w:sz w:val="22"/>
          <w:szCs w:val="22"/>
        </w:rPr>
        <w:t xml:space="preserve"> </w:t>
      </w:r>
      <w:r w:rsidRPr="00A10534">
        <w:rPr>
          <w:rFonts w:ascii="Arial" w:eastAsia="Arial" w:hAnsi="Arial" w:cs="Arial"/>
          <w:b/>
          <w:bCs/>
          <w:w w:val="103"/>
          <w:sz w:val="22"/>
          <w:szCs w:val="22"/>
        </w:rPr>
        <w:t>Relationships</w:t>
      </w:r>
    </w:p>
    <w:p w14:paraId="22176856" w14:textId="7D0E5C24" w:rsidR="002A2B09" w:rsidRPr="00A10534" w:rsidRDefault="002A2B09" w:rsidP="00FA1B14">
      <w:pPr>
        <w:ind w:left="567" w:right="71"/>
        <w:rPr>
          <w:rFonts w:ascii="Arial" w:eastAsia="Arial" w:hAnsi="Arial" w:cs="Arial"/>
          <w:sz w:val="22"/>
          <w:szCs w:val="22"/>
        </w:rPr>
      </w:pPr>
      <w:r w:rsidRPr="00A10534">
        <w:rPr>
          <w:rFonts w:ascii="Arial" w:eastAsia="Arial" w:hAnsi="Arial" w:cs="Arial"/>
          <w:b/>
          <w:bCs/>
          <w:i/>
          <w:sz w:val="22"/>
          <w:szCs w:val="22"/>
        </w:rPr>
        <w:t>Between</w:t>
      </w:r>
      <w:r w:rsidRPr="00A10534">
        <w:rPr>
          <w:rFonts w:ascii="Arial" w:eastAsia="Arial" w:hAnsi="Arial" w:cs="Arial"/>
          <w:b/>
          <w:bCs/>
          <w:i/>
          <w:spacing w:val="1"/>
          <w:sz w:val="22"/>
          <w:szCs w:val="22"/>
        </w:rPr>
        <w:t xml:space="preserve"> </w:t>
      </w:r>
      <w:r w:rsidR="00D1087F">
        <w:rPr>
          <w:rFonts w:ascii="Arial" w:eastAsia="Arial" w:hAnsi="Arial" w:cs="Arial"/>
          <w:b/>
          <w:bCs/>
          <w:i/>
          <w:sz w:val="22"/>
          <w:szCs w:val="22"/>
        </w:rPr>
        <w:t>Councillors</w:t>
      </w:r>
      <w:r w:rsidRPr="00A10534">
        <w:rPr>
          <w:rFonts w:ascii="Arial" w:eastAsia="Arial" w:hAnsi="Arial" w:cs="Arial"/>
          <w:b/>
          <w:bCs/>
          <w:i/>
          <w:spacing w:val="-18"/>
          <w:sz w:val="22"/>
          <w:szCs w:val="22"/>
        </w:rPr>
        <w:t xml:space="preserve"> </w:t>
      </w:r>
      <w:r w:rsidRPr="00A10534">
        <w:rPr>
          <w:rFonts w:ascii="Arial" w:eastAsia="Arial" w:hAnsi="Arial" w:cs="Arial"/>
          <w:w w:val="212"/>
          <w:sz w:val="22"/>
          <w:szCs w:val="22"/>
        </w:rPr>
        <w:t>-</w:t>
      </w:r>
      <w:r w:rsidRPr="00A10534">
        <w:rPr>
          <w:rFonts w:ascii="Arial" w:eastAsia="Arial" w:hAnsi="Arial" w:cs="Arial"/>
          <w:spacing w:val="-79"/>
          <w:w w:val="212"/>
          <w:sz w:val="22"/>
          <w:szCs w:val="22"/>
        </w:rPr>
        <w:t xml:space="preserve"> </w:t>
      </w:r>
      <w:r w:rsidRPr="00A10534">
        <w:rPr>
          <w:rFonts w:ascii="Arial" w:eastAsia="Arial" w:hAnsi="Arial" w:cs="Arial"/>
          <w:sz w:val="22"/>
          <w:szCs w:val="22"/>
        </w:rPr>
        <w:t>you</w:t>
      </w:r>
      <w:r w:rsidRPr="00A10534">
        <w:rPr>
          <w:rFonts w:ascii="Arial" w:eastAsia="Arial" w:hAnsi="Arial" w:cs="Arial"/>
          <w:spacing w:val="10"/>
          <w:sz w:val="22"/>
          <w:szCs w:val="22"/>
        </w:rPr>
        <w:t xml:space="preserve"> </w:t>
      </w:r>
      <w:r w:rsidRPr="00A10534">
        <w:rPr>
          <w:rFonts w:ascii="Arial" w:eastAsia="Arial" w:hAnsi="Arial" w:cs="Arial"/>
          <w:sz w:val="22"/>
          <w:szCs w:val="22"/>
        </w:rPr>
        <w:t>should</w:t>
      </w:r>
      <w:r w:rsidRPr="00A10534">
        <w:rPr>
          <w:rFonts w:ascii="Arial" w:eastAsia="Arial" w:hAnsi="Arial" w:cs="Arial"/>
          <w:spacing w:val="7"/>
          <w:sz w:val="22"/>
          <w:szCs w:val="22"/>
        </w:rPr>
        <w:t xml:space="preserve"> </w:t>
      </w:r>
      <w:r w:rsidRPr="00A10534">
        <w:rPr>
          <w:rFonts w:ascii="Arial" w:eastAsia="Arial" w:hAnsi="Arial" w:cs="Arial"/>
          <w:sz w:val="22"/>
          <w:szCs w:val="22"/>
        </w:rPr>
        <w:t>work</w:t>
      </w:r>
      <w:r w:rsidRPr="00A10534">
        <w:rPr>
          <w:rFonts w:ascii="Arial" w:eastAsia="Arial" w:hAnsi="Arial" w:cs="Arial"/>
          <w:spacing w:val="7"/>
          <w:sz w:val="22"/>
          <w:szCs w:val="22"/>
        </w:rPr>
        <w:t xml:space="preserve"> </w:t>
      </w:r>
      <w:r w:rsidRPr="00A10534">
        <w:rPr>
          <w:rFonts w:ascii="Arial" w:eastAsia="Arial" w:hAnsi="Arial" w:cs="Arial"/>
          <w:sz w:val="22"/>
          <w:szCs w:val="22"/>
        </w:rPr>
        <w:t>responsibly</w:t>
      </w:r>
      <w:r w:rsidRPr="00A10534">
        <w:rPr>
          <w:rFonts w:ascii="Arial" w:eastAsia="Arial" w:hAnsi="Arial" w:cs="Arial"/>
          <w:spacing w:val="5"/>
          <w:sz w:val="22"/>
          <w:szCs w:val="22"/>
        </w:rPr>
        <w:t xml:space="preserve"> </w:t>
      </w:r>
      <w:r w:rsidRPr="00A10534">
        <w:rPr>
          <w:rFonts w:ascii="Arial" w:eastAsia="Arial" w:hAnsi="Arial" w:cs="Arial"/>
          <w:sz w:val="22"/>
          <w:szCs w:val="22"/>
        </w:rPr>
        <w:t>with</w:t>
      </w:r>
      <w:r w:rsidRPr="00A10534">
        <w:rPr>
          <w:rFonts w:ascii="Arial" w:eastAsia="Arial" w:hAnsi="Arial" w:cs="Arial"/>
          <w:spacing w:val="1"/>
          <w:sz w:val="22"/>
          <w:szCs w:val="22"/>
        </w:rPr>
        <w:t xml:space="preserve"> </w:t>
      </w:r>
      <w:r w:rsidRPr="00A10534">
        <w:rPr>
          <w:rFonts w:ascii="Arial" w:eastAsia="Arial" w:hAnsi="Arial" w:cs="Arial"/>
          <w:sz w:val="22"/>
          <w:szCs w:val="22"/>
        </w:rPr>
        <w:t>other</w:t>
      </w:r>
      <w:r w:rsidRPr="00A10534">
        <w:rPr>
          <w:rFonts w:ascii="Arial" w:eastAsia="Arial" w:hAnsi="Arial" w:cs="Arial"/>
          <w:spacing w:val="7"/>
          <w:sz w:val="22"/>
          <w:szCs w:val="22"/>
        </w:rPr>
        <w:t xml:space="preserve"> </w:t>
      </w:r>
      <w:r w:rsidR="00D1087F">
        <w:rPr>
          <w:rFonts w:ascii="Arial" w:eastAsia="Arial" w:hAnsi="Arial" w:cs="Arial"/>
          <w:sz w:val="22"/>
          <w:szCs w:val="22"/>
        </w:rPr>
        <w:t>Councillors</w:t>
      </w:r>
      <w:r w:rsidRPr="00A10534">
        <w:rPr>
          <w:rFonts w:ascii="Arial" w:eastAsia="Arial" w:hAnsi="Arial" w:cs="Arial"/>
          <w:spacing w:val="8"/>
          <w:sz w:val="22"/>
          <w:szCs w:val="22"/>
        </w:rPr>
        <w:t xml:space="preserve"> </w:t>
      </w:r>
      <w:r w:rsidRPr="00A10534">
        <w:rPr>
          <w:rFonts w:ascii="Arial" w:eastAsia="Arial" w:hAnsi="Arial" w:cs="Arial"/>
          <w:w w:val="101"/>
          <w:sz w:val="22"/>
          <w:szCs w:val="22"/>
        </w:rPr>
        <w:t xml:space="preserve">for </w:t>
      </w:r>
      <w:r w:rsidRPr="00A10534">
        <w:rPr>
          <w:rFonts w:ascii="Arial" w:eastAsia="Arial" w:hAnsi="Arial" w:cs="Arial"/>
          <w:sz w:val="22"/>
          <w:szCs w:val="22"/>
        </w:rPr>
        <w:t>the</w:t>
      </w:r>
      <w:r w:rsidRPr="00A10534">
        <w:rPr>
          <w:rFonts w:ascii="Arial" w:eastAsia="Arial" w:hAnsi="Arial" w:cs="Arial"/>
          <w:spacing w:val="21"/>
          <w:sz w:val="22"/>
          <w:szCs w:val="22"/>
        </w:rPr>
        <w:t xml:space="preserve"> </w:t>
      </w:r>
      <w:r w:rsidRPr="00A10534">
        <w:rPr>
          <w:rFonts w:ascii="Arial" w:eastAsia="Arial" w:hAnsi="Arial" w:cs="Arial"/>
          <w:sz w:val="22"/>
          <w:szCs w:val="22"/>
        </w:rPr>
        <w:t>benefit of</w:t>
      </w:r>
      <w:r w:rsidRPr="00A10534">
        <w:rPr>
          <w:rFonts w:ascii="Arial" w:eastAsia="Arial" w:hAnsi="Arial" w:cs="Arial"/>
          <w:spacing w:val="15"/>
          <w:sz w:val="22"/>
          <w:szCs w:val="22"/>
        </w:rPr>
        <w:t xml:space="preserve"> </w:t>
      </w:r>
      <w:r w:rsidRPr="00A10534">
        <w:rPr>
          <w:rFonts w:ascii="Arial" w:eastAsia="Arial" w:hAnsi="Arial" w:cs="Arial"/>
          <w:sz w:val="22"/>
          <w:szCs w:val="22"/>
        </w:rPr>
        <w:t>the</w:t>
      </w:r>
      <w:r w:rsidRPr="00A10534">
        <w:rPr>
          <w:rFonts w:ascii="Arial" w:eastAsia="Arial" w:hAnsi="Arial" w:cs="Arial"/>
          <w:spacing w:val="17"/>
          <w:sz w:val="22"/>
          <w:szCs w:val="22"/>
        </w:rPr>
        <w:t xml:space="preserve"> </w:t>
      </w:r>
      <w:r w:rsidRPr="00A10534">
        <w:rPr>
          <w:rFonts w:ascii="Arial" w:eastAsia="Arial" w:hAnsi="Arial" w:cs="Arial"/>
          <w:sz w:val="22"/>
          <w:szCs w:val="22"/>
        </w:rPr>
        <w:t>whole</w:t>
      </w:r>
      <w:r w:rsidRPr="00A10534">
        <w:rPr>
          <w:rFonts w:ascii="Arial" w:eastAsia="Arial" w:hAnsi="Arial" w:cs="Arial"/>
          <w:spacing w:val="7"/>
          <w:sz w:val="22"/>
          <w:szCs w:val="22"/>
        </w:rPr>
        <w:t xml:space="preserve"> </w:t>
      </w:r>
      <w:r w:rsidRPr="00A10534">
        <w:rPr>
          <w:rFonts w:ascii="Arial" w:eastAsia="Arial" w:hAnsi="Arial" w:cs="Arial"/>
          <w:sz w:val="22"/>
          <w:szCs w:val="22"/>
        </w:rPr>
        <w:t>community.</w:t>
      </w:r>
      <w:r w:rsidR="001672BB" w:rsidRPr="00A10534">
        <w:rPr>
          <w:rFonts w:ascii="Arial" w:eastAsia="Arial" w:hAnsi="Arial" w:cs="Arial"/>
          <w:sz w:val="22"/>
          <w:szCs w:val="22"/>
        </w:rPr>
        <w:t xml:space="preserve"> </w:t>
      </w:r>
      <w:r w:rsidRPr="00A10534">
        <w:rPr>
          <w:rFonts w:ascii="Arial" w:eastAsia="Arial" w:hAnsi="Arial" w:cs="Arial"/>
          <w:sz w:val="22"/>
          <w:szCs w:val="22"/>
        </w:rPr>
        <w:t>You</w:t>
      </w:r>
      <w:r w:rsidRPr="00A10534">
        <w:rPr>
          <w:rFonts w:ascii="Arial" w:eastAsia="Arial" w:hAnsi="Arial" w:cs="Arial"/>
          <w:spacing w:val="2"/>
          <w:sz w:val="22"/>
          <w:szCs w:val="22"/>
        </w:rPr>
        <w:t xml:space="preserve"> </w:t>
      </w:r>
      <w:r w:rsidRPr="00A10534">
        <w:rPr>
          <w:rFonts w:ascii="Arial" w:eastAsia="Arial" w:hAnsi="Arial" w:cs="Arial"/>
          <w:sz w:val="22"/>
          <w:szCs w:val="22"/>
        </w:rPr>
        <w:t>must</w:t>
      </w:r>
      <w:r w:rsidRPr="00A10534">
        <w:rPr>
          <w:rFonts w:ascii="Arial" w:eastAsia="Arial" w:hAnsi="Arial" w:cs="Arial"/>
          <w:spacing w:val="14"/>
          <w:sz w:val="22"/>
          <w:szCs w:val="22"/>
        </w:rPr>
        <w:t xml:space="preserve"> </w:t>
      </w:r>
      <w:r w:rsidRPr="00A10534">
        <w:rPr>
          <w:rFonts w:ascii="Arial" w:eastAsia="Arial" w:hAnsi="Arial" w:cs="Arial"/>
          <w:sz w:val="22"/>
          <w:szCs w:val="22"/>
        </w:rPr>
        <w:t>treat</w:t>
      </w:r>
      <w:r w:rsidRPr="00A10534">
        <w:rPr>
          <w:rFonts w:ascii="Arial" w:eastAsia="Arial" w:hAnsi="Arial" w:cs="Arial"/>
          <w:spacing w:val="9"/>
          <w:sz w:val="22"/>
          <w:szCs w:val="22"/>
        </w:rPr>
        <w:t xml:space="preserve"> </w:t>
      </w:r>
      <w:r w:rsidRPr="00A10534">
        <w:rPr>
          <w:rFonts w:ascii="Arial" w:eastAsia="Arial" w:hAnsi="Arial" w:cs="Arial"/>
          <w:sz w:val="22"/>
          <w:szCs w:val="22"/>
        </w:rPr>
        <w:t>other</w:t>
      </w:r>
      <w:r w:rsidRPr="00A10534">
        <w:rPr>
          <w:rFonts w:ascii="Arial" w:eastAsia="Arial" w:hAnsi="Arial" w:cs="Arial"/>
          <w:spacing w:val="8"/>
          <w:sz w:val="22"/>
          <w:szCs w:val="22"/>
        </w:rPr>
        <w:t xml:space="preserve"> </w:t>
      </w:r>
      <w:r w:rsidR="00D1087F">
        <w:rPr>
          <w:rFonts w:ascii="Arial" w:eastAsia="Arial" w:hAnsi="Arial" w:cs="Arial"/>
          <w:sz w:val="22"/>
          <w:szCs w:val="22"/>
        </w:rPr>
        <w:t>Councillors</w:t>
      </w:r>
      <w:r w:rsidRPr="00A10534">
        <w:rPr>
          <w:rFonts w:ascii="Arial" w:eastAsia="Arial" w:hAnsi="Arial" w:cs="Arial"/>
          <w:spacing w:val="4"/>
          <w:sz w:val="22"/>
          <w:szCs w:val="22"/>
        </w:rPr>
        <w:t xml:space="preserve"> </w:t>
      </w:r>
      <w:r w:rsidRPr="00A10534">
        <w:rPr>
          <w:rFonts w:ascii="Arial" w:eastAsia="Arial" w:hAnsi="Arial" w:cs="Arial"/>
          <w:sz w:val="22"/>
          <w:szCs w:val="22"/>
        </w:rPr>
        <w:t>with courtesy</w:t>
      </w:r>
      <w:r w:rsidRPr="00A10534">
        <w:rPr>
          <w:rFonts w:ascii="Arial" w:eastAsia="Arial" w:hAnsi="Arial" w:cs="Arial"/>
          <w:spacing w:val="6"/>
          <w:sz w:val="22"/>
          <w:szCs w:val="22"/>
        </w:rPr>
        <w:t xml:space="preserve"> </w:t>
      </w:r>
      <w:r w:rsidRPr="00A10534">
        <w:rPr>
          <w:rFonts w:ascii="Arial" w:eastAsia="Arial" w:hAnsi="Arial" w:cs="Arial"/>
          <w:sz w:val="22"/>
          <w:szCs w:val="22"/>
        </w:rPr>
        <w:t>and</w:t>
      </w:r>
      <w:r w:rsidRPr="00A10534">
        <w:rPr>
          <w:rFonts w:ascii="Arial" w:eastAsia="Arial" w:hAnsi="Arial" w:cs="Arial"/>
          <w:spacing w:val="21"/>
          <w:sz w:val="22"/>
          <w:szCs w:val="22"/>
        </w:rPr>
        <w:t xml:space="preserve"> </w:t>
      </w:r>
      <w:r w:rsidRPr="00A10534">
        <w:rPr>
          <w:rFonts w:ascii="Arial" w:eastAsia="Arial" w:hAnsi="Arial" w:cs="Arial"/>
          <w:sz w:val="22"/>
          <w:szCs w:val="22"/>
        </w:rPr>
        <w:t>respect.</w:t>
      </w:r>
      <w:r w:rsidR="001672BB" w:rsidRPr="00A10534">
        <w:rPr>
          <w:rFonts w:ascii="Arial" w:eastAsia="Arial" w:hAnsi="Arial" w:cs="Arial"/>
          <w:sz w:val="22"/>
          <w:szCs w:val="22"/>
        </w:rPr>
        <w:t xml:space="preserve"> </w:t>
      </w:r>
      <w:r w:rsidRPr="00A10534">
        <w:rPr>
          <w:rFonts w:ascii="Arial" w:eastAsia="Arial" w:hAnsi="Arial" w:cs="Arial"/>
          <w:sz w:val="22"/>
          <w:szCs w:val="22"/>
        </w:rPr>
        <w:t>You</w:t>
      </w:r>
      <w:r w:rsidRPr="00A10534">
        <w:rPr>
          <w:rFonts w:ascii="Arial" w:eastAsia="Arial" w:hAnsi="Arial" w:cs="Arial"/>
          <w:spacing w:val="11"/>
          <w:sz w:val="22"/>
          <w:szCs w:val="22"/>
        </w:rPr>
        <w:t xml:space="preserve"> </w:t>
      </w:r>
      <w:r w:rsidRPr="00A10534">
        <w:rPr>
          <w:rFonts w:ascii="Arial" w:eastAsia="Arial" w:hAnsi="Arial" w:cs="Arial"/>
          <w:sz w:val="22"/>
          <w:szCs w:val="22"/>
        </w:rPr>
        <w:t>must</w:t>
      </w:r>
      <w:r w:rsidRPr="00A10534">
        <w:rPr>
          <w:rFonts w:ascii="Arial" w:eastAsia="Arial" w:hAnsi="Arial" w:cs="Arial"/>
          <w:spacing w:val="27"/>
          <w:sz w:val="22"/>
          <w:szCs w:val="22"/>
        </w:rPr>
        <w:t xml:space="preserve"> </w:t>
      </w:r>
      <w:r w:rsidRPr="00A10534">
        <w:rPr>
          <w:rFonts w:ascii="Arial" w:eastAsia="Arial" w:hAnsi="Arial" w:cs="Arial"/>
          <w:sz w:val="22"/>
          <w:szCs w:val="22"/>
        </w:rPr>
        <w:t>abide</w:t>
      </w:r>
      <w:r w:rsidRPr="00A10534">
        <w:rPr>
          <w:rFonts w:ascii="Arial" w:eastAsia="Arial" w:hAnsi="Arial" w:cs="Arial"/>
          <w:spacing w:val="22"/>
          <w:sz w:val="22"/>
          <w:szCs w:val="22"/>
        </w:rPr>
        <w:t xml:space="preserve"> </w:t>
      </w:r>
      <w:r w:rsidRPr="00A10534">
        <w:rPr>
          <w:rFonts w:ascii="Arial" w:eastAsia="Arial" w:hAnsi="Arial" w:cs="Arial"/>
          <w:sz w:val="22"/>
          <w:szCs w:val="22"/>
        </w:rPr>
        <w:t>by</w:t>
      </w:r>
      <w:r w:rsidRPr="00A10534">
        <w:rPr>
          <w:rFonts w:ascii="Arial" w:eastAsia="Arial" w:hAnsi="Arial" w:cs="Arial"/>
          <w:spacing w:val="25"/>
          <w:sz w:val="22"/>
          <w:szCs w:val="22"/>
        </w:rPr>
        <w:t xml:space="preserve"> </w:t>
      </w:r>
      <w:r w:rsidRPr="00A10534">
        <w:rPr>
          <w:rFonts w:ascii="Arial" w:eastAsia="Arial" w:hAnsi="Arial" w:cs="Arial"/>
          <w:sz w:val="22"/>
          <w:szCs w:val="22"/>
        </w:rPr>
        <w:t>your</w:t>
      </w:r>
      <w:r w:rsidRPr="00A10534">
        <w:rPr>
          <w:rFonts w:ascii="Arial" w:eastAsia="Arial" w:hAnsi="Arial" w:cs="Arial"/>
          <w:spacing w:val="17"/>
          <w:sz w:val="22"/>
          <w:szCs w:val="22"/>
        </w:rPr>
        <w:t xml:space="preserve"> </w:t>
      </w:r>
      <w:r w:rsidRPr="00A10534">
        <w:rPr>
          <w:rFonts w:ascii="Arial" w:eastAsia="Arial" w:hAnsi="Arial" w:cs="Arial"/>
          <w:sz w:val="22"/>
          <w:szCs w:val="22"/>
        </w:rPr>
        <w:t>council's</w:t>
      </w:r>
      <w:r w:rsidRPr="00A10534">
        <w:rPr>
          <w:rFonts w:ascii="Arial" w:eastAsia="Arial" w:hAnsi="Arial" w:cs="Arial"/>
          <w:spacing w:val="19"/>
          <w:sz w:val="22"/>
          <w:szCs w:val="22"/>
        </w:rPr>
        <w:t xml:space="preserve"> </w:t>
      </w:r>
      <w:r w:rsidRPr="00A10534">
        <w:rPr>
          <w:rFonts w:ascii="Arial" w:eastAsia="Arial" w:hAnsi="Arial" w:cs="Arial"/>
          <w:sz w:val="22"/>
          <w:szCs w:val="22"/>
        </w:rPr>
        <w:t>standing</w:t>
      </w:r>
      <w:r w:rsidRPr="00A10534">
        <w:rPr>
          <w:rFonts w:ascii="Arial" w:eastAsia="Arial" w:hAnsi="Arial" w:cs="Arial"/>
          <w:spacing w:val="11"/>
          <w:sz w:val="22"/>
          <w:szCs w:val="22"/>
        </w:rPr>
        <w:t xml:space="preserve"> </w:t>
      </w:r>
      <w:r w:rsidRPr="00A10534">
        <w:rPr>
          <w:rFonts w:ascii="Arial" w:eastAsia="Arial" w:hAnsi="Arial" w:cs="Arial"/>
          <w:sz w:val="22"/>
          <w:szCs w:val="22"/>
        </w:rPr>
        <w:t>orders</w:t>
      </w:r>
      <w:r w:rsidRPr="00A10534">
        <w:rPr>
          <w:rFonts w:ascii="Arial" w:eastAsia="Arial" w:hAnsi="Arial" w:cs="Arial"/>
          <w:spacing w:val="16"/>
          <w:sz w:val="22"/>
          <w:szCs w:val="22"/>
        </w:rPr>
        <w:t xml:space="preserve"> </w:t>
      </w:r>
      <w:r w:rsidRPr="00A10534">
        <w:rPr>
          <w:rFonts w:ascii="Arial" w:eastAsia="Arial" w:hAnsi="Arial" w:cs="Arial"/>
          <w:sz w:val="22"/>
          <w:szCs w:val="22"/>
        </w:rPr>
        <w:t>and should</w:t>
      </w:r>
      <w:r w:rsidRPr="00A10534">
        <w:rPr>
          <w:rFonts w:ascii="Arial" w:eastAsia="Arial" w:hAnsi="Arial" w:cs="Arial"/>
          <w:spacing w:val="-18"/>
          <w:sz w:val="22"/>
          <w:szCs w:val="22"/>
        </w:rPr>
        <w:t xml:space="preserve"> </w:t>
      </w:r>
      <w:r w:rsidRPr="00A10534">
        <w:rPr>
          <w:rFonts w:ascii="Arial" w:eastAsia="Arial" w:hAnsi="Arial" w:cs="Arial"/>
          <w:sz w:val="22"/>
          <w:szCs w:val="22"/>
        </w:rPr>
        <w:t>promote</w:t>
      </w:r>
      <w:r w:rsidRPr="00A10534">
        <w:rPr>
          <w:rFonts w:ascii="Arial" w:eastAsia="Arial" w:hAnsi="Arial" w:cs="Arial"/>
          <w:spacing w:val="-20"/>
          <w:sz w:val="22"/>
          <w:szCs w:val="22"/>
        </w:rPr>
        <w:t xml:space="preserve"> </w:t>
      </w:r>
      <w:r w:rsidRPr="00A10534">
        <w:rPr>
          <w:rFonts w:ascii="Arial" w:eastAsia="Arial" w:hAnsi="Arial" w:cs="Arial"/>
          <w:sz w:val="22"/>
          <w:szCs w:val="22"/>
        </w:rPr>
        <w:t>an effective</w:t>
      </w:r>
      <w:r w:rsidRPr="00A10534">
        <w:rPr>
          <w:rFonts w:ascii="Arial" w:eastAsia="Arial" w:hAnsi="Arial" w:cs="Arial"/>
          <w:spacing w:val="-13"/>
          <w:sz w:val="22"/>
          <w:szCs w:val="22"/>
        </w:rPr>
        <w:t xml:space="preserve"> </w:t>
      </w:r>
      <w:r w:rsidRPr="00A10534">
        <w:rPr>
          <w:rFonts w:ascii="Arial" w:eastAsia="Arial" w:hAnsi="Arial" w:cs="Arial"/>
          <w:sz w:val="22"/>
          <w:szCs w:val="22"/>
        </w:rPr>
        <w:t>working</w:t>
      </w:r>
      <w:r w:rsidRPr="00A10534">
        <w:rPr>
          <w:rFonts w:ascii="Arial" w:eastAsia="Arial" w:hAnsi="Arial" w:cs="Arial"/>
          <w:spacing w:val="-14"/>
          <w:sz w:val="22"/>
          <w:szCs w:val="22"/>
        </w:rPr>
        <w:t xml:space="preserve"> </w:t>
      </w:r>
      <w:r w:rsidRPr="00A10534">
        <w:rPr>
          <w:rFonts w:ascii="Arial" w:eastAsia="Arial" w:hAnsi="Arial" w:cs="Arial"/>
          <w:sz w:val="22"/>
          <w:szCs w:val="22"/>
        </w:rPr>
        <w:t>environment</w:t>
      </w:r>
      <w:r w:rsidRPr="00A10534">
        <w:rPr>
          <w:rFonts w:ascii="Arial" w:eastAsia="Arial" w:hAnsi="Arial" w:cs="Arial"/>
          <w:spacing w:val="-12"/>
          <w:sz w:val="22"/>
          <w:szCs w:val="22"/>
        </w:rPr>
        <w:t xml:space="preserve"> </w:t>
      </w:r>
      <w:r w:rsidRPr="00A10534">
        <w:rPr>
          <w:rFonts w:ascii="Arial" w:eastAsia="Arial" w:hAnsi="Arial" w:cs="Arial"/>
          <w:sz w:val="22"/>
          <w:szCs w:val="22"/>
        </w:rPr>
        <w:t>within</w:t>
      </w:r>
      <w:r w:rsidRPr="00A10534">
        <w:rPr>
          <w:rFonts w:ascii="Arial" w:eastAsia="Arial" w:hAnsi="Arial" w:cs="Arial"/>
          <w:spacing w:val="-18"/>
          <w:sz w:val="22"/>
          <w:szCs w:val="22"/>
        </w:rPr>
        <w:t xml:space="preserve"> </w:t>
      </w:r>
      <w:r w:rsidRPr="00A10534">
        <w:rPr>
          <w:rFonts w:ascii="Arial" w:eastAsia="Arial" w:hAnsi="Arial" w:cs="Arial"/>
          <w:sz w:val="22"/>
          <w:szCs w:val="22"/>
        </w:rPr>
        <w:t>your</w:t>
      </w:r>
      <w:r w:rsidRPr="00A10534">
        <w:rPr>
          <w:rFonts w:ascii="Arial" w:eastAsia="Arial" w:hAnsi="Arial" w:cs="Arial"/>
          <w:spacing w:val="-12"/>
          <w:sz w:val="22"/>
          <w:szCs w:val="22"/>
        </w:rPr>
        <w:t xml:space="preserve"> </w:t>
      </w:r>
      <w:r w:rsidRPr="00A10534">
        <w:rPr>
          <w:rFonts w:ascii="Arial" w:eastAsia="Arial" w:hAnsi="Arial" w:cs="Arial"/>
          <w:sz w:val="22"/>
          <w:szCs w:val="22"/>
        </w:rPr>
        <w:t>council.</w:t>
      </w:r>
    </w:p>
    <w:p w14:paraId="770A7A4A" w14:textId="77777777" w:rsidR="002A2B09" w:rsidRPr="00A10534" w:rsidRDefault="002A2B09" w:rsidP="00FA1B14">
      <w:pPr>
        <w:ind w:left="567"/>
        <w:rPr>
          <w:rFonts w:ascii="Arial" w:hAnsi="Arial" w:cs="Arial"/>
          <w:sz w:val="22"/>
          <w:szCs w:val="22"/>
        </w:rPr>
      </w:pPr>
    </w:p>
    <w:p w14:paraId="68025AEC" w14:textId="1BBF946B" w:rsidR="002A2B09" w:rsidRPr="00A10534" w:rsidRDefault="002A2B09" w:rsidP="00FA1B14">
      <w:pPr>
        <w:ind w:left="567" w:right="59"/>
        <w:rPr>
          <w:rFonts w:ascii="Arial" w:eastAsia="Arial" w:hAnsi="Arial" w:cs="Arial"/>
          <w:sz w:val="22"/>
          <w:szCs w:val="22"/>
        </w:rPr>
      </w:pPr>
      <w:r w:rsidRPr="00A10534">
        <w:rPr>
          <w:rFonts w:ascii="Arial" w:eastAsia="Arial" w:hAnsi="Arial" w:cs="Arial"/>
          <w:b/>
          <w:bCs/>
          <w:i/>
          <w:sz w:val="22"/>
          <w:szCs w:val="22"/>
        </w:rPr>
        <w:t>Between</w:t>
      </w:r>
      <w:r w:rsidRPr="00A10534">
        <w:rPr>
          <w:rFonts w:ascii="Arial" w:eastAsia="Arial" w:hAnsi="Arial" w:cs="Arial"/>
          <w:b/>
          <w:bCs/>
          <w:i/>
          <w:spacing w:val="10"/>
          <w:sz w:val="22"/>
          <w:szCs w:val="22"/>
        </w:rPr>
        <w:t xml:space="preserve"> </w:t>
      </w:r>
      <w:r w:rsidR="00D1087F">
        <w:rPr>
          <w:rFonts w:ascii="Arial" w:eastAsia="Arial" w:hAnsi="Arial" w:cs="Arial"/>
          <w:b/>
          <w:bCs/>
          <w:i/>
          <w:sz w:val="22"/>
          <w:szCs w:val="22"/>
        </w:rPr>
        <w:t>Councillors</w:t>
      </w:r>
      <w:r w:rsidRPr="00A10534">
        <w:rPr>
          <w:rFonts w:ascii="Arial" w:eastAsia="Arial" w:hAnsi="Arial" w:cs="Arial"/>
          <w:b/>
          <w:bCs/>
          <w:i/>
          <w:spacing w:val="1"/>
          <w:sz w:val="22"/>
          <w:szCs w:val="22"/>
        </w:rPr>
        <w:t xml:space="preserve"> </w:t>
      </w:r>
      <w:r w:rsidRPr="00A10534">
        <w:rPr>
          <w:rFonts w:ascii="Arial" w:eastAsia="Arial" w:hAnsi="Arial" w:cs="Arial"/>
          <w:b/>
          <w:bCs/>
          <w:i/>
          <w:sz w:val="22"/>
          <w:szCs w:val="22"/>
        </w:rPr>
        <w:t>and</w:t>
      </w:r>
      <w:r w:rsidRPr="00A10534">
        <w:rPr>
          <w:rFonts w:ascii="Arial" w:eastAsia="Arial" w:hAnsi="Arial" w:cs="Arial"/>
          <w:b/>
          <w:bCs/>
          <w:i/>
          <w:spacing w:val="24"/>
          <w:sz w:val="22"/>
          <w:szCs w:val="22"/>
        </w:rPr>
        <w:t xml:space="preserve"> </w:t>
      </w:r>
      <w:r w:rsidRPr="00A10534">
        <w:rPr>
          <w:rFonts w:ascii="Arial" w:eastAsia="Arial" w:hAnsi="Arial" w:cs="Arial"/>
          <w:b/>
          <w:bCs/>
          <w:i/>
          <w:sz w:val="22"/>
          <w:szCs w:val="22"/>
        </w:rPr>
        <w:t>council</w:t>
      </w:r>
      <w:r w:rsidRPr="00A10534">
        <w:rPr>
          <w:rFonts w:ascii="Arial" w:eastAsia="Arial" w:hAnsi="Arial" w:cs="Arial"/>
          <w:b/>
          <w:bCs/>
          <w:i/>
          <w:spacing w:val="15"/>
          <w:sz w:val="22"/>
          <w:szCs w:val="22"/>
        </w:rPr>
        <w:t xml:space="preserve"> </w:t>
      </w:r>
      <w:r w:rsidRPr="00A10534">
        <w:rPr>
          <w:rFonts w:ascii="Arial" w:eastAsia="Arial" w:hAnsi="Arial" w:cs="Arial"/>
          <w:b/>
          <w:bCs/>
          <w:i/>
          <w:sz w:val="22"/>
          <w:szCs w:val="22"/>
        </w:rPr>
        <w:t xml:space="preserve">employees </w:t>
      </w:r>
      <w:r w:rsidRPr="00A10534">
        <w:rPr>
          <w:rFonts w:ascii="Arial" w:eastAsia="Arial" w:hAnsi="Arial" w:cs="Arial"/>
          <w:sz w:val="22"/>
          <w:szCs w:val="22"/>
        </w:rPr>
        <w:t>-</w:t>
      </w:r>
      <w:r w:rsidRPr="00A10534">
        <w:rPr>
          <w:rFonts w:ascii="Arial" w:eastAsia="Arial" w:hAnsi="Arial" w:cs="Arial"/>
          <w:spacing w:val="31"/>
          <w:sz w:val="22"/>
          <w:szCs w:val="22"/>
        </w:rPr>
        <w:t xml:space="preserve"> </w:t>
      </w:r>
      <w:r w:rsidRPr="00A10534">
        <w:rPr>
          <w:rFonts w:ascii="Arial" w:eastAsia="Arial" w:hAnsi="Arial" w:cs="Arial"/>
          <w:sz w:val="22"/>
          <w:szCs w:val="22"/>
        </w:rPr>
        <w:t>The</w:t>
      </w:r>
      <w:r w:rsidRPr="00A10534">
        <w:rPr>
          <w:rFonts w:ascii="Arial" w:eastAsia="Arial" w:hAnsi="Arial" w:cs="Arial"/>
          <w:spacing w:val="19"/>
          <w:sz w:val="22"/>
          <w:szCs w:val="22"/>
        </w:rPr>
        <w:t xml:space="preserve"> </w:t>
      </w:r>
      <w:r w:rsidRPr="00A10534">
        <w:rPr>
          <w:rFonts w:ascii="Arial" w:eastAsia="Arial" w:hAnsi="Arial" w:cs="Arial"/>
          <w:sz w:val="22"/>
          <w:szCs w:val="22"/>
        </w:rPr>
        <w:t>relationship</w:t>
      </w:r>
      <w:r w:rsidRPr="00A10534">
        <w:rPr>
          <w:rFonts w:ascii="Arial" w:eastAsia="Arial" w:hAnsi="Arial" w:cs="Arial"/>
          <w:spacing w:val="15"/>
          <w:sz w:val="22"/>
          <w:szCs w:val="22"/>
        </w:rPr>
        <w:t xml:space="preserve"> </w:t>
      </w:r>
      <w:r w:rsidRPr="00A10534">
        <w:rPr>
          <w:rFonts w:ascii="Arial" w:eastAsia="Arial" w:hAnsi="Arial" w:cs="Arial"/>
          <w:sz w:val="22"/>
          <w:szCs w:val="22"/>
        </w:rPr>
        <w:t xml:space="preserve">between </w:t>
      </w:r>
      <w:r w:rsidR="00D1087F">
        <w:rPr>
          <w:rFonts w:ascii="Arial" w:eastAsia="Arial" w:hAnsi="Arial" w:cs="Arial"/>
          <w:sz w:val="22"/>
          <w:szCs w:val="22"/>
        </w:rPr>
        <w:t>Councillors</w:t>
      </w:r>
      <w:r w:rsidRPr="00A10534">
        <w:rPr>
          <w:rFonts w:ascii="Arial" w:eastAsia="Arial" w:hAnsi="Arial" w:cs="Arial"/>
          <w:spacing w:val="38"/>
          <w:sz w:val="22"/>
          <w:szCs w:val="22"/>
        </w:rPr>
        <w:t xml:space="preserve"> </w:t>
      </w:r>
      <w:r w:rsidRPr="00A10534">
        <w:rPr>
          <w:rFonts w:ascii="Arial" w:eastAsia="Arial" w:hAnsi="Arial" w:cs="Arial"/>
          <w:sz w:val="22"/>
          <w:szCs w:val="22"/>
        </w:rPr>
        <w:t>and</w:t>
      </w:r>
      <w:r w:rsidRPr="00A10534">
        <w:rPr>
          <w:rFonts w:ascii="Arial" w:eastAsia="Arial" w:hAnsi="Arial" w:cs="Arial"/>
          <w:spacing w:val="39"/>
          <w:sz w:val="22"/>
          <w:szCs w:val="22"/>
        </w:rPr>
        <w:t xml:space="preserve"> </w:t>
      </w:r>
      <w:r w:rsidRPr="00A10534">
        <w:rPr>
          <w:rFonts w:ascii="Arial" w:eastAsia="Arial" w:hAnsi="Arial" w:cs="Arial"/>
          <w:sz w:val="22"/>
          <w:szCs w:val="22"/>
        </w:rPr>
        <w:t>employees</w:t>
      </w:r>
      <w:r w:rsidRPr="00A10534">
        <w:rPr>
          <w:rFonts w:ascii="Arial" w:eastAsia="Arial" w:hAnsi="Arial" w:cs="Arial"/>
          <w:spacing w:val="35"/>
          <w:sz w:val="22"/>
          <w:szCs w:val="22"/>
        </w:rPr>
        <w:t xml:space="preserve"> </w:t>
      </w:r>
      <w:r w:rsidRPr="00A10534">
        <w:rPr>
          <w:rFonts w:ascii="Arial" w:eastAsia="Arial" w:hAnsi="Arial" w:cs="Arial"/>
          <w:sz w:val="22"/>
          <w:szCs w:val="22"/>
        </w:rPr>
        <w:t>must</w:t>
      </w:r>
      <w:r w:rsidRPr="00A10534">
        <w:rPr>
          <w:rFonts w:ascii="Arial" w:eastAsia="Arial" w:hAnsi="Arial" w:cs="Arial"/>
          <w:spacing w:val="46"/>
          <w:sz w:val="22"/>
          <w:szCs w:val="22"/>
        </w:rPr>
        <w:t xml:space="preserve"> </w:t>
      </w:r>
      <w:r w:rsidRPr="00A10534">
        <w:rPr>
          <w:rFonts w:ascii="Arial" w:eastAsia="Arial" w:hAnsi="Arial" w:cs="Arial"/>
          <w:sz w:val="22"/>
          <w:szCs w:val="22"/>
        </w:rPr>
        <w:t>at</w:t>
      </w:r>
      <w:r w:rsidRPr="00A10534">
        <w:rPr>
          <w:rFonts w:ascii="Arial" w:eastAsia="Arial" w:hAnsi="Arial" w:cs="Arial"/>
          <w:spacing w:val="42"/>
          <w:sz w:val="22"/>
          <w:szCs w:val="22"/>
        </w:rPr>
        <w:t xml:space="preserve"> </w:t>
      </w:r>
      <w:r w:rsidRPr="00A10534">
        <w:rPr>
          <w:rFonts w:ascii="Arial" w:eastAsia="Arial" w:hAnsi="Arial" w:cs="Arial"/>
          <w:sz w:val="22"/>
          <w:szCs w:val="22"/>
        </w:rPr>
        <w:t>all</w:t>
      </w:r>
      <w:r w:rsidRPr="00A10534">
        <w:rPr>
          <w:rFonts w:ascii="Arial" w:eastAsia="Arial" w:hAnsi="Arial" w:cs="Arial"/>
          <w:spacing w:val="36"/>
          <w:sz w:val="22"/>
          <w:szCs w:val="22"/>
        </w:rPr>
        <w:t xml:space="preserve"> </w:t>
      </w:r>
      <w:r w:rsidRPr="00A10534">
        <w:rPr>
          <w:rFonts w:ascii="Arial" w:eastAsia="Arial" w:hAnsi="Arial" w:cs="Arial"/>
          <w:sz w:val="22"/>
          <w:szCs w:val="22"/>
        </w:rPr>
        <w:t>times</w:t>
      </w:r>
      <w:r w:rsidRPr="00A10534">
        <w:rPr>
          <w:rFonts w:ascii="Arial" w:eastAsia="Arial" w:hAnsi="Arial" w:cs="Arial"/>
          <w:spacing w:val="44"/>
          <w:sz w:val="22"/>
          <w:szCs w:val="22"/>
        </w:rPr>
        <w:t xml:space="preserve"> </w:t>
      </w:r>
      <w:r w:rsidRPr="00A10534">
        <w:rPr>
          <w:rFonts w:ascii="Arial" w:eastAsia="Arial" w:hAnsi="Arial" w:cs="Arial"/>
          <w:sz w:val="22"/>
          <w:szCs w:val="22"/>
        </w:rPr>
        <w:t>be</w:t>
      </w:r>
      <w:r w:rsidRPr="00A10534">
        <w:rPr>
          <w:rFonts w:ascii="Arial" w:eastAsia="Arial" w:hAnsi="Arial" w:cs="Arial"/>
          <w:spacing w:val="43"/>
          <w:sz w:val="22"/>
          <w:szCs w:val="22"/>
        </w:rPr>
        <w:t xml:space="preserve"> </w:t>
      </w:r>
      <w:r w:rsidRPr="00A10534">
        <w:rPr>
          <w:rFonts w:ascii="Arial" w:eastAsia="Arial" w:hAnsi="Arial" w:cs="Arial"/>
          <w:sz w:val="22"/>
          <w:szCs w:val="22"/>
        </w:rPr>
        <w:t>professional,</w:t>
      </w:r>
      <w:r w:rsidRPr="00A10534">
        <w:rPr>
          <w:rFonts w:ascii="Arial" w:eastAsia="Arial" w:hAnsi="Arial" w:cs="Arial"/>
          <w:spacing w:val="13"/>
          <w:sz w:val="22"/>
          <w:szCs w:val="22"/>
        </w:rPr>
        <w:t xml:space="preserve"> </w:t>
      </w:r>
      <w:r w:rsidRPr="00A10534">
        <w:rPr>
          <w:rFonts w:ascii="Arial" w:eastAsia="Arial" w:hAnsi="Arial" w:cs="Arial"/>
          <w:sz w:val="22"/>
          <w:szCs w:val="22"/>
        </w:rPr>
        <w:t>courteous</w:t>
      </w:r>
      <w:r w:rsidRPr="00A10534">
        <w:rPr>
          <w:rFonts w:ascii="Arial" w:eastAsia="Arial" w:hAnsi="Arial" w:cs="Arial"/>
          <w:spacing w:val="30"/>
          <w:sz w:val="22"/>
          <w:szCs w:val="22"/>
        </w:rPr>
        <w:t xml:space="preserve"> </w:t>
      </w:r>
      <w:r w:rsidRPr="00A10534">
        <w:rPr>
          <w:rFonts w:ascii="Arial" w:eastAsia="Arial" w:hAnsi="Arial" w:cs="Arial"/>
          <w:sz w:val="22"/>
          <w:szCs w:val="22"/>
        </w:rPr>
        <w:t>and based</w:t>
      </w:r>
      <w:r w:rsidRPr="00A10534">
        <w:rPr>
          <w:rFonts w:ascii="Arial" w:eastAsia="Arial" w:hAnsi="Arial" w:cs="Arial"/>
          <w:spacing w:val="60"/>
          <w:sz w:val="22"/>
          <w:szCs w:val="22"/>
        </w:rPr>
        <w:t xml:space="preserve"> </w:t>
      </w:r>
      <w:r w:rsidR="0072384C" w:rsidRPr="00A10534">
        <w:rPr>
          <w:rFonts w:ascii="Arial" w:eastAsia="Arial" w:hAnsi="Arial" w:cs="Arial"/>
          <w:sz w:val="22"/>
          <w:szCs w:val="22"/>
        </w:rPr>
        <w:t xml:space="preserve">on </w:t>
      </w:r>
      <w:r w:rsidRPr="00A10534">
        <w:rPr>
          <w:rFonts w:ascii="Arial" w:eastAsia="Arial" w:hAnsi="Arial" w:cs="Arial"/>
          <w:sz w:val="22"/>
          <w:szCs w:val="22"/>
        </w:rPr>
        <w:t>mutual</w:t>
      </w:r>
      <w:r w:rsidRPr="00A10534">
        <w:rPr>
          <w:rFonts w:ascii="Arial" w:eastAsia="Arial" w:hAnsi="Arial" w:cs="Arial"/>
          <w:spacing w:val="57"/>
          <w:sz w:val="22"/>
          <w:szCs w:val="22"/>
        </w:rPr>
        <w:t xml:space="preserve"> </w:t>
      </w:r>
      <w:r w:rsidRPr="00A10534">
        <w:rPr>
          <w:rFonts w:ascii="Arial" w:eastAsia="Arial" w:hAnsi="Arial" w:cs="Arial"/>
          <w:sz w:val="22"/>
          <w:szCs w:val="22"/>
        </w:rPr>
        <w:t>respect.</w:t>
      </w:r>
      <w:r w:rsidRPr="00A10534">
        <w:rPr>
          <w:rFonts w:ascii="Arial" w:eastAsia="Arial" w:hAnsi="Arial" w:cs="Arial"/>
          <w:spacing w:val="51"/>
          <w:sz w:val="22"/>
          <w:szCs w:val="22"/>
        </w:rPr>
        <w:t xml:space="preserve"> </w:t>
      </w:r>
      <w:r w:rsidRPr="00A10534">
        <w:rPr>
          <w:rFonts w:ascii="Arial" w:eastAsia="Arial" w:hAnsi="Arial" w:cs="Arial"/>
          <w:sz w:val="22"/>
          <w:szCs w:val="22"/>
        </w:rPr>
        <w:t>You</w:t>
      </w:r>
      <w:r w:rsidRPr="00A10534">
        <w:rPr>
          <w:rFonts w:ascii="Arial" w:eastAsia="Arial" w:hAnsi="Arial" w:cs="Arial"/>
          <w:spacing w:val="58"/>
          <w:sz w:val="22"/>
          <w:szCs w:val="22"/>
        </w:rPr>
        <w:t xml:space="preserve"> </w:t>
      </w:r>
      <w:r w:rsidRPr="00A10534">
        <w:rPr>
          <w:rFonts w:ascii="Arial" w:eastAsia="Arial" w:hAnsi="Arial" w:cs="Arial"/>
          <w:sz w:val="22"/>
          <w:szCs w:val="22"/>
        </w:rPr>
        <w:t>should show</w:t>
      </w:r>
      <w:r w:rsidRPr="00A10534">
        <w:rPr>
          <w:rFonts w:ascii="Arial" w:eastAsia="Arial" w:hAnsi="Arial" w:cs="Arial"/>
          <w:spacing w:val="57"/>
          <w:sz w:val="22"/>
          <w:szCs w:val="22"/>
        </w:rPr>
        <w:t xml:space="preserve"> </w:t>
      </w:r>
      <w:r w:rsidRPr="00A10534">
        <w:rPr>
          <w:rFonts w:ascii="Arial" w:eastAsia="Arial" w:hAnsi="Arial" w:cs="Arial"/>
          <w:sz w:val="22"/>
          <w:szCs w:val="22"/>
        </w:rPr>
        <w:t>respect</w:t>
      </w:r>
      <w:r w:rsidRPr="00A10534">
        <w:rPr>
          <w:rFonts w:ascii="Arial" w:eastAsia="Arial" w:hAnsi="Arial" w:cs="Arial"/>
          <w:spacing w:val="62"/>
          <w:sz w:val="22"/>
          <w:szCs w:val="22"/>
        </w:rPr>
        <w:t xml:space="preserve"> </w:t>
      </w:r>
      <w:r w:rsidRPr="00A10534">
        <w:rPr>
          <w:rFonts w:ascii="Arial" w:eastAsia="Arial" w:hAnsi="Arial" w:cs="Arial"/>
          <w:sz w:val="22"/>
          <w:szCs w:val="22"/>
        </w:rPr>
        <w:t>and</w:t>
      </w:r>
      <w:r w:rsidRPr="00A10534">
        <w:rPr>
          <w:rFonts w:ascii="Arial" w:eastAsia="Arial" w:hAnsi="Arial" w:cs="Arial"/>
          <w:spacing w:val="66"/>
          <w:sz w:val="22"/>
          <w:szCs w:val="22"/>
        </w:rPr>
        <w:t xml:space="preserve"> </w:t>
      </w:r>
      <w:r w:rsidRPr="00A10534">
        <w:rPr>
          <w:rFonts w:ascii="Arial" w:eastAsia="Arial" w:hAnsi="Arial" w:cs="Arial"/>
          <w:sz w:val="22"/>
          <w:szCs w:val="22"/>
        </w:rPr>
        <w:t>consideration</w:t>
      </w:r>
      <w:r w:rsidRPr="00A10534">
        <w:rPr>
          <w:rFonts w:ascii="Arial" w:eastAsia="Arial" w:hAnsi="Arial" w:cs="Arial"/>
          <w:spacing w:val="29"/>
          <w:sz w:val="22"/>
          <w:szCs w:val="22"/>
        </w:rPr>
        <w:t xml:space="preserve"> </w:t>
      </w:r>
      <w:r w:rsidRPr="00A10534">
        <w:rPr>
          <w:rFonts w:ascii="Arial" w:eastAsia="Arial" w:hAnsi="Arial" w:cs="Arial"/>
          <w:w w:val="101"/>
          <w:sz w:val="22"/>
          <w:szCs w:val="22"/>
        </w:rPr>
        <w:t xml:space="preserve">for </w:t>
      </w:r>
      <w:r w:rsidRPr="00A10534">
        <w:rPr>
          <w:rFonts w:ascii="Arial" w:eastAsia="Arial" w:hAnsi="Arial" w:cs="Arial"/>
          <w:sz w:val="22"/>
          <w:szCs w:val="22"/>
        </w:rPr>
        <w:t>council</w:t>
      </w:r>
      <w:r w:rsidRPr="00A10534">
        <w:rPr>
          <w:rFonts w:ascii="Arial" w:eastAsia="Arial" w:hAnsi="Arial" w:cs="Arial"/>
          <w:spacing w:val="-13"/>
          <w:sz w:val="22"/>
          <w:szCs w:val="22"/>
        </w:rPr>
        <w:t xml:space="preserve"> </w:t>
      </w:r>
      <w:r w:rsidRPr="00A10534">
        <w:rPr>
          <w:rFonts w:ascii="Arial" w:eastAsia="Arial" w:hAnsi="Arial" w:cs="Arial"/>
          <w:sz w:val="22"/>
          <w:szCs w:val="22"/>
        </w:rPr>
        <w:t>employees</w:t>
      </w:r>
      <w:r w:rsidRPr="00A10534">
        <w:rPr>
          <w:rFonts w:ascii="Arial" w:eastAsia="Arial" w:hAnsi="Arial" w:cs="Arial"/>
          <w:spacing w:val="-5"/>
          <w:sz w:val="22"/>
          <w:szCs w:val="22"/>
        </w:rPr>
        <w:t xml:space="preserve"> </w:t>
      </w:r>
      <w:r w:rsidRPr="00A10534">
        <w:rPr>
          <w:rFonts w:ascii="Arial" w:eastAsia="Arial" w:hAnsi="Arial" w:cs="Arial"/>
          <w:sz w:val="22"/>
          <w:szCs w:val="22"/>
        </w:rPr>
        <w:t>at</w:t>
      </w:r>
      <w:r w:rsidRPr="00A10534">
        <w:rPr>
          <w:rFonts w:ascii="Arial" w:eastAsia="Arial" w:hAnsi="Arial" w:cs="Arial"/>
          <w:spacing w:val="-2"/>
          <w:sz w:val="22"/>
          <w:szCs w:val="22"/>
        </w:rPr>
        <w:t xml:space="preserve"> </w:t>
      </w:r>
      <w:r w:rsidRPr="00A10534">
        <w:rPr>
          <w:rFonts w:ascii="Arial" w:eastAsia="Arial" w:hAnsi="Arial" w:cs="Arial"/>
          <w:sz w:val="22"/>
          <w:szCs w:val="22"/>
        </w:rPr>
        <w:t>all</w:t>
      </w:r>
      <w:r w:rsidRPr="00A10534">
        <w:rPr>
          <w:rFonts w:ascii="Arial" w:eastAsia="Arial" w:hAnsi="Arial" w:cs="Arial"/>
          <w:spacing w:val="-8"/>
          <w:sz w:val="22"/>
          <w:szCs w:val="22"/>
        </w:rPr>
        <w:t xml:space="preserve"> </w:t>
      </w:r>
      <w:r w:rsidRPr="00A10534">
        <w:rPr>
          <w:rFonts w:ascii="Arial" w:eastAsia="Arial" w:hAnsi="Arial" w:cs="Arial"/>
          <w:sz w:val="22"/>
          <w:szCs w:val="22"/>
        </w:rPr>
        <w:t>times</w:t>
      </w:r>
      <w:r w:rsidRPr="00A10534">
        <w:rPr>
          <w:rFonts w:ascii="Arial" w:eastAsia="Arial" w:hAnsi="Arial" w:cs="Arial"/>
          <w:spacing w:val="3"/>
          <w:sz w:val="22"/>
          <w:szCs w:val="22"/>
        </w:rPr>
        <w:t xml:space="preserve"> </w:t>
      </w:r>
      <w:r w:rsidRPr="00A10534">
        <w:rPr>
          <w:rFonts w:ascii="Arial" w:eastAsia="Arial" w:hAnsi="Arial" w:cs="Arial"/>
          <w:sz w:val="22"/>
          <w:szCs w:val="22"/>
        </w:rPr>
        <w:t>and ensure</w:t>
      </w:r>
      <w:r w:rsidRPr="00A10534">
        <w:rPr>
          <w:rFonts w:ascii="Arial" w:eastAsia="Arial" w:hAnsi="Arial" w:cs="Arial"/>
          <w:spacing w:val="-7"/>
          <w:sz w:val="22"/>
          <w:szCs w:val="22"/>
        </w:rPr>
        <w:t xml:space="preserve"> </w:t>
      </w:r>
      <w:r w:rsidRPr="00A10534">
        <w:rPr>
          <w:rFonts w:ascii="Arial" w:eastAsia="Arial" w:hAnsi="Arial" w:cs="Arial"/>
          <w:sz w:val="22"/>
          <w:szCs w:val="22"/>
        </w:rPr>
        <w:t>that</w:t>
      </w:r>
      <w:r w:rsidRPr="00A10534">
        <w:rPr>
          <w:rFonts w:ascii="Arial" w:eastAsia="Arial" w:hAnsi="Arial" w:cs="Arial"/>
          <w:spacing w:val="3"/>
          <w:sz w:val="22"/>
          <w:szCs w:val="22"/>
        </w:rPr>
        <w:t xml:space="preserve"> </w:t>
      </w:r>
      <w:r w:rsidRPr="00A10534">
        <w:rPr>
          <w:rFonts w:ascii="Arial" w:eastAsia="Arial" w:hAnsi="Arial" w:cs="Arial"/>
          <w:sz w:val="22"/>
          <w:szCs w:val="22"/>
        </w:rPr>
        <w:t>your</w:t>
      </w:r>
      <w:r w:rsidRPr="00A10534">
        <w:rPr>
          <w:rFonts w:ascii="Arial" w:eastAsia="Arial" w:hAnsi="Arial" w:cs="Arial"/>
          <w:spacing w:val="-2"/>
          <w:sz w:val="22"/>
          <w:szCs w:val="22"/>
        </w:rPr>
        <w:t xml:space="preserve"> </w:t>
      </w:r>
      <w:r w:rsidRPr="00A10534">
        <w:rPr>
          <w:rFonts w:ascii="Arial" w:eastAsia="Arial" w:hAnsi="Arial" w:cs="Arial"/>
          <w:sz w:val="22"/>
          <w:szCs w:val="22"/>
        </w:rPr>
        <w:t>actions</w:t>
      </w:r>
      <w:r w:rsidRPr="00A10534">
        <w:rPr>
          <w:rFonts w:ascii="Arial" w:eastAsia="Arial" w:hAnsi="Arial" w:cs="Arial"/>
          <w:spacing w:val="-11"/>
          <w:sz w:val="22"/>
          <w:szCs w:val="22"/>
        </w:rPr>
        <w:t xml:space="preserve"> </w:t>
      </w:r>
      <w:r w:rsidRPr="00A10534">
        <w:rPr>
          <w:rFonts w:ascii="Arial" w:eastAsia="Arial" w:hAnsi="Arial" w:cs="Arial"/>
          <w:sz w:val="22"/>
          <w:szCs w:val="22"/>
        </w:rPr>
        <w:t>do</w:t>
      </w:r>
      <w:r w:rsidRPr="00A10534">
        <w:rPr>
          <w:rFonts w:ascii="Arial" w:eastAsia="Arial" w:hAnsi="Arial" w:cs="Arial"/>
          <w:spacing w:val="-3"/>
          <w:sz w:val="22"/>
          <w:szCs w:val="22"/>
        </w:rPr>
        <w:t xml:space="preserve"> </w:t>
      </w:r>
      <w:r w:rsidRPr="00A10534">
        <w:rPr>
          <w:rFonts w:ascii="Arial" w:eastAsia="Arial" w:hAnsi="Arial" w:cs="Arial"/>
          <w:sz w:val="22"/>
          <w:szCs w:val="22"/>
        </w:rPr>
        <w:t>not</w:t>
      </w:r>
      <w:r w:rsidRPr="00A10534">
        <w:rPr>
          <w:rFonts w:ascii="Arial" w:eastAsia="Arial" w:hAnsi="Arial" w:cs="Arial"/>
          <w:spacing w:val="7"/>
          <w:sz w:val="22"/>
          <w:szCs w:val="22"/>
        </w:rPr>
        <w:t xml:space="preserve"> </w:t>
      </w:r>
      <w:r w:rsidRPr="00A10534">
        <w:rPr>
          <w:rFonts w:ascii="Arial" w:eastAsia="Arial" w:hAnsi="Arial" w:cs="Arial"/>
          <w:sz w:val="22"/>
          <w:szCs w:val="22"/>
        </w:rPr>
        <w:t>compromise their</w:t>
      </w:r>
      <w:r w:rsidRPr="00A10534">
        <w:rPr>
          <w:rFonts w:ascii="Arial" w:eastAsia="Arial" w:hAnsi="Arial" w:cs="Arial"/>
          <w:spacing w:val="-12"/>
          <w:sz w:val="22"/>
          <w:szCs w:val="22"/>
        </w:rPr>
        <w:t xml:space="preserve"> </w:t>
      </w:r>
      <w:r w:rsidRPr="00A10534">
        <w:rPr>
          <w:rFonts w:ascii="Arial" w:eastAsia="Arial" w:hAnsi="Arial" w:cs="Arial"/>
          <w:sz w:val="22"/>
          <w:szCs w:val="22"/>
        </w:rPr>
        <w:t>impartiality.</w:t>
      </w:r>
    </w:p>
    <w:p w14:paraId="3D66FB42" w14:textId="77777777" w:rsidR="002A2B09" w:rsidRPr="00A10534" w:rsidRDefault="002A2B09" w:rsidP="00FA1B14">
      <w:pPr>
        <w:ind w:left="567"/>
        <w:rPr>
          <w:rFonts w:ascii="Arial" w:hAnsi="Arial" w:cs="Arial"/>
          <w:sz w:val="22"/>
          <w:szCs w:val="22"/>
        </w:rPr>
      </w:pPr>
    </w:p>
    <w:p w14:paraId="1A405061" w14:textId="77777777" w:rsidR="008A4352" w:rsidRPr="00A10534" w:rsidRDefault="008A4352" w:rsidP="00FA1B14">
      <w:pPr>
        <w:rPr>
          <w:rFonts w:ascii="Arial" w:eastAsia="Arial" w:hAnsi="Arial" w:cs="Arial"/>
          <w:b/>
          <w:bCs/>
          <w:sz w:val="22"/>
          <w:szCs w:val="22"/>
        </w:rPr>
      </w:pPr>
      <w:r w:rsidRPr="00A10534">
        <w:rPr>
          <w:rFonts w:ascii="Arial" w:eastAsia="Arial" w:hAnsi="Arial" w:cs="Arial"/>
          <w:b/>
          <w:bCs/>
          <w:sz w:val="22"/>
          <w:szCs w:val="22"/>
        </w:rPr>
        <w:br w:type="page"/>
      </w:r>
    </w:p>
    <w:p w14:paraId="32C1DF8E" w14:textId="6A214AD2" w:rsidR="002A2B09" w:rsidRPr="00A10534" w:rsidRDefault="002A2B09" w:rsidP="00FA1B14">
      <w:pPr>
        <w:ind w:left="567" w:right="4117" w:hanging="567"/>
        <w:rPr>
          <w:rFonts w:ascii="Arial" w:eastAsia="Arial" w:hAnsi="Arial" w:cs="Arial"/>
          <w:sz w:val="26"/>
          <w:szCs w:val="22"/>
        </w:rPr>
      </w:pPr>
      <w:r w:rsidRPr="00A10534">
        <w:rPr>
          <w:rFonts w:ascii="Arial" w:eastAsia="Arial" w:hAnsi="Arial" w:cs="Arial"/>
          <w:b/>
          <w:bCs/>
          <w:sz w:val="26"/>
          <w:szCs w:val="22"/>
        </w:rPr>
        <w:lastRenderedPageBreak/>
        <w:t>4.</w:t>
      </w:r>
      <w:r w:rsidRPr="00A10534">
        <w:rPr>
          <w:rFonts w:ascii="Arial" w:eastAsia="Arial" w:hAnsi="Arial" w:cs="Arial"/>
          <w:b/>
          <w:bCs/>
          <w:sz w:val="26"/>
          <w:szCs w:val="22"/>
        </w:rPr>
        <w:tab/>
      </w:r>
      <w:bookmarkStart w:id="54" w:name="Part4Cllrs4"/>
      <w:r w:rsidRPr="00A10534">
        <w:rPr>
          <w:rFonts w:ascii="Arial" w:eastAsia="Arial" w:hAnsi="Arial" w:cs="Arial"/>
          <w:b/>
          <w:bCs/>
          <w:sz w:val="26"/>
          <w:szCs w:val="22"/>
        </w:rPr>
        <w:t>RULES</w:t>
      </w:r>
      <w:r w:rsidRPr="00A10534">
        <w:rPr>
          <w:rFonts w:ascii="Arial" w:eastAsia="Arial" w:hAnsi="Arial" w:cs="Arial"/>
          <w:b/>
          <w:bCs/>
          <w:spacing w:val="-18"/>
          <w:sz w:val="26"/>
          <w:szCs w:val="22"/>
        </w:rPr>
        <w:t xml:space="preserve"> </w:t>
      </w:r>
      <w:r w:rsidRPr="00A10534">
        <w:rPr>
          <w:rFonts w:ascii="Arial" w:eastAsia="Arial" w:hAnsi="Arial" w:cs="Arial"/>
          <w:b/>
          <w:bCs/>
          <w:sz w:val="26"/>
          <w:szCs w:val="22"/>
        </w:rPr>
        <w:t>OF</w:t>
      </w:r>
      <w:r w:rsidRPr="00A10534">
        <w:rPr>
          <w:rFonts w:ascii="Arial" w:eastAsia="Arial" w:hAnsi="Arial" w:cs="Arial"/>
          <w:b/>
          <w:bCs/>
          <w:spacing w:val="-2"/>
          <w:sz w:val="26"/>
          <w:szCs w:val="22"/>
        </w:rPr>
        <w:t xml:space="preserve"> </w:t>
      </w:r>
      <w:r w:rsidRPr="00A10534">
        <w:rPr>
          <w:rFonts w:ascii="Arial" w:eastAsia="Arial" w:hAnsi="Arial" w:cs="Arial"/>
          <w:b/>
          <w:bCs/>
          <w:w w:val="98"/>
          <w:sz w:val="26"/>
          <w:szCs w:val="22"/>
        </w:rPr>
        <w:t>GENERAL</w:t>
      </w:r>
      <w:r w:rsidRPr="00A10534">
        <w:rPr>
          <w:rFonts w:ascii="Arial" w:eastAsia="Arial" w:hAnsi="Arial" w:cs="Arial"/>
          <w:b/>
          <w:bCs/>
          <w:spacing w:val="-3"/>
          <w:w w:val="98"/>
          <w:sz w:val="26"/>
          <w:szCs w:val="22"/>
        </w:rPr>
        <w:t xml:space="preserve"> </w:t>
      </w:r>
      <w:r w:rsidRPr="00A10534">
        <w:rPr>
          <w:rFonts w:ascii="Arial" w:eastAsia="Arial" w:hAnsi="Arial" w:cs="Arial"/>
          <w:b/>
          <w:bCs/>
          <w:w w:val="98"/>
          <w:sz w:val="26"/>
          <w:szCs w:val="22"/>
        </w:rPr>
        <w:t>CONDUCT</w:t>
      </w:r>
    </w:p>
    <w:bookmarkEnd w:id="54"/>
    <w:p w14:paraId="39CA9C28" w14:textId="77777777" w:rsidR="004B49BF" w:rsidRPr="00A10534" w:rsidRDefault="004B49BF" w:rsidP="00FA1B14">
      <w:pPr>
        <w:ind w:left="810" w:right="4843"/>
        <w:rPr>
          <w:rFonts w:ascii="Arial" w:hAnsi="Arial" w:cs="Arial"/>
          <w:sz w:val="22"/>
          <w:szCs w:val="22"/>
        </w:rPr>
      </w:pPr>
    </w:p>
    <w:p w14:paraId="0979AFCC" w14:textId="13359BB5" w:rsidR="002A2B09" w:rsidRPr="00A10534" w:rsidRDefault="0072384C" w:rsidP="00FA1B14">
      <w:pPr>
        <w:ind w:left="567" w:right="4843" w:hanging="567"/>
        <w:rPr>
          <w:rFonts w:ascii="Arial" w:eastAsia="Arial" w:hAnsi="Arial" w:cs="Arial"/>
          <w:sz w:val="22"/>
          <w:szCs w:val="22"/>
        </w:rPr>
      </w:pPr>
      <w:r w:rsidRPr="00A10534">
        <w:rPr>
          <w:rFonts w:ascii="Arial" w:eastAsia="Arial" w:hAnsi="Arial" w:cs="Arial"/>
          <w:b/>
          <w:bCs/>
          <w:sz w:val="22"/>
          <w:szCs w:val="22"/>
        </w:rPr>
        <w:tab/>
      </w:r>
      <w:r w:rsidR="002A2B09" w:rsidRPr="00A10534">
        <w:rPr>
          <w:rFonts w:ascii="Arial" w:eastAsia="Arial" w:hAnsi="Arial" w:cs="Arial"/>
          <w:b/>
          <w:bCs/>
          <w:sz w:val="22"/>
          <w:szCs w:val="22"/>
        </w:rPr>
        <w:t>Your</w:t>
      </w:r>
      <w:r w:rsidR="002A2B09" w:rsidRPr="00A10534">
        <w:rPr>
          <w:rFonts w:ascii="Arial" w:eastAsia="Arial" w:hAnsi="Arial" w:cs="Arial"/>
          <w:b/>
          <w:bCs/>
          <w:spacing w:val="7"/>
          <w:sz w:val="22"/>
          <w:szCs w:val="22"/>
        </w:rPr>
        <w:t xml:space="preserve"> </w:t>
      </w:r>
      <w:r w:rsidR="002A2B09" w:rsidRPr="00A10534">
        <w:rPr>
          <w:rFonts w:ascii="Arial" w:eastAsia="Arial" w:hAnsi="Arial" w:cs="Arial"/>
          <w:b/>
          <w:bCs/>
          <w:sz w:val="22"/>
          <w:szCs w:val="22"/>
        </w:rPr>
        <w:t>obligations</w:t>
      </w:r>
      <w:r w:rsidR="002A2B09" w:rsidRPr="00A10534">
        <w:rPr>
          <w:rFonts w:ascii="Arial" w:eastAsia="Arial" w:hAnsi="Arial" w:cs="Arial"/>
          <w:b/>
          <w:bCs/>
          <w:spacing w:val="28"/>
          <w:sz w:val="22"/>
          <w:szCs w:val="22"/>
        </w:rPr>
        <w:t xml:space="preserve"> </w:t>
      </w:r>
      <w:r w:rsidR="002A2B09" w:rsidRPr="00A10534">
        <w:rPr>
          <w:rFonts w:ascii="Arial" w:eastAsia="Arial" w:hAnsi="Arial" w:cs="Arial"/>
          <w:b/>
          <w:bCs/>
          <w:sz w:val="22"/>
          <w:szCs w:val="22"/>
        </w:rPr>
        <w:t>as</w:t>
      </w:r>
      <w:r w:rsidR="002A2B09" w:rsidRPr="00A10534">
        <w:rPr>
          <w:rFonts w:ascii="Arial" w:eastAsia="Arial" w:hAnsi="Arial" w:cs="Arial"/>
          <w:b/>
          <w:bCs/>
          <w:spacing w:val="11"/>
          <w:sz w:val="22"/>
          <w:szCs w:val="22"/>
        </w:rPr>
        <w:t xml:space="preserve"> </w:t>
      </w:r>
      <w:r w:rsidR="002A2B09" w:rsidRPr="00A10534">
        <w:rPr>
          <w:rFonts w:ascii="Arial" w:eastAsia="Arial" w:hAnsi="Arial" w:cs="Arial"/>
          <w:b/>
          <w:bCs/>
          <w:sz w:val="22"/>
          <w:szCs w:val="22"/>
        </w:rPr>
        <w:t>a</w:t>
      </w:r>
      <w:r w:rsidR="002A2B09" w:rsidRPr="00A10534">
        <w:rPr>
          <w:rFonts w:ascii="Arial" w:eastAsia="Arial" w:hAnsi="Arial" w:cs="Arial"/>
          <w:b/>
          <w:bCs/>
          <w:spacing w:val="3"/>
          <w:sz w:val="22"/>
          <w:szCs w:val="22"/>
        </w:rPr>
        <w:t xml:space="preserve"> </w:t>
      </w:r>
      <w:r w:rsidR="002A2B09" w:rsidRPr="00A10534">
        <w:rPr>
          <w:rFonts w:ascii="Arial" w:eastAsia="Arial" w:hAnsi="Arial" w:cs="Arial"/>
          <w:b/>
          <w:bCs/>
          <w:w w:val="103"/>
          <w:sz w:val="22"/>
          <w:szCs w:val="22"/>
        </w:rPr>
        <w:t>councillor</w:t>
      </w:r>
    </w:p>
    <w:p w14:paraId="3092D587" w14:textId="65CB10E5" w:rsidR="0072384C" w:rsidRPr="00A10534" w:rsidRDefault="002A2B09" w:rsidP="00FA1B14">
      <w:pPr>
        <w:tabs>
          <w:tab w:val="left" w:pos="800"/>
          <w:tab w:val="left" w:pos="1660"/>
        </w:tabs>
        <w:ind w:left="567" w:right="2421" w:hanging="567"/>
        <w:rPr>
          <w:rFonts w:ascii="Arial" w:eastAsia="Arial" w:hAnsi="Arial" w:cs="Arial"/>
          <w:sz w:val="22"/>
          <w:szCs w:val="22"/>
        </w:rPr>
      </w:pPr>
      <w:r w:rsidRPr="00A10534">
        <w:rPr>
          <w:rFonts w:ascii="Arial" w:eastAsia="Arial" w:hAnsi="Arial" w:cs="Arial"/>
          <w:sz w:val="22"/>
          <w:szCs w:val="22"/>
        </w:rPr>
        <w:t>4.1</w:t>
      </w:r>
      <w:r w:rsidRPr="00A10534">
        <w:rPr>
          <w:rFonts w:ascii="Arial" w:eastAsia="Arial" w:hAnsi="Arial" w:cs="Arial"/>
          <w:sz w:val="22"/>
          <w:szCs w:val="22"/>
        </w:rPr>
        <w:tab/>
        <w:t>Councillors</w:t>
      </w:r>
      <w:r w:rsidRPr="00A10534">
        <w:rPr>
          <w:rFonts w:ascii="Arial" w:eastAsia="Arial" w:hAnsi="Arial" w:cs="Arial"/>
          <w:spacing w:val="-12"/>
          <w:sz w:val="22"/>
          <w:szCs w:val="22"/>
        </w:rPr>
        <w:t xml:space="preserve"> </w:t>
      </w:r>
      <w:r w:rsidRPr="00A10534">
        <w:rPr>
          <w:rFonts w:ascii="Arial" w:eastAsia="Arial" w:hAnsi="Arial" w:cs="Arial"/>
          <w:sz w:val="22"/>
          <w:szCs w:val="22"/>
        </w:rPr>
        <w:t>hold</w:t>
      </w:r>
      <w:r w:rsidRPr="00A10534">
        <w:rPr>
          <w:rFonts w:ascii="Arial" w:eastAsia="Arial" w:hAnsi="Arial" w:cs="Arial"/>
          <w:spacing w:val="-6"/>
          <w:sz w:val="22"/>
          <w:szCs w:val="22"/>
        </w:rPr>
        <w:t xml:space="preserve"> </w:t>
      </w:r>
      <w:r w:rsidRPr="00A10534">
        <w:rPr>
          <w:rFonts w:ascii="Arial" w:eastAsia="Arial" w:hAnsi="Arial" w:cs="Arial"/>
          <w:sz w:val="22"/>
          <w:szCs w:val="22"/>
        </w:rPr>
        <w:t>public</w:t>
      </w:r>
      <w:r w:rsidRPr="00A10534">
        <w:rPr>
          <w:rFonts w:ascii="Arial" w:eastAsia="Arial" w:hAnsi="Arial" w:cs="Arial"/>
          <w:spacing w:val="-6"/>
          <w:sz w:val="22"/>
          <w:szCs w:val="22"/>
        </w:rPr>
        <w:t xml:space="preserve"> </w:t>
      </w:r>
      <w:r w:rsidRPr="00A10534">
        <w:rPr>
          <w:rFonts w:ascii="Arial" w:eastAsia="Arial" w:hAnsi="Arial" w:cs="Arial"/>
          <w:sz w:val="22"/>
          <w:szCs w:val="22"/>
        </w:rPr>
        <w:t>office</w:t>
      </w:r>
      <w:r w:rsidRPr="00A10534">
        <w:rPr>
          <w:rFonts w:ascii="Arial" w:eastAsia="Arial" w:hAnsi="Arial" w:cs="Arial"/>
          <w:spacing w:val="-5"/>
          <w:sz w:val="22"/>
          <w:szCs w:val="22"/>
        </w:rPr>
        <w:t xml:space="preserve"> </w:t>
      </w:r>
      <w:r w:rsidRPr="00A10534">
        <w:rPr>
          <w:rFonts w:ascii="Arial" w:eastAsia="Arial" w:hAnsi="Arial" w:cs="Arial"/>
          <w:sz w:val="22"/>
          <w:szCs w:val="22"/>
        </w:rPr>
        <w:t>under</w:t>
      </w:r>
      <w:r w:rsidRPr="00A10534">
        <w:rPr>
          <w:rFonts w:ascii="Arial" w:eastAsia="Arial" w:hAnsi="Arial" w:cs="Arial"/>
          <w:spacing w:val="-11"/>
          <w:sz w:val="22"/>
          <w:szCs w:val="22"/>
        </w:rPr>
        <w:t xml:space="preserve"> </w:t>
      </w:r>
      <w:r w:rsidRPr="00A10534">
        <w:rPr>
          <w:rFonts w:ascii="Arial" w:eastAsia="Arial" w:hAnsi="Arial" w:cs="Arial"/>
          <w:sz w:val="22"/>
          <w:szCs w:val="22"/>
        </w:rPr>
        <w:t>the</w:t>
      </w:r>
      <w:r w:rsidRPr="00A10534">
        <w:rPr>
          <w:rFonts w:ascii="Arial" w:eastAsia="Arial" w:hAnsi="Arial" w:cs="Arial"/>
          <w:spacing w:val="-3"/>
          <w:sz w:val="22"/>
          <w:szCs w:val="22"/>
        </w:rPr>
        <w:t xml:space="preserve"> </w:t>
      </w:r>
      <w:r w:rsidRPr="00A10534">
        <w:rPr>
          <w:rFonts w:ascii="Arial" w:eastAsia="Arial" w:hAnsi="Arial" w:cs="Arial"/>
          <w:sz w:val="22"/>
          <w:szCs w:val="22"/>
        </w:rPr>
        <w:t>law</w:t>
      </w:r>
      <w:r w:rsidRPr="00A10534">
        <w:rPr>
          <w:rFonts w:ascii="Arial" w:eastAsia="Arial" w:hAnsi="Arial" w:cs="Arial"/>
          <w:spacing w:val="-5"/>
          <w:sz w:val="22"/>
          <w:szCs w:val="22"/>
        </w:rPr>
        <w:t xml:space="preserve"> </w:t>
      </w:r>
      <w:r w:rsidRPr="00A10534">
        <w:rPr>
          <w:rFonts w:ascii="Arial" w:eastAsia="Arial" w:hAnsi="Arial" w:cs="Arial"/>
          <w:sz w:val="22"/>
          <w:szCs w:val="22"/>
        </w:rPr>
        <w:t>and</w:t>
      </w:r>
      <w:r w:rsidRPr="00A10534">
        <w:rPr>
          <w:rFonts w:ascii="Arial" w:eastAsia="Arial" w:hAnsi="Arial" w:cs="Arial"/>
          <w:spacing w:val="-12"/>
          <w:sz w:val="22"/>
          <w:szCs w:val="22"/>
        </w:rPr>
        <w:t xml:space="preserve"> </w:t>
      </w:r>
      <w:r w:rsidRPr="00A10534">
        <w:rPr>
          <w:rFonts w:ascii="Arial" w:eastAsia="Arial" w:hAnsi="Arial" w:cs="Arial"/>
          <w:sz w:val="22"/>
          <w:szCs w:val="22"/>
        </w:rPr>
        <w:t>must</w:t>
      </w:r>
      <w:r w:rsidRPr="00A10534">
        <w:rPr>
          <w:rFonts w:ascii="Arial" w:eastAsia="Arial" w:hAnsi="Arial" w:cs="Arial"/>
          <w:spacing w:val="-1"/>
          <w:sz w:val="22"/>
          <w:szCs w:val="22"/>
        </w:rPr>
        <w:t xml:space="preserve"> </w:t>
      </w:r>
      <w:r w:rsidR="0072384C" w:rsidRPr="00A10534">
        <w:rPr>
          <w:rFonts w:ascii="Arial" w:eastAsia="Arial" w:hAnsi="Arial" w:cs="Arial"/>
          <w:sz w:val="22"/>
          <w:szCs w:val="22"/>
        </w:rPr>
        <w:t>act:</w:t>
      </w:r>
    </w:p>
    <w:p w14:paraId="2C691D51" w14:textId="0C166AB9" w:rsidR="002A2B09" w:rsidRPr="00A10534" w:rsidRDefault="002A2B09" w:rsidP="00FA1B14">
      <w:pPr>
        <w:ind w:left="1134" w:right="2421" w:hanging="567"/>
        <w:rPr>
          <w:rFonts w:ascii="Arial" w:eastAsia="Arial" w:hAnsi="Arial" w:cs="Arial"/>
          <w:sz w:val="22"/>
          <w:szCs w:val="22"/>
        </w:rPr>
      </w:pPr>
      <w:r w:rsidRPr="00A10534">
        <w:rPr>
          <w:rFonts w:ascii="Arial" w:eastAsia="Arial" w:hAnsi="Arial" w:cs="Arial"/>
          <w:sz w:val="22"/>
          <w:szCs w:val="22"/>
        </w:rPr>
        <w:t>(a)</w:t>
      </w:r>
      <w:r w:rsidRPr="00A10534">
        <w:rPr>
          <w:rFonts w:ascii="Arial" w:eastAsia="Arial" w:hAnsi="Arial" w:cs="Arial"/>
          <w:spacing w:val="-64"/>
          <w:sz w:val="22"/>
          <w:szCs w:val="22"/>
        </w:rPr>
        <w:t xml:space="preserve"> </w:t>
      </w:r>
      <w:r w:rsidRPr="00A10534">
        <w:rPr>
          <w:rFonts w:ascii="Arial" w:eastAsia="Arial" w:hAnsi="Arial" w:cs="Arial"/>
          <w:sz w:val="22"/>
          <w:szCs w:val="22"/>
        </w:rPr>
        <w:tab/>
      </w:r>
      <w:proofErr w:type="gramStart"/>
      <w:r w:rsidRPr="00A10534">
        <w:rPr>
          <w:rFonts w:ascii="Arial" w:eastAsia="Arial" w:hAnsi="Arial" w:cs="Arial"/>
          <w:sz w:val="22"/>
          <w:szCs w:val="22"/>
        </w:rPr>
        <w:t>lawfully;</w:t>
      </w:r>
      <w:proofErr w:type="gramEnd"/>
    </w:p>
    <w:p w14:paraId="57968A29" w14:textId="77777777" w:rsidR="002A2B09" w:rsidRPr="00A10534" w:rsidRDefault="002A2B09" w:rsidP="00FA1B14">
      <w:pPr>
        <w:ind w:left="1134" w:right="-20" w:hanging="567"/>
        <w:rPr>
          <w:rFonts w:ascii="Arial" w:eastAsia="Arial" w:hAnsi="Arial" w:cs="Arial"/>
          <w:sz w:val="22"/>
          <w:szCs w:val="22"/>
        </w:rPr>
      </w:pPr>
      <w:r w:rsidRPr="00A10534">
        <w:rPr>
          <w:rFonts w:ascii="Arial" w:eastAsia="Arial" w:hAnsi="Arial" w:cs="Arial"/>
          <w:sz w:val="22"/>
          <w:szCs w:val="22"/>
        </w:rPr>
        <w:t>(b)</w:t>
      </w:r>
      <w:r w:rsidRPr="00A10534">
        <w:rPr>
          <w:rFonts w:ascii="Arial" w:eastAsia="Arial" w:hAnsi="Arial" w:cs="Arial"/>
          <w:spacing w:val="-64"/>
          <w:sz w:val="22"/>
          <w:szCs w:val="22"/>
        </w:rPr>
        <w:t xml:space="preserve"> </w:t>
      </w:r>
      <w:r w:rsidRPr="00A10534">
        <w:rPr>
          <w:rFonts w:ascii="Arial" w:eastAsia="Arial" w:hAnsi="Arial" w:cs="Arial"/>
          <w:sz w:val="22"/>
          <w:szCs w:val="22"/>
        </w:rPr>
        <w:tab/>
        <w:t>in</w:t>
      </w:r>
      <w:r w:rsidRPr="00A10534">
        <w:rPr>
          <w:rFonts w:ascii="Arial" w:eastAsia="Arial" w:hAnsi="Arial" w:cs="Arial"/>
          <w:spacing w:val="1"/>
          <w:sz w:val="22"/>
          <w:szCs w:val="22"/>
        </w:rPr>
        <w:t xml:space="preserve"> </w:t>
      </w:r>
      <w:r w:rsidRPr="00A10534">
        <w:rPr>
          <w:rFonts w:ascii="Arial" w:eastAsia="Arial" w:hAnsi="Arial" w:cs="Arial"/>
          <w:sz w:val="22"/>
          <w:szCs w:val="22"/>
        </w:rPr>
        <w:t>accordance</w:t>
      </w:r>
      <w:r w:rsidRPr="00A10534">
        <w:rPr>
          <w:rFonts w:ascii="Arial" w:eastAsia="Arial" w:hAnsi="Arial" w:cs="Arial"/>
          <w:spacing w:val="-18"/>
          <w:sz w:val="22"/>
          <w:szCs w:val="22"/>
        </w:rPr>
        <w:t xml:space="preserve"> </w:t>
      </w:r>
      <w:r w:rsidRPr="00A10534">
        <w:rPr>
          <w:rFonts w:ascii="Arial" w:eastAsia="Arial" w:hAnsi="Arial" w:cs="Arial"/>
          <w:sz w:val="22"/>
          <w:szCs w:val="22"/>
        </w:rPr>
        <w:t>with</w:t>
      </w:r>
      <w:r w:rsidRPr="00A10534">
        <w:rPr>
          <w:rFonts w:ascii="Arial" w:eastAsia="Arial" w:hAnsi="Arial" w:cs="Arial"/>
          <w:spacing w:val="-17"/>
          <w:sz w:val="22"/>
          <w:szCs w:val="22"/>
        </w:rPr>
        <w:t xml:space="preserve"> </w:t>
      </w:r>
      <w:r w:rsidRPr="00A10534">
        <w:rPr>
          <w:rFonts w:ascii="Arial" w:eastAsia="Arial" w:hAnsi="Arial" w:cs="Arial"/>
          <w:sz w:val="22"/>
          <w:szCs w:val="22"/>
        </w:rPr>
        <w:t>the</w:t>
      </w:r>
      <w:r w:rsidRPr="00A10534">
        <w:rPr>
          <w:rFonts w:ascii="Arial" w:eastAsia="Arial" w:hAnsi="Arial" w:cs="Arial"/>
          <w:spacing w:val="-3"/>
          <w:sz w:val="22"/>
          <w:szCs w:val="22"/>
        </w:rPr>
        <w:t xml:space="preserve"> </w:t>
      </w:r>
      <w:r w:rsidRPr="00A10534">
        <w:rPr>
          <w:rFonts w:ascii="Arial" w:eastAsia="Arial" w:hAnsi="Arial" w:cs="Arial"/>
          <w:sz w:val="22"/>
          <w:szCs w:val="22"/>
        </w:rPr>
        <w:t>Code;</w:t>
      </w:r>
      <w:r w:rsidRPr="00A10534">
        <w:rPr>
          <w:rFonts w:ascii="Arial" w:eastAsia="Arial" w:hAnsi="Arial" w:cs="Arial"/>
          <w:spacing w:val="-5"/>
          <w:sz w:val="22"/>
          <w:szCs w:val="22"/>
        </w:rPr>
        <w:t xml:space="preserve"> </w:t>
      </w:r>
      <w:r w:rsidRPr="00A10534">
        <w:rPr>
          <w:rFonts w:ascii="Arial" w:eastAsia="Arial" w:hAnsi="Arial" w:cs="Arial"/>
          <w:sz w:val="22"/>
          <w:szCs w:val="22"/>
        </w:rPr>
        <w:t>and</w:t>
      </w:r>
    </w:p>
    <w:p w14:paraId="232DAE95" w14:textId="77777777" w:rsidR="002A2B09" w:rsidRPr="00A10534" w:rsidRDefault="002A2B09" w:rsidP="00FA1B14">
      <w:pPr>
        <w:ind w:left="1134" w:right="-20" w:hanging="567"/>
        <w:rPr>
          <w:rFonts w:ascii="Arial" w:eastAsia="Arial" w:hAnsi="Arial" w:cs="Arial"/>
          <w:sz w:val="22"/>
          <w:szCs w:val="22"/>
        </w:rPr>
      </w:pPr>
      <w:r w:rsidRPr="00A10534">
        <w:rPr>
          <w:rFonts w:ascii="Arial" w:eastAsia="Arial" w:hAnsi="Arial" w:cs="Arial"/>
          <w:sz w:val="22"/>
          <w:szCs w:val="22"/>
        </w:rPr>
        <w:t>(c)</w:t>
      </w:r>
      <w:r w:rsidRPr="00A10534">
        <w:rPr>
          <w:rFonts w:ascii="Arial" w:eastAsia="Arial" w:hAnsi="Arial" w:cs="Arial"/>
          <w:sz w:val="22"/>
          <w:szCs w:val="22"/>
        </w:rPr>
        <w:tab/>
        <w:t>in</w:t>
      </w:r>
      <w:r w:rsidRPr="00A10534">
        <w:rPr>
          <w:rFonts w:ascii="Arial" w:eastAsia="Arial" w:hAnsi="Arial" w:cs="Arial"/>
          <w:spacing w:val="2"/>
          <w:sz w:val="22"/>
          <w:szCs w:val="22"/>
        </w:rPr>
        <w:t xml:space="preserve"> </w:t>
      </w:r>
      <w:r w:rsidRPr="00A10534">
        <w:rPr>
          <w:rFonts w:ascii="Arial" w:eastAsia="Arial" w:hAnsi="Arial" w:cs="Arial"/>
          <w:sz w:val="22"/>
          <w:szCs w:val="22"/>
        </w:rPr>
        <w:t>accordance</w:t>
      </w:r>
      <w:r w:rsidRPr="00A10534">
        <w:rPr>
          <w:rFonts w:ascii="Arial" w:eastAsia="Arial" w:hAnsi="Arial" w:cs="Arial"/>
          <w:spacing w:val="-18"/>
          <w:sz w:val="22"/>
          <w:szCs w:val="22"/>
        </w:rPr>
        <w:t xml:space="preserve"> </w:t>
      </w:r>
      <w:r w:rsidRPr="00A10534">
        <w:rPr>
          <w:rFonts w:ascii="Arial" w:eastAsia="Arial" w:hAnsi="Arial" w:cs="Arial"/>
          <w:sz w:val="22"/>
          <w:szCs w:val="22"/>
        </w:rPr>
        <w:t>with</w:t>
      </w:r>
      <w:r w:rsidRPr="00A10534">
        <w:rPr>
          <w:rFonts w:ascii="Arial" w:eastAsia="Arial" w:hAnsi="Arial" w:cs="Arial"/>
          <w:spacing w:val="-15"/>
          <w:sz w:val="22"/>
          <w:szCs w:val="22"/>
        </w:rPr>
        <w:t xml:space="preserve"> </w:t>
      </w:r>
      <w:r w:rsidRPr="00A10534">
        <w:rPr>
          <w:rFonts w:ascii="Arial" w:eastAsia="Arial" w:hAnsi="Arial" w:cs="Arial"/>
          <w:sz w:val="22"/>
          <w:szCs w:val="22"/>
        </w:rPr>
        <w:t>the</w:t>
      </w:r>
      <w:r w:rsidRPr="00A10534">
        <w:rPr>
          <w:rFonts w:ascii="Arial" w:eastAsia="Arial" w:hAnsi="Arial" w:cs="Arial"/>
          <w:spacing w:val="7"/>
          <w:sz w:val="22"/>
          <w:szCs w:val="22"/>
        </w:rPr>
        <w:t xml:space="preserve"> </w:t>
      </w:r>
      <w:r w:rsidRPr="00A10534">
        <w:rPr>
          <w:rFonts w:ascii="Arial" w:eastAsia="Arial" w:hAnsi="Arial" w:cs="Arial"/>
          <w:sz w:val="22"/>
          <w:szCs w:val="22"/>
        </w:rPr>
        <w:t>standing</w:t>
      </w:r>
      <w:r w:rsidRPr="00A10534">
        <w:rPr>
          <w:rFonts w:ascii="Arial" w:eastAsia="Arial" w:hAnsi="Arial" w:cs="Arial"/>
          <w:spacing w:val="-22"/>
          <w:sz w:val="22"/>
          <w:szCs w:val="22"/>
        </w:rPr>
        <w:t xml:space="preserve"> </w:t>
      </w:r>
      <w:r w:rsidRPr="00A10534">
        <w:rPr>
          <w:rFonts w:ascii="Arial" w:eastAsia="Arial" w:hAnsi="Arial" w:cs="Arial"/>
          <w:sz w:val="22"/>
          <w:szCs w:val="22"/>
        </w:rPr>
        <w:t>orders</w:t>
      </w:r>
      <w:r w:rsidRPr="00A10534">
        <w:rPr>
          <w:rFonts w:ascii="Arial" w:eastAsia="Arial" w:hAnsi="Arial" w:cs="Arial"/>
          <w:spacing w:val="-9"/>
          <w:sz w:val="22"/>
          <w:szCs w:val="22"/>
        </w:rPr>
        <w:t xml:space="preserve"> </w:t>
      </w:r>
      <w:r w:rsidRPr="00A10534">
        <w:rPr>
          <w:rFonts w:ascii="Arial" w:eastAsia="Arial" w:hAnsi="Arial" w:cs="Arial"/>
          <w:sz w:val="22"/>
          <w:szCs w:val="22"/>
        </w:rPr>
        <w:t>of</w:t>
      </w:r>
      <w:r w:rsidRPr="00A10534">
        <w:rPr>
          <w:rFonts w:ascii="Arial" w:eastAsia="Arial" w:hAnsi="Arial" w:cs="Arial"/>
          <w:spacing w:val="-1"/>
          <w:sz w:val="22"/>
          <w:szCs w:val="22"/>
        </w:rPr>
        <w:t xml:space="preserve"> </w:t>
      </w:r>
      <w:r w:rsidRPr="00A10534">
        <w:rPr>
          <w:rFonts w:ascii="Arial" w:eastAsia="Arial" w:hAnsi="Arial" w:cs="Arial"/>
          <w:sz w:val="22"/>
          <w:szCs w:val="22"/>
        </w:rPr>
        <w:t>your</w:t>
      </w:r>
      <w:r w:rsidRPr="00A10534">
        <w:rPr>
          <w:rFonts w:ascii="Arial" w:eastAsia="Arial" w:hAnsi="Arial" w:cs="Arial"/>
          <w:spacing w:val="-13"/>
          <w:sz w:val="22"/>
          <w:szCs w:val="22"/>
        </w:rPr>
        <w:t xml:space="preserve"> </w:t>
      </w:r>
      <w:r w:rsidRPr="00A10534">
        <w:rPr>
          <w:rFonts w:ascii="Arial" w:eastAsia="Arial" w:hAnsi="Arial" w:cs="Arial"/>
          <w:sz w:val="22"/>
          <w:szCs w:val="22"/>
        </w:rPr>
        <w:t>council.</w:t>
      </w:r>
    </w:p>
    <w:p w14:paraId="55690766" w14:textId="77777777" w:rsidR="002A2B09" w:rsidRPr="00A10534" w:rsidRDefault="002A2B09" w:rsidP="00FA1B14">
      <w:pPr>
        <w:rPr>
          <w:rFonts w:ascii="Arial" w:hAnsi="Arial" w:cs="Arial"/>
          <w:sz w:val="22"/>
          <w:szCs w:val="22"/>
        </w:rPr>
      </w:pPr>
    </w:p>
    <w:p w14:paraId="7A805A81" w14:textId="0E7A7728" w:rsidR="0072384C" w:rsidRPr="00A10534" w:rsidRDefault="002A2B09" w:rsidP="00FA1B14">
      <w:pPr>
        <w:ind w:left="567" w:right="47" w:hanging="567"/>
        <w:rPr>
          <w:rFonts w:ascii="Arial" w:eastAsia="Arial" w:hAnsi="Arial" w:cs="Arial"/>
          <w:sz w:val="22"/>
          <w:szCs w:val="22"/>
        </w:rPr>
      </w:pPr>
      <w:r w:rsidRPr="00A10534">
        <w:rPr>
          <w:rFonts w:ascii="Arial" w:eastAsia="Arial" w:hAnsi="Arial" w:cs="Arial"/>
          <w:sz w:val="22"/>
          <w:szCs w:val="22"/>
        </w:rPr>
        <w:t>4.2</w:t>
      </w:r>
      <w:r w:rsidRPr="00A10534">
        <w:rPr>
          <w:rFonts w:ascii="Arial" w:eastAsia="Arial" w:hAnsi="Arial" w:cs="Arial"/>
          <w:sz w:val="22"/>
          <w:szCs w:val="22"/>
        </w:rPr>
        <w:tab/>
        <w:t>You</w:t>
      </w:r>
      <w:r w:rsidRPr="00A10534">
        <w:rPr>
          <w:rFonts w:ascii="Arial" w:eastAsia="Arial" w:hAnsi="Arial" w:cs="Arial"/>
          <w:spacing w:val="4"/>
          <w:sz w:val="22"/>
          <w:szCs w:val="22"/>
        </w:rPr>
        <w:t xml:space="preserve"> </w:t>
      </w:r>
      <w:r w:rsidRPr="00A10534">
        <w:rPr>
          <w:rFonts w:ascii="Arial" w:eastAsia="Arial" w:hAnsi="Arial" w:cs="Arial"/>
          <w:sz w:val="22"/>
          <w:szCs w:val="22"/>
        </w:rPr>
        <w:t>must not conduct yourself in a manner</w:t>
      </w:r>
      <w:r w:rsidR="004A217D" w:rsidRPr="00A10534">
        <w:rPr>
          <w:rFonts w:ascii="Arial" w:eastAsia="Arial" w:hAnsi="Arial" w:cs="Arial"/>
          <w:sz w:val="22"/>
          <w:szCs w:val="22"/>
        </w:rPr>
        <w:t xml:space="preserve"> </w:t>
      </w:r>
      <w:r w:rsidRPr="00A10534">
        <w:rPr>
          <w:rFonts w:ascii="Arial" w:eastAsia="Arial" w:hAnsi="Arial" w:cs="Arial"/>
          <w:sz w:val="22"/>
          <w:szCs w:val="22"/>
        </w:rPr>
        <w:t>which</w:t>
      </w:r>
      <w:r w:rsidR="004A217D" w:rsidRPr="00A10534">
        <w:rPr>
          <w:rFonts w:ascii="Arial" w:eastAsia="Arial" w:hAnsi="Arial" w:cs="Arial"/>
          <w:sz w:val="22"/>
          <w:szCs w:val="22"/>
        </w:rPr>
        <w:t xml:space="preserve"> </w:t>
      </w:r>
      <w:r w:rsidRPr="00A10534">
        <w:rPr>
          <w:rFonts w:ascii="Arial" w:eastAsia="Arial" w:hAnsi="Arial" w:cs="Arial"/>
          <w:sz w:val="22"/>
          <w:szCs w:val="22"/>
        </w:rPr>
        <w:t>could</w:t>
      </w:r>
      <w:r w:rsidR="004A217D" w:rsidRPr="00A10534">
        <w:rPr>
          <w:rFonts w:ascii="Arial" w:eastAsia="Arial" w:hAnsi="Arial" w:cs="Arial"/>
          <w:sz w:val="22"/>
          <w:szCs w:val="22"/>
        </w:rPr>
        <w:t xml:space="preserve"> </w:t>
      </w:r>
      <w:r w:rsidRPr="00A10534">
        <w:rPr>
          <w:rFonts w:ascii="Arial" w:eastAsia="Arial" w:hAnsi="Arial" w:cs="Arial"/>
          <w:sz w:val="22"/>
          <w:szCs w:val="22"/>
        </w:rPr>
        <w:t>reasonably</w:t>
      </w:r>
      <w:r w:rsidR="004A217D" w:rsidRPr="00A10534">
        <w:rPr>
          <w:rFonts w:ascii="Arial" w:eastAsia="Arial" w:hAnsi="Arial" w:cs="Arial"/>
          <w:sz w:val="22"/>
          <w:szCs w:val="22"/>
        </w:rPr>
        <w:t xml:space="preserve"> </w:t>
      </w:r>
      <w:r w:rsidRPr="00A10534">
        <w:rPr>
          <w:rFonts w:ascii="Arial" w:eastAsia="Arial" w:hAnsi="Arial" w:cs="Arial"/>
          <w:w w:val="101"/>
          <w:sz w:val="22"/>
          <w:szCs w:val="22"/>
        </w:rPr>
        <w:t xml:space="preserve">be </w:t>
      </w:r>
      <w:r w:rsidRPr="00A10534">
        <w:rPr>
          <w:rFonts w:ascii="Arial" w:eastAsia="Arial" w:hAnsi="Arial" w:cs="Arial"/>
          <w:sz w:val="22"/>
          <w:szCs w:val="22"/>
        </w:rPr>
        <w:t>regarded as</w:t>
      </w:r>
      <w:r w:rsidRPr="00A10534">
        <w:rPr>
          <w:rFonts w:ascii="Arial" w:eastAsia="Arial" w:hAnsi="Arial" w:cs="Arial"/>
          <w:spacing w:val="8"/>
          <w:sz w:val="22"/>
          <w:szCs w:val="22"/>
        </w:rPr>
        <w:t xml:space="preserve"> </w:t>
      </w:r>
      <w:r w:rsidRPr="00A10534">
        <w:rPr>
          <w:rFonts w:ascii="Arial" w:eastAsia="Arial" w:hAnsi="Arial" w:cs="Arial"/>
          <w:sz w:val="22"/>
          <w:szCs w:val="22"/>
        </w:rPr>
        <w:t>bringing</w:t>
      </w:r>
      <w:r w:rsidRPr="00A10534">
        <w:rPr>
          <w:rFonts w:ascii="Arial" w:eastAsia="Arial" w:hAnsi="Arial" w:cs="Arial"/>
          <w:spacing w:val="6"/>
          <w:sz w:val="22"/>
          <w:szCs w:val="22"/>
        </w:rPr>
        <w:t xml:space="preserve"> </w:t>
      </w:r>
      <w:r w:rsidRPr="00A10534">
        <w:rPr>
          <w:rFonts w:ascii="Arial" w:eastAsia="Arial" w:hAnsi="Arial" w:cs="Arial"/>
          <w:sz w:val="22"/>
          <w:szCs w:val="22"/>
        </w:rPr>
        <w:t>your</w:t>
      </w:r>
      <w:r w:rsidRPr="00A10534">
        <w:rPr>
          <w:rFonts w:ascii="Arial" w:eastAsia="Arial" w:hAnsi="Arial" w:cs="Arial"/>
          <w:spacing w:val="2"/>
          <w:sz w:val="22"/>
          <w:szCs w:val="22"/>
        </w:rPr>
        <w:t xml:space="preserve"> </w:t>
      </w:r>
      <w:r w:rsidRPr="00A10534">
        <w:rPr>
          <w:rFonts w:ascii="Arial" w:eastAsia="Arial" w:hAnsi="Arial" w:cs="Arial"/>
          <w:sz w:val="22"/>
          <w:szCs w:val="22"/>
        </w:rPr>
        <w:t>position</w:t>
      </w:r>
      <w:r w:rsidRPr="00A10534">
        <w:rPr>
          <w:rFonts w:ascii="Arial" w:eastAsia="Arial" w:hAnsi="Arial" w:cs="Arial"/>
          <w:spacing w:val="2"/>
          <w:sz w:val="22"/>
          <w:szCs w:val="22"/>
        </w:rPr>
        <w:t xml:space="preserve"> </w:t>
      </w:r>
      <w:r w:rsidRPr="00A10534">
        <w:rPr>
          <w:rFonts w:ascii="Arial" w:eastAsia="Arial" w:hAnsi="Arial" w:cs="Arial"/>
          <w:sz w:val="22"/>
          <w:szCs w:val="22"/>
        </w:rPr>
        <w:t>as</w:t>
      </w:r>
      <w:r w:rsidRPr="00A10534">
        <w:rPr>
          <w:rFonts w:ascii="Arial" w:eastAsia="Arial" w:hAnsi="Arial" w:cs="Arial"/>
          <w:spacing w:val="10"/>
          <w:sz w:val="22"/>
          <w:szCs w:val="22"/>
        </w:rPr>
        <w:t xml:space="preserve"> </w:t>
      </w:r>
      <w:r w:rsidRPr="00A10534">
        <w:rPr>
          <w:rFonts w:ascii="Arial" w:eastAsia="Arial" w:hAnsi="Arial" w:cs="Arial"/>
          <w:sz w:val="22"/>
          <w:szCs w:val="22"/>
        </w:rPr>
        <w:t>a</w:t>
      </w:r>
      <w:r w:rsidRPr="00A10534">
        <w:rPr>
          <w:rFonts w:ascii="Arial" w:eastAsia="Arial" w:hAnsi="Arial" w:cs="Arial"/>
          <w:spacing w:val="10"/>
          <w:sz w:val="22"/>
          <w:szCs w:val="22"/>
        </w:rPr>
        <w:t xml:space="preserve"> </w:t>
      </w:r>
      <w:r w:rsidRPr="00A10534">
        <w:rPr>
          <w:rFonts w:ascii="Arial" w:eastAsia="Arial" w:hAnsi="Arial" w:cs="Arial"/>
          <w:sz w:val="22"/>
          <w:szCs w:val="22"/>
        </w:rPr>
        <w:t>councillor,</w:t>
      </w:r>
      <w:r w:rsidRPr="00A10534">
        <w:rPr>
          <w:rFonts w:ascii="Arial" w:eastAsia="Arial" w:hAnsi="Arial" w:cs="Arial"/>
          <w:spacing w:val="5"/>
          <w:sz w:val="22"/>
          <w:szCs w:val="22"/>
        </w:rPr>
        <w:t xml:space="preserve"> </w:t>
      </w:r>
      <w:r w:rsidRPr="00A10534">
        <w:rPr>
          <w:rFonts w:ascii="Arial" w:eastAsia="Arial" w:hAnsi="Arial" w:cs="Arial"/>
          <w:sz w:val="22"/>
          <w:szCs w:val="22"/>
        </w:rPr>
        <w:t>or</w:t>
      </w:r>
      <w:r w:rsidRPr="00A10534">
        <w:rPr>
          <w:rFonts w:ascii="Arial" w:eastAsia="Arial" w:hAnsi="Arial" w:cs="Arial"/>
          <w:spacing w:val="17"/>
          <w:sz w:val="22"/>
          <w:szCs w:val="22"/>
        </w:rPr>
        <w:t xml:space="preserve"> </w:t>
      </w:r>
      <w:r w:rsidRPr="00A10534">
        <w:rPr>
          <w:rFonts w:ascii="Arial" w:eastAsia="Arial" w:hAnsi="Arial" w:cs="Arial"/>
          <w:sz w:val="22"/>
          <w:szCs w:val="22"/>
        </w:rPr>
        <w:t>your</w:t>
      </w:r>
      <w:r w:rsidRPr="00A10534">
        <w:rPr>
          <w:rFonts w:ascii="Arial" w:eastAsia="Arial" w:hAnsi="Arial" w:cs="Arial"/>
          <w:spacing w:val="9"/>
          <w:sz w:val="22"/>
          <w:szCs w:val="22"/>
        </w:rPr>
        <w:t xml:space="preserve"> </w:t>
      </w:r>
      <w:r w:rsidRPr="00A10534">
        <w:rPr>
          <w:rFonts w:ascii="Arial" w:eastAsia="Arial" w:hAnsi="Arial" w:cs="Arial"/>
          <w:sz w:val="22"/>
          <w:szCs w:val="22"/>
        </w:rPr>
        <w:t>council,</w:t>
      </w:r>
      <w:r w:rsidRPr="00A10534">
        <w:rPr>
          <w:rFonts w:ascii="Arial" w:eastAsia="Arial" w:hAnsi="Arial" w:cs="Arial"/>
          <w:spacing w:val="2"/>
          <w:sz w:val="22"/>
          <w:szCs w:val="22"/>
        </w:rPr>
        <w:t xml:space="preserve"> </w:t>
      </w:r>
      <w:r w:rsidRPr="00A10534">
        <w:rPr>
          <w:rFonts w:ascii="Arial" w:eastAsia="Arial" w:hAnsi="Arial" w:cs="Arial"/>
          <w:sz w:val="22"/>
          <w:szCs w:val="22"/>
        </w:rPr>
        <w:t>into disrepute.</w:t>
      </w:r>
    </w:p>
    <w:p w14:paraId="67FE0CC2" w14:textId="77777777" w:rsidR="007A6D30" w:rsidRPr="00A10534" w:rsidRDefault="007A6D30" w:rsidP="00FA1B14">
      <w:pPr>
        <w:ind w:left="567" w:right="47" w:hanging="567"/>
        <w:rPr>
          <w:rFonts w:ascii="Arial" w:eastAsia="Arial" w:hAnsi="Arial" w:cs="Arial"/>
          <w:sz w:val="18"/>
          <w:szCs w:val="18"/>
        </w:rPr>
      </w:pPr>
    </w:p>
    <w:p w14:paraId="41E74CFC" w14:textId="031CD2B9" w:rsidR="002A2B09" w:rsidRPr="00A10534" w:rsidRDefault="002A2B09" w:rsidP="00FA1B14">
      <w:pPr>
        <w:ind w:left="567" w:right="48" w:hanging="567"/>
        <w:rPr>
          <w:rFonts w:ascii="Arial" w:eastAsia="Arial" w:hAnsi="Arial" w:cs="Arial"/>
          <w:sz w:val="22"/>
          <w:szCs w:val="22"/>
        </w:rPr>
      </w:pPr>
      <w:r w:rsidRPr="00A10534">
        <w:rPr>
          <w:rFonts w:ascii="Arial" w:eastAsia="Arial" w:hAnsi="Arial" w:cs="Arial"/>
          <w:sz w:val="22"/>
          <w:szCs w:val="22"/>
        </w:rPr>
        <w:t>4.3</w:t>
      </w:r>
      <w:r w:rsidRPr="00A10534">
        <w:rPr>
          <w:rFonts w:ascii="Arial" w:eastAsia="Arial" w:hAnsi="Arial" w:cs="Arial"/>
          <w:sz w:val="22"/>
          <w:szCs w:val="22"/>
        </w:rPr>
        <w:tab/>
        <w:t>You</w:t>
      </w:r>
      <w:r w:rsidR="004A217D" w:rsidRPr="00A10534">
        <w:rPr>
          <w:rFonts w:ascii="Arial" w:eastAsia="Arial" w:hAnsi="Arial" w:cs="Arial"/>
          <w:sz w:val="22"/>
          <w:szCs w:val="22"/>
        </w:rPr>
        <w:t xml:space="preserve"> </w:t>
      </w:r>
      <w:r w:rsidRPr="00A10534">
        <w:rPr>
          <w:rFonts w:ascii="Arial" w:eastAsia="Arial" w:hAnsi="Arial" w:cs="Arial"/>
          <w:sz w:val="22"/>
          <w:szCs w:val="22"/>
        </w:rPr>
        <w:t>must</w:t>
      </w:r>
      <w:r w:rsidR="004A217D" w:rsidRPr="00A10534">
        <w:rPr>
          <w:rFonts w:ascii="Arial" w:eastAsia="Arial" w:hAnsi="Arial" w:cs="Arial"/>
          <w:sz w:val="22"/>
          <w:szCs w:val="22"/>
        </w:rPr>
        <w:t xml:space="preserve"> </w:t>
      </w:r>
      <w:r w:rsidRPr="00A10534">
        <w:rPr>
          <w:rFonts w:ascii="Arial" w:eastAsia="Arial" w:hAnsi="Arial" w:cs="Arial"/>
          <w:sz w:val="22"/>
          <w:szCs w:val="22"/>
        </w:rPr>
        <w:t>review</w:t>
      </w:r>
      <w:r w:rsidR="004A217D" w:rsidRPr="00A10534">
        <w:rPr>
          <w:rFonts w:ascii="Arial" w:eastAsia="Arial" w:hAnsi="Arial" w:cs="Arial"/>
          <w:sz w:val="22"/>
          <w:szCs w:val="22"/>
        </w:rPr>
        <w:t xml:space="preserve"> </w:t>
      </w:r>
      <w:r w:rsidRPr="00A10534">
        <w:rPr>
          <w:rFonts w:ascii="Arial" w:eastAsia="Arial" w:hAnsi="Arial" w:cs="Arial"/>
          <w:sz w:val="22"/>
          <w:szCs w:val="22"/>
        </w:rPr>
        <w:t>regularly</w:t>
      </w:r>
      <w:r w:rsidR="004A217D" w:rsidRPr="00A10534">
        <w:rPr>
          <w:rFonts w:ascii="Arial" w:eastAsia="Arial" w:hAnsi="Arial" w:cs="Arial"/>
          <w:sz w:val="22"/>
          <w:szCs w:val="22"/>
        </w:rPr>
        <w:t xml:space="preserve"> </w:t>
      </w:r>
      <w:r w:rsidRPr="00A10534">
        <w:rPr>
          <w:rFonts w:ascii="Arial" w:eastAsia="Arial" w:hAnsi="Arial" w:cs="Arial"/>
          <w:sz w:val="22"/>
          <w:szCs w:val="22"/>
        </w:rPr>
        <w:t>(at</w:t>
      </w:r>
      <w:r w:rsidR="004A217D" w:rsidRPr="00A10534">
        <w:rPr>
          <w:rFonts w:ascii="Arial" w:eastAsia="Arial" w:hAnsi="Arial" w:cs="Arial"/>
          <w:sz w:val="22"/>
          <w:szCs w:val="22"/>
        </w:rPr>
        <w:t xml:space="preserve"> </w:t>
      </w:r>
      <w:r w:rsidRPr="00A10534">
        <w:rPr>
          <w:rFonts w:ascii="Arial" w:eastAsia="Arial" w:hAnsi="Arial" w:cs="Arial"/>
          <w:sz w:val="22"/>
          <w:szCs w:val="22"/>
        </w:rPr>
        <w:t>least</w:t>
      </w:r>
      <w:r w:rsidR="004A217D" w:rsidRPr="00A10534">
        <w:rPr>
          <w:rFonts w:ascii="Arial" w:eastAsia="Arial" w:hAnsi="Arial" w:cs="Arial"/>
          <w:sz w:val="22"/>
          <w:szCs w:val="22"/>
        </w:rPr>
        <w:t xml:space="preserve"> </w:t>
      </w:r>
      <w:r w:rsidRPr="00A10534">
        <w:rPr>
          <w:rFonts w:ascii="Arial" w:eastAsia="Arial" w:hAnsi="Arial" w:cs="Arial"/>
          <w:sz w:val="22"/>
          <w:szCs w:val="22"/>
        </w:rPr>
        <w:t>annually</w:t>
      </w:r>
      <w:r w:rsidR="004A217D" w:rsidRPr="00A10534">
        <w:rPr>
          <w:rFonts w:ascii="Arial" w:eastAsia="Arial" w:hAnsi="Arial" w:cs="Arial"/>
          <w:sz w:val="22"/>
          <w:szCs w:val="22"/>
        </w:rPr>
        <w:t xml:space="preserve"> </w:t>
      </w:r>
      <w:r w:rsidRPr="00A10534">
        <w:rPr>
          <w:rFonts w:ascii="Arial" w:eastAsia="Arial" w:hAnsi="Arial" w:cs="Arial"/>
          <w:sz w:val="22"/>
          <w:szCs w:val="22"/>
        </w:rPr>
        <w:t>and</w:t>
      </w:r>
      <w:r w:rsidR="004A217D" w:rsidRPr="00A10534">
        <w:rPr>
          <w:rFonts w:ascii="Arial" w:eastAsia="Arial" w:hAnsi="Arial" w:cs="Arial"/>
          <w:sz w:val="22"/>
          <w:szCs w:val="22"/>
        </w:rPr>
        <w:t xml:space="preserve"> </w:t>
      </w:r>
      <w:r w:rsidRPr="00A10534">
        <w:rPr>
          <w:rFonts w:ascii="Arial" w:eastAsia="Arial" w:hAnsi="Arial" w:cs="Arial"/>
          <w:sz w:val="22"/>
          <w:szCs w:val="22"/>
        </w:rPr>
        <w:t>when</w:t>
      </w:r>
      <w:r w:rsidR="004A217D" w:rsidRPr="00A10534">
        <w:rPr>
          <w:rFonts w:ascii="Arial" w:eastAsia="Arial" w:hAnsi="Arial" w:cs="Arial"/>
          <w:sz w:val="22"/>
          <w:szCs w:val="22"/>
        </w:rPr>
        <w:t xml:space="preserve"> </w:t>
      </w:r>
      <w:r w:rsidRPr="00A10534">
        <w:rPr>
          <w:rFonts w:ascii="Arial" w:eastAsia="Arial" w:hAnsi="Arial" w:cs="Arial"/>
          <w:sz w:val="22"/>
          <w:szCs w:val="22"/>
        </w:rPr>
        <w:t>your</w:t>
      </w:r>
      <w:r w:rsidR="004A217D" w:rsidRPr="00A10534">
        <w:rPr>
          <w:rFonts w:ascii="Arial" w:eastAsia="Arial" w:hAnsi="Arial" w:cs="Arial"/>
          <w:sz w:val="22"/>
          <w:szCs w:val="22"/>
        </w:rPr>
        <w:t xml:space="preserve"> </w:t>
      </w:r>
      <w:r w:rsidRPr="00A10534">
        <w:rPr>
          <w:rFonts w:ascii="Arial" w:eastAsia="Arial" w:hAnsi="Arial" w:cs="Arial"/>
          <w:sz w:val="22"/>
          <w:szCs w:val="22"/>
        </w:rPr>
        <w:t>particular circumstances change)</w:t>
      </w:r>
      <w:r w:rsidRPr="00A10534">
        <w:rPr>
          <w:rFonts w:ascii="Arial" w:eastAsia="Arial" w:hAnsi="Arial" w:cs="Arial"/>
          <w:spacing w:val="17"/>
          <w:sz w:val="22"/>
          <w:szCs w:val="22"/>
        </w:rPr>
        <w:t xml:space="preserve"> </w:t>
      </w:r>
      <w:r w:rsidRPr="00A10534">
        <w:rPr>
          <w:rFonts w:ascii="Arial" w:eastAsia="Arial" w:hAnsi="Arial" w:cs="Arial"/>
          <w:sz w:val="22"/>
          <w:szCs w:val="22"/>
        </w:rPr>
        <w:t>your</w:t>
      </w:r>
      <w:r w:rsidRPr="00A10534">
        <w:rPr>
          <w:rFonts w:ascii="Arial" w:eastAsia="Arial" w:hAnsi="Arial" w:cs="Arial"/>
          <w:spacing w:val="14"/>
          <w:sz w:val="22"/>
          <w:szCs w:val="22"/>
        </w:rPr>
        <w:t xml:space="preserve"> </w:t>
      </w:r>
      <w:r w:rsidRPr="00A10534">
        <w:rPr>
          <w:rFonts w:ascii="Arial" w:eastAsia="Arial" w:hAnsi="Arial" w:cs="Arial"/>
          <w:sz w:val="22"/>
          <w:szCs w:val="22"/>
        </w:rPr>
        <w:t>personal</w:t>
      </w:r>
      <w:r w:rsidRPr="00A10534">
        <w:rPr>
          <w:rFonts w:ascii="Arial" w:eastAsia="Arial" w:hAnsi="Arial" w:cs="Arial"/>
          <w:spacing w:val="12"/>
          <w:sz w:val="22"/>
          <w:szCs w:val="22"/>
        </w:rPr>
        <w:t xml:space="preserve"> </w:t>
      </w:r>
      <w:r w:rsidRPr="00A10534">
        <w:rPr>
          <w:rFonts w:ascii="Arial" w:eastAsia="Arial" w:hAnsi="Arial" w:cs="Arial"/>
          <w:sz w:val="22"/>
          <w:szCs w:val="22"/>
        </w:rPr>
        <w:t>circumstances and</w:t>
      </w:r>
      <w:r w:rsidRPr="00A10534">
        <w:rPr>
          <w:rFonts w:ascii="Arial" w:eastAsia="Arial" w:hAnsi="Arial" w:cs="Arial"/>
          <w:spacing w:val="11"/>
          <w:sz w:val="22"/>
          <w:szCs w:val="22"/>
        </w:rPr>
        <w:t xml:space="preserve"> </w:t>
      </w:r>
      <w:r w:rsidRPr="00A10534">
        <w:rPr>
          <w:rFonts w:ascii="Arial" w:eastAsia="Arial" w:hAnsi="Arial" w:cs="Arial"/>
          <w:sz w:val="22"/>
          <w:szCs w:val="22"/>
        </w:rPr>
        <w:t>to</w:t>
      </w:r>
      <w:r w:rsidRPr="00A10534">
        <w:rPr>
          <w:rFonts w:ascii="Arial" w:eastAsia="Arial" w:hAnsi="Arial" w:cs="Arial"/>
          <w:spacing w:val="19"/>
          <w:sz w:val="22"/>
          <w:szCs w:val="22"/>
        </w:rPr>
        <w:t xml:space="preserve"> </w:t>
      </w:r>
      <w:r w:rsidRPr="00A10534">
        <w:rPr>
          <w:rFonts w:ascii="Arial" w:eastAsia="Arial" w:hAnsi="Arial" w:cs="Arial"/>
          <w:sz w:val="22"/>
          <w:szCs w:val="22"/>
        </w:rPr>
        <w:t>take</w:t>
      </w:r>
      <w:r w:rsidRPr="00A10534">
        <w:rPr>
          <w:rFonts w:ascii="Arial" w:eastAsia="Arial" w:hAnsi="Arial" w:cs="Arial"/>
          <w:spacing w:val="26"/>
          <w:sz w:val="22"/>
          <w:szCs w:val="22"/>
        </w:rPr>
        <w:t xml:space="preserve"> </w:t>
      </w:r>
      <w:r w:rsidRPr="00A10534">
        <w:rPr>
          <w:rFonts w:ascii="Arial" w:eastAsia="Arial" w:hAnsi="Arial" w:cs="Arial"/>
          <w:sz w:val="22"/>
          <w:szCs w:val="22"/>
        </w:rPr>
        <w:t>steps</w:t>
      </w:r>
      <w:r w:rsidRPr="00A10534">
        <w:rPr>
          <w:rFonts w:ascii="Arial" w:eastAsia="Arial" w:hAnsi="Arial" w:cs="Arial"/>
          <w:spacing w:val="5"/>
          <w:sz w:val="22"/>
          <w:szCs w:val="22"/>
        </w:rPr>
        <w:t xml:space="preserve"> </w:t>
      </w:r>
      <w:r w:rsidRPr="00A10534">
        <w:rPr>
          <w:rFonts w:ascii="Arial" w:eastAsia="Arial" w:hAnsi="Arial" w:cs="Arial"/>
          <w:sz w:val="22"/>
          <w:szCs w:val="22"/>
        </w:rPr>
        <w:t>to mitigate</w:t>
      </w:r>
      <w:r w:rsidRPr="00A10534">
        <w:rPr>
          <w:rFonts w:ascii="Arial" w:eastAsia="Arial" w:hAnsi="Arial" w:cs="Arial"/>
          <w:spacing w:val="42"/>
          <w:sz w:val="22"/>
          <w:szCs w:val="22"/>
        </w:rPr>
        <w:t xml:space="preserve"> </w:t>
      </w:r>
      <w:r w:rsidRPr="00A10534">
        <w:rPr>
          <w:rFonts w:ascii="Arial" w:eastAsia="Arial" w:hAnsi="Arial" w:cs="Arial"/>
          <w:sz w:val="22"/>
          <w:szCs w:val="22"/>
        </w:rPr>
        <w:t>any</w:t>
      </w:r>
      <w:r w:rsidRPr="00A10534">
        <w:rPr>
          <w:rFonts w:ascii="Arial" w:eastAsia="Arial" w:hAnsi="Arial" w:cs="Arial"/>
          <w:spacing w:val="47"/>
          <w:sz w:val="22"/>
          <w:szCs w:val="22"/>
        </w:rPr>
        <w:t xml:space="preserve"> </w:t>
      </w:r>
      <w:r w:rsidRPr="00A10534">
        <w:rPr>
          <w:rFonts w:ascii="Arial" w:eastAsia="Arial" w:hAnsi="Arial" w:cs="Arial"/>
          <w:sz w:val="22"/>
          <w:szCs w:val="22"/>
        </w:rPr>
        <w:t>conflict</w:t>
      </w:r>
      <w:r w:rsidRPr="00A10534">
        <w:rPr>
          <w:rFonts w:ascii="Arial" w:eastAsia="Arial" w:hAnsi="Arial" w:cs="Arial"/>
          <w:spacing w:val="40"/>
          <w:sz w:val="22"/>
          <w:szCs w:val="22"/>
        </w:rPr>
        <w:t xml:space="preserve"> </w:t>
      </w:r>
      <w:r w:rsidRPr="00A10534">
        <w:rPr>
          <w:rFonts w:ascii="Arial" w:eastAsia="Arial" w:hAnsi="Arial" w:cs="Arial"/>
          <w:sz w:val="22"/>
          <w:szCs w:val="22"/>
        </w:rPr>
        <w:t>of</w:t>
      </w:r>
      <w:r w:rsidRPr="00A10534">
        <w:rPr>
          <w:rFonts w:ascii="Arial" w:eastAsia="Arial" w:hAnsi="Arial" w:cs="Arial"/>
          <w:spacing w:val="50"/>
          <w:sz w:val="22"/>
          <w:szCs w:val="22"/>
        </w:rPr>
        <w:t xml:space="preserve"> </w:t>
      </w:r>
      <w:r w:rsidRPr="00A10534">
        <w:rPr>
          <w:rFonts w:ascii="Arial" w:eastAsia="Arial" w:hAnsi="Arial" w:cs="Arial"/>
          <w:sz w:val="22"/>
          <w:szCs w:val="22"/>
        </w:rPr>
        <w:t>interest</w:t>
      </w:r>
      <w:r w:rsidRPr="00A10534">
        <w:rPr>
          <w:rFonts w:ascii="Arial" w:eastAsia="Arial" w:hAnsi="Arial" w:cs="Arial"/>
          <w:spacing w:val="42"/>
          <w:sz w:val="22"/>
          <w:szCs w:val="22"/>
        </w:rPr>
        <w:t xml:space="preserve"> </w:t>
      </w:r>
      <w:r w:rsidRPr="00A10534">
        <w:rPr>
          <w:rFonts w:ascii="Arial" w:eastAsia="Arial" w:hAnsi="Arial" w:cs="Arial"/>
          <w:sz w:val="22"/>
          <w:szCs w:val="22"/>
        </w:rPr>
        <w:t>in</w:t>
      </w:r>
      <w:r w:rsidRPr="00A10534">
        <w:rPr>
          <w:rFonts w:ascii="Arial" w:eastAsia="Arial" w:hAnsi="Arial" w:cs="Arial"/>
          <w:spacing w:val="52"/>
          <w:sz w:val="22"/>
          <w:szCs w:val="22"/>
        </w:rPr>
        <w:t xml:space="preserve"> </w:t>
      </w:r>
      <w:r w:rsidRPr="00A10534">
        <w:rPr>
          <w:rFonts w:ascii="Arial" w:eastAsia="Arial" w:hAnsi="Arial" w:cs="Arial"/>
          <w:sz w:val="22"/>
          <w:szCs w:val="22"/>
        </w:rPr>
        <w:t>relation</w:t>
      </w:r>
      <w:r w:rsidRPr="00A10534">
        <w:rPr>
          <w:rFonts w:ascii="Arial" w:eastAsia="Arial" w:hAnsi="Arial" w:cs="Arial"/>
          <w:spacing w:val="39"/>
          <w:sz w:val="22"/>
          <w:szCs w:val="22"/>
        </w:rPr>
        <w:t xml:space="preserve"> </w:t>
      </w:r>
      <w:r w:rsidRPr="00A10534">
        <w:rPr>
          <w:rFonts w:ascii="Arial" w:eastAsia="Arial" w:hAnsi="Arial" w:cs="Arial"/>
          <w:sz w:val="22"/>
          <w:szCs w:val="22"/>
        </w:rPr>
        <w:t>to</w:t>
      </w:r>
      <w:r w:rsidRPr="00A10534">
        <w:rPr>
          <w:rFonts w:ascii="Arial" w:eastAsia="Arial" w:hAnsi="Arial" w:cs="Arial"/>
          <w:spacing w:val="57"/>
          <w:sz w:val="22"/>
          <w:szCs w:val="22"/>
        </w:rPr>
        <w:t xml:space="preserve"> </w:t>
      </w:r>
      <w:r w:rsidRPr="00A10534">
        <w:rPr>
          <w:rFonts w:ascii="Arial" w:eastAsia="Arial" w:hAnsi="Arial" w:cs="Arial"/>
          <w:sz w:val="22"/>
          <w:szCs w:val="22"/>
        </w:rPr>
        <w:t>your</w:t>
      </w:r>
      <w:r w:rsidRPr="00A10534">
        <w:rPr>
          <w:rFonts w:ascii="Arial" w:eastAsia="Arial" w:hAnsi="Arial" w:cs="Arial"/>
          <w:spacing w:val="40"/>
          <w:sz w:val="22"/>
          <w:szCs w:val="22"/>
        </w:rPr>
        <w:t xml:space="preserve"> </w:t>
      </w:r>
      <w:r w:rsidRPr="00A10534">
        <w:rPr>
          <w:rFonts w:ascii="Arial" w:eastAsia="Arial" w:hAnsi="Arial" w:cs="Arial"/>
          <w:sz w:val="22"/>
          <w:szCs w:val="22"/>
        </w:rPr>
        <w:t>functions</w:t>
      </w:r>
      <w:r w:rsidRPr="00A10534">
        <w:rPr>
          <w:rFonts w:ascii="Arial" w:eastAsia="Arial" w:hAnsi="Arial" w:cs="Arial"/>
          <w:spacing w:val="40"/>
          <w:sz w:val="22"/>
          <w:szCs w:val="22"/>
        </w:rPr>
        <w:t xml:space="preserve"> </w:t>
      </w:r>
      <w:r w:rsidRPr="00A10534">
        <w:rPr>
          <w:rFonts w:ascii="Arial" w:eastAsia="Arial" w:hAnsi="Arial" w:cs="Arial"/>
          <w:sz w:val="22"/>
          <w:szCs w:val="22"/>
        </w:rPr>
        <w:t>as</w:t>
      </w:r>
      <w:r w:rsidRPr="00A10534">
        <w:rPr>
          <w:rFonts w:ascii="Arial" w:eastAsia="Arial" w:hAnsi="Arial" w:cs="Arial"/>
          <w:spacing w:val="54"/>
          <w:sz w:val="22"/>
          <w:szCs w:val="22"/>
        </w:rPr>
        <w:t xml:space="preserve"> </w:t>
      </w:r>
      <w:r w:rsidRPr="00A10534">
        <w:rPr>
          <w:rFonts w:ascii="Arial" w:eastAsia="Arial" w:hAnsi="Arial" w:cs="Arial"/>
          <w:sz w:val="22"/>
          <w:szCs w:val="22"/>
        </w:rPr>
        <w:t>a</w:t>
      </w:r>
      <w:r w:rsidRPr="00A10534">
        <w:rPr>
          <w:rFonts w:ascii="Arial" w:eastAsia="Arial" w:hAnsi="Arial" w:cs="Arial"/>
          <w:spacing w:val="53"/>
          <w:sz w:val="22"/>
          <w:szCs w:val="22"/>
        </w:rPr>
        <w:t xml:space="preserve"> </w:t>
      </w:r>
      <w:r w:rsidRPr="00A10534">
        <w:rPr>
          <w:rFonts w:ascii="Arial" w:eastAsia="Arial" w:hAnsi="Arial" w:cs="Arial"/>
          <w:sz w:val="22"/>
          <w:szCs w:val="22"/>
        </w:rPr>
        <w:t>councillor. (Such</w:t>
      </w:r>
      <w:r w:rsidRPr="00A10534">
        <w:rPr>
          <w:rFonts w:ascii="Arial" w:eastAsia="Arial" w:hAnsi="Arial" w:cs="Arial"/>
          <w:spacing w:val="47"/>
          <w:sz w:val="22"/>
          <w:szCs w:val="22"/>
        </w:rPr>
        <w:t xml:space="preserve"> </w:t>
      </w:r>
      <w:r w:rsidRPr="00A10534">
        <w:rPr>
          <w:rFonts w:ascii="Arial" w:eastAsia="Arial" w:hAnsi="Arial" w:cs="Arial"/>
          <w:sz w:val="22"/>
          <w:szCs w:val="22"/>
        </w:rPr>
        <w:t>conflict</w:t>
      </w:r>
      <w:r w:rsidRPr="00A10534">
        <w:rPr>
          <w:rFonts w:ascii="Arial" w:eastAsia="Arial" w:hAnsi="Arial" w:cs="Arial"/>
          <w:spacing w:val="35"/>
          <w:sz w:val="22"/>
          <w:szCs w:val="22"/>
        </w:rPr>
        <w:t xml:space="preserve"> </w:t>
      </w:r>
      <w:r w:rsidRPr="00A10534">
        <w:rPr>
          <w:rFonts w:ascii="Arial" w:eastAsia="Arial" w:hAnsi="Arial" w:cs="Arial"/>
          <w:sz w:val="22"/>
          <w:szCs w:val="22"/>
        </w:rPr>
        <w:t>may</w:t>
      </w:r>
      <w:r w:rsidRPr="00A10534">
        <w:rPr>
          <w:rFonts w:ascii="Arial" w:eastAsia="Arial" w:hAnsi="Arial" w:cs="Arial"/>
          <w:spacing w:val="52"/>
          <w:sz w:val="22"/>
          <w:szCs w:val="22"/>
        </w:rPr>
        <w:t xml:space="preserve"> </w:t>
      </w:r>
      <w:r w:rsidRPr="00A10534">
        <w:rPr>
          <w:rFonts w:ascii="Arial" w:eastAsia="Arial" w:hAnsi="Arial" w:cs="Arial"/>
          <w:sz w:val="22"/>
          <w:szCs w:val="22"/>
        </w:rPr>
        <w:t>arise</w:t>
      </w:r>
      <w:r w:rsidRPr="00A10534">
        <w:rPr>
          <w:rFonts w:ascii="Arial" w:eastAsia="Arial" w:hAnsi="Arial" w:cs="Arial"/>
          <w:spacing w:val="44"/>
          <w:sz w:val="22"/>
          <w:szCs w:val="22"/>
        </w:rPr>
        <w:t xml:space="preserve"> </w:t>
      </w:r>
      <w:r w:rsidRPr="00A10534">
        <w:rPr>
          <w:rFonts w:ascii="Arial" w:eastAsia="Arial" w:hAnsi="Arial" w:cs="Arial"/>
          <w:sz w:val="22"/>
          <w:szCs w:val="22"/>
        </w:rPr>
        <w:t>as</w:t>
      </w:r>
      <w:r w:rsidRPr="00A10534">
        <w:rPr>
          <w:rFonts w:ascii="Arial" w:eastAsia="Arial" w:hAnsi="Arial" w:cs="Arial"/>
          <w:spacing w:val="49"/>
          <w:sz w:val="22"/>
          <w:szCs w:val="22"/>
        </w:rPr>
        <w:t xml:space="preserve"> </w:t>
      </w:r>
      <w:r w:rsidRPr="00A10534">
        <w:rPr>
          <w:rFonts w:ascii="Arial" w:eastAsia="Arial" w:hAnsi="Arial" w:cs="Arial"/>
          <w:sz w:val="22"/>
          <w:szCs w:val="22"/>
        </w:rPr>
        <w:t>a</w:t>
      </w:r>
      <w:r w:rsidRPr="00A10534">
        <w:rPr>
          <w:rFonts w:ascii="Arial" w:eastAsia="Arial" w:hAnsi="Arial" w:cs="Arial"/>
          <w:spacing w:val="52"/>
          <w:sz w:val="22"/>
          <w:szCs w:val="22"/>
        </w:rPr>
        <w:t xml:space="preserve"> </w:t>
      </w:r>
      <w:r w:rsidRPr="00A10534">
        <w:rPr>
          <w:rFonts w:ascii="Arial" w:eastAsia="Arial" w:hAnsi="Arial" w:cs="Arial"/>
          <w:sz w:val="22"/>
          <w:szCs w:val="22"/>
        </w:rPr>
        <w:t>result</w:t>
      </w:r>
      <w:r w:rsidRPr="00A10534">
        <w:rPr>
          <w:rFonts w:ascii="Arial" w:eastAsia="Arial" w:hAnsi="Arial" w:cs="Arial"/>
          <w:spacing w:val="41"/>
          <w:sz w:val="22"/>
          <w:szCs w:val="22"/>
        </w:rPr>
        <w:t xml:space="preserve"> </w:t>
      </w:r>
      <w:r w:rsidRPr="00A10534">
        <w:rPr>
          <w:rFonts w:ascii="Arial" w:eastAsia="Arial" w:hAnsi="Arial" w:cs="Arial"/>
          <w:sz w:val="22"/>
          <w:szCs w:val="22"/>
        </w:rPr>
        <w:t>of</w:t>
      </w:r>
      <w:r w:rsidRPr="00A10534">
        <w:rPr>
          <w:rFonts w:ascii="Arial" w:eastAsia="Arial" w:hAnsi="Arial" w:cs="Arial"/>
          <w:spacing w:val="51"/>
          <w:sz w:val="22"/>
          <w:szCs w:val="22"/>
        </w:rPr>
        <w:t xml:space="preserve"> </w:t>
      </w:r>
      <w:r w:rsidRPr="00A10534">
        <w:rPr>
          <w:rFonts w:ascii="Arial" w:eastAsia="Arial" w:hAnsi="Arial" w:cs="Arial"/>
          <w:sz w:val="22"/>
          <w:szCs w:val="22"/>
        </w:rPr>
        <w:t>circumstances</w:t>
      </w:r>
      <w:r w:rsidRPr="00A10534">
        <w:rPr>
          <w:rFonts w:ascii="Arial" w:eastAsia="Arial" w:hAnsi="Arial" w:cs="Arial"/>
          <w:spacing w:val="33"/>
          <w:sz w:val="22"/>
          <w:szCs w:val="22"/>
        </w:rPr>
        <w:t xml:space="preserve"> </w:t>
      </w:r>
      <w:r w:rsidRPr="00A10534">
        <w:rPr>
          <w:rFonts w:ascii="Arial" w:eastAsia="Arial" w:hAnsi="Arial" w:cs="Arial"/>
          <w:sz w:val="22"/>
          <w:szCs w:val="22"/>
        </w:rPr>
        <w:t>such</w:t>
      </w:r>
      <w:r w:rsidRPr="00A10534">
        <w:rPr>
          <w:rFonts w:ascii="Arial" w:eastAsia="Arial" w:hAnsi="Arial" w:cs="Arial"/>
          <w:spacing w:val="46"/>
          <w:sz w:val="22"/>
          <w:szCs w:val="22"/>
        </w:rPr>
        <w:t xml:space="preserve"> </w:t>
      </w:r>
      <w:r w:rsidRPr="00A10534">
        <w:rPr>
          <w:rFonts w:ascii="Arial" w:eastAsia="Arial" w:hAnsi="Arial" w:cs="Arial"/>
          <w:sz w:val="22"/>
          <w:szCs w:val="22"/>
        </w:rPr>
        <w:t>as</w:t>
      </w:r>
      <w:r w:rsidRPr="00A10534">
        <w:rPr>
          <w:rFonts w:ascii="Arial" w:eastAsia="Arial" w:hAnsi="Arial" w:cs="Arial"/>
          <w:spacing w:val="54"/>
          <w:sz w:val="22"/>
          <w:szCs w:val="22"/>
        </w:rPr>
        <w:t xml:space="preserve"> </w:t>
      </w:r>
      <w:r w:rsidRPr="00A10534">
        <w:rPr>
          <w:rFonts w:ascii="Arial" w:eastAsia="Arial" w:hAnsi="Arial" w:cs="Arial"/>
          <w:sz w:val="22"/>
          <w:szCs w:val="22"/>
        </w:rPr>
        <w:t>a</w:t>
      </w:r>
      <w:r w:rsidRPr="00A10534">
        <w:rPr>
          <w:rFonts w:ascii="Arial" w:eastAsia="Arial" w:hAnsi="Arial" w:cs="Arial"/>
          <w:spacing w:val="48"/>
          <w:sz w:val="22"/>
          <w:szCs w:val="22"/>
        </w:rPr>
        <w:t xml:space="preserve"> </w:t>
      </w:r>
      <w:r w:rsidRPr="00A10534">
        <w:rPr>
          <w:rFonts w:ascii="Arial" w:eastAsia="Arial" w:hAnsi="Arial" w:cs="Arial"/>
          <w:sz w:val="22"/>
          <w:szCs w:val="22"/>
        </w:rPr>
        <w:t>change</w:t>
      </w:r>
      <w:r w:rsidRPr="00A10534">
        <w:rPr>
          <w:rFonts w:ascii="Arial" w:eastAsia="Arial" w:hAnsi="Arial" w:cs="Arial"/>
          <w:spacing w:val="40"/>
          <w:sz w:val="22"/>
          <w:szCs w:val="22"/>
        </w:rPr>
        <w:t xml:space="preserve"> </w:t>
      </w:r>
      <w:r w:rsidRPr="00A10534">
        <w:rPr>
          <w:rFonts w:ascii="Arial" w:eastAsia="Arial" w:hAnsi="Arial" w:cs="Arial"/>
          <w:w w:val="102"/>
          <w:sz w:val="22"/>
          <w:szCs w:val="22"/>
        </w:rPr>
        <w:t xml:space="preserve">of </w:t>
      </w:r>
      <w:r w:rsidRPr="00A10534">
        <w:rPr>
          <w:rFonts w:ascii="Arial" w:eastAsia="Arial" w:hAnsi="Arial" w:cs="Arial"/>
          <w:sz w:val="22"/>
          <w:szCs w:val="22"/>
        </w:rPr>
        <w:t>business</w:t>
      </w:r>
      <w:r w:rsidRPr="00A10534">
        <w:rPr>
          <w:rFonts w:ascii="Arial" w:eastAsia="Arial" w:hAnsi="Arial" w:cs="Arial"/>
          <w:spacing w:val="5"/>
          <w:sz w:val="22"/>
          <w:szCs w:val="22"/>
        </w:rPr>
        <w:t xml:space="preserve"> </w:t>
      </w:r>
      <w:r w:rsidRPr="00A10534">
        <w:rPr>
          <w:rFonts w:ascii="Arial" w:eastAsia="Arial" w:hAnsi="Arial" w:cs="Arial"/>
          <w:sz w:val="22"/>
          <w:szCs w:val="22"/>
        </w:rPr>
        <w:t>interests,</w:t>
      </w:r>
      <w:r w:rsidRPr="00A10534">
        <w:rPr>
          <w:rFonts w:ascii="Arial" w:eastAsia="Arial" w:hAnsi="Arial" w:cs="Arial"/>
          <w:spacing w:val="-2"/>
          <w:sz w:val="22"/>
          <w:szCs w:val="22"/>
        </w:rPr>
        <w:t xml:space="preserve"> </w:t>
      </w:r>
      <w:r w:rsidRPr="00A10534">
        <w:rPr>
          <w:rFonts w:ascii="Arial" w:eastAsia="Arial" w:hAnsi="Arial" w:cs="Arial"/>
          <w:sz w:val="22"/>
          <w:szCs w:val="22"/>
        </w:rPr>
        <w:t>a change</w:t>
      </w:r>
      <w:r w:rsidRPr="00A10534">
        <w:rPr>
          <w:rFonts w:ascii="Arial" w:eastAsia="Arial" w:hAnsi="Arial" w:cs="Arial"/>
          <w:spacing w:val="3"/>
          <w:sz w:val="22"/>
          <w:szCs w:val="22"/>
        </w:rPr>
        <w:t xml:space="preserve"> </w:t>
      </w:r>
      <w:r w:rsidRPr="00A10534">
        <w:rPr>
          <w:rFonts w:ascii="Arial" w:eastAsia="Arial" w:hAnsi="Arial" w:cs="Arial"/>
          <w:sz w:val="22"/>
          <w:szCs w:val="22"/>
        </w:rPr>
        <w:t>in</w:t>
      </w:r>
      <w:r w:rsidRPr="00A10534">
        <w:rPr>
          <w:rFonts w:ascii="Arial" w:eastAsia="Arial" w:hAnsi="Arial" w:cs="Arial"/>
          <w:spacing w:val="8"/>
          <w:sz w:val="22"/>
          <w:szCs w:val="22"/>
        </w:rPr>
        <w:t xml:space="preserve"> </w:t>
      </w:r>
      <w:r w:rsidRPr="00A10534">
        <w:rPr>
          <w:rFonts w:ascii="Arial" w:eastAsia="Arial" w:hAnsi="Arial" w:cs="Arial"/>
          <w:sz w:val="22"/>
          <w:szCs w:val="22"/>
        </w:rPr>
        <w:t>direct</w:t>
      </w:r>
      <w:r w:rsidRPr="00A10534">
        <w:rPr>
          <w:rFonts w:ascii="Arial" w:eastAsia="Arial" w:hAnsi="Arial" w:cs="Arial"/>
          <w:spacing w:val="3"/>
          <w:sz w:val="22"/>
          <w:szCs w:val="22"/>
        </w:rPr>
        <w:t xml:space="preserve"> </w:t>
      </w:r>
      <w:r w:rsidRPr="00A10534">
        <w:rPr>
          <w:rFonts w:ascii="Arial" w:eastAsia="Arial" w:hAnsi="Arial" w:cs="Arial"/>
          <w:sz w:val="22"/>
          <w:szCs w:val="22"/>
        </w:rPr>
        <w:t>or</w:t>
      </w:r>
      <w:r w:rsidRPr="00A10534">
        <w:rPr>
          <w:rFonts w:ascii="Arial" w:eastAsia="Arial" w:hAnsi="Arial" w:cs="Arial"/>
          <w:spacing w:val="-1"/>
          <w:sz w:val="22"/>
          <w:szCs w:val="22"/>
        </w:rPr>
        <w:t xml:space="preserve"> </w:t>
      </w:r>
      <w:r w:rsidRPr="00A10534">
        <w:rPr>
          <w:rFonts w:ascii="Arial" w:eastAsia="Arial" w:hAnsi="Arial" w:cs="Arial"/>
          <w:sz w:val="22"/>
          <w:szCs w:val="22"/>
        </w:rPr>
        <w:t>indirect</w:t>
      </w:r>
      <w:r w:rsidRPr="00A10534">
        <w:rPr>
          <w:rFonts w:ascii="Arial" w:eastAsia="Arial" w:hAnsi="Arial" w:cs="Arial"/>
          <w:spacing w:val="8"/>
          <w:sz w:val="22"/>
          <w:szCs w:val="22"/>
        </w:rPr>
        <w:t xml:space="preserve"> </w:t>
      </w:r>
      <w:r w:rsidRPr="00A10534">
        <w:rPr>
          <w:rFonts w:ascii="Arial" w:eastAsia="Arial" w:hAnsi="Arial" w:cs="Arial"/>
          <w:sz w:val="22"/>
          <w:szCs w:val="22"/>
        </w:rPr>
        <w:t>pecuniary</w:t>
      </w:r>
      <w:r w:rsidRPr="00A10534">
        <w:rPr>
          <w:rFonts w:ascii="Arial" w:eastAsia="Arial" w:hAnsi="Arial" w:cs="Arial"/>
          <w:spacing w:val="-3"/>
          <w:sz w:val="22"/>
          <w:szCs w:val="22"/>
        </w:rPr>
        <w:t xml:space="preserve"> </w:t>
      </w:r>
      <w:r w:rsidRPr="00A10534">
        <w:rPr>
          <w:rFonts w:ascii="Arial" w:eastAsia="Arial" w:hAnsi="Arial" w:cs="Arial"/>
          <w:sz w:val="22"/>
          <w:szCs w:val="22"/>
        </w:rPr>
        <w:t>interests</w:t>
      </w:r>
      <w:r w:rsidRPr="00A10534">
        <w:rPr>
          <w:rFonts w:ascii="Arial" w:eastAsia="Arial" w:hAnsi="Arial" w:cs="Arial"/>
          <w:spacing w:val="5"/>
          <w:sz w:val="22"/>
          <w:szCs w:val="22"/>
        </w:rPr>
        <w:t xml:space="preserve"> </w:t>
      </w:r>
      <w:r w:rsidRPr="00A10534">
        <w:rPr>
          <w:rFonts w:ascii="Arial" w:eastAsia="Arial" w:hAnsi="Arial" w:cs="Arial"/>
          <w:sz w:val="22"/>
          <w:szCs w:val="22"/>
        </w:rPr>
        <w:t>required</w:t>
      </w:r>
      <w:r w:rsidRPr="00A10534">
        <w:rPr>
          <w:rFonts w:ascii="Arial" w:eastAsia="Arial" w:hAnsi="Arial" w:cs="Arial"/>
          <w:spacing w:val="-12"/>
          <w:sz w:val="22"/>
          <w:szCs w:val="22"/>
        </w:rPr>
        <w:t xml:space="preserve"> </w:t>
      </w:r>
      <w:r w:rsidRPr="00A10534">
        <w:rPr>
          <w:rFonts w:ascii="Arial" w:eastAsia="Arial" w:hAnsi="Arial" w:cs="Arial"/>
          <w:w w:val="101"/>
          <w:sz w:val="22"/>
          <w:szCs w:val="22"/>
        </w:rPr>
        <w:t xml:space="preserve">to </w:t>
      </w:r>
      <w:r w:rsidRPr="00A10534">
        <w:rPr>
          <w:rFonts w:ascii="Arial" w:eastAsia="Arial" w:hAnsi="Arial" w:cs="Arial"/>
          <w:sz w:val="22"/>
          <w:szCs w:val="22"/>
        </w:rPr>
        <w:t>be</w:t>
      </w:r>
      <w:r w:rsidRPr="00A10534">
        <w:rPr>
          <w:rFonts w:ascii="Arial" w:eastAsia="Arial" w:hAnsi="Arial" w:cs="Arial"/>
          <w:spacing w:val="18"/>
          <w:sz w:val="22"/>
          <w:szCs w:val="22"/>
        </w:rPr>
        <w:t xml:space="preserve"> </w:t>
      </w:r>
      <w:r w:rsidRPr="00A10534">
        <w:rPr>
          <w:rFonts w:ascii="Arial" w:eastAsia="Arial" w:hAnsi="Arial" w:cs="Arial"/>
          <w:sz w:val="22"/>
          <w:szCs w:val="22"/>
        </w:rPr>
        <w:t>declared</w:t>
      </w:r>
      <w:r w:rsidRPr="00A10534">
        <w:rPr>
          <w:rFonts w:ascii="Arial" w:eastAsia="Arial" w:hAnsi="Arial" w:cs="Arial"/>
          <w:spacing w:val="13"/>
          <w:sz w:val="22"/>
          <w:szCs w:val="22"/>
        </w:rPr>
        <w:t xml:space="preserve"> </w:t>
      </w:r>
      <w:r w:rsidRPr="00A10534">
        <w:rPr>
          <w:rFonts w:ascii="Arial" w:eastAsia="Arial" w:hAnsi="Arial" w:cs="Arial"/>
          <w:sz w:val="22"/>
          <w:szCs w:val="22"/>
        </w:rPr>
        <w:t>under</w:t>
      </w:r>
      <w:r w:rsidRPr="00A10534">
        <w:rPr>
          <w:rFonts w:ascii="Arial" w:eastAsia="Arial" w:hAnsi="Arial" w:cs="Arial"/>
          <w:spacing w:val="18"/>
          <w:sz w:val="22"/>
          <w:szCs w:val="22"/>
        </w:rPr>
        <w:t xml:space="preserve"> </w:t>
      </w:r>
      <w:r w:rsidRPr="00A10534">
        <w:rPr>
          <w:rFonts w:ascii="Arial" w:eastAsia="Arial" w:hAnsi="Arial" w:cs="Arial"/>
          <w:sz w:val="22"/>
          <w:szCs w:val="22"/>
        </w:rPr>
        <w:t>section 28</w:t>
      </w:r>
      <w:r w:rsidRPr="00A10534">
        <w:rPr>
          <w:rFonts w:ascii="Arial" w:eastAsia="Arial" w:hAnsi="Arial" w:cs="Arial"/>
          <w:spacing w:val="14"/>
          <w:sz w:val="22"/>
          <w:szCs w:val="22"/>
        </w:rPr>
        <w:t xml:space="preserve"> </w:t>
      </w:r>
      <w:r w:rsidRPr="00A10534">
        <w:rPr>
          <w:rFonts w:ascii="Arial" w:eastAsia="Arial" w:hAnsi="Arial" w:cs="Arial"/>
          <w:sz w:val="22"/>
          <w:szCs w:val="22"/>
        </w:rPr>
        <w:t>of</w:t>
      </w:r>
      <w:r w:rsidRPr="00A10534">
        <w:rPr>
          <w:rFonts w:ascii="Arial" w:eastAsia="Arial" w:hAnsi="Arial" w:cs="Arial"/>
          <w:spacing w:val="29"/>
          <w:sz w:val="22"/>
          <w:szCs w:val="22"/>
        </w:rPr>
        <w:t xml:space="preserve"> </w:t>
      </w:r>
      <w:r w:rsidRPr="00A10534">
        <w:rPr>
          <w:rFonts w:ascii="Arial" w:eastAsia="Arial" w:hAnsi="Arial" w:cs="Arial"/>
          <w:sz w:val="22"/>
          <w:szCs w:val="22"/>
        </w:rPr>
        <w:t>the</w:t>
      </w:r>
      <w:r w:rsidRPr="00A10534">
        <w:rPr>
          <w:rFonts w:ascii="Arial" w:eastAsia="Arial" w:hAnsi="Arial" w:cs="Arial"/>
          <w:spacing w:val="11"/>
          <w:sz w:val="22"/>
          <w:szCs w:val="22"/>
        </w:rPr>
        <w:t xml:space="preserve"> </w:t>
      </w:r>
      <w:r w:rsidRPr="00A10534">
        <w:rPr>
          <w:rFonts w:ascii="Arial" w:eastAsia="Arial" w:hAnsi="Arial" w:cs="Arial"/>
          <w:sz w:val="22"/>
          <w:szCs w:val="22"/>
        </w:rPr>
        <w:t>1972</w:t>
      </w:r>
      <w:r w:rsidRPr="00A10534">
        <w:rPr>
          <w:rFonts w:ascii="Arial" w:eastAsia="Arial" w:hAnsi="Arial" w:cs="Arial"/>
          <w:spacing w:val="20"/>
          <w:sz w:val="22"/>
          <w:szCs w:val="22"/>
        </w:rPr>
        <w:t xml:space="preserve"> </w:t>
      </w:r>
      <w:r w:rsidRPr="00A10534">
        <w:rPr>
          <w:rFonts w:ascii="Arial" w:eastAsia="Arial" w:hAnsi="Arial" w:cs="Arial"/>
          <w:sz w:val="22"/>
          <w:szCs w:val="22"/>
        </w:rPr>
        <w:t>Act</w:t>
      </w:r>
      <w:r w:rsidRPr="00A10534">
        <w:rPr>
          <w:rFonts w:ascii="Arial" w:eastAsia="Arial" w:hAnsi="Arial" w:cs="Arial"/>
          <w:spacing w:val="10"/>
          <w:sz w:val="22"/>
          <w:szCs w:val="22"/>
        </w:rPr>
        <w:t xml:space="preserve"> </w:t>
      </w:r>
      <w:r w:rsidRPr="00A10534">
        <w:rPr>
          <w:rFonts w:ascii="Arial" w:eastAsia="Arial" w:hAnsi="Arial" w:cs="Arial"/>
          <w:sz w:val="22"/>
          <w:szCs w:val="22"/>
        </w:rPr>
        <w:t>or</w:t>
      </w:r>
      <w:r w:rsidRPr="00A10534">
        <w:rPr>
          <w:rFonts w:ascii="Arial" w:eastAsia="Arial" w:hAnsi="Arial" w:cs="Arial"/>
          <w:spacing w:val="17"/>
          <w:sz w:val="22"/>
          <w:szCs w:val="22"/>
        </w:rPr>
        <w:t xml:space="preserve"> </w:t>
      </w:r>
      <w:r w:rsidRPr="00A10534">
        <w:rPr>
          <w:rFonts w:ascii="Arial" w:eastAsia="Arial" w:hAnsi="Arial" w:cs="Arial"/>
          <w:sz w:val="22"/>
          <w:szCs w:val="22"/>
        </w:rPr>
        <w:t>involvement</w:t>
      </w:r>
      <w:r w:rsidRPr="00A10534">
        <w:rPr>
          <w:rFonts w:ascii="Arial" w:eastAsia="Arial" w:hAnsi="Arial" w:cs="Arial"/>
          <w:spacing w:val="18"/>
          <w:sz w:val="22"/>
          <w:szCs w:val="22"/>
        </w:rPr>
        <w:t xml:space="preserve"> </w:t>
      </w:r>
      <w:r w:rsidRPr="00A10534">
        <w:rPr>
          <w:rFonts w:ascii="Arial" w:eastAsia="Arial" w:hAnsi="Arial" w:cs="Arial"/>
          <w:sz w:val="22"/>
          <w:szCs w:val="22"/>
        </w:rPr>
        <w:t>on</w:t>
      </w:r>
      <w:r w:rsidRPr="00A10534">
        <w:rPr>
          <w:rFonts w:ascii="Arial" w:eastAsia="Arial" w:hAnsi="Arial" w:cs="Arial"/>
          <w:spacing w:val="12"/>
          <w:sz w:val="22"/>
          <w:szCs w:val="22"/>
        </w:rPr>
        <w:t xml:space="preserve"> </w:t>
      </w:r>
      <w:r w:rsidRPr="00A10534">
        <w:rPr>
          <w:rFonts w:ascii="Arial" w:eastAsia="Arial" w:hAnsi="Arial" w:cs="Arial"/>
          <w:sz w:val="22"/>
          <w:szCs w:val="22"/>
        </w:rPr>
        <w:t>a</w:t>
      </w:r>
      <w:r w:rsidRPr="00A10534">
        <w:rPr>
          <w:rFonts w:ascii="Arial" w:eastAsia="Arial" w:hAnsi="Arial" w:cs="Arial"/>
          <w:spacing w:val="21"/>
          <w:sz w:val="22"/>
          <w:szCs w:val="22"/>
        </w:rPr>
        <w:t xml:space="preserve"> </w:t>
      </w:r>
      <w:r w:rsidRPr="00A10534">
        <w:rPr>
          <w:rFonts w:ascii="Arial" w:eastAsia="Arial" w:hAnsi="Arial" w:cs="Arial"/>
          <w:sz w:val="22"/>
          <w:szCs w:val="22"/>
        </w:rPr>
        <w:t>new committee.</w:t>
      </w:r>
    </w:p>
    <w:p w14:paraId="618142AD" w14:textId="77777777" w:rsidR="002A2B09" w:rsidRPr="00A10534" w:rsidRDefault="002A2B09" w:rsidP="00FA1B14">
      <w:pPr>
        <w:ind w:left="567" w:hanging="567"/>
        <w:rPr>
          <w:rFonts w:ascii="Arial" w:hAnsi="Arial" w:cs="Arial"/>
          <w:sz w:val="18"/>
          <w:szCs w:val="18"/>
        </w:rPr>
      </w:pPr>
    </w:p>
    <w:p w14:paraId="36E7CC9A" w14:textId="77777777" w:rsidR="002A2B09" w:rsidRPr="00A10534" w:rsidRDefault="002A2B09" w:rsidP="00FA1B14">
      <w:pPr>
        <w:ind w:left="567" w:right="596" w:hanging="567"/>
        <w:rPr>
          <w:rFonts w:ascii="Arial" w:eastAsia="Arial" w:hAnsi="Arial" w:cs="Arial"/>
          <w:sz w:val="22"/>
          <w:szCs w:val="22"/>
        </w:rPr>
      </w:pPr>
      <w:r w:rsidRPr="00A10534">
        <w:rPr>
          <w:rFonts w:ascii="Arial" w:eastAsia="Arial" w:hAnsi="Arial" w:cs="Arial"/>
          <w:sz w:val="22"/>
          <w:szCs w:val="22"/>
        </w:rPr>
        <w:t>4.4</w:t>
      </w:r>
      <w:r w:rsidRPr="00A10534">
        <w:rPr>
          <w:rFonts w:ascii="Arial" w:eastAsia="Arial" w:hAnsi="Arial" w:cs="Arial"/>
          <w:spacing w:val="-63"/>
          <w:sz w:val="22"/>
          <w:szCs w:val="22"/>
        </w:rPr>
        <w:t xml:space="preserve"> </w:t>
      </w:r>
      <w:r w:rsidRPr="00A10534">
        <w:rPr>
          <w:rFonts w:ascii="Arial" w:eastAsia="Arial" w:hAnsi="Arial" w:cs="Arial"/>
          <w:sz w:val="22"/>
          <w:szCs w:val="22"/>
        </w:rPr>
        <w:tab/>
        <w:t>You</w:t>
      </w:r>
      <w:r w:rsidRPr="00A10534">
        <w:rPr>
          <w:rFonts w:ascii="Arial" w:eastAsia="Arial" w:hAnsi="Arial" w:cs="Arial"/>
          <w:spacing w:val="-7"/>
          <w:sz w:val="22"/>
          <w:szCs w:val="22"/>
        </w:rPr>
        <w:t xml:space="preserve"> </w:t>
      </w:r>
      <w:r w:rsidRPr="00A10534">
        <w:rPr>
          <w:rFonts w:ascii="Arial" w:eastAsia="Arial" w:hAnsi="Arial" w:cs="Arial"/>
          <w:sz w:val="22"/>
          <w:szCs w:val="22"/>
        </w:rPr>
        <w:t>must</w:t>
      </w:r>
      <w:r w:rsidRPr="00A10534">
        <w:rPr>
          <w:rFonts w:ascii="Arial" w:eastAsia="Arial" w:hAnsi="Arial" w:cs="Arial"/>
          <w:spacing w:val="-9"/>
          <w:sz w:val="22"/>
          <w:szCs w:val="22"/>
        </w:rPr>
        <w:t xml:space="preserve"> </w:t>
      </w:r>
      <w:r w:rsidRPr="00A10534">
        <w:rPr>
          <w:rFonts w:ascii="Arial" w:eastAsia="Arial" w:hAnsi="Arial" w:cs="Arial"/>
          <w:sz w:val="22"/>
          <w:szCs w:val="22"/>
        </w:rPr>
        <w:t>report,</w:t>
      </w:r>
      <w:r w:rsidRPr="00A10534">
        <w:rPr>
          <w:rFonts w:ascii="Arial" w:eastAsia="Arial" w:hAnsi="Arial" w:cs="Arial"/>
          <w:spacing w:val="1"/>
          <w:sz w:val="22"/>
          <w:szCs w:val="22"/>
        </w:rPr>
        <w:t xml:space="preserve"> </w:t>
      </w:r>
      <w:r w:rsidRPr="00A10534">
        <w:rPr>
          <w:rFonts w:ascii="Arial" w:eastAsia="Arial" w:hAnsi="Arial" w:cs="Arial"/>
          <w:sz w:val="22"/>
          <w:szCs w:val="22"/>
        </w:rPr>
        <w:t>either</w:t>
      </w:r>
      <w:r w:rsidRPr="00A10534">
        <w:rPr>
          <w:rFonts w:ascii="Arial" w:eastAsia="Arial" w:hAnsi="Arial" w:cs="Arial"/>
          <w:spacing w:val="-15"/>
          <w:sz w:val="22"/>
          <w:szCs w:val="22"/>
        </w:rPr>
        <w:t xml:space="preserve"> </w:t>
      </w:r>
      <w:r w:rsidRPr="00A10534">
        <w:rPr>
          <w:rFonts w:ascii="Arial" w:eastAsia="Arial" w:hAnsi="Arial" w:cs="Arial"/>
          <w:sz w:val="22"/>
          <w:szCs w:val="22"/>
        </w:rPr>
        <w:t>through</w:t>
      </w:r>
      <w:r w:rsidRPr="00A10534">
        <w:rPr>
          <w:rFonts w:ascii="Arial" w:eastAsia="Arial" w:hAnsi="Arial" w:cs="Arial"/>
          <w:spacing w:val="-6"/>
          <w:sz w:val="22"/>
          <w:szCs w:val="22"/>
        </w:rPr>
        <w:t xml:space="preserve"> </w:t>
      </w:r>
      <w:r w:rsidRPr="00A10534">
        <w:rPr>
          <w:rFonts w:ascii="Arial" w:eastAsia="Arial" w:hAnsi="Arial" w:cs="Arial"/>
          <w:sz w:val="22"/>
          <w:szCs w:val="22"/>
        </w:rPr>
        <w:t>your</w:t>
      </w:r>
      <w:r w:rsidRPr="00A10534">
        <w:rPr>
          <w:rFonts w:ascii="Arial" w:eastAsia="Arial" w:hAnsi="Arial" w:cs="Arial"/>
          <w:spacing w:val="-1"/>
          <w:sz w:val="22"/>
          <w:szCs w:val="22"/>
        </w:rPr>
        <w:t xml:space="preserve"> </w:t>
      </w:r>
      <w:r w:rsidRPr="00A10534">
        <w:rPr>
          <w:rFonts w:ascii="Arial" w:eastAsia="Arial" w:hAnsi="Arial" w:cs="Arial"/>
          <w:sz w:val="22"/>
          <w:szCs w:val="22"/>
        </w:rPr>
        <w:t>council's</w:t>
      </w:r>
      <w:r w:rsidRPr="00A10534">
        <w:rPr>
          <w:rFonts w:ascii="Arial" w:eastAsia="Arial" w:hAnsi="Arial" w:cs="Arial"/>
          <w:spacing w:val="-7"/>
          <w:sz w:val="22"/>
          <w:szCs w:val="22"/>
        </w:rPr>
        <w:t xml:space="preserve"> </w:t>
      </w:r>
      <w:r w:rsidRPr="00A10534">
        <w:rPr>
          <w:rFonts w:ascii="Arial" w:eastAsia="Arial" w:hAnsi="Arial" w:cs="Arial"/>
          <w:sz w:val="22"/>
          <w:szCs w:val="22"/>
        </w:rPr>
        <w:t>own</w:t>
      </w:r>
      <w:r w:rsidRPr="00A10534">
        <w:rPr>
          <w:rFonts w:ascii="Arial" w:eastAsia="Arial" w:hAnsi="Arial" w:cs="Arial"/>
          <w:spacing w:val="-2"/>
          <w:sz w:val="22"/>
          <w:szCs w:val="22"/>
        </w:rPr>
        <w:t xml:space="preserve"> </w:t>
      </w:r>
      <w:r w:rsidRPr="00A10534">
        <w:rPr>
          <w:rFonts w:ascii="Arial" w:eastAsia="Arial" w:hAnsi="Arial" w:cs="Arial"/>
          <w:sz w:val="22"/>
          <w:szCs w:val="22"/>
        </w:rPr>
        <w:t>reporting</w:t>
      </w:r>
      <w:r w:rsidRPr="00A10534">
        <w:rPr>
          <w:rFonts w:ascii="Arial" w:eastAsia="Arial" w:hAnsi="Arial" w:cs="Arial"/>
          <w:spacing w:val="-11"/>
          <w:sz w:val="22"/>
          <w:szCs w:val="22"/>
        </w:rPr>
        <w:t xml:space="preserve"> </w:t>
      </w:r>
      <w:r w:rsidRPr="00A10534">
        <w:rPr>
          <w:rFonts w:ascii="Arial" w:eastAsia="Arial" w:hAnsi="Arial" w:cs="Arial"/>
          <w:sz w:val="22"/>
          <w:szCs w:val="22"/>
        </w:rPr>
        <w:t>procedure</w:t>
      </w:r>
      <w:r w:rsidRPr="00A10534">
        <w:rPr>
          <w:rFonts w:ascii="Arial" w:eastAsia="Arial" w:hAnsi="Arial" w:cs="Arial"/>
          <w:spacing w:val="-3"/>
          <w:sz w:val="22"/>
          <w:szCs w:val="22"/>
        </w:rPr>
        <w:t xml:space="preserve"> </w:t>
      </w:r>
      <w:r w:rsidRPr="00A10534">
        <w:rPr>
          <w:rFonts w:ascii="Arial" w:eastAsia="Arial" w:hAnsi="Arial" w:cs="Arial"/>
          <w:w w:val="103"/>
          <w:sz w:val="22"/>
          <w:szCs w:val="22"/>
        </w:rPr>
        <w:t xml:space="preserve">or </w:t>
      </w:r>
      <w:r w:rsidRPr="00A10534">
        <w:rPr>
          <w:rFonts w:ascii="Arial" w:eastAsia="Arial" w:hAnsi="Arial" w:cs="Arial"/>
          <w:sz w:val="22"/>
          <w:szCs w:val="22"/>
        </w:rPr>
        <w:t>directly</w:t>
      </w:r>
      <w:r w:rsidRPr="00A10534">
        <w:rPr>
          <w:rFonts w:ascii="Arial" w:eastAsia="Arial" w:hAnsi="Arial" w:cs="Arial"/>
          <w:spacing w:val="-17"/>
          <w:sz w:val="22"/>
          <w:szCs w:val="22"/>
        </w:rPr>
        <w:t xml:space="preserve"> </w:t>
      </w:r>
      <w:r w:rsidRPr="00A10534">
        <w:rPr>
          <w:rFonts w:ascii="Arial" w:eastAsia="Arial" w:hAnsi="Arial" w:cs="Arial"/>
          <w:sz w:val="22"/>
          <w:szCs w:val="22"/>
        </w:rPr>
        <w:t>to</w:t>
      </w:r>
      <w:r w:rsidRPr="00A10534">
        <w:rPr>
          <w:rFonts w:ascii="Arial" w:eastAsia="Arial" w:hAnsi="Arial" w:cs="Arial"/>
          <w:spacing w:val="1"/>
          <w:sz w:val="22"/>
          <w:szCs w:val="22"/>
        </w:rPr>
        <w:t xml:space="preserve"> </w:t>
      </w:r>
      <w:r w:rsidRPr="00A10534">
        <w:rPr>
          <w:rFonts w:ascii="Arial" w:eastAsia="Arial" w:hAnsi="Arial" w:cs="Arial"/>
          <w:sz w:val="22"/>
          <w:szCs w:val="22"/>
        </w:rPr>
        <w:t>the</w:t>
      </w:r>
      <w:r w:rsidRPr="00A10534">
        <w:rPr>
          <w:rFonts w:ascii="Arial" w:eastAsia="Arial" w:hAnsi="Arial" w:cs="Arial"/>
          <w:spacing w:val="4"/>
          <w:sz w:val="22"/>
          <w:szCs w:val="22"/>
        </w:rPr>
        <w:t xml:space="preserve"> </w:t>
      </w:r>
      <w:r w:rsidRPr="00A10534">
        <w:rPr>
          <w:rFonts w:ascii="Arial" w:eastAsia="Arial" w:hAnsi="Arial" w:cs="Arial"/>
          <w:sz w:val="22"/>
          <w:szCs w:val="22"/>
        </w:rPr>
        <w:t>proper</w:t>
      </w:r>
      <w:r w:rsidRPr="00A10534">
        <w:rPr>
          <w:rFonts w:ascii="Arial" w:eastAsia="Arial" w:hAnsi="Arial" w:cs="Arial"/>
          <w:spacing w:val="-5"/>
          <w:sz w:val="22"/>
          <w:szCs w:val="22"/>
        </w:rPr>
        <w:t xml:space="preserve"> </w:t>
      </w:r>
      <w:r w:rsidRPr="00A10534">
        <w:rPr>
          <w:rFonts w:ascii="Arial" w:eastAsia="Arial" w:hAnsi="Arial" w:cs="Arial"/>
          <w:sz w:val="22"/>
          <w:szCs w:val="22"/>
        </w:rPr>
        <w:t>authority,</w:t>
      </w:r>
      <w:r w:rsidRPr="00A10534">
        <w:rPr>
          <w:rFonts w:ascii="Arial" w:eastAsia="Arial" w:hAnsi="Arial" w:cs="Arial"/>
          <w:spacing w:val="-16"/>
          <w:sz w:val="22"/>
          <w:szCs w:val="22"/>
        </w:rPr>
        <w:t xml:space="preserve"> </w:t>
      </w:r>
      <w:r w:rsidRPr="00A10534">
        <w:rPr>
          <w:rFonts w:ascii="Arial" w:eastAsia="Arial" w:hAnsi="Arial" w:cs="Arial"/>
          <w:sz w:val="22"/>
          <w:szCs w:val="22"/>
        </w:rPr>
        <w:t>any</w:t>
      </w:r>
      <w:r w:rsidRPr="00A10534">
        <w:rPr>
          <w:rFonts w:ascii="Arial" w:eastAsia="Arial" w:hAnsi="Arial" w:cs="Arial"/>
          <w:spacing w:val="-6"/>
          <w:sz w:val="22"/>
          <w:szCs w:val="22"/>
        </w:rPr>
        <w:t xml:space="preserve"> </w:t>
      </w:r>
      <w:r w:rsidRPr="00A10534">
        <w:rPr>
          <w:rFonts w:ascii="Arial" w:eastAsia="Arial" w:hAnsi="Arial" w:cs="Arial"/>
          <w:sz w:val="22"/>
          <w:szCs w:val="22"/>
        </w:rPr>
        <w:t>conduct</w:t>
      </w:r>
      <w:r w:rsidRPr="00A10534">
        <w:rPr>
          <w:rFonts w:ascii="Arial" w:eastAsia="Arial" w:hAnsi="Arial" w:cs="Arial"/>
          <w:spacing w:val="-12"/>
          <w:sz w:val="22"/>
          <w:szCs w:val="22"/>
        </w:rPr>
        <w:t xml:space="preserve"> </w:t>
      </w:r>
      <w:r w:rsidRPr="00A10534">
        <w:rPr>
          <w:rFonts w:ascii="Arial" w:eastAsia="Arial" w:hAnsi="Arial" w:cs="Arial"/>
          <w:sz w:val="22"/>
          <w:szCs w:val="22"/>
        </w:rPr>
        <w:t>by</w:t>
      </w:r>
      <w:r w:rsidRPr="00A10534">
        <w:rPr>
          <w:rFonts w:ascii="Arial" w:eastAsia="Arial" w:hAnsi="Arial" w:cs="Arial"/>
          <w:spacing w:val="-1"/>
          <w:sz w:val="22"/>
          <w:szCs w:val="22"/>
        </w:rPr>
        <w:t xml:space="preserve"> </w:t>
      </w:r>
      <w:r w:rsidRPr="00A10534">
        <w:rPr>
          <w:rFonts w:ascii="Arial" w:eastAsia="Arial" w:hAnsi="Arial" w:cs="Arial"/>
          <w:sz w:val="22"/>
          <w:szCs w:val="22"/>
        </w:rPr>
        <w:t>any</w:t>
      </w:r>
      <w:r w:rsidRPr="00A10534">
        <w:rPr>
          <w:rFonts w:ascii="Arial" w:eastAsia="Arial" w:hAnsi="Arial" w:cs="Arial"/>
          <w:spacing w:val="-1"/>
          <w:sz w:val="22"/>
          <w:szCs w:val="22"/>
        </w:rPr>
        <w:t xml:space="preserve"> </w:t>
      </w:r>
      <w:r w:rsidRPr="00A10534">
        <w:rPr>
          <w:rFonts w:ascii="Arial" w:eastAsia="Arial" w:hAnsi="Arial" w:cs="Arial"/>
          <w:sz w:val="22"/>
          <w:szCs w:val="22"/>
        </w:rPr>
        <w:t>other</w:t>
      </w:r>
      <w:r w:rsidRPr="00A10534">
        <w:rPr>
          <w:rFonts w:ascii="Arial" w:eastAsia="Arial" w:hAnsi="Arial" w:cs="Arial"/>
          <w:spacing w:val="-8"/>
          <w:sz w:val="22"/>
          <w:szCs w:val="22"/>
        </w:rPr>
        <w:t xml:space="preserve"> </w:t>
      </w:r>
      <w:r w:rsidRPr="00A10534">
        <w:rPr>
          <w:rFonts w:ascii="Arial" w:eastAsia="Arial" w:hAnsi="Arial" w:cs="Arial"/>
          <w:sz w:val="22"/>
          <w:szCs w:val="22"/>
        </w:rPr>
        <w:t>person</w:t>
      </w:r>
      <w:r w:rsidRPr="00A10534">
        <w:rPr>
          <w:rFonts w:ascii="Arial" w:eastAsia="Arial" w:hAnsi="Arial" w:cs="Arial"/>
          <w:spacing w:val="-4"/>
          <w:sz w:val="22"/>
          <w:szCs w:val="22"/>
        </w:rPr>
        <w:t xml:space="preserve"> </w:t>
      </w:r>
      <w:r w:rsidRPr="00A10534">
        <w:rPr>
          <w:rFonts w:ascii="Arial" w:eastAsia="Arial" w:hAnsi="Arial" w:cs="Arial"/>
          <w:sz w:val="22"/>
          <w:szCs w:val="22"/>
        </w:rPr>
        <w:t>which</w:t>
      </w:r>
      <w:r w:rsidRPr="00A10534">
        <w:rPr>
          <w:rFonts w:ascii="Arial" w:eastAsia="Arial" w:hAnsi="Arial" w:cs="Arial"/>
          <w:spacing w:val="-2"/>
          <w:sz w:val="22"/>
          <w:szCs w:val="22"/>
        </w:rPr>
        <w:t xml:space="preserve"> </w:t>
      </w:r>
      <w:r w:rsidRPr="00A10534">
        <w:rPr>
          <w:rFonts w:ascii="Arial" w:eastAsia="Arial" w:hAnsi="Arial" w:cs="Arial"/>
          <w:sz w:val="22"/>
          <w:szCs w:val="22"/>
        </w:rPr>
        <w:t>you believe</w:t>
      </w:r>
      <w:r w:rsidRPr="00A10534">
        <w:rPr>
          <w:rFonts w:ascii="Arial" w:eastAsia="Arial" w:hAnsi="Arial" w:cs="Arial"/>
          <w:spacing w:val="-1"/>
          <w:sz w:val="22"/>
          <w:szCs w:val="22"/>
        </w:rPr>
        <w:t xml:space="preserve"> </w:t>
      </w:r>
      <w:r w:rsidRPr="00A10534">
        <w:rPr>
          <w:rFonts w:ascii="Arial" w:eastAsia="Arial" w:hAnsi="Arial" w:cs="Arial"/>
          <w:sz w:val="22"/>
          <w:szCs w:val="22"/>
        </w:rPr>
        <w:t>involves,</w:t>
      </w:r>
      <w:r w:rsidRPr="00A10534">
        <w:rPr>
          <w:rFonts w:ascii="Arial" w:eastAsia="Arial" w:hAnsi="Arial" w:cs="Arial"/>
          <w:spacing w:val="-8"/>
          <w:sz w:val="22"/>
          <w:szCs w:val="22"/>
        </w:rPr>
        <w:t xml:space="preserve"> </w:t>
      </w:r>
      <w:r w:rsidRPr="00A10534">
        <w:rPr>
          <w:rFonts w:ascii="Arial" w:eastAsia="Arial" w:hAnsi="Arial" w:cs="Arial"/>
          <w:sz w:val="22"/>
          <w:szCs w:val="22"/>
        </w:rPr>
        <w:t>or</w:t>
      </w:r>
      <w:r w:rsidRPr="00A10534">
        <w:rPr>
          <w:rFonts w:ascii="Arial" w:eastAsia="Arial" w:hAnsi="Arial" w:cs="Arial"/>
          <w:spacing w:val="-1"/>
          <w:sz w:val="22"/>
          <w:szCs w:val="22"/>
        </w:rPr>
        <w:t xml:space="preserve"> </w:t>
      </w:r>
      <w:r w:rsidRPr="00A10534">
        <w:rPr>
          <w:rFonts w:ascii="Arial" w:eastAsia="Arial" w:hAnsi="Arial" w:cs="Arial"/>
          <w:sz w:val="22"/>
          <w:szCs w:val="22"/>
        </w:rPr>
        <w:t>is likely</w:t>
      </w:r>
      <w:r w:rsidRPr="00A10534">
        <w:rPr>
          <w:rFonts w:ascii="Arial" w:eastAsia="Arial" w:hAnsi="Arial" w:cs="Arial"/>
          <w:spacing w:val="-11"/>
          <w:sz w:val="22"/>
          <w:szCs w:val="22"/>
        </w:rPr>
        <w:t xml:space="preserve"> </w:t>
      </w:r>
      <w:r w:rsidRPr="00A10534">
        <w:rPr>
          <w:rFonts w:ascii="Arial" w:eastAsia="Arial" w:hAnsi="Arial" w:cs="Arial"/>
          <w:sz w:val="22"/>
          <w:szCs w:val="22"/>
        </w:rPr>
        <w:t>to</w:t>
      </w:r>
      <w:r w:rsidRPr="00A10534">
        <w:rPr>
          <w:rFonts w:ascii="Arial" w:eastAsia="Arial" w:hAnsi="Arial" w:cs="Arial"/>
          <w:spacing w:val="8"/>
          <w:sz w:val="22"/>
          <w:szCs w:val="22"/>
        </w:rPr>
        <w:t xml:space="preserve"> </w:t>
      </w:r>
      <w:r w:rsidRPr="00A10534">
        <w:rPr>
          <w:rFonts w:ascii="Arial" w:eastAsia="Arial" w:hAnsi="Arial" w:cs="Arial"/>
          <w:sz w:val="22"/>
          <w:szCs w:val="22"/>
        </w:rPr>
        <w:t>involve,</w:t>
      </w:r>
      <w:r w:rsidRPr="00A10534">
        <w:rPr>
          <w:rFonts w:ascii="Arial" w:eastAsia="Arial" w:hAnsi="Arial" w:cs="Arial"/>
          <w:spacing w:val="-16"/>
          <w:sz w:val="22"/>
          <w:szCs w:val="22"/>
        </w:rPr>
        <w:t xml:space="preserve"> </w:t>
      </w:r>
      <w:r w:rsidRPr="00A10534">
        <w:rPr>
          <w:rFonts w:ascii="Arial" w:eastAsia="Arial" w:hAnsi="Arial" w:cs="Arial"/>
          <w:sz w:val="22"/>
          <w:szCs w:val="22"/>
        </w:rPr>
        <w:t>criminal</w:t>
      </w:r>
      <w:r w:rsidRPr="00A10534">
        <w:rPr>
          <w:rFonts w:ascii="Arial" w:eastAsia="Arial" w:hAnsi="Arial" w:cs="Arial"/>
          <w:spacing w:val="-8"/>
          <w:sz w:val="22"/>
          <w:szCs w:val="22"/>
        </w:rPr>
        <w:t xml:space="preserve"> </w:t>
      </w:r>
      <w:r w:rsidRPr="00A10534">
        <w:rPr>
          <w:rFonts w:ascii="Arial" w:eastAsia="Arial" w:hAnsi="Arial" w:cs="Arial"/>
          <w:sz w:val="22"/>
          <w:szCs w:val="22"/>
        </w:rPr>
        <w:t>behaviour.</w:t>
      </w:r>
    </w:p>
    <w:p w14:paraId="75A0FD0B" w14:textId="77777777" w:rsidR="002A2B09" w:rsidRPr="00A10534" w:rsidRDefault="002A2B09" w:rsidP="00FA1B14">
      <w:pPr>
        <w:ind w:left="567" w:hanging="567"/>
        <w:rPr>
          <w:rFonts w:ascii="Arial" w:hAnsi="Arial" w:cs="Arial"/>
          <w:sz w:val="18"/>
          <w:szCs w:val="18"/>
        </w:rPr>
      </w:pPr>
    </w:p>
    <w:p w14:paraId="3C188BAD" w14:textId="77777777" w:rsidR="002A2B09" w:rsidRPr="00A10534" w:rsidRDefault="002A2B09" w:rsidP="00FA1B14">
      <w:pPr>
        <w:ind w:left="567" w:right="248" w:hanging="567"/>
        <w:rPr>
          <w:rFonts w:ascii="Arial" w:eastAsia="Arial" w:hAnsi="Arial" w:cs="Arial"/>
          <w:sz w:val="22"/>
          <w:szCs w:val="22"/>
        </w:rPr>
      </w:pPr>
      <w:r w:rsidRPr="00A10534">
        <w:rPr>
          <w:rFonts w:ascii="Arial" w:eastAsia="Arial" w:hAnsi="Arial" w:cs="Arial"/>
          <w:sz w:val="22"/>
          <w:szCs w:val="22"/>
        </w:rPr>
        <w:t>4.5</w:t>
      </w:r>
      <w:r w:rsidRPr="00A10534">
        <w:rPr>
          <w:rFonts w:ascii="Arial" w:eastAsia="Arial" w:hAnsi="Arial" w:cs="Arial"/>
          <w:sz w:val="22"/>
          <w:szCs w:val="22"/>
        </w:rPr>
        <w:tab/>
        <w:t>You</w:t>
      </w:r>
      <w:r w:rsidRPr="00A10534">
        <w:rPr>
          <w:rFonts w:ascii="Arial" w:eastAsia="Arial" w:hAnsi="Arial" w:cs="Arial"/>
          <w:spacing w:val="-13"/>
          <w:sz w:val="22"/>
          <w:szCs w:val="22"/>
        </w:rPr>
        <w:t xml:space="preserve"> </w:t>
      </w:r>
      <w:r w:rsidRPr="00A10534">
        <w:rPr>
          <w:rFonts w:ascii="Arial" w:eastAsia="Arial" w:hAnsi="Arial" w:cs="Arial"/>
          <w:sz w:val="22"/>
          <w:szCs w:val="22"/>
        </w:rPr>
        <w:t>must</w:t>
      </w:r>
      <w:r w:rsidRPr="00A10534">
        <w:rPr>
          <w:rFonts w:ascii="Arial" w:eastAsia="Arial" w:hAnsi="Arial" w:cs="Arial"/>
          <w:spacing w:val="-4"/>
          <w:sz w:val="22"/>
          <w:szCs w:val="22"/>
        </w:rPr>
        <w:t xml:space="preserve"> </w:t>
      </w:r>
      <w:r w:rsidRPr="00A10534">
        <w:rPr>
          <w:rFonts w:ascii="Arial" w:eastAsia="Arial" w:hAnsi="Arial" w:cs="Arial"/>
          <w:sz w:val="22"/>
          <w:szCs w:val="22"/>
        </w:rPr>
        <w:t>not,</w:t>
      </w:r>
      <w:r w:rsidRPr="00A10534">
        <w:rPr>
          <w:rFonts w:ascii="Arial" w:eastAsia="Arial" w:hAnsi="Arial" w:cs="Arial"/>
          <w:spacing w:val="-2"/>
          <w:sz w:val="22"/>
          <w:szCs w:val="22"/>
        </w:rPr>
        <w:t xml:space="preserve"> </w:t>
      </w:r>
      <w:r w:rsidRPr="00A10534">
        <w:rPr>
          <w:rFonts w:ascii="Arial" w:eastAsia="Arial" w:hAnsi="Arial" w:cs="Arial"/>
          <w:sz w:val="22"/>
          <w:szCs w:val="22"/>
        </w:rPr>
        <w:t>at any</w:t>
      </w:r>
      <w:r w:rsidRPr="00A10534">
        <w:rPr>
          <w:rFonts w:ascii="Arial" w:eastAsia="Arial" w:hAnsi="Arial" w:cs="Arial"/>
          <w:spacing w:val="-10"/>
          <w:sz w:val="22"/>
          <w:szCs w:val="22"/>
        </w:rPr>
        <w:t xml:space="preserve"> </w:t>
      </w:r>
      <w:r w:rsidRPr="00A10534">
        <w:rPr>
          <w:rFonts w:ascii="Arial" w:eastAsia="Arial" w:hAnsi="Arial" w:cs="Arial"/>
          <w:sz w:val="22"/>
          <w:szCs w:val="22"/>
        </w:rPr>
        <w:t>time, whether</w:t>
      </w:r>
      <w:r w:rsidRPr="00A10534">
        <w:rPr>
          <w:rFonts w:ascii="Arial" w:eastAsia="Arial" w:hAnsi="Arial" w:cs="Arial"/>
          <w:spacing w:val="-11"/>
          <w:sz w:val="22"/>
          <w:szCs w:val="22"/>
        </w:rPr>
        <w:t xml:space="preserve"> </w:t>
      </w:r>
      <w:r w:rsidRPr="00A10534">
        <w:rPr>
          <w:rFonts w:ascii="Arial" w:eastAsia="Arial" w:hAnsi="Arial" w:cs="Arial"/>
          <w:sz w:val="22"/>
          <w:szCs w:val="22"/>
        </w:rPr>
        <w:t>in</w:t>
      </w:r>
      <w:r w:rsidRPr="00A10534">
        <w:rPr>
          <w:rFonts w:ascii="Arial" w:eastAsia="Arial" w:hAnsi="Arial" w:cs="Arial"/>
          <w:spacing w:val="-8"/>
          <w:sz w:val="22"/>
          <w:szCs w:val="22"/>
        </w:rPr>
        <w:t xml:space="preserve"> </w:t>
      </w:r>
      <w:r w:rsidRPr="00A10534">
        <w:rPr>
          <w:rFonts w:ascii="Arial" w:eastAsia="Arial" w:hAnsi="Arial" w:cs="Arial"/>
          <w:sz w:val="22"/>
          <w:szCs w:val="22"/>
        </w:rPr>
        <w:t>the</w:t>
      </w:r>
      <w:r w:rsidRPr="00A10534">
        <w:rPr>
          <w:rFonts w:ascii="Arial" w:eastAsia="Arial" w:hAnsi="Arial" w:cs="Arial"/>
          <w:spacing w:val="5"/>
          <w:sz w:val="22"/>
          <w:szCs w:val="22"/>
        </w:rPr>
        <w:t xml:space="preserve"> </w:t>
      </w:r>
      <w:r w:rsidRPr="00A10534">
        <w:rPr>
          <w:rFonts w:ascii="Arial" w:eastAsia="Arial" w:hAnsi="Arial" w:cs="Arial"/>
          <w:sz w:val="22"/>
          <w:szCs w:val="22"/>
        </w:rPr>
        <w:t>course</w:t>
      </w:r>
      <w:r w:rsidRPr="00A10534">
        <w:rPr>
          <w:rFonts w:ascii="Arial" w:eastAsia="Arial" w:hAnsi="Arial" w:cs="Arial"/>
          <w:spacing w:val="-10"/>
          <w:sz w:val="22"/>
          <w:szCs w:val="22"/>
        </w:rPr>
        <w:t xml:space="preserve"> </w:t>
      </w:r>
      <w:r w:rsidRPr="00A10534">
        <w:rPr>
          <w:rFonts w:ascii="Arial" w:eastAsia="Arial" w:hAnsi="Arial" w:cs="Arial"/>
          <w:sz w:val="22"/>
          <w:szCs w:val="22"/>
        </w:rPr>
        <w:t>of</w:t>
      </w:r>
      <w:r w:rsidRPr="00A10534">
        <w:rPr>
          <w:rFonts w:ascii="Arial" w:eastAsia="Arial" w:hAnsi="Arial" w:cs="Arial"/>
          <w:spacing w:val="5"/>
          <w:sz w:val="22"/>
          <w:szCs w:val="22"/>
        </w:rPr>
        <w:t xml:space="preserve"> </w:t>
      </w:r>
      <w:r w:rsidRPr="00A10534">
        <w:rPr>
          <w:rFonts w:ascii="Arial" w:eastAsia="Arial" w:hAnsi="Arial" w:cs="Arial"/>
          <w:sz w:val="22"/>
          <w:szCs w:val="22"/>
        </w:rPr>
        <w:t>your</w:t>
      </w:r>
      <w:r w:rsidRPr="00A10534">
        <w:rPr>
          <w:rFonts w:ascii="Arial" w:eastAsia="Arial" w:hAnsi="Arial" w:cs="Arial"/>
          <w:spacing w:val="-10"/>
          <w:sz w:val="22"/>
          <w:szCs w:val="22"/>
        </w:rPr>
        <w:t xml:space="preserve"> </w:t>
      </w:r>
      <w:r w:rsidRPr="00A10534">
        <w:rPr>
          <w:rFonts w:ascii="Arial" w:eastAsia="Arial" w:hAnsi="Arial" w:cs="Arial"/>
          <w:sz w:val="22"/>
          <w:szCs w:val="22"/>
        </w:rPr>
        <w:t>duties</w:t>
      </w:r>
      <w:r w:rsidRPr="00A10534">
        <w:rPr>
          <w:rFonts w:ascii="Arial" w:eastAsia="Arial" w:hAnsi="Arial" w:cs="Arial"/>
          <w:spacing w:val="-3"/>
          <w:sz w:val="22"/>
          <w:szCs w:val="22"/>
        </w:rPr>
        <w:t xml:space="preserve"> </w:t>
      </w:r>
      <w:r w:rsidRPr="00A10534">
        <w:rPr>
          <w:rFonts w:ascii="Arial" w:eastAsia="Arial" w:hAnsi="Arial" w:cs="Arial"/>
          <w:sz w:val="22"/>
          <w:szCs w:val="22"/>
        </w:rPr>
        <w:t>as</w:t>
      </w:r>
      <w:r w:rsidRPr="00A10534">
        <w:rPr>
          <w:rFonts w:ascii="Arial" w:eastAsia="Arial" w:hAnsi="Arial" w:cs="Arial"/>
          <w:spacing w:val="-1"/>
          <w:sz w:val="22"/>
          <w:szCs w:val="22"/>
        </w:rPr>
        <w:t xml:space="preserve"> </w:t>
      </w:r>
      <w:r w:rsidRPr="00A10534">
        <w:rPr>
          <w:rFonts w:ascii="Arial" w:eastAsia="Arial" w:hAnsi="Arial" w:cs="Arial"/>
          <w:sz w:val="22"/>
          <w:szCs w:val="22"/>
        </w:rPr>
        <w:t>a councillor or</w:t>
      </w:r>
      <w:r w:rsidRPr="00A10534">
        <w:rPr>
          <w:rFonts w:ascii="Arial" w:eastAsia="Arial" w:hAnsi="Arial" w:cs="Arial"/>
          <w:spacing w:val="4"/>
          <w:sz w:val="22"/>
          <w:szCs w:val="22"/>
        </w:rPr>
        <w:t xml:space="preserve"> </w:t>
      </w:r>
      <w:r w:rsidRPr="00A10534">
        <w:rPr>
          <w:rFonts w:ascii="Arial" w:eastAsia="Arial" w:hAnsi="Arial" w:cs="Arial"/>
          <w:sz w:val="22"/>
          <w:szCs w:val="22"/>
        </w:rPr>
        <w:t>in</w:t>
      </w:r>
      <w:r w:rsidRPr="00A10534">
        <w:rPr>
          <w:rFonts w:ascii="Arial" w:eastAsia="Arial" w:hAnsi="Arial" w:cs="Arial"/>
          <w:spacing w:val="-5"/>
          <w:sz w:val="22"/>
          <w:szCs w:val="22"/>
        </w:rPr>
        <w:t xml:space="preserve"> </w:t>
      </w:r>
      <w:r w:rsidRPr="00A10534">
        <w:rPr>
          <w:rFonts w:ascii="Arial" w:eastAsia="Arial" w:hAnsi="Arial" w:cs="Arial"/>
          <w:sz w:val="22"/>
          <w:szCs w:val="22"/>
        </w:rPr>
        <w:t>private,</w:t>
      </w:r>
      <w:r w:rsidRPr="00A10534">
        <w:rPr>
          <w:rFonts w:ascii="Arial" w:eastAsia="Arial" w:hAnsi="Arial" w:cs="Arial"/>
          <w:spacing w:val="-17"/>
          <w:sz w:val="22"/>
          <w:szCs w:val="22"/>
        </w:rPr>
        <w:t xml:space="preserve"> </w:t>
      </w:r>
      <w:r w:rsidRPr="00A10534">
        <w:rPr>
          <w:rFonts w:ascii="Arial" w:eastAsia="Arial" w:hAnsi="Arial" w:cs="Arial"/>
          <w:sz w:val="22"/>
          <w:szCs w:val="22"/>
        </w:rPr>
        <w:t>procure,</w:t>
      </w:r>
      <w:r w:rsidRPr="00A10534">
        <w:rPr>
          <w:rFonts w:ascii="Arial" w:eastAsia="Arial" w:hAnsi="Arial" w:cs="Arial"/>
          <w:spacing w:val="-15"/>
          <w:sz w:val="22"/>
          <w:szCs w:val="22"/>
        </w:rPr>
        <w:t xml:space="preserve"> </w:t>
      </w:r>
      <w:r w:rsidRPr="00A10534">
        <w:rPr>
          <w:rFonts w:ascii="Arial" w:eastAsia="Arial" w:hAnsi="Arial" w:cs="Arial"/>
          <w:sz w:val="22"/>
          <w:szCs w:val="22"/>
        </w:rPr>
        <w:t>advocate</w:t>
      </w:r>
      <w:r w:rsidRPr="00A10534">
        <w:rPr>
          <w:rFonts w:ascii="Arial" w:eastAsia="Arial" w:hAnsi="Arial" w:cs="Arial"/>
          <w:spacing w:val="-16"/>
          <w:sz w:val="22"/>
          <w:szCs w:val="22"/>
        </w:rPr>
        <w:t xml:space="preserve"> </w:t>
      </w:r>
      <w:r w:rsidRPr="00A10534">
        <w:rPr>
          <w:rFonts w:ascii="Arial" w:eastAsia="Arial" w:hAnsi="Arial" w:cs="Arial"/>
          <w:sz w:val="22"/>
          <w:szCs w:val="22"/>
        </w:rPr>
        <w:t>or</w:t>
      </w:r>
      <w:r w:rsidRPr="00A10534">
        <w:rPr>
          <w:rFonts w:ascii="Arial" w:eastAsia="Arial" w:hAnsi="Arial" w:cs="Arial"/>
          <w:spacing w:val="2"/>
          <w:sz w:val="22"/>
          <w:szCs w:val="22"/>
        </w:rPr>
        <w:t xml:space="preserve"> </w:t>
      </w:r>
      <w:r w:rsidRPr="00A10534">
        <w:rPr>
          <w:rFonts w:ascii="Arial" w:eastAsia="Arial" w:hAnsi="Arial" w:cs="Arial"/>
          <w:sz w:val="22"/>
          <w:szCs w:val="22"/>
        </w:rPr>
        <w:t>encourage</w:t>
      </w:r>
      <w:r w:rsidRPr="00A10534">
        <w:rPr>
          <w:rFonts w:ascii="Arial" w:eastAsia="Arial" w:hAnsi="Arial" w:cs="Arial"/>
          <w:spacing w:val="-4"/>
          <w:sz w:val="22"/>
          <w:szCs w:val="22"/>
        </w:rPr>
        <w:t xml:space="preserve"> </w:t>
      </w:r>
      <w:r w:rsidRPr="00A10534">
        <w:rPr>
          <w:rFonts w:ascii="Arial" w:eastAsia="Arial" w:hAnsi="Arial" w:cs="Arial"/>
          <w:sz w:val="22"/>
          <w:szCs w:val="22"/>
        </w:rPr>
        <w:t>any</w:t>
      </w:r>
      <w:r w:rsidRPr="00A10534">
        <w:rPr>
          <w:rFonts w:ascii="Arial" w:eastAsia="Arial" w:hAnsi="Arial" w:cs="Arial"/>
          <w:spacing w:val="3"/>
          <w:sz w:val="22"/>
          <w:szCs w:val="22"/>
        </w:rPr>
        <w:t xml:space="preserve"> </w:t>
      </w:r>
      <w:r w:rsidRPr="00A10534">
        <w:rPr>
          <w:rFonts w:ascii="Arial" w:eastAsia="Arial" w:hAnsi="Arial" w:cs="Arial"/>
          <w:sz w:val="22"/>
          <w:szCs w:val="22"/>
        </w:rPr>
        <w:t>action</w:t>
      </w:r>
      <w:r w:rsidRPr="00A10534">
        <w:rPr>
          <w:rFonts w:ascii="Arial" w:eastAsia="Arial" w:hAnsi="Arial" w:cs="Arial"/>
          <w:spacing w:val="-13"/>
          <w:sz w:val="22"/>
          <w:szCs w:val="22"/>
        </w:rPr>
        <w:t xml:space="preserve"> </w:t>
      </w:r>
      <w:r w:rsidRPr="00A10534">
        <w:rPr>
          <w:rFonts w:ascii="Arial" w:eastAsia="Arial" w:hAnsi="Arial" w:cs="Arial"/>
          <w:sz w:val="22"/>
          <w:szCs w:val="22"/>
        </w:rPr>
        <w:t>contrary</w:t>
      </w:r>
      <w:r w:rsidRPr="00A10534">
        <w:rPr>
          <w:rFonts w:ascii="Arial" w:eastAsia="Arial" w:hAnsi="Arial" w:cs="Arial"/>
          <w:spacing w:val="-13"/>
          <w:sz w:val="22"/>
          <w:szCs w:val="22"/>
        </w:rPr>
        <w:t xml:space="preserve"> </w:t>
      </w:r>
      <w:r w:rsidRPr="00A10534">
        <w:rPr>
          <w:rFonts w:ascii="Arial" w:eastAsia="Arial" w:hAnsi="Arial" w:cs="Arial"/>
          <w:sz w:val="22"/>
          <w:szCs w:val="22"/>
        </w:rPr>
        <w:t>to</w:t>
      </w:r>
      <w:r w:rsidRPr="00A10534">
        <w:rPr>
          <w:rFonts w:ascii="Arial" w:eastAsia="Arial" w:hAnsi="Arial" w:cs="Arial"/>
          <w:spacing w:val="1"/>
          <w:sz w:val="22"/>
          <w:szCs w:val="22"/>
        </w:rPr>
        <w:t xml:space="preserve"> </w:t>
      </w:r>
      <w:r w:rsidRPr="00A10534">
        <w:rPr>
          <w:rFonts w:ascii="Arial" w:eastAsia="Arial" w:hAnsi="Arial" w:cs="Arial"/>
          <w:sz w:val="22"/>
          <w:szCs w:val="22"/>
        </w:rPr>
        <w:t>the</w:t>
      </w:r>
      <w:r w:rsidRPr="00A10534">
        <w:rPr>
          <w:rFonts w:ascii="Arial" w:eastAsia="Arial" w:hAnsi="Arial" w:cs="Arial"/>
          <w:spacing w:val="3"/>
          <w:sz w:val="22"/>
          <w:szCs w:val="22"/>
        </w:rPr>
        <w:t xml:space="preserve"> </w:t>
      </w:r>
      <w:r w:rsidRPr="00A10534">
        <w:rPr>
          <w:rFonts w:ascii="Arial" w:eastAsia="Arial" w:hAnsi="Arial" w:cs="Arial"/>
          <w:sz w:val="22"/>
          <w:szCs w:val="22"/>
        </w:rPr>
        <w:t>Code.</w:t>
      </w:r>
    </w:p>
    <w:p w14:paraId="14B34F48" w14:textId="77777777" w:rsidR="002A2B09" w:rsidRPr="00A10534" w:rsidRDefault="002A2B09" w:rsidP="00FA1B14">
      <w:pPr>
        <w:ind w:left="567" w:hanging="567"/>
        <w:rPr>
          <w:rFonts w:ascii="Arial" w:hAnsi="Arial" w:cs="Arial"/>
          <w:sz w:val="18"/>
          <w:szCs w:val="18"/>
        </w:rPr>
      </w:pPr>
    </w:p>
    <w:p w14:paraId="3DF5320E" w14:textId="77777777" w:rsidR="002A2B09" w:rsidRPr="00A10534" w:rsidRDefault="002A2B09" w:rsidP="00FA1B14">
      <w:pPr>
        <w:ind w:left="567" w:right="283" w:hanging="567"/>
        <w:rPr>
          <w:rFonts w:ascii="Arial" w:eastAsia="Arial" w:hAnsi="Arial" w:cs="Arial"/>
          <w:sz w:val="22"/>
          <w:szCs w:val="22"/>
        </w:rPr>
      </w:pPr>
      <w:r w:rsidRPr="00A10534">
        <w:rPr>
          <w:rFonts w:ascii="Arial" w:eastAsia="Arial" w:hAnsi="Arial" w:cs="Arial"/>
          <w:sz w:val="22"/>
          <w:szCs w:val="22"/>
        </w:rPr>
        <w:t>4.6</w:t>
      </w:r>
      <w:r w:rsidRPr="00A10534">
        <w:rPr>
          <w:rFonts w:ascii="Arial" w:eastAsia="Arial" w:hAnsi="Arial" w:cs="Arial"/>
          <w:sz w:val="22"/>
          <w:szCs w:val="22"/>
        </w:rPr>
        <w:tab/>
        <w:t>You</w:t>
      </w:r>
      <w:r w:rsidRPr="00A10534">
        <w:rPr>
          <w:rFonts w:ascii="Arial" w:eastAsia="Arial" w:hAnsi="Arial" w:cs="Arial"/>
          <w:spacing w:val="-9"/>
          <w:sz w:val="22"/>
          <w:szCs w:val="22"/>
        </w:rPr>
        <w:t xml:space="preserve"> </w:t>
      </w:r>
      <w:r w:rsidRPr="00A10534">
        <w:rPr>
          <w:rFonts w:ascii="Arial" w:eastAsia="Arial" w:hAnsi="Arial" w:cs="Arial"/>
          <w:sz w:val="22"/>
          <w:szCs w:val="22"/>
        </w:rPr>
        <w:t>must</w:t>
      </w:r>
      <w:r w:rsidRPr="00A10534">
        <w:rPr>
          <w:rFonts w:ascii="Arial" w:eastAsia="Arial" w:hAnsi="Arial" w:cs="Arial"/>
          <w:spacing w:val="-3"/>
          <w:sz w:val="22"/>
          <w:szCs w:val="22"/>
        </w:rPr>
        <w:t xml:space="preserve"> </w:t>
      </w:r>
      <w:r w:rsidRPr="00A10534">
        <w:rPr>
          <w:rFonts w:ascii="Arial" w:eastAsia="Arial" w:hAnsi="Arial" w:cs="Arial"/>
          <w:sz w:val="22"/>
          <w:szCs w:val="22"/>
        </w:rPr>
        <w:t>comply</w:t>
      </w:r>
      <w:r w:rsidRPr="00A10534">
        <w:rPr>
          <w:rFonts w:ascii="Arial" w:eastAsia="Arial" w:hAnsi="Arial" w:cs="Arial"/>
          <w:spacing w:val="-8"/>
          <w:sz w:val="22"/>
          <w:szCs w:val="22"/>
        </w:rPr>
        <w:t xml:space="preserve"> </w:t>
      </w:r>
      <w:r w:rsidRPr="00A10534">
        <w:rPr>
          <w:rFonts w:ascii="Arial" w:eastAsia="Arial" w:hAnsi="Arial" w:cs="Arial"/>
          <w:sz w:val="22"/>
          <w:szCs w:val="22"/>
        </w:rPr>
        <w:t>with</w:t>
      </w:r>
      <w:r w:rsidRPr="00A10534">
        <w:rPr>
          <w:rFonts w:ascii="Arial" w:eastAsia="Arial" w:hAnsi="Arial" w:cs="Arial"/>
          <w:spacing w:val="-3"/>
          <w:sz w:val="22"/>
          <w:szCs w:val="22"/>
        </w:rPr>
        <w:t xml:space="preserve"> </w:t>
      </w:r>
      <w:r w:rsidRPr="00A10534">
        <w:rPr>
          <w:rFonts w:ascii="Arial" w:eastAsia="Arial" w:hAnsi="Arial" w:cs="Arial"/>
          <w:sz w:val="22"/>
          <w:szCs w:val="22"/>
        </w:rPr>
        <w:t>any</w:t>
      </w:r>
      <w:r w:rsidRPr="00A10534">
        <w:rPr>
          <w:rFonts w:ascii="Arial" w:eastAsia="Arial" w:hAnsi="Arial" w:cs="Arial"/>
          <w:spacing w:val="1"/>
          <w:sz w:val="22"/>
          <w:szCs w:val="22"/>
        </w:rPr>
        <w:t xml:space="preserve"> </w:t>
      </w:r>
      <w:r w:rsidRPr="00A10534">
        <w:rPr>
          <w:rFonts w:ascii="Arial" w:eastAsia="Arial" w:hAnsi="Arial" w:cs="Arial"/>
          <w:sz w:val="22"/>
          <w:szCs w:val="22"/>
        </w:rPr>
        <w:t>request</w:t>
      </w:r>
      <w:r w:rsidRPr="00A10534">
        <w:rPr>
          <w:rFonts w:ascii="Arial" w:eastAsia="Arial" w:hAnsi="Arial" w:cs="Arial"/>
          <w:spacing w:val="-6"/>
          <w:sz w:val="22"/>
          <w:szCs w:val="22"/>
        </w:rPr>
        <w:t xml:space="preserve"> </w:t>
      </w:r>
      <w:r w:rsidRPr="00A10534">
        <w:rPr>
          <w:rFonts w:ascii="Arial" w:eastAsia="Arial" w:hAnsi="Arial" w:cs="Arial"/>
          <w:sz w:val="22"/>
          <w:szCs w:val="22"/>
        </w:rPr>
        <w:t>of</w:t>
      </w:r>
      <w:r w:rsidRPr="00A10534">
        <w:rPr>
          <w:rFonts w:ascii="Arial" w:eastAsia="Arial" w:hAnsi="Arial" w:cs="Arial"/>
          <w:spacing w:val="-4"/>
          <w:sz w:val="22"/>
          <w:szCs w:val="22"/>
        </w:rPr>
        <w:t xml:space="preserve"> </w:t>
      </w:r>
      <w:r w:rsidRPr="00A10534">
        <w:rPr>
          <w:rFonts w:ascii="Arial" w:eastAsia="Arial" w:hAnsi="Arial" w:cs="Arial"/>
          <w:sz w:val="22"/>
          <w:szCs w:val="22"/>
        </w:rPr>
        <w:t>the</w:t>
      </w:r>
      <w:r w:rsidRPr="00A10534">
        <w:rPr>
          <w:rFonts w:ascii="Arial" w:eastAsia="Arial" w:hAnsi="Arial" w:cs="Arial"/>
          <w:spacing w:val="3"/>
          <w:sz w:val="22"/>
          <w:szCs w:val="22"/>
        </w:rPr>
        <w:t xml:space="preserve"> </w:t>
      </w:r>
      <w:r w:rsidRPr="00A10534">
        <w:rPr>
          <w:rFonts w:ascii="Arial" w:eastAsia="Arial" w:hAnsi="Arial" w:cs="Arial"/>
          <w:sz w:val="22"/>
          <w:szCs w:val="22"/>
        </w:rPr>
        <w:t>Commissioner</w:t>
      </w:r>
      <w:r w:rsidRPr="00A10534">
        <w:rPr>
          <w:rFonts w:ascii="Arial" w:eastAsia="Arial" w:hAnsi="Arial" w:cs="Arial"/>
          <w:spacing w:val="-8"/>
          <w:sz w:val="22"/>
          <w:szCs w:val="22"/>
        </w:rPr>
        <w:t xml:space="preserve"> </w:t>
      </w:r>
      <w:r w:rsidRPr="00A10534">
        <w:rPr>
          <w:rFonts w:ascii="Arial" w:eastAsia="Arial" w:hAnsi="Arial" w:cs="Arial"/>
          <w:sz w:val="22"/>
          <w:szCs w:val="22"/>
        </w:rPr>
        <w:t>in</w:t>
      </w:r>
      <w:r w:rsidRPr="00A10534">
        <w:rPr>
          <w:rFonts w:ascii="Arial" w:eastAsia="Arial" w:hAnsi="Arial" w:cs="Arial"/>
          <w:spacing w:val="-4"/>
          <w:sz w:val="22"/>
          <w:szCs w:val="22"/>
        </w:rPr>
        <w:t xml:space="preserve"> </w:t>
      </w:r>
      <w:r w:rsidRPr="00A10534">
        <w:rPr>
          <w:rFonts w:ascii="Arial" w:eastAsia="Arial" w:hAnsi="Arial" w:cs="Arial"/>
          <w:sz w:val="22"/>
          <w:szCs w:val="22"/>
        </w:rPr>
        <w:t>connection</w:t>
      </w:r>
      <w:r w:rsidRPr="00A10534">
        <w:rPr>
          <w:rFonts w:ascii="Arial" w:eastAsia="Arial" w:hAnsi="Arial" w:cs="Arial"/>
          <w:spacing w:val="-18"/>
          <w:sz w:val="22"/>
          <w:szCs w:val="22"/>
        </w:rPr>
        <w:t xml:space="preserve"> </w:t>
      </w:r>
      <w:r w:rsidRPr="00A10534">
        <w:rPr>
          <w:rFonts w:ascii="Arial" w:eastAsia="Arial" w:hAnsi="Arial" w:cs="Arial"/>
          <w:sz w:val="22"/>
          <w:szCs w:val="22"/>
        </w:rPr>
        <w:t>with</w:t>
      </w:r>
      <w:r w:rsidRPr="00A10534">
        <w:rPr>
          <w:rFonts w:ascii="Arial" w:eastAsia="Arial" w:hAnsi="Arial" w:cs="Arial"/>
          <w:spacing w:val="-6"/>
          <w:sz w:val="22"/>
          <w:szCs w:val="22"/>
        </w:rPr>
        <w:t xml:space="preserve"> </w:t>
      </w:r>
      <w:r w:rsidRPr="00A10534">
        <w:rPr>
          <w:rFonts w:ascii="Arial" w:eastAsia="Arial" w:hAnsi="Arial" w:cs="Arial"/>
          <w:w w:val="101"/>
          <w:sz w:val="22"/>
          <w:szCs w:val="22"/>
        </w:rPr>
        <w:t xml:space="preserve">an </w:t>
      </w:r>
      <w:r w:rsidRPr="00A10534">
        <w:rPr>
          <w:rFonts w:ascii="Arial" w:eastAsia="Arial" w:hAnsi="Arial" w:cs="Arial"/>
          <w:sz w:val="22"/>
          <w:szCs w:val="22"/>
        </w:rPr>
        <w:t>investigation</w:t>
      </w:r>
      <w:r w:rsidRPr="00A10534">
        <w:rPr>
          <w:rFonts w:ascii="Arial" w:eastAsia="Arial" w:hAnsi="Arial" w:cs="Arial"/>
          <w:spacing w:val="-15"/>
          <w:sz w:val="22"/>
          <w:szCs w:val="22"/>
        </w:rPr>
        <w:t xml:space="preserve"> </w:t>
      </w:r>
      <w:r w:rsidRPr="00A10534">
        <w:rPr>
          <w:rFonts w:ascii="Arial" w:eastAsia="Arial" w:hAnsi="Arial" w:cs="Arial"/>
          <w:sz w:val="22"/>
          <w:szCs w:val="22"/>
        </w:rPr>
        <w:t>conducted</w:t>
      </w:r>
      <w:r w:rsidRPr="00A10534">
        <w:rPr>
          <w:rFonts w:ascii="Arial" w:eastAsia="Arial" w:hAnsi="Arial" w:cs="Arial"/>
          <w:spacing w:val="-19"/>
          <w:sz w:val="22"/>
          <w:szCs w:val="22"/>
        </w:rPr>
        <w:t xml:space="preserve"> </w:t>
      </w:r>
      <w:r w:rsidRPr="00A10534">
        <w:rPr>
          <w:rFonts w:ascii="Arial" w:eastAsia="Arial" w:hAnsi="Arial" w:cs="Arial"/>
          <w:sz w:val="22"/>
          <w:szCs w:val="22"/>
        </w:rPr>
        <w:t>in</w:t>
      </w:r>
      <w:r w:rsidRPr="00A10534">
        <w:rPr>
          <w:rFonts w:ascii="Arial" w:eastAsia="Arial" w:hAnsi="Arial" w:cs="Arial"/>
          <w:spacing w:val="2"/>
          <w:sz w:val="22"/>
          <w:szCs w:val="22"/>
        </w:rPr>
        <w:t xml:space="preserve"> </w:t>
      </w:r>
      <w:r w:rsidRPr="00A10534">
        <w:rPr>
          <w:rFonts w:ascii="Arial" w:eastAsia="Arial" w:hAnsi="Arial" w:cs="Arial"/>
          <w:sz w:val="22"/>
          <w:szCs w:val="22"/>
        </w:rPr>
        <w:t>accordance</w:t>
      </w:r>
      <w:r w:rsidRPr="00A10534">
        <w:rPr>
          <w:rFonts w:ascii="Arial" w:eastAsia="Arial" w:hAnsi="Arial" w:cs="Arial"/>
          <w:spacing w:val="-12"/>
          <w:sz w:val="22"/>
          <w:szCs w:val="22"/>
        </w:rPr>
        <w:t xml:space="preserve"> </w:t>
      </w:r>
      <w:r w:rsidRPr="00A10534">
        <w:rPr>
          <w:rFonts w:ascii="Arial" w:eastAsia="Arial" w:hAnsi="Arial" w:cs="Arial"/>
          <w:sz w:val="22"/>
          <w:szCs w:val="22"/>
        </w:rPr>
        <w:t>with</w:t>
      </w:r>
      <w:r w:rsidRPr="00A10534">
        <w:rPr>
          <w:rFonts w:ascii="Arial" w:eastAsia="Arial" w:hAnsi="Arial" w:cs="Arial"/>
          <w:spacing w:val="-11"/>
          <w:sz w:val="22"/>
          <w:szCs w:val="22"/>
        </w:rPr>
        <w:t xml:space="preserve"> </w:t>
      </w:r>
      <w:r w:rsidRPr="00A10534">
        <w:rPr>
          <w:rFonts w:ascii="Arial" w:eastAsia="Arial" w:hAnsi="Arial" w:cs="Arial"/>
          <w:sz w:val="22"/>
          <w:szCs w:val="22"/>
        </w:rPr>
        <w:t>the</w:t>
      </w:r>
      <w:r w:rsidRPr="00A10534">
        <w:rPr>
          <w:rFonts w:ascii="Arial" w:eastAsia="Arial" w:hAnsi="Arial" w:cs="Arial"/>
          <w:spacing w:val="3"/>
          <w:sz w:val="22"/>
          <w:szCs w:val="22"/>
        </w:rPr>
        <w:t xml:space="preserve"> </w:t>
      </w:r>
      <w:r w:rsidRPr="00A10534">
        <w:rPr>
          <w:rFonts w:ascii="Arial" w:eastAsia="Arial" w:hAnsi="Arial" w:cs="Arial"/>
          <w:sz w:val="22"/>
          <w:szCs w:val="22"/>
        </w:rPr>
        <w:t>Commissioner's</w:t>
      </w:r>
      <w:r w:rsidRPr="00A10534">
        <w:rPr>
          <w:rFonts w:ascii="Arial" w:eastAsia="Arial" w:hAnsi="Arial" w:cs="Arial"/>
          <w:spacing w:val="-12"/>
          <w:sz w:val="22"/>
          <w:szCs w:val="22"/>
        </w:rPr>
        <w:t xml:space="preserve"> </w:t>
      </w:r>
      <w:r w:rsidRPr="00A10534">
        <w:rPr>
          <w:rFonts w:ascii="Arial" w:eastAsia="Arial" w:hAnsi="Arial" w:cs="Arial"/>
          <w:sz w:val="22"/>
          <w:szCs w:val="22"/>
        </w:rPr>
        <w:t>statutory powers.</w:t>
      </w:r>
    </w:p>
    <w:p w14:paraId="028E2612" w14:textId="77777777" w:rsidR="002A2B09" w:rsidRPr="00A10534" w:rsidRDefault="002A2B09" w:rsidP="00FA1B14">
      <w:pPr>
        <w:ind w:left="567" w:hanging="567"/>
        <w:rPr>
          <w:rFonts w:ascii="Arial" w:hAnsi="Arial" w:cs="Arial"/>
          <w:sz w:val="18"/>
          <w:szCs w:val="18"/>
        </w:rPr>
      </w:pPr>
    </w:p>
    <w:p w14:paraId="225731FE" w14:textId="1FAD8AC4" w:rsidR="002A2B09" w:rsidRPr="00A10534" w:rsidRDefault="002A2B09" w:rsidP="00FA1B14">
      <w:pPr>
        <w:ind w:left="567" w:right="313" w:hanging="567"/>
        <w:rPr>
          <w:rFonts w:ascii="Arial" w:eastAsia="Arial" w:hAnsi="Arial" w:cs="Arial"/>
          <w:sz w:val="22"/>
          <w:szCs w:val="22"/>
        </w:rPr>
      </w:pPr>
      <w:r w:rsidRPr="00A10534">
        <w:rPr>
          <w:rFonts w:ascii="Arial" w:eastAsia="Arial" w:hAnsi="Arial" w:cs="Arial"/>
          <w:sz w:val="22"/>
          <w:szCs w:val="22"/>
        </w:rPr>
        <w:t>4.7</w:t>
      </w:r>
      <w:r w:rsidRPr="00A10534">
        <w:rPr>
          <w:rFonts w:ascii="Arial" w:eastAsia="Arial" w:hAnsi="Arial" w:cs="Arial"/>
          <w:sz w:val="22"/>
          <w:szCs w:val="22"/>
        </w:rPr>
        <w:tab/>
        <w:t>You</w:t>
      </w:r>
      <w:r w:rsidRPr="00A10534">
        <w:rPr>
          <w:rFonts w:ascii="Arial" w:eastAsia="Arial" w:hAnsi="Arial" w:cs="Arial"/>
          <w:spacing w:val="-9"/>
          <w:sz w:val="22"/>
          <w:szCs w:val="22"/>
        </w:rPr>
        <w:t xml:space="preserve"> </w:t>
      </w:r>
      <w:r w:rsidRPr="00A10534">
        <w:rPr>
          <w:rFonts w:ascii="Arial" w:eastAsia="Arial" w:hAnsi="Arial" w:cs="Arial"/>
          <w:sz w:val="22"/>
          <w:szCs w:val="22"/>
        </w:rPr>
        <w:t>must</w:t>
      </w:r>
      <w:r w:rsidRPr="00A10534">
        <w:rPr>
          <w:rFonts w:ascii="Arial" w:eastAsia="Arial" w:hAnsi="Arial" w:cs="Arial"/>
          <w:spacing w:val="1"/>
          <w:sz w:val="22"/>
          <w:szCs w:val="22"/>
        </w:rPr>
        <w:t xml:space="preserve"> </w:t>
      </w:r>
      <w:r w:rsidRPr="00A10534">
        <w:rPr>
          <w:rFonts w:ascii="Arial" w:eastAsia="Arial" w:hAnsi="Arial" w:cs="Arial"/>
          <w:sz w:val="22"/>
          <w:szCs w:val="22"/>
        </w:rPr>
        <w:t>not</w:t>
      </w:r>
      <w:r w:rsidRPr="00A10534">
        <w:rPr>
          <w:rFonts w:ascii="Arial" w:eastAsia="Arial" w:hAnsi="Arial" w:cs="Arial"/>
          <w:spacing w:val="-9"/>
          <w:sz w:val="22"/>
          <w:szCs w:val="22"/>
        </w:rPr>
        <w:t xml:space="preserve"> </w:t>
      </w:r>
      <w:r w:rsidRPr="00A10534">
        <w:rPr>
          <w:rFonts w:ascii="Arial" w:eastAsia="Arial" w:hAnsi="Arial" w:cs="Arial"/>
          <w:sz w:val="22"/>
          <w:szCs w:val="22"/>
        </w:rPr>
        <w:t>make</w:t>
      </w:r>
      <w:r w:rsidRPr="00A10534">
        <w:rPr>
          <w:rFonts w:ascii="Arial" w:eastAsia="Arial" w:hAnsi="Arial" w:cs="Arial"/>
          <w:spacing w:val="9"/>
          <w:sz w:val="22"/>
          <w:szCs w:val="22"/>
        </w:rPr>
        <w:t xml:space="preserve"> </w:t>
      </w:r>
      <w:r w:rsidRPr="00A10534">
        <w:rPr>
          <w:rFonts w:ascii="Arial" w:eastAsia="Arial" w:hAnsi="Arial" w:cs="Arial"/>
          <w:sz w:val="22"/>
          <w:szCs w:val="22"/>
        </w:rPr>
        <w:t>vexatious,</w:t>
      </w:r>
      <w:r w:rsidRPr="00A10534">
        <w:rPr>
          <w:rFonts w:ascii="Arial" w:eastAsia="Arial" w:hAnsi="Arial" w:cs="Arial"/>
          <w:spacing w:val="-23"/>
          <w:sz w:val="22"/>
          <w:szCs w:val="22"/>
        </w:rPr>
        <w:t xml:space="preserve"> </w:t>
      </w:r>
      <w:r w:rsidRPr="00A10534">
        <w:rPr>
          <w:rFonts w:ascii="Arial" w:eastAsia="Arial" w:hAnsi="Arial" w:cs="Arial"/>
          <w:sz w:val="22"/>
          <w:szCs w:val="22"/>
        </w:rPr>
        <w:t>malicious</w:t>
      </w:r>
      <w:r w:rsidRPr="00A10534">
        <w:rPr>
          <w:rFonts w:ascii="Arial" w:eastAsia="Arial" w:hAnsi="Arial" w:cs="Arial"/>
          <w:spacing w:val="-7"/>
          <w:sz w:val="22"/>
          <w:szCs w:val="22"/>
        </w:rPr>
        <w:t xml:space="preserve"> </w:t>
      </w:r>
      <w:r w:rsidRPr="00A10534">
        <w:rPr>
          <w:rFonts w:ascii="Arial" w:eastAsia="Arial" w:hAnsi="Arial" w:cs="Arial"/>
          <w:sz w:val="22"/>
          <w:szCs w:val="22"/>
        </w:rPr>
        <w:t>or</w:t>
      </w:r>
      <w:r w:rsidRPr="00A10534">
        <w:rPr>
          <w:rFonts w:ascii="Arial" w:eastAsia="Arial" w:hAnsi="Arial" w:cs="Arial"/>
          <w:spacing w:val="-6"/>
          <w:sz w:val="22"/>
          <w:szCs w:val="22"/>
        </w:rPr>
        <w:t xml:space="preserve"> </w:t>
      </w:r>
      <w:r w:rsidRPr="00A10534">
        <w:rPr>
          <w:rFonts w:ascii="Arial" w:eastAsia="Arial" w:hAnsi="Arial" w:cs="Arial"/>
          <w:sz w:val="22"/>
          <w:szCs w:val="22"/>
        </w:rPr>
        <w:t>frivolous</w:t>
      </w:r>
      <w:r w:rsidRPr="00A10534">
        <w:rPr>
          <w:rFonts w:ascii="Arial" w:eastAsia="Arial" w:hAnsi="Arial" w:cs="Arial"/>
          <w:spacing w:val="-7"/>
          <w:sz w:val="22"/>
          <w:szCs w:val="22"/>
        </w:rPr>
        <w:t xml:space="preserve"> </w:t>
      </w:r>
      <w:r w:rsidRPr="00A10534">
        <w:rPr>
          <w:rFonts w:ascii="Arial" w:eastAsia="Arial" w:hAnsi="Arial" w:cs="Arial"/>
          <w:sz w:val="22"/>
          <w:szCs w:val="22"/>
        </w:rPr>
        <w:t>complaints</w:t>
      </w:r>
      <w:r w:rsidRPr="00A10534">
        <w:rPr>
          <w:rFonts w:ascii="Arial" w:eastAsia="Arial" w:hAnsi="Arial" w:cs="Arial"/>
          <w:spacing w:val="-12"/>
          <w:sz w:val="22"/>
          <w:szCs w:val="22"/>
        </w:rPr>
        <w:t xml:space="preserve"> </w:t>
      </w:r>
      <w:r w:rsidRPr="00A10534">
        <w:rPr>
          <w:rFonts w:ascii="Arial" w:eastAsia="Arial" w:hAnsi="Arial" w:cs="Arial"/>
          <w:sz w:val="22"/>
          <w:szCs w:val="22"/>
        </w:rPr>
        <w:t>against</w:t>
      </w:r>
      <w:r w:rsidRPr="00A10534">
        <w:rPr>
          <w:rFonts w:ascii="Arial" w:eastAsia="Arial" w:hAnsi="Arial" w:cs="Arial"/>
          <w:spacing w:val="-1"/>
          <w:sz w:val="22"/>
          <w:szCs w:val="22"/>
        </w:rPr>
        <w:t xml:space="preserve"> </w:t>
      </w:r>
      <w:r w:rsidRPr="00A10534">
        <w:rPr>
          <w:rFonts w:ascii="Arial" w:eastAsia="Arial" w:hAnsi="Arial" w:cs="Arial"/>
          <w:sz w:val="22"/>
          <w:szCs w:val="22"/>
        </w:rPr>
        <w:t xml:space="preserve">other </w:t>
      </w:r>
      <w:r w:rsidR="00D1087F">
        <w:rPr>
          <w:rFonts w:ascii="Arial" w:eastAsia="Arial" w:hAnsi="Arial" w:cs="Arial"/>
          <w:sz w:val="22"/>
          <w:szCs w:val="22"/>
        </w:rPr>
        <w:t>Councillors</w:t>
      </w:r>
      <w:r w:rsidRPr="00A10534">
        <w:rPr>
          <w:rFonts w:ascii="Arial" w:eastAsia="Arial" w:hAnsi="Arial" w:cs="Arial"/>
          <w:spacing w:val="-2"/>
          <w:sz w:val="22"/>
          <w:szCs w:val="22"/>
        </w:rPr>
        <w:t xml:space="preserve"> </w:t>
      </w:r>
      <w:r w:rsidRPr="00A10534">
        <w:rPr>
          <w:rFonts w:ascii="Arial" w:eastAsia="Arial" w:hAnsi="Arial" w:cs="Arial"/>
          <w:sz w:val="22"/>
          <w:szCs w:val="22"/>
        </w:rPr>
        <w:t>or anyone</w:t>
      </w:r>
      <w:r w:rsidRPr="00A10534">
        <w:rPr>
          <w:rFonts w:ascii="Arial" w:eastAsia="Arial" w:hAnsi="Arial" w:cs="Arial"/>
          <w:spacing w:val="-5"/>
          <w:sz w:val="22"/>
          <w:szCs w:val="22"/>
        </w:rPr>
        <w:t xml:space="preserve"> </w:t>
      </w:r>
      <w:r w:rsidRPr="00A10534">
        <w:rPr>
          <w:rFonts w:ascii="Arial" w:eastAsia="Arial" w:hAnsi="Arial" w:cs="Arial"/>
          <w:sz w:val="22"/>
          <w:szCs w:val="22"/>
        </w:rPr>
        <w:t>who</w:t>
      </w:r>
      <w:r w:rsidRPr="00A10534">
        <w:rPr>
          <w:rFonts w:ascii="Arial" w:eastAsia="Arial" w:hAnsi="Arial" w:cs="Arial"/>
          <w:spacing w:val="3"/>
          <w:sz w:val="22"/>
          <w:szCs w:val="22"/>
        </w:rPr>
        <w:t xml:space="preserve"> </w:t>
      </w:r>
      <w:r w:rsidRPr="00A10534">
        <w:rPr>
          <w:rFonts w:ascii="Arial" w:eastAsia="Arial" w:hAnsi="Arial" w:cs="Arial"/>
          <w:sz w:val="22"/>
          <w:szCs w:val="22"/>
        </w:rPr>
        <w:t>works</w:t>
      </w:r>
      <w:r w:rsidRPr="00A10534">
        <w:rPr>
          <w:rFonts w:ascii="Arial" w:eastAsia="Arial" w:hAnsi="Arial" w:cs="Arial"/>
          <w:spacing w:val="-7"/>
          <w:sz w:val="22"/>
          <w:szCs w:val="22"/>
        </w:rPr>
        <w:t xml:space="preserve"> </w:t>
      </w:r>
      <w:r w:rsidRPr="00A10534">
        <w:rPr>
          <w:rFonts w:ascii="Arial" w:eastAsia="Arial" w:hAnsi="Arial" w:cs="Arial"/>
          <w:sz w:val="22"/>
          <w:szCs w:val="22"/>
        </w:rPr>
        <w:t>for,</w:t>
      </w:r>
      <w:r w:rsidRPr="00A10534">
        <w:rPr>
          <w:rFonts w:ascii="Arial" w:eastAsia="Arial" w:hAnsi="Arial" w:cs="Arial"/>
          <w:spacing w:val="-2"/>
          <w:sz w:val="22"/>
          <w:szCs w:val="22"/>
        </w:rPr>
        <w:t xml:space="preserve"> </w:t>
      </w:r>
      <w:r w:rsidRPr="00A10534">
        <w:rPr>
          <w:rFonts w:ascii="Arial" w:eastAsia="Arial" w:hAnsi="Arial" w:cs="Arial"/>
          <w:sz w:val="22"/>
          <w:szCs w:val="22"/>
        </w:rPr>
        <w:t>or</w:t>
      </w:r>
      <w:r w:rsidRPr="00A10534">
        <w:rPr>
          <w:rFonts w:ascii="Arial" w:eastAsia="Arial" w:hAnsi="Arial" w:cs="Arial"/>
          <w:spacing w:val="1"/>
          <w:sz w:val="22"/>
          <w:szCs w:val="22"/>
        </w:rPr>
        <w:t xml:space="preserve"> </w:t>
      </w:r>
      <w:r w:rsidRPr="00A10534">
        <w:rPr>
          <w:rFonts w:ascii="Arial" w:eastAsia="Arial" w:hAnsi="Arial" w:cs="Arial"/>
          <w:sz w:val="22"/>
          <w:szCs w:val="22"/>
        </w:rPr>
        <w:t>on</w:t>
      </w:r>
      <w:r w:rsidRPr="00A10534">
        <w:rPr>
          <w:rFonts w:ascii="Arial" w:eastAsia="Arial" w:hAnsi="Arial" w:cs="Arial"/>
          <w:spacing w:val="-6"/>
          <w:sz w:val="22"/>
          <w:szCs w:val="22"/>
        </w:rPr>
        <w:t xml:space="preserve"> </w:t>
      </w:r>
      <w:r w:rsidRPr="00A10534">
        <w:rPr>
          <w:rFonts w:ascii="Arial" w:eastAsia="Arial" w:hAnsi="Arial" w:cs="Arial"/>
          <w:sz w:val="22"/>
          <w:szCs w:val="22"/>
        </w:rPr>
        <w:t>behalf</w:t>
      </w:r>
      <w:r w:rsidRPr="00A10534">
        <w:rPr>
          <w:rFonts w:ascii="Arial" w:eastAsia="Arial" w:hAnsi="Arial" w:cs="Arial"/>
          <w:spacing w:val="-1"/>
          <w:sz w:val="22"/>
          <w:szCs w:val="22"/>
        </w:rPr>
        <w:t xml:space="preserve"> </w:t>
      </w:r>
      <w:r w:rsidRPr="00A10534">
        <w:rPr>
          <w:rFonts w:ascii="Arial" w:eastAsia="Arial" w:hAnsi="Arial" w:cs="Arial"/>
          <w:sz w:val="22"/>
          <w:szCs w:val="22"/>
        </w:rPr>
        <w:t>of,</w:t>
      </w:r>
      <w:r w:rsidRPr="00A10534">
        <w:rPr>
          <w:rFonts w:ascii="Arial" w:eastAsia="Arial" w:hAnsi="Arial" w:cs="Arial"/>
          <w:spacing w:val="-6"/>
          <w:sz w:val="22"/>
          <w:szCs w:val="22"/>
        </w:rPr>
        <w:t xml:space="preserve"> </w:t>
      </w:r>
      <w:r w:rsidRPr="00A10534">
        <w:rPr>
          <w:rFonts w:ascii="Arial" w:eastAsia="Arial" w:hAnsi="Arial" w:cs="Arial"/>
          <w:sz w:val="22"/>
          <w:szCs w:val="22"/>
        </w:rPr>
        <w:t>your</w:t>
      </w:r>
      <w:r w:rsidRPr="00A10534">
        <w:rPr>
          <w:rFonts w:ascii="Arial" w:eastAsia="Arial" w:hAnsi="Arial" w:cs="Arial"/>
          <w:spacing w:val="-7"/>
          <w:sz w:val="22"/>
          <w:szCs w:val="22"/>
        </w:rPr>
        <w:t xml:space="preserve"> </w:t>
      </w:r>
      <w:r w:rsidRPr="00A10534">
        <w:rPr>
          <w:rFonts w:ascii="Arial" w:eastAsia="Arial" w:hAnsi="Arial" w:cs="Arial"/>
          <w:sz w:val="22"/>
          <w:szCs w:val="22"/>
        </w:rPr>
        <w:t>council.</w:t>
      </w:r>
    </w:p>
    <w:p w14:paraId="0625B29F" w14:textId="77777777" w:rsidR="002A2B09" w:rsidRPr="00A10534" w:rsidRDefault="002A2B09" w:rsidP="00FA1B14">
      <w:pPr>
        <w:ind w:left="567" w:hanging="567"/>
        <w:rPr>
          <w:rFonts w:ascii="Arial" w:hAnsi="Arial" w:cs="Arial"/>
          <w:sz w:val="18"/>
          <w:szCs w:val="18"/>
        </w:rPr>
      </w:pPr>
    </w:p>
    <w:p w14:paraId="7FC8967B" w14:textId="5FB13607" w:rsidR="007710C6" w:rsidRPr="007710C6" w:rsidRDefault="002A2B09" w:rsidP="006B2A22">
      <w:pPr>
        <w:pStyle w:val="ListParagraph"/>
        <w:numPr>
          <w:ilvl w:val="1"/>
          <w:numId w:val="140"/>
        </w:numPr>
        <w:ind w:left="567" w:right="344" w:hanging="567"/>
        <w:rPr>
          <w:rFonts w:eastAsia="Arial" w:cs="Arial"/>
          <w:color w:val="auto"/>
          <w:sz w:val="22"/>
          <w:szCs w:val="22"/>
        </w:rPr>
      </w:pPr>
      <w:r w:rsidRPr="007710C6">
        <w:rPr>
          <w:rFonts w:eastAsia="Arial" w:cs="Arial"/>
          <w:sz w:val="22"/>
          <w:szCs w:val="22"/>
        </w:rPr>
        <w:t>You</w:t>
      </w:r>
      <w:r w:rsidRPr="007710C6">
        <w:rPr>
          <w:rFonts w:eastAsia="Arial" w:cs="Arial"/>
          <w:spacing w:val="-8"/>
          <w:sz w:val="22"/>
          <w:szCs w:val="22"/>
        </w:rPr>
        <w:t xml:space="preserve"> </w:t>
      </w:r>
      <w:r w:rsidRPr="007710C6">
        <w:rPr>
          <w:rFonts w:eastAsia="Arial" w:cs="Arial"/>
          <w:sz w:val="22"/>
          <w:szCs w:val="22"/>
        </w:rPr>
        <w:t>must</w:t>
      </w:r>
      <w:r w:rsidRPr="007710C6">
        <w:rPr>
          <w:rFonts w:eastAsia="Arial" w:cs="Arial"/>
          <w:spacing w:val="-4"/>
          <w:sz w:val="22"/>
          <w:szCs w:val="22"/>
        </w:rPr>
        <w:t xml:space="preserve"> </w:t>
      </w:r>
      <w:r w:rsidRPr="007710C6">
        <w:rPr>
          <w:rFonts w:eastAsia="Arial" w:cs="Arial"/>
          <w:sz w:val="22"/>
          <w:szCs w:val="22"/>
        </w:rPr>
        <w:t>maintain</w:t>
      </w:r>
      <w:r w:rsidRPr="007710C6">
        <w:rPr>
          <w:rFonts w:eastAsia="Arial" w:cs="Arial"/>
          <w:spacing w:val="-5"/>
          <w:sz w:val="22"/>
          <w:szCs w:val="22"/>
        </w:rPr>
        <w:t xml:space="preserve"> </w:t>
      </w:r>
      <w:r w:rsidRPr="007710C6">
        <w:rPr>
          <w:rFonts w:eastAsia="Arial" w:cs="Arial"/>
          <w:sz w:val="22"/>
          <w:szCs w:val="22"/>
        </w:rPr>
        <w:t>and</w:t>
      </w:r>
      <w:r w:rsidRPr="007710C6">
        <w:rPr>
          <w:rFonts w:eastAsia="Arial" w:cs="Arial"/>
          <w:spacing w:val="-14"/>
          <w:sz w:val="22"/>
          <w:szCs w:val="22"/>
        </w:rPr>
        <w:t xml:space="preserve"> </w:t>
      </w:r>
      <w:r w:rsidRPr="007710C6">
        <w:rPr>
          <w:rFonts w:eastAsia="Arial" w:cs="Arial"/>
          <w:sz w:val="22"/>
          <w:szCs w:val="22"/>
        </w:rPr>
        <w:t>strengthen</w:t>
      </w:r>
      <w:r w:rsidRPr="007710C6">
        <w:rPr>
          <w:rFonts w:eastAsia="Arial" w:cs="Arial"/>
          <w:spacing w:val="-22"/>
          <w:sz w:val="22"/>
          <w:szCs w:val="22"/>
        </w:rPr>
        <w:t xml:space="preserve"> </w:t>
      </w:r>
      <w:r w:rsidRPr="007710C6">
        <w:rPr>
          <w:rFonts w:eastAsia="Arial" w:cs="Arial"/>
          <w:sz w:val="22"/>
          <w:szCs w:val="22"/>
        </w:rPr>
        <w:t>the</w:t>
      </w:r>
      <w:r w:rsidRPr="007710C6">
        <w:rPr>
          <w:rFonts w:eastAsia="Arial" w:cs="Arial"/>
          <w:spacing w:val="8"/>
          <w:sz w:val="22"/>
          <w:szCs w:val="22"/>
        </w:rPr>
        <w:t xml:space="preserve"> </w:t>
      </w:r>
      <w:r w:rsidRPr="007710C6">
        <w:rPr>
          <w:rFonts w:eastAsia="Arial" w:cs="Arial"/>
          <w:sz w:val="22"/>
          <w:szCs w:val="22"/>
        </w:rPr>
        <w:t>public</w:t>
      </w:r>
      <w:r w:rsidRPr="007710C6">
        <w:rPr>
          <w:rFonts w:eastAsia="Arial" w:cs="Arial"/>
          <w:spacing w:val="-12"/>
          <w:sz w:val="22"/>
          <w:szCs w:val="22"/>
        </w:rPr>
        <w:t xml:space="preserve"> </w:t>
      </w:r>
      <w:r w:rsidRPr="007710C6">
        <w:rPr>
          <w:rFonts w:eastAsia="Arial" w:cs="Arial"/>
          <w:sz w:val="22"/>
          <w:szCs w:val="22"/>
        </w:rPr>
        <w:t>trust</w:t>
      </w:r>
      <w:r w:rsidRPr="007710C6">
        <w:rPr>
          <w:rFonts w:eastAsia="Arial" w:cs="Arial"/>
          <w:spacing w:val="-6"/>
          <w:sz w:val="22"/>
          <w:szCs w:val="22"/>
        </w:rPr>
        <w:t xml:space="preserve"> </w:t>
      </w:r>
      <w:r w:rsidRPr="007710C6">
        <w:rPr>
          <w:rFonts w:eastAsia="Arial" w:cs="Arial"/>
          <w:sz w:val="22"/>
          <w:szCs w:val="22"/>
        </w:rPr>
        <w:t>and</w:t>
      </w:r>
      <w:r w:rsidRPr="007710C6">
        <w:rPr>
          <w:rFonts w:eastAsia="Arial" w:cs="Arial"/>
          <w:spacing w:val="-4"/>
          <w:sz w:val="22"/>
          <w:szCs w:val="22"/>
        </w:rPr>
        <w:t xml:space="preserve"> </w:t>
      </w:r>
      <w:r w:rsidRPr="007710C6">
        <w:rPr>
          <w:rFonts w:eastAsia="Arial" w:cs="Arial"/>
          <w:sz w:val="22"/>
          <w:szCs w:val="22"/>
        </w:rPr>
        <w:t>confidence</w:t>
      </w:r>
      <w:r w:rsidRPr="007710C6">
        <w:rPr>
          <w:rFonts w:eastAsia="Arial" w:cs="Arial"/>
          <w:spacing w:val="-12"/>
          <w:sz w:val="22"/>
          <w:szCs w:val="22"/>
        </w:rPr>
        <w:t xml:space="preserve"> </w:t>
      </w:r>
      <w:r w:rsidRPr="007710C6">
        <w:rPr>
          <w:rFonts w:eastAsia="Arial" w:cs="Arial"/>
          <w:sz w:val="22"/>
          <w:szCs w:val="22"/>
        </w:rPr>
        <w:t>in</w:t>
      </w:r>
      <w:r w:rsidRPr="007710C6">
        <w:rPr>
          <w:rFonts w:eastAsia="Arial" w:cs="Arial"/>
          <w:spacing w:val="-14"/>
          <w:sz w:val="22"/>
          <w:szCs w:val="22"/>
        </w:rPr>
        <w:t xml:space="preserve"> </w:t>
      </w:r>
      <w:r w:rsidRPr="007710C6">
        <w:rPr>
          <w:rFonts w:eastAsia="Arial" w:cs="Arial"/>
          <w:w w:val="101"/>
          <w:sz w:val="22"/>
          <w:szCs w:val="22"/>
        </w:rPr>
        <w:t xml:space="preserve">the </w:t>
      </w:r>
      <w:r w:rsidRPr="007710C6">
        <w:rPr>
          <w:rFonts w:eastAsia="Arial" w:cs="Arial"/>
          <w:sz w:val="22"/>
          <w:szCs w:val="22"/>
        </w:rPr>
        <w:t>integrity</w:t>
      </w:r>
      <w:r w:rsidRPr="007710C6">
        <w:rPr>
          <w:rFonts w:eastAsia="Arial" w:cs="Arial"/>
          <w:spacing w:val="-7"/>
          <w:sz w:val="22"/>
          <w:szCs w:val="22"/>
        </w:rPr>
        <w:t xml:space="preserve"> </w:t>
      </w:r>
      <w:r w:rsidRPr="007710C6">
        <w:rPr>
          <w:rFonts w:eastAsia="Arial" w:cs="Arial"/>
          <w:sz w:val="22"/>
          <w:szCs w:val="22"/>
        </w:rPr>
        <w:t>of</w:t>
      </w:r>
      <w:r w:rsidRPr="007710C6">
        <w:rPr>
          <w:rFonts w:eastAsia="Arial" w:cs="Arial"/>
          <w:spacing w:val="4"/>
          <w:sz w:val="22"/>
          <w:szCs w:val="22"/>
        </w:rPr>
        <w:t xml:space="preserve"> </w:t>
      </w:r>
      <w:r w:rsidRPr="007710C6">
        <w:rPr>
          <w:rFonts w:eastAsia="Arial" w:cs="Arial"/>
          <w:sz w:val="22"/>
          <w:szCs w:val="22"/>
        </w:rPr>
        <w:t>your</w:t>
      </w:r>
      <w:r w:rsidRPr="007710C6">
        <w:rPr>
          <w:rFonts w:eastAsia="Arial" w:cs="Arial"/>
          <w:spacing w:val="-6"/>
          <w:sz w:val="22"/>
          <w:szCs w:val="22"/>
        </w:rPr>
        <w:t xml:space="preserve"> </w:t>
      </w:r>
      <w:r w:rsidRPr="007710C6">
        <w:rPr>
          <w:rFonts w:eastAsia="Arial" w:cs="Arial"/>
          <w:sz w:val="22"/>
          <w:szCs w:val="22"/>
        </w:rPr>
        <w:t>council.</w:t>
      </w:r>
      <w:r w:rsidRPr="007710C6">
        <w:rPr>
          <w:rFonts w:eastAsia="Arial" w:cs="Arial"/>
          <w:spacing w:val="3"/>
          <w:sz w:val="22"/>
          <w:szCs w:val="22"/>
        </w:rPr>
        <w:t xml:space="preserve"> </w:t>
      </w:r>
      <w:r w:rsidRPr="007710C6">
        <w:rPr>
          <w:rFonts w:eastAsia="Arial" w:cs="Arial"/>
          <w:sz w:val="22"/>
          <w:szCs w:val="22"/>
        </w:rPr>
        <w:t>You</w:t>
      </w:r>
      <w:r w:rsidRPr="007710C6">
        <w:rPr>
          <w:rFonts w:eastAsia="Arial" w:cs="Arial"/>
          <w:spacing w:val="-11"/>
          <w:sz w:val="22"/>
          <w:szCs w:val="22"/>
        </w:rPr>
        <w:t xml:space="preserve"> </w:t>
      </w:r>
      <w:r w:rsidRPr="007710C6">
        <w:rPr>
          <w:rFonts w:eastAsia="Arial" w:cs="Arial"/>
          <w:sz w:val="22"/>
          <w:szCs w:val="22"/>
        </w:rPr>
        <w:t>must</w:t>
      </w:r>
      <w:r w:rsidRPr="007710C6">
        <w:rPr>
          <w:rFonts w:eastAsia="Arial" w:cs="Arial"/>
          <w:spacing w:val="-4"/>
          <w:sz w:val="22"/>
          <w:szCs w:val="22"/>
        </w:rPr>
        <w:t xml:space="preserve"> </w:t>
      </w:r>
      <w:r w:rsidRPr="007710C6">
        <w:rPr>
          <w:rFonts w:eastAsia="Arial" w:cs="Arial"/>
          <w:sz w:val="22"/>
          <w:szCs w:val="22"/>
        </w:rPr>
        <w:t>promote</w:t>
      </w:r>
      <w:r w:rsidRPr="007710C6">
        <w:rPr>
          <w:rFonts w:eastAsia="Arial" w:cs="Arial"/>
          <w:spacing w:val="-10"/>
          <w:sz w:val="22"/>
          <w:szCs w:val="22"/>
        </w:rPr>
        <w:t xml:space="preserve"> </w:t>
      </w:r>
      <w:r w:rsidRPr="007710C6">
        <w:rPr>
          <w:rFonts w:eastAsia="Arial" w:cs="Arial"/>
          <w:sz w:val="22"/>
          <w:szCs w:val="22"/>
        </w:rPr>
        <w:t>and</w:t>
      </w:r>
      <w:r w:rsidRPr="007710C6">
        <w:rPr>
          <w:rFonts w:eastAsia="Arial" w:cs="Arial"/>
          <w:spacing w:val="3"/>
          <w:sz w:val="22"/>
          <w:szCs w:val="22"/>
        </w:rPr>
        <w:t xml:space="preserve"> </w:t>
      </w:r>
      <w:r w:rsidRPr="007710C6">
        <w:rPr>
          <w:rFonts w:eastAsia="Arial" w:cs="Arial"/>
          <w:sz w:val="22"/>
          <w:szCs w:val="22"/>
        </w:rPr>
        <w:t>support</w:t>
      </w:r>
      <w:r w:rsidRPr="007710C6">
        <w:rPr>
          <w:rFonts w:eastAsia="Arial" w:cs="Arial"/>
          <w:spacing w:val="-14"/>
          <w:sz w:val="22"/>
          <w:szCs w:val="22"/>
        </w:rPr>
        <w:t xml:space="preserve"> </w:t>
      </w:r>
      <w:r w:rsidRPr="007710C6">
        <w:rPr>
          <w:rFonts w:eastAsia="Arial" w:cs="Arial"/>
          <w:sz w:val="22"/>
          <w:szCs w:val="22"/>
        </w:rPr>
        <w:t>the</w:t>
      </w:r>
      <w:r w:rsidRPr="007710C6">
        <w:rPr>
          <w:rFonts w:eastAsia="Arial" w:cs="Arial"/>
          <w:spacing w:val="-4"/>
          <w:sz w:val="22"/>
          <w:szCs w:val="22"/>
        </w:rPr>
        <w:t xml:space="preserve"> </w:t>
      </w:r>
      <w:r w:rsidRPr="007710C6">
        <w:rPr>
          <w:rFonts w:eastAsia="Arial" w:cs="Arial"/>
          <w:sz w:val="22"/>
          <w:szCs w:val="22"/>
        </w:rPr>
        <w:t>Code</w:t>
      </w:r>
      <w:r w:rsidRPr="007710C6">
        <w:rPr>
          <w:rFonts w:eastAsia="Arial" w:cs="Arial"/>
          <w:spacing w:val="1"/>
          <w:sz w:val="22"/>
          <w:szCs w:val="22"/>
        </w:rPr>
        <w:t xml:space="preserve"> </w:t>
      </w:r>
      <w:r w:rsidRPr="007710C6">
        <w:rPr>
          <w:rFonts w:eastAsia="Arial" w:cs="Arial"/>
          <w:sz w:val="22"/>
          <w:szCs w:val="22"/>
        </w:rPr>
        <w:t>at</w:t>
      </w:r>
      <w:r w:rsidRPr="007710C6">
        <w:rPr>
          <w:rFonts w:eastAsia="Arial" w:cs="Arial"/>
          <w:spacing w:val="1"/>
          <w:sz w:val="22"/>
          <w:szCs w:val="22"/>
        </w:rPr>
        <w:t xml:space="preserve"> </w:t>
      </w:r>
      <w:r w:rsidRPr="007710C6">
        <w:rPr>
          <w:rFonts w:eastAsia="Arial" w:cs="Arial"/>
          <w:sz w:val="22"/>
          <w:szCs w:val="22"/>
        </w:rPr>
        <w:t>all</w:t>
      </w:r>
      <w:r w:rsidRPr="007710C6">
        <w:rPr>
          <w:rFonts w:eastAsia="Arial" w:cs="Arial"/>
          <w:spacing w:val="-12"/>
          <w:sz w:val="22"/>
          <w:szCs w:val="22"/>
        </w:rPr>
        <w:t xml:space="preserve"> </w:t>
      </w:r>
      <w:r w:rsidRPr="007710C6">
        <w:rPr>
          <w:rFonts w:eastAsia="Arial" w:cs="Arial"/>
          <w:sz w:val="22"/>
          <w:szCs w:val="22"/>
        </w:rPr>
        <w:t>times and</w:t>
      </w:r>
      <w:r w:rsidRPr="007710C6">
        <w:rPr>
          <w:rFonts w:eastAsia="Arial" w:cs="Arial"/>
          <w:spacing w:val="-1"/>
          <w:sz w:val="22"/>
          <w:szCs w:val="22"/>
        </w:rPr>
        <w:t xml:space="preserve"> </w:t>
      </w:r>
      <w:r w:rsidRPr="007710C6">
        <w:rPr>
          <w:rFonts w:eastAsia="Arial" w:cs="Arial"/>
          <w:sz w:val="22"/>
          <w:szCs w:val="22"/>
        </w:rPr>
        <w:t>encourage</w:t>
      </w:r>
      <w:r w:rsidRPr="007710C6">
        <w:rPr>
          <w:rFonts w:eastAsia="Arial" w:cs="Arial"/>
          <w:spacing w:val="-3"/>
          <w:sz w:val="22"/>
          <w:szCs w:val="22"/>
        </w:rPr>
        <w:t xml:space="preserve"> </w:t>
      </w:r>
      <w:r w:rsidRPr="007710C6">
        <w:rPr>
          <w:rFonts w:eastAsia="Arial" w:cs="Arial"/>
          <w:sz w:val="22"/>
          <w:szCs w:val="22"/>
        </w:rPr>
        <w:t>other</w:t>
      </w:r>
      <w:r w:rsidRPr="007710C6">
        <w:rPr>
          <w:rFonts w:eastAsia="Arial" w:cs="Arial"/>
          <w:spacing w:val="-6"/>
          <w:sz w:val="22"/>
          <w:szCs w:val="22"/>
        </w:rPr>
        <w:t xml:space="preserve"> </w:t>
      </w:r>
      <w:r w:rsidR="00D1087F">
        <w:rPr>
          <w:rFonts w:eastAsia="Arial" w:cs="Arial"/>
          <w:sz w:val="22"/>
          <w:szCs w:val="22"/>
        </w:rPr>
        <w:t>Councillors</w:t>
      </w:r>
      <w:r w:rsidRPr="007710C6">
        <w:rPr>
          <w:rFonts w:eastAsia="Arial" w:cs="Arial"/>
          <w:spacing w:val="-2"/>
          <w:sz w:val="22"/>
          <w:szCs w:val="22"/>
        </w:rPr>
        <w:t xml:space="preserve"> </w:t>
      </w:r>
      <w:r w:rsidRPr="007710C6">
        <w:rPr>
          <w:rFonts w:eastAsia="Arial" w:cs="Arial"/>
          <w:sz w:val="22"/>
          <w:szCs w:val="22"/>
        </w:rPr>
        <w:t>to</w:t>
      </w:r>
      <w:r w:rsidRPr="007710C6">
        <w:rPr>
          <w:rFonts w:eastAsia="Arial" w:cs="Arial"/>
          <w:spacing w:val="-6"/>
          <w:sz w:val="22"/>
          <w:szCs w:val="22"/>
        </w:rPr>
        <w:t xml:space="preserve"> </w:t>
      </w:r>
      <w:r w:rsidRPr="007710C6">
        <w:rPr>
          <w:rFonts w:eastAsia="Arial" w:cs="Arial"/>
          <w:sz w:val="22"/>
          <w:szCs w:val="22"/>
        </w:rPr>
        <w:t>follow</w:t>
      </w:r>
      <w:r w:rsidRPr="007710C6">
        <w:rPr>
          <w:rFonts w:eastAsia="Arial" w:cs="Arial"/>
          <w:spacing w:val="6"/>
          <w:sz w:val="22"/>
          <w:szCs w:val="22"/>
        </w:rPr>
        <w:t xml:space="preserve"> </w:t>
      </w:r>
      <w:r w:rsidRPr="007710C6">
        <w:rPr>
          <w:rFonts w:eastAsia="Arial" w:cs="Arial"/>
          <w:sz w:val="22"/>
          <w:szCs w:val="22"/>
        </w:rPr>
        <w:t>your</w:t>
      </w:r>
      <w:r w:rsidRPr="007710C6">
        <w:rPr>
          <w:rFonts w:eastAsia="Arial" w:cs="Arial"/>
          <w:spacing w:val="-5"/>
          <w:sz w:val="22"/>
          <w:szCs w:val="22"/>
        </w:rPr>
        <w:t xml:space="preserve"> </w:t>
      </w:r>
      <w:r w:rsidRPr="007710C6">
        <w:rPr>
          <w:rFonts w:eastAsia="Arial" w:cs="Arial"/>
          <w:sz w:val="22"/>
          <w:szCs w:val="22"/>
        </w:rPr>
        <w:t>example.</w:t>
      </w:r>
    </w:p>
    <w:p w14:paraId="4DA7270B" w14:textId="77777777" w:rsidR="007710C6" w:rsidRPr="007710C6" w:rsidRDefault="007710C6" w:rsidP="007710C6">
      <w:pPr>
        <w:pStyle w:val="ListParagraph"/>
        <w:ind w:left="567" w:right="344"/>
        <w:rPr>
          <w:rFonts w:eastAsia="Arial" w:cs="Arial"/>
          <w:color w:val="auto"/>
          <w:sz w:val="22"/>
          <w:szCs w:val="22"/>
        </w:rPr>
      </w:pPr>
    </w:p>
    <w:p w14:paraId="11FC6054" w14:textId="77777777" w:rsidR="007710C6" w:rsidRDefault="002A2B09" w:rsidP="006B2A22">
      <w:pPr>
        <w:pStyle w:val="ListParagraph"/>
        <w:numPr>
          <w:ilvl w:val="1"/>
          <w:numId w:val="140"/>
        </w:numPr>
        <w:ind w:left="567" w:right="344" w:hanging="567"/>
        <w:rPr>
          <w:rFonts w:eastAsia="Arial" w:cs="Arial"/>
          <w:color w:val="auto"/>
          <w:sz w:val="22"/>
          <w:szCs w:val="22"/>
        </w:rPr>
      </w:pPr>
      <w:r w:rsidRPr="007710C6">
        <w:rPr>
          <w:rFonts w:eastAsia="Arial" w:cs="Arial"/>
          <w:color w:val="auto"/>
          <w:sz w:val="22"/>
          <w:szCs w:val="22"/>
        </w:rPr>
        <w:t>You</w:t>
      </w:r>
      <w:r w:rsidRPr="007710C6">
        <w:rPr>
          <w:rFonts w:eastAsia="Arial" w:cs="Arial"/>
          <w:color w:val="auto"/>
          <w:spacing w:val="-9"/>
          <w:sz w:val="22"/>
          <w:szCs w:val="22"/>
        </w:rPr>
        <w:t xml:space="preserve"> </w:t>
      </w:r>
      <w:r w:rsidRPr="007710C6">
        <w:rPr>
          <w:rFonts w:eastAsia="Arial" w:cs="Arial"/>
          <w:color w:val="auto"/>
          <w:sz w:val="22"/>
          <w:szCs w:val="22"/>
        </w:rPr>
        <w:t>must</w:t>
      </w:r>
      <w:r w:rsidRPr="007710C6">
        <w:rPr>
          <w:rFonts w:eastAsia="Arial" w:cs="Arial"/>
          <w:color w:val="auto"/>
          <w:spacing w:val="-3"/>
          <w:sz w:val="22"/>
          <w:szCs w:val="22"/>
        </w:rPr>
        <w:t xml:space="preserve"> </w:t>
      </w:r>
      <w:r w:rsidRPr="007710C6">
        <w:rPr>
          <w:rFonts w:eastAsia="Arial" w:cs="Arial"/>
          <w:color w:val="auto"/>
          <w:sz w:val="22"/>
          <w:szCs w:val="22"/>
        </w:rPr>
        <w:t>co-operate</w:t>
      </w:r>
      <w:r w:rsidRPr="007710C6">
        <w:rPr>
          <w:rFonts w:eastAsia="Arial" w:cs="Arial"/>
          <w:color w:val="auto"/>
          <w:spacing w:val="-22"/>
          <w:sz w:val="22"/>
          <w:szCs w:val="22"/>
        </w:rPr>
        <w:t xml:space="preserve"> </w:t>
      </w:r>
      <w:r w:rsidRPr="007710C6">
        <w:rPr>
          <w:rFonts w:eastAsia="Arial" w:cs="Arial"/>
          <w:color w:val="auto"/>
          <w:sz w:val="22"/>
          <w:szCs w:val="22"/>
        </w:rPr>
        <w:t>with</w:t>
      </w:r>
      <w:r w:rsidRPr="007710C6">
        <w:rPr>
          <w:rFonts w:eastAsia="Arial" w:cs="Arial"/>
          <w:color w:val="auto"/>
          <w:spacing w:val="-3"/>
          <w:sz w:val="22"/>
          <w:szCs w:val="22"/>
        </w:rPr>
        <w:t xml:space="preserve"> </w:t>
      </w:r>
      <w:r w:rsidRPr="007710C6">
        <w:rPr>
          <w:rFonts w:eastAsia="Arial" w:cs="Arial"/>
          <w:color w:val="auto"/>
          <w:sz w:val="22"/>
          <w:szCs w:val="22"/>
        </w:rPr>
        <w:t>your</w:t>
      </w:r>
      <w:r w:rsidRPr="007710C6">
        <w:rPr>
          <w:rFonts w:eastAsia="Arial" w:cs="Arial"/>
          <w:color w:val="auto"/>
          <w:spacing w:val="-1"/>
          <w:sz w:val="22"/>
          <w:szCs w:val="22"/>
        </w:rPr>
        <w:t xml:space="preserve"> </w:t>
      </w:r>
      <w:r w:rsidRPr="007710C6">
        <w:rPr>
          <w:rFonts w:eastAsia="Arial" w:cs="Arial"/>
          <w:color w:val="auto"/>
          <w:sz w:val="22"/>
          <w:szCs w:val="22"/>
        </w:rPr>
        <w:t>council</w:t>
      </w:r>
      <w:r w:rsidRPr="007710C6">
        <w:rPr>
          <w:rFonts w:eastAsia="Arial" w:cs="Arial"/>
          <w:color w:val="auto"/>
          <w:spacing w:val="-7"/>
          <w:sz w:val="22"/>
          <w:szCs w:val="22"/>
        </w:rPr>
        <w:t xml:space="preserve"> </w:t>
      </w:r>
      <w:r w:rsidRPr="007710C6">
        <w:rPr>
          <w:rFonts w:eastAsia="Arial" w:cs="Arial"/>
          <w:color w:val="auto"/>
          <w:sz w:val="22"/>
          <w:szCs w:val="22"/>
        </w:rPr>
        <w:t>with</w:t>
      </w:r>
      <w:r w:rsidRPr="007710C6">
        <w:rPr>
          <w:rFonts w:eastAsia="Arial" w:cs="Arial"/>
          <w:color w:val="auto"/>
          <w:spacing w:val="-9"/>
          <w:sz w:val="22"/>
          <w:szCs w:val="22"/>
        </w:rPr>
        <w:t xml:space="preserve"> </w:t>
      </w:r>
      <w:r w:rsidRPr="007710C6">
        <w:rPr>
          <w:rFonts w:eastAsia="Arial" w:cs="Arial"/>
          <w:color w:val="auto"/>
          <w:sz w:val="22"/>
          <w:szCs w:val="22"/>
        </w:rPr>
        <w:t>regard</w:t>
      </w:r>
      <w:r w:rsidRPr="007710C6">
        <w:rPr>
          <w:rFonts w:eastAsia="Arial" w:cs="Arial"/>
          <w:color w:val="auto"/>
          <w:spacing w:val="-7"/>
          <w:sz w:val="22"/>
          <w:szCs w:val="22"/>
        </w:rPr>
        <w:t xml:space="preserve"> </w:t>
      </w:r>
      <w:r w:rsidRPr="007710C6">
        <w:rPr>
          <w:rFonts w:eastAsia="Arial" w:cs="Arial"/>
          <w:color w:val="auto"/>
          <w:sz w:val="22"/>
          <w:szCs w:val="22"/>
        </w:rPr>
        <w:t>to</w:t>
      </w:r>
      <w:r w:rsidRPr="007710C6">
        <w:rPr>
          <w:rFonts w:eastAsia="Arial" w:cs="Arial"/>
          <w:color w:val="auto"/>
          <w:spacing w:val="-1"/>
          <w:sz w:val="22"/>
          <w:szCs w:val="22"/>
        </w:rPr>
        <w:t xml:space="preserve"> </w:t>
      </w:r>
      <w:r w:rsidRPr="007710C6">
        <w:rPr>
          <w:rFonts w:eastAsia="Arial" w:cs="Arial"/>
          <w:color w:val="auto"/>
          <w:sz w:val="22"/>
          <w:szCs w:val="22"/>
        </w:rPr>
        <w:t>providing</w:t>
      </w:r>
      <w:r w:rsidRPr="007710C6">
        <w:rPr>
          <w:rFonts w:eastAsia="Arial" w:cs="Arial"/>
          <w:color w:val="auto"/>
          <w:spacing w:val="-5"/>
          <w:sz w:val="22"/>
          <w:szCs w:val="22"/>
        </w:rPr>
        <w:t xml:space="preserve"> </w:t>
      </w:r>
      <w:r w:rsidRPr="007710C6">
        <w:rPr>
          <w:rFonts w:eastAsia="Arial" w:cs="Arial"/>
          <w:color w:val="auto"/>
          <w:sz w:val="22"/>
          <w:szCs w:val="22"/>
        </w:rPr>
        <w:t>the</w:t>
      </w:r>
      <w:r w:rsidRPr="007710C6">
        <w:rPr>
          <w:rFonts w:eastAsia="Arial" w:cs="Arial"/>
          <w:color w:val="auto"/>
          <w:spacing w:val="1"/>
          <w:sz w:val="22"/>
          <w:szCs w:val="22"/>
        </w:rPr>
        <w:t xml:space="preserve"> </w:t>
      </w:r>
      <w:r w:rsidRPr="007710C6">
        <w:rPr>
          <w:rFonts w:eastAsia="Arial" w:cs="Arial"/>
          <w:color w:val="auto"/>
          <w:sz w:val="22"/>
          <w:szCs w:val="22"/>
        </w:rPr>
        <w:t>necessary information</w:t>
      </w:r>
      <w:r w:rsidRPr="007710C6">
        <w:rPr>
          <w:rFonts w:eastAsia="Arial" w:cs="Arial"/>
          <w:color w:val="auto"/>
          <w:spacing w:val="-18"/>
          <w:sz w:val="22"/>
          <w:szCs w:val="22"/>
        </w:rPr>
        <w:t xml:space="preserve"> </w:t>
      </w:r>
      <w:r w:rsidRPr="007710C6">
        <w:rPr>
          <w:rFonts w:eastAsia="Arial" w:cs="Arial"/>
          <w:color w:val="auto"/>
          <w:sz w:val="22"/>
          <w:szCs w:val="22"/>
        </w:rPr>
        <w:t>to</w:t>
      </w:r>
      <w:r w:rsidRPr="007710C6">
        <w:rPr>
          <w:rFonts w:eastAsia="Arial" w:cs="Arial"/>
          <w:color w:val="auto"/>
          <w:spacing w:val="-1"/>
          <w:sz w:val="22"/>
          <w:szCs w:val="22"/>
        </w:rPr>
        <w:t xml:space="preserve"> </w:t>
      </w:r>
      <w:r w:rsidRPr="007710C6">
        <w:rPr>
          <w:rFonts w:eastAsia="Arial" w:cs="Arial"/>
          <w:color w:val="auto"/>
          <w:sz w:val="22"/>
          <w:szCs w:val="22"/>
        </w:rPr>
        <w:t>be</w:t>
      </w:r>
      <w:r w:rsidRPr="007710C6">
        <w:rPr>
          <w:rFonts w:eastAsia="Arial" w:cs="Arial"/>
          <w:color w:val="auto"/>
          <w:spacing w:val="-4"/>
          <w:sz w:val="22"/>
          <w:szCs w:val="22"/>
        </w:rPr>
        <w:t xml:space="preserve"> </w:t>
      </w:r>
      <w:r w:rsidRPr="007710C6">
        <w:rPr>
          <w:rFonts w:eastAsia="Arial" w:cs="Arial"/>
          <w:color w:val="auto"/>
          <w:sz w:val="22"/>
          <w:szCs w:val="22"/>
        </w:rPr>
        <w:t>included</w:t>
      </w:r>
      <w:r w:rsidRPr="007710C6">
        <w:rPr>
          <w:rFonts w:eastAsia="Arial" w:cs="Arial"/>
          <w:color w:val="auto"/>
          <w:spacing w:val="2"/>
          <w:sz w:val="22"/>
          <w:szCs w:val="22"/>
        </w:rPr>
        <w:t xml:space="preserve"> </w:t>
      </w:r>
      <w:r w:rsidRPr="007710C6">
        <w:rPr>
          <w:rFonts w:eastAsia="Arial" w:cs="Arial"/>
          <w:color w:val="auto"/>
          <w:sz w:val="22"/>
          <w:szCs w:val="22"/>
        </w:rPr>
        <w:t>in</w:t>
      </w:r>
      <w:r w:rsidRPr="007710C6">
        <w:rPr>
          <w:rFonts w:eastAsia="Arial" w:cs="Arial"/>
          <w:color w:val="auto"/>
          <w:spacing w:val="-3"/>
          <w:sz w:val="22"/>
          <w:szCs w:val="22"/>
        </w:rPr>
        <w:t xml:space="preserve"> </w:t>
      </w:r>
      <w:r w:rsidRPr="007710C6">
        <w:rPr>
          <w:rFonts w:eastAsia="Arial" w:cs="Arial"/>
          <w:color w:val="auto"/>
          <w:sz w:val="22"/>
          <w:szCs w:val="22"/>
        </w:rPr>
        <w:t>the</w:t>
      </w:r>
      <w:r w:rsidRPr="007710C6">
        <w:rPr>
          <w:rFonts w:eastAsia="Arial" w:cs="Arial"/>
          <w:color w:val="auto"/>
          <w:spacing w:val="-6"/>
          <w:sz w:val="22"/>
          <w:szCs w:val="22"/>
        </w:rPr>
        <w:t xml:space="preserve"> </w:t>
      </w:r>
      <w:r w:rsidRPr="007710C6">
        <w:rPr>
          <w:rFonts w:eastAsia="Arial" w:cs="Arial"/>
          <w:color w:val="auto"/>
          <w:sz w:val="22"/>
          <w:szCs w:val="22"/>
        </w:rPr>
        <w:t>annual</w:t>
      </w:r>
      <w:r w:rsidRPr="007710C6">
        <w:rPr>
          <w:rFonts w:eastAsia="Arial" w:cs="Arial"/>
          <w:color w:val="auto"/>
          <w:spacing w:val="-3"/>
          <w:sz w:val="22"/>
          <w:szCs w:val="22"/>
        </w:rPr>
        <w:t xml:space="preserve"> </w:t>
      </w:r>
      <w:r w:rsidRPr="007710C6">
        <w:rPr>
          <w:rFonts w:eastAsia="Arial" w:cs="Arial"/>
          <w:color w:val="auto"/>
          <w:sz w:val="22"/>
          <w:szCs w:val="22"/>
        </w:rPr>
        <w:t>accounts</w:t>
      </w:r>
      <w:r w:rsidRPr="007710C6">
        <w:rPr>
          <w:rFonts w:eastAsia="Arial" w:cs="Arial"/>
          <w:color w:val="auto"/>
          <w:spacing w:val="-15"/>
          <w:sz w:val="22"/>
          <w:szCs w:val="22"/>
        </w:rPr>
        <w:t xml:space="preserve"> </w:t>
      </w:r>
      <w:r w:rsidRPr="007710C6">
        <w:rPr>
          <w:rFonts w:eastAsia="Arial" w:cs="Arial"/>
          <w:color w:val="auto"/>
          <w:sz w:val="22"/>
          <w:szCs w:val="22"/>
        </w:rPr>
        <w:t>of</w:t>
      </w:r>
      <w:r w:rsidRPr="007710C6">
        <w:rPr>
          <w:rFonts w:eastAsia="Arial" w:cs="Arial"/>
          <w:color w:val="auto"/>
          <w:spacing w:val="-1"/>
          <w:sz w:val="22"/>
          <w:szCs w:val="22"/>
        </w:rPr>
        <w:t xml:space="preserve"> </w:t>
      </w:r>
      <w:r w:rsidRPr="007710C6">
        <w:rPr>
          <w:rFonts w:eastAsia="Arial" w:cs="Arial"/>
          <w:color w:val="auto"/>
          <w:sz w:val="22"/>
          <w:szCs w:val="22"/>
        </w:rPr>
        <w:t>the</w:t>
      </w:r>
      <w:r w:rsidRPr="007710C6">
        <w:rPr>
          <w:rFonts w:eastAsia="Arial" w:cs="Arial"/>
          <w:color w:val="auto"/>
          <w:spacing w:val="-7"/>
          <w:sz w:val="22"/>
          <w:szCs w:val="22"/>
        </w:rPr>
        <w:t xml:space="preserve"> </w:t>
      </w:r>
      <w:r w:rsidRPr="007710C6">
        <w:rPr>
          <w:rFonts w:eastAsia="Arial" w:cs="Arial"/>
          <w:color w:val="auto"/>
          <w:sz w:val="22"/>
          <w:szCs w:val="22"/>
        </w:rPr>
        <w:t>council.</w:t>
      </w:r>
    </w:p>
    <w:p w14:paraId="1A083B3A" w14:textId="77777777" w:rsidR="007710C6" w:rsidRPr="007710C6" w:rsidRDefault="007710C6" w:rsidP="007710C6">
      <w:pPr>
        <w:pStyle w:val="ListParagraph"/>
        <w:rPr>
          <w:rFonts w:eastAsia="Arial" w:cs="Arial"/>
          <w:sz w:val="22"/>
          <w:szCs w:val="22"/>
        </w:rPr>
      </w:pPr>
    </w:p>
    <w:p w14:paraId="5CEA637F" w14:textId="77777777" w:rsidR="007710C6" w:rsidRPr="007710C6" w:rsidRDefault="002A2B09" w:rsidP="006B2A22">
      <w:pPr>
        <w:pStyle w:val="ListParagraph"/>
        <w:numPr>
          <w:ilvl w:val="1"/>
          <w:numId w:val="140"/>
        </w:numPr>
        <w:ind w:left="567" w:right="344" w:hanging="567"/>
        <w:rPr>
          <w:rFonts w:eastAsia="Arial" w:cs="Arial"/>
          <w:color w:val="auto"/>
          <w:sz w:val="22"/>
          <w:szCs w:val="22"/>
        </w:rPr>
      </w:pPr>
      <w:r w:rsidRPr="007710C6">
        <w:rPr>
          <w:rFonts w:eastAsia="Arial" w:cs="Arial"/>
          <w:sz w:val="22"/>
          <w:szCs w:val="22"/>
        </w:rPr>
        <w:t>You</w:t>
      </w:r>
      <w:r w:rsidRPr="007710C6">
        <w:rPr>
          <w:rFonts w:eastAsia="Arial" w:cs="Arial"/>
          <w:spacing w:val="-9"/>
          <w:sz w:val="22"/>
          <w:szCs w:val="22"/>
        </w:rPr>
        <w:t xml:space="preserve"> </w:t>
      </w:r>
      <w:r w:rsidRPr="007710C6">
        <w:rPr>
          <w:rFonts w:eastAsia="Arial" w:cs="Arial"/>
          <w:sz w:val="22"/>
          <w:szCs w:val="22"/>
        </w:rPr>
        <w:t>must</w:t>
      </w:r>
      <w:r w:rsidRPr="007710C6">
        <w:rPr>
          <w:rFonts w:eastAsia="Arial" w:cs="Arial"/>
          <w:spacing w:val="-2"/>
          <w:sz w:val="22"/>
          <w:szCs w:val="22"/>
        </w:rPr>
        <w:t xml:space="preserve"> </w:t>
      </w:r>
      <w:r w:rsidRPr="007710C6">
        <w:rPr>
          <w:rFonts w:eastAsia="Arial" w:cs="Arial"/>
          <w:sz w:val="22"/>
          <w:szCs w:val="22"/>
        </w:rPr>
        <w:t>assist</w:t>
      </w:r>
      <w:r w:rsidRPr="007710C6">
        <w:rPr>
          <w:rFonts w:eastAsia="Arial" w:cs="Arial"/>
          <w:spacing w:val="-3"/>
          <w:sz w:val="22"/>
          <w:szCs w:val="22"/>
        </w:rPr>
        <w:t xml:space="preserve"> </w:t>
      </w:r>
      <w:r w:rsidRPr="007710C6">
        <w:rPr>
          <w:rFonts w:eastAsia="Arial" w:cs="Arial"/>
          <w:sz w:val="22"/>
          <w:szCs w:val="22"/>
        </w:rPr>
        <w:t>your</w:t>
      </w:r>
      <w:r w:rsidRPr="007710C6">
        <w:rPr>
          <w:rFonts w:eastAsia="Arial" w:cs="Arial"/>
          <w:spacing w:val="-6"/>
          <w:sz w:val="22"/>
          <w:szCs w:val="22"/>
        </w:rPr>
        <w:t xml:space="preserve"> </w:t>
      </w:r>
      <w:r w:rsidRPr="007710C6">
        <w:rPr>
          <w:rFonts w:eastAsia="Arial" w:cs="Arial"/>
          <w:sz w:val="22"/>
          <w:szCs w:val="22"/>
        </w:rPr>
        <w:t>council</w:t>
      </w:r>
      <w:r w:rsidRPr="007710C6">
        <w:rPr>
          <w:rFonts w:eastAsia="Arial" w:cs="Arial"/>
          <w:spacing w:val="-10"/>
          <w:sz w:val="22"/>
          <w:szCs w:val="22"/>
        </w:rPr>
        <w:t xml:space="preserve"> </w:t>
      </w:r>
      <w:r w:rsidRPr="007710C6">
        <w:rPr>
          <w:rFonts w:eastAsia="Arial" w:cs="Arial"/>
          <w:sz w:val="22"/>
          <w:szCs w:val="22"/>
        </w:rPr>
        <w:t>to</w:t>
      </w:r>
      <w:r w:rsidRPr="007710C6">
        <w:rPr>
          <w:rFonts w:eastAsia="Arial" w:cs="Arial"/>
          <w:spacing w:val="-3"/>
          <w:sz w:val="22"/>
          <w:szCs w:val="22"/>
        </w:rPr>
        <w:t xml:space="preserve"> </w:t>
      </w:r>
      <w:r w:rsidRPr="007710C6">
        <w:rPr>
          <w:rFonts w:eastAsia="Arial" w:cs="Arial"/>
          <w:sz w:val="22"/>
          <w:szCs w:val="22"/>
        </w:rPr>
        <w:t>act,</w:t>
      </w:r>
      <w:r w:rsidRPr="007710C6">
        <w:rPr>
          <w:rFonts w:eastAsia="Arial" w:cs="Arial"/>
          <w:spacing w:val="-6"/>
          <w:sz w:val="22"/>
          <w:szCs w:val="22"/>
        </w:rPr>
        <w:t xml:space="preserve"> </w:t>
      </w:r>
      <w:r w:rsidRPr="007710C6">
        <w:rPr>
          <w:rFonts w:eastAsia="Arial" w:cs="Arial"/>
          <w:sz w:val="22"/>
          <w:szCs w:val="22"/>
        </w:rPr>
        <w:t>as</w:t>
      </w:r>
      <w:r w:rsidRPr="007710C6">
        <w:rPr>
          <w:rFonts w:eastAsia="Arial" w:cs="Arial"/>
          <w:spacing w:val="-4"/>
          <w:sz w:val="22"/>
          <w:szCs w:val="22"/>
        </w:rPr>
        <w:t xml:space="preserve"> </w:t>
      </w:r>
      <w:r w:rsidRPr="007710C6">
        <w:rPr>
          <w:rFonts w:eastAsia="Arial" w:cs="Arial"/>
          <w:sz w:val="22"/>
          <w:szCs w:val="22"/>
        </w:rPr>
        <w:t>far</w:t>
      </w:r>
      <w:r w:rsidRPr="007710C6">
        <w:rPr>
          <w:rFonts w:eastAsia="Arial" w:cs="Arial"/>
          <w:spacing w:val="-6"/>
          <w:sz w:val="22"/>
          <w:szCs w:val="22"/>
        </w:rPr>
        <w:t xml:space="preserve"> </w:t>
      </w:r>
      <w:r w:rsidRPr="007710C6">
        <w:rPr>
          <w:rFonts w:eastAsia="Arial" w:cs="Arial"/>
          <w:sz w:val="22"/>
          <w:szCs w:val="22"/>
        </w:rPr>
        <w:t>as possible,</w:t>
      </w:r>
      <w:r w:rsidRPr="007710C6">
        <w:rPr>
          <w:rFonts w:eastAsia="Arial" w:cs="Arial"/>
          <w:spacing w:val="-14"/>
          <w:sz w:val="22"/>
          <w:szCs w:val="22"/>
        </w:rPr>
        <w:t xml:space="preserve"> </w:t>
      </w:r>
      <w:r w:rsidRPr="007710C6">
        <w:rPr>
          <w:rFonts w:eastAsia="Arial" w:cs="Arial"/>
          <w:sz w:val="22"/>
          <w:szCs w:val="22"/>
        </w:rPr>
        <w:t>in</w:t>
      </w:r>
      <w:r w:rsidRPr="007710C6">
        <w:rPr>
          <w:rFonts w:eastAsia="Arial" w:cs="Arial"/>
          <w:spacing w:val="-3"/>
          <w:sz w:val="22"/>
          <w:szCs w:val="22"/>
        </w:rPr>
        <w:t xml:space="preserve"> </w:t>
      </w:r>
      <w:r w:rsidRPr="007710C6">
        <w:rPr>
          <w:rFonts w:eastAsia="Arial" w:cs="Arial"/>
          <w:sz w:val="22"/>
          <w:szCs w:val="22"/>
        </w:rPr>
        <w:t>the</w:t>
      </w:r>
      <w:r w:rsidRPr="007710C6">
        <w:rPr>
          <w:rFonts w:eastAsia="Arial" w:cs="Arial"/>
          <w:spacing w:val="-3"/>
          <w:sz w:val="22"/>
          <w:szCs w:val="22"/>
        </w:rPr>
        <w:t xml:space="preserve"> </w:t>
      </w:r>
      <w:r w:rsidRPr="007710C6">
        <w:rPr>
          <w:rFonts w:eastAsia="Arial" w:cs="Arial"/>
          <w:sz w:val="22"/>
          <w:szCs w:val="22"/>
        </w:rPr>
        <w:t>interests</w:t>
      </w:r>
      <w:r w:rsidRPr="007710C6">
        <w:rPr>
          <w:rFonts w:eastAsia="Arial" w:cs="Arial"/>
          <w:spacing w:val="-10"/>
          <w:sz w:val="22"/>
          <w:szCs w:val="22"/>
        </w:rPr>
        <w:t xml:space="preserve"> </w:t>
      </w:r>
      <w:r w:rsidRPr="007710C6">
        <w:rPr>
          <w:rFonts w:eastAsia="Arial" w:cs="Arial"/>
          <w:sz w:val="22"/>
          <w:szCs w:val="22"/>
        </w:rPr>
        <w:t>of</w:t>
      </w:r>
      <w:r w:rsidRPr="007710C6">
        <w:rPr>
          <w:rFonts w:eastAsia="Arial" w:cs="Arial"/>
          <w:spacing w:val="-5"/>
          <w:sz w:val="22"/>
          <w:szCs w:val="22"/>
        </w:rPr>
        <w:t xml:space="preserve"> </w:t>
      </w:r>
      <w:r w:rsidRPr="007710C6">
        <w:rPr>
          <w:rFonts w:eastAsia="Arial" w:cs="Arial"/>
          <w:sz w:val="22"/>
          <w:szCs w:val="22"/>
        </w:rPr>
        <w:t>the whole</w:t>
      </w:r>
      <w:r w:rsidRPr="007710C6">
        <w:rPr>
          <w:rFonts w:eastAsia="Arial" w:cs="Arial"/>
          <w:spacing w:val="-6"/>
          <w:sz w:val="22"/>
          <w:szCs w:val="22"/>
        </w:rPr>
        <w:t xml:space="preserve"> </w:t>
      </w:r>
      <w:r w:rsidRPr="007710C6">
        <w:rPr>
          <w:rFonts w:eastAsia="Arial" w:cs="Arial"/>
          <w:sz w:val="22"/>
          <w:szCs w:val="22"/>
        </w:rPr>
        <w:t>community.</w:t>
      </w:r>
      <w:r w:rsidRPr="007710C6">
        <w:rPr>
          <w:rFonts w:eastAsia="Arial" w:cs="Arial"/>
          <w:spacing w:val="42"/>
          <w:sz w:val="22"/>
          <w:szCs w:val="22"/>
        </w:rPr>
        <w:t xml:space="preserve"> </w:t>
      </w:r>
      <w:r w:rsidRPr="007710C6">
        <w:rPr>
          <w:rFonts w:eastAsia="Arial" w:cs="Arial"/>
          <w:sz w:val="22"/>
          <w:szCs w:val="22"/>
        </w:rPr>
        <w:t>Although</w:t>
      </w:r>
      <w:r w:rsidRPr="007710C6">
        <w:rPr>
          <w:rFonts w:eastAsia="Arial" w:cs="Arial"/>
          <w:spacing w:val="-19"/>
          <w:sz w:val="22"/>
          <w:szCs w:val="22"/>
        </w:rPr>
        <w:t xml:space="preserve"> </w:t>
      </w:r>
      <w:r w:rsidRPr="007710C6">
        <w:rPr>
          <w:rFonts w:eastAsia="Arial" w:cs="Arial"/>
          <w:sz w:val="22"/>
          <w:szCs w:val="22"/>
        </w:rPr>
        <w:t>individuals</w:t>
      </w:r>
      <w:r w:rsidRPr="007710C6">
        <w:rPr>
          <w:rFonts w:eastAsia="Arial" w:cs="Arial"/>
          <w:spacing w:val="-2"/>
          <w:sz w:val="22"/>
          <w:szCs w:val="22"/>
        </w:rPr>
        <w:t xml:space="preserve"> </w:t>
      </w:r>
      <w:r w:rsidRPr="007710C6">
        <w:rPr>
          <w:rFonts w:eastAsia="Arial" w:cs="Arial"/>
          <w:sz w:val="22"/>
          <w:szCs w:val="22"/>
        </w:rPr>
        <w:t>are</w:t>
      </w:r>
      <w:r w:rsidRPr="007710C6">
        <w:rPr>
          <w:rFonts w:eastAsia="Arial" w:cs="Arial"/>
          <w:spacing w:val="-2"/>
          <w:sz w:val="22"/>
          <w:szCs w:val="22"/>
        </w:rPr>
        <w:t xml:space="preserve"> </w:t>
      </w:r>
      <w:r w:rsidRPr="007710C6">
        <w:rPr>
          <w:rFonts w:eastAsia="Arial" w:cs="Arial"/>
          <w:sz w:val="22"/>
          <w:szCs w:val="22"/>
        </w:rPr>
        <w:t>entitled</w:t>
      </w:r>
      <w:r w:rsidRPr="007710C6">
        <w:rPr>
          <w:rFonts w:eastAsia="Arial" w:cs="Arial"/>
          <w:spacing w:val="-21"/>
          <w:sz w:val="22"/>
          <w:szCs w:val="22"/>
        </w:rPr>
        <w:t xml:space="preserve"> </w:t>
      </w:r>
      <w:r w:rsidRPr="007710C6">
        <w:rPr>
          <w:rFonts w:eastAsia="Arial" w:cs="Arial"/>
          <w:sz w:val="22"/>
          <w:szCs w:val="22"/>
        </w:rPr>
        <w:t>to</w:t>
      </w:r>
      <w:r w:rsidRPr="007710C6">
        <w:rPr>
          <w:rFonts w:eastAsia="Arial" w:cs="Arial"/>
          <w:spacing w:val="-1"/>
          <w:sz w:val="22"/>
          <w:szCs w:val="22"/>
        </w:rPr>
        <w:t xml:space="preserve"> </w:t>
      </w:r>
      <w:r w:rsidRPr="007710C6">
        <w:rPr>
          <w:rFonts w:eastAsia="Arial" w:cs="Arial"/>
          <w:sz w:val="22"/>
          <w:szCs w:val="22"/>
        </w:rPr>
        <w:t>pursue</w:t>
      </w:r>
      <w:r w:rsidRPr="007710C6">
        <w:rPr>
          <w:rFonts w:eastAsia="Arial" w:cs="Arial"/>
          <w:spacing w:val="-4"/>
          <w:sz w:val="22"/>
          <w:szCs w:val="22"/>
        </w:rPr>
        <w:t xml:space="preserve"> </w:t>
      </w:r>
      <w:r w:rsidRPr="007710C6">
        <w:rPr>
          <w:rFonts w:eastAsia="Arial" w:cs="Arial"/>
          <w:sz w:val="22"/>
          <w:szCs w:val="22"/>
        </w:rPr>
        <w:t>their</w:t>
      </w:r>
      <w:r w:rsidRPr="007710C6">
        <w:rPr>
          <w:rFonts w:eastAsia="Arial" w:cs="Arial"/>
          <w:spacing w:val="-5"/>
          <w:sz w:val="22"/>
          <w:szCs w:val="22"/>
        </w:rPr>
        <w:t xml:space="preserve"> </w:t>
      </w:r>
      <w:r w:rsidRPr="007710C6">
        <w:rPr>
          <w:rFonts w:eastAsia="Arial" w:cs="Arial"/>
          <w:sz w:val="22"/>
          <w:szCs w:val="22"/>
        </w:rPr>
        <w:t>own personal</w:t>
      </w:r>
      <w:r w:rsidRPr="007710C6">
        <w:rPr>
          <w:rFonts w:eastAsia="Arial" w:cs="Arial"/>
          <w:spacing w:val="-6"/>
          <w:sz w:val="22"/>
          <w:szCs w:val="22"/>
        </w:rPr>
        <w:t xml:space="preserve"> </w:t>
      </w:r>
      <w:r w:rsidRPr="007710C6">
        <w:rPr>
          <w:rFonts w:eastAsia="Arial" w:cs="Arial"/>
          <w:sz w:val="22"/>
          <w:szCs w:val="22"/>
        </w:rPr>
        <w:t>concerns</w:t>
      </w:r>
      <w:r w:rsidRPr="007710C6">
        <w:rPr>
          <w:rFonts w:eastAsia="Arial" w:cs="Arial"/>
          <w:spacing w:val="-9"/>
          <w:sz w:val="22"/>
          <w:szCs w:val="22"/>
        </w:rPr>
        <w:t xml:space="preserve"> </w:t>
      </w:r>
      <w:r w:rsidRPr="007710C6">
        <w:rPr>
          <w:rFonts w:eastAsia="Arial" w:cs="Arial"/>
          <w:sz w:val="22"/>
          <w:szCs w:val="22"/>
        </w:rPr>
        <w:t>about</w:t>
      </w:r>
      <w:r w:rsidRPr="007710C6">
        <w:rPr>
          <w:rFonts w:eastAsia="Arial" w:cs="Arial"/>
          <w:spacing w:val="-5"/>
          <w:sz w:val="22"/>
          <w:szCs w:val="22"/>
        </w:rPr>
        <w:t xml:space="preserve"> </w:t>
      </w:r>
      <w:r w:rsidRPr="007710C6">
        <w:rPr>
          <w:rFonts w:eastAsia="Arial" w:cs="Arial"/>
          <w:sz w:val="22"/>
          <w:szCs w:val="22"/>
        </w:rPr>
        <w:t>local</w:t>
      </w:r>
      <w:r w:rsidRPr="007710C6">
        <w:rPr>
          <w:rFonts w:eastAsia="Arial" w:cs="Arial"/>
          <w:spacing w:val="-15"/>
          <w:sz w:val="22"/>
          <w:szCs w:val="22"/>
        </w:rPr>
        <w:t xml:space="preserve"> </w:t>
      </w:r>
      <w:r w:rsidRPr="007710C6">
        <w:rPr>
          <w:rFonts w:eastAsia="Arial" w:cs="Arial"/>
          <w:sz w:val="22"/>
          <w:szCs w:val="22"/>
        </w:rPr>
        <w:t>issues,</w:t>
      </w:r>
      <w:r w:rsidRPr="007710C6">
        <w:rPr>
          <w:rFonts w:eastAsia="Arial" w:cs="Arial"/>
          <w:spacing w:val="-7"/>
          <w:sz w:val="22"/>
          <w:szCs w:val="22"/>
        </w:rPr>
        <w:t xml:space="preserve"> </w:t>
      </w:r>
      <w:r w:rsidRPr="007710C6">
        <w:rPr>
          <w:rFonts w:eastAsia="Arial" w:cs="Arial"/>
          <w:sz w:val="22"/>
          <w:szCs w:val="22"/>
        </w:rPr>
        <w:t>you</w:t>
      </w:r>
      <w:r w:rsidRPr="007710C6">
        <w:rPr>
          <w:rFonts w:eastAsia="Arial" w:cs="Arial"/>
          <w:spacing w:val="-8"/>
          <w:sz w:val="22"/>
          <w:szCs w:val="22"/>
        </w:rPr>
        <w:t xml:space="preserve"> </w:t>
      </w:r>
      <w:r w:rsidRPr="007710C6">
        <w:rPr>
          <w:rFonts w:eastAsia="Arial" w:cs="Arial"/>
          <w:sz w:val="22"/>
          <w:szCs w:val="22"/>
        </w:rPr>
        <w:t>must</w:t>
      </w:r>
      <w:r w:rsidRPr="007710C6">
        <w:rPr>
          <w:rFonts w:eastAsia="Arial" w:cs="Arial"/>
          <w:spacing w:val="-5"/>
          <w:sz w:val="22"/>
          <w:szCs w:val="22"/>
        </w:rPr>
        <w:t xml:space="preserve"> </w:t>
      </w:r>
      <w:r w:rsidRPr="007710C6">
        <w:rPr>
          <w:rFonts w:eastAsia="Arial" w:cs="Arial"/>
          <w:sz w:val="22"/>
          <w:szCs w:val="22"/>
        </w:rPr>
        <w:t>not</w:t>
      </w:r>
      <w:r w:rsidRPr="007710C6">
        <w:rPr>
          <w:rFonts w:eastAsia="Arial" w:cs="Arial"/>
          <w:spacing w:val="-9"/>
          <w:sz w:val="22"/>
          <w:szCs w:val="22"/>
        </w:rPr>
        <w:t xml:space="preserve"> </w:t>
      </w:r>
      <w:r w:rsidRPr="007710C6">
        <w:rPr>
          <w:rFonts w:eastAsia="Arial" w:cs="Arial"/>
          <w:sz w:val="22"/>
          <w:szCs w:val="22"/>
        </w:rPr>
        <w:t>represent</w:t>
      </w:r>
      <w:r w:rsidRPr="007710C6">
        <w:rPr>
          <w:rFonts w:eastAsia="Arial" w:cs="Arial"/>
          <w:spacing w:val="-7"/>
          <w:sz w:val="22"/>
          <w:szCs w:val="22"/>
        </w:rPr>
        <w:t xml:space="preserve"> </w:t>
      </w:r>
      <w:r w:rsidRPr="007710C6">
        <w:rPr>
          <w:rFonts w:eastAsia="Arial" w:cs="Arial"/>
          <w:sz w:val="22"/>
          <w:szCs w:val="22"/>
        </w:rPr>
        <w:t>their</w:t>
      </w:r>
      <w:r w:rsidRPr="007710C6">
        <w:rPr>
          <w:rFonts w:eastAsia="Arial" w:cs="Arial"/>
          <w:spacing w:val="6"/>
          <w:sz w:val="22"/>
          <w:szCs w:val="22"/>
        </w:rPr>
        <w:t xml:space="preserve"> </w:t>
      </w:r>
      <w:r w:rsidRPr="007710C6">
        <w:rPr>
          <w:rFonts w:eastAsia="Arial" w:cs="Arial"/>
          <w:sz w:val="22"/>
          <w:szCs w:val="22"/>
        </w:rPr>
        <w:t>views</w:t>
      </w:r>
      <w:r w:rsidRPr="007710C6">
        <w:rPr>
          <w:rFonts w:eastAsia="Arial" w:cs="Arial"/>
          <w:spacing w:val="-20"/>
          <w:sz w:val="22"/>
          <w:szCs w:val="22"/>
        </w:rPr>
        <w:t xml:space="preserve"> </w:t>
      </w:r>
      <w:r w:rsidRPr="007710C6">
        <w:rPr>
          <w:rFonts w:eastAsia="Arial" w:cs="Arial"/>
          <w:sz w:val="22"/>
          <w:szCs w:val="22"/>
        </w:rPr>
        <w:t>over the</w:t>
      </w:r>
      <w:r w:rsidRPr="007710C6">
        <w:rPr>
          <w:rFonts w:eastAsia="Arial" w:cs="Arial"/>
          <w:spacing w:val="7"/>
          <w:sz w:val="22"/>
          <w:szCs w:val="22"/>
        </w:rPr>
        <w:t xml:space="preserve"> </w:t>
      </w:r>
      <w:r w:rsidRPr="007710C6">
        <w:rPr>
          <w:rFonts w:eastAsia="Arial" w:cs="Arial"/>
          <w:sz w:val="22"/>
          <w:szCs w:val="22"/>
        </w:rPr>
        <w:t>wider</w:t>
      </w:r>
      <w:r w:rsidRPr="007710C6">
        <w:rPr>
          <w:rFonts w:eastAsia="Arial" w:cs="Arial"/>
          <w:spacing w:val="-9"/>
          <w:sz w:val="22"/>
          <w:szCs w:val="22"/>
        </w:rPr>
        <w:t xml:space="preserve"> </w:t>
      </w:r>
      <w:r w:rsidRPr="007710C6">
        <w:rPr>
          <w:rFonts w:eastAsia="Arial" w:cs="Arial"/>
          <w:sz w:val="22"/>
          <w:szCs w:val="22"/>
        </w:rPr>
        <w:t>public</w:t>
      </w:r>
      <w:r w:rsidRPr="007710C6">
        <w:rPr>
          <w:rFonts w:eastAsia="Arial" w:cs="Arial"/>
          <w:spacing w:val="-4"/>
          <w:sz w:val="22"/>
          <w:szCs w:val="22"/>
        </w:rPr>
        <w:t xml:space="preserve"> </w:t>
      </w:r>
      <w:r w:rsidRPr="007710C6">
        <w:rPr>
          <w:rFonts w:eastAsia="Arial" w:cs="Arial"/>
          <w:sz w:val="22"/>
          <w:szCs w:val="22"/>
        </w:rPr>
        <w:t>interests.</w:t>
      </w:r>
    </w:p>
    <w:p w14:paraId="26F7DC6D" w14:textId="77777777" w:rsidR="007710C6" w:rsidRPr="007710C6" w:rsidRDefault="007710C6" w:rsidP="007710C6">
      <w:pPr>
        <w:pStyle w:val="ListParagraph"/>
        <w:rPr>
          <w:rFonts w:eastAsia="Arial" w:cs="Arial"/>
          <w:sz w:val="22"/>
          <w:szCs w:val="22"/>
        </w:rPr>
      </w:pPr>
    </w:p>
    <w:p w14:paraId="34400DD1" w14:textId="07E7A67B" w:rsidR="002A2B09" w:rsidRPr="007710C6" w:rsidRDefault="002A2B09" w:rsidP="006B2A22">
      <w:pPr>
        <w:pStyle w:val="ListParagraph"/>
        <w:numPr>
          <w:ilvl w:val="1"/>
          <w:numId w:val="140"/>
        </w:numPr>
        <w:ind w:left="567" w:right="344" w:hanging="567"/>
        <w:rPr>
          <w:rFonts w:eastAsia="Arial" w:cs="Arial"/>
          <w:color w:val="auto"/>
          <w:sz w:val="22"/>
          <w:szCs w:val="22"/>
        </w:rPr>
      </w:pPr>
      <w:r w:rsidRPr="007710C6">
        <w:rPr>
          <w:rFonts w:eastAsia="Arial" w:cs="Arial"/>
          <w:sz w:val="22"/>
          <w:szCs w:val="22"/>
        </w:rPr>
        <w:t>You</w:t>
      </w:r>
      <w:r w:rsidRPr="007710C6">
        <w:rPr>
          <w:rFonts w:eastAsia="Arial" w:cs="Arial"/>
          <w:spacing w:val="-13"/>
          <w:sz w:val="22"/>
          <w:szCs w:val="22"/>
        </w:rPr>
        <w:t xml:space="preserve"> </w:t>
      </w:r>
      <w:r w:rsidRPr="007710C6">
        <w:rPr>
          <w:rFonts w:eastAsia="Arial" w:cs="Arial"/>
          <w:sz w:val="22"/>
          <w:szCs w:val="22"/>
        </w:rPr>
        <w:t>must</w:t>
      </w:r>
      <w:r w:rsidRPr="007710C6">
        <w:rPr>
          <w:rFonts w:eastAsia="Arial" w:cs="Arial"/>
          <w:spacing w:val="-2"/>
          <w:sz w:val="22"/>
          <w:szCs w:val="22"/>
        </w:rPr>
        <w:t xml:space="preserve"> </w:t>
      </w:r>
      <w:r w:rsidRPr="007710C6">
        <w:rPr>
          <w:rFonts w:eastAsia="Arial" w:cs="Arial"/>
          <w:sz w:val="22"/>
          <w:szCs w:val="22"/>
        </w:rPr>
        <w:t>ensure</w:t>
      </w:r>
      <w:r w:rsidRPr="007710C6">
        <w:rPr>
          <w:rFonts w:eastAsia="Arial" w:cs="Arial"/>
          <w:spacing w:val="-9"/>
          <w:sz w:val="22"/>
          <w:szCs w:val="22"/>
        </w:rPr>
        <w:t xml:space="preserve"> </w:t>
      </w:r>
      <w:r w:rsidRPr="007710C6">
        <w:rPr>
          <w:rFonts w:eastAsia="Arial" w:cs="Arial"/>
          <w:sz w:val="22"/>
          <w:szCs w:val="22"/>
        </w:rPr>
        <w:t>that you</w:t>
      </w:r>
      <w:r w:rsidRPr="007710C6">
        <w:rPr>
          <w:rFonts w:eastAsia="Arial" w:cs="Arial"/>
          <w:spacing w:val="-12"/>
          <w:sz w:val="22"/>
          <w:szCs w:val="22"/>
        </w:rPr>
        <w:t xml:space="preserve"> </w:t>
      </w:r>
      <w:r w:rsidRPr="007710C6">
        <w:rPr>
          <w:rFonts w:eastAsia="Arial" w:cs="Arial"/>
          <w:sz w:val="22"/>
          <w:szCs w:val="22"/>
        </w:rPr>
        <w:t>are</w:t>
      </w:r>
      <w:r w:rsidRPr="007710C6">
        <w:rPr>
          <w:rFonts w:eastAsia="Arial" w:cs="Arial"/>
          <w:spacing w:val="-2"/>
          <w:sz w:val="22"/>
          <w:szCs w:val="22"/>
        </w:rPr>
        <w:t xml:space="preserve"> </w:t>
      </w:r>
      <w:r w:rsidRPr="007710C6">
        <w:rPr>
          <w:rFonts w:eastAsia="Arial" w:cs="Arial"/>
          <w:sz w:val="22"/>
          <w:szCs w:val="22"/>
        </w:rPr>
        <w:t>aware</w:t>
      </w:r>
      <w:r w:rsidRPr="007710C6">
        <w:rPr>
          <w:rFonts w:eastAsia="Arial" w:cs="Arial"/>
          <w:spacing w:val="-3"/>
          <w:sz w:val="22"/>
          <w:szCs w:val="22"/>
        </w:rPr>
        <w:t xml:space="preserve"> </w:t>
      </w:r>
      <w:r w:rsidRPr="007710C6">
        <w:rPr>
          <w:rFonts w:eastAsia="Arial" w:cs="Arial"/>
          <w:sz w:val="22"/>
          <w:szCs w:val="22"/>
        </w:rPr>
        <w:t>of</w:t>
      </w:r>
      <w:r w:rsidRPr="007710C6">
        <w:rPr>
          <w:rFonts w:eastAsia="Arial" w:cs="Arial"/>
          <w:spacing w:val="4"/>
          <w:sz w:val="22"/>
          <w:szCs w:val="22"/>
        </w:rPr>
        <w:t xml:space="preserve"> </w:t>
      </w:r>
      <w:r w:rsidRPr="007710C6">
        <w:rPr>
          <w:rFonts w:eastAsia="Arial" w:cs="Arial"/>
          <w:sz w:val="22"/>
          <w:szCs w:val="22"/>
        </w:rPr>
        <w:t>your</w:t>
      </w:r>
      <w:r w:rsidRPr="007710C6">
        <w:rPr>
          <w:rFonts w:eastAsia="Arial" w:cs="Arial"/>
          <w:spacing w:val="-11"/>
          <w:sz w:val="22"/>
          <w:szCs w:val="22"/>
        </w:rPr>
        <w:t xml:space="preserve"> </w:t>
      </w:r>
      <w:r w:rsidRPr="007710C6">
        <w:rPr>
          <w:rFonts w:eastAsia="Arial" w:cs="Arial"/>
          <w:sz w:val="22"/>
          <w:szCs w:val="22"/>
        </w:rPr>
        <w:t>council's</w:t>
      </w:r>
      <w:r w:rsidRPr="007710C6">
        <w:rPr>
          <w:rFonts w:eastAsia="Arial" w:cs="Arial"/>
          <w:spacing w:val="-4"/>
          <w:sz w:val="22"/>
          <w:szCs w:val="22"/>
        </w:rPr>
        <w:t xml:space="preserve"> </w:t>
      </w:r>
      <w:r w:rsidRPr="007710C6">
        <w:rPr>
          <w:rFonts w:eastAsia="Arial" w:cs="Arial"/>
          <w:w w:val="98"/>
          <w:sz w:val="22"/>
          <w:szCs w:val="22"/>
        </w:rPr>
        <w:t>responsibilities</w:t>
      </w:r>
      <w:r w:rsidRPr="007710C6">
        <w:rPr>
          <w:rFonts w:eastAsia="Arial" w:cs="Arial"/>
          <w:spacing w:val="3"/>
          <w:w w:val="98"/>
          <w:sz w:val="22"/>
          <w:szCs w:val="22"/>
        </w:rPr>
        <w:t xml:space="preserve"> </w:t>
      </w:r>
      <w:r w:rsidRPr="007710C6">
        <w:rPr>
          <w:rFonts w:eastAsia="Arial" w:cs="Arial"/>
          <w:sz w:val="22"/>
          <w:szCs w:val="22"/>
        </w:rPr>
        <w:t>under equality</w:t>
      </w:r>
      <w:r w:rsidRPr="007710C6">
        <w:rPr>
          <w:rFonts w:eastAsia="Arial" w:cs="Arial"/>
          <w:spacing w:val="-10"/>
          <w:sz w:val="22"/>
          <w:szCs w:val="22"/>
        </w:rPr>
        <w:t xml:space="preserve"> </w:t>
      </w:r>
      <w:r w:rsidRPr="007710C6">
        <w:rPr>
          <w:rFonts w:eastAsia="Arial" w:cs="Arial"/>
          <w:sz w:val="22"/>
          <w:szCs w:val="22"/>
        </w:rPr>
        <w:t>legislation,</w:t>
      </w:r>
      <w:r w:rsidRPr="007710C6">
        <w:rPr>
          <w:rFonts w:eastAsia="Arial" w:cs="Arial"/>
          <w:spacing w:val="-17"/>
          <w:sz w:val="22"/>
          <w:szCs w:val="22"/>
        </w:rPr>
        <w:t xml:space="preserve"> </w:t>
      </w:r>
      <w:r w:rsidRPr="007710C6">
        <w:rPr>
          <w:rFonts w:eastAsia="Arial" w:cs="Arial"/>
          <w:sz w:val="22"/>
          <w:szCs w:val="22"/>
        </w:rPr>
        <w:t>and</w:t>
      </w:r>
      <w:r w:rsidRPr="007710C6">
        <w:rPr>
          <w:rFonts w:eastAsia="Arial" w:cs="Arial"/>
          <w:spacing w:val="-15"/>
          <w:sz w:val="22"/>
          <w:szCs w:val="22"/>
        </w:rPr>
        <w:t xml:space="preserve"> </w:t>
      </w:r>
      <w:r w:rsidRPr="007710C6">
        <w:rPr>
          <w:rFonts w:eastAsia="Arial" w:cs="Arial"/>
          <w:sz w:val="22"/>
          <w:szCs w:val="22"/>
        </w:rPr>
        <w:t>that</w:t>
      </w:r>
      <w:r w:rsidRPr="007710C6">
        <w:rPr>
          <w:rFonts w:eastAsia="Arial" w:cs="Arial"/>
          <w:spacing w:val="-1"/>
          <w:sz w:val="22"/>
          <w:szCs w:val="22"/>
        </w:rPr>
        <w:t xml:space="preserve"> </w:t>
      </w:r>
      <w:r w:rsidRPr="007710C6">
        <w:rPr>
          <w:rFonts w:eastAsia="Arial" w:cs="Arial"/>
          <w:sz w:val="22"/>
          <w:szCs w:val="22"/>
        </w:rPr>
        <w:t>you are</w:t>
      </w:r>
      <w:r w:rsidRPr="007710C6">
        <w:rPr>
          <w:rFonts w:eastAsia="Arial" w:cs="Arial"/>
          <w:spacing w:val="-10"/>
          <w:sz w:val="22"/>
          <w:szCs w:val="22"/>
        </w:rPr>
        <w:t xml:space="preserve"> </w:t>
      </w:r>
      <w:r w:rsidRPr="007710C6">
        <w:rPr>
          <w:rFonts w:eastAsia="Arial" w:cs="Arial"/>
          <w:sz w:val="22"/>
          <w:szCs w:val="22"/>
        </w:rPr>
        <w:t>familiar</w:t>
      </w:r>
      <w:r w:rsidRPr="007710C6">
        <w:rPr>
          <w:rFonts w:eastAsia="Arial" w:cs="Arial"/>
          <w:spacing w:val="-9"/>
          <w:sz w:val="22"/>
          <w:szCs w:val="22"/>
        </w:rPr>
        <w:t xml:space="preserve"> </w:t>
      </w:r>
      <w:r w:rsidRPr="007710C6">
        <w:rPr>
          <w:rFonts w:eastAsia="Arial" w:cs="Arial"/>
          <w:sz w:val="22"/>
          <w:szCs w:val="22"/>
        </w:rPr>
        <w:t>with</w:t>
      </w:r>
      <w:r w:rsidRPr="007710C6">
        <w:rPr>
          <w:rFonts w:eastAsia="Arial" w:cs="Arial"/>
          <w:spacing w:val="-14"/>
          <w:sz w:val="22"/>
          <w:szCs w:val="22"/>
        </w:rPr>
        <w:t xml:space="preserve"> </w:t>
      </w:r>
      <w:r w:rsidRPr="007710C6">
        <w:rPr>
          <w:rFonts w:eastAsia="Arial" w:cs="Arial"/>
          <w:sz w:val="22"/>
          <w:szCs w:val="22"/>
        </w:rPr>
        <w:t>the</w:t>
      </w:r>
      <w:r w:rsidRPr="007710C6">
        <w:rPr>
          <w:rFonts w:eastAsia="Arial" w:cs="Arial"/>
          <w:spacing w:val="4"/>
          <w:sz w:val="22"/>
          <w:szCs w:val="22"/>
        </w:rPr>
        <w:t xml:space="preserve"> </w:t>
      </w:r>
      <w:r w:rsidRPr="007710C6">
        <w:rPr>
          <w:rFonts w:eastAsia="Arial" w:cs="Arial"/>
          <w:sz w:val="22"/>
          <w:szCs w:val="22"/>
        </w:rPr>
        <w:t>relevant</w:t>
      </w:r>
      <w:r w:rsidRPr="007710C6">
        <w:rPr>
          <w:rFonts w:eastAsia="Arial" w:cs="Arial"/>
          <w:spacing w:val="-16"/>
          <w:sz w:val="22"/>
          <w:szCs w:val="22"/>
        </w:rPr>
        <w:t xml:space="preserve"> </w:t>
      </w:r>
      <w:r w:rsidRPr="007710C6">
        <w:rPr>
          <w:rFonts w:eastAsia="Arial" w:cs="Arial"/>
          <w:sz w:val="22"/>
          <w:szCs w:val="22"/>
        </w:rPr>
        <w:t>legislative statutes</w:t>
      </w:r>
      <w:r w:rsidRPr="007710C6">
        <w:rPr>
          <w:rFonts w:eastAsia="Arial" w:cs="Arial"/>
          <w:spacing w:val="-18"/>
          <w:sz w:val="22"/>
          <w:szCs w:val="22"/>
        </w:rPr>
        <w:t xml:space="preserve"> </w:t>
      </w:r>
      <w:r w:rsidRPr="007710C6">
        <w:rPr>
          <w:rFonts w:eastAsia="Arial" w:cs="Arial"/>
          <w:sz w:val="22"/>
          <w:szCs w:val="22"/>
        </w:rPr>
        <w:t>and</w:t>
      </w:r>
      <w:r w:rsidRPr="007710C6">
        <w:rPr>
          <w:rFonts w:eastAsia="Arial" w:cs="Arial"/>
          <w:spacing w:val="-5"/>
          <w:sz w:val="22"/>
          <w:szCs w:val="22"/>
        </w:rPr>
        <w:t xml:space="preserve"> </w:t>
      </w:r>
      <w:r w:rsidRPr="007710C6">
        <w:rPr>
          <w:rFonts w:eastAsia="Arial" w:cs="Arial"/>
          <w:sz w:val="22"/>
          <w:szCs w:val="22"/>
        </w:rPr>
        <w:t>provisions,</w:t>
      </w:r>
      <w:r w:rsidRPr="007710C6">
        <w:rPr>
          <w:rFonts w:eastAsia="Arial" w:cs="Arial"/>
          <w:spacing w:val="-14"/>
          <w:sz w:val="22"/>
          <w:szCs w:val="22"/>
        </w:rPr>
        <w:t xml:space="preserve"> </w:t>
      </w:r>
      <w:r w:rsidRPr="007710C6">
        <w:rPr>
          <w:rFonts w:eastAsia="Arial" w:cs="Arial"/>
          <w:sz w:val="22"/>
          <w:szCs w:val="22"/>
        </w:rPr>
        <w:t>in</w:t>
      </w:r>
      <w:r w:rsidRPr="007710C6">
        <w:rPr>
          <w:rFonts w:eastAsia="Arial" w:cs="Arial"/>
          <w:spacing w:val="4"/>
          <w:sz w:val="22"/>
          <w:szCs w:val="22"/>
        </w:rPr>
        <w:t xml:space="preserve"> </w:t>
      </w:r>
      <w:r w:rsidRPr="007710C6">
        <w:rPr>
          <w:rFonts w:eastAsia="Arial" w:cs="Arial"/>
          <w:w w:val="98"/>
          <w:sz w:val="22"/>
          <w:szCs w:val="22"/>
        </w:rPr>
        <w:t>particular,</w:t>
      </w:r>
      <w:r w:rsidRPr="007710C6">
        <w:rPr>
          <w:rFonts w:eastAsia="Arial" w:cs="Arial"/>
          <w:spacing w:val="-7"/>
          <w:w w:val="98"/>
          <w:sz w:val="22"/>
          <w:szCs w:val="22"/>
        </w:rPr>
        <w:t xml:space="preserve"> </w:t>
      </w:r>
      <w:r w:rsidRPr="007710C6">
        <w:rPr>
          <w:rFonts w:eastAsia="Arial" w:cs="Arial"/>
          <w:sz w:val="22"/>
          <w:szCs w:val="22"/>
        </w:rPr>
        <w:t>with</w:t>
      </w:r>
      <w:r w:rsidRPr="007710C6">
        <w:rPr>
          <w:rFonts w:eastAsia="Arial" w:cs="Arial"/>
          <w:spacing w:val="-14"/>
          <w:sz w:val="22"/>
          <w:szCs w:val="22"/>
        </w:rPr>
        <w:t xml:space="preserve"> </w:t>
      </w:r>
      <w:r w:rsidRPr="007710C6">
        <w:rPr>
          <w:rFonts w:eastAsia="Arial" w:cs="Arial"/>
          <w:sz w:val="22"/>
          <w:szCs w:val="22"/>
        </w:rPr>
        <w:t>the</w:t>
      </w:r>
      <w:r w:rsidRPr="007710C6">
        <w:rPr>
          <w:rFonts w:eastAsia="Arial" w:cs="Arial"/>
          <w:spacing w:val="2"/>
          <w:sz w:val="22"/>
          <w:szCs w:val="22"/>
        </w:rPr>
        <w:t xml:space="preserve"> </w:t>
      </w:r>
      <w:r w:rsidRPr="007710C6">
        <w:rPr>
          <w:rFonts w:eastAsia="Arial" w:cs="Arial"/>
          <w:sz w:val="22"/>
          <w:szCs w:val="22"/>
        </w:rPr>
        <w:t>obligations</w:t>
      </w:r>
      <w:r w:rsidRPr="007710C6">
        <w:rPr>
          <w:rFonts w:eastAsia="Arial" w:cs="Arial"/>
          <w:spacing w:val="-11"/>
          <w:sz w:val="22"/>
          <w:szCs w:val="22"/>
        </w:rPr>
        <w:t xml:space="preserve"> </w:t>
      </w:r>
      <w:r w:rsidRPr="007710C6">
        <w:rPr>
          <w:rFonts w:eastAsia="Arial" w:cs="Arial"/>
          <w:sz w:val="22"/>
          <w:szCs w:val="22"/>
        </w:rPr>
        <w:t>set</w:t>
      </w:r>
      <w:r w:rsidRPr="007710C6">
        <w:rPr>
          <w:rFonts w:eastAsia="Arial" w:cs="Arial"/>
          <w:spacing w:val="-9"/>
          <w:sz w:val="22"/>
          <w:szCs w:val="22"/>
        </w:rPr>
        <w:t xml:space="preserve"> </w:t>
      </w:r>
      <w:r w:rsidRPr="007710C6">
        <w:rPr>
          <w:rFonts w:eastAsia="Arial" w:cs="Arial"/>
          <w:sz w:val="22"/>
          <w:szCs w:val="22"/>
        </w:rPr>
        <w:t>out in</w:t>
      </w:r>
      <w:r w:rsidRPr="007710C6">
        <w:rPr>
          <w:rFonts w:eastAsia="Arial" w:cs="Arial"/>
          <w:spacing w:val="8"/>
          <w:sz w:val="22"/>
          <w:szCs w:val="22"/>
        </w:rPr>
        <w:t xml:space="preserve"> </w:t>
      </w:r>
      <w:r w:rsidRPr="007710C6">
        <w:rPr>
          <w:rFonts w:eastAsia="Arial" w:cs="Arial"/>
          <w:sz w:val="22"/>
          <w:szCs w:val="22"/>
        </w:rPr>
        <w:t>your council's</w:t>
      </w:r>
      <w:r w:rsidRPr="007710C6">
        <w:rPr>
          <w:rFonts w:eastAsia="Arial" w:cs="Arial"/>
          <w:spacing w:val="-3"/>
          <w:sz w:val="22"/>
          <w:szCs w:val="22"/>
        </w:rPr>
        <w:t xml:space="preserve"> </w:t>
      </w:r>
      <w:r w:rsidRPr="007710C6">
        <w:rPr>
          <w:rFonts w:eastAsia="Arial" w:cs="Arial"/>
          <w:sz w:val="22"/>
          <w:szCs w:val="22"/>
        </w:rPr>
        <w:t>equality</w:t>
      </w:r>
      <w:r w:rsidRPr="007710C6">
        <w:rPr>
          <w:rFonts w:eastAsia="Arial" w:cs="Arial"/>
          <w:spacing w:val="-7"/>
          <w:sz w:val="22"/>
          <w:szCs w:val="22"/>
        </w:rPr>
        <w:t xml:space="preserve"> </w:t>
      </w:r>
      <w:r w:rsidRPr="007710C6">
        <w:rPr>
          <w:rFonts w:eastAsia="Arial" w:cs="Arial"/>
          <w:sz w:val="22"/>
          <w:szCs w:val="22"/>
        </w:rPr>
        <w:t>scheme.</w:t>
      </w:r>
    </w:p>
    <w:p w14:paraId="7C9A4496" w14:textId="77777777" w:rsidR="0072384C" w:rsidRPr="00A10534" w:rsidRDefault="0072384C" w:rsidP="00834066">
      <w:pPr>
        <w:tabs>
          <w:tab w:val="left" w:pos="800"/>
        </w:tabs>
        <w:ind w:left="567" w:right="549" w:hanging="567"/>
        <w:rPr>
          <w:rFonts w:ascii="Arial" w:eastAsia="Arial" w:hAnsi="Arial" w:cs="Arial"/>
          <w:sz w:val="18"/>
          <w:szCs w:val="18"/>
        </w:rPr>
      </w:pPr>
    </w:p>
    <w:p w14:paraId="185EE930" w14:textId="1809C53F" w:rsidR="002A2B09" w:rsidRPr="00A10534" w:rsidRDefault="0072384C" w:rsidP="00834066">
      <w:pPr>
        <w:ind w:left="567" w:right="272" w:hanging="567"/>
        <w:rPr>
          <w:rFonts w:ascii="Arial" w:eastAsia="Arial"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This</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will</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enable</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have</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due</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regard</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need</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promote</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equality</w:t>
      </w:r>
      <w:r w:rsidR="002A2B09" w:rsidRPr="00A10534">
        <w:rPr>
          <w:rFonts w:ascii="Arial" w:eastAsia="Arial" w:hAnsi="Arial" w:cs="Arial"/>
          <w:spacing w:val="-20"/>
          <w:sz w:val="22"/>
          <w:szCs w:val="22"/>
        </w:rPr>
        <w:t xml:space="preserve"> </w:t>
      </w:r>
      <w:r w:rsidR="002A2B09" w:rsidRPr="00A10534">
        <w:rPr>
          <w:rFonts w:ascii="Arial" w:eastAsia="Arial" w:hAnsi="Arial" w:cs="Arial"/>
          <w:w w:val="102"/>
          <w:sz w:val="22"/>
          <w:szCs w:val="22"/>
        </w:rPr>
        <w:t xml:space="preserve">of </w:t>
      </w:r>
      <w:r w:rsidR="002A2B09" w:rsidRPr="00A10534">
        <w:rPr>
          <w:rFonts w:ascii="Arial" w:eastAsia="Arial" w:hAnsi="Arial" w:cs="Arial"/>
          <w:sz w:val="22"/>
          <w:szCs w:val="22"/>
        </w:rPr>
        <w:t>opportunity</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on grounds</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of age,</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marital</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status,</w:t>
      </w:r>
      <w:r w:rsidR="002A2B09" w:rsidRPr="00A10534">
        <w:rPr>
          <w:rFonts w:ascii="Arial" w:eastAsia="Arial" w:hAnsi="Arial" w:cs="Arial"/>
          <w:spacing w:val="-17"/>
          <w:sz w:val="22"/>
          <w:szCs w:val="22"/>
        </w:rPr>
        <w:t xml:space="preserve"> </w:t>
      </w:r>
      <w:r w:rsidR="002A2B09" w:rsidRPr="00A10534">
        <w:rPr>
          <w:rFonts w:ascii="Arial" w:eastAsia="Arial" w:hAnsi="Arial" w:cs="Arial"/>
          <w:w w:val="98"/>
          <w:sz w:val="22"/>
          <w:szCs w:val="22"/>
        </w:rPr>
        <w:t>disability,</w:t>
      </w:r>
      <w:r w:rsidR="002A2B09" w:rsidRPr="00A10534">
        <w:rPr>
          <w:rFonts w:ascii="Arial" w:eastAsia="Arial" w:hAnsi="Arial" w:cs="Arial"/>
          <w:spacing w:val="-12"/>
          <w:w w:val="98"/>
          <w:sz w:val="22"/>
          <w:szCs w:val="22"/>
        </w:rPr>
        <w:t xml:space="preserve"> </w:t>
      </w:r>
      <w:r w:rsidR="002A2B09" w:rsidRPr="00A10534">
        <w:rPr>
          <w:rFonts w:ascii="Arial" w:eastAsia="Arial" w:hAnsi="Arial" w:cs="Arial"/>
          <w:sz w:val="22"/>
          <w:szCs w:val="22"/>
        </w:rPr>
        <w:t>political</w:t>
      </w:r>
      <w:r w:rsidR="002A2B09" w:rsidRPr="00A10534">
        <w:rPr>
          <w:rFonts w:ascii="Arial" w:eastAsia="Arial" w:hAnsi="Arial" w:cs="Arial"/>
          <w:spacing w:val="-24"/>
          <w:sz w:val="22"/>
          <w:szCs w:val="22"/>
        </w:rPr>
        <w:t xml:space="preserve"> </w:t>
      </w:r>
      <w:r w:rsidR="002A2B09" w:rsidRPr="00A10534">
        <w:rPr>
          <w:rFonts w:ascii="Arial" w:eastAsia="Arial" w:hAnsi="Arial" w:cs="Arial"/>
          <w:sz w:val="22"/>
          <w:szCs w:val="22"/>
        </w:rPr>
        <w:t>opinion,</w:t>
      </w:r>
      <w:r w:rsidR="002A2B09" w:rsidRPr="00A10534">
        <w:rPr>
          <w:rFonts w:ascii="Arial" w:eastAsia="Arial" w:hAnsi="Arial" w:cs="Arial"/>
          <w:spacing w:val="-14"/>
          <w:sz w:val="22"/>
          <w:szCs w:val="22"/>
        </w:rPr>
        <w:t xml:space="preserve"> </w:t>
      </w:r>
      <w:r w:rsidR="002A2B09" w:rsidRPr="00A10534">
        <w:rPr>
          <w:rFonts w:ascii="Arial" w:eastAsia="Arial" w:hAnsi="Arial" w:cs="Arial"/>
          <w:w w:val="101"/>
          <w:sz w:val="22"/>
          <w:szCs w:val="22"/>
        </w:rPr>
        <w:t>rac</w:t>
      </w:r>
      <w:r w:rsidR="002A2B09" w:rsidRPr="00A10534">
        <w:rPr>
          <w:rFonts w:ascii="Arial" w:eastAsia="Arial" w:hAnsi="Arial" w:cs="Arial"/>
          <w:spacing w:val="-8"/>
          <w:w w:val="101"/>
          <w:sz w:val="22"/>
          <w:szCs w:val="22"/>
        </w:rPr>
        <w:t>e</w:t>
      </w:r>
      <w:r w:rsidR="002A2B09" w:rsidRPr="00A10534">
        <w:rPr>
          <w:rFonts w:ascii="Arial" w:eastAsia="Arial" w:hAnsi="Arial" w:cs="Arial"/>
          <w:w w:val="112"/>
          <w:sz w:val="22"/>
          <w:szCs w:val="22"/>
        </w:rPr>
        <w:t xml:space="preserve">, </w:t>
      </w:r>
      <w:r w:rsidR="002A2B09" w:rsidRPr="00A10534">
        <w:rPr>
          <w:rFonts w:ascii="Arial" w:eastAsia="Arial" w:hAnsi="Arial" w:cs="Arial"/>
          <w:sz w:val="22"/>
          <w:szCs w:val="22"/>
        </w:rPr>
        <w:t>religious</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belief,</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sex,</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sexual</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orientation,</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and</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whether</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or</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not</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people</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have dependants;</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and</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have</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regard</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the desirability</w:t>
      </w:r>
      <w:r w:rsidR="002A2B09" w:rsidRPr="00A10534">
        <w:rPr>
          <w:rFonts w:ascii="Arial" w:eastAsia="Arial" w:hAnsi="Arial" w:cs="Arial"/>
          <w:spacing w:val="-21"/>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promoting</w:t>
      </w:r>
      <w:r w:rsidR="002A2B09" w:rsidRPr="00A10534">
        <w:rPr>
          <w:rFonts w:ascii="Arial" w:eastAsia="Arial" w:hAnsi="Arial" w:cs="Arial"/>
          <w:spacing w:val="-26"/>
          <w:sz w:val="22"/>
          <w:szCs w:val="22"/>
        </w:rPr>
        <w:t xml:space="preserve"> </w:t>
      </w:r>
      <w:r w:rsidR="002A2B09" w:rsidRPr="00A10534">
        <w:rPr>
          <w:rFonts w:ascii="Arial" w:eastAsia="Arial" w:hAnsi="Arial" w:cs="Arial"/>
          <w:sz w:val="22"/>
          <w:szCs w:val="22"/>
        </w:rPr>
        <w:t>good</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relations between</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people</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of different</w:t>
      </w:r>
      <w:r w:rsidR="002A2B09" w:rsidRPr="00A10534">
        <w:rPr>
          <w:rFonts w:ascii="Arial" w:eastAsia="Arial" w:hAnsi="Arial" w:cs="Arial"/>
          <w:spacing w:val="-25"/>
          <w:sz w:val="22"/>
          <w:szCs w:val="22"/>
        </w:rPr>
        <w:t xml:space="preserve"> </w:t>
      </w:r>
      <w:r w:rsidR="002A2B09" w:rsidRPr="00A10534">
        <w:rPr>
          <w:rFonts w:ascii="Arial" w:eastAsia="Arial" w:hAnsi="Arial" w:cs="Arial"/>
          <w:sz w:val="22"/>
          <w:szCs w:val="22"/>
        </w:rPr>
        <w:t>racial</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groups,</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religious</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belief</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or</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political</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opinion.</w:t>
      </w:r>
    </w:p>
    <w:p w14:paraId="0C249D40" w14:textId="77777777" w:rsidR="002A2B09" w:rsidRPr="00A10534" w:rsidRDefault="002A2B09" w:rsidP="00FA1B14">
      <w:pPr>
        <w:ind w:left="567" w:hanging="567"/>
        <w:rPr>
          <w:rFonts w:ascii="Arial" w:hAnsi="Arial" w:cs="Arial"/>
          <w:sz w:val="18"/>
          <w:szCs w:val="18"/>
        </w:rPr>
      </w:pPr>
    </w:p>
    <w:p w14:paraId="73B14650" w14:textId="77777777" w:rsidR="002A2B09" w:rsidRPr="00A10534" w:rsidRDefault="002A2B09" w:rsidP="00FA1B14">
      <w:pPr>
        <w:tabs>
          <w:tab w:val="left" w:pos="820"/>
        </w:tabs>
        <w:ind w:left="567" w:right="46" w:hanging="567"/>
        <w:rPr>
          <w:rFonts w:ascii="Arial" w:eastAsia="Arial" w:hAnsi="Arial" w:cs="Arial"/>
          <w:sz w:val="22"/>
          <w:szCs w:val="22"/>
        </w:rPr>
      </w:pPr>
      <w:r w:rsidRPr="00A10534">
        <w:rPr>
          <w:rFonts w:ascii="Arial" w:eastAsia="Arial" w:hAnsi="Arial" w:cs="Arial"/>
          <w:sz w:val="22"/>
          <w:szCs w:val="22"/>
        </w:rPr>
        <w:t>4.12</w:t>
      </w:r>
      <w:r w:rsidRPr="00A10534">
        <w:rPr>
          <w:rFonts w:ascii="Arial" w:eastAsia="Arial" w:hAnsi="Arial" w:cs="Arial"/>
          <w:sz w:val="22"/>
          <w:szCs w:val="22"/>
        </w:rPr>
        <w:tab/>
        <w:t>You</w:t>
      </w:r>
      <w:r w:rsidRPr="00A10534">
        <w:rPr>
          <w:rFonts w:ascii="Arial" w:eastAsia="Arial" w:hAnsi="Arial" w:cs="Arial"/>
          <w:spacing w:val="-6"/>
          <w:sz w:val="22"/>
          <w:szCs w:val="22"/>
        </w:rPr>
        <w:t xml:space="preserve"> </w:t>
      </w:r>
      <w:r w:rsidRPr="00A10534">
        <w:rPr>
          <w:rFonts w:ascii="Arial" w:eastAsia="Arial" w:hAnsi="Arial" w:cs="Arial"/>
          <w:sz w:val="22"/>
          <w:szCs w:val="22"/>
        </w:rPr>
        <w:t>are</w:t>
      </w:r>
      <w:r w:rsidRPr="00A10534">
        <w:rPr>
          <w:rFonts w:ascii="Arial" w:eastAsia="Arial" w:hAnsi="Arial" w:cs="Arial"/>
          <w:spacing w:val="-2"/>
          <w:sz w:val="22"/>
          <w:szCs w:val="22"/>
        </w:rPr>
        <w:t xml:space="preserve"> </w:t>
      </w:r>
      <w:r w:rsidRPr="00A10534">
        <w:rPr>
          <w:rFonts w:ascii="Arial" w:eastAsia="Arial" w:hAnsi="Arial" w:cs="Arial"/>
          <w:sz w:val="22"/>
          <w:szCs w:val="22"/>
        </w:rPr>
        <w:t>entitled</w:t>
      </w:r>
      <w:r w:rsidRPr="00A10534">
        <w:rPr>
          <w:rFonts w:ascii="Arial" w:eastAsia="Arial" w:hAnsi="Arial" w:cs="Arial"/>
          <w:spacing w:val="-19"/>
          <w:sz w:val="22"/>
          <w:szCs w:val="22"/>
        </w:rPr>
        <w:t xml:space="preserve"> </w:t>
      </w:r>
      <w:r w:rsidRPr="00A10534">
        <w:rPr>
          <w:rFonts w:ascii="Arial" w:eastAsia="Arial" w:hAnsi="Arial" w:cs="Arial"/>
          <w:sz w:val="22"/>
          <w:szCs w:val="22"/>
        </w:rPr>
        <w:t>to</w:t>
      </w:r>
      <w:r w:rsidRPr="00A10534">
        <w:rPr>
          <w:rFonts w:ascii="Arial" w:eastAsia="Arial" w:hAnsi="Arial" w:cs="Arial"/>
          <w:spacing w:val="9"/>
          <w:sz w:val="22"/>
          <w:szCs w:val="22"/>
        </w:rPr>
        <w:t xml:space="preserve"> </w:t>
      </w:r>
      <w:r w:rsidRPr="00A10534">
        <w:rPr>
          <w:rFonts w:ascii="Arial" w:eastAsia="Arial" w:hAnsi="Arial" w:cs="Arial"/>
          <w:sz w:val="22"/>
          <w:szCs w:val="22"/>
        </w:rPr>
        <w:t>legally</w:t>
      </w:r>
      <w:r w:rsidRPr="00A10534">
        <w:rPr>
          <w:rFonts w:ascii="Arial" w:eastAsia="Arial" w:hAnsi="Arial" w:cs="Arial"/>
          <w:spacing w:val="-20"/>
          <w:sz w:val="22"/>
          <w:szCs w:val="22"/>
        </w:rPr>
        <w:t xml:space="preserve"> </w:t>
      </w:r>
      <w:r w:rsidRPr="00A10534">
        <w:rPr>
          <w:rFonts w:ascii="Arial" w:eastAsia="Arial" w:hAnsi="Arial" w:cs="Arial"/>
          <w:sz w:val="22"/>
          <w:szCs w:val="22"/>
        </w:rPr>
        <w:t>express</w:t>
      </w:r>
      <w:r w:rsidRPr="00A10534">
        <w:rPr>
          <w:rFonts w:ascii="Arial" w:eastAsia="Arial" w:hAnsi="Arial" w:cs="Arial"/>
          <w:spacing w:val="-2"/>
          <w:sz w:val="22"/>
          <w:szCs w:val="22"/>
        </w:rPr>
        <w:t xml:space="preserve"> </w:t>
      </w:r>
      <w:r w:rsidRPr="00A10534">
        <w:rPr>
          <w:rFonts w:ascii="Arial" w:eastAsia="Arial" w:hAnsi="Arial" w:cs="Arial"/>
          <w:sz w:val="22"/>
          <w:szCs w:val="22"/>
        </w:rPr>
        <w:t>any</w:t>
      </w:r>
      <w:r w:rsidRPr="00A10534">
        <w:rPr>
          <w:rFonts w:ascii="Arial" w:eastAsia="Arial" w:hAnsi="Arial" w:cs="Arial"/>
          <w:spacing w:val="-8"/>
          <w:sz w:val="22"/>
          <w:szCs w:val="22"/>
        </w:rPr>
        <w:t xml:space="preserve"> </w:t>
      </w:r>
      <w:r w:rsidRPr="00A10534">
        <w:rPr>
          <w:rFonts w:ascii="Arial" w:eastAsia="Arial" w:hAnsi="Arial" w:cs="Arial"/>
          <w:sz w:val="22"/>
          <w:szCs w:val="22"/>
        </w:rPr>
        <w:t>political</w:t>
      </w:r>
      <w:r w:rsidRPr="00A10534">
        <w:rPr>
          <w:rFonts w:ascii="Arial" w:eastAsia="Arial" w:hAnsi="Arial" w:cs="Arial"/>
          <w:spacing w:val="-16"/>
          <w:sz w:val="22"/>
          <w:szCs w:val="22"/>
        </w:rPr>
        <w:t xml:space="preserve"> </w:t>
      </w:r>
      <w:r w:rsidRPr="00A10534">
        <w:rPr>
          <w:rFonts w:ascii="Arial" w:eastAsia="Arial" w:hAnsi="Arial" w:cs="Arial"/>
          <w:sz w:val="22"/>
          <w:szCs w:val="22"/>
        </w:rPr>
        <w:t>opinion</w:t>
      </w:r>
      <w:r w:rsidRPr="00A10534">
        <w:rPr>
          <w:rFonts w:ascii="Arial" w:eastAsia="Arial" w:hAnsi="Arial" w:cs="Arial"/>
          <w:spacing w:val="-12"/>
          <w:sz w:val="22"/>
          <w:szCs w:val="22"/>
        </w:rPr>
        <w:t xml:space="preserve"> </w:t>
      </w:r>
      <w:r w:rsidRPr="00A10534">
        <w:rPr>
          <w:rFonts w:ascii="Arial" w:eastAsia="Arial" w:hAnsi="Arial" w:cs="Arial"/>
          <w:sz w:val="22"/>
          <w:szCs w:val="22"/>
        </w:rPr>
        <w:t>that you</w:t>
      </w:r>
      <w:r w:rsidRPr="00A10534">
        <w:rPr>
          <w:rFonts w:ascii="Arial" w:eastAsia="Arial" w:hAnsi="Arial" w:cs="Arial"/>
          <w:spacing w:val="-14"/>
          <w:sz w:val="22"/>
          <w:szCs w:val="22"/>
        </w:rPr>
        <w:t xml:space="preserve"> </w:t>
      </w:r>
      <w:r w:rsidRPr="00A10534">
        <w:rPr>
          <w:rFonts w:ascii="Arial" w:eastAsia="Arial" w:hAnsi="Arial" w:cs="Arial"/>
          <w:sz w:val="22"/>
          <w:szCs w:val="22"/>
        </w:rPr>
        <w:t>hold.</w:t>
      </w:r>
      <w:r w:rsidRPr="00A10534">
        <w:rPr>
          <w:rFonts w:ascii="Arial" w:eastAsia="Arial" w:hAnsi="Arial" w:cs="Arial"/>
          <w:spacing w:val="1"/>
          <w:sz w:val="22"/>
          <w:szCs w:val="22"/>
        </w:rPr>
        <w:t xml:space="preserve"> </w:t>
      </w:r>
      <w:r w:rsidRPr="00A10534">
        <w:rPr>
          <w:rFonts w:ascii="Arial" w:eastAsia="Arial" w:hAnsi="Arial" w:cs="Arial"/>
          <w:sz w:val="22"/>
          <w:szCs w:val="22"/>
        </w:rPr>
        <w:t>In</w:t>
      </w:r>
      <w:r w:rsidRPr="00A10534">
        <w:rPr>
          <w:rFonts w:ascii="Arial" w:eastAsia="Arial" w:hAnsi="Arial" w:cs="Arial"/>
          <w:spacing w:val="1"/>
          <w:sz w:val="22"/>
          <w:szCs w:val="22"/>
        </w:rPr>
        <w:t xml:space="preserve"> </w:t>
      </w:r>
      <w:r w:rsidRPr="00A10534">
        <w:rPr>
          <w:rFonts w:ascii="Arial" w:eastAsia="Arial" w:hAnsi="Arial" w:cs="Arial"/>
          <w:w w:val="99"/>
          <w:sz w:val="22"/>
          <w:szCs w:val="22"/>
        </w:rPr>
        <w:t>doing so</w:t>
      </w:r>
      <w:r w:rsidRPr="00A10534">
        <w:rPr>
          <w:rFonts w:ascii="Arial" w:eastAsia="Arial" w:hAnsi="Arial" w:cs="Arial"/>
          <w:w w:val="98"/>
          <w:sz w:val="22"/>
          <w:szCs w:val="22"/>
        </w:rPr>
        <w:t>,</w:t>
      </w:r>
      <w:r w:rsidRPr="00A10534">
        <w:rPr>
          <w:rFonts w:ascii="Arial" w:eastAsia="Arial" w:hAnsi="Arial" w:cs="Arial"/>
          <w:spacing w:val="4"/>
          <w:sz w:val="22"/>
          <w:szCs w:val="22"/>
        </w:rPr>
        <w:t xml:space="preserve"> </w:t>
      </w:r>
      <w:r w:rsidRPr="00A10534">
        <w:rPr>
          <w:rFonts w:ascii="Arial" w:eastAsia="Arial" w:hAnsi="Arial" w:cs="Arial"/>
          <w:sz w:val="22"/>
          <w:szCs w:val="22"/>
        </w:rPr>
        <w:t>however,</w:t>
      </w:r>
      <w:r w:rsidRPr="00A10534">
        <w:rPr>
          <w:rFonts w:ascii="Arial" w:eastAsia="Arial" w:hAnsi="Arial" w:cs="Arial"/>
          <w:spacing w:val="-4"/>
          <w:sz w:val="22"/>
          <w:szCs w:val="22"/>
        </w:rPr>
        <w:t xml:space="preserve"> </w:t>
      </w:r>
      <w:r w:rsidRPr="00A10534">
        <w:rPr>
          <w:rFonts w:ascii="Arial" w:eastAsia="Arial" w:hAnsi="Arial" w:cs="Arial"/>
          <w:sz w:val="22"/>
          <w:szCs w:val="22"/>
        </w:rPr>
        <w:t>you</w:t>
      </w:r>
      <w:r w:rsidRPr="00A10534">
        <w:rPr>
          <w:rFonts w:ascii="Arial" w:eastAsia="Arial" w:hAnsi="Arial" w:cs="Arial"/>
          <w:spacing w:val="-5"/>
          <w:sz w:val="22"/>
          <w:szCs w:val="22"/>
        </w:rPr>
        <w:t xml:space="preserve"> </w:t>
      </w:r>
      <w:r w:rsidRPr="00A10534">
        <w:rPr>
          <w:rFonts w:ascii="Arial" w:eastAsia="Arial" w:hAnsi="Arial" w:cs="Arial"/>
          <w:sz w:val="22"/>
          <w:szCs w:val="22"/>
        </w:rPr>
        <w:t>should</w:t>
      </w:r>
      <w:r w:rsidRPr="00A10534">
        <w:rPr>
          <w:rFonts w:ascii="Arial" w:eastAsia="Arial" w:hAnsi="Arial" w:cs="Arial"/>
          <w:spacing w:val="-5"/>
          <w:sz w:val="22"/>
          <w:szCs w:val="22"/>
        </w:rPr>
        <w:t xml:space="preserve"> </w:t>
      </w:r>
      <w:r w:rsidRPr="00A10534">
        <w:rPr>
          <w:rFonts w:ascii="Arial" w:eastAsia="Arial" w:hAnsi="Arial" w:cs="Arial"/>
          <w:sz w:val="22"/>
          <w:szCs w:val="22"/>
        </w:rPr>
        <w:t>have</w:t>
      </w:r>
      <w:r w:rsidRPr="00A10534">
        <w:rPr>
          <w:rFonts w:ascii="Arial" w:eastAsia="Arial" w:hAnsi="Arial" w:cs="Arial"/>
          <w:spacing w:val="-1"/>
          <w:sz w:val="22"/>
          <w:szCs w:val="22"/>
        </w:rPr>
        <w:t xml:space="preserve"> </w:t>
      </w:r>
      <w:r w:rsidRPr="00A10534">
        <w:rPr>
          <w:rFonts w:ascii="Arial" w:eastAsia="Arial" w:hAnsi="Arial" w:cs="Arial"/>
          <w:sz w:val="22"/>
          <w:szCs w:val="22"/>
        </w:rPr>
        <w:t>regard</w:t>
      </w:r>
      <w:r w:rsidRPr="00A10534">
        <w:rPr>
          <w:rFonts w:ascii="Arial" w:eastAsia="Arial" w:hAnsi="Arial" w:cs="Arial"/>
          <w:spacing w:val="-14"/>
          <w:sz w:val="22"/>
          <w:szCs w:val="22"/>
        </w:rPr>
        <w:t xml:space="preserve"> </w:t>
      </w:r>
      <w:r w:rsidRPr="00A10534">
        <w:rPr>
          <w:rFonts w:ascii="Arial" w:eastAsia="Arial" w:hAnsi="Arial" w:cs="Arial"/>
          <w:sz w:val="22"/>
          <w:szCs w:val="22"/>
        </w:rPr>
        <w:t>to</w:t>
      </w:r>
      <w:r w:rsidRPr="00A10534">
        <w:rPr>
          <w:rFonts w:ascii="Arial" w:eastAsia="Arial" w:hAnsi="Arial" w:cs="Arial"/>
          <w:spacing w:val="2"/>
          <w:sz w:val="22"/>
          <w:szCs w:val="22"/>
        </w:rPr>
        <w:t xml:space="preserve"> </w:t>
      </w:r>
      <w:r w:rsidRPr="00A10534">
        <w:rPr>
          <w:rFonts w:ascii="Arial" w:eastAsia="Arial" w:hAnsi="Arial" w:cs="Arial"/>
          <w:sz w:val="22"/>
          <w:szCs w:val="22"/>
        </w:rPr>
        <w:t>the</w:t>
      </w:r>
      <w:r w:rsidRPr="00A10534">
        <w:rPr>
          <w:rFonts w:ascii="Arial" w:eastAsia="Arial" w:hAnsi="Arial" w:cs="Arial"/>
          <w:spacing w:val="-1"/>
          <w:sz w:val="22"/>
          <w:szCs w:val="22"/>
        </w:rPr>
        <w:t xml:space="preserve"> </w:t>
      </w:r>
      <w:r w:rsidRPr="00A10534">
        <w:rPr>
          <w:rFonts w:ascii="Arial" w:eastAsia="Arial" w:hAnsi="Arial" w:cs="Arial"/>
          <w:sz w:val="22"/>
          <w:szCs w:val="22"/>
        </w:rPr>
        <w:t>Principles</w:t>
      </w:r>
      <w:r w:rsidRPr="00A10534">
        <w:rPr>
          <w:rFonts w:ascii="Arial" w:eastAsia="Arial" w:hAnsi="Arial" w:cs="Arial"/>
          <w:spacing w:val="-27"/>
          <w:sz w:val="22"/>
          <w:szCs w:val="22"/>
        </w:rPr>
        <w:t xml:space="preserve"> </w:t>
      </w:r>
      <w:r w:rsidRPr="00A10534">
        <w:rPr>
          <w:rFonts w:ascii="Arial" w:eastAsia="Arial" w:hAnsi="Arial" w:cs="Arial"/>
          <w:sz w:val="22"/>
          <w:szCs w:val="22"/>
        </w:rPr>
        <w:t>of</w:t>
      </w:r>
      <w:r w:rsidRPr="00A10534">
        <w:rPr>
          <w:rFonts w:ascii="Arial" w:eastAsia="Arial" w:hAnsi="Arial" w:cs="Arial"/>
          <w:spacing w:val="-3"/>
          <w:sz w:val="22"/>
          <w:szCs w:val="22"/>
        </w:rPr>
        <w:t xml:space="preserve"> </w:t>
      </w:r>
      <w:r w:rsidRPr="00A10534">
        <w:rPr>
          <w:rFonts w:ascii="Arial" w:eastAsia="Arial" w:hAnsi="Arial" w:cs="Arial"/>
          <w:sz w:val="22"/>
          <w:szCs w:val="22"/>
        </w:rPr>
        <w:t>Conduct</w:t>
      </w:r>
      <w:r w:rsidRPr="00A10534">
        <w:rPr>
          <w:rFonts w:ascii="Arial" w:eastAsia="Arial" w:hAnsi="Arial" w:cs="Arial"/>
          <w:spacing w:val="3"/>
          <w:sz w:val="22"/>
          <w:szCs w:val="22"/>
        </w:rPr>
        <w:t xml:space="preserve"> </w:t>
      </w:r>
      <w:r w:rsidRPr="00A10534">
        <w:rPr>
          <w:rFonts w:ascii="Arial" w:eastAsia="Arial" w:hAnsi="Arial" w:cs="Arial"/>
          <w:sz w:val="22"/>
          <w:szCs w:val="22"/>
        </w:rPr>
        <w:t>and</w:t>
      </w:r>
      <w:r w:rsidRPr="00A10534">
        <w:rPr>
          <w:rFonts w:ascii="Arial" w:eastAsia="Arial" w:hAnsi="Arial" w:cs="Arial"/>
          <w:spacing w:val="-3"/>
          <w:sz w:val="22"/>
          <w:szCs w:val="22"/>
        </w:rPr>
        <w:t xml:space="preserve"> </w:t>
      </w:r>
      <w:r w:rsidRPr="00A10534">
        <w:rPr>
          <w:rFonts w:ascii="Arial" w:eastAsia="Arial" w:hAnsi="Arial" w:cs="Arial"/>
          <w:sz w:val="22"/>
          <w:szCs w:val="22"/>
        </w:rPr>
        <w:t>should not</w:t>
      </w:r>
      <w:r w:rsidRPr="00A10534">
        <w:rPr>
          <w:rFonts w:ascii="Arial" w:eastAsia="Arial" w:hAnsi="Arial" w:cs="Arial"/>
          <w:spacing w:val="-2"/>
          <w:sz w:val="22"/>
          <w:szCs w:val="22"/>
        </w:rPr>
        <w:t xml:space="preserve"> </w:t>
      </w:r>
      <w:r w:rsidRPr="00A10534">
        <w:rPr>
          <w:rFonts w:ascii="Arial" w:eastAsia="Arial" w:hAnsi="Arial" w:cs="Arial"/>
          <w:sz w:val="22"/>
          <w:szCs w:val="22"/>
        </w:rPr>
        <w:t>express</w:t>
      </w:r>
      <w:r w:rsidRPr="00A10534">
        <w:rPr>
          <w:rFonts w:ascii="Arial" w:eastAsia="Arial" w:hAnsi="Arial" w:cs="Arial"/>
          <w:spacing w:val="-3"/>
          <w:sz w:val="22"/>
          <w:szCs w:val="22"/>
        </w:rPr>
        <w:t xml:space="preserve"> </w:t>
      </w:r>
      <w:r w:rsidRPr="00A10534">
        <w:rPr>
          <w:rFonts w:ascii="Arial" w:eastAsia="Arial" w:hAnsi="Arial" w:cs="Arial"/>
          <w:sz w:val="22"/>
          <w:szCs w:val="22"/>
        </w:rPr>
        <w:t>opinions</w:t>
      </w:r>
      <w:r w:rsidRPr="00A10534">
        <w:rPr>
          <w:rFonts w:ascii="Arial" w:eastAsia="Arial" w:hAnsi="Arial" w:cs="Arial"/>
          <w:spacing w:val="-9"/>
          <w:sz w:val="22"/>
          <w:szCs w:val="22"/>
        </w:rPr>
        <w:t xml:space="preserve"> </w:t>
      </w:r>
      <w:r w:rsidRPr="00A10534">
        <w:rPr>
          <w:rFonts w:ascii="Arial" w:eastAsia="Arial" w:hAnsi="Arial" w:cs="Arial"/>
          <w:sz w:val="22"/>
          <w:szCs w:val="22"/>
        </w:rPr>
        <w:t>in</w:t>
      </w:r>
      <w:r w:rsidRPr="00A10534">
        <w:rPr>
          <w:rFonts w:ascii="Arial" w:eastAsia="Arial" w:hAnsi="Arial" w:cs="Arial"/>
          <w:spacing w:val="-3"/>
          <w:sz w:val="22"/>
          <w:szCs w:val="22"/>
        </w:rPr>
        <w:t xml:space="preserve"> </w:t>
      </w:r>
      <w:r w:rsidRPr="00A10534">
        <w:rPr>
          <w:rFonts w:ascii="Arial" w:eastAsia="Arial" w:hAnsi="Arial" w:cs="Arial"/>
          <w:sz w:val="22"/>
          <w:szCs w:val="22"/>
        </w:rPr>
        <w:t>a</w:t>
      </w:r>
      <w:r w:rsidRPr="00A10534">
        <w:rPr>
          <w:rFonts w:ascii="Arial" w:eastAsia="Arial" w:hAnsi="Arial" w:cs="Arial"/>
          <w:spacing w:val="-6"/>
          <w:sz w:val="22"/>
          <w:szCs w:val="22"/>
        </w:rPr>
        <w:t xml:space="preserve"> </w:t>
      </w:r>
      <w:r w:rsidRPr="00A10534">
        <w:rPr>
          <w:rFonts w:ascii="Arial" w:eastAsia="Arial" w:hAnsi="Arial" w:cs="Arial"/>
          <w:sz w:val="22"/>
          <w:szCs w:val="22"/>
        </w:rPr>
        <w:t>manner</w:t>
      </w:r>
      <w:r w:rsidRPr="00A10534">
        <w:rPr>
          <w:rFonts w:ascii="Arial" w:eastAsia="Arial" w:hAnsi="Arial" w:cs="Arial"/>
          <w:spacing w:val="-5"/>
          <w:sz w:val="22"/>
          <w:szCs w:val="22"/>
        </w:rPr>
        <w:t xml:space="preserve"> </w:t>
      </w:r>
      <w:r w:rsidRPr="00A10534">
        <w:rPr>
          <w:rFonts w:ascii="Arial" w:eastAsia="Arial" w:hAnsi="Arial" w:cs="Arial"/>
          <w:sz w:val="22"/>
          <w:szCs w:val="22"/>
        </w:rPr>
        <w:t>that</w:t>
      </w:r>
      <w:r w:rsidRPr="00A10534">
        <w:rPr>
          <w:rFonts w:ascii="Arial" w:eastAsia="Arial" w:hAnsi="Arial" w:cs="Arial"/>
          <w:spacing w:val="-7"/>
          <w:sz w:val="22"/>
          <w:szCs w:val="22"/>
        </w:rPr>
        <w:t xml:space="preserve"> </w:t>
      </w:r>
      <w:r w:rsidRPr="00A10534">
        <w:rPr>
          <w:rFonts w:ascii="Arial" w:eastAsia="Arial" w:hAnsi="Arial" w:cs="Arial"/>
          <w:sz w:val="22"/>
          <w:szCs w:val="22"/>
        </w:rPr>
        <w:t>is manifestly</w:t>
      </w:r>
      <w:r w:rsidRPr="00A10534">
        <w:rPr>
          <w:rFonts w:ascii="Arial" w:eastAsia="Arial" w:hAnsi="Arial" w:cs="Arial"/>
          <w:spacing w:val="-18"/>
          <w:sz w:val="22"/>
          <w:szCs w:val="22"/>
        </w:rPr>
        <w:t xml:space="preserve"> </w:t>
      </w:r>
      <w:r w:rsidRPr="00A10534">
        <w:rPr>
          <w:rFonts w:ascii="Arial" w:eastAsia="Arial" w:hAnsi="Arial" w:cs="Arial"/>
          <w:sz w:val="22"/>
          <w:szCs w:val="22"/>
        </w:rPr>
        <w:t>in</w:t>
      </w:r>
      <w:r w:rsidRPr="00A10534">
        <w:rPr>
          <w:rFonts w:ascii="Arial" w:eastAsia="Arial" w:hAnsi="Arial" w:cs="Arial"/>
          <w:spacing w:val="1"/>
          <w:sz w:val="22"/>
          <w:szCs w:val="22"/>
        </w:rPr>
        <w:t xml:space="preserve"> </w:t>
      </w:r>
      <w:r w:rsidRPr="00A10534">
        <w:rPr>
          <w:rFonts w:ascii="Arial" w:eastAsia="Arial" w:hAnsi="Arial" w:cs="Arial"/>
          <w:sz w:val="22"/>
          <w:szCs w:val="22"/>
        </w:rPr>
        <w:t>conflict</w:t>
      </w:r>
      <w:r w:rsidRPr="00A10534">
        <w:rPr>
          <w:rFonts w:ascii="Arial" w:eastAsia="Arial" w:hAnsi="Arial" w:cs="Arial"/>
          <w:spacing w:val="-17"/>
          <w:sz w:val="22"/>
          <w:szCs w:val="22"/>
        </w:rPr>
        <w:t xml:space="preserve"> </w:t>
      </w:r>
      <w:r w:rsidRPr="00A10534">
        <w:rPr>
          <w:rFonts w:ascii="Arial" w:eastAsia="Arial" w:hAnsi="Arial" w:cs="Arial"/>
          <w:sz w:val="22"/>
          <w:szCs w:val="22"/>
        </w:rPr>
        <w:t>with</w:t>
      </w:r>
      <w:r w:rsidRPr="00A10534">
        <w:rPr>
          <w:rFonts w:ascii="Arial" w:eastAsia="Arial" w:hAnsi="Arial" w:cs="Arial"/>
          <w:spacing w:val="-1"/>
          <w:sz w:val="22"/>
          <w:szCs w:val="22"/>
        </w:rPr>
        <w:t xml:space="preserve"> </w:t>
      </w:r>
      <w:r w:rsidRPr="00A10534">
        <w:rPr>
          <w:rFonts w:ascii="Arial" w:eastAsia="Arial" w:hAnsi="Arial" w:cs="Arial"/>
          <w:sz w:val="22"/>
          <w:szCs w:val="22"/>
        </w:rPr>
        <w:t>the</w:t>
      </w:r>
      <w:r w:rsidRPr="00A10534">
        <w:rPr>
          <w:rFonts w:ascii="Arial" w:eastAsia="Arial" w:hAnsi="Arial" w:cs="Arial"/>
          <w:spacing w:val="-5"/>
          <w:sz w:val="22"/>
          <w:szCs w:val="22"/>
        </w:rPr>
        <w:t xml:space="preserve"> </w:t>
      </w:r>
      <w:r w:rsidRPr="00A10534">
        <w:rPr>
          <w:rFonts w:ascii="Arial" w:eastAsia="Arial" w:hAnsi="Arial" w:cs="Arial"/>
          <w:sz w:val="22"/>
          <w:szCs w:val="22"/>
        </w:rPr>
        <w:t>Principles of</w:t>
      </w:r>
      <w:r w:rsidRPr="00A10534">
        <w:rPr>
          <w:rFonts w:ascii="Arial" w:eastAsia="Arial" w:hAnsi="Arial" w:cs="Arial"/>
          <w:spacing w:val="1"/>
          <w:sz w:val="22"/>
          <w:szCs w:val="22"/>
        </w:rPr>
        <w:t xml:space="preserve"> </w:t>
      </w:r>
      <w:r w:rsidRPr="00A10534">
        <w:rPr>
          <w:rFonts w:ascii="Arial" w:eastAsia="Arial" w:hAnsi="Arial" w:cs="Arial"/>
          <w:sz w:val="22"/>
          <w:szCs w:val="22"/>
        </w:rPr>
        <w:t>Conduct.</w:t>
      </w:r>
    </w:p>
    <w:p w14:paraId="248D9590" w14:textId="77777777" w:rsidR="00834066" w:rsidRPr="00A10534" w:rsidRDefault="00834066" w:rsidP="00834066">
      <w:pPr>
        <w:ind w:right="-20"/>
        <w:rPr>
          <w:rFonts w:ascii="Arial" w:eastAsia="Arial" w:hAnsi="Arial" w:cs="Arial"/>
          <w:b/>
          <w:bCs/>
          <w:sz w:val="22"/>
          <w:szCs w:val="22"/>
        </w:rPr>
      </w:pPr>
    </w:p>
    <w:p w14:paraId="72ED043A" w14:textId="77777777" w:rsidR="00C7233F" w:rsidRPr="00A10534" w:rsidRDefault="00C7233F" w:rsidP="00834066">
      <w:pPr>
        <w:ind w:right="-20"/>
        <w:rPr>
          <w:rFonts w:ascii="Arial" w:eastAsia="Arial" w:hAnsi="Arial" w:cs="Arial"/>
          <w:b/>
          <w:bCs/>
          <w:sz w:val="22"/>
          <w:szCs w:val="22"/>
        </w:rPr>
      </w:pPr>
    </w:p>
    <w:p w14:paraId="09C81B63" w14:textId="77777777" w:rsidR="00C7233F" w:rsidRPr="00A10534" w:rsidRDefault="00C7233F" w:rsidP="00834066">
      <w:pPr>
        <w:ind w:right="-20"/>
        <w:rPr>
          <w:rFonts w:ascii="Arial" w:eastAsia="Arial" w:hAnsi="Arial" w:cs="Arial"/>
          <w:b/>
          <w:bCs/>
          <w:sz w:val="22"/>
          <w:szCs w:val="22"/>
        </w:rPr>
      </w:pPr>
    </w:p>
    <w:p w14:paraId="15699190" w14:textId="413D551A" w:rsidR="002A2B09" w:rsidRPr="00A10534" w:rsidRDefault="002A2B09" w:rsidP="00364308">
      <w:pPr>
        <w:ind w:right="-20"/>
        <w:rPr>
          <w:rFonts w:ascii="Arial" w:eastAsia="Arial" w:hAnsi="Arial" w:cs="Arial"/>
          <w:sz w:val="22"/>
          <w:szCs w:val="22"/>
        </w:rPr>
      </w:pPr>
      <w:r w:rsidRPr="00A10534">
        <w:rPr>
          <w:rFonts w:ascii="Arial" w:eastAsia="Arial" w:hAnsi="Arial" w:cs="Arial"/>
          <w:b/>
          <w:bCs/>
          <w:sz w:val="22"/>
          <w:szCs w:val="22"/>
        </w:rPr>
        <w:lastRenderedPageBreak/>
        <w:t>Behaviour</w:t>
      </w:r>
      <w:r w:rsidRPr="00A10534">
        <w:rPr>
          <w:rFonts w:ascii="Arial" w:eastAsia="Arial" w:hAnsi="Arial" w:cs="Arial"/>
          <w:b/>
          <w:bCs/>
          <w:spacing w:val="32"/>
          <w:sz w:val="22"/>
          <w:szCs w:val="22"/>
        </w:rPr>
        <w:t xml:space="preserve"> </w:t>
      </w:r>
      <w:r w:rsidRPr="00A10534">
        <w:rPr>
          <w:rFonts w:ascii="Arial" w:eastAsia="Arial" w:hAnsi="Arial" w:cs="Arial"/>
          <w:b/>
          <w:bCs/>
          <w:sz w:val="22"/>
          <w:szCs w:val="22"/>
        </w:rPr>
        <w:t>towards</w:t>
      </w:r>
      <w:r w:rsidRPr="00A10534">
        <w:rPr>
          <w:rFonts w:ascii="Arial" w:eastAsia="Arial" w:hAnsi="Arial" w:cs="Arial"/>
          <w:b/>
          <w:bCs/>
          <w:spacing w:val="29"/>
          <w:sz w:val="22"/>
          <w:szCs w:val="22"/>
        </w:rPr>
        <w:t xml:space="preserve"> </w:t>
      </w:r>
      <w:r w:rsidRPr="00A10534">
        <w:rPr>
          <w:rFonts w:ascii="Arial" w:eastAsia="Arial" w:hAnsi="Arial" w:cs="Arial"/>
          <w:b/>
          <w:bCs/>
          <w:sz w:val="22"/>
          <w:szCs w:val="22"/>
        </w:rPr>
        <w:t>other</w:t>
      </w:r>
      <w:r w:rsidRPr="00A10534">
        <w:rPr>
          <w:rFonts w:ascii="Arial" w:eastAsia="Arial" w:hAnsi="Arial" w:cs="Arial"/>
          <w:b/>
          <w:bCs/>
          <w:spacing w:val="13"/>
          <w:sz w:val="22"/>
          <w:szCs w:val="22"/>
        </w:rPr>
        <w:t xml:space="preserve"> </w:t>
      </w:r>
      <w:r w:rsidRPr="00A10534">
        <w:rPr>
          <w:rFonts w:ascii="Arial" w:eastAsia="Arial" w:hAnsi="Arial" w:cs="Arial"/>
          <w:b/>
          <w:bCs/>
          <w:w w:val="104"/>
          <w:sz w:val="22"/>
          <w:szCs w:val="22"/>
        </w:rPr>
        <w:t>people</w:t>
      </w:r>
    </w:p>
    <w:p w14:paraId="7CDC3242" w14:textId="77777777" w:rsidR="002A2B09" w:rsidRPr="00A10534" w:rsidRDefault="002A2B09" w:rsidP="00364308">
      <w:pPr>
        <w:rPr>
          <w:rFonts w:ascii="Arial" w:hAnsi="Arial" w:cs="Arial"/>
          <w:sz w:val="18"/>
          <w:szCs w:val="18"/>
        </w:rPr>
      </w:pPr>
    </w:p>
    <w:p w14:paraId="3E382169" w14:textId="49E0B3CA" w:rsidR="002A2B09" w:rsidRPr="00A10534" w:rsidRDefault="002A2B09" w:rsidP="00364308">
      <w:pPr>
        <w:ind w:left="567" w:right="-20" w:hanging="567"/>
        <w:rPr>
          <w:rFonts w:ascii="Arial" w:eastAsia="Arial" w:hAnsi="Arial" w:cs="Arial"/>
          <w:sz w:val="22"/>
          <w:szCs w:val="22"/>
        </w:rPr>
      </w:pPr>
      <w:r w:rsidRPr="00A10534">
        <w:rPr>
          <w:rFonts w:ascii="Arial" w:eastAsia="Arial" w:hAnsi="Arial" w:cs="Arial"/>
          <w:sz w:val="22"/>
          <w:szCs w:val="22"/>
        </w:rPr>
        <w:t>4.13</w:t>
      </w:r>
      <w:r w:rsidRPr="00A10534">
        <w:rPr>
          <w:rFonts w:ascii="Arial" w:eastAsia="Arial" w:hAnsi="Arial" w:cs="Arial"/>
          <w:sz w:val="22"/>
          <w:szCs w:val="22"/>
        </w:rPr>
        <w:tab/>
        <w:t>You</w:t>
      </w:r>
      <w:r w:rsidRPr="00A10534">
        <w:rPr>
          <w:rFonts w:ascii="Arial" w:eastAsia="Arial" w:hAnsi="Arial" w:cs="Arial"/>
          <w:spacing w:val="-8"/>
          <w:sz w:val="22"/>
          <w:szCs w:val="22"/>
        </w:rPr>
        <w:t xml:space="preserve"> </w:t>
      </w:r>
      <w:r w:rsidRPr="00A10534">
        <w:rPr>
          <w:rFonts w:ascii="Arial" w:eastAsia="Arial" w:hAnsi="Arial" w:cs="Arial"/>
          <w:sz w:val="22"/>
          <w:szCs w:val="22"/>
        </w:rPr>
        <w:t>must:</w:t>
      </w:r>
    </w:p>
    <w:p w14:paraId="19AC1B8B" w14:textId="4C5E252C" w:rsidR="002A2B09" w:rsidRPr="00A10534" w:rsidRDefault="002A2B09" w:rsidP="00364308">
      <w:pPr>
        <w:tabs>
          <w:tab w:val="left" w:pos="1660"/>
        </w:tabs>
        <w:ind w:left="1134" w:right="-20" w:hanging="567"/>
        <w:rPr>
          <w:rFonts w:ascii="Arial" w:eastAsia="Arial" w:hAnsi="Arial" w:cs="Arial"/>
          <w:sz w:val="22"/>
          <w:szCs w:val="22"/>
        </w:rPr>
      </w:pPr>
      <w:r w:rsidRPr="00A10534">
        <w:rPr>
          <w:rFonts w:ascii="Arial" w:eastAsia="Arial" w:hAnsi="Arial" w:cs="Arial"/>
          <w:sz w:val="22"/>
          <w:szCs w:val="22"/>
        </w:rPr>
        <w:t>(a)</w:t>
      </w:r>
      <w:r w:rsidRPr="00A10534">
        <w:rPr>
          <w:rFonts w:ascii="Arial" w:eastAsia="Arial" w:hAnsi="Arial" w:cs="Arial"/>
          <w:spacing w:val="-64"/>
          <w:sz w:val="22"/>
          <w:szCs w:val="22"/>
        </w:rPr>
        <w:t xml:space="preserve"> </w:t>
      </w:r>
      <w:r w:rsidRPr="00A10534">
        <w:rPr>
          <w:rFonts w:ascii="Arial" w:eastAsia="Arial" w:hAnsi="Arial" w:cs="Arial"/>
          <w:sz w:val="22"/>
          <w:szCs w:val="22"/>
        </w:rPr>
        <w:tab/>
        <w:t>show</w:t>
      </w:r>
      <w:r w:rsidRPr="00A10534">
        <w:rPr>
          <w:rFonts w:ascii="Arial" w:eastAsia="Arial" w:hAnsi="Arial" w:cs="Arial"/>
          <w:spacing w:val="-3"/>
          <w:sz w:val="22"/>
          <w:szCs w:val="22"/>
        </w:rPr>
        <w:t xml:space="preserve"> </w:t>
      </w:r>
      <w:r w:rsidRPr="00A10534">
        <w:rPr>
          <w:rFonts w:ascii="Arial" w:eastAsia="Arial" w:hAnsi="Arial" w:cs="Arial"/>
          <w:sz w:val="22"/>
          <w:szCs w:val="22"/>
        </w:rPr>
        <w:t>respect</w:t>
      </w:r>
      <w:r w:rsidRPr="00A10534">
        <w:rPr>
          <w:rFonts w:ascii="Arial" w:eastAsia="Arial" w:hAnsi="Arial" w:cs="Arial"/>
          <w:spacing w:val="-2"/>
          <w:sz w:val="22"/>
          <w:szCs w:val="22"/>
        </w:rPr>
        <w:t xml:space="preserve"> </w:t>
      </w:r>
      <w:r w:rsidRPr="00A10534">
        <w:rPr>
          <w:rFonts w:ascii="Arial" w:eastAsia="Arial" w:hAnsi="Arial" w:cs="Arial"/>
          <w:sz w:val="22"/>
          <w:szCs w:val="22"/>
        </w:rPr>
        <w:t>and</w:t>
      </w:r>
      <w:r w:rsidRPr="00A10534">
        <w:rPr>
          <w:rFonts w:ascii="Arial" w:eastAsia="Arial" w:hAnsi="Arial" w:cs="Arial"/>
          <w:spacing w:val="-4"/>
          <w:sz w:val="22"/>
          <w:szCs w:val="22"/>
        </w:rPr>
        <w:t xml:space="preserve"> </w:t>
      </w:r>
      <w:r w:rsidRPr="00A10534">
        <w:rPr>
          <w:rFonts w:ascii="Arial" w:eastAsia="Arial" w:hAnsi="Arial" w:cs="Arial"/>
          <w:w w:val="99"/>
          <w:sz w:val="22"/>
          <w:szCs w:val="22"/>
        </w:rPr>
        <w:t>consideration</w:t>
      </w:r>
      <w:r w:rsidRPr="00A10534">
        <w:rPr>
          <w:rFonts w:ascii="Arial" w:eastAsia="Arial" w:hAnsi="Arial" w:cs="Arial"/>
          <w:spacing w:val="-13"/>
          <w:w w:val="99"/>
          <w:sz w:val="22"/>
          <w:szCs w:val="22"/>
        </w:rPr>
        <w:t xml:space="preserve"> </w:t>
      </w:r>
      <w:r w:rsidRPr="00A10534">
        <w:rPr>
          <w:rFonts w:ascii="Arial" w:eastAsia="Arial" w:hAnsi="Arial" w:cs="Arial"/>
          <w:sz w:val="22"/>
          <w:szCs w:val="22"/>
        </w:rPr>
        <w:t xml:space="preserve">for </w:t>
      </w:r>
      <w:proofErr w:type="gramStart"/>
      <w:r w:rsidRPr="00A10534">
        <w:rPr>
          <w:rFonts w:ascii="Arial" w:eastAsia="Arial" w:hAnsi="Arial" w:cs="Arial"/>
          <w:sz w:val="22"/>
          <w:szCs w:val="22"/>
        </w:rPr>
        <w:t>others;</w:t>
      </w:r>
      <w:proofErr w:type="gramEnd"/>
    </w:p>
    <w:p w14:paraId="506E5E1E" w14:textId="52C4EC30" w:rsidR="002A2B09" w:rsidRPr="00A10534" w:rsidRDefault="002A2B09" w:rsidP="00364308">
      <w:pPr>
        <w:tabs>
          <w:tab w:val="left" w:pos="1680"/>
        </w:tabs>
        <w:ind w:left="1134" w:right="-20" w:hanging="567"/>
        <w:rPr>
          <w:rFonts w:ascii="Arial" w:eastAsia="Arial" w:hAnsi="Arial" w:cs="Arial"/>
          <w:sz w:val="22"/>
          <w:szCs w:val="22"/>
        </w:rPr>
      </w:pPr>
      <w:r w:rsidRPr="00A10534">
        <w:rPr>
          <w:rFonts w:ascii="Arial" w:eastAsia="Arial" w:hAnsi="Arial" w:cs="Arial"/>
          <w:sz w:val="22"/>
          <w:szCs w:val="22"/>
        </w:rPr>
        <w:t>(b)</w:t>
      </w:r>
      <w:r w:rsidRPr="00A10534">
        <w:rPr>
          <w:rFonts w:ascii="Arial" w:eastAsia="Arial" w:hAnsi="Arial" w:cs="Arial"/>
          <w:sz w:val="22"/>
          <w:szCs w:val="22"/>
        </w:rPr>
        <w:tab/>
        <w:t>not</w:t>
      </w:r>
      <w:r w:rsidRPr="00A10534">
        <w:rPr>
          <w:rFonts w:ascii="Arial" w:eastAsia="Arial" w:hAnsi="Arial" w:cs="Arial"/>
          <w:spacing w:val="-3"/>
          <w:sz w:val="22"/>
          <w:szCs w:val="22"/>
        </w:rPr>
        <w:t xml:space="preserve"> </w:t>
      </w:r>
      <w:r w:rsidRPr="00A10534">
        <w:rPr>
          <w:rFonts w:ascii="Arial" w:eastAsia="Arial" w:hAnsi="Arial" w:cs="Arial"/>
          <w:sz w:val="22"/>
          <w:szCs w:val="22"/>
        </w:rPr>
        <w:t>use</w:t>
      </w:r>
      <w:r w:rsidRPr="00A10534">
        <w:rPr>
          <w:rFonts w:ascii="Arial" w:eastAsia="Arial" w:hAnsi="Arial" w:cs="Arial"/>
          <w:spacing w:val="-2"/>
          <w:sz w:val="22"/>
          <w:szCs w:val="22"/>
        </w:rPr>
        <w:t xml:space="preserve"> </w:t>
      </w:r>
      <w:r w:rsidRPr="00A10534">
        <w:rPr>
          <w:rFonts w:ascii="Arial" w:eastAsia="Arial" w:hAnsi="Arial" w:cs="Arial"/>
          <w:sz w:val="22"/>
          <w:szCs w:val="22"/>
        </w:rPr>
        <w:t>bullying</w:t>
      </w:r>
      <w:r w:rsidRPr="00A10534">
        <w:rPr>
          <w:rFonts w:ascii="Arial" w:eastAsia="Arial" w:hAnsi="Arial" w:cs="Arial"/>
          <w:spacing w:val="-10"/>
          <w:sz w:val="22"/>
          <w:szCs w:val="22"/>
        </w:rPr>
        <w:t xml:space="preserve"> </w:t>
      </w:r>
      <w:r w:rsidRPr="00A10534">
        <w:rPr>
          <w:rFonts w:ascii="Arial" w:eastAsia="Arial" w:hAnsi="Arial" w:cs="Arial"/>
          <w:sz w:val="22"/>
          <w:szCs w:val="22"/>
        </w:rPr>
        <w:t>behaviour</w:t>
      </w:r>
      <w:r w:rsidRPr="00A10534">
        <w:rPr>
          <w:rFonts w:ascii="Arial" w:eastAsia="Arial" w:hAnsi="Arial" w:cs="Arial"/>
          <w:spacing w:val="-5"/>
          <w:sz w:val="22"/>
          <w:szCs w:val="22"/>
        </w:rPr>
        <w:t xml:space="preserve"> </w:t>
      </w:r>
      <w:r w:rsidRPr="00A10534">
        <w:rPr>
          <w:rFonts w:ascii="Arial" w:eastAsia="Arial" w:hAnsi="Arial" w:cs="Arial"/>
          <w:sz w:val="22"/>
          <w:szCs w:val="22"/>
        </w:rPr>
        <w:t>or</w:t>
      </w:r>
      <w:r w:rsidRPr="00A10534">
        <w:rPr>
          <w:rFonts w:ascii="Arial" w:eastAsia="Arial" w:hAnsi="Arial" w:cs="Arial"/>
          <w:spacing w:val="-6"/>
          <w:sz w:val="22"/>
          <w:szCs w:val="22"/>
        </w:rPr>
        <w:t xml:space="preserve"> </w:t>
      </w:r>
      <w:r w:rsidRPr="00A10534">
        <w:rPr>
          <w:rFonts w:ascii="Arial" w:eastAsia="Arial" w:hAnsi="Arial" w:cs="Arial"/>
          <w:sz w:val="22"/>
          <w:szCs w:val="22"/>
        </w:rPr>
        <w:t>harass</w:t>
      </w:r>
      <w:r w:rsidRPr="00A10534">
        <w:rPr>
          <w:rFonts w:ascii="Arial" w:eastAsia="Arial" w:hAnsi="Arial" w:cs="Arial"/>
          <w:spacing w:val="2"/>
          <w:sz w:val="22"/>
          <w:szCs w:val="22"/>
        </w:rPr>
        <w:t xml:space="preserve"> </w:t>
      </w:r>
      <w:r w:rsidRPr="00A10534">
        <w:rPr>
          <w:rFonts w:ascii="Arial" w:eastAsia="Arial" w:hAnsi="Arial" w:cs="Arial"/>
          <w:sz w:val="22"/>
          <w:szCs w:val="22"/>
        </w:rPr>
        <w:t>any</w:t>
      </w:r>
      <w:r w:rsidRPr="00A10534">
        <w:rPr>
          <w:rFonts w:ascii="Arial" w:eastAsia="Arial" w:hAnsi="Arial" w:cs="Arial"/>
          <w:spacing w:val="-8"/>
          <w:sz w:val="22"/>
          <w:szCs w:val="22"/>
        </w:rPr>
        <w:t xml:space="preserve"> </w:t>
      </w:r>
      <w:r w:rsidRPr="00A10534">
        <w:rPr>
          <w:rFonts w:ascii="Arial" w:eastAsia="Arial" w:hAnsi="Arial" w:cs="Arial"/>
          <w:sz w:val="22"/>
          <w:szCs w:val="22"/>
        </w:rPr>
        <w:t>person;</w:t>
      </w:r>
      <w:r w:rsidRPr="00A10534">
        <w:rPr>
          <w:rFonts w:ascii="Arial" w:eastAsia="Arial" w:hAnsi="Arial" w:cs="Arial"/>
          <w:spacing w:val="-12"/>
          <w:sz w:val="22"/>
          <w:szCs w:val="22"/>
        </w:rPr>
        <w:t xml:space="preserve"> </w:t>
      </w:r>
      <w:r w:rsidRPr="00A10534">
        <w:rPr>
          <w:rFonts w:ascii="Arial" w:eastAsia="Arial" w:hAnsi="Arial" w:cs="Arial"/>
          <w:sz w:val="22"/>
          <w:szCs w:val="22"/>
        </w:rPr>
        <w:t>and</w:t>
      </w:r>
    </w:p>
    <w:p w14:paraId="351D74B3" w14:textId="02B66F38" w:rsidR="002A2B09" w:rsidRPr="00A10534" w:rsidRDefault="002A2B09" w:rsidP="00364308">
      <w:pPr>
        <w:tabs>
          <w:tab w:val="left" w:pos="1680"/>
        </w:tabs>
        <w:ind w:left="1134" w:right="43" w:hanging="567"/>
        <w:rPr>
          <w:rFonts w:ascii="Arial" w:eastAsia="Arial" w:hAnsi="Arial" w:cs="Arial"/>
          <w:sz w:val="22"/>
          <w:szCs w:val="22"/>
        </w:rPr>
      </w:pPr>
      <w:r w:rsidRPr="00A10534">
        <w:rPr>
          <w:rFonts w:ascii="Arial" w:eastAsia="Arial" w:hAnsi="Arial" w:cs="Arial"/>
          <w:sz w:val="22"/>
          <w:szCs w:val="22"/>
        </w:rPr>
        <w:t>(c)</w:t>
      </w:r>
      <w:r w:rsidRPr="00A10534">
        <w:rPr>
          <w:rFonts w:ascii="Arial" w:eastAsia="Arial" w:hAnsi="Arial" w:cs="Arial"/>
          <w:spacing w:val="-64"/>
          <w:sz w:val="22"/>
          <w:szCs w:val="22"/>
        </w:rPr>
        <w:t xml:space="preserve"> </w:t>
      </w:r>
      <w:r w:rsidR="0072384C" w:rsidRPr="00A10534">
        <w:rPr>
          <w:rFonts w:ascii="Arial" w:eastAsia="Arial" w:hAnsi="Arial" w:cs="Arial"/>
          <w:sz w:val="22"/>
          <w:szCs w:val="22"/>
        </w:rPr>
        <w:tab/>
      </w:r>
      <w:r w:rsidRPr="00A10534">
        <w:rPr>
          <w:rFonts w:ascii="Arial" w:eastAsia="Arial" w:hAnsi="Arial" w:cs="Arial"/>
          <w:sz w:val="22"/>
          <w:szCs w:val="22"/>
        </w:rPr>
        <w:t>not</w:t>
      </w:r>
      <w:r w:rsidRPr="00A10534">
        <w:rPr>
          <w:rFonts w:ascii="Arial" w:eastAsia="Arial" w:hAnsi="Arial" w:cs="Arial"/>
          <w:spacing w:val="25"/>
          <w:sz w:val="22"/>
          <w:szCs w:val="22"/>
        </w:rPr>
        <w:t xml:space="preserve"> </w:t>
      </w:r>
      <w:r w:rsidRPr="00A10534">
        <w:rPr>
          <w:rFonts w:ascii="Arial" w:eastAsia="Arial" w:hAnsi="Arial" w:cs="Arial"/>
          <w:sz w:val="22"/>
          <w:szCs w:val="22"/>
        </w:rPr>
        <w:t>do</w:t>
      </w:r>
      <w:r w:rsidRPr="00A10534">
        <w:rPr>
          <w:rFonts w:ascii="Arial" w:eastAsia="Arial" w:hAnsi="Arial" w:cs="Arial"/>
          <w:spacing w:val="22"/>
          <w:sz w:val="22"/>
          <w:szCs w:val="22"/>
        </w:rPr>
        <w:t xml:space="preserve"> </w:t>
      </w:r>
      <w:r w:rsidRPr="00A10534">
        <w:rPr>
          <w:rFonts w:ascii="Arial" w:eastAsia="Arial" w:hAnsi="Arial" w:cs="Arial"/>
          <w:sz w:val="22"/>
          <w:szCs w:val="22"/>
        </w:rPr>
        <w:t>anything which</w:t>
      </w:r>
      <w:r w:rsidRPr="00A10534">
        <w:rPr>
          <w:rFonts w:ascii="Arial" w:eastAsia="Arial" w:hAnsi="Arial" w:cs="Arial"/>
          <w:spacing w:val="21"/>
          <w:sz w:val="22"/>
          <w:szCs w:val="22"/>
        </w:rPr>
        <w:t xml:space="preserve"> </w:t>
      </w:r>
      <w:r w:rsidRPr="00A10534">
        <w:rPr>
          <w:rFonts w:ascii="Arial" w:eastAsia="Arial" w:hAnsi="Arial" w:cs="Arial"/>
          <w:sz w:val="22"/>
          <w:szCs w:val="22"/>
        </w:rPr>
        <w:t>compromises,</w:t>
      </w:r>
      <w:r w:rsidRPr="00A10534">
        <w:rPr>
          <w:rFonts w:ascii="Arial" w:eastAsia="Arial" w:hAnsi="Arial" w:cs="Arial"/>
          <w:spacing w:val="6"/>
          <w:sz w:val="22"/>
          <w:szCs w:val="22"/>
        </w:rPr>
        <w:t xml:space="preserve"> </w:t>
      </w:r>
      <w:r w:rsidRPr="00A10534">
        <w:rPr>
          <w:rFonts w:ascii="Arial" w:eastAsia="Arial" w:hAnsi="Arial" w:cs="Arial"/>
          <w:sz w:val="22"/>
          <w:szCs w:val="22"/>
        </w:rPr>
        <w:t>or</w:t>
      </w:r>
      <w:r w:rsidRPr="00A10534">
        <w:rPr>
          <w:rFonts w:ascii="Arial" w:eastAsia="Arial" w:hAnsi="Arial" w:cs="Arial"/>
          <w:spacing w:val="20"/>
          <w:sz w:val="22"/>
          <w:szCs w:val="22"/>
        </w:rPr>
        <w:t xml:space="preserve"> </w:t>
      </w:r>
      <w:r w:rsidRPr="00A10534">
        <w:rPr>
          <w:rFonts w:ascii="Arial" w:eastAsia="Arial" w:hAnsi="Arial" w:cs="Arial"/>
          <w:sz w:val="22"/>
          <w:szCs w:val="22"/>
        </w:rPr>
        <w:t>which</w:t>
      </w:r>
      <w:r w:rsidRPr="00A10534">
        <w:rPr>
          <w:rFonts w:ascii="Arial" w:eastAsia="Arial" w:hAnsi="Arial" w:cs="Arial"/>
          <w:spacing w:val="15"/>
          <w:sz w:val="22"/>
          <w:szCs w:val="22"/>
        </w:rPr>
        <w:t xml:space="preserve"> </w:t>
      </w:r>
      <w:r w:rsidRPr="00A10534">
        <w:rPr>
          <w:rFonts w:ascii="Arial" w:eastAsia="Arial" w:hAnsi="Arial" w:cs="Arial"/>
          <w:sz w:val="22"/>
          <w:szCs w:val="22"/>
        </w:rPr>
        <w:t>is</w:t>
      </w:r>
      <w:r w:rsidRPr="00A10534">
        <w:rPr>
          <w:rFonts w:ascii="Arial" w:eastAsia="Arial" w:hAnsi="Arial" w:cs="Arial"/>
          <w:spacing w:val="20"/>
          <w:sz w:val="22"/>
          <w:szCs w:val="22"/>
        </w:rPr>
        <w:t xml:space="preserve"> </w:t>
      </w:r>
      <w:r w:rsidRPr="00A10534">
        <w:rPr>
          <w:rFonts w:ascii="Arial" w:eastAsia="Arial" w:hAnsi="Arial" w:cs="Arial"/>
          <w:sz w:val="22"/>
          <w:szCs w:val="22"/>
        </w:rPr>
        <w:t>likely</w:t>
      </w:r>
      <w:r w:rsidRPr="00A10534">
        <w:rPr>
          <w:rFonts w:ascii="Arial" w:eastAsia="Arial" w:hAnsi="Arial" w:cs="Arial"/>
          <w:spacing w:val="8"/>
          <w:sz w:val="22"/>
          <w:szCs w:val="22"/>
        </w:rPr>
        <w:t xml:space="preserve"> </w:t>
      </w:r>
      <w:r w:rsidRPr="00A10534">
        <w:rPr>
          <w:rFonts w:ascii="Arial" w:eastAsia="Arial" w:hAnsi="Arial" w:cs="Arial"/>
          <w:sz w:val="22"/>
          <w:szCs w:val="22"/>
        </w:rPr>
        <w:t>to</w:t>
      </w:r>
      <w:r w:rsidRPr="00A10534">
        <w:rPr>
          <w:rFonts w:ascii="Arial" w:eastAsia="Arial" w:hAnsi="Arial" w:cs="Arial"/>
          <w:spacing w:val="28"/>
          <w:sz w:val="22"/>
          <w:szCs w:val="22"/>
        </w:rPr>
        <w:t xml:space="preserve"> </w:t>
      </w:r>
      <w:r w:rsidRPr="00A10534">
        <w:rPr>
          <w:rFonts w:ascii="Arial" w:eastAsia="Arial" w:hAnsi="Arial" w:cs="Arial"/>
          <w:sz w:val="22"/>
          <w:szCs w:val="22"/>
        </w:rPr>
        <w:t>compromise, the</w:t>
      </w:r>
      <w:r w:rsidRPr="00A10534">
        <w:rPr>
          <w:rFonts w:ascii="Arial" w:eastAsia="Arial" w:hAnsi="Arial" w:cs="Arial"/>
          <w:spacing w:val="-3"/>
          <w:sz w:val="22"/>
          <w:szCs w:val="22"/>
        </w:rPr>
        <w:t xml:space="preserve"> </w:t>
      </w:r>
      <w:r w:rsidRPr="00A10534">
        <w:rPr>
          <w:rFonts w:ascii="Arial" w:eastAsia="Arial" w:hAnsi="Arial" w:cs="Arial"/>
          <w:sz w:val="22"/>
          <w:szCs w:val="22"/>
        </w:rPr>
        <w:t>impartiality</w:t>
      </w:r>
      <w:r w:rsidRPr="00A10534">
        <w:rPr>
          <w:rFonts w:ascii="Arial" w:eastAsia="Arial" w:hAnsi="Arial" w:cs="Arial"/>
          <w:spacing w:val="-15"/>
          <w:sz w:val="22"/>
          <w:szCs w:val="22"/>
        </w:rPr>
        <w:t xml:space="preserve"> </w:t>
      </w:r>
      <w:r w:rsidRPr="00A10534">
        <w:rPr>
          <w:rFonts w:ascii="Arial" w:eastAsia="Arial" w:hAnsi="Arial" w:cs="Arial"/>
          <w:sz w:val="22"/>
          <w:szCs w:val="22"/>
        </w:rPr>
        <w:t>of</w:t>
      </w:r>
      <w:r w:rsidRPr="00A10534">
        <w:rPr>
          <w:rFonts w:ascii="Arial" w:eastAsia="Arial" w:hAnsi="Arial" w:cs="Arial"/>
          <w:spacing w:val="-10"/>
          <w:sz w:val="22"/>
          <w:szCs w:val="22"/>
        </w:rPr>
        <w:t xml:space="preserve"> </w:t>
      </w:r>
      <w:r w:rsidRPr="00A10534">
        <w:rPr>
          <w:rFonts w:ascii="Arial" w:eastAsia="Arial" w:hAnsi="Arial" w:cs="Arial"/>
          <w:sz w:val="22"/>
          <w:szCs w:val="22"/>
        </w:rPr>
        <w:t>those</w:t>
      </w:r>
      <w:r w:rsidRPr="00A10534">
        <w:rPr>
          <w:rFonts w:ascii="Arial" w:eastAsia="Arial" w:hAnsi="Arial" w:cs="Arial"/>
          <w:spacing w:val="1"/>
          <w:sz w:val="22"/>
          <w:szCs w:val="22"/>
        </w:rPr>
        <w:t xml:space="preserve"> </w:t>
      </w:r>
      <w:r w:rsidRPr="00A10534">
        <w:rPr>
          <w:rFonts w:ascii="Arial" w:eastAsia="Arial" w:hAnsi="Arial" w:cs="Arial"/>
          <w:sz w:val="22"/>
          <w:szCs w:val="22"/>
        </w:rPr>
        <w:t>who</w:t>
      </w:r>
      <w:r w:rsidRPr="00A10534">
        <w:rPr>
          <w:rFonts w:ascii="Arial" w:eastAsia="Arial" w:hAnsi="Arial" w:cs="Arial"/>
          <w:spacing w:val="-3"/>
          <w:sz w:val="22"/>
          <w:szCs w:val="22"/>
        </w:rPr>
        <w:t xml:space="preserve"> </w:t>
      </w:r>
      <w:r w:rsidRPr="00A10534">
        <w:rPr>
          <w:rFonts w:ascii="Arial" w:eastAsia="Arial" w:hAnsi="Arial" w:cs="Arial"/>
          <w:sz w:val="22"/>
          <w:szCs w:val="22"/>
        </w:rPr>
        <w:t>work</w:t>
      </w:r>
      <w:r w:rsidRPr="00A10534">
        <w:rPr>
          <w:rFonts w:ascii="Arial" w:eastAsia="Arial" w:hAnsi="Arial" w:cs="Arial"/>
          <w:spacing w:val="-8"/>
          <w:sz w:val="22"/>
          <w:szCs w:val="22"/>
        </w:rPr>
        <w:t xml:space="preserve"> </w:t>
      </w:r>
      <w:r w:rsidRPr="00A10534">
        <w:rPr>
          <w:rFonts w:ascii="Arial" w:eastAsia="Arial" w:hAnsi="Arial" w:cs="Arial"/>
          <w:sz w:val="22"/>
          <w:szCs w:val="22"/>
        </w:rPr>
        <w:t>for,</w:t>
      </w:r>
      <w:r w:rsidRPr="00A10534">
        <w:rPr>
          <w:rFonts w:ascii="Arial" w:eastAsia="Arial" w:hAnsi="Arial" w:cs="Arial"/>
          <w:spacing w:val="1"/>
          <w:sz w:val="22"/>
          <w:szCs w:val="22"/>
        </w:rPr>
        <w:t xml:space="preserve"> </w:t>
      </w:r>
      <w:r w:rsidRPr="00A10534">
        <w:rPr>
          <w:rFonts w:ascii="Arial" w:eastAsia="Arial" w:hAnsi="Arial" w:cs="Arial"/>
          <w:sz w:val="22"/>
          <w:szCs w:val="22"/>
        </w:rPr>
        <w:t>or</w:t>
      </w:r>
      <w:r w:rsidRPr="00A10534">
        <w:rPr>
          <w:rFonts w:ascii="Arial" w:eastAsia="Arial" w:hAnsi="Arial" w:cs="Arial"/>
          <w:spacing w:val="-4"/>
          <w:sz w:val="22"/>
          <w:szCs w:val="22"/>
        </w:rPr>
        <w:t xml:space="preserve"> </w:t>
      </w:r>
      <w:r w:rsidRPr="00A10534">
        <w:rPr>
          <w:rFonts w:ascii="Arial" w:eastAsia="Arial" w:hAnsi="Arial" w:cs="Arial"/>
          <w:sz w:val="22"/>
          <w:szCs w:val="22"/>
        </w:rPr>
        <w:t>on</w:t>
      </w:r>
      <w:r w:rsidRPr="00A10534">
        <w:rPr>
          <w:rFonts w:ascii="Arial" w:eastAsia="Arial" w:hAnsi="Arial" w:cs="Arial"/>
          <w:spacing w:val="-1"/>
          <w:sz w:val="22"/>
          <w:szCs w:val="22"/>
        </w:rPr>
        <w:t xml:space="preserve"> </w:t>
      </w:r>
      <w:r w:rsidRPr="00A10534">
        <w:rPr>
          <w:rFonts w:ascii="Arial" w:eastAsia="Arial" w:hAnsi="Arial" w:cs="Arial"/>
          <w:sz w:val="22"/>
          <w:szCs w:val="22"/>
        </w:rPr>
        <w:t>behalf</w:t>
      </w:r>
      <w:r w:rsidRPr="00A10534">
        <w:rPr>
          <w:rFonts w:ascii="Arial" w:eastAsia="Arial" w:hAnsi="Arial" w:cs="Arial"/>
          <w:spacing w:val="-14"/>
          <w:sz w:val="22"/>
          <w:szCs w:val="22"/>
        </w:rPr>
        <w:t xml:space="preserve"> </w:t>
      </w:r>
      <w:r w:rsidRPr="00A10534">
        <w:rPr>
          <w:rFonts w:ascii="Arial" w:eastAsia="Arial" w:hAnsi="Arial" w:cs="Arial"/>
          <w:sz w:val="22"/>
          <w:szCs w:val="22"/>
        </w:rPr>
        <w:t>of,</w:t>
      </w:r>
      <w:r w:rsidRPr="00A10534">
        <w:rPr>
          <w:rFonts w:ascii="Arial" w:eastAsia="Arial" w:hAnsi="Arial" w:cs="Arial"/>
          <w:spacing w:val="1"/>
          <w:sz w:val="22"/>
          <w:szCs w:val="22"/>
        </w:rPr>
        <w:t xml:space="preserve"> </w:t>
      </w:r>
      <w:r w:rsidRPr="00A10534">
        <w:rPr>
          <w:rFonts w:ascii="Arial" w:eastAsia="Arial" w:hAnsi="Arial" w:cs="Arial"/>
          <w:sz w:val="22"/>
          <w:szCs w:val="22"/>
        </w:rPr>
        <w:t>your</w:t>
      </w:r>
      <w:r w:rsidRPr="00A10534">
        <w:rPr>
          <w:rFonts w:ascii="Arial" w:eastAsia="Arial" w:hAnsi="Arial" w:cs="Arial"/>
          <w:spacing w:val="-3"/>
          <w:sz w:val="22"/>
          <w:szCs w:val="22"/>
        </w:rPr>
        <w:t xml:space="preserve"> </w:t>
      </w:r>
      <w:r w:rsidRPr="00A10534">
        <w:rPr>
          <w:rFonts w:ascii="Arial" w:eastAsia="Arial" w:hAnsi="Arial" w:cs="Arial"/>
          <w:sz w:val="22"/>
          <w:szCs w:val="22"/>
        </w:rPr>
        <w:t>council.</w:t>
      </w:r>
    </w:p>
    <w:p w14:paraId="4612BBA9" w14:textId="77777777" w:rsidR="002A2B09" w:rsidRPr="00A10534" w:rsidRDefault="002A2B09" w:rsidP="00364308">
      <w:pPr>
        <w:ind w:left="567" w:hanging="567"/>
        <w:rPr>
          <w:rFonts w:ascii="Arial" w:hAnsi="Arial" w:cs="Arial"/>
          <w:sz w:val="18"/>
          <w:szCs w:val="18"/>
        </w:rPr>
      </w:pPr>
    </w:p>
    <w:p w14:paraId="41A86949" w14:textId="50D58926" w:rsidR="002A2B09" w:rsidRPr="001508E8" w:rsidRDefault="002A2B09" w:rsidP="00364308">
      <w:pPr>
        <w:ind w:left="567" w:right="43" w:hanging="567"/>
        <w:rPr>
          <w:rFonts w:ascii="Arial" w:eastAsia="Arial" w:hAnsi="Arial" w:cs="Arial"/>
          <w:b/>
          <w:bCs/>
          <w:w w:val="102"/>
          <w:sz w:val="22"/>
          <w:szCs w:val="22"/>
        </w:rPr>
      </w:pPr>
      <w:r w:rsidRPr="00A10534">
        <w:rPr>
          <w:rFonts w:ascii="Arial" w:eastAsia="Arial" w:hAnsi="Arial" w:cs="Arial"/>
          <w:sz w:val="22"/>
          <w:szCs w:val="22"/>
        </w:rPr>
        <w:t>4.14</w:t>
      </w:r>
      <w:r w:rsidRPr="00A10534">
        <w:rPr>
          <w:rFonts w:ascii="Arial" w:eastAsia="Arial" w:hAnsi="Arial" w:cs="Arial"/>
          <w:sz w:val="22"/>
          <w:szCs w:val="22"/>
        </w:rPr>
        <w:tab/>
        <w:t>You</w:t>
      </w:r>
      <w:r w:rsidRPr="00A10534">
        <w:rPr>
          <w:rFonts w:ascii="Arial" w:eastAsia="Arial" w:hAnsi="Arial" w:cs="Arial"/>
          <w:spacing w:val="-8"/>
          <w:sz w:val="22"/>
          <w:szCs w:val="22"/>
        </w:rPr>
        <w:t xml:space="preserve"> </w:t>
      </w:r>
      <w:r w:rsidRPr="00A10534">
        <w:rPr>
          <w:rFonts w:ascii="Arial" w:eastAsia="Arial" w:hAnsi="Arial" w:cs="Arial"/>
          <w:sz w:val="22"/>
          <w:szCs w:val="22"/>
        </w:rPr>
        <w:t>must</w:t>
      </w:r>
      <w:r w:rsidRPr="00A10534">
        <w:rPr>
          <w:rFonts w:ascii="Arial" w:eastAsia="Arial" w:hAnsi="Arial" w:cs="Arial"/>
          <w:spacing w:val="-3"/>
          <w:sz w:val="22"/>
          <w:szCs w:val="22"/>
        </w:rPr>
        <w:t xml:space="preserve"> </w:t>
      </w:r>
      <w:r w:rsidRPr="00A10534">
        <w:rPr>
          <w:rFonts w:ascii="Arial" w:eastAsia="Arial" w:hAnsi="Arial" w:cs="Arial"/>
          <w:sz w:val="22"/>
          <w:szCs w:val="22"/>
        </w:rPr>
        <w:t>work</w:t>
      </w:r>
      <w:r w:rsidRPr="00A10534">
        <w:rPr>
          <w:rFonts w:ascii="Arial" w:eastAsia="Arial" w:hAnsi="Arial" w:cs="Arial"/>
          <w:spacing w:val="-6"/>
          <w:sz w:val="22"/>
          <w:szCs w:val="22"/>
        </w:rPr>
        <w:t xml:space="preserve"> </w:t>
      </w:r>
      <w:r w:rsidRPr="00A10534">
        <w:rPr>
          <w:rFonts w:ascii="Arial" w:eastAsia="Arial" w:hAnsi="Arial" w:cs="Arial"/>
          <w:sz w:val="22"/>
          <w:szCs w:val="22"/>
        </w:rPr>
        <w:t>responsibly</w:t>
      </w:r>
      <w:r w:rsidRPr="00A10534">
        <w:rPr>
          <w:rFonts w:ascii="Arial" w:eastAsia="Arial" w:hAnsi="Arial" w:cs="Arial"/>
          <w:spacing w:val="-1"/>
          <w:sz w:val="22"/>
          <w:szCs w:val="22"/>
        </w:rPr>
        <w:t xml:space="preserve"> </w:t>
      </w:r>
      <w:r w:rsidRPr="00A10534">
        <w:rPr>
          <w:rFonts w:ascii="Arial" w:eastAsia="Arial" w:hAnsi="Arial" w:cs="Arial"/>
          <w:sz w:val="22"/>
          <w:szCs w:val="22"/>
        </w:rPr>
        <w:t>a</w:t>
      </w:r>
      <w:r w:rsidR="00946570" w:rsidRPr="00A10534">
        <w:rPr>
          <w:rFonts w:ascii="Arial" w:eastAsia="Arial" w:hAnsi="Arial" w:cs="Arial"/>
          <w:sz w:val="22"/>
          <w:szCs w:val="22"/>
        </w:rPr>
        <w:t>n</w:t>
      </w:r>
      <w:r w:rsidRPr="00A10534">
        <w:rPr>
          <w:rFonts w:ascii="Arial" w:eastAsia="Arial" w:hAnsi="Arial" w:cs="Arial"/>
          <w:sz w:val="22"/>
          <w:szCs w:val="22"/>
        </w:rPr>
        <w:t>d</w:t>
      </w:r>
      <w:r w:rsidRPr="00A10534">
        <w:rPr>
          <w:rFonts w:ascii="Arial" w:eastAsia="Arial" w:hAnsi="Arial" w:cs="Arial"/>
          <w:spacing w:val="5"/>
          <w:sz w:val="22"/>
          <w:szCs w:val="22"/>
        </w:rPr>
        <w:t xml:space="preserve"> </w:t>
      </w:r>
      <w:r w:rsidRPr="00A10534">
        <w:rPr>
          <w:rFonts w:ascii="Arial" w:eastAsia="Arial" w:hAnsi="Arial" w:cs="Arial"/>
          <w:sz w:val="22"/>
          <w:szCs w:val="22"/>
        </w:rPr>
        <w:t>with</w:t>
      </w:r>
      <w:r w:rsidRPr="00A10534">
        <w:rPr>
          <w:rFonts w:ascii="Arial" w:eastAsia="Arial" w:hAnsi="Arial" w:cs="Arial"/>
          <w:spacing w:val="-16"/>
          <w:sz w:val="22"/>
          <w:szCs w:val="22"/>
        </w:rPr>
        <w:t xml:space="preserve"> </w:t>
      </w:r>
      <w:r w:rsidR="00946570" w:rsidRPr="00A10534">
        <w:rPr>
          <w:rFonts w:ascii="Arial" w:eastAsia="Arial" w:hAnsi="Arial" w:cs="Arial"/>
          <w:sz w:val="22"/>
          <w:szCs w:val="22"/>
        </w:rPr>
        <w:t>respect,</w:t>
      </w:r>
      <w:r w:rsidRPr="00A10534">
        <w:rPr>
          <w:rFonts w:ascii="Arial" w:eastAsia="Arial" w:hAnsi="Arial" w:cs="Arial"/>
          <w:sz w:val="22"/>
          <w:szCs w:val="22"/>
        </w:rPr>
        <w:t xml:space="preserve"> with</w:t>
      </w:r>
      <w:r w:rsidRPr="00A10534">
        <w:rPr>
          <w:rFonts w:ascii="Arial" w:eastAsia="Arial" w:hAnsi="Arial" w:cs="Arial"/>
          <w:spacing w:val="-7"/>
          <w:sz w:val="22"/>
          <w:szCs w:val="22"/>
        </w:rPr>
        <w:t xml:space="preserve"> </w:t>
      </w:r>
      <w:r w:rsidRPr="00A10534">
        <w:rPr>
          <w:rFonts w:ascii="Arial" w:eastAsia="Arial" w:hAnsi="Arial" w:cs="Arial"/>
          <w:sz w:val="22"/>
          <w:szCs w:val="22"/>
        </w:rPr>
        <w:t>others</w:t>
      </w:r>
      <w:r w:rsidRPr="00A10534">
        <w:rPr>
          <w:rFonts w:ascii="Arial" w:eastAsia="Arial" w:hAnsi="Arial" w:cs="Arial"/>
          <w:spacing w:val="-9"/>
          <w:sz w:val="22"/>
          <w:szCs w:val="22"/>
        </w:rPr>
        <w:t xml:space="preserve"> </w:t>
      </w:r>
      <w:r w:rsidRPr="00A10534">
        <w:rPr>
          <w:rFonts w:ascii="Arial" w:eastAsia="Arial" w:hAnsi="Arial" w:cs="Arial"/>
          <w:sz w:val="22"/>
          <w:szCs w:val="22"/>
        </w:rPr>
        <w:t>and</w:t>
      </w:r>
      <w:r w:rsidRPr="00A10534">
        <w:rPr>
          <w:rFonts w:ascii="Arial" w:eastAsia="Arial" w:hAnsi="Arial" w:cs="Arial"/>
          <w:spacing w:val="-5"/>
          <w:sz w:val="22"/>
          <w:szCs w:val="22"/>
        </w:rPr>
        <w:t xml:space="preserve"> </w:t>
      </w:r>
      <w:r w:rsidRPr="00A10534">
        <w:rPr>
          <w:rFonts w:ascii="Arial" w:eastAsia="Arial" w:hAnsi="Arial" w:cs="Arial"/>
          <w:sz w:val="22"/>
          <w:szCs w:val="22"/>
        </w:rPr>
        <w:t>with</w:t>
      </w:r>
      <w:r w:rsidRPr="00A10534">
        <w:rPr>
          <w:rFonts w:ascii="Arial" w:eastAsia="Arial" w:hAnsi="Arial" w:cs="Arial"/>
          <w:spacing w:val="3"/>
          <w:sz w:val="22"/>
          <w:szCs w:val="22"/>
        </w:rPr>
        <w:t xml:space="preserve"> </w:t>
      </w:r>
      <w:r w:rsidRPr="00A10534">
        <w:rPr>
          <w:rFonts w:ascii="Arial" w:eastAsia="Arial" w:hAnsi="Arial" w:cs="Arial"/>
          <w:sz w:val="22"/>
          <w:szCs w:val="22"/>
        </w:rPr>
        <w:t>employees</w:t>
      </w:r>
      <w:r w:rsidRPr="00A10534">
        <w:rPr>
          <w:rFonts w:ascii="Arial" w:eastAsia="Arial" w:hAnsi="Arial" w:cs="Arial"/>
          <w:spacing w:val="-14"/>
          <w:sz w:val="22"/>
          <w:szCs w:val="22"/>
        </w:rPr>
        <w:t xml:space="preserve"> </w:t>
      </w:r>
      <w:r w:rsidRPr="00A10534">
        <w:rPr>
          <w:rFonts w:ascii="Arial" w:eastAsia="Arial" w:hAnsi="Arial" w:cs="Arial"/>
          <w:sz w:val="22"/>
          <w:szCs w:val="22"/>
        </w:rPr>
        <w:t>of council</w:t>
      </w:r>
      <w:r w:rsidRPr="00A10534">
        <w:rPr>
          <w:rFonts w:ascii="Arial" w:eastAsia="Arial" w:hAnsi="Arial" w:cs="Arial"/>
          <w:spacing w:val="-8"/>
          <w:sz w:val="22"/>
          <w:szCs w:val="22"/>
        </w:rPr>
        <w:t>s</w:t>
      </w:r>
      <w:r w:rsidRPr="00A10534">
        <w:rPr>
          <w:rFonts w:ascii="Arial" w:eastAsia="Arial" w:hAnsi="Arial" w:cs="Arial"/>
          <w:w w:val="139"/>
          <w:sz w:val="22"/>
          <w:szCs w:val="22"/>
        </w:rPr>
        <w:t>.</w:t>
      </w:r>
      <w:r w:rsidRPr="00A10534">
        <w:rPr>
          <w:rFonts w:ascii="Arial" w:eastAsia="Arial" w:hAnsi="Arial" w:cs="Arial"/>
          <w:spacing w:val="19"/>
          <w:sz w:val="22"/>
          <w:szCs w:val="22"/>
        </w:rPr>
        <w:t xml:space="preserve"> </w:t>
      </w:r>
      <w:r w:rsidRPr="00A10534">
        <w:rPr>
          <w:rFonts w:ascii="Arial" w:eastAsia="Arial" w:hAnsi="Arial" w:cs="Arial"/>
          <w:sz w:val="22"/>
          <w:szCs w:val="22"/>
        </w:rPr>
        <w:t>The</w:t>
      </w:r>
      <w:r w:rsidRPr="00A10534">
        <w:rPr>
          <w:rFonts w:ascii="Arial" w:eastAsia="Arial" w:hAnsi="Arial" w:cs="Arial"/>
          <w:spacing w:val="43"/>
          <w:sz w:val="22"/>
          <w:szCs w:val="22"/>
        </w:rPr>
        <w:t xml:space="preserve"> </w:t>
      </w:r>
      <w:r w:rsidRPr="00A10534">
        <w:rPr>
          <w:rFonts w:ascii="Arial" w:eastAsia="Arial" w:hAnsi="Arial" w:cs="Arial"/>
          <w:sz w:val="22"/>
          <w:szCs w:val="22"/>
        </w:rPr>
        <w:t>"Protocol</w:t>
      </w:r>
      <w:r w:rsidRPr="00A10534">
        <w:rPr>
          <w:rFonts w:ascii="Arial" w:eastAsia="Arial" w:hAnsi="Arial" w:cs="Arial"/>
          <w:spacing w:val="8"/>
          <w:sz w:val="22"/>
          <w:szCs w:val="22"/>
        </w:rPr>
        <w:t xml:space="preserve"> </w:t>
      </w:r>
      <w:r w:rsidRPr="00A10534">
        <w:rPr>
          <w:rFonts w:ascii="Arial" w:eastAsia="Arial" w:hAnsi="Arial" w:cs="Arial"/>
          <w:sz w:val="22"/>
          <w:szCs w:val="22"/>
        </w:rPr>
        <w:t>for</w:t>
      </w:r>
      <w:r w:rsidRPr="00A10534">
        <w:rPr>
          <w:rFonts w:ascii="Arial" w:eastAsia="Arial" w:hAnsi="Arial" w:cs="Arial"/>
          <w:spacing w:val="35"/>
          <w:sz w:val="22"/>
          <w:szCs w:val="22"/>
        </w:rPr>
        <w:t xml:space="preserve"> </w:t>
      </w:r>
      <w:r w:rsidRPr="00A10534">
        <w:rPr>
          <w:rFonts w:ascii="Arial" w:eastAsia="Arial" w:hAnsi="Arial" w:cs="Arial"/>
          <w:sz w:val="22"/>
          <w:szCs w:val="22"/>
        </w:rPr>
        <w:t>Relations</w:t>
      </w:r>
      <w:r w:rsidRPr="00A10534">
        <w:rPr>
          <w:rFonts w:ascii="Arial" w:eastAsia="Arial" w:hAnsi="Arial" w:cs="Arial"/>
          <w:spacing w:val="28"/>
          <w:sz w:val="22"/>
          <w:szCs w:val="22"/>
        </w:rPr>
        <w:t xml:space="preserve"> </w:t>
      </w:r>
      <w:r w:rsidRPr="00A10534">
        <w:rPr>
          <w:rFonts w:ascii="Arial" w:eastAsia="Arial" w:hAnsi="Arial" w:cs="Arial"/>
          <w:sz w:val="22"/>
          <w:szCs w:val="22"/>
        </w:rPr>
        <w:t>between</w:t>
      </w:r>
      <w:r w:rsidRPr="00A10534">
        <w:rPr>
          <w:rFonts w:ascii="Arial" w:eastAsia="Arial" w:hAnsi="Arial" w:cs="Arial"/>
          <w:spacing w:val="32"/>
          <w:sz w:val="22"/>
          <w:szCs w:val="22"/>
        </w:rPr>
        <w:t xml:space="preserve"> </w:t>
      </w:r>
      <w:r w:rsidR="00946570" w:rsidRPr="00A10534">
        <w:rPr>
          <w:rFonts w:ascii="Arial" w:eastAsia="Arial" w:hAnsi="Arial" w:cs="Arial"/>
          <w:sz w:val="22"/>
          <w:szCs w:val="22"/>
        </w:rPr>
        <w:t>Councillors</w:t>
      </w:r>
      <w:r w:rsidRPr="00A10534">
        <w:rPr>
          <w:rFonts w:ascii="Arial" w:eastAsia="Arial" w:hAnsi="Arial" w:cs="Arial"/>
          <w:spacing w:val="23"/>
          <w:sz w:val="22"/>
          <w:szCs w:val="22"/>
        </w:rPr>
        <w:t xml:space="preserve"> </w:t>
      </w:r>
      <w:r w:rsidRPr="00A10534">
        <w:rPr>
          <w:rFonts w:ascii="Arial" w:eastAsia="Arial" w:hAnsi="Arial" w:cs="Arial"/>
          <w:sz w:val="22"/>
          <w:szCs w:val="22"/>
        </w:rPr>
        <w:t>and</w:t>
      </w:r>
      <w:r w:rsidRPr="00A10534">
        <w:rPr>
          <w:rFonts w:ascii="Arial" w:eastAsia="Arial" w:hAnsi="Arial" w:cs="Arial"/>
          <w:spacing w:val="48"/>
          <w:sz w:val="22"/>
          <w:szCs w:val="22"/>
        </w:rPr>
        <w:t xml:space="preserve"> </w:t>
      </w:r>
      <w:r w:rsidRPr="00A10534">
        <w:rPr>
          <w:rFonts w:ascii="Arial" w:eastAsia="Arial" w:hAnsi="Arial" w:cs="Arial"/>
          <w:sz w:val="22"/>
          <w:szCs w:val="22"/>
        </w:rPr>
        <w:t>Employees</w:t>
      </w:r>
      <w:r w:rsidRPr="00A10534">
        <w:rPr>
          <w:rFonts w:ascii="Arial" w:eastAsia="Arial" w:hAnsi="Arial" w:cs="Arial"/>
          <w:spacing w:val="21"/>
          <w:sz w:val="22"/>
          <w:szCs w:val="22"/>
        </w:rPr>
        <w:t xml:space="preserve"> </w:t>
      </w:r>
      <w:r w:rsidRPr="00A10534">
        <w:rPr>
          <w:rFonts w:ascii="Arial" w:eastAsia="Arial" w:hAnsi="Arial" w:cs="Arial"/>
          <w:w w:val="105"/>
          <w:sz w:val="22"/>
          <w:szCs w:val="22"/>
        </w:rPr>
        <w:t>i</w:t>
      </w:r>
      <w:r w:rsidR="00946570" w:rsidRPr="00A10534">
        <w:rPr>
          <w:rFonts w:ascii="Arial" w:eastAsia="Arial" w:hAnsi="Arial" w:cs="Arial"/>
          <w:w w:val="105"/>
          <w:sz w:val="22"/>
          <w:szCs w:val="22"/>
        </w:rPr>
        <w:t xml:space="preserve">n </w:t>
      </w:r>
      <w:r w:rsidRPr="00A10534">
        <w:rPr>
          <w:rFonts w:ascii="Arial" w:eastAsia="Arial" w:hAnsi="Arial" w:cs="Arial"/>
          <w:position w:val="-2"/>
          <w:sz w:val="22"/>
          <w:szCs w:val="22"/>
        </w:rPr>
        <w:t>Northern</w:t>
      </w:r>
      <w:r w:rsidRPr="00A10534">
        <w:rPr>
          <w:rFonts w:ascii="Arial" w:eastAsia="Arial" w:hAnsi="Arial" w:cs="Arial"/>
          <w:spacing w:val="34"/>
          <w:position w:val="-2"/>
          <w:sz w:val="22"/>
          <w:szCs w:val="22"/>
        </w:rPr>
        <w:t xml:space="preserve"> </w:t>
      </w:r>
      <w:r w:rsidRPr="00A10534">
        <w:rPr>
          <w:rFonts w:ascii="Arial" w:eastAsia="Arial" w:hAnsi="Arial" w:cs="Arial"/>
          <w:position w:val="-2"/>
          <w:sz w:val="22"/>
          <w:szCs w:val="22"/>
        </w:rPr>
        <w:t>Ireland</w:t>
      </w:r>
      <w:r w:rsidRPr="00A10534">
        <w:rPr>
          <w:rFonts w:ascii="Arial" w:eastAsia="Arial" w:hAnsi="Arial" w:cs="Arial"/>
          <w:spacing w:val="44"/>
          <w:position w:val="-2"/>
          <w:sz w:val="22"/>
          <w:szCs w:val="22"/>
        </w:rPr>
        <w:t xml:space="preserve"> </w:t>
      </w:r>
      <w:r w:rsidRPr="00A10534">
        <w:rPr>
          <w:rFonts w:ascii="Arial" w:eastAsia="Arial" w:hAnsi="Arial" w:cs="Arial"/>
          <w:position w:val="-2"/>
          <w:sz w:val="22"/>
          <w:szCs w:val="22"/>
        </w:rPr>
        <w:t>District</w:t>
      </w:r>
      <w:r w:rsidRPr="00A10534">
        <w:rPr>
          <w:rFonts w:ascii="Arial" w:eastAsia="Arial" w:hAnsi="Arial" w:cs="Arial"/>
          <w:spacing w:val="39"/>
          <w:position w:val="-2"/>
          <w:sz w:val="22"/>
          <w:szCs w:val="22"/>
        </w:rPr>
        <w:t xml:space="preserve"> </w:t>
      </w:r>
      <w:r w:rsidRPr="00A10534">
        <w:rPr>
          <w:rFonts w:ascii="Arial" w:eastAsia="Arial" w:hAnsi="Arial" w:cs="Arial"/>
          <w:position w:val="-2"/>
          <w:sz w:val="22"/>
          <w:szCs w:val="22"/>
        </w:rPr>
        <w:t>Council</w:t>
      </w:r>
      <w:r w:rsidRPr="00A10534">
        <w:rPr>
          <w:rFonts w:ascii="Arial" w:eastAsia="Arial" w:hAnsi="Arial" w:cs="Arial"/>
          <w:spacing w:val="-16"/>
          <w:position w:val="-2"/>
          <w:sz w:val="22"/>
          <w:szCs w:val="22"/>
        </w:rPr>
        <w:t>s</w:t>
      </w:r>
      <w:r w:rsidR="001508E8" w:rsidRPr="001508E8">
        <w:rPr>
          <w:rFonts w:ascii="Arial" w:eastAsia="Arial" w:hAnsi="Arial" w:cs="Arial"/>
          <w:spacing w:val="-16"/>
          <w:position w:val="-2"/>
          <w:sz w:val="22"/>
          <w:szCs w:val="22"/>
          <w:vertAlign w:val="superscript"/>
        </w:rPr>
        <w:t>2</w:t>
      </w:r>
      <w:r w:rsidR="00946570" w:rsidRPr="00A10534">
        <w:rPr>
          <w:rFonts w:ascii="Arial" w:hAnsi="Arial" w:cs="Arial"/>
          <w:sz w:val="22"/>
          <w:szCs w:val="22"/>
        </w:rPr>
        <w:t xml:space="preserve"> </w:t>
      </w:r>
      <w:r w:rsidRPr="00A10534">
        <w:rPr>
          <w:rFonts w:ascii="Arial" w:eastAsia="Arial" w:hAnsi="Arial" w:cs="Arial"/>
          <w:position w:val="-1"/>
          <w:sz w:val="22"/>
          <w:szCs w:val="22"/>
        </w:rPr>
        <w:t>which</w:t>
      </w:r>
      <w:r w:rsidRPr="00A10534">
        <w:rPr>
          <w:rFonts w:ascii="Arial" w:eastAsia="Arial" w:hAnsi="Arial" w:cs="Arial"/>
          <w:spacing w:val="48"/>
          <w:position w:val="-1"/>
          <w:sz w:val="22"/>
          <w:szCs w:val="22"/>
        </w:rPr>
        <w:t xml:space="preserve"> </w:t>
      </w:r>
      <w:r w:rsidRPr="00A10534">
        <w:rPr>
          <w:rFonts w:ascii="Arial" w:eastAsia="Arial" w:hAnsi="Arial" w:cs="Arial"/>
          <w:position w:val="-1"/>
          <w:sz w:val="22"/>
          <w:szCs w:val="22"/>
        </w:rPr>
        <w:t>is</w:t>
      </w:r>
      <w:r w:rsidRPr="00A10534">
        <w:rPr>
          <w:rFonts w:ascii="Arial" w:eastAsia="Arial" w:hAnsi="Arial" w:cs="Arial"/>
          <w:spacing w:val="53"/>
          <w:position w:val="-1"/>
          <w:sz w:val="22"/>
          <w:szCs w:val="22"/>
        </w:rPr>
        <w:t xml:space="preserve"> </w:t>
      </w:r>
      <w:r w:rsidRPr="00A10534">
        <w:rPr>
          <w:rFonts w:ascii="Arial" w:eastAsia="Arial" w:hAnsi="Arial" w:cs="Arial"/>
          <w:position w:val="-1"/>
          <w:sz w:val="22"/>
          <w:szCs w:val="22"/>
        </w:rPr>
        <w:t>included</w:t>
      </w:r>
      <w:r w:rsidRPr="00A10534">
        <w:rPr>
          <w:rFonts w:ascii="Arial" w:eastAsia="Arial" w:hAnsi="Arial" w:cs="Arial"/>
          <w:spacing w:val="50"/>
          <w:position w:val="-1"/>
          <w:sz w:val="22"/>
          <w:szCs w:val="22"/>
        </w:rPr>
        <w:t xml:space="preserve"> </w:t>
      </w:r>
      <w:r w:rsidRPr="00A10534">
        <w:rPr>
          <w:rFonts w:ascii="Arial" w:eastAsia="Arial" w:hAnsi="Arial" w:cs="Arial"/>
          <w:position w:val="-1"/>
          <w:sz w:val="22"/>
          <w:szCs w:val="22"/>
        </w:rPr>
        <w:t>as</w:t>
      </w:r>
      <w:r w:rsidRPr="00A10534">
        <w:rPr>
          <w:rFonts w:ascii="Arial" w:eastAsia="Arial" w:hAnsi="Arial" w:cs="Arial"/>
          <w:spacing w:val="47"/>
          <w:position w:val="-1"/>
          <w:sz w:val="22"/>
          <w:szCs w:val="22"/>
        </w:rPr>
        <w:t xml:space="preserve"> </w:t>
      </w:r>
      <w:r w:rsidRPr="00A10534">
        <w:rPr>
          <w:rFonts w:ascii="Arial" w:eastAsia="Arial" w:hAnsi="Arial" w:cs="Arial"/>
          <w:position w:val="-1"/>
          <w:sz w:val="22"/>
          <w:szCs w:val="22"/>
        </w:rPr>
        <w:t>Appendix</w:t>
      </w:r>
      <w:r w:rsidRPr="00A10534">
        <w:rPr>
          <w:rFonts w:ascii="Arial" w:eastAsia="Arial" w:hAnsi="Arial" w:cs="Arial"/>
          <w:spacing w:val="37"/>
          <w:position w:val="-1"/>
          <w:sz w:val="22"/>
          <w:szCs w:val="22"/>
        </w:rPr>
        <w:t xml:space="preserve"> </w:t>
      </w:r>
      <w:r w:rsidRPr="00A10534">
        <w:rPr>
          <w:rFonts w:ascii="Arial" w:eastAsia="Arial" w:hAnsi="Arial" w:cs="Arial"/>
          <w:position w:val="-1"/>
          <w:sz w:val="22"/>
          <w:szCs w:val="22"/>
        </w:rPr>
        <w:t>3</w:t>
      </w:r>
      <w:r w:rsidRPr="00A10534">
        <w:rPr>
          <w:rFonts w:ascii="Arial" w:eastAsia="Arial" w:hAnsi="Arial" w:cs="Arial"/>
          <w:spacing w:val="52"/>
          <w:position w:val="-1"/>
          <w:sz w:val="22"/>
          <w:szCs w:val="22"/>
        </w:rPr>
        <w:t xml:space="preserve"> </w:t>
      </w:r>
      <w:r w:rsidRPr="00A10534">
        <w:rPr>
          <w:rFonts w:ascii="Arial" w:eastAsia="Arial" w:hAnsi="Arial" w:cs="Arial"/>
          <w:position w:val="-1"/>
          <w:sz w:val="22"/>
          <w:szCs w:val="22"/>
        </w:rPr>
        <w:t>in</w:t>
      </w:r>
      <w:r w:rsidRPr="00A10534">
        <w:rPr>
          <w:rFonts w:ascii="Arial" w:eastAsia="Arial" w:hAnsi="Arial" w:cs="Arial"/>
          <w:spacing w:val="46"/>
          <w:position w:val="-1"/>
          <w:sz w:val="22"/>
          <w:szCs w:val="22"/>
        </w:rPr>
        <w:t xml:space="preserve"> </w:t>
      </w:r>
      <w:r w:rsidRPr="00A10534">
        <w:rPr>
          <w:rFonts w:ascii="Arial" w:eastAsia="Arial" w:hAnsi="Arial" w:cs="Arial"/>
          <w:position w:val="-1"/>
          <w:sz w:val="22"/>
          <w:szCs w:val="22"/>
        </w:rPr>
        <w:t>the</w:t>
      </w:r>
      <w:r w:rsidR="00694AD5" w:rsidRPr="00A10534">
        <w:rPr>
          <w:rFonts w:ascii="Arial" w:eastAsia="Arial" w:hAnsi="Arial" w:cs="Arial"/>
          <w:position w:val="-1"/>
          <w:sz w:val="22"/>
          <w:szCs w:val="22"/>
        </w:rPr>
        <w:t xml:space="preserve"> </w:t>
      </w:r>
      <w:r w:rsidRPr="00A10534">
        <w:rPr>
          <w:rFonts w:ascii="Arial" w:eastAsia="Arial" w:hAnsi="Arial" w:cs="Arial"/>
          <w:sz w:val="22"/>
          <w:szCs w:val="22"/>
        </w:rPr>
        <w:t>Code</w:t>
      </w:r>
      <w:r w:rsidRPr="00A10534">
        <w:rPr>
          <w:rFonts w:ascii="Arial" w:eastAsia="Arial" w:hAnsi="Arial" w:cs="Arial"/>
          <w:spacing w:val="26"/>
          <w:sz w:val="22"/>
          <w:szCs w:val="22"/>
        </w:rPr>
        <w:t xml:space="preserve"> </w:t>
      </w:r>
      <w:r w:rsidRPr="00A10534">
        <w:rPr>
          <w:rFonts w:ascii="Arial" w:eastAsia="Arial" w:hAnsi="Arial" w:cs="Arial"/>
          <w:sz w:val="22"/>
          <w:szCs w:val="22"/>
        </w:rPr>
        <w:t>of</w:t>
      </w:r>
      <w:r w:rsidRPr="00A10534">
        <w:rPr>
          <w:rFonts w:ascii="Arial" w:eastAsia="Arial" w:hAnsi="Arial" w:cs="Arial"/>
          <w:spacing w:val="30"/>
          <w:sz w:val="22"/>
          <w:szCs w:val="22"/>
        </w:rPr>
        <w:t xml:space="preserve"> </w:t>
      </w:r>
      <w:r w:rsidRPr="00A10534">
        <w:rPr>
          <w:rFonts w:ascii="Arial" w:eastAsia="Arial" w:hAnsi="Arial" w:cs="Arial"/>
          <w:sz w:val="22"/>
          <w:szCs w:val="22"/>
        </w:rPr>
        <w:t>Conduct</w:t>
      </w:r>
      <w:r w:rsidRPr="00A10534">
        <w:rPr>
          <w:rFonts w:ascii="Arial" w:eastAsia="Arial" w:hAnsi="Arial" w:cs="Arial"/>
          <w:spacing w:val="24"/>
          <w:sz w:val="22"/>
          <w:szCs w:val="22"/>
        </w:rPr>
        <w:t xml:space="preserve"> </w:t>
      </w:r>
      <w:r w:rsidRPr="00A10534">
        <w:rPr>
          <w:rFonts w:ascii="Arial" w:eastAsia="Arial" w:hAnsi="Arial" w:cs="Arial"/>
          <w:sz w:val="22"/>
          <w:szCs w:val="22"/>
        </w:rPr>
        <w:t>for</w:t>
      </w:r>
      <w:r w:rsidRPr="00A10534">
        <w:rPr>
          <w:rFonts w:ascii="Arial" w:eastAsia="Arial" w:hAnsi="Arial" w:cs="Arial"/>
          <w:spacing w:val="23"/>
          <w:sz w:val="22"/>
          <w:szCs w:val="22"/>
        </w:rPr>
        <w:t xml:space="preserve"> </w:t>
      </w:r>
      <w:r w:rsidRPr="00A10534">
        <w:rPr>
          <w:rFonts w:ascii="Arial" w:eastAsia="Arial" w:hAnsi="Arial" w:cs="Arial"/>
          <w:sz w:val="22"/>
          <w:szCs w:val="22"/>
        </w:rPr>
        <w:t>Local</w:t>
      </w:r>
      <w:r w:rsidRPr="00A10534">
        <w:rPr>
          <w:rFonts w:ascii="Arial" w:eastAsia="Arial" w:hAnsi="Arial" w:cs="Arial"/>
          <w:spacing w:val="24"/>
          <w:sz w:val="22"/>
          <w:szCs w:val="22"/>
        </w:rPr>
        <w:t xml:space="preserve"> </w:t>
      </w:r>
      <w:r w:rsidRPr="001508E8">
        <w:rPr>
          <w:rFonts w:ascii="Arial" w:eastAsia="Arial" w:hAnsi="Arial" w:cs="Arial"/>
          <w:sz w:val="22"/>
          <w:szCs w:val="22"/>
        </w:rPr>
        <w:t>Government</w:t>
      </w:r>
      <w:r w:rsidRPr="001508E8">
        <w:rPr>
          <w:rFonts w:ascii="Arial" w:eastAsia="Arial" w:hAnsi="Arial" w:cs="Arial"/>
          <w:spacing w:val="1"/>
          <w:sz w:val="22"/>
          <w:szCs w:val="22"/>
        </w:rPr>
        <w:t xml:space="preserve"> </w:t>
      </w:r>
      <w:r w:rsidRPr="001508E8">
        <w:rPr>
          <w:rFonts w:ascii="Arial" w:eastAsia="Arial" w:hAnsi="Arial" w:cs="Arial"/>
          <w:sz w:val="22"/>
          <w:szCs w:val="22"/>
        </w:rPr>
        <w:t>Employees,</w:t>
      </w:r>
      <w:r w:rsidRPr="001508E8">
        <w:rPr>
          <w:rFonts w:ascii="Arial" w:eastAsia="Arial" w:hAnsi="Arial" w:cs="Arial"/>
          <w:spacing w:val="3"/>
          <w:sz w:val="22"/>
          <w:szCs w:val="22"/>
        </w:rPr>
        <w:t xml:space="preserve"> </w:t>
      </w:r>
      <w:r w:rsidRPr="001508E8">
        <w:rPr>
          <w:rFonts w:ascii="Arial" w:eastAsia="Arial" w:hAnsi="Arial" w:cs="Arial"/>
          <w:sz w:val="22"/>
          <w:szCs w:val="22"/>
        </w:rPr>
        <w:t>is</w:t>
      </w:r>
      <w:r w:rsidRPr="001508E8">
        <w:rPr>
          <w:rFonts w:ascii="Arial" w:eastAsia="Arial" w:hAnsi="Arial" w:cs="Arial"/>
          <w:spacing w:val="26"/>
          <w:sz w:val="22"/>
          <w:szCs w:val="22"/>
        </w:rPr>
        <w:t xml:space="preserve"> </w:t>
      </w:r>
      <w:r w:rsidRPr="001508E8">
        <w:rPr>
          <w:rFonts w:ascii="Arial" w:eastAsia="Arial" w:hAnsi="Arial" w:cs="Arial"/>
          <w:sz w:val="22"/>
          <w:szCs w:val="22"/>
        </w:rPr>
        <w:t>available</w:t>
      </w:r>
      <w:r w:rsidRPr="001508E8">
        <w:rPr>
          <w:rFonts w:ascii="Arial" w:eastAsia="Arial" w:hAnsi="Arial" w:cs="Arial"/>
          <w:spacing w:val="25"/>
          <w:sz w:val="22"/>
          <w:szCs w:val="22"/>
        </w:rPr>
        <w:t xml:space="preserve"> </w:t>
      </w:r>
      <w:r w:rsidRPr="001508E8">
        <w:rPr>
          <w:rFonts w:ascii="Arial" w:eastAsia="Arial" w:hAnsi="Arial" w:cs="Arial"/>
          <w:sz w:val="22"/>
          <w:szCs w:val="22"/>
        </w:rPr>
        <w:t>on</w:t>
      </w:r>
      <w:r w:rsidRPr="001508E8">
        <w:rPr>
          <w:rFonts w:ascii="Arial" w:eastAsia="Arial" w:hAnsi="Arial" w:cs="Arial"/>
          <w:spacing w:val="25"/>
          <w:sz w:val="22"/>
          <w:szCs w:val="22"/>
        </w:rPr>
        <w:t xml:space="preserve"> </w:t>
      </w:r>
      <w:r w:rsidRPr="001508E8">
        <w:rPr>
          <w:rFonts w:ascii="Arial" w:eastAsia="Arial" w:hAnsi="Arial" w:cs="Arial"/>
          <w:sz w:val="22"/>
          <w:szCs w:val="22"/>
        </w:rPr>
        <w:t>the</w:t>
      </w:r>
      <w:r w:rsidRPr="001508E8">
        <w:rPr>
          <w:rFonts w:ascii="Arial" w:eastAsia="Arial" w:hAnsi="Arial" w:cs="Arial"/>
          <w:spacing w:val="24"/>
          <w:sz w:val="22"/>
          <w:szCs w:val="22"/>
        </w:rPr>
        <w:t xml:space="preserve"> </w:t>
      </w:r>
      <w:r w:rsidRPr="001508E8">
        <w:rPr>
          <w:rFonts w:ascii="Arial" w:eastAsia="Arial" w:hAnsi="Arial" w:cs="Arial"/>
          <w:sz w:val="22"/>
          <w:szCs w:val="22"/>
        </w:rPr>
        <w:t xml:space="preserve">Local </w:t>
      </w:r>
      <w:r w:rsidRPr="001508E8">
        <w:rPr>
          <w:rFonts w:ascii="Arial" w:eastAsia="Arial" w:hAnsi="Arial" w:cs="Arial"/>
          <w:w w:val="98"/>
          <w:sz w:val="22"/>
          <w:szCs w:val="22"/>
        </w:rPr>
        <w:t>Government</w:t>
      </w:r>
      <w:r w:rsidRPr="001508E8">
        <w:rPr>
          <w:rFonts w:ascii="Arial" w:eastAsia="Arial" w:hAnsi="Arial" w:cs="Arial"/>
          <w:spacing w:val="-2"/>
          <w:w w:val="98"/>
          <w:sz w:val="22"/>
          <w:szCs w:val="22"/>
        </w:rPr>
        <w:t xml:space="preserve"> </w:t>
      </w:r>
      <w:r w:rsidRPr="001508E8">
        <w:rPr>
          <w:rFonts w:ascii="Arial" w:eastAsia="Arial" w:hAnsi="Arial" w:cs="Arial"/>
          <w:sz w:val="22"/>
          <w:szCs w:val="22"/>
        </w:rPr>
        <w:t>Staff</w:t>
      </w:r>
      <w:r w:rsidRPr="001508E8">
        <w:rPr>
          <w:rFonts w:ascii="Arial" w:eastAsia="Arial" w:hAnsi="Arial" w:cs="Arial"/>
          <w:spacing w:val="-3"/>
          <w:sz w:val="22"/>
          <w:szCs w:val="22"/>
        </w:rPr>
        <w:t xml:space="preserve"> </w:t>
      </w:r>
      <w:r w:rsidRPr="001508E8">
        <w:rPr>
          <w:rFonts w:ascii="Arial" w:eastAsia="Arial" w:hAnsi="Arial" w:cs="Arial"/>
          <w:sz w:val="22"/>
          <w:szCs w:val="22"/>
        </w:rPr>
        <w:t>Commission's</w:t>
      </w:r>
      <w:r w:rsidRPr="001508E8">
        <w:rPr>
          <w:rFonts w:ascii="Arial" w:eastAsia="Arial" w:hAnsi="Arial" w:cs="Arial"/>
          <w:spacing w:val="-19"/>
          <w:sz w:val="22"/>
          <w:szCs w:val="22"/>
        </w:rPr>
        <w:t xml:space="preserve"> </w:t>
      </w:r>
      <w:r w:rsidRPr="001508E8">
        <w:rPr>
          <w:rFonts w:ascii="Arial" w:eastAsia="Arial" w:hAnsi="Arial" w:cs="Arial"/>
          <w:sz w:val="22"/>
          <w:szCs w:val="22"/>
        </w:rPr>
        <w:t xml:space="preserve">website </w:t>
      </w:r>
    </w:p>
    <w:p w14:paraId="4987D552" w14:textId="780CB277" w:rsidR="006A163D" w:rsidRPr="001508E8" w:rsidRDefault="001508E8" w:rsidP="00364308">
      <w:pPr>
        <w:ind w:left="567" w:right="-20"/>
        <w:rPr>
          <w:rStyle w:val="Hyperlink"/>
          <w:rFonts w:eastAsia="Arial"/>
          <w:sz w:val="22"/>
          <w:szCs w:val="22"/>
        </w:rPr>
      </w:pPr>
      <w:hyperlink r:id="rId33" w:history="1">
        <w:r w:rsidRPr="001508E8">
          <w:rPr>
            <w:rStyle w:val="Hyperlink"/>
            <w:rFonts w:eastAsia="Arial"/>
            <w:sz w:val="22"/>
            <w:szCs w:val="22"/>
          </w:rPr>
          <w:t>https://bit.ly/2NlLGDw</w:t>
        </w:r>
      </w:hyperlink>
    </w:p>
    <w:p w14:paraId="18047890" w14:textId="77777777" w:rsidR="001508E8" w:rsidRPr="00A10534" w:rsidRDefault="001508E8" w:rsidP="00364308">
      <w:pPr>
        <w:ind w:left="567" w:right="-20"/>
        <w:rPr>
          <w:rFonts w:ascii="Arial" w:eastAsia="Arial" w:hAnsi="Arial" w:cs="Arial"/>
          <w:b/>
          <w:bCs/>
        </w:rPr>
      </w:pPr>
    </w:p>
    <w:p w14:paraId="74DBFD38" w14:textId="13B86F8F" w:rsidR="002A2B09" w:rsidRPr="00A10534" w:rsidRDefault="00694AD5" w:rsidP="00364308">
      <w:pPr>
        <w:ind w:right="-20"/>
        <w:rPr>
          <w:rFonts w:ascii="Arial" w:eastAsia="Arial" w:hAnsi="Arial" w:cs="Arial"/>
          <w:b/>
          <w:bCs/>
          <w:w w:val="103"/>
          <w:sz w:val="22"/>
          <w:szCs w:val="22"/>
        </w:rPr>
      </w:pPr>
      <w:r w:rsidRPr="00A10534">
        <w:rPr>
          <w:rFonts w:ascii="Arial" w:eastAsia="Arial" w:hAnsi="Arial" w:cs="Arial"/>
          <w:b/>
          <w:bCs/>
          <w:sz w:val="22"/>
          <w:szCs w:val="22"/>
        </w:rPr>
        <w:t>Disclosure</w:t>
      </w:r>
      <w:r w:rsidRPr="00A10534">
        <w:rPr>
          <w:rFonts w:ascii="Arial" w:eastAsia="Arial" w:hAnsi="Arial" w:cs="Arial"/>
          <w:b/>
          <w:bCs/>
          <w:spacing w:val="40"/>
          <w:sz w:val="22"/>
          <w:szCs w:val="22"/>
        </w:rPr>
        <w:t xml:space="preserve"> </w:t>
      </w:r>
      <w:r w:rsidRPr="00A10534">
        <w:rPr>
          <w:rFonts w:ascii="Arial" w:eastAsia="Arial" w:hAnsi="Arial" w:cs="Arial"/>
          <w:b/>
          <w:bCs/>
          <w:sz w:val="22"/>
          <w:szCs w:val="22"/>
        </w:rPr>
        <w:t>of</w:t>
      </w:r>
      <w:r w:rsidRPr="00A10534">
        <w:rPr>
          <w:rFonts w:ascii="Arial" w:eastAsia="Arial" w:hAnsi="Arial" w:cs="Arial"/>
          <w:b/>
          <w:bCs/>
          <w:spacing w:val="8"/>
          <w:sz w:val="22"/>
          <w:szCs w:val="22"/>
        </w:rPr>
        <w:t xml:space="preserve"> </w:t>
      </w:r>
      <w:r w:rsidRPr="00A10534">
        <w:rPr>
          <w:rFonts w:ascii="Arial" w:eastAsia="Arial" w:hAnsi="Arial" w:cs="Arial"/>
          <w:b/>
          <w:bCs/>
          <w:w w:val="103"/>
          <w:sz w:val="22"/>
          <w:szCs w:val="22"/>
        </w:rPr>
        <w:t>information</w:t>
      </w:r>
    </w:p>
    <w:p w14:paraId="16EAC925" w14:textId="77777777" w:rsidR="00834066" w:rsidRPr="00A10534" w:rsidRDefault="00834066" w:rsidP="00364308">
      <w:pPr>
        <w:ind w:right="-20"/>
        <w:rPr>
          <w:rFonts w:ascii="Arial" w:eastAsia="Arial" w:hAnsi="Arial" w:cs="Arial"/>
          <w:sz w:val="22"/>
          <w:szCs w:val="22"/>
        </w:rPr>
      </w:pPr>
    </w:p>
    <w:p w14:paraId="0347B0D7" w14:textId="583B754A" w:rsidR="00694AD5" w:rsidRPr="00A10534" w:rsidRDefault="00694AD5" w:rsidP="00364308">
      <w:pPr>
        <w:tabs>
          <w:tab w:val="left" w:pos="820"/>
        </w:tabs>
        <w:ind w:left="567" w:right="66" w:hanging="567"/>
        <w:rPr>
          <w:rFonts w:ascii="Arial" w:eastAsia="Arial" w:hAnsi="Arial" w:cs="Arial"/>
          <w:sz w:val="22"/>
          <w:szCs w:val="22"/>
        </w:rPr>
      </w:pPr>
      <w:r w:rsidRPr="00A10534">
        <w:rPr>
          <w:rFonts w:ascii="Arial" w:eastAsia="Arial" w:hAnsi="Arial" w:cs="Arial"/>
          <w:sz w:val="22"/>
          <w:szCs w:val="22"/>
        </w:rPr>
        <w:t>4.15</w:t>
      </w:r>
      <w:r w:rsidRPr="00A10534">
        <w:rPr>
          <w:rFonts w:ascii="Arial" w:eastAsia="Arial" w:hAnsi="Arial" w:cs="Arial"/>
          <w:sz w:val="22"/>
          <w:szCs w:val="22"/>
        </w:rPr>
        <w:tab/>
        <w:t>You</w:t>
      </w:r>
      <w:r w:rsidRPr="00A10534">
        <w:rPr>
          <w:rFonts w:ascii="Arial" w:eastAsia="Arial" w:hAnsi="Arial" w:cs="Arial"/>
          <w:spacing w:val="55"/>
          <w:sz w:val="22"/>
          <w:szCs w:val="22"/>
        </w:rPr>
        <w:t xml:space="preserve"> </w:t>
      </w:r>
      <w:r w:rsidRPr="00A10534">
        <w:rPr>
          <w:rFonts w:ascii="Arial" w:eastAsia="Arial" w:hAnsi="Arial" w:cs="Arial"/>
          <w:sz w:val="22"/>
          <w:szCs w:val="22"/>
        </w:rPr>
        <w:t>must</w:t>
      </w:r>
      <w:r w:rsidRPr="00A10534">
        <w:rPr>
          <w:rFonts w:ascii="Arial" w:eastAsia="Arial" w:hAnsi="Arial" w:cs="Arial"/>
          <w:spacing w:val="63"/>
          <w:sz w:val="22"/>
          <w:szCs w:val="22"/>
        </w:rPr>
        <w:t xml:space="preserve"> </w:t>
      </w:r>
      <w:r w:rsidRPr="00A10534">
        <w:rPr>
          <w:rFonts w:ascii="Arial" w:eastAsia="Arial" w:hAnsi="Arial" w:cs="Arial"/>
          <w:sz w:val="22"/>
          <w:szCs w:val="22"/>
        </w:rPr>
        <w:t>not</w:t>
      </w:r>
      <w:r w:rsidRPr="00A10534">
        <w:rPr>
          <w:rFonts w:ascii="Arial" w:eastAsia="Arial" w:hAnsi="Arial" w:cs="Arial"/>
          <w:spacing w:val="63"/>
          <w:sz w:val="22"/>
          <w:szCs w:val="22"/>
        </w:rPr>
        <w:t xml:space="preserve"> </w:t>
      </w:r>
      <w:r w:rsidRPr="00A10534">
        <w:rPr>
          <w:rFonts w:ascii="Arial" w:eastAsia="Arial" w:hAnsi="Arial" w:cs="Arial"/>
          <w:sz w:val="22"/>
          <w:szCs w:val="22"/>
        </w:rPr>
        <w:t>disclose confidential</w:t>
      </w:r>
      <w:r w:rsidRPr="00A10534">
        <w:rPr>
          <w:rFonts w:ascii="Arial" w:eastAsia="Arial" w:hAnsi="Arial" w:cs="Arial"/>
          <w:spacing w:val="43"/>
          <w:sz w:val="22"/>
          <w:szCs w:val="22"/>
        </w:rPr>
        <w:t xml:space="preserve"> </w:t>
      </w:r>
      <w:r w:rsidRPr="00A10534">
        <w:rPr>
          <w:rFonts w:ascii="Arial" w:eastAsia="Arial" w:hAnsi="Arial" w:cs="Arial"/>
          <w:sz w:val="22"/>
          <w:szCs w:val="22"/>
        </w:rPr>
        <w:t>information</w:t>
      </w:r>
      <w:r w:rsidRPr="00A10534">
        <w:rPr>
          <w:rFonts w:ascii="Arial" w:eastAsia="Arial" w:hAnsi="Arial" w:cs="Arial"/>
          <w:spacing w:val="45"/>
          <w:sz w:val="22"/>
          <w:szCs w:val="22"/>
        </w:rPr>
        <w:t xml:space="preserve"> </w:t>
      </w:r>
      <w:r w:rsidRPr="00A10534">
        <w:rPr>
          <w:rFonts w:ascii="Arial" w:eastAsia="Arial" w:hAnsi="Arial" w:cs="Arial"/>
          <w:sz w:val="22"/>
          <w:szCs w:val="22"/>
        </w:rPr>
        <w:t>or</w:t>
      </w:r>
      <w:r w:rsidRPr="00A10534">
        <w:rPr>
          <w:rFonts w:ascii="Arial" w:eastAsia="Arial" w:hAnsi="Arial" w:cs="Arial"/>
          <w:spacing w:val="62"/>
          <w:sz w:val="22"/>
          <w:szCs w:val="22"/>
        </w:rPr>
        <w:t xml:space="preserve"> </w:t>
      </w:r>
      <w:r w:rsidRPr="00A10534">
        <w:rPr>
          <w:rFonts w:ascii="Arial" w:eastAsia="Arial" w:hAnsi="Arial" w:cs="Arial"/>
          <w:sz w:val="22"/>
          <w:szCs w:val="22"/>
        </w:rPr>
        <w:t>information</w:t>
      </w:r>
      <w:r w:rsidRPr="00A10534">
        <w:rPr>
          <w:rFonts w:ascii="Arial" w:eastAsia="Arial" w:hAnsi="Arial" w:cs="Arial"/>
          <w:spacing w:val="53"/>
          <w:sz w:val="22"/>
          <w:szCs w:val="22"/>
        </w:rPr>
        <w:t xml:space="preserve"> </w:t>
      </w:r>
      <w:r w:rsidRPr="00A10534">
        <w:rPr>
          <w:rFonts w:ascii="Arial" w:eastAsia="Arial" w:hAnsi="Arial" w:cs="Arial"/>
          <w:sz w:val="22"/>
          <w:szCs w:val="22"/>
        </w:rPr>
        <w:t>which</w:t>
      </w:r>
      <w:r w:rsidRPr="00A10534">
        <w:rPr>
          <w:rFonts w:ascii="Arial" w:eastAsia="Arial" w:hAnsi="Arial" w:cs="Arial"/>
          <w:spacing w:val="62"/>
          <w:sz w:val="22"/>
          <w:szCs w:val="22"/>
        </w:rPr>
        <w:t xml:space="preserve"> </w:t>
      </w:r>
      <w:r w:rsidRPr="00A10534">
        <w:rPr>
          <w:rFonts w:ascii="Arial" w:eastAsia="Arial" w:hAnsi="Arial" w:cs="Arial"/>
          <w:sz w:val="22"/>
          <w:szCs w:val="22"/>
        </w:rPr>
        <w:t>should reasonably</w:t>
      </w:r>
      <w:r w:rsidRPr="00A10534">
        <w:rPr>
          <w:rFonts w:ascii="Arial" w:eastAsia="Arial" w:hAnsi="Arial" w:cs="Arial"/>
          <w:spacing w:val="8"/>
          <w:sz w:val="22"/>
          <w:szCs w:val="22"/>
        </w:rPr>
        <w:t xml:space="preserve"> </w:t>
      </w:r>
      <w:r w:rsidRPr="00A10534">
        <w:rPr>
          <w:rFonts w:ascii="Arial" w:eastAsia="Arial" w:hAnsi="Arial" w:cs="Arial"/>
          <w:sz w:val="22"/>
          <w:szCs w:val="22"/>
        </w:rPr>
        <w:t>be</w:t>
      </w:r>
      <w:r w:rsidRPr="00A10534">
        <w:rPr>
          <w:rFonts w:ascii="Arial" w:eastAsia="Arial" w:hAnsi="Arial" w:cs="Arial"/>
          <w:spacing w:val="16"/>
          <w:sz w:val="22"/>
          <w:szCs w:val="22"/>
        </w:rPr>
        <w:t xml:space="preserve"> </w:t>
      </w:r>
      <w:r w:rsidRPr="00A10534">
        <w:rPr>
          <w:rFonts w:ascii="Arial" w:eastAsia="Arial" w:hAnsi="Arial" w:cs="Arial"/>
          <w:sz w:val="22"/>
          <w:szCs w:val="22"/>
        </w:rPr>
        <w:t>regarded</w:t>
      </w:r>
      <w:r w:rsidRPr="00A10534">
        <w:rPr>
          <w:rFonts w:ascii="Arial" w:eastAsia="Arial" w:hAnsi="Arial" w:cs="Arial"/>
          <w:spacing w:val="28"/>
          <w:sz w:val="22"/>
          <w:szCs w:val="22"/>
        </w:rPr>
        <w:t xml:space="preserve"> </w:t>
      </w:r>
      <w:r w:rsidRPr="00A10534">
        <w:rPr>
          <w:rFonts w:ascii="Arial" w:eastAsia="Arial" w:hAnsi="Arial" w:cs="Arial"/>
          <w:sz w:val="22"/>
          <w:szCs w:val="22"/>
        </w:rPr>
        <w:t>as</w:t>
      </w:r>
      <w:r w:rsidRPr="00A10534">
        <w:rPr>
          <w:rFonts w:ascii="Arial" w:eastAsia="Arial" w:hAnsi="Arial" w:cs="Arial"/>
          <w:spacing w:val="21"/>
          <w:sz w:val="22"/>
          <w:szCs w:val="22"/>
        </w:rPr>
        <w:t xml:space="preserve"> </w:t>
      </w:r>
      <w:r w:rsidRPr="00A10534">
        <w:rPr>
          <w:rFonts w:ascii="Arial" w:eastAsia="Arial" w:hAnsi="Arial" w:cs="Arial"/>
          <w:sz w:val="22"/>
          <w:szCs w:val="22"/>
        </w:rPr>
        <w:t>being</w:t>
      </w:r>
      <w:r w:rsidRPr="00A10534">
        <w:rPr>
          <w:rFonts w:ascii="Arial" w:eastAsia="Arial" w:hAnsi="Arial" w:cs="Arial"/>
          <w:spacing w:val="13"/>
          <w:sz w:val="22"/>
          <w:szCs w:val="22"/>
        </w:rPr>
        <w:t xml:space="preserve"> </w:t>
      </w:r>
      <w:r w:rsidRPr="00A10534">
        <w:rPr>
          <w:rFonts w:ascii="Arial" w:eastAsia="Arial" w:hAnsi="Arial" w:cs="Arial"/>
          <w:sz w:val="22"/>
          <w:szCs w:val="22"/>
        </w:rPr>
        <w:t>of</w:t>
      </w:r>
      <w:r w:rsidRPr="00A10534">
        <w:rPr>
          <w:rFonts w:ascii="Arial" w:eastAsia="Arial" w:hAnsi="Arial" w:cs="Arial"/>
          <w:spacing w:val="25"/>
          <w:sz w:val="22"/>
          <w:szCs w:val="22"/>
        </w:rPr>
        <w:t xml:space="preserve"> </w:t>
      </w:r>
      <w:r w:rsidRPr="00A10534">
        <w:rPr>
          <w:rFonts w:ascii="Arial" w:eastAsia="Arial" w:hAnsi="Arial" w:cs="Arial"/>
          <w:sz w:val="22"/>
          <w:szCs w:val="22"/>
        </w:rPr>
        <w:t>a</w:t>
      </w:r>
      <w:r w:rsidRPr="00A10534">
        <w:rPr>
          <w:rFonts w:ascii="Arial" w:eastAsia="Arial" w:hAnsi="Arial" w:cs="Arial"/>
          <w:spacing w:val="24"/>
          <w:sz w:val="22"/>
          <w:szCs w:val="22"/>
        </w:rPr>
        <w:t xml:space="preserve"> </w:t>
      </w:r>
      <w:r w:rsidRPr="00A10534">
        <w:rPr>
          <w:rFonts w:ascii="Arial" w:eastAsia="Arial" w:hAnsi="Arial" w:cs="Arial"/>
          <w:sz w:val="22"/>
          <w:szCs w:val="22"/>
        </w:rPr>
        <w:t>confidential</w:t>
      </w:r>
      <w:r w:rsidRPr="00A10534">
        <w:rPr>
          <w:rFonts w:ascii="Arial" w:eastAsia="Arial" w:hAnsi="Arial" w:cs="Arial"/>
          <w:spacing w:val="-1"/>
          <w:sz w:val="22"/>
          <w:szCs w:val="22"/>
        </w:rPr>
        <w:t xml:space="preserve"> </w:t>
      </w:r>
      <w:r w:rsidRPr="00A10534">
        <w:rPr>
          <w:rFonts w:ascii="Arial" w:eastAsia="Arial" w:hAnsi="Arial" w:cs="Arial"/>
          <w:sz w:val="22"/>
          <w:szCs w:val="22"/>
        </w:rPr>
        <w:t>nature,</w:t>
      </w:r>
      <w:r w:rsidRPr="00A10534">
        <w:rPr>
          <w:rFonts w:ascii="Arial" w:eastAsia="Arial" w:hAnsi="Arial" w:cs="Arial"/>
          <w:spacing w:val="9"/>
          <w:sz w:val="22"/>
          <w:szCs w:val="22"/>
        </w:rPr>
        <w:t xml:space="preserve"> </w:t>
      </w:r>
      <w:r w:rsidRPr="00A10534">
        <w:rPr>
          <w:rFonts w:ascii="Arial" w:eastAsia="Arial" w:hAnsi="Arial" w:cs="Arial"/>
          <w:sz w:val="22"/>
          <w:szCs w:val="22"/>
        </w:rPr>
        <w:t>without</w:t>
      </w:r>
      <w:r w:rsidRPr="00A10534">
        <w:rPr>
          <w:rFonts w:ascii="Arial" w:eastAsia="Arial" w:hAnsi="Arial" w:cs="Arial"/>
          <w:spacing w:val="11"/>
          <w:sz w:val="22"/>
          <w:szCs w:val="22"/>
        </w:rPr>
        <w:t xml:space="preserve"> </w:t>
      </w:r>
      <w:r w:rsidRPr="00A10534">
        <w:rPr>
          <w:rFonts w:ascii="Arial" w:eastAsia="Arial" w:hAnsi="Arial" w:cs="Arial"/>
          <w:sz w:val="22"/>
          <w:szCs w:val="22"/>
        </w:rPr>
        <w:t>the</w:t>
      </w:r>
      <w:r w:rsidRPr="00A10534">
        <w:rPr>
          <w:rFonts w:ascii="Arial" w:eastAsia="Arial" w:hAnsi="Arial" w:cs="Arial"/>
          <w:spacing w:val="25"/>
          <w:sz w:val="22"/>
          <w:szCs w:val="22"/>
        </w:rPr>
        <w:t xml:space="preserve"> </w:t>
      </w:r>
      <w:r w:rsidRPr="00A10534">
        <w:rPr>
          <w:rFonts w:ascii="Arial" w:eastAsia="Arial" w:hAnsi="Arial" w:cs="Arial"/>
          <w:sz w:val="22"/>
          <w:szCs w:val="22"/>
        </w:rPr>
        <w:t>express consent</w:t>
      </w:r>
      <w:r w:rsidRPr="00A10534">
        <w:rPr>
          <w:rFonts w:ascii="Arial" w:eastAsia="Arial" w:hAnsi="Arial" w:cs="Arial"/>
          <w:spacing w:val="10"/>
          <w:sz w:val="22"/>
          <w:szCs w:val="22"/>
        </w:rPr>
        <w:t xml:space="preserve"> </w:t>
      </w:r>
      <w:r w:rsidRPr="00A10534">
        <w:rPr>
          <w:rFonts w:ascii="Arial" w:eastAsia="Arial" w:hAnsi="Arial" w:cs="Arial"/>
          <w:sz w:val="22"/>
          <w:szCs w:val="22"/>
        </w:rPr>
        <w:t>of</w:t>
      </w:r>
      <w:r w:rsidRPr="00A10534">
        <w:rPr>
          <w:rFonts w:ascii="Arial" w:eastAsia="Arial" w:hAnsi="Arial" w:cs="Arial"/>
          <w:spacing w:val="18"/>
          <w:sz w:val="22"/>
          <w:szCs w:val="22"/>
        </w:rPr>
        <w:t xml:space="preserve"> </w:t>
      </w:r>
      <w:r w:rsidRPr="00A10534">
        <w:rPr>
          <w:rFonts w:ascii="Arial" w:eastAsia="Arial" w:hAnsi="Arial" w:cs="Arial"/>
          <w:sz w:val="22"/>
          <w:szCs w:val="22"/>
        </w:rPr>
        <w:t>a</w:t>
      </w:r>
      <w:r w:rsidRPr="00A10534">
        <w:rPr>
          <w:rFonts w:ascii="Arial" w:eastAsia="Arial" w:hAnsi="Arial" w:cs="Arial"/>
          <w:spacing w:val="18"/>
          <w:sz w:val="22"/>
          <w:szCs w:val="22"/>
        </w:rPr>
        <w:t xml:space="preserve"> </w:t>
      </w:r>
      <w:r w:rsidRPr="00A10534">
        <w:rPr>
          <w:rFonts w:ascii="Arial" w:eastAsia="Arial" w:hAnsi="Arial" w:cs="Arial"/>
          <w:sz w:val="22"/>
          <w:szCs w:val="22"/>
        </w:rPr>
        <w:t>person</w:t>
      </w:r>
      <w:r w:rsidRPr="00A10534">
        <w:rPr>
          <w:rFonts w:ascii="Arial" w:eastAsia="Arial" w:hAnsi="Arial" w:cs="Arial"/>
          <w:spacing w:val="12"/>
          <w:sz w:val="22"/>
          <w:szCs w:val="22"/>
        </w:rPr>
        <w:t xml:space="preserve"> </w:t>
      </w:r>
      <w:r w:rsidRPr="00A10534">
        <w:rPr>
          <w:rFonts w:ascii="Arial" w:eastAsia="Arial" w:hAnsi="Arial" w:cs="Arial"/>
          <w:sz w:val="22"/>
          <w:szCs w:val="22"/>
        </w:rPr>
        <w:t>authorised</w:t>
      </w:r>
      <w:r w:rsidRPr="00A10534">
        <w:rPr>
          <w:rFonts w:ascii="Arial" w:eastAsia="Arial" w:hAnsi="Arial" w:cs="Arial"/>
          <w:spacing w:val="2"/>
          <w:sz w:val="22"/>
          <w:szCs w:val="22"/>
        </w:rPr>
        <w:t xml:space="preserve"> </w:t>
      </w:r>
      <w:r w:rsidRPr="00A10534">
        <w:rPr>
          <w:rFonts w:ascii="Arial" w:eastAsia="Arial" w:hAnsi="Arial" w:cs="Arial"/>
          <w:sz w:val="22"/>
          <w:szCs w:val="22"/>
        </w:rPr>
        <w:t>to</w:t>
      </w:r>
      <w:r w:rsidRPr="00A10534">
        <w:rPr>
          <w:rFonts w:ascii="Arial" w:eastAsia="Arial" w:hAnsi="Arial" w:cs="Arial"/>
          <w:spacing w:val="21"/>
          <w:sz w:val="22"/>
          <w:szCs w:val="22"/>
        </w:rPr>
        <w:t xml:space="preserve"> </w:t>
      </w:r>
      <w:r w:rsidRPr="00A10534">
        <w:rPr>
          <w:rFonts w:ascii="Arial" w:eastAsia="Arial" w:hAnsi="Arial" w:cs="Arial"/>
          <w:sz w:val="22"/>
          <w:szCs w:val="22"/>
        </w:rPr>
        <w:t>give</w:t>
      </w:r>
      <w:r w:rsidRPr="00A10534">
        <w:rPr>
          <w:rFonts w:ascii="Arial" w:eastAsia="Arial" w:hAnsi="Arial" w:cs="Arial"/>
          <w:spacing w:val="21"/>
          <w:sz w:val="22"/>
          <w:szCs w:val="22"/>
        </w:rPr>
        <w:t xml:space="preserve"> </w:t>
      </w:r>
      <w:r w:rsidRPr="00A10534">
        <w:rPr>
          <w:rFonts w:ascii="Arial" w:eastAsia="Arial" w:hAnsi="Arial" w:cs="Arial"/>
          <w:sz w:val="22"/>
          <w:szCs w:val="22"/>
        </w:rPr>
        <w:t>such</w:t>
      </w:r>
      <w:r w:rsidRPr="00A10534">
        <w:rPr>
          <w:rFonts w:ascii="Arial" w:eastAsia="Arial" w:hAnsi="Arial" w:cs="Arial"/>
          <w:spacing w:val="14"/>
          <w:sz w:val="22"/>
          <w:szCs w:val="22"/>
        </w:rPr>
        <w:t xml:space="preserve"> </w:t>
      </w:r>
      <w:r w:rsidRPr="00A10534">
        <w:rPr>
          <w:rFonts w:ascii="Arial" w:eastAsia="Arial" w:hAnsi="Arial" w:cs="Arial"/>
          <w:sz w:val="22"/>
          <w:szCs w:val="22"/>
        </w:rPr>
        <w:t>consent,</w:t>
      </w:r>
      <w:r w:rsidRPr="00A10534">
        <w:rPr>
          <w:rFonts w:ascii="Arial" w:eastAsia="Arial" w:hAnsi="Arial" w:cs="Arial"/>
          <w:spacing w:val="-9"/>
          <w:sz w:val="22"/>
          <w:szCs w:val="22"/>
        </w:rPr>
        <w:t xml:space="preserve"> </w:t>
      </w:r>
      <w:r w:rsidRPr="00A10534">
        <w:rPr>
          <w:rFonts w:ascii="Arial" w:eastAsia="Arial" w:hAnsi="Arial" w:cs="Arial"/>
          <w:sz w:val="22"/>
          <w:szCs w:val="22"/>
        </w:rPr>
        <w:t>or</w:t>
      </w:r>
      <w:r w:rsidRPr="00A10534">
        <w:rPr>
          <w:rFonts w:ascii="Arial" w:eastAsia="Arial" w:hAnsi="Arial" w:cs="Arial"/>
          <w:spacing w:val="19"/>
          <w:sz w:val="22"/>
          <w:szCs w:val="22"/>
        </w:rPr>
        <w:t xml:space="preserve"> </w:t>
      </w:r>
      <w:r w:rsidRPr="00A10534">
        <w:rPr>
          <w:rFonts w:ascii="Arial" w:eastAsia="Arial" w:hAnsi="Arial" w:cs="Arial"/>
          <w:sz w:val="22"/>
          <w:szCs w:val="22"/>
        </w:rPr>
        <w:t>unless</w:t>
      </w:r>
      <w:r w:rsidRPr="00A10534">
        <w:rPr>
          <w:rFonts w:ascii="Arial" w:eastAsia="Arial" w:hAnsi="Arial" w:cs="Arial"/>
          <w:spacing w:val="10"/>
          <w:sz w:val="22"/>
          <w:szCs w:val="22"/>
        </w:rPr>
        <w:t xml:space="preserve"> </w:t>
      </w:r>
      <w:r w:rsidRPr="00A10534">
        <w:rPr>
          <w:rFonts w:ascii="Arial" w:eastAsia="Arial" w:hAnsi="Arial" w:cs="Arial"/>
          <w:sz w:val="22"/>
          <w:szCs w:val="22"/>
        </w:rPr>
        <w:t>required</w:t>
      </w:r>
      <w:r w:rsidRPr="00A10534">
        <w:rPr>
          <w:rFonts w:ascii="Arial" w:eastAsia="Arial" w:hAnsi="Arial" w:cs="Arial"/>
          <w:spacing w:val="26"/>
          <w:sz w:val="22"/>
          <w:szCs w:val="22"/>
        </w:rPr>
        <w:t xml:space="preserve"> </w:t>
      </w:r>
      <w:r w:rsidRPr="00A10534">
        <w:rPr>
          <w:rFonts w:ascii="Arial" w:eastAsia="Arial" w:hAnsi="Arial" w:cs="Arial"/>
          <w:sz w:val="22"/>
          <w:szCs w:val="22"/>
        </w:rPr>
        <w:t>to</w:t>
      </w:r>
      <w:r w:rsidRPr="00A10534">
        <w:rPr>
          <w:rFonts w:ascii="Arial" w:eastAsia="Arial" w:hAnsi="Arial" w:cs="Arial"/>
          <w:spacing w:val="22"/>
          <w:sz w:val="22"/>
          <w:szCs w:val="22"/>
        </w:rPr>
        <w:t xml:space="preserve"> </w:t>
      </w:r>
      <w:r w:rsidRPr="00A10534">
        <w:rPr>
          <w:rFonts w:ascii="Arial" w:eastAsia="Arial" w:hAnsi="Arial" w:cs="Arial"/>
          <w:sz w:val="22"/>
          <w:szCs w:val="22"/>
        </w:rPr>
        <w:t>do so</w:t>
      </w:r>
      <w:r w:rsidRPr="00A10534">
        <w:rPr>
          <w:rFonts w:ascii="Arial" w:eastAsia="Arial" w:hAnsi="Arial" w:cs="Arial"/>
          <w:spacing w:val="-3"/>
          <w:sz w:val="22"/>
          <w:szCs w:val="22"/>
        </w:rPr>
        <w:t xml:space="preserve"> </w:t>
      </w:r>
      <w:r w:rsidRPr="00A10534">
        <w:rPr>
          <w:rFonts w:ascii="Arial" w:eastAsia="Arial" w:hAnsi="Arial" w:cs="Arial"/>
          <w:sz w:val="22"/>
          <w:szCs w:val="22"/>
        </w:rPr>
        <w:t>by</w:t>
      </w:r>
      <w:r w:rsidRPr="00A10534">
        <w:rPr>
          <w:rFonts w:ascii="Arial" w:eastAsia="Arial" w:hAnsi="Arial" w:cs="Arial"/>
          <w:spacing w:val="-3"/>
          <w:sz w:val="22"/>
          <w:szCs w:val="22"/>
        </w:rPr>
        <w:t xml:space="preserve"> </w:t>
      </w:r>
      <w:r w:rsidRPr="00A10534">
        <w:rPr>
          <w:rFonts w:ascii="Arial" w:eastAsia="Arial" w:hAnsi="Arial" w:cs="Arial"/>
          <w:sz w:val="22"/>
          <w:szCs w:val="22"/>
        </w:rPr>
        <w:t>law.</w:t>
      </w:r>
    </w:p>
    <w:p w14:paraId="7057D852" w14:textId="77777777" w:rsidR="00694AD5" w:rsidRPr="00A10534" w:rsidRDefault="00694AD5" w:rsidP="00364308">
      <w:pPr>
        <w:ind w:left="567" w:hanging="567"/>
        <w:rPr>
          <w:rFonts w:ascii="Arial" w:hAnsi="Arial" w:cs="Arial"/>
          <w:sz w:val="22"/>
          <w:szCs w:val="22"/>
        </w:rPr>
      </w:pPr>
    </w:p>
    <w:p w14:paraId="2134E5F2" w14:textId="483350CE" w:rsidR="00694AD5" w:rsidRPr="00A10534" w:rsidRDefault="00694AD5" w:rsidP="00364308">
      <w:pPr>
        <w:ind w:left="567" w:right="-20" w:hanging="567"/>
        <w:rPr>
          <w:rFonts w:ascii="Arial" w:eastAsia="Arial" w:hAnsi="Arial" w:cs="Arial"/>
          <w:b/>
          <w:bCs/>
          <w:w w:val="104"/>
          <w:sz w:val="22"/>
          <w:szCs w:val="22"/>
        </w:rPr>
      </w:pPr>
      <w:r w:rsidRPr="00A10534">
        <w:rPr>
          <w:rFonts w:ascii="Arial" w:eastAsia="Arial" w:hAnsi="Arial" w:cs="Arial"/>
          <w:b/>
          <w:bCs/>
          <w:sz w:val="22"/>
          <w:szCs w:val="22"/>
        </w:rPr>
        <w:t>Use</w:t>
      </w:r>
      <w:r w:rsidRPr="00A10534">
        <w:rPr>
          <w:rFonts w:ascii="Arial" w:eastAsia="Arial" w:hAnsi="Arial" w:cs="Arial"/>
          <w:b/>
          <w:bCs/>
          <w:spacing w:val="20"/>
          <w:sz w:val="22"/>
          <w:szCs w:val="22"/>
        </w:rPr>
        <w:t xml:space="preserve"> </w:t>
      </w:r>
      <w:r w:rsidRPr="00A10534">
        <w:rPr>
          <w:rFonts w:ascii="Arial" w:eastAsia="Arial" w:hAnsi="Arial" w:cs="Arial"/>
          <w:b/>
          <w:bCs/>
          <w:sz w:val="22"/>
          <w:szCs w:val="22"/>
        </w:rPr>
        <w:t>of</w:t>
      </w:r>
      <w:r w:rsidRPr="00A10534">
        <w:rPr>
          <w:rFonts w:ascii="Arial" w:eastAsia="Arial" w:hAnsi="Arial" w:cs="Arial"/>
          <w:b/>
          <w:bCs/>
          <w:spacing w:val="14"/>
          <w:sz w:val="22"/>
          <w:szCs w:val="22"/>
        </w:rPr>
        <w:t xml:space="preserve"> </w:t>
      </w:r>
      <w:r w:rsidRPr="00A10534">
        <w:rPr>
          <w:rFonts w:ascii="Arial" w:eastAsia="Arial" w:hAnsi="Arial" w:cs="Arial"/>
          <w:b/>
          <w:bCs/>
          <w:sz w:val="22"/>
          <w:szCs w:val="22"/>
        </w:rPr>
        <w:t>your</w:t>
      </w:r>
      <w:r w:rsidRPr="00A10534">
        <w:rPr>
          <w:rFonts w:ascii="Arial" w:eastAsia="Arial" w:hAnsi="Arial" w:cs="Arial"/>
          <w:b/>
          <w:bCs/>
          <w:spacing w:val="6"/>
          <w:sz w:val="22"/>
          <w:szCs w:val="22"/>
        </w:rPr>
        <w:t xml:space="preserve"> </w:t>
      </w:r>
      <w:r w:rsidRPr="00A10534">
        <w:rPr>
          <w:rFonts w:ascii="Arial" w:eastAsia="Arial" w:hAnsi="Arial" w:cs="Arial"/>
          <w:b/>
          <w:bCs/>
          <w:w w:val="104"/>
          <w:sz w:val="22"/>
          <w:szCs w:val="22"/>
        </w:rPr>
        <w:t>position</w:t>
      </w:r>
    </w:p>
    <w:p w14:paraId="73AFC9CC" w14:textId="77777777" w:rsidR="00834066" w:rsidRPr="00A10534" w:rsidRDefault="00834066" w:rsidP="00364308">
      <w:pPr>
        <w:ind w:left="567" w:right="-20" w:hanging="567"/>
        <w:rPr>
          <w:rFonts w:ascii="Arial" w:eastAsia="Arial" w:hAnsi="Arial" w:cs="Arial"/>
          <w:sz w:val="22"/>
          <w:szCs w:val="22"/>
        </w:rPr>
      </w:pPr>
    </w:p>
    <w:p w14:paraId="05664341" w14:textId="77777777" w:rsidR="00694AD5" w:rsidRPr="00A10534" w:rsidRDefault="00694AD5" w:rsidP="00364308">
      <w:pPr>
        <w:tabs>
          <w:tab w:val="left" w:pos="820"/>
        </w:tabs>
        <w:ind w:left="567" w:right="-20" w:hanging="567"/>
        <w:rPr>
          <w:rFonts w:ascii="Arial" w:eastAsia="Arial" w:hAnsi="Arial" w:cs="Arial"/>
          <w:sz w:val="22"/>
          <w:szCs w:val="22"/>
        </w:rPr>
      </w:pPr>
      <w:r w:rsidRPr="00A10534">
        <w:rPr>
          <w:rFonts w:ascii="Arial" w:eastAsia="Arial" w:hAnsi="Arial" w:cs="Arial"/>
          <w:sz w:val="22"/>
          <w:szCs w:val="22"/>
        </w:rPr>
        <w:t>4.16</w:t>
      </w:r>
      <w:r w:rsidRPr="00A10534">
        <w:rPr>
          <w:rFonts w:ascii="Arial" w:eastAsia="Arial" w:hAnsi="Arial" w:cs="Arial"/>
          <w:sz w:val="22"/>
          <w:szCs w:val="22"/>
        </w:rPr>
        <w:tab/>
        <w:t>You</w:t>
      </w:r>
      <w:r w:rsidRPr="00A10534">
        <w:rPr>
          <w:rFonts w:ascii="Arial" w:eastAsia="Arial" w:hAnsi="Arial" w:cs="Arial"/>
          <w:spacing w:val="-8"/>
          <w:sz w:val="22"/>
          <w:szCs w:val="22"/>
        </w:rPr>
        <w:t xml:space="preserve"> </w:t>
      </w:r>
      <w:r w:rsidRPr="00A10534">
        <w:rPr>
          <w:rFonts w:ascii="Arial" w:eastAsia="Arial" w:hAnsi="Arial" w:cs="Arial"/>
          <w:sz w:val="22"/>
          <w:szCs w:val="22"/>
        </w:rPr>
        <w:t>must</w:t>
      </w:r>
      <w:r w:rsidRPr="00A10534">
        <w:rPr>
          <w:rFonts w:ascii="Arial" w:eastAsia="Arial" w:hAnsi="Arial" w:cs="Arial"/>
          <w:spacing w:val="-5"/>
          <w:sz w:val="22"/>
          <w:szCs w:val="22"/>
        </w:rPr>
        <w:t xml:space="preserve"> </w:t>
      </w:r>
      <w:r w:rsidRPr="00A10534">
        <w:rPr>
          <w:rFonts w:ascii="Arial" w:eastAsia="Arial" w:hAnsi="Arial" w:cs="Arial"/>
          <w:sz w:val="22"/>
          <w:szCs w:val="22"/>
        </w:rPr>
        <w:t>not:</w:t>
      </w:r>
    </w:p>
    <w:p w14:paraId="3F2ED7A3" w14:textId="1FBD813F" w:rsidR="00694AD5" w:rsidRPr="00A10534" w:rsidRDefault="00694AD5" w:rsidP="00364308">
      <w:pPr>
        <w:ind w:left="1134" w:right="110" w:hanging="565"/>
        <w:rPr>
          <w:rFonts w:ascii="Arial" w:eastAsia="Arial" w:hAnsi="Arial" w:cs="Arial"/>
          <w:sz w:val="22"/>
          <w:szCs w:val="22"/>
        </w:rPr>
      </w:pPr>
      <w:r w:rsidRPr="00A10534">
        <w:rPr>
          <w:rFonts w:ascii="Arial" w:eastAsia="Arial" w:hAnsi="Arial" w:cs="Arial"/>
          <w:sz w:val="22"/>
          <w:szCs w:val="22"/>
        </w:rPr>
        <w:t>(a)</w:t>
      </w:r>
      <w:r w:rsidRPr="00A10534">
        <w:rPr>
          <w:rFonts w:ascii="Arial" w:eastAsia="Arial" w:hAnsi="Arial" w:cs="Arial"/>
          <w:spacing w:val="-64"/>
          <w:sz w:val="22"/>
          <w:szCs w:val="22"/>
        </w:rPr>
        <w:t xml:space="preserve"> </w:t>
      </w:r>
      <w:r w:rsidRPr="00A10534">
        <w:rPr>
          <w:rFonts w:ascii="Arial" w:eastAsia="Arial" w:hAnsi="Arial" w:cs="Arial"/>
          <w:sz w:val="22"/>
          <w:szCs w:val="22"/>
        </w:rPr>
        <w:tab/>
        <w:t>use,</w:t>
      </w:r>
      <w:r w:rsidRPr="00A10534">
        <w:rPr>
          <w:rFonts w:ascii="Arial" w:eastAsia="Arial" w:hAnsi="Arial" w:cs="Arial"/>
          <w:spacing w:val="2"/>
          <w:sz w:val="22"/>
          <w:szCs w:val="22"/>
        </w:rPr>
        <w:t xml:space="preserve"> </w:t>
      </w:r>
      <w:r w:rsidRPr="00A10534">
        <w:rPr>
          <w:rFonts w:ascii="Arial" w:eastAsia="Arial" w:hAnsi="Arial" w:cs="Arial"/>
          <w:sz w:val="22"/>
          <w:szCs w:val="22"/>
        </w:rPr>
        <w:t>or</w:t>
      </w:r>
      <w:r w:rsidRPr="00A10534">
        <w:rPr>
          <w:rFonts w:ascii="Arial" w:eastAsia="Arial" w:hAnsi="Arial" w:cs="Arial"/>
          <w:spacing w:val="2"/>
          <w:sz w:val="22"/>
          <w:szCs w:val="22"/>
        </w:rPr>
        <w:t xml:space="preserve"> </w:t>
      </w:r>
      <w:r w:rsidRPr="00A10534">
        <w:rPr>
          <w:rFonts w:ascii="Arial" w:eastAsia="Arial" w:hAnsi="Arial" w:cs="Arial"/>
          <w:sz w:val="22"/>
          <w:szCs w:val="22"/>
        </w:rPr>
        <w:t>attempt</w:t>
      </w:r>
      <w:r w:rsidRPr="00A10534">
        <w:rPr>
          <w:rFonts w:ascii="Arial" w:eastAsia="Arial" w:hAnsi="Arial" w:cs="Arial"/>
          <w:spacing w:val="-13"/>
          <w:sz w:val="22"/>
          <w:szCs w:val="22"/>
        </w:rPr>
        <w:t xml:space="preserve"> </w:t>
      </w:r>
      <w:r w:rsidRPr="00A10534">
        <w:rPr>
          <w:rFonts w:ascii="Arial" w:eastAsia="Arial" w:hAnsi="Arial" w:cs="Arial"/>
          <w:sz w:val="22"/>
          <w:szCs w:val="22"/>
        </w:rPr>
        <w:t>to</w:t>
      </w:r>
      <w:r w:rsidRPr="00A10534">
        <w:rPr>
          <w:rFonts w:ascii="Arial" w:eastAsia="Arial" w:hAnsi="Arial" w:cs="Arial"/>
          <w:spacing w:val="5"/>
          <w:sz w:val="22"/>
          <w:szCs w:val="22"/>
        </w:rPr>
        <w:t xml:space="preserve"> </w:t>
      </w:r>
      <w:r w:rsidRPr="00A10534">
        <w:rPr>
          <w:rFonts w:ascii="Arial" w:eastAsia="Arial" w:hAnsi="Arial" w:cs="Arial"/>
          <w:sz w:val="22"/>
          <w:szCs w:val="22"/>
        </w:rPr>
        <w:t>use,</w:t>
      </w:r>
      <w:r w:rsidRPr="00A10534">
        <w:rPr>
          <w:rFonts w:ascii="Arial" w:eastAsia="Arial" w:hAnsi="Arial" w:cs="Arial"/>
          <w:spacing w:val="-3"/>
          <w:sz w:val="22"/>
          <w:szCs w:val="22"/>
        </w:rPr>
        <w:t xml:space="preserve"> </w:t>
      </w:r>
      <w:r w:rsidRPr="00A10534">
        <w:rPr>
          <w:rFonts w:ascii="Arial" w:eastAsia="Arial" w:hAnsi="Arial" w:cs="Arial"/>
          <w:sz w:val="22"/>
          <w:szCs w:val="22"/>
        </w:rPr>
        <w:t>your</w:t>
      </w:r>
      <w:r w:rsidRPr="00A10534">
        <w:rPr>
          <w:rFonts w:ascii="Arial" w:eastAsia="Arial" w:hAnsi="Arial" w:cs="Arial"/>
          <w:spacing w:val="-3"/>
          <w:sz w:val="22"/>
          <w:szCs w:val="22"/>
        </w:rPr>
        <w:t xml:space="preserve"> </w:t>
      </w:r>
      <w:r w:rsidRPr="00A10534">
        <w:rPr>
          <w:rFonts w:ascii="Arial" w:eastAsia="Arial" w:hAnsi="Arial" w:cs="Arial"/>
          <w:sz w:val="22"/>
          <w:szCs w:val="22"/>
        </w:rPr>
        <w:t>position</w:t>
      </w:r>
      <w:r w:rsidRPr="00A10534">
        <w:rPr>
          <w:rFonts w:ascii="Arial" w:eastAsia="Arial" w:hAnsi="Arial" w:cs="Arial"/>
          <w:spacing w:val="-4"/>
          <w:sz w:val="22"/>
          <w:szCs w:val="22"/>
        </w:rPr>
        <w:t xml:space="preserve"> </w:t>
      </w:r>
      <w:r w:rsidRPr="00A10534">
        <w:rPr>
          <w:rFonts w:ascii="Arial" w:eastAsia="Arial" w:hAnsi="Arial" w:cs="Arial"/>
          <w:sz w:val="22"/>
          <w:szCs w:val="22"/>
        </w:rPr>
        <w:t>improperly</w:t>
      </w:r>
      <w:r w:rsidRPr="00A10534">
        <w:rPr>
          <w:rFonts w:ascii="Arial" w:eastAsia="Arial" w:hAnsi="Arial" w:cs="Arial"/>
          <w:spacing w:val="-17"/>
          <w:sz w:val="22"/>
          <w:szCs w:val="22"/>
        </w:rPr>
        <w:t xml:space="preserve"> </w:t>
      </w:r>
      <w:r w:rsidRPr="00A10534">
        <w:rPr>
          <w:rFonts w:ascii="Arial" w:eastAsia="Arial" w:hAnsi="Arial" w:cs="Arial"/>
          <w:sz w:val="22"/>
          <w:szCs w:val="22"/>
        </w:rPr>
        <w:t>to</w:t>
      </w:r>
      <w:r w:rsidRPr="00A10534">
        <w:rPr>
          <w:rFonts w:ascii="Arial" w:eastAsia="Arial" w:hAnsi="Arial" w:cs="Arial"/>
          <w:spacing w:val="1"/>
          <w:sz w:val="22"/>
          <w:szCs w:val="22"/>
        </w:rPr>
        <w:t xml:space="preserve"> </w:t>
      </w:r>
      <w:r w:rsidRPr="00A10534">
        <w:rPr>
          <w:rFonts w:ascii="Arial" w:eastAsia="Arial" w:hAnsi="Arial" w:cs="Arial"/>
          <w:sz w:val="22"/>
          <w:szCs w:val="22"/>
        </w:rPr>
        <w:t>confer</w:t>
      </w:r>
      <w:r w:rsidRPr="00A10534">
        <w:rPr>
          <w:rFonts w:ascii="Arial" w:eastAsia="Arial" w:hAnsi="Arial" w:cs="Arial"/>
          <w:spacing w:val="-10"/>
          <w:sz w:val="22"/>
          <w:szCs w:val="22"/>
        </w:rPr>
        <w:t xml:space="preserve"> </w:t>
      </w:r>
      <w:r w:rsidRPr="00A10534">
        <w:rPr>
          <w:rFonts w:ascii="Arial" w:eastAsia="Arial" w:hAnsi="Arial" w:cs="Arial"/>
          <w:sz w:val="22"/>
          <w:szCs w:val="22"/>
        </w:rPr>
        <w:t>on,</w:t>
      </w:r>
      <w:r w:rsidRPr="00A10534">
        <w:rPr>
          <w:rFonts w:ascii="Arial" w:eastAsia="Arial" w:hAnsi="Arial" w:cs="Arial"/>
          <w:spacing w:val="8"/>
          <w:sz w:val="22"/>
          <w:szCs w:val="22"/>
        </w:rPr>
        <w:t xml:space="preserve"> </w:t>
      </w:r>
      <w:r w:rsidRPr="00A10534">
        <w:rPr>
          <w:rFonts w:ascii="Arial" w:eastAsia="Arial" w:hAnsi="Arial" w:cs="Arial"/>
          <w:sz w:val="22"/>
          <w:szCs w:val="22"/>
        </w:rPr>
        <w:t>or</w:t>
      </w:r>
      <w:r w:rsidRPr="00A10534">
        <w:rPr>
          <w:rFonts w:ascii="Arial" w:eastAsia="Arial" w:hAnsi="Arial" w:cs="Arial"/>
          <w:spacing w:val="2"/>
          <w:sz w:val="22"/>
          <w:szCs w:val="22"/>
        </w:rPr>
        <w:t xml:space="preserve"> </w:t>
      </w:r>
      <w:r w:rsidRPr="00A10534">
        <w:rPr>
          <w:rFonts w:ascii="Arial" w:eastAsia="Arial" w:hAnsi="Arial" w:cs="Arial"/>
          <w:sz w:val="22"/>
          <w:szCs w:val="22"/>
        </w:rPr>
        <w:t>secure, an</w:t>
      </w:r>
      <w:r w:rsidRPr="00A10534">
        <w:rPr>
          <w:rFonts w:ascii="Arial" w:eastAsia="Arial" w:hAnsi="Arial" w:cs="Arial"/>
          <w:spacing w:val="1"/>
          <w:sz w:val="22"/>
          <w:szCs w:val="22"/>
        </w:rPr>
        <w:t xml:space="preserve"> </w:t>
      </w:r>
      <w:r w:rsidRPr="00A10534">
        <w:rPr>
          <w:rFonts w:ascii="Arial" w:eastAsia="Arial" w:hAnsi="Arial" w:cs="Arial"/>
          <w:sz w:val="22"/>
          <w:szCs w:val="22"/>
        </w:rPr>
        <w:t>advantage</w:t>
      </w:r>
      <w:r w:rsidRPr="00A10534">
        <w:rPr>
          <w:rFonts w:ascii="Arial" w:eastAsia="Arial" w:hAnsi="Arial" w:cs="Arial"/>
          <w:spacing w:val="-23"/>
          <w:sz w:val="22"/>
          <w:szCs w:val="22"/>
        </w:rPr>
        <w:t xml:space="preserve"> </w:t>
      </w:r>
      <w:r w:rsidRPr="00A10534">
        <w:rPr>
          <w:rFonts w:ascii="Arial" w:eastAsia="Arial" w:hAnsi="Arial" w:cs="Arial"/>
          <w:sz w:val="22"/>
          <w:szCs w:val="22"/>
        </w:rPr>
        <w:t>for</w:t>
      </w:r>
      <w:r w:rsidRPr="00A10534">
        <w:rPr>
          <w:rFonts w:ascii="Arial" w:eastAsia="Arial" w:hAnsi="Arial" w:cs="Arial"/>
          <w:spacing w:val="-4"/>
          <w:sz w:val="22"/>
          <w:szCs w:val="22"/>
        </w:rPr>
        <w:t xml:space="preserve"> </w:t>
      </w:r>
      <w:r w:rsidRPr="00A10534">
        <w:rPr>
          <w:rFonts w:ascii="Arial" w:eastAsia="Arial" w:hAnsi="Arial" w:cs="Arial"/>
          <w:sz w:val="22"/>
          <w:szCs w:val="22"/>
        </w:rPr>
        <w:t>yourself</w:t>
      </w:r>
      <w:r w:rsidRPr="00A10534">
        <w:rPr>
          <w:rFonts w:ascii="Arial" w:eastAsia="Arial" w:hAnsi="Arial" w:cs="Arial"/>
          <w:spacing w:val="-13"/>
          <w:sz w:val="22"/>
          <w:szCs w:val="22"/>
        </w:rPr>
        <w:t xml:space="preserve"> </w:t>
      </w:r>
      <w:r w:rsidRPr="00A10534">
        <w:rPr>
          <w:rFonts w:ascii="Arial" w:eastAsia="Arial" w:hAnsi="Arial" w:cs="Arial"/>
          <w:sz w:val="22"/>
          <w:szCs w:val="22"/>
        </w:rPr>
        <w:t>or</w:t>
      </w:r>
      <w:r w:rsidRPr="00A10534">
        <w:rPr>
          <w:rFonts w:ascii="Arial" w:eastAsia="Arial" w:hAnsi="Arial" w:cs="Arial"/>
          <w:spacing w:val="1"/>
          <w:sz w:val="22"/>
          <w:szCs w:val="22"/>
        </w:rPr>
        <w:t xml:space="preserve"> </w:t>
      </w:r>
      <w:r w:rsidRPr="00A10534">
        <w:rPr>
          <w:rFonts w:ascii="Arial" w:eastAsia="Arial" w:hAnsi="Arial" w:cs="Arial"/>
          <w:sz w:val="22"/>
          <w:szCs w:val="22"/>
        </w:rPr>
        <w:t>any</w:t>
      </w:r>
      <w:r w:rsidRPr="00A10534">
        <w:rPr>
          <w:rFonts w:ascii="Arial" w:eastAsia="Arial" w:hAnsi="Arial" w:cs="Arial"/>
          <w:spacing w:val="-9"/>
          <w:sz w:val="22"/>
          <w:szCs w:val="22"/>
        </w:rPr>
        <w:t xml:space="preserve"> </w:t>
      </w:r>
      <w:r w:rsidRPr="00A10534">
        <w:rPr>
          <w:rFonts w:ascii="Arial" w:eastAsia="Arial" w:hAnsi="Arial" w:cs="Arial"/>
          <w:sz w:val="22"/>
          <w:szCs w:val="22"/>
        </w:rPr>
        <w:t>other</w:t>
      </w:r>
      <w:r w:rsidRPr="00A10534">
        <w:rPr>
          <w:rFonts w:ascii="Arial" w:eastAsia="Arial" w:hAnsi="Arial" w:cs="Arial"/>
          <w:spacing w:val="-1"/>
          <w:sz w:val="22"/>
          <w:szCs w:val="22"/>
        </w:rPr>
        <w:t xml:space="preserve"> </w:t>
      </w:r>
      <w:proofErr w:type="gramStart"/>
      <w:r w:rsidRPr="00A10534">
        <w:rPr>
          <w:rFonts w:ascii="Arial" w:eastAsia="Arial" w:hAnsi="Arial" w:cs="Arial"/>
          <w:sz w:val="22"/>
          <w:szCs w:val="22"/>
        </w:rPr>
        <w:t>person;</w:t>
      </w:r>
      <w:proofErr w:type="gramEnd"/>
    </w:p>
    <w:p w14:paraId="03136132" w14:textId="441416DE" w:rsidR="00694AD5" w:rsidRPr="00A10534" w:rsidRDefault="00694AD5" w:rsidP="00364308">
      <w:pPr>
        <w:ind w:left="1134" w:right="563" w:hanging="555"/>
        <w:rPr>
          <w:rFonts w:ascii="Arial" w:eastAsia="Arial" w:hAnsi="Arial" w:cs="Arial"/>
          <w:sz w:val="22"/>
          <w:szCs w:val="22"/>
        </w:rPr>
      </w:pPr>
      <w:r w:rsidRPr="00A10534">
        <w:rPr>
          <w:rFonts w:ascii="Arial" w:eastAsia="Arial" w:hAnsi="Arial" w:cs="Arial"/>
          <w:sz w:val="22"/>
          <w:szCs w:val="22"/>
        </w:rPr>
        <w:t>(b)</w:t>
      </w:r>
      <w:r w:rsidRPr="00A10534">
        <w:rPr>
          <w:rFonts w:ascii="Arial" w:eastAsia="Arial" w:hAnsi="Arial" w:cs="Arial"/>
          <w:spacing w:val="-58"/>
          <w:sz w:val="22"/>
          <w:szCs w:val="22"/>
        </w:rPr>
        <w:t xml:space="preserve"> </w:t>
      </w:r>
      <w:r w:rsidRPr="00A10534">
        <w:rPr>
          <w:rFonts w:ascii="Arial" w:eastAsia="Arial" w:hAnsi="Arial" w:cs="Arial"/>
          <w:sz w:val="22"/>
          <w:szCs w:val="22"/>
        </w:rPr>
        <w:tab/>
        <w:t>use,</w:t>
      </w:r>
      <w:r w:rsidRPr="00A10534">
        <w:rPr>
          <w:rFonts w:ascii="Arial" w:eastAsia="Arial" w:hAnsi="Arial" w:cs="Arial"/>
          <w:spacing w:val="-10"/>
          <w:sz w:val="22"/>
          <w:szCs w:val="22"/>
        </w:rPr>
        <w:t xml:space="preserve"> </w:t>
      </w:r>
      <w:r w:rsidRPr="00A10534">
        <w:rPr>
          <w:rFonts w:ascii="Arial" w:eastAsia="Arial" w:hAnsi="Arial" w:cs="Arial"/>
          <w:sz w:val="22"/>
          <w:szCs w:val="22"/>
        </w:rPr>
        <w:t>or</w:t>
      </w:r>
      <w:r w:rsidRPr="00A10534">
        <w:rPr>
          <w:rFonts w:ascii="Arial" w:eastAsia="Arial" w:hAnsi="Arial" w:cs="Arial"/>
          <w:spacing w:val="-8"/>
          <w:sz w:val="22"/>
          <w:szCs w:val="22"/>
        </w:rPr>
        <w:t xml:space="preserve"> </w:t>
      </w:r>
      <w:r w:rsidRPr="00A10534">
        <w:rPr>
          <w:rFonts w:ascii="Arial" w:eastAsia="Arial" w:hAnsi="Arial" w:cs="Arial"/>
          <w:sz w:val="22"/>
          <w:szCs w:val="22"/>
        </w:rPr>
        <w:t>attempt</w:t>
      </w:r>
      <w:r w:rsidRPr="00A10534">
        <w:rPr>
          <w:rFonts w:ascii="Arial" w:eastAsia="Arial" w:hAnsi="Arial" w:cs="Arial"/>
          <w:spacing w:val="-5"/>
          <w:sz w:val="22"/>
          <w:szCs w:val="22"/>
        </w:rPr>
        <w:t xml:space="preserve"> </w:t>
      </w:r>
      <w:r w:rsidRPr="00A10534">
        <w:rPr>
          <w:rFonts w:ascii="Arial" w:eastAsia="Arial" w:hAnsi="Arial" w:cs="Arial"/>
          <w:sz w:val="22"/>
          <w:szCs w:val="22"/>
        </w:rPr>
        <w:t>to</w:t>
      </w:r>
      <w:r w:rsidRPr="00A10534">
        <w:rPr>
          <w:rFonts w:ascii="Arial" w:eastAsia="Arial" w:hAnsi="Arial" w:cs="Arial"/>
          <w:spacing w:val="-3"/>
          <w:sz w:val="22"/>
          <w:szCs w:val="22"/>
        </w:rPr>
        <w:t xml:space="preserve"> </w:t>
      </w:r>
      <w:r w:rsidRPr="00A10534">
        <w:rPr>
          <w:rFonts w:ascii="Arial" w:eastAsia="Arial" w:hAnsi="Arial" w:cs="Arial"/>
          <w:sz w:val="22"/>
          <w:szCs w:val="22"/>
        </w:rPr>
        <w:t>us</w:t>
      </w:r>
      <w:r w:rsidRPr="00A10534">
        <w:rPr>
          <w:rFonts w:ascii="Arial" w:eastAsia="Arial" w:hAnsi="Arial" w:cs="Arial"/>
          <w:spacing w:val="-1"/>
          <w:sz w:val="22"/>
          <w:szCs w:val="22"/>
        </w:rPr>
        <w:t>e</w:t>
      </w:r>
      <w:r w:rsidRPr="00A10534">
        <w:rPr>
          <w:rFonts w:ascii="Arial" w:eastAsia="Arial" w:hAnsi="Arial" w:cs="Arial"/>
          <w:sz w:val="22"/>
          <w:szCs w:val="22"/>
        </w:rPr>
        <w:t>,</w:t>
      </w:r>
      <w:r w:rsidRPr="00A10534">
        <w:rPr>
          <w:rFonts w:ascii="Arial" w:eastAsia="Arial" w:hAnsi="Arial" w:cs="Arial"/>
          <w:spacing w:val="6"/>
          <w:sz w:val="22"/>
          <w:szCs w:val="22"/>
        </w:rPr>
        <w:t xml:space="preserve"> </w:t>
      </w:r>
      <w:r w:rsidRPr="00A10534">
        <w:rPr>
          <w:rFonts w:ascii="Arial" w:eastAsia="Arial" w:hAnsi="Arial" w:cs="Arial"/>
          <w:sz w:val="22"/>
          <w:szCs w:val="22"/>
        </w:rPr>
        <w:t>your</w:t>
      </w:r>
      <w:r w:rsidRPr="00A10534">
        <w:rPr>
          <w:rFonts w:ascii="Arial" w:eastAsia="Arial" w:hAnsi="Arial" w:cs="Arial"/>
          <w:spacing w:val="-13"/>
          <w:sz w:val="22"/>
          <w:szCs w:val="22"/>
        </w:rPr>
        <w:t xml:space="preserve"> </w:t>
      </w:r>
      <w:r w:rsidRPr="00A10534">
        <w:rPr>
          <w:rFonts w:ascii="Arial" w:eastAsia="Arial" w:hAnsi="Arial" w:cs="Arial"/>
          <w:sz w:val="22"/>
          <w:szCs w:val="22"/>
        </w:rPr>
        <w:t>position</w:t>
      </w:r>
      <w:r w:rsidRPr="00A10534">
        <w:rPr>
          <w:rFonts w:ascii="Arial" w:eastAsia="Arial" w:hAnsi="Arial" w:cs="Arial"/>
          <w:spacing w:val="-8"/>
          <w:sz w:val="22"/>
          <w:szCs w:val="22"/>
        </w:rPr>
        <w:t xml:space="preserve"> </w:t>
      </w:r>
      <w:r w:rsidRPr="00A10534">
        <w:rPr>
          <w:rFonts w:ascii="Arial" w:eastAsia="Arial" w:hAnsi="Arial" w:cs="Arial"/>
          <w:sz w:val="22"/>
          <w:szCs w:val="22"/>
        </w:rPr>
        <w:t>improperly</w:t>
      </w:r>
      <w:r w:rsidRPr="00A10534">
        <w:rPr>
          <w:rFonts w:ascii="Arial" w:eastAsia="Arial" w:hAnsi="Arial" w:cs="Arial"/>
          <w:spacing w:val="-17"/>
          <w:sz w:val="22"/>
          <w:szCs w:val="22"/>
        </w:rPr>
        <w:t xml:space="preserve"> </w:t>
      </w:r>
      <w:r w:rsidRPr="00A10534">
        <w:rPr>
          <w:rFonts w:ascii="Arial" w:eastAsia="Arial" w:hAnsi="Arial" w:cs="Arial"/>
          <w:sz w:val="22"/>
          <w:szCs w:val="22"/>
        </w:rPr>
        <w:t>to</w:t>
      </w:r>
      <w:r w:rsidRPr="00A10534">
        <w:rPr>
          <w:rFonts w:ascii="Arial" w:eastAsia="Arial" w:hAnsi="Arial" w:cs="Arial"/>
          <w:spacing w:val="8"/>
          <w:sz w:val="22"/>
          <w:szCs w:val="22"/>
        </w:rPr>
        <w:t xml:space="preserve"> </w:t>
      </w:r>
      <w:r w:rsidRPr="00A10534">
        <w:rPr>
          <w:rFonts w:ascii="Arial" w:eastAsia="Arial" w:hAnsi="Arial" w:cs="Arial"/>
          <w:sz w:val="22"/>
          <w:szCs w:val="22"/>
        </w:rPr>
        <w:t>seek</w:t>
      </w:r>
      <w:r w:rsidRPr="00A10534">
        <w:rPr>
          <w:rFonts w:ascii="Arial" w:eastAsia="Arial" w:hAnsi="Arial" w:cs="Arial"/>
          <w:spacing w:val="-6"/>
          <w:sz w:val="22"/>
          <w:szCs w:val="22"/>
        </w:rPr>
        <w:t xml:space="preserve"> </w:t>
      </w:r>
      <w:r w:rsidRPr="00A10534">
        <w:rPr>
          <w:rFonts w:ascii="Arial" w:eastAsia="Arial" w:hAnsi="Arial" w:cs="Arial"/>
          <w:sz w:val="22"/>
          <w:szCs w:val="22"/>
        </w:rPr>
        <w:t>preferential treatment</w:t>
      </w:r>
      <w:r w:rsidRPr="00A10534">
        <w:rPr>
          <w:rFonts w:ascii="Arial" w:eastAsia="Arial" w:hAnsi="Arial" w:cs="Arial"/>
          <w:spacing w:val="-19"/>
          <w:sz w:val="22"/>
          <w:szCs w:val="22"/>
        </w:rPr>
        <w:t xml:space="preserve"> </w:t>
      </w:r>
      <w:r w:rsidRPr="00A10534">
        <w:rPr>
          <w:rFonts w:ascii="Arial" w:eastAsia="Arial" w:hAnsi="Arial" w:cs="Arial"/>
          <w:sz w:val="22"/>
          <w:szCs w:val="22"/>
        </w:rPr>
        <w:t>for</w:t>
      </w:r>
      <w:r w:rsidRPr="00A10534">
        <w:rPr>
          <w:rFonts w:ascii="Arial" w:eastAsia="Arial" w:hAnsi="Arial" w:cs="Arial"/>
          <w:spacing w:val="14"/>
          <w:sz w:val="22"/>
          <w:szCs w:val="22"/>
        </w:rPr>
        <w:t xml:space="preserve"> </w:t>
      </w:r>
      <w:r w:rsidRPr="00A10534">
        <w:rPr>
          <w:rFonts w:ascii="Arial" w:eastAsia="Arial" w:hAnsi="Arial" w:cs="Arial"/>
          <w:sz w:val="22"/>
          <w:szCs w:val="22"/>
        </w:rPr>
        <w:t>yourself</w:t>
      </w:r>
      <w:r w:rsidRPr="00A10534">
        <w:rPr>
          <w:rFonts w:ascii="Arial" w:eastAsia="Arial" w:hAnsi="Arial" w:cs="Arial"/>
          <w:spacing w:val="-13"/>
          <w:sz w:val="22"/>
          <w:szCs w:val="22"/>
        </w:rPr>
        <w:t xml:space="preserve"> </w:t>
      </w:r>
      <w:r w:rsidRPr="00A10534">
        <w:rPr>
          <w:rFonts w:ascii="Arial" w:eastAsia="Arial" w:hAnsi="Arial" w:cs="Arial"/>
          <w:sz w:val="22"/>
          <w:szCs w:val="22"/>
        </w:rPr>
        <w:t>or any</w:t>
      </w:r>
      <w:r w:rsidRPr="00A10534">
        <w:rPr>
          <w:rFonts w:ascii="Arial" w:eastAsia="Arial" w:hAnsi="Arial" w:cs="Arial"/>
          <w:spacing w:val="-4"/>
          <w:sz w:val="22"/>
          <w:szCs w:val="22"/>
        </w:rPr>
        <w:t xml:space="preserve"> </w:t>
      </w:r>
      <w:r w:rsidRPr="00A10534">
        <w:rPr>
          <w:rFonts w:ascii="Arial" w:eastAsia="Arial" w:hAnsi="Arial" w:cs="Arial"/>
          <w:sz w:val="22"/>
          <w:szCs w:val="22"/>
        </w:rPr>
        <w:t>other</w:t>
      </w:r>
      <w:r w:rsidRPr="00A10534">
        <w:rPr>
          <w:rFonts w:ascii="Arial" w:eastAsia="Arial" w:hAnsi="Arial" w:cs="Arial"/>
          <w:spacing w:val="-7"/>
          <w:sz w:val="22"/>
          <w:szCs w:val="22"/>
        </w:rPr>
        <w:t xml:space="preserve"> </w:t>
      </w:r>
      <w:r w:rsidRPr="00A10534">
        <w:rPr>
          <w:rFonts w:ascii="Arial" w:eastAsia="Arial" w:hAnsi="Arial" w:cs="Arial"/>
          <w:sz w:val="22"/>
          <w:szCs w:val="22"/>
        </w:rPr>
        <w:t>person;</w:t>
      </w:r>
      <w:r w:rsidRPr="00A10534">
        <w:rPr>
          <w:rFonts w:ascii="Arial" w:eastAsia="Arial" w:hAnsi="Arial" w:cs="Arial"/>
          <w:spacing w:val="-16"/>
          <w:sz w:val="22"/>
          <w:szCs w:val="22"/>
        </w:rPr>
        <w:t xml:space="preserve"> </w:t>
      </w:r>
      <w:r w:rsidRPr="00A10534">
        <w:rPr>
          <w:rFonts w:ascii="Arial" w:eastAsia="Arial" w:hAnsi="Arial" w:cs="Arial"/>
          <w:w w:val="101"/>
          <w:sz w:val="22"/>
          <w:szCs w:val="22"/>
        </w:rPr>
        <w:t>or</w:t>
      </w:r>
    </w:p>
    <w:p w14:paraId="473C6F45" w14:textId="77777777" w:rsidR="00A00B70" w:rsidRPr="00A10534" w:rsidRDefault="00A00B70" w:rsidP="00364308">
      <w:pPr>
        <w:tabs>
          <w:tab w:val="left" w:pos="1680"/>
        </w:tabs>
        <w:ind w:left="1123" w:right="-20" w:hanging="556"/>
        <w:rPr>
          <w:rFonts w:ascii="Arial" w:eastAsia="Arial" w:hAnsi="Arial" w:cs="Arial"/>
          <w:sz w:val="22"/>
          <w:szCs w:val="22"/>
        </w:rPr>
      </w:pPr>
      <w:r w:rsidRPr="00A10534">
        <w:rPr>
          <w:rFonts w:ascii="Arial" w:eastAsia="Arial" w:hAnsi="Arial" w:cs="Arial"/>
          <w:sz w:val="22"/>
          <w:szCs w:val="22"/>
        </w:rPr>
        <w:t>(c)</w:t>
      </w:r>
      <w:r w:rsidRPr="00A10534">
        <w:rPr>
          <w:rFonts w:ascii="Arial" w:eastAsia="Arial" w:hAnsi="Arial" w:cs="Arial"/>
          <w:spacing w:val="-64"/>
          <w:sz w:val="22"/>
          <w:szCs w:val="22"/>
        </w:rPr>
        <w:t xml:space="preserve"> </w:t>
      </w:r>
      <w:r w:rsidRPr="00A10534">
        <w:rPr>
          <w:rFonts w:ascii="Arial" w:eastAsia="Arial" w:hAnsi="Arial" w:cs="Arial"/>
          <w:sz w:val="22"/>
          <w:szCs w:val="22"/>
        </w:rPr>
        <w:tab/>
        <w:t>use,</w:t>
      </w:r>
      <w:r w:rsidRPr="00A10534">
        <w:rPr>
          <w:rFonts w:ascii="Arial" w:eastAsia="Arial" w:hAnsi="Arial" w:cs="Arial"/>
          <w:spacing w:val="-3"/>
          <w:sz w:val="22"/>
          <w:szCs w:val="22"/>
        </w:rPr>
        <w:t xml:space="preserve"> </w:t>
      </w:r>
      <w:r w:rsidRPr="00A10534">
        <w:rPr>
          <w:rFonts w:ascii="Arial" w:eastAsia="Arial" w:hAnsi="Arial" w:cs="Arial"/>
          <w:sz w:val="22"/>
          <w:szCs w:val="22"/>
        </w:rPr>
        <w:t>or</w:t>
      </w:r>
      <w:r w:rsidRPr="00A10534">
        <w:rPr>
          <w:rFonts w:ascii="Arial" w:eastAsia="Arial" w:hAnsi="Arial" w:cs="Arial"/>
          <w:spacing w:val="2"/>
          <w:sz w:val="22"/>
          <w:szCs w:val="22"/>
        </w:rPr>
        <w:t xml:space="preserve"> </w:t>
      </w:r>
      <w:r w:rsidRPr="00A10534">
        <w:rPr>
          <w:rFonts w:ascii="Arial" w:eastAsia="Arial" w:hAnsi="Arial" w:cs="Arial"/>
          <w:sz w:val="22"/>
          <w:szCs w:val="22"/>
        </w:rPr>
        <w:t>attempt</w:t>
      </w:r>
      <w:r w:rsidRPr="00A10534">
        <w:rPr>
          <w:rFonts w:ascii="Arial" w:eastAsia="Arial" w:hAnsi="Arial" w:cs="Arial"/>
          <w:spacing w:val="-13"/>
          <w:sz w:val="22"/>
          <w:szCs w:val="22"/>
        </w:rPr>
        <w:t xml:space="preserve"> </w:t>
      </w:r>
      <w:r w:rsidRPr="00A10534">
        <w:rPr>
          <w:rFonts w:ascii="Arial" w:eastAsia="Arial" w:hAnsi="Arial" w:cs="Arial"/>
          <w:sz w:val="22"/>
          <w:szCs w:val="22"/>
        </w:rPr>
        <w:t>to</w:t>
      </w:r>
      <w:r w:rsidRPr="00A10534">
        <w:rPr>
          <w:rFonts w:ascii="Arial" w:eastAsia="Arial" w:hAnsi="Arial" w:cs="Arial"/>
          <w:spacing w:val="5"/>
          <w:sz w:val="22"/>
          <w:szCs w:val="22"/>
        </w:rPr>
        <w:t xml:space="preserve"> </w:t>
      </w:r>
      <w:r w:rsidRPr="00A10534">
        <w:rPr>
          <w:rFonts w:ascii="Arial" w:eastAsia="Arial" w:hAnsi="Arial" w:cs="Arial"/>
          <w:sz w:val="22"/>
          <w:szCs w:val="22"/>
        </w:rPr>
        <w:t>use,</w:t>
      </w:r>
      <w:r w:rsidRPr="00A10534">
        <w:rPr>
          <w:rFonts w:ascii="Arial" w:eastAsia="Arial" w:hAnsi="Arial" w:cs="Arial"/>
          <w:spacing w:val="-12"/>
          <w:sz w:val="22"/>
          <w:szCs w:val="22"/>
        </w:rPr>
        <w:t xml:space="preserve"> </w:t>
      </w:r>
      <w:r w:rsidRPr="00A10534">
        <w:rPr>
          <w:rFonts w:ascii="Arial" w:eastAsia="Arial" w:hAnsi="Arial" w:cs="Arial"/>
          <w:sz w:val="22"/>
          <w:szCs w:val="22"/>
        </w:rPr>
        <w:t>your</w:t>
      </w:r>
      <w:r w:rsidRPr="00A10534">
        <w:rPr>
          <w:rFonts w:ascii="Arial" w:eastAsia="Arial" w:hAnsi="Arial" w:cs="Arial"/>
          <w:spacing w:val="-3"/>
          <w:sz w:val="22"/>
          <w:szCs w:val="22"/>
        </w:rPr>
        <w:t xml:space="preserve"> </w:t>
      </w:r>
      <w:r w:rsidRPr="00A10534">
        <w:rPr>
          <w:rFonts w:ascii="Arial" w:eastAsia="Arial" w:hAnsi="Arial" w:cs="Arial"/>
          <w:sz w:val="22"/>
          <w:szCs w:val="22"/>
        </w:rPr>
        <w:t>position</w:t>
      </w:r>
      <w:r w:rsidRPr="00A10534">
        <w:rPr>
          <w:rFonts w:ascii="Arial" w:eastAsia="Arial" w:hAnsi="Arial" w:cs="Arial"/>
          <w:spacing w:val="-4"/>
          <w:sz w:val="22"/>
          <w:szCs w:val="22"/>
        </w:rPr>
        <w:t xml:space="preserve"> </w:t>
      </w:r>
      <w:r w:rsidRPr="00A10534">
        <w:rPr>
          <w:rFonts w:ascii="Arial" w:eastAsia="Arial" w:hAnsi="Arial" w:cs="Arial"/>
          <w:sz w:val="22"/>
          <w:szCs w:val="22"/>
        </w:rPr>
        <w:t>improperly</w:t>
      </w:r>
      <w:r w:rsidRPr="00A10534">
        <w:rPr>
          <w:rFonts w:ascii="Arial" w:eastAsia="Arial" w:hAnsi="Arial" w:cs="Arial"/>
          <w:spacing w:val="-17"/>
          <w:sz w:val="22"/>
          <w:szCs w:val="22"/>
        </w:rPr>
        <w:t xml:space="preserve"> </w:t>
      </w:r>
      <w:r w:rsidRPr="00A10534">
        <w:rPr>
          <w:rFonts w:ascii="Arial" w:eastAsia="Arial" w:hAnsi="Arial" w:cs="Arial"/>
          <w:sz w:val="22"/>
          <w:szCs w:val="22"/>
        </w:rPr>
        <w:t>to</w:t>
      </w:r>
      <w:r w:rsidRPr="00A10534">
        <w:rPr>
          <w:rFonts w:ascii="Arial" w:eastAsia="Arial" w:hAnsi="Arial" w:cs="Arial"/>
          <w:spacing w:val="2"/>
          <w:sz w:val="22"/>
          <w:szCs w:val="22"/>
        </w:rPr>
        <w:t xml:space="preserve"> </w:t>
      </w:r>
      <w:r w:rsidRPr="00A10534">
        <w:rPr>
          <w:rFonts w:ascii="Arial" w:eastAsia="Arial" w:hAnsi="Arial" w:cs="Arial"/>
          <w:sz w:val="22"/>
          <w:szCs w:val="22"/>
        </w:rPr>
        <w:t>avoid</w:t>
      </w:r>
      <w:r w:rsidRPr="00A10534">
        <w:rPr>
          <w:rFonts w:ascii="Arial" w:eastAsia="Arial" w:hAnsi="Arial" w:cs="Arial"/>
          <w:spacing w:val="-3"/>
          <w:sz w:val="22"/>
          <w:szCs w:val="22"/>
        </w:rPr>
        <w:t xml:space="preserve"> </w:t>
      </w:r>
      <w:r w:rsidRPr="00A10534">
        <w:rPr>
          <w:rFonts w:ascii="Arial" w:eastAsia="Arial" w:hAnsi="Arial" w:cs="Arial"/>
          <w:sz w:val="22"/>
          <w:szCs w:val="22"/>
        </w:rPr>
        <w:t>a</w:t>
      </w:r>
      <w:r w:rsidRPr="00A10534">
        <w:rPr>
          <w:rFonts w:ascii="Arial" w:eastAsia="Arial" w:hAnsi="Arial" w:cs="Arial"/>
          <w:spacing w:val="6"/>
          <w:sz w:val="22"/>
          <w:szCs w:val="22"/>
        </w:rPr>
        <w:t xml:space="preserve"> </w:t>
      </w:r>
      <w:r w:rsidRPr="00A10534">
        <w:rPr>
          <w:rFonts w:ascii="Arial" w:eastAsia="Arial" w:hAnsi="Arial" w:cs="Arial"/>
          <w:sz w:val="22"/>
          <w:szCs w:val="22"/>
        </w:rPr>
        <w:t>disadvantage for</w:t>
      </w:r>
      <w:r w:rsidRPr="00A10534">
        <w:rPr>
          <w:rFonts w:ascii="Arial" w:eastAsia="Arial" w:hAnsi="Arial" w:cs="Arial"/>
          <w:spacing w:val="-2"/>
          <w:sz w:val="22"/>
          <w:szCs w:val="22"/>
        </w:rPr>
        <w:t xml:space="preserve"> </w:t>
      </w:r>
      <w:r w:rsidRPr="00A10534">
        <w:rPr>
          <w:rFonts w:ascii="Arial" w:eastAsia="Arial" w:hAnsi="Arial" w:cs="Arial"/>
          <w:sz w:val="22"/>
          <w:szCs w:val="22"/>
        </w:rPr>
        <w:t>yourself or</w:t>
      </w:r>
      <w:r w:rsidRPr="00A10534">
        <w:rPr>
          <w:rFonts w:ascii="Arial" w:eastAsia="Arial" w:hAnsi="Arial" w:cs="Arial"/>
          <w:spacing w:val="1"/>
          <w:sz w:val="22"/>
          <w:szCs w:val="22"/>
        </w:rPr>
        <w:t xml:space="preserve"> </w:t>
      </w:r>
      <w:r w:rsidRPr="00A10534">
        <w:rPr>
          <w:rFonts w:ascii="Arial" w:eastAsia="Arial" w:hAnsi="Arial" w:cs="Arial"/>
          <w:sz w:val="22"/>
          <w:szCs w:val="22"/>
        </w:rPr>
        <w:t>any</w:t>
      </w:r>
      <w:r w:rsidRPr="00A10534">
        <w:rPr>
          <w:rFonts w:ascii="Arial" w:eastAsia="Arial" w:hAnsi="Arial" w:cs="Arial"/>
          <w:spacing w:val="-8"/>
          <w:sz w:val="22"/>
          <w:szCs w:val="22"/>
        </w:rPr>
        <w:t xml:space="preserve"> </w:t>
      </w:r>
      <w:r w:rsidRPr="00A10534">
        <w:rPr>
          <w:rFonts w:ascii="Arial" w:eastAsia="Arial" w:hAnsi="Arial" w:cs="Arial"/>
          <w:sz w:val="22"/>
          <w:szCs w:val="22"/>
        </w:rPr>
        <w:t>other</w:t>
      </w:r>
      <w:r w:rsidRPr="00A10534">
        <w:rPr>
          <w:rFonts w:ascii="Arial" w:eastAsia="Arial" w:hAnsi="Arial" w:cs="Arial"/>
          <w:spacing w:val="-8"/>
          <w:sz w:val="22"/>
          <w:szCs w:val="22"/>
        </w:rPr>
        <w:t xml:space="preserve"> </w:t>
      </w:r>
      <w:r w:rsidRPr="00A10534">
        <w:rPr>
          <w:rFonts w:ascii="Arial" w:eastAsia="Arial" w:hAnsi="Arial" w:cs="Arial"/>
          <w:sz w:val="22"/>
          <w:szCs w:val="22"/>
        </w:rPr>
        <w:t>person,</w:t>
      </w:r>
      <w:r w:rsidRPr="00A10534">
        <w:rPr>
          <w:rFonts w:ascii="Arial" w:eastAsia="Arial" w:hAnsi="Arial" w:cs="Arial"/>
          <w:spacing w:val="-11"/>
          <w:sz w:val="22"/>
          <w:szCs w:val="22"/>
        </w:rPr>
        <w:t xml:space="preserve"> </w:t>
      </w:r>
      <w:r w:rsidRPr="00A10534">
        <w:rPr>
          <w:rFonts w:ascii="Arial" w:eastAsia="Arial" w:hAnsi="Arial" w:cs="Arial"/>
          <w:sz w:val="22"/>
          <w:szCs w:val="22"/>
        </w:rPr>
        <w:t>or</w:t>
      </w:r>
      <w:r w:rsidRPr="00A10534">
        <w:rPr>
          <w:rFonts w:ascii="Arial" w:eastAsia="Arial" w:hAnsi="Arial" w:cs="Arial"/>
          <w:spacing w:val="-8"/>
          <w:sz w:val="22"/>
          <w:szCs w:val="22"/>
        </w:rPr>
        <w:t xml:space="preserve"> </w:t>
      </w:r>
      <w:r w:rsidRPr="00A10534">
        <w:rPr>
          <w:rFonts w:ascii="Arial" w:eastAsia="Arial" w:hAnsi="Arial" w:cs="Arial"/>
          <w:sz w:val="22"/>
          <w:szCs w:val="22"/>
        </w:rPr>
        <w:t>to</w:t>
      </w:r>
      <w:r w:rsidRPr="00A10534">
        <w:rPr>
          <w:rFonts w:ascii="Arial" w:eastAsia="Arial" w:hAnsi="Arial" w:cs="Arial"/>
          <w:spacing w:val="5"/>
          <w:sz w:val="22"/>
          <w:szCs w:val="22"/>
        </w:rPr>
        <w:t xml:space="preserve"> </w:t>
      </w:r>
      <w:r w:rsidRPr="00A10534">
        <w:rPr>
          <w:rFonts w:ascii="Arial" w:eastAsia="Arial" w:hAnsi="Arial" w:cs="Arial"/>
          <w:sz w:val="22"/>
          <w:szCs w:val="22"/>
        </w:rPr>
        <w:t>create</w:t>
      </w:r>
      <w:r w:rsidRPr="00A10534">
        <w:rPr>
          <w:rFonts w:ascii="Arial" w:eastAsia="Arial" w:hAnsi="Arial" w:cs="Arial"/>
          <w:spacing w:val="-10"/>
          <w:sz w:val="22"/>
          <w:szCs w:val="22"/>
        </w:rPr>
        <w:t xml:space="preserve"> </w:t>
      </w:r>
      <w:r w:rsidRPr="00A10534">
        <w:rPr>
          <w:rFonts w:ascii="Arial" w:eastAsia="Arial" w:hAnsi="Arial" w:cs="Arial"/>
          <w:sz w:val="22"/>
          <w:szCs w:val="22"/>
        </w:rPr>
        <w:t>a</w:t>
      </w:r>
      <w:r w:rsidRPr="00A10534">
        <w:rPr>
          <w:rFonts w:ascii="Arial" w:eastAsia="Arial" w:hAnsi="Arial" w:cs="Arial"/>
          <w:spacing w:val="-3"/>
          <w:sz w:val="22"/>
          <w:szCs w:val="22"/>
        </w:rPr>
        <w:t xml:space="preserve"> </w:t>
      </w:r>
      <w:r w:rsidRPr="00A10534">
        <w:rPr>
          <w:rFonts w:ascii="Arial" w:eastAsia="Arial" w:hAnsi="Arial" w:cs="Arial"/>
          <w:sz w:val="22"/>
          <w:szCs w:val="22"/>
        </w:rPr>
        <w:t>disadvantage</w:t>
      </w:r>
      <w:r w:rsidRPr="00A10534">
        <w:rPr>
          <w:rFonts w:ascii="Arial" w:eastAsia="Arial" w:hAnsi="Arial" w:cs="Arial"/>
          <w:spacing w:val="-14"/>
          <w:sz w:val="22"/>
          <w:szCs w:val="22"/>
        </w:rPr>
        <w:t xml:space="preserve"> </w:t>
      </w:r>
      <w:r w:rsidRPr="00A10534">
        <w:rPr>
          <w:rFonts w:ascii="Arial" w:eastAsia="Arial" w:hAnsi="Arial" w:cs="Arial"/>
          <w:sz w:val="22"/>
          <w:szCs w:val="22"/>
        </w:rPr>
        <w:t>for</w:t>
      </w:r>
      <w:r w:rsidRPr="00A10534">
        <w:rPr>
          <w:rFonts w:ascii="Arial" w:eastAsia="Arial" w:hAnsi="Arial" w:cs="Arial"/>
          <w:spacing w:val="-3"/>
          <w:sz w:val="22"/>
          <w:szCs w:val="22"/>
        </w:rPr>
        <w:t xml:space="preserve"> </w:t>
      </w:r>
      <w:r w:rsidRPr="00A10534">
        <w:rPr>
          <w:rFonts w:ascii="Arial" w:eastAsia="Arial" w:hAnsi="Arial" w:cs="Arial"/>
          <w:sz w:val="22"/>
          <w:szCs w:val="22"/>
        </w:rPr>
        <w:t>any other</w:t>
      </w:r>
      <w:r w:rsidRPr="00A10534">
        <w:rPr>
          <w:rFonts w:ascii="Arial" w:eastAsia="Arial" w:hAnsi="Arial" w:cs="Arial"/>
          <w:spacing w:val="-8"/>
          <w:sz w:val="22"/>
          <w:szCs w:val="22"/>
        </w:rPr>
        <w:t xml:space="preserve"> </w:t>
      </w:r>
      <w:r w:rsidRPr="00A10534">
        <w:rPr>
          <w:rFonts w:ascii="Arial" w:eastAsia="Arial" w:hAnsi="Arial" w:cs="Arial"/>
          <w:sz w:val="22"/>
          <w:szCs w:val="22"/>
        </w:rPr>
        <w:t>person.</w:t>
      </w:r>
    </w:p>
    <w:p w14:paraId="74858075" w14:textId="77777777" w:rsidR="00A00B70" w:rsidRPr="00A10534" w:rsidRDefault="00A00B70" w:rsidP="00364308">
      <w:pPr>
        <w:ind w:left="975" w:right="171" w:firstLine="10"/>
        <w:rPr>
          <w:rFonts w:ascii="Arial" w:eastAsia="Arial" w:hAnsi="Arial" w:cs="Arial"/>
          <w:sz w:val="22"/>
          <w:szCs w:val="22"/>
        </w:rPr>
      </w:pPr>
    </w:p>
    <w:p w14:paraId="409DF2E7" w14:textId="77777777" w:rsidR="00A00B70" w:rsidRPr="00A10534" w:rsidRDefault="00A00B70" w:rsidP="00364308">
      <w:pPr>
        <w:ind w:left="567" w:right="171"/>
        <w:rPr>
          <w:rFonts w:ascii="Arial" w:eastAsia="Arial" w:hAnsi="Arial" w:cs="Arial"/>
          <w:sz w:val="22"/>
          <w:szCs w:val="22"/>
        </w:rPr>
      </w:pPr>
      <w:r w:rsidRPr="00A10534">
        <w:rPr>
          <w:rFonts w:ascii="Arial" w:eastAsia="Arial" w:hAnsi="Arial" w:cs="Arial"/>
          <w:sz w:val="22"/>
          <w:szCs w:val="22"/>
        </w:rPr>
        <w:t>These</w:t>
      </w:r>
      <w:r w:rsidRPr="00A10534">
        <w:rPr>
          <w:rFonts w:ascii="Arial" w:eastAsia="Arial" w:hAnsi="Arial" w:cs="Arial"/>
          <w:spacing w:val="-5"/>
          <w:sz w:val="22"/>
          <w:szCs w:val="22"/>
        </w:rPr>
        <w:t xml:space="preserve"> </w:t>
      </w:r>
      <w:r w:rsidRPr="00A10534">
        <w:rPr>
          <w:rFonts w:ascii="Arial" w:eastAsia="Arial" w:hAnsi="Arial" w:cs="Arial"/>
          <w:sz w:val="22"/>
          <w:szCs w:val="22"/>
        </w:rPr>
        <w:t>provisions</w:t>
      </w:r>
      <w:r w:rsidRPr="00A10534">
        <w:rPr>
          <w:rFonts w:ascii="Arial" w:eastAsia="Arial" w:hAnsi="Arial" w:cs="Arial"/>
          <w:spacing w:val="1"/>
          <w:sz w:val="22"/>
          <w:szCs w:val="22"/>
        </w:rPr>
        <w:t xml:space="preserve"> </w:t>
      </w:r>
      <w:r w:rsidRPr="00A10534">
        <w:rPr>
          <w:rFonts w:ascii="Arial" w:eastAsia="Arial" w:hAnsi="Arial" w:cs="Arial"/>
          <w:sz w:val="22"/>
          <w:szCs w:val="22"/>
        </w:rPr>
        <w:t>apply</w:t>
      </w:r>
      <w:r w:rsidRPr="00A10534">
        <w:rPr>
          <w:rFonts w:ascii="Arial" w:eastAsia="Arial" w:hAnsi="Arial" w:cs="Arial"/>
          <w:spacing w:val="-9"/>
          <w:sz w:val="22"/>
          <w:szCs w:val="22"/>
        </w:rPr>
        <w:t xml:space="preserve"> </w:t>
      </w:r>
      <w:r w:rsidRPr="00A10534">
        <w:rPr>
          <w:rFonts w:ascii="Arial" w:eastAsia="Arial" w:hAnsi="Arial" w:cs="Arial"/>
          <w:sz w:val="22"/>
          <w:szCs w:val="22"/>
        </w:rPr>
        <w:t>both</w:t>
      </w:r>
      <w:r w:rsidRPr="00A10534">
        <w:rPr>
          <w:rFonts w:ascii="Arial" w:eastAsia="Arial" w:hAnsi="Arial" w:cs="Arial"/>
          <w:spacing w:val="-11"/>
          <w:sz w:val="22"/>
          <w:szCs w:val="22"/>
        </w:rPr>
        <w:t xml:space="preserve"> </w:t>
      </w:r>
      <w:r w:rsidRPr="00A10534">
        <w:rPr>
          <w:rFonts w:ascii="Arial" w:eastAsia="Arial" w:hAnsi="Arial" w:cs="Arial"/>
          <w:sz w:val="22"/>
          <w:szCs w:val="22"/>
        </w:rPr>
        <w:t>to</w:t>
      </w:r>
      <w:r w:rsidRPr="00A10534">
        <w:rPr>
          <w:rFonts w:ascii="Arial" w:eastAsia="Arial" w:hAnsi="Arial" w:cs="Arial"/>
          <w:spacing w:val="1"/>
          <w:sz w:val="22"/>
          <w:szCs w:val="22"/>
        </w:rPr>
        <w:t xml:space="preserve"> </w:t>
      </w:r>
      <w:r w:rsidRPr="00A10534">
        <w:rPr>
          <w:rFonts w:ascii="Arial" w:eastAsia="Arial" w:hAnsi="Arial" w:cs="Arial"/>
          <w:sz w:val="22"/>
          <w:szCs w:val="22"/>
        </w:rPr>
        <w:t>your actions</w:t>
      </w:r>
      <w:r w:rsidRPr="00A10534">
        <w:rPr>
          <w:rFonts w:ascii="Arial" w:eastAsia="Arial" w:hAnsi="Arial" w:cs="Arial"/>
          <w:spacing w:val="-10"/>
          <w:sz w:val="22"/>
          <w:szCs w:val="22"/>
        </w:rPr>
        <w:t xml:space="preserve"> </w:t>
      </w:r>
      <w:r w:rsidRPr="00A10534">
        <w:rPr>
          <w:rFonts w:ascii="Arial" w:eastAsia="Arial" w:hAnsi="Arial" w:cs="Arial"/>
          <w:sz w:val="22"/>
          <w:szCs w:val="22"/>
        </w:rPr>
        <w:t>in your</w:t>
      </w:r>
      <w:r w:rsidRPr="00A10534">
        <w:rPr>
          <w:rFonts w:ascii="Arial" w:eastAsia="Arial" w:hAnsi="Arial" w:cs="Arial"/>
          <w:spacing w:val="-9"/>
          <w:sz w:val="22"/>
          <w:szCs w:val="22"/>
        </w:rPr>
        <w:t xml:space="preserve"> </w:t>
      </w:r>
      <w:r w:rsidRPr="00A10534">
        <w:rPr>
          <w:rFonts w:ascii="Arial" w:eastAsia="Arial" w:hAnsi="Arial" w:cs="Arial"/>
          <w:sz w:val="22"/>
          <w:szCs w:val="22"/>
        </w:rPr>
        <w:t>official</w:t>
      </w:r>
      <w:r w:rsidRPr="00A10534">
        <w:rPr>
          <w:rFonts w:ascii="Arial" w:eastAsia="Arial" w:hAnsi="Arial" w:cs="Arial"/>
          <w:spacing w:val="-12"/>
          <w:sz w:val="22"/>
          <w:szCs w:val="22"/>
        </w:rPr>
        <w:t xml:space="preserve"> </w:t>
      </w:r>
      <w:r w:rsidRPr="00A10534">
        <w:rPr>
          <w:rFonts w:ascii="Arial" w:eastAsia="Arial" w:hAnsi="Arial" w:cs="Arial"/>
          <w:sz w:val="22"/>
          <w:szCs w:val="22"/>
        </w:rPr>
        <w:t>capacity,</w:t>
      </w:r>
      <w:r w:rsidRPr="00A10534">
        <w:rPr>
          <w:rFonts w:ascii="Arial" w:eastAsia="Arial" w:hAnsi="Arial" w:cs="Arial"/>
          <w:spacing w:val="-18"/>
          <w:sz w:val="22"/>
          <w:szCs w:val="22"/>
        </w:rPr>
        <w:t xml:space="preserve"> </w:t>
      </w:r>
      <w:r w:rsidRPr="00A10534">
        <w:rPr>
          <w:rFonts w:ascii="Arial" w:eastAsia="Arial" w:hAnsi="Arial" w:cs="Arial"/>
          <w:sz w:val="22"/>
          <w:szCs w:val="22"/>
        </w:rPr>
        <w:t>including as</w:t>
      </w:r>
      <w:r w:rsidRPr="00A10534">
        <w:rPr>
          <w:rFonts w:ascii="Arial" w:eastAsia="Arial" w:hAnsi="Arial" w:cs="Arial"/>
          <w:spacing w:val="6"/>
          <w:sz w:val="22"/>
          <w:szCs w:val="22"/>
        </w:rPr>
        <w:t xml:space="preserve"> </w:t>
      </w:r>
      <w:r w:rsidRPr="00A10534">
        <w:rPr>
          <w:rFonts w:ascii="Arial" w:eastAsia="Arial" w:hAnsi="Arial" w:cs="Arial"/>
          <w:sz w:val="22"/>
          <w:szCs w:val="22"/>
        </w:rPr>
        <w:t>a</w:t>
      </w:r>
      <w:r w:rsidRPr="00A10534">
        <w:rPr>
          <w:rFonts w:ascii="Arial" w:eastAsia="Arial" w:hAnsi="Arial" w:cs="Arial"/>
          <w:spacing w:val="-6"/>
          <w:sz w:val="22"/>
          <w:szCs w:val="22"/>
        </w:rPr>
        <w:t xml:space="preserve"> </w:t>
      </w:r>
      <w:r w:rsidRPr="00A10534">
        <w:rPr>
          <w:rFonts w:ascii="Arial" w:eastAsia="Arial" w:hAnsi="Arial" w:cs="Arial"/>
          <w:sz w:val="22"/>
          <w:szCs w:val="22"/>
        </w:rPr>
        <w:t>member</w:t>
      </w:r>
      <w:r w:rsidRPr="00A10534">
        <w:rPr>
          <w:rFonts w:ascii="Arial" w:eastAsia="Arial" w:hAnsi="Arial" w:cs="Arial"/>
          <w:spacing w:val="-5"/>
          <w:sz w:val="22"/>
          <w:szCs w:val="22"/>
        </w:rPr>
        <w:t xml:space="preserve"> </w:t>
      </w:r>
      <w:r w:rsidRPr="00A10534">
        <w:rPr>
          <w:rFonts w:ascii="Arial" w:eastAsia="Arial" w:hAnsi="Arial" w:cs="Arial"/>
          <w:sz w:val="22"/>
          <w:szCs w:val="22"/>
        </w:rPr>
        <w:t>of</w:t>
      </w:r>
      <w:r w:rsidRPr="00A10534">
        <w:rPr>
          <w:rFonts w:ascii="Arial" w:eastAsia="Arial" w:hAnsi="Arial" w:cs="Arial"/>
          <w:spacing w:val="1"/>
          <w:sz w:val="22"/>
          <w:szCs w:val="22"/>
        </w:rPr>
        <w:t xml:space="preserve"> </w:t>
      </w:r>
      <w:r w:rsidRPr="00A10534">
        <w:rPr>
          <w:rFonts w:ascii="Arial" w:eastAsia="Arial" w:hAnsi="Arial" w:cs="Arial"/>
          <w:sz w:val="22"/>
          <w:szCs w:val="22"/>
        </w:rPr>
        <w:t>a</w:t>
      </w:r>
      <w:r w:rsidRPr="00A10534">
        <w:rPr>
          <w:rFonts w:ascii="Arial" w:eastAsia="Arial" w:hAnsi="Arial" w:cs="Arial"/>
          <w:spacing w:val="-1"/>
          <w:sz w:val="22"/>
          <w:szCs w:val="22"/>
        </w:rPr>
        <w:t xml:space="preserve"> </w:t>
      </w:r>
      <w:r w:rsidRPr="00A10534">
        <w:rPr>
          <w:rFonts w:ascii="Arial" w:eastAsia="Arial" w:hAnsi="Arial" w:cs="Arial"/>
          <w:sz w:val="22"/>
          <w:szCs w:val="22"/>
        </w:rPr>
        <w:t>body</w:t>
      </w:r>
      <w:r w:rsidRPr="00A10534">
        <w:rPr>
          <w:rFonts w:ascii="Arial" w:eastAsia="Arial" w:hAnsi="Arial" w:cs="Arial"/>
          <w:spacing w:val="-1"/>
          <w:sz w:val="22"/>
          <w:szCs w:val="22"/>
        </w:rPr>
        <w:t xml:space="preserve"> </w:t>
      </w:r>
      <w:r w:rsidRPr="00A10534">
        <w:rPr>
          <w:rFonts w:ascii="Arial" w:eastAsia="Arial" w:hAnsi="Arial" w:cs="Arial"/>
          <w:sz w:val="22"/>
          <w:szCs w:val="22"/>
        </w:rPr>
        <w:t>to</w:t>
      </w:r>
      <w:r w:rsidRPr="00A10534">
        <w:rPr>
          <w:rFonts w:ascii="Arial" w:eastAsia="Arial" w:hAnsi="Arial" w:cs="Arial"/>
          <w:spacing w:val="3"/>
          <w:sz w:val="22"/>
          <w:szCs w:val="22"/>
        </w:rPr>
        <w:t xml:space="preserve"> </w:t>
      </w:r>
      <w:r w:rsidRPr="00A10534">
        <w:rPr>
          <w:rFonts w:ascii="Arial" w:eastAsia="Arial" w:hAnsi="Arial" w:cs="Arial"/>
          <w:sz w:val="22"/>
          <w:szCs w:val="22"/>
        </w:rPr>
        <w:t>which</w:t>
      </w:r>
      <w:r w:rsidRPr="00A10534">
        <w:rPr>
          <w:rFonts w:ascii="Arial" w:eastAsia="Arial" w:hAnsi="Arial" w:cs="Arial"/>
          <w:spacing w:val="-4"/>
          <w:sz w:val="22"/>
          <w:szCs w:val="22"/>
        </w:rPr>
        <w:t xml:space="preserve"> </w:t>
      </w:r>
      <w:r w:rsidRPr="00A10534">
        <w:rPr>
          <w:rFonts w:ascii="Arial" w:eastAsia="Arial" w:hAnsi="Arial" w:cs="Arial"/>
          <w:sz w:val="22"/>
          <w:szCs w:val="22"/>
        </w:rPr>
        <w:t>you</w:t>
      </w:r>
      <w:r w:rsidRPr="00A10534">
        <w:rPr>
          <w:rFonts w:ascii="Arial" w:eastAsia="Arial" w:hAnsi="Arial" w:cs="Arial"/>
          <w:spacing w:val="-13"/>
          <w:sz w:val="22"/>
          <w:szCs w:val="22"/>
        </w:rPr>
        <w:t xml:space="preserve"> </w:t>
      </w:r>
      <w:r w:rsidRPr="00A10534">
        <w:rPr>
          <w:rFonts w:ascii="Arial" w:eastAsia="Arial" w:hAnsi="Arial" w:cs="Arial"/>
          <w:sz w:val="22"/>
          <w:szCs w:val="22"/>
        </w:rPr>
        <w:t>are</w:t>
      </w:r>
      <w:r w:rsidRPr="00A10534">
        <w:rPr>
          <w:rFonts w:ascii="Arial" w:eastAsia="Arial" w:hAnsi="Arial" w:cs="Arial"/>
          <w:spacing w:val="-1"/>
          <w:sz w:val="22"/>
          <w:szCs w:val="22"/>
        </w:rPr>
        <w:t xml:space="preserve"> </w:t>
      </w:r>
      <w:r w:rsidRPr="00A10534">
        <w:rPr>
          <w:rFonts w:ascii="Arial" w:eastAsia="Arial" w:hAnsi="Arial" w:cs="Arial"/>
          <w:sz w:val="22"/>
          <w:szCs w:val="22"/>
        </w:rPr>
        <w:t>appointed</w:t>
      </w:r>
      <w:r w:rsidRPr="00A10534">
        <w:rPr>
          <w:rFonts w:ascii="Arial" w:eastAsia="Arial" w:hAnsi="Arial" w:cs="Arial"/>
          <w:spacing w:val="-19"/>
          <w:sz w:val="22"/>
          <w:szCs w:val="22"/>
        </w:rPr>
        <w:t xml:space="preserve"> </w:t>
      </w:r>
      <w:r w:rsidRPr="00A10534">
        <w:rPr>
          <w:rFonts w:ascii="Arial" w:eastAsia="Arial" w:hAnsi="Arial" w:cs="Arial"/>
          <w:sz w:val="22"/>
          <w:szCs w:val="22"/>
        </w:rPr>
        <w:t>by</w:t>
      </w:r>
      <w:r w:rsidRPr="00A10534">
        <w:rPr>
          <w:rFonts w:ascii="Arial" w:eastAsia="Arial" w:hAnsi="Arial" w:cs="Arial"/>
          <w:spacing w:val="-1"/>
          <w:sz w:val="22"/>
          <w:szCs w:val="22"/>
        </w:rPr>
        <w:t xml:space="preserve"> </w:t>
      </w:r>
      <w:r w:rsidRPr="00A10534">
        <w:rPr>
          <w:rFonts w:ascii="Arial" w:eastAsia="Arial" w:hAnsi="Arial" w:cs="Arial"/>
          <w:sz w:val="22"/>
          <w:szCs w:val="22"/>
        </w:rPr>
        <w:t>the council,</w:t>
      </w:r>
      <w:r w:rsidRPr="00A10534">
        <w:rPr>
          <w:rFonts w:ascii="Arial" w:eastAsia="Arial" w:hAnsi="Arial" w:cs="Arial"/>
          <w:spacing w:val="-12"/>
          <w:sz w:val="22"/>
          <w:szCs w:val="22"/>
        </w:rPr>
        <w:t xml:space="preserve"> </w:t>
      </w:r>
      <w:r w:rsidRPr="00A10534">
        <w:rPr>
          <w:rFonts w:ascii="Arial" w:eastAsia="Arial" w:hAnsi="Arial" w:cs="Arial"/>
          <w:sz w:val="22"/>
          <w:szCs w:val="22"/>
        </w:rPr>
        <w:t>and</w:t>
      </w:r>
      <w:r w:rsidRPr="00A10534">
        <w:rPr>
          <w:rFonts w:ascii="Arial" w:eastAsia="Arial" w:hAnsi="Arial" w:cs="Arial"/>
          <w:spacing w:val="1"/>
          <w:sz w:val="22"/>
          <w:szCs w:val="22"/>
        </w:rPr>
        <w:t xml:space="preserve"> </w:t>
      </w:r>
      <w:r w:rsidRPr="00A10534">
        <w:rPr>
          <w:rFonts w:ascii="Arial" w:eastAsia="Arial" w:hAnsi="Arial" w:cs="Arial"/>
          <w:sz w:val="22"/>
          <w:szCs w:val="22"/>
        </w:rPr>
        <w:t>to</w:t>
      </w:r>
      <w:r w:rsidRPr="00A10534">
        <w:rPr>
          <w:rFonts w:ascii="Arial" w:eastAsia="Arial" w:hAnsi="Arial" w:cs="Arial"/>
          <w:spacing w:val="-10"/>
          <w:sz w:val="22"/>
          <w:szCs w:val="22"/>
        </w:rPr>
        <w:t xml:space="preserve"> </w:t>
      </w:r>
      <w:r w:rsidRPr="00A10534">
        <w:rPr>
          <w:rFonts w:ascii="Arial" w:eastAsia="Arial" w:hAnsi="Arial" w:cs="Arial"/>
          <w:w w:val="102"/>
          <w:sz w:val="22"/>
          <w:szCs w:val="22"/>
        </w:rPr>
        <w:t xml:space="preserve">any </w:t>
      </w:r>
      <w:r w:rsidRPr="00A10534">
        <w:rPr>
          <w:rFonts w:ascii="Arial" w:eastAsia="Arial" w:hAnsi="Arial" w:cs="Arial"/>
          <w:sz w:val="22"/>
          <w:szCs w:val="22"/>
        </w:rPr>
        <w:t>dealings</w:t>
      </w:r>
      <w:r w:rsidRPr="00A10534">
        <w:rPr>
          <w:rFonts w:ascii="Arial" w:eastAsia="Arial" w:hAnsi="Arial" w:cs="Arial"/>
          <w:spacing w:val="-4"/>
          <w:sz w:val="22"/>
          <w:szCs w:val="22"/>
        </w:rPr>
        <w:t xml:space="preserve"> </w:t>
      </w:r>
      <w:r w:rsidRPr="00A10534">
        <w:rPr>
          <w:rFonts w:ascii="Arial" w:eastAsia="Arial" w:hAnsi="Arial" w:cs="Arial"/>
          <w:sz w:val="22"/>
          <w:szCs w:val="22"/>
        </w:rPr>
        <w:t>you</w:t>
      </w:r>
      <w:r w:rsidRPr="00A10534">
        <w:rPr>
          <w:rFonts w:ascii="Arial" w:eastAsia="Arial" w:hAnsi="Arial" w:cs="Arial"/>
          <w:spacing w:val="-9"/>
          <w:sz w:val="22"/>
          <w:szCs w:val="22"/>
        </w:rPr>
        <w:t xml:space="preserve"> </w:t>
      </w:r>
      <w:r w:rsidRPr="00A10534">
        <w:rPr>
          <w:rFonts w:ascii="Arial" w:eastAsia="Arial" w:hAnsi="Arial" w:cs="Arial"/>
          <w:sz w:val="22"/>
          <w:szCs w:val="22"/>
        </w:rPr>
        <w:t>may</w:t>
      </w:r>
      <w:r w:rsidRPr="00A10534">
        <w:rPr>
          <w:rFonts w:ascii="Arial" w:eastAsia="Arial" w:hAnsi="Arial" w:cs="Arial"/>
          <w:spacing w:val="-4"/>
          <w:sz w:val="22"/>
          <w:szCs w:val="22"/>
        </w:rPr>
        <w:t xml:space="preserve"> </w:t>
      </w:r>
      <w:r w:rsidRPr="00A10534">
        <w:rPr>
          <w:rFonts w:ascii="Arial" w:eastAsia="Arial" w:hAnsi="Arial" w:cs="Arial"/>
          <w:sz w:val="22"/>
          <w:szCs w:val="22"/>
        </w:rPr>
        <w:t>have with</w:t>
      </w:r>
      <w:r w:rsidRPr="00A10534">
        <w:rPr>
          <w:rFonts w:ascii="Arial" w:eastAsia="Arial" w:hAnsi="Arial" w:cs="Arial"/>
          <w:spacing w:val="-6"/>
          <w:sz w:val="22"/>
          <w:szCs w:val="22"/>
        </w:rPr>
        <w:t xml:space="preserve"> </w:t>
      </w:r>
      <w:r w:rsidRPr="00A10534">
        <w:rPr>
          <w:rFonts w:ascii="Arial" w:eastAsia="Arial" w:hAnsi="Arial" w:cs="Arial"/>
          <w:sz w:val="22"/>
          <w:szCs w:val="22"/>
        </w:rPr>
        <w:t>the</w:t>
      </w:r>
      <w:r w:rsidRPr="00A10534">
        <w:rPr>
          <w:rFonts w:ascii="Arial" w:eastAsia="Arial" w:hAnsi="Arial" w:cs="Arial"/>
          <w:spacing w:val="-2"/>
          <w:sz w:val="22"/>
          <w:szCs w:val="22"/>
        </w:rPr>
        <w:t xml:space="preserve"> </w:t>
      </w:r>
      <w:r w:rsidRPr="00A10534">
        <w:rPr>
          <w:rFonts w:ascii="Arial" w:eastAsia="Arial" w:hAnsi="Arial" w:cs="Arial"/>
          <w:sz w:val="22"/>
          <w:szCs w:val="22"/>
        </w:rPr>
        <w:t>council</w:t>
      </w:r>
      <w:r w:rsidRPr="00A10534">
        <w:rPr>
          <w:rFonts w:ascii="Arial" w:eastAsia="Arial" w:hAnsi="Arial" w:cs="Arial"/>
          <w:spacing w:val="-9"/>
          <w:sz w:val="22"/>
          <w:szCs w:val="22"/>
        </w:rPr>
        <w:t xml:space="preserve"> </w:t>
      </w:r>
      <w:r w:rsidRPr="00A10534">
        <w:rPr>
          <w:rFonts w:ascii="Arial" w:eastAsia="Arial" w:hAnsi="Arial" w:cs="Arial"/>
          <w:sz w:val="22"/>
          <w:szCs w:val="22"/>
        </w:rPr>
        <w:t>on</w:t>
      </w:r>
      <w:r w:rsidRPr="00A10534">
        <w:rPr>
          <w:rFonts w:ascii="Arial" w:eastAsia="Arial" w:hAnsi="Arial" w:cs="Arial"/>
          <w:spacing w:val="1"/>
          <w:sz w:val="22"/>
          <w:szCs w:val="22"/>
        </w:rPr>
        <w:t xml:space="preserve"> </w:t>
      </w:r>
      <w:r w:rsidRPr="00A10534">
        <w:rPr>
          <w:rFonts w:ascii="Arial" w:eastAsia="Arial" w:hAnsi="Arial" w:cs="Arial"/>
          <w:sz w:val="22"/>
          <w:szCs w:val="22"/>
        </w:rPr>
        <w:t>a</w:t>
      </w:r>
      <w:r w:rsidRPr="00A10534">
        <w:rPr>
          <w:rFonts w:ascii="Arial" w:eastAsia="Arial" w:hAnsi="Arial" w:cs="Arial"/>
          <w:spacing w:val="-2"/>
          <w:sz w:val="22"/>
          <w:szCs w:val="22"/>
        </w:rPr>
        <w:t xml:space="preserve"> </w:t>
      </w:r>
      <w:r w:rsidRPr="00A10534">
        <w:rPr>
          <w:rFonts w:ascii="Arial" w:eastAsia="Arial" w:hAnsi="Arial" w:cs="Arial"/>
          <w:sz w:val="22"/>
          <w:szCs w:val="22"/>
        </w:rPr>
        <w:t>personal</w:t>
      </w:r>
      <w:r w:rsidRPr="00A10534">
        <w:rPr>
          <w:rFonts w:ascii="Arial" w:eastAsia="Arial" w:hAnsi="Arial" w:cs="Arial"/>
          <w:spacing w:val="-7"/>
          <w:sz w:val="22"/>
          <w:szCs w:val="22"/>
        </w:rPr>
        <w:t xml:space="preserve"> </w:t>
      </w:r>
      <w:r w:rsidRPr="00A10534">
        <w:rPr>
          <w:rFonts w:ascii="Arial" w:eastAsia="Arial" w:hAnsi="Arial" w:cs="Arial"/>
          <w:sz w:val="22"/>
          <w:szCs w:val="22"/>
        </w:rPr>
        <w:t>level</w:t>
      </w:r>
      <w:r w:rsidRPr="00A10534">
        <w:rPr>
          <w:rFonts w:ascii="Arial" w:eastAsia="Arial" w:hAnsi="Arial" w:cs="Arial"/>
          <w:spacing w:val="-16"/>
          <w:sz w:val="22"/>
          <w:szCs w:val="22"/>
        </w:rPr>
        <w:t xml:space="preserve"> </w:t>
      </w:r>
      <w:r w:rsidRPr="00A10534">
        <w:rPr>
          <w:rFonts w:ascii="Arial" w:eastAsia="Arial" w:hAnsi="Arial" w:cs="Arial"/>
          <w:sz w:val="22"/>
          <w:szCs w:val="22"/>
        </w:rPr>
        <w:t>(for</w:t>
      </w:r>
      <w:r w:rsidRPr="00A10534">
        <w:rPr>
          <w:rFonts w:ascii="Arial" w:eastAsia="Arial" w:hAnsi="Arial" w:cs="Arial"/>
          <w:spacing w:val="3"/>
          <w:sz w:val="22"/>
          <w:szCs w:val="22"/>
        </w:rPr>
        <w:t xml:space="preserve"> </w:t>
      </w:r>
      <w:r w:rsidRPr="00A10534">
        <w:rPr>
          <w:rFonts w:ascii="Arial" w:eastAsia="Arial" w:hAnsi="Arial" w:cs="Arial"/>
          <w:sz w:val="22"/>
          <w:szCs w:val="22"/>
        </w:rPr>
        <w:t>example,</w:t>
      </w:r>
      <w:r w:rsidRPr="00A10534">
        <w:rPr>
          <w:rFonts w:ascii="Arial" w:eastAsia="Arial" w:hAnsi="Arial" w:cs="Arial"/>
          <w:spacing w:val="-12"/>
          <w:sz w:val="22"/>
          <w:szCs w:val="22"/>
        </w:rPr>
        <w:t xml:space="preserve"> </w:t>
      </w:r>
      <w:r w:rsidRPr="00A10534">
        <w:rPr>
          <w:rFonts w:ascii="Arial" w:eastAsia="Arial" w:hAnsi="Arial" w:cs="Arial"/>
          <w:sz w:val="22"/>
          <w:szCs w:val="22"/>
        </w:rPr>
        <w:t>as</w:t>
      </w:r>
      <w:r w:rsidRPr="00A10534">
        <w:rPr>
          <w:rFonts w:ascii="Arial" w:eastAsia="Arial" w:hAnsi="Arial" w:cs="Arial"/>
          <w:spacing w:val="3"/>
          <w:sz w:val="22"/>
          <w:szCs w:val="22"/>
        </w:rPr>
        <w:t xml:space="preserve"> </w:t>
      </w:r>
      <w:r w:rsidRPr="00A10534">
        <w:rPr>
          <w:rFonts w:ascii="Arial" w:eastAsia="Arial" w:hAnsi="Arial" w:cs="Arial"/>
          <w:sz w:val="22"/>
          <w:szCs w:val="22"/>
        </w:rPr>
        <w:t>a council</w:t>
      </w:r>
      <w:r w:rsidRPr="00A10534">
        <w:rPr>
          <w:rFonts w:ascii="Arial" w:eastAsia="Arial" w:hAnsi="Arial" w:cs="Arial"/>
          <w:spacing w:val="-12"/>
          <w:sz w:val="22"/>
          <w:szCs w:val="22"/>
        </w:rPr>
        <w:t xml:space="preserve"> </w:t>
      </w:r>
      <w:r w:rsidRPr="00A10534">
        <w:rPr>
          <w:rFonts w:ascii="Arial" w:eastAsia="Arial" w:hAnsi="Arial" w:cs="Arial"/>
          <w:sz w:val="22"/>
          <w:szCs w:val="22"/>
        </w:rPr>
        <w:t>ratepayer,</w:t>
      </w:r>
      <w:r w:rsidRPr="00A10534">
        <w:rPr>
          <w:rFonts w:ascii="Arial" w:eastAsia="Arial" w:hAnsi="Arial" w:cs="Arial"/>
          <w:spacing w:val="-22"/>
          <w:sz w:val="22"/>
          <w:szCs w:val="22"/>
        </w:rPr>
        <w:t xml:space="preserve"> </w:t>
      </w:r>
      <w:r w:rsidRPr="00A10534">
        <w:rPr>
          <w:rFonts w:ascii="Arial" w:eastAsia="Arial" w:hAnsi="Arial" w:cs="Arial"/>
          <w:sz w:val="22"/>
          <w:szCs w:val="22"/>
        </w:rPr>
        <w:t>tenant,</w:t>
      </w:r>
      <w:r w:rsidRPr="00A10534">
        <w:rPr>
          <w:rFonts w:ascii="Arial" w:eastAsia="Arial" w:hAnsi="Arial" w:cs="Arial"/>
          <w:spacing w:val="-10"/>
          <w:sz w:val="22"/>
          <w:szCs w:val="22"/>
        </w:rPr>
        <w:t xml:space="preserve"> </w:t>
      </w:r>
      <w:r w:rsidRPr="00A10534">
        <w:rPr>
          <w:rFonts w:ascii="Arial" w:eastAsia="Arial" w:hAnsi="Arial" w:cs="Arial"/>
          <w:sz w:val="22"/>
          <w:szCs w:val="22"/>
        </w:rPr>
        <w:t>or</w:t>
      </w:r>
      <w:r w:rsidRPr="00A10534">
        <w:rPr>
          <w:rFonts w:ascii="Arial" w:eastAsia="Arial" w:hAnsi="Arial" w:cs="Arial"/>
          <w:spacing w:val="2"/>
          <w:sz w:val="22"/>
          <w:szCs w:val="22"/>
        </w:rPr>
        <w:t xml:space="preserve"> </w:t>
      </w:r>
      <w:r w:rsidRPr="00A10534">
        <w:rPr>
          <w:rFonts w:ascii="Arial" w:eastAsia="Arial" w:hAnsi="Arial" w:cs="Arial"/>
          <w:sz w:val="22"/>
          <w:szCs w:val="22"/>
        </w:rPr>
        <w:t>recipient</w:t>
      </w:r>
      <w:r w:rsidRPr="00A10534">
        <w:rPr>
          <w:rFonts w:ascii="Arial" w:eastAsia="Arial" w:hAnsi="Arial" w:cs="Arial"/>
          <w:spacing w:val="-10"/>
          <w:sz w:val="22"/>
          <w:szCs w:val="22"/>
        </w:rPr>
        <w:t xml:space="preserve"> </w:t>
      </w:r>
      <w:r w:rsidRPr="00A10534">
        <w:rPr>
          <w:rFonts w:ascii="Arial" w:eastAsia="Arial" w:hAnsi="Arial" w:cs="Arial"/>
          <w:sz w:val="22"/>
          <w:szCs w:val="22"/>
        </w:rPr>
        <w:t>of</w:t>
      </w:r>
      <w:r w:rsidRPr="00A10534">
        <w:rPr>
          <w:rFonts w:ascii="Arial" w:eastAsia="Arial" w:hAnsi="Arial" w:cs="Arial"/>
          <w:spacing w:val="-5"/>
          <w:sz w:val="22"/>
          <w:szCs w:val="22"/>
        </w:rPr>
        <w:t xml:space="preserve"> </w:t>
      </w:r>
      <w:r w:rsidRPr="00A10534">
        <w:rPr>
          <w:rFonts w:ascii="Arial" w:eastAsia="Arial" w:hAnsi="Arial" w:cs="Arial"/>
          <w:sz w:val="22"/>
          <w:szCs w:val="22"/>
        </w:rPr>
        <w:t>a council</w:t>
      </w:r>
      <w:r w:rsidRPr="00A10534">
        <w:rPr>
          <w:rFonts w:ascii="Arial" w:eastAsia="Arial" w:hAnsi="Arial" w:cs="Arial"/>
          <w:spacing w:val="-9"/>
          <w:sz w:val="22"/>
          <w:szCs w:val="22"/>
        </w:rPr>
        <w:t xml:space="preserve"> </w:t>
      </w:r>
      <w:r w:rsidRPr="00A10534">
        <w:rPr>
          <w:rFonts w:ascii="Arial" w:eastAsia="Arial" w:hAnsi="Arial" w:cs="Arial"/>
          <w:sz w:val="22"/>
          <w:szCs w:val="22"/>
        </w:rPr>
        <w:t>service</w:t>
      </w:r>
      <w:r w:rsidRPr="00A10534">
        <w:rPr>
          <w:rFonts w:ascii="Arial" w:eastAsia="Arial" w:hAnsi="Arial" w:cs="Arial"/>
          <w:spacing w:val="-11"/>
          <w:sz w:val="22"/>
          <w:szCs w:val="22"/>
        </w:rPr>
        <w:t xml:space="preserve"> </w:t>
      </w:r>
      <w:r w:rsidRPr="00A10534">
        <w:rPr>
          <w:rFonts w:ascii="Arial" w:eastAsia="Arial" w:hAnsi="Arial" w:cs="Arial"/>
          <w:sz w:val="22"/>
          <w:szCs w:val="22"/>
        </w:rPr>
        <w:t>or</w:t>
      </w:r>
      <w:r w:rsidRPr="00A10534">
        <w:rPr>
          <w:rFonts w:ascii="Arial" w:eastAsia="Arial" w:hAnsi="Arial" w:cs="Arial"/>
          <w:spacing w:val="2"/>
          <w:sz w:val="22"/>
          <w:szCs w:val="22"/>
        </w:rPr>
        <w:t xml:space="preserve"> </w:t>
      </w:r>
      <w:r w:rsidRPr="00A10534">
        <w:rPr>
          <w:rFonts w:ascii="Arial" w:eastAsia="Arial" w:hAnsi="Arial" w:cs="Arial"/>
          <w:sz w:val="22"/>
          <w:szCs w:val="22"/>
        </w:rPr>
        <w:t>as</w:t>
      </w:r>
      <w:r w:rsidRPr="00A10534">
        <w:rPr>
          <w:rFonts w:ascii="Arial" w:eastAsia="Arial" w:hAnsi="Arial" w:cs="Arial"/>
          <w:spacing w:val="-5"/>
          <w:sz w:val="22"/>
          <w:szCs w:val="22"/>
        </w:rPr>
        <w:t xml:space="preserve"> </w:t>
      </w:r>
      <w:r w:rsidRPr="00A10534">
        <w:rPr>
          <w:rFonts w:ascii="Arial" w:eastAsia="Arial" w:hAnsi="Arial" w:cs="Arial"/>
          <w:sz w:val="22"/>
          <w:szCs w:val="22"/>
        </w:rPr>
        <w:t>an</w:t>
      </w:r>
      <w:r w:rsidRPr="00A10534">
        <w:rPr>
          <w:rFonts w:ascii="Arial" w:eastAsia="Arial" w:hAnsi="Arial" w:cs="Arial"/>
          <w:spacing w:val="6"/>
          <w:sz w:val="22"/>
          <w:szCs w:val="22"/>
        </w:rPr>
        <w:t xml:space="preserve"> </w:t>
      </w:r>
      <w:r w:rsidRPr="00A10534">
        <w:rPr>
          <w:rFonts w:ascii="Arial" w:eastAsia="Arial" w:hAnsi="Arial" w:cs="Arial"/>
          <w:sz w:val="22"/>
          <w:szCs w:val="22"/>
        </w:rPr>
        <w:t>applicant for</w:t>
      </w:r>
      <w:r w:rsidRPr="00A10534">
        <w:rPr>
          <w:rFonts w:ascii="Arial" w:eastAsia="Arial" w:hAnsi="Arial" w:cs="Arial"/>
          <w:spacing w:val="3"/>
          <w:sz w:val="22"/>
          <w:szCs w:val="22"/>
        </w:rPr>
        <w:t xml:space="preserve"> </w:t>
      </w:r>
      <w:r w:rsidRPr="00A10534">
        <w:rPr>
          <w:rFonts w:ascii="Arial" w:eastAsia="Arial" w:hAnsi="Arial" w:cs="Arial"/>
          <w:sz w:val="22"/>
          <w:szCs w:val="22"/>
        </w:rPr>
        <w:t>a</w:t>
      </w:r>
      <w:r w:rsidRPr="00A10534">
        <w:rPr>
          <w:rFonts w:ascii="Arial" w:eastAsia="Arial" w:hAnsi="Arial" w:cs="Arial"/>
          <w:spacing w:val="-1"/>
          <w:sz w:val="22"/>
          <w:szCs w:val="22"/>
        </w:rPr>
        <w:t xml:space="preserve"> </w:t>
      </w:r>
      <w:r w:rsidRPr="00A10534">
        <w:rPr>
          <w:rFonts w:ascii="Arial" w:eastAsia="Arial" w:hAnsi="Arial" w:cs="Arial"/>
          <w:sz w:val="22"/>
          <w:szCs w:val="22"/>
        </w:rPr>
        <w:t>licence</w:t>
      </w:r>
      <w:r w:rsidRPr="00A10534">
        <w:rPr>
          <w:rFonts w:ascii="Arial" w:eastAsia="Arial" w:hAnsi="Arial" w:cs="Arial"/>
          <w:spacing w:val="-10"/>
          <w:sz w:val="22"/>
          <w:szCs w:val="22"/>
        </w:rPr>
        <w:t xml:space="preserve"> </w:t>
      </w:r>
      <w:r w:rsidRPr="00A10534">
        <w:rPr>
          <w:rFonts w:ascii="Arial" w:eastAsia="Arial" w:hAnsi="Arial" w:cs="Arial"/>
          <w:sz w:val="22"/>
          <w:szCs w:val="22"/>
        </w:rPr>
        <w:t>or</w:t>
      </w:r>
      <w:r w:rsidRPr="00A10534">
        <w:rPr>
          <w:rFonts w:ascii="Arial" w:eastAsia="Arial" w:hAnsi="Arial" w:cs="Arial"/>
          <w:spacing w:val="1"/>
          <w:sz w:val="22"/>
          <w:szCs w:val="22"/>
        </w:rPr>
        <w:t xml:space="preserve"> </w:t>
      </w:r>
      <w:r w:rsidRPr="00A10534">
        <w:rPr>
          <w:rFonts w:ascii="Arial" w:eastAsia="Arial" w:hAnsi="Arial" w:cs="Arial"/>
          <w:sz w:val="22"/>
          <w:szCs w:val="22"/>
        </w:rPr>
        <w:t>consent</w:t>
      </w:r>
      <w:r w:rsidRPr="00A10534">
        <w:rPr>
          <w:rFonts w:ascii="Arial" w:eastAsia="Arial" w:hAnsi="Arial" w:cs="Arial"/>
          <w:spacing w:val="-9"/>
          <w:sz w:val="22"/>
          <w:szCs w:val="22"/>
        </w:rPr>
        <w:t xml:space="preserve"> </w:t>
      </w:r>
      <w:r w:rsidRPr="00A10534">
        <w:rPr>
          <w:rFonts w:ascii="Arial" w:eastAsia="Arial" w:hAnsi="Arial" w:cs="Arial"/>
          <w:sz w:val="22"/>
          <w:szCs w:val="22"/>
        </w:rPr>
        <w:t>granted</w:t>
      </w:r>
      <w:r w:rsidRPr="00A10534">
        <w:rPr>
          <w:rFonts w:ascii="Arial" w:eastAsia="Arial" w:hAnsi="Arial" w:cs="Arial"/>
          <w:spacing w:val="-10"/>
          <w:sz w:val="22"/>
          <w:szCs w:val="22"/>
        </w:rPr>
        <w:t xml:space="preserve"> </w:t>
      </w:r>
      <w:r w:rsidRPr="00A10534">
        <w:rPr>
          <w:rFonts w:ascii="Arial" w:eastAsia="Arial" w:hAnsi="Arial" w:cs="Arial"/>
          <w:sz w:val="22"/>
          <w:szCs w:val="22"/>
        </w:rPr>
        <w:t>by</w:t>
      </w:r>
      <w:r w:rsidRPr="00A10534">
        <w:rPr>
          <w:rFonts w:ascii="Arial" w:eastAsia="Arial" w:hAnsi="Arial" w:cs="Arial"/>
          <w:spacing w:val="-6"/>
          <w:sz w:val="22"/>
          <w:szCs w:val="22"/>
        </w:rPr>
        <w:t xml:space="preserve"> </w:t>
      </w:r>
      <w:r w:rsidRPr="00A10534">
        <w:rPr>
          <w:rFonts w:ascii="Arial" w:eastAsia="Arial" w:hAnsi="Arial" w:cs="Arial"/>
          <w:sz w:val="22"/>
          <w:szCs w:val="22"/>
        </w:rPr>
        <w:t>the</w:t>
      </w:r>
      <w:r w:rsidRPr="00A10534">
        <w:rPr>
          <w:rFonts w:ascii="Arial" w:eastAsia="Arial" w:hAnsi="Arial" w:cs="Arial"/>
          <w:spacing w:val="3"/>
          <w:sz w:val="22"/>
          <w:szCs w:val="22"/>
        </w:rPr>
        <w:t xml:space="preserve"> </w:t>
      </w:r>
      <w:r w:rsidRPr="00A10534">
        <w:rPr>
          <w:rFonts w:ascii="Arial" w:eastAsia="Arial" w:hAnsi="Arial" w:cs="Arial"/>
          <w:sz w:val="22"/>
          <w:szCs w:val="22"/>
        </w:rPr>
        <w:t>council).</w:t>
      </w:r>
    </w:p>
    <w:p w14:paraId="6B36BC1E" w14:textId="77777777" w:rsidR="002A2B09" w:rsidRPr="00A10534" w:rsidRDefault="002A2B09" w:rsidP="00364308">
      <w:pPr>
        <w:rPr>
          <w:rFonts w:ascii="Arial" w:hAnsi="Arial" w:cs="Arial"/>
          <w:sz w:val="22"/>
          <w:szCs w:val="22"/>
        </w:rPr>
      </w:pPr>
    </w:p>
    <w:p w14:paraId="32C22C96" w14:textId="77777777" w:rsidR="002A2B09" w:rsidRPr="00A10534" w:rsidRDefault="002A2B09" w:rsidP="00364308">
      <w:pPr>
        <w:ind w:left="567" w:right="55" w:hanging="567"/>
        <w:rPr>
          <w:rFonts w:ascii="Arial" w:eastAsia="Arial" w:hAnsi="Arial" w:cs="Arial"/>
          <w:sz w:val="22"/>
          <w:szCs w:val="22"/>
        </w:rPr>
      </w:pPr>
      <w:r w:rsidRPr="00A10534">
        <w:rPr>
          <w:rFonts w:ascii="Arial" w:eastAsia="Arial" w:hAnsi="Arial" w:cs="Arial"/>
          <w:sz w:val="22"/>
          <w:szCs w:val="22"/>
        </w:rPr>
        <w:t>4.17</w:t>
      </w:r>
      <w:r w:rsidRPr="00A10534">
        <w:rPr>
          <w:rFonts w:ascii="Arial" w:eastAsia="Arial" w:hAnsi="Arial" w:cs="Arial"/>
          <w:sz w:val="22"/>
          <w:szCs w:val="22"/>
        </w:rPr>
        <w:tab/>
        <w:t>You</w:t>
      </w:r>
      <w:r w:rsidRPr="00A10534">
        <w:rPr>
          <w:rFonts w:ascii="Arial" w:eastAsia="Arial" w:hAnsi="Arial" w:cs="Arial"/>
          <w:spacing w:val="15"/>
          <w:sz w:val="22"/>
          <w:szCs w:val="22"/>
        </w:rPr>
        <w:t xml:space="preserve"> </w:t>
      </w:r>
      <w:r w:rsidRPr="00A10534">
        <w:rPr>
          <w:rFonts w:ascii="Arial" w:eastAsia="Arial" w:hAnsi="Arial" w:cs="Arial"/>
          <w:sz w:val="22"/>
          <w:szCs w:val="22"/>
        </w:rPr>
        <w:t>must</w:t>
      </w:r>
      <w:r w:rsidRPr="00A10534">
        <w:rPr>
          <w:rFonts w:ascii="Arial" w:eastAsia="Arial" w:hAnsi="Arial" w:cs="Arial"/>
          <w:spacing w:val="22"/>
          <w:sz w:val="22"/>
          <w:szCs w:val="22"/>
        </w:rPr>
        <w:t xml:space="preserve"> </w:t>
      </w:r>
      <w:r w:rsidRPr="00A10534">
        <w:rPr>
          <w:rFonts w:ascii="Arial" w:eastAsia="Arial" w:hAnsi="Arial" w:cs="Arial"/>
          <w:sz w:val="22"/>
          <w:szCs w:val="22"/>
        </w:rPr>
        <w:t>avoid</w:t>
      </w:r>
      <w:r w:rsidRPr="00A10534">
        <w:rPr>
          <w:rFonts w:ascii="Arial" w:eastAsia="Arial" w:hAnsi="Arial" w:cs="Arial"/>
          <w:spacing w:val="15"/>
          <w:sz w:val="22"/>
          <w:szCs w:val="22"/>
        </w:rPr>
        <w:t xml:space="preserve"> </w:t>
      </w:r>
      <w:r w:rsidRPr="00A10534">
        <w:rPr>
          <w:rFonts w:ascii="Arial" w:eastAsia="Arial" w:hAnsi="Arial" w:cs="Arial"/>
          <w:sz w:val="22"/>
          <w:szCs w:val="22"/>
        </w:rPr>
        <w:t>any</w:t>
      </w:r>
      <w:r w:rsidRPr="00A10534">
        <w:rPr>
          <w:rFonts w:ascii="Arial" w:eastAsia="Arial" w:hAnsi="Arial" w:cs="Arial"/>
          <w:spacing w:val="19"/>
          <w:sz w:val="22"/>
          <w:szCs w:val="22"/>
        </w:rPr>
        <w:t xml:space="preserve"> </w:t>
      </w:r>
      <w:r w:rsidRPr="00A10534">
        <w:rPr>
          <w:rFonts w:ascii="Arial" w:eastAsia="Arial" w:hAnsi="Arial" w:cs="Arial"/>
          <w:sz w:val="22"/>
          <w:szCs w:val="22"/>
        </w:rPr>
        <w:t>action</w:t>
      </w:r>
      <w:r w:rsidRPr="00A10534">
        <w:rPr>
          <w:rFonts w:ascii="Arial" w:eastAsia="Arial" w:hAnsi="Arial" w:cs="Arial"/>
          <w:spacing w:val="11"/>
          <w:sz w:val="22"/>
          <w:szCs w:val="22"/>
        </w:rPr>
        <w:t xml:space="preserve"> </w:t>
      </w:r>
      <w:r w:rsidRPr="00A10534">
        <w:rPr>
          <w:rFonts w:ascii="Arial" w:eastAsia="Arial" w:hAnsi="Arial" w:cs="Arial"/>
          <w:sz w:val="22"/>
          <w:szCs w:val="22"/>
        </w:rPr>
        <w:t>which</w:t>
      </w:r>
      <w:r w:rsidRPr="00A10534">
        <w:rPr>
          <w:rFonts w:ascii="Arial" w:eastAsia="Arial" w:hAnsi="Arial" w:cs="Arial"/>
          <w:spacing w:val="16"/>
          <w:sz w:val="22"/>
          <w:szCs w:val="22"/>
        </w:rPr>
        <w:t xml:space="preserve"> </w:t>
      </w:r>
      <w:r w:rsidRPr="00A10534">
        <w:rPr>
          <w:rFonts w:ascii="Arial" w:eastAsia="Arial" w:hAnsi="Arial" w:cs="Arial"/>
          <w:sz w:val="22"/>
          <w:szCs w:val="22"/>
        </w:rPr>
        <w:t>could</w:t>
      </w:r>
      <w:r w:rsidRPr="00A10534">
        <w:rPr>
          <w:rFonts w:ascii="Arial" w:eastAsia="Arial" w:hAnsi="Arial" w:cs="Arial"/>
          <w:spacing w:val="21"/>
          <w:sz w:val="22"/>
          <w:szCs w:val="22"/>
        </w:rPr>
        <w:t xml:space="preserve"> </w:t>
      </w:r>
      <w:r w:rsidRPr="00A10534">
        <w:rPr>
          <w:rFonts w:ascii="Arial" w:eastAsia="Arial" w:hAnsi="Arial" w:cs="Arial"/>
          <w:sz w:val="22"/>
          <w:szCs w:val="22"/>
        </w:rPr>
        <w:t>lead</w:t>
      </w:r>
      <w:r w:rsidRPr="00A10534">
        <w:rPr>
          <w:rFonts w:ascii="Arial" w:eastAsia="Arial" w:hAnsi="Arial" w:cs="Arial"/>
          <w:spacing w:val="14"/>
          <w:sz w:val="22"/>
          <w:szCs w:val="22"/>
        </w:rPr>
        <w:t xml:space="preserve"> </w:t>
      </w:r>
      <w:r w:rsidRPr="00A10534">
        <w:rPr>
          <w:rFonts w:ascii="Arial" w:eastAsia="Arial" w:hAnsi="Arial" w:cs="Arial"/>
          <w:sz w:val="22"/>
          <w:szCs w:val="22"/>
        </w:rPr>
        <w:t>members</w:t>
      </w:r>
      <w:r w:rsidRPr="00A10534">
        <w:rPr>
          <w:rFonts w:ascii="Arial" w:eastAsia="Arial" w:hAnsi="Arial" w:cs="Arial"/>
          <w:spacing w:val="16"/>
          <w:sz w:val="22"/>
          <w:szCs w:val="22"/>
        </w:rPr>
        <w:t xml:space="preserve"> </w:t>
      </w:r>
      <w:r w:rsidRPr="00A10534">
        <w:rPr>
          <w:rFonts w:ascii="Arial" w:eastAsia="Arial" w:hAnsi="Arial" w:cs="Arial"/>
          <w:sz w:val="22"/>
          <w:szCs w:val="22"/>
        </w:rPr>
        <w:t>of</w:t>
      </w:r>
      <w:r w:rsidRPr="00A10534">
        <w:rPr>
          <w:rFonts w:ascii="Arial" w:eastAsia="Arial" w:hAnsi="Arial" w:cs="Arial"/>
          <w:spacing w:val="14"/>
          <w:sz w:val="22"/>
          <w:szCs w:val="22"/>
        </w:rPr>
        <w:t xml:space="preserve"> </w:t>
      </w:r>
      <w:r w:rsidRPr="00A10534">
        <w:rPr>
          <w:rFonts w:ascii="Arial" w:eastAsia="Arial" w:hAnsi="Arial" w:cs="Arial"/>
          <w:sz w:val="22"/>
          <w:szCs w:val="22"/>
        </w:rPr>
        <w:t>the</w:t>
      </w:r>
      <w:r w:rsidRPr="00A10534">
        <w:rPr>
          <w:rFonts w:ascii="Arial" w:eastAsia="Arial" w:hAnsi="Arial" w:cs="Arial"/>
          <w:spacing w:val="23"/>
          <w:sz w:val="22"/>
          <w:szCs w:val="22"/>
        </w:rPr>
        <w:t xml:space="preserve"> </w:t>
      </w:r>
      <w:r w:rsidRPr="00A10534">
        <w:rPr>
          <w:rFonts w:ascii="Arial" w:eastAsia="Arial" w:hAnsi="Arial" w:cs="Arial"/>
          <w:sz w:val="22"/>
          <w:szCs w:val="22"/>
        </w:rPr>
        <w:t>public</w:t>
      </w:r>
      <w:r w:rsidRPr="00A10534">
        <w:rPr>
          <w:rFonts w:ascii="Arial" w:eastAsia="Arial" w:hAnsi="Arial" w:cs="Arial"/>
          <w:spacing w:val="24"/>
          <w:sz w:val="22"/>
          <w:szCs w:val="22"/>
        </w:rPr>
        <w:t xml:space="preserve"> </w:t>
      </w:r>
      <w:r w:rsidRPr="00A10534">
        <w:rPr>
          <w:rFonts w:ascii="Arial" w:eastAsia="Arial" w:hAnsi="Arial" w:cs="Arial"/>
          <w:sz w:val="22"/>
          <w:szCs w:val="22"/>
        </w:rPr>
        <w:t>to</w:t>
      </w:r>
      <w:r w:rsidRPr="00A10534">
        <w:rPr>
          <w:rFonts w:ascii="Arial" w:eastAsia="Arial" w:hAnsi="Arial" w:cs="Arial"/>
          <w:spacing w:val="24"/>
          <w:sz w:val="22"/>
          <w:szCs w:val="22"/>
        </w:rPr>
        <w:t xml:space="preserve"> </w:t>
      </w:r>
      <w:r w:rsidRPr="00A10534">
        <w:rPr>
          <w:rFonts w:ascii="Arial" w:eastAsia="Arial" w:hAnsi="Arial" w:cs="Arial"/>
          <w:sz w:val="22"/>
          <w:szCs w:val="22"/>
        </w:rPr>
        <w:t>believe that</w:t>
      </w:r>
      <w:r w:rsidRPr="00A10534">
        <w:rPr>
          <w:rFonts w:ascii="Arial" w:eastAsia="Arial" w:hAnsi="Arial" w:cs="Arial"/>
          <w:spacing w:val="-4"/>
          <w:sz w:val="22"/>
          <w:szCs w:val="22"/>
        </w:rPr>
        <w:t xml:space="preserve"> </w:t>
      </w:r>
      <w:r w:rsidRPr="00A10534">
        <w:rPr>
          <w:rFonts w:ascii="Arial" w:eastAsia="Arial" w:hAnsi="Arial" w:cs="Arial"/>
          <w:sz w:val="22"/>
          <w:szCs w:val="22"/>
        </w:rPr>
        <w:t>preferential</w:t>
      </w:r>
      <w:r w:rsidRPr="00A10534">
        <w:rPr>
          <w:rFonts w:ascii="Arial" w:eastAsia="Arial" w:hAnsi="Arial" w:cs="Arial"/>
          <w:spacing w:val="-26"/>
          <w:sz w:val="22"/>
          <w:szCs w:val="22"/>
        </w:rPr>
        <w:t xml:space="preserve"> </w:t>
      </w:r>
      <w:r w:rsidRPr="00A10534">
        <w:rPr>
          <w:rFonts w:ascii="Arial" w:eastAsia="Arial" w:hAnsi="Arial" w:cs="Arial"/>
          <w:sz w:val="22"/>
          <w:szCs w:val="22"/>
        </w:rPr>
        <w:t>treatment</w:t>
      </w:r>
      <w:r w:rsidRPr="00A10534">
        <w:rPr>
          <w:rFonts w:ascii="Arial" w:eastAsia="Arial" w:hAnsi="Arial" w:cs="Arial"/>
          <w:spacing w:val="-4"/>
          <w:sz w:val="22"/>
          <w:szCs w:val="22"/>
        </w:rPr>
        <w:t xml:space="preserve"> </w:t>
      </w:r>
      <w:r w:rsidRPr="00A10534">
        <w:rPr>
          <w:rFonts w:ascii="Arial" w:eastAsia="Arial" w:hAnsi="Arial" w:cs="Arial"/>
          <w:sz w:val="22"/>
          <w:szCs w:val="22"/>
        </w:rPr>
        <w:t>is</w:t>
      </w:r>
      <w:r w:rsidRPr="00A10534">
        <w:rPr>
          <w:rFonts w:ascii="Arial" w:eastAsia="Arial" w:hAnsi="Arial" w:cs="Arial"/>
          <w:spacing w:val="-1"/>
          <w:sz w:val="22"/>
          <w:szCs w:val="22"/>
        </w:rPr>
        <w:t xml:space="preserve"> </w:t>
      </w:r>
      <w:r w:rsidRPr="00A10534">
        <w:rPr>
          <w:rFonts w:ascii="Arial" w:eastAsia="Arial" w:hAnsi="Arial" w:cs="Arial"/>
          <w:sz w:val="22"/>
          <w:szCs w:val="22"/>
        </w:rPr>
        <w:t>being</w:t>
      </w:r>
      <w:r w:rsidRPr="00A10534">
        <w:rPr>
          <w:rFonts w:ascii="Arial" w:eastAsia="Arial" w:hAnsi="Arial" w:cs="Arial"/>
          <w:spacing w:val="-6"/>
          <w:sz w:val="22"/>
          <w:szCs w:val="22"/>
        </w:rPr>
        <w:t xml:space="preserve"> </w:t>
      </w:r>
      <w:r w:rsidRPr="00A10534">
        <w:rPr>
          <w:rFonts w:ascii="Arial" w:eastAsia="Arial" w:hAnsi="Arial" w:cs="Arial"/>
          <w:sz w:val="22"/>
          <w:szCs w:val="22"/>
        </w:rPr>
        <w:t>sought.</w:t>
      </w:r>
    </w:p>
    <w:p w14:paraId="39DD8495" w14:textId="77777777" w:rsidR="00834066" w:rsidRPr="00A10534" w:rsidRDefault="00834066" w:rsidP="00364308">
      <w:pPr>
        <w:ind w:left="567" w:right="-20"/>
        <w:rPr>
          <w:rFonts w:ascii="Arial" w:eastAsia="Arial" w:hAnsi="Arial" w:cs="Arial"/>
          <w:b/>
          <w:bCs/>
          <w:sz w:val="22"/>
          <w:szCs w:val="22"/>
        </w:rPr>
      </w:pPr>
    </w:p>
    <w:p w14:paraId="3ACED05B" w14:textId="28A7B835" w:rsidR="002A2B09" w:rsidRPr="00A10534" w:rsidRDefault="002A2B09" w:rsidP="00364308">
      <w:pPr>
        <w:ind w:right="-20"/>
        <w:rPr>
          <w:rFonts w:ascii="Arial" w:eastAsia="Arial" w:hAnsi="Arial" w:cs="Arial"/>
          <w:b/>
          <w:bCs/>
          <w:w w:val="103"/>
          <w:sz w:val="22"/>
          <w:szCs w:val="22"/>
        </w:rPr>
      </w:pPr>
      <w:r w:rsidRPr="00A10534">
        <w:rPr>
          <w:rFonts w:ascii="Arial" w:eastAsia="Arial" w:hAnsi="Arial" w:cs="Arial"/>
          <w:b/>
          <w:bCs/>
          <w:sz w:val="22"/>
          <w:szCs w:val="22"/>
        </w:rPr>
        <w:t>Use</w:t>
      </w:r>
      <w:r w:rsidRPr="00A10534">
        <w:rPr>
          <w:rFonts w:ascii="Arial" w:eastAsia="Arial" w:hAnsi="Arial" w:cs="Arial"/>
          <w:b/>
          <w:bCs/>
          <w:spacing w:val="28"/>
          <w:sz w:val="22"/>
          <w:szCs w:val="22"/>
        </w:rPr>
        <w:t xml:space="preserve"> </w:t>
      </w:r>
      <w:r w:rsidRPr="00A10534">
        <w:rPr>
          <w:rFonts w:ascii="Arial" w:eastAsia="Arial" w:hAnsi="Arial" w:cs="Arial"/>
          <w:b/>
          <w:bCs/>
          <w:sz w:val="22"/>
          <w:szCs w:val="22"/>
        </w:rPr>
        <w:t>of</w:t>
      </w:r>
      <w:r w:rsidRPr="00A10534">
        <w:rPr>
          <w:rFonts w:ascii="Arial" w:eastAsia="Arial" w:hAnsi="Arial" w:cs="Arial"/>
          <w:b/>
          <w:bCs/>
          <w:spacing w:val="4"/>
          <w:sz w:val="22"/>
          <w:szCs w:val="22"/>
        </w:rPr>
        <w:t xml:space="preserve"> </w:t>
      </w:r>
      <w:r w:rsidRPr="00A10534">
        <w:rPr>
          <w:rFonts w:ascii="Arial" w:eastAsia="Arial" w:hAnsi="Arial" w:cs="Arial"/>
          <w:b/>
          <w:bCs/>
          <w:sz w:val="22"/>
          <w:szCs w:val="22"/>
        </w:rPr>
        <w:t>council</w:t>
      </w:r>
      <w:r w:rsidRPr="00A10534">
        <w:rPr>
          <w:rFonts w:ascii="Arial" w:eastAsia="Arial" w:hAnsi="Arial" w:cs="Arial"/>
          <w:b/>
          <w:bCs/>
          <w:spacing w:val="23"/>
          <w:sz w:val="22"/>
          <w:szCs w:val="22"/>
        </w:rPr>
        <w:t xml:space="preserve"> </w:t>
      </w:r>
      <w:r w:rsidRPr="00A10534">
        <w:rPr>
          <w:rFonts w:ascii="Arial" w:eastAsia="Arial" w:hAnsi="Arial" w:cs="Arial"/>
          <w:b/>
          <w:bCs/>
          <w:w w:val="103"/>
          <w:sz w:val="22"/>
          <w:szCs w:val="22"/>
        </w:rPr>
        <w:t>resources</w:t>
      </w:r>
    </w:p>
    <w:p w14:paraId="0D2F7555" w14:textId="77777777" w:rsidR="00834066" w:rsidRPr="00A10534" w:rsidRDefault="00834066" w:rsidP="00364308">
      <w:pPr>
        <w:ind w:right="-20"/>
        <w:rPr>
          <w:rFonts w:ascii="Arial" w:eastAsia="Arial" w:hAnsi="Arial" w:cs="Arial"/>
          <w:sz w:val="22"/>
          <w:szCs w:val="22"/>
        </w:rPr>
      </w:pPr>
    </w:p>
    <w:p w14:paraId="0F06B1A2" w14:textId="77777777" w:rsidR="002D7700" w:rsidRPr="00A10534" w:rsidRDefault="002A2B09" w:rsidP="00364308">
      <w:pPr>
        <w:ind w:left="567" w:right="525" w:hanging="567"/>
        <w:rPr>
          <w:rFonts w:ascii="Arial" w:eastAsia="Arial" w:hAnsi="Arial" w:cs="Arial"/>
          <w:sz w:val="22"/>
          <w:szCs w:val="22"/>
        </w:rPr>
      </w:pPr>
      <w:r w:rsidRPr="00A10534">
        <w:rPr>
          <w:rFonts w:ascii="Arial" w:eastAsia="Arial" w:hAnsi="Arial" w:cs="Arial"/>
          <w:sz w:val="22"/>
          <w:szCs w:val="22"/>
        </w:rPr>
        <w:t>4.18</w:t>
      </w:r>
      <w:r w:rsidRPr="00A10534">
        <w:rPr>
          <w:rFonts w:ascii="Arial" w:eastAsia="Arial" w:hAnsi="Arial" w:cs="Arial"/>
          <w:sz w:val="22"/>
          <w:szCs w:val="22"/>
        </w:rPr>
        <w:tab/>
        <w:t>You</w:t>
      </w:r>
      <w:r w:rsidRPr="00A10534">
        <w:rPr>
          <w:rFonts w:ascii="Arial" w:eastAsia="Arial" w:hAnsi="Arial" w:cs="Arial"/>
          <w:spacing w:val="-9"/>
          <w:sz w:val="22"/>
          <w:szCs w:val="22"/>
        </w:rPr>
        <w:t xml:space="preserve"> </w:t>
      </w:r>
      <w:r w:rsidRPr="00A10534">
        <w:rPr>
          <w:rFonts w:ascii="Arial" w:eastAsia="Arial" w:hAnsi="Arial" w:cs="Arial"/>
          <w:sz w:val="22"/>
          <w:szCs w:val="22"/>
        </w:rPr>
        <w:t>must</w:t>
      </w:r>
      <w:r w:rsidRPr="00A10534">
        <w:rPr>
          <w:rFonts w:ascii="Arial" w:eastAsia="Arial" w:hAnsi="Arial" w:cs="Arial"/>
          <w:spacing w:val="1"/>
          <w:sz w:val="22"/>
          <w:szCs w:val="22"/>
        </w:rPr>
        <w:t xml:space="preserve"> </w:t>
      </w:r>
      <w:r w:rsidRPr="00A10534">
        <w:rPr>
          <w:rFonts w:ascii="Arial" w:eastAsia="Arial" w:hAnsi="Arial" w:cs="Arial"/>
          <w:sz w:val="22"/>
          <w:szCs w:val="22"/>
        </w:rPr>
        <w:t>not</w:t>
      </w:r>
      <w:r w:rsidRPr="00A10534">
        <w:rPr>
          <w:rFonts w:ascii="Arial" w:eastAsia="Arial" w:hAnsi="Arial" w:cs="Arial"/>
          <w:spacing w:val="-2"/>
          <w:sz w:val="22"/>
          <w:szCs w:val="22"/>
        </w:rPr>
        <w:t xml:space="preserve"> </w:t>
      </w:r>
      <w:r w:rsidRPr="00A10534">
        <w:rPr>
          <w:rFonts w:ascii="Arial" w:eastAsia="Arial" w:hAnsi="Arial" w:cs="Arial"/>
          <w:sz w:val="22"/>
          <w:szCs w:val="22"/>
        </w:rPr>
        <w:t>use,</w:t>
      </w:r>
      <w:r w:rsidRPr="00A10534">
        <w:rPr>
          <w:rFonts w:ascii="Arial" w:eastAsia="Arial" w:hAnsi="Arial" w:cs="Arial"/>
          <w:spacing w:val="-11"/>
          <w:sz w:val="22"/>
          <w:szCs w:val="22"/>
        </w:rPr>
        <w:t xml:space="preserve"> </w:t>
      </w:r>
      <w:r w:rsidRPr="00A10534">
        <w:rPr>
          <w:rFonts w:ascii="Arial" w:eastAsia="Arial" w:hAnsi="Arial" w:cs="Arial"/>
          <w:sz w:val="22"/>
          <w:szCs w:val="22"/>
        </w:rPr>
        <w:t>or</w:t>
      </w:r>
      <w:r w:rsidRPr="00A10534">
        <w:rPr>
          <w:rFonts w:ascii="Arial" w:eastAsia="Arial" w:hAnsi="Arial" w:cs="Arial"/>
          <w:spacing w:val="-3"/>
          <w:sz w:val="22"/>
          <w:szCs w:val="22"/>
        </w:rPr>
        <w:t xml:space="preserve"> </w:t>
      </w:r>
      <w:r w:rsidRPr="00A10534">
        <w:rPr>
          <w:rFonts w:ascii="Arial" w:eastAsia="Arial" w:hAnsi="Arial" w:cs="Arial"/>
          <w:sz w:val="22"/>
          <w:szCs w:val="22"/>
        </w:rPr>
        <w:t>authorise</w:t>
      </w:r>
      <w:r w:rsidRPr="00A10534">
        <w:rPr>
          <w:rFonts w:ascii="Arial" w:eastAsia="Arial" w:hAnsi="Arial" w:cs="Arial"/>
          <w:spacing w:val="-12"/>
          <w:sz w:val="22"/>
          <w:szCs w:val="22"/>
        </w:rPr>
        <w:t xml:space="preserve"> </w:t>
      </w:r>
      <w:r w:rsidRPr="00A10534">
        <w:rPr>
          <w:rFonts w:ascii="Arial" w:eastAsia="Arial" w:hAnsi="Arial" w:cs="Arial"/>
          <w:sz w:val="22"/>
          <w:szCs w:val="22"/>
        </w:rPr>
        <w:t>others</w:t>
      </w:r>
      <w:r w:rsidRPr="00A10534">
        <w:rPr>
          <w:rFonts w:ascii="Arial" w:eastAsia="Arial" w:hAnsi="Arial" w:cs="Arial"/>
          <w:spacing w:val="-19"/>
          <w:sz w:val="22"/>
          <w:szCs w:val="22"/>
        </w:rPr>
        <w:t xml:space="preserve"> </w:t>
      </w:r>
      <w:r w:rsidRPr="00A10534">
        <w:rPr>
          <w:rFonts w:ascii="Arial" w:eastAsia="Arial" w:hAnsi="Arial" w:cs="Arial"/>
          <w:sz w:val="22"/>
          <w:szCs w:val="22"/>
        </w:rPr>
        <w:t>to</w:t>
      </w:r>
      <w:r w:rsidRPr="00A10534">
        <w:rPr>
          <w:rFonts w:ascii="Arial" w:eastAsia="Arial" w:hAnsi="Arial" w:cs="Arial"/>
          <w:spacing w:val="4"/>
          <w:sz w:val="22"/>
          <w:szCs w:val="22"/>
        </w:rPr>
        <w:t xml:space="preserve"> </w:t>
      </w:r>
      <w:r w:rsidRPr="00A10534">
        <w:rPr>
          <w:rFonts w:ascii="Arial" w:eastAsia="Arial" w:hAnsi="Arial" w:cs="Arial"/>
          <w:sz w:val="22"/>
          <w:szCs w:val="22"/>
        </w:rPr>
        <w:t>use,</w:t>
      </w:r>
      <w:r w:rsidRPr="00A10534">
        <w:rPr>
          <w:rFonts w:ascii="Arial" w:eastAsia="Arial" w:hAnsi="Arial" w:cs="Arial"/>
          <w:spacing w:val="-12"/>
          <w:sz w:val="22"/>
          <w:szCs w:val="22"/>
        </w:rPr>
        <w:t xml:space="preserve"> </w:t>
      </w:r>
      <w:r w:rsidRPr="00A10534">
        <w:rPr>
          <w:rFonts w:ascii="Arial" w:eastAsia="Arial" w:hAnsi="Arial" w:cs="Arial"/>
          <w:sz w:val="22"/>
          <w:szCs w:val="22"/>
        </w:rPr>
        <w:t>the</w:t>
      </w:r>
      <w:r w:rsidRPr="00A10534">
        <w:rPr>
          <w:rFonts w:ascii="Arial" w:eastAsia="Arial" w:hAnsi="Arial" w:cs="Arial"/>
          <w:spacing w:val="4"/>
          <w:sz w:val="22"/>
          <w:szCs w:val="22"/>
        </w:rPr>
        <w:t xml:space="preserve"> </w:t>
      </w:r>
      <w:r w:rsidRPr="00A10534">
        <w:rPr>
          <w:rFonts w:ascii="Arial" w:eastAsia="Arial" w:hAnsi="Arial" w:cs="Arial"/>
          <w:sz w:val="22"/>
          <w:szCs w:val="22"/>
        </w:rPr>
        <w:t>resources</w:t>
      </w:r>
      <w:r w:rsidRPr="00A10534">
        <w:rPr>
          <w:rFonts w:ascii="Arial" w:eastAsia="Arial" w:hAnsi="Arial" w:cs="Arial"/>
          <w:spacing w:val="-18"/>
          <w:sz w:val="22"/>
          <w:szCs w:val="22"/>
        </w:rPr>
        <w:t xml:space="preserve"> </w:t>
      </w:r>
      <w:r w:rsidRPr="00A10534">
        <w:rPr>
          <w:rFonts w:ascii="Arial" w:eastAsia="Arial" w:hAnsi="Arial" w:cs="Arial"/>
          <w:sz w:val="22"/>
          <w:szCs w:val="22"/>
        </w:rPr>
        <w:t>of</w:t>
      </w:r>
      <w:r w:rsidRPr="00A10534">
        <w:rPr>
          <w:rFonts w:ascii="Arial" w:eastAsia="Arial" w:hAnsi="Arial" w:cs="Arial"/>
          <w:spacing w:val="4"/>
          <w:sz w:val="22"/>
          <w:szCs w:val="22"/>
        </w:rPr>
        <w:t xml:space="preserve"> </w:t>
      </w:r>
      <w:r w:rsidRPr="00A10534">
        <w:rPr>
          <w:rFonts w:ascii="Arial" w:eastAsia="Arial" w:hAnsi="Arial" w:cs="Arial"/>
          <w:sz w:val="22"/>
          <w:szCs w:val="22"/>
        </w:rPr>
        <w:t>your</w:t>
      </w:r>
      <w:r w:rsidRPr="00A10534">
        <w:rPr>
          <w:rFonts w:ascii="Arial" w:eastAsia="Arial" w:hAnsi="Arial" w:cs="Arial"/>
          <w:spacing w:val="2"/>
          <w:sz w:val="22"/>
          <w:szCs w:val="22"/>
        </w:rPr>
        <w:t xml:space="preserve"> </w:t>
      </w:r>
      <w:r w:rsidRPr="00A10534">
        <w:rPr>
          <w:rFonts w:ascii="Arial" w:eastAsia="Arial" w:hAnsi="Arial" w:cs="Arial"/>
          <w:sz w:val="22"/>
          <w:szCs w:val="22"/>
        </w:rPr>
        <w:t xml:space="preserve">council: </w:t>
      </w:r>
    </w:p>
    <w:p w14:paraId="2B1C1810" w14:textId="25A12113" w:rsidR="002A2B09" w:rsidRPr="00A10534" w:rsidRDefault="002A2B09" w:rsidP="00364308">
      <w:pPr>
        <w:ind w:left="1134" w:right="525" w:hanging="567"/>
        <w:rPr>
          <w:rFonts w:ascii="Arial" w:eastAsia="Arial" w:hAnsi="Arial" w:cs="Arial"/>
          <w:sz w:val="22"/>
          <w:szCs w:val="22"/>
        </w:rPr>
      </w:pPr>
      <w:r w:rsidRPr="00A10534">
        <w:rPr>
          <w:rFonts w:ascii="Arial" w:eastAsia="Arial" w:hAnsi="Arial" w:cs="Arial"/>
          <w:sz w:val="22"/>
          <w:szCs w:val="22"/>
        </w:rPr>
        <w:t>(a)</w:t>
      </w:r>
      <w:r w:rsidR="002D7700" w:rsidRPr="00A10534">
        <w:rPr>
          <w:rFonts w:ascii="Arial" w:eastAsia="Arial" w:hAnsi="Arial" w:cs="Arial"/>
          <w:sz w:val="22"/>
          <w:szCs w:val="22"/>
        </w:rPr>
        <w:tab/>
      </w:r>
      <w:r w:rsidR="002D7700" w:rsidRPr="00A10534">
        <w:rPr>
          <w:rFonts w:ascii="Arial" w:eastAsia="Arial" w:hAnsi="Arial" w:cs="Arial"/>
          <w:spacing w:val="-64"/>
          <w:sz w:val="22"/>
          <w:szCs w:val="22"/>
        </w:rPr>
        <w:t xml:space="preserve"> </w:t>
      </w:r>
      <w:proofErr w:type="gramStart"/>
      <w:r w:rsidRPr="00A10534">
        <w:rPr>
          <w:rFonts w:ascii="Arial" w:eastAsia="Arial" w:hAnsi="Arial" w:cs="Arial"/>
          <w:sz w:val="22"/>
          <w:szCs w:val="22"/>
        </w:rPr>
        <w:t>imprudently;</w:t>
      </w:r>
      <w:proofErr w:type="gramEnd"/>
    </w:p>
    <w:p w14:paraId="43AB8F7E" w14:textId="77777777" w:rsidR="002D7700" w:rsidRPr="00A10534" w:rsidRDefault="002A2B09" w:rsidP="00364308">
      <w:pPr>
        <w:tabs>
          <w:tab w:val="left" w:pos="1660"/>
        </w:tabs>
        <w:ind w:left="1134" w:right="3303" w:hanging="567"/>
        <w:rPr>
          <w:rFonts w:ascii="Arial" w:eastAsia="Arial" w:hAnsi="Arial" w:cs="Arial"/>
          <w:sz w:val="22"/>
          <w:szCs w:val="22"/>
        </w:rPr>
      </w:pPr>
      <w:r w:rsidRPr="00A10534">
        <w:rPr>
          <w:rFonts w:ascii="Arial" w:eastAsia="Arial" w:hAnsi="Arial" w:cs="Arial"/>
          <w:sz w:val="22"/>
          <w:szCs w:val="22"/>
        </w:rPr>
        <w:t>(b)</w:t>
      </w:r>
      <w:r w:rsidRPr="00A10534">
        <w:rPr>
          <w:rFonts w:ascii="Arial" w:eastAsia="Arial" w:hAnsi="Arial" w:cs="Arial"/>
          <w:spacing w:val="-64"/>
          <w:sz w:val="22"/>
          <w:szCs w:val="22"/>
        </w:rPr>
        <w:t xml:space="preserve"> </w:t>
      </w:r>
      <w:r w:rsidRPr="00A10534">
        <w:rPr>
          <w:rFonts w:ascii="Arial" w:eastAsia="Arial" w:hAnsi="Arial" w:cs="Arial"/>
          <w:sz w:val="22"/>
          <w:szCs w:val="22"/>
        </w:rPr>
        <w:tab/>
        <w:t>in</w:t>
      </w:r>
      <w:r w:rsidRPr="00A10534">
        <w:rPr>
          <w:rFonts w:ascii="Arial" w:eastAsia="Arial" w:hAnsi="Arial" w:cs="Arial"/>
          <w:spacing w:val="-2"/>
          <w:sz w:val="22"/>
          <w:szCs w:val="22"/>
        </w:rPr>
        <w:t xml:space="preserve"> </w:t>
      </w:r>
      <w:r w:rsidRPr="00A10534">
        <w:rPr>
          <w:rFonts w:ascii="Arial" w:eastAsia="Arial" w:hAnsi="Arial" w:cs="Arial"/>
          <w:sz w:val="22"/>
          <w:szCs w:val="22"/>
        </w:rPr>
        <w:t>breach</w:t>
      </w:r>
      <w:r w:rsidRPr="00A10534">
        <w:rPr>
          <w:rFonts w:ascii="Arial" w:eastAsia="Arial" w:hAnsi="Arial" w:cs="Arial"/>
          <w:spacing w:val="-1"/>
          <w:sz w:val="22"/>
          <w:szCs w:val="22"/>
        </w:rPr>
        <w:t xml:space="preserve"> </w:t>
      </w:r>
      <w:r w:rsidRPr="00A10534">
        <w:rPr>
          <w:rFonts w:ascii="Arial" w:eastAsia="Arial" w:hAnsi="Arial" w:cs="Arial"/>
          <w:sz w:val="22"/>
          <w:szCs w:val="22"/>
        </w:rPr>
        <w:t>of</w:t>
      </w:r>
      <w:r w:rsidRPr="00A10534">
        <w:rPr>
          <w:rFonts w:ascii="Arial" w:eastAsia="Arial" w:hAnsi="Arial" w:cs="Arial"/>
          <w:spacing w:val="-1"/>
          <w:sz w:val="22"/>
          <w:szCs w:val="22"/>
        </w:rPr>
        <w:t xml:space="preserve"> </w:t>
      </w:r>
      <w:r w:rsidRPr="00A10534">
        <w:rPr>
          <w:rFonts w:ascii="Arial" w:eastAsia="Arial" w:hAnsi="Arial" w:cs="Arial"/>
          <w:sz w:val="22"/>
          <w:szCs w:val="22"/>
        </w:rPr>
        <w:t>your</w:t>
      </w:r>
      <w:r w:rsidRPr="00A10534">
        <w:rPr>
          <w:rFonts w:ascii="Arial" w:eastAsia="Arial" w:hAnsi="Arial" w:cs="Arial"/>
          <w:spacing w:val="-6"/>
          <w:sz w:val="22"/>
          <w:szCs w:val="22"/>
        </w:rPr>
        <w:t xml:space="preserve"> </w:t>
      </w:r>
      <w:r w:rsidRPr="00A10534">
        <w:rPr>
          <w:rFonts w:ascii="Arial" w:eastAsia="Arial" w:hAnsi="Arial" w:cs="Arial"/>
          <w:sz w:val="22"/>
          <w:szCs w:val="22"/>
        </w:rPr>
        <w:t>council's</w:t>
      </w:r>
      <w:r w:rsidRPr="00A10534">
        <w:rPr>
          <w:rFonts w:ascii="Arial" w:eastAsia="Arial" w:hAnsi="Arial" w:cs="Arial"/>
          <w:spacing w:val="-13"/>
          <w:sz w:val="22"/>
          <w:szCs w:val="22"/>
        </w:rPr>
        <w:t xml:space="preserve"> </w:t>
      </w:r>
      <w:proofErr w:type="gramStart"/>
      <w:r w:rsidRPr="00A10534">
        <w:rPr>
          <w:rFonts w:ascii="Arial" w:eastAsia="Arial" w:hAnsi="Arial" w:cs="Arial"/>
          <w:sz w:val="22"/>
          <w:szCs w:val="22"/>
        </w:rPr>
        <w:t>requirements;</w:t>
      </w:r>
      <w:proofErr w:type="gramEnd"/>
      <w:r w:rsidRPr="00A10534">
        <w:rPr>
          <w:rFonts w:ascii="Arial" w:eastAsia="Arial" w:hAnsi="Arial" w:cs="Arial"/>
          <w:sz w:val="22"/>
          <w:szCs w:val="22"/>
        </w:rPr>
        <w:t xml:space="preserve"> </w:t>
      </w:r>
    </w:p>
    <w:p w14:paraId="6FD3F1F4" w14:textId="27ACBBA7" w:rsidR="002A2B09" w:rsidRPr="00A10534" w:rsidRDefault="002A2B09" w:rsidP="00364308">
      <w:pPr>
        <w:tabs>
          <w:tab w:val="left" w:pos="1660"/>
        </w:tabs>
        <w:ind w:left="1134" w:right="3303" w:hanging="567"/>
        <w:rPr>
          <w:rFonts w:ascii="Arial" w:eastAsia="Arial" w:hAnsi="Arial" w:cs="Arial"/>
          <w:sz w:val="22"/>
          <w:szCs w:val="22"/>
        </w:rPr>
      </w:pPr>
      <w:r w:rsidRPr="00A10534">
        <w:rPr>
          <w:rFonts w:ascii="Arial" w:eastAsia="Arial" w:hAnsi="Arial" w:cs="Arial"/>
          <w:sz w:val="22"/>
          <w:szCs w:val="22"/>
        </w:rPr>
        <w:t>(c)</w:t>
      </w:r>
      <w:r w:rsidRPr="00A10534">
        <w:rPr>
          <w:rFonts w:ascii="Arial" w:eastAsia="Arial" w:hAnsi="Arial" w:cs="Arial"/>
          <w:spacing w:val="-64"/>
          <w:sz w:val="22"/>
          <w:szCs w:val="22"/>
        </w:rPr>
        <w:t xml:space="preserve"> </w:t>
      </w:r>
      <w:r w:rsidRPr="00A10534">
        <w:rPr>
          <w:rFonts w:ascii="Arial" w:eastAsia="Arial" w:hAnsi="Arial" w:cs="Arial"/>
          <w:sz w:val="22"/>
          <w:szCs w:val="22"/>
        </w:rPr>
        <w:tab/>
      </w:r>
      <w:proofErr w:type="gramStart"/>
      <w:r w:rsidRPr="00A10534">
        <w:rPr>
          <w:rFonts w:ascii="Arial" w:eastAsia="Arial" w:hAnsi="Arial" w:cs="Arial"/>
          <w:sz w:val="22"/>
          <w:szCs w:val="22"/>
        </w:rPr>
        <w:t>unlawfully;</w:t>
      </w:r>
      <w:proofErr w:type="gramEnd"/>
    </w:p>
    <w:p w14:paraId="0436F6AB" w14:textId="77777777" w:rsidR="00A7187A" w:rsidRPr="00A10534" w:rsidRDefault="00A7187A" w:rsidP="00364308">
      <w:pPr>
        <w:tabs>
          <w:tab w:val="left" w:pos="1660"/>
        </w:tabs>
        <w:ind w:left="1134" w:right="-20" w:hanging="567"/>
        <w:rPr>
          <w:rFonts w:ascii="Arial" w:eastAsia="Arial" w:hAnsi="Arial" w:cs="Arial"/>
          <w:sz w:val="22"/>
          <w:szCs w:val="22"/>
        </w:rPr>
      </w:pPr>
      <w:r w:rsidRPr="00A10534">
        <w:rPr>
          <w:rFonts w:ascii="Arial" w:eastAsia="Arial" w:hAnsi="Arial" w:cs="Arial"/>
          <w:sz w:val="22"/>
          <w:szCs w:val="22"/>
        </w:rPr>
        <w:t>(d)</w:t>
      </w:r>
      <w:r w:rsidRPr="00A10534">
        <w:rPr>
          <w:rFonts w:ascii="Arial" w:eastAsia="Arial" w:hAnsi="Arial" w:cs="Arial"/>
          <w:sz w:val="22"/>
          <w:szCs w:val="22"/>
        </w:rPr>
        <w:tab/>
        <w:t>other than in a manner which is calculated</w:t>
      </w:r>
      <w:r w:rsidRPr="00A10534">
        <w:rPr>
          <w:rFonts w:ascii="Arial" w:eastAsia="Arial" w:hAnsi="Arial" w:cs="Arial"/>
          <w:spacing w:val="60"/>
          <w:sz w:val="22"/>
          <w:szCs w:val="22"/>
        </w:rPr>
        <w:t xml:space="preserve"> </w:t>
      </w:r>
      <w:r w:rsidRPr="00A10534">
        <w:rPr>
          <w:rFonts w:ascii="Arial" w:eastAsia="Arial" w:hAnsi="Arial" w:cs="Arial"/>
          <w:sz w:val="22"/>
          <w:szCs w:val="22"/>
        </w:rPr>
        <w:t xml:space="preserve">to facilitate, or to </w:t>
      </w:r>
      <w:r w:rsidRPr="00A10534">
        <w:rPr>
          <w:rFonts w:ascii="Arial" w:eastAsia="Arial" w:hAnsi="Arial" w:cs="Arial"/>
          <w:w w:val="101"/>
          <w:sz w:val="22"/>
          <w:szCs w:val="22"/>
        </w:rPr>
        <w:t xml:space="preserve">be </w:t>
      </w:r>
      <w:r w:rsidRPr="00A10534">
        <w:rPr>
          <w:rFonts w:ascii="Arial" w:eastAsia="Arial" w:hAnsi="Arial" w:cs="Arial"/>
          <w:sz w:val="22"/>
          <w:szCs w:val="22"/>
        </w:rPr>
        <w:t>conducive</w:t>
      </w:r>
      <w:r w:rsidRPr="00A10534">
        <w:rPr>
          <w:rFonts w:ascii="Arial" w:eastAsia="Arial" w:hAnsi="Arial" w:cs="Arial"/>
          <w:spacing w:val="24"/>
          <w:sz w:val="22"/>
          <w:szCs w:val="22"/>
        </w:rPr>
        <w:t xml:space="preserve"> </w:t>
      </w:r>
      <w:r w:rsidRPr="00A10534">
        <w:rPr>
          <w:rFonts w:ascii="Arial" w:eastAsia="Arial" w:hAnsi="Arial" w:cs="Arial"/>
          <w:sz w:val="22"/>
          <w:szCs w:val="22"/>
        </w:rPr>
        <w:t>to,</w:t>
      </w:r>
      <w:r w:rsidRPr="00A10534">
        <w:rPr>
          <w:rFonts w:ascii="Arial" w:eastAsia="Arial" w:hAnsi="Arial" w:cs="Arial"/>
          <w:spacing w:val="27"/>
          <w:sz w:val="22"/>
          <w:szCs w:val="22"/>
        </w:rPr>
        <w:t xml:space="preserve"> </w:t>
      </w:r>
      <w:r w:rsidRPr="00A10534">
        <w:rPr>
          <w:rFonts w:ascii="Arial" w:eastAsia="Arial" w:hAnsi="Arial" w:cs="Arial"/>
          <w:sz w:val="22"/>
          <w:szCs w:val="22"/>
        </w:rPr>
        <w:t>the</w:t>
      </w:r>
      <w:r w:rsidRPr="00A10534">
        <w:rPr>
          <w:rFonts w:ascii="Arial" w:eastAsia="Arial" w:hAnsi="Arial" w:cs="Arial"/>
          <w:spacing w:val="28"/>
          <w:sz w:val="22"/>
          <w:szCs w:val="22"/>
        </w:rPr>
        <w:t xml:space="preserve"> </w:t>
      </w:r>
      <w:r w:rsidRPr="00A10534">
        <w:rPr>
          <w:rFonts w:ascii="Arial" w:eastAsia="Arial" w:hAnsi="Arial" w:cs="Arial"/>
          <w:sz w:val="22"/>
          <w:szCs w:val="22"/>
        </w:rPr>
        <w:t>discharge</w:t>
      </w:r>
      <w:r w:rsidRPr="00A10534">
        <w:rPr>
          <w:rFonts w:ascii="Arial" w:eastAsia="Arial" w:hAnsi="Arial" w:cs="Arial"/>
          <w:spacing w:val="30"/>
          <w:sz w:val="22"/>
          <w:szCs w:val="22"/>
        </w:rPr>
        <w:t xml:space="preserve"> </w:t>
      </w:r>
      <w:r w:rsidRPr="00A10534">
        <w:rPr>
          <w:rFonts w:ascii="Arial" w:eastAsia="Arial" w:hAnsi="Arial" w:cs="Arial"/>
          <w:sz w:val="22"/>
          <w:szCs w:val="22"/>
        </w:rPr>
        <w:t>of</w:t>
      </w:r>
      <w:r w:rsidRPr="00A10534">
        <w:rPr>
          <w:rFonts w:ascii="Arial" w:eastAsia="Arial" w:hAnsi="Arial" w:cs="Arial"/>
          <w:spacing w:val="28"/>
          <w:sz w:val="22"/>
          <w:szCs w:val="22"/>
        </w:rPr>
        <w:t xml:space="preserve"> </w:t>
      </w:r>
      <w:r w:rsidRPr="00A10534">
        <w:rPr>
          <w:rFonts w:ascii="Arial" w:eastAsia="Arial" w:hAnsi="Arial" w:cs="Arial"/>
          <w:sz w:val="22"/>
          <w:szCs w:val="22"/>
        </w:rPr>
        <w:t>the</w:t>
      </w:r>
      <w:r w:rsidRPr="00A10534">
        <w:rPr>
          <w:rFonts w:ascii="Arial" w:eastAsia="Arial" w:hAnsi="Arial" w:cs="Arial"/>
          <w:spacing w:val="37"/>
          <w:sz w:val="22"/>
          <w:szCs w:val="22"/>
        </w:rPr>
        <w:t xml:space="preserve"> </w:t>
      </w:r>
      <w:r w:rsidRPr="00A10534">
        <w:rPr>
          <w:rFonts w:ascii="Arial" w:eastAsia="Arial" w:hAnsi="Arial" w:cs="Arial"/>
          <w:sz w:val="22"/>
          <w:szCs w:val="22"/>
        </w:rPr>
        <w:t>functions</w:t>
      </w:r>
      <w:r w:rsidRPr="00A10534">
        <w:rPr>
          <w:rFonts w:ascii="Arial" w:eastAsia="Arial" w:hAnsi="Arial" w:cs="Arial"/>
          <w:spacing w:val="24"/>
          <w:sz w:val="22"/>
          <w:szCs w:val="22"/>
        </w:rPr>
        <w:t xml:space="preserve"> </w:t>
      </w:r>
      <w:r w:rsidRPr="00A10534">
        <w:rPr>
          <w:rFonts w:ascii="Arial" w:eastAsia="Arial" w:hAnsi="Arial" w:cs="Arial"/>
          <w:sz w:val="22"/>
          <w:szCs w:val="22"/>
        </w:rPr>
        <w:t>of</w:t>
      </w:r>
      <w:r w:rsidRPr="00A10534">
        <w:rPr>
          <w:rFonts w:ascii="Arial" w:eastAsia="Arial" w:hAnsi="Arial" w:cs="Arial"/>
          <w:spacing w:val="38"/>
          <w:sz w:val="22"/>
          <w:szCs w:val="22"/>
        </w:rPr>
        <w:t xml:space="preserve"> </w:t>
      </w:r>
      <w:r w:rsidRPr="00A10534">
        <w:rPr>
          <w:rFonts w:ascii="Arial" w:eastAsia="Arial" w:hAnsi="Arial" w:cs="Arial"/>
          <w:sz w:val="22"/>
          <w:szCs w:val="22"/>
        </w:rPr>
        <w:t>your</w:t>
      </w:r>
      <w:r w:rsidRPr="00A10534">
        <w:rPr>
          <w:rFonts w:ascii="Arial" w:eastAsia="Arial" w:hAnsi="Arial" w:cs="Arial"/>
          <w:spacing w:val="27"/>
          <w:sz w:val="22"/>
          <w:szCs w:val="22"/>
        </w:rPr>
        <w:t xml:space="preserve"> </w:t>
      </w:r>
      <w:r w:rsidRPr="00A10534">
        <w:rPr>
          <w:rFonts w:ascii="Arial" w:eastAsia="Arial" w:hAnsi="Arial" w:cs="Arial"/>
          <w:sz w:val="22"/>
          <w:szCs w:val="22"/>
        </w:rPr>
        <w:t>council</w:t>
      </w:r>
      <w:r w:rsidRPr="00A10534">
        <w:rPr>
          <w:rFonts w:ascii="Arial" w:eastAsia="Arial" w:hAnsi="Arial" w:cs="Arial"/>
          <w:spacing w:val="29"/>
          <w:sz w:val="22"/>
          <w:szCs w:val="22"/>
        </w:rPr>
        <w:t xml:space="preserve"> </w:t>
      </w:r>
      <w:r w:rsidRPr="00A10534">
        <w:rPr>
          <w:rFonts w:ascii="Arial" w:eastAsia="Arial" w:hAnsi="Arial" w:cs="Arial"/>
          <w:sz w:val="22"/>
          <w:szCs w:val="22"/>
        </w:rPr>
        <w:t>or</w:t>
      </w:r>
      <w:r w:rsidRPr="00A10534">
        <w:rPr>
          <w:rFonts w:ascii="Arial" w:eastAsia="Arial" w:hAnsi="Arial" w:cs="Arial"/>
          <w:spacing w:val="30"/>
          <w:sz w:val="22"/>
          <w:szCs w:val="22"/>
        </w:rPr>
        <w:t xml:space="preserve"> </w:t>
      </w:r>
      <w:r w:rsidRPr="00A10534">
        <w:rPr>
          <w:rFonts w:ascii="Arial" w:eastAsia="Arial" w:hAnsi="Arial" w:cs="Arial"/>
          <w:sz w:val="22"/>
          <w:szCs w:val="22"/>
        </w:rPr>
        <w:t>of</w:t>
      </w:r>
      <w:r w:rsidRPr="00A10534">
        <w:rPr>
          <w:rFonts w:ascii="Arial" w:eastAsia="Arial" w:hAnsi="Arial" w:cs="Arial"/>
          <w:spacing w:val="28"/>
          <w:sz w:val="22"/>
          <w:szCs w:val="22"/>
        </w:rPr>
        <w:t xml:space="preserve"> </w:t>
      </w:r>
      <w:r w:rsidRPr="00A10534">
        <w:rPr>
          <w:rFonts w:ascii="Arial" w:eastAsia="Arial" w:hAnsi="Arial" w:cs="Arial"/>
          <w:sz w:val="22"/>
          <w:szCs w:val="22"/>
        </w:rPr>
        <w:t>the office</w:t>
      </w:r>
      <w:r w:rsidRPr="00A10534">
        <w:rPr>
          <w:rFonts w:ascii="Arial" w:eastAsia="Arial" w:hAnsi="Arial" w:cs="Arial"/>
          <w:spacing w:val="-8"/>
          <w:sz w:val="22"/>
          <w:szCs w:val="22"/>
        </w:rPr>
        <w:t xml:space="preserve"> </w:t>
      </w:r>
      <w:r w:rsidRPr="00A10534">
        <w:rPr>
          <w:rFonts w:ascii="Arial" w:eastAsia="Arial" w:hAnsi="Arial" w:cs="Arial"/>
          <w:sz w:val="22"/>
          <w:szCs w:val="22"/>
        </w:rPr>
        <w:t>to which</w:t>
      </w:r>
      <w:r w:rsidRPr="00A10534">
        <w:rPr>
          <w:rFonts w:ascii="Arial" w:eastAsia="Arial" w:hAnsi="Arial" w:cs="Arial"/>
          <w:spacing w:val="-2"/>
          <w:sz w:val="22"/>
          <w:szCs w:val="22"/>
        </w:rPr>
        <w:t xml:space="preserve"> </w:t>
      </w:r>
      <w:r w:rsidRPr="00A10534">
        <w:rPr>
          <w:rFonts w:ascii="Arial" w:eastAsia="Arial" w:hAnsi="Arial" w:cs="Arial"/>
          <w:sz w:val="22"/>
          <w:szCs w:val="22"/>
        </w:rPr>
        <w:t>you</w:t>
      </w:r>
      <w:r w:rsidRPr="00A10534">
        <w:rPr>
          <w:rFonts w:ascii="Arial" w:eastAsia="Arial" w:hAnsi="Arial" w:cs="Arial"/>
          <w:spacing w:val="-8"/>
          <w:sz w:val="22"/>
          <w:szCs w:val="22"/>
        </w:rPr>
        <w:t xml:space="preserve"> </w:t>
      </w:r>
      <w:r w:rsidRPr="00A10534">
        <w:rPr>
          <w:rFonts w:ascii="Arial" w:eastAsia="Arial" w:hAnsi="Arial" w:cs="Arial"/>
          <w:sz w:val="22"/>
          <w:szCs w:val="22"/>
        </w:rPr>
        <w:t>have been</w:t>
      </w:r>
      <w:r w:rsidRPr="00A10534">
        <w:rPr>
          <w:rFonts w:ascii="Arial" w:eastAsia="Arial" w:hAnsi="Arial" w:cs="Arial"/>
          <w:spacing w:val="-7"/>
          <w:sz w:val="22"/>
          <w:szCs w:val="22"/>
        </w:rPr>
        <w:t xml:space="preserve"> </w:t>
      </w:r>
      <w:r w:rsidRPr="00A10534">
        <w:rPr>
          <w:rFonts w:ascii="Arial" w:eastAsia="Arial" w:hAnsi="Arial" w:cs="Arial"/>
          <w:sz w:val="22"/>
          <w:szCs w:val="22"/>
        </w:rPr>
        <w:t>elected</w:t>
      </w:r>
      <w:r w:rsidRPr="00A10534">
        <w:rPr>
          <w:rFonts w:ascii="Arial" w:eastAsia="Arial" w:hAnsi="Arial" w:cs="Arial"/>
          <w:spacing w:val="-14"/>
          <w:sz w:val="22"/>
          <w:szCs w:val="22"/>
        </w:rPr>
        <w:t xml:space="preserve"> </w:t>
      </w:r>
      <w:r w:rsidRPr="00A10534">
        <w:rPr>
          <w:rFonts w:ascii="Arial" w:eastAsia="Arial" w:hAnsi="Arial" w:cs="Arial"/>
          <w:sz w:val="22"/>
          <w:szCs w:val="22"/>
        </w:rPr>
        <w:t>or</w:t>
      </w:r>
      <w:r w:rsidRPr="00A10534">
        <w:rPr>
          <w:rFonts w:ascii="Arial" w:eastAsia="Arial" w:hAnsi="Arial" w:cs="Arial"/>
          <w:spacing w:val="-1"/>
          <w:sz w:val="22"/>
          <w:szCs w:val="22"/>
        </w:rPr>
        <w:t xml:space="preserve"> </w:t>
      </w:r>
      <w:proofErr w:type="gramStart"/>
      <w:r w:rsidRPr="00A10534">
        <w:rPr>
          <w:rFonts w:ascii="Arial" w:eastAsia="Arial" w:hAnsi="Arial" w:cs="Arial"/>
          <w:sz w:val="22"/>
          <w:szCs w:val="22"/>
        </w:rPr>
        <w:t>appointed;</w:t>
      </w:r>
      <w:proofErr w:type="gramEnd"/>
      <w:r w:rsidRPr="00A10534">
        <w:rPr>
          <w:rFonts w:ascii="Arial" w:eastAsia="Arial" w:hAnsi="Arial" w:cs="Arial"/>
          <w:sz w:val="22"/>
          <w:szCs w:val="22"/>
        </w:rPr>
        <w:t xml:space="preserve"> </w:t>
      </w:r>
    </w:p>
    <w:p w14:paraId="4BA1AFB9" w14:textId="77777777" w:rsidR="00A7187A" w:rsidRPr="00A10534" w:rsidRDefault="00A7187A" w:rsidP="00364308">
      <w:pPr>
        <w:tabs>
          <w:tab w:val="left" w:pos="1660"/>
        </w:tabs>
        <w:ind w:left="1134" w:right="-20" w:hanging="567"/>
        <w:rPr>
          <w:rFonts w:ascii="Arial" w:eastAsia="Arial" w:hAnsi="Arial" w:cs="Arial"/>
          <w:sz w:val="22"/>
          <w:szCs w:val="22"/>
        </w:rPr>
      </w:pPr>
      <w:r w:rsidRPr="00A10534">
        <w:rPr>
          <w:rFonts w:ascii="Arial" w:eastAsia="Arial" w:hAnsi="Arial" w:cs="Arial"/>
          <w:sz w:val="22"/>
          <w:szCs w:val="22"/>
        </w:rPr>
        <w:t>(e)</w:t>
      </w:r>
      <w:r w:rsidRPr="00A10534">
        <w:rPr>
          <w:rFonts w:ascii="Arial" w:eastAsia="Arial" w:hAnsi="Arial" w:cs="Arial"/>
          <w:spacing w:val="-64"/>
          <w:sz w:val="22"/>
          <w:szCs w:val="22"/>
        </w:rPr>
        <w:t xml:space="preserve"> </w:t>
      </w:r>
      <w:r w:rsidRPr="00A10534">
        <w:rPr>
          <w:rFonts w:ascii="Arial" w:eastAsia="Arial" w:hAnsi="Arial" w:cs="Arial"/>
          <w:sz w:val="22"/>
          <w:szCs w:val="22"/>
        </w:rPr>
        <w:tab/>
        <w:t>improperly</w:t>
      </w:r>
      <w:r w:rsidRPr="00A10534">
        <w:rPr>
          <w:rFonts w:ascii="Arial" w:eastAsia="Arial" w:hAnsi="Arial" w:cs="Arial"/>
          <w:spacing w:val="-15"/>
          <w:sz w:val="22"/>
          <w:szCs w:val="22"/>
        </w:rPr>
        <w:t xml:space="preserve"> </w:t>
      </w:r>
      <w:r w:rsidRPr="00A10534">
        <w:rPr>
          <w:rFonts w:ascii="Arial" w:eastAsia="Arial" w:hAnsi="Arial" w:cs="Arial"/>
          <w:sz w:val="22"/>
          <w:szCs w:val="22"/>
        </w:rPr>
        <w:t>for political</w:t>
      </w:r>
      <w:r w:rsidRPr="00A10534">
        <w:rPr>
          <w:rFonts w:ascii="Arial" w:eastAsia="Arial" w:hAnsi="Arial" w:cs="Arial"/>
          <w:spacing w:val="-23"/>
          <w:sz w:val="22"/>
          <w:szCs w:val="22"/>
        </w:rPr>
        <w:t xml:space="preserve"> </w:t>
      </w:r>
      <w:r w:rsidRPr="00A10534">
        <w:rPr>
          <w:rFonts w:ascii="Arial" w:eastAsia="Arial" w:hAnsi="Arial" w:cs="Arial"/>
          <w:sz w:val="22"/>
          <w:szCs w:val="22"/>
        </w:rPr>
        <w:t>purposes;</w:t>
      </w:r>
      <w:r w:rsidRPr="00A10534">
        <w:rPr>
          <w:rFonts w:ascii="Arial" w:eastAsia="Arial" w:hAnsi="Arial" w:cs="Arial"/>
          <w:spacing w:val="-21"/>
          <w:sz w:val="22"/>
          <w:szCs w:val="22"/>
        </w:rPr>
        <w:t xml:space="preserve"> </w:t>
      </w:r>
      <w:r w:rsidRPr="00A10534">
        <w:rPr>
          <w:rFonts w:ascii="Arial" w:eastAsia="Arial" w:hAnsi="Arial" w:cs="Arial"/>
          <w:w w:val="103"/>
          <w:sz w:val="22"/>
          <w:szCs w:val="22"/>
        </w:rPr>
        <w:t>or</w:t>
      </w:r>
    </w:p>
    <w:p w14:paraId="14DF2F7D" w14:textId="77777777" w:rsidR="00A7187A" w:rsidRPr="00A10534" w:rsidRDefault="00A7187A" w:rsidP="00364308">
      <w:pPr>
        <w:tabs>
          <w:tab w:val="left" w:pos="1660"/>
        </w:tabs>
        <w:ind w:left="1134" w:right="-20" w:hanging="567"/>
        <w:rPr>
          <w:rFonts w:ascii="Arial" w:eastAsia="Arial" w:hAnsi="Arial" w:cs="Arial"/>
          <w:sz w:val="22"/>
          <w:szCs w:val="22"/>
        </w:rPr>
      </w:pPr>
      <w:r w:rsidRPr="00A10534">
        <w:rPr>
          <w:rFonts w:ascii="Arial" w:eastAsia="Arial" w:hAnsi="Arial" w:cs="Arial"/>
          <w:sz w:val="22"/>
          <w:szCs w:val="22"/>
        </w:rPr>
        <w:t>(f)</w:t>
      </w:r>
      <w:r w:rsidRPr="00A10534">
        <w:rPr>
          <w:rFonts w:ascii="Arial" w:eastAsia="Arial" w:hAnsi="Arial" w:cs="Arial"/>
          <w:spacing w:val="-58"/>
          <w:sz w:val="22"/>
          <w:szCs w:val="22"/>
        </w:rPr>
        <w:t xml:space="preserve"> </w:t>
      </w:r>
      <w:r w:rsidRPr="00A10534">
        <w:rPr>
          <w:rFonts w:ascii="Arial" w:eastAsia="Arial" w:hAnsi="Arial" w:cs="Arial"/>
          <w:sz w:val="22"/>
          <w:szCs w:val="22"/>
        </w:rPr>
        <w:tab/>
        <w:t>improperly</w:t>
      </w:r>
      <w:r w:rsidRPr="00A10534">
        <w:rPr>
          <w:rFonts w:ascii="Arial" w:eastAsia="Arial" w:hAnsi="Arial" w:cs="Arial"/>
          <w:spacing w:val="-15"/>
          <w:sz w:val="22"/>
          <w:szCs w:val="22"/>
        </w:rPr>
        <w:t xml:space="preserve"> </w:t>
      </w:r>
      <w:r w:rsidRPr="00A10534">
        <w:rPr>
          <w:rFonts w:ascii="Arial" w:eastAsia="Arial" w:hAnsi="Arial" w:cs="Arial"/>
          <w:sz w:val="22"/>
          <w:szCs w:val="22"/>
        </w:rPr>
        <w:t>for private</w:t>
      </w:r>
      <w:r w:rsidRPr="00A10534">
        <w:rPr>
          <w:rFonts w:ascii="Arial" w:eastAsia="Arial" w:hAnsi="Arial" w:cs="Arial"/>
          <w:spacing w:val="-14"/>
          <w:sz w:val="22"/>
          <w:szCs w:val="22"/>
        </w:rPr>
        <w:t xml:space="preserve"> </w:t>
      </w:r>
      <w:r w:rsidRPr="00A10534">
        <w:rPr>
          <w:rFonts w:ascii="Arial" w:eastAsia="Arial" w:hAnsi="Arial" w:cs="Arial"/>
          <w:sz w:val="22"/>
          <w:szCs w:val="22"/>
        </w:rPr>
        <w:t>purposes.</w:t>
      </w:r>
    </w:p>
    <w:p w14:paraId="30F61D2B" w14:textId="143C2CAE" w:rsidR="002A2B09" w:rsidRPr="00A10534" w:rsidRDefault="002A2B09" w:rsidP="00364308">
      <w:pPr>
        <w:ind w:left="1134" w:right="44" w:hanging="567"/>
        <w:rPr>
          <w:rFonts w:ascii="Arial" w:eastAsia="Arial" w:hAnsi="Arial" w:cs="Arial"/>
          <w:spacing w:val="-7"/>
          <w:sz w:val="22"/>
          <w:szCs w:val="22"/>
        </w:rPr>
      </w:pPr>
    </w:p>
    <w:p w14:paraId="512D9BBC" w14:textId="636FD87E" w:rsidR="00A7187A" w:rsidRPr="00A10534" w:rsidRDefault="00A7187A" w:rsidP="00364308">
      <w:pPr>
        <w:ind w:left="1134" w:right="44" w:hanging="567"/>
        <w:rPr>
          <w:rFonts w:ascii="Arial" w:eastAsia="Arial" w:hAnsi="Arial" w:cs="Arial"/>
          <w:spacing w:val="-7"/>
          <w:sz w:val="22"/>
          <w:szCs w:val="22"/>
        </w:rPr>
      </w:pPr>
    </w:p>
    <w:p w14:paraId="6A792C43" w14:textId="5B082B3E" w:rsidR="00834066" w:rsidRPr="00A10534" w:rsidRDefault="00834066" w:rsidP="00364308">
      <w:pPr>
        <w:ind w:left="567" w:right="43" w:hanging="567"/>
        <w:rPr>
          <w:rFonts w:ascii="Arial" w:eastAsia="Arial" w:hAnsi="Arial" w:cs="Arial"/>
          <w:sz w:val="22"/>
          <w:szCs w:val="22"/>
        </w:rPr>
      </w:pPr>
    </w:p>
    <w:p w14:paraId="0E79EDFD" w14:textId="78C43F0F" w:rsidR="000A0A06" w:rsidRDefault="000A0A06" w:rsidP="00364308">
      <w:pPr>
        <w:ind w:left="567" w:right="43" w:hanging="567"/>
        <w:rPr>
          <w:rFonts w:ascii="Arial" w:eastAsia="Arial" w:hAnsi="Arial" w:cs="Arial"/>
          <w:sz w:val="22"/>
          <w:szCs w:val="22"/>
        </w:rPr>
      </w:pPr>
    </w:p>
    <w:p w14:paraId="1BB40D99" w14:textId="77777777" w:rsidR="009A2F44" w:rsidRPr="00A10534" w:rsidRDefault="009A2F44" w:rsidP="00364308">
      <w:pPr>
        <w:ind w:left="567" w:right="43" w:hanging="567"/>
        <w:rPr>
          <w:rFonts w:ascii="Arial" w:eastAsia="Arial" w:hAnsi="Arial" w:cs="Arial"/>
          <w:sz w:val="22"/>
          <w:szCs w:val="22"/>
        </w:rPr>
      </w:pPr>
    </w:p>
    <w:p w14:paraId="76ABC79E" w14:textId="1E3B27D7" w:rsidR="000A0A06" w:rsidRPr="00A10534" w:rsidRDefault="000A0A06" w:rsidP="00364308">
      <w:pPr>
        <w:ind w:left="567" w:right="43" w:hanging="567"/>
        <w:rPr>
          <w:rFonts w:ascii="Arial" w:eastAsia="Arial" w:hAnsi="Arial" w:cs="Arial"/>
          <w:sz w:val="22"/>
          <w:szCs w:val="22"/>
        </w:rPr>
      </w:pPr>
    </w:p>
    <w:p w14:paraId="5311C1AA" w14:textId="2B6C5878" w:rsidR="00154E1D" w:rsidRPr="00A10534" w:rsidRDefault="00154E1D" w:rsidP="00364308">
      <w:pPr>
        <w:ind w:left="567" w:right="43" w:hanging="567"/>
        <w:rPr>
          <w:rFonts w:ascii="Arial" w:eastAsia="Arial" w:hAnsi="Arial" w:cs="Arial"/>
          <w:sz w:val="22"/>
          <w:szCs w:val="22"/>
        </w:rPr>
      </w:pPr>
    </w:p>
    <w:p w14:paraId="70B4FDCA" w14:textId="1F611AE0" w:rsidR="00834066" w:rsidRPr="00A10534" w:rsidRDefault="00D767F7" w:rsidP="00364308">
      <w:pPr>
        <w:ind w:left="286" w:right="279"/>
        <w:rPr>
          <w:rFonts w:ascii="Arial" w:eastAsia="Arial" w:hAnsi="Arial" w:cs="Arial"/>
          <w:sz w:val="16"/>
          <w:szCs w:val="22"/>
        </w:rPr>
      </w:pPr>
      <w:r>
        <w:rPr>
          <w:noProof/>
        </w:rPr>
        <mc:AlternateContent>
          <mc:Choice Requires="wpg">
            <w:drawing>
              <wp:anchor distT="0" distB="0" distL="114300" distR="114300" simplePos="0" relativeHeight="251679744" behindDoc="1" locked="0" layoutInCell="1" allowOverlap="1" wp14:anchorId="3A5387A2" wp14:editId="0F5A89B2">
                <wp:simplePos x="0" y="0"/>
                <wp:positionH relativeFrom="page">
                  <wp:posOffset>905510</wp:posOffset>
                </wp:positionH>
                <wp:positionV relativeFrom="paragraph">
                  <wp:posOffset>-51435</wp:posOffset>
                </wp:positionV>
                <wp:extent cx="1811020" cy="1270"/>
                <wp:effectExtent l="0" t="0" r="0" b="0"/>
                <wp:wrapNone/>
                <wp:docPr id="63857993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1020" cy="1270"/>
                          <a:chOff x="1426" y="-81"/>
                          <a:chExt cx="2852" cy="2"/>
                        </a:xfrm>
                      </wpg:grpSpPr>
                      <wps:wsp>
                        <wps:cNvPr id="117417161" name="Freeform 36"/>
                        <wps:cNvSpPr>
                          <a:spLocks/>
                        </wps:cNvSpPr>
                        <wps:spPr bwMode="auto">
                          <a:xfrm>
                            <a:off x="1426" y="-81"/>
                            <a:ext cx="2852" cy="2"/>
                          </a:xfrm>
                          <a:custGeom>
                            <a:avLst/>
                            <a:gdLst>
                              <a:gd name="T0" fmla="+- 0 1426 1426"/>
                              <a:gd name="T1" fmla="*/ T0 w 2852"/>
                              <a:gd name="T2" fmla="+- 0 4278 1426"/>
                              <a:gd name="T3" fmla="*/ T2 w 2852"/>
                            </a:gdLst>
                            <a:ahLst/>
                            <a:cxnLst>
                              <a:cxn ang="0">
                                <a:pos x="T1" y="0"/>
                              </a:cxn>
                              <a:cxn ang="0">
                                <a:pos x="T3" y="0"/>
                              </a:cxn>
                            </a:cxnLst>
                            <a:rect l="0" t="0" r="r" b="b"/>
                            <a:pathLst>
                              <a:path w="2852">
                                <a:moveTo>
                                  <a:pt x="0" y="0"/>
                                </a:moveTo>
                                <a:lnTo>
                                  <a:pt x="2852" y="0"/>
                                </a:lnTo>
                              </a:path>
                            </a:pathLst>
                          </a:custGeom>
                          <a:noFill/>
                          <a:ln w="9116">
                            <a:solidFill>
                              <a:srgbClr val="90909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2D58D1" id="Group 6" o:spid="_x0000_s1026" style="position:absolute;margin-left:71.3pt;margin-top:-4.05pt;width:142.6pt;height:.1pt;z-index:-251636736;mso-position-horizontal-relative:page" coordorigin="1426,-81" coordsize="28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">
                <v:shape id="Freeform 36" o:spid="_x0000_s1027" style="position:absolute;left:1426;top:-81;width:2852;height:2;visibility:visible;mso-wrap-style:square;v-text-anchor:top" coordsize="2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" path="m,l2852,e" filled="f" strokecolor="#909090" strokeweight=".25322mm">
                  <v:path arrowok="t" o:connecttype="custom" o:connectlocs="0,0;2852,0" o:connectangles="0,0"/>
                </v:shape>
                <w10:wrap anchorx="page"/>
              </v:group>
            </w:pict>
          </mc:Fallback>
        </mc:AlternateContent>
      </w:r>
      <w:r w:rsidR="006A163D" w:rsidRPr="00A10534">
        <w:rPr>
          <w:rFonts w:ascii="Arial" w:hAnsi="Arial" w:cs="Arial"/>
          <w:position w:val="8"/>
          <w:sz w:val="16"/>
          <w:szCs w:val="22"/>
        </w:rPr>
        <w:t>2</w:t>
      </w:r>
      <w:r w:rsidR="00834066" w:rsidRPr="00A10534">
        <w:rPr>
          <w:rFonts w:ascii="Arial" w:hAnsi="Arial" w:cs="Arial"/>
          <w:spacing w:val="13"/>
          <w:position w:val="8"/>
          <w:sz w:val="16"/>
          <w:szCs w:val="22"/>
        </w:rPr>
        <w:t xml:space="preserve"> </w:t>
      </w:r>
      <w:r w:rsidR="00834066" w:rsidRPr="00A10534">
        <w:rPr>
          <w:rFonts w:ascii="Arial" w:eastAsia="Arial" w:hAnsi="Arial" w:cs="Arial"/>
          <w:sz w:val="16"/>
          <w:szCs w:val="22"/>
        </w:rPr>
        <w:t>The</w:t>
      </w:r>
      <w:r w:rsidR="00834066" w:rsidRPr="00A10534">
        <w:rPr>
          <w:rFonts w:ascii="Arial" w:eastAsia="Arial" w:hAnsi="Arial" w:cs="Arial"/>
          <w:spacing w:val="17"/>
          <w:sz w:val="16"/>
          <w:szCs w:val="22"/>
        </w:rPr>
        <w:t xml:space="preserve"> </w:t>
      </w:r>
      <w:r w:rsidR="00834066" w:rsidRPr="00A10534">
        <w:rPr>
          <w:rFonts w:ascii="Arial" w:eastAsia="Arial" w:hAnsi="Arial" w:cs="Arial"/>
          <w:sz w:val="16"/>
          <w:szCs w:val="22"/>
        </w:rPr>
        <w:t>Department</w:t>
      </w:r>
      <w:r w:rsidR="00834066" w:rsidRPr="00A10534">
        <w:rPr>
          <w:rFonts w:ascii="Arial" w:eastAsia="Arial" w:hAnsi="Arial" w:cs="Arial"/>
          <w:spacing w:val="30"/>
          <w:sz w:val="16"/>
          <w:szCs w:val="22"/>
        </w:rPr>
        <w:t xml:space="preserve"> </w:t>
      </w:r>
      <w:r w:rsidR="00834066" w:rsidRPr="00A10534">
        <w:rPr>
          <w:rFonts w:ascii="Arial" w:eastAsia="Arial" w:hAnsi="Arial" w:cs="Arial"/>
          <w:sz w:val="16"/>
          <w:szCs w:val="22"/>
        </w:rPr>
        <w:t>notes</w:t>
      </w:r>
      <w:r w:rsidR="00834066" w:rsidRPr="00A10534">
        <w:rPr>
          <w:rFonts w:ascii="Arial" w:eastAsia="Arial" w:hAnsi="Arial" w:cs="Arial"/>
          <w:spacing w:val="18"/>
          <w:sz w:val="16"/>
          <w:szCs w:val="22"/>
        </w:rPr>
        <w:t xml:space="preserve"> </w:t>
      </w:r>
      <w:r w:rsidR="00834066" w:rsidRPr="00A10534">
        <w:rPr>
          <w:rFonts w:ascii="Arial" w:eastAsia="Arial" w:hAnsi="Arial" w:cs="Arial"/>
          <w:sz w:val="16"/>
          <w:szCs w:val="22"/>
        </w:rPr>
        <w:t>this</w:t>
      </w:r>
      <w:r w:rsidR="00834066" w:rsidRPr="00A10534">
        <w:rPr>
          <w:rFonts w:ascii="Arial" w:eastAsia="Arial" w:hAnsi="Arial" w:cs="Arial"/>
          <w:spacing w:val="12"/>
          <w:sz w:val="16"/>
          <w:szCs w:val="22"/>
        </w:rPr>
        <w:t xml:space="preserve"> </w:t>
      </w:r>
      <w:r w:rsidR="00834066" w:rsidRPr="00A10534">
        <w:rPr>
          <w:rFonts w:ascii="Arial" w:eastAsia="Arial" w:hAnsi="Arial" w:cs="Arial"/>
          <w:sz w:val="16"/>
          <w:szCs w:val="22"/>
        </w:rPr>
        <w:t>Protocol</w:t>
      </w:r>
      <w:r w:rsidR="00834066" w:rsidRPr="00A10534">
        <w:rPr>
          <w:rFonts w:ascii="Arial" w:eastAsia="Arial" w:hAnsi="Arial" w:cs="Arial"/>
          <w:spacing w:val="22"/>
          <w:sz w:val="16"/>
          <w:szCs w:val="22"/>
        </w:rPr>
        <w:t xml:space="preserve"> </w:t>
      </w:r>
      <w:r w:rsidR="00834066" w:rsidRPr="00A10534">
        <w:rPr>
          <w:rFonts w:ascii="Arial" w:eastAsia="Arial" w:hAnsi="Arial" w:cs="Arial"/>
          <w:sz w:val="16"/>
          <w:szCs w:val="22"/>
        </w:rPr>
        <w:t>is</w:t>
      </w:r>
      <w:r w:rsidR="00834066" w:rsidRPr="00A10534">
        <w:rPr>
          <w:rFonts w:ascii="Arial" w:eastAsia="Arial" w:hAnsi="Arial" w:cs="Arial"/>
          <w:spacing w:val="13"/>
          <w:sz w:val="16"/>
          <w:szCs w:val="22"/>
        </w:rPr>
        <w:t xml:space="preserve"> </w:t>
      </w:r>
      <w:r w:rsidR="00834066" w:rsidRPr="00A10534">
        <w:rPr>
          <w:rFonts w:ascii="Arial" w:eastAsia="Arial" w:hAnsi="Arial" w:cs="Arial"/>
          <w:sz w:val="16"/>
          <w:szCs w:val="22"/>
        </w:rPr>
        <w:t>being</w:t>
      </w:r>
      <w:r w:rsidR="00834066" w:rsidRPr="00A10534">
        <w:rPr>
          <w:rFonts w:ascii="Arial" w:eastAsia="Arial" w:hAnsi="Arial" w:cs="Arial"/>
          <w:spacing w:val="25"/>
          <w:sz w:val="16"/>
          <w:szCs w:val="22"/>
        </w:rPr>
        <w:t xml:space="preserve"> </w:t>
      </w:r>
      <w:r w:rsidR="00834066" w:rsidRPr="00A10534">
        <w:rPr>
          <w:rFonts w:ascii="Arial" w:eastAsia="Arial" w:hAnsi="Arial" w:cs="Arial"/>
          <w:sz w:val="16"/>
          <w:szCs w:val="22"/>
        </w:rPr>
        <w:t>reviewed</w:t>
      </w:r>
      <w:r w:rsidR="00834066" w:rsidRPr="00A10534">
        <w:rPr>
          <w:rFonts w:ascii="Arial" w:eastAsia="Arial" w:hAnsi="Arial" w:cs="Arial"/>
          <w:spacing w:val="40"/>
          <w:sz w:val="16"/>
          <w:szCs w:val="22"/>
        </w:rPr>
        <w:t xml:space="preserve"> </w:t>
      </w:r>
      <w:r w:rsidR="00834066" w:rsidRPr="00A10534">
        <w:rPr>
          <w:rFonts w:ascii="Arial" w:eastAsia="Arial" w:hAnsi="Arial" w:cs="Arial"/>
          <w:sz w:val="16"/>
          <w:szCs w:val="22"/>
        </w:rPr>
        <w:t>and</w:t>
      </w:r>
      <w:r w:rsidR="00834066" w:rsidRPr="00A10534">
        <w:rPr>
          <w:rFonts w:ascii="Arial" w:eastAsia="Arial" w:hAnsi="Arial" w:cs="Arial"/>
          <w:spacing w:val="20"/>
          <w:sz w:val="16"/>
          <w:szCs w:val="22"/>
        </w:rPr>
        <w:t xml:space="preserve"> </w:t>
      </w:r>
      <w:r w:rsidR="00834066" w:rsidRPr="00A10534">
        <w:rPr>
          <w:rFonts w:ascii="Arial" w:eastAsia="Arial" w:hAnsi="Arial" w:cs="Arial"/>
          <w:sz w:val="16"/>
          <w:szCs w:val="22"/>
        </w:rPr>
        <w:t>will</w:t>
      </w:r>
      <w:r w:rsidR="00834066" w:rsidRPr="00A10534">
        <w:rPr>
          <w:rFonts w:ascii="Arial" w:eastAsia="Arial" w:hAnsi="Arial" w:cs="Arial"/>
          <w:spacing w:val="3"/>
          <w:sz w:val="16"/>
          <w:szCs w:val="22"/>
        </w:rPr>
        <w:t xml:space="preserve"> </w:t>
      </w:r>
      <w:r w:rsidR="00834066" w:rsidRPr="00A10534">
        <w:rPr>
          <w:rFonts w:ascii="Arial" w:eastAsia="Arial" w:hAnsi="Arial" w:cs="Arial"/>
          <w:sz w:val="16"/>
          <w:szCs w:val="22"/>
        </w:rPr>
        <w:t>update</w:t>
      </w:r>
      <w:r w:rsidR="00834066" w:rsidRPr="00A10534">
        <w:rPr>
          <w:rFonts w:ascii="Arial" w:eastAsia="Arial" w:hAnsi="Arial" w:cs="Arial"/>
          <w:spacing w:val="27"/>
          <w:sz w:val="16"/>
          <w:szCs w:val="22"/>
        </w:rPr>
        <w:t xml:space="preserve"> </w:t>
      </w:r>
      <w:r w:rsidR="00834066" w:rsidRPr="00A10534">
        <w:rPr>
          <w:rFonts w:ascii="Arial" w:eastAsia="Arial" w:hAnsi="Arial" w:cs="Arial"/>
          <w:sz w:val="16"/>
          <w:szCs w:val="22"/>
        </w:rPr>
        <w:t>this</w:t>
      </w:r>
      <w:r w:rsidR="00834066" w:rsidRPr="00A10534">
        <w:rPr>
          <w:rFonts w:ascii="Arial" w:eastAsia="Arial" w:hAnsi="Arial" w:cs="Arial"/>
          <w:spacing w:val="9"/>
          <w:sz w:val="16"/>
          <w:szCs w:val="22"/>
        </w:rPr>
        <w:t xml:space="preserve"> </w:t>
      </w:r>
      <w:r w:rsidR="00834066" w:rsidRPr="00A10534">
        <w:rPr>
          <w:rFonts w:ascii="Arial" w:eastAsia="Arial" w:hAnsi="Arial" w:cs="Arial"/>
          <w:sz w:val="16"/>
          <w:szCs w:val="22"/>
        </w:rPr>
        <w:t>reference</w:t>
      </w:r>
      <w:r w:rsidR="00834066" w:rsidRPr="00A10534">
        <w:rPr>
          <w:rFonts w:ascii="Arial" w:eastAsia="Arial" w:hAnsi="Arial" w:cs="Arial"/>
          <w:spacing w:val="30"/>
          <w:sz w:val="16"/>
          <w:szCs w:val="22"/>
        </w:rPr>
        <w:t xml:space="preserve"> </w:t>
      </w:r>
      <w:r w:rsidR="00834066" w:rsidRPr="00A10534">
        <w:rPr>
          <w:rFonts w:ascii="Arial" w:eastAsia="Arial" w:hAnsi="Arial" w:cs="Arial"/>
          <w:sz w:val="16"/>
          <w:szCs w:val="22"/>
        </w:rPr>
        <w:t>to</w:t>
      </w:r>
      <w:r w:rsidR="00834066" w:rsidRPr="00A10534">
        <w:rPr>
          <w:rFonts w:ascii="Arial" w:eastAsia="Arial" w:hAnsi="Arial" w:cs="Arial"/>
          <w:spacing w:val="8"/>
          <w:sz w:val="16"/>
          <w:szCs w:val="22"/>
        </w:rPr>
        <w:t xml:space="preserve"> </w:t>
      </w:r>
      <w:r w:rsidR="00834066" w:rsidRPr="00A10534">
        <w:rPr>
          <w:rFonts w:ascii="Arial" w:eastAsia="Arial" w:hAnsi="Arial" w:cs="Arial"/>
          <w:sz w:val="16"/>
          <w:szCs w:val="22"/>
        </w:rPr>
        <w:t>any</w:t>
      </w:r>
      <w:r w:rsidR="00834066" w:rsidRPr="00A10534">
        <w:rPr>
          <w:rFonts w:ascii="Arial" w:eastAsia="Arial" w:hAnsi="Arial" w:cs="Arial"/>
          <w:spacing w:val="7"/>
          <w:sz w:val="16"/>
          <w:szCs w:val="22"/>
        </w:rPr>
        <w:t xml:space="preserve"> </w:t>
      </w:r>
      <w:r w:rsidR="00834066" w:rsidRPr="00A10534">
        <w:rPr>
          <w:rFonts w:ascii="Arial" w:eastAsia="Arial" w:hAnsi="Arial" w:cs="Arial"/>
          <w:w w:val="104"/>
          <w:sz w:val="16"/>
          <w:szCs w:val="22"/>
        </w:rPr>
        <w:t xml:space="preserve">revised </w:t>
      </w:r>
      <w:r w:rsidR="00834066" w:rsidRPr="00A10534">
        <w:rPr>
          <w:rFonts w:ascii="Arial" w:eastAsia="Arial" w:hAnsi="Arial" w:cs="Arial"/>
          <w:w w:val="105"/>
          <w:sz w:val="16"/>
          <w:szCs w:val="22"/>
        </w:rPr>
        <w:t>versio</w:t>
      </w:r>
      <w:r w:rsidR="00834066" w:rsidRPr="00A10534">
        <w:rPr>
          <w:rFonts w:ascii="Arial" w:eastAsia="Arial" w:hAnsi="Arial" w:cs="Arial"/>
          <w:spacing w:val="-9"/>
          <w:w w:val="105"/>
          <w:sz w:val="16"/>
          <w:szCs w:val="22"/>
        </w:rPr>
        <w:t>n</w:t>
      </w:r>
      <w:r w:rsidR="00834066" w:rsidRPr="00A10534">
        <w:rPr>
          <w:rFonts w:ascii="Arial" w:eastAsia="Arial" w:hAnsi="Arial" w:cs="Arial"/>
          <w:w w:val="125"/>
          <w:sz w:val="16"/>
          <w:szCs w:val="22"/>
        </w:rPr>
        <w:t>.</w:t>
      </w:r>
    </w:p>
    <w:p w14:paraId="35C194BF" w14:textId="185F5979" w:rsidR="002A2B09" w:rsidRPr="00A10534" w:rsidRDefault="002A2B09" w:rsidP="00364308">
      <w:pPr>
        <w:ind w:right="-20"/>
        <w:rPr>
          <w:rFonts w:ascii="Arial" w:eastAsia="Arial" w:hAnsi="Arial" w:cs="Arial"/>
          <w:b/>
          <w:bCs/>
          <w:w w:val="103"/>
          <w:sz w:val="22"/>
          <w:szCs w:val="22"/>
        </w:rPr>
      </w:pPr>
      <w:r w:rsidRPr="00A10534">
        <w:rPr>
          <w:rFonts w:ascii="Arial" w:eastAsia="Arial" w:hAnsi="Arial" w:cs="Arial"/>
          <w:b/>
          <w:bCs/>
          <w:sz w:val="22"/>
          <w:szCs w:val="22"/>
        </w:rPr>
        <w:lastRenderedPageBreak/>
        <w:t>Expenses</w:t>
      </w:r>
      <w:r w:rsidRPr="00A10534">
        <w:rPr>
          <w:rFonts w:ascii="Arial" w:eastAsia="Arial" w:hAnsi="Arial" w:cs="Arial"/>
          <w:b/>
          <w:bCs/>
          <w:spacing w:val="41"/>
          <w:sz w:val="22"/>
          <w:szCs w:val="22"/>
        </w:rPr>
        <w:t xml:space="preserve"> </w:t>
      </w:r>
      <w:r w:rsidRPr="00A10534">
        <w:rPr>
          <w:rFonts w:ascii="Arial" w:eastAsia="Arial" w:hAnsi="Arial" w:cs="Arial"/>
          <w:b/>
          <w:bCs/>
          <w:sz w:val="22"/>
          <w:szCs w:val="22"/>
        </w:rPr>
        <w:t>and</w:t>
      </w:r>
      <w:r w:rsidRPr="00A10534">
        <w:rPr>
          <w:rFonts w:ascii="Arial" w:eastAsia="Arial" w:hAnsi="Arial" w:cs="Arial"/>
          <w:b/>
          <w:bCs/>
          <w:spacing w:val="9"/>
          <w:sz w:val="22"/>
          <w:szCs w:val="22"/>
        </w:rPr>
        <w:t xml:space="preserve"> </w:t>
      </w:r>
      <w:r w:rsidRPr="00A10534">
        <w:rPr>
          <w:rFonts w:ascii="Arial" w:eastAsia="Arial" w:hAnsi="Arial" w:cs="Arial"/>
          <w:b/>
          <w:bCs/>
          <w:w w:val="103"/>
          <w:sz w:val="22"/>
          <w:szCs w:val="22"/>
        </w:rPr>
        <w:t>allowances</w:t>
      </w:r>
    </w:p>
    <w:p w14:paraId="6691E8FB" w14:textId="4ED4A862" w:rsidR="00834066" w:rsidRPr="00A10534" w:rsidRDefault="00834066" w:rsidP="00364308">
      <w:pPr>
        <w:ind w:right="-20"/>
        <w:rPr>
          <w:rFonts w:ascii="Arial" w:eastAsia="Arial" w:hAnsi="Arial" w:cs="Arial"/>
          <w:sz w:val="22"/>
          <w:szCs w:val="22"/>
        </w:rPr>
      </w:pPr>
    </w:p>
    <w:p w14:paraId="5E7442C5" w14:textId="2DC99151" w:rsidR="002A2B09" w:rsidRPr="00A10534" w:rsidRDefault="002A2B09" w:rsidP="00364308">
      <w:pPr>
        <w:ind w:left="567" w:right="48" w:hanging="567"/>
        <w:rPr>
          <w:rFonts w:ascii="Arial" w:eastAsia="Arial" w:hAnsi="Arial" w:cs="Arial"/>
          <w:sz w:val="22"/>
          <w:szCs w:val="22"/>
        </w:rPr>
      </w:pPr>
      <w:r w:rsidRPr="00A10534">
        <w:rPr>
          <w:rFonts w:ascii="Arial" w:eastAsia="Arial" w:hAnsi="Arial" w:cs="Arial"/>
          <w:sz w:val="22"/>
          <w:szCs w:val="22"/>
        </w:rPr>
        <w:t>4.19</w:t>
      </w:r>
      <w:r w:rsidRPr="00A10534">
        <w:rPr>
          <w:rFonts w:ascii="Arial" w:eastAsia="Arial" w:hAnsi="Arial" w:cs="Arial"/>
          <w:sz w:val="22"/>
          <w:szCs w:val="22"/>
        </w:rPr>
        <w:tab/>
        <w:t>You</w:t>
      </w:r>
      <w:r w:rsidRPr="00A10534">
        <w:rPr>
          <w:rFonts w:ascii="Arial" w:eastAsia="Arial" w:hAnsi="Arial" w:cs="Arial"/>
          <w:spacing w:val="25"/>
          <w:sz w:val="22"/>
          <w:szCs w:val="22"/>
        </w:rPr>
        <w:t xml:space="preserve"> </w:t>
      </w:r>
      <w:r w:rsidRPr="00A10534">
        <w:rPr>
          <w:rFonts w:ascii="Arial" w:eastAsia="Arial" w:hAnsi="Arial" w:cs="Arial"/>
          <w:sz w:val="22"/>
          <w:szCs w:val="22"/>
        </w:rPr>
        <w:t>must</w:t>
      </w:r>
      <w:r w:rsidRPr="00A10534">
        <w:rPr>
          <w:rFonts w:ascii="Arial" w:eastAsia="Arial" w:hAnsi="Arial" w:cs="Arial"/>
          <w:spacing w:val="33"/>
          <w:sz w:val="22"/>
          <w:szCs w:val="22"/>
        </w:rPr>
        <w:t xml:space="preserve"> </w:t>
      </w:r>
      <w:r w:rsidRPr="00A10534">
        <w:rPr>
          <w:rFonts w:ascii="Arial" w:eastAsia="Arial" w:hAnsi="Arial" w:cs="Arial"/>
          <w:sz w:val="22"/>
          <w:szCs w:val="22"/>
        </w:rPr>
        <w:t>observe</w:t>
      </w:r>
      <w:r w:rsidRPr="00A10534">
        <w:rPr>
          <w:rFonts w:ascii="Arial" w:eastAsia="Arial" w:hAnsi="Arial" w:cs="Arial"/>
          <w:spacing w:val="21"/>
          <w:sz w:val="22"/>
          <w:szCs w:val="22"/>
        </w:rPr>
        <w:t xml:space="preserve"> </w:t>
      </w:r>
      <w:r w:rsidRPr="00A10534">
        <w:rPr>
          <w:rFonts w:ascii="Arial" w:eastAsia="Arial" w:hAnsi="Arial" w:cs="Arial"/>
          <w:sz w:val="22"/>
          <w:szCs w:val="22"/>
        </w:rPr>
        <w:t>the</w:t>
      </w:r>
      <w:r w:rsidRPr="00A10534">
        <w:rPr>
          <w:rFonts w:ascii="Arial" w:eastAsia="Arial" w:hAnsi="Arial" w:cs="Arial"/>
          <w:spacing w:val="26"/>
          <w:sz w:val="22"/>
          <w:szCs w:val="22"/>
        </w:rPr>
        <w:t xml:space="preserve"> </w:t>
      </w:r>
      <w:r w:rsidRPr="00A10534">
        <w:rPr>
          <w:rFonts w:ascii="Arial" w:eastAsia="Arial" w:hAnsi="Arial" w:cs="Arial"/>
          <w:sz w:val="22"/>
          <w:szCs w:val="22"/>
        </w:rPr>
        <w:t>law</w:t>
      </w:r>
      <w:r w:rsidRPr="00A10534">
        <w:rPr>
          <w:rFonts w:ascii="Arial" w:eastAsia="Arial" w:hAnsi="Arial" w:cs="Arial"/>
          <w:spacing w:val="29"/>
          <w:sz w:val="22"/>
          <w:szCs w:val="22"/>
        </w:rPr>
        <w:t xml:space="preserve"> </w:t>
      </w:r>
      <w:r w:rsidRPr="00A10534">
        <w:rPr>
          <w:rFonts w:ascii="Arial" w:eastAsia="Arial" w:hAnsi="Arial" w:cs="Arial"/>
          <w:sz w:val="22"/>
          <w:szCs w:val="22"/>
        </w:rPr>
        <w:t>and</w:t>
      </w:r>
      <w:r w:rsidRPr="00A10534">
        <w:rPr>
          <w:rFonts w:ascii="Arial" w:eastAsia="Arial" w:hAnsi="Arial" w:cs="Arial"/>
          <w:spacing w:val="33"/>
          <w:sz w:val="22"/>
          <w:szCs w:val="22"/>
        </w:rPr>
        <w:t xml:space="preserve"> </w:t>
      </w:r>
      <w:r w:rsidRPr="00A10534">
        <w:rPr>
          <w:rFonts w:ascii="Arial" w:eastAsia="Arial" w:hAnsi="Arial" w:cs="Arial"/>
          <w:sz w:val="22"/>
          <w:szCs w:val="22"/>
        </w:rPr>
        <w:t>your</w:t>
      </w:r>
      <w:r w:rsidRPr="00A10534">
        <w:rPr>
          <w:rFonts w:ascii="Arial" w:eastAsia="Arial" w:hAnsi="Arial" w:cs="Arial"/>
          <w:spacing w:val="23"/>
          <w:sz w:val="22"/>
          <w:szCs w:val="22"/>
        </w:rPr>
        <w:t xml:space="preserve"> </w:t>
      </w:r>
      <w:r w:rsidRPr="00A10534">
        <w:rPr>
          <w:rFonts w:ascii="Arial" w:eastAsia="Arial" w:hAnsi="Arial" w:cs="Arial"/>
          <w:sz w:val="22"/>
          <w:szCs w:val="22"/>
        </w:rPr>
        <w:t>council's</w:t>
      </w:r>
      <w:r w:rsidRPr="00A10534">
        <w:rPr>
          <w:rFonts w:ascii="Arial" w:eastAsia="Arial" w:hAnsi="Arial" w:cs="Arial"/>
          <w:spacing w:val="35"/>
          <w:sz w:val="22"/>
          <w:szCs w:val="22"/>
        </w:rPr>
        <w:t xml:space="preserve"> </w:t>
      </w:r>
      <w:r w:rsidRPr="00A10534">
        <w:rPr>
          <w:rFonts w:ascii="Arial" w:eastAsia="Arial" w:hAnsi="Arial" w:cs="Arial"/>
          <w:sz w:val="22"/>
          <w:szCs w:val="22"/>
        </w:rPr>
        <w:t>rules</w:t>
      </w:r>
      <w:r w:rsidRPr="00A10534">
        <w:rPr>
          <w:rFonts w:ascii="Arial" w:eastAsia="Arial" w:hAnsi="Arial" w:cs="Arial"/>
          <w:spacing w:val="22"/>
          <w:sz w:val="22"/>
          <w:szCs w:val="22"/>
        </w:rPr>
        <w:t xml:space="preserve"> </w:t>
      </w:r>
      <w:r w:rsidRPr="00A10534">
        <w:rPr>
          <w:rFonts w:ascii="Arial" w:eastAsia="Arial" w:hAnsi="Arial" w:cs="Arial"/>
          <w:sz w:val="22"/>
          <w:szCs w:val="22"/>
        </w:rPr>
        <w:t>governing</w:t>
      </w:r>
      <w:r w:rsidRPr="00A10534">
        <w:rPr>
          <w:rFonts w:ascii="Arial" w:eastAsia="Arial" w:hAnsi="Arial" w:cs="Arial"/>
          <w:spacing w:val="13"/>
          <w:sz w:val="22"/>
          <w:szCs w:val="22"/>
        </w:rPr>
        <w:t xml:space="preserve"> </w:t>
      </w:r>
      <w:r w:rsidRPr="00A10534">
        <w:rPr>
          <w:rFonts w:ascii="Arial" w:eastAsia="Arial" w:hAnsi="Arial" w:cs="Arial"/>
          <w:sz w:val="22"/>
          <w:szCs w:val="22"/>
        </w:rPr>
        <w:t>the</w:t>
      </w:r>
      <w:r w:rsidRPr="00A10534">
        <w:rPr>
          <w:rFonts w:ascii="Arial" w:eastAsia="Arial" w:hAnsi="Arial" w:cs="Arial"/>
          <w:spacing w:val="39"/>
          <w:sz w:val="22"/>
          <w:szCs w:val="22"/>
        </w:rPr>
        <w:t xml:space="preserve"> </w:t>
      </w:r>
      <w:r w:rsidRPr="00A10534">
        <w:rPr>
          <w:rFonts w:ascii="Arial" w:eastAsia="Arial" w:hAnsi="Arial" w:cs="Arial"/>
          <w:sz w:val="22"/>
          <w:szCs w:val="22"/>
        </w:rPr>
        <w:t>claiming</w:t>
      </w:r>
      <w:r w:rsidRPr="00A10534">
        <w:rPr>
          <w:rFonts w:ascii="Arial" w:eastAsia="Arial" w:hAnsi="Arial" w:cs="Arial"/>
          <w:spacing w:val="23"/>
          <w:sz w:val="22"/>
          <w:szCs w:val="22"/>
        </w:rPr>
        <w:t xml:space="preserve"> </w:t>
      </w:r>
      <w:r w:rsidRPr="00A10534">
        <w:rPr>
          <w:rFonts w:ascii="Arial" w:eastAsia="Arial" w:hAnsi="Arial" w:cs="Arial"/>
          <w:sz w:val="22"/>
          <w:szCs w:val="22"/>
        </w:rPr>
        <w:t>of expenses</w:t>
      </w:r>
      <w:r w:rsidRPr="00A10534">
        <w:rPr>
          <w:rFonts w:ascii="Arial" w:eastAsia="Arial" w:hAnsi="Arial" w:cs="Arial"/>
          <w:spacing w:val="-4"/>
          <w:sz w:val="22"/>
          <w:szCs w:val="22"/>
        </w:rPr>
        <w:t xml:space="preserve"> </w:t>
      </w:r>
      <w:r w:rsidRPr="00A10534">
        <w:rPr>
          <w:rFonts w:ascii="Arial" w:eastAsia="Arial" w:hAnsi="Arial" w:cs="Arial"/>
          <w:sz w:val="22"/>
          <w:szCs w:val="22"/>
        </w:rPr>
        <w:t>and</w:t>
      </w:r>
      <w:r w:rsidRPr="00A10534">
        <w:rPr>
          <w:rFonts w:ascii="Arial" w:eastAsia="Arial" w:hAnsi="Arial" w:cs="Arial"/>
          <w:spacing w:val="-9"/>
          <w:sz w:val="22"/>
          <w:szCs w:val="22"/>
        </w:rPr>
        <w:t xml:space="preserve"> </w:t>
      </w:r>
      <w:r w:rsidRPr="00A10534">
        <w:rPr>
          <w:rFonts w:ascii="Arial" w:eastAsia="Arial" w:hAnsi="Arial" w:cs="Arial"/>
          <w:sz w:val="22"/>
          <w:szCs w:val="22"/>
        </w:rPr>
        <w:t>allowances</w:t>
      </w:r>
      <w:r w:rsidRPr="00A10534">
        <w:rPr>
          <w:rFonts w:ascii="Arial" w:eastAsia="Arial" w:hAnsi="Arial" w:cs="Arial"/>
          <w:spacing w:val="-5"/>
          <w:sz w:val="22"/>
          <w:szCs w:val="22"/>
        </w:rPr>
        <w:t xml:space="preserve"> </w:t>
      </w:r>
      <w:r w:rsidRPr="00A10534">
        <w:rPr>
          <w:rFonts w:ascii="Arial" w:eastAsia="Arial" w:hAnsi="Arial" w:cs="Arial"/>
          <w:sz w:val="22"/>
          <w:szCs w:val="22"/>
        </w:rPr>
        <w:t>in</w:t>
      </w:r>
      <w:r w:rsidRPr="00A10534">
        <w:rPr>
          <w:rFonts w:ascii="Arial" w:eastAsia="Arial" w:hAnsi="Arial" w:cs="Arial"/>
          <w:spacing w:val="1"/>
          <w:sz w:val="22"/>
          <w:szCs w:val="22"/>
        </w:rPr>
        <w:t xml:space="preserve"> </w:t>
      </w:r>
      <w:r w:rsidRPr="00A10534">
        <w:rPr>
          <w:rFonts w:ascii="Arial" w:eastAsia="Arial" w:hAnsi="Arial" w:cs="Arial"/>
          <w:sz w:val="22"/>
          <w:szCs w:val="22"/>
        </w:rPr>
        <w:t>connection</w:t>
      </w:r>
      <w:r w:rsidRPr="00A10534">
        <w:rPr>
          <w:rFonts w:ascii="Arial" w:eastAsia="Arial" w:hAnsi="Arial" w:cs="Arial"/>
          <w:spacing w:val="-26"/>
          <w:sz w:val="22"/>
          <w:szCs w:val="22"/>
        </w:rPr>
        <w:t xml:space="preserve"> </w:t>
      </w:r>
      <w:r w:rsidRPr="00A10534">
        <w:rPr>
          <w:rFonts w:ascii="Arial" w:eastAsia="Arial" w:hAnsi="Arial" w:cs="Arial"/>
          <w:sz w:val="22"/>
          <w:szCs w:val="22"/>
        </w:rPr>
        <w:t>with</w:t>
      </w:r>
      <w:r w:rsidRPr="00A10534">
        <w:rPr>
          <w:rFonts w:ascii="Arial" w:eastAsia="Arial" w:hAnsi="Arial" w:cs="Arial"/>
          <w:spacing w:val="-6"/>
          <w:sz w:val="22"/>
          <w:szCs w:val="22"/>
        </w:rPr>
        <w:t xml:space="preserve"> </w:t>
      </w:r>
      <w:r w:rsidRPr="00A10534">
        <w:rPr>
          <w:rFonts w:ascii="Arial" w:eastAsia="Arial" w:hAnsi="Arial" w:cs="Arial"/>
          <w:sz w:val="22"/>
          <w:szCs w:val="22"/>
        </w:rPr>
        <w:t>your</w:t>
      </w:r>
      <w:r w:rsidRPr="00A10534">
        <w:rPr>
          <w:rFonts w:ascii="Arial" w:eastAsia="Arial" w:hAnsi="Arial" w:cs="Arial"/>
          <w:spacing w:val="-6"/>
          <w:sz w:val="22"/>
          <w:szCs w:val="22"/>
        </w:rPr>
        <w:t xml:space="preserve"> </w:t>
      </w:r>
      <w:r w:rsidRPr="00A10534">
        <w:rPr>
          <w:rFonts w:ascii="Arial" w:eastAsia="Arial" w:hAnsi="Arial" w:cs="Arial"/>
          <w:sz w:val="22"/>
          <w:szCs w:val="22"/>
        </w:rPr>
        <w:t>duties</w:t>
      </w:r>
      <w:r w:rsidRPr="00A10534">
        <w:rPr>
          <w:rFonts w:ascii="Arial" w:eastAsia="Arial" w:hAnsi="Arial" w:cs="Arial"/>
          <w:spacing w:val="-7"/>
          <w:sz w:val="22"/>
          <w:szCs w:val="22"/>
        </w:rPr>
        <w:t xml:space="preserve"> </w:t>
      </w:r>
      <w:r w:rsidRPr="00A10534">
        <w:rPr>
          <w:rFonts w:ascii="Arial" w:eastAsia="Arial" w:hAnsi="Arial" w:cs="Arial"/>
          <w:sz w:val="22"/>
          <w:szCs w:val="22"/>
        </w:rPr>
        <w:t>as</w:t>
      </w:r>
      <w:r w:rsidRPr="00A10534">
        <w:rPr>
          <w:rFonts w:ascii="Arial" w:eastAsia="Arial" w:hAnsi="Arial" w:cs="Arial"/>
          <w:spacing w:val="-5"/>
          <w:sz w:val="22"/>
          <w:szCs w:val="22"/>
        </w:rPr>
        <w:t xml:space="preserve"> </w:t>
      </w:r>
      <w:r w:rsidRPr="00A10534">
        <w:rPr>
          <w:rFonts w:ascii="Arial" w:eastAsia="Arial" w:hAnsi="Arial" w:cs="Arial"/>
          <w:sz w:val="22"/>
          <w:szCs w:val="22"/>
        </w:rPr>
        <w:t>a councillor</w:t>
      </w:r>
    </w:p>
    <w:p w14:paraId="2923A841" w14:textId="6D33BFA9" w:rsidR="007A6D30" w:rsidRPr="00A10534" w:rsidRDefault="002D7700" w:rsidP="00364308">
      <w:pPr>
        <w:ind w:left="567" w:right="-20" w:hanging="567"/>
        <w:rPr>
          <w:rFonts w:ascii="Arial" w:eastAsia="Arial" w:hAnsi="Arial" w:cs="Arial"/>
          <w:b/>
          <w:bCs/>
          <w:sz w:val="22"/>
          <w:szCs w:val="22"/>
        </w:rPr>
      </w:pPr>
      <w:r w:rsidRPr="00A10534">
        <w:rPr>
          <w:rFonts w:ascii="Arial" w:eastAsia="Arial" w:hAnsi="Arial" w:cs="Arial"/>
          <w:b/>
          <w:bCs/>
          <w:sz w:val="22"/>
          <w:szCs w:val="22"/>
        </w:rPr>
        <w:tab/>
      </w:r>
    </w:p>
    <w:p w14:paraId="2124ECBD" w14:textId="575387C4" w:rsidR="002A2B09" w:rsidRPr="00A10534" w:rsidRDefault="002A2B09" w:rsidP="00364308">
      <w:pPr>
        <w:ind w:left="567" w:right="-20" w:hanging="567"/>
        <w:rPr>
          <w:rFonts w:ascii="Arial" w:eastAsia="Arial" w:hAnsi="Arial" w:cs="Arial"/>
          <w:b/>
          <w:bCs/>
          <w:w w:val="103"/>
          <w:sz w:val="22"/>
          <w:szCs w:val="22"/>
        </w:rPr>
      </w:pPr>
      <w:r w:rsidRPr="00A10534">
        <w:rPr>
          <w:rFonts w:ascii="Arial" w:eastAsia="Arial" w:hAnsi="Arial" w:cs="Arial"/>
          <w:b/>
          <w:bCs/>
          <w:sz w:val="22"/>
          <w:szCs w:val="22"/>
        </w:rPr>
        <w:t>Acceptance</w:t>
      </w:r>
      <w:r w:rsidRPr="00A10534">
        <w:rPr>
          <w:rFonts w:ascii="Arial" w:eastAsia="Arial" w:hAnsi="Arial" w:cs="Arial"/>
          <w:b/>
          <w:bCs/>
          <w:spacing w:val="31"/>
          <w:sz w:val="22"/>
          <w:szCs w:val="22"/>
        </w:rPr>
        <w:t xml:space="preserve"> </w:t>
      </w:r>
      <w:r w:rsidRPr="00A10534">
        <w:rPr>
          <w:rFonts w:ascii="Arial" w:eastAsia="Arial" w:hAnsi="Arial" w:cs="Arial"/>
          <w:b/>
          <w:bCs/>
          <w:sz w:val="22"/>
          <w:szCs w:val="22"/>
        </w:rPr>
        <w:t>and</w:t>
      </w:r>
      <w:r w:rsidRPr="00A10534">
        <w:rPr>
          <w:rFonts w:ascii="Arial" w:eastAsia="Arial" w:hAnsi="Arial" w:cs="Arial"/>
          <w:b/>
          <w:bCs/>
          <w:spacing w:val="12"/>
          <w:sz w:val="22"/>
          <w:szCs w:val="22"/>
        </w:rPr>
        <w:t xml:space="preserve"> </w:t>
      </w:r>
      <w:r w:rsidRPr="00A10534">
        <w:rPr>
          <w:rFonts w:ascii="Arial" w:eastAsia="Arial" w:hAnsi="Arial" w:cs="Arial"/>
          <w:b/>
          <w:bCs/>
          <w:sz w:val="22"/>
          <w:szCs w:val="22"/>
        </w:rPr>
        <w:t>registration</w:t>
      </w:r>
      <w:r w:rsidRPr="00A10534">
        <w:rPr>
          <w:rFonts w:ascii="Arial" w:eastAsia="Arial" w:hAnsi="Arial" w:cs="Arial"/>
          <w:b/>
          <w:bCs/>
          <w:spacing w:val="37"/>
          <w:sz w:val="22"/>
          <w:szCs w:val="22"/>
        </w:rPr>
        <w:t xml:space="preserve"> </w:t>
      </w:r>
      <w:r w:rsidRPr="00A10534">
        <w:rPr>
          <w:rFonts w:ascii="Arial" w:eastAsia="Arial" w:hAnsi="Arial" w:cs="Arial"/>
          <w:b/>
          <w:bCs/>
          <w:sz w:val="22"/>
          <w:szCs w:val="22"/>
        </w:rPr>
        <w:t>of</w:t>
      </w:r>
      <w:r w:rsidRPr="00A10534">
        <w:rPr>
          <w:rFonts w:ascii="Arial" w:eastAsia="Arial" w:hAnsi="Arial" w:cs="Arial"/>
          <w:b/>
          <w:bCs/>
          <w:spacing w:val="4"/>
          <w:sz w:val="22"/>
          <w:szCs w:val="22"/>
        </w:rPr>
        <w:t xml:space="preserve"> </w:t>
      </w:r>
      <w:r w:rsidRPr="00A10534">
        <w:rPr>
          <w:rFonts w:ascii="Arial" w:eastAsia="Arial" w:hAnsi="Arial" w:cs="Arial"/>
          <w:b/>
          <w:bCs/>
          <w:sz w:val="22"/>
          <w:szCs w:val="22"/>
        </w:rPr>
        <w:t>gifts</w:t>
      </w:r>
      <w:r w:rsidRPr="00A10534">
        <w:rPr>
          <w:rFonts w:ascii="Arial" w:eastAsia="Arial" w:hAnsi="Arial" w:cs="Arial"/>
          <w:b/>
          <w:bCs/>
          <w:spacing w:val="13"/>
          <w:sz w:val="22"/>
          <w:szCs w:val="22"/>
        </w:rPr>
        <w:t xml:space="preserve"> </w:t>
      </w:r>
      <w:r w:rsidRPr="00A10534">
        <w:rPr>
          <w:rFonts w:ascii="Arial" w:eastAsia="Arial" w:hAnsi="Arial" w:cs="Arial"/>
          <w:b/>
          <w:bCs/>
          <w:sz w:val="22"/>
          <w:szCs w:val="22"/>
        </w:rPr>
        <w:t>and</w:t>
      </w:r>
      <w:r w:rsidRPr="00A10534">
        <w:rPr>
          <w:rFonts w:ascii="Arial" w:eastAsia="Arial" w:hAnsi="Arial" w:cs="Arial"/>
          <w:b/>
          <w:bCs/>
          <w:spacing w:val="11"/>
          <w:sz w:val="22"/>
          <w:szCs w:val="22"/>
        </w:rPr>
        <w:t xml:space="preserve"> </w:t>
      </w:r>
      <w:r w:rsidRPr="00A10534">
        <w:rPr>
          <w:rFonts w:ascii="Arial" w:eastAsia="Arial" w:hAnsi="Arial" w:cs="Arial"/>
          <w:b/>
          <w:bCs/>
          <w:w w:val="103"/>
          <w:sz w:val="22"/>
          <w:szCs w:val="22"/>
        </w:rPr>
        <w:t>hospitality</w:t>
      </w:r>
    </w:p>
    <w:p w14:paraId="3A8C5966" w14:textId="77777777" w:rsidR="00834066" w:rsidRPr="00A10534" w:rsidRDefault="00834066" w:rsidP="00364308">
      <w:pPr>
        <w:ind w:left="567" w:right="-20" w:hanging="567"/>
        <w:rPr>
          <w:rFonts w:ascii="Arial" w:eastAsia="Arial" w:hAnsi="Arial" w:cs="Arial"/>
          <w:sz w:val="22"/>
          <w:szCs w:val="22"/>
        </w:rPr>
      </w:pPr>
    </w:p>
    <w:p w14:paraId="70EA9E47" w14:textId="6EB3E273" w:rsidR="002A2B09" w:rsidRPr="00A10534" w:rsidRDefault="002A2B09" w:rsidP="00364308">
      <w:pPr>
        <w:ind w:left="567" w:right="-20" w:hanging="567"/>
        <w:rPr>
          <w:rFonts w:ascii="Arial" w:eastAsia="Arial" w:hAnsi="Arial" w:cs="Arial"/>
          <w:sz w:val="22"/>
          <w:szCs w:val="22"/>
        </w:rPr>
      </w:pPr>
      <w:r w:rsidRPr="00A10534">
        <w:rPr>
          <w:rFonts w:ascii="Arial" w:eastAsia="Arial" w:hAnsi="Arial" w:cs="Arial"/>
          <w:sz w:val="22"/>
          <w:szCs w:val="22"/>
        </w:rPr>
        <w:t>4.20</w:t>
      </w:r>
      <w:r w:rsidRPr="00A10534">
        <w:rPr>
          <w:rFonts w:ascii="Arial" w:eastAsia="Arial" w:hAnsi="Arial" w:cs="Arial"/>
          <w:sz w:val="22"/>
          <w:szCs w:val="22"/>
        </w:rPr>
        <w:tab/>
        <w:t>You</w:t>
      </w:r>
      <w:r w:rsidRPr="00A10534">
        <w:rPr>
          <w:rFonts w:ascii="Arial" w:eastAsia="Arial" w:hAnsi="Arial" w:cs="Arial"/>
          <w:spacing w:val="-8"/>
          <w:sz w:val="22"/>
          <w:szCs w:val="22"/>
        </w:rPr>
        <w:t xml:space="preserve"> </w:t>
      </w:r>
      <w:r w:rsidRPr="00A10534">
        <w:rPr>
          <w:rFonts w:ascii="Arial" w:eastAsia="Arial" w:hAnsi="Arial" w:cs="Arial"/>
          <w:sz w:val="22"/>
          <w:szCs w:val="22"/>
        </w:rPr>
        <w:t>must:</w:t>
      </w:r>
    </w:p>
    <w:p w14:paraId="7D1909F1" w14:textId="30074D40" w:rsidR="002A2B09" w:rsidRPr="00A10534" w:rsidRDefault="002A2B09" w:rsidP="00364308">
      <w:pPr>
        <w:tabs>
          <w:tab w:val="left" w:pos="1680"/>
        </w:tabs>
        <w:ind w:left="1134" w:right="126" w:hanging="567"/>
        <w:rPr>
          <w:rFonts w:ascii="Arial" w:eastAsia="Arial" w:hAnsi="Arial" w:cs="Arial"/>
          <w:sz w:val="22"/>
          <w:szCs w:val="22"/>
        </w:rPr>
      </w:pPr>
      <w:r w:rsidRPr="00A10534">
        <w:rPr>
          <w:rFonts w:ascii="Arial" w:eastAsia="Arial" w:hAnsi="Arial" w:cs="Arial"/>
          <w:sz w:val="22"/>
          <w:szCs w:val="22"/>
        </w:rPr>
        <w:t>(a)</w:t>
      </w:r>
      <w:r w:rsidRPr="00A10534">
        <w:rPr>
          <w:rFonts w:ascii="Arial" w:eastAsia="Arial" w:hAnsi="Arial" w:cs="Arial"/>
          <w:spacing w:val="-58"/>
          <w:sz w:val="22"/>
          <w:szCs w:val="22"/>
        </w:rPr>
        <w:t xml:space="preserve"> </w:t>
      </w:r>
      <w:r w:rsidRPr="00A10534">
        <w:rPr>
          <w:rFonts w:ascii="Arial" w:eastAsia="Arial" w:hAnsi="Arial" w:cs="Arial"/>
          <w:sz w:val="22"/>
          <w:szCs w:val="22"/>
        </w:rPr>
        <w:tab/>
        <w:t>in</w:t>
      </w:r>
      <w:r w:rsidRPr="00A10534">
        <w:rPr>
          <w:rFonts w:ascii="Arial" w:eastAsia="Arial" w:hAnsi="Arial" w:cs="Arial"/>
          <w:spacing w:val="-3"/>
          <w:sz w:val="22"/>
          <w:szCs w:val="22"/>
        </w:rPr>
        <w:t xml:space="preserve"> </w:t>
      </w:r>
      <w:r w:rsidRPr="00A10534">
        <w:rPr>
          <w:rFonts w:ascii="Arial" w:eastAsia="Arial" w:hAnsi="Arial" w:cs="Arial"/>
          <w:sz w:val="22"/>
          <w:szCs w:val="22"/>
        </w:rPr>
        <w:t>accordance</w:t>
      </w:r>
      <w:r w:rsidRPr="00A10534">
        <w:rPr>
          <w:rFonts w:ascii="Arial" w:eastAsia="Arial" w:hAnsi="Arial" w:cs="Arial"/>
          <w:spacing w:val="-6"/>
          <w:sz w:val="22"/>
          <w:szCs w:val="22"/>
        </w:rPr>
        <w:t xml:space="preserve"> </w:t>
      </w:r>
      <w:r w:rsidRPr="00A10534">
        <w:rPr>
          <w:rFonts w:ascii="Arial" w:eastAsia="Arial" w:hAnsi="Arial" w:cs="Arial"/>
          <w:sz w:val="22"/>
          <w:szCs w:val="22"/>
        </w:rPr>
        <w:t>with</w:t>
      </w:r>
      <w:r w:rsidRPr="00A10534">
        <w:rPr>
          <w:rFonts w:ascii="Arial" w:eastAsia="Arial" w:hAnsi="Arial" w:cs="Arial"/>
          <w:spacing w:val="-9"/>
          <w:sz w:val="22"/>
          <w:szCs w:val="22"/>
        </w:rPr>
        <w:t xml:space="preserve"> </w:t>
      </w:r>
      <w:r w:rsidRPr="00A10534">
        <w:rPr>
          <w:rFonts w:ascii="Arial" w:eastAsia="Arial" w:hAnsi="Arial" w:cs="Arial"/>
          <w:sz w:val="22"/>
          <w:szCs w:val="22"/>
        </w:rPr>
        <w:t>any</w:t>
      </w:r>
      <w:r w:rsidRPr="00A10534">
        <w:rPr>
          <w:rFonts w:ascii="Arial" w:eastAsia="Arial" w:hAnsi="Arial" w:cs="Arial"/>
          <w:spacing w:val="-4"/>
          <w:sz w:val="22"/>
          <w:szCs w:val="22"/>
        </w:rPr>
        <w:t xml:space="preserve"> </w:t>
      </w:r>
      <w:r w:rsidRPr="00A10534">
        <w:rPr>
          <w:rFonts w:ascii="Arial" w:eastAsia="Arial" w:hAnsi="Arial" w:cs="Arial"/>
          <w:sz w:val="22"/>
          <w:szCs w:val="22"/>
        </w:rPr>
        <w:t>standing</w:t>
      </w:r>
      <w:r w:rsidRPr="00A10534">
        <w:rPr>
          <w:rFonts w:ascii="Arial" w:eastAsia="Arial" w:hAnsi="Arial" w:cs="Arial"/>
          <w:spacing w:val="-21"/>
          <w:sz w:val="22"/>
          <w:szCs w:val="22"/>
        </w:rPr>
        <w:t xml:space="preserve"> </w:t>
      </w:r>
      <w:r w:rsidRPr="00A10534">
        <w:rPr>
          <w:rFonts w:ascii="Arial" w:eastAsia="Arial" w:hAnsi="Arial" w:cs="Arial"/>
          <w:sz w:val="22"/>
          <w:szCs w:val="22"/>
        </w:rPr>
        <w:t>orders</w:t>
      </w:r>
      <w:r w:rsidRPr="00A10534">
        <w:rPr>
          <w:rFonts w:ascii="Arial" w:eastAsia="Arial" w:hAnsi="Arial" w:cs="Arial"/>
          <w:spacing w:val="-3"/>
          <w:sz w:val="22"/>
          <w:szCs w:val="22"/>
        </w:rPr>
        <w:t xml:space="preserve"> </w:t>
      </w:r>
      <w:r w:rsidRPr="00A10534">
        <w:rPr>
          <w:rFonts w:ascii="Arial" w:eastAsia="Arial" w:hAnsi="Arial" w:cs="Arial"/>
          <w:sz w:val="22"/>
          <w:szCs w:val="22"/>
        </w:rPr>
        <w:t>of</w:t>
      </w:r>
      <w:r w:rsidRPr="00A10534">
        <w:rPr>
          <w:rFonts w:ascii="Arial" w:eastAsia="Arial" w:hAnsi="Arial" w:cs="Arial"/>
          <w:spacing w:val="-1"/>
          <w:sz w:val="22"/>
          <w:szCs w:val="22"/>
        </w:rPr>
        <w:t xml:space="preserve"> </w:t>
      </w:r>
      <w:r w:rsidRPr="00A10534">
        <w:rPr>
          <w:rFonts w:ascii="Arial" w:eastAsia="Arial" w:hAnsi="Arial" w:cs="Arial"/>
          <w:sz w:val="22"/>
          <w:szCs w:val="22"/>
        </w:rPr>
        <w:t>your</w:t>
      </w:r>
      <w:r w:rsidRPr="00A10534">
        <w:rPr>
          <w:rFonts w:ascii="Arial" w:eastAsia="Arial" w:hAnsi="Arial" w:cs="Arial"/>
          <w:spacing w:val="-15"/>
          <w:sz w:val="22"/>
          <w:szCs w:val="22"/>
        </w:rPr>
        <w:t xml:space="preserve"> </w:t>
      </w:r>
      <w:r w:rsidRPr="00A10534">
        <w:rPr>
          <w:rFonts w:ascii="Arial" w:eastAsia="Arial" w:hAnsi="Arial" w:cs="Arial"/>
          <w:sz w:val="22"/>
          <w:szCs w:val="22"/>
        </w:rPr>
        <w:t>council</w:t>
      </w:r>
      <w:r w:rsidRPr="00A10534">
        <w:rPr>
          <w:rFonts w:ascii="Arial" w:eastAsia="Arial" w:hAnsi="Arial" w:cs="Arial"/>
          <w:spacing w:val="-9"/>
          <w:sz w:val="22"/>
          <w:szCs w:val="22"/>
        </w:rPr>
        <w:t xml:space="preserve"> </w:t>
      </w:r>
      <w:r w:rsidRPr="00A10534">
        <w:rPr>
          <w:rFonts w:ascii="Arial" w:eastAsia="Arial" w:hAnsi="Arial" w:cs="Arial"/>
          <w:sz w:val="22"/>
          <w:szCs w:val="22"/>
        </w:rPr>
        <w:t>and</w:t>
      </w:r>
      <w:r w:rsidRPr="00A10534">
        <w:rPr>
          <w:rFonts w:ascii="Arial" w:eastAsia="Arial" w:hAnsi="Arial" w:cs="Arial"/>
          <w:spacing w:val="1"/>
          <w:sz w:val="22"/>
          <w:szCs w:val="22"/>
        </w:rPr>
        <w:t xml:space="preserve"> </w:t>
      </w:r>
      <w:r w:rsidRPr="00A10534">
        <w:rPr>
          <w:rFonts w:ascii="Arial" w:eastAsia="Arial" w:hAnsi="Arial" w:cs="Arial"/>
          <w:sz w:val="22"/>
          <w:szCs w:val="22"/>
        </w:rPr>
        <w:t>within</w:t>
      </w:r>
      <w:r w:rsidRPr="00A10534">
        <w:rPr>
          <w:rFonts w:ascii="Arial" w:eastAsia="Arial" w:hAnsi="Arial" w:cs="Arial"/>
          <w:spacing w:val="-16"/>
          <w:sz w:val="22"/>
          <w:szCs w:val="22"/>
        </w:rPr>
        <w:t xml:space="preserve"> </w:t>
      </w:r>
      <w:r w:rsidRPr="00A10534">
        <w:rPr>
          <w:rFonts w:ascii="Arial" w:eastAsia="Arial" w:hAnsi="Arial" w:cs="Arial"/>
          <w:sz w:val="22"/>
          <w:szCs w:val="22"/>
        </w:rPr>
        <w:t>28 days</w:t>
      </w:r>
      <w:r w:rsidRPr="00A10534">
        <w:rPr>
          <w:rFonts w:ascii="Arial" w:eastAsia="Arial" w:hAnsi="Arial" w:cs="Arial"/>
          <w:spacing w:val="-2"/>
          <w:sz w:val="22"/>
          <w:szCs w:val="22"/>
        </w:rPr>
        <w:t xml:space="preserve"> </w:t>
      </w:r>
      <w:r w:rsidRPr="00A10534">
        <w:rPr>
          <w:rFonts w:ascii="Arial" w:eastAsia="Arial" w:hAnsi="Arial" w:cs="Arial"/>
          <w:sz w:val="22"/>
          <w:szCs w:val="22"/>
        </w:rPr>
        <w:t>of</w:t>
      </w:r>
      <w:r w:rsidRPr="00A10534">
        <w:rPr>
          <w:rFonts w:ascii="Arial" w:eastAsia="Arial" w:hAnsi="Arial" w:cs="Arial"/>
          <w:spacing w:val="1"/>
          <w:sz w:val="22"/>
          <w:szCs w:val="22"/>
        </w:rPr>
        <w:t xml:space="preserve"> </w:t>
      </w:r>
      <w:r w:rsidRPr="00A10534">
        <w:rPr>
          <w:rFonts w:ascii="Arial" w:eastAsia="Arial" w:hAnsi="Arial" w:cs="Arial"/>
          <w:sz w:val="22"/>
          <w:szCs w:val="22"/>
        </w:rPr>
        <w:t>receipt</w:t>
      </w:r>
      <w:r w:rsidRPr="00A10534">
        <w:rPr>
          <w:rFonts w:ascii="Arial" w:eastAsia="Arial" w:hAnsi="Arial" w:cs="Arial"/>
          <w:spacing w:val="-13"/>
          <w:sz w:val="22"/>
          <w:szCs w:val="22"/>
        </w:rPr>
        <w:t xml:space="preserve"> </w:t>
      </w:r>
      <w:r w:rsidRPr="00A10534">
        <w:rPr>
          <w:rFonts w:ascii="Arial" w:eastAsia="Arial" w:hAnsi="Arial" w:cs="Arial"/>
          <w:sz w:val="22"/>
          <w:szCs w:val="22"/>
        </w:rPr>
        <w:t>of</w:t>
      </w:r>
      <w:r w:rsidRPr="00A10534">
        <w:rPr>
          <w:rFonts w:ascii="Arial" w:eastAsia="Arial" w:hAnsi="Arial" w:cs="Arial"/>
          <w:spacing w:val="1"/>
          <w:sz w:val="22"/>
          <w:szCs w:val="22"/>
        </w:rPr>
        <w:t xml:space="preserve"> </w:t>
      </w:r>
      <w:r w:rsidRPr="00A10534">
        <w:rPr>
          <w:rFonts w:ascii="Arial" w:eastAsia="Arial" w:hAnsi="Arial" w:cs="Arial"/>
          <w:sz w:val="22"/>
          <w:szCs w:val="22"/>
        </w:rPr>
        <w:t>any</w:t>
      </w:r>
      <w:r w:rsidRPr="00A10534">
        <w:rPr>
          <w:rFonts w:ascii="Arial" w:eastAsia="Arial" w:hAnsi="Arial" w:cs="Arial"/>
          <w:spacing w:val="-1"/>
          <w:sz w:val="22"/>
          <w:szCs w:val="22"/>
        </w:rPr>
        <w:t xml:space="preserve"> </w:t>
      </w:r>
      <w:r w:rsidRPr="00A10534">
        <w:rPr>
          <w:rFonts w:ascii="Arial" w:eastAsia="Arial" w:hAnsi="Arial" w:cs="Arial"/>
          <w:sz w:val="22"/>
          <w:szCs w:val="22"/>
        </w:rPr>
        <w:t>gift,</w:t>
      </w:r>
      <w:r w:rsidRPr="00A10534">
        <w:rPr>
          <w:rFonts w:ascii="Arial" w:eastAsia="Arial" w:hAnsi="Arial" w:cs="Arial"/>
          <w:spacing w:val="-9"/>
          <w:sz w:val="22"/>
          <w:szCs w:val="22"/>
        </w:rPr>
        <w:t xml:space="preserve"> </w:t>
      </w:r>
      <w:r w:rsidRPr="00A10534">
        <w:rPr>
          <w:rFonts w:ascii="Arial" w:eastAsia="Arial" w:hAnsi="Arial" w:cs="Arial"/>
          <w:sz w:val="22"/>
          <w:szCs w:val="22"/>
        </w:rPr>
        <w:t>hospitality,</w:t>
      </w:r>
      <w:r w:rsidRPr="00A10534">
        <w:rPr>
          <w:rFonts w:ascii="Arial" w:eastAsia="Arial" w:hAnsi="Arial" w:cs="Arial"/>
          <w:spacing w:val="-20"/>
          <w:sz w:val="22"/>
          <w:szCs w:val="22"/>
        </w:rPr>
        <w:t xml:space="preserve"> </w:t>
      </w:r>
      <w:r w:rsidRPr="00A10534">
        <w:rPr>
          <w:rFonts w:ascii="Arial" w:eastAsia="Arial" w:hAnsi="Arial" w:cs="Arial"/>
          <w:sz w:val="22"/>
          <w:szCs w:val="22"/>
        </w:rPr>
        <w:t>material</w:t>
      </w:r>
      <w:r w:rsidRPr="00A10534">
        <w:rPr>
          <w:rFonts w:ascii="Arial" w:eastAsia="Arial" w:hAnsi="Arial" w:cs="Arial"/>
          <w:spacing w:val="-16"/>
          <w:sz w:val="22"/>
          <w:szCs w:val="22"/>
        </w:rPr>
        <w:t xml:space="preserve"> </w:t>
      </w:r>
      <w:r w:rsidRPr="00A10534">
        <w:rPr>
          <w:rFonts w:ascii="Arial" w:eastAsia="Arial" w:hAnsi="Arial" w:cs="Arial"/>
          <w:sz w:val="22"/>
          <w:szCs w:val="22"/>
        </w:rPr>
        <w:t>benefit</w:t>
      </w:r>
      <w:r w:rsidRPr="00A10534">
        <w:rPr>
          <w:rFonts w:ascii="Arial" w:eastAsia="Arial" w:hAnsi="Arial" w:cs="Arial"/>
          <w:spacing w:val="-19"/>
          <w:sz w:val="22"/>
          <w:szCs w:val="22"/>
        </w:rPr>
        <w:t xml:space="preserve"> </w:t>
      </w:r>
      <w:r w:rsidRPr="00A10534">
        <w:rPr>
          <w:rFonts w:ascii="Arial" w:eastAsia="Arial" w:hAnsi="Arial" w:cs="Arial"/>
          <w:sz w:val="22"/>
          <w:szCs w:val="22"/>
        </w:rPr>
        <w:t>or</w:t>
      </w:r>
      <w:r w:rsidRPr="00A10534">
        <w:rPr>
          <w:rFonts w:ascii="Arial" w:eastAsia="Arial" w:hAnsi="Arial" w:cs="Arial"/>
          <w:spacing w:val="6"/>
          <w:sz w:val="22"/>
          <w:szCs w:val="22"/>
        </w:rPr>
        <w:t xml:space="preserve"> </w:t>
      </w:r>
      <w:r w:rsidRPr="00A10534">
        <w:rPr>
          <w:rFonts w:ascii="Arial" w:eastAsia="Arial" w:hAnsi="Arial" w:cs="Arial"/>
          <w:sz w:val="22"/>
          <w:szCs w:val="22"/>
        </w:rPr>
        <w:t>service,</w:t>
      </w:r>
      <w:r w:rsidRPr="00A10534">
        <w:rPr>
          <w:rFonts w:ascii="Arial" w:eastAsia="Arial" w:hAnsi="Arial" w:cs="Arial"/>
          <w:spacing w:val="-12"/>
          <w:sz w:val="22"/>
          <w:szCs w:val="22"/>
        </w:rPr>
        <w:t xml:space="preserve"> </w:t>
      </w:r>
      <w:r w:rsidRPr="00A10534">
        <w:rPr>
          <w:rFonts w:ascii="Arial" w:eastAsia="Arial" w:hAnsi="Arial" w:cs="Arial"/>
          <w:sz w:val="22"/>
          <w:szCs w:val="22"/>
        </w:rPr>
        <w:t>which is</w:t>
      </w:r>
      <w:r w:rsidRPr="00A10534">
        <w:rPr>
          <w:rFonts w:ascii="Arial" w:eastAsia="Arial" w:hAnsi="Arial" w:cs="Arial"/>
          <w:spacing w:val="6"/>
          <w:sz w:val="22"/>
          <w:szCs w:val="22"/>
        </w:rPr>
        <w:t xml:space="preserve"> </w:t>
      </w:r>
      <w:r w:rsidRPr="00A10534">
        <w:rPr>
          <w:rFonts w:ascii="Arial" w:eastAsia="Arial" w:hAnsi="Arial" w:cs="Arial"/>
          <w:sz w:val="22"/>
          <w:szCs w:val="22"/>
        </w:rPr>
        <w:t>above</w:t>
      </w:r>
      <w:r w:rsidRPr="00A10534">
        <w:rPr>
          <w:rFonts w:ascii="Arial" w:eastAsia="Arial" w:hAnsi="Arial" w:cs="Arial"/>
          <w:spacing w:val="-6"/>
          <w:sz w:val="22"/>
          <w:szCs w:val="22"/>
        </w:rPr>
        <w:t xml:space="preserve"> </w:t>
      </w:r>
      <w:r w:rsidRPr="00A10534">
        <w:rPr>
          <w:rFonts w:ascii="Arial" w:eastAsia="Arial" w:hAnsi="Arial" w:cs="Arial"/>
          <w:sz w:val="22"/>
          <w:szCs w:val="22"/>
        </w:rPr>
        <w:t>a</w:t>
      </w:r>
      <w:r w:rsidRPr="00A10534">
        <w:rPr>
          <w:rFonts w:ascii="Arial" w:eastAsia="Arial" w:hAnsi="Arial" w:cs="Arial"/>
          <w:spacing w:val="2"/>
          <w:sz w:val="22"/>
          <w:szCs w:val="22"/>
        </w:rPr>
        <w:t xml:space="preserve"> </w:t>
      </w:r>
      <w:r w:rsidRPr="00A10534">
        <w:rPr>
          <w:rFonts w:ascii="Arial" w:eastAsia="Arial" w:hAnsi="Arial" w:cs="Arial"/>
          <w:sz w:val="22"/>
          <w:szCs w:val="22"/>
        </w:rPr>
        <w:t>value</w:t>
      </w:r>
      <w:r w:rsidRPr="00A10534">
        <w:rPr>
          <w:rFonts w:ascii="Arial" w:eastAsia="Arial" w:hAnsi="Arial" w:cs="Arial"/>
          <w:spacing w:val="-4"/>
          <w:sz w:val="22"/>
          <w:szCs w:val="22"/>
        </w:rPr>
        <w:t xml:space="preserve"> </w:t>
      </w:r>
      <w:r w:rsidRPr="00A10534">
        <w:rPr>
          <w:rFonts w:ascii="Arial" w:eastAsia="Arial" w:hAnsi="Arial" w:cs="Arial"/>
          <w:sz w:val="22"/>
          <w:szCs w:val="22"/>
        </w:rPr>
        <w:t>specified</w:t>
      </w:r>
      <w:r w:rsidRPr="00A10534">
        <w:rPr>
          <w:rFonts w:ascii="Arial" w:eastAsia="Arial" w:hAnsi="Arial" w:cs="Arial"/>
          <w:spacing w:val="-21"/>
          <w:sz w:val="22"/>
          <w:szCs w:val="22"/>
        </w:rPr>
        <w:t xml:space="preserve"> </w:t>
      </w:r>
      <w:r w:rsidRPr="00A10534">
        <w:rPr>
          <w:rFonts w:ascii="Arial" w:eastAsia="Arial" w:hAnsi="Arial" w:cs="Arial"/>
          <w:sz w:val="22"/>
          <w:szCs w:val="22"/>
        </w:rPr>
        <w:t>in</w:t>
      </w:r>
      <w:r w:rsidRPr="00A10534">
        <w:rPr>
          <w:rFonts w:ascii="Arial" w:eastAsia="Arial" w:hAnsi="Arial" w:cs="Arial"/>
          <w:spacing w:val="-3"/>
          <w:sz w:val="22"/>
          <w:szCs w:val="22"/>
        </w:rPr>
        <w:t xml:space="preserve"> </w:t>
      </w:r>
      <w:r w:rsidRPr="00A10534">
        <w:rPr>
          <w:rFonts w:ascii="Arial" w:eastAsia="Arial" w:hAnsi="Arial" w:cs="Arial"/>
          <w:sz w:val="22"/>
          <w:szCs w:val="22"/>
        </w:rPr>
        <w:t>a</w:t>
      </w:r>
      <w:r w:rsidRPr="00A10534">
        <w:rPr>
          <w:rFonts w:ascii="Arial" w:eastAsia="Arial" w:hAnsi="Arial" w:cs="Arial"/>
          <w:spacing w:val="3"/>
          <w:sz w:val="22"/>
          <w:szCs w:val="22"/>
        </w:rPr>
        <w:t xml:space="preserve"> </w:t>
      </w:r>
      <w:r w:rsidRPr="00A10534">
        <w:rPr>
          <w:rFonts w:ascii="Arial" w:eastAsia="Arial" w:hAnsi="Arial" w:cs="Arial"/>
          <w:sz w:val="22"/>
          <w:szCs w:val="22"/>
        </w:rPr>
        <w:t>resolution</w:t>
      </w:r>
      <w:r w:rsidRPr="00A10534">
        <w:rPr>
          <w:rFonts w:ascii="Arial" w:eastAsia="Arial" w:hAnsi="Arial" w:cs="Arial"/>
          <w:spacing w:val="-15"/>
          <w:sz w:val="22"/>
          <w:szCs w:val="22"/>
        </w:rPr>
        <w:t xml:space="preserve"> </w:t>
      </w:r>
      <w:r w:rsidRPr="00A10534">
        <w:rPr>
          <w:rFonts w:ascii="Arial" w:eastAsia="Arial" w:hAnsi="Arial" w:cs="Arial"/>
          <w:sz w:val="22"/>
          <w:szCs w:val="22"/>
        </w:rPr>
        <w:t>of</w:t>
      </w:r>
      <w:r w:rsidRPr="00A10534">
        <w:rPr>
          <w:rFonts w:ascii="Arial" w:eastAsia="Arial" w:hAnsi="Arial" w:cs="Arial"/>
          <w:spacing w:val="-1"/>
          <w:sz w:val="22"/>
          <w:szCs w:val="22"/>
        </w:rPr>
        <w:t xml:space="preserve"> </w:t>
      </w:r>
      <w:r w:rsidRPr="00A10534">
        <w:rPr>
          <w:rFonts w:ascii="Arial" w:eastAsia="Arial" w:hAnsi="Arial" w:cs="Arial"/>
          <w:sz w:val="22"/>
          <w:szCs w:val="22"/>
        </w:rPr>
        <w:t>your</w:t>
      </w:r>
      <w:r w:rsidRPr="00A10534">
        <w:rPr>
          <w:rFonts w:ascii="Arial" w:eastAsia="Arial" w:hAnsi="Arial" w:cs="Arial"/>
          <w:spacing w:val="-7"/>
          <w:sz w:val="22"/>
          <w:szCs w:val="22"/>
        </w:rPr>
        <w:t xml:space="preserve"> </w:t>
      </w:r>
      <w:r w:rsidRPr="00A10534">
        <w:rPr>
          <w:rFonts w:ascii="Arial" w:eastAsia="Arial" w:hAnsi="Arial" w:cs="Arial"/>
          <w:sz w:val="22"/>
          <w:szCs w:val="22"/>
        </w:rPr>
        <w:t>council,</w:t>
      </w:r>
      <w:r w:rsidRPr="00A10534">
        <w:rPr>
          <w:rFonts w:ascii="Arial" w:eastAsia="Arial" w:hAnsi="Arial" w:cs="Arial"/>
          <w:spacing w:val="-10"/>
          <w:sz w:val="22"/>
          <w:szCs w:val="22"/>
        </w:rPr>
        <w:t xml:space="preserve"> </w:t>
      </w:r>
      <w:r w:rsidRPr="00A10534">
        <w:rPr>
          <w:rFonts w:ascii="Arial" w:eastAsia="Arial" w:hAnsi="Arial" w:cs="Arial"/>
          <w:sz w:val="22"/>
          <w:szCs w:val="22"/>
        </w:rPr>
        <w:t>provide written</w:t>
      </w:r>
      <w:r w:rsidRPr="00A10534">
        <w:rPr>
          <w:rFonts w:ascii="Arial" w:eastAsia="Arial" w:hAnsi="Arial" w:cs="Arial"/>
          <w:spacing w:val="-15"/>
          <w:sz w:val="22"/>
          <w:szCs w:val="22"/>
        </w:rPr>
        <w:t xml:space="preserve"> </w:t>
      </w:r>
      <w:r w:rsidRPr="00A10534">
        <w:rPr>
          <w:rFonts w:ascii="Arial" w:eastAsia="Arial" w:hAnsi="Arial" w:cs="Arial"/>
          <w:sz w:val="22"/>
          <w:szCs w:val="22"/>
        </w:rPr>
        <w:t>notification</w:t>
      </w:r>
      <w:r w:rsidRPr="00A10534">
        <w:rPr>
          <w:rFonts w:ascii="Arial" w:eastAsia="Arial" w:hAnsi="Arial" w:cs="Arial"/>
          <w:spacing w:val="-17"/>
          <w:sz w:val="22"/>
          <w:szCs w:val="22"/>
        </w:rPr>
        <w:t xml:space="preserve"> </w:t>
      </w:r>
      <w:r w:rsidRPr="00A10534">
        <w:rPr>
          <w:rFonts w:ascii="Arial" w:eastAsia="Arial" w:hAnsi="Arial" w:cs="Arial"/>
          <w:sz w:val="22"/>
          <w:szCs w:val="22"/>
        </w:rPr>
        <w:t>to</w:t>
      </w:r>
      <w:r w:rsidRPr="00A10534">
        <w:rPr>
          <w:rFonts w:ascii="Arial" w:eastAsia="Arial" w:hAnsi="Arial" w:cs="Arial"/>
          <w:spacing w:val="2"/>
          <w:sz w:val="22"/>
          <w:szCs w:val="22"/>
        </w:rPr>
        <w:t xml:space="preserve"> </w:t>
      </w:r>
      <w:r w:rsidRPr="00A10534">
        <w:rPr>
          <w:rFonts w:ascii="Arial" w:eastAsia="Arial" w:hAnsi="Arial" w:cs="Arial"/>
          <w:sz w:val="22"/>
          <w:szCs w:val="22"/>
        </w:rPr>
        <w:t>your</w:t>
      </w:r>
      <w:r w:rsidRPr="00A10534">
        <w:rPr>
          <w:rFonts w:ascii="Arial" w:eastAsia="Arial" w:hAnsi="Arial" w:cs="Arial"/>
          <w:spacing w:val="-7"/>
          <w:sz w:val="22"/>
          <w:szCs w:val="22"/>
        </w:rPr>
        <w:t xml:space="preserve"> </w:t>
      </w:r>
      <w:r w:rsidRPr="00A10534">
        <w:rPr>
          <w:rFonts w:ascii="Arial" w:eastAsia="Arial" w:hAnsi="Arial" w:cs="Arial"/>
          <w:sz w:val="22"/>
          <w:szCs w:val="22"/>
        </w:rPr>
        <w:t>chief</w:t>
      </w:r>
      <w:r w:rsidRPr="00A10534">
        <w:rPr>
          <w:rFonts w:ascii="Arial" w:eastAsia="Arial" w:hAnsi="Arial" w:cs="Arial"/>
          <w:spacing w:val="-10"/>
          <w:sz w:val="22"/>
          <w:szCs w:val="22"/>
        </w:rPr>
        <w:t xml:space="preserve"> </w:t>
      </w:r>
      <w:r w:rsidRPr="00A10534">
        <w:rPr>
          <w:rFonts w:ascii="Arial" w:eastAsia="Arial" w:hAnsi="Arial" w:cs="Arial"/>
          <w:sz w:val="22"/>
          <w:szCs w:val="22"/>
        </w:rPr>
        <w:t>executive</w:t>
      </w:r>
      <w:r w:rsidRPr="00A10534">
        <w:rPr>
          <w:rFonts w:ascii="Arial" w:eastAsia="Arial" w:hAnsi="Arial" w:cs="Arial"/>
          <w:spacing w:val="-12"/>
          <w:sz w:val="22"/>
          <w:szCs w:val="22"/>
        </w:rPr>
        <w:t xml:space="preserve"> </w:t>
      </w:r>
      <w:r w:rsidRPr="00A10534">
        <w:rPr>
          <w:rFonts w:ascii="Arial" w:eastAsia="Arial" w:hAnsi="Arial" w:cs="Arial"/>
          <w:sz w:val="22"/>
          <w:szCs w:val="22"/>
        </w:rPr>
        <w:t>of</w:t>
      </w:r>
      <w:r w:rsidRPr="00A10534">
        <w:rPr>
          <w:rFonts w:ascii="Arial" w:eastAsia="Arial" w:hAnsi="Arial" w:cs="Arial"/>
          <w:spacing w:val="-1"/>
          <w:sz w:val="22"/>
          <w:szCs w:val="22"/>
        </w:rPr>
        <w:t xml:space="preserve"> </w:t>
      </w:r>
      <w:r w:rsidRPr="00A10534">
        <w:rPr>
          <w:rFonts w:ascii="Arial" w:eastAsia="Arial" w:hAnsi="Arial" w:cs="Arial"/>
          <w:sz w:val="22"/>
          <w:szCs w:val="22"/>
        </w:rPr>
        <w:t>the</w:t>
      </w:r>
      <w:r w:rsidRPr="00A10534">
        <w:rPr>
          <w:rFonts w:ascii="Arial" w:eastAsia="Arial" w:hAnsi="Arial" w:cs="Arial"/>
          <w:spacing w:val="-1"/>
          <w:sz w:val="22"/>
          <w:szCs w:val="22"/>
        </w:rPr>
        <w:t xml:space="preserve"> </w:t>
      </w:r>
      <w:r w:rsidRPr="00A10534">
        <w:rPr>
          <w:rFonts w:ascii="Arial" w:eastAsia="Arial" w:hAnsi="Arial" w:cs="Arial"/>
          <w:sz w:val="22"/>
          <w:szCs w:val="22"/>
        </w:rPr>
        <w:t>existence</w:t>
      </w:r>
      <w:r w:rsidRPr="00A10534">
        <w:rPr>
          <w:rFonts w:ascii="Arial" w:eastAsia="Arial" w:hAnsi="Arial" w:cs="Arial"/>
          <w:spacing w:val="-15"/>
          <w:sz w:val="22"/>
          <w:szCs w:val="22"/>
        </w:rPr>
        <w:t xml:space="preserve"> </w:t>
      </w:r>
      <w:r w:rsidRPr="00A10534">
        <w:rPr>
          <w:rFonts w:ascii="Arial" w:eastAsia="Arial" w:hAnsi="Arial" w:cs="Arial"/>
          <w:sz w:val="22"/>
          <w:szCs w:val="22"/>
        </w:rPr>
        <w:t>and</w:t>
      </w:r>
      <w:r w:rsidRPr="00A10534">
        <w:rPr>
          <w:rFonts w:ascii="Arial" w:eastAsia="Arial" w:hAnsi="Arial" w:cs="Arial"/>
          <w:spacing w:val="-10"/>
          <w:sz w:val="22"/>
          <w:szCs w:val="22"/>
        </w:rPr>
        <w:t xml:space="preserve"> </w:t>
      </w:r>
      <w:r w:rsidRPr="00A10534">
        <w:rPr>
          <w:rFonts w:ascii="Arial" w:eastAsia="Arial" w:hAnsi="Arial" w:cs="Arial"/>
          <w:sz w:val="22"/>
          <w:szCs w:val="22"/>
        </w:rPr>
        <w:t>nature</w:t>
      </w:r>
      <w:r w:rsidR="002D7700" w:rsidRPr="00A10534">
        <w:rPr>
          <w:rFonts w:ascii="Arial" w:eastAsia="Arial" w:hAnsi="Arial" w:cs="Arial"/>
          <w:sz w:val="22"/>
          <w:szCs w:val="22"/>
        </w:rPr>
        <w:t xml:space="preserve"> </w:t>
      </w:r>
      <w:r w:rsidRPr="00A10534">
        <w:rPr>
          <w:rFonts w:ascii="Arial" w:eastAsia="Arial" w:hAnsi="Arial" w:cs="Arial"/>
          <w:sz w:val="22"/>
          <w:szCs w:val="22"/>
        </w:rPr>
        <w:t>of</w:t>
      </w:r>
      <w:r w:rsidRPr="00A10534">
        <w:rPr>
          <w:rFonts w:ascii="Arial" w:eastAsia="Arial" w:hAnsi="Arial" w:cs="Arial"/>
          <w:spacing w:val="1"/>
          <w:sz w:val="22"/>
          <w:szCs w:val="22"/>
        </w:rPr>
        <w:t xml:space="preserve"> </w:t>
      </w:r>
      <w:r w:rsidRPr="00A10534">
        <w:rPr>
          <w:rFonts w:ascii="Arial" w:eastAsia="Arial" w:hAnsi="Arial" w:cs="Arial"/>
          <w:sz w:val="22"/>
          <w:szCs w:val="22"/>
        </w:rPr>
        <w:t>that</w:t>
      </w:r>
      <w:r w:rsidRPr="00A10534">
        <w:rPr>
          <w:rFonts w:ascii="Arial" w:eastAsia="Arial" w:hAnsi="Arial" w:cs="Arial"/>
          <w:spacing w:val="-5"/>
          <w:sz w:val="22"/>
          <w:szCs w:val="22"/>
        </w:rPr>
        <w:t xml:space="preserve"> </w:t>
      </w:r>
      <w:r w:rsidRPr="00A10534">
        <w:rPr>
          <w:rFonts w:ascii="Arial" w:eastAsia="Arial" w:hAnsi="Arial" w:cs="Arial"/>
          <w:sz w:val="22"/>
          <w:szCs w:val="22"/>
        </w:rPr>
        <w:t>gift,</w:t>
      </w:r>
      <w:r w:rsidRPr="00A10534">
        <w:rPr>
          <w:rFonts w:ascii="Arial" w:eastAsia="Arial" w:hAnsi="Arial" w:cs="Arial"/>
          <w:spacing w:val="-13"/>
          <w:sz w:val="22"/>
          <w:szCs w:val="22"/>
        </w:rPr>
        <w:t xml:space="preserve"> </w:t>
      </w:r>
      <w:r w:rsidRPr="00A10534">
        <w:rPr>
          <w:rFonts w:ascii="Arial" w:eastAsia="Arial" w:hAnsi="Arial" w:cs="Arial"/>
          <w:sz w:val="22"/>
          <w:szCs w:val="22"/>
        </w:rPr>
        <w:t>hospitality,</w:t>
      </w:r>
      <w:r w:rsidRPr="00A10534">
        <w:rPr>
          <w:rFonts w:ascii="Arial" w:eastAsia="Arial" w:hAnsi="Arial" w:cs="Arial"/>
          <w:spacing w:val="-24"/>
          <w:sz w:val="22"/>
          <w:szCs w:val="22"/>
        </w:rPr>
        <w:t xml:space="preserve"> </w:t>
      </w:r>
      <w:r w:rsidRPr="00A10534">
        <w:rPr>
          <w:rFonts w:ascii="Arial" w:eastAsia="Arial" w:hAnsi="Arial" w:cs="Arial"/>
          <w:sz w:val="22"/>
          <w:szCs w:val="22"/>
        </w:rPr>
        <w:t>material</w:t>
      </w:r>
      <w:r w:rsidRPr="00A10534">
        <w:rPr>
          <w:rFonts w:ascii="Arial" w:eastAsia="Arial" w:hAnsi="Arial" w:cs="Arial"/>
          <w:spacing w:val="-16"/>
          <w:sz w:val="22"/>
          <w:szCs w:val="22"/>
        </w:rPr>
        <w:t xml:space="preserve"> </w:t>
      </w:r>
      <w:r w:rsidRPr="00A10534">
        <w:rPr>
          <w:rFonts w:ascii="Arial" w:eastAsia="Arial" w:hAnsi="Arial" w:cs="Arial"/>
          <w:sz w:val="22"/>
          <w:szCs w:val="22"/>
        </w:rPr>
        <w:t>benefit</w:t>
      </w:r>
      <w:r w:rsidRPr="00A10534">
        <w:rPr>
          <w:rFonts w:ascii="Arial" w:eastAsia="Arial" w:hAnsi="Arial" w:cs="Arial"/>
          <w:spacing w:val="-12"/>
          <w:sz w:val="22"/>
          <w:szCs w:val="22"/>
        </w:rPr>
        <w:t xml:space="preserve"> </w:t>
      </w:r>
      <w:r w:rsidRPr="00A10534">
        <w:rPr>
          <w:rFonts w:ascii="Arial" w:eastAsia="Arial" w:hAnsi="Arial" w:cs="Arial"/>
          <w:sz w:val="22"/>
          <w:szCs w:val="22"/>
        </w:rPr>
        <w:t>or</w:t>
      </w:r>
      <w:r w:rsidRPr="00A10534">
        <w:rPr>
          <w:rFonts w:ascii="Arial" w:eastAsia="Arial" w:hAnsi="Arial" w:cs="Arial"/>
          <w:spacing w:val="3"/>
          <w:sz w:val="22"/>
          <w:szCs w:val="22"/>
        </w:rPr>
        <w:t xml:space="preserve"> </w:t>
      </w:r>
      <w:proofErr w:type="gramStart"/>
      <w:r w:rsidRPr="00A10534">
        <w:rPr>
          <w:rFonts w:ascii="Arial" w:eastAsia="Arial" w:hAnsi="Arial" w:cs="Arial"/>
          <w:sz w:val="22"/>
          <w:szCs w:val="22"/>
        </w:rPr>
        <w:t>service;</w:t>
      </w:r>
      <w:proofErr w:type="gramEnd"/>
    </w:p>
    <w:p w14:paraId="449F6706" w14:textId="5124E1F6" w:rsidR="002A2B09" w:rsidRPr="00A10534" w:rsidRDefault="002A2B09" w:rsidP="00364308">
      <w:pPr>
        <w:ind w:left="1134" w:right="207" w:hanging="567"/>
        <w:jc w:val="both"/>
        <w:rPr>
          <w:rFonts w:ascii="Arial" w:eastAsia="Arial" w:hAnsi="Arial" w:cs="Arial"/>
          <w:sz w:val="22"/>
          <w:szCs w:val="22"/>
        </w:rPr>
      </w:pPr>
      <w:r w:rsidRPr="00A10534">
        <w:rPr>
          <w:rFonts w:ascii="Arial" w:eastAsia="Arial" w:hAnsi="Arial" w:cs="Arial"/>
          <w:sz w:val="22"/>
          <w:szCs w:val="22"/>
        </w:rPr>
        <w:t>(b)</w:t>
      </w:r>
      <w:r w:rsidR="002D7700" w:rsidRPr="00A10534">
        <w:rPr>
          <w:rFonts w:ascii="Arial" w:eastAsia="Arial" w:hAnsi="Arial" w:cs="Arial"/>
          <w:sz w:val="22"/>
          <w:szCs w:val="22"/>
        </w:rPr>
        <w:tab/>
      </w:r>
      <w:r w:rsidRPr="00A10534">
        <w:rPr>
          <w:rFonts w:ascii="Arial" w:eastAsia="Arial" w:hAnsi="Arial" w:cs="Arial"/>
          <w:sz w:val="22"/>
          <w:szCs w:val="22"/>
        </w:rPr>
        <w:t>not accept</w:t>
      </w:r>
      <w:r w:rsidRPr="00A10534">
        <w:rPr>
          <w:rFonts w:ascii="Arial" w:eastAsia="Arial" w:hAnsi="Arial" w:cs="Arial"/>
          <w:spacing w:val="-5"/>
          <w:sz w:val="22"/>
          <w:szCs w:val="22"/>
        </w:rPr>
        <w:t xml:space="preserve"> </w:t>
      </w:r>
      <w:r w:rsidRPr="00A10534">
        <w:rPr>
          <w:rFonts w:ascii="Arial" w:eastAsia="Arial" w:hAnsi="Arial" w:cs="Arial"/>
          <w:sz w:val="22"/>
          <w:szCs w:val="22"/>
        </w:rPr>
        <w:t>from</w:t>
      </w:r>
      <w:r w:rsidRPr="00A10534">
        <w:rPr>
          <w:rFonts w:ascii="Arial" w:eastAsia="Arial" w:hAnsi="Arial" w:cs="Arial"/>
          <w:spacing w:val="-3"/>
          <w:sz w:val="22"/>
          <w:szCs w:val="22"/>
        </w:rPr>
        <w:t xml:space="preserve"> </w:t>
      </w:r>
      <w:r w:rsidRPr="00A10534">
        <w:rPr>
          <w:rFonts w:ascii="Arial" w:eastAsia="Arial" w:hAnsi="Arial" w:cs="Arial"/>
          <w:sz w:val="22"/>
          <w:szCs w:val="22"/>
        </w:rPr>
        <w:t>anyone</w:t>
      </w:r>
      <w:r w:rsidRPr="00A10534">
        <w:rPr>
          <w:rFonts w:ascii="Arial" w:eastAsia="Arial" w:hAnsi="Arial" w:cs="Arial"/>
          <w:spacing w:val="-5"/>
          <w:sz w:val="22"/>
          <w:szCs w:val="22"/>
        </w:rPr>
        <w:t xml:space="preserve"> </w:t>
      </w:r>
      <w:r w:rsidRPr="00A10534">
        <w:rPr>
          <w:rFonts w:ascii="Arial" w:eastAsia="Arial" w:hAnsi="Arial" w:cs="Arial"/>
          <w:sz w:val="22"/>
          <w:szCs w:val="22"/>
        </w:rPr>
        <w:t>gifts,</w:t>
      </w:r>
      <w:r w:rsidRPr="00A10534">
        <w:rPr>
          <w:rFonts w:ascii="Arial" w:eastAsia="Arial" w:hAnsi="Arial" w:cs="Arial"/>
          <w:spacing w:val="-11"/>
          <w:sz w:val="22"/>
          <w:szCs w:val="22"/>
        </w:rPr>
        <w:t xml:space="preserve"> </w:t>
      </w:r>
      <w:r w:rsidRPr="00A10534">
        <w:rPr>
          <w:rFonts w:ascii="Arial" w:eastAsia="Arial" w:hAnsi="Arial" w:cs="Arial"/>
          <w:sz w:val="22"/>
          <w:szCs w:val="22"/>
        </w:rPr>
        <w:t>hospitality,</w:t>
      </w:r>
      <w:r w:rsidRPr="00A10534">
        <w:rPr>
          <w:rFonts w:ascii="Arial" w:eastAsia="Arial" w:hAnsi="Arial" w:cs="Arial"/>
          <w:spacing w:val="-20"/>
          <w:sz w:val="22"/>
          <w:szCs w:val="22"/>
        </w:rPr>
        <w:t xml:space="preserve"> </w:t>
      </w:r>
      <w:r w:rsidRPr="00A10534">
        <w:rPr>
          <w:rFonts w:ascii="Arial" w:eastAsia="Arial" w:hAnsi="Arial" w:cs="Arial"/>
          <w:sz w:val="22"/>
          <w:szCs w:val="22"/>
        </w:rPr>
        <w:t>material</w:t>
      </w:r>
      <w:r w:rsidRPr="00A10534">
        <w:rPr>
          <w:rFonts w:ascii="Arial" w:eastAsia="Arial" w:hAnsi="Arial" w:cs="Arial"/>
          <w:spacing w:val="-25"/>
          <w:sz w:val="22"/>
          <w:szCs w:val="22"/>
        </w:rPr>
        <w:t xml:space="preserve"> </w:t>
      </w:r>
      <w:r w:rsidRPr="00A10534">
        <w:rPr>
          <w:rFonts w:ascii="Arial" w:eastAsia="Arial" w:hAnsi="Arial" w:cs="Arial"/>
          <w:sz w:val="22"/>
          <w:szCs w:val="22"/>
        </w:rPr>
        <w:t>benefits</w:t>
      </w:r>
      <w:r w:rsidRPr="00A10534">
        <w:rPr>
          <w:rFonts w:ascii="Arial" w:eastAsia="Arial" w:hAnsi="Arial" w:cs="Arial"/>
          <w:spacing w:val="-4"/>
          <w:sz w:val="22"/>
          <w:szCs w:val="22"/>
        </w:rPr>
        <w:t xml:space="preserve"> </w:t>
      </w:r>
      <w:r w:rsidRPr="00A10534">
        <w:rPr>
          <w:rFonts w:ascii="Arial" w:eastAsia="Arial" w:hAnsi="Arial" w:cs="Arial"/>
          <w:sz w:val="22"/>
          <w:szCs w:val="22"/>
        </w:rPr>
        <w:t>or</w:t>
      </w:r>
      <w:r w:rsidRPr="00A10534">
        <w:rPr>
          <w:rFonts w:ascii="Arial" w:eastAsia="Arial" w:hAnsi="Arial" w:cs="Arial"/>
          <w:spacing w:val="-1"/>
          <w:sz w:val="22"/>
          <w:szCs w:val="22"/>
        </w:rPr>
        <w:t xml:space="preserve"> </w:t>
      </w:r>
      <w:r w:rsidRPr="00A10534">
        <w:rPr>
          <w:rFonts w:ascii="Arial" w:eastAsia="Arial" w:hAnsi="Arial" w:cs="Arial"/>
          <w:sz w:val="22"/>
          <w:szCs w:val="22"/>
        </w:rPr>
        <w:t>services for</w:t>
      </w:r>
      <w:r w:rsidRPr="00A10534">
        <w:rPr>
          <w:rFonts w:ascii="Arial" w:eastAsia="Arial" w:hAnsi="Arial" w:cs="Arial"/>
          <w:spacing w:val="-2"/>
          <w:sz w:val="22"/>
          <w:szCs w:val="22"/>
        </w:rPr>
        <w:t xml:space="preserve"> </w:t>
      </w:r>
      <w:r w:rsidRPr="00A10534">
        <w:rPr>
          <w:rFonts w:ascii="Arial" w:eastAsia="Arial" w:hAnsi="Arial" w:cs="Arial"/>
          <w:sz w:val="22"/>
          <w:szCs w:val="22"/>
        </w:rPr>
        <w:t>yourself</w:t>
      </w:r>
      <w:r w:rsidRPr="00A10534">
        <w:rPr>
          <w:rFonts w:ascii="Arial" w:eastAsia="Arial" w:hAnsi="Arial" w:cs="Arial"/>
          <w:spacing w:val="-5"/>
          <w:sz w:val="22"/>
          <w:szCs w:val="22"/>
        </w:rPr>
        <w:t xml:space="preserve"> </w:t>
      </w:r>
      <w:r w:rsidRPr="00A10534">
        <w:rPr>
          <w:rFonts w:ascii="Arial" w:eastAsia="Arial" w:hAnsi="Arial" w:cs="Arial"/>
          <w:sz w:val="22"/>
          <w:szCs w:val="22"/>
        </w:rPr>
        <w:t>or</w:t>
      </w:r>
      <w:r w:rsidRPr="00A10534">
        <w:rPr>
          <w:rFonts w:ascii="Arial" w:eastAsia="Arial" w:hAnsi="Arial" w:cs="Arial"/>
          <w:spacing w:val="-4"/>
          <w:sz w:val="22"/>
          <w:szCs w:val="22"/>
        </w:rPr>
        <w:t xml:space="preserve"> </w:t>
      </w:r>
      <w:r w:rsidRPr="00A10534">
        <w:rPr>
          <w:rFonts w:ascii="Arial" w:eastAsia="Arial" w:hAnsi="Arial" w:cs="Arial"/>
          <w:sz w:val="22"/>
          <w:szCs w:val="22"/>
        </w:rPr>
        <w:t>any</w:t>
      </w:r>
      <w:r w:rsidRPr="00A10534">
        <w:rPr>
          <w:rFonts w:ascii="Arial" w:eastAsia="Arial" w:hAnsi="Arial" w:cs="Arial"/>
          <w:spacing w:val="-4"/>
          <w:sz w:val="22"/>
          <w:szCs w:val="22"/>
        </w:rPr>
        <w:t xml:space="preserve"> </w:t>
      </w:r>
      <w:r w:rsidRPr="00A10534">
        <w:rPr>
          <w:rFonts w:ascii="Arial" w:eastAsia="Arial" w:hAnsi="Arial" w:cs="Arial"/>
          <w:sz w:val="22"/>
          <w:szCs w:val="22"/>
        </w:rPr>
        <w:t>other</w:t>
      </w:r>
      <w:r w:rsidRPr="00A10534">
        <w:rPr>
          <w:rFonts w:ascii="Arial" w:eastAsia="Arial" w:hAnsi="Arial" w:cs="Arial"/>
          <w:spacing w:val="-8"/>
          <w:sz w:val="22"/>
          <w:szCs w:val="22"/>
        </w:rPr>
        <w:t xml:space="preserve"> </w:t>
      </w:r>
      <w:r w:rsidRPr="00A10534">
        <w:rPr>
          <w:rFonts w:ascii="Arial" w:eastAsia="Arial" w:hAnsi="Arial" w:cs="Arial"/>
          <w:sz w:val="22"/>
          <w:szCs w:val="22"/>
        </w:rPr>
        <w:t>person,</w:t>
      </w:r>
      <w:r w:rsidRPr="00A10534">
        <w:rPr>
          <w:rFonts w:ascii="Arial" w:eastAsia="Arial" w:hAnsi="Arial" w:cs="Arial"/>
          <w:spacing w:val="-9"/>
          <w:sz w:val="22"/>
          <w:szCs w:val="22"/>
        </w:rPr>
        <w:t xml:space="preserve"> </w:t>
      </w:r>
      <w:r w:rsidRPr="00A10534">
        <w:rPr>
          <w:rFonts w:ascii="Arial" w:eastAsia="Arial" w:hAnsi="Arial" w:cs="Arial"/>
          <w:sz w:val="22"/>
          <w:szCs w:val="22"/>
        </w:rPr>
        <w:t>which</w:t>
      </w:r>
      <w:r w:rsidRPr="00A10534">
        <w:rPr>
          <w:rFonts w:ascii="Arial" w:eastAsia="Arial" w:hAnsi="Arial" w:cs="Arial"/>
          <w:spacing w:val="-4"/>
          <w:sz w:val="22"/>
          <w:szCs w:val="22"/>
        </w:rPr>
        <w:t xml:space="preserve"> </w:t>
      </w:r>
      <w:r w:rsidRPr="00A10534">
        <w:rPr>
          <w:rFonts w:ascii="Arial" w:eastAsia="Arial" w:hAnsi="Arial" w:cs="Arial"/>
          <w:sz w:val="22"/>
          <w:szCs w:val="22"/>
        </w:rPr>
        <w:t>might</w:t>
      </w:r>
      <w:r w:rsidRPr="00A10534">
        <w:rPr>
          <w:rFonts w:ascii="Arial" w:eastAsia="Arial" w:hAnsi="Arial" w:cs="Arial"/>
          <w:spacing w:val="-10"/>
          <w:sz w:val="22"/>
          <w:szCs w:val="22"/>
        </w:rPr>
        <w:t xml:space="preserve"> </w:t>
      </w:r>
      <w:r w:rsidRPr="00A10534">
        <w:rPr>
          <w:rFonts w:ascii="Arial" w:eastAsia="Arial" w:hAnsi="Arial" w:cs="Arial"/>
          <w:sz w:val="22"/>
          <w:szCs w:val="22"/>
        </w:rPr>
        <w:t>place</w:t>
      </w:r>
      <w:r w:rsidRPr="00A10534">
        <w:rPr>
          <w:rFonts w:ascii="Arial" w:eastAsia="Arial" w:hAnsi="Arial" w:cs="Arial"/>
          <w:spacing w:val="1"/>
          <w:sz w:val="22"/>
          <w:szCs w:val="22"/>
        </w:rPr>
        <w:t xml:space="preserve"> </w:t>
      </w:r>
      <w:r w:rsidRPr="00A10534">
        <w:rPr>
          <w:rFonts w:ascii="Arial" w:eastAsia="Arial" w:hAnsi="Arial" w:cs="Arial"/>
          <w:sz w:val="22"/>
          <w:szCs w:val="22"/>
        </w:rPr>
        <w:t>you,</w:t>
      </w:r>
      <w:r w:rsidRPr="00A10534">
        <w:rPr>
          <w:rFonts w:ascii="Arial" w:eastAsia="Arial" w:hAnsi="Arial" w:cs="Arial"/>
          <w:spacing w:val="-8"/>
          <w:sz w:val="22"/>
          <w:szCs w:val="22"/>
        </w:rPr>
        <w:t xml:space="preserve"> </w:t>
      </w:r>
      <w:r w:rsidRPr="00A10534">
        <w:rPr>
          <w:rFonts w:ascii="Arial" w:eastAsia="Arial" w:hAnsi="Arial" w:cs="Arial"/>
          <w:sz w:val="22"/>
          <w:szCs w:val="22"/>
        </w:rPr>
        <w:t>or</w:t>
      </w:r>
      <w:r w:rsidRPr="00A10534">
        <w:rPr>
          <w:rFonts w:ascii="Arial" w:eastAsia="Arial" w:hAnsi="Arial" w:cs="Arial"/>
          <w:spacing w:val="3"/>
          <w:sz w:val="22"/>
          <w:szCs w:val="22"/>
        </w:rPr>
        <w:t xml:space="preserve"> </w:t>
      </w:r>
      <w:r w:rsidRPr="00A10534">
        <w:rPr>
          <w:rFonts w:ascii="Arial" w:eastAsia="Arial" w:hAnsi="Arial" w:cs="Arial"/>
          <w:sz w:val="22"/>
          <w:szCs w:val="22"/>
        </w:rPr>
        <w:t>reasonably appear</w:t>
      </w:r>
      <w:r w:rsidRPr="00A10534">
        <w:rPr>
          <w:rFonts w:ascii="Arial" w:eastAsia="Arial" w:hAnsi="Arial" w:cs="Arial"/>
          <w:spacing w:val="-10"/>
          <w:sz w:val="22"/>
          <w:szCs w:val="22"/>
        </w:rPr>
        <w:t xml:space="preserve"> </w:t>
      </w:r>
      <w:r w:rsidRPr="00A10534">
        <w:rPr>
          <w:rFonts w:ascii="Arial" w:eastAsia="Arial" w:hAnsi="Arial" w:cs="Arial"/>
          <w:sz w:val="22"/>
          <w:szCs w:val="22"/>
        </w:rPr>
        <w:t>to</w:t>
      </w:r>
      <w:r w:rsidRPr="00A10534">
        <w:rPr>
          <w:rFonts w:ascii="Arial" w:eastAsia="Arial" w:hAnsi="Arial" w:cs="Arial"/>
          <w:spacing w:val="3"/>
          <w:sz w:val="22"/>
          <w:szCs w:val="22"/>
        </w:rPr>
        <w:t xml:space="preserve"> </w:t>
      </w:r>
      <w:r w:rsidRPr="00A10534">
        <w:rPr>
          <w:rFonts w:ascii="Arial" w:eastAsia="Arial" w:hAnsi="Arial" w:cs="Arial"/>
          <w:sz w:val="22"/>
          <w:szCs w:val="22"/>
        </w:rPr>
        <w:t>place</w:t>
      </w:r>
      <w:r w:rsidRPr="00A10534">
        <w:rPr>
          <w:rFonts w:ascii="Arial" w:eastAsia="Arial" w:hAnsi="Arial" w:cs="Arial"/>
          <w:spacing w:val="1"/>
          <w:sz w:val="22"/>
          <w:szCs w:val="22"/>
        </w:rPr>
        <w:t xml:space="preserve"> </w:t>
      </w:r>
      <w:r w:rsidRPr="00A10534">
        <w:rPr>
          <w:rFonts w:ascii="Arial" w:eastAsia="Arial" w:hAnsi="Arial" w:cs="Arial"/>
          <w:sz w:val="22"/>
          <w:szCs w:val="22"/>
        </w:rPr>
        <w:t>you,</w:t>
      </w:r>
      <w:r w:rsidRPr="00A10534">
        <w:rPr>
          <w:rFonts w:ascii="Arial" w:eastAsia="Arial" w:hAnsi="Arial" w:cs="Arial"/>
          <w:spacing w:val="-5"/>
          <w:sz w:val="22"/>
          <w:szCs w:val="22"/>
        </w:rPr>
        <w:t xml:space="preserve"> </w:t>
      </w:r>
      <w:r w:rsidRPr="00A10534">
        <w:rPr>
          <w:rFonts w:ascii="Arial" w:eastAsia="Arial" w:hAnsi="Arial" w:cs="Arial"/>
          <w:sz w:val="22"/>
          <w:szCs w:val="22"/>
        </w:rPr>
        <w:t>under</w:t>
      </w:r>
      <w:r w:rsidRPr="00A10534">
        <w:rPr>
          <w:rFonts w:ascii="Arial" w:eastAsia="Arial" w:hAnsi="Arial" w:cs="Arial"/>
          <w:spacing w:val="-6"/>
          <w:sz w:val="22"/>
          <w:szCs w:val="22"/>
        </w:rPr>
        <w:t xml:space="preserve"> </w:t>
      </w:r>
      <w:r w:rsidRPr="00A10534">
        <w:rPr>
          <w:rFonts w:ascii="Arial" w:eastAsia="Arial" w:hAnsi="Arial" w:cs="Arial"/>
          <w:sz w:val="22"/>
          <w:szCs w:val="22"/>
        </w:rPr>
        <w:t>an</w:t>
      </w:r>
      <w:r w:rsidRPr="00A10534">
        <w:rPr>
          <w:rFonts w:ascii="Arial" w:eastAsia="Arial" w:hAnsi="Arial" w:cs="Arial"/>
          <w:spacing w:val="-8"/>
          <w:sz w:val="22"/>
          <w:szCs w:val="22"/>
        </w:rPr>
        <w:t xml:space="preserve"> </w:t>
      </w:r>
      <w:r w:rsidRPr="00A10534">
        <w:rPr>
          <w:rFonts w:ascii="Arial" w:eastAsia="Arial" w:hAnsi="Arial" w:cs="Arial"/>
          <w:sz w:val="22"/>
          <w:szCs w:val="22"/>
        </w:rPr>
        <w:t>improper</w:t>
      </w:r>
      <w:r w:rsidRPr="00A10534">
        <w:rPr>
          <w:rFonts w:ascii="Arial" w:eastAsia="Arial" w:hAnsi="Arial" w:cs="Arial"/>
          <w:spacing w:val="-11"/>
          <w:sz w:val="22"/>
          <w:szCs w:val="22"/>
        </w:rPr>
        <w:t xml:space="preserve"> </w:t>
      </w:r>
      <w:r w:rsidRPr="00A10534">
        <w:rPr>
          <w:rFonts w:ascii="Arial" w:eastAsia="Arial" w:hAnsi="Arial" w:cs="Arial"/>
          <w:sz w:val="22"/>
          <w:szCs w:val="22"/>
        </w:rPr>
        <w:t>obligation;</w:t>
      </w:r>
      <w:r w:rsidRPr="00A10534">
        <w:rPr>
          <w:rFonts w:ascii="Arial" w:eastAsia="Arial" w:hAnsi="Arial" w:cs="Arial"/>
          <w:spacing w:val="-22"/>
          <w:sz w:val="22"/>
          <w:szCs w:val="22"/>
        </w:rPr>
        <w:t xml:space="preserve"> </w:t>
      </w:r>
      <w:r w:rsidRPr="00A10534">
        <w:rPr>
          <w:rFonts w:ascii="Arial" w:eastAsia="Arial" w:hAnsi="Arial" w:cs="Arial"/>
          <w:sz w:val="22"/>
          <w:szCs w:val="22"/>
        </w:rPr>
        <w:t>and</w:t>
      </w:r>
    </w:p>
    <w:p w14:paraId="3240306A" w14:textId="77777777" w:rsidR="002A2B09" w:rsidRPr="00A10534" w:rsidRDefault="002A2B09" w:rsidP="00364308">
      <w:pPr>
        <w:tabs>
          <w:tab w:val="left" w:pos="1680"/>
        </w:tabs>
        <w:ind w:left="1134" w:right="69" w:hanging="567"/>
        <w:rPr>
          <w:rFonts w:ascii="Arial" w:eastAsia="Arial" w:hAnsi="Arial" w:cs="Arial"/>
          <w:sz w:val="22"/>
          <w:szCs w:val="22"/>
        </w:rPr>
      </w:pPr>
      <w:r w:rsidRPr="00A10534">
        <w:rPr>
          <w:rFonts w:ascii="Arial" w:eastAsia="Arial" w:hAnsi="Arial" w:cs="Arial"/>
          <w:sz w:val="22"/>
          <w:szCs w:val="22"/>
        </w:rPr>
        <w:t>(c)</w:t>
      </w:r>
      <w:r w:rsidRPr="00A10534">
        <w:rPr>
          <w:rFonts w:ascii="Arial" w:eastAsia="Arial" w:hAnsi="Arial" w:cs="Arial"/>
          <w:spacing w:val="-58"/>
          <w:sz w:val="22"/>
          <w:szCs w:val="22"/>
        </w:rPr>
        <w:t xml:space="preserve"> </w:t>
      </w:r>
      <w:r w:rsidRPr="00A10534">
        <w:rPr>
          <w:rFonts w:ascii="Arial" w:eastAsia="Arial" w:hAnsi="Arial" w:cs="Arial"/>
          <w:sz w:val="22"/>
          <w:szCs w:val="22"/>
        </w:rPr>
        <w:tab/>
        <w:t>discourage</w:t>
      </w:r>
      <w:r w:rsidRPr="00A10534">
        <w:rPr>
          <w:rFonts w:ascii="Arial" w:eastAsia="Arial" w:hAnsi="Arial" w:cs="Arial"/>
          <w:spacing w:val="-3"/>
          <w:sz w:val="22"/>
          <w:szCs w:val="22"/>
        </w:rPr>
        <w:t xml:space="preserve"> </w:t>
      </w:r>
      <w:r w:rsidRPr="00A10534">
        <w:rPr>
          <w:rFonts w:ascii="Arial" w:eastAsia="Arial" w:hAnsi="Arial" w:cs="Arial"/>
          <w:sz w:val="22"/>
          <w:szCs w:val="22"/>
        </w:rPr>
        <w:t>gifts</w:t>
      </w:r>
      <w:r w:rsidRPr="00A10534">
        <w:rPr>
          <w:rFonts w:ascii="Arial" w:eastAsia="Arial" w:hAnsi="Arial" w:cs="Arial"/>
          <w:spacing w:val="-5"/>
          <w:sz w:val="22"/>
          <w:szCs w:val="22"/>
        </w:rPr>
        <w:t xml:space="preserve"> </w:t>
      </w:r>
      <w:r w:rsidRPr="00A10534">
        <w:rPr>
          <w:rFonts w:ascii="Arial" w:eastAsia="Arial" w:hAnsi="Arial" w:cs="Arial"/>
          <w:sz w:val="22"/>
          <w:szCs w:val="22"/>
        </w:rPr>
        <w:t>and</w:t>
      </w:r>
      <w:r w:rsidRPr="00A10534">
        <w:rPr>
          <w:rFonts w:ascii="Arial" w:eastAsia="Arial" w:hAnsi="Arial" w:cs="Arial"/>
          <w:spacing w:val="-7"/>
          <w:sz w:val="22"/>
          <w:szCs w:val="22"/>
        </w:rPr>
        <w:t xml:space="preserve"> </w:t>
      </w:r>
      <w:r w:rsidRPr="00A10534">
        <w:rPr>
          <w:rFonts w:ascii="Arial" w:eastAsia="Arial" w:hAnsi="Arial" w:cs="Arial"/>
          <w:sz w:val="22"/>
          <w:szCs w:val="22"/>
        </w:rPr>
        <w:t>offers</w:t>
      </w:r>
      <w:r w:rsidRPr="00A10534">
        <w:rPr>
          <w:rFonts w:ascii="Arial" w:eastAsia="Arial" w:hAnsi="Arial" w:cs="Arial"/>
          <w:spacing w:val="-12"/>
          <w:sz w:val="22"/>
          <w:szCs w:val="22"/>
        </w:rPr>
        <w:t xml:space="preserve"> </w:t>
      </w:r>
      <w:r w:rsidRPr="00A10534">
        <w:rPr>
          <w:rFonts w:ascii="Arial" w:eastAsia="Arial" w:hAnsi="Arial" w:cs="Arial"/>
          <w:sz w:val="22"/>
          <w:szCs w:val="22"/>
        </w:rPr>
        <w:t>of</w:t>
      </w:r>
      <w:r w:rsidRPr="00A10534">
        <w:rPr>
          <w:rFonts w:ascii="Arial" w:eastAsia="Arial" w:hAnsi="Arial" w:cs="Arial"/>
          <w:spacing w:val="-4"/>
          <w:sz w:val="22"/>
          <w:szCs w:val="22"/>
        </w:rPr>
        <w:t xml:space="preserve"> </w:t>
      </w:r>
      <w:r w:rsidRPr="00A10534">
        <w:rPr>
          <w:rFonts w:ascii="Arial" w:eastAsia="Arial" w:hAnsi="Arial" w:cs="Arial"/>
          <w:sz w:val="22"/>
          <w:szCs w:val="22"/>
        </w:rPr>
        <w:t>hospitality</w:t>
      </w:r>
      <w:r w:rsidRPr="00A10534">
        <w:rPr>
          <w:rFonts w:ascii="Arial" w:eastAsia="Arial" w:hAnsi="Arial" w:cs="Arial"/>
          <w:spacing w:val="-20"/>
          <w:sz w:val="22"/>
          <w:szCs w:val="22"/>
        </w:rPr>
        <w:t xml:space="preserve"> </w:t>
      </w:r>
      <w:r w:rsidRPr="00A10534">
        <w:rPr>
          <w:rFonts w:ascii="Arial" w:eastAsia="Arial" w:hAnsi="Arial" w:cs="Arial"/>
          <w:sz w:val="22"/>
          <w:szCs w:val="22"/>
        </w:rPr>
        <w:t>to</w:t>
      </w:r>
      <w:r w:rsidRPr="00A10534">
        <w:rPr>
          <w:rFonts w:ascii="Arial" w:eastAsia="Arial" w:hAnsi="Arial" w:cs="Arial"/>
          <w:spacing w:val="6"/>
          <w:sz w:val="22"/>
          <w:szCs w:val="22"/>
        </w:rPr>
        <w:t xml:space="preserve"> </w:t>
      </w:r>
      <w:r w:rsidRPr="00A10534">
        <w:rPr>
          <w:rFonts w:ascii="Arial" w:eastAsia="Arial" w:hAnsi="Arial" w:cs="Arial"/>
          <w:sz w:val="22"/>
          <w:szCs w:val="22"/>
        </w:rPr>
        <w:t>any</w:t>
      </w:r>
      <w:r w:rsidRPr="00A10534">
        <w:rPr>
          <w:rFonts w:ascii="Arial" w:eastAsia="Arial" w:hAnsi="Arial" w:cs="Arial"/>
          <w:spacing w:val="-13"/>
          <w:sz w:val="22"/>
          <w:szCs w:val="22"/>
        </w:rPr>
        <w:t xml:space="preserve"> </w:t>
      </w:r>
      <w:r w:rsidRPr="00A10534">
        <w:rPr>
          <w:rFonts w:ascii="Arial" w:eastAsia="Arial" w:hAnsi="Arial" w:cs="Arial"/>
          <w:sz w:val="22"/>
          <w:szCs w:val="22"/>
        </w:rPr>
        <w:t>family</w:t>
      </w:r>
      <w:r w:rsidRPr="00A10534">
        <w:rPr>
          <w:rFonts w:ascii="Arial" w:eastAsia="Arial" w:hAnsi="Arial" w:cs="Arial"/>
          <w:spacing w:val="-9"/>
          <w:sz w:val="22"/>
          <w:szCs w:val="22"/>
        </w:rPr>
        <w:t xml:space="preserve"> </w:t>
      </w:r>
      <w:r w:rsidRPr="00A10534">
        <w:rPr>
          <w:rFonts w:ascii="Arial" w:eastAsia="Arial" w:hAnsi="Arial" w:cs="Arial"/>
          <w:sz w:val="22"/>
          <w:szCs w:val="22"/>
        </w:rPr>
        <w:t>members</w:t>
      </w:r>
      <w:r w:rsidRPr="00A10534">
        <w:rPr>
          <w:rFonts w:ascii="Arial" w:eastAsia="Arial" w:hAnsi="Arial" w:cs="Arial"/>
          <w:spacing w:val="-4"/>
          <w:sz w:val="22"/>
          <w:szCs w:val="22"/>
        </w:rPr>
        <w:t xml:space="preserve"> </w:t>
      </w:r>
      <w:r w:rsidRPr="00A10534">
        <w:rPr>
          <w:rFonts w:ascii="Arial" w:eastAsia="Arial" w:hAnsi="Arial" w:cs="Arial"/>
          <w:sz w:val="22"/>
          <w:szCs w:val="22"/>
        </w:rPr>
        <w:t>which might</w:t>
      </w:r>
      <w:r w:rsidRPr="00A10534">
        <w:rPr>
          <w:rFonts w:ascii="Arial" w:eastAsia="Arial" w:hAnsi="Arial" w:cs="Arial"/>
          <w:spacing w:val="-5"/>
          <w:sz w:val="22"/>
          <w:szCs w:val="22"/>
        </w:rPr>
        <w:t xml:space="preserve"> </w:t>
      </w:r>
      <w:r w:rsidRPr="00A10534">
        <w:rPr>
          <w:rFonts w:ascii="Arial" w:eastAsia="Arial" w:hAnsi="Arial" w:cs="Arial"/>
          <w:sz w:val="22"/>
          <w:szCs w:val="22"/>
        </w:rPr>
        <w:t>place</w:t>
      </w:r>
      <w:r w:rsidRPr="00A10534">
        <w:rPr>
          <w:rFonts w:ascii="Arial" w:eastAsia="Arial" w:hAnsi="Arial" w:cs="Arial"/>
          <w:spacing w:val="-4"/>
          <w:sz w:val="22"/>
          <w:szCs w:val="22"/>
        </w:rPr>
        <w:t xml:space="preserve"> </w:t>
      </w:r>
      <w:r w:rsidRPr="00A10534">
        <w:rPr>
          <w:rFonts w:ascii="Arial" w:eastAsia="Arial" w:hAnsi="Arial" w:cs="Arial"/>
          <w:sz w:val="22"/>
          <w:szCs w:val="22"/>
        </w:rPr>
        <w:t>you,</w:t>
      </w:r>
      <w:r w:rsidRPr="00A10534">
        <w:rPr>
          <w:rFonts w:ascii="Arial" w:eastAsia="Arial" w:hAnsi="Arial" w:cs="Arial"/>
          <w:spacing w:val="-3"/>
          <w:sz w:val="22"/>
          <w:szCs w:val="22"/>
        </w:rPr>
        <w:t xml:space="preserve"> </w:t>
      </w:r>
      <w:r w:rsidRPr="00A10534">
        <w:rPr>
          <w:rFonts w:ascii="Arial" w:eastAsia="Arial" w:hAnsi="Arial" w:cs="Arial"/>
          <w:sz w:val="22"/>
          <w:szCs w:val="22"/>
        </w:rPr>
        <w:t>or reasonably</w:t>
      </w:r>
      <w:r w:rsidRPr="00A10534">
        <w:rPr>
          <w:rFonts w:ascii="Arial" w:eastAsia="Arial" w:hAnsi="Arial" w:cs="Arial"/>
          <w:spacing w:val="-18"/>
          <w:sz w:val="22"/>
          <w:szCs w:val="22"/>
        </w:rPr>
        <w:t xml:space="preserve"> </w:t>
      </w:r>
      <w:r w:rsidRPr="00A10534">
        <w:rPr>
          <w:rFonts w:ascii="Arial" w:eastAsia="Arial" w:hAnsi="Arial" w:cs="Arial"/>
          <w:sz w:val="22"/>
          <w:szCs w:val="22"/>
        </w:rPr>
        <w:t>appear</w:t>
      </w:r>
      <w:r w:rsidRPr="00A10534">
        <w:rPr>
          <w:rFonts w:ascii="Arial" w:eastAsia="Arial" w:hAnsi="Arial" w:cs="Arial"/>
          <w:spacing w:val="-3"/>
          <w:sz w:val="22"/>
          <w:szCs w:val="22"/>
        </w:rPr>
        <w:t xml:space="preserve"> </w:t>
      </w:r>
      <w:r w:rsidRPr="00A10534">
        <w:rPr>
          <w:rFonts w:ascii="Arial" w:eastAsia="Arial" w:hAnsi="Arial" w:cs="Arial"/>
          <w:sz w:val="22"/>
          <w:szCs w:val="22"/>
        </w:rPr>
        <w:t>to</w:t>
      </w:r>
      <w:r w:rsidRPr="00A10534">
        <w:rPr>
          <w:rFonts w:ascii="Arial" w:eastAsia="Arial" w:hAnsi="Arial" w:cs="Arial"/>
          <w:spacing w:val="5"/>
          <w:sz w:val="22"/>
          <w:szCs w:val="22"/>
        </w:rPr>
        <w:t xml:space="preserve"> </w:t>
      </w:r>
      <w:r w:rsidRPr="00A10534">
        <w:rPr>
          <w:rFonts w:ascii="Arial" w:eastAsia="Arial" w:hAnsi="Arial" w:cs="Arial"/>
          <w:sz w:val="22"/>
          <w:szCs w:val="22"/>
        </w:rPr>
        <w:t>place</w:t>
      </w:r>
      <w:r w:rsidRPr="00A10534">
        <w:rPr>
          <w:rFonts w:ascii="Arial" w:eastAsia="Arial" w:hAnsi="Arial" w:cs="Arial"/>
          <w:spacing w:val="-5"/>
          <w:sz w:val="22"/>
          <w:szCs w:val="22"/>
        </w:rPr>
        <w:t xml:space="preserve"> </w:t>
      </w:r>
      <w:r w:rsidRPr="00A10534">
        <w:rPr>
          <w:rFonts w:ascii="Arial" w:eastAsia="Arial" w:hAnsi="Arial" w:cs="Arial"/>
          <w:sz w:val="22"/>
          <w:szCs w:val="22"/>
        </w:rPr>
        <w:t>you,</w:t>
      </w:r>
      <w:r w:rsidRPr="00A10534">
        <w:rPr>
          <w:rFonts w:ascii="Arial" w:eastAsia="Arial" w:hAnsi="Arial" w:cs="Arial"/>
          <w:spacing w:val="-10"/>
          <w:sz w:val="22"/>
          <w:szCs w:val="22"/>
        </w:rPr>
        <w:t xml:space="preserve"> </w:t>
      </w:r>
      <w:r w:rsidRPr="00A10534">
        <w:rPr>
          <w:rFonts w:ascii="Arial" w:eastAsia="Arial" w:hAnsi="Arial" w:cs="Arial"/>
          <w:sz w:val="22"/>
          <w:szCs w:val="22"/>
        </w:rPr>
        <w:t>under</w:t>
      </w:r>
      <w:r w:rsidRPr="00A10534">
        <w:rPr>
          <w:rFonts w:ascii="Arial" w:eastAsia="Arial" w:hAnsi="Arial" w:cs="Arial"/>
          <w:spacing w:val="5"/>
          <w:sz w:val="22"/>
          <w:szCs w:val="22"/>
        </w:rPr>
        <w:t xml:space="preserve"> </w:t>
      </w:r>
      <w:r w:rsidRPr="00A10534">
        <w:rPr>
          <w:rFonts w:ascii="Arial" w:eastAsia="Arial" w:hAnsi="Arial" w:cs="Arial"/>
          <w:sz w:val="22"/>
          <w:szCs w:val="22"/>
        </w:rPr>
        <w:t>an</w:t>
      </w:r>
      <w:r w:rsidRPr="00A10534">
        <w:rPr>
          <w:rFonts w:ascii="Arial" w:eastAsia="Arial" w:hAnsi="Arial" w:cs="Arial"/>
          <w:spacing w:val="-8"/>
          <w:sz w:val="22"/>
          <w:szCs w:val="22"/>
        </w:rPr>
        <w:t xml:space="preserve"> </w:t>
      </w:r>
      <w:r w:rsidRPr="00A10534">
        <w:rPr>
          <w:rFonts w:ascii="Arial" w:eastAsia="Arial" w:hAnsi="Arial" w:cs="Arial"/>
          <w:sz w:val="22"/>
          <w:szCs w:val="22"/>
        </w:rPr>
        <w:t>improper obligation.</w:t>
      </w:r>
    </w:p>
    <w:p w14:paraId="2D799A41" w14:textId="77777777" w:rsidR="002D7700" w:rsidRPr="00A10534" w:rsidRDefault="002D7700" w:rsidP="00364308">
      <w:pPr>
        <w:rPr>
          <w:rFonts w:ascii="Arial" w:eastAsia="Arial" w:hAnsi="Arial" w:cs="Arial"/>
          <w:b/>
          <w:bCs/>
          <w:sz w:val="22"/>
          <w:szCs w:val="22"/>
        </w:rPr>
      </w:pPr>
      <w:r w:rsidRPr="00A10534">
        <w:rPr>
          <w:rFonts w:ascii="Arial" w:eastAsia="Arial" w:hAnsi="Arial" w:cs="Arial"/>
          <w:b/>
          <w:bCs/>
          <w:sz w:val="22"/>
          <w:szCs w:val="22"/>
        </w:rPr>
        <w:br w:type="page"/>
      </w:r>
    </w:p>
    <w:p w14:paraId="5F81CCED" w14:textId="0EFD7B8D" w:rsidR="002A2B09" w:rsidRPr="00A10534" w:rsidRDefault="002A2B09" w:rsidP="00FA1B14">
      <w:pPr>
        <w:ind w:left="567" w:right="-20" w:hanging="567"/>
        <w:rPr>
          <w:rFonts w:ascii="Arial" w:eastAsia="Arial" w:hAnsi="Arial" w:cs="Arial"/>
          <w:sz w:val="26"/>
          <w:szCs w:val="22"/>
        </w:rPr>
      </w:pPr>
      <w:r w:rsidRPr="00A10534">
        <w:rPr>
          <w:rFonts w:ascii="Arial" w:eastAsia="Arial" w:hAnsi="Arial" w:cs="Arial"/>
          <w:b/>
          <w:bCs/>
          <w:sz w:val="26"/>
          <w:szCs w:val="22"/>
        </w:rPr>
        <w:lastRenderedPageBreak/>
        <w:t>5.</w:t>
      </w:r>
      <w:r w:rsidRPr="00A10534">
        <w:rPr>
          <w:rFonts w:ascii="Arial" w:eastAsia="Arial" w:hAnsi="Arial" w:cs="Arial"/>
          <w:b/>
          <w:bCs/>
          <w:sz w:val="26"/>
          <w:szCs w:val="22"/>
        </w:rPr>
        <w:tab/>
      </w:r>
      <w:bookmarkStart w:id="55" w:name="Part4Cllrs5"/>
      <w:r w:rsidRPr="00A10534">
        <w:rPr>
          <w:rFonts w:ascii="Arial" w:eastAsia="Arial" w:hAnsi="Arial" w:cs="Arial"/>
          <w:b/>
          <w:bCs/>
          <w:sz w:val="26"/>
          <w:szCs w:val="22"/>
        </w:rPr>
        <w:t>RULES</w:t>
      </w:r>
      <w:r w:rsidRPr="00A10534">
        <w:rPr>
          <w:rFonts w:ascii="Arial" w:eastAsia="Arial" w:hAnsi="Arial" w:cs="Arial"/>
          <w:b/>
          <w:bCs/>
          <w:spacing w:val="-21"/>
          <w:sz w:val="26"/>
          <w:szCs w:val="22"/>
        </w:rPr>
        <w:t xml:space="preserve"> </w:t>
      </w:r>
      <w:r w:rsidRPr="00A10534">
        <w:rPr>
          <w:rFonts w:ascii="Arial" w:eastAsia="Arial" w:hAnsi="Arial" w:cs="Arial"/>
          <w:b/>
          <w:bCs/>
          <w:sz w:val="26"/>
          <w:szCs w:val="22"/>
        </w:rPr>
        <w:t>RELATING</w:t>
      </w:r>
      <w:r w:rsidRPr="00A10534">
        <w:rPr>
          <w:rFonts w:ascii="Arial" w:eastAsia="Arial" w:hAnsi="Arial" w:cs="Arial"/>
          <w:b/>
          <w:bCs/>
          <w:spacing w:val="-15"/>
          <w:sz w:val="26"/>
          <w:szCs w:val="22"/>
        </w:rPr>
        <w:t xml:space="preserve"> </w:t>
      </w:r>
      <w:r w:rsidRPr="00A10534">
        <w:rPr>
          <w:rFonts w:ascii="Arial" w:eastAsia="Arial" w:hAnsi="Arial" w:cs="Arial"/>
          <w:b/>
          <w:bCs/>
          <w:sz w:val="26"/>
          <w:szCs w:val="22"/>
        </w:rPr>
        <w:t>TO</w:t>
      </w:r>
      <w:r w:rsidRPr="00A10534">
        <w:rPr>
          <w:rFonts w:ascii="Arial" w:eastAsia="Arial" w:hAnsi="Arial" w:cs="Arial"/>
          <w:b/>
          <w:bCs/>
          <w:spacing w:val="-5"/>
          <w:sz w:val="26"/>
          <w:szCs w:val="22"/>
        </w:rPr>
        <w:t xml:space="preserve"> </w:t>
      </w:r>
      <w:r w:rsidRPr="00A10534">
        <w:rPr>
          <w:rFonts w:ascii="Arial" w:eastAsia="Arial" w:hAnsi="Arial" w:cs="Arial"/>
          <w:b/>
          <w:bCs/>
          <w:sz w:val="26"/>
          <w:szCs w:val="22"/>
        </w:rPr>
        <w:t>THE</w:t>
      </w:r>
      <w:r w:rsidRPr="00A10534">
        <w:rPr>
          <w:rFonts w:ascii="Arial" w:eastAsia="Arial" w:hAnsi="Arial" w:cs="Arial"/>
          <w:b/>
          <w:bCs/>
          <w:spacing w:val="-9"/>
          <w:sz w:val="26"/>
          <w:szCs w:val="22"/>
        </w:rPr>
        <w:t xml:space="preserve"> </w:t>
      </w:r>
      <w:r w:rsidRPr="00A10534">
        <w:rPr>
          <w:rFonts w:ascii="Arial" w:eastAsia="Arial" w:hAnsi="Arial" w:cs="Arial"/>
          <w:b/>
          <w:bCs/>
          <w:sz w:val="26"/>
          <w:szCs w:val="22"/>
        </w:rPr>
        <w:t>REGISTRATION</w:t>
      </w:r>
      <w:r w:rsidRPr="00A10534">
        <w:rPr>
          <w:rFonts w:ascii="Arial" w:eastAsia="Arial" w:hAnsi="Arial" w:cs="Arial"/>
          <w:b/>
          <w:bCs/>
          <w:spacing w:val="-28"/>
          <w:sz w:val="26"/>
          <w:szCs w:val="22"/>
        </w:rPr>
        <w:t xml:space="preserve"> </w:t>
      </w:r>
      <w:r w:rsidRPr="00A10534">
        <w:rPr>
          <w:rFonts w:ascii="Arial" w:eastAsia="Arial" w:hAnsi="Arial" w:cs="Arial"/>
          <w:b/>
          <w:bCs/>
          <w:sz w:val="26"/>
          <w:szCs w:val="22"/>
        </w:rPr>
        <w:t>OF</w:t>
      </w:r>
      <w:r w:rsidRPr="00A10534">
        <w:rPr>
          <w:rFonts w:ascii="Arial" w:eastAsia="Arial" w:hAnsi="Arial" w:cs="Arial"/>
          <w:b/>
          <w:bCs/>
          <w:spacing w:val="-9"/>
          <w:sz w:val="26"/>
          <w:szCs w:val="22"/>
        </w:rPr>
        <w:t xml:space="preserve"> </w:t>
      </w:r>
      <w:r w:rsidRPr="00A10534">
        <w:rPr>
          <w:rFonts w:ascii="Arial" w:eastAsia="Arial" w:hAnsi="Arial" w:cs="Arial"/>
          <w:b/>
          <w:bCs/>
          <w:sz w:val="26"/>
          <w:szCs w:val="22"/>
        </w:rPr>
        <w:t>INTERESTS</w:t>
      </w:r>
    </w:p>
    <w:bookmarkEnd w:id="55"/>
    <w:p w14:paraId="30630359" w14:textId="77777777" w:rsidR="002A2B09" w:rsidRPr="00A10534" w:rsidRDefault="002A2B09" w:rsidP="00FA1B14">
      <w:pPr>
        <w:rPr>
          <w:rFonts w:ascii="Arial" w:hAnsi="Arial" w:cs="Arial"/>
          <w:sz w:val="22"/>
          <w:szCs w:val="22"/>
        </w:rPr>
      </w:pPr>
    </w:p>
    <w:p w14:paraId="3262E248" w14:textId="354E66D0" w:rsidR="002A2B09" w:rsidRPr="00A10534" w:rsidRDefault="002A2B09" w:rsidP="00FA1B14">
      <w:pPr>
        <w:ind w:left="567" w:right="-20" w:hanging="567"/>
        <w:rPr>
          <w:rFonts w:ascii="Arial" w:eastAsia="Arial" w:hAnsi="Arial" w:cs="Arial"/>
          <w:b/>
          <w:bCs/>
          <w:w w:val="103"/>
          <w:sz w:val="22"/>
          <w:szCs w:val="22"/>
        </w:rPr>
      </w:pPr>
      <w:r w:rsidRPr="00A10534">
        <w:rPr>
          <w:rFonts w:ascii="Arial" w:eastAsia="Arial" w:hAnsi="Arial" w:cs="Arial"/>
          <w:b/>
          <w:bCs/>
          <w:sz w:val="22"/>
          <w:szCs w:val="22"/>
        </w:rPr>
        <w:t>The</w:t>
      </w:r>
      <w:r w:rsidRPr="00A10534">
        <w:rPr>
          <w:rFonts w:ascii="Arial" w:eastAsia="Arial" w:hAnsi="Arial" w:cs="Arial"/>
          <w:b/>
          <w:bCs/>
          <w:spacing w:val="21"/>
          <w:sz w:val="22"/>
          <w:szCs w:val="22"/>
        </w:rPr>
        <w:t xml:space="preserve"> </w:t>
      </w:r>
      <w:r w:rsidRPr="00A10534">
        <w:rPr>
          <w:rFonts w:ascii="Arial" w:eastAsia="Arial" w:hAnsi="Arial" w:cs="Arial"/>
          <w:b/>
          <w:bCs/>
          <w:sz w:val="22"/>
          <w:szCs w:val="22"/>
        </w:rPr>
        <w:t>role</w:t>
      </w:r>
      <w:r w:rsidRPr="00A10534">
        <w:rPr>
          <w:rFonts w:ascii="Arial" w:eastAsia="Arial" w:hAnsi="Arial" w:cs="Arial"/>
          <w:b/>
          <w:bCs/>
          <w:spacing w:val="17"/>
          <w:sz w:val="22"/>
          <w:szCs w:val="22"/>
        </w:rPr>
        <w:t xml:space="preserve"> </w:t>
      </w:r>
      <w:r w:rsidRPr="00A10534">
        <w:rPr>
          <w:rFonts w:ascii="Arial" w:eastAsia="Arial" w:hAnsi="Arial" w:cs="Arial"/>
          <w:b/>
          <w:bCs/>
          <w:sz w:val="22"/>
          <w:szCs w:val="22"/>
        </w:rPr>
        <w:t>of</w:t>
      </w:r>
      <w:r w:rsidRPr="00A10534">
        <w:rPr>
          <w:rFonts w:ascii="Arial" w:eastAsia="Arial" w:hAnsi="Arial" w:cs="Arial"/>
          <w:b/>
          <w:bCs/>
          <w:spacing w:val="7"/>
          <w:sz w:val="22"/>
          <w:szCs w:val="22"/>
        </w:rPr>
        <w:t xml:space="preserve"> </w:t>
      </w:r>
      <w:r w:rsidRPr="00A10534">
        <w:rPr>
          <w:rFonts w:ascii="Arial" w:eastAsia="Arial" w:hAnsi="Arial" w:cs="Arial"/>
          <w:b/>
          <w:bCs/>
          <w:sz w:val="22"/>
          <w:szCs w:val="22"/>
        </w:rPr>
        <w:t>the</w:t>
      </w:r>
      <w:r w:rsidRPr="00A10534">
        <w:rPr>
          <w:rFonts w:ascii="Arial" w:eastAsia="Arial" w:hAnsi="Arial" w:cs="Arial"/>
          <w:b/>
          <w:bCs/>
          <w:spacing w:val="13"/>
          <w:sz w:val="22"/>
          <w:szCs w:val="22"/>
        </w:rPr>
        <w:t xml:space="preserve"> </w:t>
      </w:r>
      <w:r w:rsidRPr="00A10534">
        <w:rPr>
          <w:rFonts w:ascii="Arial" w:eastAsia="Arial" w:hAnsi="Arial" w:cs="Arial"/>
          <w:b/>
          <w:bCs/>
          <w:sz w:val="22"/>
          <w:szCs w:val="22"/>
        </w:rPr>
        <w:t>Chief</w:t>
      </w:r>
      <w:r w:rsidRPr="00A10534">
        <w:rPr>
          <w:rFonts w:ascii="Arial" w:eastAsia="Arial" w:hAnsi="Arial" w:cs="Arial"/>
          <w:b/>
          <w:bCs/>
          <w:spacing w:val="23"/>
          <w:sz w:val="22"/>
          <w:szCs w:val="22"/>
        </w:rPr>
        <w:t xml:space="preserve"> </w:t>
      </w:r>
      <w:r w:rsidRPr="00A10534">
        <w:rPr>
          <w:rFonts w:ascii="Arial" w:eastAsia="Arial" w:hAnsi="Arial" w:cs="Arial"/>
          <w:b/>
          <w:bCs/>
          <w:w w:val="103"/>
          <w:sz w:val="22"/>
          <w:szCs w:val="22"/>
        </w:rPr>
        <w:t>Executive</w:t>
      </w:r>
    </w:p>
    <w:p w14:paraId="1BCAFB5A" w14:textId="77777777" w:rsidR="00834066" w:rsidRPr="00A10534" w:rsidRDefault="00834066" w:rsidP="00FA1B14">
      <w:pPr>
        <w:ind w:left="567" w:right="-20" w:hanging="567"/>
        <w:rPr>
          <w:rFonts w:ascii="Arial" w:eastAsia="Arial" w:hAnsi="Arial" w:cs="Arial"/>
          <w:sz w:val="22"/>
          <w:szCs w:val="22"/>
        </w:rPr>
      </w:pPr>
    </w:p>
    <w:p w14:paraId="168FAC04" w14:textId="77777777" w:rsidR="002A2B09" w:rsidRPr="00A10534" w:rsidRDefault="002A2B09" w:rsidP="00FA1B14">
      <w:pPr>
        <w:ind w:left="567" w:right="54" w:hanging="567"/>
        <w:rPr>
          <w:rFonts w:ascii="Arial" w:eastAsia="Arial" w:hAnsi="Arial" w:cs="Arial"/>
          <w:sz w:val="22"/>
          <w:szCs w:val="22"/>
        </w:rPr>
      </w:pPr>
      <w:r w:rsidRPr="00A10534">
        <w:rPr>
          <w:rFonts w:ascii="Arial" w:eastAsia="Arial" w:hAnsi="Arial" w:cs="Arial"/>
          <w:sz w:val="22"/>
          <w:szCs w:val="22"/>
        </w:rPr>
        <w:t>5.1</w:t>
      </w:r>
      <w:r w:rsidRPr="00A10534">
        <w:rPr>
          <w:rFonts w:ascii="Arial" w:eastAsia="Arial" w:hAnsi="Arial" w:cs="Arial"/>
          <w:sz w:val="22"/>
          <w:szCs w:val="22"/>
        </w:rPr>
        <w:tab/>
        <w:t>Section</w:t>
      </w:r>
      <w:r w:rsidRPr="00A10534">
        <w:rPr>
          <w:rFonts w:ascii="Arial" w:eastAsia="Arial" w:hAnsi="Arial" w:cs="Arial"/>
          <w:spacing w:val="13"/>
          <w:sz w:val="22"/>
          <w:szCs w:val="22"/>
        </w:rPr>
        <w:t xml:space="preserve"> </w:t>
      </w:r>
      <w:r w:rsidRPr="00A10534">
        <w:rPr>
          <w:rFonts w:ascii="Arial" w:eastAsia="Arial" w:hAnsi="Arial" w:cs="Arial"/>
          <w:sz w:val="22"/>
          <w:szCs w:val="22"/>
        </w:rPr>
        <w:t>62</w:t>
      </w:r>
      <w:r w:rsidRPr="00A10534">
        <w:rPr>
          <w:rFonts w:ascii="Arial" w:eastAsia="Arial" w:hAnsi="Arial" w:cs="Arial"/>
          <w:spacing w:val="18"/>
          <w:sz w:val="22"/>
          <w:szCs w:val="22"/>
        </w:rPr>
        <w:t xml:space="preserve"> </w:t>
      </w:r>
      <w:r w:rsidRPr="00A10534">
        <w:rPr>
          <w:rFonts w:ascii="Arial" w:eastAsia="Arial" w:hAnsi="Arial" w:cs="Arial"/>
          <w:sz w:val="22"/>
          <w:szCs w:val="22"/>
        </w:rPr>
        <w:t>of</w:t>
      </w:r>
      <w:r w:rsidRPr="00A10534">
        <w:rPr>
          <w:rFonts w:ascii="Arial" w:eastAsia="Arial" w:hAnsi="Arial" w:cs="Arial"/>
          <w:spacing w:val="14"/>
          <w:sz w:val="22"/>
          <w:szCs w:val="22"/>
        </w:rPr>
        <w:t xml:space="preserve"> </w:t>
      </w:r>
      <w:r w:rsidRPr="00A10534">
        <w:rPr>
          <w:rFonts w:ascii="Arial" w:eastAsia="Arial" w:hAnsi="Arial" w:cs="Arial"/>
          <w:sz w:val="22"/>
          <w:szCs w:val="22"/>
        </w:rPr>
        <w:t>the</w:t>
      </w:r>
      <w:r w:rsidRPr="00A10534">
        <w:rPr>
          <w:rFonts w:ascii="Arial" w:eastAsia="Arial" w:hAnsi="Arial" w:cs="Arial"/>
          <w:spacing w:val="21"/>
          <w:sz w:val="22"/>
          <w:szCs w:val="22"/>
        </w:rPr>
        <w:t xml:space="preserve"> </w:t>
      </w:r>
      <w:r w:rsidRPr="00A10534">
        <w:rPr>
          <w:rFonts w:ascii="Arial" w:eastAsia="Arial" w:hAnsi="Arial" w:cs="Arial"/>
          <w:sz w:val="22"/>
          <w:szCs w:val="22"/>
        </w:rPr>
        <w:t>2014</w:t>
      </w:r>
      <w:r w:rsidRPr="00A10534">
        <w:rPr>
          <w:rFonts w:ascii="Arial" w:eastAsia="Arial" w:hAnsi="Arial" w:cs="Arial"/>
          <w:spacing w:val="18"/>
          <w:sz w:val="22"/>
          <w:szCs w:val="22"/>
        </w:rPr>
        <w:t xml:space="preserve"> </w:t>
      </w:r>
      <w:r w:rsidRPr="00A10534">
        <w:rPr>
          <w:rFonts w:ascii="Arial" w:eastAsia="Arial" w:hAnsi="Arial" w:cs="Arial"/>
          <w:sz w:val="22"/>
          <w:szCs w:val="22"/>
        </w:rPr>
        <w:t>Act</w:t>
      </w:r>
      <w:r w:rsidRPr="00A10534">
        <w:rPr>
          <w:rFonts w:ascii="Arial" w:eastAsia="Arial" w:hAnsi="Arial" w:cs="Arial"/>
          <w:spacing w:val="13"/>
          <w:sz w:val="22"/>
          <w:szCs w:val="22"/>
        </w:rPr>
        <w:t xml:space="preserve"> </w:t>
      </w:r>
      <w:r w:rsidRPr="00A10534">
        <w:rPr>
          <w:rFonts w:ascii="Arial" w:eastAsia="Arial" w:hAnsi="Arial" w:cs="Arial"/>
          <w:sz w:val="22"/>
          <w:szCs w:val="22"/>
        </w:rPr>
        <w:t>requires</w:t>
      </w:r>
      <w:r w:rsidRPr="00A10534">
        <w:rPr>
          <w:rFonts w:ascii="Arial" w:eastAsia="Arial" w:hAnsi="Arial" w:cs="Arial"/>
          <w:spacing w:val="15"/>
          <w:sz w:val="22"/>
          <w:szCs w:val="22"/>
        </w:rPr>
        <w:t xml:space="preserve"> </w:t>
      </w:r>
      <w:r w:rsidRPr="00A10534">
        <w:rPr>
          <w:rFonts w:ascii="Arial" w:eastAsia="Arial" w:hAnsi="Arial" w:cs="Arial"/>
          <w:sz w:val="22"/>
          <w:szCs w:val="22"/>
        </w:rPr>
        <w:t>every</w:t>
      </w:r>
      <w:r w:rsidRPr="00A10534">
        <w:rPr>
          <w:rFonts w:ascii="Arial" w:eastAsia="Arial" w:hAnsi="Arial" w:cs="Arial"/>
          <w:spacing w:val="15"/>
          <w:sz w:val="22"/>
          <w:szCs w:val="22"/>
        </w:rPr>
        <w:t xml:space="preserve"> </w:t>
      </w:r>
      <w:r w:rsidRPr="00A10534">
        <w:rPr>
          <w:rFonts w:ascii="Arial" w:eastAsia="Arial" w:hAnsi="Arial" w:cs="Arial"/>
          <w:sz w:val="22"/>
          <w:szCs w:val="22"/>
        </w:rPr>
        <w:t>Chief</w:t>
      </w:r>
      <w:r w:rsidRPr="00A10534">
        <w:rPr>
          <w:rFonts w:ascii="Arial" w:eastAsia="Arial" w:hAnsi="Arial" w:cs="Arial"/>
          <w:spacing w:val="18"/>
          <w:sz w:val="22"/>
          <w:szCs w:val="22"/>
        </w:rPr>
        <w:t xml:space="preserve"> </w:t>
      </w:r>
      <w:r w:rsidRPr="00A10534">
        <w:rPr>
          <w:rFonts w:ascii="Arial" w:eastAsia="Arial" w:hAnsi="Arial" w:cs="Arial"/>
          <w:sz w:val="22"/>
          <w:szCs w:val="22"/>
        </w:rPr>
        <w:t>Executive</w:t>
      </w:r>
      <w:r w:rsidRPr="00A10534">
        <w:rPr>
          <w:rFonts w:ascii="Arial" w:eastAsia="Arial" w:hAnsi="Arial" w:cs="Arial"/>
          <w:spacing w:val="2"/>
          <w:sz w:val="22"/>
          <w:szCs w:val="22"/>
        </w:rPr>
        <w:t xml:space="preserve"> </w:t>
      </w:r>
      <w:r w:rsidRPr="00A10534">
        <w:rPr>
          <w:rFonts w:ascii="Arial" w:eastAsia="Arial" w:hAnsi="Arial" w:cs="Arial"/>
          <w:sz w:val="22"/>
          <w:szCs w:val="22"/>
        </w:rPr>
        <w:t>to</w:t>
      </w:r>
      <w:r w:rsidRPr="00A10534">
        <w:rPr>
          <w:rFonts w:ascii="Arial" w:eastAsia="Arial" w:hAnsi="Arial" w:cs="Arial"/>
          <w:spacing w:val="25"/>
          <w:sz w:val="22"/>
          <w:szCs w:val="22"/>
        </w:rPr>
        <w:t xml:space="preserve"> </w:t>
      </w:r>
      <w:r w:rsidRPr="00A10534">
        <w:rPr>
          <w:rFonts w:ascii="Arial" w:eastAsia="Arial" w:hAnsi="Arial" w:cs="Arial"/>
          <w:sz w:val="22"/>
          <w:szCs w:val="22"/>
        </w:rPr>
        <w:t>ensure</w:t>
      </w:r>
      <w:r w:rsidRPr="00A10534">
        <w:rPr>
          <w:rFonts w:ascii="Arial" w:eastAsia="Arial" w:hAnsi="Arial" w:cs="Arial"/>
          <w:spacing w:val="15"/>
          <w:sz w:val="22"/>
          <w:szCs w:val="22"/>
        </w:rPr>
        <w:t xml:space="preserve"> </w:t>
      </w:r>
      <w:r w:rsidRPr="00A10534">
        <w:rPr>
          <w:rFonts w:ascii="Arial" w:eastAsia="Arial" w:hAnsi="Arial" w:cs="Arial"/>
          <w:sz w:val="22"/>
          <w:szCs w:val="22"/>
        </w:rPr>
        <w:t>that</w:t>
      </w:r>
      <w:r w:rsidRPr="00A10534">
        <w:rPr>
          <w:rFonts w:ascii="Arial" w:eastAsia="Arial" w:hAnsi="Arial" w:cs="Arial"/>
          <w:spacing w:val="12"/>
          <w:sz w:val="22"/>
          <w:szCs w:val="22"/>
        </w:rPr>
        <w:t xml:space="preserve"> </w:t>
      </w:r>
      <w:r w:rsidRPr="00A10534">
        <w:rPr>
          <w:rFonts w:ascii="Arial" w:eastAsia="Arial" w:hAnsi="Arial" w:cs="Arial"/>
          <w:sz w:val="22"/>
          <w:szCs w:val="22"/>
        </w:rPr>
        <w:t>their council</w:t>
      </w:r>
      <w:r w:rsidRPr="00A10534">
        <w:rPr>
          <w:rFonts w:ascii="Arial" w:eastAsia="Arial" w:hAnsi="Arial" w:cs="Arial"/>
          <w:spacing w:val="36"/>
          <w:sz w:val="22"/>
          <w:szCs w:val="22"/>
        </w:rPr>
        <w:t xml:space="preserve"> </w:t>
      </w:r>
      <w:r w:rsidRPr="00A10534">
        <w:rPr>
          <w:rFonts w:ascii="Arial" w:eastAsia="Arial" w:hAnsi="Arial" w:cs="Arial"/>
          <w:sz w:val="22"/>
          <w:szCs w:val="22"/>
        </w:rPr>
        <w:t>has</w:t>
      </w:r>
      <w:r w:rsidRPr="00A10534">
        <w:rPr>
          <w:rFonts w:ascii="Arial" w:eastAsia="Arial" w:hAnsi="Arial" w:cs="Arial"/>
          <w:spacing w:val="41"/>
          <w:sz w:val="22"/>
          <w:szCs w:val="22"/>
        </w:rPr>
        <w:t xml:space="preserve"> </w:t>
      </w:r>
      <w:r w:rsidRPr="00A10534">
        <w:rPr>
          <w:rFonts w:ascii="Arial" w:eastAsia="Arial" w:hAnsi="Arial" w:cs="Arial"/>
          <w:sz w:val="22"/>
          <w:szCs w:val="22"/>
        </w:rPr>
        <w:t>established</w:t>
      </w:r>
      <w:r w:rsidRPr="00A10534">
        <w:rPr>
          <w:rFonts w:ascii="Arial" w:eastAsia="Arial" w:hAnsi="Arial" w:cs="Arial"/>
          <w:spacing w:val="35"/>
          <w:sz w:val="22"/>
          <w:szCs w:val="22"/>
        </w:rPr>
        <w:t xml:space="preserve"> </w:t>
      </w:r>
      <w:r w:rsidRPr="00A10534">
        <w:rPr>
          <w:rFonts w:ascii="Arial" w:eastAsia="Arial" w:hAnsi="Arial" w:cs="Arial"/>
          <w:sz w:val="22"/>
          <w:szCs w:val="22"/>
        </w:rPr>
        <w:t>and</w:t>
      </w:r>
      <w:r w:rsidRPr="00A10534">
        <w:rPr>
          <w:rFonts w:ascii="Arial" w:eastAsia="Arial" w:hAnsi="Arial" w:cs="Arial"/>
          <w:spacing w:val="38"/>
          <w:sz w:val="22"/>
          <w:szCs w:val="22"/>
        </w:rPr>
        <w:t xml:space="preserve"> </w:t>
      </w:r>
      <w:r w:rsidRPr="00A10534">
        <w:rPr>
          <w:rFonts w:ascii="Arial" w:eastAsia="Arial" w:hAnsi="Arial" w:cs="Arial"/>
          <w:sz w:val="22"/>
          <w:szCs w:val="22"/>
        </w:rPr>
        <w:t>maintains</w:t>
      </w:r>
      <w:r w:rsidRPr="00A10534">
        <w:rPr>
          <w:rFonts w:ascii="Arial" w:eastAsia="Arial" w:hAnsi="Arial" w:cs="Arial"/>
          <w:spacing w:val="37"/>
          <w:sz w:val="22"/>
          <w:szCs w:val="22"/>
        </w:rPr>
        <w:t xml:space="preserve"> </w:t>
      </w:r>
      <w:r w:rsidRPr="00A10534">
        <w:rPr>
          <w:rFonts w:ascii="Arial" w:eastAsia="Arial" w:hAnsi="Arial" w:cs="Arial"/>
          <w:sz w:val="22"/>
          <w:szCs w:val="22"/>
        </w:rPr>
        <w:t>a</w:t>
      </w:r>
      <w:r w:rsidRPr="00A10534">
        <w:rPr>
          <w:rFonts w:ascii="Arial" w:eastAsia="Arial" w:hAnsi="Arial" w:cs="Arial"/>
          <w:spacing w:val="37"/>
          <w:sz w:val="22"/>
          <w:szCs w:val="22"/>
        </w:rPr>
        <w:t xml:space="preserve"> </w:t>
      </w:r>
      <w:r w:rsidRPr="00A10534">
        <w:rPr>
          <w:rFonts w:ascii="Arial" w:eastAsia="Arial" w:hAnsi="Arial" w:cs="Arial"/>
          <w:sz w:val="22"/>
          <w:szCs w:val="22"/>
        </w:rPr>
        <w:t>register</w:t>
      </w:r>
      <w:r w:rsidRPr="00A10534">
        <w:rPr>
          <w:rFonts w:ascii="Arial" w:eastAsia="Arial" w:hAnsi="Arial" w:cs="Arial"/>
          <w:spacing w:val="25"/>
          <w:sz w:val="22"/>
          <w:szCs w:val="22"/>
        </w:rPr>
        <w:t xml:space="preserve"> </w:t>
      </w:r>
      <w:r w:rsidRPr="00A10534">
        <w:rPr>
          <w:rFonts w:ascii="Arial" w:eastAsia="Arial" w:hAnsi="Arial" w:cs="Arial"/>
          <w:sz w:val="22"/>
          <w:szCs w:val="22"/>
        </w:rPr>
        <w:t>of</w:t>
      </w:r>
      <w:r w:rsidRPr="00A10534">
        <w:rPr>
          <w:rFonts w:ascii="Arial" w:eastAsia="Arial" w:hAnsi="Arial" w:cs="Arial"/>
          <w:spacing w:val="51"/>
          <w:sz w:val="22"/>
          <w:szCs w:val="22"/>
        </w:rPr>
        <w:t xml:space="preserve"> </w:t>
      </w:r>
      <w:r w:rsidRPr="00A10534">
        <w:rPr>
          <w:rFonts w:ascii="Arial" w:eastAsia="Arial" w:hAnsi="Arial" w:cs="Arial"/>
          <w:sz w:val="22"/>
          <w:szCs w:val="22"/>
        </w:rPr>
        <w:t>member's</w:t>
      </w:r>
      <w:r w:rsidRPr="00A10534">
        <w:rPr>
          <w:rFonts w:ascii="Arial" w:eastAsia="Arial" w:hAnsi="Arial" w:cs="Arial"/>
          <w:spacing w:val="27"/>
          <w:sz w:val="22"/>
          <w:szCs w:val="22"/>
        </w:rPr>
        <w:t xml:space="preserve"> </w:t>
      </w:r>
      <w:r w:rsidRPr="00A10534">
        <w:rPr>
          <w:rFonts w:ascii="Arial" w:eastAsia="Arial" w:hAnsi="Arial" w:cs="Arial"/>
          <w:sz w:val="22"/>
          <w:szCs w:val="22"/>
        </w:rPr>
        <w:t>interests.</w:t>
      </w:r>
      <w:r w:rsidRPr="00A10534">
        <w:rPr>
          <w:rFonts w:ascii="Arial" w:eastAsia="Arial" w:hAnsi="Arial" w:cs="Arial"/>
          <w:spacing w:val="31"/>
          <w:sz w:val="22"/>
          <w:szCs w:val="22"/>
        </w:rPr>
        <w:t xml:space="preserve"> </w:t>
      </w:r>
      <w:r w:rsidRPr="00A10534">
        <w:rPr>
          <w:rFonts w:ascii="Arial" w:eastAsia="Arial" w:hAnsi="Arial" w:cs="Arial"/>
          <w:sz w:val="22"/>
          <w:szCs w:val="22"/>
        </w:rPr>
        <w:t>The Code</w:t>
      </w:r>
      <w:r w:rsidRPr="00A10534">
        <w:rPr>
          <w:rFonts w:ascii="Arial" w:eastAsia="Arial" w:hAnsi="Arial" w:cs="Arial"/>
          <w:spacing w:val="20"/>
          <w:sz w:val="22"/>
          <w:szCs w:val="22"/>
        </w:rPr>
        <w:t xml:space="preserve"> </w:t>
      </w:r>
      <w:r w:rsidRPr="00A10534">
        <w:rPr>
          <w:rFonts w:ascii="Arial" w:eastAsia="Arial" w:hAnsi="Arial" w:cs="Arial"/>
          <w:sz w:val="22"/>
          <w:szCs w:val="22"/>
        </w:rPr>
        <w:t>recommends that</w:t>
      </w:r>
      <w:r w:rsidRPr="00A10534">
        <w:rPr>
          <w:rFonts w:ascii="Arial" w:eastAsia="Arial" w:hAnsi="Arial" w:cs="Arial"/>
          <w:spacing w:val="19"/>
          <w:sz w:val="22"/>
          <w:szCs w:val="22"/>
        </w:rPr>
        <w:t xml:space="preserve"> </w:t>
      </w:r>
      <w:r w:rsidRPr="00A10534">
        <w:rPr>
          <w:rFonts w:ascii="Arial" w:eastAsia="Arial" w:hAnsi="Arial" w:cs="Arial"/>
          <w:sz w:val="22"/>
          <w:szCs w:val="22"/>
        </w:rPr>
        <w:t>a</w:t>
      </w:r>
      <w:r w:rsidRPr="00A10534">
        <w:rPr>
          <w:rFonts w:ascii="Arial" w:eastAsia="Arial" w:hAnsi="Arial" w:cs="Arial"/>
          <w:spacing w:val="19"/>
          <w:sz w:val="22"/>
          <w:szCs w:val="22"/>
        </w:rPr>
        <w:t xml:space="preserve"> </w:t>
      </w:r>
      <w:r w:rsidRPr="00A10534">
        <w:rPr>
          <w:rFonts w:ascii="Arial" w:eastAsia="Arial" w:hAnsi="Arial" w:cs="Arial"/>
          <w:sz w:val="22"/>
          <w:szCs w:val="22"/>
        </w:rPr>
        <w:t>register</w:t>
      </w:r>
      <w:r w:rsidRPr="00A10534">
        <w:rPr>
          <w:rFonts w:ascii="Arial" w:eastAsia="Arial" w:hAnsi="Arial" w:cs="Arial"/>
          <w:spacing w:val="5"/>
          <w:sz w:val="22"/>
          <w:szCs w:val="22"/>
        </w:rPr>
        <w:t xml:space="preserve"> </w:t>
      </w:r>
      <w:r w:rsidRPr="00A10534">
        <w:rPr>
          <w:rFonts w:ascii="Arial" w:eastAsia="Arial" w:hAnsi="Arial" w:cs="Arial"/>
          <w:sz w:val="22"/>
          <w:szCs w:val="22"/>
        </w:rPr>
        <w:t>for</w:t>
      </w:r>
      <w:r w:rsidRPr="00A10534">
        <w:rPr>
          <w:rFonts w:ascii="Arial" w:eastAsia="Arial" w:hAnsi="Arial" w:cs="Arial"/>
          <w:spacing w:val="19"/>
          <w:sz w:val="22"/>
          <w:szCs w:val="22"/>
        </w:rPr>
        <w:t xml:space="preserve"> </w:t>
      </w:r>
      <w:r w:rsidRPr="00A10534">
        <w:rPr>
          <w:rFonts w:ascii="Arial" w:eastAsia="Arial" w:hAnsi="Arial" w:cs="Arial"/>
          <w:sz w:val="22"/>
          <w:szCs w:val="22"/>
        </w:rPr>
        <w:t>gifts</w:t>
      </w:r>
      <w:r w:rsidRPr="00A10534">
        <w:rPr>
          <w:rFonts w:ascii="Arial" w:eastAsia="Arial" w:hAnsi="Arial" w:cs="Arial"/>
          <w:spacing w:val="15"/>
          <w:sz w:val="22"/>
          <w:szCs w:val="22"/>
        </w:rPr>
        <w:t xml:space="preserve"> </w:t>
      </w:r>
      <w:r w:rsidRPr="00A10534">
        <w:rPr>
          <w:rFonts w:ascii="Arial" w:eastAsia="Arial" w:hAnsi="Arial" w:cs="Arial"/>
          <w:sz w:val="22"/>
          <w:szCs w:val="22"/>
        </w:rPr>
        <w:t>and</w:t>
      </w:r>
      <w:r w:rsidRPr="00A10534">
        <w:rPr>
          <w:rFonts w:ascii="Arial" w:eastAsia="Arial" w:hAnsi="Arial" w:cs="Arial"/>
          <w:spacing w:val="16"/>
          <w:sz w:val="22"/>
          <w:szCs w:val="22"/>
        </w:rPr>
        <w:t xml:space="preserve"> </w:t>
      </w:r>
      <w:r w:rsidRPr="00A10534">
        <w:rPr>
          <w:rFonts w:ascii="Arial" w:eastAsia="Arial" w:hAnsi="Arial" w:cs="Arial"/>
          <w:sz w:val="22"/>
          <w:szCs w:val="22"/>
        </w:rPr>
        <w:t>hospitality</w:t>
      </w:r>
      <w:r w:rsidRPr="00A10534">
        <w:rPr>
          <w:rFonts w:ascii="Arial" w:eastAsia="Arial" w:hAnsi="Arial" w:cs="Arial"/>
          <w:spacing w:val="2"/>
          <w:sz w:val="22"/>
          <w:szCs w:val="22"/>
        </w:rPr>
        <w:t xml:space="preserve"> </w:t>
      </w:r>
      <w:r w:rsidRPr="00A10534">
        <w:rPr>
          <w:rFonts w:ascii="Arial" w:eastAsia="Arial" w:hAnsi="Arial" w:cs="Arial"/>
          <w:sz w:val="22"/>
          <w:szCs w:val="22"/>
        </w:rPr>
        <w:t>should</w:t>
      </w:r>
      <w:r w:rsidRPr="00A10534">
        <w:rPr>
          <w:rFonts w:ascii="Arial" w:eastAsia="Arial" w:hAnsi="Arial" w:cs="Arial"/>
          <w:spacing w:val="18"/>
          <w:sz w:val="22"/>
          <w:szCs w:val="22"/>
        </w:rPr>
        <w:t xml:space="preserve"> </w:t>
      </w:r>
      <w:r w:rsidRPr="00A10534">
        <w:rPr>
          <w:rFonts w:ascii="Arial" w:eastAsia="Arial" w:hAnsi="Arial" w:cs="Arial"/>
          <w:sz w:val="22"/>
          <w:szCs w:val="22"/>
        </w:rPr>
        <w:t>also</w:t>
      </w:r>
      <w:r w:rsidRPr="00A10534">
        <w:rPr>
          <w:rFonts w:ascii="Arial" w:eastAsia="Arial" w:hAnsi="Arial" w:cs="Arial"/>
          <w:spacing w:val="16"/>
          <w:sz w:val="22"/>
          <w:szCs w:val="22"/>
        </w:rPr>
        <w:t xml:space="preserve"> </w:t>
      </w:r>
      <w:r w:rsidRPr="00A10534">
        <w:rPr>
          <w:rFonts w:ascii="Arial" w:eastAsia="Arial" w:hAnsi="Arial" w:cs="Arial"/>
          <w:sz w:val="22"/>
          <w:szCs w:val="22"/>
        </w:rPr>
        <w:t>be established</w:t>
      </w:r>
      <w:r w:rsidRPr="00A10534">
        <w:rPr>
          <w:rFonts w:ascii="Arial" w:eastAsia="Arial" w:hAnsi="Arial" w:cs="Arial"/>
          <w:spacing w:val="22"/>
          <w:sz w:val="22"/>
          <w:szCs w:val="22"/>
        </w:rPr>
        <w:t xml:space="preserve"> </w:t>
      </w:r>
      <w:r w:rsidRPr="00A10534">
        <w:rPr>
          <w:rFonts w:ascii="Arial" w:eastAsia="Arial" w:hAnsi="Arial" w:cs="Arial"/>
          <w:sz w:val="22"/>
          <w:szCs w:val="22"/>
        </w:rPr>
        <w:t>and</w:t>
      </w:r>
      <w:r w:rsidRPr="00A10534">
        <w:rPr>
          <w:rFonts w:ascii="Arial" w:eastAsia="Arial" w:hAnsi="Arial" w:cs="Arial"/>
          <w:spacing w:val="22"/>
          <w:sz w:val="22"/>
          <w:szCs w:val="22"/>
        </w:rPr>
        <w:t xml:space="preserve"> </w:t>
      </w:r>
      <w:r w:rsidRPr="00A10534">
        <w:rPr>
          <w:rFonts w:ascii="Arial" w:eastAsia="Arial" w:hAnsi="Arial" w:cs="Arial"/>
          <w:sz w:val="22"/>
          <w:szCs w:val="22"/>
        </w:rPr>
        <w:t>maintained</w:t>
      </w:r>
      <w:r w:rsidRPr="00A10534">
        <w:rPr>
          <w:rFonts w:ascii="Arial" w:eastAsia="Arial" w:hAnsi="Arial" w:cs="Arial"/>
          <w:spacing w:val="16"/>
          <w:sz w:val="22"/>
          <w:szCs w:val="22"/>
        </w:rPr>
        <w:t xml:space="preserve"> </w:t>
      </w:r>
      <w:r w:rsidRPr="00A10534">
        <w:rPr>
          <w:rFonts w:ascii="Arial" w:eastAsia="Arial" w:hAnsi="Arial" w:cs="Arial"/>
          <w:sz w:val="22"/>
          <w:szCs w:val="22"/>
        </w:rPr>
        <w:t>and</w:t>
      </w:r>
      <w:r w:rsidRPr="00A10534">
        <w:rPr>
          <w:rFonts w:ascii="Arial" w:eastAsia="Arial" w:hAnsi="Arial" w:cs="Arial"/>
          <w:spacing w:val="25"/>
          <w:sz w:val="22"/>
          <w:szCs w:val="22"/>
        </w:rPr>
        <w:t xml:space="preserve"> </w:t>
      </w:r>
      <w:r w:rsidRPr="00A10534">
        <w:rPr>
          <w:rFonts w:ascii="Arial" w:eastAsia="Arial" w:hAnsi="Arial" w:cs="Arial"/>
          <w:sz w:val="22"/>
          <w:szCs w:val="22"/>
        </w:rPr>
        <w:t>that</w:t>
      </w:r>
      <w:r w:rsidRPr="00A10534">
        <w:rPr>
          <w:rFonts w:ascii="Arial" w:eastAsia="Arial" w:hAnsi="Arial" w:cs="Arial"/>
          <w:spacing w:val="30"/>
          <w:sz w:val="22"/>
          <w:szCs w:val="22"/>
        </w:rPr>
        <w:t xml:space="preserve"> </w:t>
      </w:r>
      <w:r w:rsidRPr="00A10534">
        <w:rPr>
          <w:rFonts w:ascii="Arial" w:eastAsia="Arial" w:hAnsi="Arial" w:cs="Arial"/>
          <w:sz w:val="22"/>
          <w:szCs w:val="22"/>
        </w:rPr>
        <w:t>procedures</w:t>
      </w:r>
      <w:r w:rsidRPr="00A10534">
        <w:rPr>
          <w:rFonts w:ascii="Arial" w:eastAsia="Arial" w:hAnsi="Arial" w:cs="Arial"/>
          <w:spacing w:val="19"/>
          <w:sz w:val="22"/>
          <w:szCs w:val="22"/>
        </w:rPr>
        <w:t xml:space="preserve"> </w:t>
      </w:r>
      <w:r w:rsidRPr="00A10534">
        <w:rPr>
          <w:rFonts w:ascii="Arial" w:eastAsia="Arial" w:hAnsi="Arial" w:cs="Arial"/>
          <w:sz w:val="22"/>
          <w:szCs w:val="22"/>
        </w:rPr>
        <w:t>are</w:t>
      </w:r>
      <w:r w:rsidRPr="00A10534">
        <w:rPr>
          <w:rFonts w:ascii="Arial" w:eastAsia="Arial" w:hAnsi="Arial" w:cs="Arial"/>
          <w:spacing w:val="30"/>
          <w:sz w:val="22"/>
          <w:szCs w:val="22"/>
        </w:rPr>
        <w:t xml:space="preserve"> </w:t>
      </w:r>
      <w:r w:rsidRPr="00A10534">
        <w:rPr>
          <w:rFonts w:ascii="Arial" w:eastAsia="Arial" w:hAnsi="Arial" w:cs="Arial"/>
          <w:sz w:val="22"/>
          <w:szCs w:val="22"/>
        </w:rPr>
        <w:t>in</w:t>
      </w:r>
      <w:r w:rsidRPr="00A10534">
        <w:rPr>
          <w:rFonts w:ascii="Arial" w:eastAsia="Arial" w:hAnsi="Arial" w:cs="Arial"/>
          <w:spacing w:val="28"/>
          <w:sz w:val="22"/>
          <w:szCs w:val="22"/>
        </w:rPr>
        <w:t xml:space="preserve"> </w:t>
      </w:r>
      <w:r w:rsidRPr="00A10534">
        <w:rPr>
          <w:rFonts w:ascii="Arial" w:eastAsia="Arial" w:hAnsi="Arial" w:cs="Arial"/>
          <w:sz w:val="22"/>
          <w:szCs w:val="22"/>
        </w:rPr>
        <w:t>place</w:t>
      </w:r>
      <w:r w:rsidRPr="00A10534">
        <w:rPr>
          <w:rFonts w:ascii="Arial" w:eastAsia="Arial" w:hAnsi="Arial" w:cs="Arial"/>
          <w:spacing w:val="27"/>
          <w:sz w:val="22"/>
          <w:szCs w:val="22"/>
        </w:rPr>
        <w:t xml:space="preserve"> </w:t>
      </w:r>
      <w:r w:rsidRPr="00A10534">
        <w:rPr>
          <w:rFonts w:ascii="Arial" w:eastAsia="Arial" w:hAnsi="Arial" w:cs="Arial"/>
          <w:sz w:val="22"/>
          <w:szCs w:val="22"/>
        </w:rPr>
        <w:t>for</w:t>
      </w:r>
      <w:r w:rsidRPr="00A10534">
        <w:rPr>
          <w:rFonts w:ascii="Arial" w:eastAsia="Arial" w:hAnsi="Arial" w:cs="Arial"/>
          <w:spacing w:val="34"/>
          <w:sz w:val="22"/>
          <w:szCs w:val="22"/>
        </w:rPr>
        <w:t xml:space="preserve"> </w:t>
      </w:r>
      <w:r w:rsidRPr="00A10534">
        <w:rPr>
          <w:rFonts w:ascii="Arial" w:eastAsia="Arial" w:hAnsi="Arial" w:cs="Arial"/>
          <w:sz w:val="22"/>
          <w:szCs w:val="22"/>
        </w:rPr>
        <w:t>dealing</w:t>
      </w:r>
      <w:r w:rsidRPr="00A10534">
        <w:rPr>
          <w:rFonts w:ascii="Arial" w:eastAsia="Arial" w:hAnsi="Arial" w:cs="Arial"/>
          <w:spacing w:val="27"/>
          <w:sz w:val="22"/>
          <w:szCs w:val="22"/>
        </w:rPr>
        <w:t xml:space="preserve"> </w:t>
      </w:r>
      <w:r w:rsidRPr="00A10534">
        <w:rPr>
          <w:rFonts w:ascii="Arial" w:eastAsia="Arial" w:hAnsi="Arial" w:cs="Arial"/>
          <w:sz w:val="22"/>
          <w:szCs w:val="22"/>
        </w:rPr>
        <w:t>with relevant</w:t>
      </w:r>
      <w:r w:rsidRPr="00A10534">
        <w:rPr>
          <w:rFonts w:ascii="Arial" w:eastAsia="Arial" w:hAnsi="Arial" w:cs="Arial"/>
          <w:spacing w:val="3"/>
          <w:sz w:val="22"/>
          <w:szCs w:val="22"/>
        </w:rPr>
        <w:t xml:space="preserve"> </w:t>
      </w:r>
      <w:r w:rsidRPr="00A10534">
        <w:rPr>
          <w:rFonts w:ascii="Arial" w:eastAsia="Arial" w:hAnsi="Arial" w:cs="Arial"/>
          <w:sz w:val="22"/>
          <w:szCs w:val="22"/>
        </w:rPr>
        <w:t>declarations</w:t>
      </w:r>
      <w:r w:rsidRPr="00A10534">
        <w:rPr>
          <w:rFonts w:ascii="Arial" w:eastAsia="Arial" w:hAnsi="Arial" w:cs="Arial"/>
          <w:spacing w:val="-19"/>
          <w:sz w:val="22"/>
          <w:szCs w:val="22"/>
        </w:rPr>
        <w:t xml:space="preserve"> </w:t>
      </w:r>
      <w:r w:rsidRPr="00A10534">
        <w:rPr>
          <w:rFonts w:ascii="Arial" w:eastAsia="Arial" w:hAnsi="Arial" w:cs="Arial"/>
          <w:sz w:val="22"/>
          <w:szCs w:val="22"/>
        </w:rPr>
        <w:t>of</w:t>
      </w:r>
      <w:r w:rsidRPr="00A10534">
        <w:rPr>
          <w:rFonts w:ascii="Arial" w:eastAsia="Arial" w:hAnsi="Arial" w:cs="Arial"/>
          <w:spacing w:val="2"/>
          <w:sz w:val="22"/>
          <w:szCs w:val="22"/>
        </w:rPr>
        <w:t xml:space="preserve"> </w:t>
      </w:r>
      <w:r w:rsidRPr="00A10534">
        <w:rPr>
          <w:rFonts w:ascii="Arial" w:eastAsia="Arial" w:hAnsi="Arial" w:cs="Arial"/>
          <w:sz w:val="22"/>
          <w:szCs w:val="22"/>
        </w:rPr>
        <w:t>interests.</w:t>
      </w:r>
    </w:p>
    <w:p w14:paraId="20C6D059" w14:textId="77777777" w:rsidR="002A2B09" w:rsidRPr="00A10534" w:rsidRDefault="002A2B09" w:rsidP="00FA1B14">
      <w:pPr>
        <w:ind w:left="567" w:hanging="567"/>
        <w:rPr>
          <w:rFonts w:ascii="Arial" w:hAnsi="Arial" w:cs="Arial"/>
          <w:sz w:val="22"/>
          <w:szCs w:val="22"/>
        </w:rPr>
      </w:pPr>
    </w:p>
    <w:p w14:paraId="51B61C52" w14:textId="5519719A" w:rsidR="002A2B09" w:rsidRPr="00A10534" w:rsidRDefault="002A2B09" w:rsidP="00FA1B14">
      <w:pPr>
        <w:ind w:left="567" w:right="-20" w:hanging="567"/>
        <w:rPr>
          <w:rFonts w:ascii="Arial" w:eastAsia="Arial" w:hAnsi="Arial" w:cs="Arial"/>
          <w:b/>
          <w:bCs/>
          <w:w w:val="103"/>
          <w:sz w:val="22"/>
          <w:szCs w:val="22"/>
        </w:rPr>
      </w:pPr>
      <w:r w:rsidRPr="00A10534">
        <w:rPr>
          <w:rFonts w:ascii="Arial" w:eastAsia="Arial" w:hAnsi="Arial" w:cs="Arial"/>
          <w:b/>
          <w:bCs/>
          <w:w w:val="103"/>
          <w:sz w:val="22"/>
          <w:szCs w:val="22"/>
        </w:rPr>
        <w:t>Interests</w:t>
      </w:r>
    </w:p>
    <w:p w14:paraId="4C280CD7" w14:textId="77777777" w:rsidR="00834066" w:rsidRPr="00A10534" w:rsidRDefault="00834066" w:rsidP="00FA1B14">
      <w:pPr>
        <w:ind w:left="567" w:right="-20" w:hanging="567"/>
        <w:rPr>
          <w:rFonts w:ascii="Arial" w:eastAsia="Arial" w:hAnsi="Arial" w:cs="Arial"/>
          <w:sz w:val="22"/>
          <w:szCs w:val="22"/>
        </w:rPr>
      </w:pPr>
    </w:p>
    <w:p w14:paraId="52696488" w14:textId="4F61233D" w:rsidR="002A2B09" w:rsidRPr="00A10534" w:rsidRDefault="00927057" w:rsidP="00FA1B14">
      <w:pPr>
        <w:ind w:left="567" w:right="67" w:hanging="567"/>
        <w:rPr>
          <w:rFonts w:ascii="Arial" w:eastAsia="Arial" w:hAnsi="Arial" w:cs="Arial"/>
          <w:sz w:val="22"/>
          <w:szCs w:val="22"/>
        </w:rPr>
      </w:pPr>
      <w:r w:rsidRPr="00A10534">
        <w:rPr>
          <w:rFonts w:ascii="Arial" w:eastAsia="Arial" w:hAnsi="Arial" w:cs="Arial"/>
          <w:sz w:val="22"/>
          <w:szCs w:val="22"/>
        </w:rPr>
        <w:t>5.2</w:t>
      </w:r>
      <w:r w:rsidRPr="00A10534">
        <w:rPr>
          <w:rFonts w:ascii="Arial" w:eastAsia="Arial" w:hAnsi="Arial" w:cs="Arial"/>
          <w:sz w:val="22"/>
          <w:szCs w:val="22"/>
        </w:rPr>
        <w:tab/>
      </w:r>
      <w:r w:rsidR="002A2B09" w:rsidRPr="00A10534">
        <w:rPr>
          <w:rFonts w:ascii="Arial" w:eastAsia="Arial" w:hAnsi="Arial" w:cs="Arial"/>
          <w:sz w:val="22"/>
          <w:szCs w:val="22"/>
        </w:rPr>
        <w:t>Subject</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paragraphs</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5.4</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and</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5.6,</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must,</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within</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28</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days</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your</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election</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or appointment</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37"/>
          <w:sz w:val="22"/>
          <w:szCs w:val="22"/>
        </w:rPr>
        <w:t xml:space="preserve"> </w:t>
      </w:r>
      <w:r w:rsidR="002A2B09" w:rsidRPr="00A10534">
        <w:rPr>
          <w:rFonts w:ascii="Arial" w:eastAsia="Arial" w:hAnsi="Arial" w:cs="Arial"/>
          <w:sz w:val="22"/>
          <w:szCs w:val="22"/>
        </w:rPr>
        <w:t>office</w:t>
      </w:r>
      <w:r w:rsidR="002A2B09" w:rsidRPr="00A10534">
        <w:rPr>
          <w:rFonts w:ascii="Arial" w:eastAsia="Arial" w:hAnsi="Arial" w:cs="Arial"/>
          <w:spacing w:val="25"/>
          <w:sz w:val="22"/>
          <w:szCs w:val="22"/>
        </w:rPr>
        <w:t xml:space="preserve"> </w:t>
      </w:r>
      <w:r w:rsidR="002A2B09" w:rsidRPr="00A10534">
        <w:rPr>
          <w:rFonts w:ascii="Arial" w:eastAsia="Arial" w:hAnsi="Arial" w:cs="Arial"/>
          <w:sz w:val="22"/>
          <w:szCs w:val="22"/>
        </w:rPr>
        <w:t>(if</w:t>
      </w:r>
      <w:r w:rsidR="002A2B09" w:rsidRPr="00A10534">
        <w:rPr>
          <w:rFonts w:ascii="Arial" w:eastAsia="Arial" w:hAnsi="Arial" w:cs="Arial"/>
          <w:spacing w:val="36"/>
          <w:sz w:val="22"/>
          <w:szCs w:val="22"/>
        </w:rPr>
        <w:t xml:space="preserve"> </w:t>
      </w:r>
      <w:r w:rsidR="002A2B09" w:rsidRPr="00A10534">
        <w:rPr>
          <w:rFonts w:ascii="Arial" w:eastAsia="Arial" w:hAnsi="Arial" w:cs="Arial"/>
          <w:sz w:val="22"/>
          <w:szCs w:val="22"/>
        </w:rPr>
        <w:t>that</w:t>
      </w:r>
      <w:r w:rsidR="002A2B09" w:rsidRPr="00A10534">
        <w:rPr>
          <w:rFonts w:ascii="Arial" w:eastAsia="Arial" w:hAnsi="Arial" w:cs="Arial"/>
          <w:spacing w:val="32"/>
          <w:sz w:val="22"/>
          <w:szCs w:val="22"/>
        </w:rPr>
        <w:t xml:space="preserve"> </w:t>
      </w:r>
      <w:r w:rsidR="002A2B09" w:rsidRPr="00A10534">
        <w:rPr>
          <w:rFonts w:ascii="Arial" w:eastAsia="Arial" w:hAnsi="Arial" w:cs="Arial"/>
          <w:sz w:val="22"/>
          <w:szCs w:val="22"/>
        </w:rPr>
        <w:t>is</w:t>
      </w:r>
      <w:r w:rsidR="002A2B09" w:rsidRPr="00A10534">
        <w:rPr>
          <w:rFonts w:ascii="Arial" w:eastAsia="Arial" w:hAnsi="Arial" w:cs="Arial"/>
          <w:spacing w:val="33"/>
          <w:sz w:val="22"/>
          <w:szCs w:val="22"/>
        </w:rPr>
        <w:t xml:space="preserve"> </w:t>
      </w:r>
      <w:r w:rsidR="002A2B09" w:rsidRPr="00A10534">
        <w:rPr>
          <w:rFonts w:ascii="Arial" w:eastAsia="Arial" w:hAnsi="Arial" w:cs="Arial"/>
          <w:sz w:val="22"/>
          <w:szCs w:val="22"/>
        </w:rPr>
        <w:t>later),</w:t>
      </w:r>
      <w:r w:rsidR="002A2B09" w:rsidRPr="00A10534">
        <w:rPr>
          <w:rFonts w:ascii="Arial" w:eastAsia="Arial" w:hAnsi="Arial" w:cs="Arial"/>
          <w:spacing w:val="32"/>
          <w:sz w:val="22"/>
          <w:szCs w:val="22"/>
        </w:rPr>
        <w:t xml:space="preserve"> </w:t>
      </w:r>
      <w:r w:rsidR="002A2B09" w:rsidRPr="00A10534">
        <w:rPr>
          <w:rFonts w:ascii="Arial" w:eastAsia="Arial" w:hAnsi="Arial" w:cs="Arial"/>
          <w:sz w:val="22"/>
          <w:szCs w:val="22"/>
        </w:rPr>
        <w:t>register</w:t>
      </w:r>
      <w:r w:rsidR="002A2B09" w:rsidRPr="00A10534">
        <w:rPr>
          <w:rFonts w:ascii="Arial" w:eastAsia="Arial" w:hAnsi="Arial" w:cs="Arial"/>
          <w:spacing w:val="21"/>
          <w:sz w:val="22"/>
          <w:szCs w:val="22"/>
        </w:rPr>
        <w:t xml:space="preserve"> </w:t>
      </w:r>
      <w:r w:rsidR="002A2B09" w:rsidRPr="00A10534">
        <w:rPr>
          <w:rFonts w:ascii="Arial" w:eastAsia="Arial" w:hAnsi="Arial" w:cs="Arial"/>
          <w:sz w:val="22"/>
          <w:szCs w:val="22"/>
        </w:rPr>
        <w:t>your</w:t>
      </w:r>
      <w:r w:rsidR="002A2B09" w:rsidRPr="00A10534">
        <w:rPr>
          <w:rFonts w:ascii="Arial" w:eastAsia="Arial" w:hAnsi="Arial" w:cs="Arial"/>
          <w:spacing w:val="26"/>
          <w:sz w:val="22"/>
          <w:szCs w:val="22"/>
        </w:rPr>
        <w:t xml:space="preserve"> </w:t>
      </w:r>
      <w:r w:rsidR="002A2B09" w:rsidRPr="00A10534">
        <w:rPr>
          <w:rFonts w:ascii="Arial" w:eastAsia="Arial" w:hAnsi="Arial" w:cs="Arial"/>
          <w:b/>
          <w:bCs/>
          <w:sz w:val="22"/>
          <w:szCs w:val="22"/>
        </w:rPr>
        <w:t>personal</w:t>
      </w:r>
      <w:r w:rsidR="002A2B09" w:rsidRPr="00A10534">
        <w:rPr>
          <w:rFonts w:ascii="Arial" w:eastAsia="Arial" w:hAnsi="Arial" w:cs="Arial"/>
          <w:b/>
          <w:bCs/>
          <w:spacing w:val="60"/>
          <w:sz w:val="22"/>
          <w:szCs w:val="22"/>
        </w:rPr>
        <w:t xml:space="preserve"> </w:t>
      </w:r>
      <w:r w:rsidR="001672BB" w:rsidRPr="00A10534">
        <w:rPr>
          <w:rFonts w:ascii="Arial" w:eastAsia="Arial" w:hAnsi="Arial" w:cs="Arial"/>
          <w:b/>
          <w:bCs/>
          <w:sz w:val="22"/>
          <w:szCs w:val="22"/>
        </w:rPr>
        <w:t>interests</w:t>
      </w:r>
      <w:r w:rsidR="002A2B09" w:rsidRPr="00A10534">
        <w:rPr>
          <w:rFonts w:ascii="Arial" w:eastAsia="Arial" w:hAnsi="Arial" w:cs="Arial"/>
          <w:b/>
          <w:bCs/>
          <w:spacing w:val="3"/>
          <w:sz w:val="22"/>
          <w:szCs w:val="22"/>
        </w:rPr>
        <w:t xml:space="preserve"> </w:t>
      </w:r>
      <w:r w:rsidR="002A2B09" w:rsidRPr="00A10534">
        <w:rPr>
          <w:rFonts w:ascii="Arial" w:eastAsia="Arial" w:hAnsi="Arial" w:cs="Arial"/>
          <w:b/>
          <w:bCs/>
          <w:w w:val="103"/>
          <w:sz w:val="22"/>
          <w:szCs w:val="22"/>
        </w:rPr>
        <w:t>(</w:t>
      </w:r>
      <w:r w:rsidR="002A2B09" w:rsidRPr="00A10534">
        <w:rPr>
          <w:rFonts w:ascii="Arial" w:eastAsia="Arial" w:hAnsi="Arial" w:cs="Arial"/>
          <w:b/>
          <w:bCs/>
          <w:w w:val="102"/>
          <w:sz w:val="22"/>
          <w:szCs w:val="22"/>
        </w:rPr>
        <w:t xml:space="preserve">both </w:t>
      </w:r>
      <w:r w:rsidR="002A2B09" w:rsidRPr="00A10534">
        <w:rPr>
          <w:rFonts w:ascii="Arial" w:eastAsia="Arial" w:hAnsi="Arial" w:cs="Arial"/>
          <w:b/>
          <w:bCs/>
          <w:sz w:val="22"/>
          <w:szCs w:val="22"/>
        </w:rPr>
        <w:t>financial</w:t>
      </w:r>
      <w:r w:rsidR="002A2B09" w:rsidRPr="00A10534">
        <w:rPr>
          <w:rFonts w:ascii="Arial" w:eastAsia="Arial" w:hAnsi="Arial" w:cs="Arial"/>
          <w:b/>
          <w:bCs/>
          <w:spacing w:val="38"/>
          <w:sz w:val="22"/>
          <w:szCs w:val="22"/>
        </w:rPr>
        <w:t xml:space="preserve"> </w:t>
      </w:r>
      <w:r w:rsidR="002A2B09" w:rsidRPr="00A10534">
        <w:rPr>
          <w:rFonts w:ascii="Arial" w:eastAsia="Arial" w:hAnsi="Arial" w:cs="Arial"/>
          <w:b/>
          <w:bCs/>
          <w:sz w:val="22"/>
          <w:szCs w:val="22"/>
        </w:rPr>
        <w:t>and</w:t>
      </w:r>
      <w:r w:rsidR="002A2B09" w:rsidRPr="00A10534">
        <w:rPr>
          <w:rFonts w:ascii="Arial" w:eastAsia="Arial" w:hAnsi="Arial" w:cs="Arial"/>
          <w:b/>
          <w:bCs/>
          <w:spacing w:val="10"/>
          <w:sz w:val="22"/>
          <w:szCs w:val="22"/>
        </w:rPr>
        <w:t xml:space="preserve"> </w:t>
      </w:r>
      <w:r w:rsidR="002A2B09" w:rsidRPr="00A10534">
        <w:rPr>
          <w:rFonts w:ascii="Arial" w:eastAsia="Arial" w:hAnsi="Arial" w:cs="Arial"/>
          <w:b/>
          <w:bCs/>
          <w:sz w:val="22"/>
          <w:szCs w:val="22"/>
        </w:rPr>
        <w:t>otherwise)</w:t>
      </w:r>
      <w:r w:rsidR="002A2B09" w:rsidRPr="00A10534">
        <w:rPr>
          <w:rFonts w:ascii="Arial" w:eastAsia="Arial" w:hAnsi="Arial" w:cs="Arial"/>
          <w:b/>
          <w:bCs/>
          <w:spacing w:val="40"/>
          <w:sz w:val="22"/>
          <w:szCs w:val="22"/>
        </w:rPr>
        <w:t xml:space="preserve"> </w:t>
      </w:r>
      <w:r w:rsidR="002A2B09" w:rsidRPr="00A10534">
        <w:rPr>
          <w:rFonts w:ascii="Arial" w:eastAsia="Arial" w:hAnsi="Arial" w:cs="Arial"/>
          <w:sz w:val="22"/>
          <w:szCs w:val="22"/>
        </w:rPr>
        <w:t>where</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they</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fall</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within</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a category</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mentioned</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below,</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in your</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council's</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register</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by</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providing</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written</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notification</w:t>
      </w:r>
      <w:r w:rsidR="002A2B09" w:rsidRPr="00A10534">
        <w:rPr>
          <w:rFonts w:ascii="Arial" w:eastAsia="Arial" w:hAnsi="Arial" w:cs="Arial"/>
          <w:spacing w:val="-24"/>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your</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Chief Executive.</w:t>
      </w:r>
    </w:p>
    <w:p w14:paraId="3042A114" w14:textId="77777777" w:rsidR="002A2B09" w:rsidRPr="00A10534" w:rsidRDefault="002A2B09" w:rsidP="00FA1B14">
      <w:pPr>
        <w:rPr>
          <w:rFonts w:ascii="Arial" w:hAnsi="Arial" w:cs="Arial"/>
          <w:sz w:val="22"/>
          <w:szCs w:val="22"/>
        </w:rPr>
      </w:pPr>
    </w:p>
    <w:p w14:paraId="5D42D016" w14:textId="4B93AC1D" w:rsidR="002A2B09" w:rsidRPr="00A10534" w:rsidRDefault="002A2B09" w:rsidP="00FA1B14">
      <w:pPr>
        <w:ind w:left="567" w:right="-20"/>
        <w:rPr>
          <w:rFonts w:ascii="Arial" w:hAnsi="Arial" w:cs="Arial"/>
          <w:sz w:val="22"/>
          <w:szCs w:val="22"/>
        </w:rPr>
      </w:pPr>
      <w:r w:rsidRPr="00A10534">
        <w:rPr>
          <w:rFonts w:ascii="Arial" w:eastAsia="Arial" w:hAnsi="Arial" w:cs="Arial"/>
          <w:sz w:val="22"/>
          <w:szCs w:val="22"/>
          <w:u w:val="thick" w:color="000000"/>
        </w:rPr>
        <w:t>Categories</w:t>
      </w:r>
      <w:r w:rsidRPr="00A10534">
        <w:rPr>
          <w:rFonts w:ascii="Arial" w:eastAsia="Arial" w:hAnsi="Arial" w:cs="Arial"/>
          <w:spacing w:val="-13"/>
          <w:sz w:val="22"/>
          <w:szCs w:val="22"/>
          <w:u w:val="thick" w:color="000000"/>
        </w:rPr>
        <w:t xml:space="preserve"> </w:t>
      </w:r>
      <w:r w:rsidRPr="00A10534">
        <w:rPr>
          <w:rFonts w:ascii="Arial" w:eastAsia="Arial" w:hAnsi="Arial" w:cs="Arial"/>
          <w:sz w:val="22"/>
          <w:szCs w:val="22"/>
          <w:u w:val="thick" w:color="000000"/>
        </w:rPr>
        <w:t>of</w:t>
      </w:r>
      <w:r w:rsidRPr="00A10534">
        <w:rPr>
          <w:rFonts w:ascii="Arial" w:eastAsia="Arial" w:hAnsi="Arial" w:cs="Arial"/>
          <w:spacing w:val="-3"/>
          <w:sz w:val="22"/>
          <w:szCs w:val="22"/>
          <w:u w:val="thick" w:color="000000"/>
        </w:rPr>
        <w:t xml:space="preserve"> </w:t>
      </w:r>
      <w:r w:rsidRPr="00A10534">
        <w:rPr>
          <w:rFonts w:ascii="Arial" w:eastAsia="Arial" w:hAnsi="Arial" w:cs="Arial"/>
          <w:sz w:val="22"/>
          <w:szCs w:val="22"/>
          <w:u w:val="thick" w:color="000000"/>
        </w:rPr>
        <w:t>interests</w:t>
      </w:r>
      <w:r w:rsidR="007D3DC1" w:rsidRPr="00A10534">
        <w:rPr>
          <w:rFonts w:ascii="Arial" w:eastAsia="Arial" w:hAnsi="Arial" w:cs="Arial"/>
          <w:sz w:val="22"/>
          <w:szCs w:val="22"/>
          <w:u w:val="thick" w:color="000000"/>
        </w:rPr>
        <w:t>:</w:t>
      </w:r>
    </w:p>
    <w:p w14:paraId="1716C9CE" w14:textId="102733A2" w:rsidR="002A2B09" w:rsidRPr="00A10534" w:rsidRDefault="002A2B09" w:rsidP="006B2A22">
      <w:pPr>
        <w:pStyle w:val="ListParagraph"/>
        <w:numPr>
          <w:ilvl w:val="1"/>
          <w:numId w:val="141"/>
        </w:numPr>
        <w:tabs>
          <w:tab w:val="clear" w:pos="1860"/>
        </w:tabs>
        <w:ind w:left="1134" w:right="-20" w:hanging="567"/>
        <w:rPr>
          <w:rFonts w:eastAsia="Arial" w:cs="Arial"/>
          <w:color w:val="auto"/>
          <w:sz w:val="22"/>
          <w:szCs w:val="22"/>
        </w:rPr>
      </w:pPr>
      <w:r w:rsidRPr="00A10534">
        <w:rPr>
          <w:rFonts w:eastAsia="Arial" w:cs="Arial"/>
          <w:color w:val="auto"/>
          <w:sz w:val="22"/>
          <w:szCs w:val="22"/>
        </w:rPr>
        <w:t>any</w:t>
      </w:r>
      <w:r w:rsidRPr="00A10534">
        <w:rPr>
          <w:rFonts w:eastAsia="Arial" w:cs="Arial"/>
          <w:color w:val="auto"/>
          <w:spacing w:val="2"/>
          <w:sz w:val="22"/>
          <w:szCs w:val="22"/>
        </w:rPr>
        <w:t xml:space="preserve"> </w:t>
      </w:r>
      <w:r w:rsidRPr="00A10534">
        <w:rPr>
          <w:rFonts w:eastAsia="Arial" w:cs="Arial"/>
          <w:color w:val="auto"/>
          <w:sz w:val="22"/>
          <w:szCs w:val="22"/>
        </w:rPr>
        <w:t>employment</w:t>
      </w:r>
      <w:r w:rsidRPr="00A10534">
        <w:rPr>
          <w:rFonts w:eastAsia="Arial" w:cs="Arial"/>
          <w:color w:val="auto"/>
          <w:spacing w:val="-6"/>
          <w:sz w:val="22"/>
          <w:szCs w:val="22"/>
        </w:rPr>
        <w:t xml:space="preserve"> </w:t>
      </w:r>
      <w:r w:rsidRPr="00A10534">
        <w:rPr>
          <w:rFonts w:eastAsia="Arial" w:cs="Arial"/>
          <w:color w:val="auto"/>
          <w:sz w:val="22"/>
          <w:szCs w:val="22"/>
        </w:rPr>
        <w:t>or</w:t>
      </w:r>
      <w:r w:rsidRPr="00A10534">
        <w:rPr>
          <w:rFonts w:eastAsia="Arial" w:cs="Arial"/>
          <w:color w:val="auto"/>
          <w:spacing w:val="-6"/>
          <w:sz w:val="22"/>
          <w:szCs w:val="22"/>
        </w:rPr>
        <w:t xml:space="preserve"> </w:t>
      </w:r>
      <w:r w:rsidRPr="00A10534">
        <w:rPr>
          <w:rFonts w:eastAsia="Arial" w:cs="Arial"/>
          <w:color w:val="auto"/>
          <w:sz w:val="22"/>
          <w:szCs w:val="22"/>
        </w:rPr>
        <w:t>business</w:t>
      </w:r>
      <w:r w:rsidRPr="00A10534">
        <w:rPr>
          <w:rFonts w:eastAsia="Arial" w:cs="Arial"/>
          <w:color w:val="auto"/>
          <w:spacing w:val="-3"/>
          <w:sz w:val="22"/>
          <w:szCs w:val="22"/>
        </w:rPr>
        <w:t xml:space="preserve"> </w:t>
      </w:r>
      <w:r w:rsidRPr="00A10534">
        <w:rPr>
          <w:rFonts w:eastAsia="Arial" w:cs="Arial"/>
          <w:color w:val="auto"/>
          <w:sz w:val="22"/>
          <w:szCs w:val="22"/>
        </w:rPr>
        <w:t>carried</w:t>
      </w:r>
      <w:r w:rsidRPr="00A10534">
        <w:rPr>
          <w:rFonts w:eastAsia="Arial" w:cs="Arial"/>
          <w:color w:val="auto"/>
          <w:spacing w:val="-7"/>
          <w:sz w:val="22"/>
          <w:szCs w:val="22"/>
        </w:rPr>
        <w:t xml:space="preserve"> </w:t>
      </w:r>
      <w:r w:rsidRPr="00A10534">
        <w:rPr>
          <w:rFonts w:eastAsia="Arial" w:cs="Arial"/>
          <w:color w:val="auto"/>
          <w:sz w:val="22"/>
          <w:szCs w:val="22"/>
        </w:rPr>
        <w:t>on</w:t>
      </w:r>
      <w:r w:rsidRPr="00A10534">
        <w:rPr>
          <w:rFonts w:eastAsia="Arial" w:cs="Arial"/>
          <w:color w:val="auto"/>
          <w:spacing w:val="-1"/>
          <w:sz w:val="22"/>
          <w:szCs w:val="22"/>
        </w:rPr>
        <w:t xml:space="preserve"> </w:t>
      </w:r>
      <w:r w:rsidRPr="00A10534">
        <w:rPr>
          <w:rFonts w:eastAsia="Arial" w:cs="Arial"/>
          <w:color w:val="auto"/>
          <w:sz w:val="22"/>
          <w:szCs w:val="22"/>
        </w:rPr>
        <w:t>by</w:t>
      </w:r>
      <w:r w:rsidRPr="00A10534">
        <w:rPr>
          <w:rFonts w:eastAsia="Arial" w:cs="Arial"/>
          <w:color w:val="auto"/>
          <w:spacing w:val="-1"/>
          <w:sz w:val="22"/>
          <w:szCs w:val="22"/>
        </w:rPr>
        <w:t xml:space="preserve"> </w:t>
      </w:r>
      <w:proofErr w:type="gramStart"/>
      <w:r w:rsidRPr="00A10534">
        <w:rPr>
          <w:rFonts w:eastAsia="Arial" w:cs="Arial"/>
          <w:color w:val="auto"/>
          <w:sz w:val="22"/>
          <w:szCs w:val="22"/>
        </w:rPr>
        <w:t>you;</w:t>
      </w:r>
      <w:proofErr w:type="gramEnd"/>
    </w:p>
    <w:p w14:paraId="6048ADF0" w14:textId="0134AA87" w:rsidR="002A2B09" w:rsidRPr="00A10534" w:rsidRDefault="002A2B09" w:rsidP="006B2A22">
      <w:pPr>
        <w:pStyle w:val="ListParagraph"/>
        <w:numPr>
          <w:ilvl w:val="1"/>
          <w:numId w:val="141"/>
        </w:numPr>
        <w:tabs>
          <w:tab w:val="clear" w:pos="1860"/>
        </w:tabs>
        <w:ind w:left="1134" w:right="67" w:hanging="567"/>
        <w:rPr>
          <w:rFonts w:eastAsia="Arial" w:cs="Arial"/>
          <w:color w:val="auto"/>
          <w:sz w:val="22"/>
          <w:szCs w:val="22"/>
        </w:rPr>
      </w:pPr>
      <w:r w:rsidRPr="00A10534">
        <w:rPr>
          <w:rFonts w:eastAsia="Arial" w:cs="Arial"/>
          <w:color w:val="auto"/>
          <w:sz w:val="22"/>
          <w:szCs w:val="22"/>
        </w:rPr>
        <w:t>any</w:t>
      </w:r>
      <w:r w:rsidRPr="00A10534">
        <w:rPr>
          <w:rFonts w:eastAsia="Arial" w:cs="Arial"/>
          <w:color w:val="auto"/>
          <w:spacing w:val="11"/>
          <w:sz w:val="22"/>
          <w:szCs w:val="22"/>
        </w:rPr>
        <w:t xml:space="preserve"> </w:t>
      </w:r>
      <w:r w:rsidRPr="00A10534">
        <w:rPr>
          <w:rFonts w:eastAsia="Arial" w:cs="Arial"/>
          <w:color w:val="auto"/>
          <w:sz w:val="22"/>
          <w:szCs w:val="22"/>
        </w:rPr>
        <w:t>person</w:t>
      </w:r>
      <w:r w:rsidRPr="00A10534">
        <w:rPr>
          <w:rFonts w:eastAsia="Arial" w:cs="Arial"/>
          <w:color w:val="auto"/>
          <w:spacing w:val="12"/>
          <w:sz w:val="22"/>
          <w:szCs w:val="22"/>
        </w:rPr>
        <w:t xml:space="preserve"> </w:t>
      </w:r>
      <w:r w:rsidRPr="00A10534">
        <w:rPr>
          <w:rFonts w:eastAsia="Arial" w:cs="Arial"/>
          <w:color w:val="auto"/>
          <w:sz w:val="22"/>
          <w:szCs w:val="22"/>
        </w:rPr>
        <w:t>who</w:t>
      </w:r>
      <w:r w:rsidRPr="00A10534">
        <w:rPr>
          <w:rFonts w:eastAsia="Arial" w:cs="Arial"/>
          <w:color w:val="auto"/>
          <w:spacing w:val="9"/>
          <w:sz w:val="22"/>
          <w:szCs w:val="22"/>
        </w:rPr>
        <w:t xml:space="preserve"> </w:t>
      </w:r>
      <w:r w:rsidRPr="00A10534">
        <w:rPr>
          <w:rFonts w:eastAsia="Arial" w:cs="Arial"/>
          <w:color w:val="auto"/>
          <w:sz w:val="22"/>
          <w:szCs w:val="22"/>
        </w:rPr>
        <w:t>employs or</w:t>
      </w:r>
      <w:r w:rsidRPr="00A10534">
        <w:rPr>
          <w:rFonts w:eastAsia="Arial" w:cs="Arial"/>
          <w:color w:val="auto"/>
          <w:spacing w:val="15"/>
          <w:sz w:val="22"/>
          <w:szCs w:val="22"/>
        </w:rPr>
        <w:t xml:space="preserve"> </w:t>
      </w:r>
      <w:r w:rsidRPr="00A10534">
        <w:rPr>
          <w:rFonts w:eastAsia="Arial" w:cs="Arial"/>
          <w:color w:val="auto"/>
          <w:sz w:val="22"/>
          <w:szCs w:val="22"/>
        </w:rPr>
        <w:t>has</w:t>
      </w:r>
      <w:r w:rsidRPr="00A10534">
        <w:rPr>
          <w:rFonts w:eastAsia="Arial" w:cs="Arial"/>
          <w:color w:val="auto"/>
          <w:spacing w:val="13"/>
          <w:sz w:val="22"/>
          <w:szCs w:val="22"/>
        </w:rPr>
        <w:t xml:space="preserve"> </w:t>
      </w:r>
      <w:r w:rsidRPr="00A10534">
        <w:rPr>
          <w:rFonts w:eastAsia="Arial" w:cs="Arial"/>
          <w:color w:val="auto"/>
          <w:sz w:val="22"/>
          <w:szCs w:val="22"/>
        </w:rPr>
        <w:t>appointed</w:t>
      </w:r>
      <w:r w:rsidRPr="00A10534">
        <w:rPr>
          <w:rFonts w:eastAsia="Arial" w:cs="Arial"/>
          <w:color w:val="auto"/>
          <w:spacing w:val="6"/>
          <w:sz w:val="22"/>
          <w:szCs w:val="22"/>
        </w:rPr>
        <w:t xml:space="preserve"> </w:t>
      </w:r>
      <w:r w:rsidRPr="00A10534">
        <w:rPr>
          <w:rFonts w:eastAsia="Arial" w:cs="Arial"/>
          <w:color w:val="auto"/>
          <w:sz w:val="22"/>
          <w:szCs w:val="22"/>
        </w:rPr>
        <w:t>you, any</w:t>
      </w:r>
      <w:r w:rsidRPr="00A10534">
        <w:rPr>
          <w:rFonts w:eastAsia="Arial" w:cs="Arial"/>
          <w:color w:val="auto"/>
          <w:spacing w:val="11"/>
          <w:sz w:val="22"/>
          <w:szCs w:val="22"/>
        </w:rPr>
        <w:t xml:space="preserve"> </w:t>
      </w:r>
      <w:r w:rsidRPr="00A10534">
        <w:rPr>
          <w:rFonts w:eastAsia="Arial" w:cs="Arial"/>
          <w:color w:val="auto"/>
          <w:sz w:val="22"/>
          <w:szCs w:val="22"/>
        </w:rPr>
        <w:t>firm</w:t>
      </w:r>
      <w:r w:rsidRPr="00A10534">
        <w:rPr>
          <w:rFonts w:eastAsia="Arial" w:cs="Arial"/>
          <w:color w:val="auto"/>
          <w:spacing w:val="17"/>
          <w:sz w:val="22"/>
          <w:szCs w:val="22"/>
        </w:rPr>
        <w:t xml:space="preserve"> </w:t>
      </w:r>
      <w:r w:rsidRPr="00A10534">
        <w:rPr>
          <w:rFonts w:eastAsia="Arial" w:cs="Arial"/>
          <w:color w:val="auto"/>
          <w:sz w:val="22"/>
          <w:szCs w:val="22"/>
        </w:rPr>
        <w:t>in</w:t>
      </w:r>
      <w:r w:rsidRPr="00A10534">
        <w:rPr>
          <w:rFonts w:eastAsia="Arial" w:cs="Arial"/>
          <w:color w:val="auto"/>
          <w:spacing w:val="12"/>
          <w:sz w:val="22"/>
          <w:szCs w:val="22"/>
        </w:rPr>
        <w:t xml:space="preserve"> </w:t>
      </w:r>
      <w:r w:rsidRPr="00A10534">
        <w:rPr>
          <w:rFonts w:eastAsia="Arial" w:cs="Arial"/>
          <w:color w:val="auto"/>
          <w:sz w:val="22"/>
          <w:szCs w:val="22"/>
        </w:rPr>
        <w:t>which</w:t>
      </w:r>
      <w:r w:rsidRPr="00A10534">
        <w:rPr>
          <w:rFonts w:eastAsia="Arial" w:cs="Arial"/>
          <w:color w:val="auto"/>
          <w:spacing w:val="14"/>
          <w:sz w:val="22"/>
          <w:szCs w:val="22"/>
        </w:rPr>
        <w:t xml:space="preserve"> </w:t>
      </w:r>
      <w:r w:rsidRPr="00A10534">
        <w:rPr>
          <w:rFonts w:eastAsia="Arial" w:cs="Arial"/>
          <w:color w:val="auto"/>
          <w:sz w:val="22"/>
          <w:szCs w:val="22"/>
        </w:rPr>
        <w:t>you are</w:t>
      </w:r>
      <w:r w:rsidRPr="00A10534">
        <w:rPr>
          <w:rFonts w:eastAsia="Arial" w:cs="Arial"/>
          <w:color w:val="auto"/>
          <w:spacing w:val="3"/>
          <w:sz w:val="22"/>
          <w:szCs w:val="22"/>
        </w:rPr>
        <w:t xml:space="preserve"> </w:t>
      </w:r>
      <w:r w:rsidRPr="00A10534">
        <w:rPr>
          <w:rFonts w:eastAsia="Arial" w:cs="Arial"/>
          <w:color w:val="auto"/>
          <w:sz w:val="22"/>
          <w:szCs w:val="22"/>
        </w:rPr>
        <w:t>a</w:t>
      </w:r>
      <w:r w:rsidRPr="00A10534">
        <w:rPr>
          <w:rFonts w:eastAsia="Arial" w:cs="Arial"/>
          <w:color w:val="auto"/>
          <w:spacing w:val="3"/>
          <w:sz w:val="22"/>
          <w:szCs w:val="22"/>
        </w:rPr>
        <w:t xml:space="preserve"> </w:t>
      </w:r>
      <w:r w:rsidRPr="00A10534">
        <w:rPr>
          <w:rFonts w:eastAsia="Arial" w:cs="Arial"/>
          <w:color w:val="auto"/>
          <w:sz w:val="22"/>
          <w:szCs w:val="22"/>
        </w:rPr>
        <w:t>partner</w:t>
      </w:r>
      <w:r w:rsidRPr="00A10534">
        <w:rPr>
          <w:rFonts w:eastAsia="Arial" w:cs="Arial"/>
          <w:color w:val="auto"/>
          <w:spacing w:val="-2"/>
          <w:sz w:val="22"/>
          <w:szCs w:val="22"/>
        </w:rPr>
        <w:t xml:space="preserve"> </w:t>
      </w:r>
      <w:r w:rsidRPr="00A10534">
        <w:rPr>
          <w:rFonts w:eastAsia="Arial" w:cs="Arial"/>
          <w:color w:val="auto"/>
          <w:sz w:val="22"/>
          <w:szCs w:val="22"/>
        </w:rPr>
        <w:t>or</w:t>
      </w:r>
      <w:r w:rsidRPr="00A10534">
        <w:rPr>
          <w:rFonts w:eastAsia="Arial" w:cs="Arial"/>
          <w:color w:val="auto"/>
          <w:spacing w:val="5"/>
          <w:sz w:val="22"/>
          <w:szCs w:val="22"/>
        </w:rPr>
        <w:t xml:space="preserve"> </w:t>
      </w:r>
      <w:r w:rsidRPr="00A10534">
        <w:rPr>
          <w:rFonts w:eastAsia="Arial" w:cs="Arial"/>
          <w:color w:val="auto"/>
          <w:sz w:val="22"/>
          <w:szCs w:val="22"/>
        </w:rPr>
        <w:t>any</w:t>
      </w:r>
      <w:r w:rsidRPr="00A10534">
        <w:rPr>
          <w:rFonts w:eastAsia="Arial" w:cs="Arial"/>
          <w:color w:val="auto"/>
          <w:spacing w:val="7"/>
          <w:sz w:val="22"/>
          <w:szCs w:val="22"/>
        </w:rPr>
        <w:t xml:space="preserve"> </w:t>
      </w:r>
      <w:r w:rsidRPr="00A10534">
        <w:rPr>
          <w:rFonts w:eastAsia="Arial" w:cs="Arial"/>
          <w:color w:val="auto"/>
          <w:sz w:val="22"/>
          <w:szCs w:val="22"/>
        </w:rPr>
        <w:t>company for</w:t>
      </w:r>
      <w:r w:rsidRPr="00A10534">
        <w:rPr>
          <w:rFonts w:eastAsia="Arial" w:cs="Arial"/>
          <w:color w:val="auto"/>
          <w:spacing w:val="11"/>
          <w:sz w:val="22"/>
          <w:szCs w:val="22"/>
        </w:rPr>
        <w:t xml:space="preserve"> </w:t>
      </w:r>
      <w:r w:rsidRPr="00A10534">
        <w:rPr>
          <w:rFonts w:eastAsia="Arial" w:cs="Arial"/>
          <w:color w:val="auto"/>
          <w:sz w:val="22"/>
          <w:szCs w:val="22"/>
        </w:rPr>
        <w:t>which</w:t>
      </w:r>
      <w:r w:rsidRPr="00A10534">
        <w:rPr>
          <w:rFonts w:eastAsia="Arial" w:cs="Arial"/>
          <w:color w:val="auto"/>
          <w:spacing w:val="-2"/>
          <w:sz w:val="22"/>
          <w:szCs w:val="22"/>
        </w:rPr>
        <w:t xml:space="preserve"> </w:t>
      </w:r>
      <w:r w:rsidRPr="00A10534">
        <w:rPr>
          <w:rFonts w:eastAsia="Arial" w:cs="Arial"/>
          <w:color w:val="auto"/>
          <w:sz w:val="22"/>
          <w:szCs w:val="22"/>
        </w:rPr>
        <w:t>you</w:t>
      </w:r>
      <w:r w:rsidRPr="00A10534">
        <w:rPr>
          <w:rFonts w:eastAsia="Arial" w:cs="Arial"/>
          <w:color w:val="auto"/>
          <w:spacing w:val="11"/>
          <w:sz w:val="22"/>
          <w:szCs w:val="22"/>
        </w:rPr>
        <w:t xml:space="preserve"> </w:t>
      </w:r>
      <w:r w:rsidRPr="00A10534">
        <w:rPr>
          <w:rFonts w:eastAsia="Arial" w:cs="Arial"/>
          <w:color w:val="auto"/>
          <w:sz w:val="22"/>
          <w:szCs w:val="22"/>
        </w:rPr>
        <w:t>are</w:t>
      </w:r>
      <w:r w:rsidRPr="00A10534">
        <w:rPr>
          <w:rFonts w:eastAsia="Arial" w:cs="Arial"/>
          <w:color w:val="auto"/>
          <w:spacing w:val="8"/>
          <w:sz w:val="22"/>
          <w:szCs w:val="22"/>
        </w:rPr>
        <w:t xml:space="preserve"> </w:t>
      </w:r>
      <w:r w:rsidRPr="00A10534">
        <w:rPr>
          <w:rFonts w:eastAsia="Arial" w:cs="Arial"/>
          <w:color w:val="auto"/>
          <w:sz w:val="22"/>
          <w:szCs w:val="22"/>
        </w:rPr>
        <w:t>a</w:t>
      </w:r>
      <w:r w:rsidRPr="00A10534">
        <w:rPr>
          <w:rFonts w:eastAsia="Arial" w:cs="Arial"/>
          <w:color w:val="auto"/>
          <w:spacing w:val="4"/>
          <w:sz w:val="22"/>
          <w:szCs w:val="22"/>
        </w:rPr>
        <w:t xml:space="preserve"> </w:t>
      </w:r>
      <w:r w:rsidRPr="00A10534">
        <w:rPr>
          <w:rFonts w:eastAsia="Arial" w:cs="Arial"/>
          <w:color w:val="auto"/>
          <w:sz w:val="22"/>
          <w:szCs w:val="22"/>
        </w:rPr>
        <w:t>remunerated</w:t>
      </w:r>
      <w:r w:rsidRPr="00A10534">
        <w:rPr>
          <w:rFonts w:eastAsia="Arial" w:cs="Arial"/>
          <w:color w:val="auto"/>
          <w:spacing w:val="-9"/>
          <w:sz w:val="22"/>
          <w:szCs w:val="22"/>
        </w:rPr>
        <w:t xml:space="preserve"> </w:t>
      </w:r>
      <w:r w:rsidRPr="00A10534">
        <w:rPr>
          <w:rFonts w:eastAsia="Arial" w:cs="Arial"/>
          <w:color w:val="auto"/>
          <w:sz w:val="22"/>
          <w:szCs w:val="22"/>
        </w:rPr>
        <w:t>or</w:t>
      </w:r>
      <w:r w:rsidRPr="00A10534">
        <w:rPr>
          <w:rFonts w:eastAsia="Arial" w:cs="Arial"/>
          <w:color w:val="auto"/>
          <w:spacing w:val="2"/>
          <w:sz w:val="22"/>
          <w:szCs w:val="22"/>
        </w:rPr>
        <w:t xml:space="preserve"> </w:t>
      </w:r>
      <w:r w:rsidR="00A21072" w:rsidRPr="00A10534">
        <w:rPr>
          <w:rFonts w:eastAsia="Arial" w:cs="Arial"/>
          <w:color w:val="auto"/>
          <w:sz w:val="22"/>
          <w:szCs w:val="22"/>
        </w:rPr>
        <w:t>non­</w:t>
      </w:r>
      <w:r w:rsidRPr="00A10534">
        <w:rPr>
          <w:rFonts w:eastAsia="Arial" w:cs="Arial"/>
          <w:color w:val="auto"/>
          <w:sz w:val="22"/>
          <w:szCs w:val="22"/>
        </w:rPr>
        <w:t>remunerated</w:t>
      </w:r>
      <w:r w:rsidRPr="00A10534">
        <w:rPr>
          <w:rFonts w:eastAsia="Arial" w:cs="Arial"/>
          <w:color w:val="auto"/>
          <w:spacing w:val="-19"/>
          <w:sz w:val="22"/>
          <w:szCs w:val="22"/>
        </w:rPr>
        <w:t xml:space="preserve"> </w:t>
      </w:r>
      <w:proofErr w:type="gramStart"/>
      <w:r w:rsidRPr="00A10534">
        <w:rPr>
          <w:rFonts w:eastAsia="Arial" w:cs="Arial"/>
          <w:color w:val="auto"/>
          <w:sz w:val="22"/>
          <w:szCs w:val="22"/>
        </w:rPr>
        <w:t>director;</w:t>
      </w:r>
      <w:proofErr w:type="gramEnd"/>
    </w:p>
    <w:p w14:paraId="5F45C2AD" w14:textId="3A94EEA7" w:rsidR="002A2B09" w:rsidRPr="00A10534" w:rsidRDefault="002A2B09" w:rsidP="006B2A22">
      <w:pPr>
        <w:pStyle w:val="ListParagraph"/>
        <w:numPr>
          <w:ilvl w:val="1"/>
          <w:numId w:val="141"/>
        </w:numPr>
        <w:tabs>
          <w:tab w:val="clear" w:pos="1860"/>
        </w:tabs>
        <w:ind w:left="1134" w:right="59" w:hanging="567"/>
        <w:rPr>
          <w:rFonts w:eastAsia="Arial" w:cs="Arial"/>
          <w:color w:val="auto"/>
          <w:sz w:val="22"/>
          <w:szCs w:val="22"/>
        </w:rPr>
      </w:pPr>
      <w:r w:rsidRPr="00A10534">
        <w:rPr>
          <w:rFonts w:eastAsia="Arial" w:cs="Arial"/>
          <w:color w:val="auto"/>
          <w:sz w:val="22"/>
          <w:szCs w:val="22"/>
        </w:rPr>
        <w:t>any</w:t>
      </w:r>
      <w:r w:rsidRPr="00A10534">
        <w:rPr>
          <w:rFonts w:eastAsia="Arial" w:cs="Arial"/>
          <w:color w:val="auto"/>
          <w:spacing w:val="-8"/>
          <w:sz w:val="22"/>
          <w:szCs w:val="22"/>
        </w:rPr>
        <w:t xml:space="preserve"> </w:t>
      </w:r>
      <w:r w:rsidRPr="00A10534">
        <w:rPr>
          <w:rFonts w:eastAsia="Arial" w:cs="Arial"/>
          <w:color w:val="auto"/>
          <w:sz w:val="22"/>
          <w:szCs w:val="22"/>
        </w:rPr>
        <w:t>person,</w:t>
      </w:r>
      <w:r w:rsidRPr="00A10534">
        <w:rPr>
          <w:rFonts w:eastAsia="Arial" w:cs="Arial"/>
          <w:color w:val="auto"/>
          <w:spacing w:val="-11"/>
          <w:sz w:val="22"/>
          <w:szCs w:val="22"/>
        </w:rPr>
        <w:t xml:space="preserve"> </w:t>
      </w:r>
      <w:r w:rsidRPr="00A10534">
        <w:rPr>
          <w:rFonts w:eastAsia="Arial" w:cs="Arial"/>
          <w:color w:val="auto"/>
          <w:sz w:val="22"/>
          <w:szCs w:val="22"/>
        </w:rPr>
        <w:t>other</w:t>
      </w:r>
      <w:r w:rsidRPr="00A10534">
        <w:rPr>
          <w:rFonts w:eastAsia="Arial" w:cs="Arial"/>
          <w:color w:val="auto"/>
          <w:spacing w:val="-10"/>
          <w:sz w:val="22"/>
          <w:szCs w:val="22"/>
        </w:rPr>
        <w:t xml:space="preserve"> </w:t>
      </w:r>
      <w:r w:rsidRPr="00A10534">
        <w:rPr>
          <w:rFonts w:eastAsia="Arial" w:cs="Arial"/>
          <w:color w:val="auto"/>
          <w:sz w:val="22"/>
          <w:szCs w:val="22"/>
        </w:rPr>
        <w:t>than</w:t>
      </w:r>
      <w:r w:rsidRPr="00A10534">
        <w:rPr>
          <w:rFonts w:eastAsia="Arial" w:cs="Arial"/>
          <w:color w:val="auto"/>
          <w:spacing w:val="-1"/>
          <w:sz w:val="22"/>
          <w:szCs w:val="22"/>
        </w:rPr>
        <w:t xml:space="preserve"> </w:t>
      </w:r>
      <w:r w:rsidRPr="00A10534">
        <w:rPr>
          <w:rFonts w:eastAsia="Arial" w:cs="Arial"/>
          <w:color w:val="auto"/>
          <w:sz w:val="22"/>
          <w:szCs w:val="22"/>
        </w:rPr>
        <w:t>your</w:t>
      </w:r>
      <w:r w:rsidRPr="00A10534">
        <w:rPr>
          <w:rFonts w:eastAsia="Arial" w:cs="Arial"/>
          <w:color w:val="auto"/>
          <w:spacing w:val="-6"/>
          <w:sz w:val="22"/>
          <w:szCs w:val="22"/>
        </w:rPr>
        <w:t xml:space="preserve"> </w:t>
      </w:r>
      <w:r w:rsidRPr="00A10534">
        <w:rPr>
          <w:rFonts w:eastAsia="Arial" w:cs="Arial"/>
          <w:color w:val="auto"/>
          <w:sz w:val="22"/>
          <w:szCs w:val="22"/>
        </w:rPr>
        <w:t>council,</w:t>
      </w:r>
      <w:r w:rsidRPr="00A10534">
        <w:rPr>
          <w:rFonts w:eastAsia="Arial" w:cs="Arial"/>
          <w:color w:val="auto"/>
          <w:spacing w:val="-9"/>
          <w:sz w:val="22"/>
          <w:szCs w:val="22"/>
        </w:rPr>
        <w:t xml:space="preserve"> </w:t>
      </w:r>
      <w:r w:rsidRPr="00A10534">
        <w:rPr>
          <w:rFonts w:eastAsia="Arial" w:cs="Arial"/>
          <w:color w:val="auto"/>
          <w:sz w:val="22"/>
          <w:szCs w:val="22"/>
        </w:rPr>
        <w:t>who</w:t>
      </w:r>
      <w:r w:rsidRPr="00A10534">
        <w:rPr>
          <w:rFonts w:eastAsia="Arial" w:cs="Arial"/>
          <w:color w:val="auto"/>
          <w:spacing w:val="-3"/>
          <w:sz w:val="22"/>
          <w:szCs w:val="22"/>
        </w:rPr>
        <w:t xml:space="preserve"> </w:t>
      </w:r>
      <w:r w:rsidRPr="00A10534">
        <w:rPr>
          <w:rFonts w:eastAsia="Arial" w:cs="Arial"/>
          <w:color w:val="auto"/>
          <w:sz w:val="22"/>
          <w:szCs w:val="22"/>
        </w:rPr>
        <w:t>has</w:t>
      </w:r>
      <w:r w:rsidRPr="00A10534">
        <w:rPr>
          <w:rFonts w:eastAsia="Arial" w:cs="Arial"/>
          <w:color w:val="auto"/>
          <w:spacing w:val="-6"/>
          <w:sz w:val="22"/>
          <w:szCs w:val="22"/>
        </w:rPr>
        <w:t xml:space="preserve"> </w:t>
      </w:r>
      <w:r w:rsidRPr="00A10534">
        <w:rPr>
          <w:rFonts w:eastAsia="Arial" w:cs="Arial"/>
          <w:color w:val="auto"/>
          <w:sz w:val="22"/>
          <w:szCs w:val="22"/>
        </w:rPr>
        <w:t>made</w:t>
      </w:r>
      <w:r w:rsidRPr="00A10534">
        <w:rPr>
          <w:rFonts w:eastAsia="Arial" w:cs="Arial"/>
          <w:color w:val="auto"/>
          <w:spacing w:val="1"/>
          <w:sz w:val="22"/>
          <w:szCs w:val="22"/>
        </w:rPr>
        <w:t xml:space="preserve"> </w:t>
      </w:r>
      <w:r w:rsidRPr="00A10534">
        <w:rPr>
          <w:rFonts w:eastAsia="Arial" w:cs="Arial"/>
          <w:color w:val="auto"/>
          <w:sz w:val="22"/>
          <w:szCs w:val="22"/>
        </w:rPr>
        <w:t>a</w:t>
      </w:r>
      <w:r w:rsidRPr="00A10534">
        <w:rPr>
          <w:rFonts w:eastAsia="Arial" w:cs="Arial"/>
          <w:color w:val="auto"/>
          <w:spacing w:val="-6"/>
          <w:sz w:val="22"/>
          <w:szCs w:val="22"/>
        </w:rPr>
        <w:t xml:space="preserve"> </w:t>
      </w:r>
      <w:r w:rsidRPr="00A10534">
        <w:rPr>
          <w:rFonts w:eastAsia="Arial" w:cs="Arial"/>
          <w:color w:val="auto"/>
          <w:sz w:val="22"/>
          <w:szCs w:val="22"/>
        </w:rPr>
        <w:t>payment</w:t>
      </w:r>
      <w:r w:rsidRPr="00A10534">
        <w:rPr>
          <w:rFonts w:eastAsia="Arial" w:cs="Arial"/>
          <w:color w:val="auto"/>
          <w:spacing w:val="-2"/>
          <w:sz w:val="22"/>
          <w:szCs w:val="22"/>
        </w:rPr>
        <w:t xml:space="preserve"> </w:t>
      </w:r>
      <w:r w:rsidRPr="00A10534">
        <w:rPr>
          <w:rFonts w:eastAsia="Arial" w:cs="Arial"/>
          <w:color w:val="auto"/>
          <w:sz w:val="22"/>
          <w:szCs w:val="22"/>
        </w:rPr>
        <w:t>to</w:t>
      </w:r>
      <w:r w:rsidRPr="00A10534">
        <w:rPr>
          <w:rFonts w:eastAsia="Arial" w:cs="Arial"/>
          <w:color w:val="auto"/>
          <w:spacing w:val="-4"/>
          <w:sz w:val="22"/>
          <w:szCs w:val="22"/>
        </w:rPr>
        <w:t xml:space="preserve"> </w:t>
      </w:r>
      <w:r w:rsidRPr="00A10534">
        <w:rPr>
          <w:rFonts w:eastAsia="Arial" w:cs="Arial"/>
          <w:color w:val="auto"/>
          <w:sz w:val="22"/>
          <w:szCs w:val="22"/>
        </w:rPr>
        <w:t>you</w:t>
      </w:r>
      <w:r w:rsidRPr="00A10534">
        <w:rPr>
          <w:rFonts w:eastAsia="Arial" w:cs="Arial"/>
          <w:color w:val="auto"/>
          <w:spacing w:val="-8"/>
          <w:sz w:val="22"/>
          <w:szCs w:val="22"/>
        </w:rPr>
        <w:t xml:space="preserve"> </w:t>
      </w:r>
      <w:r w:rsidRPr="00A10534">
        <w:rPr>
          <w:rFonts w:eastAsia="Arial" w:cs="Arial"/>
          <w:color w:val="auto"/>
          <w:sz w:val="22"/>
          <w:szCs w:val="22"/>
        </w:rPr>
        <w:t>in respect</w:t>
      </w:r>
      <w:r w:rsidRPr="00A10534">
        <w:rPr>
          <w:rFonts w:eastAsia="Arial" w:cs="Arial"/>
          <w:color w:val="auto"/>
          <w:spacing w:val="-4"/>
          <w:sz w:val="22"/>
          <w:szCs w:val="22"/>
        </w:rPr>
        <w:t xml:space="preserve"> </w:t>
      </w:r>
      <w:r w:rsidRPr="00A10534">
        <w:rPr>
          <w:rFonts w:eastAsia="Arial" w:cs="Arial"/>
          <w:color w:val="auto"/>
          <w:sz w:val="22"/>
          <w:szCs w:val="22"/>
        </w:rPr>
        <w:t>of</w:t>
      </w:r>
      <w:r w:rsidRPr="00A10534">
        <w:rPr>
          <w:rFonts w:eastAsia="Arial" w:cs="Arial"/>
          <w:color w:val="auto"/>
          <w:spacing w:val="4"/>
          <w:sz w:val="22"/>
          <w:szCs w:val="22"/>
        </w:rPr>
        <w:t xml:space="preserve"> </w:t>
      </w:r>
      <w:r w:rsidRPr="00A10534">
        <w:rPr>
          <w:rFonts w:eastAsia="Arial" w:cs="Arial"/>
          <w:color w:val="auto"/>
          <w:sz w:val="22"/>
          <w:szCs w:val="22"/>
        </w:rPr>
        <w:t>your</w:t>
      </w:r>
      <w:r w:rsidRPr="00A10534">
        <w:rPr>
          <w:rFonts w:eastAsia="Arial" w:cs="Arial"/>
          <w:color w:val="auto"/>
          <w:spacing w:val="-6"/>
          <w:sz w:val="22"/>
          <w:szCs w:val="22"/>
        </w:rPr>
        <w:t xml:space="preserve"> </w:t>
      </w:r>
      <w:proofErr w:type="gramStart"/>
      <w:r w:rsidRPr="00A10534">
        <w:rPr>
          <w:rFonts w:eastAsia="Arial" w:cs="Arial"/>
          <w:color w:val="auto"/>
          <w:sz w:val="22"/>
          <w:szCs w:val="22"/>
        </w:rPr>
        <w:t>election</w:t>
      </w:r>
      <w:proofErr w:type="gramEnd"/>
      <w:r w:rsidRPr="00A10534">
        <w:rPr>
          <w:rFonts w:eastAsia="Arial" w:cs="Arial"/>
          <w:color w:val="auto"/>
          <w:spacing w:val="-13"/>
          <w:sz w:val="22"/>
          <w:szCs w:val="22"/>
        </w:rPr>
        <w:t xml:space="preserve"> </w:t>
      </w:r>
      <w:r w:rsidRPr="00A10534">
        <w:rPr>
          <w:rFonts w:eastAsia="Arial" w:cs="Arial"/>
          <w:color w:val="auto"/>
          <w:sz w:val="22"/>
          <w:szCs w:val="22"/>
        </w:rPr>
        <w:t>or any</w:t>
      </w:r>
      <w:r w:rsidRPr="00A10534">
        <w:rPr>
          <w:rFonts w:eastAsia="Arial" w:cs="Arial"/>
          <w:color w:val="auto"/>
          <w:spacing w:val="-6"/>
          <w:sz w:val="22"/>
          <w:szCs w:val="22"/>
        </w:rPr>
        <w:t xml:space="preserve"> </w:t>
      </w:r>
      <w:r w:rsidRPr="00A10534">
        <w:rPr>
          <w:rFonts w:eastAsia="Arial" w:cs="Arial"/>
          <w:color w:val="auto"/>
          <w:sz w:val="22"/>
          <w:szCs w:val="22"/>
        </w:rPr>
        <w:t>expenses incurred</w:t>
      </w:r>
      <w:r w:rsidRPr="00A10534">
        <w:rPr>
          <w:rFonts w:eastAsia="Arial" w:cs="Arial"/>
          <w:color w:val="auto"/>
          <w:spacing w:val="-9"/>
          <w:sz w:val="22"/>
          <w:szCs w:val="22"/>
        </w:rPr>
        <w:t xml:space="preserve"> </w:t>
      </w:r>
      <w:r w:rsidRPr="00A10534">
        <w:rPr>
          <w:rFonts w:eastAsia="Arial" w:cs="Arial"/>
          <w:color w:val="auto"/>
          <w:sz w:val="22"/>
          <w:szCs w:val="22"/>
        </w:rPr>
        <w:t>by</w:t>
      </w:r>
      <w:r w:rsidRPr="00A10534">
        <w:rPr>
          <w:rFonts w:eastAsia="Arial" w:cs="Arial"/>
          <w:color w:val="auto"/>
          <w:spacing w:val="-1"/>
          <w:sz w:val="22"/>
          <w:szCs w:val="22"/>
        </w:rPr>
        <w:t xml:space="preserve"> </w:t>
      </w:r>
      <w:r w:rsidRPr="00A10534">
        <w:rPr>
          <w:rFonts w:eastAsia="Arial" w:cs="Arial"/>
          <w:color w:val="auto"/>
          <w:sz w:val="22"/>
          <w:szCs w:val="22"/>
        </w:rPr>
        <w:t>you</w:t>
      </w:r>
      <w:r w:rsidRPr="00A10534">
        <w:rPr>
          <w:rFonts w:eastAsia="Arial" w:cs="Arial"/>
          <w:color w:val="auto"/>
          <w:spacing w:val="-4"/>
          <w:sz w:val="22"/>
          <w:szCs w:val="22"/>
        </w:rPr>
        <w:t xml:space="preserve"> </w:t>
      </w:r>
      <w:r w:rsidRPr="00A10534">
        <w:rPr>
          <w:rFonts w:eastAsia="Arial" w:cs="Arial"/>
          <w:color w:val="auto"/>
          <w:sz w:val="22"/>
          <w:szCs w:val="22"/>
        </w:rPr>
        <w:t>in</w:t>
      </w:r>
      <w:r w:rsidRPr="00A10534">
        <w:rPr>
          <w:rFonts w:eastAsia="Arial" w:cs="Arial"/>
          <w:color w:val="auto"/>
          <w:spacing w:val="1"/>
          <w:sz w:val="22"/>
          <w:szCs w:val="22"/>
        </w:rPr>
        <w:t xml:space="preserve"> </w:t>
      </w:r>
      <w:r w:rsidRPr="00A10534">
        <w:rPr>
          <w:rFonts w:eastAsia="Arial" w:cs="Arial"/>
          <w:color w:val="auto"/>
          <w:sz w:val="22"/>
          <w:szCs w:val="22"/>
        </w:rPr>
        <w:t>carrying</w:t>
      </w:r>
      <w:r w:rsidRPr="00A10534">
        <w:rPr>
          <w:rFonts w:eastAsia="Arial" w:cs="Arial"/>
          <w:color w:val="auto"/>
          <w:spacing w:val="-6"/>
          <w:sz w:val="22"/>
          <w:szCs w:val="22"/>
        </w:rPr>
        <w:t xml:space="preserve"> </w:t>
      </w:r>
      <w:r w:rsidRPr="00A10534">
        <w:rPr>
          <w:rFonts w:eastAsia="Arial" w:cs="Arial"/>
          <w:color w:val="auto"/>
          <w:sz w:val="22"/>
          <w:szCs w:val="22"/>
        </w:rPr>
        <w:t>out your</w:t>
      </w:r>
      <w:r w:rsidRPr="00A10534">
        <w:rPr>
          <w:rFonts w:eastAsia="Arial" w:cs="Arial"/>
          <w:color w:val="auto"/>
          <w:spacing w:val="-10"/>
          <w:sz w:val="22"/>
          <w:szCs w:val="22"/>
        </w:rPr>
        <w:t xml:space="preserve"> </w:t>
      </w:r>
      <w:r w:rsidRPr="00A10534">
        <w:rPr>
          <w:rFonts w:eastAsia="Arial" w:cs="Arial"/>
          <w:color w:val="auto"/>
          <w:sz w:val="22"/>
          <w:szCs w:val="22"/>
        </w:rPr>
        <w:t>duties</w:t>
      </w:r>
      <w:r w:rsidRPr="00A10534">
        <w:rPr>
          <w:rFonts w:eastAsia="Arial" w:cs="Arial"/>
          <w:color w:val="auto"/>
          <w:spacing w:val="2"/>
          <w:sz w:val="22"/>
          <w:szCs w:val="22"/>
        </w:rPr>
        <w:t xml:space="preserve"> </w:t>
      </w:r>
      <w:r w:rsidRPr="00A10534">
        <w:rPr>
          <w:rFonts w:eastAsia="Arial" w:cs="Arial"/>
          <w:color w:val="auto"/>
          <w:sz w:val="22"/>
          <w:szCs w:val="22"/>
        </w:rPr>
        <w:t>as</w:t>
      </w:r>
      <w:r w:rsidRPr="00A10534">
        <w:rPr>
          <w:rFonts w:eastAsia="Arial" w:cs="Arial"/>
          <w:color w:val="auto"/>
          <w:spacing w:val="-11"/>
          <w:sz w:val="22"/>
          <w:szCs w:val="22"/>
        </w:rPr>
        <w:t xml:space="preserve"> </w:t>
      </w:r>
      <w:r w:rsidRPr="00A10534">
        <w:rPr>
          <w:rFonts w:eastAsia="Arial" w:cs="Arial"/>
          <w:color w:val="auto"/>
          <w:sz w:val="22"/>
          <w:szCs w:val="22"/>
        </w:rPr>
        <w:t>a</w:t>
      </w:r>
      <w:r w:rsidRPr="00A10534">
        <w:rPr>
          <w:rFonts w:eastAsia="Arial" w:cs="Arial"/>
          <w:color w:val="auto"/>
          <w:spacing w:val="5"/>
          <w:sz w:val="22"/>
          <w:szCs w:val="22"/>
        </w:rPr>
        <w:t xml:space="preserve"> </w:t>
      </w:r>
      <w:proofErr w:type="gramStart"/>
      <w:r w:rsidRPr="00A10534">
        <w:rPr>
          <w:rFonts w:eastAsia="Arial" w:cs="Arial"/>
          <w:color w:val="auto"/>
          <w:sz w:val="22"/>
          <w:szCs w:val="22"/>
        </w:rPr>
        <w:t>councillor;</w:t>
      </w:r>
      <w:proofErr w:type="gramEnd"/>
    </w:p>
    <w:p w14:paraId="124A55AB" w14:textId="4046A89E" w:rsidR="002A2B09" w:rsidRPr="00A10534" w:rsidRDefault="002A2B09" w:rsidP="006B2A22">
      <w:pPr>
        <w:pStyle w:val="ListParagraph"/>
        <w:numPr>
          <w:ilvl w:val="1"/>
          <w:numId w:val="141"/>
        </w:numPr>
        <w:tabs>
          <w:tab w:val="clear" w:pos="1860"/>
        </w:tabs>
        <w:ind w:left="1134" w:right="47" w:hanging="567"/>
        <w:rPr>
          <w:rFonts w:eastAsia="Arial" w:cs="Arial"/>
          <w:color w:val="auto"/>
          <w:sz w:val="22"/>
          <w:szCs w:val="22"/>
        </w:rPr>
      </w:pPr>
      <w:r w:rsidRPr="00A10534">
        <w:rPr>
          <w:rFonts w:eastAsia="Arial" w:cs="Arial"/>
          <w:color w:val="auto"/>
          <w:sz w:val="22"/>
          <w:szCs w:val="22"/>
        </w:rPr>
        <w:t>any</w:t>
      </w:r>
      <w:r w:rsidRPr="00A10534">
        <w:rPr>
          <w:rFonts w:eastAsia="Arial" w:cs="Arial"/>
          <w:color w:val="auto"/>
          <w:spacing w:val="4"/>
          <w:sz w:val="22"/>
          <w:szCs w:val="22"/>
        </w:rPr>
        <w:t xml:space="preserve"> </w:t>
      </w:r>
      <w:r w:rsidRPr="00A10534">
        <w:rPr>
          <w:rFonts w:eastAsia="Arial" w:cs="Arial"/>
          <w:color w:val="auto"/>
          <w:sz w:val="22"/>
          <w:szCs w:val="22"/>
        </w:rPr>
        <w:t>corporate body</w:t>
      </w:r>
      <w:r w:rsidRPr="00A10534">
        <w:rPr>
          <w:rFonts w:eastAsia="Arial" w:cs="Arial"/>
          <w:color w:val="auto"/>
          <w:spacing w:val="7"/>
          <w:sz w:val="22"/>
          <w:szCs w:val="22"/>
        </w:rPr>
        <w:t xml:space="preserve"> </w:t>
      </w:r>
      <w:r w:rsidRPr="00A10534">
        <w:rPr>
          <w:rFonts w:eastAsia="Arial" w:cs="Arial"/>
          <w:color w:val="auto"/>
          <w:sz w:val="22"/>
          <w:szCs w:val="22"/>
        </w:rPr>
        <w:t>which</w:t>
      </w:r>
      <w:r w:rsidRPr="00A10534">
        <w:rPr>
          <w:rFonts w:eastAsia="Arial" w:cs="Arial"/>
          <w:color w:val="auto"/>
          <w:spacing w:val="5"/>
          <w:sz w:val="22"/>
          <w:szCs w:val="22"/>
        </w:rPr>
        <w:t xml:space="preserve"> </w:t>
      </w:r>
      <w:r w:rsidRPr="00A10534">
        <w:rPr>
          <w:rFonts w:eastAsia="Arial" w:cs="Arial"/>
          <w:color w:val="auto"/>
          <w:sz w:val="22"/>
          <w:szCs w:val="22"/>
        </w:rPr>
        <w:t>has</w:t>
      </w:r>
      <w:r w:rsidRPr="00A10534">
        <w:rPr>
          <w:rFonts w:eastAsia="Arial" w:cs="Arial"/>
          <w:color w:val="auto"/>
          <w:spacing w:val="6"/>
          <w:sz w:val="22"/>
          <w:szCs w:val="22"/>
        </w:rPr>
        <w:t xml:space="preserve"> </w:t>
      </w:r>
      <w:r w:rsidRPr="00A10534">
        <w:rPr>
          <w:rFonts w:eastAsia="Arial" w:cs="Arial"/>
          <w:color w:val="auto"/>
          <w:sz w:val="22"/>
          <w:szCs w:val="22"/>
        </w:rPr>
        <w:t>a</w:t>
      </w:r>
      <w:r w:rsidRPr="00A10534">
        <w:rPr>
          <w:rFonts w:eastAsia="Arial" w:cs="Arial"/>
          <w:color w:val="auto"/>
          <w:spacing w:val="8"/>
          <w:sz w:val="22"/>
          <w:szCs w:val="22"/>
        </w:rPr>
        <w:t xml:space="preserve"> </w:t>
      </w:r>
      <w:r w:rsidRPr="00A10534">
        <w:rPr>
          <w:rFonts w:eastAsia="Arial" w:cs="Arial"/>
          <w:color w:val="auto"/>
          <w:sz w:val="22"/>
          <w:szCs w:val="22"/>
        </w:rPr>
        <w:t>place</w:t>
      </w:r>
      <w:r w:rsidRPr="00A10534">
        <w:rPr>
          <w:rFonts w:eastAsia="Arial" w:cs="Arial"/>
          <w:color w:val="auto"/>
          <w:spacing w:val="7"/>
          <w:sz w:val="22"/>
          <w:szCs w:val="22"/>
        </w:rPr>
        <w:t xml:space="preserve"> </w:t>
      </w:r>
      <w:r w:rsidRPr="00A10534">
        <w:rPr>
          <w:rFonts w:eastAsia="Arial" w:cs="Arial"/>
          <w:color w:val="auto"/>
          <w:sz w:val="22"/>
          <w:szCs w:val="22"/>
        </w:rPr>
        <w:t>of</w:t>
      </w:r>
      <w:r w:rsidRPr="00A10534">
        <w:rPr>
          <w:rFonts w:eastAsia="Arial" w:cs="Arial"/>
          <w:color w:val="auto"/>
          <w:spacing w:val="3"/>
          <w:sz w:val="22"/>
          <w:szCs w:val="22"/>
        </w:rPr>
        <w:t xml:space="preserve"> </w:t>
      </w:r>
      <w:r w:rsidRPr="00A10534">
        <w:rPr>
          <w:rFonts w:eastAsia="Arial" w:cs="Arial"/>
          <w:color w:val="auto"/>
          <w:sz w:val="22"/>
          <w:szCs w:val="22"/>
        </w:rPr>
        <w:t>business</w:t>
      </w:r>
      <w:r w:rsidRPr="00A10534">
        <w:rPr>
          <w:rFonts w:eastAsia="Arial" w:cs="Arial"/>
          <w:color w:val="auto"/>
          <w:spacing w:val="8"/>
          <w:sz w:val="22"/>
          <w:szCs w:val="22"/>
        </w:rPr>
        <w:t xml:space="preserve"> </w:t>
      </w:r>
      <w:r w:rsidRPr="00A10534">
        <w:rPr>
          <w:rFonts w:eastAsia="Arial" w:cs="Arial"/>
          <w:color w:val="auto"/>
          <w:sz w:val="22"/>
          <w:szCs w:val="22"/>
        </w:rPr>
        <w:t>or</w:t>
      </w:r>
      <w:r w:rsidRPr="00A10534">
        <w:rPr>
          <w:rFonts w:eastAsia="Arial" w:cs="Arial"/>
          <w:color w:val="auto"/>
          <w:spacing w:val="10"/>
          <w:sz w:val="22"/>
          <w:szCs w:val="22"/>
        </w:rPr>
        <w:t xml:space="preserve"> </w:t>
      </w:r>
      <w:r w:rsidRPr="00A10534">
        <w:rPr>
          <w:rFonts w:eastAsia="Arial" w:cs="Arial"/>
          <w:color w:val="auto"/>
          <w:sz w:val="22"/>
          <w:szCs w:val="22"/>
        </w:rPr>
        <w:t>land</w:t>
      </w:r>
      <w:r w:rsidRPr="00A10534">
        <w:rPr>
          <w:rFonts w:eastAsia="Arial" w:cs="Arial"/>
          <w:color w:val="auto"/>
          <w:spacing w:val="6"/>
          <w:sz w:val="22"/>
          <w:szCs w:val="22"/>
        </w:rPr>
        <w:t xml:space="preserve"> </w:t>
      </w:r>
      <w:r w:rsidRPr="00A10534">
        <w:rPr>
          <w:rFonts w:eastAsia="Arial" w:cs="Arial"/>
          <w:color w:val="auto"/>
          <w:sz w:val="22"/>
          <w:szCs w:val="22"/>
        </w:rPr>
        <w:t>within</w:t>
      </w:r>
      <w:r w:rsidRPr="00A10534">
        <w:rPr>
          <w:rFonts w:eastAsia="Arial" w:cs="Arial"/>
          <w:color w:val="auto"/>
          <w:spacing w:val="3"/>
          <w:sz w:val="22"/>
          <w:szCs w:val="22"/>
        </w:rPr>
        <w:t xml:space="preserve"> </w:t>
      </w:r>
      <w:r w:rsidRPr="00A10534">
        <w:rPr>
          <w:rFonts w:eastAsia="Arial" w:cs="Arial"/>
          <w:color w:val="auto"/>
          <w:sz w:val="22"/>
          <w:szCs w:val="22"/>
        </w:rPr>
        <w:t>your council's</w:t>
      </w:r>
      <w:r w:rsidRPr="00A10534">
        <w:rPr>
          <w:rFonts w:eastAsia="Arial" w:cs="Arial"/>
          <w:color w:val="auto"/>
          <w:spacing w:val="14"/>
          <w:sz w:val="22"/>
          <w:szCs w:val="22"/>
        </w:rPr>
        <w:t xml:space="preserve"> </w:t>
      </w:r>
      <w:r w:rsidRPr="00A10534">
        <w:rPr>
          <w:rFonts w:eastAsia="Arial" w:cs="Arial"/>
          <w:color w:val="auto"/>
          <w:sz w:val="22"/>
          <w:szCs w:val="22"/>
        </w:rPr>
        <w:t>district, and</w:t>
      </w:r>
      <w:r w:rsidRPr="00A10534">
        <w:rPr>
          <w:rFonts w:eastAsia="Arial" w:cs="Arial"/>
          <w:color w:val="auto"/>
          <w:spacing w:val="16"/>
          <w:sz w:val="22"/>
          <w:szCs w:val="22"/>
        </w:rPr>
        <w:t xml:space="preserve"> </w:t>
      </w:r>
      <w:r w:rsidRPr="00A10534">
        <w:rPr>
          <w:rFonts w:eastAsia="Arial" w:cs="Arial"/>
          <w:color w:val="auto"/>
          <w:sz w:val="22"/>
          <w:szCs w:val="22"/>
        </w:rPr>
        <w:t>in</w:t>
      </w:r>
      <w:r w:rsidRPr="00A10534">
        <w:rPr>
          <w:rFonts w:eastAsia="Arial" w:cs="Arial"/>
          <w:color w:val="auto"/>
          <w:spacing w:val="13"/>
          <w:sz w:val="22"/>
          <w:szCs w:val="22"/>
        </w:rPr>
        <w:t xml:space="preserve"> </w:t>
      </w:r>
      <w:r w:rsidRPr="00A10534">
        <w:rPr>
          <w:rFonts w:eastAsia="Arial" w:cs="Arial"/>
          <w:color w:val="auto"/>
          <w:sz w:val="22"/>
          <w:szCs w:val="22"/>
        </w:rPr>
        <w:t>which</w:t>
      </w:r>
      <w:r w:rsidRPr="00A10534">
        <w:rPr>
          <w:rFonts w:eastAsia="Arial" w:cs="Arial"/>
          <w:color w:val="auto"/>
          <w:spacing w:val="17"/>
          <w:sz w:val="22"/>
          <w:szCs w:val="22"/>
        </w:rPr>
        <w:t xml:space="preserve"> </w:t>
      </w:r>
      <w:r w:rsidRPr="00A10534">
        <w:rPr>
          <w:rFonts w:eastAsia="Arial" w:cs="Arial"/>
          <w:color w:val="auto"/>
          <w:sz w:val="22"/>
          <w:szCs w:val="22"/>
        </w:rPr>
        <w:t>you</w:t>
      </w:r>
      <w:r w:rsidRPr="00A10534">
        <w:rPr>
          <w:rFonts w:eastAsia="Arial" w:cs="Arial"/>
          <w:color w:val="auto"/>
          <w:spacing w:val="10"/>
          <w:sz w:val="22"/>
          <w:szCs w:val="22"/>
        </w:rPr>
        <w:t xml:space="preserve"> </w:t>
      </w:r>
      <w:r w:rsidRPr="00A10534">
        <w:rPr>
          <w:rFonts w:eastAsia="Arial" w:cs="Arial"/>
          <w:color w:val="auto"/>
          <w:sz w:val="22"/>
          <w:szCs w:val="22"/>
        </w:rPr>
        <w:t>have</w:t>
      </w:r>
      <w:r w:rsidRPr="00A10534">
        <w:rPr>
          <w:rFonts w:eastAsia="Arial" w:cs="Arial"/>
          <w:color w:val="auto"/>
          <w:spacing w:val="11"/>
          <w:sz w:val="22"/>
          <w:szCs w:val="22"/>
        </w:rPr>
        <w:t xml:space="preserve"> </w:t>
      </w:r>
      <w:r w:rsidRPr="00A10534">
        <w:rPr>
          <w:rFonts w:eastAsia="Arial" w:cs="Arial"/>
          <w:color w:val="auto"/>
          <w:sz w:val="22"/>
          <w:szCs w:val="22"/>
        </w:rPr>
        <w:t>a</w:t>
      </w:r>
      <w:r w:rsidRPr="00A10534">
        <w:rPr>
          <w:rFonts w:eastAsia="Arial" w:cs="Arial"/>
          <w:color w:val="auto"/>
          <w:spacing w:val="18"/>
          <w:sz w:val="22"/>
          <w:szCs w:val="22"/>
        </w:rPr>
        <w:t xml:space="preserve"> </w:t>
      </w:r>
      <w:r w:rsidRPr="00A10534">
        <w:rPr>
          <w:rFonts w:eastAsia="Arial" w:cs="Arial"/>
          <w:color w:val="auto"/>
          <w:sz w:val="22"/>
          <w:szCs w:val="22"/>
        </w:rPr>
        <w:t>beneficial</w:t>
      </w:r>
      <w:r w:rsidRPr="00A10534">
        <w:rPr>
          <w:rFonts w:eastAsia="Arial" w:cs="Arial"/>
          <w:color w:val="auto"/>
          <w:spacing w:val="-8"/>
          <w:sz w:val="22"/>
          <w:szCs w:val="22"/>
        </w:rPr>
        <w:t xml:space="preserve"> </w:t>
      </w:r>
      <w:r w:rsidRPr="00A10534">
        <w:rPr>
          <w:rFonts w:eastAsia="Arial" w:cs="Arial"/>
          <w:color w:val="auto"/>
          <w:sz w:val="22"/>
          <w:szCs w:val="22"/>
        </w:rPr>
        <w:t>interest</w:t>
      </w:r>
      <w:r w:rsidRPr="00A10534">
        <w:rPr>
          <w:rFonts w:eastAsia="Arial" w:cs="Arial"/>
          <w:color w:val="auto"/>
          <w:spacing w:val="11"/>
          <w:sz w:val="22"/>
          <w:szCs w:val="22"/>
        </w:rPr>
        <w:t xml:space="preserve"> </w:t>
      </w:r>
      <w:r w:rsidRPr="00A10534">
        <w:rPr>
          <w:rFonts w:eastAsia="Arial" w:cs="Arial"/>
          <w:color w:val="auto"/>
          <w:sz w:val="22"/>
          <w:szCs w:val="22"/>
        </w:rPr>
        <w:t>in</w:t>
      </w:r>
      <w:r w:rsidRPr="00A10534">
        <w:rPr>
          <w:rFonts w:eastAsia="Arial" w:cs="Arial"/>
          <w:color w:val="auto"/>
          <w:spacing w:val="21"/>
          <w:sz w:val="22"/>
          <w:szCs w:val="22"/>
        </w:rPr>
        <w:t xml:space="preserve"> </w:t>
      </w:r>
      <w:r w:rsidRPr="00A10534">
        <w:rPr>
          <w:rFonts w:eastAsia="Arial" w:cs="Arial"/>
          <w:color w:val="auto"/>
          <w:sz w:val="22"/>
          <w:szCs w:val="22"/>
        </w:rPr>
        <w:t>a</w:t>
      </w:r>
      <w:r w:rsidRPr="00A10534">
        <w:rPr>
          <w:rFonts w:eastAsia="Arial" w:cs="Arial"/>
          <w:color w:val="auto"/>
          <w:spacing w:val="14"/>
          <w:sz w:val="22"/>
          <w:szCs w:val="22"/>
        </w:rPr>
        <w:t xml:space="preserve"> </w:t>
      </w:r>
      <w:r w:rsidRPr="00A10534">
        <w:rPr>
          <w:rFonts w:eastAsia="Arial" w:cs="Arial"/>
          <w:color w:val="auto"/>
          <w:sz w:val="22"/>
          <w:szCs w:val="22"/>
        </w:rPr>
        <w:t>class of</w:t>
      </w:r>
      <w:r w:rsidRPr="00A10534">
        <w:rPr>
          <w:rFonts w:eastAsia="Arial" w:cs="Arial"/>
          <w:color w:val="auto"/>
          <w:spacing w:val="15"/>
          <w:sz w:val="22"/>
          <w:szCs w:val="22"/>
        </w:rPr>
        <w:t xml:space="preserve"> </w:t>
      </w:r>
      <w:r w:rsidRPr="00A10534">
        <w:rPr>
          <w:rFonts w:eastAsia="Arial" w:cs="Arial"/>
          <w:color w:val="auto"/>
          <w:sz w:val="22"/>
          <w:szCs w:val="22"/>
        </w:rPr>
        <w:t>securities</w:t>
      </w:r>
      <w:r w:rsidRPr="00A10534">
        <w:rPr>
          <w:rFonts w:eastAsia="Arial" w:cs="Arial"/>
          <w:color w:val="auto"/>
          <w:spacing w:val="-11"/>
          <w:sz w:val="22"/>
          <w:szCs w:val="22"/>
        </w:rPr>
        <w:t xml:space="preserve"> </w:t>
      </w:r>
      <w:r w:rsidRPr="00A10534">
        <w:rPr>
          <w:rFonts w:eastAsia="Arial" w:cs="Arial"/>
          <w:color w:val="auto"/>
          <w:sz w:val="22"/>
          <w:szCs w:val="22"/>
        </w:rPr>
        <w:t>of</w:t>
      </w:r>
      <w:r w:rsidRPr="00A10534">
        <w:rPr>
          <w:rFonts w:eastAsia="Arial" w:cs="Arial"/>
          <w:color w:val="auto"/>
          <w:spacing w:val="9"/>
          <w:sz w:val="22"/>
          <w:szCs w:val="22"/>
        </w:rPr>
        <w:t xml:space="preserve"> </w:t>
      </w:r>
      <w:r w:rsidRPr="00A10534">
        <w:rPr>
          <w:rFonts w:eastAsia="Arial" w:cs="Arial"/>
          <w:color w:val="auto"/>
          <w:sz w:val="22"/>
          <w:szCs w:val="22"/>
        </w:rPr>
        <w:t>that</w:t>
      </w:r>
      <w:r w:rsidRPr="00A10534">
        <w:rPr>
          <w:rFonts w:eastAsia="Arial" w:cs="Arial"/>
          <w:color w:val="auto"/>
          <w:spacing w:val="11"/>
          <w:sz w:val="22"/>
          <w:szCs w:val="22"/>
        </w:rPr>
        <w:t xml:space="preserve"> </w:t>
      </w:r>
      <w:r w:rsidRPr="00A10534">
        <w:rPr>
          <w:rFonts w:eastAsia="Arial" w:cs="Arial"/>
          <w:color w:val="auto"/>
          <w:sz w:val="22"/>
          <w:szCs w:val="22"/>
        </w:rPr>
        <w:t>body</w:t>
      </w:r>
      <w:r w:rsidRPr="00A10534">
        <w:rPr>
          <w:rFonts w:eastAsia="Arial" w:cs="Arial"/>
          <w:color w:val="auto"/>
          <w:spacing w:val="-1"/>
          <w:sz w:val="22"/>
          <w:szCs w:val="22"/>
        </w:rPr>
        <w:t xml:space="preserve"> </w:t>
      </w:r>
      <w:r w:rsidRPr="00A10534">
        <w:rPr>
          <w:rFonts w:eastAsia="Arial" w:cs="Arial"/>
          <w:color w:val="auto"/>
          <w:sz w:val="22"/>
          <w:szCs w:val="22"/>
        </w:rPr>
        <w:t>that</w:t>
      </w:r>
      <w:r w:rsidRPr="00A10534">
        <w:rPr>
          <w:rFonts w:eastAsia="Arial" w:cs="Arial"/>
          <w:color w:val="auto"/>
          <w:spacing w:val="12"/>
          <w:sz w:val="22"/>
          <w:szCs w:val="22"/>
        </w:rPr>
        <w:t xml:space="preserve"> </w:t>
      </w:r>
      <w:r w:rsidRPr="00A10534">
        <w:rPr>
          <w:rFonts w:eastAsia="Arial" w:cs="Arial"/>
          <w:color w:val="auto"/>
          <w:sz w:val="22"/>
          <w:szCs w:val="22"/>
        </w:rPr>
        <w:t>exceeds</w:t>
      </w:r>
      <w:r w:rsidRPr="00A10534">
        <w:rPr>
          <w:rFonts w:eastAsia="Arial" w:cs="Arial"/>
          <w:color w:val="auto"/>
          <w:spacing w:val="7"/>
          <w:sz w:val="22"/>
          <w:szCs w:val="22"/>
        </w:rPr>
        <w:t xml:space="preserve"> </w:t>
      </w:r>
      <w:r w:rsidRPr="00A10534">
        <w:rPr>
          <w:rFonts w:eastAsia="Arial" w:cs="Arial"/>
          <w:color w:val="auto"/>
          <w:sz w:val="22"/>
          <w:szCs w:val="22"/>
        </w:rPr>
        <w:t>the</w:t>
      </w:r>
      <w:r w:rsidRPr="00A10534">
        <w:rPr>
          <w:rFonts w:eastAsia="Arial" w:cs="Arial"/>
          <w:color w:val="auto"/>
          <w:spacing w:val="6"/>
          <w:sz w:val="22"/>
          <w:szCs w:val="22"/>
        </w:rPr>
        <w:t xml:space="preserve"> </w:t>
      </w:r>
      <w:r w:rsidRPr="00A10534">
        <w:rPr>
          <w:rFonts w:eastAsia="Arial" w:cs="Arial"/>
          <w:color w:val="auto"/>
          <w:sz w:val="22"/>
          <w:szCs w:val="22"/>
        </w:rPr>
        <w:t>nominal</w:t>
      </w:r>
      <w:r w:rsidRPr="00A10534">
        <w:rPr>
          <w:rFonts w:eastAsia="Arial" w:cs="Arial"/>
          <w:color w:val="auto"/>
          <w:spacing w:val="5"/>
          <w:sz w:val="22"/>
          <w:szCs w:val="22"/>
        </w:rPr>
        <w:t xml:space="preserve"> </w:t>
      </w:r>
      <w:r w:rsidRPr="00A10534">
        <w:rPr>
          <w:rFonts w:eastAsia="Arial" w:cs="Arial"/>
          <w:color w:val="auto"/>
          <w:sz w:val="22"/>
          <w:szCs w:val="22"/>
        </w:rPr>
        <w:t>value</w:t>
      </w:r>
      <w:r w:rsidRPr="00A10534">
        <w:rPr>
          <w:rFonts w:eastAsia="Arial" w:cs="Arial"/>
          <w:color w:val="auto"/>
          <w:spacing w:val="5"/>
          <w:sz w:val="22"/>
          <w:szCs w:val="22"/>
        </w:rPr>
        <w:t xml:space="preserve"> </w:t>
      </w:r>
      <w:r w:rsidRPr="00A10534">
        <w:rPr>
          <w:rFonts w:eastAsia="Arial" w:cs="Arial"/>
          <w:color w:val="auto"/>
          <w:sz w:val="22"/>
          <w:szCs w:val="22"/>
        </w:rPr>
        <w:t>of</w:t>
      </w:r>
      <w:r w:rsidRPr="00A10534">
        <w:rPr>
          <w:rFonts w:eastAsia="Arial" w:cs="Arial"/>
          <w:color w:val="auto"/>
          <w:spacing w:val="10"/>
          <w:sz w:val="22"/>
          <w:szCs w:val="22"/>
        </w:rPr>
        <w:t xml:space="preserve"> </w:t>
      </w:r>
      <w:r w:rsidRPr="00A10534">
        <w:rPr>
          <w:rFonts w:eastAsia="Arial" w:cs="Arial"/>
          <w:color w:val="auto"/>
          <w:sz w:val="22"/>
          <w:szCs w:val="22"/>
        </w:rPr>
        <w:t>£25,000</w:t>
      </w:r>
      <w:r w:rsidRPr="00A10534">
        <w:rPr>
          <w:rFonts w:eastAsia="Arial" w:cs="Arial"/>
          <w:color w:val="auto"/>
          <w:spacing w:val="-6"/>
          <w:sz w:val="22"/>
          <w:szCs w:val="22"/>
        </w:rPr>
        <w:t xml:space="preserve"> </w:t>
      </w:r>
      <w:r w:rsidRPr="00A10534">
        <w:rPr>
          <w:rFonts w:eastAsia="Arial" w:cs="Arial"/>
          <w:color w:val="auto"/>
          <w:sz w:val="22"/>
          <w:szCs w:val="22"/>
        </w:rPr>
        <w:t>or one</w:t>
      </w:r>
      <w:r w:rsidRPr="00A10534">
        <w:rPr>
          <w:rFonts w:eastAsia="Arial" w:cs="Arial"/>
          <w:color w:val="auto"/>
          <w:spacing w:val="-6"/>
          <w:sz w:val="22"/>
          <w:szCs w:val="22"/>
        </w:rPr>
        <w:t xml:space="preserve"> </w:t>
      </w:r>
      <w:r w:rsidRPr="00A10534">
        <w:rPr>
          <w:rFonts w:eastAsia="Arial" w:cs="Arial"/>
          <w:color w:val="auto"/>
          <w:sz w:val="22"/>
          <w:szCs w:val="22"/>
        </w:rPr>
        <w:t>hundredth</w:t>
      </w:r>
      <w:r w:rsidRPr="00A10534">
        <w:rPr>
          <w:rFonts w:eastAsia="Arial" w:cs="Arial"/>
          <w:color w:val="auto"/>
          <w:spacing w:val="-15"/>
          <w:sz w:val="22"/>
          <w:szCs w:val="22"/>
        </w:rPr>
        <w:t xml:space="preserve"> </w:t>
      </w:r>
      <w:r w:rsidRPr="00A10534">
        <w:rPr>
          <w:rFonts w:eastAsia="Arial" w:cs="Arial"/>
          <w:color w:val="auto"/>
          <w:sz w:val="22"/>
          <w:szCs w:val="22"/>
        </w:rPr>
        <w:t>of</w:t>
      </w:r>
      <w:r w:rsidRPr="00A10534">
        <w:rPr>
          <w:rFonts w:eastAsia="Arial" w:cs="Arial"/>
          <w:color w:val="auto"/>
          <w:spacing w:val="-5"/>
          <w:sz w:val="22"/>
          <w:szCs w:val="22"/>
        </w:rPr>
        <w:t xml:space="preserve"> </w:t>
      </w:r>
      <w:r w:rsidRPr="00A10534">
        <w:rPr>
          <w:rFonts w:eastAsia="Arial" w:cs="Arial"/>
          <w:color w:val="auto"/>
          <w:sz w:val="22"/>
          <w:szCs w:val="22"/>
        </w:rPr>
        <w:t>the</w:t>
      </w:r>
      <w:r w:rsidRPr="00A10534">
        <w:rPr>
          <w:rFonts w:eastAsia="Arial" w:cs="Arial"/>
          <w:color w:val="auto"/>
          <w:spacing w:val="-3"/>
          <w:sz w:val="22"/>
          <w:szCs w:val="22"/>
        </w:rPr>
        <w:t xml:space="preserve"> </w:t>
      </w:r>
      <w:r w:rsidRPr="00A10534">
        <w:rPr>
          <w:rFonts w:eastAsia="Arial" w:cs="Arial"/>
          <w:color w:val="auto"/>
          <w:sz w:val="22"/>
          <w:szCs w:val="22"/>
        </w:rPr>
        <w:t>total</w:t>
      </w:r>
      <w:r w:rsidRPr="00A10534">
        <w:rPr>
          <w:rFonts w:eastAsia="Arial" w:cs="Arial"/>
          <w:color w:val="auto"/>
          <w:spacing w:val="-8"/>
          <w:sz w:val="22"/>
          <w:szCs w:val="22"/>
        </w:rPr>
        <w:t xml:space="preserve"> </w:t>
      </w:r>
      <w:r w:rsidRPr="00A10534">
        <w:rPr>
          <w:rFonts w:eastAsia="Arial" w:cs="Arial"/>
          <w:color w:val="auto"/>
          <w:sz w:val="22"/>
          <w:szCs w:val="22"/>
        </w:rPr>
        <w:t>issued</w:t>
      </w:r>
      <w:r w:rsidRPr="00A10534">
        <w:rPr>
          <w:rFonts w:eastAsia="Arial" w:cs="Arial"/>
          <w:color w:val="auto"/>
          <w:spacing w:val="3"/>
          <w:sz w:val="22"/>
          <w:szCs w:val="22"/>
        </w:rPr>
        <w:t xml:space="preserve"> </w:t>
      </w:r>
      <w:r w:rsidRPr="00A10534">
        <w:rPr>
          <w:rFonts w:eastAsia="Arial" w:cs="Arial"/>
          <w:color w:val="auto"/>
          <w:sz w:val="22"/>
          <w:szCs w:val="22"/>
        </w:rPr>
        <w:t>share</w:t>
      </w:r>
      <w:r w:rsidRPr="00A10534">
        <w:rPr>
          <w:rFonts w:eastAsia="Arial" w:cs="Arial"/>
          <w:color w:val="auto"/>
          <w:spacing w:val="-6"/>
          <w:sz w:val="22"/>
          <w:szCs w:val="22"/>
        </w:rPr>
        <w:t xml:space="preserve"> </w:t>
      </w:r>
      <w:r w:rsidRPr="00A10534">
        <w:rPr>
          <w:rFonts w:eastAsia="Arial" w:cs="Arial"/>
          <w:color w:val="auto"/>
          <w:sz w:val="22"/>
          <w:szCs w:val="22"/>
        </w:rPr>
        <w:t>capital</w:t>
      </w:r>
      <w:r w:rsidRPr="00A10534">
        <w:rPr>
          <w:rFonts w:eastAsia="Arial" w:cs="Arial"/>
          <w:color w:val="auto"/>
          <w:spacing w:val="-23"/>
          <w:sz w:val="22"/>
          <w:szCs w:val="22"/>
        </w:rPr>
        <w:t xml:space="preserve"> </w:t>
      </w:r>
      <w:r w:rsidRPr="00A10534">
        <w:rPr>
          <w:rFonts w:eastAsia="Arial" w:cs="Arial"/>
          <w:color w:val="auto"/>
          <w:sz w:val="22"/>
          <w:szCs w:val="22"/>
        </w:rPr>
        <w:t>of</w:t>
      </w:r>
      <w:r w:rsidRPr="00A10534">
        <w:rPr>
          <w:rFonts w:eastAsia="Arial" w:cs="Arial"/>
          <w:color w:val="auto"/>
          <w:spacing w:val="-5"/>
          <w:sz w:val="22"/>
          <w:szCs w:val="22"/>
        </w:rPr>
        <w:t xml:space="preserve"> </w:t>
      </w:r>
      <w:r w:rsidRPr="00A10534">
        <w:rPr>
          <w:rFonts w:eastAsia="Arial" w:cs="Arial"/>
          <w:color w:val="auto"/>
          <w:sz w:val="22"/>
          <w:szCs w:val="22"/>
        </w:rPr>
        <w:t>that</w:t>
      </w:r>
      <w:r w:rsidRPr="00A10534">
        <w:rPr>
          <w:rFonts w:eastAsia="Arial" w:cs="Arial"/>
          <w:color w:val="auto"/>
          <w:spacing w:val="-8"/>
          <w:sz w:val="22"/>
          <w:szCs w:val="22"/>
        </w:rPr>
        <w:t xml:space="preserve"> </w:t>
      </w:r>
      <w:proofErr w:type="gramStart"/>
      <w:r w:rsidRPr="00A10534">
        <w:rPr>
          <w:rFonts w:eastAsia="Arial" w:cs="Arial"/>
          <w:color w:val="auto"/>
          <w:sz w:val="22"/>
          <w:szCs w:val="22"/>
        </w:rPr>
        <w:t>body;</w:t>
      </w:r>
      <w:proofErr w:type="gramEnd"/>
    </w:p>
    <w:p w14:paraId="48C54D66" w14:textId="7D4981E9" w:rsidR="002A2B09" w:rsidRPr="00A10534" w:rsidRDefault="002A2B09" w:rsidP="006B2A22">
      <w:pPr>
        <w:pStyle w:val="ListParagraph"/>
        <w:numPr>
          <w:ilvl w:val="1"/>
          <w:numId w:val="141"/>
        </w:numPr>
        <w:tabs>
          <w:tab w:val="clear" w:pos="1860"/>
        </w:tabs>
        <w:ind w:left="1134" w:right="53" w:hanging="567"/>
        <w:rPr>
          <w:rFonts w:eastAsia="Arial" w:cs="Arial"/>
          <w:color w:val="auto"/>
          <w:sz w:val="22"/>
          <w:szCs w:val="22"/>
        </w:rPr>
      </w:pPr>
      <w:r w:rsidRPr="00A10534">
        <w:rPr>
          <w:rFonts w:eastAsia="Arial" w:cs="Arial"/>
          <w:color w:val="auto"/>
          <w:sz w:val="22"/>
          <w:szCs w:val="22"/>
        </w:rPr>
        <w:t>any</w:t>
      </w:r>
      <w:r w:rsidRPr="00A10534">
        <w:rPr>
          <w:rFonts w:eastAsia="Arial" w:cs="Arial"/>
          <w:color w:val="auto"/>
          <w:spacing w:val="19"/>
          <w:sz w:val="22"/>
          <w:szCs w:val="22"/>
        </w:rPr>
        <w:t xml:space="preserve"> </w:t>
      </w:r>
      <w:r w:rsidRPr="00A10534">
        <w:rPr>
          <w:rFonts w:eastAsia="Arial" w:cs="Arial"/>
          <w:color w:val="auto"/>
          <w:sz w:val="22"/>
          <w:szCs w:val="22"/>
        </w:rPr>
        <w:t>contract for</w:t>
      </w:r>
      <w:r w:rsidRPr="00A10534">
        <w:rPr>
          <w:rFonts w:eastAsia="Arial" w:cs="Arial"/>
          <w:color w:val="auto"/>
          <w:spacing w:val="21"/>
          <w:sz w:val="22"/>
          <w:szCs w:val="22"/>
        </w:rPr>
        <w:t xml:space="preserve"> </w:t>
      </w:r>
      <w:r w:rsidRPr="00A10534">
        <w:rPr>
          <w:rFonts w:eastAsia="Arial" w:cs="Arial"/>
          <w:color w:val="auto"/>
          <w:sz w:val="22"/>
          <w:szCs w:val="22"/>
        </w:rPr>
        <w:t>goods,</w:t>
      </w:r>
      <w:r w:rsidRPr="00A10534">
        <w:rPr>
          <w:rFonts w:eastAsia="Arial" w:cs="Arial"/>
          <w:color w:val="auto"/>
          <w:spacing w:val="12"/>
          <w:sz w:val="22"/>
          <w:szCs w:val="22"/>
        </w:rPr>
        <w:t xml:space="preserve"> </w:t>
      </w:r>
      <w:r w:rsidRPr="00A10534">
        <w:rPr>
          <w:rFonts w:eastAsia="Arial" w:cs="Arial"/>
          <w:color w:val="auto"/>
          <w:sz w:val="22"/>
          <w:szCs w:val="22"/>
        </w:rPr>
        <w:t>services</w:t>
      </w:r>
      <w:r w:rsidRPr="00A10534">
        <w:rPr>
          <w:rFonts w:eastAsia="Arial" w:cs="Arial"/>
          <w:color w:val="auto"/>
          <w:spacing w:val="6"/>
          <w:sz w:val="22"/>
          <w:szCs w:val="22"/>
        </w:rPr>
        <w:t xml:space="preserve"> </w:t>
      </w:r>
      <w:r w:rsidRPr="00A10534">
        <w:rPr>
          <w:rFonts w:eastAsia="Arial" w:cs="Arial"/>
          <w:color w:val="auto"/>
          <w:sz w:val="22"/>
          <w:szCs w:val="22"/>
        </w:rPr>
        <w:t>or</w:t>
      </w:r>
      <w:r w:rsidRPr="00A10534">
        <w:rPr>
          <w:rFonts w:eastAsia="Arial" w:cs="Arial"/>
          <w:color w:val="auto"/>
          <w:spacing w:val="23"/>
          <w:sz w:val="22"/>
          <w:szCs w:val="22"/>
        </w:rPr>
        <w:t xml:space="preserve"> </w:t>
      </w:r>
      <w:r w:rsidRPr="00A10534">
        <w:rPr>
          <w:rFonts w:eastAsia="Arial" w:cs="Arial"/>
          <w:color w:val="auto"/>
          <w:sz w:val="22"/>
          <w:szCs w:val="22"/>
        </w:rPr>
        <w:t>works</w:t>
      </w:r>
      <w:r w:rsidRPr="00A10534">
        <w:rPr>
          <w:rFonts w:eastAsia="Arial" w:cs="Arial"/>
          <w:color w:val="auto"/>
          <w:spacing w:val="11"/>
          <w:sz w:val="22"/>
          <w:szCs w:val="22"/>
        </w:rPr>
        <w:t xml:space="preserve"> </w:t>
      </w:r>
      <w:r w:rsidRPr="00A10534">
        <w:rPr>
          <w:rFonts w:eastAsia="Arial" w:cs="Arial"/>
          <w:color w:val="auto"/>
          <w:sz w:val="22"/>
          <w:szCs w:val="22"/>
        </w:rPr>
        <w:t>made</w:t>
      </w:r>
      <w:r w:rsidRPr="00A10534">
        <w:rPr>
          <w:rFonts w:eastAsia="Arial" w:cs="Arial"/>
          <w:color w:val="auto"/>
          <w:spacing w:val="17"/>
          <w:sz w:val="22"/>
          <w:szCs w:val="22"/>
        </w:rPr>
        <w:t xml:space="preserve"> </w:t>
      </w:r>
      <w:r w:rsidRPr="00A10534">
        <w:rPr>
          <w:rFonts w:eastAsia="Arial" w:cs="Arial"/>
          <w:color w:val="auto"/>
          <w:sz w:val="22"/>
          <w:szCs w:val="22"/>
        </w:rPr>
        <w:t>between</w:t>
      </w:r>
      <w:r w:rsidRPr="00A10534">
        <w:rPr>
          <w:rFonts w:eastAsia="Arial" w:cs="Arial"/>
          <w:color w:val="auto"/>
          <w:spacing w:val="6"/>
          <w:sz w:val="22"/>
          <w:szCs w:val="22"/>
        </w:rPr>
        <w:t xml:space="preserve"> </w:t>
      </w:r>
      <w:r w:rsidRPr="00A10534">
        <w:rPr>
          <w:rFonts w:eastAsia="Arial" w:cs="Arial"/>
          <w:color w:val="auto"/>
          <w:sz w:val="22"/>
          <w:szCs w:val="22"/>
        </w:rPr>
        <w:t>your</w:t>
      </w:r>
      <w:r w:rsidRPr="00A10534">
        <w:rPr>
          <w:rFonts w:eastAsia="Arial" w:cs="Arial"/>
          <w:color w:val="auto"/>
          <w:spacing w:val="17"/>
          <w:sz w:val="22"/>
          <w:szCs w:val="22"/>
        </w:rPr>
        <w:t xml:space="preserve"> </w:t>
      </w:r>
      <w:r w:rsidRPr="00A10534">
        <w:rPr>
          <w:rFonts w:eastAsia="Arial" w:cs="Arial"/>
          <w:color w:val="auto"/>
          <w:sz w:val="22"/>
          <w:szCs w:val="22"/>
        </w:rPr>
        <w:t>council and</w:t>
      </w:r>
      <w:r w:rsidRPr="00A10534">
        <w:rPr>
          <w:rFonts w:eastAsia="Arial" w:cs="Arial"/>
          <w:color w:val="auto"/>
          <w:spacing w:val="25"/>
          <w:sz w:val="22"/>
          <w:szCs w:val="22"/>
        </w:rPr>
        <w:t xml:space="preserve"> </w:t>
      </w:r>
      <w:r w:rsidRPr="00A10534">
        <w:rPr>
          <w:rFonts w:eastAsia="Arial" w:cs="Arial"/>
          <w:color w:val="auto"/>
          <w:sz w:val="22"/>
          <w:szCs w:val="22"/>
        </w:rPr>
        <w:t>you</w:t>
      </w:r>
      <w:r w:rsidRPr="00A10534">
        <w:rPr>
          <w:rFonts w:eastAsia="Arial" w:cs="Arial"/>
          <w:color w:val="auto"/>
          <w:spacing w:val="10"/>
          <w:sz w:val="22"/>
          <w:szCs w:val="22"/>
        </w:rPr>
        <w:t xml:space="preserve"> </w:t>
      </w:r>
      <w:r w:rsidRPr="00A10534">
        <w:rPr>
          <w:rFonts w:eastAsia="Arial" w:cs="Arial"/>
          <w:color w:val="auto"/>
          <w:sz w:val="22"/>
          <w:szCs w:val="22"/>
        </w:rPr>
        <w:t>or</w:t>
      </w:r>
      <w:r w:rsidRPr="00A10534">
        <w:rPr>
          <w:rFonts w:eastAsia="Arial" w:cs="Arial"/>
          <w:color w:val="auto"/>
          <w:spacing w:val="24"/>
          <w:sz w:val="22"/>
          <w:szCs w:val="22"/>
        </w:rPr>
        <w:t xml:space="preserve"> </w:t>
      </w:r>
      <w:r w:rsidRPr="00A10534">
        <w:rPr>
          <w:rFonts w:eastAsia="Arial" w:cs="Arial"/>
          <w:color w:val="auto"/>
          <w:sz w:val="22"/>
          <w:szCs w:val="22"/>
        </w:rPr>
        <w:t>a</w:t>
      </w:r>
      <w:r w:rsidRPr="00A10534">
        <w:rPr>
          <w:rFonts w:eastAsia="Arial" w:cs="Arial"/>
          <w:color w:val="auto"/>
          <w:spacing w:val="26"/>
          <w:sz w:val="22"/>
          <w:szCs w:val="22"/>
        </w:rPr>
        <w:t xml:space="preserve"> </w:t>
      </w:r>
      <w:r w:rsidRPr="00A10534">
        <w:rPr>
          <w:rFonts w:eastAsia="Arial" w:cs="Arial"/>
          <w:color w:val="auto"/>
          <w:sz w:val="22"/>
          <w:szCs w:val="22"/>
        </w:rPr>
        <w:t>firm</w:t>
      </w:r>
      <w:r w:rsidRPr="00A10534">
        <w:rPr>
          <w:rFonts w:eastAsia="Arial" w:cs="Arial"/>
          <w:color w:val="auto"/>
          <w:spacing w:val="17"/>
          <w:sz w:val="22"/>
          <w:szCs w:val="22"/>
        </w:rPr>
        <w:t xml:space="preserve"> </w:t>
      </w:r>
      <w:r w:rsidRPr="00A10534">
        <w:rPr>
          <w:rFonts w:eastAsia="Arial" w:cs="Arial"/>
          <w:color w:val="auto"/>
          <w:sz w:val="22"/>
          <w:szCs w:val="22"/>
        </w:rPr>
        <w:t>in</w:t>
      </w:r>
      <w:r w:rsidRPr="00A10534">
        <w:rPr>
          <w:rFonts w:eastAsia="Arial" w:cs="Arial"/>
          <w:color w:val="auto"/>
          <w:spacing w:val="23"/>
          <w:sz w:val="22"/>
          <w:szCs w:val="22"/>
        </w:rPr>
        <w:t xml:space="preserve"> </w:t>
      </w:r>
      <w:r w:rsidRPr="00A10534">
        <w:rPr>
          <w:rFonts w:eastAsia="Arial" w:cs="Arial"/>
          <w:color w:val="auto"/>
          <w:sz w:val="22"/>
          <w:szCs w:val="22"/>
        </w:rPr>
        <w:t>which</w:t>
      </w:r>
      <w:r w:rsidRPr="00A10534">
        <w:rPr>
          <w:rFonts w:eastAsia="Arial" w:cs="Arial"/>
          <w:color w:val="auto"/>
          <w:spacing w:val="20"/>
          <w:sz w:val="22"/>
          <w:szCs w:val="22"/>
        </w:rPr>
        <w:t xml:space="preserve"> </w:t>
      </w:r>
      <w:r w:rsidRPr="00A10534">
        <w:rPr>
          <w:rFonts w:eastAsia="Arial" w:cs="Arial"/>
          <w:color w:val="auto"/>
          <w:sz w:val="22"/>
          <w:szCs w:val="22"/>
        </w:rPr>
        <w:t>you</w:t>
      </w:r>
      <w:r w:rsidRPr="00A10534">
        <w:rPr>
          <w:rFonts w:eastAsia="Arial" w:cs="Arial"/>
          <w:color w:val="auto"/>
          <w:spacing w:val="11"/>
          <w:sz w:val="22"/>
          <w:szCs w:val="22"/>
        </w:rPr>
        <w:t xml:space="preserve"> </w:t>
      </w:r>
      <w:r w:rsidRPr="00A10534">
        <w:rPr>
          <w:rFonts w:eastAsia="Arial" w:cs="Arial"/>
          <w:color w:val="auto"/>
          <w:sz w:val="22"/>
          <w:szCs w:val="22"/>
        </w:rPr>
        <w:t>are</w:t>
      </w:r>
      <w:r w:rsidRPr="00A10534">
        <w:rPr>
          <w:rFonts w:eastAsia="Arial" w:cs="Arial"/>
          <w:color w:val="auto"/>
          <w:spacing w:val="22"/>
          <w:sz w:val="22"/>
          <w:szCs w:val="22"/>
        </w:rPr>
        <w:t xml:space="preserve"> </w:t>
      </w:r>
      <w:r w:rsidRPr="00A10534">
        <w:rPr>
          <w:rFonts w:eastAsia="Arial" w:cs="Arial"/>
          <w:color w:val="auto"/>
          <w:sz w:val="22"/>
          <w:szCs w:val="22"/>
        </w:rPr>
        <w:t>a</w:t>
      </w:r>
      <w:r w:rsidRPr="00A10534">
        <w:rPr>
          <w:rFonts w:eastAsia="Arial" w:cs="Arial"/>
          <w:color w:val="auto"/>
          <w:spacing w:val="22"/>
          <w:sz w:val="22"/>
          <w:szCs w:val="22"/>
        </w:rPr>
        <w:t xml:space="preserve"> </w:t>
      </w:r>
      <w:r w:rsidRPr="00A10534">
        <w:rPr>
          <w:rFonts w:eastAsia="Arial" w:cs="Arial"/>
          <w:color w:val="auto"/>
          <w:sz w:val="22"/>
          <w:szCs w:val="22"/>
        </w:rPr>
        <w:t>partner,</w:t>
      </w:r>
      <w:r w:rsidRPr="00A10534">
        <w:rPr>
          <w:rFonts w:eastAsia="Arial" w:cs="Arial"/>
          <w:color w:val="auto"/>
          <w:spacing w:val="1"/>
          <w:sz w:val="22"/>
          <w:szCs w:val="22"/>
        </w:rPr>
        <w:t xml:space="preserve"> </w:t>
      </w:r>
      <w:r w:rsidRPr="00A10534">
        <w:rPr>
          <w:rFonts w:eastAsia="Arial" w:cs="Arial"/>
          <w:color w:val="auto"/>
          <w:sz w:val="22"/>
          <w:szCs w:val="22"/>
        </w:rPr>
        <w:t>an</w:t>
      </w:r>
      <w:r w:rsidRPr="00A10534">
        <w:rPr>
          <w:rFonts w:eastAsia="Arial" w:cs="Arial"/>
          <w:color w:val="auto"/>
          <w:spacing w:val="21"/>
          <w:sz w:val="22"/>
          <w:szCs w:val="22"/>
        </w:rPr>
        <w:t xml:space="preserve"> </w:t>
      </w:r>
      <w:r w:rsidRPr="00A10534">
        <w:rPr>
          <w:rFonts w:eastAsia="Arial" w:cs="Arial"/>
          <w:color w:val="auto"/>
          <w:sz w:val="22"/>
          <w:szCs w:val="22"/>
        </w:rPr>
        <w:t>unincorporated</w:t>
      </w:r>
      <w:r w:rsidRPr="00A10534">
        <w:rPr>
          <w:rFonts w:eastAsia="Arial" w:cs="Arial"/>
          <w:color w:val="auto"/>
          <w:spacing w:val="-1"/>
          <w:sz w:val="22"/>
          <w:szCs w:val="22"/>
        </w:rPr>
        <w:t xml:space="preserve"> </w:t>
      </w:r>
      <w:r w:rsidRPr="00A10534">
        <w:rPr>
          <w:rFonts w:eastAsia="Arial" w:cs="Arial"/>
          <w:color w:val="auto"/>
          <w:sz w:val="22"/>
          <w:szCs w:val="22"/>
        </w:rPr>
        <w:t>body (</w:t>
      </w:r>
      <w:r w:rsidR="00C2458C" w:rsidRPr="00A10534">
        <w:rPr>
          <w:rFonts w:eastAsia="Arial" w:cs="Arial"/>
          <w:color w:val="auto"/>
          <w:sz w:val="22"/>
          <w:szCs w:val="22"/>
        </w:rPr>
        <w:t>i.e.</w:t>
      </w:r>
      <w:r w:rsidRPr="00A10534">
        <w:rPr>
          <w:rFonts w:eastAsia="Arial" w:cs="Arial"/>
          <w:color w:val="auto"/>
          <w:spacing w:val="45"/>
          <w:sz w:val="22"/>
          <w:szCs w:val="22"/>
        </w:rPr>
        <w:t xml:space="preserve"> </w:t>
      </w:r>
      <w:r w:rsidRPr="00A10534">
        <w:rPr>
          <w:rFonts w:eastAsia="Arial" w:cs="Arial"/>
          <w:color w:val="auto"/>
          <w:sz w:val="22"/>
          <w:szCs w:val="22"/>
        </w:rPr>
        <w:t>Industrial</w:t>
      </w:r>
      <w:r w:rsidRPr="00A10534">
        <w:rPr>
          <w:rFonts w:eastAsia="Arial" w:cs="Arial"/>
          <w:color w:val="auto"/>
          <w:spacing w:val="24"/>
          <w:sz w:val="22"/>
          <w:szCs w:val="22"/>
        </w:rPr>
        <w:t xml:space="preserve"> </w:t>
      </w:r>
      <w:r w:rsidRPr="00A10534">
        <w:rPr>
          <w:rFonts w:eastAsia="Arial" w:cs="Arial"/>
          <w:color w:val="auto"/>
          <w:sz w:val="22"/>
          <w:szCs w:val="22"/>
        </w:rPr>
        <w:t>&amp;</w:t>
      </w:r>
      <w:r w:rsidRPr="00A10534">
        <w:rPr>
          <w:rFonts w:eastAsia="Arial" w:cs="Arial"/>
          <w:color w:val="auto"/>
          <w:spacing w:val="51"/>
          <w:sz w:val="22"/>
          <w:szCs w:val="22"/>
        </w:rPr>
        <w:t xml:space="preserve"> </w:t>
      </w:r>
      <w:r w:rsidRPr="00A10534">
        <w:rPr>
          <w:rFonts w:eastAsia="Arial" w:cs="Arial"/>
          <w:color w:val="auto"/>
          <w:sz w:val="22"/>
          <w:szCs w:val="22"/>
        </w:rPr>
        <w:t>Provident</w:t>
      </w:r>
      <w:r w:rsidRPr="00A10534">
        <w:rPr>
          <w:rFonts w:eastAsia="Arial" w:cs="Arial"/>
          <w:color w:val="auto"/>
          <w:spacing w:val="45"/>
          <w:sz w:val="22"/>
          <w:szCs w:val="22"/>
        </w:rPr>
        <w:t xml:space="preserve"> </w:t>
      </w:r>
      <w:r w:rsidRPr="00A10534">
        <w:rPr>
          <w:rFonts w:eastAsia="Arial" w:cs="Arial"/>
          <w:color w:val="auto"/>
          <w:sz w:val="22"/>
          <w:szCs w:val="22"/>
        </w:rPr>
        <w:t>Society),</w:t>
      </w:r>
      <w:r w:rsidRPr="00A10534">
        <w:rPr>
          <w:rFonts w:eastAsia="Arial" w:cs="Arial"/>
          <w:color w:val="auto"/>
          <w:spacing w:val="29"/>
          <w:sz w:val="22"/>
          <w:szCs w:val="22"/>
        </w:rPr>
        <w:t xml:space="preserve"> </w:t>
      </w:r>
      <w:r w:rsidRPr="00A10534">
        <w:rPr>
          <w:rFonts w:eastAsia="Arial" w:cs="Arial"/>
          <w:color w:val="auto"/>
          <w:sz w:val="22"/>
          <w:szCs w:val="22"/>
        </w:rPr>
        <w:t>a</w:t>
      </w:r>
      <w:r w:rsidRPr="00A10534">
        <w:rPr>
          <w:rFonts w:eastAsia="Arial" w:cs="Arial"/>
          <w:color w:val="auto"/>
          <w:spacing w:val="53"/>
          <w:sz w:val="22"/>
          <w:szCs w:val="22"/>
        </w:rPr>
        <w:t xml:space="preserve"> </w:t>
      </w:r>
      <w:r w:rsidRPr="00A10534">
        <w:rPr>
          <w:rFonts w:eastAsia="Arial" w:cs="Arial"/>
          <w:color w:val="auto"/>
          <w:sz w:val="22"/>
          <w:szCs w:val="22"/>
        </w:rPr>
        <w:t>company</w:t>
      </w:r>
      <w:r w:rsidRPr="00A10534">
        <w:rPr>
          <w:rFonts w:eastAsia="Arial" w:cs="Arial"/>
          <w:color w:val="auto"/>
          <w:spacing w:val="42"/>
          <w:sz w:val="22"/>
          <w:szCs w:val="22"/>
        </w:rPr>
        <w:t xml:space="preserve"> </w:t>
      </w:r>
      <w:r w:rsidRPr="00A10534">
        <w:rPr>
          <w:rFonts w:eastAsia="Arial" w:cs="Arial"/>
          <w:color w:val="auto"/>
          <w:sz w:val="22"/>
          <w:szCs w:val="22"/>
        </w:rPr>
        <w:t>of</w:t>
      </w:r>
      <w:r w:rsidRPr="00A10534">
        <w:rPr>
          <w:rFonts w:eastAsia="Arial" w:cs="Arial"/>
          <w:color w:val="auto"/>
          <w:spacing w:val="52"/>
          <w:sz w:val="22"/>
          <w:szCs w:val="22"/>
        </w:rPr>
        <w:t xml:space="preserve"> </w:t>
      </w:r>
      <w:r w:rsidRPr="00A10534">
        <w:rPr>
          <w:rFonts w:eastAsia="Arial" w:cs="Arial"/>
          <w:color w:val="auto"/>
          <w:sz w:val="22"/>
          <w:szCs w:val="22"/>
        </w:rPr>
        <w:t>which</w:t>
      </w:r>
      <w:r w:rsidRPr="00A10534">
        <w:rPr>
          <w:rFonts w:eastAsia="Arial" w:cs="Arial"/>
          <w:color w:val="auto"/>
          <w:spacing w:val="56"/>
          <w:sz w:val="22"/>
          <w:szCs w:val="22"/>
        </w:rPr>
        <w:t xml:space="preserve"> </w:t>
      </w:r>
      <w:r w:rsidRPr="00A10534">
        <w:rPr>
          <w:rFonts w:eastAsia="Arial" w:cs="Arial"/>
          <w:color w:val="auto"/>
          <w:sz w:val="22"/>
          <w:szCs w:val="22"/>
        </w:rPr>
        <w:t>you</w:t>
      </w:r>
      <w:r w:rsidRPr="00A10534">
        <w:rPr>
          <w:rFonts w:eastAsia="Arial" w:cs="Arial"/>
          <w:color w:val="auto"/>
          <w:spacing w:val="46"/>
          <w:sz w:val="22"/>
          <w:szCs w:val="22"/>
        </w:rPr>
        <w:t xml:space="preserve"> </w:t>
      </w:r>
      <w:r w:rsidRPr="00A10534">
        <w:rPr>
          <w:rFonts w:eastAsia="Arial" w:cs="Arial"/>
          <w:color w:val="auto"/>
          <w:sz w:val="22"/>
          <w:szCs w:val="22"/>
        </w:rPr>
        <w:t>are</w:t>
      </w:r>
      <w:r w:rsidRPr="00A10534">
        <w:rPr>
          <w:rFonts w:eastAsia="Arial" w:cs="Arial"/>
          <w:color w:val="auto"/>
          <w:spacing w:val="48"/>
          <w:sz w:val="22"/>
          <w:szCs w:val="22"/>
        </w:rPr>
        <w:t xml:space="preserve"> </w:t>
      </w:r>
      <w:r w:rsidRPr="00A10534">
        <w:rPr>
          <w:rFonts w:eastAsia="Arial" w:cs="Arial"/>
          <w:color w:val="auto"/>
          <w:sz w:val="22"/>
          <w:szCs w:val="22"/>
        </w:rPr>
        <w:t>a remunerated</w:t>
      </w:r>
      <w:r w:rsidRPr="00A10534">
        <w:rPr>
          <w:rFonts w:eastAsia="Arial" w:cs="Arial"/>
          <w:color w:val="auto"/>
          <w:spacing w:val="4"/>
          <w:sz w:val="22"/>
          <w:szCs w:val="22"/>
        </w:rPr>
        <w:t xml:space="preserve"> </w:t>
      </w:r>
      <w:r w:rsidRPr="00A10534">
        <w:rPr>
          <w:rFonts w:eastAsia="Arial" w:cs="Arial"/>
          <w:color w:val="auto"/>
          <w:sz w:val="22"/>
          <w:szCs w:val="22"/>
        </w:rPr>
        <w:t>director, or</w:t>
      </w:r>
      <w:r w:rsidRPr="00A10534">
        <w:rPr>
          <w:rFonts w:eastAsia="Arial" w:cs="Arial"/>
          <w:color w:val="auto"/>
          <w:spacing w:val="18"/>
          <w:sz w:val="22"/>
          <w:szCs w:val="22"/>
        </w:rPr>
        <w:t xml:space="preserve"> </w:t>
      </w:r>
      <w:r w:rsidRPr="00A10534">
        <w:rPr>
          <w:rFonts w:eastAsia="Arial" w:cs="Arial"/>
          <w:color w:val="auto"/>
          <w:sz w:val="22"/>
          <w:szCs w:val="22"/>
        </w:rPr>
        <w:t>a</w:t>
      </w:r>
      <w:r w:rsidRPr="00A10534">
        <w:rPr>
          <w:rFonts w:eastAsia="Arial" w:cs="Arial"/>
          <w:color w:val="auto"/>
          <w:spacing w:val="18"/>
          <w:sz w:val="22"/>
          <w:szCs w:val="22"/>
        </w:rPr>
        <w:t xml:space="preserve"> </w:t>
      </w:r>
      <w:r w:rsidRPr="00A10534">
        <w:rPr>
          <w:rFonts w:eastAsia="Arial" w:cs="Arial"/>
          <w:color w:val="auto"/>
          <w:sz w:val="22"/>
          <w:szCs w:val="22"/>
        </w:rPr>
        <w:t>body</w:t>
      </w:r>
      <w:r w:rsidRPr="00A10534">
        <w:rPr>
          <w:rFonts w:eastAsia="Arial" w:cs="Arial"/>
          <w:color w:val="auto"/>
          <w:spacing w:val="23"/>
          <w:sz w:val="22"/>
          <w:szCs w:val="22"/>
        </w:rPr>
        <w:t xml:space="preserve"> </w:t>
      </w:r>
      <w:r w:rsidRPr="00A10534">
        <w:rPr>
          <w:rFonts w:eastAsia="Arial" w:cs="Arial"/>
          <w:color w:val="auto"/>
          <w:sz w:val="22"/>
          <w:szCs w:val="22"/>
        </w:rPr>
        <w:t>of</w:t>
      </w:r>
      <w:r w:rsidRPr="00A10534">
        <w:rPr>
          <w:rFonts w:eastAsia="Arial" w:cs="Arial"/>
          <w:color w:val="auto"/>
          <w:spacing w:val="9"/>
          <w:sz w:val="22"/>
          <w:szCs w:val="22"/>
        </w:rPr>
        <w:t xml:space="preserve"> </w:t>
      </w:r>
      <w:r w:rsidRPr="00A10534">
        <w:rPr>
          <w:rFonts w:eastAsia="Arial" w:cs="Arial"/>
          <w:color w:val="auto"/>
          <w:sz w:val="22"/>
          <w:szCs w:val="22"/>
        </w:rPr>
        <w:t>the</w:t>
      </w:r>
      <w:r w:rsidRPr="00A10534">
        <w:rPr>
          <w:rFonts w:eastAsia="Arial" w:cs="Arial"/>
          <w:color w:val="auto"/>
          <w:spacing w:val="20"/>
          <w:sz w:val="22"/>
          <w:szCs w:val="22"/>
        </w:rPr>
        <w:t xml:space="preserve"> </w:t>
      </w:r>
      <w:r w:rsidRPr="00A10534">
        <w:rPr>
          <w:rFonts w:eastAsia="Arial" w:cs="Arial"/>
          <w:color w:val="auto"/>
          <w:sz w:val="22"/>
          <w:szCs w:val="22"/>
        </w:rPr>
        <w:t>description</w:t>
      </w:r>
      <w:r w:rsidRPr="00A10534">
        <w:rPr>
          <w:rFonts w:eastAsia="Arial" w:cs="Arial"/>
          <w:color w:val="auto"/>
          <w:spacing w:val="7"/>
          <w:sz w:val="22"/>
          <w:szCs w:val="22"/>
        </w:rPr>
        <w:t xml:space="preserve"> </w:t>
      </w:r>
      <w:r w:rsidRPr="00A10534">
        <w:rPr>
          <w:rFonts w:eastAsia="Arial" w:cs="Arial"/>
          <w:color w:val="auto"/>
          <w:sz w:val="22"/>
          <w:szCs w:val="22"/>
        </w:rPr>
        <w:t>specified</w:t>
      </w:r>
      <w:r w:rsidRPr="00A10534">
        <w:rPr>
          <w:rFonts w:eastAsia="Arial" w:cs="Arial"/>
          <w:color w:val="auto"/>
          <w:spacing w:val="11"/>
          <w:sz w:val="22"/>
          <w:szCs w:val="22"/>
        </w:rPr>
        <w:t xml:space="preserve"> </w:t>
      </w:r>
      <w:r w:rsidRPr="00A10534">
        <w:rPr>
          <w:rFonts w:eastAsia="Arial" w:cs="Arial"/>
          <w:color w:val="auto"/>
          <w:sz w:val="22"/>
          <w:szCs w:val="22"/>
        </w:rPr>
        <w:t>in</w:t>
      </w:r>
      <w:r w:rsidRPr="00A10534">
        <w:rPr>
          <w:rFonts w:eastAsia="Arial" w:cs="Arial"/>
          <w:color w:val="auto"/>
          <w:spacing w:val="10"/>
          <w:sz w:val="22"/>
          <w:szCs w:val="22"/>
        </w:rPr>
        <w:t xml:space="preserve"> </w:t>
      </w:r>
      <w:r w:rsidRPr="00A10534">
        <w:rPr>
          <w:rFonts w:eastAsia="Arial" w:cs="Arial"/>
          <w:color w:val="auto"/>
          <w:sz w:val="22"/>
          <w:szCs w:val="22"/>
        </w:rPr>
        <w:t>sub­ paragraph</w:t>
      </w:r>
      <w:r w:rsidRPr="00A10534">
        <w:rPr>
          <w:rFonts w:eastAsia="Arial" w:cs="Arial"/>
          <w:color w:val="auto"/>
          <w:spacing w:val="-15"/>
          <w:sz w:val="22"/>
          <w:szCs w:val="22"/>
        </w:rPr>
        <w:t xml:space="preserve"> </w:t>
      </w:r>
      <w:r w:rsidRPr="00A10534">
        <w:rPr>
          <w:rFonts w:eastAsia="Arial" w:cs="Arial"/>
          <w:color w:val="auto"/>
          <w:sz w:val="22"/>
          <w:szCs w:val="22"/>
        </w:rPr>
        <w:t>(d)</w:t>
      </w:r>
      <w:r w:rsidRPr="00A10534">
        <w:rPr>
          <w:rFonts w:eastAsia="Arial" w:cs="Arial"/>
          <w:color w:val="auto"/>
          <w:spacing w:val="6"/>
          <w:sz w:val="22"/>
          <w:szCs w:val="22"/>
        </w:rPr>
        <w:t xml:space="preserve"> </w:t>
      </w:r>
      <w:proofErr w:type="gramStart"/>
      <w:r w:rsidRPr="00A10534">
        <w:rPr>
          <w:rFonts w:eastAsia="Arial" w:cs="Arial"/>
          <w:color w:val="auto"/>
          <w:sz w:val="22"/>
          <w:szCs w:val="22"/>
        </w:rPr>
        <w:t>above;</w:t>
      </w:r>
      <w:proofErr w:type="gramEnd"/>
    </w:p>
    <w:p w14:paraId="60B1B7D0" w14:textId="5ECB1BE6" w:rsidR="002A2B09" w:rsidRPr="00A10534" w:rsidRDefault="002A2B09" w:rsidP="006B2A22">
      <w:pPr>
        <w:pStyle w:val="ListParagraph"/>
        <w:numPr>
          <w:ilvl w:val="1"/>
          <w:numId w:val="141"/>
        </w:numPr>
        <w:tabs>
          <w:tab w:val="clear" w:pos="1860"/>
        </w:tabs>
        <w:ind w:left="1134" w:right="75" w:hanging="567"/>
        <w:rPr>
          <w:rFonts w:eastAsia="Arial" w:cs="Arial"/>
          <w:color w:val="auto"/>
          <w:sz w:val="22"/>
          <w:szCs w:val="22"/>
        </w:rPr>
      </w:pPr>
      <w:r w:rsidRPr="00A10534">
        <w:rPr>
          <w:rFonts w:eastAsia="Arial" w:cs="Arial"/>
          <w:color w:val="auto"/>
          <w:sz w:val="22"/>
          <w:szCs w:val="22"/>
        </w:rPr>
        <w:t>any</w:t>
      </w:r>
      <w:r w:rsidRPr="00A10534">
        <w:rPr>
          <w:rFonts w:eastAsia="Arial" w:cs="Arial"/>
          <w:color w:val="auto"/>
          <w:spacing w:val="61"/>
          <w:sz w:val="22"/>
          <w:szCs w:val="22"/>
        </w:rPr>
        <w:t xml:space="preserve"> </w:t>
      </w:r>
      <w:r w:rsidRPr="00A10534">
        <w:rPr>
          <w:rFonts w:eastAsia="Arial" w:cs="Arial"/>
          <w:color w:val="auto"/>
          <w:sz w:val="22"/>
          <w:szCs w:val="22"/>
        </w:rPr>
        <w:t>land</w:t>
      </w:r>
      <w:r w:rsidRPr="00A10534">
        <w:rPr>
          <w:rFonts w:eastAsia="Arial" w:cs="Arial"/>
          <w:color w:val="auto"/>
          <w:spacing w:val="61"/>
          <w:sz w:val="22"/>
          <w:szCs w:val="22"/>
        </w:rPr>
        <w:t xml:space="preserve"> </w:t>
      </w:r>
      <w:r w:rsidRPr="00A10534">
        <w:rPr>
          <w:rFonts w:eastAsia="Arial" w:cs="Arial"/>
          <w:color w:val="auto"/>
          <w:sz w:val="22"/>
          <w:szCs w:val="22"/>
        </w:rPr>
        <w:t>in</w:t>
      </w:r>
      <w:r w:rsidRPr="00A10534">
        <w:rPr>
          <w:rFonts w:eastAsia="Arial" w:cs="Arial"/>
          <w:color w:val="auto"/>
          <w:spacing w:val="53"/>
          <w:sz w:val="22"/>
          <w:szCs w:val="22"/>
        </w:rPr>
        <w:t xml:space="preserve"> </w:t>
      </w:r>
      <w:r w:rsidRPr="00A10534">
        <w:rPr>
          <w:rFonts w:eastAsia="Arial" w:cs="Arial"/>
          <w:color w:val="auto"/>
          <w:sz w:val="22"/>
          <w:szCs w:val="22"/>
        </w:rPr>
        <w:t>which</w:t>
      </w:r>
      <w:r w:rsidR="001672BB" w:rsidRPr="00A10534">
        <w:rPr>
          <w:rFonts w:eastAsia="Arial" w:cs="Arial"/>
          <w:color w:val="auto"/>
          <w:sz w:val="22"/>
          <w:szCs w:val="22"/>
        </w:rPr>
        <w:t xml:space="preserve"> </w:t>
      </w:r>
      <w:r w:rsidRPr="00A10534">
        <w:rPr>
          <w:rFonts w:eastAsia="Arial" w:cs="Arial"/>
          <w:color w:val="auto"/>
          <w:sz w:val="22"/>
          <w:szCs w:val="22"/>
        </w:rPr>
        <w:t>you</w:t>
      </w:r>
      <w:r w:rsidRPr="00A10534">
        <w:rPr>
          <w:rFonts w:eastAsia="Arial" w:cs="Arial"/>
          <w:color w:val="auto"/>
          <w:spacing w:val="53"/>
          <w:sz w:val="22"/>
          <w:szCs w:val="22"/>
        </w:rPr>
        <w:t xml:space="preserve"> </w:t>
      </w:r>
      <w:r w:rsidRPr="00A10534">
        <w:rPr>
          <w:rFonts w:eastAsia="Arial" w:cs="Arial"/>
          <w:color w:val="auto"/>
          <w:sz w:val="22"/>
          <w:szCs w:val="22"/>
        </w:rPr>
        <w:t>have</w:t>
      </w:r>
      <w:r w:rsidR="001672BB" w:rsidRPr="00A10534">
        <w:rPr>
          <w:rFonts w:eastAsia="Arial" w:cs="Arial"/>
          <w:color w:val="auto"/>
          <w:sz w:val="22"/>
          <w:szCs w:val="22"/>
        </w:rPr>
        <w:t xml:space="preserve"> </w:t>
      </w:r>
      <w:r w:rsidRPr="00A10534">
        <w:rPr>
          <w:rFonts w:eastAsia="Arial" w:cs="Arial"/>
          <w:color w:val="auto"/>
          <w:sz w:val="22"/>
          <w:szCs w:val="22"/>
        </w:rPr>
        <w:t>a</w:t>
      </w:r>
      <w:r w:rsidRPr="00A10534">
        <w:rPr>
          <w:rFonts w:eastAsia="Arial" w:cs="Arial"/>
          <w:color w:val="auto"/>
          <w:spacing w:val="50"/>
          <w:sz w:val="22"/>
          <w:szCs w:val="22"/>
        </w:rPr>
        <w:t xml:space="preserve"> </w:t>
      </w:r>
      <w:r w:rsidRPr="00A10534">
        <w:rPr>
          <w:rFonts w:eastAsia="Arial" w:cs="Arial"/>
          <w:color w:val="auto"/>
          <w:sz w:val="22"/>
          <w:szCs w:val="22"/>
        </w:rPr>
        <w:t>beneficial</w:t>
      </w:r>
      <w:r w:rsidRPr="00A10534">
        <w:rPr>
          <w:rFonts w:eastAsia="Arial" w:cs="Arial"/>
          <w:color w:val="auto"/>
          <w:spacing w:val="63"/>
          <w:sz w:val="22"/>
          <w:szCs w:val="22"/>
        </w:rPr>
        <w:t xml:space="preserve"> </w:t>
      </w:r>
      <w:proofErr w:type="gramStart"/>
      <w:r w:rsidRPr="00A10534">
        <w:rPr>
          <w:rFonts w:eastAsia="Arial" w:cs="Arial"/>
          <w:color w:val="auto"/>
          <w:sz w:val="22"/>
          <w:szCs w:val="22"/>
        </w:rPr>
        <w:t>interest</w:t>
      </w:r>
      <w:proofErr w:type="gramEnd"/>
      <w:r w:rsidR="001672BB" w:rsidRPr="00A10534">
        <w:rPr>
          <w:rFonts w:eastAsia="Arial" w:cs="Arial"/>
          <w:color w:val="auto"/>
          <w:sz w:val="22"/>
          <w:szCs w:val="22"/>
        </w:rPr>
        <w:t xml:space="preserve"> </w:t>
      </w:r>
      <w:r w:rsidRPr="00A10534">
        <w:rPr>
          <w:rFonts w:eastAsia="Arial" w:cs="Arial"/>
          <w:color w:val="auto"/>
          <w:sz w:val="22"/>
          <w:szCs w:val="22"/>
        </w:rPr>
        <w:t>and</w:t>
      </w:r>
      <w:r w:rsidRPr="00A10534">
        <w:rPr>
          <w:rFonts w:eastAsia="Arial" w:cs="Arial"/>
          <w:color w:val="auto"/>
          <w:spacing w:val="54"/>
          <w:sz w:val="22"/>
          <w:szCs w:val="22"/>
        </w:rPr>
        <w:t xml:space="preserve"> </w:t>
      </w:r>
      <w:r w:rsidRPr="00A10534">
        <w:rPr>
          <w:rFonts w:eastAsia="Arial" w:cs="Arial"/>
          <w:color w:val="auto"/>
          <w:sz w:val="22"/>
          <w:szCs w:val="22"/>
        </w:rPr>
        <w:t>which</w:t>
      </w:r>
      <w:r w:rsidRPr="00A10534">
        <w:rPr>
          <w:rFonts w:eastAsia="Arial" w:cs="Arial"/>
          <w:color w:val="auto"/>
          <w:spacing w:val="55"/>
          <w:sz w:val="22"/>
          <w:szCs w:val="22"/>
        </w:rPr>
        <w:t xml:space="preserve"> </w:t>
      </w:r>
      <w:r w:rsidRPr="00A10534">
        <w:rPr>
          <w:rFonts w:eastAsia="Arial" w:cs="Arial"/>
          <w:color w:val="auto"/>
          <w:sz w:val="22"/>
          <w:szCs w:val="22"/>
        </w:rPr>
        <w:t>is</w:t>
      </w:r>
      <w:r w:rsidRPr="00A10534">
        <w:rPr>
          <w:rFonts w:eastAsia="Arial" w:cs="Arial"/>
          <w:color w:val="auto"/>
          <w:spacing w:val="58"/>
          <w:sz w:val="22"/>
          <w:szCs w:val="22"/>
        </w:rPr>
        <w:t xml:space="preserve"> </w:t>
      </w:r>
      <w:r w:rsidRPr="00A10534">
        <w:rPr>
          <w:rFonts w:eastAsia="Arial" w:cs="Arial"/>
          <w:color w:val="auto"/>
          <w:w w:val="103"/>
          <w:sz w:val="22"/>
          <w:szCs w:val="22"/>
        </w:rPr>
        <w:t xml:space="preserve">within </w:t>
      </w:r>
      <w:r w:rsidRPr="00A10534">
        <w:rPr>
          <w:rFonts w:eastAsia="Arial" w:cs="Arial"/>
          <w:color w:val="auto"/>
          <w:sz w:val="22"/>
          <w:szCs w:val="22"/>
        </w:rPr>
        <w:t>your</w:t>
      </w:r>
      <w:r w:rsidRPr="00A10534">
        <w:rPr>
          <w:rFonts w:eastAsia="Arial" w:cs="Arial"/>
          <w:color w:val="auto"/>
          <w:spacing w:val="14"/>
          <w:sz w:val="22"/>
          <w:szCs w:val="22"/>
        </w:rPr>
        <w:t xml:space="preserve"> </w:t>
      </w:r>
      <w:r w:rsidRPr="00A10534">
        <w:rPr>
          <w:rFonts w:eastAsia="Arial" w:cs="Arial"/>
          <w:color w:val="auto"/>
          <w:sz w:val="22"/>
          <w:szCs w:val="22"/>
        </w:rPr>
        <w:t>council's</w:t>
      </w:r>
      <w:r w:rsidRPr="00A10534">
        <w:rPr>
          <w:rFonts w:eastAsia="Arial" w:cs="Arial"/>
          <w:color w:val="auto"/>
          <w:spacing w:val="28"/>
          <w:sz w:val="22"/>
          <w:szCs w:val="22"/>
        </w:rPr>
        <w:t xml:space="preserve"> </w:t>
      </w:r>
      <w:proofErr w:type="gramStart"/>
      <w:r w:rsidRPr="00A10534">
        <w:rPr>
          <w:rFonts w:eastAsia="Arial" w:cs="Arial"/>
          <w:color w:val="auto"/>
          <w:w w:val="103"/>
          <w:sz w:val="22"/>
          <w:szCs w:val="22"/>
        </w:rPr>
        <w:t>district;</w:t>
      </w:r>
      <w:proofErr w:type="gramEnd"/>
    </w:p>
    <w:p w14:paraId="1CE57DB5" w14:textId="0783CFBF" w:rsidR="002A2B09" w:rsidRPr="00A10534" w:rsidRDefault="002A2B09" w:rsidP="006B2A22">
      <w:pPr>
        <w:pStyle w:val="ListParagraph"/>
        <w:numPr>
          <w:ilvl w:val="1"/>
          <w:numId w:val="141"/>
        </w:numPr>
        <w:tabs>
          <w:tab w:val="clear" w:pos="1860"/>
        </w:tabs>
        <w:ind w:left="1134" w:right="74" w:hanging="567"/>
        <w:rPr>
          <w:rFonts w:eastAsia="Arial" w:cs="Arial"/>
          <w:color w:val="auto"/>
          <w:sz w:val="22"/>
          <w:szCs w:val="22"/>
        </w:rPr>
      </w:pPr>
      <w:r w:rsidRPr="00A10534">
        <w:rPr>
          <w:rFonts w:eastAsia="Arial" w:cs="Arial"/>
          <w:color w:val="auto"/>
          <w:sz w:val="22"/>
          <w:szCs w:val="22"/>
        </w:rPr>
        <w:t>any</w:t>
      </w:r>
      <w:r w:rsidRPr="00A10534">
        <w:rPr>
          <w:rFonts w:eastAsia="Arial" w:cs="Arial"/>
          <w:color w:val="auto"/>
          <w:spacing w:val="31"/>
          <w:sz w:val="22"/>
          <w:szCs w:val="22"/>
        </w:rPr>
        <w:t xml:space="preserve"> </w:t>
      </w:r>
      <w:r w:rsidRPr="00A10534">
        <w:rPr>
          <w:rFonts w:eastAsia="Arial" w:cs="Arial"/>
          <w:color w:val="auto"/>
          <w:sz w:val="22"/>
          <w:szCs w:val="22"/>
        </w:rPr>
        <w:t>land</w:t>
      </w:r>
      <w:r w:rsidRPr="00A10534">
        <w:rPr>
          <w:rFonts w:eastAsia="Arial" w:cs="Arial"/>
          <w:color w:val="auto"/>
          <w:spacing w:val="41"/>
          <w:sz w:val="22"/>
          <w:szCs w:val="22"/>
        </w:rPr>
        <w:t xml:space="preserve"> </w:t>
      </w:r>
      <w:r w:rsidRPr="00A10534">
        <w:rPr>
          <w:rFonts w:eastAsia="Arial" w:cs="Arial"/>
          <w:color w:val="auto"/>
          <w:sz w:val="22"/>
          <w:szCs w:val="22"/>
        </w:rPr>
        <w:t>where</w:t>
      </w:r>
      <w:r w:rsidRPr="00A10534">
        <w:rPr>
          <w:rFonts w:eastAsia="Arial" w:cs="Arial"/>
          <w:color w:val="auto"/>
          <w:spacing w:val="43"/>
          <w:sz w:val="22"/>
          <w:szCs w:val="22"/>
        </w:rPr>
        <w:t xml:space="preserve"> </w:t>
      </w:r>
      <w:r w:rsidRPr="00A10534">
        <w:rPr>
          <w:rFonts w:eastAsia="Arial" w:cs="Arial"/>
          <w:color w:val="auto"/>
          <w:sz w:val="22"/>
          <w:szCs w:val="22"/>
        </w:rPr>
        <w:t>the</w:t>
      </w:r>
      <w:r w:rsidRPr="00A10534">
        <w:rPr>
          <w:rFonts w:eastAsia="Arial" w:cs="Arial"/>
          <w:color w:val="auto"/>
          <w:spacing w:val="43"/>
          <w:sz w:val="22"/>
          <w:szCs w:val="22"/>
        </w:rPr>
        <w:t xml:space="preserve"> </w:t>
      </w:r>
      <w:r w:rsidRPr="00A10534">
        <w:rPr>
          <w:rFonts w:eastAsia="Arial" w:cs="Arial"/>
          <w:color w:val="auto"/>
          <w:sz w:val="22"/>
          <w:szCs w:val="22"/>
        </w:rPr>
        <w:t>landlord</w:t>
      </w:r>
      <w:r w:rsidRPr="00A10534">
        <w:rPr>
          <w:rFonts w:eastAsia="Arial" w:cs="Arial"/>
          <w:color w:val="auto"/>
          <w:spacing w:val="47"/>
          <w:sz w:val="22"/>
          <w:szCs w:val="22"/>
        </w:rPr>
        <w:t xml:space="preserve"> </w:t>
      </w:r>
      <w:r w:rsidRPr="00A10534">
        <w:rPr>
          <w:rFonts w:eastAsia="Arial" w:cs="Arial"/>
          <w:color w:val="auto"/>
          <w:sz w:val="22"/>
          <w:szCs w:val="22"/>
        </w:rPr>
        <w:t>is</w:t>
      </w:r>
      <w:r w:rsidRPr="00A10534">
        <w:rPr>
          <w:rFonts w:eastAsia="Arial" w:cs="Arial"/>
          <w:color w:val="auto"/>
          <w:spacing w:val="36"/>
          <w:sz w:val="22"/>
          <w:szCs w:val="22"/>
        </w:rPr>
        <w:t xml:space="preserve"> </w:t>
      </w:r>
      <w:r w:rsidRPr="00A10534">
        <w:rPr>
          <w:rFonts w:eastAsia="Arial" w:cs="Arial"/>
          <w:color w:val="auto"/>
          <w:sz w:val="22"/>
          <w:szCs w:val="22"/>
        </w:rPr>
        <w:t>your</w:t>
      </w:r>
      <w:r w:rsidRPr="00A10534">
        <w:rPr>
          <w:rFonts w:eastAsia="Arial" w:cs="Arial"/>
          <w:color w:val="auto"/>
          <w:spacing w:val="36"/>
          <w:sz w:val="22"/>
          <w:szCs w:val="22"/>
        </w:rPr>
        <w:t xml:space="preserve"> </w:t>
      </w:r>
      <w:r w:rsidRPr="00A10534">
        <w:rPr>
          <w:rFonts w:eastAsia="Arial" w:cs="Arial"/>
          <w:color w:val="auto"/>
          <w:sz w:val="22"/>
          <w:szCs w:val="22"/>
        </w:rPr>
        <w:t>council</w:t>
      </w:r>
      <w:r w:rsidRPr="00A10534">
        <w:rPr>
          <w:rFonts w:eastAsia="Arial" w:cs="Arial"/>
          <w:color w:val="auto"/>
          <w:spacing w:val="45"/>
          <w:sz w:val="22"/>
          <w:szCs w:val="22"/>
        </w:rPr>
        <w:t xml:space="preserve"> </w:t>
      </w:r>
      <w:r w:rsidRPr="00A10534">
        <w:rPr>
          <w:rFonts w:eastAsia="Arial" w:cs="Arial"/>
          <w:color w:val="auto"/>
          <w:sz w:val="22"/>
          <w:szCs w:val="22"/>
        </w:rPr>
        <w:t>and</w:t>
      </w:r>
      <w:r w:rsidRPr="00A10534">
        <w:rPr>
          <w:rFonts w:eastAsia="Arial" w:cs="Arial"/>
          <w:color w:val="auto"/>
          <w:spacing w:val="34"/>
          <w:sz w:val="22"/>
          <w:szCs w:val="22"/>
        </w:rPr>
        <w:t xml:space="preserve"> </w:t>
      </w:r>
      <w:r w:rsidRPr="00A10534">
        <w:rPr>
          <w:rFonts w:eastAsia="Arial" w:cs="Arial"/>
          <w:color w:val="auto"/>
          <w:sz w:val="22"/>
          <w:szCs w:val="22"/>
        </w:rPr>
        <w:t>the</w:t>
      </w:r>
      <w:r w:rsidRPr="00A10534">
        <w:rPr>
          <w:rFonts w:eastAsia="Arial" w:cs="Arial"/>
          <w:color w:val="auto"/>
          <w:spacing w:val="29"/>
          <w:sz w:val="22"/>
          <w:szCs w:val="22"/>
        </w:rPr>
        <w:t xml:space="preserve"> </w:t>
      </w:r>
      <w:r w:rsidRPr="00A10534">
        <w:rPr>
          <w:rFonts w:eastAsia="Arial" w:cs="Arial"/>
          <w:color w:val="auto"/>
          <w:sz w:val="22"/>
          <w:szCs w:val="22"/>
        </w:rPr>
        <w:t>tenant</w:t>
      </w:r>
      <w:r w:rsidRPr="00A10534">
        <w:rPr>
          <w:rFonts w:eastAsia="Arial" w:cs="Arial"/>
          <w:color w:val="auto"/>
          <w:spacing w:val="49"/>
          <w:sz w:val="22"/>
          <w:szCs w:val="22"/>
        </w:rPr>
        <w:t xml:space="preserve"> </w:t>
      </w:r>
      <w:r w:rsidRPr="00A10534">
        <w:rPr>
          <w:rFonts w:eastAsia="Arial" w:cs="Arial"/>
          <w:color w:val="auto"/>
          <w:sz w:val="22"/>
          <w:szCs w:val="22"/>
        </w:rPr>
        <w:t>is</w:t>
      </w:r>
      <w:r w:rsidRPr="00A10534">
        <w:rPr>
          <w:rFonts w:eastAsia="Arial" w:cs="Arial"/>
          <w:color w:val="auto"/>
          <w:spacing w:val="31"/>
          <w:sz w:val="22"/>
          <w:szCs w:val="22"/>
        </w:rPr>
        <w:t xml:space="preserve"> </w:t>
      </w:r>
      <w:r w:rsidRPr="00A10534">
        <w:rPr>
          <w:rFonts w:eastAsia="Arial" w:cs="Arial"/>
          <w:color w:val="auto"/>
          <w:sz w:val="22"/>
          <w:szCs w:val="22"/>
        </w:rPr>
        <w:t>a</w:t>
      </w:r>
      <w:r w:rsidRPr="00A10534">
        <w:rPr>
          <w:rFonts w:eastAsia="Arial" w:cs="Arial"/>
          <w:color w:val="auto"/>
          <w:spacing w:val="24"/>
          <w:sz w:val="22"/>
          <w:szCs w:val="22"/>
        </w:rPr>
        <w:t xml:space="preserve"> </w:t>
      </w:r>
      <w:r w:rsidRPr="00A10534">
        <w:rPr>
          <w:rFonts w:eastAsia="Arial" w:cs="Arial"/>
          <w:color w:val="auto"/>
          <w:sz w:val="22"/>
          <w:szCs w:val="22"/>
        </w:rPr>
        <w:t>firm</w:t>
      </w:r>
      <w:r w:rsidRPr="00A10534">
        <w:rPr>
          <w:rFonts w:eastAsia="Arial" w:cs="Arial"/>
          <w:color w:val="auto"/>
          <w:spacing w:val="30"/>
          <w:sz w:val="22"/>
          <w:szCs w:val="22"/>
        </w:rPr>
        <w:t xml:space="preserve"> </w:t>
      </w:r>
      <w:r w:rsidRPr="00A10534">
        <w:rPr>
          <w:rFonts w:eastAsia="Arial" w:cs="Arial"/>
          <w:color w:val="auto"/>
          <w:w w:val="106"/>
          <w:sz w:val="22"/>
          <w:szCs w:val="22"/>
        </w:rPr>
        <w:t xml:space="preserve">in </w:t>
      </w:r>
      <w:r w:rsidRPr="00A10534">
        <w:rPr>
          <w:rFonts w:eastAsia="Arial" w:cs="Arial"/>
          <w:color w:val="auto"/>
          <w:sz w:val="22"/>
          <w:szCs w:val="22"/>
        </w:rPr>
        <w:t>which</w:t>
      </w:r>
      <w:r w:rsidRPr="00A10534">
        <w:rPr>
          <w:rFonts w:eastAsia="Arial" w:cs="Arial"/>
          <w:color w:val="auto"/>
          <w:spacing w:val="50"/>
          <w:sz w:val="22"/>
          <w:szCs w:val="22"/>
        </w:rPr>
        <w:t xml:space="preserve"> </w:t>
      </w:r>
      <w:r w:rsidRPr="00A10534">
        <w:rPr>
          <w:rFonts w:eastAsia="Arial" w:cs="Arial"/>
          <w:color w:val="auto"/>
          <w:sz w:val="22"/>
          <w:szCs w:val="22"/>
        </w:rPr>
        <w:t>you</w:t>
      </w:r>
      <w:r w:rsidRPr="00A10534">
        <w:rPr>
          <w:rFonts w:eastAsia="Arial" w:cs="Arial"/>
          <w:color w:val="auto"/>
          <w:spacing w:val="38"/>
          <w:sz w:val="22"/>
          <w:szCs w:val="22"/>
        </w:rPr>
        <w:t xml:space="preserve"> </w:t>
      </w:r>
      <w:r w:rsidRPr="00A10534">
        <w:rPr>
          <w:rFonts w:eastAsia="Arial" w:cs="Arial"/>
          <w:color w:val="auto"/>
          <w:sz w:val="22"/>
          <w:szCs w:val="22"/>
        </w:rPr>
        <w:t>are</w:t>
      </w:r>
      <w:r w:rsidRPr="00A10534">
        <w:rPr>
          <w:rFonts w:eastAsia="Arial" w:cs="Arial"/>
          <w:color w:val="auto"/>
          <w:spacing w:val="42"/>
          <w:sz w:val="22"/>
          <w:szCs w:val="22"/>
        </w:rPr>
        <w:t xml:space="preserve"> </w:t>
      </w:r>
      <w:r w:rsidRPr="00A10534">
        <w:rPr>
          <w:rFonts w:eastAsia="Arial" w:cs="Arial"/>
          <w:color w:val="auto"/>
          <w:sz w:val="22"/>
          <w:szCs w:val="22"/>
        </w:rPr>
        <w:t>a</w:t>
      </w:r>
      <w:r w:rsidRPr="00A10534">
        <w:rPr>
          <w:rFonts w:eastAsia="Arial" w:cs="Arial"/>
          <w:color w:val="auto"/>
          <w:spacing w:val="30"/>
          <w:sz w:val="22"/>
          <w:szCs w:val="22"/>
        </w:rPr>
        <w:t xml:space="preserve"> </w:t>
      </w:r>
      <w:r w:rsidRPr="00A10534">
        <w:rPr>
          <w:rFonts w:eastAsia="Arial" w:cs="Arial"/>
          <w:color w:val="auto"/>
          <w:sz w:val="22"/>
          <w:szCs w:val="22"/>
        </w:rPr>
        <w:t>partner,</w:t>
      </w:r>
      <w:r w:rsidRPr="00A10534">
        <w:rPr>
          <w:rFonts w:eastAsia="Arial" w:cs="Arial"/>
          <w:color w:val="auto"/>
          <w:spacing w:val="49"/>
          <w:sz w:val="22"/>
          <w:szCs w:val="22"/>
        </w:rPr>
        <w:t xml:space="preserve"> </w:t>
      </w:r>
      <w:r w:rsidRPr="00A10534">
        <w:rPr>
          <w:rFonts w:eastAsia="Arial" w:cs="Arial"/>
          <w:color w:val="auto"/>
          <w:sz w:val="22"/>
          <w:szCs w:val="22"/>
        </w:rPr>
        <w:t>a</w:t>
      </w:r>
      <w:r w:rsidRPr="00A10534">
        <w:rPr>
          <w:rFonts w:eastAsia="Arial" w:cs="Arial"/>
          <w:color w:val="auto"/>
          <w:spacing w:val="36"/>
          <w:sz w:val="22"/>
          <w:szCs w:val="22"/>
        </w:rPr>
        <w:t xml:space="preserve"> </w:t>
      </w:r>
      <w:r w:rsidRPr="00A10534">
        <w:rPr>
          <w:rFonts w:eastAsia="Arial" w:cs="Arial"/>
          <w:color w:val="auto"/>
          <w:sz w:val="22"/>
          <w:szCs w:val="22"/>
        </w:rPr>
        <w:t>company</w:t>
      </w:r>
      <w:r w:rsidR="001672BB" w:rsidRPr="00A10534">
        <w:rPr>
          <w:rFonts w:eastAsia="Arial" w:cs="Arial"/>
          <w:color w:val="auto"/>
          <w:sz w:val="22"/>
          <w:szCs w:val="22"/>
        </w:rPr>
        <w:t xml:space="preserve"> </w:t>
      </w:r>
      <w:r w:rsidRPr="00A10534">
        <w:rPr>
          <w:rFonts w:eastAsia="Arial" w:cs="Arial"/>
          <w:color w:val="auto"/>
          <w:sz w:val="22"/>
          <w:szCs w:val="22"/>
        </w:rPr>
        <w:t>of</w:t>
      </w:r>
      <w:r w:rsidRPr="00A10534">
        <w:rPr>
          <w:rFonts w:eastAsia="Arial" w:cs="Arial"/>
          <w:color w:val="auto"/>
          <w:spacing w:val="43"/>
          <w:sz w:val="22"/>
          <w:szCs w:val="22"/>
        </w:rPr>
        <w:t xml:space="preserve"> </w:t>
      </w:r>
      <w:r w:rsidRPr="00A10534">
        <w:rPr>
          <w:rFonts w:eastAsia="Arial" w:cs="Arial"/>
          <w:color w:val="auto"/>
          <w:sz w:val="22"/>
          <w:szCs w:val="22"/>
        </w:rPr>
        <w:t>which</w:t>
      </w:r>
      <w:r w:rsidRPr="00A10534">
        <w:rPr>
          <w:rFonts w:eastAsia="Arial" w:cs="Arial"/>
          <w:color w:val="auto"/>
          <w:spacing w:val="47"/>
          <w:sz w:val="22"/>
          <w:szCs w:val="22"/>
        </w:rPr>
        <w:t xml:space="preserve"> </w:t>
      </w:r>
      <w:r w:rsidRPr="00A10534">
        <w:rPr>
          <w:rFonts w:eastAsia="Arial" w:cs="Arial"/>
          <w:color w:val="auto"/>
          <w:sz w:val="22"/>
          <w:szCs w:val="22"/>
        </w:rPr>
        <w:t>you</w:t>
      </w:r>
      <w:r w:rsidRPr="00A10534">
        <w:rPr>
          <w:rFonts w:eastAsia="Arial" w:cs="Arial"/>
          <w:color w:val="auto"/>
          <w:spacing w:val="38"/>
          <w:sz w:val="22"/>
          <w:szCs w:val="22"/>
        </w:rPr>
        <w:t xml:space="preserve"> </w:t>
      </w:r>
      <w:r w:rsidRPr="00A10534">
        <w:rPr>
          <w:rFonts w:eastAsia="Arial" w:cs="Arial"/>
          <w:color w:val="auto"/>
          <w:sz w:val="22"/>
          <w:szCs w:val="22"/>
        </w:rPr>
        <w:t>are</w:t>
      </w:r>
      <w:r w:rsidRPr="00A10534">
        <w:rPr>
          <w:rFonts w:eastAsia="Arial" w:cs="Arial"/>
          <w:color w:val="auto"/>
          <w:spacing w:val="42"/>
          <w:sz w:val="22"/>
          <w:szCs w:val="22"/>
        </w:rPr>
        <w:t xml:space="preserve"> </w:t>
      </w:r>
      <w:r w:rsidRPr="00A10534">
        <w:rPr>
          <w:rFonts w:eastAsia="Arial" w:cs="Arial"/>
          <w:color w:val="auto"/>
          <w:sz w:val="22"/>
          <w:szCs w:val="22"/>
        </w:rPr>
        <w:t>a</w:t>
      </w:r>
      <w:r w:rsidRPr="00A10534">
        <w:rPr>
          <w:rFonts w:eastAsia="Arial" w:cs="Arial"/>
          <w:color w:val="auto"/>
          <w:spacing w:val="31"/>
          <w:sz w:val="22"/>
          <w:szCs w:val="22"/>
        </w:rPr>
        <w:t xml:space="preserve"> </w:t>
      </w:r>
      <w:r w:rsidRPr="00A10534">
        <w:rPr>
          <w:rFonts w:eastAsia="Arial" w:cs="Arial"/>
          <w:color w:val="auto"/>
          <w:w w:val="103"/>
          <w:sz w:val="22"/>
          <w:szCs w:val="22"/>
        </w:rPr>
        <w:t xml:space="preserve">remunerated </w:t>
      </w:r>
      <w:r w:rsidRPr="00A10534">
        <w:rPr>
          <w:rFonts w:eastAsia="Arial" w:cs="Arial"/>
          <w:color w:val="auto"/>
          <w:sz w:val="22"/>
          <w:szCs w:val="22"/>
        </w:rPr>
        <w:t>director,</w:t>
      </w:r>
      <w:r w:rsidR="001672BB" w:rsidRPr="00A10534">
        <w:rPr>
          <w:rFonts w:eastAsia="Arial" w:cs="Arial"/>
          <w:color w:val="auto"/>
          <w:sz w:val="22"/>
          <w:szCs w:val="22"/>
        </w:rPr>
        <w:t xml:space="preserve"> </w:t>
      </w:r>
      <w:r w:rsidRPr="00A10534">
        <w:rPr>
          <w:rFonts w:eastAsia="Arial" w:cs="Arial"/>
          <w:color w:val="auto"/>
          <w:sz w:val="22"/>
          <w:szCs w:val="22"/>
        </w:rPr>
        <w:t>or</w:t>
      </w:r>
      <w:r w:rsidRPr="00A10534">
        <w:rPr>
          <w:rFonts w:eastAsia="Arial" w:cs="Arial"/>
          <w:color w:val="auto"/>
          <w:spacing w:val="63"/>
          <w:sz w:val="22"/>
          <w:szCs w:val="22"/>
        </w:rPr>
        <w:t xml:space="preserve"> </w:t>
      </w:r>
      <w:r w:rsidRPr="00A10534">
        <w:rPr>
          <w:rFonts w:eastAsia="Arial" w:cs="Arial"/>
          <w:color w:val="auto"/>
          <w:sz w:val="22"/>
          <w:szCs w:val="22"/>
        </w:rPr>
        <w:t>a</w:t>
      </w:r>
      <w:r w:rsidRPr="00A10534">
        <w:rPr>
          <w:rFonts w:eastAsia="Arial" w:cs="Arial"/>
          <w:color w:val="auto"/>
          <w:spacing w:val="54"/>
          <w:sz w:val="22"/>
          <w:szCs w:val="22"/>
        </w:rPr>
        <w:t xml:space="preserve"> </w:t>
      </w:r>
      <w:r w:rsidRPr="00A10534">
        <w:rPr>
          <w:rFonts w:eastAsia="Arial" w:cs="Arial"/>
          <w:color w:val="auto"/>
          <w:sz w:val="22"/>
          <w:szCs w:val="22"/>
        </w:rPr>
        <w:t>body</w:t>
      </w:r>
      <w:r w:rsidR="001672BB" w:rsidRPr="00A10534">
        <w:rPr>
          <w:rFonts w:eastAsia="Arial" w:cs="Arial"/>
          <w:color w:val="auto"/>
          <w:sz w:val="22"/>
          <w:szCs w:val="22"/>
        </w:rPr>
        <w:t xml:space="preserve"> </w:t>
      </w:r>
      <w:r w:rsidRPr="00A10534">
        <w:rPr>
          <w:rFonts w:eastAsia="Arial" w:cs="Arial"/>
          <w:color w:val="auto"/>
          <w:sz w:val="22"/>
          <w:szCs w:val="22"/>
        </w:rPr>
        <w:t>of</w:t>
      </w:r>
      <w:r w:rsidRPr="00A10534">
        <w:rPr>
          <w:rFonts w:eastAsia="Arial" w:cs="Arial"/>
          <w:color w:val="auto"/>
          <w:spacing w:val="57"/>
          <w:sz w:val="22"/>
          <w:szCs w:val="22"/>
        </w:rPr>
        <w:t xml:space="preserve"> </w:t>
      </w:r>
      <w:r w:rsidRPr="00A10534">
        <w:rPr>
          <w:rFonts w:eastAsia="Arial" w:cs="Arial"/>
          <w:color w:val="auto"/>
          <w:sz w:val="22"/>
          <w:szCs w:val="22"/>
        </w:rPr>
        <w:t>the</w:t>
      </w:r>
      <w:r w:rsidR="001672BB" w:rsidRPr="00A10534">
        <w:rPr>
          <w:rFonts w:eastAsia="Arial" w:cs="Arial"/>
          <w:color w:val="auto"/>
          <w:sz w:val="22"/>
          <w:szCs w:val="22"/>
        </w:rPr>
        <w:t xml:space="preserve"> </w:t>
      </w:r>
      <w:r w:rsidRPr="00A10534">
        <w:rPr>
          <w:rFonts w:eastAsia="Arial" w:cs="Arial"/>
          <w:color w:val="auto"/>
          <w:sz w:val="22"/>
          <w:szCs w:val="22"/>
        </w:rPr>
        <w:t>description</w:t>
      </w:r>
      <w:r w:rsidR="001672BB" w:rsidRPr="00A10534">
        <w:rPr>
          <w:rFonts w:eastAsia="Arial" w:cs="Arial"/>
          <w:color w:val="auto"/>
          <w:sz w:val="22"/>
          <w:szCs w:val="22"/>
        </w:rPr>
        <w:t xml:space="preserve"> </w:t>
      </w:r>
      <w:r w:rsidRPr="00A10534">
        <w:rPr>
          <w:rFonts w:eastAsia="Arial" w:cs="Arial"/>
          <w:color w:val="auto"/>
          <w:sz w:val="22"/>
          <w:szCs w:val="22"/>
        </w:rPr>
        <w:t>specified</w:t>
      </w:r>
      <w:r w:rsidR="001672BB" w:rsidRPr="00A10534">
        <w:rPr>
          <w:rFonts w:eastAsia="Arial" w:cs="Arial"/>
          <w:color w:val="auto"/>
          <w:sz w:val="22"/>
          <w:szCs w:val="22"/>
        </w:rPr>
        <w:t xml:space="preserve"> </w:t>
      </w:r>
      <w:r w:rsidRPr="00A10534">
        <w:rPr>
          <w:rFonts w:eastAsia="Arial" w:cs="Arial"/>
          <w:color w:val="auto"/>
          <w:sz w:val="22"/>
          <w:szCs w:val="22"/>
        </w:rPr>
        <w:t>in</w:t>
      </w:r>
      <w:r w:rsidRPr="00A10534">
        <w:rPr>
          <w:rFonts w:eastAsia="Arial" w:cs="Arial"/>
          <w:color w:val="auto"/>
          <w:spacing w:val="60"/>
          <w:sz w:val="22"/>
          <w:szCs w:val="22"/>
        </w:rPr>
        <w:t xml:space="preserve"> </w:t>
      </w:r>
      <w:r w:rsidRPr="00A10534">
        <w:rPr>
          <w:rFonts w:eastAsia="Arial" w:cs="Arial"/>
          <w:color w:val="auto"/>
          <w:sz w:val="22"/>
          <w:szCs w:val="22"/>
        </w:rPr>
        <w:t>sub-paragraph</w:t>
      </w:r>
      <w:r w:rsidR="001672BB" w:rsidRPr="00A10534">
        <w:rPr>
          <w:rFonts w:eastAsia="Arial" w:cs="Arial"/>
          <w:color w:val="auto"/>
          <w:sz w:val="22"/>
          <w:szCs w:val="22"/>
        </w:rPr>
        <w:t xml:space="preserve"> </w:t>
      </w:r>
      <w:r w:rsidRPr="00A10534">
        <w:rPr>
          <w:rFonts w:eastAsia="Arial" w:cs="Arial"/>
          <w:color w:val="auto"/>
          <w:w w:val="107"/>
          <w:sz w:val="22"/>
          <w:szCs w:val="22"/>
        </w:rPr>
        <w:t xml:space="preserve">(d) </w:t>
      </w:r>
      <w:proofErr w:type="gramStart"/>
      <w:r w:rsidRPr="00A10534">
        <w:rPr>
          <w:rFonts w:eastAsia="Arial" w:cs="Arial"/>
          <w:color w:val="auto"/>
          <w:w w:val="103"/>
          <w:sz w:val="22"/>
          <w:szCs w:val="22"/>
        </w:rPr>
        <w:t>above;</w:t>
      </w:r>
      <w:proofErr w:type="gramEnd"/>
    </w:p>
    <w:p w14:paraId="6522EE4F" w14:textId="4885AEBD" w:rsidR="002A2B09" w:rsidRPr="00A10534" w:rsidRDefault="00DA0EE2" w:rsidP="006B2A22">
      <w:pPr>
        <w:pStyle w:val="ListParagraph"/>
        <w:numPr>
          <w:ilvl w:val="1"/>
          <w:numId w:val="141"/>
        </w:numPr>
        <w:tabs>
          <w:tab w:val="clear" w:pos="1860"/>
        </w:tabs>
        <w:ind w:left="1134" w:right="73" w:hanging="567"/>
        <w:rPr>
          <w:rFonts w:eastAsia="Arial" w:cs="Arial"/>
          <w:color w:val="auto"/>
          <w:sz w:val="22"/>
          <w:szCs w:val="22"/>
        </w:rPr>
      </w:pPr>
      <w:proofErr w:type="spellStart"/>
      <w:r w:rsidRPr="00A10534">
        <w:rPr>
          <w:rFonts w:eastAsia="Arial" w:cs="Arial"/>
          <w:color w:val="auto"/>
          <w:sz w:val="22"/>
          <w:szCs w:val="22"/>
        </w:rPr>
        <w:t>any body</w:t>
      </w:r>
      <w:proofErr w:type="spellEnd"/>
      <w:r w:rsidR="002A2B09" w:rsidRPr="00A10534">
        <w:rPr>
          <w:rFonts w:eastAsia="Arial" w:cs="Arial"/>
          <w:color w:val="auto"/>
          <w:spacing w:val="37"/>
          <w:sz w:val="22"/>
          <w:szCs w:val="22"/>
        </w:rPr>
        <w:t xml:space="preserve"> </w:t>
      </w:r>
      <w:r w:rsidR="002A2B09" w:rsidRPr="00A10534">
        <w:rPr>
          <w:rFonts w:eastAsia="Arial" w:cs="Arial"/>
          <w:color w:val="auto"/>
          <w:sz w:val="22"/>
          <w:szCs w:val="22"/>
        </w:rPr>
        <w:t>to</w:t>
      </w:r>
      <w:r w:rsidR="002A2B09" w:rsidRPr="00A10534">
        <w:rPr>
          <w:rFonts w:eastAsia="Arial" w:cs="Arial"/>
          <w:color w:val="auto"/>
          <w:spacing w:val="32"/>
          <w:sz w:val="22"/>
          <w:szCs w:val="22"/>
        </w:rPr>
        <w:t xml:space="preserve"> </w:t>
      </w:r>
      <w:r w:rsidR="002A2B09" w:rsidRPr="00A10534">
        <w:rPr>
          <w:rFonts w:eastAsia="Arial" w:cs="Arial"/>
          <w:color w:val="auto"/>
          <w:sz w:val="22"/>
          <w:szCs w:val="22"/>
        </w:rPr>
        <w:t>which</w:t>
      </w:r>
      <w:r w:rsidR="002A2B09" w:rsidRPr="00A10534">
        <w:rPr>
          <w:rFonts w:eastAsia="Arial" w:cs="Arial"/>
          <w:color w:val="auto"/>
          <w:spacing w:val="47"/>
          <w:sz w:val="22"/>
          <w:szCs w:val="22"/>
        </w:rPr>
        <w:t xml:space="preserve"> </w:t>
      </w:r>
      <w:r w:rsidR="002A2B09" w:rsidRPr="00A10534">
        <w:rPr>
          <w:rFonts w:eastAsia="Arial" w:cs="Arial"/>
          <w:color w:val="auto"/>
          <w:sz w:val="22"/>
          <w:szCs w:val="22"/>
        </w:rPr>
        <w:t>you</w:t>
      </w:r>
      <w:r w:rsidR="002A2B09" w:rsidRPr="00A10534">
        <w:rPr>
          <w:rFonts w:eastAsia="Arial" w:cs="Arial"/>
          <w:color w:val="auto"/>
          <w:spacing w:val="30"/>
          <w:sz w:val="22"/>
          <w:szCs w:val="22"/>
        </w:rPr>
        <w:t xml:space="preserve"> </w:t>
      </w:r>
      <w:r w:rsidR="002A2B09" w:rsidRPr="00A10534">
        <w:rPr>
          <w:rFonts w:eastAsia="Arial" w:cs="Arial"/>
          <w:color w:val="auto"/>
          <w:sz w:val="22"/>
          <w:szCs w:val="22"/>
        </w:rPr>
        <w:t>have</w:t>
      </w:r>
      <w:r w:rsidR="002A2B09" w:rsidRPr="00A10534">
        <w:rPr>
          <w:rFonts w:eastAsia="Arial" w:cs="Arial"/>
          <w:color w:val="auto"/>
          <w:spacing w:val="41"/>
          <w:sz w:val="22"/>
          <w:szCs w:val="22"/>
        </w:rPr>
        <w:t xml:space="preserve"> </w:t>
      </w:r>
      <w:r w:rsidR="002A2B09" w:rsidRPr="00A10534">
        <w:rPr>
          <w:rFonts w:eastAsia="Arial" w:cs="Arial"/>
          <w:color w:val="auto"/>
          <w:sz w:val="22"/>
          <w:szCs w:val="22"/>
        </w:rPr>
        <w:t>been</w:t>
      </w:r>
      <w:r w:rsidR="002A2B09" w:rsidRPr="00A10534">
        <w:rPr>
          <w:rFonts w:eastAsia="Arial" w:cs="Arial"/>
          <w:color w:val="auto"/>
          <w:spacing w:val="45"/>
          <w:sz w:val="22"/>
          <w:szCs w:val="22"/>
        </w:rPr>
        <w:t xml:space="preserve"> </w:t>
      </w:r>
      <w:r w:rsidR="002A2B09" w:rsidRPr="00A10534">
        <w:rPr>
          <w:rFonts w:eastAsia="Arial" w:cs="Arial"/>
          <w:color w:val="auto"/>
          <w:sz w:val="22"/>
          <w:szCs w:val="22"/>
        </w:rPr>
        <w:t>elected,</w:t>
      </w:r>
      <w:r w:rsidR="002A2B09" w:rsidRPr="00A10534">
        <w:rPr>
          <w:rFonts w:eastAsia="Arial" w:cs="Arial"/>
          <w:color w:val="auto"/>
          <w:spacing w:val="39"/>
          <w:sz w:val="22"/>
          <w:szCs w:val="22"/>
        </w:rPr>
        <w:t xml:space="preserve"> </w:t>
      </w:r>
      <w:r w:rsidR="002A2B09" w:rsidRPr="00A10534">
        <w:rPr>
          <w:rFonts w:eastAsia="Arial" w:cs="Arial"/>
          <w:color w:val="auto"/>
          <w:sz w:val="22"/>
          <w:szCs w:val="22"/>
        </w:rPr>
        <w:t>appointed</w:t>
      </w:r>
      <w:r w:rsidR="002A2B09" w:rsidRPr="00A10534">
        <w:rPr>
          <w:rFonts w:eastAsia="Arial" w:cs="Arial"/>
          <w:color w:val="auto"/>
          <w:spacing w:val="41"/>
          <w:sz w:val="22"/>
          <w:szCs w:val="22"/>
        </w:rPr>
        <w:t xml:space="preserve"> </w:t>
      </w:r>
      <w:r w:rsidR="002A2B09" w:rsidRPr="00A10534">
        <w:rPr>
          <w:rFonts w:eastAsia="Arial" w:cs="Arial"/>
          <w:color w:val="auto"/>
          <w:sz w:val="22"/>
          <w:szCs w:val="22"/>
        </w:rPr>
        <w:t>or</w:t>
      </w:r>
      <w:r w:rsidR="002A2B09" w:rsidRPr="00A10534">
        <w:rPr>
          <w:rFonts w:eastAsia="Arial" w:cs="Arial"/>
          <w:color w:val="auto"/>
          <w:spacing w:val="32"/>
          <w:sz w:val="22"/>
          <w:szCs w:val="22"/>
        </w:rPr>
        <w:t xml:space="preserve"> </w:t>
      </w:r>
      <w:r w:rsidR="002A2B09" w:rsidRPr="00A10534">
        <w:rPr>
          <w:rFonts w:eastAsia="Arial" w:cs="Arial"/>
          <w:color w:val="auto"/>
          <w:sz w:val="22"/>
          <w:szCs w:val="22"/>
        </w:rPr>
        <w:t>nominated</w:t>
      </w:r>
      <w:r w:rsidR="002A2B09" w:rsidRPr="00A10534">
        <w:rPr>
          <w:rFonts w:eastAsia="Arial" w:cs="Arial"/>
          <w:color w:val="auto"/>
          <w:spacing w:val="42"/>
          <w:sz w:val="22"/>
          <w:szCs w:val="22"/>
        </w:rPr>
        <w:t xml:space="preserve"> </w:t>
      </w:r>
      <w:r w:rsidR="002A2B09" w:rsidRPr="00A10534">
        <w:rPr>
          <w:rFonts w:eastAsia="Arial" w:cs="Arial"/>
          <w:color w:val="auto"/>
          <w:w w:val="106"/>
          <w:sz w:val="22"/>
          <w:szCs w:val="22"/>
        </w:rPr>
        <w:t xml:space="preserve">by </w:t>
      </w:r>
      <w:r w:rsidR="002A2B09" w:rsidRPr="00A10534">
        <w:rPr>
          <w:rFonts w:eastAsia="Arial" w:cs="Arial"/>
          <w:color w:val="auto"/>
          <w:sz w:val="22"/>
          <w:szCs w:val="22"/>
        </w:rPr>
        <w:t>your</w:t>
      </w:r>
      <w:r w:rsidR="002A2B09" w:rsidRPr="00A10534">
        <w:rPr>
          <w:rFonts w:eastAsia="Arial" w:cs="Arial"/>
          <w:color w:val="auto"/>
          <w:spacing w:val="14"/>
          <w:sz w:val="22"/>
          <w:szCs w:val="22"/>
        </w:rPr>
        <w:t xml:space="preserve"> </w:t>
      </w:r>
      <w:r w:rsidR="002A2B09" w:rsidRPr="00A10534">
        <w:rPr>
          <w:rFonts w:eastAsia="Arial" w:cs="Arial"/>
          <w:color w:val="auto"/>
          <w:w w:val="103"/>
          <w:sz w:val="22"/>
          <w:szCs w:val="22"/>
        </w:rPr>
        <w:t>council;</w:t>
      </w:r>
      <w:r w:rsidR="004F3875" w:rsidRPr="00A10534">
        <w:rPr>
          <w:rFonts w:eastAsia="Arial" w:cs="Arial"/>
          <w:color w:val="auto"/>
          <w:w w:val="103"/>
          <w:sz w:val="22"/>
          <w:szCs w:val="22"/>
        </w:rPr>
        <w:t xml:space="preserve"> any</w:t>
      </w:r>
      <w:r w:rsidR="00B23D0C" w:rsidRPr="00A10534">
        <w:rPr>
          <w:rFonts w:eastAsia="Arial" w:cs="Arial"/>
          <w:color w:val="auto"/>
          <w:w w:val="157"/>
          <w:sz w:val="22"/>
          <w:szCs w:val="22"/>
        </w:rPr>
        <w:t xml:space="preserve"> </w:t>
      </w:r>
      <w:r w:rsidR="004F3875" w:rsidRPr="00A10534">
        <w:rPr>
          <w:rFonts w:eastAsia="Arial" w:cs="Arial"/>
          <w:color w:val="auto"/>
          <w:w w:val="157"/>
          <w:sz w:val="22"/>
          <w:szCs w:val="22"/>
        </w:rPr>
        <w:t xml:space="preserve">- </w:t>
      </w:r>
    </w:p>
    <w:p w14:paraId="081D4A82" w14:textId="6CA00C96" w:rsidR="002A2B09" w:rsidRPr="00A10534" w:rsidRDefault="004F3875" w:rsidP="00FA1B14">
      <w:pPr>
        <w:ind w:left="1701" w:right="68" w:hanging="567"/>
        <w:rPr>
          <w:rFonts w:ascii="Arial" w:eastAsia="Arial" w:hAnsi="Arial" w:cs="Arial"/>
          <w:sz w:val="22"/>
          <w:szCs w:val="22"/>
        </w:rPr>
      </w:pPr>
      <w:r w:rsidRPr="00A10534">
        <w:rPr>
          <w:rFonts w:ascii="Arial" w:eastAsia="Arial" w:hAnsi="Arial" w:cs="Arial"/>
          <w:sz w:val="22"/>
          <w:szCs w:val="22"/>
        </w:rPr>
        <w:t>(</w:t>
      </w:r>
      <w:proofErr w:type="spellStart"/>
      <w:r w:rsidRPr="00A10534">
        <w:rPr>
          <w:rFonts w:ascii="Arial" w:eastAsia="Arial" w:hAnsi="Arial" w:cs="Arial"/>
          <w:sz w:val="22"/>
          <w:szCs w:val="22"/>
        </w:rPr>
        <w:t>i</w:t>
      </w:r>
      <w:proofErr w:type="spellEnd"/>
      <w:r w:rsidR="002A2B09" w:rsidRPr="00A10534">
        <w:rPr>
          <w:rFonts w:ascii="Arial" w:eastAsia="Arial" w:hAnsi="Arial" w:cs="Arial"/>
          <w:sz w:val="22"/>
          <w:szCs w:val="22"/>
        </w:rPr>
        <w:t>)</w:t>
      </w:r>
      <w:r w:rsidRPr="00A10534">
        <w:rPr>
          <w:rFonts w:ascii="Arial" w:eastAsia="Arial" w:hAnsi="Arial" w:cs="Arial"/>
          <w:sz w:val="22"/>
          <w:szCs w:val="22"/>
        </w:rPr>
        <w:tab/>
      </w:r>
      <w:r w:rsidR="002A2B09" w:rsidRPr="00A10534">
        <w:rPr>
          <w:rFonts w:ascii="Arial" w:eastAsia="Arial" w:hAnsi="Arial" w:cs="Arial"/>
          <w:sz w:val="22"/>
          <w:szCs w:val="22"/>
        </w:rPr>
        <w:t>public</w:t>
      </w:r>
      <w:r w:rsidR="001672BB" w:rsidRPr="00A10534">
        <w:rPr>
          <w:rFonts w:ascii="Arial" w:eastAsia="Arial" w:hAnsi="Arial" w:cs="Arial"/>
          <w:sz w:val="22"/>
          <w:szCs w:val="22"/>
        </w:rPr>
        <w:t xml:space="preserve"> </w:t>
      </w:r>
      <w:r w:rsidR="002A2B09" w:rsidRPr="00A10534">
        <w:rPr>
          <w:rFonts w:ascii="Arial" w:eastAsia="Arial" w:hAnsi="Arial" w:cs="Arial"/>
          <w:sz w:val="22"/>
          <w:szCs w:val="22"/>
        </w:rPr>
        <w:t>authority</w:t>
      </w:r>
      <w:r w:rsidR="001672BB" w:rsidRPr="00A10534">
        <w:rPr>
          <w:rFonts w:ascii="Arial" w:eastAsia="Arial" w:hAnsi="Arial" w:cs="Arial"/>
          <w:sz w:val="22"/>
          <w:szCs w:val="22"/>
        </w:rPr>
        <w:t xml:space="preserve"> </w:t>
      </w:r>
      <w:r w:rsidR="002A2B09" w:rsidRPr="00A10534">
        <w:rPr>
          <w:rFonts w:ascii="Arial" w:eastAsia="Arial" w:hAnsi="Arial" w:cs="Arial"/>
          <w:sz w:val="22"/>
          <w:szCs w:val="22"/>
        </w:rPr>
        <w:t>or</w:t>
      </w:r>
      <w:r w:rsidR="001672BB" w:rsidRPr="00A10534">
        <w:rPr>
          <w:rFonts w:ascii="Arial" w:eastAsia="Arial" w:hAnsi="Arial" w:cs="Arial"/>
          <w:sz w:val="22"/>
          <w:szCs w:val="22"/>
        </w:rPr>
        <w:t xml:space="preserve"> </w:t>
      </w:r>
      <w:r w:rsidR="002A2B09" w:rsidRPr="00A10534">
        <w:rPr>
          <w:rFonts w:ascii="Arial" w:eastAsia="Arial" w:hAnsi="Arial" w:cs="Arial"/>
          <w:sz w:val="22"/>
          <w:szCs w:val="22"/>
        </w:rPr>
        <w:t>body</w:t>
      </w:r>
      <w:r w:rsidR="001672BB" w:rsidRPr="00A10534">
        <w:rPr>
          <w:rFonts w:ascii="Arial" w:eastAsia="Arial" w:hAnsi="Arial" w:cs="Arial"/>
          <w:sz w:val="22"/>
          <w:szCs w:val="22"/>
        </w:rPr>
        <w:t xml:space="preserve"> </w:t>
      </w:r>
      <w:r w:rsidR="002A2B09" w:rsidRPr="00A10534">
        <w:rPr>
          <w:rFonts w:ascii="Arial" w:eastAsia="Arial" w:hAnsi="Arial" w:cs="Arial"/>
          <w:sz w:val="22"/>
          <w:szCs w:val="22"/>
        </w:rPr>
        <w:t>exercising</w:t>
      </w:r>
      <w:r w:rsidR="001672BB" w:rsidRPr="00A10534">
        <w:rPr>
          <w:rFonts w:ascii="Arial" w:eastAsia="Arial" w:hAnsi="Arial" w:cs="Arial"/>
          <w:sz w:val="22"/>
          <w:szCs w:val="22"/>
        </w:rPr>
        <w:t xml:space="preserve"> </w:t>
      </w:r>
      <w:r w:rsidR="002A2B09" w:rsidRPr="00A10534">
        <w:rPr>
          <w:rFonts w:ascii="Arial" w:eastAsia="Arial" w:hAnsi="Arial" w:cs="Arial"/>
          <w:sz w:val="22"/>
          <w:szCs w:val="22"/>
        </w:rPr>
        <w:t>functions of</w:t>
      </w:r>
      <w:r w:rsidR="001672BB" w:rsidRPr="00A10534">
        <w:rPr>
          <w:rFonts w:ascii="Arial" w:eastAsia="Arial" w:hAnsi="Arial" w:cs="Arial"/>
          <w:sz w:val="22"/>
          <w:szCs w:val="22"/>
        </w:rPr>
        <w:t xml:space="preserve"> </w:t>
      </w:r>
      <w:r w:rsidR="002A2B09" w:rsidRPr="00A10534">
        <w:rPr>
          <w:rFonts w:ascii="Arial" w:eastAsia="Arial" w:hAnsi="Arial" w:cs="Arial"/>
          <w:sz w:val="22"/>
          <w:szCs w:val="22"/>
        </w:rPr>
        <w:t>a</w:t>
      </w:r>
      <w:r w:rsidR="001672BB" w:rsidRPr="00A10534">
        <w:rPr>
          <w:rFonts w:ascii="Arial" w:eastAsia="Arial" w:hAnsi="Arial" w:cs="Arial"/>
          <w:sz w:val="22"/>
          <w:szCs w:val="22"/>
        </w:rPr>
        <w:t xml:space="preserve"> </w:t>
      </w:r>
      <w:r w:rsidR="002A2B09" w:rsidRPr="00A10534">
        <w:rPr>
          <w:rFonts w:ascii="Arial" w:eastAsia="Arial" w:hAnsi="Arial" w:cs="Arial"/>
          <w:w w:val="102"/>
          <w:sz w:val="22"/>
          <w:szCs w:val="22"/>
        </w:rPr>
        <w:t xml:space="preserve">public </w:t>
      </w:r>
      <w:proofErr w:type="gramStart"/>
      <w:r w:rsidR="002A2B09" w:rsidRPr="00A10534">
        <w:rPr>
          <w:rFonts w:ascii="Arial" w:eastAsia="Arial" w:hAnsi="Arial" w:cs="Arial"/>
          <w:w w:val="103"/>
          <w:sz w:val="22"/>
          <w:szCs w:val="22"/>
        </w:rPr>
        <w:t>nature;</w:t>
      </w:r>
      <w:proofErr w:type="gramEnd"/>
    </w:p>
    <w:p w14:paraId="6E761C7A" w14:textId="072F8BC1" w:rsidR="002A2B09" w:rsidRPr="00A10534" w:rsidRDefault="004F3875" w:rsidP="00FA1B14">
      <w:pPr>
        <w:ind w:left="1701" w:right="-20" w:hanging="567"/>
        <w:rPr>
          <w:rFonts w:ascii="Arial" w:eastAsia="Arial" w:hAnsi="Arial" w:cs="Arial"/>
          <w:sz w:val="22"/>
          <w:szCs w:val="22"/>
        </w:rPr>
      </w:pPr>
      <w:r w:rsidRPr="00A10534">
        <w:rPr>
          <w:rFonts w:ascii="Arial" w:eastAsia="Arial" w:hAnsi="Arial" w:cs="Arial"/>
          <w:sz w:val="22"/>
          <w:szCs w:val="22"/>
        </w:rPr>
        <w:t>(ii</w:t>
      </w:r>
      <w:r w:rsidR="002A2B09" w:rsidRPr="00A10534">
        <w:rPr>
          <w:rFonts w:ascii="Arial" w:eastAsia="Arial" w:hAnsi="Arial" w:cs="Arial"/>
          <w:sz w:val="22"/>
          <w:szCs w:val="22"/>
        </w:rPr>
        <w:t>)</w:t>
      </w:r>
      <w:r w:rsidRPr="00A10534">
        <w:rPr>
          <w:rFonts w:ascii="Arial" w:eastAsia="Arial" w:hAnsi="Arial" w:cs="Arial"/>
          <w:sz w:val="22"/>
          <w:szCs w:val="22"/>
        </w:rPr>
        <w:tab/>
      </w:r>
      <w:r w:rsidR="002A2B09" w:rsidRPr="00A10534">
        <w:rPr>
          <w:rFonts w:ascii="Arial" w:eastAsia="Arial" w:hAnsi="Arial" w:cs="Arial"/>
          <w:sz w:val="22"/>
          <w:szCs w:val="22"/>
        </w:rPr>
        <w:t>company,</w:t>
      </w:r>
      <w:r w:rsidR="001672BB" w:rsidRPr="00A10534">
        <w:rPr>
          <w:rFonts w:ascii="Arial" w:eastAsia="Arial" w:hAnsi="Arial" w:cs="Arial"/>
          <w:sz w:val="22"/>
          <w:szCs w:val="22"/>
        </w:rPr>
        <w:t xml:space="preserve"> </w:t>
      </w:r>
      <w:r w:rsidR="002A2B09" w:rsidRPr="00A10534">
        <w:rPr>
          <w:rFonts w:ascii="Arial" w:eastAsia="Arial" w:hAnsi="Arial" w:cs="Arial"/>
          <w:sz w:val="22"/>
          <w:szCs w:val="22"/>
        </w:rPr>
        <w:t>industrial</w:t>
      </w:r>
      <w:r w:rsidR="001672BB" w:rsidRPr="00A10534">
        <w:rPr>
          <w:rFonts w:ascii="Arial" w:eastAsia="Arial" w:hAnsi="Arial" w:cs="Arial"/>
          <w:sz w:val="22"/>
          <w:szCs w:val="22"/>
        </w:rPr>
        <w:t xml:space="preserve"> </w:t>
      </w:r>
      <w:r w:rsidR="002A2B09" w:rsidRPr="00A10534">
        <w:rPr>
          <w:rFonts w:ascii="Arial" w:eastAsia="Arial" w:hAnsi="Arial" w:cs="Arial"/>
          <w:sz w:val="22"/>
          <w:szCs w:val="22"/>
        </w:rPr>
        <w:t>and</w:t>
      </w:r>
      <w:r w:rsidR="001672BB" w:rsidRPr="00A10534">
        <w:rPr>
          <w:rFonts w:ascii="Arial" w:eastAsia="Arial" w:hAnsi="Arial" w:cs="Arial"/>
          <w:sz w:val="22"/>
          <w:szCs w:val="22"/>
        </w:rPr>
        <w:t xml:space="preserve"> </w:t>
      </w:r>
      <w:r w:rsidR="002A2B09" w:rsidRPr="00A10534">
        <w:rPr>
          <w:rFonts w:ascii="Arial" w:eastAsia="Arial" w:hAnsi="Arial" w:cs="Arial"/>
          <w:sz w:val="22"/>
          <w:szCs w:val="22"/>
        </w:rPr>
        <w:t>provident</w:t>
      </w:r>
      <w:r w:rsidR="001672BB" w:rsidRPr="00A10534">
        <w:rPr>
          <w:rFonts w:ascii="Arial" w:eastAsia="Arial" w:hAnsi="Arial" w:cs="Arial"/>
          <w:sz w:val="22"/>
          <w:szCs w:val="22"/>
        </w:rPr>
        <w:t xml:space="preserve"> </w:t>
      </w:r>
      <w:r w:rsidR="002A2B09" w:rsidRPr="00A10534">
        <w:rPr>
          <w:rFonts w:ascii="Arial" w:eastAsia="Arial" w:hAnsi="Arial" w:cs="Arial"/>
          <w:sz w:val="22"/>
          <w:szCs w:val="22"/>
        </w:rPr>
        <w:t>society,</w:t>
      </w:r>
      <w:r w:rsidR="001672BB" w:rsidRPr="00A10534">
        <w:rPr>
          <w:rFonts w:ascii="Arial" w:eastAsia="Arial" w:hAnsi="Arial" w:cs="Arial"/>
          <w:sz w:val="22"/>
          <w:szCs w:val="22"/>
        </w:rPr>
        <w:t xml:space="preserve"> </w:t>
      </w:r>
      <w:r w:rsidR="002A2B09" w:rsidRPr="00A10534">
        <w:rPr>
          <w:rFonts w:ascii="Arial" w:eastAsia="Arial" w:hAnsi="Arial" w:cs="Arial"/>
          <w:sz w:val="22"/>
          <w:szCs w:val="22"/>
        </w:rPr>
        <w:t>charity,</w:t>
      </w:r>
      <w:r w:rsidR="001672BB" w:rsidRPr="00A10534">
        <w:rPr>
          <w:rFonts w:ascii="Arial" w:eastAsia="Arial" w:hAnsi="Arial" w:cs="Arial"/>
          <w:sz w:val="22"/>
          <w:szCs w:val="22"/>
        </w:rPr>
        <w:t xml:space="preserve"> </w:t>
      </w:r>
      <w:r w:rsidR="002A2B09" w:rsidRPr="00A10534">
        <w:rPr>
          <w:rFonts w:ascii="Arial" w:eastAsia="Arial" w:hAnsi="Arial" w:cs="Arial"/>
          <w:sz w:val="22"/>
          <w:szCs w:val="22"/>
        </w:rPr>
        <w:t>or</w:t>
      </w:r>
      <w:r w:rsidR="001672BB" w:rsidRPr="00A10534">
        <w:rPr>
          <w:rFonts w:ascii="Arial" w:eastAsia="Arial" w:hAnsi="Arial" w:cs="Arial"/>
          <w:sz w:val="22"/>
          <w:szCs w:val="22"/>
        </w:rPr>
        <w:t xml:space="preserve"> </w:t>
      </w:r>
      <w:r w:rsidR="002A2B09" w:rsidRPr="00A10534">
        <w:rPr>
          <w:rFonts w:ascii="Arial" w:eastAsia="Arial" w:hAnsi="Arial" w:cs="Arial"/>
          <w:w w:val="103"/>
          <w:sz w:val="22"/>
          <w:szCs w:val="22"/>
        </w:rPr>
        <w:t>body</w:t>
      </w:r>
      <w:r w:rsidRPr="00A10534">
        <w:rPr>
          <w:rFonts w:ascii="Arial" w:eastAsia="Arial" w:hAnsi="Arial" w:cs="Arial"/>
          <w:sz w:val="22"/>
          <w:szCs w:val="22"/>
        </w:rPr>
        <w:t xml:space="preserve"> </w:t>
      </w:r>
      <w:r w:rsidR="002A2B09" w:rsidRPr="00A10534">
        <w:rPr>
          <w:rFonts w:ascii="Arial" w:eastAsia="Arial" w:hAnsi="Arial" w:cs="Arial"/>
          <w:sz w:val="22"/>
          <w:szCs w:val="22"/>
        </w:rPr>
        <w:t>directed</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20"/>
          <w:sz w:val="22"/>
          <w:szCs w:val="22"/>
        </w:rPr>
        <w:t xml:space="preserve"> </w:t>
      </w:r>
      <w:r w:rsidR="002A2B09" w:rsidRPr="00A10534">
        <w:rPr>
          <w:rFonts w:ascii="Arial" w:eastAsia="Arial" w:hAnsi="Arial" w:cs="Arial"/>
          <w:sz w:val="22"/>
          <w:szCs w:val="22"/>
        </w:rPr>
        <w:t>charitable</w:t>
      </w:r>
      <w:r w:rsidR="002A2B09" w:rsidRPr="00A10534">
        <w:rPr>
          <w:rFonts w:ascii="Arial" w:eastAsia="Arial" w:hAnsi="Arial" w:cs="Arial"/>
          <w:spacing w:val="23"/>
          <w:sz w:val="22"/>
          <w:szCs w:val="22"/>
        </w:rPr>
        <w:t xml:space="preserve"> </w:t>
      </w:r>
      <w:proofErr w:type="gramStart"/>
      <w:r w:rsidR="002A2B09" w:rsidRPr="00A10534">
        <w:rPr>
          <w:rFonts w:ascii="Arial" w:eastAsia="Arial" w:hAnsi="Arial" w:cs="Arial"/>
          <w:w w:val="103"/>
          <w:sz w:val="22"/>
          <w:szCs w:val="22"/>
        </w:rPr>
        <w:t>purposes;</w:t>
      </w:r>
      <w:proofErr w:type="gramEnd"/>
    </w:p>
    <w:p w14:paraId="442F6DDB" w14:textId="40D7334C" w:rsidR="002A2B09" w:rsidRPr="00A10534" w:rsidRDefault="004F3875" w:rsidP="00FA1B14">
      <w:pPr>
        <w:ind w:left="1701" w:right="61" w:hanging="567"/>
        <w:rPr>
          <w:rFonts w:ascii="Arial" w:eastAsia="Arial" w:hAnsi="Arial" w:cs="Arial"/>
          <w:sz w:val="22"/>
          <w:szCs w:val="22"/>
        </w:rPr>
      </w:pPr>
      <w:r w:rsidRPr="00A10534">
        <w:rPr>
          <w:rFonts w:ascii="Arial" w:eastAsia="Arial" w:hAnsi="Arial" w:cs="Arial"/>
          <w:sz w:val="22"/>
          <w:szCs w:val="22"/>
        </w:rPr>
        <w:t>(iii</w:t>
      </w:r>
      <w:r w:rsidR="002A2B09" w:rsidRPr="00A10534">
        <w:rPr>
          <w:rFonts w:ascii="Arial" w:eastAsia="Arial" w:hAnsi="Arial" w:cs="Arial"/>
          <w:sz w:val="22"/>
          <w:szCs w:val="22"/>
        </w:rPr>
        <w:t>)</w:t>
      </w:r>
      <w:r w:rsidRPr="00A10534">
        <w:rPr>
          <w:rFonts w:ascii="Arial" w:eastAsia="Arial" w:hAnsi="Arial" w:cs="Arial"/>
          <w:sz w:val="22"/>
          <w:szCs w:val="22"/>
        </w:rPr>
        <w:tab/>
      </w:r>
      <w:r w:rsidR="002A2B09" w:rsidRPr="00A10534">
        <w:rPr>
          <w:rFonts w:ascii="Arial" w:eastAsia="Arial" w:hAnsi="Arial" w:cs="Arial"/>
          <w:sz w:val="22"/>
          <w:szCs w:val="22"/>
        </w:rPr>
        <w:t>body</w:t>
      </w:r>
      <w:r w:rsidR="002A2B09" w:rsidRPr="00A10534">
        <w:rPr>
          <w:rFonts w:ascii="Arial" w:eastAsia="Arial" w:hAnsi="Arial" w:cs="Arial"/>
          <w:spacing w:val="35"/>
          <w:sz w:val="22"/>
          <w:szCs w:val="22"/>
        </w:rPr>
        <w:t xml:space="preserve"> </w:t>
      </w:r>
      <w:r w:rsidR="002A2B09" w:rsidRPr="00A10534">
        <w:rPr>
          <w:rFonts w:ascii="Arial" w:eastAsia="Arial" w:hAnsi="Arial" w:cs="Arial"/>
          <w:sz w:val="22"/>
          <w:szCs w:val="22"/>
        </w:rPr>
        <w:t>whose</w:t>
      </w:r>
      <w:r w:rsidR="002A2B09" w:rsidRPr="00A10534">
        <w:rPr>
          <w:rFonts w:ascii="Arial" w:eastAsia="Arial" w:hAnsi="Arial" w:cs="Arial"/>
          <w:spacing w:val="43"/>
          <w:sz w:val="22"/>
          <w:szCs w:val="22"/>
        </w:rPr>
        <w:t xml:space="preserve"> </w:t>
      </w:r>
      <w:r w:rsidR="002A2B09" w:rsidRPr="00A10534">
        <w:rPr>
          <w:rFonts w:ascii="Arial" w:eastAsia="Arial" w:hAnsi="Arial" w:cs="Arial"/>
          <w:sz w:val="22"/>
          <w:szCs w:val="22"/>
        </w:rPr>
        <w:t>principal</w:t>
      </w:r>
      <w:r w:rsidR="002A2B09" w:rsidRPr="00A10534">
        <w:rPr>
          <w:rFonts w:ascii="Arial" w:eastAsia="Arial" w:hAnsi="Arial" w:cs="Arial"/>
          <w:spacing w:val="43"/>
          <w:sz w:val="22"/>
          <w:szCs w:val="22"/>
        </w:rPr>
        <w:t xml:space="preserve"> </w:t>
      </w:r>
      <w:r w:rsidR="002A2B09" w:rsidRPr="00A10534">
        <w:rPr>
          <w:rFonts w:ascii="Arial" w:eastAsia="Arial" w:hAnsi="Arial" w:cs="Arial"/>
          <w:sz w:val="22"/>
          <w:szCs w:val="22"/>
        </w:rPr>
        <w:t>purposes</w:t>
      </w:r>
      <w:r w:rsidR="002A2B09" w:rsidRPr="00A10534">
        <w:rPr>
          <w:rFonts w:ascii="Arial" w:eastAsia="Arial" w:hAnsi="Arial" w:cs="Arial"/>
          <w:spacing w:val="50"/>
          <w:sz w:val="22"/>
          <w:szCs w:val="22"/>
        </w:rPr>
        <w:t xml:space="preserve"> </w:t>
      </w:r>
      <w:r w:rsidR="002A2B09" w:rsidRPr="00A10534">
        <w:rPr>
          <w:rFonts w:ascii="Arial" w:eastAsia="Arial" w:hAnsi="Arial" w:cs="Arial"/>
          <w:sz w:val="22"/>
          <w:szCs w:val="22"/>
        </w:rPr>
        <w:t>include</w:t>
      </w:r>
      <w:r w:rsidR="002A2B09" w:rsidRPr="00A10534">
        <w:rPr>
          <w:rFonts w:ascii="Arial" w:eastAsia="Arial" w:hAnsi="Arial" w:cs="Arial"/>
          <w:spacing w:val="37"/>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influence</w:t>
      </w:r>
      <w:r w:rsidR="002A2B09" w:rsidRPr="00A10534">
        <w:rPr>
          <w:rFonts w:ascii="Arial" w:eastAsia="Arial" w:hAnsi="Arial" w:cs="Arial"/>
          <w:spacing w:val="38"/>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23"/>
          <w:sz w:val="22"/>
          <w:szCs w:val="22"/>
        </w:rPr>
        <w:t xml:space="preserve"> </w:t>
      </w:r>
      <w:r w:rsidR="002A2B09" w:rsidRPr="00A10534">
        <w:rPr>
          <w:rFonts w:ascii="Arial" w:eastAsia="Arial" w:hAnsi="Arial" w:cs="Arial"/>
          <w:w w:val="102"/>
          <w:sz w:val="22"/>
          <w:szCs w:val="22"/>
        </w:rPr>
        <w:t xml:space="preserve">public </w:t>
      </w:r>
      <w:r w:rsidR="002A2B09" w:rsidRPr="00A10534">
        <w:rPr>
          <w:rFonts w:ascii="Arial" w:eastAsia="Arial" w:hAnsi="Arial" w:cs="Arial"/>
          <w:sz w:val="22"/>
          <w:szCs w:val="22"/>
        </w:rPr>
        <w:t>opinion</w:t>
      </w:r>
      <w:r w:rsidR="002A2B09" w:rsidRPr="00A10534">
        <w:rPr>
          <w:rFonts w:ascii="Arial" w:eastAsia="Arial" w:hAnsi="Arial" w:cs="Arial"/>
          <w:spacing w:val="26"/>
          <w:sz w:val="22"/>
          <w:szCs w:val="22"/>
        </w:rPr>
        <w:t xml:space="preserve"> </w:t>
      </w:r>
      <w:r w:rsidR="002A2B09" w:rsidRPr="00A10534">
        <w:rPr>
          <w:rFonts w:ascii="Arial" w:eastAsia="Arial" w:hAnsi="Arial" w:cs="Arial"/>
          <w:sz w:val="22"/>
          <w:szCs w:val="22"/>
        </w:rPr>
        <w:t>or</w:t>
      </w:r>
      <w:r w:rsidR="002A2B09" w:rsidRPr="00A10534">
        <w:rPr>
          <w:rFonts w:ascii="Arial" w:eastAsia="Arial" w:hAnsi="Arial" w:cs="Arial"/>
          <w:spacing w:val="10"/>
          <w:sz w:val="22"/>
          <w:szCs w:val="22"/>
        </w:rPr>
        <w:t xml:space="preserve"> </w:t>
      </w:r>
      <w:proofErr w:type="gramStart"/>
      <w:r w:rsidR="002A2B09" w:rsidRPr="00A10534">
        <w:rPr>
          <w:rFonts w:ascii="Arial" w:eastAsia="Arial" w:hAnsi="Arial" w:cs="Arial"/>
          <w:w w:val="102"/>
          <w:sz w:val="22"/>
          <w:szCs w:val="22"/>
        </w:rPr>
        <w:t>policy;</w:t>
      </w:r>
      <w:proofErr w:type="gramEnd"/>
    </w:p>
    <w:p w14:paraId="1FA2E78F" w14:textId="171A4A86" w:rsidR="002A2B09" w:rsidRPr="00A10534" w:rsidRDefault="004F3875" w:rsidP="00FA1B14">
      <w:pPr>
        <w:ind w:left="1701" w:right="-20" w:hanging="567"/>
        <w:rPr>
          <w:rFonts w:ascii="Arial" w:eastAsia="Arial" w:hAnsi="Arial" w:cs="Arial"/>
          <w:sz w:val="22"/>
          <w:szCs w:val="22"/>
        </w:rPr>
      </w:pPr>
      <w:r w:rsidRPr="00A10534">
        <w:rPr>
          <w:rFonts w:ascii="Arial" w:eastAsia="Arial" w:hAnsi="Arial" w:cs="Arial"/>
          <w:sz w:val="22"/>
          <w:szCs w:val="22"/>
        </w:rPr>
        <w:t>(iv</w:t>
      </w:r>
      <w:r w:rsidR="002A2B09" w:rsidRPr="00A10534">
        <w:rPr>
          <w:rFonts w:ascii="Arial" w:eastAsia="Arial" w:hAnsi="Arial" w:cs="Arial"/>
          <w:sz w:val="22"/>
          <w:szCs w:val="22"/>
        </w:rPr>
        <w:t xml:space="preserve">) </w:t>
      </w:r>
      <w:r w:rsidRPr="00A10534">
        <w:rPr>
          <w:rFonts w:ascii="Arial" w:eastAsia="Arial" w:hAnsi="Arial" w:cs="Arial"/>
          <w:spacing w:val="29"/>
          <w:sz w:val="22"/>
          <w:szCs w:val="22"/>
        </w:rPr>
        <w:tab/>
      </w:r>
      <w:r w:rsidR="002A2B09" w:rsidRPr="00A10534">
        <w:rPr>
          <w:rFonts w:ascii="Arial" w:eastAsia="Arial" w:hAnsi="Arial" w:cs="Arial"/>
          <w:sz w:val="22"/>
          <w:szCs w:val="22"/>
        </w:rPr>
        <w:t>trade</w:t>
      </w:r>
      <w:r w:rsidR="002A2B09" w:rsidRPr="00A10534">
        <w:rPr>
          <w:rFonts w:ascii="Arial" w:eastAsia="Arial" w:hAnsi="Arial" w:cs="Arial"/>
          <w:spacing w:val="18"/>
          <w:sz w:val="22"/>
          <w:szCs w:val="22"/>
        </w:rPr>
        <w:t xml:space="preserve"> </w:t>
      </w:r>
      <w:r w:rsidR="002A2B09" w:rsidRPr="00A10534">
        <w:rPr>
          <w:rFonts w:ascii="Arial" w:eastAsia="Arial" w:hAnsi="Arial" w:cs="Arial"/>
          <w:sz w:val="22"/>
          <w:szCs w:val="22"/>
        </w:rPr>
        <w:t>union</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or</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professional</w:t>
      </w:r>
      <w:r w:rsidR="002A2B09" w:rsidRPr="00A10534">
        <w:rPr>
          <w:rFonts w:ascii="Arial" w:eastAsia="Arial" w:hAnsi="Arial" w:cs="Arial"/>
          <w:spacing w:val="30"/>
          <w:sz w:val="22"/>
          <w:szCs w:val="22"/>
        </w:rPr>
        <w:t xml:space="preserve"> </w:t>
      </w:r>
      <w:r w:rsidR="002A2B09" w:rsidRPr="00A10534">
        <w:rPr>
          <w:rFonts w:ascii="Arial" w:eastAsia="Arial" w:hAnsi="Arial" w:cs="Arial"/>
          <w:sz w:val="22"/>
          <w:szCs w:val="22"/>
        </w:rPr>
        <w:t>association;</w:t>
      </w:r>
      <w:r w:rsidR="002A2B09" w:rsidRPr="00A10534">
        <w:rPr>
          <w:rFonts w:ascii="Arial" w:eastAsia="Arial" w:hAnsi="Arial" w:cs="Arial"/>
          <w:spacing w:val="16"/>
          <w:sz w:val="22"/>
          <w:szCs w:val="22"/>
        </w:rPr>
        <w:t xml:space="preserve"> </w:t>
      </w:r>
      <w:r w:rsidR="002A2B09" w:rsidRPr="00A10534">
        <w:rPr>
          <w:rFonts w:ascii="Arial" w:eastAsia="Arial" w:hAnsi="Arial" w:cs="Arial"/>
          <w:w w:val="105"/>
          <w:sz w:val="22"/>
          <w:szCs w:val="22"/>
        </w:rPr>
        <w:t>or</w:t>
      </w:r>
    </w:p>
    <w:p w14:paraId="7F621AA8" w14:textId="3FA0B16A" w:rsidR="002A2B09" w:rsidRPr="00A10534" w:rsidRDefault="004F3875" w:rsidP="00FA1B14">
      <w:pPr>
        <w:ind w:left="1701" w:right="72" w:hanging="567"/>
        <w:rPr>
          <w:rFonts w:ascii="Arial" w:eastAsia="Arial" w:hAnsi="Arial" w:cs="Arial"/>
          <w:sz w:val="22"/>
          <w:szCs w:val="22"/>
        </w:rPr>
      </w:pPr>
      <w:r w:rsidRPr="00A10534">
        <w:rPr>
          <w:rFonts w:ascii="Arial" w:eastAsia="Arial" w:hAnsi="Arial" w:cs="Arial"/>
          <w:sz w:val="22"/>
          <w:szCs w:val="22"/>
        </w:rPr>
        <w:t>(v</w:t>
      </w:r>
      <w:r w:rsidR="002A2B09" w:rsidRPr="00A10534">
        <w:rPr>
          <w:rFonts w:ascii="Arial" w:eastAsia="Arial" w:hAnsi="Arial" w:cs="Arial"/>
          <w:sz w:val="22"/>
          <w:szCs w:val="22"/>
        </w:rPr>
        <w:t>)</w:t>
      </w:r>
      <w:r w:rsidR="001672BB" w:rsidRPr="00A10534">
        <w:rPr>
          <w:rFonts w:ascii="Arial" w:eastAsia="Arial" w:hAnsi="Arial" w:cs="Arial"/>
          <w:sz w:val="22"/>
          <w:szCs w:val="22"/>
        </w:rPr>
        <w:t xml:space="preserve"> </w:t>
      </w:r>
      <w:r w:rsidRPr="00A10534">
        <w:rPr>
          <w:rFonts w:ascii="Arial" w:eastAsia="Arial" w:hAnsi="Arial" w:cs="Arial"/>
          <w:spacing w:val="25"/>
          <w:sz w:val="22"/>
          <w:szCs w:val="22"/>
        </w:rPr>
        <w:tab/>
      </w:r>
      <w:r w:rsidR="002A2B09" w:rsidRPr="00A10534">
        <w:rPr>
          <w:rFonts w:ascii="Arial" w:eastAsia="Arial" w:hAnsi="Arial" w:cs="Arial"/>
          <w:sz w:val="22"/>
          <w:szCs w:val="22"/>
        </w:rPr>
        <w:t>private</w:t>
      </w:r>
      <w:r w:rsidR="001672BB" w:rsidRPr="00A10534">
        <w:rPr>
          <w:rFonts w:ascii="Arial" w:eastAsia="Arial" w:hAnsi="Arial" w:cs="Arial"/>
          <w:sz w:val="22"/>
          <w:szCs w:val="22"/>
        </w:rPr>
        <w:t xml:space="preserve"> </w:t>
      </w:r>
      <w:r w:rsidR="002A2B09" w:rsidRPr="00A10534">
        <w:rPr>
          <w:rFonts w:ascii="Arial" w:eastAsia="Arial" w:hAnsi="Arial" w:cs="Arial"/>
          <w:sz w:val="22"/>
          <w:szCs w:val="22"/>
        </w:rPr>
        <w:t>club,</w:t>
      </w:r>
      <w:r w:rsidR="001672BB" w:rsidRPr="00A10534">
        <w:rPr>
          <w:rFonts w:ascii="Arial" w:eastAsia="Arial" w:hAnsi="Arial" w:cs="Arial"/>
          <w:sz w:val="22"/>
          <w:szCs w:val="22"/>
        </w:rPr>
        <w:t xml:space="preserve"> </w:t>
      </w:r>
      <w:r w:rsidR="002A2B09" w:rsidRPr="00A10534">
        <w:rPr>
          <w:rFonts w:ascii="Arial" w:eastAsia="Arial" w:hAnsi="Arial" w:cs="Arial"/>
          <w:sz w:val="22"/>
          <w:szCs w:val="22"/>
        </w:rPr>
        <w:t>society</w:t>
      </w:r>
      <w:r w:rsidR="001672BB" w:rsidRPr="00A10534">
        <w:rPr>
          <w:rFonts w:ascii="Arial" w:eastAsia="Arial" w:hAnsi="Arial" w:cs="Arial"/>
          <w:sz w:val="22"/>
          <w:szCs w:val="22"/>
        </w:rPr>
        <w:t xml:space="preserve"> </w:t>
      </w:r>
      <w:r w:rsidR="002A2B09" w:rsidRPr="00A10534">
        <w:rPr>
          <w:rFonts w:ascii="Arial" w:eastAsia="Arial" w:hAnsi="Arial" w:cs="Arial"/>
          <w:sz w:val="22"/>
          <w:szCs w:val="22"/>
        </w:rPr>
        <w:t>or</w:t>
      </w:r>
      <w:r w:rsidR="001672BB" w:rsidRPr="00A10534">
        <w:rPr>
          <w:rFonts w:ascii="Arial" w:eastAsia="Arial" w:hAnsi="Arial" w:cs="Arial"/>
          <w:sz w:val="22"/>
          <w:szCs w:val="22"/>
        </w:rPr>
        <w:t xml:space="preserve"> </w:t>
      </w:r>
      <w:r w:rsidR="002A2B09" w:rsidRPr="00A10534">
        <w:rPr>
          <w:rFonts w:ascii="Arial" w:eastAsia="Arial" w:hAnsi="Arial" w:cs="Arial"/>
          <w:sz w:val="22"/>
          <w:szCs w:val="22"/>
        </w:rPr>
        <w:t>association</w:t>
      </w:r>
      <w:r w:rsidR="001672BB" w:rsidRPr="00A10534">
        <w:rPr>
          <w:rFonts w:ascii="Arial" w:eastAsia="Arial" w:hAnsi="Arial" w:cs="Arial"/>
          <w:sz w:val="22"/>
          <w:szCs w:val="22"/>
        </w:rPr>
        <w:t xml:space="preserve"> </w:t>
      </w:r>
      <w:r w:rsidR="002A2B09" w:rsidRPr="00A10534">
        <w:rPr>
          <w:rFonts w:ascii="Arial" w:eastAsia="Arial" w:hAnsi="Arial" w:cs="Arial"/>
          <w:sz w:val="22"/>
          <w:szCs w:val="22"/>
        </w:rPr>
        <w:t>operating</w:t>
      </w:r>
      <w:r w:rsidR="001672BB" w:rsidRPr="00A10534">
        <w:rPr>
          <w:rFonts w:ascii="Arial" w:eastAsia="Arial" w:hAnsi="Arial" w:cs="Arial"/>
          <w:sz w:val="22"/>
          <w:szCs w:val="22"/>
        </w:rPr>
        <w:t xml:space="preserve"> </w:t>
      </w:r>
      <w:r w:rsidR="002A2B09" w:rsidRPr="00A10534">
        <w:rPr>
          <w:rFonts w:ascii="Arial" w:eastAsia="Arial" w:hAnsi="Arial" w:cs="Arial"/>
          <w:sz w:val="22"/>
          <w:szCs w:val="22"/>
        </w:rPr>
        <w:t>within</w:t>
      </w:r>
      <w:r w:rsidR="001672BB" w:rsidRPr="00A10534">
        <w:rPr>
          <w:rFonts w:ascii="Arial" w:eastAsia="Arial" w:hAnsi="Arial" w:cs="Arial"/>
          <w:sz w:val="22"/>
          <w:szCs w:val="22"/>
        </w:rPr>
        <w:t xml:space="preserve"> </w:t>
      </w:r>
      <w:r w:rsidR="002A2B09" w:rsidRPr="00A10534">
        <w:rPr>
          <w:rFonts w:ascii="Arial" w:eastAsia="Arial" w:hAnsi="Arial" w:cs="Arial"/>
          <w:w w:val="103"/>
          <w:sz w:val="22"/>
          <w:szCs w:val="22"/>
        </w:rPr>
        <w:t xml:space="preserve">your </w:t>
      </w:r>
      <w:r w:rsidR="002A2B09" w:rsidRPr="00A10534">
        <w:rPr>
          <w:rFonts w:ascii="Arial" w:eastAsia="Arial" w:hAnsi="Arial" w:cs="Arial"/>
          <w:sz w:val="22"/>
          <w:szCs w:val="22"/>
        </w:rPr>
        <w:t>council's</w:t>
      </w:r>
      <w:r w:rsidR="002A2B09" w:rsidRPr="00A10534">
        <w:rPr>
          <w:rFonts w:ascii="Arial" w:eastAsia="Arial" w:hAnsi="Arial" w:cs="Arial"/>
          <w:spacing w:val="28"/>
          <w:sz w:val="22"/>
          <w:szCs w:val="22"/>
        </w:rPr>
        <w:t xml:space="preserve"> </w:t>
      </w:r>
      <w:r w:rsidR="002A2B09" w:rsidRPr="00A10534">
        <w:rPr>
          <w:rFonts w:ascii="Arial" w:eastAsia="Arial" w:hAnsi="Arial" w:cs="Arial"/>
          <w:w w:val="103"/>
          <w:sz w:val="22"/>
          <w:szCs w:val="22"/>
        </w:rPr>
        <w:t>district,</w:t>
      </w:r>
      <w:r w:rsidRPr="00A10534">
        <w:rPr>
          <w:rFonts w:ascii="Arial" w:eastAsia="Arial" w:hAnsi="Arial" w:cs="Arial"/>
          <w:sz w:val="22"/>
          <w:szCs w:val="22"/>
        </w:rPr>
        <w:t xml:space="preserve"> </w:t>
      </w:r>
      <w:r w:rsidR="002A2B09" w:rsidRPr="00A10534">
        <w:rPr>
          <w:rFonts w:ascii="Arial" w:eastAsia="Arial" w:hAnsi="Arial" w:cs="Arial"/>
          <w:sz w:val="22"/>
          <w:szCs w:val="22"/>
        </w:rPr>
        <w:t>in</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which</w:t>
      </w:r>
      <w:r w:rsidR="002A2B09" w:rsidRPr="00A10534">
        <w:rPr>
          <w:rFonts w:ascii="Arial" w:eastAsia="Arial" w:hAnsi="Arial" w:cs="Arial"/>
          <w:spacing w:val="23"/>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20"/>
          <w:sz w:val="22"/>
          <w:szCs w:val="22"/>
        </w:rPr>
        <w:t xml:space="preserve"> </w:t>
      </w:r>
      <w:r w:rsidR="002A2B09" w:rsidRPr="00A10534">
        <w:rPr>
          <w:rFonts w:ascii="Arial" w:eastAsia="Arial" w:hAnsi="Arial" w:cs="Arial"/>
          <w:sz w:val="22"/>
          <w:szCs w:val="22"/>
        </w:rPr>
        <w:t>have</w:t>
      </w:r>
      <w:r w:rsidR="002A2B09" w:rsidRPr="00A10534">
        <w:rPr>
          <w:rFonts w:ascii="Arial" w:eastAsia="Arial" w:hAnsi="Arial" w:cs="Arial"/>
          <w:spacing w:val="27"/>
          <w:sz w:val="22"/>
          <w:szCs w:val="22"/>
        </w:rPr>
        <w:t xml:space="preserve"> </w:t>
      </w:r>
      <w:r w:rsidR="002A2B09" w:rsidRPr="00A10534">
        <w:rPr>
          <w:rFonts w:ascii="Arial" w:eastAsia="Arial" w:hAnsi="Arial" w:cs="Arial"/>
          <w:sz w:val="22"/>
          <w:szCs w:val="22"/>
        </w:rPr>
        <w:t>membership</w:t>
      </w:r>
      <w:r w:rsidR="002A2B09" w:rsidRPr="00A10534">
        <w:rPr>
          <w:rFonts w:ascii="Arial" w:eastAsia="Arial" w:hAnsi="Arial" w:cs="Arial"/>
          <w:spacing w:val="48"/>
          <w:sz w:val="22"/>
          <w:szCs w:val="22"/>
        </w:rPr>
        <w:t xml:space="preserve"> </w:t>
      </w:r>
      <w:r w:rsidR="002A2B09" w:rsidRPr="00A10534">
        <w:rPr>
          <w:rFonts w:ascii="Arial" w:eastAsia="Arial" w:hAnsi="Arial" w:cs="Arial"/>
          <w:sz w:val="22"/>
          <w:szCs w:val="22"/>
        </w:rPr>
        <w:t>or</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hold</w:t>
      </w:r>
      <w:r w:rsidR="002A2B09" w:rsidRPr="00A10534">
        <w:rPr>
          <w:rFonts w:ascii="Arial" w:eastAsia="Arial" w:hAnsi="Arial" w:cs="Arial"/>
          <w:spacing w:val="24"/>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position</w:t>
      </w:r>
      <w:r w:rsidR="002A2B09" w:rsidRPr="00A10534">
        <w:rPr>
          <w:rFonts w:ascii="Arial" w:eastAsia="Arial" w:hAnsi="Arial" w:cs="Arial"/>
          <w:spacing w:val="23"/>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general</w:t>
      </w:r>
      <w:r w:rsidR="002A2B09" w:rsidRPr="00A10534">
        <w:rPr>
          <w:rFonts w:ascii="Arial" w:eastAsia="Arial" w:hAnsi="Arial" w:cs="Arial"/>
          <w:spacing w:val="38"/>
          <w:sz w:val="22"/>
          <w:szCs w:val="22"/>
        </w:rPr>
        <w:t xml:space="preserve"> </w:t>
      </w:r>
      <w:r w:rsidR="002A2B09" w:rsidRPr="00A10534">
        <w:rPr>
          <w:rFonts w:ascii="Arial" w:eastAsia="Arial" w:hAnsi="Arial" w:cs="Arial"/>
          <w:w w:val="102"/>
          <w:sz w:val="22"/>
          <w:szCs w:val="22"/>
        </w:rPr>
        <w:t xml:space="preserve">control </w:t>
      </w:r>
      <w:r w:rsidR="002A2B09" w:rsidRPr="00A10534">
        <w:rPr>
          <w:rFonts w:ascii="Arial" w:eastAsia="Arial" w:hAnsi="Arial" w:cs="Arial"/>
          <w:sz w:val="22"/>
          <w:szCs w:val="22"/>
        </w:rPr>
        <w:t>or</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management;</w:t>
      </w:r>
      <w:r w:rsidR="002A2B09" w:rsidRPr="00A10534">
        <w:rPr>
          <w:rFonts w:ascii="Arial" w:eastAsia="Arial" w:hAnsi="Arial" w:cs="Arial"/>
          <w:spacing w:val="24"/>
          <w:sz w:val="22"/>
          <w:szCs w:val="22"/>
        </w:rPr>
        <w:t xml:space="preserve"> </w:t>
      </w:r>
      <w:r w:rsidR="002A2B09" w:rsidRPr="00A10534">
        <w:rPr>
          <w:rFonts w:ascii="Arial" w:eastAsia="Arial" w:hAnsi="Arial" w:cs="Arial"/>
          <w:w w:val="104"/>
          <w:sz w:val="22"/>
          <w:szCs w:val="22"/>
        </w:rPr>
        <w:t>and</w:t>
      </w:r>
    </w:p>
    <w:p w14:paraId="71A5A91F" w14:textId="3008DB2E" w:rsidR="002A2B09" w:rsidRPr="00A10534" w:rsidRDefault="002A2B09" w:rsidP="006B2A22">
      <w:pPr>
        <w:pStyle w:val="ListParagraph"/>
        <w:numPr>
          <w:ilvl w:val="1"/>
          <w:numId w:val="141"/>
        </w:numPr>
        <w:tabs>
          <w:tab w:val="clear" w:pos="1860"/>
        </w:tabs>
        <w:ind w:left="1134" w:right="73" w:hanging="567"/>
        <w:rPr>
          <w:rFonts w:eastAsia="Arial" w:cs="Arial"/>
          <w:color w:val="auto"/>
          <w:sz w:val="22"/>
          <w:szCs w:val="22"/>
        </w:rPr>
      </w:pPr>
      <w:r w:rsidRPr="00A10534">
        <w:rPr>
          <w:rFonts w:eastAsia="Arial" w:cs="Arial"/>
          <w:color w:val="auto"/>
          <w:sz w:val="22"/>
          <w:szCs w:val="22"/>
        </w:rPr>
        <w:t>any</w:t>
      </w:r>
      <w:r w:rsidRPr="008A6E23">
        <w:rPr>
          <w:rFonts w:eastAsia="Arial" w:cs="Arial"/>
          <w:color w:val="auto"/>
          <w:sz w:val="22"/>
          <w:szCs w:val="22"/>
        </w:rPr>
        <w:t xml:space="preserve"> </w:t>
      </w:r>
      <w:r w:rsidRPr="00A10534">
        <w:rPr>
          <w:rFonts w:eastAsia="Arial" w:cs="Arial"/>
          <w:color w:val="auto"/>
          <w:sz w:val="22"/>
          <w:szCs w:val="22"/>
        </w:rPr>
        <w:t>land</w:t>
      </w:r>
      <w:r w:rsidRPr="008A6E23">
        <w:rPr>
          <w:rFonts w:eastAsia="Arial" w:cs="Arial"/>
          <w:color w:val="auto"/>
          <w:sz w:val="22"/>
          <w:szCs w:val="22"/>
        </w:rPr>
        <w:t xml:space="preserve"> </w:t>
      </w:r>
      <w:r w:rsidRPr="00A10534">
        <w:rPr>
          <w:rFonts w:eastAsia="Arial" w:cs="Arial"/>
          <w:color w:val="auto"/>
          <w:sz w:val="22"/>
          <w:szCs w:val="22"/>
        </w:rPr>
        <w:t>within</w:t>
      </w:r>
      <w:r w:rsidRPr="008A6E23">
        <w:rPr>
          <w:rFonts w:eastAsia="Arial" w:cs="Arial"/>
          <w:color w:val="auto"/>
          <w:sz w:val="22"/>
          <w:szCs w:val="22"/>
        </w:rPr>
        <w:t xml:space="preserve"> </w:t>
      </w:r>
      <w:r w:rsidRPr="00A10534">
        <w:rPr>
          <w:rFonts w:eastAsia="Arial" w:cs="Arial"/>
          <w:color w:val="auto"/>
          <w:sz w:val="22"/>
          <w:szCs w:val="22"/>
        </w:rPr>
        <w:t>your</w:t>
      </w:r>
      <w:r w:rsidRPr="008A6E23">
        <w:rPr>
          <w:rFonts w:eastAsia="Arial" w:cs="Arial"/>
          <w:color w:val="auto"/>
          <w:sz w:val="22"/>
          <w:szCs w:val="22"/>
        </w:rPr>
        <w:t xml:space="preserve"> </w:t>
      </w:r>
      <w:r w:rsidRPr="00A10534">
        <w:rPr>
          <w:rFonts w:eastAsia="Arial" w:cs="Arial"/>
          <w:color w:val="auto"/>
          <w:sz w:val="22"/>
          <w:szCs w:val="22"/>
        </w:rPr>
        <w:t>council's</w:t>
      </w:r>
      <w:r w:rsidRPr="008A6E23">
        <w:rPr>
          <w:rFonts w:eastAsia="Arial" w:cs="Arial"/>
          <w:color w:val="auto"/>
          <w:sz w:val="22"/>
          <w:szCs w:val="22"/>
        </w:rPr>
        <w:t xml:space="preserve"> </w:t>
      </w:r>
      <w:r w:rsidRPr="00A10534">
        <w:rPr>
          <w:rFonts w:eastAsia="Arial" w:cs="Arial"/>
          <w:color w:val="auto"/>
          <w:sz w:val="22"/>
          <w:szCs w:val="22"/>
        </w:rPr>
        <w:t>district</w:t>
      </w:r>
      <w:r w:rsidRPr="008A6E23">
        <w:rPr>
          <w:rFonts w:eastAsia="Arial" w:cs="Arial"/>
          <w:color w:val="auto"/>
          <w:sz w:val="22"/>
          <w:szCs w:val="22"/>
        </w:rPr>
        <w:t xml:space="preserve"> </w:t>
      </w:r>
      <w:r w:rsidRPr="00A10534">
        <w:rPr>
          <w:rFonts w:eastAsia="Arial" w:cs="Arial"/>
          <w:color w:val="auto"/>
          <w:sz w:val="22"/>
          <w:szCs w:val="22"/>
        </w:rPr>
        <w:t>in</w:t>
      </w:r>
      <w:r w:rsidRPr="008A6E23">
        <w:rPr>
          <w:rFonts w:eastAsia="Arial" w:cs="Arial"/>
          <w:color w:val="auto"/>
          <w:sz w:val="22"/>
          <w:szCs w:val="22"/>
        </w:rPr>
        <w:t xml:space="preserve"> </w:t>
      </w:r>
      <w:r w:rsidRPr="00A10534">
        <w:rPr>
          <w:rFonts w:eastAsia="Arial" w:cs="Arial"/>
          <w:color w:val="auto"/>
          <w:sz w:val="22"/>
          <w:szCs w:val="22"/>
        </w:rPr>
        <w:t>which</w:t>
      </w:r>
      <w:r w:rsidRPr="008A6E23">
        <w:rPr>
          <w:rFonts w:eastAsia="Arial" w:cs="Arial"/>
          <w:color w:val="auto"/>
          <w:sz w:val="22"/>
          <w:szCs w:val="22"/>
        </w:rPr>
        <w:t xml:space="preserve"> </w:t>
      </w:r>
      <w:r w:rsidRPr="00A10534">
        <w:rPr>
          <w:rFonts w:eastAsia="Arial" w:cs="Arial"/>
          <w:color w:val="auto"/>
          <w:sz w:val="22"/>
          <w:szCs w:val="22"/>
        </w:rPr>
        <w:t>you</w:t>
      </w:r>
      <w:r w:rsidRPr="008A6E23">
        <w:rPr>
          <w:rFonts w:eastAsia="Arial" w:cs="Arial"/>
          <w:color w:val="auto"/>
          <w:sz w:val="22"/>
          <w:szCs w:val="22"/>
        </w:rPr>
        <w:t xml:space="preserve"> </w:t>
      </w:r>
      <w:r w:rsidRPr="00A10534">
        <w:rPr>
          <w:rFonts w:eastAsia="Arial" w:cs="Arial"/>
          <w:color w:val="auto"/>
          <w:sz w:val="22"/>
          <w:szCs w:val="22"/>
        </w:rPr>
        <w:t>have</w:t>
      </w:r>
      <w:r w:rsidRPr="008A6E23">
        <w:rPr>
          <w:rFonts w:eastAsia="Arial" w:cs="Arial"/>
          <w:color w:val="auto"/>
          <w:sz w:val="22"/>
          <w:szCs w:val="22"/>
        </w:rPr>
        <w:t xml:space="preserve"> </w:t>
      </w:r>
      <w:r w:rsidRPr="00A10534">
        <w:rPr>
          <w:rFonts w:eastAsia="Arial" w:cs="Arial"/>
          <w:color w:val="auto"/>
          <w:sz w:val="22"/>
          <w:szCs w:val="22"/>
        </w:rPr>
        <w:t>a</w:t>
      </w:r>
      <w:r w:rsidRPr="008A6E23">
        <w:rPr>
          <w:rFonts w:eastAsia="Arial" w:cs="Arial"/>
          <w:color w:val="auto"/>
          <w:sz w:val="22"/>
          <w:szCs w:val="22"/>
        </w:rPr>
        <w:t xml:space="preserve"> </w:t>
      </w:r>
      <w:r w:rsidRPr="00A10534">
        <w:rPr>
          <w:rFonts w:eastAsia="Arial" w:cs="Arial"/>
          <w:color w:val="auto"/>
          <w:sz w:val="22"/>
          <w:szCs w:val="22"/>
        </w:rPr>
        <w:t>licence</w:t>
      </w:r>
      <w:r w:rsidRPr="008A6E23">
        <w:rPr>
          <w:rFonts w:eastAsia="Arial" w:cs="Arial"/>
          <w:color w:val="auto"/>
          <w:sz w:val="22"/>
          <w:szCs w:val="22"/>
        </w:rPr>
        <w:t xml:space="preserve"> (alone </w:t>
      </w:r>
      <w:r w:rsidRPr="00A10534">
        <w:rPr>
          <w:rFonts w:eastAsia="Arial" w:cs="Arial"/>
          <w:color w:val="auto"/>
          <w:sz w:val="22"/>
          <w:szCs w:val="22"/>
        </w:rPr>
        <w:t>or</w:t>
      </w:r>
      <w:r w:rsidRPr="008A6E23">
        <w:rPr>
          <w:rFonts w:eastAsia="Arial" w:cs="Arial"/>
          <w:color w:val="auto"/>
          <w:sz w:val="22"/>
          <w:szCs w:val="22"/>
        </w:rPr>
        <w:t xml:space="preserve"> </w:t>
      </w:r>
      <w:r w:rsidRPr="00A10534">
        <w:rPr>
          <w:rFonts w:eastAsia="Arial" w:cs="Arial"/>
          <w:color w:val="auto"/>
          <w:sz w:val="22"/>
          <w:szCs w:val="22"/>
        </w:rPr>
        <w:t>jointly</w:t>
      </w:r>
      <w:r w:rsidRPr="008A6E23">
        <w:rPr>
          <w:rFonts w:eastAsia="Arial" w:cs="Arial"/>
          <w:color w:val="auto"/>
          <w:sz w:val="22"/>
          <w:szCs w:val="22"/>
        </w:rPr>
        <w:t xml:space="preserve"> </w:t>
      </w:r>
      <w:r w:rsidRPr="00A10534">
        <w:rPr>
          <w:rFonts w:eastAsia="Arial" w:cs="Arial"/>
          <w:color w:val="auto"/>
          <w:sz w:val="22"/>
          <w:szCs w:val="22"/>
        </w:rPr>
        <w:t>with</w:t>
      </w:r>
      <w:r w:rsidRPr="008A6E23">
        <w:rPr>
          <w:rFonts w:eastAsia="Arial" w:cs="Arial"/>
          <w:color w:val="auto"/>
          <w:sz w:val="22"/>
          <w:szCs w:val="22"/>
        </w:rPr>
        <w:t xml:space="preserve"> </w:t>
      </w:r>
      <w:r w:rsidRPr="00A10534">
        <w:rPr>
          <w:rFonts w:eastAsia="Arial" w:cs="Arial"/>
          <w:color w:val="auto"/>
          <w:sz w:val="22"/>
          <w:szCs w:val="22"/>
        </w:rPr>
        <w:t>others)</w:t>
      </w:r>
      <w:r w:rsidRPr="008A6E23">
        <w:rPr>
          <w:rFonts w:eastAsia="Arial" w:cs="Arial"/>
          <w:color w:val="auto"/>
          <w:sz w:val="22"/>
          <w:szCs w:val="22"/>
        </w:rPr>
        <w:t xml:space="preserve"> </w:t>
      </w:r>
      <w:r w:rsidRPr="00A10534">
        <w:rPr>
          <w:rFonts w:eastAsia="Arial" w:cs="Arial"/>
          <w:color w:val="auto"/>
          <w:sz w:val="22"/>
          <w:szCs w:val="22"/>
        </w:rPr>
        <w:t>to</w:t>
      </w:r>
      <w:r w:rsidRPr="008A6E23">
        <w:rPr>
          <w:rFonts w:eastAsia="Arial" w:cs="Arial"/>
          <w:color w:val="auto"/>
          <w:sz w:val="22"/>
          <w:szCs w:val="22"/>
        </w:rPr>
        <w:t xml:space="preserve"> </w:t>
      </w:r>
      <w:r w:rsidRPr="00A10534">
        <w:rPr>
          <w:rFonts w:eastAsia="Arial" w:cs="Arial"/>
          <w:color w:val="auto"/>
          <w:sz w:val="22"/>
          <w:szCs w:val="22"/>
        </w:rPr>
        <w:t>occupy</w:t>
      </w:r>
      <w:r w:rsidRPr="008A6E23">
        <w:rPr>
          <w:rFonts w:eastAsia="Arial" w:cs="Arial"/>
          <w:color w:val="auto"/>
          <w:sz w:val="22"/>
          <w:szCs w:val="22"/>
        </w:rPr>
        <w:t xml:space="preserve"> </w:t>
      </w:r>
      <w:r w:rsidRPr="00A10534">
        <w:rPr>
          <w:rFonts w:eastAsia="Arial" w:cs="Arial"/>
          <w:color w:val="auto"/>
          <w:sz w:val="22"/>
          <w:szCs w:val="22"/>
        </w:rPr>
        <w:t>for</w:t>
      </w:r>
      <w:r w:rsidRPr="008A6E23">
        <w:rPr>
          <w:rFonts w:eastAsia="Arial" w:cs="Arial"/>
          <w:color w:val="auto"/>
          <w:sz w:val="22"/>
          <w:szCs w:val="22"/>
        </w:rPr>
        <w:t xml:space="preserve"> </w:t>
      </w:r>
      <w:r w:rsidRPr="00A10534">
        <w:rPr>
          <w:rFonts w:eastAsia="Arial" w:cs="Arial"/>
          <w:color w:val="auto"/>
          <w:sz w:val="22"/>
          <w:szCs w:val="22"/>
        </w:rPr>
        <w:t>28</w:t>
      </w:r>
      <w:r w:rsidRPr="008A6E23">
        <w:rPr>
          <w:rFonts w:eastAsia="Arial" w:cs="Arial"/>
          <w:color w:val="auto"/>
          <w:sz w:val="22"/>
          <w:szCs w:val="22"/>
        </w:rPr>
        <w:t xml:space="preserve"> </w:t>
      </w:r>
      <w:r w:rsidRPr="00A10534">
        <w:rPr>
          <w:rFonts w:eastAsia="Arial" w:cs="Arial"/>
          <w:color w:val="auto"/>
          <w:sz w:val="22"/>
          <w:szCs w:val="22"/>
        </w:rPr>
        <w:t>days</w:t>
      </w:r>
      <w:r w:rsidRPr="008A6E23">
        <w:rPr>
          <w:rFonts w:eastAsia="Arial" w:cs="Arial"/>
          <w:color w:val="auto"/>
          <w:sz w:val="22"/>
          <w:szCs w:val="22"/>
        </w:rPr>
        <w:t xml:space="preserve"> </w:t>
      </w:r>
      <w:r w:rsidRPr="00A10534">
        <w:rPr>
          <w:rFonts w:eastAsia="Arial" w:cs="Arial"/>
          <w:color w:val="auto"/>
          <w:sz w:val="22"/>
          <w:szCs w:val="22"/>
        </w:rPr>
        <w:t>or</w:t>
      </w:r>
      <w:r w:rsidRPr="008A6E23">
        <w:rPr>
          <w:rFonts w:eastAsia="Arial" w:cs="Arial"/>
          <w:color w:val="auto"/>
          <w:sz w:val="22"/>
          <w:szCs w:val="22"/>
        </w:rPr>
        <w:t xml:space="preserve"> longer.</w:t>
      </w:r>
    </w:p>
    <w:p w14:paraId="37818386" w14:textId="77777777" w:rsidR="00834066" w:rsidRPr="00A10534" w:rsidRDefault="00834066" w:rsidP="00FA1B14">
      <w:pPr>
        <w:ind w:left="567" w:right="57"/>
        <w:rPr>
          <w:rFonts w:ascii="Arial" w:hAnsi="Arial" w:cs="Arial"/>
          <w:sz w:val="22"/>
          <w:szCs w:val="22"/>
        </w:rPr>
      </w:pPr>
    </w:p>
    <w:p w14:paraId="01AF0BB2" w14:textId="77777777" w:rsidR="00834066" w:rsidRPr="00A10534" w:rsidRDefault="00834066">
      <w:pPr>
        <w:rPr>
          <w:rFonts w:ascii="Arial" w:hAnsi="Arial" w:cs="Arial"/>
          <w:sz w:val="22"/>
          <w:szCs w:val="22"/>
        </w:rPr>
      </w:pPr>
      <w:r w:rsidRPr="00A10534">
        <w:rPr>
          <w:rFonts w:ascii="Arial" w:hAnsi="Arial" w:cs="Arial"/>
          <w:sz w:val="22"/>
          <w:szCs w:val="22"/>
        </w:rPr>
        <w:br w:type="page"/>
      </w:r>
    </w:p>
    <w:p w14:paraId="51293691" w14:textId="2BAD8544" w:rsidR="007F4F17" w:rsidRPr="00A10534" w:rsidRDefault="007F4F17" w:rsidP="00834066">
      <w:pPr>
        <w:ind w:right="57"/>
        <w:rPr>
          <w:rFonts w:ascii="Arial" w:eastAsia="Arial" w:hAnsi="Arial" w:cs="Arial"/>
          <w:sz w:val="22"/>
          <w:szCs w:val="22"/>
        </w:rPr>
      </w:pPr>
      <w:r>
        <w:rPr>
          <w:rFonts w:ascii="Arial" w:eastAsia="Arial" w:hAnsi="Arial" w:cs="Arial"/>
          <w:b/>
          <w:bCs/>
          <w:sz w:val="22"/>
          <w:szCs w:val="22"/>
        </w:rPr>
        <w:lastRenderedPageBreak/>
        <w:t>Registration of financial and other interests and memberships and management positions</w:t>
      </w:r>
    </w:p>
    <w:p w14:paraId="22E6DC60" w14:textId="77777777" w:rsidR="002A2B09" w:rsidRPr="00A10534" w:rsidRDefault="002A2B09" w:rsidP="00FA1B14">
      <w:pPr>
        <w:ind w:left="567"/>
        <w:rPr>
          <w:rFonts w:ascii="Arial" w:hAnsi="Arial" w:cs="Arial"/>
          <w:sz w:val="22"/>
          <w:szCs w:val="22"/>
        </w:rPr>
      </w:pPr>
    </w:p>
    <w:p w14:paraId="0DA1195B" w14:textId="14EEABDE" w:rsidR="002A2B09" w:rsidRPr="00A10534" w:rsidRDefault="002A2B09" w:rsidP="00FA1B14">
      <w:pPr>
        <w:ind w:left="567" w:right="42" w:hanging="567"/>
        <w:rPr>
          <w:rFonts w:ascii="Arial" w:eastAsia="Arial" w:hAnsi="Arial" w:cs="Arial"/>
          <w:sz w:val="22"/>
          <w:szCs w:val="22"/>
        </w:rPr>
      </w:pPr>
      <w:r w:rsidRPr="00A10534">
        <w:rPr>
          <w:rFonts w:ascii="Arial" w:eastAsia="Arial" w:hAnsi="Arial" w:cs="Arial"/>
          <w:sz w:val="22"/>
          <w:szCs w:val="22"/>
        </w:rPr>
        <w:t>5.3</w:t>
      </w:r>
      <w:r w:rsidRPr="00A10534">
        <w:rPr>
          <w:rFonts w:ascii="Arial" w:eastAsia="Arial" w:hAnsi="Arial" w:cs="Arial"/>
          <w:spacing w:val="-54"/>
          <w:sz w:val="22"/>
          <w:szCs w:val="22"/>
        </w:rPr>
        <w:t xml:space="preserve"> </w:t>
      </w:r>
      <w:r w:rsidRPr="00A10534">
        <w:rPr>
          <w:rFonts w:ascii="Arial" w:eastAsia="Arial" w:hAnsi="Arial" w:cs="Arial"/>
          <w:sz w:val="22"/>
          <w:szCs w:val="22"/>
        </w:rPr>
        <w:tab/>
        <w:t>You</w:t>
      </w:r>
      <w:r w:rsidRPr="00A10534">
        <w:rPr>
          <w:rFonts w:ascii="Arial" w:eastAsia="Arial" w:hAnsi="Arial" w:cs="Arial"/>
          <w:spacing w:val="23"/>
          <w:sz w:val="22"/>
          <w:szCs w:val="22"/>
        </w:rPr>
        <w:t xml:space="preserve"> </w:t>
      </w:r>
      <w:r w:rsidRPr="00A10534">
        <w:rPr>
          <w:rFonts w:ascii="Arial" w:eastAsia="Arial" w:hAnsi="Arial" w:cs="Arial"/>
          <w:sz w:val="22"/>
          <w:szCs w:val="22"/>
        </w:rPr>
        <w:t>must,</w:t>
      </w:r>
      <w:r w:rsidRPr="00A10534">
        <w:rPr>
          <w:rFonts w:ascii="Arial" w:eastAsia="Arial" w:hAnsi="Arial" w:cs="Arial"/>
          <w:spacing w:val="36"/>
          <w:sz w:val="22"/>
          <w:szCs w:val="22"/>
        </w:rPr>
        <w:t xml:space="preserve"> </w:t>
      </w:r>
      <w:r w:rsidRPr="00A10534">
        <w:rPr>
          <w:rFonts w:ascii="Arial" w:eastAsia="Arial" w:hAnsi="Arial" w:cs="Arial"/>
          <w:sz w:val="22"/>
          <w:szCs w:val="22"/>
        </w:rPr>
        <w:t>within</w:t>
      </w:r>
      <w:r w:rsidRPr="00A10534">
        <w:rPr>
          <w:rFonts w:ascii="Arial" w:eastAsia="Arial" w:hAnsi="Arial" w:cs="Arial"/>
          <w:spacing w:val="31"/>
          <w:sz w:val="22"/>
          <w:szCs w:val="22"/>
        </w:rPr>
        <w:t xml:space="preserve"> </w:t>
      </w:r>
      <w:r w:rsidRPr="00A10534">
        <w:rPr>
          <w:rFonts w:ascii="Arial" w:eastAsia="Arial" w:hAnsi="Arial" w:cs="Arial"/>
          <w:sz w:val="22"/>
          <w:szCs w:val="22"/>
        </w:rPr>
        <w:t>28</w:t>
      </w:r>
      <w:r w:rsidRPr="00A10534">
        <w:rPr>
          <w:rFonts w:ascii="Arial" w:eastAsia="Arial" w:hAnsi="Arial" w:cs="Arial"/>
          <w:spacing w:val="34"/>
          <w:sz w:val="22"/>
          <w:szCs w:val="22"/>
        </w:rPr>
        <w:t xml:space="preserve"> </w:t>
      </w:r>
      <w:r w:rsidRPr="00A10534">
        <w:rPr>
          <w:rFonts w:ascii="Arial" w:eastAsia="Arial" w:hAnsi="Arial" w:cs="Arial"/>
          <w:sz w:val="22"/>
          <w:szCs w:val="22"/>
        </w:rPr>
        <w:t>days</w:t>
      </w:r>
      <w:r w:rsidRPr="00A10534">
        <w:rPr>
          <w:rFonts w:ascii="Arial" w:eastAsia="Arial" w:hAnsi="Arial" w:cs="Arial"/>
          <w:spacing w:val="35"/>
          <w:sz w:val="22"/>
          <w:szCs w:val="22"/>
        </w:rPr>
        <w:t xml:space="preserve"> </w:t>
      </w:r>
      <w:r w:rsidRPr="00A10534">
        <w:rPr>
          <w:rFonts w:ascii="Arial" w:eastAsia="Arial" w:hAnsi="Arial" w:cs="Arial"/>
          <w:sz w:val="22"/>
          <w:szCs w:val="22"/>
        </w:rPr>
        <w:t>of</w:t>
      </w:r>
      <w:r w:rsidRPr="00A10534">
        <w:rPr>
          <w:rFonts w:ascii="Arial" w:eastAsia="Arial" w:hAnsi="Arial" w:cs="Arial"/>
          <w:spacing w:val="34"/>
          <w:sz w:val="22"/>
          <w:szCs w:val="22"/>
        </w:rPr>
        <w:t xml:space="preserve"> </w:t>
      </w:r>
      <w:r w:rsidRPr="00A10534">
        <w:rPr>
          <w:rFonts w:ascii="Arial" w:eastAsia="Arial" w:hAnsi="Arial" w:cs="Arial"/>
          <w:sz w:val="22"/>
          <w:szCs w:val="22"/>
        </w:rPr>
        <w:t>becoming</w:t>
      </w:r>
      <w:r w:rsidRPr="00A10534">
        <w:rPr>
          <w:rFonts w:ascii="Arial" w:eastAsia="Arial" w:hAnsi="Arial" w:cs="Arial"/>
          <w:spacing w:val="62"/>
          <w:sz w:val="22"/>
          <w:szCs w:val="22"/>
        </w:rPr>
        <w:t xml:space="preserve"> </w:t>
      </w:r>
      <w:r w:rsidRPr="00A10534">
        <w:rPr>
          <w:rFonts w:ascii="Arial" w:eastAsia="Arial" w:hAnsi="Arial" w:cs="Arial"/>
          <w:sz w:val="22"/>
          <w:szCs w:val="22"/>
        </w:rPr>
        <w:t>aware</w:t>
      </w:r>
      <w:r w:rsidRPr="00A10534">
        <w:rPr>
          <w:rFonts w:ascii="Arial" w:eastAsia="Arial" w:hAnsi="Arial" w:cs="Arial"/>
          <w:spacing w:val="44"/>
          <w:sz w:val="22"/>
          <w:szCs w:val="22"/>
        </w:rPr>
        <w:t xml:space="preserve"> </w:t>
      </w:r>
      <w:r w:rsidRPr="00A10534">
        <w:rPr>
          <w:rFonts w:ascii="Arial" w:eastAsia="Arial" w:hAnsi="Arial" w:cs="Arial"/>
          <w:sz w:val="22"/>
          <w:szCs w:val="22"/>
        </w:rPr>
        <w:t>of</w:t>
      </w:r>
      <w:r w:rsidRPr="00A10534">
        <w:rPr>
          <w:rFonts w:ascii="Arial" w:eastAsia="Arial" w:hAnsi="Arial" w:cs="Arial"/>
          <w:spacing w:val="30"/>
          <w:sz w:val="22"/>
          <w:szCs w:val="22"/>
        </w:rPr>
        <w:t xml:space="preserve"> </w:t>
      </w:r>
      <w:r w:rsidRPr="00A10534">
        <w:rPr>
          <w:rFonts w:ascii="Arial" w:eastAsia="Arial" w:hAnsi="Arial" w:cs="Arial"/>
          <w:sz w:val="22"/>
          <w:szCs w:val="22"/>
        </w:rPr>
        <w:t>any</w:t>
      </w:r>
      <w:r w:rsidRPr="00A10534">
        <w:rPr>
          <w:rFonts w:ascii="Arial" w:eastAsia="Arial" w:hAnsi="Arial" w:cs="Arial"/>
          <w:spacing w:val="31"/>
          <w:sz w:val="22"/>
          <w:szCs w:val="22"/>
        </w:rPr>
        <w:t xml:space="preserve"> </w:t>
      </w:r>
      <w:r w:rsidRPr="00A10534">
        <w:rPr>
          <w:rFonts w:ascii="Arial" w:eastAsia="Arial" w:hAnsi="Arial" w:cs="Arial"/>
          <w:sz w:val="22"/>
          <w:szCs w:val="22"/>
        </w:rPr>
        <w:t>interest</w:t>
      </w:r>
      <w:r w:rsidRPr="00A10534">
        <w:rPr>
          <w:rFonts w:ascii="Arial" w:eastAsia="Arial" w:hAnsi="Arial" w:cs="Arial"/>
          <w:spacing w:val="38"/>
          <w:sz w:val="22"/>
          <w:szCs w:val="22"/>
        </w:rPr>
        <w:t xml:space="preserve"> </w:t>
      </w:r>
      <w:r w:rsidRPr="00A10534">
        <w:rPr>
          <w:rFonts w:ascii="Arial" w:eastAsia="Arial" w:hAnsi="Arial" w:cs="Arial"/>
          <w:sz w:val="22"/>
          <w:szCs w:val="22"/>
        </w:rPr>
        <w:t>that</w:t>
      </w:r>
      <w:r w:rsidRPr="00A10534">
        <w:rPr>
          <w:rFonts w:ascii="Arial" w:eastAsia="Arial" w:hAnsi="Arial" w:cs="Arial"/>
          <w:spacing w:val="36"/>
          <w:sz w:val="22"/>
          <w:szCs w:val="22"/>
        </w:rPr>
        <w:t xml:space="preserve"> </w:t>
      </w:r>
      <w:r w:rsidRPr="00A10534">
        <w:rPr>
          <w:rFonts w:ascii="Arial" w:eastAsia="Arial" w:hAnsi="Arial" w:cs="Arial"/>
          <w:sz w:val="22"/>
          <w:szCs w:val="22"/>
        </w:rPr>
        <w:t>falls</w:t>
      </w:r>
      <w:r w:rsidRPr="00A10534">
        <w:rPr>
          <w:rFonts w:ascii="Arial" w:eastAsia="Arial" w:hAnsi="Arial" w:cs="Arial"/>
          <w:spacing w:val="31"/>
          <w:sz w:val="22"/>
          <w:szCs w:val="22"/>
        </w:rPr>
        <w:t xml:space="preserve"> </w:t>
      </w:r>
      <w:r w:rsidRPr="00A10534">
        <w:rPr>
          <w:rFonts w:ascii="Arial" w:eastAsia="Arial" w:hAnsi="Arial" w:cs="Arial"/>
          <w:sz w:val="22"/>
          <w:szCs w:val="22"/>
        </w:rPr>
        <w:t>within</w:t>
      </w:r>
      <w:r w:rsidRPr="00A10534">
        <w:rPr>
          <w:rFonts w:ascii="Arial" w:eastAsia="Arial" w:hAnsi="Arial" w:cs="Arial"/>
          <w:spacing w:val="28"/>
          <w:sz w:val="22"/>
          <w:szCs w:val="22"/>
        </w:rPr>
        <w:t xml:space="preserve"> </w:t>
      </w:r>
      <w:r w:rsidRPr="00A10534">
        <w:rPr>
          <w:rFonts w:ascii="Arial" w:eastAsia="Arial" w:hAnsi="Arial" w:cs="Arial"/>
          <w:w w:val="104"/>
          <w:sz w:val="22"/>
          <w:szCs w:val="22"/>
        </w:rPr>
        <w:t xml:space="preserve">a </w:t>
      </w:r>
      <w:r w:rsidRPr="00A10534">
        <w:rPr>
          <w:rFonts w:ascii="Arial" w:eastAsia="Arial" w:hAnsi="Arial" w:cs="Arial"/>
          <w:sz w:val="22"/>
          <w:szCs w:val="22"/>
        </w:rPr>
        <w:t>category</w:t>
      </w:r>
      <w:r w:rsidRPr="00A10534">
        <w:rPr>
          <w:rFonts w:ascii="Arial" w:eastAsia="Arial" w:hAnsi="Arial" w:cs="Arial"/>
          <w:spacing w:val="12"/>
          <w:sz w:val="22"/>
          <w:szCs w:val="22"/>
        </w:rPr>
        <w:t xml:space="preserve"> </w:t>
      </w:r>
      <w:r w:rsidRPr="00A10534">
        <w:rPr>
          <w:rFonts w:ascii="Arial" w:eastAsia="Arial" w:hAnsi="Arial" w:cs="Arial"/>
          <w:sz w:val="22"/>
          <w:szCs w:val="22"/>
        </w:rPr>
        <w:t>mentioned</w:t>
      </w:r>
      <w:r w:rsidRPr="00A10534">
        <w:rPr>
          <w:rFonts w:ascii="Arial" w:eastAsia="Arial" w:hAnsi="Arial" w:cs="Arial"/>
          <w:spacing w:val="27"/>
          <w:sz w:val="22"/>
          <w:szCs w:val="22"/>
        </w:rPr>
        <w:t xml:space="preserve"> </w:t>
      </w:r>
      <w:r w:rsidRPr="00A10534">
        <w:rPr>
          <w:rFonts w:ascii="Arial" w:eastAsia="Arial" w:hAnsi="Arial" w:cs="Arial"/>
          <w:sz w:val="22"/>
          <w:szCs w:val="22"/>
        </w:rPr>
        <w:t>in</w:t>
      </w:r>
      <w:r w:rsidRPr="00A10534">
        <w:rPr>
          <w:rFonts w:ascii="Arial" w:eastAsia="Arial" w:hAnsi="Arial" w:cs="Arial"/>
          <w:spacing w:val="3"/>
          <w:sz w:val="22"/>
          <w:szCs w:val="22"/>
        </w:rPr>
        <w:t xml:space="preserve"> </w:t>
      </w:r>
      <w:r w:rsidRPr="00A10534">
        <w:rPr>
          <w:rFonts w:ascii="Arial" w:eastAsia="Arial" w:hAnsi="Arial" w:cs="Arial"/>
          <w:sz w:val="22"/>
          <w:szCs w:val="22"/>
        </w:rPr>
        <w:t>paragraph</w:t>
      </w:r>
      <w:r w:rsidRPr="00A10534">
        <w:rPr>
          <w:rFonts w:ascii="Arial" w:eastAsia="Arial" w:hAnsi="Arial" w:cs="Arial"/>
          <w:spacing w:val="34"/>
          <w:sz w:val="22"/>
          <w:szCs w:val="22"/>
        </w:rPr>
        <w:t xml:space="preserve"> </w:t>
      </w:r>
      <w:r w:rsidRPr="00A10534">
        <w:rPr>
          <w:rFonts w:ascii="Arial" w:eastAsia="Arial" w:hAnsi="Arial" w:cs="Arial"/>
          <w:sz w:val="22"/>
          <w:szCs w:val="22"/>
        </w:rPr>
        <w:t>5.2</w:t>
      </w:r>
      <w:r w:rsidRPr="00A10534">
        <w:rPr>
          <w:rFonts w:ascii="Arial" w:eastAsia="Arial" w:hAnsi="Arial" w:cs="Arial"/>
          <w:spacing w:val="2"/>
          <w:sz w:val="22"/>
          <w:szCs w:val="22"/>
        </w:rPr>
        <w:t xml:space="preserve"> </w:t>
      </w:r>
      <w:r w:rsidRPr="00A10534">
        <w:rPr>
          <w:rFonts w:ascii="Arial" w:eastAsia="Arial" w:hAnsi="Arial" w:cs="Arial"/>
          <w:sz w:val="22"/>
          <w:szCs w:val="22"/>
        </w:rPr>
        <w:t>or</w:t>
      </w:r>
      <w:r w:rsidRPr="00A10534">
        <w:rPr>
          <w:rFonts w:ascii="Arial" w:eastAsia="Arial" w:hAnsi="Arial" w:cs="Arial"/>
          <w:spacing w:val="6"/>
          <w:sz w:val="22"/>
          <w:szCs w:val="22"/>
        </w:rPr>
        <w:t xml:space="preserve"> </w:t>
      </w:r>
      <w:r w:rsidRPr="00A10534">
        <w:rPr>
          <w:rFonts w:ascii="Arial" w:eastAsia="Arial" w:hAnsi="Arial" w:cs="Arial"/>
          <w:sz w:val="22"/>
          <w:szCs w:val="22"/>
        </w:rPr>
        <w:t>any</w:t>
      </w:r>
      <w:r w:rsidRPr="00A10534">
        <w:rPr>
          <w:rFonts w:ascii="Arial" w:eastAsia="Arial" w:hAnsi="Arial" w:cs="Arial"/>
          <w:spacing w:val="1"/>
          <w:sz w:val="22"/>
          <w:szCs w:val="22"/>
        </w:rPr>
        <w:t xml:space="preserve"> </w:t>
      </w:r>
      <w:r w:rsidRPr="00A10534">
        <w:rPr>
          <w:rFonts w:ascii="Arial" w:eastAsia="Arial" w:hAnsi="Arial" w:cs="Arial"/>
          <w:sz w:val="22"/>
          <w:szCs w:val="22"/>
        </w:rPr>
        <w:t>change</w:t>
      </w:r>
      <w:r w:rsidRPr="00A10534">
        <w:rPr>
          <w:rFonts w:ascii="Arial" w:eastAsia="Arial" w:hAnsi="Arial" w:cs="Arial"/>
          <w:spacing w:val="17"/>
          <w:sz w:val="22"/>
          <w:szCs w:val="22"/>
        </w:rPr>
        <w:t xml:space="preserve"> </w:t>
      </w:r>
      <w:r w:rsidRPr="00A10534">
        <w:rPr>
          <w:rFonts w:ascii="Arial" w:eastAsia="Arial" w:hAnsi="Arial" w:cs="Arial"/>
          <w:sz w:val="22"/>
          <w:szCs w:val="22"/>
        </w:rPr>
        <w:t>to</w:t>
      </w:r>
      <w:r w:rsidRPr="00A10534">
        <w:rPr>
          <w:rFonts w:ascii="Arial" w:eastAsia="Arial" w:hAnsi="Arial" w:cs="Arial"/>
          <w:spacing w:val="11"/>
          <w:sz w:val="22"/>
          <w:szCs w:val="22"/>
        </w:rPr>
        <w:t xml:space="preserve"> </w:t>
      </w:r>
      <w:r w:rsidRPr="00A10534">
        <w:rPr>
          <w:rFonts w:ascii="Arial" w:eastAsia="Arial" w:hAnsi="Arial" w:cs="Arial"/>
          <w:sz w:val="22"/>
          <w:szCs w:val="22"/>
        </w:rPr>
        <w:t>an interest</w:t>
      </w:r>
      <w:r w:rsidRPr="00A10534">
        <w:rPr>
          <w:rFonts w:ascii="Arial" w:eastAsia="Arial" w:hAnsi="Arial" w:cs="Arial"/>
          <w:spacing w:val="18"/>
          <w:sz w:val="22"/>
          <w:szCs w:val="22"/>
        </w:rPr>
        <w:t xml:space="preserve"> </w:t>
      </w:r>
      <w:r w:rsidRPr="00A10534">
        <w:rPr>
          <w:rFonts w:ascii="Arial" w:eastAsia="Arial" w:hAnsi="Arial" w:cs="Arial"/>
          <w:w w:val="103"/>
          <w:sz w:val="22"/>
          <w:szCs w:val="22"/>
        </w:rPr>
        <w:t xml:space="preserve">already </w:t>
      </w:r>
      <w:r w:rsidRPr="00A10534">
        <w:rPr>
          <w:rFonts w:ascii="Arial" w:eastAsia="Arial" w:hAnsi="Arial" w:cs="Arial"/>
          <w:sz w:val="22"/>
          <w:szCs w:val="22"/>
        </w:rPr>
        <w:t>registered,</w:t>
      </w:r>
      <w:r w:rsidRPr="00A10534">
        <w:rPr>
          <w:rFonts w:ascii="Arial" w:eastAsia="Arial" w:hAnsi="Arial" w:cs="Arial"/>
          <w:spacing w:val="55"/>
          <w:sz w:val="22"/>
          <w:szCs w:val="22"/>
        </w:rPr>
        <w:t xml:space="preserve"> </w:t>
      </w:r>
      <w:r w:rsidRPr="00A10534">
        <w:rPr>
          <w:rFonts w:ascii="Arial" w:eastAsia="Arial" w:hAnsi="Arial" w:cs="Arial"/>
          <w:sz w:val="22"/>
          <w:szCs w:val="22"/>
        </w:rPr>
        <w:t>register</w:t>
      </w:r>
      <w:r w:rsidRPr="00A10534">
        <w:rPr>
          <w:rFonts w:ascii="Arial" w:eastAsia="Arial" w:hAnsi="Arial" w:cs="Arial"/>
          <w:spacing w:val="54"/>
          <w:sz w:val="22"/>
          <w:szCs w:val="22"/>
        </w:rPr>
        <w:t xml:space="preserve"> </w:t>
      </w:r>
      <w:r w:rsidRPr="00A10534">
        <w:rPr>
          <w:rFonts w:ascii="Arial" w:eastAsia="Arial" w:hAnsi="Arial" w:cs="Arial"/>
          <w:sz w:val="22"/>
          <w:szCs w:val="22"/>
        </w:rPr>
        <w:t>that</w:t>
      </w:r>
      <w:r w:rsidRPr="00A10534">
        <w:rPr>
          <w:rFonts w:ascii="Arial" w:eastAsia="Arial" w:hAnsi="Arial" w:cs="Arial"/>
          <w:spacing w:val="54"/>
          <w:sz w:val="22"/>
          <w:szCs w:val="22"/>
        </w:rPr>
        <w:t xml:space="preserve"> </w:t>
      </w:r>
      <w:r w:rsidRPr="00A10534">
        <w:rPr>
          <w:rFonts w:ascii="Arial" w:eastAsia="Arial" w:hAnsi="Arial" w:cs="Arial"/>
          <w:sz w:val="22"/>
          <w:szCs w:val="22"/>
        </w:rPr>
        <w:t>interest</w:t>
      </w:r>
      <w:r w:rsidRPr="00A10534">
        <w:rPr>
          <w:rFonts w:ascii="Arial" w:eastAsia="Arial" w:hAnsi="Arial" w:cs="Arial"/>
          <w:spacing w:val="64"/>
          <w:sz w:val="22"/>
          <w:szCs w:val="22"/>
        </w:rPr>
        <w:t xml:space="preserve"> </w:t>
      </w:r>
      <w:r w:rsidRPr="00A10534">
        <w:rPr>
          <w:rFonts w:ascii="Arial" w:eastAsia="Arial" w:hAnsi="Arial" w:cs="Arial"/>
          <w:sz w:val="22"/>
          <w:szCs w:val="22"/>
        </w:rPr>
        <w:t>or</w:t>
      </w:r>
      <w:r w:rsidRPr="00A10534">
        <w:rPr>
          <w:rFonts w:ascii="Arial" w:eastAsia="Arial" w:hAnsi="Arial" w:cs="Arial"/>
          <w:spacing w:val="44"/>
          <w:sz w:val="22"/>
          <w:szCs w:val="22"/>
        </w:rPr>
        <w:t xml:space="preserve"> </w:t>
      </w:r>
      <w:r w:rsidRPr="00A10534">
        <w:rPr>
          <w:rFonts w:ascii="Arial" w:eastAsia="Arial" w:hAnsi="Arial" w:cs="Arial"/>
          <w:sz w:val="22"/>
          <w:szCs w:val="22"/>
        </w:rPr>
        <w:t>change by</w:t>
      </w:r>
      <w:r w:rsidRPr="00A10534">
        <w:rPr>
          <w:rFonts w:ascii="Arial" w:eastAsia="Arial" w:hAnsi="Arial" w:cs="Arial"/>
          <w:spacing w:val="48"/>
          <w:sz w:val="22"/>
          <w:szCs w:val="22"/>
        </w:rPr>
        <w:t xml:space="preserve"> </w:t>
      </w:r>
      <w:r w:rsidRPr="00A10534">
        <w:rPr>
          <w:rFonts w:ascii="Arial" w:eastAsia="Arial" w:hAnsi="Arial" w:cs="Arial"/>
          <w:sz w:val="22"/>
          <w:szCs w:val="22"/>
        </w:rPr>
        <w:t>providing written</w:t>
      </w:r>
      <w:r w:rsidRPr="00A10534">
        <w:rPr>
          <w:rFonts w:ascii="Arial" w:eastAsia="Arial" w:hAnsi="Arial" w:cs="Arial"/>
          <w:spacing w:val="57"/>
          <w:sz w:val="22"/>
          <w:szCs w:val="22"/>
        </w:rPr>
        <w:t xml:space="preserve"> </w:t>
      </w:r>
      <w:r w:rsidRPr="00A10534">
        <w:rPr>
          <w:rFonts w:ascii="Arial" w:eastAsia="Arial" w:hAnsi="Arial" w:cs="Arial"/>
          <w:sz w:val="22"/>
          <w:szCs w:val="22"/>
        </w:rPr>
        <w:t>notification</w:t>
      </w:r>
      <w:r w:rsidRPr="00A10534">
        <w:rPr>
          <w:rFonts w:ascii="Arial" w:eastAsia="Arial" w:hAnsi="Arial" w:cs="Arial"/>
          <w:spacing w:val="52"/>
          <w:sz w:val="22"/>
          <w:szCs w:val="22"/>
        </w:rPr>
        <w:t xml:space="preserve"> </w:t>
      </w:r>
      <w:r w:rsidRPr="00A10534">
        <w:rPr>
          <w:rFonts w:ascii="Arial" w:eastAsia="Arial" w:hAnsi="Arial" w:cs="Arial"/>
          <w:w w:val="105"/>
          <w:sz w:val="22"/>
          <w:szCs w:val="22"/>
        </w:rPr>
        <w:t xml:space="preserve">to </w:t>
      </w:r>
      <w:r w:rsidRPr="00A10534">
        <w:rPr>
          <w:rFonts w:ascii="Arial" w:eastAsia="Arial" w:hAnsi="Arial" w:cs="Arial"/>
          <w:sz w:val="22"/>
          <w:szCs w:val="22"/>
        </w:rPr>
        <w:t>your</w:t>
      </w:r>
      <w:r w:rsidRPr="00A10534">
        <w:rPr>
          <w:rFonts w:ascii="Arial" w:eastAsia="Arial" w:hAnsi="Arial" w:cs="Arial"/>
          <w:spacing w:val="12"/>
          <w:sz w:val="22"/>
          <w:szCs w:val="22"/>
        </w:rPr>
        <w:t xml:space="preserve"> </w:t>
      </w:r>
      <w:r w:rsidRPr="00A10534">
        <w:rPr>
          <w:rFonts w:ascii="Arial" w:eastAsia="Arial" w:hAnsi="Arial" w:cs="Arial"/>
          <w:sz w:val="22"/>
          <w:szCs w:val="22"/>
        </w:rPr>
        <w:t>Chief</w:t>
      </w:r>
      <w:r w:rsidRPr="00A10534">
        <w:rPr>
          <w:rFonts w:ascii="Arial" w:eastAsia="Arial" w:hAnsi="Arial" w:cs="Arial"/>
          <w:spacing w:val="19"/>
          <w:sz w:val="22"/>
          <w:szCs w:val="22"/>
        </w:rPr>
        <w:t xml:space="preserve"> </w:t>
      </w:r>
      <w:r w:rsidRPr="00A10534">
        <w:rPr>
          <w:rFonts w:ascii="Arial" w:eastAsia="Arial" w:hAnsi="Arial" w:cs="Arial"/>
          <w:w w:val="102"/>
          <w:sz w:val="22"/>
          <w:szCs w:val="22"/>
        </w:rPr>
        <w:t>Executive.</w:t>
      </w:r>
    </w:p>
    <w:p w14:paraId="5C403E1B" w14:textId="77777777" w:rsidR="007C5A21" w:rsidRPr="00A10534" w:rsidRDefault="007C5A21" w:rsidP="00FA1B14">
      <w:pPr>
        <w:ind w:left="567" w:right="-20" w:hanging="567"/>
        <w:rPr>
          <w:rFonts w:ascii="Arial" w:eastAsia="Arial" w:hAnsi="Arial" w:cs="Arial"/>
          <w:b/>
          <w:bCs/>
          <w:sz w:val="22"/>
          <w:szCs w:val="22"/>
        </w:rPr>
      </w:pPr>
    </w:p>
    <w:p w14:paraId="63DBB674" w14:textId="33604FB5" w:rsidR="002A2B09" w:rsidRPr="00A10534" w:rsidRDefault="002A2B09" w:rsidP="00FA1B14">
      <w:pPr>
        <w:ind w:left="567" w:right="-20" w:hanging="567"/>
        <w:rPr>
          <w:rFonts w:ascii="Arial" w:eastAsia="Arial" w:hAnsi="Arial" w:cs="Arial"/>
          <w:b/>
          <w:bCs/>
          <w:w w:val="104"/>
          <w:sz w:val="22"/>
          <w:szCs w:val="22"/>
        </w:rPr>
      </w:pPr>
      <w:r w:rsidRPr="00A10534">
        <w:rPr>
          <w:rFonts w:ascii="Arial" w:eastAsia="Arial" w:hAnsi="Arial" w:cs="Arial"/>
          <w:b/>
          <w:bCs/>
          <w:sz w:val="22"/>
          <w:szCs w:val="22"/>
        </w:rPr>
        <w:t>Sensitive</w:t>
      </w:r>
      <w:r w:rsidRPr="00A10534">
        <w:rPr>
          <w:rFonts w:ascii="Arial" w:eastAsia="Arial" w:hAnsi="Arial" w:cs="Arial"/>
          <w:b/>
          <w:bCs/>
          <w:spacing w:val="29"/>
          <w:sz w:val="22"/>
          <w:szCs w:val="22"/>
        </w:rPr>
        <w:t xml:space="preserve"> </w:t>
      </w:r>
      <w:r w:rsidRPr="00A10534">
        <w:rPr>
          <w:rFonts w:ascii="Arial" w:eastAsia="Arial" w:hAnsi="Arial" w:cs="Arial"/>
          <w:b/>
          <w:bCs/>
          <w:w w:val="104"/>
          <w:sz w:val="22"/>
          <w:szCs w:val="22"/>
        </w:rPr>
        <w:t>information</w:t>
      </w:r>
    </w:p>
    <w:p w14:paraId="10DE9466" w14:textId="77777777" w:rsidR="00834066" w:rsidRPr="00A10534" w:rsidRDefault="00834066" w:rsidP="00FA1B14">
      <w:pPr>
        <w:ind w:left="567" w:right="-20" w:hanging="567"/>
        <w:rPr>
          <w:rFonts w:ascii="Arial" w:eastAsia="Arial" w:hAnsi="Arial" w:cs="Arial"/>
          <w:sz w:val="22"/>
          <w:szCs w:val="22"/>
        </w:rPr>
      </w:pPr>
    </w:p>
    <w:p w14:paraId="7EF3769A" w14:textId="781452F6" w:rsidR="002A2B09" w:rsidRPr="00A10534" w:rsidRDefault="002A2B09" w:rsidP="00FA1B14">
      <w:pPr>
        <w:ind w:left="567" w:right="67" w:hanging="567"/>
        <w:rPr>
          <w:rFonts w:ascii="Arial" w:eastAsia="Arial" w:hAnsi="Arial" w:cs="Arial"/>
          <w:sz w:val="22"/>
          <w:szCs w:val="22"/>
        </w:rPr>
      </w:pPr>
      <w:r w:rsidRPr="00A10534">
        <w:rPr>
          <w:rFonts w:ascii="Arial" w:eastAsia="Arial" w:hAnsi="Arial" w:cs="Arial"/>
          <w:sz w:val="22"/>
          <w:szCs w:val="22"/>
        </w:rPr>
        <w:t>5.4</w:t>
      </w:r>
      <w:r w:rsidRPr="00A10534">
        <w:rPr>
          <w:rFonts w:ascii="Arial" w:eastAsia="Arial" w:hAnsi="Arial" w:cs="Arial"/>
          <w:sz w:val="22"/>
          <w:szCs w:val="22"/>
        </w:rPr>
        <w:tab/>
        <w:t>Where</w:t>
      </w:r>
      <w:r w:rsidR="001672BB" w:rsidRPr="00A10534">
        <w:rPr>
          <w:rFonts w:ascii="Arial" w:eastAsia="Arial" w:hAnsi="Arial" w:cs="Arial"/>
          <w:sz w:val="22"/>
          <w:szCs w:val="22"/>
        </w:rPr>
        <w:t xml:space="preserve"> </w:t>
      </w:r>
      <w:r w:rsidRPr="00A10534">
        <w:rPr>
          <w:rFonts w:ascii="Arial" w:eastAsia="Arial" w:hAnsi="Arial" w:cs="Arial"/>
          <w:sz w:val="22"/>
          <w:szCs w:val="22"/>
        </w:rPr>
        <w:t>you</w:t>
      </w:r>
      <w:r w:rsidR="001672BB" w:rsidRPr="00A10534">
        <w:rPr>
          <w:rFonts w:ascii="Arial" w:eastAsia="Arial" w:hAnsi="Arial" w:cs="Arial"/>
          <w:sz w:val="22"/>
          <w:szCs w:val="22"/>
        </w:rPr>
        <w:t xml:space="preserve"> </w:t>
      </w:r>
      <w:r w:rsidRPr="00A10534">
        <w:rPr>
          <w:rFonts w:ascii="Arial" w:eastAsia="Arial" w:hAnsi="Arial" w:cs="Arial"/>
          <w:sz w:val="22"/>
          <w:szCs w:val="22"/>
        </w:rPr>
        <w:t>consider</w:t>
      </w:r>
      <w:r w:rsidRPr="00A10534">
        <w:rPr>
          <w:rFonts w:ascii="Arial" w:eastAsia="Arial" w:hAnsi="Arial" w:cs="Arial"/>
          <w:spacing w:val="66"/>
          <w:sz w:val="22"/>
          <w:szCs w:val="22"/>
        </w:rPr>
        <w:t xml:space="preserve"> </w:t>
      </w:r>
      <w:r w:rsidRPr="00A10534">
        <w:rPr>
          <w:rFonts w:ascii="Arial" w:eastAsia="Arial" w:hAnsi="Arial" w:cs="Arial"/>
          <w:sz w:val="22"/>
          <w:szCs w:val="22"/>
        </w:rPr>
        <w:t>that</w:t>
      </w:r>
      <w:r w:rsidR="001672BB" w:rsidRPr="00A10534">
        <w:rPr>
          <w:rFonts w:ascii="Arial" w:eastAsia="Arial" w:hAnsi="Arial" w:cs="Arial"/>
          <w:sz w:val="22"/>
          <w:szCs w:val="22"/>
        </w:rPr>
        <w:t xml:space="preserve"> </w:t>
      </w:r>
      <w:r w:rsidRPr="00A10534">
        <w:rPr>
          <w:rFonts w:ascii="Arial" w:eastAsia="Arial" w:hAnsi="Arial" w:cs="Arial"/>
          <w:sz w:val="22"/>
          <w:szCs w:val="22"/>
        </w:rPr>
        <w:t>the</w:t>
      </w:r>
      <w:r w:rsidR="001672BB" w:rsidRPr="00A10534">
        <w:rPr>
          <w:rFonts w:ascii="Arial" w:eastAsia="Arial" w:hAnsi="Arial" w:cs="Arial"/>
          <w:sz w:val="22"/>
          <w:szCs w:val="22"/>
        </w:rPr>
        <w:t xml:space="preserve"> </w:t>
      </w:r>
      <w:r w:rsidRPr="00A10534">
        <w:rPr>
          <w:rFonts w:ascii="Arial" w:eastAsia="Arial" w:hAnsi="Arial" w:cs="Arial"/>
          <w:sz w:val="22"/>
          <w:szCs w:val="22"/>
        </w:rPr>
        <w:t>information</w:t>
      </w:r>
      <w:r w:rsidRPr="00A10534">
        <w:rPr>
          <w:rFonts w:ascii="Arial" w:eastAsia="Arial" w:hAnsi="Arial" w:cs="Arial"/>
          <w:spacing w:val="61"/>
          <w:sz w:val="22"/>
          <w:szCs w:val="22"/>
        </w:rPr>
        <w:t xml:space="preserve"> </w:t>
      </w:r>
      <w:r w:rsidRPr="00A10534">
        <w:rPr>
          <w:rFonts w:ascii="Arial" w:eastAsia="Arial" w:hAnsi="Arial" w:cs="Arial"/>
          <w:sz w:val="22"/>
          <w:szCs w:val="22"/>
        </w:rPr>
        <w:t>relating</w:t>
      </w:r>
      <w:r w:rsidRPr="00A10534">
        <w:rPr>
          <w:rFonts w:ascii="Arial" w:eastAsia="Arial" w:hAnsi="Arial" w:cs="Arial"/>
          <w:spacing w:val="56"/>
          <w:sz w:val="22"/>
          <w:szCs w:val="22"/>
        </w:rPr>
        <w:t xml:space="preserve"> </w:t>
      </w:r>
      <w:r w:rsidRPr="00A10534">
        <w:rPr>
          <w:rFonts w:ascii="Arial" w:eastAsia="Arial" w:hAnsi="Arial" w:cs="Arial"/>
          <w:sz w:val="22"/>
          <w:szCs w:val="22"/>
        </w:rPr>
        <w:t>to</w:t>
      </w:r>
      <w:r w:rsidR="001672BB" w:rsidRPr="00A10534">
        <w:rPr>
          <w:rFonts w:ascii="Arial" w:eastAsia="Arial" w:hAnsi="Arial" w:cs="Arial"/>
          <w:sz w:val="22"/>
          <w:szCs w:val="22"/>
        </w:rPr>
        <w:t xml:space="preserve"> </w:t>
      </w:r>
      <w:r w:rsidRPr="00A10534">
        <w:rPr>
          <w:rFonts w:ascii="Arial" w:eastAsia="Arial" w:hAnsi="Arial" w:cs="Arial"/>
          <w:sz w:val="22"/>
          <w:szCs w:val="22"/>
        </w:rPr>
        <w:t>any</w:t>
      </w:r>
      <w:r w:rsidR="001672BB" w:rsidRPr="00A10534">
        <w:rPr>
          <w:rFonts w:ascii="Arial" w:eastAsia="Arial" w:hAnsi="Arial" w:cs="Arial"/>
          <w:sz w:val="22"/>
          <w:szCs w:val="22"/>
        </w:rPr>
        <w:t xml:space="preserve"> </w:t>
      </w:r>
      <w:r w:rsidRPr="00A10534">
        <w:rPr>
          <w:rFonts w:ascii="Arial" w:eastAsia="Arial" w:hAnsi="Arial" w:cs="Arial"/>
          <w:sz w:val="22"/>
          <w:szCs w:val="22"/>
        </w:rPr>
        <w:t>of</w:t>
      </w:r>
      <w:r w:rsidR="001672BB" w:rsidRPr="00A10534">
        <w:rPr>
          <w:rFonts w:ascii="Arial" w:eastAsia="Arial" w:hAnsi="Arial" w:cs="Arial"/>
          <w:sz w:val="22"/>
          <w:szCs w:val="22"/>
        </w:rPr>
        <w:t xml:space="preserve"> </w:t>
      </w:r>
      <w:r w:rsidRPr="00A10534">
        <w:rPr>
          <w:rFonts w:ascii="Arial" w:eastAsia="Arial" w:hAnsi="Arial" w:cs="Arial"/>
          <w:sz w:val="22"/>
          <w:szCs w:val="22"/>
        </w:rPr>
        <w:t>your</w:t>
      </w:r>
      <w:r w:rsidR="001672BB" w:rsidRPr="00A10534">
        <w:rPr>
          <w:rFonts w:ascii="Arial" w:eastAsia="Arial" w:hAnsi="Arial" w:cs="Arial"/>
          <w:sz w:val="22"/>
          <w:szCs w:val="22"/>
        </w:rPr>
        <w:t xml:space="preserve"> </w:t>
      </w:r>
      <w:r w:rsidRPr="00A10534">
        <w:rPr>
          <w:rFonts w:ascii="Arial" w:eastAsia="Arial" w:hAnsi="Arial" w:cs="Arial"/>
          <w:sz w:val="22"/>
          <w:szCs w:val="22"/>
        </w:rPr>
        <w:t>personal interests</w:t>
      </w:r>
      <w:r w:rsidRPr="00A10534">
        <w:rPr>
          <w:rFonts w:ascii="Arial" w:eastAsia="Arial" w:hAnsi="Arial" w:cs="Arial"/>
          <w:spacing w:val="20"/>
          <w:sz w:val="22"/>
          <w:szCs w:val="22"/>
        </w:rPr>
        <w:t xml:space="preserve"> </w:t>
      </w:r>
      <w:r w:rsidRPr="00A10534">
        <w:rPr>
          <w:rFonts w:ascii="Arial" w:eastAsia="Arial" w:hAnsi="Arial" w:cs="Arial"/>
          <w:sz w:val="22"/>
          <w:szCs w:val="22"/>
        </w:rPr>
        <w:t>is</w:t>
      </w:r>
      <w:r w:rsidRPr="00A10534">
        <w:rPr>
          <w:rFonts w:ascii="Arial" w:eastAsia="Arial" w:hAnsi="Arial" w:cs="Arial"/>
          <w:spacing w:val="37"/>
          <w:sz w:val="22"/>
          <w:szCs w:val="22"/>
        </w:rPr>
        <w:t xml:space="preserve"> </w:t>
      </w:r>
      <w:r w:rsidRPr="00A10534">
        <w:rPr>
          <w:rFonts w:ascii="Arial" w:eastAsia="Arial" w:hAnsi="Arial" w:cs="Arial"/>
          <w:sz w:val="22"/>
          <w:szCs w:val="22"/>
        </w:rPr>
        <w:t>sensitive</w:t>
      </w:r>
      <w:r w:rsidRPr="00A10534">
        <w:rPr>
          <w:rFonts w:ascii="Arial" w:eastAsia="Arial" w:hAnsi="Arial" w:cs="Arial"/>
          <w:spacing w:val="10"/>
          <w:sz w:val="22"/>
          <w:szCs w:val="22"/>
        </w:rPr>
        <w:t xml:space="preserve"> </w:t>
      </w:r>
      <w:r w:rsidRPr="00A10534">
        <w:rPr>
          <w:rFonts w:ascii="Arial" w:eastAsia="Arial" w:hAnsi="Arial" w:cs="Arial"/>
          <w:sz w:val="22"/>
          <w:szCs w:val="22"/>
        </w:rPr>
        <w:t>information,</w:t>
      </w:r>
      <w:r w:rsidRPr="00A10534">
        <w:rPr>
          <w:rFonts w:ascii="Arial" w:eastAsia="Arial" w:hAnsi="Arial" w:cs="Arial"/>
          <w:spacing w:val="27"/>
          <w:sz w:val="22"/>
          <w:szCs w:val="22"/>
        </w:rPr>
        <w:t xml:space="preserve"> </w:t>
      </w:r>
      <w:r w:rsidRPr="00A10534">
        <w:rPr>
          <w:rFonts w:ascii="Arial" w:eastAsia="Arial" w:hAnsi="Arial" w:cs="Arial"/>
          <w:sz w:val="22"/>
          <w:szCs w:val="22"/>
        </w:rPr>
        <w:t>and</w:t>
      </w:r>
      <w:r w:rsidRPr="00A10534">
        <w:rPr>
          <w:rFonts w:ascii="Arial" w:eastAsia="Arial" w:hAnsi="Arial" w:cs="Arial"/>
          <w:spacing w:val="27"/>
          <w:sz w:val="22"/>
          <w:szCs w:val="22"/>
        </w:rPr>
        <w:t xml:space="preserve"> </w:t>
      </w:r>
      <w:r w:rsidRPr="00A10534">
        <w:rPr>
          <w:rFonts w:ascii="Arial" w:eastAsia="Arial" w:hAnsi="Arial" w:cs="Arial"/>
          <w:sz w:val="22"/>
          <w:szCs w:val="22"/>
        </w:rPr>
        <w:t>your</w:t>
      </w:r>
      <w:r w:rsidRPr="00A10534">
        <w:rPr>
          <w:rFonts w:ascii="Arial" w:eastAsia="Arial" w:hAnsi="Arial" w:cs="Arial"/>
          <w:spacing w:val="23"/>
          <w:sz w:val="22"/>
          <w:szCs w:val="22"/>
        </w:rPr>
        <w:t xml:space="preserve"> </w:t>
      </w:r>
      <w:r w:rsidRPr="00A10534">
        <w:rPr>
          <w:rFonts w:ascii="Arial" w:eastAsia="Arial" w:hAnsi="Arial" w:cs="Arial"/>
          <w:sz w:val="22"/>
          <w:szCs w:val="22"/>
        </w:rPr>
        <w:t>Chief</w:t>
      </w:r>
      <w:r w:rsidRPr="00A10534">
        <w:rPr>
          <w:rFonts w:ascii="Arial" w:eastAsia="Arial" w:hAnsi="Arial" w:cs="Arial"/>
          <w:spacing w:val="27"/>
          <w:sz w:val="22"/>
          <w:szCs w:val="22"/>
        </w:rPr>
        <w:t xml:space="preserve"> </w:t>
      </w:r>
      <w:r w:rsidRPr="00A10534">
        <w:rPr>
          <w:rFonts w:ascii="Arial" w:eastAsia="Arial" w:hAnsi="Arial" w:cs="Arial"/>
          <w:sz w:val="22"/>
          <w:szCs w:val="22"/>
        </w:rPr>
        <w:t>Executive</w:t>
      </w:r>
      <w:r w:rsidRPr="00A10534">
        <w:rPr>
          <w:rFonts w:ascii="Arial" w:eastAsia="Arial" w:hAnsi="Arial" w:cs="Arial"/>
          <w:spacing w:val="15"/>
          <w:sz w:val="22"/>
          <w:szCs w:val="22"/>
        </w:rPr>
        <w:t xml:space="preserve"> </w:t>
      </w:r>
      <w:r w:rsidRPr="00A10534">
        <w:rPr>
          <w:rFonts w:ascii="Arial" w:eastAsia="Arial" w:hAnsi="Arial" w:cs="Arial"/>
          <w:sz w:val="22"/>
          <w:szCs w:val="22"/>
        </w:rPr>
        <w:t>agrees,</w:t>
      </w:r>
      <w:r w:rsidRPr="00A10534">
        <w:rPr>
          <w:rFonts w:ascii="Arial" w:eastAsia="Arial" w:hAnsi="Arial" w:cs="Arial"/>
          <w:spacing w:val="26"/>
          <w:sz w:val="22"/>
          <w:szCs w:val="22"/>
        </w:rPr>
        <w:t xml:space="preserve"> </w:t>
      </w:r>
      <w:r w:rsidRPr="00A10534">
        <w:rPr>
          <w:rFonts w:ascii="Arial" w:eastAsia="Arial" w:hAnsi="Arial" w:cs="Arial"/>
          <w:sz w:val="22"/>
          <w:szCs w:val="22"/>
        </w:rPr>
        <w:t>you</w:t>
      </w:r>
      <w:r w:rsidRPr="00A10534">
        <w:rPr>
          <w:rFonts w:ascii="Arial" w:eastAsia="Arial" w:hAnsi="Arial" w:cs="Arial"/>
          <w:spacing w:val="24"/>
          <w:sz w:val="22"/>
          <w:szCs w:val="22"/>
        </w:rPr>
        <w:t xml:space="preserve"> </w:t>
      </w:r>
      <w:r w:rsidRPr="00A10534">
        <w:rPr>
          <w:rFonts w:ascii="Arial" w:eastAsia="Arial" w:hAnsi="Arial" w:cs="Arial"/>
          <w:sz w:val="22"/>
          <w:szCs w:val="22"/>
        </w:rPr>
        <w:t>need not</w:t>
      </w:r>
      <w:r w:rsidRPr="00A10534">
        <w:rPr>
          <w:rFonts w:ascii="Arial" w:eastAsia="Arial" w:hAnsi="Arial" w:cs="Arial"/>
          <w:spacing w:val="34"/>
          <w:sz w:val="22"/>
          <w:szCs w:val="22"/>
        </w:rPr>
        <w:t xml:space="preserve"> </w:t>
      </w:r>
      <w:r w:rsidRPr="00A10534">
        <w:rPr>
          <w:rFonts w:ascii="Arial" w:eastAsia="Arial" w:hAnsi="Arial" w:cs="Arial"/>
          <w:sz w:val="22"/>
          <w:szCs w:val="22"/>
        </w:rPr>
        <w:t>include</w:t>
      </w:r>
      <w:r w:rsidRPr="00A10534">
        <w:rPr>
          <w:rFonts w:ascii="Arial" w:eastAsia="Arial" w:hAnsi="Arial" w:cs="Arial"/>
          <w:spacing w:val="24"/>
          <w:sz w:val="22"/>
          <w:szCs w:val="22"/>
        </w:rPr>
        <w:t xml:space="preserve"> </w:t>
      </w:r>
      <w:r w:rsidRPr="00A10534">
        <w:rPr>
          <w:rFonts w:ascii="Arial" w:eastAsia="Arial" w:hAnsi="Arial" w:cs="Arial"/>
          <w:sz w:val="22"/>
          <w:szCs w:val="22"/>
        </w:rPr>
        <w:t>that</w:t>
      </w:r>
      <w:r w:rsidRPr="00A10534">
        <w:rPr>
          <w:rFonts w:ascii="Arial" w:eastAsia="Arial" w:hAnsi="Arial" w:cs="Arial"/>
          <w:spacing w:val="34"/>
          <w:sz w:val="22"/>
          <w:szCs w:val="22"/>
        </w:rPr>
        <w:t xml:space="preserve"> </w:t>
      </w:r>
      <w:r w:rsidRPr="00A10534">
        <w:rPr>
          <w:rFonts w:ascii="Arial" w:eastAsia="Arial" w:hAnsi="Arial" w:cs="Arial"/>
          <w:sz w:val="22"/>
          <w:szCs w:val="22"/>
        </w:rPr>
        <w:t>sensitive</w:t>
      </w:r>
      <w:r w:rsidRPr="00A10534">
        <w:rPr>
          <w:rFonts w:ascii="Arial" w:eastAsia="Arial" w:hAnsi="Arial" w:cs="Arial"/>
          <w:spacing w:val="9"/>
          <w:sz w:val="22"/>
          <w:szCs w:val="22"/>
        </w:rPr>
        <w:t xml:space="preserve"> </w:t>
      </w:r>
      <w:r w:rsidRPr="00A10534">
        <w:rPr>
          <w:rFonts w:ascii="Arial" w:eastAsia="Arial" w:hAnsi="Arial" w:cs="Arial"/>
          <w:sz w:val="22"/>
          <w:szCs w:val="22"/>
        </w:rPr>
        <w:t>information</w:t>
      </w:r>
      <w:r w:rsidRPr="00A10534">
        <w:rPr>
          <w:rFonts w:ascii="Arial" w:eastAsia="Arial" w:hAnsi="Arial" w:cs="Arial"/>
          <w:spacing w:val="18"/>
          <w:sz w:val="22"/>
          <w:szCs w:val="22"/>
        </w:rPr>
        <w:t xml:space="preserve"> </w:t>
      </w:r>
      <w:r w:rsidRPr="00A10534">
        <w:rPr>
          <w:rFonts w:ascii="Arial" w:eastAsia="Arial" w:hAnsi="Arial" w:cs="Arial"/>
          <w:sz w:val="22"/>
          <w:szCs w:val="22"/>
        </w:rPr>
        <w:t>when</w:t>
      </w:r>
      <w:r w:rsidRPr="00A10534">
        <w:rPr>
          <w:rFonts w:ascii="Arial" w:eastAsia="Arial" w:hAnsi="Arial" w:cs="Arial"/>
          <w:spacing w:val="16"/>
          <w:sz w:val="22"/>
          <w:szCs w:val="22"/>
        </w:rPr>
        <w:t xml:space="preserve"> </w:t>
      </w:r>
      <w:r w:rsidRPr="00A10534">
        <w:rPr>
          <w:rFonts w:ascii="Arial" w:eastAsia="Arial" w:hAnsi="Arial" w:cs="Arial"/>
          <w:sz w:val="22"/>
          <w:szCs w:val="22"/>
        </w:rPr>
        <w:t>registering</w:t>
      </w:r>
      <w:r w:rsidRPr="00A10534">
        <w:rPr>
          <w:rFonts w:ascii="Arial" w:eastAsia="Arial" w:hAnsi="Arial" w:cs="Arial"/>
          <w:spacing w:val="17"/>
          <w:sz w:val="22"/>
          <w:szCs w:val="22"/>
        </w:rPr>
        <w:t xml:space="preserve"> </w:t>
      </w:r>
      <w:r w:rsidRPr="00A10534">
        <w:rPr>
          <w:rFonts w:ascii="Arial" w:eastAsia="Arial" w:hAnsi="Arial" w:cs="Arial"/>
          <w:sz w:val="22"/>
          <w:szCs w:val="22"/>
        </w:rPr>
        <w:t>that</w:t>
      </w:r>
      <w:r w:rsidRPr="00A10534">
        <w:rPr>
          <w:rFonts w:ascii="Arial" w:eastAsia="Arial" w:hAnsi="Arial" w:cs="Arial"/>
          <w:spacing w:val="17"/>
          <w:sz w:val="22"/>
          <w:szCs w:val="22"/>
        </w:rPr>
        <w:t xml:space="preserve"> </w:t>
      </w:r>
      <w:r w:rsidRPr="00A10534">
        <w:rPr>
          <w:rFonts w:ascii="Arial" w:eastAsia="Arial" w:hAnsi="Arial" w:cs="Arial"/>
          <w:sz w:val="22"/>
          <w:szCs w:val="22"/>
        </w:rPr>
        <w:t>interest</w:t>
      </w:r>
      <w:r w:rsidRPr="00A10534">
        <w:rPr>
          <w:rFonts w:ascii="Arial" w:eastAsia="Arial" w:hAnsi="Arial" w:cs="Arial"/>
          <w:spacing w:val="24"/>
          <w:sz w:val="22"/>
          <w:szCs w:val="22"/>
        </w:rPr>
        <w:t xml:space="preserve"> </w:t>
      </w:r>
      <w:r w:rsidRPr="00A10534">
        <w:rPr>
          <w:rFonts w:ascii="Arial" w:eastAsia="Arial" w:hAnsi="Arial" w:cs="Arial"/>
          <w:sz w:val="22"/>
          <w:szCs w:val="22"/>
        </w:rPr>
        <w:t>or,</w:t>
      </w:r>
      <w:r w:rsidRPr="00A10534">
        <w:rPr>
          <w:rFonts w:ascii="Arial" w:eastAsia="Arial" w:hAnsi="Arial" w:cs="Arial"/>
          <w:spacing w:val="24"/>
          <w:sz w:val="22"/>
          <w:szCs w:val="22"/>
        </w:rPr>
        <w:t xml:space="preserve"> </w:t>
      </w:r>
      <w:r w:rsidRPr="00A10534">
        <w:rPr>
          <w:rFonts w:ascii="Arial" w:eastAsia="Arial" w:hAnsi="Arial" w:cs="Arial"/>
          <w:sz w:val="22"/>
          <w:szCs w:val="22"/>
        </w:rPr>
        <w:t>as</w:t>
      </w:r>
      <w:r w:rsidRPr="00A10534">
        <w:rPr>
          <w:rFonts w:ascii="Arial" w:eastAsia="Arial" w:hAnsi="Arial" w:cs="Arial"/>
          <w:spacing w:val="37"/>
          <w:sz w:val="22"/>
          <w:szCs w:val="22"/>
        </w:rPr>
        <w:t xml:space="preserve"> </w:t>
      </w:r>
      <w:r w:rsidRPr="00A10534">
        <w:rPr>
          <w:rFonts w:ascii="Arial" w:eastAsia="Arial" w:hAnsi="Arial" w:cs="Arial"/>
          <w:sz w:val="22"/>
          <w:szCs w:val="22"/>
        </w:rPr>
        <w:t>the case</w:t>
      </w:r>
      <w:r w:rsidRPr="00A10534">
        <w:rPr>
          <w:rFonts w:ascii="Arial" w:eastAsia="Arial" w:hAnsi="Arial" w:cs="Arial"/>
          <w:spacing w:val="-2"/>
          <w:sz w:val="22"/>
          <w:szCs w:val="22"/>
        </w:rPr>
        <w:t xml:space="preserve"> </w:t>
      </w:r>
      <w:r w:rsidRPr="00A10534">
        <w:rPr>
          <w:rFonts w:ascii="Arial" w:eastAsia="Arial" w:hAnsi="Arial" w:cs="Arial"/>
          <w:sz w:val="22"/>
          <w:szCs w:val="22"/>
        </w:rPr>
        <w:t>may</w:t>
      </w:r>
      <w:r w:rsidRPr="00A10534">
        <w:rPr>
          <w:rFonts w:ascii="Arial" w:eastAsia="Arial" w:hAnsi="Arial" w:cs="Arial"/>
          <w:spacing w:val="-3"/>
          <w:sz w:val="22"/>
          <w:szCs w:val="22"/>
        </w:rPr>
        <w:t xml:space="preserve"> </w:t>
      </w:r>
      <w:r w:rsidRPr="00A10534">
        <w:rPr>
          <w:rFonts w:ascii="Arial" w:eastAsia="Arial" w:hAnsi="Arial" w:cs="Arial"/>
          <w:sz w:val="22"/>
          <w:szCs w:val="22"/>
        </w:rPr>
        <w:t>be,</w:t>
      </w:r>
      <w:r w:rsidRPr="00A10534">
        <w:rPr>
          <w:rFonts w:ascii="Arial" w:eastAsia="Arial" w:hAnsi="Arial" w:cs="Arial"/>
          <w:spacing w:val="-8"/>
          <w:sz w:val="22"/>
          <w:szCs w:val="22"/>
        </w:rPr>
        <w:t xml:space="preserve"> </w:t>
      </w:r>
      <w:r w:rsidRPr="00A10534">
        <w:rPr>
          <w:rFonts w:ascii="Arial" w:eastAsia="Arial" w:hAnsi="Arial" w:cs="Arial"/>
          <w:sz w:val="22"/>
          <w:szCs w:val="22"/>
        </w:rPr>
        <w:t>a</w:t>
      </w:r>
      <w:r w:rsidRPr="00A10534">
        <w:rPr>
          <w:rFonts w:ascii="Arial" w:eastAsia="Arial" w:hAnsi="Arial" w:cs="Arial"/>
          <w:spacing w:val="-1"/>
          <w:sz w:val="22"/>
          <w:szCs w:val="22"/>
        </w:rPr>
        <w:t xml:space="preserve"> </w:t>
      </w:r>
      <w:r w:rsidRPr="00A10534">
        <w:rPr>
          <w:rFonts w:ascii="Arial" w:eastAsia="Arial" w:hAnsi="Arial" w:cs="Arial"/>
          <w:sz w:val="22"/>
          <w:szCs w:val="22"/>
        </w:rPr>
        <w:t>change</w:t>
      </w:r>
      <w:r w:rsidRPr="00A10534">
        <w:rPr>
          <w:rFonts w:ascii="Arial" w:eastAsia="Arial" w:hAnsi="Arial" w:cs="Arial"/>
          <w:spacing w:val="-12"/>
          <w:sz w:val="22"/>
          <w:szCs w:val="22"/>
        </w:rPr>
        <w:t xml:space="preserve"> </w:t>
      </w:r>
      <w:r w:rsidRPr="00A10534">
        <w:rPr>
          <w:rFonts w:ascii="Arial" w:eastAsia="Arial" w:hAnsi="Arial" w:cs="Arial"/>
          <w:sz w:val="22"/>
          <w:szCs w:val="22"/>
        </w:rPr>
        <w:t>to</w:t>
      </w:r>
      <w:r w:rsidRPr="00A10534">
        <w:rPr>
          <w:rFonts w:ascii="Arial" w:eastAsia="Arial" w:hAnsi="Arial" w:cs="Arial"/>
          <w:spacing w:val="-6"/>
          <w:sz w:val="22"/>
          <w:szCs w:val="22"/>
        </w:rPr>
        <w:t xml:space="preserve"> </w:t>
      </w:r>
      <w:r w:rsidRPr="00A10534">
        <w:rPr>
          <w:rFonts w:ascii="Arial" w:eastAsia="Arial" w:hAnsi="Arial" w:cs="Arial"/>
          <w:sz w:val="22"/>
          <w:szCs w:val="22"/>
        </w:rPr>
        <w:t>the</w:t>
      </w:r>
      <w:r w:rsidRPr="00A10534">
        <w:rPr>
          <w:rFonts w:ascii="Arial" w:eastAsia="Arial" w:hAnsi="Arial" w:cs="Arial"/>
          <w:spacing w:val="-6"/>
          <w:sz w:val="22"/>
          <w:szCs w:val="22"/>
        </w:rPr>
        <w:t xml:space="preserve"> </w:t>
      </w:r>
      <w:r w:rsidRPr="00A10534">
        <w:rPr>
          <w:rFonts w:ascii="Arial" w:eastAsia="Arial" w:hAnsi="Arial" w:cs="Arial"/>
          <w:sz w:val="22"/>
          <w:szCs w:val="22"/>
        </w:rPr>
        <w:t>interest.</w:t>
      </w:r>
    </w:p>
    <w:p w14:paraId="5D19DDEA" w14:textId="77777777" w:rsidR="002A2B09" w:rsidRPr="00A10534" w:rsidRDefault="002A2B09" w:rsidP="00FA1B14">
      <w:pPr>
        <w:ind w:left="567" w:hanging="567"/>
        <w:rPr>
          <w:rFonts w:ascii="Arial" w:hAnsi="Arial" w:cs="Arial"/>
          <w:sz w:val="22"/>
          <w:szCs w:val="22"/>
        </w:rPr>
      </w:pPr>
    </w:p>
    <w:p w14:paraId="44635078" w14:textId="302A3A3C" w:rsidR="002A2B09" w:rsidRPr="00A10534" w:rsidRDefault="007C5A21" w:rsidP="00FA1B14">
      <w:pPr>
        <w:tabs>
          <w:tab w:val="left" w:pos="820"/>
        </w:tabs>
        <w:ind w:left="567" w:right="59" w:hanging="567"/>
        <w:rPr>
          <w:rFonts w:ascii="Arial" w:eastAsia="Arial" w:hAnsi="Arial" w:cs="Arial"/>
          <w:sz w:val="22"/>
          <w:szCs w:val="22"/>
        </w:rPr>
      </w:pPr>
      <w:r w:rsidRPr="00A10534">
        <w:rPr>
          <w:rFonts w:ascii="Arial" w:eastAsia="Arial" w:hAnsi="Arial" w:cs="Arial"/>
          <w:sz w:val="22"/>
          <w:szCs w:val="22"/>
        </w:rPr>
        <w:t>5.5</w:t>
      </w:r>
      <w:r w:rsidRPr="00A10534">
        <w:rPr>
          <w:rFonts w:ascii="Arial" w:eastAsia="Arial" w:hAnsi="Arial" w:cs="Arial"/>
          <w:sz w:val="22"/>
          <w:szCs w:val="22"/>
        </w:rPr>
        <w:tab/>
      </w:r>
      <w:r w:rsidR="002A2B09" w:rsidRPr="00A10534">
        <w:rPr>
          <w:rFonts w:ascii="Arial" w:eastAsia="Arial" w:hAnsi="Arial" w:cs="Arial"/>
          <w:sz w:val="22"/>
          <w:szCs w:val="22"/>
        </w:rPr>
        <w:t>In</w:t>
      </w:r>
      <w:r w:rsidR="002A2B09" w:rsidRPr="00A10534">
        <w:rPr>
          <w:rFonts w:ascii="Arial" w:eastAsia="Arial" w:hAnsi="Arial" w:cs="Arial"/>
          <w:spacing w:val="46"/>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40"/>
          <w:sz w:val="22"/>
          <w:szCs w:val="22"/>
        </w:rPr>
        <w:t xml:space="preserve"> </w:t>
      </w:r>
      <w:r w:rsidR="002A2B09" w:rsidRPr="00A10534">
        <w:rPr>
          <w:rFonts w:ascii="Arial" w:eastAsia="Arial" w:hAnsi="Arial" w:cs="Arial"/>
          <w:sz w:val="22"/>
          <w:szCs w:val="22"/>
        </w:rPr>
        <w:t>Code,</w:t>
      </w:r>
      <w:r w:rsidR="002A2B09" w:rsidRPr="00A10534">
        <w:rPr>
          <w:rFonts w:ascii="Arial" w:eastAsia="Arial" w:hAnsi="Arial" w:cs="Arial"/>
          <w:spacing w:val="40"/>
          <w:sz w:val="22"/>
          <w:szCs w:val="22"/>
        </w:rPr>
        <w:t xml:space="preserve"> </w:t>
      </w:r>
      <w:r w:rsidR="002A2B09" w:rsidRPr="00A10534">
        <w:rPr>
          <w:rFonts w:ascii="Arial" w:eastAsia="Arial" w:hAnsi="Arial" w:cs="Arial"/>
          <w:sz w:val="22"/>
          <w:szCs w:val="22"/>
        </w:rPr>
        <w:t>"sensitive</w:t>
      </w:r>
      <w:r w:rsidR="002A2B09" w:rsidRPr="00A10534">
        <w:rPr>
          <w:rFonts w:ascii="Arial" w:eastAsia="Arial" w:hAnsi="Arial" w:cs="Arial"/>
          <w:spacing w:val="23"/>
          <w:sz w:val="22"/>
          <w:szCs w:val="22"/>
        </w:rPr>
        <w:t xml:space="preserve"> </w:t>
      </w:r>
      <w:r w:rsidR="002A2B09" w:rsidRPr="00A10534">
        <w:rPr>
          <w:rFonts w:ascii="Arial" w:eastAsia="Arial" w:hAnsi="Arial" w:cs="Arial"/>
          <w:sz w:val="22"/>
          <w:szCs w:val="22"/>
        </w:rPr>
        <w:t>information"</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means</w:t>
      </w:r>
      <w:r w:rsidR="002A2B09" w:rsidRPr="00A10534">
        <w:rPr>
          <w:rFonts w:ascii="Arial" w:eastAsia="Arial" w:hAnsi="Arial" w:cs="Arial"/>
          <w:spacing w:val="38"/>
          <w:sz w:val="22"/>
          <w:szCs w:val="22"/>
        </w:rPr>
        <w:t xml:space="preserve"> </w:t>
      </w:r>
      <w:r w:rsidR="002A2B09" w:rsidRPr="00A10534">
        <w:rPr>
          <w:rFonts w:ascii="Arial" w:eastAsia="Arial" w:hAnsi="Arial" w:cs="Arial"/>
          <w:sz w:val="22"/>
          <w:szCs w:val="22"/>
        </w:rPr>
        <w:t>information</w:t>
      </w:r>
      <w:r w:rsidR="002A2B09" w:rsidRPr="00A10534">
        <w:rPr>
          <w:rFonts w:ascii="Arial" w:eastAsia="Arial" w:hAnsi="Arial" w:cs="Arial"/>
          <w:spacing w:val="28"/>
          <w:sz w:val="22"/>
          <w:szCs w:val="22"/>
        </w:rPr>
        <w:t xml:space="preserve"> </w:t>
      </w:r>
      <w:r w:rsidR="002A2B09" w:rsidRPr="00A10534">
        <w:rPr>
          <w:rFonts w:ascii="Arial" w:eastAsia="Arial" w:hAnsi="Arial" w:cs="Arial"/>
          <w:sz w:val="22"/>
          <w:szCs w:val="22"/>
        </w:rPr>
        <w:t>whose</w:t>
      </w:r>
      <w:r w:rsidR="002A2B09" w:rsidRPr="00A10534">
        <w:rPr>
          <w:rFonts w:ascii="Arial" w:eastAsia="Arial" w:hAnsi="Arial" w:cs="Arial"/>
          <w:spacing w:val="37"/>
          <w:sz w:val="22"/>
          <w:szCs w:val="22"/>
        </w:rPr>
        <w:t xml:space="preserve"> </w:t>
      </w:r>
      <w:r w:rsidR="002A2B09" w:rsidRPr="00A10534">
        <w:rPr>
          <w:rFonts w:ascii="Arial" w:eastAsia="Arial" w:hAnsi="Arial" w:cs="Arial"/>
          <w:sz w:val="22"/>
          <w:szCs w:val="22"/>
        </w:rPr>
        <w:t>availability</w:t>
      </w:r>
      <w:r w:rsidR="002A2B09" w:rsidRPr="00A10534">
        <w:rPr>
          <w:rFonts w:ascii="Arial" w:eastAsia="Arial" w:hAnsi="Arial" w:cs="Arial"/>
          <w:spacing w:val="30"/>
          <w:sz w:val="22"/>
          <w:szCs w:val="22"/>
        </w:rPr>
        <w:t xml:space="preserve"> </w:t>
      </w:r>
      <w:r w:rsidR="002A2B09" w:rsidRPr="00A10534">
        <w:rPr>
          <w:rFonts w:ascii="Arial" w:eastAsia="Arial" w:hAnsi="Arial" w:cs="Arial"/>
          <w:sz w:val="22"/>
          <w:szCs w:val="22"/>
        </w:rPr>
        <w:t>for inspection by</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public</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creates,</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or</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is</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likely</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create,</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serious</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risk</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that</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 xml:space="preserve">you </w:t>
      </w:r>
      <w:r w:rsidR="002A2B09" w:rsidRPr="00A10534">
        <w:rPr>
          <w:rFonts w:ascii="Arial" w:eastAsia="Arial" w:hAnsi="Arial" w:cs="Arial"/>
          <w:w w:val="101"/>
          <w:sz w:val="22"/>
          <w:szCs w:val="22"/>
        </w:rPr>
        <w:t xml:space="preserve">or </w:t>
      </w:r>
      <w:r w:rsidR="002A2B09" w:rsidRPr="00A10534">
        <w:rPr>
          <w:rFonts w:ascii="Arial" w:eastAsia="Arial" w:hAnsi="Arial" w:cs="Arial"/>
          <w:sz w:val="22"/>
          <w:szCs w:val="22"/>
        </w:rPr>
        <w:t>a</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person</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who</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lives with</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may</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be</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subjected</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violence</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or</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intimidation.</w:t>
      </w:r>
    </w:p>
    <w:p w14:paraId="3112EC1A" w14:textId="77777777" w:rsidR="002A2B09" w:rsidRPr="00A10534" w:rsidRDefault="002A2B09" w:rsidP="00FA1B14">
      <w:pPr>
        <w:ind w:left="567" w:hanging="567"/>
        <w:rPr>
          <w:rFonts w:ascii="Arial" w:hAnsi="Arial" w:cs="Arial"/>
          <w:sz w:val="22"/>
          <w:szCs w:val="22"/>
        </w:rPr>
      </w:pPr>
    </w:p>
    <w:p w14:paraId="3DF8797D" w14:textId="77777777" w:rsidR="002A2B09" w:rsidRPr="00A10534" w:rsidRDefault="002A2B09" w:rsidP="00FA1B14">
      <w:pPr>
        <w:ind w:left="567" w:right="54" w:hanging="567"/>
        <w:rPr>
          <w:rFonts w:ascii="Arial" w:eastAsia="Arial" w:hAnsi="Arial" w:cs="Arial"/>
          <w:sz w:val="22"/>
          <w:szCs w:val="22"/>
        </w:rPr>
      </w:pPr>
      <w:r w:rsidRPr="00A10534">
        <w:rPr>
          <w:rFonts w:ascii="Arial" w:eastAsia="Arial" w:hAnsi="Arial" w:cs="Arial"/>
          <w:sz w:val="22"/>
          <w:szCs w:val="22"/>
        </w:rPr>
        <w:t>5.6</w:t>
      </w:r>
      <w:r w:rsidRPr="00A10534">
        <w:rPr>
          <w:rFonts w:ascii="Arial" w:eastAsia="Arial" w:hAnsi="Arial" w:cs="Arial"/>
          <w:sz w:val="22"/>
          <w:szCs w:val="22"/>
        </w:rPr>
        <w:tab/>
        <w:t>You</w:t>
      </w:r>
      <w:r w:rsidRPr="00A10534">
        <w:rPr>
          <w:rFonts w:ascii="Arial" w:eastAsia="Arial" w:hAnsi="Arial" w:cs="Arial"/>
          <w:spacing w:val="8"/>
          <w:sz w:val="22"/>
          <w:szCs w:val="22"/>
        </w:rPr>
        <w:t xml:space="preserve"> </w:t>
      </w:r>
      <w:r w:rsidRPr="00A10534">
        <w:rPr>
          <w:rFonts w:ascii="Arial" w:eastAsia="Arial" w:hAnsi="Arial" w:cs="Arial"/>
          <w:sz w:val="22"/>
          <w:szCs w:val="22"/>
        </w:rPr>
        <w:t>must,</w:t>
      </w:r>
      <w:r w:rsidRPr="00A10534">
        <w:rPr>
          <w:rFonts w:ascii="Arial" w:eastAsia="Arial" w:hAnsi="Arial" w:cs="Arial"/>
          <w:spacing w:val="18"/>
          <w:sz w:val="22"/>
          <w:szCs w:val="22"/>
        </w:rPr>
        <w:t xml:space="preserve"> </w:t>
      </w:r>
      <w:r w:rsidRPr="00A10534">
        <w:rPr>
          <w:rFonts w:ascii="Arial" w:eastAsia="Arial" w:hAnsi="Arial" w:cs="Arial"/>
          <w:sz w:val="22"/>
          <w:szCs w:val="22"/>
        </w:rPr>
        <w:t>within</w:t>
      </w:r>
      <w:r w:rsidRPr="00A10534">
        <w:rPr>
          <w:rFonts w:ascii="Arial" w:eastAsia="Arial" w:hAnsi="Arial" w:cs="Arial"/>
          <w:spacing w:val="7"/>
          <w:sz w:val="22"/>
          <w:szCs w:val="22"/>
        </w:rPr>
        <w:t xml:space="preserve"> </w:t>
      </w:r>
      <w:r w:rsidRPr="00A10534">
        <w:rPr>
          <w:rFonts w:ascii="Arial" w:eastAsia="Arial" w:hAnsi="Arial" w:cs="Arial"/>
          <w:sz w:val="22"/>
          <w:szCs w:val="22"/>
        </w:rPr>
        <w:t>28</w:t>
      </w:r>
      <w:r w:rsidRPr="00A10534">
        <w:rPr>
          <w:rFonts w:ascii="Arial" w:eastAsia="Arial" w:hAnsi="Arial" w:cs="Arial"/>
          <w:spacing w:val="17"/>
          <w:sz w:val="22"/>
          <w:szCs w:val="22"/>
        </w:rPr>
        <w:t xml:space="preserve"> </w:t>
      </w:r>
      <w:r w:rsidRPr="00A10534">
        <w:rPr>
          <w:rFonts w:ascii="Arial" w:eastAsia="Arial" w:hAnsi="Arial" w:cs="Arial"/>
          <w:sz w:val="22"/>
          <w:szCs w:val="22"/>
        </w:rPr>
        <w:t>days</w:t>
      </w:r>
      <w:r w:rsidRPr="00A10534">
        <w:rPr>
          <w:rFonts w:ascii="Arial" w:eastAsia="Arial" w:hAnsi="Arial" w:cs="Arial"/>
          <w:spacing w:val="12"/>
          <w:sz w:val="22"/>
          <w:szCs w:val="22"/>
        </w:rPr>
        <w:t xml:space="preserve"> </w:t>
      </w:r>
      <w:r w:rsidRPr="00A10534">
        <w:rPr>
          <w:rFonts w:ascii="Arial" w:eastAsia="Arial" w:hAnsi="Arial" w:cs="Arial"/>
          <w:sz w:val="22"/>
          <w:szCs w:val="22"/>
        </w:rPr>
        <w:t>of</w:t>
      </w:r>
      <w:r w:rsidRPr="00A10534">
        <w:rPr>
          <w:rFonts w:ascii="Arial" w:eastAsia="Arial" w:hAnsi="Arial" w:cs="Arial"/>
          <w:spacing w:val="20"/>
          <w:sz w:val="22"/>
          <w:szCs w:val="22"/>
        </w:rPr>
        <w:t xml:space="preserve"> </w:t>
      </w:r>
      <w:r w:rsidRPr="00A10534">
        <w:rPr>
          <w:rFonts w:ascii="Arial" w:eastAsia="Arial" w:hAnsi="Arial" w:cs="Arial"/>
          <w:sz w:val="22"/>
          <w:szCs w:val="22"/>
        </w:rPr>
        <w:t>becoming</w:t>
      </w:r>
      <w:r w:rsidRPr="00A10534">
        <w:rPr>
          <w:rFonts w:ascii="Arial" w:eastAsia="Arial" w:hAnsi="Arial" w:cs="Arial"/>
          <w:spacing w:val="13"/>
          <w:sz w:val="22"/>
          <w:szCs w:val="22"/>
        </w:rPr>
        <w:t xml:space="preserve"> </w:t>
      </w:r>
      <w:r w:rsidRPr="00A10534">
        <w:rPr>
          <w:rFonts w:ascii="Arial" w:eastAsia="Arial" w:hAnsi="Arial" w:cs="Arial"/>
          <w:sz w:val="22"/>
          <w:szCs w:val="22"/>
        </w:rPr>
        <w:t>aware</w:t>
      </w:r>
      <w:r w:rsidRPr="00A10534">
        <w:rPr>
          <w:rFonts w:ascii="Arial" w:eastAsia="Arial" w:hAnsi="Arial" w:cs="Arial"/>
          <w:spacing w:val="9"/>
          <w:sz w:val="22"/>
          <w:szCs w:val="22"/>
        </w:rPr>
        <w:t xml:space="preserve"> </w:t>
      </w:r>
      <w:r w:rsidRPr="00A10534">
        <w:rPr>
          <w:rFonts w:ascii="Arial" w:eastAsia="Arial" w:hAnsi="Arial" w:cs="Arial"/>
          <w:sz w:val="22"/>
          <w:szCs w:val="22"/>
        </w:rPr>
        <w:t>of</w:t>
      </w:r>
      <w:r w:rsidRPr="00A10534">
        <w:rPr>
          <w:rFonts w:ascii="Arial" w:eastAsia="Arial" w:hAnsi="Arial" w:cs="Arial"/>
          <w:spacing w:val="18"/>
          <w:sz w:val="22"/>
          <w:szCs w:val="22"/>
        </w:rPr>
        <w:t xml:space="preserve"> </w:t>
      </w:r>
      <w:r w:rsidRPr="00A10534">
        <w:rPr>
          <w:rFonts w:ascii="Arial" w:eastAsia="Arial" w:hAnsi="Arial" w:cs="Arial"/>
          <w:sz w:val="22"/>
          <w:szCs w:val="22"/>
        </w:rPr>
        <w:t>any</w:t>
      </w:r>
      <w:r w:rsidRPr="00A10534">
        <w:rPr>
          <w:rFonts w:ascii="Arial" w:eastAsia="Arial" w:hAnsi="Arial" w:cs="Arial"/>
          <w:spacing w:val="18"/>
          <w:sz w:val="22"/>
          <w:szCs w:val="22"/>
        </w:rPr>
        <w:t xml:space="preserve"> </w:t>
      </w:r>
      <w:r w:rsidRPr="00A10534">
        <w:rPr>
          <w:rFonts w:ascii="Arial" w:eastAsia="Arial" w:hAnsi="Arial" w:cs="Arial"/>
          <w:sz w:val="22"/>
          <w:szCs w:val="22"/>
        </w:rPr>
        <w:t>change</w:t>
      </w:r>
      <w:r w:rsidRPr="00A10534">
        <w:rPr>
          <w:rFonts w:ascii="Arial" w:eastAsia="Arial" w:hAnsi="Arial" w:cs="Arial"/>
          <w:spacing w:val="13"/>
          <w:sz w:val="22"/>
          <w:szCs w:val="22"/>
        </w:rPr>
        <w:t xml:space="preserve"> </w:t>
      </w:r>
      <w:r w:rsidRPr="00A10534">
        <w:rPr>
          <w:rFonts w:ascii="Arial" w:eastAsia="Arial" w:hAnsi="Arial" w:cs="Arial"/>
          <w:sz w:val="22"/>
          <w:szCs w:val="22"/>
        </w:rPr>
        <w:t>of</w:t>
      </w:r>
      <w:r w:rsidRPr="00A10534">
        <w:rPr>
          <w:rFonts w:ascii="Arial" w:eastAsia="Arial" w:hAnsi="Arial" w:cs="Arial"/>
          <w:spacing w:val="17"/>
          <w:sz w:val="22"/>
          <w:szCs w:val="22"/>
        </w:rPr>
        <w:t xml:space="preserve"> </w:t>
      </w:r>
      <w:r w:rsidRPr="00A10534">
        <w:rPr>
          <w:rFonts w:ascii="Arial" w:eastAsia="Arial" w:hAnsi="Arial" w:cs="Arial"/>
          <w:sz w:val="22"/>
          <w:szCs w:val="22"/>
        </w:rPr>
        <w:t>circumstances which</w:t>
      </w:r>
      <w:r w:rsidRPr="00A10534">
        <w:rPr>
          <w:rFonts w:ascii="Arial" w:eastAsia="Arial" w:hAnsi="Arial" w:cs="Arial"/>
          <w:spacing w:val="4"/>
          <w:sz w:val="22"/>
          <w:szCs w:val="22"/>
        </w:rPr>
        <w:t xml:space="preserve"> </w:t>
      </w:r>
      <w:r w:rsidRPr="00A10534">
        <w:rPr>
          <w:rFonts w:ascii="Arial" w:eastAsia="Arial" w:hAnsi="Arial" w:cs="Arial"/>
          <w:sz w:val="22"/>
          <w:szCs w:val="22"/>
        </w:rPr>
        <w:t>means</w:t>
      </w:r>
      <w:r w:rsidRPr="00A10534">
        <w:rPr>
          <w:rFonts w:ascii="Arial" w:eastAsia="Arial" w:hAnsi="Arial" w:cs="Arial"/>
          <w:spacing w:val="2"/>
          <w:sz w:val="22"/>
          <w:szCs w:val="22"/>
        </w:rPr>
        <w:t xml:space="preserve"> </w:t>
      </w:r>
      <w:r w:rsidRPr="00A10534">
        <w:rPr>
          <w:rFonts w:ascii="Arial" w:eastAsia="Arial" w:hAnsi="Arial" w:cs="Arial"/>
          <w:sz w:val="22"/>
          <w:szCs w:val="22"/>
        </w:rPr>
        <w:t>that</w:t>
      </w:r>
      <w:r w:rsidRPr="00A10534">
        <w:rPr>
          <w:rFonts w:ascii="Arial" w:eastAsia="Arial" w:hAnsi="Arial" w:cs="Arial"/>
          <w:spacing w:val="15"/>
          <w:sz w:val="22"/>
          <w:szCs w:val="22"/>
        </w:rPr>
        <w:t xml:space="preserve"> </w:t>
      </w:r>
      <w:r w:rsidRPr="00A10534">
        <w:rPr>
          <w:rFonts w:ascii="Arial" w:eastAsia="Arial" w:hAnsi="Arial" w:cs="Arial"/>
          <w:sz w:val="22"/>
          <w:szCs w:val="22"/>
        </w:rPr>
        <w:t>sensitive</w:t>
      </w:r>
      <w:r w:rsidRPr="00A10534">
        <w:rPr>
          <w:rFonts w:ascii="Arial" w:eastAsia="Arial" w:hAnsi="Arial" w:cs="Arial"/>
          <w:spacing w:val="-19"/>
          <w:sz w:val="22"/>
          <w:szCs w:val="22"/>
        </w:rPr>
        <w:t xml:space="preserve"> </w:t>
      </w:r>
      <w:r w:rsidRPr="00A10534">
        <w:rPr>
          <w:rFonts w:ascii="Arial" w:eastAsia="Arial" w:hAnsi="Arial" w:cs="Arial"/>
          <w:sz w:val="22"/>
          <w:szCs w:val="22"/>
        </w:rPr>
        <w:t>information</w:t>
      </w:r>
      <w:r w:rsidRPr="00A10534">
        <w:rPr>
          <w:rFonts w:ascii="Arial" w:eastAsia="Arial" w:hAnsi="Arial" w:cs="Arial"/>
          <w:spacing w:val="-7"/>
          <w:sz w:val="22"/>
          <w:szCs w:val="22"/>
        </w:rPr>
        <w:t xml:space="preserve"> </w:t>
      </w:r>
      <w:r w:rsidRPr="00A10534">
        <w:rPr>
          <w:rFonts w:ascii="Arial" w:eastAsia="Arial" w:hAnsi="Arial" w:cs="Arial"/>
          <w:sz w:val="22"/>
          <w:szCs w:val="22"/>
        </w:rPr>
        <w:t>previously</w:t>
      </w:r>
      <w:r w:rsidRPr="00A10534">
        <w:rPr>
          <w:rFonts w:ascii="Arial" w:eastAsia="Arial" w:hAnsi="Arial" w:cs="Arial"/>
          <w:spacing w:val="-2"/>
          <w:sz w:val="22"/>
          <w:szCs w:val="22"/>
        </w:rPr>
        <w:t xml:space="preserve"> </w:t>
      </w:r>
      <w:r w:rsidRPr="00A10534">
        <w:rPr>
          <w:rFonts w:ascii="Arial" w:eastAsia="Arial" w:hAnsi="Arial" w:cs="Arial"/>
          <w:sz w:val="22"/>
          <w:szCs w:val="22"/>
        </w:rPr>
        <w:t>excluded</w:t>
      </w:r>
      <w:r w:rsidRPr="00A10534">
        <w:rPr>
          <w:rFonts w:ascii="Arial" w:eastAsia="Arial" w:hAnsi="Arial" w:cs="Arial"/>
          <w:spacing w:val="3"/>
          <w:sz w:val="22"/>
          <w:szCs w:val="22"/>
        </w:rPr>
        <w:t xml:space="preserve"> </w:t>
      </w:r>
      <w:r w:rsidRPr="00A10534">
        <w:rPr>
          <w:rFonts w:ascii="Arial" w:eastAsia="Arial" w:hAnsi="Arial" w:cs="Arial"/>
          <w:sz w:val="22"/>
          <w:szCs w:val="22"/>
        </w:rPr>
        <w:t>from</w:t>
      </w:r>
      <w:r w:rsidRPr="00A10534">
        <w:rPr>
          <w:rFonts w:ascii="Arial" w:eastAsia="Arial" w:hAnsi="Arial" w:cs="Arial"/>
          <w:spacing w:val="10"/>
          <w:sz w:val="22"/>
          <w:szCs w:val="22"/>
        </w:rPr>
        <w:t xml:space="preserve"> </w:t>
      </w:r>
      <w:r w:rsidRPr="00A10534">
        <w:rPr>
          <w:rFonts w:ascii="Arial" w:eastAsia="Arial" w:hAnsi="Arial" w:cs="Arial"/>
          <w:sz w:val="22"/>
          <w:szCs w:val="22"/>
        </w:rPr>
        <w:t>your</w:t>
      </w:r>
      <w:r w:rsidRPr="00A10534">
        <w:rPr>
          <w:rFonts w:ascii="Arial" w:eastAsia="Arial" w:hAnsi="Arial" w:cs="Arial"/>
          <w:spacing w:val="3"/>
          <w:sz w:val="22"/>
          <w:szCs w:val="22"/>
        </w:rPr>
        <w:t xml:space="preserve"> </w:t>
      </w:r>
      <w:r w:rsidRPr="00A10534">
        <w:rPr>
          <w:rFonts w:ascii="Arial" w:eastAsia="Arial" w:hAnsi="Arial" w:cs="Arial"/>
          <w:sz w:val="22"/>
          <w:szCs w:val="22"/>
        </w:rPr>
        <w:t>council's register</w:t>
      </w:r>
      <w:r w:rsidRPr="00A10534">
        <w:rPr>
          <w:rFonts w:ascii="Arial" w:eastAsia="Arial" w:hAnsi="Arial" w:cs="Arial"/>
          <w:spacing w:val="14"/>
          <w:sz w:val="22"/>
          <w:szCs w:val="22"/>
        </w:rPr>
        <w:t xml:space="preserve"> </w:t>
      </w:r>
      <w:r w:rsidRPr="00A10534">
        <w:rPr>
          <w:rFonts w:ascii="Arial" w:eastAsia="Arial" w:hAnsi="Arial" w:cs="Arial"/>
          <w:sz w:val="22"/>
          <w:szCs w:val="22"/>
        </w:rPr>
        <w:t>of</w:t>
      </w:r>
      <w:r w:rsidRPr="00A10534">
        <w:rPr>
          <w:rFonts w:ascii="Arial" w:eastAsia="Arial" w:hAnsi="Arial" w:cs="Arial"/>
          <w:spacing w:val="34"/>
          <w:sz w:val="22"/>
          <w:szCs w:val="22"/>
        </w:rPr>
        <w:t xml:space="preserve"> </w:t>
      </w:r>
      <w:r w:rsidRPr="00A10534">
        <w:rPr>
          <w:rFonts w:ascii="Arial" w:eastAsia="Arial" w:hAnsi="Arial" w:cs="Arial"/>
          <w:sz w:val="22"/>
          <w:szCs w:val="22"/>
        </w:rPr>
        <w:t>members</w:t>
      </w:r>
      <w:r w:rsidRPr="00A10534">
        <w:rPr>
          <w:rFonts w:ascii="Arial" w:eastAsia="Arial" w:hAnsi="Arial" w:cs="Arial"/>
          <w:spacing w:val="19"/>
          <w:sz w:val="22"/>
          <w:szCs w:val="22"/>
        </w:rPr>
        <w:t xml:space="preserve"> </w:t>
      </w:r>
      <w:r w:rsidRPr="00A10534">
        <w:rPr>
          <w:rFonts w:ascii="Arial" w:eastAsia="Arial" w:hAnsi="Arial" w:cs="Arial"/>
          <w:sz w:val="22"/>
          <w:szCs w:val="22"/>
        </w:rPr>
        <w:t>interests</w:t>
      </w:r>
      <w:r w:rsidRPr="00A10534">
        <w:rPr>
          <w:rFonts w:ascii="Arial" w:eastAsia="Arial" w:hAnsi="Arial" w:cs="Arial"/>
          <w:spacing w:val="18"/>
          <w:sz w:val="22"/>
          <w:szCs w:val="22"/>
        </w:rPr>
        <w:t xml:space="preserve"> </w:t>
      </w:r>
      <w:r w:rsidRPr="00A10534">
        <w:rPr>
          <w:rFonts w:ascii="Arial" w:eastAsia="Arial" w:hAnsi="Arial" w:cs="Arial"/>
          <w:sz w:val="22"/>
          <w:szCs w:val="22"/>
        </w:rPr>
        <w:t>due</w:t>
      </w:r>
      <w:r w:rsidRPr="00A10534">
        <w:rPr>
          <w:rFonts w:ascii="Arial" w:eastAsia="Arial" w:hAnsi="Arial" w:cs="Arial"/>
          <w:spacing w:val="29"/>
          <w:sz w:val="22"/>
          <w:szCs w:val="22"/>
        </w:rPr>
        <w:t xml:space="preserve"> </w:t>
      </w:r>
      <w:r w:rsidRPr="00A10534">
        <w:rPr>
          <w:rFonts w:ascii="Arial" w:eastAsia="Arial" w:hAnsi="Arial" w:cs="Arial"/>
          <w:sz w:val="22"/>
          <w:szCs w:val="22"/>
        </w:rPr>
        <w:t>to</w:t>
      </w:r>
      <w:r w:rsidRPr="00A10534">
        <w:rPr>
          <w:rFonts w:ascii="Arial" w:eastAsia="Arial" w:hAnsi="Arial" w:cs="Arial"/>
          <w:spacing w:val="30"/>
          <w:sz w:val="22"/>
          <w:szCs w:val="22"/>
        </w:rPr>
        <w:t xml:space="preserve"> </w:t>
      </w:r>
      <w:r w:rsidRPr="00A10534">
        <w:rPr>
          <w:rFonts w:ascii="Arial" w:eastAsia="Arial" w:hAnsi="Arial" w:cs="Arial"/>
          <w:sz w:val="22"/>
          <w:szCs w:val="22"/>
        </w:rPr>
        <w:t>it</w:t>
      </w:r>
      <w:r w:rsidRPr="00A10534">
        <w:rPr>
          <w:rFonts w:ascii="Arial" w:eastAsia="Arial" w:hAnsi="Arial" w:cs="Arial"/>
          <w:spacing w:val="33"/>
          <w:sz w:val="22"/>
          <w:szCs w:val="22"/>
        </w:rPr>
        <w:t xml:space="preserve"> </w:t>
      </w:r>
      <w:r w:rsidRPr="00A10534">
        <w:rPr>
          <w:rFonts w:ascii="Arial" w:eastAsia="Arial" w:hAnsi="Arial" w:cs="Arial"/>
          <w:sz w:val="22"/>
          <w:szCs w:val="22"/>
        </w:rPr>
        <w:t>being</w:t>
      </w:r>
      <w:r w:rsidRPr="00A10534">
        <w:rPr>
          <w:rFonts w:ascii="Arial" w:eastAsia="Arial" w:hAnsi="Arial" w:cs="Arial"/>
          <w:spacing w:val="29"/>
          <w:sz w:val="22"/>
          <w:szCs w:val="22"/>
        </w:rPr>
        <w:t xml:space="preserve"> </w:t>
      </w:r>
      <w:r w:rsidRPr="00A10534">
        <w:rPr>
          <w:rFonts w:ascii="Arial" w:eastAsia="Arial" w:hAnsi="Arial" w:cs="Arial"/>
          <w:sz w:val="22"/>
          <w:szCs w:val="22"/>
        </w:rPr>
        <w:t>sensitive</w:t>
      </w:r>
      <w:r w:rsidRPr="00A10534">
        <w:rPr>
          <w:rFonts w:ascii="Arial" w:eastAsia="Arial" w:hAnsi="Arial" w:cs="Arial"/>
          <w:spacing w:val="18"/>
          <w:sz w:val="22"/>
          <w:szCs w:val="22"/>
        </w:rPr>
        <w:t xml:space="preserve"> </w:t>
      </w:r>
      <w:r w:rsidRPr="00A10534">
        <w:rPr>
          <w:rFonts w:ascii="Arial" w:eastAsia="Arial" w:hAnsi="Arial" w:cs="Arial"/>
          <w:sz w:val="22"/>
          <w:szCs w:val="22"/>
        </w:rPr>
        <w:t>is</w:t>
      </w:r>
      <w:r w:rsidRPr="00A10534">
        <w:rPr>
          <w:rFonts w:ascii="Arial" w:eastAsia="Arial" w:hAnsi="Arial" w:cs="Arial"/>
          <w:spacing w:val="33"/>
          <w:sz w:val="22"/>
          <w:szCs w:val="22"/>
        </w:rPr>
        <w:t xml:space="preserve"> </w:t>
      </w:r>
      <w:r w:rsidRPr="00A10534">
        <w:rPr>
          <w:rFonts w:ascii="Arial" w:eastAsia="Arial" w:hAnsi="Arial" w:cs="Arial"/>
          <w:sz w:val="22"/>
          <w:szCs w:val="22"/>
        </w:rPr>
        <w:t>no</w:t>
      </w:r>
      <w:r w:rsidRPr="00A10534">
        <w:rPr>
          <w:rFonts w:ascii="Arial" w:eastAsia="Arial" w:hAnsi="Arial" w:cs="Arial"/>
          <w:spacing w:val="31"/>
          <w:sz w:val="22"/>
          <w:szCs w:val="22"/>
        </w:rPr>
        <w:t xml:space="preserve"> </w:t>
      </w:r>
      <w:r w:rsidRPr="00A10534">
        <w:rPr>
          <w:rFonts w:ascii="Arial" w:eastAsia="Arial" w:hAnsi="Arial" w:cs="Arial"/>
          <w:sz w:val="22"/>
          <w:szCs w:val="22"/>
        </w:rPr>
        <w:t>longer</w:t>
      </w:r>
      <w:r w:rsidRPr="00A10534">
        <w:rPr>
          <w:rFonts w:ascii="Arial" w:eastAsia="Arial" w:hAnsi="Arial" w:cs="Arial"/>
          <w:spacing w:val="40"/>
          <w:sz w:val="22"/>
          <w:szCs w:val="22"/>
        </w:rPr>
        <w:t xml:space="preserve"> </w:t>
      </w:r>
      <w:r w:rsidRPr="00A10534">
        <w:rPr>
          <w:rFonts w:ascii="Arial" w:eastAsia="Arial" w:hAnsi="Arial" w:cs="Arial"/>
          <w:sz w:val="22"/>
          <w:szCs w:val="22"/>
        </w:rPr>
        <w:t>sensitive, notify</w:t>
      </w:r>
      <w:r w:rsidRPr="00A10534">
        <w:rPr>
          <w:rFonts w:ascii="Arial" w:eastAsia="Arial" w:hAnsi="Arial" w:cs="Arial"/>
          <w:spacing w:val="25"/>
          <w:sz w:val="22"/>
          <w:szCs w:val="22"/>
        </w:rPr>
        <w:t xml:space="preserve"> </w:t>
      </w:r>
      <w:r w:rsidRPr="00A10534">
        <w:rPr>
          <w:rFonts w:ascii="Arial" w:eastAsia="Arial" w:hAnsi="Arial" w:cs="Arial"/>
          <w:sz w:val="22"/>
          <w:szCs w:val="22"/>
        </w:rPr>
        <w:t>your</w:t>
      </w:r>
      <w:r w:rsidRPr="00A10534">
        <w:rPr>
          <w:rFonts w:ascii="Arial" w:eastAsia="Arial" w:hAnsi="Arial" w:cs="Arial"/>
          <w:spacing w:val="10"/>
          <w:sz w:val="22"/>
          <w:szCs w:val="22"/>
        </w:rPr>
        <w:t xml:space="preserve"> </w:t>
      </w:r>
      <w:r w:rsidRPr="00A10534">
        <w:rPr>
          <w:rFonts w:ascii="Arial" w:eastAsia="Arial" w:hAnsi="Arial" w:cs="Arial"/>
          <w:sz w:val="22"/>
          <w:szCs w:val="22"/>
        </w:rPr>
        <w:t>Chief</w:t>
      </w:r>
      <w:r w:rsidRPr="00A10534">
        <w:rPr>
          <w:rFonts w:ascii="Arial" w:eastAsia="Arial" w:hAnsi="Arial" w:cs="Arial"/>
          <w:spacing w:val="22"/>
          <w:sz w:val="22"/>
          <w:szCs w:val="22"/>
        </w:rPr>
        <w:t xml:space="preserve"> </w:t>
      </w:r>
      <w:r w:rsidRPr="00A10534">
        <w:rPr>
          <w:rFonts w:ascii="Arial" w:eastAsia="Arial" w:hAnsi="Arial" w:cs="Arial"/>
          <w:sz w:val="22"/>
          <w:szCs w:val="22"/>
        </w:rPr>
        <w:t>Executive asking</w:t>
      </w:r>
      <w:r w:rsidRPr="00A10534">
        <w:rPr>
          <w:rFonts w:ascii="Arial" w:eastAsia="Arial" w:hAnsi="Arial" w:cs="Arial"/>
          <w:spacing w:val="14"/>
          <w:sz w:val="22"/>
          <w:szCs w:val="22"/>
        </w:rPr>
        <w:t xml:space="preserve"> </w:t>
      </w:r>
      <w:r w:rsidRPr="00A10534">
        <w:rPr>
          <w:rFonts w:ascii="Arial" w:eastAsia="Arial" w:hAnsi="Arial" w:cs="Arial"/>
          <w:sz w:val="22"/>
          <w:szCs w:val="22"/>
        </w:rPr>
        <w:t>that</w:t>
      </w:r>
      <w:r w:rsidRPr="00A10534">
        <w:rPr>
          <w:rFonts w:ascii="Arial" w:eastAsia="Arial" w:hAnsi="Arial" w:cs="Arial"/>
          <w:spacing w:val="18"/>
          <w:sz w:val="22"/>
          <w:szCs w:val="22"/>
        </w:rPr>
        <w:t xml:space="preserve"> </w:t>
      </w:r>
      <w:r w:rsidRPr="00A10534">
        <w:rPr>
          <w:rFonts w:ascii="Arial" w:eastAsia="Arial" w:hAnsi="Arial" w:cs="Arial"/>
          <w:sz w:val="22"/>
          <w:szCs w:val="22"/>
        </w:rPr>
        <w:t>the</w:t>
      </w:r>
      <w:r w:rsidRPr="00A10534">
        <w:rPr>
          <w:rFonts w:ascii="Arial" w:eastAsia="Arial" w:hAnsi="Arial" w:cs="Arial"/>
          <w:spacing w:val="22"/>
          <w:sz w:val="22"/>
          <w:szCs w:val="22"/>
        </w:rPr>
        <w:t xml:space="preserve"> </w:t>
      </w:r>
      <w:r w:rsidRPr="00A10534">
        <w:rPr>
          <w:rFonts w:ascii="Arial" w:eastAsia="Arial" w:hAnsi="Arial" w:cs="Arial"/>
          <w:sz w:val="22"/>
          <w:szCs w:val="22"/>
        </w:rPr>
        <w:t>information</w:t>
      </w:r>
      <w:r w:rsidRPr="00A10534">
        <w:rPr>
          <w:rFonts w:ascii="Arial" w:eastAsia="Arial" w:hAnsi="Arial" w:cs="Arial"/>
          <w:spacing w:val="4"/>
          <w:sz w:val="22"/>
          <w:szCs w:val="22"/>
        </w:rPr>
        <w:t xml:space="preserve"> </w:t>
      </w:r>
      <w:r w:rsidRPr="00A10534">
        <w:rPr>
          <w:rFonts w:ascii="Arial" w:eastAsia="Arial" w:hAnsi="Arial" w:cs="Arial"/>
          <w:sz w:val="22"/>
          <w:szCs w:val="22"/>
        </w:rPr>
        <w:t>be</w:t>
      </w:r>
      <w:r w:rsidRPr="00A10534">
        <w:rPr>
          <w:rFonts w:ascii="Arial" w:eastAsia="Arial" w:hAnsi="Arial" w:cs="Arial"/>
          <w:spacing w:val="20"/>
          <w:sz w:val="22"/>
          <w:szCs w:val="22"/>
        </w:rPr>
        <w:t xml:space="preserve"> </w:t>
      </w:r>
      <w:r w:rsidRPr="00A10534">
        <w:rPr>
          <w:rFonts w:ascii="Arial" w:eastAsia="Arial" w:hAnsi="Arial" w:cs="Arial"/>
          <w:sz w:val="22"/>
          <w:szCs w:val="22"/>
        </w:rPr>
        <w:t>included</w:t>
      </w:r>
      <w:r w:rsidRPr="00A10534">
        <w:rPr>
          <w:rFonts w:ascii="Arial" w:eastAsia="Arial" w:hAnsi="Arial" w:cs="Arial"/>
          <w:spacing w:val="27"/>
          <w:sz w:val="22"/>
          <w:szCs w:val="22"/>
        </w:rPr>
        <w:t xml:space="preserve"> </w:t>
      </w:r>
      <w:r w:rsidRPr="00A10534">
        <w:rPr>
          <w:rFonts w:ascii="Arial" w:eastAsia="Arial" w:hAnsi="Arial" w:cs="Arial"/>
          <w:sz w:val="22"/>
          <w:szCs w:val="22"/>
        </w:rPr>
        <w:t>in</w:t>
      </w:r>
      <w:r w:rsidRPr="00A10534">
        <w:rPr>
          <w:rFonts w:ascii="Arial" w:eastAsia="Arial" w:hAnsi="Arial" w:cs="Arial"/>
          <w:spacing w:val="18"/>
          <w:sz w:val="22"/>
          <w:szCs w:val="22"/>
        </w:rPr>
        <w:t xml:space="preserve"> </w:t>
      </w:r>
      <w:r w:rsidRPr="00A10534">
        <w:rPr>
          <w:rFonts w:ascii="Arial" w:eastAsia="Arial" w:hAnsi="Arial" w:cs="Arial"/>
          <w:sz w:val="22"/>
          <w:szCs w:val="22"/>
        </w:rPr>
        <w:t>the register.</w:t>
      </w:r>
    </w:p>
    <w:p w14:paraId="5874B710" w14:textId="77777777" w:rsidR="00BD10F7" w:rsidRPr="00A10534" w:rsidRDefault="00BD10F7" w:rsidP="00FA1B14">
      <w:pPr>
        <w:rPr>
          <w:rFonts w:ascii="Arial" w:eastAsia="Arial" w:hAnsi="Arial" w:cs="Arial"/>
          <w:b/>
          <w:bCs/>
          <w:sz w:val="26"/>
          <w:szCs w:val="22"/>
        </w:rPr>
      </w:pPr>
      <w:r w:rsidRPr="00A10534">
        <w:rPr>
          <w:rFonts w:ascii="Arial" w:eastAsia="Arial" w:hAnsi="Arial" w:cs="Arial"/>
          <w:b/>
          <w:bCs/>
          <w:sz w:val="26"/>
          <w:szCs w:val="22"/>
        </w:rPr>
        <w:br w:type="page"/>
      </w:r>
    </w:p>
    <w:p w14:paraId="02CF50D2" w14:textId="0B01A071" w:rsidR="002A2B09" w:rsidRPr="00A10534" w:rsidRDefault="002A2B09" w:rsidP="00FA1B14">
      <w:pPr>
        <w:ind w:left="567" w:right="53" w:hanging="567"/>
        <w:rPr>
          <w:rFonts w:ascii="Arial" w:eastAsia="Arial" w:hAnsi="Arial" w:cs="Arial"/>
          <w:sz w:val="26"/>
          <w:szCs w:val="22"/>
        </w:rPr>
      </w:pPr>
      <w:r w:rsidRPr="00A10534">
        <w:rPr>
          <w:rFonts w:ascii="Arial" w:eastAsia="Arial" w:hAnsi="Arial" w:cs="Arial"/>
          <w:b/>
          <w:bCs/>
          <w:sz w:val="26"/>
          <w:szCs w:val="22"/>
        </w:rPr>
        <w:lastRenderedPageBreak/>
        <w:t>6.</w:t>
      </w:r>
      <w:r w:rsidRPr="00A10534">
        <w:rPr>
          <w:rFonts w:ascii="Arial" w:eastAsia="Arial" w:hAnsi="Arial" w:cs="Arial"/>
          <w:b/>
          <w:bCs/>
          <w:sz w:val="26"/>
          <w:szCs w:val="22"/>
        </w:rPr>
        <w:tab/>
      </w:r>
      <w:bookmarkStart w:id="56" w:name="Part4Cllrs6"/>
      <w:r w:rsidRPr="00A10534">
        <w:rPr>
          <w:rFonts w:ascii="Arial" w:eastAsia="Arial" w:hAnsi="Arial" w:cs="Arial"/>
          <w:b/>
          <w:bCs/>
          <w:sz w:val="26"/>
          <w:szCs w:val="22"/>
        </w:rPr>
        <w:t>RULES</w:t>
      </w:r>
      <w:r w:rsidRPr="00A10534">
        <w:rPr>
          <w:rFonts w:ascii="Arial" w:eastAsia="Arial" w:hAnsi="Arial" w:cs="Arial"/>
          <w:b/>
          <w:bCs/>
          <w:spacing w:val="13"/>
          <w:sz w:val="26"/>
          <w:szCs w:val="22"/>
        </w:rPr>
        <w:t xml:space="preserve"> </w:t>
      </w:r>
      <w:r w:rsidRPr="00A10534">
        <w:rPr>
          <w:rFonts w:ascii="Arial" w:eastAsia="Arial" w:hAnsi="Arial" w:cs="Arial"/>
          <w:b/>
          <w:bCs/>
          <w:sz w:val="26"/>
          <w:szCs w:val="22"/>
        </w:rPr>
        <w:t>RELATING</w:t>
      </w:r>
      <w:r w:rsidRPr="00A10534">
        <w:rPr>
          <w:rFonts w:ascii="Arial" w:eastAsia="Arial" w:hAnsi="Arial" w:cs="Arial"/>
          <w:b/>
          <w:bCs/>
          <w:spacing w:val="10"/>
          <w:sz w:val="26"/>
          <w:szCs w:val="22"/>
        </w:rPr>
        <w:t xml:space="preserve"> </w:t>
      </w:r>
      <w:r w:rsidRPr="00A10534">
        <w:rPr>
          <w:rFonts w:ascii="Arial" w:eastAsia="Arial" w:hAnsi="Arial" w:cs="Arial"/>
          <w:b/>
          <w:bCs/>
          <w:sz w:val="26"/>
          <w:szCs w:val="22"/>
        </w:rPr>
        <w:t>TO</w:t>
      </w:r>
      <w:r w:rsidRPr="00A10534">
        <w:rPr>
          <w:rFonts w:ascii="Arial" w:eastAsia="Arial" w:hAnsi="Arial" w:cs="Arial"/>
          <w:b/>
          <w:bCs/>
          <w:spacing w:val="19"/>
          <w:sz w:val="26"/>
          <w:szCs w:val="22"/>
        </w:rPr>
        <w:t xml:space="preserve"> </w:t>
      </w:r>
      <w:r w:rsidRPr="00A10534">
        <w:rPr>
          <w:rFonts w:ascii="Arial" w:eastAsia="Arial" w:hAnsi="Arial" w:cs="Arial"/>
          <w:b/>
          <w:bCs/>
          <w:sz w:val="26"/>
          <w:szCs w:val="22"/>
        </w:rPr>
        <w:t>THE</w:t>
      </w:r>
      <w:r w:rsidRPr="00A10534">
        <w:rPr>
          <w:rFonts w:ascii="Arial" w:eastAsia="Arial" w:hAnsi="Arial" w:cs="Arial"/>
          <w:b/>
          <w:bCs/>
          <w:spacing w:val="20"/>
          <w:sz w:val="26"/>
          <w:szCs w:val="22"/>
        </w:rPr>
        <w:t xml:space="preserve"> </w:t>
      </w:r>
      <w:r w:rsidRPr="00A10534">
        <w:rPr>
          <w:rFonts w:ascii="Arial" w:eastAsia="Arial" w:hAnsi="Arial" w:cs="Arial"/>
          <w:b/>
          <w:bCs/>
          <w:sz w:val="26"/>
          <w:szCs w:val="22"/>
        </w:rPr>
        <w:t>DISCLOSURE</w:t>
      </w:r>
      <w:r w:rsidRPr="00A10534">
        <w:rPr>
          <w:rFonts w:ascii="Arial" w:eastAsia="Arial" w:hAnsi="Arial" w:cs="Arial"/>
          <w:b/>
          <w:bCs/>
          <w:spacing w:val="-10"/>
          <w:sz w:val="26"/>
          <w:szCs w:val="22"/>
        </w:rPr>
        <w:t xml:space="preserve"> </w:t>
      </w:r>
      <w:r w:rsidRPr="00A10534">
        <w:rPr>
          <w:rFonts w:ascii="Arial" w:eastAsia="Arial" w:hAnsi="Arial" w:cs="Arial"/>
          <w:b/>
          <w:bCs/>
          <w:sz w:val="26"/>
          <w:szCs w:val="22"/>
        </w:rPr>
        <w:t>AND</w:t>
      </w:r>
      <w:r w:rsidRPr="00A10534">
        <w:rPr>
          <w:rFonts w:ascii="Arial" w:eastAsia="Arial" w:hAnsi="Arial" w:cs="Arial"/>
          <w:b/>
          <w:bCs/>
          <w:spacing w:val="20"/>
          <w:sz w:val="26"/>
          <w:szCs w:val="22"/>
        </w:rPr>
        <w:t xml:space="preserve"> </w:t>
      </w:r>
      <w:r w:rsidRPr="00A10534">
        <w:rPr>
          <w:rFonts w:ascii="Arial" w:eastAsia="Arial" w:hAnsi="Arial" w:cs="Arial"/>
          <w:b/>
          <w:bCs/>
          <w:sz w:val="26"/>
          <w:szCs w:val="22"/>
        </w:rPr>
        <w:t>DECLARATION OF</w:t>
      </w:r>
      <w:r w:rsidRPr="00A10534">
        <w:rPr>
          <w:rFonts w:ascii="Arial" w:eastAsia="Arial" w:hAnsi="Arial" w:cs="Arial"/>
          <w:b/>
          <w:bCs/>
          <w:spacing w:val="-4"/>
          <w:sz w:val="26"/>
          <w:szCs w:val="22"/>
        </w:rPr>
        <w:t xml:space="preserve"> </w:t>
      </w:r>
      <w:r w:rsidRPr="00A10534">
        <w:rPr>
          <w:rFonts w:ascii="Arial" w:eastAsia="Arial" w:hAnsi="Arial" w:cs="Arial"/>
          <w:b/>
          <w:bCs/>
          <w:sz w:val="26"/>
          <w:szCs w:val="22"/>
        </w:rPr>
        <w:t>INTERESTS</w:t>
      </w:r>
    </w:p>
    <w:bookmarkEnd w:id="56"/>
    <w:p w14:paraId="665C2729" w14:textId="77777777" w:rsidR="002A2B09" w:rsidRPr="00A10534" w:rsidRDefault="002A2B09" w:rsidP="00FA1B14">
      <w:pPr>
        <w:ind w:left="567" w:hanging="567"/>
        <w:rPr>
          <w:rFonts w:ascii="Arial" w:hAnsi="Arial" w:cs="Arial"/>
          <w:sz w:val="22"/>
          <w:szCs w:val="22"/>
        </w:rPr>
      </w:pPr>
    </w:p>
    <w:p w14:paraId="785731D0" w14:textId="45EFB5AA" w:rsidR="002A2B09" w:rsidRPr="00A10534" w:rsidRDefault="002A2B09" w:rsidP="00FA1B14">
      <w:pPr>
        <w:ind w:left="567" w:right="-20" w:hanging="567"/>
        <w:rPr>
          <w:rFonts w:ascii="Arial" w:eastAsia="Arial" w:hAnsi="Arial" w:cs="Arial"/>
          <w:b/>
          <w:bCs/>
          <w:w w:val="104"/>
          <w:sz w:val="22"/>
          <w:szCs w:val="22"/>
        </w:rPr>
      </w:pPr>
      <w:r w:rsidRPr="00A10534">
        <w:rPr>
          <w:rFonts w:ascii="Arial" w:eastAsia="Arial" w:hAnsi="Arial" w:cs="Arial"/>
          <w:b/>
          <w:bCs/>
          <w:sz w:val="22"/>
          <w:szCs w:val="22"/>
        </w:rPr>
        <w:t>Pecuniary</w:t>
      </w:r>
      <w:r w:rsidRPr="00A10534">
        <w:rPr>
          <w:rFonts w:ascii="Arial" w:eastAsia="Arial" w:hAnsi="Arial" w:cs="Arial"/>
          <w:b/>
          <w:bCs/>
          <w:spacing w:val="25"/>
          <w:sz w:val="22"/>
          <w:szCs w:val="22"/>
        </w:rPr>
        <w:t xml:space="preserve"> </w:t>
      </w:r>
      <w:r w:rsidRPr="00A10534">
        <w:rPr>
          <w:rFonts w:ascii="Arial" w:eastAsia="Arial" w:hAnsi="Arial" w:cs="Arial"/>
          <w:b/>
          <w:bCs/>
          <w:w w:val="104"/>
          <w:sz w:val="22"/>
          <w:szCs w:val="22"/>
        </w:rPr>
        <w:t>interest</w:t>
      </w:r>
    </w:p>
    <w:p w14:paraId="181925D5" w14:textId="77777777" w:rsidR="00834066" w:rsidRPr="00A10534" w:rsidRDefault="00834066" w:rsidP="00FA1B14">
      <w:pPr>
        <w:ind w:left="567" w:right="-20" w:hanging="567"/>
        <w:rPr>
          <w:rFonts w:ascii="Arial" w:eastAsia="Arial" w:hAnsi="Arial" w:cs="Arial"/>
          <w:sz w:val="22"/>
          <w:szCs w:val="22"/>
        </w:rPr>
      </w:pPr>
    </w:p>
    <w:p w14:paraId="2A6FB3E0" w14:textId="51D33333" w:rsidR="002A2B09" w:rsidRPr="00A10534" w:rsidRDefault="002A2B09" w:rsidP="00FA1B14">
      <w:pPr>
        <w:tabs>
          <w:tab w:val="left" w:pos="820"/>
        </w:tabs>
        <w:ind w:left="567" w:right="74" w:hanging="567"/>
        <w:rPr>
          <w:rFonts w:ascii="Arial" w:eastAsia="Arial" w:hAnsi="Arial" w:cs="Arial"/>
          <w:sz w:val="22"/>
          <w:szCs w:val="22"/>
        </w:rPr>
      </w:pPr>
      <w:r w:rsidRPr="00A10534">
        <w:rPr>
          <w:rFonts w:ascii="Arial" w:eastAsia="Arial" w:hAnsi="Arial" w:cs="Arial"/>
          <w:sz w:val="22"/>
          <w:szCs w:val="22"/>
        </w:rPr>
        <w:t>6.1</w:t>
      </w:r>
      <w:r w:rsidRPr="00A10534">
        <w:rPr>
          <w:rFonts w:ascii="Arial" w:eastAsia="Arial" w:hAnsi="Arial" w:cs="Arial"/>
          <w:spacing w:val="-63"/>
          <w:sz w:val="22"/>
          <w:szCs w:val="22"/>
        </w:rPr>
        <w:t xml:space="preserve"> </w:t>
      </w:r>
      <w:r w:rsidR="007C5A21" w:rsidRPr="00A10534">
        <w:rPr>
          <w:rFonts w:ascii="Arial" w:eastAsia="Arial" w:hAnsi="Arial" w:cs="Arial"/>
          <w:sz w:val="22"/>
          <w:szCs w:val="22"/>
        </w:rPr>
        <w:tab/>
      </w:r>
      <w:r w:rsidRPr="00A10534">
        <w:rPr>
          <w:rFonts w:ascii="Arial" w:eastAsia="Arial" w:hAnsi="Arial" w:cs="Arial"/>
          <w:sz w:val="22"/>
          <w:szCs w:val="22"/>
        </w:rPr>
        <w:t>Section</w:t>
      </w:r>
      <w:r w:rsidRPr="00A10534">
        <w:rPr>
          <w:rFonts w:ascii="Arial" w:eastAsia="Arial" w:hAnsi="Arial" w:cs="Arial"/>
          <w:spacing w:val="-17"/>
          <w:sz w:val="22"/>
          <w:szCs w:val="22"/>
        </w:rPr>
        <w:t xml:space="preserve"> </w:t>
      </w:r>
      <w:r w:rsidRPr="00A10534">
        <w:rPr>
          <w:rFonts w:ascii="Arial" w:eastAsia="Arial" w:hAnsi="Arial" w:cs="Arial"/>
          <w:sz w:val="22"/>
          <w:szCs w:val="22"/>
        </w:rPr>
        <w:t>28</w:t>
      </w:r>
      <w:r w:rsidRPr="00A10534">
        <w:rPr>
          <w:rFonts w:ascii="Arial" w:eastAsia="Arial" w:hAnsi="Arial" w:cs="Arial"/>
          <w:spacing w:val="-2"/>
          <w:sz w:val="22"/>
          <w:szCs w:val="22"/>
        </w:rPr>
        <w:t xml:space="preserve"> </w:t>
      </w:r>
      <w:r w:rsidRPr="00A10534">
        <w:rPr>
          <w:rFonts w:ascii="Arial" w:eastAsia="Arial" w:hAnsi="Arial" w:cs="Arial"/>
          <w:sz w:val="22"/>
          <w:szCs w:val="22"/>
        </w:rPr>
        <w:t>of</w:t>
      </w:r>
      <w:r w:rsidRPr="00A10534">
        <w:rPr>
          <w:rFonts w:ascii="Arial" w:eastAsia="Arial" w:hAnsi="Arial" w:cs="Arial"/>
          <w:spacing w:val="-10"/>
          <w:sz w:val="22"/>
          <w:szCs w:val="22"/>
        </w:rPr>
        <w:t xml:space="preserve"> </w:t>
      </w:r>
      <w:r w:rsidRPr="00A10534">
        <w:rPr>
          <w:rFonts w:ascii="Arial" w:eastAsia="Arial" w:hAnsi="Arial" w:cs="Arial"/>
          <w:sz w:val="22"/>
          <w:szCs w:val="22"/>
        </w:rPr>
        <w:t>the</w:t>
      </w:r>
      <w:r w:rsidRPr="00A10534">
        <w:rPr>
          <w:rFonts w:ascii="Arial" w:eastAsia="Arial" w:hAnsi="Arial" w:cs="Arial"/>
          <w:spacing w:val="1"/>
          <w:sz w:val="22"/>
          <w:szCs w:val="22"/>
        </w:rPr>
        <w:t xml:space="preserve"> </w:t>
      </w:r>
      <w:r w:rsidRPr="00A10534">
        <w:rPr>
          <w:rFonts w:ascii="Arial" w:eastAsia="Arial" w:hAnsi="Arial" w:cs="Arial"/>
          <w:sz w:val="22"/>
          <w:szCs w:val="22"/>
        </w:rPr>
        <w:t>1972</w:t>
      </w:r>
      <w:r w:rsidRPr="00A10534">
        <w:rPr>
          <w:rFonts w:ascii="Arial" w:eastAsia="Arial" w:hAnsi="Arial" w:cs="Arial"/>
          <w:spacing w:val="-4"/>
          <w:sz w:val="22"/>
          <w:szCs w:val="22"/>
        </w:rPr>
        <w:t xml:space="preserve"> </w:t>
      </w:r>
      <w:r w:rsidRPr="00A10534">
        <w:rPr>
          <w:rFonts w:ascii="Arial" w:eastAsia="Arial" w:hAnsi="Arial" w:cs="Arial"/>
          <w:sz w:val="22"/>
          <w:szCs w:val="22"/>
        </w:rPr>
        <w:t>Act</w:t>
      </w:r>
      <w:r w:rsidRPr="00A10534">
        <w:rPr>
          <w:rFonts w:ascii="Arial" w:eastAsia="Arial" w:hAnsi="Arial" w:cs="Arial"/>
          <w:spacing w:val="-13"/>
          <w:sz w:val="22"/>
          <w:szCs w:val="22"/>
        </w:rPr>
        <w:t xml:space="preserve"> </w:t>
      </w:r>
      <w:r w:rsidRPr="00A10534">
        <w:rPr>
          <w:rFonts w:ascii="Arial" w:eastAsia="Arial" w:hAnsi="Arial" w:cs="Arial"/>
          <w:sz w:val="22"/>
          <w:szCs w:val="22"/>
        </w:rPr>
        <w:t>requires</w:t>
      </w:r>
      <w:r w:rsidRPr="00A10534">
        <w:rPr>
          <w:rFonts w:ascii="Arial" w:eastAsia="Arial" w:hAnsi="Arial" w:cs="Arial"/>
          <w:spacing w:val="-3"/>
          <w:sz w:val="22"/>
          <w:szCs w:val="22"/>
        </w:rPr>
        <w:t xml:space="preserve"> </w:t>
      </w:r>
      <w:r w:rsidRPr="00A10534">
        <w:rPr>
          <w:rFonts w:ascii="Arial" w:eastAsia="Arial" w:hAnsi="Arial" w:cs="Arial"/>
          <w:sz w:val="22"/>
          <w:szCs w:val="22"/>
        </w:rPr>
        <w:t>you</w:t>
      </w:r>
      <w:r w:rsidRPr="00A10534">
        <w:rPr>
          <w:rFonts w:ascii="Arial" w:eastAsia="Arial" w:hAnsi="Arial" w:cs="Arial"/>
          <w:spacing w:val="-15"/>
          <w:sz w:val="22"/>
          <w:szCs w:val="22"/>
        </w:rPr>
        <w:t xml:space="preserve"> </w:t>
      </w:r>
      <w:r w:rsidRPr="00A10534">
        <w:rPr>
          <w:rFonts w:ascii="Arial" w:eastAsia="Arial" w:hAnsi="Arial" w:cs="Arial"/>
          <w:sz w:val="22"/>
          <w:szCs w:val="22"/>
        </w:rPr>
        <w:t>to</w:t>
      </w:r>
      <w:r w:rsidRPr="00A10534">
        <w:rPr>
          <w:rFonts w:ascii="Arial" w:eastAsia="Arial" w:hAnsi="Arial" w:cs="Arial"/>
          <w:spacing w:val="1"/>
          <w:sz w:val="22"/>
          <w:szCs w:val="22"/>
        </w:rPr>
        <w:t xml:space="preserve"> </w:t>
      </w:r>
      <w:r w:rsidRPr="00A10534">
        <w:rPr>
          <w:rFonts w:ascii="Arial" w:eastAsia="Arial" w:hAnsi="Arial" w:cs="Arial"/>
          <w:sz w:val="22"/>
          <w:szCs w:val="22"/>
        </w:rPr>
        <w:t>declare</w:t>
      </w:r>
      <w:r w:rsidRPr="00A10534">
        <w:rPr>
          <w:rFonts w:ascii="Arial" w:eastAsia="Arial" w:hAnsi="Arial" w:cs="Arial"/>
          <w:spacing w:val="-8"/>
          <w:sz w:val="22"/>
          <w:szCs w:val="22"/>
        </w:rPr>
        <w:t xml:space="preserve"> </w:t>
      </w:r>
      <w:r w:rsidRPr="00A10534">
        <w:rPr>
          <w:rFonts w:ascii="Arial" w:eastAsia="Arial" w:hAnsi="Arial" w:cs="Arial"/>
          <w:sz w:val="22"/>
          <w:szCs w:val="22"/>
        </w:rPr>
        <w:t>any</w:t>
      </w:r>
      <w:r w:rsidRPr="00A10534">
        <w:rPr>
          <w:rFonts w:ascii="Arial" w:eastAsia="Arial" w:hAnsi="Arial" w:cs="Arial"/>
          <w:spacing w:val="-7"/>
          <w:sz w:val="22"/>
          <w:szCs w:val="22"/>
        </w:rPr>
        <w:t xml:space="preserve"> </w:t>
      </w:r>
      <w:r w:rsidRPr="00A10534">
        <w:rPr>
          <w:rFonts w:ascii="Arial" w:eastAsia="Arial" w:hAnsi="Arial" w:cs="Arial"/>
          <w:sz w:val="22"/>
          <w:szCs w:val="22"/>
        </w:rPr>
        <w:t>pecuniary</w:t>
      </w:r>
      <w:r w:rsidRPr="00A10534">
        <w:rPr>
          <w:rFonts w:ascii="Arial" w:eastAsia="Arial" w:hAnsi="Arial" w:cs="Arial"/>
          <w:spacing w:val="-14"/>
          <w:sz w:val="22"/>
          <w:szCs w:val="22"/>
        </w:rPr>
        <w:t xml:space="preserve"> </w:t>
      </w:r>
      <w:r w:rsidRPr="00A10534">
        <w:rPr>
          <w:rFonts w:ascii="Arial" w:eastAsia="Arial" w:hAnsi="Arial" w:cs="Arial"/>
          <w:sz w:val="22"/>
          <w:szCs w:val="22"/>
        </w:rPr>
        <w:t>interest,</w:t>
      </w:r>
      <w:r w:rsidRPr="00A10534">
        <w:rPr>
          <w:rFonts w:ascii="Arial" w:eastAsia="Arial" w:hAnsi="Arial" w:cs="Arial"/>
          <w:spacing w:val="2"/>
          <w:sz w:val="22"/>
          <w:szCs w:val="22"/>
        </w:rPr>
        <w:t xml:space="preserve"> </w:t>
      </w:r>
      <w:r w:rsidRPr="00A10534">
        <w:rPr>
          <w:rFonts w:ascii="Arial" w:eastAsia="Arial" w:hAnsi="Arial" w:cs="Arial"/>
          <w:sz w:val="22"/>
          <w:szCs w:val="22"/>
        </w:rPr>
        <w:t>direct or</w:t>
      </w:r>
      <w:r w:rsidRPr="00A10534">
        <w:rPr>
          <w:rFonts w:ascii="Arial" w:eastAsia="Arial" w:hAnsi="Arial" w:cs="Arial"/>
          <w:spacing w:val="7"/>
          <w:sz w:val="22"/>
          <w:szCs w:val="22"/>
        </w:rPr>
        <w:t xml:space="preserve"> </w:t>
      </w:r>
      <w:r w:rsidRPr="00A10534">
        <w:rPr>
          <w:rFonts w:ascii="Arial" w:eastAsia="Arial" w:hAnsi="Arial" w:cs="Arial"/>
          <w:sz w:val="22"/>
          <w:szCs w:val="22"/>
        </w:rPr>
        <w:t>indirect,</w:t>
      </w:r>
      <w:r w:rsidRPr="00A10534">
        <w:rPr>
          <w:rFonts w:ascii="Arial" w:eastAsia="Arial" w:hAnsi="Arial" w:cs="Arial"/>
          <w:spacing w:val="-14"/>
          <w:sz w:val="22"/>
          <w:szCs w:val="22"/>
        </w:rPr>
        <w:t xml:space="preserve"> </w:t>
      </w:r>
      <w:r w:rsidRPr="00A10534">
        <w:rPr>
          <w:rFonts w:ascii="Arial" w:eastAsia="Arial" w:hAnsi="Arial" w:cs="Arial"/>
          <w:sz w:val="22"/>
          <w:szCs w:val="22"/>
        </w:rPr>
        <w:t>that</w:t>
      </w:r>
      <w:r w:rsidRPr="00A10534">
        <w:rPr>
          <w:rFonts w:ascii="Arial" w:eastAsia="Arial" w:hAnsi="Arial" w:cs="Arial"/>
          <w:spacing w:val="8"/>
          <w:sz w:val="22"/>
          <w:szCs w:val="22"/>
        </w:rPr>
        <w:t xml:space="preserve"> </w:t>
      </w:r>
      <w:r w:rsidRPr="00A10534">
        <w:rPr>
          <w:rFonts w:ascii="Arial" w:eastAsia="Arial" w:hAnsi="Arial" w:cs="Arial"/>
          <w:sz w:val="22"/>
          <w:szCs w:val="22"/>
        </w:rPr>
        <w:t>you</w:t>
      </w:r>
      <w:r w:rsidRPr="00A10534">
        <w:rPr>
          <w:rFonts w:ascii="Arial" w:eastAsia="Arial" w:hAnsi="Arial" w:cs="Arial"/>
          <w:spacing w:val="-7"/>
          <w:sz w:val="22"/>
          <w:szCs w:val="22"/>
        </w:rPr>
        <w:t xml:space="preserve"> </w:t>
      </w:r>
      <w:r w:rsidRPr="00A10534">
        <w:rPr>
          <w:rFonts w:ascii="Arial" w:eastAsia="Arial" w:hAnsi="Arial" w:cs="Arial"/>
          <w:sz w:val="22"/>
          <w:szCs w:val="22"/>
        </w:rPr>
        <w:t>may</w:t>
      </w:r>
      <w:r w:rsidRPr="00A10534">
        <w:rPr>
          <w:rFonts w:ascii="Arial" w:eastAsia="Arial" w:hAnsi="Arial" w:cs="Arial"/>
          <w:spacing w:val="6"/>
          <w:sz w:val="22"/>
          <w:szCs w:val="22"/>
        </w:rPr>
        <w:t xml:space="preserve"> </w:t>
      </w:r>
      <w:r w:rsidRPr="00A10534">
        <w:rPr>
          <w:rFonts w:ascii="Arial" w:eastAsia="Arial" w:hAnsi="Arial" w:cs="Arial"/>
          <w:sz w:val="22"/>
          <w:szCs w:val="22"/>
        </w:rPr>
        <w:t>have</w:t>
      </w:r>
      <w:r w:rsidRPr="00A10534">
        <w:rPr>
          <w:rFonts w:ascii="Arial" w:eastAsia="Arial" w:hAnsi="Arial" w:cs="Arial"/>
          <w:spacing w:val="-2"/>
          <w:sz w:val="22"/>
          <w:szCs w:val="22"/>
        </w:rPr>
        <w:t xml:space="preserve"> </w:t>
      </w:r>
      <w:r w:rsidRPr="00A10534">
        <w:rPr>
          <w:rFonts w:ascii="Arial" w:eastAsia="Arial" w:hAnsi="Arial" w:cs="Arial"/>
          <w:sz w:val="22"/>
          <w:szCs w:val="22"/>
        </w:rPr>
        <w:t>in</w:t>
      </w:r>
      <w:r w:rsidRPr="00A10534">
        <w:rPr>
          <w:rFonts w:ascii="Arial" w:eastAsia="Arial" w:hAnsi="Arial" w:cs="Arial"/>
          <w:spacing w:val="6"/>
          <w:sz w:val="22"/>
          <w:szCs w:val="22"/>
        </w:rPr>
        <w:t xml:space="preserve"> </w:t>
      </w:r>
      <w:r w:rsidRPr="00A10534">
        <w:rPr>
          <w:rFonts w:ascii="Arial" w:eastAsia="Arial" w:hAnsi="Arial" w:cs="Arial"/>
          <w:sz w:val="22"/>
          <w:szCs w:val="22"/>
        </w:rPr>
        <w:t>any</w:t>
      </w:r>
      <w:r w:rsidRPr="00A10534">
        <w:rPr>
          <w:rFonts w:ascii="Arial" w:eastAsia="Arial" w:hAnsi="Arial" w:cs="Arial"/>
          <w:spacing w:val="-2"/>
          <w:sz w:val="22"/>
          <w:szCs w:val="22"/>
        </w:rPr>
        <w:t xml:space="preserve"> </w:t>
      </w:r>
      <w:r w:rsidRPr="00A10534">
        <w:rPr>
          <w:rFonts w:ascii="Arial" w:eastAsia="Arial" w:hAnsi="Arial" w:cs="Arial"/>
          <w:sz w:val="22"/>
          <w:szCs w:val="22"/>
        </w:rPr>
        <w:t>matter</w:t>
      </w:r>
      <w:r w:rsidRPr="00A10534">
        <w:rPr>
          <w:rFonts w:ascii="Arial" w:eastAsia="Arial" w:hAnsi="Arial" w:cs="Arial"/>
          <w:spacing w:val="-3"/>
          <w:sz w:val="22"/>
          <w:szCs w:val="22"/>
        </w:rPr>
        <w:t xml:space="preserve"> </w:t>
      </w:r>
      <w:r w:rsidRPr="00A10534">
        <w:rPr>
          <w:rFonts w:ascii="Arial" w:eastAsia="Arial" w:hAnsi="Arial" w:cs="Arial"/>
          <w:sz w:val="22"/>
          <w:szCs w:val="22"/>
        </w:rPr>
        <w:t>coming</w:t>
      </w:r>
      <w:r w:rsidRPr="00A10534">
        <w:rPr>
          <w:rFonts w:ascii="Arial" w:eastAsia="Arial" w:hAnsi="Arial" w:cs="Arial"/>
          <w:spacing w:val="2"/>
          <w:sz w:val="22"/>
          <w:szCs w:val="22"/>
        </w:rPr>
        <w:t xml:space="preserve"> </w:t>
      </w:r>
      <w:r w:rsidRPr="00A10534">
        <w:rPr>
          <w:rFonts w:ascii="Arial" w:eastAsia="Arial" w:hAnsi="Arial" w:cs="Arial"/>
          <w:sz w:val="22"/>
          <w:szCs w:val="22"/>
        </w:rPr>
        <w:t>before</w:t>
      </w:r>
      <w:r w:rsidRPr="00A10534">
        <w:rPr>
          <w:rFonts w:ascii="Arial" w:eastAsia="Arial" w:hAnsi="Arial" w:cs="Arial"/>
          <w:spacing w:val="-5"/>
          <w:sz w:val="22"/>
          <w:szCs w:val="22"/>
        </w:rPr>
        <w:t xml:space="preserve"> </w:t>
      </w:r>
      <w:r w:rsidRPr="00A10534">
        <w:rPr>
          <w:rFonts w:ascii="Arial" w:eastAsia="Arial" w:hAnsi="Arial" w:cs="Arial"/>
          <w:sz w:val="22"/>
          <w:szCs w:val="22"/>
        </w:rPr>
        <w:t>any</w:t>
      </w:r>
      <w:r w:rsidRPr="00A10534">
        <w:rPr>
          <w:rFonts w:ascii="Arial" w:eastAsia="Arial" w:hAnsi="Arial" w:cs="Arial"/>
          <w:spacing w:val="-2"/>
          <w:sz w:val="22"/>
          <w:szCs w:val="22"/>
        </w:rPr>
        <w:t xml:space="preserve"> </w:t>
      </w:r>
      <w:r w:rsidRPr="00A10534">
        <w:rPr>
          <w:rFonts w:ascii="Arial" w:eastAsia="Arial" w:hAnsi="Arial" w:cs="Arial"/>
          <w:sz w:val="22"/>
          <w:szCs w:val="22"/>
        </w:rPr>
        <w:t>meeting</w:t>
      </w:r>
      <w:r w:rsidRPr="00A10534">
        <w:rPr>
          <w:rFonts w:ascii="Arial" w:eastAsia="Arial" w:hAnsi="Arial" w:cs="Arial"/>
          <w:spacing w:val="-2"/>
          <w:sz w:val="22"/>
          <w:szCs w:val="22"/>
        </w:rPr>
        <w:t xml:space="preserve"> </w:t>
      </w:r>
      <w:r w:rsidRPr="00A10534">
        <w:rPr>
          <w:rFonts w:ascii="Arial" w:eastAsia="Arial" w:hAnsi="Arial" w:cs="Arial"/>
          <w:sz w:val="22"/>
          <w:szCs w:val="22"/>
        </w:rPr>
        <w:t>of</w:t>
      </w:r>
      <w:r w:rsidRPr="00A10534">
        <w:rPr>
          <w:rFonts w:ascii="Arial" w:eastAsia="Arial" w:hAnsi="Arial" w:cs="Arial"/>
          <w:spacing w:val="4"/>
          <w:sz w:val="22"/>
          <w:szCs w:val="22"/>
        </w:rPr>
        <w:t xml:space="preserve"> </w:t>
      </w:r>
      <w:r w:rsidRPr="00A10534">
        <w:rPr>
          <w:rFonts w:ascii="Arial" w:eastAsia="Arial" w:hAnsi="Arial" w:cs="Arial"/>
          <w:sz w:val="22"/>
          <w:szCs w:val="22"/>
        </w:rPr>
        <w:t>your council.</w:t>
      </w:r>
      <w:r w:rsidRPr="00A10534">
        <w:rPr>
          <w:rFonts w:ascii="Arial" w:eastAsia="Arial" w:hAnsi="Arial" w:cs="Arial"/>
          <w:spacing w:val="14"/>
          <w:sz w:val="22"/>
          <w:szCs w:val="22"/>
        </w:rPr>
        <w:t xml:space="preserve"> </w:t>
      </w:r>
      <w:r w:rsidRPr="00A10534">
        <w:rPr>
          <w:rFonts w:ascii="Arial" w:eastAsia="Arial" w:hAnsi="Arial" w:cs="Arial"/>
          <w:sz w:val="22"/>
          <w:szCs w:val="22"/>
        </w:rPr>
        <w:t>Such</w:t>
      </w:r>
      <w:r w:rsidRPr="00A10534">
        <w:rPr>
          <w:rFonts w:ascii="Arial" w:eastAsia="Arial" w:hAnsi="Arial" w:cs="Arial"/>
          <w:spacing w:val="7"/>
          <w:sz w:val="22"/>
          <w:szCs w:val="22"/>
        </w:rPr>
        <w:t xml:space="preserve"> </w:t>
      </w:r>
      <w:r w:rsidRPr="00A10534">
        <w:rPr>
          <w:rFonts w:ascii="Arial" w:eastAsia="Arial" w:hAnsi="Arial" w:cs="Arial"/>
          <w:sz w:val="22"/>
          <w:szCs w:val="22"/>
        </w:rPr>
        <w:t>interests</w:t>
      </w:r>
      <w:r w:rsidRPr="00A10534">
        <w:rPr>
          <w:rFonts w:ascii="Arial" w:eastAsia="Arial" w:hAnsi="Arial" w:cs="Arial"/>
          <w:spacing w:val="4"/>
          <w:sz w:val="22"/>
          <w:szCs w:val="22"/>
        </w:rPr>
        <w:t xml:space="preserve"> </w:t>
      </w:r>
      <w:r w:rsidRPr="00A10534">
        <w:rPr>
          <w:rFonts w:ascii="Arial" w:eastAsia="Arial" w:hAnsi="Arial" w:cs="Arial"/>
          <w:sz w:val="22"/>
          <w:szCs w:val="22"/>
        </w:rPr>
        <w:t>will</w:t>
      </w:r>
      <w:r w:rsidRPr="00A10534">
        <w:rPr>
          <w:rFonts w:ascii="Arial" w:eastAsia="Arial" w:hAnsi="Arial" w:cs="Arial"/>
          <w:spacing w:val="11"/>
          <w:sz w:val="22"/>
          <w:szCs w:val="22"/>
        </w:rPr>
        <w:t xml:space="preserve"> </w:t>
      </w:r>
      <w:r w:rsidRPr="00A10534">
        <w:rPr>
          <w:rFonts w:ascii="Arial" w:eastAsia="Arial" w:hAnsi="Arial" w:cs="Arial"/>
          <w:sz w:val="22"/>
          <w:szCs w:val="22"/>
        </w:rPr>
        <w:t>be</w:t>
      </w:r>
      <w:r w:rsidRPr="00A10534">
        <w:rPr>
          <w:rFonts w:ascii="Arial" w:eastAsia="Arial" w:hAnsi="Arial" w:cs="Arial"/>
          <w:spacing w:val="18"/>
          <w:sz w:val="22"/>
          <w:szCs w:val="22"/>
        </w:rPr>
        <w:t xml:space="preserve"> </w:t>
      </w:r>
      <w:r w:rsidRPr="00A10534">
        <w:rPr>
          <w:rFonts w:ascii="Arial" w:eastAsia="Arial" w:hAnsi="Arial" w:cs="Arial"/>
          <w:sz w:val="22"/>
          <w:szCs w:val="22"/>
        </w:rPr>
        <w:t>recorded</w:t>
      </w:r>
      <w:r w:rsidRPr="00A10534">
        <w:rPr>
          <w:rFonts w:ascii="Arial" w:eastAsia="Arial" w:hAnsi="Arial" w:cs="Arial"/>
          <w:spacing w:val="2"/>
          <w:sz w:val="22"/>
          <w:szCs w:val="22"/>
        </w:rPr>
        <w:t xml:space="preserve"> </w:t>
      </w:r>
      <w:r w:rsidRPr="00A10534">
        <w:rPr>
          <w:rFonts w:ascii="Arial" w:eastAsia="Arial" w:hAnsi="Arial" w:cs="Arial"/>
          <w:sz w:val="22"/>
          <w:szCs w:val="22"/>
        </w:rPr>
        <w:t>in</w:t>
      </w:r>
      <w:r w:rsidRPr="00A10534">
        <w:rPr>
          <w:rFonts w:ascii="Arial" w:eastAsia="Arial" w:hAnsi="Arial" w:cs="Arial"/>
          <w:spacing w:val="14"/>
          <w:sz w:val="22"/>
          <w:szCs w:val="22"/>
        </w:rPr>
        <w:t xml:space="preserve"> </w:t>
      </w:r>
      <w:r w:rsidRPr="00A10534">
        <w:rPr>
          <w:rFonts w:ascii="Arial" w:eastAsia="Arial" w:hAnsi="Arial" w:cs="Arial"/>
          <w:sz w:val="22"/>
          <w:szCs w:val="22"/>
        </w:rPr>
        <w:t>the</w:t>
      </w:r>
      <w:r w:rsidRPr="00A10534">
        <w:rPr>
          <w:rFonts w:ascii="Arial" w:eastAsia="Arial" w:hAnsi="Arial" w:cs="Arial"/>
          <w:spacing w:val="12"/>
          <w:sz w:val="22"/>
          <w:szCs w:val="22"/>
        </w:rPr>
        <w:t xml:space="preserve"> </w:t>
      </w:r>
      <w:r w:rsidRPr="00A10534">
        <w:rPr>
          <w:rFonts w:ascii="Arial" w:eastAsia="Arial" w:hAnsi="Arial" w:cs="Arial"/>
          <w:sz w:val="22"/>
          <w:szCs w:val="22"/>
        </w:rPr>
        <w:t>register kept</w:t>
      </w:r>
      <w:r w:rsidRPr="00A10534">
        <w:rPr>
          <w:rFonts w:ascii="Arial" w:eastAsia="Arial" w:hAnsi="Arial" w:cs="Arial"/>
          <w:spacing w:val="12"/>
          <w:sz w:val="22"/>
          <w:szCs w:val="22"/>
        </w:rPr>
        <w:t xml:space="preserve"> </w:t>
      </w:r>
      <w:r w:rsidRPr="00A10534">
        <w:rPr>
          <w:rFonts w:ascii="Arial" w:eastAsia="Arial" w:hAnsi="Arial" w:cs="Arial"/>
          <w:sz w:val="22"/>
          <w:szCs w:val="22"/>
        </w:rPr>
        <w:t>by</w:t>
      </w:r>
      <w:r w:rsidRPr="00A10534">
        <w:rPr>
          <w:rFonts w:ascii="Arial" w:eastAsia="Arial" w:hAnsi="Arial" w:cs="Arial"/>
          <w:spacing w:val="18"/>
          <w:sz w:val="22"/>
          <w:szCs w:val="22"/>
        </w:rPr>
        <w:t xml:space="preserve"> </w:t>
      </w:r>
      <w:r w:rsidRPr="00A10534">
        <w:rPr>
          <w:rFonts w:ascii="Arial" w:eastAsia="Arial" w:hAnsi="Arial" w:cs="Arial"/>
          <w:sz w:val="22"/>
          <w:szCs w:val="22"/>
        </w:rPr>
        <w:t>your</w:t>
      </w:r>
      <w:r w:rsidRPr="00A10534">
        <w:rPr>
          <w:rFonts w:ascii="Arial" w:eastAsia="Arial" w:hAnsi="Arial" w:cs="Arial"/>
          <w:spacing w:val="11"/>
          <w:sz w:val="22"/>
          <w:szCs w:val="22"/>
        </w:rPr>
        <w:t xml:space="preserve"> </w:t>
      </w:r>
      <w:r w:rsidRPr="00A10534">
        <w:rPr>
          <w:rFonts w:ascii="Arial" w:eastAsia="Arial" w:hAnsi="Arial" w:cs="Arial"/>
          <w:sz w:val="22"/>
          <w:szCs w:val="22"/>
        </w:rPr>
        <w:t>council</w:t>
      </w:r>
      <w:r w:rsidRPr="00A10534">
        <w:rPr>
          <w:rFonts w:ascii="Arial" w:eastAsia="Arial" w:hAnsi="Arial" w:cs="Arial"/>
          <w:spacing w:val="3"/>
          <w:sz w:val="22"/>
          <w:szCs w:val="22"/>
        </w:rPr>
        <w:t xml:space="preserve"> </w:t>
      </w:r>
      <w:r w:rsidRPr="00A10534">
        <w:rPr>
          <w:rFonts w:ascii="Arial" w:eastAsia="Arial" w:hAnsi="Arial" w:cs="Arial"/>
          <w:sz w:val="22"/>
          <w:szCs w:val="22"/>
        </w:rPr>
        <w:t>for this</w:t>
      </w:r>
      <w:r w:rsidRPr="00A10534">
        <w:rPr>
          <w:rFonts w:ascii="Arial" w:eastAsia="Arial" w:hAnsi="Arial" w:cs="Arial"/>
          <w:spacing w:val="5"/>
          <w:sz w:val="22"/>
          <w:szCs w:val="22"/>
        </w:rPr>
        <w:t xml:space="preserve"> </w:t>
      </w:r>
      <w:r w:rsidRPr="00A10534">
        <w:rPr>
          <w:rFonts w:ascii="Arial" w:eastAsia="Arial" w:hAnsi="Arial" w:cs="Arial"/>
          <w:sz w:val="22"/>
          <w:szCs w:val="22"/>
        </w:rPr>
        <w:t>purpose.</w:t>
      </w:r>
    </w:p>
    <w:p w14:paraId="1A5463D5" w14:textId="77777777" w:rsidR="002A2B09" w:rsidRPr="00A10534" w:rsidRDefault="002A2B09" w:rsidP="00FA1B14">
      <w:pPr>
        <w:ind w:left="567" w:hanging="567"/>
        <w:rPr>
          <w:rFonts w:ascii="Arial" w:hAnsi="Arial" w:cs="Arial"/>
          <w:sz w:val="22"/>
          <w:szCs w:val="22"/>
        </w:rPr>
      </w:pPr>
    </w:p>
    <w:p w14:paraId="3286927C" w14:textId="77777777" w:rsidR="002A2B09" w:rsidRPr="00A10534" w:rsidRDefault="002A2B09" w:rsidP="00FA1B14">
      <w:pPr>
        <w:tabs>
          <w:tab w:val="left" w:pos="820"/>
        </w:tabs>
        <w:ind w:left="567" w:right="-20" w:hanging="567"/>
        <w:rPr>
          <w:rFonts w:ascii="Arial" w:eastAsia="Arial" w:hAnsi="Arial" w:cs="Arial"/>
          <w:sz w:val="22"/>
          <w:szCs w:val="22"/>
        </w:rPr>
      </w:pPr>
      <w:r w:rsidRPr="00A10534">
        <w:rPr>
          <w:rFonts w:ascii="Arial" w:eastAsia="Arial" w:hAnsi="Arial" w:cs="Arial"/>
          <w:sz w:val="22"/>
          <w:szCs w:val="22"/>
        </w:rPr>
        <w:t>6.2</w:t>
      </w:r>
      <w:r w:rsidRPr="00A10534">
        <w:rPr>
          <w:rFonts w:ascii="Arial" w:eastAsia="Arial" w:hAnsi="Arial" w:cs="Arial"/>
          <w:sz w:val="22"/>
          <w:szCs w:val="22"/>
        </w:rPr>
        <w:tab/>
        <w:t>You</w:t>
      </w:r>
      <w:r w:rsidRPr="00A10534">
        <w:rPr>
          <w:rFonts w:ascii="Arial" w:eastAsia="Arial" w:hAnsi="Arial" w:cs="Arial"/>
          <w:spacing w:val="-17"/>
          <w:sz w:val="22"/>
          <w:szCs w:val="22"/>
        </w:rPr>
        <w:t xml:space="preserve"> </w:t>
      </w:r>
      <w:r w:rsidRPr="00A10534">
        <w:rPr>
          <w:rFonts w:ascii="Arial" w:eastAsia="Arial" w:hAnsi="Arial" w:cs="Arial"/>
          <w:sz w:val="22"/>
          <w:szCs w:val="22"/>
        </w:rPr>
        <w:t>must not</w:t>
      </w:r>
      <w:r w:rsidRPr="00A10534">
        <w:rPr>
          <w:rFonts w:ascii="Arial" w:eastAsia="Arial" w:hAnsi="Arial" w:cs="Arial"/>
          <w:spacing w:val="-2"/>
          <w:sz w:val="22"/>
          <w:szCs w:val="22"/>
        </w:rPr>
        <w:t xml:space="preserve"> </w:t>
      </w:r>
      <w:r w:rsidRPr="00A10534">
        <w:rPr>
          <w:rFonts w:ascii="Arial" w:eastAsia="Arial" w:hAnsi="Arial" w:cs="Arial"/>
          <w:sz w:val="22"/>
          <w:szCs w:val="22"/>
        </w:rPr>
        <w:t>speak</w:t>
      </w:r>
      <w:r w:rsidRPr="00A10534">
        <w:rPr>
          <w:rFonts w:ascii="Arial" w:eastAsia="Arial" w:hAnsi="Arial" w:cs="Arial"/>
          <w:spacing w:val="-5"/>
          <w:sz w:val="22"/>
          <w:szCs w:val="22"/>
        </w:rPr>
        <w:t xml:space="preserve"> </w:t>
      </w:r>
      <w:r w:rsidRPr="00A10534">
        <w:rPr>
          <w:rFonts w:ascii="Arial" w:eastAsia="Arial" w:hAnsi="Arial" w:cs="Arial"/>
          <w:sz w:val="22"/>
          <w:szCs w:val="22"/>
        </w:rPr>
        <w:t>or</w:t>
      </w:r>
      <w:r w:rsidRPr="00A10534">
        <w:rPr>
          <w:rFonts w:ascii="Arial" w:eastAsia="Arial" w:hAnsi="Arial" w:cs="Arial"/>
          <w:spacing w:val="10"/>
          <w:sz w:val="22"/>
          <w:szCs w:val="22"/>
        </w:rPr>
        <w:t xml:space="preserve"> </w:t>
      </w:r>
      <w:r w:rsidRPr="00A10534">
        <w:rPr>
          <w:rFonts w:ascii="Arial" w:eastAsia="Arial" w:hAnsi="Arial" w:cs="Arial"/>
          <w:sz w:val="22"/>
          <w:szCs w:val="22"/>
        </w:rPr>
        <w:t>vote</w:t>
      </w:r>
      <w:r w:rsidRPr="00A10534">
        <w:rPr>
          <w:rFonts w:ascii="Arial" w:eastAsia="Arial" w:hAnsi="Arial" w:cs="Arial"/>
          <w:spacing w:val="-11"/>
          <w:sz w:val="22"/>
          <w:szCs w:val="22"/>
        </w:rPr>
        <w:t xml:space="preserve"> </w:t>
      </w:r>
      <w:r w:rsidRPr="00A10534">
        <w:rPr>
          <w:rFonts w:ascii="Arial" w:eastAsia="Arial" w:hAnsi="Arial" w:cs="Arial"/>
          <w:sz w:val="22"/>
          <w:szCs w:val="22"/>
        </w:rPr>
        <w:t>on</w:t>
      </w:r>
      <w:r w:rsidRPr="00A10534">
        <w:rPr>
          <w:rFonts w:ascii="Arial" w:eastAsia="Arial" w:hAnsi="Arial" w:cs="Arial"/>
          <w:spacing w:val="-4"/>
          <w:sz w:val="22"/>
          <w:szCs w:val="22"/>
        </w:rPr>
        <w:t xml:space="preserve"> </w:t>
      </w:r>
      <w:r w:rsidRPr="00A10534">
        <w:rPr>
          <w:rFonts w:ascii="Arial" w:eastAsia="Arial" w:hAnsi="Arial" w:cs="Arial"/>
          <w:sz w:val="22"/>
          <w:szCs w:val="22"/>
        </w:rPr>
        <w:t>a</w:t>
      </w:r>
      <w:r w:rsidRPr="00A10534">
        <w:rPr>
          <w:rFonts w:ascii="Arial" w:eastAsia="Arial" w:hAnsi="Arial" w:cs="Arial"/>
          <w:spacing w:val="3"/>
          <w:sz w:val="22"/>
          <w:szCs w:val="22"/>
        </w:rPr>
        <w:t xml:space="preserve"> </w:t>
      </w:r>
      <w:r w:rsidRPr="00A10534">
        <w:rPr>
          <w:rFonts w:ascii="Arial" w:eastAsia="Arial" w:hAnsi="Arial" w:cs="Arial"/>
          <w:sz w:val="22"/>
          <w:szCs w:val="22"/>
        </w:rPr>
        <w:t>matter</w:t>
      </w:r>
      <w:r w:rsidRPr="00A10534">
        <w:rPr>
          <w:rFonts w:ascii="Arial" w:eastAsia="Arial" w:hAnsi="Arial" w:cs="Arial"/>
          <w:spacing w:val="-10"/>
          <w:sz w:val="22"/>
          <w:szCs w:val="22"/>
        </w:rPr>
        <w:t xml:space="preserve"> </w:t>
      </w:r>
      <w:r w:rsidRPr="00A10534">
        <w:rPr>
          <w:rFonts w:ascii="Arial" w:eastAsia="Arial" w:hAnsi="Arial" w:cs="Arial"/>
          <w:sz w:val="22"/>
          <w:szCs w:val="22"/>
        </w:rPr>
        <w:t>in</w:t>
      </w:r>
      <w:r w:rsidRPr="00A10534">
        <w:rPr>
          <w:rFonts w:ascii="Arial" w:eastAsia="Arial" w:hAnsi="Arial" w:cs="Arial"/>
          <w:spacing w:val="3"/>
          <w:sz w:val="22"/>
          <w:szCs w:val="22"/>
        </w:rPr>
        <w:t xml:space="preserve"> </w:t>
      </w:r>
      <w:r w:rsidRPr="00A10534">
        <w:rPr>
          <w:rFonts w:ascii="Arial" w:eastAsia="Arial" w:hAnsi="Arial" w:cs="Arial"/>
          <w:sz w:val="22"/>
          <w:szCs w:val="22"/>
        </w:rPr>
        <w:t>which</w:t>
      </w:r>
      <w:r w:rsidRPr="00A10534">
        <w:rPr>
          <w:rFonts w:ascii="Arial" w:eastAsia="Arial" w:hAnsi="Arial" w:cs="Arial"/>
          <w:spacing w:val="-9"/>
          <w:sz w:val="22"/>
          <w:szCs w:val="22"/>
        </w:rPr>
        <w:t xml:space="preserve"> </w:t>
      </w:r>
      <w:r w:rsidRPr="00A10534">
        <w:rPr>
          <w:rFonts w:ascii="Arial" w:eastAsia="Arial" w:hAnsi="Arial" w:cs="Arial"/>
          <w:sz w:val="22"/>
          <w:szCs w:val="22"/>
        </w:rPr>
        <w:t>you</w:t>
      </w:r>
      <w:r w:rsidRPr="00A10534">
        <w:rPr>
          <w:rFonts w:ascii="Arial" w:eastAsia="Arial" w:hAnsi="Arial" w:cs="Arial"/>
          <w:spacing w:val="-7"/>
          <w:sz w:val="22"/>
          <w:szCs w:val="22"/>
        </w:rPr>
        <w:t xml:space="preserve"> </w:t>
      </w:r>
      <w:r w:rsidRPr="00A10534">
        <w:rPr>
          <w:rFonts w:ascii="Arial" w:eastAsia="Arial" w:hAnsi="Arial" w:cs="Arial"/>
          <w:sz w:val="22"/>
          <w:szCs w:val="22"/>
        </w:rPr>
        <w:t>have</w:t>
      </w:r>
      <w:r w:rsidRPr="00A10534">
        <w:rPr>
          <w:rFonts w:ascii="Arial" w:eastAsia="Arial" w:hAnsi="Arial" w:cs="Arial"/>
          <w:spacing w:val="-5"/>
          <w:sz w:val="22"/>
          <w:szCs w:val="22"/>
        </w:rPr>
        <w:t xml:space="preserve"> </w:t>
      </w:r>
      <w:r w:rsidRPr="00A10534">
        <w:rPr>
          <w:rFonts w:ascii="Arial" w:eastAsia="Arial" w:hAnsi="Arial" w:cs="Arial"/>
          <w:sz w:val="22"/>
          <w:szCs w:val="22"/>
        </w:rPr>
        <w:t>a</w:t>
      </w:r>
      <w:r w:rsidRPr="00A10534">
        <w:rPr>
          <w:rFonts w:ascii="Arial" w:eastAsia="Arial" w:hAnsi="Arial" w:cs="Arial"/>
          <w:spacing w:val="-2"/>
          <w:sz w:val="22"/>
          <w:szCs w:val="22"/>
        </w:rPr>
        <w:t xml:space="preserve"> </w:t>
      </w:r>
      <w:r w:rsidRPr="00A10534">
        <w:rPr>
          <w:rFonts w:ascii="Arial" w:eastAsia="Arial" w:hAnsi="Arial" w:cs="Arial"/>
          <w:sz w:val="22"/>
          <w:szCs w:val="22"/>
        </w:rPr>
        <w:t>pecuniary</w:t>
      </w:r>
      <w:r w:rsidRPr="00A10534">
        <w:rPr>
          <w:rFonts w:ascii="Arial" w:eastAsia="Arial" w:hAnsi="Arial" w:cs="Arial"/>
          <w:spacing w:val="-4"/>
          <w:sz w:val="22"/>
          <w:szCs w:val="22"/>
        </w:rPr>
        <w:t xml:space="preserve"> </w:t>
      </w:r>
      <w:r w:rsidRPr="00A10534">
        <w:rPr>
          <w:rFonts w:ascii="Arial" w:eastAsia="Arial" w:hAnsi="Arial" w:cs="Arial"/>
          <w:sz w:val="22"/>
          <w:szCs w:val="22"/>
        </w:rPr>
        <w:t>interest.</w:t>
      </w:r>
    </w:p>
    <w:p w14:paraId="6FAE6A0C" w14:textId="77777777" w:rsidR="002A2B09" w:rsidRPr="00A10534" w:rsidRDefault="002A2B09" w:rsidP="00FA1B14">
      <w:pPr>
        <w:ind w:left="567" w:hanging="567"/>
        <w:rPr>
          <w:rFonts w:ascii="Arial" w:hAnsi="Arial" w:cs="Arial"/>
          <w:sz w:val="22"/>
          <w:szCs w:val="22"/>
        </w:rPr>
      </w:pPr>
    </w:p>
    <w:p w14:paraId="112747BF" w14:textId="2E6019F9" w:rsidR="002A2B09" w:rsidRPr="00A10534" w:rsidRDefault="007C5A21" w:rsidP="00FA1B14">
      <w:pPr>
        <w:ind w:left="567" w:right="60" w:hanging="567"/>
        <w:rPr>
          <w:rFonts w:ascii="Arial" w:eastAsia="Arial"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If</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such</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matter</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is</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be</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discussed by</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your</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council,</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must</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withdraw</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from</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the meeting</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whilst</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that</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matter</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is being</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discussed.</w:t>
      </w:r>
    </w:p>
    <w:p w14:paraId="2AF827C1" w14:textId="77777777" w:rsidR="002A2B09" w:rsidRPr="00A10534" w:rsidRDefault="002A2B09" w:rsidP="00FA1B14">
      <w:pPr>
        <w:ind w:left="567" w:hanging="567"/>
        <w:rPr>
          <w:rFonts w:ascii="Arial" w:hAnsi="Arial" w:cs="Arial"/>
          <w:sz w:val="22"/>
          <w:szCs w:val="22"/>
        </w:rPr>
      </w:pPr>
    </w:p>
    <w:p w14:paraId="0D19E7E4" w14:textId="17CD2583" w:rsidR="002A2B09" w:rsidRPr="00A10534" w:rsidRDefault="002A2B09" w:rsidP="00FA1B14">
      <w:pPr>
        <w:ind w:left="567" w:right="-20" w:hanging="567"/>
        <w:rPr>
          <w:rFonts w:ascii="Arial" w:eastAsia="Arial" w:hAnsi="Arial" w:cs="Arial"/>
          <w:b/>
          <w:bCs/>
          <w:w w:val="104"/>
          <w:sz w:val="22"/>
          <w:szCs w:val="22"/>
        </w:rPr>
      </w:pPr>
      <w:r w:rsidRPr="00A10534">
        <w:rPr>
          <w:rFonts w:ascii="Arial" w:eastAsia="Arial" w:hAnsi="Arial" w:cs="Arial"/>
          <w:b/>
          <w:bCs/>
          <w:sz w:val="22"/>
          <w:szCs w:val="22"/>
        </w:rPr>
        <w:t>Private</w:t>
      </w:r>
      <w:r w:rsidRPr="00A10534">
        <w:rPr>
          <w:rFonts w:ascii="Arial" w:eastAsia="Arial" w:hAnsi="Arial" w:cs="Arial"/>
          <w:b/>
          <w:bCs/>
          <w:spacing w:val="28"/>
          <w:sz w:val="22"/>
          <w:szCs w:val="22"/>
        </w:rPr>
        <w:t xml:space="preserve"> </w:t>
      </w:r>
      <w:r w:rsidRPr="00A10534">
        <w:rPr>
          <w:rFonts w:ascii="Arial" w:eastAsia="Arial" w:hAnsi="Arial" w:cs="Arial"/>
          <w:b/>
          <w:bCs/>
          <w:sz w:val="22"/>
          <w:szCs w:val="22"/>
        </w:rPr>
        <w:t>or</w:t>
      </w:r>
      <w:r w:rsidRPr="00A10534">
        <w:rPr>
          <w:rFonts w:ascii="Arial" w:eastAsia="Arial" w:hAnsi="Arial" w:cs="Arial"/>
          <w:b/>
          <w:bCs/>
          <w:spacing w:val="4"/>
          <w:sz w:val="22"/>
          <w:szCs w:val="22"/>
        </w:rPr>
        <w:t xml:space="preserve"> </w:t>
      </w:r>
      <w:r w:rsidRPr="00A10534">
        <w:rPr>
          <w:rFonts w:ascii="Arial" w:eastAsia="Arial" w:hAnsi="Arial" w:cs="Arial"/>
          <w:b/>
          <w:bCs/>
          <w:sz w:val="22"/>
          <w:szCs w:val="22"/>
        </w:rPr>
        <w:t>personal</w:t>
      </w:r>
      <w:r w:rsidRPr="00A10534">
        <w:rPr>
          <w:rFonts w:ascii="Arial" w:eastAsia="Arial" w:hAnsi="Arial" w:cs="Arial"/>
          <w:b/>
          <w:bCs/>
          <w:spacing w:val="31"/>
          <w:sz w:val="22"/>
          <w:szCs w:val="22"/>
        </w:rPr>
        <w:t xml:space="preserve"> </w:t>
      </w:r>
      <w:r w:rsidRPr="00A10534">
        <w:rPr>
          <w:rFonts w:ascii="Arial" w:eastAsia="Arial" w:hAnsi="Arial" w:cs="Arial"/>
          <w:b/>
          <w:bCs/>
          <w:sz w:val="22"/>
          <w:szCs w:val="22"/>
        </w:rPr>
        <w:t>non-pecuniary</w:t>
      </w:r>
      <w:r w:rsidRPr="00A10534">
        <w:rPr>
          <w:rFonts w:ascii="Arial" w:eastAsia="Arial" w:hAnsi="Arial" w:cs="Arial"/>
          <w:b/>
          <w:bCs/>
          <w:spacing w:val="30"/>
          <w:sz w:val="22"/>
          <w:szCs w:val="22"/>
        </w:rPr>
        <w:t xml:space="preserve"> </w:t>
      </w:r>
      <w:r w:rsidRPr="00A10534">
        <w:rPr>
          <w:rFonts w:ascii="Arial" w:eastAsia="Arial" w:hAnsi="Arial" w:cs="Arial"/>
          <w:b/>
          <w:bCs/>
          <w:w w:val="104"/>
          <w:sz w:val="22"/>
          <w:szCs w:val="22"/>
        </w:rPr>
        <w:t>interest</w:t>
      </w:r>
    </w:p>
    <w:p w14:paraId="3424D0DB" w14:textId="77777777" w:rsidR="00834066" w:rsidRPr="00A10534" w:rsidRDefault="00834066" w:rsidP="00FA1B14">
      <w:pPr>
        <w:ind w:left="567" w:right="-20" w:hanging="567"/>
        <w:rPr>
          <w:rFonts w:ascii="Arial" w:eastAsia="Arial" w:hAnsi="Arial" w:cs="Arial"/>
          <w:sz w:val="22"/>
          <w:szCs w:val="22"/>
        </w:rPr>
      </w:pPr>
    </w:p>
    <w:p w14:paraId="0CD59738" w14:textId="4CF0350B" w:rsidR="002A2B09" w:rsidRPr="00A10534" w:rsidRDefault="002A2B09" w:rsidP="00FA1B14">
      <w:pPr>
        <w:tabs>
          <w:tab w:val="left" w:pos="820"/>
        </w:tabs>
        <w:ind w:left="567" w:right="77" w:hanging="567"/>
        <w:rPr>
          <w:rFonts w:ascii="Arial" w:eastAsia="Arial" w:hAnsi="Arial" w:cs="Arial"/>
          <w:sz w:val="22"/>
          <w:szCs w:val="22"/>
        </w:rPr>
      </w:pPr>
      <w:r w:rsidRPr="00A10534">
        <w:rPr>
          <w:rFonts w:ascii="Arial" w:eastAsia="Arial" w:hAnsi="Arial" w:cs="Arial"/>
          <w:sz w:val="22"/>
          <w:szCs w:val="22"/>
        </w:rPr>
        <w:t>6.3</w:t>
      </w:r>
      <w:r w:rsidRPr="00A10534">
        <w:rPr>
          <w:rFonts w:ascii="Arial" w:eastAsia="Arial" w:hAnsi="Arial" w:cs="Arial"/>
          <w:sz w:val="22"/>
          <w:szCs w:val="22"/>
        </w:rPr>
        <w:tab/>
        <w:t>You</w:t>
      </w:r>
      <w:r w:rsidRPr="00A10534">
        <w:rPr>
          <w:rFonts w:ascii="Arial" w:eastAsia="Arial" w:hAnsi="Arial" w:cs="Arial"/>
          <w:spacing w:val="-15"/>
          <w:sz w:val="22"/>
          <w:szCs w:val="22"/>
        </w:rPr>
        <w:t xml:space="preserve"> </w:t>
      </w:r>
      <w:r w:rsidRPr="00A10534">
        <w:rPr>
          <w:rFonts w:ascii="Arial" w:eastAsia="Arial" w:hAnsi="Arial" w:cs="Arial"/>
          <w:sz w:val="22"/>
          <w:szCs w:val="22"/>
        </w:rPr>
        <w:t>must</w:t>
      </w:r>
      <w:r w:rsidRPr="00A10534">
        <w:rPr>
          <w:rFonts w:ascii="Arial" w:eastAsia="Arial" w:hAnsi="Arial" w:cs="Arial"/>
          <w:spacing w:val="-2"/>
          <w:sz w:val="22"/>
          <w:szCs w:val="22"/>
        </w:rPr>
        <w:t xml:space="preserve"> </w:t>
      </w:r>
      <w:r w:rsidRPr="00A10534">
        <w:rPr>
          <w:rFonts w:ascii="Arial" w:eastAsia="Arial" w:hAnsi="Arial" w:cs="Arial"/>
          <w:sz w:val="22"/>
          <w:szCs w:val="22"/>
        </w:rPr>
        <w:t>also</w:t>
      </w:r>
      <w:r w:rsidRPr="00A10534">
        <w:rPr>
          <w:rFonts w:ascii="Arial" w:eastAsia="Arial" w:hAnsi="Arial" w:cs="Arial"/>
          <w:spacing w:val="-11"/>
          <w:sz w:val="22"/>
          <w:szCs w:val="22"/>
        </w:rPr>
        <w:t xml:space="preserve"> </w:t>
      </w:r>
      <w:r w:rsidRPr="00A10534">
        <w:rPr>
          <w:rFonts w:ascii="Arial" w:eastAsia="Arial" w:hAnsi="Arial" w:cs="Arial"/>
          <w:sz w:val="22"/>
          <w:szCs w:val="22"/>
        </w:rPr>
        <w:t>declare</w:t>
      </w:r>
      <w:r w:rsidRPr="00A10534">
        <w:rPr>
          <w:rFonts w:ascii="Arial" w:eastAsia="Arial" w:hAnsi="Arial" w:cs="Arial"/>
          <w:spacing w:val="4"/>
          <w:sz w:val="22"/>
          <w:szCs w:val="22"/>
        </w:rPr>
        <w:t xml:space="preserve"> </w:t>
      </w:r>
      <w:r w:rsidRPr="00A10534">
        <w:rPr>
          <w:rFonts w:ascii="Arial" w:eastAsia="Arial" w:hAnsi="Arial" w:cs="Arial"/>
          <w:sz w:val="22"/>
          <w:szCs w:val="22"/>
        </w:rPr>
        <w:t>any</w:t>
      </w:r>
      <w:r w:rsidRPr="00A10534">
        <w:rPr>
          <w:rFonts w:ascii="Arial" w:eastAsia="Arial" w:hAnsi="Arial" w:cs="Arial"/>
          <w:spacing w:val="-4"/>
          <w:sz w:val="22"/>
          <w:szCs w:val="22"/>
        </w:rPr>
        <w:t xml:space="preserve"> </w:t>
      </w:r>
      <w:r w:rsidRPr="00A10534">
        <w:rPr>
          <w:rFonts w:ascii="Arial" w:eastAsia="Arial" w:hAnsi="Arial" w:cs="Arial"/>
          <w:sz w:val="22"/>
          <w:szCs w:val="22"/>
        </w:rPr>
        <w:t>significant</w:t>
      </w:r>
      <w:r w:rsidRPr="00A10534">
        <w:rPr>
          <w:rFonts w:ascii="Arial" w:eastAsia="Arial" w:hAnsi="Arial" w:cs="Arial"/>
          <w:spacing w:val="-24"/>
          <w:sz w:val="22"/>
          <w:szCs w:val="22"/>
        </w:rPr>
        <w:t xml:space="preserve"> </w:t>
      </w:r>
      <w:r w:rsidRPr="00A10534">
        <w:rPr>
          <w:rFonts w:ascii="Arial" w:eastAsia="Arial" w:hAnsi="Arial" w:cs="Arial"/>
          <w:sz w:val="22"/>
          <w:szCs w:val="22"/>
        </w:rPr>
        <w:t>private</w:t>
      </w:r>
      <w:r w:rsidRPr="00A10534">
        <w:rPr>
          <w:rFonts w:ascii="Arial" w:eastAsia="Arial" w:hAnsi="Arial" w:cs="Arial"/>
          <w:spacing w:val="-10"/>
          <w:sz w:val="22"/>
          <w:szCs w:val="22"/>
        </w:rPr>
        <w:t xml:space="preserve"> </w:t>
      </w:r>
      <w:r w:rsidRPr="00A10534">
        <w:rPr>
          <w:rFonts w:ascii="Arial" w:eastAsia="Arial" w:hAnsi="Arial" w:cs="Arial"/>
          <w:sz w:val="22"/>
          <w:szCs w:val="22"/>
        </w:rPr>
        <w:t>or</w:t>
      </w:r>
      <w:r w:rsidRPr="00A10534">
        <w:rPr>
          <w:rFonts w:ascii="Arial" w:eastAsia="Arial" w:hAnsi="Arial" w:cs="Arial"/>
          <w:spacing w:val="-8"/>
          <w:sz w:val="22"/>
          <w:szCs w:val="22"/>
        </w:rPr>
        <w:t xml:space="preserve"> </w:t>
      </w:r>
      <w:r w:rsidRPr="00A10534">
        <w:rPr>
          <w:rFonts w:ascii="Arial" w:eastAsia="Arial" w:hAnsi="Arial" w:cs="Arial"/>
          <w:sz w:val="22"/>
          <w:szCs w:val="22"/>
        </w:rPr>
        <w:t>personal</w:t>
      </w:r>
      <w:r w:rsidRPr="00A10534">
        <w:rPr>
          <w:rFonts w:ascii="Arial" w:eastAsia="Arial" w:hAnsi="Arial" w:cs="Arial"/>
          <w:spacing w:val="-11"/>
          <w:sz w:val="22"/>
          <w:szCs w:val="22"/>
        </w:rPr>
        <w:t xml:space="preserve"> </w:t>
      </w:r>
      <w:r w:rsidRPr="00A10534">
        <w:rPr>
          <w:rFonts w:ascii="Arial" w:eastAsia="Arial" w:hAnsi="Arial" w:cs="Arial"/>
          <w:sz w:val="22"/>
          <w:szCs w:val="22"/>
        </w:rPr>
        <w:t>non-pecuniary</w:t>
      </w:r>
      <w:r w:rsidRPr="00A10534">
        <w:rPr>
          <w:rFonts w:ascii="Arial" w:eastAsia="Arial" w:hAnsi="Arial" w:cs="Arial"/>
          <w:spacing w:val="-19"/>
          <w:sz w:val="22"/>
          <w:szCs w:val="22"/>
        </w:rPr>
        <w:t xml:space="preserve"> </w:t>
      </w:r>
      <w:r w:rsidRPr="00A10534">
        <w:rPr>
          <w:rFonts w:ascii="Arial" w:eastAsia="Arial" w:hAnsi="Arial" w:cs="Arial"/>
          <w:sz w:val="22"/>
          <w:szCs w:val="22"/>
        </w:rPr>
        <w:t>interest in</w:t>
      </w:r>
      <w:r w:rsidRPr="00A10534">
        <w:rPr>
          <w:rFonts w:ascii="Arial" w:eastAsia="Arial" w:hAnsi="Arial" w:cs="Arial"/>
          <w:spacing w:val="32"/>
          <w:sz w:val="22"/>
          <w:szCs w:val="22"/>
        </w:rPr>
        <w:t xml:space="preserve"> </w:t>
      </w:r>
      <w:r w:rsidRPr="00A10534">
        <w:rPr>
          <w:rFonts w:ascii="Arial" w:eastAsia="Arial" w:hAnsi="Arial" w:cs="Arial"/>
          <w:sz w:val="22"/>
          <w:szCs w:val="22"/>
        </w:rPr>
        <w:t>a</w:t>
      </w:r>
      <w:r w:rsidRPr="00A10534">
        <w:rPr>
          <w:rFonts w:ascii="Arial" w:eastAsia="Arial" w:hAnsi="Arial" w:cs="Arial"/>
          <w:spacing w:val="31"/>
          <w:sz w:val="22"/>
          <w:szCs w:val="22"/>
        </w:rPr>
        <w:t xml:space="preserve"> </w:t>
      </w:r>
      <w:r w:rsidRPr="00A10534">
        <w:rPr>
          <w:rFonts w:ascii="Arial" w:eastAsia="Arial" w:hAnsi="Arial" w:cs="Arial"/>
          <w:sz w:val="22"/>
          <w:szCs w:val="22"/>
        </w:rPr>
        <w:t>matter</w:t>
      </w:r>
      <w:r w:rsidRPr="00A10534">
        <w:rPr>
          <w:rFonts w:ascii="Arial" w:eastAsia="Arial" w:hAnsi="Arial" w:cs="Arial"/>
          <w:spacing w:val="17"/>
          <w:sz w:val="22"/>
          <w:szCs w:val="22"/>
        </w:rPr>
        <w:t xml:space="preserve"> </w:t>
      </w:r>
      <w:r w:rsidRPr="00A10534">
        <w:rPr>
          <w:rFonts w:ascii="Arial" w:eastAsia="Arial" w:hAnsi="Arial" w:cs="Arial"/>
          <w:sz w:val="22"/>
          <w:szCs w:val="22"/>
        </w:rPr>
        <w:t>arising</w:t>
      </w:r>
      <w:r w:rsidRPr="00A10534">
        <w:rPr>
          <w:rFonts w:ascii="Arial" w:eastAsia="Arial" w:hAnsi="Arial" w:cs="Arial"/>
          <w:spacing w:val="27"/>
          <w:sz w:val="22"/>
          <w:szCs w:val="22"/>
        </w:rPr>
        <w:t xml:space="preserve"> </w:t>
      </w:r>
      <w:r w:rsidRPr="00A10534">
        <w:rPr>
          <w:rFonts w:ascii="Arial" w:eastAsia="Arial" w:hAnsi="Arial" w:cs="Arial"/>
          <w:sz w:val="22"/>
          <w:szCs w:val="22"/>
        </w:rPr>
        <w:t>at</w:t>
      </w:r>
      <w:r w:rsidRPr="00A10534">
        <w:rPr>
          <w:rFonts w:ascii="Arial" w:eastAsia="Arial" w:hAnsi="Arial" w:cs="Arial"/>
          <w:spacing w:val="27"/>
          <w:sz w:val="22"/>
          <w:szCs w:val="22"/>
        </w:rPr>
        <w:t xml:space="preserve"> </w:t>
      </w:r>
      <w:r w:rsidRPr="00A10534">
        <w:rPr>
          <w:rFonts w:ascii="Arial" w:eastAsia="Arial" w:hAnsi="Arial" w:cs="Arial"/>
          <w:sz w:val="22"/>
          <w:szCs w:val="22"/>
        </w:rPr>
        <w:t>a</w:t>
      </w:r>
      <w:r w:rsidRPr="00A10534">
        <w:rPr>
          <w:rFonts w:ascii="Arial" w:eastAsia="Arial" w:hAnsi="Arial" w:cs="Arial"/>
          <w:spacing w:val="28"/>
          <w:sz w:val="22"/>
          <w:szCs w:val="22"/>
        </w:rPr>
        <w:t xml:space="preserve"> </w:t>
      </w:r>
      <w:r w:rsidRPr="00A10534">
        <w:rPr>
          <w:rFonts w:ascii="Arial" w:eastAsia="Arial" w:hAnsi="Arial" w:cs="Arial"/>
          <w:sz w:val="22"/>
          <w:szCs w:val="22"/>
        </w:rPr>
        <w:t>council</w:t>
      </w:r>
      <w:r w:rsidRPr="00A10534">
        <w:rPr>
          <w:rFonts w:ascii="Arial" w:eastAsia="Arial" w:hAnsi="Arial" w:cs="Arial"/>
          <w:spacing w:val="21"/>
          <w:sz w:val="22"/>
          <w:szCs w:val="22"/>
        </w:rPr>
        <w:t xml:space="preserve"> </w:t>
      </w:r>
      <w:r w:rsidRPr="00A10534">
        <w:rPr>
          <w:rFonts w:ascii="Arial" w:eastAsia="Arial" w:hAnsi="Arial" w:cs="Arial"/>
          <w:sz w:val="22"/>
          <w:szCs w:val="22"/>
        </w:rPr>
        <w:t>meeting.</w:t>
      </w:r>
      <w:r w:rsidRPr="00A10534">
        <w:rPr>
          <w:rFonts w:ascii="Arial" w:eastAsia="Arial" w:hAnsi="Arial" w:cs="Arial"/>
          <w:spacing w:val="-2"/>
          <w:sz w:val="22"/>
          <w:szCs w:val="22"/>
        </w:rPr>
        <w:t xml:space="preserve"> </w:t>
      </w:r>
      <w:r w:rsidRPr="00A10534">
        <w:rPr>
          <w:rFonts w:ascii="Arial" w:eastAsia="Arial" w:hAnsi="Arial" w:cs="Arial"/>
          <w:sz w:val="22"/>
          <w:szCs w:val="22"/>
        </w:rPr>
        <w:t>In</w:t>
      </w:r>
      <w:r w:rsidRPr="00A10534">
        <w:rPr>
          <w:rFonts w:ascii="Arial" w:eastAsia="Arial" w:hAnsi="Arial" w:cs="Arial"/>
          <w:spacing w:val="33"/>
          <w:sz w:val="22"/>
          <w:szCs w:val="22"/>
        </w:rPr>
        <w:t xml:space="preserve"> </w:t>
      </w:r>
      <w:r w:rsidRPr="00A10534">
        <w:rPr>
          <w:rFonts w:ascii="Arial" w:eastAsia="Arial" w:hAnsi="Arial" w:cs="Arial"/>
          <w:sz w:val="22"/>
          <w:szCs w:val="22"/>
        </w:rPr>
        <w:t>addition</w:t>
      </w:r>
      <w:r w:rsidRPr="00A10534">
        <w:rPr>
          <w:rFonts w:ascii="Arial" w:eastAsia="Arial" w:hAnsi="Arial" w:cs="Arial"/>
          <w:spacing w:val="14"/>
          <w:sz w:val="22"/>
          <w:szCs w:val="22"/>
        </w:rPr>
        <w:t xml:space="preserve"> </w:t>
      </w:r>
      <w:r w:rsidRPr="00A10534">
        <w:rPr>
          <w:rFonts w:ascii="Arial" w:eastAsia="Arial" w:hAnsi="Arial" w:cs="Arial"/>
          <w:sz w:val="22"/>
          <w:szCs w:val="22"/>
        </w:rPr>
        <w:t>to</w:t>
      </w:r>
      <w:r w:rsidRPr="00A10534">
        <w:rPr>
          <w:rFonts w:ascii="Arial" w:eastAsia="Arial" w:hAnsi="Arial" w:cs="Arial"/>
          <w:spacing w:val="39"/>
          <w:sz w:val="22"/>
          <w:szCs w:val="22"/>
        </w:rPr>
        <w:t xml:space="preserve"> </w:t>
      </w:r>
      <w:r w:rsidRPr="00A10534">
        <w:rPr>
          <w:rFonts w:ascii="Arial" w:eastAsia="Arial" w:hAnsi="Arial" w:cs="Arial"/>
          <w:sz w:val="22"/>
          <w:szCs w:val="22"/>
        </w:rPr>
        <w:t>those</w:t>
      </w:r>
      <w:r w:rsidRPr="00A10534">
        <w:rPr>
          <w:rFonts w:ascii="Arial" w:eastAsia="Arial" w:hAnsi="Arial" w:cs="Arial"/>
          <w:spacing w:val="8"/>
          <w:sz w:val="22"/>
          <w:szCs w:val="22"/>
        </w:rPr>
        <w:t xml:space="preserve"> </w:t>
      </w:r>
      <w:r w:rsidRPr="00A10534">
        <w:rPr>
          <w:rFonts w:ascii="Arial" w:eastAsia="Arial" w:hAnsi="Arial" w:cs="Arial"/>
          <w:sz w:val="22"/>
          <w:szCs w:val="22"/>
        </w:rPr>
        <w:t>areas</w:t>
      </w:r>
      <w:r w:rsidRPr="00A10534">
        <w:rPr>
          <w:rFonts w:ascii="Arial" w:eastAsia="Arial" w:hAnsi="Arial" w:cs="Arial"/>
          <w:spacing w:val="38"/>
          <w:sz w:val="22"/>
          <w:szCs w:val="22"/>
        </w:rPr>
        <w:t xml:space="preserve"> </w:t>
      </w:r>
      <w:r w:rsidRPr="00A10534">
        <w:rPr>
          <w:rFonts w:ascii="Arial" w:eastAsia="Arial" w:hAnsi="Arial" w:cs="Arial"/>
          <w:sz w:val="22"/>
          <w:szCs w:val="22"/>
        </w:rPr>
        <w:t>set</w:t>
      </w:r>
      <w:r w:rsidRPr="00A10534">
        <w:rPr>
          <w:rFonts w:ascii="Arial" w:eastAsia="Arial" w:hAnsi="Arial" w:cs="Arial"/>
          <w:spacing w:val="21"/>
          <w:sz w:val="22"/>
          <w:szCs w:val="22"/>
        </w:rPr>
        <w:t xml:space="preserve"> </w:t>
      </w:r>
      <w:r w:rsidRPr="00A10534">
        <w:rPr>
          <w:rFonts w:ascii="Arial" w:eastAsia="Arial" w:hAnsi="Arial" w:cs="Arial"/>
          <w:sz w:val="22"/>
          <w:szCs w:val="22"/>
        </w:rPr>
        <w:t>out</w:t>
      </w:r>
      <w:r w:rsidRPr="00A10534">
        <w:rPr>
          <w:rFonts w:ascii="Arial" w:eastAsia="Arial" w:hAnsi="Arial" w:cs="Arial"/>
          <w:spacing w:val="24"/>
          <w:sz w:val="22"/>
          <w:szCs w:val="22"/>
        </w:rPr>
        <w:t xml:space="preserve"> </w:t>
      </w:r>
      <w:r w:rsidRPr="00A10534">
        <w:rPr>
          <w:rFonts w:ascii="Arial" w:eastAsia="Arial" w:hAnsi="Arial" w:cs="Arial"/>
          <w:w w:val="102"/>
          <w:sz w:val="22"/>
          <w:szCs w:val="22"/>
        </w:rPr>
        <w:t xml:space="preserve">in </w:t>
      </w:r>
      <w:r w:rsidRPr="00A10534">
        <w:rPr>
          <w:rFonts w:ascii="Arial" w:eastAsia="Arial" w:hAnsi="Arial" w:cs="Arial"/>
          <w:sz w:val="22"/>
          <w:szCs w:val="22"/>
        </w:rPr>
        <w:t>paragraph</w:t>
      </w:r>
      <w:r w:rsidRPr="00A10534">
        <w:rPr>
          <w:rFonts w:ascii="Arial" w:eastAsia="Arial" w:hAnsi="Arial" w:cs="Arial"/>
          <w:spacing w:val="18"/>
          <w:sz w:val="22"/>
          <w:szCs w:val="22"/>
        </w:rPr>
        <w:t xml:space="preserve"> </w:t>
      </w:r>
      <w:r w:rsidRPr="00A10534">
        <w:rPr>
          <w:rFonts w:ascii="Arial" w:eastAsia="Arial" w:hAnsi="Arial" w:cs="Arial"/>
          <w:sz w:val="22"/>
          <w:szCs w:val="22"/>
        </w:rPr>
        <w:t>5.2,</w:t>
      </w:r>
      <w:r w:rsidRPr="00A10534">
        <w:rPr>
          <w:rFonts w:ascii="Arial" w:eastAsia="Arial" w:hAnsi="Arial" w:cs="Arial"/>
          <w:spacing w:val="23"/>
          <w:sz w:val="22"/>
          <w:szCs w:val="22"/>
        </w:rPr>
        <w:t xml:space="preserve"> </w:t>
      </w:r>
      <w:r w:rsidRPr="00A10534">
        <w:rPr>
          <w:rFonts w:ascii="Arial" w:eastAsia="Arial" w:hAnsi="Arial" w:cs="Arial"/>
          <w:sz w:val="22"/>
          <w:szCs w:val="22"/>
        </w:rPr>
        <w:t>an</w:t>
      </w:r>
      <w:r w:rsidRPr="00A10534">
        <w:rPr>
          <w:rFonts w:ascii="Arial" w:eastAsia="Arial" w:hAnsi="Arial" w:cs="Arial"/>
          <w:spacing w:val="29"/>
          <w:sz w:val="22"/>
          <w:szCs w:val="22"/>
        </w:rPr>
        <w:t xml:space="preserve"> </w:t>
      </w:r>
      <w:r w:rsidRPr="00A10534">
        <w:rPr>
          <w:rFonts w:ascii="Arial" w:eastAsia="Arial" w:hAnsi="Arial" w:cs="Arial"/>
          <w:sz w:val="22"/>
          <w:szCs w:val="22"/>
        </w:rPr>
        <w:t>interest</w:t>
      </w:r>
      <w:r w:rsidRPr="00A10534">
        <w:rPr>
          <w:rFonts w:ascii="Arial" w:eastAsia="Arial" w:hAnsi="Arial" w:cs="Arial"/>
          <w:spacing w:val="14"/>
          <w:sz w:val="22"/>
          <w:szCs w:val="22"/>
        </w:rPr>
        <w:t xml:space="preserve"> </w:t>
      </w:r>
      <w:r w:rsidRPr="00A10534">
        <w:rPr>
          <w:rFonts w:ascii="Arial" w:eastAsia="Arial" w:hAnsi="Arial" w:cs="Arial"/>
          <w:sz w:val="22"/>
          <w:szCs w:val="22"/>
        </w:rPr>
        <w:t>will</w:t>
      </w:r>
      <w:r w:rsidRPr="00A10534">
        <w:rPr>
          <w:rFonts w:ascii="Arial" w:eastAsia="Arial" w:hAnsi="Arial" w:cs="Arial"/>
          <w:spacing w:val="24"/>
          <w:sz w:val="22"/>
          <w:szCs w:val="22"/>
        </w:rPr>
        <w:t xml:space="preserve"> </w:t>
      </w:r>
      <w:r w:rsidRPr="00A10534">
        <w:rPr>
          <w:rFonts w:ascii="Arial" w:eastAsia="Arial" w:hAnsi="Arial" w:cs="Arial"/>
          <w:sz w:val="22"/>
          <w:szCs w:val="22"/>
        </w:rPr>
        <w:t>also</w:t>
      </w:r>
      <w:r w:rsidRPr="00A10534">
        <w:rPr>
          <w:rFonts w:ascii="Arial" w:eastAsia="Arial" w:hAnsi="Arial" w:cs="Arial"/>
          <w:spacing w:val="25"/>
          <w:sz w:val="22"/>
          <w:szCs w:val="22"/>
        </w:rPr>
        <w:t xml:space="preserve"> </w:t>
      </w:r>
      <w:r w:rsidRPr="00A10534">
        <w:rPr>
          <w:rFonts w:ascii="Arial" w:eastAsia="Arial" w:hAnsi="Arial" w:cs="Arial"/>
          <w:sz w:val="22"/>
          <w:szCs w:val="22"/>
        </w:rPr>
        <w:t>be</w:t>
      </w:r>
      <w:r w:rsidRPr="00A10534">
        <w:rPr>
          <w:rFonts w:ascii="Arial" w:eastAsia="Arial" w:hAnsi="Arial" w:cs="Arial"/>
          <w:spacing w:val="38"/>
          <w:sz w:val="22"/>
          <w:szCs w:val="22"/>
        </w:rPr>
        <w:t xml:space="preserve"> </w:t>
      </w:r>
      <w:r w:rsidRPr="00A10534">
        <w:rPr>
          <w:rFonts w:ascii="Arial" w:eastAsia="Arial" w:hAnsi="Arial" w:cs="Arial"/>
          <w:sz w:val="22"/>
          <w:szCs w:val="22"/>
        </w:rPr>
        <w:t>significant</w:t>
      </w:r>
      <w:r w:rsidRPr="00A10534">
        <w:rPr>
          <w:rFonts w:ascii="Arial" w:eastAsia="Arial" w:hAnsi="Arial" w:cs="Arial"/>
          <w:spacing w:val="10"/>
          <w:sz w:val="22"/>
          <w:szCs w:val="22"/>
        </w:rPr>
        <w:t xml:space="preserve"> </w:t>
      </w:r>
      <w:r w:rsidRPr="00A10534">
        <w:rPr>
          <w:rFonts w:ascii="Arial" w:eastAsia="Arial" w:hAnsi="Arial" w:cs="Arial"/>
          <w:sz w:val="22"/>
          <w:szCs w:val="22"/>
        </w:rPr>
        <w:t>where</w:t>
      </w:r>
      <w:r w:rsidRPr="00A10534">
        <w:rPr>
          <w:rFonts w:ascii="Arial" w:eastAsia="Arial" w:hAnsi="Arial" w:cs="Arial"/>
          <w:spacing w:val="29"/>
          <w:sz w:val="22"/>
          <w:szCs w:val="22"/>
        </w:rPr>
        <w:t xml:space="preserve"> </w:t>
      </w:r>
      <w:r w:rsidRPr="00A10534">
        <w:rPr>
          <w:rFonts w:ascii="Arial" w:eastAsia="Arial" w:hAnsi="Arial" w:cs="Arial"/>
          <w:sz w:val="22"/>
          <w:szCs w:val="22"/>
        </w:rPr>
        <w:t>you</w:t>
      </w:r>
      <w:r w:rsidRPr="00A10534">
        <w:rPr>
          <w:rFonts w:ascii="Arial" w:eastAsia="Arial" w:hAnsi="Arial" w:cs="Arial"/>
          <w:spacing w:val="14"/>
          <w:sz w:val="22"/>
          <w:szCs w:val="22"/>
        </w:rPr>
        <w:t xml:space="preserve"> </w:t>
      </w:r>
      <w:r w:rsidRPr="00A10534">
        <w:rPr>
          <w:rFonts w:ascii="Arial" w:eastAsia="Arial" w:hAnsi="Arial" w:cs="Arial"/>
          <w:sz w:val="22"/>
          <w:szCs w:val="22"/>
        </w:rPr>
        <w:t>anticipate</w:t>
      </w:r>
      <w:r w:rsidRPr="00A10534">
        <w:rPr>
          <w:rFonts w:ascii="Arial" w:eastAsia="Arial" w:hAnsi="Arial" w:cs="Arial"/>
          <w:spacing w:val="15"/>
          <w:sz w:val="22"/>
          <w:szCs w:val="22"/>
        </w:rPr>
        <w:t xml:space="preserve"> </w:t>
      </w:r>
      <w:r w:rsidRPr="00A10534">
        <w:rPr>
          <w:rFonts w:ascii="Arial" w:eastAsia="Arial" w:hAnsi="Arial" w:cs="Arial"/>
          <w:sz w:val="22"/>
          <w:szCs w:val="22"/>
        </w:rPr>
        <w:t>that</w:t>
      </w:r>
      <w:r w:rsidRPr="00A10534">
        <w:rPr>
          <w:rFonts w:ascii="Arial" w:eastAsia="Arial" w:hAnsi="Arial" w:cs="Arial"/>
          <w:spacing w:val="20"/>
          <w:sz w:val="22"/>
          <w:szCs w:val="22"/>
        </w:rPr>
        <w:t xml:space="preserve"> </w:t>
      </w:r>
      <w:r w:rsidRPr="00A10534">
        <w:rPr>
          <w:rFonts w:ascii="Arial" w:eastAsia="Arial" w:hAnsi="Arial" w:cs="Arial"/>
          <w:sz w:val="22"/>
          <w:szCs w:val="22"/>
        </w:rPr>
        <w:t>a decision</w:t>
      </w:r>
      <w:r w:rsidRPr="00A10534">
        <w:rPr>
          <w:rFonts w:ascii="Arial" w:eastAsia="Arial" w:hAnsi="Arial" w:cs="Arial"/>
          <w:spacing w:val="-2"/>
          <w:sz w:val="22"/>
          <w:szCs w:val="22"/>
        </w:rPr>
        <w:t xml:space="preserve"> </w:t>
      </w:r>
      <w:r w:rsidRPr="00A10534">
        <w:rPr>
          <w:rFonts w:ascii="Arial" w:eastAsia="Arial" w:hAnsi="Arial" w:cs="Arial"/>
          <w:sz w:val="22"/>
          <w:szCs w:val="22"/>
        </w:rPr>
        <w:t>on</w:t>
      </w:r>
      <w:r w:rsidRPr="00A10534">
        <w:rPr>
          <w:rFonts w:ascii="Arial" w:eastAsia="Arial" w:hAnsi="Arial" w:cs="Arial"/>
          <w:spacing w:val="2"/>
          <w:sz w:val="22"/>
          <w:szCs w:val="22"/>
        </w:rPr>
        <w:t xml:space="preserve"> </w:t>
      </w:r>
      <w:r w:rsidRPr="00A10534">
        <w:rPr>
          <w:rFonts w:ascii="Arial" w:eastAsia="Arial" w:hAnsi="Arial" w:cs="Arial"/>
          <w:sz w:val="22"/>
          <w:szCs w:val="22"/>
        </w:rPr>
        <w:t>the</w:t>
      </w:r>
      <w:r w:rsidRPr="00A10534">
        <w:rPr>
          <w:rFonts w:ascii="Arial" w:eastAsia="Arial" w:hAnsi="Arial" w:cs="Arial"/>
          <w:spacing w:val="8"/>
          <w:sz w:val="22"/>
          <w:szCs w:val="22"/>
        </w:rPr>
        <w:t xml:space="preserve"> </w:t>
      </w:r>
      <w:r w:rsidRPr="00A10534">
        <w:rPr>
          <w:rFonts w:ascii="Arial" w:eastAsia="Arial" w:hAnsi="Arial" w:cs="Arial"/>
          <w:sz w:val="22"/>
          <w:szCs w:val="22"/>
        </w:rPr>
        <w:t>matter</w:t>
      </w:r>
      <w:r w:rsidRPr="00A10534">
        <w:rPr>
          <w:rFonts w:ascii="Arial" w:eastAsia="Arial" w:hAnsi="Arial" w:cs="Arial"/>
          <w:spacing w:val="-5"/>
          <w:sz w:val="22"/>
          <w:szCs w:val="22"/>
        </w:rPr>
        <w:t xml:space="preserve"> </w:t>
      </w:r>
      <w:r w:rsidRPr="00A10534">
        <w:rPr>
          <w:rFonts w:ascii="Arial" w:eastAsia="Arial" w:hAnsi="Arial" w:cs="Arial"/>
          <w:sz w:val="22"/>
          <w:szCs w:val="22"/>
        </w:rPr>
        <w:t>might</w:t>
      </w:r>
      <w:r w:rsidRPr="00A10534">
        <w:rPr>
          <w:rFonts w:ascii="Arial" w:eastAsia="Arial" w:hAnsi="Arial" w:cs="Arial"/>
          <w:spacing w:val="1"/>
          <w:sz w:val="22"/>
          <w:szCs w:val="22"/>
        </w:rPr>
        <w:t xml:space="preserve"> </w:t>
      </w:r>
      <w:r w:rsidRPr="00A10534">
        <w:rPr>
          <w:rFonts w:ascii="Arial" w:eastAsia="Arial" w:hAnsi="Arial" w:cs="Arial"/>
          <w:sz w:val="22"/>
          <w:szCs w:val="22"/>
        </w:rPr>
        <w:t>reasonably</w:t>
      </w:r>
      <w:r w:rsidRPr="00A10534">
        <w:rPr>
          <w:rFonts w:ascii="Arial" w:eastAsia="Arial" w:hAnsi="Arial" w:cs="Arial"/>
          <w:spacing w:val="-5"/>
          <w:sz w:val="22"/>
          <w:szCs w:val="22"/>
        </w:rPr>
        <w:t xml:space="preserve"> </w:t>
      </w:r>
      <w:r w:rsidRPr="00A10534">
        <w:rPr>
          <w:rFonts w:ascii="Arial" w:eastAsia="Arial" w:hAnsi="Arial" w:cs="Arial"/>
          <w:sz w:val="22"/>
          <w:szCs w:val="22"/>
        </w:rPr>
        <w:t>be</w:t>
      </w:r>
      <w:r w:rsidRPr="00A10534">
        <w:rPr>
          <w:rFonts w:ascii="Arial" w:eastAsia="Arial" w:hAnsi="Arial" w:cs="Arial"/>
          <w:spacing w:val="4"/>
          <w:sz w:val="22"/>
          <w:szCs w:val="22"/>
        </w:rPr>
        <w:t xml:space="preserve"> </w:t>
      </w:r>
      <w:r w:rsidRPr="00A10534">
        <w:rPr>
          <w:rFonts w:ascii="Arial" w:eastAsia="Arial" w:hAnsi="Arial" w:cs="Arial"/>
          <w:sz w:val="22"/>
          <w:szCs w:val="22"/>
        </w:rPr>
        <w:t>deemed</w:t>
      </w:r>
      <w:r w:rsidRPr="00A10534">
        <w:rPr>
          <w:rFonts w:ascii="Arial" w:eastAsia="Arial" w:hAnsi="Arial" w:cs="Arial"/>
          <w:spacing w:val="-3"/>
          <w:sz w:val="22"/>
          <w:szCs w:val="22"/>
        </w:rPr>
        <w:t xml:space="preserve"> </w:t>
      </w:r>
      <w:r w:rsidRPr="00A10534">
        <w:rPr>
          <w:rFonts w:ascii="Arial" w:eastAsia="Arial" w:hAnsi="Arial" w:cs="Arial"/>
          <w:sz w:val="22"/>
          <w:szCs w:val="22"/>
        </w:rPr>
        <w:t>to</w:t>
      </w:r>
      <w:r w:rsidRPr="00A10534">
        <w:rPr>
          <w:rFonts w:ascii="Arial" w:eastAsia="Arial" w:hAnsi="Arial" w:cs="Arial"/>
          <w:spacing w:val="13"/>
          <w:sz w:val="22"/>
          <w:szCs w:val="22"/>
        </w:rPr>
        <w:t xml:space="preserve"> </w:t>
      </w:r>
      <w:r w:rsidRPr="00A10534">
        <w:rPr>
          <w:rFonts w:ascii="Arial" w:eastAsia="Arial" w:hAnsi="Arial" w:cs="Arial"/>
          <w:sz w:val="22"/>
          <w:szCs w:val="22"/>
        </w:rPr>
        <w:t>benefit</w:t>
      </w:r>
      <w:r w:rsidRPr="00A10534">
        <w:rPr>
          <w:rFonts w:ascii="Arial" w:eastAsia="Arial" w:hAnsi="Arial" w:cs="Arial"/>
          <w:spacing w:val="-17"/>
          <w:sz w:val="22"/>
          <w:szCs w:val="22"/>
        </w:rPr>
        <w:t xml:space="preserve"> </w:t>
      </w:r>
      <w:r w:rsidRPr="00A10534">
        <w:rPr>
          <w:rFonts w:ascii="Arial" w:eastAsia="Arial" w:hAnsi="Arial" w:cs="Arial"/>
          <w:sz w:val="22"/>
          <w:szCs w:val="22"/>
        </w:rPr>
        <w:t>or</w:t>
      </w:r>
      <w:r w:rsidRPr="00A10534">
        <w:rPr>
          <w:rFonts w:ascii="Arial" w:eastAsia="Arial" w:hAnsi="Arial" w:cs="Arial"/>
          <w:spacing w:val="14"/>
          <w:sz w:val="22"/>
          <w:szCs w:val="22"/>
        </w:rPr>
        <w:t xml:space="preserve"> </w:t>
      </w:r>
      <w:r w:rsidRPr="00A10534">
        <w:rPr>
          <w:rFonts w:ascii="Arial" w:eastAsia="Arial" w:hAnsi="Arial" w:cs="Arial"/>
          <w:sz w:val="22"/>
          <w:szCs w:val="22"/>
        </w:rPr>
        <w:t>disadvantage</w:t>
      </w:r>
      <w:r w:rsidR="009841DA" w:rsidRPr="00A10534">
        <w:rPr>
          <w:rFonts w:ascii="Arial" w:eastAsia="Arial" w:hAnsi="Arial" w:cs="Arial"/>
          <w:sz w:val="22"/>
          <w:szCs w:val="22"/>
        </w:rPr>
        <w:t xml:space="preserve"> y</w:t>
      </w:r>
      <w:r w:rsidRPr="00A10534">
        <w:rPr>
          <w:rFonts w:ascii="Arial" w:eastAsia="Arial" w:hAnsi="Arial" w:cs="Arial"/>
          <w:sz w:val="22"/>
          <w:szCs w:val="22"/>
        </w:rPr>
        <w:t>ourself</w:t>
      </w:r>
      <w:r w:rsidRPr="00A10534">
        <w:rPr>
          <w:rFonts w:ascii="Arial" w:eastAsia="Arial" w:hAnsi="Arial" w:cs="Arial"/>
          <w:spacing w:val="64"/>
          <w:sz w:val="22"/>
          <w:szCs w:val="22"/>
        </w:rPr>
        <w:t xml:space="preserve"> </w:t>
      </w:r>
      <w:r w:rsidRPr="00A10534">
        <w:rPr>
          <w:rFonts w:ascii="Arial" w:eastAsia="Arial" w:hAnsi="Arial" w:cs="Arial"/>
          <w:sz w:val="22"/>
          <w:szCs w:val="22"/>
        </w:rPr>
        <w:t>to a greater</w:t>
      </w:r>
      <w:r w:rsidRPr="00A10534">
        <w:rPr>
          <w:rFonts w:ascii="Arial" w:eastAsia="Arial" w:hAnsi="Arial" w:cs="Arial"/>
          <w:spacing w:val="65"/>
          <w:sz w:val="22"/>
          <w:szCs w:val="22"/>
        </w:rPr>
        <w:t xml:space="preserve"> </w:t>
      </w:r>
      <w:r w:rsidRPr="00A10534">
        <w:rPr>
          <w:rFonts w:ascii="Arial" w:eastAsia="Arial" w:hAnsi="Arial" w:cs="Arial"/>
          <w:sz w:val="22"/>
          <w:szCs w:val="22"/>
        </w:rPr>
        <w:t>extent</w:t>
      </w:r>
      <w:r w:rsidRPr="00A10534">
        <w:rPr>
          <w:rFonts w:ascii="Arial" w:eastAsia="Arial" w:hAnsi="Arial" w:cs="Arial"/>
          <w:spacing w:val="58"/>
          <w:sz w:val="22"/>
          <w:szCs w:val="22"/>
        </w:rPr>
        <w:t xml:space="preserve"> </w:t>
      </w:r>
      <w:r w:rsidRPr="00A10534">
        <w:rPr>
          <w:rFonts w:ascii="Arial" w:eastAsia="Arial" w:hAnsi="Arial" w:cs="Arial"/>
          <w:sz w:val="22"/>
          <w:szCs w:val="22"/>
        </w:rPr>
        <w:t>than other</w:t>
      </w:r>
      <w:r w:rsidR="009841DA" w:rsidRPr="00A10534">
        <w:rPr>
          <w:rFonts w:ascii="Arial" w:eastAsia="Arial" w:hAnsi="Arial" w:cs="Arial"/>
          <w:sz w:val="22"/>
          <w:szCs w:val="22"/>
        </w:rPr>
        <w:t xml:space="preserve"> </w:t>
      </w:r>
      <w:r w:rsidRPr="00A10534">
        <w:rPr>
          <w:rFonts w:ascii="Arial" w:eastAsia="Arial" w:hAnsi="Arial" w:cs="Arial"/>
          <w:sz w:val="22"/>
          <w:szCs w:val="22"/>
        </w:rPr>
        <w:t>council</w:t>
      </w:r>
      <w:r w:rsidRPr="00A10534">
        <w:rPr>
          <w:rFonts w:ascii="Arial" w:eastAsia="Arial" w:hAnsi="Arial" w:cs="Arial"/>
          <w:spacing w:val="66"/>
          <w:sz w:val="22"/>
          <w:szCs w:val="22"/>
        </w:rPr>
        <w:t xml:space="preserve"> </w:t>
      </w:r>
      <w:r w:rsidRPr="00A10534">
        <w:rPr>
          <w:rFonts w:ascii="Arial" w:eastAsia="Arial" w:hAnsi="Arial" w:cs="Arial"/>
          <w:sz w:val="22"/>
          <w:szCs w:val="22"/>
        </w:rPr>
        <w:t>constituents.</w:t>
      </w:r>
      <w:r w:rsidRPr="00A10534">
        <w:rPr>
          <w:rFonts w:ascii="Arial" w:eastAsia="Arial" w:hAnsi="Arial" w:cs="Arial"/>
          <w:spacing w:val="49"/>
          <w:sz w:val="22"/>
          <w:szCs w:val="22"/>
        </w:rPr>
        <w:t xml:space="preserve"> </w:t>
      </w:r>
      <w:r w:rsidRPr="00A10534">
        <w:rPr>
          <w:rFonts w:ascii="Arial" w:eastAsia="Arial" w:hAnsi="Arial" w:cs="Arial"/>
          <w:sz w:val="22"/>
          <w:szCs w:val="22"/>
        </w:rPr>
        <w:t>Any sensitive information</w:t>
      </w:r>
      <w:r w:rsidRPr="00A10534">
        <w:rPr>
          <w:rFonts w:ascii="Arial" w:eastAsia="Arial" w:hAnsi="Arial" w:cs="Arial"/>
          <w:spacing w:val="-14"/>
          <w:sz w:val="22"/>
          <w:szCs w:val="22"/>
        </w:rPr>
        <w:t xml:space="preserve"> </w:t>
      </w:r>
      <w:r w:rsidRPr="00A10534">
        <w:rPr>
          <w:rFonts w:ascii="Arial" w:eastAsia="Arial" w:hAnsi="Arial" w:cs="Arial"/>
          <w:sz w:val="22"/>
          <w:szCs w:val="22"/>
        </w:rPr>
        <w:t>mentioned</w:t>
      </w:r>
      <w:r w:rsidRPr="00A10534">
        <w:rPr>
          <w:rFonts w:ascii="Arial" w:eastAsia="Arial" w:hAnsi="Arial" w:cs="Arial"/>
          <w:spacing w:val="-19"/>
          <w:sz w:val="22"/>
          <w:szCs w:val="22"/>
        </w:rPr>
        <w:t xml:space="preserve"> </w:t>
      </w:r>
      <w:r w:rsidRPr="00A10534">
        <w:rPr>
          <w:rFonts w:ascii="Arial" w:eastAsia="Arial" w:hAnsi="Arial" w:cs="Arial"/>
          <w:sz w:val="22"/>
          <w:szCs w:val="22"/>
        </w:rPr>
        <w:t>in</w:t>
      </w:r>
      <w:r w:rsidRPr="00A10534">
        <w:rPr>
          <w:rFonts w:ascii="Arial" w:eastAsia="Arial" w:hAnsi="Arial" w:cs="Arial"/>
          <w:spacing w:val="3"/>
          <w:sz w:val="22"/>
          <w:szCs w:val="22"/>
        </w:rPr>
        <w:t xml:space="preserve"> </w:t>
      </w:r>
      <w:r w:rsidRPr="00A10534">
        <w:rPr>
          <w:rFonts w:ascii="Arial" w:eastAsia="Arial" w:hAnsi="Arial" w:cs="Arial"/>
          <w:sz w:val="22"/>
          <w:szCs w:val="22"/>
        </w:rPr>
        <w:t>paragraphs</w:t>
      </w:r>
      <w:r w:rsidRPr="00A10534">
        <w:rPr>
          <w:rFonts w:ascii="Arial" w:eastAsia="Arial" w:hAnsi="Arial" w:cs="Arial"/>
          <w:spacing w:val="-5"/>
          <w:sz w:val="22"/>
          <w:szCs w:val="22"/>
        </w:rPr>
        <w:t xml:space="preserve"> </w:t>
      </w:r>
      <w:r w:rsidRPr="00A10534">
        <w:rPr>
          <w:rFonts w:ascii="Arial" w:hAnsi="Arial" w:cs="Arial"/>
          <w:sz w:val="22"/>
          <w:szCs w:val="22"/>
        </w:rPr>
        <w:t>5.4</w:t>
      </w:r>
      <w:r w:rsidRPr="00A10534">
        <w:rPr>
          <w:rFonts w:ascii="Arial" w:hAnsi="Arial" w:cs="Arial"/>
          <w:spacing w:val="35"/>
          <w:sz w:val="22"/>
          <w:szCs w:val="22"/>
        </w:rPr>
        <w:t xml:space="preserve"> </w:t>
      </w:r>
      <w:r w:rsidRPr="00A10534">
        <w:rPr>
          <w:rFonts w:ascii="Arial" w:eastAsia="Arial" w:hAnsi="Arial" w:cs="Arial"/>
          <w:sz w:val="22"/>
          <w:szCs w:val="22"/>
        </w:rPr>
        <w:t>to</w:t>
      </w:r>
      <w:r w:rsidRPr="00A10534">
        <w:rPr>
          <w:rFonts w:ascii="Arial" w:eastAsia="Arial" w:hAnsi="Arial" w:cs="Arial"/>
          <w:spacing w:val="9"/>
          <w:sz w:val="22"/>
          <w:szCs w:val="22"/>
        </w:rPr>
        <w:t xml:space="preserve"> </w:t>
      </w:r>
      <w:r w:rsidRPr="00A10534">
        <w:rPr>
          <w:rFonts w:ascii="Arial" w:hAnsi="Arial" w:cs="Arial"/>
          <w:sz w:val="22"/>
          <w:szCs w:val="22"/>
        </w:rPr>
        <w:t>5.6</w:t>
      </w:r>
      <w:r w:rsidRPr="00A10534">
        <w:rPr>
          <w:rFonts w:ascii="Arial" w:hAnsi="Arial" w:cs="Arial"/>
          <w:spacing w:val="33"/>
          <w:sz w:val="22"/>
          <w:szCs w:val="22"/>
        </w:rPr>
        <w:t xml:space="preserve"> </w:t>
      </w:r>
      <w:r w:rsidRPr="00A10534">
        <w:rPr>
          <w:rFonts w:ascii="Arial" w:eastAsia="Arial" w:hAnsi="Arial" w:cs="Arial"/>
          <w:sz w:val="22"/>
          <w:szCs w:val="22"/>
        </w:rPr>
        <w:t>is not</w:t>
      </w:r>
      <w:r w:rsidRPr="00A10534">
        <w:rPr>
          <w:rFonts w:ascii="Arial" w:eastAsia="Arial" w:hAnsi="Arial" w:cs="Arial"/>
          <w:spacing w:val="-9"/>
          <w:sz w:val="22"/>
          <w:szCs w:val="22"/>
        </w:rPr>
        <w:t xml:space="preserve"> </w:t>
      </w:r>
      <w:r w:rsidRPr="00A10534">
        <w:rPr>
          <w:rFonts w:ascii="Arial" w:eastAsia="Arial" w:hAnsi="Arial" w:cs="Arial"/>
          <w:sz w:val="22"/>
          <w:szCs w:val="22"/>
        </w:rPr>
        <w:t>required</w:t>
      </w:r>
      <w:r w:rsidRPr="00A10534">
        <w:rPr>
          <w:rFonts w:ascii="Arial" w:eastAsia="Arial" w:hAnsi="Arial" w:cs="Arial"/>
          <w:spacing w:val="-1"/>
          <w:sz w:val="22"/>
          <w:szCs w:val="22"/>
        </w:rPr>
        <w:t xml:space="preserve"> </w:t>
      </w:r>
      <w:r w:rsidRPr="00A10534">
        <w:rPr>
          <w:rFonts w:ascii="Arial" w:eastAsia="Arial" w:hAnsi="Arial" w:cs="Arial"/>
          <w:sz w:val="22"/>
          <w:szCs w:val="22"/>
        </w:rPr>
        <w:t>to</w:t>
      </w:r>
      <w:r w:rsidRPr="00A10534">
        <w:rPr>
          <w:rFonts w:ascii="Arial" w:eastAsia="Arial" w:hAnsi="Arial" w:cs="Arial"/>
          <w:spacing w:val="-2"/>
          <w:sz w:val="22"/>
          <w:szCs w:val="22"/>
        </w:rPr>
        <w:t xml:space="preserve"> </w:t>
      </w:r>
      <w:r w:rsidRPr="00A10534">
        <w:rPr>
          <w:rFonts w:ascii="Arial" w:eastAsia="Arial" w:hAnsi="Arial" w:cs="Arial"/>
          <w:sz w:val="22"/>
          <w:szCs w:val="22"/>
        </w:rPr>
        <w:t>be</w:t>
      </w:r>
      <w:r w:rsidRPr="00A10534">
        <w:rPr>
          <w:rFonts w:ascii="Arial" w:eastAsia="Arial" w:hAnsi="Arial" w:cs="Arial"/>
          <w:spacing w:val="-1"/>
          <w:sz w:val="22"/>
          <w:szCs w:val="22"/>
        </w:rPr>
        <w:t xml:space="preserve"> </w:t>
      </w:r>
      <w:r w:rsidRPr="00A10534">
        <w:rPr>
          <w:rFonts w:ascii="Arial" w:eastAsia="Arial" w:hAnsi="Arial" w:cs="Arial"/>
          <w:sz w:val="22"/>
          <w:szCs w:val="22"/>
        </w:rPr>
        <w:t>given.</w:t>
      </w:r>
    </w:p>
    <w:p w14:paraId="7916FD62" w14:textId="77777777" w:rsidR="002A2B09" w:rsidRPr="00A10534" w:rsidRDefault="002A2B09" w:rsidP="00FA1B14">
      <w:pPr>
        <w:ind w:left="567" w:hanging="567"/>
        <w:rPr>
          <w:rFonts w:ascii="Arial" w:hAnsi="Arial" w:cs="Arial"/>
          <w:sz w:val="22"/>
          <w:szCs w:val="22"/>
        </w:rPr>
      </w:pPr>
    </w:p>
    <w:p w14:paraId="020381BB" w14:textId="77777777" w:rsidR="002A2B09" w:rsidRPr="00A10534" w:rsidRDefault="002A2B09" w:rsidP="00FA1B14">
      <w:pPr>
        <w:tabs>
          <w:tab w:val="left" w:pos="800"/>
        </w:tabs>
        <w:ind w:left="567" w:right="59" w:hanging="567"/>
        <w:rPr>
          <w:rFonts w:ascii="Arial" w:eastAsia="Arial" w:hAnsi="Arial" w:cs="Arial"/>
          <w:sz w:val="22"/>
          <w:szCs w:val="22"/>
        </w:rPr>
      </w:pPr>
      <w:r w:rsidRPr="00A10534">
        <w:rPr>
          <w:rFonts w:ascii="Arial" w:hAnsi="Arial" w:cs="Arial"/>
          <w:sz w:val="22"/>
          <w:szCs w:val="22"/>
        </w:rPr>
        <w:t>6.4</w:t>
      </w:r>
      <w:r w:rsidRPr="00A10534">
        <w:rPr>
          <w:rFonts w:ascii="Arial" w:hAnsi="Arial" w:cs="Arial"/>
          <w:spacing w:val="-21"/>
          <w:sz w:val="22"/>
          <w:szCs w:val="22"/>
        </w:rPr>
        <w:t xml:space="preserve"> </w:t>
      </w:r>
      <w:r w:rsidRPr="00A10534">
        <w:rPr>
          <w:rFonts w:ascii="Arial" w:hAnsi="Arial" w:cs="Arial"/>
          <w:sz w:val="22"/>
          <w:szCs w:val="22"/>
        </w:rPr>
        <w:tab/>
      </w:r>
      <w:r w:rsidRPr="00A10534">
        <w:rPr>
          <w:rFonts w:ascii="Arial" w:eastAsia="Arial" w:hAnsi="Arial" w:cs="Arial"/>
          <w:sz w:val="22"/>
          <w:szCs w:val="22"/>
        </w:rPr>
        <w:t>You must</w:t>
      </w:r>
      <w:r w:rsidRPr="00A10534">
        <w:rPr>
          <w:rFonts w:ascii="Arial" w:eastAsia="Arial" w:hAnsi="Arial" w:cs="Arial"/>
          <w:spacing w:val="14"/>
          <w:sz w:val="22"/>
          <w:szCs w:val="22"/>
        </w:rPr>
        <w:t xml:space="preserve"> </w:t>
      </w:r>
      <w:r w:rsidRPr="00A10534">
        <w:rPr>
          <w:rFonts w:ascii="Arial" w:eastAsia="Arial" w:hAnsi="Arial" w:cs="Arial"/>
          <w:sz w:val="22"/>
          <w:szCs w:val="22"/>
        </w:rPr>
        <w:t>declare</w:t>
      </w:r>
      <w:r w:rsidRPr="00A10534">
        <w:rPr>
          <w:rFonts w:ascii="Arial" w:eastAsia="Arial" w:hAnsi="Arial" w:cs="Arial"/>
          <w:spacing w:val="9"/>
          <w:sz w:val="22"/>
          <w:szCs w:val="22"/>
        </w:rPr>
        <w:t xml:space="preserve"> </w:t>
      </w:r>
      <w:r w:rsidRPr="00A10534">
        <w:rPr>
          <w:rFonts w:ascii="Arial" w:eastAsia="Arial" w:hAnsi="Arial" w:cs="Arial"/>
          <w:sz w:val="22"/>
          <w:szCs w:val="22"/>
        </w:rPr>
        <w:t>any</w:t>
      </w:r>
      <w:r w:rsidRPr="00A10534">
        <w:rPr>
          <w:rFonts w:ascii="Arial" w:eastAsia="Arial" w:hAnsi="Arial" w:cs="Arial"/>
          <w:spacing w:val="10"/>
          <w:sz w:val="22"/>
          <w:szCs w:val="22"/>
        </w:rPr>
        <w:t xml:space="preserve"> </w:t>
      </w:r>
      <w:r w:rsidRPr="00A10534">
        <w:rPr>
          <w:rFonts w:ascii="Arial" w:eastAsia="Arial" w:hAnsi="Arial" w:cs="Arial"/>
          <w:sz w:val="22"/>
          <w:szCs w:val="22"/>
        </w:rPr>
        <w:t>significant</w:t>
      </w:r>
      <w:r w:rsidRPr="00A10534">
        <w:rPr>
          <w:rFonts w:ascii="Arial" w:eastAsia="Arial" w:hAnsi="Arial" w:cs="Arial"/>
          <w:spacing w:val="-10"/>
          <w:sz w:val="22"/>
          <w:szCs w:val="22"/>
        </w:rPr>
        <w:t xml:space="preserve"> </w:t>
      </w:r>
      <w:r w:rsidRPr="00A10534">
        <w:rPr>
          <w:rFonts w:ascii="Arial" w:eastAsia="Arial" w:hAnsi="Arial" w:cs="Arial"/>
          <w:sz w:val="22"/>
          <w:szCs w:val="22"/>
        </w:rPr>
        <w:t>private</w:t>
      </w:r>
      <w:r w:rsidRPr="00A10534">
        <w:rPr>
          <w:rFonts w:ascii="Arial" w:eastAsia="Arial" w:hAnsi="Arial" w:cs="Arial"/>
          <w:spacing w:val="6"/>
          <w:sz w:val="22"/>
          <w:szCs w:val="22"/>
        </w:rPr>
        <w:t xml:space="preserve"> </w:t>
      </w:r>
      <w:r w:rsidRPr="00A10534">
        <w:rPr>
          <w:rFonts w:ascii="Arial" w:eastAsia="Arial" w:hAnsi="Arial" w:cs="Arial"/>
          <w:sz w:val="22"/>
          <w:szCs w:val="22"/>
        </w:rPr>
        <w:t>or</w:t>
      </w:r>
      <w:r w:rsidRPr="00A10534">
        <w:rPr>
          <w:rFonts w:ascii="Arial" w:eastAsia="Arial" w:hAnsi="Arial" w:cs="Arial"/>
          <w:spacing w:val="14"/>
          <w:sz w:val="22"/>
          <w:szCs w:val="22"/>
        </w:rPr>
        <w:t xml:space="preserve"> </w:t>
      </w:r>
      <w:r w:rsidRPr="00A10534">
        <w:rPr>
          <w:rFonts w:ascii="Arial" w:eastAsia="Arial" w:hAnsi="Arial" w:cs="Arial"/>
          <w:sz w:val="22"/>
          <w:szCs w:val="22"/>
        </w:rPr>
        <w:t>personal</w:t>
      </w:r>
      <w:r w:rsidRPr="00A10534">
        <w:rPr>
          <w:rFonts w:ascii="Arial" w:eastAsia="Arial" w:hAnsi="Arial" w:cs="Arial"/>
          <w:spacing w:val="11"/>
          <w:sz w:val="22"/>
          <w:szCs w:val="22"/>
        </w:rPr>
        <w:t xml:space="preserve"> </w:t>
      </w:r>
      <w:r w:rsidRPr="00A10534">
        <w:rPr>
          <w:rFonts w:ascii="Arial" w:eastAsia="Arial" w:hAnsi="Arial" w:cs="Arial"/>
          <w:sz w:val="22"/>
          <w:szCs w:val="22"/>
        </w:rPr>
        <w:t>non-pecuniary</w:t>
      </w:r>
      <w:r w:rsidRPr="00A10534">
        <w:rPr>
          <w:rFonts w:ascii="Arial" w:eastAsia="Arial" w:hAnsi="Arial" w:cs="Arial"/>
          <w:spacing w:val="13"/>
          <w:sz w:val="22"/>
          <w:szCs w:val="22"/>
        </w:rPr>
        <w:t xml:space="preserve"> </w:t>
      </w:r>
      <w:r w:rsidRPr="00A10534">
        <w:rPr>
          <w:rFonts w:ascii="Arial" w:eastAsia="Arial" w:hAnsi="Arial" w:cs="Arial"/>
          <w:sz w:val="22"/>
          <w:szCs w:val="22"/>
        </w:rPr>
        <w:t>interests</w:t>
      </w:r>
      <w:r w:rsidRPr="00A10534">
        <w:rPr>
          <w:rFonts w:ascii="Arial" w:eastAsia="Arial" w:hAnsi="Arial" w:cs="Arial"/>
          <w:spacing w:val="1"/>
          <w:sz w:val="22"/>
          <w:szCs w:val="22"/>
        </w:rPr>
        <w:t xml:space="preserve"> </w:t>
      </w:r>
      <w:r w:rsidRPr="00A10534">
        <w:rPr>
          <w:rFonts w:ascii="Arial" w:eastAsia="Arial" w:hAnsi="Arial" w:cs="Arial"/>
          <w:w w:val="103"/>
          <w:sz w:val="22"/>
          <w:szCs w:val="22"/>
        </w:rPr>
        <w:t xml:space="preserve">in </w:t>
      </w:r>
      <w:r w:rsidRPr="00A10534">
        <w:rPr>
          <w:rFonts w:ascii="Arial" w:eastAsia="Arial" w:hAnsi="Arial" w:cs="Arial"/>
          <w:sz w:val="22"/>
          <w:szCs w:val="22"/>
        </w:rPr>
        <w:t>a</w:t>
      </w:r>
      <w:r w:rsidRPr="00A10534">
        <w:rPr>
          <w:rFonts w:ascii="Arial" w:eastAsia="Arial" w:hAnsi="Arial" w:cs="Arial"/>
          <w:spacing w:val="12"/>
          <w:sz w:val="22"/>
          <w:szCs w:val="22"/>
        </w:rPr>
        <w:t xml:space="preserve"> </w:t>
      </w:r>
      <w:r w:rsidRPr="00A10534">
        <w:rPr>
          <w:rFonts w:ascii="Arial" w:eastAsia="Arial" w:hAnsi="Arial" w:cs="Arial"/>
          <w:sz w:val="22"/>
          <w:szCs w:val="22"/>
        </w:rPr>
        <w:t>matter</w:t>
      </w:r>
      <w:r w:rsidRPr="00A10534">
        <w:rPr>
          <w:rFonts w:ascii="Arial" w:eastAsia="Arial" w:hAnsi="Arial" w:cs="Arial"/>
          <w:spacing w:val="12"/>
          <w:sz w:val="22"/>
          <w:szCs w:val="22"/>
        </w:rPr>
        <w:t xml:space="preserve"> </w:t>
      </w:r>
      <w:r w:rsidRPr="00A10534">
        <w:rPr>
          <w:rFonts w:ascii="Arial" w:eastAsia="Arial" w:hAnsi="Arial" w:cs="Arial"/>
          <w:sz w:val="22"/>
          <w:szCs w:val="22"/>
        </w:rPr>
        <w:t>as</w:t>
      </w:r>
      <w:r w:rsidRPr="00A10534">
        <w:rPr>
          <w:rFonts w:ascii="Arial" w:eastAsia="Arial" w:hAnsi="Arial" w:cs="Arial"/>
          <w:spacing w:val="17"/>
          <w:sz w:val="22"/>
          <w:szCs w:val="22"/>
        </w:rPr>
        <w:t xml:space="preserve"> </w:t>
      </w:r>
      <w:r w:rsidRPr="00A10534">
        <w:rPr>
          <w:rFonts w:ascii="Arial" w:eastAsia="Arial" w:hAnsi="Arial" w:cs="Arial"/>
          <w:sz w:val="22"/>
          <w:szCs w:val="22"/>
        </w:rPr>
        <w:t>soon</w:t>
      </w:r>
      <w:r w:rsidRPr="00A10534">
        <w:rPr>
          <w:rFonts w:ascii="Arial" w:eastAsia="Arial" w:hAnsi="Arial" w:cs="Arial"/>
          <w:spacing w:val="11"/>
          <w:sz w:val="22"/>
          <w:szCs w:val="22"/>
        </w:rPr>
        <w:t xml:space="preserve"> </w:t>
      </w:r>
      <w:r w:rsidRPr="00A10534">
        <w:rPr>
          <w:rFonts w:ascii="Arial" w:eastAsia="Arial" w:hAnsi="Arial" w:cs="Arial"/>
          <w:sz w:val="22"/>
          <w:szCs w:val="22"/>
        </w:rPr>
        <w:t>as</w:t>
      </w:r>
      <w:r w:rsidRPr="00A10534">
        <w:rPr>
          <w:rFonts w:ascii="Arial" w:eastAsia="Arial" w:hAnsi="Arial" w:cs="Arial"/>
          <w:spacing w:val="13"/>
          <w:sz w:val="22"/>
          <w:szCs w:val="22"/>
        </w:rPr>
        <w:t xml:space="preserve"> </w:t>
      </w:r>
      <w:r w:rsidRPr="00A10534">
        <w:rPr>
          <w:rFonts w:ascii="Arial" w:eastAsia="Arial" w:hAnsi="Arial" w:cs="Arial"/>
          <w:sz w:val="22"/>
          <w:szCs w:val="22"/>
        </w:rPr>
        <w:t>it</w:t>
      </w:r>
      <w:r w:rsidRPr="00A10534">
        <w:rPr>
          <w:rFonts w:ascii="Arial" w:eastAsia="Arial" w:hAnsi="Arial" w:cs="Arial"/>
          <w:spacing w:val="13"/>
          <w:sz w:val="22"/>
          <w:szCs w:val="22"/>
        </w:rPr>
        <w:t xml:space="preserve"> </w:t>
      </w:r>
      <w:r w:rsidRPr="00A10534">
        <w:rPr>
          <w:rFonts w:ascii="Arial" w:eastAsia="Arial" w:hAnsi="Arial" w:cs="Arial"/>
          <w:sz w:val="22"/>
          <w:szCs w:val="22"/>
        </w:rPr>
        <w:t>becomes</w:t>
      </w:r>
      <w:r w:rsidRPr="00A10534">
        <w:rPr>
          <w:rFonts w:ascii="Arial" w:eastAsia="Arial" w:hAnsi="Arial" w:cs="Arial"/>
          <w:spacing w:val="16"/>
          <w:sz w:val="22"/>
          <w:szCs w:val="22"/>
        </w:rPr>
        <w:t xml:space="preserve"> </w:t>
      </w:r>
      <w:r w:rsidRPr="00A10534">
        <w:rPr>
          <w:rFonts w:ascii="Arial" w:eastAsia="Arial" w:hAnsi="Arial" w:cs="Arial"/>
          <w:sz w:val="22"/>
          <w:szCs w:val="22"/>
        </w:rPr>
        <w:t>apparent.</w:t>
      </w:r>
      <w:r w:rsidRPr="00A10534">
        <w:rPr>
          <w:rFonts w:ascii="Arial" w:eastAsia="Arial" w:hAnsi="Arial" w:cs="Arial"/>
          <w:spacing w:val="10"/>
          <w:sz w:val="22"/>
          <w:szCs w:val="22"/>
        </w:rPr>
        <w:t xml:space="preserve"> </w:t>
      </w:r>
      <w:r w:rsidRPr="00A10534">
        <w:rPr>
          <w:rFonts w:ascii="Arial" w:eastAsia="Arial" w:hAnsi="Arial" w:cs="Arial"/>
          <w:sz w:val="22"/>
          <w:szCs w:val="22"/>
        </w:rPr>
        <w:t>You must</w:t>
      </w:r>
      <w:r w:rsidRPr="00A10534">
        <w:rPr>
          <w:rFonts w:ascii="Arial" w:eastAsia="Arial" w:hAnsi="Arial" w:cs="Arial"/>
          <w:spacing w:val="7"/>
          <w:sz w:val="22"/>
          <w:szCs w:val="22"/>
        </w:rPr>
        <w:t xml:space="preserve"> </w:t>
      </w:r>
      <w:r w:rsidRPr="00A10534">
        <w:rPr>
          <w:rFonts w:ascii="Arial" w:eastAsia="Arial" w:hAnsi="Arial" w:cs="Arial"/>
          <w:sz w:val="22"/>
          <w:szCs w:val="22"/>
        </w:rPr>
        <w:t>then</w:t>
      </w:r>
      <w:r w:rsidRPr="00A10534">
        <w:rPr>
          <w:rFonts w:ascii="Arial" w:eastAsia="Arial" w:hAnsi="Arial" w:cs="Arial"/>
          <w:spacing w:val="14"/>
          <w:sz w:val="22"/>
          <w:szCs w:val="22"/>
        </w:rPr>
        <w:t xml:space="preserve"> </w:t>
      </w:r>
      <w:r w:rsidRPr="00A10534">
        <w:rPr>
          <w:rFonts w:ascii="Arial" w:eastAsia="Arial" w:hAnsi="Arial" w:cs="Arial"/>
          <w:sz w:val="22"/>
          <w:szCs w:val="22"/>
        </w:rPr>
        <w:t>withdraw</w:t>
      </w:r>
      <w:r w:rsidRPr="00A10534">
        <w:rPr>
          <w:rFonts w:ascii="Arial" w:eastAsia="Arial" w:hAnsi="Arial" w:cs="Arial"/>
          <w:spacing w:val="1"/>
          <w:sz w:val="22"/>
          <w:szCs w:val="22"/>
        </w:rPr>
        <w:t xml:space="preserve"> </w:t>
      </w:r>
      <w:r w:rsidRPr="00A10534">
        <w:rPr>
          <w:rFonts w:ascii="Arial" w:eastAsia="Arial" w:hAnsi="Arial" w:cs="Arial"/>
          <w:sz w:val="22"/>
          <w:szCs w:val="22"/>
        </w:rPr>
        <w:t>from</w:t>
      </w:r>
      <w:r w:rsidRPr="00A10534">
        <w:rPr>
          <w:rFonts w:ascii="Arial" w:eastAsia="Arial" w:hAnsi="Arial" w:cs="Arial"/>
          <w:spacing w:val="15"/>
          <w:sz w:val="22"/>
          <w:szCs w:val="22"/>
        </w:rPr>
        <w:t xml:space="preserve"> </w:t>
      </w:r>
      <w:r w:rsidRPr="00A10534">
        <w:rPr>
          <w:rFonts w:ascii="Arial" w:eastAsia="Arial" w:hAnsi="Arial" w:cs="Arial"/>
          <w:w w:val="101"/>
          <w:sz w:val="22"/>
          <w:szCs w:val="22"/>
        </w:rPr>
        <w:t xml:space="preserve">any </w:t>
      </w:r>
      <w:r w:rsidRPr="00A10534">
        <w:rPr>
          <w:rFonts w:ascii="Arial" w:eastAsia="Arial" w:hAnsi="Arial" w:cs="Arial"/>
          <w:sz w:val="22"/>
          <w:szCs w:val="22"/>
        </w:rPr>
        <w:t>council</w:t>
      </w:r>
      <w:r w:rsidRPr="00A10534">
        <w:rPr>
          <w:rFonts w:ascii="Arial" w:eastAsia="Arial" w:hAnsi="Arial" w:cs="Arial"/>
          <w:spacing w:val="18"/>
          <w:sz w:val="22"/>
          <w:szCs w:val="22"/>
        </w:rPr>
        <w:t xml:space="preserve"> </w:t>
      </w:r>
      <w:r w:rsidRPr="00A10534">
        <w:rPr>
          <w:rFonts w:ascii="Arial" w:eastAsia="Arial" w:hAnsi="Arial" w:cs="Arial"/>
          <w:sz w:val="22"/>
          <w:szCs w:val="22"/>
        </w:rPr>
        <w:t>meeting</w:t>
      </w:r>
      <w:r w:rsidRPr="00A10534">
        <w:rPr>
          <w:rFonts w:ascii="Arial" w:eastAsia="Arial" w:hAnsi="Arial" w:cs="Arial"/>
          <w:spacing w:val="12"/>
          <w:sz w:val="22"/>
          <w:szCs w:val="22"/>
        </w:rPr>
        <w:t xml:space="preserve"> </w:t>
      </w:r>
      <w:r w:rsidRPr="00A10534">
        <w:rPr>
          <w:rFonts w:ascii="Arial" w:eastAsia="Arial" w:hAnsi="Arial" w:cs="Arial"/>
          <w:sz w:val="22"/>
          <w:szCs w:val="22"/>
        </w:rPr>
        <w:t>(including</w:t>
      </w:r>
      <w:r w:rsidRPr="00A10534">
        <w:rPr>
          <w:rFonts w:ascii="Arial" w:eastAsia="Arial" w:hAnsi="Arial" w:cs="Arial"/>
          <w:spacing w:val="34"/>
          <w:sz w:val="22"/>
          <w:szCs w:val="22"/>
        </w:rPr>
        <w:t xml:space="preserve"> </w:t>
      </w:r>
      <w:r w:rsidRPr="00A10534">
        <w:rPr>
          <w:rFonts w:ascii="Arial" w:eastAsia="Arial" w:hAnsi="Arial" w:cs="Arial"/>
          <w:sz w:val="22"/>
          <w:szCs w:val="22"/>
        </w:rPr>
        <w:t>committee</w:t>
      </w:r>
      <w:r w:rsidRPr="00A10534">
        <w:rPr>
          <w:rFonts w:ascii="Arial" w:eastAsia="Arial" w:hAnsi="Arial" w:cs="Arial"/>
          <w:spacing w:val="1"/>
          <w:sz w:val="22"/>
          <w:szCs w:val="22"/>
        </w:rPr>
        <w:t xml:space="preserve"> </w:t>
      </w:r>
      <w:r w:rsidRPr="00A10534">
        <w:rPr>
          <w:rFonts w:ascii="Arial" w:eastAsia="Arial" w:hAnsi="Arial" w:cs="Arial"/>
          <w:sz w:val="22"/>
          <w:szCs w:val="22"/>
        </w:rPr>
        <w:t>or</w:t>
      </w:r>
      <w:r w:rsidRPr="00A10534">
        <w:rPr>
          <w:rFonts w:ascii="Arial" w:eastAsia="Arial" w:hAnsi="Arial" w:cs="Arial"/>
          <w:spacing w:val="34"/>
          <w:sz w:val="22"/>
          <w:szCs w:val="22"/>
        </w:rPr>
        <w:t xml:space="preserve"> </w:t>
      </w:r>
      <w:r w:rsidRPr="00A10534">
        <w:rPr>
          <w:rFonts w:ascii="Arial" w:eastAsia="Arial" w:hAnsi="Arial" w:cs="Arial"/>
          <w:sz w:val="22"/>
          <w:szCs w:val="22"/>
        </w:rPr>
        <w:t>sub-committee meeting)</w:t>
      </w:r>
      <w:r w:rsidRPr="00A10534">
        <w:rPr>
          <w:rFonts w:ascii="Arial" w:eastAsia="Arial" w:hAnsi="Arial" w:cs="Arial"/>
          <w:spacing w:val="17"/>
          <w:sz w:val="22"/>
          <w:szCs w:val="22"/>
        </w:rPr>
        <w:t xml:space="preserve"> </w:t>
      </w:r>
      <w:r w:rsidRPr="00A10534">
        <w:rPr>
          <w:rFonts w:ascii="Arial" w:eastAsia="Arial" w:hAnsi="Arial" w:cs="Arial"/>
          <w:sz w:val="22"/>
          <w:szCs w:val="22"/>
        </w:rPr>
        <w:t>when</w:t>
      </w:r>
      <w:r w:rsidRPr="00A10534">
        <w:rPr>
          <w:rFonts w:ascii="Arial" w:eastAsia="Arial" w:hAnsi="Arial" w:cs="Arial"/>
          <w:spacing w:val="19"/>
          <w:sz w:val="22"/>
          <w:szCs w:val="22"/>
        </w:rPr>
        <w:t xml:space="preserve"> </w:t>
      </w:r>
      <w:r w:rsidRPr="00A10534">
        <w:rPr>
          <w:rFonts w:ascii="Arial" w:eastAsia="Arial" w:hAnsi="Arial" w:cs="Arial"/>
          <w:w w:val="101"/>
          <w:sz w:val="22"/>
          <w:szCs w:val="22"/>
        </w:rPr>
        <w:t xml:space="preserve">the </w:t>
      </w:r>
      <w:r w:rsidRPr="00A10534">
        <w:rPr>
          <w:rFonts w:ascii="Arial" w:eastAsia="Arial" w:hAnsi="Arial" w:cs="Arial"/>
          <w:sz w:val="22"/>
          <w:szCs w:val="22"/>
        </w:rPr>
        <w:t>matter</w:t>
      </w:r>
      <w:r w:rsidRPr="00A10534">
        <w:rPr>
          <w:rFonts w:ascii="Arial" w:eastAsia="Arial" w:hAnsi="Arial" w:cs="Arial"/>
          <w:spacing w:val="15"/>
          <w:sz w:val="22"/>
          <w:szCs w:val="22"/>
        </w:rPr>
        <w:t xml:space="preserve"> </w:t>
      </w:r>
      <w:r w:rsidRPr="00A10534">
        <w:rPr>
          <w:rFonts w:ascii="Arial" w:eastAsia="Arial" w:hAnsi="Arial" w:cs="Arial"/>
          <w:sz w:val="22"/>
          <w:szCs w:val="22"/>
        </w:rPr>
        <w:t>is</w:t>
      </w:r>
      <w:r w:rsidRPr="00A10534">
        <w:rPr>
          <w:rFonts w:ascii="Arial" w:eastAsia="Arial" w:hAnsi="Arial" w:cs="Arial"/>
          <w:spacing w:val="30"/>
          <w:sz w:val="22"/>
          <w:szCs w:val="22"/>
        </w:rPr>
        <w:t xml:space="preserve"> </w:t>
      </w:r>
      <w:r w:rsidRPr="00A10534">
        <w:rPr>
          <w:rFonts w:ascii="Arial" w:eastAsia="Arial" w:hAnsi="Arial" w:cs="Arial"/>
          <w:sz w:val="22"/>
          <w:szCs w:val="22"/>
        </w:rPr>
        <w:t>being</w:t>
      </w:r>
      <w:r w:rsidRPr="00A10534">
        <w:rPr>
          <w:rFonts w:ascii="Arial" w:eastAsia="Arial" w:hAnsi="Arial" w:cs="Arial"/>
          <w:spacing w:val="17"/>
          <w:sz w:val="22"/>
          <w:szCs w:val="22"/>
        </w:rPr>
        <w:t xml:space="preserve"> </w:t>
      </w:r>
      <w:r w:rsidRPr="00A10534">
        <w:rPr>
          <w:rFonts w:ascii="Arial" w:eastAsia="Arial" w:hAnsi="Arial" w:cs="Arial"/>
          <w:sz w:val="22"/>
          <w:szCs w:val="22"/>
        </w:rPr>
        <w:t>discussed.</w:t>
      </w:r>
      <w:r w:rsidRPr="00A10534">
        <w:rPr>
          <w:rFonts w:ascii="Arial" w:eastAsia="Arial" w:hAnsi="Arial" w:cs="Arial"/>
          <w:spacing w:val="9"/>
          <w:sz w:val="22"/>
          <w:szCs w:val="22"/>
        </w:rPr>
        <w:t xml:space="preserve"> </w:t>
      </w:r>
      <w:r w:rsidRPr="00A10534">
        <w:rPr>
          <w:rFonts w:ascii="Arial" w:eastAsia="Arial" w:hAnsi="Arial" w:cs="Arial"/>
          <w:sz w:val="22"/>
          <w:szCs w:val="22"/>
        </w:rPr>
        <w:t>It</w:t>
      </w:r>
      <w:r w:rsidRPr="00A10534">
        <w:rPr>
          <w:rFonts w:ascii="Arial" w:eastAsia="Arial" w:hAnsi="Arial" w:cs="Arial"/>
          <w:spacing w:val="26"/>
          <w:sz w:val="22"/>
          <w:szCs w:val="22"/>
        </w:rPr>
        <w:t xml:space="preserve"> </w:t>
      </w:r>
      <w:r w:rsidRPr="00A10534">
        <w:rPr>
          <w:rFonts w:ascii="Arial" w:eastAsia="Arial" w:hAnsi="Arial" w:cs="Arial"/>
          <w:sz w:val="22"/>
          <w:szCs w:val="22"/>
        </w:rPr>
        <w:t>is</w:t>
      </w:r>
      <w:r w:rsidRPr="00A10534">
        <w:rPr>
          <w:rFonts w:ascii="Arial" w:eastAsia="Arial" w:hAnsi="Arial" w:cs="Arial"/>
          <w:spacing w:val="26"/>
          <w:sz w:val="22"/>
          <w:szCs w:val="22"/>
        </w:rPr>
        <w:t xml:space="preserve"> </w:t>
      </w:r>
      <w:r w:rsidRPr="00A10534">
        <w:rPr>
          <w:rFonts w:ascii="Arial" w:eastAsia="Arial" w:hAnsi="Arial" w:cs="Arial"/>
          <w:sz w:val="22"/>
          <w:szCs w:val="22"/>
        </w:rPr>
        <w:t>your</w:t>
      </w:r>
      <w:r w:rsidRPr="00A10534">
        <w:rPr>
          <w:rFonts w:ascii="Arial" w:eastAsia="Arial" w:hAnsi="Arial" w:cs="Arial"/>
          <w:spacing w:val="19"/>
          <w:sz w:val="22"/>
          <w:szCs w:val="22"/>
        </w:rPr>
        <w:t xml:space="preserve"> </w:t>
      </w:r>
      <w:r w:rsidRPr="00A10534">
        <w:rPr>
          <w:rFonts w:ascii="Arial" w:eastAsia="Arial" w:hAnsi="Arial" w:cs="Arial"/>
          <w:sz w:val="22"/>
          <w:szCs w:val="22"/>
        </w:rPr>
        <w:t>own</w:t>
      </w:r>
      <w:r w:rsidRPr="00A10534">
        <w:rPr>
          <w:rFonts w:ascii="Arial" w:eastAsia="Arial" w:hAnsi="Arial" w:cs="Arial"/>
          <w:spacing w:val="24"/>
          <w:sz w:val="22"/>
          <w:szCs w:val="22"/>
        </w:rPr>
        <w:t xml:space="preserve"> </w:t>
      </w:r>
      <w:r w:rsidRPr="00A10534">
        <w:rPr>
          <w:rFonts w:ascii="Arial" w:eastAsia="Arial" w:hAnsi="Arial" w:cs="Arial"/>
          <w:sz w:val="22"/>
          <w:szCs w:val="22"/>
        </w:rPr>
        <w:t>personal</w:t>
      </w:r>
      <w:r w:rsidRPr="00A10534">
        <w:rPr>
          <w:rFonts w:ascii="Arial" w:eastAsia="Arial" w:hAnsi="Arial" w:cs="Arial"/>
          <w:spacing w:val="15"/>
          <w:sz w:val="22"/>
          <w:szCs w:val="22"/>
        </w:rPr>
        <w:t xml:space="preserve"> </w:t>
      </w:r>
      <w:r w:rsidRPr="00A10534">
        <w:rPr>
          <w:rFonts w:ascii="Arial" w:eastAsia="Arial" w:hAnsi="Arial" w:cs="Arial"/>
          <w:sz w:val="22"/>
          <w:szCs w:val="22"/>
        </w:rPr>
        <w:t>responsibility to</w:t>
      </w:r>
      <w:r w:rsidRPr="00A10534">
        <w:rPr>
          <w:rFonts w:ascii="Arial" w:eastAsia="Arial" w:hAnsi="Arial" w:cs="Arial"/>
          <w:spacing w:val="25"/>
          <w:sz w:val="22"/>
          <w:szCs w:val="22"/>
        </w:rPr>
        <w:t xml:space="preserve"> </w:t>
      </w:r>
      <w:r w:rsidRPr="00A10534">
        <w:rPr>
          <w:rFonts w:ascii="Arial" w:eastAsia="Arial" w:hAnsi="Arial" w:cs="Arial"/>
          <w:sz w:val="22"/>
          <w:szCs w:val="22"/>
        </w:rPr>
        <w:t>determine, having</w:t>
      </w:r>
      <w:r w:rsidRPr="00A10534">
        <w:rPr>
          <w:rFonts w:ascii="Arial" w:eastAsia="Arial" w:hAnsi="Arial" w:cs="Arial"/>
          <w:spacing w:val="8"/>
          <w:sz w:val="22"/>
          <w:szCs w:val="22"/>
        </w:rPr>
        <w:t xml:space="preserve"> </w:t>
      </w:r>
      <w:r w:rsidRPr="00A10534">
        <w:rPr>
          <w:rFonts w:ascii="Arial" w:eastAsia="Arial" w:hAnsi="Arial" w:cs="Arial"/>
          <w:sz w:val="22"/>
          <w:szCs w:val="22"/>
        </w:rPr>
        <w:t>regard</w:t>
      </w:r>
      <w:r w:rsidRPr="00A10534">
        <w:rPr>
          <w:rFonts w:ascii="Arial" w:eastAsia="Arial" w:hAnsi="Arial" w:cs="Arial"/>
          <w:spacing w:val="9"/>
          <w:sz w:val="22"/>
          <w:szCs w:val="22"/>
        </w:rPr>
        <w:t xml:space="preserve"> </w:t>
      </w:r>
      <w:r w:rsidRPr="00A10534">
        <w:rPr>
          <w:rFonts w:ascii="Arial" w:eastAsia="Arial" w:hAnsi="Arial" w:cs="Arial"/>
          <w:sz w:val="22"/>
          <w:szCs w:val="22"/>
        </w:rPr>
        <w:t>to</w:t>
      </w:r>
      <w:r w:rsidRPr="00A10534">
        <w:rPr>
          <w:rFonts w:ascii="Arial" w:eastAsia="Arial" w:hAnsi="Arial" w:cs="Arial"/>
          <w:spacing w:val="23"/>
          <w:sz w:val="22"/>
          <w:szCs w:val="22"/>
        </w:rPr>
        <w:t xml:space="preserve"> </w:t>
      </w:r>
      <w:r w:rsidRPr="00A10534">
        <w:rPr>
          <w:rFonts w:ascii="Arial" w:eastAsia="Arial" w:hAnsi="Arial" w:cs="Arial"/>
          <w:sz w:val="22"/>
          <w:szCs w:val="22"/>
        </w:rPr>
        <w:t>council</w:t>
      </w:r>
      <w:r w:rsidRPr="00A10534">
        <w:rPr>
          <w:rFonts w:ascii="Arial" w:eastAsia="Arial" w:hAnsi="Arial" w:cs="Arial"/>
          <w:spacing w:val="18"/>
          <w:sz w:val="22"/>
          <w:szCs w:val="22"/>
        </w:rPr>
        <w:t xml:space="preserve"> </w:t>
      </w:r>
      <w:r w:rsidRPr="00A10534">
        <w:rPr>
          <w:rFonts w:ascii="Arial" w:eastAsia="Arial" w:hAnsi="Arial" w:cs="Arial"/>
          <w:sz w:val="22"/>
          <w:szCs w:val="22"/>
        </w:rPr>
        <w:t>advice</w:t>
      </w:r>
      <w:r w:rsidRPr="00A10534">
        <w:rPr>
          <w:rFonts w:ascii="Arial" w:eastAsia="Arial" w:hAnsi="Arial" w:cs="Arial"/>
          <w:spacing w:val="11"/>
          <w:sz w:val="22"/>
          <w:szCs w:val="22"/>
        </w:rPr>
        <w:t xml:space="preserve"> </w:t>
      </w:r>
      <w:r w:rsidRPr="00A10534">
        <w:rPr>
          <w:rFonts w:ascii="Arial" w:eastAsia="Arial" w:hAnsi="Arial" w:cs="Arial"/>
          <w:sz w:val="22"/>
          <w:szCs w:val="22"/>
        </w:rPr>
        <w:t>and</w:t>
      </w:r>
      <w:r w:rsidRPr="00A10534">
        <w:rPr>
          <w:rFonts w:ascii="Arial" w:eastAsia="Arial" w:hAnsi="Arial" w:cs="Arial"/>
          <w:spacing w:val="16"/>
          <w:sz w:val="22"/>
          <w:szCs w:val="22"/>
        </w:rPr>
        <w:t xml:space="preserve"> </w:t>
      </w:r>
      <w:r w:rsidRPr="00A10534">
        <w:rPr>
          <w:rFonts w:ascii="Arial" w:eastAsia="Arial" w:hAnsi="Arial" w:cs="Arial"/>
          <w:sz w:val="22"/>
          <w:szCs w:val="22"/>
        </w:rPr>
        <w:t>guidance,</w:t>
      </w:r>
      <w:r w:rsidRPr="00A10534">
        <w:rPr>
          <w:rFonts w:ascii="Arial" w:eastAsia="Arial" w:hAnsi="Arial" w:cs="Arial"/>
          <w:spacing w:val="21"/>
          <w:sz w:val="22"/>
          <w:szCs w:val="22"/>
        </w:rPr>
        <w:t xml:space="preserve"> </w:t>
      </w:r>
      <w:r w:rsidRPr="00A10534">
        <w:rPr>
          <w:rFonts w:ascii="Arial" w:eastAsia="Arial" w:hAnsi="Arial" w:cs="Arial"/>
          <w:sz w:val="22"/>
          <w:szCs w:val="22"/>
        </w:rPr>
        <w:t>whether you</w:t>
      </w:r>
      <w:r w:rsidRPr="00A10534">
        <w:rPr>
          <w:rFonts w:ascii="Arial" w:eastAsia="Arial" w:hAnsi="Arial" w:cs="Arial"/>
          <w:spacing w:val="10"/>
          <w:sz w:val="22"/>
          <w:szCs w:val="22"/>
        </w:rPr>
        <w:t xml:space="preserve"> </w:t>
      </w:r>
      <w:r w:rsidRPr="00A10534">
        <w:rPr>
          <w:rFonts w:ascii="Arial" w:eastAsia="Arial" w:hAnsi="Arial" w:cs="Arial"/>
          <w:sz w:val="22"/>
          <w:szCs w:val="22"/>
        </w:rPr>
        <w:t>have</w:t>
      </w:r>
      <w:r w:rsidRPr="00A10534">
        <w:rPr>
          <w:rFonts w:ascii="Arial" w:eastAsia="Arial" w:hAnsi="Arial" w:cs="Arial"/>
          <w:spacing w:val="16"/>
          <w:sz w:val="22"/>
          <w:szCs w:val="22"/>
        </w:rPr>
        <w:t xml:space="preserve"> </w:t>
      </w:r>
      <w:r w:rsidRPr="00A10534">
        <w:rPr>
          <w:rFonts w:ascii="Arial" w:eastAsia="Arial" w:hAnsi="Arial" w:cs="Arial"/>
          <w:sz w:val="22"/>
          <w:szCs w:val="22"/>
        </w:rPr>
        <w:t>any</w:t>
      </w:r>
      <w:r w:rsidRPr="00A10534">
        <w:rPr>
          <w:rFonts w:ascii="Arial" w:eastAsia="Arial" w:hAnsi="Arial" w:cs="Arial"/>
          <w:spacing w:val="16"/>
          <w:sz w:val="22"/>
          <w:szCs w:val="22"/>
        </w:rPr>
        <w:t xml:space="preserve"> </w:t>
      </w:r>
      <w:r w:rsidRPr="00A10534">
        <w:rPr>
          <w:rFonts w:ascii="Arial" w:eastAsia="Arial" w:hAnsi="Arial" w:cs="Arial"/>
          <w:sz w:val="22"/>
          <w:szCs w:val="22"/>
        </w:rPr>
        <w:t>such interest.</w:t>
      </w:r>
    </w:p>
    <w:p w14:paraId="5B94906A" w14:textId="77777777" w:rsidR="002A2B09" w:rsidRPr="00A10534" w:rsidRDefault="002A2B09" w:rsidP="00FA1B14">
      <w:pPr>
        <w:ind w:left="567" w:hanging="567"/>
        <w:rPr>
          <w:rFonts w:ascii="Arial" w:hAnsi="Arial" w:cs="Arial"/>
          <w:sz w:val="22"/>
          <w:szCs w:val="22"/>
        </w:rPr>
      </w:pPr>
    </w:p>
    <w:p w14:paraId="15BA9BBB" w14:textId="036D393B" w:rsidR="002A2B09" w:rsidRPr="00A10534" w:rsidRDefault="002A2B09" w:rsidP="00FA1B14">
      <w:pPr>
        <w:ind w:left="567" w:right="-20" w:hanging="567"/>
        <w:rPr>
          <w:rFonts w:ascii="Arial" w:eastAsia="Arial" w:hAnsi="Arial" w:cs="Arial"/>
          <w:b/>
          <w:bCs/>
          <w:w w:val="103"/>
          <w:sz w:val="22"/>
          <w:szCs w:val="22"/>
        </w:rPr>
      </w:pPr>
      <w:r w:rsidRPr="00A10534">
        <w:rPr>
          <w:rFonts w:ascii="Arial" w:eastAsia="Arial" w:hAnsi="Arial" w:cs="Arial"/>
          <w:b/>
          <w:bCs/>
          <w:w w:val="103"/>
          <w:sz w:val="22"/>
          <w:szCs w:val="22"/>
        </w:rPr>
        <w:t>Dispensations</w:t>
      </w:r>
    </w:p>
    <w:p w14:paraId="10392D7B" w14:textId="77777777" w:rsidR="00834066" w:rsidRPr="00A10534" w:rsidRDefault="00834066" w:rsidP="00FA1B14">
      <w:pPr>
        <w:ind w:left="567" w:right="-20" w:hanging="567"/>
        <w:rPr>
          <w:rFonts w:ascii="Arial" w:eastAsia="Arial" w:hAnsi="Arial" w:cs="Arial"/>
          <w:sz w:val="22"/>
          <w:szCs w:val="22"/>
        </w:rPr>
      </w:pPr>
    </w:p>
    <w:p w14:paraId="32F50856" w14:textId="77777777" w:rsidR="002A2B09" w:rsidRPr="00A10534" w:rsidRDefault="002A2B09" w:rsidP="00FA1B14">
      <w:pPr>
        <w:tabs>
          <w:tab w:val="left" w:pos="820"/>
        </w:tabs>
        <w:ind w:left="567" w:right="65" w:hanging="567"/>
        <w:rPr>
          <w:rFonts w:ascii="Arial" w:eastAsia="Arial" w:hAnsi="Arial" w:cs="Arial"/>
          <w:sz w:val="22"/>
          <w:szCs w:val="22"/>
        </w:rPr>
      </w:pPr>
      <w:r w:rsidRPr="00A10534">
        <w:rPr>
          <w:rFonts w:ascii="Arial" w:hAnsi="Arial" w:cs="Arial"/>
          <w:sz w:val="22"/>
          <w:szCs w:val="22"/>
        </w:rPr>
        <w:t>6.5</w:t>
      </w:r>
      <w:r w:rsidRPr="00A10534">
        <w:rPr>
          <w:rFonts w:ascii="Arial" w:hAnsi="Arial" w:cs="Arial"/>
          <w:spacing w:val="-12"/>
          <w:sz w:val="22"/>
          <w:szCs w:val="22"/>
        </w:rPr>
        <w:t xml:space="preserve"> </w:t>
      </w:r>
      <w:r w:rsidRPr="00A10534">
        <w:rPr>
          <w:rFonts w:ascii="Arial" w:hAnsi="Arial" w:cs="Arial"/>
          <w:sz w:val="22"/>
          <w:szCs w:val="22"/>
        </w:rPr>
        <w:tab/>
      </w:r>
      <w:r w:rsidRPr="00A10534">
        <w:rPr>
          <w:rFonts w:ascii="Arial" w:eastAsia="Arial" w:hAnsi="Arial" w:cs="Arial"/>
          <w:sz w:val="22"/>
          <w:szCs w:val="22"/>
        </w:rPr>
        <w:t>In</w:t>
      </w:r>
      <w:r w:rsidRPr="00A10534">
        <w:rPr>
          <w:rFonts w:ascii="Arial" w:eastAsia="Arial" w:hAnsi="Arial" w:cs="Arial"/>
          <w:spacing w:val="24"/>
          <w:sz w:val="22"/>
          <w:szCs w:val="22"/>
        </w:rPr>
        <w:t xml:space="preserve"> </w:t>
      </w:r>
      <w:r w:rsidRPr="00A10534">
        <w:rPr>
          <w:rFonts w:ascii="Arial" w:eastAsia="Arial" w:hAnsi="Arial" w:cs="Arial"/>
          <w:sz w:val="22"/>
          <w:szCs w:val="22"/>
        </w:rPr>
        <w:t>exceptional</w:t>
      </w:r>
      <w:r w:rsidRPr="00A10534">
        <w:rPr>
          <w:rFonts w:ascii="Arial" w:eastAsia="Arial" w:hAnsi="Arial" w:cs="Arial"/>
          <w:spacing w:val="-4"/>
          <w:sz w:val="22"/>
          <w:szCs w:val="22"/>
        </w:rPr>
        <w:t xml:space="preserve"> </w:t>
      </w:r>
      <w:r w:rsidRPr="00A10534">
        <w:rPr>
          <w:rFonts w:ascii="Arial" w:eastAsia="Arial" w:hAnsi="Arial" w:cs="Arial"/>
          <w:sz w:val="22"/>
          <w:szCs w:val="22"/>
        </w:rPr>
        <w:t>circumstances,</w:t>
      </w:r>
      <w:r w:rsidRPr="00A10534">
        <w:rPr>
          <w:rFonts w:ascii="Arial" w:eastAsia="Arial" w:hAnsi="Arial" w:cs="Arial"/>
          <w:spacing w:val="5"/>
          <w:sz w:val="22"/>
          <w:szCs w:val="22"/>
        </w:rPr>
        <w:t xml:space="preserve"> </w:t>
      </w:r>
      <w:r w:rsidRPr="00A10534">
        <w:rPr>
          <w:rFonts w:ascii="Arial" w:eastAsia="Arial" w:hAnsi="Arial" w:cs="Arial"/>
          <w:sz w:val="22"/>
          <w:szCs w:val="22"/>
        </w:rPr>
        <w:t>you</w:t>
      </w:r>
      <w:r w:rsidRPr="00A10534">
        <w:rPr>
          <w:rFonts w:ascii="Arial" w:eastAsia="Arial" w:hAnsi="Arial" w:cs="Arial"/>
          <w:spacing w:val="9"/>
          <w:sz w:val="22"/>
          <w:szCs w:val="22"/>
        </w:rPr>
        <w:t xml:space="preserve"> </w:t>
      </w:r>
      <w:r w:rsidRPr="00A10534">
        <w:rPr>
          <w:rFonts w:ascii="Arial" w:eastAsia="Arial" w:hAnsi="Arial" w:cs="Arial"/>
          <w:sz w:val="22"/>
          <w:szCs w:val="22"/>
        </w:rPr>
        <w:t>may</w:t>
      </w:r>
      <w:r w:rsidRPr="00A10534">
        <w:rPr>
          <w:rFonts w:ascii="Arial" w:eastAsia="Arial" w:hAnsi="Arial" w:cs="Arial"/>
          <w:spacing w:val="16"/>
          <w:sz w:val="22"/>
          <w:szCs w:val="22"/>
        </w:rPr>
        <w:t xml:space="preserve"> </w:t>
      </w:r>
      <w:r w:rsidRPr="00A10534">
        <w:rPr>
          <w:rFonts w:ascii="Arial" w:eastAsia="Arial" w:hAnsi="Arial" w:cs="Arial"/>
          <w:sz w:val="22"/>
          <w:szCs w:val="22"/>
        </w:rPr>
        <w:t>be</w:t>
      </w:r>
      <w:r w:rsidRPr="00A10534">
        <w:rPr>
          <w:rFonts w:ascii="Arial" w:eastAsia="Arial" w:hAnsi="Arial" w:cs="Arial"/>
          <w:spacing w:val="22"/>
          <w:sz w:val="22"/>
          <w:szCs w:val="22"/>
        </w:rPr>
        <w:t xml:space="preserve"> </w:t>
      </w:r>
      <w:r w:rsidRPr="00A10534">
        <w:rPr>
          <w:rFonts w:ascii="Arial" w:eastAsia="Arial" w:hAnsi="Arial" w:cs="Arial"/>
          <w:sz w:val="22"/>
          <w:szCs w:val="22"/>
        </w:rPr>
        <w:t>able</w:t>
      </w:r>
      <w:r w:rsidRPr="00A10534">
        <w:rPr>
          <w:rFonts w:ascii="Arial" w:eastAsia="Arial" w:hAnsi="Arial" w:cs="Arial"/>
          <w:spacing w:val="5"/>
          <w:sz w:val="22"/>
          <w:szCs w:val="22"/>
        </w:rPr>
        <w:t xml:space="preserve"> </w:t>
      </w:r>
      <w:r w:rsidRPr="00A10534">
        <w:rPr>
          <w:rFonts w:ascii="Arial" w:eastAsia="Arial" w:hAnsi="Arial" w:cs="Arial"/>
          <w:sz w:val="22"/>
          <w:szCs w:val="22"/>
        </w:rPr>
        <w:t>to</w:t>
      </w:r>
      <w:r w:rsidRPr="00A10534">
        <w:rPr>
          <w:rFonts w:ascii="Arial" w:eastAsia="Arial" w:hAnsi="Arial" w:cs="Arial"/>
          <w:spacing w:val="22"/>
          <w:sz w:val="22"/>
          <w:szCs w:val="22"/>
        </w:rPr>
        <w:t xml:space="preserve"> </w:t>
      </w:r>
      <w:r w:rsidRPr="00A10534">
        <w:rPr>
          <w:rFonts w:ascii="Arial" w:eastAsia="Arial" w:hAnsi="Arial" w:cs="Arial"/>
          <w:sz w:val="22"/>
          <w:szCs w:val="22"/>
        </w:rPr>
        <w:t>get</w:t>
      </w:r>
      <w:r w:rsidRPr="00A10534">
        <w:rPr>
          <w:rFonts w:ascii="Arial" w:eastAsia="Arial" w:hAnsi="Arial" w:cs="Arial"/>
          <w:spacing w:val="21"/>
          <w:sz w:val="22"/>
          <w:szCs w:val="22"/>
        </w:rPr>
        <w:t xml:space="preserve"> </w:t>
      </w:r>
      <w:r w:rsidRPr="00A10534">
        <w:rPr>
          <w:rFonts w:ascii="Arial" w:eastAsia="Arial" w:hAnsi="Arial" w:cs="Arial"/>
          <w:sz w:val="22"/>
          <w:szCs w:val="22"/>
        </w:rPr>
        <w:t>a</w:t>
      </w:r>
      <w:r w:rsidRPr="00A10534">
        <w:rPr>
          <w:rFonts w:ascii="Arial" w:eastAsia="Arial" w:hAnsi="Arial" w:cs="Arial"/>
          <w:spacing w:val="12"/>
          <w:sz w:val="22"/>
          <w:szCs w:val="22"/>
        </w:rPr>
        <w:t xml:space="preserve"> </w:t>
      </w:r>
      <w:r w:rsidRPr="00A10534">
        <w:rPr>
          <w:rFonts w:ascii="Arial" w:eastAsia="Arial" w:hAnsi="Arial" w:cs="Arial"/>
          <w:sz w:val="22"/>
          <w:szCs w:val="22"/>
        </w:rPr>
        <w:t>dispensation</w:t>
      </w:r>
      <w:r w:rsidRPr="00A10534">
        <w:rPr>
          <w:rFonts w:ascii="Arial" w:eastAsia="Arial" w:hAnsi="Arial" w:cs="Arial"/>
          <w:spacing w:val="1"/>
          <w:sz w:val="22"/>
          <w:szCs w:val="22"/>
        </w:rPr>
        <w:t xml:space="preserve"> </w:t>
      </w:r>
      <w:r w:rsidRPr="00A10534">
        <w:rPr>
          <w:rFonts w:ascii="Arial" w:eastAsia="Arial" w:hAnsi="Arial" w:cs="Arial"/>
          <w:sz w:val="22"/>
          <w:szCs w:val="22"/>
        </w:rPr>
        <w:t>to</w:t>
      </w:r>
      <w:r w:rsidRPr="00A10534">
        <w:rPr>
          <w:rFonts w:ascii="Arial" w:eastAsia="Arial" w:hAnsi="Arial" w:cs="Arial"/>
          <w:spacing w:val="21"/>
          <w:sz w:val="22"/>
          <w:szCs w:val="22"/>
        </w:rPr>
        <w:t xml:space="preserve"> </w:t>
      </w:r>
      <w:r w:rsidRPr="00A10534">
        <w:rPr>
          <w:rFonts w:ascii="Arial" w:eastAsia="Arial" w:hAnsi="Arial" w:cs="Arial"/>
          <w:sz w:val="22"/>
          <w:szCs w:val="22"/>
        </w:rPr>
        <w:t>speak and</w:t>
      </w:r>
      <w:r w:rsidRPr="00A10534">
        <w:rPr>
          <w:rFonts w:ascii="Arial" w:eastAsia="Arial" w:hAnsi="Arial" w:cs="Arial"/>
          <w:spacing w:val="23"/>
          <w:sz w:val="22"/>
          <w:szCs w:val="22"/>
        </w:rPr>
        <w:t xml:space="preserve"> </w:t>
      </w:r>
      <w:r w:rsidRPr="00A10534">
        <w:rPr>
          <w:rFonts w:ascii="Arial" w:eastAsia="Arial" w:hAnsi="Arial" w:cs="Arial"/>
          <w:sz w:val="22"/>
          <w:szCs w:val="22"/>
        </w:rPr>
        <w:t>vote</w:t>
      </w:r>
      <w:r w:rsidRPr="00A10534">
        <w:rPr>
          <w:rFonts w:ascii="Arial" w:eastAsia="Arial" w:hAnsi="Arial" w:cs="Arial"/>
          <w:spacing w:val="7"/>
          <w:sz w:val="22"/>
          <w:szCs w:val="22"/>
        </w:rPr>
        <w:t xml:space="preserve"> </w:t>
      </w:r>
      <w:r w:rsidRPr="00A10534">
        <w:rPr>
          <w:rFonts w:ascii="Arial" w:eastAsia="Arial" w:hAnsi="Arial" w:cs="Arial"/>
          <w:sz w:val="22"/>
          <w:szCs w:val="22"/>
        </w:rPr>
        <w:t>at</w:t>
      </w:r>
      <w:r w:rsidRPr="00A10534">
        <w:rPr>
          <w:rFonts w:ascii="Arial" w:eastAsia="Arial" w:hAnsi="Arial" w:cs="Arial"/>
          <w:spacing w:val="10"/>
          <w:sz w:val="22"/>
          <w:szCs w:val="22"/>
        </w:rPr>
        <w:t xml:space="preserve"> </w:t>
      </w:r>
      <w:r w:rsidRPr="00A10534">
        <w:rPr>
          <w:rFonts w:ascii="Arial" w:eastAsia="Arial" w:hAnsi="Arial" w:cs="Arial"/>
          <w:sz w:val="22"/>
          <w:szCs w:val="22"/>
        </w:rPr>
        <w:t>a</w:t>
      </w:r>
      <w:r w:rsidRPr="00A10534">
        <w:rPr>
          <w:rFonts w:ascii="Arial" w:eastAsia="Arial" w:hAnsi="Arial" w:cs="Arial"/>
          <w:spacing w:val="15"/>
          <w:sz w:val="22"/>
          <w:szCs w:val="22"/>
        </w:rPr>
        <w:t xml:space="preserve"> </w:t>
      </w:r>
      <w:r w:rsidRPr="00A10534">
        <w:rPr>
          <w:rFonts w:ascii="Arial" w:eastAsia="Arial" w:hAnsi="Arial" w:cs="Arial"/>
          <w:sz w:val="22"/>
          <w:szCs w:val="22"/>
        </w:rPr>
        <w:t>council</w:t>
      </w:r>
      <w:r w:rsidRPr="00A10534">
        <w:rPr>
          <w:rFonts w:ascii="Arial" w:eastAsia="Arial" w:hAnsi="Arial" w:cs="Arial"/>
          <w:spacing w:val="6"/>
          <w:sz w:val="22"/>
          <w:szCs w:val="22"/>
        </w:rPr>
        <w:t xml:space="preserve"> </w:t>
      </w:r>
      <w:r w:rsidRPr="00A10534">
        <w:rPr>
          <w:rFonts w:ascii="Arial" w:eastAsia="Arial" w:hAnsi="Arial" w:cs="Arial"/>
          <w:sz w:val="22"/>
          <w:szCs w:val="22"/>
        </w:rPr>
        <w:t>meeting</w:t>
      </w:r>
      <w:r w:rsidRPr="00A10534">
        <w:rPr>
          <w:rFonts w:ascii="Arial" w:eastAsia="Arial" w:hAnsi="Arial" w:cs="Arial"/>
          <w:spacing w:val="-1"/>
          <w:sz w:val="22"/>
          <w:szCs w:val="22"/>
        </w:rPr>
        <w:t xml:space="preserve"> </w:t>
      </w:r>
      <w:r w:rsidRPr="00A10534">
        <w:rPr>
          <w:rFonts w:ascii="Arial" w:eastAsia="Arial" w:hAnsi="Arial" w:cs="Arial"/>
          <w:sz w:val="22"/>
          <w:szCs w:val="22"/>
        </w:rPr>
        <w:t>in</w:t>
      </w:r>
      <w:r w:rsidRPr="00A10534">
        <w:rPr>
          <w:rFonts w:ascii="Arial" w:eastAsia="Arial" w:hAnsi="Arial" w:cs="Arial"/>
          <w:spacing w:val="20"/>
          <w:sz w:val="22"/>
          <w:szCs w:val="22"/>
        </w:rPr>
        <w:t xml:space="preserve"> </w:t>
      </w:r>
      <w:r w:rsidRPr="00A10534">
        <w:rPr>
          <w:rFonts w:ascii="Arial" w:eastAsia="Arial" w:hAnsi="Arial" w:cs="Arial"/>
          <w:sz w:val="22"/>
          <w:szCs w:val="22"/>
        </w:rPr>
        <w:t>spite</w:t>
      </w:r>
      <w:r w:rsidRPr="00A10534">
        <w:rPr>
          <w:rFonts w:ascii="Arial" w:eastAsia="Arial" w:hAnsi="Arial" w:cs="Arial"/>
          <w:spacing w:val="6"/>
          <w:sz w:val="22"/>
          <w:szCs w:val="22"/>
        </w:rPr>
        <w:t xml:space="preserve"> </w:t>
      </w:r>
      <w:r w:rsidRPr="00A10534">
        <w:rPr>
          <w:rFonts w:ascii="Arial" w:eastAsia="Arial" w:hAnsi="Arial" w:cs="Arial"/>
          <w:sz w:val="22"/>
          <w:szCs w:val="22"/>
        </w:rPr>
        <w:t>of</w:t>
      </w:r>
      <w:r w:rsidRPr="00A10534">
        <w:rPr>
          <w:rFonts w:ascii="Arial" w:eastAsia="Arial" w:hAnsi="Arial" w:cs="Arial"/>
          <w:spacing w:val="20"/>
          <w:sz w:val="22"/>
          <w:szCs w:val="22"/>
        </w:rPr>
        <w:t xml:space="preserve"> </w:t>
      </w:r>
      <w:r w:rsidRPr="00A10534">
        <w:rPr>
          <w:rFonts w:ascii="Arial" w:eastAsia="Arial" w:hAnsi="Arial" w:cs="Arial"/>
          <w:sz w:val="22"/>
          <w:szCs w:val="22"/>
        </w:rPr>
        <w:t>a</w:t>
      </w:r>
      <w:r w:rsidRPr="00A10534">
        <w:rPr>
          <w:rFonts w:ascii="Arial" w:eastAsia="Arial" w:hAnsi="Arial" w:cs="Arial"/>
          <w:spacing w:val="14"/>
          <w:sz w:val="22"/>
          <w:szCs w:val="22"/>
        </w:rPr>
        <w:t xml:space="preserve"> </w:t>
      </w:r>
      <w:r w:rsidRPr="00A10534">
        <w:rPr>
          <w:rFonts w:ascii="Arial" w:eastAsia="Arial" w:hAnsi="Arial" w:cs="Arial"/>
          <w:sz w:val="22"/>
          <w:szCs w:val="22"/>
        </w:rPr>
        <w:t>pecuniary</w:t>
      </w:r>
      <w:r w:rsidRPr="00A10534">
        <w:rPr>
          <w:rFonts w:ascii="Arial" w:eastAsia="Arial" w:hAnsi="Arial" w:cs="Arial"/>
          <w:spacing w:val="11"/>
          <w:sz w:val="22"/>
          <w:szCs w:val="22"/>
        </w:rPr>
        <w:t xml:space="preserve"> </w:t>
      </w:r>
      <w:r w:rsidRPr="00A10534">
        <w:rPr>
          <w:rFonts w:ascii="Arial" w:eastAsia="Arial" w:hAnsi="Arial" w:cs="Arial"/>
          <w:sz w:val="22"/>
          <w:szCs w:val="22"/>
        </w:rPr>
        <w:t>interest.</w:t>
      </w:r>
      <w:r w:rsidRPr="00A10534">
        <w:rPr>
          <w:rFonts w:ascii="Arial" w:eastAsia="Arial" w:hAnsi="Arial" w:cs="Arial"/>
          <w:spacing w:val="-2"/>
          <w:sz w:val="22"/>
          <w:szCs w:val="22"/>
        </w:rPr>
        <w:t xml:space="preserve"> </w:t>
      </w:r>
      <w:r w:rsidRPr="00A10534">
        <w:rPr>
          <w:rFonts w:ascii="Arial" w:eastAsia="Arial" w:hAnsi="Arial" w:cs="Arial"/>
          <w:sz w:val="22"/>
          <w:szCs w:val="22"/>
        </w:rPr>
        <w:t>The</w:t>
      </w:r>
      <w:r w:rsidRPr="00A10534">
        <w:rPr>
          <w:rFonts w:ascii="Arial" w:eastAsia="Arial" w:hAnsi="Arial" w:cs="Arial"/>
          <w:spacing w:val="20"/>
          <w:sz w:val="22"/>
          <w:szCs w:val="22"/>
        </w:rPr>
        <w:t xml:space="preserve"> </w:t>
      </w:r>
      <w:r w:rsidRPr="00A10534">
        <w:rPr>
          <w:rFonts w:ascii="Arial" w:eastAsia="Arial" w:hAnsi="Arial" w:cs="Arial"/>
          <w:sz w:val="22"/>
          <w:szCs w:val="22"/>
        </w:rPr>
        <w:t>Department may</w:t>
      </w:r>
      <w:r w:rsidRPr="00A10534">
        <w:rPr>
          <w:rFonts w:ascii="Arial" w:eastAsia="Arial" w:hAnsi="Arial" w:cs="Arial"/>
          <w:spacing w:val="5"/>
          <w:sz w:val="22"/>
          <w:szCs w:val="22"/>
        </w:rPr>
        <w:t xml:space="preserve"> </w:t>
      </w:r>
      <w:r w:rsidRPr="00A10534">
        <w:rPr>
          <w:rFonts w:ascii="Arial" w:eastAsia="Arial" w:hAnsi="Arial" w:cs="Arial"/>
          <w:sz w:val="22"/>
          <w:szCs w:val="22"/>
        </w:rPr>
        <w:t>grant</w:t>
      </w:r>
      <w:r w:rsidRPr="00A10534">
        <w:rPr>
          <w:rFonts w:ascii="Arial" w:eastAsia="Arial" w:hAnsi="Arial" w:cs="Arial"/>
          <w:spacing w:val="-1"/>
          <w:sz w:val="22"/>
          <w:szCs w:val="22"/>
        </w:rPr>
        <w:t xml:space="preserve"> </w:t>
      </w:r>
      <w:r w:rsidRPr="00A10534">
        <w:rPr>
          <w:rFonts w:ascii="Arial" w:eastAsia="Arial" w:hAnsi="Arial" w:cs="Arial"/>
          <w:sz w:val="22"/>
          <w:szCs w:val="22"/>
        </w:rPr>
        <w:t>such</w:t>
      </w:r>
      <w:r w:rsidRPr="00A10534">
        <w:rPr>
          <w:rFonts w:ascii="Arial" w:eastAsia="Arial" w:hAnsi="Arial" w:cs="Arial"/>
          <w:spacing w:val="-11"/>
          <w:sz w:val="22"/>
          <w:szCs w:val="22"/>
        </w:rPr>
        <w:t xml:space="preserve"> </w:t>
      </w:r>
      <w:r w:rsidRPr="00A10534">
        <w:rPr>
          <w:rFonts w:ascii="Arial" w:eastAsia="Arial" w:hAnsi="Arial" w:cs="Arial"/>
          <w:sz w:val="22"/>
          <w:szCs w:val="22"/>
        </w:rPr>
        <w:t>a</w:t>
      </w:r>
      <w:r w:rsidRPr="00A10534">
        <w:rPr>
          <w:rFonts w:ascii="Arial" w:eastAsia="Arial" w:hAnsi="Arial" w:cs="Arial"/>
          <w:spacing w:val="2"/>
          <w:sz w:val="22"/>
          <w:szCs w:val="22"/>
        </w:rPr>
        <w:t xml:space="preserve"> </w:t>
      </w:r>
      <w:r w:rsidRPr="00A10534">
        <w:rPr>
          <w:rFonts w:ascii="Arial" w:eastAsia="Arial" w:hAnsi="Arial" w:cs="Arial"/>
          <w:sz w:val="22"/>
          <w:szCs w:val="22"/>
        </w:rPr>
        <w:t>dispensation</w:t>
      </w:r>
      <w:r w:rsidRPr="00A10534">
        <w:rPr>
          <w:rFonts w:ascii="Arial" w:eastAsia="Arial" w:hAnsi="Arial" w:cs="Arial"/>
          <w:spacing w:val="-15"/>
          <w:sz w:val="22"/>
          <w:szCs w:val="22"/>
        </w:rPr>
        <w:t xml:space="preserve"> </w:t>
      </w:r>
      <w:r w:rsidRPr="00A10534">
        <w:rPr>
          <w:rFonts w:ascii="Arial" w:eastAsia="Arial" w:hAnsi="Arial" w:cs="Arial"/>
          <w:sz w:val="22"/>
          <w:szCs w:val="22"/>
        </w:rPr>
        <w:t>under</w:t>
      </w:r>
      <w:r w:rsidRPr="00A10534">
        <w:rPr>
          <w:rFonts w:ascii="Arial" w:eastAsia="Arial" w:hAnsi="Arial" w:cs="Arial"/>
          <w:spacing w:val="-5"/>
          <w:sz w:val="22"/>
          <w:szCs w:val="22"/>
        </w:rPr>
        <w:t xml:space="preserve"> </w:t>
      </w:r>
      <w:r w:rsidRPr="00A10534">
        <w:rPr>
          <w:rFonts w:ascii="Arial" w:eastAsia="Arial" w:hAnsi="Arial" w:cs="Arial"/>
          <w:sz w:val="22"/>
          <w:szCs w:val="22"/>
        </w:rPr>
        <w:t>section</w:t>
      </w:r>
      <w:r w:rsidRPr="00A10534">
        <w:rPr>
          <w:rFonts w:ascii="Arial" w:eastAsia="Arial" w:hAnsi="Arial" w:cs="Arial"/>
          <w:spacing w:val="-15"/>
          <w:sz w:val="22"/>
          <w:szCs w:val="22"/>
        </w:rPr>
        <w:t xml:space="preserve"> </w:t>
      </w:r>
      <w:r w:rsidRPr="00A10534">
        <w:rPr>
          <w:rFonts w:ascii="Arial" w:eastAsia="Arial" w:hAnsi="Arial" w:cs="Arial"/>
          <w:sz w:val="22"/>
          <w:szCs w:val="22"/>
        </w:rPr>
        <w:t>29</w:t>
      </w:r>
      <w:r w:rsidRPr="00A10534">
        <w:rPr>
          <w:rFonts w:ascii="Arial" w:eastAsia="Arial" w:hAnsi="Arial" w:cs="Arial"/>
          <w:spacing w:val="-3"/>
          <w:sz w:val="22"/>
          <w:szCs w:val="22"/>
        </w:rPr>
        <w:t xml:space="preserve"> </w:t>
      </w:r>
      <w:r w:rsidRPr="00A10534">
        <w:rPr>
          <w:rFonts w:ascii="Arial" w:eastAsia="Arial" w:hAnsi="Arial" w:cs="Arial"/>
          <w:sz w:val="22"/>
          <w:szCs w:val="22"/>
        </w:rPr>
        <w:t>of</w:t>
      </w:r>
      <w:r w:rsidRPr="00A10534">
        <w:rPr>
          <w:rFonts w:ascii="Arial" w:eastAsia="Arial" w:hAnsi="Arial" w:cs="Arial"/>
          <w:spacing w:val="-4"/>
          <w:sz w:val="22"/>
          <w:szCs w:val="22"/>
        </w:rPr>
        <w:t xml:space="preserve"> </w:t>
      </w:r>
      <w:r w:rsidRPr="00A10534">
        <w:rPr>
          <w:rFonts w:ascii="Arial" w:eastAsia="Arial" w:hAnsi="Arial" w:cs="Arial"/>
          <w:sz w:val="22"/>
          <w:szCs w:val="22"/>
        </w:rPr>
        <w:t>the</w:t>
      </w:r>
      <w:r w:rsidRPr="00A10534">
        <w:rPr>
          <w:rFonts w:ascii="Arial" w:eastAsia="Arial" w:hAnsi="Arial" w:cs="Arial"/>
          <w:spacing w:val="-2"/>
          <w:sz w:val="22"/>
          <w:szCs w:val="22"/>
        </w:rPr>
        <w:t xml:space="preserve"> </w:t>
      </w:r>
      <w:r w:rsidRPr="00A10534">
        <w:rPr>
          <w:rFonts w:ascii="Arial" w:eastAsia="Arial" w:hAnsi="Arial" w:cs="Arial"/>
          <w:sz w:val="22"/>
          <w:szCs w:val="22"/>
        </w:rPr>
        <w:t>1972</w:t>
      </w:r>
      <w:r w:rsidRPr="00A10534">
        <w:rPr>
          <w:rFonts w:ascii="Arial" w:eastAsia="Arial" w:hAnsi="Arial" w:cs="Arial"/>
          <w:spacing w:val="2"/>
          <w:sz w:val="22"/>
          <w:szCs w:val="22"/>
        </w:rPr>
        <w:t xml:space="preserve"> </w:t>
      </w:r>
      <w:r w:rsidRPr="00A10534">
        <w:rPr>
          <w:rFonts w:ascii="Arial" w:eastAsia="Arial" w:hAnsi="Arial" w:cs="Arial"/>
          <w:sz w:val="22"/>
          <w:szCs w:val="22"/>
        </w:rPr>
        <w:t>Act.</w:t>
      </w:r>
    </w:p>
    <w:p w14:paraId="7D4D95F1" w14:textId="77777777" w:rsidR="002A2B09" w:rsidRPr="00A10534" w:rsidRDefault="002A2B09" w:rsidP="00FA1B14">
      <w:pPr>
        <w:ind w:left="567" w:hanging="567"/>
        <w:rPr>
          <w:rFonts w:ascii="Arial" w:hAnsi="Arial" w:cs="Arial"/>
          <w:sz w:val="22"/>
          <w:szCs w:val="22"/>
        </w:rPr>
      </w:pPr>
    </w:p>
    <w:p w14:paraId="1AC71D73" w14:textId="5869D9D9" w:rsidR="002A2B09" w:rsidRPr="00A10534" w:rsidRDefault="002A2B09" w:rsidP="00FA1B14">
      <w:pPr>
        <w:tabs>
          <w:tab w:val="left" w:pos="820"/>
        </w:tabs>
        <w:ind w:left="567" w:right="62" w:hanging="567"/>
        <w:rPr>
          <w:rFonts w:ascii="Arial" w:eastAsia="Arial" w:hAnsi="Arial" w:cs="Arial"/>
          <w:sz w:val="22"/>
          <w:szCs w:val="22"/>
        </w:rPr>
      </w:pPr>
      <w:r w:rsidRPr="00A10534">
        <w:rPr>
          <w:rFonts w:ascii="Arial" w:hAnsi="Arial" w:cs="Arial"/>
          <w:sz w:val="22"/>
          <w:szCs w:val="22"/>
        </w:rPr>
        <w:t>6.6</w:t>
      </w:r>
      <w:r w:rsidRPr="00A10534">
        <w:rPr>
          <w:rFonts w:ascii="Arial" w:hAnsi="Arial" w:cs="Arial"/>
          <w:spacing w:val="-27"/>
          <w:sz w:val="22"/>
          <w:szCs w:val="22"/>
        </w:rPr>
        <w:t xml:space="preserve"> </w:t>
      </w:r>
      <w:r w:rsidR="009841DA" w:rsidRPr="00A10534">
        <w:rPr>
          <w:rFonts w:ascii="Arial" w:hAnsi="Arial" w:cs="Arial"/>
          <w:sz w:val="22"/>
          <w:szCs w:val="22"/>
        </w:rPr>
        <w:tab/>
      </w:r>
      <w:r w:rsidRPr="00A10534">
        <w:rPr>
          <w:rFonts w:ascii="Arial" w:eastAsia="Arial" w:hAnsi="Arial" w:cs="Arial"/>
          <w:sz w:val="22"/>
          <w:szCs w:val="22"/>
        </w:rPr>
        <w:t>On</w:t>
      </w:r>
      <w:r w:rsidRPr="00A10534">
        <w:rPr>
          <w:rFonts w:ascii="Arial" w:eastAsia="Arial" w:hAnsi="Arial" w:cs="Arial"/>
          <w:spacing w:val="-1"/>
          <w:sz w:val="22"/>
          <w:szCs w:val="22"/>
        </w:rPr>
        <w:t xml:space="preserve"> </w:t>
      </w:r>
      <w:r w:rsidRPr="00A10534">
        <w:rPr>
          <w:rFonts w:ascii="Arial" w:eastAsia="Arial" w:hAnsi="Arial" w:cs="Arial"/>
          <w:sz w:val="22"/>
          <w:szCs w:val="22"/>
        </w:rPr>
        <w:t>occasions,</w:t>
      </w:r>
      <w:r w:rsidRPr="00A10534">
        <w:rPr>
          <w:rFonts w:ascii="Arial" w:eastAsia="Arial" w:hAnsi="Arial" w:cs="Arial"/>
          <w:spacing w:val="-13"/>
          <w:sz w:val="22"/>
          <w:szCs w:val="22"/>
        </w:rPr>
        <w:t xml:space="preserve"> </w:t>
      </w:r>
      <w:r w:rsidRPr="00A10534">
        <w:rPr>
          <w:rFonts w:ascii="Arial" w:eastAsia="Arial" w:hAnsi="Arial" w:cs="Arial"/>
          <w:sz w:val="22"/>
          <w:szCs w:val="22"/>
        </w:rPr>
        <w:t>you</w:t>
      </w:r>
      <w:r w:rsidRPr="00A10534">
        <w:rPr>
          <w:rFonts w:ascii="Arial" w:eastAsia="Arial" w:hAnsi="Arial" w:cs="Arial"/>
          <w:spacing w:val="-1"/>
          <w:sz w:val="22"/>
          <w:szCs w:val="22"/>
        </w:rPr>
        <w:t xml:space="preserve"> </w:t>
      </w:r>
      <w:r w:rsidRPr="00A10534">
        <w:rPr>
          <w:rFonts w:ascii="Arial" w:eastAsia="Arial" w:hAnsi="Arial" w:cs="Arial"/>
          <w:sz w:val="22"/>
          <w:szCs w:val="22"/>
        </w:rPr>
        <w:t>may</w:t>
      </w:r>
      <w:r w:rsidRPr="00A10534">
        <w:rPr>
          <w:rFonts w:ascii="Arial" w:eastAsia="Arial" w:hAnsi="Arial" w:cs="Arial"/>
          <w:spacing w:val="-9"/>
          <w:sz w:val="22"/>
          <w:szCs w:val="22"/>
        </w:rPr>
        <w:t xml:space="preserve"> </w:t>
      </w:r>
      <w:r w:rsidRPr="00A10534">
        <w:rPr>
          <w:rFonts w:ascii="Arial" w:eastAsia="Arial" w:hAnsi="Arial" w:cs="Arial"/>
          <w:sz w:val="22"/>
          <w:szCs w:val="22"/>
        </w:rPr>
        <w:t>feel</w:t>
      </w:r>
      <w:r w:rsidRPr="00A10534">
        <w:rPr>
          <w:rFonts w:ascii="Arial" w:eastAsia="Arial" w:hAnsi="Arial" w:cs="Arial"/>
          <w:spacing w:val="-7"/>
          <w:sz w:val="22"/>
          <w:szCs w:val="22"/>
        </w:rPr>
        <w:t xml:space="preserve"> </w:t>
      </w:r>
      <w:r w:rsidRPr="00A10534">
        <w:rPr>
          <w:rFonts w:ascii="Arial" w:eastAsia="Arial" w:hAnsi="Arial" w:cs="Arial"/>
          <w:sz w:val="22"/>
          <w:szCs w:val="22"/>
        </w:rPr>
        <w:t>that</w:t>
      </w:r>
      <w:r w:rsidRPr="00A10534">
        <w:rPr>
          <w:rFonts w:ascii="Arial" w:eastAsia="Arial" w:hAnsi="Arial" w:cs="Arial"/>
          <w:spacing w:val="-3"/>
          <w:sz w:val="22"/>
          <w:szCs w:val="22"/>
        </w:rPr>
        <w:t xml:space="preserve"> </w:t>
      </w:r>
      <w:r w:rsidRPr="00A10534">
        <w:rPr>
          <w:rFonts w:ascii="Arial" w:eastAsia="Arial" w:hAnsi="Arial" w:cs="Arial"/>
          <w:sz w:val="22"/>
          <w:szCs w:val="22"/>
        </w:rPr>
        <w:t>it</w:t>
      </w:r>
      <w:r w:rsidRPr="00A10534">
        <w:rPr>
          <w:rFonts w:ascii="Arial" w:eastAsia="Arial" w:hAnsi="Arial" w:cs="Arial"/>
          <w:spacing w:val="2"/>
          <w:sz w:val="22"/>
          <w:szCs w:val="22"/>
        </w:rPr>
        <w:t xml:space="preserve"> </w:t>
      </w:r>
      <w:r w:rsidRPr="00A10534">
        <w:rPr>
          <w:rFonts w:ascii="Arial" w:eastAsia="Arial" w:hAnsi="Arial" w:cs="Arial"/>
          <w:sz w:val="22"/>
          <w:szCs w:val="22"/>
        </w:rPr>
        <w:t>would be</w:t>
      </w:r>
      <w:r w:rsidRPr="00A10534">
        <w:rPr>
          <w:rFonts w:ascii="Arial" w:eastAsia="Arial" w:hAnsi="Arial" w:cs="Arial"/>
          <w:spacing w:val="-3"/>
          <w:sz w:val="22"/>
          <w:szCs w:val="22"/>
        </w:rPr>
        <w:t xml:space="preserve"> </w:t>
      </w:r>
      <w:r w:rsidRPr="00A10534">
        <w:rPr>
          <w:rFonts w:ascii="Arial" w:eastAsia="Arial" w:hAnsi="Arial" w:cs="Arial"/>
          <w:sz w:val="22"/>
          <w:szCs w:val="22"/>
        </w:rPr>
        <w:t>to</w:t>
      </w:r>
      <w:r w:rsidRPr="00A10534">
        <w:rPr>
          <w:rFonts w:ascii="Arial" w:eastAsia="Arial" w:hAnsi="Arial" w:cs="Arial"/>
          <w:spacing w:val="5"/>
          <w:sz w:val="22"/>
          <w:szCs w:val="22"/>
        </w:rPr>
        <w:t xml:space="preserve"> </w:t>
      </w:r>
      <w:r w:rsidRPr="00A10534">
        <w:rPr>
          <w:rFonts w:ascii="Arial" w:eastAsia="Arial" w:hAnsi="Arial" w:cs="Arial"/>
          <w:sz w:val="22"/>
          <w:szCs w:val="22"/>
        </w:rPr>
        <w:t>your</w:t>
      </w:r>
      <w:r w:rsidRPr="00A10534">
        <w:rPr>
          <w:rFonts w:ascii="Arial" w:eastAsia="Arial" w:hAnsi="Arial" w:cs="Arial"/>
          <w:spacing w:val="-7"/>
          <w:sz w:val="22"/>
          <w:szCs w:val="22"/>
        </w:rPr>
        <w:t xml:space="preserve"> </w:t>
      </w:r>
      <w:r w:rsidRPr="00A10534">
        <w:rPr>
          <w:rFonts w:ascii="Arial" w:eastAsia="Arial" w:hAnsi="Arial" w:cs="Arial"/>
          <w:sz w:val="22"/>
          <w:szCs w:val="22"/>
        </w:rPr>
        <w:t>council's</w:t>
      </w:r>
      <w:r w:rsidRPr="00A10534">
        <w:rPr>
          <w:rFonts w:ascii="Arial" w:eastAsia="Arial" w:hAnsi="Arial" w:cs="Arial"/>
          <w:spacing w:val="-7"/>
          <w:sz w:val="22"/>
          <w:szCs w:val="22"/>
        </w:rPr>
        <w:t xml:space="preserve"> </w:t>
      </w:r>
      <w:r w:rsidRPr="00A10534">
        <w:rPr>
          <w:rFonts w:ascii="Arial" w:eastAsia="Arial" w:hAnsi="Arial" w:cs="Arial"/>
          <w:sz w:val="22"/>
          <w:szCs w:val="22"/>
        </w:rPr>
        <w:t>benefit</w:t>
      </w:r>
      <w:r w:rsidRPr="00A10534">
        <w:rPr>
          <w:rFonts w:ascii="Arial" w:eastAsia="Arial" w:hAnsi="Arial" w:cs="Arial"/>
          <w:spacing w:val="-11"/>
          <w:sz w:val="22"/>
          <w:szCs w:val="22"/>
        </w:rPr>
        <w:t xml:space="preserve"> </w:t>
      </w:r>
      <w:r w:rsidRPr="00A10534">
        <w:rPr>
          <w:rFonts w:ascii="Arial" w:eastAsia="Arial" w:hAnsi="Arial" w:cs="Arial"/>
          <w:sz w:val="22"/>
          <w:szCs w:val="22"/>
        </w:rPr>
        <w:t>if</w:t>
      </w:r>
      <w:r w:rsidRPr="00A10534">
        <w:rPr>
          <w:rFonts w:ascii="Arial" w:eastAsia="Arial" w:hAnsi="Arial" w:cs="Arial"/>
          <w:spacing w:val="3"/>
          <w:sz w:val="22"/>
          <w:szCs w:val="22"/>
        </w:rPr>
        <w:t xml:space="preserve"> </w:t>
      </w:r>
      <w:r w:rsidRPr="00A10534">
        <w:rPr>
          <w:rFonts w:ascii="Arial" w:eastAsia="Arial" w:hAnsi="Arial" w:cs="Arial"/>
          <w:sz w:val="22"/>
          <w:szCs w:val="22"/>
        </w:rPr>
        <w:t>you</w:t>
      </w:r>
      <w:r w:rsidRPr="00A10534">
        <w:rPr>
          <w:rFonts w:ascii="Arial" w:eastAsia="Arial" w:hAnsi="Arial" w:cs="Arial"/>
          <w:spacing w:val="-1"/>
          <w:sz w:val="22"/>
          <w:szCs w:val="22"/>
        </w:rPr>
        <w:t xml:space="preserve"> </w:t>
      </w:r>
      <w:r w:rsidRPr="00A10534">
        <w:rPr>
          <w:rFonts w:ascii="Arial" w:eastAsia="Arial" w:hAnsi="Arial" w:cs="Arial"/>
          <w:sz w:val="22"/>
          <w:szCs w:val="22"/>
        </w:rPr>
        <w:t>were to</w:t>
      </w:r>
      <w:r w:rsidRPr="00A10534">
        <w:rPr>
          <w:rFonts w:ascii="Arial" w:eastAsia="Arial" w:hAnsi="Arial" w:cs="Arial"/>
          <w:spacing w:val="18"/>
          <w:sz w:val="22"/>
          <w:szCs w:val="22"/>
        </w:rPr>
        <w:t xml:space="preserve"> </w:t>
      </w:r>
      <w:r w:rsidRPr="00A10534">
        <w:rPr>
          <w:rFonts w:ascii="Arial" w:eastAsia="Arial" w:hAnsi="Arial" w:cs="Arial"/>
          <w:sz w:val="22"/>
          <w:szCs w:val="22"/>
        </w:rPr>
        <w:t>remain</w:t>
      </w:r>
      <w:r w:rsidRPr="00A10534">
        <w:rPr>
          <w:rFonts w:ascii="Arial" w:eastAsia="Arial" w:hAnsi="Arial" w:cs="Arial"/>
          <w:spacing w:val="16"/>
          <w:sz w:val="22"/>
          <w:szCs w:val="22"/>
        </w:rPr>
        <w:t xml:space="preserve"> </w:t>
      </w:r>
      <w:r w:rsidRPr="00A10534">
        <w:rPr>
          <w:rFonts w:ascii="Arial" w:eastAsia="Arial" w:hAnsi="Arial" w:cs="Arial"/>
          <w:sz w:val="22"/>
          <w:szCs w:val="22"/>
        </w:rPr>
        <w:t>in</w:t>
      </w:r>
      <w:r w:rsidRPr="00A10534">
        <w:rPr>
          <w:rFonts w:ascii="Arial" w:eastAsia="Arial" w:hAnsi="Arial" w:cs="Arial"/>
          <w:spacing w:val="13"/>
          <w:sz w:val="22"/>
          <w:szCs w:val="22"/>
        </w:rPr>
        <w:t xml:space="preserve"> </w:t>
      </w:r>
      <w:r w:rsidRPr="00A10534">
        <w:rPr>
          <w:rFonts w:ascii="Arial" w:eastAsia="Arial" w:hAnsi="Arial" w:cs="Arial"/>
          <w:sz w:val="22"/>
          <w:szCs w:val="22"/>
        </w:rPr>
        <w:t>a</w:t>
      </w:r>
      <w:r w:rsidRPr="00A10534">
        <w:rPr>
          <w:rFonts w:ascii="Arial" w:eastAsia="Arial" w:hAnsi="Arial" w:cs="Arial"/>
          <w:spacing w:val="13"/>
          <w:sz w:val="22"/>
          <w:szCs w:val="22"/>
        </w:rPr>
        <w:t xml:space="preserve"> </w:t>
      </w:r>
      <w:r w:rsidRPr="00A10534">
        <w:rPr>
          <w:rFonts w:ascii="Arial" w:eastAsia="Arial" w:hAnsi="Arial" w:cs="Arial"/>
          <w:sz w:val="22"/>
          <w:szCs w:val="22"/>
        </w:rPr>
        <w:t>council</w:t>
      </w:r>
      <w:r w:rsidRPr="00A10534">
        <w:rPr>
          <w:rFonts w:ascii="Arial" w:eastAsia="Arial" w:hAnsi="Arial" w:cs="Arial"/>
          <w:spacing w:val="12"/>
          <w:sz w:val="22"/>
          <w:szCs w:val="22"/>
        </w:rPr>
        <w:t xml:space="preserve"> </w:t>
      </w:r>
      <w:r w:rsidRPr="00A10534">
        <w:rPr>
          <w:rFonts w:ascii="Arial" w:eastAsia="Arial" w:hAnsi="Arial" w:cs="Arial"/>
          <w:sz w:val="22"/>
          <w:szCs w:val="22"/>
        </w:rPr>
        <w:t>meeting</w:t>
      </w:r>
      <w:r w:rsidRPr="00A10534">
        <w:rPr>
          <w:rFonts w:ascii="Arial" w:eastAsia="Arial" w:hAnsi="Arial" w:cs="Arial"/>
          <w:spacing w:val="3"/>
          <w:sz w:val="22"/>
          <w:szCs w:val="22"/>
        </w:rPr>
        <w:t xml:space="preserve"> </w:t>
      </w:r>
      <w:r w:rsidRPr="00A10534">
        <w:rPr>
          <w:rFonts w:ascii="Arial" w:eastAsia="Arial" w:hAnsi="Arial" w:cs="Arial"/>
          <w:sz w:val="22"/>
          <w:szCs w:val="22"/>
        </w:rPr>
        <w:t>when</w:t>
      </w:r>
      <w:r w:rsidRPr="00A10534">
        <w:rPr>
          <w:rFonts w:ascii="Arial" w:eastAsia="Arial" w:hAnsi="Arial" w:cs="Arial"/>
          <w:spacing w:val="16"/>
          <w:sz w:val="22"/>
          <w:szCs w:val="22"/>
        </w:rPr>
        <w:t xml:space="preserve"> </w:t>
      </w:r>
      <w:r w:rsidRPr="00A10534">
        <w:rPr>
          <w:rFonts w:ascii="Arial" w:eastAsia="Arial" w:hAnsi="Arial" w:cs="Arial"/>
          <w:sz w:val="22"/>
          <w:szCs w:val="22"/>
        </w:rPr>
        <w:t>a</w:t>
      </w:r>
      <w:r w:rsidRPr="00A10534">
        <w:rPr>
          <w:rFonts w:ascii="Arial" w:eastAsia="Arial" w:hAnsi="Arial" w:cs="Arial"/>
          <w:spacing w:val="12"/>
          <w:sz w:val="22"/>
          <w:szCs w:val="22"/>
        </w:rPr>
        <w:t xml:space="preserve"> </w:t>
      </w:r>
      <w:r w:rsidRPr="00A10534">
        <w:rPr>
          <w:rFonts w:ascii="Arial" w:eastAsia="Arial" w:hAnsi="Arial" w:cs="Arial"/>
          <w:sz w:val="22"/>
          <w:szCs w:val="22"/>
        </w:rPr>
        <w:t>matter in</w:t>
      </w:r>
      <w:r w:rsidRPr="00A10534">
        <w:rPr>
          <w:rFonts w:ascii="Arial" w:eastAsia="Arial" w:hAnsi="Arial" w:cs="Arial"/>
          <w:spacing w:val="20"/>
          <w:sz w:val="22"/>
          <w:szCs w:val="22"/>
        </w:rPr>
        <w:t xml:space="preserve"> </w:t>
      </w:r>
      <w:r w:rsidRPr="00A10534">
        <w:rPr>
          <w:rFonts w:ascii="Arial" w:eastAsia="Arial" w:hAnsi="Arial" w:cs="Arial"/>
          <w:sz w:val="22"/>
          <w:szCs w:val="22"/>
        </w:rPr>
        <w:t>which</w:t>
      </w:r>
      <w:r w:rsidRPr="00A10534">
        <w:rPr>
          <w:rFonts w:ascii="Arial" w:eastAsia="Arial" w:hAnsi="Arial" w:cs="Arial"/>
          <w:spacing w:val="17"/>
          <w:sz w:val="22"/>
          <w:szCs w:val="22"/>
        </w:rPr>
        <w:t xml:space="preserve"> </w:t>
      </w:r>
      <w:r w:rsidRPr="00A10534">
        <w:rPr>
          <w:rFonts w:ascii="Arial" w:eastAsia="Arial" w:hAnsi="Arial" w:cs="Arial"/>
          <w:sz w:val="22"/>
          <w:szCs w:val="22"/>
        </w:rPr>
        <w:t>you</w:t>
      </w:r>
      <w:r w:rsidRPr="00A10534">
        <w:rPr>
          <w:rFonts w:ascii="Arial" w:eastAsia="Arial" w:hAnsi="Arial" w:cs="Arial"/>
          <w:spacing w:val="7"/>
          <w:sz w:val="22"/>
          <w:szCs w:val="22"/>
        </w:rPr>
        <w:t xml:space="preserve"> </w:t>
      </w:r>
      <w:r w:rsidRPr="00A10534">
        <w:rPr>
          <w:rFonts w:ascii="Arial" w:eastAsia="Arial" w:hAnsi="Arial" w:cs="Arial"/>
          <w:sz w:val="22"/>
          <w:szCs w:val="22"/>
        </w:rPr>
        <w:t>have</w:t>
      </w:r>
      <w:r w:rsidRPr="00A10534">
        <w:rPr>
          <w:rFonts w:ascii="Arial" w:eastAsia="Arial" w:hAnsi="Arial" w:cs="Arial"/>
          <w:spacing w:val="18"/>
          <w:sz w:val="22"/>
          <w:szCs w:val="22"/>
        </w:rPr>
        <w:t xml:space="preserve"> </w:t>
      </w:r>
      <w:r w:rsidRPr="00A10534">
        <w:rPr>
          <w:rFonts w:ascii="Arial" w:eastAsia="Arial" w:hAnsi="Arial" w:cs="Arial"/>
          <w:sz w:val="22"/>
          <w:szCs w:val="22"/>
        </w:rPr>
        <w:t>a</w:t>
      </w:r>
      <w:r w:rsidRPr="00A10534">
        <w:rPr>
          <w:rFonts w:ascii="Arial" w:eastAsia="Arial" w:hAnsi="Arial" w:cs="Arial"/>
          <w:spacing w:val="16"/>
          <w:sz w:val="22"/>
          <w:szCs w:val="22"/>
        </w:rPr>
        <w:t xml:space="preserve"> </w:t>
      </w:r>
      <w:r w:rsidRPr="00A10534">
        <w:rPr>
          <w:rFonts w:ascii="Arial" w:eastAsia="Arial" w:hAnsi="Arial" w:cs="Arial"/>
          <w:sz w:val="22"/>
          <w:szCs w:val="22"/>
        </w:rPr>
        <w:t>significant private</w:t>
      </w:r>
      <w:r w:rsidRPr="00A10534">
        <w:rPr>
          <w:rFonts w:ascii="Arial" w:eastAsia="Arial" w:hAnsi="Arial" w:cs="Arial"/>
          <w:spacing w:val="24"/>
          <w:sz w:val="22"/>
          <w:szCs w:val="22"/>
        </w:rPr>
        <w:t xml:space="preserve"> </w:t>
      </w:r>
      <w:r w:rsidRPr="00A10534">
        <w:rPr>
          <w:rFonts w:ascii="Arial" w:eastAsia="Arial" w:hAnsi="Arial" w:cs="Arial"/>
          <w:sz w:val="22"/>
          <w:szCs w:val="22"/>
        </w:rPr>
        <w:t>or</w:t>
      </w:r>
      <w:r w:rsidRPr="00A10534">
        <w:rPr>
          <w:rFonts w:ascii="Arial" w:eastAsia="Arial" w:hAnsi="Arial" w:cs="Arial"/>
          <w:spacing w:val="31"/>
          <w:sz w:val="22"/>
          <w:szCs w:val="22"/>
        </w:rPr>
        <w:t xml:space="preserve"> </w:t>
      </w:r>
      <w:r w:rsidRPr="00A10534">
        <w:rPr>
          <w:rFonts w:ascii="Arial" w:eastAsia="Arial" w:hAnsi="Arial" w:cs="Arial"/>
          <w:sz w:val="22"/>
          <w:szCs w:val="22"/>
        </w:rPr>
        <w:t>personal</w:t>
      </w:r>
      <w:r w:rsidRPr="00A10534">
        <w:rPr>
          <w:rFonts w:ascii="Arial" w:eastAsia="Arial" w:hAnsi="Arial" w:cs="Arial"/>
          <w:spacing w:val="30"/>
          <w:sz w:val="22"/>
          <w:szCs w:val="22"/>
        </w:rPr>
        <w:t xml:space="preserve"> </w:t>
      </w:r>
      <w:r w:rsidRPr="00A10534">
        <w:rPr>
          <w:rFonts w:ascii="Arial" w:eastAsia="Arial" w:hAnsi="Arial" w:cs="Arial"/>
          <w:sz w:val="22"/>
          <w:szCs w:val="22"/>
        </w:rPr>
        <w:t>non-pecuniary</w:t>
      </w:r>
      <w:r w:rsidRPr="00A10534">
        <w:rPr>
          <w:rFonts w:ascii="Arial" w:eastAsia="Arial" w:hAnsi="Arial" w:cs="Arial"/>
          <w:spacing w:val="31"/>
          <w:sz w:val="22"/>
          <w:szCs w:val="22"/>
        </w:rPr>
        <w:t xml:space="preserve"> </w:t>
      </w:r>
      <w:r w:rsidRPr="00A10534">
        <w:rPr>
          <w:rFonts w:ascii="Arial" w:eastAsia="Arial" w:hAnsi="Arial" w:cs="Arial"/>
          <w:sz w:val="22"/>
          <w:szCs w:val="22"/>
        </w:rPr>
        <w:t>interest</w:t>
      </w:r>
      <w:r w:rsidRPr="00A10534">
        <w:rPr>
          <w:rFonts w:ascii="Arial" w:eastAsia="Arial" w:hAnsi="Arial" w:cs="Arial"/>
          <w:spacing w:val="30"/>
          <w:sz w:val="22"/>
          <w:szCs w:val="22"/>
        </w:rPr>
        <w:t xml:space="preserve"> </w:t>
      </w:r>
      <w:r w:rsidRPr="00A10534">
        <w:rPr>
          <w:rFonts w:ascii="Arial" w:eastAsia="Arial" w:hAnsi="Arial" w:cs="Arial"/>
          <w:sz w:val="22"/>
          <w:szCs w:val="22"/>
        </w:rPr>
        <w:t>is</w:t>
      </w:r>
      <w:r w:rsidRPr="00A10534">
        <w:rPr>
          <w:rFonts w:ascii="Arial" w:eastAsia="Arial" w:hAnsi="Arial" w:cs="Arial"/>
          <w:spacing w:val="32"/>
          <w:sz w:val="22"/>
          <w:szCs w:val="22"/>
        </w:rPr>
        <w:t xml:space="preserve"> </w:t>
      </w:r>
      <w:r w:rsidRPr="00A10534">
        <w:rPr>
          <w:rFonts w:ascii="Arial" w:eastAsia="Arial" w:hAnsi="Arial" w:cs="Arial"/>
          <w:sz w:val="22"/>
          <w:szCs w:val="22"/>
        </w:rPr>
        <w:t>to</w:t>
      </w:r>
      <w:r w:rsidRPr="00A10534">
        <w:rPr>
          <w:rFonts w:ascii="Arial" w:eastAsia="Arial" w:hAnsi="Arial" w:cs="Arial"/>
          <w:spacing w:val="33"/>
          <w:sz w:val="22"/>
          <w:szCs w:val="22"/>
        </w:rPr>
        <w:t xml:space="preserve"> </w:t>
      </w:r>
      <w:r w:rsidRPr="00A10534">
        <w:rPr>
          <w:rFonts w:ascii="Arial" w:eastAsia="Arial" w:hAnsi="Arial" w:cs="Arial"/>
          <w:sz w:val="22"/>
          <w:szCs w:val="22"/>
        </w:rPr>
        <w:t>be</w:t>
      </w:r>
      <w:r w:rsidRPr="00A10534">
        <w:rPr>
          <w:rFonts w:ascii="Arial" w:eastAsia="Arial" w:hAnsi="Arial" w:cs="Arial"/>
          <w:spacing w:val="33"/>
          <w:sz w:val="22"/>
          <w:szCs w:val="22"/>
        </w:rPr>
        <w:t xml:space="preserve"> </w:t>
      </w:r>
      <w:r w:rsidRPr="00A10534">
        <w:rPr>
          <w:rFonts w:ascii="Arial" w:eastAsia="Arial" w:hAnsi="Arial" w:cs="Arial"/>
          <w:sz w:val="22"/>
          <w:szCs w:val="22"/>
        </w:rPr>
        <w:t>debated.</w:t>
      </w:r>
      <w:r w:rsidRPr="00A10534">
        <w:rPr>
          <w:rFonts w:ascii="Arial" w:eastAsia="Arial" w:hAnsi="Arial" w:cs="Arial"/>
          <w:spacing w:val="7"/>
          <w:sz w:val="22"/>
          <w:szCs w:val="22"/>
        </w:rPr>
        <w:t xml:space="preserve"> </w:t>
      </w:r>
      <w:r w:rsidRPr="00A10534">
        <w:rPr>
          <w:rFonts w:ascii="Arial" w:eastAsia="Arial" w:hAnsi="Arial" w:cs="Arial"/>
          <w:sz w:val="22"/>
          <w:szCs w:val="22"/>
        </w:rPr>
        <w:t>Before</w:t>
      </w:r>
      <w:r w:rsidRPr="00A10534">
        <w:rPr>
          <w:rFonts w:ascii="Arial" w:eastAsia="Arial" w:hAnsi="Arial" w:cs="Arial"/>
          <w:spacing w:val="31"/>
          <w:sz w:val="22"/>
          <w:szCs w:val="22"/>
        </w:rPr>
        <w:t xml:space="preserve"> </w:t>
      </w:r>
      <w:r w:rsidRPr="00A10534">
        <w:rPr>
          <w:rFonts w:ascii="Arial" w:eastAsia="Arial" w:hAnsi="Arial" w:cs="Arial"/>
          <w:sz w:val="22"/>
          <w:szCs w:val="22"/>
        </w:rPr>
        <w:t>doing</w:t>
      </w:r>
      <w:r w:rsidRPr="00A10534">
        <w:rPr>
          <w:rFonts w:ascii="Arial" w:eastAsia="Arial" w:hAnsi="Arial" w:cs="Arial"/>
          <w:spacing w:val="36"/>
          <w:sz w:val="22"/>
          <w:szCs w:val="22"/>
        </w:rPr>
        <w:t xml:space="preserve"> </w:t>
      </w:r>
      <w:r w:rsidRPr="00A10534">
        <w:rPr>
          <w:rFonts w:ascii="Arial" w:eastAsia="Arial" w:hAnsi="Arial" w:cs="Arial"/>
          <w:sz w:val="22"/>
          <w:szCs w:val="22"/>
        </w:rPr>
        <w:t>so, you</w:t>
      </w:r>
      <w:r w:rsidRPr="00A10534">
        <w:rPr>
          <w:rFonts w:ascii="Arial" w:eastAsia="Arial" w:hAnsi="Arial" w:cs="Arial"/>
          <w:spacing w:val="-1"/>
          <w:sz w:val="22"/>
          <w:szCs w:val="22"/>
        </w:rPr>
        <w:t xml:space="preserve"> </w:t>
      </w:r>
      <w:r w:rsidRPr="00A10534">
        <w:rPr>
          <w:rFonts w:ascii="Arial" w:eastAsia="Arial" w:hAnsi="Arial" w:cs="Arial"/>
          <w:sz w:val="22"/>
          <w:szCs w:val="22"/>
        </w:rPr>
        <w:t>must</w:t>
      </w:r>
      <w:r w:rsidRPr="00A10534">
        <w:rPr>
          <w:rFonts w:ascii="Arial" w:eastAsia="Arial" w:hAnsi="Arial" w:cs="Arial"/>
          <w:spacing w:val="12"/>
          <w:sz w:val="22"/>
          <w:szCs w:val="22"/>
        </w:rPr>
        <w:t xml:space="preserve"> </w:t>
      </w:r>
      <w:r w:rsidRPr="00A10534">
        <w:rPr>
          <w:rFonts w:ascii="Arial" w:eastAsia="Arial" w:hAnsi="Arial" w:cs="Arial"/>
          <w:sz w:val="22"/>
          <w:szCs w:val="22"/>
        </w:rPr>
        <w:t>consider</w:t>
      </w:r>
      <w:r w:rsidRPr="00A10534">
        <w:rPr>
          <w:rFonts w:ascii="Arial" w:eastAsia="Arial" w:hAnsi="Arial" w:cs="Arial"/>
          <w:spacing w:val="7"/>
          <w:sz w:val="22"/>
          <w:szCs w:val="22"/>
        </w:rPr>
        <w:t xml:space="preserve"> </w:t>
      </w:r>
      <w:r w:rsidRPr="00A10534">
        <w:rPr>
          <w:rFonts w:ascii="Arial" w:eastAsia="Arial" w:hAnsi="Arial" w:cs="Arial"/>
          <w:sz w:val="22"/>
          <w:szCs w:val="22"/>
        </w:rPr>
        <w:t>whether</w:t>
      </w:r>
      <w:r w:rsidRPr="00A10534">
        <w:rPr>
          <w:rFonts w:ascii="Arial" w:eastAsia="Arial" w:hAnsi="Arial" w:cs="Arial"/>
          <w:spacing w:val="-3"/>
          <w:sz w:val="22"/>
          <w:szCs w:val="22"/>
        </w:rPr>
        <w:t xml:space="preserve"> </w:t>
      </w:r>
      <w:r w:rsidRPr="00A10534">
        <w:rPr>
          <w:rFonts w:ascii="Arial" w:eastAsia="Arial" w:hAnsi="Arial" w:cs="Arial"/>
          <w:sz w:val="22"/>
          <w:szCs w:val="22"/>
        </w:rPr>
        <w:t>your</w:t>
      </w:r>
      <w:r w:rsidRPr="00A10534">
        <w:rPr>
          <w:rFonts w:ascii="Arial" w:eastAsia="Arial" w:hAnsi="Arial" w:cs="Arial"/>
          <w:spacing w:val="3"/>
          <w:sz w:val="22"/>
          <w:szCs w:val="22"/>
        </w:rPr>
        <w:t xml:space="preserve"> </w:t>
      </w:r>
      <w:r w:rsidRPr="00A10534">
        <w:rPr>
          <w:rFonts w:ascii="Arial" w:eastAsia="Arial" w:hAnsi="Arial" w:cs="Arial"/>
          <w:sz w:val="22"/>
          <w:szCs w:val="22"/>
        </w:rPr>
        <w:t>interest</w:t>
      </w:r>
      <w:r w:rsidRPr="00A10534">
        <w:rPr>
          <w:rFonts w:ascii="Arial" w:eastAsia="Arial" w:hAnsi="Arial" w:cs="Arial"/>
          <w:spacing w:val="-6"/>
          <w:sz w:val="22"/>
          <w:szCs w:val="22"/>
        </w:rPr>
        <w:t xml:space="preserve"> </w:t>
      </w:r>
      <w:r w:rsidRPr="00A10534">
        <w:rPr>
          <w:rFonts w:ascii="Arial" w:eastAsia="Arial" w:hAnsi="Arial" w:cs="Arial"/>
          <w:sz w:val="22"/>
          <w:szCs w:val="22"/>
        </w:rPr>
        <w:t>is</w:t>
      </w:r>
      <w:r w:rsidRPr="00A10534">
        <w:rPr>
          <w:rFonts w:ascii="Arial" w:eastAsia="Arial" w:hAnsi="Arial" w:cs="Arial"/>
          <w:spacing w:val="20"/>
          <w:sz w:val="22"/>
          <w:szCs w:val="22"/>
        </w:rPr>
        <w:t xml:space="preserve"> </w:t>
      </w:r>
      <w:r w:rsidRPr="00A10534">
        <w:rPr>
          <w:rFonts w:ascii="Arial" w:eastAsia="Arial" w:hAnsi="Arial" w:cs="Arial"/>
          <w:sz w:val="22"/>
          <w:szCs w:val="22"/>
        </w:rPr>
        <w:t>so</w:t>
      </w:r>
      <w:r w:rsidRPr="00A10534">
        <w:rPr>
          <w:rFonts w:ascii="Arial" w:eastAsia="Arial" w:hAnsi="Arial" w:cs="Arial"/>
          <w:spacing w:val="5"/>
          <w:sz w:val="22"/>
          <w:szCs w:val="22"/>
        </w:rPr>
        <w:t xml:space="preserve"> </w:t>
      </w:r>
      <w:r w:rsidRPr="00A10534">
        <w:rPr>
          <w:rFonts w:ascii="Arial" w:eastAsia="Arial" w:hAnsi="Arial" w:cs="Arial"/>
          <w:sz w:val="22"/>
          <w:szCs w:val="22"/>
        </w:rPr>
        <w:t>significant</w:t>
      </w:r>
      <w:r w:rsidRPr="00A10534">
        <w:rPr>
          <w:rFonts w:ascii="Arial" w:eastAsia="Arial" w:hAnsi="Arial" w:cs="Arial"/>
          <w:spacing w:val="-17"/>
          <w:sz w:val="22"/>
          <w:szCs w:val="22"/>
        </w:rPr>
        <w:t xml:space="preserve"> </w:t>
      </w:r>
      <w:r w:rsidRPr="00A10534">
        <w:rPr>
          <w:rFonts w:ascii="Arial" w:eastAsia="Arial" w:hAnsi="Arial" w:cs="Arial"/>
          <w:sz w:val="22"/>
          <w:szCs w:val="22"/>
        </w:rPr>
        <w:t>that</w:t>
      </w:r>
      <w:r w:rsidRPr="00A10534">
        <w:rPr>
          <w:rFonts w:ascii="Arial" w:eastAsia="Arial" w:hAnsi="Arial" w:cs="Arial"/>
          <w:spacing w:val="2"/>
          <w:sz w:val="22"/>
          <w:szCs w:val="22"/>
        </w:rPr>
        <w:t xml:space="preserve"> </w:t>
      </w:r>
      <w:r w:rsidRPr="00A10534">
        <w:rPr>
          <w:rFonts w:ascii="Arial" w:eastAsia="Arial" w:hAnsi="Arial" w:cs="Arial"/>
          <w:sz w:val="22"/>
          <w:szCs w:val="22"/>
        </w:rPr>
        <w:t>it</w:t>
      </w:r>
      <w:r w:rsidRPr="00A10534">
        <w:rPr>
          <w:rFonts w:ascii="Arial" w:eastAsia="Arial" w:hAnsi="Arial" w:cs="Arial"/>
          <w:spacing w:val="6"/>
          <w:sz w:val="22"/>
          <w:szCs w:val="22"/>
        </w:rPr>
        <w:t xml:space="preserve"> </w:t>
      </w:r>
      <w:r w:rsidRPr="00A10534">
        <w:rPr>
          <w:rFonts w:ascii="Arial" w:eastAsia="Arial" w:hAnsi="Arial" w:cs="Arial"/>
          <w:sz w:val="22"/>
          <w:szCs w:val="22"/>
        </w:rPr>
        <w:t>would</w:t>
      </w:r>
      <w:r w:rsidRPr="00A10534">
        <w:rPr>
          <w:rFonts w:ascii="Arial" w:eastAsia="Arial" w:hAnsi="Arial" w:cs="Arial"/>
          <w:spacing w:val="5"/>
          <w:sz w:val="22"/>
          <w:szCs w:val="22"/>
        </w:rPr>
        <w:t xml:space="preserve"> </w:t>
      </w:r>
      <w:r w:rsidRPr="00A10534">
        <w:rPr>
          <w:rFonts w:ascii="Arial" w:eastAsia="Arial" w:hAnsi="Arial" w:cs="Arial"/>
          <w:sz w:val="22"/>
          <w:szCs w:val="22"/>
        </w:rPr>
        <w:t>be</w:t>
      </w:r>
      <w:r w:rsidRPr="00A10534">
        <w:rPr>
          <w:rFonts w:ascii="Arial" w:eastAsia="Arial" w:hAnsi="Arial" w:cs="Arial"/>
          <w:spacing w:val="7"/>
          <w:sz w:val="22"/>
          <w:szCs w:val="22"/>
        </w:rPr>
        <w:t xml:space="preserve"> </w:t>
      </w:r>
      <w:r w:rsidRPr="00A10534">
        <w:rPr>
          <w:rFonts w:ascii="Arial" w:eastAsia="Arial" w:hAnsi="Arial" w:cs="Arial"/>
          <w:sz w:val="22"/>
          <w:szCs w:val="22"/>
        </w:rPr>
        <w:t>wrong in</w:t>
      </w:r>
      <w:r w:rsidRPr="00A10534">
        <w:rPr>
          <w:rFonts w:ascii="Arial" w:eastAsia="Arial" w:hAnsi="Arial" w:cs="Arial"/>
          <w:spacing w:val="23"/>
          <w:sz w:val="22"/>
          <w:szCs w:val="22"/>
        </w:rPr>
        <w:t xml:space="preserve"> </w:t>
      </w:r>
      <w:r w:rsidRPr="00A10534">
        <w:rPr>
          <w:rFonts w:ascii="Arial" w:eastAsia="Arial" w:hAnsi="Arial" w:cs="Arial"/>
          <w:sz w:val="22"/>
          <w:szCs w:val="22"/>
        </w:rPr>
        <w:t>any</w:t>
      </w:r>
      <w:r w:rsidRPr="00A10534">
        <w:rPr>
          <w:rFonts w:ascii="Arial" w:eastAsia="Arial" w:hAnsi="Arial" w:cs="Arial"/>
          <w:spacing w:val="21"/>
          <w:sz w:val="22"/>
          <w:szCs w:val="22"/>
        </w:rPr>
        <w:t xml:space="preserve"> </w:t>
      </w:r>
      <w:r w:rsidRPr="00A10534">
        <w:rPr>
          <w:rFonts w:ascii="Arial" w:eastAsia="Arial" w:hAnsi="Arial" w:cs="Arial"/>
          <w:sz w:val="22"/>
          <w:szCs w:val="22"/>
        </w:rPr>
        <w:t>circumstances for</w:t>
      </w:r>
      <w:r w:rsidRPr="00A10534">
        <w:rPr>
          <w:rFonts w:ascii="Arial" w:eastAsia="Arial" w:hAnsi="Arial" w:cs="Arial"/>
          <w:spacing w:val="23"/>
          <w:sz w:val="22"/>
          <w:szCs w:val="22"/>
        </w:rPr>
        <w:t xml:space="preserve"> </w:t>
      </w:r>
      <w:r w:rsidRPr="00A10534">
        <w:rPr>
          <w:rFonts w:ascii="Arial" w:eastAsia="Arial" w:hAnsi="Arial" w:cs="Arial"/>
          <w:sz w:val="22"/>
          <w:szCs w:val="22"/>
        </w:rPr>
        <w:t>you</w:t>
      </w:r>
      <w:r w:rsidRPr="00A10534">
        <w:rPr>
          <w:rFonts w:ascii="Arial" w:eastAsia="Arial" w:hAnsi="Arial" w:cs="Arial"/>
          <w:spacing w:val="11"/>
          <w:sz w:val="22"/>
          <w:szCs w:val="22"/>
        </w:rPr>
        <w:t xml:space="preserve"> </w:t>
      </w:r>
      <w:r w:rsidRPr="00A10534">
        <w:rPr>
          <w:rFonts w:ascii="Arial" w:eastAsia="Arial" w:hAnsi="Arial" w:cs="Arial"/>
          <w:sz w:val="22"/>
          <w:szCs w:val="22"/>
        </w:rPr>
        <w:t>to</w:t>
      </w:r>
      <w:r w:rsidRPr="00A10534">
        <w:rPr>
          <w:rFonts w:ascii="Arial" w:eastAsia="Arial" w:hAnsi="Arial" w:cs="Arial"/>
          <w:spacing w:val="22"/>
          <w:sz w:val="22"/>
          <w:szCs w:val="22"/>
        </w:rPr>
        <w:t xml:space="preserve"> </w:t>
      </w:r>
      <w:r w:rsidRPr="00A10534">
        <w:rPr>
          <w:rFonts w:ascii="Arial" w:eastAsia="Arial" w:hAnsi="Arial" w:cs="Arial"/>
          <w:sz w:val="22"/>
          <w:szCs w:val="22"/>
        </w:rPr>
        <w:t>remain.</w:t>
      </w:r>
      <w:r w:rsidRPr="00A10534">
        <w:rPr>
          <w:rFonts w:ascii="Arial" w:eastAsia="Arial" w:hAnsi="Arial" w:cs="Arial"/>
          <w:spacing w:val="16"/>
          <w:sz w:val="22"/>
          <w:szCs w:val="22"/>
        </w:rPr>
        <w:t xml:space="preserve"> </w:t>
      </w:r>
      <w:r w:rsidRPr="00A10534">
        <w:rPr>
          <w:rFonts w:ascii="Arial" w:eastAsia="Arial" w:hAnsi="Arial" w:cs="Arial"/>
          <w:sz w:val="22"/>
          <w:szCs w:val="22"/>
        </w:rPr>
        <w:t>Your</w:t>
      </w:r>
      <w:r w:rsidRPr="00A10534">
        <w:rPr>
          <w:rFonts w:ascii="Arial" w:eastAsia="Arial" w:hAnsi="Arial" w:cs="Arial"/>
          <w:spacing w:val="13"/>
          <w:sz w:val="22"/>
          <w:szCs w:val="22"/>
        </w:rPr>
        <w:t xml:space="preserve"> </w:t>
      </w:r>
      <w:r w:rsidRPr="00A10534">
        <w:rPr>
          <w:rFonts w:ascii="Arial" w:eastAsia="Arial" w:hAnsi="Arial" w:cs="Arial"/>
          <w:sz w:val="22"/>
          <w:szCs w:val="22"/>
        </w:rPr>
        <w:t>council</w:t>
      </w:r>
      <w:r w:rsidRPr="00A10534">
        <w:rPr>
          <w:rFonts w:ascii="Arial" w:eastAsia="Arial" w:hAnsi="Arial" w:cs="Arial"/>
          <w:spacing w:val="6"/>
          <w:sz w:val="22"/>
          <w:szCs w:val="22"/>
        </w:rPr>
        <w:t xml:space="preserve"> </w:t>
      </w:r>
      <w:r w:rsidRPr="00A10534">
        <w:rPr>
          <w:rFonts w:ascii="Arial" w:eastAsia="Arial" w:hAnsi="Arial" w:cs="Arial"/>
          <w:sz w:val="22"/>
          <w:szCs w:val="22"/>
        </w:rPr>
        <w:t>may</w:t>
      </w:r>
      <w:r w:rsidRPr="00A10534">
        <w:rPr>
          <w:rFonts w:ascii="Arial" w:eastAsia="Arial" w:hAnsi="Arial" w:cs="Arial"/>
          <w:spacing w:val="25"/>
          <w:sz w:val="22"/>
          <w:szCs w:val="22"/>
        </w:rPr>
        <w:t xml:space="preserve"> </w:t>
      </w:r>
      <w:r w:rsidRPr="00A10534">
        <w:rPr>
          <w:rFonts w:ascii="Arial" w:eastAsia="Arial" w:hAnsi="Arial" w:cs="Arial"/>
          <w:sz w:val="22"/>
          <w:szCs w:val="22"/>
        </w:rPr>
        <w:t>have</w:t>
      </w:r>
      <w:r w:rsidRPr="00A10534">
        <w:rPr>
          <w:rFonts w:ascii="Arial" w:eastAsia="Arial" w:hAnsi="Arial" w:cs="Arial"/>
          <w:spacing w:val="15"/>
          <w:sz w:val="22"/>
          <w:szCs w:val="22"/>
        </w:rPr>
        <w:t xml:space="preserve"> </w:t>
      </w:r>
      <w:r w:rsidRPr="00A10534">
        <w:rPr>
          <w:rFonts w:ascii="Arial" w:eastAsia="Arial" w:hAnsi="Arial" w:cs="Arial"/>
          <w:sz w:val="22"/>
          <w:szCs w:val="22"/>
        </w:rPr>
        <w:t>specific guidance</w:t>
      </w:r>
      <w:r w:rsidRPr="00A10534">
        <w:rPr>
          <w:rFonts w:ascii="Arial" w:eastAsia="Arial" w:hAnsi="Arial" w:cs="Arial"/>
          <w:spacing w:val="11"/>
          <w:sz w:val="22"/>
          <w:szCs w:val="22"/>
        </w:rPr>
        <w:t xml:space="preserve"> </w:t>
      </w:r>
      <w:r w:rsidRPr="00A10534">
        <w:rPr>
          <w:rFonts w:ascii="Arial" w:eastAsia="Arial" w:hAnsi="Arial" w:cs="Arial"/>
          <w:sz w:val="22"/>
          <w:szCs w:val="22"/>
        </w:rPr>
        <w:t>on</w:t>
      </w:r>
      <w:r w:rsidRPr="00A10534">
        <w:rPr>
          <w:rFonts w:ascii="Arial" w:eastAsia="Arial" w:hAnsi="Arial" w:cs="Arial"/>
          <w:spacing w:val="17"/>
          <w:sz w:val="22"/>
          <w:szCs w:val="22"/>
        </w:rPr>
        <w:t xml:space="preserve"> </w:t>
      </w:r>
      <w:r w:rsidRPr="00A10534">
        <w:rPr>
          <w:rFonts w:ascii="Arial" w:eastAsia="Arial" w:hAnsi="Arial" w:cs="Arial"/>
          <w:sz w:val="22"/>
          <w:szCs w:val="22"/>
        </w:rPr>
        <w:t>such</w:t>
      </w:r>
      <w:r w:rsidRPr="00A10534">
        <w:rPr>
          <w:rFonts w:ascii="Arial" w:eastAsia="Arial" w:hAnsi="Arial" w:cs="Arial"/>
          <w:spacing w:val="10"/>
          <w:sz w:val="22"/>
          <w:szCs w:val="22"/>
        </w:rPr>
        <w:t xml:space="preserve"> </w:t>
      </w:r>
      <w:r w:rsidRPr="00A10534">
        <w:rPr>
          <w:rFonts w:ascii="Arial" w:eastAsia="Arial" w:hAnsi="Arial" w:cs="Arial"/>
          <w:sz w:val="22"/>
          <w:szCs w:val="22"/>
        </w:rPr>
        <w:t>matters.</w:t>
      </w:r>
      <w:r w:rsidRPr="00A10534">
        <w:rPr>
          <w:rFonts w:ascii="Arial" w:eastAsia="Arial" w:hAnsi="Arial" w:cs="Arial"/>
          <w:spacing w:val="-6"/>
          <w:sz w:val="22"/>
          <w:szCs w:val="22"/>
        </w:rPr>
        <w:t xml:space="preserve"> </w:t>
      </w:r>
      <w:r w:rsidRPr="00A10534">
        <w:rPr>
          <w:rFonts w:ascii="Arial" w:eastAsia="Arial" w:hAnsi="Arial" w:cs="Arial"/>
          <w:sz w:val="22"/>
          <w:szCs w:val="22"/>
        </w:rPr>
        <w:t>Subject</w:t>
      </w:r>
      <w:r w:rsidRPr="00A10534">
        <w:rPr>
          <w:rFonts w:ascii="Arial" w:eastAsia="Arial" w:hAnsi="Arial" w:cs="Arial"/>
          <w:spacing w:val="1"/>
          <w:sz w:val="22"/>
          <w:szCs w:val="22"/>
        </w:rPr>
        <w:t xml:space="preserve"> </w:t>
      </w:r>
      <w:r w:rsidRPr="00A10534">
        <w:rPr>
          <w:rFonts w:ascii="Arial" w:eastAsia="Arial" w:hAnsi="Arial" w:cs="Arial"/>
          <w:sz w:val="22"/>
          <w:szCs w:val="22"/>
        </w:rPr>
        <w:t>to</w:t>
      </w:r>
      <w:r w:rsidRPr="00A10534">
        <w:rPr>
          <w:rFonts w:ascii="Arial" w:eastAsia="Arial" w:hAnsi="Arial" w:cs="Arial"/>
          <w:spacing w:val="15"/>
          <w:sz w:val="22"/>
          <w:szCs w:val="22"/>
        </w:rPr>
        <w:t xml:space="preserve"> </w:t>
      </w:r>
      <w:r w:rsidRPr="00A10534">
        <w:rPr>
          <w:rFonts w:ascii="Arial" w:eastAsia="Arial" w:hAnsi="Arial" w:cs="Arial"/>
          <w:sz w:val="22"/>
          <w:szCs w:val="22"/>
        </w:rPr>
        <w:t>this,</w:t>
      </w:r>
      <w:r w:rsidRPr="00A10534">
        <w:rPr>
          <w:rFonts w:ascii="Arial" w:eastAsia="Arial" w:hAnsi="Arial" w:cs="Arial"/>
          <w:spacing w:val="21"/>
          <w:sz w:val="22"/>
          <w:szCs w:val="22"/>
        </w:rPr>
        <w:t xml:space="preserve"> </w:t>
      </w:r>
      <w:r w:rsidRPr="00A10534">
        <w:rPr>
          <w:rFonts w:ascii="Arial" w:eastAsia="Arial" w:hAnsi="Arial" w:cs="Arial"/>
          <w:sz w:val="22"/>
          <w:szCs w:val="22"/>
        </w:rPr>
        <w:t>you</w:t>
      </w:r>
      <w:r w:rsidRPr="00A10534">
        <w:rPr>
          <w:rFonts w:ascii="Arial" w:eastAsia="Arial" w:hAnsi="Arial" w:cs="Arial"/>
          <w:spacing w:val="4"/>
          <w:sz w:val="22"/>
          <w:szCs w:val="22"/>
        </w:rPr>
        <w:t xml:space="preserve"> </w:t>
      </w:r>
      <w:r w:rsidRPr="00A10534">
        <w:rPr>
          <w:rFonts w:ascii="Arial" w:eastAsia="Arial" w:hAnsi="Arial" w:cs="Arial"/>
          <w:sz w:val="22"/>
          <w:szCs w:val="22"/>
        </w:rPr>
        <w:t>may</w:t>
      </w:r>
      <w:r w:rsidRPr="00A10534">
        <w:rPr>
          <w:rFonts w:ascii="Arial" w:eastAsia="Arial" w:hAnsi="Arial" w:cs="Arial"/>
          <w:spacing w:val="15"/>
          <w:sz w:val="22"/>
          <w:szCs w:val="22"/>
        </w:rPr>
        <w:t xml:space="preserve"> </w:t>
      </w:r>
      <w:r w:rsidRPr="00A10534">
        <w:rPr>
          <w:rFonts w:ascii="Arial" w:eastAsia="Arial" w:hAnsi="Arial" w:cs="Arial"/>
          <w:sz w:val="22"/>
          <w:szCs w:val="22"/>
        </w:rPr>
        <w:t>speak</w:t>
      </w:r>
      <w:r w:rsidRPr="00A10534">
        <w:rPr>
          <w:rFonts w:ascii="Arial" w:eastAsia="Arial" w:hAnsi="Arial" w:cs="Arial"/>
          <w:spacing w:val="9"/>
          <w:sz w:val="22"/>
          <w:szCs w:val="22"/>
        </w:rPr>
        <w:t xml:space="preserve"> </w:t>
      </w:r>
      <w:r w:rsidRPr="00A10534">
        <w:rPr>
          <w:rFonts w:ascii="Arial" w:eastAsia="Arial" w:hAnsi="Arial" w:cs="Arial"/>
          <w:sz w:val="22"/>
          <w:szCs w:val="22"/>
        </w:rPr>
        <w:t>and</w:t>
      </w:r>
      <w:r w:rsidRPr="00A10534">
        <w:rPr>
          <w:rFonts w:ascii="Arial" w:eastAsia="Arial" w:hAnsi="Arial" w:cs="Arial"/>
          <w:spacing w:val="13"/>
          <w:sz w:val="22"/>
          <w:szCs w:val="22"/>
        </w:rPr>
        <w:t xml:space="preserve"> </w:t>
      </w:r>
      <w:r w:rsidRPr="00A10534">
        <w:rPr>
          <w:rFonts w:ascii="Arial" w:eastAsia="Arial" w:hAnsi="Arial" w:cs="Arial"/>
          <w:sz w:val="22"/>
          <w:szCs w:val="22"/>
        </w:rPr>
        <w:t>vote</w:t>
      </w:r>
      <w:r w:rsidRPr="00A10534">
        <w:rPr>
          <w:rFonts w:ascii="Arial" w:eastAsia="Arial" w:hAnsi="Arial" w:cs="Arial"/>
          <w:spacing w:val="12"/>
          <w:sz w:val="22"/>
          <w:szCs w:val="22"/>
        </w:rPr>
        <w:t xml:space="preserve"> </w:t>
      </w:r>
      <w:r w:rsidRPr="00A10534">
        <w:rPr>
          <w:rFonts w:ascii="Arial" w:eastAsia="Arial" w:hAnsi="Arial" w:cs="Arial"/>
          <w:sz w:val="22"/>
          <w:szCs w:val="22"/>
        </w:rPr>
        <w:t>on</w:t>
      </w:r>
      <w:r w:rsidRPr="00A10534">
        <w:rPr>
          <w:rFonts w:ascii="Arial" w:eastAsia="Arial" w:hAnsi="Arial" w:cs="Arial"/>
          <w:spacing w:val="17"/>
          <w:sz w:val="22"/>
          <w:szCs w:val="22"/>
        </w:rPr>
        <w:t xml:space="preserve"> </w:t>
      </w:r>
      <w:r w:rsidRPr="00A10534">
        <w:rPr>
          <w:rFonts w:ascii="Arial" w:eastAsia="Arial" w:hAnsi="Arial" w:cs="Arial"/>
          <w:sz w:val="22"/>
          <w:szCs w:val="22"/>
        </w:rPr>
        <w:t>such</w:t>
      </w:r>
      <w:r w:rsidRPr="00A10534">
        <w:rPr>
          <w:rFonts w:ascii="Arial" w:eastAsia="Arial" w:hAnsi="Arial" w:cs="Arial"/>
          <w:spacing w:val="8"/>
          <w:sz w:val="22"/>
          <w:szCs w:val="22"/>
        </w:rPr>
        <w:t xml:space="preserve"> </w:t>
      </w:r>
      <w:r w:rsidRPr="00A10534">
        <w:rPr>
          <w:rFonts w:ascii="Arial" w:eastAsia="Arial" w:hAnsi="Arial" w:cs="Arial"/>
          <w:sz w:val="22"/>
          <w:szCs w:val="22"/>
        </w:rPr>
        <w:t>a matter</w:t>
      </w:r>
      <w:r w:rsidRPr="00A10534">
        <w:rPr>
          <w:rFonts w:ascii="Arial" w:eastAsia="Arial" w:hAnsi="Arial" w:cs="Arial"/>
          <w:spacing w:val="-2"/>
          <w:sz w:val="22"/>
          <w:szCs w:val="22"/>
        </w:rPr>
        <w:t xml:space="preserve"> </w:t>
      </w:r>
      <w:r w:rsidRPr="00A10534">
        <w:rPr>
          <w:rFonts w:ascii="Arial" w:eastAsia="Arial" w:hAnsi="Arial" w:cs="Arial"/>
          <w:sz w:val="22"/>
          <w:szCs w:val="22"/>
        </w:rPr>
        <w:t>if</w:t>
      </w:r>
      <w:r w:rsidRPr="00A10534">
        <w:rPr>
          <w:rFonts w:ascii="Arial" w:eastAsia="Arial" w:hAnsi="Arial" w:cs="Arial"/>
          <w:spacing w:val="-6"/>
          <w:sz w:val="22"/>
          <w:szCs w:val="22"/>
        </w:rPr>
        <w:t xml:space="preserve"> </w:t>
      </w:r>
      <w:r w:rsidRPr="00A10534">
        <w:rPr>
          <w:rFonts w:ascii="Arial" w:eastAsia="Arial" w:hAnsi="Arial" w:cs="Arial"/>
          <w:b/>
          <w:bCs/>
          <w:sz w:val="22"/>
          <w:szCs w:val="22"/>
        </w:rPr>
        <w:t>(but</w:t>
      </w:r>
      <w:r w:rsidRPr="00A10534">
        <w:rPr>
          <w:rFonts w:ascii="Arial" w:eastAsia="Arial" w:hAnsi="Arial" w:cs="Arial"/>
          <w:b/>
          <w:bCs/>
          <w:spacing w:val="19"/>
          <w:sz w:val="22"/>
          <w:szCs w:val="22"/>
        </w:rPr>
        <w:t xml:space="preserve"> </w:t>
      </w:r>
      <w:r w:rsidRPr="00A10534">
        <w:rPr>
          <w:rFonts w:ascii="Arial" w:eastAsia="Arial" w:hAnsi="Arial" w:cs="Arial"/>
          <w:b/>
          <w:bCs/>
          <w:sz w:val="22"/>
          <w:szCs w:val="22"/>
        </w:rPr>
        <w:t>only</w:t>
      </w:r>
      <w:r w:rsidRPr="00A10534">
        <w:rPr>
          <w:rFonts w:ascii="Arial" w:eastAsia="Arial" w:hAnsi="Arial" w:cs="Arial"/>
          <w:b/>
          <w:bCs/>
          <w:spacing w:val="12"/>
          <w:sz w:val="22"/>
          <w:szCs w:val="22"/>
        </w:rPr>
        <w:t xml:space="preserve"> </w:t>
      </w:r>
      <w:r w:rsidRPr="00A10534">
        <w:rPr>
          <w:rFonts w:ascii="Arial" w:eastAsia="Arial" w:hAnsi="Arial" w:cs="Arial"/>
          <w:b/>
          <w:bCs/>
          <w:sz w:val="22"/>
          <w:szCs w:val="22"/>
        </w:rPr>
        <w:t>if):</w:t>
      </w:r>
    </w:p>
    <w:p w14:paraId="1459974F" w14:textId="6FD73D8F" w:rsidR="002A2B09" w:rsidRPr="00A10534" w:rsidRDefault="002A2B09" w:rsidP="00FA1B14">
      <w:pPr>
        <w:ind w:left="1134" w:right="85" w:hanging="567"/>
        <w:rPr>
          <w:rFonts w:ascii="Arial" w:eastAsia="Arial" w:hAnsi="Arial" w:cs="Arial"/>
          <w:sz w:val="22"/>
          <w:szCs w:val="22"/>
        </w:rPr>
      </w:pPr>
      <w:r w:rsidRPr="00A10534">
        <w:rPr>
          <w:rFonts w:ascii="Arial" w:eastAsia="Arial" w:hAnsi="Arial" w:cs="Arial"/>
          <w:w w:val="145"/>
          <w:sz w:val="22"/>
          <w:szCs w:val="22"/>
        </w:rPr>
        <w:t>•</w:t>
      </w:r>
      <w:r w:rsidRPr="00A10534">
        <w:rPr>
          <w:rFonts w:ascii="Arial" w:eastAsia="Arial" w:hAnsi="Arial" w:cs="Arial"/>
          <w:sz w:val="22"/>
          <w:szCs w:val="22"/>
        </w:rPr>
        <w:tab/>
        <w:t>at</w:t>
      </w:r>
      <w:r w:rsidRPr="00A10534">
        <w:rPr>
          <w:rFonts w:ascii="Arial" w:eastAsia="Arial" w:hAnsi="Arial" w:cs="Arial"/>
          <w:spacing w:val="7"/>
          <w:sz w:val="22"/>
          <w:szCs w:val="22"/>
        </w:rPr>
        <w:t xml:space="preserve"> </w:t>
      </w:r>
      <w:r w:rsidRPr="00A10534">
        <w:rPr>
          <w:rFonts w:ascii="Arial" w:eastAsia="Arial" w:hAnsi="Arial" w:cs="Arial"/>
          <w:sz w:val="22"/>
          <w:szCs w:val="22"/>
        </w:rPr>
        <w:t>least</w:t>
      </w:r>
      <w:r w:rsidRPr="00A10534">
        <w:rPr>
          <w:rFonts w:ascii="Arial" w:eastAsia="Arial" w:hAnsi="Arial" w:cs="Arial"/>
          <w:spacing w:val="5"/>
          <w:sz w:val="22"/>
          <w:szCs w:val="22"/>
        </w:rPr>
        <w:t xml:space="preserve"> </w:t>
      </w:r>
      <w:r w:rsidRPr="00A10534">
        <w:rPr>
          <w:rFonts w:ascii="Arial" w:eastAsia="Arial" w:hAnsi="Arial" w:cs="Arial"/>
          <w:sz w:val="22"/>
          <w:szCs w:val="22"/>
        </w:rPr>
        <w:t>half</w:t>
      </w:r>
      <w:r w:rsidRPr="00A10534">
        <w:rPr>
          <w:rFonts w:ascii="Arial" w:eastAsia="Arial" w:hAnsi="Arial" w:cs="Arial"/>
          <w:spacing w:val="4"/>
          <w:sz w:val="22"/>
          <w:szCs w:val="22"/>
        </w:rPr>
        <w:t xml:space="preserve"> </w:t>
      </w:r>
      <w:r w:rsidRPr="00A10534">
        <w:rPr>
          <w:rFonts w:ascii="Arial" w:eastAsia="Arial" w:hAnsi="Arial" w:cs="Arial"/>
          <w:sz w:val="22"/>
          <w:szCs w:val="22"/>
        </w:rPr>
        <w:t>of</w:t>
      </w:r>
      <w:r w:rsidRPr="00A10534">
        <w:rPr>
          <w:rFonts w:ascii="Arial" w:eastAsia="Arial" w:hAnsi="Arial" w:cs="Arial"/>
          <w:spacing w:val="6"/>
          <w:sz w:val="22"/>
          <w:szCs w:val="22"/>
        </w:rPr>
        <w:t xml:space="preserve"> </w:t>
      </w:r>
      <w:r w:rsidRPr="00A10534">
        <w:rPr>
          <w:rFonts w:ascii="Arial" w:eastAsia="Arial" w:hAnsi="Arial" w:cs="Arial"/>
          <w:sz w:val="22"/>
          <w:szCs w:val="22"/>
        </w:rPr>
        <w:t>the</w:t>
      </w:r>
      <w:r w:rsidRPr="00A10534">
        <w:rPr>
          <w:rFonts w:ascii="Arial" w:eastAsia="Arial" w:hAnsi="Arial" w:cs="Arial"/>
          <w:spacing w:val="9"/>
          <w:sz w:val="22"/>
          <w:szCs w:val="22"/>
        </w:rPr>
        <w:t xml:space="preserve"> </w:t>
      </w:r>
      <w:r w:rsidRPr="00A10534">
        <w:rPr>
          <w:rFonts w:ascii="Arial" w:eastAsia="Arial" w:hAnsi="Arial" w:cs="Arial"/>
          <w:sz w:val="22"/>
          <w:szCs w:val="22"/>
        </w:rPr>
        <w:t>council or</w:t>
      </w:r>
      <w:r w:rsidRPr="00A10534">
        <w:rPr>
          <w:rFonts w:ascii="Arial" w:eastAsia="Arial" w:hAnsi="Arial" w:cs="Arial"/>
          <w:spacing w:val="11"/>
          <w:sz w:val="22"/>
          <w:szCs w:val="22"/>
        </w:rPr>
        <w:t xml:space="preserve"> </w:t>
      </w:r>
      <w:r w:rsidRPr="00A10534">
        <w:rPr>
          <w:rFonts w:ascii="Arial" w:eastAsia="Arial" w:hAnsi="Arial" w:cs="Arial"/>
          <w:sz w:val="22"/>
          <w:szCs w:val="22"/>
        </w:rPr>
        <w:t>committee</w:t>
      </w:r>
      <w:r w:rsidRPr="00A10534">
        <w:rPr>
          <w:rFonts w:ascii="Arial" w:eastAsia="Arial" w:hAnsi="Arial" w:cs="Arial"/>
          <w:spacing w:val="-6"/>
          <w:sz w:val="22"/>
          <w:szCs w:val="22"/>
        </w:rPr>
        <w:t xml:space="preserve"> </w:t>
      </w:r>
      <w:r w:rsidRPr="00A10534">
        <w:rPr>
          <w:rFonts w:ascii="Arial" w:eastAsia="Arial" w:hAnsi="Arial" w:cs="Arial"/>
          <w:sz w:val="22"/>
          <w:szCs w:val="22"/>
        </w:rPr>
        <w:t>would</w:t>
      </w:r>
      <w:r w:rsidRPr="00A10534">
        <w:rPr>
          <w:rFonts w:ascii="Arial" w:eastAsia="Arial" w:hAnsi="Arial" w:cs="Arial"/>
          <w:spacing w:val="2"/>
          <w:sz w:val="22"/>
          <w:szCs w:val="22"/>
        </w:rPr>
        <w:t xml:space="preserve"> </w:t>
      </w:r>
      <w:r w:rsidRPr="00A10534">
        <w:rPr>
          <w:rFonts w:ascii="Arial" w:eastAsia="Arial" w:hAnsi="Arial" w:cs="Arial"/>
          <w:sz w:val="22"/>
          <w:szCs w:val="22"/>
        </w:rPr>
        <w:t>otherwise</w:t>
      </w:r>
      <w:r w:rsidRPr="00A10534">
        <w:rPr>
          <w:rFonts w:ascii="Arial" w:eastAsia="Arial" w:hAnsi="Arial" w:cs="Arial"/>
          <w:spacing w:val="-11"/>
          <w:sz w:val="22"/>
          <w:szCs w:val="22"/>
        </w:rPr>
        <w:t xml:space="preserve"> </w:t>
      </w:r>
      <w:r w:rsidRPr="00A10534">
        <w:rPr>
          <w:rFonts w:ascii="Arial" w:eastAsia="Arial" w:hAnsi="Arial" w:cs="Arial"/>
          <w:sz w:val="22"/>
          <w:szCs w:val="22"/>
        </w:rPr>
        <w:t>be</w:t>
      </w:r>
      <w:r w:rsidRPr="00A10534">
        <w:rPr>
          <w:rFonts w:ascii="Arial" w:eastAsia="Arial" w:hAnsi="Arial" w:cs="Arial"/>
          <w:spacing w:val="6"/>
          <w:sz w:val="22"/>
          <w:szCs w:val="22"/>
        </w:rPr>
        <w:t xml:space="preserve"> </w:t>
      </w:r>
      <w:r w:rsidRPr="00A10534">
        <w:rPr>
          <w:rFonts w:ascii="Arial" w:eastAsia="Arial" w:hAnsi="Arial" w:cs="Arial"/>
          <w:sz w:val="22"/>
          <w:szCs w:val="22"/>
        </w:rPr>
        <w:t>required</w:t>
      </w:r>
      <w:r w:rsidRPr="00A10534">
        <w:rPr>
          <w:rFonts w:ascii="Arial" w:eastAsia="Arial" w:hAnsi="Arial" w:cs="Arial"/>
          <w:spacing w:val="8"/>
          <w:sz w:val="22"/>
          <w:szCs w:val="22"/>
        </w:rPr>
        <w:t xml:space="preserve"> </w:t>
      </w:r>
      <w:r w:rsidRPr="00A10534">
        <w:rPr>
          <w:rFonts w:ascii="Arial" w:eastAsia="Arial" w:hAnsi="Arial" w:cs="Arial"/>
          <w:sz w:val="22"/>
          <w:szCs w:val="22"/>
        </w:rPr>
        <w:t>to withdraw</w:t>
      </w:r>
      <w:r w:rsidRPr="00A10534">
        <w:rPr>
          <w:rFonts w:ascii="Arial" w:eastAsia="Arial" w:hAnsi="Arial" w:cs="Arial"/>
          <w:spacing w:val="3"/>
          <w:sz w:val="22"/>
          <w:szCs w:val="22"/>
        </w:rPr>
        <w:t xml:space="preserve"> </w:t>
      </w:r>
      <w:r w:rsidRPr="00A10534">
        <w:rPr>
          <w:rFonts w:ascii="Arial" w:eastAsia="Arial" w:hAnsi="Arial" w:cs="Arial"/>
          <w:sz w:val="22"/>
          <w:szCs w:val="22"/>
        </w:rPr>
        <w:t>from</w:t>
      </w:r>
      <w:r w:rsidRPr="00A10534">
        <w:rPr>
          <w:rFonts w:ascii="Arial" w:eastAsia="Arial" w:hAnsi="Arial" w:cs="Arial"/>
          <w:spacing w:val="17"/>
          <w:sz w:val="22"/>
          <w:szCs w:val="22"/>
        </w:rPr>
        <w:t xml:space="preserve"> </w:t>
      </w:r>
      <w:r w:rsidRPr="00A10534">
        <w:rPr>
          <w:rFonts w:ascii="Arial" w:eastAsia="Arial" w:hAnsi="Arial" w:cs="Arial"/>
          <w:sz w:val="22"/>
          <w:szCs w:val="22"/>
        </w:rPr>
        <w:t>the</w:t>
      </w:r>
      <w:r w:rsidRPr="00A10534">
        <w:rPr>
          <w:rFonts w:ascii="Arial" w:eastAsia="Arial" w:hAnsi="Arial" w:cs="Arial"/>
          <w:spacing w:val="22"/>
          <w:sz w:val="22"/>
          <w:szCs w:val="22"/>
        </w:rPr>
        <w:t xml:space="preserve"> </w:t>
      </w:r>
      <w:r w:rsidRPr="00A10534">
        <w:rPr>
          <w:rFonts w:ascii="Arial" w:eastAsia="Arial" w:hAnsi="Arial" w:cs="Arial"/>
          <w:sz w:val="22"/>
          <w:szCs w:val="22"/>
        </w:rPr>
        <w:t>debate</w:t>
      </w:r>
      <w:r w:rsidRPr="00A10534">
        <w:rPr>
          <w:rFonts w:ascii="Arial" w:eastAsia="Arial" w:hAnsi="Arial" w:cs="Arial"/>
          <w:spacing w:val="16"/>
          <w:sz w:val="22"/>
          <w:szCs w:val="22"/>
        </w:rPr>
        <w:t xml:space="preserve"> </w:t>
      </w:r>
      <w:r w:rsidRPr="00A10534">
        <w:rPr>
          <w:rFonts w:ascii="Arial" w:eastAsia="Arial" w:hAnsi="Arial" w:cs="Arial"/>
          <w:sz w:val="22"/>
          <w:szCs w:val="22"/>
        </w:rPr>
        <w:t>due</w:t>
      </w:r>
      <w:r w:rsidRPr="00A10534">
        <w:rPr>
          <w:rFonts w:ascii="Arial" w:eastAsia="Arial" w:hAnsi="Arial" w:cs="Arial"/>
          <w:spacing w:val="14"/>
          <w:sz w:val="22"/>
          <w:szCs w:val="22"/>
        </w:rPr>
        <w:t xml:space="preserve"> </w:t>
      </w:r>
      <w:r w:rsidRPr="00A10534">
        <w:rPr>
          <w:rFonts w:ascii="Arial" w:eastAsia="Arial" w:hAnsi="Arial" w:cs="Arial"/>
          <w:sz w:val="22"/>
          <w:szCs w:val="22"/>
        </w:rPr>
        <w:t>to</w:t>
      </w:r>
      <w:r w:rsidRPr="00A10534">
        <w:rPr>
          <w:rFonts w:ascii="Arial" w:eastAsia="Arial" w:hAnsi="Arial" w:cs="Arial"/>
          <w:spacing w:val="14"/>
          <w:sz w:val="22"/>
          <w:szCs w:val="22"/>
        </w:rPr>
        <w:t xml:space="preserve"> </w:t>
      </w:r>
      <w:r w:rsidRPr="00A10534">
        <w:rPr>
          <w:rFonts w:ascii="Arial" w:eastAsia="Arial" w:hAnsi="Arial" w:cs="Arial"/>
          <w:sz w:val="22"/>
          <w:szCs w:val="22"/>
        </w:rPr>
        <w:t>their</w:t>
      </w:r>
      <w:r w:rsidRPr="00A10534">
        <w:rPr>
          <w:rFonts w:ascii="Arial" w:eastAsia="Arial" w:hAnsi="Arial" w:cs="Arial"/>
          <w:spacing w:val="12"/>
          <w:sz w:val="22"/>
          <w:szCs w:val="22"/>
        </w:rPr>
        <w:t xml:space="preserve"> </w:t>
      </w:r>
      <w:r w:rsidRPr="00A10534">
        <w:rPr>
          <w:rFonts w:ascii="Arial" w:eastAsia="Arial" w:hAnsi="Arial" w:cs="Arial"/>
          <w:sz w:val="22"/>
          <w:szCs w:val="22"/>
        </w:rPr>
        <w:t>personal</w:t>
      </w:r>
      <w:r w:rsidRPr="00A10534">
        <w:rPr>
          <w:rFonts w:ascii="Arial" w:eastAsia="Arial" w:hAnsi="Arial" w:cs="Arial"/>
          <w:spacing w:val="11"/>
          <w:sz w:val="22"/>
          <w:szCs w:val="22"/>
        </w:rPr>
        <w:t xml:space="preserve"> </w:t>
      </w:r>
      <w:r w:rsidRPr="00A10534">
        <w:rPr>
          <w:rFonts w:ascii="Arial" w:eastAsia="Arial" w:hAnsi="Arial" w:cs="Arial"/>
          <w:sz w:val="22"/>
          <w:szCs w:val="22"/>
        </w:rPr>
        <w:t>interests</w:t>
      </w:r>
      <w:r w:rsidRPr="00A10534">
        <w:rPr>
          <w:rFonts w:ascii="Arial" w:eastAsia="Arial" w:hAnsi="Arial" w:cs="Arial"/>
          <w:spacing w:val="7"/>
          <w:sz w:val="22"/>
          <w:szCs w:val="22"/>
        </w:rPr>
        <w:t xml:space="preserve"> </w:t>
      </w:r>
      <w:r w:rsidRPr="00A10534">
        <w:rPr>
          <w:rFonts w:ascii="Arial" w:eastAsia="Arial" w:hAnsi="Arial" w:cs="Arial"/>
          <w:sz w:val="22"/>
          <w:szCs w:val="22"/>
        </w:rPr>
        <w:t>in</w:t>
      </w:r>
      <w:r w:rsidRPr="00A10534">
        <w:rPr>
          <w:rFonts w:ascii="Arial" w:eastAsia="Arial" w:hAnsi="Arial" w:cs="Arial"/>
          <w:spacing w:val="19"/>
          <w:sz w:val="22"/>
          <w:szCs w:val="22"/>
        </w:rPr>
        <w:t xml:space="preserve"> </w:t>
      </w:r>
      <w:r w:rsidRPr="00A10534">
        <w:rPr>
          <w:rFonts w:ascii="Arial" w:eastAsia="Arial" w:hAnsi="Arial" w:cs="Arial"/>
          <w:sz w:val="22"/>
          <w:szCs w:val="22"/>
        </w:rPr>
        <w:t>the</w:t>
      </w:r>
      <w:r w:rsidRPr="00A10534">
        <w:rPr>
          <w:rFonts w:ascii="Arial" w:eastAsia="Arial" w:hAnsi="Arial" w:cs="Arial"/>
          <w:spacing w:val="18"/>
          <w:sz w:val="22"/>
          <w:szCs w:val="22"/>
        </w:rPr>
        <w:t xml:space="preserve"> </w:t>
      </w:r>
      <w:r w:rsidRPr="00A10534">
        <w:rPr>
          <w:rFonts w:ascii="Arial" w:eastAsia="Arial" w:hAnsi="Arial" w:cs="Arial"/>
          <w:sz w:val="22"/>
          <w:szCs w:val="22"/>
        </w:rPr>
        <w:t xml:space="preserve">matter; </w:t>
      </w:r>
      <w:r w:rsidRPr="00A10534">
        <w:rPr>
          <w:rFonts w:ascii="Arial" w:eastAsia="Arial" w:hAnsi="Arial" w:cs="Arial"/>
          <w:w w:val="101"/>
          <w:sz w:val="22"/>
          <w:szCs w:val="22"/>
        </w:rPr>
        <w:t>or</w:t>
      </w:r>
    </w:p>
    <w:p w14:paraId="4C0E6A58" w14:textId="2C72868E" w:rsidR="002A2B09" w:rsidRPr="00A10534" w:rsidRDefault="002A2B09" w:rsidP="00FA1B14">
      <w:pPr>
        <w:ind w:left="1134" w:right="54" w:hanging="567"/>
        <w:rPr>
          <w:rFonts w:ascii="Arial" w:eastAsia="Arial" w:hAnsi="Arial" w:cs="Arial"/>
          <w:sz w:val="22"/>
          <w:szCs w:val="22"/>
        </w:rPr>
      </w:pPr>
      <w:r w:rsidRPr="00A10534">
        <w:rPr>
          <w:rFonts w:ascii="Arial" w:eastAsia="Arial" w:hAnsi="Arial" w:cs="Arial"/>
          <w:w w:val="145"/>
          <w:sz w:val="22"/>
          <w:szCs w:val="22"/>
        </w:rPr>
        <w:t>•</w:t>
      </w:r>
      <w:r w:rsidRPr="00A10534">
        <w:rPr>
          <w:rFonts w:ascii="Arial" w:eastAsia="Arial" w:hAnsi="Arial" w:cs="Arial"/>
          <w:sz w:val="22"/>
          <w:szCs w:val="22"/>
        </w:rPr>
        <w:tab/>
        <w:t>your</w:t>
      </w:r>
      <w:r w:rsidRPr="00A10534">
        <w:rPr>
          <w:rFonts w:ascii="Arial" w:eastAsia="Arial" w:hAnsi="Arial" w:cs="Arial"/>
          <w:spacing w:val="3"/>
          <w:sz w:val="22"/>
          <w:szCs w:val="22"/>
        </w:rPr>
        <w:t xml:space="preserve"> </w:t>
      </w:r>
      <w:r w:rsidRPr="00A10534">
        <w:rPr>
          <w:rFonts w:ascii="Arial" w:eastAsia="Arial" w:hAnsi="Arial" w:cs="Arial"/>
          <w:sz w:val="22"/>
          <w:szCs w:val="22"/>
        </w:rPr>
        <w:t>withdrawal,</w:t>
      </w:r>
      <w:r w:rsidRPr="00A10534">
        <w:rPr>
          <w:rFonts w:ascii="Arial" w:eastAsia="Arial" w:hAnsi="Arial" w:cs="Arial"/>
          <w:spacing w:val="-13"/>
          <w:sz w:val="22"/>
          <w:szCs w:val="22"/>
        </w:rPr>
        <w:t xml:space="preserve"> </w:t>
      </w:r>
      <w:r w:rsidRPr="00A10534">
        <w:rPr>
          <w:rFonts w:ascii="Arial" w:eastAsia="Arial" w:hAnsi="Arial" w:cs="Arial"/>
          <w:sz w:val="22"/>
          <w:szCs w:val="22"/>
        </w:rPr>
        <w:t>together</w:t>
      </w:r>
      <w:r w:rsidRPr="00A10534">
        <w:rPr>
          <w:rFonts w:ascii="Arial" w:eastAsia="Arial" w:hAnsi="Arial" w:cs="Arial"/>
          <w:spacing w:val="3"/>
          <w:sz w:val="22"/>
          <w:szCs w:val="22"/>
        </w:rPr>
        <w:t xml:space="preserve"> </w:t>
      </w:r>
      <w:r w:rsidRPr="00A10534">
        <w:rPr>
          <w:rFonts w:ascii="Arial" w:eastAsia="Arial" w:hAnsi="Arial" w:cs="Arial"/>
          <w:sz w:val="22"/>
          <w:szCs w:val="22"/>
        </w:rPr>
        <w:t>with that</w:t>
      </w:r>
      <w:r w:rsidRPr="00A10534">
        <w:rPr>
          <w:rFonts w:ascii="Arial" w:eastAsia="Arial" w:hAnsi="Arial" w:cs="Arial"/>
          <w:spacing w:val="9"/>
          <w:sz w:val="22"/>
          <w:szCs w:val="22"/>
        </w:rPr>
        <w:t xml:space="preserve"> </w:t>
      </w:r>
      <w:r w:rsidRPr="00A10534">
        <w:rPr>
          <w:rFonts w:ascii="Arial" w:eastAsia="Arial" w:hAnsi="Arial" w:cs="Arial"/>
          <w:sz w:val="22"/>
          <w:szCs w:val="22"/>
        </w:rPr>
        <w:t>of</w:t>
      </w:r>
      <w:r w:rsidRPr="00A10534">
        <w:rPr>
          <w:rFonts w:ascii="Arial" w:eastAsia="Arial" w:hAnsi="Arial" w:cs="Arial"/>
          <w:spacing w:val="11"/>
          <w:sz w:val="22"/>
          <w:szCs w:val="22"/>
        </w:rPr>
        <w:t xml:space="preserve"> </w:t>
      </w:r>
      <w:r w:rsidRPr="00A10534">
        <w:rPr>
          <w:rFonts w:ascii="Arial" w:eastAsia="Arial" w:hAnsi="Arial" w:cs="Arial"/>
          <w:sz w:val="22"/>
          <w:szCs w:val="22"/>
        </w:rPr>
        <w:t>other</w:t>
      </w:r>
      <w:r w:rsidRPr="00A10534">
        <w:rPr>
          <w:rFonts w:ascii="Arial" w:eastAsia="Arial" w:hAnsi="Arial" w:cs="Arial"/>
          <w:spacing w:val="4"/>
          <w:sz w:val="22"/>
          <w:szCs w:val="22"/>
        </w:rPr>
        <w:t xml:space="preserve"> </w:t>
      </w:r>
      <w:r w:rsidR="00D1087F">
        <w:rPr>
          <w:rFonts w:ascii="Arial" w:eastAsia="Arial" w:hAnsi="Arial" w:cs="Arial"/>
          <w:sz w:val="22"/>
          <w:szCs w:val="22"/>
        </w:rPr>
        <w:t>Councillors</w:t>
      </w:r>
      <w:r w:rsidRPr="00A10534">
        <w:rPr>
          <w:rFonts w:ascii="Arial" w:eastAsia="Arial" w:hAnsi="Arial" w:cs="Arial"/>
          <w:spacing w:val="-3"/>
          <w:sz w:val="22"/>
          <w:szCs w:val="22"/>
        </w:rPr>
        <w:t xml:space="preserve"> </w:t>
      </w:r>
      <w:r w:rsidRPr="00A10534">
        <w:rPr>
          <w:rFonts w:ascii="Arial" w:eastAsia="Arial" w:hAnsi="Arial" w:cs="Arial"/>
          <w:sz w:val="22"/>
          <w:szCs w:val="22"/>
        </w:rPr>
        <w:t>of</w:t>
      </w:r>
      <w:r w:rsidRPr="00A10534">
        <w:rPr>
          <w:rFonts w:ascii="Arial" w:eastAsia="Arial" w:hAnsi="Arial" w:cs="Arial"/>
          <w:spacing w:val="12"/>
          <w:sz w:val="22"/>
          <w:szCs w:val="22"/>
        </w:rPr>
        <w:t xml:space="preserve"> </w:t>
      </w:r>
      <w:r w:rsidRPr="00A10534">
        <w:rPr>
          <w:rFonts w:ascii="Arial" w:eastAsia="Arial" w:hAnsi="Arial" w:cs="Arial"/>
          <w:sz w:val="22"/>
          <w:szCs w:val="22"/>
        </w:rPr>
        <w:t>the</w:t>
      </w:r>
      <w:r w:rsidRPr="00A10534">
        <w:rPr>
          <w:rFonts w:ascii="Arial" w:eastAsia="Arial" w:hAnsi="Arial" w:cs="Arial"/>
          <w:spacing w:val="9"/>
          <w:sz w:val="22"/>
          <w:szCs w:val="22"/>
        </w:rPr>
        <w:t xml:space="preserve"> </w:t>
      </w:r>
      <w:r w:rsidRPr="00A10534">
        <w:rPr>
          <w:rFonts w:ascii="Arial" w:eastAsia="Arial" w:hAnsi="Arial" w:cs="Arial"/>
          <w:sz w:val="22"/>
          <w:szCs w:val="22"/>
        </w:rPr>
        <w:t>council</w:t>
      </w:r>
      <w:r w:rsidRPr="00A10534">
        <w:rPr>
          <w:rFonts w:ascii="Arial" w:eastAsia="Arial" w:hAnsi="Arial" w:cs="Arial"/>
          <w:spacing w:val="-5"/>
          <w:sz w:val="22"/>
          <w:szCs w:val="22"/>
        </w:rPr>
        <w:t xml:space="preserve"> </w:t>
      </w:r>
      <w:r w:rsidRPr="00A10534">
        <w:rPr>
          <w:rFonts w:ascii="Arial" w:eastAsia="Arial" w:hAnsi="Arial" w:cs="Arial"/>
          <w:w w:val="103"/>
          <w:sz w:val="22"/>
          <w:szCs w:val="22"/>
        </w:rPr>
        <w:t xml:space="preserve">or </w:t>
      </w:r>
      <w:r w:rsidRPr="00A10534">
        <w:rPr>
          <w:rFonts w:ascii="Arial" w:eastAsia="Arial" w:hAnsi="Arial" w:cs="Arial"/>
          <w:sz w:val="22"/>
          <w:szCs w:val="22"/>
        </w:rPr>
        <w:t>committee</w:t>
      </w:r>
      <w:r w:rsidRPr="00A10534">
        <w:rPr>
          <w:rFonts w:ascii="Arial" w:eastAsia="Arial" w:hAnsi="Arial" w:cs="Arial"/>
          <w:spacing w:val="1"/>
          <w:sz w:val="22"/>
          <w:szCs w:val="22"/>
        </w:rPr>
        <w:t xml:space="preserve"> </w:t>
      </w:r>
      <w:r w:rsidRPr="00A10534">
        <w:rPr>
          <w:rFonts w:ascii="Arial" w:eastAsia="Arial" w:hAnsi="Arial" w:cs="Arial"/>
          <w:sz w:val="22"/>
          <w:szCs w:val="22"/>
        </w:rPr>
        <w:t>who</w:t>
      </w:r>
      <w:r w:rsidRPr="00A10534">
        <w:rPr>
          <w:rFonts w:ascii="Arial" w:eastAsia="Arial" w:hAnsi="Arial" w:cs="Arial"/>
          <w:spacing w:val="5"/>
          <w:sz w:val="22"/>
          <w:szCs w:val="22"/>
        </w:rPr>
        <w:t xml:space="preserve"> </w:t>
      </w:r>
      <w:r w:rsidRPr="00A10534">
        <w:rPr>
          <w:rFonts w:ascii="Arial" w:eastAsia="Arial" w:hAnsi="Arial" w:cs="Arial"/>
          <w:sz w:val="22"/>
          <w:szCs w:val="22"/>
        </w:rPr>
        <w:t>are</w:t>
      </w:r>
      <w:r w:rsidRPr="00A10534">
        <w:rPr>
          <w:rFonts w:ascii="Arial" w:eastAsia="Arial" w:hAnsi="Arial" w:cs="Arial"/>
          <w:spacing w:val="4"/>
          <w:sz w:val="22"/>
          <w:szCs w:val="22"/>
        </w:rPr>
        <w:t xml:space="preserve"> </w:t>
      </w:r>
      <w:r w:rsidRPr="00A10534">
        <w:rPr>
          <w:rFonts w:ascii="Arial" w:eastAsia="Arial" w:hAnsi="Arial" w:cs="Arial"/>
          <w:sz w:val="22"/>
          <w:szCs w:val="22"/>
        </w:rPr>
        <w:t>required</w:t>
      </w:r>
      <w:r w:rsidRPr="00A10534">
        <w:rPr>
          <w:rFonts w:ascii="Arial" w:eastAsia="Arial" w:hAnsi="Arial" w:cs="Arial"/>
          <w:spacing w:val="6"/>
          <w:sz w:val="22"/>
          <w:szCs w:val="22"/>
        </w:rPr>
        <w:t xml:space="preserve"> </w:t>
      </w:r>
      <w:r w:rsidRPr="00A10534">
        <w:rPr>
          <w:rFonts w:ascii="Arial" w:eastAsia="Arial" w:hAnsi="Arial" w:cs="Arial"/>
          <w:sz w:val="22"/>
          <w:szCs w:val="22"/>
        </w:rPr>
        <w:t>to</w:t>
      </w:r>
      <w:r w:rsidRPr="00A10534">
        <w:rPr>
          <w:rFonts w:ascii="Arial" w:eastAsia="Arial" w:hAnsi="Arial" w:cs="Arial"/>
          <w:spacing w:val="13"/>
          <w:sz w:val="22"/>
          <w:szCs w:val="22"/>
        </w:rPr>
        <w:t xml:space="preserve"> </w:t>
      </w:r>
      <w:r w:rsidRPr="00A10534">
        <w:rPr>
          <w:rFonts w:ascii="Arial" w:eastAsia="Arial" w:hAnsi="Arial" w:cs="Arial"/>
          <w:sz w:val="22"/>
          <w:szCs w:val="22"/>
        </w:rPr>
        <w:t>withdraw due</w:t>
      </w:r>
      <w:r w:rsidRPr="00A10534">
        <w:rPr>
          <w:rFonts w:ascii="Arial" w:eastAsia="Arial" w:hAnsi="Arial" w:cs="Arial"/>
          <w:spacing w:val="3"/>
          <w:sz w:val="22"/>
          <w:szCs w:val="22"/>
        </w:rPr>
        <w:t xml:space="preserve"> </w:t>
      </w:r>
      <w:r w:rsidRPr="00A10534">
        <w:rPr>
          <w:rFonts w:ascii="Arial" w:eastAsia="Arial" w:hAnsi="Arial" w:cs="Arial"/>
          <w:sz w:val="22"/>
          <w:szCs w:val="22"/>
        </w:rPr>
        <w:t>to</w:t>
      </w:r>
      <w:r w:rsidRPr="00A10534">
        <w:rPr>
          <w:rFonts w:ascii="Arial" w:eastAsia="Arial" w:hAnsi="Arial" w:cs="Arial"/>
          <w:spacing w:val="10"/>
          <w:sz w:val="22"/>
          <w:szCs w:val="22"/>
        </w:rPr>
        <w:t xml:space="preserve"> </w:t>
      </w:r>
      <w:r w:rsidRPr="00A10534">
        <w:rPr>
          <w:rFonts w:ascii="Arial" w:eastAsia="Arial" w:hAnsi="Arial" w:cs="Arial"/>
          <w:sz w:val="22"/>
          <w:szCs w:val="22"/>
        </w:rPr>
        <w:t>their</w:t>
      </w:r>
      <w:r w:rsidRPr="00A10534">
        <w:rPr>
          <w:rFonts w:ascii="Arial" w:eastAsia="Arial" w:hAnsi="Arial" w:cs="Arial"/>
          <w:spacing w:val="6"/>
          <w:sz w:val="22"/>
          <w:szCs w:val="22"/>
        </w:rPr>
        <w:t xml:space="preserve"> </w:t>
      </w:r>
      <w:r w:rsidRPr="00A10534">
        <w:rPr>
          <w:rFonts w:ascii="Arial" w:eastAsia="Arial" w:hAnsi="Arial" w:cs="Arial"/>
          <w:sz w:val="22"/>
          <w:szCs w:val="22"/>
        </w:rPr>
        <w:t>personal</w:t>
      </w:r>
      <w:r w:rsidRPr="00A10534">
        <w:rPr>
          <w:rFonts w:ascii="Arial" w:eastAsia="Arial" w:hAnsi="Arial" w:cs="Arial"/>
          <w:spacing w:val="9"/>
          <w:sz w:val="22"/>
          <w:szCs w:val="22"/>
        </w:rPr>
        <w:t xml:space="preserve"> </w:t>
      </w:r>
      <w:r w:rsidRPr="00A10534">
        <w:rPr>
          <w:rFonts w:ascii="Arial" w:eastAsia="Arial" w:hAnsi="Arial" w:cs="Arial"/>
          <w:sz w:val="22"/>
          <w:szCs w:val="22"/>
        </w:rPr>
        <w:t>interests in the</w:t>
      </w:r>
      <w:r w:rsidRPr="00A10534">
        <w:rPr>
          <w:rFonts w:ascii="Arial" w:eastAsia="Arial" w:hAnsi="Arial" w:cs="Arial"/>
          <w:spacing w:val="1"/>
          <w:sz w:val="22"/>
          <w:szCs w:val="22"/>
        </w:rPr>
        <w:t xml:space="preserve"> </w:t>
      </w:r>
      <w:r w:rsidRPr="00A10534">
        <w:rPr>
          <w:rFonts w:ascii="Arial" w:eastAsia="Arial" w:hAnsi="Arial" w:cs="Arial"/>
          <w:sz w:val="22"/>
          <w:szCs w:val="22"/>
        </w:rPr>
        <w:t>matter,</w:t>
      </w:r>
      <w:r w:rsidRPr="00A10534">
        <w:rPr>
          <w:rFonts w:ascii="Arial" w:eastAsia="Arial" w:hAnsi="Arial" w:cs="Arial"/>
          <w:spacing w:val="-14"/>
          <w:sz w:val="22"/>
          <w:szCs w:val="22"/>
        </w:rPr>
        <w:t xml:space="preserve"> </w:t>
      </w:r>
      <w:r w:rsidRPr="00A10534">
        <w:rPr>
          <w:rFonts w:ascii="Arial" w:eastAsia="Arial" w:hAnsi="Arial" w:cs="Arial"/>
          <w:sz w:val="22"/>
          <w:szCs w:val="22"/>
        </w:rPr>
        <w:t>would</w:t>
      </w:r>
      <w:r w:rsidRPr="00A10534">
        <w:rPr>
          <w:rFonts w:ascii="Arial" w:eastAsia="Arial" w:hAnsi="Arial" w:cs="Arial"/>
          <w:spacing w:val="-5"/>
          <w:sz w:val="22"/>
          <w:szCs w:val="22"/>
        </w:rPr>
        <w:t xml:space="preserve"> </w:t>
      </w:r>
      <w:r w:rsidRPr="00A10534">
        <w:rPr>
          <w:rFonts w:ascii="Arial" w:eastAsia="Arial" w:hAnsi="Arial" w:cs="Arial"/>
          <w:sz w:val="22"/>
          <w:szCs w:val="22"/>
        </w:rPr>
        <w:t>leave</w:t>
      </w:r>
      <w:r w:rsidRPr="00A10534">
        <w:rPr>
          <w:rFonts w:ascii="Arial" w:eastAsia="Arial" w:hAnsi="Arial" w:cs="Arial"/>
          <w:spacing w:val="-11"/>
          <w:sz w:val="22"/>
          <w:szCs w:val="22"/>
        </w:rPr>
        <w:t xml:space="preserve"> </w:t>
      </w:r>
      <w:r w:rsidRPr="00A10534">
        <w:rPr>
          <w:rFonts w:ascii="Arial" w:eastAsia="Arial" w:hAnsi="Arial" w:cs="Arial"/>
          <w:sz w:val="22"/>
          <w:szCs w:val="22"/>
        </w:rPr>
        <w:t>the</w:t>
      </w:r>
      <w:r w:rsidRPr="00A10534">
        <w:rPr>
          <w:rFonts w:ascii="Arial" w:eastAsia="Arial" w:hAnsi="Arial" w:cs="Arial"/>
          <w:spacing w:val="4"/>
          <w:sz w:val="22"/>
          <w:szCs w:val="22"/>
        </w:rPr>
        <w:t xml:space="preserve"> </w:t>
      </w:r>
      <w:r w:rsidRPr="00A10534">
        <w:rPr>
          <w:rFonts w:ascii="Arial" w:eastAsia="Arial" w:hAnsi="Arial" w:cs="Arial"/>
          <w:sz w:val="22"/>
          <w:szCs w:val="22"/>
        </w:rPr>
        <w:t>council</w:t>
      </w:r>
      <w:r w:rsidRPr="00A10534">
        <w:rPr>
          <w:rFonts w:ascii="Arial" w:eastAsia="Arial" w:hAnsi="Arial" w:cs="Arial"/>
          <w:spacing w:val="-10"/>
          <w:sz w:val="22"/>
          <w:szCs w:val="22"/>
        </w:rPr>
        <w:t xml:space="preserve"> </w:t>
      </w:r>
      <w:r w:rsidRPr="00A10534">
        <w:rPr>
          <w:rFonts w:ascii="Arial" w:eastAsia="Arial" w:hAnsi="Arial" w:cs="Arial"/>
          <w:sz w:val="22"/>
          <w:szCs w:val="22"/>
        </w:rPr>
        <w:t>or</w:t>
      </w:r>
      <w:r w:rsidRPr="00A10534">
        <w:rPr>
          <w:rFonts w:ascii="Arial" w:eastAsia="Arial" w:hAnsi="Arial" w:cs="Arial"/>
          <w:spacing w:val="-6"/>
          <w:sz w:val="22"/>
          <w:szCs w:val="22"/>
        </w:rPr>
        <w:t xml:space="preserve"> </w:t>
      </w:r>
      <w:r w:rsidRPr="00A10534">
        <w:rPr>
          <w:rFonts w:ascii="Arial" w:eastAsia="Arial" w:hAnsi="Arial" w:cs="Arial"/>
          <w:sz w:val="22"/>
          <w:szCs w:val="22"/>
        </w:rPr>
        <w:t>committee</w:t>
      </w:r>
      <w:r w:rsidRPr="00A10534">
        <w:rPr>
          <w:rFonts w:ascii="Arial" w:eastAsia="Arial" w:hAnsi="Arial" w:cs="Arial"/>
          <w:spacing w:val="-11"/>
          <w:sz w:val="22"/>
          <w:szCs w:val="22"/>
        </w:rPr>
        <w:t xml:space="preserve"> </w:t>
      </w:r>
      <w:r w:rsidRPr="00A10534">
        <w:rPr>
          <w:rFonts w:ascii="Arial" w:eastAsia="Arial" w:hAnsi="Arial" w:cs="Arial"/>
          <w:sz w:val="22"/>
          <w:szCs w:val="22"/>
        </w:rPr>
        <w:t>without</w:t>
      </w:r>
      <w:r w:rsidRPr="00A10534">
        <w:rPr>
          <w:rFonts w:ascii="Arial" w:eastAsia="Arial" w:hAnsi="Arial" w:cs="Arial"/>
          <w:spacing w:val="-16"/>
          <w:sz w:val="22"/>
          <w:szCs w:val="22"/>
        </w:rPr>
        <w:t xml:space="preserve"> </w:t>
      </w:r>
      <w:r w:rsidRPr="00A10534">
        <w:rPr>
          <w:rFonts w:ascii="Arial" w:eastAsia="Arial" w:hAnsi="Arial" w:cs="Arial"/>
          <w:sz w:val="22"/>
          <w:szCs w:val="22"/>
        </w:rPr>
        <w:t>a</w:t>
      </w:r>
      <w:r w:rsidRPr="00A10534">
        <w:rPr>
          <w:rFonts w:ascii="Arial" w:eastAsia="Arial" w:hAnsi="Arial" w:cs="Arial"/>
          <w:spacing w:val="2"/>
          <w:sz w:val="22"/>
          <w:szCs w:val="22"/>
        </w:rPr>
        <w:t xml:space="preserve"> </w:t>
      </w:r>
      <w:r w:rsidRPr="00A10534">
        <w:rPr>
          <w:rFonts w:ascii="Arial" w:eastAsia="Arial" w:hAnsi="Arial" w:cs="Arial"/>
          <w:sz w:val="22"/>
          <w:szCs w:val="22"/>
        </w:rPr>
        <w:t>quorum.</w:t>
      </w:r>
    </w:p>
    <w:p w14:paraId="60129818" w14:textId="77777777" w:rsidR="002A2B09" w:rsidRPr="00A10534" w:rsidRDefault="002A2B09" w:rsidP="00FA1B14">
      <w:pPr>
        <w:ind w:left="567" w:hanging="567"/>
        <w:rPr>
          <w:rFonts w:ascii="Arial" w:hAnsi="Arial" w:cs="Arial"/>
          <w:sz w:val="22"/>
          <w:szCs w:val="22"/>
        </w:rPr>
      </w:pPr>
    </w:p>
    <w:p w14:paraId="4461C0A9" w14:textId="59E0BBC2" w:rsidR="002A2B09" w:rsidRPr="00A10534" w:rsidRDefault="00A47EEB" w:rsidP="00FA1B14">
      <w:pPr>
        <w:ind w:left="567" w:right="40" w:hanging="567"/>
        <w:rPr>
          <w:rFonts w:ascii="Arial" w:eastAsia="Arial" w:hAnsi="Arial" w:cs="Arial"/>
          <w:sz w:val="22"/>
          <w:szCs w:val="22"/>
        </w:rPr>
      </w:pPr>
      <w:r w:rsidRPr="00A10534">
        <w:rPr>
          <w:rFonts w:ascii="Arial" w:eastAsia="Arial" w:hAnsi="Arial" w:cs="Arial"/>
          <w:sz w:val="22"/>
          <w:szCs w:val="22"/>
        </w:rPr>
        <w:t>6.7</w:t>
      </w:r>
      <w:r w:rsidRPr="00A10534">
        <w:rPr>
          <w:rFonts w:ascii="Arial" w:eastAsia="Arial" w:hAnsi="Arial" w:cs="Arial"/>
          <w:sz w:val="22"/>
          <w:szCs w:val="22"/>
        </w:rPr>
        <w:tab/>
      </w:r>
      <w:r w:rsidR="002A2B09" w:rsidRPr="00A10534">
        <w:rPr>
          <w:rFonts w:ascii="Arial" w:eastAsia="Arial" w:hAnsi="Arial" w:cs="Arial"/>
          <w:sz w:val="22"/>
          <w:szCs w:val="22"/>
        </w:rPr>
        <w:t>In</w:t>
      </w:r>
      <w:r w:rsidR="002A2B09" w:rsidRPr="00A10534">
        <w:rPr>
          <w:rFonts w:ascii="Arial" w:eastAsia="Arial" w:hAnsi="Arial" w:cs="Arial"/>
          <w:spacing w:val="34"/>
          <w:sz w:val="22"/>
          <w:szCs w:val="22"/>
        </w:rPr>
        <w:t xml:space="preserve"> </w:t>
      </w:r>
      <w:r w:rsidR="002A2B09" w:rsidRPr="00A10534">
        <w:rPr>
          <w:rFonts w:ascii="Arial" w:eastAsia="Arial" w:hAnsi="Arial" w:cs="Arial"/>
          <w:sz w:val="22"/>
          <w:szCs w:val="22"/>
        </w:rPr>
        <w:t>those</w:t>
      </w:r>
      <w:r w:rsidR="002A2B09" w:rsidRPr="00A10534">
        <w:rPr>
          <w:rFonts w:ascii="Arial" w:eastAsia="Arial" w:hAnsi="Arial" w:cs="Arial"/>
          <w:spacing w:val="34"/>
          <w:sz w:val="22"/>
          <w:szCs w:val="22"/>
        </w:rPr>
        <w:t xml:space="preserve"> </w:t>
      </w:r>
      <w:r w:rsidR="002A2B09" w:rsidRPr="00A10534">
        <w:rPr>
          <w:rFonts w:ascii="Arial" w:eastAsia="Arial" w:hAnsi="Arial" w:cs="Arial"/>
          <w:sz w:val="22"/>
          <w:szCs w:val="22"/>
        </w:rPr>
        <w:t>circumstances</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outlined</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in</w:t>
      </w:r>
      <w:r w:rsidR="002A2B09" w:rsidRPr="00A10534">
        <w:rPr>
          <w:rFonts w:ascii="Arial" w:eastAsia="Arial" w:hAnsi="Arial" w:cs="Arial"/>
          <w:spacing w:val="38"/>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32"/>
          <w:sz w:val="22"/>
          <w:szCs w:val="22"/>
        </w:rPr>
        <w:t xml:space="preserve"> </w:t>
      </w:r>
      <w:r w:rsidR="002A2B09" w:rsidRPr="00A10534">
        <w:rPr>
          <w:rFonts w:ascii="Arial" w:eastAsia="Arial" w:hAnsi="Arial" w:cs="Arial"/>
          <w:sz w:val="22"/>
          <w:szCs w:val="22"/>
        </w:rPr>
        <w:t>preceding</w:t>
      </w:r>
      <w:r w:rsidR="002A2B09" w:rsidRPr="00A10534">
        <w:rPr>
          <w:rFonts w:ascii="Arial" w:eastAsia="Arial" w:hAnsi="Arial" w:cs="Arial"/>
          <w:spacing w:val="30"/>
          <w:sz w:val="22"/>
          <w:szCs w:val="22"/>
        </w:rPr>
        <w:t xml:space="preserve"> </w:t>
      </w:r>
      <w:r w:rsidR="002A2B09" w:rsidRPr="00A10534">
        <w:rPr>
          <w:rFonts w:ascii="Arial" w:eastAsia="Arial" w:hAnsi="Arial" w:cs="Arial"/>
          <w:sz w:val="22"/>
          <w:szCs w:val="22"/>
        </w:rPr>
        <w:t>paragraph,</w:t>
      </w:r>
      <w:r w:rsidR="002A2B09" w:rsidRPr="00A10534">
        <w:rPr>
          <w:rFonts w:ascii="Arial" w:eastAsia="Arial" w:hAnsi="Arial" w:cs="Arial"/>
          <w:spacing w:val="35"/>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31"/>
          <w:sz w:val="22"/>
          <w:szCs w:val="22"/>
        </w:rPr>
        <w:t xml:space="preserve"> </w:t>
      </w:r>
      <w:r w:rsidR="002A2B09" w:rsidRPr="00A10534">
        <w:rPr>
          <w:rFonts w:ascii="Arial" w:eastAsia="Arial" w:hAnsi="Arial" w:cs="Arial"/>
          <w:sz w:val="22"/>
          <w:szCs w:val="22"/>
        </w:rPr>
        <w:t>should</w:t>
      </w:r>
      <w:r w:rsidR="002A2B09" w:rsidRPr="00A10534">
        <w:rPr>
          <w:rFonts w:ascii="Arial" w:eastAsia="Arial" w:hAnsi="Arial" w:cs="Arial"/>
          <w:spacing w:val="22"/>
          <w:sz w:val="22"/>
          <w:szCs w:val="22"/>
        </w:rPr>
        <w:t xml:space="preserve"> </w:t>
      </w:r>
      <w:r w:rsidR="002A2B09" w:rsidRPr="00A10534">
        <w:rPr>
          <w:rFonts w:ascii="Arial" w:eastAsia="Arial" w:hAnsi="Arial" w:cs="Arial"/>
          <w:w w:val="101"/>
          <w:sz w:val="22"/>
          <w:szCs w:val="22"/>
        </w:rPr>
        <w:t xml:space="preserve">take </w:t>
      </w:r>
      <w:r w:rsidR="002A2B09" w:rsidRPr="00A10534">
        <w:rPr>
          <w:rFonts w:ascii="Arial" w:eastAsia="Arial" w:hAnsi="Arial" w:cs="Arial"/>
          <w:sz w:val="22"/>
          <w:szCs w:val="22"/>
        </w:rPr>
        <w:t>advice</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on</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matter</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from</w:t>
      </w:r>
      <w:r w:rsidR="002A2B09" w:rsidRPr="00A10534">
        <w:rPr>
          <w:rFonts w:ascii="Arial" w:eastAsia="Arial" w:hAnsi="Arial" w:cs="Arial"/>
          <w:spacing w:val="21"/>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relevant</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senior</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council</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employee.</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If</w:t>
      </w:r>
      <w:r w:rsidR="002A2B09" w:rsidRPr="00A10534">
        <w:rPr>
          <w:rFonts w:ascii="Arial" w:eastAsia="Arial" w:hAnsi="Arial" w:cs="Arial"/>
          <w:spacing w:val="24"/>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decide</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to remain</w:t>
      </w:r>
      <w:r w:rsidR="002A2B09" w:rsidRPr="00A10534">
        <w:rPr>
          <w:rFonts w:ascii="Arial" w:eastAsia="Arial" w:hAnsi="Arial" w:cs="Arial"/>
          <w:spacing w:val="40"/>
          <w:sz w:val="22"/>
          <w:szCs w:val="22"/>
        </w:rPr>
        <w:t xml:space="preserve"> </w:t>
      </w:r>
      <w:r w:rsidR="002A2B09" w:rsidRPr="00A10534">
        <w:rPr>
          <w:rFonts w:ascii="Arial" w:eastAsia="Arial" w:hAnsi="Arial" w:cs="Arial"/>
          <w:sz w:val="22"/>
          <w:szCs w:val="22"/>
        </w:rPr>
        <w:t>in</w:t>
      </w:r>
      <w:r w:rsidR="002A2B09" w:rsidRPr="00A10534">
        <w:rPr>
          <w:rFonts w:ascii="Arial" w:eastAsia="Arial" w:hAnsi="Arial" w:cs="Arial"/>
          <w:spacing w:val="38"/>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38"/>
          <w:sz w:val="22"/>
          <w:szCs w:val="22"/>
        </w:rPr>
        <w:t xml:space="preserve"> </w:t>
      </w:r>
      <w:r w:rsidR="002A2B09" w:rsidRPr="00A10534">
        <w:rPr>
          <w:rFonts w:ascii="Arial" w:eastAsia="Arial" w:hAnsi="Arial" w:cs="Arial"/>
          <w:sz w:val="22"/>
          <w:szCs w:val="22"/>
        </w:rPr>
        <w:t>meeting,</w:t>
      </w:r>
      <w:r w:rsidR="002A2B09" w:rsidRPr="00A10534">
        <w:rPr>
          <w:rFonts w:ascii="Arial" w:eastAsia="Arial" w:hAnsi="Arial" w:cs="Arial"/>
          <w:spacing w:val="38"/>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33"/>
          <w:sz w:val="22"/>
          <w:szCs w:val="22"/>
        </w:rPr>
        <w:t xml:space="preserve"> </w:t>
      </w:r>
      <w:r w:rsidR="002A2B09" w:rsidRPr="00A10534">
        <w:rPr>
          <w:rFonts w:ascii="Arial" w:eastAsia="Arial" w:hAnsi="Arial" w:cs="Arial"/>
          <w:sz w:val="22"/>
          <w:szCs w:val="22"/>
        </w:rPr>
        <w:t>must</w:t>
      </w:r>
      <w:r w:rsidR="002A2B09" w:rsidRPr="00A10534">
        <w:rPr>
          <w:rFonts w:ascii="Arial" w:eastAsia="Arial" w:hAnsi="Arial" w:cs="Arial"/>
          <w:spacing w:val="37"/>
          <w:sz w:val="22"/>
          <w:szCs w:val="22"/>
        </w:rPr>
        <w:t xml:space="preserve"> </w:t>
      </w:r>
      <w:r w:rsidR="002A2B09" w:rsidRPr="00A10534">
        <w:rPr>
          <w:rFonts w:ascii="Arial" w:eastAsia="Arial" w:hAnsi="Arial" w:cs="Arial"/>
          <w:sz w:val="22"/>
          <w:szCs w:val="22"/>
        </w:rPr>
        <w:t>declare</w:t>
      </w:r>
      <w:r w:rsidR="002A2B09" w:rsidRPr="00A10534">
        <w:rPr>
          <w:rFonts w:ascii="Arial" w:eastAsia="Arial" w:hAnsi="Arial" w:cs="Arial"/>
          <w:spacing w:val="39"/>
          <w:sz w:val="22"/>
          <w:szCs w:val="22"/>
        </w:rPr>
        <w:t xml:space="preserve"> </w:t>
      </w:r>
      <w:r w:rsidR="002A2B09" w:rsidRPr="00A10534">
        <w:rPr>
          <w:rFonts w:ascii="Arial" w:eastAsia="Arial" w:hAnsi="Arial" w:cs="Arial"/>
          <w:sz w:val="22"/>
          <w:szCs w:val="22"/>
        </w:rPr>
        <w:t>that</w:t>
      </w:r>
      <w:r w:rsidR="002A2B09" w:rsidRPr="00A10534">
        <w:rPr>
          <w:rFonts w:ascii="Arial" w:eastAsia="Arial" w:hAnsi="Arial" w:cs="Arial"/>
          <w:spacing w:val="35"/>
          <w:sz w:val="22"/>
          <w:szCs w:val="22"/>
        </w:rPr>
        <w:t xml:space="preserve"> </w:t>
      </w:r>
      <w:r w:rsidR="002A2B09" w:rsidRPr="00A10534">
        <w:rPr>
          <w:rFonts w:ascii="Arial" w:eastAsia="Arial" w:hAnsi="Arial" w:cs="Arial"/>
          <w:sz w:val="22"/>
          <w:szCs w:val="22"/>
        </w:rPr>
        <w:t>decision</w:t>
      </w:r>
      <w:r w:rsidR="002A2B09" w:rsidRPr="00A10534">
        <w:rPr>
          <w:rFonts w:ascii="Arial" w:eastAsia="Arial" w:hAnsi="Arial" w:cs="Arial"/>
          <w:spacing w:val="37"/>
          <w:sz w:val="22"/>
          <w:szCs w:val="22"/>
        </w:rPr>
        <w:t xml:space="preserve"> </w:t>
      </w:r>
      <w:r w:rsidR="002A2B09" w:rsidRPr="00A10534">
        <w:rPr>
          <w:rFonts w:ascii="Arial" w:eastAsia="Arial" w:hAnsi="Arial" w:cs="Arial"/>
          <w:sz w:val="22"/>
          <w:szCs w:val="22"/>
        </w:rPr>
        <w:t>and</w:t>
      </w:r>
      <w:r w:rsidR="002A2B09" w:rsidRPr="00A10534">
        <w:rPr>
          <w:rFonts w:ascii="Arial" w:eastAsia="Arial" w:hAnsi="Arial" w:cs="Arial"/>
          <w:spacing w:val="38"/>
          <w:sz w:val="22"/>
          <w:szCs w:val="22"/>
        </w:rPr>
        <w:t xml:space="preserve"> </w:t>
      </w:r>
      <w:r w:rsidR="002A2B09" w:rsidRPr="00A10534">
        <w:rPr>
          <w:rFonts w:ascii="Arial" w:eastAsia="Arial" w:hAnsi="Arial" w:cs="Arial"/>
          <w:sz w:val="22"/>
          <w:szCs w:val="22"/>
        </w:rPr>
        <w:t>your</w:t>
      </w:r>
      <w:r w:rsidR="002A2B09" w:rsidRPr="00A10534">
        <w:rPr>
          <w:rFonts w:ascii="Arial" w:eastAsia="Arial" w:hAnsi="Arial" w:cs="Arial"/>
          <w:spacing w:val="32"/>
          <w:sz w:val="22"/>
          <w:szCs w:val="22"/>
        </w:rPr>
        <w:t xml:space="preserve"> </w:t>
      </w:r>
      <w:r w:rsidR="002A2B09" w:rsidRPr="00A10534">
        <w:rPr>
          <w:rFonts w:ascii="Arial" w:eastAsia="Arial" w:hAnsi="Arial" w:cs="Arial"/>
          <w:sz w:val="22"/>
          <w:szCs w:val="22"/>
        </w:rPr>
        <w:t>reasons</w:t>
      </w:r>
      <w:r w:rsidR="002A2B09" w:rsidRPr="00A10534">
        <w:rPr>
          <w:rFonts w:ascii="Arial" w:eastAsia="Arial" w:hAnsi="Arial" w:cs="Arial"/>
          <w:spacing w:val="41"/>
          <w:sz w:val="22"/>
          <w:szCs w:val="22"/>
        </w:rPr>
        <w:t xml:space="preserve"> </w:t>
      </w:r>
      <w:r w:rsidR="002A2B09" w:rsidRPr="00A10534">
        <w:rPr>
          <w:rFonts w:ascii="Arial" w:eastAsia="Arial" w:hAnsi="Arial" w:cs="Arial"/>
          <w:w w:val="101"/>
          <w:sz w:val="22"/>
          <w:szCs w:val="22"/>
        </w:rPr>
        <w:t xml:space="preserve">for </w:t>
      </w:r>
      <w:r w:rsidR="002A2B09" w:rsidRPr="00A10534">
        <w:rPr>
          <w:rFonts w:ascii="Arial" w:eastAsia="Arial" w:hAnsi="Arial" w:cs="Arial"/>
          <w:sz w:val="22"/>
          <w:szCs w:val="22"/>
        </w:rPr>
        <w:t>doing</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so.</w:t>
      </w:r>
    </w:p>
    <w:p w14:paraId="1D8FF312" w14:textId="77777777" w:rsidR="00A47EEB" w:rsidRPr="00A10534" w:rsidRDefault="00A47EEB" w:rsidP="00FA1B14">
      <w:pPr>
        <w:ind w:left="567" w:right="40" w:hanging="567"/>
        <w:rPr>
          <w:rFonts w:ascii="Arial" w:eastAsia="Arial" w:hAnsi="Arial" w:cs="Arial"/>
          <w:sz w:val="22"/>
          <w:szCs w:val="22"/>
        </w:rPr>
      </w:pPr>
    </w:p>
    <w:p w14:paraId="40440FE6" w14:textId="40A0D186" w:rsidR="002A2B09" w:rsidRPr="00A10534" w:rsidRDefault="002A2B09" w:rsidP="00FA1B14">
      <w:pPr>
        <w:ind w:left="567" w:right="73" w:hanging="567"/>
        <w:rPr>
          <w:rFonts w:ascii="Arial" w:eastAsia="Arial" w:hAnsi="Arial" w:cs="Arial"/>
          <w:sz w:val="22"/>
          <w:szCs w:val="22"/>
        </w:rPr>
      </w:pPr>
      <w:r w:rsidRPr="00A10534">
        <w:rPr>
          <w:rFonts w:ascii="Arial" w:eastAsia="Arial" w:hAnsi="Arial" w:cs="Arial"/>
          <w:sz w:val="22"/>
          <w:szCs w:val="22"/>
        </w:rPr>
        <w:t>6.8</w:t>
      </w:r>
      <w:r w:rsidRPr="00A10534">
        <w:rPr>
          <w:rFonts w:ascii="Arial" w:eastAsia="Arial" w:hAnsi="Arial" w:cs="Arial"/>
          <w:sz w:val="22"/>
          <w:szCs w:val="22"/>
        </w:rPr>
        <w:tab/>
        <w:t>In</w:t>
      </w:r>
      <w:r w:rsidR="001672BB" w:rsidRPr="00A10534">
        <w:rPr>
          <w:rFonts w:ascii="Arial" w:eastAsia="Arial" w:hAnsi="Arial" w:cs="Arial"/>
          <w:sz w:val="22"/>
          <w:szCs w:val="22"/>
        </w:rPr>
        <w:t xml:space="preserve"> </w:t>
      </w:r>
      <w:r w:rsidRPr="00A10534">
        <w:rPr>
          <w:rFonts w:ascii="Arial" w:eastAsia="Arial" w:hAnsi="Arial" w:cs="Arial"/>
          <w:sz w:val="22"/>
          <w:szCs w:val="22"/>
        </w:rPr>
        <w:t>the</w:t>
      </w:r>
      <w:r w:rsidR="001672BB" w:rsidRPr="00A10534">
        <w:rPr>
          <w:rFonts w:ascii="Arial" w:eastAsia="Arial" w:hAnsi="Arial" w:cs="Arial"/>
          <w:sz w:val="22"/>
          <w:szCs w:val="22"/>
        </w:rPr>
        <w:t xml:space="preserve"> </w:t>
      </w:r>
      <w:r w:rsidRPr="00A10534">
        <w:rPr>
          <w:rFonts w:ascii="Arial" w:eastAsia="Arial" w:hAnsi="Arial" w:cs="Arial"/>
          <w:sz w:val="22"/>
          <w:szCs w:val="22"/>
        </w:rPr>
        <w:t>case</w:t>
      </w:r>
      <w:r w:rsidR="001672BB" w:rsidRPr="00A10534">
        <w:rPr>
          <w:rFonts w:ascii="Arial" w:eastAsia="Arial" w:hAnsi="Arial" w:cs="Arial"/>
          <w:sz w:val="22"/>
          <w:szCs w:val="22"/>
        </w:rPr>
        <w:t xml:space="preserve"> </w:t>
      </w:r>
      <w:r w:rsidRPr="00A10534">
        <w:rPr>
          <w:rFonts w:ascii="Arial" w:eastAsia="Arial" w:hAnsi="Arial" w:cs="Arial"/>
          <w:sz w:val="22"/>
          <w:szCs w:val="22"/>
        </w:rPr>
        <w:t>of</w:t>
      </w:r>
      <w:r w:rsidR="001672BB" w:rsidRPr="00A10534">
        <w:rPr>
          <w:rFonts w:ascii="Arial" w:eastAsia="Arial" w:hAnsi="Arial" w:cs="Arial"/>
          <w:sz w:val="22"/>
          <w:szCs w:val="22"/>
        </w:rPr>
        <w:t xml:space="preserve"> </w:t>
      </w:r>
      <w:r w:rsidRPr="00A10534">
        <w:rPr>
          <w:rFonts w:ascii="Arial" w:eastAsia="Arial" w:hAnsi="Arial" w:cs="Arial"/>
          <w:sz w:val="22"/>
          <w:szCs w:val="22"/>
        </w:rPr>
        <w:t>a</w:t>
      </w:r>
      <w:r w:rsidR="001672BB" w:rsidRPr="00A10534">
        <w:rPr>
          <w:rFonts w:ascii="Arial" w:eastAsia="Arial" w:hAnsi="Arial" w:cs="Arial"/>
          <w:sz w:val="22"/>
          <w:szCs w:val="22"/>
        </w:rPr>
        <w:t xml:space="preserve"> </w:t>
      </w:r>
      <w:r w:rsidRPr="00A10534">
        <w:rPr>
          <w:rFonts w:ascii="Arial" w:eastAsia="Arial" w:hAnsi="Arial" w:cs="Arial"/>
          <w:sz w:val="22"/>
          <w:szCs w:val="22"/>
        </w:rPr>
        <w:t>sub-committee</w:t>
      </w:r>
      <w:r w:rsidRPr="00A10534">
        <w:rPr>
          <w:rFonts w:ascii="Arial" w:eastAsia="Arial" w:hAnsi="Arial" w:cs="Arial"/>
          <w:spacing w:val="56"/>
          <w:sz w:val="22"/>
          <w:szCs w:val="22"/>
        </w:rPr>
        <w:t xml:space="preserve"> </w:t>
      </w:r>
      <w:r w:rsidRPr="00A10534">
        <w:rPr>
          <w:rFonts w:ascii="Arial" w:eastAsia="Arial" w:hAnsi="Arial" w:cs="Arial"/>
          <w:sz w:val="22"/>
          <w:szCs w:val="22"/>
        </w:rPr>
        <w:t>which</w:t>
      </w:r>
      <w:r w:rsidR="001672BB" w:rsidRPr="00A10534">
        <w:rPr>
          <w:rFonts w:ascii="Arial" w:eastAsia="Arial" w:hAnsi="Arial" w:cs="Arial"/>
          <w:sz w:val="22"/>
          <w:szCs w:val="22"/>
        </w:rPr>
        <w:t xml:space="preserve"> </w:t>
      </w:r>
      <w:r w:rsidRPr="00A10534">
        <w:rPr>
          <w:rFonts w:ascii="Arial" w:eastAsia="Arial" w:hAnsi="Arial" w:cs="Arial"/>
          <w:sz w:val="22"/>
          <w:szCs w:val="22"/>
        </w:rPr>
        <w:t>is</w:t>
      </w:r>
      <w:r w:rsidR="001672BB" w:rsidRPr="00A10534">
        <w:rPr>
          <w:rFonts w:ascii="Arial" w:eastAsia="Arial" w:hAnsi="Arial" w:cs="Arial"/>
          <w:sz w:val="22"/>
          <w:szCs w:val="22"/>
        </w:rPr>
        <w:t xml:space="preserve"> </w:t>
      </w:r>
      <w:r w:rsidRPr="00A10534">
        <w:rPr>
          <w:rFonts w:ascii="Arial" w:eastAsia="Arial" w:hAnsi="Arial" w:cs="Arial"/>
          <w:sz w:val="22"/>
          <w:szCs w:val="22"/>
        </w:rPr>
        <w:t>very</w:t>
      </w:r>
      <w:r w:rsidR="001672BB" w:rsidRPr="00A10534">
        <w:rPr>
          <w:rFonts w:ascii="Arial" w:eastAsia="Arial" w:hAnsi="Arial" w:cs="Arial"/>
          <w:sz w:val="22"/>
          <w:szCs w:val="22"/>
        </w:rPr>
        <w:t xml:space="preserve"> </w:t>
      </w:r>
      <w:r w:rsidRPr="00A10534">
        <w:rPr>
          <w:rFonts w:ascii="Arial" w:eastAsia="Arial" w:hAnsi="Arial" w:cs="Arial"/>
          <w:sz w:val="22"/>
          <w:szCs w:val="22"/>
        </w:rPr>
        <w:t>small</w:t>
      </w:r>
      <w:r w:rsidR="001672BB" w:rsidRPr="00A10534">
        <w:rPr>
          <w:rFonts w:ascii="Arial" w:eastAsia="Arial" w:hAnsi="Arial" w:cs="Arial"/>
          <w:sz w:val="22"/>
          <w:szCs w:val="22"/>
        </w:rPr>
        <w:t xml:space="preserve"> </w:t>
      </w:r>
      <w:r w:rsidRPr="00A10534">
        <w:rPr>
          <w:rFonts w:ascii="Arial" w:eastAsia="Arial" w:hAnsi="Arial" w:cs="Arial"/>
          <w:sz w:val="22"/>
          <w:szCs w:val="22"/>
        </w:rPr>
        <w:t>and</w:t>
      </w:r>
      <w:r w:rsidR="001672BB" w:rsidRPr="00A10534">
        <w:rPr>
          <w:rFonts w:ascii="Arial" w:eastAsia="Arial" w:hAnsi="Arial" w:cs="Arial"/>
          <w:sz w:val="22"/>
          <w:szCs w:val="22"/>
        </w:rPr>
        <w:t xml:space="preserve"> </w:t>
      </w:r>
      <w:r w:rsidRPr="00A10534">
        <w:rPr>
          <w:rFonts w:ascii="Arial" w:eastAsia="Arial" w:hAnsi="Arial" w:cs="Arial"/>
          <w:sz w:val="22"/>
          <w:szCs w:val="22"/>
        </w:rPr>
        <w:t>where</w:t>
      </w:r>
      <w:r w:rsidR="001672BB" w:rsidRPr="00A10534">
        <w:rPr>
          <w:rFonts w:ascii="Arial" w:eastAsia="Arial" w:hAnsi="Arial" w:cs="Arial"/>
          <w:sz w:val="22"/>
          <w:szCs w:val="22"/>
        </w:rPr>
        <w:t xml:space="preserve"> </w:t>
      </w:r>
      <w:r w:rsidRPr="00A10534">
        <w:rPr>
          <w:rFonts w:ascii="Arial" w:eastAsia="Arial" w:hAnsi="Arial" w:cs="Arial"/>
          <w:sz w:val="22"/>
          <w:szCs w:val="22"/>
        </w:rPr>
        <w:t>a</w:t>
      </w:r>
      <w:r w:rsidR="001672BB" w:rsidRPr="00A10534">
        <w:rPr>
          <w:rFonts w:ascii="Arial" w:eastAsia="Arial" w:hAnsi="Arial" w:cs="Arial"/>
          <w:sz w:val="22"/>
          <w:szCs w:val="22"/>
        </w:rPr>
        <w:t xml:space="preserve"> </w:t>
      </w:r>
      <w:r w:rsidRPr="00A10534">
        <w:rPr>
          <w:rFonts w:ascii="Arial" w:eastAsia="Arial" w:hAnsi="Arial" w:cs="Arial"/>
          <w:sz w:val="22"/>
          <w:szCs w:val="22"/>
        </w:rPr>
        <w:t>large proportion</w:t>
      </w:r>
      <w:r w:rsidRPr="00A10534">
        <w:rPr>
          <w:rFonts w:ascii="Arial" w:eastAsia="Arial" w:hAnsi="Arial" w:cs="Arial"/>
          <w:spacing w:val="-7"/>
          <w:sz w:val="22"/>
          <w:szCs w:val="22"/>
        </w:rPr>
        <w:t xml:space="preserve"> </w:t>
      </w:r>
      <w:r w:rsidRPr="00A10534">
        <w:rPr>
          <w:rFonts w:ascii="Arial" w:eastAsia="Arial" w:hAnsi="Arial" w:cs="Arial"/>
          <w:sz w:val="22"/>
          <w:szCs w:val="22"/>
        </w:rPr>
        <w:t>of</w:t>
      </w:r>
      <w:r w:rsidRPr="00A10534">
        <w:rPr>
          <w:rFonts w:ascii="Arial" w:eastAsia="Arial" w:hAnsi="Arial" w:cs="Arial"/>
          <w:spacing w:val="13"/>
          <w:sz w:val="22"/>
          <w:szCs w:val="22"/>
        </w:rPr>
        <w:t xml:space="preserve"> </w:t>
      </w:r>
      <w:r w:rsidR="00D1087F">
        <w:rPr>
          <w:rFonts w:ascii="Arial" w:eastAsia="Arial" w:hAnsi="Arial" w:cs="Arial"/>
          <w:sz w:val="22"/>
          <w:szCs w:val="22"/>
        </w:rPr>
        <w:t>Councillors</w:t>
      </w:r>
      <w:r w:rsidRPr="00A10534">
        <w:rPr>
          <w:rFonts w:ascii="Arial" w:eastAsia="Arial" w:hAnsi="Arial" w:cs="Arial"/>
          <w:spacing w:val="7"/>
          <w:sz w:val="22"/>
          <w:szCs w:val="22"/>
        </w:rPr>
        <w:t xml:space="preserve"> </w:t>
      </w:r>
      <w:r w:rsidRPr="00A10534">
        <w:rPr>
          <w:rFonts w:ascii="Arial" w:eastAsia="Arial" w:hAnsi="Arial" w:cs="Arial"/>
          <w:sz w:val="22"/>
          <w:szCs w:val="22"/>
        </w:rPr>
        <w:t>declare</w:t>
      </w:r>
      <w:r w:rsidRPr="00A10534">
        <w:rPr>
          <w:rFonts w:ascii="Arial" w:eastAsia="Arial" w:hAnsi="Arial" w:cs="Arial"/>
          <w:spacing w:val="11"/>
          <w:sz w:val="22"/>
          <w:szCs w:val="22"/>
        </w:rPr>
        <w:t xml:space="preserve"> </w:t>
      </w:r>
      <w:r w:rsidRPr="00A10534">
        <w:rPr>
          <w:rFonts w:ascii="Arial" w:eastAsia="Arial" w:hAnsi="Arial" w:cs="Arial"/>
          <w:sz w:val="22"/>
          <w:szCs w:val="22"/>
        </w:rPr>
        <w:t>a</w:t>
      </w:r>
      <w:r w:rsidRPr="00A10534">
        <w:rPr>
          <w:rFonts w:ascii="Arial" w:eastAsia="Arial" w:hAnsi="Arial" w:cs="Arial"/>
          <w:spacing w:val="8"/>
          <w:sz w:val="22"/>
          <w:szCs w:val="22"/>
        </w:rPr>
        <w:t xml:space="preserve"> </w:t>
      </w:r>
      <w:r w:rsidRPr="00A10534">
        <w:rPr>
          <w:rFonts w:ascii="Arial" w:eastAsia="Arial" w:hAnsi="Arial" w:cs="Arial"/>
          <w:sz w:val="22"/>
          <w:szCs w:val="22"/>
        </w:rPr>
        <w:t>personal</w:t>
      </w:r>
      <w:r w:rsidRPr="00A10534">
        <w:rPr>
          <w:rFonts w:ascii="Arial" w:eastAsia="Arial" w:hAnsi="Arial" w:cs="Arial"/>
          <w:spacing w:val="2"/>
          <w:sz w:val="22"/>
          <w:szCs w:val="22"/>
        </w:rPr>
        <w:t xml:space="preserve"> </w:t>
      </w:r>
      <w:r w:rsidRPr="00A10534">
        <w:rPr>
          <w:rFonts w:ascii="Arial" w:eastAsia="Arial" w:hAnsi="Arial" w:cs="Arial"/>
          <w:sz w:val="22"/>
          <w:szCs w:val="22"/>
        </w:rPr>
        <w:t>interest</w:t>
      </w:r>
      <w:r w:rsidRPr="00A10534">
        <w:rPr>
          <w:rFonts w:ascii="Arial" w:eastAsia="Arial" w:hAnsi="Arial" w:cs="Arial"/>
          <w:spacing w:val="3"/>
          <w:sz w:val="22"/>
          <w:szCs w:val="22"/>
        </w:rPr>
        <w:t xml:space="preserve"> </w:t>
      </w:r>
      <w:r w:rsidRPr="00A10534">
        <w:rPr>
          <w:rFonts w:ascii="Arial" w:eastAsia="Arial" w:hAnsi="Arial" w:cs="Arial"/>
          <w:sz w:val="22"/>
          <w:szCs w:val="22"/>
        </w:rPr>
        <w:t>in</w:t>
      </w:r>
      <w:r w:rsidRPr="00A10534">
        <w:rPr>
          <w:rFonts w:ascii="Arial" w:eastAsia="Arial" w:hAnsi="Arial" w:cs="Arial"/>
          <w:spacing w:val="2"/>
          <w:sz w:val="22"/>
          <w:szCs w:val="22"/>
        </w:rPr>
        <w:t xml:space="preserve"> </w:t>
      </w:r>
      <w:r w:rsidRPr="00A10534">
        <w:rPr>
          <w:rFonts w:ascii="Arial" w:eastAsia="Arial" w:hAnsi="Arial" w:cs="Arial"/>
          <w:sz w:val="22"/>
          <w:szCs w:val="22"/>
        </w:rPr>
        <w:t>the</w:t>
      </w:r>
      <w:r w:rsidRPr="00A10534">
        <w:rPr>
          <w:rFonts w:ascii="Arial" w:eastAsia="Arial" w:hAnsi="Arial" w:cs="Arial"/>
          <w:spacing w:val="13"/>
          <w:sz w:val="22"/>
          <w:szCs w:val="22"/>
        </w:rPr>
        <w:t xml:space="preserve"> </w:t>
      </w:r>
      <w:r w:rsidRPr="00A10534">
        <w:rPr>
          <w:rFonts w:ascii="Arial" w:eastAsia="Arial" w:hAnsi="Arial" w:cs="Arial"/>
          <w:sz w:val="22"/>
          <w:szCs w:val="22"/>
        </w:rPr>
        <w:t>matter,</w:t>
      </w:r>
      <w:r w:rsidRPr="00A10534">
        <w:rPr>
          <w:rFonts w:ascii="Arial" w:eastAsia="Arial" w:hAnsi="Arial" w:cs="Arial"/>
          <w:spacing w:val="-2"/>
          <w:sz w:val="22"/>
          <w:szCs w:val="22"/>
        </w:rPr>
        <w:t xml:space="preserve"> </w:t>
      </w:r>
      <w:r w:rsidRPr="00A10534">
        <w:rPr>
          <w:rFonts w:ascii="Arial" w:eastAsia="Arial" w:hAnsi="Arial" w:cs="Arial"/>
          <w:sz w:val="22"/>
          <w:szCs w:val="22"/>
        </w:rPr>
        <w:t>it</w:t>
      </w:r>
      <w:r w:rsidRPr="00A10534">
        <w:rPr>
          <w:rFonts w:ascii="Arial" w:eastAsia="Arial" w:hAnsi="Arial" w:cs="Arial"/>
          <w:spacing w:val="5"/>
          <w:sz w:val="22"/>
          <w:szCs w:val="22"/>
        </w:rPr>
        <w:t xml:space="preserve"> </w:t>
      </w:r>
      <w:r w:rsidRPr="00A10534">
        <w:rPr>
          <w:rFonts w:ascii="Arial" w:eastAsia="Arial" w:hAnsi="Arial" w:cs="Arial"/>
          <w:sz w:val="22"/>
          <w:szCs w:val="22"/>
        </w:rPr>
        <w:t>will</w:t>
      </w:r>
      <w:r w:rsidRPr="00A10534">
        <w:rPr>
          <w:rFonts w:ascii="Arial" w:eastAsia="Arial" w:hAnsi="Arial" w:cs="Arial"/>
          <w:spacing w:val="12"/>
          <w:sz w:val="22"/>
          <w:szCs w:val="22"/>
        </w:rPr>
        <w:t xml:space="preserve"> </w:t>
      </w:r>
      <w:r w:rsidRPr="00A10534">
        <w:rPr>
          <w:rFonts w:ascii="Arial" w:eastAsia="Arial" w:hAnsi="Arial" w:cs="Arial"/>
          <w:sz w:val="22"/>
          <w:szCs w:val="22"/>
        </w:rPr>
        <w:t>usually be</w:t>
      </w:r>
      <w:r w:rsidRPr="00A10534">
        <w:rPr>
          <w:rFonts w:ascii="Arial" w:eastAsia="Arial" w:hAnsi="Arial" w:cs="Arial"/>
          <w:spacing w:val="-4"/>
          <w:sz w:val="22"/>
          <w:szCs w:val="22"/>
        </w:rPr>
        <w:t xml:space="preserve"> </w:t>
      </w:r>
      <w:r w:rsidRPr="00A10534">
        <w:rPr>
          <w:rFonts w:ascii="Arial" w:eastAsia="Arial" w:hAnsi="Arial" w:cs="Arial"/>
          <w:sz w:val="22"/>
          <w:szCs w:val="22"/>
        </w:rPr>
        <w:t>more</w:t>
      </w:r>
      <w:r w:rsidRPr="00A10534">
        <w:rPr>
          <w:rFonts w:ascii="Arial" w:eastAsia="Arial" w:hAnsi="Arial" w:cs="Arial"/>
          <w:spacing w:val="-3"/>
          <w:sz w:val="22"/>
          <w:szCs w:val="22"/>
        </w:rPr>
        <w:t xml:space="preserve"> </w:t>
      </w:r>
      <w:r w:rsidRPr="00A10534">
        <w:rPr>
          <w:rFonts w:ascii="Arial" w:eastAsia="Arial" w:hAnsi="Arial" w:cs="Arial"/>
          <w:sz w:val="22"/>
          <w:szCs w:val="22"/>
        </w:rPr>
        <w:t>appropriate</w:t>
      </w:r>
      <w:r w:rsidRPr="00A10534">
        <w:rPr>
          <w:rFonts w:ascii="Arial" w:eastAsia="Arial" w:hAnsi="Arial" w:cs="Arial"/>
          <w:spacing w:val="-18"/>
          <w:sz w:val="22"/>
          <w:szCs w:val="22"/>
        </w:rPr>
        <w:t xml:space="preserve"> </w:t>
      </w:r>
      <w:r w:rsidRPr="00A10534">
        <w:rPr>
          <w:rFonts w:ascii="Arial" w:eastAsia="Arial" w:hAnsi="Arial" w:cs="Arial"/>
          <w:sz w:val="22"/>
          <w:szCs w:val="22"/>
        </w:rPr>
        <w:t>for</w:t>
      </w:r>
      <w:r w:rsidRPr="00A10534">
        <w:rPr>
          <w:rFonts w:ascii="Arial" w:eastAsia="Arial" w:hAnsi="Arial" w:cs="Arial"/>
          <w:spacing w:val="-7"/>
          <w:sz w:val="22"/>
          <w:szCs w:val="22"/>
        </w:rPr>
        <w:t xml:space="preserve"> </w:t>
      </w:r>
      <w:r w:rsidRPr="00A10534">
        <w:rPr>
          <w:rFonts w:ascii="Arial" w:eastAsia="Arial" w:hAnsi="Arial" w:cs="Arial"/>
          <w:sz w:val="22"/>
          <w:szCs w:val="22"/>
        </w:rPr>
        <w:t>the</w:t>
      </w:r>
      <w:r w:rsidRPr="00A10534">
        <w:rPr>
          <w:rFonts w:ascii="Arial" w:eastAsia="Arial" w:hAnsi="Arial" w:cs="Arial"/>
          <w:spacing w:val="-1"/>
          <w:sz w:val="22"/>
          <w:szCs w:val="22"/>
        </w:rPr>
        <w:t xml:space="preserve"> </w:t>
      </w:r>
      <w:r w:rsidRPr="00A10534">
        <w:rPr>
          <w:rFonts w:ascii="Arial" w:eastAsia="Arial" w:hAnsi="Arial" w:cs="Arial"/>
          <w:sz w:val="22"/>
          <w:szCs w:val="22"/>
        </w:rPr>
        <w:t>matter</w:t>
      </w:r>
      <w:r w:rsidRPr="00A10534">
        <w:rPr>
          <w:rFonts w:ascii="Arial" w:eastAsia="Arial" w:hAnsi="Arial" w:cs="Arial"/>
          <w:spacing w:val="-9"/>
          <w:sz w:val="22"/>
          <w:szCs w:val="22"/>
        </w:rPr>
        <w:t xml:space="preserve"> </w:t>
      </w:r>
      <w:r w:rsidRPr="00A10534">
        <w:rPr>
          <w:rFonts w:ascii="Arial" w:eastAsia="Arial" w:hAnsi="Arial" w:cs="Arial"/>
          <w:sz w:val="22"/>
          <w:szCs w:val="22"/>
        </w:rPr>
        <w:t>to</w:t>
      </w:r>
      <w:r w:rsidRPr="00A10534">
        <w:rPr>
          <w:rFonts w:ascii="Arial" w:eastAsia="Arial" w:hAnsi="Arial" w:cs="Arial"/>
          <w:spacing w:val="3"/>
          <w:sz w:val="22"/>
          <w:szCs w:val="22"/>
        </w:rPr>
        <w:t xml:space="preserve"> </w:t>
      </w:r>
      <w:r w:rsidRPr="00A10534">
        <w:rPr>
          <w:rFonts w:ascii="Arial" w:eastAsia="Arial" w:hAnsi="Arial" w:cs="Arial"/>
          <w:sz w:val="22"/>
          <w:szCs w:val="22"/>
        </w:rPr>
        <w:t>be</w:t>
      </w:r>
      <w:r w:rsidRPr="00A10534">
        <w:rPr>
          <w:rFonts w:ascii="Arial" w:eastAsia="Arial" w:hAnsi="Arial" w:cs="Arial"/>
          <w:spacing w:val="-3"/>
          <w:sz w:val="22"/>
          <w:szCs w:val="22"/>
        </w:rPr>
        <w:t xml:space="preserve"> </w:t>
      </w:r>
      <w:r w:rsidRPr="00A10534">
        <w:rPr>
          <w:rFonts w:ascii="Arial" w:eastAsia="Arial" w:hAnsi="Arial" w:cs="Arial"/>
          <w:sz w:val="22"/>
          <w:szCs w:val="22"/>
        </w:rPr>
        <w:t>referred</w:t>
      </w:r>
      <w:r w:rsidRPr="00A10534">
        <w:rPr>
          <w:rFonts w:ascii="Arial" w:eastAsia="Arial" w:hAnsi="Arial" w:cs="Arial"/>
          <w:spacing w:val="-14"/>
          <w:sz w:val="22"/>
          <w:szCs w:val="22"/>
        </w:rPr>
        <w:t xml:space="preserve"> </w:t>
      </w:r>
      <w:r w:rsidRPr="00A10534">
        <w:rPr>
          <w:rFonts w:ascii="Arial" w:eastAsia="Arial" w:hAnsi="Arial" w:cs="Arial"/>
          <w:sz w:val="22"/>
          <w:szCs w:val="22"/>
        </w:rPr>
        <w:t>to</w:t>
      </w:r>
      <w:r w:rsidRPr="00A10534">
        <w:rPr>
          <w:rFonts w:ascii="Arial" w:eastAsia="Arial" w:hAnsi="Arial" w:cs="Arial"/>
          <w:spacing w:val="1"/>
          <w:sz w:val="22"/>
          <w:szCs w:val="22"/>
        </w:rPr>
        <w:t xml:space="preserve"> </w:t>
      </w:r>
      <w:r w:rsidRPr="00A10534">
        <w:rPr>
          <w:rFonts w:ascii="Arial" w:eastAsia="Arial" w:hAnsi="Arial" w:cs="Arial"/>
          <w:sz w:val="22"/>
          <w:szCs w:val="22"/>
        </w:rPr>
        <w:t>the</w:t>
      </w:r>
      <w:r w:rsidRPr="00A10534">
        <w:rPr>
          <w:rFonts w:ascii="Arial" w:eastAsia="Arial" w:hAnsi="Arial" w:cs="Arial"/>
          <w:spacing w:val="4"/>
          <w:sz w:val="22"/>
          <w:szCs w:val="22"/>
        </w:rPr>
        <w:t xml:space="preserve"> </w:t>
      </w:r>
      <w:r w:rsidRPr="00A10534">
        <w:rPr>
          <w:rFonts w:ascii="Arial" w:eastAsia="Arial" w:hAnsi="Arial" w:cs="Arial"/>
          <w:sz w:val="22"/>
          <w:szCs w:val="22"/>
        </w:rPr>
        <w:t>parent</w:t>
      </w:r>
      <w:r w:rsidRPr="00A10534">
        <w:rPr>
          <w:rFonts w:ascii="Arial" w:eastAsia="Arial" w:hAnsi="Arial" w:cs="Arial"/>
          <w:spacing w:val="-9"/>
          <w:sz w:val="22"/>
          <w:szCs w:val="22"/>
        </w:rPr>
        <w:t xml:space="preserve"> </w:t>
      </w:r>
      <w:r w:rsidRPr="00A10534">
        <w:rPr>
          <w:rFonts w:ascii="Arial" w:eastAsia="Arial" w:hAnsi="Arial" w:cs="Arial"/>
          <w:sz w:val="22"/>
          <w:szCs w:val="22"/>
        </w:rPr>
        <w:t>committee.</w:t>
      </w:r>
    </w:p>
    <w:p w14:paraId="0E22B436" w14:textId="77777777" w:rsidR="002A2B09" w:rsidRPr="00A10534" w:rsidRDefault="002A2B09" w:rsidP="00FA1B14">
      <w:pPr>
        <w:ind w:left="567" w:hanging="567"/>
        <w:rPr>
          <w:rFonts w:ascii="Arial" w:hAnsi="Arial" w:cs="Arial"/>
          <w:sz w:val="22"/>
          <w:szCs w:val="22"/>
        </w:rPr>
      </w:pPr>
    </w:p>
    <w:p w14:paraId="6468444C" w14:textId="77777777" w:rsidR="002A2B09" w:rsidRPr="00A10534" w:rsidRDefault="002A2B09" w:rsidP="00FA1B14">
      <w:pPr>
        <w:ind w:left="567" w:right="80" w:hanging="567"/>
        <w:rPr>
          <w:rFonts w:ascii="Arial" w:eastAsia="Arial" w:hAnsi="Arial" w:cs="Arial"/>
          <w:sz w:val="22"/>
          <w:szCs w:val="22"/>
        </w:rPr>
      </w:pPr>
      <w:r w:rsidRPr="00A10534">
        <w:rPr>
          <w:rFonts w:ascii="Arial" w:eastAsia="Arial" w:hAnsi="Arial" w:cs="Arial"/>
          <w:sz w:val="22"/>
          <w:szCs w:val="22"/>
        </w:rPr>
        <w:lastRenderedPageBreak/>
        <w:t>6.9</w:t>
      </w:r>
      <w:r w:rsidRPr="00A10534">
        <w:rPr>
          <w:rFonts w:ascii="Arial" w:eastAsia="Arial" w:hAnsi="Arial" w:cs="Arial"/>
          <w:sz w:val="22"/>
          <w:szCs w:val="22"/>
        </w:rPr>
        <w:tab/>
        <w:t>It</w:t>
      </w:r>
      <w:r w:rsidRPr="00A10534">
        <w:rPr>
          <w:rFonts w:ascii="Arial" w:eastAsia="Arial" w:hAnsi="Arial" w:cs="Arial"/>
          <w:spacing w:val="31"/>
          <w:sz w:val="22"/>
          <w:szCs w:val="22"/>
        </w:rPr>
        <w:t xml:space="preserve"> </w:t>
      </w:r>
      <w:r w:rsidRPr="00A10534">
        <w:rPr>
          <w:rFonts w:ascii="Arial" w:eastAsia="Arial" w:hAnsi="Arial" w:cs="Arial"/>
          <w:sz w:val="22"/>
          <w:szCs w:val="22"/>
        </w:rPr>
        <w:t>would,</w:t>
      </w:r>
      <w:r w:rsidRPr="00A10534">
        <w:rPr>
          <w:rFonts w:ascii="Arial" w:eastAsia="Arial" w:hAnsi="Arial" w:cs="Arial"/>
          <w:spacing w:val="19"/>
          <w:sz w:val="22"/>
          <w:szCs w:val="22"/>
        </w:rPr>
        <w:t xml:space="preserve"> </w:t>
      </w:r>
      <w:r w:rsidRPr="00A10534">
        <w:rPr>
          <w:rFonts w:ascii="Arial" w:eastAsia="Arial" w:hAnsi="Arial" w:cs="Arial"/>
          <w:sz w:val="22"/>
          <w:szCs w:val="22"/>
        </w:rPr>
        <w:t>however,</w:t>
      </w:r>
      <w:r w:rsidRPr="00A10534">
        <w:rPr>
          <w:rFonts w:ascii="Arial" w:eastAsia="Arial" w:hAnsi="Arial" w:cs="Arial"/>
          <w:spacing w:val="23"/>
          <w:sz w:val="22"/>
          <w:szCs w:val="22"/>
        </w:rPr>
        <w:t xml:space="preserve"> </w:t>
      </w:r>
      <w:r w:rsidRPr="00A10534">
        <w:rPr>
          <w:rFonts w:ascii="Arial" w:eastAsia="Arial" w:hAnsi="Arial" w:cs="Arial"/>
          <w:sz w:val="22"/>
          <w:szCs w:val="22"/>
        </w:rPr>
        <w:t>be</w:t>
      </w:r>
      <w:r w:rsidRPr="00A10534">
        <w:rPr>
          <w:rFonts w:ascii="Arial" w:eastAsia="Arial" w:hAnsi="Arial" w:cs="Arial"/>
          <w:spacing w:val="33"/>
          <w:sz w:val="22"/>
          <w:szCs w:val="22"/>
        </w:rPr>
        <w:t xml:space="preserve"> </w:t>
      </w:r>
      <w:r w:rsidRPr="00A10534">
        <w:rPr>
          <w:rFonts w:ascii="Arial" w:eastAsia="Arial" w:hAnsi="Arial" w:cs="Arial"/>
          <w:sz w:val="22"/>
          <w:szCs w:val="22"/>
        </w:rPr>
        <w:t>appropriate</w:t>
      </w:r>
      <w:r w:rsidRPr="00A10534">
        <w:rPr>
          <w:rFonts w:ascii="Arial" w:eastAsia="Arial" w:hAnsi="Arial" w:cs="Arial"/>
          <w:spacing w:val="11"/>
          <w:sz w:val="22"/>
          <w:szCs w:val="22"/>
        </w:rPr>
        <w:t xml:space="preserve"> </w:t>
      </w:r>
      <w:r w:rsidRPr="00A10534">
        <w:rPr>
          <w:rFonts w:ascii="Arial" w:eastAsia="Arial" w:hAnsi="Arial" w:cs="Arial"/>
          <w:sz w:val="22"/>
          <w:szCs w:val="22"/>
        </w:rPr>
        <w:t>for</w:t>
      </w:r>
      <w:r w:rsidRPr="00A10534">
        <w:rPr>
          <w:rFonts w:ascii="Arial" w:eastAsia="Arial" w:hAnsi="Arial" w:cs="Arial"/>
          <w:spacing w:val="32"/>
          <w:sz w:val="22"/>
          <w:szCs w:val="22"/>
        </w:rPr>
        <w:t xml:space="preserve"> </w:t>
      </w:r>
      <w:r w:rsidRPr="00A10534">
        <w:rPr>
          <w:rFonts w:ascii="Arial" w:eastAsia="Arial" w:hAnsi="Arial" w:cs="Arial"/>
          <w:sz w:val="22"/>
          <w:szCs w:val="22"/>
        </w:rPr>
        <w:t>you</w:t>
      </w:r>
      <w:r w:rsidRPr="00A10534">
        <w:rPr>
          <w:rFonts w:ascii="Arial" w:eastAsia="Arial" w:hAnsi="Arial" w:cs="Arial"/>
          <w:spacing w:val="13"/>
          <w:sz w:val="22"/>
          <w:szCs w:val="22"/>
        </w:rPr>
        <w:t xml:space="preserve"> </w:t>
      </w:r>
      <w:r w:rsidRPr="00A10534">
        <w:rPr>
          <w:rFonts w:ascii="Arial" w:eastAsia="Arial" w:hAnsi="Arial" w:cs="Arial"/>
          <w:sz w:val="22"/>
          <w:szCs w:val="22"/>
        </w:rPr>
        <w:t>to</w:t>
      </w:r>
      <w:r w:rsidRPr="00A10534">
        <w:rPr>
          <w:rFonts w:ascii="Arial" w:eastAsia="Arial" w:hAnsi="Arial" w:cs="Arial"/>
          <w:spacing w:val="28"/>
          <w:sz w:val="22"/>
          <w:szCs w:val="22"/>
        </w:rPr>
        <w:t xml:space="preserve"> </w:t>
      </w:r>
      <w:r w:rsidRPr="00A10534">
        <w:rPr>
          <w:rFonts w:ascii="Arial" w:eastAsia="Arial" w:hAnsi="Arial" w:cs="Arial"/>
          <w:sz w:val="22"/>
          <w:szCs w:val="22"/>
        </w:rPr>
        <w:t>remain</w:t>
      </w:r>
      <w:r w:rsidRPr="00A10534">
        <w:rPr>
          <w:rFonts w:ascii="Arial" w:eastAsia="Arial" w:hAnsi="Arial" w:cs="Arial"/>
          <w:spacing w:val="34"/>
          <w:sz w:val="22"/>
          <w:szCs w:val="22"/>
        </w:rPr>
        <w:t xml:space="preserve"> </w:t>
      </w:r>
      <w:r w:rsidRPr="00A10534">
        <w:rPr>
          <w:rFonts w:ascii="Arial" w:eastAsia="Arial" w:hAnsi="Arial" w:cs="Arial"/>
          <w:sz w:val="22"/>
          <w:szCs w:val="22"/>
        </w:rPr>
        <w:t>at</w:t>
      </w:r>
      <w:r w:rsidRPr="00A10534">
        <w:rPr>
          <w:rFonts w:ascii="Arial" w:eastAsia="Arial" w:hAnsi="Arial" w:cs="Arial"/>
          <w:spacing w:val="25"/>
          <w:sz w:val="22"/>
          <w:szCs w:val="22"/>
        </w:rPr>
        <w:t xml:space="preserve"> </w:t>
      </w:r>
      <w:r w:rsidRPr="00A10534">
        <w:rPr>
          <w:rFonts w:ascii="Arial" w:eastAsia="Arial" w:hAnsi="Arial" w:cs="Arial"/>
          <w:sz w:val="22"/>
          <w:szCs w:val="22"/>
        </w:rPr>
        <w:t>a</w:t>
      </w:r>
      <w:r w:rsidRPr="00A10534">
        <w:rPr>
          <w:rFonts w:ascii="Arial" w:eastAsia="Arial" w:hAnsi="Arial" w:cs="Arial"/>
          <w:spacing w:val="29"/>
          <w:sz w:val="22"/>
          <w:szCs w:val="22"/>
        </w:rPr>
        <w:t xml:space="preserve"> </w:t>
      </w:r>
      <w:r w:rsidRPr="00A10534">
        <w:rPr>
          <w:rFonts w:ascii="Arial" w:eastAsia="Arial" w:hAnsi="Arial" w:cs="Arial"/>
          <w:sz w:val="22"/>
          <w:szCs w:val="22"/>
        </w:rPr>
        <w:t>council</w:t>
      </w:r>
      <w:r w:rsidRPr="00A10534">
        <w:rPr>
          <w:rFonts w:ascii="Arial" w:eastAsia="Arial" w:hAnsi="Arial" w:cs="Arial"/>
          <w:spacing w:val="9"/>
          <w:sz w:val="22"/>
          <w:szCs w:val="22"/>
        </w:rPr>
        <w:t xml:space="preserve"> </w:t>
      </w:r>
      <w:r w:rsidRPr="00A10534">
        <w:rPr>
          <w:rFonts w:ascii="Arial" w:eastAsia="Arial" w:hAnsi="Arial" w:cs="Arial"/>
          <w:sz w:val="22"/>
          <w:szCs w:val="22"/>
        </w:rPr>
        <w:t>meeting</w:t>
      </w:r>
      <w:r w:rsidRPr="00A10534">
        <w:rPr>
          <w:rFonts w:ascii="Arial" w:eastAsia="Arial" w:hAnsi="Arial" w:cs="Arial"/>
          <w:spacing w:val="22"/>
          <w:sz w:val="22"/>
          <w:szCs w:val="22"/>
        </w:rPr>
        <w:t xml:space="preserve"> </w:t>
      </w:r>
      <w:r w:rsidRPr="00A10534">
        <w:rPr>
          <w:rFonts w:ascii="Arial" w:eastAsia="Arial" w:hAnsi="Arial" w:cs="Arial"/>
          <w:sz w:val="22"/>
          <w:szCs w:val="22"/>
        </w:rPr>
        <w:t>and speak</w:t>
      </w:r>
      <w:r w:rsidRPr="00A10534">
        <w:rPr>
          <w:rFonts w:ascii="Arial" w:eastAsia="Arial" w:hAnsi="Arial" w:cs="Arial"/>
          <w:spacing w:val="16"/>
          <w:sz w:val="22"/>
          <w:szCs w:val="22"/>
        </w:rPr>
        <w:t xml:space="preserve"> </w:t>
      </w:r>
      <w:r w:rsidRPr="00A10534">
        <w:rPr>
          <w:rFonts w:ascii="Arial" w:eastAsia="Arial" w:hAnsi="Arial" w:cs="Arial"/>
          <w:sz w:val="22"/>
          <w:szCs w:val="22"/>
        </w:rPr>
        <w:t>and</w:t>
      </w:r>
      <w:r w:rsidRPr="00A10534">
        <w:rPr>
          <w:rFonts w:ascii="Arial" w:eastAsia="Arial" w:hAnsi="Arial" w:cs="Arial"/>
          <w:spacing w:val="5"/>
          <w:sz w:val="22"/>
          <w:szCs w:val="22"/>
        </w:rPr>
        <w:t xml:space="preserve"> </w:t>
      </w:r>
      <w:r w:rsidRPr="00A10534">
        <w:rPr>
          <w:rFonts w:ascii="Arial" w:eastAsia="Arial" w:hAnsi="Arial" w:cs="Arial"/>
          <w:sz w:val="22"/>
          <w:szCs w:val="22"/>
        </w:rPr>
        <w:t>vote</w:t>
      </w:r>
      <w:r w:rsidRPr="00A10534">
        <w:rPr>
          <w:rFonts w:ascii="Arial" w:eastAsia="Arial" w:hAnsi="Arial" w:cs="Arial"/>
          <w:spacing w:val="3"/>
          <w:sz w:val="22"/>
          <w:szCs w:val="22"/>
        </w:rPr>
        <w:t xml:space="preserve"> </w:t>
      </w:r>
      <w:r w:rsidRPr="00A10534">
        <w:rPr>
          <w:rFonts w:ascii="Arial" w:eastAsia="Arial" w:hAnsi="Arial" w:cs="Arial"/>
          <w:sz w:val="22"/>
          <w:szCs w:val="22"/>
        </w:rPr>
        <w:t>on</w:t>
      </w:r>
      <w:r w:rsidRPr="00A10534">
        <w:rPr>
          <w:rFonts w:ascii="Arial" w:eastAsia="Arial" w:hAnsi="Arial" w:cs="Arial"/>
          <w:spacing w:val="20"/>
          <w:sz w:val="22"/>
          <w:szCs w:val="22"/>
        </w:rPr>
        <w:t xml:space="preserve"> </w:t>
      </w:r>
      <w:r w:rsidRPr="00A10534">
        <w:rPr>
          <w:rFonts w:ascii="Arial" w:eastAsia="Arial" w:hAnsi="Arial" w:cs="Arial"/>
          <w:sz w:val="22"/>
          <w:szCs w:val="22"/>
        </w:rPr>
        <w:t>a</w:t>
      </w:r>
      <w:r w:rsidRPr="00A10534">
        <w:rPr>
          <w:rFonts w:ascii="Arial" w:eastAsia="Arial" w:hAnsi="Arial" w:cs="Arial"/>
          <w:spacing w:val="8"/>
          <w:sz w:val="22"/>
          <w:szCs w:val="22"/>
        </w:rPr>
        <w:t xml:space="preserve"> </w:t>
      </w:r>
      <w:r w:rsidRPr="00A10534">
        <w:rPr>
          <w:rFonts w:ascii="Arial" w:eastAsia="Arial" w:hAnsi="Arial" w:cs="Arial"/>
          <w:sz w:val="22"/>
          <w:szCs w:val="22"/>
        </w:rPr>
        <w:t>matter</w:t>
      </w:r>
      <w:r w:rsidRPr="00A10534">
        <w:rPr>
          <w:rFonts w:ascii="Arial" w:eastAsia="Arial" w:hAnsi="Arial" w:cs="Arial"/>
          <w:spacing w:val="6"/>
          <w:sz w:val="22"/>
          <w:szCs w:val="22"/>
        </w:rPr>
        <w:t xml:space="preserve"> </w:t>
      </w:r>
      <w:r w:rsidRPr="00A10534">
        <w:rPr>
          <w:rFonts w:ascii="Arial" w:eastAsia="Arial" w:hAnsi="Arial" w:cs="Arial"/>
          <w:sz w:val="22"/>
          <w:szCs w:val="22"/>
        </w:rPr>
        <w:t>in</w:t>
      </w:r>
      <w:r w:rsidRPr="00A10534">
        <w:rPr>
          <w:rFonts w:ascii="Arial" w:eastAsia="Arial" w:hAnsi="Arial" w:cs="Arial"/>
          <w:spacing w:val="10"/>
          <w:sz w:val="22"/>
          <w:szCs w:val="22"/>
        </w:rPr>
        <w:t xml:space="preserve"> </w:t>
      </w:r>
      <w:r w:rsidRPr="00A10534">
        <w:rPr>
          <w:rFonts w:ascii="Arial" w:eastAsia="Arial" w:hAnsi="Arial" w:cs="Arial"/>
          <w:sz w:val="22"/>
          <w:szCs w:val="22"/>
        </w:rPr>
        <w:t>which</w:t>
      </w:r>
      <w:r w:rsidRPr="00A10534">
        <w:rPr>
          <w:rFonts w:ascii="Arial" w:eastAsia="Arial" w:hAnsi="Arial" w:cs="Arial"/>
          <w:spacing w:val="12"/>
          <w:sz w:val="22"/>
          <w:szCs w:val="22"/>
        </w:rPr>
        <w:t xml:space="preserve"> </w:t>
      </w:r>
      <w:r w:rsidRPr="00A10534">
        <w:rPr>
          <w:rFonts w:ascii="Arial" w:eastAsia="Arial" w:hAnsi="Arial" w:cs="Arial"/>
          <w:sz w:val="22"/>
          <w:szCs w:val="22"/>
        </w:rPr>
        <w:t>you</w:t>
      </w:r>
      <w:r w:rsidRPr="00A10534">
        <w:rPr>
          <w:rFonts w:ascii="Arial" w:eastAsia="Arial" w:hAnsi="Arial" w:cs="Arial"/>
          <w:spacing w:val="1"/>
          <w:sz w:val="22"/>
          <w:szCs w:val="22"/>
        </w:rPr>
        <w:t xml:space="preserve"> </w:t>
      </w:r>
      <w:r w:rsidRPr="00A10534">
        <w:rPr>
          <w:rFonts w:ascii="Arial" w:eastAsia="Arial" w:hAnsi="Arial" w:cs="Arial"/>
          <w:sz w:val="22"/>
          <w:szCs w:val="22"/>
        </w:rPr>
        <w:t>have</w:t>
      </w:r>
      <w:r w:rsidRPr="00A10534">
        <w:rPr>
          <w:rFonts w:ascii="Arial" w:eastAsia="Arial" w:hAnsi="Arial" w:cs="Arial"/>
          <w:spacing w:val="11"/>
          <w:sz w:val="22"/>
          <w:szCs w:val="22"/>
        </w:rPr>
        <w:t xml:space="preserve"> </w:t>
      </w:r>
      <w:r w:rsidRPr="00A10534">
        <w:rPr>
          <w:rFonts w:ascii="Arial" w:eastAsia="Arial" w:hAnsi="Arial" w:cs="Arial"/>
          <w:sz w:val="22"/>
          <w:szCs w:val="22"/>
        </w:rPr>
        <w:t>declared</w:t>
      </w:r>
      <w:r w:rsidRPr="00A10534">
        <w:rPr>
          <w:rFonts w:ascii="Arial" w:eastAsia="Arial" w:hAnsi="Arial" w:cs="Arial"/>
          <w:spacing w:val="12"/>
          <w:sz w:val="22"/>
          <w:szCs w:val="22"/>
        </w:rPr>
        <w:t xml:space="preserve"> </w:t>
      </w:r>
      <w:r w:rsidRPr="00A10534">
        <w:rPr>
          <w:rFonts w:ascii="Arial" w:eastAsia="Arial" w:hAnsi="Arial" w:cs="Arial"/>
          <w:sz w:val="22"/>
          <w:szCs w:val="22"/>
        </w:rPr>
        <w:t>a</w:t>
      </w:r>
      <w:r w:rsidRPr="00A10534">
        <w:rPr>
          <w:rFonts w:ascii="Arial" w:eastAsia="Arial" w:hAnsi="Arial" w:cs="Arial"/>
          <w:spacing w:val="12"/>
          <w:sz w:val="22"/>
          <w:szCs w:val="22"/>
        </w:rPr>
        <w:t xml:space="preserve"> </w:t>
      </w:r>
      <w:r w:rsidRPr="00A10534">
        <w:rPr>
          <w:rFonts w:ascii="Arial" w:eastAsia="Arial" w:hAnsi="Arial" w:cs="Arial"/>
          <w:sz w:val="22"/>
          <w:szCs w:val="22"/>
        </w:rPr>
        <w:t>significant</w:t>
      </w:r>
      <w:r w:rsidRPr="00A10534">
        <w:rPr>
          <w:rFonts w:ascii="Arial" w:eastAsia="Arial" w:hAnsi="Arial" w:cs="Arial"/>
          <w:spacing w:val="5"/>
          <w:sz w:val="22"/>
          <w:szCs w:val="22"/>
        </w:rPr>
        <w:t xml:space="preserve"> </w:t>
      </w:r>
      <w:r w:rsidRPr="00A10534">
        <w:rPr>
          <w:rFonts w:ascii="Arial" w:eastAsia="Arial" w:hAnsi="Arial" w:cs="Arial"/>
          <w:sz w:val="22"/>
          <w:szCs w:val="22"/>
        </w:rPr>
        <w:t>private</w:t>
      </w:r>
      <w:r w:rsidRPr="00A10534">
        <w:rPr>
          <w:rFonts w:ascii="Arial" w:eastAsia="Arial" w:hAnsi="Arial" w:cs="Arial"/>
          <w:spacing w:val="-2"/>
          <w:sz w:val="22"/>
          <w:szCs w:val="22"/>
        </w:rPr>
        <w:t xml:space="preserve"> </w:t>
      </w:r>
      <w:r w:rsidRPr="00A10534">
        <w:rPr>
          <w:rFonts w:ascii="Arial" w:eastAsia="Arial" w:hAnsi="Arial" w:cs="Arial"/>
          <w:w w:val="101"/>
          <w:sz w:val="22"/>
          <w:szCs w:val="22"/>
        </w:rPr>
        <w:t xml:space="preserve">or </w:t>
      </w:r>
      <w:r w:rsidRPr="00A10534">
        <w:rPr>
          <w:rFonts w:ascii="Arial" w:eastAsia="Arial" w:hAnsi="Arial" w:cs="Arial"/>
          <w:sz w:val="22"/>
          <w:szCs w:val="22"/>
        </w:rPr>
        <w:t>personal</w:t>
      </w:r>
      <w:r w:rsidRPr="00A10534">
        <w:rPr>
          <w:rFonts w:ascii="Arial" w:eastAsia="Arial" w:hAnsi="Arial" w:cs="Arial"/>
          <w:spacing w:val="-8"/>
          <w:sz w:val="22"/>
          <w:szCs w:val="22"/>
        </w:rPr>
        <w:t xml:space="preserve"> </w:t>
      </w:r>
      <w:r w:rsidRPr="00A10534">
        <w:rPr>
          <w:rFonts w:ascii="Arial" w:eastAsia="Arial" w:hAnsi="Arial" w:cs="Arial"/>
          <w:sz w:val="22"/>
          <w:szCs w:val="22"/>
        </w:rPr>
        <w:t>non-pecuniary</w:t>
      </w:r>
      <w:r w:rsidRPr="00A10534">
        <w:rPr>
          <w:rFonts w:ascii="Arial" w:eastAsia="Arial" w:hAnsi="Arial" w:cs="Arial"/>
          <w:spacing w:val="-2"/>
          <w:sz w:val="22"/>
          <w:szCs w:val="22"/>
        </w:rPr>
        <w:t xml:space="preserve"> </w:t>
      </w:r>
      <w:r w:rsidRPr="00A10534">
        <w:rPr>
          <w:rFonts w:ascii="Arial" w:eastAsia="Arial" w:hAnsi="Arial" w:cs="Arial"/>
          <w:sz w:val="22"/>
          <w:szCs w:val="22"/>
        </w:rPr>
        <w:t>interest</w:t>
      </w:r>
      <w:r w:rsidRPr="00A10534">
        <w:rPr>
          <w:rFonts w:ascii="Arial" w:eastAsia="Arial" w:hAnsi="Arial" w:cs="Arial"/>
          <w:spacing w:val="-12"/>
          <w:sz w:val="22"/>
          <w:szCs w:val="22"/>
        </w:rPr>
        <w:t xml:space="preserve"> </w:t>
      </w:r>
      <w:r w:rsidRPr="00A10534">
        <w:rPr>
          <w:rFonts w:ascii="Arial" w:eastAsia="Arial" w:hAnsi="Arial" w:cs="Arial"/>
          <w:sz w:val="22"/>
          <w:szCs w:val="22"/>
        </w:rPr>
        <w:t>if</w:t>
      </w:r>
      <w:r w:rsidRPr="00A10534">
        <w:rPr>
          <w:rFonts w:ascii="Arial" w:eastAsia="Arial" w:hAnsi="Arial" w:cs="Arial"/>
          <w:spacing w:val="7"/>
          <w:sz w:val="22"/>
          <w:szCs w:val="22"/>
        </w:rPr>
        <w:t xml:space="preserve"> </w:t>
      </w:r>
      <w:r w:rsidRPr="00A10534">
        <w:rPr>
          <w:rFonts w:ascii="Arial" w:eastAsia="Arial" w:hAnsi="Arial" w:cs="Arial"/>
          <w:sz w:val="22"/>
          <w:szCs w:val="22"/>
        </w:rPr>
        <w:t>your</w:t>
      </w:r>
      <w:r w:rsidRPr="00A10534">
        <w:rPr>
          <w:rFonts w:ascii="Arial" w:eastAsia="Arial" w:hAnsi="Arial" w:cs="Arial"/>
          <w:spacing w:val="-8"/>
          <w:sz w:val="22"/>
          <w:szCs w:val="22"/>
        </w:rPr>
        <w:t xml:space="preserve"> </w:t>
      </w:r>
      <w:r w:rsidRPr="00A10534">
        <w:rPr>
          <w:rFonts w:ascii="Arial" w:eastAsia="Arial" w:hAnsi="Arial" w:cs="Arial"/>
          <w:sz w:val="22"/>
          <w:szCs w:val="22"/>
        </w:rPr>
        <w:t>interest</w:t>
      </w:r>
      <w:r w:rsidRPr="00A10534">
        <w:rPr>
          <w:rFonts w:ascii="Arial" w:eastAsia="Arial" w:hAnsi="Arial" w:cs="Arial"/>
          <w:spacing w:val="-9"/>
          <w:sz w:val="22"/>
          <w:szCs w:val="22"/>
        </w:rPr>
        <w:t xml:space="preserve"> </w:t>
      </w:r>
      <w:r w:rsidRPr="00A10534">
        <w:rPr>
          <w:rFonts w:ascii="Arial" w:eastAsia="Arial" w:hAnsi="Arial" w:cs="Arial"/>
          <w:sz w:val="22"/>
          <w:szCs w:val="22"/>
        </w:rPr>
        <w:t>arises</w:t>
      </w:r>
      <w:r w:rsidRPr="00A10534">
        <w:rPr>
          <w:rFonts w:ascii="Arial" w:eastAsia="Arial" w:hAnsi="Arial" w:cs="Arial"/>
          <w:spacing w:val="-5"/>
          <w:sz w:val="22"/>
          <w:szCs w:val="22"/>
        </w:rPr>
        <w:t xml:space="preserve"> </w:t>
      </w:r>
      <w:r w:rsidRPr="00A10534">
        <w:rPr>
          <w:rFonts w:ascii="Arial" w:eastAsia="Arial" w:hAnsi="Arial" w:cs="Arial"/>
          <w:sz w:val="22"/>
          <w:szCs w:val="22"/>
        </w:rPr>
        <w:t>because</w:t>
      </w:r>
      <w:r w:rsidRPr="00A10534">
        <w:rPr>
          <w:rFonts w:ascii="Arial" w:eastAsia="Arial" w:hAnsi="Arial" w:cs="Arial"/>
          <w:spacing w:val="1"/>
          <w:sz w:val="22"/>
          <w:szCs w:val="22"/>
        </w:rPr>
        <w:t xml:space="preserve"> </w:t>
      </w:r>
      <w:r w:rsidRPr="00A10534">
        <w:rPr>
          <w:rFonts w:ascii="Arial" w:eastAsia="Arial" w:hAnsi="Arial" w:cs="Arial"/>
          <w:sz w:val="22"/>
          <w:szCs w:val="22"/>
        </w:rPr>
        <w:t>you</w:t>
      </w:r>
      <w:r w:rsidRPr="00A10534">
        <w:rPr>
          <w:rFonts w:ascii="Arial" w:eastAsia="Arial" w:hAnsi="Arial" w:cs="Arial"/>
          <w:spacing w:val="-5"/>
          <w:sz w:val="22"/>
          <w:szCs w:val="22"/>
        </w:rPr>
        <w:t xml:space="preserve"> </w:t>
      </w:r>
      <w:r w:rsidRPr="00A10534">
        <w:rPr>
          <w:rFonts w:ascii="Arial" w:eastAsia="Arial" w:hAnsi="Arial" w:cs="Arial"/>
          <w:sz w:val="22"/>
          <w:szCs w:val="22"/>
        </w:rPr>
        <w:t>are:</w:t>
      </w:r>
    </w:p>
    <w:p w14:paraId="19254DC7" w14:textId="366CBB1A" w:rsidR="002A2B09" w:rsidRPr="00A10534" w:rsidRDefault="002A2B09" w:rsidP="00FA1B14">
      <w:pPr>
        <w:ind w:left="1134" w:right="-20" w:hanging="567"/>
        <w:rPr>
          <w:rFonts w:ascii="Arial" w:eastAsia="Arial" w:hAnsi="Arial" w:cs="Arial"/>
          <w:sz w:val="22"/>
          <w:szCs w:val="22"/>
        </w:rPr>
      </w:pPr>
      <w:r w:rsidRPr="00A10534">
        <w:rPr>
          <w:rFonts w:ascii="Arial" w:eastAsia="Arial" w:hAnsi="Arial" w:cs="Arial"/>
          <w:w w:val="145"/>
          <w:sz w:val="22"/>
          <w:szCs w:val="22"/>
        </w:rPr>
        <w:t>•</w:t>
      </w:r>
      <w:r w:rsidRPr="00A10534">
        <w:rPr>
          <w:rFonts w:ascii="Arial" w:eastAsia="Arial" w:hAnsi="Arial" w:cs="Arial"/>
          <w:sz w:val="22"/>
          <w:szCs w:val="22"/>
        </w:rPr>
        <w:tab/>
        <w:t>a</w:t>
      </w:r>
      <w:r w:rsidRPr="00A10534">
        <w:rPr>
          <w:rFonts w:ascii="Arial" w:eastAsia="Arial" w:hAnsi="Arial" w:cs="Arial"/>
          <w:spacing w:val="-2"/>
          <w:sz w:val="22"/>
          <w:szCs w:val="22"/>
        </w:rPr>
        <w:t xml:space="preserve"> </w:t>
      </w:r>
      <w:r w:rsidRPr="00A10534">
        <w:rPr>
          <w:rFonts w:ascii="Arial" w:eastAsia="Arial" w:hAnsi="Arial" w:cs="Arial"/>
          <w:sz w:val="22"/>
          <w:szCs w:val="22"/>
        </w:rPr>
        <w:t>member of</w:t>
      </w:r>
      <w:r w:rsidRPr="00A10534">
        <w:rPr>
          <w:rFonts w:ascii="Arial" w:eastAsia="Arial" w:hAnsi="Arial" w:cs="Arial"/>
          <w:spacing w:val="-1"/>
          <w:sz w:val="22"/>
          <w:szCs w:val="22"/>
        </w:rPr>
        <w:t xml:space="preserve"> </w:t>
      </w:r>
      <w:r w:rsidRPr="00A10534">
        <w:rPr>
          <w:rFonts w:ascii="Arial" w:eastAsia="Arial" w:hAnsi="Arial" w:cs="Arial"/>
          <w:sz w:val="22"/>
          <w:szCs w:val="22"/>
        </w:rPr>
        <w:t>a</w:t>
      </w:r>
      <w:r w:rsidRPr="00A10534">
        <w:rPr>
          <w:rFonts w:ascii="Arial" w:eastAsia="Arial" w:hAnsi="Arial" w:cs="Arial"/>
          <w:spacing w:val="-6"/>
          <w:sz w:val="22"/>
          <w:szCs w:val="22"/>
        </w:rPr>
        <w:t xml:space="preserve"> </w:t>
      </w:r>
      <w:r w:rsidRPr="00A10534">
        <w:rPr>
          <w:rFonts w:ascii="Arial" w:eastAsia="Arial" w:hAnsi="Arial" w:cs="Arial"/>
          <w:sz w:val="22"/>
          <w:szCs w:val="22"/>
        </w:rPr>
        <w:t>public</w:t>
      </w:r>
      <w:r w:rsidRPr="00A10534">
        <w:rPr>
          <w:rFonts w:ascii="Arial" w:eastAsia="Arial" w:hAnsi="Arial" w:cs="Arial"/>
          <w:spacing w:val="1"/>
          <w:sz w:val="22"/>
          <w:szCs w:val="22"/>
        </w:rPr>
        <w:t xml:space="preserve"> </w:t>
      </w:r>
      <w:r w:rsidRPr="00A10534">
        <w:rPr>
          <w:rFonts w:ascii="Arial" w:eastAsia="Arial" w:hAnsi="Arial" w:cs="Arial"/>
          <w:sz w:val="22"/>
          <w:szCs w:val="22"/>
        </w:rPr>
        <w:t>body;</w:t>
      </w:r>
      <w:r w:rsidRPr="00A10534">
        <w:rPr>
          <w:rFonts w:ascii="Arial" w:eastAsia="Arial" w:hAnsi="Arial" w:cs="Arial"/>
          <w:spacing w:val="-12"/>
          <w:sz w:val="22"/>
          <w:szCs w:val="22"/>
        </w:rPr>
        <w:t xml:space="preserve"> </w:t>
      </w:r>
      <w:r w:rsidRPr="00A10534">
        <w:rPr>
          <w:rFonts w:ascii="Arial" w:eastAsia="Arial" w:hAnsi="Arial" w:cs="Arial"/>
          <w:w w:val="101"/>
          <w:sz w:val="22"/>
          <w:szCs w:val="22"/>
        </w:rPr>
        <w:t>or</w:t>
      </w:r>
    </w:p>
    <w:p w14:paraId="47259074" w14:textId="170CD5AD" w:rsidR="002A2B09" w:rsidRPr="00A10534" w:rsidRDefault="002A2B09" w:rsidP="00FA1B14">
      <w:pPr>
        <w:ind w:left="1134" w:right="68" w:hanging="567"/>
        <w:rPr>
          <w:rFonts w:ascii="Arial" w:eastAsia="Arial" w:hAnsi="Arial" w:cs="Arial"/>
          <w:sz w:val="22"/>
          <w:szCs w:val="22"/>
        </w:rPr>
      </w:pPr>
      <w:r w:rsidRPr="00A10534">
        <w:rPr>
          <w:rFonts w:ascii="Arial" w:eastAsia="Arial" w:hAnsi="Arial" w:cs="Arial"/>
          <w:w w:val="153"/>
          <w:sz w:val="22"/>
          <w:szCs w:val="22"/>
        </w:rPr>
        <w:t>•</w:t>
      </w:r>
      <w:r w:rsidRPr="00A10534">
        <w:rPr>
          <w:rFonts w:ascii="Arial" w:eastAsia="Arial" w:hAnsi="Arial" w:cs="Arial"/>
          <w:sz w:val="22"/>
          <w:szCs w:val="22"/>
        </w:rPr>
        <w:tab/>
        <w:t>a member</w:t>
      </w:r>
      <w:r w:rsidR="001672BB" w:rsidRPr="00A10534">
        <w:rPr>
          <w:rFonts w:ascii="Arial" w:eastAsia="Arial" w:hAnsi="Arial" w:cs="Arial"/>
          <w:sz w:val="22"/>
          <w:szCs w:val="22"/>
        </w:rPr>
        <w:t xml:space="preserve"> </w:t>
      </w:r>
      <w:r w:rsidRPr="00A10534">
        <w:rPr>
          <w:rFonts w:ascii="Arial" w:eastAsia="Arial" w:hAnsi="Arial" w:cs="Arial"/>
          <w:sz w:val="22"/>
          <w:szCs w:val="22"/>
        </w:rPr>
        <w:t>or</w:t>
      </w:r>
      <w:r w:rsidR="001672BB" w:rsidRPr="00A10534">
        <w:rPr>
          <w:rFonts w:ascii="Arial" w:eastAsia="Arial" w:hAnsi="Arial" w:cs="Arial"/>
          <w:sz w:val="22"/>
          <w:szCs w:val="22"/>
        </w:rPr>
        <w:t xml:space="preserve"> </w:t>
      </w:r>
      <w:r w:rsidRPr="00A10534">
        <w:rPr>
          <w:rFonts w:ascii="Arial" w:eastAsia="Arial" w:hAnsi="Arial" w:cs="Arial"/>
          <w:sz w:val="22"/>
          <w:szCs w:val="22"/>
        </w:rPr>
        <w:t>supporter</w:t>
      </w:r>
      <w:r w:rsidR="001672BB" w:rsidRPr="00A10534">
        <w:rPr>
          <w:rFonts w:ascii="Arial" w:eastAsia="Arial" w:hAnsi="Arial" w:cs="Arial"/>
          <w:sz w:val="22"/>
          <w:szCs w:val="22"/>
        </w:rPr>
        <w:t xml:space="preserve"> </w:t>
      </w:r>
      <w:r w:rsidRPr="00A10534">
        <w:rPr>
          <w:rFonts w:ascii="Arial" w:eastAsia="Arial" w:hAnsi="Arial" w:cs="Arial"/>
          <w:sz w:val="22"/>
          <w:szCs w:val="22"/>
        </w:rPr>
        <w:t>of</w:t>
      </w:r>
      <w:r w:rsidR="001672BB" w:rsidRPr="00A10534">
        <w:rPr>
          <w:rFonts w:ascii="Arial" w:eastAsia="Arial" w:hAnsi="Arial" w:cs="Arial"/>
          <w:sz w:val="22"/>
          <w:szCs w:val="22"/>
        </w:rPr>
        <w:t xml:space="preserve"> </w:t>
      </w:r>
      <w:r w:rsidRPr="00A10534">
        <w:rPr>
          <w:rFonts w:ascii="Arial" w:eastAsia="Arial" w:hAnsi="Arial" w:cs="Arial"/>
          <w:sz w:val="22"/>
          <w:szCs w:val="22"/>
        </w:rPr>
        <w:t>a</w:t>
      </w:r>
      <w:r w:rsidR="001672BB" w:rsidRPr="00A10534">
        <w:rPr>
          <w:rFonts w:ascii="Arial" w:eastAsia="Arial" w:hAnsi="Arial" w:cs="Arial"/>
          <w:sz w:val="22"/>
          <w:szCs w:val="22"/>
        </w:rPr>
        <w:t xml:space="preserve"> </w:t>
      </w:r>
      <w:r w:rsidRPr="00A10534">
        <w:rPr>
          <w:rFonts w:ascii="Arial" w:eastAsia="Arial" w:hAnsi="Arial" w:cs="Arial"/>
          <w:sz w:val="22"/>
          <w:szCs w:val="22"/>
        </w:rPr>
        <w:t>charity,</w:t>
      </w:r>
      <w:r w:rsidR="001672BB" w:rsidRPr="00A10534">
        <w:rPr>
          <w:rFonts w:ascii="Arial" w:eastAsia="Arial" w:hAnsi="Arial" w:cs="Arial"/>
          <w:sz w:val="22"/>
          <w:szCs w:val="22"/>
        </w:rPr>
        <w:t xml:space="preserve"> </w:t>
      </w:r>
      <w:r w:rsidRPr="00A10534">
        <w:rPr>
          <w:rFonts w:ascii="Arial" w:eastAsia="Arial" w:hAnsi="Arial" w:cs="Arial"/>
          <w:sz w:val="22"/>
          <w:szCs w:val="22"/>
        </w:rPr>
        <w:t>voluntary</w:t>
      </w:r>
      <w:r w:rsidR="001672BB" w:rsidRPr="00A10534">
        <w:rPr>
          <w:rFonts w:ascii="Arial" w:eastAsia="Arial" w:hAnsi="Arial" w:cs="Arial"/>
          <w:sz w:val="22"/>
          <w:szCs w:val="22"/>
        </w:rPr>
        <w:t xml:space="preserve"> </w:t>
      </w:r>
      <w:r w:rsidRPr="00A10534">
        <w:rPr>
          <w:rFonts w:ascii="Arial" w:eastAsia="Arial" w:hAnsi="Arial" w:cs="Arial"/>
          <w:sz w:val="22"/>
          <w:szCs w:val="22"/>
        </w:rPr>
        <w:t>body</w:t>
      </w:r>
      <w:r w:rsidR="001672BB" w:rsidRPr="00A10534">
        <w:rPr>
          <w:rFonts w:ascii="Arial" w:eastAsia="Arial" w:hAnsi="Arial" w:cs="Arial"/>
          <w:sz w:val="22"/>
          <w:szCs w:val="22"/>
        </w:rPr>
        <w:t xml:space="preserve"> </w:t>
      </w:r>
      <w:r w:rsidRPr="00A10534">
        <w:rPr>
          <w:rFonts w:ascii="Arial" w:eastAsia="Arial" w:hAnsi="Arial" w:cs="Arial"/>
          <w:sz w:val="22"/>
          <w:szCs w:val="22"/>
        </w:rPr>
        <w:t>or other organisation</w:t>
      </w:r>
      <w:r w:rsidRPr="00A10534">
        <w:rPr>
          <w:rFonts w:ascii="Arial" w:eastAsia="Arial" w:hAnsi="Arial" w:cs="Arial"/>
          <w:spacing w:val="50"/>
          <w:sz w:val="22"/>
          <w:szCs w:val="22"/>
        </w:rPr>
        <w:t xml:space="preserve"> </w:t>
      </w:r>
      <w:r w:rsidRPr="00A10534">
        <w:rPr>
          <w:rFonts w:ascii="Arial" w:eastAsia="Arial" w:hAnsi="Arial" w:cs="Arial"/>
          <w:sz w:val="22"/>
          <w:szCs w:val="22"/>
        </w:rPr>
        <w:t>formed</w:t>
      </w:r>
      <w:r w:rsidRPr="00A10534">
        <w:rPr>
          <w:rFonts w:ascii="Arial" w:eastAsia="Arial" w:hAnsi="Arial" w:cs="Arial"/>
          <w:spacing w:val="56"/>
          <w:sz w:val="22"/>
          <w:szCs w:val="22"/>
        </w:rPr>
        <w:t xml:space="preserve"> </w:t>
      </w:r>
      <w:r w:rsidRPr="00A10534">
        <w:rPr>
          <w:rFonts w:ascii="Arial" w:eastAsia="Arial" w:hAnsi="Arial" w:cs="Arial"/>
          <w:sz w:val="22"/>
          <w:szCs w:val="22"/>
        </w:rPr>
        <w:t>for</w:t>
      </w:r>
      <w:r w:rsidR="001672BB" w:rsidRPr="00A10534">
        <w:rPr>
          <w:rFonts w:ascii="Arial" w:eastAsia="Arial" w:hAnsi="Arial" w:cs="Arial"/>
          <w:sz w:val="22"/>
          <w:szCs w:val="22"/>
        </w:rPr>
        <w:t xml:space="preserve"> </w:t>
      </w:r>
      <w:r w:rsidRPr="00A10534">
        <w:rPr>
          <w:rFonts w:ascii="Arial" w:eastAsia="Arial" w:hAnsi="Arial" w:cs="Arial"/>
          <w:sz w:val="22"/>
          <w:szCs w:val="22"/>
        </w:rPr>
        <w:t>a</w:t>
      </w:r>
      <w:r w:rsidRPr="00A10534">
        <w:rPr>
          <w:rFonts w:ascii="Arial" w:eastAsia="Arial" w:hAnsi="Arial" w:cs="Arial"/>
          <w:spacing w:val="65"/>
          <w:sz w:val="22"/>
          <w:szCs w:val="22"/>
        </w:rPr>
        <w:t xml:space="preserve"> </w:t>
      </w:r>
      <w:r w:rsidRPr="00A10534">
        <w:rPr>
          <w:rFonts w:ascii="Arial" w:eastAsia="Arial" w:hAnsi="Arial" w:cs="Arial"/>
          <w:sz w:val="22"/>
          <w:szCs w:val="22"/>
        </w:rPr>
        <w:t>public</w:t>
      </w:r>
      <w:r w:rsidR="001672BB" w:rsidRPr="00A10534">
        <w:rPr>
          <w:rFonts w:ascii="Arial" w:eastAsia="Arial" w:hAnsi="Arial" w:cs="Arial"/>
          <w:sz w:val="22"/>
          <w:szCs w:val="22"/>
        </w:rPr>
        <w:t xml:space="preserve"> </w:t>
      </w:r>
      <w:r w:rsidRPr="00A10534">
        <w:rPr>
          <w:rFonts w:ascii="Arial" w:eastAsia="Arial" w:hAnsi="Arial" w:cs="Arial"/>
          <w:sz w:val="22"/>
          <w:szCs w:val="22"/>
        </w:rPr>
        <w:t>purpose</w:t>
      </w:r>
      <w:r w:rsidRPr="00A10534">
        <w:rPr>
          <w:rFonts w:ascii="Arial" w:eastAsia="Arial" w:hAnsi="Arial" w:cs="Arial"/>
          <w:spacing w:val="62"/>
          <w:sz w:val="22"/>
          <w:szCs w:val="22"/>
        </w:rPr>
        <w:t xml:space="preserve"> </w:t>
      </w:r>
      <w:r w:rsidRPr="00A10534">
        <w:rPr>
          <w:rFonts w:ascii="Arial" w:eastAsia="Arial" w:hAnsi="Arial" w:cs="Arial"/>
          <w:sz w:val="22"/>
          <w:szCs w:val="22"/>
        </w:rPr>
        <w:t>(</w:t>
      </w:r>
      <w:r w:rsidR="00C2458C" w:rsidRPr="00A10534">
        <w:rPr>
          <w:rFonts w:ascii="Arial" w:eastAsia="Arial" w:hAnsi="Arial" w:cs="Arial"/>
          <w:sz w:val="22"/>
          <w:szCs w:val="22"/>
        </w:rPr>
        <w:t>i.e.</w:t>
      </w:r>
      <w:r w:rsidRPr="00A10534">
        <w:rPr>
          <w:rFonts w:ascii="Arial" w:eastAsia="Arial" w:hAnsi="Arial" w:cs="Arial"/>
          <w:spacing w:val="65"/>
          <w:sz w:val="22"/>
          <w:szCs w:val="22"/>
        </w:rPr>
        <w:t xml:space="preserve"> </w:t>
      </w:r>
      <w:r w:rsidRPr="00A10534">
        <w:rPr>
          <w:rFonts w:ascii="Arial" w:eastAsia="Arial" w:hAnsi="Arial" w:cs="Arial"/>
          <w:sz w:val="22"/>
          <w:szCs w:val="22"/>
        </w:rPr>
        <w:t>not</w:t>
      </w:r>
      <w:r w:rsidR="001672BB" w:rsidRPr="00A10534">
        <w:rPr>
          <w:rFonts w:ascii="Arial" w:eastAsia="Arial" w:hAnsi="Arial" w:cs="Arial"/>
          <w:sz w:val="22"/>
          <w:szCs w:val="22"/>
        </w:rPr>
        <w:t xml:space="preserve"> </w:t>
      </w:r>
      <w:r w:rsidRPr="00A10534">
        <w:rPr>
          <w:rFonts w:ascii="Arial" w:eastAsia="Arial" w:hAnsi="Arial" w:cs="Arial"/>
          <w:sz w:val="22"/>
          <w:szCs w:val="22"/>
        </w:rPr>
        <w:t>for</w:t>
      </w:r>
      <w:r w:rsidR="001672BB" w:rsidRPr="00A10534">
        <w:rPr>
          <w:rFonts w:ascii="Arial" w:eastAsia="Arial" w:hAnsi="Arial" w:cs="Arial"/>
          <w:sz w:val="22"/>
          <w:szCs w:val="22"/>
        </w:rPr>
        <w:t xml:space="preserve"> </w:t>
      </w:r>
      <w:r w:rsidRPr="00A10534">
        <w:rPr>
          <w:rFonts w:ascii="Arial" w:eastAsia="Arial" w:hAnsi="Arial" w:cs="Arial"/>
          <w:sz w:val="22"/>
          <w:szCs w:val="22"/>
        </w:rPr>
        <w:t>the</w:t>
      </w:r>
      <w:r w:rsidR="001672BB" w:rsidRPr="00A10534">
        <w:rPr>
          <w:rFonts w:ascii="Arial" w:eastAsia="Arial" w:hAnsi="Arial" w:cs="Arial"/>
          <w:sz w:val="22"/>
          <w:szCs w:val="22"/>
        </w:rPr>
        <w:t xml:space="preserve"> </w:t>
      </w:r>
      <w:r w:rsidRPr="00A10534">
        <w:rPr>
          <w:rFonts w:ascii="Arial" w:eastAsia="Arial" w:hAnsi="Arial" w:cs="Arial"/>
          <w:sz w:val="22"/>
          <w:szCs w:val="22"/>
        </w:rPr>
        <w:t>personal benefit</w:t>
      </w:r>
      <w:r w:rsidRPr="00A10534">
        <w:rPr>
          <w:rFonts w:ascii="Arial" w:eastAsia="Arial" w:hAnsi="Arial" w:cs="Arial"/>
          <w:spacing w:val="-12"/>
          <w:sz w:val="22"/>
          <w:szCs w:val="22"/>
        </w:rPr>
        <w:t xml:space="preserve"> </w:t>
      </w:r>
      <w:r w:rsidRPr="00A10534">
        <w:rPr>
          <w:rFonts w:ascii="Arial" w:eastAsia="Arial" w:hAnsi="Arial" w:cs="Arial"/>
          <w:sz w:val="22"/>
          <w:szCs w:val="22"/>
        </w:rPr>
        <w:t>of</w:t>
      </w:r>
      <w:r w:rsidRPr="00A10534">
        <w:rPr>
          <w:rFonts w:ascii="Arial" w:eastAsia="Arial" w:hAnsi="Arial" w:cs="Arial"/>
          <w:spacing w:val="1"/>
          <w:sz w:val="22"/>
          <w:szCs w:val="22"/>
        </w:rPr>
        <w:t xml:space="preserve"> </w:t>
      </w:r>
      <w:r w:rsidRPr="00A10534">
        <w:rPr>
          <w:rFonts w:ascii="Arial" w:eastAsia="Arial" w:hAnsi="Arial" w:cs="Arial"/>
          <w:sz w:val="22"/>
          <w:szCs w:val="22"/>
        </w:rPr>
        <w:t>members).</w:t>
      </w:r>
    </w:p>
    <w:p w14:paraId="0452ABD1" w14:textId="77777777" w:rsidR="00A47EEB" w:rsidRPr="00A10534" w:rsidRDefault="00A47EEB" w:rsidP="00FA1B14">
      <w:pPr>
        <w:ind w:left="567" w:right="61" w:hanging="567"/>
        <w:rPr>
          <w:rFonts w:ascii="Arial" w:eastAsia="Arial" w:hAnsi="Arial" w:cs="Arial"/>
          <w:sz w:val="22"/>
          <w:szCs w:val="22"/>
        </w:rPr>
      </w:pPr>
    </w:p>
    <w:p w14:paraId="07237EB9" w14:textId="7CEBCF5B" w:rsidR="002A2B09" w:rsidRPr="00A10534" w:rsidRDefault="00A47EEB" w:rsidP="00FA1B14">
      <w:pPr>
        <w:ind w:left="567" w:right="61" w:hanging="567"/>
        <w:rPr>
          <w:rFonts w:ascii="Arial" w:eastAsia="Arial"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However, except</w:t>
      </w:r>
      <w:r w:rsidR="002A2B09" w:rsidRPr="00A10534">
        <w:rPr>
          <w:rFonts w:ascii="Arial" w:eastAsia="Arial" w:hAnsi="Arial" w:cs="Arial"/>
          <w:spacing w:val="18"/>
          <w:sz w:val="22"/>
          <w:szCs w:val="22"/>
        </w:rPr>
        <w:t xml:space="preserve"> </w:t>
      </w:r>
      <w:r w:rsidR="002A2B09" w:rsidRPr="00A10534">
        <w:rPr>
          <w:rFonts w:ascii="Arial" w:eastAsia="Arial" w:hAnsi="Arial" w:cs="Arial"/>
          <w:sz w:val="22"/>
          <w:szCs w:val="22"/>
        </w:rPr>
        <w:t>where</w:t>
      </w:r>
      <w:r w:rsidR="002A2B09" w:rsidRPr="00A10534">
        <w:rPr>
          <w:rFonts w:ascii="Arial" w:eastAsia="Arial" w:hAnsi="Arial" w:cs="Arial"/>
          <w:spacing w:val="24"/>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have</w:t>
      </w:r>
      <w:r w:rsidR="002A2B09" w:rsidRPr="00A10534">
        <w:rPr>
          <w:rFonts w:ascii="Arial" w:eastAsia="Arial" w:hAnsi="Arial" w:cs="Arial"/>
          <w:spacing w:val="20"/>
          <w:sz w:val="22"/>
          <w:szCs w:val="22"/>
        </w:rPr>
        <w:t xml:space="preserve"> </w:t>
      </w:r>
      <w:r w:rsidR="002A2B09" w:rsidRPr="00A10534">
        <w:rPr>
          <w:rFonts w:ascii="Arial" w:eastAsia="Arial" w:hAnsi="Arial" w:cs="Arial"/>
          <w:sz w:val="22"/>
          <w:szCs w:val="22"/>
        </w:rPr>
        <w:t>been</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appointed</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by</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your</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council</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as</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a representative</w:t>
      </w:r>
      <w:r w:rsidR="002A2B09" w:rsidRPr="00A10534">
        <w:rPr>
          <w:rFonts w:ascii="Arial" w:eastAsia="Arial" w:hAnsi="Arial" w:cs="Arial"/>
          <w:spacing w:val="55"/>
          <w:sz w:val="22"/>
          <w:szCs w:val="22"/>
        </w:rPr>
        <w:t xml:space="preserve"> </w:t>
      </w:r>
      <w:r w:rsidR="002A2B09" w:rsidRPr="00A10534">
        <w:rPr>
          <w:rFonts w:ascii="Arial" w:eastAsia="Arial" w:hAnsi="Arial" w:cs="Arial"/>
          <w:sz w:val="22"/>
          <w:szCs w:val="22"/>
        </w:rPr>
        <w:t>on the organisation,</w:t>
      </w:r>
      <w:r w:rsidR="002A2B09" w:rsidRPr="00A10534">
        <w:rPr>
          <w:rFonts w:ascii="Arial" w:eastAsia="Arial" w:hAnsi="Arial" w:cs="Arial"/>
          <w:spacing w:val="65"/>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63"/>
          <w:sz w:val="22"/>
          <w:szCs w:val="22"/>
        </w:rPr>
        <w:t xml:space="preserve"> </w:t>
      </w:r>
      <w:r w:rsidR="002A2B09" w:rsidRPr="00A10534">
        <w:rPr>
          <w:rFonts w:ascii="Arial" w:eastAsia="Arial" w:hAnsi="Arial" w:cs="Arial"/>
          <w:sz w:val="22"/>
          <w:szCs w:val="22"/>
        </w:rPr>
        <w:t>must</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not vote</w:t>
      </w:r>
      <w:r w:rsidR="002A2B09" w:rsidRPr="00A10534">
        <w:rPr>
          <w:rFonts w:ascii="Arial" w:eastAsia="Arial" w:hAnsi="Arial" w:cs="Arial"/>
          <w:spacing w:val="59"/>
          <w:sz w:val="22"/>
          <w:szCs w:val="22"/>
        </w:rPr>
        <w:t xml:space="preserve"> </w:t>
      </w:r>
      <w:r w:rsidR="002A2B09" w:rsidRPr="00A10534">
        <w:rPr>
          <w:rFonts w:ascii="Arial" w:eastAsia="Arial" w:hAnsi="Arial" w:cs="Arial"/>
          <w:sz w:val="22"/>
          <w:szCs w:val="22"/>
        </w:rPr>
        <w:t>(although you</w:t>
      </w:r>
      <w:r w:rsidR="002A2B09" w:rsidRPr="00A10534">
        <w:rPr>
          <w:rFonts w:ascii="Arial" w:eastAsia="Arial" w:hAnsi="Arial" w:cs="Arial"/>
          <w:spacing w:val="63"/>
          <w:sz w:val="22"/>
          <w:szCs w:val="22"/>
        </w:rPr>
        <w:t xml:space="preserve"> </w:t>
      </w:r>
      <w:r w:rsidR="002A2B09" w:rsidRPr="00A10534">
        <w:rPr>
          <w:rFonts w:ascii="Arial" w:eastAsia="Arial" w:hAnsi="Arial" w:cs="Arial"/>
          <w:sz w:val="22"/>
          <w:szCs w:val="22"/>
        </w:rPr>
        <w:t>may speak)</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on</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any</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matter</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directly</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affecting the</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finances</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or</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property</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17"/>
          <w:sz w:val="22"/>
          <w:szCs w:val="22"/>
        </w:rPr>
        <w:t xml:space="preserve"> </w:t>
      </w:r>
      <w:r w:rsidR="002A2B09" w:rsidRPr="00A10534">
        <w:rPr>
          <w:rFonts w:ascii="Arial" w:eastAsia="Arial" w:hAnsi="Arial" w:cs="Arial"/>
          <w:w w:val="101"/>
          <w:sz w:val="22"/>
          <w:szCs w:val="22"/>
        </w:rPr>
        <w:t xml:space="preserve">the </w:t>
      </w:r>
      <w:r w:rsidR="002A2B09" w:rsidRPr="00A10534">
        <w:rPr>
          <w:rFonts w:ascii="Arial" w:eastAsia="Arial" w:hAnsi="Arial" w:cs="Arial"/>
          <w:sz w:val="22"/>
          <w:szCs w:val="22"/>
        </w:rPr>
        <w:t>organisation</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if</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are</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member of</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organisation's</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management</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committee or governing</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body.</w:t>
      </w:r>
    </w:p>
    <w:p w14:paraId="77C124BE" w14:textId="77777777" w:rsidR="002A2B09" w:rsidRPr="00A10534" w:rsidRDefault="002A2B09" w:rsidP="00FA1B14">
      <w:pPr>
        <w:ind w:left="567" w:hanging="567"/>
        <w:rPr>
          <w:rFonts w:ascii="Arial" w:hAnsi="Arial" w:cs="Arial"/>
          <w:sz w:val="22"/>
          <w:szCs w:val="22"/>
        </w:rPr>
      </w:pPr>
    </w:p>
    <w:p w14:paraId="47AB8D4D" w14:textId="034804C6" w:rsidR="002A2B09" w:rsidRPr="00A10534" w:rsidRDefault="002A2B09" w:rsidP="00FA1B14">
      <w:pPr>
        <w:ind w:left="567" w:right="58" w:hanging="567"/>
        <w:rPr>
          <w:rFonts w:ascii="Arial" w:eastAsia="Arial" w:hAnsi="Arial" w:cs="Arial"/>
          <w:sz w:val="22"/>
          <w:szCs w:val="22"/>
        </w:rPr>
      </w:pPr>
      <w:r w:rsidRPr="00A10534">
        <w:rPr>
          <w:rFonts w:ascii="Arial" w:eastAsia="Arial" w:hAnsi="Arial" w:cs="Arial"/>
          <w:sz w:val="22"/>
          <w:szCs w:val="22"/>
        </w:rPr>
        <w:t>6.</w:t>
      </w:r>
      <w:r w:rsidRPr="00A10534">
        <w:rPr>
          <w:rFonts w:ascii="Arial" w:eastAsia="Arial" w:hAnsi="Arial" w:cs="Arial"/>
          <w:spacing w:val="-1"/>
          <w:sz w:val="22"/>
          <w:szCs w:val="22"/>
        </w:rPr>
        <w:t>1</w:t>
      </w:r>
      <w:r w:rsidRPr="00A10534">
        <w:rPr>
          <w:rFonts w:ascii="Arial" w:eastAsia="Arial" w:hAnsi="Arial" w:cs="Arial"/>
          <w:sz w:val="22"/>
          <w:szCs w:val="22"/>
        </w:rPr>
        <w:t xml:space="preserve">0 </w:t>
      </w:r>
      <w:r w:rsidR="000D0DDA" w:rsidRPr="00A10534">
        <w:rPr>
          <w:rFonts w:ascii="Arial" w:eastAsia="Arial" w:hAnsi="Arial" w:cs="Arial"/>
          <w:sz w:val="22"/>
          <w:szCs w:val="22"/>
        </w:rPr>
        <w:tab/>
      </w:r>
      <w:r w:rsidRPr="00A10534">
        <w:rPr>
          <w:rFonts w:ascii="Arial" w:eastAsia="Arial" w:hAnsi="Arial" w:cs="Arial"/>
          <w:sz w:val="22"/>
          <w:szCs w:val="22"/>
        </w:rPr>
        <w:t>Section</w:t>
      </w:r>
      <w:r w:rsidRPr="00A10534">
        <w:rPr>
          <w:rFonts w:ascii="Arial" w:eastAsia="Arial" w:hAnsi="Arial" w:cs="Arial"/>
          <w:spacing w:val="21"/>
          <w:sz w:val="22"/>
          <w:szCs w:val="22"/>
        </w:rPr>
        <w:t xml:space="preserve"> </w:t>
      </w:r>
      <w:r w:rsidRPr="00A10534">
        <w:rPr>
          <w:rFonts w:ascii="Arial" w:eastAsia="Arial" w:hAnsi="Arial" w:cs="Arial"/>
          <w:sz w:val="22"/>
          <w:szCs w:val="22"/>
        </w:rPr>
        <w:t>30</w:t>
      </w:r>
      <w:r w:rsidRPr="00A10534">
        <w:rPr>
          <w:rFonts w:ascii="Arial" w:eastAsia="Arial" w:hAnsi="Arial" w:cs="Arial"/>
          <w:spacing w:val="27"/>
          <w:sz w:val="22"/>
          <w:szCs w:val="22"/>
        </w:rPr>
        <w:t xml:space="preserve"> </w:t>
      </w:r>
      <w:r w:rsidRPr="00A10534">
        <w:rPr>
          <w:rFonts w:ascii="Arial" w:eastAsia="Arial" w:hAnsi="Arial" w:cs="Arial"/>
          <w:sz w:val="22"/>
          <w:szCs w:val="22"/>
        </w:rPr>
        <w:t>of</w:t>
      </w:r>
      <w:r w:rsidRPr="00A10534">
        <w:rPr>
          <w:rFonts w:ascii="Arial" w:eastAsia="Arial" w:hAnsi="Arial" w:cs="Arial"/>
          <w:spacing w:val="23"/>
          <w:sz w:val="22"/>
          <w:szCs w:val="22"/>
        </w:rPr>
        <w:t xml:space="preserve"> </w:t>
      </w:r>
      <w:r w:rsidRPr="00A10534">
        <w:rPr>
          <w:rFonts w:ascii="Arial" w:eastAsia="Arial" w:hAnsi="Arial" w:cs="Arial"/>
          <w:sz w:val="22"/>
          <w:szCs w:val="22"/>
        </w:rPr>
        <w:t>the</w:t>
      </w:r>
      <w:r w:rsidRPr="00A10534">
        <w:rPr>
          <w:rFonts w:ascii="Arial" w:eastAsia="Arial" w:hAnsi="Arial" w:cs="Arial"/>
          <w:spacing w:val="32"/>
          <w:sz w:val="22"/>
          <w:szCs w:val="22"/>
        </w:rPr>
        <w:t xml:space="preserve"> </w:t>
      </w:r>
      <w:r w:rsidRPr="00A10534">
        <w:rPr>
          <w:rFonts w:ascii="Arial" w:eastAsia="Arial" w:hAnsi="Arial" w:cs="Arial"/>
          <w:sz w:val="22"/>
          <w:szCs w:val="22"/>
        </w:rPr>
        <w:t>1972</w:t>
      </w:r>
      <w:r w:rsidRPr="00A10534">
        <w:rPr>
          <w:rFonts w:ascii="Arial" w:eastAsia="Arial" w:hAnsi="Arial" w:cs="Arial"/>
          <w:spacing w:val="36"/>
          <w:sz w:val="22"/>
          <w:szCs w:val="22"/>
        </w:rPr>
        <w:t xml:space="preserve"> </w:t>
      </w:r>
      <w:r w:rsidRPr="00A10534">
        <w:rPr>
          <w:rFonts w:ascii="Arial" w:eastAsia="Arial" w:hAnsi="Arial" w:cs="Arial"/>
          <w:sz w:val="22"/>
          <w:szCs w:val="22"/>
        </w:rPr>
        <w:t>Act</w:t>
      </w:r>
      <w:r w:rsidRPr="00A10534">
        <w:rPr>
          <w:rFonts w:ascii="Arial" w:eastAsia="Arial" w:hAnsi="Arial" w:cs="Arial"/>
          <w:spacing w:val="22"/>
          <w:sz w:val="22"/>
          <w:szCs w:val="22"/>
        </w:rPr>
        <w:t xml:space="preserve"> </w:t>
      </w:r>
      <w:r w:rsidRPr="00A10534">
        <w:rPr>
          <w:rFonts w:ascii="Arial" w:eastAsia="Arial" w:hAnsi="Arial" w:cs="Arial"/>
          <w:sz w:val="22"/>
          <w:szCs w:val="22"/>
        </w:rPr>
        <w:t>requires</w:t>
      </w:r>
      <w:r w:rsidRPr="00A10534">
        <w:rPr>
          <w:rFonts w:ascii="Arial" w:eastAsia="Arial" w:hAnsi="Arial" w:cs="Arial"/>
          <w:spacing w:val="31"/>
          <w:sz w:val="22"/>
          <w:szCs w:val="22"/>
        </w:rPr>
        <w:t xml:space="preserve"> </w:t>
      </w:r>
      <w:r w:rsidRPr="00A10534">
        <w:rPr>
          <w:rFonts w:ascii="Arial" w:eastAsia="Arial" w:hAnsi="Arial" w:cs="Arial"/>
          <w:sz w:val="22"/>
          <w:szCs w:val="22"/>
        </w:rPr>
        <w:t>you</w:t>
      </w:r>
      <w:r w:rsidRPr="00A10534">
        <w:rPr>
          <w:rFonts w:ascii="Arial" w:eastAsia="Arial" w:hAnsi="Arial" w:cs="Arial"/>
          <w:spacing w:val="17"/>
          <w:sz w:val="22"/>
          <w:szCs w:val="22"/>
        </w:rPr>
        <w:t xml:space="preserve"> </w:t>
      </w:r>
      <w:r w:rsidRPr="00A10534">
        <w:rPr>
          <w:rFonts w:ascii="Arial" w:eastAsia="Arial" w:hAnsi="Arial" w:cs="Arial"/>
          <w:sz w:val="22"/>
          <w:szCs w:val="22"/>
        </w:rPr>
        <w:t>to</w:t>
      </w:r>
      <w:r w:rsidRPr="00A10534">
        <w:rPr>
          <w:rFonts w:ascii="Arial" w:eastAsia="Arial" w:hAnsi="Arial" w:cs="Arial"/>
          <w:spacing w:val="31"/>
          <w:sz w:val="22"/>
          <w:szCs w:val="22"/>
        </w:rPr>
        <w:t xml:space="preserve"> </w:t>
      </w:r>
      <w:r w:rsidRPr="00A10534">
        <w:rPr>
          <w:rFonts w:ascii="Arial" w:eastAsia="Arial" w:hAnsi="Arial" w:cs="Arial"/>
          <w:sz w:val="22"/>
          <w:szCs w:val="22"/>
        </w:rPr>
        <w:t>disclose</w:t>
      </w:r>
      <w:r w:rsidRPr="00A10534">
        <w:rPr>
          <w:rFonts w:ascii="Arial" w:eastAsia="Arial" w:hAnsi="Arial" w:cs="Arial"/>
          <w:spacing w:val="25"/>
          <w:sz w:val="22"/>
          <w:szCs w:val="22"/>
        </w:rPr>
        <w:t xml:space="preserve"> </w:t>
      </w:r>
      <w:r w:rsidRPr="00A10534">
        <w:rPr>
          <w:rFonts w:ascii="Arial" w:eastAsia="Arial" w:hAnsi="Arial" w:cs="Arial"/>
          <w:sz w:val="22"/>
          <w:szCs w:val="22"/>
        </w:rPr>
        <w:t>to</w:t>
      </w:r>
      <w:r w:rsidRPr="00A10534">
        <w:rPr>
          <w:rFonts w:ascii="Arial" w:eastAsia="Arial" w:hAnsi="Arial" w:cs="Arial"/>
          <w:spacing w:val="30"/>
          <w:sz w:val="22"/>
          <w:szCs w:val="22"/>
        </w:rPr>
        <w:t xml:space="preserve"> </w:t>
      </w:r>
      <w:r w:rsidRPr="00A10534">
        <w:rPr>
          <w:rFonts w:ascii="Arial" w:eastAsia="Arial" w:hAnsi="Arial" w:cs="Arial"/>
          <w:sz w:val="22"/>
          <w:szCs w:val="22"/>
        </w:rPr>
        <w:t>the</w:t>
      </w:r>
      <w:r w:rsidRPr="00A10534">
        <w:rPr>
          <w:rFonts w:ascii="Arial" w:eastAsia="Arial" w:hAnsi="Arial" w:cs="Arial"/>
          <w:spacing w:val="27"/>
          <w:sz w:val="22"/>
          <w:szCs w:val="22"/>
        </w:rPr>
        <w:t xml:space="preserve"> </w:t>
      </w:r>
      <w:r w:rsidRPr="00A10534">
        <w:rPr>
          <w:rFonts w:ascii="Arial" w:eastAsia="Arial" w:hAnsi="Arial" w:cs="Arial"/>
          <w:sz w:val="22"/>
          <w:szCs w:val="22"/>
        </w:rPr>
        <w:t>council,</w:t>
      </w:r>
      <w:r w:rsidRPr="00A10534">
        <w:rPr>
          <w:rFonts w:ascii="Arial" w:eastAsia="Arial" w:hAnsi="Arial" w:cs="Arial"/>
          <w:spacing w:val="32"/>
          <w:sz w:val="22"/>
          <w:szCs w:val="22"/>
        </w:rPr>
        <w:t xml:space="preserve"> </w:t>
      </w:r>
      <w:r w:rsidRPr="00A10534">
        <w:rPr>
          <w:rFonts w:ascii="Arial" w:eastAsia="Arial" w:hAnsi="Arial" w:cs="Arial"/>
          <w:sz w:val="22"/>
          <w:szCs w:val="22"/>
        </w:rPr>
        <w:t>in</w:t>
      </w:r>
      <w:r w:rsidRPr="00A10534">
        <w:rPr>
          <w:rFonts w:ascii="Arial" w:eastAsia="Arial" w:hAnsi="Arial" w:cs="Arial"/>
          <w:spacing w:val="34"/>
          <w:sz w:val="22"/>
          <w:szCs w:val="22"/>
        </w:rPr>
        <w:t xml:space="preserve"> </w:t>
      </w:r>
      <w:r w:rsidRPr="00A10534">
        <w:rPr>
          <w:rFonts w:ascii="Arial" w:eastAsia="Arial" w:hAnsi="Arial" w:cs="Arial"/>
          <w:sz w:val="22"/>
          <w:szCs w:val="22"/>
        </w:rPr>
        <w:t>writing, any</w:t>
      </w:r>
      <w:r w:rsidRPr="00A10534">
        <w:rPr>
          <w:rFonts w:ascii="Arial" w:eastAsia="Arial" w:hAnsi="Arial" w:cs="Arial"/>
          <w:spacing w:val="52"/>
          <w:sz w:val="22"/>
          <w:szCs w:val="22"/>
        </w:rPr>
        <w:t xml:space="preserve"> </w:t>
      </w:r>
      <w:r w:rsidRPr="00A10534">
        <w:rPr>
          <w:rFonts w:ascii="Arial" w:eastAsia="Arial" w:hAnsi="Arial" w:cs="Arial"/>
          <w:sz w:val="22"/>
          <w:szCs w:val="22"/>
        </w:rPr>
        <w:t>relevant</w:t>
      </w:r>
      <w:r w:rsidRPr="00A10534">
        <w:rPr>
          <w:rFonts w:ascii="Arial" w:eastAsia="Arial" w:hAnsi="Arial" w:cs="Arial"/>
          <w:spacing w:val="35"/>
          <w:sz w:val="22"/>
          <w:szCs w:val="22"/>
        </w:rPr>
        <w:t xml:space="preserve"> </w:t>
      </w:r>
      <w:r w:rsidRPr="00A10534">
        <w:rPr>
          <w:rFonts w:ascii="Arial" w:eastAsia="Arial" w:hAnsi="Arial" w:cs="Arial"/>
          <w:sz w:val="22"/>
          <w:szCs w:val="22"/>
        </w:rPr>
        <w:t>family</w:t>
      </w:r>
      <w:r w:rsidRPr="00A10534">
        <w:rPr>
          <w:rFonts w:ascii="Arial" w:eastAsia="Arial" w:hAnsi="Arial" w:cs="Arial"/>
          <w:spacing w:val="46"/>
          <w:sz w:val="22"/>
          <w:szCs w:val="22"/>
        </w:rPr>
        <w:t xml:space="preserve"> </w:t>
      </w:r>
      <w:r w:rsidRPr="00A10534">
        <w:rPr>
          <w:rFonts w:ascii="Arial" w:eastAsia="Arial" w:hAnsi="Arial" w:cs="Arial"/>
          <w:sz w:val="22"/>
          <w:szCs w:val="22"/>
        </w:rPr>
        <w:t>relationship,</w:t>
      </w:r>
      <w:r w:rsidRPr="00A10534">
        <w:rPr>
          <w:rFonts w:ascii="Arial" w:eastAsia="Arial" w:hAnsi="Arial" w:cs="Arial"/>
          <w:spacing w:val="29"/>
          <w:sz w:val="22"/>
          <w:szCs w:val="22"/>
        </w:rPr>
        <w:t xml:space="preserve"> </w:t>
      </w:r>
      <w:r w:rsidRPr="00A10534">
        <w:rPr>
          <w:rFonts w:ascii="Arial" w:eastAsia="Arial" w:hAnsi="Arial" w:cs="Arial"/>
          <w:sz w:val="22"/>
          <w:szCs w:val="22"/>
        </w:rPr>
        <w:t>as</w:t>
      </w:r>
      <w:r w:rsidRPr="00A10534">
        <w:rPr>
          <w:rFonts w:ascii="Arial" w:eastAsia="Arial" w:hAnsi="Arial" w:cs="Arial"/>
          <w:spacing w:val="49"/>
          <w:sz w:val="22"/>
          <w:szCs w:val="22"/>
        </w:rPr>
        <w:t xml:space="preserve"> </w:t>
      </w:r>
      <w:r w:rsidRPr="00A10534">
        <w:rPr>
          <w:rFonts w:ascii="Arial" w:eastAsia="Arial" w:hAnsi="Arial" w:cs="Arial"/>
          <w:sz w:val="22"/>
          <w:szCs w:val="22"/>
        </w:rPr>
        <w:t>set</w:t>
      </w:r>
      <w:r w:rsidRPr="00A10534">
        <w:rPr>
          <w:rFonts w:ascii="Arial" w:eastAsia="Arial" w:hAnsi="Arial" w:cs="Arial"/>
          <w:spacing w:val="37"/>
          <w:sz w:val="22"/>
          <w:szCs w:val="22"/>
        </w:rPr>
        <w:t xml:space="preserve"> </w:t>
      </w:r>
      <w:r w:rsidRPr="00A10534">
        <w:rPr>
          <w:rFonts w:ascii="Arial" w:eastAsia="Arial" w:hAnsi="Arial" w:cs="Arial"/>
          <w:sz w:val="22"/>
          <w:szCs w:val="22"/>
        </w:rPr>
        <w:t>out</w:t>
      </w:r>
      <w:r w:rsidRPr="00A10534">
        <w:rPr>
          <w:rFonts w:ascii="Arial" w:eastAsia="Arial" w:hAnsi="Arial" w:cs="Arial"/>
          <w:spacing w:val="47"/>
          <w:sz w:val="22"/>
          <w:szCs w:val="22"/>
        </w:rPr>
        <w:t xml:space="preserve"> </w:t>
      </w:r>
      <w:r w:rsidRPr="00A10534">
        <w:rPr>
          <w:rFonts w:ascii="Arial" w:eastAsia="Arial" w:hAnsi="Arial" w:cs="Arial"/>
          <w:sz w:val="22"/>
          <w:szCs w:val="22"/>
        </w:rPr>
        <w:t>in</w:t>
      </w:r>
      <w:r w:rsidRPr="00A10534">
        <w:rPr>
          <w:rFonts w:ascii="Arial" w:eastAsia="Arial" w:hAnsi="Arial" w:cs="Arial"/>
          <w:spacing w:val="47"/>
          <w:sz w:val="22"/>
          <w:szCs w:val="22"/>
        </w:rPr>
        <w:t xml:space="preserve"> </w:t>
      </w:r>
      <w:r w:rsidRPr="00A10534">
        <w:rPr>
          <w:rFonts w:ascii="Arial" w:eastAsia="Arial" w:hAnsi="Arial" w:cs="Arial"/>
          <w:sz w:val="22"/>
          <w:szCs w:val="22"/>
        </w:rPr>
        <w:t>paragraph</w:t>
      </w:r>
      <w:r w:rsidRPr="00A10534">
        <w:rPr>
          <w:rFonts w:ascii="Arial" w:eastAsia="Arial" w:hAnsi="Arial" w:cs="Arial"/>
          <w:spacing w:val="39"/>
          <w:sz w:val="22"/>
          <w:szCs w:val="22"/>
        </w:rPr>
        <w:t xml:space="preserve"> </w:t>
      </w:r>
      <w:r w:rsidRPr="00A10534">
        <w:rPr>
          <w:rFonts w:ascii="Arial" w:eastAsia="Arial" w:hAnsi="Arial" w:cs="Arial"/>
          <w:sz w:val="22"/>
          <w:szCs w:val="22"/>
        </w:rPr>
        <w:t>(6)</w:t>
      </w:r>
      <w:r w:rsidRPr="00A10534">
        <w:rPr>
          <w:rFonts w:ascii="Arial" w:eastAsia="Arial" w:hAnsi="Arial" w:cs="Arial"/>
          <w:spacing w:val="49"/>
          <w:sz w:val="22"/>
          <w:szCs w:val="22"/>
        </w:rPr>
        <w:t xml:space="preserve"> </w:t>
      </w:r>
      <w:r w:rsidRPr="00A10534">
        <w:rPr>
          <w:rFonts w:ascii="Arial" w:eastAsia="Arial" w:hAnsi="Arial" w:cs="Arial"/>
          <w:sz w:val="22"/>
          <w:szCs w:val="22"/>
        </w:rPr>
        <w:t>of</w:t>
      </w:r>
      <w:r w:rsidRPr="00A10534">
        <w:rPr>
          <w:rFonts w:ascii="Arial" w:eastAsia="Arial" w:hAnsi="Arial" w:cs="Arial"/>
          <w:spacing w:val="54"/>
          <w:sz w:val="22"/>
          <w:szCs w:val="22"/>
        </w:rPr>
        <w:t xml:space="preserve"> </w:t>
      </w:r>
      <w:r w:rsidRPr="00A10534">
        <w:rPr>
          <w:rFonts w:ascii="Arial" w:eastAsia="Arial" w:hAnsi="Arial" w:cs="Arial"/>
          <w:sz w:val="22"/>
          <w:szCs w:val="22"/>
        </w:rPr>
        <w:t>that</w:t>
      </w:r>
      <w:r w:rsidRPr="00A10534">
        <w:rPr>
          <w:rFonts w:ascii="Arial" w:eastAsia="Arial" w:hAnsi="Arial" w:cs="Arial"/>
          <w:spacing w:val="50"/>
          <w:sz w:val="22"/>
          <w:szCs w:val="22"/>
        </w:rPr>
        <w:t xml:space="preserve"> </w:t>
      </w:r>
      <w:r w:rsidRPr="00A10534">
        <w:rPr>
          <w:rFonts w:ascii="Arial" w:eastAsia="Arial" w:hAnsi="Arial" w:cs="Arial"/>
          <w:sz w:val="22"/>
          <w:szCs w:val="22"/>
        </w:rPr>
        <w:t>section, known</w:t>
      </w:r>
      <w:r w:rsidRPr="00A10534">
        <w:rPr>
          <w:rFonts w:ascii="Arial" w:eastAsia="Arial" w:hAnsi="Arial" w:cs="Arial"/>
          <w:spacing w:val="4"/>
          <w:sz w:val="22"/>
          <w:szCs w:val="22"/>
        </w:rPr>
        <w:t xml:space="preserve"> </w:t>
      </w:r>
      <w:r w:rsidRPr="00A10534">
        <w:rPr>
          <w:rFonts w:ascii="Arial" w:eastAsia="Arial" w:hAnsi="Arial" w:cs="Arial"/>
          <w:sz w:val="22"/>
          <w:szCs w:val="22"/>
        </w:rPr>
        <w:t>to</w:t>
      </w:r>
      <w:r w:rsidRPr="00A10534">
        <w:rPr>
          <w:rFonts w:ascii="Arial" w:eastAsia="Arial" w:hAnsi="Arial" w:cs="Arial"/>
          <w:spacing w:val="15"/>
          <w:sz w:val="22"/>
          <w:szCs w:val="22"/>
        </w:rPr>
        <w:t xml:space="preserve"> </w:t>
      </w:r>
      <w:r w:rsidRPr="00A10534">
        <w:rPr>
          <w:rFonts w:ascii="Arial" w:eastAsia="Arial" w:hAnsi="Arial" w:cs="Arial"/>
          <w:sz w:val="22"/>
          <w:szCs w:val="22"/>
        </w:rPr>
        <w:t>exist between</w:t>
      </w:r>
      <w:r w:rsidRPr="00A10534">
        <w:rPr>
          <w:rFonts w:ascii="Arial" w:eastAsia="Arial" w:hAnsi="Arial" w:cs="Arial"/>
          <w:spacing w:val="3"/>
          <w:sz w:val="22"/>
          <w:szCs w:val="22"/>
        </w:rPr>
        <w:t xml:space="preserve"> </w:t>
      </w:r>
      <w:r w:rsidRPr="00A10534">
        <w:rPr>
          <w:rFonts w:ascii="Arial" w:eastAsia="Arial" w:hAnsi="Arial" w:cs="Arial"/>
          <w:sz w:val="22"/>
          <w:szCs w:val="22"/>
        </w:rPr>
        <w:t>you</w:t>
      </w:r>
      <w:r w:rsidRPr="00A10534">
        <w:rPr>
          <w:rFonts w:ascii="Arial" w:eastAsia="Arial" w:hAnsi="Arial" w:cs="Arial"/>
          <w:spacing w:val="10"/>
          <w:sz w:val="22"/>
          <w:szCs w:val="22"/>
        </w:rPr>
        <w:t xml:space="preserve"> </w:t>
      </w:r>
      <w:r w:rsidRPr="00A10534">
        <w:rPr>
          <w:rFonts w:ascii="Arial" w:eastAsia="Arial" w:hAnsi="Arial" w:cs="Arial"/>
          <w:sz w:val="22"/>
          <w:szCs w:val="22"/>
        </w:rPr>
        <w:t>and</w:t>
      </w:r>
      <w:r w:rsidRPr="00A10534">
        <w:rPr>
          <w:rFonts w:ascii="Arial" w:eastAsia="Arial" w:hAnsi="Arial" w:cs="Arial"/>
          <w:spacing w:val="7"/>
          <w:sz w:val="22"/>
          <w:szCs w:val="22"/>
        </w:rPr>
        <w:t xml:space="preserve"> </w:t>
      </w:r>
      <w:r w:rsidRPr="00A10534">
        <w:rPr>
          <w:rFonts w:ascii="Arial" w:eastAsia="Arial" w:hAnsi="Arial" w:cs="Arial"/>
          <w:sz w:val="22"/>
          <w:szCs w:val="22"/>
        </w:rPr>
        <w:t>any</w:t>
      </w:r>
      <w:r w:rsidRPr="00A10534">
        <w:rPr>
          <w:rFonts w:ascii="Arial" w:eastAsia="Arial" w:hAnsi="Arial" w:cs="Arial"/>
          <w:spacing w:val="9"/>
          <w:sz w:val="22"/>
          <w:szCs w:val="22"/>
        </w:rPr>
        <w:t xml:space="preserve"> </w:t>
      </w:r>
      <w:r w:rsidRPr="00A10534">
        <w:rPr>
          <w:rFonts w:ascii="Arial" w:eastAsia="Arial" w:hAnsi="Arial" w:cs="Arial"/>
          <w:sz w:val="22"/>
          <w:szCs w:val="22"/>
        </w:rPr>
        <w:t>person</w:t>
      </w:r>
      <w:r w:rsidRPr="00A10534">
        <w:rPr>
          <w:rFonts w:ascii="Arial" w:eastAsia="Arial" w:hAnsi="Arial" w:cs="Arial"/>
          <w:spacing w:val="2"/>
          <w:sz w:val="22"/>
          <w:szCs w:val="22"/>
        </w:rPr>
        <w:t xml:space="preserve"> </w:t>
      </w:r>
      <w:r w:rsidRPr="00A10534">
        <w:rPr>
          <w:rFonts w:ascii="Arial" w:eastAsia="Arial" w:hAnsi="Arial" w:cs="Arial"/>
          <w:sz w:val="22"/>
          <w:szCs w:val="22"/>
        </w:rPr>
        <w:t>you</w:t>
      </w:r>
      <w:r w:rsidRPr="00A10534">
        <w:rPr>
          <w:rFonts w:ascii="Arial" w:eastAsia="Arial" w:hAnsi="Arial" w:cs="Arial"/>
          <w:spacing w:val="7"/>
          <w:sz w:val="22"/>
          <w:szCs w:val="22"/>
        </w:rPr>
        <w:t xml:space="preserve"> </w:t>
      </w:r>
      <w:r w:rsidRPr="00A10534">
        <w:rPr>
          <w:rFonts w:ascii="Arial" w:eastAsia="Arial" w:hAnsi="Arial" w:cs="Arial"/>
          <w:sz w:val="22"/>
          <w:szCs w:val="22"/>
        </w:rPr>
        <w:t>know</w:t>
      </w:r>
      <w:r w:rsidRPr="00A10534">
        <w:rPr>
          <w:rFonts w:ascii="Arial" w:eastAsia="Arial" w:hAnsi="Arial" w:cs="Arial"/>
          <w:spacing w:val="9"/>
          <w:sz w:val="22"/>
          <w:szCs w:val="22"/>
        </w:rPr>
        <w:t xml:space="preserve"> </w:t>
      </w:r>
      <w:r w:rsidRPr="00A10534">
        <w:rPr>
          <w:rFonts w:ascii="Arial" w:eastAsia="Arial" w:hAnsi="Arial" w:cs="Arial"/>
          <w:sz w:val="22"/>
          <w:szCs w:val="22"/>
        </w:rPr>
        <w:t>either holds,</w:t>
      </w:r>
      <w:r w:rsidRPr="00A10534">
        <w:rPr>
          <w:rFonts w:ascii="Arial" w:eastAsia="Arial" w:hAnsi="Arial" w:cs="Arial"/>
          <w:spacing w:val="5"/>
          <w:sz w:val="22"/>
          <w:szCs w:val="22"/>
        </w:rPr>
        <w:t xml:space="preserve"> </w:t>
      </w:r>
      <w:r w:rsidRPr="00A10534">
        <w:rPr>
          <w:rFonts w:ascii="Arial" w:eastAsia="Arial" w:hAnsi="Arial" w:cs="Arial"/>
          <w:sz w:val="22"/>
          <w:szCs w:val="22"/>
        </w:rPr>
        <w:t>or</w:t>
      </w:r>
      <w:r w:rsidRPr="00A10534">
        <w:rPr>
          <w:rFonts w:ascii="Arial" w:eastAsia="Arial" w:hAnsi="Arial" w:cs="Arial"/>
          <w:spacing w:val="4"/>
          <w:sz w:val="22"/>
          <w:szCs w:val="22"/>
        </w:rPr>
        <w:t xml:space="preserve"> </w:t>
      </w:r>
      <w:r w:rsidRPr="00A10534">
        <w:rPr>
          <w:rFonts w:ascii="Arial" w:eastAsia="Arial" w:hAnsi="Arial" w:cs="Arial"/>
          <w:sz w:val="22"/>
          <w:szCs w:val="22"/>
        </w:rPr>
        <w:t>is</w:t>
      </w:r>
      <w:r w:rsidRPr="00A10534">
        <w:rPr>
          <w:rFonts w:ascii="Arial" w:eastAsia="Arial" w:hAnsi="Arial" w:cs="Arial"/>
          <w:spacing w:val="12"/>
          <w:sz w:val="22"/>
          <w:szCs w:val="22"/>
        </w:rPr>
        <w:t xml:space="preserve"> </w:t>
      </w:r>
      <w:r w:rsidRPr="00A10534">
        <w:rPr>
          <w:rFonts w:ascii="Arial" w:eastAsia="Arial" w:hAnsi="Arial" w:cs="Arial"/>
          <w:sz w:val="22"/>
          <w:szCs w:val="22"/>
        </w:rPr>
        <w:t>a candidate</w:t>
      </w:r>
      <w:r w:rsidRPr="00A10534">
        <w:rPr>
          <w:rFonts w:ascii="Arial" w:eastAsia="Arial" w:hAnsi="Arial" w:cs="Arial"/>
          <w:spacing w:val="-16"/>
          <w:sz w:val="22"/>
          <w:szCs w:val="22"/>
        </w:rPr>
        <w:t xml:space="preserve"> </w:t>
      </w:r>
      <w:r w:rsidRPr="00A10534">
        <w:rPr>
          <w:rFonts w:ascii="Arial" w:eastAsia="Arial" w:hAnsi="Arial" w:cs="Arial"/>
          <w:sz w:val="22"/>
          <w:szCs w:val="22"/>
        </w:rPr>
        <w:t>for</w:t>
      </w:r>
      <w:r w:rsidRPr="00A10534">
        <w:rPr>
          <w:rFonts w:ascii="Arial" w:eastAsia="Arial" w:hAnsi="Arial" w:cs="Arial"/>
          <w:spacing w:val="-2"/>
          <w:sz w:val="22"/>
          <w:szCs w:val="22"/>
        </w:rPr>
        <w:t xml:space="preserve"> </w:t>
      </w:r>
      <w:r w:rsidRPr="00A10534">
        <w:rPr>
          <w:rFonts w:ascii="Arial" w:eastAsia="Arial" w:hAnsi="Arial" w:cs="Arial"/>
          <w:sz w:val="22"/>
          <w:szCs w:val="22"/>
        </w:rPr>
        <w:t>appointment</w:t>
      </w:r>
      <w:r w:rsidRPr="00A10534">
        <w:rPr>
          <w:rFonts w:ascii="Arial" w:eastAsia="Arial" w:hAnsi="Arial" w:cs="Arial"/>
          <w:spacing w:val="-26"/>
          <w:sz w:val="22"/>
          <w:szCs w:val="22"/>
        </w:rPr>
        <w:t xml:space="preserve"> </w:t>
      </w:r>
      <w:r w:rsidRPr="00A10534">
        <w:rPr>
          <w:rFonts w:ascii="Arial" w:eastAsia="Arial" w:hAnsi="Arial" w:cs="Arial"/>
          <w:sz w:val="22"/>
          <w:szCs w:val="22"/>
        </w:rPr>
        <w:t>to,</w:t>
      </w:r>
      <w:r w:rsidRPr="00A10534">
        <w:rPr>
          <w:rFonts w:ascii="Arial" w:eastAsia="Arial" w:hAnsi="Arial" w:cs="Arial"/>
          <w:spacing w:val="2"/>
          <w:sz w:val="22"/>
          <w:szCs w:val="22"/>
        </w:rPr>
        <w:t xml:space="preserve"> </w:t>
      </w:r>
      <w:r w:rsidRPr="00A10534">
        <w:rPr>
          <w:rFonts w:ascii="Arial" w:eastAsia="Arial" w:hAnsi="Arial" w:cs="Arial"/>
          <w:sz w:val="22"/>
          <w:szCs w:val="22"/>
        </w:rPr>
        <w:t>any</w:t>
      </w:r>
      <w:r w:rsidRPr="00A10534">
        <w:rPr>
          <w:rFonts w:ascii="Arial" w:eastAsia="Arial" w:hAnsi="Arial" w:cs="Arial"/>
          <w:spacing w:val="-4"/>
          <w:sz w:val="22"/>
          <w:szCs w:val="22"/>
        </w:rPr>
        <w:t xml:space="preserve"> </w:t>
      </w:r>
      <w:r w:rsidRPr="00A10534">
        <w:rPr>
          <w:rFonts w:ascii="Arial" w:eastAsia="Arial" w:hAnsi="Arial" w:cs="Arial"/>
          <w:sz w:val="22"/>
          <w:szCs w:val="22"/>
        </w:rPr>
        <w:t>office</w:t>
      </w:r>
      <w:r w:rsidRPr="00A10534">
        <w:rPr>
          <w:rFonts w:ascii="Arial" w:eastAsia="Arial" w:hAnsi="Arial" w:cs="Arial"/>
          <w:spacing w:val="-5"/>
          <w:sz w:val="22"/>
          <w:szCs w:val="22"/>
        </w:rPr>
        <w:t xml:space="preserve"> </w:t>
      </w:r>
      <w:r w:rsidRPr="00A10534">
        <w:rPr>
          <w:rFonts w:ascii="Arial" w:eastAsia="Arial" w:hAnsi="Arial" w:cs="Arial"/>
          <w:sz w:val="22"/>
          <w:szCs w:val="22"/>
        </w:rPr>
        <w:t>in</w:t>
      </w:r>
      <w:r w:rsidRPr="00A10534">
        <w:rPr>
          <w:rFonts w:ascii="Arial" w:eastAsia="Arial" w:hAnsi="Arial" w:cs="Arial"/>
          <w:spacing w:val="-9"/>
          <w:sz w:val="22"/>
          <w:szCs w:val="22"/>
        </w:rPr>
        <w:t xml:space="preserve"> </w:t>
      </w:r>
      <w:r w:rsidRPr="00A10534">
        <w:rPr>
          <w:rFonts w:ascii="Arial" w:eastAsia="Arial" w:hAnsi="Arial" w:cs="Arial"/>
          <w:sz w:val="22"/>
          <w:szCs w:val="22"/>
        </w:rPr>
        <w:t>the</w:t>
      </w:r>
      <w:r w:rsidRPr="00A10534">
        <w:rPr>
          <w:rFonts w:ascii="Arial" w:eastAsia="Arial" w:hAnsi="Arial" w:cs="Arial"/>
          <w:spacing w:val="-7"/>
          <w:sz w:val="22"/>
          <w:szCs w:val="22"/>
        </w:rPr>
        <w:t xml:space="preserve"> </w:t>
      </w:r>
      <w:r w:rsidRPr="00A10534">
        <w:rPr>
          <w:rFonts w:ascii="Arial" w:eastAsia="Arial" w:hAnsi="Arial" w:cs="Arial"/>
          <w:sz w:val="22"/>
          <w:szCs w:val="22"/>
        </w:rPr>
        <w:t>council.</w:t>
      </w:r>
    </w:p>
    <w:p w14:paraId="02BB77DF" w14:textId="77777777" w:rsidR="00E03407" w:rsidRPr="00A10534" w:rsidRDefault="00E03407" w:rsidP="00FA1B14">
      <w:pPr>
        <w:ind w:left="567" w:right="58" w:hanging="567"/>
        <w:rPr>
          <w:rFonts w:ascii="Arial" w:eastAsia="Arial" w:hAnsi="Arial" w:cs="Arial"/>
          <w:sz w:val="22"/>
          <w:szCs w:val="22"/>
        </w:rPr>
      </w:pPr>
    </w:p>
    <w:p w14:paraId="3156AB4E" w14:textId="7492D6A5" w:rsidR="002A2B09" w:rsidRPr="00A10534" w:rsidRDefault="002A2B09" w:rsidP="00FA1B14">
      <w:pPr>
        <w:tabs>
          <w:tab w:val="left" w:pos="820"/>
        </w:tabs>
        <w:ind w:left="567" w:right="63" w:hanging="567"/>
        <w:rPr>
          <w:rFonts w:ascii="Arial" w:eastAsia="Arial" w:hAnsi="Arial" w:cs="Arial"/>
          <w:sz w:val="22"/>
          <w:szCs w:val="22"/>
        </w:rPr>
      </w:pPr>
      <w:r w:rsidRPr="00A10534">
        <w:rPr>
          <w:rFonts w:ascii="Arial" w:eastAsia="Arial" w:hAnsi="Arial" w:cs="Arial"/>
          <w:sz w:val="22"/>
          <w:szCs w:val="22"/>
        </w:rPr>
        <w:t>6.11</w:t>
      </w:r>
      <w:r w:rsidRPr="00A10534">
        <w:rPr>
          <w:rFonts w:ascii="Arial" w:eastAsia="Arial" w:hAnsi="Arial" w:cs="Arial"/>
          <w:sz w:val="22"/>
          <w:szCs w:val="22"/>
        </w:rPr>
        <w:tab/>
        <w:t>The</w:t>
      </w:r>
      <w:r w:rsidRPr="00A10534">
        <w:rPr>
          <w:rFonts w:ascii="Arial" w:eastAsia="Arial" w:hAnsi="Arial" w:cs="Arial"/>
          <w:spacing w:val="28"/>
          <w:sz w:val="22"/>
          <w:szCs w:val="22"/>
        </w:rPr>
        <w:t xml:space="preserve"> </w:t>
      </w:r>
      <w:r w:rsidRPr="00A10534">
        <w:rPr>
          <w:rFonts w:ascii="Arial" w:eastAsia="Arial" w:hAnsi="Arial" w:cs="Arial"/>
          <w:sz w:val="22"/>
          <w:szCs w:val="22"/>
        </w:rPr>
        <w:t>requirement to</w:t>
      </w:r>
      <w:r w:rsidRPr="00A10534">
        <w:rPr>
          <w:rFonts w:ascii="Arial" w:eastAsia="Arial" w:hAnsi="Arial" w:cs="Arial"/>
          <w:spacing w:val="27"/>
          <w:sz w:val="22"/>
          <w:szCs w:val="22"/>
        </w:rPr>
        <w:t xml:space="preserve"> </w:t>
      </w:r>
      <w:r w:rsidRPr="00A10534">
        <w:rPr>
          <w:rFonts w:ascii="Arial" w:eastAsia="Arial" w:hAnsi="Arial" w:cs="Arial"/>
          <w:sz w:val="22"/>
          <w:szCs w:val="22"/>
        </w:rPr>
        <w:t>make</w:t>
      </w:r>
      <w:r w:rsidRPr="00A10534">
        <w:rPr>
          <w:rFonts w:ascii="Arial" w:eastAsia="Arial" w:hAnsi="Arial" w:cs="Arial"/>
          <w:spacing w:val="25"/>
          <w:sz w:val="22"/>
          <w:szCs w:val="22"/>
        </w:rPr>
        <w:t xml:space="preserve"> </w:t>
      </w:r>
      <w:r w:rsidRPr="00A10534">
        <w:rPr>
          <w:rFonts w:ascii="Arial" w:eastAsia="Arial" w:hAnsi="Arial" w:cs="Arial"/>
          <w:sz w:val="22"/>
          <w:szCs w:val="22"/>
        </w:rPr>
        <w:t>your</w:t>
      </w:r>
      <w:r w:rsidRPr="00A10534">
        <w:rPr>
          <w:rFonts w:ascii="Arial" w:eastAsia="Arial" w:hAnsi="Arial" w:cs="Arial"/>
          <w:spacing w:val="12"/>
          <w:sz w:val="22"/>
          <w:szCs w:val="22"/>
        </w:rPr>
        <w:t xml:space="preserve"> </w:t>
      </w:r>
      <w:r w:rsidRPr="00A10534">
        <w:rPr>
          <w:rFonts w:ascii="Arial" w:eastAsia="Arial" w:hAnsi="Arial" w:cs="Arial"/>
          <w:sz w:val="22"/>
          <w:szCs w:val="22"/>
        </w:rPr>
        <w:t>relevant</w:t>
      </w:r>
      <w:r w:rsidRPr="00A10534">
        <w:rPr>
          <w:rFonts w:ascii="Arial" w:eastAsia="Arial" w:hAnsi="Arial" w:cs="Arial"/>
          <w:spacing w:val="24"/>
          <w:sz w:val="22"/>
          <w:szCs w:val="22"/>
        </w:rPr>
        <w:t xml:space="preserve"> </w:t>
      </w:r>
      <w:r w:rsidRPr="00A10534">
        <w:rPr>
          <w:rFonts w:ascii="Arial" w:eastAsia="Arial" w:hAnsi="Arial" w:cs="Arial"/>
          <w:sz w:val="22"/>
          <w:szCs w:val="22"/>
        </w:rPr>
        <w:t>interests</w:t>
      </w:r>
      <w:r w:rsidRPr="00A10534">
        <w:rPr>
          <w:rFonts w:ascii="Arial" w:eastAsia="Arial" w:hAnsi="Arial" w:cs="Arial"/>
          <w:spacing w:val="16"/>
          <w:sz w:val="22"/>
          <w:szCs w:val="22"/>
        </w:rPr>
        <w:t xml:space="preserve"> </w:t>
      </w:r>
      <w:r w:rsidRPr="00A10534">
        <w:rPr>
          <w:rFonts w:ascii="Arial" w:eastAsia="Arial" w:hAnsi="Arial" w:cs="Arial"/>
          <w:sz w:val="22"/>
          <w:szCs w:val="22"/>
        </w:rPr>
        <w:t>known</w:t>
      </w:r>
      <w:r w:rsidRPr="00A10534">
        <w:rPr>
          <w:rFonts w:ascii="Arial" w:eastAsia="Arial" w:hAnsi="Arial" w:cs="Arial"/>
          <w:spacing w:val="13"/>
          <w:sz w:val="22"/>
          <w:szCs w:val="22"/>
        </w:rPr>
        <w:t xml:space="preserve"> </w:t>
      </w:r>
      <w:r w:rsidRPr="00A10534">
        <w:rPr>
          <w:rFonts w:ascii="Arial" w:eastAsia="Arial" w:hAnsi="Arial" w:cs="Arial"/>
          <w:sz w:val="22"/>
          <w:szCs w:val="22"/>
        </w:rPr>
        <w:t>on</w:t>
      </w:r>
      <w:r w:rsidRPr="00A10534">
        <w:rPr>
          <w:rFonts w:ascii="Arial" w:eastAsia="Arial" w:hAnsi="Arial" w:cs="Arial"/>
          <w:spacing w:val="24"/>
          <w:sz w:val="22"/>
          <w:szCs w:val="22"/>
        </w:rPr>
        <w:t xml:space="preserve"> </w:t>
      </w:r>
      <w:r w:rsidRPr="00A10534">
        <w:rPr>
          <w:rFonts w:ascii="Arial" w:eastAsia="Arial" w:hAnsi="Arial" w:cs="Arial"/>
          <w:sz w:val="22"/>
          <w:szCs w:val="22"/>
        </w:rPr>
        <w:t>matters,</w:t>
      </w:r>
      <w:r w:rsidRPr="00A10534">
        <w:rPr>
          <w:rFonts w:ascii="Arial" w:eastAsia="Arial" w:hAnsi="Arial" w:cs="Arial"/>
          <w:spacing w:val="14"/>
          <w:sz w:val="22"/>
          <w:szCs w:val="22"/>
        </w:rPr>
        <w:t xml:space="preserve"> </w:t>
      </w:r>
      <w:r w:rsidRPr="00A10534">
        <w:rPr>
          <w:rFonts w:ascii="Arial" w:eastAsia="Arial" w:hAnsi="Arial" w:cs="Arial"/>
          <w:sz w:val="22"/>
          <w:szCs w:val="22"/>
        </w:rPr>
        <w:t>in</w:t>
      </w:r>
      <w:r w:rsidRPr="00A10534">
        <w:rPr>
          <w:rFonts w:ascii="Arial" w:eastAsia="Arial" w:hAnsi="Arial" w:cs="Arial"/>
          <w:spacing w:val="23"/>
          <w:sz w:val="22"/>
          <w:szCs w:val="22"/>
        </w:rPr>
        <w:t xml:space="preserve"> </w:t>
      </w:r>
      <w:r w:rsidRPr="00A10534">
        <w:rPr>
          <w:rFonts w:ascii="Arial" w:eastAsia="Arial" w:hAnsi="Arial" w:cs="Arial"/>
          <w:sz w:val="22"/>
          <w:szCs w:val="22"/>
        </w:rPr>
        <w:t>council and</w:t>
      </w:r>
      <w:r w:rsidRPr="00A10534">
        <w:rPr>
          <w:rFonts w:ascii="Arial" w:eastAsia="Arial" w:hAnsi="Arial" w:cs="Arial"/>
          <w:spacing w:val="26"/>
          <w:sz w:val="22"/>
          <w:szCs w:val="22"/>
        </w:rPr>
        <w:t xml:space="preserve"> </w:t>
      </w:r>
      <w:r w:rsidRPr="00A10534">
        <w:rPr>
          <w:rFonts w:ascii="Arial" w:eastAsia="Arial" w:hAnsi="Arial" w:cs="Arial"/>
          <w:sz w:val="22"/>
          <w:szCs w:val="22"/>
        </w:rPr>
        <w:t>committee</w:t>
      </w:r>
      <w:r w:rsidRPr="00A10534">
        <w:rPr>
          <w:rFonts w:ascii="Arial" w:eastAsia="Arial" w:hAnsi="Arial" w:cs="Arial"/>
          <w:spacing w:val="-8"/>
          <w:sz w:val="22"/>
          <w:szCs w:val="22"/>
        </w:rPr>
        <w:t xml:space="preserve"> </w:t>
      </w:r>
      <w:r w:rsidRPr="00A10534">
        <w:rPr>
          <w:rFonts w:ascii="Arial" w:eastAsia="Arial" w:hAnsi="Arial" w:cs="Arial"/>
          <w:sz w:val="22"/>
          <w:szCs w:val="22"/>
        </w:rPr>
        <w:t>meetings,</w:t>
      </w:r>
      <w:r w:rsidRPr="00A10534">
        <w:rPr>
          <w:rFonts w:ascii="Arial" w:eastAsia="Arial" w:hAnsi="Arial" w:cs="Arial"/>
          <w:spacing w:val="3"/>
          <w:sz w:val="22"/>
          <w:szCs w:val="22"/>
        </w:rPr>
        <w:t xml:space="preserve"> </w:t>
      </w:r>
      <w:r w:rsidRPr="00A10534">
        <w:rPr>
          <w:rFonts w:ascii="Arial" w:eastAsia="Arial" w:hAnsi="Arial" w:cs="Arial"/>
          <w:sz w:val="22"/>
          <w:szCs w:val="22"/>
        </w:rPr>
        <w:t>also</w:t>
      </w:r>
      <w:r w:rsidRPr="00A10534">
        <w:rPr>
          <w:rFonts w:ascii="Arial" w:eastAsia="Arial" w:hAnsi="Arial" w:cs="Arial"/>
          <w:spacing w:val="15"/>
          <w:sz w:val="22"/>
          <w:szCs w:val="22"/>
        </w:rPr>
        <w:t xml:space="preserve"> </w:t>
      </w:r>
      <w:r w:rsidRPr="00A10534">
        <w:rPr>
          <w:rFonts w:ascii="Arial" w:eastAsia="Arial" w:hAnsi="Arial" w:cs="Arial"/>
          <w:sz w:val="22"/>
          <w:szCs w:val="22"/>
        </w:rPr>
        <w:t>applies</w:t>
      </w:r>
      <w:r w:rsidRPr="00A10534">
        <w:rPr>
          <w:rFonts w:ascii="Arial" w:eastAsia="Arial" w:hAnsi="Arial" w:cs="Arial"/>
          <w:spacing w:val="9"/>
          <w:sz w:val="22"/>
          <w:szCs w:val="22"/>
        </w:rPr>
        <w:t xml:space="preserve"> </w:t>
      </w:r>
      <w:r w:rsidRPr="00A10534">
        <w:rPr>
          <w:rFonts w:ascii="Arial" w:eastAsia="Arial" w:hAnsi="Arial" w:cs="Arial"/>
          <w:sz w:val="22"/>
          <w:szCs w:val="22"/>
        </w:rPr>
        <w:t>in</w:t>
      </w:r>
      <w:r w:rsidRPr="00A10534">
        <w:rPr>
          <w:rFonts w:ascii="Arial" w:eastAsia="Arial" w:hAnsi="Arial" w:cs="Arial"/>
          <w:spacing w:val="19"/>
          <w:sz w:val="22"/>
          <w:szCs w:val="22"/>
        </w:rPr>
        <w:t xml:space="preserve"> </w:t>
      </w:r>
      <w:r w:rsidRPr="00A10534">
        <w:rPr>
          <w:rFonts w:ascii="Arial" w:eastAsia="Arial" w:hAnsi="Arial" w:cs="Arial"/>
          <w:sz w:val="22"/>
          <w:szCs w:val="22"/>
        </w:rPr>
        <w:t>your</w:t>
      </w:r>
      <w:r w:rsidRPr="00A10534">
        <w:rPr>
          <w:rFonts w:ascii="Arial" w:eastAsia="Arial" w:hAnsi="Arial" w:cs="Arial"/>
          <w:spacing w:val="4"/>
          <w:sz w:val="22"/>
          <w:szCs w:val="22"/>
        </w:rPr>
        <w:t xml:space="preserve"> </w:t>
      </w:r>
      <w:r w:rsidRPr="00A10534">
        <w:rPr>
          <w:rFonts w:ascii="Arial" w:eastAsia="Arial" w:hAnsi="Arial" w:cs="Arial"/>
          <w:sz w:val="22"/>
          <w:szCs w:val="22"/>
        </w:rPr>
        <w:t>dealings</w:t>
      </w:r>
      <w:r w:rsidRPr="00A10534">
        <w:rPr>
          <w:rFonts w:ascii="Arial" w:eastAsia="Arial" w:hAnsi="Arial" w:cs="Arial"/>
          <w:spacing w:val="15"/>
          <w:sz w:val="22"/>
          <w:szCs w:val="22"/>
        </w:rPr>
        <w:t xml:space="preserve"> </w:t>
      </w:r>
      <w:r w:rsidRPr="00A10534">
        <w:rPr>
          <w:rFonts w:ascii="Arial" w:eastAsia="Arial" w:hAnsi="Arial" w:cs="Arial"/>
          <w:sz w:val="22"/>
          <w:szCs w:val="22"/>
        </w:rPr>
        <w:t>with</w:t>
      </w:r>
      <w:r w:rsidRPr="00A10534">
        <w:rPr>
          <w:rFonts w:ascii="Arial" w:eastAsia="Arial" w:hAnsi="Arial" w:cs="Arial"/>
          <w:spacing w:val="4"/>
          <w:sz w:val="22"/>
          <w:szCs w:val="22"/>
        </w:rPr>
        <w:t xml:space="preserve"> </w:t>
      </w:r>
      <w:r w:rsidRPr="00A10534">
        <w:rPr>
          <w:rFonts w:ascii="Arial" w:eastAsia="Arial" w:hAnsi="Arial" w:cs="Arial"/>
          <w:sz w:val="22"/>
          <w:szCs w:val="22"/>
        </w:rPr>
        <w:t>council</w:t>
      </w:r>
      <w:r w:rsidRPr="00A10534">
        <w:rPr>
          <w:rFonts w:ascii="Arial" w:eastAsia="Arial" w:hAnsi="Arial" w:cs="Arial"/>
          <w:spacing w:val="9"/>
          <w:sz w:val="22"/>
          <w:szCs w:val="22"/>
        </w:rPr>
        <w:t xml:space="preserve"> </w:t>
      </w:r>
      <w:r w:rsidRPr="00A10534">
        <w:rPr>
          <w:rFonts w:ascii="Arial" w:eastAsia="Arial" w:hAnsi="Arial" w:cs="Arial"/>
          <w:sz w:val="22"/>
          <w:szCs w:val="22"/>
        </w:rPr>
        <w:t>employees and</w:t>
      </w:r>
      <w:r w:rsidRPr="00A10534">
        <w:rPr>
          <w:rFonts w:ascii="Arial" w:eastAsia="Arial" w:hAnsi="Arial" w:cs="Arial"/>
          <w:spacing w:val="4"/>
          <w:sz w:val="22"/>
          <w:szCs w:val="22"/>
        </w:rPr>
        <w:t xml:space="preserve"> </w:t>
      </w:r>
      <w:r w:rsidRPr="00A10534">
        <w:rPr>
          <w:rFonts w:ascii="Arial" w:eastAsia="Arial" w:hAnsi="Arial" w:cs="Arial"/>
          <w:sz w:val="22"/>
          <w:szCs w:val="22"/>
        </w:rPr>
        <w:t>in</w:t>
      </w:r>
      <w:r w:rsidRPr="00A10534">
        <w:rPr>
          <w:rFonts w:ascii="Arial" w:eastAsia="Arial" w:hAnsi="Arial" w:cs="Arial"/>
          <w:spacing w:val="-5"/>
          <w:sz w:val="22"/>
          <w:szCs w:val="22"/>
        </w:rPr>
        <w:t xml:space="preserve"> </w:t>
      </w:r>
      <w:r w:rsidRPr="00A10534">
        <w:rPr>
          <w:rFonts w:ascii="Arial" w:eastAsia="Arial" w:hAnsi="Arial" w:cs="Arial"/>
          <w:sz w:val="22"/>
          <w:szCs w:val="22"/>
        </w:rPr>
        <w:t>your</w:t>
      </w:r>
      <w:r w:rsidRPr="00A10534">
        <w:rPr>
          <w:rFonts w:ascii="Arial" w:eastAsia="Arial" w:hAnsi="Arial" w:cs="Arial"/>
          <w:spacing w:val="-8"/>
          <w:sz w:val="22"/>
          <w:szCs w:val="22"/>
        </w:rPr>
        <w:t xml:space="preserve"> </w:t>
      </w:r>
      <w:r w:rsidRPr="00A10534">
        <w:rPr>
          <w:rFonts w:ascii="Arial" w:eastAsia="Arial" w:hAnsi="Arial" w:cs="Arial"/>
          <w:w w:val="99"/>
          <w:sz w:val="22"/>
          <w:szCs w:val="22"/>
        </w:rPr>
        <w:t>unofficial</w:t>
      </w:r>
      <w:r w:rsidRPr="00A10534">
        <w:rPr>
          <w:rFonts w:ascii="Arial" w:eastAsia="Arial" w:hAnsi="Arial" w:cs="Arial"/>
          <w:spacing w:val="-19"/>
          <w:w w:val="99"/>
          <w:sz w:val="22"/>
          <w:szCs w:val="22"/>
        </w:rPr>
        <w:t xml:space="preserve"> </w:t>
      </w:r>
      <w:r w:rsidRPr="00A10534">
        <w:rPr>
          <w:rFonts w:ascii="Arial" w:eastAsia="Arial" w:hAnsi="Arial" w:cs="Arial"/>
          <w:sz w:val="22"/>
          <w:szCs w:val="22"/>
        </w:rPr>
        <w:t>relations</w:t>
      </w:r>
      <w:r w:rsidRPr="00A10534">
        <w:rPr>
          <w:rFonts w:ascii="Arial" w:eastAsia="Arial" w:hAnsi="Arial" w:cs="Arial"/>
          <w:spacing w:val="-7"/>
          <w:sz w:val="22"/>
          <w:szCs w:val="22"/>
        </w:rPr>
        <w:t xml:space="preserve"> </w:t>
      </w:r>
      <w:r w:rsidRPr="00A10534">
        <w:rPr>
          <w:rFonts w:ascii="Arial" w:eastAsia="Arial" w:hAnsi="Arial" w:cs="Arial"/>
          <w:sz w:val="22"/>
          <w:szCs w:val="22"/>
        </w:rPr>
        <w:t>with</w:t>
      </w:r>
      <w:r w:rsidRPr="00A10534">
        <w:rPr>
          <w:rFonts w:ascii="Arial" w:eastAsia="Arial" w:hAnsi="Arial" w:cs="Arial"/>
          <w:spacing w:val="-6"/>
          <w:sz w:val="22"/>
          <w:szCs w:val="22"/>
        </w:rPr>
        <w:t xml:space="preserve"> </w:t>
      </w:r>
      <w:r w:rsidRPr="00A10534">
        <w:rPr>
          <w:rFonts w:ascii="Arial" w:eastAsia="Arial" w:hAnsi="Arial" w:cs="Arial"/>
          <w:sz w:val="22"/>
          <w:szCs w:val="22"/>
        </w:rPr>
        <w:t>fellow</w:t>
      </w:r>
      <w:r w:rsidRPr="00A10534">
        <w:rPr>
          <w:rFonts w:ascii="Arial" w:eastAsia="Arial" w:hAnsi="Arial" w:cs="Arial"/>
          <w:spacing w:val="-10"/>
          <w:sz w:val="22"/>
          <w:szCs w:val="22"/>
        </w:rPr>
        <w:t xml:space="preserve"> </w:t>
      </w:r>
      <w:r w:rsidR="00D1087F">
        <w:rPr>
          <w:rFonts w:ascii="Arial" w:eastAsia="Arial" w:hAnsi="Arial" w:cs="Arial"/>
          <w:sz w:val="22"/>
          <w:szCs w:val="22"/>
        </w:rPr>
        <w:t>Councillors</w:t>
      </w:r>
      <w:r w:rsidRPr="00A10534">
        <w:rPr>
          <w:rFonts w:ascii="Arial" w:eastAsia="Arial" w:hAnsi="Arial" w:cs="Arial"/>
          <w:sz w:val="22"/>
          <w:szCs w:val="22"/>
        </w:rPr>
        <w:t>.</w:t>
      </w:r>
    </w:p>
    <w:p w14:paraId="17899644" w14:textId="77777777" w:rsidR="00BD10F7" w:rsidRPr="00A10534" w:rsidRDefault="00BD10F7" w:rsidP="00FA1B14">
      <w:pPr>
        <w:rPr>
          <w:rFonts w:ascii="Arial" w:eastAsia="Arial" w:hAnsi="Arial" w:cs="Arial"/>
          <w:b/>
          <w:bCs/>
          <w:sz w:val="26"/>
          <w:szCs w:val="22"/>
        </w:rPr>
      </w:pPr>
      <w:r w:rsidRPr="00A10534">
        <w:rPr>
          <w:rFonts w:ascii="Arial" w:eastAsia="Arial" w:hAnsi="Arial" w:cs="Arial"/>
          <w:b/>
          <w:bCs/>
          <w:sz w:val="26"/>
          <w:szCs w:val="22"/>
        </w:rPr>
        <w:br w:type="page"/>
      </w:r>
    </w:p>
    <w:p w14:paraId="6415C86B" w14:textId="2D7B69AB" w:rsidR="002A2B09" w:rsidRPr="00A10534" w:rsidRDefault="002A2B09" w:rsidP="00FA1B14">
      <w:pPr>
        <w:tabs>
          <w:tab w:val="left" w:pos="567"/>
        </w:tabs>
        <w:ind w:left="567" w:right="76" w:hanging="567"/>
        <w:rPr>
          <w:rFonts w:ascii="Arial" w:eastAsia="Arial" w:hAnsi="Arial" w:cs="Arial"/>
          <w:sz w:val="26"/>
          <w:szCs w:val="22"/>
        </w:rPr>
      </w:pPr>
      <w:r w:rsidRPr="00A10534">
        <w:rPr>
          <w:rFonts w:ascii="Arial" w:eastAsia="Arial" w:hAnsi="Arial" w:cs="Arial"/>
          <w:b/>
          <w:bCs/>
          <w:sz w:val="26"/>
          <w:szCs w:val="22"/>
        </w:rPr>
        <w:lastRenderedPageBreak/>
        <w:t>7.</w:t>
      </w:r>
      <w:r w:rsidRPr="00A10534">
        <w:rPr>
          <w:rFonts w:ascii="Arial" w:eastAsia="Arial" w:hAnsi="Arial" w:cs="Arial"/>
          <w:b/>
          <w:bCs/>
          <w:spacing w:val="-75"/>
          <w:sz w:val="26"/>
          <w:szCs w:val="22"/>
        </w:rPr>
        <w:t xml:space="preserve"> </w:t>
      </w:r>
      <w:r w:rsidRPr="00A10534">
        <w:rPr>
          <w:rFonts w:ascii="Arial" w:eastAsia="Arial" w:hAnsi="Arial" w:cs="Arial"/>
          <w:b/>
          <w:bCs/>
          <w:sz w:val="26"/>
          <w:szCs w:val="22"/>
        </w:rPr>
        <w:tab/>
      </w:r>
      <w:bookmarkStart w:id="57" w:name="Part4Cllrs7"/>
      <w:r w:rsidR="002B6962" w:rsidRPr="00A10534">
        <w:rPr>
          <w:rFonts w:ascii="Arial" w:eastAsia="Arial" w:hAnsi="Arial" w:cs="Arial"/>
          <w:b/>
          <w:bCs/>
          <w:sz w:val="26"/>
          <w:szCs w:val="22"/>
        </w:rPr>
        <w:t xml:space="preserve">RULES RELATING </w:t>
      </w:r>
      <w:r w:rsidRPr="00A10534">
        <w:rPr>
          <w:rFonts w:ascii="Arial" w:eastAsia="Arial" w:hAnsi="Arial" w:cs="Arial"/>
          <w:b/>
          <w:bCs/>
          <w:sz w:val="26"/>
          <w:szCs w:val="22"/>
        </w:rPr>
        <w:t>TO</w:t>
      </w:r>
      <w:r w:rsidR="002B6962" w:rsidRPr="00A10534">
        <w:rPr>
          <w:rFonts w:ascii="Arial" w:eastAsia="Arial" w:hAnsi="Arial" w:cs="Arial"/>
          <w:b/>
          <w:bCs/>
          <w:sz w:val="26"/>
          <w:szCs w:val="22"/>
        </w:rPr>
        <w:t xml:space="preserve"> LOBBYING AND ACCESS </w:t>
      </w:r>
      <w:r w:rsidRPr="00A10534">
        <w:rPr>
          <w:rFonts w:ascii="Arial" w:eastAsia="Arial" w:hAnsi="Arial" w:cs="Arial"/>
          <w:b/>
          <w:bCs/>
          <w:sz w:val="26"/>
          <w:szCs w:val="22"/>
        </w:rPr>
        <w:t>TO COUNCILLORS</w:t>
      </w:r>
    </w:p>
    <w:bookmarkEnd w:id="57"/>
    <w:p w14:paraId="32B68E9C" w14:textId="77777777" w:rsidR="002A2B09" w:rsidRPr="00A10534" w:rsidRDefault="002A2B09" w:rsidP="00FA1B14">
      <w:pPr>
        <w:ind w:left="567" w:hanging="567"/>
        <w:rPr>
          <w:rFonts w:ascii="Arial" w:hAnsi="Arial" w:cs="Arial"/>
          <w:sz w:val="22"/>
          <w:szCs w:val="22"/>
        </w:rPr>
      </w:pPr>
    </w:p>
    <w:p w14:paraId="2089B311" w14:textId="3BB99E5D" w:rsidR="002A2B09" w:rsidRPr="00A10534" w:rsidRDefault="002A2B09" w:rsidP="00FA1B14">
      <w:pPr>
        <w:ind w:left="567" w:right="66" w:hanging="567"/>
        <w:rPr>
          <w:rFonts w:ascii="Arial" w:eastAsia="Arial" w:hAnsi="Arial" w:cs="Arial"/>
          <w:sz w:val="22"/>
          <w:szCs w:val="22"/>
        </w:rPr>
      </w:pPr>
      <w:r w:rsidRPr="00A10534">
        <w:rPr>
          <w:rFonts w:ascii="Arial" w:eastAsia="Arial" w:hAnsi="Arial" w:cs="Arial"/>
          <w:spacing w:val="-4"/>
          <w:sz w:val="22"/>
          <w:szCs w:val="22"/>
        </w:rPr>
        <w:t>7</w:t>
      </w:r>
      <w:r w:rsidRPr="00A10534">
        <w:rPr>
          <w:rFonts w:ascii="Arial" w:eastAsia="Arial" w:hAnsi="Arial" w:cs="Arial"/>
          <w:spacing w:val="-12"/>
          <w:sz w:val="22"/>
          <w:szCs w:val="22"/>
        </w:rPr>
        <w:t>.</w:t>
      </w:r>
      <w:r w:rsidRPr="00A10534">
        <w:rPr>
          <w:rFonts w:ascii="Arial" w:eastAsia="Arial" w:hAnsi="Arial" w:cs="Arial"/>
          <w:sz w:val="22"/>
          <w:szCs w:val="22"/>
        </w:rPr>
        <w:t xml:space="preserve">1 </w:t>
      </w:r>
      <w:r w:rsidR="00CA0566" w:rsidRPr="00A10534">
        <w:rPr>
          <w:rFonts w:ascii="Arial" w:eastAsia="Arial" w:hAnsi="Arial" w:cs="Arial"/>
          <w:sz w:val="22"/>
          <w:szCs w:val="22"/>
        </w:rPr>
        <w:tab/>
      </w:r>
      <w:r w:rsidRPr="00A10534">
        <w:rPr>
          <w:rFonts w:ascii="Arial" w:eastAsia="Arial" w:hAnsi="Arial" w:cs="Arial"/>
          <w:sz w:val="22"/>
          <w:szCs w:val="22"/>
        </w:rPr>
        <w:t>In</w:t>
      </w:r>
      <w:r w:rsidRPr="00A10534">
        <w:rPr>
          <w:rFonts w:ascii="Arial" w:eastAsia="Arial" w:hAnsi="Arial" w:cs="Arial"/>
          <w:spacing w:val="48"/>
          <w:sz w:val="22"/>
          <w:szCs w:val="22"/>
        </w:rPr>
        <w:t xml:space="preserve"> </w:t>
      </w:r>
      <w:r w:rsidRPr="00A10534">
        <w:rPr>
          <w:rFonts w:ascii="Arial" w:eastAsia="Arial" w:hAnsi="Arial" w:cs="Arial"/>
          <w:sz w:val="22"/>
          <w:szCs w:val="22"/>
        </w:rPr>
        <w:t>order</w:t>
      </w:r>
      <w:r w:rsidRPr="00A10534">
        <w:rPr>
          <w:rFonts w:ascii="Arial" w:eastAsia="Arial" w:hAnsi="Arial" w:cs="Arial"/>
          <w:spacing w:val="30"/>
          <w:sz w:val="22"/>
          <w:szCs w:val="22"/>
        </w:rPr>
        <w:t xml:space="preserve"> </w:t>
      </w:r>
      <w:r w:rsidRPr="00A10534">
        <w:rPr>
          <w:rFonts w:ascii="Arial" w:eastAsia="Arial" w:hAnsi="Arial" w:cs="Arial"/>
          <w:sz w:val="22"/>
          <w:szCs w:val="22"/>
        </w:rPr>
        <w:t>for</w:t>
      </w:r>
      <w:r w:rsidRPr="00A10534">
        <w:rPr>
          <w:rFonts w:ascii="Arial" w:eastAsia="Arial" w:hAnsi="Arial" w:cs="Arial"/>
          <w:spacing w:val="41"/>
          <w:sz w:val="22"/>
          <w:szCs w:val="22"/>
        </w:rPr>
        <w:t xml:space="preserve"> </w:t>
      </w:r>
      <w:r w:rsidRPr="00A10534">
        <w:rPr>
          <w:rFonts w:ascii="Arial" w:eastAsia="Arial" w:hAnsi="Arial" w:cs="Arial"/>
          <w:sz w:val="22"/>
          <w:szCs w:val="22"/>
        </w:rPr>
        <w:t>a</w:t>
      </w:r>
      <w:r w:rsidRPr="00A10534">
        <w:rPr>
          <w:rFonts w:ascii="Arial" w:eastAsia="Arial" w:hAnsi="Arial" w:cs="Arial"/>
          <w:spacing w:val="33"/>
          <w:sz w:val="22"/>
          <w:szCs w:val="22"/>
        </w:rPr>
        <w:t xml:space="preserve"> </w:t>
      </w:r>
      <w:r w:rsidRPr="00A10534">
        <w:rPr>
          <w:rFonts w:ascii="Arial" w:eastAsia="Arial" w:hAnsi="Arial" w:cs="Arial"/>
          <w:sz w:val="22"/>
          <w:szCs w:val="22"/>
        </w:rPr>
        <w:t>council</w:t>
      </w:r>
      <w:r w:rsidRPr="00A10534">
        <w:rPr>
          <w:rFonts w:ascii="Arial" w:eastAsia="Arial" w:hAnsi="Arial" w:cs="Arial"/>
          <w:spacing w:val="30"/>
          <w:sz w:val="22"/>
          <w:szCs w:val="22"/>
        </w:rPr>
        <w:t xml:space="preserve"> </w:t>
      </w:r>
      <w:r w:rsidRPr="00A10534">
        <w:rPr>
          <w:rFonts w:ascii="Arial" w:eastAsia="Arial" w:hAnsi="Arial" w:cs="Arial"/>
          <w:sz w:val="22"/>
          <w:szCs w:val="22"/>
        </w:rPr>
        <w:t>to</w:t>
      </w:r>
      <w:r w:rsidRPr="00A10534">
        <w:rPr>
          <w:rFonts w:ascii="Arial" w:eastAsia="Arial" w:hAnsi="Arial" w:cs="Arial"/>
          <w:spacing w:val="37"/>
          <w:sz w:val="22"/>
          <w:szCs w:val="22"/>
        </w:rPr>
        <w:t xml:space="preserve"> </w:t>
      </w:r>
      <w:r w:rsidRPr="00A10534">
        <w:rPr>
          <w:rFonts w:ascii="Arial" w:eastAsia="Arial" w:hAnsi="Arial" w:cs="Arial"/>
          <w:sz w:val="22"/>
          <w:szCs w:val="22"/>
        </w:rPr>
        <w:t>fulfil</w:t>
      </w:r>
      <w:r w:rsidRPr="00A10534">
        <w:rPr>
          <w:rFonts w:ascii="Arial" w:eastAsia="Arial" w:hAnsi="Arial" w:cs="Arial"/>
          <w:spacing w:val="36"/>
          <w:sz w:val="22"/>
          <w:szCs w:val="22"/>
        </w:rPr>
        <w:t xml:space="preserve"> </w:t>
      </w:r>
      <w:r w:rsidRPr="00A10534">
        <w:rPr>
          <w:rFonts w:ascii="Arial" w:eastAsia="Arial" w:hAnsi="Arial" w:cs="Arial"/>
          <w:sz w:val="22"/>
          <w:szCs w:val="22"/>
        </w:rPr>
        <w:t>its</w:t>
      </w:r>
      <w:r w:rsidRPr="00A10534">
        <w:rPr>
          <w:rFonts w:ascii="Arial" w:eastAsia="Arial" w:hAnsi="Arial" w:cs="Arial"/>
          <w:spacing w:val="37"/>
          <w:sz w:val="22"/>
          <w:szCs w:val="22"/>
        </w:rPr>
        <w:t xml:space="preserve"> </w:t>
      </w:r>
      <w:r w:rsidRPr="00A10534">
        <w:rPr>
          <w:rFonts w:ascii="Arial" w:eastAsia="Arial" w:hAnsi="Arial" w:cs="Arial"/>
          <w:sz w:val="22"/>
          <w:szCs w:val="22"/>
        </w:rPr>
        <w:t>commitment</w:t>
      </w:r>
      <w:r w:rsidRPr="00A10534">
        <w:rPr>
          <w:rFonts w:ascii="Arial" w:eastAsia="Arial" w:hAnsi="Arial" w:cs="Arial"/>
          <w:spacing w:val="11"/>
          <w:sz w:val="22"/>
          <w:szCs w:val="22"/>
        </w:rPr>
        <w:t xml:space="preserve"> </w:t>
      </w:r>
      <w:r w:rsidRPr="00A10534">
        <w:rPr>
          <w:rFonts w:ascii="Arial" w:eastAsia="Arial" w:hAnsi="Arial" w:cs="Arial"/>
          <w:sz w:val="22"/>
          <w:szCs w:val="22"/>
        </w:rPr>
        <w:t>to</w:t>
      </w:r>
      <w:r w:rsidRPr="00A10534">
        <w:rPr>
          <w:rFonts w:ascii="Arial" w:eastAsia="Arial" w:hAnsi="Arial" w:cs="Arial"/>
          <w:spacing w:val="43"/>
          <w:sz w:val="22"/>
          <w:szCs w:val="22"/>
        </w:rPr>
        <w:t xml:space="preserve"> </w:t>
      </w:r>
      <w:r w:rsidRPr="00A10534">
        <w:rPr>
          <w:rFonts w:ascii="Arial" w:eastAsia="Arial" w:hAnsi="Arial" w:cs="Arial"/>
          <w:sz w:val="22"/>
          <w:szCs w:val="22"/>
        </w:rPr>
        <w:t>being</w:t>
      </w:r>
      <w:r w:rsidRPr="00A10534">
        <w:rPr>
          <w:rFonts w:ascii="Arial" w:eastAsia="Arial" w:hAnsi="Arial" w:cs="Arial"/>
          <w:spacing w:val="33"/>
          <w:sz w:val="22"/>
          <w:szCs w:val="22"/>
        </w:rPr>
        <w:t xml:space="preserve"> </w:t>
      </w:r>
      <w:r w:rsidRPr="00A10534">
        <w:rPr>
          <w:rFonts w:ascii="Arial" w:eastAsia="Arial" w:hAnsi="Arial" w:cs="Arial"/>
          <w:sz w:val="22"/>
          <w:szCs w:val="22"/>
        </w:rPr>
        <w:t>open,</w:t>
      </w:r>
      <w:r w:rsidRPr="00A10534">
        <w:rPr>
          <w:rFonts w:ascii="Arial" w:eastAsia="Arial" w:hAnsi="Arial" w:cs="Arial"/>
          <w:spacing w:val="31"/>
          <w:sz w:val="22"/>
          <w:szCs w:val="22"/>
        </w:rPr>
        <w:t xml:space="preserve"> </w:t>
      </w:r>
      <w:r w:rsidRPr="00A10534">
        <w:rPr>
          <w:rFonts w:ascii="Arial" w:eastAsia="Arial" w:hAnsi="Arial" w:cs="Arial"/>
          <w:sz w:val="22"/>
          <w:szCs w:val="22"/>
        </w:rPr>
        <w:t>accessible,</w:t>
      </w:r>
      <w:r w:rsidRPr="00A10534">
        <w:rPr>
          <w:rFonts w:ascii="Arial" w:eastAsia="Arial" w:hAnsi="Arial" w:cs="Arial"/>
          <w:spacing w:val="31"/>
          <w:sz w:val="22"/>
          <w:szCs w:val="22"/>
        </w:rPr>
        <w:t xml:space="preserve"> </w:t>
      </w:r>
      <w:r w:rsidRPr="00A10534">
        <w:rPr>
          <w:rFonts w:ascii="Arial" w:eastAsia="Arial" w:hAnsi="Arial" w:cs="Arial"/>
          <w:sz w:val="22"/>
          <w:szCs w:val="22"/>
        </w:rPr>
        <w:t>and responsive</w:t>
      </w:r>
      <w:r w:rsidRPr="00A10534">
        <w:rPr>
          <w:rFonts w:ascii="Arial" w:eastAsia="Arial" w:hAnsi="Arial" w:cs="Arial"/>
          <w:spacing w:val="12"/>
          <w:sz w:val="22"/>
          <w:szCs w:val="22"/>
        </w:rPr>
        <w:t xml:space="preserve"> </w:t>
      </w:r>
      <w:r w:rsidRPr="00A10534">
        <w:rPr>
          <w:rFonts w:ascii="Arial" w:eastAsia="Arial" w:hAnsi="Arial" w:cs="Arial"/>
          <w:sz w:val="22"/>
          <w:szCs w:val="22"/>
        </w:rPr>
        <w:t>to</w:t>
      </w:r>
      <w:r w:rsidRPr="00A10534">
        <w:rPr>
          <w:rFonts w:ascii="Arial" w:eastAsia="Arial" w:hAnsi="Arial" w:cs="Arial"/>
          <w:spacing w:val="2"/>
          <w:sz w:val="22"/>
          <w:szCs w:val="22"/>
        </w:rPr>
        <w:t xml:space="preserve"> </w:t>
      </w:r>
      <w:r w:rsidRPr="00A10534">
        <w:rPr>
          <w:rFonts w:ascii="Arial" w:eastAsia="Arial" w:hAnsi="Arial" w:cs="Arial"/>
          <w:sz w:val="22"/>
          <w:szCs w:val="22"/>
        </w:rPr>
        <w:t>the</w:t>
      </w:r>
      <w:r w:rsidRPr="00A10534">
        <w:rPr>
          <w:rFonts w:ascii="Arial" w:eastAsia="Arial" w:hAnsi="Arial" w:cs="Arial"/>
          <w:spacing w:val="29"/>
          <w:sz w:val="22"/>
          <w:szCs w:val="22"/>
        </w:rPr>
        <w:t xml:space="preserve"> </w:t>
      </w:r>
      <w:r w:rsidRPr="00A10534">
        <w:rPr>
          <w:rFonts w:ascii="Arial" w:eastAsia="Arial" w:hAnsi="Arial" w:cs="Arial"/>
          <w:sz w:val="22"/>
          <w:szCs w:val="22"/>
        </w:rPr>
        <w:t>needs</w:t>
      </w:r>
      <w:r w:rsidRPr="00A10534">
        <w:rPr>
          <w:rFonts w:ascii="Arial" w:eastAsia="Arial" w:hAnsi="Arial" w:cs="Arial"/>
          <w:spacing w:val="8"/>
          <w:sz w:val="22"/>
          <w:szCs w:val="22"/>
        </w:rPr>
        <w:t xml:space="preserve"> </w:t>
      </w:r>
      <w:r w:rsidRPr="00A10534">
        <w:rPr>
          <w:rFonts w:ascii="Arial" w:eastAsia="Arial" w:hAnsi="Arial" w:cs="Arial"/>
          <w:sz w:val="22"/>
          <w:szCs w:val="22"/>
        </w:rPr>
        <w:t>of</w:t>
      </w:r>
      <w:r w:rsidRPr="00A10534">
        <w:rPr>
          <w:rFonts w:ascii="Arial" w:eastAsia="Arial" w:hAnsi="Arial" w:cs="Arial"/>
          <w:spacing w:val="12"/>
          <w:sz w:val="22"/>
          <w:szCs w:val="22"/>
        </w:rPr>
        <w:t xml:space="preserve"> </w:t>
      </w:r>
      <w:r w:rsidRPr="00A10534">
        <w:rPr>
          <w:rFonts w:ascii="Arial" w:eastAsia="Arial" w:hAnsi="Arial" w:cs="Arial"/>
          <w:sz w:val="22"/>
          <w:szCs w:val="22"/>
        </w:rPr>
        <w:t>the</w:t>
      </w:r>
      <w:r w:rsidRPr="00A10534">
        <w:rPr>
          <w:rFonts w:ascii="Arial" w:eastAsia="Arial" w:hAnsi="Arial" w:cs="Arial"/>
          <w:spacing w:val="28"/>
          <w:sz w:val="22"/>
          <w:szCs w:val="22"/>
        </w:rPr>
        <w:t xml:space="preserve"> </w:t>
      </w:r>
      <w:r w:rsidRPr="00A10534">
        <w:rPr>
          <w:rFonts w:ascii="Arial" w:eastAsia="Arial" w:hAnsi="Arial" w:cs="Arial"/>
          <w:sz w:val="22"/>
          <w:szCs w:val="22"/>
        </w:rPr>
        <w:t>public, it</w:t>
      </w:r>
      <w:r w:rsidRPr="00A10534">
        <w:rPr>
          <w:rFonts w:ascii="Arial" w:eastAsia="Arial" w:hAnsi="Arial" w:cs="Arial"/>
          <w:spacing w:val="19"/>
          <w:sz w:val="22"/>
          <w:szCs w:val="22"/>
        </w:rPr>
        <w:t xml:space="preserve"> </w:t>
      </w:r>
      <w:r w:rsidRPr="00A10534">
        <w:rPr>
          <w:rFonts w:ascii="Arial" w:eastAsia="Arial" w:hAnsi="Arial" w:cs="Arial"/>
          <w:sz w:val="22"/>
          <w:szCs w:val="22"/>
        </w:rPr>
        <w:t>should</w:t>
      </w:r>
      <w:r w:rsidRPr="00A10534">
        <w:rPr>
          <w:rFonts w:ascii="Arial" w:eastAsia="Arial" w:hAnsi="Arial" w:cs="Arial"/>
          <w:spacing w:val="9"/>
          <w:sz w:val="22"/>
          <w:szCs w:val="22"/>
        </w:rPr>
        <w:t xml:space="preserve"> </w:t>
      </w:r>
      <w:r w:rsidRPr="00A10534">
        <w:rPr>
          <w:rFonts w:ascii="Arial" w:eastAsia="Arial" w:hAnsi="Arial" w:cs="Arial"/>
          <w:sz w:val="22"/>
          <w:szCs w:val="22"/>
        </w:rPr>
        <w:t>encourage</w:t>
      </w:r>
      <w:r w:rsidRPr="00A10534">
        <w:rPr>
          <w:rFonts w:ascii="Arial" w:eastAsia="Arial" w:hAnsi="Arial" w:cs="Arial"/>
          <w:spacing w:val="11"/>
          <w:sz w:val="22"/>
          <w:szCs w:val="22"/>
        </w:rPr>
        <w:t xml:space="preserve"> </w:t>
      </w:r>
      <w:r w:rsidRPr="00A10534">
        <w:rPr>
          <w:rFonts w:ascii="Arial" w:eastAsia="Arial" w:hAnsi="Arial" w:cs="Arial"/>
          <w:sz w:val="22"/>
          <w:szCs w:val="22"/>
        </w:rPr>
        <w:t>appropriate participation</w:t>
      </w:r>
      <w:r w:rsidRPr="00A10534">
        <w:rPr>
          <w:rFonts w:ascii="Arial" w:eastAsia="Arial" w:hAnsi="Arial" w:cs="Arial"/>
          <w:spacing w:val="12"/>
          <w:sz w:val="22"/>
          <w:szCs w:val="22"/>
        </w:rPr>
        <w:t xml:space="preserve"> </w:t>
      </w:r>
      <w:r w:rsidRPr="00A10534">
        <w:rPr>
          <w:rFonts w:ascii="Arial" w:eastAsia="Arial" w:hAnsi="Arial" w:cs="Arial"/>
          <w:sz w:val="22"/>
          <w:szCs w:val="22"/>
        </w:rPr>
        <w:t>by</w:t>
      </w:r>
      <w:r w:rsidRPr="00A10534">
        <w:rPr>
          <w:rFonts w:ascii="Arial" w:eastAsia="Arial" w:hAnsi="Arial" w:cs="Arial"/>
          <w:spacing w:val="33"/>
          <w:sz w:val="22"/>
          <w:szCs w:val="22"/>
        </w:rPr>
        <w:t xml:space="preserve"> </w:t>
      </w:r>
      <w:r w:rsidRPr="00A10534">
        <w:rPr>
          <w:rFonts w:ascii="Arial" w:eastAsia="Arial" w:hAnsi="Arial" w:cs="Arial"/>
          <w:sz w:val="22"/>
          <w:szCs w:val="22"/>
        </w:rPr>
        <w:t>organisations</w:t>
      </w:r>
      <w:r w:rsidRPr="00A10534">
        <w:rPr>
          <w:rFonts w:ascii="Arial" w:eastAsia="Arial" w:hAnsi="Arial" w:cs="Arial"/>
          <w:spacing w:val="17"/>
          <w:sz w:val="22"/>
          <w:szCs w:val="22"/>
        </w:rPr>
        <w:t xml:space="preserve"> </w:t>
      </w:r>
      <w:r w:rsidRPr="00A10534">
        <w:rPr>
          <w:rFonts w:ascii="Arial" w:eastAsia="Arial" w:hAnsi="Arial" w:cs="Arial"/>
          <w:sz w:val="22"/>
          <w:szCs w:val="22"/>
        </w:rPr>
        <w:t>and</w:t>
      </w:r>
      <w:r w:rsidRPr="00A10534">
        <w:rPr>
          <w:rFonts w:ascii="Arial" w:eastAsia="Arial" w:hAnsi="Arial" w:cs="Arial"/>
          <w:spacing w:val="25"/>
          <w:sz w:val="22"/>
          <w:szCs w:val="22"/>
        </w:rPr>
        <w:t xml:space="preserve"> </w:t>
      </w:r>
      <w:r w:rsidRPr="00A10534">
        <w:rPr>
          <w:rFonts w:ascii="Arial" w:eastAsia="Arial" w:hAnsi="Arial" w:cs="Arial"/>
          <w:sz w:val="22"/>
          <w:szCs w:val="22"/>
        </w:rPr>
        <w:t>individuals</w:t>
      </w:r>
      <w:r w:rsidRPr="00A10534">
        <w:rPr>
          <w:rFonts w:ascii="Arial" w:eastAsia="Arial" w:hAnsi="Arial" w:cs="Arial"/>
          <w:spacing w:val="18"/>
          <w:sz w:val="22"/>
          <w:szCs w:val="22"/>
        </w:rPr>
        <w:t xml:space="preserve"> </w:t>
      </w:r>
      <w:r w:rsidRPr="00A10534">
        <w:rPr>
          <w:rFonts w:ascii="Arial" w:eastAsia="Arial" w:hAnsi="Arial" w:cs="Arial"/>
          <w:sz w:val="22"/>
          <w:szCs w:val="22"/>
        </w:rPr>
        <w:t>in</w:t>
      </w:r>
      <w:r w:rsidRPr="00A10534">
        <w:rPr>
          <w:rFonts w:ascii="Arial" w:eastAsia="Arial" w:hAnsi="Arial" w:cs="Arial"/>
          <w:spacing w:val="29"/>
          <w:sz w:val="22"/>
          <w:szCs w:val="22"/>
        </w:rPr>
        <w:t xml:space="preserve"> </w:t>
      </w:r>
      <w:r w:rsidRPr="00A10534">
        <w:rPr>
          <w:rFonts w:ascii="Arial" w:eastAsia="Arial" w:hAnsi="Arial" w:cs="Arial"/>
          <w:sz w:val="22"/>
          <w:szCs w:val="22"/>
        </w:rPr>
        <w:t>the</w:t>
      </w:r>
      <w:r w:rsidRPr="00A10534">
        <w:rPr>
          <w:rFonts w:ascii="Arial" w:eastAsia="Arial" w:hAnsi="Arial" w:cs="Arial"/>
          <w:spacing w:val="35"/>
          <w:sz w:val="22"/>
          <w:szCs w:val="22"/>
        </w:rPr>
        <w:t xml:space="preserve"> </w:t>
      </w:r>
      <w:r w:rsidRPr="00A10534">
        <w:rPr>
          <w:rFonts w:ascii="Arial" w:eastAsia="Arial" w:hAnsi="Arial" w:cs="Arial"/>
          <w:sz w:val="22"/>
          <w:szCs w:val="22"/>
        </w:rPr>
        <w:t>decision-making</w:t>
      </w:r>
      <w:r w:rsidRPr="00A10534">
        <w:rPr>
          <w:rFonts w:ascii="Arial" w:eastAsia="Arial" w:hAnsi="Arial" w:cs="Arial"/>
          <w:spacing w:val="14"/>
          <w:sz w:val="22"/>
          <w:szCs w:val="22"/>
        </w:rPr>
        <w:t xml:space="preserve"> </w:t>
      </w:r>
      <w:r w:rsidRPr="00A10534">
        <w:rPr>
          <w:rFonts w:ascii="Arial" w:eastAsia="Arial" w:hAnsi="Arial" w:cs="Arial"/>
          <w:sz w:val="22"/>
          <w:szCs w:val="22"/>
        </w:rPr>
        <w:t>process. Clearly, however,</w:t>
      </w:r>
      <w:r w:rsidRPr="00A10534">
        <w:rPr>
          <w:rFonts w:ascii="Arial" w:eastAsia="Arial" w:hAnsi="Arial" w:cs="Arial"/>
          <w:spacing w:val="3"/>
          <w:sz w:val="22"/>
          <w:szCs w:val="22"/>
        </w:rPr>
        <w:t xml:space="preserve"> </w:t>
      </w:r>
      <w:r w:rsidRPr="00A10534">
        <w:rPr>
          <w:rFonts w:ascii="Arial" w:eastAsia="Arial" w:hAnsi="Arial" w:cs="Arial"/>
          <w:sz w:val="22"/>
          <w:szCs w:val="22"/>
        </w:rPr>
        <w:t>the</w:t>
      </w:r>
      <w:r w:rsidRPr="00A10534">
        <w:rPr>
          <w:rFonts w:ascii="Arial" w:eastAsia="Arial" w:hAnsi="Arial" w:cs="Arial"/>
          <w:spacing w:val="16"/>
          <w:sz w:val="22"/>
          <w:szCs w:val="22"/>
        </w:rPr>
        <w:t xml:space="preserve"> </w:t>
      </w:r>
      <w:r w:rsidRPr="00A10534">
        <w:rPr>
          <w:rFonts w:ascii="Arial" w:eastAsia="Arial" w:hAnsi="Arial" w:cs="Arial"/>
          <w:sz w:val="22"/>
          <w:szCs w:val="22"/>
        </w:rPr>
        <w:t>desire</w:t>
      </w:r>
      <w:r w:rsidRPr="00A10534">
        <w:rPr>
          <w:rFonts w:ascii="Arial" w:eastAsia="Arial" w:hAnsi="Arial" w:cs="Arial"/>
          <w:spacing w:val="6"/>
          <w:sz w:val="22"/>
          <w:szCs w:val="22"/>
        </w:rPr>
        <w:t xml:space="preserve"> </w:t>
      </w:r>
      <w:r w:rsidRPr="00A10534">
        <w:rPr>
          <w:rFonts w:ascii="Arial" w:eastAsia="Arial" w:hAnsi="Arial" w:cs="Arial"/>
          <w:sz w:val="22"/>
          <w:szCs w:val="22"/>
        </w:rPr>
        <w:t>to</w:t>
      </w:r>
      <w:r w:rsidRPr="00A10534">
        <w:rPr>
          <w:rFonts w:ascii="Arial" w:eastAsia="Arial" w:hAnsi="Arial" w:cs="Arial"/>
          <w:spacing w:val="14"/>
          <w:sz w:val="22"/>
          <w:szCs w:val="22"/>
        </w:rPr>
        <w:t xml:space="preserve"> </w:t>
      </w:r>
      <w:r w:rsidRPr="00A10534">
        <w:rPr>
          <w:rFonts w:ascii="Arial" w:eastAsia="Arial" w:hAnsi="Arial" w:cs="Arial"/>
          <w:sz w:val="22"/>
          <w:szCs w:val="22"/>
        </w:rPr>
        <w:t>involve</w:t>
      </w:r>
      <w:r w:rsidRPr="00A10534">
        <w:rPr>
          <w:rFonts w:ascii="Arial" w:eastAsia="Arial" w:hAnsi="Arial" w:cs="Arial"/>
          <w:spacing w:val="6"/>
          <w:sz w:val="22"/>
          <w:szCs w:val="22"/>
        </w:rPr>
        <w:t xml:space="preserve"> </w:t>
      </w:r>
      <w:r w:rsidRPr="00A10534">
        <w:rPr>
          <w:rFonts w:ascii="Arial" w:eastAsia="Arial" w:hAnsi="Arial" w:cs="Arial"/>
          <w:sz w:val="22"/>
          <w:szCs w:val="22"/>
        </w:rPr>
        <w:t>the</w:t>
      </w:r>
      <w:r w:rsidRPr="00A10534">
        <w:rPr>
          <w:rFonts w:ascii="Arial" w:eastAsia="Arial" w:hAnsi="Arial" w:cs="Arial"/>
          <w:spacing w:val="13"/>
          <w:sz w:val="22"/>
          <w:szCs w:val="22"/>
        </w:rPr>
        <w:t xml:space="preserve"> </w:t>
      </w:r>
      <w:r w:rsidRPr="00A10534">
        <w:rPr>
          <w:rFonts w:ascii="Arial" w:eastAsia="Arial" w:hAnsi="Arial" w:cs="Arial"/>
          <w:sz w:val="22"/>
          <w:szCs w:val="22"/>
        </w:rPr>
        <w:t>public</w:t>
      </w:r>
      <w:r w:rsidRPr="00A10534">
        <w:rPr>
          <w:rFonts w:ascii="Arial" w:eastAsia="Arial" w:hAnsi="Arial" w:cs="Arial"/>
          <w:spacing w:val="7"/>
          <w:sz w:val="22"/>
          <w:szCs w:val="22"/>
        </w:rPr>
        <w:t xml:space="preserve"> </w:t>
      </w:r>
      <w:r w:rsidRPr="00A10534">
        <w:rPr>
          <w:rFonts w:ascii="Arial" w:eastAsia="Arial" w:hAnsi="Arial" w:cs="Arial"/>
          <w:sz w:val="22"/>
          <w:szCs w:val="22"/>
        </w:rPr>
        <w:t>and</w:t>
      </w:r>
      <w:r w:rsidRPr="00A10534">
        <w:rPr>
          <w:rFonts w:ascii="Arial" w:eastAsia="Arial" w:hAnsi="Arial" w:cs="Arial"/>
          <w:spacing w:val="5"/>
          <w:sz w:val="22"/>
          <w:szCs w:val="22"/>
        </w:rPr>
        <w:t xml:space="preserve"> </w:t>
      </w:r>
      <w:r w:rsidRPr="00A10534">
        <w:rPr>
          <w:rFonts w:ascii="Arial" w:eastAsia="Arial" w:hAnsi="Arial" w:cs="Arial"/>
          <w:sz w:val="22"/>
          <w:szCs w:val="22"/>
        </w:rPr>
        <w:t>other</w:t>
      </w:r>
      <w:r w:rsidRPr="00A10534">
        <w:rPr>
          <w:rFonts w:ascii="Arial" w:eastAsia="Arial" w:hAnsi="Arial" w:cs="Arial"/>
          <w:spacing w:val="2"/>
          <w:sz w:val="22"/>
          <w:szCs w:val="22"/>
        </w:rPr>
        <w:t xml:space="preserve"> </w:t>
      </w:r>
      <w:r w:rsidRPr="00A10534">
        <w:rPr>
          <w:rFonts w:ascii="Arial" w:eastAsia="Arial" w:hAnsi="Arial" w:cs="Arial"/>
          <w:sz w:val="22"/>
          <w:szCs w:val="22"/>
        </w:rPr>
        <w:t>interest</w:t>
      </w:r>
      <w:r w:rsidRPr="00A10534">
        <w:rPr>
          <w:rFonts w:ascii="Arial" w:eastAsia="Arial" w:hAnsi="Arial" w:cs="Arial"/>
          <w:spacing w:val="2"/>
          <w:sz w:val="22"/>
          <w:szCs w:val="22"/>
        </w:rPr>
        <w:t xml:space="preserve"> </w:t>
      </w:r>
      <w:r w:rsidRPr="00A10534">
        <w:rPr>
          <w:rFonts w:ascii="Arial" w:eastAsia="Arial" w:hAnsi="Arial" w:cs="Arial"/>
          <w:sz w:val="22"/>
          <w:szCs w:val="22"/>
        </w:rPr>
        <w:t>groups</w:t>
      </w:r>
      <w:r w:rsidRPr="00A10534">
        <w:rPr>
          <w:rFonts w:ascii="Arial" w:eastAsia="Arial" w:hAnsi="Arial" w:cs="Arial"/>
          <w:spacing w:val="2"/>
          <w:sz w:val="22"/>
          <w:szCs w:val="22"/>
        </w:rPr>
        <w:t xml:space="preserve"> </w:t>
      </w:r>
      <w:r w:rsidRPr="00A10534">
        <w:rPr>
          <w:rFonts w:ascii="Arial" w:eastAsia="Arial" w:hAnsi="Arial" w:cs="Arial"/>
          <w:w w:val="102"/>
          <w:sz w:val="22"/>
          <w:szCs w:val="22"/>
        </w:rPr>
        <w:t xml:space="preserve">in </w:t>
      </w:r>
      <w:r w:rsidRPr="00A10534">
        <w:rPr>
          <w:rFonts w:ascii="Arial" w:eastAsia="Arial" w:hAnsi="Arial" w:cs="Arial"/>
          <w:sz w:val="22"/>
          <w:szCs w:val="22"/>
        </w:rPr>
        <w:t>the</w:t>
      </w:r>
      <w:r w:rsidRPr="00A10534">
        <w:rPr>
          <w:rFonts w:ascii="Arial" w:eastAsia="Arial" w:hAnsi="Arial" w:cs="Arial"/>
          <w:spacing w:val="23"/>
          <w:sz w:val="22"/>
          <w:szCs w:val="22"/>
        </w:rPr>
        <w:t xml:space="preserve"> </w:t>
      </w:r>
      <w:r w:rsidRPr="00A10534">
        <w:rPr>
          <w:rFonts w:ascii="Arial" w:eastAsia="Arial" w:hAnsi="Arial" w:cs="Arial"/>
          <w:sz w:val="22"/>
          <w:szCs w:val="22"/>
        </w:rPr>
        <w:t>decision-making</w:t>
      </w:r>
      <w:r w:rsidRPr="00A10534">
        <w:rPr>
          <w:rFonts w:ascii="Arial" w:eastAsia="Arial" w:hAnsi="Arial" w:cs="Arial"/>
          <w:spacing w:val="9"/>
          <w:sz w:val="22"/>
          <w:szCs w:val="22"/>
        </w:rPr>
        <w:t xml:space="preserve"> </w:t>
      </w:r>
      <w:r w:rsidRPr="00A10534">
        <w:rPr>
          <w:rFonts w:ascii="Arial" w:eastAsia="Arial" w:hAnsi="Arial" w:cs="Arial"/>
          <w:sz w:val="22"/>
          <w:szCs w:val="22"/>
        </w:rPr>
        <w:t>process</w:t>
      </w:r>
      <w:r w:rsidRPr="00A10534">
        <w:rPr>
          <w:rFonts w:ascii="Arial" w:eastAsia="Arial" w:hAnsi="Arial" w:cs="Arial"/>
          <w:spacing w:val="13"/>
          <w:sz w:val="22"/>
          <w:szCs w:val="22"/>
        </w:rPr>
        <w:t xml:space="preserve"> </w:t>
      </w:r>
      <w:r w:rsidRPr="00A10534">
        <w:rPr>
          <w:rFonts w:ascii="Arial" w:eastAsia="Arial" w:hAnsi="Arial" w:cs="Arial"/>
          <w:sz w:val="22"/>
          <w:szCs w:val="22"/>
        </w:rPr>
        <w:t>must</w:t>
      </w:r>
      <w:r w:rsidRPr="00A10534">
        <w:rPr>
          <w:rFonts w:ascii="Arial" w:eastAsia="Arial" w:hAnsi="Arial" w:cs="Arial"/>
          <w:spacing w:val="9"/>
          <w:sz w:val="22"/>
          <w:szCs w:val="22"/>
        </w:rPr>
        <w:t xml:space="preserve"> </w:t>
      </w:r>
      <w:r w:rsidRPr="00A10534">
        <w:rPr>
          <w:rFonts w:ascii="Arial" w:eastAsia="Arial" w:hAnsi="Arial" w:cs="Arial"/>
          <w:sz w:val="22"/>
          <w:szCs w:val="22"/>
        </w:rPr>
        <w:t>take</w:t>
      </w:r>
      <w:r w:rsidRPr="00A10534">
        <w:rPr>
          <w:rFonts w:ascii="Arial" w:eastAsia="Arial" w:hAnsi="Arial" w:cs="Arial"/>
          <w:spacing w:val="6"/>
          <w:sz w:val="22"/>
          <w:szCs w:val="22"/>
        </w:rPr>
        <w:t xml:space="preserve"> </w:t>
      </w:r>
      <w:r w:rsidRPr="00A10534">
        <w:rPr>
          <w:rFonts w:ascii="Arial" w:eastAsia="Arial" w:hAnsi="Arial" w:cs="Arial"/>
          <w:sz w:val="22"/>
          <w:szCs w:val="22"/>
        </w:rPr>
        <w:t>account of</w:t>
      </w:r>
      <w:r w:rsidRPr="00A10534">
        <w:rPr>
          <w:rFonts w:ascii="Arial" w:eastAsia="Arial" w:hAnsi="Arial" w:cs="Arial"/>
          <w:spacing w:val="11"/>
          <w:sz w:val="22"/>
          <w:szCs w:val="22"/>
        </w:rPr>
        <w:t xml:space="preserve"> </w:t>
      </w:r>
      <w:r w:rsidRPr="00A10534">
        <w:rPr>
          <w:rFonts w:ascii="Arial" w:eastAsia="Arial" w:hAnsi="Arial" w:cs="Arial"/>
          <w:sz w:val="22"/>
          <w:szCs w:val="22"/>
        </w:rPr>
        <w:t>the</w:t>
      </w:r>
      <w:r w:rsidRPr="00A10534">
        <w:rPr>
          <w:rFonts w:ascii="Arial" w:eastAsia="Arial" w:hAnsi="Arial" w:cs="Arial"/>
          <w:spacing w:val="14"/>
          <w:sz w:val="22"/>
          <w:szCs w:val="22"/>
        </w:rPr>
        <w:t xml:space="preserve"> </w:t>
      </w:r>
      <w:r w:rsidRPr="00A10534">
        <w:rPr>
          <w:rFonts w:ascii="Arial" w:eastAsia="Arial" w:hAnsi="Arial" w:cs="Arial"/>
          <w:sz w:val="22"/>
          <w:szCs w:val="22"/>
        </w:rPr>
        <w:t>need</w:t>
      </w:r>
      <w:r w:rsidRPr="00A10534">
        <w:rPr>
          <w:rFonts w:ascii="Arial" w:eastAsia="Arial" w:hAnsi="Arial" w:cs="Arial"/>
          <w:spacing w:val="3"/>
          <w:sz w:val="22"/>
          <w:szCs w:val="22"/>
        </w:rPr>
        <w:t xml:space="preserve"> </w:t>
      </w:r>
      <w:r w:rsidRPr="00A10534">
        <w:rPr>
          <w:rFonts w:ascii="Arial" w:eastAsia="Arial" w:hAnsi="Arial" w:cs="Arial"/>
          <w:sz w:val="22"/>
          <w:szCs w:val="22"/>
        </w:rPr>
        <w:t>to</w:t>
      </w:r>
      <w:r w:rsidRPr="00A10534">
        <w:rPr>
          <w:rFonts w:ascii="Arial" w:eastAsia="Arial" w:hAnsi="Arial" w:cs="Arial"/>
          <w:spacing w:val="25"/>
          <w:sz w:val="22"/>
          <w:szCs w:val="22"/>
        </w:rPr>
        <w:t xml:space="preserve"> </w:t>
      </w:r>
      <w:r w:rsidRPr="00A10534">
        <w:rPr>
          <w:rFonts w:ascii="Arial" w:eastAsia="Arial" w:hAnsi="Arial" w:cs="Arial"/>
          <w:sz w:val="22"/>
          <w:szCs w:val="22"/>
        </w:rPr>
        <w:t>ensure transparency</w:t>
      </w:r>
      <w:r w:rsidRPr="00A10534">
        <w:rPr>
          <w:rFonts w:ascii="Arial" w:eastAsia="Arial" w:hAnsi="Arial" w:cs="Arial"/>
          <w:spacing w:val="-19"/>
          <w:sz w:val="22"/>
          <w:szCs w:val="22"/>
        </w:rPr>
        <w:t xml:space="preserve"> </w:t>
      </w:r>
      <w:r w:rsidRPr="00A10534">
        <w:rPr>
          <w:rFonts w:ascii="Arial" w:eastAsia="Arial" w:hAnsi="Arial" w:cs="Arial"/>
          <w:sz w:val="22"/>
          <w:szCs w:val="22"/>
        </w:rPr>
        <w:t>and</w:t>
      </w:r>
      <w:r w:rsidRPr="00A10534">
        <w:rPr>
          <w:rFonts w:ascii="Arial" w:eastAsia="Arial" w:hAnsi="Arial" w:cs="Arial"/>
          <w:spacing w:val="-1"/>
          <w:sz w:val="22"/>
          <w:szCs w:val="22"/>
        </w:rPr>
        <w:t xml:space="preserve"> </w:t>
      </w:r>
      <w:r w:rsidRPr="00A10534">
        <w:rPr>
          <w:rFonts w:ascii="Arial" w:eastAsia="Arial" w:hAnsi="Arial" w:cs="Arial"/>
          <w:sz w:val="22"/>
          <w:szCs w:val="22"/>
        </w:rPr>
        <w:t>probity</w:t>
      </w:r>
      <w:r w:rsidRPr="00A10534">
        <w:rPr>
          <w:rFonts w:ascii="Arial" w:eastAsia="Arial" w:hAnsi="Arial" w:cs="Arial"/>
          <w:spacing w:val="-10"/>
          <w:sz w:val="22"/>
          <w:szCs w:val="22"/>
        </w:rPr>
        <w:t xml:space="preserve"> </w:t>
      </w:r>
      <w:r w:rsidRPr="00A10534">
        <w:rPr>
          <w:rFonts w:ascii="Arial" w:eastAsia="Arial" w:hAnsi="Arial" w:cs="Arial"/>
          <w:sz w:val="22"/>
          <w:szCs w:val="22"/>
        </w:rPr>
        <w:t>in</w:t>
      </w:r>
      <w:r w:rsidRPr="00A10534">
        <w:rPr>
          <w:rFonts w:ascii="Arial" w:eastAsia="Arial" w:hAnsi="Arial" w:cs="Arial"/>
          <w:spacing w:val="-5"/>
          <w:sz w:val="22"/>
          <w:szCs w:val="22"/>
        </w:rPr>
        <w:t xml:space="preserve"> </w:t>
      </w:r>
      <w:r w:rsidRPr="00A10534">
        <w:rPr>
          <w:rFonts w:ascii="Arial" w:eastAsia="Arial" w:hAnsi="Arial" w:cs="Arial"/>
          <w:sz w:val="22"/>
          <w:szCs w:val="22"/>
        </w:rPr>
        <w:t>the</w:t>
      </w:r>
      <w:r w:rsidRPr="00A10534">
        <w:rPr>
          <w:rFonts w:ascii="Arial" w:eastAsia="Arial" w:hAnsi="Arial" w:cs="Arial"/>
          <w:spacing w:val="5"/>
          <w:sz w:val="22"/>
          <w:szCs w:val="22"/>
        </w:rPr>
        <w:t xml:space="preserve"> </w:t>
      </w:r>
      <w:r w:rsidRPr="00A10534">
        <w:rPr>
          <w:rFonts w:ascii="Arial" w:eastAsia="Arial" w:hAnsi="Arial" w:cs="Arial"/>
          <w:sz w:val="22"/>
          <w:szCs w:val="22"/>
        </w:rPr>
        <w:t>way</w:t>
      </w:r>
      <w:r w:rsidRPr="00A10534">
        <w:rPr>
          <w:rFonts w:ascii="Arial" w:eastAsia="Arial" w:hAnsi="Arial" w:cs="Arial"/>
          <w:spacing w:val="-8"/>
          <w:sz w:val="22"/>
          <w:szCs w:val="22"/>
        </w:rPr>
        <w:t xml:space="preserve"> </w:t>
      </w:r>
      <w:r w:rsidRPr="00A10534">
        <w:rPr>
          <w:rFonts w:ascii="Arial" w:eastAsia="Arial" w:hAnsi="Arial" w:cs="Arial"/>
          <w:sz w:val="22"/>
          <w:szCs w:val="22"/>
        </w:rPr>
        <w:t>in which</w:t>
      </w:r>
      <w:r w:rsidRPr="00A10534">
        <w:rPr>
          <w:rFonts w:ascii="Arial" w:eastAsia="Arial" w:hAnsi="Arial" w:cs="Arial"/>
          <w:spacing w:val="-14"/>
          <w:sz w:val="22"/>
          <w:szCs w:val="22"/>
        </w:rPr>
        <w:t xml:space="preserve"> </w:t>
      </w:r>
      <w:r w:rsidRPr="00A10534">
        <w:rPr>
          <w:rFonts w:ascii="Arial" w:eastAsia="Arial" w:hAnsi="Arial" w:cs="Arial"/>
          <w:sz w:val="22"/>
          <w:szCs w:val="22"/>
        </w:rPr>
        <w:t>the</w:t>
      </w:r>
      <w:r w:rsidRPr="00A10534">
        <w:rPr>
          <w:rFonts w:ascii="Arial" w:eastAsia="Arial" w:hAnsi="Arial" w:cs="Arial"/>
          <w:spacing w:val="5"/>
          <w:sz w:val="22"/>
          <w:szCs w:val="22"/>
        </w:rPr>
        <w:t xml:space="preserve"> </w:t>
      </w:r>
      <w:r w:rsidRPr="00A10534">
        <w:rPr>
          <w:rFonts w:ascii="Arial" w:eastAsia="Arial" w:hAnsi="Arial" w:cs="Arial"/>
          <w:sz w:val="22"/>
          <w:szCs w:val="22"/>
        </w:rPr>
        <w:t>council</w:t>
      </w:r>
      <w:r w:rsidRPr="00A10534">
        <w:rPr>
          <w:rFonts w:ascii="Arial" w:eastAsia="Arial" w:hAnsi="Arial" w:cs="Arial"/>
          <w:spacing w:val="-10"/>
          <w:sz w:val="22"/>
          <w:szCs w:val="22"/>
        </w:rPr>
        <w:t xml:space="preserve"> </w:t>
      </w:r>
      <w:r w:rsidRPr="00A10534">
        <w:rPr>
          <w:rFonts w:ascii="Arial" w:eastAsia="Arial" w:hAnsi="Arial" w:cs="Arial"/>
          <w:sz w:val="22"/>
          <w:szCs w:val="22"/>
        </w:rPr>
        <w:t>conducts</w:t>
      </w:r>
      <w:r w:rsidRPr="00A10534">
        <w:rPr>
          <w:rFonts w:ascii="Arial" w:eastAsia="Arial" w:hAnsi="Arial" w:cs="Arial"/>
          <w:spacing w:val="-9"/>
          <w:sz w:val="22"/>
          <w:szCs w:val="22"/>
        </w:rPr>
        <w:t xml:space="preserve"> </w:t>
      </w:r>
      <w:r w:rsidRPr="00A10534">
        <w:rPr>
          <w:rFonts w:ascii="Arial" w:eastAsia="Arial" w:hAnsi="Arial" w:cs="Arial"/>
          <w:sz w:val="22"/>
          <w:szCs w:val="22"/>
        </w:rPr>
        <w:t>its</w:t>
      </w:r>
      <w:r w:rsidRPr="00A10534">
        <w:rPr>
          <w:rFonts w:ascii="Arial" w:eastAsia="Arial" w:hAnsi="Arial" w:cs="Arial"/>
          <w:spacing w:val="-6"/>
          <w:sz w:val="22"/>
          <w:szCs w:val="22"/>
        </w:rPr>
        <w:t xml:space="preserve"> </w:t>
      </w:r>
      <w:r w:rsidRPr="00A10534">
        <w:rPr>
          <w:rFonts w:ascii="Arial" w:eastAsia="Arial" w:hAnsi="Arial" w:cs="Arial"/>
          <w:sz w:val="22"/>
          <w:szCs w:val="22"/>
        </w:rPr>
        <w:t>business.</w:t>
      </w:r>
    </w:p>
    <w:p w14:paraId="0B72923A" w14:textId="77777777" w:rsidR="000D0DDA" w:rsidRPr="00A10534" w:rsidRDefault="000D0DDA" w:rsidP="00FA1B14">
      <w:pPr>
        <w:ind w:left="567" w:right="66" w:hanging="567"/>
        <w:rPr>
          <w:rFonts w:ascii="Arial" w:eastAsia="Arial" w:hAnsi="Arial" w:cs="Arial"/>
          <w:sz w:val="22"/>
          <w:szCs w:val="22"/>
        </w:rPr>
      </w:pPr>
    </w:p>
    <w:p w14:paraId="13968679" w14:textId="40417765" w:rsidR="002A2B09" w:rsidRPr="00A10534" w:rsidRDefault="002A2B09" w:rsidP="00FA1B14">
      <w:pPr>
        <w:tabs>
          <w:tab w:val="left" w:pos="800"/>
        </w:tabs>
        <w:ind w:left="567" w:right="82" w:hanging="567"/>
        <w:rPr>
          <w:rFonts w:ascii="Arial" w:eastAsia="Arial" w:hAnsi="Arial" w:cs="Arial"/>
          <w:w w:val="102"/>
          <w:sz w:val="22"/>
          <w:szCs w:val="22"/>
        </w:rPr>
      </w:pPr>
      <w:r w:rsidRPr="00A10534">
        <w:rPr>
          <w:rFonts w:ascii="Arial" w:eastAsia="Arial" w:hAnsi="Arial" w:cs="Arial"/>
          <w:sz w:val="22"/>
          <w:szCs w:val="22"/>
        </w:rPr>
        <w:t>7.2</w:t>
      </w:r>
      <w:r w:rsidRPr="00A10534">
        <w:rPr>
          <w:rFonts w:ascii="Arial" w:eastAsia="Arial" w:hAnsi="Arial" w:cs="Arial"/>
          <w:spacing w:val="-63"/>
          <w:sz w:val="22"/>
          <w:szCs w:val="22"/>
        </w:rPr>
        <w:t xml:space="preserve"> </w:t>
      </w:r>
      <w:r w:rsidRPr="00A10534">
        <w:rPr>
          <w:rFonts w:ascii="Arial" w:eastAsia="Arial" w:hAnsi="Arial" w:cs="Arial"/>
          <w:sz w:val="22"/>
          <w:szCs w:val="22"/>
        </w:rPr>
        <w:tab/>
        <w:t>As</w:t>
      </w:r>
      <w:r w:rsidRPr="00A10534">
        <w:rPr>
          <w:rFonts w:ascii="Arial" w:eastAsia="Arial" w:hAnsi="Arial" w:cs="Arial"/>
          <w:spacing w:val="32"/>
          <w:sz w:val="22"/>
          <w:szCs w:val="22"/>
        </w:rPr>
        <w:t xml:space="preserve"> </w:t>
      </w:r>
      <w:r w:rsidRPr="00A10534">
        <w:rPr>
          <w:rFonts w:ascii="Arial" w:eastAsia="Arial" w:hAnsi="Arial" w:cs="Arial"/>
          <w:sz w:val="22"/>
          <w:szCs w:val="22"/>
        </w:rPr>
        <w:t>a</w:t>
      </w:r>
      <w:r w:rsidRPr="00A10534">
        <w:rPr>
          <w:rFonts w:ascii="Arial" w:eastAsia="Arial" w:hAnsi="Arial" w:cs="Arial"/>
          <w:spacing w:val="24"/>
          <w:sz w:val="22"/>
          <w:szCs w:val="22"/>
        </w:rPr>
        <w:t xml:space="preserve"> </w:t>
      </w:r>
      <w:r w:rsidRPr="00A10534">
        <w:rPr>
          <w:rFonts w:ascii="Arial" w:eastAsia="Arial" w:hAnsi="Arial" w:cs="Arial"/>
          <w:sz w:val="22"/>
          <w:szCs w:val="22"/>
        </w:rPr>
        <w:t>councillor</w:t>
      </w:r>
      <w:r w:rsidRPr="00A10534">
        <w:rPr>
          <w:rFonts w:ascii="Arial" w:eastAsia="Arial" w:hAnsi="Arial" w:cs="Arial"/>
          <w:spacing w:val="29"/>
          <w:sz w:val="22"/>
          <w:szCs w:val="22"/>
        </w:rPr>
        <w:t xml:space="preserve"> </w:t>
      </w:r>
      <w:r w:rsidRPr="00A10534">
        <w:rPr>
          <w:rFonts w:ascii="Arial" w:eastAsia="Arial" w:hAnsi="Arial" w:cs="Arial"/>
          <w:sz w:val="22"/>
          <w:szCs w:val="22"/>
        </w:rPr>
        <w:t>you</w:t>
      </w:r>
      <w:r w:rsidRPr="00A10534">
        <w:rPr>
          <w:rFonts w:ascii="Arial" w:eastAsia="Arial" w:hAnsi="Arial" w:cs="Arial"/>
          <w:spacing w:val="27"/>
          <w:sz w:val="22"/>
          <w:szCs w:val="22"/>
        </w:rPr>
        <w:t xml:space="preserve"> </w:t>
      </w:r>
      <w:r w:rsidRPr="00A10534">
        <w:rPr>
          <w:rFonts w:ascii="Arial" w:eastAsia="Arial" w:hAnsi="Arial" w:cs="Arial"/>
          <w:sz w:val="22"/>
          <w:szCs w:val="22"/>
        </w:rPr>
        <w:t>will</w:t>
      </w:r>
      <w:r w:rsidRPr="00A10534">
        <w:rPr>
          <w:rFonts w:ascii="Arial" w:eastAsia="Arial" w:hAnsi="Arial" w:cs="Arial"/>
          <w:spacing w:val="21"/>
          <w:sz w:val="22"/>
          <w:szCs w:val="22"/>
        </w:rPr>
        <w:t xml:space="preserve"> </w:t>
      </w:r>
      <w:r w:rsidRPr="00A10534">
        <w:rPr>
          <w:rFonts w:ascii="Arial" w:eastAsia="Arial" w:hAnsi="Arial" w:cs="Arial"/>
          <w:sz w:val="22"/>
          <w:szCs w:val="22"/>
        </w:rPr>
        <w:t>need</w:t>
      </w:r>
      <w:r w:rsidRPr="00A10534">
        <w:rPr>
          <w:rFonts w:ascii="Arial" w:eastAsia="Arial" w:hAnsi="Arial" w:cs="Arial"/>
          <w:spacing w:val="26"/>
          <w:sz w:val="22"/>
          <w:szCs w:val="22"/>
        </w:rPr>
        <w:t xml:space="preserve"> </w:t>
      </w:r>
      <w:r w:rsidRPr="00A10534">
        <w:rPr>
          <w:rFonts w:ascii="Arial" w:eastAsia="Arial" w:hAnsi="Arial" w:cs="Arial"/>
          <w:sz w:val="22"/>
          <w:szCs w:val="22"/>
        </w:rPr>
        <w:t>to</w:t>
      </w:r>
      <w:r w:rsidRPr="00A10534">
        <w:rPr>
          <w:rFonts w:ascii="Arial" w:eastAsia="Arial" w:hAnsi="Arial" w:cs="Arial"/>
          <w:spacing w:val="28"/>
          <w:sz w:val="22"/>
          <w:szCs w:val="22"/>
        </w:rPr>
        <w:t xml:space="preserve"> </w:t>
      </w:r>
      <w:r w:rsidRPr="00A10534">
        <w:rPr>
          <w:rFonts w:ascii="Arial" w:eastAsia="Arial" w:hAnsi="Arial" w:cs="Arial"/>
          <w:sz w:val="22"/>
          <w:szCs w:val="22"/>
        </w:rPr>
        <w:t>be</w:t>
      </w:r>
      <w:r w:rsidRPr="00A10534">
        <w:rPr>
          <w:rFonts w:ascii="Arial" w:eastAsia="Arial" w:hAnsi="Arial" w:cs="Arial"/>
          <w:spacing w:val="27"/>
          <w:sz w:val="22"/>
          <w:szCs w:val="22"/>
        </w:rPr>
        <w:t xml:space="preserve"> </w:t>
      </w:r>
      <w:r w:rsidRPr="00A10534">
        <w:rPr>
          <w:rFonts w:ascii="Arial" w:eastAsia="Arial" w:hAnsi="Arial" w:cs="Arial"/>
          <w:sz w:val="22"/>
          <w:szCs w:val="22"/>
        </w:rPr>
        <w:t>able</w:t>
      </w:r>
      <w:r w:rsidRPr="00A10534">
        <w:rPr>
          <w:rFonts w:ascii="Arial" w:eastAsia="Arial" w:hAnsi="Arial" w:cs="Arial"/>
          <w:spacing w:val="25"/>
          <w:sz w:val="22"/>
          <w:szCs w:val="22"/>
        </w:rPr>
        <w:t xml:space="preserve"> </w:t>
      </w:r>
      <w:r w:rsidRPr="00A10534">
        <w:rPr>
          <w:rFonts w:ascii="Arial" w:eastAsia="Arial" w:hAnsi="Arial" w:cs="Arial"/>
          <w:sz w:val="22"/>
          <w:szCs w:val="22"/>
        </w:rPr>
        <w:t>to</w:t>
      </w:r>
      <w:r w:rsidRPr="00A10534">
        <w:rPr>
          <w:rFonts w:ascii="Arial" w:eastAsia="Arial" w:hAnsi="Arial" w:cs="Arial"/>
          <w:spacing w:val="30"/>
          <w:sz w:val="22"/>
          <w:szCs w:val="22"/>
        </w:rPr>
        <w:t xml:space="preserve"> </w:t>
      </w:r>
      <w:r w:rsidRPr="00A10534">
        <w:rPr>
          <w:rFonts w:ascii="Arial" w:eastAsia="Arial" w:hAnsi="Arial" w:cs="Arial"/>
          <w:sz w:val="22"/>
          <w:szCs w:val="22"/>
        </w:rPr>
        <w:t>consider</w:t>
      </w:r>
      <w:r w:rsidRPr="00A10534">
        <w:rPr>
          <w:rFonts w:ascii="Arial" w:eastAsia="Arial" w:hAnsi="Arial" w:cs="Arial"/>
          <w:spacing w:val="19"/>
          <w:sz w:val="22"/>
          <w:szCs w:val="22"/>
        </w:rPr>
        <w:t xml:space="preserve"> </w:t>
      </w:r>
      <w:r w:rsidRPr="00A10534">
        <w:rPr>
          <w:rFonts w:ascii="Arial" w:eastAsia="Arial" w:hAnsi="Arial" w:cs="Arial"/>
          <w:sz w:val="22"/>
          <w:szCs w:val="22"/>
        </w:rPr>
        <w:t>evidence</w:t>
      </w:r>
      <w:r w:rsidRPr="00A10534">
        <w:rPr>
          <w:rFonts w:ascii="Arial" w:eastAsia="Arial" w:hAnsi="Arial" w:cs="Arial"/>
          <w:spacing w:val="15"/>
          <w:sz w:val="22"/>
          <w:szCs w:val="22"/>
        </w:rPr>
        <w:t xml:space="preserve"> </w:t>
      </w:r>
      <w:r w:rsidRPr="00A10534">
        <w:rPr>
          <w:rFonts w:ascii="Arial" w:eastAsia="Arial" w:hAnsi="Arial" w:cs="Arial"/>
          <w:sz w:val="22"/>
          <w:szCs w:val="22"/>
        </w:rPr>
        <w:t>and</w:t>
      </w:r>
      <w:r w:rsidRPr="00A10534">
        <w:rPr>
          <w:rFonts w:ascii="Arial" w:eastAsia="Arial" w:hAnsi="Arial" w:cs="Arial"/>
          <w:spacing w:val="30"/>
          <w:sz w:val="22"/>
          <w:szCs w:val="22"/>
        </w:rPr>
        <w:t xml:space="preserve"> </w:t>
      </w:r>
      <w:r w:rsidRPr="00A10534">
        <w:rPr>
          <w:rFonts w:ascii="Arial" w:eastAsia="Arial" w:hAnsi="Arial" w:cs="Arial"/>
          <w:sz w:val="22"/>
          <w:szCs w:val="22"/>
        </w:rPr>
        <w:t>arguments advanced</w:t>
      </w:r>
      <w:r w:rsidRPr="00A10534">
        <w:rPr>
          <w:rFonts w:ascii="Arial" w:eastAsia="Arial" w:hAnsi="Arial" w:cs="Arial"/>
          <w:spacing w:val="14"/>
          <w:sz w:val="22"/>
          <w:szCs w:val="22"/>
        </w:rPr>
        <w:t xml:space="preserve"> </w:t>
      </w:r>
      <w:r w:rsidRPr="00A10534">
        <w:rPr>
          <w:rFonts w:ascii="Arial" w:eastAsia="Arial" w:hAnsi="Arial" w:cs="Arial"/>
          <w:sz w:val="22"/>
          <w:szCs w:val="22"/>
        </w:rPr>
        <w:t>by</w:t>
      </w:r>
      <w:r w:rsidRPr="00A10534">
        <w:rPr>
          <w:rFonts w:ascii="Arial" w:eastAsia="Arial" w:hAnsi="Arial" w:cs="Arial"/>
          <w:spacing w:val="13"/>
          <w:sz w:val="22"/>
          <w:szCs w:val="22"/>
        </w:rPr>
        <w:t xml:space="preserve"> </w:t>
      </w:r>
      <w:r w:rsidRPr="00A10534">
        <w:rPr>
          <w:rFonts w:ascii="Arial" w:eastAsia="Arial" w:hAnsi="Arial" w:cs="Arial"/>
          <w:sz w:val="22"/>
          <w:szCs w:val="22"/>
        </w:rPr>
        <w:t>a</w:t>
      </w:r>
      <w:r w:rsidRPr="00A10534">
        <w:rPr>
          <w:rFonts w:ascii="Arial" w:eastAsia="Arial" w:hAnsi="Arial" w:cs="Arial"/>
          <w:spacing w:val="14"/>
          <w:sz w:val="22"/>
          <w:szCs w:val="22"/>
        </w:rPr>
        <w:t xml:space="preserve"> </w:t>
      </w:r>
      <w:r w:rsidRPr="00A10534">
        <w:rPr>
          <w:rFonts w:ascii="Arial" w:eastAsia="Arial" w:hAnsi="Arial" w:cs="Arial"/>
          <w:sz w:val="22"/>
          <w:szCs w:val="22"/>
        </w:rPr>
        <w:t>wide</w:t>
      </w:r>
      <w:r w:rsidRPr="00A10534">
        <w:rPr>
          <w:rFonts w:ascii="Arial" w:eastAsia="Arial" w:hAnsi="Arial" w:cs="Arial"/>
          <w:spacing w:val="8"/>
          <w:sz w:val="22"/>
          <w:szCs w:val="22"/>
        </w:rPr>
        <w:t xml:space="preserve"> </w:t>
      </w:r>
      <w:r w:rsidRPr="00A10534">
        <w:rPr>
          <w:rFonts w:ascii="Arial" w:eastAsia="Arial" w:hAnsi="Arial" w:cs="Arial"/>
          <w:sz w:val="22"/>
          <w:szCs w:val="22"/>
        </w:rPr>
        <w:t>range</w:t>
      </w:r>
      <w:r w:rsidRPr="00A10534">
        <w:rPr>
          <w:rFonts w:ascii="Arial" w:eastAsia="Arial" w:hAnsi="Arial" w:cs="Arial"/>
          <w:spacing w:val="22"/>
          <w:sz w:val="22"/>
          <w:szCs w:val="22"/>
        </w:rPr>
        <w:t xml:space="preserve"> </w:t>
      </w:r>
      <w:r w:rsidRPr="00A10534">
        <w:rPr>
          <w:rFonts w:ascii="Arial" w:eastAsia="Arial" w:hAnsi="Arial" w:cs="Arial"/>
          <w:sz w:val="22"/>
          <w:szCs w:val="22"/>
        </w:rPr>
        <w:t>of</w:t>
      </w:r>
      <w:r w:rsidRPr="00A10534">
        <w:rPr>
          <w:rFonts w:ascii="Arial" w:eastAsia="Arial" w:hAnsi="Arial" w:cs="Arial"/>
          <w:spacing w:val="10"/>
          <w:sz w:val="22"/>
          <w:szCs w:val="22"/>
        </w:rPr>
        <w:t xml:space="preserve"> </w:t>
      </w:r>
      <w:r w:rsidRPr="00A10534">
        <w:rPr>
          <w:rFonts w:ascii="Arial" w:eastAsia="Arial" w:hAnsi="Arial" w:cs="Arial"/>
          <w:sz w:val="22"/>
          <w:szCs w:val="22"/>
        </w:rPr>
        <w:t>organisations</w:t>
      </w:r>
      <w:r w:rsidRPr="00A10534">
        <w:rPr>
          <w:rFonts w:ascii="Arial" w:eastAsia="Arial" w:hAnsi="Arial" w:cs="Arial"/>
          <w:spacing w:val="-1"/>
          <w:sz w:val="22"/>
          <w:szCs w:val="22"/>
        </w:rPr>
        <w:t xml:space="preserve"> </w:t>
      </w:r>
      <w:r w:rsidRPr="00A10534">
        <w:rPr>
          <w:rFonts w:ascii="Arial" w:eastAsia="Arial" w:hAnsi="Arial" w:cs="Arial"/>
          <w:sz w:val="22"/>
          <w:szCs w:val="22"/>
        </w:rPr>
        <w:t>and</w:t>
      </w:r>
      <w:r w:rsidRPr="00A10534">
        <w:rPr>
          <w:rFonts w:ascii="Arial" w:eastAsia="Arial" w:hAnsi="Arial" w:cs="Arial"/>
          <w:spacing w:val="9"/>
          <w:sz w:val="22"/>
          <w:szCs w:val="22"/>
        </w:rPr>
        <w:t xml:space="preserve"> </w:t>
      </w:r>
      <w:r w:rsidRPr="00A10534">
        <w:rPr>
          <w:rFonts w:ascii="Arial" w:eastAsia="Arial" w:hAnsi="Arial" w:cs="Arial"/>
          <w:sz w:val="22"/>
          <w:szCs w:val="22"/>
        </w:rPr>
        <w:t>individuals</w:t>
      </w:r>
      <w:r w:rsidRPr="00A10534">
        <w:rPr>
          <w:rFonts w:ascii="Arial" w:eastAsia="Arial" w:hAnsi="Arial" w:cs="Arial"/>
          <w:spacing w:val="14"/>
          <w:sz w:val="22"/>
          <w:szCs w:val="22"/>
        </w:rPr>
        <w:t xml:space="preserve"> </w:t>
      </w:r>
      <w:r w:rsidRPr="00A10534">
        <w:rPr>
          <w:rFonts w:ascii="Arial" w:eastAsia="Arial" w:hAnsi="Arial" w:cs="Arial"/>
          <w:sz w:val="22"/>
          <w:szCs w:val="22"/>
        </w:rPr>
        <w:t>in</w:t>
      </w:r>
      <w:r w:rsidRPr="00A10534">
        <w:rPr>
          <w:rFonts w:ascii="Arial" w:eastAsia="Arial" w:hAnsi="Arial" w:cs="Arial"/>
          <w:spacing w:val="12"/>
          <w:sz w:val="22"/>
          <w:szCs w:val="22"/>
        </w:rPr>
        <w:t xml:space="preserve"> </w:t>
      </w:r>
      <w:r w:rsidRPr="00A10534">
        <w:rPr>
          <w:rFonts w:ascii="Arial" w:eastAsia="Arial" w:hAnsi="Arial" w:cs="Arial"/>
          <w:sz w:val="22"/>
          <w:szCs w:val="22"/>
        </w:rPr>
        <w:t>order</w:t>
      </w:r>
      <w:r w:rsidRPr="00A10534">
        <w:rPr>
          <w:rFonts w:ascii="Arial" w:eastAsia="Arial" w:hAnsi="Arial" w:cs="Arial"/>
          <w:spacing w:val="14"/>
          <w:sz w:val="22"/>
          <w:szCs w:val="22"/>
        </w:rPr>
        <w:t xml:space="preserve"> </w:t>
      </w:r>
      <w:r w:rsidRPr="00A10534">
        <w:rPr>
          <w:rFonts w:ascii="Arial" w:eastAsia="Arial" w:hAnsi="Arial" w:cs="Arial"/>
          <w:sz w:val="22"/>
          <w:szCs w:val="22"/>
        </w:rPr>
        <w:t>to</w:t>
      </w:r>
      <w:r w:rsidRPr="00A10534">
        <w:rPr>
          <w:rFonts w:ascii="Arial" w:eastAsia="Arial" w:hAnsi="Arial" w:cs="Arial"/>
          <w:spacing w:val="18"/>
          <w:sz w:val="22"/>
          <w:szCs w:val="22"/>
        </w:rPr>
        <w:t xml:space="preserve"> </w:t>
      </w:r>
      <w:r w:rsidRPr="00A10534">
        <w:rPr>
          <w:rFonts w:ascii="Arial" w:eastAsia="Arial" w:hAnsi="Arial" w:cs="Arial"/>
          <w:sz w:val="22"/>
          <w:szCs w:val="22"/>
        </w:rPr>
        <w:t>perform your</w:t>
      </w:r>
      <w:r w:rsidRPr="00A10534">
        <w:rPr>
          <w:rFonts w:ascii="Arial" w:eastAsia="Arial" w:hAnsi="Arial" w:cs="Arial"/>
          <w:spacing w:val="20"/>
          <w:sz w:val="22"/>
          <w:szCs w:val="22"/>
        </w:rPr>
        <w:t xml:space="preserve"> </w:t>
      </w:r>
      <w:r w:rsidRPr="00A10534">
        <w:rPr>
          <w:rFonts w:ascii="Arial" w:eastAsia="Arial" w:hAnsi="Arial" w:cs="Arial"/>
          <w:sz w:val="22"/>
          <w:szCs w:val="22"/>
        </w:rPr>
        <w:t>duties</w:t>
      </w:r>
      <w:r w:rsidRPr="00A10534">
        <w:rPr>
          <w:rFonts w:ascii="Arial" w:eastAsia="Arial" w:hAnsi="Arial" w:cs="Arial"/>
          <w:spacing w:val="22"/>
          <w:sz w:val="22"/>
          <w:szCs w:val="22"/>
        </w:rPr>
        <w:t xml:space="preserve"> </w:t>
      </w:r>
      <w:r w:rsidRPr="00A10534">
        <w:rPr>
          <w:rFonts w:ascii="Arial" w:eastAsia="Arial" w:hAnsi="Arial" w:cs="Arial"/>
          <w:sz w:val="22"/>
          <w:szCs w:val="22"/>
        </w:rPr>
        <w:t>effectively.</w:t>
      </w:r>
      <w:r w:rsidRPr="00A10534">
        <w:rPr>
          <w:rFonts w:ascii="Arial" w:eastAsia="Arial" w:hAnsi="Arial" w:cs="Arial"/>
          <w:spacing w:val="-6"/>
          <w:sz w:val="22"/>
          <w:szCs w:val="22"/>
        </w:rPr>
        <w:t xml:space="preserve"> </w:t>
      </w:r>
      <w:r w:rsidRPr="00A10534">
        <w:rPr>
          <w:rFonts w:ascii="Arial" w:eastAsia="Arial" w:hAnsi="Arial" w:cs="Arial"/>
          <w:sz w:val="22"/>
          <w:szCs w:val="22"/>
        </w:rPr>
        <w:t>Some</w:t>
      </w:r>
      <w:r w:rsidRPr="00A10534">
        <w:rPr>
          <w:rFonts w:ascii="Arial" w:eastAsia="Arial" w:hAnsi="Arial" w:cs="Arial"/>
          <w:spacing w:val="21"/>
          <w:sz w:val="22"/>
          <w:szCs w:val="22"/>
        </w:rPr>
        <w:t xml:space="preserve"> </w:t>
      </w:r>
      <w:r w:rsidRPr="00A10534">
        <w:rPr>
          <w:rFonts w:ascii="Arial" w:eastAsia="Arial" w:hAnsi="Arial" w:cs="Arial"/>
          <w:sz w:val="22"/>
          <w:szCs w:val="22"/>
        </w:rPr>
        <w:t>of</w:t>
      </w:r>
      <w:r w:rsidRPr="00A10534">
        <w:rPr>
          <w:rFonts w:ascii="Arial" w:eastAsia="Arial" w:hAnsi="Arial" w:cs="Arial"/>
          <w:spacing w:val="19"/>
          <w:sz w:val="22"/>
          <w:szCs w:val="22"/>
        </w:rPr>
        <w:t xml:space="preserve"> </w:t>
      </w:r>
      <w:r w:rsidRPr="00A10534">
        <w:rPr>
          <w:rFonts w:ascii="Arial" w:eastAsia="Arial" w:hAnsi="Arial" w:cs="Arial"/>
          <w:sz w:val="22"/>
          <w:szCs w:val="22"/>
        </w:rPr>
        <w:t>these</w:t>
      </w:r>
      <w:r w:rsidRPr="00A10534">
        <w:rPr>
          <w:rFonts w:ascii="Arial" w:eastAsia="Arial" w:hAnsi="Arial" w:cs="Arial"/>
          <w:spacing w:val="27"/>
          <w:sz w:val="22"/>
          <w:szCs w:val="22"/>
        </w:rPr>
        <w:t xml:space="preserve"> </w:t>
      </w:r>
      <w:r w:rsidRPr="00A10534">
        <w:rPr>
          <w:rFonts w:ascii="Arial" w:eastAsia="Arial" w:hAnsi="Arial" w:cs="Arial"/>
          <w:sz w:val="22"/>
          <w:szCs w:val="22"/>
        </w:rPr>
        <w:t>organisations</w:t>
      </w:r>
      <w:r w:rsidRPr="00A10534">
        <w:rPr>
          <w:rFonts w:ascii="Arial" w:eastAsia="Arial" w:hAnsi="Arial" w:cs="Arial"/>
          <w:spacing w:val="-1"/>
          <w:sz w:val="22"/>
          <w:szCs w:val="22"/>
        </w:rPr>
        <w:t xml:space="preserve"> </w:t>
      </w:r>
      <w:r w:rsidRPr="00A10534">
        <w:rPr>
          <w:rFonts w:ascii="Arial" w:eastAsia="Arial" w:hAnsi="Arial" w:cs="Arial"/>
          <w:sz w:val="22"/>
          <w:szCs w:val="22"/>
        </w:rPr>
        <w:t>and</w:t>
      </w:r>
      <w:r w:rsidRPr="00A10534">
        <w:rPr>
          <w:rFonts w:ascii="Arial" w:eastAsia="Arial" w:hAnsi="Arial" w:cs="Arial"/>
          <w:spacing w:val="19"/>
          <w:sz w:val="22"/>
          <w:szCs w:val="22"/>
        </w:rPr>
        <w:t xml:space="preserve"> </w:t>
      </w:r>
      <w:r w:rsidRPr="00A10534">
        <w:rPr>
          <w:rFonts w:ascii="Arial" w:eastAsia="Arial" w:hAnsi="Arial" w:cs="Arial"/>
          <w:sz w:val="22"/>
          <w:szCs w:val="22"/>
        </w:rPr>
        <w:t>individuals</w:t>
      </w:r>
      <w:r w:rsidRPr="00A10534">
        <w:rPr>
          <w:rFonts w:ascii="Arial" w:eastAsia="Arial" w:hAnsi="Arial" w:cs="Arial"/>
          <w:spacing w:val="25"/>
          <w:sz w:val="22"/>
          <w:szCs w:val="22"/>
        </w:rPr>
        <w:t xml:space="preserve"> </w:t>
      </w:r>
      <w:r w:rsidRPr="00A10534">
        <w:rPr>
          <w:rFonts w:ascii="Arial" w:eastAsia="Arial" w:hAnsi="Arial" w:cs="Arial"/>
          <w:sz w:val="22"/>
          <w:szCs w:val="22"/>
        </w:rPr>
        <w:t>will</w:t>
      </w:r>
      <w:r w:rsidRPr="00A10534">
        <w:rPr>
          <w:rFonts w:ascii="Arial" w:eastAsia="Arial" w:hAnsi="Arial" w:cs="Arial"/>
          <w:spacing w:val="18"/>
          <w:sz w:val="22"/>
          <w:szCs w:val="22"/>
        </w:rPr>
        <w:t xml:space="preserve"> </w:t>
      </w:r>
      <w:r w:rsidRPr="00A10534">
        <w:rPr>
          <w:rFonts w:ascii="Arial" w:eastAsia="Arial" w:hAnsi="Arial" w:cs="Arial"/>
          <w:sz w:val="22"/>
          <w:szCs w:val="22"/>
        </w:rPr>
        <w:t>make their</w:t>
      </w:r>
      <w:r w:rsidRPr="00A10534">
        <w:rPr>
          <w:rFonts w:ascii="Arial" w:eastAsia="Arial" w:hAnsi="Arial" w:cs="Arial"/>
          <w:spacing w:val="26"/>
          <w:sz w:val="22"/>
          <w:szCs w:val="22"/>
        </w:rPr>
        <w:t xml:space="preserve"> </w:t>
      </w:r>
      <w:r w:rsidRPr="00A10534">
        <w:rPr>
          <w:rFonts w:ascii="Arial" w:eastAsia="Arial" w:hAnsi="Arial" w:cs="Arial"/>
          <w:sz w:val="22"/>
          <w:szCs w:val="22"/>
        </w:rPr>
        <w:t>views</w:t>
      </w:r>
      <w:r w:rsidRPr="00A10534">
        <w:rPr>
          <w:rFonts w:ascii="Arial" w:eastAsia="Arial" w:hAnsi="Arial" w:cs="Arial"/>
          <w:spacing w:val="18"/>
          <w:sz w:val="22"/>
          <w:szCs w:val="22"/>
        </w:rPr>
        <w:t xml:space="preserve"> </w:t>
      </w:r>
      <w:r w:rsidRPr="00A10534">
        <w:rPr>
          <w:rFonts w:ascii="Arial" w:eastAsia="Arial" w:hAnsi="Arial" w:cs="Arial"/>
          <w:sz w:val="22"/>
          <w:szCs w:val="22"/>
        </w:rPr>
        <w:t>known</w:t>
      </w:r>
      <w:r w:rsidRPr="00A10534">
        <w:rPr>
          <w:rFonts w:ascii="Arial" w:eastAsia="Arial" w:hAnsi="Arial" w:cs="Arial"/>
          <w:spacing w:val="18"/>
          <w:sz w:val="22"/>
          <w:szCs w:val="22"/>
        </w:rPr>
        <w:t xml:space="preserve"> </w:t>
      </w:r>
      <w:r w:rsidRPr="00A10534">
        <w:rPr>
          <w:rFonts w:ascii="Arial" w:eastAsia="Arial" w:hAnsi="Arial" w:cs="Arial"/>
          <w:sz w:val="22"/>
          <w:szCs w:val="22"/>
        </w:rPr>
        <w:t>directly</w:t>
      </w:r>
      <w:r w:rsidRPr="00A10534">
        <w:rPr>
          <w:rFonts w:ascii="Arial" w:eastAsia="Arial" w:hAnsi="Arial" w:cs="Arial"/>
          <w:spacing w:val="12"/>
          <w:sz w:val="22"/>
          <w:szCs w:val="22"/>
        </w:rPr>
        <w:t xml:space="preserve"> </w:t>
      </w:r>
      <w:r w:rsidRPr="00A10534">
        <w:rPr>
          <w:rFonts w:ascii="Arial" w:eastAsia="Arial" w:hAnsi="Arial" w:cs="Arial"/>
          <w:sz w:val="22"/>
          <w:szCs w:val="22"/>
        </w:rPr>
        <w:t>to</w:t>
      </w:r>
      <w:r w:rsidRPr="00A10534">
        <w:rPr>
          <w:rFonts w:ascii="Arial" w:eastAsia="Arial" w:hAnsi="Arial" w:cs="Arial"/>
          <w:spacing w:val="29"/>
          <w:sz w:val="22"/>
          <w:szCs w:val="22"/>
        </w:rPr>
        <w:t xml:space="preserve"> </w:t>
      </w:r>
      <w:r w:rsidRPr="00A10534">
        <w:rPr>
          <w:rFonts w:ascii="Arial" w:eastAsia="Arial" w:hAnsi="Arial" w:cs="Arial"/>
          <w:sz w:val="22"/>
          <w:szCs w:val="22"/>
        </w:rPr>
        <w:t>individual</w:t>
      </w:r>
      <w:r w:rsidRPr="00A10534">
        <w:rPr>
          <w:rFonts w:ascii="Arial" w:eastAsia="Arial" w:hAnsi="Arial" w:cs="Arial"/>
          <w:spacing w:val="22"/>
          <w:sz w:val="22"/>
          <w:szCs w:val="22"/>
        </w:rPr>
        <w:t xml:space="preserve"> </w:t>
      </w:r>
      <w:r w:rsidR="00D1087F">
        <w:rPr>
          <w:rFonts w:ascii="Arial" w:eastAsia="Arial" w:hAnsi="Arial" w:cs="Arial"/>
          <w:sz w:val="22"/>
          <w:szCs w:val="22"/>
        </w:rPr>
        <w:t>Councillors</w:t>
      </w:r>
      <w:r w:rsidRPr="00A10534">
        <w:rPr>
          <w:rFonts w:ascii="Arial" w:eastAsia="Arial" w:hAnsi="Arial" w:cs="Arial"/>
          <w:spacing w:val="6"/>
          <w:sz w:val="22"/>
          <w:szCs w:val="22"/>
        </w:rPr>
        <w:t xml:space="preserve"> </w:t>
      </w:r>
      <w:r w:rsidRPr="00A10534">
        <w:rPr>
          <w:rFonts w:ascii="Arial" w:eastAsia="Arial" w:hAnsi="Arial" w:cs="Arial"/>
          <w:sz w:val="22"/>
          <w:szCs w:val="22"/>
        </w:rPr>
        <w:t>or</w:t>
      </w:r>
      <w:r w:rsidRPr="00A10534">
        <w:rPr>
          <w:rFonts w:ascii="Arial" w:eastAsia="Arial" w:hAnsi="Arial" w:cs="Arial"/>
          <w:spacing w:val="27"/>
          <w:sz w:val="22"/>
          <w:szCs w:val="22"/>
        </w:rPr>
        <w:t xml:space="preserve"> </w:t>
      </w:r>
      <w:r w:rsidRPr="00A10534">
        <w:rPr>
          <w:rFonts w:ascii="Arial" w:eastAsia="Arial" w:hAnsi="Arial" w:cs="Arial"/>
          <w:sz w:val="22"/>
          <w:szCs w:val="22"/>
        </w:rPr>
        <w:t>council</w:t>
      </w:r>
      <w:r w:rsidRPr="00A10534">
        <w:rPr>
          <w:rFonts w:ascii="Arial" w:eastAsia="Arial" w:hAnsi="Arial" w:cs="Arial"/>
          <w:spacing w:val="18"/>
          <w:sz w:val="22"/>
          <w:szCs w:val="22"/>
        </w:rPr>
        <w:t xml:space="preserve"> </w:t>
      </w:r>
      <w:r w:rsidRPr="00A10534">
        <w:rPr>
          <w:rFonts w:ascii="Arial" w:eastAsia="Arial" w:hAnsi="Arial" w:cs="Arial"/>
          <w:sz w:val="22"/>
          <w:szCs w:val="22"/>
        </w:rPr>
        <w:t>committees.</w:t>
      </w:r>
      <w:r w:rsidRPr="00A10534">
        <w:rPr>
          <w:rFonts w:ascii="Arial" w:eastAsia="Arial" w:hAnsi="Arial" w:cs="Arial"/>
          <w:spacing w:val="-4"/>
          <w:sz w:val="22"/>
          <w:szCs w:val="22"/>
        </w:rPr>
        <w:t xml:space="preserve"> </w:t>
      </w:r>
      <w:r w:rsidRPr="00A10534">
        <w:rPr>
          <w:rFonts w:ascii="Arial" w:eastAsia="Arial" w:hAnsi="Arial" w:cs="Arial"/>
          <w:sz w:val="22"/>
          <w:szCs w:val="22"/>
        </w:rPr>
        <w:t>The rules</w:t>
      </w:r>
      <w:r w:rsidRPr="00A10534">
        <w:rPr>
          <w:rFonts w:ascii="Arial" w:eastAsia="Arial" w:hAnsi="Arial" w:cs="Arial"/>
          <w:spacing w:val="-5"/>
          <w:sz w:val="22"/>
          <w:szCs w:val="22"/>
        </w:rPr>
        <w:t xml:space="preserve"> </w:t>
      </w:r>
      <w:r w:rsidRPr="00A10534">
        <w:rPr>
          <w:rFonts w:ascii="Arial" w:eastAsia="Arial" w:hAnsi="Arial" w:cs="Arial"/>
          <w:sz w:val="22"/>
          <w:szCs w:val="22"/>
        </w:rPr>
        <w:t>in</w:t>
      </w:r>
      <w:r w:rsidRPr="00A10534">
        <w:rPr>
          <w:rFonts w:ascii="Arial" w:eastAsia="Arial" w:hAnsi="Arial" w:cs="Arial"/>
          <w:spacing w:val="2"/>
          <w:sz w:val="22"/>
          <w:szCs w:val="22"/>
        </w:rPr>
        <w:t xml:space="preserve"> </w:t>
      </w:r>
      <w:r w:rsidRPr="00A10534">
        <w:rPr>
          <w:rFonts w:ascii="Arial" w:eastAsia="Arial" w:hAnsi="Arial" w:cs="Arial"/>
          <w:sz w:val="22"/>
          <w:szCs w:val="22"/>
        </w:rPr>
        <w:t>this Code</w:t>
      </w:r>
      <w:r w:rsidRPr="00A10534">
        <w:rPr>
          <w:rFonts w:ascii="Arial" w:eastAsia="Arial" w:hAnsi="Arial" w:cs="Arial"/>
          <w:spacing w:val="2"/>
          <w:sz w:val="22"/>
          <w:szCs w:val="22"/>
        </w:rPr>
        <w:t xml:space="preserve"> </w:t>
      </w:r>
      <w:r w:rsidRPr="00A10534">
        <w:rPr>
          <w:rFonts w:ascii="Arial" w:eastAsia="Arial" w:hAnsi="Arial" w:cs="Arial"/>
          <w:sz w:val="22"/>
          <w:szCs w:val="22"/>
        </w:rPr>
        <w:t>set</w:t>
      </w:r>
      <w:r w:rsidRPr="00A10534">
        <w:rPr>
          <w:rFonts w:ascii="Arial" w:eastAsia="Arial" w:hAnsi="Arial" w:cs="Arial"/>
          <w:spacing w:val="-4"/>
          <w:sz w:val="22"/>
          <w:szCs w:val="22"/>
        </w:rPr>
        <w:t xml:space="preserve"> </w:t>
      </w:r>
      <w:r w:rsidRPr="00A10534">
        <w:rPr>
          <w:rFonts w:ascii="Arial" w:eastAsia="Arial" w:hAnsi="Arial" w:cs="Arial"/>
          <w:sz w:val="22"/>
          <w:szCs w:val="22"/>
        </w:rPr>
        <w:t>out</w:t>
      </w:r>
      <w:r w:rsidRPr="00A10534">
        <w:rPr>
          <w:rFonts w:ascii="Arial" w:eastAsia="Arial" w:hAnsi="Arial" w:cs="Arial"/>
          <w:spacing w:val="-7"/>
          <w:sz w:val="22"/>
          <w:szCs w:val="22"/>
        </w:rPr>
        <w:t xml:space="preserve"> </w:t>
      </w:r>
      <w:r w:rsidRPr="00A10534">
        <w:rPr>
          <w:rFonts w:ascii="Arial" w:eastAsia="Arial" w:hAnsi="Arial" w:cs="Arial"/>
          <w:sz w:val="22"/>
          <w:szCs w:val="22"/>
        </w:rPr>
        <w:t>how</w:t>
      </w:r>
      <w:r w:rsidRPr="00A10534">
        <w:rPr>
          <w:rFonts w:ascii="Arial" w:eastAsia="Arial" w:hAnsi="Arial" w:cs="Arial"/>
          <w:spacing w:val="3"/>
          <w:sz w:val="22"/>
          <w:szCs w:val="22"/>
        </w:rPr>
        <w:t xml:space="preserve"> </w:t>
      </w:r>
      <w:r w:rsidRPr="00A10534">
        <w:rPr>
          <w:rFonts w:ascii="Arial" w:eastAsia="Arial" w:hAnsi="Arial" w:cs="Arial"/>
          <w:sz w:val="22"/>
          <w:szCs w:val="22"/>
        </w:rPr>
        <w:t>you</w:t>
      </w:r>
      <w:r w:rsidRPr="00A10534">
        <w:rPr>
          <w:rFonts w:ascii="Arial" w:eastAsia="Arial" w:hAnsi="Arial" w:cs="Arial"/>
          <w:spacing w:val="-1"/>
          <w:sz w:val="22"/>
          <w:szCs w:val="22"/>
        </w:rPr>
        <w:t xml:space="preserve"> </w:t>
      </w:r>
      <w:r w:rsidRPr="00A10534">
        <w:rPr>
          <w:rFonts w:ascii="Arial" w:eastAsia="Arial" w:hAnsi="Arial" w:cs="Arial"/>
          <w:sz w:val="22"/>
          <w:szCs w:val="22"/>
        </w:rPr>
        <w:t>should</w:t>
      </w:r>
      <w:r w:rsidRPr="00A10534">
        <w:rPr>
          <w:rFonts w:ascii="Arial" w:eastAsia="Arial" w:hAnsi="Arial" w:cs="Arial"/>
          <w:spacing w:val="-4"/>
          <w:sz w:val="22"/>
          <w:szCs w:val="22"/>
        </w:rPr>
        <w:t xml:space="preserve"> </w:t>
      </w:r>
      <w:r w:rsidRPr="00A10534">
        <w:rPr>
          <w:rFonts w:ascii="Arial" w:eastAsia="Arial" w:hAnsi="Arial" w:cs="Arial"/>
          <w:sz w:val="22"/>
          <w:szCs w:val="22"/>
        </w:rPr>
        <w:t>conduct</w:t>
      </w:r>
      <w:r w:rsidRPr="00A10534">
        <w:rPr>
          <w:rFonts w:ascii="Arial" w:eastAsia="Arial" w:hAnsi="Arial" w:cs="Arial"/>
          <w:spacing w:val="-5"/>
          <w:sz w:val="22"/>
          <w:szCs w:val="22"/>
        </w:rPr>
        <w:t xml:space="preserve"> </w:t>
      </w:r>
      <w:r w:rsidRPr="00A10534">
        <w:rPr>
          <w:rFonts w:ascii="Arial" w:eastAsia="Arial" w:hAnsi="Arial" w:cs="Arial"/>
          <w:sz w:val="22"/>
          <w:szCs w:val="22"/>
        </w:rPr>
        <w:t>yourself</w:t>
      </w:r>
      <w:r w:rsidRPr="00A10534">
        <w:rPr>
          <w:rFonts w:ascii="Arial" w:eastAsia="Arial" w:hAnsi="Arial" w:cs="Arial"/>
          <w:spacing w:val="-7"/>
          <w:sz w:val="22"/>
          <w:szCs w:val="22"/>
        </w:rPr>
        <w:t xml:space="preserve"> </w:t>
      </w:r>
      <w:r w:rsidRPr="00A10534">
        <w:rPr>
          <w:rFonts w:ascii="Arial" w:eastAsia="Arial" w:hAnsi="Arial" w:cs="Arial"/>
          <w:sz w:val="22"/>
          <w:szCs w:val="22"/>
        </w:rPr>
        <w:t>in</w:t>
      </w:r>
      <w:r w:rsidRPr="00A10534">
        <w:rPr>
          <w:rFonts w:ascii="Arial" w:eastAsia="Arial" w:hAnsi="Arial" w:cs="Arial"/>
          <w:spacing w:val="2"/>
          <w:sz w:val="22"/>
          <w:szCs w:val="22"/>
        </w:rPr>
        <w:t xml:space="preserve"> </w:t>
      </w:r>
      <w:r w:rsidRPr="00A10534">
        <w:rPr>
          <w:rFonts w:ascii="Arial" w:eastAsia="Arial" w:hAnsi="Arial" w:cs="Arial"/>
          <w:sz w:val="22"/>
          <w:szCs w:val="22"/>
        </w:rPr>
        <w:t>your</w:t>
      </w:r>
      <w:r w:rsidRPr="00A10534">
        <w:rPr>
          <w:rFonts w:ascii="Arial" w:eastAsia="Arial" w:hAnsi="Arial" w:cs="Arial"/>
          <w:spacing w:val="2"/>
          <w:sz w:val="22"/>
          <w:szCs w:val="22"/>
        </w:rPr>
        <w:t xml:space="preserve"> </w:t>
      </w:r>
      <w:r w:rsidRPr="00A10534">
        <w:rPr>
          <w:rFonts w:ascii="Arial" w:eastAsia="Arial" w:hAnsi="Arial" w:cs="Arial"/>
          <w:sz w:val="22"/>
          <w:szCs w:val="22"/>
        </w:rPr>
        <w:t>contacts</w:t>
      </w:r>
      <w:r w:rsidRPr="00A10534">
        <w:rPr>
          <w:rFonts w:ascii="Arial" w:eastAsia="Arial" w:hAnsi="Arial" w:cs="Arial"/>
          <w:spacing w:val="-13"/>
          <w:sz w:val="22"/>
          <w:szCs w:val="22"/>
        </w:rPr>
        <w:t xml:space="preserve"> </w:t>
      </w:r>
      <w:r w:rsidRPr="00A10534">
        <w:rPr>
          <w:rFonts w:ascii="Arial" w:eastAsia="Arial" w:hAnsi="Arial" w:cs="Arial"/>
          <w:sz w:val="22"/>
          <w:szCs w:val="22"/>
        </w:rPr>
        <w:t>with those</w:t>
      </w:r>
      <w:r w:rsidRPr="00A10534">
        <w:rPr>
          <w:rFonts w:ascii="Arial" w:eastAsia="Arial" w:hAnsi="Arial" w:cs="Arial"/>
          <w:spacing w:val="1"/>
          <w:sz w:val="22"/>
          <w:szCs w:val="22"/>
        </w:rPr>
        <w:t xml:space="preserve"> </w:t>
      </w:r>
      <w:r w:rsidRPr="00A10534">
        <w:rPr>
          <w:rFonts w:ascii="Arial" w:eastAsia="Arial" w:hAnsi="Arial" w:cs="Arial"/>
          <w:sz w:val="22"/>
          <w:szCs w:val="22"/>
        </w:rPr>
        <w:t>who</w:t>
      </w:r>
      <w:r w:rsidRPr="00A10534">
        <w:rPr>
          <w:rFonts w:ascii="Arial" w:eastAsia="Arial" w:hAnsi="Arial" w:cs="Arial"/>
          <w:spacing w:val="-7"/>
          <w:sz w:val="22"/>
          <w:szCs w:val="22"/>
        </w:rPr>
        <w:t xml:space="preserve"> </w:t>
      </w:r>
      <w:r w:rsidRPr="00A10534">
        <w:rPr>
          <w:rFonts w:ascii="Arial" w:eastAsia="Arial" w:hAnsi="Arial" w:cs="Arial"/>
          <w:sz w:val="22"/>
          <w:szCs w:val="22"/>
        </w:rPr>
        <w:t>seek</w:t>
      </w:r>
      <w:r w:rsidRPr="00A10534">
        <w:rPr>
          <w:rFonts w:ascii="Arial" w:eastAsia="Arial" w:hAnsi="Arial" w:cs="Arial"/>
          <w:spacing w:val="-9"/>
          <w:sz w:val="22"/>
          <w:szCs w:val="22"/>
        </w:rPr>
        <w:t xml:space="preserve"> </w:t>
      </w:r>
      <w:r w:rsidRPr="00A10534">
        <w:rPr>
          <w:rFonts w:ascii="Arial" w:eastAsia="Arial" w:hAnsi="Arial" w:cs="Arial"/>
          <w:sz w:val="22"/>
          <w:szCs w:val="22"/>
        </w:rPr>
        <w:t>to</w:t>
      </w:r>
      <w:r w:rsidRPr="00A10534">
        <w:rPr>
          <w:rFonts w:ascii="Arial" w:eastAsia="Arial" w:hAnsi="Arial" w:cs="Arial"/>
          <w:spacing w:val="3"/>
          <w:sz w:val="22"/>
          <w:szCs w:val="22"/>
        </w:rPr>
        <w:t xml:space="preserve"> </w:t>
      </w:r>
      <w:r w:rsidRPr="00A10534">
        <w:rPr>
          <w:rFonts w:ascii="Arial" w:eastAsia="Arial" w:hAnsi="Arial" w:cs="Arial"/>
          <w:sz w:val="22"/>
          <w:szCs w:val="22"/>
        </w:rPr>
        <w:t>influence</w:t>
      </w:r>
      <w:r w:rsidRPr="00A10534">
        <w:rPr>
          <w:rFonts w:ascii="Arial" w:eastAsia="Arial" w:hAnsi="Arial" w:cs="Arial"/>
          <w:spacing w:val="-8"/>
          <w:sz w:val="22"/>
          <w:szCs w:val="22"/>
        </w:rPr>
        <w:t xml:space="preserve"> </w:t>
      </w:r>
      <w:r w:rsidRPr="00A10534">
        <w:rPr>
          <w:rFonts w:ascii="Arial" w:eastAsia="Arial" w:hAnsi="Arial" w:cs="Arial"/>
          <w:w w:val="102"/>
          <w:sz w:val="22"/>
          <w:szCs w:val="22"/>
        </w:rPr>
        <w:t>yo</w:t>
      </w:r>
      <w:r w:rsidRPr="00A10534">
        <w:rPr>
          <w:rFonts w:ascii="Arial" w:eastAsia="Arial" w:hAnsi="Arial" w:cs="Arial"/>
          <w:spacing w:val="-13"/>
          <w:w w:val="102"/>
          <w:sz w:val="22"/>
          <w:szCs w:val="22"/>
        </w:rPr>
        <w:t>u</w:t>
      </w:r>
      <w:r w:rsidRPr="00A10534">
        <w:rPr>
          <w:rFonts w:ascii="Arial" w:eastAsia="Arial" w:hAnsi="Arial" w:cs="Arial"/>
          <w:w w:val="102"/>
          <w:sz w:val="22"/>
          <w:szCs w:val="22"/>
        </w:rPr>
        <w:t>.</w:t>
      </w:r>
    </w:p>
    <w:p w14:paraId="456063FB" w14:textId="77777777" w:rsidR="000D0DDA" w:rsidRPr="00A10534" w:rsidRDefault="000D0DDA" w:rsidP="00FA1B14">
      <w:pPr>
        <w:tabs>
          <w:tab w:val="left" w:pos="800"/>
        </w:tabs>
        <w:ind w:left="567" w:right="82" w:hanging="567"/>
        <w:rPr>
          <w:rFonts w:ascii="Arial" w:eastAsia="Arial" w:hAnsi="Arial" w:cs="Arial"/>
          <w:sz w:val="22"/>
          <w:szCs w:val="22"/>
        </w:rPr>
      </w:pPr>
    </w:p>
    <w:p w14:paraId="10B19EB6" w14:textId="70D68318" w:rsidR="002A2B09" w:rsidRPr="00A10534" w:rsidRDefault="002A2B09" w:rsidP="00FA1B14">
      <w:pPr>
        <w:tabs>
          <w:tab w:val="left" w:pos="820"/>
        </w:tabs>
        <w:ind w:left="567" w:right="89" w:hanging="567"/>
        <w:rPr>
          <w:rFonts w:ascii="Arial" w:eastAsia="Arial" w:hAnsi="Arial" w:cs="Arial"/>
          <w:sz w:val="22"/>
          <w:szCs w:val="22"/>
        </w:rPr>
      </w:pPr>
      <w:r w:rsidRPr="00A10534">
        <w:rPr>
          <w:rFonts w:ascii="Arial" w:eastAsia="Arial" w:hAnsi="Arial" w:cs="Arial"/>
          <w:sz w:val="22"/>
          <w:szCs w:val="22"/>
        </w:rPr>
        <w:t>7.3</w:t>
      </w:r>
      <w:r w:rsidRPr="00A10534">
        <w:rPr>
          <w:rFonts w:ascii="Arial" w:eastAsia="Arial" w:hAnsi="Arial" w:cs="Arial"/>
          <w:sz w:val="22"/>
          <w:szCs w:val="22"/>
        </w:rPr>
        <w:tab/>
        <w:t>You</w:t>
      </w:r>
      <w:r w:rsidR="001672BB" w:rsidRPr="00A10534">
        <w:rPr>
          <w:rFonts w:ascii="Arial" w:eastAsia="Arial" w:hAnsi="Arial" w:cs="Arial"/>
          <w:sz w:val="22"/>
          <w:szCs w:val="22"/>
        </w:rPr>
        <w:t xml:space="preserve"> </w:t>
      </w:r>
      <w:r w:rsidRPr="00A10534">
        <w:rPr>
          <w:rFonts w:ascii="Arial" w:eastAsia="Arial" w:hAnsi="Arial" w:cs="Arial"/>
          <w:sz w:val="22"/>
          <w:szCs w:val="22"/>
        </w:rPr>
        <w:t>may</w:t>
      </w:r>
      <w:r w:rsidR="001672BB" w:rsidRPr="00A10534">
        <w:rPr>
          <w:rFonts w:ascii="Arial" w:eastAsia="Arial" w:hAnsi="Arial" w:cs="Arial"/>
          <w:sz w:val="22"/>
          <w:szCs w:val="22"/>
        </w:rPr>
        <w:t xml:space="preserve"> </w:t>
      </w:r>
      <w:r w:rsidRPr="00A10534">
        <w:rPr>
          <w:rFonts w:ascii="Arial" w:eastAsia="Arial" w:hAnsi="Arial" w:cs="Arial"/>
          <w:sz w:val="22"/>
          <w:szCs w:val="22"/>
        </w:rPr>
        <w:t>be</w:t>
      </w:r>
      <w:r w:rsidR="001672BB" w:rsidRPr="00A10534">
        <w:rPr>
          <w:rFonts w:ascii="Arial" w:eastAsia="Arial" w:hAnsi="Arial" w:cs="Arial"/>
          <w:sz w:val="22"/>
          <w:szCs w:val="22"/>
        </w:rPr>
        <w:t xml:space="preserve"> </w:t>
      </w:r>
      <w:r w:rsidRPr="00A10534">
        <w:rPr>
          <w:rFonts w:ascii="Arial" w:eastAsia="Arial" w:hAnsi="Arial" w:cs="Arial"/>
          <w:sz w:val="22"/>
          <w:szCs w:val="22"/>
        </w:rPr>
        <w:t>lobbied</w:t>
      </w:r>
      <w:r w:rsidR="001672BB" w:rsidRPr="00A10534">
        <w:rPr>
          <w:rFonts w:ascii="Arial" w:eastAsia="Arial" w:hAnsi="Arial" w:cs="Arial"/>
          <w:sz w:val="22"/>
          <w:szCs w:val="22"/>
        </w:rPr>
        <w:t xml:space="preserve"> </w:t>
      </w:r>
      <w:r w:rsidRPr="00A10534">
        <w:rPr>
          <w:rFonts w:ascii="Arial" w:eastAsia="Arial" w:hAnsi="Arial" w:cs="Arial"/>
          <w:sz w:val="22"/>
          <w:szCs w:val="22"/>
        </w:rPr>
        <w:t>by</w:t>
      </w:r>
      <w:r w:rsidR="001672BB" w:rsidRPr="00A10534">
        <w:rPr>
          <w:rFonts w:ascii="Arial" w:eastAsia="Arial" w:hAnsi="Arial" w:cs="Arial"/>
          <w:sz w:val="22"/>
          <w:szCs w:val="22"/>
        </w:rPr>
        <w:t xml:space="preserve"> </w:t>
      </w:r>
      <w:r w:rsidRPr="00A10534">
        <w:rPr>
          <w:rFonts w:ascii="Arial" w:eastAsia="Arial" w:hAnsi="Arial" w:cs="Arial"/>
          <w:sz w:val="22"/>
          <w:szCs w:val="22"/>
        </w:rPr>
        <w:t>a</w:t>
      </w:r>
      <w:r w:rsidR="001672BB" w:rsidRPr="00A10534">
        <w:rPr>
          <w:rFonts w:ascii="Arial" w:eastAsia="Arial" w:hAnsi="Arial" w:cs="Arial"/>
          <w:sz w:val="22"/>
          <w:szCs w:val="22"/>
        </w:rPr>
        <w:t xml:space="preserve"> </w:t>
      </w:r>
      <w:r w:rsidRPr="00A10534">
        <w:rPr>
          <w:rFonts w:ascii="Arial" w:eastAsia="Arial" w:hAnsi="Arial" w:cs="Arial"/>
          <w:sz w:val="22"/>
          <w:szCs w:val="22"/>
        </w:rPr>
        <w:t>wide</w:t>
      </w:r>
      <w:r w:rsidR="001672BB" w:rsidRPr="00A10534">
        <w:rPr>
          <w:rFonts w:ascii="Arial" w:eastAsia="Arial" w:hAnsi="Arial" w:cs="Arial"/>
          <w:sz w:val="22"/>
          <w:szCs w:val="22"/>
        </w:rPr>
        <w:t xml:space="preserve"> </w:t>
      </w:r>
      <w:r w:rsidRPr="00A10534">
        <w:rPr>
          <w:rFonts w:ascii="Arial" w:eastAsia="Arial" w:hAnsi="Arial" w:cs="Arial"/>
          <w:sz w:val="22"/>
          <w:szCs w:val="22"/>
        </w:rPr>
        <w:t>range</w:t>
      </w:r>
      <w:r w:rsidR="001672BB" w:rsidRPr="00A10534">
        <w:rPr>
          <w:rFonts w:ascii="Arial" w:eastAsia="Arial" w:hAnsi="Arial" w:cs="Arial"/>
          <w:sz w:val="22"/>
          <w:szCs w:val="22"/>
        </w:rPr>
        <w:t xml:space="preserve"> </w:t>
      </w:r>
      <w:r w:rsidRPr="00A10534">
        <w:rPr>
          <w:rFonts w:ascii="Arial" w:eastAsia="Arial" w:hAnsi="Arial" w:cs="Arial"/>
          <w:sz w:val="22"/>
          <w:szCs w:val="22"/>
        </w:rPr>
        <w:t>of</w:t>
      </w:r>
      <w:r w:rsidR="001672BB" w:rsidRPr="00A10534">
        <w:rPr>
          <w:rFonts w:ascii="Arial" w:eastAsia="Arial" w:hAnsi="Arial" w:cs="Arial"/>
          <w:sz w:val="22"/>
          <w:szCs w:val="22"/>
        </w:rPr>
        <w:t xml:space="preserve"> </w:t>
      </w:r>
      <w:r w:rsidRPr="00A10534">
        <w:rPr>
          <w:rFonts w:ascii="Arial" w:eastAsia="Arial" w:hAnsi="Arial" w:cs="Arial"/>
          <w:sz w:val="22"/>
          <w:szCs w:val="22"/>
        </w:rPr>
        <w:t>people</w:t>
      </w:r>
      <w:r w:rsidR="001672BB" w:rsidRPr="00A10534">
        <w:rPr>
          <w:rFonts w:ascii="Arial" w:eastAsia="Arial" w:hAnsi="Arial" w:cs="Arial"/>
          <w:sz w:val="22"/>
          <w:szCs w:val="22"/>
        </w:rPr>
        <w:t xml:space="preserve"> </w:t>
      </w:r>
      <w:r w:rsidRPr="00A10534">
        <w:rPr>
          <w:rFonts w:ascii="Arial" w:eastAsia="Arial" w:hAnsi="Arial" w:cs="Arial"/>
          <w:sz w:val="22"/>
          <w:szCs w:val="22"/>
        </w:rPr>
        <w:t>including</w:t>
      </w:r>
      <w:r w:rsidR="001672BB" w:rsidRPr="00A10534">
        <w:rPr>
          <w:rFonts w:ascii="Arial" w:eastAsia="Arial" w:hAnsi="Arial" w:cs="Arial"/>
          <w:sz w:val="22"/>
          <w:szCs w:val="22"/>
        </w:rPr>
        <w:t xml:space="preserve"> </w:t>
      </w:r>
      <w:r w:rsidRPr="00A10534">
        <w:rPr>
          <w:rFonts w:ascii="Arial" w:eastAsia="Arial" w:hAnsi="Arial" w:cs="Arial"/>
          <w:sz w:val="22"/>
          <w:szCs w:val="22"/>
        </w:rPr>
        <w:t>individuals, organisations,</w:t>
      </w:r>
      <w:r w:rsidRPr="00A10534">
        <w:rPr>
          <w:rFonts w:ascii="Arial" w:eastAsia="Arial" w:hAnsi="Arial" w:cs="Arial"/>
          <w:spacing w:val="2"/>
          <w:sz w:val="22"/>
          <w:szCs w:val="22"/>
        </w:rPr>
        <w:t xml:space="preserve"> </w:t>
      </w:r>
      <w:r w:rsidRPr="00A10534">
        <w:rPr>
          <w:rFonts w:ascii="Arial" w:eastAsia="Arial" w:hAnsi="Arial" w:cs="Arial"/>
          <w:sz w:val="22"/>
          <w:szCs w:val="22"/>
        </w:rPr>
        <w:t>companies and</w:t>
      </w:r>
      <w:r w:rsidRPr="00A10534">
        <w:rPr>
          <w:rFonts w:ascii="Arial" w:eastAsia="Arial" w:hAnsi="Arial" w:cs="Arial"/>
          <w:spacing w:val="3"/>
          <w:sz w:val="22"/>
          <w:szCs w:val="22"/>
        </w:rPr>
        <w:t xml:space="preserve"> </w:t>
      </w:r>
      <w:r w:rsidRPr="00A10534">
        <w:rPr>
          <w:rFonts w:ascii="Arial" w:eastAsia="Arial" w:hAnsi="Arial" w:cs="Arial"/>
          <w:sz w:val="22"/>
          <w:szCs w:val="22"/>
        </w:rPr>
        <w:t>developers.</w:t>
      </w:r>
      <w:r w:rsidRPr="00A10534">
        <w:rPr>
          <w:rFonts w:ascii="Arial" w:eastAsia="Arial" w:hAnsi="Arial" w:cs="Arial"/>
          <w:spacing w:val="14"/>
          <w:sz w:val="22"/>
          <w:szCs w:val="22"/>
        </w:rPr>
        <w:t xml:space="preserve"> </w:t>
      </w:r>
      <w:r w:rsidRPr="00A10534">
        <w:rPr>
          <w:rFonts w:ascii="Arial" w:eastAsia="Arial" w:hAnsi="Arial" w:cs="Arial"/>
          <w:sz w:val="22"/>
          <w:szCs w:val="22"/>
        </w:rPr>
        <w:t>As</w:t>
      </w:r>
      <w:r w:rsidRPr="00A10534">
        <w:rPr>
          <w:rFonts w:ascii="Arial" w:eastAsia="Arial" w:hAnsi="Arial" w:cs="Arial"/>
          <w:spacing w:val="8"/>
          <w:sz w:val="22"/>
          <w:szCs w:val="22"/>
        </w:rPr>
        <w:t xml:space="preserve"> </w:t>
      </w:r>
      <w:r w:rsidRPr="00A10534">
        <w:rPr>
          <w:rFonts w:ascii="Arial" w:eastAsia="Arial" w:hAnsi="Arial" w:cs="Arial"/>
          <w:sz w:val="22"/>
          <w:szCs w:val="22"/>
        </w:rPr>
        <w:t>a</w:t>
      </w:r>
      <w:r w:rsidRPr="00A10534">
        <w:rPr>
          <w:rFonts w:ascii="Arial" w:eastAsia="Arial" w:hAnsi="Arial" w:cs="Arial"/>
          <w:spacing w:val="8"/>
          <w:sz w:val="22"/>
          <w:szCs w:val="22"/>
        </w:rPr>
        <w:t xml:space="preserve"> </w:t>
      </w:r>
      <w:r w:rsidRPr="00A10534">
        <w:rPr>
          <w:rFonts w:ascii="Arial" w:eastAsia="Arial" w:hAnsi="Arial" w:cs="Arial"/>
          <w:sz w:val="22"/>
          <w:szCs w:val="22"/>
        </w:rPr>
        <w:t>general</w:t>
      </w:r>
      <w:r w:rsidRPr="00A10534">
        <w:rPr>
          <w:rFonts w:ascii="Arial" w:eastAsia="Arial" w:hAnsi="Arial" w:cs="Arial"/>
          <w:spacing w:val="8"/>
          <w:sz w:val="22"/>
          <w:szCs w:val="22"/>
        </w:rPr>
        <w:t xml:space="preserve"> </w:t>
      </w:r>
      <w:r w:rsidRPr="00A10534">
        <w:rPr>
          <w:rFonts w:ascii="Arial" w:eastAsia="Arial" w:hAnsi="Arial" w:cs="Arial"/>
          <w:sz w:val="22"/>
          <w:szCs w:val="22"/>
        </w:rPr>
        <w:t>rule,</w:t>
      </w:r>
      <w:r w:rsidRPr="00A10534">
        <w:rPr>
          <w:rFonts w:ascii="Arial" w:eastAsia="Arial" w:hAnsi="Arial" w:cs="Arial"/>
          <w:spacing w:val="4"/>
          <w:sz w:val="22"/>
          <w:szCs w:val="22"/>
        </w:rPr>
        <w:t xml:space="preserve"> </w:t>
      </w:r>
      <w:r w:rsidRPr="00A10534">
        <w:rPr>
          <w:rFonts w:ascii="Arial" w:eastAsia="Arial" w:hAnsi="Arial" w:cs="Arial"/>
          <w:sz w:val="22"/>
          <w:szCs w:val="22"/>
        </w:rPr>
        <w:t>it</w:t>
      </w:r>
      <w:r w:rsidRPr="00A10534">
        <w:rPr>
          <w:rFonts w:ascii="Arial" w:eastAsia="Arial" w:hAnsi="Arial" w:cs="Arial"/>
          <w:spacing w:val="11"/>
          <w:sz w:val="22"/>
          <w:szCs w:val="22"/>
        </w:rPr>
        <w:t xml:space="preserve"> </w:t>
      </w:r>
      <w:r w:rsidRPr="00A10534">
        <w:rPr>
          <w:rFonts w:ascii="Arial" w:eastAsia="Arial" w:hAnsi="Arial" w:cs="Arial"/>
          <w:sz w:val="22"/>
          <w:szCs w:val="22"/>
        </w:rPr>
        <w:t>is</w:t>
      </w:r>
      <w:r w:rsidRPr="00A10534">
        <w:rPr>
          <w:rFonts w:ascii="Arial" w:eastAsia="Arial" w:hAnsi="Arial" w:cs="Arial"/>
          <w:spacing w:val="17"/>
          <w:sz w:val="22"/>
          <w:szCs w:val="22"/>
        </w:rPr>
        <w:t xml:space="preserve"> </w:t>
      </w:r>
      <w:r w:rsidRPr="00A10534">
        <w:rPr>
          <w:rFonts w:ascii="Arial" w:eastAsia="Arial" w:hAnsi="Arial" w:cs="Arial"/>
          <w:sz w:val="22"/>
          <w:szCs w:val="22"/>
        </w:rPr>
        <w:t>an</w:t>
      </w:r>
      <w:r w:rsidRPr="00A10534">
        <w:rPr>
          <w:rFonts w:ascii="Arial" w:eastAsia="Arial" w:hAnsi="Arial" w:cs="Arial"/>
          <w:spacing w:val="11"/>
          <w:sz w:val="22"/>
          <w:szCs w:val="22"/>
        </w:rPr>
        <w:t xml:space="preserve"> </w:t>
      </w:r>
      <w:r w:rsidRPr="00A10534">
        <w:rPr>
          <w:rFonts w:ascii="Arial" w:eastAsia="Arial" w:hAnsi="Arial" w:cs="Arial"/>
          <w:sz w:val="22"/>
          <w:szCs w:val="22"/>
        </w:rPr>
        <w:t>essential element</w:t>
      </w:r>
      <w:r w:rsidRPr="00A10534">
        <w:rPr>
          <w:rFonts w:ascii="Arial" w:eastAsia="Arial" w:hAnsi="Arial" w:cs="Arial"/>
          <w:spacing w:val="23"/>
          <w:sz w:val="22"/>
          <w:szCs w:val="22"/>
        </w:rPr>
        <w:t xml:space="preserve"> </w:t>
      </w:r>
      <w:r w:rsidRPr="00A10534">
        <w:rPr>
          <w:rFonts w:ascii="Arial" w:eastAsia="Arial" w:hAnsi="Arial" w:cs="Arial"/>
          <w:sz w:val="22"/>
          <w:szCs w:val="22"/>
        </w:rPr>
        <w:t>of</w:t>
      </w:r>
      <w:r w:rsidRPr="00A10534">
        <w:rPr>
          <w:rFonts w:ascii="Arial" w:eastAsia="Arial" w:hAnsi="Arial" w:cs="Arial"/>
          <w:spacing w:val="23"/>
          <w:sz w:val="22"/>
          <w:szCs w:val="22"/>
        </w:rPr>
        <w:t xml:space="preserve"> </w:t>
      </w:r>
      <w:r w:rsidRPr="00A10534">
        <w:rPr>
          <w:rFonts w:ascii="Arial" w:eastAsia="Arial" w:hAnsi="Arial" w:cs="Arial"/>
          <w:sz w:val="22"/>
          <w:szCs w:val="22"/>
        </w:rPr>
        <w:t>the</w:t>
      </w:r>
      <w:r w:rsidRPr="00A10534">
        <w:rPr>
          <w:rFonts w:ascii="Arial" w:eastAsia="Arial" w:hAnsi="Arial" w:cs="Arial"/>
          <w:spacing w:val="24"/>
          <w:sz w:val="22"/>
          <w:szCs w:val="22"/>
        </w:rPr>
        <w:t xml:space="preserve"> </w:t>
      </w:r>
      <w:r w:rsidRPr="00A10534">
        <w:rPr>
          <w:rFonts w:ascii="Arial" w:eastAsia="Arial" w:hAnsi="Arial" w:cs="Arial"/>
          <w:sz w:val="22"/>
          <w:szCs w:val="22"/>
        </w:rPr>
        <w:t>democratic</w:t>
      </w:r>
      <w:r w:rsidRPr="00A10534">
        <w:rPr>
          <w:rFonts w:ascii="Arial" w:eastAsia="Arial" w:hAnsi="Arial" w:cs="Arial"/>
          <w:spacing w:val="24"/>
          <w:sz w:val="22"/>
          <w:szCs w:val="22"/>
        </w:rPr>
        <w:t xml:space="preserve"> </w:t>
      </w:r>
      <w:r w:rsidRPr="00A10534">
        <w:rPr>
          <w:rFonts w:ascii="Arial" w:eastAsia="Arial" w:hAnsi="Arial" w:cs="Arial"/>
          <w:sz w:val="22"/>
          <w:szCs w:val="22"/>
        </w:rPr>
        <w:t>system</w:t>
      </w:r>
      <w:r w:rsidRPr="00A10534">
        <w:rPr>
          <w:rFonts w:ascii="Arial" w:eastAsia="Arial" w:hAnsi="Arial" w:cs="Arial"/>
          <w:spacing w:val="11"/>
          <w:sz w:val="22"/>
          <w:szCs w:val="22"/>
        </w:rPr>
        <w:t xml:space="preserve"> </w:t>
      </w:r>
      <w:r w:rsidRPr="00A10534">
        <w:rPr>
          <w:rFonts w:ascii="Arial" w:eastAsia="Arial" w:hAnsi="Arial" w:cs="Arial"/>
          <w:sz w:val="22"/>
          <w:szCs w:val="22"/>
        </w:rPr>
        <w:t>that</w:t>
      </w:r>
      <w:r w:rsidRPr="00A10534">
        <w:rPr>
          <w:rFonts w:ascii="Arial" w:eastAsia="Arial" w:hAnsi="Arial" w:cs="Arial"/>
          <w:spacing w:val="28"/>
          <w:sz w:val="22"/>
          <w:szCs w:val="22"/>
        </w:rPr>
        <w:t xml:space="preserve"> </w:t>
      </w:r>
      <w:r w:rsidRPr="00A10534">
        <w:rPr>
          <w:rFonts w:ascii="Arial" w:eastAsia="Arial" w:hAnsi="Arial" w:cs="Arial"/>
          <w:sz w:val="22"/>
          <w:szCs w:val="22"/>
        </w:rPr>
        <w:t>any</w:t>
      </w:r>
      <w:r w:rsidRPr="00A10534">
        <w:rPr>
          <w:rFonts w:ascii="Arial" w:eastAsia="Arial" w:hAnsi="Arial" w:cs="Arial"/>
          <w:spacing w:val="21"/>
          <w:sz w:val="22"/>
          <w:szCs w:val="22"/>
        </w:rPr>
        <w:t xml:space="preserve"> </w:t>
      </w:r>
      <w:r w:rsidRPr="00A10534">
        <w:rPr>
          <w:rFonts w:ascii="Arial" w:eastAsia="Arial" w:hAnsi="Arial" w:cs="Arial"/>
          <w:sz w:val="22"/>
          <w:szCs w:val="22"/>
        </w:rPr>
        <w:t>individual</w:t>
      </w:r>
      <w:r w:rsidRPr="00A10534">
        <w:rPr>
          <w:rFonts w:ascii="Arial" w:eastAsia="Arial" w:hAnsi="Arial" w:cs="Arial"/>
          <w:spacing w:val="15"/>
          <w:sz w:val="22"/>
          <w:szCs w:val="22"/>
        </w:rPr>
        <w:t xml:space="preserve"> </w:t>
      </w:r>
      <w:r w:rsidRPr="00A10534">
        <w:rPr>
          <w:rFonts w:ascii="Arial" w:eastAsia="Arial" w:hAnsi="Arial" w:cs="Arial"/>
          <w:sz w:val="22"/>
          <w:szCs w:val="22"/>
        </w:rPr>
        <w:t>should</w:t>
      </w:r>
      <w:r w:rsidRPr="00A10534">
        <w:rPr>
          <w:rFonts w:ascii="Arial" w:eastAsia="Arial" w:hAnsi="Arial" w:cs="Arial"/>
          <w:spacing w:val="17"/>
          <w:sz w:val="22"/>
          <w:szCs w:val="22"/>
        </w:rPr>
        <w:t xml:space="preserve"> </w:t>
      </w:r>
      <w:r w:rsidRPr="00A10534">
        <w:rPr>
          <w:rFonts w:ascii="Arial" w:eastAsia="Arial" w:hAnsi="Arial" w:cs="Arial"/>
          <w:sz w:val="22"/>
          <w:szCs w:val="22"/>
        </w:rPr>
        <w:t>be</w:t>
      </w:r>
      <w:r w:rsidRPr="00A10534">
        <w:rPr>
          <w:rFonts w:ascii="Arial" w:eastAsia="Arial" w:hAnsi="Arial" w:cs="Arial"/>
          <w:spacing w:val="33"/>
          <w:sz w:val="22"/>
          <w:szCs w:val="22"/>
        </w:rPr>
        <w:t xml:space="preserve"> </w:t>
      </w:r>
      <w:r w:rsidRPr="00A10534">
        <w:rPr>
          <w:rFonts w:ascii="Arial" w:eastAsia="Arial" w:hAnsi="Arial" w:cs="Arial"/>
          <w:sz w:val="22"/>
          <w:szCs w:val="22"/>
        </w:rPr>
        <w:t>able</w:t>
      </w:r>
      <w:r w:rsidRPr="00A10534">
        <w:rPr>
          <w:rFonts w:ascii="Arial" w:eastAsia="Arial" w:hAnsi="Arial" w:cs="Arial"/>
          <w:spacing w:val="20"/>
          <w:sz w:val="22"/>
          <w:szCs w:val="22"/>
        </w:rPr>
        <w:t xml:space="preserve"> </w:t>
      </w:r>
      <w:r w:rsidRPr="00A10534">
        <w:rPr>
          <w:rFonts w:ascii="Arial" w:eastAsia="Arial" w:hAnsi="Arial" w:cs="Arial"/>
          <w:sz w:val="22"/>
          <w:szCs w:val="22"/>
        </w:rPr>
        <w:t>to</w:t>
      </w:r>
      <w:r w:rsidRPr="00A10534">
        <w:rPr>
          <w:rFonts w:ascii="Arial" w:eastAsia="Arial" w:hAnsi="Arial" w:cs="Arial"/>
          <w:spacing w:val="33"/>
          <w:sz w:val="22"/>
          <w:szCs w:val="22"/>
        </w:rPr>
        <w:t xml:space="preserve"> </w:t>
      </w:r>
      <w:r w:rsidRPr="00A10534">
        <w:rPr>
          <w:rFonts w:ascii="Arial" w:eastAsia="Arial" w:hAnsi="Arial" w:cs="Arial"/>
          <w:sz w:val="22"/>
          <w:szCs w:val="22"/>
        </w:rPr>
        <w:t>lobby the</w:t>
      </w:r>
      <w:r w:rsidRPr="00A10534">
        <w:rPr>
          <w:rFonts w:ascii="Arial" w:eastAsia="Arial" w:hAnsi="Arial" w:cs="Arial"/>
          <w:spacing w:val="5"/>
          <w:sz w:val="22"/>
          <w:szCs w:val="22"/>
        </w:rPr>
        <w:t xml:space="preserve"> </w:t>
      </w:r>
      <w:r w:rsidRPr="00A10534">
        <w:rPr>
          <w:rFonts w:ascii="Arial" w:eastAsia="Arial" w:hAnsi="Arial" w:cs="Arial"/>
          <w:sz w:val="22"/>
          <w:szCs w:val="22"/>
        </w:rPr>
        <w:t>council</w:t>
      </w:r>
      <w:r w:rsidRPr="00A10534">
        <w:rPr>
          <w:rFonts w:ascii="Arial" w:eastAsia="Arial" w:hAnsi="Arial" w:cs="Arial"/>
          <w:spacing w:val="-9"/>
          <w:sz w:val="22"/>
          <w:szCs w:val="22"/>
        </w:rPr>
        <w:t xml:space="preserve"> </w:t>
      </w:r>
      <w:r w:rsidRPr="00A10534">
        <w:rPr>
          <w:rFonts w:ascii="Arial" w:eastAsia="Arial" w:hAnsi="Arial" w:cs="Arial"/>
          <w:sz w:val="22"/>
          <w:szCs w:val="22"/>
        </w:rPr>
        <w:t>or</w:t>
      </w:r>
      <w:r w:rsidRPr="00A10534">
        <w:rPr>
          <w:rFonts w:ascii="Arial" w:eastAsia="Arial" w:hAnsi="Arial" w:cs="Arial"/>
          <w:spacing w:val="-3"/>
          <w:sz w:val="22"/>
          <w:szCs w:val="22"/>
        </w:rPr>
        <w:t xml:space="preserve"> </w:t>
      </w:r>
      <w:r w:rsidRPr="00A10534">
        <w:rPr>
          <w:rFonts w:ascii="Arial" w:eastAsia="Arial" w:hAnsi="Arial" w:cs="Arial"/>
          <w:sz w:val="22"/>
          <w:szCs w:val="22"/>
        </w:rPr>
        <w:t>a</w:t>
      </w:r>
      <w:r w:rsidRPr="00A10534">
        <w:rPr>
          <w:rFonts w:ascii="Arial" w:eastAsia="Arial" w:hAnsi="Arial" w:cs="Arial"/>
          <w:spacing w:val="-5"/>
          <w:sz w:val="22"/>
          <w:szCs w:val="22"/>
        </w:rPr>
        <w:t xml:space="preserve"> </w:t>
      </w:r>
      <w:r w:rsidRPr="00A10534">
        <w:rPr>
          <w:rFonts w:ascii="Arial" w:eastAsia="Arial" w:hAnsi="Arial" w:cs="Arial"/>
          <w:sz w:val="22"/>
          <w:szCs w:val="22"/>
        </w:rPr>
        <w:t>councillor.</w:t>
      </w:r>
    </w:p>
    <w:p w14:paraId="09225BED" w14:textId="77777777" w:rsidR="002A2B09" w:rsidRPr="00A10534" w:rsidRDefault="002A2B09" w:rsidP="00FA1B14">
      <w:pPr>
        <w:ind w:left="567" w:hanging="567"/>
        <w:rPr>
          <w:rFonts w:ascii="Arial" w:hAnsi="Arial" w:cs="Arial"/>
          <w:sz w:val="22"/>
          <w:szCs w:val="22"/>
        </w:rPr>
      </w:pPr>
    </w:p>
    <w:p w14:paraId="11528E94" w14:textId="7C927F21" w:rsidR="002A2B09" w:rsidRPr="00A10534" w:rsidRDefault="002A2B09" w:rsidP="00FA1B14">
      <w:pPr>
        <w:ind w:left="567" w:right="-20" w:hanging="567"/>
        <w:rPr>
          <w:rFonts w:ascii="Arial" w:eastAsia="Arial" w:hAnsi="Arial" w:cs="Arial"/>
          <w:b/>
          <w:bCs/>
          <w:w w:val="103"/>
          <w:sz w:val="22"/>
          <w:szCs w:val="22"/>
        </w:rPr>
      </w:pPr>
      <w:r w:rsidRPr="00A10534">
        <w:rPr>
          <w:rFonts w:ascii="Arial" w:eastAsia="Arial" w:hAnsi="Arial" w:cs="Arial"/>
          <w:b/>
          <w:bCs/>
          <w:sz w:val="22"/>
          <w:szCs w:val="22"/>
        </w:rPr>
        <w:t>Rules</w:t>
      </w:r>
      <w:r w:rsidRPr="00A10534">
        <w:rPr>
          <w:rFonts w:ascii="Arial" w:eastAsia="Arial" w:hAnsi="Arial" w:cs="Arial"/>
          <w:b/>
          <w:bCs/>
          <w:spacing w:val="32"/>
          <w:sz w:val="22"/>
          <w:szCs w:val="22"/>
        </w:rPr>
        <w:t xml:space="preserve"> </w:t>
      </w:r>
      <w:r w:rsidRPr="00A10534">
        <w:rPr>
          <w:rFonts w:ascii="Arial" w:eastAsia="Arial" w:hAnsi="Arial" w:cs="Arial"/>
          <w:b/>
          <w:bCs/>
          <w:sz w:val="22"/>
          <w:szCs w:val="22"/>
        </w:rPr>
        <w:t>of</w:t>
      </w:r>
      <w:r w:rsidRPr="00A10534">
        <w:rPr>
          <w:rFonts w:ascii="Arial" w:eastAsia="Arial" w:hAnsi="Arial" w:cs="Arial"/>
          <w:b/>
          <w:bCs/>
          <w:spacing w:val="9"/>
          <w:sz w:val="22"/>
          <w:szCs w:val="22"/>
        </w:rPr>
        <w:t xml:space="preserve"> </w:t>
      </w:r>
      <w:r w:rsidRPr="00A10534">
        <w:rPr>
          <w:rFonts w:ascii="Arial" w:eastAsia="Arial" w:hAnsi="Arial" w:cs="Arial"/>
          <w:b/>
          <w:bCs/>
          <w:sz w:val="22"/>
          <w:szCs w:val="22"/>
        </w:rPr>
        <w:t>Conduct</w:t>
      </w:r>
      <w:r w:rsidRPr="00A10534">
        <w:rPr>
          <w:rFonts w:ascii="Arial" w:eastAsia="Arial" w:hAnsi="Arial" w:cs="Arial"/>
          <w:b/>
          <w:bCs/>
          <w:spacing w:val="28"/>
          <w:sz w:val="22"/>
          <w:szCs w:val="22"/>
        </w:rPr>
        <w:t xml:space="preserve"> </w:t>
      </w:r>
      <w:r w:rsidRPr="00A10534">
        <w:rPr>
          <w:rFonts w:ascii="Arial" w:eastAsia="Arial" w:hAnsi="Arial" w:cs="Arial"/>
          <w:b/>
          <w:bCs/>
          <w:sz w:val="22"/>
          <w:szCs w:val="22"/>
        </w:rPr>
        <w:t>regarding</w:t>
      </w:r>
      <w:r w:rsidRPr="00A10534">
        <w:rPr>
          <w:rFonts w:ascii="Arial" w:eastAsia="Arial" w:hAnsi="Arial" w:cs="Arial"/>
          <w:b/>
          <w:bCs/>
          <w:spacing w:val="26"/>
          <w:sz w:val="22"/>
          <w:szCs w:val="22"/>
        </w:rPr>
        <w:t xml:space="preserve"> </w:t>
      </w:r>
      <w:r w:rsidRPr="00A10534">
        <w:rPr>
          <w:rFonts w:ascii="Arial" w:eastAsia="Arial" w:hAnsi="Arial" w:cs="Arial"/>
          <w:b/>
          <w:bCs/>
          <w:w w:val="103"/>
          <w:sz w:val="22"/>
          <w:szCs w:val="22"/>
        </w:rPr>
        <w:t>lobbying</w:t>
      </w:r>
    </w:p>
    <w:p w14:paraId="1B23FEB7" w14:textId="77777777" w:rsidR="00834066" w:rsidRPr="00A10534" w:rsidRDefault="00834066" w:rsidP="00FA1B14">
      <w:pPr>
        <w:ind w:left="567" w:right="-20" w:hanging="567"/>
        <w:rPr>
          <w:rFonts w:ascii="Arial" w:eastAsia="Arial" w:hAnsi="Arial" w:cs="Arial"/>
          <w:sz w:val="22"/>
          <w:szCs w:val="22"/>
        </w:rPr>
      </w:pPr>
    </w:p>
    <w:p w14:paraId="27347FA3" w14:textId="25ECA05D" w:rsidR="002A2B09" w:rsidRPr="00A10534" w:rsidRDefault="002A2B09" w:rsidP="00FA1B14">
      <w:pPr>
        <w:ind w:left="567" w:right="88" w:hanging="567"/>
        <w:rPr>
          <w:rFonts w:ascii="Arial" w:eastAsia="Arial" w:hAnsi="Arial" w:cs="Arial"/>
          <w:sz w:val="22"/>
          <w:szCs w:val="22"/>
        </w:rPr>
      </w:pPr>
      <w:r w:rsidRPr="00A10534">
        <w:rPr>
          <w:rFonts w:ascii="Arial" w:eastAsia="Arial" w:hAnsi="Arial" w:cs="Arial"/>
          <w:sz w:val="22"/>
          <w:szCs w:val="22"/>
        </w:rPr>
        <w:t>7.4</w:t>
      </w:r>
      <w:r w:rsidRPr="00A10534">
        <w:rPr>
          <w:rFonts w:ascii="Arial" w:eastAsia="Arial" w:hAnsi="Arial" w:cs="Arial"/>
          <w:spacing w:val="-60"/>
          <w:sz w:val="22"/>
          <w:szCs w:val="22"/>
        </w:rPr>
        <w:t xml:space="preserve"> </w:t>
      </w:r>
      <w:r w:rsidR="000D0DDA" w:rsidRPr="00A10534">
        <w:rPr>
          <w:rFonts w:ascii="Arial" w:eastAsia="Arial" w:hAnsi="Arial" w:cs="Arial"/>
          <w:sz w:val="22"/>
          <w:szCs w:val="22"/>
        </w:rPr>
        <w:tab/>
      </w:r>
      <w:r w:rsidR="00CA0566" w:rsidRPr="00A10534">
        <w:rPr>
          <w:rFonts w:ascii="Arial" w:eastAsia="Arial" w:hAnsi="Arial" w:cs="Arial"/>
          <w:sz w:val="22"/>
          <w:szCs w:val="22"/>
        </w:rPr>
        <w:t xml:space="preserve">If </w:t>
      </w:r>
      <w:r w:rsidR="00CA0566" w:rsidRPr="00A10534">
        <w:rPr>
          <w:rFonts w:ascii="Arial" w:eastAsia="Arial" w:hAnsi="Arial" w:cs="Arial"/>
          <w:spacing w:val="4"/>
          <w:sz w:val="22"/>
          <w:szCs w:val="22"/>
        </w:rPr>
        <w:t>you</w:t>
      </w:r>
      <w:r w:rsidRPr="00A10534">
        <w:rPr>
          <w:rFonts w:ascii="Arial" w:eastAsia="Arial" w:hAnsi="Arial" w:cs="Arial"/>
          <w:spacing w:val="54"/>
          <w:sz w:val="22"/>
          <w:szCs w:val="22"/>
        </w:rPr>
        <w:t xml:space="preserve"> </w:t>
      </w:r>
      <w:r w:rsidRPr="00A10534">
        <w:rPr>
          <w:rFonts w:ascii="Arial" w:eastAsia="Arial" w:hAnsi="Arial" w:cs="Arial"/>
          <w:sz w:val="22"/>
          <w:szCs w:val="22"/>
        </w:rPr>
        <w:t>are</w:t>
      </w:r>
      <w:r w:rsidRPr="00A10534">
        <w:rPr>
          <w:rFonts w:ascii="Arial" w:eastAsia="Arial" w:hAnsi="Arial" w:cs="Arial"/>
          <w:spacing w:val="58"/>
          <w:sz w:val="22"/>
          <w:szCs w:val="22"/>
        </w:rPr>
        <w:t xml:space="preserve"> </w:t>
      </w:r>
      <w:r w:rsidRPr="00A10534">
        <w:rPr>
          <w:rFonts w:ascii="Arial" w:eastAsia="Arial" w:hAnsi="Arial" w:cs="Arial"/>
          <w:sz w:val="22"/>
          <w:szCs w:val="22"/>
        </w:rPr>
        <w:t>lobbied</w:t>
      </w:r>
      <w:r w:rsidRPr="00A10534">
        <w:rPr>
          <w:rFonts w:ascii="Arial" w:eastAsia="Arial" w:hAnsi="Arial" w:cs="Arial"/>
          <w:spacing w:val="53"/>
          <w:sz w:val="22"/>
          <w:szCs w:val="22"/>
        </w:rPr>
        <w:t xml:space="preserve"> </w:t>
      </w:r>
      <w:r w:rsidRPr="00A10534">
        <w:rPr>
          <w:rFonts w:ascii="Arial" w:eastAsia="Arial" w:hAnsi="Arial" w:cs="Arial"/>
          <w:sz w:val="22"/>
          <w:szCs w:val="22"/>
        </w:rPr>
        <w:t>on</w:t>
      </w:r>
      <w:r w:rsidRPr="00A10534">
        <w:rPr>
          <w:rFonts w:ascii="Arial" w:eastAsia="Arial" w:hAnsi="Arial" w:cs="Arial"/>
          <w:spacing w:val="59"/>
          <w:sz w:val="22"/>
          <w:szCs w:val="22"/>
        </w:rPr>
        <w:t xml:space="preserve"> </w:t>
      </w:r>
      <w:r w:rsidRPr="00A10534">
        <w:rPr>
          <w:rFonts w:ascii="Arial" w:eastAsia="Arial" w:hAnsi="Arial" w:cs="Arial"/>
          <w:sz w:val="22"/>
          <w:szCs w:val="22"/>
        </w:rPr>
        <w:t>matters</w:t>
      </w:r>
      <w:r w:rsidRPr="00A10534">
        <w:rPr>
          <w:rFonts w:ascii="Arial" w:eastAsia="Arial" w:hAnsi="Arial" w:cs="Arial"/>
          <w:spacing w:val="56"/>
          <w:sz w:val="22"/>
          <w:szCs w:val="22"/>
        </w:rPr>
        <w:t xml:space="preserve"> </w:t>
      </w:r>
      <w:r w:rsidRPr="00A10534">
        <w:rPr>
          <w:rFonts w:ascii="Arial" w:eastAsia="Arial" w:hAnsi="Arial" w:cs="Arial"/>
          <w:sz w:val="22"/>
          <w:szCs w:val="22"/>
        </w:rPr>
        <w:t>such</w:t>
      </w:r>
      <w:r w:rsidRPr="00A10534">
        <w:rPr>
          <w:rFonts w:ascii="Arial" w:eastAsia="Arial" w:hAnsi="Arial" w:cs="Arial"/>
          <w:spacing w:val="55"/>
          <w:sz w:val="22"/>
          <w:szCs w:val="22"/>
        </w:rPr>
        <w:t xml:space="preserve"> </w:t>
      </w:r>
      <w:r w:rsidRPr="00A10534">
        <w:rPr>
          <w:rFonts w:ascii="Arial" w:eastAsia="Arial" w:hAnsi="Arial" w:cs="Arial"/>
          <w:sz w:val="22"/>
          <w:szCs w:val="22"/>
        </w:rPr>
        <w:t>as</w:t>
      </w:r>
      <w:r w:rsidRPr="00A10534">
        <w:rPr>
          <w:rFonts w:ascii="Arial" w:eastAsia="Arial" w:hAnsi="Arial" w:cs="Arial"/>
          <w:spacing w:val="62"/>
          <w:sz w:val="22"/>
          <w:szCs w:val="22"/>
        </w:rPr>
        <w:t xml:space="preserve"> </w:t>
      </w:r>
      <w:r w:rsidRPr="00A10534">
        <w:rPr>
          <w:rFonts w:ascii="Arial" w:eastAsia="Arial" w:hAnsi="Arial" w:cs="Arial"/>
          <w:sz w:val="22"/>
          <w:szCs w:val="22"/>
        </w:rPr>
        <w:t>applications</w:t>
      </w:r>
      <w:r w:rsidRPr="00A10534">
        <w:rPr>
          <w:rFonts w:ascii="Arial" w:eastAsia="Arial" w:hAnsi="Arial" w:cs="Arial"/>
          <w:spacing w:val="34"/>
          <w:sz w:val="22"/>
          <w:szCs w:val="22"/>
        </w:rPr>
        <w:t xml:space="preserve"> </w:t>
      </w:r>
      <w:r w:rsidRPr="00A10534">
        <w:rPr>
          <w:rFonts w:ascii="Arial" w:eastAsia="Arial" w:hAnsi="Arial" w:cs="Arial"/>
          <w:sz w:val="22"/>
          <w:szCs w:val="22"/>
        </w:rPr>
        <w:t>made</w:t>
      </w:r>
      <w:r w:rsidRPr="00A10534">
        <w:rPr>
          <w:rFonts w:ascii="Arial" w:eastAsia="Arial" w:hAnsi="Arial" w:cs="Arial"/>
          <w:spacing w:val="62"/>
          <w:sz w:val="22"/>
          <w:szCs w:val="22"/>
        </w:rPr>
        <w:t xml:space="preserve"> </w:t>
      </w:r>
      <w:r w:rsidRPr="00A10534">
        <w:rPr>
          <w:rFonts w:ascii="Arial" w:eastAsia="Arial" w:hAnsi="Arial" w:cs="Arial"/>
          <w:sz w:val="22"/>
          <w:szCs w:val="22"/>
        </w:rPr>
        <w:t>under</w:t>
      </w:r>
      <w:r w:rsidRPr="00A10534">
        <w:rPr>
          <w:rFonts w:ascii="Arial" w:eastAsia="Arial" w:hAnsi="Arial" w:cs="Arial"/>
          <w:spacing w:val="61"/>
          <w:sz w:val="22"/>
          <w:szCs w:val="22"/>
        </w:rPr>
        <w:t xml:space="preserve"> </w:t>
      </w:r>
      <w:r w:rsidRPr="00A10534">
        <w:rPr>
          <w:rFonts w:ascii="Arial" w:eastAsia="Arial" w:hAnsi="Arial" w:cs="Arial"/>
          <w:sz w:val="22"/>
          <w:szCs w:val="22"/>
        </w:rPr>
        <w:t>regulatory powers</w:t>
      </w:r>
      <w:r w:rsidRPr="00A10534">
        <w:rPr>
          <w:rFonts w:ascii="Arial" w:eastAsia="Arial" w:hAnsi="Arial" w:cs="Arial"/>
          <w:spacing w:val="19"/>
          <w:sz w:val="22"/>
          <w:szCs w:val="22"/>
        </w:rPr>
        <w:t xml:space="preserve"> </w:t>
      </w:r>
      <w:r w:rsidRPr="00A10534">
        <w:rPr>
          <w:rFonts w:ascii="Arial" w:eastAsia="Arial" w:hAnsi="Arial" w:cs="Arial"/>
          <w:sz w:val="22"/>
          <w:szCs w:val="22"/>
        </w:rPr>
        <w:t>or</w:t>
      </w:r>
      <w:r w:rsidRPr="00A10534">
        <w:rPr>
          <w:rFonts w:ascii="Arial" w:eastAsia="Arial" w:hAnsi="Arial" w:cs="Arial"/>
          <w:spacing w:val="21"/>
          <w:sz w:val="22"/>
          <w:szCs w:val="22"/>
        </w:rPr>
        <w:t xml:space="preserve"> </w:t>
      </w:r>
      <w:r w:rsidRPr="00A10534">
        <w:rPr>
          <w:rFonts w:ascii="Arial" w:eastAsia="Arial" w:hAnsi="Arial" w:cs="Arial"/>
          <w:sz w:val="22"/>
          <w:szCs w:val="22"/>
        </w:rPr>
        <w:t>matters</w:t>
      </w:r>
      <w:r w:rsidRPr="00A10534">
        <w:rPr>
          <w:rFonts w:ascii="Arial" w:eastAsia="Arial" w:hAnsi="Arial" w:cs="Arial"/>
          <w:spacing w:val="12"/>
          <w:sz w:val="22"/>
          <w:szCs w:val="22"/>
        </w:rPr>
        <w:t xml:space="preserve"> </w:t>
      </w:r>
      <w:r w:rsidRPr="00A10534">
        <w:rPr>
          <w:rFonts w:ascii="Arial" w:eastAsia="Arial" w:hAnsi="Arial" w:cs="Arial"/>
          <w:sz w:val="22"/>
          <w:szCs w:val="22"/>
        </w:rPr>
        <w:t>of</w:t>
      </w:r>
      <w:r w:rsidRPr="00A10534">
        <w:rPr>
          <w:rFonts w:ascii="Arial" w:eastAsia="Arial" w:hAnsi="Arial" w:cs="Arial"/>
          <w:spacing w:val="22"/>
          <w:sz w:val="22"/>
          <w:szCs w:val="22"/>
        </w:rPr>
        <w:t xml:space="preserve"> </w:t>
      </w:r>
      <w:r w:rsidRPr="00A10534">
        <w:rPr>
          <w:rFonts w:ascii="Arial" w:eastAsia="Arial" w:hAnsi="Arial" w:cs="Arial"/>
          <w:sz w:val="22"/>
          <w:szCs w:val="22"/>
        </w:rPr>
        <w:t>a</w:t>
      </w:r>
      <w:r w:rsidRPr="00A10534">
        <w:rPr>
          <w:rFonts w:ascii="Arial" w:eastAsia="Arial" w:hAnsi="Arial" w:cs="Arial"/>
          <w:spacing w:val="27"/>
          <w:sz w:val="22"/>
          <w:szCs w:val="22"/>
        </w:rPr>
        <w:t xml:space="preserve"> </w:t>
      </w:r>
      <w:r w:rsidRPr="00A10534">
        <w:rPr>
          <w:rFonts w:ascii="Arial" w:eastAsia="Arial" w:hAnsi="Arial" w:cs="Arial"/>
          <w:sz w:val="22"/>
          <w:szCs w:val="22"/>
        </w:rPr>
        <w:t>quasi-judicial nature,</w:t>
      </w:r>
      <w:r w:rsidRPr="00A10534">
        <w:rPr>
          <w:rFonts w:ascii="Arial" w:eastAsia="Arial" w:hAnsi="Arial" w:cs="Arial"/>
          <w:spacing w:val="16"/>
          <w:sz w:val="22"/>
          <w:szCs w:val="22"/>
        </w:rPr>
        <w:t xml:space="preserve"> </w:t>
      </w:r>
      <w:r w:rsidRPr="00A10534">
        <w:rPr>
          <w:rFonts w:ascii="Arial" w:eastAsia="Arial" w:hAnsi="Arial" w:cs="Arial"/>
          <w:sz w:val="22"/>
          <w:szCs w:val="22"/>
        </w:rPr>
        <w:t>such</w:t>
      </w:r>
      <w:r w:rsidRPr="00A10534">
        <w:rPr>
          <w:rFonts w:ascii="Arial" w:eastAsia="Arial" w:hAnsi="Arial" w:cs="Arial"/>
          <w:spacing w:val="19"/>
          <w:sz w:val="22"/>
          <w:szCs w:val="22"/>
        </w:rPr>
        <w:t xml:space="preserve"> </w:t>
      </w:r>
      <w:r w:rsidRPr="00A10534">
        <w:rPr>
          <w:rFonts w:ascii="Arial" w:eastAsia="Arial" w:hAnsi="Arial" w:cs="Arial"/>
          <w:sz w:val="22"/>
          <w:szCs w:val="22"/>
        </w:rPr>
        <w:t>as</w:t>
      </w:r>
      <w:r w:rsidRPr="00A10534">
        <w:rPr>
          <w:rFonts w:ascii="Arial" w:eastAsia="Arial" w:hAnsi="Arial" w:cs="Arial"/>
          <w:spacing w:val="18"/>
          <w:sz w:val="22"/>
          <w:szCs w:val="22"/>
        </w:rPr>
        <w:t xml:space="preserve"> </w:t>
      </w:r>
      <w:r w:rsidRPr="00A10534">
        <w:rPr>
          <w:rFonts w:ascii="Arial" w:eastAsia="Arial" w:hAnsi="Arial" w:cs="Arial"/>
          <w:sz w:val="22"/>
          <w:szCs w:val="22"/>
        </w:rPr>
        <w:t>the</w:t>
      </w:r>
      <w:r w:rsidRPr="00A10534">
        <w:rPr>
          <w:rFonts w:ascii="Arial" w:eastAsia="Arial" w:hAnsi="Arial" w:cs="Arial"/>
          <w:spacing w:val="23"/>
          <w:sz w:val="22"/>
          <w:szCs w:val="22"/>
        </w:rPr>
        <w:t xml:space="preserve"> </w:t>
      </w:r>
      <w:r w:rsidRPr="00A10534">
        <w:rPr>
          <w:rFonts w:ascii="Arial" w:eastAsia="Arial" w:hAnsi="Arial" w:cs="Arial"/>
          <w:sz w:val="22"/>
          <w:szCs w:val="22"/>
        </w:rPr>
        <w:t>determination</w:t>
      </w:r>
      <w:r w:rsidRPr="00A10534">
        <w:rPr>
          <w:rFonts w:ascii="Arial" w:eastAsia="Arial" w:hAnsi="Arial" w:cs="Arial"/>
          <w:spacing w:val="2"/>
          <w:sz w:val="22"/>
          <w:szCs w:val="22"/>
        </w:rPr>
        <w:t xml:space="preserve"> </w:t>
      </w:r>
      <w:r w:rsidRPr="00A10534">
        <w:rPr>
          <w:rFonts w:ascii="Arial" w:eastAsia="Arial" w:hAnsi="Arial" w:cs="Arial"/>
          <w:sz w:val="22"/>
          <w:szCs w:val="22"/>
        </w:rPr>
        <w:t>of certain</w:t>
      </w:r>
      <w:r w:rsidRPr="00A10534">
        <w:rPr>
          <w:rFonts w:ascii="Arial" w:eastAsia="Arial" w:hAnsi="Arial" w:cs="Arial"/>
          <w:spacing w:val="-5"/>
          <w:sz w:val="22"/>
          <w:szCs w:val="22"/>
        </w:rPr>
        <w:t xml:space="preserve"> </w:t>
      </w:r>
      <w:r w:rsidRPr="00A10534">
        <w:rPr>
          <w:rFonts w:ascii="Arial" w:eastAsia="Arial" w:hAnsi="Arial" w:cs="Arial"/>
          <w:sz w:val="22"/>
          <w:szCs w:val="22"/>
        </w:rPr>
        <w:t>licence</w:t>
      </w:r>
      <w:r w:rsidRPr="00A10534">
        <w:rPr>
          <w:rFonts w:ascii="Arial" w:eastAsia="Arial" w:hAnsi="Arial" w:cs="Arial"/>
          <w:spacing w:val="-6"/>
          <w:sz w:val="22"/>
          <w:szCs w:val="22"/>
        </w:rPr>
        <w:t xml:space="preserve"> </w:t>
      </w:r>
      <w:r w:rsidRPr="00A10534">
        <w:rPr>
          <w:rFonts w:ascii="Arial" w:eastAsia="Arial" w:hAnsi="Arial" w:cs="Arial"/>
          <w:sz w:val="22"/>
          <w:szCs w:val="22"/>
        </w:rPr>
        <w:t>applications,</w:t>
      </w:r>
      <w:r w:rsidRPr="00A10534">
        <w:rPr>
          <w:rFonts w:ascii="Arial" w:eastAsia="Arial" w:hAnsi="Arial" w:cs="Arial"/>
          <w:spacing w:val="-25"/>
          <w:sz w:val="22"/>
          <w:szCs w:val="22"/>
        </w:rPr>
        <w:t xml:space="preserve"> </w:t>
      </w:r>
      <w:r w:rsidRPr="00A10534">
        <w:rPr>
          <w:rFonts w:ascii="Arial" w:eastAsia="Arial" w:hAnsi="Arial" w:cs="Arial"/>
          <w:sz w:val="22"/>
          <w:szCs w:val="22"/>
        </w:rPr>
        <w:t>and</w:t>
      </w:r>
      <w:r w:rsidRPr="00A10534">
        <w:rPr>
          <w:rFonts w:ascii="Arial" w:eastAsia="Arial" w:hAnsi="Arial" w:cs="Arial"/>
          <w:spacing w:val="2"/>
          <w:sz w:val="22"/>
          <w:szCs w:val="22"/>
        </w:rPr>
        <w:t xml:space="preserve"> </w:t>
      </w:r>
      <w:r w:rsidRPr="00A10534">
        <w:rPr>
          <w:rFonts w:ascii="Arial" w:eastAsia="Arial" w:hAnsi="Arial" w:cs="Arial"/>
          <w:sz w:val="22"/>
          <w:szCs w:val="22"/>
        </w:rPr>
        <w:t>you</w:t>
      </w:r>
      <w:r w:rsidRPr="00A10534">
        <w:rPr>
          <w:rFonts w:ascii="Arial" w:eastAsia="Arial" w:hAnsi="Arial" w:cs="Arial"/>
          <w:spacing w:val="-8"/>
          <w:sz w:val="22"/>
          <w:szCs w:val="22"/>
        </w:rPr>
        <w:t xml:space="preserve"> </w:t>
      </w:r>
      <w:r w:rsidRPr="00A10534">
        <w:rPr>
          <w:rFonts w:ascii="Arial" w:eastAsia="Arial" w:hAnsi="Arial" w:cs="Arial"/>
          <w:sz w:val="22"/>
          <w:szCs w:val="22"/>
        </w:rPr>
        <w:t>will</w:t>
      </w:r>
      <w:r w:rsidRPr="00A10534">
        <w:rPr>
          <w:rFonts w:ascii="Arial" w:eastAsia="Arial" w:hAnsi="Arial" w:cs="Arial"/>
          <w:spacing w:val="-9"/>
          <w:sz w:val="22"/>
          <w:szCs w:val="22"/>
        </w:rPr>
        <w:t xml:space="preserve"> </w:t>
      </w:r>
      <w:r w:rsidRPr="00A10534">
        <w:rPr>
          <w:rFonts w:ascii="Arial" w:eastAsia="Arial" w:hAnsi="Arial" w:cs="Arial"/>
          <w:sz w:val="22"/>
          <w:szCs w:val="22"/>
        </w:rPr>
        <w:t>have</w:t>
      </w:r>
      <w:r w:rsidRPr="00A10534">
        <w:rPr>
          <w:rFonts w:ascii="Arial" w:eastAsia="Arial" w:hAnsi="Arial" w:cs="Arial"/>
          <w:spacing w:val="11"/>
          <w:sz w:val="22"/>
          <w:szCs w:val="22"/>
        </w:rPr>
        <w:t xml:space="preserve"> </w:t>
      </w:r>
      <w:r w:rsidRPr="00A10534">
        <w:rPr>
          <w:rFonts w:ascii="Arial" w:eastAsia="Arial" w:hAnsi="Arial" w:cs="Arial"/>
          <w:sz w:val="22"/>
          <w:szCs w:val="22"/>
        </w:rPr>
        <w:t>a</w:t>
      </w:r>
      <w:r w:rsidRPr="00A10534">
        <w:rPr>
          <w:rFonts w:ascii="Arial" w:eastAsia="Arial" w:hAnsi="Arial" w:cs="Arial"/>
          <w:spacing w:val="-1"/>
          <w:sz w:val="22"/>
          <w:szCs w:val="22"/>
        </w:rPr>
        <w:t xml:space="preserve"> </w:t>
      </w:r>
      <w:r w:rsidRPr="00A10534">
        <w:rPr>
          <w:rFonts w:ascii="Arial" w:eastAsia="Arial" w:hAnsi="Arial" w:cs="Arial"/>
          <w:sz w:val="22"/>
          <w:szCs w:val="22"/>
        </w:rPr>
        <w:t>role</w:t>
      </w:r>
      <w:r w:rsidRPr="00A10534">
        <w:rPr>
          <w:rFonts w:ascii="Arial" w:eastAsia="Arial" w:hAnsi="Arial" w:cs="Arial"/>
          <w:spacing w:val="-1"/>
          <w:sz w:val="22"/>
          <w:szCs w:val="22"/>
        </w:rPr>
        <w:t xml:space="preserve"> </w:t>
      </w:r>
      <w:r w:rsidRPr="00A10534">
        <w:rPr>
          <w:rFonts w:ascii="Arial" w:eastAsia="Arial" w:hAnsi="Arial" w:cs="Arial"/>
          <w:sz w:val="22"/>
          <w:szCs w:val="22"/>
        </w:rPr>
        <w:t>in</w:t>
      </w:r>
      <w:r w:rsidRPr="00A10534">
        <w:rPr>
          <w:rFonts w:ascii="Arial" w:eastAsia="Arial" w:hAnsi="Arial" w:cs="Arial"/>
          <w:spacing w:val="-3"/>
          <w:sz w:val="22"/>
          <w:szCs w:val="22"/>
        </w:rPr>
        <w:t xml:space="preserve"> </w:t>
      </w:r>
      <w:r w:rsidRPr="00A10534">
        <w:rPr>
          <w:rFonts w:ascii="Arial" w:eastAsia="Arial" w:hAnsi="Arial" w:cs="Arial"/>
          <w:sz w:val="22"/>
          <w:szCs w:val="22"/>
        </w:rPr>
        <w:t>the</w:t>
      </w:r>
      <w:r w:rsidRPr="00A10534">
        <w:rPr>
          <w:rFonts w:ascii="Arial" w:eastAsia="Arial" w:hAnsi="Arial" w:cs="Arial"/>
          <w:spacing w:val="3"/>
          <w:sz w:val="22"/>
          <w:szCs w:val="22"/>
        </w:rPr>
        <w:t xml:space="preserve"> </w:t>
      </w:r>
      <w:r w:rsidRPr="00A10534">
        <w:rPr>
          <w:rFonts w:ascii="Arial" w:eastAsia="Arial" w:hAnsi="Arial" w:cs="Arial"/>
          <w:sz w:val="22"/>
          <w:szCs w:val="22"/>
        </w:rPr>
        <w:t>council's</w:t>
      </w:r>
      <w:r w:rsidRPr="00A10534">
        <w:rPr>
          <w:rFonts w:ascii="Arial" w:eastAsia="Arial" w:hAnsi="Arial" w:cs="Arial"/>
          <w:spacing w:val="-10"/>
          <w:sz w:val="22"/>
          <w:szCs w:val="22"/>
        </w:rPr>
        <w:t xml:space="preserve"> </w:t>
      </w:r>
      <w:r w:rsidRPr="00A10534">
        <w:rPr>
          <w:rFonts w:ascii="Arial" w:eastAsia="Arial" w:hAnsi="Arial" w:cs="Arial"/>
          <w:sz w:val="22"/>
          <w:szCs w:val="22"/>
        </w:rPr>
        <w:t>decision</w:t>
      </w:r>
      <w:r w:rsidRPr="00A10534">
        <w:rPr>
          <w:rFonts w:ascii="Arial" w:eastAsia="Arial" w:hAnsi="Arial" w:cs="Arial"/>
          <w:spacing w:val="-6"/>
          <w:sz w:val="22"/>
          <w:szCs w:val="22"/>
        </w:rPr>
        <w:t xml:space="preserve"> </w:t>
      </w:r>
      <w:r w:rsidRPr="00A10534">
        <w:rPr>
          <w:rFonts w:ascii="Arial" w:eastAsia="Arial" w:hAnsi="Arial" w:cs="Arial"/>
          <w:sz w:val="22"/>
          <w:szCs w:val="22"/>
        </w:rPr>
        <w:t>on that</w:t>
      </w:r>
      <w:r w:rsidRPr="00A10534">
        <w:rPr>
          <w:rFonts w:ascii="Arial" w:eastAsia="Arial" w:hAnsi="Arial" w:cs="Arial"/>
          <w:spacing w:val="-4"/>
          <w:sz w:val="22"/>
          <w:szCs w:val="22"/>
        </w:rPr>
        <w:t xml:space="preserve"> </w:t>
      </w:r>
      <w:r w:rsidRPr="00A10534">
        <w:rPr>
          <w:rFonts w:ascii="Arial" w:eastAsia="Arial" w:hAnsi="Arial" w:cs="Arial"/>
          <w:sz w:val="22"/>
          <w:szCs w:val="22"/>
        </w:rPr>
        <w:t>matter,</w:t>
      </w:r>
      <w:r w:rsidRPr="00A10534">
        <w:rPr>
          <w:rFonts w:ascii="Arial" w:eastAsia="Arial" w:hAnsi="Arial" w:cs="Arial"/>
          <w:spacing w:val="-6"/>
          <w:sz w:val="22"/>
          <w:szCs w:val="22"/>
        </w:rPr>
        <w:t xml:space="preserve"> </w:t>
      </w:r>
      <w:r w:rsidRPr="00A10534">
        <w:rPr>
          <w:rFonts w:ascii="Arial" w:eastAsia="Arial" w:hAnsi="Arial" w:cs="Arial"/>
          <w:sz w:val="22"/>
          <w:szCs w:val="22"/>
        </w:rPr>
        <w:t>you</w:t>
      </w:r>
      <w:r w:rsidRPr="00A10534">
        <w:rPr>
          <w:rFonts w:ascii="Arial" w:eastAsia="Arial" w:hAnsi="Arial" w:cs="Arial"/>
          <w:spacing w:val="-14"/>
          <w:sz w:val="22"/>
          <w:szCs w:val="22"/>
        </w:rPr>
        <w:t xml:space="preserve"> </w:t>
      </w:r>
      <w:r w:rsidRPr="00A10534">
        <w:rPr>
          <w:rFonts w:ascii="Arial" w:eastAsia="Arial" w:hAnsi="Arial" w:cs="Arial"/>
          <w:sz w:val="22"/>
          <w:szCs w:val="22"/>
        </w:rPr>
        <w:t>must:</w:t>
      </w:r>
    </w:p>
    <w:p w14:paraId="241148B6" w14:textId="77777777" w:rsidR="002A2B09" w:rsidRPr="00A10534" w:rsidRDefault="002A2B09" w:rsidP="00FA1B14">
      <w:pPr>
        <w:tabs>
          <w:tab w:val="left" w:pos="1680"/>
        </w:tabs>
        <w:ind w:left="1134" w:right="80" w:hanging="567"/>
        <w:rPr>
          <w:rFonts w:ascii="Arial" w:eastAsia="Arial" w:hAnsi="Arial" w:cs="Arial"/>
          <w:sz w:val="22"/>
          <w:szCs w:val="22"/>
        </w:rPr>
      </w:pPr>
      <w:r w:rsidRPr="00A10534">
        <w:rPr>
          <w:rFonts w:ascii="Arial" w:eastAsia="Arial" w:hAnsi="Arial" w:cs="Arial"/>
          <w:sz w:val="22"/>
          <w:szCs w:val="22"/>
        </w:rPr>
        <w:t>(a)</w:t>
      </w:r>
      <w:r w:rsidRPr="00A10534">
        <w:rPr>
          <w:rFonts w:ascii="Arial" w:eastAsia="Arial" w:hAnsi="Arial" w:cs="Arial"/>
          <w:spacing w:val="-64"/>
          <w:sz w:val="22"/>
          <w:szCs w:val="22"/>
        </w:rPr>
        <w:t xml:space="preserve"> </w:t>
      </w:r>
      <w:r w:rsidRPr="00A10534">
        <w:rPr>
          <w:rFonts w:ascii="Arial" w:eastAsia="Arial" w:hAnsi="Arial" w:cs="Arial"/>
          <w:sz w:val="22"/>
          <w:szCs w:val="22"/>
        </w:rPr>
        <w:tab/>
        <w:t>make</w:t>
      </w:r>
      <w:r w:rsidRPr="00A10534">
        <w:rPr>
          <w:rFonts w:ascii="Arial" w:eastAsia="Arial" w:hAnsi="Arial" w:cs="Arial"/>
          <w:spacing w:val="-1"/>
          <w:sz w:val="22"/>
          <w:szCs w:val="22"/>
        </w:rPr>
        <w:t xml:space="preserve"> </w:t>
      </w:r>
      <w:r w:rsidRPr="00A10534">
        <w:rPr>
          <w:rFonts w:ascii="Arial" w:eastAsia="Arial" w:hAnsi="Arial" w:cs="Arial"/>
          <w:sz w:val="22"/>
          <w:szCs w:val="22"/>
        </w:rPr>
        <w:t>it</w:t>
      </w:r>
      <w:r w:rsidRPr="00A10534">
        <w:rPr>
          <w:rFonts w:ascii="Arial" w:eastAsia="Arial" w:hAnsi="Arial" w:cs="Arial"/>
          <w:spacing w:val="1"/>
          <w:sz w:val="22"/>
          <w:szCs w:val="22"/>
        </w:rPr>
        <w:t xml:space="preserve"> </w:t>
      </w:r>
      <w:r w:rsidRPr="00A10534">
        <w:rPr>
          <w:rFonts w:ascii="Arial" w:eastAsia="Arial" w:hAnsi="Arial" w:cs="Arial"/>
          <w:sz w:val="22"/>
          <w:szCs w:val="22"/>
        </w:rPr>
        <w:t>clear that</w:t>
      </w:r>
      <w:r w:rsidRPr="00A10534">
        <w:rPr>
          <w:rFonts w:ascii="Arial" w:eastAsia="Arial" w:hAnsi="Arial" w:cs="Arial"/>
          <w:spacing w:val="4"/>
          <w:sz w:val="22"/>
          <w:szCs w:val="22"/>
        </w:rPr>
        <w:t xml:space="preserve"> </w:t>
      </w:r>
      <w:r w:rsidRPr="00A10534">
        <w:rPr>
          <w:rFonts w:ascii="Arial" w:eastAsia="Arial" w:hAnsi="Arial" w:cs="Arial"/>
          <w:sz w:val="22"/>
          <w:szCs w:val="22"/>
        </w:rPr>
        <w:t>you</w:t>
      </w:r>
      <w:r w:rsidRPr="00A10534">
        <w:rPr>
          <w:rFonts w:ascii="Arial" w:eastAsia="Arial" w:hAnsi="Arial" w:cs="Arial"/>
          <w:spacing w:val="-10"/>
          <w:sz w:val="22"/>
          <w:szCs w:val="22"/>
        </w:rPr>
        <w:t xml:space="preserve"> </w:t>
      </w:r>
      <w:r w:rsidRPr="00A10534">
        <w:rPr>
          <w:rFonts w:ascii="Arial" w:eastAsia="Arial" w:hAnsi="Arial" w:cs="Arial"/>
          <w:sz w:val="22"/>
          <w:szCs w:val="22"/>
        </w:rPr>
        <w:t>are</w:t>
      </w:r>
      <w:r w:rsidRPr="00A10534">
        <w:rPr>
          <w:rFonts w:ascii="Arial" w:eastAsia="Arial" w:hAnsi="Arial" w:cs="Arial"/>
          <w:spacing w:val="1"/>
          <w:sz w:val="22"/>
          <w:szCs w:val="22"/>
        </w:rPr>
        <w:t xml:space="preserve"> </w:t>
      </w:r>
      <w:r w:rsidRPr="00A10534">
        <w:rPr>
          <w:rFonts w:ascii="Arial" w:eastAsia="Arial" w:hAnsi="Arial" w:cs="Arial"/>
          <w:sz w:val="22"/>
          <w:szCs w:val="22"/>
        </w:rPr>
        <w:t>not</w:t>
      </w:r>
      <w:r w:rsidRPr="00A10534">
        <w:rPr>
          <w:rFonts w:ascii="Arial" w:eastAsia="Arial" w:hAnsi="Arial" w:cs="Arial"/>
          <w:spacing w:val="1"/>
          <w:sz w:val="22"/>
          <w:szCs w:val="22"/>
        </w:rPr>
        <w:t xml:space="preserve"> </w:t>
      </w:r>
      <w:r w:rsidRPr="00A10534">
        <w:rPr>
          <w:rFonts w:ascii="Arial" w:eastAsia="Arial" w:hAnsi="Arial" w:cs="Arial"/>
          <w:sz w:val="22"/>
          <w:szCs w:val="22"/>
        </w:rPr>
        <w:t>in</w:t>
      </w:r>
      <w:r w:rsidRPr="00A10534">
        <w:rPr>
          <w:rFonts w:ascii="Arial" w:eastAsia="Arial" w:hAnsi="Arial" w:cs="Arial"/>
          <w:spacing w:val="2"/>
          <w:sz w:val="22"/>
          <w:szCs w:val="22"/>
        </w:rPr>
        <w:t xml:space="preserve"> </w:t>
      </w:r>
      <w:r w:rsidRPr="00A10534">
        <w:rPr>
          <w:rFonts w:ascii="Arial" w:eastAsia="Arial" w:hAnsi="Arial" w:cs="Arial"/>
          <w:sz w:val="22"/>
          <w:szCs w:val="22"/>
        </w:rPr>
        <w:t>a</w:t>
      </w:r>
      <w:r w:rsidRPr="00A10534">
        <w:rPr>
          <w:rFonts w:ascii="Arial" w:eastAsia="Arial" w:hAnsi="Arial" w:cs="Arial"/>
          <w:spacing w:val="-1"/>
          <w:sz w:val="22"/>
          <w:szCs w:val="22"/>
        </w:rPr>
        <w:t xml:space="preserve"> </w:t>
      </w:r>
      <w:r w:rsidRPr="00A10534">
        <w:rPr>
          <w:rFonts w:ascii="Arial" w:eastAsia="Arial" w:hAnsi="Arial" w:cs="Arial"/>
          <w:sz w:val="22"/>
          <w:szCs w:val="22"/>
        </w:rPr>
        <w:t>position</w:t>
      </w:r>
      <w:r w:rsidRPr="00A10534">
        <w:rPr>
          <w:rFonts w:ascii="Arial" w:eastAsia="Arial" w:hAnsi="Arial" w:cs="Arial"/>
          <w:spacing w:val="-14"/>
          <w:sz w:val="22"/>
          <w:szCs w:val="22"/>
        </w:rPr>
        <w:t xml:space="preserve"> </w:t>
      </w:r>
      <w:r w:rsidRPr="00A10534">
        <w:rPr>
          <w:rFonts w:ascii="Arial" w:eastAsia="Arial" w:hAnsi="Arial" w:cs="Arial"/>
          <w:sz w:val="22"/>
          <w:szCs w:val="22"/>
        </w:rPr>
        <w:t>to</w:t>
      </w:r>
      <w:r w:rsidRPr="00A10534">
        <w:rPr>
          <w:rFonts w:ascii="Arial" w:eastAsia="Arial" w:hAnsi="Arial" w:cs="Arial"/>
          <w:spacing w:val="-2"/>
          <w:sz w:val="22"/>
          <w:szCs w:val="22"/>
        </w:rPr>
        <w:t xml:space="preserve"> </w:t>
      </w:r>
      <w:r w:rsidRPr="00A10534">
        <w:rPr>
          <w:rFonts w:ascii="Arial" w:eastAsia="Arial" w:hAnsi="Arial" w:cs="Arial"/>
          <w:sz w:val="22"/>
          <w:szCs w:val="22"/>
        </w:rPr>
        <w:t>lend</w:t>
      </w:r>
      <w:r w:rsidRPr="00A10534">
        <w:rPr>
          <w:rFonts w:ascii="Arial" w:eastAsia="Arial" w:hAnsi="Arial" w:cs="Arial"/>
          <w:spacing w:val="3"/>
          <w:sz w:val="22"/>
          <w:szCs w:val="22"/>
        </w:rPr>
        <w:t xml:space="preserve"> </w:t>
      </w:r>
      <w:r w:rsidRPr="00A10534">
        <w:rPr>
          <w:rFonts w:ascii="Arial" w:eastAsia="Arial" w:hAnsi="Arial" w:cs="Arial"/>
          <w:sz w:val="22"/>
          <w:szCs w:val="22"/>
        </w:rPr>
        <w:t>support</w:t>
      </w:r>
      <w:r w:rsidRPr="00A10534">
        <w:rPr>
          <w:rFonts w:ascii="Arial" w:eastAsia="Arial" w:hAnsi="Arial" w:cs="Arial"/>
          <w:spacing w:val="-6"/>
          <w:sz w:val="22"/>
          <w:szCs w:val="22"/>
        </w:rPr>
        <w:t xml:space="preserve"> </w:t>
      </w:r>
      <w:r w:rsidRPr="00A10534">
        <w:rPr>
          <w:rFonts w:ascii="Arial" w:eastAsia="Arial" w:hAnsi="Arial" w:cs="Arial"/>
          <w:sz w:val="22"/>
          <w:szCs w:val="22"/>
        </w:rPr>
        <w:t>for</w:t>
      </w:r>
      <w:r w:rsidRPr="00A10534">
        <w:rPr>
          <w:rFonts w:ascii="Arial" w:eastAsia="Arial" w:hAnsi="Arial" w:cs="Arial"/>
          <w:spacing w:val="-2"/>
          <w:sz w:val="22"/>
          <w:szCs w:val="22"/>
        </w:rPr>
        <w:t xml:space="preserve"> </w:t>
      </w:r>
      <w:r w:rsidRPr="00A10534">
        <w:rPr>
          <w:rFonts w:ascii="Arial" w:eastAsia="Arial" w:hAnsi="Arial" w:cs="Arial"/>
          <w:sz w:val="22"/>
          <w:szCs w:val="22"/>
        </w:rPr>
        <w:t>or</w:t>
      </w:r>
      <w:r w:rsidRPr="00A10534">
        <w:rPr>
          <w:rFonts w:ascii="Arial" w:eastAsia="Arial" w:hAnsi="Arial" w:cs="Arial"/>
          <w:spacing w:val="2"/>
          <w:sz w:val="22"/>
          <w:szCs w:val="22"/>
        </w:rPr>
        <w:t xml:space="preserve"> </w:t>
      </w:r>
      <w:r w:rsidRPr="00A10534">
        <w:rPr>
          <w:rFonts w:ascii="Arial" w:eastAsia="Arial" w:hAnsi="Arial" w:cs="Arial"/>
          <w:sz w:val="22"/>
          <w:szCs w:val="22"/>
        </w:rPr>
        <w:t>against any</w:t>
      </w:r>
      <w:r w:rsidRPr="00A10534">
        <w:rPr>
          <w:rFonts w:ascii="Arial" w:eastAsia="Arial" w:hAnsi="Arial" w:cs="Arial"/>
          <w:spacing w:val="-4"/>
          <w:sz w:val="22"/>
          <w:szCs w:val="22"/>
        </w:rPr>
        <w:t xml:space="preserve"> </w:t>
      </w:r>
      <w:r w:rsidRPr="00A10534">
        <w:rPr>
          <w:rFonts w:ascii="Arial" w:eastAsia="Arial" w:hAnsi="Arial" w:cs="Arial"/>
          <w:sz w:val="22"/>
          <w:szCs w:val="22"/>
        </w:rPr>
        <w:t>such</w:t>
      </w:r>
      <w:r w:rsidRPr="00A10534">
        <w:rPr>
          <w:rFonts w:ascii="Arial" w:eastAsia="Arial" w:hAnsi="Arial" w:cs="Arial"/>
          <w:spacing w:val="-9"/>
          <w:sz w:val="22"/>
          <w:szCs w:val="22"/>
        </w:rPr>
        <w:t xml:space="preserve"> </w:t>
      </w:r>
      <w:r w:rsidRPr="00A10534">
        <w:rPr>
          <w:rFonts w:ascii="Arial" w:eastAsia="Arial" w:hAnsi="Arial" w:cs="Arial"/>
          <w:w w:val="98"/>
          <w:sz w:val="22"/>
          <w:szCs w:val="22"/>
        </w:rPr>
        <w:t>application;</w:t>
      </w:r>
      <w:r w:rsidRPr="00A10534">
        <w:rPr>
          <w:rFonts w:ascii="Arial" w:eastAsia="Arial" w:hAnsi="Arial" w:cs="Arial"/>
          <w:spacing w:val="-5"/>
          <w:w w:val="98"/>
          <w:sz w:val="22"/>
          <w:szCs w:val="22"/>
        </w:rPr>
        <w:t xml:space="preserve"> </w:t>
      </w:r>
      <w:r w:rsidRPr="00A10534">
        <w:rPr>
          <w:rFonts w:ascii="Arial" w:eastAsia="Arial" w:hAnsi="Arial" w:cs="Arial"/>
          <w:sz w:val="22"/>
          <w:szCs w:val="22"/>
        </w:rPr>
        <w:t>and</w:t>
      </w:r>
    </w:p>
    <w:p w14:paraId="461F464F" w14:textId="77777777" w:rsidR="002A2B09" w:rsidRPr="00A10534" w:rsidRDefault="002A2B09" w:rsidP="00FA1B14">
      <w:pPr>
        <w:tabs>
          <w:tab w:val="left" w:pos="1680"/>
        </w:tabs>
        <w:ind w:left="1134" w:right="75" w:hanging="567"/>
        <w:rPr>
          <w:rFonts w:ascii="Arial" w:eastAsia="Arial" w:hAnsi="Arial" w:cs="Arial"/>
          <w:sz w:val="22"/>
          <w:szCs w:val="22"/>
        </w:rPr>
      </w:pPr>
      <w:r w:rsidRPr="00A10534">
        <w:rPr>
          <w:rFonts w:ascii="Arial" w:eastAsia="Arial" w:hAnsi="Arial" w:cs="Arial"/>
          <w:sz w:val="22"/>
          <w:szCs w:val="22"/>
        </w:rPr>
        <w:t>(b)</w:t>
      </w:r>
      <w:r w:rsidRPr="00A10534">
        <w:rPr>
          <w:rFonts w:ascii="Arial" w:eastAsia="Arial" w:hAnsi="Arial" w:cs="Arial"/>
          <w:sz w:val="22"/>
          <w:szCs w:val="22"/>
        </w:rPr>
        <w:tab/>
        <w:t>direct</w:t>
      </w:r>
      <w:r w:rsidRPr="00A10534">
        <w:rPr>
          <w:rFonts w:ascii="Arial" w:eastAsia="Arial" w:hAnsi="Arial" w:cs="Arial"/>
          <w:spacing w:val="32"/>
          <w:sz w:val="22"/>
          <w:szCs w:val="22"/>
        </w:rPr>
        <w:t xml:space="preserve"> </w:t>
      </w:r>
      <w:r w:rsidRPr="00A10534">
        <w:rPr>
          <w:rFonts w:ascii="Arial" w:eastAsia="Arial" w:hAnsi="Arial" w:cs="Arial"/>
          <w:sz w:val="22"/>
          <w:szCs w:val="22"/>
        </w:rPr>
        <w:t>any</w:t>
      </w:r>
      <w:r w:rsidRPr="00A10534">
        <w:rPr>
          <w:rFonts w:ascii="Arial" w:eastAsia="Arial" w:hAnsi="Arial" w:cs="Arial"/>
          <w:spacing w:val="34"/>
          <w:sz w:val="22"/>
          <w:szCs w:val="22"/>
        </w:rPr>
        <w:t xml:space="preserve"> </w:t>
      </w:r>
      <w:r w:rsidRPr="00A10534">
        <w:rPr>
          <w:rFonts w:ascii="Arial" w:eastAsia="Arial" w:hAnsi="Arial" w:cs="Arial"/>
          <w:sz w:val="22"/>
          <w:szCs w:val="22"/>
        </w:rPr>
        <w:t>such</w:t>
      </w:r>
      <w:r w:rsidRPr="00A10534">
        <w:rPr>
          <w:rFonts w:ascii="Arial" w:eastAsia="Arial" w:hAnsi="Arial" w:cs="Arial"/>
          <w:spacing w:val="19"/>
          <w:sz w:val="22"/>
          <w:szCs w:val="22"/>
        </w:rPr>
        <w:t xml:space="preserve"> </w:t>
      </w:r>
      <w:r w:rsidRPr="00A10534">
        <w:rPr>
          <w:rFonts w:ascii="Arial" w:eastAsia="Arial" w:hAnsi="Arial" w:cs="Arial"/>
          <w:sz w:val="22"/>
          <w:szCs w:val="22"/>
        </w:rPr>
        <w:t>representations,</w:t>
      </w:r>
      <w:r w:rsidRPr="00A10534">
        <w:rPr>
          <w:rFonts w:ascii="Arial" w:eastAsia="Arial" w:hAnsi="Arial" w:cs="Arial"/>
          <w:spacing w:val="13"/>
          <w:sz w:val="22"/>
          <w:szCs w:val="22"/>
        </w:rPr>
        <w:t xml:space="preserve"> </w:t>
      </w:r>
      <w:r w:rsidRPr="00A10534">
        <w:rPr>
          <w:rFonts w:ascii="Arial" w:eastAsia="Arial" w:hAnsi="Arial" w:cs="Arial"/>
          <w:sz w:val="22"/>
          <w:szCs w:val="22"/>
        </w:rPr>
        <w:t>to</w:t>
      </w:r>
      <w:r w:rsidRPr="00A10534">
        <w:rPr>
          <w:rFonts w:ascii="Arial" w:eastAsia="Arial" w:hAnsi="Arial" w:cs="Arial"/>
          <w:spacing w:val="36"/>
          <w:sz w:val="22"/>
          <w:szCs w:val="22"/>
        </w:rPr>
        <w:t xml:space="preserve"> </w:t>
      </w:r>
      <w:r w:rsidRPr="00A10534">
        <w:rPr>
          <w:rFonts w:ascii="Arial" w:eastAsia="Arial" w:hAnsi="Arial" w:cs="Arial"/>
          <w:sz w:val="22"/>
          <w:szCs w:val="22"/>
        </w:rPr>
        <w:t>the</w:t>
      </w:r>
      <w:r w:rsidRPr="00A10534">
        <w:rPr>
          <w:rFonts w:ascii="Arial" w:eastAsia="Arial" w:hAnsi="Arial" w:cs="Arial"/>
          <w:spacing w:val="28"/>
          <w:sz w:val="22"/>
          <w:szCs w:val="22"/>
        </w:rPr>
        <w:t xml:space="preserve"> </w:t>
      </w:r>
      <w:r w:rsidRPr="00A10534">
        <w:rPr>
          <w:rFonts w:ascii="Arial" w:eastAsia="Arial" w:hAnsi="Arial" w:cs="Arial"/>
          <w:sz w:val="22"/>
          <w:szCs w:val="22"/>
        </w:rPr>
        <w:t>appropriate</w:t>
      </w:r>
      <w:r w:rsidRPr="00A10534">
        <w:rPr>
          <w:rFonts w:ascii="Arial" w:eastAsia="Arial" w:hAnsi="Arial" w:cs="Arial"/>
          <w:spacing w:val="7"/>
          <w:sz w:val="22"/>
          <w:szCs w:val="22"/>
        </w:rPr>
        <w:t xml:space="preserve"> </w:t>
      </w:r>
      <w:r w:rsidRPr="00A10534">
        <w:rPr>
          <w:rFonts w:ascii="Arial" w:eastAsia="Arial" w:hAnsi="Arial" w:cs="Arial"/>
          <w:sz w:val="22"/>
          <w:szCs w:val="22"/>
        </w:rPr>
        <w:t>department</w:t>
      </w:r>
      <w:r w:rsidRPr="00A10534">
        <w:rPr>
          <w:rFonts w:ascii="Arial" w:eastAsia="Arial" w:hAnsi="Arial" w:cs="Arial"/>
          <w:spacing w:val="21"/>
          <w:sz w:val="22"/>
          <w:szCs w:val="22"/>
        </w:rPr>
        <w:t xml:space="preserve"> </w:t>
      </w:r>
      <w:r w:rsidRPr="00A10534">
        <w:rPr>
          <w:rFonts w:ascii="Arial" w:eastAsia="Arial" w:hAnsi="Arial" w:cs="Arial"/>
          <w:sz w:val="22"/>
          <w:szCs w:val="22"/>
        </w:rPr>
        <w:t>of</w:t>
      </w:r>
      <w:r w:rsidRPr="00A10534">
        <w:rPr>
          <w:rFonts w:ascii="Arial" w:eastAsia="Arial" w:hAnsi="Arial" w:cs="Arial"/>
          <w:spacing w:val="28"/>
          <w:sz w:val="22"/>
          <w:szCs w:val="22"/>
        </w:rPr>
        <w:t xml:space="preserve"> </w:t>
      </w:r>
      <w:r w:rsidRPr="00A10534">
        <w:rPr>
          <w:rFonts w:ascii="Arial" w:eastAsia="Arial" w:hAnsi="Arial" w:cs="Arial"/>
          <w:sz w:val="22"/>
          <w:szCs w:val="22"/>
        </w:rPr>
        <w:t>the council.</w:t>
      </w:r>
    </w:p>
    <w:p w14:paraId="36AB85A0" w14:textId="77777777" w:rsidR="00364308" w:rsidRPr="00A10534" w:rsidRDefault="00364308" w:rsidP="00FA1B14">
      <w:pPr>
        <w:ind w:left="567" w:right="-20"/>
        <w:rPr>
          <w:rFonts w:ascii="Arial" w:eastAsia="Arial" w:hAnsi="Arial" w:cs="Arial"/>
          <w:sz w:val="22"/>
          <w:szCs w:val="22"/>
        </w:rPr>
      </w:pPr>
    </w:p>
    <w:p w14:paraId="276126ED" w14:textId="75E76FD3" w:rsidR="002A2B09" w:rsidRPr="00A10534" w:rsidRDefault="002A2B09" w:rsidP="00FA1B14">
      <w:pPr>
        <w:ind w:left="567" w:right="-20"/>
        <w:rPr>
          <w:rFonts w:ascii="Arial" w:eastAsia="Arial" w:hAnsi="Arial" w:cs="Arial"/>
          <w:sz w:val="22"/>
          <w:szCs w:val="22"/>
        </w:rPr>
      </w:pPr>
      <w:r w:rsidRPr="00A10534">
        <w:rPr>
          <w:rFonts w:ascii="Arial" w:eastAsia="Arial" w:hAnsi="Arial" w:cs="Arial"/>
          <w:sz w:val="22"/>
          <w:szCs w:val="22"/>
        </w:rPr>
        <w:t>This</w:t>
      </w:r>
      <w:r w:rsidRPr="00A10534">
        <w:rPr>
          <w:rFonts w:ascii="Arial" w:eastAsia="Arial" w:hAnsi="Arial" w:cs="Arial"/>
          <w:spacing w:val="9"/>
          <w:sz w:val="22"/>
          <w:szCs w:val="22"/>
        </w:rPr>
        <w:t xml:space="preserve"> </w:t>
      </w:r>
      <w:r w:rsidRPr="00A10534">
        <w:rPr>
          <w:rFonts w:ascii="Arial" w:eastAsia="Arial" w:hAnsi="Arial" w:cs="Arial"/>
          <w:sz w:val="22"/>
          <w:szCs w:val="22"/>
        </w:rPr>
        <w:t>does</w:t>
      </w:r>
      <w:r w:rsidRPr="00A10534">
        <w:rPr>
          <w:rFonts w:ascii="Arial" w:eastAsia="Arial" w:hAnsi="Arial" w:cs="Arial"/>
          <w:spacing w:val="14"/>
          <w:sz w:val="22"/>
          <w:szCs w:val="22"/>
        </w:rPr>
        <w:t xml:space="preserve"> </w:t>
      </w:r>
      <w:r w:rsidRPr="00A10534">
        <w:rPr>
          <w:rFonts w:ascii="Arial" w:eastAsia="Arial" w:hAnsi="Arial" w:cs="Arial"/>
          <w:sz w:val="22"/>
          <w:szCs w:val="22"/>
        </w:rPr>
        <w:t>not</w:t>
      </w:r>
      <w:r w:rsidRPr="00A10534">
        <w:rPr>
          <w:rFonts w:ascii="Arial" w:eastAsia="Arial" w:hAnsi="Arial" w:cs="Arial"/>
          <w:spacing w:val="10"/>
          <w:sz w:val="22"/>
          <w:szCs w:val="22"/>
        </w:rPr>
        <w:t xml:space="preserve"> </w:t>
      </w:r>
      <w:r w:rsidRPr="00A10534">
        <w:rPr>
          <w:rFonts w:ascii="Arial" w:eastAsia="Arial" w:hAnsi="Arial" w:cs="Arial"/>
          <w:sz w:val="22"/>
          <w:szCs w:val="22"/>
        </w:rPr>
        <w:t>prevent</w:t>
      </w:r>
      <w:r w:rsidRPr="00A10534">
        <w:rPr>
          <w:rFonts w:ascii="Arial" w:eastAsia="Arial" w:hAnsi="Arial" w:cs="Arial"/>
          <w:spacing w:val="12"/>
          <w:sz w:val="22"/>
          <w:szCs w:val="22"/>
        </w:rPr>
        <w:t xml:space="preserve"> </w:t>
      </w:r>
      <w:r w:rsidRPr="00A10534">
        <w:rPr>
          <w:rFonts w:ascii="Arial" w:eastAsia="Arial" w:hAnsi="Arial" w:cs="Arial"/>
          <w:sz w:val="22"/>
          <w:szCs w:val="22"/>
        </w:rPr>
        <w:t>you</w:t>
      </w:r>
      <w:r w:rsidRPr="00A10534">
        <w:rPr>
          <w:rFonts w:ascii="Arial" w:eastAsia="Arial" w:hAnsi="Arial" w:cs="Arial"/>
          <w:spacing w:val="5"/>
          <w:sz w:val="22"/>
          <w:szCs w:val="22"/>
        </w:rPr>
        <w:t xml:space="preserve"> </w:t>
      </w:r>
      <w:r w:rsidRPr="00A10534">
        <w:rPr>
          <w:rFonts w:ascii="Arial" w:eastAsia="Arial" w:hAnsi="Arial" w:cs="Arial"/>
          <w:sz w:val="22"/>
          <w:szCs w:val="22"/>
        </w:rPr>
        <w:t>from</w:t>
      </w:r>
      <w:r w:rsidRPr="00A10534">
        <w:rPr>
          <w:rFonts w:ascii="Arial" w:eastAsia="Arial" w:hAnsi="Arial" w:cs="Arial"/>
          <w:spacing w:val="7"/>
          <w:sz w:val="22"/>
          <w:szCs w:val="22"/>
        </w:rPr>
        <w:t xml:space="preserve"> </w:t>
      </w:r>
      <w:r w:rsidRPr="00A10534">
        <w:rPr>
          <w:rFonts w:ascii="Arial" w:eastAsia="Arial" w:hAnsi="Arial" w:cs="Arial"/>
          <w:sz w:val="22"/>
          <w:szCs w:val="22"/>
        </w:rPr>
        <w:t>seeking</w:t>
      </w:r>
      <w:r w:rsidRPr="00A10534">
        <w:rPr>
          <w:rFonts w:ascii="Arial" w:eastAsia="Arial" w:hAnsi="Arial" w:cs="Arial"/>
          <w:spacing w:val="-2"/>
          <w:sz w:val="22"/>
          <w:szCs w:val="22"/>
        </w:rPr>
        <w:t xml:space="preserve"> </w:t>
      </w:r>
      <w:r w:rsidRPr="00A10534">
        <w:rPr>
          <w:rFonts w:ascii="Arial" w:eastAsia="Arial" w:hAnsi="Arial" w:cs="Arial"/>
          <w:sz w:val="22"/>
          <w:szCs w:val="22"/>
        </w:rPr>
        <w:t>factual</w:t>
      </w:r>
      <w:r w:rsidRPr="00A10534">
        <w:rPr>
          <w:rFonts w:ascii="Arial" w:eastAsia="Arial" w:hAnsi="Arial" w:cs="Arial"/>
          <w:spacing w:val="-5"/>
          <w:sz w:val="22"/>
          <w:szCs w:val="22"/>
        </w:rPr>
        <w:t xml:space="preserve"> </w:t>
      </w:r>
      <w:r w:rsidRPr="00A10534">
        <w:rPr>
          <w:rFonts w:ascii="Arial" w:eastAsia="Arial" w:hAnsi="Arial" w:cs="Arial"/>
          <w:sz w:val="22"/>
          <w:szCs w:val="22"/>
        </w:rPr>
        <w:t>information</w:t>
      </w:r>
      <w:r w:rsidRPr="00A10534">
        <w:rPr>
          <w:rFonts w:ascii="Arial" w:eastAsia="Arial" w:hAnsi="Arial" w:cs="Arial"/>
          <w:spacing w:val="-5"/>
          <w:sz w:val="22"/>
          <w:szCs w:val="22"/>
        </w:rPr>
        <w:t xml:space="preserve"> </w:t>
      </w:r>
      <w:r w:rsidRPr="00A10534">
        <w:rPr>
          <w:rFonts w:ascii="Arial" w:eastAsia="Arial" w:hAnsi="Arial" w:cs="Arial"/>
          <w:sz w:val="22"/>
          <w:szCs w:val="22"/>
        </w:rPr>
        <w:t>about</w:t>
      </w:r>
      <w:r w:rsidRPr="00A10534">
        <w:rPr>
          <w:rFonts w:ascii="Arial" w:eastAsia="Arial" w:hAnsi="Arial" w:cs="Arial"/>
          <w:spacing w:val="7"/>
          <w:sz w:val="22"/>
          <w:szCs w:val="22"/>
        </w:rPr>
        <w:t xml:space="preserve"> </w:t>
      </w:r>
      <w:r w:rsidRPr="00A10534">
        <w:rPr>
          <w:rFonts w:ascii="Arial" w:eastAsia="Arial" w:hAnsi="Arial" w:cs="Arial"/>
          <w:sz w:val="22"/>
          <w:szCs w:val="22"/>
        </w:rPr>
        <w:t>the</w:t>
      </w:r>
      <w:r w:rsidRPr="00A10534">
        <w:rPr>
          <w:rFonts w:ascii="Arial" w:eastAsia="Arial" w:hAnsi="Arial" w:cs="Arial"/>
          <w:spacing w:val="13"/>
          <w:sz w:val="22"/>
          <w:szCs w:val="22"/>
        </w:rPr>
        <w:t xml:space="preserve"> </w:t>
      </w:r>
      <w:r w:rsidRPr="00A10534">
        <w:rPr>
          <w:rFonts w:ascii="Arial" w:eastAsia="Arial" w:hAnsi="Arial" w:cs="Arial"/>
          <w:sz w:val="22"/>
          <w:szCs w:val="22"/>
        </w:rPr>
        <w:t>progress</w:t>
      </w:r>
      <w:r w:rsidR="000D0DDA" w:rsidRPr="00A10534">
        <w:rPr>
          <w:rFonts w:ascii="Arial" w:eastAsia="Arial" w:hAnsi="Arial" w:cs="Arial"/>
          <w:sz w:val="22"/>
          <w:szCs w:val="22"/>
        </w:rPr>
        <w:t xml:space="preserve"> </w:t>
      </w:r>
      <w:r w:rsidRPr="00A10534">
        <w:rPr>
          <w:rFonts w:ascii="Arial" w:eastAsia="Arial" w:hAnsi="Arial" w:cs="Arial"/>
          <w:sz w:val="22"/>
          <w:szCs w:val="22"/>
        </w:rPr>
        <w:t>of</w:t>
      </w:r>
      <w:r w:rsidRPr="00A10534">
        <w:rPr>
          <w:rFonts w:ascii="Arial" w:eastAsia="Arial" w:hAnsi="Arial" w:cs="Arial"/>
          <w:spacing w:val="-1"/>
          <w:sz w:val="22"/>
          <w:szCs w:val="22"/>
        </w:rPr>
        <w:t xml:space="preserve"> </w:t>
      </w:r>
      <w:r w:rsidRPr="00A10534">
        <w:rPr>
          <w:rFonts w:ascii="Arial" w:eastAsia="Arial" w:hAnsi="Arial" w:cs="Arial"/>
          <w:sz w:val="22"/>
          <w:szCs w:val="22"/>
        </w:rPr>
        <w:t>the</w:t>
      </w:r>
      <w:r w:rsidRPr="00A10534">
        <w:rPr>
          <w:rFonts w:ascii="Arial" w:eastAsia="Arial" w:hAnsi="Arial" w:cs="Arial"/>
          <w:spacing w:val="-7"/>
          <w:sz w:val="22"/>
          <w:szCs w:val="22"/>
        </w:rPr>
        <w:t xml:space="preserve"> </w:t>
      </w:r>
      <w:r w:rsidRPr="00A10534">
        <w:rPr>
          <w:rFonts w:ascii="Arial" w:eastAsia="Arial" w:hAnsi="Arial" w:cs="Arial"/>
          <w:sz w:val="22"/>
          <w:szCs w:val="22"/>
        </w:rPr>
        <w:t>case.</w:t>
      </w:r>
    </w:p>
    <w:p w14:paraId="25EB7E9F" w14:textId="77777777" w:rsidR="002A2B09" w:rsidRPr="00A10534" w:rsidRDefault="002A2B09" w:rsidP="00FA1B14">
      <w:pPr>
        <w:ind w:left="567" w:hanging="567"/>
        <w:rPr>
          <w:rFonts w:ascii="Arial" w:hAnsi="Arial" w:cs="Arial"/>
          <w:sz w:val="22"/>
          <w:szCs w:val="22"/>
        </w:rPr>
      </w:pPr>
    </w:p>
    <w:p w14:paraId="0C75739B" w14:textId="385C0541" w:rsidR="002A2B09" w:rsidRPr="00A10534" w:rsidRDefault="002A2B09" w:rsidP="00FA1B14">
      <w:pPr>
        <w:tabs>
          <w:tab w:val="left" w:pos="860"/>
        </w:tabs>
        <w:ind w:left="567" w:right="-20" w:hanging="567"/>
        <w:rPr>
          <w:rFonts w:ascii="Arial" w:eastAsia="Arial" w:hAnsi="Arial" w:cs="Arial"/>
          <w:sz w:val="22"/>
          <w:szCs w:val="22"/>
        </w:rPr>
      </w:pPr>
      <w:r w:rsidRPr="00A10534">
        <w:rPr>
          <w:rFonts w:ascii="Arial" w:eastAsia="Arial" w:hAnsi="Arial" w:cs="Arial"/>
          <w:sz w:val="22"/>
          <w:szCs w:val="22"/>
        </w:rPr>
        <w:t>7.5</w:t>
      </w:r>
      <w:r w:rsidRPr="00A10534">
        <w:rPr>
          <w:rFonts w:ascii="Arial" w:eastAsia="Arial" w:hAnsi="Arial" w:cs="Arial"/>
          <w:sz w:val="22"/>
          <w:szCs w:val="22"/>
        </w:rPr>
        <w:tab/>
        <w:t>If</w:t>
      </w:r>
      <w:r w:rsidRPr="00A10534">
        <w:rPr>
          <w:rFonts w:ascii="Arial" w:eastAsia="Arial" w:hAnsi="Arial" w:cs="Arial"/>
          <w:spacing w:val="12"/>
          <w:sz w:val="22"/>
          <w:szCs w:val="22"/>
        </w:rPr>
        <w:t xml:space="preserve"> </w:t>
      </w:r>
      <w:r w:rsidRPr="00A10534">
        <w:rPr>
          <w:rFonts w:ascii="Arial" w:eastAsia="Arial" w:hAnsi="Arial" w:cs="Arial"/>
          <w:sz w:val="22"/>
          <w:szCs w:val="22"/>
        </w:rPr>
        <w:t>you</w:t>
      </w:r>
      <w:r w:rsidRPr="00A10534">
        <w:rPr>
          <w:rFonts w:ascii="Arial" w:eastAsia="Arial" w:hAnsi="Arial" w:cs="Arial"/>
          <w:spacing w:val="-13"/>
          <w:sz w:val="22"/>
          <w:szCs w:val="22"/>
        </w:rPr>
        <w:t xml:space="preserve"> </w:t>
      </w:r>
      <w:r w:rsidRPr="00A10534">
        <w:rPr>
          <w:rFonts w:ascii="Arial" w:eastAsia="Arial" w:hAnsi="Arial" w:cs="Arial"/>
          <w:sz w:val="22"/>
          <w:szCs w:val="22"/>
        </w:rPr>
        <w:t>are</w:t>
      </w:r>
      <w:r w:rsidRPr="00A10534">
        <w:rPr>
          <w:rFonts w:ascii="Arial" w:eastAsia="Arial" w:hAnsi="Arial" w:cs="Arial"/>
          <w:spacing w:val="-1"/>
          <w:sz w:val="22"/>
          <w:szCs w:val="22"/>
        </w:rPr>
        <w:t xml:space="preserve"> </w:t>
      </w:r>
      <w:r w:rsidRPr="00A10534">
        <w:rPr>
          <w:rFonts w:ascii="Arial" w:eastAsia="Arial" w:hAnsi="Arial" w:cs="Arial"/>
          <w:sz w:val="22"/>
          <w:szCs w:val="22"/>
        </w:rPr>
        <w:t>asked</w:t>
      </w:r>
      <w:r w:rsidRPr="00A10534">
        <w:rPr>
          <w:rFonts w:ascii="Arial" w:eastAsia="Arial" w:hAnsi="Arial" w:cs="Arial"/>
          <w:spacing w:val="-8"/>
          <w:sz w:val="22"/>
          <w:szCs w:val="22"/>
        </w:rPr>
        <w:t xml:space="preserve"> </w:t>
      </w:r>
      <w:r w:rsidRPr="00A10534">
        <w:rPr>
          <w:rFonts w:ascii="Arial" w:eastAsia="Arial" w:hAnsi="Arial" w:cs="Arial"/>
          <w:sz w:val="22"/>
          <w:szCs w:val="22"/>
        </w:rPr>
        <w:t>to</w:t>
      </w:r>
      <w:r w:rsidRPr="00A10534">
        <w:rPr>
          <w:rFonts w:ascii="Arial" w:eastAsia="Arial" w:hAnsi="Arial" w:cs="Arial"/>
          <w:spacing w:val="-3"/>
          <w:sz w:val="22"/>
          <w:szCs w:val="22"/>
        </w:rPr>
        <w:t xml:space="preserve"> </w:t>
      </w:r>
      <w:r w:rsidRPr="00A10534">
        <w:rPr>
          <w:rFonts w:ascii="Arial" w:eastAsia="Arial" w:hAnsi="Arial" w:cs="Arial"/>
          <w:sz w:val="22"/>
          <w:szCs w:val="22"/>
        </w:rPr>
        <w:t>decide</w:t>
      </w:r>
      <w:r w:rsidRPr="00A10534">
        <w:rPr>
          <w:rFonts w:ascii="Arial" w:eastAsia="Arial" w:hAnsi="Arial" w:cs="Arial"/>
          <w:spacing w:val="-3"/>
          <w:sz w:val="22"/>
          <w:szCs w:val="22"/>
        </w:rPr>
        <w:t xml:space="preserve"> </w:t>
      </w:r>
      <w:r w:rsidRPr="00A10534">
        <w:rPr>
          <w:rFonts w:ascii="Arial" w:eastAsia="Arial" w:hAnsi="Arial" w:cs="Arial"/>
          <w:sz w:val="22"/>
          <w:szCs w:val="22"/>
        </w:rPr>
        <w:t>on</w:t>
      </w:r>
      <w:r w:rsidRPr="00A10534">
        <w:rPr>
          <w:rFonts w:ascii="Arial" w:eastAsia="Arial" w:hAnsi="Arial" w:cs="Arial"/>
          <w:spacing w:val="-4"/>
          <w:sz w:val="22"/>
          <w:szCs w:val="22"/>
        </w:rPr>
        <w:t xml:space="preserve"> </w:t>
      </w:r>
      <w:r w:rsidRPr="00A10534">
        <w:rPr>
          <w:rFonts w:ascii="Arial" w:eastAsia="Arial" w:hAnsi="Arial" w:cs="Arial"/>
          <w:sz w:val="22"/>
          <w:szCs w:val="22"/>
        </w:rPr>
        <w:t>such</w:t>
      </w:r>
      <w:r w:rsidRPr="00A10534">
        <w:rPr>
          <w:rFonts w:ascii="Arial" w:eastAsia="Arial" w:hAnsi="Arial" w:cs="Arial"/>
          <w:spacing w:val="-11"/>
          <w:sz w:val="22"/>
          <w:szCs w:val="22"/>
        </w:rPr>
        <w:t xml:space="preserve"> </w:t>
      </w:r>
      <w:r w:rsidRPr="00A10534">
        <w:rPr>
          <w:rFonts w:ascii="Arial" w:eastAsia="Arial" w:hAnsi="Arial" w:cs="Arial"/>
          <w:sz w:val="22"/>
          <w:szCs w:val="22"/>
        </w:rPr>
        <w:t>matters,</w:t>
      </w:r>
      <w:r w:rsidRPr="00A10534">
        <w:rPr>
          <w:rFonts w:ascii="Arial" w:eastAsia="Arial" w:hAnsi="Arial" w:cs="Arial"/>
          <w:spacing w:val="-3"/>
          <w:sz w:val="22"/>
          <w:szCs w:val="22"/>
        </w:rPr>
        <w:t xml:space="preserve"> </w:t>
      </w:r>
      <w:r w:rsidRPr="00A10534">
        <w:rPr>
          <w:rFonts w:ascii="Arial" w:eastAsia="Arial" w:hAnsi="Arial" w:cs="Arial"/>
          <w:sz w:val="22"/>
          <w:szCs w:val="22"/>
        </w:rPr>
        <w:t>you</w:t>
      </w:r>
      <w:r w:rsidRPr="00A10534">
        <w:rPr>
          <w:rFonts w:ascii="Arial" w:eastAsia="Arial" w:hAnsi="Arial" w:cs="Arial"/>
          <w:spacing w:val="-19"/>
          <w:sz w:val="22"/>
          <w:szCs w:val="22"/>
        </w:rPr>
        <w:t xml:space="preserve"> </w:t>
      </w:r>
      <w:r w:rsidRPr="00A10534">
        <w:rPr>
          <w:rFonts w:ascii="Arial" w:eastAsia="Arial" w:hAnsi="Arial" w:cs="Arial"/>
          <w:sz w:val="22"/>
          <w:szCs w:val="22"/>
        </w:rPr>
        <w:t>must</w:t>
      </w:r>
      <w:r w:rsidRPr="00A10534">
        <w:rPr>
          <w:rFonts w:ascii="Arial" w:eastAsia="Arial" w:hAnsi="Arial" w:cs="Arial"/>
          <w:spacing w:val="-3"/>
          <w:sz w:val="22"/>
          <w:szCs w:val="22"/>
        </w:rPr>
        <w:t xml:space="preserve"> </w:t>
      </w:r>
      <w:r w:rsidRPr="00A10534">
        <w:rPr>
          <w:rFonts w:ascii="Arial" w:eastAsia="Arial" w:hAnsi="Arial" w:cs="Arial"/>
          <w:sz w:val="22"/>
          <w:szCs w:val="22"/>
        </w:rPr>
        <w:t>not:</w:t>
      </w:r>
    </w:p>
    <w:p w14:paraId="4AF0BBAB" w14:textId="77777777" w:rsidR="0044779D" w:rsidRPr="00A10534" w:rsidRDefault="002A2B09" w:rsidP="00FA1B14">
      <w:pPr>
        <w:tabs>
          <w:tab w:val="left" w:pos="1680"/>
        </w:tabs>
        <w:ind w:left="1134" w:right="-12" w:hanging="567"/>
        <w:rPr>
          <w:rFonts w:ascii="Arial" w:eastAsia="Arial" w:hAnsi="Arial" w:cs="Arial"/>
          <w:sz w:val="22"/>
          <w:szCs w:val="22"/>
        </w:rPr>
      </w:pPr>
      <w:r w:rsidRPr="00A10534">
        <w:rPr>
          <w:rFonts w:ascii="Arial" w:eastAsia="Arial" w:hAnsi="Arial" w:cs="Arial"/>
          <w:sz w:val="22"/>
          <w:szCs w:val="22"/>
        </w:rPr>
        <w:t>(a)</w:t>
      </w:r>
      <w:r w:rsidRPr="00A10534">
        <w:rPr>
          <w:rFonts w:ascii="Arial" w:eastAsia="Arial" w:hAnsi="Arial" w:cs="Arial"/>
          <w:spacing w:val="-64"/>
          <w:sz w:val="22"/>
          <w:szCs w:val="22"/>
        </w:rPr>
        <w:t xml:space="preserve"> </w:t>
      </w:r>
      <w:r w:rsidRPr="00A10534">
        <w:rPr>
          <w:rFonts w:ascii="Arial" w:eastAsia="Arial" w:hAnsi="Arial" w:cs="Arial"/>
          <w:sz w:val="22"/>
          <w:szCs w:val="22"/>
        </w:rPr>
        <w:tab/>
        <w:t>organise</w:t>
      </w:r>
      <w:r w:rsidRPr="00A10534">
        <w:rPr>
          <w:rFonts w:ascii="Arial" w:eastAsia="Arial" w:hAnsi="Arial" w:cs="Arial"/>
          <w:spacing w:val="-7"/>
          <w:sz w:val="22"/>
          <w:szCs w:val="22"/>
        </w:rPr>
        <w:t xml:space="preserve"> </w:t>
      </w:r>
      <w:r w:rsidRPr="00A10534">
        <w:rPr>
          <w:rFonts w:ascii="Arial" w:eastAsia="Arial" w:hAnsi="Arial" w:cs="Arial"/>
          <w:sz w:val="22"/>
          <w:szCs w:val="22"/>
        </w:rPr>
        <w:t>support</w:t>
      </w:r>
      <w:r w:rsidRPr="00A10534">
        <w:rPr>
          <w:rFonts w:ascii="Arial" w:eastAsia="Arial" w:hAnsi="Arial" w:cs="Arial"/>
          <w:spacing w:val="-12"/>
          <w:sz w:val="22"/>
          <w:szCs w:val="22"/>
        </w:rPr>
        <w:t xml:space="preserve"> </w:t>
      </w:r>
      <w:r w:rsidRPr="00A10534">
        <w:rPr>
          <w:rFonts w:ascii="Arial" w:eastAsia="Arial" w:hAnsi="Arial" w:cs="Arial"/>
          <w:sz w:val="22"/>
          <w:szCs w:val="22"/>
        </w:rPr>
        <w:t>for</w:t>
      </w:r>
      <w:r w:rsidRPr="00A10534">
        <w:rPr>
          <w:rFonts w:ascii="Arial" w:eastAsia="Arial" w:hAnsi="Arial" w:cs="Arial"/>
          <w:spacing w:val="-2"/>
          <w:sz w:val="22"/>
          <w:szCs w:val="22"/>
        </w:rPr>
        <w:t xml:space="preserve"> </w:t>
      </w:r>
      <w:r w:rsidRPr="00A10534">
        <w:rPr>
          <w:rFonts w:ascii="Arial" w:eastAsia="Arial" w:hAnsi="Arial" w:cs="Arial"/>
          <w:sz w:val="22"/>
          <w:szCs w:val="22"/>
        </w:rPr>
        <w:t>a</w:t>
      </w:r>
      <w:r w:rsidRPr="00A10534">
        <w:rPr>
          <w:rFonts w:ascii="Arial" w:eastAsia="Arial" w:hAnsi="Arial" w:cs="Arial"/>
          <w:spacing w:val="-6"/>
          <w:sz w:val="22"/>
          <w:szCs w:val="22"/>
        </w:rPr>
        <w:t xml:space="preserve"> </w:t>
      </w:r>
      <w:r w:rsidRPr="00A10534">
        <w:rPr>
          <w:rFonts w:ascii="Arial" w:eastAsia="Arial" w:hAnsi="Arial" w:cs="Arial"/>
          <w:sz w:val="22"/>
          <w:szCs w:val="22"/>
        </w:rPr>
        <w:t>particular</w:t>
      </w:r>
      <w:r w:rsidRPr="00A10534">
        <w:rPr>
          <w:rFonts w:ascii="Arial" w:eastAsia="Arial" w:hAnsi="Arial" w:cs="Arial"/>
          <w:spacing w:val="-12"/>
          <w:sz w:val="22"/>
          <w:szCs w:val="22"/>
        </w:rPr>
        <w:t xml:space="preserve"> </w:t>
      </w:r>
      <w:r w:rsidRPr="00A10534">
        <w:rPr>
          <w:rFonts w:ascii="Arial" w:eastAsia="Arial" w:hAnsi="Arial" w:cs="Arial"/>
          <w:w w:val="98"/>
          <w:sz w:val="22"/>
          <w:szCs w:val="22"/>
        </w:rPr>
        <w:t>recommendation</w:t>
      </w:r>
      <w:r w:rsidRPr="00A10534">
        <w:rPr>
          <w:rFonts w:ascii="Arial" w:eastAsia="Arial" w:hAnsi="Arial" w:cs="Arial"/>
          <w:spacing w:val="-3"/>
          <w:w w:val="98"/>
          <w:sz w:val="22"/>
          <w:szCs w:val="22"/>
        </w:rPr>
        <w:t xml:space="preserve"> </w:t>
      </w:r>
      <w:r w:rsidRPr="00A10534">
        <w:rPr>
          <w:rFonts w:ascii="Arial" w:eastAsia="Arial" w:hAnsi="Arial" w:cs="Arial"/>
          <w:sz w:val="22"/>
          <w:szCs w:val="22"/>
        </w:rPr>
        <w:t>on</w:t>
      </w:r>
      <w:r w:rsidRPr="00A10534">
        <w:rPr>
          <w:rFonts w:ascii="Arial" w:eastAsia="Arial" w:hAnsi="Arial" w:cs="Arial"/>
          <w:spacing w:val="-4"/>
          <w:sz w:val="22"/>
          <w:szCs w:val="22"/>
        </w:rPr>
        <w:t xml:space="preserve"> </w:t>
      </w:r>
      <w:r w:rsidRPr="00A10534">
        <w:rPr>
          <w:rFonts w:ascii="Arial" w:eastAsia="Arial" w:hAnsi="Arial" w:cs="Arial"/>
          <w:sz w:val="22"/>
          <w:szCs w:val="22"/>
        </w:rPr>
        <w:t>the</w:t>
      </w:r>
      <w:r w:rsidRPr="00A10534">
        <w:rPr>
          <w:rFonts w:ascii="Arial" w:eastAsia="Arial" w:hAnsi="Arial" w:cs="Arial"/>
          <w:spacing w:val="-8"/>
          <w:sz w:val="22"/>
          <w:szCs w:val="22"/>
        </w:rPr>
        <w:t xml:space="preserve"> </w:t>
      </w:r>
      <w:proofErr w:type="gramStart"/>
      <w:r w:rsidRPr="00A10534">
        <w:rPr>
          <w:rFonts w:ascii="Arial" w:eastAsia="Arial" w:hAnsi="Arial" w:cs="Arial"/>
          <w:sz w:val="22"/>
          <w:szCs w:val="22"/>
        </w:rPr>
        <w:t>matter;</w:t>
      </w:r>
      <w:proofErr w:type="gramEnd"/>
      <w:r w:rsidRPr="00A10534">
        <w:rPr>
          <w:rFonts w:ascii="Arial" w:eastAsia="Arial" w:hAnsi="Arial" w:cs="Arial"/>
          <w:sz w:val="22"/>
          <w:szCs w:val="22"/>
        </w:rPr>
        <w:t xml:space="preserve"> </w:t>
      </w:r>
    </w:p>
    <w:p w14:paraId="5468F124" w14:textId="77777777" w:rsidR="0044779D" w:rsidRPr="00A10534" w:rsidRDefault="002A2B09" w:rsidP="00FA1B14">
      <w:pPr>
        <w:tabs>
          <w:tab w:val="left" w:pos="1680"/>
        </w:tabs>
        <w:ind w:left="1134" w:right="-12" w:hanging="567"/>
        <w:rPr>
          <w:rFonts w:ascii="Arial" w:eastAsia="Arial" w:hAnsi="Arial" w:cs="Arial"/>
          <w:sz w:val="22"/>
          <w:szCs w:val="22"/>
        </w:rPr>
      </w:pPr>
      <w:r w:rsidRPr="00A10534">
        <w:rPr>
          <w:rFonts w:ascii="Arial" w:eastAsia="Arial" w:hAnsi="Arial" w:cs="Arial"/>
          <w:w w:val="101"/>
          <w:sz w:val="22"/>
          <w:szCs w:val="22"/>
        </w:rPr>
        <w:t>(b)</w:t>
      </w:r>
      <w:r w:rsidRPr="00A10534">
        <w:rPr>
          <w:rFonts w:ascii="Arial" w:eastAsia="Arial" w:hAnsi="Arial" w:cs="Arial"/>
          <w:sz w:val="22"/>
          <w:szCs w:val="22"/>
        </w:rPr>
        <w:tab/>
      </w:r>
      <w:r w:rsidRPr="00A10534">
        <w:rPr>
          <w:rFonts w:ascii="Arial" w:eastAsia="Arial" w:hAnsi="Arial" w:cs="Arial"/>
          <w:w w:val="29"/>
          <w:sz w:val="22"/>
          <w:szCs w:val="22"/>
        </w:rPr>
        <w:t xml:space="preserve"> </w:t>
      </w:r>
      <w:r w:rsidRPr="00A10534">
        <w:rPr>
          <w:rFonts w:ascii="Arial" w:eastAsia="Arial" w:hAnsi="Arial" w:cs="Arial"/>
          <w:sz w:val="22"/>
          <w:szCs w:val="22"/>
        </w:rPr>
        <w:t>organise</w:t>
      </w:r>
      <w:r w:rsidRPr="00A10534">
        <w:rPr>
          <w:rFonts w:ascii="Arial" w:eastAsia="Arial" w:hAnsi="Arial" w:cs="Arial"/>
          <w:spacing w:val="-12"/>
          <w:sz w:val="22"/>
          <w:szCs w:val="22"/>
        </w:rPr>
        <w:t xml:space="preserve"> </w:t>
      </w:r>
      <w:r w:rsidRPr="00A10534">
        <w:rPr>
          <w:rFonts w:ascii="Arial" w:eastAsia="Arial" w:hAnsi="Arial" w:cs="Arial"/>
          <w:sz w:val="22"/>
          <w:szCs w:val="22"/>
        </w:rPr>
        <w:t>opposition</w:t>
      </w:r>
      <w:r w:rsidRPr="00A10534">
        <w:rPr>
          <w:rFonts w:ascii="Arial" w:eastAsia="Arial" w:hAnsi="Arial" w:cs="Arial"/>
          <w:spacing w:val="-17"/>
          <w:sz w:val="22"/>
          <w:szCs w:val="22"/>
        </w:rPr>
        <w:t xml:space="preserve"> </w:t>
      </w:r>
      <w:r w:rsidRPr="00A10534">
        <w:rPr>
          <w:rFonts w:ascii="Arial" w:eastAsia="Arial" w:hAnsi="Arial" w:cs="Arial"/>
          <w:sz w:val="22"/>
          <w:szCs w:val="22"/>
        </w:rPr>
        <w:t>to</w:t>
      </w:r>
      <w:r w:rsidRPr="00A10534">
        <w:rPr>
          <w:rFonts w:ascii="Arial" w:eastAsia="Arial" w:hAnsi="Arial" w:cs="Arial"/>
          <w:spacing w:val="-3"/>
          <w:sz w:val="22"/>
          <w:szCs w:val="22"/>
        </w:rPr>
        <w:t xml:space="preserve"> </w:t>
      </w:r>
      <w:r w:rsidRPr="00A10534">
        <w:rPr>
          <w:rFonts w:ascii="Arial" w:eastAsia="Arial" w:hAnsi="Arial" w:cs="Arial"/>
          <w:sz w:val="22"/>
          <w:szCs w:val="22"/>
        </w:rPr>
        <w:t>a</w:t>
      </w:r>
      <w:r w:rsidRPr="00A10534">
        <w:rPr>
          <w:rFonts w:ascii="Arial" w:eastAsia="Arial" w:hAnsi="Arial" w:cs="Arial"/>
          <w:spacing w:val="-2"/>
          <w:sz w:val="22"/>
          <w:szCs w:val="22"/>
        </w:rPr>
        <w:t xml:space="preserve"> </w:t>
      </w:r>
      <w:r w:rsidRPr="00A10534">
        <w:rPr>
          <w:rFonts w:ascii="Arial" w:eastAsia="Arial" w:hAnsi="Arial" w:cs="Arial"/>
          <w:sz w:val="22"/>
          <w:szCs w:val="22"/>
        </w:rPr>
        <w:t>particular</w:t>
      </w:r>
      <w:r w:rsidRPr="00A10534">
        <w:rPr>
          <w:rFonts w:ascii="Arial" w:eastAsia="Arial" w:hAnsi="Arial" w:cs="Arial"/>
          <w:spacing w:val="-18"/>
          <w:sz w:val="22"/>
          <w:szCs w:val="22"/>
        </w:rPr>
        <w:t xml:space="preserve"> </w:t>
      </w:r>
      <w:r w:rsidRPr="00A10534">
        <w:rPr>
          <w:rFonts w:ascii="Arial" w:eastAsia="Arial" w:hAnsi="Arial" w:cs="Arial"/>
          <w:w w:val="98"/>
          <w:sz w:val="22"/>
          <w:szCs w:val="22"/>
        </w:rPr>
        <w:t>recommendation</w:t>
      </w:r>
      <w:r w:rsidRPr="00A10534">
        <w:rPr>
          <w:rFonts w:ascii="Arial" w:eastAsia="Arial" w:hAnsi="Arial" w:cs="Arial"/>
          <w:spacing w:val="-3"/>
          <w:w w:val="98"/>
          <w:sz w:val="22"/>
          <w:szCs w:val="22"/>
        </w:rPr>
        <w:t xml:space="preserve"> </w:t>
      </w:r>
      <w:r w:rsidRPr="00A10534">
        <w:rPr>
          <w:rFonts w:ascii="Arial" w:eastAsia="Arial" w:hAnsi="Arial" w:cs="Arial"/>
          <w:sz w:val="22"/>
          <w:szCs w:val="22"/>
        </w:rPr>
        <w:t>on</w:t>
      </w:r>
      <w:r w:rsidRPr="00A10534">
        <w:rPr>
          <w:rFonts w:ascii="Arial" w:eastAsia="Arial" w:hAnsi="Arial" w:cs="Arial"/>
          <w:spacing w:val="-4"/>
          <w:sz w:val="22"/>
          <w:szCs w:val="22"/>
        </w:rPr>
        <w:t xml:space="preserve"> </w:t>
      </w:r>
      <w:r w:rsidRPr="00A10534">
        <w:rPr>
          <w:rFonts w:ascii="Arial" w:eastAsia="Arial" w:hAnsi="Arial" w:cs="Arial"/>
          <w:sz w:val="22"/>
          <w:szCs w:val="22"/>
        </w:rPr>
        <w:t>the</w:t>
      </w:r>
      <w:r w:rsidRPr="00A10534">
        <w:rPr>
          <w:rFonts w:ascii="Arial" w:eastAsia="Arial" w:hAnsi="Arial" w:cs="Arial"/>
          <w:spacing w:val="-2"/>
          <w:sz w:val="22"/>
          <w:szCs w:val="22"/>
        </w:rPr>
        <w:t xml:space="preserve"> </w:t>
      </w:r>
      <w:proofErr w:type="gramStart"/>
      <w:r w:rsidR="0044779D" w:rsidRPr="00A10534">
        <w:rPr>
          <w:rFonts w:ascii="Arial" w:eastAsia="Arial" w:hAnsi="Arial" w:cs="Arial"/>
          <w:sz w:val="22"/>
          <w:szCs w:val="22"/>
        </w:rPr>
        <w:t>matter;</w:t>
      </w:r>
      <w:proofErr w:type="gramEnd"/>
    </w:p>
    <w:p w14:paraId="10E0ACB2" w14:textId="2A8E367C" w:rsidR="002A2B09" w:rsidRPr="00A10534" w:rsidRDefault="002A2B09" w:rsidP="00FA1B14">
      <w:pPr>
        <w:tabs>
          <w:tab w:val="left" w:pos="1680"/>
        </w:tabs>
        <w:ind w:left="1134" w:right="-12" w:hanging="567"/>
        <w:rPr>
          <w:rFonts w:ascii="Arial" w:eastAsia="Arial" w:hAnsi="Arial" w:cs="Arial"/>
          <w:sz w:val="22"/>
          <w:szCs w:val="22"/>
        </w:rPr>
      </w:pPr>
      <w:r w:rsidRPr="00A10534">
        <w:rPr>
          <w:rFonts w:ascii="Arial" w:eastAsia="Arial" w:hAnsi="Arial" w:cs="Arial"/>
          <w:sz w:val="22"/>
          <w:szCs w:val="22"/>
        </w:rPr>
        <w:t>(c)</w:t>
      </w:r>
      <w:r w:rsidRPr="00A10534">
        <w:rPr>
          <w:rFonts w:ascii="Arial" w:eastAsia="Arial" w:hAnsi="Arial" w:cs="Arial"/>
          <w:spacing w:val="-64"/>
          <w:sz w:val="22"/>
          <w:szCs w:val="22"/>
        </w:rPr>
        <w:t xml:space="preserve"> </w:t>
      </w:r>
      <w:r w:rsidRPr="00A10534">
        <w:rPr>
          <w:rFonts w:ascii="Arial" w:eastAsia="Arial" w:hAnsi="Arial" w:cs="Arial"/>
          <w:sz w:val="22"/>
          <w:szCs w:val="22"/>
        </w:rPr>
        <w:tab/>
      </w:r>
      <w:r w:rsidRPr="00A10534">
        <w:rPr>
          <w:rFonts w:ascii="Arial" w:eastAsia="Arial" w:hAnsi="Arial" w:cs="Arial"/>
          <w:w w:val="29"/>
          <w:sz w:val="22"/>
          <w:szCs w:val="22"/>
        </w:rPr>
        <w:t xml:space="preserve"> </w:t>
      </w:r>
      <w:r w:rsidRPr="00A10534">
        <w:rPr>
          <w:rFonts w:ascii="Arial" w:eastAsia="Arial" w:hAnsi="Arial" w:cs="Arial"/>
          <w:sz w:val="22"/>
          <w:szCs w:val="22"/>
        </w:rPr>
        <w:t>lobby</w:t>
      </w:r>
      <w:r w:rsidRPr="00A10534">
        <w:rPr>
          <w:rFonts w:ascii="Arial" w:eastAsia="Arial" w:hAnsi="Arial" w:cs="Arial"/>
          <w:spacing w:val="-11"/>
          <w:sz w:val="22"/>
          <w:szCs w:val="22"/>
        </w:rPr>
        <w:t xml:space="preserve"> </w:t>
      </w:r>
      <w:r w:rsidRPr="00A10534">
        <w:rPr>
          <w:rFonts w:ascii="Arial" w:eastAsia="Arial" w:hAnsi="Arial" w:cs="Arial"/>
          <w:sz w:val="22"/>
          <w:szCs w:val="22"/>
        </w:rPr>
        <w:t>other</w:t>
      </w:r>
      <w:r w:rsidRPr="00A10534">
        <w:rPr>
          <w:rFonts w:ascii="Arial" w:eastAsia="Arial" w:hAnsi="Arial" w:cs="Arial"/>
          <w:spacing w:val="-1"/>
          <w:sz w:val="22"/>
          <w:szCs w:val="22"/>
        </w:rPr>
        <w:t xml:space="preserve"> </w:t>
      </w:r>
      <w:r w:rsidR="00D1087F">
        <w:rPr>
          <w:rFonts w:ascii="Arial" w:eastAsia="Arial" w:hAnsi="Arial" w:cs="Arial"/>
          <w:sz w:val="22"/>
          <w:szCs w:val="22"/>
        </w:rPr>
        <w:t>Councillors</w:t>
      </w:r>
      <w:r w:rsidRPr="00A10534">
        <w:rPr>
          <w:rFonts w:ascii="Arial" w:eastAsia="Arial" w:hAnsi="Arial" w:cs="Arial"/>
          <w:spacing w:val="-15"/>
          <w:sz w:val="22"/>
          <w:szCs w:val="22"/>
        </w:rPr>
        <w:t xml:space="preserve"> </w:t>
      </w:r>
      <w:r w:rsidRPr="00A10534">
        <w:rPr>
          <w:rFonts w:ascii="Arial" w:eastAsia="Arial" w:hAnsi="Arial" w:cs="Arial"/>
          <w:sz w:val="22"/>
          <w:szCs w:val="22"/>
        </w:rPr>
        <w:t>about</w:t>
      </w:r>
      <w:r w:rsidRPr="00A10534">
        <w:rPr>
          <w:rFonts w:ascii="Arial" w:eastAsia="Arial" w:hAnsi="Arial" w:cs="Arial"/>
          <w:spacing w:val="-7"/>
          <w:sz w:val="22"/>
          <w:szCs w:val="22"/>
        </w:rPr>
        <w:t xml:space="preserve"> </w:t>
      </w:r>
      <w:r w:rsidRPr="00A10534">
        <w:rPr>
          <w:rFonts w:ascii="Arial" w:eastAsia="Arial" w:hAnsi="Arial" w:cs="Arial"/>
          <w:sz w:val="22"/>
          <w:szCs w:val="22"/>
        </w:rPr>
        <w:t>the</w:t>
      </w:r>
      <w:r w:rsidRPr="00A10534">
        <w:rPr>
          <w:rFonts w:ascii="Arial" w:eastAsia="Arial" w:hAnsi="Arial" w:cs="Arial"/>
          <w:spacing w:val="-2"/>
          <w:sz w:val="22"/>
          <w:szCs w:val="22"/>
        </w:rPr>
        <w:t xml:space="preserve"> </w:t>
      </w:r>
      <w:proofErr w:type="gramStart"/>
      <w:r w:rsidRPr="00A10534">
        <w:rPr>
          <w:rFonts w:ascii="Arial" w:eastAsia="Arial" w:hAnsi="Arial" w:cs="Arial"/>
          <w:sz w:val="22"/>
          <w:szCs w:val="22"/>
        </w:rPr>
        <w:t>matter;</w:t>
      </w:r>
      <w:proofErr w:type="gramEnd"/>
    </w:p>
    <w:p w14:paraId="164DE2A9" w14:textId="77777777" w:rsidR="002A2B09" w:rsidRPr="00A10534" w:rsidRDefault="002A2B09" w:rsidP="00FA1B14">
      <w:pPr>
        <w:tabs>
          <w:tab w:val="left" w:pos="1700"/>
        </w:tabs>
        <w:ind w:left="1134" w:right="-12" w:hanging="567"/>
        <w:rPr>
          <w:rFonts w:ascii="Arial" w:eastAsia="Arial" w:hAnsi="Arial" w:cs="Arial"/>
          <w:sz w:val="22"/>
          <w:szCs w:val="22"/>
        </w:rPr>
      </w:pPr>
      <w:r w:rsidRPr="00A10534">
        <w:rPr>
          <w:rFonts w:ascii="Arial" w:eastAsia="Arial" w:hAnsi="Arial" w:cs="Arial"/>
          <w:sz w:val="22"/>
          <w:szCs w:val="22"/>
        </w:rPr>
        <w:t>(d)</w:t>
      </w:r>
      <w:r w:rsidRPr="00A10534">
        <w:rPr>
          <w:rFonts w:ascii="Arial" w:eastAsia="Arial" w:hAnsi="Arial" w:cs="Arial"/>
          <w:spacing w:val="-64"/>
          <w:sz w:val="22"/>
          <w:szCs w:val="22"/>
        </w:rPr>
        <w:t xml:space="preserve"> </w:t>
      </w:r>
      <w:r w:rsidRPr="00A10534">
        <w:rPr>
          <w:rFonts w:ascii="Arial" w:eastAsia="Arial" w:hAnsi="Arial" w:cs="Arial"/>
          <w:sz w:val="22"/>
          <w:szCs w:val="22"/>
        </w:rPr>
        <w:tab/>
        <w:t>comply</w:t>
      </w:r>
      <w:r w:rsidRPr="00A10534">
        <w:rPr>
          <w:rFonts w:ascii="Arial" w:eastAsia="Arial" w:hAnsi="Arial" w:cs="Arial"/>
          <w:spacing w:val="18"/>
          <w:sz w:val="22"/>
          <w:szCs w:val="22"/>
        </w:rPr>
        <w:t xml:space="preserve"> </w:t>
      </w:r>
      <w:r w:rsidRPr="00A10534">
        <w:rPr>
          <w:rFonts w:ascii="Arial" w:eastAsia="Arial" w:hAnsi="Arial" w:cs="Arial"/>
          <w:sz w:val="22"/>
          <w:szCs w:val="22"/>
        </w:rPr>
        <w:t>with</w:t>
      </w:r>
      <w:r w:rsidRPr="00A10534">
        <w:rPr>
          <w:rFonts w:ascii="Arial" w:eastAsia="Arial" w:hAnsi="Arial" w:cs="Arial"/>
          <w:spacing w:val="19"/>
          <w:sz w:val="22"/>
          <w:szCs w:val="22"/>
        </w:rPr>
        <w:t xml:space="preserve"> </w:t>
      </w:r>
      <w:r w:rsidRPr="00A10534">
        <w:rPr>
          <w:rFonts w:ascii="Arial" w:eastAsia="Arial" w:hAnsi="Arial" w:cs="Arial"/>
          <w:sz w:val="22"/>
          <w:szCs w:val="22"/>
        </w:rPr>
        <w:t>political</w:t>
      </w:r>
      <w:r w:rsidRPr="00A10534">
        <w:rPr>
          <w:rFonts w:ascii="Arial" w:eastAsia="Arial" w:hAnsi="Arial" w:cs="Arial"/>
          <w:spacing w:val="5"/>
          <w:sz w:val="22"/>
          <w:szCs w:val="22"/>
        </w:rPr>
        <w:t xml:space="preserve"> </w:t>
      </w:r>
      <w:r w:rsidRPr="00A10534">
        <w:rPr>
          <w:rFonts w:ascii="Arial" w:eastAsia="Arial" w:hAnsi="Arial" w:cs="Arial"/>
          <w:sz w:val="22"/>
          <w:szCs w:val="22"/>
        </w:rPr>
        <w:t>group</w:t>
      </w:r>
      <w:r w:rsidRPr="00A10534">
        <w:rPr>
          <w:rFonts w:ascii="Arial" w:eastAsia="Arial" w:hAnsi="Arial" w:cs="Arial"/>
          <w:spacing w:val="19"/>
          <w:sz w:val="22"/>
          <w:szCs w:val="22"/>
        </w:rPr>
        <w:t xml:space="preserve"> </w:t>
      </w:r>
      <w:r w:rsidRPr="00A10534">
        <w:rPr>
          <w:rFonts w:ascii="Arial" w:eastAsia="Arial" w:hAnsi="Arial" w:cs="Arial"/>
          <w:sz w:val="22"/>
          <w:szCs w:val="22"/>
        </w:rPr>
        <w:t>decisions</w:t>
      </w:r>
      <w:r w:rsidRPr="00A10534">
        <w:rPr>
          <w:rFonts w:ascii="Arial" w:eastAsia="Arial" w:hAnsi="Arial" w:cs="Arial"/>
          <w:spacing w:val="22"/>
          <w:sz w:val="22"/>
          <w:szCs w:val="22"/>
        </w:rPr>
        <w:t xml:space="preserve"> </w:t>
      </w:r>
      <w:r w:rsidRPr="00A10534">
        <w:rPr>
          <w:rFonts w:ascii="Arial" w:eastAsia="Arial" w:hAnsi="Arial" w:cs="Arial"/>
          <w:sz w:val="22"/>
          <w:szCs w:val="22"/>
        </w:rPr>
        <w:t>on</w:t>
      </w:r>
      <w:r w:rsidRPr="00A10534">
        <w:rPr>
          <w:rFonts w:ascii="Arial" w:eastAsia="Arial" w:hAnsi="Arial" w:cs="Arial"/>
          <w:spacing w:val="25"/>
          <w:sz w:val="22"/>
          <w:szCs w:val="22"/>
        </w:rPr>
        <w:t xml:space="preserve"> </w:t>
      </w:r>
      <w:r w:rsidRPr="00A10534">
        <w:rPr>
          <w:rFonts w:ascii="Arial" w:eastAsia="Arial" w:hAnsi="Arial" w:cs="Arial"/>
          <w:sz w:val="22"/>
          <w:szCs w:val="22"/>
        </w:rPr>
        <w:t>the</w:t>
      </w:r>
      <w:r w:rsidRPr="00A10534">
        <w:rPr>
          <w:rFonts w:ascii="Arial" w:eastAsia="Arial" w:hAnsi="Arial" w:cs="Arial"/>
          <w:spacing w:val="21"/>
          <w:sz w:val="22"/>
          <w:szCs w:val="22"/>
        </w:rPr>
        <w:t xml:space="preserve"> </w:t>
      </w:r>
      <w:r w:rsidRPr="00A10534">
        <w:rPr>
          <w:rFonts w:ascii="Arial" w:eastAsia="Arial" w:hAnsi="Arial" w:cs="Arial"/>
          <w:sz w:val="22"/>
          <w:szCs w:val="22"/>
        </w:rPr>
        <w:t>matter</w:t>
      </w:r>
      <w:r w:rsidRPr="00A10534">
        <w:rPr>
          <w:rFonts w:ascii="Arial" w:eastAsia="Arial" w:hAnsi="Arial" w:cs="Arial"/>
          <w:spacing w:val="21"/>
          <w:sz w:val="22"/>
          <w:szCs w:val="22"/>
        </w:rPr>
        <w:t xml:space="preserve"> </w:t>
      </w:r>
      <w:r w:rsidRPr="00A10534">
        <w:rPr>
          <w:rFonts w:ascii="Arial" w:eastAsia="Arial" w:hAnsi="Arial" w:cs="Arial"/>
          <w:sz w:val="22"/>
          <w:szCs w:val="22"/>
        </w:rPr>
        <w:t>where</w:t>
      </w:r>
      <w:r w:rsidRPr="00A10534">
        <w:rPr>
          <w:rFonts w:ascii="Arial" w:eastAsia="Arial" w:hAnsi="Arial" w:cs="Arial"/>
          <w:spacing w:val="20"/>
          <w:sz w:val="22"/>
          <w:szCs w:val="22"/>
        </w:rPr>
        <w:t xml:space="preserve"> </w:t>
      </w:r>
      <w:r w:rsidRPr="00A10534">
        <w:rPr>
          <w:rFonts w:ascii="Arial" w:eastAsia="Arial" w:hAnsi="Arial" w:cs="Arial"/>
          <w:sz w:val="22"/>
          <w:szCs w:val="22"/>
        </w:rPr>
        <w:t>these</w:t>
      </w:r>
      <w:r w:rsidRPr="00A10534">
        <w:rPr>
          <w:rFonts w:ascii="Arial" w:eastAsia="Arial" w:hAnsi="Arial" w:cs="Arial"/>
          <w:spacing w:val="21"/>
          <w:sz w:val="22"/>
          <w:szCs w:val="22"/>
        </w:rPr>
        <w:t xml:space="preserve"> </w:t>
      </w:r>
      <w:r w:rsidRPr="00A10534">
        <w:rPr>
          <w:rFonts w:ascii="Arial" w:eastAsia="Arial" w:hAnsi="Arial" w:cs="Arial"/>
          <w:sz w:val="22"/>
          <w:szCs w:val="22"/>
        </w:rPr>
        <w:t>differ from</w:t>
      </w:r>
      <w:r w:rsidRPr="00A10534">
        <w:rPr>
          <w:rFonts w:ascii="Arial" w:eastAsia="Arial" w:hAnsi="Arial" w:cs="Arial"/>
          <w:spacing w:val="-8"/>
          <w:sz w:val="22"/>
          <w:szCs w:val="22"/>
        </w:rPr>
        <w:t xml:space="preserve"> </w:t>
      </w:r>
      <w:r w:rsidRPr="00A10534">
        <w:rPr>
          <w:rFonts w:ascii="Arial" w:eastAsia="Arial" w:hAnsi="Arial" w:cs="Arial"/>
          <w:sz w:val="22"/>
          <w:szCs w:val="22"/>
        </w:rPr>
        <w:t>your</w:t>
      </w:r>
      <w:r w:rsidRPr="00A10534">
        <w:rPr>
          <w:rFonts w:ascii="Arial" w:eastAsia="Arial" w:hAnsi="Arial" w:cs="Arial"/>
          <w:spacing w:val="-5"/>
          <w:sz w:val="22"/>
          <w:szCs w:val="22"/>
        </w:rPr>
        <w:t xml:space="preserve"> </w:t>
      </w:r>
      <w:r w:rsidRPr="00A10534">
        <w:rPr>
          <w:rFonts w:ascii="Arial" w:eastAsia="Arial" w:hAnsi="Arial" w:cs="Arial"/>
          <w:sz w:val="22"/>
          <w:szCs w:val="22"/>
        </w:rPr>
        <w:t>own</w:t>
      </w:r>
      <w:r w:rsidRPr="00A10534">
        <w:rPr>
          <w:rFonts w:ascii="Arial" w:eastAsia="Arial" w:hAnsi="Arial" w:cs="Arial"/>
          <w:spacing w:val="-1"/>
          <w:sz w:val="22"/>
          <w:szCs w:val="22"/>
        </w:rPr>
        <w:t xml:space="preserve"> </w:t>
      </w:r>
      <w:r w:rsidRPr="00A10534">
        <w:rPr>
          <w:rFonts w:ascii="Arial" w:eastAsia="Arial" w:hAnsi="Arial" w:cs="Arial"/>
          <w:sz w:val="22"/>
          <w:szCs w:val="22"/>
        </w:rPr>
        <w:t>views;</w:t>
      </w:r>
      <w:r w:rsidRPr="00A10534">
        <w:rPr>
          <w:rFonts w:ascii="Arial" w:eastAsia="Arial" w:hAnsi="Arial" w:cs="Arial"/>
          <w:spacing w:val="-24"/>
          <w:sz w:val="22"/>
          <w:szCs w:val="22"/>
        </w:rPr>
        <w:t xml:space="preserve"> </w:t>
      </w:r>
      <w:r w:rsidRPr="00A10534">
        <w:rPr>
          <w:rFonts w:ascii="Arial" w:eastAsia="Arial" w:hAnsi="Arial" w:cs="Arial"/>
          <w:w w:val="103"/>
          <w:sz w:val="22"/>
          <w:szCs w:val="22"/>
        </w:rPr>
        <w:t>or</w:t>
      </w:r>
    </w:p>
    <w:p w14:paraId="5A49E9F1" w14:textId="2ABD202E" w:rsidR="002A2B09" w:rsidRPr="00A10534" w:rsidRDefault="002A2B09" w:rsidP="00FA1B14">
      <w:pPr>
        <w:tabs>
          <w:tab w:val="left" w:pos="1700"/>
        </w:tabs>
        <w:ind w:left="1134" w:right="-12" w:hanging="567"/>
        <w:rPr>
          <w:rFonts w:ascii="Arial" w:eastAsia="Arial" w:hAnsi="Arial" w:cs="Arial"/>
          <w:sz w:val="22"/>
          <w:szCs w:val="22"/>
        </w:rPr>
      </w:pPr>
      <w:r w:rsidRPr="00A10534">
        <w:rPr>
          <w:rFonts w:ascii="Arial" w:eastAsia="Arial" w:hAnsi="Arial" w:cs="Arial"/>
          <w:sz w:val="22"/>
          <w:szCs w:val="22"/>
        </w:rPr>
        <w:t>(e)</w:t>
      </w:r>
      <w:r w:rsidRPr="00A10534">
        <w:rPr>
          <w:rFonts w:ascii="Arial" w:eastAsia="Arial" w:hAnsi="Arial" w:cs="Arial"/>
          <w:spacing w:val="-64"/>
          <w:sz w:val="22"/>
          <w:szCs w:val="22"/>
        </w:rPr>
        <w:t xml:space="preserve"> </w:t>
      </w:r>
      <w:r w:rsidRPr="00A10534">
        <w:rPr>
          <w:rFonts w:ascii="Arial" w:eastAsia="Arial" w:hAnsi="Arial" w:cs="Arial"/>
          <w:sz w:val="22"/>
          <w:szCs w:val="22"/>
        </w:rPr>
        <w:tab/>
        <w:t>act</w:t>
      </w:r>
      <w:r w:rsidRPr="00A10534">
        <w:rPr>
          <w:rFonts w:ascii="Arial" w:eastAsia="Arial" w:hAnsi="Arial" w:cs="Arial"/>
          <w:spacing w:val="15"/>
          <w:sz w:val="22"/>
          <w:szCs w:val="22"/>
        </w:rPr>
        <w:t xml:space="preserve"> </w:t>
      </w:r>
      <w:r w:rsidRPr="00A10534">
        <w:rPr>
          <w:rFonts w:ascii="Arial" w:eastAsia="Arial" w:hAnsi="Arial" w:cs="Arial"/>
          <w:sz w:val="22"/>
          <w:szCs w:val="22"/>
        </w:rPr>
        <w:t>as</w:t>
      </w:r>
      <w:r w:rsidRPr="00A10534">
        <w:rPr>
          <w:rFonts w:ascii="Arial" w:eastAsia="Arial" w:hAnsi="Arial" w:cs="Arial"/>
          <w:spacing w:val="9"/>
          <w:sz w:val="22"/>
          <w:szCs w:val="22"/>
        </w:rPr>
        <w:t xml:space="preserve"> </w:t>
      </w:r>
      <w:r w:rsidRPr="00A10534">
        <w:rPr>
          <w:rFonts w:ascii="Arial" w:eastAsia="Arial" w:hAnsi="Arial" w:cs="Arial"/>
          <w:sz w:val="22"/>
          <w:szCs w:val="22"/>
        </w:rPr>
        <w:t>an</w:t>
      </w:r>
      <w:r w:rsidRPr="00A10534">
        <w:rPr>
          <w:rFonts w:ascii="Arial" w:eastAsia="Arial" w:hAnsi="Arial" w:cs="Arial"/>
          <w:spacing w:val="15"/>
          <w:sz w:val="22"/>
          <w:szCs w:val="22"/>
        </w:rPr>
        <w:t xml:space="preserve"> </w:t>
      </w:r>
      <w:r w:rsidRPr="00A10534">
        <w:rPr>
          <w:rFonts w:ascii="Arial" w:eastAsia="Arial" w:hAnsi="Arial" w:cs="Arial"/>
          <w:sz w:val="22"/>
          <w:szCs w:val="22"/>
        </w:rPr>
        <w:t>advocate</w:t>
      </w:r>
      <w:r w:rsidRPr="00A10534">
        <w:rPr>
          <w:rFonts w:ascii="Arial" w:eastAsia="Arial" w:hAnsi="Arial" w:cs="Arial"/>
          <w:spacing w:val="-7"/>
          <w:sz w:val="22"/>
          <w:szCs w:val="22"/>
        </w:rPr>
        <w:t xml:space="preserve"> </w:t>
      </w:r>
      <w:r w:rsidRPr="00A10534">
        <w:rPr>
          <w:rFonts w:ascii="Arial" w:eastAsia="Arial" w:hAnsi="Arial" w:cs="Arial"/>
          <w:sz w:val="22"/>
          <w:szCs w:val="22"/>
        </w:rPr>
        <w:t>to</w:t>
      </w:r>
      <w:r w:rsidRPr="00A10534">
        <w:rPr>
          <w:rFonts w:ascii="Arial" w:eastAsia="Arial" w:hAnsi="Arial" w:cs="Arial"/>
          <w:spacing w:val="14"/>
          <w:sz w:val="22"/>
          <w:szCs w:val="22"/>
        </w:rPr>
        <w:t xml:space="preserve"> </w:t>
      </w:r>
      <w:r w:rsidRPr="00A10534">
        <w:rPr>
          <w:rFonts w:ascii="Arial" w:eastAsia="Arial" w:hAnsi="Arial" w:cs="Arial"/>
          <w:sz w:val="22"/>
          <w:szCs w:val="22"/>
        </w:rPr>
        <w:t>promote</w:t>
      </w:r>
      <w:r w:rsidRPr="00A10534">
        <w:rPr>
          <w:rFonts w:ascii="Arial" w:eastAsia="Arial" w:hAnsi="Arial" w:cs="Arial"/>
          <w:spacing w:val="8"/>
          <w:sz w:val="22"/>
          <w:szCs w:val="22"/>
        </w:rPr>
        <w:t xml:space="preserve"> </w:t>
      </w:r>
      <w:r w:rsidRPr="00A10534">
        <w:rPr>
          <w:rFonts w:ascii="Arial" w:eastAsia="Arial" w:hAnsi="Arial" w:cs="Arial"/>
          <w:sz w:val="22"/>
          <w:szCs w:val="22"/>
        </w:rPr>
        <w:t>a</w:t>
      </w:r>
      <w:r w:rsidRPr="00A10534">
        <w:rPr>
          <w:rFonts w:ascii="Arial" w:eastAsia="Arial" w:hAnsi="Arial" w:cs="Arial"/>
          <w:spacing w:val="13"/>
          <w:sz w:val="22"/>
          <w:szCs w:val="22"/>
        </w:rPr>
        <w:t xml:space="preserve"> </w:t>
      </w:r>
      <w:r w:rsidRPr="00A10534">
        <w:rPr>
          <w:rFonts w:ascii="Arial" w:eastAsia="Arial" w:hAnsi="Arial" w:cs="Arial"/>
          <w:sz w:val="22"/>
          <w:szCs w:val="22"/>
        </w:rPr>
        <w:t>particular</w:t>
      </w:r>
      <w:r w:rsidRPr="00A10534">
        <w:rPr>
          <w:rFonts w:ascii="Arial" w:eastAsia="Arial" w:hAnsi="Arial" w:cs="Arial"/>
          <w:spacing w:val="-2"/>
          <w:sz w:val="22"/>
          <w:szCs w:val="22"/>
        </w:rPr>
        <w:t xml:space="preserve"> </w:t>
      </w:r>
      <w:r w:rsidRPr="00A10534">
        <w:rPr>
          <w:rFonts w:ascii="Arial" w:eastAsia="Arial" w:hAnsi="Arial" w:cs="Arial"/>
          <w:sz w:val="22"/>
          <w:szCs w:val="22"/>
        </w:rPr>
        <w:t>recommendation</w:t>
      </w:r>
      <w:r w:rsidRPr="00A10534">
        <w:rPr>
          <w:rFonts w:ascii="Arial" w:eastAsia="Arial" w:hAnsi="Arial" w:cs="Arial"/>
          <w:spacing w:val="-12"/>
          <w:sz w:val="22"/>
          <w:szCs w:val="22"/>
        </w:rPr>
        <w:t xml:space="preserve"> </w:t>
      </w:r>
      <w:r w:rsidRPr="00A10534">
        <w:rPr>
          <w:rFonts w:ascii="Arial" w:eastAsia="Arial" w:hAnsi="Arial" w:cs="Arial"/>
          <w:sz w:val="22"/>
          <w:szCs w:val="22"/>
        </w:rPr>
        <w:t>in</w:t>
      </w:r>
      <w:r w:rsidRPr="00A10534">
        <w:rPr>
          <w:rFonts w:ascii="Arial" w:eastAsia="Arial" w:hAnsi="Arial" w:cs="Arial"/>
          <w:spacing w:val="19"/>
          <w:sz w:val="22"/>
          <w:szCs w:val="22"/>
        </w:rPr>
        <w:t xml:space="preserve"> </w:t>
      </w:r>
      <w:r w:rsidR="00CA0566" w:rsidRPr="00A10534">
        <w:rPr>
          <w:rFonts w:ascii="Arial" w:eastAsia="Arial" w:hAnsi="Arial" w:cs="Arial"/>
          <w:sz w:val="22"/>
          <w:szCs w:val="22"/>
        </w:rPr>
        <w:t xml:space="preserve">relation </w:t>
      </w:r>
      <w:r w:rsidRPr="00A10534">
        <w:rPr>
          <w:rFonts w:ascii="Arial" w:eastAsia="Arial" w:hAnsi="Arial" w:cs="Arial"/>
          <w:sz w:val="22"/>
          <w:szCs w:val="22"/>
        </w:rPr>
        <w:t>to</w:t>
      </w:r>
      <w:r w:rsidRPr="00A10534">
        <w:rPr>
          <w:rFonts w:ascii="Arial" w:eastAsia="Arial" w:hAnsi="Arial" w:cs="Arial"/>
          <w:spacing w:val="-3"/>
          <w:sz w:val="22"/>
          <w:szCs w:val="22"/>
        </w:rPr>
        <w:t xml:space="preserve"> </w:t>
      </w:r>
      <w:r w:rsidRPr="00A10534">
        <w:rPr>
          <w:rFonts w:ascii="Arial" w:eastAsia="Arial" w:hAnsi="Arial" w:cs="Arial"/>
          <w:sz w:val="22"/>
          <w:szCs w:val="22"/>
        </w:rPr>
        <w:t>the</w:t>
      </w:r>
      <w:r w:rsidRPr="00A10534">
        <w:rPr>
          <w:rFonts w:ascii="Arial" w:eastAsia="Arial" w:hAnsi="Arial" w:cs="Arial"/>
          <w:spacing w:val="-8"/>
          <w:sz w:val="22"/>
          <w:szCs w:val="22"/>
        </w:rPr>
        <w:t xml:space="preserve"> </w:t>
      </w:r>
      <w:r w:rsidRPr="00A10534">
        <w:rPr>
          <w:rFonts w:ascii="Arial" w:eastAsia="Arial" w:hAnsi="Arial" w:cs="Arial"/>
          <w:sz w:val="22"/>
          <w:szCs w:val="22"/>
        </w:rPr>
        <w:t>matter.</w:t>
      </w:r>
    </w:p>
    <w:p w14:paraId="1053EF32" w14:textId="77777777" w:rsidR="002A2B09" w:rsidRPr="00A10534" w:rsidRDefault="002A2B09" w:rsidP="00FA1B14">
      <w:pPr>
        <w:rPr>
          <w:rFonts w:ascii="Arial" w:hAnsi="Arial" w:cs="Arial"/>
          <w:sz w:val="22"/>
          <w:szCs w:val="22"/>
        </w:rPr>
      </w:pPr>
    </w:p>
    <w:p w14:paraId="7F0C1532" w14:textId="77777777" w:rsidR="002A2B09" w:rsidRPr="00A10534" w:rsidRDefault="002A2B09" w:rsidP="00FA1B14">
      <w:pPr>
        <w:tabs>
          <w:tab w:val="left" w:pos="860"/>
        </w:tabs>
        <w:ind w:left="567" w:right="58" w:hanging="567"/>
        <w:rPr>
          <w:rFonts w:ascii="Arial" w:eastAsia="Arial" w:hAnsi="Arial" w:cs="Arial"/>
          <w:sz w:val="22"/>
          <w:szCs w:val="22"/>
        </w:rPr>
      </w:pPr>
      <w:r w:rsidRPr="00A10534">
        <w:rPr>
          <w:rFonts w:ascii="Arial" w:eastAsia="Arial" w:hAnsi="Arial" w:cs="Arial"/>
          <w:sz w:val="22"/>
          <w:szCs w:val="22"/>
        </w:rPr>
        <w:t>7.6</w:t>
      </w:r>
      <w:r w:rsidRPr="00A10534">
        <w:rPr>
          <w:rFonts w:ascii="Arial" w:eastAsia="Arial" w:hAnsi="Arial" w:cs="Arial"/>
          <w:sz w:val="22"/>
          <w:szCs w:val="22"/>
        </w:rPr>
        <w:tab/>
        <w:t>Paragraphs</w:t>
      </w:r>
      <w:r w:rsidRPr="00A10534">
        <w:rPr>
          <w:rFonts w:ascii="Arial" w:eastAsia="Arial" w:hAnsi="Arial" w:cs="Arial"/>
          <w:spacing w:val="-8"/>
          <w:sz w:val="22"/>
          <w:szCs w:val="22"/>
        </w:rPr>
        <w:t xml:space="preserve"> </w:t>
      </w:r>
      <w:r w:rsidRPr="00A10534">
        <w:rPr>
          <w:rFonts w:ascii="Arial" w:eastAsia="Arial" w:hAnsi="Arial" w:cs="Arial"/>
          <w:sz w:val="22"/>
          <w:szCs w:val="22"/>
        </w:rPr>
        <w:t>7.4</w:t>
      </w:r>
      <w:r w:rsidRPr="00A10534">
        <w:rPr>
          <w:rFonts w:ascii="Arial" w:eastAsia="Arial" w:hAnsi="Arial" w:cs="Arial"/>
          <w:spacing w:val="-3"/>
          <w:sz w:val="22"/>
          <w:szCs w:val="22"/>
        </w:rPr>
        <w:t xml:space="preserve"> </w:t>
      </w:r>
      <w:r w:rsidRPr="00A10534">
        <w:rPr>
          <w:rFonts w:ascii="Arial" w:eastAsia="Arial" w:hAnsi="Arial" w:cs="Arial"/>
          <w:sz w:val="22"/>
          <w:szCs w:val="22"/>
        </w:rPr>
        <w:t>and</w:t>
      </w:r>
      <w:r w:rsidRPr="00A10534">
        <w:rPr>
          <w:rFonts w:ascii="Arial" w:eastAsia="Arial" w:hAnsi="Arial" w:cs="Arial"/>
          <w:spacing w:val="-1"/>
          <w:sz w:val="22"/>
          <w:szCs w:val="22"/>
        </w:rPr>
        <w:t xml:space="preserve"> </w:t>
      </w:r>
      <w:r w:rsidRPr="00A10534">
        <w:rPr>
          <w:rFonts w:ascii="Arial" w:eastAsia="Arial" w:hAnsi="Arial" w:cs="Arial"/>
          <w:sz w:val="22"/>
          <w:szCs w:val="22"/>
        </w:rPr>
        <w:t>7.5</w:t>
      </w:r>
      <w:r w:rsidRPr="00A10534">
        <w:rPr>
          <w:rFonts w:ascii="Arial" w:eastAsia="Arial" w:hAnsi="Arial" w:cs="Arial"/>
          <w:spacing w:val="-8"/>
          <w:sz w:val="22"/>
          <w:szCs w:val="22"/>
        </w:rPr>
        <w:t xml:space="preserve"> </w:t>
      </w:r>
      <w:r w:rsidRPr="00A10534">
        <w:rPr>
          <w:rFonts w:ascii="Arial" w:eastAsia="Arial" w:hAnsi="Arial" w:cs="Arial"/>
          <w:sz w:val="22"/>
          <w:szCs w:val="22"/>
        </w:rPr>
        <w:t>also</w:t>
      </w:r>
      <w:r w:rsidRPr="00A10534">
        <w:rPr>
          <w:rFonts w:ascii="Arial" w:eastAsia="Arial" w:hAnsi="Arial" w:cs="Arial"/>
          <w:spacing w:val="8"/>
          <w:sz w:val="22"/>
          <w:szCs w:val="22"/>
        </w:rPr>
        <w:t xml:space="preserve"> </w:t>
      </w:r>
      <w:r w:rsidRPr="00A10534">
        <w:rPr>
          <w:rFonts w:ascii="Arial" w:eastAsia="Arial" w:hAnsi="Arial" w:cs="Arial"/>
          <w:sz w:val="22"/>
          <w:szCs w:val="22"/>
        </w:rPr>
        <w:t>apply</w:t>
      </w:r>
      <w:r w:rsidRPr="00A10534">
        <w:rPr>
          <w:rFonts w:ascii="Arial" w:eastAsia="Arial" w:hAnsi="Arial" w:cs="Arial"/>
          <w:spacing w:val="-5"/>
          <w:sz w:val="22"/>
          <w:szCs w:val="22"/>
        </w:rPr>
        <w:t xml:space="preserve"> </w:t>
      </w:r>
      <w:r w:rsidRPr="00A10534">
        <w:rPr>
          <w:rFonts w:ascii="Arial" w:eastAsia="Arial" w:hAnsi="Arial" w:cs="Arial"/>
          <w:sz w:val="22"/>
          <w:szCs w:val="22"/>
        </w:rPr>
        <w:t>in</w:t>
      </w:r>
      <w:r w:rsidRPr="00A10534">
        <w:rPr>
          <w:rFonts w:ascii="Arial" w:eastAsia="Arial" w:hAnsi="Arial" w:cs="Arial"/>
          <w:spacing w:val="5"/>
          <w:sz w:val="22"/>
          <w:szCs w:val="22"/>
        </w:rPr>
        <w:t xml:space="preserve"> </w:t>
      </w:r>
      <w:r w:rsidRPr="00A10534">
        <w:rPr>
          <w:rFonts w:ascii="Arial" w:eastAsia="Arial" w:hAnsi="Arial" w:cs="Arial"/>
          <w:sz w:val="22"/>
          <w:szCs w:val="22"/>
        </w:rPr>
        <w:t>relation</w:t>
      </w:r>
      <w:r w:rsidRPr="00A10534">
        <w:rPr>
          <w:rFonts w:ascii="Arial" w:eastAsia="Arial" w:hAnsi="Arial" w:cs="Arial"/>
          <w:spacing w:val="-1"/>
          <w:sz w:val="22"/>
          <w:szCs w:val="22"/>
        </w:rPr>
        <w:t xml:space="preserve"> </w:t>
      </w:r>
      <w:r w:rsidRPr="00A10534">
        <w:rPr>
          <w:rFonts w:ascii="Arial" w:eastAsia="Arial" w:hAnsi="Arial" w:cs="Arial"/>
          <w:sz w:val="22"/>
          <w:szCs w:val="22"/>
        </w:rPr>
        <w:t>to</w:t>
      </w:r>
      <w:r w:rsidRPr="00A10534">
        <w:rPr>
          <w:rFonts w:ascii="Arial" w:eastAsia="Arial" w:hAnsi="Arial" w:cs="Arial"/>
          <w:spacing w:val="8"/>
          <w:sz w:val="22"/>
          <w:szCs w:val="22"/>
        </w:rPr>
        <w:t xml:space="preserve"> </w:t>
      </w:r>
      <w:r w:rsidRPr="00A10534">
        <w:rPr>
          <w:rFonts w:ascii="Arial" w:eastAsia="Arial" w:hAnsi="Arial" w:cs="Arial"/>
          <w:sz w:val="22"/>
          <w:szCs w:val="22"/>
        </w:rPr>
        <w:t>individual</w:t>
      </w:r>
      <w:r w:rsidRPr="00A10534">
        <w:rPr>
          <w:rFonts w:ascii="Arial" w:eastAsia="Arial" w:hAnsi="Arial" w:cs="Arial"/>
          <w:spacing w:val="-7"/>
          <w:sz w:val="22"/>
          <w:szCs w:val="22"/>
        </w:rPr>
        <w:t xml:space="preserve"> </w:t>
      </w:r>
      <w:r w:rsidRPr="00A10534">
        <w:rPr>
          <w:rFonts w:ascii="Arial" w:eastAsia="Arial" w:hAnsi="Arial" w:cs="Arial"/>
          <w:sz w:val="22"/>
          <w:szCs w:val="22"/>
        </w:rPr>
        <w:t>staffing</w:t>
      </w:r>
      <w:r w:rsidRPr="00A10534">
        <w:rPr>
          <w:rFonts w:ascii="Arial" w:eastAsia="Arial" w:hAnsi="Arial" w:cs="Arial"/>
          <w:spacing w:val="-6"/>
          <w:sz w:val="22"/>
          <w:szCs w:val="22"/>
        </w:rPr>
        <w:t xml:space="preserve"> </w:t>
      </w:r>
      <w:r w:rsidRPr="00A10534">
        <w:rPr>
          <w:rFonts w:ascii="Arial" w:eastAsia="Arial" w:hAnsi="Arial" w:cs="Arial"/>
          <w:sz w:val="22"/>
          <w:szCs w:val="22"/>
        </w:rPr>
        <w:t>matters</w:t>
      </w:r>
      <w:r w:rsidRPr="00A10534">
        <w:rPr>
          <w:rFonts w:ascii="Arial" w:eastAsia="Arial" w:hAnsi="Arial" w:cs="Arial"/>
          <w:spacing w:val="1"/>
          <w:sz w:val="22"/>
          <w:szCs w:val="22"/>
        </w:rPr>
        <w:t xml:space="preserve"> </w:t>
      </w:r>
      <w:r w:rsidRPr="00A10534">
        <w:rPr>
          <w:rFonts w:ascii="Arial" w:eastAsia="Arial" w:hAnsi="Arial" w:cs="Arial"/>
          <w:sz w:val="22"/>
          <w:szCs w:val="22"/>
        </w:rPr>
        <w:t>such as</w:t>
      </w:r>
      <w:r w:rsidRPr="00A10534">
        <w:rPr>
          <w:rFonts w:ascii="Arial" w:eastAsia="Arial" w:hAnsi="Arial" w:cs="Arial"/>
          <w:spacing w:val="-3"/>
          <w:sz w:val="22"/>
          <w:szCs w:val="22"/>
        </w:rPr>
        <w:t xml:space="preserve"> </w:t>
      </w:r>
      <w:r w:rsidRPr="00A10534">
        <w:rPr>
          <w:rFonts w:ascii="Arial" w:eastAsia="Arial" w:hAnsi="Arial" w:cs="Arial"/>
          <w:sz w:val="22"/>
          <w:szCs w:val="22"/>
        </w:rPr>
        <w:t>the</w:t>
      </w:r>
      <w:r w:rsidRPr="00A10534">
        <w:rPr>
          <w:rFonts w:ascii="Arial" w:eastAsia="Arial" w:hAnsi="Arial" w:cs="Arial"/>
          <w:spacing w:val="-1"/>
          <w:sz w:val="22"/>
          <w:szCs w:val="22"/>
        </w:rPr>
        <w:t xml:space="preserve"> </w:t>
      </w:r>
      <w:r w:rsidRPr="00A10534">
        <w:rPr>
          <w:rFonts w:ascii="Arial" w:eastAsia="Arial" w:hAnsi="Arial" w:cs="Arial"/>
          <w:w w:val="98"/>
          <w:sz w:val="22"/>
          <w:szCs w:val="22"/>
        </w:rPr>
        <w:t>appointment</w:t>
      </w:r>
      <w:r w:rsidRPr="00A10534">
        <w:rPr>
          <w:rFonts w:ascii="Arial" w:eastAsia="Arial" w:hAnsi="Arial" w:cs="Arial"/>
          <w:spacing w:val="-4"/>
          <w:w w:val="98"/>
          <w:sz w:val="22"/>
          <w:szCs w:val="22"/>
        </w:rPr>
        <w:t xml:space="preserve"> </w:t>
      </w:r>
      <w:r w:rsidRPr="00A10534">
        <w:rPr>
          <w:rFonts w:ascii="Arial" w:eastAsia="Arial" w:hAnsi="Arial" w:cs="Arial"/>
          <w:sz w:val="22"/>
          <w:szCs w:val="22"/>
        </w:rPr>
        <w:t>or</w:t>
      </w:r>
      <w:r w:rsidRPr="00A10534">
        <w:rPr>
          <w:rFonts w:ascii="Arial" w:eastAsia="Arial" w:hAnsi="Arial" w:cs="Arial"/>
          <w:spacing w:val="-5"/>
          <w:sz w:val="22"/>
          <w:szCs w:val="22"/>
        </w:rPr>
        <w:t xml:space="preserve"> </w:t>
      </w:r>
      <w:r w:rsidRPr="00A10534">
        <w:rPr>
          <w:rFonts w:ascii="Arial" w:eastAsia="Arial" w:hAnsi="Arial" w:cs="Arial"/>
          <w:sz w:val="22"/>
          <w:szCs w:val="22"/>
        </w:rPr>
        <w:t>discipline</w:t>
      </w:r>
      <w:r w:rsidRPr="00A10534">
        <w:rPr>
          <w:rFonts w:ascii="Arial" w:eastAsia="Arial" w:hAnsi="Arial" w:cs="Arial"/>
          <w:spacing w:val="-4"/>
          <w:sz w:val="22"/>
          <w:szCs w:val="22"/>
        </w:rPr>
        <w:t xml:space="preserve"> </w:t>
      </w:r>
      <w:r w:rsidRPr="00A10534">
        <w:rPr>
          <w:rFonts w:ascii="Arial" w:eastAsia="Arial" w:hAnsi="Arial" w:cs="Arial"/>
          <w:sz w:val="22"/>
          <w:szCs w:val="22"/>
        </w:rPr>
        <w:t>of</w:t>
      </w:r>
      <w:r w:rsidRPr="00A10534">
        <w:rPr>
          <w:rFonts w:ascii="Arial" w:eastAsia="Arial" w:hAnsi="Arial" w:cs="Arial"/>
          <w:spacing w:val="-5"/>
          <w:sz w:val="22"/>
          <w:szCs w:val="22"/>
        </w:rPr>
        <w:t xml:space="preserve"> </w:t>
      </w:r>
      <w:r w:rsidRPr="00A10534">
        <w:rPr>
          <w:rFonts w:ascii="Arial" w:eastAsia="Arial" w:hAnsi="Arial" w:cs="Arial"/>
          <w:sz w:val="22"/>
          <w:szCs w:val="22"/>
        </w:rPr>
        <w:t>employees.</w:t>
      </w:r>
    </w:p>
    <w:p w14:paraId="55FA7278" w14:textId="77777777" w:rsidR="0044779D" w:rsidRPr="00A10534" w:rsidRDefault="0044779D" w:rsidP="00FA1B14">
      <w:pPr>
        <w:rPr>
          <w:rFonts w:ascii="Arial" w:eastAsia="Arial" w:hAnsi="Arial" w:cs="Arial"/>
          <w:b/>
          <w:bCs/>
          <w:sz w:val="22"/>
          <w:szCs w:val="22"/>
        </w:rPr>
      </w:pPr>
      <w:r w:rsidRPr="00A10534">
        <w:rPr>
          <w:rFonts w:ascii="Arial" w:eastAsia="Arial" w:hAnsi="Arial" w:cs="Arial"/>
          <w:b/>
          <w:bCs/>
          <w:sz w:val="22"/>
          <w:szCs w:val="22"/>
        </w:rPr>
        <w:br w:type="page"/>
      </w:r>
    </w:p>
    <w:p w14:paraId="52D6AF8D" w14:textId="6B8D2D03" w:rsidR="002A2B09" w:rsidRPr="00A10534" w:rsidRDefault="002A2B09" w:rsidP="00FA1B14">
      <w:pPr>
        <w:tabs>
          <w:tab w:val="left" w:pos="820"/>
        </w:tabs>
        <w:ind w:left="567" w:right="-20" w:hanging="567"/>
        <w:rPr>
          <w:rFonts w:ascii="Arial" w:eastAsia="Arial" w:hAnsi="Arial" w:cs="Arial"/>
          <w:sz w:val="26"/>
          <w:szCs w:val="22"/>
        </w:rPr>
      </w:pPr>
      <w:r w:rsidRPr="00A10534">
        <w:rPr>
          <w:rFonts w:ascii="Arial" w:eastAsia="Arial" w:hAnsi="Arial" w:cs="Arial"/>
          <w:b/>
          <w:bCs/>
          <w:sz w:val="26"/>
          <w:szCs w:val="22"/>
        </w:rPr>
        <w:lastRenderedPageBreak/>
        <w:t>8.</w:t>
      </w:r>
      <w:r w:rsidRPr="00A10534">
        <w:rPr>
          <w:rFonts w:ascii="Arial" w:eastAsia="Arial" w:hAnsi="Arial" w:cs="Arial"/>
          <w:b/>
          <w:bCs/>
          <w:spacing w:val="-75"/>
          <w:sz w:val="26"/>
          <w:szCs w:val="22"/>
        </w:rPr>
        <w:t xml:space="preserve"> </w:t>
      </w:r>
      <w:r w:rsidRPr="00A10534">
        <w:rPr>
          <w:rFonts w:ascii="Arial" w:eastAsia="Arial" w:hAnsi="Arial" w:cs="Arial"/>
          <w:b/>
          <w:bCs/>
          <w:sz w:val="26"/>
          <w:szCs w:val="22"/>
        </w:rPr>
        <w:tab/>
      </w:r>
      <w:bookmarkStart w:id="58" w:name="Part4Cllrs8"/>
      <w:r w:rsidRPr="00A10534">
        <w:rPr>
          <w:rFonts w:ascii="Arial" w:eastAsia="Arial" w:hAnsi="Arial" w:cs="Arial"/>
          <w:b/>
          <w:bCs/>
          <w:sz w:val="26"/>
          <w:szCs w:val="22"/>
        </w:rPr>
        <w:t>RULES</w:t>
      </w:r>
      <w:r w:rsidRPr="00A10534">
        <w:rPr>
          <w:rFonts w:ascii="Arial" w:eastAsia="Arial" w:hAnsi="Arial" w:cs="Arial"/>
          <w:b/>
          <w:bCs/>
          <w:spacing w:val="-15"/>
          <w:sz w:val="26"/>
          <w:szCs w:val="22"/>
        </w:rPr>
        <w:t xml:space="preserve"> </w:t>
      </w:r>
      <w:r w:rsidRPr="00A10534">
        <w:rPr>
          <w:rFonts w:ascii="Arial" w:eastAsia="Arial" w:hAnsi="Arial" w:cs="Arial"/>
          <w:b/>
          <w:bCs/>
          <w:sz w:val="26"/>
          <w:szCs w:val="22"/>
        </w:rPr>
        <w:t>RELATING</w:t>
      </w:r>
      <w:r w:rsidRPr="00A10534">
        <w:rPr>
          <w:rFonts w:ascii="Arial" w:eastAsia="Arial" w:hAnsi="Arial" w:cs="Arial"/>
          <w:b/>
          <w:bCs/>
          <w:spacing w:val="-19"/>
          <w:sz w:val="26"/>
          <w:szCs w:val="22"/>
        </w:rPr>
        <w:t xml:space="preserve"> </w:t>
      </w:r>
      <w:r w:rsidRPr="00A10534">
        <w:rPr>
          <w:rFonts w:ascii="Arial" w:eastAsia="Arial" w:hAnsi="Arial" w:cs="Arial"/>
          <w:b/>
          <w:bCs/>
          <w:sz w:val="26"/>
          <w:szCs w:val="22"/>
        </w:rPr>
        <w:t>TO</w:t>
      </w:r>
      <w:r w:rsidRPr="00A10534">
        <w:rPr>
          <w:rFonts w:ascii="Arial" w:eastAsia="Arial" w:hAnsi="Arial" w:cs="Arial"/>
          <w:b/>
          <w:bCs/>
          <w:spacing w:val="1"/>
          <w:sz w:val="26"/>
          <w:szCs w:val="22"/>
        </w:rPr>
        <w:t xml:space="preserve"> </w:t>
      </w:r>
      <w:r w:rsidRPr="00A10534">
        <w:rPr>
          <w:rFonts w:ascii="Arial" w:eastAsia="Arial" w:hAnsi="Arial" w:cs="Arial"/>
          <w:b/>
          <w:bCs/>
          <w:sz w:val="26"/>
          <w:szCs w:val="22"/>
        </w:rPr>
        <w:t>DECISION-MAKING</w:t>
      </w:r>
      <w:bookmarkEnd w:id="58"/>
    </w:p>
    <w:p w14:paraId="1CA26B08" w14:textId="77777777" w:rsidR="002A2B09" w:rsidRPr="00A10534" w:rsidRDefault="002A2B09" w:rsidP="00FA1B14">
      <w:pPr>
        <w:rPr>
          <w:rFonts w:ascii="Arial" w:hAnsi="Arial" w:cs="Arial"/>
          <w:sz w:val="22"/>
          <w:szCs w:val="22"/>
        </w:rPr>
      </w:pPr>
    </w:p>
    <w:p w14:paraId="1DF0C35D" w14:textId="77777777" w:rsidR="002A2B09" w:rsidRPr="00A10534" w:rsidRDefault="002A2B09" w:rsidP="00FA1B14">
      <w:pPr>
        <w:ind w:left="567" w:right="-12" w:hanging="567"/>
        <w:rPr>
          <w:rFonts w:ascii="Arial" w:eastAsia="Arial" w:hAnsi="Arial" w:cs="Arial"/>
          <w:sz w:val="22"/>
          <w:szCs w:val="22"/>
        </w:rPr>
      </w:pPr>
      <w:r w:rsidRPr="00A10534">
        <w:rPr>
          <w:rFonts w:ascii="Arial" w:eastAsia="Arial" w:hAnsi="Arial" w:cs="Arial"/>
          <w:sz w:val="22"/>
          <w:szCs w:val="22"/>
        </w:rPr>
        <w:t>8.1</w:t>
      </w:r>
      <w:r w:rsidRPr="00A10534">
        <w:rPr>
          <w:rFonts w:ascii="Arial" w:eastAsia="Arial" w:hAnsi="Arial" w:cs="Arial"/>
          <w:sz w:val="22"/>
          <w:szCs w:val="22"/>
        </w:rPr>
        <w:tab/>
        <w:t>When</w:t>
      </w:r>
      <w:r w:rsidRPr="00A10534">
        <w:rPr>
          <w:rFonts w:ascii="Arial" w:eastAsia="Arial" w:hAnsi="Arial" w:cs="Arial"/>
          <w:spacing w:val="-8"/>
          <w:sz w:val="22"/>
          <w:szCs w:val="22"/>
        </w:rPr>
        <w:t xml:space="preserve"> </w:t>
      </w:r>
      <w:r w:rsidRPr="00A10534">
        <w:rPr>
          <w:rFonts w:ascii="Arial" w:eastAsia="Arial" w:hAnsi="Arial" w:cs="Arial"/>
          <w:sz w:val="22"/>
          <w:szCs w:val="22"/>
        </w:rPr>
        <w:t>participating</w:t>
      </w:r>
      <w:r w:rsidRPr="00A10534">
        <w:rPr>
          <w:rFonts w:ascii="Arial" w:eastAsia="Arial" w:hAnsi="Arial" w:cs="Arial"/>
          <w:spacing w:val="-11"/>
          <w:sz w:val="22"/>
          <w:szCs w:val="22"/>
        </w:rPr>
        <w:t xml:space="preserve"> </w:t>
      </w:r>
      <w:r w:rsidRPr="00A10534">
        <w:rPr>
          <w:rFonts w:ascii="Arial" w:eastAsia="Arial" w:hAnsi="Arial" w:cs="Arial"/>
          <w:sz w:val="22"/>
          <w:szCs w:val="22"/>
        </w:rPr>
        <w:t>in</w:t>
      </w:r>
      <w:r w:rsidRPr="00A10534">
        <w:rPr>
          <w:rFonts w:ascii="Arial" w:eastAsia="Arial" w:hAnsi="Arial" w:cs="Arial"/>
          <w:spacing w:val="-3"/>
          <w:sz w:val="22"/>
          <w:szCs w:val="22"/>
        </w:rPr>
        <w:t xml:space="preserve"> </w:t>
      </w:r>
      <w:r w:rsidRPr="00A10534">
        <w:rPr>
          <w:rFonts w:ascii="Arial" w:eastAsia="Arial" w:hAnsi="Arial" w:cs="Arial"/>
          <w:sz w:val="22"/>
          <w:szCs w:val="22"/>
        </w:rPr>
        <w:t>meetings</w:t>
      </w:r>
      <w:r w:rsidRPr="00A10534">
        <w:rPr>
          <w:rFonts w:ascii="Arial" w:eastAsia="Arial" w:hAnsi="Arial" w:cs="Arial"/>
          <w:spacing w:val="-10"/>
          <w:sz w:val="22"/>
          <w:szCs w:val="22"/>
        </w:rPr>
        <w:t xml:space="preserve"> </w:t>
      </w:r>
      <w:r w:rsidRPr="00A10534">
        <w:rPr>
          <w:rFonts w:ascii="Arial" w:eastAsia="Arial" w:hAnsi="Arial" w:cs="Arial"/>
          <w:sz w:val="22"/>
          <w:szCs w:val="22"/>
        </w:rPr>
        <w:t>or</w:t>
      </w:r>
      <w:r w:rsidRPr="00A10534">
        <w:rPr>
          <w:rFonts w:ascii="Arial" w:eastAsia="Arial" w:hAnsi="Arial" w:cs="Arial"/>
          <w:spacing w:val="-2"/>
          <w:sz w:val="22"/>
          <w:szCs w:val="22"/>
        </w:rPr>
        <w:t xml:space="preserve"> </w:t>
      </w:r>
      <w:r w:rsidRPr="00A10534">
        <w:rPr>
          <w:rFonts w:ascii="Arial" w:eastAsia="Arial" w:hAnsi="Arial" w:cs="Arial"/>
          <w:sz w:val="22"/>
          <w:szCs w:val="22"/>
        </w:rPr>
        <w:t>reaching</w:t>
      </w:r>
      <w:r w:rsidRPr="00A10534">
        <w:rPr>
          <w:rFonts w:ascii="Arial" w:eastAsia="Arial" w:hAnsi="Arial" w:cs="Arial"/>
          <w:spacing w:val="-5"/>
          <w:sz w:val="22"/>
          <w:szCs w:val="22"/>
        </w:rPr>
        <w:t xml:space="preserve"> </w:t>
      </w:r>
      <w:r w:rsidRPr="00A10534">
        <w:rPr>
          <w:rFonts w:ascii="Arial" w:eastAsia="Arial" w:hAnsi="Arial" w:cs="Arial"/>
          <w:sz w:val="22"/>
          <w:szCs w:val="22"/>
        </w:rPr>
        <w:t>decisions</w:t>
      </w:r>
      <w:r w:rsidRPr="00A10534">
        <w:rPr>
          <w:rFonts w:ascii="Arial" w:eastAsia="Arial" w:hAnsi="Arial" w:cs="Arial"/>
          <w:spacing w:val="10"/>
          <w:sz w:val="22"/>
          <w:szCs w:val="22"/>
        </w:rPr>
        <w:t xml:space="preserve"> </w:t>
      </w:r>
      <w:r w:rsidRPr="00A10534">
        <w:rPr>
          <w:rFonts w:ascii="Arial" w:eastAsia="Arial" w:hAnsi="Arial" w:cs="Arial"/>
          <w:sz w:val="22"/>
          <w:szCs w:val="22"/>
        </w:rPr>
        <w:t>regarding</w:t>
      </w:r>
      <w:r w:rsidRPr="00A10534">
        <w:rPr>
          <w:rFonts w:ascii="Arial" w:eastAsia="Arial" w:hAnsi="Arial" w:cs="Arial"/>
          <w:spacing w:val="-11"/>
          <w:sz w:val="22"/>
          <w:szCs w:val="22"/>
        </w:rPr>
        <w:t xml:space="preserve"> </w:t>
      </w:r>
      <w:r w:rsidRPr="00A10534">
        <w:rPr>
          <w:rFonts w:ascii="Arial" w:eastAsia="Arial" w:hAnsi="Arial" w:cs="Arial"/>
          <w:sz w:val="22"/>
          <w:szCs w:val="22"/>
        </w:rPr>
        <w:t>the</w:t>
      </w:r>
      <w:r w:rsidRPr="00A10534">
        <w:rPr>
          <w:rFonts w:ascii="Arial" w:eastAsia="Arial" w:hAnsi="Arial" w:cs="Arial"/>
          <w:spacing w:val="4"/>
          <w:sz w:val="22"/>
          <w:szCs w:val="22"/>
        </w:rPr>
        <w:t xml:space="preserve"> </w:t>
      </w:r>
      <w:r w:rsidRPr="00A10534">
        <w:rPr>
          <w:rFonts w:ascii="Arial" w:eastAsia="Arial" w:hAnsi="Arial" w:cs="Arial"/>
          <w:sz w:val="22"/>
          <w:szCs w:val="22"/>
        </w:rPr>
        <w:t>business</w:t>
      </w:r>
      <w:r w:rsidRPr="00A10534">
        <w:rPr>
          <w:rFonts w:ascii="Arial" w:eastAsia="Arial" w:hAnsi="Arial" w:cs="Arial"/>
          <w:spacing w:val="2"/>
          <w:sz w:val="22"/>
          <w:szCs w:val="22"/>
        </w:rPr>
        <w:t xml:space="preserve"> </w:t>
      </w:r>
      <w:r w:rsidRPr="00A10534">
        <w:rPr>
          <w:rFonts w:ascii="Arial" w:eastAsia="Arial" w:hAnsi="Arial" w:cs="Arial"/>
          <w:sz w:val="22"/>
          <w:szCs w:val="22"/>
        </w:rPr>
        <w:t>of your</w:t>
      </w:r>
      <w:r w:rsidRPr="00A10534">
        <w:rPr>
          <w:rFonts w:ascii="Arial" w:eastAsia="Arial" w:hAnsi="Arial" w:cs="Arial"/>
          <w:spacing w:val="-2"/>
          <w:sz w:val="22"/>
          <w:szCs w:val="22"/>
        </w:rPr>
        <w:t xml:space="preserve"> </w:t>
      </w:r>
      <w:r w:rsidRPr="00A10534">
        <w:rPr>
          <w:rFonts w:ascii="Arial" w:eastAsia="Arial" w:hAnsi="Arial" w:cs="Arial"/>
          <w:sz w:val="22"/>
          <w:szCs w:val="22"/>
        </w:rPr>
        <w:t>council,</w:t>
      </w:r>
      <w:r w:rsidRPr="00A10534">
        <w:rPr>
          <w:rFonts w:ascii="Arial" w:eastAsia="Arial" w:hAnsi="Arial" w:cs="Arial"/>
          <w:spacing w:val="-7"/>
          <w:sz w:val="22"/>
          <w:szCs w:val="22"/>
        </w:rPr>
        <w:t xml:space="preserve"> </w:t>
      </w:r>
      <w:r w:rsidRPr="00A10534">
        <w:rPr>
          <w:rFonts w:ascii="Arial" w:eastAsia="Arial" w:hAnsi="Arial" w:cs="Arial"/>
          <w:sz w:val="22"/>
          <w:szCs w:val="22"/>
        </w:rPr>
        <w:t>you</w:t>
      </w:r>
      <w:r w:rsidRPr="00A10534">
        <w:rPr>
          <w:rFonts w:ascii="Arial" w:eastAsia="Arial" w:hAnsi="Arial" w:cs="Arial"/>
          <w:spacing w:val="-7"/>
          <w:sz w:val="22"/>
          <w:szCs w:val="22"/>
        </w:rPr>
        <w:t xml:space="preserve"> </w:t>
      </w:r>
      <w:r w:rsidRPr="00A10534">
        <w:rPr>
          <w:rFonts w:ascii="Arial" w:eastAsia="Arial" w:hAnsi="Arial" w:cs="Arial"/>
          <w:sz w:val="22"/>
          <w:szCs w:val="22"/>
        </w:rPr>
        <w:t>must:</w:t>
      </w:r>
    </w:p>
    <w:p w14:paraId="74CF3109" w14:textId="50720AF3" w:rsidR="002A2B09" w:rsidRPr="00A10534" w:rsidRDefault="002A2B09" w:rsidP="00FA1B14">
      <w:pPr>
        <w:ind w:left="1101" w:right="-12" w:hanging="534"/>
        <w:rPr>
          <w:rFonts w:ascii="Arial" w:eastAsia="Arial" w:hAnsi="Arial" w:cs="Arial"/>
          <w:sz w:val="22"/>
          <w:szCs w:val="22"/>
        </w:rPr>
      </w:pPr>
      <w:r w:rsidRPr="00A10534">
        <w:rPr>
          <w:rFonts w:ascii="Arial" w:eastAsia="Arial" w:hAnsi="Arial" w:cs="Arial"/>
          <w:sz w:val="22"/>
          <w:szCs w:val="22"/>
        </w:rPr>
        <w:t>(a)</w:t>
      </w:r>
      <w:r w:rsidRPr="00A10534">
        <w:rPr>
          <w:rFonts w:ascii="Arial" w:eastAsia="Arial" w:hAnsi="Arial" w:cs="Arial"/>
          <w:spacing w:val="-64"/>
          <w:sz w:val="22"/>
          <w:szCs w:val="22"/>
        </w:rPr>
        <w:t xml:space="preserve"> </w:t>
      </w:r>
      <w:r w:rsidRPr="00A10534">
        <w:rPr>
          <w:rFonts w:ascii="Arial" w:eastAsia="Arial" w:hAnsi="Arial" w:cs="Arial"/>
          <w:sz w:val="22"/>
          <w:szCs w:val="22"/>
        </w:rPr>
        <w:tab/>
        <w:t>do</w:t>
      </w:r>
      <w:r w:rsidRPr="00A10534">
        <w:rPr>
          <w:rFonts w:ascii="Arial" w:eastAsia="Arial" w:hAnsi="Arial" w:cs="Arial"/>
          <w:spacing w:val="9"/>
          <w:sz w:val="22"/>
          <w:szCs w:val="22"/>
        </w:rPr>
        <w:t xml:space="preserve"> </w:t>
      </w:r>
      <w:r w:rsidRPr="00A10534">
        <w:rPr>
          <w:rFonts w:ascii="Arial" w:eastAsia="Arial" w:hAnsi="Arial" w:cs="Arial"/>
          <w:sz w:val="22"/>
          <w:szCs w:val="22"/>
        </w:rPr>
        <w:t>so</w:t>
      </w:r>
      <w:r w:rsidRPr="00A10534">
        <w:rPr>
          <w:rFonts w:ascii="Arial" w:eastAsia="Arial" w:hAnsi="Arial" w:cs="Arial"/>
          <w:spacing w:val="-5"/>
          <w:sz w:val="22"/>
          <w:szCs w:val="22"/>
        </w:rPr>
        <w:t xml:space="preserve"> </w:t>
      </w:r>
      <w:r w:rsidRPr="00A10534">
        <w:rPr>
          <w:rFonts w:ascii="Arial" w:eastAsia="Arial" w:hAnsi="Arial" w:cs="Arial"/>
          <w:w w:val="98"/>
          <w:sz w:val="22"/>
          <w:szCs w:val="22"/>
        </w:rPr>
        <w:t>objectively,</w:t>
      </w:r>
      <w:r w:rsidRPr="00A10534">
        <w:rPr>
          <w:rFonts w:ascii="Arial" w:eastAsia="Arial" w:hAnsi="Arial" w:cs="Arial"/>
          <w:spacing w:val="-9"/>
          <w:w w:val="98"/>
          <w:sz w:val="22"/>
          <w:szCs w:val="22"/>
        </w:rPr>
        <w:t xml:space="preserve"> </w:t>
      </w:r>
      <w:proofErr w:type="gramStart"/>
      <w:r w:rsidRPr="00A10534">
        <w:rPr>
          <w:rFonts w:ascii="Arial" w:eastAsia="Arial" w:hAnsi="Arial" w:cs="Arial"/>
          <w:sz w:val="22"/>
          <w:szCs w:val="22"/>
        </w:rPr>
        <w:t>on</w:t>
      </w:r>
      <w:r w:rsidRPr="00A10534">
        <w:rPr>
          <w:rFonts w:ascii="Arial" w:eastAsia="Arial" w:hAnsi="Arial" w:cs="Arial"/>
          <w:spacing w:val="2"/>
          <w:sz w:val="22"/>
          <w:szCs w:val="22"/>
        </w:rPr>
        <w:t xml:space="preserve"> </w:t>
      </w:r>
      <w:r w:rsidRPr="00A10534">
        <w:rPr>
          <w:rFonts w:ascii="Arial" w:eastAsia="Arial" w:hAnsi="Arial" w:cs="Arial"/>
          <w:sz w:val="22"/>
          <w:szCs w:val="22"/>
        </w:rPr>
        <w:t>the</w:t>
      </w:r>
      <w:r w:rsidRPr="00A10534">
        <w:rPr>
          <w:rFonts w:ascii="Arial" w:eastAsia="Arial" w:hAnsi="Arial" w:cs="Arial"/>
          <w:spacing w:val="-2"/>
          <w:sz w:val="22"/>
          <w:szCs w:val="22"/>
        </w:rPr>
        <w:t xml:space="preserve"> </w:t>
      </w:r>
      <w:r w:rsidRPr="00A10534">
        <w:rPr>
          <w:rFonts w:ascii="Arial" w:eastAsia="Arial" w:hAnsi="Arial" w:cs="Arial"/>
          <w:sz w:val="22"/>
          <w:szCs w:val="22"/>
        </w:rPr>
        <w:t>basis</w:t>
      </w:r>
      <w:r w:rsidRPr="00A10534">
        <w:rPr>
          <w:rFonts w:ascii="Arial" w:eastAsia="Arial" w:hAnsi="Arial" w:cs="Arial"/>
          <w:spacing w:val="-1"/>
          <w:sz w:val="22"/>
          <w:szCs w:val="22"/>
        </w:rPr>
        <w:t xml:space="preserve"> </w:t>
      </w:r>
      <w:r w:rsidRPr="00A10534">
        <w:rPr>
          <w:rFonts w:ascii="Arial" w:eastAsia="Arial" w:hAnsi="Arial" w:cs="Arial"/>
          <w:sz w:val="22"/>
          <w:szCs w:val="22"/>
        </w:rPr>
        <w:t>of</w:t>
      </w:r>
      <w:proofErr w:type="gramEnd"/>
      <w:r w:rsidRPr="00A10534">
        <w:rPr>
          <w:rFonts w:ascii="Arial" w:eastAsia="Arial" w:hAnsi="Arial" w:cs="Arial"/>
          <w:spacing w:val="-4"/>
          <w:sz w:val="22"/>
          <w:szCs w:val="22"/>
        </w:rPr>
        <w:t xml:space="preserve"> </w:t>
      </w:r>
      <w:r w:rsidRPr="00A10534">
        <w:rPr>
          <w:rFonts w:ascii="Arial" w:eastAsia="Arial" w:hAnsi="Arial" w:cs="Arial"/>
          <w:sz w:val="22"/>
          <w:szCs w:val="22"/>
        </w:rPr>
        <w:t>the</w:t>
      </w:r>
      <w:r w:rsidRPr="00A10534">
        <w:rPr>
          <w:rFonts w:ascii="Arial" w:eastAsia="Arial" w:hAnsi="Arial" w:cs="Arial"/>
          <w:spacing w:val="1"/>
          <w:sz w:val="22"/>
          <w:szCs w:val="22"/>
        </w:rPr>
        <w:t xml:space="preserve"> </w:t>
      </w:r>
      <w:r w:rsidRPr="00A10534">
        <w:rPr>
          <w:rFonts w:ascii="Arial" w:eastAsia="Arial" w:hAnsi="Arial" w:cs="Arial"/>
          <w:sz w:val="22"/>
          <w:szCs w:val="22"/>
        </w:rPr>
        <w:t>merits</w:t>
      </w:r>
      <w:r w:rsidRPr="00A10534">
        <w:rPr>
          <w:rFonts w:ascii="Arial" w:eastAsia="Arial" w:hAnsi="Arial" w:cs="Arial"/>
          <w:spacing w:val="-6"/>
          <w:sz w:val="22"/>
          <w:szCs w:val="22"/>
        </w:rPr>
        <w:t xml:space="preserve"> </w:t>
      </w:r>
      <w:r w:rsidRPr="00A10534">
        <w:rPr>
          <w:rFonts w:ascii="Arial" w:eastAsia="Arial" w:hAnsi="Arial" w:cs="Arial"/>
          <w:sz w:val="22"/>
          <w:szCs w:val="22"/>
        </w:rPr>
        <w:t>of the</w:t>
      </w:r>
      <w:r w:rsidRPr="00A10534">
        <w:rPr>
          <w:rFonts w:ascii="Arial" w:eastAsia="Arial" w:hAnsi="Arial" w:cs="Arial"/>
          <w:spacing w:val="-4"/>
          <w:sz w:val="22"/>
          <w:szCs w:val="22"/>
        </w:rPr>
        <w:t xml:space="preserve"> </w:t>
      </w:r>
      <w:r w:rsidRPr="00A10534">
        <w:rPr>
          <w:rFonts w:ascii="Arial" w:eastAsia="Arial" w:hAnsi="Arial" w:cs="Arial"/>
          <w:sz w:val="22"/>
          <w:szCs w:val="22"/>
        </w:rPr>
        <w:t>circumstances</w:t>
      </w:r>
      <w:r w:rsidR="0044779D" w:rsidRPr="00A10534">
        <w:rPr>
          <w:rFonts w:ascii="Arial" w:eastAsia="Arial" w:hAnsi="Arial" w:cs="Arial"/>
          <w:sz w:val="22"/>
          <w:szCs w:val="22"/>
        </w:rPr>
        <w:t xml:space="preserve"> </w:t>
      </w:r>
      <w:r w:rsidRPr="00A10534">
        <w:rPr>
          <w:rFonts w:ascii="Arial" w:eastAsia="Arial" w:hAnsi="Arial" w:cs="Arial"/>
          <w:sz w:val="22"/>
          <w:szCs w:val="22"/>
        </w:rPr>
        <w:t>involved,</w:t>
      </w:r>
      <w:r w:rsidRPr="00A10534">
        <w:rPr>
          <w:rFonts w:ascii="Arial" w:eastAsia="Arial" w:hAnsi="Arial" w:cs="Arial"/>
          <w:spacing w:val="1"/>
          <w:sz w:val="22"/>
          <w:szCs w:val="22"/>
        </w:rPr>
        <w:t xml:space="preserve"> </w:t>
      </w:r>
      <w:r w:rsidRPr="00A10534">
        <w:rPr>
          <w:rFonts w:ascii="Arial" w:eastAsia="Arial" w:hAnsi="Arial" w:cs="Arial"/>
          <w:sz w:val="22"/>
          <w:szCs w:val="22"/>
        </w:rPr>
        <w:t>and</w:t>
      </w:r>
      <w:r w:rsidRPr="00A10534">
        <w:rPr>
          <w:rFonts w:ascii="Arial" w:eastAsia="Arial" w:hAnsi="Arial" w:cs="Arial"/>
          <w:spacing w:val="1"/>
          <w:sz w:val="22"/>
          <w:szCs w:val="22"/>
        </w:rPr>
        <w:t xml:space="preserve"> </w:t>
      </w:r>
      <w:r w:rsidRPr="00A10534">
        <w:rPr>
          <w:rFonts w:ascii="Arial" w:eastAsia="Arial" w:hAnsi="Arial" w:cs="Arial"/>
          <w:sz w:val="22"/>
          <w:szCs w:val="22"/>
        </w:rPr>
        <w:t>in</w:t>
      </w:r>
      <w:r w:rsidRPr="00A10534">
        <w:rPr>
          <w:rFonts w:ascii="Arial" w:eastAsia="Arial" w:hAnsi="Arial" w:cs="Arial"/>
          <w:spacing w:val="-5"/>
          <w:sz w:val="22"/>
          <w:szCs w:val="22"/>
        </w:rPr>
        <w:t xml:space="preserve"> </w:t>
      </w:r>
      <w:r w:rsidRPr="00A10534">
        <w:rPr>
          <w:rFonts w:ascii="Arial" w:eastAsia="Arial" w:hAnsi="Arial" w:cs="Arial"/>
          <w:sz w:val="22"/>
          <w:szCs w:val="22"/>
        </w:rPr>
        <w:t>the</w:t>
      </w:r>
      <w:r w:rsidRPr="00A10534">
        <w:rPr>
          <w:rFonts w:ascii="Arial" w:eastAsia="Arial" w:hAnsi="Arial" w:cs="Arial"/>
          <w:spacing w:val="-2"/>
          <w:sz w:val="22"/>
          <w:szCs w:val="22"/>
        </w:rPr>
        <w:t xml:space="preserve"> </w:t>
      </w:r>
      <w:r w:rsidRPr="00A10534">
        <w:rPr>
          <w:rFonts w:ascii="Arial" w:eastAsia="Arial" w:hAnsi="Arial" w:cs="Arial"/>
          <w:sz w:val="22"/>
          <w:szCs w:val="22"/>
        </w:rPr>
        <w:t>public</w:t>
      </w:r>
      <w:r w:rsidRPr="00A10534">
        <w:rPr>
          <w:rFonts w:ascii="Arial" w:eastAsia="Arial" w:hAnsi="Arial" w:cs="Arial"/>
          <w:spacing w:val="-3"/>
          <w:sz w:val="22"/>
          <w:szCs w:val="22"/>
        </w:rPr>
        <w:t xml:space="preserve"> </w:t>
      </w:r>
      <w:proofErr w:type="gramStart"/>
      <w:r w:rsidRPr="00A10534">
        <w:rPr>
          <w:rFonts w:ascii="Arial" w:eastAsia="Arial" w:hAnsi="Arial" w:cs="Arial"/>
          <w:sz w:val="22"/>
          <w:szCs w:val="22"/>
        </w:rPr>
        <w:t>interest;</w:t>
      </w:r>
      <w:proofErr w:type="gramEnd"/>
    </w:p>
    <w:p w14:paraId="4E099A42" w14:textId="28D89CA8" w:rsidR="002A2B09" w:rsidRPr="00A10534" w:rsidRDefault="002A2B09" w:rsidP="00FA1B14">
      <w:pPr>
        <w:ind w:left="1134" w:right="-12" w:hanging="567"/>
        <w:rPr>
          <w:rFonts w:ascii="Arial" w:eastAsia="Arial" w:hAnsi="Arial" w:cs="Arial"/>
          <w:sz w:val="22"/>
          <w:szCs w:val="22"/>
        </w:rPr>
      </w:pPr>
      <w:r w:rsidRPr="00A10534">
        <w:rPr>
          <w:rFonts w:ascii="Arial" w:eastAsia="Arial" w:hAnsi="Arial" w:cs="Arial"/>
          <w:sz w:val="22"/>
          <w:szCs w:val="22"/>
        </w:rPr>
        <w:t>(b)</w:t>
      </w:r>
      <w:r w:rsidRPr="00A10534">
        <w:rPr>
          <w:rFonts w:ascii="Arial" w:eastAsia="Arial" w:hAnsi="Arial" w:cs="Arial"/>
          <w:spacing w:val="-64"/>
          <w:sz w:val="22"/>
          <w:szCs w:val="22"/>
        </w:rPr>
        <w:t xml:space="preserve"> </w:t>
      </w:r>
      <w:r w:rsidRPr="00A10534">
        <w:rPr>
          <w:rFonts w:ascii="Arial" w:eastAsia="Arial" w:hAnsi="Arial" w:cs="Arial"/>
          <w:sz w:val="22"/>
          <w:szCs w:val="22"/>
        </w:rPr>
        <w:tab/>
        <w:t>have</w:t>
      </w:r>
      <w:r w:rsidRPr="00A10534">
        <w:rPr>
          <w:rFonts w:ascii="Arial" w:eastAsia="Arial" w:hAnsi="Arial" w:cs="Arial"/>
          <w:spacing w:val="3"/>
          <w:sz w:val="22"/>
          <w:szCs w:val="22"/>
        </w:rPr>
        <w:t xml:space="preserve"> </w:t>
      </w:r>
      <w:r w:rsidRPr="00A10534">
        <w:rPr>
          <w:rFonts w:ascii="Arial" w:eastAsia="Arial" w:hAnsi="Arial" w:cs="Arial"/>
          <w:sz w:val="22"/>
          <w:szCs w:val="22"/>
        </w:rPr>
        <w:t>regard</w:t>
      </w:r>
      <w:r w:rsidRPr="00A10534">
        <w:rPr>
          <w:rFonts w:ascii="Arial" w:eastAsia="Arial" w:hAnsi="Arial" w:cs="Arial"/>
          <w:spacing w:val="-6"/>
          <w:sz w:val="22"/>
          <w:szCs w:val="22"/>
        </w:rPr>
        <w:t xml:space="preserve"> </w:t>
      </w:r>
      <w:r w:rsidRPr="00A10534">
        <w:rPr>
          <w:rFonts w:ascii="Arial" w:eastAsia="Arial" w:hAnsi="Arial" w:cs="Arial"/>
          <w:sz w:val="22"/>
          <w:szCs w:val="22"/>
        </w:rPr>
        <w:t>to</w:t>
      </w:r>
      <w:r w:rsidRPr="00A10534">
        <w:rPr>
          <w:rFonts w:ascii="Arial" w:eastAsia="Arial" w:hAnsi="Arial" w:cs="Arial"/>
          <w:spacing w:val="2"/>
          <w:sz w:val="22"/>
          <w:szCs w:val="22"/>
        </w:rPr>
        <w:t xml:space="preserve"> </w:t>
      </w:r>
      <w:r w:rsidRPr="00A10534">
        <w:rPr>
          <w:rFonts w:ascii="Arial" w:eastAsia="Arial" w:hAnsi="Arial" w:cs="Arial"/>
          <w:sz w:val="22"/>
          <w:szCs w:val="22"/>
        </w:rPr>
        <w:t>any</w:t>
      </w:r>
      <w:r w:rsidRPr="00A10534">
        <w:rPr>
          <w:rFonts w:ascii="Arial" w:eastAsia="Arial" w:hAnsi="Arial" w:cs="Arial"/>
          <w:spacing w:val="-8"/>
          <w:sz w:val="22"/>
          <w:szCs w:val="22"/>
        </w:rPr>
        <w:t xml:space="preserve"> </w:t>
      </w:r>
      <w:r w:rsidRPr="00A10534">
        <w:rPr>
          <w:rFonts w:ascii="Arial" w:eastAsia="Arial" w:hAnsi="Arial" w:cs="Arial"/>
          <w:sz w:val="22"/>
          <w:szCs w:val="22"/>
        </w:rPr>
        <w:t>relevant</w:t>
      </w:r>
      <w:r w:rsidRPr="00A10534">
        <w:rPr>
          <w:rFonts w:ascii="Arial" w:eastAsia="Arial" w:hAnsi="Arial" w:cs="Arial"/>
          <w:spacing w:val="7"/>
          <w:sz w:val="22"/>
          <w:szCs w:val="22"/>
        </w:rPr>
        <w:t xml:space="preserve"> </w:t>
      </w:r>
      <w:r w:rsidRPr="00A10534">
        <w:rPr>
          <w:rFonts w:ascii="Arial" w:eastAsia="Arial" w:hAnsi="Arial" w:cs="Arial"/>
          <w:sz w:val="22"/>
          <w:szCs w:val="22"/>
        </w:rPr>
        <w:t>advice</w:t>
      </w:r>
      <w:r w:rsidRPr="00A10534">
        <w:rPr>
          <w:rFonts w:ascii="Arial" w:eastAsia="Arial" w:hAnsi="Arial" w:cs="Arial"/>
          <w:spacing w:val="-2"/>
          <w:sz w:val="22"/>
          <w:szCs w:val="22"/>
        </w:rPr>
        <w:t xml:space="preserve"> </w:t>
      </w:r>
      <w:r w:rsidRPr="00A10534">
        <w:rPr>
          <w:rFonts w:ascii="Arial" w:eastAsia="Arial" w:hAnsi="Arial" w:cs="Arial"/>
          <w:sz w:val="22"/>
          <w:szCs w:val="22"/>
        </w:rPr>
        <w:t>provided</w:t>
      </w:r>
      <w:r w:rsidRPr="00A10534">
        <w:rPr>
          <w:rFonts w:ascii="Arial" w:eastAsia="Arial" w:hAnsi="Arial" w:cs="Arial"/>
          <w:spacing w:val="-4"/>
          <w:sz w:val="22"/>
          <w:szCs w:val="22"/>
        </w:rPr>
        <w:t xml:space="preserve"> </w:t>
      </w:r>
      <w:r w:rsidRPr="00A10534">
        <w:rPr>
          <w:rFonts w:ascii="Arial" w:eastAsia="Arial" w:hAnsi="Arial" w:cs="Arial"/>
          <w:sz w:val="22"/>
          <w:szCs w:val="22"/>
        </w:rPr>
        <w:t>by</w:t>
      </w:r>
      <w:r w:rsidRPr="00A10534">
        <w:rPr>
          <w:rFonts w:ascii="Arial" w:eastAsia="Arial" w:hAnsi="Arial" w:cs="Arial"/>
          <w:spacing w:val="4"/>
          <w:sz w:val="22"/>
          <w:szCs w:val="22"/>
        </w:rPr>
        <w:t xml:space="preserve"> </w:t>
      </w:r>
      <w:r w:rsidRPr="00A10534">
        <w:rPr>
          <w:rFonts w:ascii="Arial" w:eastAsia="Arial" w:hAnsi="Arial" w:cs="Arial"/>
          <w:sz w:val="22"/>
          <w:szCs w:val="22"/>
        </w:rPr>
        <w:t>your</w:t>
      </w:r>
      <w:r w:rsidRPr="00A10534">
        <w:rPr>
          <w:rFonts w:ascii="Arial" w:eastAsia="Arial" w:hAnsi="Arial" w:cs="Arial"/>
          <w:spacing w:val="-6"/>
          <w:sz w:val="22"/>
          <w:szCs w:val="22"/>
        </w:rPr>
        <w:t xml:space="preserve"> </w:t>
      </w:r>
      <w:r w:rsidRPr="00A10534">
        <w:rPr>
          <w:rFonts w:ascii="Arial" w:eastAsia="Arial" w:hAnsi="Arial" w:cs="Arial"/>
          <w:sz w:val="22"/>
          <w:szCs w:val="22"/>
        </w:rPr>
        <w:t>council's</w:t>
      </w:r>
      <w:r w:rsidRPr="00A10534">
        <w:rPr>
          <w:rFonts w:ascii="Arial" w:eastAsia="Arial" w:hAnsi="Arial" w:cs="Arial"/>
          <w:spacing w:val="-6"/>
          <w:sz w:val="22"/>
          <w:szCs w:val="22"/>
        </w:rPr>
        <w:t xml:space="preserve"> </w:t>
      </w:r>
      <w:r w:rsidRPr="00A10534">
        <w:rPr>
          <w:rFonts w:ascii="Arial" w:eastAsia="Arial" w:hAnsi="Arial" w:cs="Arial"/>
          <w:sz w:val="22"/>
          <w:szCs w:val="22"/>
        </w:rPr>
        <w:t>officers</w:t>
      </w:r>
      <w:proofErr w:type="gramStart"/>
      <w:r w:rsidRPr="00A10534">
        <w:rPr>
          <w:rFonts w:ascii="Arial" w:eastAsia="Arial" w:hAnsi="Arial" w:cs="Arial"/>
          <w:sz w:val="22"/>
          <w:szCs w:val="22"/>
        </w:rPr>
        <w:t>, in</w:t>
      </w:r>
      <w:r w:rsidRPr="00A10534">
        <w:rPr>
          <w:rFonts w:ascii="Arial" w:eastAsia="Arial" w:hAnsi="Arial" w:cs="Arial"/>
          <w:spacing w:val="-3"/>
          <w:sz w:val="22"/>
          <w:szCs w:val="22"/>
        </w:rPr>
        <w:t xml:space="preserve"> </w:t>
      </w:r>
      <w:r w:rsidRPr="00A10534">
        <w:rPr>
          <w:rFonts w:ascii="Arial" w:eastAsia="Arial" w:hAnsi="Arial" w:cs="Arial"/>
          <w:sz w:val="22"/>
          <w:szCs w:val="22"/>
        </w:rPr>
        <w:t>particular,</w:t>
      </w:r>
      <w:r w:rsidRPr="00A10534">
        <w:rPr>
          <w:rFonts w:ascii="Arial" w:eastAsia="Arial" w:hAnsi="Arial" w:cs="Arial"/>
          <w:spacing w:val="-18"/>
          <w:sz w:val="22"/>
          <w:szCs w:val="22"/>
        </w:rPr>
        <w:t xml:space="preserve"> </w:t>
      </w:r>
      <w:r w:rsidRPr="00A10534">
        <w:rPr>
          <w:rFonts w:ascii="Arial" w:eastAsia="Arial" w:hAnsi="Arial" w:cs="Arial"/>
          <w:sz w:val="22"/>
          <w:szCs w:val="22"/>
        </w:rPr>
        <w:t>by</w:t>
      </w:r>
      <w:proofErr w:type="gramEnd"/>
      <w:r w:rsidRPr="00A10534">
        <w:rPr>
          <w:rFonts w:ascii="Arial" w:eastAsia="Arial" w:hAnsi="Arial" w:cs="Arial"/>
          <w:spacing w:val="-1"/>
          <w:sz w:val="22"/>
          <w:szCs w:val="22"/>
        </w:rPr>
        <w:t xml:space="preserve"> </w:t>
      </w:r>
      <w:r w:rsidRPr="00A10534">
        <w:rPr>
          <w:rFonts w:ascii="Arial" w:eastAsia="Arial" w:hAnsi="Arial" w:cs="Arial"/>
          <w:sz w:val="22"/>
          <w:szCs w:val="22"/>
        </w:rPr>
        <w:t>the chief</w:t>
      </w:r>
      <w:r w:rsidRPr="00A10534">
        <w:rPr>
          <w:rFonts w:ascii="Arial" w:eastAsia="Arial" w:hAnsi="Arial" w:cs="Arial"/>
          <w:spacing w:val="4"/>
          <w:sz w:val="22"/>
          <w:szCs w:val="22"/>
        </w:rPr>
        <w:t xml:space="preserve"> </w:t>
      </w:r>
      <w:r w:rsidRPr="00A10534">
        <w:rPr>
          <w:rFonts w:ascii="Arial" w:eastAsia="Arial" w:hAnsi="Arial" w:cs="Arial"/>
          <w:sz w:val="22"/>
          <w:szCs w:val="22"/>
        </w:rPr>
        <w:t>executive,</w:t>
      </w:r>
      <w:r w:rsidRPr="00A10534">
        <w:rPr>
          <w:rFonts w:ascii="Arial" w:eastAsia="Arial" w:hAnsi="Arial" w:cs="Arial"/>
          <w:spacing w:val="-22"/>
          <w:sz w:val="22"/>
          <w:szCs w:val="22"/>
        </w:rPr>
        <w:t xml:space="preserve"> </w:t>
      </w:r>
      <w:r w:rsidRPr="00A10534">
        <w:rPr>
          <w:rFonts w:ascii="Arial" w:eastAsia="Arial" w:hAnsi="Arial" w:cs="Arial"/>
          <w:sz w:val="22"/>
          <w:szCs w:val="22"/>
        </w:rPr>
        <w:t>the</w:t>
      </w:r>
      <w:r w:rsidRPr="00A10534">
        <w:rPr>
          <w:rFonts w:ascii="Arial" w:eastAsia="Arial" w:hAnsi="Arial" w:cs="Arial"/>
          <w:spacing w:val="2"/>
          <w:sz w:val="22"/>
          <w:szCs w:val="22"/>
        </w:rPr>
        <w:t xml:space="preserve"> </w:t>
      </w:r>
      <w:r w:rsidR="005574A8" w:rsidRPr="00A10534">
        <w:rPr>
          <w:rFonts w:ascii="Arial" w:eastAsia="Arial" w:hAnsi="Arial" w:cs="Arial"/>
          <w:sz w:val="22"/>
          <w:szCs w:val="22"/>
        </w:rPr>
        <w:t>Chief Financial Officer</w:t>
      </w:r>
      <w:r w:rsidRPr="00A10534">
        <w:rPr>
          <w:rFonts w:ascii="Arial" w:eastAsia="Arial" w:hAnsi="Arial" w:cs="Arial"/>
          <w:spacing w:val="-5"/>
          <w:sz w:val="22"/>
          <w:szCs w:val="22"/>
        </w:rPr>
        <w:t xml:space="preserve"> </w:t>
      </w:r>
      <w:r w:rsidRPr="00A10534">
        <w:rPr>
          <w:rFonts w:ascii="Arial" w:eastAsia="Arial" w:hAnsi="Arial" w:cs="Arial"/>
          <w:sz w:val="22"/>
          <w:szCs w:val="22"/>
        </w:rPr>
        <w:t>(where appropriate)</w:t>
      </w:r>
      <w:r w:rsidRPr="00A10534">
        <w:rPr>
          <w:rFonts w:ascii="Arial" w:eastAsia="Arial" w:hAnsi="Arial" w:cs="Arial"/>
          <w:spacing w:val="-19"/>
          <w:sz w:val="22"/>
          <w:szCs w:val="22"/>
        </w:rPr>
        <w:t xml:space="preserve"> </w:t>
      </w:r>
      <w:r w:rsidRPr="00A10534">
        <w:rPr>
          <w:rFonts w:ascii="Arial" w:eastAsia="Arial" w:hAnsi="Arial" w:cs="Arial"/>
          <w:sz w:val="22"/>
          <w:szCs w:val="22"/>
        </w:rPr>
        <w:t>or</w:t>
      </w:r>
      <w:r w:rsidRPr="00A10534">
        <w:rPr>
          <w:rFonts w:ascii="Arial" w:eastAsia="Arial" w:hAnsi="Arial" w:cs="Arial"/>
          <w:spacing w:val="-3"/>
          <w:sz w:val="22"/>
          <w:szCs w:val="22"/>
        </w:rPr>
        <w:t xml:space="preserve"> </w:t>
      </w:r>
      <w:r w:rsidRPr="00A10534">
        <w:rPr>
          <w:rFonts w:ascii="Arial" w:eastAsia="Arial" w:hAnsi="Arial" w:cs="Arial"/>
          <w:sz w:val="22"/>
          <w:szCs w:val="22"/>
        </w:rPr>
        <w:t>the council's</w:t>
      </w:r>
      <w:r w:rsidRPr="00A10534">
        <w:rPr>
          <w:rFonts w:ascii="Arial" w:eastAsia="Arial" w:hAnsi="Arial" w:cs="Arial"/>
          <w:spacing w:val="-13"/>
          <w:sz w:val="22"/>
          <w:szCs w:val="22"/>
        </w:rPr>
        <w:t xml:space="preserve"> </w:t>
      </w:r>
      <w:r w:rsidRPr="00A10534">
        <w:rPr>
          <w:rFonts w:ascii="Arial" w:eastAsia="Arial" w:hAnsi="Arial" w:cs="Arial"/>
          <w:sz w:val="22"/>
          <w:szCs w:val="22"/>
        </w:rPr>
        <w:t>legal</w:t>
      </w:r>
      <w:r w:rsidRPr="00A10534">
        <w:rPr>
          <w:rFonts w:ascii="Arial" w:eastAsia="Arial" w:hAnsi="Arial" w:cs="Arial"/>
          <w:spacing w:val="-6"/>
          <w:sz w:val="22"/>
          <w:szCs w:val="22"/>
        </w:rPr>
        <w:t xml:space="preserve"> </w:t>
      </w:r>
      <w:proofErr w:type="gramStart"/>
      <w:r w:rsidR="00E03407" w:rsidRPr="00A10534">
        <w:rPr>
          <w:rFonts w:ascii="Arial" w:eastAsia="Arial" w:hAnsi="Arial" w:cs="Arial"/>
          <w:sz w:val="22"/>
          <w:szCs w:val="22"/>
        </w:rPr>
        <w:t>advisers;</w:t>
      </w:r>
      <w:proofErr w:type="gramEnd"/>
    </w:p>
    <w:p w14:paraId="616FAAA5" w14:textId="3F7AC6EF" w:rsidR="002A2B09" w:rsidRPr="00A10534" w:rsidRDefault="002A2B09" w:rsidP="00FA1B14">
      <w:pPr>
        <w:ind w:left="1134" w:right="-12" w:hanging="534"/>
        <w:rPr>
          <w:rFonts w:ascii="Arial" w:eastAsia="Arial" w:hAnsi="Arial" w:cs="Arial"/>
          <w:sz w:val="22"/>
          <w:szCs w:val="22"/>
        </w:rPr>
      </w:pPr>
      <w:r w:rsidRPr="00A10534">
        <w:rPr>
          <w:rFonts w:ascii="Arial" w:eastAsia="Arial" w:hAnsi="Arial" w:cs="Arial"/>
          <w:sz w:val="22"/>
          <w:szCs w:val="22"/>
        </w:rPr>
        <w:t>(c)</w:t>
      </w:r>
      <w:r w:rsidRPr="00A10534">
        <w:rPr>
          <w:rFonts w:ascii="Arial" w:eastAsia="Arial" w:hAnsi="Arial" w:cs="Arial"/>
          <w:spacing w:val="-64"/>
          <w:sz w:val="22"/>
          <w:szCs w:val="22"/>
        </w:rPr>
        <w:t xml:space="preserve"> </w:t>
      </w:r>
      <w:r w:rsidRPr="00A10534">
        <w:rPr>
          <w:rFonts w:ascii="Arial" w:eastAsia="Arial" w:hAnsi="Arial" w:cs="Arial"/>
          <w:sz w:val="22"/>
          <w:szCs w:val="22"/>
        </w:rPr>
        <w:tab/>
      </w:r>
      <w:proofErr w:type="gramStart"/>
      <w:r w:rsidRPr="00A10534">
        <w:rPr>
          <w:rFonts w:ascii="Arial" w:eastAsia="Arial" w:hAnsi="Arial" w:cs="Arial"/>
          <w:sz w:val="22"/>
          <w:szCs w:val="22"/>
        </w:rPr>
        <w:t>take</w:t>
      </w:r>
      <w:r w:rsidRPr="00A10534">
        <w:rPr>
          <w:rFonts w:ascii="Arial" w:eastAsia="Arial" w:hAnsi="Arial" w:cs="Arial"/>
          <w:spacing w:val="-5"/>
          <w:sz w:val="22"/>
          <w:szCs w:val="22"/>
        </w:rPr>
        <w:t xml:space="preserve"> </w:t>
      </w:r>
      <w:r w:rsidRPr="00A10534">
        <w:rPr>
          <w:rFonts w:ascii="Arial" w:eastAsia="Arial" w:hAnsi="Arial" w:cs="Arial"/>
          <w:sz w:val="22"/>
          <w:szCs w:val="22"/>
        </w:rPr>
        <w:t>into</w:t>
      </w:r>
      <w:r w:rsidRPr="00A10534">
        <w:rPr>
          <w:rFonts w:ascii="Arial" w:eastAsia="Arial" w:hAnsi="Arial" w:cs="Arial"/>
          <w:spacing w:val="-9"/>
          <w:sz w:val="22"/>
          <w:szCs w:val="22"/>
        </w:rPr>
        <w:t xml:space="preserve"> </w:t>
      </w:r>
      <w:r w:rsidRPr="00A10534">
        <w:rPr>
          <w:rFonts w:ascii="Arial" w:eastAsia="Arial" w:hAnsi="Arial" w:cs="Arial"/>
          <w:sz w:val="22"/>
          <w:szCs w:val="22"/>
        </w:rPr>
        <w:t>account</w:t>
      </w:r>
      <w:proofErr w:type="gramEnd"/>
      <w:r w:rsidRPr="00A10534">
        <w:rPr>
          <w:rFonts w:ascii="Arial" w:eastAsia="Arial" w:hAnsi="Arial" w:cs="Arial"/>
          <w:spacing w:val="-1"/>
          <w:sz w:val="22"/>
          <w:szCs w:val="22"/>
        </w:rPr>
        <w:t xml:space="preserve"> </w:t>
      </w:r>
      <w:r w:rsidRPr="00A10534">
        <w:rPr>
          <w:rFonts w:ascii="Arial" w:eastAsia="Arial" w:hAnsi="Arial" w:cs="Arial"/>
          <w:sz w:val="22"/>
          <w:szCs w:val="22"/>
        </w:rPr>
        <w:t>only</w:t>
      </w:r>
      <w:r w:rsidRPr="00A10534">
        <w:rPr>
          <w:rFonts w:ascii="Arial" w:eastAsia="Arial" w:hAnsi="Arial" w:cs="Arial"/>
          <w:spacing w:val="-7"/>
          <w:sz w:val="22"/>
          <w:szCs w:val="22"/>
        </w:rPr>
        <w:t xml:space="preserve"> </w:t>
      </w:r>
      <w:r w:rsidRPr="00A10534">
        <w:rPr>
          <w:rFonts w:ascii="Arial" w:eastAsia="Arial" w:hAnsi="Arial" w:cs="Arial"/>
          <w:sz w:val="22"/>
          <w:szCs w:val="22"/>
        </w:rPr>
        <w:t>relevant</w:t>
      </w:r>
      <w:r w:rsidRPr="00A10534">
        <w:rPr>
          <w:rFonts w:ascii="Arial" w:eastAsia="Arial" w:hAnsi="Arial" w:cs="Arial"/>
          <w:spacing w:val="3"/>
          <w:sz w:val="22"/>
          <w:szCs w:val="22"/>
        </w:rPr>
        <w:t xml:space="preserve"> </w:t>
      </w:r>
      <w:r w:rsidRPr="00A10534">
        <w:rPr>
          <w:rFonts w:ascii="Arial" w:eastAsia="Arial" w:hAnsi="Arial" w:cs="Arial"/>
          <w:sz w:val="22"/>
          <w:szCs w:val="22"/>
        </w:rPr>
        <w:t>and</w:t>
      </w:r>
      <w:r w:rsidRPr="00A10534">
        <w:rPr>
          <w:rFonts w:ascii="Arial" w:eastAsia="Arial" w:hAnsi="Arial" w:cs="Arial"/>
          <w:spacing w:val="-3"/>
          <w:sz w:val="22"/>
          <w:szCs w:val="22"/>
        </w:rPr>
        <w:t xml:space="preserve"> </w:t>
      </w:r>
      <w:r w:rsidRPr="00A10534">
        <w:rPr>
          <w:rFonts w:ascii="Arial" w:eastAsia="Arial" w:hAnsi="Arial" w:cs="Arial"/>
          <w:sz w:val="22"/>
          <w:szCs w:val="22"/>
        </w:rPr>
        <w:t>material</w:t>
      </w:r>
      <w:r w:rsidRPr="00A10534">
        <w:rPr>
          <w:rFonts w:ascii="Arial" w:eastAsia="Arial" w:hAnsi="Arial" w:cs="Arial"/>
          <w:spacing w:val="-10"/>
          <w:sz w:val="22"/>
          <w:szCs w:val="22"/>
        </w:rPr>
        <w:t xml:space="preserve"> </w:t>
      </w:r>
      <w:r w:rsidRPr="00A10534">
        <w:rPr>
          <w:rFonts w:ascii="Arial" w:eastAsia="Arial" w:hAnsi="Arial" w:cs="Arial"/>
          <w:sz w:val="22"/>
          <w:szCs w:val="22"/>
        </w:rPr>
        <w:t>considerations</w:t>
      </w:r>
      <w:r w:rsidRPr="00A10534">
        <w:rPr>
          <w:rFonts w:ascii="Arial" w:eastAsia="Arial" w:hAnsi="Arial" w:cs="Arial"/>
          <w:spacing w:val="-21"/>
          <w:sz w:val="22"/>
          <w:szCs w:val="22"/>
        </w:rPr>
        <w:t xml:space="preserve"> </w:t>
      </w:r>
      <w:r w:rsidR="0044779D" w:rsidRPr="00A10534">
        <w:rPr>
          <w:rFonts w:ascii="Arial" w:eastAsia="Arial" w:hAnsi="Arial" w:cs="Arial"/>
          <w:sz w:val="22"/>
          <w:szCs w:val="22"/>
        </w:rPr>
        <w:t xml:space="preserve">and </w:t>
      </w:r>
      <w:r w:rsidRPr="00A10534">
        <w:rPr>
          <w:rFonts w:ascii="Arial" w:eastAsia="Arial" w:hAnsi="Arial" w:cs="Arial"/>
          <w:sz w:val="22"/>
          <w:szCs w:val="22"/>
        </w:rPr>
        <w:t>discount</w:t>
      </w:r>
      <w:r w:rsidRPr="00A10534">
        <w:rPr>
          <w:rFonts w:ascii="Arial" w:eastAsia="Arial" w:hAnsi="Arial" w:cs="Arial"/>
          <w:spacing w:val="-2"/>
          <w:sz w:val="22"/>
          <w:szCs w:val="22"/>
        </w:rPr>
        <w:t xml:space="preserve"> </w:t>
      </w:r>
      <w:r w:rsidRPr="00A10534">
        <w:rPr>
          <w:rFonts w:ascii="Arial" w:eastAsia="Arial" w:hAnsi="Arial" w:cs="Arial"/>
          <w:sz w:val="22"/>
          <w:szCs w:val="22"/>
        </w:rPr>
        <w:t>any</w:t>
      </w:r>
      <w:r w:rsidRPr="00A10534">
        <w:rPr>
          <w:rFonts w:ascii="Arial" w:eastAsia="Arial" w:hAnsi="Arial" w:cs="Arial"/>
          <w:spacing w:val="1"/>
          <w:sz w:val="22"/>
          <w:szCs w:val="22"/>
        </w:rPr>
        <w:t xml:space="preserve"> </w:t>
      </w:r>
      <w:r w:rsidRPr="00A10534">
        <w:rPr>
          <w:rFonts w:ascii="Arial" w:eastAsia="Arial" w:hAnsi="Arial" w:cs="Arial"/>
          <w:sz w:val="22"/>
          <w:szCs w:val="22"/>
        </w:rPr>
        <w:t>irrelevant</w:t>
      </w:r>
      <w:r w:rsidRPr="00A10534">
        <w:rPr>
          <w:rFonts w:ascii="Arial" w:eastAsia="Arial" w:hAnsi="Arial" w:cs="Arial"/>
          <w:spacing w:val="-1"/>
          <w:sz w:val="22"/>
          <w:szCs w:val="22"/>
        </w:rPr>
        <w:t xml:space="preserve"> </w:t>
      </w:r>
      <w:r w:rsidRPr="00A10534">
        <w:rPr>
          <w:rFonts w:ascii="Arial" w:eastAsia="Arial" w:hAnsi="Arial" w:cs="Arial"/>
          <w:sz w:val="22"/>
          <w:szCs w:val="22"/>
        </w:rPr>
        <w:t>or immaterial</w:t>
      </w:r>
      <w:r w:rsidRPr="00A10534">
        <w:rPr>
          <w:rFonts w:ascii="Arial" w:eastAsia="Arial" w:hAnsi="Arial" w:cs="Arial"/>
          <w:spacing w:val="-22"/>
          <w:sz w:val="22"/>
          <w:szCs w:val="22"/>
        </w:rPr>
        <w:t xml:space="preserve"> </w:t>
      </w:r>
      <w:proofErr w:type="gramStart"/>
      <w:r w:rsidRPr="00A10534">
        <w:rPr>
          <w:rFonts w:ascii="Arial" w:eastAsia="Arial" w:hAnsi="Arial" w:cs="Arial"/>
          <w:sz w:val="22"/>
          <w:szCs w:val="22"/>
        </w:rPr>
        <w:t>considerations;</w:t>
      </w:r>
      <w:proofErr w:type="gramEnd"/>
    </w:p>
    <w:p w14:paraId="13F25F86" w14:textId="78BC49D9" w:rsidR="002A2B09" w:rsidRPr="00A10534" w:rsidRDefault="002A2B09" w:rsidP="00FA1B14">
      <w:pPr>
        <w:ind w:left="1134" w:right="-12" w:hanging="534"/>
        <w:rPr>
          <w:rFonts w:ascii="Arial" w:eastAsia="Arial" w:hAnsi="Arial" w:cs="Arial"/>
          <w:sz w:val="22"/>
          <w:szCs w:val="22"/>
        </w:rPr>
      </w:pPr>
      <w:r w:rsidRPr="00A10534">
        <w:rPr>
          <w:rFonts w:ascii="Arial" w:eastAsia="Arial" w:hAnsi="Arial" w:cs="Arial"/>
          <w:sz w:val="22"/>
          <w:szCs w:val="22"/>
        </w:rPr>
        <w:t>(d)</w:t>
      </w:r>
      <w:r w:rsidRPr="00A10534">
        <w:rPr>
          <w:rFonts w:ascii="Arial" w:eastAsia="Arial" w:hAnsi="Arial" w:cs="Arial"/>
          <w:spacing w:val="-64"/>
          <w:sz w:val="22"/>
          <w:szCs w:val="22"/>
        </w:rPr>
        <w:t xml:space="preserve"> </w:t>
      </w:r>
      <w:r w:rsidRPr="00A10534">
        <w:rPr>
          <w:rFonts w:ascii="Arial" w:eastAsia="Arial" w:hAnsi="Arial" w:cs="Arial"/>
          <w:sz w:val="22"/>
          <w:szCs w:val="22"/>
        </w:rPr>
        <w:tab/>
        <w:t>give</w:t>
      </w:r>
      <w:r w:rsidRPr="00A10534">
        <w:rPr>
          <w:rFonts w:ascii="Arial" w:eastAsia="Arial" w:hAnsi="Arial" w:cs="Arial"/>
          <w:spacing w:val="-2"/>
          <w:sz w:val="22"/>
          <w:szCs w:val="22"/>
        </w:rPr>
        <w:t xml:space="preserve"> </w:t>
      </w:r>
      <w:r w:rsidRPr="00A10534">
        <w:rPr>
          <w:rFonts w:ascii="Arial" w:eastAsia="Arial" w:hAnsi="Arial" w:cs="Arial"/>
          <w:sz w:val="22"/>
          <w:szCs w:val="22"/>
        </w:rPr>
        <w:t>reasons</w:t>
      </w:r>
      <w:r w:rsidRPr="00A10534">
        <w:rPr>
          <w:rFonts w:ascii="Arial" w:eastAsia="Arial" w:hAnsi="Arial" w:cs="Arial"/>
          <w:spacing w:val="-1"/>
          <w:sz w:val="22"/>
          <w:szCs w:val="22"/>
        </w:rPr>
        <w:t xml:space="preserve"> </w:t>
      </w:r>
      <w:r w:rsidRPr="00A10534">
        <w:rPr>
          <w:rFonts w:ascii="Arial" w:eastAsia="Arial" w:hAnsi="Arial" w:cs="Arial"/>
          <w:sz w:val="22"/>
          <w:szCs w:val="22"/>
        </w:rPr>
        <w:t>for</w:t>
      </w:r>
      <w:r w:rsidRPr="00A10534">
        <w:rPr>
          <w:rFonts w:ascii="Arial" w:eastAsia="Arial" w:hAnsi="Arial" w:cs="Arial"/>
          <w:spacing w:val="3"/>
          <w:sz w:val="22"/>
          <w:szCs w:val="22"/>
        </w:rPr>
        <w:t xml:space="preserve"> </w:t>
      </w:r>
      <w:r w:rsidRPr="00A10534">
        <w:rPr>
          <w:rFonts w:ascii="Arial" w:eastAsia="Arial" w:hAnsi="Arial" w:cs="Arial"/>
          <w:sz w:val="22"/>
          <w:szCs w:val="22"/>
        </w:rPr>
        <w:t>your</w:t>
      </w:r>
      <w:r w:rsidRPr="00A10534">
        <w:rPr>
          <w:rFonts w:ascii="Arial" w:eastAsia="Arial" w:hAnsi="Arial" w:cs="Arial"/>
          <w:spacing w:val="-9"/>
          <w:sz w:val="22"/>
          <w:szCs w:val="22"/>
        </w:rPr>
        <w:t xml:space="preserve"> </w:t>
      </w:r>
      <w:r w:rsidRPr="00A10534">
        <w:rPr>
          <w:rFonts w:ascii="Arial" w:eastAsia="Arial" w:hAnsi="Arial" w:cs="Arial"/>
          <w:sz w:val="22"/>
          <w:szCs w:val="22"/>
        </w:rPr>
        <w:t>decisions,</w:t>
      </w:r>
      <w:r w:rsidRPr="00A10534">
        <w:rPr>
          <w:rFonts w:ascii="Arial" w:eastAsia="Arial" w:hAnsi="Arial" w:cs="Arial"/>
          <w:spacing w:val="-8"/>
          <w:sz w:val="22"/>
          <w:szCs w:val="22"/>
        </w:rPr>
        <w:t xml:space="preserve"> </w:t>
      </w:r>
      <w:r w:rsidRPr="00A10534">
        <w:rPr>
          <w:rFonts w:ascii="Arial" w:eastAsia="Arial" w:hAnsi="Arial" w:cs="Arial"/>
          <w:sz w:val="22"/>
          <w:szCs w:val="22"/>
        </w:rPr>
        <w:t>when</w:t>
      </w:r>
      <w:r w:rsidRPr="00A10534">
        <w:rPr>
          <w:rFonts w:ascii="Arial" w:eastAsia="Arial" w:hAnsi="Arial" w:cs="Arial"/>
          <w:spacing w:val="-9"/>
          <w:sz w:val="22"/>
          <w:szCs w:val="22"/>
        </w:rPr>
        <w:t xml:space="preserve"> </w:t>
      </w:r>
      <w:r w:rsidRPr="00A10534">
        <w:rPr>
          <w:rFonts w:ascii="Arial" w:eastAsia="Arial" w:hAnsi="Arial" w:cs="Arial"/>
          <w:sz w:val="22"/>
          <w:szCs w:val="22"/>
        </w:rPr>
        <w:t>required</w:t>
      </w:r>
      <w:r w:rsidRPr="00A10534">
        <w:rPr>
          <w:rFonts w:ascii="Arial" w:eastAsia="Arial" w:hAnsi="Arial" w:cs="Arial"/>
          <w:spacing w:val="-1"/>
          <w:sz w:val="22"/>
          <w:szCs w:val="22"/>
        </w:rPr>
        <w:t xml:space="preserve"> </w:t>
      </w:r>
      <w:r w:rsidRPr="00A10534">
        <w:rPr>
          <w:rFonts w:ascii="Arial" w:eastAsia="Arial" w:hAnsi="Arial" w:cs="Arial"/>
          <w:sz w:val="22"/>
          <w:szCs w:val="22"/>
        </w:rPr>
        <w:t>to</w:t>
      </w:r>
      <w:r w:rsidRPr="00A10534">
        <w:rPr>
          <w:rFonts w:ascii="Arial" w:eastAsia="Arial" w:hAnsi="Arial" w:cs="Arial"/>
          <w:spacing w:val="-3"/>
          <w:sz w:val="22"/>
          <w:szCs w:val="22"/>
        </w:rPr>
        <w:t xml:space="preserve"> </w:t>
      </w:r>
      <w:r w:rsidRPr="00A10534">
        <w:rPr>
          <w:rFonts w:ascii="Arial" w:eastAsia="Arial" w:hAnsi="Arial" w:cs="Arial"/>
          <w:sz w:val="22"/>
          <w:szCs w:val="22"/>
        </w:rPr>
        <w:t>do</w:t>
      </w:r>
      <w:r w:rsidRPr="00A10534">
        <w:rPr>
          <w:rFonts w:ascii="Arial" w:eastAsia="Arial" w:hAnsi="Arial" w:cs="Arial"/>
          <w:spacing w:val="3"/>
          <w:sz w:val="22"/>
          <w:szCs w:val="22"/>
        </w:rPr>
        <w:t xml:space="preserve"> </w:t>
      </w:r>
      <w:r w:rsidRPr="00A10534">
        <w:rPr>
          <w:rFonts w:ascii="Arial" w:eastAsia="Arial" w:hAnsi="Arial" w:cs="Arial"/>
          <w:sz w:val="22"/>
          <w:szCs w:val="22"/>
        </w:rPr>
        <w:t>so,</w:t>
      </w:r>
      <w:r w:rsidRPr="00A10534">
        <w:rPr>
          <w:rFonts w:ascii="Arial" w:eastAsia="Arial" w:hAnsi="Arial" w:cs="Arial"/>
          <w:spacing w:val="-9"/>
          <w:sz w:val="22"/>
          <w:szCs w:val="22"/>
        </w:rPr>
        <w:t xml:space="preserve"> </w:t>
      </w:r>
      <w:r w:rsidRPr="00A10534">
        <w:rPr>
          <w:rFonts w:ascii="Arial" w:eastAsia="Arial" w:hAnsi="Arial" w:cs="Arial"/>
          <w:sz w:val="22"/>
          <w:szCs w:val="22"/>
        </w:rPr>
        <w:t>in</w:t>
      </w:r>
      <w:r w:rsidRPr="00A10534">
        <w:rPr>
          <w:rFonts w:ascii="Arial" w:eastAsia="Arial" w:hAnsi="Arial" w:cs="Arial"/>
          <w:spacing w:val="-2"/>
          <w:sz w:val="22"/>
          <w:szCs w:val="22"/>
        </w:rPr>
        <w:t xml:space="preserve"> </w:t>
      </w:r>
      <w:r w:rsidRPr="00A10534">
        <w:rPr>
          <w:rFonts w:ascii="Arial" w:eastAsia="Arial" w:hAnsi="Arial" w:cs="Arial"/>
          <w:sz w:val="22"/>
          <w:szCs w:val="22"/>
        </w:rPr>
        <w:t>the</w:t>
      </w:r>
      <w:r w:rsidRPr="00A10534">
        <w:rPr>
          <w:rFonts w:ascii="Arial" w:eastAsia="Arial" w:hAnsi="Arial" w:cs="Arial"/>
          <w:spacing w:val="3"/>
          <w:sz w:val="22"/>
          <w:szCs w:val="22"/>
        </w:rPr>
        <w:t xml:space="preserve"> </w:t>
      </w:r>
      <w:r w:rsidRPr="00A10534">
        <w:rPr>
          <w:rFonts w:ascii="Arial" w:eastAsia="Arial" w:hAnsi="Arial" w:cs="Arial"/>
          <w:sz w:val="22"/>
          <w:szCs w:val="22"/>
        </w:rPr>
        <w:t>interests of</w:t>
      </w:r>
      <w:r w:rsidRPr="00A10534">
        <w:rPr>
          <w:rFonts w:ascii="Arial" w:eastAsia="Arial" w:hAnsi="Arial" w:cs="Arial"/>
          <w:spacing w:val="-2"/>
          <w:sz w:val="22"/>
          <w:szCs w:val="22"/>
        </w:rPr>
        <w:t xml:space="preserve"> </w:t>
      </w:r>
      <w:r w:rsidRPr="00A10534">
        <w:rPr>
          <w:rFonts w:ascii="Arial" w:eastAsia="Arial" w:hAnsi="Arial" w:cs="Arial"/>
          <w:sz w:val="22"/>
          <w:szCs w:val="22"/>
        </w:rPr>
        <w:t>fairness, openness</w:t>
      </w:r>
      <w:r w:rsidRPr="00A10534">
        <w:rPr>
          <w:rFonts w:ascii="Arial" w:eastAsia="Arial" w:hAnsi="Arial" w:cs="Arial"/>
          <w:spacing w:val="-17"/>
          <w:sz w:val="22"/>
          <w:szCs w:val="22"/>
        </w:rPr>
        <w:t xml:space="preserve"> </w:t>
      </w:r>
      <w:r w:rsidRPr="00A10534">
        <w:rPr>
          <w:rFonts w:ascii="Arial" w:eastAsia="Arial" w:hAnsi="Arial" w:cs="Arial"/>
          <w:sz w:val="22"/>
          <w:szCs w:val="22"/>
        </w:rPr>
        <w:t>and</w:t>
      </w:r>
      <w:r w:rsidRPr="00A10534">
        <w:rPr>
          <w:rFonts w:ascii="Arial" w:eastAsia="Arial" w:hAnsi="Arial" w:cs="Arial"/>
          <w:spacing w:val="2"/>
          <w:sz w:val="22"/>
          <w:szCs w:val="22"/>
        </w:rPr>
        <w:t xml:space="preserve"> </w:t>
      </w:r>
      <w:r w:rsidRPr="00A10534">
        <w:rPr>
          <w:rFonts w:ascii="Arial" w:eastAsia="Arial" w:hAnsi="Arial" w:cs="Arial"/>
          <w:w w:val="98"/>
          <w:sz w:val="22"/>
          <w:szCs w:val="22"/>
        </w:rPr>
        <w:t>accountability</w:t>
      </w:r>
      <w:r w:rsidRPr="00A10534">
        <w:rPr>
          <w:rFonts w:ascii="Arial" w:eastAsia="Arial" w:hAnsi="Arial" w:cs="Arial"/>
          <w:spacing w:val="2"/>
          <w:w w:val="98"/>
          <w:sz w:val="22"/>
          <w:szCs w:val="22"/>
        </w:rPr>
        <w:t xml:space="preserve"> </w:t>
      </w:r>
      <w:r w:rsidRPr="00A10534">
        <w:rPr>
          <w:rFonts w:ascii="Arial" w:eastAsia="Arial" w:hAnsi="Arial" w:cs="Arial"/>
          <w:sz w:val="22"/>
          <w:szCs w:val="22"/>
        </w:rPr>
        <w:t>and</w:t>
      </w:r>
      <w:r w:rsidRPr="00A10534">
        <w:rPr>
          <w:rFonts w:ascii="Arial" w:eastAsia="Arial" w:hAnsi="Arial" w:cs="Arial"/>
          <w:spacing w:val="1"/>
          <w:sz w:val="22"/>
          <w:szCs w:val="22"/>
        </w:rPr>
        <w:t xml:space="preserve"> </w:t>
      </w:r>
      <w:r w:rsidRPr="00A10534">
        <w:rPr>
          <w:rFonts w:ascii="Arial" w:eastAsia="Arial" w:hAnsi="Arial" w:cs="Arial"/>
          <w:sz w:val="22"/>
          <w:szCs w:val="22"/>
        </w:rPr>
        <w:t>in accordance with</w:t>
      </w:r>
      <w:r w:rsidRPr="00A10534">
        <w:rPr>
          <w:rFonts w:ascii="Arial" w:eastAsia="Arial" w:hAnsi="Arial" w:cs="Arial"/>
          <w:spacing w:val="-5"/>
          <w:sz w:val="22"/>
          <w:szCs w:val="22"/>
        </w:rPr>
        <w:t xml:space="preserve"> </w:t>
      </w:r>
      <w:r w:rsidRPr="00A10534">
        <w:rPr>
          <w:rFonts w:ascii="Arial" w:eastAsia="Arial" w:hAnsi="Arial" w:cs="Arial"/>
          <w:w w:val="101"/>
          <w:sz w:val="22"/>
          <w:szCs w:val="22"/>
        </w:rPr>
        <w:t xml:space="preserve">any </w:t>
      </w:r>
      <w:r w:rsidRPr="00A10534">
        <w:rPr>
          <w:rFonts w:ascii="Arial" w:eastAsia="Arial" w:hAnsi="Arial" w:cs="Arial"/>
          <w:sz w:val="22"/>
          <w:szCs w:val="22"/>
        </w:rPr>
        <w:t>statutory</w:t>
      </w:r>
      <w:r w:rsidRPr="00A10534">
        <w:rPr>
          <w:rFonts w:ascii="Arial" w:eastAsia="Arial" w:hAnsi="Arial" w:cs="Arial"/>
          <w:spacing w:val="-11"/>
          <w:sz w:val="22"/>
          <w:szCs w:val="22"/>
        </w:rPr>
        <w:t xml:space="preserve"> </w:t>
      </w:r>
      <w:proofErr w:type="gramStart"/>
      <w:r w:rsidRPr="00A10534">
        <w:rPr>
          <w:rFonts w:ascii="Arial" w:eastAsia="Arial" w:hAnsi="Arial" w:cs="Arial"/>
          <w:sz w:val="22"/>
          <w:szCs w:val="22"/>
        </w:rPr>
        <w:t>requirements;</w:t>
      </w:r>
      <w:proofErr w:type="gramEnd"/>
    </w:p>
    <w:p w14:paraId="358BE7C7" w14:textId="77777777" w:rsidR="007E105C" w:rsidRPr="00A10534" w:rsidRDefault="002A2B09" w:rsidP="00FA1B14">
      <w:pPr>
        <w:ind w:left="1106" w:right="-12" w:hanging="534"/>
        <w:rPr>
          <w:rFonts w:ascii="Arial" w:eastAsia="Arial" w:hAnsi="Arial" w:cs="Arial"/>
          <w:sz w:val="22"/>
          <w:szCs w:val="22"/>
        </w:rPr>
      </w:pPr>
      <w:r w:rsidRPr="00A10534">
        <w:rPr>
          <w:rFonts w:ascii="Arial" w:eastAsia="Arial" w:hAnsi="Arial" w:cs="Arial"/>
          <w:sz w:val="22"/>
          <w:szCs w:val="22"/>
        </w:rPr>
        <w:t>(e)</w:t>
      </w:r>
      <w:r w:rsidRPr="00A10534">
        <w:rPr>
          <w:rFonts w:ascii="Arial" w:eastAsia="Arial" w:hAnsi="Arial" w:cs="Arial"/>
          <w:sz w:val="22"/>
          <w:szCs w:val="22"/>
        </w:rPr>
        <w:tab/>
        <w:t>act</w:t>
      </w:r>
      <w:r w:rsidRPr="00A10534">
        <w:rPr>
          <w:rFonts w:ascii="Arial" w:eastAsia="Arial" w:hAnsi="Arial" w:cs="Arial"/>
          <w:spacing w:val="-2"/>
          <w:sz w:val="22"/>
          <w:szCs w:val="22"/>
        </w:rPr>
        <w:t xml:space="preserve"> </w:t>
      </w:r>
      <w:r w:rsidRPr="00A10534">
        <w:rPr>
          <w:rFonts w:ascii="Arial" w:eastAsia="Arial" w:hAnsi="Arial" w:cs="Arial"/>
          <w:sz w:val="22"/>
          <w:szCs w:val="22"/>
        </w:rPr>
        <w:t>in accordance</w:t>
      </w:r>
      <w:r w:rsidRPr="00A10534">
        <w:rPr>
          <w:rFonts w:ascii="Arial" w:eastAsia="Arial" w:hAnsi="Arial" w:cs="Arial"/>
          <w:spacing w:val="-1"/>
          <w:sz w:val="22"/>
          <w:szCs w:val="22"/>
        </w:rPr>
        <w:t xml:space="preserve"> </w:t>
      </w:r>
      <w:r w:rsidRPr="00A10534">
        <w:rPr>
          <w:rFonts w:ascii="Arial" w:eastAsia="Arial" w:hAnsi="Arial" w:cs="Arial"/>
          <w:sz w:val="22"/>
          <w:szCs w:val="22"/>
        </w:rPr>
        <w:t>with</w:t>
      </w:r>
      <w:r w:rsidRPr="00A10534">
        <w:rPr>
          <w:rFonts w:ascii="Arial" w:eastAsia="Arial" w:hAnsi="Arial" w:cs="Arial"/>
          <w:spacing w:val="-9"/>
          <w:sz w:val="22"/>
          <w:szCs w:val="22"/>
        </w:rPr>
        <w:t xml:space="preserve"> </w:t>
      </w:r>
      <w:r w:rsidRPr="00A10534">
        <w:rPr>
          <w:rFonts w:ascii="Arial" w:eastAsia="Arial" w:hAnsi="Arial" w:cs="Arial"/>
          <w:sz w:val="22"/>
          <w:szCs w:val="22"/>
        </w:rPr>
        <w:t>any</w:t>
      </w:r>
      <w:r w:rsidRPr="00A10534">
        <w:rPr>
          <w:rFonts w:ascii="Arial" w:eastAsia="Arial" w:hAnsi="Arial" w:cs="Arial"/>
          <w:spacing w:val="-3"/>
          <w:sz w:val="22"/>
          <w:szCs w:val="22"/>
        </w:rPr>
        <w:t xml:space="preserve"> </w:t>
      </w:r>
      <w:r w:rsidRPr="00A10534">
        <w:rPr>
          <w:rFonts w:ascii="Arial" w:eastAsia="Arial" w:hAnsi="Arial" w:cs="Arial"/>
          <w:sz w:val="22"/>
          <w:szCs w:val="22"/>
        </w:rPr>
        <w:t>relevant</w:t>
      </w:r>
      <w:r w:rsidRPr="00A10534">
        <w:rPr>
          <w:rFonts w:ascii="Arial" w:eastAsia="Arial" w:hAnsi="Arial" w:cs="Arial"/>
          <w:spacing w:val="-1"/>
          <w:sz w:val="22"/>
          <w:szCs w:val="22"/>
        </w:rPr>
        <w:t xml:space="preserve"> </w:t>
      </w:r>
      <w:r w:rsidRPr="00A10534">
        <w:rPr>
          <w:rFonts w:ascii="Arial" w:eastAsia="Arial" w:hAnsi="Arial" w:cs="Arial"/>
          <w:sz w:val="22"/>
          <w:szCs w:val="22"/>
        </w:rPr>
        <w:t>statutory</w:t>
      </w:r>
      <w:r w:rsidRPr="00A10534">
        <w:rPr>
          <w:rFonts w:ascii="Arial" w:eastAsia="Arial" w:hAnsi="Arial" w:cs="Arial"/>
          <w:spacing w:val="-10"/>
          <w:sz w:val="22"/>
          <w:szCs w:val="22"/>
        </w:rPr>
        <w:t xml:space="preserve"> </w:t>
      </w:r>
      <w:proofErr w:type="gramStart"/>
      <w:r w:rsidR="007E105C" w:rsidRPr="00A10534">
        <w:rPr>
          <w:rFonts w:ascii="Arial" w:eastAsia="Arial" w:hAnsi="Arial" w:cs="Arial"/>
          <w:sz w:val="22"/>
          <w:szCs w:val="22"/>
        </w:rPr>
        <w:t>criteria;</w:t>
      </w:r>
      <w:proofErr w:type="gramEnd"/>
    </w:p>
    <w:p w14:paraId="54475A84" w14:textId="53478D2A" w:rsidR="002A2B09" w:rsidRPr="00A10534" w:rsidRDefault="002A2B09" w:rsidP="00FA1B14">
      <w:pPr>
        <w:ind w:left="1106" w:right="-12" w:hanging="534"/>
        <w:rPr>
          <w:rFonts w:ascii="Arial" w:eastAsia="Arial" w:hAnsi="Arial" w:cs="Arial"/>
          <w:sz w:val="22"/>
          <w:szCs w:val="22"/>
        </w:rPr>
      </w:pPr>
      <w:r w:rsidRPr="00A10534">
        <w:rPr>
          <w:rFonts w:ascii="Arial" w:eastAsia="Arial" w:hAnsi="Arial" w:cs="Arial"/>
          <w:sz w:val="22"/>
          <w:szCs w:val="22"/>
        </w:rPr>
        <w:t>(f)</w:t>
      </w:r>
      <w:r w:rsidRPr="00A10534">
        <w:rPr>
          <w:rFonts w:ascii="Arial" w:eastAsia="Arial" w:hAnsi="Arial" w:cs="Arial"/>
          <w:spacing w:val="-54"/>
          <w:sz w:val="22"/>
          <w:szCs w:val="22"/>
        </w:rPr>
        <w:t xml:space="preserve"> </w:t>
      </w:r>
      <w:r w:rsidRPr="00A10534">
        <w:rPr>
          <w:rFonts w:ascii="Arial" w:eastAsia="Arial" w:hAnsi="Arial" w:cs="Arial"/>
          <w:sz w:val="22"/>
          <w:szCs w:val="22"/>
        </w:rPr>
        <w:tab/>
        <w:t>act</w:t>
      </w:r>
      <w:r w:rsidRPr="00A10534">
        <w:rPr>
          <w:rFonts w:ascii="Arial" w:eastAsia="Arial" w:hAnsi="Arial" w:cs="Arial"/>
          <w:spacing w:val="-1"/>
          <w:sz w:val="22"/>
          <w:szCs w:val="22"/>
        </w:rPr>
        <w:t xml:space="preserve"> </w:t>
      </w:r>
      <w:r w:rsidRPr="00A10534">
        <w:rPr>
          <w:rFonts w:ascii="Arial" w:eastAsia="Arial" w:hAnsi="Arial" w:cs="Arial"/>
          <w:sz w:val="22"/>
          <w:szCs w:val="22"/>
        </w:rPr>
        <w:t>fairly</w:t>
      </w:r>
      <w:r w:rsidRPr="00A10534">
        <w:rPr>
          <w:rFonts w:ascii="Arial" w:eastAsia="Arial" w:hAnsi="Arial" w:cs="Arial"/>
          <w:spacing w:val="-5"/>
          <w:sz w:val="22"/>
          <w:szCs w:val="22"/>
        </w:rPr>
        <w:t xml:space="preserve"> </w:t>
      </w:r>
      <w:r w:rsidRPr="00A10534">
        <w:rPr>
          <w:rFonts w:ascii="Arial" w:eastAsia="Arial" w:hAnsi="Arial" w:cs="Arial"/>
          <w:sz w:val="22"/>
          <w:szCs w:val="22"/>
        </w:rPr>
        <w:t>and</w:t>
      </w:r>
      <w:r w:rsidRPr="00A10534">
        <w:rPr>
          <w:rFonts w:ascii="Arial" w:eastAsia="Arial" w:hAnsi="Arial" w:cs="Arial"/>
          <w:spacing w:val="-4"/>
          <w:sz w:val="22"/>
          <w:szCs w:val="22"/>
        </w:rPr>
        <w:t xml:space="preserve"> </w:t>
      </w:r>
      <w:r w:rsidRPr="00A10534">
        <w:rPr>
          <w:rFonts w:ascii="Arial" w:eastAsia="Arial" w:hAnsi="Arial" w:cs="Arial"/>
          <w:sz w:val="22"/>
          <w:szCs w:val="22"/>
        </w:rPr>
        <w:t>be</w:t>
      </w:r>
      <w:r w:rsidRPr="00A10534">
        <w:rPr>
          <w:rFonts w:ascii="Arial" w:eastAsia="Arial" w:hAnsi="Arial" w:cs="Arial"/>
          <w:spacing w:val="6"/>
          <w:sz w:val="22"/>
          <w:szCs w:val="22"/>
        </w:rPr>
        <w:t xml:space="preserve"> </w:t>
      </w:r>
      <w:r w:rsidRPr="00A10534">
        <w:rPr>
          <w:rFonts w:ascii="Arial" w:eastAsia="Arial" w:hAnsi="Arial" w:cs="Arial"/>
          <w:sz w:val="22"/>
          <w:szCs w:val="22"/>
        </w:rPr>
        <w:t>seen</w:t>
      </w:r>
      <w:r w:rsidRPr="00A10534">
        <w:rPr>
          <w:rFonts w:ascii="Arial" w:eastAsia="Arial" w:hAnsi="Arial" w:cs="Arial"/>
          <w:spacing w:val="-6"/>
          <w:sz w:val="22"/>
          <w:szCs w:val="22"/>
        </w:rPr>
        <w:t xml:space="preserve"> </w:t>
      </w:r>
      <w:r w:rsidRPr="00A10534">
        <w:rPr>
          <w:rFonts w:ascii="Arial" w:eastAsia="Arial" w:hAnsi="Arial" w:cs="Arial"/>
          <w:sz w:val="22"/>
          <w:szCs w:val="22"/>
        </w:rPr>
        <w:t>to</w:t>
      </w:r>
      <w:r w:rsidRPr="00A10534">
        <w:rPr>
          <w:rFonts w:ascii="Arial" w:eastAsia="Arial" w:hAnsi="Arial" w:cs="Arial"/>
          <w:spacing w:val="1"/>
          <w:sz w:val="22"/>
          <w:szCs w:val="22"/>
        </w:rPr>
        <w:t xml:space="preserve"> </w:t>
      </w:r>
      <w:r w:rsidRPr="00A10534">
        <w:rPr>
          <w:rFonts w:ascii="Arial" w:eastAsia="Arial" w:hAnsi="Arial" w:cs="Arial"/>
          <w:sz w:val="22"/>
          <w:szCs w:val="22"/>
        </w:rPr>
        <w:t>act</w:t>
      </w:r>
      <w:r w:rsidRPr="00A10534">
        <w:rPr>
          <w:rFonts w:ascii="Arial" w:eastAsia="Arial" w:hAnsi="Arial" w:cs="Arial"/>
          <w:spacing w:val="-1"/>
          <w:sz w:val="22"/>
          <w:szCs w:val="22"/>
        </w:rPr>
        <w:t xml:space="preserve"> </w:t>
      </w:r>
      <w:proofErr w:type="gramStart"/>
      <w:r w:rsidRPr="00A10534">
        <w:rPr>
          <w:rFonts w:ascii="Arial" w:eastAsia="Arial" w:hAnsi="Arial" w:cs="Arial"/>
          <w:sz w:val="22"/>
          <w:szCs w:val="22"/>
        </w:rPr>
        <w:t>fairly;</w:t>
      </w:r>
      <w:proofErr w:type="gramEnd"/>
    </w:p>
    <w:p w14:paraId="506854B1" w14:textId="35674D1D" w:rsidR="002A2B09" w:rsidRPr="00A10534" w:rsidRDefault="007E105C" w:rsidP="00FA1B14">
      <w:pPr>
        <w:ind w:left="1111" w:right="-12" w:hanging="534"/>
        <w:rPr>
          <w:rFonts w:ascii="Arial" w:eastAsia="Arial" w:hAnsi="Arial" w:cs="Arial"/>
          <w:sz w:val="22"/>
          <w:szCs w:val="22"/>
        </w:rPr>
      </w:pPr>
      <w:r w:rsidRPr="00A10534">
        <w:rPr>
          <w:rFonts w:ascii="Arial" w:eastAsia="Arial" w:hAnsi="Arial" w:cs="Arial"/>
          <w:sz w:val="22"/>
          <w:szCs w:val="22"/>
        </w:rPr>
        <w:t>(g</w:t>
      </w:r>
      <w:r w:rsidR="002A2B09" w:rsidRPr="00A10534">
        <w:rPr>
          <w:rFonts w:ascii="Arial" w:eastAsia="Arial" w:hAnsi="Arial" w:cs="Arial"/>
          <w:sz w:val="22"/>
          <w:szCs w:val="22"/>
        </w:rPr>
        <w:t>)</w:t>
      </w:r>
      <w:r w:rsidR="002A2B09" w:rsidRPr="00A10534">
        <w:rPr>
          <w:rFonts w:ascii="Arial" w:eastAsia="Arial" w:hAnsi="Arial" w:cs="Arial"/>
          <w:sz w:val="22"/>
          <w:szCs w:val="22"/>
        </w:rPr>
        <w:tab/>
        <w:t>ensure</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that</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all</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parties</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involved</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in</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process</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are</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given</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fair</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hearing</w:t>
      </w:r>
    </w:p>
    <w:p w14:paraId="383515BC" w14:textId="0CB29F66" w:rsidR="0044779D" w:rsidRPr="00A10534" w:rsidRDefault="0044779D" w:rsidP="00FA1B14">
      <w:pPr>
        <w:tabs>
          <w:tab w:val="left" w:pos="1680"/>
        </w:tabs>
        <w:ind w:left="1111" w:right="-12" w:hanging="534"/>
        <w:rPr>
          <w:rFonts w:ascii="Arial" w:eastAsia="Arial" w:hAnsi="Arial" w:cs="Arial"/>
          <w:sz w:val="22"/>
          <w:szCs w:val="22"/>
        </w:rPr>
      </w:pPr>
      <w:r w:rsidRPr="00A10534">
        <w:rPr>
          <w:rFonts w:ascii="Arial" w:hAnsi="Arial" w:cs="Arial"/>
          <w:sz w:val="22"/>
          <w:szCs w:val="22"/>
        </w:rPr>
        <w:tab/>
      </w:r>
      <w:r w:rsidR="002A2B09" w:rsidRPr="00A10534">
        <w:rPr>
          <w:rFonts w:ascii="Arial" w:eastAsia="Arial" w:hAnsi="Arial" w:cs="Arial"/>
          <w:sz w:val="22"/>
          <w:szCs w:val="22"/>
        </w:rPr>
        <w:t>(</w:t>
      </w:r>
      <w:proofErr w:type="gramStart"/>
      <w:r w:rsidR="002A2B09" w:rsidRPr="00A10534">
        <w:rPr>
          <w:rFonts w:ascii="Arial" w:eastAsia="Arial" w:hAnsi="Arial" w:cs="Arial"/>
          <w:sz w:val="22"/>
          <w:szCs w:val="22"/>
        </w:rPr>
        <w:t>insofar</w:t>
      </w:r>
      <w:proofErr w:type="gramEnd"/>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as</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your</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role</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in</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1"/>
          <w:sz w:val="22"/>
          <w:szCs w:val="22"/>
        </w:rPr>
        <w:t xml:space="preserve"> </w:t>
      </w:r>
      <w:proofErr w:type="gramStart"/>
      <w:r w:rsidR="002A2B09" w:rsidRPr="00A10534">
        <w:rPr>
          <w:rFonts w:ascii="Arial" w:eastAsia="Arial" w:hAnsi="Arial" w:cs="Arial"/>
          <w:sz w:val="22"/>
          <w:szCs w:val="22"/>
        </w:rPr>
        <w:t>decision</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making</w:t>
      </w:r>
      <w:proofErr w:type="gramEnd"/>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process</w:t>
      </w:r>
      <w:r w:rsidR="002A2B09" w:rsidRPr="00A10534">
        <w:rPr>
          <w:rFonts w:ascii="Arial" w:eastAsia="Arial" w:hAnsi="Arial" w:cs="Arial"/>
          <w:spacing w:val="-3"/>
          <w:sz w:val="22"/>
          <w:szCs w:val="22"/>
        </w:rPr>
        <w:t xml:space="preserve"> </w:t>
      </w:r>
      <w:r w:rsidRPr="00A10534">
        <w:rPr>
          <w:rFonts w:ascii="Arial" w:eastAsia="Arial" w:hAnsi="Arial" w:cs="Arial"/>
          <w:sz w:val="22"/>
          <w:szCs w:val="22"/>
        </w:rPr>
        <w:t>allows</w:t>
      </w:r>
      <w:proofErr w:type="gramStart"/>
      <w:r w:rsidRPr="00A10534">
        <w:rPr>
          <w:rFonts w:ascii="Arial" w:eastAsia="Arial" w:hAnsi="Arial" w:cs="Arial"/>
          <w:sz w:val="22"/>
          <w:szCs w:val="22"/>
        </w:rPr>
        <w:t>);</w:t>
      </w:r>
      <w:proofErr w:type="gramEnd"/>
    </w:p>
    <w:p w14:paraId="75A17CDA" w14:textId="1F457B62" w:rsidR="002A2B09" w:rsidRPr="00A10534" w:rsidRDefault="007E105C" w:rsidP="00FA1B14">
      <w:pPr>
        <w:tabs>
          <w:tab w:val="left" w:pos="1680"/>
        </w:tabs>
        <w:ind w:left="1111" w:right="-12" w:hanging="534"/>
        <w:rPr>
          <w:rFonts w:ascii="Arial" w:eastAsia="Arial" w:hAnsi="Arial" w:cs="Arial"/>
          <w:sz w:val="22"/>
          <w:szCs w:val="22"/>
        </w:rPr>
      </w:pPr>
      <w:r w:rsidRPr="00A10534">
        <w:rPr>
          <w:rFonts w:ascii="Arial" w:eastAsia="Arial" w:hAnsi="Arial" w:cs="Arial"/>
          <w:sz w:val="22"/>
          <w:szCs w:val="22"/>
        </w:rPr>
        <w:t>(h</w:t>
      </w:r>
      <w:r w:rsidR="002A2B09" w:rsidRPr="00A10534">
        <w:rPr>
          <w:rFonts w:ascii="Arial" w:eastAsia="Arial" w:hAnsi="Arial" w:cs="Arial"/>
          <w:sz w:val="22"/>
          <w:szCs w:val="22"/>
        </w:rPr>
        <w:t>)</w:t>
      </w:r>
      <w:r w:rsidR="002A2B09" w:rsidRPr="00A10534">
        <w:rPr>
          <w:rFonts w:ascii="Arial" w:eastAsia="Arial" w:hAnsi="Arial" w:cs="Arial"/>
          <w:spacing w:val="-64"/>
          <w:sz w:val="22"/>
          <w:szCs w:val="22"/>
        </w:rPr>
        <w:t xml:space="preserve"> </w:t>
      </w:r>
      <w:r w:rsidR="002A2B09" w:rsidRPr="00A10534">
        <w:rPr>
          <w:rFonts w:ascii="Arial" w:eastAsia="Arial" w:hAnsi="Arial" w:cs="Arial"/>
          <w:sz w:val="22"/>
          <w:szCs w:val="22"/>
        </w:rPr>
        <w:tab/>
        <w:t>not</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prejudge or</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demonstrate</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bias,</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or be seen</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prejudge</w:t>
      </w:r>
      <w:r w:rsidR="002A2B09" w:rsidRPr="00A10534">
        <w:rPr>
          <w:rFonts w:ascii="Arial" w:eastAsia="Arial" w:hAnsi="Arial" w:cs="Arial"/>
          <w:spacing w:val="-3"/>
          <w:sz w:val="22"/>
          <w:szCs w:val="22"/>
        </w:rPr>
        <w:t xml:space="preserve"> </w:t>
      </w:r>
      <w:r w:rsidR="002A2B09" w:rsidRPr="00A10534">
        <w:rPr>
          <w:rFonts w:ascii="Arial" w:eastAsia="Arial" w:hAnsi="Arial" w:cs="Arial"/>
          <w:w w:val="101"/>
          <w:sz w:val="22"/>
          <w:szCs w:val="22"/>
        </w:rPr>
        <w:t>or</w:t>
      </w:r>
      <w:r w:rsidR="0044779D" w:rsidRPr="00A10534">
        <w:rPr>
          <w:rFonts w:ascii="Arial" w:eastAsia="Arial" w:hAnsi="Arial" w:cs="Arial"/>
          <w:sz w:val="22"/>
          <w:szCs w:val="22"/>
        </w:rPr>
        <w:t xml:space="preserve"> </w:t>
      </w:r>
      <w:r w:rsidR="002A2B09" w:rsidRPr="00A10534">
        <w:rPr>
          <w:rFonts w:ascii="Arial" w:eastAsia="Arial" w:hAnsi="Arial" w:cs="Arial"/>
          <w:sz w:val="22"/>
          <w:szCs w:val="22"/>
        </w:rPr>
        <w:t>demonstrate</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bias,</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in</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respect</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any</w:t>
      </w:r>
      <w:r w:rsidR="002A2B09" w:rsidRPr="00A10534">
        <w:rPr>
          <w:rFonts w:ascii="Arial" w:eastAsia="Arial" w:hAnsi="Arial" w:cs="Arial"/>
          <w:spacing w:val="-5"/>
          <w:sz w:val="22"/>
          <w:szCs w:val="22"/>
        </w:rPr>
        <w:t xml:space="preserve"> </w:t>
      </w:r>
      <w:proofErr w:type="gramStart"/>
      <w:r w:rsidR="002A2B09" w:rsidRPr="00A10534">
        <w:rPr>
          <w:rFonts w:ascii="Arial" w:eastAsia="Arial" w:hAnsi="Arial" w:cs="Arial"/>
          <w:sz w:val="22"/>
          <w:szCs w:val="22"/>
        </w:rPr>
        <w:t>decision;</w:t>
      </w:r>
      <w:proofErr w:type="gramEnd"/>
    </w:p>
    <w:p w14:paraId="4F3FBED1" w14:textId="16A133E3" w:rsidR="002A2B09" w:rsidRPr="00A10534" w:rsidRDefault="002A2B09" w:rsidP="00FA1B14">
      <w:pPr>
        <w:ind w:left="1134" w:right="-12" w:hanging="567"/>
        <w:rPr>
          <w:rFonts w:ascii="Arial" w:eastAsia="Arial" w:hAnsi="Arial" w:cs="Arial"/>
          <w:sz w:val="22"/>
          <w:szCs w:val="22"/>
        </w:rPr>
      </w:pPr>
      <w:r w:rsidRPr="00A10534">
        <w:rPr>
          <w:rFonts w:ascii="Arial" w:eastAsia="Arial" w:hAnsi="Arial" w:cs="Arial"/>
          <w:sz w:val="22"/>
          <w:szCs w:val="22"/>
        </w:rPr>
        <w:t>(</w:t>
      </w:r>
      <w:proofErr w:type="spellStart"/>
      <w:r w:rsidRPr="00A10534">
        <w:rPr>
          <w:rFonts w:ascii="Arial" w:eastAsia="Arial" w:hAnsi="Arial" w:cs="Arial"/>
          <w:sz w:val="22"/>
          <w:szCs w:val="22"/>
        </w:rPr>
        <w:t>i</w:t>
      </w:r>
      <w:proofErr w:type="spellEnd"/>
      <w:r w:rsidRPr="00A10534">
        <w:rPr>
          <w:rFonts w:ascii="Arial" w:eastAsia="Arial" w:hAnsi="Arial" w:cs="Arial"/>
          <w:sz w:val="22"/>
          <w:szCs w:val="22"/>
        </w:rPr>
        <w:t>)</w:t>
      </w:r>
      <w:r w:rsidRPr="00A10534">
        <w:rPr>
          <w:rFonts w:ascii="Arial" w:eastAsia="Arial" w:hAnsi="Arial" w:cs="Arial"/>
          <w:spacing w:val="-65"/>
          <w:sz w:val="22"/>
          <w:szCs w:val="22"/>
        </w:rPr>
        <w:t xml:space="preserve"> </w:t>
      </w:r>
      <w:r w:rsidRPr="00A10534">
        <w:rPr>
          <w:rFonts w:ascii="Arial" w:eastAsia="Arial" w:hAnsi="Arial" w:cs="Arial"/>
          <w:sz w:val="22"/>
          <w:szCs w:val="22"/>
        </w:rPr>
        <w:tab/>
        <w:t>not</w:t>
      </w:r>
      <w:r w:rsidRPr="00A10534">
        <w:rPr>
          <w:rFonts w:ascii="Arial" w:eastAsia="Arial" w:hAnsi="Arial" w:cs="Arial"/>
          <w:spacing w:val="4"/>
          <w:sz w:val="22"/>
          <w:szCs w:val="22"/>
        </w:rPr>
        <w:t xml:space="preserve"> </w:t>
      </w:r>
      <w:r w:rsidRPr="00A10534">
        <w:rPr>
          <w:rFonts w:ascii="Arial" w:eastAsia="Arial" w:hAnsi="Arial" w:cs="Arial"/>
          <w:sz w:val="22"/>
          <w:szCs w:val="22"/>
        </w:rPr>
        <w:t>organise</w:t>
      </w:r>
      <w:r w:rsidRPr="00A10534">
        <w:rPr>
          <w:rFonts w:ascii="Arial" w:eastAsia="Arial" w:hAnsi="Arial" w:cs="Arial"/>
          <w:spacing w:val="6"/>
          <w:sz w:val="22"/>
          <w:szCs w:val="22"/>
        </w:rPr>
        <w:t xml:space="preserve"> </w:t>
      </w:r>
      <w:r w:rsidRPr="00A10534">
        <w:rPr>
          <w:rFonts w:ascii="Arial" w:eastAsia="Arial" w:hAnsi="Arial" w:cs="Arial"/>
          <w:sz w:val="22"/>
          <w:szCs w:val="22"/>
        </w:rPr>
        <w:t>support</w:t>
      </w:r>
      <w:r w:rsidRPr="00A10534">
        <w:rPr>
          <w:rFonts w:ascii="Arial" w:eastAsia="Arial" w:hAnsi="Arial" w:cs="Arial"/>
          <w:spacing w:val="-10"/>
          <w:sz w:val="22"/>
          <w:szCs w:val="22"/>
        </w:rPr>
        <w:t xml:space="preserve"> </w:t>
      </w:r>
      <w:r w:rsidRPr="00A10534">
        <w:rPr>
          <w:rFonts w:ascii="Arial" w:eastAsia="Arial" w:hAnsi="Arial" w:cs="Arial"/>
          <w:sz w:val="22"/>
          <w:szCs w:val="22"/>
        </w:rPr>
        <w:t>for,</w:t>
      </w:r>
      <w:r w:rsidRPr="00A10534">
        <w:rPr>
          <w:rFonts w:ascii="Arial" w:eastAsia="Arial" w:hAnsi="Arial" w:cs="Arial"/>
          <w:spacing w:val="3"/>
          <w:sz w:val="22"/>
          <w:szCs w:val="22"/>
        </w:rPr>
        <w:t xml:space="preserve"> </w:t>
      </w:r>
      <w:r w:rsidRPr="00A10534">
        <w:rPr>
          <w:rFonts w:ascii="Arial" w:eastAsia="Arial" w:hAnsi="Arial" w:cs="Arial"/>
          <w:sz w:val="22"/>
          <w:szCs w:val="22"/>
        </w:rPr>
        <w:t>or</w:t>
      </w:r>
      <w:r w:rsidRPr="00A10534">
        <w:rPr>
          <w:rFonts w:ascii="Arial" w:eastAsia="Arial" w:hAnsi="Arial" w:cs="Arial"/>
          <w:spacing w:val="-3"/>
          <w:sz w:val="22"/>
          <w:szCs w:val="22"/>
        </w:rPr>
        <w:t xml:space="preserve"> </w:t>
      </w:r>
      <w:r w:rsidRPr="00A10534">
        <w:rPr>
          <w:rFonts w:ascii="Arial" w:eastAsia="Arial" w:hAnsi="Arial" w:cs="Arial"/>
          <w:sz w:val="22"/>
          <w:szCs w:val="22"/>
        </w:rPr>
        <w:t>opposition</w:t>
      </w:r>
      <w:r w:rsidRPr="00A10534">
        <w:rPr>
          <w:rFonts w:ascii="Arial" w:eastAsia="Arial" w:hAnsi="Arial" w:cs="Arial"/>
          <w:spacing w:val="-18"/>
          <w:sz w:val="22"/>
          <w:szCs w:val="22"/>
        </w:rPr>
        <w:t xml:space="preserve"> </w:t>
      </w:r>
      <w:r w:rsidRPr="00A10534">
        <w:rPr>
          <w:rFonts w:ascii="Arial" w:eastAsia="Arial" w:hAnsi="Arial" w:cs="Arial"/>
          <w:sz w:val="22"/>
          <w:szCs w:val="22"/>
        </w:rPr>
        <w:t>against,</w:t>
      </w:r>
      <w:r w:rsidRPr="00A10534">
        <w:rPr>
          <w:rFonts w:ascii="Arial" w:eastAsia="Arial" w:hAnsi="Arial" w:cs="Arial"/>
          <w:spacing w:val="-6"/>
          <w:sz w:val="22"/>
          <w:szCs w:val="22"/>
        </w:rPr>
        <w:t xml:space="preserve"> </w:t>
      </w:r>
      <w:r w:rsidRPr="00A10534">
        <w:rPr>
          <w:rFonts w:ascii="Arial" w:eastAsia="Arial" w:hAnsi="Arial" w:cs="Arial"/>
          <w:sz w:val="22"/>
          <w:szCs w:val="22"/>
        </w:rPr>
        <w:t>a</w:t>
      </w:r>
      <w:r w:rsidRPr="00A10534">
        <w:rPr>
          <w:rFonts w:ascii="Arial" w:eastAsia="Arial" w:hAnsi="Arial" w:cs="Arial"/>
          <w:spacing w:val="-1"/>
          <w:sz w:val="22"/>
          <w:szCs w:val="22"/>
        </w:rPr>
        <w:t xml:space="preserve"> </w:t>
      </w:r>
      <w:r w:rsidRPr="00A10534">
        <w:rPr>
          <w:rFonts w:ascii="Arial" w:eastAsia="Arial" w:hAnsi="Arial" w:cs="Arial"/>
          <w:sz w:val="22"/>
          <w:szCs w:val="22"/>
        </w:rPr>
        <w:t>particular recommendation</w:t>
      </w:r>
      <w:r w:rsidRPr="00A10534">
        <w:rPr>
          <w:rFonts w:ascii="Arial" w:eastAsia="Arial" w:hAnsi="Arial" w:cs="Arial"/>
          <w:spacing w:val="-23"/>
          <w:sz w:val="22"/>
          <w:szCs w:val="22"/>
        </w:rPr>
        <w:t xml:space="preserve"> </w:t>
      </w:r>
      <w:r w:rsidRPr="00A10534">
        <w:rPr>
          <w:rFonts w:ascii="Arial" w:eastAsia="Arial" w:hAnsi="Arial" w:cs="Arial"/>
          <w:sz w:val="22"/>
          <w:szCs w:val="22"/>
        </w:rPr>
        <w:t>on</w:t>
      </w:r>
      <w:r w:rsidRPr="00A10534">
        <w:rPr>
          <w:rFonts w:ascii="Arial" w:eastAsia="Arial" w:hAnsi="Arial" w:cs="Arial"/>
          <w:spacing w:val="-3"/>
          <w:sz w:val="22"/>
          <w:szCs w:val="22"/>
        </w:rPr>
        <w:t xml:space="preserve"> </w:t>
      </w:r>
      <w:r w:rsidRPr="00A10534">
        <w:rPr>
          <w:rFonts w:ascii="Arial" w:eastAsia="Arial" w:hAnsi="Arial" w:cs="Arial"/>
          <w:sz w:val="22"/>
          <w:szCs w:val="22"/>
        </w:rPr>
        <w:t>the</w:t>
      </w:r>
      <w:r w:rsidRPr="00A10534">
        <w:rPr>
          <w:rFonts w:ascii="Arial" w:eastAsia="Arial" w:hAnsi="Arial" w:cs="Arial"/>
          <w:spacing w:val="-1"/>
          <w:sz w:val="22"/>
          <w:szCs w:val="22"/>
        </w:rPr>
        <w:t xml:space="preserve"> </w:t>
      </w:r>
      <w:r w:rsidRPr="00A10534">
        <w:rPr>
          <w:rFonts w:ascii="Arial" w:eastAsia="Arial" w:hAnsi="Arial" w:cs="Arial"/>
          <w:sz w:val="22"/>
          <w:szCs w:val="22"/>
        </w:rPr>
        <w:t>matter</w:t>
      </w:r>
      <w:r w:rsidRPr="00A10534">
        <w:rPr>
          <w:rFonts w:ascii="Arial" w:eastAsia="Arial" w:hAnsi="Arial" w:cs="Arial"/>
          <w:spacing w:val="-7"/>
          <w:sz w:val="22"/>
          <w:szCs w:val="22"/>
        </w:rPr>
        <w:t xml:space="preserve"> </w:t>
      </w:r>
      <w:r w:rsidRPr="00A10534">
        <w:rPr>
          <w:rFonts w:ascii="Arial" w:eastAsia="Arial" w:hAnsi="Arial" w:cs="Arial"/>
          <w:sz w:val="22"/>
          <w:szCs w:val="22"/>
        </w:rPr>
        <w:t>being</w:t>
      </w:r>
      <w:r w:rsidRPr="00A10534">
        <w:rPr>
          <w:rFonts w:ascii="Arial" w:eastAsia="Arial" w:hAnsi="Arial" w:cs="Arial"/>
          <w:spacing w:val="-2"/>
          <w:sz w:val="22"/>
          <w:szCs w:val="22"/>
        </w:rPr>
        <w:t xml:space="preserve"> </w:t>
      </w:r>
      <w:proofErr w:type="gramStart"/>
      <w:r w:rsidRPr="00A10534">
        <w:rPr>
          <w:rFonts w:ascii="Arial" w:eastAsia="Arial" w:hAnsi="Arial" w:cs="Arial"/>
          <w:sz w:val="22"/>
          <w:szCs w:val="22"/>
        </w:rPr>
        <w:t>considered;</w:t>
      </w:r>
      <w:proofErr w:type="gramEnd"/>
      <w:r w:rsidR="001672BB" w:rsidRPr="00A10534">
        <w:rPr>
          <w:rFonts w:ascii="Arial" w:eastAsia="Arial" w:hAnsi="Arial" w:cs="Arial"/>
          <w:sz w:val="22"/>
          <w:szCs w:val="22"/>
        </w:rPr>
        <w:t xml:space="preserve"> </w:t>
      </w:r>
    </w:p>
    <w:p w14:paraId="237E9606" w14:textId="2CCCEFE4" w:rsidR="007E105C" w:rsidRPr="00A10534" w:rsidRDefault="007E105C" w:rsidP="00FA1B14">
      <w:pPr>
        <w:ind w:left="1134" w:right="-12" w:hanging="567"/>
        <w:rPr>
          <w:rFonts w:ascii="Arial" w:eastAsia="Arial" w:hAnsi="Arial" w:cs="Arial"/>
          <w:sz w:val="22"/>
          <w:szCs w:val="22"/>
        </w:rPr>
      </w:pPr>
      <w:r w:rsidRPr="00A10534">
        <w:rPr>
          <w:rFonts w:ascii="Arial" w:eastAsia="Arial" w:hAnsi="Arial" w:cs="Arial"/>
          <w:sz w:val="22"/>
          <w:szCs w:val="22"/>
        </w:rPr>
        <w:t>(</w:t>
      </w:r>
      <w:r w:rsidR="0044779D" w:rsidRPr="00A10534">
        <w:rPr>
          <w:rFonts w:ascii="Arial" w:eastAsia="Arial" w:hAnsi="Arial" w:cs="Arial"/>
          <w:sz w:val="22"/>
          <w:szCs w:val="22"/>
        </w:rPr>
        <w:t>j)</w:t>
      </w:r>
      <w:r w:rsidR="002A2B09" w:rsidRPr="00A10534">
        <w:rPr>
          <w:rFonts w:ascii="Arial" w:hAnsi="Arial" w:cs="Arial"/>
          <w:sz w:val="22"/>
          <w:szCs w:val="22"/>
        </w:rPr>
        <w:tab/>
      </w:r>
      <w:r w:rsidR="002A2B09" w:rsidRPr="00A10534">
        <w:rPr>
          <w:rFonts w:ascii="Arial" w:eastAsia="Arial" w:hAnsi="Arial" w:cs="Arial"/>
          <w:sz w:val="22"/>
          <w:szCs w:val="22"/>
        </w:rPr>
        <w:t>not</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lobby</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other</w:t>
      </w:r>
      <w:r w:rsidR="002A2B09" w:rsidRPr="00A10534">
        <w:rPr>
          <w:rFonts w:ascii="Arial" w:eastAsia="Arial" w:hAnsi="Arial" w:cs="Arial"/>
          <w:spacing w:val="-5"/>
          <w:sz w:val="22"/>
          <w:szCs w:val="22"/>
        </w:rPr>
        <w:t xml:space="preserve"> </w:t>
      </w:r>
      <w:r w:rsidR="00D1087F">
        <w:rPr>
          <w:rFonts w:ascii="Arial" w:eastAsia="Arial" w:hAnsi="Arial" w:cs="Arial"/>
          <w:sz w:val="22"/>
          <w:szCs w:val="22"/>
        </w:rPr>
        <w:t>Councillors</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on</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matter</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being</w:t>
      </w:r>
      <w:r w:rsidR="002A2B09" w:rsidRPr="00A10534">
        <w:rPr>
          <w:rFonts w:ascii="Arial" w:eastAsia="Arial" w:hAnsi="Arial" w:cs="Arial"/>
          <w:spacing w:val="-7"/>
          <w:sz w:val="22"/>
          <w:szCs w:val="22"/>
        </w:rPr>
        <w:t xml:space="preserve"> </w:t>
      </w:r>
      <w:proofErr w:type="gramStart"/>
      <w:r w:rsidR="002A2B09" w:rsidRPr="00A10534">
        <w:rPr>
          <w:rFonts w:ascii="Arial" w:eastAsia="Arial" w:hAnsi="Arial" w:cs="Arial"/>
          <w:sz w:val="22"/>
          <w:szCs w:val="22"/>
        </w:rPr>
        <w:t>considered;</w:t>
      </w:r>
      <w:proofErr w:type="gramEnd"/>
      <w:r w:rsidR="002A2B09" w:rsidRPr="00A10534">
        <w:rPr>
          <w:rFonts w:ascii="Arial" w:eastAsia="Arial" w:hAnsi="Arial" w:cs="Arial"/>
          <w:sz w:val="22"/>
          <w:szCs w:val="22"/>
        </w:rPr>
        <w:t xml:space="preserve"> </w:t>
      </w:r>
    </w:p>
    <w:p w14:paraId="119C8CE1" w14:textId="405EA83A" w:rsidR="002A2B09" w:rsidRPr="00A10534" w:rsidRDefault="002A2B09" w:rsidP="00FA1B14">
      <w:pPr>
        <w:ind w:left="1134" w:right="-12" w:hanging="567"/>
        <w:rPr>
          <w:rFonts w:ascii="Arial" w:eastAsia="Arial" w:hAnsi="Arial" w:cs="Arial"/>
          <w:sz w:val="22"/>
          <w:szCs w:val="22"/>
        </w:rPr>
      </w:pPr>
      <w:r w:rsidRPr="00A10534">
        <w:rPr>
          <w:rFonts w:ascii="Arial" w:eastAsia="Arial" w:hAnsi="Arial" w:cs="Arial"/>
          <w:sz w:val="22"/>
          <w:szCs w:val="22"/>
        </w:rPr>
        <w:t>(k)</w:t>
      </w:r>
      <w:r w:rsidRPr="00A10534">
        <w:rPr>
          <w:rFonts w:ascii="Arial" w:eastAsia="Arial" w:hAnsi="Arial" w:cs="Arial"/>
          <w:spacing w:val="-58"/>
          <w:sz w:val="22"/>
          <w:szCs w:val="22"/>
        </w:rPr>
        <w:t xml:space="preserve"> </w:t>
      </w:r>
      <w:r w:rsidRPr="00A10534">
        <w:rPr>
          <w:rFonts w:ascii="Arial" w:eastAsia="Arial" w:hAnsi="Arial" w:cs="Arial"/>
          <w:sz w:val="22"/>
          <w:szCs w:val="22"/>
        </w:rPr>
        <w:tab/>
        <w:t>not</w:t>
      </w:r>
      <w:r w:rsidRPr="00A10534">
        <w:rPr>
          <w:rFonts w:ascii="Arial" w:eastAsia="Arial" w:hAnsi="Arial" w:cs="Arial"/>
          <w:spacing w:val="4"/>
          <w:sz w:val="22"/>
          <w:szCs w:val="22"/>
        </w:rPr>
        <w:t xml:space="preserve"> </w:t>
      </w:r>
      <w:r w:rsidRPr="00A10534">
        <w:rPr>
          <w:rFonts w:ascii="Arial" w:eastAsia="Arial" w:hAnsi="Arial" w:cs="Arial"/>
          <w:sz w:val="22"/>
          <w:szCs w:val="22"/>
        </w:rPr>
        <w:t>comply</w:t>
      </w:r>
      <w:r w:rsidRPr="00A10534">
        <w:rPr>
          <w:rFonts w:ascii="Arial" w:eastAsia="Arial" w:hAnsi="Arial" w:cs="Arial"/>
          <w:spacing w:val="2"/>
          <w:sz w:val="22"/>
          <w:szCs w:val="22"/>
        </w:rPr>
        <w:t xml:space="preserve"> </w:t>
      </w:r>
      <w:r w:rsidRPr="00A10534">
        <w:rPr>
          <w:rFonts w:ascii="Arial" w:eastAsia="Arial" w:hAnsi="Arial" w:cs="Arial"/>
          <w:sz w:val="22"/>
          <w:szCs w:val="22"/>
        </w:rPr>
        <w:t>with</w:t>
      </w:r>
      <w:r w:rsidRPr="00A10534">
        <w:rPr>
          <w:rFonts w:ascii="Arial" w:eastAsia="Arial" w:hAnsi="Arial" w:cs="Arial"/>
          <w:spacing w:val="-14"/>
          <w:sz w:val="22"/>
          <w:szCs w:val="22"/>
        </w:rPr>
        <w:t xml:space="preserve"> </w:t>
      </w:r>
      <w:r w:rsidRPr="00A10534">
        <w:rPr>
          <w:rFonts w:ascii="Arial" w:eastAsia="Arial" w:hAnsi="Arial" w:cs="Arial"/>
          <w:sz w:val="22"/>
          <w:szCs w:val="22"/>
        </w:rPr>
        <w:t>political</w:t>
      </w:r>
      <w:r w:rsidRPr="00A10534">
        <w:rPr>
          <w:rFonts w:ascii="Arial" w:eastAsia="Arial" w:hAnsi="Arial" w:cs="Arial"/>
          <w:spacing w:val="-8"/>
          <w:sz w:val="22"/>
          <w:szCs w:val="22"/>
        </w:rPr>
        <w:t xml:space="preserve"> </w:t>
      </w:r>
      <w:r w:rsidRPr="00A10534">
        <w:rPr>
          <w:rFonts w:ascii="Arial" w:eastAsia="Arial" w:hAnsi="Arial" w:cs="Arial"/>
          <w:sz w:val="22"/>
          <w:szCs w:val="22"/>
        </w:rPr>
        <w:t>group</w:t>
      </w:r>
      <w:r w:rsidRPr="00A10534">
        <w:rPr>
          <w:rFonts w:ascii="Arial" w:eastAsia="Arial" w:hAnsi="Arial" w:cs="Arial"/>
          <w:spacing w:val="-3"/>
          <w:sz w:val="22"/>
          <w:szCs w:val="22"/>
        </w:rPr>
        <w:t xml:space="preserve"> </w:t>
      </w:r>
      <w:r w:rsidRPr="00A10534">
        <w:rPr>
          <w:rFonts w:ascii="Arial" w:eastAsia="Arial" w:hAnsi="Arial" w:cs="Arial"/>
          <w:sz w:val="22"/>
          <w:szCs w:val="22"/>
        </w:rPr>
        <w:t>decisions</w:t>
      </w:r>
      <w:r w:rsidRPr="00A10534">
        <w:rPr>
          <w:rFonts w:ascii="Arial" w:eastAsia="Arial" w:hAnsi="Arial" w:cs="Arial"/>
          <w:spacing w:val="-1"/>
          <w:sz w:val="22"/>
          <w:szCs w:val="22"/>
        </w:rPr>
        <w:t xml:space="preserve"> </w:t>
      </w:r>
      <w:r w:rsidRPr="00A10534">
        <w:rPr>
          <w:rFonts w:ascii="Arial" w:eastAsia="Arial" w:hAnsi="Arial" w:cs="Arial"/>
          <w:sz w:val="22"/>
          <w:szCs w:val="22"/>
        </w:rPr>
        <w:t>on</w:t>
      </w:r>
      <w:r w:rsidRPr="00A10534">
        <w:rPr>
          <w:rFonts w:ascii="Arial" w:eastAsia="Arial" w:hAnsi="Arial" w:cs="Arial"/>
          <w:spacing w:val="-3"/>
          <w:sz w:val="22"/>
          <w:szCs w:val="22"/>
        </w:rPr>
        <w:t xml:space="preserve"> </w:t>
      </w:r>
      <w:r w:rsidRPr="00A10534">
        <w:rPr>
          <w:rFonts w:ascii="Arial" w:eastAsia="Arial" w:hAnsi="Arial" w:cs="Arial"/>
          <w:sz w:val="22"/>
          <w:szCs w:val="22"/>
        </w:rPr>
        <w:t>the</w:t>
      </w:r>
      <w:r w:rsidRPr="00A10534">
        <w:rPr>
          <w:rFonts w:ascii="Arial" w:eastAsia="Arial" w:hAnsi="Arial" w:cs="Arial"/>
          <w:spacing w:val="-2"/>
          <w:sz w:val="22"/>
          <w:szCs w:val="22"/>
        </w:rPr>
        <w:t xml:space="preserve"> </w:t>
      </w:r>
      <w:r w:rsidRPr="00A10534">
        <w:rPr>
          <w:rFonts w:ascii="Arial" w:eastAsia="Arial" w:hAnsi="Arial" w:cs="Arial"/>
          <w:sz w:val="22"/>
          <w:szCs w:val="22"/>
        </w:rPr>
        <w:t>matter</w:t>
      </w:r>
      <w:r w:rsidRPr="00A10534">
        <w:rPr>
          <w:rFonts w:ascii="Arial" w:eastAsia="Arial" w:hAnsi="Arial" w:cs="Arial"/>
          <w:spacing w:val="-9"/>
          <w:sz w:val="22"/>
          <w:szCs w:val="22"/>
        </w:rPr>
        <w:t xml:space="preserve"> </w:t>
      </w:r>
      <w:r w:rsidRPr="00A10534">
        <w:rPr>
          <w:rFonts w:ascii="Arial" w:eastAsia="Arial" w:hAnsi="Arial" w:cs="Arial"/>
          <w:sz w:val="22"/>
          <w:szCs w:val="22"/>
        </w:rPr>
        <w:t>being</w:t>
      </w:r>
      <w:r w:rsidR="007E105C" w:rsidRPr="00A10534">
        <w:rPr>
          <w:rFonts w:ascii="Arial" w:eastAsia="Arial" w:hAnsi="Arial" w:cs="Arial"/>
          <w:sz w:val="22"/>
          <w:szCs w:val="22"/>
        </w:rPr>
        <w:t xml:space="preserve"> </w:t>
      </w:r>
      <w:r w:rsidRPr="00A10534">
        <w:rPr>
          <w:rFonts w:ascii="Arial" w:eastAsia="Arial" w:hAnsi="Arial" w:cs="Arial"/>
          <w:sz w:val="22"/>
          <w:szCs w:val="22"/>
        </w:rPr>
        <w:t>considered, where</w:t>
      </w:r>
      <w:r w:rsidRPr="00A10534">
        <w:rPr>
          <w:rFonts w:ascii="Arial" w:eastAsia="Arial" w:hAnsi="Arial" w:cs="Arial"/>
          <w:spacing w:val="-9"/>
          <w:sz w:val="22"/>
          <w:szCs w:val="22"/>
        </w:rPr>
        <w:t xml:space="preserve"> </w:t>
      </w:r>
      <w:r w:rsidRPr="00A10534">
        <w:rPr>
          <w:rFonts w:ascii="Arial" w:eastAsia="Arial" w:hAnsi="Arial" w:cs="Arial"/>
          <w:sz w:val="22"/>
          <w:szCs w:val="22"/>
        </w:rPr>
        <w:t>these</w:t>
      </w:r>
      <w:r w:rsidRPr="00A10534">
        <w:rPr>
          <w:rFonts w:ascii="Arial" w:eastAsia="Arial" w:hAnsi="Arial" w:cs="Arial"/>
          <w:spacing w:val="4"/>
          <w:sz w:val="22"/>
          <w:szCs w:val="22"/>
        </w:rPr>
        <w:t xml:space="preserve"> </w:t>
      </w:r>
      <w:r w:rsidRPr="00A10534">
        <w:rPr>
          <w:rFonts w:ascii="Arial" w:eastAsia="Arial" w:hAnsi="Arial" w:cs="Arial"/>
          <w:sz w:val="22"/>
          <w:szCs w:val="22"/>
        </w:rPr>
        <w:t>differ</w:t>
      </w:r>
      <w:r w:rsidRPr="00A10534">
        <w:rPr>
          <w:rFonts w:ascii="Arial" w:eastAsia="Arial" w:hAnsi="Arial" w:cs="Arial"/>
          <w:spacing w:val="-13"/>
          <w:sz w:val="22"/>
          <w:szCs w:val="22"/>
        </w:rPr>
        <w:t xml:space="preserve"> </w:t>
      </w:r>
      <w:r w:rsidRPr="00A10534">
        <w:rPr>
          <w:rFonts w:ascii="Arial" w:eastAsia="Arial" w:hAnsi="Arial" w:cs="Arial"/>
          <w:sz w:val="22"/>
          <w:szCs w:val="22"/>
        </w:rPr>
        <w:t>from</w:t>
      </w:r>
      <w:r w:rsidRPr="00A10534">
        <w:rPr>
          <w:rFonts w:ascii="Arial" w:eastAsia="Arial" w:hAnsi="Arial" w:cs="Arial"/>
          <w:spacing w:val="3"/>
          <w:sz w:val="22"/>
          <w:szCs w:val="22"/>
        </w:rPr>
        <w:t xml:space="preserve"> </w:t>
      </w:r>
      <w:r w:rsidRPr="00A10534">
        <w:rPr>
          <w:rFonts w:ascii="Arial" w:eastAsia="Arial" w:hAnsi="Arial" w:cs="Arial"/>
          <w:sz w:val="22"/>
          <w:szCs w:val="22"/>
        </w:rPr>
        <w:t>your</w:t>
      </w:r>
      <w:r w:rsidRPr="00A10534">
        <w:rPr>
          <w:rFonts w:ascii="Arial" w:eastAsia="Arial" w:hAnsi="Arial" w:cs="Arial"/>
          <w:spacing w:val="-4"/>
          <w:sz w:val="22"/>
          <w:szCs w:val="22"/>
        </w:rPr>
        <w:t xml:space="preserve"> </w:t>
      </w:r>
      <w:r w:rsidRPr="00A10534">
        <w:rPr>
          <w:rFonts w:ascii="Arial" w:eastAsia="Arial" w:hAnsi="Arial" w:cs="Arial"/>
          <w:sz w:val="22"/>
          <w:szCs w:val="22"/>
        </w:rPr>
        <w:t>own</w:t>
      </w:r>
      <w:r w:rsidRPr="00A10534">
        <w:rPr>
          <w:rFonts w:ascii="Arial" w:eastAsia="Arial" w:hAnsi="Arial" w:cs="Arial"/>
          <w:spacing w:val="7"/>
          <w:sz w:val="22"/>
          <w:szCs w:val="22"/>
        </w:rPr>
        <w:t xml:space="preserve"> </w:t>
      </w:r>
      <w:r w:rsidRPr="00A10534">
        <w:rPr>
          <w:rFonts w:ascii="Arial" w:eastAsia="Arial" w:hAnsi="Arial" w:cs="Arial"/>
          <w:sz w:val="22"/>
          <w:szCs w:val="22"/>
        </w:rPr>
        <w:t>views;</w:t>
      </w:r>
      <w:r w:rsidRPr="00A10534">
        <w:rPr>
          <w:rFonts w:ascii="Arial" w:eastAsia="Arial" w:hAnsi="Arial" w:cs="Arial"/>
          <w:spacing w:val="-18"/>
          <w:sz w:val="22"/>
          <w:szCs w:val="22"/>
        </w:rPr>
        <w:t xml:space="preserve"> </w:t>
      </w:r>
      <w:r w:rsidRPr="00A10534">
        <w:rPr>
          <w:rFonts w:ascii="Arial" w:eastAsia="Arial" w:hAnsi="Arial" w:cs="Arial"/>
          <w:w w:val="101"/>
          <w:sz w:val="22"/>
          <w:szCs w:val="22"/>
        </w:rPr>
        <w:t>and</w:t>
      </w:r>
    </w:p>
    <w:p w14:paraId="202934EA" w14:textId="2294150D" w:rsidR="002A2B09" w:rsidRPr="00A10534" w:rsidRDefault="002A2B09" w:rsidP="00FA1B14">
      <w:pPr>
        <w:tabs>
          <w:tab w:val="left" w:pos="1680"/>
        </w:tabs>
        <w:ind w:left="1152" w:right="50" w:hanging="585"/>
        <w:rPr>
          <w:rFonts w:ascii="Arial" w:eastAsia="Arial" w:hAnsi="Arial" w:cs="Arial"/>
          <w:sz w:val="22"/>
          <w:szCs w:val="22"/>
        </w:rPr>
      </w:pPr>
      <w:r w:rsidRPr="00A10534">
        <w:rPr>
          <w:rFonts w:ascii="Arial" w:eastAsia="Arial" w:hAnsi="Arial" w:cs="Arial"/>
          <w:sz w:val="22"/>
          <w:szCs w:val="22"/>
        </w:rPr>
        <w:t>(I)</w:t>
      </w:r>
      <w:r w:rsidRPr="00A10534">
        <w:rPr>
          <w:rFonts w:ascii="Arial" w:eastAsia="Arial" w:hAnsi="Arial" w:cs="Arial"/>
          <w:sz w:val="22"/>
          <w:szCs w:val="22"/>
        </w:rPr>
        <w:tab/>
        <w:t>not</w:t>
      </w:r>
      <w:r w:rsidRPr="00A10534">
        <w:rPr>
          <w:rFonts w:ascii="Arial" w:eastAsia="Arial" w:hAnsi="Arial" w:cs="Arial"/>
          <w:spacing w:val="60"/>
          <w:sz w:val="22"/>
          <w:szCs w:val="22"/>
        </w:rPr>
        <w:t xml:space="preserve"> </w:t>
      </w:r>
      <w:r w:rsidRPr="00A10534">
        <w:rPr>
          <w:rFonts w:ascii="Arial" w:eastAsia="Arial" w:hAnsi="Arial" w:cs="Arial"/>
          <w:sz w:val="22"/>
          <w:szCs w:val="22"/>
        </w:rPr>
        <w:t>act</w:t>
      </w:r>
      <w:r w:rsidRPr="00A10534">
        <w:rPr>
          <w:rFonts w:ascii="Arial" w:eastAsia="Arial" w:hAnsi="Arial" w:cs="Arial"/>
          <w:spacing w:val="58"/>
          <w:sz w:val="22"/>
          <w:szCs w:val="22"/>
        </w:rPr>
        <w:t xml:space="preserve"> </w:t>
      </w:r>
      <w:r w:rsidRPr="00A10534">
        <w:rPr>
          <w:rFonts w:ascii="Arial" w:eastAsia="Arial" w:hAnsi="Arial" w:cs="Arial"/>
          <w:sz w:val="22"/>
          <w:szCs w:val="22"/>
        </w:rPr>
        <w:t>as</w:t>
      </w:r>
      <w:r w:rsidRPr="00A10534">
        <w:rPr>
          <w:rFonts w:ascii="Arial" w:eastAsia="Arial" w:hAnsi="Arial" w:cs="Arial"/>
          <w:spacing w:val="64"/>
          <w:sz w:val="22"/>
          <w:szCs w:val="22"/>
        </w:rPr>
        <w:t xml:space="preserve"> </w:t>
      </w:r>
      <w:r w:rsidRPr="00A10534">
        <w:rPr>
          <w:rFonts w:ascii="Arial" w:eastAsia="Arial" w:hAnsi="Arial" w:cs="Arial"/>
          <w:sz w:val="22"/>
          <w:szCs w:val="22"/>
        </w:rPr>
        <w:t>an</w:t>
      </w:r>
      <w:r w:rsidRPr="00A10534">
        <w:rPr>
          <w:rFonts w:ascii="Arial" w:eastAsia="Arial" w:hAnsi="Arial" w:cs="Arial"/>
          <w:spacing w:val="58"/>
          <w:sz w:val="22"/>
          <w:szCs w:val="22"/>
        </w:rPr>
        <w:t xml:space="preserve"> </w:t>
      </w:r>
      <w:r w:rsidRPr="00A10534">
        <w:rPr>
          <w:rFonts w:ascii="Arial" w:eastAsia="Arial" w:hAnsi="Arial" w:cs="Arial"/>
          <w:sz w:val="22"/>
          <w:szCs w:val="22"/>
        </w:rPr>
        <w:t>advocate</w:t>
      </w:r>
      <w:r w:rsidRPr="00A10534">
        <w:rPr>
          <w:rFonts w:ascii="Arial" w:eastAsia="Arial" w:hAnsi="Arial" w:cs="Arial"/>
          <w:spacing w:val="44"/>
          <w:sz w:val="22"/>
          <w:szCs w:val="22"/>
        </w:rPr>
        <w:t xml:space="preserve"> </w:t>
      </w:r>
      <w:r w:rsidRPr="00A10534">
        <w:rPr>
          <w:rFonts w:ascii="Arial" w:eastAsia="Arial" w:hAnsi="Arial" w:cs="Arial"/>
          <w:sz w:val="22"/>
          <w:szCs w:val="22"/>
        </w:rPr>
        <w:t>to</w:t>
      </w:r>
      <w:r w:rsidRPr="00A10534">
        <w:rPr>
          <w:rFonts w:ascii="Arial" w:eastAsia="Arial" w:hAnsi="Arial" w:cs="Arial"/>
          <w:spacing w:val="62"/>
          <w:sz w:val="22"/>
          <w:szCs w:val="22"/>
        </w:rPr>
        <w:t xml:space="preserve"> </w:t>
      </w:r>
      <w:r w:rsidRPr="00A10534">
        <w:rPr>
          <w:rFonts w:ascii="Arial" w:eastAsia="Arial" w:hAnsi="Arial" w:cs="Arial"/>
          <w:sz w:val="22"/>
          <w:szCs w:val="22"/>
        </w:rPr>
        <w:t>promote</w:t>
      </w:r>
      <w:r w:rsidRPr="00A10534">
        <w:rPr>
          <w:rFonts w:ascii="Arial" w:eastAsia="Arial" w:hAnsi="Arial" w:cs="Arial"/>
          <w:spacing w:val="50"/>
          <w:sz w:val="22"/>
          <w:szCs w:val="22"/>
        </w:rPr>
        <w:t xml:space="preserve"> </w:t>
      </w:r>
      <w:r w:rsidRPr="00A10534">
        <w:rPr>
          <w:rFonts w:ascii="Arial" w:eastAsia="Arial" w:hAnsi="Arial" w:cs="Arial"/>
          <w:sz w:val="22"/>
          <w:szCs w:val="22"/>
        </w:rPr>
        <w:t>a</w:t>
      </w:r>
      <w:r w:rsidRPr="00A10534">
        <w:rPr>
          <w:rFonts w:ascii="Arial" w:eastAsia="Arial" w:hAnsi="Arial" w:cs="Arial"/>
          <w:spacing w:val="62"/>
          <w:sz w:val="22"/>
          <w:szCs w:val="22"/>
        </w:rPr>
        <w:t xml:space="preserve"> </w:t>
      </w:r>
      <w:r w:rsidRPr="00A10534">
        <w:rPr>
          <w:rFonts w:ascii="Arial" w:eastAsia="Arial" w:hAnsi="Arial" w:cs="Arial"/>
          <w:sz w:val="22"/>
          <w:szCs w:val="22"/>
        </w:rPr>
        <w:t>particular</w:t>
      </w:r>
      <w:r w:rsidRPr="00A10534">
        <w:rPr>
          <w:rFonts w:ascii="Arial" w:eastAsia="Arial" w:hAnsi="Arial" w:cs="Arial"/>
          <w:spacing w:val="51"/>
          <w:sz w:val="22"/>
          <w:szCs w:val="22"/>
        </w:rPr>
        <w:t xml:space="preserve"> </w:t>
      </w:r>
      <w:r w:rsidRPr="00A10534">
        <w:rPr>
          <w:rFonts w:ascii="Arial" w:eastAsia="Arial" w:hAnsi="Arial" w:cs="Arial"/>
          <w:sz w:val="22"/>
          <w:szCs w:val="22"/>
        </w:rPr>
        <w:t>recommendation</w:t>
      </w:r>
      <w:r w:rsidRPr="00A10534">
        <w:rPr>
          <w:rFonts w:ascii="Arial" w:eastAsia="Arial" w:hAnsi="Arial" w:cs="Arial"/>
          <w:spacing w:val="35"/>
          <w:sz w:val="22"/>
          <w:szCs w:val="22"/>
        </w:rPr>
        <w:t xml:space="preserve"> </w:t>
      </w:r>
      <w:r w:rsidRPr="00A10534">
        <w:rPr>
          <w:rFonts w:ascii="Arial" w:eastAsia="Arial" w:hAnsi="Arial" w:cs="Arial"/>
          <w:sz w:val="22"/>
          <w:szCs w:val="22"/>
        </w:rPr>
        <w:t>in relation</w:t>
      </w:r>
      <w:r w:rsidRPr="00A10534">
        <w:rPr>
          <w:rFonts w:ascii="Arial" w:eastAsia="Arial" w:hAnsi="Arial" w:cs="Arial"/>
          <w:spacing w:val="-5"/>
          <w:sz w:val="22"/>
          <w:szCs w:val="22"/>
        </w:rPr>
        <w:t xml:space="preserve"> </w:t>
      </w:r>
      <w:r w:rsidRPr="00A10534">
        <w:rPr>
          <w:rFonts w:ascii="Arial" w:eastAsia="Arial" w:hAnsi="Arial" w:cs="Arial"/>
          <w:sz w:val="22"/>
          <w:szCs w:val="22"/>
        </w:rPr>
        <w:t>to</w:t>
      </w:r>
      <w:r w:rsidRPr="00A10534">
        <w:rPr>
          <w:rFonts w:ascii="Arial" w:eastAsia="Arial" w:hAnsi="Arial" w:cs="Arial"/>
          <w:spacing w:val="-4"/>
          <w:sz w:val="22"/>
          <w:szCs w:val="22"/>
        </w:rPr>
        <w:t xml:space="preserve"> </w:t>
      </w:r>
      <w:r w:rsidRPr="00A10534">
        <w:rPr>
          <w:rFonts w:ascii="Arial" w:eastAsia="Arial" w:hAnsi="Arial" w:cs="Arial"/>
          <w:sz w:val="22"/>
          <w:szCs w:val="22"/>
        </w:rPr>
        <w:t>the</w:t>
      </w:r>
      <w:r w:rsidRPr="00A10534">
        <w:rPr>
          <w:rFonts w:ascii="Arial" w:eastAsia="Arial" w:hAnsi="Arial" w:cs="Arial"/>
          <w:spacing w:val="-2"/>
          <w:sz w:val="22"/>
          <w:szCs w:val="22"/>
        </w:rPr>
        <w:t xml:space="preserve"> </w:t>
      </w:r>
      <w:r w:rsidRPr="00A10534">
        <w:rPr>
          <w:rFonts w:ascii="Arial" w:eastAsia="Arial" w:hAnsi="Arial" w:cs="Arial"/>
          <w:sz w:val="22"/>
          <w:szCs w:val="22"/>
        </w:rPr>
        <w:t>matter</w:t>
      </w:r>
      <w:r w:rsidRPr="00A10534">
        <w:rPr>
          <w:rFonts w:ascii="Arial" w:eastAsia="Arial" w:hAnsi="Arial" w:cs="Arial"/>
          <w:spacing w:val="-1"/>
          <w:sz w:val="22"/>
          <w:szCs w:val="22"/>
        </w:rPr>
        <w:t xml:space="preserve"> </w:t>
      </w:r>
      <w:r w:rsidRPr="00A10534">
        <w:rPr>
          <w:rFonts w:ascii="Arial" w:eastAsia="Arial" w:hAnsi="Arial" w:cs="Arial"/>
          <w:sz w:val="22"/>
          <w:szCs w:val="22"/>
        </w:rPr>
        <w:t>being</w:t>
      </w:r>
      <w:r w:rsidRPr="00A10534">
        <w:rPr>
          <w:rFonts w:ascii="Arial" w:eastAsia="Arial" w:hAnsi="Arial" w:cs="Arial"/>
          <w:spacing w:val="-2"/>
          <w:sz w:val="22"/>
          <w:szCs w:val="22"/>
        </w:rPr>
        <w:t xml:space="preserve"> </w:t>
      </w:r>
      <w:r w:rsidRPr="00A10534">
        <w:rPr>
          <w:rFonts w:ascii="Arial" w:eastAsia="Arial" w:hAnsi="Arial" w:cs="Arial"/>
          <w:sz w:val="22"/>
          <w:szCs w:val="22"/>
        </w:rPr>
        <w:t>considered.</w:t>
      </w:r>
    </w:p>
    <w:p w14:paraId="67A81406" w14:textId="77777777" w:rsidR="007E105C" w:rsidRPr="00A10534" w:rsidRDefault="007E105C" w:rsidP="00FA1B14">
      <w:pPr>
        <w:rPr>
          <w:rFonts w:ascii="Arial" w:eastAsia="Arial" w:hAnsi="Arial" w:cs="Arial"/>
          <w:b/>
          <w:sz w:val="26"/>
          <w:szCs w:val="22"/>
        </w:rPr>
      </w:pPr>
      <w:r w:rsidRPr="00A10534">
        <w:rPr>
          <w:rFonts w:ascii="Arial" w:eastAsia="Arial" w:hAnsi="Arial" w:cs="Arial"/>
          <w:b/>
          <w:sz w:val="26"/>
          <w:szCs w:val="22"/>
        </w:rPr>
        <w:br w:type="page"/>
      </w:r>
    </w:p>
    <w:p w14:paraId="09FC1279" w14:textId="0A688AF8" w:rsidR="002A2B09" w:rsidRPr="00A10534" w:rsidRDefault="002A2B09" w:rsidP="00FA1B14">
      <w:pPr>
        <w:ind w:left="567" w:right="76" w:hanging="567"/>
        <w:rPr>
          <w:rFonts w:ascii="Arial" w:eastAsia="Arial" w:hAnsi="Arial" w:cs="Arial"/>
          <w:b/>
          <w:sz w:val="26"/>
          <w:szCs w:val="22"/>
        </w:rPr>
      </w:pPr>
      <w:r w:rsidRPr="00A10534">
        <w:rPr>
          <w:rFonts w:ascii="Arial" w:eastAsia="Arial" w:hAnsi="Arial" w:cs="Arial"/>
          <w:b/>
          <w:sz w:val="26"/>
          <w:szCs w:val="22"/>
        </w:rPr>
        <w:lastRenderedPageBreak/>
        <w:t>9.</w:t>
      </w:r>
      <w:r w:rsidRPr="00A10534">
        <w:rPr>
          <w:rFonts w:ascii="Arial" w:eastAsia="Arial" w:hAnsi="Arial" w:cs="Arial"/>
          <w:b/>
          <w:spacing w:val="-66"/>
          <w:sz w:val="26"/>
          <w:szCs w:val="22"/>
        </w:rPr>
        <w:t xml:space="preserve"> </w:t>
      </w:r>
      <w:r w:rsidRPr="00A10534">
        <w:rPr>
          <w:rFonts w:ascii="Arial" w:eastAsia="Arial" w:hAnsi="Arial" w:cs="Arial"/>
          <w:b/>
          <w:sz w:val="26"/>
          <w:szCs w:val="22"/>
        </w:rPr>
        <w:tab/>
      </w:r>
      <w:bookmarkStart w:id="59" w:name="Part4Cllrs9"/>
      <w:r w:rsidRPr="00A10534">
        <w:rPr>
          <w:rFonts w:ascii="Arial" w:eastAsia="Arial" w:hAnsi="Arial" w:cs="Arial"/>
          <w:b/>
          <w:bCs/>
          <w:sz w:val="26"/>
          <w:szCs w:val="22"/>
        </w:rPr>
        <w:t>APPLICATION</w:t>
      </w:r>
      <w:r w:rsidRPr="00A10534">
        <w:rPr>
          <w:rFonts w:ascii="Arial" w:eastAsia="Arial" w:hAnsi="Arial" w:cs="Arial"/>
          <w:b/>
          <w:bCs/>
          <w:spacing w:val="42"/>
          <w:sz w:val="26"/>
          <w:szCs w:val="22"/>
        </w:rPr>
        <w:t xml:space="preserve"> </w:t>
      </w:r>
      <w:r w:rsidRPr="00A10534">
        <w:rPr>
          <w:rFonts w:ascii="Arial" w:eastAsia="Arial" w:hAnsi="Arial" w:cs="Arial"/>
          <w:b/>
          <w:bCs/>
          <w:sz w:val="26"/>
          <w:szCs w:val="22"/>
        </w:rPr>
        <w:t>OF</w:t>
      </w:r>
      <w:r w:rsidRPr="00A10534">
        <w:rPr>
          <w:rFonts w:ascii="Arial" w:eastAsia="Arial" w:hAnsi="Arial" w:cs="Arial"/>
          <w:b/>
          <w:bCs/>
          <w:spacing w:val="18"/>
          <w:sz w:val="26"/>
          <w:szCs w:val="22"/>
        </w:rPr>
        <w:t xml:space="preserve"> </w:t>
      </w:r>
      <w:r w:rsidRPr="00A10534">
        <w:rPr>
          <w:rFonts w:ascii="Arial" w:eastAsia="Arial" w:hAnsi="Arial" w:cs="Arial"/>
          <w:b/>
          <w:bCs/>
          <w:sz w:val="26"/>
          <w:szCs w:val="22"/>
        </w:rPr>
        <w:t>THE</w:t>
      </w:r>
      <w:r w:rsidRPr="00A10534">
        <w:rPr>
          <w:rFonts w:ascii="Arial" w:eastAsia="Arial" w:hAnsi="Arial" w:cs="Arial"/>
          <w:b/>
          <w:bCs/>
          <w:spacing w:val="19"/>
          <w:sz w:val="26"/>
          <w:szCs w:val="22"/>
        </w:rPr>
        <w:t xml:space="preserve"> </w:t>
      </w:r>
      <w:r w:rsidRPr="00A10534">
        <w:rPr>
          <w:rFonts w:ascii="Arial" w:eastAsia="Arial" w:hAnsi="Arial" w:cs="Arial"/>
          <w:b/>
          <w:bCs/>
          <w:sz w:val="26"/>
          <w:szCs w:val="22"/>
        </w:rPr>
        <w:t>CODE</w:t>
      </w:r>
      <w:r w:rsidRPr="00A10534">
        <w:rPr>
          <w:rFonts w:ascii="Arial" w:eastAsia="Arial" w:hAnsi="Arial" w:cs="Arial"/>
          <w:b/>
          <w:bCs/>
          <w:spacing w:val="21"/>
          <w:sz w:val="26"/>
          <w:szCs w:val="22"/>
        </w:rPr>
        <w:t xml:space="preserve"> </w:t>
      </w:r>
      <w:r w:rsidRPr="00A10534">
        <w:rPr>
          <w:rFonts w:ascii="Arial" w:eastAsia="Arial" w:hAnsi="Arial" w:cs="Arial"/>
          <w:b/>
          <w:bCs/>
          <w:sz w:val="26"/>
          <w:szCs w:val="22"/>
        </w:rPr>
        <w:t>OF</w:t>
      </w:r>
      <w:r w:rsidRPr="00A10534">
        <w:rPr>
          <w:rFonts w:ascii="Arial" w:eastAsia="Arial" w:hAnsi="Arial" w:cs="Arial"/>
          <w:b/>
          <w:bCs/>
          <w:spacing w:val="29"/>
          <w:sz w:val="26"/>
          <w:szCs w:val="22"/>
        </w:rPr>
        <w:t xml:space="preserve"> </w:t>
      </w:r>
      <w:r w:rsidRPr="00A10534">
        <w:rPr>
          <w:rFonts w:ascii="Arial" w:eastAsia="Arial" w:hAnsi="Arial" w:cs="Arial"/>
          <w:b/>
          <w:bCs/>
          <w:sz w:val="26"/>
          <w:szCs w:val="22"/>
        </w:rPr>
        <w:t>CONDUCT</w:t>
      </w:r>
      <w:r w:rsidRPr="00A10534">
        <w:rPr>
          <w:rFonts w:ascii="Arial" w:eastAsia="Arial" w:hAnsi="Arial" w:cs="Arial"/>
          <w:b/>
          <w:bCs/>
          <w:spacing w:val="35"/>
          <w:sz w:val="26"/>
          <w:szCs w:val="22"/>
        </w:rPr>
        <w:t xml:space="preserve"> </w:t>
      </w:r>
      <w:r w:rsidRPr="00A10534">
        <w:rPr>
          <w:rFonts w:ascii="Arial" w:eastAsia="Arial" w:hAnsi="Arial" w:cs="Arial"/>
          <w:b/>
          <w:bCs/>
          <w:sz w:val="26"/>
          <w:szCs w:val="22"/>
        </w:rPr>
        <w:t>WITH</w:t>
      </w:r>
      <w:r w:rsidRPr="00A10534">
        <w:rPr>
          <w:rFonts w:ascii="Arial" w:eastAsia="Arial" w:hAnsi="Arial" w:cs="Arial"/>
          <w:b/>
          <w:bCs/>
          <w:spacing w:val="18"/>
          <w:sz w:val="26"/>
          <w:szCs w:val="22"/>
        </w:rPr>
        <w:t xml:space="preserve"> </w:t>
      </w:r>
      <w:r w:rsidRPr="00A10534">
        <w:rPr>
          <w:rFonts w:ascii="Arial" w:eastAsia="Arial" w:hAnsi="Arial" w:cs="Arial"/>
          <w:b/>
          <w:bCs/>
          <w:sz w:val="26"/>
          <w:szCs w:val="22"/>
        </w:rPr>
        <w:t>REGARD</w:t>
      </w:r>
      <w:r w:rsidRPr="00A10534">
        <w:rPr>
          <w:rFonts w:ascii="Arial" w:eastAsia="Arial" w:hAnsi="Arial" w:cs="Arial"/>
          <w:b/>
          <w:bCs/>
          <w:spacing w:val="35"/>
          <w:sz w:val="26"/>
          <w:szCs w:val="22"/>
        </w:rPr>
        <w:t xml:space="preserve"> </w:t>
      </w:r>
      <w:r w:rsidRPr="00A10534">
        <w:rPr>
          <w:rFonts w:ascii="Arial" w:eastAsia="Arial" w:hAnsi="Arial" w:cs="Arial"/>
          <w:b/>
          <w:bCs/>
          <w:w w:val="102"/>
          <w:sz w:val="26"/>
          <w:szCs w:val="22"/>
        </w:rPr>
        <w:t xml:space="preserve">TO </w:t>
      </w:r>
      <w:r w:rsidRPr="00A10534">
        <w:rPr>
          <w:rFonts w:ascii="Arial" w:eastAsia="Arial" w:hAnsi="Arial" w:cs="Arial"/>
          <w:b/>
          <w:bCs/>
          <w:sz w:val="26"/>
          <w:szCs w:val="22"/>
        </w:rPr>
        <w:t>PLANNING</w:t>
      </w:r>
      <w:r w:rsidRPr="00A10534">
        <w:rPr>
          <w:rFonts w:ascii="Arial" w:eastAsia="Arial" w:hAnsi="Arial" w:cs="Arial"/>
          <w:b/>
          <w:bCs/>
          <w:spacing w:val="22"/>
          <w:sz w:val="26"/>
          <w:szCs w:val="22"/>
        </w:rPr>
        <w:t xml:space="preserve"> </w:t>
      </w:r>
      <w:r w:rsidRPr="00A10534">
        <w:rPr>
          <w:rFonts w:ascii="Arial" w:eastAsia="Arial" w:hAnsi="Arial" w:cs="Arial"/>
          <w:b/>
          <w:bCs/>
          <w:w w:val="103"/>
          <w:sz w:val="26"/>
          <w:szCs w:val="22"/>
        </w:rPr>
        <w:t>MATTERS</w:t>
      </w:r>
    </w:p>
    <w:bookmarkEnd w:id="59"/>
    <w:p w14:paraId="265D6368" w14:textId="77777777" w:rsidR="002A2B09" w:rsidRPr="00A10534" w:rsidRDefault="002A2B09" w:rsidP="00FA1B14">
      <w:pPr>
        <w:ind w:left="567" w:hanging="567"/>
        <w:rPr>
          <w:rFonts w:ascii="Arial" w:hAnsi="Arial" w:cs="Arial"/>
          <w:sz w:val="22"/>
          <w:szCs w:val="22"/>
        </w:rPr>
      </w:pPr>
    </w:p>
    <w:p w14:paraId="67BB5024" w14:textId="36151268" w:rsidR="002A2B09" w:rsidRPr="00A10534" w:rsidRDefault="002A2B09" w:rsidP="00FA1B14">
      <w:pPr>
        <w:ind w:left="567" w:right="53" w:hanging="567"/>
        <w:rPr>
          <w:rFonts w:ascii="Arial" w:eastAsia="Arial" w:hAnsi="Arial" w:cs="Arial"/>
          <w:sz w:val="22"/>
          <w:szCs w:val="22"/>
        </w:rPr>
      </w:pPr>
      <w:r w:rsidRPr="00A10534">
        <w:rPr>
          <w:rFonts w:ascii="Arial" w:eastAsia="Arial" w:hAnsi="Arial" w:cs="Arial"/>
          <w:sz w:val="22"/>
          <w:szCs w:val="22"/>
        </w:rPr>
        <w:t>9.1</w:t>
      </w:r>
      <w:r w:rsidRPr="00A10534">
        <w:rPr>
          <w:rFonts w:ascii="Arial" w:eastAsia="Arial" w:hAnsi="Arial" w:cs="Arial"/>
          <w:sz w:val="22"/>
          <w:szCs w:val="22"/>
        </w:rPr>
        <w:tab/>
        <w:t>The</w:t>
      </w:r>
      <w:r w:rsidRPr="00A10534">
        <w:rPr>
          <w:rFonts w:ascii="Arial" w:eastAsia="Arial" w:hAnsi="Arial" w:cs="Arial"/>
          <w:spacing w:val="56"/>
          <w:sz w:val="22"/>
          <w:szCs w:val="22"/>
        </w:rPr>
        <w:t xml:space="preserve"> </w:t>
      </w:r>
      <w:r w:rsidRPr="00A10534">
        <w:rPr>
          <w:rFonts w:ascii="Arial" w:eastAsia="Arial" w:hAnsi="Arial" w:cs="Arial"/>
          <w:sz w:val="22"/>
          <w:szCs w:val="22"/>
        </w:rPr>
        <w:t>following</w:t>
      </w:r>
      <w:r w:rsidRPr="00A10534">
        <w:rPr>
          <w:rFonts w:ascii="Arial" w:eastAsia="Arial" w:hAnsi="Arial" w:cs="Arial"/>
          <w:spacing w:val="55"/>
          <w:sz w:val="22"/>
          <w:szCs w:val="22"/>
        </w:rPr>
        <w:t xml:space="preserve"> </w:t>
      </w:r>
      <w:r w:rsidRPr="00A10534">
        <w:rPr>
          <w:rFonts w:ascii="Arial" w:eastAsia="Arial" w:hAnsi="Arial" w:cs="Arial"/>
          <w:sz w:val="22"/>
          <w:szCs w:val="22"/>
        </w:rPr>
        <w:t>section</w:t>
      </w:r>
      <w:r w:rsidRPr="00A10534">
        <w:rPr>
          <w:rFonts w:ascii="Arial" w:eastAsia="Arial" w:hAnsi="Arial" w:cs="Arial"/>
          <w:spacing w:val="44"/>
          <w:sz w:val="22"/>
          <w:szCs w:val="22"/>
        </w:rPr>
        <w:t xml:space="preserve"> </w:t>
      </w:r>
      <w:r w:rsidRPr="00A10534">
        <w:rPr>
          <w:rFonts w:ascii="Arial" w:eastAsia="Arial" w:hAnsi="Arial" w:cs="Arial"/>
          <w:sz w:val="22"/>
          <w:szCs w:val="22"/>
        </w:rPr>
        <w:t>relates</w:t>
      </w:r>
      <w:r w:rsidRPr="00A10534">
        <w:rPr>
          <w:rFonts w:ascii="Arial" w:eastAsia="Arial" w:hAnsi="Arial" w:cs="Arial"/>
          <w:spacing w:val="49"/>
          <w:sz w:val="22"/>
          <w:szCs w:val="22"/>
        </w:rPr>
        <w:t xml:space="preserve"> </w:t>
      </w:r>
      <w:r w:rsidRPr="00A10534">
        <w:rPr>
          <w:rFonts w:ascii="Arial" w:eastAsia="Arial" w:hAnsi="Arial" w:cs="Arial"/>
          <w:sz w:val="22"/>
          <w:szCs w:val="22"/>
        </w:rPr>
        <w:t>to</w:t>
      </w:r>
      <w:r w:rsidRPr="00A10534">
        <w:rPr>
          <w:rFonts w:ascii="Arial" w:eastAsia="Arial" w:hAnsi="Arial" w:cs="Arial"/>
          <w:spacing w:val="63"/>
          <w:sz w:val="22"/>
          <w:szCs w:val="22"/>
        </w:rPr>
        <w:t xml:space="preserve"> </w:t>
      </w:r>
      <w:r w:rsidRPr="00A10534">
        <w:rPr>
          <w:rFonts w:ascii="Arial" w:eastAsia="Arial" w:hAnsi="Arial" w:cs="Arial"/>
          <w:sz w:val="22"/>
          <w:szCs w:val="22"/>
        </w:rPr>
        <w:t>the application</w:t>
      </w:r>
      <w:r w:rsidRPr="00A10534">
        <w:rPr>
          <w:rFonts w:ascii="Arial" w:eastAsia="Arial" w:hAnsi="Arial" w:cs="Arial"/>
          <w:spacing w:val="46"/>
          <w:sz w:val="22"/>
          <w:szCs w:val="22"/>
        </w:rPr>
        <w:t xml:space="preserve"> </w:t>
      </w:r>
      <w:r w:rsidRPr="00A10534">
        <w:rPr>
          <w:rFonts w:ascii="Arial" w:eastAsia="Arial" w:hAnsi="Arial" w:cs="Arial"/>
          <w:sz w:val="22"/>
          <w:szCs w:val="22"/>
        </w:rPr>
        <w:t>of</w:t>
      </w:r>
      <w:r w:rsidRPr="00A10534">
        <w:rPr>
          <w:rFonts w:ascii="Arial" w:eastAsia="Arial" w:hAnsi="Arial" w:cs="Arial"/>
          <w:spacing w:val="53"/>
          <w:sz w:val="22"/>
          <w:szCs w:val="22"/>
        </w:rPr>
        <w:t xml:space="preserve"> </w:t>
      </w:r>
      <w:r w:rsidRPr="00A10534">
        <w:rPr>
          <w:rFonts w:ascii="Arial" w:eastAsia="Arial" w:hAnsi="Arial" w:cs="Arial"/>
          <w:sz w:val="22"/>
          <w:szCs w:val="22"/>
        </w:rPr>
        <w:t>the</w:t>
      </w:r>
      <w:r w:rsidRPr="00A10534">
        <w:rPr>
          <w:rFonts w:ascii="Arial" w:eastAsia="Arial" w:hAnsi="Arial" w:cs="Arial"/>
          <w:spacing w:val="63"/>
          <w:sz w:val="22"/>
          <w:szCs w:val="22"/>
        </w:rPr>
        <w:t xml:space="preserve"> </w:t>
      </w:r>
      <w:r w:rsidRPr="00A10534">
        <w:rPr>
          <w:rFonts w:ascii="Arial" w:eastAsia="Arial" w:hAnsi="Arial" w:cs="Arial"/>
          <w:sz w:val="22"/>
          <w:szCs w:val="22"/>
        </w:rPr>
        <w:t>Code</w:t>
      </w:r>
      <w:r w:rsidRPr="00A10534">
        <w:rPr>
          <w:rFonts w:ascii="Arial" w:eastAsia="Arial" w:hAnsi="Arial" w:cs="Arial"/>
          <w:spacing w:val="53"/>
          <w:sz w:val="22"/>
          <w:szCs w:val="22"/>
        </w:rPr>
        <w:t xml:space="preserve"> </w:t>
      </w:r>
      <w:r w:rsidRPr="00A10534">
        <w:rPr>
          <w:rFonts w:ascii="Arial" w:eastAsia="Arial" w:hAnsi="Arial" w:cs="Arial"/>
          <w:sz w:val="22"/>
          <w:szCs w:val="22"/>
        </w:rPr>
        <w:t>of</w:t>
      </w:r>
      <w:r w:rsidRPr="00A10534">
        <w:rPr>
          <w:rFonts w:ascii="Arial" w:eastAsia="Arial" w:hAnsi="Arial" w:cs="Arial"/>
          <w:spacing w:val="62"/>
          <w:sz w:val="22"/>
          <w:szCs w:val="22"/>
        </w:rPr>
        <w:t xml:space="preserve"> </w:t>
      </w:r>
      <w:r w:rsidRPr="00A10534">
        <w:rPr>
          <w:rFonts w:ascii="Arial" w:eastAsia="Arial" w:hAnsi="Arial" w:cs="Arial"/>
          <w:sz w:val="22"/>
          <w:szCs w:val="22"/>
        </w:rPr>
        <w:t>Conduct</w:t>
      </w:r>
      <w:r w:rsidRPr="00A10534">
        <w:rPr>
          <w:rFonts w:ascii="Arial" w:eastAsia="Arial" w:hAnsi="Arial" w:cs="Arial"/>
          <w:spacing w:val="53"/>
          <w:sz w:val="22"/>
          <w:szCs w:val="22"/>
        </w:rPr>
        <w:t xml:space="preserve"> </w:t>
      </w:r>
      <w:r w:rsidRPr="00A10534">
        <w:rPr>
          <w:rFonts w:ascii="Arial" w:eastAsia="Arial" w:hAnsi="Arial" w:cs="Arial"/>
          <w:w w:val="102"/>
          <w:sz w:val="22"/>
          <w:szCs w:val="22"/>
        </w:rPr>
        <w:t xml:space="preserve">in </w:t>
      </w:r>
      <w:r w:rsidRPr="00A10534">
        <w:rPr>
          <w:rFonts w:ascii="Arial" w:eastAsia="Arial" w:hAnsi="Arial" w:cs="Arial"/>
          <w:sz w:val="22"/>
          <w:szCs w:val="22"/>
        </w:rPr>
        <w:t>relation</w:t>
      </w:r>
      <w:r w:rsidRPr="00A10534">
        <w:rPr>
          <w:rFonts w:ascii="Arial" w:eastAsia="Arial" w:hAnsi="Arial" w:cs="Arial"/>
          <w:spacing w:val="1"/>
          <w:sz w:val="22"/>
          <w:szCs w:val="22"/>
        </w:rPr>
        <w:t xml:space="preserve"> </w:t>
      </w:r>
      <w:r w:rsidRPr="00A10534">
        <w:rPr>
          <w:rFonts w:ascii="Arial" w:eastAsia="Arial" w:hAnsi="Arial" w:cs="Arial"/>
          <w:sz w:val="22"/>
          <w:szCs w:val="22"/>
        </w:rPr>
        <w:t>to</w:t>
      </w:r>
      <w:r w:rsidRPr="00A10534">
        <w:rPr>
          <w:rFonts w:ascii="Arial" w:eastAsia="Arial" w:hAnsi="Arial" w:cs="Arial"/>
          <w:spacing w:val="16"/>
          <w:sz w:val="22"/>
          <w:szCs w:val="22"/>
        </w:rPr>
        <w:t xml:space="preserve"> </w:t>
      </w:r>
      <w:r w:rsidRPr="00A10534">
        <w:rPr>
          <w:rFonts w:ascii="Arial" w:eastAsia="Arial" w:hAnsi="Arial" w:cs="Arial"/>
          <w:sz w:val="22"/>
          <w:szCs w:val="22"/>
        </w:rPr>
        <w:t>planning</w:t>
      </w:r>
      <w:r w:rsidRPr="00A10534">
        <w:rPr>
          <w:rFonts w:ascii="Arial" w:eastAsia="Arial" w:hAnsi="Arial" w:cs="Arial"/>
          <w:spacing w:val="6"/>
          <w:sz w:val="22"/>
          <w:szCs w:val="22"/>
        </w:rPr>
        <w:t xml:space="preserve"> </w:t>
      </w:r>
      <w:r w:rsidRPr="00A10534">
        <w:rPr>
          <w:rFonts w:ascii="Arial" w:eastAsia="Arial" w:hAnsi="Arial" w:cs="Arial"/>
          <w:sz w:val="22"/>
          <w:szCs w:val="22"/>
        </w:rPr>
        <w:t>matters.</w:t>
      </w:r>
      <w:r w:rsidRPr="00A10534">
        <w:rPr>
          <w:rFonts w:ascii="Arial" w:eastAsia="Arial" w:hAnsi="Arial" w:cs="Arial"/>
          <w:spacing w:val="-18"/>
          <w:sz w:val="22"/>
          <w:szCs w:val="22"/>
        </w:rPr>
        <w:t xml:space="preserve"> </w:t>
      </w:r>
      <w:r w:rsidRPr="00A10534">
        <w:rPr>
          <w:rFonts w:ascii="Arial" w:eastAsia="Arial" w:hAnsi="Arial" w:cs="Arial"/>
          <w:sz w:val="22"/>
          <w:szCs w:val="22"/>
        </w:rPr>
        <w:t>This</w:t>
      </w:r>
      <w:r w:rsidRPr="00A10534">
        <w:rPr>
          <w:rFonts w:ascii="Arial" w:eastAsia="Arial" w:hAnsi="Arial" w:cs="Arial"/>
          <w:spacing w:val="14"/>
          <w:sz w:val="22"/>
          <w:szCs w:val="22"/>
        </w:rPr>
        <w:t xml:space="preserve"> </w:t>
      </w:r>
      <w:r w:rsidRPr="00A10534">
        <w:rPr>
          <w:rFonts w:ascii="Arial" w:eastAsia="Arial" w:hAnsi="Arial" w:cs="Arial"/>
          <w:sz w:val="22"/>
          <w:szCs w:val="22"/>
        </w:rPr>
        <w:t>section</w:t>
      </w:r>
      <w:r w:rsidRPr="00A10534">
        <w:rPr>
          <w:rFonts w:ascii="Arial" w:eastAsia="Arial" w:hAnsi="Arial" w:cs="Arial"/>
          <w:spacing w:val="-1"/>
          <w:sz w:val="22"/>
          <w:szCs w:val="22"/>
        </w:rPr>
        <w:t xml:space="preserve"> </w:t>
      </w:r>
      <w:r w:rsidRPr="00A10534">
        <w:rPr>
          <w:rFonts w:ascii="Arial" w:eastAsia="Arial" w:hAnsi="Arial" w:cs="Arial"/>
          <w:sz w:val="22"/>
          <w:szCs w:val="22"/>
        </w:rPr>
        <w:t>should</w:t>
      </w:r>
      <w:r w:rsidRPr="00A10534">
        <w:rPr>
          <w:rFonts w:ascii="Arial" w:eastAsia="Arial" w:hAnsi="Arial" w:cs="Arial"/>
          <w:spacing w:val="2"/>
          <w:sz w:val="22"/>
          <w:szCs w:val="22"/>
        </w:rPr>
        <w:t xml:space="preserve"> </w:t>
      </w:r>
      <w:r w:rsidRPr="00A10534">
        <w:rPr>
          <w:rFonts w:ascii="Arial" w:eastAsia="Arial" w:hAnsi="Arial" w:cs="Arial"/>
          <w:sz w:val="22"/>
          <w:szCs w:val="22"/>
        </w:rPr>
        <w:t>be</w:t>
      </w:r>
      <w:r w:rsidRPr="00A10534">
        <w:rPr>
          <w:rFonts w:ascii="Arial" w:eastAsia="Arial" w:hAnsi="Arial" w:cs="Arial"/>
          <w:spacing w:val="13"/>
          <w:sz w:val="22"/>
          <w:szCs w:val="22"/>
        </w:rPr>
        <w:t xml:space="preserve"> </w:t>
      </w:r>
      <w:r w:rsidRPr="00A10534">
        <w:rPr>
          <w:rFonts w:ascii="Arial" w:eastAsia="Arial" w:hAnsi="Arial" w:cs="Arial"/>
          <w:sz w:val="22"/>
          <w:szCs w:val="22"/>
        </w:rPr>
        <w:t>applied</w:t>
      </w:r>
      <w:r w:rsidRPr="00A10534">
        <w:rPr>
          <w:rFonts w:ascii="Arial" w:eastAsia="Arial" w:hAnsi="Arial" w:cs="Arial"/>
          <w:spacing w:val="3"/>
          <w:sz w:val="22"/>
          <w:szCs w:val="22"/>
        </w:rPr>
        <w:t xml:space="preserve"> </w:t>
      </w:r>
      <w:r w:rsidRPr="00A10534">
        <w:rPr>
          <w:rFonts w:ascii="Arial" w:eastAsia="Arial" w:hAnsi="Arial" w:cs="Arial"/>
          <w:sz w:val="22"/>
          <w:szCs w:val="22"/>
        </w:rPr>
        <w:t>in</w:t>
      </w:r>
      <w:r w:rsidRPr="00A10534">
        <w:rPr>
          <w:rFonts w:ascii="Arial" w:eastAsia="Arial" w:hAnsi="Arial" w:cs="Arial"/>
          <w:spacing w:val="10"/>
          <w:sz w:val="22"/>
          <w:szCs w:val="22"/>
        </w:rPr>
        <w:t xml:space="preserve"> </w:t>
      </w:r>
      <w:r w:rsidRPr="00A10534">
        <w:rPr>
          <w:rFonts w:ascii="Arial" w:eastAsia="Arial" w:hAnsi="Arial" w:cs="Arial"/>
          <w:sz w:val="22"/>
          <w:szCs w:val="22"/>
        </w:rPr>
        <w:t>conjunction</w:t>
      </w:r>
      <w:r w:rsidRPr="00A10534">
        <w:rPr>
          <w:rFonts w:ascii="Arial" w:eastAsia="Arial" w:hAnsi="Arial" w:cs="Arial"/>
          <w:spacing w:val="-6"/>
          <w:sz w:val="22"/>
          <w:szCs w:val="22"/>
        </w:rPr>
        <w:t xml:space="preserve"> </w:t>
      </w:r>
      <w:r w:rsidRPr="00A10534">
        <w:rPr>
          <w:rFonts w:ascii="Arial" w:eastAsia="Arial" w:hAnsi="Arial" w:cs="Arial"/>
          <w:sz w:val="22"/>
          <w:szCs w:val="22"/>
        </w:rPr>
        <w:t>with the</w:t>
      </w:r>
      <w:r w:rsidRPr="00A10534">
        <w:rPr>
          <w:rFonts w:ascii="Arial" w:eastAsia="Arial" w:hAnsi="Arial" w:cs="Arial"/>
          <w:spacing w:val="-2"/>
          <w:sz w:val="22"/>
          <w:szCs w:val="22"/>
        </w:rPr>
        <w:t xml:space="preserve"> </w:t>
      </w:r>
      <w:r w:rsidRPr="00A10534">
        <w:rPr>
          <w:rFonts w:ascii="Arial" w:eastAsia="Arial" w:hAnsi="Arial" w:cs="Arial"/>
          <w:sz w:val="22"/>
          <w:szCs w:val="22"/>
        </w:rPr>
        <w:t>Principles</w:t>
      </w:r>
      <w:r w:rsidRPr="00A10534">
        <w:rPr>
          <w:rFonts w:ascii="Arial" w:eastAsia="Arial" w:hAnsi="Arial" w:cs="Arial"/>
          <w:spacing w:val="-18"/>
          <w:sz w:val="22"/>
          <w:szCs w:val="22"/>
        </w:rPr>
        <w:t xml:space="preserve"> </w:t>
      </w:r>
      <w:r w:rsidRPr="00A10534">
        <w:rPr>
          <w:rFonts w:ascii="Arial" w:eastAsia="Arial" w:hAnsi="Arial" w:cs="Arial"/>
          <w:sz w:val="22"/>
          <w:szCs w:val="22"/>
        </w:rPr>
        <w:t>and</w:t>
      </w:r>
      <w:r w:rsidRPr="00A10534">
        <w:rPr>
          <w:rFonts w:ascii="Arial" w:eastAsia="Arial" w:hAnsi="Arial" w:cs="Arial"/>
          <w:spacing w:val="-10"/>
          <w:sz w:val="22"/>
          <w:szCs w:val="22"/>
        </w:rPr>
        <w:t xml:space="preserve"> </w:t>
      </w:r>
      <w:r w:rsidRPr="00A10534">
        <w:rPr>
          <w:rFonts w:ascii="Arial" w:eastAsia="Arial" w:hAnsi="Arial" w:cs="Arial"/>
          <w:sz w:val="22"/>
          <w:szCs w:val="22"/>
        </w:rPr>
        <w:t>Rules</w:t>
      </w:r>
      <w:r w:rsidRPr="00A10534">
        <w:rPr>
          <w:rFonts w:ascii="Arial" w:eastAsia="Arial" w:hAnsi="Arial" w:cs="Arial"/>
          <w:spacing w:val="-2"/>
          <w:sz w:val="22"/>
          <w:szCs w:val="22"/>
        </w:rPr>
        <w:t xml:space="preserve"> </w:t>
      </w:r>
      <w:r w:rsidRPr="00A10534">
        <w:rPr>
          <w:rFonts w:ascii="Arial" w:eastAsia="Arial" w:hAnsi="Arial" w:cs="Arial"/>
          <w:sz w:val="22"/>
          <w:szCs w:val="22"/>
        </w:rPr>
        <w:t>of</w:t>
      </w:r>
      <w:r w:rsidRPr="00A10534">
        <w:rPr>
          <w:rFonts w:ascii="Arial" w:eastAsia="Arial" w:hAnsi="Arial" w:cs="Arial"/>
          <w:spacing w:val="-10"/>
          <w:sz w:val="22"/>
          <w:szCs w:val="22"/>
        </w:rPr>
        <w:t xml:space="preserve"> </w:t>
      </w:r>
      <w:r w:rsidRPr="00A10534">
        <w:rPr>
          <w:rFonts w:ascii="Arial" w:eastAsia="Arial" w:hAnsi="Arial" w:cs="Arial"/>
          <w:sz w:val="22"/>
          <w:szCs w:val="22"/>
        </w:rPr>
        <w:t>the</w:t>
      </w:r>
      <w:r w:rsidRPr="00A10534">
        <w:rPr>
          <w:rFonts w:ascii="Arial" w:eastAsia="Arial" w:hAnsi="Arial" w:cs="Arial"/>
          <w:spacing w:val="-3"/>
          <w:sz w:val="22"/>
          <w:szCs w:val="22"/>
        </w:rPr>
        <w:t xml:space="preserve"> </w:t>
      </w:r>
      <w:r w:rsidRPr="00A10534">
        <w:rPr>
          <w:rFonts w:ascii="Arial" w:eastAsia="Arial" w:hAnsi="Arial" w:cs="Arial"/>
          <w:sz w:val="22"/>
          <w:szCs w:val="22"/>
        </w:rPr>
        <w:t>Code.</w:t>
      </w:r>
    </w:p>
    <w:p w14:paraId="17FE5A3C" w14:textId="77777777" w:rsidR="002A2B09" w:rsidRPr="00A10534" w:rsidRDefault="002A2B09" w:rsidP="00FA1B14">
      <w:pPr>
        <w:ind w:left="567" w:hanging="567"/>
        <w:rPr>
          <w:rFonts w:ascii="Arial" w:hAnsi="Arial" w:cs="Arial"/>
          <w:sz w:val="22"/>
          <w:szCs w:val="22"/>
        </w:rPr>
      </w:pPr>
    </w:p>
    <w:p w14:paraId="13D86B85" w14:textId="4D1BC42F" w:rsidR="002A2B09" w:rsidRPr="00A10534" w:rsidRDefault="002A2B09" w:rsidP="00FA1B14">
      <w:pPr>
        <w:ind w:left="567" w:right="60" w:hanging="567"/>
        <w:rPr>
          <w:rFonts w:ascii="Arial" w:eastAsia="Arial" w:hAnsi="Arial" w:cs="Arial"/>
          <w:sz w:val="22"/>
          <w:szCs w:val="22"/>
        </w:rPr>
      </w:pPr>
      <w:r w:rsidRPr="00A10534">
        <w:rPr>
          <w:rFonts w:ascii="Arial" w:eastAsia="Arial" w:hAnsi="Arial" w:cs="Arial"/>
          <w:sz w:val="22"/>
          <w:szCs w:val="22"/>
        </w:rPr>
        <w:t>9.2</w:t>
      </w:r>
      <w:r w:rsidRPr="00A10534">
        <w:rPr>
          <w:rFonts w:ascii="Arial" w:eastAsia="Arial" w:hAnsi="Arial" w:cs="Arial"/>
          <w:sz w:val="22"/>
          <w:szCs w:val="22"/>
        </w:rPr>
        <w:tab/>
        <w:t>Care</w:t>
      </w:r>
      <w:r w:rsidRPr="00A10534">
        <w:rPr>
          <w:rFonts w:ascii="Arial" w:eastAsia="Arial" w:hAnsi="Arial" w:cs="Arial"/>
          <w:spacing w:val="40"/>
          <w:sz w:val="22"/>
          <w:szCs w:val="22"/>
        </w:rPr>
        <w:t xml:space="preserve"> </w:t>
      </w:r>
      <w:r w:rsidRPr="00A10534">
        <w:rPr>
          <w:rFonts w:ascii="Arial" w:eastAsia="Arial" w:hAnsi="Arial" w:cs="Arial"/>
          <w:sz w:val="22"/>
          <w:szCs w:val="22"/>
        </w:rPr>
        <w:t>must</w:t>
      </w:r>
      <w:r w:rsidRPr="00A10534">
        <w:rPr>
          <w:rFonts w:ascii="Arial" w:eastAsia="Arial" w:hAnsi="Arial" w:cs="Arial"/>
          <w:spacing w:val="44"/>
          <w:sz w:val="22"/>
          <w:szCs w:val="22"/>
        </w:rPr>
        <w:t xml:space="preserve"> </w:t>
      </w:r>
      <w:r w:rsidRPr="00A10534">
        <w:rPr>
          <w:rFonts w:ascii="Arial" w:eastAsia="Arial" w:hAnsi="Arial" w:cs="Arial"/>
          <w:sz w:val="22"/>
          <w:szCs w:val="22"/>
        </w:rPr>
        <w:t>be</w:t>
      </w:r>
      <w:r w:rsidRPr="00A10534">
        <w:rPr>
          <w:rFonts w:ascii="Arial" w:eastAsia="Arial" w:hAnsi="Arial" w:cs="Arial"/>
          <w:spacing w:val="47"/>
          <w:sz w:val="22"/>
          <w:szCs w:val="22"/>
        </w:rPr>
        <w:t xml:space="preserve"> </w:t>
      </w:r>
      <w:r w:rsidRPr="00A10534">
        <w:rPr>
          <w:rFonts w:ascii="Arial" w:eastAsia="Arial" w:hAnsi="Arial" w:cs="Arial"/>
          <w:sz w:val="22"/>
          <w:szCs w:val="22"/>
        </w:rPr>
        <w:t>taken</w:t>
      </w:r>
      <w:r w:rsidRPr="00A10534">
        <w:rPr>
          <w:rFonts w:ascii="Arial" w:eastAsia="Arial" w:hAnsi="Arial" w:cs="Arial"/>
          <w:spacing w:val="43"/>
          <w:sz w:val="22"/>
          <w:szCs w:val="22"/>
        </w:rPr>
        <w:t xml:space="preserve"> </w:t>
      </w:r>
      <w:r w:rsidRPr="00A10534">
        <w:rPr>
          <w:rFonts w:ascii="Arial" w:eastAsia="Arial" w:hAnsi="Arial" w:cs="Arial"/>
          <w:sz w:val="22"/>
          <w:szCs w:val="22"/>
        </w:rPr>
        <w:t>when</w:t>
      </w:r>
      <w:r w:rsidRPr="00A10534">
        <w:rPr>
          <w:rFonts w:ascii="Arial" w:eastAsia="Arial" w:hAnsi="Arial" w:cs="Arial"/>
          <w:spacing w:val="29"/>
          <w:sz w:val="22"/>
          <w:szCs w:val="22"/>
        </w:rPr>
        <w:t xml:space="preserve"> </w:t>
      </w:r>
      <w:r w:rsidRPr="00A10534">
        <w:rPr>
          <w:rFonts w:ascii="Arial" w:eastAsia="Arial" w:hAnsi="Arial" w:cs="Arial"/>
          <w:sz w:val="22"/>
          <w:szCs w:val="22"/>
        </w:rPr>
        <w:t>dealing</w:t>
      </w:r>
      <w:r w:rsidRPr="00A10534">
        <w:rPr>
          <w:rFonts w:ascii="Arial" w:eastAsia="Arial" w:hAnsi="Arial" w:cs="Arial"/>
          <w:spacing w:val="52"/>
          <w:sz w:val="22"/>
          <w:szCs w:val="22"/>
        </w:rPr>
        <w:t xml:space="preserve"> </w:t>
      </w:r>
      <w:r w:rsidRPr="00A10534">
        <w:rPr>
          <w:rFonts w:ascii="Arial" w:eastAsia="Arial" w:hAnsi="Arial" w:cs="Arial"/>
          <w:sz w:val="22"/>
          <w:szCs w:val="22"/>
        </w:rPr>
        <w:t>with</w:t>
      </w:r>
      <w:r w:rsidRPr="00A10534">
        <w:rPr>
          <w:rFonts w:ascii="Arial" w:eastAsia="Arial" w:hAnsi="Arial" w:cs="Arial"/>
          <w:spacing w:val="33"/>
          <w:sz w:val="22"/>
          <w:szCs w:val="22"/>
        </w:rPr>
        <w:t xml:space="preserve"> </w:t>
      </w:r>
      <w:r w:rsidRPr="00A10534">
        <w:rPr>
          <w:rFonts w:ascii="Arial" w:eastAsia="Arial" w:hAnsi="Arial" w:cs="Arial"/>
          <w:sz w:val="22"/>
          <w:szCs w:val="22"/>
        </w:rPr>
        <w:t>planning</w:t>
      </w:r>
      <w:r w:rsidRPr="00A10534">
        <w:rPr>
          <w:rFonts w:ascii="Arial" w:eastAsia="Arial" w:hAnsi="Arial" w:cs="Arial"/>
          <w:spacing w:val="40"/>
          <w:sz w:val="22"/>
          <w:szCs w:val="22"/>
        </w:rPr>
        <w:t xml:space="preserve"> </w:t>
      </w:r>
      <w:r w:rsidRPr="00A10534">
        <w:rPr>
          <w:rFonts w:ascii="Arial" w:eastAsia="Arial" w:hAnsi="Arial" w:cs="Arial"/>
          <w:sz w:val="22"/>
          <w:szCs w:val="22"/>
        </w:rPr>
        <w:t>matter</w:t>
      </w:r>
      <w:r w:rsidRPr="00A10534">
        <w:rPr>
          <w:rFonts w:ascii="Arial" w:eastAsia="Arial" w:hAnsi="Arial" w:cs="Arial"/>
          <w:spacing w:val="-7"/>
          <w:sz w:val="22"/>
          <w:szCs w:val="22"/>
        </w:rPr>
        <w:t>s</w:t>
      </w:r>
      <w:r w:rsidRPr="00A10534">
        <w:rPr>
          <w:rFonts w:ascii="Arial" w:eastAsia="Arial" w:hAnsi="Arial" w:cs="Arial"/>
          <w:sz w:val="22"/>
          <w:szCs w:val="22"/>
        </w:rPr>
        <w:t>.</w:t>
      </w:r>
      <w:r w:rsidRPr="00A10534">
        <w:rPr>
          <w:rFonts w:ascii="Arial" w:eastAsia="Arial" w:hAnsi="Arial" w:cs="Arial"/>
          <w:spacing w:val="44"/>
          <w:sz w:val="22"/>
          <w:szCs w:val="22"/>
        </w:rPr>
        <w:t xml:space="preserve"> </w:t>
      </w:r>
      <w:r w:rsidRPr="00A10534">
        <w:rPr>
          <w:rFonts w:ascii="Arial" w:eastAsia="Arial" w:hAnsi="Arial" w:cs="Arial"/>
          <w:sz w:val="22"/>
          <w:szCs w:val="22"/>
        </w:rPr>
        <w:t>All</w:t>
      </w:r>
      <w:r w:rsidRPr="00A10534">
        <w:rPr>
          <w:rFonts w:ascii="Arial" w:eastAsia="Arial" w:hAnsi="Arial" w:cs="Arial"/>
          <w:spacing w:val="43"/>
          <w:sz w:val="22"/>
          <w:szCs w:val="22"/>
        </w:rPr>
        <w:t xml:space="preserve"> </w:t>
      </w:r>
      <w:r w:rsidR="00D1087F">
        <w:rPr>
          <w:rFonts w:ascii="Arial" w:eastAsia="Arial" w:hAnsi="Arial" w:cs="Arial"/>
          <w:sz w:val="22"/>
          <w:szCs w:val="22"/>
        </w:rPr>
        <w:t>Councillors</w:t>
      </w:r>
      <w:r w:rsidRPr="00A10534">
        <w:rPr>
          <w:rFonts w:ascii="Arial" w:eastAsia="Arial" w:hAnsi="Arial" w:cs="Arial"/>
          <w:spacing w:val="36"/>
          <w:sz w:val="22"/>
          <w:szCs w:val="22"/>
        </w:rPr>
        <w:t xml:space="preserve"> </w:t>
      </w:r>
      <w:r w:rsidRPr="00A10534">
        <w:rPr>
          <w:rFonts w:ascii="Arial" w:eastAsia="Arial" w:hAnsi="Arial" w:cs="Arial"/>
          <w:sz w:val="22"/>
          <w:szCs w:val="22"/>
        </w:rPr>
        <w:t>will have</w:t>
      </w:r>
      <w:r w:rsidRPr="00A10534">
        <w:rPr>
          <w:rFonts w:ascii="Arial" w:eastAsia="Arial" w:hAnsi="Arial" w:cs="Arial"/>
          <w:spacing w:val="14"/>
          <w:sz w:val="22"/>
          <w:szCs w:val="22"/>
        </w:rPr>
        <w:t xml:space="preserve"> </w:t>
      </w:r>
      <w:r w:rsidRPr="00A10534">
        <w:rPr>
          <w:rFonts w:ascii="Arial" w:eastAsia="Arial" w:hAnsi="Arial" w:cs="Arial"/>
          <w:sz w:val="22"/>
          <w:szCs w:val="22"/>
        </w:rPr>
        <w:t>contact</w:t>
      </w:r>
      <w:r w:rsidRPr="00A10534">
        <w:rPr>
          <w:rFonts w:ascii="Arial" w:eastAsia="Arial" w:hAnsi="Arial" w:cs="Arial"/>
          <w:spacing w:val="9"/>
          <w:sz w:val="22"/>
          <w:szCs w:val="22"/>
        </w:rPr>
        <w:t xml:space="preserve"> </w:t>
      </w:r>
      <w:r w:rsidRPr="00A10534">
        <w:rPr>
          <w:rFonts w:ascii="Arial" w:eastAsia="Arial" w:hAnsi="Arial" w:cs="Arial"/>
          <w:sz w:val="22"/>
          <w:szCs w:val="22"/>
        </w:rPr>
        <w:t>with</w:t>
      </w:r>
      <w:r w:rsidRPr="00A10534">
        <w:rPr>
          <w:rFonts w:ascii="Arial" w:eastAsia="Arial" w:hAnsi="Arial" w:cs="Arial"/>
          <w:spacing w:val="7"/>
          <w:sz w:val="22"/>
          <w:szCs w:val="22"/>
        </w:rPr>
        <w:t xml:space="preserve"> </w:t>
      </w:r>
      <w:r w:rsidRPr="00A10534">
        <w:rPr>
          <w:rFonts w:ascii="Arial" w:eastAsia="Arial" w:hAnsi="Arial" w:cs="Arial"/>
          <w:sz w:val="22"/>
          <w:szCs w:val="22"/>
        </w:rPr>
        <w:t>planning</w:t>
      </w:r>
      <w:r w:rsidRPr="00A10534">
        <w:rPr>
          <w:rFonts w:ascii="Arial" w:eastAsia="Arial" w:hAnsi="Arial" w:cs="Arial"/>
          <w:spacing w:val="11"/>
          <w:sz w:val="22"/>
          <w:szCs w:val="22"/>
        </w:rPr>
        <w:t xml:space="preserve"> </w:t>
      </w:r>
      <w:r w:rsidRPr="00A10534">
        <w:rPr>
          <w:rFonts w:ascii="Arial" w:eastAsia="Arial" w:hAnsi="Arial" w:cs="Arial"/>
          <w:sz w:val="22"/>
          <w:szCs w:val="22"/>
        </w:rPr>
        <w:t>issues,</w:t>
      </w:r>
      <w:r w:rsidRPr="00A10534">
        <w:rPr>
          <w:rFonts w:ascii="Arial" w:eastAsia="Arial" w:hAnsi="Arial" w:cs="Arial"/>
          <w:spacing w:val="16"/>
          <w:sz w:val="22"/>
          <w:szCs w:val="22"/>
        </w:rPr>
        <w:t xml:space="preserve"> </w:t>
      </w:r>
      <w:r w:rsidRPr="00A10534">
        <w:rPr>
          <w:rFonts w:ascii="Arial" w:eastAsia="Arial" w:hAnsi="Arial" w:cs="Arial"/>
          <w:sz w:val="22"/>
          <w:szCs w:val="22"/>
        </w:rPr>
        <w:t>either</w:t>
      </w:r>
      <w:r w:rsidRPr="00A10534">
        <w:rPr>
          <w:rFonts w:ascii="Arial" w:eastAsia="Arial" w:hAnsi="Arial" w:cs="Arial"/>
          <w:spacing w:val="7"/>
          <w:sz w:val="22"/>
          <w:szCs w:val="22"/>
        </w:rPr>
        <w:t xml:space="preserve"> </w:t>
      </w:r>
      <w:r w:rsidRPr="00A10534">
        <w:rPr>
          <w:rFonts w:ascii="Arial" w:eastAsia="Arial" w:hAnsi="Arial" w:cs="Arial"/>
          <w:sz w:val="22"/>
          <w:szCs w:val="22"/>
        </w:rPr>
        <w:t>as</w:t>
      </w:r>
      <w:r w:rsidRPr="00A10534">
        <w:rPr>
          <w:rFonts w:ascii="Arial" w:eastAsia="Arial" w:hAnsi="Arial" w:cs="Arial"/>
          <w:spacing w:val="13"/>
          <w:sz w:val="22"/>
          <w:szCs w:val="22"/>
        </w:rPr>
        <w:t xml:space="preserve"> </w:t>
      </w:r>
      <w:r w:rsidRPr="00A10534">
        <w:rPr>
          <w:rFonts w:ascii="Arial" w:eastAsia="Arial" w:hAnsi="Arial" w:cs="Arial"/>
          <w:sz w:val="22"/>
          <w:szCs w:val="22"/>
        </w:rPr>
        <w:t>advocates</w:t>
      </w:r>
      <w:r w:rsidRPr="00A10534">
        <w:rPr>
          <w:rFonts w:ascii="Arial" w:eastAsia="Arial" w:hAnsi="Arial" w:cs="Arial"/>
          <w:spacing w:val="-8"/>
          <w:sz w:val="22"/>
          <w:szCs w:val="22"/>
        </w:rPr>
        <w:t xml:space="preserve"> </w:t>
      </w:r>
      <w:r w:rsidRPr="00A10534">
        <w:rPr>
          <w:rFonts w:ascii="Arial" w:eastAsia="Arial" w:hAnsi="Arial" w:cs="Arial"/>
          <w:sz w:val="22"/>
          <w:szCs w:val="22"/>
        </w:rPr>
        <w:t>for</w:t>
      </w:r>
      <w:r w:rsidRPr="00A10534">
        <w:rPr>
          <w:rFonts w:ascii="Arial" w:eastAsia="Arial" w:hAnsi="Arial" w:cs="Arial"/>
          <w:spacing w:val="12"/>
          <w:sz w:val="22"/>
          <w:szCs w:val="22"/>
        </w:rPr>
        <w:t xml:space="preserve"> </w:t>
      </w:r>
      <w:r w:rsidRPr="00A10534">
        <w:rPr>
          <w:rFonts w:ascii="Arial" w:eastAsia="Arial" w:hAnsi="Arial" w:cs="Arial"/>
          <w:sz w:val="22"/>
          <w:szCs w:val="22"/>
        </w:rPr>
        <w:t>or</w:t>
      </w:r>
      <w:r w:rsidRPr="00A10534">
        <w:rPr>
          <w:rFonts w:ascii="Arial" w:eastAsia="Arial" w:hAnsi="Arial" w:cs="Arial"/>
          <w:spacing w:val="21"/>
          <w:sz w:val="22"/>
          <w:szCs w:val="22"/>
        </w:rPr>
        <w:t xml:space="preserve"> </w:t>
      </w:r>
      <w:r w:rsidRPr="00A10534">
        <w:rPr>
          <w:rFonts w:ascii="Arial" w:eastAsia="Arial" w:hAnsi="Arial" w:cs="Arial"/>
          <w:sz w:val="22"/>
          <w:szCs w:val="22"/>
        </w:rPr>
        <w:t>against</w:t>
      </w:r>
      <w:r w:rsidRPr="00A10534">
        <w:rPr>
          <w:rFonts w:ascii="Arial" w:eastAsia="Arial" w:hAnsi="Arial" w:cs="Arial"/>
          <w:spacing w:val="8"/>
          <w:sz w:val="22"/>
          <w:szCs w:val="22"/>
        </w:rPr>
        <w:t xml:space="preserve"> </w:t>
      </w:r>
      <w:r w:rsidRPr="00A10534">
        <w:rPr>
          <w:rFonts w:ascii="Arial" w:eastAsia="Arial" w:hAnsi="Arial" w:cs="Arial"/>
          <w:sz w:val="22"/>
          <w:szCs w:val="22"/>
        </w:rPr>
        <w:t>planning applications,</w:t>
      </w:r>
      <w:r w:rsidRPr="00A10534">
        <w:rPr>
          <w:rFonts w:ascii="Arial" w:eastAsia="Arial" w:hAnsi="Arial" w:cs="Arial"/>
          <w:spacing w:val="-11"/>
          <w:sz w:val="22"/>
          <w:szCs w:val="22"/>
        </w:rPr>
        <w:t xml:space="preserve"> </w:t>
      </w:r>
      <w:r w:rsidRPr="00A10534">
        <w:rPr>
          <w:rFonts w:ascii="Arial" w:eastAsia="Arial" w:hAnsi="Arial" w:cs="Arial"/>
          <w:sz w:val="22"/>
          <w:szCs w:val="22"/>
        </w:rPr>
        <w:t>as</w:t>
      </w:r>
      <w:r w:rsidRPr="00A10534">
        <w:rPr>
          <w:rFonts w:ascii="Arial" w:eastAsia="Arial" w:hAnsi="Arial" w:cs="Arial"/>
          <w:spacing w:val="6"/>
          <w:sz w:val="22"/>
          <w:szCs w:val="22"/>
        </w:rPr>
        <w:t xml:space="preserve"> </w:t>
      </w:r>
      <w:r w:rsidRPr="00A10534">
        <w:rPr>
          <w:rFonts w:ascii="Arial" w:eastAsia="Arial" w:hAnsi="Arial" w:cs="Arial"/>
          <w:sz w:val="22"/>
          <w:szCs w:val="22"/>
        </w:rPr>
        <w:t>members</w:t>
      </w:r>
      <w:r w:rsidRPr="00A10534">
        <w:rPr>
          <w:rFonts w:ascii="Arial" w:eastAsia="Arial" w:hAnsi="Arial" w:cs="Arial"/>
          <w:spacing w:val="-3"/>
          <w:sz w:val="22"/>
          <w:szCs w:val="22"/>
        </w:rPr>
        <w:t xml:space="preserve"> </w:t>
      </w:r>
      <w:r w:rsidRPr="00A10534">
        <w:rPr>
          <w:rFonts w:ascii="Arial" w:eastAsia="Arial" w:hAnsi="Arial" w:cs="Arial"/>
          <w:sz w:val="22"/>
          <w:szCs w:val="22"/>
        </w:rPr>
        <w:t>of</w:t>
      </w:r>
      <w:r w:rsidRPr="00A10534">
        <w:rPr>
          <w:rFonts w:ascii="Arial" w:eastAsia="Arial" w:hAnsi="Arial" w:cs="Arial"/>
          <w:spacing w:val="4"/>
          <w:sz w:val="22"/>
          <w:szCs w:val="22"/>
        </w:rPr>
        <w:t xml:space="preserve"> </w:t>
      </w:r>
      <w:r w:rsidRPr="00A10534">
        <w:rPr>
          <w:rFonts w:ascii="Arial" w:eastAsia="Arial" w:hAnsi="Arial" w:cs="Arial"/>
          <w:sz w:val="22"/>
          <w:szCs w:val="22"/>
        </w:rPr>
        <w:t>the</w:t>
      </w:r>
      <w:r w:rsidRPr="00A10534">
        <w:rPr>
          <w:rFonts w:ascii="Arial" w:eastAsia="Arial" w:hAnsi="Arial" w:cs="Arial"/>
          <w:spacing w:val="13"/>
          <w:sz w:val="22"/>
          <w:szCs w:val="22"/>
        </w:rPr>
        <w:t xml:space="preserve"> </w:t>
      </w:r>
      <w:r w:rsidRPr="00A10534">
        <w:rPr>
          <w:rFonts w:ascii="Arial" w:eastAsia="Arial" w:hAnsi="Arial" w:cs="Arial"/>
          <w:sz w:val="22"/>
          <w:szCs w:val="22"/>
        </w:rPr>
        <w:t>planning</w:t>
      </w:r>
      <w:r w:rsidRPr="00A10534">
        <w:rPr>
          <w:rFonts w:ascii="Arial" w:eastAsia="Arial" w:hAnsi="Arial" w:cs="Arial"/>
          <w:spacing w:val="8"/>
          <w:sz w:val="22"/>
          <w:szCs w:val="22"/>
        </w:rPr>
        <w:t xml:space="preserve"> </w:t>
      </w:r>
      <w:r w:rsidRPr="00A10534">
        <w:rPr>
          <w:rFonts w:ascii="Arial" w:eastAsia="Arial" w:hAnsi="Arial" w:cs="Arial"/>
          <w:sz w:val="22"/>
          <w:szCs w:val="22"/>
        </w:rPr>
        <w:t>committee,</w:t>
      </w:r>
      <w:r w:rsidRPr="00A10534">
        <w:rPr>
          <w:rFonts w:ascii="Arial" w:eastAsia="Arial" w:hAnsi="Arial" w:cs="Arial"/>
          <w:spacing w:val="-11"/>
          <w:sz w:val="22"/>
          <w:szCs w:val="22"/>
        </w:rPr>
        <w:t xml:space="preserve"> </w:t>
      </w:r>
      <w:r w:rsidRPr="00A10534">
        <w:rPr>
          <w:rFonts w:ascii="Arial" w:eastAsia="Arial" w:hAnsi="Arial" w:cs="Arial"/>
          <w:sz w:val="22"/>
          <w:szCs w:val="22"/>
        </w:rPr>
        <w:t>or</w:t>
      </w:r>
      <w:r w:rsidRPr="00A10534">
        <w:rPr>
          <w:rFonts w:ascii="Arial" w:eastAsia="Arial" w:hAnsi="Arial" w:cs="Arial"/>
          <w:spacing w:val="11"/>
          <w:sz w:val="22"/>
          <w:szCs w:val="22"/>
        </w:rPr>
        <w:t xml:space="preserve"> </w:t>
      </w:r>
      <w:r w:rsidRPr="00A10534">
        <w:rPr>
          <w:rFonts w:ascii="Arial" w:eastAsia="Arial" w:hAnsi="Arial" w:cs="Arial"/>
          <w:sz w:val="22"/>
          <w:szCs w:val="22"/>
        </w:rPr>
        <w:t>as</w:t>
      </w:r>
      <w:r w:rsidRPr="00A10534">
        <w:rPr>
          <w:rFonts w:ascii="Arial" w:eastAsia="Arial" w:hAnsi="Arial" w:cs="Arial"/>
          <w:spacing w:val="1"/>
          <w:sz w:val="22"/>
          <w:szCs w:val="22"/>
        </w:rPr>
        <w:t xml:space="preserve"> </w:t>
      </w:r>
      <w:r w:rsidRPr="00A10534">
        <w:rPr>
          <w:rFonts w:ascii="Arial" w:eastAsia="Arial" w:hAnsi="Arial" w:cs="Arial"/>
          <w:sz w:val="22"/>
          <w:szCs w:val="22"/>
        </w:rPr>
        <w:t>members</w:t>
      </w:r>
      <w:r w:rsidRPr="00A10534">
        <w:rPr>
          <w:rFonts w:ascii="Arial" w:eastAsia="Arial" w:hAnsi="Arial" w:cs="Arial"/>
          <w:spacing w:val="7"/>
          <w:sz w:val="22"/>
          <w:szCs w:val="22"/>
        </w:rPr>
        <w:t xml:space="preserve"> </w:t>
      </w:r>
      <w:r w:rsidRPr="00A10534">
        <w:rPr>
          <w:rFonts w:ascii="Arial" w:eastAsia="Arial" w:hAnsi="Arial" w:cs="Arial"/>
          <w:sz w:val="22"/>
          <w:szCs w:val="22"/>
        </w:rPr>
        <w:t>of</w:t>
      </w:r>
      <w:r w:rsidRPr="00A10534">
        <w:rPr>
          <w:rFonts w:ascii="Arial" w:eastAsia="Arial" w:hAnsi="Arial" w:cs="Arial"/>
          <w:spacing w:val="9"/>
          <w:sz w:val="22"/>
          <w:szCs w:val="22"/>
        </w:rPr>
        <w:t xml:space="preserve"> </w:t>
      </w:r>
      <w:r w:rsidRPr="00A10534">
        <w:rPr>
          <w:rFonts w:ascii="Arial" w:eastAsia="Arial" w:hAnsi="Arial" w:cs="Arial"/>
          <w:sz w:val="22"/>
          <w:szCs w:val="22"/>
        </w:rPr>
        <w:t>the</w:t>
      </w:r>
      <w:r w:rsidRPr="00A10534">
        <w:rPr>
          <w:rFonts w:ascii="Arial" w:eastAsia="Arial" w:hAnsi="Arial" w:cs="Arial"/>
          <w:spacing w:val="12"/>
          <w:sz w:val="22"/>
          <w:szCs w:val="22"/>
        </w:rPr>
        <w:t xml:space="preserve"> </w:t>
      </w:r>
      <w:r w:rsidRPr="00A10534">
        <w:rPr>
          <w:rFonts w:ascii="Arial" w:eastAsia="Arial" w:hAnsi="Arial" w:cs="Arial"/>
          <w:sz w:val="22"/>
          <w:szCs w:val="22"/>
        </w:rPr>
        <w:t>full council.</w:t>
      </w:r>
      <w:r w:rsidRPr="00A10534">
        <w:rPr>
          <w:rFonts w:ascii="Arial" w:eastAsia="Arial" w:hAnsi="Arial" w:cs="Arial"/>
          <w:spacing w:val="-1"/>
          <w:sz w:val="22"/>
          <w:szCs w:val="22"/>
        </w:rPr>
        <w:t xml:space="preserve"> </w:t>
      </w:r>
      <w:r w:rsidRPr="00A10534">
        <w:rPr>
          <w:rFonts w:ascii="Arial" w:eastAsia="Arial" w:hAnsi="Arial" w:cs="Arial"/>
          <w:sz w:val="22"/>
          <w:szCs w:val="22"/>
        </w:rPr>
        <w:t>Your</w:t>
      </w:r>
      <w:r w:rsidRPr="00A10534">
        <w:rPr>
          <w:rFonts w:ascii="Arial" w:eastAsia="Arial" w:hAnsi="Arial" w:cs="Arial"/>
          <w:spacing w:val="-19"/>
          <w:sz w:val="22"/>
          <w:szCs w:val="22"/>
        </w:rPr>
        <w:t xml:space="preserve"> </w:t>
      </w:r>
      <w:r w:rsidRPr="00A10534">
        <w:rPr>
          <w:rFonts w:ascii="Arial" w:eastAsia="Arial" w:hAnsi="Arial" w:cs="Arial"/>
          <w:sz w:val="22"/>
          <w:szCs w:val="22"/>
        </w:rPr>
        <w:t>specific</w:t>
      </w:r>
      <w:r w:rsidRPr="00A10534">
        <w:rPr>
          <w:rFonts w:ascii="Arial" w:eastAsia="Arial" w:hAnsi="Arial" w:cs="Arial"/>
          <w:spacing w:val="-18"/>
          <w:sz w:val="22"/>
          <w:szCs w:val="22"/>
        </w:rPr>
        <w:t xml:space="preserve"> </w:t>
      </w:r>
      <w:r w:rsidRPr="00A10534">
        <w:rPr>
          <w:rFonts w:ascii="Arial" w:eastAsia="Arial" w:hAnsi="Arial" w:cs="Arial"/>
          <w:sz w:val="22"/>
          <w:szCs w:val="22"/>
        </w:rPr>
        <w:t>role</w:t>
      </w:r>
      <w:r w:rsidRPr="00A10534">
        <w:rPr>
          <w:rFonts w:ascii="Arial" w:eastAsia="Arial" w:hAnsi="Arial" w:cs="Arial"/>
          <w:spacing w:val="4"/>
          <w:sz w:val="22"/>
          <w:szCs w:val="22"/>
        </w:rPr>
        <w:t xml:space="preserve"> </w:t>
      </w:r>
      <w:r w:rsidRPr="00A10534">
        <w:rPr>
          <w:rFonts w:ascii="Arial" w:eastAsia="Arial" w:hAnsi="Arial" w:cs="Arial"/>
          <w:sz w:val="22"/>
          <w:szCs w:val="22"/>
        </w:rPr>
        <w:t>will</w:t>
      </w:r>
      <w:r w:rsidRPr="00A10534">
        <w:rPr>
          <w:rFonts w:ascii="Arial" w:eastAsia="Arial" w:hAnsi="Arial" w:cs="Arial"/>
          <w:spacing w:val="-10"/>
          <w:sz w:val="22"/>
          <w:szCs w:val="22"/>
        </w:rPr>
        <w:t xml:space="preserve"> </w:t>
      </w:r>
      <w:r w:rsidRPr="00A10534">
        <w:rPr>
          <w:rFonts w:ascii="Arial" w:eastAsia="Arial" w:hAnsi="Arial" w:cs="Arial"/>
          <w:sz w:val="22"/>
          <w:szCs w:val="22"/>
        </w:rPr>
        <w:t>vary</w:t>
      </w:r>
      <w:r w:rsidRPr="00A10534">
        <w:rPr>
          <w:rFonts w:ascii="Arial" w:eastAsia="Arial" w:hAnsi="Arial" w:cs="Arial"/>
          <w:spacing w:val="-10"/>
          <w:sz w:val="22"/>
          <w:szCs w:val="22"/>
        </w:rPr>
        <w:t xml:space="preserve"> </w:t>
      </w:r>
      <w:r w:rsidRPr="00A10534">
        <w:rPr>
          <w:rFonts w:ascii="Arial" w:eastAsia="Arial" w:hAnsi="Arial" w:cs="Arial"/>
          <w:sz w:val="22"/>
          <w:szCs w:val="22"/>
        </w:rPr>
        <w:t>depending on</w:t>
      </w:r>
      <w:r w:rsidRPr="00A10534">
        <w:rPr>
          <w:rFonts w:ascii="Arial" w:eastAsia="Arial" w:hAnsi="Arial" w:cs="Arial"/>
          <w:spacing w:val="-6"/>
          <w:sz w:val="22"/>
          <w:szCs w:val="22"/>
        </w:rPr>
        <w:t xml:space="preserve"> </w:t>
      </w:r>
      <w:r w:rsidRPr="00A10534">
        <w:rPr>
          <w:rFonts w:ascii="Arial" w:eastAsia="Arial" w:hAnsi="Arial" w:cs="Arial"/>
          <w:sz w:val="22"/>
          <w:szCs w:val="22"/>
        </w:rPr>
        <w:t>whether</w:t>
      </w:r>
      <w:r w:rsidRPr="00A10534">
        <w:rPr>
          <w:rFonts w:ascii="Arial" w:eastAsia="Arial" w:hAnsi="Arial" w:cs="Arial"/>
          <w:spacing w:val="-13"/>
          <w:sz w:val="22"/>
          <w:szCs w:val="22"/>
        </w:rPr>
        <w:t xml:space="preserve"> </w:t>
      </w:r>
      <w:r w:rsidRPr="00A10534">
        <w:rPr>
          <w:rFonts w:ascii="Arial" w:eastAsia="Arial" w:hAnsi="Arial" w:cs="Arial"/>
          <w:sz w:val="22"/>
          <w:szCs w:val="22"/>
        </w:rPr>
        <w:t>you</w:t>
      </w:r>
      <w:r w:rsidRPr="00A10534">
        <w:rPr>
          <w:rFonts w:ascii="Arial" w:eastAsia="Arial" w:hAnsi="Arial" w:cs="Arial"/>
          <w:spacing w:val="-21"/>
          <w:sz w:val="22"/>
          <w:szCs w:val="22"/>
        </w:rPr>
        <w:t xml:space="preserve"> </w:t>
      </w:r>
      <w:r w:rsidRPr="00A10534">
        <w:rPr>
          <w:rFonts w:ascii="Arial" w:eastAsia="Arial" w:hAnsi="Arial" w:cs="Arial"/>
          <w:sz w:val="22"/>
          <w:szCs w:val="22"/>
        </w:rPr>
        <w:t>are</w:t>
      </w:r>
      <w:r w:rsidRPr="00A10534">
        <w:rPr>
          <w:rFonts w:ascii="Arial" w:eastAsia="Arial" w:hAnsi="Arial" w:cs="Arial"/>
          <w:spacing w:val="3"/>
          <w:sz w:val="22"/>
          <w:szCs w:val="22"/>
        </w:rPr>
        <w:t xml:space="preserve"> </w:t>
      </w:r>
      <w:r w:rsidRPr="00A10534">
        <w:rPr>
          <w:rFonts w:ascii="Arial" w:eastAsia="Arial" w:hAnsi="Arial" w:cs="Arial"/>
          <w:sz w:val="22"/>
          <w:szCs w:val="22"/>
        </w:rPr>
        <w:t>on</w:t>
      </w:r>
      <w:r w:rsidRPr="00A10534">
        <w:rPr>
          <w:rFonts w:ascii="Arial" w:eastAsia="Arial" w:hAnsi="Arial" w:cs="Arial"/>
          <w:spacing w:val="-4"/>
          <w:sz w:val="22"/>
          <w:szCs w:val="22"/>
        </w:rPr>
        <w:t xml:space="preserve"> </w:t>
      </w:r>
      <w:r w:rsidRPr="00A10534">
        <w:rPr>
          <w:rFonts w:ascii="Arial" w:eastAsia="Arial" w:hAnsi="Arial" w:cs="Arial"/>
          <w:sz w:val="22"/>
          <w:szCs w:val="22"/>
        </w:rPr>
        <w:t>a</w:t>
      </w:r>
      <w:r w:rsidRPr="00A10534">
        <w:rPr>
          <w:rFonts w:ascii="Arial" w:eastAsia="Arial" w:hAnsi="Arial" w:cs="Arial"/>
          <w:spacing w:val="-7"/>
          <w:sz w:val="22"/>
          <w:szCs w:val="22"/>
        </w:rPr>
        <w:t xml:space="preserve"> </w:t>
      </w:r>
      <w:r w:rsidRPr="00A10534">
        <w:rPr>
          <w:rFonts w:ascii="Arial" w:eastAsia="Arial" w:hAnsi="Arial" w:cs="Arial"/>
          <w:sz w:val="22"/>
          <w:szCs w:val="22"/>
        </w:rPr>
        <w:t>planning committee</w:t>
      </w:r>
      <w:r w:rsidRPr="00A10534">
        <w:rPr>
          <w:rFonts w:ascii="Arial" w:eastAsia="Arial" w:hAnsi="Arial" w:cs="Arial"/>
          <w:spacing w:val="-25"/>
          <w:sz w:val="22"/>
          <w:szCs w:val="22"/>
        </w:rPr>
        <w:t xml:space="preserve"> </w:t>
      </w:r>
      <w:r w:rsidRPr="00A10534">
        <w:rPr>
          <w:rFonts w:ascii="Arial" w:eastAsia="Arial" w:hAnsi="Arial" w:cs="Arial"/>
          <w:sz w:val="22"/>
          <w:szCs w:val="22"/>
        </w:rPr>
        <w:t>or</w:t>
      </w:r>
      <w:r w:rsidRPr="00A10534">
        <w:rPr>
          <w:rFonts w:ascii="Arial" w:eastAsia="Arial" w:hAnsi="Arial" w:cs="Arial"/>
          <w:spacing w:val="-1"/>
          <w:sz w:val="22"/>
          <w:szCs w:val="22"/>
        </w:rPr>
        <w:t xml:space="preserve"> </w:t>
      </w:r>
      <w:r w:rsidRPr="00A10534">
        <w:rPr>
          <w:rFonts w:ascii="Arial" w:eastAsia="Arial" w:hAnsi="Arial" w:cs="Arial"/>
          <w:sz w:val="22"/>
          <w:szCs w:val="22"/>
        </w:rPr>
        <w:t>not.</w:t>
      </w:r>
    </w:p>
    <w:p w14:paraId="70A177DF" w14:textId="77777777" w:rsidR="002A2B09" w:rsidRPr="00A10534" w:rsidRDefault="002A2B09" w:rsidP="00FA1B14">
      <w:pPr>
        <w:ind w:left="567" w:hanging="567"/>
        <w:rPr>
          <w:rFonts w:ascii="Arial" w:hAnsi="Arial" w:cs="Arial"/>
          <w:sz w:val="22"/>
          <w:szCs w:val="22"/>
        </w:rPr>
      </w:pPr>
    </w:p>
    <w:p w14:paraId="7D80ACCE" w14:textId="2EFB9591" w:rsidR="002A2B09" w:rsidRPr="00A10534" w:rsidRDefault="002A2B09" w:rsidP="00FA1B14">
      <w:pPr>
        <w:ind w:left="567" w:right="55" w:hanging="567"/>
        <w:rPr>
          <w:rFonts w:ascii="Arial" w:eastAsia="Arial" w:hAnsi="Arial" w:cs="Arial"/>
          <w:sz w:val="22"/>
          <w:szCs w:val="22"/>
        </w:rPr>
      </w:pPr>
      <w:r w:rsidRPr="00A10534">
        <w:rPr>
          <w:rFonts w:ascii="Arial" w:eastAsia="Arial" w:hAnsi="Arial" w:cs="Arial"/>
          <w:sz w:val="22"/>
          <w:szCs w:val="22"/>
        </w:rPr>
        <w:t>9.3</w:t>
      </w:r>
      <w:r w:rsidRPr="00A10534">
        <w:rPr>
          <w:rFonts w:ascii="Arial" w:eastAsia="Arial" w:hAnsi="Arial" w:cs="Arial"/>
          <w:sz w:val="22"/>
          <w:szCs w:val="22"/>
        </w:rPr>
        <w:tab/>
        <w:t>Your</w:t>
      </w:r>
      <w:r w:rsidRPr="00A10534">
        <w:rPr>
          <w:rFonts w:ascii="Arial" w:eastAsia="Arial" w:hAnsi="Arial" w:cs="Arial"/>
          <w:spacing w:val="35"/>
          <w:sz w:val="22"/>
          <w:szCs w:val="22"/>
        </w:rPr>
        <w:t xml:space="preserve"> </w:t>
      </w:r>
      <w:r w:rsidRPr="00A10534">
        <w:rPr>
          <w:rFonts w:ascii="Arial" w:eastAsia="Arial" w:hAnsi="Arial" w:cs="Arial"/>
          <w:sz w:val="22"/>
          <w:szCs w:val="22"/>
        </w:rPr>
        <w:t>role</w:t>
      </w:r>
      <w:r w:rsidRPr="00A10534">
        <w:rPr>
          <w:rFonts w:ascii="Arial" w:eastAsia="Arial" w:hAnsi="Arial" w:cs="Arial"/>
          <w:spacing w:val="57"/>
          <w:sz w:val="22"/>
          <w:szCs w:val="22"/>
        </w:rPr>
        <w:t xml:space="preserve"> </w:t>
      </w:r>
      <w:r w:rsidRPr="00A10534">
        <w:rPr>
          <w:rFonts w:ascii="Arial" w:eastAsia="Arial" w:hAnsi="Arial" w:cs="Arial"/>
          <w:sz w:val="22"/>
          <w:szCs w:val="22"/>
        </w:rPr>
        <w:t>as</w:t>
      </w:r>
      <w:r w:rsidRPr="00A10534">
        <w:rPr>
          <w:rFonts w:ascii="Arial" w:eastAsia="Arial" w:hAnsi="Arial" w:cs="Arial"/>
          <w:spacing w:val="52"/>
          <w:sz w:val="22"/>
          <w:szCs w:val="22"/>
        </w:rPr>
        <w:t xml:space="preserve"> </w:t>
      </w:r>
      <w:r w:rsidRPr="00A10534">
        <w:rPr>
          <w:rFonts w:ascii="Arial" w:eastAsia="Arial" w:hAnsi="Arial" w:cs="Arial"/>
          <w:sz w:val="22"/>
          <w:szCs w:val="22"/>
        </w:rPr>
        <w:t>a</w:t>
      </w:r>
      <w:r w:rsidRPr="00A10534">
        <w:rPr>
          <w:rFonts w:ascii="Arial" w:eastAsia="Arial" w:hAnsi="Arial" w:cs="Arial"/>
          <w:spacing w:val="52"/>
          <w:sz w:val="22"/>
          <w:szCs w:val="22"/>
        </w:rPr>
        <w:t xml:space="preserve"> </w:t>
      </w:r>
      <w:r w:rsidR="00E34A5E">
        <w:rPr>
          <w:rFonts w:ascii="Arial" w:eastAsia="Arial" w:hAnsi="Arial" w:cs="Arial"/>
          <w:sz w:val="22"/>
          <w:szCs w:val="22"/>
        </w:rPr>
        <w:t>C</w:t>
      </w:r>
      <w:r w:rsidRPr="00A10534">
        <w:rPr>
          <w:rFonts w:ascii="Arial" w:eastAsia="Arial" w:hAnsi="Arial" w:cs="Arial"/>
          <w:sz w:val="22"/>
          <w:szCs w:val="22"/>
        </w:rPr>
        <w:t>ouncillor</w:t>
      </w:r>
      <w:r w:rsidRPr="00A10534">
        <w:rPr>
          <w:rFonts w:ascii="Arial" w:eastAsia="Arial" w:hAnsi="Arial" w:cs="Arial"/>
          <w:spacing w:val="43"/>
          <w:sz w:val="22"/>
          <w:szCs w:val="22"/>
        </w:rPr>
        <w:t xml:space="preserve"> </w:t>
      </w:r>
      <w:r w:rsidRPr="00A10534">
        <w:rPr>
          <w:rFonts w:ascii="Arial" w:eastAsia="Arial" w:hAnsi="Arial" w:cs="Arial"/>
          <w:sz w:val="22"/>
          <w:szCs w:val="22"/>
        </w:rPr>
        <w:t>is</w:t>
      </w:r>
      <w:r w:rsidRPr="00A10534">
        <w:rPr>
          <w:rFonts w:ascii="Arial" w:eastAsia="Arial" w:hAnsi="Arial" w:cs="Arial"/>
          <w:spacing w:val="50"/>
          <w:sz w:val="22"/>
          <w:szCs w:val="22"/>
        </w:rPr>
        <w:t xml:space="preserve"> </w:t>
      </w:r>
      <w:r w:rsidRPr="00A10534">
        <w:rPr>
          <w:rFonts w:ascii="Arial" w:eastAsia="Arial" w:hAnsi="Arial" w:cs="Arial"/>
          <w:sz w:val="22"/>
          <w:szCs w:val="22"/>
        </w:rPr>
        <w:t>to</w:t>
      </w:r>
      <w:r w:rsidRPr="00A10534">
        <w:rPr>
          <w:rFonts w:ascii="Arial" w:eastAsia="Arial" w:hAnsi="Arial" w:cs="Arial"/>
          <w:spacing w:val="56"/>
          <w:sz w:val="22"/>
          <w:szCs w:val="22"/>
        </w:rPr>
        <w:t xml:space="preserve"> </w:t>
      </w:r>
      <w:r w:rsidRPr="00A10534">
        <w:rPr>
          <w:rFonts w:ascii="Arial" w:eastAsia="Arial" w:hAnsi="Arial" w:cs="Arial"/>
          <w:sz w:val="22"/>
          <w:szCs w:val="22"/>
        </w:rPr>
        <w:t>represent</w:t>
      </w:r>
      <w:r w:rsidRPr="00A10534">
        <w:rPr>
          <w:rFonts w:ascii="Arial" w:eastAsia="Arial" w:hAnsi="Arial" w:cs="Arial"/>
          <w:spacing w:val="51"/>
          <w:sz w:val="22"/>
          <w:szCs w:val="22"/>
        </w:rPr>
        <w:t xml:space="preserve"> </w:t>
      </w:r>
      <w:r w:rsidRPr="00A10534">
        <w:rPr>
          <w:rFonts w:ascii="Arial" w:eastAsia="Arial" w:hAnsi="Arial" w:cs="Arial"/>
          <w:sz w:val="22"/>
          <w:szCs w:val="22"/>
        </w:rPr>
        <w:t>the</w:t>
      </w:r>
      <w:r w:rsidRPr="00A10534">
        <w:rPr>
          <w:rFonts w:ascii="Arial" w:eastAsia="Arial" w:hAnsi="Arial" w:cs="Arial"/>
          <w:spacing w:val="52"/>
          <w:sz w:val="22"/>
          <w:szCs w:val="22"/>
        </w:rPr>
        <w:t xml:space="preserve"> </w:t>
      </w:r>
      <w:r w:rsidRPr="00A10534">
        <w:rPr>
          <w:rFonts w:ascii="Arial" w:eastAsia="Arial" w:hAnsi="Arial" w:cs="Arial"/>
          <w:sz w:val="22"/>
          <w:szCs w:val="22"/>
        </w:rPr>
        <w:t>views</w:t>
      </w:r>
      <w:r w:rsidRPr="00A10534">
        <w:rPr>
          <w:rFonts w:ascii="Arial" w:eastAsia="Arial" w:hAnsi="Arial" w:cs="Arial"/>
          <w:spacing w:val="43"/>
          <w:sz w:val="22"/>
          <w:szCs w:val="22"/>
        </w:rPr>
        <w:t xml:space="preserve"> </w:t>
      </w:r>
      <w:r w:rsidRPr="00A10534">
        <w:rPr>
          <w:rFonts w:ascii="Arial" w:eastAsia="Arial" w:hAnsi="Arial" w:cs="Arial"/>
          <w:sz w:val="22"/>
          <w:szCs w:val="22"/>
        </w:rPr>
        <w:t>and</w:t>
      </w:r>
      <w:r w:rsidRPr="00A10534">
        <w:rPr>
          <w:rFonts w:ascii="Arial" w:eastAsia="Arial" w:hAnsi="Arial" w:cs="Arial"/>
          <w:spacing w:val="46"/>
          <w:sz w:val="22"/>
          <w:szCs w:val="22"/>
        </w:rPr>
        <w:t xml:space="preserve"> </w:t>
      </w:r>
      <w:r w:rsidRPr="00A10534">
        <w:rPr>
          <w:rFonts w:ascii="Arial" w:eastAsia="Arial" w:hAnsi="Arial" w:cs="Arial"/>
          <w:sz w:val="22"/>
          <w:szCs w:val="22"/>
        </w:rPr>
        <w:t>aspirations</w:t>
      </w:r>
      <w:r w:rsidRPr="00A10534">
        <w:rPr>
          <w:rFonts w:ascii="Arial" w:eastAsia="Arial" w:hAnsi="Arial" w:cs="Arial"/>
          <w:spacing w:val="39"/>
          <w:sz w:val="22"/>
          <w:szCs w:val="22"/>
        </w:rPr>
        <w:t xml:space="preserve"> </w:t>
      </w:r>
      <w:r w:rsidRPr="00A10534">
        <w:rPr>
          <w:rFonts w:ascii="Arial" w:eastAsia="Arial" w:hAnsi="Arial" w:cs="Arial"/>
          <w:sz w:val="22"/>
          <w:szCs w:val="22"/>
        </w:rPr>
        <w:t>of</w:t>
      </w:r>
      <w:r w:rsidRPr="00A10534">
        <w:rPr>
          <w:rFonts w:ascii="Arial" w:eastAsia="Arial" w:hAnsi="Arial" w:cs="Arial"/>
          <w:spacing w:val="56"/>
          <w:sz w:val="22"/>
          <w:szCs w:val="22"/>
        </w:rPr>
        <w:t xml:space="preserve"> </w:t>
      </w:r>
      <w:r w:rsidRPr="00A10534">
        <w:rPr>
          <w:rFonts w:ascii="Arial" w:eastAsia="Arial" w:hAnsi="Arial" w:cs="Arial"/>
          <w:sz w:val="22"/>
          <w:szCs w:val="22"/>
        </w:rPr>
        <w:t>your community</w:t>
      </w:r>
      <w:r w:rsidRPr="00A10534">
        <w:rPr>
          <w:rFonts w:ascii="Arial" w:eastAsia="Arial" w:hAnsi="Arial" w:cs="Arial"/>
          <w:spacing w:val="21"/>
          <w:sz w:val="22"/>
          <w:szCs w:val="22"/>
        </w:rPr>
        <w:t xml:space="preserve"> </w:t>
      </w:r>
      <w:r w:rsidRPr="00A10534">
        <w:rPr>
          <w:rFonts w:ascii="Arial" w:eastAsia="Arial" w:hAnsi="Arial" w:cs="Arial"/>
          <w:sz w:val="22"/>
          <w:szCs w:val="22"/>
        </w:rPr>
        <w:t>through</w:t>
      </w:r>
      <w:r w:rsidRPr="00A10534">
        <w:rPr>
          <w:rFonts w:ascii="Arial" w:eastAsia="Arial" w:hAnsi="Arial" w:cs="Arial"/>
          <w:spacing w:val="32"/>
          <w:sz w:val="22"/>
          <w:szCs w:val="22"/>
        </w:rPr>
        <w:t xml:space="preserve"> </w:t>
      </w:r>
      <w:r w:rsidRPr="00A10534">
        <w:rPr>
          <w:rFonts w:ascii="Arial" w:eastAsia="Arial" w:hAnsi="Arial" w:cs="Arial"/>
          <w:sz w:val="22"/>
          <w:szCs w:val="22"/>
        </w:rPr>
        <w:t>development</w:t>
      </w:r>
      <w:r w:rsidRPr="00A10534">
        <w:rPr>
          <w:rFonts w:ascii="Arial" w:eastAsia="Arial" w:hAnsi="Arial" w:cs="Arial"/>
          <w:spacing w:val="33"/>
          <w:sz w:val="22"/>
          <w:szCs w:val="22"/>
        </w:rPr>
        <w:t xml:space="preserve"> </w:t>
      </w:r>
      <w:r w:rsidRPr="00A10534">
        <w:rPr>
          <w:rFonts w:ascii="Arial" w:eastAsia="Arial" w:hAnsi="Arial" w:cs="Arial"/>
          <w:sz w:val="22"/>
          <w:szCs w:val="22"/>
        </w:rPr>
        <w:t>of</w:t>
      </w:r>
      <w:r w:rsidRPr="00A10534">
        <w:rPr>
          <w:rFonts w:ascii="Arial" w:eastAsia="Arial" w:hAnsi="Arial" w:cs="Arial"/>
          <w:spacing w:val="47"/>
          <w:sz w:val="22"/>
          <w:szCs w:val="22"/>
        </w:rPr>
        <w:t xml:space="preserve"> </w:t>
      </w:r>
      <w:r w:rsidRPr="00A10534">
        <w:rPr>
          <w:rFonts w:ascii="Arial" w:eastAsia="Arial" w:hAnsi="Arial" w:cs="Arial"/>
          <w:sz w:val="22"/>
          <w:szCs w:val="22"/>
        </w:rPr>
        <w:t>the</w:t>
      </w:r>
      <w:r w:rsidRPr="00A10534">
        <w:rPr>
          <w:rFonts w:ascii="Arial" w:eastAsia="Arial" w:hAnsi="Arial" w:cs="Arial"/>
          <w:spacing w:val="51"/>
          <w:sz w:val="22"/>
          <w:szCs w:val="22"/>
        </w:rPr>
        <w:t xml:space="preserve"> </w:t>
      </w:r>
      <w:r w:rsidRPr="00A10534">
        <w:rPr>
          <w:rFonts w:ascii="Arial" w:eastAsia="Arial" w:hAnsi="Arial" w:cs="Arial"/>
          <w:sz w:val="22"/>
          <w:szCs w:val="22"/>
        </w:rPr>
        <w:t>local</w:t>
      </w:r>
      <w:r w:rsidRPr="00A10534">
        <w:rPr>
          <w:rFonts w:ascii="Arial" w:eastAsia="Arial" w:hAnsi="Arial" w:cs="Arial"/>
          <w:spacing w:val="31"/>
          <w:sz w:val="22"/>
          <w:szCs w:val="22"/>
        </w:rPr>
        <w:t xml:space="preserve"> </w:t>
      </w:r>
      <w:r w:rsidRPr="00A10534">
        <w:rPr>
          <w:rFonts w:ascii="Arial" w:eastAsia="Arial" w:hAnsi="Arial" w:cs="Arial"/>
          <w:sz w:val="22"/>
          <w:szCs w:val="22"/>
        </w:rPr>
        <w:t>development</w:t>
      </w:r>
      <w:r w:rsidRPr="00A10534">
        <w:rPr>
          <w:rFonts w:ascii="Arial" w:eastAsia="Arial" w:hAnsi="Arial" w:cs="Arial"/>
          <w:spacing w:val="30"/>
          <w:sz w:val="22"/>
          <w:szCs w:val="22"/>
        </w:rPr>
        <w:t xml:space="preserve"> </w:t>
      </w:r>
      <w:r w:rsidRPr="00A10534">
        <w:rPr>
          <w:rFonts w:ascii="Arial" w:eastAsia="Arial" w:hAnsi="Arial" w:cs="Arial"/>
          <w:sz w:val="22"/>
          <w:szCs w:val="22"/>
        </w:rPr>
        <w:t>plan,</w:t>
      </w:r>
      <w:r w:rsidRPr="00A10534">
        <w:rPr>
          <w:rFonts w:ascii="Arial" w:eastAsia="Arial" w:hAnsi="Arial" w:cs="Arial"/>
          <w:spacing w:val="46"/>
          <w:sz w:val="22"/>
          <w:szCs w:val="22"/>
        </w:rPr>
        <w:t xml:space="preserve"> </w:t>
      </w:r>
      <w:r w:rsidRPr="00A10534">
        <w:rPr>
          <w:rFonts w:ascii="Arial" w:eastAsia="Arial" w:hAnsi="Arial" w:cs="Arial"/>
          <w:sz w:val="22"/>
          <w:szCs w:val="22"/>
        </w:rPr>
        <w:t>discussions with</w:t>
      </w:r>
      <w:r w:rsidRPr="00A10534">
        <w:rPr>
          <w:rFonts w:ascii="Arial" w:eastAsia="Arial" w:hAnsi="Arial" w:cs="Arial"/>
          <w:spacing w:val="16"/>
          <w:sz w:val="22"/>
          <w:szCs w:val="22"/>
        </w:rPr>
        <w:t xml:space="preserve"> </w:t>
      </w:r>
      <w:r w:rsidRPr="00A10534">
        <w:rPr>
          <w:rFonts w:ascii="Arial" w:eastAsia="Arial" w:hAnsi="Arial" w:cs="Arial"/>
          <w:sz w:val="22"/>
          <w:szCs w:val="22"/>
        </w:rPr>
        <w:t>developers</w:t>
      </w:r>
      <w:r w:rsidRPr="00A10534">
        <w:rPr>
          <w:rFonts w:ascii="Arial" w:eastAsia="Arial" w:hAnsi="Arial" w:cs="Arial"/>
          <w:spacing w:val="13"/>
          <w:sz w:val="22"/>
          <w:szCs w:val="22"/>
        </w:rPr>
        <w:t xml:space="preserve"> </w:t>
      </w:r>
      <w:r w:rsidRPr="00A10534">
        <w:rPr>
          <w:rFonts w:ascii="Arial" w:eastAsia="Arial" w:hAnsi="Arial" w:cs="Arial"/>
          <w:sz w:val="22"/>
          <w:szCs w:val="22"/>
        </w:rPr>
        <w:t>and</w:t>
      </w:r>
      <w:r w:rsidRPr="00A10534">
        <w:rPr>
          <w:rFonts w:ascii="Arial" w:eastAsia="Arial" w:hAnsi="Arial" w:cs="Arial"/>
          <w:spacing w:val="18"/>
          <w:sz w:val="22"/>
          <w:szCs w:val="22"/>
        </w:rPr>
        <w:t xml:space="preserve"> </w:t>
      </w:r>
      <w:r w:rsidRPr="00A10534">
        <w:rPr>
          <w:rFonts w:ascii="Arial" w:eastAsia="Arial" w:hAnsi="Arial" w:cs="Arial"/>
          <w:sz w:val="22"/>
          <w:szCs w:val="22"/>
        </w:rPr>
        <w:t>council</w:t>
      </w:r>
      <w:r w:rsidRPr="00A10534">
        <w:rPr>
          <w:rFonts w:ascii="Arial" w:eastAsia="Arial" w:hAnsi="Arial" w:cs="Arial"/>
          <w:spacing w:val="15"/>
          <w:sz w:val="22"/>
          <w:szCs w:val="22"/>
        </w:rPr>
        <w:t xml:space="preserve"> </w:t>
      </w:r>
      <w:r w:rsidRPr="00A10534">
        <w:rPr>
          <w:rFonts w:ascii="Arial" w:eastAsia="Arial" w:hAnsi="Arial" w:cs="Arial"/>
          <w:sz w:val="22"/>
          <w:szCs w:val="22"/>
        </w:rPr>
        <w:t>planning</w:t>
      </w:r>
      <w:r w:rsidRPr="00A10534">
        <w:rPr>
          <w:rFonts w:ascii="Arial" w:eastAsia="Arial" w:hAnsi="Arial" w:cs="Arial"/>
          <w:spacing w:val="3"/>
          <w:sz w:val="22"/>
          <w:szCs w:val="22"/>
        </w:rPr>
        <w:t xml:space="preserve"> </w:t>
      </w:r>
      <w:r w:rsidRPr="00A10534">
        <w:rPr>
          <w:rFonts w:ascii="Arial" w:eastAsia="Arial" w:hAnsi="Arial" w:cs="Arial"/>
          <w:sz w:val="22"/>
          <w:szCs w:val="22"/>
        </w:rPr>
        <w:t>officers or</w:t>
      </w:r>
      <w:r w:rsidRPr="00A10534">
        <w:rPr>
          <w:rFonts w:ascii="Arial" w:eastAsia="Arial" w:hAnsi="Arial" w:cs="Arial"/>
          <w:spacing w:val="19"/>
          <w:sz w:val="22"/>
          <w:szCs w:val="22"/>
        </w:rPr>
        <w:t xml:space="preserve"> </w:t>
      </w:r>
      <w:r w:rsidRPr="00A10534">
        <w:rPr>
          <w:rFonts w:ascii="Arial" w:eastAsia="Arial" w:hAnsi="Arial" w:cs="Arial"/>
          <w:sz w:val="22"/>
          <w:szCs w:val="22"/>
        </w:rPr>
        <w:t>deciding</w:t>
      </w:r>
      <w:r w:rsidRPr="00A10534">
        <w:rPr>
          <w:rFonts w:ascii="Arial" w:eastAsia="Arial" w:hAnsi="Arial" w:cs="Arial"/>
          <w:spacing w:val="11"/>
          <w:sz w:val="22"/>
          <w:szCs w:val="22"/>
        </w:rPr>
        <w:t xml:space="preserve"> </w:t>
      </w:r>
      <w:r w:rsidRPr="00A10534">
        <w:rPr>
          <w:rFonts w:ascii="Arial" w:eastAsia="Arial" w:hAnsi="Arial" w:cs="Arial"/>
          <w:sz w:val="22"/>
          <w:szCs w:val="22"/>
        </w:rPr>
        <w:t>on</w:t>
      </w:r>
      <w:r w:rsidRPr="00A10534">
        <w:rPr>
          <w:rFonts w:ascii="Arial" w:eastAsia="Arial" w:hAnsi="Arial" w:cs="Arial"/>
          <w:spacing w:val="23"/>
          <w:sz w:val="22"/>
          <w:szCs w:val="22"/>
        </w:rPr>
        <w:t xml:space="preserve"> </w:t>
      </w:r>
      <w:r w:rsidRPr="00A10534">
        <w:rPr>
          <w:rFonts w:ascii="Arial" w:eastAsia="Arial" w:hAnsi="Arial" w:cs="Arial"/>
          <w:sz w:val="22"/>
          <w:szCs w:val="22"/>
        </w:rPr>
        <w:t xml:space="preserve">planning </w:t>
      </w:r>
      <w:r w:rsidRPr="00A10534">
        <w:rPr>
          <w:rFonts w:ascii="Arial" w:eastAsia="Arial" w:hAnsi="Arial" w:cs="Arial"/>
          <w:w w:val="98"/>
          <w:sz w:val="22"/>
          <w:szCs w:val="22"/>
        </w:rPr>
        <w:t>applications.</w:t>
      </w:r>
      <w:r w:rsidRPr="00A10534">
        <w:rPr>
          <w:rFonts w:ascii="Arial" w:eastAsia="Arial" w:hAnsi="Arial" w:cs="Arial"/>
          <w:spacing w:val="-5"/>
          <w:w w:val="98"/>
          <w:sz w:val="22"/>
          <w:szCs w:val="22"/>
        </w:rPr>
        <w:t xml:space="preserve"> </w:t>
      </w:r>
      <w:r w:rsidRPr="00A10534">
        <w:rPr>
          <w:rFonts w:ascii="Arial" w:eastAsia="Arial" w:hAnsi="Arial" w:cs="Arial"/>
          <w:sz w:val="22"/>
          <w:szCs w:val="22"/>
        </w:rPr>
        <w:t>This</w:t>
      </w:r>
      <w:r w:rsidRPr="00A10534">
        <w:rPr>
          <w:rFonts w:ascii="Arial" w:eastAsia="Arial" w:hAnsi="Arial" w:cs="Arial"/>
          <w:spacing w:val="-1"/>
          <w:sz w:val="22"/>
          <w:szCs w:val="22"/>
        </w:rPr>
        <w:t xml:space="preserve"> </w:t>
      </w:r>
      <w:r w:rsidRPr="00A10534">
        <w:rPr>
          <w:rFonts w:ascii="Arial" w:eastAsia="Arial" w:hAnsi="Arial" w:cs="Arial"/>
          <w:sz w:val="22"/>
          <w:szCs w:val="22"/>
        </w:rPr>
        <w:t>Code</w:t>
      </w:r>
      <w:r w:rsidRPr="00A10534">
        <w:rPr>
          <w:rFonts w:ascii="Arial" w:eastAsia="Arial" w:hAnsi="Arial" w:cs="Arial"/>
          <w:spacing w:val="-16"/>
          <w:sz w:val="22"/>
          <w:szCs w:val="22"/>
        </w:rPr>
        <w:t xml:space="preserve"> </w:t>
      </w:r>
      <w:r w:rsidRPr="00A10534">
        <w:rPr>
          <w:rFonts w:ascii="Arial" w:eastAsia="Arial" w:hAnsi="Arial" w:cs="Arial"/>
          <w:sz w:val="22"/>
          <w:szCs w:val="22"/>
        </w:rPr>
        <w:t>(and</w:t>
      </w:r>
      <w:r w:rsidRPr="00A10534">
        <w:rPr>
          <w:rFonts w:ascii="Arial" w:eastAsia="Arial" w:hAnsi="Arial" w:cs="Arial"/>
          <w:spacing w:val="-1"/>
          <w:sz w:val="22"/>
          <w:szCs w:val="22"/>
        </w:rPr>
        <w:t xml:space="preserve"> </w:t>
      </w:r>
      <w:r w:rsidRPr="00A10534">
        <w:rPr>
          <w:rFonts w:ascii="Arial" w:eastAsia="Arial" w:hAnsi="Arial" w:cs="Arial"/>
          <w:sz w:val="22"/>
          <w:szCs w:val="22"/>
        </w:rPr>
        <w:t>any</w:t>
      </w:r>
      <w:r w:rsidRPr="00A10534">
        <w:rPr>
          <w:rFonts w:ascii="Arial" w:eastAsia="Arial" w:hAnsi="Arial" w:cs="Arial"/>
          <w:spacing w:val="-5"/>
          <w:sz w:val="22"/>
          <w:szCs w:val="22"/>
        </w:rPr>
        <w:t xml:space="preserve"> </w:t>
      </w:r>
      <w:r w:rsidRPr="00A10534">
        <w:rPr>
          <w:rFonts w:ascii="Arial" w:eastAsia="Arial" w:hAnsi="Arial" w:cs="Arial"/>
          <w:sz w:val="22"/>
          <w:szCs w:val="22"/>
        </w:rPr>
        <w:t>associated</w:t>
      </w:r>
      <w:r w:rsidRPr="00A10534">
        <w:rPr>
          <w:rFonts w:ascii="Arial" w:eastAsia="Arial" w:hAnsi="Arial" w:cs="Arial"/>
          <w:spacing w:val="-27"/>
          <w:sz w:val="22"/>
          <w:szCs w:val="22"/>
        </w:rPr>
        <w:t xml:space="preserve"> </w:t>
      </w:r>
      <w:r w:rsidRPr="00A10534">
        <w:rPr>
          <w:rFonts w:ascii="Arial" w:eastAsia="Arial" w:hAnsi="Arial" w:cs="Arial"/>
          <w:sz w:val="22"/>
          <w:szCs w:val="22"/>
        </w:rPr>
        <w:t>guidance)</w:t>
      </w:r>
      <w:r w:rsidRPr="00A10534">
        <w:rPr>
          <w:rFonts w:ascii="Arial" w:eastAsia="Arial" w:hAnsi="Arial" w:cs="Arial"/>
          <w:spacing w:val="-5"/>
          <w:sz w:val="22"/>
          <w:szCs w:val="22"/>
        </w:rPr>
        <w:t xml:space="preserve"> </w:t>
      </w:r>
      <w:r w:rsidRPr="00A10534">
        <w:rPr>
          <w:rFonts w:ascii="Arial" w:eastAsia="Arial" w:hAnsi="Arial" w:cs="Arial"/>
          <w:sz w:val="22"/>
          <w:szCs w:val="22"/>
        </w:rPr>
        <w:t>is intended</w:t>
      </w:r>
      <w:r w:rsidRPr="00A10534">
        <w:rPr>
          <w:rFonts w:ascii="Arial" w:eastAsia="Arial" w:hAnsi="Arial" w:cs="Arial"/>
          <w:spacing w:val="-25"/>
          <w:sz w:val="22"/>
          <w:szCs w:val="22"/>
        </w:rPr>
        <w:t xml:space="preserve"> </w:t>
      </w:r>
      <w:r w:rsidRPr="00A10534">
        <w:rPr>
          <w:rFonts w:ascii="Arial" w:eastAsia="Arial" w:hAnsi="Arial" w:cs="Arial"/>
          <w:sz w:val="22"/>
          <w:szCs w:val="22"/>
        </w:rPr>
        <w:t>to</w:t>
      </w:r>
      <w:r w:rsidRPr="00A10534">
        <w:rPr>
          <w:rFonts w:ascii="Arial" w:eastAsia="Arial" w:hAnsi="Arial" w:cs="Arial"/>
          <w:spacing w:val="4"/>
          <w:sz w:val="22"/>
          <w:szCs w:val="22"/>
        </w:rPr>
        <w:t xml:space="preserve"> </w:t>
      </w:r>
      <w:r w:rsidRPr="00A10534">
        <w:rPr>
          <w:rFonts w:ascii="Arial" w:eastAsia="Arial" w:hAnsi="Arial" w:cs="Arial"/>
          <w:sz w:val="22"/>
          <w:szCs w:val="22"/>
        </w:rPr>
        <w:t>assist</w:t>
      </w:r>
      <w:r w:rsidRPr="00A10534">
        <w:rPr>
          <w:rFonts w:ascii="Arial" w:eastAsia="Arial" w:hAnsi="Arial" w:cs="Arial"/>
          <w:spacing w:val="-9"/>
          <w:sz w:val="22"/>
          <w:szCs w:val="22"/>
        </w:rPr>
        <w:t xml:space="preserve"> </w:t>
      </w:r>
      <w:r w:rsidRPr="00A10534">
        <w:rPr>
          <w:rFonts w:ascii="Arial" w:eastAsia="Arial" w:hAnsi="Arial" w:cs="Arial"/>
          <w:sz w:val="22"/>
          <w:szCs w:val="22"/>
        </w:rPr>
        <w:t>you in</w:t>
      </w:r>
      <w:r w:rsidRPr="00A10534">
        <w:rPr>
          <w:rFonts w:ascii="Arial" w:eastAsia="Arial" w:hAnsi="Arial" w:cs="Arial"/>
          <w:spacing w:val="-1"/>
          <w:sz w:val="22"/>
          <w:szCs w:val="22"/>
        </w:rPr>
        <w:t xml:space="preserve"> </w:t>
      </w:r>
      <w:r w:rsidRPr="00A10534">
        <w:rPr>
          <w:rFonts w:ascii="Arial" w:eastAsia="Arial" w:hAnsi="Arial" w:cs="Arial"/>
          <w:sz w:val="22"/>
          <w:szCs w:val="22"/>
        </w:rPr>
        <w:t>balancing</w:t>
      </w:r>
      <w:r w:rsidRPr="00A10534">
        <w:rPr>
          <w:rFonts w:ascii="Arial" w:eastAsia="Arial" w:hAnsi="Arial" w:cs="Arial"/>
          <w:spacing w:val="-20"/>
          <w:sz w:val="22"/>
          <w:szCs w:val="22"/>
        </w:rPr>
        <w:t xml:space="preserve"> </w:t>
      </w:r>
      <w:r w:rsidRPr="00A10534">
        <w:rPr>
          <w:rFonts w:ascii="Arial" w:eastAsia="Arial" w:hAnsi="Arial" w:cs="Arial"/>
          <w:sz w:val="22"/>
          <w:szCs w:val="22"/>
        </w:rPr>
        <w:t>the</w:t>
      </w:r>
      <w:r w:rsidRPr="00A10534">
        <w:rPr>
          <w:rFonts w:ascii="Arial" w:eastAsia="Arial" w:hAnsi="Arial" w:cs="Arial"/>
          <w:spacing w:val="-2"/>
          <w:sz w:val="22"/>
          <w:szCs w:val="22"/>
        </w:rPr>
        <w:t xml:space="preserve"> </w:t>
      </w:r>
      <w:r w:rsidRPr="00A10534">
        <w:rPr>
          <w:rFonts w:ascii="Arial" w:eastAsia="Arial" w:hAnsi="Arial" w:cs="Arial"/>
          <w:sz w:val="22"/>
          <w:szCs w:val="22"/>
        </w:rPr>
        <w:t>interests</w:t>
      </w:r>
      <w:r w:rsidRPr="00A10534">
        <w:rPr>
          <w:rFonts w:ascii="Arial" w:eastAsia="Arial" w:hAnsi="Arial" w:cs="Arial"/>
          <w:spacing w:val="-15"/>
          <w:sz w:val="22"/>
          <w:szCs w:val="22"/>
        </w:rPr>
        <w:t xml:space="preserve"> </w:t>
      </w:r>
      <w:r w:rsidRPr="00A10534">
        <w:rPr>
          <w:rFonts w:ascii="Arial" w:eastAsia="Arial" w:hAnsi="Arial" w:cs="Arial"/>
          <w:sz w:val="22"/>
          <w:szCs w:val="22"/>
        </w:rPr>
        <w:t>of</w:t>
      </w:r>
      <w:r w:rsidRPr="00A10534">
        <w:rPr>
          <w:rFonts w:ascii="Arial" w:eastAsia="Arial" w:hAnsi="Arial" w:cs="Arial"/>
          <w:spacing w:val="-5"/>
          <w:sz w:val="22"/>
          <w:szCs w:val="22"/>
        </w:rPr>
        <w:t xml:space="preserve"> </w:t>
      </w:r>
      <w:r w:rsidRPr="00A10534">
        <w:rPr>
          <w:rFonts w:ascii="Arial" w:eastAsia="Arial" w:hAnsi="Arial" w:cs="Arial"/>
          <w:sz w:val="22"/>
          <w:szCs w:val="22"/>
        </w:rPr>
        <w:t>developers</w:t>
      </w:r>
      <w:r w:rsidRPr="00A10534">
        <w:rPr>
          <w:rFonts w:ascii="Arial" w:eastAsia="Arial" w:hAnsi="Arial" w:cs="Arial"/>
          <w:spacing w:val="-3"/>
          <w:sz w:val="22"/>
          <w:szCs w:val="22"/>
        </w:rPr>
        <w:t xml:space="preserve"> </w:t>
      </w:r>
      <w:r w:rsidRPr="00A10534">
        <w:rPr>
          <w:rFonts w:ascii="Arial" w:eastAsia="Arial" w:hAnsi="Arial" w:cs="Arial"/>
          <w:sz w:val="22"/>
          <w:szCs w:val="22"/>
        </w:rPr>
        <w:t>and</w:t>
      </w:r>
      <w:r w:rsidRPr="00A10534">
        <w:rPr>
          <w:rFonts w:ascii="Arial" w:eastAsia="Arial" w:hAnsi="Arial" w:cs="Arial"/>
          <w:spacing w:val="-7"/>
          <w:sz w:val="22"/>
          <w:szCs w:val="22"/>
        </w:rPr>
        <w:t xml:space="preserve"> </w:t>
      </w:r>
      <w:r w:rsidRPr="00A10534">
        <w:rPr>
          <w:rFonts w:ascii="Arial" w:eastAsia="Arial" w:hAnsi="Arial" w:cs="Arial"/>
          <w:sz w:val="22"/>
          <w:szCs w:val="22"/>
        </w:rPr>
        <w:t>interest</w:t>
      </w:r>
      <w:r w:rsidRPr="00A10534">
        <w:rPr>
          <w:rFonts w:ascii="Arial" w:eastAsia="Arial" w:hAnsi="Arial" w:cs="Arial"/>
          <w:spacing w:val="-16"/>
          <w:sz w:val="22"/>
          <w:szCs w:val="22"/>
        </w:rPr>
        <w:t xml:space="preserve"> </w:t>
      </w:r>
      <w:r w:rsidRPr="00A10534">
        <w:rPr>
          <w:rFonts w:ascii="Arial" w:eastAsia="Arial" w:hAnsi="Arial" w:cs="Arial"/>
          <w:sz w:val="22"/>
          <w:szCs w:val="22"/>
        </w:rPr>
        <w:t>groups</w:t>
      </w:r>
      <w:r w:rsidRPr="00A10534">
        <w:rPr>
          <w:rFonts w:ascii="Arial" w:eastAsia="Arial" w:hAnsi="Arial" w:cs="Arial"/>
          <w:spacing w:val="-12"/>
          <w:sz w:val="22"/>
          <w:szCs w:val="22"/>
        </w:rPr>
        <w:t xml:space="preserve"> </w:t>
      </w:r>
      <w:r w:rsidRPr="00A10534">
        <w:rPr>
          <w:rFonts w:ascii="Arial" w:eastAsia="Arial" w:hAnsi="Arial" w:cs="Arial"/>
          <w:sz w:val="22"/>
          <w:szCs w:val="22"/>
        </w:rPr>
        <w:t>with</w:t>
      </w:r>
      <w:r w:rsidRPr="00A10534">
        <w:rPr>
          <w:rFonts w:ascii="Arial" w:eastAsia="Arial" w:hAnsi="Arial" w:cs="Arial"/>
          <w:spacing w:val="-21"/>
          <w:sz w:val="22"/>
          <w:szCs w:val="22"/>
        </w:rPr>
        <w:t xml:space="preserve"> </w:t>
      </w:r>
      <w:r w:rsidRPr="00A10534">
        <w:rPr>
          <w:rFonts w:ascii="Arial" w:eastAsia="Arial" w:hAnsi="Arial" w:cs="Arial"/>
          <w:sz w:val="22"/>
          <w:szCs w:val="22"/>
        </w:rPr>
        <w:t>taking</w:t>
      </w:r>
      <w:r w:rsidRPr="00A10534">
        <w:rPr>
          <w:rFonts w:ascii="Arial" w:eastAsia="Arial" w:hAnsi="Arial" w:cs="Arial"/>
          <w:spacing w:val="-2"/>
          <w:sz w:val="22"/>
          <w:szCs w:val="22"/>
        </w:rPr>
        <w:t xml:space="preserve"> </w:t>
      </w:r>
      <w:r w:rsidRPr="00A10534">
        <w:rPr>
          <w:rFonts w:ascii="Arial" w:eastAsia="Arial" w:hAnsi="Arial" w:cs="Arial"/>
          <w:sz w:val="22"/>
          <w:szCs w:val="22"/>
        </w:rPr>
        <w:t>planning decisions,</w:t>
      </w:r>
      <w:r w:rsidRPr="00A10534">
        <w:rPr>
          <w:rFonts w:ascii="Arial" w:eastAsia="Arial" w:hAnsi="Arial" w:cs="Arial"/>
          <w:spacing w:val="14"/>
          <w:sz w:val="22"/>
          <w:szCs w:val="22"/>
        </w:rPr>
        <w:t xml:space="preserve"> </w:t>
      </w:r>
      <w:r w:rsidRPr="00A10534">
        <w:rPr>
          <w:rFonts w:ascii="Arial" w:eastAsia="Arial" w:hAnsi="Arial" w:cs="Arial"/>
          <w:sz w:val="22"/>
          <w:szCs w:val="22"/>
        </w:rPr>
        <w:t>by</w:t>
      </w:r>
      <w:r w:rsidRPr="00A10534">
        <w:rPr>
          <w:rFonts w:ascii="Arial" w:eastAsia="Arial" w:hAnsi="Arial" w:cs="Arial"/>
          <w:spacing w:val="36"/>
          <w:sz w:val="22"/>
          <w:szCs w:val="22"/>
        </w:rPr>
        <w:t xml:space="preserve"> </w:t>
      </w:r>
      <w:r w:rsidRPr="00A10534">
        <w:rPr>
          <w:rFonts w:ascii="Arial" w:eastAsia="Arial" w:hAnsi="Arial" w:cs="Arial"/>
          <w:sz w:val="22"/>
          <w:szCs w:val="22"/>
        </w:rPr>
        <w:t>applying</w:t>
      </w:r>
      <w:r w:rsidRPr="00A10534">
        <w:rPr>
          <w:rFonts w:ascii="Arial" w:eastAsia="Arial" w:hAnsi="Arial" w:cs="Arial"/>
          <w:spacing w:val="23"/>
          <w:sz w:val="22"/>
          <w:szCs w:val="22"/>
        </w:rPr>
        <w:t xml:space="preserve"> </w:t>
      </w:r>
      <w:r w:rsidRPr="00A10534">
        <w:rPr>
          <w:rFonts w:ascii="Arial" w:eastAsia="Arial" w:hAnsi="Arial" w:cs="Arial"/>
          <w:sz w:val="22"/>
          <w:szCs w:val="22"/>
        </w:rPr>
        <w:t>your</w:t>
      </w:r>
      <w:r w:rsidRPr="00A10534">
        <w:rPr>
          <w:rFonts w:ascii="Arial" w:eastAsia="Arial" w:hAnsi="Arial" w:cs="Arial"/>
          <w:spacing w:val="25"/>
          <w:sz w:val="22"/>
          <w:szCs w:val="22"/>
        </w:rPr>
        <w:t xml:space="preserve"> </w:t>
      </w:r>
      <w:r w:rsidRPr="00A10534">
        <w:rPr>
          <w:rFonts w:ascii="Arial" w:eastAsia="Arial" w:hAnsi="Arial" w:cs="Arial"/>
          <w:sz w:val="22"/>
          <w:szCs w:val="22"/>
        </w:rPr>
        <w:t>local</w:t>
      </w:r>
      <w:r w:rsidRPr="00A10534">
        <w:rPr>
          <w:rFonts w:ascii="Arial" w:eastAsia="Arial" w:hAnsi="Arial" w:cs="Arial"/>
          <w:spacing w:val="13"/>
          <w:sz w:val="22"/>
          <w:szCs w:val="22"/>
        </w:rPr>
        <w:t xml:space="preserve"> </w:t>
      </w:r>
      <w:r w:rsidRPr="00A10534">
        <w:rPr>
          <w:rFonts w:ascii="Arial" w:eastAsia="Arial" w:hAnsi="Arial" w:cs="Arial"/>
          <w:sz w:val="22"/>
          <w:szCs w:val="22"/>
        </w:rPr>
        <w:t>knowledge</w:t>
      </w:r>
      <w:r w:rsidRPr="00A10534">
        <w:rPr>
          <w:rFonts w:ascii="Arial" w:eastAsia="Arial" w:hAnsi="Arial" w:cs="Arial"/>
          <w:spacing w:val="34"/>
          <w:sz w:val="22"/>
          <w:szCs w:val="22"/>
        </w:rPr>
        <w:t xml:space="preserve"> </w:t>
      </w:r>
      <w:r w:rsidRPr="00A10534">
        <w:rPr>
          <w:rFonts w:ascii="Arial" w:eastAsia="Arial" w:hAnsi="Arial" w:cs="Arial"/>
          <w:sz w:val="22"/>
          <w:szCs w:val="22"/>
        </w:rPr>
        <w:t>and</w:t>
      </w:r>
      <w:r w:rsidRPr="00A10534">
        <w:rPr>
          <w:rFonts w:ascii="Arial" w:eastAsia="Arial" w:hAnsi="Arial" w:cs="Arial"/>
          <w:spacing w:val="34"/>
          <w:sz w:val="22"/>
          <w:szCs w:val="22"/>
        </w:rPr>
        <w:t xml:space="preserve"> </w:t>
      </w:r>
      <w:r w:rsidRPr="00A10534">
        <w:rPr>
          <w:rFonts w:ascii="Arial" w:eastAsia="Arial" w:hAnsi="Arial" w:cs="Arial"/>
          <w:sz w:val="22"/>
          <w:szCs w:val="22"/>
        </w:rPr>
        <w:t>the</w:t>
      </w:r>
      <w:r w:rsidRPr="00A10534">
        <w:rPr>
          <w:rFonts w:ascii="Arial" w:eastAsia="Arial" w:hAnsi="Arial" w:cs="Arial"/>
          <w:spacing w:val="27"/>
          <w:sz w:val="22"/>
          <w:szCs w:val="22"/>
        </w:rPr>
        <w:t xml:space="preserve"> </w:t>
      </w:r>
      <w:r w:rsidRPr="00A10534">
        <w:rPr>
          <w:rFonts w:ascii="Arial" w:eastAsia="Arial" w:hAnsi="Arial" w:cs="Arial"/>
          <w:sz w:val="22"/>
          <w:szCs w:val="22"/>
        </w:rPr>
        <w:t>advice</w:t>
      </w:r>
      <w:r w:rsidRPr="00A10534">
        <w:rPr>
          <w:rFonts w:ascii="Arial" w:eastAsia="Arial" w:hAnsi="Arial" w:cs="Arial"/>
          <w:spacing w:val="27"/>
          <w:sz w:val="22"/>
          <w:szCs w:val="22"/>
        </w:rPr>
        <w:t xml:space="preserve"> </w:t>
      </w:r>
      <w:r w:rsidRPr="00A10534">
        <w:rPr>
          <w:rFonts w:ascii="Arial" w:eastAsia="Arial" w:hAnsi="Arial" w:cs="Arial"/>
          <w:sz w:val="22"/>
          <w:szCs w:val="22"/>
        </w:rPr>
        <w:t>and</w:t>
      </w:r>
      <w:r w:rsidRPr="00A10534">
        <w:rPr>
          <w:rFonts w:ascii="Arial" w:eastAsia="Arial" w:hAnsi="Arial" w:cs="Arial"/>
          <w:spacing w:val="35"/>
          <w:sz w:val="22"/>
          <w:szCs w:val="22"/>
        </w:rPr>
        <w:t xml:space="preserve"> </w:t>
      </w:r>
      <w:r w:rsidRPr="00A10534">
        <w:rPr>
          <w:rFonts w:ascii="Arial" w:eastAsia="Arial" w:hAnsi="Arial" w:cs="Arial"/>
          <w:sz w:val="22"/>
          <w:szCs w:val="22"/>
        </w:rPr>
        <w:t>guidance</w:t>
      </w:r>
      <w:r w:rsidRPr="00A10534">
        <w:rPr>
          <w:rFonts w:ascii="Arial" w:eastAsia="Arial" w:hAnsi="Arial" w:cs="Arial"/>
          <w:spacing w:val="15"/>
          <w:sz w:val="22"/>
          <w:szCs w:val="22"/>
        </w:rPr>
        <w:t xml:space="preserve"> </w:t>
      </w:r>
      <w:r w:rsidRPr="00A10534">
        <w:rPr>
          <w:rFonts w:ascii="Arial" w:eastAsia="Arial" w:hAnsi="Arial" w:cs="Arial"/>
          <w:sz w:val="22"/>
          <w:szCs w:val="22"/>
        </w:rPr>
        <w:t>of planning</w:t>
      </w:r>
      <w:r w:rsidRPr="00A10534">
        <w:rPr>
          <w:rFonts w:ascii="Arial" w:eastAsia="Arial" w:hAnsi="Arial" w:cs="Arial"/>
          <w:spacing w:val="10"/>
          <w:sz w:val="22"/>
          <w:szCs w:val="22"/>
        </w:rPr>
        <w:t xml:space="preserve"> </w:t>
      </w:r>
      <w:r w:rsidRPr="00A10534">
        <w:rPr>
          <w:rFonts w:ascii="Arial" w:eastAsia="Arial" w:hAnsi="Arial" w:cs="Arial"/>
          <w:sz w:val="22"/>
          <w:szCs w:val="22"/>
        </w:rPr>
        <w:t>officers,</w:t>
      </w:r>
      <w:r w:rsidRPr="00A10534">
        <w:rPr>
          <w:rFonts w:ascii="Arial" w:eastAsia="Arial" w:hAnsi="Arial" w:cs="Arial"/>
          <w:spacing w:val="10"/>
          <w:sz w:val="22"/>
          <w:szCs w:val="22"/>
        </w:rPr>
        <w:t xml:space="preserve"> </w:t>
      </w:r>
      <w:r w:rsidRPr="00A10534">
        <w:rPr>
          <w:rFonts w:ascii="Arial" w:eastAsia="Arial" w:hAnsi="Arial" w:cs="Arial"/>
          <w:sz w:val="22"/>
          <w:szCs w:val="22"/>
        </w:rPr>
        <w:t>in</w:t>
      </w:r>
      <w:r w:rsidRPr="00A10534">
        <w:rPr>
          <w:rFonts w:ascii="Arial" w:eastAsia="Arial" w:hAnsi="Arial" w:cs="Arial"/>
          <w:spacing w:val="14"/>
          <w:sz w:val="22"/>
          <w:szCs w:val="22"/>
        </w:rPr>
        <w:t xml:space="preserve"> </w:t>
      </w:r>
      <w:r w:rsidRPr="00A10534">
        <w:rPr>
          <w:rFonts w:ascii="Arial" w:eastAsia="Arial" w:hAnsi="Arial" w:cs="Arial"/>
          <w:sz w:val="22"/>
          <w:szCs w:val="22"/>
        </w:rPr>
        <w:t>a</w:t>
      </w:r>
      <w:r w:rsidRPr="00A10534">
        <w:rPr>
          <w:rFonts w:ascii="Arial" w:eastAsia="Arial" w:hAnsi="Arial" w:cs="Arial"/>
          <w:spacing w:val="16"/>
          <w:sz w:val="22"/>
          <w:szCs w:val="22"/>
        </w:rPr>
        <w:t xml:space="preserve"> </w:t>
      </w:r>
      <w:r w:rsidRPr="00A10534">
        <w:rPr>
          <w:rFonts w:ascii="Arial" w:eastAsia="Arial" w:hAnsi="Arial" w:cs="Arial"/>
          <w:sz w:val="22"/>
          <w:szCs w:val="22"/>
        </w:rPr>
        <w:t>fair,</w:t>
      </w:r>
      <w:r w:rsidRPr="00A10534">
        <w:rPr>
          <w:rFonts w:ascii="Arial" w:eastAsia="Arial" w:hAnsi="Arial" w:cs="Arial"/>
          <w:spacing w:val="6"/>
          <w:sz w:val="22"/>
          <w:szCs w:val="22"/>
        </w:rPr>
        <w:t xml:space="preserve"> </w:t>
      </w:r>
      <w:r w:rsidRPr="00A10534">
        <w:rPr>
          <w:rFonts w:ascii="Arial" w:eastAsia="Arial" w:hAnsi="Arial" w:cs="Arial"/>
          <w:sz w:val="22"/>
          <w:szCs w:val="22"/>
        </w:rPr>
        <w:t>impartial</w:t>
      </w:r>
      <w:r w:rsidRPr="00A10534">
        <w:rPr>
          <w:rFonts w:ascii="Arial" w:eastAsia="Arial" w:hAnsi="Arial" w:cs="Arial"/>
          <w:spacing w:val="-9"/>
          <w:sz w:val="22"/>
          <w:szCs w:val="22"/>
        </w:rPr>
        <w:t xml:space="preserve"> </w:t>
      </w:r>
      <w:r w:rsidRPr="00A10534">
        <w:rPr>
          <w:rFonts w:ascii="Arial" w:eastAsia="Arial" w:hAnsi="Arial" w:cs="Arial"/>
          <w:sz w:val="22"/>
          <w:szCs w:val="22"/>
        </w:rPr>
        <w:t>and</w:t>
      </w:r>
      <w:r w:rsidRPr="00A10534">
        <w:rPr>
          <w:rFonts w:ascii="Arial" w:eastAsia="Arial" w:hAnsi="Arial" w:cs="Arial"/>
          <w:spacing w:val="9"/>
          <w:sz w:val="22"/>
          <w:szCs w:val="22"/>
        </w:rPr>
        <w:t xml:space="preserve"> </w:t>
      </w:r>
      <w:r w:rsidRPr="00A10534">
        <w:rPr>
          <w:rFonts w:ascii="Arial" w:eastAsia="Arial" w:hAnsi="Arial" w:cs="Arial"/>
          <w:sz w:val="22"/>
          <w:szCs w:val="22"/>
        </w:rPr>
        <w:t>transparent</w:t>
      </w:r>
      <w:r w:rsidRPr="00A10534">
        <w:rPr>
          <w:rFonts w:ascii="Arial" w:eastAsia="Arial" w:hAnsi="Arial" w:cs="Arial"/>
          <w:spacing w:val="5"/>
          <w:sz w:val="22"/>
          <w:szCs w:val="22"/>
        </w:rPr>
        <w:t xml:space="preserve"> </w:t>
      </w:r>
      <w:r w:rsidRPr="00A10534">
        <w:rPr>
          <w:rFonts w:ascii="Arial" w:eastAsia="Arial" w:hAnsi="Arial" w:cs="Arial"/>
          <w:sz w:val="22"/>
          <w:szCs w:val="22"/>
        </w:rPr>
        <w:t>way,</w:t>
      </w:r>
      <w:r w:rsidRPr="00A10534">
        <w:rPr>
          <w:rFonts w:ascii="Arial" w:eastAsia="Arial" w:hAnsi="Arial" w:cs="Arial"/>
          <w:spacing w:val="6"/>
          <w:sz w:val="22"/>
          <w:szCs w:val="22"/>
        </w:rPr>
        <w:t xml:space="preserve"> </w:t>
      </w:r>
      <w:r w:rsidRPr="00A10534">
        <w:rPr>
          <w:rFonts w:ascii="Arial" w:eastAsia="Arial" w:hAnsi="Arial" w:cs="Arial"/>
          <w:sz w:val="22"/>
          <w:szCs w:val="22"/>
        </w:rPr>
        <w:t>for</w:t>
      </w:r>
      <w:r w:rsidRPr="00A10534">
        <w:rPr>
          <w:rFonts w:ascii="Arial" w:eastAsia="Arial" w:hAnsi="Arial" w:cs="Arial"/>
          <w:spacing w:val="7"/>
          <w:sz w:val="22"/>
          <w:szCs w:val="22"/>
        </w:rPr>
        <w:t xml:space="preserve"> </w:t>
      </w:r>
      <w:r w:rsidRPr="00A10534">
        <w:rPr>
          <w:rFonts w:ascii="Arial" w:eastAsia="Arial" w:hAnsi="Arial" w:cs="Arial"/>
          <w:sz w:val="22"/>
          <w:szCs w:val="22"/>
        </w:rPr>
        <w:t>the</w:t>
      </w:r>
      <w:r w:rsidRPr="00A10534">
        <w:rPr>
          <w:rFonts w:ascii="Arial" w:eastAsia="Arial" w:hAnsi="Arial" w:cs="Arial"/>
          <w:spacing w:val="27"/>
          <w:sz w:val="22"/>
          <w:szCs w:val="22"/>
        </w:rPr>
        <w:t xml:space="preserve"> </w:t>
      </w:r>
      <w:r w:rsidRPr="00A10534">
        <w:rPr>
          <w:rFonts w:ascii="Arial" w:eastAsia="Arial" w:hAnsi="Arial" w:cs="Arial"/>
          <w:sz w:val="22"/>
          <w:szCs w:val="22"/>
        </w:rPr>
        <w:t>benefit of</w:t>
      </w:r>
      <w:r w:rsidRPr="00A10534">
        <w:rPr>
          <w:rFonts w:ascii="Arial" w:eastAsia="Arial" w:hAnsi="Arial" w:cs="Arial"/>
          <w:spacing w:val="14"/>
          <w:sz w:val="22"/>
          <w:szCs w:val="22"/>
        </w:rPr>
        <w:t xml:space="preserve"> </w:t>
      </w:r>
      <w:r w:rsidRPr="00A10534">
        <w:rPr>
          <w:rFonts w:ascii="Arial" w:eastAsia="Arial" w:hAnsi="Arial" w:cs="Arial"/>
          <w:sz w:val="22"/>
          <w:szCs w:val="22"/>
        </w:rPr>
        <w:t>the whole</w:t>
      </w:r>
      <w:r w:rsidRPr="00A10534">
        <w:rPr>
          <w:rFonts w:ascii="Arial" w:eastAsia="Arial" w:hAnsi="Arial" w:cs="Arial"/>
          <w:spacing w:val="13"/>
          <w:sz w:val="22"/>
          <w:szCs w:val="22"/>
        </w:rPr>
        <w:t xml:space="preserve"> </w:t>
      </w:r>
      <w:r w:rsidRPr="00A10534">
        <w:rPr>
          <w:rFonts w:ascii="Arial" w:eastAsia="Arial" w:hAnsi="Arial" w:cs="Arial"/>
          <w:sz w:val="22"/>
          <w:szCs w:val="22"/>
        </w:rPr>
        <w:t>community.</w:t>
      </w:r>
      <w:r w:rsidRPr="00A10534">
        <w:rPr>
          <w:rFonts w:ascii="Arial" w:eastAsia="Arial" w:hAnsi="Arial" w:cs="Arial"/>
          <w:spacing w:val="-16"/>
          <w:sz w:val="22"/>
          <w:szCs w:val="22"/>
        </w:rPr>
        <w:t xml:space="preserve"> </w:t>
      </w:r>
      <w:r w:rsidRPr="00A10534">
        <w:rPr>
          <w:rFonts w:ascii="Arial" w:eastAsia="Arial" w:hAnsi="Arial" w:cs="Arial"/>
          <w:sz w:val="22"/>
          <w:szCs w:val="22"/>
        </w:rPr>
        <w:t>This</w:t>
      </w:r>
      <w:r w:rsidRPr="00A10534">
        <w:rPr>
          <w:rFonts w:ascii="Arial" w:eastAsia="Arial" w:hAnsi="Arial" w:cs="Arial"/>
          <w:spacing w:val="15"/>
          <w:sz w:val="22"/>
          <w:szCs w:val="22"/>
        </w:rPr>
        <w:t xml:space="preserve"> </w:t>
      </w:r>
      <w:r w:rsidRPr="00A10534">
        <w:rPr>
          <w:rFonts w:ascii="Arial" w:eastAsia="Arial" w:hAnsi="Arial" w:cs="Arial"/>
          <w:sz w:val="22"/>
          <w:szCs w:val="22"/>
        </w:rPr>
        <w:t>Code</w:t>
      </w:r>
      <w:r w:rsidRPr="00A10534">
        <w:rPr>
          <w:rFonts w:ascii="Arial" w:eastAsia="Arial" w:hAnsi="Arial" w:cs="Arial"/>
          <w:spacing w:val="9"/>
          <w:sz w:val="22"/>
          <w:szCs w:val="22"/>
        </w:rPr>
        <w:t xml:space="preserve"> </w:t>
      </w:r>
      <w:r w:rsidRPr="00A10534">
        <w:rPr>
          <w:rFonts w:ascii="Arial" w:eastAsia="Arial" w:hAnsi="Arial" w:cs="Arial"/>
          <w:sz w:val="22"/>
          <w:szCs w:val="22"/>
        </w:rPr>
        <w:t>applies</w:t>
      </w:r>
      <w:r w:rsidRPr="00A10534">
        <w:rPr>
          <w:rFonts w:ascii="Arial" w:eastAsia="Arial" w:hAnsi="Arial" w:cs="Arial"/>
          <w:spacing w:val="11"/>
          <w:sz w:val="22"/>
          <w:szCs w:val="22"/>
        </w:rPr>
        <w:t xml:space="preserve"> </w:t>
      </w:r>
      <w:r w:rsidRPr="00A10534">
        <w:rPr>
          <w:rFonts w:ascii="Arial" w:eastAsia="Arial" w:hAnsi="Arial" w:cs="Arial"/>
          <w:sz w:val="22"/>
          <w:szCs w:val="22"/>
        </w:rPr>
        <w:t>to</w:t>
      </w:r>
      <w:r w:rsidRPr="00A10534">
        <w:rPr>
          <w:rFonts w:ascii="Arial" w:eastAsia="Arial" w:hAnsi="Arial" w:cs="Arial"/>
          <w:spacing w:val="23"/>
          <w:sz w:val="22"/>
          <w:szCs w:val="22"/>
        </w:rPr>
        <w:t xml:space="preserve"> </w:t>
      </w:r>
      <w:r w:rsidR="00D1087F">
        <w:rPr>
          <w:rFonts w:ascii="Arial" w:eastAsia="Arial" w:hAnsi="Arial" w:cs="Arial"/>
          <w:sz w:val="22"/>
          <w:szCs w:val="22"/>
        </w:rPr>
        <w:t>Councillors</w:t>
      </w:r>
      <w:r w:rsidRPr="00A10534">
        <w:rPr>
          <w:rFonts w:ascii="Arial" w:eastAsia="Arial" w:hAnsi="Arial" w:cs="Arial"/>
          <w:spacing w:val="5"/>
          <w:sz w:val="22"/>
          <w:szCs w:val="22"/>
        </w:rPr>
        <w:t xml:space="preserve"> </w:t>
      </w:r>
      <w:r w:rsidRPr="00A10534">
        <w:rPr>
          <w:rFonts w:ascii="Arial" w:eastAsia="Arial" w:hAnsi="Arial" w:cs="Arial"/>
          <w:sz w:val="22"/>
          <w:szCs w:val="22"/>
        </w:rPr>
        <w:t>at</w:t>
      </w:r>
      <w:r w:rsidRPr="00A10534">
        <w:rPr>
          <w:rFonts w:ascii="Arial" w:eastAsia="Arial" w:hAnsi="Arial" w:cs="Arial"/>
          <w:spacing w:val="13"/>
          <w:sz w:val="22"/>
          <w:szCs w:val="22"/>
        </w:rPr>
        <w:t xml:space="preserve"> </w:t>
      </w:r>
      <w:r w:rsidRPr="00A10534">
        <w:rPr>
          <w:rFonts w:ascii="Arial" w:eastAsia="Arial" w:hAnsi="Arial" w:cs="Arial"/>
          <w:sz w:val="22"/>
          <w:szCs w:val="22"/>
        </w:rPr>
        <w:t>all</w:t>
      </w:r>
      <w:r w:rsidRPr="00A10534">
        <w:rPr>
          <w:rFonts w:ascii="Arial" w:eastAsia="Arial" w:hAnsi="Arial" w:cs="Arial"/>
          <w:spacing w:val="10"/>
          <w:sz w:val="22"/>
          <w:szCs w:val="22"/>
        </w:rPr>
        <w:t xml:space="preserve"> </w:t>
      </w:r>
      <w:r w:rsidRPr="00A10534">
        <w:rPr>
          <w:rFonts w:ascii="Arial" w:eastAsia="Arial" w:hAnsi="Arial" w:cs="Arial"/>
          <w:sz w:val="22"/>
          <w:szCs w:val="22"/>
        </w:rPr>
        <w:t>times</w:t>
      </w:r>
      <w:r w:rsidRPr="00A10534">
        <w:rPr>
          <w:rFonts w:ascii="Arial" w:eastAsia="Arial" w:hAnsi="Arial" w:cs="Arial"/>
          <w:spacing w:val="14"/>
          <w:sz w:val="22"/>
          <w:szCs w:val="22"/>
        </w:rPr>
        <w:t xml:space="preserve"> </w:t>
      </w:r>
      <w:r w:rsidRPr="00A10534">
        <w:rPr>
          <w:rFonts w:ascii="Arial" w:eastAsia="Arial" w:hAnsi="Arial" w:cs="Arial"/>
          <w:sz w:val="22"/>
          <w:szCs w:val="22"/>
        </w:rPr>
        <w:t>when</w:t>
      </w:r>
      <w:r w:rsidRPr="00A10534">
        <w:rPr>
          <w:rFonts w:ascii="Arial" w:eastAsia="Arial" w:hAnsi="Arial" w:cs="Arial"/>
          <w:spacing w:val="15"/>
          <w:sz w:val="22"/>
          <w:szCs w:val="22"/>
        </w:rPr>
        <w:t xml:space="preserve"> </w:t>
      </w:r>
      <w:r w:rsidRPr="00A10534">
        <w:rPr>
          <w:rFonts w:ascii="Arial" w:eastAsia="Arial" w:hAnsi="Arial" w:cs="Arial"/>
          <w:sz w:val="22"/>
          <w:szCs w:val="22"/>
        </w:rPr>
        <w:t>involving themselves in</w:t>
      </w:r>
      <w:r w:rsidRPr="00A10534">
        <w:rPr>
          <w:rFonts w:ascii="Arial" w:eastAsia="Arial" w:hAnsi="Arial" w:cs="Arial"/>
          <w:spacing w:val="27"/>
          <w:sz w:val="22"/>
          <w:szCs w:val="22"/>
        </w:rPr>
        <w:t xml:space="preserve"> </w:t>
      </w:r>
      <w:r w:rsidRPr="00A10534">
        <w:rPr>
          <w:rFonts w:ascii="Arial" w:eastAsia="Arial" w:hAnsi="Arial" w:cs="Arial"/>
          <w:sz w:val="22"/>
          <w:szCs w:val="22"/>
        </w:rPr>
        <w:t>the</w:t>
      </w:r>
      <w:r w:rsidRPr="00A10534">
        <w:rPr>
          <w:rFonts w:ascii="Arial" w:eastAsia="Arial" w:hAnsi="Arial" w:cs="Arial"/>
          <w:spacing w:val="27"/>
          <w:sz w:val="22"/>
          <w:szCs w:val="22"/>
        </w:rPr>
        <w:t xml:space="preserve"> </w:t>
      </w:r>
      <w:r w:rsidRPr="00A10534">
        <w:rPr>
          <w:rFonts w:ascii="Arial" w:eastAsia="Arial" w:hAnsi="Arial" w:cs="Arial"/>
          <w:sz w:val="22"/>
          <w:szCs w:val="22"/>
        </w:rPr>
        <w:t>planning</w:t>
      </w:r>
      <w:r w:rsidRPr="00A10534">
        <w:rPr>
          <w:rFonts w:ascii="Arial" w:eastAsia="Arial" w:hAnsi="Arial" w:cs="Arial"/>
          <w:spacing w:val="12"/>
          <w:sz w:val="22"/>
          <w:szCs w:val="22"/>
        </w:rPr>
        <w:t xml:space="preserve"> </w:t>
      </w:r>
      <w:r w:rsidRPr="00A10534">
        <w:rPr>
          <w:rFonts w:ascii="Arial" w:eastAsia="Arial" w:hAnsi="Arial" w:cs="Arial"/>
          <w:sz w:val="22"/>
          <w:szCs w:val="22"/>
        </w:rPr>
        <w:t>process,</w:t>
      </w:r>
      <w:r w:rsidRPr="00A10534">
        <w:rPr>
          <w:rFonts w:ascii="Arial" w:eastAsia="Arial" w:hAnsi="Arial" w:cs="Arial"/>
          <w:spacing w:val="14"/>
          <w:sz w:val="22"/>
          <w:szCs w:val="22"/>
        </w:rPr>
        <w:t xml:space="preserve"> </w:t>
      </w:r>
      <w:r w:rsidRPr="00A10534">
        <w:rPr>
          <w:rFonts w:ascii="Arial" w:eastAsia="Arial" w:hAnsi="Arial" w:cs="Arial"/>
          <w:sz w:val="22"/>
          <w:szCs w:val="22"/>
        </w:rPr>
        <w:t>including</w:t>
      </w:r>
      <w:r w:rsidRPr="00A10534">
        <w:rPr>
          <w:rFonts w:ascii="Arial" w:eastAsia="Arial" w:hAnsi="Arial" w:cs="Arial"/>
          <w:spacing w:val="23"/>
          <w:sz w:val="22"/>
          <w:szCs w:val="22"/>
        </w:rPr>
        <w:t xml:space="preserve"> </w:t>
      </w:r>
      <w:r w:rsidRPr="00A10534">
        <w:rPr>
          <w:rFonts w:ascii="Arial" w:eastAsia="Arial" w:hAnsi="Arial" w:cs="Arial"/>
          <w:sz w:val="22"/>
          <w:szCs w:val="22"/>
        </w:rPr>
        <w:t>taking</w:t>
      </w:r>
      <w:r w:rsidRPr="00A10534">
        <w:rPr>
          <w:rFonts w:ascii="Arial" w:eastAsia="Arial" w:hAnsi="Arial" w:cs="Arial"/>
          <w:spacing w:val="16"/>
          <w:sz w:val="22"/>
          <w:szCs w:val="22"/>
        </w:rPr>
        <w:t xml:space="preserve"> </w:t>
      </w:r>
      <w:r w:rsidRPr="00A10534">
        <w:rPr>
          <w:rFonts w:ascii="Arial" w:eastAsia="Arial" w:hAnsi="Arial" w:cs="Arial"/>
          <w:sz w:val="22"/>
          <w:szCs w:val="22"/>
        </w:rPr>
        <w:t>part</w:t>
      </w:r>
      <w:r w:rsidRPr="00A10534">
        <w:rPr>
          <w:rFonts w:ascii="Arial" w:eastAsia="Arial" w:hAnsi="Arial" w:cs="Arial"/>
          <w:spacing w:val="20"/>
          <w:sz w:val="22"/>
          <w:szCs w:val="22"/>
        </w:rPr>
        <w:t xml:space="preserve"> </w:t>
      </w:r>
      <w:r w:rsidRPr="00A10534">
        <w:rPr>
          <w:rFonts w:ascii="Arial" w:eastAsia="Arial" w:hAnsi="Arial" w:cs="Arial"/>
          <w:sz w:val="22"/>
          <w:szCs w:val="22"/>
        </w:rPr>
        <w:t>in</w:t>
      </w:r>
      <w:r w:rsidRPr="00A10534">
        <w:rPr>
          <w:rFonts w:ascii="Arial" w:eastAsia="Arial" w:hAnsi="Arial" w:cs="Arial"/>
          <w:spacing w:val="30"/>
          <w:sz w:val="22"/>
          <w:szCs w:val="22"/>
        </w:rPr>
        <w:t xml:space="preserve"> </w:t>
      </w:r>
      <w:r w:rsidRPr="00A10534">
        <w:rPr>
          <w:rFonts w:ascii="Arial" w:eastAsia="Arial" w:hAnsi="Arial" w:cs="Arial"/>
          <w:sz w:val="22"/>
          <w:szCs w:val="22"/>
        </w:rPr>
        <w:t>the</w:t>
      </w:r>
      <w:r w:rsidRPr="00A10534">
        <w:rPr>
          <w:rFonts w:ascii="Arial" w:eastAsia="Arial" w:hAnsi="Arial" w:cs="Arial"/>
          <w:spacing w:val="18"/>
          <w:sz w:val="22"/>
          <w:szCs w:val="22"/>
        </w:rPr>
        <w:t xml:space="preserve"> </w:t>
      </w:r>
      <w:r w:rsidRPr="00A10534">
        <w:rPr>
          <w:rFonts w:ascii="Arial" w:eastAsia="Arial" w:hAnsi="Arial" w:cs="Arial"/>
          <w:sz w:val="22"/>
          <w:szCs w:val="22"/>
        </w:rPr>
        <w:t>decision­ making</w:t>
      </w:r>
      <w:r w:rsidRPr="00A10534">
        <w:rPr>
          <w:rFonts w:ascii="Arial" w:eastAsia="Arial" w:hAnsi="Arial" w:cs="Arial"/>
          <w:spacing w:val="-4"/>
          <w:sz w:val="22"/>
          <w:szCs w:val="22"/>
        </w:rPr>
        <w:t xml:space="preserve"> </w:t>
      </w:r>
      <w:r w:rsidRPr="00A10534">
        <w:rPr>
          <w:rFonts w:ascii="Arial" w:eastAsia="Arial" w:hAnsi="Arial" w:cs="Arial"/>
          <w:sz w:val="22"/>
          <w:szCs w:val="22"/>
        </w:rPr>
        <w:t>meetings</w:t>
      </w:r>
      <w:r w:rsidRPr="00A10534">
        <w:rPr>
          <w:rFonts w:ascii="Arial" w:eastAsia="Arial" w:hAnsi="Arial" w:cs="Arial"/>
          <w:spacing w:val="-20"/>
          <w:sz w:val="22"/>
          <w:szCs w:val="22"/>
        </w:rPr>
        <w:t xml:space="preserve"> </w:t>
      </w:r>
      <w:r w:rsidRPr="00A10534">
        <w:rPr>
          <w:rFonts w:ascii="Arial" w:eastAsia="Arial" w:hAnsi="Arial" w:cs="Arial"/>
          <w:sz w:val="22"/>
          <w:szCs w:val="22"/>
        </w:rPr>
        <w:t>of</w:t>
      </w:r>
      <w:r w:rsidRPr="00A10534">
        <w:rPr>
          <w:rFonts w:ascii="Arial" w:eastAsia="Arial" w:hAnsi="Arial" w:cs="Arial"/>
          <w:spacing w:val="-2"/>
          <w:sz w:val="22"/>
          <w:szCs w:val="22"/>
        </w:rPr>
        <w:t xml:space="preserve"> </w:t>
      </w:r>
      <w:r w:rsidRPr="00A10534">
        <w:rPr>
          <w:rFonts w:ascii="Arial" w:eastAsia="Arial" w:hAnsi="Arial" w:cs="Arial"/>
          <w:sz w:val="22"/>
          <w:szCs w:val="22"/>
        </w:rPr>
        <w:t>the</w:t>
      </w:r>
      <w:r w:rsidRPr="00A10534">
        <w:rPr>
          <w:rFonts w:ascii="Arial" w:eastAsia="Arial" w:hAnsi="Arial" w:cs="Arial"/>
          <w:spacing w:val="5"/>
          <w:sz w:val="22"/>
          <w:szCs w:val="22"/>
        </w:rPr>
        <w:t xml:space="preserve"> </w:t>
      </w:r>
      <w:r w:rsidRPr="00A10534">
        <w:rPr>
          <w:rFonts w:ascii="Arial" w:eastAsia="Arial" w:hAnsi="Arial" w:cs="Arial"/>
          <w:sz w:val="22"/>
          <w:szCs w:val="22"/>
        </w:rPr>
        <w:t>council</w:t>
      </w:r>
      <w:r w:rsidRPr="00A10534">
        <w:rPr>
          <w:rFonts w:ascii="Arial" w:eastAsia="Arial" w:hAnsi="Arial" w:cs="Arial"/>
          <w:spacing w:val="-12"/>
          <w:sz w:val="22"/>
          <w:szCs w:val="22"/>
        </w:rPr>
        <w:t xml:space="preserve"> </w:t>
      </w:r>
      <w:r w:rsidRPr="00A10534">
        <w:rPr>
          <w:rFonts w:ascii="Arial" w:eastAsia="Arial" w:hAnsi="Arial" w:cs="Arial"/>
          <w:sz w:val="22"/>
          <w:szCs w:val="22"/>
        </w:rPr>
        <w:t>or</w:t>
      </w:r>
      <w:r w:rsidRPr="00A10534">
        <w:rPr>
          <w:rFonts w:ascii="Arial" w:eastAsia="Arial" w:hAnsi="Arial" w:cs="Arial"/>
          <w:spacing w:val="-1"/>
          <w:sz w:val="22"/>
          <w:szCs w:val="22"/>
        </w:rPr>
        <w:t xml:space="preserve"> </w:t>
      </w:r>
      <w:r w:rsidRPr="00A10534">
        <w:rPr>
          <w:rFonts w:ascii="Arial" w:eastAsia="Arial" w:hAnsi="Arial" w:cs="Arial"/>
          <w:sz w:val="22"/>
          <w:szCs w:val="22"/>
        </w:rPr>
        <w:t>when</w:t>
      </w:r>
      <w:r w:rsidRPr="00A10534">
        <w:rPr>
          <w:rFonts w:ascii="Arial" w:eastAsia="Arial" w:hAnsi="Arial" w:cs="Arial"/>
          <w:spacing w:val="-5"/>
          <w:sz w:val="22"/>
          <w:szCs w:val="22"/>
        </w:rPr>
        <w:t xml:space="preserve"> </w:t>
      </w:r>
      <w:r w:rsidRPr="00A10534">
        <w:rPr>
          <w:rFonts w:ascii="Arial" w:eastAsia="Arial" w:hAnsi="Arial" w:cs="Arial"/>
          <w:sz w:val="22"/>
          <w:szCs w:val="22"/>
        </w:rPr>
        <w:t>involved</w:t>
      </w:r>
      <w:r w:rsidRPr="00A10534">
        <w:rPr>
          <w:rFonts w:ascii="Arial" w:eastAsia="Arial" w:hAnsi="Arial" w:cs="Arial"/>
          <w:spacing w:val="-10"/>
          <w:sz w:val="22"/>
          <w:szCs w:val="22"/>
        </w:rPr>
        <w:t xml:space="preserve"> </w:t>
      </w:r>
      <w:r w:rsidRPr="00A10534">
        <w:rPr>
          <w:rFonts w:ascii="Arial" w:eastAsia="Arial" w:hAnsi="Arial" w:cs="Arial"/>
          <w:sz w:val="22"/>
          <w:szCs w:val="22"/>
        </w:rPr>
        <w:t>in less</w:t>
      </w:r>
      <w:r w:rsidRPr="00A10534">
        <w:rPr>
          <w:rFonts w:ascii="Arial" w:eastAsia="Arial" w:hAnsi="Arial" w:cs="Arial"/>
          <w:spacing w:val="3"/>
          <w:sz w:val="22"/>
          <w:szCs w:val="22"/>
        </w:rPr>
        <w:t xml:space="preserve"> </w:t>
      </w:r>
      <w:r w:rsidRPr="00A10534">
        <w:rPr>
          <w:rFonts w:ascii="Arial" w:eastAsia="Arial" w:hAnsi="Arial" w:cs="Arial"/>
          <w:w w:val="98"/>
          <w:sz w:val="22"/>
          <w:szCs w:val="22"/>
        </w:rPr>
        <w:t>formal</w:t>
      </w:r>
      <w:r w:rsidRPr="00A10534">
        <w:rPr>
          <w:rFonts w:ascii="Arial" w:eastAsia="Arial" w:hAnsi="Arial" w:cs="Arial"/>
          <w:spacing w:val="-15"/>
          <w:w w:val="98"/>
          <w:sz w:val="22"/>
          <w:szCs w:val="22"/>
        </w:rPr>
        <w:t xml:space="preserve"> </w:t>
      </w:r>
      <w:r w:rsidRPr="00A10534">
        <w:rPr>
          <w:rFonts w:ascii="Arial" w:eastAsia="Arial" w:hAnsi="Arial" w:cs="Arial"/>
          <w:sz w:val="22"/>
          <w:szCs w:val="22"/>
        </w:rPr>
        <w:t>occasions,</w:t>
      </w:r>
      <w:r w:rsidRPr="00A10534">
        <w:rPr>
          <w:rFonts w:ascii="Arial" w:eastAsia="Arial" w:hAnsi="Arial" w:cs="Arial"/>
          <w:spacing w:val="-6"/>
          <w:sz w:val="22"/>
          <w:szCs w:val="22"/>
        </w:rPr>
        <w:t xml:space="preserve"> </w:t>
      </w:r>
      <w:r w:rsidRPr="00A10534">
        <w:rPr>
          <w:rFonts w:ascii="Arial" w:eastAsia="Arial" w:hAnsi="Arial" w:cs="Arial"/>
          <w:sz w:val="22"/>
          <w:szCs w:val="22"/>
        </w:rPr>
        <w:t>such as</w:t>
      </w:r>
      <w:r w:rsidRPr="00A10534">
        <w:rPr>
          <w:rFonts w:ascii="Arial" w:eastAsia="Arial" w:hAnsi="Arial" w:cs="Arial"/>
          <w:spacing w:val="30"/>
          <w:sz w:val="22"/>
          <w:szCs w:val="22"/>
        </w:rPr>
        <w:t xml:space="preserve"> </w:t>
      </w:r>
      <w:r w:rsidRPr="00A10534">
        <w:rPr>
          <w:rFonts w:ascii="Arial" w:eastAsia="Arial" w:hAnsi="Arial" w:cs="Arial"/>
          <w:sz w:val="22"/>
          <w:szCs w:val="22"/>
        </w:rPr>
        <w:t>meetings</w:t>
      </w:r>
      <w:r w:rsidRPr="00A10534">
        <w:rPr>
          <w:rFonts w:ascii="Arial" w:eastAsia="Arial" w:hAnsi="Arial" w:cs="Arial"/>
          <w:spacing w:val="2"/>
          <w:sz w:val="22"/>
          <w:szCs w:val="22"/>
        </w:rPr>
        <w:t xml:space="preserve"> </w:t>
      </w:r>
      <w:r w:rsidRPr="00A10534">
        <w:rPr>
          <w:rFonts w:ascii="Arial" w:eastAsia="Arial" w:hAnsi="Arial" w:cs="Arial"/>
          <w:sz w:val="22"/>
          <w:szCs w:val="22"/>
        </w:rPr>
        <w:t>with officers</w:t>
      </w:r>
      <w:r w:rsidRPr="00A10534">
        <w:rPr>
          <w:rFonts w:ascii="Arial" w:eastAsia="Arial" w:hAnsi="Arial" w:cs="Arial"/>
          <w:spacing w:val="11"/>
          <w:sz w:val="22"/>
          <w:szCs w:val="22"/>
        </w:rPr>
        <w:t xml:space="preserve"> </w:t>
      </w:r>
      <w:r w:rsidRPr="00A10534">
        <w:rPr>
          <w:rFonts w:ascii="Arial" w:eastAsia="Arial" w:hAnsi="Arial" w:cs="Arial"/>
          <w:sz w:val="22"/>
          <w:szCs w:val="22"/>
        </w:rPr>
        <w:t>or</w:t>
      </w:r>
      <w:r w:rsidRPr="00A10534">
        <w:rPr>
          <w:rFonts w:ascii="Arial" w:eastAsia="Arial" w:hAnsi="Arial" w:cs="Arial"/>
          <w:spacing w:val="16"/>
          <w:sz w:val="22"/>
          <w:szCs w:val="22"/>
        </w:rPr>
        <w:t xml:space="preserve"> </w:t>
      </w:r>
      <w:r w:rsidRPr="00A10534">
        <w:rPr>
          <w:rFonts w:ascii="Arial" w:eastAsia="Arial" w:hAnsi="Arial" w:cs="Arial"/>
          <w:sz w:val="22"/>
          <w:szCs w:val="22"/>
        </w:rPr>
        <w:t>the</w:t>
      </w:r>
      <w:r w:rsidRPr="00A10534">
        <w:rPr>
          <w:rFonts w:ascii="Arial" w:eastAsia="Arial" w:hAnsi="Arial" w:cs="Arial"/>
          <w:spacing w:val="24"/>
          <w:sz w:val="22"/>
          <w:szCs w:val="22"/>
        </w:rPr>
        <w:t xml:space="preserve"> </w:t>
      </w:r>
      <w:r w:rsidRPr="00A10534">
        <w:rPr>
          <w:rFonts w:ascii="Arial" w:eastAsia="Arial" w:hAnsi="Arial" w:cs="Arial"/>
          <w:sz w:val="22"/>
          <w:szCs w:val="22"/>
        </w:rPr>
        <w:t>public.</w:t>
      </w:r>
      <w:r w:rsidRPr="00A10534">
        <w:rPr>
          <w:rFonts w:ascii="Arial" w:eastAsia="Arial" w:hAnsi="Arial" w:cs="Arial"/>
          <w:spacing w:val="16"/>
          <w:sz w:val="22"/>
          <w:szCs w:val="22"/>
        </w:rPr>
        <w:t xml:space="preserve"> </w:t>
      </w:r>
      <w:r w:rsidRPr="00A10534">
        <w:rPr>
          <w:rFonts w:ascii="Arial" w:eastAsia="Arial" w:hAnsi="Arial" w:cs="Arial"/>
          <w:sz w:val="22"/>
          <w:szCs w:val="22"/>
        </w:rPr>
        <w:t>It</w:t>
      </w:r>
      <w:r w:rsidRPr="00A10534">
        <w:rPr>
          <w:rFonts w:ascii="Arial" w:eastAsia="Arial" w:hAnsi="Arial" w:cs="Arial"/>
          <w:spacing w:val="23"/>
          <w:sz w:val="22"/>
          <w:szCs w:val="22"/>
        </w:rPr>
        <w:t xml:space="preserve"> </w:t>
      </w:r>
      <w:r w:rsidRPr="00A10534">
        <w:rPr>
          <w:rFonts w:ascii="Arial" w:eastAsia="Arial" w:hAnsi="Arial" w:cs="Arial"/>
          <w:sz w:val="22"/>
          <w:szCs w:val="22"/>
        </w:rPr>
        <w:t>applies</w:t>
      </w:r>
      <w:r w:rsidRPr="00A10534">
        <w:rPr>
          <w:rFonts w:ascii="Arial" w:eastAsia="Arial" w:hAnsi="Arial" w:cs="Arial"/>
          <w:spacing w:val="1"/>
          <w:sz w:val="22"/>
          <w:szCs w:val="22"/>
        </w:rPr>
        <w:t xml:space="preserve"> </w:t>
      </w:r>
      <w:r w:rsidRPr="00A10534">
        <w:rPr>
          <w:rFonts w:ascii="Arial" w:eastAsia="Arial" w:hAnsi="Arial" w:cs="Arial"/>
          <w:sz w:val="22"/>
          <w:szCs w:val="22"/>
        </w:rPr>
        <w:t>equally</w:t>
      </w:r>
      <w:r w:rsidRPr="00A10534">
        <w:rPr>
          <w:rFonts w:ascii="Arial" w:eastAsia="Arial" w:hAnsi="Arial" w:cs="Arial"/>
          <w:spacing w:val="4"/>
          <w:sz w:val="22"/>
          <w:szCs w:val="22"/>
        </w:rPr>
        <w:t xml:space="preserve"> </w:t>
      </w:r>
      <w:r w:rsidRPr="00A10534">
        <w:rPr>
          <w:rFonts w:ascii="Arial" w:eastAsia="Arial" w:hAnsi="Arial" w:cs="Arial"/>
          <w:sz w:val="22"/>
          <w:szCs w:val="22"/>
        </w:rPr>
        <w:t>to</w:t>
      </w:r>
      <w:r w:rsidRPr="00A10534">
        <w:rPr>
          <w:rFonts w:ascii="Arial" w:eastAsia="Arial" w:hAnsi="Arial" w:cs="Arial"/>
          <w:spacing w:val="33"/>
          <w:sz w:val="22"/>
          <w:szCs w:val="22"/>
        </w:rPr>
        <w:t xml:space="preserve"> </w:t>
      </w:r>
      <w:r w:rsidRPr="00A10534">
        <w:rPr>
          <w:rFonts w:ascii="Arial" w:eastAsia="Arial" w:hAnsi="Arial" w:cs="Arial"/>
          <w:sz w:val="22"/>
          <w:szCs w:val="22"/>
        </w:rPr>
        <w:t>local</w:t>
      </w:r>
      <w:r w:rsidRPr="00A10534">
        <w:rPr>
          <w:rFonts w:ascii="Arial" w:eastAsia="Arial" w:hAnsi="Arial" w:cs="Arial"/>
          <w:spacing w:val="13"/>
          <w:sz w:val="22"/>
          <w:szCs w:val="22"/>
        </w:rPr>
        <w:t xml:space="preserve"> </w:t>
      </w:r>
      <w:r w:rsidRPr="00A10534">
        <w:rPr>
          <w:rFonts w:ascii="Arial" w:eastAsia="Arial" w:hAnsi="Arial" w:cs="Arial"/>
          <w:sz w:val="22"/>
          <w:szCs w:val="22"/>
        </w:rPr>
        <w:t>plan development</w:t>
      </w:r>
      <w:r w:rsidRPr="00A10534">
        <w:rPr>
          <w:rFonts w:ascii="Arial" w:eastAsia="Arial" w:hAnsi="Arial" w:cs="Arial"/>
          <w:spacing w:val="-15"/>
          <w:sz w:val="22"/>
          <w:szCs w:val="22"/>
        </w:rPr>
        <w:t xml:space="preserve"> </w:t>
      </w:r>
      <w:r w:rsidRPr="00A10534">
        <w:rPr>
          <w:rFonts w:ascii="Arial" w:eastAsia="Arial" w:hAnsi="Arial" w:cs="Arial"/>
          <w:sz w:val="22"/>
          <w:szCs w:val="22"/>
        </w:rPr>
        <w:t>and</w:t>
      </w:r>
      <w:r w:rsidRPr="00A10534">
        <w:rPr>
          <w:rFonts w:ascii="Arial" w:eastAsia="Arial" w:hAnsi="Arial" w:cs="Arial"/>
          <w:spacing w:val="-5"/>
          <w:sz w:val="22"/>
          <w:szCs w:val="22"/>
        </w:rPr>
        <w:t xml:space="preserve"> </w:t>
      </w:r>
      <w:r w:rsidRPr="00A10534">
        <w:rPr>
          <w:rFonts w:ascii="Arial" w:eastAsia="Arial" w:hAnsi="Arial" w:cs="Arial"/>
          <w:sz w:val="22"/>
          <w:szCs w:val="22"/>
        </w:rPr>
        <w:t>planning</w:t>
      </w:r>
      <w:r w:rsidRPr="00A10534">
        <w:rPr>
          <w:rFonts w:ascii="Arial" w:eastAsia="Arial" w:hAnsi="Arial" w:cs="Arial"/>
          <w:spacing w:val="-15"/>
          <w:sz w:val="22"/>
          <w:szCs w:val="22"/>
        </w:rPr>
        <w:t xml:space="preserve"> </w:t>
      </w:r>
      <w:r w:rsidRPr="00A10534">
        <w:rPr>
          <w:rFonts w:ascii="Arial" w:eastAsia="Arial" w:hAnsi="Arial" w:cs="Arial"/>
          <w:w w:val="98"/>
          <w:sz w:val="22"/>
          <w:szCs w:val="22"/>
        </w:rPr>
        <w:t xml:space="preserve">enforcement </w:t>
      </w:r>
      <w:r w:rsidRPr="00A10534">
        <w:rPr>
          <w:rFonts w:ascii="Arial" w:eastAsia="Arial" w:hAnsi="Arial" w:cs="Arial"/>
          <w:sz w:val="22"/>
          <w:szCs w:val="22"/>
        </w:rPr>
        <w:t>as</w:t>
      </w:r>
      <w:r w:rsidRPr="00A10534">
        <w:rPr>
          <w:rFonts w:ascii="Arial" w:eastAsia="Arial" w:hAnsi="Arial" w:cs="Arial"/>
          <w:spacing w:val="-3"/>
          <w:sz w:val="22"/>
          <w:szCs w:val="22"/>
        </w:rPr>
        <w:t xml:space="preserve"> </w:t>
      </w:r>
      <w:r w:rsidRPr="00A10534">
        <w:rPr>
          <w:rFonts w:ascii="Arial" w:eastAsia="Arial" w:hAnsi="Arial" w:cs="Arial"/>
          <w:sz w:val="22"/>
          <w:szCs w:val="22"/>
        </w:rPr>
        <w:t>it</w:t>
      </w:r>
      <w:r w:rsidRPr="00A10534">
        <w:rPr>
          <w:rFonts w:ascii="Arial" w:eastAsia="Arial" w:hAnsi="Arial" w:cs="Arial"/>
          <w:spacing w:val="-8"/>
          <w:sz w:val="22"/>
          <w:szCs w:val="22"/>
        </w:rPr>
        <w:t xml:space="preserve"> </w:t>
      </w:r>
      <w:r w:rsidRPr="00A10534">
        <w:rPr>
          <w:rFonts w:ascii="Arial" w:eastAsia="Arial" w:hAnsi="Arial" w:cs="Arial"/>
          <w:sz w:val="22"/>
          <w:szCs w:val="22"/>
        </w:rPr>
        <w:t>does</w:t>
      </w:r>
      <w:r w:rsidRPr="00A10534">
        <w:rPr>
          <w:rFonts w:ascii="Arial" w:eastAsia="Arial" w:hAnsi="Arial" w:cs="Arial"/>
          <w:spacing w:val="-8"/>
          <w:sz w:val="22"/>
          <w:szCs w:val="22"/>
        </w:rPr>
        <w:t xml:space="preserve"> </w:t>
      </w:r>
      <w:r w:rsidRPr="00A10534">
        <w:rPr>
          <w:rFonts w:ascii="Arial" w:eastAsia="Arial" w:hAnsi="Arial" w:cs="Arial"/>
          <w:sz w:val="22"/>
          <w:szCs w:val="22"/>
        </w:rPr>
        <w:t>to</w:t>
      </w:r>
      <w:r w:rsidRPr="00A10534">
        <w:rPr>
          <w:rFonts w:ascii="Arial" w:eastAsia="Arial" w:hAnsi="Arial" w:cs="Arial"/>
          <w:spacing w:val="-2"/>
          <w:sz w:val="22"/>
          <w:szCs w:val="22"/>
        </w:rPr>
        <w:t xml:space="preserve"> </w:t>
      </w:r>
      <w:r w:rsidRPr="00A10534">
        <w:rPr>
          <w:rFonts w:ascii="Arial" w:eastAsia="Arial" w:hAnsi="Arial" w:cs="Arial"/>
          <w:sz w:val="22"/>
          <w:szCs w:val="22"/>
        </w:rPr>
        <w:t>planning</w:t>
      </w:r>
      <w:r w:rsidRPr="00A10534">
        <w:rPr>
          <w:rFonts w:ascii="Arial" w:eastAsia="Arial" w:hAnsi="Arial" w:cs="Arial"/>
          <w:spacing w:val="-15"/>
          <w:sz w:val="22"/>
          <w:szCs w:val="22"/>
        </w:rPr>
        <w:t xml:space="preserve"> </w:t>
      </w:r>
      <w:r w:rsidRPr="00A10534">
        <w:rPr>
          <w:rFonts w:ascii="Arial" w:eastAsia="Arial" w:hAnsi="Arial" w:cs="Arial"/>
          <w:sz w:val="22"/>
          <w:szCs w:val="22"/>
        </w:rPr>
        <w:t>applications.</w:t>
      </w:r>
    </w:p>
    <w:p w14:paraId="4C725259" w14:textId="77777777" w:rsidR="002A2B09" w:rsidRPr="00A10534" w:rsidRDefault="002A2B09" w:rsidP="00FA1B14">
      <w:pPr>
        <w:ind w:left="567" w:hanging="567"/>
        <w:rPr>
          <w:rFonts w:ascii="Arial" w:hAnsi="Arial" w:cs="Arial"/>
          <w:sz w:val="22"/>
          <w:szCs w:val="22"/>
        </w:rPr>
      </w:pPr>
    </w:p>
    <w:p w14:paraId="1C78E52B" w14:textId="4EEF7158" w:rsidR="002A2B09" w:rsidRPr="00A10534" w:rsidRDefault="002A2B09" w:rsidP="00FA1B14">
      <w:pPr>
        <w:ind w:left="567" w:right="-20" w:hanging="567"/>
        <w:rPr>
          <w:rFonts w:ascii="Arial" w:eastAsia="Arial" w:hAnsi="Arial" w:cs="Arial"/>
          <w:b/>
          <w:bCs/>
          <w:w w:val="103"/>
          <w:sz w:val="22"/>
          <w:szCs w:val="22"/>
        </w:rPr>
      </w:pPr>
      <w:r w:rsidRPr="00A10534">
        <w:rPr>
          <w:rFonts w:ascii="Arial" w:eastAsia="Arial" w:hAnsi="Arial" w:cs="Arial"/>
          <w:b/>
          <w:bCs/>
          <w:sz w:val="22"/>
          <w:szCs w:val="22"/>
        </w:rPr>
        <w:t>Development</w:t>
      </w:r>
      <w:r w:rsidRPr="00A10534">
        <w:rPr>
          <w:rFonts w:ascii="Arial" w:eastAsia="Arial" w:hAnsi="Arial" w:cs="Arial"/>
          <w:b/>
          <w:bCs/>
          <w:spacing w:val="38"/>
          <w:sz w:val="22"/>
          <w:szCs w:val="22"/>
        </w:rPr>
        <w:t xml:space="preserve"> </w:t>
      </w:r>
      <w:r w:rsidR="007E105C" w:rsidRPr="00A10534">
        <w:rPr>
          <w:rFonts w:ascii="Arial" w:eastAsia="Arial" w:hAnsi="Arial" w:cs="Arial"/>
          <w:b/>
          <w:bCs/>
          <w:w w:val="103"/>
          <w:sz w:val="22"/>
          <w:szCs w:val="22"/>
        </w:rPr>
        <w:t>M</w:t>
      </w:r>
      <w:r w:rsidRPr="00A10534">
        <w:rPr>
          <w:rFonts w:ascii="Arial" w:eastAsia="Arial" w:hAnsi="Arial" w:cs="Arial"/>
          <w:b/>
          <w:bCs/>
          <w:w w:val="103"/>
          <w:sz w:val="22"/>
          <w:szCs w:val="22"/>
        </w:rPr>
        <w:t>anagement</w:t>
      </w:r>
    </w:p>
    <w:p w14:paraId="52DC2604" w14:textId="77777777" w:rsidR="00834066" w:rsidRPr="00A10534" w:rsidRDefault="00834066" w:rsidP="00FA1B14">
      <w:pPr>
        <w:ind w:left="567" w:right="-20" w:hanging="567"/>
        <w:rPr>
          <w:rFonts w:ascii="Arial" w:hAnsi="Arial" w:cs="Arial"/>
          <w:sz w:val="22"/>
          <w:szCs w:val="22"/>
        </w:rPr>
      </w:pPr>
    </w:p>
    <w:p w14:paraId="64FC6156" w14:textId="04A5953A" w:rsidR="002A2B09" w:rsidRPr="00A10534" w:rsidRDefault="002A2B09" w:rsidP="00FA1B14">
      <w:pPr>
        <w:ind w:left="567" w:right="63" w:hanging="567"/>
        <w:rPr>
          <w:rFonts w:ascii="Arial" w:eastAsia="Arial" w:hAnsi="Arial" w:cs="Arial"/>
          <w:sz w:val="22"/>
          <w:szCs w:val="22"/>
        </w:rPr>
      </w:pPr>
      <w:r w:rsidRPr="00A10534">
        <w:rPr>
          <w:rFonts w:ascii="Arial" w:eastAsia="Arial" w:hAnsi="Arial" w:cs="Arial"/>
          <w:sz w:val="22"/>
          <w:szCs w:val="22"/>
        </w:rPr>
        <w:t>9.4</w:t>
      </w:r>
      <w:r w:rsidRPr="00A10534">
        <w:rPr>
          <w:rFonts w:ascii="Arial" w:eastAsia="Arial" w:hAnsi="Arial" w:cs="Arial"/>
          <w:spacing w:val="-60"/>
          <w:sz w:val="22"/>
          <w:szCs w:val="22"/>
        </w:rPr>
        <w:t xml:space="preserve"> </w:t>
      </w:r>
      <w:r w:rsidRPr="00A10534">
        <w:rPr>
          <w:rFonts w:ascii="Arial" w:eastAsia="Arial" w:hAnsi="Arial" w:cs="Arial"/>
          <w:sz w:val="22"/>
          <w:szCs w:val="22"/>
        </w:rPr>
        <w:tab/>
        <w:t>As</w:t>
      </w:r>
      <w:r w:rsidRPr="00A10534">
        <w:rPr>
          <w:rFonts w:ascii="Arial" w:eastAsia="Arial" w:hAnsi="Arial" w:cs="Arial"/>
          <w:spacing w:val="28"/>
          <w:sz w:val="22"/>
          <w:szCs w:val="22"/>
        </w:rPr>
        <w:t xml:space="preserve"> </w:t>
      </w:r>
      <w:r w:rsidRPr="00A10534">
        <w:rPr>
          <w:rFonts w:ascii="Arial" w:eastAsia="Arial" w:hAnsi="Arial" w:cs="Arial"/>
          <w:sz w:val="22"/>
          <w:szCs w:val="22"/>
        </w:rPr>
        <w:t>a</w:t>
      </w:r>
      <w:r w:rsidRPr="00A10534">
        <w:rPr>
          <w:rFonts w:ascii="Arial" w:eastAsia="Arial" w:hAnsi="Arial" w:cs="Arial"/>
          <w:spacing w:val="28"/>
          <w:sz w:val="22"/>
          <w:szCs w:val="22"/>
        </w:rPr>
        <w:t xml:space="preserve"> </w:t>
      </w:r>
      <w:r w:rsidR="00E34A5E">
        <w:rPr>
          <w:rFonts w:ascii="Arial" w:eastAsia="Arial" w:hAnsi="Arial" w:cs="Arial"/>
          <w:sz w:val="22"/>
          <w:szCs w:val="22"/>
        </w:rPr>
        <w:t>C</w:t>
      </w:r>
      <w:r w:rsidRPr="00A10534">
        <w:rPr>
          <w:rFonts w:ascii="Arial" w:eastAsia="Arial" w:hAnsi="Arial" w:cs="Arial"/>
          <w:sz w:val="22"/>
          <w:szCs w:val="22"/>
        </w:rPr>
        <w:t>ouncillor</w:t>
      </w:r>
      <w:r w:rsidRPr="00A10534">
        <w:rPr>
          <w:rFonts w:ascii="Arial" w:eastAsia="Arial" w:hAnsi="Arial" w:cs="Arial"/>
          <w:spacing w:val="17"/>
          <w:sz w:val="22"/>
          <w:szCs w:val="22"/>
        </w:rPr>
        <w:t xml:space="preserve"> </w:t>
      </w:r>
      <w:r w:rsidRPr="00A10534">
        <w:rPr>
          <w:rFonts w:ascii="Arial" w:eastAsia="Arial" w:hAnsi="Arial" w:cs="Arial"/>
          <w:sz w:val="22"/>
          <w:szCs w:val="22"/>
        </w:rPr>
        <w:t>your</w:t>
      </w:r>
      <w:r w:rsidRPr="00A10534">
        <w:rPr>
          <w:rFonts w:ascii="Arial" w:eastAsia="Arial" w:hAnsi="Arial" w:cs="Arial"/>
          <w:spacing w:val="19"/>
          <w:sz w:val="22"/>
          <w:szCs w:val="22"/>
        </w:rPr>
        <w:t xml:space="preserve"> </w:t>
      </w:r>
      <w:r w:rsidRPr="00A10534">
        <w:rPr>
          <w:rFonts w:ascii="Arial" w:eastAsia="Arial" w:hAnsi="Arial" w:cs="Arial"/>
          <w:sz w:val="22"/>
          <w:szCs w:val="22"/>
        </w:rPr>
        <w:t>involvement</w:t>
      </w:r>
      <w:r w:rsidRPr="00A10534">
        <w:rPr>
          <w:rFonts w:ascii="Arial" w:eastAsia="Arial" w:hAnsi="Arial" w:cs="Arial"/>
          <w:spacing w:val="16"/>
          <w:sz w:val="22"/>
          <w:szCs w:val="22"/>
        </w:rPr>
        <w:t xml:space="preserve"> </w:t>
      </w:r>
      <w:r w:rsidRPr="00A10534">
        <w:rPr>
          <w:rFonts w:ascii="Arial" w:eastAsia="Arial" w:hAnsi="Arial" w:cs="Arial"/>
          <w:sz w:val="22"/>
          <w:szCs w:val="22"/>
        </w:rPr>
        <w:t>in</w:t>
      </w:r>
      <w:r w:rsidRPr="00A10534">
        <w:rPr>
          <w:rFonts w:ascii="Arial" w:eastAsia="Arial" w:hAnsi="Arial" w:cs="Arial"/>
          <w:spacing w:val="20"/>
          <w:sz w:val="22"/>
          <w:szCs w:val="22"/>
        </w:rPr>
        <w:t xml:space="preserve"> </w:t>
      </w:r>
      <w:r w:rsidRPr="00A10534">
        <w:rPr>
          <w:rFonts w:ascii="Arial" w:eastAsia="Arial" w:hAnsi="Arial" w:cs="Arial"/>
          <w:sz w:val="22"/>
          <w:szCs w:val="22"/>
        </w:rPr>
        <w:t>the</w:t>
      </w:r>
      <w:r w:rsidRPr="00A10534">
        <w:rPr>
          <w:rFonts w:ascii="Arial" w:eastAsia="Arial" w:hAnsi="Arial" w:cs="Arial"/>
          <w:spacing w:val="28"/>
          <w:sz w:val="22"/>
          <w:szCs w:val="22"/>
        </w:rPr>
        <w:t xml:space="preserve"> </w:t>
      </w:r>
      <w:r w:rsidRPr="00A10534">
        <w:rPr>
          <w:rFonts w:ascii="Arial" w:eastAsia="Arial" w:hAnsi="Arial" w:cs="Arial"/>
          <w:sz w:val="22"/>
          <w:szCs w:val="22"/>
        </w:rPr>
        <w:t>development</w:t>
      </w:r>
      <w:r w:rsidRPr="00A10534">
        <w:rPr>
          <w:rFonts w:ascii="Arial" w:eastAsia="Arial" w:hAnsi="Arial" w:cs="Arial"/>
          <w:spacing w:val="11"/>
          <w:sz w:val="22"/>
          <w:szCs w:val="22"/>
        </w:rPr>
        <w:t xml:space="preserve"> </w:t>
      </w:r>
      <w:r w:rsidRPr="00A10534">
        <w:rPr>
          <w:rFonts w:ascii="Arial" w:eastAsia="Arial" w:hAnsi="Arial" w:cs="Arial"/>
          <w:sz w:val="22"/>
          <w:szCs w:val="22"/>
        </w:rPr>
        <w:t>management</w:t>
      </w:r>
      <w:r w:rsidRPr="00A10534">
        <w:rPr>
          <w:rFonts w:ascii="Arial" w:eastAsia="Arial" w:hAnsi="Arial" w:cs="Arial"/>
          <w:spacing w:val="15"/>
          <w:sz w:val="22"/>
          <w:szCs w:val="22"/>
        </w:rPr>
        <w:t xml:space="preserve"> </w:t>
      </w:r>
      <w:r w:rsidRPr="00A10534">
        <w:rPr>
          <w:rFonts w:ascii="Arial" w:eastAsia="Arial" w:hAnsi="Arial" w:cs="Arial"/>
          <w:sz w:val="22"/>
          <w:szCs w:val="22"/>
        </w:rPr>
        <w:t>process</w:t>
      </w:r>
      <w:r w:rsidRPr="00A10534">
        <w:rPr>
          <w:rFonts w:ascii="Arial" w:eastAsia="Arial" w:hAnsi="Arial" w:cs="Arial"/>
          <w:spacing w:val="15"/>
          <w:sz w:val="22"/>
          <w:szCs w:val="22"/>
        </w:rPr>
        <w:t xml:space="preserve"> </w:t>
      </w:r>
      <w:r w:rsidRPr="00A10534">
        <w:rPr>
          <w:rFonts w:ascii="Arial" w:eastAsia="Arial" w:hAnsi="Arial" w:cs="Arial"/>
          <w:w w:val="103"/>
          <w:sz w:val="22"/>
          <w:szCs w:val="22"/>
        </w:rPr>
        <w:t xml:space="preserve">is </w:t>
      </w:r>
      <w:r w:rsidRPr="00A10534">
        <w:rPr>
          <w:rFonts w:ascii="Arial" w:eastAsia="Arial" w:hAnsi="Arial" w:cs="Arial"/>
          <w:sz w:val="22"/>
          <w:szCs w:val="22"/>
        </w:rPr>
        <w:t>crucial. Whether</w:t>
      </w:r>
      <w:r w:rsidRPr="00A10534">
        <w:rPr>
          <w:rFonts w:ascii="Arial" w:eastAsia="Arial" w:hAnsi="Arial" w:cs="Arial"/>
          <w:spacing w:val="1"/>
          <w:sz w:val="22"/>
          <w:szCs w:val="22"/>
        </w:rPr>
        <w:t xml:space="preserve"> </w:t>
      </w:r>
      <w:r w:rsidRPr="00A10534">
        <w:rPr>
          <w:rFonts w:ascii="Arial" w:eastAsia="Arial" w:hAnsi="Arial" w:cs="Arial"/>
          <w:sz w:val="22"/>
          <w:szCs w:val="22"/>
        </w:rPr>
        <w:t>you</w:t>
      </w:r>
      <w:r w:rsidRPr="00A10534">
        <w:rPr>
          <w:rFonts w:ascii="Arial" w:eastAsia="Arial" w:hAnsi="Arial" w:cs="Arial"/>
          <w:spacing w:val="13"/>
          <w:sz w:val="22"/>
          <w:szCs w:val="22"/>
        </w:rPr>
        <w:t xml:space="preserve"> </w:t>
      </w:r>
      <w:r w:rsidRPr="00A10534">
        <w:rPr>
          <w:rFonts w:ascii="Arial" w:eastAsia="Arial" w:hAnsi="Arial" w:cs="Arial"/>
          <w:sz w:val="22"/>
          <w:szCs w:val="22"/>
        </w:rPr>
        <w:t>sit</w:t>
      </w:r>
      <w:r w:rsidRPr="00A10534">
        <w:rPr>
          <w:rFonts w:ascii="Arial" w:eastAsia="Arial" w:hAnsi="Arial" w:cs="Arial"/>
          <w:spacing w:val="7"/>
          <w:sz w:val="22"/>
          <w:szCs w:val="22"/>
        </w:rPr>
        <w:t xml:space="preserve"> </w:t>
      </w:r>
      <w:r w:rsidRPr="00A10534">
        <w:rPr>
          <w:rFonts w:ascii="Arial" w:eastAsia="Arial" w:hAnsi="Arial" w:cs="Arial"/>
          <w:sz w:val="22"/>
          <w:szCs w:val="22"/>
        </w:rPr>
        <w:t>on</w:t>
      </w:r>
      <w:r w:rsidRPr="00A10534">
        <w:rPr>
          <w:rFonts w:ascii="Arial" w:eastAsia="Arial" w:hAnsi="Arial" w:cs="Arial"/>
          <w:spacing w:val="7"/>
          <w:sz w:val="22"/>
          <w:szCs w:val="22"/>
        </w:rPr>
        <w:t xml:space="preserve"> </w:t>
      </w:r>
      <w:r w:rsidRPr="00A10534">
        <w:rPr>
          <w:rFonts w:ascii="Arial" w:eastAsia="Arial" w:hAnsi="Arial" w:cs="Arial"/>
          <w:sz w:val="22"/>
          <w:szCs w:val="22"/>
        </w:rPr>
        <w:t>a</w:t>
      </w:r>
      <w:r w:rsidRPr="00A10534">
        <w:rPr>
          <w:rFonts w:ascii="Arial" w:eastAsia="Arial" w:hAnsi="Arial" w:cs="Arial"/>
          <w:spacing w:val="9"/>
          <w:sz w:val="22"/>
          <w:szCs w:val="22"/>
        </w:rPr>
        <w:t xml:space="preserve"> </w:t>
      </w:r>
      <w:r w:rsidRPr="00A10534">
        <w:rPr>
          <w:rFonts w:ascii="Arial" w:eastAsia="Arial" w:hAnsi="Arial" w:cs="Arial"/>
          <w:sz w:val="22"/>
          <w:szCs w:val="22"/>
        </w:rPr>
        <w:t>planning</w:t>
      </w:r>
      <w:r w:rsidRPr="00A10534">
        <w:rPr>
          <w:rFonts w:ascii="Arial" w:eastAsia="Arial" w:hAnsi="Arial" w:cs="Arial"/>
          <w:spacing w:val="14"/>
          <w:sz w:val="22"/>
          <w:szCs w:val="22"/>
        </w:rPr>
        <w:t xml:space="preserve"> </w:t>
      </w:r>
      <w:r w:rsidRPr="00A10534">
        <w:rPr>
          <w:rFonts w:ascii="Arial" w:eastAsia="Arial" w:hAnsi="Arial" w:cs="Arial"/>
          <w:sz w:val="22"/>
          <w:szCs w:val="22"/>
        </w:rPr>
        <w:t>committee</w:t>
      </w:r>
      <w:r w:rsidRPr="00A10534">
        <w:rPr>
          <w:rFonts w:ascii="Arial" w:eastAsia="Arial" w:hAnsi="Arial" w:cs="Arial"/>
          <w:spacing w:val="3"/>
          <w:sz w:val="22"/>
          <w:szCs w:val="22"/>
        </w:rPr>
        <w:t xml:space="preserve"> </w:t>
      </w:r>
      <w:r w:rsidRPr="00A10534">
        <w:rPr>
          <w:rFonts w:ascii="Arial" w:eastAsia="Arial" w:hAnsi="Arial" w:cs="Arial"/>
          <w:sz w:val="22"/>
          <w:szCs w:val="22"/>
        </w:rPr>
        <w:t>or</w:t>
      </w:r>
      <w:r w:rsidRPr="00A10534">
        <w:rPr>
          <w:rFonts w:ascii="Arial" w:eastAsia="Arial" w:hAnsi="Arial" w:cs="Arial"/>
          <w:spacing w:val="9"/>
          <w:sz w:val="22"/>
          <w:szCs w:val="22"/>
        </w:rPr>
        <w:t xml:space="preserve"> </w:t>
      </w:r>
      <w:r w:rsidRPr="00A10534">
        <w:rPr>
          <w:rFonts w:ascii="Arial" w:eastAsia="Arial" w:hAnsi="Arial" w:cs="Arial"/>
          <w:sz w:val="22"/>
          <w:szCs w:val="22"/>
        </w:rPr>
        <w:t>not,</w:t>
      </w:r>
      <w:r w:rsidRPr="00A10534">
        <w:rPr>
          <w:rFonts w:ascii="Arial" w:eastAsia="Arial" w:hAnsi="Arial" w:cs="Arial"/>
          <w:spacing w:val="2"/>
          <w:sz w:val="22"/>
          <w:szCs w:val="22"/>
        </w:rPr>
        <w:t xml:space="preserve"> </w:t>
      </w:r>
      <w:r w:rsidRPr="00A10534">
        <w:rPr>
          <w:rFonts w:ascii="Arial" w:eastAsia="Arial" w:hAnsi="Arial" w:cs="Arial"/>
          <w:sz w:val="22"/>
          <w:szCs w:val="22"/>
        </w:rPr>
        <w:t>you</w:t>
      </w:r>
      <w:r w:rsidRPr="00A10534">
        <w:rPr>
          <w:rFonts w:ascii="Arial" w:eastAsia="Arial" w:hAnsi="Arial" w:cs="Arial"/>
          <w:spacing w:val="7"/>
          <w:sz w:val="22"/>
          <w:szCs w:val="22"/>
        </w:rPr>
        <w:t xml:space="preserve"> </w:t>
      </w:r>
      <w:r w:rsidRPr="00A10534">
        <w:rPr>
          <w:rFonts w:ascii="Arial" w:eastAsia="Arial" w:hAnsi="Arial" w:cs="Arial"/>
          <w:sz w:val="22"/>
          <w:szCs w:val="22"/>
        </w:rPr>
        <w:t>can</w:t>
      </w:r>
      <w:r w:rsidRPr="00A10534">
        <w:rPr>
          <w:rFonts w:ascii="Arial" w:eastAsia="Arial" w:hAnsi="Arial" w:cs="Arial"/>
          <w:spacing w:val="15"/>
          <w:sz w:val="22"/>
          <w:szCs w:val="22"/>
        </w:rPr>
        <w:t xml:space="preserve"> </w:t>
      </w:r>
      <w:r w:rsidRPr="00A10534">
        <w:rPr>
          <w:rFonts w:ascii="Arial" w:eastAsia="Arial" w:hAnsi="Arial" w:cs="Arial"/>
          <w:sz w:val="22"/>
          <w:szCs w:val="22"/>
        </w:rPr>
        <w:t>encourage developers</w:t>
      </w:r>
      <w:r w:rsidRPr="00A10534">
        <w:rPr>
          <w:rFonts w:ascii="Arial" w:eastAsia="Arial" w:hAnsi="Arial" w:cs="Arial"/>
          <w:spacing w:val="-5"/>
          <w:sz w:val="22"/>
          <w:szCs w:val="22"/>
        </w:rPr>
        <w:t xml:space="preserve"> </w:t>
      </w:r>
      <w:r w:rsidRPr="00A10534">
        <w:rPr>
          <w:rFonts w:ascii="Arial" w:eastAsia="Arial" w:hAnsi="Arial" w:cs="Arial"/>
          <w:sz w:val="22"/>
          <w:szCs w:val="22"/>
        </w:rPr>
        <w:t>and</w:t>
      </w:r>
      <w:r w:rsidRPr="00A10534">
        <w:rPr>
          <w:rFonts w:ascii="Arial" w:eastAsia="Arial" w:hAnsi="Arial" w:cs="Arial"/>
          <w:spacing w:val="3"/>
          <w:sz w:val="22"/>
          <w:szCs w:val="22"/>
        </w:rPr>
        <w:t xml:space="preserve"> </w:t>
      </w:r>
      <w:r w:rsidRPr="00A10534">
        <w:rPr>
          <w:rFonts w:ascii="Arial" w:eastAsia="Arial" w:hAnsi="Arial" w:cs="Arial"/>
          <w:sz w:val="22"/>
          <w:szCs w:val="22"/>
        </w:rPr>
        <w:t>others</w:t>
      </w:r>
      <w:r w:rsidRPr="00A10534">
        <w:rPr>
          <w:rFonts w:ascii="Arial" w:eastAsia="Arial" w:hAnsi="Arial" w:cs="Arial"/>
          <w:spacing w:val="-8"/>
          <w:sz w:val="22"/>
          <w:szCs w:val="22"/>
        </w:rPr>
        <w:t xml:space="preserve"> </w:t>
      </w:r>
      <w:r w:rsidRPr="00A10534">
        <w:rPr>
          <w:rFonts w:ascii="Arial" w:eastAsia="Arial" w:hAnsi="Arial" w:cs="Arial"/>
          <w:sz w:val="22"/>
          <w:szCs w:val="22"/>
        </w:rPr>
        <w:t>to</w:t>
      </w:r>
      <w:r w:rsidRPr="00A10534">
        <w:rPr>
          <w:rFonts w:ascii="Arial" w:eastAsia="Arial" w:hAnsi="Arial" w:cs="Arial"/>
          <w:spacing w:val="10"/>
          <w:sz w:val="22"/>
          <w:szCs w:val="22"/>
        </w:rPr>
        <w:t xml:space="preserve"> </w:t>
      </w:r>
      <w:r w:rsidRPr="00A10534">
        <w:rPr>
          <w:rFonts w:ascii="Arial" w:eastAsia="Arial" w:hAnsi="Arial" w:cs="Arial"/>
          <w:sz w:val="22"/>
          <w:szCs w:val="22"/>
        </w:rPr>
        <w:t>engage</w:t>
      </w:r>
      <w:r w:rsidRPr="00A10534">
        <w:rPr>
          <w:rFonts w:ascii="Arial" w:eastAsia="Arial" w:hAnsi="Arial" w:cs="Arial"/>
          <w:spacing w:val="1"/>
          <w:sz w:val="22"/>
          <w:szCs w:val="22"/>
        </w:rPr>
        <w:t xml:space="preserve"> </w:t>
      </w:r>
      <w:r w:rsidRPr="00A10534">
        <w:rPr>
          <w:rFonts w:ascii="Arial" w:eastAsia="Arial" w:hAnsi="Arial" w:cs="Arial"/>
          <w:sz w:val="22"/>
          <w:szCs w:val="22"/>
        </w:rPr>
        <w:t>with</w:t>
      </w:r>
      <w:r w:rsidRPr="00A10534">
        <w:rPr>
          <w:rFonts w:ascii="Arial" w:eastAsia="Arial" w:hAnsi="Arial" w:cs="Arial"/>
          <w:spacing w:val="-5"/>
          <w:sz w:val="22"/>
          <w:szCs w:val="22"/>
        </w:rPr>
        <w:t xml:space="preserve"> </w:t>
      </w:r>
      <w:r w:rsidRPr="00A10534">
        <w:rPr>
          <w:rFonts w:ascii="Arial" w:eastAsia="Arial" w:hAnsi="Arial" w:cs="Arial"/>
          <w:sz w:val="22"/>
          <w:szCs w:val="22"/>
        </w:rPr>
        <w:t>the</w:t>
      </w:r>
      <w:r w:rsidRPr="00A10534">
        <w:rPr>
          <w:rFonts w:ascii="Arial" w:eastAsia="Arial" w:hAnsi="Arial" w:cs="Arial"/>
          <w:spacing w:val="9"/>
          <w:sz w:val="22"/>
          <w:szCs w:val="22"/>
        </w:rPr>
        <w:t xml:space="preserve"> </w:t>
      </w:r>
      <w:r w:rsidRPr="00A10534">
        <w:rPr>
          <w:rFonts w:ascii="Arial" w:eastAsia="Arial" w:hAnsi="Arial" w:cs="Arial"/>
          <w:sz w:val="22"/>
          <w:szCs w:val="22"/>
        </w:rPr>
        <w:t>council</w:t>
      </w:r>
      <w:r w:rsidRPr="00A10534">
        <w:rPr>
          <w:rFonts w:ascii="Arial" w:eastAsia="Arial" w:hAnsi="Arial" w:cs="Arial"/>
          <w:spacing w:val="-8"/>
          <w:sz w:val="22"/>
          <w:szCs w:val="22"/>
        </w:rPr>
        <w:t xml:space="preserve"> </w:t>
      </w:r>
      <w:r w:rsidRPr="00A10534">
        <w:rPr>
          <w:rFonts w:ascii="Arial" w:eastAsia="Arial" w:hAnsi="Arial" w:cs="Arial"/>
          <w:sz w:val="22"/>
          <w:szCs w:val="22"/>
        </w:rPr>
        <w:t>and</w:t>
      </w:r>
      <w:r w:rsidRPr="00A10534">
        <w:rPr>
          <w:rFonts w:ascii="Arial" w:eastAsia="Arial" w:hAnsi="Arial" w:cs="Arial"/>
          <w:spacing w:val="3"/>
          <w:sz w:val="22"/>
          <w:szCs w:val="22"/>
        </w:rPr>
        <w:t xml:space="preserve"> </w:t>
      </w:r>
      <w:r w:rsidRPr="00A10534">
        <w:rPr>
          <w:rFonts w:ascii="Arial" w:eastAsia="Arial" w:hAnsi="Arial" w:cs="Arial"/>
          <w:sz w:val="22"/>
          <w:szCs w:val="22"/>
        </w:rPr>
        <w:t>residents</w:t>
      </w:r>
      <w:r w:rsidRPr="00A10534">
        <w:rPr>
          <w:rFonts w:ascii="Arial" w:eastAsia="Arial" w:hAnsi="Arial" w:cs="Arial"/>
          <w:spacing w:val="-18"/>
          <w:sz w:val="22"/>
          <w:szCs w:val="22"/>
        </w:rPr>
        <w:t xml:space="preserve"> </w:t>
      </w:r>
      <w:r w:rsidRPr="00A10534">
        <w:rPr>
          <w:rFonts w:ascii="Arial" w:eastAsia="Arial" w:hAnsi="Arial" w:cs="Arial"/>
          <w:sz w:val="22"/>
          <w:szCs w:val="22"/>
        </w:rPr>
        <w:t>in</w:t>
      </w:r>
      <w:r w:rsidRPr="00A10534">
        <w:rPr>
          <w:rFonts w:ascii="Arial" w:eastAsia="Arial" w:hAnsi="Arial" w:cs="Arial"/>
          <w:spacing w:val="12"/>
          <w:sz w:val="22"/>
          <w:szCs w:val="22"/>
        </w:rPr>
        <w:t xml:space="preserve"> </w:t>
      </w:r>
      <w:r w:rsidRPr="00A10534">
        <w:rPr>
          <w:rFonts w:ascii="Arial" w:eastAsia="Arial" w:hAnsi="Arial" w:cs="Arial"/>
          <w:sz w:val="22"/>
          <w:szCs w:val="22"/>
        </w:rPr>
        <w:t>the</w:t>
      </w:r>
      <w:r w:rsidRPr="00A10534">
        <w:rPr>
          <w:rFonts w:ascii="Arial" w:eastAsia="Arial" w:hAnsi="Arial" w:cs="Arial"/>
          <w:spacing w:val="8"/>
          <w:sz w:val="22"/>
          <w:szCs w:val="22"/>
        </w:rPr>
        <w:t xml:space="preserve"> </w:t>
      </w:r>
      <w:r w:rsidRPr="00A10534">
        <w:rPr>
          <w:rFonts w:ascii="Arial" w:eastAsia="Arial" w:hAnsi="Arial" w:cs="Arial"/>
          <w:sz w:val="22"/>
          <w:szCs w:val="22"/>
        </w:rPr>
        <w:t>planning process.</w:t>
      </w:r>
      <w:r w:rsidRPr="00A10534">
        <w:rPr>
          <w:rFonts w:ascii="Arial" w:eastAsia="Arial" w:hAnsi="Arial" w:cs="Arial"/>
          <w:spacing w:val="30"/>
          <w:sz w:val="22"/>
          <w:szCs w:val="22"/>
        </w:rPr>
        <w:t xml:space="preserve"> </w:t>
      </w:r>
      <w:r w:rsidRPr="00A10534">
        <w:rPr>
          <w:rFonts w:ascii="Arial" w:eastAsia="Arial" w:hAnsi="Arial" w:cs="Arial"/>
          <w:sz w:val="22"/>
          <w:szCs w:val="22"/>
        </w:rPr>
        <w:t>It</w:t>
      </w:r>
      <w:r w:rsidRPr="00A10534">
        <w:rPr>
          <w:rFonts w:ascii="Arial" w:eastAsia="Arial" w:hAnsi="Arial" w:cs="Arial"/>
          <w:spacing w:val="49"/>
          <w:sz w:val="22"/>
          <w:szCs w:val="22"/>
        </w:rPr>
        <w:t xml:space="preserve"> </w:t>
      </w:r>
      <w:r w:rsidRPr="00A10534">
        <w:rPr>
          <w:rFonts w:ascii="Arial" w:eastAsia="Arial" w:hAnsi="Arial" w:cs="Arial"/>
          <w:sz w:val="22"/>
          <w:szCs w:val="22"/>
        </w:rPr>
        <w:t>is</w:t>
      </w:r>
      <w:r w:rsidRPr="00A10534">
        <w:rPr>
          <w:rFonts w:ascii="Arial" w:eastAsia="Arial" w:hAnsi="Arial" w:cs="Arial"/>
          <w:spacing w:val="52"/>
          <w:sz w:val="22"/>
          <w:szCs w:val="22"/>
        </w:rPr>
        <w:t xml:space="preserve"> </w:t>
      </w:r>
      <w:r w:rsidRPr="00A10534">
        <w:rPr>
          <w:rFonts w:ascii="Arial" w:eastAsia="Arial" w:hAnsi="Arial" w:cs="Arial"/>
          <w:sz w:val="22"/>
          <w:szCs w:val="22"/>
        </w:rPr>
        <w:t>important</w:t>
      </w:r>
      <w:r w:rsidRPr="00A10534">
        <w:rPr>
          <w:rFonts w:ascii="Arial" w:eastAsia="Arial" w:hAnsi="Arial" w:cs="Arial"/>
          <w:spacing w:val="32"/>
          <w:sz w:val="22"/>
          <w:szCs w:val="22"/>
        </w:rPr>
        <w:t xml:space="preserve"> </w:t>
      </w:r>
      <w:r w:rsidRPr="00A10534">
        <w:rPr>
          <w:rFonts w:ascii="Arial" w:eastAsia="Arial" w:hAnsi="Arial" w:cs="Arial"/>
          <w:sz w:val="22"/>
          <w:szCs w:val="22"/>
        </w:rPr>
        <w:t>that</w:t>
      </w:r>
      <w:r w:rsidRPr="00A10534">
        <w:rPr>
          <w:rFonts w:ascii="Arial" w:eastAsia="Arial" w:hAnsi="Arial" w:cs="Arial"/>
          <w:spacing w:val="52"/>
          <w:sz w:val="22"/>
          <w:szCs w:val="22"/>
        </w:rPr>
        <w:t xml:space="preserve"> </w:t>
      </w:r>
      <w:r w:rsidRPr="00A10534">
        <w:rPr>
          <w:rFonts w:ascii="Arial" w:eastAsia="Arial" w:hAnsi="Arial" w:cs="Arial"/>
          <w:sz w:val="22"/>
          <w:szCs w:val="22"/>
        </w:rPr>
        <w:t>you</w:t>
      </w:r>
      <w:r w:rsidRPr="00A10534">
        <w:rPr>
          <w:rFonts w:ascii="Arial" w:eastAsia="Arial" w:hAnsi="Arial" w:cs="Arial"/>
          <w:spacing w:val="41"/>
          <w:sz w:val="22"/>
          <w:szCs w:val="22"/>
        </w:rPr>
        <w:t xml:space="preserve"> </w:t>
      </w:r>
      <w:r w:rsidRPr="00A10534">
        <w:rPr>
          <w:rFonts w:ascii="Arial" w:eastAsia="Arial" w:hAnsi="Arial" w:cs="Arial"/>
          <w:sz w:val="22"/>
          <w:szCs w:val="22"/>
        </w:rPr>
        <w:t>represent</w:t>
      </w:r>
      <w:r w:rsidRPr="00A10534">
        <w:rPr>
          <w:rFonts w:ascii="Arial" w:eastAsia="Arial" w:hAnsi="Arial" w:cs="Arial"/>
          <w:spacing w:val="41"/>
          <w:sz w:val="22"/>
          <w:szCs w:val="22"/>
        </w:rPr>
        <w:t xml:space="preserve"> </w:t>
      </w:r>
      <w:r w:rsidRPr="00A10534">
        <w:rPr>
          <w:rFonts w:ascii="Arial" w:eastAsia="Arial" w:hAnsi="Arial" w:cs="Arial"/>
          <w:sz w:val="22"/>
          <w:szCs w:val="22"/>
        </w:rPr>
        <w:t>the</w:t>
      </w:r>
      <w:r w:rsidRPr="00A10534">
        <w:rPr>
          <w:rFonts w:ascii="Arial" w:eastAsia="Arial" w:hAnsi="Arial" w:cs="Arial"/>
          <w:spacing w:val="54"/>
          <w:sz w:val="22"/>
          <w:szCs w:val="22"/>
        </w:rPr>
        <w:t xml:space="preserve"> </w:t>
      </w:r>
      <w:r w:rsidRPr="00A10534">
        <w:rPr>
          <w:rFonts w:ascii="Arial" w:eastAsia="Arial" w:hAnsi="Arial" w:cs="Arial"/>
          <w:sz w:val="22"/>
          <w:szCs w:val="22"/>
        </w:rPr>
        <w:t>needs</w:t>
      </w:r>
      <w:r w:rsidRPr="00A10534">
        <w:rPr>
          <w:rFonts w:ascii="Arial" w:eastAsia="Arial" w:hAnsi="Arial" w:cs="Arial"/>
          <w:spacing w:val="43"/>
          <w:sz w:val="22"/>
          <w:szCs w:val="22"/>
        </w:rPr>
        <w:t xml:space="preserve"> </w:t>
      </w:r>
      <w:r w:rsidRPr="00A10534">
        <w:rPr>
          <w:rFonts w:ascii="Arial" w:eastAsia="Arial" w:hAnsi="Arial" w:cs="Arial"/>
          <w:sz w:val="22"/>
          <w:szCs w:val="22"/>
        </w:rPr>
        <w:t>of</w:t>
      </w:r>
      <w:r w:rsidRPr="00A10534">
        <w:rPr>
          <w:rFonts w:ascii="Arial" w:eastAsia="Arial" w:hAnsi="Arial" w:cs="Arial"/>
          <w:spacing w:val="48"/>
          <w:sz w:val="22"/>
          <w:szCs w:val="22"/>
        </w:rPr>
        <w:t xml:space="preserve"> </w:t>
      </w:r>
      <w:r w:rsidRPr="00A10534">
        <w:rPr>
          <w:rFonts w:ascii="Arial" w:eastAsia="Arial" w:hAnsi="Arial" w:cs="Arial"/>
          <w:sz w:val="22"/>
          <w:szCs w:val="22"/>
        </w:rPr>
        <w:t>your</w:t>
      </w:r>
      <w:r w:rsidRPr="00A10534">
        <w:rPr>
          <w:rFonts w:ascii="Arial" w:eastAsia="Arial" w:hAnsi="Arial" w:cs="Arial"/>
          <w:spacing w:val="46"/>
          <w:sz w:val="22"/>
          <w:szCs w:val="22"/>
        </w:rPr>
        <w:t xml:space="preserve"> </w:t>
      </w:r>
      <w:r w:rsidRPr="00A10534">
        <w:rPr>
          <w:rFonts w:ascii="Arial" w:eastAsia="Arial" w:hAnsi="Arial" w:cs="Arial"/>
          <w:sz w:val="22"/>
          <w:szCs w:val="22"/>
        </w:rPr>
        <w:t>community</w:t>
      </w:r>
      <w:r w:rsidRPr="00A10534">
        <w:rPr>
          <w:rFonts w:ascii="Arial" w:eastAsia="Arial" w:hAnsi="Arial" w:cs="Arial"/>
          <w:spacing w:val="23"/>
          <w:sz w:val="22"/>
          <w:szCs w:val="22"/>
        </w:rPr>
        <w:t xml:space="preserve"> </w:t>
      </w:r>
      <w:r w:rsidRPr="00A10534">
        <w:rPr>
          <w:rFonts w:ascii="Arial" w:eastAsia="Arial" w:hAnsi="Arial" w:cs="Arial"/>
          <w:w w:val="102"/>
          <w:sz w:val="22"/>
          <w:szCs w:val="22"/>
        </w:rPr>
        <w:t xml:space="preserve">in </w:t>
      </w:r>
      <w:r w:rsidRPr="00A10534">
        <w:rPr>
          <w:rFonts w:ascii="Arial" w:eastAsia="Arial" w:hAnsi="Arial" w:cs="Arial"/>
          <w:sz w:val="22"/>
          <w:szCs w:val="22"/>
        </w:rPr>
        <w:t>discussions</w:t>
      </w:r>
      <w:r w:rsidRPr="00A10534">
        <w:rPr>
          <w:rFonts w:ascii="Arial" w:eastAsia="Arial" w:hAnsi="Arial" w:cs="Arial"/>
          <w:spacing w:val="14"/>
          <w:sz w:val="22"/>
          <w:szCs w:val="22"/>
        </w:rPr>
        <w:t xml:space="preserve"> </w:t>
      </w:r>
      <w:r w:rsidRPr="00A10534">
        <w:rPr>
          <w:rFonts w:ascii="Arial" w:eastAsia="Arial" w:hAnsi="Arial" w:cs="Arial"/>
          <w:sz w:val="22"/>
          <w:szCs w:val="22"/>
        </w:rPr>
        <w:t>with</w:t>
      </w:r>
      <w:r w:rsidRPr="00A10534">
        <w:rPr>
          <w:rFonts w:ascii="Arial" w:eastAsia="Arial" w:hAnsi="Arial" w:cs="Arial"/>
          <w:spacing w:val="9"/>
          <w:sz w:val="22"/>
          <w:szCs w:val="22"/>
        </w:rPr>
        <w:t xml:space="preserve"> </w:t>
      </w:r>
      <w:r w:rsidRPr="00A10534">
        <w:rPr>
          <w:rFonts w:ascii="Arial" w:eastAsia="Arial" w:hAnsi="Arial" w:cs="Arial"/>
          <w:sz w:val="22"/>
          <w:szCs w:val="22"/>
        </w:rPr>
        <w:t>developers. Lobbying</w:t>
      </w:r>
      <w:r w:rsidRPr="00A10534">
        <w:rPr>
          <w:rFonts w:ascii="Arial" w:eastAsia="Arial" w:hAnsi="Arial" w:cs="Arial"/>
          <w:spacing w:val="17"/>
          <w:sz w:val="22"/>
          <w:szCs w:val="22"/>
        </w:rPr>
        <w:t xml:space="preserve"> </w:t>
      </w:r>
      <w:r w:rsidRPr="00A10534">
        <w:rPr>
          <w:rFonts w:ascii="Arial" w:eastAsia="Arial" w:hAnsi="Arial" w:cs="Arial"/>
          <w:sz w:val="22"/>
          <w:szCs w:val="22"/>
        </w:rPr>
        <w:t>is</w:t>
      </w:r>
      <w:r w:rsidRPr="00A10534">
        <w:rPr>
          <w:rFonts w:ascii="Arial" w:eastAsia="Arial" w:hAnsi="Arial" w:cs="Arial"/>
          <w:spacing w:val="28"/>
          <w:sz w:val="22"/>
          <w:szCs w:val="22"/>
        </w:rPr>
        <w:t xml:space="preserve"> </w:t>
      </w:r>
      <w:r w:rsidRPr="00A10534">
        <w:rPr>
          <w:rFonts w:ascii="Arial" w:eastAsia="Arial" w:hAnsi="Arial" w:cs="Arial"/>
          <w:sz w:val="22"/>
          <w:szCs w:val="22"/>
        </w:rPr>
        <w:t>therefore</w:t>
      </w:r>
      <w:r w:rsidRPr="00A10534">
        <w:rPr>
          <w:rFonts w:ascii="Arial" w:eastAsia="Arial" w:hAnsi="Arial" w:cs="Arial"/>
          <w:spacing w:val="18"/>
          <w:sz w:val="22"/>
          <w:szCs w:val="22"/>
        </w:rPr>
        <w:t xml:space="preserve"> </w:t>
      </w:r>
      <w:r w:rsidRPr="00A10534">
        <w:rPr>
          <w:rFonts w:ascii="Arial" w:eastAsia="Arial" w:hAnsi="Arial" w:cs="Arial"/>
          <w:sz w:val="22"/>
          <w:szCs w:val="22"/>
        </w:rPr>
        <w:t>a</w:t>
      </w:r>
      <w:r w:rsidRPr="00A10534">
        <w:rPr>
          <w:rFonts w:ascii="Arial" w:eastAsia="Arial" w:hAnsi="Arial" w:cs="Arial"/>
          <w:spacing w:val="19"/>
          <w:sz w:val="22"/>
          <w:szCs w:val="22"/>
        </w:rPr>
        <w:t xml:space="preserve"> </w:t>
      </w:r>
      <w:r w:rsidRPr="00A10534">
        <w:rPr>
          <w:rFonts w:ascii="Arial" w:eastAsia="Arial" w:hAnsi="Arial" w:cs="Arial"/>
          <w:sz w:val="22"/>
          <w:szCs w:val="22"/>
        </w:rPr>
        <w:t>normal</w:t>
      </w:r>
      <w:r w:rsidRPr="00A10534">
        <w:rPr>
          <w:rFonts w:ascii="Arial" w:eastAsia="Arial" w:hAnsi="Arial" w:cs="Arial"/>
          <w:spacing w:val="6"/>
          <w:sz w:val="22"/>
          <w:szCs w:val="22"/>
        </w:rPr>
        <w:t xml:space="preserve"> </w:t>
      </w:r>
      <w:r w:rsidRPr="00A10534">
        <w:rPr>
          <w:rFonts w:ascii="Arial" w:eastAsia="Arial" w:hAnsi="Arial" w:cs="Arial"/>
          <w:sz w:val="22"/>
          <w:szCs w:val="22"/>
        </w:rPr>
        <w:t>and</w:t>
      </w:r>
      <w:r w:rsidRPr="00A10534">
        <w:rPr>
          <w:rFonts w:ascii="Arial" w:eastAsia="Arial" w:hAnsi="Arial" w:cs="Arial"/>
          <w:spacing w:val="12"/>
          <w:sz w:val="22"/>
          <w:szCs w:val="22"/>
        </w:rPr>
        <w:t xml:space="preserve"> </w:t>
      </w:r>
      <w:r w:rsidRPr="00A10534">
        <w:rPr>
          <w:rFonts w:ascii="Arial" w:eastAsia="Arial" w:hAnsi="Arial" w:cs="Arial"/>
          <w:sz w:val="22"/>
          <w:szCs w:val="22"/>
        </w:rPr>
        <w:t>perfectly proper</w:t>
      </w:r>
      <w:r w:rsidRPr="00A10534">
        <w:rPr>
          <w:rFonts w:ascii="Arial" w:eastAsia="Arial" w:hAnsi="Arial" w:cs="Arial"/>
          <w:spacing w:val="-9"/>
          <w:sz w:val="22"/>
          <w:szCs w:val="22"/>
        </w:rPr>
        <w:t xml:space="preserve"> </w:t>
      </w:r>
      <w:r w:rsidRPr="00A10534">
        <w:rPr>
          <w:rFonts w:ascii="Arial" w:eastAsia="Arial" w:hAnsi="Arial" w:cs="Arial"/>
          <w:sz w:val="22"/>
          <w:szCs w:val="22"/>
        </w:rPr>
        <w:t>part</w:t>
      </w:r>
      <w:r w:rsidRPr="00A10534">
        <w:rPr>
          <w:rFonts w:ascii="Arial" w:eastAsia="Arial" w:hAnsi="Arial" w:cs="Arial"/>
          <w:spacing w:val="-10"/>
          <w:sz w:val="22"/>
          <w:szCs w:val="22"/>
        </w:rPr>
        <w:t xml:space="preserve"> </w:t>
      </w:r>
      <w:r w:rsidRPr="00A10534">
        <w:rPr>
          <w:rFonts w:ascii="Arial" w:eastAsia="Arial" w:hAnsi="Arial" w:cs="Arial"/>
          <w:sz w:val="22"/>
          <w:szCs w:val="22"/>
        </w:rPr>
        <w:t>of</w:t>
      </w:r>
      <w:r w:rsidRPr="00A10534">
        <w:rPr>
          <w:rFonts w:ascii="Arial" w:eastAsia="Arial" w:hAnsi="Arial" w:cs="Arial"/>
          <w:spacing w:val="-6"/>
          <w:sz w:val="22"/>
          <w:szCs w:val="22"/>
        </w:rPr>
        <w:t xml:space="preserve"> </w:t>
      </w:r>
      <w:r w:rsidRPr="00A10534">
        <w:rPr>
          <w:rFonts w:ascii="Arial" w:eastAsia="Arial" w:hAnsi="Arial" w:cs="Arial"/>
          <w:sz w:val="22"/>
          <w:szCs w:val="22"/>
        </w:rPr>
        <w:t>the</w:t>
      </w:r>
      <w:r w:rsidRPr="00A10534">
        <w:rPr>
          <w:rFonts w:ascii="Arial" w:eastAsia="Arial" w:hAnsi="Arial" w:cs="Arial"/>
          <w:spacing w:val="3"/>
          <w:sz w:val="22"/>
          <w:szCs w:val="22"/>
        </w:rPr>
        <w:t xml:space="preserve"> </w:t>
      </w:r>
      <w:r w:rsidRPr="00A10534">
        <w:rPr>
          <w:rFonts w:ascii="Arial" w:eastAsia="Arial" w:hAnsi="Arial" w:cs="Arial"/>
          <w:sz w:val="22"/>
          <w:szCs w:val="22"/>
        </w:rPr>
        <w:t>political</w:t>
      </w:r>
      <w:r w:rsidRPr="00A10534">
        <w:rPr>
          <w:rFonts w:ascii="Arial" w:eastAsia="Arial" w:hAnsi="Arial" w:cs="Arial"/>
          <w:spacing w:val="-23"/>
          <w:sz w:val="22"/>
          <w:szCs w:val="22"/>
        </w:rPr>
        <w:t xml:space="preserve"> </w:t>
      </w:r>
      <w:r w:rsidRPr="00A10534">
        <w:rPr>
          <w:rFonts w:ascii="Arial" w:eastAsia="Arial" w:hAnsi="Arial" w:cs="Arial"/>
          <w:sz w:val="22"/>
          <w:szCs w:val="22"/>
        </w:rPr>
        <w:t>process.</w:t>
      </w:r>
    </w:p>
    <w:p w14:paraId="034EB104" w14:textId="77777777" w:rsidR="00A73D43" w:rsidRPr="00A10534" w:rsidRDefault="00A73D43" w:rsidP="00FA1B14">
      <w:pPr>
        <w:ind w:left="567" w:right="63" w:hanging="567"/>
        <w:rPr>
          <w:rFonts w:ascii="Arial" w:eastAsia="Arial" w:hAnsi="Arial" w:cs="Arial"/>
          <w:sz w:val="22"/>
          <w:szCs w:val="22"/>
        </w:rPr>
      </w:pPr>
    </w:p>
    <w:p w14:paraId="426DA71A" w14:textId="5F5A725D" w:rsidR="002A2B09" w:rsidRPr="00A10534" w:rsidRDefault="002A2B09" w:rsidP="00FA1B14">
      <w:pPr>
        <w:ind w:left="567" w:right="64" w:hanging="567"/>
        <w:rPr>
          <w:rFonts w:ascii="Arial" w:eastAsia="Arial" w:hAnsi="Arial" w:cs="Arial"/>
          <w:sz w:val="22"/>
          <w:szCs w:val="22"/>
        </w:rPr>
      </w:pPr>
      <w:r w:rsidRPr="00A10534">
        <w:rPr>
          <w:rFonts w:ascii="Arial" w:eastAsia="Arial" w:hAnsi="Arial" w:cs="Arial"/>
          <w:sz w:val="22"/>
          <w:szCs w:val="22"/>
        </w:rPr>
        <w:t>9.5</w:t>
      </w:r>
      <w:r w:rsidRPr="00A10534">
        <w:rPr>
          <w:rFonts w:ascii="Arial" w:eastAsia="Arial" w:hAnsi="Arial" w:cs="Arial"/>
          <w:sz w:val="22"/>
          <w:szCs w:val="22"/>
        </w:rPr>
        <w:tab/>
        <w:t>However,</w:t>
      </w:r>
      <w:r w:rsidRPr="00A10534">
        <w:rPr>
          <w:rFonts w:ascii="Arial" w:eastAsia="Arial" w:hAnsi="Arial" w:cs="Arial"/>
          <w:spacing w:val="4"/>
          <w:sz w:val="22"/>
          <w:szCs w:val="22"/>
        </w:rPr>
        <w:t xml:space="preserve"> </w:t>
      </w:r>
      <w:r w:rsidRPr="00A10534">
        <w:rPr>
          <w:rFonts w:ascii="Arial" w:eastAsia="Arial" w:hAnsi="Arial" w:cs="Arial"/>
          <w:sz w:val="22"/>
          <w:szCs w:val="22"/>
        </w:rPr>
        <w:t>particular</w:t>
      </w:r>
      <w:r w:rsidRPr="00A10534">
        <w:rPr>
          <w:rFonts w:ascii="Arial" w:eastAsia="Arial" w:hAnsi="Arial" w:cs="Arial"/>
          <w:spacing w:val="13"/>
          <w:sz w:val="22"/>
          <w:szCs w:val="22"/>
        </w:rPr>
        <w:t xml:space="preserve"> </w:t>
      </w:r>
      <w:r w:rsidRPr="00A10534">
        <w:rPr>
          <w:rFonts w:ascii="Arial" w:eastAsia="Arial" w:hAnsi="Arial" w:cs="Arial"/>
          <w:sz w:val="22"/>
          <w:szCs w:val="22"/>
        </w:rPr>
        <w:t>considerations</w:t>
      </w:r>
      <w:r w:rsidRPr="00A10534">
        <w:rPr>
          <w:rFonts w:ascii="Arial" w:eastAsia="Arial" w:hAnsi="Arial" w:cs="Arial"/>
          <w:spacing w:val="6"/>
          <w:sz w:val="22"/>
          <w:szCs w:val="22"/>
        </w:rPr>
        <w:t xml:space="preserve"> </w:t>
      </w:r>
      <w:r w:rsidRPr="00A10534">
        <w:rPr>
          <w:rFonts w:ascii="Arial" w:eastAsia="Arial" w:hAnsi="Arial" w:cs="Arial"/>
          <w:sz w:val="22"/>
          <w:szCs w:val="22"/>
        </w:rPr>
        <w:t>apply</w:t>
      </w:r>
      <w:r w:rsidRPr="00A10534">
        <w:rPr>
          <w:rFonts w:ascii="Arial" w:eastAsia="Arial" w:hAnsi="Arial" w:cs="Arial"/>
          <w:spacing w:val="4"/>
          <w:sz w:val="22"/>
          <w:szCs w:val="22"/>
        </w:rPr>
        <w:t xml:space="preserve"> </w:t>
      </w:r>
      <w:r w:rsidRPr="00A10534">
        <w:rPr>
          <w:rFonts w:ascii="Arial" w:eastAsia="Arial" w:hAnsi="Arial" w:cs="Arial"/>
          <w:sz w:val="22"/>
          <w:szCs w:val="22"/>
        </w:rPr>
        <w:t>if</w:t>
      </w:r>
      <w:r w:rsidRPr="00A10534">
        <w:rPr>
          <w:rFonts w:ascii="Arial" w:eastAsia="Arial" w:hAnsi="Arial" w:cs="Arial"/>
          <w:spacing w:val="31"/>
          <w:sz w:val="22"/>
          <w:szCs w:val="22"/>
        </w:rPr>
        <w:t xml:space="preserve"> </w:t>
      </w:r>
      <w:r w:rsidRPr="00A10534">
        <w:rPr>
          <w:rFonts w:ascii="Arial" w:eastAsia="Arial" w:hAnsi="Arial" w:cs="Arial"/>
          <w:sz w:val="22"/>
          <w:szCs w:val="22"/>
        </w:rPr>
        <w:t>you</w:t>
      </w:r>
      <w:r w:rsidRPr="00A10534">
        <w:rPr>
          <w:rFonts w:ascii="Arial" w:eastAsia="Arial" w:hAnsi="Arial" w:cs="Arial"/>
          <w:spacing w:val="21"/>
          <w:sz w:val="22"/>
          <w:szCs w:val="22"/>
        </w:rPr>
        <w:t xml:space="preserve"> </w:t>
      </w:r>
      <w:r w:rsidRPr="00A10534">
        <w:rPr>
          <w:rFonts w:ascii="Arial" w:eastAsia="Arial" w:hAnsi="Arial" w:cs="Arial"/>
          <w:sz w:val="22"/>
          <w:szCs w:val="22"/>
        </w:rPr>
        <w:t>are</w:t>
      </w:r>
      <w:r w:rsidRPr="00A10534">
        <w:rPr>
          <w:rFonts w:ascii="Arial" w:eastAsia="Arial" w:hAnsi="Arial" w:cs="Arial"/>
          <w:spacing w:val="18"/>
          <w:sz w:val="22"/>
          <w:szCs w:val="22"/>
        </w:rPr>
        <w:t xml:space="preserve"> </w:t>
      </w:r>
      <w:r w:rsidRPr="00A10534">
        <w:rPr>
          <w:rFonts w:ascii="Arial" w:eastAsia="Arial" w:hAnsi="Arial" w:cs="Arial"/>
          <w:sz w:val="22"/>
          <w:szCs w:val="22"/>
        </w:rPr>
        <w:t>a</w:t>
      </w:r>
      <w:r w:rsidRPr="00A10534">
        <w:rPr>
          <w:rFonts w:ascii="Arial" w:eastAsia="Arial" w:hAnsi="Arial" w:cs="Arial"/>
          <w:spacing w:val="22"/>
          <w:sz w:val="22"/>
          <w:szCs w:val="22"/>
        </w:rPr>
        <w:t xml:space="preserve"> </w:t>
      </w:r>
      <w:r w:rsidRPr="00A10534">
        <w:rPr>
          <w:rFonts w:ascii="Arial" w:eastAsia="Arial" w:hAnsi="Arial" w:cs="Arial"/>
          <w:sz w:val="22"/>
          <w:szCs w:val="22"/>
        </w:rPr>
        <w:t>member</w:t>
      </w:r>
      <w:r w:rsidRPr="00A10534">
        <w:rPr>
          <w:rFonts w:ascii="Arial" w:eastAsia="Arial" w:hAnsi="Arial" w:cs="Arial"/>
          <w:spacing w:val="19"/>
          <w:sz w:val="22"/>
          <w:szCs w:val="22"/>
        </w:rPr>
        <w:t xml:space="preserve"> </w:t>
      </w:r>
      <w:r w:rsidRPr="00A10534">
        <w:rPr>
          <w:rFonts w:ascii="Arial" w:eastAsia="Arial" w:hAnsi="Arial" w:cs="Arial"/>
          <w:sz w:val="22"/>
          <w:szCs w:val="22"/>
        </w:rPr>
        <w:t>of</w:t>
      </w:r>
      <w:r w:rsidRPr="00A10534">
        <w:rPr>
          <w:rFonts w:ascii="Arial" w:eastAsia="Arial" w:hAnsi="Arial" w:cs="Arial"/>
          <w:spacing w:val="14"/>
          <w:sz w:val="22"/>
          <w:szCs w:val="22"/>
        </w:rPr>
        <w:t xml:space="preserve"> </w:t>
      </w:r>
      <w:r w:rsidRPr="00A10534">
        <w:rPr>
          <w:rFonts w:ascii="Arial" w:eastAsia="Arial" w:hAnsi="Arial" w:cs="Arial"/>
          <w:sz w:val="22"/>
          <w:szCs w:val="22"/>
        </w:rPr>
        <w:t>the</w:t>
      </w:r>
      <w:r w:rsidRPr="00A10534">
        <w:rPr>
          <w:rFonts w:ascii="Arial" w:eastAsia="Arial" w:hAnsi="Arial" w:cs="Arial"/>
          <w:spacing w:val="24"/>
          <w:sz w:val="22"/>
          <w:szCs w:val="22"/>
        </w:rPr>
        <w:t xml:space="preserve"> </w:t>
      </w:r>
      <w:r w:rsidRPr="00A10534">
        <w:rPr>
          <w:rFonts w:ascii="Arial" w:eastAsia="Arial" w:hAnsi="Arial" w:cs="Arial"/>
          <w:sz w:val="22"/>
          <w:szCs w:val="22"/>
        </w:rPr>
        <w:t>decision­ making planning committee,</w:t>
      </w:r>
      <w:r w:rsidRPr="00A10534">
        <w:rPr>
          <w:rFonts w:ascii="Arial" w:eastAsia="Arial" w:hAnsi="Arial" w:cs="Arial"/>
          <w:spacing w:val="62"/>
          <w:sz w:val="22"/>
          <w:szCs w:val="22"/>
        </w:rPr>
        <w:t xml:space="preserve"> </w:t>
      </w:r>
      <w:r w:rsidRPr="00A10534">
        <w:rPr>
          <w:rFonts w:ascii="Arial" w:eastAsia="Arial" w:hAnsi="Arial" w:cs="Arial"/>
          <w:sz w:val="22"/>
          <w:szCs w:val="22"/>
        </w:rPr>
        <w:t>as</w:t>
      </w:r>
      <w:r w:rsidR="001672BB" w:rsidRPr="00A10534">
        <w:rPr>
          <w:rFonts w:ascii="Arial" w:eastAsia="Arial" w:hAnsi="Arial" w:cs="Arial"/>
          <w:sz w:val="22"/>
          <w:szCs w:val="22"/>
        </w:rPr>
        <w:t xml:space="preserve"> </w:t>
      </w:r>
      <w:r w:rsidRPr="00A10534">
        <w:rPr>
          <w:rFonts w:ascii="Arial" w:eastAsia="Arial" w:hAnsi="Arial" w:cs="Arial"/>
          <w:sz w:val="22"/>
          <w:szCs w:val="22"/>
        </w:rPr>
        <w:t>lobbying</w:t>
      </w:r>
      <w:r w:rsidR="001672BB" w:rsidRPr="00A10534">
        <w:rPr>
          <w:rFonts w:ascii="Arial" w:eastAsia="Arial" w:hAnsi="Arial" w:cs="Arial"/>
          <w:sz w:val="22"/>
          <w:szCs w:val="22"/>
        </w:rPr>
        <w:t xml:space="preserve"> </w:t>
      </w:r>
      <w:r w:rsidRPr="00A10534">
        <w:rPr>
          <w:rFonts w:ascii="Arial" w:eastAsia="Arial" w:hAnsi="Arial" w:cs="Arial"/>
          <w:sz w:val="22"/>
          <w:szCs w:val="22"/>
        </w:rPr>
        <w:t>can</w:t>
      </w:r>
      <w:r w:rsidR="001672BB" w:rsidRPr="00A10534">
        <w:rPr>
          <w:rFonts w:ascii="Arial" w:eastAsia="Arial" w:hAnsi="Arial" w:cs="Arial"/>
          <w:sz w:val="22"/>
          <w:szCs w:val="22"/>
        </w:rPr>
        <w:t xml:space="preserve"> </w:t>
      </w:r>
      <w:r w:rsidRPr="00A10534">
        <w:rPr>
          <w:rFonts w:ascii="Arial" w:eastAsia="Arial" w:hAnsi="Arial" w:cs="Arial"/>
          <w:sz w:val="22"/>
          <w:szCs w:val="22"/>
        </w:rPr>
        <w:t>lead</w:t>
      </w:r>
      <w:r w:rsidR="001672BB" w:rsidRPr="00A10534">
        <w:rPr>
          <w:rFonts w:ascii="Arial" w:eastAsia="Arial" w:hAnsi="Arial" w:cs="Arial"/>
          <w:sz w:val="22"/>
          <w:szCs w:val="22"/>
        </w:rPr>
        <w:t xml:space="preserve"> </w:t>
      </w:r>
      <w:r w:rsidRPr="00A10534">
        <w:rPr>
          <w:rFonts w:ascii="Arial" w:eastAsia="Arial" w:hAnsi="Arial" w:cs="Arial"/>
          <w:sz w:val="22"/>
          <w:szCs w:val="22"/>
        </w:rPr>
        <w:t>to</w:t>
      </w:r>
      <w:r w:rsidR="001672BB" w:rsidRPr="00A10534">
        <w:rPr>
          <w:rFonts w:ascii="Arial" w:eastAsia="Arial" w:hAnsi="Arial" w:cs="Arial"/>
          <w:sz w:val="22"/>
          <w:szCs w:val="22"/>
        </w:rPr>
        <w:t xml:space="preserve"> </w:t>
      </w:r>
      <w:r w:rsidRPr="00A10534">
        <w:rPr>
          <w:rFonts w:ascii="Arial" w:eastAsia="Arial" w:hAnsi="Arial" w:cs="Arial"/>
          <w:sz w:val="22"/>
          <w:szCs w:val="22"/>
        </w:rPr>
        <w:t>the</w:t>
      </w:r>
      <w:r w:rsidR="001672BB" w:rsidRPr="00A10534">
        <w:rPr>
          <w:rFonts w:ascii="Arial" w:eastAsia="Arial" w:hAnsi="Arial" w:cs="Arial"/>
          <w:sz w:val="22"/>
          <w:szCs w:val="22"/>
        </w:rPr>
        <w:t xml:space="preserve"> </w:t>
      </w:r>
      <w:r w:rsidRPr="00A10534">
        <w:rPr>
          <w:rFonts w:ascii="Arial" w:eastAsia="Arial" w:hAnsi="Arial" w:cs="Arial"/>
          <w:sz w:val="22"/>
          <w:szCs w:val="22"/>
        </w:rPr>
        <w:t>impartiality</w:t>
      </w:r>
      <w:r w:rsidR="001672BB" w:rsidRPr="00A10534">
        <w:rPr>
          <w:rFonts w:ascii="Arial" w:eastAsia="Arial" w:hAnsi="Arial" w:cs="Arial"/>
          <w:sz w:val="22"/>
          <w:szCs w:val="22"/>
        </w:rPr>
        <w:t xml:space="preserve"> </w:t>
      </w:r>
      <w:r w:rsidRPr="00A10534">
        <w:rPr>
          <w:rFonts w:ascii="Arial" w:eastAsia="Arial" w:hAnsi="Arial" w:cs="Arial"/>
          <w:w w:val="101"/>
          <w:sz w:val="22"/>
          <w:szCs w:val="22"/>
        </w:rPr>
        <w:t xml:space="preserve">and </w:t>
      </w:r>
      <w:r w:rsidRPr="00A10534">
        <w:rPr>
          <w:rFonts w:ascii="Arial" w:eastAsia="Arial" w:hAnsi="Arial" w:cs="Arial"/>
          <w:sz w:val="22"/>
          <w:szCs w:val="22"/>
        </w:rPr>
        <w:t>integrity</w:t>
      </w:r>
      <w:r w:rsidRPr="00A10534">
        <w:rPr>
          <w:rFonts w:ascii="Arial" w:eastAsia="Arial" w:hAnsi="Arial" w:cs="Arial"/>
          <w:spacing w:val="16"/>
          <w:sz w:val="22"/>
          <w:szCs w:val="22"/>
        </w:rPr>
        <w:t xml:space="preserve"> </w:t>
      </w:r>
      <w:r w:rsidRPr="00A10534">
        <w:rPr>
          <w:rFonts w:ascii="Arial" w:eastAsia="Arial" w:hAnsi="Arial" w:cs="Arial"/>
          <w:sz w:val="22"/>
          <w:szCs w:val="22"/>
        </w:rPr>
        <w:t>of</w:t>
      </w:r>
      <w:r w:rsidRPr="00A10534">
        <w:rPr>
          <w:rFonts w:ascii="Arial" w:eastAsia="Arial" w:hAnsi="Arial" w:cs="Arial"/>
          <w:spacing w:val="28"/>
          <w:sz w:val="22"/>
          <w:szCs w:val="22"/>
        </w:rPr>
        <w:t xml:space="preserve"> </w:t>
      </w:r>
      <w:r w:rsidRPr="00A10534">
        <w:rPr>
          <w:rFonts w:ascii="Arial" w:eastAsia="Arial" w:hAnsi="Arial" w:cs="Arial"/>
          <w:sz w:val="22"/>
          <w:szCs w:val="22"/>
        </w:rPr>
        <w:t>a</w:t>
      </w:r>
      <w:r w:rsidRPr="00A10534">
        <w:rPr>
          <w:rFonts w:ascii="Arial" w:eastAsia="Arial" w:hAnsi="Arial" w:cs="Arial"/>
          <w:spacing w:val="33"/>
          <w:sz w:val="22"/>
          <w:szCs w:val="22"/>
        </w:rPr>
        <w:t xml:space="preserve"> </w:t>
      </w:r>
      <w:r w:rsidRPr="00A10534">
        <w:rPr>
          <w:rFonts w:ascii="Arial" w:eastAsia="Arial" w:hAnsi="Arial" w:cs="Arial"/>
          <w:sz w:val="22"/>
          <w:szCs w:val="22"/>
        </w:rPr>
        <w:t>councillor</w:t>
      </w:r>
      <w:r w:rsidRPr="00A10534">
        <w:rPr>
          <w:rFonts w:ascii="Arial" w:eastAsia="Arial" w:hAnsi="Arial" w:cs="Arial"/>
          <w:spacing w:val="15"/>
          <w:sz w:val="22"/>
          <w:szCs w:val="22"/>
        </w:rPr>
        <w:t xml:space="preserve"> </w:t>
      </w:r>
      <w:r w:rsidRPr="00A10534">
        <w:rPr>
          <w:rFonts w:ascii="Arial" w:eastAsia="Arial" w:hAnsi="Arial" w:cs="Arial"/>
          <w:sz w:val="22"/>
          <w:szCs w:val="22"/>
        </w:rPr>
        <w:t>being</w:t>
      </w:r>
      <w:r w:rsidRPr="00A10534">
        <w:rPr>
          <w:rFonts w:ascii="Arial" w:eastAsia="Arial" w:hAnsi="Arial" w:cs="Arial"/>
          <w:spacing w:val="34"/>
          <w:sz w:val="22"/>
          <w:szCs w:val="22"/>
        </w:rPr>
        <w:t xml:space="preserve"> </w:t>
      </w:r>
      <w:r w:rsidRPr="00A10534">
        <w:rPr>
          <w:rFonts w:ascii="Arial" w:eastAsia="Arial" w:hAnsi="Arial" w:cs="Arial"/>
          <w:sz w:val="22"/>
          <w:szCs w:val="22"/>
        </w:rPr>
        <w:t>called</w:t>
      </w:r>
      <w:r w:rsidRPr="00A10534">
        <w:rPr>
          <w:rFonts w:ascii="Arial" w:eastAsia="Arial" w:hAnsi="Arial" w:cs="Arial"/>
          <w:spacing w:val="24"/>
          <w:sz w:val="22"/>
          <w:szCs w:val="22"/>
        </w:rPr>
        <w:t xml:space="preserve"> </w:t>
      </w:r>
      <w:r w:rsidRPr="00A10534">
        <w:rPr>
          <w:rFonts w:ascii="Arial" w:eastAsia="Arial" w:hAnsi="Arial" w:cs="Arial"/>
          <w:sz w:val="22"/>
          <w:szCs w:val="22"/>
        </w:rPr>
        <w:t>into</w:t>
      </w:r>
      <w:r w:rsidRPr="00A10534">
        <w:rPr>
          <w:rFonts w:ascii="Arial" w:eastAsia="Arial" w:hAnsi="Arial" w:cs="Arial"/>
          <w:spacing w:val="30"/>
          <w:sz w:val="22"/>
          <w:szCs w:val="22"/>
        </w:rPr>
        <w:t xml:space="preserve"> </w:t>
      </w:r>
      <w:r w:rsidRPr="00A10534">
        <w:rPr>
          <w:rFonts w:ascii="Arial" w:eastAsia="Arial" w:hAnsi="Arial" w:cs="Arial"/>
          <w:sz w:val="22"/>
          <w:szCs w:val="22"/>
        </w:rPr>
        <w:t>question.</w:t>
      </w:r>
      <w:r w:rsidRPr="00A10534">
        <w:rPr>
          <w:rFonts w:ascii="Arial" w:eastAsia="Arial" w:hAnsi="Arial" w:cs="Arial"/>
          <w:spacing w:val="6"/>
          <w:sz w:val="22"/>
          <w:szCs w:val="22"/>
        </w:rPr>
        <w:t xml:space="preserve"> </w:t>
      </w:r>
      <w:r w:rsidRPr="00A10534">
        <w:rPr>
          <w:rFonts w:ascii="Arial" w:eastAsia="Arial" w:hAnsi="Arial" w:cs="Arial"/>
          <w:sz w:val="22"/>
          <w:szCs w:val="22"/>
        </w:rPr>
        <w:t>Given</w:t>
      </w:r>
      <w:r w:rsidRPr="00A10534">
        <w:rPr>
          <w:rFonts w:ascii="Arial" w:eastAsia="Arial" w:hAnsi="Arial" w:cs="Arial"/>
          <w:spacing w:val="17"/>
          <w:sz w:val="22"/>
          <w:szCs w:val="22"/>
        </w:rPr>
        <w:t xml:space="preserve"> </w:t>
      </w:r>
      <w:r w:rsidRPr="00A10534">
        <w:rPr>
          <w:rFonts w:ascii="Arial" w:eastAsia="Arial" w:hAnsi="Arial" w:cs="Arial"/>
          <w:sz w:val="22"/>
          <w:szCs w:val="22"/>
        </w:rPr>
        <w:t>that</w:t>
      </w:r>
      <w:r w:rsidRPr="00A10534">
        <w:rPr>
          <w:rFonts w:ascii="Arial" w:eastAsia="Arial" w:hAnsi="Arial" w:cs="Arial"/>
          <w:spacing w:val="28"/>
          <w:sz w:val="22"/>
          <w:szCs w:val="22"/>
        </w:rPr>
        <w:t xml:space="preserve"> </w:t>
      </w:r>
      <w:r w:rsidRPr="00A10534">
        <w:rPr>
          <w:rFonts w:ascii="Arial" w:eastAsia="Arial" w:hAnsi="Arial" w:cs="Arial"/>
          <w:sz w:val="22"/>
          <w:szCs w:val="22"/>
        </w:rPr>
        <w:t>a</w:t>
      </w:r>
      <w:r w:rsidRPr="00A10534">
        <w:rPr>
          <w:rFonts w:ascii="Arial" w:eastAsia="Arial" w:hAnsi="Arial" w:cs="Arial"/>
          <w:spacing w:val="30"/>
          <w:sz w:val="22"/>
          <w:szCs w:val="22"/>
        </w:rPr>
        <w:t xml:space="preserve"> </w:t>
      </w:r>
      <w:r w:rsidRPr="00A10534">
        <w:rPr>
          <w:rFonts w:ascii="Arial" w:eastAsia="Arial" w:hAnsi="Arial" w:cs="Arial"/>
          <w:sz w:val="22"/>
          <w:szCs w:val="22"/>
        </w:rPr>
        <w:t>decision</w:t>
      </w:r>
      <w:r w:rsidRPr="00A10534">
        <w:rPr>
          <w:rFonts w:ascii="Arial" w:eastAsia="Arial" w:hAnsi="Arial" w:cs="Arial"/>
          <w:spacing w:val="23"/>
          <w:sz w:val="22"/>
          <w:szCs w:val="22"/>
        </w:rPr>
        <w:t xml:space="preserve"> </w:t>
      </w:r>
      <w:r w:rsidRPr="00A10534">
        <w:rPr>
          <w:rFonts w:ascii="Arial" w:eastAsia="Arial" w:hAnsi="Arial" w:cs="Arial"/>
          <w:sz w:val="22"/>
          <w:szCs w:val="22"/>
        </w:rPr>
        <w:t>on</w:t>
      </w:r>
      <w:r w:rsidRPr="00A10534">
        <w:rPr>
          <w:rFonts w:ascii="Arial" w:eastAsia="Arial" w:hAnsi="Arial" w:cs="Arial"/>
          <w:spacing w:val="30"/>
          <w:sz w:val="22"/>
          <w:szCs w:val="22"/>
        </w:rPr>
        <w:t xml:space="preserve"> </w:t>
      </w:r>
      <w:r w:rsidRPr="00A10534">
        <w:rPr>
          <w:rFonts w:ascii="Arial" w:eastAsia="Arial" w:hAnsi="Arial" w:cs="Arial"/>
          <w:sz w:val="22"/>
          <w:szCs w:val="22"/>
        </w:rPr>
        <w:t>a planning</w:t>
      </w:r>
      <w:r w:rsidRPr="00A10534">
        <w:rPr>
          <w:rFonts w:ascii="Arial" w:eastAsia="Arial" w:hAnsi="Arial" w:cs="Arial"/>
          <w:spacing w:val="33"/>
          <w:sz w:val="22"/>
          <w:szCs w:val="22"/>
        </w:rPr>
        <w:t xml:space="preserve"> </w:t>
      </w:r>
      <w:r w:rsidRPr="00A10534">
        <w:rPr>
          <w:rFonts w:ascii="Arial" w:eastAsia="Arial" w:hAnsi="Arial" w:cs="Arial"/>
          <w:sz w:val="22"/>
          <w:szCs w:val="22"/>
        </w:rPr>
        <w:t>application</w:t>
      </w:r>
      <w:r w:rsidRPr="00A10534">
        <w:rPr>
          <w:rFonts w:ascii="Arial" w:eastAsia="Arial" w:hAnsi="Arial" w:cs="Arial"/>
          <w:spacing w:val="20"/>
          <w:sz w:val="22"/>
          <w:szCs w:val="22"/>
        </w:rPr>
        <w:t xml:space="preserve"> </w:t>
      </w:r>
      <w:r w:rsidRPr="00A10534">
        <w:rPr>
          <w:rFonts w:ascii="Arial" w:eastAsia="Arial" w:hAnsi="Arial" w:cs="Arial"/>
          <w:sz w:val="22"/>
          <w:szCs w:val="22"/>
        </w:rPr>
        <w:t>cannot</w:t>
      </w:r>
      <w:r w:rsidRPr="00A10534">
        <w:rPr>
          <w:rFonts w:ascii="Arial" w:eastAsia="Arial" w:hAnsi="Arial" w:cs="Arial"/>
          <w:spacing w:val="28"/>
          <w:sz w:val="22"/>
          <w:szCs w:val="22"/>
        </w:rPr>
        <w:t xml:space="preserve"> </w:t>
      </w:r>
      <w:r w:rsidRPr="00A10534">
        <w:rPr>
          <w:rFonts w:ascii="Arial" w:eastAsia="Arial" w:hAnsi="Arial" w:cs="Arial"/>
          <w:sz w:val="22"/>
          <w:szCs w:val="22"/>
        </w:rPr>
        <w:t>be</w:t>
      </w:r>
      <w:r w:rsidRPr="00A10534">
        <w:rPr>
          <w:rFonts w:ascii="Arial" w:eastAsia="Arial" w:hAnsi="Arial" w:cs="Arial"/>
          <w:spacing w:val="36"/>
          <w:sz w:val="22"/>
          <w:szCs w:val="22"/>
        </w:rPr>
        <w:t xml:space="preserve"> </w:t>
      </w:r>
      <w:r w:rsidRPr="00A10534">
        <w:rPr>
          <w:rFonts w:ascii="Arial" w:eastAsia="Arial" w:hAnsi="Arial" w:cs="Arial"/>
          <w:sz w:val="22"/>
          <w:szCs w:val="22"/>
        </w:rPr>
        <w:t>made</w:t>
      </w:r>
      <w:r w:rsidRPr="00A10534">
        <w:rPr>
          <w:rFonts w:ascii="Arial" w:eastAsia="Arial" w:hAnsi="Arial" w:cs="Arial"/>
          <w:spacing w:val="38"/>
          <w:sz w:val="22"/>
          <w:szCs w:val="22"/>
        </w:rPr>
        <w:t xml:space="preserve"> </w:t>
      </w:r>
      <w:r w:rsidRPr="00A10534">
        <w:rPr>
          <w:rFonts w:ascii="Arial" w:eastAsia="Arial" w:hAnsi="Arial" w:cs="Arial"/>
          <w:sz w:val="22"/>
          <w:szCs w:val="22"/>
        </w:rPr>
        <w:t>before</w:t>
      </w:r>
      <w:r w:rsidRPr="00A10534">
        <w:rPr>
          <w:rFonts w:ascii="Arial" w:eastAsia="Arial" w:hAnsi="Arial" w:cs="Arial"/>
          <w:spacing w:val="18"/>
          <w:sz w:val="22"/>
          <w:szCs w:val="22"/>
        </w:rPr>
        <w:t xml:space="preserve"> </w:t>
      </w:r>
      <w:r w:rsidRPr="00A10534">
        <w:rPr>
          <w:rFonts w:ascii="Arial" w:eastAsia="Arial" w:hAnsi="Arial" w:cs="Arial"/>
          <w:sz w:val="22"/>
          <w:szCs w:val="22"/>
        </w:rPr>
        <w:t>the</w:t>
      </w:r>
      <w:r w:rsidRPr="00A10534">
        <w:rPr>
          <w:rFonts w:ascii="Arial" w:eastAsia="Arial" w:hAnsi="Arial" w:cs="Arial"/>
          <w:spacing w:val="37"/>
          <w:sz w:val="22"/>
          <w:szCs w:val="22"/>
        </w:rPr>
        <w:t xml:space="preserve"> </w:t>
      </w:r>
      <w:r w:rsidRPr="00A10534">
        <w:rPr>
          <w:rFonts w:ascii="Arial" w:eastAsia="Arial" w:hAnsi="Arial" w:cs="Arial"/>
          <w:sz w:val="22"/>
          <w:szCs w:val="22"/>
        </w:rPr>
        <w:t>planning</w:t>
      </w:r>
      <w:r w:rsidRPr="00A10534">
        <w:rPr>
          <w:rFonts w:ascii="Arial" w:eastAsia="Arial" w:hAnsi="Arial" w:cs="Arial"/>
          <w:spacing w:val="32"/>
          <w:sz w:val="22"/>
          <w:szCs w:val="22"/>
        </w:rPr>
        <w:t xml:space="preserve"> </w:t>
      </w:r>
      <w:r w:rsidRPr="00A10534">
        <w:rPr>
          <w:rFonts w:ascii="Arial" w:eastAsia="Arial" w:hAnsi="Arial" w:cs="Arial"/>
          <w:sz w:val="22"/>
          <w:szCs w:val="22"/>
        </w:rPr>
        <w:t>committee</w:t>
      </w:r>
      <w:r w:rsidRPr="00A10534">
        <w:rPr>
          <w:rFonts w:ascii="Arial" w:eastAsia="Arial" w:hAnsi="Arial" w:cs="Arial"/>
          <w:spacing w:val="22"/>
          <w:sz w:val="22"/>
          <w:szCs w:val="22"/>
        </w:rPr>
        <w:t xml:space="preserve"> </w:t>
      </w:r>
      <w:r w:rsidRPr="00A10534">
        <w:rPr>
          <w:rFonts w:ascii="Arial" w:eastAsia="Arial" w:hAnsi="Arial" w:cs="Arial"/>
          <w:sz w:val="22"/>
          <w:szCs w:val="22"/>
        </w:rPr>
        <w:t>meeting has</w:t>
      </w:r>
      <w:r w:rsidRPr="00A10534">
        <w:rPr>
          <w:rFonts w:ascii="Arial" w:eastAsia="Arial" w:hAnsi="Arial" w:cs="Arial"/>
          <w:spacing w:val="25"/>
          <w:sz w:val="22"/>
          <w:szCs w:val="22"/>
        </w:rPr>
        <w:t xml:space="preserve"> </w:t>
      </w:r>
      <w:r w:rsidRPr="00A10534">
        <w:rPr>
          <w:rFonts w:ascii="Arial" w:eastAsia="Arial" w:hAnsi="Arial" w:cs="Arial"/>
          <w:sz w:val="22"/>
          <w:szCs w:val="22"/>
        </w:rPr>
        <w:t>been</w:t>
      </w:r>
      <w:r w:rsidRPr="00A10534">
        <w:rPr>
          <w:rFonts w:ascii="Arial" w:eastAsia="Arial" w:hAnsi="Arial" w:cs="Arial"/>
          <w:spacing w:val="23"/>
          <w:sz w:val="22"/>
          <w:szCs w:val="22"/>
        </w:rPr>
        <w:t xml:space="preserve"> </w:t>
      </w:r>
      <w:r w:rsidRPr="00A10534">
        <w:rPr>
          <w:rFonts w:ascii="Arial" w:eastAsia="Arial" w:hAnsi="Arial" w:cs="Arial"/>
          <w:sz w:val="22"/>
          <w:szCs w:val="22"/>
        </w:rPr>
        <w:t>held,</w:t>
      </w:r>
      <w:r w:rsidRPr="00A10534">
        <w:rPr>
          <w:rFonts w:ascii="Arial" w:eastAsia="Arial" w:hAnsi="Arial" w:cs="Arial"/>
          <w:spacing w:val="26"/>
          <w:sz w:val="22"/>
          <w:szCs w:val="22"/>
        </w:rPr>
        <w:t xml:space="preserve"> </w:t>
      </w:r>
      <w:r w:rsidRPr="00A10534">
        <w:rPr>
          <w:rFonts w:ascii="Arial" w:eastAsia="Arial" w:hAnsi="Arial" w:cs="Arial"/>
          <w:sz w:val="22"/>
          <w:szCs w:val="22"/>
        </w:rPr>
        <w:t>when</w:t>
      </w:r>
      <w:r w:rsidRPr="00A10534">
        <w:rPr>
          <w:rFonts w:ascii="Arial" w:eastAsia="Arial" w:hAnsi="Arial" w:cs="Arial"/>
          <w:spacing w:val="25"/>
          <w:sz w:val="22"/>
          <w:szCs w:val="22"/>
        </w:rPr>
        <w:t xml:space="preserve"> </w:t>
      </w:r>
      <w:r w:rsidRPr="00A10534">
        <w:rPr>
          <w:rFonts w:ascii="Arial" w:eastAsia="Arial" w:hAnsi="Arial" w:cs="Arial"/>
          <w:sz w:val="22"/>
          <w:szCs w:val="22"/>
        </w:rPr>
        <w:t>all</w:t>
      </w:r>
      <w:r w:rsidRPr="00A10534">
        <w:rPr>
          <w:rFonts w:ascii="Arial" w:eastAsia="Arial" w:hAnsi="Arial" w:cs="Arial"/>
          <w:spacing w:val="18"/>
          <w:sz w:val="22"/>
          <w:szCs w:val="22"/>
        </w:rPr>
        <w:t xml:space="preserve"> </w:t>
      </w:r>
      <w:r w:rsidRPr="00A10534">
        <w:rPr>
          <w:rFonts w:ascii="Arial" w:eastAsia="Arial" w:hAnsi="Arial" w:cs="Arial"/>
          <w:sz w:val="22"/>
          <w:szCs w:val="22"/>
        </w:rPr>
        <w:t>relevant</w:t>
      </w:r>
      <w:r w:rsidRPr="00A10534">
        <w:rPr>
          <w:rFonts w:ascii="Arial" w:eastAsia="Arial" w:hAnsi="Arial" w:cs="Arial"/>
          <w:spacing w:val="31"/>
          <w:sz w:val="22"/>
          <w:szCs w:val="22"/>
        </w:rPr>
        <w:t xml:space="preserve"> </w:t>
      </w:r>
      <w:r w:rsidRPr="00A10534">
        <w:rPr>
          <w:rFonts w:ascii="Arial" w:eastAsia="Arial" w:hAnsi="Arial" w:cs="Arial"/>
          <w:sz w:val="22"/>
          <w:szCs w:val="22"/>
        </w:rPr>
        <w:t>information relating</w:t>
      </w:r>
      <w:r w:rsidRPr="00A10534">
        <w:rPr>
          <w:rFonts w:ascii="Arial" w:eastAsia="Arial" w:hAnsi="Arial" w:cs="Arial"/>
          <w:spacing w:val="15"/>
          <w:sz w:val="22"/>
          <w:szCs w:val="22"/>
        </w:rPr>
        <w:t xml:space="preserve"> </w:t>
      </w:r>
      <w:r w:rsidRPr="00A10534">
        <w:rPr>
          <w:rFonts w:ascii="Arial" w:eastAsia="Arial" w:hAnsi="Arial" w:cs="Arial"/>
          <w:sz w:val="22"/>
          <w:szCs w:val="22"/>
        </w:rPr>
        <w:t>to</w:t>
      </w:r>
      <w:r w:rsidRPr="00A10534">
        <w:rPr>
          <w:rFonts w:ascii="Arial" w:eastAsia="Arial" w:hAnsi="Arial" w:cs="Arial"/>
          <w:spacing w:val="24"/>
          <w:sz w:val="22"/>
          <w:szCs w:val="22"/>
        </w:rPr>
        <w:t xml:space="preserve"> </w:t>
      </w:r>
      <w:r w:rsidRPr="00A10534">
        <w:rPr>
          <w:rFonts w:ascii="Arial" w:eastAsia="Arial" w:hAnsi="Arial" w:cs="Arial"/>
          <w:sz w:val="22"/>
          <w:szCs w:val="22"/>
        </w:rPr>
        <w:t>the</w:t>
      </w:r>
      <w:r w:rsidRPr="00A10534">
        <w:rPr>
          <w:rFonts w:ascii="Arial" w:eastAsia="Arial" w:hAnsi="Arial" w:cs="Arial"/>
          <w:spacing w:val="32"/>
          <w:sz w:val="22"/>
          <w:szCs w:val="22"/>
        </w:rPr>
        <w:t xml:space="preserve"> </w:t>
      </w:r>
      <w:r w:rsidRPr="00A10534">
        <w:rPr>
          <w:rFonts w:ascii="Arial" w:eastAsia="Arial" w:hAnsi="Arial" w:cs="Arial"/>
          <w:sz w:val="22"/>
          <w:szCs w:val="22"/>
        </w:rPr>
        <w:t>application</w:t>
      </w:r>
      <w:r w:rsidRPr="00A10534">
        <w:rPr>
          <w:rFonts w:ascii="Arial" w:eastAsia="Arial" w:hAnsi="Arial" w:cs="Arial"/>
          <w:spacing w:val="11"/>
          <w:sz w:val="22"/>
          <w:szCs w:val="22"/>
        </w:rPr>
        <w:t xml:space="preserve"> </w:t>
      </w:r>
      <w:r w:rsidRPr="00A10534">
        <w:rPr>
          <w:rFonts w:ascii="Arial" w:eastAsia="Arial" w:hAnsi="Arial" w:cs="Arial"/>
          <w:sz w:val="22"/>
          <w:szCs w:val="22"/>
        </w:rPr>
        <w:t>is available</w:t>
      </w:r>
      <w:r w:rsidRPr="00A10534">
        <w:rPr>
          <w:rFonts w:ascii="Arial" w:eastAsia="Arial" w:hAnsi="Arial" w:cs="Arial"/>
          <w:spacing w:val="54"/>
          <w:sz w:val="22"/>
          <w:szCs w:val="22"/>
        </w:rPr>
        <w:t xml:space="preserve"> </w:t>
      </w:r>
      <w:r w:rsidRPr="00A10534">
        <w:rPr>
          <w:rFonts w:ascii="Arial" w:eastAsia="Arial" w:hAnsi="Arial" w:cs="Arial"/>
          <w:sz w:val="22"/>
          <w:szCs w:val="22"/>
        </w:rPr>
        <w:t>and</w:t>
      </w:r>
      <w:r w:rsidRPr="00A10534">
        <w:rPr>
          <w:rFonts w:ascii="Arial" w:eastAsia="Arial" w:hAnsi="Arial" w:cs="Arial"/>
          <w:spacing w:val="61"/>
          <w:sz w:val="22"/>
          <w:szCs w:val="22"/>
        </w:rPr>
        <w:t xml:space="preserve"> </w:t>
      </w:r>
      <w:r w:rsidRPr="00A10534">
        <w:rPr>
          <w:rFonts w:ascii="Arial" w:eastAsia="Arial" w:hAnsi="Arial" w:cs="Arial"/>
          <w:sz w:val="22"/>
          <w:szCs w:val="22"/>
        </w:rPr>
        <w:t>has been</w:t>
      </w:r>
      <w:r w:rsidRPr="00A10534">
        <w:rPr>
          <w:rFonts w:ascii="Arial" w:eastAsia="Arial" w:hAnsi="Arial" w:cs="Arial"/>
          <w:spacing w:val="53"/>
          <w:sz w:val="22"/>
          <w:szCs w:val="22"/>
        </w:rPr>
        <w:t xml:space="preserve"> </w:t>
      </w:r>
      <w:r w:rsidRPr="00A10534">
        <w:rPr>
          <w:rFonts w:ascii="Arial" w:eastAsia="Arial" w:hAnsi="Arial" w:cs="Arial"/>
          <w:sz w:val="22"/>
          <w:szCs w:val="22"/>
        </w:rPr>
        <w:t>considered, you</w:t>
      </w:r>
      <w:r w:rsidRPr="00A10534">
        <w:rPr>
          <w:rFonts w:ascii="Arial" w:eastAsia="Arial" w:hAnsi="Arial" w:cs="Arial"/>
          <w:spacing w:val="49"/>
          <w:sz w:val="22"/>
          <w:szCs w:val="22"/>
        </w:rPr>
        <w:t xml:space="preserve"> </w:t>
      </w:r>
      <w:r w:rsidRPr="00A10534">
        <w:rPr>
          <w:rFonts w:ascii="Arial" w:eastAsia="Arial" w:hAnsi="Arial" w:cs="Arial"/>
          <w:sz w:val="22"/>
          <w:szCs w:val="22"/>
        </w:rPr>
        <w:t>must</w:t>
      </w:r>
      <w:r w:rsidRPr="00A10534">
        <w:rPr>
          <w:rFonts w:ascii="Arial" w:eastAsia="Arial" w:hAnsi="Arial" w:cs="Arial"/>
          <w:spacing w:val="63"/>
          <w:sz w:val="22"/>
          <w:szCs w:val="22"/>
        </w:rPr>
        <w:t xml:space="preserve"> </w:t>
      </w:r>
      <w:r w:rsidRPr="00A10534">
        <w:rPr>
          <w:rFonts w:ascii="Arial" w:eastAsia="Arial" w:hAnsi="Arial" w:cs="Arial"/>
          <w:sz w:val="22"/>
          <w:szCs w:val="22"/>
        </w:rPr>
        <w:t>not</w:t>
      </w:r>
      <w:r w:rsidRPr="00A10534">
        <w:rPr>
          <w:rFonts w:ascii="Arial" w:eastAsia="Arial" w:hAnsi="Arial" w:cs="Arial"/>
          <w:spacing w:val="60"/>
          <w:sz w:val="22"/>
          <w:szCs w:val="22"/>
        </w:rPr>
        <w:t xml:space="preserve"> </w:t>
      </w:r>
      <w:r w:rsidRPr="00A10534">
        <w:rPr>
          <w:rFonts w:ascii="Arial" w:eastAsia="Arial" w:hAnsi="Arial" w:cs="Arial"/>
          <w:sz w:val="22"/>
          <w:szCs w:val="22"/>
        </w:rPr>
        <w:t>make public statements about</w:t>
      </w:r>
      <w:r w:rsidRPr="00A10534">
        <w:rPr>
          <w:rFonts w:ascii="Arial" w:eastAsia="Arial" w:hAnsi="Arial" w:cs="Arial"/>
          <w:spacing w:val="45"/>
          <w:sz w:val="22"/>
          <w:szCs w:val="22"/>
        </w:rPr>
        <w:t xml:space="preserve"> </w:t>
      </w:r>
      <w:r w:rsidRPr="00A10534">
        <w:rPr>
          <w:rFonts w:ascii="Arial" w:eastAsia="Arial" w:hAnsi="Arial" w:cs="Arial"/>
          <w:sz w:val="22"/>
          <w:szCs w:val="22"/>
        </w:rPr>
        <w:t>a</w:t>
      </w:r>
      <w:r w:rsidRPr="00A10534">
        <w:rPr>
          <w:rFonts w:ascii="Arial" w:eastAsia="Arial" w:hAnsi="Arial" w:cs="Arial"/>
          <w:spacing w:val="41"/>
          <w:sz w:val="22"/>
          <w:szCs w:val="22"/>
        </w:rPr>
        <w:t xml:space="preserve"> </w:t>
      </w:r>
      <w:r w:rsidRPr="00A10534">
        <w:rPr>
          <w:rFonts w:ascii="Arial" w:eastAsia="Arial" w:hAnsi="Arial" w:cs="Arial"/>
          <w:sz w:val="22"/>
          <w:szCs w:val="22"/>
        </w:rPr>
        <w:t>pending</w:t>
      </w:r>
      <w:r w:rsidRPr="00A10534">
        <w:rPr>
          <w:rFonts w:ascii="Arial" w:eastAsia="Arial" w:hAnsi="Arial" w:cs="Arial"/>
          <w:spacing w:val="44"/>
          <w:sz w:val="22"/>
          <w:szCs w:val="22"/>
        </w:rPr>
        <w:t xml:space="preserve"> </w:t>
      </w:r>
      <w:r w:rsidRPr="00A10534">
        <w:rPr>
          <w:rFonts w:ascii="Arial" w:eastAsia="Arial" w:hAnsi="Arial" w:cs="Arial"/>
          <w:sz w:val="22"/>
          <w:szCs w:val="22"/>
        </w:rPr>
        <w:t>decision</w:t>
      </w:r>
      <w:r w:rsidRPr="00A10534">
        <w:rPr>
          <w:rFonts w:ascii="Arial" w:eastAsia="Arial" w:hAnsi="Arial" w:cs="Arial"/>
          <w:spacing w:val="42"/>
          <w:sz w:val="22"/>
          <w:szCs w:val="22"/>
        </w:rPr>
        <w:t xml:space="preserve"> </w:t>
      </w:r>
      <w:r w:rsidRPr="00A10534">
        <w:rPr>
          <w:rFonts w:ascii="Arial" w:eastAsia="Arial" w:hAnsi="Arial" w:cs="Arial"/>
          <w:sz w:val="22"/>
          <w:szCs w:val="22"/>
        </w:rPr>
        <w:t>or</w:t>
      </w:r>
      <w:r w:rsidRPr="00A10534">
        <w:rPr>
          <w:rFonts w:ascii="Arial" w:eastAsia="Arial" w:hAnsi="Arial" w:cs="Arial"/>
          <w:spacing w:val="54"/>
          <w:sz w:val="22"/>
          <w:szCs w:val="22"/>
        </w:rPr>
        <w:t xml:space="preserve"> </w:t>
      </w:r>
      <w:r w:rsidRPr="00A10534">
        <w:rPr>
          <w:rFonts w:ascii="Arial" w:eastAsia="Arial" w:hAnsi="Arial" w:cs="Arial"/>
          <w:sz w:val="22"/>
          <w:szCs w:val="22"/>
        </w:rPr>
        <w:t>state</w:t>
      </w:r>
      <w:r w:rsidRPr="00A10534">
        <w:rPr>
          <w:rFonts w:ascii="Arial" w:eastAsia="Arial" w:hAnsi="Arial" w:cs="Arial"/>
          <w:spacing w:val="40"/>
          <w:sz w:val="22"/>
          <w:szCs w:val="22"/>
        </w:rPr>
        <w:t xml:space="preserve"> </w:t>
      </w:r>
      <w:r w:rsidRPr="00A10534">
        <w:rPr>
          <w:rFonts w:ascii="Arial" w:eastAsia="Arial" w:hAnsi="Arial" w:cs="Arial"/>
          <w:sz w:val="22"/>
          <w:szCs w:val="22"/>
        </w:rPr>
        <w:t>your</w:t>
      </w:r>
      <w:r w:rsidRPr="00A10534">
        <w:rPr>
          <w:rFonts w:ascii="Arial" w:eastAsia="Arial" w:hAnsi="Arial" w:cs="Arial"/>
          <w:spacing w:val="41"/>
          <w:sz w:val="22"/>
          <w:szCs w:val="22"/>
        </w:rPr>
        <w:t xml:space="preserve"> </w:t>
      </w:r>
      <w:r w:rsidRPr="00A10534">
        <w:rPr>
          <w:rFonts w:ascii="Arial" w:eastAsia="Arial" w:hAnsi="Arial" w:cs="Arial"/>
          <w:sz w:val="22"/>
          <w:szCs w:val="22"/>
        </w:rPr>
        <w:t>intention</w:t>
      </w:r>
      <w:r w:rsidRPr="00A10534">
        <w:rPr>
          <w:rFonts w:ascii="Arial" w:eastAsia="Arial" w:hAnsi="Arial" w:cs="Arial"/>
          <w:spacing w:val="28"/>
          <w:sz w:val="22"/>
          <w:szCs w:val="22"/>
        </w:rPr>
        <w:t xml:space="preserve"> </w:t>
      </w:r>
      <w:r w:rsidRPr="00A10534">
        <w:rPr>
          <w:rFonts w:ascii="Arial" w:eastAsia="Arial" w:hAnsi="Arial" w:cs="Arial"/>
          <w:sz w:val="22"/>
          <w:szCs w:val="22"/>
        </w:rPr>
        <w:t>to</w:t>
      </w:r>
      <w:r w:rsidRPr="00A10534">
        <w:rPr>
          <w:rFonts w:ascii="Arial" w:eastAsia="Arial" w:hAnsi="Arial" w:cs="Arial"/>
          <w:spacing w:val="55"/>
          <w:sz w:val="22"/>
          <w:szCs w:val="22"/>
        </w:rPr>
        <w:t xml:space="preserve"> </w:t>
      </w:r>
      <w:r w:rsidRPr="00A10534">
        <w:rPr>
          <w:rFonts w:ascii="Arial" w:eastAsia="Arial" w:hAnsi="Arial" w:cs="Arial"/>
          <w:sz w:val="22"/>
          <w:szCs w:val="22"/>
        </w:rPr>
        <w:t>vote</w:t>
      </w:r>
      <w:r w:rsidRPr="00A10534">
        <w:rPr>
          <w:rFonts w:ascii="Arial" w:eastAsia="Arial" w:hAnsi="Arial" w:cs="Arial"/>
          <w:spacing w:val="39"/>
          <w:sz w:val="22"/>
          <w:szCs w:val="22"/>
        </w:rPr>
        <w:t xml:space="preserve"> </w:t>
      </w:r>
      <w:r w:rsidRPr="00A10534">
        <w:rPr>
          <w:rFonts w:ascii="Arial" w:eastAsia="Arial" w:hAnsi="Arial" w:cs="Arial"/>
          <w:sz w:val="22"/>
          <w:szCs w:val="22"/>
        </w:rPr>
        <w:t>in</w:t>
      </w:r>
      <w:r w:rsidRPr="00A10534">
        <w:rPr>
          <w:rFonts w:ascii="Arial" w:eastAsia="Arial" w:hAnsi="Arial" w:cs="Arial"/>
          <w:spacing w:val="44"/>
          <w:sz w:val="22"/>
          <w:szCs w:val="22"/>
        </w:rPr>
        <w:t xml:space="preserve"> </w:t>
      </w:r>
      <w:r w:rsidRPr="00A10534">
        <w:rPr>
          <w:rFonts w:ascii="Arial" w:eastAsia="Arial" w:hAnsi="Arial" w:cs="Arial"/>
          <w:sz w:val="22"/>
          <w:szCs w:val="22"/>
        </w:rPr>
        <w:t>a</w:t>
      </w:r>
      <w:r w:rsidRPr="00A10534">
        <w:rPr>
          <w:rFonts w:ascii="Arial" w:eastAsia="Arial" w:hAnsi="Arial" w:cs="Arial"/>
          <w:spacing w:val="47"/>
          <w:sz w:val="22"/>
          <w:szCs w:val="22"/>
        </w:rPr>
        <w:t xml:space="preserve"> </w:t>
      </w:r>
      <w:r w:rsidRPr="00A10534">
        <w:rPr>
          <w:rFonts w:ascii="Arial" w:eastAsia="Arial" w:hAnsi="Arial" w:cs="Arial"/>
          <w:sz w:val="22"/>
          <w:szCs w:val="22"/>
        </w:rPr>
        <w:t>particular</w:t>
      </w:r>
      <w:r w:rsidRPr="00A10534">
        <w:rPr>
          <w:rFonts w:ascii="Arial" w:eastAsia="Arial" w:hAnsi="Arial" w:cs="Arial"/>
          <w:spacing w:val="32"/>
          <w:sz w:val="22"/>
          <w:szCs w:val="22"/>
        </w:rPr>
        <w:t xml:space="preserve"> </w:t>
      </w:r>
      <w:r w:rsidRPr="00A10534">
        <w:rPr>
          <w:rFonts w:ascii="Arial" w:eastAsia="Arial" w:hAnsi="Arial" w:cs="Arial"/>
          <w:sz w:val="22"/>
          <w:szCs w:val="22"/>
        </w:rPr>
        <w:t>way before</w:t>
      </w:r>
      <w:r w:rsidRPr="00A10534">
        <w:rPr>
          <w:rFonts w:ascii="Arial" w:eastAsia="Arial" w:hAnsi="Arial" w:cs="Arial"/>
          <w:spacing w:val="-4"/>
          <w:sz w:val="22"/>
          <w:szCs w:val="22"/>
        </w:rPr>
        <w:t xml:space="preserve"> </w:t>
      </w:r>
      <w:r w:rsidRPr="00A10534">
        <w:rPr>
          <w:rFonts w:ascii="Arial" w:eastAsia="Arial" w:hAnsi="Arial" w:cs="Arial"/>
          <w:sz w:val="22"/>
          <w:szCs w:val="22"/>
        </w:rPr>
        <w:t>the</w:t>
      </w:r>
      <w:r w:rsidRPr="00A10534">
        <w:rPr>
          <w:rFonts w:ascii="Arial" w:eastAsia="Arial" w:hAnsi="Arial" w:cs="Arial"/>
          <w:spacing w:val="10"/>
          <w:sz w:val="22"/>
          <w:szCs w:val="22"/>
        </w:rPr>
        <w:t xml:space="preserve"> </w:t>
      </w:r>
      <w:r w:rsidRPr="00A10534">
        <w:rPr>
          <w:rFonts w:ascii="Arial" w:eastAsia="Arial" w:hAnsi="Arial" w:cs="Arial"/>
          <w:sz w:val="22"/>
          <w:szCs w:val="22"/>
        </w:rPr>
        <w:t>committee</w:t>
      </w:r>
      <w:r w:rsidRPr="00A10534">
        <w:rPr>
          <w:rFonts w:ascii="Arial" w:eastAsia="Arial" w:hAnsi="Arial" w:cs="Arial"/>
          <w:spacing w:val="-6"/>
          <w:sz w:val="22"/>
          <w:szCs w:val="22"/>
        </w:rPr>
        <w:t xml:space="preserve"> </w:t>
      </w:r>
      <w:r w:rsidRPr="00A10534">
        <w:rPr>
          <w:rFonts w:ascii="Arial" w:eastAsia="Arial" w:hAnsi="Arial" w:cs="Arial"/>
          <w:sz w:val="22"/>
          <w:szCs w:val="22"/>
        </w:rPr>
        <w:t>meeting</w:t>
      </w:r>
      <w:r w:rsidRPr="00A10534">
        <w:rPr>
          <w:rFonts w:ascii="Arial" w:eastAsia="Arial" w:hAnsi="Arial" w:cs="Arial"/>
          <w:spacing w:val="-5"/>
          <w:sz w:val="22"/>
          <w:szCs w:val="22"/>
        </w:rPr>
        <w:t xml:space="preserve"> </w:t>
      </w:r>
      <w:r w:rsidRPr="00A10534">
        <w:rPr>
          <w:rFonts w:ascii="Arial" w:eastAsia="Arial" w:hAnsi="Arial" w:cs="Arial"/>
          <w:sz w:val="22"/>
          <w:szCs w:val="22"/>
        </w:rPr>
        <w:t>has</w:t>
      </w:r>
      <w:r w:rsidRPr="00A10534">
        <w:rPr>
          <w:rFonts w:ascii="Arial" w:eastAsia="Arial" w:hAnsi="Arial" w:cs="Arial"/>
          <w:spacing w:val="4"/>
          <w:sz w:val="22"/>
          <w:szCs w:val="22"/>
        </w:rPr>
        <w:t xml:space="preserve"> </w:t>
      </w:r>
      <w:r w:rsidRPr="00A10534">
        <w:rPr>
          <w:rFonts w:ascii="Arial" w:eastAsia="Arial" w:hAnsi="Arial" w:cs="Arial"/>
          <w:sz w:val="22"/>
          <w:szCs w:val="22"/>
        </w:rPr>
        <w:t>taken</w:t>
      </w:r>
      <w:r w:rsidRPr="00A10534">
        <w:rPr>
          <w:rFonts w:ascii="Arial" w:eastAsia="Arial" w:hAnsi="Arial" w:cs="Arial"/>
          <w:spacing w:val="1"/>
          <w:sz w:val="22"/>
          <w:szCs w:val="22"/>
        </w:rPr>
        <w:t xml:space="preserve"> </w:t>
      </w:r>
      <w:r w:rsidRPr="00A10534">
        <w:rPr>
          <w:rFonts w:ascii="Arial" w:eastAsia="Arial" w:hAnsi="Arial" w:cs="Arial"/>
          <w:sz w:val="22"/>
          <w:szCs w:val="22"/>
        </w:rPr>
        <w:t>place.</w:t>
      </w:r>
      <w:r w:rsidRPr="00A10534">
        <w:rPr>
          <w:rFonts w:ascii="Arial" w:eastAsia="Arial" w:hAnsi="Arial" w:cs="Arial"/>
          <w:spacing w:val="-6"/>
          <w:sz w:val="22"/>
          <w:szCs w:val="22"/>
        </w:rPr>
        <w:t xml:space="preserve"> </w:t>
      </w:r>
      <w:r w:rsidRPr="00A10534">
        <w:rPr>
          <w:rFonts w:ascii="Arial" w:eastAsia="Arial" w:hAnsi="Arial" w:cs="Arial"/>
          <w:sz w:val="22"/>
          <w:szCs w:val="22"/>
        </w:rPr>
        <w:t>However,</w:t>
      </w:r>
      <w:r w:rsidRPr="00A10534">
        <w:rPr>
          <w:rFonts w:ascii="Arial" w:eastAsia="Arial" w:hAnsi="Arial" w:cs="Arial"/>
          <w:spacing w:val="-4"/>
          <w:sz w:val="22"/>
          <w:szCs w:val="22"/>
        </w:rPr>
        <w:t xml:space="preserve"> </w:t>
      </w:r>
      <w:r w:rsidRPr="00A10534">
        <w:rPr>
          <w:rFonts w:ascii="Arial" w:eastAsia="Arial" w:hAnsi="Arial" w:cs="Arial"/>
          <w:sz w:val="22"/>
          <w:szCs w:val="22"/>
        </w:rPr>
        <w:t>other</w:t>
      </w:r>
      <w:r w:rsidRPr="00A10534">
        <w:rPr>
          <w:rFonts w:ascii="Arial" w:eastAsia="Arial" w:hAnsi="Arial" w:cs="Arial"/>
          <w:spacing w:val="4"/>
          <w:sz w:val="22"/>
          <w:szCs w:val="22"/>
        </w:rPr>
        <w:t xml:space="preserve"> </w:t>
      </w:r>
      <w:r w:rsidR="00D1087F">
        <w:rPr>
          <w:rFonts w:ascii="Arial" w:eastAsia="Arial" w:hAnsi="Arial" w:cs="Arial"/>
          <w:sz w:val="22"/>
          <w:szCs w:val="22"/>
        </w:rPr>
        <w:t>Councillors</w:t>
      </w:r>
      <w:r w:rsidRPr="00A10534">
        <w:rPr>
          <w:rFonts w:ascii="Arial" w:eastAsia="Arial" w:hAnsi="Arial" w:cs="Arial"/>
          <w:spacing w:val="6"/>
          <w:sz w:val="22"/>
          <w:szCs w:val="22"/>
        </w:rPr>
        <w:t xml:space="preserve"> </w:t>
      </w:r>
      <w:r w:rsidRPr="00A10534">
        <w:rPr>
          <w:rFonts w:ascii="Arial" w:eastAsia="Arial" w:hAnsi="Arial" w:cs="Arial"/>
          <w:sz w:val="22"/>
          <w:szCs w:val="22"/>
        </w:rPr>
        <w:t>who are</w:t>
      </w:r>
      <w:r w:rsidRPr="00A10534">
        <w:rPr>
          <w:rFonts w:ascii="Arial" w:eastAsia="Arial" w:hAnsi="Arial" w:cs="Arial"/>
          <w:spacing w:val="20"/>
          <w:sz w:val="22"/>
          <w:szCs w:val="22"/>
        </w:rPr>
        <w:t xml:space="preserve"> </w:t>
      </w:r>
      <w:r w:rsidRPr="00A10534">
        <w:rPr>
          <w:rFonts w:ascii="Arial" w:eastAsia="Arial" w:hAnsi="Arial" w:cs="Arial"/>
          <w:sz w:val="22"/>
          <w:szCs w:val="22"/>
        </w:rPr>
        <w:t>not</w:t>
      </w:r>
      <w:r w:rsidRPr="00A10534">
        <w:rPr>
          <w:rFonts w:ascii="Arial" w:eastAsia="Arial" w:hAnsi="Arial" w:cs="Arial"/>
          <w:spacing w:val="14"/>
          <w:sz w:val="22"/>
          <w:szCs w:val="22"/>
        </w:rPr>
        <w:t xml:space="preserve"> </w:t>
      </w:r>
      <w:r w:rsidRPr="00A10534">
        <w:rPr>
          <w:rFonts w:ascii="Arial" w:eastAsia="Arial" w:hAnsi="Arial" w:cs="Arial"/>
          <w:sz w:val="22"/>
          <w:szCs w:val="22"/>
        </w:rPr>
        <w:t>part</w:t>
      </w:r>
      <w:r w:rsidRPr="00A10534">
        <w:rPr>
          <w:rFonts w:ascii="Arial" w:eastAsia="Arial" w:hAnsi="Arial" w:cs="Arial"/>
          <w:spacing w:val="18"/>
          <w:sz w:val="22"/>
          <w:szCs w:val="22"/>
        </w:rPr>
        <w:t xml:space="preserve"> </w:t>
      </w:r>
      <w:r w:rsidRPr="00A10534">
        <w:rPr>
          <w:rFonts w:ascii="Arial" w:eastAsia="Arial" w:hAnsi="Arial" w:cs="Arial"/>
          <w:sz w:val="22"/>
          <w:szCs w:val="22"/>
        </w:rPr>
        <w:t>of</w:t>
      </w:r>
      <w:r w:rsidRPr="00A10534">
        <w:rPr>
          <w:rFonts w:ascii="Arial" w:eastAsia="Arial" w:hAnsi="Arial" w:cs="Arial"/>
          <w:spacing w:val="18"/>
          <w:sz w:val="22"/>
          <w:szCs w:val="22"/>
        </w:rPr>
        <w:t xml:space="preserve"> </w:t>
      </w:r>
      <w:r w:rsidRPr="00A10534">
        <w:rPr>
          <w:rFonts w:ascii="Arial" w:eastAsia="Arial" w:hAnsi="Arial" w:cs="Arial"/>
          <w:sz w:val="22"/>
          <w:szCs w:val="22"/>
        </w:rPr>
        <w:t>the</w:t>
      </w:r>
      <w:r w:rsidRPr="00A10534">
        <w:rPr>
          <w:rFonts w:ascii="Arial" w:eastAsia="Arial" w:hAnsi="Arial" w:cs="Arial"/>
          <w:spacing w:val="18"/>
          <w:sz w:val="22"/>
          <w:szCs w:val="22"/>
        </w:rPr>
        <w:t xml:space="preserve"> </w:t>
      </w:r>
      <w:r w:rsidRPr="00A10534">
        <w:rPr>
          <w:rFonts w:ascii="Arial" w:eastAsia="Arial" w:hAnsi="Arial" w:cs="Arial"/>
          <w:sz w:val="22"/>
          <w:szCs w:val="22"/>
        </w:rPr>
        <w:t>decision-making</w:t>
      </w:r>
      <w:r w:rsidRPr="00A10534">
        <w:rPr>
          <w:rFonts w:ascii="Arial" w:eastAsia="Arial" w:hAnsi="Arial" w:cs="Arial"/>
          <w:spacing w:val="15"/>
          <w:sz w:val="22"/>
          <w:szCs w:val="22"/>
        </w:rPr>
        <w:t xml:space="preserve"> </w:t>
      </w:r>
      <w:r w:rsidRPr="00A10534">
        <w:rPr>
          <w:rFonts w:ascii="Arial" w:eastAsia="Arial" w:hAnsi="Arial" w:cs="Arial"/>
          <w:sz w:val="22"/>
          <w:szCs w:val="22"/>
        </w:rPr>
        <w:t>process</w:t>
      </w:r>
      <w:r w:rsidRPr="00A10534">
        <w:rPr>
          <w:rFonts w:ascii="Arial" w:eastAsia="Arial" w:hAnsi="Arial" w:cs="Arial"/>
          <w:spacing w:val="11"/>
          <w:sz w:val="22"/>
          <w:szCs w:val="22"/>
        </w:rPr>
        <w:t xml:space="preserve"> </w:t>
      </w:r>
      <w:r w:rsidRPr="00A10534">
        <w:rPr>
          <w:rFonts w:ascii="Arial" w:eastAsia="Arial" w:hAnsi="Arial" w:cs="Arial"/>
          <w:sz w:val="22"/>
          <w:szCs w:val="22"/>
        </w:rPr>
        <w:t>can</w:t>
      </w:r>
      <w:r w:rsidRPr="00A10534">
        <w:rPr>
          <w:rFonts w:ascii="Arial" w:eastAsia="Arial" w:hAnsi="Arial" w:cs="Arial"/>
          <w:spacing w:val="24"/>
          <w:sz w:val="22"/>
          <w:szCs w:val="22"/>
        </w:rPr>
        <w:t xml:space="preserve"> </w:t>
      </w:r>
      <w:r w:rsidRPr="00A10534">
        <w:rPr>
          <w:rFonts w:ascii="Arial" w:eastAsia="Arial" w:hAnsi="Arial" w:cs="Arial"/>
          <w:sz w:val="22"/>
          <w:szCs w:val="22"/>
        </w:rPr>
        <w:t>make</w:t>
      </w:r>
      <w:r w:rsidRPr="00A10534">
        <w:rPr>
          <w:rFonts w:ascii="Arial" w:eastAsia="Arial" w:hAnsi="Arial" w:cs="Arial"/>
          <w:spacing w:val="17"/>
          <w:sz w:val="22"/>
          <w:szCs w:val="22"/>
        </w:rPr>
        <w:t xml:space="preserve"> </w:t>
      </w:r>
      <w:r w:rsidRPr="00A10534">
        <w:rPr>
          <w:rFonts w:ascii="Arial" w:eastAsia="Arial" w:hAnsi="Arial" w:cs="Arial"/>
          <w:sz w:val="22"/>
          <w:szCs w:val="22"/>
        </w:rPr>
        <w:t xml:space="preserve">representations </w:t>
      </w:r>
      <w:r w:rsidRPr="00A10534">
        <w:rPr>
          <w:rFonts w:ascii="Arial" w:eastAsia="Arial" w:hAnsi="Arial" w:cs="Arial"/>
          <w:w w:val="101"/>
          <w:sz w:val="22"/>
          <w:szCs w:val="22"/>
        </w:rPr>
        <w:t xml:space="preserve">and </w:t>
      </w:r>
      <w:r w:rsidRPr="00A10534">
        <w:rPr>
          <w:rFonts w:ascii="Arial" w:eastAsia="Arial" w:hAnsi="Arial" w:cs="Arial"/>
          <w:sz w:val="22"/>
          <w:szCs w:val="22"/>
        </w:rPr>
        <w:t>address</w:t>
      </w:r>
      <w:r w:rsidRPr="00A10534">
        <w:rPr>
          <w:rFonts w:ascii="Arial" w:eastAsia="Arial" w:hAnsi="Arial" w:cs="Arial"/>
          <w:spacing w:val="-7"/>
          <w:sz w:val="22"/>
          <w:szCs w:val="22"/>
        </w:rPr>
        <w:t xml:space="preserve"> </w:t>
      </w:r>
      <w:r w:rsidRPr="00A10534">
        <w:rPr>
          <w:rFonts w:ascii="Arial" w:eastAsia="Arial" w:hAnsi="Arial" w:cs="Arial"/>
          <w:sz w:val="22"/>
          <w:szCs w:val="22"/>
        </w:rPr>
        <w:t>the</w:t>
      </w:r>
      <w:r w:rsidRPr="00A10534">
        <w:rPr>
          <w:rFonts w:ascii="Arial" w:eastAsia="Arial" w:hAnsi="Arial" w:cs="Arial"/>
          <w:spacing w:val="-6"/>
          <w:sz w:val="22"/>
          <w:szCs w:val="22"/>
        </w:rPr>
        <w:t xml:space="preserve"> </w:t>
      </w:r>
      <w:r w:rsidRPr="00A10534">
        <w:rPr>
          <w:rFonts w:ascii="Arial" w:eastAsia="Arial" w:hAnsi="Arial" w:cs="Arial"/>
          <w:sz w:val="22"/>
          <w:szCs w:val="22"/>
        </w:rPr>
        <w:t>relevant</w:t>
      </w:r>
      <w:r w:rsidRPr="00A10534">
        <w:rPr>
          <w:rFonts w:ascii="Arial" w:eastAsia="Arial" w:hAnsi="Arial" w:cs="Arial"/>
          <w:spacing w:val="2"/>
          <w:sz w:val="22"/>
          <w:szCs w:val="22"/>
        </w:rPr>
        <w:t xml:space="preserve"> </w:t>
      </w:r>
      <w:r w:rsidRPr="00A10534">
        <w:rPr>
          <w:rFonts w:ascii="Arial" w:eastAsia="Arial" w:hAnsi="Arial" w:cs="Arial"/>
          <w:sz w:val="22"/>
          <w:szCs w:val="22"/>
        </w:rPr>
        <w:t>committee</w:t>
      </w:r>
    </w:p>
    <w:p w14:paraId="03B07082" w14:textId="77777777" w:rsidR="002A2B09" w:rsidRPr="00A10534" w:rsidRDefault="002A2B09" w:rsidP="00FA1B14">
      <w:pPr>
        <w:ind w:left="567" w:hanging="567"/>
        <w:rPr>
          <w:rFonts w:ascii="Arial" w:hAnsi="Arial" w:cs="Arial"/>
          <w:sz w:val="22"/>
          <w:szCs w:val="22"/>
        </w:rPr>
      </w:pPr>
    </w:p>
    <w:p w14:paraId="22D8D976" w14:textId="2BE23EA4" w:rsidR="002A2B09" w:rsidRPr="00A10534" w:rsidRDefault="002A2B09" w:rsidP="00FA1B14">
      <w:pPr>
        <w:tabs>
          <w:tab w:val="left" w:pos="820"/>
        </w:tabs>
        <w:ind w:left="567" w:right="71" w:hanging="567"/>
        <w:rPr>
          <w:rFonts w:ascii="Arial" w:eastAsia="Arial" w:hAnsi="Arial" w:cs="Arial"/>
          <w:sz w:val="22"/>
          <w:szCs w:val="22"/>
        </w:rPr>
      </w:pPr>
      <w:r w:rsidRPr="00A10534">
        <w:rPr>
          <w:rFonts w:ascii="Arial" w:eastAsia="Arial" w:hAnsi="Arial" w:cs="Arial"/>
          <w:sz w:val="22"/>
          <w:szCs w:val="22"/>
        </w:rPr>
        <w:t>9.6</w:t>
      </w:r>
      <w:r w:rsidRPr="00A10534">
        <w:rPr>
          <w:rFonts w:ascii="Arial" w:eastAsia="Arial" w:hAnsi="Arial" w:cs="Arial"/>
          <w:sz w:val="22"/>
          <w:szCs w:val="22"/>
        </w:rPr>
        <w:tab/>
        <w:t>It</w:t>
      </w:r>
      <w:r w:rsidR="001672BB" w:rsidRPr="00A10534">
        <w:rPr>
          <w:rFonts w:ascii="Arial" w:eastAsia="Arial" w:hAnsi="Arial" w:cs="Arial"/>
          <w:sz w:val="22"/>
          <w:szCs w:val="22"/>
        </w:rPr>
        <w:t xml:space="preserve"> </w:t>
      </w:r>
      <w:r w:rsidRPr="00A10534">
        <w:rPr>
          <w:rFonts w:ascii="Arial" w:eastAsia="Arial" w:hAnsi="Arial" w:cs="Arial"/>
          <w:sz w:val="22"/>
          <w:szCs w:val="22"/>
        </w:rPr>
        <w:t>is</w:t>
      </w:r>
      <w:r w:rsidR="001672BB" w:rsidRPr="00A10534">
        <w:rPr>
          <w:rFonts w:ascii="Arial" w:eastAsia="Arial" w:hAnsi="Arial" w:cs="Arial"/>
          <w:sz w:val="22"/>
          <w:szCs w:val="22"/>
        </w:rPr>
        <w:t xml:space="preserve"> </w:t>
      </w:r>
      <w:r w:rsidRPr="00A10534">
        <w:rPr>
          <w:rFonts w:ascii="Arial" w:eastAsia="Arial" w:hAnsi="Arial" w:cs="Arial"/>
          <w:sz w:val="22"/>
          <w:szCs w:val="22"/>
        </w:rPr>
        <w:t>entirely</w:t>
      </w:r>
      <w:r w:rsidR="001672BB" w:rsidRPr="00A10534">
        <w:rPr>
          <w:rFonts w:ascii="Arial" w:eastAsia="Arial" w:hAnsi="Arial" w:cs="Arial"/>
          <w:sz w:val="22"/>
          <w:szCs w:val="22"/>
        </w:rPr>
        <w:t xml:space="preserve"> </w:t>
      </w:r>
      <w:r w:rsidRPr="00A10534">
        <w:rPr>
          <w:rFonts w:ascii="Arial" w:eastAsia="Arial" w:hAnsi="Arial" w:cs="Arial"/>
          <w:sz w:val="22"/>
          <w:szCs w:val="22"/>
        </w:rPr>
        <w:t>appropriate</w:t>
      </w:r>
      <w:r w:rsidR="001672BB" w:rsidRPr="00A10534">
        <w:rPr>
          <w:rFonts w:ascii="Arial" w:eastAsia="Arial" w:hAnsi="Arial" w:cs="Arial"/>
          <w:sz w:val="22"/>
          <w:szCs w:val="22"/>
        </w:rPr>
        <w:t xml:space="preserve"> </w:t>
      </w:r>
      <w:r w:rsidRPr="00A10534">
        <w:rPr>
          <w:rFonts w:ascii="Arial" w:eastAsia="Arial" w:hAnsi="Arial" w:cs="Arial"/>
          <w:sz w:val="22"/>
          <w:szCs w:val="22"/>
        </w:rPr>
        <w:t>for</w:t>
      </w:r>
      <w:r w:rsidR="001672BB" w:rsidRPr="00A10534">
        <w:rPr>
          <w:rFonts w:ascii="Arial" w:eastAsia="Arial" w:hAnsi="Arial" w:cs="Arial"/>
          <w:sz w:val="22"/>
          <w:szCs w:val="22"/>
        </w:rPr>
        <w:t xml:space="preserve"> </w:t>
      </w:r>
      <w:r w:rsidR="00D1087F">
        <w:rPr>
          <w:rFonts w:ascii="Arial" w:eastAsia="Arial" w:hAnsi="Arial" w:cs="Arial"/>
          <w:sz w:val="22"/>
          <w:szCs w:val="22"/>
        </w:rPr>
        <w:t>Councillors</w:t>
      </w:r>
      <w:r w:rsidRPr="00A10534">
        <w:rPr>
          <w:rFonts w:ascii="Arial" w:eastAsia="Arial" w:hAnsi="Arial" w:cs="Arial"/>
          <w:sz w:val="22"/>
          <w:szCs w:val="22"/>
        </w:rPr>
        <w:t>,</w:t>
      </w:r>
      <w:r w:rsidRPr="00A10534">
        <w:rPr>
          <w:rFonts w:ascii="Arial" w:eastAsia="Arial" w:hAnsi="Arial" w:cs="Arial"/>
          <w:spacing w:val="57"/>
          <w:sz w:val="22"/>
          <w:szCs w:val="22"/>
        </w:rPr>
        <w:t xml:space="preserve"> </w:t>
      </w:r>
      <w:r w:rsidRPr="00A10534">
        <w:rPr>
          <w:rFonts w:ascii="Arial" w:eastAsia="Arial" w:hAnsi="Arial" w:cs="Arial"/>
          <w:sz w:val="22"/>
          <w:szCs w:val="22"/>
        </w:rPr>
        <w:t>including</w:t>
      </w:r>
      <w:r w:rsidR="001672BB" w:rsidRPr="00A10534">
        <w:rPr>
          <w:rFonts w:ascii="Arial" w:eastAsia="Arial" w:hAnsi="Arial" w:cs="Arial"/>
          <w:sz w:val="22"/>
          <w:szCs w:val="22"/>
        </w:rPr>
        <w:t xml:space="preserve"> </w:t>
      </w:r>
      <w:r w:rsidRPr="00A10534">
        <w:rPr>
          <w:rFonts w:ascii="Arial" w:eastAsia="Arial" w:hAnsi="Arial" w:cs="Arial"/>
          <w:sz w:val="22"/>
          <w:szCs w:val="22"/>
        </w:rPr>
        <w:t>those</w:t>
      </w:r>
      <w:r w:rsidR="001672BB" w:rsidRPr="00A10534">
        <w:rPr>
          <w:rFonts w:ascii="Arial" w:eastAsia="Arial" w:hAnsi="Arial" w:cs="Arial"/>
          <w:sz w:val="22"/>
          <w:szCs w:val="22"/>
        </w:rPr>
        <w:t xml:space="preserve"> </w:t>
      </w:r>
      <w:r w:rsidRPr="00A10534">
        <w:rPr>
          <w:rFonts w:ascii="Arial" w:eastAsia="Arial" w:hAnsi="Arial" w:cs="Arial"/>
          <w:sz w:val="22"/>
          <w:szCs w:val="22"/>
        </w:rPr>
        <w:t>who</w:t>
      </w:r>
      <w:r w:rsidR="001672BB" w:rsidRPr="00A10534">
        <w:rPr>
          <w:rFonts w:ascii="Arial" w:eastAsia="Arial" w:hAnsi="Arial" w:cs="Arial"/>
          <w:sz w:val="22"/>
          <w:szCs w:val="22"/>
        </w:rPr>
        <w:t xml:space="preserve"> </w:t>
      </w:r>
      <w:r w:rsidRPr="00A10534">
        <w:rPr>
          <w:rFonts w:ascii="Arial" w:eastAsia="Arial" w:hAnsi="Arial" w:cs="Arial"/>
          <w:sz w:val="22"/>
          <w:szCs w:val="22"/>
        </w:rPr>
        <w:t>will</w:t>
      </w:r>
      <w:r w:rsidR="001672BB" w:rsidRPr="00A10534">
        <w:rPr>
          <w:rFonts w:ascii="Arial" w:eastAsia="Arial" w:hAnsi="Arial" w:cs="Arial"/>
          <w:sz w:val="22"/>
          <w:szCs w:val="22"/>
        </w:rPr>
        <w:t xml:space="preserve"> </w:t>
      </w:r>
      <w:r w:rsidRPr="00A10534">
        <w:rPr>
          <w:rFonts w:ascii="Arial" w:eastAsia="Arial" w:hAnsi="Arial" w:cs="Arial"/>
          <w:sz w:val="22"/>
          <w:szCs w:val="22"/>
        </w:rPr>
        <w:t>have</w:t>
      </w:r>
      <w:r w:rsidR="001672BB" w:rsidRPr="00A10534">
        <w:rPr>
          <w:rFonts w:ascii="Arial" w:eastAsia="Arial" w:hAnsi="Arial" w:cs="Arial"/>
          <w:sz w:val="22"/>
          <w:szCs w:val="22"/>
        </w:rPr>
        <w:t xml:space="preserve"> </w:t>
      </w:r>
      <w:r w:rsidRPr="00A10534">
        <w:rPr>
          <w:rFonts w:ascii="Arial" w:eastAsia="Arial" w:hAnsi="Arial" w:cs="Arial"/>
          <w:sz w:val="22"/>
          <w:szCs w:val="22"/>
        </w:rPr>
        <w:t>a decision-making</w:t>
      </w:r>
      <w:r w:rsidRPr="00A10534">
        <w:rPr>
          <w:rFonts w:ascii="Arial" w:eastAsia="Arial" w:hAnsi="Arial" w:cs="Arial"/>
          <w:spacing w:val="40"/>
          <w:sz w:val="22"/>
          <w:szCs w:val="22"/>
        </w:rPr>
        <w:t xml:space="preserve"> </w:t>
      </w:r>
      <w:r w:rsidRPr="00A10534">
        <w:rPr>
          <w:rFonts w:ascii="Arial" w:eastAsia="Arial" w:hAnsi="Arial" w:cs="Arial"/>
          <w:sz w:val="22"/>
          <w:szCs w:val="22"/>
        </w:rPr>
        <w:t>responsibility, to</w:t>
      </w:r>
      <w:r w:rsidRPr="00A10534">
        <w:rPr>
          <w:rFonts w:ascii="Arial" w:eastAsia="Arial" w:hAnsi="Arial" w:cs="Arial"/>
          <w:spacing w:val="51"/>
          <w:sz w:val="22"/>
          <w:szCs w:val="22"/>
        </w:rPr>
        <w:t xml:space="preserve"> </w:t>
      </w:r>
      <w:r w:rsidRPr="00A10534">
        <w:rPr>
          <w:rFonts w:ascii="Arial" w:eastAsia="Arial" w:hAnsi="Arial" w:cs="Arial"/>
          <w:sz w:val="22"/>
          <w:szCs w:val="22"/>
        </w:rPr>
        <w:t>make</w:t>
      </w:r>
      <w:r w:rsidRPr="00A10534">
        <w:rPr>
          <w:rFonts w:ascii="Arial" w:eastAsia="Arial" w:hAnsi="Arial" w:cs="Arial"/>
          <w:spacing w:val="39"/>
          <w:sz w:val="22"/>
          <w:szCs w:val="22"/>
        </w:rPr>
        <w:t xml:space="preserve"> </w:t>
      </w:r>
      <w:r w:rsidRPr="00A10534">
        <w:rPr>
          <w:rFonts w:ascii="Arial" w:eastAsia="Arial" w:hAnsi="Arial" w:cs="Arial"/>
          <w:sz w:val="22"/>
          <w:szCs w:val="22"/>
        </w:rPr>
        <w:t>known</w:t>
      </w:r>
      <w:r w:rsidRPr="00A10534">
        <w:rPr>
          <w:rFonts w:ascii="Arial" w:eastAsia="Arial" w:hAnsi="Arial" w:cs="Arial"/>
          <w:spacing w:val="19"/>
          <w:sz w:val="22"/>
          <w:szCs w:val="22"/>
        </w:rPr>
        <w:t xml:space="preserve"> </w:t>
      </w:r>
      <w:r w:rsidRPr="00A10534">
        <w:rPr>
          <w:rFonts w:ascii="Arial" w:eastAsia="Arial" w:hAnsi="Arial" w:cs="Arial"/>
          <w:sz w:val="22"/>
          <w:szCs w:val="22"/>
        </w:rPr>
        <w:t>to</w:t>
      </w:r>
      <w:r w:rsidRPr="00A10534">
        <w:rPr>
          <w:rFonts w:ascii="Arial" w:eastAsia="Arial" w:hAnsi="Arial" w:cs="Arial"/>
          <w:spacing w:val="51"/>
          <w:sz w:val="22"/>
          <w:szCs w:val="22"/>
        </w:rPr>
        <w:t xml:space="preserve"> </w:t>
      </w:r>
      <w:r w:rsidRPr="00A10534">
        <w:rPr>
          <w:rFonts w:ascii="Arial" w:eastAsia="Arial" w:hAnsi="Arial" w:cs="Arial"/>
          <w:sz w:val="22"/>
          <w:szCs w:val="22"/>
        </w:rPr>
        <w:t>planning</w:t>
      </w:r>
      <w:r w:rsidRPr="00A10534">
        <w:rPr>
          <w:rFonts w:ascii="Arial" w:eastAsia="Arial" w:hAnsi="Arial" w:cs="Arial"/>
          <w:spacing w:val="30"/>
          <w:sz w:val="22"/>
          <w:szCs w:val="22"/>
        </w:rPr>
        <w:t xml:space="preserve"> </w:t>
      </w:r>
      <w:r w:rsidRPr="00A10534">
        <w:rPr>
          <w:rFonts w:ascii="Arial" w:eastAsia="Arial" w:hAnsi="Arial" w:cs="Arial"/>
          <w:sz w:val="22"/>
          <w:szCs w:val="22"/>
        </w:rPr>
        <w:t>officers</w:t>
      </w:r>
      <w:r w:rsidRPr="00A10534">
        <w:rPr>
          <w:rFonts w:ascii="Arial" w:eastAsia="Arial" w:hAnsi="Arial" w:cs="Arial"/>
          <w:spacing w:val="22"/>
          <w:sz w:val="22"/>
          <w:szCs w:val="22"/>
        </w:rPr>
        <w:t xml:space="preserve"> </w:t>
      </w:r>
      <w:r w:rsidRPr="00A10534">
        <w:rPr>
          <w:rFonts w:ascii="Arial" w:eastAsia="Arial" w:hAnsi="Arial" w:cs="Arial"/>
          <w:sz w:val="22"/>
          <w:szCs w:val="22"/>
        </w:rPr>
        <w:t>what representations from</w:t>
      </w:r>
      <w:r w:rsidRPr="00A10534">
        <w:rPr>
          <w:rFonts w:ascii="Arial" w:eastAsia="Arial" w:hAnsi="Arial" w:cs="Arial"/>
          <w:spacing w:val="36"/>
          <w:sz w:val="22"/>
          <w:szCs w:val="22"/>
        </w:rPr>
        <w:t xml:space="preserve"> </w:t>
      </w:r>
      <w:r w:rsidRPr="00A10534">
        <w:rPr>
          <w:rFonts w:ascii="Arial" w:eastAsia="Arial" w:hAnsi="Arial" w:cs="Arial"/>
          <w:sz w:val="22"/>
          <w:szCs w:val="22"/>
        </w:rPr>
        <w:t>constituents</w:t>
      </w:r>
      <w:r w:rsidRPr="00A10534">
        <w:rPr>
          <w:rFonts w:ascii="Arial" w:eastAsia="Arial" w:hAnsi="Arial" w:cs="Arial"/>
          <w:spacing w:val="22"/>
          <w:sz w:val="22"/>
          <w:szCs w:val="22"/>
        </w:rPr>
        <w:t xml:space="preserve"> </w:t>
      </w:r>
      <w:r w:rsidRPr="00A10534">
        <w:rPr>
          <w:rFonts w:ascii="Arial" w:eastAsia="Arial" w:hAnsi="Arial" w:cs="Arial"/>
          <w:sz w:val="22"/>
          <w:szCs w:val="22"/>
        </w:rPr>
        <w:t>and</w:t>
      </w:r>
      <w:r w:rsidRPr="00A10534">
        <w:rPr>
          <w:rFonts w:ascii="Arial" w:eastAsia="Arial" w:hAnsi="Arial" w:cs="Arial"/>
          <w:spacing w:val="39"/>
          <w:sz w:val="22"/>
          <w:szCs w:val="22"/>
        </w:rPr>
        <w:t xml:space="preserve"> </w:t>
      </w:r>
      <w:r w:rsidRPr="00A10534">
        <w:rPr>
          <w:rFonts w:ascii="Arial" w:eastAsia="Arial" w:hAnsi="Arial" w:cs="Arial"/>
          <w:sz w:val="22"/>
          <w:szCs w:val="22"/>
        </w:rPr>
        <w:t>prospective</w:t>
      </w:r>
      <w:r w:rsidRPr="00A10534">
        <w:rPr>
          <w:rFonts w:ascii="Arial" w:eastAsia="Arial" w:hAnsi="Arial" w:cs="Arial"/>
          <w:spacing w:val="9"/>
          <w:sz w:val="22"/>
          <w:szCs w:val="22"/>
        </w:rPr>
        <w:t xml:space="preserve"> </w:t>
      </w:r>
      <w:r w:rsidRPr="00A10534">
        <w:rPr>
          <w:rFonts w:ascii="Arial" w:eastAsia="Arial" w:hAnsi="Arial" w:cs="Arial"/>
          <w:sz w:val="22"/>
          <w:szCs w:val="22"/>
        </w:rPr>
        <w:t>developers</w:t>
      </w:r>
      <w:r w:rsidRPr="00A10534">
        <w:rPr>
          <w:rFonts w:ascii="Arial" w:eastAsia="Arial" w:hAnsi="Arial" w:cs="Arial"/>
          <w:spacing w:val="23"/>
          <w:sz w:val="22"/>
          <w:szCs w:val="22"/>
        </w:rPr>
        <w:t xml:space="preserve"> </w:t>
      </w:r>
      <w:r w:rsidRPr="00A10534">
        <w:rPr>
          <w:rFonts w:ascii="Arial" w:eastAsia="Arial" w:hAnsi="Arial" w:cs="Arial"/>
          <w:sz w:val="22"/>
          <w:szCs w:val="22"/>
        </w:rPr>
        <w:t>they</w:t>
      </w:r>
      <w:r w:rsidRPr="00A10534">
        <w:rPr>
          <w:rFonts w:ascii="Arial" w:eastAsia="Arial" w:hAnsi="Arial" w:cs="Arial"/>
          <w:spacing w:val="39"/>
          <w:sz w:val="22"/>
          <w:szCs w:val="22"/>
        </w:rPr>
        <w:t xml:space="preserve"> </w:t>
      </w:r>
      <w:r w:rsidRPr="00A10534">
        <w:rPr>
          <w:rFonts w:ascii="Arial" w:eastAsia="Arial" w:hAnsi="Arial" w:cs="Arial"/>
          <w:w w:val="101"/>
          <w:sz w:val="22"/>
          <w:szCs w:val="22"/>
        </w:rPr>
        <w:t xml:space="preserve">have </w:t>
      </w:r>
      <w:r w:rsidRPr="00A10534">
        <w:rPr>
          <w:rFonts w:ascii="Arial" w:eastAsia="Arial" w:hAnsi="Arial" w:cs="Arial"/>
          <w:sz w:val="22"/>
          <w:szCs w:val="22"/>
        </w:rPr>
        <w:t>received</w:t>
      </w:r>
      <w:r w:rsidRPr="00A10534">
        <w:rPr>
          <w:rFonts w:ascii="Arial" w:eastAsia="Arial" w:hAnsi="Arial" w:cs="Arial"/>
          <w:spacing w:val="46"/>
          <w:sz w:val="22"/>
          <w:szCs w:val="22"/>
        </w:rPr>
        <w:t xml:space="preserve"> </w:t>
      </w:r>
      <w:r w:rsidRPr="00A10534">
        <w:rPr>
          <w:rFonts w:ascii="Arial" w:eastAsia="Arial" w:hAnsi="Arial" w:cs="Arial"/>
          <w:sz w:val="22"/>
          <w:szCs w:val="22"/>
        </w:rPr>
        <w:t>on</w:t>
      </w:r>
      <w:r w:rsidRPr="00A10534">
        <w:rPr>
          <w:rFonts w:ascii="Arial" w:eastAsia="Arial" w:hAnsi="Arial" w:cs="Arial"/>
          <w:spacing w:val="54"/>
          <w:sz w:val="22"/>
          <w:szCs w:val="22"/>
        </w:rPr>
        <w:t xml:space="preserve"> </w:t>
      </w:r>
      <w:r w:rsidRPr="00A10534">
        <w:rPr>
          <w:rFonts w:ascii="Arial" w:eastAsia="Arial" w:hAnsi="Arial" w:cs="Arial"/>
          <w:sz w:val="22"/>
          <w:szCs w:val="22"/>
        </w:rPr>
        <w:t>a</w:t>
      </w:r>
      <w:r w:rsidRPr="00A10534">
        <w:rPr>
          <w:rFonts w:ascii="Arial" w:eastAsia="Arial" w:hAnsi="Arial" w:cs="Arial"/>
          <w:spacing w:val="51"/>
          <w:sz w:val="22"/>
          <w:szCs w:val="22"/>
        </w:rPr>
        <w:t xml:space="preserve"> </w:t>
      </w:r>
      <w:r w:rsidRPr="00A10534">
        <w:rPr>
          <w:rFonts w:ascii="Arial" w:eastAsia="Arial" w:hAnsi="Arial" w:cs="Arial"/>
          <w:sz w:val="22"/>
          <w:szCs w:val="22"/>
        </w:rPr>
        <w:t>planning</w:t>
      </w:r>
      <w:r w:rsidRPr="00A10534">
        <w:rPr>
          <w:rFonts w:ascii="Arial" w:eastAsia="Arial" w:hAnsi="Arial" w:cs="Arial"/>
          <w:spacing w:val="53"/>
          <w:sz w:val="22"/>
          <w:szCs w:val="22"/>
        </w:rPr>
        <w:t xml:space="preserve"> </w:t>
      </w:r>
      <w:r w:rsidRPr="00A10534">
        <w:rPr>
          <w:rFonts w:ascii="Arial" w:eastAsia="Arial" w:hAnsi="Arial" w:cs="Arial"/>
          <w:sz w:val="22"/>
          <w:szCs w:val="22"/>
        </w:rPr>
        <w:t>application,</w:t>
      </w:r>
      <w:r w:rsidRPr="00A10534">
        <w:rPr>
          <w:rFonts w:ascii="Arial" w:eastAsia="Arial" w:hAnsi="Arial" w:cs="Arial"/>
          <w:spacing w:val="25"/>
          <w:sz w:val="22"/>
          <w:szCs w:val="22"/>
        </w:rPr>
        <w:t xml:space="preserve"> </w:t>
      </w:r>
      <w:r w:rsidRPr="00A10534">
        <w:rPr>
          <w:rFonts w:ascii="Arial" w:eastAsia="Arial" w:hAnsi="Arial" w:cs="Arial"/>
          <w:sz w:val="22"/>
          <w:szCs w:val="22"/>
        </w:rPr>
        <w:t>to</w:t>
      </w:r>
      <w:r w:rsidRPr="00A10534">
        <w:rPr>
          <w:rFonts w:ascii="Arial" w:eastAsia="Arial" w:hAnsi="Arial" w:cs="Arial"/>
          <w:spacing w:val="55"/>
          <w:sz w:val="22"/>
          <w:szCs w:val="22"/>
        </w:rPr>
        <w:t xml:space="preserve"> </w:t>
      </w:r>
      <w:r w:rsidRPr="00A10534">
        <w:rPr>
          <w:rFonts w:ascii="Arial" w:eastAsia="Arial" w:hAnsi="Arial" w:cs="Arial"/>
          <w:sz w:val="22"/>
          <w:szCs w:val="22"/>
        </w:rPr>
        <w:t>attend</w:t>
      </w:r>
      <w:r w:rsidRPr="00A10534">
        <w:rPr>
          <w:rFonts w:ascii="Arial" w:eastAsia="Arial" w:hAnsi="Arial" w:cs="Arial"/>
          <w:spacing w:val="36"/>
          <w:sz w:val="22"/>
          <w:szCs w:val="22"/>
        </w:rPr>
        <w:t xml:space="preserve"> </w:t>
      </w:r>
      <w:r w:rsidRPr="00A10534">
        <w:rPr>
          <w:rFonts w:ascii="Arial" w:eastAsia="Arial" w:hAnsi="Arial" w:cs="Arial"/>
          <w:sz w:val="22"/>
          <w:szCs w:val="22"/>
        </w:rPr>
        <w:t>public</w:t>
      </w:r>
      <w:r w:rsidRPr="00A10534">
        <w:rPr>
          <w:rFonts w:ascii="Arial" w:eastAsia="Arial" w:hAnsi="Arial" w:cs="Arial"/>
          <w:spacing w:val="50"/>
          <w:sz w:val="22"/>
          <w:szCs w:val="22"/>
        </w:rPr>
        <w:t xml:space="preserve"> </w:t>
      </w:r>
      <w:r w:rsidRPr="00A10534">
        <w:rPr>
          <w:rFonts w:ascii="Arial" w:eastAsia="Arial" w:hAnsi="Arial" w:cs="Arial"/>
          <w:sz w:val="22"/>
          <w:szCs w:val="22"/>
        </w:rPr>
        <w:t>meetings/events</w:t>
      </w:r>
      <w:r w:rsidRPr="00A10534">
        <w:rPr>
          <w:rFonts w:ascii="Arial" w:eastAsia="Arial" w:hAnsi="Arial" w:cs="Arial"/>
          <w:spacing w:val="27"/>
          <w:sz w:val="22"/>
          <w:szCs w:val="22"/>
        </w:rPr>
        <w:t xml:space="preserve"> </w:t>
      </w:r>
      <w:r w:rsidRPr="00A10534">
        <w:rPr>
          <w:rFonts w:ascii="Arial" w:eastAsia="Arial" w:hAnsi="Arial" w:cs="Arial"/>
          <w:sz w:val="22"/>
          <w:szCs w:val="22"/>
        </w:rPr>
        <w:t>and</w:t>
      </w:r>
      <w:r w:rsidRPr="00A10534">
        <w:rPr>
          <w:rFonts w:ascii="Arial" w:eastAsia="Arial" w:hAnsi="Arial" w:cs="Arial"/>
          <w:spacing w:val="46"/>
          <w:sz w:val="22"/>
          <w:szCs w:val="22"/>
        </w:rPr>
        <w:t xml:space="preserve"> </w:t>
      </w:r>
      <w:r w:rsidRPr="00A10534">
        <w:rPr>
          <w:rFonts w:ascii="Arial" w:eastAsia="Arial" w:hAnsi="Arial" w:cs="Arial"/>
          <w:sz w:val="22"/>
          <w:szCs w:val="22"/>
        </w:rPr>
        <w:t>to assist</w:t>
      </w:r>
      <w:r w:rsidRPr="00A10534">
        <w:rPr>
          <w:rFonts w:ascii="Arial" w:eastAsia="Arial" w:hAnsi="Arial" w:cs="Arial"/>
          <w:spacing w:val="1"/>
          <w:sz w:val="22"/>
          <w:szCs w:val="22"/>
        </w:rPr>
        <w:t xml:space="preserve"> </w:t>
      </w:r>
      <w:r w:rsidRPr="00A10534">
        <w:rPr>
          <w:rFonts w:ascii="Arial" w:eastAsia="Arial" w:hAnsi="Arial" w:cs="Arial"/>
          <w:sz w:val="22"/>
          <w:szCs w:val="22"/>
        </w:rPr>
        <w:t>constituents</w:t>
      </w:r>
      <w:r w:rsidRPr="00A10534">
        <w:rPr>
          <w:rFonts w:ascii="Arial" w:eastAsia="Arial" w:hAnsi="Arial" w:cs="Arial"/>
          <w:spacing w:val="-3"/>
          <w:sz w:val="22"/>
          <w:szCs w:val="22"/>
        </w:rPr>
        <w:t xml:space="preserve"> </w:t>
      </w:r>
      <w:r w:rsidRPr="00A10534">
        <w:rPr>
          <w:rFonts w:ascii="Arial" w:eastAsia="Arial" w:hAnsi="Arial" w:cs="Arial"/>
          <w:sz w:val="22"/>
          <w:szCs w:val="22"/>
        </w:rPr>
        <w:t>in making</w:t>
      </w:r>
      <w:r w:rsidRPr="00A10534">
        <w:rPr>
          <w:rFonts w:ascii="Arial" w:eastAsia="Arial" w:hAnsi="Arial" w:cs="Arial"/>
          <w:spacing w:val="5"/>
          <w:sz w:val="22"/>
          <w:szCs w:val="22"/>
        </w:rPr>
        <w:t xml:space="preserve"> </w:t>
      </w:r>
      <w:r w:rsidRPr="00A10534">
        <w:rPr>
          <w:rFonts w:ascii="Arial" w:eastAsia="Arial" w:hAnsi="Arial" w:cs="Arial"/>
          <w:sz w:val="22"/>
          <w:szCs w:val="22"/>
        </w:rPr>
        <w:t>their</w:t>
      </w:r>
      <w:r w:rsidRPr="00A10534">
        <w:rPr>
          <w:rFonts w:ascii="Arial" w:eastAsia="Arial" w:hAnsi="Arial" w:cs="Arial"/>
          <w:spacing w:val="11"/>
          <w:sz w:val="22"/>
          <w:szCs w:val="22"/>
        </w:rPr>
        <w:t xml:space="preserve"> </w:t>
      </w:r>
      <w:r w:rsidRPr="00A10534">
        <w:rPr>
          <w:rFonts w:ascii="Arial" w:eastAsia="Arial" w:hAnsi="Arial" w:cs="Arial"/>
          <w:sz w:val="22"/>
          <w:szCs w:val="22"/>
        </w:rPr>
        <w:t>views</w:t>
      </w:r>
      <w:r w:rsidRPr="00A10534">
        <w:rPr>
          <w:rFonts w:ascii="Arial" w:eastAsia="Arial" w:hAnsi="Arial" w:cs="Arial"/>
          <w:spacing w:val="-7"/>
          <w:sz w:val="22"/>
          <w:szCs w:val="22"/>
        </w:rPr>
        <w:t xml:space="preserve"> </w:t>
      </w:r>
      <w:r w:rsidRPr="00A10534">
        <w:rPr>
          <w:rFonts w:ascii="Arial" w:eastAsia="Arial" w:hAnsi="Arial" w:cs="Arial"/>
          <w:sz w:val="22"/>
          <w:szCs w:val="22"/>
        </w:rPr>
        <w:t>known</w:t>
      </w:r>
      <w:r w:rsidRPr="00A10534">
        <w:rPr>
          <w:rFonts w:ascii="Arial" w:eastAsia="Arial" w:hAnsi="Arial" w:cs="Arial"/>
          <w:spacing w:val="-2"/>
          <w:sz w:val="22"/>
          <w:szCs w:val="22"/>
        </w:rPr>
        <w:t xml:space="preserve"> </w:t>
      </w:r>
      <w:r w:rsidRPr="00A10534">
        <w:rPr>
          <w:rFonts w:ascii="Arial" w:eastAsia="Arial" w:hAnsi="Arial" w:cs="Arial"/>
          <w:sz w:val="22"/>
          <w:szCs w:val="22"/>
        </w:rPr>
        <w:t>to</w:t>
      </w:r>
      <w:r w:rsidRPr="00A10534">
        <w:rPr>
          <w:rFonts w:ascii="Arial" w:eastAsia="Arial" w:hAnsi="Arial" w:cs="Arial"/>
          <w:spacing w:val="4"/>
          <w:sz w:val="22"/>
          <w:szCs w:val="22"/>
        </w:rPr>
        <w:t xml:space="preserve"> </w:t>
      </w:r>
      <w:r w:rsidRPr="00A10534">
        <w:rPr>
          <w:rFonts w:ascii="Arial" w:eastAsia="Arial" w:hAnsi="Arial" w:cs="Arial"/>
          <w:sz w:val="22"/>
          <w:szCs w:val="22"/>
        </w:rPr>
        <w:t>the</w:t>
      </w:r>
      <w:r w:rsidRPr="00A10534">
        <w:rPr>
          <w:rFonts w:ascii="Arial" w:eastAsia="Arial" w:hAnsi="Arial" w:cs="Arial"/>
          <w:spacing w:val="7"/>
          <w:sz w:val="22"/>
          <w:szCs w:val="22"/>
        </w:rPr>
        <w:t xml:space="preserve"> </w:t>
      </w:r>
      <w:r w:rsidRPr="00A10534">
        <w:rPr>
          <w:rFonts w:ascii="Arial" w:eastAsia="Arial" w:hAnsi="Arial" w:cs="Arial"/>
          <w:sz w:val="22"/>
          <w:szCs w:val="22"/>
        </w:rPr>
        <w:t>relevant</w:t>
      </w:r>
      <w:r w:rsidRPr="00A10534">
        <w:rPr>
          <w:rFonts w:ascii="Arial" w:eastAsia="Arial" w:hAnsi="Arial" w:cs="Arial"/>
          <w:spacing w:val="5"/>
          <w:sz w:val="22"/>
          <w:szCs w:val="22"/>
        </w:rPr>
        <w:t xml:space="preserve"> </w:t>
      </w:r>
      <w:r w:rsidRPr="00A10534">
        <w:rPr>
          <w:rFonts w:ascii="Arial" w:eastAsia="Arial" w:hAnsi="Arial" w:cs="Arial"/>
          <w:sz w:val="22"/>
          <w:szCs w:val="22"/>
        </w:rPr>
        <w:t>planning</w:t>
      </w:r>
      <w:r w:rsidRPr="00A10534">
        <w:rPr>
          <w:rFonts w:ascii="Arial" w:eastAsia="Arial" w:hAnsi="Arial" w:cs="Arial"/>
          <w:spacing w:val="9"/>
          <w:sz w:val="22"/>
          <w:szCs w:val="22"/>
        </w:rPr>
        <w:t xml:space="preserve"> </w:t>
      </w:r>
      <w:r w:rsidRPr="00A10534">
        <w:rPr>
          <w:rFonts w:ascii="Arial" w:eastAsia="Arial" w:hAnsi="Arial" w:cs="Arial"/>
          <w:sz w:val="22"/>
          <w:szCs w:val="22"/>
        </w:rPr>
        <w:t>officer. While</w:t>
      </w:r>
      <w:r w:rsidRPr="00A10534">
        <w:rPr>
          <w:rFonts w:ascii="Arial" w:eastAsia="Arial" w:hAnsi="Arial" w:cs="Arial"/>
          <w:spacing w:val="5"/>
          <w:sz w:val="22"/>
          <w:szCs w:val="22"/>
        </w:rPr>
        <w:t xml:space="preserve"> </w:t>
      </w:r>
      <w:r w:rsidRPr="00A10534">
        <w:rPr>
          <w:rFonts w:ascii="Arial" w:eastAsia="Arial" w:hAnsi="Arial" w:cs="Arial"/>
          <w:sz w:val="22"/>
          <w:szCs w:val="22"/>
        </w:rPr>
        <w:t>planning</w:t>
      </w:r>
      <w:r w:rsidRPr="00A10534">
        <w:rPr>
          <w:rFonts w:ascii="Arial" w:eastAsia="Arial" w:hAnsi="Arial" w:cs="Arial"/>
          <w:spacing w:val="11"/>
          <w:sz w:val="22"/>
          <w:szCs w:val="22"/>
        </w:rPr>
        <w:t xml:space="preserve"> </w:t>
      </w:r>
      <w:r w:rsidRPr="00A10534">
        <w:rPr>
          <w:rFonts w:ascii="Arial" w:eastAsia="Arial" w:hAnsi="Arial" w:cs="Arial"/>
          <w:sz w:val="22"/>
          <w:szCs w:val="22"/>
        </w:rPr>
        <w:t>committee</w:t>
      </w:r>
      <w:r w:rsidRPr="00A10534">
        <w:rPr>
          <w:rFonts w:ascii="Arial" w:eastAsia="Arial" w:hAnsi="Arial" w:cs="Arial"/>
          <w:spacing w:val="1"/>
          <w:sz w:val="22"/>
          <w:szCs w:val="22"/>
        </w:rPr>
        <w:t xml:space="preserve"> </w:t>
      </w:r>
      <w:r w:rsidRPr="00A10534">
        <w:rPr>
          <w:rFonts w:ascii="Arial" w:eastAsia="Arial" w:hAnsi="Arial" w:cs="Arial"/>
          <w:sz w:val="22"/>
          <w:szCs w:val="22"/>
        </w:rPr>
        <w:t>members</w:t>
      </w:r>
      <w:r w:rsidRPr="00A10534">
        <w:rPr>
          <w:rFonts w:ascii="Arial" w:eastAsia="Arial" w:hAnsi="Arial" w:cs="Arial"/>
          <w:spacing w:val="8"/>
          <w:sz w:val="22"/>
          <w:szCs w:val="22"/>
        </w:rPr>
        <w:t xml:space="preserve"> </w:t>
      </w:r>
      <w:r w:rsidRPr="00A10534">
        <w:rPr>
          <w:rFonts w:ascii="Arial" w:eastAsia="Arial" w:hAnsi="Arial" w:cs="Arial"/>
          <w:sz w:val="22"/>
          <w:szCs w:val="22"/>
        </w:rPr>
        <w:t>are</w:t>
      </w:r>
      <w:r w:rsidRPr="00A10534">
        <w:rPr>
          <w:rFonts w:ascii="Arial" w:eastAsia="Arial" w:hAnsi="Arial" w:cs="Arial"/>
          <w:spacing w:val="13"/>
          <w:sz w:val="22"/>
          <w:szCs w:val="22"/>
        </w:rPr>
        <w:t xml:space="preserve"> </w:t>
      </w:r>
      <w:r w:rsidRPr="00A10534">
        <w:rPr>
          <w:rFonts w:ascii="Arial" w:eastAsia="Arial" w:hAnsi="Arial" w:cs="Arial"/>
          <w:sz w:val="22"/>
          <w:szCs w:val="22"/>
        </w:rPr>
        <w:t>free</w:t>
      </w:r>
      <w:r w:rsidRPr="00A10534">
        <w:rPr>
          <w:rFonts w:ascii="Arial" w:eastAsia="Arial" w:hAnsi="Arial" w:cs="Arial"/>
          <w:spacing w:val="5"/>
          <w:sz w:val="22"/>
          <w:szCs w:val="22"/>
        </w:rPr>
        <w:t xml:space="preserve"> </w:t>
      </w:r>
      <w:r w:rsidRPr="00A10534">
        <w:rPr>
          <w:rFonts w:ascii="Arial" w:eastAsia="Arial" w:hAnsi="Arial" w:cs="Arial"/>
          <w:sz w:val="22"/>
          <w:szCs w:val="22"/>
        </w:rPr>
        <w:t>to</w:t>
      </w:r>
      <w:r w:rsidRPr="00A10534">
        <w:rPr>
          <w:rFonts w:ascii="Arial" w:eastAsia="Arial" w:hAnsi="Arial" w:cs="Arial"/>
          <w:spacing w:val="18"/>
          <w:sz w:val="22"/>
          <w:szCs w:val="22"/>
        </w:rPr>
        <w:t xml:space="preserve"> </w:t>
      </w:r>
      <w:r w:rsidRPr="00A10534">
        <w:rPr>
          <w:rFonts w:ascii="Arial" w:eastAsia="Arial" w:hAnsi="Arial" w:cs="Arial"/>
          <w:sz w:val="22"/>
          <w:szCs w:val="22"/>
        </w:rPr>
        <w:t>attend public</w:t>
      </w:r>
      <w:r w:rsidRPr="00A10534">
        <w:rPr>
          <w:rFonts w:ascii="Arial" w:eastAsia="Arial" w:hAnsi="Arial" w:cs="Arial"/>
          <w:spacing w:val="8"/>
          <w:sz w:val="22"/>
          <w:szCs w:val="22"/>
        </w:rPr>
        <w:t xml:space="preserve"> </w:t>
      </w:r>
      <w:r w:rsidRPr="00A10534">
        <w:rPr>
          <w:rFonts w:ascii="Arial" w:eastAsia="Arial" w:hAnsi="Arial" w:cs="Arial"/>
          <w:sz w:val="22"/>
          <w:szCs w:val="22"/>
        </w:rPr>
        <w:t>meetings/events they</w:t>
      </w:r>
      <w:r w:rsidRPr="00A10534">
        <w:rPr>
          <w:rFonts w:ascii="Arial" w:eastAsia="Arial" w:hAnsi="Arial" w:cs="Arial"/>
          <w:spacing w:val="10"/>
          <w:sz w:val="22"/>
          <w:szCs w:val="22"/>
        </w:rPr>
        <w:t xml:space="preserve"> </w:t>
      </w:r>
      <w:r w:rsidRPr="00A10534">
        <w:rPr>
          <w:rFonts w:ascii="Arial" w:eastAsia="Arial" w:hAnsi="Arial" w:cs="Arial"/>
          <w:sz w:val="22"/>
          <w:szCs w:val="22"/>
        </w:rPr>
        <w:t>must</w:t>
      </w:r>
      <w:r w:rsidRPr="00A10534">
        <w:rPr>
          <w:rFonts w:ascii="Arial" w:eastAsia="Arial" w:hAnsi="Arial" w:cs="Arial"/>
          <w:spacing w:val="9"/>
          <w:sz w:val="22"/>
          <w:szCs w:val="22"/>
        </w:rPr>
        <w:t xml:space="preserve"> </w:t>
      </w:r>
      <w:r w:rsidRPr="00A10534">
        <w:rPr>
          <w:rFonts w:ascii="Arial" w:eastAsia="Arial" w:hAnsi="Arial" w:cs="Arial"/>
          <w:sz w:val="22"/>
          <w:szCs w:val="22"/>
        </w:rPr>
        <w:t>not</w:t>
      </w:r>
      <w:r w:rsidRPr="00A10534">
        <w:rPr>
          <w:rFonts w:ascii="Arial" w:eastAsia="Arial" w:hAnsi="Arial" w:cs="Arial"/>
          <w:spacing w:val="25"/>
          <w:sz w:val="22"/>
          <w:szCs w:val="22"/>
        </w:rPr>
        <w:t xml:space="preserve"> </w:t>
      </w:r>
      <w:r w:rsidRPr="00A10534">
        <w:rPr>
          <w:rFonts w:ascii="Arial" w:eastAsia="Arial" w:hAnsi="Arial" w:cs="Arial"/>
          <w:sz w:val="22"/>
          <w:szCs w:val="22"/>
        </w:rPr>
        <w:t>express</w:t>
      </w:r>
      <w:r w:rsidRPr="00A10534">
        <w:rPr>
          <w:rFonts w:ascii="Arial" w:eastAsia="Arial" w:hAnsi="Arial" w:cs="Arial"/>
          <w:spacing w:val="6"/>
          <w:sz w:val="22"/>
          <w:szCs w:val="22"/>
        </w:rPr>
        <w:t xml:space="preserve"> </w:t>
      </w:r>
      <w:r w:rsidRPr="00A10534">
        <w:rPr>
          <w:rFonts w:ascii="Arial" w:eastAsia="Arial" w:hAnsi="Arial" w:cs="Arial"/>
          <w:sz w:val="22"/>
          <w:szCs w:val="22"/>
        </w:rPr>
        <w:t>a</w:t>
      </w:r>
      <w:r w:rsidRPr="00A10534">
        <w:rPr>
          <w:rFonts w:ascii="Arial" w:eastAsia="Arial" w:hAnsi="Arial" w:cs="Arial"/>
          <w:spacing w:val="21"/>
          <w:sz w:val="22"/>
          <w:szCs w:val="22"/>
        </w:rPr>
        <w:t xml:space="preserve"> </w:t>
      </w:r>
      <w:r w:rsidRPr="00A10534">
        <w:rPr>
          <w:rFonts w:ascii="Arial" w:eastAsia="Arial" w:hAnsi="Arial" w:cs="Arial"/>
          <w:sz w:val="22"/>
          <w:szCs w:val="22"/>
        </w:rPr>
        <w:t>'for'</w:t>
      </w:r>
      <w:r w:rsidRPr="00A10534">
        <w:rPr>
          <w:rFonts w:ascii="Arial" w:eastAsia="Arial" w:hAnsi="Arial" w:cs="Arial"/>
          <w:spacing w:val="18"/>
          <w:sz w:val="22"/>
          <w:szCs w:val="22"/>
        </w:rPr>
        <w:t xml:space="preserve"> </w:t>
      </w:r>
      <w:r w:rsidRPr="00A10534">
        <w:rPr>
          <w:rFonts w:ascii="Arial" w:eastAsia="Arial" w:hAnsi="Arial" w:cs="Arial"/>
          <w:sz w:val="22"/>
          <w:szCs w:val="22"/>
        </w:rPr>
        <w:t>or</w:t>
      </w:r>
      <w:r w:rsidRPr="00A10534">
        <w:rPr>
          <w:rFonts w:ascii="Arial" w:eastAsia="Arial" w:hAnsi="Arial" w:cs="Arial"/>
          <w:spacing w:val="21"/>
          <w:sz w:val="22"/>
          <w:szCs w:val="22"/>
        </w:rPr>
        <w:t xml:space="preserve"> </w:t>
      </w:r>
      <w:r w:rsidRPr="00A10534">
        <w:rPr>
          <w:rFonts w:ascii="Arial" w:eastAsia="Arial" w:hAnsi="Arial" w:cs="Arial"/>
          <w:sz w:val="22"/>
          <w:szCs w:val="22"/>
        </w:rPr>
        <w:t>'against'</w:t>
      </w:r>
      <w:r w:rsidRPr="00A10534">
        <w:rPr>
          <w:rFonts w:ascii="Arial" w:eastAsia="Arial" w:hAnsi="Arial" w:cs="Arial"/>
          <w:spacing w:val="13"/>
          <w:sz w:val="22"/>
          <w:szCs w:val="22"/>
        </w:rPr>
        <w:t xml:space="preserve"> </w:t>
      </w:r>
      <w:r w:rsidRPr="00A10534">
        <w:rPr>
          <w:rFonts w:ascii="Arial" w:eastAsia="Arial" w:hAnsi="Arial" w:cs="Arial"/>
          <w:sz w:val="22"/>
          <w:szCs w:val="22"/>
        </w:rPr>
        <w:t>view</w:t>
      </w:r>
      <w:r w:rsidRPr="00A10534">
        <w:rPr>
          <w:rFonts w:ascii="Arial" w:eastAsia="Arial" w:hAnsi="Arial" w:cs="Arial"/>
          <w:spacing w:val="5"/>
          <w:sz w:val="22"/>
          <w:szCs w:val="22"/>
        </w:rPr>
        <w:t xml:space="preserve"> </w:t>
      </w:r>
      <w:r w:rsidRPr="00A10534">
        <w:rPr>
          <w:rFonts w:ascii="Arial" w:eastAsia="Arial" w:hAnsi="Arial" w:cs="Arial"/>
          <w:sz w:val="22"/>
          <w:szCs w:val="22"/>
        </w:rPr>
        <w:t>by</w:t>
      </w:r>
      <w:r w:rsidRPr="00A10534">
        <w:rPr>
          <w:rFonts w:ascii="Arial" w:eastAsia="Arial" w:hAnsi="Arial" w:cs="Arial"/>
          <w:spacing w:val="16"/>
          <w:sz w:val="22"/>
          <w:szCs w:val="22"/>
        </w:rPr>
        <w:t xml:space="preserve"> </w:t>
      </w:r>
      <w:r w:rsidRPr="00A10534">
        <w:rPr>
          <w:rFonts w:ascii="Arial" w:eastAsia="Arial" w:hAnsi="Arial" w:cs="Arial"/>
          <w:sz w:val="22"/>
          <w:szCs w:val="22"/>
        </w:rPr>
        <w:t>advocating a</w:t>
      </w:r>
      <w:r w:rsidRPr="00A10534">
        <w:rPr>
          <w:rFonts w:ascii="Arial" w:eastAsia="Arial" w:hAnsi="Arial" w:cs="Arial"/>
          <w:spacing w:val="11"/>
          <w:sz w:val="22"/>
          <w:szCs w:val="22"/>
        </w:rPr>
        <w:t xml:space="preserve"> </w:t>
      </w:r>
      <w:r w:rsidRPr="00A10534">
        <w:rPr>
          <w:rFonts w:ascii="Arial" w:eastAsia="Arial" w:hAnsi="Arial" w:cs="Arial"/>
          <w:sz w:val="22"/>
          <w:szCs w:val="22"/>
        </w:rPr>
        <w:t>position</w:t>
      </w:r>
      <w:r w:rsidRPr="00A10534">
        <w:rPr>
          <w:rFonts w:ascii="Arial" w:eastAsia="Arial" w:hAnsi="Arial" w:cs="Arial"/>
          <w:spacing w:val="1"/>
          <w:sz w:val="22"/>
          <w:szCs w:val="22"/>
        </w:rPr>
        <w:t xml:space="preserve"> </w:t>
      </w:r>
      <w:r w:rsidRPr="00A10534">
        <w:rPr>
          <w:rFonts w:ascii="Arial" w:eastAsia="Arial" w:hAnsi="Arial" w:cs="Arial"/>
          <w:w w:val="105"/>
          <w:sz w:val="22"/>
          <w:szCs w:val="22"/>
        </w:rPr>
        <w:t xml:space="preserve">in </w:t>
      </w:r>
      <w:r w:rsidRPr="00A10534">
        <w:rPr>
          <w:rFonts w:ascii="Arial" w:eastAsia="Arial" w:hAnsi="Arial" w:cs="Arial"/>
          <w:sz w:val="22"/>
          <w:szCs w:val="22"/>
        </w:rPr>
        <w:t>advance</w:t>
      </w:r>
      <w:r w:rsidRPr="00A10534">
        <w:rPr>
          <w:rFonts w:ascii="Arial" w:eastAsia="Arial" w:hAnsi="Arial" w:cs="Arial"/>
          <w:spacing w:val="-3"/>
          <w:sz w:val="22"/>
          <w:szCs w:val="22"/>
        </w:rPr>
        <w:t xml:space="preserve"> </w:t>
      </w:r>
      <w:r w:rsidRPr="00A10534">
        <w:rPr>
          <w:rFonts w:ascii="Arial" w:eastAsia="Arial" w:hAnsi="Arial" w:cs="Arial"/>
          <w:sz w:val="22"/>
          <w:szCs w:val="22"/>
        </w:rPr>
        <w:t>of</w:t>
      </w:r>
      <w:r w:rsidRPr="00A10534">
        <w:rPr>
          <w:rFonts w:ascii="Arial" w:eastAsia="Arial" w:hAnsi="Arial" w:cs="Arial"/>
          <w:spacing w:val="-5"/>
          <w:sz w:val="22"/>
          <w:szCs w:val="22"/>
        </w:rPr>
        <w:t xml:space="preserve"> </w:t>
      </w:r>
      <w:r w:rsidRPr="00A10534">
        <w:rPr>
          <w:rFonts w:ascii="Arial" w:eastAsia="Arial" w:hAnsi="Arial" w:cs="Arial"/>
          <w:sz w:val="22"/>
          <w:szCs w:val="22"/>
        </w:rPr>
        <w:t>the</w:t>
      </w:r>
      <w:r w:rsidRPr="00A10534">
        <w:rPr>
          <w:rFonts w:ascii="Arial" w:eastAsia="Arial" w:hAnsi="Arial" w:cs="Arial"/>
          <w:spacing w:val="-5"/>
          <w:sz w:val="22"/>
          <w:szCs w:val="22"/>
        </w:rPr>
        <w:t xml:space="preserve"> </w:t>
      </w:r>
      <w:r w:rsidRPr="00A10534">
        <w:rPr>
          <w:rFonts w:ascii="Arial" w:eastAsia="Arial" w:hAnsi="Arial" w:cs="Arial"/>
          <w:sz w:val="22"/>
          <w:szCs w:val="22"/>
        </w:rPr>
        <w:t>decision-making</w:t>
      </w:r>
      <w:r w:rsidR="00A73D43" w:rsidRPr="00A10534">
        <w:rPr>
          <w:rFonts w:ascii="Arial" w:eastAsia="Arial" w:hAnsi="Arial" w:cs="Arial"/>
          <w:sz w:val="22"/>
          <w:szCs w:val="22"/>
        </w:rPr>
        <w:t xml:space="preserve"> </w:t>
      </w:r>
      <w:r w:rsidRPr="00A10534">
        <w:rPr>
          <w:rFonts w:ascii="Arial" w:eastAsia="Arial" w:hAnsi="Arial" w:cs="Arial"/>
          <w:sz w:val="22"/>
          <w:szCs w:val="22"/>
        </w:rPr>
        <w:t>meeting.</w:t>
      </w:r>
    </w:p>
    <w:p w14:paraId="741B3A1D" w14:textId="77777777" w:rsidR="002A2B09" w:rsidRPr="00A10534" w:rsidRDefault="002A2B09" w:rsidP="00FA1B14">
      <w:pPr>
        <w:ind w:left="567" w:hanging="567"/>
        <w:rPr>
          <w:rFonts w:ascii="Arial" w:hAnsi="Arial" w:cs="Arial"/>
          <w:sz w:val="22"/>
          <w:szCs w:val="22"/>
        </w:rPr>
      </w:pPr>
    </w:p>
    <w:p w14:paraId="539157DB" w14:textId="415B036D" w:rsidR="002A2B09" w:rsidRPr="00A10534" w:rsidRDefault="002A2B09" w:rsidP="00FA1B14">
      <w:pPr>
        <w:ind w:left="567" w:right="45" w:hanging="567"/>
        <w:rPr>
          <w:rFonts w:ascii="Arial" w:eastAsia="Arial" w:hAnsi="Arial" w:cs="Arial"/>
          <w:sz w:val="22"/>
          <w:szCs w:val="22"/>
        </w:rPr>
      </w:pPr>
      <w:r w:rsidRPr="00A10534">
        <w:rPr>
          <w:rFonts w:ascii="Arial" w:eastAsia="Arial" w:hAnsi="Arial" w:cs="Arial"/>
          <w:sz w:val="22"/>
          <w:szCs w:val="22"/>
        </w:rPr>
        <w:t>9</w:t>
      </w:r>
      <w:r w:rsidRPr="00A10534">
        <w:rPr>
          <w:rFonts w:ascii="Arial" w:eastAsia="Arial" w:hAnsi="Arial" w:cs="Arial"/>
          <w:spacing w:val="-7"/>
          <w:sz w:val="22"/>
          <w:szCs w:val="22"/>
        </w:rPr>
        <w:t>.</w:t>
      </w:r>
      <w:r w:rsidR="002B6962" w:rsidRPr="00A10534">
        <w:rPr>
          <w:rFonts w:ascii="Arial" w:eastAsia="Arial" w:hAnsi="Arial" w:cs="Arial"/>
          <w:sz w:val="22"/>
          <w:szCs w:val="22"/>
        </w:rPr>
        <w:t>7</w:t>
      </w:r>
      <w:r w:rsidR="002B6962" w:rsidRPr="00A10534">
        <w:rPr>
          <w:rFonts w:ascii="Arial" w:eastAsia="Arial" w:hAnsi="Arial" w:cs="Arial"/>
          <w:sz w:val="22"/>
          <w:szCs w:val="22"/>
        </w:rPr>
        <w:tab/>
      </w:r>
      <w:r w:rsidRPr="00A10534">
        <w:rPr>
          <w:rFonts w:ascii="Arial" w:eastAsia="Arial" w:hAnsi="Arial" w:cs="Arial"/>
          <w:sz w:val="22"/>
          <w:szCs w:val="22"/>
        </w:rPr>
        <w:t>If</w:t>
      </w:r>
      <w:r w:rsidRPr="00A10534">
        <w:rPr>
          <w:rFonts w:ascii="Arial" w:eastAsia="Arial" w:hAnsi="Arial" w:cs="Arial"/>
          <w:spacing w:val="7"/>
          <w:sz w:val="22"/>
          <w:szCs w:val="22"/>
        </w:rPr>
        <w:t xml:space="preserve"> </w:t>
      </w:r>
      <w:r w:rsidRPr="00A10534">
        <w:rPr>
          <w:rFonts w:ascii="Arial" w:eastAsia="Arial" w:hAnsi="Arial" w:cs="Arial"/>
          <w:sz w:val="22"/>
          <w:szCs w:val="22"/>
        </w:rPr>
        <w:t>you</w:t>
      </w:r>
      <w:r w:rsidRPr="00A10534">
        <w:rPr>
          <w:rFonts w:ascii="Arial" w:eastAsia="Arial" w:hAnsi="Arial" w:cs="Arial"/>
          <w:spacing w:val="-3"/>
          <w:sz w:val="22"/>
          <w:szCs w:val="22"/>
        </w:rPr>
        <w:t xml:space="preserve"> </w:t>
      </w:r>
      <w:r w:rsidRPr="00A10534">
        <w:rPr>
          <w:rFonts w:ascii="Arial" w:eastAsia="Arial" w:hAnsi="Arial" w:cs="Arial"/>
          <w:sz w:val="22"/>
          <w:szCs w:val="22"/>
        </w:rPr>
        <w:t>are</w:t>
      </w:r>
      <w:r w:rsidRPr="00A10534">
        <w:rPr>
          <w:rFonts w:ascii="Arial" w:eastAsia="Arial" w:hAnsi="Arial" w:cs="Arial"/>
          <w:spacing w:val="-1"/>
          <w:sz w:val="22"/>
          <w:szCs w:val="22"/>
        </w:rPr>
        <w:t xml:space="preserve"> </w:t>
      </w:r>
      <w:r w:rsidRPr="00A10534">
        <w:rPr>
          <w:rFonts w:ascii="Arial" w:eastAsia="Arial" w:hAnsi="Arial" w:cs="Arial"/>
          <w:sz w:val="22"/>
          <w:szCs w:val="22"/>
        </w:rPr>
        <w:t>a</w:t>
      </w:r>
      <w:r w:rsidRPr="00A10534">
        <w:rPr>
          <w:rFonts w:ascii="Arial" w:eastAsia="Arial" w:hAnsi="Arial" w:cs="Arial"/>
          <w:spacing w:val="-1"/>
          <w:sz w:val="22"/>
          <w:szCs w:val="22"/>
        </w:rPr>
        <w:t xml:space="preserve"> </w:t>
      </w:r>
      <w:r w:rsidRPr="00A10534">
        <w:rPr>
          <w:rFonts w:ascii="Arial" w:eastAsia="Arial" w:hAnsi="Arial" w:cs="Arial"/>
          <w:sz w:val="22"/>
          <w:szCs w:val="22"/>
        </w:rPr>
        <w:t>member</w:t>
      </w:r>
      <w:r w:rsidRPr="00A10534">
        <w:rPr>
          <w:rFonts w:ascii="Arial" w:eastAsia="Arial" w:hAnsi="Arial" w:cs="Arial"/>
          <w:spacing w:val="-9"/>
          <w:sz w:val="22"/>
          <w:szCs w:val="22"/>
        </w:rPr>
        <w:t xml:space="preserve"> </w:t>
      </w:r>
      <w:r w:rsidRPr="00A10534">
        <w:rPr>
          <w:rFonts w:ascii="Arial" w:eastAsia="Arial" w:hAnsi="Arial" w:cs="Arial"/>
          <w:sz w:val="22"/>
          <w:szCs w:val="22"/>
        </w:rPr>
        <w:t>of</w:t>
      </w:r>
      <w:r w:rsidRPr="00A10534">
        <w:rPr>
          <w:rFonts w:ascii="Arial" w:eastAsia="Arial" w:hAnsi="Arial" w:cs="Arial"/>
          <w:spacing w:val="-5"/>
          <w:sz w:val="22"/>
          <w:szCs w:val="22"/>
        </w:rPr>
        <w:t xml:space="preserve"> </w:t>
      </w:r>
      <w:r w:rsidRPr="00A10534">
        <w:rPr>
          <w:rFonts w:ascii="Arial" w:eastAsia="Arial" w:hAnsi="Arial" w:cs="Arial"/>
          <w:sz w:val="22"/>
          <w:szCs w:val="22"/>
        </w:rPr>
        <w:t>the</w:t>
      </w:r>
      <w:r w:rsidRPr="00A10534">
        <w:rPr>
          <w:rFonts w:ascii="Arial" w:eastAsia="Arial" w:hAnsi="Arial" w:cs="Arial"/>
          <w:spacing w:val="-1"/>
          <w:sz w:val="22"/>
          <w:szCs w:val="22"/>
        </w:rPr>
        <w:t xml:space="preserve"> </w:t>
      </w:r>
      <w:r w:rsidRPr="00A10534">
        <w:rPr>
          <w:rFonts w:ascii="Arial" w:eastAsia="Arial" w:hAnsi="Arial" w:cs="Arial"/>
          <w:sz w:val="22"/>
          <w:szCs w:val="22"/>
        </w:rPr>
        <w:t>planning</w:t>
      </w:r>
      <w:r w:rsidRPr="00A10534">
        <w:rPr>
          <w:rFonts w:ascii="Arial" w:eastAsia="Arial" w:hAnsi="Arial" w:cs="Arial"/>
          <w:spacing w:val="1"/>
          <w:sz w:val="22"/>
          <w:szCs w:val="22"/>
        </w:rPr>
        <w:t xml:space="preserve"> </w:t>
      </w:r>
      <w:r w:rsidRPr="00A10534">
        <w:rPr>
          <w:rFonts w:ascii="Arial" w:eastAsia="Arial" w:hAnsi="Arial" w:cs="Arial"/>
          <w:sz w:val="22"/>
          <w:szCs w:val="22"/>
        </w:rPr>
        <w:t>committee</w:t>
      </w:r>
      <w:r w:rsidRPr="00A10534">
        <w:rPr>
          <w:rFonts w:ascii="Arial" w:eastAsia="Arial" w:hAnsi="Arial" w:cs="Arial"/>
          <w:spacing w:val="-14"/>
          <w:sz w:val="22"/>
          <w:szCs w:val="22"/>
        </w:rPr>
        <w:t xml:space="preserve"> </w:t>
      </w:r>
      <w:r w:rsidRPr="00A10534">
        <w:rPr>
          <w:rFonts w:ascii="Arial" w:eastAsia="Arial" w:hAnsi="Arial" w:cs="Arial"/>
          <w:sz w:val="22"/>
          <w:szCs w:val="22"/>
        </w:rPr>
        <w:t>and</w:t>
      </w:r>
      <w:r w:rsidRPr="00A10534">
        <w:rPr>
          <w:rFonts w:ascii="Arial" w:eastAsia="Arial" w:hAnsi="Arial" w:cs="Arial"/>
          <w:spacing w:val="-3"/>
          <w:sz w:val="22"/>
          <w:szCs w:val="22"/>
        </w:rPr>
        <w:t xml:space="preserve"> </w:t>
      </w:r>
      <w:r w:rsidRPr="00A10534">
        <w:rPr>
          <w:rFonts w:ascii="Arial" w:eastAsia="Arial" w:hAnsi="Arial" w:cs="Arial"/>
          <w:sz w:val="22"/>
          <w:szCs w:val="22"/>
        </w:rPr>
        <w:t>an</w:t>
      </w:r>
      <w:r w:rsidRPr="00A10534">
        <w:rPr>
          <w:rFonts w:ascii="Arial" w:eastAsia="Arial" w:hAnsi="Arial" w:cs="Arial"/>
          <w:spacing w:val="1"/>
          <w:sz w:val="22"/>
          <w:szCs w:val="22"/>
        </w:rPr>
        <w:t xml:space="preserve"> </w:t>
      </w:r>
      <w:r w:rsidRPr="00A10534">
        <w:rPr>
          <w:rFonts w:ascii="Arial" w:eastAsia="Arial" w:hAnsi="Arial" w:cs="Arial"/>
          <w:sz w:val="22"/>
          <w:szCs w:val="22"/>
        </w:rPr>
        <w:t>approach</w:t>
      </w:r>
      <w:r w:rsidRPr="00A10534">
        <w:rPr>
          <w:rFonts w:ascii="Arial" w:eastAsia="Arial" w:hAnsi="Arial" w:cs="Arial"/>
          <w:spacing w:val="-11"/>
          <w:sz w:val="22"/>
          <w:szCs w:val="22"/>
        </w:rPr>
        <w:t xml:space="preserve"> </w:t>
      </w:r>
      <w:r w:rsidRPr="00A10534">
        <w:rPr>
          <w:rFonts w:ascii="Arial" w:eastAsia="Arial" w:hAnsi="Arial" w:cs="Arial"/>
          <w:sz w:val="22"/>
          <w:szCs w:val="22"/>
        </w:rPr>
        <w:t>is</w:t>
      </w:r>
      <w:r w:rsidRPr="00A10534">
        <w:rPr>
          <w:rFonts w:ascii="Arial" w:eastAsia="Arial" w:hAnsi="Arial" w:cs="Arial"/>
          <w:spacing w:val="-1"/>
          <w:sz w:val="22"/>
          <w:szCs w:val="22"/>
        </w:rPr>
        <w:t xml:space="preserve"> </w:t>
      </w:r>
      <w:r w:rsidRPr="00A10534">
        <w:rPr>
          <w:rFonts w:ascii="Arial" w:eastAsia="Arial" w:hAnsi="Arial" w:cs="Arial"/>
          <w:sz w:val="22"/>
          <w:szCs w:val="22"/>
        </w:rPr>
        <w:t>made</w:t>
      </w:r>
      <w:r w:rsidRPr="00A10534">
        <w:rPr>
          <w:rFonts w:ascii="Arial" w:eastAsia="Arial" w:hAnsi="Arial" w:cs="Arial"/>
          <w:spacing w:val="-2"/>
          <w:sz w:val="22"/>
          <w:szCs w:val="22"/>
        </w:rPr>
        <w:t xml:space="preserve"> </w:t>
      </w:r>
      <w:r w:rsidRPr="00A10534">
        <w:rPr>
          <w:rFonts w:ascii="Arial" w:eastAsia="Arial" w:hAnsi="Arial" w:cs="Arial"/>
          <w:sz w:val="22"/>
          <w:szCs w:val="22"/>
        </w:rPr>
        <w:t>to</w:t>
      </w:r>
      <w:r w:rsidRPr="00A10534">
        <w:rPr>
          <w:rFonts w:ascii="Arial" w:eastAsia="Arial" w:hAnsi="Arial" w:cs="Arial"/>
          <w:spacing w:val="2"/>
          <w:sz w:val="22"/>
          <w:szCs w:val="22"/>
        </w:rPr>
        <w:t xml:space="preserve"> </w:t>
      </w:r>
      <w:r w:rsidRPr="00A10534">
        <w:rPr>
          <w:rFonts w:ascii="Arial" w:eastAsia="Arial" w:hAnsi="Arial" w:cs="Arial"/>
          <w:w w:val="101"/>
          <w:sz w:val="22"/>
          <w:szCs w:val="22"/>
        </w:rPr>
        <w:t xml:space="preserve">you </w:t>
      </w:r>
      <w:r w:rsidRPr="00A10534">
        <w:rPr>
          <w:rFonts w:ascii="Arial" w:eastAsia="Arial" w:hAnsi="Arial" w:cs="Arial"/>
          <w:sz w:val="22"/>
          <w:szCs w:val="22"/>
        </w:rPr>
        <w:t>by</w:t>
      </w:r>
      <w:r w:rsidRPr="00A10534">
        <w:rPr>
          <w:rFonts w:ascii="Arial" w:eastAsia="Arial" w:hAnsi="Arial" w:cs="Arial"/>
          <w:spacing w:val="47"/>
          <w:sz w:val="22"/>
          <w:szCs w:val="22"/>
        </w:rPr>
        <w:t xml:space="preserve"> </w:t>
      </w:r>
      <w:r w:rsidRPr="00A10534">
        <w:rPr>
          <w:rFonts w:ascii="Arial" w:eastAsia="Arial" w:hAnsi="Arial" w:cs="Arial"/>
          <w:sz w:val="22"/>
          <w:szCs w:val="22"/>
        </w:rPr>
        <w:t>an</w:t>
      </w:r>
      <w:r w:rsidRPr="00A10534">
        <w:rPr>
          <w:rFonts w:ascii="Arial" w:eastAsia="Arial" w:hAnsi="Arial" w:cs="Arial"/>
          <w:spacing w:val="48"/>
          <w:sz w:val="22"/>
          <w:szCs w:val="22"/>
        </w:rPr>
        <w:t xml:space="preserve"> </w:t>
      </w:r>
      <w:r w:rsidRPr="00A10534">
        <w:rPr>
          <w:rFonts w:ascii="Arial" w:eastAsia="Arial" w:hAnsi="Arial" w:cs="Arial"/>
          <w:sz w:val="22"/>
          <w:szCs w:val="22"/>
        </w:rPr>
        <w:t>applicant,</w:t>
      </w:r>
      <w:r w:rsidRPr="00A10534">
        <w:rPr>
          <w:rFonts w:ascii="Arial" w:eastAsia="Arial" w:hAnsi="Arial" w:cs="Arial"/>
          <w:spacing w:val="26"/>
          <w:sz w:val="22"/>
          <w:szCs w:val="22"/>
        </w:rPr>
        <w:t xml:space="preserve"> </w:t>
      </w:r>
      <w:r w:rsidRPr="00A10534">
        <w:rPr>
          <w:rFonts w:ascii="Arial" w:eastAsia="Arial" w:hAnsi="Arial" w:cs="Arial"/>
          <w:sz w:val="22"/>
          <w:szCs w:val="22"/>
        </w:rPr>
        <w:t>agent</w:t>
      </w:r>
      <w:r w:rsidRPr="00A10534">
        <w:rPr>
          <w:rFonts w:ascii="Arial" w:eastAsia="Arial" w:hAnsi="Arial" w:cs="Arial"/>
          <w:spacing w:val="41"/>
          <w:sz w:val="22"/>
          <w:szCs w:val="22"/>
        </w:rPr>
        <w:t xml:space="preserve"> </w:t>
      </w:r>
      <w:r w:rsidRPr="00A10534">
        <w:rPr>
          <w:rFonts w:ascii="Arial" w:eastAsia="Arial" w:hAnsi="Arial" w:cs="Arial"/>
          <w:sz w:val="22"/>
          <w:szCs w:val="22"/>
        </w:rPr>
        <w:t>or</w:t>
      </w:r>
      <w:r w:rsidRPr="00A10534">
        <w:rPr>
          <w:rFonts w:ascii="Arial" w:eastAsia="Arial" w:hAnsi="Arial" w:cs="Arial"/>
          <w:spacing w:val="46"/>
          <w:sz w:val="22"/>
          <w:szCs w:val="22"/>
        </w:rPr>
        <w:t xml:space="preserve"> </w:t>
      </w:r>
      <w:r w:rsidRPr="00A10534">
        <w:rPr>
          <w:rFonts w:ascii="Arial" w:eastAsia="Arial" w:hAnsi="Arial" w:cs="Arial"/>
          <w:sz w:val="22"/>
          <w:szCs w:val="22"/>
        </w:rPr>
        <w:t>other</w:t>
      </w:r>
      <w:r w:rsidRPr="00A10534">
        <w:rPr>
          <w:rFonts w:ascii="Arial" w:eastAsia="Arial" w:hAnsi="Arial" w:cs="Arial"/>
          <w:spacing w:val="45"/>
          <w:sz w:val="22"/>
          <w:szCs w:val="22"/>
        </w:rPr>
        <w:t xml:space="preserve"> </w:t>
      </w:r>
      <w:r w:rsidRPr="00A10534">
        <w:rPr>
          <w:rFonts w:ascii="Arial" w:eastAsia="Arial" w:hAnsi="Arial" w:cs="Arial"/>
          <w:sz w:val="22"/>
          <w:szCs w:val="22"/>
        </w:rPr>
        <w:t>interested</w:t>
      </w:r>
      <w:r w:rsidRPr="00A10534">
        <w:rPr>
          <w:rFonts w:ascii="Arial" w:eastAsia="Arial" w:hAnsi="Arial" w:cs="Arial"/>
          <w:spacing w:val="18"/>
          <w:sz w:val="22"/>
          <w:szCs w:val="22"/>
        </w:rPr>
        <w:t xml:space="preserve"> </w:t>
      </w:r>
      <w:r w:rsidRPr="00A10534">
        <w:rPr>
          <w:rFonts w:ascii="Arial" w:eastAsia="Arial" w:hAnsi="Arial" w:cs="Arial"/>
          <w:sz w:val="22"/>
          <w:szCs w:val="22"/>
        </w:rPr>
        <w:t>party</w:t>
      </w:r>
      <w:r w:rsidRPr="00A10534">
        <w:rPr>
          <w:rFonts w:ascii="Arial" w:eastAsia="Arial" w:hAnsi="Arial" w:cs="Arial"/>
          <w:spacing w:val="41"/>
          <w:sz w:val="22"/>
          <w:szCs w:val="22"/>
        </w:rPr>
        <w:t xml:space="preserve"> </w:t>
      </w:r>
      <w:r w:rsidRPr="00A10534">
        <w:rPr>
          <w:rFonts w:ascii="Arial" w:eastAsia="Arial" w:hAnsi="Arial" w:cs="Arial"/>
          <w:sz w:val="22"/>
          <w:szCs w:val="22"/>
        </w:rPr>
        <w:t>in</w:t>
      </w:r>
      <w:r w:rsidRPr="00A10534">
        <w:rPr>
          <w:rFonts w:ascii="Arial" w:eastAsia="Arial" w:hAnsi="Arial" w:cs="Arial"/>
          <w:spacing w:val="41"/>
          <w:sz w:val="22"/>
          <w:szCs w:val="22"/>
        </w:rPr>
        <w:t xml:space="preserve"> </w:t>
      </w:r>
      <w:r w:rsidRPr="00A10534">
        <w:rPr>
          <w:rFonts w:ascii="Arial" w:eastAsia="Arial" w:hAnsi="Arial" w:cs="Arial"/>
          <w:sz w:val="22"/>
          <w:szCs w:val="22"/>
        </w:rPr>
        <w:t>relation</w:t>
      </w:r>
      <w:r w:rsidRPr="00A10534">
        <w:rPr>
          <w:rFonts w:ascii="Arial" w:eastAsia="Arial" w:hAnsi="Arial" w:cs="Arial"/>
          <w:spacing w:val="42"/>
          <w:sz w:val="22"/>
          <w:szCs w:val="22"/>
        </w:rPr>
        <w:t xml:space="preserve"> </w:t>
      </w:r>
      <w:r w:rsidRPr="00A10534">
        <w:rPr>
          <w:rFonts w:ascii="Arial" w:eastAsia="Arial" w:hAnsi="Arial" w:cs="Arial"/>
          <w:sz w:val="22"/>
          <w:szCs w:val="22"/>
        </w:rPr>
        <w:t>to</w:t>
      </w:r>
      <w:r w:rsidRPr="00A10534">
        <w:rPr>
          <w:rFonts w:ascii="Arial" w:eastAsia="Arial" w:hAnsi="Arial" w:cs="Arial"/>
          <w:spacing w:val="45"/>
          <w:sz w:val="22"/>
          <w:szCs w:val="22"/>
        </w:rPr>
        <w:t xml:space="preserve"> </w:t>
      </w:r>
      <w:r w:rsidRPr="00A10534">
        <w:rPr>
          <w:rFonts w:ascii="Arial" w:eastAsia="Arial" w:hAnsi="Arial" w:cs="Arial"/>
          <w:sz w:val="22"/>
          <w:szCs w:val="22"/>
        </w:rPr>
        <w:t>an</w:t>
      </w:r>
      <w:r w:rsidRPr="00A10534">
        <w:rPr>
          <w:rFonts w:ascii="Arial" w:eastAsia="Arial" w:hAnsi="Arial" w:cs="Arial"/>
          <w:spacing w:val="54"/>
          <w:sz w:val="22"/>
          <w:szCs w:val="22"/>
        </w:rPr>
        <w:t xml:space="preserve"> </w:t>
      </w:r>
      <w:r w:rsidRPr="00A10534">
        <w:rPr>
          <w:rFonts w:ascii="Arial" w:eastAsia="Arial" w:hAnsi="Arial" w:cs="Arial"/>
          <w:sz w:val="22"/>
          <w:szCs w:val="22"/>
        </w:rPr>
        <w:t>existing</w:t>
      </w:r>
      <w:r w:rsidRPr="00A10534">
        <w:rPr>
          <w:rFonts w:ascii="Arial" w:eastAsia="Arial" w:hAnsi="Arial" w:cs="Arial"/>
          <w:spacing w:val="27"/>
          <w:sz w:val="22"/>
          <w:szCs w:val="22"/>
        </w:rPr>
        <w:t xml:space="preserve"> </w:t>
      </w:r>
      <w:r w:rsidRPr="00A10534">
        <w:rPr>
          <w:rFonts w:ascii="Arial" w:eastAsia="Arial" w:hAnsi="Arial" w:cs="Arial"/>
          <w:w w:val="103"/>
          <w:sz w:val="22"/>
          <w:szCs w:val="22"/>
        </w:rPr>
        <w:t xml:space="preserve">or </w:t>
      </w:r>
      <w:r w:rsidRPr="00A10534">
        <w:rPr>
          <w:rFonts w:ascii="Arial" w:eastAsia="Arial" w:hAnsi="Arial" w:cs="Arial"/>
          <w:sz w:val="22"/>
          <w:szCs w:val="22"/>
        </w:rPr>
        <w:t>proposed</w:t>
      </w:r>
      <w:r w:rsidRPr="00A10534">
        <w:rPr>
          <w:rFonts w:ascii="Arial" w:eastAsia="Arial" w:hAnsi="Arial" w:cs="Arial"/>
          <w:spacing w:val="13"/>
          <w:sz w:val="22"/>
          <w:szCs w:val="22"/>
        </w:rPr>
        <w:t xml:space="preserve"> </w:t>
      </w:r>
      <w:r w:rsidRPr="00A10534">
        <w:rPr>
          <w:rFonts w:ascii="Arial" w:eastAsia="Arial" w:hAnsi="Arial" w:cs="Arial"/>
          <w:sz w:val="22"/>
          <w:szCs w:val="22"/>
        </w:rPr>
        <w:t>planning</w:t>
      </w:r>
      <w:r w:rsidRPr="00A10534">
        <w:rPr>
          <w:rFonts w:ascii="Arial" w:eastAsia="Arial" w:hAnsi="Arial" w:cs="Arial"/>
          <w:spacing w:val="20"/>
          <w:sz w:val="22"/>
          <w:szCs w:val="22"/>
        </w:rPr>
        <w:t xml:space="preserve"> </w:t>
      </w:r>
      <w:r w:rsidRPr="00A10534">
        <w:rPr>
          <w:rFonts w:ascii="Arial" w:eastAsia="Arial" w:hAnsi="Arial" w:cs="Arial"/>
          <w:sz w:val="22"/>
          <w:szCs w:val="22"/>
        </w:rPr>
        <w:t>application, you</w:t>
      </w:r>
      <w:r w:rsidRPr="00A10534">
        <w:rPr>
          <w:rFonts w:ascii="Arial" w:eastAsia="Arial" w:hAnsi="Arial" w:cs="Arial"/>
          <w:spacing w:val="16"/>
          <w:sz w:val="22"/>
          <w:szCs w:val="22"/>
        </w:rPr>
        <w:t xml:space="preserve"> </w:t>
      </w:r>
      <w:r w:rsidRPr="00A10534">
        <w:rPr>
          <w:rFonts w:ascii="Arial" w:eastAsia="Arial" w:hAnsi="Arial" w:cs="Arial"/>
          <w:sz w:val="22"/>
          <w:szCs w:val="22"/>
        </w:rPr>
        <w:t>should</w:t>
      </w:r>
      <w:r w:rsidRPr="00A10534">
        <w:rPr>
          <w:rFonts w:ascii="Arial" w:eastAsia="Arial" w:hAnsi="Arial" w:cs="Arial"/>
          <w:spacing w:val="2"/>
          <w:sz w:val="22"/>
          <w:szCs w:val="22"/>
        </w:rPr>
        <w:t xml:space="preserve"> </w:t>
      </w:r>
      <w:r w:rsidRPr="00A10534">
        <w:rPr>
          <w:rFonts w:ascii="Arial" w:eastAsia="Arial" w:hAnsi="Arial" w:cs="Arial"/>
          <w:sz w:val="22"/>
          <w:szCs w:val="22"/>
        </w:rPr>
        <w:t>restrict</w:t>
      </w:r>
      <w:r w:rsidRPr="00A10534">
        <w:rPr>
          <w:rFonts w:ascii="Arial" w:eastAsia="Arial" w:hAnsi="Arial" w:cs="Arial"/>
          <w:spacing w:val="15"/>
          <w:sz w:val="22"/>
          <w:szCs w:val="22"/>
        </w:rPr>
        <w:t xml:space="preserve"> </w:t>
      </w:r>
      <w:r w:rsidRPr="00A10534">
        <w:rPr>
          <w:rFonts w:ascii="Arial" w:eastAsia="Arial" w:hAnsi="Arial" w:cs="Arial"/>
          <w:sz w:val="22"/>
          <w:szCs w:val="22"/>
        </w:rPr>
        <w:t>yourself</w:t>
      </w:r>
      <w:r w:rsidRPr="00A10534">
        <w:rPr>
          <w:rFonts w:ascii="Arial" w:eastAsia="Arial" w:hAnsi="Arial" w:cs="Arial"/>
          <w:spacing w:val="5"/>
          <w:sz w:val="22"/>
          <w:szCs w:val="22"/>
        </w:rPr>
        <w:t xml:space="preserve"> </w:t>
      </w:r>
      <w:r w:rsidRPr="00A10534">
        <w:rPr>
          <w:rFonts w:ascii="Arial" w:eastAsia="Arial" w:hAnsi="Arial" w:cs="Arial"/>
          <w:sz w:val="22"/>
          <w:szCs w:val="22"/>
        </w:rPr>
        <w:t>to</w:t>
      </w:r>
      <w:r w:rsidRPr="00A10534">
        <w:rPr>
          <w:rFonts w:ascii="Arial" w:eastAsia="Arial" w:hAnsi="Arial" w:cs="Arial"/>
          <w:spacing w:val="24"/>
          <w:sz w:val="22"/>
          <w:szCs w:val="22"/>
        </w:rPr>
        <w:t xml:space="preserve"> </w:t>
      </w:r>
      <w:r w:rsidRPr="00A10534">
        <w:rPr>
          <w:rFonts w:ascii="Arial" w:eastAsia="Arial" w:hAnsi="Arial" w:cs="Arial"/>
          <w:sz w:val="22"/>
          <w:szCs w:val="22"/>
        </w:rPr>
        <w:t>either</w:t>
      </w:r>
      <w:r w:rsidRPr="00A10534">
        <w:rPr>
          <w:rFonts w:ascii="Arial" w:eastAsia="Arial" w:hAnsi="Arial" w:cs="Arial"/>
          <w:spacing w:val="9"/>
          <w:sz w:val="22"/>
          <w:szCs w:val="22"/>
        </w:rPr>
        <w:t xml:space="preserve"> </w:t>
      </w:r>
      <w:r w:rsidRPr="00A10534">
        <w:rPr>
          <w:rFonts w:ascii="Arial" w:eastAsia="Arial" w:hAnsi="Arial" w:cs="Arial"/>
          <w:sz w:val="22"/>
          <w:szCs w:val="22"/>
        </w:rPr>
        <w:t>giving procedural</w:t>
      </w:r>
      <w:r w:rsidR="001672BB" w:rsidRPr="00A10534">
        <w:rPr>
          <w:rFonts w:ascii="Arial" w:eastAsia="Arial" w:hAnsi="Arial" w:cs="Arial"/>
          <w:sz w:val="22"/>
          <w:szCs w:val="22"/>
        </w:rPr>
        <w:t xml:space="preserve"> </w:t>
      </w:r>
      <w:r w:rsidRPr="00A10534">
        <w:rPr>
          <w:rFonts w:ascii="Arial" w:eastAsia="Arial" w:hAnsi="Arial" w:cs="Arial"/>
          <w:sz w:val="22"/>
          <w:szCs w:val="22"/>
        </w:rPr>
        <w:t>advice</w:t>
      </w:r>
      <w:r w:rsidR="001672BB" w:rsidRPr="00A10534">
        <w:rPr>
          <w:rFonts w:ascii="Arial" w:eastAsia="Arial" w:hAnsi="Arial" w:cs="Arial"/>
          <w:sz w:val="22"/>
          <w:szCs w:val="22"/>
        </w:rPr>
        <w:t xml:space="preserve"> </w:t>
      </w:r>
      <w:r w:rsidRPr="00A10534">
        <w:rPr>
          <w:rFonts w:ascii="Arial" w:eastAsia="Arial" w:hAnsi="Arial" w:cs="Arial"/>
          <w:sz w:val="22"/>
          <w:szCs w:val="22"/>
        </w:rPr>
        <w:t>(e.g.</w:t>
      </w:r>
      <w:r w:rsidRPr="00A10534">
        <w:rPr>
          <w:rFonts w:ascii="Arial" w:eastAsia="Arial" w:hAnsi="Arial" w:cs="Arial"/>
          <w:spacing w:val="59"/>
          <w:sz w:val="22"/>
          <w:szCs w:val="22"/>
        </w:rPr>
        <w:t xml:space="preserve"> </w:t>
      </w:r>
      <w:r w:rsidRPr="00A10534">
        <w:rPr>
          <w:rFonts w:ascii="Arial" w:eastAsia="Arial" w:hAnsi="Arial" w:cs="Arial"/>
          <w:sz w:val="22"/>
          <w:szCs w:val="22"/>
        </w:rPr>
        <w:t>advising</w:t>
      </w:r>
      <w:r w:rsidRPr="00A10534">
        <w:rPr>
          <w:rFonts w:ascii="Arial" w:eastAsia="Arial" w:hAnsi="Arial" w:cs="Arial"/>
          <w:spacing w:val="65"/>
          <w:sz w:val="22"/>
          <w:szCs w:val="22"/>
        </w:rPr>
        <w:t xml:space="preserve"> </w:t>
      </w:r>
      <w:r w:rsidRPr="00A10534">
        <w:rPr>
          <w:rFonts w:ascii="Arial" w:eastAsia="Arial" w:hAnsi="Arial" w:cs="Arial"/>
          <w:sz w:val="22"/>
          <w:szCs w:val="22"/>
        </w:rPr>
        <w:t>those</w:t>
      </w:r>
      <w:r w:rsidR="001672BB" w:rsidRPr="00A10534">
        <w:rPr>
          <w:rFonts w:ascii="Arial" w:eastAsia="Arial" w:hAnsi="Arial" w:cs="Arial"/>
          <w:sz w:val="22"/>
          <w:szCs w:val="22"/>
        </w:rPr>
        <w:t xml:space="preserve"> </w:t>
      </w:r>
      <w:r w:rsidRPr="00A10534">
        <w:rPr>
          <w:rFonts w:ascii="Arial" w:eastAsia="Arial" w:hAnsi="Arial" w:cs="Arial"/>
          <w:sz w:val="22"/>
          <w:szCs w:val="22"/>
        </w:rPr>
        <w:t>who</w:t>
      </w:r>
      <w:r w:rsidR="001672BB" w:rsidRPr="00A10534">
        <w:rPr>
          <w:rFonts w:ascii="Arial" w:eastAsia="Arial" w:hAnsi="Arial" w:cs="Arial"/>
          <w:sz w:val="22"/>
          <w:szCs w:val="22"/>
        </w:rPr>
        <w:t xml:space="preserve"> </w:t>
      </w:r>
      <w:r w:rsidRPr="00A10534">
        <w:rPr>
          <w:rFonts w:ascii="Arial" w:eastAsia="Arial" w:hAnsi="Arial" w:cs="Arial"/>
          <w:sz w:val="22"/>
          <w:szCs w:val="22"/>
        </w:rPr>
        <w:t>are</w:t>
      </w:r>
      <w:r w:rsidR="001672BB" w:rsidRPr="00A10534">
        <w:rPr>
          <w:rFonts w:ascii="Arial" w:eastAsia="Arial" w:hAnsi="Arial" w:cs="Arial"/>
          <w:sz w:val="22"/>
          <w:szCs w:val="22"/>
        </w:rPr>
        <w:t xml:space="preserve"> </w:t>
      </w:r>
      <w:r w:rsidRPr="00A10534">
        <w:rPr>
          <w:rFonts w:ascii="Arial" w:eastAsia="Arial" w:hAnsi="Arial" w:cs="Arial"/>
          <w:sz w:val="22"/>
          <w:szCs w:val="22"/>
        </w:rPr>
        <w:t>lobbying</w:t>
      </w:r>
      <w:r w:rsidRPr="00A10534">
        <w:rPr>
          <w:rFonts w:ascii="Arial" w:eastAsia="Arial" w:hAnsi="Arial" w:cs="Arial"/>
          <w:spacing w:val="58"/>
          <w:sz w:val="22"/>
          <w:szCs w:val="22"/>
        </w:rPr>
        <w:t xml:space="preserve"> </w:t>
      </w:r>
      <w:r w:rsidRPr="00A10534">
        <w:rPr>
          <w:rFonts w:ascii="Arial" w:eastAsia="Arial" w:hAnsi="Arial" w:cs="Arial"/>
          <w:sz w:val="22"/>
          <w:szCs w:val="22"/>
        </w:rPr>
        <w:t>that</w:t>
      </w:r>
      <w:r w:rsidR="001672BB" w:rsidRPr="00A10534">
        <w:rPr>
          <w:rFonts w:ascii="Arial" w:eastAsia="Arial" w:hAnsi="Arial" w:cs="Arial"/>
          <w:sz w:val="22"/>
          <w:szCs w:val="22"/>
        </w:rPr>
        <w:t xml:space="preserve"> </w:t>
      </w:r>
      <w:r w:rsidRPr="00A10534">
        <w:rPr>
          <w:rFonts w:ascii="Arial" w:eastAsia="Arial" w:hAnsi="Arial" w:cs="Arial"/>
          <w:sz w:val="22"/>
          <w:szCs w:val="22"/>
        </w:rPr>
        <w:t>they</w:t>
      </w:r>
      <w:r w:rsidR="001672BB" w:rsidRPr="00A10534">
        <w:rPr>
          <w:rFonts w:ascii="Arial" w:eastAsia="Arial" w:hAnsi="Arial" w:cs="Arial"/>
          <w:sz w:val="22"/>
          <w:szCs w:val="22"/>
        </w:rPr>
        <w:t xml:space="preserve"> </w:t>
      </w:r>
      <w:r w:rsidRPr="00A10534">
        <w:rPr>
          <w:rFonts w:ascii="Arial" w:eastAsia="Arial" w:hAnsi="Arial" w:cs="Arial"/>
          <w:sz w:val="22"/>
          <w:szCs w:val="22"/>
        </w:rPr>
        <w:t>should contact</w:t>
      </w:r>
      <w:r w:rsidRPr="00A10534">
        <w:rPr>
          <w:rFonts w:ascii="Arial" w:eastAsia="Arial" w:hAnsi="Arial" w:cs="Arial"/>
          <w:spacing w:val="24"/>
          <w:sz w:val="22"/>
          <w:szCs w:val="22"/>
        </w:rPr>
        <w:t xml:space="preserve"> </w:t>
      </w:r>
      <w:r w:rsidRPr="00A10534">
        <w:rPr>
          <w:rFonts w:ascii="Arial" w:eastAsia="Arial" w:hAnsi="Arial" w:cs="Arial"/>
          <w:sz w:val="22"/>
          <w:szCs w:val="22"/>
        </w:rPr>
        <w:t>the</w:t>
      </w:r>
      <w:r w:rsidRPr="00A10534">
        <w:rPr>
          <w:rFonts w:ascii="Arial" w:eastAsia="Arial" w:hAnsi="Arial" w:cs="Arial"/>
          <w:spacing w:val="35"/>
          <w:sz w:val="22"/>
          <w:szCs w:val="22"/>
        </w:rPr>
        <w:t xml:space="preserve"> </w:t>
      </w:r>
      <w:r w:rsidRPr="00A10534">
        <w:rPr>
          <w:rFonts w:ascii="Arial" w:eastAsia="Arial" w:hAnsi="Arial" w:cs="Arial"/>
          <w:sz w:val="22"/>
          <w:szCs w:val="22"/>
        </w:rPr>
        <w:t>relevant</w:t>
      </w:r>
      <w:r w:rsidRPr="00A10534">
        <w:rPr>
          <w:rFonts w:ascii="Arial" w:eastAsia="Arial" w:hAnsi="Arial" w:cs="Arial"/>
          <w:spacing w:val="35"/>
          <w:sz w:val="22"/>
          <w:szCs w:val="22"/>
        </w:rPr>
        <w:t xml:space="preserve"> </w:t>
      </w:r>
      <w:r w:rsidRPr="00A10534">
        <w:rPr>
          <w:rFonts w:ascii="Arial" w:eastAsia="Arial" w:hAnsi="Arial" w:cs="Arial"/>
          <w:sz w:val="22"/>
          <w:szCs w:val="22"/>
        </w:rPr>
        <w:t>planning</w:t>
      </w:r>
      <w:r w:rsidRPr="00A10534">
        <w:rPr>
          <w:rFonts w:ascii="Arial" w:eastAsia="Arial" w:hAnsi="Arial" w:cs="Arial"/>
          <w:spacing w:val="34"/>
          <w:sz w:val="22"/>
          <w:szCs w:val="22"/>
        </w:rPr>
        <w:t xml:space="preserve"> </w:t>
      </w:r>
      <w:r w:rsidRPr="00A10534">
        <w:rPr>
          <w:rFonts w:ascii="Arial" w:eastAsia="Arial" w:hAnsi="Arial" w:cs="Arial"/>
          <w:sz w:val="22"/>
          <w:szCs w:val="22"/>
        </w:rPr>
        <w:t>officer</w:t>
      </w:r>
      <w:r w:rsidRPr="00A10534">
        <w:rPr>
          <w:rFonts w:ascii="Arial" w:eastAsia="Arial" w:hAnsi="Arial" w:cs="Arial"/>
          <w:spacing w:val="28"/>
          <w:sz w:val="22"/>
          <w:szCs w:val="22"/>
        </w:rPr>
        <w:t xml:space="preserve"> </w:t>
      </w:r>
      <w:r w:rsidRPr="00A10534">
        <w:rPr>
          <w:rFonts w:ascii="Arial" w:eastAsia="Arial" w:hAnsi="Arial" w:cs="Arial"/>
          <w:sz w:val="22"/>
          <w:szCs w:val="22"/>
        </w:rPr>
        <w:t>so</w:t>
      </w:r>
      <w:r w:rsidRPr="00A10534">
        <w:rPr>
          <w:rFonts w:ascii="Arial" w:eastAsia="Arial" w:hAnsi="Arial" w:cs="Arial"/>
          <w:spacing w:val="29"/>
          <w:sz w:val="22"/>
          <w:szCs w:val="22"/>
        </w:rPr>
        <w:t xml:space="preserve"> </w:t>
      </w:r>
      <w:r w:rsidRPr="00A10534">
        <w:rPr>
          <w:rFonts w:ascii="Arial" w:eastAsia="Arial" w:hAnsi="Arial" w:cs="Arial"/>
          <w:sz w:val="22"/>
          <w:szCs w:val="22"/>
        </w:rPr>
        <w:t>their</w:t>
      </w:r>
      <w:r w:rsidRPr="00A10534">
        <w:rPr>
          <w:rFonts w:ascii="Arial" w:eastAsia="Arial" w:hAnsi="Arial" w:cs="Arial"/>
          <w:spacing w:val="35"/>
          <w:sz w:val="22"/>
          <w:szCs w:val="22"/>
        </w:rPr>
        <w:t xml:space="preserve"> </w:t>
      </w:r>
      <w:r w:rsidRPr="00A10534">
        <w:rPr>
          <w:rFonts w:ascii="Arial" w:eastAsia="Arial" w:hAnsi="Arial" w:cs="Arial"/>
          <w:sz w:val="22"/>
          <w:szCs w:val="22"/>
        </w:rPr>
        <w:t>opinions</w:t>
      </w:r>
      <w:r w:rsidRPr="00A10534">
        <w:rPr>
          <w:rFonts w:ascii="Arial" w:eastAsia="Arial" w:hAnsi="Arial" w:cs="Arial"/>
          <w:spacing w:val="31"/>
          <w:sz w:val="22"/>
          <w:szCs w:val="22"/>
        </w:rPr>
        <w:t xml:space="preserve"> </w:t>
      </w:r>
      <w:r w:rsidRPr="00A10534">
        <w:rPr>
          <w:rFonts w:ascii="Arial" w:eastAsia="Arial" w:hAnsi="Arial" w:cs="Arial"/>
          <w:sz w:val="22"/>
          <w:szCs w:val="22"/>
        </w:rPr>
        <w:t>can</w:t>
      </w:r>
      <w:r w:rsidRPr="00A10534">
        <w:rPr>
          <w:rFonts w:ascii="Arial" w:eastAsia="Arial" w:hAnsi="Arial" w:cs="Arial"/>
          <w:spacing w:val="25"/>
          <w:sz w:val="22"/>
          <w:szCs w:val="22"/>
        </w:rPr>
        <w:t xml:space="preserve"> </w:t>
      </w:r>
      <w:r w:rsidRPr="00A10534">
        <w:rPr>
          <w:rFonts w:ascii="Arial" w:eastAsia="Arial" w:hAnsi="Arial" w:cs="Arial"/>
          <w:sz w:val="22"/>
          <w:szCs w:val="22"/>
        </w:rPr>
        <w:t>be</w:t>
      </w:r>
      <w:r w:rsidRPr="00A10534">
        <w:rPr>
          <w:rFonts w:ascii="Arial" w:eastAsia="Arial" w:hAnsi="Arial" w:cs="Arial"/>
          <w:spacing w:val="35"/>
          <w:sz w:val="22"/>
          <w:szCs w:val="22"/>
        </w:rPr>
        <w:t xml:space="preserve"> </w:t>
      </w:r>
      <w:r w:rsidRPr="00A10534">
        <w:rPr>
          <w:rFonts w:ascii="Arial" w:eastAsia="Arial" w:hAnsi="Arial" w:cs="Arial"/>
          <w:sz w:val="22"/>
          <w:szCs w:val="22"/>
        </w:rPr>
        <w:t>included</w:t>
      </w:r>
      <w:r w:rsidRPr="00A10534">
        <w:rPr>
          <w:rFonts w:ascii="Arial" w:eastAsia="Arial" w:hAnsi="Arial" w:cs="Arial"/>
          <w:spacing w:val="40"/>
          <w:sz w:val="22"/>
          <w:szCs w:val="22"/>
        </w:rPr>
        <w:t xml:space="preserve"> </w:t>
      </w:r>
      <w:r w:rsidRPr="00A10534">
        <w:rPr>
          <w:rFonts w:ascii="Arial" w:eastAsia="Arial" w:hAnsi="Arial" w:cs="Arial"/>
          <w:sz w:val="22"/>
          <w:szCs w:val="22"/>
        </w:rPr>
        <w:t>in</w:t>
      </w:r>
      <w:r w:rsidRPr="00A10534">
        <w:rPr>
          <w:rFonts w:ascii="Arial" w:eastAsia="Arial" w:hAnsi="Arial" w:cs="Arial"/>
          <w:spacing w:val="31"/>
          <w:sz w:val="22"/>
          <w:szCs w:val="22"/>
        </w:rPr>
        <w:t xml:space="preserve"> </w:t>
      </w:r>
      <w:r w:rsidRPr="00A10534">
        <w:rPr>
          <w:rFonts w:ascii="Arial" w:eastAsia="Arial" w:hAnsi="Arial" w:cs="Arial"/>
          <w:sz w:val="22"/>
          <w:szCs w:val="22"/>
        </w:rPr>
        <w:t>the officer's</w:t>
      </w:r>
      <w:r w:rsidRPr="00A10534">
        <w:rPr>
          <w:rFonts w:ascii="Arial" w:eastAsia="Arial" w:hAnsi="Arial" w:cs="Arial"/>
          <w:spacing w:val="1"/>
          <w:sz w:val="22"/>
          <w:szCs w:val="22"/>
        </w:rPr>
        <w:t xml:space="preserve"> </w:t>
      </w:r>
      <w:r w:rsidRPr="00A10534">
        <w:rPr>
          <w:rFonts w:ascii="Arial" w:eastAsia="Arial" w:hAnsi="Arial" w:cs="Arial"/>
          <w:sz w:val="22"/>
          <w:szCs w:val="22"/>
        </w:rPr>
        <w:t>report</w:t>
      </w:r>
      <w:r w:rsidRPr="00A10534">
        <w:rPr>
          <w:rFonts w:ascii="Arial" w:eastAsia="Arial" w:hAnsi="Arial" w:cs="Arial"/>
          <w:spacing w:val="10"/>
          <w:sz w:val="22"/>
          <w:szCs w:val="22"/>
        </w:rPr>
        <w:t xml:space="preserve"> </w:t>
      </w:r>
      <w:r w:rsidRPr="00A10534">
        <w:rPr>
          <w:rFonts w:ascii="Arial" w:eastAsia="Arial" w:hAnsi="Arial" w:cs="Arial"/>
          <w:sz w:val="22"/>
          <w:szCs w:val="22"/>
        </w:rPr>
        <w:t>to</w:t>
      </w:r>
      <w:r w:rsidRPr="00A10534">
        <w:rPr>
          <w:rFonts w:ascii="Arial" w:eastAsia="Arial" w:hAnsi="Arial" w:cs="Arial"/>
          <w:spacing w:val="9"/>
          <w:sz w:val="22"/>
          <w:szCs w:val="22"/>
        </w:rPr>
        <w:t xml:space="preserve"> </w:t>
      </w:r>
      <w:r w:rsidRPr="00A10534">
        <w:rPr>
          <w:rFonts w:ascii="Arial" w:eastAsia="Arial" w:hAnsi="Arial" w:cs="Arial"/>
          <w:sz w:val="22"/>
          <w:szCs w:val="22"/>
        </w:rPr>
        <w:t>the</w:t>
      </w:r>
      <w:r w:rsidRPr="00A10534">
        <w:rPr>
          <w:rFonts w:ascii="Arial" w:eastAsia="Arial" w:hAnsi="Arial" w:cs="Arial"/>
          <w:spacing w:val="10"/>
          <w:sz w:val="22"/>
          <w:szCs w:val="22"/>
        </w:rPr>
        <w:t xml:space="preserve"> </w:t>
      </w:r>
      <w:r w:rsidRPr="00A10534">
        <w:rPr>
          <w:rFonts w:ascii="Arial" w:eastAsia="Arial" w:hAnsi="Arial" w:cs="Arial"/>
          <w:sz w:val="22"/>
          <w:szCs w:val="22"/>
        </w:rPr>
        <w:t>committee)</w:t>
      </w:r>
      <w:r w:rsidRPr="00A10534">
        <w:rPr>
          <w:rFonts w:ascii="Arial" w:eastAsia="Arial" w:hAnsi="Arial" w:cs="Arial"/>
          <w:spacing w:val="-3"/>
          <w:sz w:val="22"/>
          <w:szCs w:val="22"/>
        </w:rPr>
        <w:t xml:space="preserve"> </w:t>
      </w:r>
      <w:r w:rsidRPr="00A10534">
        <w:rPr>
          <w:rFonts w:ascii="Arial" w:eastAsia="Arial" w:hAnsi="Arial" w:cs="Arial"/>
          <w:sz w:val="22"/>
          <w:szCs w:val="22"/>
        </w:rPr>
        <w:t>or</w:t>
      </w:r>
      <w:r w:rsidRPr="00A10534">
        <w:rPr>
          <w:rFonts w:ascii="Arial" w:eastAsia="Arial" w:hAnsi="Arial" w:cs="Arial"/>
          <w:spacing w:val="10"/>
          <w:sz w:val="22"/>
          <w:szCs w:val="22"/>
        </w:rPr>
        <w:t xml:space="preserve"> </w:t>
      </w:r>
      <w:r w:rsidRPr="00A10534">
        <w:rPr>
          <w:rFonts w:ascii="Arial" w:eastAsia="Arial" w:hAnsi="Arial" w:cs="Arial"/>
          <w:sz w:val="22"/>
          <w:szCs w:val="22"/>
        </w:rPr>
        <w:t>advise</w:t>
      </w:r>
      <w:r w:rsidRPr="00A10534">
        <w:rPr>
          <w:rFonts w:ascii="Arial" w:eastAsia="Arial" w:hAnsi="Arial" w:cs="Arial"/>
          <w:spacing w:val="-1"/>
          <w:sz w:val="22"/>
          <w:szCs w:val="22"/>
        </w:rPr>
        <w:t xml:space="preserve"> </w:t>
      </w:r>
      <w:r w:rsidRPr="00A10534">
        <w:rPr>
          <w:rFonts w:ascii="Arial" w:eastAsia="Arial" w:hAnsi="Arial" w:cs="Arial"/>
          <w:sz w:val="22"/>
          <w:szCs w:val="22"/>
        </w:rPr>
        <w:t>them</w:t>
      </w:r>
      <w:r w:rsidRPr="00A10534">
        <w:rPr>
          <w:rFonts w:ascii="Arial" w:eastAsia="Arial" w:hAnsi="Arial" w:cs="Arial"/>
          <w:spacing w:val="2"/>
          <w:sz w:val="22"/>
          <w:szCs w:val="22"/>
        </w:rPr>
        <w:t xml:space="preserve"> </w:t>
      </w:r>
      <w:r w:rsidRPr="00A10534">
        <w:rPr>
          <w:rFonts w:ascii="Arial" w:eastAsia="Arial" w:hAnsi="Arial" w:cs="Arial"/>
          <w:sz w:val="22"/>
          <w:szCs w:val="22"/>
        </w:rPr>
        <w:t>to</w:t>
      </w:r>
      <w:r w:rsidRPr="00A10534">
        <w:rPr>
          <w:rFonts w:ascii="Arial" w:eastAsia="Arial" w:hAnsi="Arial" w:cs="Arial"/>
          <w:spacing w:val="15"/>
          <w:sz w:val="22"/>
          <w:szCs w:val="22"/>
        </w:rPr>
        <w:t xml:space="preserve"> </w:t>
      </w:r>
      <w:r w:rsidRPr="00A10534">
        <w:rPr>
          <w:rFonts w:ascii="Arial" w:eastAsia="Arial" w:hAnsi="Arial" w:cs="Arial"/>
          <w:sz w:val="22"/>
          <w:szCs w:val="22"/>
        </w:rPr>
        <w:t>write</w:t>
      </w:r>
      <w:r w:rsidRPr="00A10534">
        <w:rPr>
          <w:rFonts w:ascii="Arial" w:eastAsia="Arial" w:hAnsi="Arial" w:cs="Arial"/>
          <w:spacing w:val="-7"/>
          <w:sz w:val="22"/>
          <w:szCs w:val="22"/>
        </w:rPr>
        <w:t xml:space="preserve"> </w:t>
      </w:r>
      <w:r w:rsidRPr="00A10534">
        <w:rPr>
          <w:rFonts w:ascii="Arial" w:eastAsia="Arial" w:hAnsi="Arial" w:cs="Arial"/>
          <w:sz w:val="22"/>
          <w:szCs w:val="22"/>
        </w:rPr>
        <w:t>or</w:t>
      </w:r>
      <w:r w:rsidRPr="00A10534">
        <w:rPr>
          <w:rFonts w:ascii="Arial" w:eastAsia="Arial" w:hAnsi="Arial" w:cs="Arial"/>
          <w:spacing w:val="11"/>
          <w:sz w:val="22"/>
          <w:szCs w:val="22"/>
        </w:rPr>
        <w:t xml:space="preserve"> </w:t>
      </w:r>
      <w:r w:rsidRPr="00A10534">
        <w:rPr>
          <w:rFonts w:ascii="Arial" w:eastAsia="Arial" w:hAnsi="Arial" w:cs="Arial"/>
          <w:sz w:val="22"/>
          <w:szCs w:val="22"/>
        </w:rPr>
        <w:t>speak</w:t>
      </w:r>
      <w:r w:rsidRPr="00A10534">
        <w:rPr>
          <w:rFonts w:ascii="Arial" w:eastAsia="Arial" w:hAnsi="Arial" w:cs="Arial"/>
          <w:spacing w:val="4"/>
          <w:sz w:val="22"/>
          <w:szCs w:val="22"/>
        </w:rPr>
        <w:t xml:space="preserve"> </w:t>
      </w:r>
      <w:r w:rsidRPr="00A10534">
        <w:rPr>
          <w:rFonts w:ascii="Arial" w:eastAsia="Arial" w:hAnsi="Arial" w:cs="Arial"/>
          <w:sz w:val="22"/>
          <w:szCs w:val="22"/>
        </w:rPr>
        <w:t>to</w:t>
      </w:r>
      <w:r w:rsidRPr="00A10534">
        <w:rPr>
          <w:rFonts w:ascii="Arial" w:eastAsia="Arial" w:hAnsi="Arial" w:cs="Arial"/>
          <w:spacing w:val="11"/>
          <w:sz w:val="22"/>
          <w:szCs w:val="22"/>
        </w:rPr>
        <w:t xml:space="preserve"> </w:t>
      </w:r>
      <w:r w:rsidRPr="00A10534">
        <w:rPr>
          <w:rFonts w:ascii="Arial" w:eastAsia="Arial" w:hAnsi="Arial" w:cs="Arial"/>
          <w:sz w:val="22"/>
          <w:szCs w:val="22"/>
        </w:rPr>
        <w:t>a</w:t>
      </w:r>
      <w:r w:rsidRPr="00A10534">
        <w:rPr>
          <w:rFonts w:ascii="Arial" w:eastAsia="Arial" w:hAnsi="Arial" w:cs="Arial"/>
          <w:spacing w:val="8"/>
          <w:sz w:val="22"/>
          <w:szCs w:val="22"/>
        </w:rPr>
        <w:t xml:space="preserve"> </w:t>
      </w:r>
      <w:r w:rsidR="00E34A5E">
        <w:rPr>
          <w:rFonts w:ascii="Arial" w:eastAsia="Arial" w:hAnsi="Arial" w:cs="Arial"/>
          <w:sz w:val="22"/>
          <w:szCs w:val="22"/>
        </w:rPr>
        <w:t>M</w:t>
      </w:r>
      <w:r w:rsidRPr="00A10534">
        <w:rPr>
          <w:rFonts w:ascii="Arial" w:eastAsia="Arial" w:hAnsi="Arial" w:cs="Arial"/>
          <w:sz w:val="22"/>
          <w:szCs w:val="22"/>
        </w:rPr>
        <w:t>ember who</w:t>
      </w:r>
      <w:r w:rsidRPr="00A10534">
        <w:rPr>
          <w:rFonts w:ascii="Arial" w:eastAsia="Arial" w:hAnsi="Arial" w:cs="Arial"/>
          <w:spacing w:val="11"/>
          <w:sz w:val="22"/>
          <w:szCs w:val="22"/>
        </w:rPr>
        <w:t xml:space="preserve"> </w:t>
      </w:r>
      <w:r w:rsidRPr="00A10534">
        <w:rPr>
          <w:rFonts w:ascii="Arial" w:eastAsia="Arial" w:hAnsi="Arial" w:cs="Arial"/>
          <w:sz w:val="22"/>
          <w:szCs w:val="22"/>
        </w:rPr>
        <w:t>is</w:t>
      </w:r>
      <w:r w:rsidRPr="00A10534">
        <w:rPr>
          <w:rFonts w:ascii="Arial" w:eastAsia="Arial" w:hAnsi="Arial" w:cs="Arial"/>
          <w:spacing w:val="18"/>
          <w:sz w:val="22"/>
          <w:szCs w:val="22"/>
        </w:rPr>
        <w:t xml:space="preserve"> </w:t>
      </w:r>
      <w:r w:rsidRPr="00A10534">
        <w:rPr>
          <w:rFonts w:ascii="Arial" w:eastAsia="Arial" w:hAnsi="Arial" w:cs="Arial"/>
          <w:sz w:val="22"/>
          <w:szCs w:val="22"/>
        </w:rPr>
        <w:t>not</w:t>
      </w:r>
      <w:r w:rsidRPr="00A10534">
        <w:rPr>
          <w:rFonts w:ascii="Arial" w:eastAsia="Arial" w:hAnsi="Arial" w:cs="Arial"/>
          <w:spacing w:val="8"/>
          <w:sz w:val="22"/>
          <w:szCs w:val="22"/>
        </w:rPr>
        <w:t xml:space="preserve"> </w:t>
      </w:r>
      <w:r w:rsidRPr="00A10534">
        <w:rPr>
          <w:rFonts w:ascii="Arial" w:eastAsia="Arial" w:hAnsi="Arial" w:cs="Arial"/>
          <w:sz w:val="22"/>
          <w:szCs w:val="22"/>
        </w:rPr>
        <w:t>on</w:t>
      </w:r>
      <w:r w:rsidRPr="00A10534">
        <w:rPr>
          <w:rFonts w:ascii="Arial" w:eastAsia="Arial" w:hAnsi="Arial" w:cs="Arial"/>
          <w:spacing w:val="15"/>
          <w:sz w:val="22"/>
          <w:szCs w:val="22"/>
        </w:rPr>
        <w:t xml:space="preserve"> </w:t>
      </w:r>
      <w:r w:rsidRPr="00A10534">
        <w:rPr>
          <w:rFonts w:ascii="Arial" w:eastAsia="Arial" w:hAnsi="Arial" w:cs="Arial"/>
          <w:sz w:val="22"/>
          <w:szCs w:val="22"/>
        </w:rPr>
        <w:t>the</w:t>
      </w:r>
      <w:r w:rsidRPr="00A10534">
        <w:rPr>
          <w:rFonts w:ascii="Arial" w:eastAsia="Arial" w:hAnsi="Arial" w:cs="Arial"/>
          <w:spacing w:val="18"/>
          <w:sz w:val="22"/>
          <w:szCs w:val="22"/>
        </w:rPr>
        <w:t xml:space="preserve"> </w:t>
      </w:r>
      <w:r w:rsidRPr="00A10534">
        <w:rPr>
          <w:rFonts w:ascii="Arial" w:eastAsia="Arial" w:hAnsi="Arial" w:cs="Arial"/>
          <w:sz w:val="22"/>
          <w:szCs w:val="22"/>
        </w:rPr>
        <w:t>planning</w:t>
      </w:r>
      <w:r w:rsidRPr="00A10534">
        <w:rPr>
          <w:rFonts w:ascii="Arial" w:eastAsia="Arial" w:hAnsi="Arial" w:cs="Arial"/>
          <w:spacing w:val="13"/>
          <w:sz w:val="22"/>
          <w:szCs w:val="22"/>
        </w:rPr>
        <w:t xml:space="preserve"> </w:t>
      </w:r>
      <w:r w:rsidRPr="00A10534">
        <w:rPr>
          <w:rFonts w:ascii="Arial" w:eastAsia="Arial" w:hAnsi="Arial" w:cs="Arial"/>
          <w:sz w:val="22"/>
          <w:szCs w:val="22"/>
        </w:rPr>
        <w:t>committee.</w:t>
      </w:r>
      <w:r w:rsidRPr="00A10534">
        <w:rPr>
          <w:rFonts w:ascii="Arial" w:eastAsia="Arial" w:hAnsi="Arial" w:cs="Arial"/>
          <w:spacing w:val="-13"/>
          <w:sz w:val="22"/>
          <w:szCs w:val="22"/>
        </w:rPr>
        <w:t xml:space="preserve"> </w:t>
      </w:r>
      <w:r w:rsidRPr="00A10534">
        <w:rPr>
          <w:rFonts w:ascii="Arial" w:eastAsia="Arial" w:hAnsi="Arial" w:cs="Arial"/>
          <w:sz w:val="22"/>
          <w:szCs w:val="22"/>
        </w:rPr>
        <w:t>This</w:t>
      </w:r>
      <w:r w:rsidRPr="00A10534">
        <w:rPr>
          <w:rFonts w:ascii="Arial" w:eastAsia="Arial" w:hAnsi="Arial" w:cs="Arial"/>
          <w:spacing w:val="5"/>
          <w:sz w:val="22"/>
          <w:szCs w:val="22"/>
        </w:rPr>
        <w:t xml:space="preserve"> </w:t>
      </w:r>
      <w:r w:rsidRPr="00A10534">
        <w:rPr>
          <w:rFonts w:ascii="Arial" w:eastAsia="Arial" w:hAnsi="Arial" w:cs="Arial"/>
          <w:sz w:val="22"/>
          <w:szCs w:val="22"/>
        </w:rPr>
        <w:t>does</w:t>
      </w:r>
      <w:r w:rsidRPr="00A10534">
        <w:rPr>
          <w:rFonts w:ascii="Arial" w:eastAsia="Arial" w:hAnsi="Arial" w:cs="Arial"/>
          <w:spacing w:val="19"/>
          <w:sz w:val="22"/>
          <w:szCs w:val="22"/>
        </w:rPr>
        <w:t xml:space="preserve"> </w:t>
      </w:r>
      <w:r w:rsidRPr="00A10534">
        <w:rPr>
          <w:rFonts w:ascii="Arial" w:eastAsia="Arial" w:hAnsi="Arial" w:cs="Arial"/>
          <w:sz w:val="22"/>
          <w:szCs w:val="22"/>
        </w:rPr>
        <w:t>not</w:t>
      </w:r>
      <w:r w:rsidRPr="00A10534">
        <w:rPr>
          <w:rFonts w:ascii="Arial" w:eastAsia="Arial" w:hAnsi="Arial" w:cs="Arial"/>
          <w:spacing w:val="15"/>
          <w:sz w:val="22"/>
          <w:szCs w:val="22"/>
        </w:rPr>
        <w:t xml:space="preserve"> </w:t>
      </w:r>
      <w:r w:rsidRPr="00A10534">
        <w:rPr>
          <w:rFonts w:ascii="Arial" w:eastAsia="Arial" w:hAnsi="Arial" w:cs="Arial"/>
          <w:sz w:val="22"/>
          <w:szCs w:val="22"/>
        </w:rPr>
        <w:t>mean</w:t>
      </w:r>
      <w:r w:rsidRPr="00A10534">
        <w:rPr>
          <w:rFonts w:ascii="Arial" w:eastAsia="Arial" w:hAnsi="Arial" w:cs="Arial"/>
          <w:spacing w:val="1"/>
          <w:sz w:val="22"/>
          <w:szCs w:val="22"/>
        </w:rPr>
        <w:t xml:space="preserve"> </w:t>
      </w:r>
      <w:r w:rsidRPr="00A10534">
        <w:rPr>
          <w:rFonts w:ascii="Arial" w:eastAsia="Arial" w:hAnsi="Arial" w:cs="Arial"/>
          <w:sz w:val="22"/>
          <w:szCs w:val="22"/>
        </w:rPr>
        <w:t>that</w:t>
      </w:r>
      <w:r w:rsidRPr="00A10534">
        <w:rPr>
          <w:rFonts w:ascii="Arial" w:eastAsia="Arial" w:hAnsi="Arial" w:cs="Arial"/>
          <w:spacing w:val="11"/>
          <w:sz w:val="22"/>
          <w:szCs w:val="22"/>
        </w:rPr>
        <w:t xml:space="preserve"> </w:t>
      </w:r>
      <w:r w:rsidR="00E34A5E">
        <w:rPr>
          <w:rFonts w:ascii="Arial" w:eastAsia="Arial" w:hAnsi="Arial" w:cs="Arial"/>
          <w:sz w:val="22"/>
          <w:szCs w:val="22"/>
        </w:rPr>
        <w:lastRenderedPageBreak/>
        <w:t>M</w:t>
      </w:r>
      <w:r w:rsidRPr="00A10534">
        <w:rPr>
          <w:rFonts w:ascii="Arial" w:eastAsia="Arial" w:hAnsi="Arial" w:cs="Arial"/>
          <w:sz w:val="22"/>
          <w:szCs w:val="22"/>
        </w:rPr>
        <w:t>embers</w:t>
      </w:r>
      <w:r w:rsidRPr="00A10534">
        <w:rPr>
          <w:rFonts w:ascii="Arial" w:eastAsia="Arial" w:hAnsi="Arial" w:cs="Arial"/>
          <w:spacing w:val="10"/>
          <w:sz w:val="22"/>
          <w:szCs w:val="22"/>
        </w:rPr>
        <w:t xml:space="preserve"> </w:t>
      </w:r>
      <w:r w:rsidRPr="00A10534">
        <w:rPr>
          <w:rFonts w:ascii="Arial" w:eastAsia="Arial" w:hAnsi="Arial" w:cs="Arial"/>
          <w:sz w:val="22"/>
          <w:szCs w:val="22"/>
        </w:rPr>
        <w:t>who are</w:t>
      </w:r>
      <w:r w:rsidRPr="00A10534">
        <w:rPr>
          <w:rFonts w:ascii="Arial" w:eastAsia="Arial" w:hAnsi="Arial" w:cs="Arial"/>
          <w:spacing w:val="5"/>
          <w:sz w:val="22"/>
          <w:szCs w:val="22"/>
        </w:rPr>
        <w:t xml:space="preserve"> </w:t>
      </w:r>
      <w:r w:rsidRPr="00A10534">
        <w:rPr>
          <w:rFonts w:ascii="Arial" w:eastAsia="Arial" w:hAnsi="Arial" w:cs="Arial"/>
          <w:sz w:val="22"/>
          <w:szCs w:val="22"/>
        </w:rPr>
        <w:t>on</w:t>
      </w:r>
      <w:r w:rsidRPr="00A10534">
        <w:rPr>
          <w:rFonts w:ascii="Arial" w:eastAsia="Arial" w:hAnsi="Arial" w:cs="Arial"/>
          <w:spacing w:val="-3"/>
          <w:sz w:val="22"/>
          <w:szCs w:val="22"/>
        </w:rPr>
        <w:t xml:space="preserve"> </w:t>
      </w:r>
      <w:r w:rsidRPr="00A10534">
        <w:rPr>
          <w:rFonts w:ascii="Arial" w:eastAsia="Arial" w:hAnsi="Arial" w:cs="Arial"/>
          <w:sz w:val="22"/>
          <w:szCs w:val="22"/>
        </w:rPr>
        <w:t>planning</w:t>
      </w:r>
      <w:r w:rsidRPr="00A10534">
        <w:rPr>
          <w:rFonts w:ascii="Arial" w:eastAsia="Arial" w:hAnsi="Arial" w:cs="Arial"/>
          <w:spacing w:val="-1"/>
          <w:sz w:val="22"/>
          <w:szCs w:val="22"/>
        </w:rPr>
        <w:t xml:space="preserve"> </w:t>
      </w:r>
      <w:r w:rsidRPr="00A10534">
        <w:rPr>
          <w:rFonts w:ascii="Arial" w:eastAsia="Arial" w:hAnsi="Arial" w:cs="Arial"/>
          <w:sz w:val="22"/>
          <w:szCs w:val="22"/>
        </w:rPr>
        <w:t>committees</w:t>
      </w:r>
      <w:r w:rsidRPr="00A10534">
        <w:rPr>
          <w:rFonts w:ascii="Arial" w:eastAsia="Arial" w:hAnsi="Arial" w:cs="Arial"/>
          <w:spacing w:val="-13"/>
          <w:sz w:val="22"/>
          <w:szCs w:val="22"/>
        </w:rPr>
        <w:t xml:space="preserve"> </w:t>
      </w:r>
      <w:r w:rsidRPr="00A10534">
        <w:rPr>
          <w:rFonts w:ascii="Arial" w:eastAsia="Arial" w:hAnsi="Arial" w:cs="Arial"/>
          <w:sz w:val="22"/>
          <w:szCs w:val="22"/>
        </w:rPr>
        <w:t>should not</w:t>
      </w:r>
      <w:r w:rsidRPr="00A10534">
        <w:rPr>
          <w:rFonts w:ascii="Arial" w:eastAsia="Arial" w:hAnsi="Arial" w:cs="Arial"/>
          <w:spacing w:val="-4"/>
          <w:sz w:val="22"/>
          <w:szCs w:val="22"/>
        </w:rPr>
        <w:t xml:space="preserve"> </w:t>
      </w:r>
      <w:r w:rsidRPr="00A10534">
        <w:rPr>
          <w:rFonts w:ascii="Arial" w:eastAsia="Arial" w:hAnsi="Arial" w:cs="Arial"/>
          <w:sz w:val="22"/>
          <w:szCs w:val="22"/>
        </w:rPr>
        <w:t>listen</w:t>
      </w:r>
      <w:r w:rsidRPr="00A10534">
        <w:rPr>
          <w:rFonts w:ascii="Arial" w:eastAsia="Arial" w:hAnsi="Arial" w:cs="Arial"/>
          <w:spacing w:val="-13"/>
          <w:sz w:val="22"/>
          <w:szCs w:val="22"/>
        </w:rPr>
        <w:t xml:space="preserve"> </w:t>
      </w:r>
      <w:r w:rsidRPr="00A10534">
        <w:rPr>
          <w:rFonts w:ascii="Arial" w:eastAsia="Arial" w:hAnsi="Arial" w:cs="Arial"/>
          <w:sz w:val="22"/>
          <w:szCs w:val="22"/>
        </w:rPr>
        <w:t>to</w:t>
      </w:r>
      <w:r w:rsidRPr="00A10534">
        <w:rPr>
          <w:rFonts w:ascii="Arial" w:eastAsia="Arial" w:hAnsi="Arial" w:cs="Arial"/>
          <w:spacing w:val="-1"/>
          <w:sz w:val="22"/>
          <w:szCs w:val="22"/>
        </w:rPr>
        <w:t xml:space="preserve"> </w:t>
      </w:r>
      <w:r w:rsidRPr="00A10534">
        <w:rPr>
          <w:rFonts w:ascii="Arial" w:eastAsia="Arial" w:hAnsi="Arial" w:cs="Arial"/>
          <w:sz w:val="22"/>
          <w:szCs w:val="22"/>
        </w:rPr>
        <w:t>the</w:t>
      </w:r>
      <w:r w:rsidRPr="00A10534">
        <w:rPr>
          <w:rFonts w:ascii="Arial" w:eastAsia="Arial" w:hAnsi="Arial" w:cs="Arial"/>
          <w:spacing w:val="7"/>
          <w:sz w:val="22"/>
          <w:szCs w:val="22"/>
        </w:rPr>
        <w:t xml:space="preserve"> </w:t>
      </w:r>
      <w:r w:rsidRPr="00A10534">
        <w:rPr>
          <w:rFonts w:ascii="Arial" w:eastAsia="Arial" w:hAnsi="Arial" w:cs="Arial"/>
          <w:sz w:val="22"/>
          <w:szCs w:val="22"/>
        </w:rPr>
        <w:t>views</w:t>
      </w:r>
      <w:r w:rsidRPr="00A10534">
        <w:rPr>
          <w:rFonts w:ascii="Arial" w:eastAsia="Arial" w:hAnsi="Arial" w:cs="Arial"/>
          <w:spacing w:val="-14"/>
          <w:sz w:val="22"/>
          <w:szCs w:val="22"/>
        </w:rPr>
        <w:t xml:space="preserve"> </w:t>
      </w:r>
      <w:r w:rsidRPr="00A10534">
        <w:rPr>
          <w:rFonts w:ascii="Arial" w:eastAsia="Arial" w:hAnsi="Arial" w:cs="Arial"/>
          <w:sz w:val="22"/>
          <w:szCs w:val="22"/>
        </w:rPr>
        <w:t>the</w:t>
      </w:r>
      <w:r w:rsidRPr="00A10534">
        <w:rPr>
          <w:rFonts w:ascii="Arial" w:eastAsia="Arial" w:hAnsi="Arial" w:cs="Arial"/>
          <w:spacing w:val="4"/>
          <w:sz w:val="22"/>
          <w:szCs w:val="22"/>
        </w:rPr>
        <w:t xml:space="preserve"> </w:t>
      </w:r>
      <w:r w:rsidRPr="00A10534">
        <w:rPr>
          <w:rFonts w:ascii="Arial" w:eastAsia="Arial" w:hAnsi="Arial" w:cs="Arial"/>
          <w:sz w:val="22"/>
          <w:szCs w:val="22"/>
        </w:rPr>
        <w:t>lobbyist</w:t>
      </w:r>
      <w:r w:rsidRPr="00A10534">
        <w:rPr>
          <w:rFonts w:ascii="Arial" w:eastAsia="Arial" w:hAnsi="Arial" w:cs="Arial"/>
          <w:spacing w:val="-4"/>
          <w:sz w:val="22"/>
          <w:szCs w:val="22"/>
        </w:rPr>
        <w:t xml:space="preserve"> </w:t>
      </w:r>
      <w:r w:rsidRPr="00A10534">
        <w:rPr>
          <w:rFonts w:ascii="Arial" w:eastAsia="Arial" w:hAnsi="Arial" w:cs="Arial"/>
          <w:sz w:val="22"/>
          <w:szCs w:val="22"/>
        </w:rPr>
        <w:t>wishes</w:t>
      </w:r>
      <w:r w:rsidRPr="00A10534">
        <w:rPr>
          <w:rFonts w:ascii="Arial" w:eastAsia="Arial" w:hAnsi="Arial" w:cs="Arial"/>
          <w:spacing w:val="-9"/>
          <w:sz w:val="22"/>
          <w:szCs w:val="22"/>
        </w:rPr>
        <w:t xml:space="preserve"> </w:t>
      </w:r>
      <w:r w:rsidRPr="00A10534">
        <w:rPr>
          <w:rFonts w:ascii="Arial" w:eastAsia="Arial" w:hAnsi="Arial" w:cs="Arial"/>
          <w:sz w:val="22"/>
          <w:szCs w:val="22"/>
        </w:rPr>
        <w:t>to express.</w:t>
      </w:r>
    </w:p>
    <w:p w14:paraId="09E44700" w14:textId="77777777" w:rsidR="002A2B09" w:rsidRPr="00A10534" w:rsidRDefault="002A2B09" w:rsidP="00FA1B14">
      <w:pPr>
        <w:ind w:left="567" w:hanging="567"/>
        <w:rPr>
          <w:rFonts w:ascii="Arial" w:hAnsi="Arial" w:cs="Arial"/>
          <w:sz w:val="22"/>
          <w:szCs w:val="22"/>
        </w:rPr>
      </w:pPr>
    </w:p>
    <w:p w14:paraId="158487B2" w14:textId="1D8A183A" w:rsidR="002A2B09" w:rsidRPr="00A10534" w:rsidRDefault="00A73D43" w:rsidP="00FA1B14">
      <w:pPr>
        <w:tabs>
          <w:tab w:val="left" w:pos="840"/>
        </w:tabs>
        <w:ind w:left="567" w:right="62" w:hanging="567"/>
        <w:rPr>
          <w:rFonts w:ascii="Arial" w:eastAsia="Arial" w:hAnsi="Arial" w:cs="Arial"/>
          <w:sz w:val="22"/>
          <w:szCs w:val="22"/>
        </w:rPr>
      </w:pPr>
      <w:r w:rsidRPr="00A10534">
        <w:rPr>
          <w:rFonts w:ascii="Arial" w:eastAsia="Arial" w:hAnsi="Arial" w:cs="Arial"/>
          <w:sz w:val="22"/>
          <w:szCs w:val="22"/>
        </w:rPr>
        <w:t>9.8</w:t>
      </w:r>
      <w:r w:rsidRPr="00A10534">
        <w:rPr>
          <w:rFonts w:ascii="Arial" w:eastAsia="Arial" w:hAnsi="Arial" w:cs="Arial"/>
          <w:sz w:val="22"/>
          <w:szCs w:val="22"/>
        </w:rPr>
        <w:tab/>
      </w:r>
      <w:r w:rsidR="002A2B09" w:rsidRPr="00A10534">
        <w:rPr>
          <w:rFonts w:ascii="Arial" w:eastAsia="Arial" w:hAnsi="Arial" w:cs="Arial"/>
          <w:sz w:val="22"/>
          <w:szCs w:val="22"/>
        </w:rPr>
        <w:t>If,</w:t>
      </w:r>
      <w:r w:rsidR="002A2B09" w:rsidRPr="00A10534">
        <w:rPr>
          <w:rFonts w:ascii="Arial" w:eastAsia="Arial" w:hAnsi="Arial" w:cs="Arial"/>
          <w:spacing w:val="20"/>
          <w:sz w:val="22"/>
          <w:szCs w:val="22"/>
        </w:rPr>
        <w:t xml:space="preserve"> </w:t>
      </w:r>
      <w:r w:rsidR="002A2B09" w:rsidRPr="00A10534">
        <w:rPr>
          <w:rFonts w:ascii="Arial" w:eastAsia="Arial" w:hAnsi="Arial" w:cs="Arial"/>
          <w:sz w:val="22"/>
          <w:szCs w:val="22"/>
        </w:rPr>
        <w:t>however,</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as</w:t>
      </w:r>
      <w:r w:rsidR="002A2B09" w:rsidRPr="00A10534">
        <w:rPr>
          <w:rFonts w:ascii="Arial" w:eastAsia="Arial" w:hAnsi="Arial" w:cs="Arial"/>
          <w:spacing w:val="26"/>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27"/>
          <w:sz w:val="22"/>
          <w:szCs w:val="22"/>
        </w:rPr>
        <w:t xml:space="preserve"> </w:t>
      </w:r>
      <w:r w:rsidR="002A2B09" w:rsidRPr="00A10534">
        <w:rPr>
          <w:rFonts w:ascii="Arial" w:eastAsia="Arial" w:hAnsi="Arial" w:cs="Arial"/>
          <w:sz w:val="22"/>
          <w:szCs w:val="22"/>
        </w:rPr>
        <w:t>planning</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committee</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member,</w:t>
      </w:r>
      <w:r w:rsidR="002A2B09" w:rsidRPr="00A10534">
        <w:rPr>
          <w:rFonts w:ascii="Arial" w:eastAsia="Arial" w:hAnsi="Arial" w:cs="Arial"/>
          <w:spacing w:val="20"/>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decide</w:t>
      </w:r>
      <w:r w:rsidR="002A2B09" w:rsidRPr="00A10534">
        <w:rPr>
          <w:rFonts w:ascii="Arial" w:eastAsia="Arial" w:hAnsi="Arial" w:cs="Arial"/>
          <w:spacing w:val="27"/>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cannot</w:t>
      </w:r>
      <w:r w:rsidR="002A2B09" w:rsidRPr="00A10534">
        <w:rPr>
          <w:rFonts w:ascii="Arial" w:eastAsia="Arial" w:hAnsi="Arial" w:cs="Arial"/>
          <w:spacing w:val="28"/>
          <w:sz w:val="22"/>
          <w:szCs w:val="22"/>
        </w:rPr>
        <w:t xml:space="preserve"> </w:t>
      </w:r>
      <w:r w:rsidR="002A2B09" w:rsidRPr="00A10534">
        <w:rPr>
          <w:rFonts w:ascii="Arial" w:eastAsia="Arial" w:hAnsi="Arial" w:cs="Arial"/>
          <w:sz w:val="22"/>
          <w:szCs w:val="22"/>
        </w:rPr>
        <w:t>remain impartial and</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wish</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make</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representations on</w:t>
      </w:r>
      <w:r w:rsidR="002A2B09" w:rsidRPr="00A10534">
        <w:rPr>
          <w:rFonts w:ascii="Arial" w:eastAsia="Arial" w:hAnsi="Arial" w:cs="Arial"/>
          <w:spacing w:val="18"/>
          <w:sz w:val="22"/>
          <w:szCs w:val="22"/>
        </w:rPr>
        <w:t xml:space="preserve"> </w:t>
      </w:r>
      <w:r w:rsidR="002A2B09" w:rsidRPr="00A10534">
        <w:rPr>
          <w:rFonts w:ascii="Arial" w:eastAsia="Arial" w:hAnsi="Arial" w:cs="Arial"/>
          <w:sz w:val="22"/>
          <w:szCs w:val="22"/>
        </w:rPr>
        <w:t>behalf</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constituents</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or</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other parties,</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may</w:t>
      </w:r>
      <w:r w:rsidR="002A2B09" w:rsidRPr="00A10534">
        <w:rPr>
          <w:rFonts w:ascii="Arial" w:eastAsia="Arial" w:hAnsi="Arial" w:cs="Arial"/>
          <w:spacing w:val="23"/>
          <w:sz w:val="22"/>
          <w:szCs w:val="22"/>
        </w:rPr>
        <w:t xml:space="preserve"> </w:t>
      </w:r>
      <w:r w:rsidR="002A2B09" w:rsidRPr="00A10534">
        <w:rPr>
          <w:rFonts w:ascii="Arial" w:eastAsia="Arial" w:hAnsi="Arial" w:cs="Arial"/>
          <w:sz w:val="22"/>
          <w:szCs w:val="22"/>
        </w:rPr>
        <w:t>attend</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24"/>
          <w:sz w:val="22"/>
          <w:szCs w:val="22"/>
        </w:rPr>
        <w:t xml:space="preserve"> </w:t>
      </w:r>
      <w:r w:rsidR="002A2B09" w:rsidRPr="00A10534">
        <w:rPr>
          <w:rFonts w:ascii="Arial" w:eastAsia="Arial" w:hAnsi="Arial" w:cs="Arial"/>
          <w:sz w:val="22"/>
          <w:szCs w:val="22"/>
        </w:rPr>
        <w:t>committee</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meeting</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and</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make</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representations,</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after which</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must</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leave</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room</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while</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members</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consider</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it</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and</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not</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take</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part in</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voting.</w:t>
      </w:r>
    </w:p>
    <w:p w14:paraId="140809FD" w14:textId="77777777" w:rsidR="00A73D43" w:rsidRPr="00A10534" w:rsidRDefault="00A73D43" w:rsidP="00FA1B14">
      <w:pPr>
        <w:ind w:left="567" w:right="-20" w:hanging="567"/>
        <w:rPr>
          <w:rFonts w:ascii="Arial" w:eastAsia="Arial" w:hAnsi="Arial" w:cs="Arial"/>
          <w:b/>
          <w:bCs/>
          <w:sz w:val="22"/>
          <w:szCs w:val="22"/>
        </w:rPr>
      </w:pPr>
    </w:p>
    <w:p w14:paraId="4716CD37" w14:textId="62AB5A9E" w:rsidR="002A2B09" w:rsidRPr="00A10534" w:rsidRDefault="002A2B09" w:rsidP="00FA1B14">
      <w:pPr>
        <w:ind w:left="567" w:right="-20" w:hanging="567"/>
        <w:rPr>
          <w:rFonts w:ascii="Arial" w:eastAsia="Arial" w:hAnsi="Arial" w:cs="Arial"/>
          <w:b/>
          <w:bCs/>
          <w:w w:val="103"/>
          <w:sz w:val="22"/>
          <w:szCs w:val="22"/>
        </w:rPr>
      </w:pPr>
      <w:r w:rsidRPr="00A10534">
        <w:rPr>
          <w:rFonts w:ascii="Arial" w:eastAsia="Arial" w:hAnsi="Arial" w:cs="Arial"/>
          <w:b/>
          <w:bCs/>
          <w:sz w:val="22"/>
          <w:szCs w:val="22"/>
        </w:rPr>
        <w:t>Decisions</w:t>
      </w:r>
      <w:r w:rsidRPr="00A10534">
        <w:rPr>
          <w:rFonts w:ascii="Arial" w:eastAsia="Arial" w:hAnsi="Arial" w:cs="Arial"/>
          <w:b/>
          <w:bCs/>
          <w:spacing w:val="46"/>
          <w:sz w:val="22"/>
          <w:szCs w:val="22"/>
        </w:rPr>
        <w:t xml:space="preserve"> </w:t>
      </w:r>
      <w:r w:rsidRPr="00A10534">
        <w:rPr>
          <w:rFonts w:ascii="Arial" w:eastAsia="Arial" w:hAnsi="Arial" w:cs="Arial"/>
          <w:b/>
          <w:bCs/>
          <w:sz w:val="22"/>
          <w:szCs w:val="22"/>
        </w:rPr>
        <w:t>contrary</w:t>
      </w:r>
      <w:r w:rsidRPr="00A10534">
        <w:rPr>
          <w:rFonts w:ascii="Arial" w:eastAsia="Arial" w:hAnsi="Arial" w:cs="Arial"/>
          <w:b/>
          <w:bCs/>
          <w:spacing w:val="24"/>
          <w:sz w:val="22"/>
          <w:szCs w:val="22"/>
        </w:rPr>
        <w:t xml:space="preserve"> </w:t>
      </w:r>
      <w:r w:rsidRPr="00A10534">
        <w:rPr>
          <w:rFonts w:ascii="Arial" w:eastAsia="Arial" w:hAnsi="Arial" w:cs="Arial"/>
          <w:b/>
          <w:bCs/>
          <w:sz w:val="22"/>
          <w:szCs w:val="22"/>
        </w:rPr>
        <w:t>to</w:t>
      </w:r>
      <w:r w:rsidRPr="00A10534">
        <w:rPr>
          <w:rFonts w:ascii="Arial" w:eastAsia="Arial" w:hAnsi="Arial" w:cs="Arial"/>
          <w:b/>
          <w:bCs/>
          <w:spacing w:val="13"/>
          <w:sz w:val="22"/>
          <w:szCs w:val="22"/>
        </w:rPr>
        <w:t xml:space="preserve"> </w:t>
      </w:r>
      <w:r w:rsidRPr="00A10534">
        <w:rPr>
          <w:rFonts w:ascii="Arial" w:eastAsia="Arial" w:hAnsi="Arial" w:cs="Arial"/>
          <w:b/>
          <w:bCs/>
          <w:sz w:val="22"/>
          <w:szCs w:val="22"/>
        </w:rPr>
        <w:t>officer</w:t>
      </w:r>
      <w:r w:rsidRPr="00A10534">
        <w:rPr>
          <w:rFonts w:ascii="Arial" w:eastAsia="Arial" w:hAnsi="Arial" w:cs="Arial"/>
          <w:b/>
          <w:bCs/>
          <w:spacing w:val="27"/>
          <w:sz w:val="22"/>
          <w:szCs w:val="22"/>
        </w:rPr>
        <w:t xml:space="preserve"> </w:t>
      </w:r>
      <w:r w:rsidRPr="00A10534">
        <w:rPr>
          <w:rFonts w:ascii="Arial" w:eastAsia="Arial" w:hAnsi="Arial" w:cs="Arial"/>
          <w:b/>
          <w:bCs/>
          <w:w w:val="103"/>
          <w:sz w:val="22"/>
          <w:szCs w:val="22"/>
        </w:rPr>
        <w:t>recommendation</w:t>
      </w:r>
    </w:p>
    <w:p w14:paraId="62C04034" w14:textId="77777777" w:rsidR="00834066" w:rsidRPr="00A10534" w:rsidRDefault="00834066" w:rsidP="00FA1B14">
      <w:pPr>
        <w:ind w:left="567" w:right="-20" w:hanging="567"/>
        <w:rPr>
          <w:rFonts w:ascii="Arial" w:eastAsia="Arial" w:hAnsi="Arial" w:cs="Arial"/>
          <w:sz w:val="22"/>
          <w:szCs w:val="22"/>
        </w:rPr>
      </w:pPr>
    </w:p>
    <w:p w14:paraId="4FF4C971" w14:textId="5F85A5B8" w:rsidR="002A2B09" w:rsidRPr="00A10534" w:rsidRDefault="00A73D43" w:rsidP="00FA1B14">
      <w:pPr>
        <w:tabs>
          <w:tab w:val="left" w:pos="800"/>
        </w:tabs>
        <w:ind w:left="567" w:right="62" w:hanging="567"/>
        <w:rPr>
          <w:rFonts w:ascii="Arial" w:eastAsia="Arial" w:hAnsi="Arial" w:cs="Arial"/>
          <w:sz w:val="22"/>
          <w:szCs w:val="22"/>
        </w:rPr>
      </w:pPr>
      <w:r w:rsidRPr="00A10534">
        <w:rPr>
          <w:rFonts w:ascii="Arial" w:eastAsia="Arial" w:hAnsi="Arial" w:cs="Arial"/>
          <w:sz w:val="22"/>
          <w:szCs w:val="22"/>
        </w:rPr>
        <w:t>9.9</w:t>
      </w:r>
      <w:r w:rsidRPr="00A10534">
        <w:rPr>
          <w:rFonts w:ascii="Arial" w:eastAsia="Arial" w:hAnsi="Arial" w:cs="Arial"/>
          <w:sz w:val="22"/>
          <w:szCs w:val="22"/>
        </w:rPr>
        <w:tab/>
        <w:t xml:space="preserve">You </w:t>
      </w:r>
      <w:r w:rsidR="002A2B09" w:rsidRPr="00A10534">
        <w:rPr>
          <w:rFonts w:ascii="Arial" w:eastAsia="Arial" w:hAnsi="Arial" w:cs="Arial"/>
          <w:sz w:val="22"/>
          <w:szCs w:val="22"/>
        </w:rPr>
        <w:t xml:space="preserve">must not </w:t>
      </w:r>
      <w:r w:rsidRPr="00A10534">
        <w:rPr>
          <w:rFonts w:ascii="Arial" w:eastAsia="Arial" w:hAnsi="Arial" w:cs="Arial"/>
          <w:sz w:val="22"/>
          <w:szCs w:val="22"/>
        </w:rPr>
        <w:t>seek</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 xml:space="preserve">to apply </w:t>
      </w:r>
      <w:r w:rsidRPr="00A10534">
        <w:rPr>
          <w:rFonts w:ascii="Arial" w:eastAsia="Arial" w:hAnsi="Arial" w:cs="Arial"/>
          <w:sz w:val="22"/>
          <w:szCs w:val="22"/>
        </w:rPr>
        <w:t>undue</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pressure</w:t>
      </w:r>
      <w:r w:rsidRPr="00A10534">
        <w:rPr>
          <w:rFonts w:ascii="Arial" w:eastAsia="Arial" w:hAnsi="Arial" w:cs="Arial"/>
          <w:spacing w:val="63"/>
          <w:sz w:val="22"/>
          <w:szCs w:val="22"/>
        </w:rPr>
        <w:t xml:space="preserve"> </w:t>
      </w:r>
      <w:r w:rsidR="002A2B09" w:rsidRPr="00A10534">
        <w:rPr>
          <w:rFonts w:ascii="Arial" w:eastAsia="Arial" w:hAnsi="Arial" w:cs="Arial"/>
          <w:sz w:val="22"/>
          <w:szCs w:val="22"/>
        </w:rPr>
        <w:t>towards</w:t>
      </w:r>
      <w:r w:rsidR="002A2B09" w:rsidRPr="00A10534">
        <w:rPr>
          <w:rFonts w:ascii="Arial" w:eastAsia="Arial" w:hAnsi="Arial" w:cs="Arial"/>
          <w:spacing w:val="65"/>
          <w:sz w:val="22"/>
          <w:szCs w:val="22"/>
        </w:rPr>
        <w:t xml:space="preserve"> </w:t>
      </w:r>
      <w:r w:rsidR="002A2B09" w:rsidRPr="00A10534">
        <w:rPr>
          <w:rFonts w:ascii="Arial" w:eastAsia="Arial" w:hAnsi="Arial" w:cs="Arial"/>
          <w:sz w:val="22"/>
          <w:szCs w:val="22"/>
        </w:rPr>
        <w:t>planning officers</w:t>
      </w:r>
      <w:r w:rsidR="002A2B09" w:rsidRPr="00A10534">
        <w:rPr>
          <w:rFonts w:ascii="Arial" w:eastAsia="Arial" w:hAnsi="Arial" w:cs="Arial"/>
          <w:spacing w:val="58"/>
          <w:sz w:val="22"/>
          <w:szCs w:val="22"/>
        </w:rPr>
        <w:t xml:space="preserve"> </w:t>
      </w:r>
      <w:r w:rsidR="002A2B09" w:rsidRPr="00A10534">
        <w:rPr>
          <w:rFonts w:ascii="Arial" w:eastAsia="Arial" w:hAnsi="Arial" w:cs="Arial"/>
          <w:w w:val="101"/>
          <w:sz w:val="22"/>
          <w:szCs w:val="22"/>
        </w:rPr>
        <w:t xml:space="preserve">to </w:t>
      </w:r>
      <w:r w:rsidR="002A2B09" w:rsidRPr="00A10534">
        <w:rPr>
          <w:rFonts w:ascii="Arial" w:eastAsia="Arial" w:hAnsi="Arial" w:cs="Arial"/>
          <w:sz w:val="22"/>
          <w:szCs w:val="22"/>
        </w:rPr>
        <w:t>provide</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particular</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recommendation</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on</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any</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planning</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decision. If</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propose, second</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or</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support</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decision</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contrary</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an</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officer's</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recommendation,</w:t>
      </w:r>
      <w:r w:rsidR="002A2B09" w:rsidRPr="00A10534">
        <w:rPr>
          <w:rFonts w:ascii="Arial" w:eastAsia="Arial" w:hAnsi="Arial" w:cs="Arial"/>
          <w:spacing w:val="-25"/>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must only</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do</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so</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on</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basis</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sound</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planning</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considerations</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which</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must</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fairly</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and reasonably</w:t>
      </w:r>
      <w:r w:rsidR="002A2B09" w:rsidRPr="00A10534">
        <w:rPr>
          <w:rFonts w:ascii="Arial" w:eastAsia="Arial" w:hAnsi="Arial" w:cs="Arial"/>
          <w:spacing w:val="23"/>
          <w:sz w:val="22"/>
          <w:szCs w:val="22"/>
        </w:rPr>
        <w:t xml:space="preserve"> </w:t>
      </w:r>
      <w:r w:rsidR="002A2B09" w:rsidRPr="00A10534">
        <w:rPr>
          <w:rFonts w:ascii="Arial" w:eastAsia="Arial" w:hAnsi="Arial" w:cs="Arial"/>
          <w:sz w:val="22"/>
          <w:szCs w:val="22"/>
        </w:rPr>
        <w:t>relate</w:t>
      </w:r>
      <w:r w:rsidR="002A2B09" w:rsidRPr="00A10534">
        <w:rPr>
          <w:rFonts w:ascii="Arial" w:eastAsia="Arial" w:hAnsi="Arial" w:cs="Arial"/>
          <w:spacing w:val="30"/>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36"/>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44"/>
          <w:sz w:val="22"/>
          <w:szCs w:val="22"/>
        </w:rPr>
        <w:t xml:space="preserve"> </w:t>
      </w:r>
      <w:r w:rsidR="002A2B09" w:rsidRPr="00A10534">
        <w:rPr>
          <w:rFonts w:ascii="Arial" w:eastAsia="Arial" w:hAnsi="Arial" w:cs="Arial"/>
          <w:sz w:val="22"/>
          <w:szCs w:val="22"/>
        </w:rPr>
        <w:t>application</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concerned.</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These</w:t>
      </w:r>
      <w:r w:rsidR="002A2B09" w:rsidRPr="00A10534">
        <w:rPr>
          <w:rFonts w:ascii="Arial" w:eastAsia="Arial" w:hAnsi="Arial" w:cs="Arial"/>
          <w:spacing w:val="35"/>
          <w:sz w:val="22"/>
          <w:szCs w:val="22"/>
        </w:rPr>
        <w:t xml:space="preserve"> </w:t>
      </w:r>
      <w:r w:rsidR="002A2B09" w:rsidRPr="00A10534">
        <w:rPr>
          <w:rFonts w:ascii="Arial" w:eastAsia="Arial" w:hAnsi="Arial" w:cs="Arial"/>
          <w:sz w:val="22"/>
          <w:szCs w:val="22"/>
        </w:rPr>
        <w:t>considerations</w:t>
      </w:r>
      <w:r w:rsidR="002A2B09" w:rsidRPr="00A10534">
        <w:rPr>
          <w:rFonts w:ascii="Arial" w:eastAsia="Arial" w:hAnsi="Arial" w:cs="Arial"/>
          <w:spacing w:val="23"/>
          <w:sz w:val="22"/>
          <w:szCs w:val="22"/>
        </w:rPr>
        <w:t xml:space="preserve"> </w:t>
      </w:r>
      <w:r w:rsidR="002A2B09" w:rsidRPr="00A10534">
        <w:rPr>
          <w:rFonts w:ascii="Arial" w:eastAsia="Arial" w:hAnsi="Arial" w:cs="Arial"/>
          <w:sz w:val="22"/>
          <w:szCs w:val="22"/>
        </w:rPr>
        <w:t>include planning</w:t>
      </w:r>
      <w:r w:rsidR="002A2B09" w:rsidRPr="00A10534">
        <w:rPr>
          <w:rFonts w:ascii="Arial" w:eastAsia="Arial" w:hAnsi="Arial" w:cs="Arial"/>
          <w:spacing w:val="36"/>
          <w:sz w:val="22"/>
          <w:szCs w:val="22"/>
        </w:rPr>
        <w:t xml:space="preserve"> </w:t>
      </w:r>
      <w:r w:rsidR="002A2B09" w:rsidRPr="00A10534">
        <w:rPr>
          <w:rFonts w:ascii="Arial" w:eastAsia="Arial" w:hAnsi="Arial" w:cs="Arial"/>
          <w:sz w:val="22"/>
          <w:szCs w:val="22"/>
        </w:rPr>
        <w:t>policy,</w:t>
      </w:r>
      <w:r w:rsidR="002A2B09" w:rsidRPr="00A10534">
        <w:rPr>
          <w:rFonts w:ascii="Arial" w:eastAsia="Arial" w:hAnsi="Arial" w:cs="Arial"/>
          <w:spacing w:val="34"/>
          <w:sz w:val="22"/>
          <w:szCs w:val="22"/>
        </w:rPr>
        <w:t xml:space="preserve"> </w:t>
      </w:r>
      <w:r w:rsidR="002A2B09" w:rsidRPr="00A10534">
        <w:rPr>
          <w:rFonts w:ascii="Arial" w:eastAsia="Arial" w:hAnsi="Arial" w:cs="Arial"/>
          <w:sz w:val="22"/>
          <w:szCs w:val="22"/>
        </w:rPr>
        <w:t>landscaping,</w:t>
      </w:r>
      <w:r w:rsidR="002A2B09" w:rsidRPr="00A10534">
        <w:rPr>
          <w:rFonts w:ascii="Arial" w:eastAsia="Arial" w:hAnsi="Arial" w:cs="Arial"/>
          <w:spacing w:val="29"/>
          <w:sz w:val="22"/>
          <w:szCs w:val="22"/>
        </w:rPr>
        <w:t xml:space="preserve"> </w:t>
      </w:r>
      <w:r w:rsidR="002A2B09" w:rsidRPr="00A10534">
        <w:rPr>
          <w:rFonts w:ascii="Arial" w:eastAsia="Arial" w:hAnsi="Arial" w:cs="Arial"/>
          <w:sz w:val="22"/>
          <w:szCs w:val="22"/>
        </w:rPr>
        <w:t>impact</w:t>
      </w:r>
      <w:r w:rsidR="002A2B09" w:rsidRPr="00A10534">
        <w:rPr>
          <w:rFonts w:ascii="Arial" w:eastAsia="Arial" w:hAnsi="Arial" w:cs="Arial"/>
          <w:spacing w:val="38"/>
          <w:sz w:val="22"/>
          <w:szCs w:val="22"/>
        </w:rPr>
        <w:t xml:space="preserve"> </w:t>
      </w:r>
      <w:r w:rsidR="002A2B09" w:rsidRPr="00A10534">
        <w:rPr>
          <w:rFonts w:ascii="Arial" w:eastAsia="Arial" w:hAnsi="Arial" w:cs="Arial"/>
          <w:sz w:val="22"/>
          <w:szCs w:val="22"/>
        </w:rPr>
        <w:t>on</w:t>
      </w:r>
      <w:r w:rsidR="002A2B09" w:rsidRPr="00A10534">
        <w:rPr>
          <w:rFonts w:ascii="Arial" w:eastAsia="Arial" w:hAnsi="Arial" w:cs="Arial"/>
          <w:spacing w:val="34"/>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37"/>
          <w:sz w:val="22"/>
          <w:szCs w:val="22"/>
        </w:rPr>
        <w:t xml:space="preserve"> </w:t>
      </w:r>
      <w:r w:rsidR="002A2B09" w:rsidRPr="00A10534">
        <w:rPr>
          <w:rFonts w:ascii="Arial" w:eastAsia="Arial" w:hAnsi="Arial" w:cs="Arial"/>
          <w:sz w:val="22"/>
          <w:szCs w:val="22"/>
        </w:rPr>
        <w:t>neighbourhood,</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planning</w:t>
      </w:r>
      <w:r w:rsidR="002A2B09" w:rsidRPr="00A10534">
        <w:rPr>
          <w:rFonts w:ascii="Arial" w:eastAsia="Arial" w:hAnsi="Arial" w:cs="Arial"/>
          <w:spacing w:val="36"/>
          <w:sz w:val="22"/>
          <w:szCs w:val="22"/>
        </w:rPr>
        <w:t xml:space="preserve"> </w:t>
      </w:r>
      <w:r w:rsidR="002A2B09" w:rsidRPr="00A10534">
        <w:rPr>
          <w:rFonts w:ascii="Arial" w:eastAsia="Arial" w:hAnsi="Arial" w:cs="Arial"/>
          <w:sz w:val="22"/>
          <w:szCs w:val="22"/>
        </w:rPr>
        <w:t>history, etc.</w:t>
      </w:r>
    </w:p>
    <w:p w14:paraId="25335F68" w14:textId="77777777" w:rsidR="00A73D43" w:rsidRPr="00A10534" w:rsidRDefault="00A73D43" w:rsidP="00FA1B14">
      <w:pPr>
        <w:ind w:right="-20"/>
        <w:rPr>
          <w:rFonts w:ascii="Arial" w:eastAsia="Arial" w:hAnsi="Arial" w:cs="Arial"/>
          <w:b/>
          <w:bCs/>
          <w:sz w:val="22"/>
          <w:szCs w:val="22"/>
        </w:rPr>
      </w:pPr>
    </w:p>
    <w:p w14:paraId="585E48F4" w14:textId="046BFECF" w:rsidR="002A2B09" w:rsidRPr="00A10534" w:rsidRDefault="002A2B09" w:rsidP="00FA1B14">
      <w:pPr>
        <w:ind w:left="567" w:right="-20" w:hanging="567"/>
        <w:rPr>
          <w:rFonts w:ascii="Arial" w:eastAsia="Arial" w:hAnsi="Arial" w:cs="Arial"/>
          <w:b/>
          <w:bCs/>
          <w:w w:val="104"/>
          <w:sz w:val="22"/>
          <w:szCs w:val="22"/>
        </w:rPr>
      </w:pPr>
      <w:r w:rsidRPr="00A10534">
        <w:rPr>
          <w:rFonts w:ascii="Arial" w:eastAsia="Arial" w:hAnsi="Arial" w:cs="Arial"/>
          <w:b/>
          <w:bCs/>
          <w:sz w:val="22"/>
          <w:szCs w:val="22"/>
        </w:rPr>
        <w:t>Decisions</w:t>
      </w:r>
      <w:r w:rsidRPr="00A10534">
        <w:rPr>
          <w:rFonts w:ascii="Arial" w:eastAsia="Arial" w:hAnsi="Arial" w:cs="Arial"/>
          <w:b/>
          <w:bCs/>
          <w:spacing w:val="35"/>
          <w:sz w:val="22"/>
          <w:szCs w:val="22"/>
        </w:rPr>
        <w:t xml:space="preserve"> </w:t>
      </w:r>
      <w:r w:rsidRPr="00A10534">
        <w:rPr>
          <w:rFonts w:ascii="Arial" w:eastAsia="Arial" w:hAnsi="Arial" w:cs="Arial"/>
          <w:b/>
          <w:bCs/>
          <w:sz w:val="22"/>
          <w:szCs w:val="22"/>
        </w:rPr>
        <w:t>contrary</w:t>
      </w:r>
      <w:r w:rsidRPr="00A10534">
        <w:rPr>
          <w:rFonts w:ascii="Arial" w:eastAsia="Arial" w:hAnsi="Arial" w:cs="Arial"/>
          <w:b/>
          <w:bCs/>
          <w:spacing w:val="28"/>
          <w:sz w:val="22"/>
          <w:szCs w:val="22"/>
        </w:rPr>
        <w:t xml:space="preserve"> </w:t>
      </w:r>
      <w:r w:rsidRPr="00A10534">
        <w:rPr>
          <w:rFonts w:ascii="Arial" w:eastAsia="Arial" w:hAnsi="Arial" w:cs="Arial"/>
          <w:b/>
          <w:bCs/>
          <w:sz w:val="22"/>
          <w:szCs w:val="22"/>
        </w:rPr>
        <w:t>to</w:t>
      </w:r>
      <w:r w:rsidRPr="00A10534">
        <w:rPr>
          <w:rFonts w:ascii="Arial" w:eastAsia="Arial" w:hAnsi="Arial" w:cs="Arial"/>
          <w:b/>
          <w:bCs/>
          <w:spacing w:val="9"/>
          <w:sz w:val="22"/>
          <w:szCs w:val="22"/>
        </w:rPr>
        <w:t xml:space="preserve"> </w:t>
      </w:r>
      <w:r w:rsidRPr="00A10534">
        <w:rPr>
          <w:rFonts w:ascii="Arial" w:eastAsia="Arial" w:hAnsi="Arial" w:cs="Arial"/>
          <w:b/>
          <w:bCs/>
          <w:sz w:val="22"/>
          <w:szCs w:val="22"/>
        </w:rPr>
        <w:t>the</w:t>
      </w:r>
      <w:r w:rsidRPr="00A10534">
        <w:rPr>
          <w:rFonts w:ascii="Arial" w:eastAsia="Arial" w:hAnsi="Arial" w:cs="Arial"/>
          <w:b/>
          <w:bCs/>
          <w:spacing w:val="13"/>
          <w:sz w:val="22"/>
          <w:szCs w:val="22"/>
        </w:rPr>
        <w:t xml:space="preserve"> </w:t>
      </w:r>
      <w:r w:rsidRPr="00A10534">
        <w:rPr>
          <w:rFonts w:ascii="Arial" w:eastAsia="Arial" w:hAnsi="Arial" w:cs="Arial"/>
          <w:b/>
          <w:bCs/>
          <w:sz w:val="22"/>
          <w:szCs w:val="22"/>
        </w:rPr>
        <w:t>local</w:t>
      </w:r>
      <w:r w:rsidRPr="00A10534">
        <w:rPr>
          <w:rFonts w:ascii="Arial" w:eastAsia="Arial" w:hAnsi="Arial" w:cs="Arial"/>
          <w:b/>
          <w:bCs/>
          <w:spacing w:val="21"/>
          <w:sz w:val="22"/>
          <w:szCs w:val="22"/>
        </w:rPr>
        <w:t xml:space="preserve"> </w:t>
      </w:r>
      <w:r w:rsidRPr="00A10534">
        <w:rPr>
          <w:rFonts w:ascii="Arial" w:eastAsia="Arial" w:hAnsi="Arial" w:cs="Arial"/>
          <w:b/>
          <w:bCs/>
          <w:sz w:val="22"/>
          <w:szCs w:val="22"/>
        </w:rPr>
        <w:t>development</w:t>
      </w:r>
      <w:r w:rsidRPr="00A10534">
        <w:rPr>
          <w:rFonts w:ascii="Arial" w:eastAsia="Arial" w:hAnsi="Arial" w:cs="Arial"/>
          <w:b/>
          <w:bCs/>
          <w:spacing w:val="41"/>
          <w:sz w:val="22"/>
          <w:szCs w:val="22"/>
        </w:rPr>
        <w:t xml:space="preserve"> </w:t>
      </w:r>
      <w:r w:rsidRPr="00A10534">
        <w:rPr>
          <w:rFonts w:ascii="Arial" w:eastAsia="Arial" w:hAnsi="Arial" w:cs="Arial"/>
          <w:b/>
          <w:bCs/>
          <w:w w:val="104"/>
          <w:sz w:val="22"/>
          <w:szCs w:val="22"/>
        </w:rPr>
        <w:t>plan</w:t>
      </w:r>
    </w:p>
    <w:p w14:paraId="3E1AFE9A" w14:textId="77777777" w:rsidR="00834066" w:rsidRPr="00A10534" w:rsidRDefault="00834066" w:rsidP="00FA1B14">
      <w:pPr>
        <w:ind w:left="567" w:right="-20" w:hanging="567"/>
        <w:rPr>
          <w:rFonts w:ascii="Arial" w:eastAsia="Arial" w:hAnsi="Arial" w:cs="Arial"/>
          <w:sz w:val="22"/>
          <w:szCs w:val="22"/>
        </w:rPr>
      </w:pPr>
    </w:p>
    <w:p w14:paraId="066B2687" w14:textId="62C3E1BB" w:rsidR="002A2B09" w:rsidRPr="00A10534" w:rsidRDefault="00A73D43" w:rsidP="00FA1B14">
      <w:pPr>
        <w:tabs>
          <w:tab w:val="left" w:pos="820"/>
        </w:tabs>
        <w:ind w:left="567" w:right="46" w:hanging="567"/>
        <w:rPr>
          <w:rFonts w:ascii="Arial" w:eastAsia="Arial" w:hAnsi="Arial" w:cs="Arial"/>
          <w:sz w:val="22"/>
          <w:szCs w:val="22"/>
        </w:rPr>
      </w:pPr>
      <w:r w:rsidRPr="00A10534">
        <w:rPr>
          <w:rFonts w:ascii="Arial" w:eastAsia="Arial" w:hAnsi="Arial" w:cs="Arial"/>
          <w:sz w:val="22"/>
          <w:szCs w:val="22"/>
        </w:rPr>
        <w:t>9.10</w:t>
      </w:r>
      <w:r w:rsidRPr="00A10534">
        <w:rPr>
          <w:rFonts w:ascii="Arial" w:eastAsia="Arial" w:hAnsi="Arial" w:cs="Arial"/>
          <w:sz w:val="22"/>
          <w:szCs w:val="22"/>
        </w:rPr>
        <w:tab/>
      </w:r>
      <w:r w:rsidR="002A2B09" w:rsidRPr="00A10534">
        <w:rPr>
          <w:rFonts w:ascii="Arial" w:eastAsia="Arial" w:hAnsi="Arial" w:cs="Arial"/>
          <w:sz w:val="22"/>
          <w:szCs w:val="22"/>
        </w:rPr>
        <w:t>If</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propose,</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second</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or</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support</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decision</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contrary</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development</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plan, you</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must</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only do</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so</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on</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basis</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sound</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planning</w:t>
      </w:r>
      <w:r w:rsidR="002A2B09" w:rsidRPr="00A10534">
        <w:rPr>
          <w:rFonts w:ascii="Arial" w:eastAsia="Arial" w:hAnsi="Arial" w:cs="Arial"/>
          <w:spacing w:val="4"/>
          <w:sz w:val="22"/>
          <w:szCs w:val="22"/>
        </w:rPr>
        <w:t xml:space="preserve"> </w:t>
      </w:r>
      <w:r w:rsidR="002A2B09" w:rsidRPr="00A10534">
        <w:rPr>
          <w:rFonts w:ascii="Arial" w:eastAsia="Arial" w:hAnsi="Arial" w:cs="Arial"/>
          <w:w w:val="98"/>
          <w:sz w:val="22"/>
          <w:szCs w:val="22"/>
        </w:rPr>
        <w:t>considerations,</w:t>
      </w:r>
      <w:r w:rsidR="002A2B09" w:rsidRPr="00A10534">
        <w:rPr>
          <w:rFonts w:ascii="Arial" w:eastAsia="Arial" w:hAnsi="Arial" w:cs="Arial"/>
          <w:spacing w:val="-7"/>
          <w:w w:val="98"/>
          <w:sz w:val="22"/>
          <w:szCs w:val="22"/>
        </w:rPr>
        <w:t xml:space="preserve"> </w:t>
      </w:r>
      <w:r w:rsidR="002A2B09" w:rsidRPr="00A10534">
        <w:rPr>
          <w:rFonts w:ascii="Arial" w:eastAsia="Arial" w:hAnsi="Arial" w:cs="Arial"/>
          <w:sz w:val="22"/>
          <w:szCs w:val="22"/>
        </w:rPr>
        <w:t>which</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must fairly</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and</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reasonably</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relate</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application</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concerned,</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and</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must</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clearly demonstrate</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how</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these</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considerations</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justify</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overruling</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development</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plan.</w:t>
      </w:r>
    </w:p>
    <w:p w14:paraId="57B1AB36" w14:textId="77777777" w:rsidR="002A2B09" w:rsidRPr="00A10534" w:rsidRDefault="002A2B09" w:rsidP="00FA1B14">
      <w:pPr>
        <w:ind w:left="567" w:hanging="567"/>
        <w:rPr>
          <w:rFonts w:ascii="Arial" w:hAnsi="Arial" w:cs="Arial"/>
          <w:sz w:val="22"/>
          <w:szCs w:val="22"/>
        </w:rPr>
      </w:pPr>
    </w:p>
    <w:p w14:paraId="560209DD" w14:textId="2CA624A6" w:rsidR="002A2B09" w:rsidRPr="00A10534" w:rsidRDefault="002A2B09" w:rsidP="00FA1B14">
      <w:pPr>
        <w:ind w:left="567" w:right="-20" w:hanging="567"/>
        <w:rPr>
          <w:rFonts w:ascii="Arial" w:eastAsia="Arial" w:hAnsi="Arial" w:cs="Arial"/>
          <w:b/>
          <w:bCs/>
          <w:w w:val="103"/>
          <w:sz w:val="22"/>
          <w:szCs w:val="22"/>
        </w:rPr>
      </w:pPr>
      <w:r w:rsidRPr="00A10534">
        <w:rPr>
          <w:rFonts w:ascii="Arial" w:eastAsia="Arial" w:hAnsi="Arial" w:cs="Arial"/>
          <w:b/>
          <w:bCs/>
          <w:sz w:val="22"/>
          <w:szCs w:val="22"/>
        </w:rPr>
        <w:t>Policy</w:t>
      </w:r>
      <w:r w:rsidRPr="00A10534">
        <w:rPr>
          <w:rFonts w:ascii="Arial" w:eastAsia="Arial" w:hAnsi="Arial" w:cs="Arial"/>
          <w:b/>
          <w:bCs/>
          <w:spacing w:val="24"/>
          <w:sz w:val="22"/>
          <w:szCs w:val="22"/>
        </w:rPr>
        <w:t xml:space="preserve"> </w:t>
      </w:r>
      <w:r w:rsidRPr="00A10534">
        <w:rPr>
          <w:rFonts w:ascii="Arial" w:eastAsia="Arial" w:hAnsi="Arial" w:cs="Arial"/>
          <w:b/>
          <w:bCs/>
          <w:sz w:val="22"/>
          <w:szCs w:val="22"/>
        </w:rPr>
        <w:t>and</w:t>
      </w:r>
      <w:r w:rsidRPr="00A10534">
        <w:rPr>
          <w:rFonts w:ascii="Arial" w:eastAsia="Arial" w:hAnsi="Arial" w:cs="Arial"/>
          <w:b/>
          <w:bCs/>
          <w:spacing w:val="12"/>
          <w:sz w:val="22"/>
          <w:szCs w:val="22"/>
        </w:rPr>
        <w:t xml:space="preserve"> </w:t>
      </w:r>
      <w:r w:rsidRPr="00A10534">
        <w:rPr>
          <w:rFonts w:ascii="Arial" w:eastAsia="Arial" w:hAnsi="Arial" w:cs="Arial"/>
          <w:b/>
          <w:bCs/>
          <w:sz w:val="22"/>
          <w:szCs w:val="22"/>
        </w:rPr>
        <w:t>strategic</w:t>
      </w:r>
      <w:r w:rsidRPr="00A10534">
        <w:rPr>
          <w:rFonts w:ascii="Arial" w:eastAsia="Arial" w:hAnsi="Arial" w:cs="Arial"/>
          <w:b/>
          <w:bCs/>
          <w:spacing w:val="34"/>
          <w:sz w:val="22"/>
          <w:szCs w:val="22"/>
        </w:rPr>
        <w:t xml:space="preserve"> </w:t>
      </w:r>
      <w:r w:rsidRPr="00A10534">
        <w:rPr>
          <w:rFonts w:ascii="Arial" w:eastAsia="Arial" w:hAnsi="Arial" w:cs="Arial"/>
          <w:b/>
          <w:bCs/>
          <w:w w:val="103"/>
          <w:sz w:val="22"/>
          <w:szCs w:val="22"/>
        </w:rPr>
        <w:t>issues</w:t>
      </w:r>
    </w:p>
    <w:p w14:paraId="7CD8D1D0" w14:textId="77777777" w:rsidR="00834066" w:rsidRPr="00A10534" w:rsidRDefault="00834066" w:rsidP="00FA1B14">
      <w:pPr>
        <w:ind w:left="567" w:right="-20" w:hanging="567"/>
        <w:rPr>
          <w:rFonts w:ascii="Arial" w:eastAsia="Arial" w:hAnsi="Arial" w:cs="Arial"/>
          <w:sz w:val="22"/>
          <w:szCs w:val="22"/>
        </w:rPr>
      </w:pPr>
    </w:p>
    <w:p w14:paraId="0B46640C" w14:textId="30A3E40F" w:rsidR="002A2B09" w:rsidRPr="00A10534" w:rsidRDefault="00A73D43" w:rsidP="00FA1B14">
      <w:pPr>
        <w:tabs>
          <w:tab w:val="left" w:pos="820"/>
        </w:tabs>
        <w:ind w:left="567" w:right="55" w:hanging="567"/>
        <w:rPr>
          <w:rFonts w:ascii="Arial" w:eastAsia="Arial" w:hAnsi="Arial" w:cs="Arial"/>
          <w:sz w:val="22"/>
          <w:szCs w:val="22"/>
        </w:rPr>
      </w:pPr>
      <w:r w:rsidRPr="00A10534">
        <w:rPr>
          <w:rFonts w:ascii="Arial" w:eastAsia="Arial" w:hAnsi="Arial" w:cs="Arial"/>
          <w:sz w:val="22"/>
          <w:szCs w:val="22"/>
        </w:rPr>
        <w:t>9.11</w:t>
      </w:r>
      <w:r w:rsidRPr="00A10534">
        <w:rPr>
          <w:rFonts w:ascii="Arial" w:eastAsia="Arial" w:hAnsi="Arial" w:cs="Arial"/>
          <w:sz w:val="22"/>
          <w:szCs w:val="22"/>
        </w:rPr>
        <w:tab/>
      </w:r>
      <w:r w:rsidR="002A2B09" w:rsidRPr="00A10534">
        <w:rPr>
          <w:rFonts w:ascii="Arial" w:eastAsia="Arial" w:hAnsi="Arial" w:cs="Arial"/>
          <w:sz w:val="22"/>
          <w:szCs w:val="22"/>
        </w:rPr>
        <w:t>Councillors</w:t>
      </w:r>
      <w:r w:rsidR="002A2B09" w:rsidRPr="00A10534">
        <w:rPr>
          <w:rFonts w:ascii="Arial" w:eastAsia="Arial" w:hAnsi="Arial" w:cs="Arial"/>
          <w:spacing w:val="-18"/>
          <w:sz w:val="22"/>
          <w:szCs w:val="22"/>
        </w:rPr>
        <w:t xml:space="preserve"> </w:t>
      </w:r>
      <w:r w:rsidR="002A2B09" w:rsidRPr="00A10534">
        <w:rPr>
          <w:rFonts w:ascii="Arial" w:eastAsia="Arial" w:hAnsi="Arial" w:cs="Arial"/>
          <w:sz w:val="22"/>
          <w:szCs w:val="22"/>
        </w:rPr>
        <w:t>have</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12"/>
          <w:sz w:val="22"/>
          <w:szCs w:val="22"/>
        </w:rPr>
        <w:t xml:space="preserve"> </w:t>
      </w:r>
      <w:r w:rsidR="002A2B09" w:rsidRPr="00A10534">
        <w:rPr>
          <w:rFonts w:ascii="Arial" w:eastAsia="Arial" w:hAnsi="Arial" w:cs="Arial"/>
          <w:w w:val="98"/>
          <w:sz w:val="22"/>
          <w:szCs w:val="22"/>
        </w:rPr>
        <w:t>vital</w:t>
      </w:r>
      <w:r w:rsidR="002A2B09" w:rsidRPr="00A10534">
        <w:rPr>
          <w:rFonts w:ascii="Arial" w:eastAsia="Arial" w:hAnsi="Arial" w:cs="Arial"/>
          <w:spacing w:val="-18"/>
          <w:w w:val="98"/>
          <w:sz w:val="22"/>
          <w:szCs w:val="22"/>
        </w:rPr>
        <w:t xml:space="preserve"> </w:t>
      </w:r>
      <w:r w:rsidR="002A2B09" w:rsidRPr="00A10534">
        <w:rPr>
          <w:rFonts w:ascii="Arial" w:eastAsia="Arial" w:hAnsi="Arial" w:cs="Arial"/>
          <w:sz w:val="22"/>
          <w:szCs w:val="22"/>
        </w:rPr>
        <w:t>role</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in</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facilitating</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engagement</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with</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their</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communities</w:t>
      </w:r>
      <w:r w:rsidR="002A2B09" w:rsidRPr="00A10534">
        <w:rPr>
          <w:rFonts w:ascii="Arial" w:eastAsia="Arial" w:hAnsi="Arial" w:cs="Arial"/>
          <w:spacing w:val="-18"/>
          <w:sz w:val="22"/>
          <w:szCs w:val="22"/>
        </w:rPr>
        <w:t xml:space="preserve"> </w:t>
      </w:r>
      <w:r w:rsidR="002A2B09" w:rsidRPr="00A10534">
        <w:rPr>
          <w:rFonts w:ascii="Arial" w:eastAsia="Arial" w:hAnsi="Arial" w:cs="Arial"/>
          <w:w w:val="105"/>
          <w:sz w:val="22"/>
          <w:szCs w:val="22"/>
        </w:rPr>
        <w:t xml:space="preserve">in </w:t>
      </w:r>
      <w:r w:rsidR="002A2B09" w:rsidRPr="00A10534">
        <w:rPr>
          <w:rFonts w:ascii="Arial" w:eastAsia="Arial" w:hAnsi="Arial" w:cs="Arial"/>
          <w:sz w:val="22"/>
          <w:szCs w:val="22"/>
        </w:rPr>
        <w:t>the</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production</w:t>
      </w:r>
      <w:r w:rsidR="002A2B09" w:rsidRPr="00A10534">
        <w:rPr>
          <w:rFonts w:ascii="Arial" w:eastAsia="Arial" w:hAnsi="Arial" w:cs="Arial"/>
          <w:spacing w:val="-21"/>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planning</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policy</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by</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encouraging</w:t>
      </w:r>
      <w:r w:rsidR="002A2B09" w:rsidRPr="00A10534">
        <w:rPr>
          <w:rFonts w:ascii="Arial" w:eastAsia="Arial" w:hAnsi="Arial" w:cs="Arial"/>
          <w:spacing w:val="-18"/>
          <w:sz w:val="22"/>
          <w:szCs w:val="22"/>
        </w:rPr>
        <w:t xml:space="preserve"> </w:t>
      </w:r>
      <w:r w:rsidR="002A2B09" w:rsidRPr="00A10534">
        <w:rPr>
          <w:rFonts w:ascii="Arial" w:eastAsia="Arial" w:hAnsi="Arial" w:cs="Arial"/>
          <w:sz w:val="22"/>
          <w:szCs w:val="22"/>
        </w:rPr>
        <w:t>them</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express</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their</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views</w:t>
      </w:r>
      <w:r w:rsidR="002A2B09" w:rsidRPr="00A10534">
        <w:rPr>
          <w:rFonts w:ascii="Arial" w:eastAsia="Arial" w:hAnsi="Arial" w:cs="Arial"/>
          <w:spacing w:val="-14"/>
          <w:sz w:val="22"/>
          <w:szCs w:val="22"/>
        </w:rPr>
        <w:t xml:space="preserve"> </w:t>
      </w:r>
      <w:r w:rsidR="002A2B09" w:rsidRPr="00A10534">
        <w:rPr>
          <w:rFonts w:ascii="Arial" w:eastAsia="Arial" w:hAnsi="Arial" w:cs="Arial"/>
          <w:w w:val="101"/>
          <w:sz w:val="22"/>
          <w:szCs w:val="22"/>
        </w:rPr>
        <w:t xml:space="preserve">on </w:t>
      </w:r>
      <w:r w:rsidR="002A2B09" w:rsidRPr="00A10534">
        <w:rPr>
          <w:rFonts w:ascii="Arial" w:eastAsia="Arial" w:hAnsi="Arial" w:cs="Arial"/>
          <w:sz w:val="22"/>
          <w:szCs w:val="22"/>
        </w:rPr>
        <w:t>the</w:t>
      </w:r>
      <w:r w:rsidR="002A2B09" w:rsidRPr="00A10534">
        <w:rPr>
          <w:rFonts w:ascii="Arial" w:eastAsia="Arial" w:hAnsi="Arial" w:cs="Arial"/>
          <w:spacing w:val="30"/>
          <w:sz w:val="22"/>
          <w:szCs w:val="22"/>
        </w:rPr>
        <w:t xml:space="preserve"> </w:t>
      </w:r>
      <w:r w:rsidR="002A2B09" w:rsidRPr="00A10534">
        <w:rPr>
          <w:rFonts w:ascii="Arial" w:eastAsia="Arial" w:hAnsi="Arial" w:cs="Arial"/>
          <w:sz w:val="22"/>
          <w:szCs w:val="22"/>
        </w:rPr>
        <w:t>plan-making</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process.</w:t>
      </w:r>
      <w:r w:rsidR="002A2B09" w:rsidRPr="00A10534">
        <w:rPr>
          <w:rFonts w:ascii="Arial" w:eastAsia="Arial" w:hAnsi="Arial" w:cs="Arial"/>
          <w:spacing w:val="21"/>
          <w:sz w:val="22"/>
          <w:szCs w:val="22"/>
        </w:rPr>
        <w:t xml:space="preserve"> </w:t>
      </w:r>
      <w:r w:rsidR="002A2B09" w:rsidRPr="00A10534">
        <w:rPr>
          <w:rFonts w:ascii="Arial" w:eastAsia="Arial" w:hAnsi="Arial" w:cs="Arial"/>
          <w:sz w:val="22"/>
          <w:szCs w:val="22"/>
        </w:rPr>
        <w:t>In</w:t>
      </w:r>
      <w:r w:rsidR="002A2B09" w:rsidRPr="00A10534">
        <w:rPr>
          <w:rFonts w:ascii="Arial" w:eastAsia="Arial" w:hAnsi="Arial" w:cs="Arial"/>
          <w:spacing w:val="27"/>
          <w:sz w:val="22"/>
          <w:szCs w:val="22"/>
        </w:rPr>
        <w:t xml:space="preserve"> </w:t>
      </w:r>
      <w:r w:rsidR="002A2B09" w:rsidRPr="00A10534">
        <w:rPr>
          <w:rFonts w:ascii="Arial" w:eastAsia="Arial" w:hAnsi="Arial" w:cs="Arial"/>
          <w:sz w:val="22"/>
          <w:szCs w:val="22"/>
        </w:rPr>
        <w:t>your</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key</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role</w:t>
      </w:r>
      <w:r w:rsidR="002A2B09" w:rsidRPr="00A10534">
        <w:rPr>
          <w:rFonts w:ascii="Arial" w:eastAsia="Arial" w:hAnsi="Arial" w:cs="Arial"/>
          <w:spacing w:val="21"/>
          <w:sz w:val="22"/>
          <w:szCs w:val="22"/>
        </w:rPr>
        <w:t xml:space="preserve"> </w:t>
      </w:r>
      <w:r w:rsidR="002A2B09" w:rsidRPr="00A10534">
        <w:rPr>
          <w:rFonts w:ascii="Arial" w:eastAsia="Arial" w:hAnsi="Arial" w:cs="Arial"/>
          <w:sz w:val="22"/>
          <w:szCs w:val="22"/>
        </w:rPr>
        <w:t>in</w:t>
      </w:r>
      <w:r w:rsidR="002A2B09" w:rsidRPr="00A10534">
        <w:rPr>
          <w:rFonts w:ascii="Arial" w:eastAsia="Arial" w:hAnsi="Arial" w:cs="Arial"/>
          <w:spacing w:val="24"/>
          <w:sz w:val="22"/>
          <w:szCs w:val="22"/>
        </w:rPr>
        <w:t xml:space="preserve"> </w:t>
      </w:r>
      <w:r w:rsidR="002A2B09" w:rsidRPr="00A10534">
        <w:rPr>
          <w:rFonts w:ascii="Arial" w:eastAsia="Arial" w:hAnsi="Arial" w:cs="Arial"/>
          <w:sz w:val="22"/>
          <w:szCs w:val="22"/>
        </w:rPr>
        <w:t>establishing planning</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policies</w:t>
      </w:r>
      <w:r w:rsidR="002A2B09" w:rsidRPr="00A10534">
        <w:rPr>
          <w:rFonts w:ascii="Arial" w:eastAsia="Arial" w:hAnsi="Arial" w:cs="Arial"/>
          <w:spacing w:val="16"/>
          <w:sz w:val="22"/>
          <w:szCs w:val="22"/>
        </w:rPr>
        <w:t xml:space="preserve"> </w:t>
      </w:r>
      <w:r w:rsidR="002A2B09" w:rsidRPr="00A10534">
        <w:rPr>
          <w:rFonts w:ascii="Arial" w:eastAsia="Arial" w:hAnsi="Arial" w:cs="Arial"/>
          <w:w w:val="101"/>
          <w:sz w:val="22"/>
          <w:szCs w:val="22"/>
        </w:rPr>
        <w:t xml:space="preserve">for </w:t>
      </w:r>
      <w:r w:rsidR="002A2B09" w:rsidRPr="00A10534">
        <w:rPr>
          <w:rFonts w:ascii="Arial" w:eastAsia="Arial" w:hAnsi="Arial" w:cs="Arial"/>
          <w:sz w:val="22"/>
          <w:szCs w:val="22"/>
        </w:rPr>
        <w:t>the</w:t>
      </w:r>
      <w:r w:rsidR="002A2B09" w:rsidRPr="00A10534">
        <w:rPr>
          <w:rFonts w:ascii="Arial" w:eastAsia="Arial" w:hAnsi="Arial" w:cs="Arial"/>
          <w:spacing w:val="20"/>
          <w:sz w:val="22"/>
          <w:szCs w:val="22"/>
        </w:rPr>
        <w:t xml:space="preserve"> </w:t>
      </w:r>
      <w:r w:rsidR="002A2B09" w:rsidRPr="00A10534">
        <w:rPr>
          <w:rFonts w:ascii="Arial" w:eastAsia="Arial" w:hAnsi="Arial" w:cs="Arial"/>
          <w:sz w:val="22"/>
          <w:szCs w:val="22"/>
        </w:rPr>
        <w:t>area,</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are</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fully</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entitled</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express</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your</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views</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or</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advocate</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proposals</w:t>
      </w:r>
      <w:r w:rsidR="002A2B09" w:rsidRPr="00A10534">
        <w:rPr>
          <w:rFonts w:ascii="Arial" w:eastAsia="Arial" w:hAnsi="Arial" w:cs="Arial"/>
          <w:spacing w:val="-6"/>
          <w:sz w:val="22"/>
          <w:szCs w:val="22"/>
        </w:rPr>
        <w:t xml:space="preserve"> </w:t>
      </w:r>
      <w:r w:rsidR="002A2B09" w:rsidRPr="00A10534">
        <w:rPr>
          <w:rFonts w:ascii="Arial" w:eastAsia="Arial" w:hAnsi="Arial" w:cs="Arial"/>
          <w:w w:val="101"/>
          <w:sz w:val="22"/>
          <w:szCs w:val="22"/>
        </w:rPr>
        <w:t xml:space="preserve">for </w:t>
      </w:r>
      <w:r w:rsidR="002A2B09" w:rsidRPr="00A10534">
        <w:rPr>
          <w:rFonts w:ascii="Arial" w:eastAsia="Arial" w:hAnsi="Arial" w:cs="Arial"/>
          <w:sz w:val="22"/>
          <w:szCs w:val="22"/>
        </w:rPr>
        <w:t>the</w:t>
      </w:r>
      <w:r w:rsidR="002A2B09" w:rsidRPr="00A10534">
        <w:rPr>
          <w:rFonts w:ascii="Arial" w:eastAsia="Arial" w:hAnsi="Arial" w:cs="Arial"/>
          <w:spacing w:val="33"/>
          <w:sz w:val="22"/>
          <w:szCs w:val="22"/>
        </w:rPr>
        <w:t xml:space="preserve"> </w:t>
      </w:r>
      <w:r w:rsidR="002A2B09" w:rsidRPr="00A10534">
        <w:rPr>
          <w:rFonts w:ascii="Arial" w:eastAsia="Arial" w:hAnsi="Arial" w:cs="Arial"/>
          <w:sz w:val="22"/>
          <w:szCs w:val="22"/>
        </w:rPr>
        <w:t>making, approval</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or</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amendment</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20"/>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18"/>
          <w:sz w:val="22"/>
          <w:szCs w:val="22"/>
        </w:rPr>
        <w:t xml:space="preserve"> </w:t>
      </w:r>
      <w:r w:rsidR="002A2B09" w:rsidRPr="00A10534">
        <w:rPr>
          <w:rFonts w:ascii="Arial" w:eastAsia="Arial" w:hAnsi="Arial" w:cs="Arial"/>
          <w:sz w:val="22"/>
          <w:szCs w:val="22"/>
        </w:rPr>
        <w:t>development</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plan,</w:t>
      </w:r>
      <w:r w:rsidR="002A2B09" w:rsidRPr="00A10534">
        <w:rPr>
          <w:rFonts w:ascii="Arial" w:eastAsia="Arial" w:hAnsi="Arial" w:cs="Arial"/>
          <w:spacing w:val="25"/>
          <w:sz w:val="22"/>
          <w:szCs w:val="22"/>
        </w:rPr>
        <w:t xml:space="preserve"> </w:t>
      </w:r>
      <w:r w:rsidR="002A2B09" w:rsidRPr="00A10534">
        <w:rPr>
          <w:rFonts w:ascii="Arial" w:eastAsia="Arial" w:hAnsi="Arial" w:cs="Arial"/>
          <w:sz w:val="22"/>
          <w:szCs w:val="22"/>
        </w:rPr>
        <w:t xml:space="preserve">including </w:t>
      </w:r>
      <w:r w:rsidR="002A2B09" w:rsidRPr="00A10534">
        <w:rPr>
          <w:rFonts w:ascii="Arial" w:eastAsia="Arial" w:hAnsi="Arial" w:cs="Arial"/>
          <w:w w:val="98"/>
          <w:sz w:val="22"/>
          <w:szCs w:val="22"/>
        </w:rPr>
        <w:t>supplementary</w:t>
      </w:r>
      <w:r w:rsidR="002A2B09" w:rsidRPr="00A10534">
        <w:rPr>
          <w:rFonts w:ascii="Arial" w:eastAsia="Arial" w:hAnsi="Arial" w:cs="Arial"/>
          <w:spacing w:val="1"/>
          <w:w w:val="98"/>
          <w:sz w:val="22"/>
          <w:szCs w:val="22"/>
        </w:rPr>
        <w:t xml:space="preserve"> </w:t>
      </w:r>
      <w:r w:rsidR="002A2B09" w:rsidRPr="00A10534">
        <w:rPr>
          <w:rFonts w:ascii="Arial" w:eastAsia="Arial" w:hAnsi="Arial" w:cs="Arial"/>
          <w:sz w:val="22"/>
          <w:szCs w:val="22"/>
        </w:rPr>
        <w:t>planning</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guidance</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published</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by</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council.</w:t>
      </w:r>
    </w:p>
    <w:p w14:paraId="2678C8BF" w14:textId="77777777" w:rsidR="002A2B09" w:rsidRPr="00A10534" w:rsidRDefault="002A2B09" w:rsidP="00FA1B14">
      <w:pPr>
        <w:ind w:left="567" w:hanging="567"/>
        <w:rPr>
          <w:rFonts w:ascii="Arial" w:hAnsi="Arial" w:cs="Arial"/>
          <w:sz w:val="22"/>
          <w:szCs w:val="22"/>
        </w:rPr>
      </w:pPr>
    </w:p>
    <w:p w14:paraId="02BA1D8F" w14:textId="5B9F4B88" w:rsidR="002A2B09" w:rsidRPr="00A10534" w:rsidRDefault="00A73D43" w:rsidP="00FA1B14">
      <w:pPr>
        <w:tabs>
          <w:tab w:val="left" w:pos="820"/>
          <w:tab w:val="left" w:pos="2260"/>
        </w:tabs>
        <w:ind w:left="567" w:right="48" w:hanging="567"/>
        <w:rPr>
          <w:rFonts w:ascii="Arial" w:eastAsia="Arial" w:hAnsi="Arial" w:cs="Arial"/>
          <w:sz w:val="22"/>
          <w:szCs w:val="22"/>
        </w:rPr>
      </w:pPr>
      <w:r w:rsidRPr="00A10534">
        <w:rPr>
          <w:rFonts w:ascii="Arial" w:eastAsia="Arial" w:hAnsi="Arial" w:cs="Arial"/>
          <w:sz w:val="22"/>
          <w:szCs w:val="22"/>
        </w:rPr>
        <w:t>9.12</w:t>
      </w:r>
      <w:r w:rsidRPr="00A10534">
        <w:rPr>
          <w:rFonts w:ascii="Arial" w:eastAsia="Arial" w:hAnsi="Arial" w:cs="Arial"/>
          <w:sz w:val="22"/>
          <w:szCs w:val="22"/>
        </w:rPr>
        <w:tab/>
      </w:r>
      <w:r w:rsidR="002A2B09" w:rsidRPr="00A10534">
        <w:rPr>
          <w:rFonts w:ascii="Arial" w:eastAsia="Arial" w:hAnsi="Arial" w:cs="Arial"/>
          <w:sz w:val="22"/>
          <w:szCs w:val="22"/>
        </w:rPr>
        <w:t>Planning</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legislation</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requires</w:t>
      </w:r>
      <w:r w:rsidR="002A2B09" w:rsidRPr="00A10534">
        <w:rPr>
          <w:rFonts w:ascii="Arial" w:eastAsia="Arial" w:hAnsi="Arial" w:cs="Arial"/>
          <w:spacing w:val="15"/>
          <w:sz w:val="22"/>
          <w:szCs w:val="22"/>
        </w:rPr>
        <w:t xml:space="preserve"> </w:t>
      </w:r>
      <w:r w:rsidR="00D1087F">
        <w:rPr>
          <w:rFonts w:ascii="Arial" w:eastAsia="Arial" w:hAnsi="Arial" w:cs="Arial"/>
          <w:sz w:val="22"/>
          <w:szCs w:val="22"/>
        </w:rPr>
        <w:t>Councillors</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28"/>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24"/>
          <w:sz w:val="22"/>
          <w:szCs w:val="22"/>
        </w:rPr>
        <w:t xml:space="preserve"> </w:t>
      </w:r>
      <w:r w:rsidR="002A2B09" w:rsidRPr="00A10534">
        <w:rPr>
          <w:rFonts w:ascii="Arial" w:eastAsia="Arial" w:hAnsi="Arial" w:cs="Arial"/>
          <w:sz w:val="22"/>
          <w:szCs w:val="22"/>
        </w:rPr>
        <w:t>council</w:t>
      </w:r>
      <w:r w:rsidR="002A2B09" w:rsidRPr="00A10534">
        <w:rPr>
          <w:rFonts w:ascii="Arial" w:eastAsia="Arial" w:hAnsi="Arial" w:cs="Arial"/>
          <w:spacing w:val="19"/>
          <w:sz w:val="22"/>
          <w:szCs w:val="22"/>
        </w:rPr>
        <w:t xml:space="preserve"> </w:t>
      </w:r>
      <w:r w:rsidR="002A2B09" w:rsidRPr="00A10534">
        <w:rPr>
          <w:rFonts w:ascii="Arial" w:eastAsia="Arial" w:hAnsi="Arial" w:cs="Arial"/>
          <w:w w:val="99"/>
          <w:sz w:val="22"/>
          <w:szCs w:val="22"/>
        </w:rPr>
        <w:t>t</w:t>
      </w:r>
      <w:r w:rsidR="002A2B09" w:rsidRPr="00A10534">
        <w:rPr>
          <w:rFonts w:ascii="Arial" w:eastAsia="Arial" w:hAnsi="Arial" w:cs="Arial"/>
          <w:sz w:val="22"/>
          <w:szCs w:val="22"/>
        </w:rPr>
        <w:t>o</w:t>
      </w:r>
      <w:r w:rsidR="002A2B09" w:rsidRPr="00A10534">
        <w:rPr>
          <w:rFonts w:ascii="Arial" w:eastAsia="Arial" w:hAnsi="Arial" w:cs="Arial"/>
          <w:spacing w:val="27"/>
          <w:sz w:val="22"/>
          <w:szCs w:val="22"/>
        </w:rPr>
        <w:t xml:space="preserve"> </w:t>
      </w:r>
      <w:r w:rsidR="002A2B09" w:rsidRPr="00A10534">
        <w:rPr>
          <w:rFonts w:ascii="Arial" w:eastAsia="Arial" w:hAnsi="Arial" w:cs="Arial"/>
          <w:w w:val="99"/>
          <w:sz w:val="22"/>
          <w:szCs w:val="22"/>
        </w:rPr>
        <w:t>determin</w:t>
      </w:r>
      <w:r w:rsidR="002A2B09" w:rsidRPr="00A10534">
        <w:rPr>
          <w:rFonts w:ascii="Arial" w:eastAsia="Arial" w:hAnsi="Arial" w:cs="Arial"/>
          <w:sz w:val="22"/>
          <w:szCs w:val="22"/>
        </w:rPr>
        <w:t>e</w:t>
      </w:r>
      <w:r w:rsidR="002A2B09" w:rsidRPr="00A10534">
        <w:rPr>
          <w:rFonts w:ascii="Arial" w:eastAsia="Arial" w:hAnsi="Arial" w:cs="Arial"/>
          <w:spacing w:val="30"/>
          <w:sz w:val="22"/>
          <w:szCs w:val="22"/>
        </w:rPr>
        <w:t xml:space="preserve"> </w:t>
      </w:r>
      <w:r w:rsidR="002A2B09" w:rsidRPr="00A10534">
        <w:rPr>
          <w:rFonts w:ascii="Arial" w:eastAsia="Arial" w:hAnsi="Arial" w:cs="Arial"/>
          <w:sz w:val="22"/>
          <w:szCs w:val="22"/>
        </w:rPr>
        <w:t>all</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 xml:space="preserve">planning </w:t>
      </w:r>
      <w:r w:rsidR="002A2B09" w:rsidRPr="00A10534">
        <w:rPr>
          <w:rFonts w:ascii="Arial" w:eastAsia="Arial" w:hAnsi="Arial" w:cs="Arial"/>
          <w:w w:val="98"/>
          <w:sz w:val="22"/>
          <w:szCs w:val="22"/>
        </w:rPr>
        <w:t>applications</w:t>
      </w:r>
      <w:r w:rsidRPr="00A10534">
        <w:rPr>
          <w:rFonts w:ascii="Arial" w:eastAsia="Arial" w:hAnsi="Arial" w:cs="Arial"/>
          <w:sz w:val="22"/>
          <w:szCs w:val="22"/>
        </w:rPr>
        <w:t xml:space="preserve"> </w:t>
      </w:r>
      <w:r w:rsidR="002A2B09" w:rsidRPr="00A10534">
        <w:rPr>
          <w:rFonts w:ascii="Arial" w:eastAsia="Arial" w:hAnsi="Arial" w:cs="Arial"/>
          <w:sz w:val="22"/>
          <w:szCs w:val="22"/>
        </w:rPr>
        <w:t>in accordance with</w:t>
      </w:r>
      <w:r w:rsidRPr="00A10534">
        <w:rPr>
          <w:rFonts w:ascii="Arial" w:eastAsia="Arial" w:hAnsi="Arial" w:cs="Arial"/>
          <w:sz w:val="22"/>
          <w:szCs w:val="22"/>
        </w:rPr>
        <w:t xml:space="preserve"> </w:t>
      </w:r>
      <w:r w:rsidR="002A2B09" w:rsidRPr="00A10534">
        <w:rPr>
          <w:rFonts w:ascii="Arial" w:eastAsia="Arial" w:hAnsi="Arial" w:cs="Arial"/>
          <w:sz w:val="22"/>
          <w:szCs w:val="22"/>
        </w:rPr>
        <w:t>the development plan, unless material</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considerations indicate otherwise.</w:t>
      </w:r>
      <w:r w:rsidR="001672BB" w:rsidRPr="00A10534">
        <w:rPr>
          <w:rFonts w:ascii="Arial" w:eastAsia="Arial" w:hAnsi="Arial" w:cs="Arial"/>
          <w:sz w:val="22"/>
          <w:szCs w:val="22"/>
        </w:rPr>
        <w:t xml:space="preserve"> </w:t>
      </w:r>
      <w:r w:rsidR="002B6962" w:rsidRPr="00A10534">
        <w:rPr>
          <w:rFonts w:ascii="Arial" w:eastAsia="Arial" w:hAnsi="Arial" w:cs="Arial"/>
          <w:sz w:val="22"/>
          <w:szCs w:val="22"/>
        </w:rPr>
        <w:t xml:space="preserve">You must </w:t>
      </w:r>
      <w:r w:rsidR="002A2B09" w:rsidRPr="00A10534">
        <w:rPr>
          <w:rFonts w:ascii="Arial" w:eastAsia="Arial" w:hAnsi="Arial" w:cs="Arial"/>
          <w:sz w:val="22"/>
          <w:szCs w:val="22"/>
        </w:rPr>
        <w:t xml:space="preserve">undertake this </w:t>
      </w:r>
      <w:r w:rsidR="002A2B09" w:rsidRPr="00A10534">
        <w:rPr>
          <w:rFonts w:ascii="Arial" w:eastAsia="Arial" w:hAnsi="Arial" w:cs="Arial"/>
          <w:w w:val="98"/>
          <w:sz w:val="22"/>
          <w:szCs w:val="22"/>
        </w:rPr>
        <w:t xml:space="preserve">responsibility </w:t>
      </w:r>
      <w:r w:rsidR="002A2B09" w:rsidRPr="00A10534">
        <w:rPr>
          <w:rFonts w:ascii="Arial" w:eastAsia="Arial" w:hAnsi="Arial" w:cs="Arial"/>
          <w:sz w:val="22"/>
          <w:szCs w:val="22"/>
        </w:rPr>
        <w:t>without</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undue</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influence</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or</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personal</w:t>
      </w:r>
      <w:r w:rsidR="002A2B09" w:rsidRPr="00A10534">
        <w:rPr>
          <w:rFonts w:ascii="Arial" w:eastAsia="Arial" w:hAnsi="Arial" w:cs="Arial"/>
          <w:spacing w:val="-20"/>
          <w:sz w:val="22"/>
          <w:szCs w:val="22"/>
        </w:rPr>
        <w:t xml:space="preserve"> </w:t>
      </w:r>
      <w:r w:rsidR="002A2B09" w:rsidRPr="00A10534">
        <w:rPr>
          <w:rFonts w:ascii="Arial" w:eastAsia="Arial" w:hAnsi="Arial" w:cs="Arial"/>
          <w:sz w:val="22"/>
          <w:szCs w:val="22"/>
        </w:rPr>
        <w:t>interest.</w:t>
      </w:r>
    </w:p>
    <w:p w14:paraId="390CA614" w14:textId="77777777" w:rsidR="002A2B09" w:rsidRPr="00A10534" w:rsidRDefault="002A2B09" w:rsidP="00FA1B14">
      <w:pPr>
        <w:ind w:left="567" w:hanging="567"/>
        <w:rPr>
          <w:rFonts w:ascii="Arial" w:hAnsi="Arial" w:cs="Arial"/>
          <w:sz w:val="22"/>
          <w:szCs w:val="22"/>
        </w:rPr>
      </w:pPr>
    </w:p>
    <w:p w14:paraId="354C30C6" w14:textId="24F60CC7" w:rsidR="002A2B09" w:rsidRPr="00A10534" w:rsidRDefault="002A2B09" w:rsidP="00FA1B14">
      <w:pPr>
        <w:ind w:left="567" w:right="-20" w:hanging="567"/>
        <w:rPr>
          <w:rFonts w:ascii="Arial" w:eastAsia="Arial" w:hAnsi="Arial" w:cs="Arial"/>
          <w:b/>
          <w:bCs/>
          <w:w w:val="102"/>
          <w:sz w:val="22"/>
          <w:szCs w:val="22"/>
        </w:rPr>
      </w:pPr>
      <w:r w:rsidRPr="00A10534">
        <w:rPr>
          <w:rFonts w:ascii="Arial" w:eastAsia="Arial" w:hAnsi="Arial" w:cs="Arial"/>
          <w:b/>
          <w:bCs/>
          <w:sz w:val="22"/>
          <w:szCs w:val="22"/>
        </w:rPr>
        <w:t>Other</w:t>
      </w:r>
      <w:r w:rsidRPr="00A10534">
        <w:rPr>
          <w:rFonts w:ascii="Arial" w:eastAsia="Arial" w:hAnsi="Arial" w:cs="Arial"/>
          <w:b/>
          <w:bCs/>
          <w:spacing w:val="19"/>
          <w:sz w:val="22"/>
          <w:szCs w:val="22"/>
        </w:rPr>
        <w:t xml:space="preserve"> </w:t>
      </w:r>
      <w:r w:rsidRPr="00A10534">
        <w:rPr>
          <w:rFonts w:ascii="Arial" w:eastAsia="Arial" w:hAnsi="Arial" w:cs="Arial"/>
          <w:b/>
          <w:bCs/>
          <w:w w:val="102"/>
          <w:sz w:val="22"/>
          <w:szCs w:val="22"/>
        </w:rPr>
        <w:t>interests</w:t>
      </w:r>
    </w:p>
    <w:p w14:paraId="0E54FDA5" w14:textId="77777777" w:rsidR="00834066" w:rsidRPr="00A10534" w:rsidRDefault="00834066" w:rsidP="00FA1B14">
      <w:pPr>
        <w:ind w:left="567" w:right="-20" w:hanging="567"/>
        <w:rPr>
          <w:rFonts w:ascii="Arial" w:eastAsia="Arial" w:hAnsi="Arial" w:cs="Arial"/>
          <w:sz w:val="22"/>
          <w:szCs w:val="22"/>
        </w:rPr>
      </w:pPr>
    </w:p>
    <w:p w14:paraId="465D7DB8" w14:textId="45EF6F73" w:rsidR="002A2B09" w:rsidRPr="00A10534" w:rsidRDefault="00A73D43" w:rsidP="00FA1B14">
      <w:pPr>
        <w:tabs>
          <w:tab w:val="left" w:pos="840"/>
        </w:tabs>
        <w:ind w:left="567" w:right="42" w:hanging="567"/>
        <w:rPr>
          <w:rFonts w:ascii="Arial" w:eastAsia="Arial" w:hAnsi="Arial" w:cs="Arial"/>
          <w:sz w:val="22"/>
          <w:szCs w:val="22"/>
        </w:rPr>
      </w:pPr>
      <w:r w:rsidRPr="00A10534">
        <w:rPr>
          <w:rFonts w:ascii="Arial" w:eastAsia="Arial" w:hAnsi="Arial" w:cs="Arial"/>
          <w:sz w:val="22"/>
          <w:szCs w:val="22"/>
        </w:rPr>
        <w:t>9.13</w:t>
      </w:r>
      <w:r w:rsidRPr="00A10534">
        <w:rPr>
          <w:rFonts w:ascii="Arial" w:eastAsia="Arial" w:hAnsi="Arial" w:cs="Arial"/>
          <w:sz w:val="22"/>
          <w:szCs w:val="22"/>
        </w:rPr>
        <w:tab/>
      </w:r>
      <w:r w:rsidR="002A2B09" w:rsidRPr="00A10534">
        <w:rPr>
          <w:rFonts w:ascii="Arial" w:eastAsia="Arial" w:hAnsi="Arial" w:cs="Arial"/>
          <w:sz w:val="22"/>
          <w:szCs w:val="22"/>
        </w:rPr>
        <w:t>If</w:t>
      </w:r>
      <w:r w:rsidR="002A2B09" w:rsidRPr="00A10534">
        <w:rPr>
          <w:rFonts w:ascii="Arial" w:eastAsia="Arial" w:hAnsi="Arial" w:cs="Arial"/>
          <w:spacing w:val="43"/>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32"/>
          <w:sz w:val="22"/>
          <w:szCs w:val="22"/>
        </w:rPr>
        <w:t xml:space="preserve"> </w:t>
      </w:r>
      <w:r w:rsidR="002A2B09" w:rsidRPr="00A10534">
        <w:rPr>
          <w:rFonts w:ascii="Arial" w:eastAsia="Arial" w:hAnsi="Arial" w:cs="Arial"/>
          <w:sz w:val="22"/>
          <w:szCs w:val="22"/>
        </w:rPr>
        <w:t>have</w:t>
      </w:r>
      <w:r w:rsidR="002A2B09" w:rsidRPr="00A10534">
        <w:rPr>
          <w:rFonts w:ascii="Arial" w:eastAsia="Arial" w:hAnsi="Arial" w:cs="Arial"/>
          <w:spacing w:val="36"/>
          <w:sz w:val="22"/>
          <w:szCs w:val="22"/>
        </w:rPr>
        <w:t xml:space="preserve"> </w:t>
      </w:r>
      <w:r w:rsidR="002A2B09" w:rsidRPr="00A10534">
        <w:rPr>
          <w:rFonts w:ascii="Arial" w:eastAsia="Arial" w:hAnsi="Arial" w:cs="Arial"/>
          <w:sz w:val="22"/>
          <w:szCs w:val="22"/>
        </w:rPr>
        <w:t>substantial</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land,</w:t>
      </w:r>
      <w:r w:rsidR="002A2B09" w:rsidRPr="00A10534">
        <w:rPr>
          <w:rFonts w:ascii="Arial" w:eastAsia="Arial" w:hAnsi="Arial" w:cs="Arial"/>
          <w:spacing w:val="37"/>
          <w:sz w:val="22"/>
          <w:szCs w:val="22"/>
        </w:rPr>
        <w:t xml:space="preserve"> </w:t>
      </w:r>
      <w:r w:rsidR="002A2B09" w:rsidRPr="00A10534">
        <w:rPr>
          <w:rFonts w:ascii="Arial" w:eastAsia="Arial" w:hAnsi="Arial" w:cs="Arial"/>
          <w:sz w:val="22"/>
          <w:szCs w:val="22"/>
        </w:rPr>
        <w:t>property</w:t>
      </w:r>
      <w:r w:rsidR="002A2B09" w:rsidRPr="00A10534">
        <w:rPr>
          <w:rFonts w:ascii="Arial" w:eastAsia="Arial" w:hAnsi="Arial" w:cs="Arial"/>
          <w:spacing w:val="25"/>
          <w:sz w:val="22"/>
          <w:szCs w:val="22"/>
        </w:rPr>
        <w:t xml:space="preserve"> </w:t>
      </w:r>
      <w:r w:rsidR="002A2B09" w:rsidRPr="00A10534">
        <w:rPr>
          <w:rFonts w:ascii="Arial" w:eastAsia="Arial" w:hAnsi="Arial" w:cs="Arial"/>
          <w:sz w:val="22"/>
          <w:szCs w:val="22"/>
        </w:rPr>
        <w:t>or</w:t>
      </w:r>
      <w:r w:rsidR="002A2B09" w:rsidRPr="00A10534">
        <w:rPr>
          <w:rFonts w:ascii="Arial" w:eastAsia="Arial" w:hAnsi="Arial" w:cs="Arial"/>
          <w:spacing w:val="35"/>
          <w:sz w:val="22"/>
          <w:szCs w:val="22"/>
        </w:rPr>
        <w:t xml:space="preserve"> </w:t>
      </w:r>
      <w:r w:rsidR="002A2B09" w:rsidRPr="00A10534">
        <w:rPr>
          <w:rFonts w:ascii="Arial" w:eastAsia="Arial" w:hAnsi="Arial" w:cs="Arial"/>
          <w:sz w:val="22"/>
          <w:szCs w:val="22"/>
        </w:rPr>
        <w:t>other</w:t>
      </w:r>
      <w:r w:rsidR="002A2B09" w:rsidRPr="00A10534">
        <w:rPr>
          <w:rFonts w:ascii="Arial" w:eastAsia="Arial" w:hAnsi="Arial" w:cs="Arial"/>
          <w:spacing w:val="31"/>
          <w:sz w:val="22"/>
          <w:szCs w:val="22"/>
        </w:rPr>
        <w:t xml:space="preserve"> </w:t>
      </w:r>
      <w:r w:rsidR="002A2B09" w:rsidRPr="00A10534">
        <w:rPr>
          <w:rFonts w:ascii="Arial" w:eastAsia="Arial" w:hAnsi="Arial" w:cs="Arial"/>
          <w:sz w:val="22"/>
          <w:szCs w:val="22"/>
        </w:rPr>
        <w:t>interests</w:t>
      </w:r>
      <w:r w:rsidR="002A2B09" w:rsidRPr="00A10534">
        <w:rPr>
          <w:rFonts w:ascii="Arial" w:eastAsia="Arial" w:hAnsi="Arial" w:cs="Arial"/>
          <w:spacing w:val="27"/>
          <w:sz w:val="22"/>
          <w:szCs w:val="22"/>
        </w:rPr>
        <w:t xml:space="preserve"> </w:t>
      </w:r>
      <w:r w:rsidR="002A2B09" w:rsidRPr="00A10534">
        <w:rPr>
          <w:rFonts w:ascii="Arial" w:eastAsia="Arial" w:hAnsi="Arial" w:cs="Arial"/>
          <w:sz w:val="22"/>
          <w:szCs w:val="22"/>
        </w:rPr>
        <w:t>which</w:t>
      </w:r>
      <w:r w:rsidR="002A2B09" w:rsidRPr="00A10534">
        <w:rPr>
          <w:rFonts w:ascii="Arial" w:eastAsia="Arial" w:hAnsi="Arial" w:cs="Arial"/>
          <w:spacing w:val="30"/>
          <w:sz w:val="22"/>
          <w:szCs w:val="22"/>
        </w:rPr>
        <w:t xml:space="preserve"> </w:t>
      </w:r>
      <w:r w:rsidR="002A2B09" w:rsidRPr="00A10534">
        <w:rPr>
          <w:rFonts w:ascii="Arial" w:eastAsia="Arial" w:hAnsi="Arial" w:cs="Arial"/>
          <w:sz w:val="22"/>
          <w:szCs w:val="22"/>
        </w:rPr>
        <w:t>would</w:t>
      </w:r>
      <w:r w:rsidR="002A2B09" w:rsidRPr="00A10534">
        <w:rPr>
          <w:rFonts w:ascii="Arial" w:eastAsia="Arial" w:hAnsi="Arial" w:cs="Arial"/>
          <w:spacing w:val="40"/>
          <w:sz w:val="22"/>
          <w:szCs w:val="22"/>
        </w:rPr>
        <w:t xml:space="preserve"> </w:t>
      </w:r>
      <w:r w:rsidR="002A2B09" w:rsidRPr="00A10534">
        <w:rPr>
          <w:rFonts w:ascii="Arial" w:eastAsia="Arial" w:hAnsi="Arial" w:cs="Arial"/>
          <w:sz w:val="22"/>
          <w:szCs w:val="22"/>
        </w:rPr>
        <w:t>prevent you</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from</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voting on</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regular</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basis,</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must</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not</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sit</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on</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decision-making committee</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that</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deals</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with</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planning</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applications.</w:t>
      </w:r>
    </w:p>
    <w:p w14:paraId="0D9364B9" w14:textId="77777777" w:rsidR="00A73D43" w:rsidRPr="00A10534" w:rsidRDefault="00A73D43" w:rsidP="00FA1B14">
      <w:pPr>
        <w:tabs>
          <w:tab w:val="left" w:pos="840"/>
        </w:tabs>
        <w:ind w:left="567" w:right="42" w:hanging="567"/>
        <w:rPr>
          <w:rFonts w:ascii="Arial" w:eastAsia="Arial" w:hAnsi="Arial" w:cs="Arial"/>
          <w:sz w:val="22"/>
          <w:szCs w:val="22"/>
        </w:rPr>
      </w:pPr>
    </w:p>
    <w:p w14:paraId="7F57FA36" w14:textId="77777777" w:rsidR="002A2B09" w:rsidRPr="00A10534" w:rsidRDefault="002A2B09" w:rsidP="00FA1B14">
      <w:pPr>
        <w:tabs>
          <w:tab w:val="left" w:pos="800"/>
        </w:tabs>
        <w:ind w:left="567" w:right="73" w:hanging="567"/>
        <w:rPr>
          <w:rFonts w:ascii="Arial" w:eastAsia="Arial" w:hAnsi="Arial" w:cs="Arial"/>
          <w:sz w:val="22"/>
          <w:szCs w:val="22"/>
        </w:rPr>
      </w:pPr>
      <w:r w:rsidRPr="00A10534">
        <w:rPr>
          <w:rFonts w:ascii="Arial" w:eastAsia="Arial" w:hAnsi="Arial" w:cs="Arial"/>
          <w:sz w:val="22"/>
          <w:szCs w:val="22"/>
        </w:rPr>
        <w:t>9.14</w:t>
      </w:r>
      <w:r w:rsidRPr="00A10534">
        <w:rPr>
          <w:rFonts w:ascii="Arial" w:eastAsia="Arial" w:hAnsi="Arial" w:cs="Arial"/>
          <w:sz w:val="22"/>
          <w:szCs w:val="22"/>
        </w:rPr>
        <w:tab/>
        <w:t>You</w:t>
      </w:r>
      <w:r w:rsidRPr="00A10534">
        <w:rPr>
          <w:rFonts w:ascii="Arial" w:eastAsia="Arial" w:hAnsi="Arial" w:cs="Arial"/>
          <w:spacing w:val="26"/>
          <w:sz w:val="22"/>
          <w:szCs w:val="22"/>
        </w:rPr>
        <w:t xml:space="preserve"> </w:t>
      </w:r>
      <w:r w:rsidRPr="00A10534">
        <w:rPr>
          <w:rFonts w:ascii="Arial" w:eastAsia="Arial" w:hAnsi="Arial" w:cs="Arial"/>
          <w:sz w:val="22"/>
          <w:szCs w:val="22"/>
        </w:rPr>
        <w:t>must</w:t>
      </w:r>
      <w:r w:rsidRPr="00A10534">
        <w:rPr>
          <w:rFonts w:ascii="Arial" w:eastAsia="Arial" w:hAnsi="Arial" w:cs="Arial"/>
          <w:spacing w:val="35"/>
          <w:sz w:val="22"/>
          <w:szCs w:val="22"/>
        </w:rPr>
        <w:t xml:space="preserve"> </w:t>
      </w:r>
      <w:r w:rsidRPr="00A10534">
        <w:rPr>
          <w:rFonts w:ascii="Arial" w:eastAsia="Arial" w:hAnsi="Arial" w:cs="Arial"/>
          <w:sz w:val="22"/>
          <w:szCs w:val="22"/>
        </w:rPr>
        <w:t>not</w:t>
      </w:r>
      <w:r w:rsidRPr="00A10534">
        <w:rPr>
          <w:rFonts w:ascii="Arial" w:eastAsia="Arial" w:hAnsi="Arial" w:cs="Arial"/>
          <w:spacing w:val="37"/>
          <w:sz w:val="22"/>
          <w:szCs w:val="22"/>
        </w:rPr>
        <w:t xml:space="preserve"> </w:t>
      </w:r>
      <w:r w:rsidRPr="00A10534">
        <w:rPr>
          <w:rFonts w:ascii="Arial" w:eastAsia="Arial" w:hAnsi="Arial" w:cs="Arial"/>
          <w:sz w:val="22"/>
          <w:szCs w:val="22"/>
        </w:rPr>
        <w:t>act</w:t>
      </w:r>
      <w:r w:rsidRPr="00A10534">
        <w:rPr>
          <w:rFonts w:ascii="Arial" w:eastAsia="Arial" w:hAnsi="Arial" w:cs="Arial"/>
          <w:spacing w:val="40"/>
          <w:sz w:val="22"/>
          <w:szCs w:val="22"/>
        </w:rPr>
        <w:t xml:space="preserve"> </w:t>
      </w:r>
      <w:r w:rsidRPr="00A10534">
        <w:rPr>
          <w:rFonts w:ascii="Arial" w:eastAsia="Arial" w:hAnsi="Arial" w:cs="Arial"/>
          <w:sz w:val="22"/>
          <w:szCs w:val="22"/>
        </w:rPr>
        <w:t>on</w:t>
      </w:r>
      <w:r w:rsidRPr="00A10534">
        <w:rPr>
          <w:rFonts w:ascii="Arial" w:eastAsia="Arial" w:hAnsi="Arial" w:cs="Arial"/>
          <w:spacing w:val="32"/>
          <w:sz w:val="22"/>
          <w:szCs w:val="22"/>
        </w:rPr>
        <w:t xml:space="preserve"> </w:t>
      </w:r>
      <w:r w:rsidRPr="00A10534">
        <w:rPr>
          <w:rFonts w:ascii="Arial" w:eastAsia="Arial" w:hAnsi="Arial" w:cs="Arial"/>
          <w:sz w:val="22"/>
          <w:szCs w:val="22"/>
        </w:rPr>
        <w:t>behalf</w:t>
      </w:r>
      <w:r w:rsidRPr="00A10534">
        <w:rPr>
          <w:rFonts w:ascii="Arial" w:eastAsia="Arial" w:hAnsi="Arial" w:cs="Arial"/>
          <w:spacing w:val="39"/>
          <w:sz w:val="22"/>
          <w:szCs w:val="22"/>
        </w:rPr>
        <w:t xml:space="preserve"> </w:t>
      </w:r>
      <w:r w:rsidRPr="00A10534">
        <w:rPr>
          <w:rFonts w:ascii="Arial" w:eastAsia="Arial" w:hAnsi="Arial" w:cs="Arial"/>
          <w:sz w:val="22"/>
          <w:szCs w:val="22"/>
        </w:rPr>
        <w:t>of,</w:t>
      </w:r>
      <w:r w:rsidRPr="00A10534">
        <w:rPr>
          <w:rFonts w:ascii="Arial" w:eastAsia="Arial" w:hAnsi="Arial" w:cs="Arial"/>
          <w:spacing w:val="35"/>
          <w:sz w:val="22"/>
          <w:szCs w:val="22"/>
        </w:rPr>
        <w:t xml:space="preserve"> </w:t>
      </w:r>
      <w:r w:rsidRPr="00A10534">
        <w:rPr>
          <w:rFonts w:ascii="Arial" w:eastAsia="Arial" w:hAnsi="Arial" w:cs="Arial"/>
          <w:sz w:val="22"/>
          <w:szCs w:val="22"/>
        </w:rPr>
        <w:t>or</w:t>
      </w:r>
      <w:r w:rsidRPr="00A10534">
        <w:rPr>
          <w:rFonts w:ascii="Arial" w:eastAsia="Arial" w:hAnsi="Arial" w:cs="Arial"/>
          <w:spacing w:val="36"/>
          <w:sz w:val="22"/>
          <w:szCs w:val="22"/>
        </w:rPr>
        <w:t xml:space="preserve"> </w:t>
      </w:r>
      <w:r w:rsidRPr="00A10534">
        <w:rPr>
          <w:rFonts w:ascii="Arial" w:eastAsia="Arial" w:hAnsi="Arial" w:cs="Arial"/>
          <w:sz w:val="22"/>
          <w:szCs w:val="22"/>
        </w:rPr>
        <w:t>as</w:t>
      </w:r>
      <w:r w:rsidRPr="00A10534">
        <w:rPr>
          <w:rFonts w:ascii="Arial" w:eastAsia="Arial" w:hAnsi="Arial" w:cs="Arial"/>
          <w:spacing w:val="38"/>
          <w:sz w:val="22"/>
          <w:szCs w:val="22"/>
        </w:rPr>
        <w:t xml:space="preserve"> </w:t>
      </w:r>
      <w:r w:rsidRPr="00A10534">
        <w:rPr>
          <w:rFonts w:ascii="Arial" w:eastAsia="Arial" w:hAnsi="Arial" w:cs="Arial"/>
          <w:sz w:val="22"/>
          <w:szCs w:val="22"/>
        </w:rPr>
        <w:t>an</w:t>
      </w:r>
      <w:r w:rsidRPr="00A10534">
        <w:rPr>
          <w:rFonts w:ascii="Arial" w:eastAsia="Arial" w:hAnsi="Arial" w:cs="Arial"/>
          <w:spacing w:val="33"/>
          <w:sz w:val="22"/>
          <w:szCs w:val="22"/>
        </w:rPr>
        <w:t xml:space="preserve"> </w:t>
      </w:r>
      <w:r w:rsidRPr="00A10534">
        <w:rPr>
          <w:rFonts w:ascii="Arial" w:eastAsia="Arial" w:hAnsi="Arial" w:cs="Arial"/>
          <w:sz w:val="22"/>
          <w:szCs w:val="22"/>
        </w:rPr>
        <w:t>agent</w:t>
      </w:r>
      <w:r w:rsidRPr="00A10534">
        <w:rPr>
          <w:rFonts w:ascii="Arial" w:eastAsia="Arial" w:hAnsi="Arial" w:cs="Arial"/>
          <w:spacing w:val="33"/>
          <w:sz w:val="22"/>
          <w:szCs w:val="22"/>
        </w:rPr>
        <w:t xml:space="preserve"> </w:t>
      </w:r>
      <w:r w:rsidRPr="00A10534">
        <w:rPr>
          <w:rFonts w:ascii="Arial" w:eastAsia="Arial" w:hAnsi="Arial" w:cs="Arial"/>
          <w:sz w:val="22"/>
          <w:szCs w:val="22"/>
        </w:rPr>
        <w:t>for,</w:t>
      </w:r>
      <w:r w:rsidRPr="00A10534">
        <w:rPr>
          <w:rFonts w:ascii="Arial" w:eastAsia="Arial" w:hAnsi="Arial" w:cs="Arial"/>
          <w:spacing w:val="32"/>
          <w:sz w:val="22"/>
          <w:szCs w:val="22"/>
        </w:rPr>
        <w:t xml:space="preserve"> </w:t>
      </w:r>
      <w:r w:rsidRPr="00A10534">
        <w:rPr>
          <w:rFonts w:ascii="Arial" w:eastAsia="Arial" w:hAnsi="Arial" w:cs="Arial"/>
          <w:sz w:val="22"/>
          <w:szCs w:val="22"/>
        </w:rPr>
        <w:t>an</w:t>
      </w:r>
      <w:r w:rsidRPr="00A10534">
        <w:rPr>
          <w:rFonts w:ascii="Arial" w:eastAsia="Arial" w:hAnsi="Arial" w:cs="Arial"/>
          <w:spacing w:val="33"/>
          <w:sz w:val="22"/>
          <w:szCs w:val="22"/>
        </w:rPr>
        <w:t xml:space="preserve"> </w:t>
      </w:r>
      <w:r w:rsidRPr="00A10534">
        <w:rPr>
          <w:rFonts w:ascii="Arial" w:eastAsia="Arial" w:hAnsi="Arial" w:cs="Arial"/>
          <w:sz w:val="22"/>
          <w:szCs w:val="22"/>
        </w:rPr>
        <w:t>applicant</w:t>
      </w:r>
      <w:r w:rsidRPr="00A10534">
        <w:rPr>
          <w:rFonts w:ascii="Arial" w:eastAsia="Arial" w:hAnsi="Arial" w:cs="Arial"/>
          <w:spacing w:val="34"/>
          <w:sz w:val="22"/>
          <w:szCs w:val="22"/>
        </w:rPr>
        <w:t xml:space="preserve"> </w:t>
      </w:r>
      <w:r w:rsidRPr="00A10534">
        <w:rPr>
          <w:rFonts w:ascii="Arial" w:eastAsia="Arial" w:hAnsi="Arial" w:cs="Arial"/>
          <w:sz w:val="22"/>
          <w:szCs w:val="22"/>
        </w:rPr>
        <w:t>for</w:t>
      </w:r>
      <w:r w:rsidRPr="00A10534">
        <w:rPr>
          <w:rFonts w:ascii="Arial" w:eastAsia="Arial" w:hAnsi="Arial" w:cs="Arial"/>
          <w:spacing w:val="34"/>
          <w:sz w:val="22"/>
          <w:szCs w:val="22"/>
        </w:rPr>
        <w:t xml:space="preserve"> </w:t>
      </w:r>
      <w:r w:rsidRPr="00A10534">
        <w:rPr>
          <w:rFonts w:ascii="Arial" w:eastAsia="Arial" w:hAnsi="Arial" w:cs="Arial"/>
          <w:sz w:val="22"/>
          <w:szCs w:val="22"/>
        </w:rPr>
        <w:t>planning permission</w:t>
      </w:r>
      <w:r w:rsidRPr="00A10534">
        <w:rPr>
          <w:rFonts w:ascii="Arial" w:eastAsia="Arial" w:hAnsi="Arial" w:cs="Arial"/>
          <w:spacing w:val="16"/>
          <w:sz w:val="22"/>
          <w:szCs w:val="22"/>
        </w:rPr>
        <w:t xml:space="preserve"> </w:t>
      </w:r>
      <w:r w:rsidRPr="00A10534">
        <w:rPr>
          <w:rFonts w:ascii="Arial" w:eastAsia="Arial" w:hAnsi="Arial" w:cs="Arial"/>
          <w:sz w:val="22"/>
          <w:szCs w:val="22"/>
        </w:rPr>
        <w:t>with</w:t>
      </w:r>
      <w:r w:rsidRPr="00A10534">
        <w:rPr>
          <w:rFonts w:ascii="Arial" w:eastAsia="Arial" w:hAnsi="Arial" w:cs="Arial"/>
          <w:spacing w:val="11"/>
          <w:sz w:val="22"/>
          <w:szCs w:val="22"/>
        </w:rPr>
        <w:t xml:space="preserve"> </w:t>
      </w:r>
      <w:r w:rsidRPr="00A10534">
        <w:rPr>
          <w:rFonts w:ascii="Arial" w:eastAsia="Arial" w:hAnsi="Arial" w:cs="Arial"/>
          <w:sz w:val="22"/>
          <w:szCs w:val="22"/>
        </w:rPr>
        <w:t>the</w:t>
      </w:r>
      <w:r w:rsidRPr="00A10534">
        <w:rPr>
          <w:rFonts w:ascii="Arial" w:eastAsia="Arial" w:hAnsi="Arial" w:cs="Arial"/>
          <w:spacing w:val="24"/>
          <w:sz w:val="22"/>
          <w:szCs w:val="22"/>
        </w:rPr>
        <w:t xml:space="preserve"> </w:t>
      </w:r>
      <w:r w:rsidRPr="00A10534">
        <w:rPr>
          <w:rFonts w:ascii="Arial" w:eastAsia="Arial" w:hAnsi="Arial" w:cs="Arial"/>
          <w:sz w:val="22"/>
          <w:szCs w:val="22"/>
        </w:rPr>
        <w:t>council</w:t>
      </w:r>
      <w:r w:rsidRPr="00A10534">
        <w:rPr>
          <w:rFonts w:ascii="Arial" w:eastAsia="Arial" w:hAnsi="Arial" w:cs="Arial"/>
          <w:spacing w:val="15"/>
          <w:sz w:val="22"/>
          <w:szCs w:val="22"/>
        </w:rPr>
        <w:t xml:space="preserve"> </w:t>
      </w:r>
      <w:r w:rsidRPr="00A10534">
        <w:rPr>
          <w:rFonts w:ascii="Arial" w:eastAsia="Arial" w:hAnsi="Arial" w:cs="Arial"/>
          <w:sz w:val="22"/>
          <w:szCs w:val="22"/>
        </w:rPr>
        <w:t>other</w:t>
      </w:r>
      <w:r w:rsidRPr="00A10534">
        <w:rPr>
          <w:rFonts w:ascii="Arial" w:eastAsia="Arial" w:hAnsi="Arial" w:cs="Arial"/>
          <w:spacing w:val="14"/>
          <w:sz w:val="22"/>
          <w:szCs w:val="22"/>
        </w:rPr>
        <w:t xml:space="preserve"> </w:t>
      </w:r>
      <w:r w:rsidRPr="00A10534">
        <w:rPr>
          <w:rFonts w:ascii="Arial" w:eastAsia="Arial" w:hAnsi="Arial" w:cs="Arial"/>
          <w:sz w:val="22"/>
          <w:szCs w:val="22"/>
        </w:rPr>
        <w:t>than</w:t>
      </w:r>
      <w:r w:rsidRPr="00A10534">
        <w:rPr>
          <w:rFonts w:ascii="Arial" w:eastAsia="Arial" w:hAnsi="Arial" w:cs="Arial"/>
          <w:spacing w:val="17"/>
          <w:sz w:val="22"/>
          <w:szCs w:val="22"/>
        </w:rPr>
        <w:t xml:space="preserve"> </w:t>
      </w:r>
      <w:r w:rsidRPr="00A10534">
        <w:rPr>
          <w:rFonts w:ascii="Arial" w:eastAsia="Arial" w:hAnsi="Arial" w:cs="Arial"/>
          <w:sz w:val="22"/>
          <w:szCs w:val="22"/>
        </w:rPr>
        <w:t>in</w:t>
      </w:r>
      <w:r w:rsidRPr="00A10534">
        <w:rPr>
          <w:rFonts w:ascii="Arial" w:eastAsia="Arial" w:hAnsi="Arial" w:cs="Arial"/>
          <w:spacing w:val="17"/>
          <w:sz w:val="22"/>
          <w:szCs w:val="22"/>
        </w:rPr>
        <w:t xml:space="preserve"> </w:t>
      </w:r>
      <w:r w:rsidRPr="00A10534">
        <w:rPr>
          <w:rFonts w:ascii="Arial" w:eastAsia="Arial" w:hAnsi="Arial" w:cs="Arial"/>
          <w:sz w:val="22"/>
          <w:szCs w:val="22"/>
        </w:rPr>
        <w:t>the</w:t>
      </w:r>
      <w:r w:rsidRPr="00A10534">
        <w:rPr>
          <w:rFonts w:ascii="Arial" w:eastAsia="Arial" w:hAnsi="Arial" w:cs="Arial"/>
          <w:spacing w:val="18"/>
          <w:sz w:val="22"/>
          <w:szCs w:val="22"/>
        </w:rPr>
        <w:t xml:space="preserve"> </w:t>
      </w:r>
      <w:r w:rsidRPr="00A10534">
        <w:rPr>
          <w:rFonts w:ascii="Arial" w:eastAsia="Arial" w:hAnsi="Arial" w:cs="Arial"/>
          <w:sz w:val="22"/>
          <w:szCs w:val="22"/>
        </w:rPr>
        <w:t>course</w:t>
      </w:r>
      <w:r w:rsidRPr="00A10534">
        <w:rPr>
          <w:rFonts w:ascii="Arial" w:eastAsia="Arial" w:hAnsi="Arial" w:cs="Arial"/>
          <w:spacing w:val="17"/>
          <w:sz w:val="22"/>
          <w:szCs w:val="22"/>
        </w:rPr>
        <w:t xml:space="preserve"> </w:t>
      </w:r>
      <w:r w:rsidRPr="00A10534">
        <w:rPr>
          <w:rFonts w:ascii="Arial" w:eastAsia="Arial" w:hAnsi="Arial" w:cs="Arial"/>
          <w:sz w:val="22"/>
          <w:szCs w:val="22"/>
        </w:rPr>
        <w:t>of</w:t>
      </w:r>
      <w:r w:rsidRPr="00A10534">
        <w:rPr>
          <w:rFonts w:ascii="Arial" w:eastAsia="Arial" w:hAnsi="Arial" w:cs="Arial"/>
          <w:spacing w:val="24"/>
          <w:sz w:val="22"/>
          <w:szCs w:val="22"/>
        </w:rPr>
        <w:t xml:space="preserve"> </w:t>
      </w:r>
      <w:r w:rsidRPr="00A10534">
        <w:rPr>
          <w:rFonts w:ascii="Arial" w:eastAsia="Arial" w:hAnsi="Arial" w:cs="Arial"/>
          <w:sz w:val="22"/>
          <w:szCs w:val="22"/>
        </w:rPr>
        <w:t>your</w:t>
      </w:r>
      <w:r w:rsidRPr="00A10534">
        <w:rPr>
          <w:rFonts w:ascii="Arial" w:eastAsia="Arial" w:hAnsi="Arial" w:cs="Arial"/>
          <w:spacing w:val="17"/>
          <w:sz w:val="22"/>
          <w:szCs w:val="22"/>
        </w:rPr>
        <w:t xml:space="preserve"> </w:t>
      </w:r>
      <w:r w:rsidRPr="00A10534">
        <w:rPr>
          <w:rFonts w:ascii="Arial" w:eastAsia="Arial" w:hAnsi="Arial" w:cs="Arial"/>
          <w:sz w:val="22"/>
          <w:szCs w:val="22"/>
        </w:rPr>
        <w:t xml:space="preserve">professional </w:t>
      </w:r>
      <w:r w:rsidRPr="00A10534">
        <w:rPr>
          <w:rFonts w:ascii="Arial" w:eastAsia="Arial" w:hAnsi="Arial" w:cs="Arial"/>
          <w:w w:val="101"/>
          <w:sz w:val="22"/>
          <w:szCs w:val="22"/>
        </w:rPr>
        <w:t xml:space="preserve">role </w:t>
      </w:r>
      <w:r w:rsidRPr="00A10534">
        <w:rPr>
          <w:rFonts w:ascii="Arial" w:eastAsia="Arial" w:hAnsi="Arial" w:cs="Arial"/>
          <w:sz w:val="22"/>
          <w:szCs w:val="22"/>
        </w:rPr>
        <w:t>which you</w:t>
      </w:r>
      <w:r w:rsidRPr="00A10534">
        <w:rPr>
          <w:rFonts w:ascii="Arial" w:eastAsia="Arial" w:hAnsi="Arial" w:cs="Arial"/>
          <w:spacing w:val="-6"/>
          <w:sz w:val="22"/>
          <w:szCs w:val="22"/>
        </w:rPr>
        <w:t xml:space="preserve"> </w:t>
      </w:r>
      <w:r w:rsidRPr="00A10534">
        <w:rPr>
          <w:rFonts w:ascii="Arial" w:eastAsia="Arial" w:hAnsi="Arial" w:cs="Arial"/>
          <w:sz w:val="22"/>
          <w:szCs w:val="22"/>
        </w:rPr>
        <w:t>have</w:t>
      </w:r>
      <w:r w:rsidRPr="00A10534">
        <w:rPr>
          <w:rFonts w:ascii="Arial" w:eastAsia="Arial" w:hAnsi="Arial" w:cs="Arial"/>
          <w:spacing w:val="-1"/>
          <w:sz w:val="22"/>
          <w:szCs w:val="22"/>
        </w:rPr>
        <w:t xml:space="preserve"> </w:t>
      </w:r>
      <w:r w:rsidRPr="00A10534">
        <w:rPr>
          <w:rFonts w:ascii="Arial" w:eastAsia="Arial" w:hAnsi="Arial" w:cs="Arial"/>
          <w:sz w:val="22"/>
          <w:szCs w:val="22"/>
        </w:rPr>
        <w:t>registered.</w:t>
      </w:r>
    </w:p>
    <w:p w14:paraId="6D26DA15" w14:textId="77777777" w:rsidR="002A2B09" w:rsidRPr="00A10534" w:rsidRDefault="002A2B09" w:rsidP="00FA1B14">
      <w:pPr>
        <w:ind w:left="567" w:hanging="567"/>
        <w:rPr>
          <w:rFonts w:ascii="Arial" w:hAnsi="Arial" w:cs="Arial"/>
          <w:sz w:val="22"/>
          <w:szCs w:val="22"/>
        </w:rPr>
      </w:pPr>
    </w:p>
    <w:p w14:paraId="06894A33" w14:textId="77777777" w:rsidR="002A2B09" w:rsidRPr="00A10534" w:rsidRDefault="002A2B09" w:rsidP="00FA1B14">
      <w:pPr>
        <w:tabs>
          <w:tab w:val="left" w:pos="800"/>
        </w:tabs>
        <w:ind w:left="567" w:right="67" w:hanging="567"/>
        <w:rPr>
          <w:rFonts w:ascii="Arial" w:eastAsia="Arial" w:hAnsi="Arial" w:cs="Arial"/>
          <w:sz w:val="22"/>
          <w:szCs w:val="22"/>
        </w:rPr>
      </w:pPr>
      <w:r w:rsidRPr="00A10534">
        <w:rPr>
          <w:rFonts w:ascii="Arial" w:eastAsia="Arial" w:hAnsi="Arial" w:cs="Arial"/>
          <w:sz w:val="22"/>
          <w:szCs w:val="22"/>
        </w:rPr>
        <w:t>9.15</w:t>
      </w:r>
      <w:r w:rsidRPr="00A10534">
        <w:rPr>
          <w:rFonts w:ascii="Arial" w:eastAsia="Arial" w:hAnsi="Arial" w:cs="Arial"/>
          <w:sz w:val="22"/>
          <w:szCs w:val="22"/>
        </w:rPr>
        <w:tab/>
        <w:t>You</w:t>
      </w:r>
      <w:r w:rsidRPr="00A10534">
        <w:rPr>
          <w:rFonts w:ascii="Arial" w:eastAsia="Arial" w:hAnsi="Arial" w:cs="Arial"/>
          <w:spacing w:val="16"/>
          <w:sz w:val="22"/>
          <w:szCs w:val="22"/>
        </w:rPr>
        <w:t xml:space="preserve"> </w:t>
      </w:r>
      <w:r w:rsidRPr="00A10534">
        <w:rPr>
          <w:rFonts w:ascii="Arial" w:eastAsia="Arial" w:hAnsi="Arial" w:cs="Arial"/>
          <w:sz w:val="22"/>
          <w:szCs w:val="22"/>
        </w:rPr>
        <w:t>must</w:t>
      </w:r>
      <w:r w:rsidRPr="00A10534">
        <w:rPr>
          <w:rFonts w:ascii="Arial" w:eastAsia="Arial" w:hAnsi="Arial" w:cs="Arial"/>
          <w:spacing w:val="36"/>
          <w:sz w:val="22"/>
          <w:szCs w:val="22"/>
        </w:rPr>
        <w:t xml:space="preserve"> </w:t>
      </w:r>
      <w:r w:rsidRPr="00A10534">
        <w:rPr>
          <w:rFonts w:ascii="Arial" w:eastAsia="Arial" w:hAnsi="Arial" w:cs="Arial"/>
          <w:sz w:val="22"/>
          <w:szCs w:val="22"/>
        </w:rPr>
        <w:t>not</w:t>
      </w:r>
      <w:r w:rsidRPr="00A10534">
        <w:rPr>
          <w:rFonts w:ascii="Arial" w:eastAsia="Arial" w:hAnsi="Arial" w:cs="Arial"/>
          <w:spacing w:val="29"/>
          <w:sz w:val="22"/>
          <w:szCs w:val="22"/>
        </w:rPr>
        <w:t xml:space="preserve"> </w:t>
      </w:r>
      <w:r w:rsidRPr="00A10534">
        <w:rPr>
          <w:rFonts w:ascii="Arial" w:eastAsia="Arial" w:hAnsi="Arial" w:cs="Arial"/>
          <w:sz w:val="22"/>
          <w:szCs w:val="22"/>
        </w:rPr>
        <w:t>take</w:t>
      </w:r>
      <w:r w:rsidRPr="00A10534">
        <w:rPr>
          <w:rFonts w:ascii="Arial" w:eastAsia="Arial" w:hAnsi="Arial" w:cs="Arial"/>
          <w:spacing w:val="35"/>
          <w:sz w:val="22"/>
          <w:szCs w:val="22"/>
        </w:rPr>
        <w:t xml:space="preserve"> </w:t>
      </w:r>
      <w:r w:rsidRPr="00A10534">
        <w:rPr>
          <w:rFonts w:ascii="Arial" w:eastAsia="Arial" w:hAnsi="Arial" w:cs="Arial"/>
          <w:sz w:val="22"/>
          <w:szCs w:val="22"/>
        </w:rPr>
        <w:t>any</w:t>
      </w:r>
      <w:r w:rsidRPr="00A10534">
        <w:rPr>
          <w:rFonts w:ascii="Arial" w:eastAsia="Arial" w:hAnsi="Arial" w:cs="Arial"/>
          <w:spacing w:val="16"/>
          <w:sz w:val="22"/>
          <w:szCs w:val="22"/>
        </w:rPr>
        <w:t xml:space="preserve"> </w:t>
      </w:r>
      <w:r w:rsidRPr="00A10534">
        <w:rPr>
          <w:rFonts w:ascii="Arial" w:eastAsia="Arial" w:hAnsi="Arial" w:cs="Arial"/>
          <w:sz w:val="22"/>
          <w:szCs w:val="22"/>
        </w:rPr>
        <w:t>further</w:t>
      </w:r>
      <w:r w:rsidRPr="00A10534">
        <w:rPr>
          <w:rFonts w:ascii="Arial" w:eastAsia="Arial" w:hAnsi="Arial" w:cs="Arial"/>
          <w:spacing w:val="26"/>
          <w:sz w:val="22"/>
          <w:szCs w:val="22"/>
        </w:rPr>
        <w:t xml:space="preserve"> </w:t>
      </w:r>
      <w:r w:rsidRPr="00A10534">
        <w:rPr>
          <w:rFonts w:ascii="Arial" w:eastAsia="Arial" w:hAnsi="Arial" w:cs="Arial"/>
          <w:sz w:val="22"/>
          <w:szCs w:val="22"/>
        </w:rPr>
        <w:t>part</w:t>
      </w:r>
      <w:r w:rsidRPr="00A10534">
        <w:rPr>
          <w:rFonts w:ascii="Arial" w:eastAsia="Arial" w:hAnsi="Arial" w:cs="Arial"/>
          <w:spacing w:val="30"/>
          <w:sz w:val="22"/>
          <w:szCs w:val="22"/>
        </w:rPr>
        <w:t xml:space="preserve"> </w:t>
      </w:r>
      <w:r w:rsidRPr="00A10534">
        <w:rPr>
          <w:rFonts w:ascii="Arial" w:eastAsia="Arial" w:hAnsi="Arial" w:cs="Arial"/>
          <w:sz w:val="22"/>
          <w:szCs w:val="22"/>
        </w:rPr>
        <w:t>in</w:t>
      </w:r>
      <w:r w:rsidRPr="00A10534">
        <w:rPr>
          <w:rFonts w:ascii="Arial" w:eastAsia="Arial" w:hAnsi="Arial" w:cs="Arial"/>
          <w:spacing w:val="26"/>
          <w:sz w:val="22"/>
          <w:szCs w:val="22"/>
        </w:rPr>
        <w:t xml:space="preserve"> </w:t>
      </w:r>
      <w:r w:rsidRPr="00A10534">
        <w:rPr>
          <w:rFonts w:ascii="Arial" w:eastAsia="Arial" w:hAnsi="Arial" w:cs="Arial"/>
          <w:sz w:val="22"/>
          <w:szCs w:val="22"/>
        </w:rPr>
        <w:t>the</w:t>
      </w:r>
      <w:r w:rsidRPr="00A10534">
        <w:rPr>
          <w:rFonts w:ascii="Arial" w:eastAsia="Arial" w:hAnsi="Arial" w:cs="Arial"/>
          <w:spacing w:val="35"/>
          <w:sz w:val="22"/>
          <w:szCs w:val="22"/>
        </w:rPr>
        <w:t xml:space="preserve"> </w:t>
      </w:r>
      <w:r w:rsidRPr="00A10534">
        <w:rPr>
          <w:rFonts w:ascii="Arial" w:eastAsia="Arial" w:hAnsi="Arial" w:cs="Arial"/>
          <w:sz w:val="22"/>
          <w:szCs w:val="22"/>
        </w:rPr>
        <w:t>development</w:t>
      </w:r>
      <w:r w:rsidRPr="00A10534">
        <w:rPr>
          <w:rFonts w:ascii="Arial" w:eastAsia="Arial" w:hAnsi="Arial" w:cs="Arial"/>
          <w:spacing w:val="29"/>
          <w:sz w:val="22"/>
          <w:szCs w:val="22"/>
        </w:rPr>
        <w:t xml:space="preserve"> </w:t>
      </w:r>
      <w:r w:rsidRPr="00A10534">
        <w:rPr>
          <w:rFonts w:ascii="Arial" w:eastAsia="Arial" w:hAnsi="Arial" w:cs="Arial"/>
          <w:sz w:val="22"/>
          <w:szCs w:val="22"/>
        </w:rPr>
        <w:t>management</w:t>
      </w:r>
      <w:r w:rsidRPr="00A10534">
        <w:rPr>
          <w:rFonts w:ascii="Arial" w:eastAsia="Arial" w:hAnsi="Arial" w:cs="Arial"/>
          <w:spacing w:val="30"/>
          <w:sz w:val="22"/>
          <w:szCs w:val="22"/>
        </w:rPr>
        <w:t xml:space="preserve"> </w:t>
      </w:r>
      <w:r w:rsidRPr="00A10534">
        <w:rPr>
          <w:rFonts w:ascii="Arial" w:eastAsia="Arial" w:hAnsi="Arial" w:cs="Arial"/>
          <w:sz w:val="22"/>
          <w:szCs w:val="22"/>
        </w:rPr>
        <w:t>process following</w:t>
      </w:r>
      <w:r w:rsidRPr="00A10534">
        <w:rPr>
          <w:rFonts w:ascii="Arial" w:eastAsia="Arial" w:hAnsi="Arial" w:cs="Arial"/>
          <w:spacing w:val="44"/>
          <w:sz w:val="22"/>
          <w:szCs w:val="22"/>
        </w:rPr>
        <w:t xml:space="preserve"> </w:t>
      </w:r>
      <w:r w:rsidRPr="00A10534">
        <w:rPr>
          <w:rFonts w:ascii="Arial" w:eastAsia="Arial" w:hAnsi="Arial" w:cs="Arial"/>
          <w:sz w:val="22"/>
          <w:szCs w:val="22"/>
        </w:rPr>
        <w:t>submission</w:t>
      </w:r>
      <w:r w:rsidRPr="00A10534">
        <w:rPr>
          <w:rFonts w:ascii="Arial" w:eastAsia="Arial" w:hAnsi="Arial" w:cs="Arial"/>
          <w:spacing w:val="58"/>
          <w:sz w:val="22"/>
          <w:szCs w:val="22"/>
        </w:rPr>
        <w:t xml:space="preserve"> </w:t>
      </w:r>
      <w:r w:rsidRPr="00A10534">
        <w:rPr>
          <w:rFonts w:ascii="Arial" w:eastAsia="Arial" w:hAnsi="Arial" w:cs="Arial"/>
          <w:sz w:val="22"/>
          <w:szCs w:val="22"/>
        </w:rPr>
        <w:t>of</w:t>
      </w:r>
      <w:r w:rsidRPr="00A10534">
        <w:rPr>
          <w:rFonts w:ascii="Arial" w:eastAsia="Arial" w:hAnsi="Arial" w:cs="Arial"/>
          <w:spacing w:val="57"/>
          <w:sz w:val="22"/>
          <w:szCs w:val="22"/>
        </w:rPr>
        <w:t xml:space="preserve"> </w:t>
      </w:r>
      <w:r w:rsidRPr="00A10534">
        <w:rPr>
          <w:rFonts w:ascii="Arial" w:eastAsia="Arial" w:hAnsi="Arial" w:cs="Arial"/>
          <w:sz w:val="22"/>
          <w:szCs w:val="22"/>
        </w:rPr>
        <w:t>an</w:t>
      </w:r>
      <w:r w:rsidRPr="00A10534">
        <w:rPr>
          <w:rFonts w:ascii="Arial" w:eastAsia="Arial" w:hAnsi="Arial" w:cs="Arial"/>
          <w:spacing w:val="62"/>
          <w:sz w:val="22"/>
          <w:szCs w:val="22"/>
        </w:rPr>
        <w:t xml:space="preserve"> </w:t>
      </w:r>
      <w:r w:rsidRPr="00A10534">
        <w:rPr>
          <w:rFonts w:ascii="Arial" w:eastAsia="Arial" w:hAnsi="Arial" w:cs="Arial"/>
          <w:sz w:val="22"/>
          <w:szCs w:val="22"/>
        </w:rPr>
        <w:t>application</w:t>
      </w:r>
      <w:r w:rsidRPr="00A10534">
        <w:rPr>
          <w:rFonts w:ascii="Arial" w:eastAsia="Arial" w:hAnsi="Arial" w:cs="Arial"/>
          <w:spacing w:val="31"/>
          <w:sz w:val="22"/>
          <w:szCs w:val="22"/>
        </w:rPr>
        <w:t xml:space="preserve"> </w:t>
      </w:r>
      <w:r w:rsidRPr="00A10534">
        <w:rPr>
          <w:rFonts w:ascii="Arial" w:eastAsia="Arial" w:hAnsi="Arial" w:cs="Arial"/>
          <w:sz w:val="22"/>
          <w:szCs w:val="22"/>
        </w:rPr>
        <w:t>for</w:t>
      </w:r>
      <w:r w:rsidRPr="00A10534">
        <w:rPr>
          <w:rFonts w:ascii="Arial" w:eastAsia="Arial" w:hAnsi="Arial" w:cs="Arial"/>
          <w:spacing w:val="56"/>
          <w:sz w:val="22"/>
          <w:szCs w:val="22"/>
        </w:rPr>
        <w:t xml:space="preserve"> </w:t>
      </w:r>
      <w:r w:rsidRPr="00A10534">
        <w:rPr>
          <w:rFonts w:ascii="Arial" w:eastAsia="Arial" w:hAnsi="Arial" w:cs="Arial"/>
          <w:sz w:val="22"/>
          <w:szCs w:val="22"/>
        </w:rPr>
        <w:t>yourself</w:t>
      </w:r>
      <w:r w:rsidRPr="00A10534">
        <w:rPr>
          <w:rFonts w:ascii="Arial" w:eastAsia="Arial" w:hAnsi="Arial" w:cs="Arial"/>
          <w:spacing w:val="53"/>
          <w:sz w:val="22"/>
          <w:szCs w:val="22"/>
        </w:rPr>
        <w:t xml:space="preserve"> </w:t>
      </w:r>
      <w:r w:rsidRPr="00A10534">
        <w:rPr>
          <w:rFonts w:ascii="Arial" w:eastAsia="Arial" w:hAnsi="Arial" w:cs="Arial"/>
          <w:sz w:val="22"/>
          <w:szCs w:val="22"/>
        </w:rPr>
        <w:t>or</w:t>
      </w:r>
      <w:r w:rsidRPr="00A10534">
        <w:rPr>
          <w:rFonts w:ascii="Arial" w:eastAsia="Arial" w:hAnsi="Arial" w:cs="Arial"/>
          <w:spacing w:val="56"/>
          <w:sz w:val="22"/>
          <w:szCs w:val="22"/>
        </w:rPr>
        <w:t xml:space="preserve"> </w:t>
      </w:r>
      <w:r w:rsidRPr="00A10534">
        <w:rPr>
          <w:rFonts w:ascii="Arial" w:eastAsia="Arial" w:hAnsi="Arial" w:cs="Arial"/>
          <w:sz w:val="22"/>
          <w:szCs w:val="22"/>
        </w:rPr>
        <w:t>for</w:t>
      </w:r>
      <w:r w:rsidRPr="00A10534">
        <w:rPr>
          <w:rFonts w:ascii="Arial" w:eastAsia="Arial" w:hAnsi="Arial" w:cs="Arial"/>
          <w:spacing w:val="61"/>
          <w:sz w:val="22"/>
          <w:szCs w:val="22"/>
        </w:rPr>
        <w:t xml:space="preserve"> </w:t>
      </w:r>
      <w:r w:rsidRPr="00A10534">
        <w:rPr>
          <w:rFonts w:ascii="Arial" w:eastAsia="Arial" w:hAnsi="Arial" w:cs="Arial"/>
          <w:sz w:val="22"/>
          <w:szCs w:val="22"/>
        </w:rPr>
        <w:t>a</w:t>
      </w:r>
      <w:r w:rsidRPr="00A10534">
        <w:rPr>
          <w:rFonts w:ascii="Arial" w:eastAsia="Arial" w:hAnsi="Arial" w:cs="Arial"/>
          <w:spacing w:val="55"/>
          <w:sz w:val="22"/>
          <w:szCs w:val="22"/>
        </w:rPr>
        <w:t xml:space="preserve"> </w:t>
      </w:r>
      <w:r w:rsidRPr="00A10534">
        <w:rPr>
          <w:rFonts w:ascii="Arial" w:eastAsia="Arial" w:hAnsi="Arial" w:cs="Arial"/>
          <w:sz w:val="22"/>
          <w:szCs w:val="22"/>
        </w:rPr>
        <w:t>family</w:t>
      </w:r>
      <w:r w:rsidRPr="00A10534">
        <w:rPr>
          <w:rFonts w:ascii="Arial" w:eastAsia="Arial" w:hAnsi="Arial" w:cs="Arial"/>
          <w:spacing w:val="55"/>
          <w:sz w:val="22"/>
          <w:szCs w:val="22"/>
        </w:rPr>
        <w:t xml:space="preserve"> </w:t>
      </w:r>
      <w:r w:rsidRPr="00A10534">
        <w:rPr>
          <w:rFonts w:ascii="Arial" w:eastAsia="Arial" w:hAnsi="Arial" w:cs="Arial"/>
          <w:sz w:val="22"/>
          <w:szCs w:val="22"/>
        </w:rPr>
        <w:t>member, friend</w:t>
      </w:r>
      <w:r w:rsidRPr="00A10534">
        <w:rPr>
          <w:rFonts w:ascii="Arial" w:eastAsia="Arial" w:hAnsi="Arial" w:cs="Arial"/>
          <w:spacing w:val="29"/>
          <w:sz w:val="22"/>
          <w:szCs w:val="22"/>
        </w:rPr>
        <w:t xml:space="preserve"> </w:t>
      </w:r>
      <w:r w:rsidRPr="00A10534">
        <w:rPr>
          <w:rFonts w:ascii="Arial" w:eastAsia="Arial" w:hAnsi="Arial" w:cs="Arial"/>
          <w:sz w:val="22"/>
          <w:szCs w:val="22"/>
        </w:rPr>
        <w:t>or</w:t>
      </w:r>
      <w:r w:rsidRPr="00A10534">
        <w:rPr>
          <w:rFonts w:ascii="Arial" w:eastAsia="Arial" w:hAnsi="Arial" w:cs="Arial"/>
          <w:spacing w:val="33"/>
          <w:sz w:val="22"/>
          <w:szCs w:val="22"/>
        </w:rPr>
        <w:t xml:space="preserve"> </w:t>
      </w:r>
      <w:r w:rsidRPr="00A10534">
        <w:rPr>
          <w:rFonts w:ascii="Arial" w:eastAsia="Arial" w:hAnsi="Arial" w:cs="Arial"/>
          <w:sz w:val="22"/>
          <w:szCs w:val="22"/>
        </w:rPr>
        <w:t>close</w:t>
      </w:r>
      <w:r w:rsidRPr="00A10534">
        <w:rPr>
          <w:rFonts w:ascii="Arial" w:eastAsia="Arial" w:hAnsi="Arial" w:cs="Arial"/>
          <w:spacing w:val="27"/>
          <w:sz w:val="22"/>
          <w:szCs w:val="22"/>
        </w:rPr>
        <w:t xml:space="preserve"> </w:t>
      </w:r>
      <w:r w:rsidRPr="00A10534">
        <w:rPr>
          <w:rFonts w:ascii="Arial" w:eastAsia="Arial" w:hAnsi="Arial" w:cs="Arial"/>
          <w:sz w:val="22"/>
          <w:szCs w:val="22"/>
        </w:rPr>
        <w:t>personal</w:t>
      </w:r>
      <w:r w:rsidRPr="00A10534">
        <w:rPr>
          <w:rFonts w:ascii="Arial" w:eastAsia="Arial" w:hAnsi="Arial" w:cs="Arial"/>
          <w:spacing w:val="28"/>
          <w:sz w:val="22"/>
          <w:szCs w:val="22"/>
        </w:rPr>
        <w:t xml:space="preserve"> </w:t>
      </w:r>
      <w:r w:rsidRPr="00A10534">
        <w:rPr>
          <w:rFonts w:ascii="Arial" w:eastAsia="Arial" w:hAnsi="Arial" w:cs="Arial"/>
          <w:sz w:val="22"/>
          <w:szCs w:val="22"/>
        </w:rPr>
        <w:t>associate.</w:t>
      </w:r>
      <w:r w:rsidRPr="00A10534">
        <w:rPr>
          <w:rFonts w:ascii="Arial" w:eastAsia="Arial" w:hAnsi="Arial" w:cs="Arial"/>
          <w:spacing w:val="26"/>
          <w:sz w:val="22"/>
          <w:szCs w:val="22"/>
        </w:rPr>
        <w:t xml:space="preserve"> </w:t>
      </w:r>
      <w:r w:rsidRPr="00A10534">
        <w:rPr>
          <w:rFonts w:ascii="Arial" w:eastAsia="Arial" w:hAnsi="Arial" w:cs="Arial"/>
          <w:sz w:val="22"/>
          <w:szCs w:val="22"/>
        </w:rPr>
        <w:t>You</w:t>
      </w:r>
      <w:r w:rsidRPr="00A10534">
        <w:rPr>
          <w:rFonts w:ascii="Arial" w:eastAsia="Arial" w:hAnsi="Arial" w:cs="Arial"/>
          <w:spacing w:val="21"/>
          <w:sz w:val="22"/>
          <w:szCs w:val="22"/>
        </w:rPr>
        <w:t xml:space="preserve"> </w:t>
      </w:r>
      <w:r w:rsidRPr="00A10534">
        <w:rPr>
          <w:rFonts w:ascii="Arial" w:eastAsia="Arial" w:hAnsi="Arial" w:cs="Arial"/>
          <w:sz w:val="22"/>
          <w:szCs w:val="22"/>
        </w:rPr>
        <w:t>have</w:t>
      </w:r>
      <w:r w:rsidRPr="00A10534">
        <w:rPr>
          <w:rFonts w:ascii="Arial" w:eastAsia="Arial" w:hAnsi="Arial" w:cs="Arial"/>
          <w:spacing w:val="30"/>
          <w:sz w:val="22"/>
          <w:szCs w:val="22"/>
        </w:rPr>
        <w:t xml:space="preserve"> </w:t>
      </w:r>
      <w:r w:rsidRPr="00A10534">
        <w:rPr>
          <w:rFonts w:ascii="Arial" w:eastAsia="Arial" w:hAnsi="Arial" w:cs="Arial"/>
          <w:sz w:val="22"/>
          <w:szCs w:val="22"/>
        </w:rPr>
        <w:t>the</w:t>
      </w:r>
      <w:r w:rsidRPr="00A10534">
        <w:rPr>
          <w:rFonts w:ascii="Arial" w:eastAsia="Arial" w:hAnsi="Arial" w:cs="Arial"/>
          <w:spacing w:val="40"/>
          <w:sz w:val="22"/>
          <w:szCs w:val="22"/>
        </w:rPr>
        <w:t xml:space="preserve"> </w:t>
      </w:r>
      <w:r w:rsidRPr="00A10534">
        <w:rPr>
          <w:rFonts w:ascii="Arial" w:eastAsia="Arial" w:hAnsi="Arial" w:cs="Arial"/>
          <w:sz w:val="22"/>
          <w:szCs w:val="22"/>
        </w:rPr>
        <w:t>same</w:t>
      </w:r>
      <w:r w:rsidRPr="00A10534">
        <w:rPr>
          <w:rFonts w:ascii="Arial" w:eastAsia="Arial" w:hAnsi="Arial" w:cs="Arial"/>
          <w:spacing w:val="22"/>
          <w:sz w:val="22"/>
          <w:szCs w:val="22"/>
        </w:rPr>
        <w:t xml:space="preserve"> </w:t>
      </w:r>
      <w:r w:rsidRPr="00A10534">
        <w:rPr>
          <w:rFonts w:ascii="Arial" w:eastAsia="Arial" w:hAnsi="Arial" w:cs="Arial"/>
          <w:sz w:val="22"/>
          <w:szCs w:val="22"/>
        </w:rPr>
        <w:t>rights</w:t>
      </w:r>
      <w:r w:rsidRPr="00A10534">
        <w:rPr>
          <w:rFonts w:ascii="Arial" w:eastAsia="Arial" w:hAnsi="Arial" w:cs="Arial"/>
          <w:spacing w:val="26"/>
          <w:sz w:val="22"/>
          <w:szCs w:val="22"/>
        </w:rPr>
        <w:t xml:space="preserve"> </w:t>
      </w:r>
      <w:r w:rsidRPr="00A10534">
        <w:rPr>
          <w:rFonts w:ascii="Arial" w:eastAsia="Arial" w:hAnsi="Arial" w:cs="Arial"/>
          <w:sz w:val="22"/>
          <w:szCs w:val="22"/>
        </w:rPr>
        <w:t>to</w:t>
      </w:r>
      <w:r w:rsidRPr="00A10534">
        <w:rPr>
          <w:rFonts w:ascii="Arial" w:eastAsia="Arial" w:hAnsi="Arial" w:cs="Arial"/>
          <w:spacing w:val="37"/>
          <w:sz w:val="22"/>
          <w:szCs w:val="22"/>
        </w:rPr>
        <w:t xml:space="preserve"> </w:t>
      </w:r>
      <w:r w:rsidRPr="00A10534">
        <w:rPr>
          <w:rFonts w:ascii="Arial" w:eastAsia="Arial" w:hAnsi="Arial" w:cs="Arial"/>
          <w:sz w:val="22"/>
          <w:szCs w:val="22"/>
        </w:rPr>
        <w:t>explain</w:t>
      </w:r>
      <w:r w:rsidRPr="00A10534">
        <w:rPr>
          <w:rFonts w:ascii="Arial" w:eastAsia="Arial" w:hAnsi="Arial" w:cs="Arial"/>
          <w:spacing w:val="25"/>
          <w:sz w:val="22"/>
          <w:szCs w:val="22"/>
        </w:rPr>
        <w:t xml:space="preserve"> </w:t>
      </w:r>
      <w:r w:rsidRPr="00A10534">
        <w:rPr>
          <w:rFonts w:ascii="Arial" w:eastAsia="Arial" w:hAnsi="Arial" w:cs="Arial"/>
          <w:sz w:val="22"/>
          <w:szCs w:val="22"/>
        </w:rPr>
        <w:t>your proposal</w:t>
      </w:r>
      <w:r w:rsidRPr="00A10534">
        <w:rPr>
          <w:rFonts w:ascii="Arial" w:eastAsia="Arial" w:hAnsi="Arial" w:cs="Arial"/>
          <w:spacing w:val="7"/>
          <w:sz w:val="22"/>
          <w:szCs w:val="22"/>
        </w:rPr>
        <w:t xml:space="preserve"> </w:t>
      </w:r>
      <w:r w:rsidRPr="00A10534">
        <w:rPr>
          <w:rFonts w:ascii="Arial" w:eastAsia="Arial" w:hAnsi="Arial" w:cs="Arial"/>
          <w:sz w:val="22"/>
          <w:szCs w:val="22"/>
        </w:rPr>
        <w:t>to</w:t>
      </w:r>
      <w:r w:rsidRPr="00A10534">
        <w:rPr>
          <w:rFonts w:ascii="Arial" w:eastAsia="Arial" w:hAnsi="Arial" w:cs="Arial"/>
          <w:spacing w:val="19"/>
          <w:sz w:val="22"/>
          <w:szCs w:val="22"/>
        </w:rPr>
        <w:t xml:space="preserve"> </w:t>
      </w:r>
      <w:r w:rsidRPr="00A10534">
        <w:rPr>
          <w:rFonts w:ascii="Arial" w:eastAsia="Arial" w:hAnsi="Arial" w:cs="Arial"/>
          <w:sz w:val="22"/>
          <w:szCs w:val="22"/>
        </w:rPr>
        <w:t>an</w:t>
      </w:r>
      <w:r w:rsidRPr="00A10534">
        <w:rPr>
          <w:rFonts w:ascii="Arial" w:eastAsia="Arial" w:hAnsi="Arial" w:cs="Arial"/>
          <w:spacing w:val="14"/>
          <w:sz w:val="22"/>
          <w:szCs w:val="22"/>
        </w:rPr>
        <w:t xml:space="preserve"> </w:t>
      </w:r>
      <w:proofErr w:type="gramStart"/>
      <w:r w:rsidRPr="00A10534">
        <w:rPr>
          <w:rFonts w:ascii="Arial" w:eastAsia="Arial" w:hAnsi="Arial" w:cs="Arial"/>
          <w:sz w:val="22"/>
          <w:szCs w:val="22"/>
        </w:rPr>
        <w:t>officer</w:t>
      </w:r>
      <w:proofErr w:type="gramEnd"/>
      <w:r w:rsidRPr="00A10534">
        <w:rPr>
          <w:rFonts w:ascii="Arial" w:eastAsia="Arial" w:hAnsi="Arial" w:cs="Arial"/>
          <w:spacing w:val="2"/>
          <w:sz w:val="22"/>
          <w:szCs w:val="22"/>
        </w:rPr>
        <w:t xml:space="preserve"> </w:t>
      </w:r>
      <w:r w:rsidRPr="00A10534">
        <w:rPr>
          <w:rFonts w:ascii="Arial" w:eastAsia="Arial" w:hAnsi="Arial" w:cs="Arial"/>
          <w:sz w:val="22"/>
          <w:szCs w:val="22"/>
        </w:rPr>
        <w:t>but</w:t>
      </w:r>
      <w:r w:rsidRPr="00A10534">
        <w:rPr>
          <w:rFonts w:ascii="Arial" w:eastAsia="Arial" w:hAnsi="Arial" w:cs="Arial"/>
          <w:spacing w:val="22"/>
          <w:sz w:val="22"/>
          <w:szCs w:val="22"/>
        </w:rPr>
        <w:t xml:space="preserve"> </w:t>
      </w:r>
      <w:r w:rsidRPr="00A10534">
        <w:rPr>
          <w:rFonts w:ascii="Arial" w:eastAsia="Arial" w:hAnsi="Arial" w:cs="Arial"/>
          <w:sz w:val="22"/>
          <w:szCs w:val="22"/>
        </w:rPr>
        <w:t>you</w:t>
      </w:r>
      <w:r w:rsidRPr="00A10534">
        <w:rPr>
          <w:rFonts w:ascii="Arial" w:eastAsia="Arial" w:hAnsi="Arial" w:cs="Arial"/>
          <w:spacing w:val="11"/>
          <w:sz w:val="22"/>
          <w:szCs w:val="22"/>
        </w:rPr>
        <w:t xml:space="preserve"> </w:t>
      </w:r>
      <w:r w:rsidRPr="00A10534">
        <w:rPr>
          <w:rFonts w:ascii="Arial" w:eastAsia="Arial" w:hAnsi="Arial" w:cs="Arial"/>
          <w:sz w:val="22"/>
          <w:szCs w:val="22"/>
        </w:rPr>
        <w:t>must</w:t>
      </w:r>
      <w:r w:rsidRPr="00A10534">
        <w:rPr>
          <w:rFonts w:ascii="Arial" w:eastAsia="Arial" w:hAnsi="Arial" w:cs="Arial"/>
          <w:spacing w:val="13"/>
          <w:sz w:val="22"/>
          <w:szCs w:val="22"/>
        </w:rPr>
        <w:t xml:space="preserve"> </w:t>
      </w:r>
      <w:r w:rsidRPr="00A10534">
        <w:rPr>
          <w:rFonts w:ascii="Arial" w:eastAsia="Arial" w:hAnsi="Arial" w:cs="Arial"/>
          <w:sz w:val="22"/>
          <w:szCs w:val="22"/>
        </w:rPr>
        <w:t>not</w:t>
      </w:r>
      <w:r w:rsidRPr="00A10534">
        <w:rPr>
          <w:rFonts w:ascii="Arial" w:eastAsia="Arial" w:hAnsi="Arial" w:cs="Arial"/>
          <w:spacing w:val="16"/>
          <w:sz w:val="22"/>
          <w:szCs w:val="22"/>
        </w:rPr>
        <w:t xml:space="preserve"> </w:t>
      </w:r>
      <w:r w:rsidRPr="00A10534">
        <w:rPr>
          <w:rFonts w:ascii="Arial" w:eastAsia="Arial" w:hAnsi="Arial" w:cs="Arial"/>
          <w:sz w:val="22"/>
          <w:szCs w:val="22"/>
        </w:rPr>
        <w:t>seek</w:t>
      </w:r>
      <w:r w:rsidRPr="00A10534">
        <w:rPr>
          <w:rFonts w:ascii="Arial" w:eastAsia="Arial" w:hAnsi="Arial" w:cs="Arial"/>
          <w:spacing w:val="12"/>
          <w:sz w:val="22"/>
          <w:szCs w:val="22"/>
        </w:rPr>
        <w:t xml:space="preserve"> </w:t>
      </w:r>
      <w:r w:rsidRPr="00A10534">
        <w:rPr>
          <w:rFonts w:ascii="Arial" w:eastAsia="Arial" w:hAnsi="Arial" w:cs="Arial"/>
          <w:sz w:val="22"/>
          <w:szCs w:val="22"/>
        </w:rPr>
        <w:t>to</w:t>
      </w:r>
      <w:r w:rsidRPr="00A10534">
        <w:rPr>
          <w:rFonts w:ascii="Arial" w:eastAsia="Arial" w:hAnsi="Arial" w:cs="Arial"/>
          <w:spacing w:val="16"/>
          <w:sz w:val="22"/>
          <w:szCs w:val="22"/>
        </w:rPr>
        <w:t xml:space="preserve"> </w:t>
      </w:r>
      <w:r w:rsidRPr="00A10534">
        <w:rPr>
          <w:rFonts w:ascii="Arial" w:eastAsia="Arial" w:hAnsi="Arial" w:cs="Arial"/>
          <w:sz w:val="22"/>
          <w:szCs w:val="22"/>
        </w:rPr>
        <w:t>improperly</w:t>
      </w:r>
      <w:r w:rsidRPr="00A10534">
        <w:rPr>
          <w:rFonts w:ascii="Arial" w:eastAsia="Arial" w:hAnsi="Arial" w:cs="Arial"/>
          <w:spacing w:val="7"/>
          <w:sz w:val="22"/>
          <w:szCs w:val="22"/>
        </w:rPr>
        <w:t xml:space="preserve"> </w:t>
      </w:r>
      <w:r w:rsidRPr="00A10534">
        <w:rPr>
          <w:rFonts w:ascii="Arial" w:eastAsia="Arial" w:hAnsi="Arial" w:cs="Arial"/>
          <w:sz w:val="22"/>
          <w:szCs w:val="22"/>
        </w:rPr>
        <w:t>influence the decision.</w:t>
      </w:r>
    </w:p>
    <w:p w14:paraId="5BF02FA9" w14:textId="77777777" w:rsidR="002A2B09" w:rsidRPr="00A10534" w:rsidRDefault="002A2B09" w:rsidP="00FA1B14">
      <w:pPr>
        <w:rPr>
          <w:rFonts w:ascii="Arial" w:hAnsi="Arial" w:cs="Arial"/>
          <w:sz w:val="22"/>
          <w:szCs w:val="22"/>
        </w:rPr>
      </w:pPr>
    </w:p>
    <w:p w14:paraId="28615BE2" w14:textId="125B1781" w:rsidR="002A2B09" w:rsidRPr="00A10534" w:rsidRDefault="00A73D43" w:rsidP="00FA1B14">
      <w:pPr>
        <w:ind w:left="567" w:right="55" w:hanging="567"/>
        <w:rPr>
          <w:rFonts w:ascii="Arial" w:eastAsia="Arial" w:hAnsi="Arial" w:cs="Arial"/>
          <w:sz w:val="22"/>
          <w:szCs w:val="22"/>
        </w:rPr>
      </w:pPr>
      <w:r w:rsidRPr="00A10534">
        <w:rPr>
          <w:rFonts w:ascii="Arial" w:eastAsia="Arial" w:hAnsi="Arial" w:cs="Arial"/>
          <w:sz w:val="22"/>
          <w:szCs w:val="22"/>
        </w:rPr>
        <w:t>9.16</w:t>
      </w:r>
      <w:r w:rsidRPr="00A10534">
        <w:rPr>
          <w:rFonts w:ascii="Arial" w:eastAsia="Arial" w:hAnsi="Arial" w:cs="Arial"/>
          <w:sz w:val="22"/>
          <w:szCs w:val="22"/>
        </w:rPr>
        <w:tab/>
      </w:r>
      <w:r w:rsidR="002A2B09" w:rsidRPr="00A10534">
        <w:rPr>
          <w:rFonts w:ascii="Arial" w:eastAsia="Arial" w:hAnsi="Arial" w:cs="Arial"/>
          <w:sz w:val="22"/>
          <w:szCs w:val="22"/>
        </w:rPr>
        <w:t>If</w:t>
      </w:r>
      <w:r w:rsidR="002A2B09" w:rsidRPr="00A10534">
        <w:rPr>
          <w:rFonts w:ascii="Arial" w:eastAsia="Arial" w:hAnsi="Arial" w:cs="Arial"/>
          <w:spacing w:val="28"/>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work</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as</w:t>
      </w:r>
      <w:r w:rsidR="002A2B09" w:rsidRPr="00A10534">
        <w:rPr>
          <w:rFonts w:ascii="Arial" w:eastAsia="Arial" w:hAnsi="Arial" w:cs="Arial"/>
          <w:spacing w:val="26"/>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18"/>
          <w:sz w:val="22"/>
          <w:szCs w:val="22"/>
        </w:rPr>
        <w:t xml:space="preserve"> </w:t>
      </w:r>
      <w:r w:rsidR="002A2B09" w:rsidRPr="00A10534">
        <w:rPr>
          <w:rFonts w:ascii="Arial" w:eastAsia="Arial" w:hAnsi="Arial" w:cs="Arial"/>
          <w:sz w:val="22"/>
          <w:szCs w:val="22"/>
        </w:rPr>
        <w:t>lobbyist</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for</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21"/>
          <w:sz w:val="22"/>
          <w:szCs w:val="22"/>
        </w:rPr>
        <w:t xml:space="preserve"> </w:t>
      </w:r>
      <w:r w:rsidR="002A2B09" w:rsidRPr="00A10534">
        <w:rPr>
          <w:rFonts w:ascii="Arial" w:eastAsia="Arial" w:hAnsi="Arial" w:cs="Arial"/>
          <w:sz w:val="22"/>
          <w:szCs w:val="22"/>
        </w:rPr>
        <w:t>developer,</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must</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declare</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this</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as</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an</w:t>
      </w:r>
      <w:r w:rsidR="002A2B09" w:rsidRPr="00A10534">
        <w:rPr>
          <w:rFonts w:ascii="Arial" w:eastAsia="Arial" w:hAnsi="Arial" w:cs="Arial"/>
          <w:spacing w:val="18"/>
          <w:sz w:val="22"/>
          <w:szCs w:val="22"/>
        </w:rPr>
        <w:t xml:space="preserve"> </w:t>
      </w:r>
      <w:r w:rsidR="002A2B09" w:rsidRPr="00A10534">
        <w:rPr>
          <w:rFonts w:ascii="Arial" w:eastAsia="Arial" w:hAnsi="Arial" w:cs="Arial"/>
          <w:sz w:val="22"/>
          <w:szCs w:val="22"/>
        </w:rPr>
        <w:t>interest and</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should</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not</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then</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be</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involved</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in</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any</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decision-making</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process relating</w:t>
      </w:r>
      <w:r w:rsidR="002A2B09" w:rsidRPr="00A10534">
        <w:rPr>
          <w:rFonts w:ascii="Arial" w:eastAsia="Arial" w:hAnsi="Arial" w:cs="Arial"/>
          <w:spacing w:val="-4"/>
          <w:sz w:val="22"/>
          <w:szCs w:val="22"/>
        </w:rPr>
        <w:t xml:space="preserve"> </w:t>
      </w:r>
      <w:r w:rsidR="002A2B09" w:rsidRPr="00A10534">
        <w:rPr>
          <w:rFonts w:ascii="Arial" w:eastAsia="Arial" w:hAnsi="Arial" w:cs="Arial"/>
          <w:w w:val="104"/>
          <w:sz w:val="22"/>
          <w:szCs w:val="22"/>
        </w:rPr>
        <w:t xml:space="preserve">to </w:t>
      </w:r>
      <w:r w:rsidR="002A2B09" w:rsidRPr="00A10534">
        <w:rPr>
          <w:rFonts w:ascii="Arial" w:eastAsia="Arial" w:hAnsi="Arial" w:cs="Arial"/>
          <w:sz w:val="22"/>
          <w:szCs w:val="22"/>
        </w:rPr>
        <w:t>or</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potentially</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affecting</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that</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developer.</w:t>
      </w:r>
    </w:p>
    <w:p w14:paraId="3A0EBFC0" w14:textId="77777777" w:rsidR="002A2B09" w:rsidRPr="00A10534" w:rsidRDefault="002A2B09" w:rsidP="00FA1B14">
      <w:pPr>
        <w:ind w:left="567" w:hanging="567"/>
        <w:rPr>
          <w:rFonts w:ascii="Arial" w:hAnsi="Arial" w:cs="Arial"/>
          <w:sz w:val="22"/>
          <w:szCs w:val="22"/>
        </w:rPr>
      </w:pPr>
    </w:p>
    <w:p w14:paraId="186CC524" w14:textId="77777777" w:rsidR="00C7233F" w:rsidRPr="00A10534" w:rsidRDefault="00C7233F" w:rsidP="00FA1B14">
      <w:pPr>
        <w:ind w:left="567" w:hanging="567"/>
        <w:rPr>
          <w:rFonts w:ascii="Arial" w:hAnsi="Arial" w:cs="Arial"/>
          <w:sz w:val="22"/>
          <w:szCs w:val="22"/>
        </w:rPr>
      </w:pPr>
    </w:p>
    <w:p w14:paraId="1FD3B518" w14:textId="77777777" w:rsidR="00C7233F" w:rsidRPr="00A10534" w:rsidRDefault="00C7233F" w:rsidP="00FA1B14">
      <w:pPr>
        <w:ind w:left="567" w:hanging="567"/>
        <w:rPr>
          <w:rFonts w:ascii="Arial" w:hAnsi="Arial" w:cs="Arial"/>
          <w:sz w:val="22"/>
          <w:szCs w:val="22"/>
        </w:rPr>
      </w:pPr>
    </w:p>
    <w:p w14:paraId="62DEE9A3" w14:textId="6D936420" w:rsidR="002A2B09" w:rsidRPr="00A10534" w:rsidRDefault="002A2B09" w:rsidP="00FA1B14">
      <w:pPr>
        <w:ind w:left="567" w:right="-20" w:hanging="567"/>
        <w:rPr>
          <w:rFonts w:ascii="Arial" w:eastAsia="Arial" w:hAnsi="Arial" w:cs="Arial"/>
          <w:b/>
          <w:bCs/>
          <w:w w:val="103"/>
          <w:sz w:val="22"/>
          <w:szCs w:val="22"/>
        </w:rPr>
      </w:pPr>
      <w:r w:rsidRPr="00A10534">
        <w:rPr>
          <w:rFonts w:ascii="Arial" w:eastAsia="Arial" w:hAnsi="Arial" w:cs="Arial"/>
          <w:b/>
          <w:bCs/>
          <w:sz w:val="22"/>
          <w:szCs w:val="22"/>
        </w:rPr>
        <w:lastRenderedPageBreak/>
        <w:t>Unauthorised</w:t>
      </w:r>
      <w:r w:rsidRPr="00A10534">
        <w:rPr>
          <w:rFonts w:ascii="Arial" w:eastAsia="Arial" w:hAnsi="Arial" w:cs="Arial"/>
          <w:b/>
          <w:bCs/>
          <w:spacing w:val="46"/>
          <w:sz w:val="22"/>
          <w:szCs w:val="22"/>
        </w:rPr>
        <w:t xml:space="preserve"> </w:t>
      </w:r>
      <w:r w:rsidRPr="00A10534">
        <w:rPr>
          <w:rFonts w:ascii="Arial" w:eastAsia="Arial" w:hAnsi="Arial" w:cs="Arial"/>
          <w:b/>
          <w:bCs/>
          <w:w w:val="103"/>
          <w:sz w:val="22"/>
          <w:szCs w:val="22"/>
        </w:rPr>
        <w:t>development</w:t>
      </w:r>
    </w:p>
    <w:p w14:paraId="4A7520E0" w14:textId="77777777" w:rsidR="00834066" w:rsidRPr="00A10534" w:rsidRDefault="00834066" w:rsidP="00FA1B14">
      <w:pPr>
        <w:ind w:left="567" w:right="-20" w:hanging="567"/>
        <w:rPr>
          <w:rFonts w:ascii="Arial" w:eastAsia="Arial" w:hAnsi="Arial" w:cs="Arial"/>
          <w:sz w:val="22"/>
          <w:szCs w:val="22"/>
        </w:rPr>
      </w:pPr>
    </w:p>
    <w:p w14:paraId="6ABEED07" w14:textId="10AA975D" w:rsidR="002A2B09" w:rsidRPr="00A10534" w:rsidRDefault="00A73D43" w:rsidP="00FA1B14">
      <w:pPr>
        <w:ind w:left="567" w:right="53" w:hanging="567"/>
        <w:rPr>
          <w:rFonts w:ascii="Arial" w:eastAsia="Arial" w:hAnsi="Arial" w:cs="Arial"/>
          <w:sz w:val="22"/>
          <w:szCs w:val="22"/>
        </w:rPr>
      </w:pPr>
      <w:r w:rsidRPr="00A10534">
        <w:rPr>
          <w:rFonts w:ascii="Arial" w:eastAsia="Arial" w:hAnsi="Arial" w:cs="Arial"/>
          <w:sz w:val="22"/>
          <w:szCs w:val="22"/>
        </w:rPr>
        <w:t>9.17</w:t>
      </w:r>
      <w:r w:rsidRPr="00A10534">
        <w:rPr>
          <w:rFonts w:ascii="Arial" w:eastAsia="Arial" w:hAnsi="Arial" w:cs="Arial"/>
          <w:sz w:val="22"/>
          <w:szCs w:val="22"/>
        </w:rPr>
        <w:tab/>
      </w:r>
      <w:r w:rsidR="002A2B09" w:rsidRPr="00A10534">
        <w:rPr>
          <w:rFonts w:ascii="Arial" w:eastAsia="Arial" w:hAnsi="Arial" w:cs="Arial"/>
          <w:sz w:val="22"/>
          <w:szCs w:val="22"/>
        </w:rPr>
        <w:t>If you</w:t>
      </w:r>
      <w:r w:rsidR="002A2B09" w:rsidRPr="00A10534">
        <w:rPr>
          <w:rFonts w:ascii="Arial" w:eastAsia="Arial" w:hAnsi="Arial" w:cs="Arial"/>
          <w:spacing w:val="51"/>
          <w:sz w:val="22"/>
          <w:szCs w:val="22"/>
        </w:rPr>
        <w:t xml:space="preserve"> </w:t>
      </w:r>
      <w:r w:rsidR="002A2B09" w:rsidRPr="00A10534">
        <w:rPr>
          <w:rFonts w:ascii="Arial" w:eastAsia="Arial" w:hAnsi="Arial" w:cs="Arial"/>
          <w:sz w:val="22"/>
          <w:szCs w:val="22"/>
        </w:rPr>
        <w:t>are</w:t>
      </w:r>
      <w:r w:rsidR="002A2B09" w:rsidRPr="00A10534">
        <w:rPr>
          <w:rFonts w:ascii="Arial" w:eastAsia="Arial" w:hAnsi="Arial" w:cs="Arial"/>
          <w:spacing w:val="52"/>
          <w:sz w:val="22"/>
          <w:szCs w:val="22"/>
        </w:rPr>
        <w:t xml:space="preserve"> </w:t>
      </w:r>
      <w:r w:rsidR="002A2B09" w:rsidRPr="00A10534">
        <w:rPr>
          <w:rFonts w:ascii="Arial" w:eastAsia="Arial" w:hAnsi="Arial" w:cs="Arial"/>
          <w:sz w:val="22"/>
          <w:szCs w:val="22"/>
        </w:rPr>
        <w:t>made</w:t>
      </w:r>
      <w:r w:rsidR="002A2B09" w:rsidRPr="00A10534">
        <w:rPr>
          <w:rFonts w:ascii="Arial" w:eastAsia="Arial" w:hAnsi="Arial" w:cs="Arial"/>
          <w:spacing w:val="59"/>
          <w:sz w:val="22"/>
          <w:szCs w:val="22"/>
        </w:rPr>
        <w:t xml:space="preserve"> </w:t>
      </w:r>
      <w:r w:rsidR="002A2B09" w:rsidRPr="00A10534">
        <w:rPr>
          <w:rFonts w:ascii="Arial" w:eastAsia="Arial" w:hAnsi="Arial" w:cs="Arial"/>
          <w:sz w:val="22"/>
          <w:szCs w:val="22"/>
        </w:rPr>
        <w:t>aware</w:t>
      </w:r>
      <w:r w:rsidR="002A2B09" w:rsidRPr="00A10534">
        <w:rPr>
          <w:rFonts w:ascii="Arial" w:eastAsia="Arial" w:hAnsi="Arial" w:cs="Arial"/>
          <w:spacing w:val="52"/>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62"/>
          <w:sz w:val="22"/>
          <w:szCs w:val="22"/>
        </w:rPr>
        <w:t xml:space="preserve"> </w:t>
      </w:r>
      <w:r w:rsidR="002A2B09" w:rsidRPr="00A10534">
        <w:rPr>
          <w:rFonts w:ascii="Arial" w:eastAsia="Arial" w:hAnsi="Arial" w:cs="Arial"/>
          <w:sz w:val="22"/>
          <w:szCs w:val="22"/>
        </w:rPr>
        <w:t>an</w:t>
      </w:r>
      <w:r w:rsidR="002A2B09" w:rsidRPr="00A10534">
        <w:rPr>
          <w:rFonts w:ascii="Arial" w:eastAsia="Arial" w:hAnsi="Arial" w:cs="Arial"/>
          <w:spacing w:val="49"/>
          <w:sz w:val="22"/>
          <w:szCs w:val="22"/>
        </w:rPr>
        <w:t xml:space="preserve"> </w:t>
      </w:r>
      <w:r w:rsidR="002A2B09" w:rsidRPr="00A10534">
        <w:rPr>
          <w:rFonts w:ascii="Arial" w:eastAsia="Arial" w:hAnsi="Arial" w:cs="Arial"/>
          <w:sz w:val="22"/>
          <w:szCs w:val="22"/>
        </w:rPr>
        <w:t>unauthorised</w:t>
      </w:r>
      <w:r w:rsidR="002A2B09" w:rsidRPr="00A10534">
        <w:rPr>
          <w:rFonts w:ascii="Arial" w:eastAsia="Arial" w:hAnsi="Arial" w:cs="Arial"/>
          <w:spacing w:val="31"/>
          <w:sz w:val="22"/>
          <w:szCs w:val="22"/>
        </w:rPr>
        <w:t xml:space="preserve"> </w:t>
      </w:r>
      <w:r w:rsidR="002A2B09" w:rsidRPr="00A10534">
        <w:rPr>
          <w:rFonts w:ascii="Arial" w:eastAsia="Arial" w:hAnsi="Arial" w:cs="Arial"/>
          <w:sz w:val="22"/>
          <w:szCs w:val="22"/>
        </w:rPr>
        <w:t>development</w:t>
      </w:r>
      <w:r w:rsidR="002A2B09" w:rsidRPr="00A10534">
        <w:rPr>
          <w:rFonts w:ascii="Arial" w:eastAsia="Arial" w:hAnsi="Arial" w:cs="Arial"/>
          <w:spacing w:val="56"/>
          <w:sz w:val="22"/>
          <w:szCs w:val="22"/>
        </w:rPr>
        <w:t xml:space="preserve"> </w:t>
      </w:r>
      <w:r w:rsidR="002A2B09" w:rsidRPr="00A10534">
        <w:rPr>
          <w:rFonts w:ascii="Arial" w:eastAsia="Arial" w:hAnsi="Arial" w:cs="Arial"/>
          <w:sz w:val="22"/>
          <w:szCs w:val="22"/>
        </w:rPr>
        <w:t>and</w:t>
      </w:r>
      <w:r w:rsidR="002A2B09" w:rsidRPr="00A10534">
        <w:rPr>
          <w:rFonts w:ascii="Arial" w:eastAsia="Arial" w:hAnsi="Arial" w:cs="Arial"/>
          <w:spacing w:val="59"/>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45"/>
          <w:sz w:val="22"/>
          <w:szCs w:val="22"/>
        </w:rPr>
        <w:t xml:space="preserve"> </w:t>
      </w:r>
      <w:r w:rsidR="002A2B09" w:rsidRPr="00A10534">
        <w:rPr>
          <w:rFonts w:ascii="Arial" w:eastAsia="Arial" w:hAnsi="Arial" w:cs="Arial"/>
          <w:sz w:val="22"/>
          <w:szCs w:val="22"/>
        </w:rPr>
        <w:t>refer</w:t>
      </w:r>
      <w:r w:rsidR="002A2B09" w:rsidRPr="00A10534">
        <w:rPr>
          <w:rFonts w:ascii="Arial" w:eastAsia="Arial" w:hAnsi="Arial" w:cs="Arial"/>
          <w:spacing w:val="54"/>
          <w:sz w:val="22"/>
          <w:szCs w:val="22"/>
        </w:rPr>
        <w:t xml:space="preserve"> </w:t>
      </w:r>
      <w:r w:rsidR="002A2B09" w:rsidRPr="00A10534">
        <w:rPr>
          <w:rFonts w:ascii="Arial" w:eastAsia="Arial" w:hAnsi="Arial" w:cs="Arial"/>
          <w:sz w:val="22"/>
          <w:szCs w:val="22"/>
        </w:rPr>
        <w:t>the matter</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29"/>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council</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for</w:t>
      </w:r>
      <w:r w:rsidR="002A2B09" w:rsidRPr="00A10534">
        <w:rPr>
          <w:rFonts w:ascii="Arial" w:eastAsia="Arial" w:hAnsi="Arial" w:cs="Arial"/>
          <w:spacing w:val="24"/>
          <w:sz w:val="22"/>
          <w:szCs w:val="22"/>
        </w:rPr>
        <w:t xml:space="preserve"> </w:t>
      </w:r>
      <w:r w:rsidR="002A2B09" w:rsidRPr="00A10534">
        <w:rPr>
          <w:rFonts w:ascii="Arial" w:eastAsia="Arial" w:hAnsi="Arial" w:cs="Arial"/>
          <w:sz w:val="22"/>
          <w:szCs w:val="22"/>
        </w:rPr>
        <w:t>possible</w:t>
      </w:r>
      <w:r w:rsidR="002A2B09" w:rsidRPr="00A10534">
        <w:rPr>
          <w:rFonts w:ascii="Arial" w:eastAsia="Arial" w:hAnsi="Arial" w:cs="Arial"/>
          <w:spacing w:val="24"/>
          <w:sz w:val="22"/>
          <w:szCs w:val="22"/>
        </w:rPr>
        <w:t xml:space="preserve"> </w:t>
      </w:r>
      <w:r w:rsidR="002A2B09" w:rsidRPr="00A10534">
        <w:rPr>
          <w:rFonts w:ascii="Arial" w:eastAsia="Arial" w:hAnsi="Arial" w:cs="Arial"/>
          <w:sz w:val="22"/>
          <w:szCs w:val="22"/>
        </w:rPr>
        <w:t>enforcement action,</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16"/>
          <w:sz w:val="22"/>
          <w:szCs w:val="22"/>
        </w:rPr>
        <w:t xml:space="preserve"> </w:t>
      </w:r>
      <w:r w:rsidR="002A2B09" w:rsidRPr="00A10534">
        <w:rPr>
          <w:rFonts w:ascii="Arial" w:eastAsia="Arial" w:hAnsi="Arial" w:cs="Arial"/>
          <w:sz w:val="22"/>
          <w:szCs w:val="22"/>
        </w:rPr>
        <w:t>must</w:t>
      </w:r>
      <w:r w:rsidR="002A2B09" w:rsidRPr="00A10534">
        <w:rPr>
          <w:rFonts w:ascii="Arial" w:eastAsia="Arial" w:hAnsi="Arial" w:cs="Arial"/>
          <w:spacing w:val="27"/>
          <w:sz w:val="22"/>
          <w:szCs w:val="22"/>
        </w:rPr>
        <w:t xml:space="preserve"> </w:t>
      </w:r>
      <w:r w:rsidR="002A2B09" w:rsidRPr="00A10534">
        <w:rPr>
          <w:rFonts w:ascii="Arial" w:eastAsia="Arial" w:hAnsi="Arial" w:cs="Arial"/>
          <w:sz w:val="22"/>
          <w:szCs w:val="22"/>
        </w:rPr>
        <w:t>advise</w:t>
      </w:r>
      <w:r w:rsidR="002A2B09" w:rsidRPr="00A10534">
        <w:rPr>
          <w:rFonts w:ascii="Arial" w:eastAsia="Arial" w:hAnsi="Arial" w:cs="Arial"/>
          <w:spacing w:val="25"/>
          <w:sz w:val="22"/>
          <w:szCs w:val="22"/>
        </w:rPr>
        <w:t xml:space="preserve"> </w:t>
      </w:r>
      <w:r w:rsidR="002A2B09" w:rsidRPr="00A10534">
        <w:rPr>
          <w:rFonts w:ascii="Arial" w:eastAsia="Arial" w:hAnsi="Arial" w:cs="Arial"/>
          <w:sz w:val="22"/>
          <w:szCs w:val="22"/>
        </w:rPr>
        <w:t>all subsequent</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inquirers</w:t>
      </w:r>
      <w:r w:rsidR="002A2B09" w:rsidRPr="00A10534">
        <w:rPr>
          <w:rFonts w:ascii="Arial" w:eastAsia="Arial" w:hAnsi="Arial" w:cs="Arial"/>
          <w:spacing w:val="18"/>
          <w:sz w:val="22"/>
          <w:szCs w:val="22"/>
        </w:rPr>
        <w:t xml:space="preserve"> </w:t>
      </w:r>
      <w:r w:rsidR="002A2B09" w:rsidRPr="00A10534">
        <w:rPr>
          <w:rFonts w:ascii="Arial" w:eastAsia="Arial" w:hAnsi="Arial" w:cs="Arial"/>
          <w:sz w:val="22"/>
          <w:szCs w:val="22"/>
        </w:rPr>
        <w:t>to</w:t>
      </w:r>
      <w:r w:rsidR="002A2B09" w:rsidRPr="00A10534">
        <w:rPr>
          <w:rFonts w:ascii="Arial" w:eastAsia="Arial" w:hAnsi="Arial" w:cs="Arial"/>
          <w:spacing w:val="29"/>
          <w:sz w:val="22"/>
          <w:szCs w:val="22"/>
        </w:rPr>
        <w:t xml:space="preserve"> </w:t>
      </w:r>
      <w:r w:rsidR="002A2B09" w:rsidRPr="00A10534">
        <w:rPr>
          <w:rFonts w:ascii="Arial" w:eastAsia="Arial" w:hAnsi="Arial" w:cs="Arial"/>
          <w:sz w:val="22"/>
          <w:szCs w:val="22"/>
        </w:rPr>
        <w:t>deal</w:t>
      </w:r>
      <w:r w:rsidR="002A2B09" w:rsidRPr="00A10534">
        <w:rPr>
          <w:rFonts w:ascii="Arial" w:eastAsia="Arial" w:hAnsi="Arial" w:cs="Arial"/>
          <w:spacing w:val="25"/>
          <w:sz w:val="22"/>
          <w:szCs w:val="22"/>
        </w:rPr>
        <w:t xml:space="preserve"> </w:t>
      </w:r>
      <w:r w:rsidR="002A2B09" w:rsidRPr="00A10534">
        <w:rPr>
          <w:rFonts w:ascii="Arial" w:eastAsia="Arial" w:hAnsi="Arial" w:cs="Arial"/>
          <w:sz w:val="22"/>
          <w:szCs w:val="22"/>
        </w:rPr>
        <w:t>directly</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with</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30"/>
          <w:sz w:val="22"/>
          <w:szCs w:val="22"/>
        </w:rPr>
        <w:t xml:space="preserve"> </w:t>
      </w:r>
      <w:r w:rsidR="002A2B09" w:rsidRPr="00A10534">
        <w:rPr>
          <w:rFonts w:ascii="Arial" w:eastAsia="Arial" w:hAnsi="Arial" w:cs="Arial"/>
          <w:sz w:val="22"/>
          <w:szCs w:val="22"/>
        </w:rPr>
        <w:t>relevant</w:t>
      </w:r>
      <w:r w:rsidR="002A2B09" w:rsidRPr="00A10534">
        <w:rPr>
          <w:rFonts w:ascii="Arial" w:eastAsia="Arial" w:hAnsi="Arial" w:cs="Arial"/>
          <w:spacing w:val="25"/>
          <w:sz w:val="22"/>
          <w:szCs w:val="22"/>
        </w:rPr>
        <w:t xml:space="preserve"> </w:t>
      </w:r>
      <w:r w:rsidR="002A2B09" w:rsidRPr="00A10534">
        <w:rPr>
          <w:rFonts w:ascii="Arial" w:eastAsia="Arial" w:hAnsi="Arial" w:cs="Arial"/>
          <w:sz w:val="22"/>
          <w:szCs w:val="22"/>
        </w:rPr>
        <w:t>department/officer, and you</w:t>
      </w:r>
      <w:r w:rsidR="002A2B09" w:rsidRPr="00A10534">
        <w:rPr>
          <w:rFonts w:ascii="Arial" w:eastAsia="Arial" w:hAnsi="Arial" w:cs="Arial"/>
          <w:spacing w:val="17"/>
          <w:sz w:val="22"/>
          <w:szCs w:val="22"/>
        </w:rPr>
        <w:t xml:space="preserve"> </w:t>
      </w:r>
      <w:r w:rsidR="002A2B09" w:rsidRPr="00A10534">
        <w:rPr>
          <w:rFonts w:ascii="Arial" w:eastAsia="Arial" w:hAnsi="Arial" w:cs="Arial"/>
          <w:sz w:val="22"/>
          <w:szCs w:val="22"/>
        </w:rPr>
        <w:t>should</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not</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lobby</w:t>
      </w:r>
      <w:r w:rsidR="002A2B09" w:rsidRPr="00A10534">
        <w:rPr>
          <w:rFonts w:ascii="Arial" w:eastAsia="Arial" w:hAnsi="Arial" w:cs="Arial"/>
          <w:spacing w:val="9"/>
          <w:sz w:val="22"/>
          <w:szCs w:val="22"/>
        </w:rPr>
        <w:t xml:space="preserve"> </w:t>
      </w:r>
      <w:r w:rsidR="002A2B09" w:rsidRPr="00A10534">
        <w:rPr>
          <w:rFonts w:ascii="Arial" w:eastAsia="Arial" w:hAnsi="Arial" w:cs="Arial"/>
          <w:sz w:val="22"/>
          <w:szCs w:val="22"/>
        </w:rPr>
        <w:t>for</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18"/>
          <w:sz w:val="22"/>
          <w:szCs w:val="22"/>
        </w:rPr>
        <w:t xml:space="preserve"> </w:t>
      </w:r>
      <w:r w:rsidR="002A2B09" w:rsidRPr="00A10534">
        <w:rPr>
          <w:rFonts w:ascii="Arial" w:eastAsia="Arial" w:hAnsi="Arial" w:cs="Arial"/>
          <w:sz w:val="22"/>
          <w:szCs w:val="22"/>
        </w:rPr>
        <w:t>particular</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outcome.</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This</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does</w:t>
      </w:r>
      <w:r w:rsidR="002A2B09" w:rsidRPr="00A10534">
        <w:rPr>
          <w:rFonts w:ascii="Arial" w:eastAsia="Arial" w:hAnsi="Arial" w:cs="Arial"/>
          <w:spacing w:val="18"/>
          <w:sz w:val="22"/>
          <w:szCs w:val="22"/>
        </w:rPr>
        <w:t xml:space="preserve"> </w:t>
      </w:r>
      <w:r w:rsidR="002A2B09" w:rsidRPr="00A10534">
        <w:rPr>
          <w:rFonts w:ascii="Arial" w:eastAsia="Arial" w:hAnsi="Arial" w:cs="Arial"/>
          <w:sz w:val="22"/>
          <w:szCs w:val="22"/>
        </w:rPr>
        <w:t>not</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prevent</w:t>
      </w:r>
      <w:r w:rsidR="002A2B09" w:rsidRPr="00A10534">
        <w:rPr>
          <w:rFonts w:ascii="Arial" w:eastAsia="Arial" w:hAnsi="Arial" w:cs="Arial"/>
          <w:spacing w:val="18"/>
          <w:sz w:val="22"/>
          <w:szCs w:val="22"/>
        </w:rPr>
        <w:t xml:space="preserve"> </w:t>
      </w:r>
      <w:r w:rsidR="002A2B09" w:rsidRPr="00A10534">
        <w:rPr>
          <w:rFonts w:ascii="Arial" w:eastAsia="Arial" w:hAnsi="Arial" w:cs="Arial"/>
          <w:sz w:val="22"/>
          <w:szCs w:val="22"/>
        </w:rPr>
        <w:t>you</w:t>
      </w:r>
      <w:r w:rsidR="002A2B09" w:rsidRPr="00A10534">
        <w:rPr>
          <w:rFonts w:ascii="Arial" w:eastAsia="Arial" w:hAnsi="Arial" w:cs="Arial"/>
          <w:spacing w:val="8"/>
          <w:sz w:val="22"/>
          <w:szCs w:val="22"/>
        </w:rPr>
        <w:t xml:space="preserve"> </w:t>
      </w:r>
      <w:r w:rsidR="002A2B09" w:rsidRPr="00A10534">
        <w:rPr>
          <w:rFonts w:ascii="Arial" w:eastAsia="Arial" w:hAnsi="Arial" w:cs="Arial"/>
          <w:sz w:val="22"/>
          <w:szCs w:val="22"/>
        </w:rPr>
        <w:t>from seeking</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factual</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information</w:t>
      </w:r>
      <w:r w:rsidR="002A2B09" w:rsidRPr="00A10534">
        <w:rPr>
          <w:rFonts w:ascii="Arial" w:eastAsia="Arial" w:hAnsi="Arial" w:cs="Arial"/>
          <w:spacing w:val="-20"/>
          <w:sz w:val="22"/>
          <w:szCs w:val="22"/>
        </w:rPr>
        <w:t xml:space="preserve"> </w:t>
      </w:r>
      <w:r w:rsidR="002A2B09" w:rsidRPr="00A10534">
        <w:rPr>
          <w:rFonts w:ascii="Arial" w:eastAsia="Arial" w:hAnsi="Arial" w:cs="Arial"/>
          <w:sz w:val="22"/>
          <w:szCs w:val="22"/>
        </w:rPr>
        <w:t>about</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progress</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case.</w:t>
      </w:r>
    </w:p>
    <w:p w14:paraId="3998071A" w14:textId="77777777" w:rsidR="002A2B09" w:rsidRPr="00A10534" w:rsidRDefault="002A2B09" w:rsidP="00FA1B14">
      <w:pPr>
        <w:ind w:left="567" w:hanging="567"/>
        <w:rPr>
          <w:rFonts w:ascii="Arial" w:hAnsi="Arial" w:cs="Arial"/>
          <w:sz w:val="22"/>
          <w:szCs w:val="22"/>
        </w:rPr>
      </w:pPr>
    </w:p>
    <w:p w14:paraId="185536F5" w14:textId="77777777" w:rsidR="002A2B09" w:rsidRPr="00A10534" w:rsidRDefault="002A2B09" w:rsidP="00FA1B14">
      <w:pPr>
        <w:ind w:left="567" w:right="58" w:hanging="567"/>
        <w:rPr>
          <w:rFonts w:ascii="Arial" w:eastAsia="Arial" w:hAnsi="Arial" w:cs="Arial"/>
          <w:sz w:val="22"/>
          <w:szCs w:val="22"/>
        </w:rPr>
      </w:pPr>
      <w:r w:rsidRPr="00A10534">
        <w:rPr>
          <w:rFonts w:ascii="Arial" w:eastAsia="Arial" w:hAnsi="Arial" w:cs="Arial"/>
          <w:sz w:val="22"/>
          <w:szCs w:val="22"/>
        </w:rPr>
        <w:t>9.18</w:t>
      </w:r>
      <w:r w:rsidRPr="00A10534">
        <w:rPr>
          <w:rFonts w:ascii="Arial" w:eastAsia="Arial" w:hAnsi="Arial" w:cs="Arial"/>
          <w:sz w:val="22"/>
          <w:szCs w:val="22"/>
        </w:rPr>
        <w:tab/>
        <w:t>Where</w:t>
      </w:r>
      <w:r w:rsidRPr="00A10534">
        <w:rPr>
          <w:rFonts w:ascii="Arial" w:eastAsia="Arial" w:hAnsi="Arial" w:cs="Arial"/>
          <w:spacing w:val="18"/>
          <w:sz w:val="22"/>
          <w:szCs w:val="22"/>
        </w:rPr>
        <w:t xml:space="preserve"> </w:t>
      </w:r>
      <w:r w:rsidRPr="00A10534">
        <w:rPr>
          <w:rFonts w:ascii="Arial" w:eastAsia="Arial" w:hAnsi="Arial" w:cs="Arial"/>
          <w:sz w:val="22"/>
          <w:szCs w:val="22"/>
        </w:rPr>
        <w:t>you</w:t>
      </w:r>
      <w:r w:rsidRPr="00A10534">
        <w:rPr>
          <w:rFonts w:ascii="Arial" w:eastAsia="Arial" w:hAnsi="Arial" w:cs="Arial"/>
          <w:spacing w:val="15"/>
          <w:sz w:val="22"/>
          <w:szCs w:val="22"/>
        </w:rPr>
        <w:t xml:space="preserve"> </w:t>
      </w:r>
      <w:r w:rsidRPr="00A10534">
        <w:rPr>
          <w:rFonts w:ascii="Arial" w:eastAsia="Arial" w:hAnsi="Arial" w:cs="Arial"/>
          <w:sz w:val="22"/>
          <w:szCs w:val="22"/>
        </w:rPr>
        <w:t>have</w:t>
      </w:r>
      <w:r w:rsidRPr="00A10534">
        <w:rPr>
          <w:rFonts w:ascii="Arial" w:eastAsia="Arial" w:hAnsi="Arial" w:cs="Arial"/>
          <w:spacing w:val="30"/>
          <w:sz w:val="22"/>
          <w:szCs w:val="22"/>
        </w:rPr>
        <w:t xml:space="preserve"> </w:t>
      </w:r>
      <w:r w:rsidRPr="00A10534">
        <w:rPr>
          <w:rFonts w:ascii="Arial" w:eastAsia="Arial" w:hAnsi="Arial" w:cs="Arial"/>
          <w:sz w:val="22"/>
          <w:szCs w:val="22"/>
        </w:rPr>
        <w:t>an</w:t>
      </w:r>
      <w:r w:rsidRPr="00A10534">
        <w:rPr>
          <w:rFonts w:ascii="Arial" w:eastAsia="Arial" w:hAnsi="Arial" w:cs="Arial"/>
          <w:spacing w:val="24"/>
          <w:sz w:val="22"/>
          <w:szCs w:val="22"/>
        </w:rPr>
        <w:t xml:space="preserve"> </w:t>
      </w:r>
      <w:r w:rsidRPr="00A10534">
        <w:rPr>
          <w:rFonts w:ascii="Arial" w:eastAsia="Arial" w:hAnsi="Arial" w:cs="Arial"/>
          <w:sz w:val="22"/>
          <w:szCs w:val="22"/>
        </w:rPr>
        <w:t>interest</w:t>
      </w:r>
      <w:r w:rsidRPr="00A10534">
        <w:rPr>
          <w:rFonts w:ascii="Arial" w:eastAsia="Arial" w:hAnsi="Arial" w:cs="Arial"/>
          <w:spacing w:val="17"/>
          <w:sz w:val="22"/>
          <w:szCs w:val="22"/>
        </w:rPr>
        <w:t xml:space="preserve"> </w:t>
      </w:r>
      <w:r w:rsidRPr="00A10534">
        <w:rPr>
          <w:rFonts w:ascii="Arial" w:eastAsia="Arial" w:hAnsi="Arial" w:cs="Arial"/>
          <w:sz w:val="22"/>
          <w:szCs w:val="22"/>
        </w:rPr>
        <w:t>in</w:t>
      </w:r>
      <w:r w:rsidRPr="00A10534">
        <w:rPr>
          <w:rFonts w:ascii="Arial" w:eastAsia="Arial" w:hAnsi="Arial" w:cs="Arial"/>
          <w:spacing w:val="26"/>
          <w:sz w:val="22"/>
          <w:szCs w:val="22"/>
        </w:rPr>
        <w:t xml:space="preserve"> </w:t>
      </w:r>
      <w:r w:rsidRPr="00A10534">
        <w:rPr>
          <w:rFonts w:ascii="Arial" w:eastAsia="Arial" w:hAnsi="Arial" w:cs="Arial"/>
          <w:sz w:val="22"/>
          <w:szCs w:val="22"/>
        </w:rPr>
        <w:t>the</w:t>
      </w:r>
      <w:r w:rsidRPr="00A10534">
        <w:rPr>
          <w:rFonts w:ascii="Arial" w:eastAsia="Arial" w:hAnsi="Arial" w:cs="Arial"/>
          <w:spacing w:val="19"/>
          <w:sz w:val="22"/>
          <w:szCs w:val="22"/>
        </w:rPr>
        <w:t xml:space="preserve"> </w:t>
      </w:r>
      <w:r w:rsidRPr="00A10534">
        <w:rPr>
          <w:rFonts w:ascii="Arial" w:eastAsia="Arial" w:hAnsi="Arial" w:cs="Arial"/>
          <w:sz w:val="22"/>
          <w:szCs w:val="22"/>
        </w:rPr>
        <w:t>outcome</w:t>
      </w:r>
      <w:r w:rsidRPr="00A10534">
        <w:rPr>
          <w:rFonts w:ascii="Arial" w:eastAsia="Arial" w:hAnsi="Arial" w:cs="Arial"/>
          <w:spacing w:val="13"/>
          <w:sz w:val="22"/>
          <w:szCs w:val="22"/>
        </w:rPr>
        <w:t xml:space="preserve"> </w:t>
      </w:r>
      <w:r w:rsidRPr="00A10534">
        <w:rPr>
          <w:rFonts w:ascii="Arial" w:eastAsia="Arial" w:hAnsi="Arial" w:cs="Arial"/>
          <w:sz w:val="22"/>
          <w:szCs w:val="22"/>
        </w:rPr>
        <w:t>of</w:t>
      </w:r>
      <w:r w:rsidRPr="00A10534">
        <w:rPr>
          <w:rFonts w:ascii="Arial" w:eastAsia="Arial" w:hAnsi="Arial" w:cs="Arial"/>
          <w:spacing w:val="28"/>
          <w:sz w:val="22"/>
          <w:szCs w:val="22"/>
        </w:rPr>
        <w:t xml:space="preserve"> </w:t>
      </w:r>
      <w:r w:rsidRPr="00A10534">
        <w:rPr>
          <w:rFonts w:ascii="Arial" w:eastAsia="Arial" w:hAnsi="Arial" w:cs="Arial"/>
          <w:sz w:val="22"/>
          <w:szCs w:val="22"/>
        </w:rPr>
        <w:t>a</w:t>
      </w:r>
      <w:r w:rsidRPr="00A10534">
        <w:rPr>
          <w:rFonts w:ascii="Arial" w:eastAsia="Arial" w:hAnsi="Arial" w:cs="Arial"/>
          <w:spacing w:val="27"/>
          <w:sz w:val="22"/>
          <w:szCs w:val="22"/>
        </w:rPr>
        <w:t xml:space="preserve"> </w:t>
      </w:r>
      <w:r w:rsidRPr="00A10534">
        <w:rPr>
          <w:rFonts w:ascii="Arial" w:eastAsia="Arial" w:hAnsi="Arial" w:cs="Arial"/>
          <w:sz w:val="22"/>
          <w:szCs w:val="22"/>
        </w:rPr>
        <w:t>planning</w:t>
      </w:r>
      <w:r w:rsidRPr="00A10534">
        <w:rPr>
          <w:rFonts w:ascii="Arial" w:eastAsia="Arial" w:hAnsi="Arial" w:cs="Arial"/>
          <w:spacing w:val="21"/>
          <w:sz w:val="22"/>
          <w:szCs w:val="22"/>
        </w:rPr>
        <w:t xml:space="preserve"> </w:t>
      </w:r>
      <w:r w:rsidRPr="00A10534">
        <w:rPr>
          <w:rFonts w:ascii="Arial" w:eastAsia="Arial" w:hAnsi="Arial" w:cs="Arial"/>
          <w:sz w:val="22"/>
          <w:szCs w:val="22"/>
        </w:rPr>
        <w:t>committee</w:t>
      </w:r>
      <w:r w:rsidRPr="00A10534">
        <w:rPr>
          <w:rFonts w:ascii="Arial" w:eastAsia="Arial" w:hAnsi="Arial" w:cs="Arial"/>
          <w:spacing w:val="11"/>
          <w:sz w:val="22"/>
          <w:szCs w:val="22"/>
        </w:rPr>
        <w:t xml:space="preserve"> </w:t>
      </w:r>
      <w:r w:rsidRPr="00A10534">
        <w:rPr>
          <w:rFonts w:ascii="Arial" w:eastAsia="Arial" w:hAnsi="Arial" w:cs="Arial"/>
          <w:sz w:val="22"/>
          <w:szCs w:val="22"/>
        </w:rPr>
        <w:t>decision on</w:t>
      </w:r>
      <w:r w:rsidRPr="00A10534">
        <w:rPr>
          <w:rFonts w:ascii="Arial" w:eastAsia="Arial" w:hAnsi="Arial" w:cs="Arial"/>
          <w:spacing w:val="18"/>
          <w:sz w:val="22"/>
          <w:szCs w:val="22"/>
        </w:rPr>
        <w:t xml:space="preserve"> </w:t>
      </w:r>
      <w:r w:rsidRPr="00A10534">
        <w:rPr>
          <w:rFonts w:ascii="Arial" w:eastAsia="Arial" w:hAnsi="Arial" w:cs="Arial"/>
          <w:sz w:val="22"/>
          <w:szCs w:val="22"/>
        </w:rPr>
        <w:t>enforcement</w:t>
      </w:r>
      <w:r w:rsidRPr="00A10534">
        <w:rPr>
          <w:rFonts w:ascii="Arial" w:eastAsia="Arial" w:hAnsi="Arial" w:cs="Arial"/>
          <w:spacing w:val="-9"/>
          <w:sz w:val="22"/>
          <w:szCs w:val="22"/>
        </w:rPr>
        <w:t xml:space="preserve"> </w:t>
      </w:r>
      <w:r w:rsidRPr="00A10534">
        <w:rPr>
          <w:rFonts w:ascii="Arial" w:eastAsia="Arial" w:hAnsi="Arial" w:cs="Arial"/>
          <w:sz w:val="22"/>
          <w:szCs w:val="22"/>
        </w:rPr>
        <w:t>action,</w:t>
      </w:r>
      <w:r w:rsidRPr="00A10534">
        <w:rPr>
          <w:rFonts w:ascii="Arial" w:eastAsia="Arial" w:hAnsi="Arial" w:cs="Arial"/>
          <w:spacing w:val="6"/>
          <w:sz w:val="22"/>
          <w:szCs w:val="22"/>
        </w:rPr>
        <w:t xml:space="preserve"> </w:t>
      </w:r>
      <w:r w:rsidRPr="00A10534">
        <w:rPr>
          <w:rFonts w:ascii="Arial" w:eastAsia="Arial" w:hAnsi="Arial" w:cs="Arial"/>
          <w:sz w:val="22"/>
          <w:szCs w:val="22"/>
        </w:rPr>
        <w:t>you</w:t>
      </w:r>
      <w:r w:rsidRPr="00A10534">
        <w:rPr>
          <w:rFonts w:ascii="Arial" w:eastAsia="Arial" w:hAnsi="Arial" w:cs="Arial"/>
          <w:spacing w:val="16"/>
          <w:sz w:val="22"/>
          <w:szCs w:val="22"/>
        </w:rPr>
        <w:t xml:space="preserve"> </w:t>
      </w:r>
      <w:r w:rsidRPr="00A10534">
        <w:rPr>
          <w:rFonts w:ascii="Arial" w:eastAsia="Arial" w:hAnsi="Arial" w:cs="Arial"/>
          <w:sz w:val="22"/>
          <w:szCs w:val="22"/>
        </w:rPr>
        <w:t>must</w:t>
      </w:r>
      <w:r w:rsidRPr="00A10534">
        <w:rPr>
          <w:rFonts w:ascii="Arial" w:eastAsia="Arial" w:hAnsi="Arial" w:cs="Arial"/>
          <w:spacing w:val="13"/>
          <w:sz w:val="22"/>
          <w:szCs w:val="22"/>
        </w:rPr>
        <w:t xml:space="preserve"> </w:t>
      </w:r>
      <w:r w:rsidRPr="00A10534">
        <w:rPr>
          <w:rFonts w:ascii="Arial" w:eastAsia="Arial" w:hAnsi="Arial" w:cs="Arial"/>
          <w:sz w:val="22"/>
          <w:szCs w:val="22"/>
        </w:rPr>
        <w:t>disclose</w:t>
      </w:r>
      <w:r w:rsidRPr="00A10534">
        <w:rPr>
          <w:rFonts w:ascii="Arial" w:eastAsia="Arial" w:hAnsi="Arial" w:cs="Arial"/>
          <w:spacing w:val="15"/>
          <w:sz w:val="22"/>
          <w:szCs w:val="22"/>
        </w:rPr>
        <w:t xml:space="preserve"> </w:t>
      </w:r>
      <w:r w:rsidRPr="00A10534">
        <w:rPr>
          <w:rFonts w:ascii="Arial" w:eastAsia="Arial" w:hAnsi="Arial" w:cs="Arial"/>
          <w:sz w:val="22"/>
          <w:szCs w:val="22"/>
        </w:rPr>
        <w:t>that</w:t>
      </w:r>
      <w:r w:rsidRPr="00A10534">
        <w:rPr>
          <w:rFonts w:ascii="Arial" w:eastAsia="Arial" w:hAnsi="Arial" w:cs="Arial"/>
          <w:spacing w:val="12"/>
          <w:sz w:val="22"/>
          <w:szCs w:val="22"/>
        </w:rPr>
        <w:t xml:space="preserve"> </w:t>
      </w:r>
      <w:r w:rsidRPr="00A10534">
        <w:rPr>
          <w:rFonts w:ascii="Arial" w:eastAsia="Arial" w:hAnsi="Arial" w:cs="Arial"/>
          <w:sz w:val="22"/>
          <w:szCs w:val="22"/>
        </w:rPr>
        <w:t>interest</w:t>
      </w:r>
      <w:r w:rsidRPr="00A10534">
        <w:rPr>
          <w:rFonts w:ascii="Arial" w:eastAsia="Arial" w:hAnsi="Arial" w:cs="Arial"/>
          <w:spacing w:val="10"/>
          <w:sz w:val="22"/>
          <w:szCs w:val="22"/>
        </w:rPr>
        <w:t xml:space="preserve"> </w:t>
      </w:r>
      <w:r w:rsidRPr="00A10534">
        <w:rPr>
          <w:rFonts w:ascii="Arial" w:eastAsia="Arial" w:hAnsi="Arial" w:cs="Arial"/>
          <w:sz w:val="22"/>
          <w:szCs w:val="22"/>
        </w:rPr>
        <w:t>and</w:t>
      </w:r>
      <w:r w:rsidRPr="00A10534">
        <w:rPr>
          <w:rFonts w:ascii="Arial" w:eastAsia="Arial" w:hAnsi="Arial" w:cs="Arial"/>
          <w:spacing w:val="13"/>
          <w:sz w:val="22"/>
          <w:szCs w:val="22"/>
        </w:rPr>
        <w:t xml:space="preserve"> </w:t>
      </w:r>
      <w:r w:rsidRPr="00A10534">
        <w:rPr>
          <w:rFonts w:ascii="Arial" w:eastAsia="Arial" w:hAnsi="Arial" w:cs="Arial"/>
          <w:sz w:val="22"/>
          <w:szCs w:val="22"/>
        </w:rPr>
        <w:t>not</w:t>
      </w:r>
      <w:r w:rsidRPr="00A10534">
        <w:rPr>
          <w:rFonts w:ascii="Arial" w:eastAsia="Arial" w:hAnsi="Arial" w:cs="Arial"/>
          <w:spacing w:val="12"/>
          <w:sz w:val="22"/>
          <w:szCs w:val="22"/>
        </w:rPr>
        <w:t xml:space="preserve"> </w:t>
      </w:r>
      <w:r w:rsidRPr="00A10534">
        <w:rPr>
          <w:rFonts w:ascii="Arial" w:eastAsia="Arial" w:hAnsi="Arial" w:cs="Arial"/>
          <w:sz w:val="22"/>
          <w:szCs w:val="22"/>
        </w:rPr>
        <w:t>take</w:t>
      </w:r>
      <w:r w:rsidRPr="00A10534">
        <w:rPr>
          <w:rFonts w:ascii="Arial" w:eastAsia="Arial" w:hAnsi="Arial" w:cs="Arial"/>
          <w:spacing w:val="19"/>
          <w:sz w:val="22"/>
          <w:szCs w:val="22"/>
        </w:rPr>
        <w:t xml:space="preserve"> </w:t>
      </w:r>
      <w:r w:rsidRPr="00A10534">
        <w:rPr>
          <w:rFonts w:ascii="Arial" w:eastAsia="Arial" w:hAnsi="Arial" w:cs="Arial"/>
          <w:sz w:val="22"/>
          <w:szCs w:val="22"/>
        </w:rPr>
        <w:t>part</w:t>
      </w:r>
      <w:r w:rsidRPr="00A10534">
        <w:rPr>
          <w:rFonts w:ascii="Arial" w:eastAsia="Arial" w:hAnsi="Arial" w:cs="Arial"/>
          <w:spacing w:val="11"/>
          <w:sz w:val="22"/>
          <w:szCs w:val="22"/>
        </w:rPr>
        <w:t xml:space="preserve"> </w:t>
      </w:r>
      <w:r w:rsidRPr="00A10534">
        <w:rPr>
          <w:rFonts w:ascii="Arial" w:eastAsia="Arial" w:hAnsi="Arial" w:cs="Arial"/>
          <w:sz w:val="22"/>
          <w:szCs w:val="22"/>
        </w:rPr>
        <w:t>in,</w:t>
      </w:r>
      <w:r w:rsidRPr="00A10534">
        <w:rPr>
          <w:rFonts w:ascii="Arial" w:eastAsia="Arial" w:hAnsi="Arial" w:cs="Arial"/>
          <w:spacing w:val="13"/>
          <w:sz w:val="22"/>
          <w:szCs w:val="22"/>
        </w:rPr>
        <w:t xml:space="preserve"> </w:t>
      </w:r>
      <w:r w:rsidRPr="00A10534">
        <w:rPr>
          <w:rFonts w:ascii="Arial" w:eastAsia="Arial" w:hAnsi="Arial" w:cs="Arial"/>
          <w:w w:val="101"/>
          <w:sz w:val="22"/>
          <w:szCs w:val="22"/>
        </w:rPr>
        <w:t xml:space="preserve">or </w:t>
      </w:r>
      <w:r w:rsidRPr="00A10534">
        <w:rPr>
          <w:rFonts w:ascii="Arial" w:eastAsia="Arial" w:hAnsi="Arial" w:cs="Arial"/>
          <w:sz w:val="22"/>
          <w:szCs w:val="22"/>
        </w:rPr>
        <w:t>seek</w:t>
      </w:r>
      <w:r w:rsidRPr="00A10534">
        <w:rPr>
          <w:rFonts w:ascii="Arial" w:eastAsia="Arial" w:hAnsi="Arial" w:cs="Arial"/>
          <w:spacing w:val="-9"/>
          <w:sz w:val="22"/>
          <w:szCs w:val="22"/>
        </w:rPr>
        <w:t xml:space="preserve"> </w:t>
      </w:r>
      <w:r w:rsidRPr="00A10534">
        <w:rPr>
          <w:rFonts w:ascii="Arial" w:eastAsia="Arial" w:hAnsi="Arial" w:cs="Arial"/>
          <w:sz w:val="22"/>
          <w:szCs w:val="22"/>
        </w:rPr>
        <w:t>to</w:t>
      </w:r>
      <w:r w:rsidRPr="00A10534">
        <w:rPr>
          <w:rFonts w:ascii="Arial" w:eastAsia="Arial" w:hAnsi="Arial" w:cs="Arial"/>
          <w:spacing w:val="4"/>
          <w:sz w:val="22"/>
          <w:szCs w:val="22"/>
        </w:rPr>
        <w:t xml:space="preserve"> </w:t>
      </w:r>
      <w:r w:rsidRPr="00A10534">
        <w:rPr>
          <w:rFonts w:ascii="Arial" w:eastAsia="Arial" w:hAnsi="Arial" w:cs="Arial"/>
          <w:sz w:val="22"/>
          <w:szCs w:val="22"/>
        </w:rPr>
        <w:t>influence,</w:t>
      </w:r>
      <w:r w:rsidRPr="00A10534">
        <w:rPr>
          <w:rFonts w:ascii="Arial" w:eastAsia="Arial" w:hAnsi="Arial" w:cs="Arial"/>
          <w:spacing w:val="-21"/>
          <w:sz w:val="22"/>
          <w:szCs w:val="22"/>
        </w:rPr>
        <w:t xml:space="preserve"> </w:t>
      </w:r>
      <w:r w:rsidRPr="00A10534">
        <w:rPr>
          <w:rFonts w:ascii="Arial" w:eastAsia="Arial" w:hAnsi="Arial" w:cs="Arial"/>
          <w:sz w:val="22"/>
          <w:szCs w:val="22"/>
        </w:rPr>
        <w:t>the</w:t>
      </w:r>
      <w:r w:rsidRPr="00A10534">
        <w:rPr>
          <w:rFonts w:ascii="Arial" w:eastAsia="Arial" w:hAnsi="Arial" w:cs="Arial"/>
          <w:spacing w:val="2"/>
          <w:sz w:val="22"/>
          <w:szCs w:val="22"/>
        </w:rPr>
        <w:t xml:space="preserve"> </w:t>
      </w:r>
      <w:r w:rsidRPr="00A10534">
        <w:rPr>
          <w:rFonts w:ascii="Arial" w:eastAsia="Arial" w:hAnsi="Arial" w:cs="Arial"/>
          <w:sz w:val="22"/>
          <w:szCs w:val="22"/>
        </w:rPr>
        <w:t>decision.</w:t>
      </w:r>
    </w:p>
    <w:p w14:paraId="1F240D67" w14:textId="77777777" w:rsidR="002A2B09" w:rsidRPr="00A10534" w:rsidRDefault="002A2B09" w:rsidP="00FA1B14">
      <w:pPr>
        <w:rPr>
          <w:rFonts w:ascii="Arial" w:hAnsi="Arial" w:cs="Arial"/>
          <w:sz w:val="22"/>
          <w:szCs w:val="22"/>
        </w:rPr>
      </w:pPr>
    </w:p>
    <w:p w14:paraId="226A4244" w14:textId="77777777" w:rsidR="002A2B09" w:rsidRPr="00A10534" w:rsidRDefault="002A2B09" w:rsidP="00FA1B14">
      <w:pPr>
        <w:rPr>
          <w:rFonts w:ascii="Arial" w:hAnsi="Arial" w:cs="Arial"/>
          <w:sz w:val="20"/>
          <w:szCs w:val="20"/>
        </w:rPr>
      </w:pPr>
    </w:p>
    <w:p w14:paraId="0D091580" w14:textId="77777777" w:rsidR="002A2B09" w:rsidRPr="00A10534" w:rsidRDefault="002A2B09" w:rsidP="00FA1B14">
      <w:pPr>
        <w:rPr>
          <w:rFonts w:ascii="Arial" w:hAnsi="Arial" w:cs="Arial"/>
          <w:sz w:val="13"/>
          <w:szCs w:val="13"/>
        </w:rPr>
      </w:pPr>
    </w:p>
    <w:p w14:paraId="186761C1" w14:textId="77777777" w:rsidR="00A73D43" w:rsidRPr="00A10534" w:rsidRDefault="00A73D43" w:rsidP="00FA1B14">
      <w:pPr>
        <w:rPr>
          <w:rFonts w:ascii="Arial" w:eastAsia="Arial" w:hAnsi="Arial" w:cs="Arial"/>
          <w:sz w:val="28"/>
          <w:szCs w:val="28"/>
        </w:rPr>
      </w:pPr>
      <w:r w:rsidRPr="00A10534">
        <w:rPr>
          <w:rFonts w:ascii="Arial" w:eastAsia="Arial" w:hAnsi="Arial" w:cs="Arial"/>
          <w:sz w:val="28"/>
          <w:szCs w:val="28"/>
        </w:rPr>
        <w:br w:type="page"/>
      </w:r>
    </w:p>
    <w:p w14:paraId="308A9A81" w14:textId="7B7D7E68" w:rsidR="002A2B09" w:rsidRPr="00A10534" w:rsidRDefault="002A2B09" w:rsidP="00FA1B14">
      <w:pPr>
        <w:ind w:right="129"/>
        <w:jc w:val="right"/>
        <w:rPr>
          <w:rFonts w:ascii="Arial" w:eastAsia="Arial" w:hAnsi="Arial" w:cs="Arial"/>
          <w:szCs w:val="28"/>
        </w:rPr>
      </w:pPr>
      <w:r w:rsidRPr="00A10534">
        <w:rPr>
          <w:rFonts w:ascii="Arial" w:eastAsia="Arial" w:hAnsi="Arial" w:cs="Arial"/>
          <w:szCs w:val="28"/>
        </w:rPr>
        <w:lastRenderedPageBreak/>
        <w:t>Annex</w:t>
      </w:r>
      <w:r w:rsidRPr="00A10534">
        <w:rPr>
          <w:rFonts w:ascii="Arial" w:eastAsia="Arial" w:hAnsi="Arial" w:cs="Arial"/>
          <w:spacing w:val="47"/>
          <w:szCs w:val="28"/>
        </w:rPr>
        <w:t xml:space="preserve"> </w:t>
      </w:r>
      <w:r w:rsidRPr="00A10534">
        <w:rPr>
          <w:rFonts w:ascii="Arial" w:eastAsia="Arial" w:hAnsi="Arial" w:cs="Arial"/>
          <w:w w:val="106"/>
          <w:szCs w:val="28"/>
        </w:rPr>
        <w:t>A</w:t>
      </w:r>
    </w:p>
    <w:p w14:paraId="505619E2" w14:textId="77777777" w:rsidR="002A2B09" w:rsidRPr="00A10534" w:rsidRDefault="002A2B09" w:rsidP="00FA1B14">
      <w:pPr>
        <w:rPr>
          <w:rFonts w:ascii="Arial" w:hAnsi="Arial" w:cs="Arial"/>
          <w:sz w:val="20"/>
          <w:szCs w:val="20"/>
        </w:rPr>
      </w:pPr>
    </w:p>
    <w:p w14:paraId="122BD6D6" w14:textId="77777777" w:rsidR="002A2B09" w:rsidRPr="00A10534" w:rsidRDefault="002A2B09" w:rsidP="00FA1B14">
      <w:pPr>
        <w:rPr>
          <w:rFonts w:ascii="Arial" w:hAnsi="Arial" w:cs="Arial"/>
          <w:sz w:val="28"/>
          <w:szCs w:val="28"/>
        </w:rPr>
      </w:pPr>
    </w:p>
    <w:p w14:paraId="36DD7A27" w14:textId="77777777" w:rsidR="002A2B09" w:rsidRPr="00A10534" w:rsidRDefault="002A2B09" w:rsidP="00FA1B14">
      <w:pPr>
        <w:ind w:right="-20"/>
        <w:jc w:val="center"/>
        <w:rPr>
          <w:rFonts w:ascii="Arial" w:eastAsia="Arial" w:hAnsi="Arial" w:cs="Arial"/>
          <w:b/>
          <w:szCs w:val="28"/>
        </w:rPr>
      </w:pPr>
      <w:bookmarkStart w:id="60" w:name="Part4CllrsAnnexA"/>
      <w:r w:rsidRPr="00A10534">
        <w:rPr>
          <w:rFonts w:ascii="Arial" w:eastAsia="Arial" w:hAnsi="Arial" w:cs="Arial"/>
          <w:b/>
          <w:position w:val="-1"/>
          <w:szCs w:val="28"/>
        </w:rPr>
        <w:t>SOURCES</w:t>
      </w:r>
      <w:r w:rsidRPr="00A10534">
        <w:rPr>
          <w:rFonts w:ascii="Arial" w:eastAsia="Arial" w:hAnsi="Arial" w:cs="Arial"/>
          <w:b/>
          <w:spacing w:val="38"/>
          <w:position w:val="-1"/>
          <w:szCs w:val="28"/>
        </w:rPr>
        <w:t xml:space="preserve"> </w:t>
      </w:r>
      <w:r w:rsidRPr="00A10534">
        <w:rPr>
          <w:rFonts w:ascii="Arial" w:eastAsia="Arial" w:hAnsi="Arial" w:cs="Arial"/>
          <w:b/>
          <w:position w:val="-1"/>
          <w:szCs w:val="28"/>
        </w:rPr>
        <w:t>OF</w:t>
      </w:r>
      <w:r w:rsidRPr="00A10534">
        <w:rPr>
          <w:rFonts w:ascii="Arial" w:eastAsia="Arial" w:hAnsi="Arial" w:cs="Arial"/>
          <w:b/>
          <w:spacing w:val="11"/>
          <w:position w:val="-1"/>
          <w:szCs w:val="28"/>
        </w:rPr>
        <w:t xml:space="preserve"> </w:t>
      </w:r>
      <w:r w:rsidRPr="00A10534">
        <w:rPr>
          <w:rFonts w:ascii="Arial" w:eastAsia="Arial" w:hAnsi="Arial" w:cs="Arial"/>
          <w:b/>
          <w:position w:val="-1"/>
          <w:szCs w:val="28"/>
        </w:rPr>
        <w:t>GUIDANCE</w:t>
      </w:r>
      <w:r w:rsidRPr="00A10534">
        <w:rPr>
          <w:rFonts w:ascii="Arial" w:eastAsia="Arial" w:hAnsi="Arial" w:cs="Arial"/>
          <w:b/>
          <w:spacing w:val="43"/>
          <w:position w:val="-1"/>
          <w:szCs w:val="28"/>
        </w:rPr>
        <w:t xml:space="preserve"> </w:t>
      </w:r>
      <w:r w:rsidRPr="00A10534">
        <w:rPr>
          <w:rFonts w:ascii="Arial" w:eastAsia="Arial" w:hAnsi="Arial" w:cs="Arial"/>
          <w:b/>
          <w:position w:val="-1"/>
          <w:szCs w:val="28"/>
        </w:rPr>
        <w:t>RELATING</w:t>
      </w:r>
      <w:r w:rsidRPr="00A10534">
        <w:rPr>
          <w:rFonts w:ascii="Arial" w:eastAsia="Arial" w:hAnsi="Arial" w:cs="Arial"/>
          <w:b/>
          <w:spacing w:val="74"/>
          <w:position w:val="-1"/>
          <w:szCs w:val="28"/>
        </w:rPr>
        <w:t xml:space="preserve"> </w:t>
      </w:r>
      <w:r w:rsidRPr="00A10534">
        <w:rPr>
          <w:rFonts w:ascii="Arial" w:eastAsia="Arial" w:hAnsi="Arial" w:cs="Arial"/>
          <w:b/>
          <w:position w:val="-1"/>
          <w:szCs w:val="28"/>
        </w:rPr>
        <w:t>TO</w:t>
      </w:r>
      <w:r w:rsidRPr="00A10534">
        <w:rPr>
          <w:rFonts w:ascii="Arial" w:eastAsia="Arial" w:hAnsi="Arial" w:cs="Arial"/>
          <w:b/>
          <w:spacing w:val="5"/>
          <w:position w:val="-1"/>
          <w:szCs w:val="28"/>
        </w:rPr>
        <w:t xml:space="preserve"> </w:t>
      </w:r>
      <w:r w:rsidRPr="00A10534">
        <w:rPr>
          <w:rFonts w:ascii="Arial" w:eastAsia="Arial" w:hAnsi="Arial" w:cs="Arial"/>
          <w:b/>
          <w:position w:val="-1"/>
          <w:szCs w:val="28"/>
        </w:rPr>
        <w:t>THE</w:t>
      </w:r>
      <w:r w:rsidRPr="00A10534">
        <w:rPr>
          <w:rFonts w:ascii="Arial" w:eastAsia="Arial" w:hAnsi="Arial" w:cs="Arial"/>
          <w:b/>
          <w:spacing w:val="19"/>
          <w:position w:val="-1"/>
          <w:szCs w:val="28"/>
        </w:rPr>
        <w:t xml:space="preserve"> </w:t>
      </w:r>
      <w:r w:rsidRPr="00A10534">
        <w:rPr>
          <w:rFonts w:ascii="Arial" w:eastAsia="Arial" w:hAnsi="Arial" w:cs="Arial"/>
          <w:b/>
          <w:w w:val="102"/>
          <w:position w:val="-1"/>
          <w:szCs w:val="28"/>
        </w:rPr>
        <w:t>CODE</w:t>
      </w:r>
    </w:p>
    <w:bookmarkEnd w:id="60"/>
    <w:p w14:paraId="69A3FCA9" w14:textId="77777777" w:rsidR="002A2B09" w:rsidRPr="00A10534" w:rsidRDefault="002A2B09" w:rsidP="00FA1B14">
      <w:pPr>
        <w:rPr>
          <w:rFonts w:ascii="Arial" w:hAnsi="Arial" w:cs="Arial"/>
        </w:rPr>
      </w:pPr>
    </w:p>
    <w:tbl>
      <w:tblPr>
        <w:tblW w:w="9214" w:type="dxa"/>
        <w:tblInd w:w="278" w:type="dxa"/>
        <w:tblLayout w:type="fixed"/>
        <w:tblCellMar>
          <w:left w:w="0" w:type="dxa"/>
          <w:right w:w="0" w:type="dxa"/>
        </w:tblCellMar>
        <w:tblLook w:val="01E0" w:firstRow="1" w:lastRow="1" w:firstColumn="1" w:lastColumn="1" w:noHBand="0" w:noVBand="0"/>
      </w:tblPr>
      <w:tblGrid>
        <w:gridCol w:w="4678"/>
        <w:gridCol w:w="4536"/>
      </w:tblGrid>
      <w:tr w:rsidR="00A10534" w:rsidRPr="00A10534" w14:paraId="3EA73EEA" w14:textId="77777777" w:rsidTr="00E03407">
        <w:trPr>
          <w:trHeight w:val="5152"/>
        </w:trPr>
        <w:tc>
          <w:tcPr>
            <w:tcW w:w="4678" w:type="dxa"/>
            <w:tcBorders>
              <w:top w:val="single" w:sz="7" w:space="0" w:color="8C8C87"/>
              <w:left w:val="single" w:sz="5" w:space="0" w:color="809083"/>
              <w:bottom w:val="single" w:sz="5" w:space="0" w:color="778374"/>
              <w:right w:val="single" w:sz="5" w:space="0" w:color="708774"/>
            </w:tcBorders>
          </w:tcPr>
          <w:p w14:paraId="2F1AA329" w14:textId="2C04A7F1" w:rsidR="002A2B09" w:rsidRPr="00A10534" w:rsidRDefault="002A2B09" w:rsidP="00040F63">
            <w:pPr>
              <w:ind w:left="142"/>
              <w:rPr>
                <w:rFonts w:ascii="Arial" w:eastAsia="Arial" w:hAnsi="Arial" w:cs="Arial"/>
                <w:sz w:val="22"/>
                <w:szCs w:val="22"/>
                <w:u w:val="single"/>
              </w:rPr>
            </w:pPr>
            <w:r w:rsidRPr="00A10534">
              <w:rPr>
                <w:rFonts w:ascii="Arial" w:eastAsia="Arial" w:hAnsi="Arial" w:cs="Arial"/>
                <w:sz w:val="22"/>
                <w:szCs w:val="22"/>
                <w:u w:val="single" w:color="3F4B3F"/>
              </w:rPr>
              <w:t>The</w:t>
            </w:r>
            <w:r w:rsidRPr="00A10534">
              <w:rPr>
                <w:rFonts w:ascii="Arial" w:eastAsia="Arial" w:hAnsi="Arial" w:cs="Arial"/>
                <w:spacing w:val="6"/>
                <w:sz w:val="22"/>
                <w:szCs w:val="22"/>
                <w:u w:val="single" w:color="3F4B3F"/>
              </w:rPr>
              <w:t xml:space="preserve"> </w:t>
            </w:r>
            <w:r w:rsidRPr="00A10534">
              <w:rPr>
                <w:rFonts w:ascii="Arial" w:eastAsia="Arial" w:hAnsi="Arial" w:cs="Arial"/>
                <w:sz w:val="22"/>
                <w:szCs w:val="22"/>
                <w:u w:val="single" w:color="3F4B3F"/>
              </w:rPr>
              <w:t>Northern</w:t>
            </w:r>
            <w:r w:rsidRPr="00A10534">
              <w:rPr>
                <w:rFonts w:ascii="Arial" w:eastAsia="Arial" w:hAnsi="Arial" w:cs="Arial"/>
                <w:spacing w:val="61"/>
                <w:sz w:val="22"/>
                <w:szCs w:val="22"/>
                <w:u w:val="single" w:color="3F4B3F"/>
              </w:rPr>
              <w:t xml:space="preserve"> </w:t>
            </w:r>
            <w:r w:rsidR="00040F63">
              <w:rPr>
                <w:rFonts w:ascii="Arial" w:eastAsia="Arial" w:hAnsi="Arial" w:cs="Arial"/>
                <w:sz w:val="22"/>
                <w:szCs w:val="22"/>
                <w:u w:val="single" w:color="3F4B3F"/>
              </w:rPr>
              <w:t>Public Services Ombudsman</w:t>
            </w:r>
          </w:p>
          <w:p w14:paraId="2BF22BC5" w14:textId="77777777" w:rsidR="002A2B09" w:rsidRPr="00A10534" w:rsidRDefault="002A2B09" w:rsidP="00FA1B14">
            <w:pPr>
              <w:ind w:left="142"/>
              <w:rPr>
                <w:rFonts w:ascii="Arial" w:hAnsi="Arial" w:cs="Arial"/>
                <w:sz w:val="22"/>
                <w:szCs w:val="22"/>
              </w:rPr>
            </w:pPr>
          </w:p>
          <w:p w14:paraId="215B8607" w14:textId="120A2456" w:rsidR="002A2B09" w:rsidRPr="00A10534" w:rsidRDefault="002A2B09" w:rsidP="00FA1B14">
            <w:pPr>
              <w:ind w:left="142"/>
              <w:rPr>
                <w:rFonts w:ascii="Arial" w:eastAsia="Arial" w:hAnsi="Arial" w:cs="Arial"/>
                <w:sz w:val="22"/>
                <w:szCs w:val="22"/>
              </w:rPr>
            </w:pPr>
            <w:r w:rsidRPr="00A10534">
              <w:rPr>
                <w:rFonts w:ascii="Arial" w:eastAsia="Arial" w:hAnsi="Arial" w:cs="Arial"/>
                <w:sz w:val="22"/>
                <w:szCs w:val="22"/>
              </w:rPr>
              <w:t>Telephone:</w:t>
            </w:r>
            <w:r w:rsidR="00A73D43" w:rsidRPr="00A10534">
              <w:rPr>
                <w:rFonts w:ascii="Arial" w:eastAsia="Arial" w:hAnsi="Arial" w:cs="Arial"/>
                <w:spacing w:val="-3"/>
                <w:sz w:val="22"/>
                <w:szCs w:val="22"/>
              </w:rPr>
              <w:tab/>
            </w:r>
            <w:r w:rsidRPr="00A10534">
              <w:rPr>
                <w:rFonts w:ascii="Arial" w:eastAsia="Arial" w:hAnsi="Arial" w:cs="Arial"/>
                <w:sz w:val="22"/>
                <w:szCs w:val="22"/>
              </w:rPr>
              <w:t>028 902</w:t>
            </w:r>
            <w:r w:rsidRPr="00A10534">
              <w:rPr>
                <w:rFonts w:ascii="Arial" w:eastAsia="Arial" w:hAnsi="Arial" w:cs="Arial"/>
                <w:spacing w:val="-3"/>
                <w:sz w:val="22"/>
                <w:szCs w:val="22"/>
              </w:rPr>
              <w:t xml:space="preserve"> </w:t>
            </w:r>
            <w:r w:rsidRPr="00A10534">
              <w:rPr>
                <w:rFonts w:ascii="Arial" w:eastAsia="Arial" w:hAnsi="Arial" w:cs="Arial"/>
                <w:w w:val="101"/>
                <w:sz w:val="22"/>
                <w:szCs w:val="22"/>
              </w:rPr>
              <w:t>33821</w:t>
            </w:r>
          </w:p>
          <w:p w14:paraId="38A0ED1B" w14:textId="029A3779" w:rsidR="002A2B09" w:rsidRPr="00A10534" w:rsidRDefault="002A2B09" w:rsidP="00FA1B14">
            <w:pPr>
              <w:ind w:left="142"/>
              <w:rPr>
                <w:rFonts w:ascii="Arial" w:eastAsia="Arial" w:hAnsi="Arial" w:cs="Arial"/>
                <w:sz w:val="22"/>
                <w:szCs w:val="22"/>
              </w:rPr>
            </w:pPr>
            <w:r w:rsidRPr="00A10534">
              <w:rPr>
                <w:rFonts w:ascii="Arial" w:eastAsia="Arial" w:hAnsi="Arial" w:cs="Arial"/>
                <w:sz w:val="22"/>
                <w:szCs w:val="22"/>
              </w:rPr>
              <w:t>Text</w:t>
            </w:r>
            <w:r w:rsidRPr="00A10534">
              <w:rPr>
                <w:rFonts w:ascii="Arial" w:eastAsia="Arial" w:hAnsi="Arial" w:cs="Arial"/>
                <w:spacing w:val="18"/>
                <w:sz w:val="22"/>
                <w:szCs w:val="22"/>
              </w:rPr>
              <w:t xml:space="preserve"> </w:t>
            </w:r>
            <w:r w:rsidRPr="00A10534">
              <w:rPr>
                <w:rFonts w:ascii="Arial" w:eastAsia="Arial" w:hAnsi="Arial" w:cs="Arial"/>
                <w:sz w:val="22"/>
                <w:szCs w:val="22"/>
              </w:rPr>
              <w:t>phone:</w:t>
            </w:r>
            <w:r w:rsidR="00A73D43" w:rsidRPr="00A10534">
              <w:rPr>
                <w:rFonts w:ascii="Arial" w:eastAsia="Arial" w:hAnsi="Arial" w:cs="Arial"/>
                <w:spacing w:val="-3"/>
                <w:sz w:val="22"/>
                <w:szCs w:val="22"/>
              </w:rPr>
              <w:tab/>
            </w:r>
            <w:r w:rsidRPr="00A10534">
              <w:rPr>
                <w:rFonts w:ascii="Arial" w:eastAsia="Arial" w:hAnsi="Arial" w:cs="Arial"/>
                <w:sz w:val="22"/>
                <w:szCs w:val="22"/>
              </w:rPr>
              <w:t>028 908 97789</w:t>
            </w:r>
          </w:p>
          <w:p w14:paraId="0B073311" w14:textId="2420E4E1" w:rsidR="002A2B09" w:rsidRPr="00A10534" w:rsidRDefault="002A2B09" w:rsidP="00FA1B14">
            <w:pPr>
              <w:ind w:left="142"/>
              <w:rPr>
                <w:rFonts w:ascii="Arial" w:eastAsia="Arial" w:hAnsi="Arial" w:cs="Arial"/>
                <w:sz w:val="22"/>
                <w:szCs w:val="22"/>
              </w:rPr>
            </w:pPr>
            <w:r w:rsidRPr="00A10534">
              <w:rPr>
                <w:rFonts w:ascii="Arial" w:eastAsia="Arial" w:hAnsi="Arial" w:cs="Arial"/>
                <w:sz w:val="22"/>
                <w:szCs w:val="22"/>
              </w:rPr>
              <w:t>Email:</w:t>
            </w:r>
            <w:r w:rsidRPr="00A10534">
              <w:rPr>
                <w:rFonts w:ascii="Arial" w:eastAsia="Arial" w:hAnsi="Arial" w:cs="Arial"/>
                <w:spacing w:val="5"/>
                <w:sz w:val="22"/>
                <w:szCs w:val="22"/>
              </w:rPr>
              <w:t xml:space="preserve"> </w:t>
            </w:r>
            <w:r w:rsidR="00040F63">
              <w:rPr>
                <w:rFonts w:ascii="Arial" w:eastAsia="Arial" w:hAnsi="Arial" w:cs="Arial"/>
                <w:w w:val="106"/>
                <w:sz w:val="22"/>
                <w:szCs w:val="22"/>
              </w:rPr>
              <w:t>nipso@nipso.org.uk</w:t>
            </w:r>
          </w:p>
          <w:p w14:paraId="4699B7B5" w14:textId="77777777" w:rsidR="00D81D8C" w:rsidRPr="00A10534" w:rsidRDefault="00D81D8C" w:rsidP="00FA1B14">
            <w:pPr>
              <w:ind w:left="142"/>
              <w:rPr>
                <w:rFonts w:ascii="Arial" w:eastAsia="Arial" w:hAnsi="Arial" w:cs="Arial"/>
                <w:sz w:val="22"/>
                <w:szCs w:val="22"/>
              </w:rPr>
            </w:pPr>
          </w:p>
          <w:p w14:paraId="5582E4C5" w14:textId="77777777" w:rsidR="00D81D8C" w:rsidRPr="00A10534" w:rsidRDefault="002A2B09" w:rsidP="00FA1B14">
            <w:pPr>
              <w:ind w:left="142"/>
              <w:rPr>
                <w:rFonts w:ascii="Arial" w:eastAsia="Arial" w:hAnsi="Arial" w:cs="Arial"/>
                <w:w w:val="109"/>
                <w:sz w:val="22"/>
                <w:szCs w:val="22"/>
              </w:rPr>
            </w:pPr>
            <w:r w:rsidRPr="00A10534">
              <w:rPr>
                <w:rFonts w:ascii="Arial" w:eastAsia="Arial" w:hAnsi="Arial" w:cs="Arial"/>
                <w:sz w:val="22"/>
                <w:szCs w:val="22"/>
              </w:rPr>
              <w:t>Via</w:t>
            </w:r>
            <w:r w:rsidRPr="00A10534">
              <w:rPr>
                <w:rFonts w:ascii="Arial" w:eastAsia="Arial" w:hAnsi="Arial" w:cs="Arial"/>
                <w:spacing w:val="8"/>
                <w:sz w:val="22"/>
                <w:szCs w:val="22"/>
              </w:rPr>
              <w:t xml:space="preserve"> </w:t>
            </w:r>
            <w:r w:rsidRPr="00A10534">
              <w:rPr>
                <w:rFonts w:ascii="Arial" w:eastAsia="Arial" w:hAnsi="Arial" w:cs="Arial"/>
                <w:w w:val="109"/>
                <w:sz w:val="22"/>
                <w:szCs w:val="22"/>
              </w:rPr>
              <w:t>Post</w:t>
            </w:r>
            <w:r w:rsidR="00D81D8C" w:rsidRPr="00A10534">
              <w:rPr>
                <w:rFonts w:ascii="Arial" w:eastAsia="Arial" w:hAnsi="Arial" w:cs="Arial"/>
                <w:w w:val="109"/>
                <w:sz w:val="22"/>
                <w:szCs w:val="22"/>
              </w:rPr>
              <w:t>:</w:t>
            </w:r>
          </w:p>
          <w:p w14:paraId="4A2CF63E" w14:textId="198F3FB2" w:rsidR="002A2B09" w:rsidRPr="00A10534" w:rsidRDefault="002A2B09" w:rsidP="00FA1B14">
            <w:pPr>
              <w:ind w:left="142"/>
              <w:rPr>
                <w:rFonts w:ascii="Arial" w:eastAsia="Arial" w:hAnsi="Arial" w:cs="Arial"/>
                <w:sz w:val="22"/>
                <w:szCs w:val="22"/>
              </w:rPr>
            </w:pPr>
            <w:r w:rsidRPr="00A10534">
              <w:rPr>
                <w:rFonts w:ascii="Arial" w:eastAsia="Arial" w:hAnsi="Arial" w:cs="Arial"/>
                <w:sz w:val="22"/>
                <w:szCs w:val="22"/>
              </w:rPr>
              <w:t>The</w:t>
            </w:r>
            <w:r w:rsidRPr="00A10534">
              <w:rPr>
                <w:rFonts w:ascii="Arial" w:eastAsia="Arial" w:hAnsi="Arial" w:cs="Arial"/>
                <w:spacing w:val="-1"/>
                <w:sz w:val="22"/>
                <w:szCs w:val="22"/>
              </w:rPr>
              <w:t xml:space="preserve"> </w:t>
            </w:r>
            <w:r w:rsidRPr="00A10534">
              <w:rPr>
                <w:rFonts w:ascii="Arial" w:eastAsia="Arial" w:hAnsi="Arial" w:cs="Arial"/>
                <w:sz w:val="22"/>
                <w:szCs w:val="22"/>
              </w:rPr>
              <w:t>Ombudsman</w:t>
            </w:r>
          </w:p>
          <w:p w14:paraId="39EF8B21" w14:textId="4DFDED9C" w:rsidR="002A2B09" w:rsidRPr="00A10534" w:rsidRDefault="002A2B09" w:rsidP="00FA1B14">
            <w:pPr>
              <w:ind w:left="142"/>
              <w:rPr>
                <w:rFonts w:ascii="Arial" w:eastAsia="Arial" w:hAnsi="Arial" w:cs="Arial"/>
                <w:sz w:val="22"/>
                <w:szCs w:val="22"/>
              </w:rPr>
            </w:pPr>
            <w:r w:rsidRPr="00A10534">
              <w:rPr>
                <w:rFonts w:ascii="Arial" w:eastAsia="Arial" w:hAnsi="Arial" w:cs="Arial"/>
                <w:sz w:val="22"/>
                <w:szCs w:val="22"/>
              </w:rPr>
              <w:t>Freepost</w:t>
            </w:r>
            <w:r w:rsidRPr="00A10534">
              <w:rPr>
                <w:rFonts w:ascii="Arial" w:eastAsia="Arial" w:hAnsi="Arial" w:cs="Arial"/>
                <w:spacing w:val="-10"/>
                <w:sz w:val="22"/>
                <w:szCs w:val="22"/>
              </w:rPr>
              <w:t xml:space="preserve"> </w:t>
            </w:r>
            <w:r w:rsidR="009A6236">
              <w:rPr>
                <w:rFonts w:ascii="Arial" w:eastAsia="Arial" w:hAnsi="Arial" w:cs="Arial"/>
                <w:sz w:val="22"/>
                <w:szCs w:val="22"/>
              </w:rPr>
              <w:t>NIPSO</w:t>
            </w:r>
          </w:p>
          <w:p w14:paraId="35B94C54" w14:textId="77777777" w:rsidR="002A2B09" w:rsidRPr="00A10534" w:rsidRDefault="002A2B09" w:rsidP="00FA1B14">
            <w:pPr>
              <w:ind w:left="142"/>
              <w:rPr>
                <w:rFonts w:ascii="Arial" w:eastAsia="Arial" w:hAnsi="Arial" w:cs="Arial"/>
                <w:sz w:val="22"/>
                <w:szCs w:val="22"/>
              </w:rPr>
            </w:pPr>
            <w:r w:rsidRPr="00A10534">
              <w:rPr>
                <w:rFonts w:ascii="Arial" w:eastAsia="Arial" w:hAnsi="Arial" w:cs="Arial"/>
                <w:sz w:val="22"/>
                <w:szCs w:val="22"/>
              </w:rPr>
              <w:t>Belfast</w:t>
            </w:r>
          </w:p>
          <w:p w14:paraId="20B1F61A" w14:textId="77777777" w:rsidR="002A2B09" w:rsidRPr="00A10534" w:rsidRDefault="002A2B09" w:rsidP="00FA1B14">
            <w:pPr>
              <w:ind w:left="142"/>
              <w:rPr>
                <w:rFonts w:ascii="Arial" w:eastAsia="Arial" w:hAnsi="Arial" w:cs="Arial"/>
                <w:sz w:val="22"/>
                <w:szCs w:val="22"/>
              </w:rPr>
            </w:pPr>
            <w:r w:rsidRPr="00A10534">
              <w:rPr>
                <w:rFonts w:ascii="Arial" w:eastAsia="Arial" w:hAnsi="Arial" w:cs="Arial"/>
                <w:sz w:val="22"/>
                <w:szCs w:val="22"/>
              </w:rPr>
              <w:t>BT1</w:t>
            </w:r>
            <w:r w:rsidRPr="00A10534">
              <w:rPr>
                <w:rFonts w:ascii="Arial" w:eastAsia="Arial" w:hAnsi="Arial" w:cs="Arial"/>
                <w:spacing w:val="-8"/>
                <w:sz w:val="22"/>
                <w:szCs w:val="22"/>
              </w:rPr>
              <w:t xml:space="preserve"> </w:t>
            </w:r>
            <w:r w:rsidRPr="00A10534">
              <w:rPr>
                <w:rFonts w:ascii="Arial" w:eastAsia="Arial" w:hAnsi="Arial" w:cs="Arial"/>
                <w:sz w:val="22"/>
                <w:szCs w:val="22"/>
              </w:rPr>
              <w:t>6BR</w:t>
            </w:r>
          </w:p>
          <w:p w14:paraId="663B1723" w14:textId="77777777" w:rsidR="002A2B09" w:rsidRPr="00A10534" w:rsidRDefault="002A2B09" w:rsidP="00FA1B14">
            <w:pPr>
              <w:ind w:left="142"/>
              <w:rPr>
                <w:rFonts w:ascii="Arial" w:hAnsi="Arial" w:cs="Arial"/>
                <w:sz w:val="22"/>
                <w:szCs w:val="22"/>
              </w:rPr>
            </w:pPr>
          </w:p>
          <w:p w14:paraId="03F395CD" w14:textId="77777777" w:rsidR="002A2B09" w:rsidRPr="00A10534" w:rsidRDefault="002A2B09" w:rsidP="00FA1B14">
            <w:pPr>
              <w:ind w:left="142"/>
              <w:rPr>
                <w:rFonts w:ascii="Arial" w:eastAsia="Arial" w:hAnsi="Arial" w:cs="Arial"/>
                <w:sz w:val="22"/>
                <w:szCs w:val="22"/>
              </w:rPr>
            </w:pPr>
            <w:r w:rsidRPr="00A10534">
              <w:rPr>
                <w:rFonts w:ascii="Arial" w:eastAsia="Arial" w:hAnsi="Arial" w:cs="Arial"/>
                <w:w w:val="105"/>
                <w:sz w:val="22"/>
                <w:szCs w:val="22"/>
              </w:rPr>
              <w:t>OR</w:t>
            </w:r>
          </w:p>
          <w:p w14:paraId="32C68528" w14:textId="77777777" w:rsidR="002A2B09" w:rsidRPr="00A10534" w:rsidRDefault="002A2B09" w:rsidP="00FA1B14">
            <w:pPr>
              <w:ind w:left="142"/>
              <w:rPr>
                <w:rFonts w:ascii="Arial" w:hAnsi="Arial" w:cs="Arial"/>
                <w:sz w:val="22"/>
                <w:szCs w:val="22"/>
              </w:rPr>
            </w:pPr>
          </w:p>
          <w:p w14:paraId="04EF2567" w14:textId="77777777" w:rsidR="002A2B09" w:rsidRPr="00A10534" w:rsidRDefault="002A2B09" w:rsidP="00FA1B14">
            <w:pPr>
              <w:ind w:left="142"/>
              <w:rPr>
                <w:rFonts w:ascii="Arial" w:eastAsia="Arial" w:hAnsi="Arial" w:cs="Arial"/>
                <w:sz w:val="22"/>
                <w:szCs w:val="22"/>
              </w:rPr>
            </w:pPr>
            <w:r w:rsidRPr="00A10534">
              <w:rPr>
                <w:rFonts w:ascii="Arial" w:eastAsia="Arial" w:hAnsi="Arial" w:cs="Arial"/>
                <w:sz w:val="22"/>
                <w:szCs w:val="22"/>
              </w:rPr>
              <w:t>The</w:t>
            </w:r>
            <w:r w:rsidRPr="00A10534">
              <w:rPr>
                <w:rFonts w:ascii="Arial" w:eastAsia="Arial" w:hAnsi="Arial" w:cs="Arial"/>
                <w:spacing w:val="3"/>
                <w:sz w:val="22"/>
                <w:szCs w:val="22"/>
              </w:rPr>
              <w:t xml:space="preserve"> </w:t>
            </w:r>
            <w:r w:rsidRPr="00A10534">
              <w:rPr>
                <w:rFonts w:ascii="Arial" w:eastAsia="Arial" w:hAnsi="Arial" w:cs="Arial"/>
                <w:sz w:val="22"/>
                <w:szCs w:val="22"/>
              </w:rPr>
              <w:t>Ombudsman</w:t>
            </w:r>
          </w:p>
          <w:p w14:paraId="3E98EA3E" w14:textId="5DAB5FCF" w:rsidR="009A6236" w:rsidRDefault="009A6236" w:rsidP="00FA1B14">
            <w:pPr>
              <w:ind w:left="142"/>
              <w:rPr>
                <w:rFonts w:ascii="Arial" w:eastAsia="Arial" w:hAnsi="Arial" w:cs="Arial"/>
                <w:sz w:val="22"/>
                <w:szCs w:val="22"/>
              </w:rPr>
            </w:pPr>
            <w:r>
              <w:rPr>
                <w:rFonts w:ascii="Arial" w:eastAsia="Arial" w:hAnsi="Arial" w:cs="Arial"/>
                <w:sz w:val="22"/>
                <w:szCs w:val="22"/>
              </w:rPr>
              <w:t>Progressive House</w:t>
            </w:r>
          </w:p>
          <w:p w14:paraId="657A9A09" w14:textId="566A1448" w:rsidR="002A2B09" w:rsidRPr="00A10534" w:rsidRDefault="002A2B09" w:rsidP="00FA1B14">
            <w:pPr>
              <w:ind w:left="142"/>
              <w:rPr>
                <w:rFonts w:ascii="Arial" w:eastAsia="Arial" w:hAnsi="Arial" w:cs="Arial"/>
                <w:sz w:val="22"/>
                <w:szCs w:val="22"/>
              </w:rPr>
            </w:pPr>
            <w:r w:rsidRPr="00A10534">
              <w:rPr>
                <w:rFonts w:ascii="Arial" w:eastAsia="Arial" w:hAnsi="Arial" w:cs="Arial"/>
                <w:sz w:val="22"/>
                <w:szCs w:val="22"/>
              </w:rPr>
              <w:t>33</w:t>
            </w:r>
            <w:r w:rsidRPr="00A10534">
              <w:rPr>
                <w:rFonts w:ascii="Arial" w:eastAsia="Arial" w:hAnsi="Arial" w:cs="Arial"/>
                <w:spacing w:val="-1"/>
                <w:sz w:val="22"/>
                <w:szCs w:val="22"/>
              </w:rPr>
              <w:t xml:space="preserve"> </w:t>
            </w:r>
            <w:r w:rsidRPr="00A10534">
              <w:rPr>
                <w:rFonts w:ascii="Arial" w:eastAsia="Arial" w:hAnsi="Arial" w:cs="Arial"/>
                <w:sz w:val="22"/>
                <w:szCs w:val="22"/>
              </w:rPr>
              <w:t>Wellington</w:t>
            </w:r>
            <w:r w:rsidRPr="00A10534">
              <w:rPr>
                <w:rFonts w:ascii="Arial" w:eastAsia="Arial" w:hAnsi="Arial" w:cs="Arial"/>
                <w:spacing w:val="-17"/>
                <w:sz w:val="22"/>
                <w:szCs w:val="22"/>
              </w:rPr>
              <w:t xml:space="preserve"> </w:t>
            </w:r>
            <w:r w:rsidRPr="00A10534">
              <w:rPr>
                <w:rFonts w:ascii="Arial" w:eastAsia="Arial" w:hAnsi="Arial" w:cs="Arial"/>
                <w:sz w:val="22"/>
                <w:szCs w:val="22"/>
              </w:rPr>
              <w:t>Place</w:t>
            </w:r>
          </w:p>
          <w:p w14:paraId="2B743F43" w14:textId="77777777" w:rsidR="002A2B09" w:rsidRPr="00A10534" w:rsidRDefault="002A2B09" w:rsidP="00FA1B14">
            <w:pPr>
              <w:ind w:left="142"/>
              <w:rPr>
                <w:rFonts w:ascii="Arial" w:eastAsia="Arial" w:hAnsi="Arial" w:cs="Arial"/>
                <w:sz w:val="22"/>
                <w:szCs w:val="22"/>
              </w:rPr>
            </w:pPr>
            <w:r w:rsidRPr="00A10534">
              <w:rPr>
                <w:rFonts w:ascii="Arial" w:eastAsia="Arial" w:hAnsi="Arial" w:cs="Arial"/>
                <w:sz w:val="22"/>
                <w:szCs w:val="22"/>
              </w:rPr>
              <w:t>Belfast</w:t>
            </w:r>
          </w:p>
          <w:p w14:paraId="25ABA7B6" w14:textId="77777777" w:rsidR="002A2B09" w:rsidRPr="00A10534" w:rsidRDefault="002A2B09" w:rsidP="00FA1B14">
            <w:pPr>
              <w:ind w:left="142"/>
              <w:rPr>
                <w:rFonts w:ascii="Arial" w:eastAsia="Arial" w:hAnsi="Arial" w:cs="Arial"/>
                <w:sz w:val="22"/>
                <w:szCs w:val="22"/>
              </w:rPr>
            </w:pPr>
            <w:r w:rsidRPr="00A10534">
              <w:rPr>
                <w:rFonts w:ascii="Arial" w:eastAsia="Arial" w:hAnsi="Arial" w:cs="Arial"/>
                <w:sz w:val="22"/>
                <w:szCs w:val="22"/>
              </w:rPr>
              <w:t>BT1</w:t>
            </w:r>
            <w:r w:rsidRPr="00A10534">
              <w:rPr>
                <w:rFonts w:ascii="Arial" w:eastAsia="Arial" w:hAnsi="Arial" w:cs="Arial"/>
                <w:spacing w:val="-13"/>
                <w:sz w:val="22"/>
                <w:szCs w:val="22"/>
              </w:rPr>
              <w:t xml:space="preserve"> </w:t>
            </w:r>
            <w:r w:rsidRPr="00A10534">
              <w:rPr>
                <w:rFonts w:ascii="Arial" w:eastAsia="Arial" w:hAnsi="Arial" w:cs="Arial"/>
                <w:w w:val="102"/>
                <w:sz w:val="22"/>
                <w:szCs w:val="22"/>
              </w:rPr>
              <w:t>6HN</w:t>
            </w:r>
          </w:p>
        </w:tc>
        <w:tc>
          <w:tcPr>
            <w:tcW w:w="4536" w:type="dxa"/>
            <w:tcBorders>
              <w:top w:val="single" w:sz="7" w:space="0" w:color="8C8C87"/>
              <w:left w:val="single" w:sz="5" w:space="0" w:color="708774"/>
              <w:bottom w:val="single" w:sz="5" w:space="0" w:color="90938C"/>
              <w:right w:val="single" w:sz="5" w:space="0" w:color="879787"/>
            </w:tcBorders>
          </w:tcPr>
          <w:p w14:paraId="454DB7B3" w14:textId="3E9992D8" w:rsidR="002A2B09" w:rsidRPr="00A10534" w:rsidRDefault="00A73D43" w:rsidP="00FA1B14">
            <w:pPr>
              <w:ind w:left="142"/>
              <w:rPr>
                <w:rFonts w:ascii="Arial" w:eastAsia="Arial" w:hAnsi="Arial" w:cs="Arial"/>
                <w:sz w:val="22"/>
                <w:szCs w:val="22"/>
                <w:u w:val="single"/>
              </w:rPr>
            </w:pPr>
            <w:r w:rsidRPr="00A10534">
              <w:rPr>
                <w:rFonts w:ascii="Arial" w:eastAsia="Arial" w:hAnsi="Arial" w:cs="Arial"/>
                <w:w w:val="114"/>
                <w:sz w:val="22"/>
                <w:szCs w:val="22"/>
                <w:u w:val="single" w:color="3F483F"/>
              </w:rPr>
              <w:t xml:space="preserve">Equality </w:t>
            </w:r>
            <w:r w:rsidR="002A2B09" w:rsidRPr="00A10534">
              <w:rPr>
                <w:rFonts w:ascii="Arial" w:eastAsia="Arial" w:hAnsi="Arial" w:cs="Arial"/>
                <w:w w:val="114"/>
                <w:sz w:val="22"/>
                <w:szCs w:val="22"/>
                <w:u w:val="single" w:color="3F483F"/>
              </w:rPr>
              <w:t>Commission</w:t>
            </w:r>
            <w:r w:rsidR="002A2B09" w:rsidRPr="00A10534">
              <w:rPr>
                <w:rFonts w:ascii="Arial" w:eastAsia="Arial" w:hAnsi="Arial" w:cs="Arial"/>
                <w:spacing w:val="-12"/>
                <w:w w:val="114"/>
                <w:sz w:val="22"/>
                <w:szCs w:val="22"/>
                <w:u w:val="single" w:color="3F483F"/>
              </w:rPr>
              <w:t xml:space="preserve"> </w:t>
            </w:r>
            <w:r w:rsidR="002A2B09" w:rsidRPr="00A10534">
              <w:rPr>
                <w:rFonts w:ascii="Arial" w:eastAsia="Arial" w:hAnsi="Arial" w:cs="Arial"/>
                <w:sz w:val="22"/>
                <w:szCs w:val="22"/>
                <w:u w:val="single" w:color="3F483F"/>
              </w:rPr>
              <w:t>for</w:t>
            </w:r>
            <w:r w:rsidR="002A2B09" w:rsidRPr="00A10534">
              <w:rPr>
                <w:rFonts w:ascii="Arial" w:eastAsia="Arial" w:hAnsi="Arial" w:cs="Arial"/>
                <w:spacing w:val="40"/>
                <w:sz w:val="22"/>
                <w:szCs w:val="22"/>
                <w:u w:val="single" w:color="3F483F"/>
              </w:rPr>
              <w:t xml:space="preserve"> </w:t>
            </w:r>
            <w:r w:rsidR="002A2B09" w:rsidRPr="00A10534">
              <w:rPr>
                <w:rFonts w:ascii="Arial" w:eastAsia="Arial" w:hAnsi="Arial" w:cs="Arial"/>
                <w:sz w:val="22"/>
                <w:szCs w:val="22"/>
                <w:u w:val="single" w:color="3F483F"/>
              </w:rPr>
              <w:t>Northern</w:t>
            </w:r>
            <w:r w:rsidR="002A2B09" w:rsidRPr="00A10534">
              <w:rPr>
                <w:rFonts w:ascii="Arial" w:eastAsia="Arial" w:hAnsi="Arial" w:cs="Arial"/>
                <w:spacing w:val="59"/>
                <w:sz w:val="22"/>
                <w:szCs w:val="22"/>
                <w:u w:val="single" w:color="3F483F"/>
              </w:rPr>
              <w:t xml:space="preserve"> </w:t>
            </w:r>
            <w:r w:rsidR="002A2B09" w:rsidRPr="00A10534">
              <w:rPr>
                <w:rFonts w:ascii="Arial" w:eastAsia="Arial" w:hAnsi="Arial" w:cs="Arial"/>
                <w:w w:val="108"/>
                <w:sz w:val="22"/>
                <w:szCs w:val="22"/>
                <w:u w:val="single" w:color="3F483F"/>
              </w:rPr>
              <w:t>Ireland</w:t>
            </w:r>
          </w:p>
          <w:p w14:paraId="2FDA7A57" w14:textId="77777777" w:rsidR="002A2B09" w:rsidRPr="00A10534" w:rsidRDefault="002A2B09" w:rsidP="00FA1B14">
            <w:pPr>
              <w:rPr>
                <w:rFonts w:ascii="Arial" w:hAnsi="Arial" w:cs="Arial"/>
                <w:sz w:val="22"/>
                <w:szCs w:val="22"/>
              </w:rPr>
            </w:pPr>
          </w:p>
          <w:p w14:paraId="35C9F8F1" w14:textId="484E015A" w:rsidR="00D81D8C" w:rsidRPr="00A10534" w:rsidRDefault="00D81D8C" w:rsidP="00FA1B14">
            <w:pPr>
              <w:ind w:left="142"/>
              <w:rPr>
                <w:rFonts w:ascii="Arial" w:eastAsia="Arial" w:hAnsi="Arial" w:cs="Arial"/>
                <w:sz w:val="22"/>
                <w:szCs w:val="22"/>
              </w:rPr>
            </w:pPr>
            <w:r w:rsidRPr="00A10534">
              <w:rPr>
                <w:rFonts w:ascii="Arial" w:eastAsia="Arial" w:hAnsi="Arial" w:cs="Arial"/>
                <w:w w:val="111"/>
                <w:sz w:val="22"/>
                <w:szCs w:val="22"/>
              </w:rPr>
              <w:t>Telephone:</w:t>
            </w:r>
            <w:r w:rsidRPr="00A10534">
              <w:rPr>
                <w:rFonts w:ascii="Arial" w:eastAsia="Arial" w:hAnsi="Arial" w:cs="Arial"/>
                <w:spacing w:val="-21"/>
                <w:w w:val="111"/>
                <w:sz w:val="22"/>
                <w:szCs w:val="22"/>
              </w:rPr>
              <w:t xml:space="preserve"> </w:t>
            </w:r>
            <w:r w:rsidRPr="00A10534">
              <w:rPr>
                <w:rFonts w:ascii="Arial" w:eastAsia="Arial" w:hAnsi="Arial" w:cs="Arial"/>
                <w:sz w:val="22"/>
                <w:szCs w:val="22"/>
              </w:rPr>
              <w:t>028</w:t>
            </w:r>
            <w:r w:rsidRPr="00A10534">
              <w:rPr>
                <w:rFonts w:ascii="Arial" w:eastAsia="Arial" w:hAnsi="Arial" w:cs="Arial"/>
                <w:spacing w:val="-7"/>
                <w:sz w:val="22"/>
                <w:szCs w:val="22"/>
              </w:rPr>
              <w:t xml:space="preserve"> </w:t>
            </w:r>
            <w:r w:rsidRPr="00A10534">
              <w:rPr>
                <w:rFonts w:ascii="Arial" w:eastAsia="Arial" w:hAnsi="Arial" w:cs="Arial"/>
                <w:sz w:val="22"/>
                <w:szCs w:val="22"/>
              </w:rPr>
              <w:t>90</w:t>
            </w:r>
            <w:r w:rsidRPr="00A10534">
              <w:rPr>
                <w:rFonts w:ascii="Arial" w:eastAsia="Arial" w:hAnsi="Arial" w:cs="Arial"/>
                <w:spacing w:val="6"/>
                <w:sz w:val="22"/>
                <w:szCs w:val="22"/>
              </w:rPr>
              <w:t xml:space="preserve"> </w:t>
            </w:r>
            <w:r w:rsidRPr="00A10534">
              <w:rPr>
                <w:rFonts w:ascii="Arial" w:eastAsia="Arial" w:hAnsi="Arial" w:cs="Arial"/>
                <w:sz w:val="22"/>
                <w:szCs w:val="22"/>
              </w:rPr>
              <w:t>500</w:t>
            </w:r>
            <w:r w:rsidRPr="00A10534">
              <w:rPr>
                <w:rFonts w:ascii="Arial" w:eastAsia="Arial" w:hAnsi="Arial" w:cs="Arial"/>
                <w:spacing w:val="-1"/>
                <w:sz w:val="22"/>
                <w:szCs w:val="22"/>
              </w:rPr>
              <w:t xml:space="preserve"> </w:t>
            </w:r>
            <w:r w:rsidRPr="00A10534">
              <w:rPr>
                <w:rFonts w:ascii="Arial" w:eastAsia="Arial" w:hAnsi="Arial" w:cs="Arial"/>
                <w:sz w:val="22"/>
                <w:szCs w:val="22"/>
              </w:rPr>
              <w:t>600</w:t>
            </w:r>
          </w:p>
          <w:p w14:paraId="1E893488" w14:textId="7396C165" w:rsidR="00D81D8C" w:rsidRPr="00A10534" w:rsidRDefault="00D81D8C" w:rsidP="00FA1B14">
            <w:pPr>
              <w:ind w:left="142"/>
              <w:rPr>
                <w:rFonts w:ascii="Arial" w:eastAsia="Arial" w:hAnsi="Arial" w:cs="Arial"/>
                <w:sz w:val="22"/>
                <w:szCs w:val="22"/>
              </w:rPr>
            </w:pPr>
            <w:r w:rsidRPr="00A10534">
              <w:rPr>
                <w:rFonts w:ascii="Arial" w:eastAsia="Arial" w:hAnsi="Arial" w:cs="Arial"/>
                <w:w w:val="112"/>
                <w:sz w:val="22"/>
                <w:szCs w:val="22"/>
              </w:rPr>
              <w:t>Textphone:</w:t>
            </w:r>
            <w:r w:rsidRPr="00A10534">
              <w:rPr>
                <w:rFonts w:ascii="Arial" w:eastAsia="Arial" w:hAnsi="Arial" w:cs="Arial"/>
                <w:spacing w:val="-32"/>
                <w:sz w:val="22"/>
                <w:szCs w:val="22"/>
              </w:rPr>
              <w:t xml:space="preserve"> </w:t>
            </w:r>
            <w:r w:rsidRPr="00A10534">
              <w:rPr>
                <w:rFonts w:ascii="Arial" w:eastAsia="Arial" w:hAnsi="Arial" w:cs="Arial"/>
                <w:sz w:val="22"/>
                <w:szCs w:val="22"/>
              </w:rPr>
              <w:t>028</w:t>
            </w:r>
            <w:r w:rsidRPr="00A10534">
              <w:rPr>
                <w:rFonts w:ascii="Arial" w:eastAsia="Arial" w:hAnsi="Arial" w:cs="Arial"/>
                <w:spacing w:val="2"/>
                <w:sz w:val="22"/>
                <w:szCs w:val="22"/>
              </w:rPr>
              <w:t xml:space="preserve"> </w:t>
            </w:r>
            <w:r w:rsidRPr="00A10534">
              <w:rPr>
                <w:rFonts w:ascii="Arial" w:eastAsia="Arial" w:hAnsi="Arial" w:cs="Arial"/>
                <w:sz w:val="22"/>
                <w:szCs w:val="22"/>
              </w:rPr>
              <w:t>90</w:t>
            </w:r>
            <w:r w:rsidRPr="00A10534">
              <w:rPr>
                <w:rFonts w:ascii="Arial" w:eastAsia="Arial" w:hAnsi="Arial" w:cs="Arial"/>
                <w:spacing w:val="-1"/>
                <w:sz w:val="22"/>
                <w:szCs w:val="22"/>
              </w:rPr>
              <w:t xml:space="preserve"> </w:t>
            </w:r>
            <w:r w:rsidRPr="00A10534">
              <w:rPr>
                <w:rFonts w:ascii="Arial" w:eastAsia="Arial" w:hAnsi="Arial" w:cs="Arial"/>
                <w:sz w:val="22"/>
                <w:szCs w:val="22"/>
              </w:rPr>
              <w:t>500</w:t>
            </w:r>
            <w:r w:rsidRPr="00A10534">
              <w:rPr>
                <w:rFonts w:ascii="Arial" w:eastAsia="Arial" w:hAnsi="Arial" w:cs="Arial"/>
                <w:spacing w:val="1"/>
                <w:sz w:val="22"/>
                <w:szCs w:val="22"/>
              </w:rPr>
              <w:t xml:space="preserve"> </w:t>
            </w:r>
            <w:r w:rsidRPr="00A10534">
              <w:rPr>
                <w:rFonts w:ascii="Arial" w:eastAsia="Arial" w:hAnsi="Arial" w:cs="Arial"/>
                <w:sz w:val="22"/>
                <w:szCs w:val="22"/>
              </w:rPr>
              <w:t>589</w:t>
            </w:r>
          </w:p>
          <w:p w14:paraId="717C59EF" w14:textId="79862883" w:rsidR="00D81D8C" w:rsidRPr="00A10534" w:rsidRDefault="00D81D8C" w:rsidP="00FA1B14">
            <w:pPr>
              <w:ind w:left="142"/>
              <w:rPr>
                <w:rFonts w:ascii="Arial" w:eastAsia="Arial" w:hAnsi="Arial" w:cs="Arial"/>
                <w:sz w:val="22"/>
                <w:szCs w:val="22"/>
              </w:rPr>
            </w:pPr>
            <w:r w:rsidRPr="00A10534">
              <w:rPr>
                <w:rFonts w:ascii="Arial" w:eastAsia="Arial" w:hAnsi="Arial" w:cs="Arial"/>
                <w:sz w:val="22"/>
                <w:szCs w:val="22"/>
              </w:rPr>
              <w:t>Fax</w:t>
            </w:r>
            <w:r w:rsidRPr="00A10534">
              <w:rPr>
                <w:rFonts w:ascii="Arial" w:eastAsia="Arial" w:hAnsi="Arial" w:cs="Arial"/>
                <w:spacing w:val="9"/>
                <w:sz w:val="22"/>
                <w:szCs w:val="22"/>
              </w:rPr>
              <w:t xml:space="preserve">: </w:t>
            </w:r>
            <w:r w:rsidRPr="00A10534">
              <w:rPr>
                <w:rFonts w:ascii="Arial" w:eastAsia="Arial" w:hAnsi="Arial" w:cs="Arial"/>
                <w:sz w:val="22"/>
                <w:szCs w:val="22"/>
              </w:rPr>
              <w:t>028</w:t>
            </w:r>
            <w:r w:rsidRPr="00A10534">
              <w:rPr>
                <w:rFonts w:ascii="Arial" w:eastAsia="Arial" w:hAnsi="Arial" w:cs="Arial"/>
                <w:spacing w:val="-7"/>
                <w:sz w:val="22"/>
                <w:szCs w:val="22"/>
              </w:rPr>
              <w:t xml:space="preserve"> </w:t>
            </w:r>
            <w:r w:rsidRPr="00A10534">
              <w:rPr>
                <w:rFonts w:ascii="Arial" w:eastAsia="Arial" w:hAnsi="Arial" w:cs="Arial"/>
                <w:sz w:val="22"/>
                <w:szCs w:val="22"/>
              </w:rPr>
              <w:t>90</w:t>
            </w:r>
            <w:r w:rsidRPr="00A10534">
              <w:rPr>
                <w:rFonts w:ascii="Arial" w:eastAsia="Arial" w:hAnsi="Arial" w:cs="Arial"/>
                <w:spacing w:val="-2"/>
                <w:sz w:val="22"/>
                <w:szCs w:val="22"/>
              </w:rPr>
              <w:t xml:space="preserve"> </w:t>
            </w:r>
            <w:r w:rsidRPr="00A10534">
              <w:rPr>
                <w:rFonts w:ascii="Arial" w:eastAsia="Arial" w:hAnsi="Arial" w:cs="Arial"/>
                <w:sz w:val="22"/>
                <w:szCs w:val="22"/>
              </w:rPr>
              <w:t>248</w:t>
            </w:r>
            <w:r w:rsidRPr="00A10534">
              <w:rPr>
                <w:rFonts w:ascii="Arial" w:eastAsia="Arial" w:hAnsi="Arial" w:cs="Arial"/>
                <w:spacing w:val="1"/>
                <w:sz w:val="22"/>
                <w:szCs w:val="22"/>
              </w:rPr>
              <w:t xml:space="preserve"> </w:t>
            </w:r>
            <w:r w:rsidRPr="00A10534">
              <w:rPr>
                <w:rFonts w:ascii="Arial" w:eastAsia="Arial" w:hAnsi="Arial" w:cs="Arial"/>
                <w:sz w:val="22"/>
                <w:szCs w:val="22"/>
              </w:rPr>
              <w:t>687</w:t>
            </w:r>
          </w:p>
          <w:p w14:paraId="073E2DB7" w14:textId="2ACD2E4A" w:rsidR="00D81D8C" w:rsidRPr="00A10534" w:rsidRDefault="00D81D8C" w:rsidP="00FA1B14">
            <w:pPr>
              <w:ind w:left="142"/>
              <w:rPr>
                <w:rFonts w:ascii="Arial" w:eastAsia="Arial" w:hAnsi="Arial" w:cs="Arial"/>
                <w:sz w:val="22"/>
                <w:szCs w:val="22"/>
              </w:rPr>
            </w:pPr>
            <w:r w:rsidRPr="00A10534">
              <w:rPr>
                <w:rFonts w:ascii="Arial" w:eastAsia="Arial" w:hAnsi="Arial" w:cs="Arial"/>
                <w:sz w:val="22"/>
                <w:szCs w:val="22"/>
              </w:rPr>
              <w:t>Email</w:t>
            </w:r>
            <w:r w:rsidRPr="00A10534">
              <w:rPr>
                <w:rFonts w:ascii="Arial" w:eastAsia="Arial" w:hAnsi="Arial" w:cs="Arial"/>
                <w:spacing w:val="31"/>
                <w:sz w:val="22"/>
                <w:szCs w:val="22"/>
              </w:rPr>
              <w:t xml:space="preserve">: </w:t>
            </w:r>
            <w:hyperlink r:id="rId34">
              <w:r w:rsidRPr="00A10534">
                <w:rPr>
                  <w:rFonts w:ascii="Arial" w:eastAsia="Arial" w:hAnsi="Arial" w:cs="Arial"/>
                  <w:w w:val="108"/>
                  <w:sz w:val="22"/>
                  <w:szCs w:val="22"/>
                </w:rPr>
                <w:t>information@equalityni.org</w:t>
              </w:r>
            </w:hyperlink>
          </w:p>
          <w:p w14:paraId="16524D39" w14:textId="6F5F3632" w:rsidR="00D81D8C" w:rsidRPr="00A10534" w:rsidRDefault="00D81D8C" w:rsidP="00FA1B14">
            <w:pPr>
              <w:ind w:left="142"/>
              <w:rPr>
                <w:rFonts w:ascii="Arial" w:eastAsia="Arial" w:hAnsi="Arial" w:cs="Arial"/>
                <w:w w:val="108"/>
                <w:sz w:val="22"/>
                <w:szCs w:val="22"/>
              </w:rPr>
            </w:pPr>
            <w:r w:rsidRPr="00A10534">
              <w:rPr>
                <w:rFonts w:ascii="Arial" w:eastAsia="Arial" w:hAnsi="Arial" w:cs="Arial"/>
                <w:w w:val="106"/>
                <w:sz w:val="22"/>
                <w:szCs w:val="22"/>
              </w:rPr>
              <w:t>Website</w:t>
            </w:r>
            <w:r w:rsidRPr="00A10534">
              <w:rPr>
                <w:rFonts w:ascii="Arial" w:eastAsia="Arial" w:hAnsi="Arial" w:cs="Arial"/>
                <w:spacing w:val="-10"/>
                <w:w w:val="106"/>
                <w:sz w:val="22"/>
                <w:szCs w:val="22"/>
              </w:rPr>
              <w:t>:</w:t>
            </w:r>
            <w:r w:rsidRPr="00A10534">
              <w:rPr>
                <w:rFonts w:ascii="Arial" w:eastAsia="Arial" w:hAnsi="Arial" w:cs="Arial"/>
                <w:spacing w:val="-6"/>
                <w:w w:val="48"/>
                <w:sz w:val="22"/>
                <w:szCs w:val="22"/>
              </w:rPr>
              <w:t xml:space="preserve"> </w:t>
            </w:r>
            <w:hyperlink r:id="rId35">
              <w:r w:rsidRPr="00A10534">
                <w:rPr>
                  <w:rFonts w:ascii="Arial" w:eastAsia="Arial" w:hAnsi="Arial" w:cs="Arial"/>
                  <w:w w:val="108"/>
                  <w:sz w:val="22"/>
                  <w:szCs w:val="22"/>
                </w:rPr>
                <w:t>www.equalityni.org</w:t>
              </w:r>
            </w:hyperlink>
            <w:r w:rsidRPr="00A10534">
              <w:rPr>
                <w:rFonts w:ascii="Arial" w:eastAsia="Arial" w:hAnsi="Arial" w:cs="Arial"/>
                <w:w w:val="108"/>
                <w:sz w:val="22"/>
                <w:szCs w:val="22"/>
              </w:rPr>
              <w:t xml:space="preserve"> </w:t>
            </w:r>
          </w:p>
          <w:p w14:paraId="57D27C96" w14:textId="77777777" w:rsidR="00D81D8C" w:rsidRPr="00A10534" w:rsidRDefault="00D81D8C" w:rsidP="00FA1B14">
            <w:pPr>
              <w:ind w:left="142"/>
              <w:rPr>
                <w:rFonts w:ascii="Arial" w:eastAsia="Arial" w:hAnsi="Arial" w:cs="Arial"/>
                <w:w w:val="108"/>
                <w:sz w:val="22"/>
                <w:szCs w:val="22"/>
              </w:rPr>
            </w:pPr>
          </w:p>
          <w:p w14:paraId="2B275DE3" w14:textId="03455BF4" w:rsidR="002A2B09" w:rsidRPr="00A10534" w:rsidRDefault="002A2B09" w:rsidP="00FA1B14">
            <w:pPr>
              <w:ind w:left="142"/>
              <w:rPr>
                <w:rFonts w:ascii="Arial" w:eastAsia="Arial" w:hAnsi="Arial" w:cs="Arial"/>
                <w:sz w:val="22"/>
                <w:szCs w:val="22"/>
              </w:rPr>
            </w:pPr>
            <w:r w:rsidRPr="00A10534">
              <w:rPr>
                <w:rFonts w:ascii="Arial" w:eastAsia="Arial" w:hAnsi="Arial" w:cs="Arial"/>
                <w:sz w:val="22"/>
                <w:szCs w:val="22"/>
              </w:rPr>
              <w:t>Equality</w:t>
            </w:r>
            <w:r w:rsidR="001672BB" w:rsidRPr="00A10534">
              <w:rPr>
                <w:rFonts w:ascii="Arial" w:eastAsia="Arial" w:hAnsi="Arial" w:cs="Arial"/>
                <w:sz w:val="22"/>
                <w:szCs w:val="22"/>
              </w:rPr>
              <w:t xml:space="preserve"> </w:t>
            </w:r>
            <w:r w:rsidRPr="00A10534">
              <w:rPr>
                <w:rFonts w:ascii="Arial" w:eastAsia="Arial" w:hAnsi="Arial" w:cs="Arial"/>
                <w:w w:val="106"/>
                <w:sz w:val="22"/>
                <w:szCs w:val="22"/>
              </w:rPr>
              <w:t>House</w:t>
            </w:r>
          </w:p>
          <w:p w14:paraId="42CCC238" w14:textId="79C51AFB" w:rsidR="002A2B09" w:rsidRPr="00A10534" w:rsidRDefault="002A2B09" w:rsidP="00FA1B14">
            <w:pPr>
              <w:ind w:left="142"/>
              <w:rPr>
                <w:rFonts w:ascii="Arial" w:eastAsia="Arial" w:hAnsi="Arial" w:cs="Arial"/>
                <w:sz w:val="22"/>
                <w:szCs w:val="22"/>
              </w:rPr>
            </w:pPr>
            <w:r w:rsidRPr="00A10534">
              <w:rPr>
                <w:rFonts w:ascii="Arial" w:eastAsia="Arial" w:hAnsi="Arial" w:cs="Arial"/>
                <w:sz w:val="22"/>
                <w:szCs w:val="22"/>
              </w:rPr>
              <w:t>7 -</w:t>
            </w:r>
            <w:r w:rsidRPr="00A10534">
              <w:rPr>
                <w:rFonts w:ascii="Arial" w:eastAsia="Arial" w:hAnsi="Arial" w:cs="Arial"/>
                <w:spacing w:val="-1"/>
                <w:sz w:val="22"/>
                <w:szCs w:val="22"/>
              </w:rPr>
              <w:t xml:space="preserve"> </w:t>
            </w:r>
            <w:r w:rsidRPr="00A10534">
              <w:rPr>
                <w:rFonts w:ascii="Arial" w:eastAsia="Arial" w:hAnsi="Arial" w:cs="Arial"/>
                <w:sz w:val="22"/>
                <w:szCs w:val="22"/>
              </w:rPr>
              <w:t>9</w:t>
            </w:r>
            <w:r w:rsidRPr="00A10534">
              <w:rPr>
                <w:rFonts w:ascii="Arial" w:eastAsia="Arial" w:hAnsi="Arial" w:cs="Arial"/>
                <w:spacing w:val="5"/>
                <w:sz w:val="22"/>
                <w:szCs w:val="22"/>
              </w:rPr>
              <w:t xml:space="preserve"> </w:t>
            </w:r>
            <w:r w:rsidRPr="00A10534">
              <w:rPr>
                <w:rFonts w:ascii="Arial" w:eastAsia="Arial" w:hAnsi="Arial" w:cs="Arial"/>
                <w:w w:val="106"/>
                <w:sz w:val="22"/>
                <w:szCs w:val="22"/>
              </w:rPr>
              <w:t>Shaftesbury</w:t>
            </w:r>
            <w:r w:rsidRPr="00A10534">
              <w:rPr>
                <w:rFonts w:ascii="Arial" w:eastAsia="Arial" w:hAnsi="Arial" w:cs="Arial"/>
                <w:spacing w:val="4"/>
                <w:w w:val="106"/>
                <w:sz w:val="22"/>
                <w:szCs w:val="22"/>
              </w:rPr>
              <w:t xml:space="preserve"> </w:t>
            </w:r>
            <w:r w:rsidRPr="00A10534">
              <w:rPr>
                <w:rFonts w:ascii="Arial" w:eastAsia="Arial" w:hAnsi="Arial" w:cs="Arial"/>
                <w:w w:val="106"/>
                <w:sz w:val="22"/>
                <w:szCs w:val="22"/>
              </w:rPr>
              <w:t>Square</w:t>
            </w:r>
          </w:p>
          <w:p w14:paraId="72B90EDE" w14:textId="19A9104A" w:rsidR="002A2B09" w:rsidRPr="00A10534" w:rsidRDefault="002A2B09" w:rsidP="00FA1B14">
            <w:pPr>
              <w:ind w:left="142"/>
              <w:rPr>
                <w:rFonts w:ascii="Arial" w:eastAsia="Arial" w:hAnsi="Arial" w:cs="Arial"/>
                <w:sz w:val="22"/>
                <w:szCs w:val="22"/>
              </w:rPr>
            </w:pPr>
            <w:r w:rsidRPr="00A10534">
              <w:rPr>
                <w:rFonts w:ascii="Arial" w:eastAsia="Arial" w:hAnsi="Arial" w:cs="Arial"/>
                <w:w w:val="108"/>
                <w:sz w:val="22"/>
                <w:szCs w:val="22"/>
              </w:rPr>
              <w:t>Belfast</w:t>
            </w:r>
          </w:p>
          <w:p w14:paraId="407C4EDD" w14:textId="77777777" w:rsidR="002A2B09" w:rsidRPr="00A10534" w:rsidRDefault="002A2B09" w:rsidP="00FA1B14">
            <w:pPr>
              <w:ind w:left="142"/>
              <w:rPr>
                <w:rFonts w:ascii="Arial" w:eastAsia="Arial" w:hAnsi="Arial" w:cs="Arial"/>
                <w:sz w:val="22"/>
                <w:szCs w:val="22"/>
              </w:rPr>
            </w:pPr>
            <w:r w:rsidRPr="00A10534">
              <w:rPr>
                <w:rFonts w:ascii="Arial" w:eastAsia="Arial" w:hAnsi="Arial" w:cs="Arial"/>
                <w:sz w:val="22"/>
                <w:szCs w:val="22"/>
              </w:rPr>
              <w:t>BT2</w:t>
            </w:r>
            <w:r w:rsidRPr="00A10534">
              <w:rPr>
                <w:rFonts w:ascii="Arial" w:eastAsia="Arial" w:hAnsi="Arial" w:cs="Arial"/>
                <w:spacing w:val="10"/>
                <w:sz w:val="22"/>
                <w:szCs w:val="22"/>
              </w:rPr>
              <w:t xml:space="preserve"> </w:t>
            </w:r>
            <w:r w:rsidRPr="00A10534">
              <w:rPr>
                <w:rFonts w:ascii="Arial" w:eastAsia="Arial" w:hAnsi="Arial" w:cs="Arial"/>
                <w:sz w:val="22"/>
                <w:szCs w:val="22"/>
              </w:rPr>
              <w:t>7DP</w:t>
            </w:r>
          </w:p>
          <w:p w14:paraId="7BEA43A2" w14:textId="77777777" w:rsidR="002A2B09" w:rsidRPr="00A10534" w:rsidRDefault="002A2B09" w:rsidP="00FA1B14">
            <w:pPr>
              <w:ind w:left="142"/>
              <w:rPr>
                <w:rFonts w:ascii="Arial" w:hAnsi="Arial" w:cs="Arial"/>
                <w:sz w:val="22"/>
                <w:szCs w:val="22"/>
              </w:rPr>
            </w:pPr>
          </w:p>
          <w:p w14:paraId="65318567" w14:textId="77777777" w:rsidR="002A2B09" w:rsidRPr="00A10534" w:rsidRDefault="002A2B09" w:rsidP="00FA1B14">
            <w:pPr>
              <w:ind w:left="142"/>
              <w:rPr>
                <w:rFonts w:ascii="Arial" w:hAnsi="Arial" w:cs="Arial"/>
                <w:sz w:val="22"/>
                <w:szCs w:val="22"/>
              </w:rPr>
            </w:pPr>
          </w:p>
          <w:p w14:paraId="7817A87A" w14:textId="2CE7F5E2" w:rsidR="002A2B09" w:rsidRPr="00A10534" w:rsidRDefault="002A2B09" w:rsidP="00FA1B14">
            <w:pPr>
              <w:ind w:left="142"/>
              <w:rPr>
                <w:rFonts w:ascii="Arial" w:eastAsia="Arial" w:hAnsi="Arial" w:cs="Arial"/>
                <w:sz w:val="22"/>
                <w:szCs w:val="22"/>
              </w:rPr>
            </w:pPr>
          </w:p>
        </w:tc>
      </w:tr>
      <w:tr w:rsidR="002A2B09" w:rsidRPr="00A10534" w14:paraId="2AB18284" w14:textId="77777777" w:rsidTr="00E03407">
        <w:trPr>
          <w:trHeight w:hRule="exact" w:val="3406"/>
        </w:trPr>
        <w:tc>
          <w:tcPr>
            <w:tcW w:w="4678" w:type="dxa"/>
            <w:tcBorders>
              <w:top w:val="single" w:sz="5" w:space="0" w:color="778374"/>
              <w:left w:val="single" w:sz="5" w:space="0" w:color="809083"/>
              <w:bottom w:val="single" w:sz="5" w:space="0" w:color="878C87"/>
              <w:right w:val="single" w:sz="5" w:space="0" w:color="809083"/>
            </w:tcBorders>
          </w:tcPr>
          <w:p w14:paraId="312574BF" w14:textId="01894337" w:rsidR="002A2B09" w:rsidRPr="00A10534" w:rsidRDefault="009A6236" w:rsidP="00FA1B14">
            <w:pPr>
              <w:ind w:left="142"/>
              <w:rPr>
                <w:rFonts w:ascii="Arial" w:eastAsia="Arial" w:hAnsi="Arial" w:cs="Arial"/>
                <w:sz w:val="22"/>
                <w:szCs w:val="22"/>
                <w:u w:val="single"/>
              </w:rPr>
            </w:pPr>
            <w:r>
              <w:rPr>
                <w:rFonts w:ascii="Arial" w:eastAsia="Arial" w:hAnsi="Arial" w:cs="Arial"/>
                <w:sz w:val="22"/>
                <w:szCs w:val="22"/>
                <w:u w:val="single"/>
              </w:rPr>
              <w:t>Department for Communities</w:t>
            </w:r>
          </w:p>
          <w:p w14:paraId="666D4261" w14:textId="77777777" w:rsidR="002A2B09" w:rsidRPr="00A10534" w:rsidRDefault="002A2B09" w:rsidP="00FA1B14">
            <w:pPr>
              <w:rPr>
                <w:rFonts w:ascii="Arial" w:hAnsi="Arial" w:cs="Arial"/>
                <w:sz w:val="22"/>
                <w:szCs w:val="22"/>
              </w:rPr>
            </w:pPr>
          </w:p>
          <w:p w14:paraId="08987E0D" w14:textId="38DD0D26" w:rsidR="002A2B09" w:rsidRPr="00A10534" w:rsidRDefault="002A2B09" w:rsidP="00FA1B14">
            <w:pPr>
              <w:ind w:left="142"/>
              <w:rPr>
                <w:rFonts w:ascii="Arial" w:eastAsia="Arial" w:hAnsi="Arial" w:cs="Arial"/>
                <w:sz w:val="22"/>
                <w:szCs w:val="22"/>
              </w:rPr>
            </w:pPr>
            <w:r w:rsidRPr="00A10534">
              <w:rPr>
                <w:rFonts w:ascii="Arial" w:eastAsia="Arial" w:hAnsi="Arial" w:cs="Arial"/>
                <w:sz w:val="22"/>
                <w:szCs w:val="22"/>
              </w:rPr>
              <w:t>Local</w:t>
            </w:r>
            <w:r w:rsidRPr="00A10534">
              <w:rPr>
                <w:rFonts w:ascii="Arial" w:eastAsia="Arial" w:hAnsi="Arial" w:cs="Arial"/>
                <w:spacing w:val="-3"/>
                <w:sz w:val="22"/>
                <w:szCs w:val="22"/>
              </w:rPr>
              <w:t xml:space="preserve"> </w:t>
            </w:r>
            <w:r w:rsidRPr="00A10534">
              <w:rPr>
                <w:rFonts w:ascii="Arial" w:eastAsia="Arial" w:hAnsi="Arial" w:cs="Arial"/>
                <w:sz w:val="22"/>
                <w:szCs w:val="22"/>
              </w:rPr>
              <w:t>Government</w:t>
            </w:r>
            <w:r w:rsidRPr="00A10534">
              <w:rPr>
                <w:rFonts w:ascii="Arial" w:eastAsia="Arial" w:hAnsi="Arial" w:cs="Arial"/>
                <w:spacing w:val="-14"/>
                <w:sz w:val="22"/>
                <w:szCs w:val="22"/>
              </w:rPr>
              <w:t xml:space="preserve"> </w:t>
            </w:r>
            <w:r w:rsidR="009A6236">
              <w:rPr>
                <w:rFonts w:ascii="Arial" w:eastAsia="Arial" w:hAnsi="Arial" w:cs="Arial"/>
                <w:sz w:val="22"/>
                <w:szCs w:val="22"/>
              </w:rPr>
              <w:t>Policy Division</w:t>
            </w:r>
          </w:p>
          <w:p w14:paraId="5D286108" w14:textId="77777777" w:rsidR="002A2B09" w:rsidRPr="00A10534" w:rsidRDefault="002A2B09" w:rsidP="00FA1B14">
            <w:pPr>
              <w:ind w:left="142"/>
              <w:rPr>
                <w:rFonts w:ascii="Arial" w:eastAsia="Arial" w:hAnsi="Arial" w:cs="Arial"/>
                <w:sz w:val="22"/>
                <w:szCs w:val="22"/>
              </w:rPr>
            </w:pPr>
            <w:r w:rsidRPr="00A10534">
              <w:rPr>
                <w:rFonts w:ascii="Arial" w:eastAsia="Arial" w:hAnsi="Arial" w:cs="Arial"/>
                <w:sz w:val="22"/>
                <w:szCs w:val="22"/>
              </w:rPr>
              <w:t>Causeway</w:t>
            </w:r>
            <w:r w:rsidRPr="00A10534">
              <w:rPr>
                <w:rFonts w:ascii="Arial" w:eastAsia="Arial" w:hAnsi="Arial" w:cs="Arial"/>
                <w:spacing w:val="-7"/>
                <w:sz w:val="22"/>
                <w:szCs w:val="22"/>
              </w:rPr>
              <w:t xml:space="preserve"> </w:t>
            </w:r>
            <w:r w:rsidRPr="00A10534">
              <w:rPr>
                <w:rFonts w:ascii="Arial" w:eastAsia="Arial" w:hAnsi="Arial" w:cs="Arial"/>
                <w:sz w:val="22"/>
                <w:szCs w:val="22"/>
              </w:rPr>
              <w:t>Exchange</w:t>
            </w:r>
          </w:p>
          <w:p w14:paraId="711F6577" w14:textId="77777777" w:rsidR="002A2B09" w:rsidRPr="00A10534" w:rsidRDefault="002A2B09" w:rsidP="00FA1B14">
            <w:pPr>
              <w:ind w:left="142"/>
              <w:rPr>
                <w:rFonts w:ascii="Arial" w:eastAsia="Arial" w:hAnsi="Arial" w:cs="Arial"/>
                <w:sz w:val="22"/>
                <w:szCs w:val="22"/>
              </w:rPr>
            </w:pPr>
            <w:r w:rsidRPr="00A10534">
              <w:rPr>
                <w:rFonts w:ascii="Arial" w:eastAsia="Arial" w:hAnsi="Arial" w:cs="Arial"/>
                <w:sz w:val="22"/>
                <w:szCs w:val="22"/>
              </w:rPr>
              <w:t>1-7</w:t>
            </w:r>
            <w:r w:rsidRPr="00A10534">
              <w:rPr>
                <w:rFonts w:ascii="Arial" w:eastAsia="Arial" w:hAnsi="Arial" w:cs="Arial"/>
                <w:spacing w:val="8"/>
                <w:sz w:val="22"/>
                <w:szCs w:val="22"/>
              </w:rPr>
              <w:t xml:space="preserve"> </w:t>
            </w:r>
            <w:r w:rsidRPr="00A10534">
              <w:rPr>
                <w:rFonts w:ascii="Arial" w:eastAsia="Arial" w:hAnsi="Arial" w:cs="Arial"/>
                <w:sz w:val="22"/>
                <w:szCs w:val="22"/>
              </w:rPr>
              <w:t>Bedford</w:t>
            </w:r>
            <w:r w:rsidRPr="00A10534">
              <w:rPr>
                <w:rFonts w:ascii="Arial" w:eastAsia="Arial" w:hAnsi="Arial" w:cs="Arial"/>
                <w:spacing w:val="-12"/>
                <w:sz w:val="22"/>
                <w:szCs w:val="22"/>
              </w:rPr>
              <w:t xml:space="preserve"> </w:t>
            </w:r>
            <w:r w:rsidRPr="00A10534">
              <w:rPr>
                <w:rFonts w:ascii="Arial" w:eastAsia="Arial" w:hAnsi="Arial" w:cs="Arial"/>
                <w:sz w:val="22"/>
                <w:szCs w:val="22"/>
              </w:rPr>
              <w:t>Street</w:t>
            </w:r>
          </w:p>
          <w:p w14:paraId="5C848635" w14:textId="77777777" w:rsidR="002A2B09" w:rsidRPr="00A10534" w:rsidRDefault="002A2B09" w:rsidP="00FA1B14">
            <w:pPr>
              <w:ind w:left="142"/>
              <w:rPr>
                <w:rFonts w:ascii="Arial" w:eastAsia="Arial" w:hAnsi="Arial" w:cs="Arial"/>
                <w:sz w:val="22"/>
                <w:szCs w:val="22"/>
              </w:rPr>
            </w:pPr>
            <w:r w:rsidRPr="00A10534">
              <w:rPr>
                <w:rFonts w:ascii="Arial" w:eastAsia="Arial" w:hAnsi="Arial" w:cs="Arial"/>
                <w:sz w:val="22"/>
                <w:szCs w:val="22"/>
              </w:rPr>
              <w:t>Town Parks</w:t>
            </w:r>
          </w:p>
          <w:p w14:paraId="631D8262" w14:textId="134E3523" w:rsidR="002A2B09" w:rsidRPr="00A10534" w:rsidRDefault="002A2B09" w:rsidP="00FA1B14">
            <w:pPr>
              <w:ind w:left="142"/>
              <w:rPr>
                <w:rFonts w:ascii="Arial" w:eastAsia="Arial" w:hAnsi="Arial" w:cs="Arial"/>
                <w:sz w:val="22"/>
                <w:szCs w:val="22"/>
              </w:rPr>
            </w:pPr>
            <w:r w:rsidRPr="00A10534">
              <w:rPr>
                <w:rFonts w:ascii="Arial" w:eastAsia="Arial" w:hAnsi="Arial" w:cs="Arial"/>
                <w:sz w:val="22"/>
                <w:szCs w:val="22"/>
              </w:rPr>
              <w:t>Belfas</w:t>
            </w:r>
            <w:r w:rsidRPr="00A10534">
              <w:rPr>
                <w:rFonts w:ascii="Arial" w:eastAsia="Arial" w:hAnsi="Arial" w:cs="Arial"/>
                <w:spacing w:val="-3"/>
                <w:sz w:val="22"/>
                <w:szCs w:val="22"/>
              </w:rPr>
              <w:t>t</w:t>
            </w:r>
            <w:r w:rsidRPr="00A10534">
              <w:rPr>
                <w:rFonts w:ascii="Arial" w:eastAsia="Arial" w:hAnsi="Arial" w:cs="Arial"/>
                <w:sz w:val="22"/>
                <w:szCs w:val="22"/>
              </w:rPr>
              <w:t>,</w:t>
            </w:r>
            <w:r w:rsidRPr="00A10534">
              <w:rPr>
                <w:rFonts w:ascii="Arial" w:eastAsia="Arial" w:hAnsi="Arial" w:cs="Arial"/>
                <w:spacing w:val="-2"/>
                <w:sz w:val="22"/>
                <w:szCs w:val="22"/>
              </w:rPr>
              <w:t xml:space="preserve"> </w:t>
            </w:r>
            <w:r w:rsidRPr="00A10534">
              <w:rPr>
                <w:rFonts w:ascii="Arial" w:eastAsia="Arial" w:hAnsi="Arial" w:cs="Arial"/>
                <w:sz w:val="22"/>
                <w:szCs w:val="22"/>
              </w:rPr>
              <w:t>BT2</w:t>
            </w:r>
            <w:r w:rsidRPr="00A10534">
              <w:rPr>
                <w:rFonts w:ascii="Arial" w:eastAsia="Arial" w:hAnsi="Arial" w:cs="Arial"/>
                <w:spacing w:val="-12"/>
                <w:sz w:val="22"/>
                <w:szCs w:val="22"/>
              </w:rPr>
              <w:t xml:space="preserve"> </w:t>
            </w:r>
            <w:r w:rsidRPr="00A10534">
              <w:rPr>
                <w:rFonts w:ascii="Arial" w:eastAsia="Arial" w:hAnsi="Arial" w:cs="Arial"/>
                <w:w w:val="99"/>
                <w:sz w:val="22"/>
                <w:szCs w:val="22"/>
              </w:rPr>
              <w:t>7E</w:t>
            </w:r>
            <w:r w:rsidRPr="00A10534">
              <w:rPr>
                <w:rFonts w:ascii="Arial" w:eastAsia="Arial" w:hAnsi="Arial" w:cs="Arial"/>
                <w:spacing w:val="-2"/>
                <w:w w:val="99"/>
                <w:sz w:val="22"/>
                <w:szCs w:val="22"/>
              </w:rPr>
              <w:t>G</w:t>
            </w:r>
          </w:p>
          <w:p w14:paraId="7E1FCF5A" w14:textId="77777777" w:rsidR="002A2B09" w:rsidRPr="00A10534" w:rsidRDefault="002A2B09" w:rsidP="00FA1B14">
            <w:pPr>
              <w:ind w:left="142"/>
              <w:rPr>
                <w:rFonts w:ascii="Arial" w:hAnsi="Arial" w:cs="Arial"/>
                <w:sz w:val="22"/>
                <w:szCs w:val="22"/>
              </w:rPr>
            </w:pPr>
          </w:p>
          <w:p w14:paraId="2562A329" w14:textId="77777777" w:rsidR="002A2B09" w:rsidRPr="00A10534" w:rsidRDefault="002A2B09" w:rsidP="00FA1B14">
            <w:pPr>
              <w:ind w:left="142"/>
              <w:rPr>
                <w:rFonts w:ascii="Arial" w:hAnsi="Arial" w:cs="Arial"/>
                <w:sz w:val="22"/>
                <w:szCs w:val="22"/>
              </w:rPr>
            </w:pPr>
          </w:p>
          <w:p w14:paraId="613646BA" w14:textId="2341DD54" w:rsidR="00D81D8C" w:rsidRPr="00A10534" w:rsidRDefault="002A2B09" w:rsidP="00FA1B14">
            <w:pPr>
              <w:ind w:left="142"/>
              <w:rPr>
                <w:rFonts w:ascii="Arial" w:eastAsia="Arial" w:hAnsi="Arial" w:cs="Arial"/>
                <w:w w:val="106"/>
                <w:sz w:val="22"/>
                <w:szCs w:val="22"/>
              </w:rPr>
            </w:pPr>
            <w:r w:rsidRPr="00A10534">
              <w:rPr>
                <w:rFonts w:ascii="Arial" w:eastAsia="Arial" w:hAnsi="Arial" w:cs="Arial"/>
                <w:sz w:val="22"/>
                <w:szCs w:val="22"/>
              </w:rPr>
              <w:t>Website:</w:t>
            </w:r>
            <w:r w:rsidRPr="00A10534">
              <w:rPr>
                <w:rFonts w:ascii="Arial" w:eastAsia="Arial" w:hAnsi="Arial" w:cs="Arial"/>
                <w:spacing w:val="37"/>
                <w:sz w:val="22"/>
                <w:szCs w:val="22"/>
              </w:rPr>
              <w:t xml:space="preserve"> </w:t>
            </w:r>
            <w:hyperlink r:id="rId36" w:history="1">
              <w:r w:rsidR="009A6236" w:rsidRPr="00273EB6">
                <w:rPr>
                  <w:rStyle w:val="Hyperlink"/>
                  <w:rFonts w:eastAsia="Arial" w:cs="Arial"/>
                  <w:w w:val="106"/>
                  <w:sz w:val="22"/>
                  <w:szCs w:val="22"/>
                </w:rPr>
                <w:t>www.communities-ni.gov.uk</w:t>
              </w:r>
            </w:hyperlink>
          </w:p>
          <w:p w14:paraId="24C82BE3" w14:textId="59B118B7" w:rsidR="00D81D8C" w:rsidRPr="00A10534" w:rsidRDefault="002A2B09" w:rsidP="00FA1B14">
            <w:pPr>
              <w:ind w:left="142"/>
              <w:rPr>
                <w:rFonts w:ascii="Arial" w:eastAsia="Arial" w:hAnsi="Arial" w:cs="Arial"/>
                <w:w w:val="103"/>
                <w:sz w:val="22"/>
                <w:szCs w:val="22"/>
              </w:rPr>
            </w:pPr>
            <w:r w:rsidRPr="00A10534">
              <w:rPr>
                <w:rFonts w:ascii="Arial" w:eastAsia="Arial" w:hAnsi="Arial" w:cs="Arial"/>
                <w:sz w:val="22"/>
                <w:szCs w:val="22"/>
              </w:rPr>
              <w:t>E-mail:</w:t>
            </w:r>
            <w:r w:rsidRPr="00A10534">
              <w:rPr>
                <w:rFonts w:ascii="Arial" w:eastAsia="Arial" w:hAnsi="Arial" w:cs="Arial"/>
                <w:spacing w:val="31"/>
                <w:sz w:val="22"/>
                <w:szCs w:val="22"/>
              </w:rPr>
              <w:t xml:space="preserve"> </w:t>
            </w:r>
            <w:hyperlink r:id="rId37">
              <w:r w:rsidR="009A6236">
                <w:rPr>
                  <w:rFonts w:ascii="Arial" w:eastAsia="Arial" w:hAnsi="Arial" w:cs="Arial"/>
                  <w:w w:val="103"/>
                  <w:sz w:val="22"/>
                  <w:szCs w:val="22"/>
                </w:rPr>
                <w:t>communities-ni.gov.uk</w:t>
              </w:r>
            </w:hyperlink>
          </w:p>
          <w:p w14:paraId="24D94B63" w14:textId="77777777" w:rsidR="009A6236" w:rsidRDefault="009A6236" w:rsidP="00FA1B14">
            <w:pPr>
              <w:ind w:left="142"/>
              <w:rPr>
                <w:rFonts w:ascii="Arial" w:eastAsia="Arial" w:hAnsi="Arial" w:cs="Arial"/>
                <w:sz w:val="22"/>
                <w:szCs w:val="22"/>
              </w:rPr>
            </w:pPr>
            <w:r>
              <w:rPr>
                <w:rFonts w:ascii="Arial" w:eastAsia="Arial" w:hAnsi="Arial" w:cs="Arial"/>
                <w:sz w:val="22"/>
                <w:szCs w:val="22"/>
              </w:rPr>
              <w:t>Telephone: 028 9082 3355</w:t>
            </w:r>
          </w:p>
          <w:p w14:paraId="541A3249" w14:textId="7C8F69C3" w:rsidR="002A2B09" w:rsidRPr="00A10534" w:rsidRDefault="002A2B09" w:rsidP="00FA1B14">
            <w:pPr>
              <w:ind w:left="142"/>
              <w:rPr>
                <w:rFonts w:ascii="Arial" w:eastAsia="Arial" w:hAnsi="Arial" w:cs="Arial"/>
                <w:sz w:val="22"/>
                <w:szCs w:val="22"/>
              </w:rPr>
            </w:pPr>
            <w:r w:rsidRPr="00A10534">
              <w:rPr>
                <w:rFonts w:ascii="Arial" w:eastAsia="Arial" w:hAnsi="Arial" w:cs="Arial"/>
                <w:sz w:val="22"/>
                <w:szCs w:val="22"/>
              </w:rPr>
              <w:t>Textphone</w:t>
            </w:r>
            <w:r w:rsidR="00D81D8C" w:rsidRPr="00A10534">
              <w:rPr>
                <w:rFonts w:ascii="Arial" w:eastAsia="Arial" w:hAnsi="Arial" w:cs="Arial"/>
                <w:sz w:val="22"/>
                <w:szCs w:val="22"/>
              </w:rPr>
              <w:t>:</w:t>
            </w:r>
            <w:r w:rsidR="001672BB" w:rsidRPr="00A10534">
              <w:rPr>
                <w:rFonts w:ascii="Arial" w:eastAsia="Arial" w:hAnsi="Arial" w:cs="Arial"/>
                <w:sz w:val="22"/>
                <w:szCs w:val="22"/>
              </w:rPr>
              <w:t xml:space="preserve"> </w:t>
            </w:r>
            <w:r w:rsidRPr="00A10534">
              <w:rPr>
                <w:rFonts w:ascii="Arial" w:eastAsia="Arial" w:hAnsi="Arial" w:cs="Arial"/>
                <w:sz w:val="22"/>
                <w:szCs w:val="22"/>
              </w:rPr>
              <w:t>028</w:t>
            </w:r>
            <w:r w:rsidRPr="00A10534">
              <w:rPr>
                <w:rFonts w:ascii="Arial" w:eastAsia="Arial" w:hAnsi="Arial" w:cs="Arial"/>
                <w:spacing w:val="-3"/>
                <w:sz w:val="22"/>
                <w:szCs w:val="22"/>
              </w:rPr>
              <w:t xml:space="preserve"> </w:t>
            </w:r>
            <w:r w:rsidRPr="00A10534">
              <w:rPr>
                <w:rFonts w:ascii="Arial" w:eastAsia="Arial" w:hAnsi="Arial" w:cs="Arial"/>
                <w:sz w:val="22"/>
                <w:szCs w:val="22"/>
              </w:rPr>
              <w:t>905</w:t>
            </w:r>
            <w:r w:rsidRPr="00A10534">
              <w:rPr>
                <w:rFonts w:ascii="Arial" w:eastAsia="Arial" w:hAnsi="Arial" w:cs="Arial"/>
                <w:spacing w:val="1"/>
                <w:sz w:val="22"/>
                <w:szCs w:val="22"/>
              </w:rPr>
              <w:t xml:space="preserve"> </w:t>
            </w:r>
            <w:r w:rsidRPr="00A10534">
              <w:rPr>
                <w:rFonts w:ascii="Arial" w:eastAsia="Arial" w:hAnsi="Arial" w:cs="Arial"/>
                <w:sz w:val="22"/>
                <w:szCs w:val="22"/>
              </w:rPr>
              <w:t>40642</w:t>
            </w:r>
          </w:p>
        </w:tc>
        <w:tc>
          <w:tcPr>
            <w:tcW w:w="4536" w:type="dxa"/>
            <w:tcBorders>
              <w:top w:val="single" w:sz="5" w:space="0" w:color="90938C"/>
              <w:left w:val="single" w:sz="5" w:space="0" w:color="809083"/>
              <w:bottom w:val="single" w:sz="5" w:space="0" w:color="878C87"/>
              <w:right w:val="single" w:sz="5" w:space="0" w:color="879787"/>
            </w:tcBorders>
          </w:tcPr>
          <w:p w14:paraId="0C0804EC" w14:textId="77777777" w:rsidR="002A2B09" w:rsidRPr="00A10534" w:rsidRDefault="002A2B09" w:rsidP="00FA1B14">
            <w:pPr>
              <w:rPr>
                <w:rFonts w:ascii="Arial" w:hAnsi="Arial" w:cs="Arial"/>
                <w:sz w:val="22"/>
                <w:szCs w:val="22"/>
              </w:rPr>
            </w:pPr>
          </w:p>
        </w:tc>
      </w:tr>
    </w:tbl>
    <w:p w14:paraId="76E8BEF1" w14:textId="77777777" w:rsidR="002A2B09" w:rsidRPr="00A10534" w:rsidRDefault="002A2B09" w:rsidP="00FA1B14">
      <w:pPr>
        <w:rPr>
          <w:rFonts w:ascii="Arial" w:hAnsi="Arial" w:cs="Arial"/>
          <w:sz w:val="20"/>
          <w:szCs w:val="20"/>
        </w:rPr>
      </w:pPr>
    </w:p>
    <w:p w14:paraId="3097E81F" w14:textId="77777777" w:rsidR="007D2286" w:rsidRPr="00A10534" w:rsidRDefault="007D2286" w:rsidP="00FA1B14">
      <w:pPr>
        <w:rPr>
          <w:rFonts w:ascii="Arial" w:eastAsia="Arial" w:hAnsi="Arial" w:cs="Arial"/>
          <w:b/>
          <w:bCs/>
          <w:sz w:val="27"/>
          <w:szCs w:val="27"/>
        </w:rPr>
      </w:pPr>
      <w:r w:rsidRPr="00A10534">
        <w:rPr>
          <w:rFonts w:ascii="Arial" w:eastAsia="Arial" w:hAnsi="Arial" w:cs="Arial"/>
          <w:b/>
          <w:bCs/>
          <w:sz w:val="27"/>
          <w:szCs w:val="27"/>
        </w:rPr>
        <w:br w:type="page"/>
      </w:r>
    </w:p>
    <w:p w14:paraId="14EEE599" w14:textId="3D2787F7" w:rsidR="007D2286" w:rsidRPr="00113D86" w:rsidRDefault="007D2286" w:rsidP="00361AA6">
      <w:pPr>
        <w:ind w:right="-20"/>
        <w:jc w:val="right"/>
        <w:rPr>
          <w:rFonts w:ascii="Arial" w:eastAsia="Arial" w:hAnsi="Arial" w:cs="Arial"/>
          <w:szCs w:val="22"/>
        </w:rPr>
      </w:pPr>
      <w:r w:rsidRPr="00113D86">
        <w:rPr>
          <w:rFonts w:ascii="Arial" w:eastAsia="Arial" w:hAnsi="Arial" w:cs="Arial"/>
          <w:bCs/>
          <w:szCs w:val="22"/>
        </w:rPr>
        <w:lastRenderedPageBreak/>
        <w:t>Annex</w:t>
      </w:r>
      <w:r w:rsidRPr="00113D86">
        <w:rPr>
          <w:rFonts w:ascii="Arial" w:eastAsia="Arial" w:hAnsi="Arial" w:cs="Arial"/>
          <w:bCs/>
          <w:spacing w:val="12"/>
          <w:szCs w:val="22"/>
        </w:rPr>
        <w:t xml:space="preserve"> </w:t>
      </w:r>
      <w:r w:rsidRPr="00113D86">
        <w:rPr>
          <w:rFonts w:ascii="Arial" w:eastAsia="Arial" w:hAnsi="Arial" w:cs="Arial"/>
          <w:bCs/>
          <w:w w:val="106"/>
          <w:szCs w:val="22"/>
        </w:rPr>
        <w:t>B</w:t>
      </w:r>
    </w:p>
    <w:p w14:paraId="02D7C44D" w14:textId="70C03557" w:rsidR="002A2B09" w:rsidRPr="00A10534" w:rsidRDefault="002A2B09" w:rsidP="00361AA6">
      <w:pPr>
        <w:ind w:right="-75"/>
        <w:jc w:val="center"/>
        <w:rPr>
          <w:rFonts w:ascii="Arial" w:eastAsia="Arial" w:hAnsi="Arial" w:cs="Arial"/>
          <w:b/>
          <w:bCs/>
          <w:w w:val="102"/>
          <w:szCs w:val="22"/>
        </w:rPr>
      </w:pPr>
      <w:bookmarkStart w:id="61" w:name="Part4CllrsAnnexB"/>
      <w:r w:rsidRPr="00A10534">
        <w:rPr>
          <w:rFonts w:ascii="Arial" w:eastAsia="Arial" w:hAnsi="Arial" w:cs="Arial"/>
          <w:b/>
          <w:bCs/>
          <w:w w:val="102"/>
          <w:szCs w:val="22"/>
        </w:rPr>
        <w:t>GLOSSAR</w:t>
      </w:r>
      <w:r w:rsidR="00000EBA" w:rsidRPr="00A10534">
        <w:rPr>
          <w:rFonts w:ascii="Arial" w:eastAsia="Arial" w:hAnsi="Arial" w:cs="Arial"/>
          <w:b/>
          <w:bCs/>
          <w:w w:val="102"/>
          <w:szCs w:val="22"/>
        </w:rPr>
        <w:t>Y</w:t>
      </w:r>
    </w:p>
    <w:bookmarkEnd w:id="61"/>
    <w:p w14:paraId="488DAA73" w14:textId="77777777" w:rsidR="00000EBA" w:rsidRPr="00A10534" w:rsidRDefault="00000EBA" w:rsidP="00361AA6">
      <w:pPr>
        <w:ind w:right="-75"/>
        <w:jc w:val="center"/>
        <w:rPr>
          <w:rFonts w:ascii="Arial" w:eastAsia="Arial" w:hAnsi="Arial" w:cs="Arial"/>
          <w:b/>
          <w:bCs/>
          <w:w w:val="102"/>
          <w:sz w:val="22"/>
          <w:szCs w:val="22"/>
        </w:rPr>
      </w:pPr>
    </w:p>
    <w:p w14:paraId="14AC4C25" w14:textId="77777777" w:rsidR="007D2286" w:rsidRPr="00A10534" w:rsidRDefault="007D2286" w:rsidP="00361AA6">
      <w:pPr>
        <w:rPr>
          <w:rFonts w:ascii="Arial" w:eastAsia="Arial" w:hAnsi="Arial" w:cs="Arial"/>
          <w:sz w:val="22"/>
          <w:szCs w:val="22"/>
        </w:rPr>
      </w:pPr>
      <w:r w:rsidRPr="00A10534">
        <w:rPr>
          <w:rFonts w:ascii="Arial" w:eastAsia="Arial" w:hAnsi="Arial" w:cs="Arial"/>
          <w:sz w:val="22"/>
          <w:szCs w:val="22"/>
        </w:rPr>
        <w:t>In this Code:</w:t>
      </w:r>
    </w:p>
    <w:p w14:paraId="658454CB" w14:textId="77777777" w:rsidR="007D2286" w:rsidRPr="00A10534" w:rsidRDefault="007D2286" w:rsidP="00361AA6">
      <w:pPr>
        <w:rPr>
          <w:rFonts w:ascii="Arial" w:eastAsia="Arial" w:hAnsi="Arial" w:cs="Arial"/>
          <w:sz w:val="22"/>
          <w:szCs w:val="22"/>
        </w:rPr>
      </w:pPr>
    </w:p>
    <w:p w14:paraId="0D40B9C1" w14:textId="207F69C4" w:rsidR="007D2286" w:rsidRPr="00A10534" w:rsidRDefault="007D2286" w:rsidP="00361AA6">
      <w:pPr>
        <w:ind w:left="567" w:hanging="567"/>
        <w:rPr>
          <w:rFonts w:ascii="Arial" w:eastAsia="Arial" w:hAnsi="Arial" w:cs="Arial"/>
          <w:sz w:val="22"/>
          <w:szCs w:val="22"/>
        </w:rPr>
      </w:pPr>
      <w:r w:rsidRPr="00A10534">
        <w:rPr>
          <w:rFonts w:ascii="Arial" w:eastAsia="Arial" w:hAnsi="Arial" w:cs="Arial"/>
          <w:b/>
          <w:sz w:val="22"/>
          <w:szCs w:val="22"/>
        </w:rPr>
        <w:tab/>
        <w:t>“</w:t>
      </w:r>
      <w:proofErr w:type="gramStart"/>
      <w:r w:rsidR="002A2B09" w:rsidRPr="00A10534">
        <w:rPr>
          <w:rFonts w:ascii="Arial" w:eastAsia="Arial" w:hAnsi="Arial" w:cs="Arial"/>
          <w:b/>
          <w:sz w:val="22"/>
          <w:szCs w:val="22"/>
        </w:rPr>
        <w:t>the</w:t>
      </w:r>
      <w:proofErr w:type="gramEnd"/>
      <w:r w:rsidR="002A2B09" w:rsidRPr="00A10534">
        <w:rPr>
          <w:rFonts w:ascii="Arial" w:eastAsia="Arial" w:hAnsi="Arial" w:cs="Arial"/>
          <w:b/>
          <w:spacing w:val="5"/>
          <w:sz w:val="22"/>
          <w:szCs w:val="22"/>
        </w:rPr>
        <w:t xml:space="preserve"> </w:t>
      </w:r>
      <w:r w:rsidR="002A2B09" w:rsidRPr="00A10534">
        <w:rPr>
          <w:rFonts w:ascii="Arial" w:eastAsia="Arial" w:hAnsi="Arial" w:cs="Arial"/>
          <w:b/>
          <w:sz w:val="22"/>
          <w:szCs w:val="22"/>
        </w:rPr>
        <w:t>1972</w:t>
      </w:r>
      <w:r w:rsidR="002A2B09" w:rsidRPr="00A10534">
        <w:rPr>
          <w:rFonts w:ascii="Arial" w:eastAsia="Arial" w:hAnsi="Arial" w:cs="Arial"/>
          <w:b/>
          <w:spacing w:val="56"/>
          <w:sz w:val="22"/>
          <w:szCs w:val="22"/>
        </w:rPr>
        <w:t xml:space="preserve"> </w:t>
      </w:r>
      <w:r w:rsidR="002A2B09" w:rsidRPr="00A10534">
        <w:rPr>
          <w:rFonts w:ascii="Arial" w:eastAsia="Arial" w:hAnsi="Arial" w:cs="Arial"/>
          <w:b/>
          <w:sz w:val="22"/>
          <w:szCs w:val="22"/>
        </w:rPr>
        <w:t>Act"</w:t>
      </w:r>
      <w:r w:rsidR="002A2B09" w:rsidRPr="00A10534">
        <w:rPr>
          <w:rFonts w:ascii="Arial" w:eastAsia="Arial" w:hAnsi="Arial" w:cs="Arial"/>
          <w:b/>
          <w:spacing w:val="4"/>
          <w:sz w:val="22"/>
          <w:szCs w:val="22"/>
        </w:rPr>
        <w:t xml:space="preserve"> </w:t>
      </w:r>
      <w:r w:rsidR="002A2B09" w:rsidRPr="00A10534">
        <w:rPr>
          <w:rFonts w:ascii="Arial" w:eastAsia="Arial" w:hAnsi="Arial" w:cs="Arial"/>
          <w:sz w:val="22"/>
          <w:szCs w:val="22"/>
        </w:rPr>
        <w:t>means</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Local</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Government</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Act</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(Northern</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Ireland)</w:t>
      </w:r>
      <w:r w:rsidR="002A2B09" w:rsidRPr="00A10534">
        <w:rPr>
          <w:rFonts w:ascii="Arial" w:eastAsia="Arial" w:hAnsi="Arial" w:cs="Arial"/>
          <w:spacing w:val="-5"/>
          <w:sz w:val="22"/>
          <w:szCs w:val="22"/>
        </w:rPr>
        <w:t xml:space="preserve"> </w:t>
      </w:r>
      <w:proofErr w:type="gramStart"/>
      <w:r w:rsidR="002A2B09" w:rsidRPr="00A10534">
        <w:rPr>
          <w:rFonts w:ascii="Arial" w:eastAsia="Arial" w:hAnsi="Arial" w:cs="Arial"/>
          <w:sz w:val="22"/>
          <w:szCs w:val="22"/>
        </w:rPr>
        <w:t>1972;</w:t>
      </w:r>
      <w:proofErr w:type="gramEnd"/>
    </w:p>
    <w:p w14:paraId="53093907" w14:textId="77777777" w:rsidR="007D2286" w:rsidRPr="00A10534" w:rsidRDefault="007D2286" w:rsidP="00361AA6">
      <w:pPr>
        <w:ind w:left="567" w:hanging="567"/>
        <w:rPr>
          <w:rFonts w:ascii="Arial" w:eastAsia="Arial" w:hAnsi="Arial" w:cs="Arial"/>
          <w:sz w:val="22"/>
          <w:szCs w:val="22"/>
        </w:rPr>
      </w:pPr>
    </w:p>
    <w:p w14:paraId="23DD9D8F" w14:textId="77777777" w:rsidR="007D2286" w:rsidRPr="00A10534" w:rsidRDefault="007D2286" w:rsidP="00361AA6">
      <w:pPr>
        <w:ind w:left="567" w:hanging="567"/>
        <w:rPr>
          <w:rFonts w:ascii="Arial" w:eastAsia="Arial" w:hAnsi="Arial" w:cs="Arial"/>
          <w:sz w:val="22"/>
          <w:szCs w:val="22"/>
        </w:rPr>
      </w:pPr>
      <w:r w:rsidRPr="00A10534">
        <w:rPr>
          <w:rFonts w:ascii="Arial" w:eastAsia="Arial" w:hAnsi="Arial" w:cs="Arial"/>
          <w:b/>
          <w:sz w:val="22"/>
          <w:szCs w:val="22"/>
        </w:rPr>
        <w:tab/>
      </w:r>
      <w:r w:rsidR="002A2B09" w:rsidRPr="00A10534">
        <w:rPr>
          <w:rFonts w:ascii="Arial" w:eastAsia="Arial" w:hAnsi="Arial" w:cs="Arial"/>
          <w:b/>
          <w:sz w:val="22"/>
          <w:szCs w:val="22"/>
        </w:rPr>
        <w:t>"</w:t>
      </w:r>
      <w:proofErr w:type="gramStart"/>
      <w:r w:rsidR="002A2B09" w:rsidRPr="00A10534">
        <w:rPr>
          <w:rFonts w:ascii="Arial" w:eastAsia="Arial" w:hAnsi="Arial" w:cs="Arial"/>
          <w:b/>
          <w:sz w:val="22"/>
          <w:szCs w:val="22"/>
        </w:rPr>
        <w:t>the</w:t>
      </w:r>
      <w:proofErr w:type="gramEnd"/>
      <w:r w:rsidR="002A2B09" w:rsidRPr="00A10534">
        <w:rPr>
          <w:rFonts w:ascii="Arial" w:eastAsia="Arial" w:hAnsi="Arial" w:cs="Arial"/>
          <w:b/>
          <w:spacing w:val="5"/>
          <w:sz w:val="22"/>
          <w:szCs w:val="22"/>
        </w:rPr>
        <w:t xml:space="preserve"> </w:t>
      </w:r>
      <w:r w:rsidR="002A2B09" w:rsidRPr="00A10534">
        <w:rPr>
          <w:rFonts w:ascii="Arial" w:eastAsia="Arial" w:hAnsi="Arial" w:cs="Arial"/>
          <w:b/>
          <w:sz w:val="22"/>
          <w:szCs w:val="22"/>
        </w:rPr>
        <w:t>2014</w:t>
      </w:r>
      <w:r w:rsidR="002A2B09" w:rsidRPr="00A10534">
        <w:rPr>
          <w:rFonts w:ascii="Arial" w:eastAsia="Arial" w:hAnsi="Arial" w:cs="Arial"/>
          <w:b/>
          <w:spacing w:val="49"/>
          <w:sz w:val="22"/>
          <w:szCs w:val="22"/>
        </w:rPr>
        <w:t xml:space="preserve"> </w:t>
      </w:r>
      <w:r w:rsidR="002A2B09" w:rsidRPr="00A10534">
        <w:rPr>
          <w:rFonts w:ascii="Arial" w:eastAsia="Arial" w:hAnsi="Arial" w:cs="Arial"/>
          <w:b/>
          <w:sz w:val="22"/>
          <w:szCs w:val="22"/>
        </w:rPr>
        <w:t>Act"</w:t>
      </w:r>
      <w:r w:rsidR="002A2B09" w:rsidRPr="00A10534">
        <w:rPr>
          <w:rFonts w:ascii="Arial" w:eastAsia="Arial" w:hAnsi="Arial" w:cs="Arial"/>
          <w:b/>
          <w:spacing w:val="40"/>
          <w:sz w:val="22"/>
          <w:szCs w:val="22"/>
        </w:rPr>
        <w:t xml:space="preserve"> </w:t>
      </w:r>
      <w:r w:rsidR="002A2B09" w:rsidRPr="00A10534">
        <w:rPr>
          <w:rFonts w:ascii="Arial" w:eastAsia="Arial" w:hAnsi="Arial" w:cs="Arial"/>
          <w:sz w:val="22"/>
          <w:szCs w:val="22"/>
        </w:rPr>
        <w:t>means</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Local</w:t>
      </w:r>
      <w:r w:rsidR="002A2B09" w:rsidRPr="00A10534">
        <w:rPr>
          <w:rFonts w:ascii="Arial" w:eastAsia="Arial" w:hAnsi="Arial" w:cs="Arial"/>
          <w:spacing w:val="-11"/>
          <w:sz w:val="22"/>
          <w:szCs w:val="22"/>
        </w:rPr>
        <w:t xml:space="preserve"> </w:t>
      </w:r>
      <w:r w:rsidR="002A2B09" w:rsidRPr="00A10534">
        <w:rPr>
          <w:rFonts w:ascii="Arial" w:eastAsia="Arial" w:hAnsi="Arial" w:cs="Arial"/>
          <w:sz w:val="22"/>
          <w:szCs w:val="22"/>
        </w:rPr>
        <w:t>Government</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Act</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(Northern</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Ireland)</w:t>
      </w:r>
      <w:r w:rsidR="002A2B09" w:rsidRPr="00A10534">
        <w:rPr>
          <w:rFonts w:ascii="Arial" w:eastAsia="Arial" w:hAnsi="Arial" w:cs="Arial"/>
          <w:spacing w:val="-1"/>
          <w:sz w:val="22"/>
          <w:szCs w:val="22"/>
        </w:rPr>
        <w:t xml:space="preserve"> </w:t>
      </w:r>
      <w:proofErr w:type="gramStart"/>
      <w:r w:rsidR="002A2B09" w:rsidRPr="00A10534">
        <w:rPr>
          <w:rFonts w:ascii="Arial" w:eastAsia="Arial" w:hAnsi="Arial" w:cs="Arial"/>
          <w:sz w:val="22"/>
          <w:szCs w:val="22"/>
        </w:rPr>
        <w:t>2014;</w:t>
      </w:r>
      <w:proofErr w:type="gramEnd"/>
      <w:r w:rsidR="002A2B09" w:rsidRPr="00A10534">
        <w:rPr>
          <w:rFonts w:ascii="Arial" w:eastAsia="Arial" w:hAnsi="Arial" w:cs="Arial"/>
          <w:sz w:val="22"/>
          <w:szCs w:val="22"/>
        </w:rPr>
        <w:t xml:space="preserve"> </w:t>
      </w:r>
    </w:p>
    <w:p w14:paraId="70A2E5A5" w14:textId="77777777" w:rsidR="007D2286" w:rsidRPr="00A10534" w:rsidRDefault="007D2286" w:rsidP="00361AA6">
      <w:pPr>
        <w:ind w:left="567" w:hanging="567"/>
        <w:rPr>
          <w:rFonts w:ascii="Arial" w:eastAsia="Arial" w:hAnsi="Arial" w:cs="Arial"/>
          <w:b/>
          <w:sz w:val="22"/>
          <w:szCs w:val="22"/>
        </w:rPr>
      </w:pPr>
    </w:p>
    <w:p w14:paraId="370E61B9" w14:textId="3450EA65" w:rsidR="002A2B09" w:rsidRPr="00A10534" w:rsidRDefault="007D2286" w:rsidP="00361AA6">
      <w:pPr>
        <w:ind w:left="567" w:hanging="567"/>
        <w:rPr>
          <w:rFonts w:ascii="Arial" w:eastAsia="Arial" w:hAnsi="Arial" w:cs="Arial"/>
          <w:sz w:val="22"/>
          <w:szCs w:val="22"/>
        </w:rPr>
      </w:pPr>
      <w:r w:rsidRPr="00A10534">
        <w:rPr>
          <w:rFonts w:ascii="Arial" w:eastAsia="Arial" w:hAnsi="Arial" w:cs="Arial"/>
          <w:b/>
          <w:sz w:val="22"/>
          <w:szCs w:val="22"/>
        </w:rPr>
        <w:tab/>
      </w:r>
      <w:r w:rsidR="002A2B09" w:rsidRPr="00A10534">
        <w:rPr>
          <w:rFonts w:ascii="Arial" w:eastAsia="Arial" w:hAnsi="Arial" w:cs="Arial"/>
          <w:b/>
          <w:sz w:val="22"/>
          <w:szCs w:val="22"/>
        </w:rPr>
        <w:t>"Councillor"</w:t>
      </w:r>
      <w:r w:rsidR="002A2B09" w:rsidRPr="00A10534">
        <w:rPr>
          <w:rFonts w:ascii="Arial" w:eastAsia="Arial" w:hAnsi="Arial" w:cs="Arial"/>
          <w:b/>
          <w:spacing w:val="47"/>
          <w:sz w:val="22"/>
          <w:szCs w:val="22"/>
        </w:rPr>
        <w:t xml:space="preserve"> </w:t>
      </w:r>
      <w:r w:rsidR="002A2B09" w:rsidRPr="00A10534">
        <w:rPr>
          <w:rFonts w:ascii="Arial" w:eastAsia="Arial" w:hAnsi="Arial" w:cs="Arial"/>
          <w:sz w:val="22"/>
          <w:szCs w:val="22"/>
        </w:rPr>
        <w:t>for</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3"/>
          <w:sz w:val="22"/>
          <w:szCs w:val="22"/>
        </w:rPr>
        <w:t xml:space="preserve"> </w:t>
      </w:r>
      <w:r w:rsidR="002A2B09" w:rsidRPr="00A10534">
        <w:rPr>
          <w:rFonts w:ascii="Arial" w:eastAsia="Arial" w:hAnsi="Arial" w:cs="Arial"/>
          <w:sz w:val="22"/>
          <w:szCs w:val="22"/>
        </w:rPr>
        <w:t>purposes</w:t>
      </w:r>
      <w:r w:rsidR="002A2B09" w:rsidRPr="00A10534">
        <w:rPr>
          <w:rFonts w:ascii="Arial" w:eastAsia="Arial" w:hAnsi="Arial" w:cs="Arial"/>
          <w:spacing w:val="-12"/>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this</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Code</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means-</w:t>
      </w:r>
    </w:p>
    <w:p w14:paraId="3DC7D00C" w14:textId="77777777" w:rsidR="002A2B09" w:rsidRPr="00A10534" w:rsidRDefault="002A2B09" w:rsidP="00361AA6">
      <w:pPr>
        <w:ind w:left="1134" w:hanging="567"/>
        <w:rPr>
          <w:rFonts w:ascii="Arial" w:eastAsia="Arial" w:hAnsi="Arial" w:cs="Arial"/>
          <w:sz w:val="22"/>
          <w:szCs w:val="22"/>
        </w:rPr>
      </w:pPr>
      <w:r w:rsidRPr="00A10534">
        <w:rPr>
          <w:rFonts w:ascii="Arial" w:eastAsia="Arial" w:hAnsi="Arial" w:cs="Arial"/>
          <w:sz w:val="22"/>
          <w:szCs w:val="22"/>
        </w:rPr>
        <w:t>(a)</w:t>
      </w:r>
      <w:r w:rsidRPr="00A10534">
        <w:rPr>
          <w:rFonts w:ascii="Arial" w:eastAsia="Arial" w:hAnsi="Arial" w:cs="Arial"/>
          <w:spacing w:val="-64"/>
          <w:sz w:val="22"/>
          <w:szCs w:val="22"/>
        </w:rPr>
        <w:t xml:space="preserve"> </w:t>
      </w:r>
      <w:r w:rsidRPr="00A10534">
        <w:rPr>
          <w:rFonts w:ascii="Arial" w:eastAsia="Arial" w:hAnsi="Arial" w:cs="Arial"/>
          <w:sz w:val="22"/>
          <w:szCs w:val="22"/>
        </w:rPr>
        <w:tab/>
        <w:t>any</w:t>
      </w:r>
      <w:r w:rsidRPr="00A10534">
        <w:rPr>
          <w:rFonts w:ascii="Arial" w:eastAsia="Arial" w:hAnsi="Arial" w:cs="Arial"/>
          <w:spacing w:val="-8"/>
          <w:sz w:val="22"/>
          <w:szCs w:val="22"/>
        </w:rPr>
        <w:t xml:space="preserve"> </w:t>
      </w:r>
      <w:r w:rsidRPr="00A10534">
        <w:rPr>
          <w:rFonts w:ascii="Arial" w:eastAsia="Arial" w:hAnsi="Arial" w:cs="Arial"/>
          <w:sz w:val="22"/>
          <w:szCs w:val="22"/>
        </w:rPr>
        <w:t>person</w:t>
      </w:r>
      <w:r w:rsidRPr="00A10534">
        <w:rPr>
          <w:rFonts w:ascii="Arial" w:eastAsia="Arial" w:hAnsi="Arial" w:cs="Arial"/>
          <w:spacing w:val="-6"/>
          <w:sz w:val="22"/>
          <w:szCs w:val="22"/>
        </w:rPr>
        <w:t xml:space="preserve"> </w:t>
      </w:r>
      <w:r w:rsidRPr="00A10534">
        <w:rPr>
          <w:rFonts w:ascii="Arial" w:eastAsia="Arial" w:hAnsi="Arial" w:cs="Arial"/>
          <w:sz w:val="22"/>
          <w:szCs w:val="22"/>
        </w:rPr>
        <w:t>who</w:t>
      </w:r>
      <w:r w:rsidRPr="00A10534">
        <w:rPr>
          <w:rFonts w:ascii="Arial" w:eastAsia="Arial" w:hAnsi="Arial" w:cs="Arial"/>
          <w:spacing w:val="-3"/>
          <w:sz w:val="22"/>
          <w:szCs w:val="22"/>
        </w:rPr>
        <w:t xml:space="preserve"> </w:t>
      </w:r>
      <w:r w:rsidRPr="00A10534">
        <w:rPr>
          <w:rFonts w:ascii="Arial" w:eastAsia="Arial" w:hAnsi="Arial" w:cs="Arial"/>
          <w:sz w:val="22"/>
          <w:szCs w:val="22"/>
        </w:rPr>
        <w:t>is</w:t>
      </w:r>
      <w:r w:rsidRPr="00A10534">
        <w:rPr>
          <w:rFonts w:ascii="Arial" w:eastAsia="Arial" w:hAnsi="Arial" w:cs="Arial"/>
          <w:spacing w:val="-3"/>
          <w:sz w:val="22"/>
          <w:szCs w:val="22"/>
        </w:rPr>
        <w:t xml:space="preserve"> </w:t>
      </w:r>
      <w:r w:rsidRPr="00A10534">
        <w:rPr>
          <w:rFonts w:ascii="Arial" w:eastAsia="Arial" w:hAnsi="Arial" w:cs="Arial"/>
          <w:sz w:val="22"/>
          <w:szCs w:val="22"/>
        </w:rPr>
        <w:t>elected</w:t>
      </w:r>
      <w:r w:rsidRPr="00A10534">
        <w:rPr>
          <w:rFonts w:ascii="Arial" w:eastAsia="Arial" w:hAnsi="Arial" w:cs="Arial"/>
          <w:spacing w:val="-9"/>
          <w:sz w:val="22"/>
          <w:szCs w:val="22"/>
        </w:rPr>
        <w:t xml:space="preserve"> </w:t>
      </w:r>
      <w:r w:rsidRPr="00A10534">
        <w:rPr>
          <w:rFonts w:ascii="Arial" w:eastAsia="Arial" w:hAnsi="Arial" w:cs="Arial"/>
          <w:sz w:val="22"/>
          <w:szCs w:val="22"/>
        </w:rPr>
        <w:t>to</w:t>
      </w:r>
      <w:r w:rsidRPr="00A10534">
        <w:rPr>
          <w:rFonts w:ascii="Arial" w:eastAsia="Arial" w:hAnsi="Arial" w:cs="Arial"/>
          <w:spacing w:val="-3"/>
          <w:sz w:val="22"/>
          <w:szCs w:val="22"/>
        </w:rPr>
        <w:t xml:space="preserve"> </w:t>
      </w:r>
      <w:r w:rsidRPr="00A10534">
        <w:rPr>
          <w:rFonts w:ascii="Arial" w:eastAsia="Arial" w:hAnsi="Arial" w:cs="Arial"/>
          <w:sz w:val="22"/>
          <w:szCs w:val="22"/>
        </w:rPr>
        <w:t>office</w:t>
      </w:r>
      <w:r w:rsidRPr="00A10534">
        <w:rPr>
          <w:rFonts w:ascii="Arial" w:eastAsia="Arial" w:hAnsi="Arial" w:cs="Arial"/>
          <w:spacing w:val="-4"/>
          <w:sz w:val="22"/>
          <w:szCs w:val="22"/>
        </w:rPr>
        <w:t xml:space="preserve"> </w:t>
      </w:r>
      <w:r w:rsidRPr="00A10534">
        <w:rPr>
          <w:rFonts w:ascii="Arial" w:eastAsia="Arial" w:hAnsi="Arial" w:cs="Arial"/>
          <w:sz w:val="22"/>
          <w:szCs w:val="22"/>
        </w:rPr>
        <w:t>within</w:t>
      </w:r>
      <w:r w:rsidRPr="00A10534">
        <w:rPr>
          <w:rFonts w:ascii="Arial" w:eastAsia="Arial" w:hAnsi="Arial" w:cs="Arial"/>
          <w:spacing w:val="-7"/>
          <w:sz w:val="22"/>
          <w:szCs w:val="22"/>
        </w:rPr>
        <w:t xml:space="preserve"> </w:t>
      </w:r>
      <w:r w:rsidRPr="00A10534">
        <w:rPr>
          <w:rFonts w:ascii="Arial" w:eastAsia="Arial" w:hAnsi="Arial" w:cs="Arial"/>
          <w:sz w:val="22"/>
          <w:szCs w:val="22"/>
        </w:rPr>
        <w:t>a</w:t>
      </w:r>
      <w:r w:rsidRPr="00A10534">
        <w:rPr>
          <w:rFonts w:ascii="Arial" w:eastAsia="Arial" w:hAnsi="Arial" w:cs="Arial"/>
          <w:spacing w:val="-5"/>
          <w:sz w:val="22"/>
          <w:szCs w:val="22"/>
        </w:rPr>
        <w:t xml:space="preserve"> </w:t>
      </w:r>
      <w:r w:rsidRPr="00A10534">
        <w:rPr>
          <w:rFonts w:ascii="Arial" w:eastAsia="Arial" w:hAnsi="Arial" w:cs="Arial"/>
          <w:sz w:val="22"/>
          <w:szCs w:val="22"/>
        </w:rPr>
        <w:t>council,</w:t>
      </w:r>
    </w:p>
    <w:p w14:paraId="1CA9FC7F" w14:textId="212B3A15" w:rsidR="002A2B09" w:rsidRPr="00A10534" w:rsidRDefault="002A2B09" w:rsidP="00361AA6">
      <w:pPr>
        <w:ind w:left="1134" w:hanging="567"/>
        <w:rPr>
          <w:rFonts w:ascii="Arial" w:eastAsia="Arial" w:hAnsi="Arial" w:cs="Arial"/>
          <w:sz w:val="22"/>
          <w:szCs w:val="22"/>
        </w:rPr>
      </w:pPr>
      <w:r w:rsidRPr="00A10534">
        <w:rPr>
          <w:rFonts w:ascii="Arial" w:eastAsia="Arial" w:hAnsi="Arial" w:cs="Arial"/>
          <w:sz w:val="22"/>
          <w:szCs w:val="22"/>
        </w:rPr>
        <w:t>(b)</w:t>
      </w:r>
      <w:r w:rsidRPr="00A10534">
        <w:rPr>
          <w:rFonts w:ascii="Arial" w:eastAsia="Arial" w:hAnsi="Arial" w:cs="Arial"/>
          <w:spacing w:val="-64"/>
          <w:sz w:val="22"/>
          <w:szCs w:val="22"/>
        </w:rPr>
        <w:t xml:space="preserve"> </w:t>
      </w:r>
      <w:r w:rsidRPr="00A10534">
        <w:rPr>
          <w:rFonts w:ascii="Arial" w:eastAsia="Arial" w:hAnsi="Arial" w:cs="Arial"/>
          <w:sz w:val="22"/>
          <w:szCs w:val="22"/>
        </w:rPr>
        <w:tab/>
        <w:t>any</w:t>
      </w:r>
      <w:r w:rsidRPr="00A10534">
        <w:rPr>
          <w:rFonts w:ascii="Arial" w:eastAsia="Arial" w:hAnsi="Arial" w:cs="Arial"/>
          <w:spacing w:val="-8"/>
          <w:sz w:val="22"/>
          <w:szCs w:val="22"/>
        </w:rPr>
        <w:t xml:space="preserve"> </w:t>
      </w:r>
      <w:r w:rsidRPr="00A10534">
        <w:rPr>
          <w:rFonts w:ascii="Arial" w:eastAsia="Arial" w:hAnsi="Arial" w:cs="Arial"/>
          <w:sz w:val="22"/>
          <w:szCs w:val="22"/>
        </w:rPr>
        <w:t>person</w:t>
      </w:r>
      <w:r w:rsidRPr="00A10534">
        <w:rPr>
          <w:rFonts w:ascii="Arial" w:eastAsia="Arial" w:hAnsi="Arial" w:cs="Arial"/>
          <w:spacing w:val="-3"/>
          <w:sz w:val="22"/>
          <w:szCs w:val="22"/>
        </w:rPr>
        <w:t xml:space="preserve"> </w:t>
      </w:r>
      <w:r w:rsidRPr="00A10534">
        <w:rPr>
          <w:rFonts w:ascii="Arial" w:eastAsia="Arial" w:hAnsi="Arial" w:cs="Arial"/>
          <w:sz w:val="22"/>
          <w:szCs w:val="22"/>
        </w:rPr>
        <w:t>chosen</w:t>
      </w:r>
      <w:r w:rsidRPr="00A10534">
        <w:rPr>
          <w:rFonts w:ascii="Arial" w:eastAsia="Arial" w:hAnsi="Arial" w:cs="Arial"/>
          <w:spacing w:val="-9"/>
          <w:sz w:val="22"/>
          <w:szCs w:val="22"/>
        </w:rPr>
        <w:t xml:space="preserve"> </w:t>
      </w:r>
      <w:r w:rsidRPr="00A10534">
        <w:rPr>
          <w:rFonts w:ascii="Arial" w:eastAsia="Arial" w:hAnsi="Arial" w:cs="Arial"/>
          <w:sz w:val="22"/>
          <w:szCs w:val="22"/>
        </w:rPr>
        <w:t>under</w:t>
      </w:r>
      <w:r w:rsidRPr="00A10534">
        <w:rPr>
          <w:rFonts w:ascii="Arial" w:eastAsia="Arial" w:hAnsi="Arial" w:cs="Arial"/>
          <w:spacing w:val="1"/>
          <w:sz w:val="22"/>
          <w:szCs w:val="22"/>
        </w:rPr>
        <w:t xml:space="preserve"> </w:t>
      </w:r>
      <w:r w:rsidRPr="00A10534">
        <w:rPr>
          <w:rFonts w:ascii="Arial" w:eastAsia="Arial" w:hAnsi="Arial" w:cs="Arial"/>
          <w:sz w:val="22"/>
          <w:szCs w:val="22"/>
        </w:rPr>
        <w:t>section</w:t>
      </w:r>
      <w:r w:rsidRPr="00A10534">
        <w:rPr>
          <w:rFonts w:ascii="Arial" w:eastAsia="Arial" w:hAnsi="Arial" w:cs="Arial"/>
          <w:spacing w:val="-24"/>
          <w:sz w:val="22"/>
          <w:szCs w:val="22"/>
        </w:rPr>
        <w:t xml:space="preserve"> </w:t>
      </w:r>
      <w:r w:rsidRPr="00A10534">
        <w:rPr>
          <w:rFonts w:ascii="Arial" w:eastAsia="Arial" w:hAnsi="Arial" w:cs="Arial"/>
          <w:sz w:val="22"/>
          <w:szCs w:val="22"/>
        </w:rPr>
        <w:t>1</w:t>
      </w:r>
      <w:r w:rsidRPr="00A10534">
        <w:rPr>
          <w:rFonts w:ascii="Arial" w:eastAsia="Arial" w:hAnsi="Arial" w:cs="Arial"/>
          <w:spacing w:val="-11"/>
          <w:sz w:val="22"/>
          <w:szCs w:val="22"/>
        </w:rPr>
        <w:t>1</w:t>
      </w:r>
      <w:r w:rsidRPr="00A10534">
        <w:rPr>
          <w:rFonts w:ascii="Arial" w:eastAsia="Arial" w:hAnsi="Arial" w:cs="Arial"/>
          <w:spacing w:val="14"/>
          <w:sz w:val="22"/>
          <w:szCs w:val="22"/>
        </w:rPr>
        <w:t>(</w:t>
      </w:r>
      <w:r w:rsidRPr="00A10534">
        <w:rPr>
          <w:rFonts w:ascii="Arial" w:eastAsia="Arial" w:hAnsi="Arial" w:cs="Arial"/>
          <w:sz w:val="22"/>
          <w:szCs w:val="22"/>
        </w:rPr>
        <w:t>4b)</w:t>
      </w:r>
      <w:r w:rsidRPr="00A10534">
        <w:rPr>
          <w:rFonts w:ascii="Arial" w:eastAsia="Arial" w:hAnsi="Arial" w:cs="Arial"/>
          <w:spacing w:val="-7"/>
          <w:sz w:val="22"/>
          <w:szCs w:val="22"/>
        </w:rPr>
        <w:t xml:space="preserve"> </w:t>
      </w:r>
      <w:r w:rsidRPr="00A10534">
        <w:rPr>
          <w:rFonts w:ascii="Arial" w:eastAsia="Arial" w:hAnsi="Arial" w:cs="Arial"/>
          <w:sz w:val="22"/>
          <w:szCs w:val="22"/>
        </w:rPr>
        <w:t>of</w:t>
      </w:r>
      <w:r w:rsidRPr="00A10534">
        <w:rPr>
          <w:rFonts w:ascii="Arial" w:eastAsia="Arial" w:hAnsi="Arial" w:cs="Arial"/>
          <w:spacing w:val="-5"/>
          <w:sz w:val="22"/>
          <w:szCs w:val="22"/>
        </w:rPr>
        <w:t xml:space="preserve"> </w:t>
      </w:r>
      <w:r w:rsidRPr="00A10534">
        <w:rPr>
          <w:rFonts w:ascii="Arial" w:eastAsia="Arial" w:hAnsi="Arial" w:cs="Arial"/>
          <w:sz w:val="22"/>
          <w:szCs w:val="22"/>
        </w:rPr>
        <w:t>the</w:t>
      </w:r>
      <w:r w:rsidRPr="00A10534">
        <w:rPr>
          <w:rFonts w:ascii="Arial" w:eastAsia="Arial" w:hAnsi="Arial" w:cs="Arial"/>
          <w:spacing w:val="-1"/>
          <w:sz w:val="22"/>
          <w:szCs w:val="22"/>
        </w:rPr>
        <w:t xml:space="preserve"> </w:t>
      </w:r>
      <w:r w:rsidRPr="00A10534">
        <w:rPr>
          <w:rFonts w:ascii="Arial" w:eastAsia="Arial" w:hAnsi="Arial" w:cs="Arial"/>
          <w:sz w:val="22"/>
          <w:szCs w:val="22"/>
        </w:rPr>
        <w:t>Electoral</w:t>
      </w:r>
      <w:r w:rsidRPr="00A10534">
        <w:rPr>
          <w:rFonts w:ascii="Arial" w:eastAsia="Arial" w:hAnsi="Arial" w:cs="Arial"/>
          <w:spacing w:val="-23"/>
          <w:sz w:val="22"/>
          <w:szCs w:val="22"/>
        </w:rPr>
        <w:t xml:space="preserve"> </w:t>
      </w:r>
      <w:r w:rsidRPr="00A10534">
        <w:rPr>
          <w:rFonts w:ascii="Arial" w:eastAsia="Arial" w:hAnsi="Arial" w:cs="Arial"/>
          <w:sz w:val="22"/>
          <w:szCs w:val="22"/>
        </w:rPr>
        <w:t>Law</w:t>
      </w:r>
      <w:r w:rsidRPr="00A10534">
        <w:rPr>
          <w:rFonts w:ascii="Arial" w:eastAsia="Arial" w:hAnsi="Arial" w:cs="Arial"/>
          <w:spacing w:val="3"/>
          <w:sz w:val="22"/>
          <w:szCs w:val="22"/>
        </w:rPr>
        <w:t xml:space="preserve"> </w:t>
      </w:r>
      <w:r w:rsidRPr="00A10534">
        <w:rPr>
          <w:rFonts w:ascii="Arial" w:eastAsia="Arial" w:hAnsi="Arial" w:cs="Arial"/>
          <w:sz w:val="22"/>
          <w:szCs w:val="22"/>
        </w:rPr>
        <w:t>Act</w:t>
      </w:r>
      <w:r w:rsidR="007D2286" w:rsidRPr="00A10534">
        <w:rPr>
          <w:rFonts w:ascii="Arial" w:eastAsia="Arial" w:hAnsi="Arial" w:cs="Arial"/>
          <w:sz w:val="22"/>
          <w:szCs w:val="22"/>
        </w:rPr>
        <w:t xml:space="preserve"> </w:t>
      </w:r>
      <w:r w:rsidRPr="00A10534">
        <w:rPr>
          <w:rFonts w:ascii="Arial" w:eastAsia="Arial" w:hAnsi="Arial" w:cs="Arial"/>
          <w:sz w:val="22"/>
          <w:szCs w:val="22"/>
        </w:rPr>
        <w:t>(Northern</w:t>
      </w:r>
      <w:r w:rsidRPr="00A10534">
        <w:rPr>
          <w:rFonts w:ascii="Arial" w:eastAsia="Arial" w:hAnsi="Arial" w:cs="Arial"/>
          <w:spacing w:val="-19"/>
          <w:sz w:val="22"/>
          <w:szCs w:val="22"/>
        </w:rPr>
        <w:t xml:space="preserve"> </w:t>
      </w:r>
      <w:r w:rsidRPr="00A10534">
        <w:rPr>
          <w:rFonts w:ascii="Arial" w:eastAsia="Arial" w:hAnsi="Arial" w:cs="Arial"/>
          <w:sz w:val="22"/>
          <w:szCs w:val="22"/>
        </w:rPr>
        <w:t>Ireland)</w:t>
      </w:r>
      <w:r w:rsidRPr="00A10534">
        <w:rPr>
          <w:rFonts w:ascii="Arial" w:eastAsia="Arial" w:hAnsi="Arial" w:cs="Arial"/>
          <w:spacing w:val="-11"/>
          <w:sz w:val="22"/>
          <w:szCs w:val="22"/>
        </w:rPr>
        <w:t xml:space="preserve"> </w:t>
      </w:r>
      <w:r w:rsidRPr="00A10534">
        <w:rPr>
          <w:rFonts w:ascii="Arial" w:eastAsia="Arial" w:hAnsi="Arial" w:cs="Arial"/>
          <w:sz w:val="22"/>
          <w:szCs w:val="22"/>
        </w:rPr>
        <w:t>1962</w:t>
      </w:r>
      <w:r w:rsidRPr="00A10534">
        <w:rPr>
          <w:rFonts w:ascii="Arial" w:eastAsia="Arial" w:hAnsi="Arial" w:cs="Arial"/>
          <w:spacing w:val="3"/>
          <w:sz w:val="22"/>
          <w:szCs w:val="22"/>
        </w:rPr>
        <w:t xml:space="preserve"> </w:t>
      </w:r>
      <w:r w:rsidRPr="00A10534">
        <w:rPr>
          <w:rFonts w:ascii="Arial" w:eastAsia="Arial" w:hAnsi="Arial" w:cs="Arial"/>
          <w:sz w:val="22"/>
          <w:szCs w:val="22"/>
        </w:rPr>
        <w:t>to</w:t>
      </w:r>
      <w:r w:rsidRPr="00A10534">
        <w:rPr>
          <w:rFonts w:ascii="Arial" w:eastAsia="Arial" w:hAnsi="Arial" w:cs="Arial"/>
          <w:spacing w:val="-1"/>
          <w:sz w:val="22"/>
          <w:szCs w:val="22"/>
        </w:rPr>
        <w:t xml:space="preserve"> </w:t>
      </w:r>
      <w:r w:rsidRPr="00A10534">
        <w:rPr>
          <w:rFonts w:ascii="Arial" w:eastAsia="Arial" w:hAnsi="Arial" w:cs="Arial"/>
          <w:sz w:val="22"/>
          <w:szCs w:val="22"/>
        </w:rPr>
        <w:t>fill</w:t>
      </w:r>
      <w:r w:rsidRPr="00A10534">
        <w:rPr>
          <w:rFonts w:ascii="Arial" w:eastAsia="Arial" w:hAnsi="Arial" w:cs="Arial"/>
          <w:spacing w:val="-3"/>
          <w:sz w:val="22"/>
          <w:szCs w:val="22"/>
        </w:rPr>
        <w:t xml:space="preserve"> </w:t>
      </w:r>
      <w:r w:rsidRPr="00A10534">
        <w:rPr>
          <w:rFonts w:ascii="Arial" w:eastAsia="Arial" w:hAnsi="Arial" w:cs="Arial"/>
          <w:sz w:val="22"/>
          <w:szCs w:val="22"/>
        </w:rPr>
        <w:t>a</w:t>
      </w:r>
      <w:r w:rsidRPr="00A10534">
        <w:rPr>
          <w:rFonts w:ascii="Arial" w:eastAsia="Arial" w:hAnsi="Arial" w:cs="Arial"/>
          <w:spacing w:val="5"/>
          <w:sz w:val="22"/>
          <w:szCs w:val="22"/>
        </w:rPr>
        <w:t xml:space="preserve"> </w:t>
      </w:r>
      <w:r w:rsidRPr="00A10534">
        <w:rPr>
          <w:rFonts w:ascii="Arial" w:eastAsia="Arial" w:hAnsi="Arial" w:cs="Arial"/>
          <w:sz w:val="22"/>
          <w:szCs w:val="22"/>
        </w:rPr>
        <w:t>casual</w:t>
      </w:r>
      <w:r w:rsidRPr="00A10534">
        <w:rPr>
          <w:rFonts w:ascii="Arial" w:eastAsia="Arial" w:hAnsi="Arial" w:cs="Arial"/>
          <w:spacing w:val="-4"/>
          <w:sz w:val="22"/>
          <w:szCs w:val="22"/>
        </w:rPr>
        <w:t xml:space="preserve"> </w:t>
      </w:r>
      <w:r w:rsidRPr="00A10534">
        <w:rPr>
          <w:rFonts w:ascii="Arial" w:eastAsia="Arial" w:hAnsi="Arial" w:cs="Arial"/>
          <w:sz w:val="22"/>
          <w:szCs w:val="22"/>
        </w:rPr>
        <w:t>vacancy,</w:t>
      </w:r>
    </w:p>
    <w:p w14:paraId="21BA0A8A" w14:textId="12600E19" w:rsidR="002A2B09" w:rsidRPr="00A10534" w:rsidRDefault="002A2B09" w:rsidP="00361AA6">
      <w:pPr>
        <w:ind w:left="1134" w:hanging="567"/>
        <w:rPr>
          <w:rFonts w:ascii="Arial" w:eastAsia="Arial" w:hAnsi="Arial" w:cs="Arial"/>
          <w:sz w:val="22"/>
          <w:szCs w:val="22"/>
        </w:rPr>
      </w:pPr>
      <w:r w:rsidRPr="00A10534">
        <w:rPr>
          <w:rFonts w:ascii="Arial" w:eastAsia="Arial" w:hAnsi="Arial" w:cs="Arial"/>
          <w:sz w:val="22"/>
          <w:szCs w:val="22"/>
        </w:rPr>
        <w:t>(c)</w:t>
      </w:r>
      <w:r w:rsidRPr="00A10534">
        <w:rPr>
          <w:rFonts w:ascii="Arial" w:eastAsia="Arial" w:hAnsi="Arial" w:cs="Arial"/>
          <w:spacing w:val="-64"/>
          <w:sz w:val="22"/>
          <w:szCs w:val="22"/>
        </w:rPr>
        <w:t xml:space="preserve"> </w:t>
      </w:r>
      <w:r w:rsidRPr="00A10534">
        <w:rPr>
          <w:rFonts w:ascii="Arial" w:eastAsia="Arial" w:hAnsi="Arial" w:cs="Arial"/>
          <w:sz w:val="22"/>
          <w:szCs w:val="22"/>
        </w:rPr>
        <w:tab/>
        <w:t>any</w:t>
      </w:r>
      <w:r w:rsidRPr="00A10534">
        <w:rPr>
          <w:rFonts w:ascii="Arial" w:eastAsia="Arial" w:hAnsi="Arial" w:cs="Arial"/>
          <w:spacing w:val="-4"/>
          <w:sz w:val="22"/>
          <w:szCs w:val="22"/>
        </w:rPr>
        <w:t xml:space="preserve"> </w:t>
      </w:r>
      <w:r w:rsidRPr="00A10534">
        <w:rPr>
          <w:rFonts w:ascii="Arial" w:eastAsia="Arial" w:hAnsi="Arial" w:cs="Arial"/>
          <w:sz w:val="22"/>
          <w:szCs w:val="22"/>
        </w:rPr>
        <w:t>person treated</w:t>
      </w:r>
      <w:r w:rsidRPr="00A10534">
        <w:rPr>
          <w:rFonts w:ascii="Arial" w:eastAsia="Arial" w:hAnsi="Arial" w:cs="Arial"/>
          <w:spacing w:val="-14"/>
          <w:sz w:val="22"/>
          <w:szCs w:val="22"/>
        </w:rPr>
        <w:t xml:space="preserve"> </w:t>
      </w:r>
      <w:r w:rsidRPr="00A10534">
        <w:rPr>
          <w:rFonts w:ascii="Arial" w:eastAsia="Arial" w:hAnsi="Arial" w:cs="Arial"/>
          <w:sz w:val="22"/>
          <w:szCs w:val="22"/>
        </w:rPr>
        <w:t>as</w:t>
      </w:r>
      <w:r w:rsidRPr="00A10534">
        <w:rPr>
          <w:rFonts w:ascii="Arial" w:eastAsia="Arial" w:hAnsi="Arial" w:cs="Arial"/>
          <w:spacing w:val="1"/>
          <w:sz w:val="22"/>
          <w:szCs w:val="22"/>
        </w:rPr>
        <w:t xml:space="preserve"> </w:t>
      </w:r>
      <w:r w:rsidRPr="00A10534">
        <w:rPr>
          <w:rFonts w:ascii="Arial" w:eastAsia="Arial" w:hAnsi="Arial" w:cs="Arial"/>
          <w:sz w:val="22"/>
          <w:szCs w:val="22"/>
        </w:rPr>
        <w:t>a</w:t>
      </w:r>
      <w:r w:rsidRPr="00A10534">
        <w:rPr>
          <w:rFonts w:ascii="Arial" w:eastAsia="Arial" w:hAnsi="Arial" w:cs="Arial"/>
          <w:spacing w:val="-1"/>
          <w:sz w:val="22"/>
          <w:szCs w:val="22"/>
        </w:rPr>
        <w:t xml:space="preserve"> </w:t>
      </w:r>
      <w:r w:rsidRPr="00A10534">
        <w:rPr>
          <w:rFonts w:ascii="Arial" w:eastAsia="Arial" w:hAnsi="Arial" w:cs="Arial"/>
          <w:sz w:val="22"/>
          <w:szCs w:val="22"/>
        </w:rPr>
        <w:t>non-voting</w:t>
      </w:r>
      <w:r w:rsidRPr="00A10534">
        <w:rPr>
          <w:rFonts w:ascii="Arial" w:eastAsia="Arial" w:hAnsi="Arial" w:cs="Arial"/>
          <w:spacing w:val="-24"/>
          <w:sz w:val="22"/>
          <w:szCs w:val="22"/>
        </w:rPr>
        <w:t xml:space="preserve"> </w:t>
      </w:r>
      <w:r w:rsidRPr="00A10534">
        <w:rPr>
          <w:rFonts w:ascii="Arial" w:eastAsia="Arial" w:hAnsi="Arial" w:cs="Arial"/>
          <w:sz w:val="22"/>
          <w:szCs w:val="22"/>
        </w:rPr>
        <w:t>member</w:t>
      </w:r>
      <w:r w:rsidRPr="00A10534">
        <w:rPr>
          <w:rFonts w:ascii="Arial" w:eastAsia="Arial" w:hAnsi="Arial" w:cs="Arial"/>
          <w:spacing w:val="1"/>
          <w:sz w:val="22"/>
          <w:szCs w:val="22"/>
        </w:rPr>
        <w:t xml:space="preserve"> </w:t>
      </w:r>
      <w:r w:rsidRPr="00A10534">
        <w:rPr>
          <w:rFonts w:ascii="Arial" w:eastAsia="Arial" w:hAnsi="Arial" w:cs="Arial"/>
          <w:sz w:val="22"/>
          <w:szCs w:val="22"/>
        </w:rPr>
        <w:t>by section</w:t>
      </w:r>
      <w:r w:rsidRPr="00A10534">
        <w:rPr>
          <w:rFonts w:ascii="Arial" w:eastAsia="Arial" w:hAnsi="Arial" w:cs="Arial"/>
          <w:spacing w:val="-13"/>
          <w:sz w:val="22"/>
          <w:szCs w:val="22"/>
        </w:rPr>
        <w:t xml:space="preserve"> </w:t>
      </w:r>
      <w:r w:rsidRPr="00A10534">
        <w:rPr>
          <w:rFonts w:ascii="Arial" w:eastAsia="Arial" w:hAnsi="Arial" w:cs="Arial"/>
          <w:sz w:val="22"/>
          <w:szCs w:val="22"/>
        </w:rPr>
        <w:t>21</w:t>
      </w:r>
      <w:r w:rsidRPr="00A10534">
        <w:rPr>
          <w:rFonts w:ascii="Arial" w:eastAsia="Arial" w:hAnsi="Arial" w:cs="Arial"/>
          <w:spacing w:val="2"/>
          <w:sz w:val="22"/>
          <w:szCs w:val="22"/>
        </w:rPr>
        <w:t xml:space="preserve"> </w:t>
      </w:r>
      <w:r w:rsidRPr="00A10534">
        <w:rPr>
          <w:rFonts w:ascii="Arial" w:eastAsia="Arial" w:hAnsi="Arial" w:cs="Arial"/>
          <w:sz w:val="22"/>
          <w:szCs w:val="22"/>
        </w:rPr>
        <w:t>of</w:t>
      </w:r>
      <w:r w:rsidRPr="00A10534">
        <w:rPr>
          <w:rFonts w:ascii="Arial" w:eastAsia="Arial" w:hAnsi="Arial" w:cs="Arial"/>
          <w:spacing w:val="1"/>
          <w:sz w:val="22"/>
          <w:szCs w:val="22"/>
        </w:rPr>
        <w:t xml:space="preserve"> </w:t>
      </w:r>
      <w:r w:rsidRPr="00A10534">
        <w:rPr>
          <w:rFonts w:ascii="Arial" w:eastAsia="Arial" w:hAnsi="Arial" w:cs="Arial"/>
          <w:sz w:val="22"/>
          <w:szCs w:val="22"/>
        </w:rPr>
        <w:t>the</w:t>
      </w:r>
      <w:r w:rsidRPr="00A10534">
        <w:rPr>
          <w:rFonts w:ascii="Arial" w:eastAsia="Arial" w:hAnsi="Arial" w:cs="Arial"/>
          <w:spacing w:val="-4"/>
          <w:sz w:val="22"/>
          <w:szCs w:val="22"/>
        </w:rPr>
        <w:t xml:space="preserve"> </w:t>
      </w:r>
      <w:r w:rsidRPr="00A10534">
        <w:rPr>
          <w:rFonts w:ascii="Arial" w:eastAsia="Arial" w:hAnsi="Arial" w:cs="Arial"/>
          <w:sz w:val="22"/>
          <w:szCs w:val="22"/>
        </w:rPr>
        <w:t>2014</w:t>
      </w:r>
      <w:r w:rsidR="007D2286" w:rsidRPr="00A10534">
        <w:rPr>
          <w:rFonts w:ascii="Arial" w:eastAsia="Arial" w:hAnsi="Arial" w:cs="Arial"/>
          <w:sz w:val="22"/>
          <w:szCs w:val="22"/>
        </w:rPr>
        <w:t xml:space="preserve"> </w:t>
      </w:r>
      <w:r w:rsidRPr="00A10534">
        <w:rPr>
          <w:rFonts w:ascii="Arial" w:eastAsia="Arial" w:hAnsi="Arial" w:cs="Arial"/>
          <w:sz w:val="22"/>
          <w:szCs w:val="22"/>
        </w:rPr>
        <w:t>Act,</w:t>
      </w:r>
      <w:r w:rsidRPr="00A10534">
        <w:rPr>
          <w:rFonts w:ascii="Arial" w:eastAsia="Arial" w:hAnsi="Arial" w:cs="Arial"/>
          <w:spacing w:val="2"/>
          <w:sz w:val="22"/>
          <w:szCs w:val="22"/>
        </w:rPr>
        <w:t xml:space="preserve"> </w:t>
      </w:r>
      <w:r w:rsidRPr="00A10534">
        <w:rPr>
          <w:rFonts w:ascii="Arial" w:eastAsia="Arial" w:hAnsi="Arial" w:cs="Arial"/>
          <w:sz w:val="22"/>
          <w:szCs w:val="22"/>
        </w:rPr>
        <w:t>and</w:t>
      </w:r>
    </w:p>
    <w:p w14:paraId="793303C1" w14:textId="77777777" w:rsidR="002A2B09" w:rsidRPr="00A10534" w:rsidRDefault="002A2B09" w:rsidP="00361AA6">
      <w:pPr>
        <w:ind w:left="1134" w:hanging="567"/>
        <w:rPr>
          <w:rFonts w:ascii="Arial" w:eastAsia="Arial" w:hAnsi="Arial" w:cs="Arial"/>
          <w:sz w:val="22"/>
          <w:szCs w:val="22"/>
        </w:rPr>
      </w:pPr>
      <w:r w:rsidRPr="00A10534">
        <w:rPr>
          <w:rFonts w:ascii="Arial" w:eastAsia="Arial" w:hAnsi="Arial" w:cs="Arial"/>
          <w:sz w:val="22"/>
          <w:szCs w:val="22"/>
        </w:rPr>
        <w:t>(d)</w:t>
      </w:r>
      <w:r w:rsidRPr="00A10534">
        <w:rPr>
          <w:rFonts w:ascii="Arial" w:eastAsia="Arial" w:hAnsi="Arial" w:cs="Arial"/>
          <w:spacing w:val="-64"/>
          <w:sz w:val="22"/>
          <w:szCs w:val="22"/>
        </w:rPr>
        <w:t xml:space="preserve"> </w:t>
      </w:r>
      <w:r w:rsidRPr="00A10534">
        <w:rPr>
          <w:rFonts w:ascii="Arial" w:eastAsia="Arial" w:hAnsi="Arial" w:cs="Arial"/>
          <w:sz w:val="22"/>
          <w:szCs w:val="22"/>
        </w:rPr>
        <w:tab/>
        <w:t>any</w:t>
      </w:r>
      <w:r w:rsidRPr="00A10534">
        <w:rPr>
          <w:rFonts w:ascii="Arial" w:eastAsia="Arial" w:hAnsi="Arial" w:cs="Arial"/>
          <w:spacing w:val="-8"/>
          <w:sz w:val="22"/>
          <w:szCs w:val="22"/>
        </w:rPr>
        <w:t xml:space="preserve"> </w:t>
      </w:r>
      <w:r w:rsidRPr="00A10534">
        <w:rPr>
          <w:rFonts w:ascii="Arial" w:eastAsia="Arial" w:hAnsi="Arial" w:cs="Arial"/>
          <w:sz w:val="22"/>
          <w:szCs w:val="22"/>
        </w:rPr>
        <w:t>person</w:t>
      </w:r>
      <w:r w:rsidRPr="00A10534">
        <w:rPr>
          <w:rFonts w:ascii="Arial" w:eastAsia="Arial" w:hAnsi="Arial" w:cs="Arial"/>
          <w:spacing w:val="-4"/>
          <w:sz w:val="22"/>
          <w:szCs w:val="22"/>
        </w:rPr>
        <w:t xml:space="preserve"> </w:t>
      </w:r>
      <w:r w:rsidRPr="00A10534">
        <w:rPr>
          <w:rFonts w:ascii="Arial" w:eastAsia="Arial" w:hAnsi="Arial" w:cs="Arial"/>
          <w:sz w:val="22"/>
          <w:szCs w:val="22"/>
        </w:rPr>
        <w:t>who</w:t>
      </w:r>
      <w:r w:rsidRPr="00A10534">
        <w:rPr>
          <w:rFonts w:ascii="Arial" w:eastAsia="Arial" w:hAnsi="Arial" w:cs="Arial"/>
          <w:spacing w:val="-3"/>
          <w:sz w:val="22"/>
          <w:szCs w:val="22"/>
        </w:rPr>
        <w:t xml:space="preserve"> </w:t>
      </w:r>
      <w:r w:rsidRPr="00A10534">
        <w:rPr>
          <w:rFonts w:ascii="Arial" w:eastAsia="Arial" w:hAnsi="Arial" w:cs="Arial"/>
          <w:sz w:val="22"/>
          <w:szCs w:val="22"/>
        </w:rPr>
        <w:t>is not</w:t>
      </w:r>
      <w:r w:rsidRPr="00A10534">
        <w:rPr>
          <w:rFonts w:ascii="Arial" w:eastAsia="Arial" w:hAnsi="Arial" w:cs="Arial"/>
          <w:spacing w:val="-1"/>
          <w:sz w:val="22"/>
          <w:szCs w:val="22"/>
        </w:rPr>
        <w:t xml:space="preserve"> </w:t>
      </w:r>
      <w:r w:rsidRPr="00A10534">
        <w:rPr>
          <w:rFonts w:ascii="Arial" w:eastAsia="Arial" w:hAnsi="Arial" w:cs="Arial"/>
          <w:sz w:val="22"/>
          <w:szCs w:val="22"/>
        </w:rPr>
        <w:t>an</w:t>
      </w:r>
      <w:r w:rsidRPr="00A10534">
        <w:rPr>
          <w:rFonts w:ascii="Arial" w:eastAsia="Arial" w:hAnsi="Arial" w:cs="Arial"/>
          <w:spacing w:val="1"/>
          <w:sz w:val="22"/>
          <w:szCs w:val="22"/>
        </w:rPr>
        <w:t xml:space="preserve"> </w:t>
      </w:r>
      <w:r w:rsidRPr="00A10534">
        <w:rPr>
          <w:rFonts w:ascii="Arial" w:eastAsia="Arial" w:hAnsi="Arial" w:cs="Arial"/>
          <w:sz w:val="22"/>
          <w:szCs w:val="22"/>
        </w:rPr>
        <w:t>elected</w:t>
      </w:r>
      <w:r w:rsidRPr="00A10534">
        <w:rPr>
          <w:rFonts w:ascii="Arial" w:eastAsia="Arial" w:hAnsi="Arial" w:cs="Arial"/>
          <w:spacing w:val="-19"/>
          <w:sz w:val="22"/>
          <w:szCs w:val="22"/>
        </w:rPr>
        <w:t xml:space="preserve"> </w:t>
      </w:r>
      <w:r w:rsidRPr="00A10534">
        <w:rPr>
          <w:rFonts w:ascii="Arial" w:eastAsia="Arial" w:hAnsi="Arial" w:cs="Arial"/>
          <w:w w:val="98"/>
          <w:sz w:val="22"/>
          <w:szCs w:val="22"/>
        </w:rPr>
        <w:t>representative</w:t>
      </w:r>
      <w:r w:rsidRPr="00A10534">
        <w:rPr>
          <w:rFonts w:ascii="Arial" w:eastAsia="Arial" w:hAnsi="Arial" w:cs="Arial"/>
          <w:spacing w:val="4"/>
          <w:w w:val="98"/>
          <w:sz w:val="22"/>
          <w:szCs w:val="22"/>
        </w:rPr>
        <w:t xml:space="preserve"> </w:t>
      </w:r>
      <w:r w:rsidRPr="00A10534">
        <w:rPr>
          <w:rFonts w:ascii="Arial" w:eastAsia="Arial" w:hAnsi="Arial" w:cs="Arial"/>
          <w:sz w:val="22"/>
          <w:szCs w:val="22"/>
        </w:rPr>
        <w:t>as</w:t>
      </w:r>
      <w:r w:rsidRPr="00A10534">
        <w:rPr>
          <w:rFonts w:ascii="Arial" w:eastAsia="Arial" w:hAnsi="Arial" w:cs="Arial"/>
          <w:spacing w:val="-3"/>
          <w:sz w:val="22"/>
          <w:szCs w:val="22"/>
        </w:rPr>
        <w:t xml:space="preserve"> </w:t>
      </w:r>
      <w:r w:rsidRPr="00A10534">
        <w:rPr>
          <w:rFonts w:ascii="Arial" w:eastAsia="Arial" w:hAnsi="Arial" w:cs="Arial"/>
          <w:sz w:val="22"/>
          <w:szCs w:val="22"/>
        </w:rPr>
        <w:t>mentioned</w:t>
      </w:r>
      <w:r w:rsidRPr="00A10534">
        <w:rPr>
          <w:rFonts w:ascii="Arial" w:eastAsia="Arial" w:hAnsi="Arial" w:cs="Arial"/>
          <w:spacing w:val="-15"/>
          <w:sz w:val="22"/>
          <w:szCs w:val="22"/>
        </w:rPr>
        <w:t xml:space="preserve"> </w:t>
      </w:r>
      <w:r w:rsidRPr="00A10534">
        <w:rPr>
          <w:rFonts w:ascii="Arial" w:eastAsia="Arial" w:hAnsi="Arial" w:cs="Arial"/>
          <w:w w:val="102"/>
          <w:sz w:val="22"/>
          <w:szCs w:val="22"/>
        </w:rPr>
        <w:t xml:space="preserve">in </w:t>
      </w:r>
      <w:r w:rsidRPr="00A10534">
        <w:rPr>
          <w:rFonts w:ascii="Arial" w:eastAsia="Arial" w:hAnsi="Arial" w:cs="Arial"/>
          <w:sz w:val="22"/>
          <w:szCs w:val="22"/>
        </w:rPr>
        <w:t>section</w:t>
      </w:r>
      <w:r w:rsidRPr="00A10534">
        <w:rPr>
          <w:rFonts w:ascii="Arial" w:eastAsia="Arial" w:hAnsi="Arial" w:cs="Arial"/>
          <w:spacing w:val="-18"/>
          <w:sz w:val="22"/>
          <w:szCs w:val="22"/>
        </w:rPr>
        <w:t xml:space="preserve"> </w:t>
      </w:r>
      <w:r w:rsidRPr="00A10534">
        <w:rPr>
          <w:rFonts w:ascii="Arial" w:eastAsia="Arial" w:hAnsi="Arial" w:cs="Arial"/>
          <w:sz w:val="22"/>
          <w:szCs w:val="22"/>
        </w:rPr>
        <w:t>32</w:t>
      </w:r>
      <w:r w:rsidRPr="00A10534">
        <w:rPr>
          <w:rFonts w:ascii="Arial" w:eastAsia="Arial" w:hAnsi="Arial" w:cs="Arial"/>
          <w:spacing w:val="12"/>
          <w:sz w:val="22"/>
          <w:szCs w:val="22"/>
        </w:rPr>
        <w:t>(</w:t>
      </w:r>
      <w:r w:rsidRPr="00A10534">
        <w:rPr>
          <w:rFonts w:ascii="Arial" w:eastAsia="Arial" w:hAnsi="Arial" w:cs="Arial"/>
          <w:sz w:val="22"/>
          <w:szCs w:val="22"/>
        </w:rPr>
        <w:t>4)</w:t>
      </w:r>
      <w:r w:rsidRPr="00A10534">
        <w:rPr>
          <w:rFonts w:ascii="Arial" w:eastAsia="Arial" w:hAnsi="Arial" w:cs="Arial"/>
          <w:spacing w:val="-15"/>
          <w:sz w:val="22"/>
          <w:szCs w:val="22"/>
        </w:rPr>
        <w:t xml:space="preserve"> </w:t>
      </w:r>
      <w:r w:rsidRPr="00A10534">
        <w:rPr>
          <w:rFonts w:ascii="Arial" w:eastAsia="Arial" w:hAnsi="Arial" w:cs="Arial"/>
          <w:sz w:val="22"/>
          <w:szCs w:val="22"/>
        </w:rPr>
        <w:t>of</w:t>
      </w:r>
      <w:r w:rsidRPr="00A10534">
        <w:rPr>
          <w:rFonts w:ascii="Arial" w:eastAsia="Arial" w:hAnsi="Arial" w:cs="Arial"/>
          <w:spacing w:val="-5"/>
          <w:sz w:val="22"/>
          <w:szCs w:val="22"/>
        </w:rPr>
        <w:t xml:space="preserve"> </w:t>
      </w:r>
      <w:r w:rsidRPr="00A10534">
        <w:rPr>
          <w:rFonts w:ascii="Arial" w:eastAsia="Arial" w:hAnsi="Arial" w:cs="Arial"/>
          <w:sz w:val="22"/>
          <w:szCs w:val="22"/>
        </w:rPr>
        <w:t>the</w:t>
      </w:r>
      <w:r w:rsidRPr="00A10534">
        <w:rPr>
          <w:rFonts w:ascii="Arial" w:eastAsia="Arial" w:hAnsi="Arial" w:cs="Arial"/>
          <w:spacing w:val="1"/>
          <w:sz w:val="22"/>
          <w:szCs w:val="22"/>
        </w:rPr>
        <w:t xml:space="preserve"> </w:t>
      </w:r>
      <w:r w:rsidRPr="00A10534">
        <w:rPr>
          <w:rFonts w:ascii="Arial" w:eastAsia="Arial" w:hAnsi="Arial" w:cs="Arial"/>
          <w:sz w:val="22"/>
          <w:szCs w:val="22"/>
        </w:rPr>
        <w:t>2014</w:t>
      </w:r>
      <w:r w:rsidRPr="00A10534">
        <w:rPr>
          <w:rFonts w:ascii="Arial" w:eastAsia="Arial" w:hAnsi="Arial" w:cs="Arial"/>
          <w:spacing w:val="-6"/>
          <w:sz w:val="22"/>
          <w:szCs w:val="22"/>
        </w:rPr>
        <w:t xml:space="preserve"> </w:t>
      </w:r>
      <w:proofErr w:type="gramStart"/>
      <w:r w:rsidRPr="00A10534">
        <w:rPr>
          <w:rFonts w:ascii="Arial" w:eastAsia="Arial" w:hAnsi="Arial" w:cs="Arial"/>
          <w:sz w:val="22"/>
          <w:szCs w:val="22"/>
        </w:rPr>
        <w:t>Act;</w:t>
      </w:r>
      <w:proofErr w:type="gramEnd"/>
    </w:p>
    <w:p w14:paraId="35240916" w14:textId="77777777" w:rsidR="002A2B09" w:rsidRPr="00A10534" w:rsidRDefault="002A2B09" w:rsidP="00361AA6">
      <w:pPr>
        <w:ind w:left="567" w:hanging="567"/>
        <w:rPr>
          <w:rFonts w:ascii="Arial" w:hAnsi="Arial" w:cs="Arial"/>
          <w:sz w:val="22"/>
          <w:szCs w:val="22"/>
        </w:rPr>
      </w:pPr>
    </w:p>
    <w:p w14:paraId="082FB3CD" w14:textId="3ACDFF58" w:rsidR="002A2B09" w:rsidRPr="00A10534" w:rsidRDefault="007D2286" w:rsidP="00361AA6">
      <w:pPr>
        <w:ind w:left="567" w:hanging="567"/>
        <w:rPr>
          <w:rFonts w:ascii="Arial" w:eastAsia="Arial" w:hAnsi="Arial" w:cs="Arial"/>
          <w:sz w:val="22"/>
          <w:szCs w:val="22"/>
        </w:rPr>
      </w:pPr>
      <w:r w:rsidRPr="00A10534">
        <w:rPr>
          <w:rFonts w:ascii="Arial" w:eastAsia="Arial" w:hAnsi="Arial" w:cs="Arial"/>
          <w:b/>
          <w:sz w:val="22"/>
          <w:szCs w:val="22"/>
        </w:rPr>
        <w:tab/>
      </w:r>
      <w:r w:rsidR="002A2B09" w:rsidRPr="00A10534">
        <w:rPr>
          <w:rFonts w:ascii="Arial" w:eastAsia="Arial" w:hAnsi="Arial" w:cs="Arial"/>
          <w:b/>
          <w:sz w:val="22"/>
          <w:szCs w:val="22"/>
        </w:rPr>
        <w:t>"council"</w:t>
      </w:r>
      <w:r w:rsidR="002A2B09" w:rsidRPr="00A10534">
        <w:rPr>
          <w:rFonts w:ascii="Arial" w:eastAsia="Arial" w:hAnsi="Arial" w:cs="Arial"/>
          <w:b/>
          <w:spacing w:val="20"/>
          <w:sz w:val="22"/>
          <w:szCs w:val="22"/>
        </w:rPr>
        <w:t xml:space="preserve"> </w:t>
      </w:r>
      <w:r w:rsidR="002A2B09" w:rsidRPr="00A10534">
        <w:rPr>
          <w:rFonts w:ascii="Arial" w:eastAsia="Arial" w:hAnsi="Arial" w:cs="Arial"/>
          <w:sz w:val="22"/>
          <w:szCs w:val="22"/>
        </w:rPr>
        <w:t>means</w:t>
      </w:r>
      <w:r w:rsidR="002A2B09" w:rsidRPr="00A10534">
        <w:rPr>
          <w:rFonts w:ascii="Arial" w:eastAsia="Arial" w:hAnsi="Arial" w:cs="Arial"/>
          <w:spacing w:val="-7"/>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council</w:t>
      </w:r>
      <w:r w:rsidR="002A2B09" w:rsidRPr="00A10534">
        <w:rPr>
          <w:rFonts w:ascii="Arial" w:eastAsia="Arial" w:hAnsi="Arial" w:cs="Arial"/>
          <w:spacing w:val="-22"/>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local</w:t>
      </w:r>
      <w:r w:rsidR="002A2B09" w:rsidRPr="00A10534">
        <w:rPr>
          <w:rFonts w:ascii="Arial" w:eastAsia="Arial" w:hAnsi="Arial" w:cs="Arial"/>
          <w:spacing w:val="-4"/>
          <w:sz w:val="22"/>
          <w:szCs w:val="22"/>
        </w:rPr>
        <w:t xml:space="preserve"> </w:t>
      </w:r>
      <w:r w:rsidR="002A2B09" w:rsidRPr="00A10534">
        <w:rPr>
          <w:rFonts w:ascii="Arial" w:eastAsia="Arial" w:hAnsi="Arial" w:cs="Arial"/>
          <w:sz w:val="22"/>
          <w:szCs w:val="22"/>
        </w:rPr>
        <w:t>government</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district</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established</w:t>
      </w:r>
      <w:r w:rsidR="002A2B09" w:rsidRPr="00A10534">
        <w:rPr>
          <w:rFonts w:ascii="Arial" w:eastAsia="Arial" w:hAnsi="Arial" w:cs="Arial"/>
          <w:spacing w:val="-16"/>
          <w:sz w:val="22"/>
          <w:szCs w:val="22"/>
        </w:rPr>
        <w:t xml:space="preserve"> </w:t>
      </w:r>
      <w:r w:rsidR="002A2B09" w:rsidRPr="00A10534">
        <w:rPr>
          <w:rFonts w:ascii="Arial" w:eastAsia="Arial" w:hAnsi="Arial" w:cs="Arial"/>
          <w:w w:val="102"/>
          <w:sz w:val="22"/>
          <w:szCs w:val="22"/>
        </w:rPr>
        <w:t xml:space="preserve">in </w:t>
      </w:r>
      <w:r w:rsidR="002A2B09" w:rsidRPr="00A10534">
        <w:rPr>
          <w:rFonts w:ascii="Arial" w:eastAsia="Arial" w:hAnsi="Arial" w:cs="Arial"/>
          <w:sz w:val="22"/>
          <w:szCs w:val="22"/>
        </w:rPr>
        <w:t>accordance with</w:t>
      </w:r>
      <w:r w:rsidR="002A2B09" w:rsidRPr="00A10534">
        <w:rPr>
          <w:rFonts w:ascii="Arial" w:eastAsia="Arial" w:hAnsi="Arial" w:cs="Arial"/>
          <w:spacing w:val="-19"/>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5"/>
          <w:sz w:val="22"/>
          <w:szCs w:val="22"/>
        </w:rPr>
        <w:t xml:space="preserve"> </w:t>
      </w:r>
      <w:r w:rsidR="002A2B09" w:rsidRPr="00A10534">
        <w:rPr>
          <w:rFonts w:ascii="Arial" w:eastAsia="Arial" w:hAnsi="Arial" w:cs="Arial"/>
          <w:sz w:val="22"/>
          <w:szCs w:val="22"/>
        </w:rPr>
        <w:t>Local</w:t>
      </w:r>
      <w:r w:rsidR="002A2B09" w:rsidRPr="00A10534">
        <w:rPr>
          <w:rFonts w:ascii="Arial" w:eastAsia="Arial" w:hAnsi="Arial" w:cs="Arial"/>
          <w:spacing w:val="-6"/>
          <w:sz w:val="22"/>
          <w:szCs w:val="22"/>
        </w:rPr>
        <w:t xml:space="preserve"> </w:t>
      </w:r>
      <w:r w:rsidR="002A2B09" w:rsidRPr="00A10534">
        <w:rPr>
          <w:rFonts w:ascii="Arial" w:eastAsia="Arial" w:hAnsi="Arial" w:cs="Arial"/>
          <w:sz w:val="22"/>
          <w:szCs w:val="22"/>
        </w:rPr>
        <w:t>Government</w:t>
      </w:r>
      <w:r w:rsidR="002A2B09" w:rsidRPr="00A10534">
        <w:rPr>
          <w:rFonts w:ascii="Arial" w:eastAsia="Arial" w:hAnsi="Arial" w:cs="Arial"/>
          <w:spacing w:val="-25"/>
          <w:sz w:val="22"/>
          <w:szCs w:val="22"/>
        </w:rPr>
        <w:t xml:space="preserve"> </w:t>
      </w:r>
      <w:r w:rsidR="002A2B09" w:rsidRPr="00A10534">
        <w:rPr>
          <w:rFonts w:ascii="Arial" w:eastAsia="Arial" w:hAnsi="Arial" w:cs="Arial"/>
          <w:sz w:val="22"/>
          <w:szCs w:val="22"/>
        </w:rPr>
        <w:t>(Boundaries)</w:t>
      </w:r>
      <w:r w:rsidR="002A2B09" w:rsidRPr="00A10534">
        <w:rPr>
          <w:rFonts w:ascii="Arial" w:eastAsia="Arial" w:hAnsi="Arial" w:cs="Arial"/>
          <w:spacing w:val="-15"/>
          <w:sz w:val="22"/>
          <w:szCs w:val="22"/>
        </w:rPr>
        <w:t xml:space="preserve"> </w:t>
      </w:r>
      <w:r w:rsidR="002A2B09" w:rsidRPr="00A10534">
        <w:rPr>
          <w:rFonts w:ascii="Arial" w:eastAsia="Arial" w:hAnsi="Arial" w:cs="Arial"/>
          <w:sz w:val="22"/>
          <w:szCs w:val="22"/>
        </w:rPr>
        <w:t>Act</w:t>
      </w:r>
      <w:r w:rsidR="002A2B09" w:rsidRPr="00A10534">
        <w:rPr>
          <w:rFonts w:ascii="Arial" w:eastAsia="Arial" w:hAnsi="Arial" w:cs="Arial"/>
          <w:spacing w:val="-14"/>
          <w:sz w:val="22"/>
          <w:szCs w:val="22"/>
        </w:rPr>
        <w:t xml:space="preserve"> </w:t>
      </w:r>
      <w:r w:rsidR="002A2B09" w:rsidRPr="00A10534">
        <w:rPr>
          <w:rFonts w:ascii="Arial" w:eastAsia="Arial" w:hAnsi="Arial" w:cs="Arial"/>
          <w:sz w:val="22"/>
          <w:szCs w:val="22"/>
        </w:rPr>
        <w:t>(Northern</w:t>
      </w:r>
      <w:r w:rsidR="002A2B09" w:rsidRPr="00A10534">
        <w:rPr>
          <w:rFonts w:ascii="Arial" w:eastAsia="Arial" w:hAnsi="Arial" w:cs="Arial"/>
          <w:spacing w:val="-10"/>
          <w:sz w:val="22"/>
          <w:szCs w:val="22"/>
        </w:rPr>
        <w:t xml:space="preserve"> </w:t>
      </w:r>
      <w:r w:rsidR="002A2B09" w:rsidRPr="00A10534">
        <w:rPr>
          <w:rFonts w:ascii="Arial" w:eastAsia="Arial" w:hAnsi="Arial" w:cs="Arial"/>
          <w:sz w:val="22"/>
          <w:szCs w:val="22"/>
        </w:rPr>
        <w:t>Irel</w:t>
      </w:r>
      <w:r w:rsidRPr="00A10534">
        <w:rPr>
          <w:rFonts w:ascii="Arial" w:eastAsia="Arial" w:hAnsi="Arial" w:cs="Arial"/>
          <w:sz w:val="22"/>
          <w:szCs w:val="22"/>
        </w:rPr>
        <w:t xml:space="preserve">and) </w:t>
      </w:r>
      <w:proofErr w:type="gramStart"/>
      <w:r w:rsidRPr="00A10534">
        <w:rPr>
          <w:rFonts w:ascii="Arial" w:eastAsia="Arial" w:hAnsi="Arial" w:cs="Arial"/>
          <w:sz w:val="22"/>
          <w:szCs w:val="22"/>
        </w:rPr>
        <w:t>2008</w:t>
      </w:r>
      <w:r w:rsidR="00E03407" w:rsidRPr="00A10534">
        <w:rPr>
          <w:rFonts w:ascii="Arial" w:hAnsi="Arial" w:cs="Arial"/>
          <w:w w:val="113"/>
          <w:position w:val="6"/>
          <w:sz w:val="18"/>
          <w:szCs w:val="22"/>
        </w:rPr>
        <w:t>3</w:t>
      </w:r>
      <w:r w:rsidR="002A2B09" w:rsidRPr="00A10534">
        <w:rPr>
          <w:rFonts w:ascii="Arial" w:hAnsi="Arial" w:cs="Arial"/>
          <w:spacing w:val="-28"/>
          <w:position w:val="6"/>
          <w:sz w:val="22"/>
          <w:szCs w:val="22"/>
        </w:rPr>
        <w:t xml:space="preserve"> </w:t>
      </w:r>
      <w:r w:rsidRPr="00A10534">
        <w:rPr>
          <w:rFonts w:ascii="Arial" w:hAnsi="Arial" w:cs="Arial"/>
          <w:w w:val="142"/>
          <w:position w:val="-4"/>
          <w:sz w:val="22"/>
          <w:szCs w:val="22"/>
        </w:rPr>
        <w:t>;</w:t>
      </w:r>
      <w:proofErr w:type="gramEnd"/>
    </w:p>
    <w:p w14:paraId="2911623E" w14:textId="77777777" w:rsidR="002A2B09" w:rsidRPr="00A10534" w:rsidRDefault="002A2B09" w:rsidP="00361AA6">
      <w:pPr>
        <w:ind w:left="567" w:hanging="567"/>
        <w:rPr>
          <w:rFonts w:ascii="Arial" w:hAnsi="Arial" w:cs="Arial"/>
          <w:sz w:val="22"/>
          <w:szCs w:val="22"/>
        </w:rPr>
      </w:pPr>
    </w:p>
    <w:p w14:paraId="1AF2A2CB" w14:textId="46E43AD4" w:rsidR="002A2B09" w:rsidRPr="00A10534" w:rsidRDefault="007D2286" w:rsidP="00361AA6">
      <w:pPr>
        <w:ind w:left="567" w:hanging="567"/>
        <w:rPr>
          <w:rFonts w:ascii="Arial" w:eastAsia="Arial" w:hAnsi="Arial" w:cs="Arial"/>
          <w:sz w:val="22"/>
          <w:szCs w:val="22"/>
        </w:rPr>
      </w:pPr>
      <w:r w:rsidRPr="00A10534">
        <w:rPr>
          <w:rFonts w:ascii="Arial" w:eastAsia="Arial" w:hAnsi="Arial" w:cs="Arial"/>
          <w:b/>
          <w:sz w:val="22"/>
          <w:szCs w:val="22"/>
        </w:rPr>
        <w:tab/>
      </w:r>
      <w:r w:rsidR="002A2B09" w:rsidRPr="00A10534">
        <w:rPr>
          <w:rFonts w:ascii="Arial" w:eastAsia="Arial" w:hAnsi="Arial" w:cs="Arial"/>
          <w:b/>
          <w:sz w:val="22"/>
          <w:szCs w:val="22"/>
        </w:rPr>
        <w:t>"Chief</w:t>
      </w:r>
      <w:r w:rsidR="002A2B09" w:rsidRPr="00A10534">
        <w:rPr>
          <w:rFonts w:ascii="Arial" w:eastAsia="Arial" w:hAnsi="Arial" w:cs="Arial"/>
          <w:b/>
          <w:spacing w:val="29"/>
          <w:sz w:val="22"/>
          <w:szCs w:val="22"/>
        </w:rPr>
        <w:t xml:space="preserve"> </w:t>
      </w:r>
      <w:r w:rsidR="002A2B09" w:rsidRPr="00A10534">
        <w:rPr>
          <w:rFonts w:ascii="Arial" w:eastAsia="Arial" w:hAnsi="Arial" w:cs="Arial"/>
          <w:b/>
          <w:sz w:val="22"/>
          <w:szCs w:val="22"/>
        </w:rPr>
        <w:t>Executive",</w:t>
      </w:r>
      <w:r w:rsidR="001672BB" w:rsidRPr="00A10534">
        <w:rPr>
          <w:rFonts w:ascii="Arial" w:eastAsia="Arial" w:hAnsi="Arial" w:cs="Arial"/>
          <w:b/>
          <w:sz w:val="22"/>
          <w:szCs w:val="22"/>
        </w:rPr>
        <w:t xml:space="preserve"> </w:t>
      </w:r>
      <w:r w:rsidR="002A2B09" w:rsidRPr="00A10534">
        <w:rPr>
          <w:rFonts w:ascii="Arial" w:eastAsia="Arial" w:hAnsi="Arial" w:cs="Arial"/>
          <w:sz w:val="22"/>
          <w:szCs w:val="22"/>
        </w:rPr>
        <w:t>means</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person</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appointed</w:t>
      </w:r>
      <w:r w:rsidR="002A2B09" w:rsidRPr="00A10534">
        <w:rPr>
          <w:rFonts w:ascii="Arial" w:eastAsia="Arial" w:hAnsi="Arial" w:cs="Arial"/>
          <w:spacing w:val="-18"/>
          <w:sz w:val="22"/>
          <w:szCs w:val="22"/>
        </w:rPr>
        <w:t xml:space="preserve"> </w:t>
      </w:r>
      <w:r w:rsidR="002A2B09" w:rsidRPr="00A10534">
        <w:rPr>
          <w:rFonts w:ascii="Arial" w:eastAsia="Arial" w:hAnsi="Arial" w:cs="Arial"/>
          <w:sz w:val="22"/>
          <w:szCs w:val="22"/>
        </w:rPr>
        <w:t>as</w:t>
      </w:r>
      <w:r w:rsidR="002A2B09" w:rsidRPr="00A10534">
        <w:rPr>
          <w:rFonts w:ascii="Arial" w:eastAsia="Arial" w:hAnsi="Arial" w:cs="Arial"/>
          <w:spacing w:val="-2"/>
          <w:sz w:val="22"/>
          <w:szCs w:val="22"/>
        </w:rPr>
        <w:t xml:space="preserve"> </w:t>
      </w:r>
      <w:r w:rsidR="00DB66E4" w:rsidRPr="00A10534">
        <w:rPr>
          <w:rFonts w:ascii="Arial" w:eastAsia="Arial" w:hAnsi="Arial" w:cs="Arial"/>
          <w:sz w:val="22"/>
          <w:szCs w:val="22"/>
        </w:rPr>
        <w:t>C</w:t>
      </w:r>
      <w:r w:rsidR="002A2B09" w:rsidRPr="00A10534">
        <w:rPr>
          <w:rFonts w:ascii="Arial" w:eastAsia="Arial" w:hAnsi="Arial" w:cs="Arial"/>
          <w:sz w:val="22"/>
          <w:szCs w:val="22"/>
        </w:rPr>
        <w:t>lerk</w:t>
      </w:r>
      <w:r w:rsidR="002A2B09" w:rsidRPr="00A10534">
        <w:rPr>
          <w:rFonts w:ascii="Arial" w:eastAsia="Arial" w:hAnsi="Arial" w:cs="Arial"/>
          <w:spacing w:val="-13"/>
          <w:sz w:val="22"/>
          <w:szCs w:val="22"/>
        </w:rPr>
        <w:t xml:space="preserve"> </w:t>
      </w:r>
      <w:r w:rsidR="002A2B09" w:rsidRPr="00A10534">
        <w:rPr>
          <w:rFonts w:ascii="Arial" w:eastAsia="Arial" w:hAnsi="Arial" w:cs="Arial"/>
          <w:sz w:val="22"/>
          <w:szCs w:val="22"/>
        </w:rPr>
        <w:t>of</w:t>
      </w:r>
      <w:r w:rsidR="002A2B09" w:rsidRPr="00A10534">
        <w:rPr>
          <w:rFonts w:ascii="Arial" w:eastAsia="Arial" w:hAnsi="Arial" w:cs="Arial"/>
          <w:spacing w:val="1"/>
          <w:sz w:val="22"/>
          <w:szCs w:val="22"/>
        </w:rPr>
        <w:t xml:space="preserve"> </w:t>
      </w:r>
      <w:r w:rsidR="00DB66E4" w:rsidRPr="00A10534">
        <w:rPr>
          <w:rFonts w:ascii="Arial" w:eastAsia="Arial" w:hAnsi="Arial" w:cs="Arial"/>
          <w:sz w:val="22"/>
          <w:szCs w:val="22"/>
        </w:rPr>
        <w:t>a C</w:t>
      </w:r>
      <w:r w:rsidR="002A2B09" w:rsidRPr="00A10534">
        <w:rPr>
          <w:rFonts w:ascii="Arial" w:eastAsia="Arial" w:hAnsi="Arial" w:cs="Arial"/>
          <w:sz w:val="22"/>
          <w:szCs w:val="22"/>
        </w:rPr>
        <w:t>ouncil;</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and</w:t>
      </w:r>
    </w:p>
    <w:p w14:paraId="695BF70C" w14:textId="77777777" w:rsidR="002A2B09" w:rsidRPr="00A10534" w:rsidRDefault="002A2B09" w:rsidP="00361AA6">
      <w:pPr>
        <w:ind w:left="567" w:hanging="567"/>
        <w:rPr>
          <w:rFonts w:ascii="Arial" w:hAnsi="Arial" w:cs="Arial"/>
          <w:sz w:val="22"/>
          <w:szCs w:val="22"/>
        </w:rPr>
      </w:pPr>
    </w:p>
    <w:p w14:paraId="01184F89" w14:textId="043285BE" w:rsidR="002A2B09" w:rsidRPr="00A10534" w:rsidRDefault="007D2286" w:rsidP="00361AA6">
      <w:pPr>
        <w:ind w:left="567" w:hanging="567"/>
        <w:rPr>
          <w:rFonts w:ascii="Arial" w:eastAsia="Arial" w:hAnsi="Arial" w:cs="Arial"/>
          <w:sz w:val="22"/>
          <w:szCs w:val="22"/>
        </w:rPr>
      </w:pPr>
      <w:r w:rsidRPr="00A10534">
        <w:rPr>
          <w:rFonts w:ascii="Arial" w:hAnsi="Arial" w:cs="Arial"/>
          <w:sz w:val="22"/>
          <w:szCs w:val="22"/>
        </w:rPr>
        <w:tab/>
      </w:r>
      <w:r w:rsidR="002A2B09" w:rsidRPr="00A10534">
        <w:rPr>
          <w:rFonts w:ascii="Arial" w:eastAsia="Arial" w:hAnsi="Arial" w:cs="Arial"/>
          <w:b/>
          <w:sz w:val="22"/>
          <w:szCs w:val="22"/>
        </w:rPr>
        <w:t>"meeting"</w:t>
      </w:r>
      <w:r w:rsidR="002A2B09" w:rsidRPr="00A10534">
        <w:rPr>
          <w:rFonts w:ascii="Arial" w:eastAsia="Arial" w:hAnsi="Arial" w:cs="Arial"/>
          <w:b/>
          <w:spacing w:val="21"/>
          <w:sz w:val="22"/>
          <w:szCs w:val="22"/>
        </w:rPr>
        <w:t xml:space="preserve"> </w:t>
      </w:r>
      <w:r w:rsidR="002A2B09" w:rsidRPr="00A10534">
        <w:rPr>
          <w:rFonts w:ascii="Arial" w:eastAsia="Arial" w:hAnsi="Arial" w:cs="Arial"/>
          <w:sz w:val="22"/>
          <w:szCs w:val="22"/>
        </w:rPr>
        <w:t>means</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any</w:t>
      </w:r>
      <w:r w:rsidR="002A2B09" w:rsidRPr="00A10534">
        <w:rPr>
          <w:rFonts w:ascii="Arial" w:eastAsia="Arial" w:hAnsi="Arial" w:cs="Arial"/>
          <w:spacing w:val="5"/>
          <w:sz w:val="22"/>
          <w:szCs w:val="22"/>
        </w:rPr>
        <w:t xml:space="preserve"> </w:t>
      </w:r>
      <w:r w:rsidR="002A2B09" w:rsidRPr="00A10534">
        <w:rPr>
          <w:rFonts w:ascii="Arial" w:eastAsia="Arial" w:hAnsi="Arial" w:cs="Arial"/>
          <w:w w:val="117"/>
          <w:sz w:val="22"/>
          <w:szCs w:val="22"/>
        </w:rPr>
        <w:t>meeting-</w:t>
      </w:r>
    </w:p>
    <w:p w14:paraId="1CAFF6A4" w14:textId="25571239" w:rsidR="002A2B09" w:rsidRPr="00A10534" w:rsidRDefault="002A2B09" w:rsidP="004F7E28">
      <w:pPr>
        <w:pStyle w:val="ListParagraph"/>
        <w:numPr>
          <w:ilvl w:val="0"/>
          <w:numId w:val="31"/>
        </w:numPr>
        <w:rPr>
          <w:rFonts w:eastAsia="Arial" w:cs="Arial"/>
          <w:color w:val="auto"/>
          <w:sz w:val="22"/>
          <w:szCs w:val="22"/>
        </w:rPr>
      </w:pPr>
      <w:r w:rsidRPr="00A10534">
        <w:rPr>
          <w:rFonts w:eastAsia="Arial" w:cs="Arial"/>
          <w:color w:val="auto"/>
          <w:sz w:val="22"/>
          <w:szCs w:val="22"/>
        </w:rPr>
        <w:t>of</w:t>
      </w:r>
      <w:r w:rsidRPr="00A10534">
        <w:rPr>
          <w:rFonts w:eastAsia="Arial" w:cs="Arial"/>
          <w:color w:val="auto"/>
          <w:spacing w:val="-1"/>
          <w:sz w:val="22"/>
          <w:szCs w:val="22"/>
        </w:rPr>
        <w:t xml:space="preserve"> </w:t>
      </w:r>
      <w:r w:rsidRPr="00A10534">
        <w:rPr>
          <w:rFonts w:eastAsia="Arial" w:cs="Arial"/>
          <w:color w:val="auto"/>
          <w:sz w:val="22"/>
          <w:szCs w:val="22"/>
        </w:rPr>
        <w:t>the</w:t>
      </w:r>
      <w:r w:rsidRPr="00A10534">
        <w:rPr>
          <w:rFonts w:eastAsia="Arial" w:cs="Arial"/>
          <w:color w:val="auto"/>
          <w:spacing w:val="-8"/>
          <w:sz w:val="22"/>
          <w:szCs w:val="22"/>
        </w:rPr>
        <w:t xml:space="preserve"> </w:t>
      </w:r>
      <w:r w:rsidRPr="00A10534">
        <w:rPr>
          <w:rFonts w:eastAsia="Arial" w:cs="Arial"/>
          <w:color w:val="auto"/>
          <w:sz w:val="22"/>
          <w:szCs w:val="22"/>
        </w:rPr>
        <w:t>relevant</w:t>
      </w:r>
      <w:r w:rsidRPr="00A10534">
        <w:rPr>
          <w:rFonts w:eastAsia="Arial" w:cs="Arial"/>
          <w:color w:val="auto"/>
          <w:spacing w:val="1"/>
          <w:sz w:val="22"/>
          <w:szCs w:val="22"/>
        </w:rPr>
        <w:t xml:space="preserve"> </w:t>
      </w:r>
      <w:r w:rsidRPr="00A10534">
        <w:rPr>
          <w:rFonts w:eastAsia="Arial" w:cs="Arial"/>
          <w:color w:val="auto"/>
          <w:sz w:val="22"/>
          <w:szCs w:val="22"/>
        </w:rPr>
        <w:t>council</w:t>
      </w:r>
      <w:r w:rsidRPr="00A10534">
        <w:rPr>
          <w:rFonts w:eastAsia="Arial" w:cs="Arial"/>
          <w:color w:val="auto"/>
          <w:spacing w:val="-9"/>
          <w:sz w:val="22"/>
          <w:szCs w:val="22"/>
        </w:rPr>
        <w:t xml:space="preserve"> </w:t>
      </w:r>
      <w:r w:rsidRPr="00A10534">
        <w:rPr>
          <w:rFonts w:eastAsia="Arial" w:cs="Arial"/>
          <w:color w:val="auto"/>
          <w:sz w:val="22"/>
          <w:szCs w:val="22"/>
        </w:rPr>
        <w:t>or</w:t>
      </w:r>
      <w:r w:rsidRPr="00A10534">
        <w:rPr>
          <w:rFonts w:eastAsia="Arial" w:cs="Arial"/>
          <w:color w:val="auto"/>
          <w:spacing w:val="-2"/>
          <w:sz w:val="22"/>
          <w:szCs w:val="22"/>
        </w:rPr>
        <w:t xml:space="preserve"> </w:t>
      </w:r>
      <w:r w:rsidRPr="00A10534">
        <w:rPr>
          <w:rFonts w:eastAsia="Arial" w:cs="Arial"/>
          <w:color w:val="auto"/>
          <w:sz w:val="22"/>
          <w:szCs w:val="22"/>
        </w:rPr>
        <w:t>of</w:t>
      </w:r>
      <w:r w:rsidRPr="00A10534">
        <w:rPr>
          <w:rFonts w:eastAsia="Arial" w:cs="Arial"/>
          <w:color w:val="auto"/>
          <w:spacing w:val="4"/>
          <w:sz w:val="22"/>
          <w:szCs w:val="22"/>
        </w:rPr>
        <w:t xml:space="preserve"> </w:t>
      </w:r>
      <w:r w:rsidRPr="00A10534">
        <w:rPr>
          <w:rFonts w:eastAsia="Arial" w:cs="Arial"/>
          <w:color w:val="auto"/>
          <w:sz w:val="22"/>
          <w:szCs w:val="22"/>
        </w:rPr>
        <w:t>a</w:t>
      </w:r>
      <w:r w:rsidRPr="00A10534">
        <w:rPr>
          <w:rFonts w:eastAsia="Arial" w:cs="Arial"/>
          <w:color w:val="auto"/>
          <w:spacing w:val="-5"/>
          <w:sz w:val="22"/>
          <w:szCs w:val="22"/>
        </w:rPr>
        <w:t xml:space="preserve"> </w:t>
      </w:r>
      <w:r w:rsidRPr="00A10534">
        <w:rPr>
          <w:rFonts w:eastAsia="Arial" w:cs="Arial"/>
          <w:color w:val="auto"/>
          <w:sz w:val="22"/>
          <w:szCs w:val="22"/>
        </w:rPr>
        <w:t>committee</w:t>
      </w:r>
      <w:r w:rsidRPr="00A10534">
        <w:rPr>
          <w:rFonts w:eastAsia="Arial" w:cs="Arial"/>
          <w:color w:val="auto"/>
          <w:spacing w:val="-12"/>
          <w:sz w:val="22"/>
          <w:szCs w:val="22"/>
        </w:rPr>
        <w:t xml:space="preserve"> </w:t>
      </w:r>
      <w:r w:rsidRPr="00A10534">
        <w:rPr>
          <w:rFonts w:eastAsia="Arial" w:cs="Arial"/>
          <w:color w:val="auto"/>
          <w:sz w:val="22"/>
          <w:szCs w:val="22"/>
        </w:rPr>
        <w:t>or</w:t>
      </w:r>
      <w:r w:rsidRPr="00A10534">
        <w:rPr>
          <w:rFonts w:eastAsia="Arial" w:cs="Arial"/>
          <w:color w:val="auto"/>
          <w:spacing w:val="3"/>
          <w:sz w:val="22"/>
          <w:szCs w:val="22"/>
        </w:rPr>
        <w:t xml:space="preserve"> </w:t>
      </w:r>
      <w:r w:rsidRPr="00A10534">
        <w:rPr>
          <w:rFonts w:eastAsia="Arial" w:cs="Arial"/>
          <w:color w:val="auto"/>
          <w:sz w:val="22"/>
          <w:szCs w:val="22"/>
        </w:rPr>
        <w:t>sub-committee</w:t>
      </w:r>
      <w:r w:rsidRPr="00A10534">
        <w:rPr>
          <w:rFonts w:eastAsia="Arial" w:cs="Arial"/>
          <w:color w:val="auto"/>
          <w:spacing w:val="-18"/>
          <w:sz w:val="22"/>
          <w:szCs w:val="22"/>
        </w:rPr>
        <w:t xml:space="preserve"> </w:t>
      </w:r>
      <w:r w:rsidRPr="00A10534">
        <w:rPr>
          <w:rFonts w:eastAsia="Arial" w:cs="Arial"/>
          <w:color w:val="auto"/>
          <w:sz w:val="22"/>
          <w:szCs w:val="22"/>
        </w:rPr>
        <w:t>of</w:t>
      </w:r>
      <w:r w:rsidRPr="00A10534">
        <w:rPr>
          <w:rFonts w:eastAsia="Arial" w:cs="Arial"/>
          <w:color w:val="auto"/>
          <w:spacing w:val="-1"/>
          <w:sz w:val="22"/>
          <w:szCs w:val="22"/>
        </w:rPr>
        <w:t xml:space="preserve"> </w:t>
      </w:r>
      <w:r w:rsidRPr="00A10534">
        <w:rPr>
          <w:rFonts w:eastAsia="Arial" w:cs="Arial"/>
          <w:color w:val="auto"/>
          <w:sz w:val="22"/>
          <w:szCs w:val="22"/>
        </w:rPr>
        <w:t>the relevant</w:t>
      </w:r>
      <w:r w:rsidRPr="00A10534">
        <w:rPr>
          <w:rFonts w:eastAsia="Arial" w:cs="Arial"/>
          <w:color w:val="auto"/>
          <w:spacing w:val="-8"/>
          <w:sz w:val="22"/>
          <w:szCs w:val="22"/>
        </w:rPr>
        <w:t xml:space="preserve"> </w:t>
      </w:r>
      <w:r w:rsidRPr="00A10534">
        <w:rPr>
          <w:rFonts w:eastAsia="Arial" w:cs="Arial"/>
          <w:color w:val="auto"/>
          <w:sz w:val="22"/>
          <w:szCs w:val="22"/>
        </w:rPr>
        <w:t>council,</w:t>
      </w:r>
    </w:p>
    <w:p w14:paraId="29C7E0B7" w14:textId="7B0100A9" w:rsidR="002A2B09" w:rsidRPr="00A10534" w:rsidRDefault="002A2B09" w:rsidP="004F7E28">
      <w:pPr>
        <w:pStyle w:val="ListParagraph"/>
        <w:numPr>
          <w:ilvl w:val="0"/>
          <w:numId w:val="31"/>
        </w:numPr>
        <w:rPr>
          <w:rFonts w:eastAsia="Arial" w:cs="Arial"/>
          <w:color w:val="auto"/>
          <w:sz w:val="22"/>
          <w:szCs w:val="22"/>
        </w:rPr>
      </w:pPr>
      <w:r w:rsidRPr="00A10534">
        <w:rPr>
          <w:rFonts w:eastAsia="Arial" w:cs="Arial"/>
          <w:color w:val="auto"/>
          <w:sz w:val="22"/>
          <w:szCs w:val="22"/>
        </w:rPr>
        <w:t>of</w:t>
      </w:r>
      <w:r w:rsidRPr="00A10534">
        <w:rPr>
          <w:rFonts w:eastAsia="Arial" w:cs="Arial"/>
          <w:color w:val="auto"/>
          <w:spacing w:val="-5"/>
          <w:sz w:val="22"/>
          <w:szCs w:val="22"/>
        </w:rPr>
        <w:t xml:space="preserve"> </w:t>
      </w:r>
      <w:r w:rsidRPr="00A10534">
        <w:rPr>
          <w:rFonts w:eastAsia="Arial" w:cs="Arial"/>
          <w:color w:val="auto"/>
          <w:sz w:val="22"/>
          <w:szCs w:val="22"/>
        </w:rPr>
        <w:t>the</w:t>
      </w:r>
      <w:r w:rsidRPr="00A10534">
        <w:rPr>
          <w:rFonts w:eastAsia="Arial" w:cs="Arial"/>
          <w:color w:val="auto"/>
          <w:spacing w:val="1"/>
          <w:sz w:val="22"/>
          <w:szCs w:val="22"/>
        </w:rPr>
        <w:t xml:space="preserve"> </w:t>
      </w:r>
      <w:r w:rsidRPr="00A10534">
        <w:rPr>
          <w:rFonts w:eastAsia="Arial" w:cs="Arial"/>
          <w:color w:val="auto"/>
          <w:sz w:val="22"/>
          <w:szCs w:val="22"/>
        </w:rPr>
        <w:t>executive</w:t>
      </w:r>
      <w:r w:rsidRPr="00A10534">
        <w:rPr>
          <w:rFonts w:eastAsia="Arial" w:cs="Arial"/>
          <w:color w:val="auto"/>
          <w:spacing w:val="-12"/>
          <w:sz w:val="22"/>
          <w:szCs w:val="22"/>
        </w:rPr>
        <w:t xml:space="preserve"> </w:t>
      </w:r>
      <w:r w:rsidRPr="00A10534">
        <w:rPr>
          <w:rFonts w:eastAsia="Arial" w:cs="Arial"/>
          <w:color w:val="auto"/>
          <w:sz w:val="22"/>
          <w:szCs w:val="22"/>
        </w:rPr>
        <w:t>of</w:t>
      </w:r>
      <w:r w:rsidRPr="00A10534">
        <w:rPr>
          <w:rFonts w:eastAsia="Arial" w:cs="Arial"/>
          <w:color w:val="auto"/>
          <w:spacing w:val="1"/>
          <w:sz w:val="22"/>
          <w:szCs w:val="22"/>
        </w:rPr>
        <w:t xml:space="preserve"> </w:t>
      </w:r>
      <w:r w:rsidRPr="00A10534">
        <w:rPr>
          <w:rFonts w:eastAsia="Arial" w:cs="Arial"/>
          <w:color w:val="auto"/>
          <w:sz w:val="22"/>
          <w:szCs w:val="22"/>
        </w:rPr>
        <w:t>the</w:t>
      </w:r>
      <w:r w:rsidRPr="00A10534">
        <w:rPr>
          <w:rFonts w:eastAsia="Arial" w:cs="Arial"/>
          <w:color w:val="auto"/>
          <w:spacing w:val="-6"/>
          <w:sz w:val="22"/>
          <w:szCs w:val="22"/>
        </w:rPr>
        <w:t xml:space="preserve"> </w:t>
      </w:r>
      <w:r w:rsidRPr="00A10534">
        <w:rPr>
          <w:rFonts w:eastAsia="Arial" w:cs="Arial"/>
          <w:color w:val="auto"/>
          <w:sz w:val="22"/>
          <w:szCs w:val="22"/>
        </w:rPr>
        <w:t>relevant</w:t>
      </w:r>
      <w:r w:rsidRPr="00A10534">
        <w:rPr>
          <w:rFonts w:eastAsia="Arial" w:cs="Arial"/>
          <w:color w:val="auto"/>
          <w:spacing w:val="-3"/>
          <w:sz w:val="22"/>
          <w:szCs w:val="22"/>
        </w:rPr>
        <w:t xml:space="preserve"> </w:t>
      </w:r>
      <w:r w:rsidRPr="00A10534">
        <w:rPr>
          <w:rFonts w:eastAsia="Arial" w:cs="Arial"/>
          <w:color w:val="auto"/>
          <w:sz w:val="22"/>
          <w:szCs w:val="22"/>
        </w:rPr>
        <w:t>council</w:t>
      </w:r>
      <w:r w:rsidRPr="00A10534">
        <w:rPr>
          <w:rFonts w:eastAsia="Arial" w:cs="Arial"/>
          <w:color w:val="auto"/>
          <w:spacing w:val="-9"/>
          <w:sz w:val="22"/>
          <w:szCs w:val="22"/>
        </w:rPr>
        <w:t xml:space="preserve"> </w:t>
      </w:r>
      <w:r w:rsidRPr="00A10534">
        <w:rPr>
          <w:rFonts w:eastAsia="Arial" w:cs="Arial"/>
          <w:color w:val="auto"/>
          <w:sz w:val="22"/>
          <w:szCs w:val="22"/>
        </w:rPr>
        <w:t>or</w:t>
      </w:r>
      <w:r w:rsidRPr="00A10534">
        <w:rPr>
          <w:rFonts w:eastAsia="Arial" w:cs="Arial"/>
          <w:color w:val="auto"/>
          <w:spacing w:val="1"/>
          <w:sz w:val="22"/>
          <w:szCs w:val="22"/>
        </w:rPr>
        <w:t xml:space="preserve"> </w:t>
      </w:r>
      <w:r w:rsidRPr="00A10534">
        <w:rPr>
          <w:rFonts w:eastAsia="Arial" w:cs="Arial"/>
          <w:color w:val="auto"/>
          <w:sz w:val="22"/>
          <w:szCs w:val="22"/>
        </w:rPr>
        <w:t>of</w:t>
      </w:r>
      <w:r w:rsidRPr="00A10534">
        <w:rPr>
          <w:rFonts w:eastAsia="Arial" w:cs="Arial"/>
          <w:color w:val="auto"/>
          <w:spacing w:val="-5"/>
          <w:sz w:val="22"/>
          <w:szCs w:val="22"/>
        </w:rPr>
        <w:t xml:space="preserve"> </w:t>
      </w:r>
      <w:r w:rsidRPr="00A10534">
        <w:rPr>
          <w:rFonts w:eastAsia="Arial" w:cs="Arial"/>
          <w:color w:val="auto"/>
          <w:sz w:val="22"/>
          <w:szCs w:val="22"/>
        </w:rPr>
        <w:t>a</w:t>
      </w:r>
      <w:r w:rsidRPr="00A10534">
        <w:rPr>
          <w:rFonts w:eastAsia="Arial" w:cs="Arial"/>
          <w:color w:val="auto"/>
          <w:spacing w:val="-5"/>
          <w:sz w:val="22"/>
          <w:szCs w:val="22"/>
        </w:rPr>
        <w:t xml:space="preserve"> </w:t>
      </w:r>
      <w:r w:rsidRPr="00A10534">
        <w:rPr>
          <w:rFonts w:eastAsia="Arial" w:cs="Arial"/>
          <w:color w:val="auto"/>
          <w:sz w:val="22"/>
          <w:szCs w:val="22"/>
        </w:rPr>
        <w:t>committee</w:t>
      </w:r>
      <w:r w:rsidRPr="00A10534">
        <w:rPr>
          <w:rFonts w:eastAsia="Arial" w:cs="Arial"/>
          <w:color w:val="auto"/>
          <w:spacing w:val="-18"/>
          <w:sz w:val="22"/>
          <w:szCs w:val="22"/>
        </w:rPr>
        <w:t xml:space="preserve"> </w:t>
      </w:r>
      <w:r w:rsidRPr="00A10534">
        <w:rPr>
          <w:rFonts w:eastAsia="Arial" w:cs="Arial"/>
          <w:color w:val="auto"/>
          <w:sz w:val="22"/>
          <w:szCs w:val="22"/>
        </w:rPr>
        <w:t>or</w:t>
      </w:r>
      <w:r w:rsidRPr="00A10534">
        <w:rPr>
          <w:rFonts w:eastAsia="Arial" w:cs="Arial"/>
          <w:color w:val="auto"/>
          <w:spacing w:val="8"/>
          <w:sz w:val="22"/>
          <w:szCs w:val="22"/>
        </w:rPr>
        <w:t xml:space="preserve"> </w:t>
      </w:r>
      <w:r w:rsidR="00F213EC" w:rsidRPr="00A10534">
        <w:rPr>
          <w:rFonts w:eastAsia="Arial" w:cs="Arial"/>
          <w:color w:val="auto"/>
          <w:sz w:val="22"/>
          <w:szCs w:val="22"/>
        </w:rPr>
        <w:t>sub­</w:t>
      </w:r>
      <w:r w:rsidRPr="00A10534">
        <w:rPr>
          <w:rFonts w:eastAsia="Arial" w:cs="Arial"/>
          <w:color w:val="auto"/>
          <w:sz w:val="22"/>
          <w:szCs w:val="22"/>
        </w:rPr>
        <w:t>committee</w:t>
      </w:r>
      <w:r w:rsidRPr="00A10534">
        <w:rPr>
          <w:rFonts w:eastAsia="Arial" w:cs="Arial"/>
          <w:color w:val="auto"/>
          <w:spacing w:val="-8"/>
          <w:sz w:val="22"/>
          <w:szCs w:val="22"/>
        </w:rPr>
        <w:t xml:space="preserve"> </w:t>
      </w:r>
      <w:r w:rsidRPr="00A10534">
        <w:rPr>
          <w:rFonts w:eastAsia="Arial" w:cs="Arial"/>
          <w:color w:val="auto"/>
          <w:sz w:val="22"/>
          <w:szCs w:val="22"/>
        </w:rPr>
        <w:t>of</w:t>
      </w:r>
      <w:r w:rsidRPr="00A10534">
        <w:rPr>
          <w:rFonts w:eastAsia="Arial" w:cs="Arial"/>
          <w:color w:val="auto"/>
          <w:spacing w:val="-9"/>
          <w:sz w:val="22"/>
          <w:szCs w:val="22"/>
        </w:rPr>
        <w:t xml:space="preserve"> </w:t>
      </w:r>
      <w:r w:rsidRPr="00A10534">
        <w:rPr>
          <w:rFonts w:eastAsia="Arial" w:cs="Arial"/>
          <w:color w:val="auto"/>
          <w:sz w:val="22"/>
          <w:szCs w:val="22"/>
        </w:rPr>
        <w:t>the</w:t>
      </w:r>
      <w:r w:rsidRPr="00A10534">
        <w:rPr>
          <w:rFonts w:eastAsia="Arial" w:cs="Arial"/>
          <w:color w:val="auto"/>
          <w:spacing w:val="5"/>
          <w:sz w:val="22"/>
          <w:szCs w:val="22"/>
        </w:rPr>
        <w:t xml:space="preserve"> </w:t>
      </w:r>
      <w:r w:rsidRPr="00A10534">
        <w:rPr>
          <w:rFonts w:eastAsia="Arial" w:cs="Arial"/>
          <w:color w:val="auto"/>
          <w:sz w:val="22"/>
          <w:szCs w:val="22"/>
        </w:rPr>
        <w:t>executive</w:t>
      </w:r>
      <w:r w:rsidRPr="00A10534">
        <w:rPr>
          <w:rFonts w:eastAsia="Arial" w:cs="Arial"/>
          <w:color w:val="auto"/>
          <w:spacing w:val="-22"/>
          <w:sz w:val="22"/>
          <w:szCs w:val="22"/>
        </w:rPr>
        <w:t xml:space="preserve"> </w:t>
      </w:r>
      <w:r w:rsidRPr="00A10534">
        <w:rPr>
          <w:rFonts w:eastAsia="Arial" w:cs="Arial"/>
          <w:color w:val="auto"/>
          <w:sz w:val="22"/>
          <w:szCs w:val="22"/>
        </w:rPr>
        <w:t>of</w:t>
      </w:r>
      <w:r w:rsidRPr="00A10534">
        <w:rPr>
          <w:rFonts w:eastAsia="Arial" w:cs="Arial"/>
          <w:color w:val="auto"/>
          <w:spacing w:val="-5"/>
          <w:sz w:val="22"/>
          <w:szCs w:val="22"/>
        </w:rPr>
        <w:t xml:space="preserve"> </w:t>
      </w:r>
      <w:r w:rsidRPr="00A10534">
        <w:rPr>
          <w:rFonts w:eastAsia="Arial" w:cs="Arial"/>
          <w:color w:val="auto"/>
          <w:sz w:val="22"/>
          <w:szCs w:val="22"/>
        </w:rPr>
        <w:t>the</w:t>
      </w:r>
      <w:r w:rsidRPr="00A10534">
        <w:rPr>
          <w:rFonts w:eastAsia="Arial" w:cs="Arial"/>
          <w:color w:val="auto"/>
          <w:spacing w:val="4"/>
          <w:sz w:val="22"/>
          <w:szCs w:val="22"/>
        </w:rPr>
        <w:t xml:space="preserve"> </w:t>
      </w:r>
      <w:r w:rsidRPr="00A10534">
        <w:rPr>
          <w:rFonts w:eastAsia="Arial" w:cs="Arial"/>
          <w:color w:val="auto"/>
          <w:sz w:val="22"/>
          <w:szCs w:val="22"/>
        </w:rPr>
        <w:t>relevant</w:t>
      </w:r>
      <w:r w:rsidRPr="00A10534">
        <w:rPr>
          <w:rFonts w:eastAsia="Arial" w:cs="Arial"/>
          <w:color w:val="auto"/>
          <w:spacing w:val="-3"/>
          <w:sz w:val="22"/>
          <w:szCs w:val="22"/>
        </w:rPr>
        <w:t xml:space="preserve"> </w:t>
      </w:r>
      <w:r w:rsidR="00F213EC" w:rsidRPr="00A10534">
        <w:rPr>
          <w:rFonts w:eastAsia="Arial" w:cs="Arial"/>
          <w:color w:val="auto"/>
          <w:sz w:val="22"/>
          <w:szCs w:val="22"/>
        </w:rPr>
        <w:t>council,</w:t>
      </w:r>
    </w:p>
    <w:p w14:paraId="6EF7E5C8" w14:textId="02713EBB" w:rsidR="002A2B09" w:rsidRPr="00A10534" w:rsidRDefault="002A2B09" w:rsidP="004F7E28">
      <w:pPr>
        <w:pStyle w:val="ListParagraph"/>
        <w:numPr>
          <w:ilvl w:val="0"/>
          <w:numId w:val="31"/>
        </w:numPr>
        <w:rPr>
          <w:rFonts w:eastAsia="Arial" w:cs="Arial"/>
          <w:color w:val="auto"/>
          <w:w w:val="103"/>
          <w:sz w:val="22"/>
          <w:szCs w:val="22"/>
        </w:rPr>
      </w:pPr>
      <w:r w:rsidRPr="00A10534">
        <w:rPr>
          <w:rFonts w:eastAsia="Arial" w:cs="Arial"/>
          <w:color w:val="auto"/>
          <w:sz w:val="22"/>
          <w:szCs w:val="22"/>
        </w:rPr>
        <w:t>of</w:t>
      </w:r>
      <w:r w:rsidR="001672BB" w:rsidRPr="00A10534">
        <w:rPr>
          <w:rFonts w:eastAsia="Arial" w:cs="Arial"/>
          <w:color w:val="auto"/>
          <w:sz w:val="22"/>
          <w:szCs w:val="22"/>
        </w:rPr>
        <w:t xml:space="preserve"> </w:t>
      </w:r>
      <w:r w:rsidRPr="00A10534">
        <w:rPr>
          <w:rFonts w:eastAsia="Arial" w:cs="Arial"/>
          <w:color w:val="auto"/>
          <w:sz w:val="22"/>
          <w:szCs w:val="22"/>
        </w:rPr>
        <w:t>a</w:t>
      </w:r>
      <w:r w:rsidR="001672BB" w:rsidRPr="00A10534">
        <w:rPr>
          <w:rFonts w:eastAsia="Arial" w:cs="Arial"/>
          <w:color w:val="auto"/>
          <w:sz w:val="22"/>
          <w:szCs w:val="22"/>
        </w:rPr>
        <w:t xml:space="preserve"> </w:t>
      </w:r>
      <w:r w:rsidRPr="00A10534">
        <w:rPr>
          <w:rFonts w:eastAsia="Arial" w:cs="Arial"/>
          <w:color w:val="auto"/>
          <w:sz w:val="22"/>
          <w:szCs w:val="22"/>
        </w:rPr>
        <w:t>joint</w:t>
      </w:r>
      <w:r w:rsidR="001672BB" w:rsidRPr="00A10534">
        <w:rPr>
          <w:rFonts w:eastAsia="Arial" w:cs="Arial"/>
          <w:color w:val="auto"/>
          <w:sz w:val="22"/>
          <w:szCs w:val="22"/>
        </w:rPr>
        <w:t xml:space="preserve"> </w:t>
      </w:r>
      <w:r w:rsidRPr="00A10534">
        <w:rPr>
          <w:rFonts w:eastAsia="Arial" w:cs="Arial"/>
          <w:color w:val="auto"/>
          <w:sz w:val="22"/>
          <w:szCs w:val="22"/>
        </w:rPr>
        <w:t>committee</w:t>
      </w:r>
      <w:r w:rsidRPr="00A10534">
        <w:rPr>
          <w:rFonts w:eastAsia="Arial" w:cs="Arial"/>
          <w:color w:val="auto"/>
          <w:spacing w:val="64"/>
          <w:sz w:val="22"/>
          <w:szCs w:val="22"/>
        </w:rPr>
        <w:t xml:space="preserve"> </w:t>
      </w:r>
      <w:r w:rsidRPr="00A10534">
        <w:rPr>
          <w:rFonts w:eastAsia="Arial" w:cs="Arial"/>
          <w:color w:val="auto"/>
          <w:sz w:val="22"/>
          <w:szCs w:val="22"/>
        </w:rPr>
        <w:t>or</w:t>
      </w:r>
      <w:r w:rsidR="001672BB" w:rsidRPr="00A10534">
        <w:rPr>
          <w:rFonts w:eastAsia="Arial" w:cs="Arial"/>
          <w:color w:val="auto"/>
          <w:sz w:val="22"/>
          <w:szCs w:val="22"/>
        </w:rPr>
        <w:t xml:space="preserve"> </w:t>
      </w:r>
      <w:r w:rsidRPr="00A10534">
        <w:rPr>
          <w:rFonts w:eastAsia="Arial" w:cs="Arial"/>
          <w:color w:val="auto"/>
          <w:sz w:val="22"/>
          <w:szCs w:val="22"/>
        </w:rPr>
        <w:t>sub-committee</w:t>
      </w:r>
      <w:r w:rsidRPr="00A10534">
        <w:rPr>
          <w:rFonts w:eastAsia="Arial" w:cs="Arial"/>
          <w:color w:val="auto"/>
          <w:spacing w:val="59"/>
          <w:sz w:val="22"/>
          <w:szCs w:val="22"/>
        </w:rPr>
        <w:t xml:space="preserve"> </w:t>
      </w:r>
      <w:r w:rsidRPr="00A10534">
        <w:rPr>
          <w:rFonts w:eastAsia="Arial" w:cs="Arial"/>
          <w:color w:val="auto"/>
          <w:sz w:val="22"/>
          <w:szCs w:val="22"/>
        </w:rPr>
        <w:t>of</w:t>
      </w:r>
      <w:r w:rsidR="001672BB" w:rsidRPr="00A10534">
        <w:rPr>
          <w:rFonts w:eastAsia="Arial" w:cs="Arial"/>
          <w:color w:val="auto"/>
          <w:sz w:val="22"/>
          <w:szCs w:val="22"/>
        </w:rPr>
        <w:t xml:space="preserve"> </w:t>
      </w:r>
      <w:r w:rsidRPr="00A10534">
        <w:rPr>
          <w:rFonts w:eastAsia="Arial" w:cs="Arial"/>
          <w:color w:val="auto"/>
          <w:sz w:val="22"/>
          <w:szCs w:val="22"/>
        </w:rPr>
        <w:t>a</w:t>
      </w:r>
      <w:r w:rsidR="001672BB" w:rsidRPr="00A10534">
        <w:rPr>
          <w:rFonts w:eastAsia="Arial" w:cs="Arial"/>
          <w:color w:val="auto"/>
          <w:sz w:val="22"/>
          <w:szCs w:val="22"/>
        </w:rPr>
        <w:t xml:space="preserve"> </w:t>
      </w:r>
      <w:r w:rsidRPr="00A10534">
        <w:rPr>
          <w:rFonts w:eastAsia="Arial" w:cs="Arial"/>
          <w:color w:val="auto"/>
          <w:sz w:val="22"/>
          <w:szCs w:val="22"/>
        </w:rPr>
        <w:t>joint</w:t>
      </w:r>
      <w:r w:rsidR="001672BB" w:rsidRPr="00A10534">
        <w:rPr>
          <w:rFonts w:eastAsia="Arial" w:cs="Arial"/>
          <w:color w:val="auto"/>
          <w:sz w:val="22"/>
          <w:szCs w:val="22"/>
        </w:rPr>
        <w:t xml:space="preserve"> </w:t>
      </w:r>
      <w:r w:rsidRPr="00A10534">
        <w:rPr>
          <w:rFonts w:eastAsia="Arial" w:cs="Arial"/>
          <w:color w:val="auto"/>
          <w:sz w:val="22"/>
          <w:szCs w:val="22"/>
        </w:rPr>
        <w:t>committee</w:t>
      </w:r>
      <w:r w:rsidRPr="00A10534">
        <w:rPr>
          <w:rFonts w:eastAsia="Arial" w:cs="Arial"/>
          <w:color w:val="auto"/>
          <w:spacing w:val="62"/>
          <w:sz w:val="22"/>
          <w:szCs w:val="22"/>
        </w:rPr>
        <w:t xml:space="preserve"> </w:t>
      </w:r>
      <w:r w:rsidRPr="00A10534">
        <w:rPr>
          <w:rFonts w:eastAsia="Arial" w:cs="Arial"/>
          <w:color w:val="auto"/>
          <w:sz w:val="22"/>
          <w:szCs w:val="22"/>
        </w:rPr>
        <w:t>which includes</w:t>
      </w:r>
      <w:r w:rsidRPr="00A10534">
        <w:rPr>
          <w:rFonts w:eastAsia="Arial" w:cs="Arial"/>
          <w:color w:val="auto"/>
          <w:spacing w:val="-7"/>
          <w:sz w:val="22"/>
          <w:szCs w:val="22"/>
        </w:rPr>
        <w:t xml:space="preserve"> </w:t>
      </w:r>
      <w:r w:rsidRPr="00A10534">
        <w:rPr>
          <w:rFonts w:eastAsia="Arial" w:cs="Arial"/>
          <w:color w:val="auto"/>
          <w:sz w:val="22"/>
          <w:szCs w:val="22"/>
        </w:rPr>
        <w:t>the</w:t>
      </w:r>
      <w:r w:rsidRPr="00A10534">
        <w:rPr>
          <w:rFonts w:eastAsia="Arial" w:cs="Arial"/>
          <w:color w:val="auto"/>
          <w:spacing w:val="4"/>
          <w:sz w:val="22"/>
          <w:szCs w:val="22"/>
        </w:rPr>
        <w:t xml:space="preserve"> </w:t>
      </w:r>
      <w:r w:rsidRPr="00A10534">
        <w:rPr>
          <w:rFonts w:eastAsia="Arial" w:cs="Arial"/>
          <w:color w:val="auto"/>
          <w:sz w:val="22"/>
          <w:szCs w:val="22"/>
        </w:rPr>
        <w:t>relevant</w:t>
      </w:r>
      <w:r w:rsidRPr="00A10534">
        <w:rPr>
          <w:rFonts w:eastAsia="Arial" w:cs="Arial"/>
          <w:color w:val="auto"/>
          <w:spacing w:val="-3"/>
          <w:sz w:val="22"/>
          <w:szCs w:val="22"/>
        </w:rPr>
        <w:t xml:space="preserve"> </w:t>
      </w:r>
      <w:r w:rsidRPr="00A10534">
        <w:rPr>
          <w:rFonts w:eastAsia="Arial" w:cs="Arial"/>
          <w:color w:val="auto"/>
          <w:sz w:val="22"/>
          <w:szCs w:val="22"/>
        </w:rPr>
        <w:t>council,</w:t>
      </w:r>
      <w:r w:rsidRPr="00A10534">
        <w:rPr>
          <w:rFonts w:eastAsia="Arial" w:cs="Arial"/>
          <w:color w:val="auto"/>
          <w:spacing w:val="-3"/>
          <w:sz w:val="22"/>
          <w:szCs w:val="22"/>
        </w:rPr>
        <w:t xml:space="preserve"> </w:t>
      </w:r>
      <w:r w:rsidRPr="00A10534">
        <w:rPr>
          <w:rFonts w:eastAsia="Arial" w:cs="Arial"/>
          <w:color w:val="auto"/>
          <w:w w:val="103"/>
          <w:sz w:val="22"/>
          <w:szCs w:val="22"/>
        </w:rPr>
        <w:t>or</w:t>
      </w:r>
    </w:p>
    <w:p w14:paraId="5784CEBE" w14:textId="2E4F3F04" w:rsidR="002A2B09" w:rsidRPr="00A10534" w:rsidRDefault="002A2B09" w:rsidP="00361AA6">
      <w:pPr>
        <w:ind w:left="1134" w:hanging="567"/>
        <w:rPr>
          <w:rFonts w:ascii="Arial" w:eastAsia="Arial" w:hAnsi="Arial" w:cs="Arial"/>
          <w:sz w:val="22"/>
          <w:szCs w:val="22"/>
        </w:rPr>
      </w:pPr>
      <w:r w:rsidRPr="00A10534">
        <w:rPr>
          <w:rFonts w:ascii="Arial" w:eastAsia="Arial" w:hAnsi="Arial" w:cs="Arial"/>
          <w:sz w:val="22"/>
          <w:szCs w:val="22"/>
        </w:rPr>
        <w:t>(d)</w:t>
      </w:r>
      <w:r w:rsidRPr="00A10534">
        <w:rPr>
          <w:rFonts w:ascii="Arial" w:eastAsia="Arial" w:hAnsi="Arial" w:cs="Arial"/>
          <w:spacing w:val="-64"/>
          <w:sz w:val="22"/>
          <w:szCs w:val="22"/>
        </w:rPr>
        <w:t xml:space="preserve"> </w:t>
      </w:r>
      <w:r w:rsidRPr="00A10534">
        <w:rPr>
          <w:rFonts w:ascii="Arial" w:eastAsia="Arial" w:hAnsi="Arial" w:cs="Arial"/>
          <w:sz w:val="22"/>
          <w:szCs w:val="22"/>
        </w:rPr>
        <w:tab/>
        <w:t>where</w:t>
      </w:r>
      <w:r w:rsidRPr="00A10534">
        <w:rPr>
          <w:rFonts w:ascii="Arial" w:eastAsia="Arial" w:hAnsi="Arial" w:cs="Arial"/>
          <w:spacing w:val="-8"/>
          <w:sz w:val="22"/>
          <w:szCs w:val="22"/>
        </w:rPr>
        <w:t xml:space="preserve"> </w:t>
      </w:r>
      <w:r w:rsidRPr="00A10534">
        <w:rPr>
          <w:rFonts w:ascii="Arial" w:eastAsia="Arial" w:hAnsi="Arial" w:cs="Arial"/>
          <w:sz w:val="22"/>
          <w:szCs w:val="22"/>
        </w:rPr>
        <w:t>members</w:t>
      </w:r>
      <w:r w:rsidRPr="00A10534">
        <w:rPr>
          <w:rFonts w:ascii="Arial" w:eastAsia="Arial" w:hAnsi="Arial" w:cs="Arial"/>
          <w:spacing w:val="-3"/>
          <w:sz w:val="22"/>
          <w:szCs w:val="22"/>
        </w:rPr>
        <w:t xml:space="preserve"> </w:t>
      </w:r>
      <w:r w:rsidRPr="00A10534">
        <w:rPr>
          <w:rFonts w:ascii="Arial" w:eastAsia="Arial" w:hAnsi="Arial" w:cs="Arial"/>
          <w:sz w:val="22"/>
          <w:szCs w:val="22"/>
        </w:rPr>
        <w:t>or</w:t>
      </w:r>
      <w:r w:rsidRPr="00A10534">
        <w:rPr>
          <w:rFonts w:ascii="Arial" w:eastAsia="Arial" w:hAnsi="Arial" w:cs="Arial"/>
          <w:spacing w:val="-3"/>
          <w:sz w:val="22"/>
          <w:szCs w:val="22"/>
        </w:rPr>
        <w:t xml:space="preserve"> </w:t>
      </w:r>
      <w:r w:rsidRPr="00A10534">
        <w:rPr>
          <w:rFonts w:ascii="Arial" w:eastAsia="Arial" w:hAnsi="Arial" w:cs="Arial"/>
          <w:sz w:val="22"/>
          <w:szCs w:val="22"/>
        </w:rPr>
        <w:t>officers</w:t>
      </w:r>
      <w:r w:rsidRPr="00A10534">
        <w:rPr>
          <w:rFonts w:ascii="Arial" w:eastAsia="Arial" w:hAnsi="Arial" w:cs="Arial"/>
          <w:spacing w:val="-10"/>
          <w:sz w:val="22"/>
          <w:szCs w:val="22"/>
        </w:rPr>
        <w:t xml:space="preserve"> </w:t>
      </w:r>
      <w:r w:rsidRPr="00A10534">
        <w:rPr>
          <w:rFonts w:ascii="Arial" w:eastAsia="Arial" w:hAnsi="Arial" w:cs="Arial"/>
          <w:sz w:val="22"/>
          <w:szCs w:val="22"/>
        </w:rPr>
        <w:t>of</w:t>
      </w:r>
      <w:r w:rsidRPr="00A10534">
        <w:rPr>
          <w:rFonts w:ascii="Arial" w:eastAsia="Arial" w:hAnsi="Arial" w:cs="Arial"/>
          <w:spacing w:val="-5"/>
          <w:sz w:val="22"/>
          <w:szCs w:val="22"/>
        </w:rPr>
        <w:t xml:space="preserve"> </w:t>
      </w:r>
      <w:r w:rsidRPr="00A10534">
        <w:rPr>
          <w:rFonts w:ascii="Arial" w:eastAsia="Arial" w:hAnsi="Arial" w:cs="Arial"/>
          <w:sz w:val="22"/>
          <w:szCs w:val="22"/>
        </w:rPr>
        <w:t>the</w:t>
      </w:r>
      <w:r w:rsidRPr="00A10534">
        <w:rPr>
          <w:rFonts w:ascii="Arial" w:eastAsia="Arial" w:hAnsi="Arial" w:cs="Arial"/>
          <w:spacing w:val="3"/>
          <w:sz w:val="22"/>
          <w:szCs w:val="22"/>
        </w:rPr>
        <w:t xml:space="preserve"> </w:t>
      </w:r>
      <w:r w:rsidRPr="00A10534">
        <w:rPr>
          <w:rFonts w:ascii="Arial" w:eastAsia="Arial" w:hAnsi="Arial" w:cs="Arial"/>
          <w:sz w:val="22"/>
          <w:szCs w:val="22"/>
        </w:rPr>
        <w:t>relevant</w:t>
      </w:r>
      <w:r w:rsidRPr="00A10534">
        <w:rPr>
          <w:rFonts w:ascii="Arial" w:eastAsia="Arial" w:hAnsi="Arial" w:cs="Arial"/>
          <w:spacing w:val="-11"/>
          <w:sz w:val="22"/>
          <w:szCs w:val="22"/>
        </w:rPr>
        <w:t xml:space="preserve"> </w:t>
      </w:r>
      <w:r w:rsidRPr="00A10534">
        <w:rPr>
          <w:rFonts w:ascii="Arial" w:eastAsia="Arial" w:hAnsi="Arial" w:cs="Arial"/>
          <w:sz w:val="22"/>
          <w:szCs w:val="22"/>
        </w:rPr>
        <w:t>council</w:t>
      </w:r>
      <w:r w:rsidRPr="00A10534">
        <w:rPr>
          <w:rFonts w:ascii="Arial" w:eastAsia="Arial" w:hAnsi="Arial" w:cs="Arial"/>
          <w:spacing w:val="-14"/>
          <w:sz w:val="22"/>
          <w:szCs w:val="22"/>
        </w:rPr>
        <w:t xml:space="preserve"> </w:t>
      </w:r>
      <w:r w:rsidRPr="00A10534">
        <w:rPr>
          <w:rFonts w:ascii="Arial" w:eastAsia="Arial" w:hAnsi="Arial" w:cs="Arial"/>
          <w:sz w:val="22"/>
          <w:szCs w:val="22"/>
        </w:rPr>
        <w:t>are</w:t>
      </w:r>
      <w:r w:rsidRPr="00A10534">
        <w:rPr>
          <w:rFonts w:ascii="Arial" w:eastAsia="Arial" w:hAnsi="Arial" w:cs="Arial"/>
          <w:spacing w:val="-3"/>
          <w:sz w:val="22"/>
          <w:szCs w:val="22"/>
        </w:rPr>
        <w:t xml:space="preserve"> </w:t>
      </w:r>
      <w:r w:rsidRPr="00A10534">
        <w:rPr>
          <w:rFonts w:ascii="Arial" w:eastAsia="Arial" w:hAnsi="Arial" w:cs="Arial"/>
          <w:sz w:val="22"/>
          <w:szCs w:val="22"/>
        </w:rPr>
        <w:t>present,</w:t>
      </w:r>
      <w:r w:rsidRPr="00A10534">
        <w:rPr>
          <w:rFonts w:ascii="Arial" w:eastAsia="Arial" w:hAnsi="Arial" w:cs="Arial"/>
          <w:spacing w:val="-15"/>
          <w:sz w:val="22"/>
          <w:szCs w:val="22"/>
        </w:rPr>
        <w:t xml:space="preserve"> </w:t>
      </w:r>
      <w:r w:rsidRPr="00A10534">
        <w:rPr>
          <w:rFonts w:ascii="Arial" w:eastAsia="Arial" w:hAnsi="Arial" w:cs="Arial"/>
          <w:sz w:val="22"/>
          <w:szCs w:val="22"/>
        </w:rPr>
        <w:t>including circumstances</w:t>
      </w:r>
      <w:r w:rsidRPr="00A10534">
        <w:rPr>
          <w:rFonts w:ascii="Arial" w:eastAsia="Arial" w:hAnsi="Arial" w:cs="Arial"/>
          <w:spacing w:val="-19"/>
          <w:sz w:val="22"/>
          <w:szCs w:val="22"/>
        </w:rPr>
        <w:t xml:space="preserve"> </w:t>
      </w:r>
      <w:r w:rsidRPr="00A10534">
        <w:rPr>
          <w:rFonts w:ascii="Arial" w:eastAsia="Arial" w:hAnsi="Arial" w:cs="Arial"/>
          <w:sz w:val="22"/>
          <w:szCs w:val="22"/>
        </w:rPr>
        <w:t>where</w:t>
      </w:r>
      <w:r w:rsidRPr="00A10534">
        <w:rPr>
          <w:rFonts w:ascii="Arial" w:eastAsia="Arial" w:hAnsi="Arial" w:cs="Arial"/>
          <w:spacing w:val="1"/>
          <w:sz w:val="22"/>
          <w:szCs w:val="22"/>
        </w:rPr>
        <w:t xml:space="preserve"> </w:t>
      </w:r>
      <w:r w:rsidRPr="00A10534">
        <w:rPr>
          <w:rFonts w:ascii="Arial" w:eastAsia="Arial" w:hAnsi="Arial" w:cs="Arial"/>
          <w:sz w:val="22"/>
          <w:szCs w:val="22"/>
        </w:rPr>
        <w:t>a</w:t>
      </w:r>
      <w:r w:rsidRPr="00A10534">
        <w:rPr>
          <w:rFonts w:ascii="Arial" w:eastAsia="Arial" w:hAnsi="Arial" w:cs="Arial"/>
          <w:spacing w:val="-6"/>
          <w:sz w:val="22"/>
          <w:szCs w:val="22"/>
        </w:rPr>
        <w:t xml:space="preserve"> </w:t>
      </w:r>
      <w:r w:rsidRPr="00A10534">
        <w:rPr>
          <w:rFonts w:ascii="Arial" w:eastAsia="Arial" w:hAnsi="Arial" w:cs="Arial"/>
          <w:sz w:val="22"/>
          <w:szCs w:val="22"/>
        </w:rPr>
        <w:t>member</w:t>
      </w:r>
      <w:r w:rsidRPr="00A10534">
        <w:rPr>
          <w:rFonts w:ascii="Arial" w:eastAsia="Arial" w:hAnsi="Arial" w:cs="Arial"/>
          <w:spacing w:val="-5"/>
          <w:sz w:val="22"/>
          <w:szCs w:val="22"/>
        </w:rPr>
        <w:t xml:space="preserve"> </w:t>
      </w:r>
      <w:r w:rsidRPr="00A10534">
        <w:rPr>
          <w:rFonts w:ascii="Arial" w:eastAsia="Arial" w:hAnsi="Arial" w:cs="Arial"/>
          <w:sz w:val="22"/>
          <w:szCs w:val="22"/>
        </w:rPr>
        <w:t>of</w:t>
      </w:r>
      <w:r w:rsidRPr="00A10534">
        <w:rPr>
          <w:rFonts w:ascii="Arial" w:eastAsia="Arial" w:hAnsi="Arial" w:cs="Arial"/>
          <w:spacing w:val="-5"/>
          <w:sz w:val="22"/>
          <w:szCs w:val="22"/>
        </w:rPr>
        <w:t xml:space="preserve"> </w:t>
      </w:r>
      <w:r w:rsidRPr="00A10534">
        <w:rPr>
          <w:rFonts w:ascii="Arial" w:eastAsia="Arial" w:hAnsi="Arial" w:cs="Arial"/>
          <w:sz w:val="22"/>
          <w:szCs w:val="22"/>
        </w:rPr>
        <w:t>an</w:t>
      </w:r>
      <w:r w:rsidRPr="00A10534">
        <w:rPr>
          <w:rFonts w:ascii="Arial" w:eastAsia="Arial" w:hAnsi="Arial" w:cs="Arial"/>
          <w:spacing w:val="-1"/>
          <w:sz w:val="22"/>
          <w:szCs w:val="22"/>
        </w:rPr>
        <w:t xml:space="preserve"> </w:t>
      </w:r>
      <w:r w:rsidRPr="00A10534">
        <w:rPr>
          <w:rFonts w:ascii="Arial" w:eastAsia="Arial" w:hAnsi="Arial" w:cs="Arial"/>
          <w:sz w:val="22"/>
          <w:szCs w:val="22"/>
        </w:rPr>
        <w:t>executive</w:t>
      </w:r>
      <w:r w:rsidRPr="00A10534">
        <w:rPr>
          <w:rFonts w:ascii="Arial" w:eastAsia="Arial" w:hAnsi="Arial" w:cs="Arial"/>
          <w:spacing w:val="-22"/>
          <w:sz w:val="22"/>
          <w:szCs w:val="22"/>
        </w:rPr>
        <w:t xml:space="preserve"> </w:t>
      </w:r>
      <w:r w:rsidRPr="00A10534">
        <w:rPr>
          <w:rFonts w:ascii="Arial" w:eastAsia="Arial" w:hAnsi="Arial" w:cs="Arial"/>
          <w:sz w:val="22"/>
          <w:szCs w:val="22"/>
        </w:rPr>
        <w:t>or</w:t>
      </w:r>
      <w:r w:rsidRPr="00A10534">
        <w:rPr>
          <w:rFonts w:ascii="Arial" w:eastAsia="Arial" w:hAnsi="Arial" w:cs="Arial"/>
          <w:spacing w:val="1"/>
          <w:sz w:val="22"/>
          <w:szCs w:val="22"/>
        </w:rPr>
        <w:t xml:space="preserve"> </w:t>
      </w:r>
      <w:r w:rsidRPr="00A10534">
        <w:rPr>
          <w:rFonts w:ascii="Arial" w:eastAsia="Arial" w:hAnsi="Arial" w:cs="Arial"/>
          <w:sz w:val="22"/>
          <w:szCs w:val="22"/>
        </w:rPr>
        <w:t>officer</w:t>
      </w:r>
      <w:r w:rsidRPr="00A10534">
        <w:rPr>
          <w:rFonts w:ascii="Arial" w:eastAsia="Arial" w:hAnsi="Arial" w:cs="Arial"/>
          <w:spacing w:val="-6"/>
          <w:sz w:val="22"/>
          <w:szCs w:val="22"/>
        </w:rPr>
        <w:t xml:space="preserve"> </w:t>
      </w:r>
      <w:r w:rsidRPr="00A10534">
        <w:rPr>
          <w:rFonts w:ascii="Arial" w:eastAsia="Arial" w:hAnsi="Arial" w:cs="Arial"/>
          <w:sz w:val="22"/>
          <w:szCs w:val="22"/>
        </w:rPr>
        <w:t>of</w:t>
      </w:r>
      <w:r w:rsidRPr="00A10534">
        <w:rPr>
          <w:rFonts w:ascii="Arial" w:eastAsia="Arial" w:hAnsi="Arial" w:cs="Arial"/>
          <w:spacing w:val="-5"/>
          <w:sz w:val="22"/>
          <w:szCs w:val="22"/>
        </w:rPr>
        <w:t xml:space="preserve"> </w:t>
      </w:r>
      <w:r w:rsidRPr="00A10534">
        <w:rPr>
          <w:rFonts w:ascii="Arial" w:eastAsia="Arial" w:hAnsi="Arial" w:cs="Arial"/>
          <w:sz w:val="22"/>
          <w:szCs w:val="22"/>
        </w:rPr>
        <w:t>the</w:t>
      </w:r>
      <w:r w:rsidR="00F213EC" w:rsidRPr="00A10534">
        <w:rPr>
          <w:rFonts w:ascii="Arial" w:eastAsia="Arial" w:hAnsi="Arial" w:cs="Arial"/>
          <w:sz w:val="22"/>
          <w:szCs w:val="22"/>
        </w:rPr>
        <w:t xml:space="preserve"> </w:t>
      </w:r>
      <w:r w:rsidRPr="00A10534">
        <w:rPr>
          <w:rFonts w:ascii="Arial" w:eastAsia="Arial" w:hAnsi="Arial" w:cs="Arial"/>
          <w:sz w:val="22"/>
          <w:szCs w:val="22"/>
        </w:rPr>
        <w:t>council,</w:t>
      </w:r>
      <w:r w:rsidRPr="00A10534">
        <w:rPr>
          <w:rFonts w:ascii="Arial" w:eastAsia="Arial" w:hAnsi="Arial" w:cs="Arial"/>
          <w:spacing w:val="1"/>
          <w:sz w:val="22"/>
          <w:szCs w:val="22"/>
        </w:rPr>
        <w:t xml:space="preserve"> </w:t>
      </w:r>
      <w:r w:rsidRPr="00A10534">
        <w:rPr>
          <w:rFonts w:ascii="Arial" w:eastAsia="Arial" w:hAnsi="Arial" w:cs="Arial"/>
          <w:sz w:val="22"/>
          <w:szCs w:val="22"/>
        </w:rPr>
        <w:t>acting</w:t>
      </w:r>
      <w:r w:rsidRPr="00A10534">
        <w:rPr>
          <w:rFonts w:ascii="Arial" w:eastAsia="Arial" w:hAnsi="Arial" w:cs="Arial"/>
          <w:spacing w:val="-12"/>
          <w:sz w:val="22"/>
          <w:szCs w:val="22"/>
        </w:rPr>
        <w:t xml:space="preserve"> </w:t>
      </w:r>
      <w:r w:rsidRPr="00A10534">
        <w:rPr>
          <w:rFonts w:ascii="Arial" w:eastAsia="Arial" w:hAnsi="Arial" w:cs="Arial"/>
          <w:sz w:val="22"/>
          <w:szCs w:val="22"/>
        </w:rPr>
        <w:t>alone</w:t>
      </w:r>
      <w:r w:rsidRPr="00A10534">
        <w:rPr>
          <w:rFonts w:ascii="Arial" w:eastAsia="Arial" w:hAnsi="Arial" w:cs="Arial"/>
          <w:spacing w:val="-4"/>
          <w:sz w:val="22"/>
          <w:szCs w:val="22"/>
        </w:rPr>
        <w:t xml:space="preserve"> </w:t>
      </w:r>
      <w:r w:rsidRPr="00A10534">
        <w:rPr>
          <w:rFonts w:ascii="Arial" w:eastAsia="Arial" w:hAnsi="Arial" w:cs="Arial"/>
          <w:sz w:val="22"/>
          <w:szCs w:val="22"/>
        </w:rPr>
        <w:t>exercises</w:t>
      </w:r>
      <w:r w:rsidRPr="00A10534">
        <w:rPr>
          <w:rFonts w:ascii="Arial" w:eastAsia="Arial" w:hAnsi="Arial" w:cs="Arial"/>
          <w:spacing w:val="-14"/>
          <w:sz w:val="22"/>
          <w:szCs w:val="22"/>
        </w:rPr>
        <w:t xml:space="preserve"> </w:t>
      </w:r>
      <w:r w:rsidRPr="00A10534">
        <w:rPr>
          <w:rFonts w:ascii="Arial" w:eastAsia="Arial" w:hAnsi="Arial" w:cs="Arial"/>
          <w:sz w:val="22"/>
          <w:szCs w:val="22"/>
        </w:rPr>
        <w:t>a</w:t>
      </w:r>
      <w:r w:rsidRPr="00A10534">
        <w:rPr>
          <w:rFonts w:ascii="Arial" w:eastAsia="Arial" w:hAnsi="Arial" w:cs="Arial"/>
          <w:spacing w:val="-2"/>
          <w:sz w:val="22"/>
          <w:szCs w:val="22"/>
        </w:rPr>
        <w:t xml:space="preserve"> </w:t>
      </w:r>
      <w:r w:rsidRPr="00A10534">
        <w:rPr>
          <w:rFonts w:ascii="Arial" w:eastAsia="Arial" w:hAnsi="Arial" w:cs="Arial"/>
          <w:sz w:val="22"/>
          <w:szCs w:val="22"/>
        </w:rPr>
        <w:t>function</w:t>
      </w:r>
      <w:r w:rsidRPr="00A10534">
        <w:rPr>
          <w:rFonts w:ascii="Arial" w:eastAsia="Arial" w:hAnsi="Arial" w:cs="Arial"/>
          <w:spacing w:val="-7"/>
          <w:sz w:val="22"/>
          <w:szCs w:val="22"/>
        </w:rPr>
        <w:t xml:space="preserve"> </w:t>
      </w:r>
      <w:r w:rsidRPr="00A10534">
        <w:rPr>
          <w:rFonts w:ascii="Arial" w:eastAsia="Arial" w:hAnsi="Arial" w:cs="Arial"/>
          <w:sz w:val="22"/>
          <w:szCs w:val="22"/>
        </w:rPr>
        <w:t>of</w:t>
      </w:r>
      <w:r w:rsidRPr="00A10534">
        <w:rPr>
          <w:rFonts w:ascii="Arial" w:eastAsia="Arial" w:hAnsi="Arial" w:cs="Arial"/>
          <w:spacing w:val="-9"/>
          <w:sz w:val="22"/>
          <w:szCs w:val="22"/>
        </w:rPr>
        <w:t xml:space="preserve"> </w:t>
      </w:r>
      <w:r w:rsidRPr="00A10534">
        <w:rPr>
          <w:rFonts w:ascii="Arial" w:eastAsia="Arial" w:hAnsi="Arial" w:cs="Arial"/>
          <w:sz w:val="22"/>
          <w:szCs w:val="22"/>
        </w:rPr>
        <w:t>the council.</w:t>
      </w:r>
    </w:p>
    <w:p w14:paraId="1CFC2199" w14:textId="77777777" w:rsidR="002A2B09" w:rsidRPr="00A10534" w:rsidRDefault="002A2B09" w:rsidP="00361AA6">
      <w:pPr>
        <w:ind w:left="1134" w:hanging="567"/>
        <w:rPr>
          <w:rFonts w:ascii="Arial" w:hAnsi="Arial" w:cs="Arial"/>
          <w:sz w:val="22"/>
          <w:szCs w:val="22"/>
        </w:rPr>
      </w:pPr>
    </w:p>
    <w:p w14:paraId="0FA1A481" w14:textId="77777777" w:rsidR="002A2B09" w:rsidRPr="00A10534" w:rsidRDefault="002A2B09" w:rsidP="00361AA6">
      <w:pPr>
        <w:ind w:left="567" w:hanging="567"/>
        <w:rPr>
          <w:rFonts w:ascii="Arial" w:hAnsi="Arial" w:cs="Arial"/>
          <w:sz w:val="22"/>
          <w:szCs w:val="22"/>
        </w:rPr>
      </w:pPr>
    </w:p>
    <w:p w14:paraId="654DB3B2" w14:textId="77777777" w:rsidR="00F213EC" w:rsidRPr="00A10534" w:rsidRDefault="00F213EC" w:rsidP="00361AA6">
      <w:pPr>
        <w:rPr>
          <w:rFonts w:ascii="Arial" w:hAnsi="Arial" w:cs="Arial"/>
          <w:sz w:val="22"/>
          <w:szCs w:val="22"/>
        </w:rPr>
      </w:pPr>
    </w:p>
    <w:p w14:paraId="70F3A879" w14:textId="77777777" w:rsidR="00F213EC" w:rsidRPr="00A10534" w:rsidRDefault="00F213EC" w:rsidP="00361AA6">
      <w:pPr>
        <w:ind w:left="567" w:hanging="567"/>
        <w:rPr>
          <w:rFonts w:ascii="Arial" w:hAnsi="Arial" w:cs="Arial"/>
          <w:sz w:val="22"/>
          <w:szCs w:val="22"/>
        </w:rPr>
      </w:pPr>
    </w:p>
    <w:p w14:paraId="4E9330FA" w14:textId="77777777" w:rsidR="00F213EC" w:rsidRPr="00A10534" w:rsidRDefault="00F213EC" w:rsidP="00361AA6">
      <w:pPr>
        <w:ind w:left="567" w:hanging="567"/>
        <w:rPr>
          <w:rFonts w:ascii="Arial" w:hAnsi="Arial" w:cs="Arial"/>
          <w:sz w:val="22"/>
          <w:szCs w:val="22"/>
        </w:rPr>
      </w:pPr>
    </w:p>
    <w:p w14:paraId="7FCACCF2" w14:textId="77777777" w:rsidR="00F213EC" w:rsidRPr="00A10534" w:rsidRDefault="00F213EC" w:rsidP="00361AA6">
      <w:pPr>
        <w:ind w:left="567" w:hanging="567"/>
        <w:rPr>
          <w:rFonts w:ascii="Arial" w:hAnsi="Arial" w:cs="Arial"/>
          <w:sz w:val="22"/>
          <w:szCs w:val="22"/>
        </w:rPr>
      </w:pPr>
    </w:p>
    <w:p w14:paraId="22254FDC" w14:textId="77777777" w:rsidR="00F213EC" w:rsidRPr="00A10534" w:rsidRDefault="00F213EC" w:rsidP="00361AA6">
      <w:pPr>
        <w:ind w:left="567" w:hanging="567"/>
        <w:rPr>
          <w:rFonts w:ascii="Arial" w:hAnsi="Arial" w:cs="Arial"/>
          <w:sz w:val="22"/>
          <w:szCs w:val="22"/>
        </w:rPr>
      </w:pPr>
    </w:p>
    <w:p w14:paraId="0C756CCA" w14:textId="77777777" w:rsidR="00F213EC" w:rsidRPr="00A10534" w:rsidRDefault="00F213EC" w:rsidP="00361AA6">
      <w:pPr>
        <w:ind w:left="567" w:hanging="567"/>
        <w:rPr>
          <w:rFonts w:ascii="Arial" w:hAnsi="Arial" w:cs="Arial"/>
          <w:sz w:val="22"/>
          <w:szCs w:val="22"/>
        </w:rPr>
      </w:pPr>
    </w:p>
    <w:p w14:paraId="0FDB27E6" w14:textId="77777777" w:rsidR="00F213EC" w:rsidRPr="00A10534" w:rsidRDefault="00F213EC" w:rsidP="00361AA6">
      <w:pPr>
        <w:ind w:left="567" w:hanging="567"/>
        <w:rPr>
          <w:rFonts w:ascii="Arial" w:hAnsi="Arial" w:cs="Arial"/>
          <w:sz w:val="22"/>
          <w:szCs w:val="22"/>
        </w:rPr>
      </w:pPr>
    </w:p>
    <w:p w14:paraId="3CDD8EBB" w14:textId="77777777" w:rsidR="00361AA6" w:rsidRPr="00A10534" w:rsidRDefault="00361AA6" w:rsidP="00361AA6">
      <w:pPr>
        <w:ind w:left="567" w:hanging="567"/>
        <w:rPr>
          <w:rFonts w:ascii="Arial" w:hAnsi="Arial" w:cs="Arial"/>
          <w:sz w:val="22"/>
          <w:szCs w:val="22"/>
        </w:rPr>
      </w:pPr>
    </w:p>
    <w:p w14:paraId="1AB97866" w14:textId="77777777" w:rsidR="00361AA6" w:rsidRPr="00A10534" w:rsidRDefault="00361AA6" w:rsidP="00361AA6">
      <w:pPr>
        <w:ind w:left="567" w:hanging="567"/>
        <w:rPr>
          <w:rFonts w:ascii="Arial" w:hAnsi="Arial" w:cs="Arial"/>
          <w:sz w:val="22"/>
          <w:szCs w:val="22"/>
        </w:rPr>
      </w:pPr>
    </w:p>
    <w:p w14:paraId="584C9A13" w14:textId="77777777" w:rsidR="00361AA6" w:rsidRPr="00A10534" w:rsidRDefault="00361AA6" w:rsidP="00361AA6">
      <w:pPr>
        <w:ind w:left="567" w:hanging="567"/>
        <w:rPr>
          <w:rFonts w:ascii="Arial" w:hAnsi="Arial" w:cs="Arial"/>
          <w:sz w:val="22"/>
          <w:szCs w:val="22"/>
        </w:rPr>
      </w:pPr>
    </w:p>
    <w:p w14:paraId="0DBFAD83" w14:textId="77777777" w:rsidR="00361AA6" w:rsidRPr="00A10534" w:rsidRDefault="00361AA6" w:rsidP="00361AA6">
      <w:pPr>
        <w:ind w:left="567" w:hanging="567"/>
        <w:rPr>
          <w:rFonts w:ascii="Arial" w:hAnsi="Arial" w:cs="Arial"/>
          <w:sz w:val="22"/>
          <w:szCs w:val="22"/>
        </w:rPr>
      </w:pPr>
    </w:p>
    <w:p w14:paraId="659663F7" w14:textId="77777777" w:rsidR="00F213EC" w:rsidRPr="00A10534" w:rsidRDefault="00F213EC" w:rsidP="00361AA6">
      <w:pPr>
        <w:ind w:left="567" w:hanging="567"/>
        <w:rPr>
          <w:rFonts w:ascii="Arial" w:hAnsi="Arial" w:cs="Arial"/>
          <w:sz w:val="22"/>
          <w:szCs w:val="22"/>
        </w:rPr>
      </w:pPr>
    </w:p>
    <w:p w14:paraId="7B651409" w14:textId="77777777" w:rsidR="00154E1D" w:rsidRPr="00A10534" w:rsidRDefault="00154E1D" w:rsidP="00361AA6">
      <w:pPr>
        <w:ind w:left="567" w:hanging="567"/>
        <w:rPr>
          <w:rFonts w:ascii="Arial" w:hAnsi="Arial" w:cs="Arial"/>
          <w:sz w:val="22"/>
          <w:szCs w:val="22"/>
        </w:rPr>
      </w:pPr>
    </w:p>
    <w:p w14:paraId="7B3EC4B3" w14:textId="77777777" w:rsidR="007D3DC1" w:rsidRPr="00A10534" w:rsidRDefault="007D3DC1" w:rsidP="00361AA6">
      <w:pPr>
        <w:ind w:left="567" w:hanging="567"/>
        <w:rPr>
          <w:rFonts w:ascii="Arial" w:hAnsi="Arial" w:cs="Arial"/>
          <w:sz w:val="22"/>
          <w:szCs w:val="22"/>
        </w:rPr>
      </w:pPr>
    </w:p>
    <w:p w14:paraId="320D0402" w14:textId="77777777" w:rsidR="007D3DC1" w:rsidRPr="00A10534" w:rsidRDefault="007D3DC1" w:rsidP="00361AA6">
      <w:pPr>
        <w:ind w:left="567" w:hanging="567"/>
        <w:rPr>
          <w:rFonts w:ascii="Arial" w:hAnsi="Arial" w:cs="Arial"/>
          <w:sz w:val="22"/>
          <w:szCs w:val="22"/>
        </w:rPr>
      </w:pPr>
    </w:p>
    <w:p w14:paraId="385F99AB" w14:textId="77777777" w:rsidR="007D3DC1" w:rsidRPr="00A10534" w:rsidRDefault="007D3DC1" w:rsidP="00361AA6">
      <w:pPr>
        <w:ind w:left="567" w:hanging="567"/>
        <w:rPr>
          <w:rFonts w:ascii="Arial" w:hAnsi="Arial" w:cs="Arial"/>
          <w:sz w:val="22"/>
          <w:szCs w:val="22"/>
        </w:rPr>
      </w:pPr>
    </w:p>
    <w:p w14:paraId="4696FFE6" w14:textId="77777777" w:rsidR="007D3DC1" w:rsidRPr="00A10534" w:rsidRDefault="007D3DC1" w:rsidP="00361AA6">
      <w:pPr>
        <w:ind w:left="567" w:hanging="567"/>
        <w:rPr>
          <w:rFonts w:ascii="Arial" w:hAnsi="Arial" w:cs="Arial"/>
          <w:sz w:val="22"/>
          <w:szCs w:val="22"/>
        </w:rPr>
      </w:pPr>
    </w:p>
    <w:p w14:paraId="6FBE9C1F" w14:textId="77777777" w:rsidR="00154E1D" w:rsidRPr="00A10534" w:rsidRDefault="00154E1D" w:rsidP="00361AA6">
      <w:pPr>
        <w:ind w:left="567" w:hanging="567"/>
        <w:rPr>
          <w:rFonts w:ascii="Arial" w:hAnsi="Arial" w:cs="Arial"/>
          <w:sz w:val="22"/>
          <w:szCs w:val="22"/>
        </w:rPr>
      </w:pPr>
    </w:p>
    <w:p w14:paraId="6616F3CA" w14:textId="77777777" w:rsidR="00154E1D" w:rsidRPr="00A10534" w:rsidRDefault="00154E1D" w:rsidP="00361AA6">
      <w:pPr>
        <w:ind w:left="567" w:hanging="567"/>
        <w:rPr>
          <w:rFonts w:ascii="Arial" w:hAnsi="Arial" w:cs="Arial"/>
          <w:sz w:val="22"/>
          <w:szCs w:val="22"/>
        </w:rPr>
      </w:pPr>
    </w:p>
    <w:p w14:paraId="735D6F78" w14:textId="77777777" w:rsidR="00F213EC" w:rsidRPr="00A10534" w:rsidRDefault="00F213EC" w:rsidP="00361AA6">
      <w:pPr>
        <w:ind w:left="567" w:hanging="567"/>
        <w:rPr>
          <w:rFonts w:ascii="Arial" w:hAnsi="Arial" w:cs="Arial"/>
          <w:sz w:val="22"/>
          <w:szCs w:val="22"/>
        </w:rPr>
      </w:pPr>
    </w:p>
    <w:p w14:paraId="4730AC00" w14:textId="77777777" w:rsidR="002A2B09" w:rsidRPr="00A10534" w:rsidRDefault="002A2B09" w:rsidP="00361AA6">
      <w:pPr>
        <w:ind w:left="567" w:hanging="567"/>
        <w:rPr>
          <w:rFonts w:ascii="Arial" w:hAnsi="Arial" w:cs="Arial"/>
          <w:sz w:val="16"/>
          <w:szCs w:val="22"/>
        </w:rPr>
      </w:pPr>
    </w:p>
    <w:p w14:paraId="23DD9143" w14:textId="09217F92" w:rsidR="00361AA6" w:rsidRPr="008A6E23" w:rsidRDefault="00D767F7">
      <w:pPr>
        <w:rPr>
          <w:rFonts w:ascii="Arial" w:hAnsi="Arial" w:cs="Arial"/>
          <w:sz w:val="16"/>
          <w:szCs w:val="22"/>
        </w:rPr>
      </w:pPr>
      <w:r>
        <w:rPr>
          <w:noProof/>
        </w:rPr>
        <mc:AlternateContent>
          <mc:Choice Requires="wpg">
            <w:drawing>
              <wp:anchor distT="0" distB="0" distL="114300" distR="114300" simplePos="0" relativeHeight="251666432" behindDoc="1" locked="0" layoutInCell="1" allowOverlap="1" wp14:anchorId="41B24778" wp14:editId="416CB65F">
                <wp:simplePos x="0" y="0"/>
                <wp:positionH relativeFrom="page">
                  <wp:posOffset>896620</wp:posOffset>
                </wp:positionH>
                <wp:positionV relativeFrom="paragraph">
                  <wp:posOffset>-49530</wp:posOffset>
                </wp:positionV>
                <wp:extent cx="1823085" cy="1270"/>
                <wp:effectExtent l="0" t="0" r="0" b="0"/>
                <wp:wrapNone/>
                <wp:docPr id="13719170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3085" cy="1270"/>
                          <a:chOff x="1412" y="-78"/>
                          <a:chExt cx="2871" cy="2"/>
                        </a:xfrm>
                      </wpg:grpSpPr>
                      <wps:wsp>
                        <wps:cNvPr id="978668976" name="Freeform 39"/>
                        <wps:cNvSpPr>
                          <a:spLocks/>
                        </wps:cNvSpPr>
                        <wps:spPr bwMode="auto">
                          <a:xfrm>
                            <a:off x="1412" y="-78"/>
                            <a:ext cx="2871" cy="2"/>
                          </a:xfrm>
                          <a:custGeom>
                            <a:avLst/>
                            <a:gdLst>
                              <a:gd name="T0" fmla="+- 0 1412 1412"/>
                              <a:gd name="T1" fmla="*/ T0 w 2871"/>
                              <a:gd name="T2" fmla="+- 0 4283 1412"/>
                              <a:gd name="T3" fmla="*/ T2 w 2871"/>
                            </a:gdLst>
                            <a:ahLst/>
                            <a:cxnLst>
                              <a:cxn ang="0">
                                <a:pos x="T1" y="0"/>
                              </a:cxn>
                              <a:cxn ang="0">
                                <a:pos x="T3" y="0"/>
                              </a:cxn>
                            </a:cxnLst>
                            <a:rect l="0" t="0" r="r" b="b"/>
                            <a:pathLst>
                              <a:path w="2871">
                                <a:moveTo>
                                  <a:pt x="0" y="0"/>
                                </a:moveTo>
                                <a:lnTo>
                                  <a:pt x="2871" y="0"/>
                                </a:lnTo>
                              </a:path>
                            </a:pathLst>
                          </a:custGeom>
                          <a:noFill/>
                          <a:ln w="9116">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4BDD18" id="Group 5" o:spid="_x0000_s1026" style="position:absolute;margin-left:70.6pt;margin-top:-3.9pt;width:143.55pt;height:.1pt;z-index:-251650048;mso-position-horizontal-relative:page" coordorigin="1412,-78" coordsize="28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">
                <v:shape id="Freeform 39" o:spid="_x0000_s1027" style="position:absolute;left:1412;top:-78;width:2871;height:2;visibility:visible;mso-wrap-style:square;v-text-anchor:top" coordsize="2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" path="m,l2871,e" filled="f" strokeweight=".25322mm">
                  <v:path arrowok="t" o:connecttype="custom" o:connectlocs="0,0;2871,0" o:connectangles="0,0"/>
                </v:shape>
                <w10:wrap anchorx="page"/>
              </v:group>
            </w:pict>
          </mc:Fallback>
        </mc:AlternateContent>
      </w:r>
      <w:r w:rsidR="00E03407" w:rsidRPr="00A10534">
        <w:rPr>
          <w:rFonts w:ascii="Arial" w:hAnsi="Arial" w:cs="Arial"/>
          <w:position w:val="10"/>
          <w:sz w:val="16"/>
          <w:szCs w:val="22"/>
        </w:rPr>
        <w:t>3</w:t>
      </w:r>
      <w:r w:rsidR="002A2B09" w:rsidRPr="00A10534">
        <w:rPr>
          <w:rFonts w:ascii="Arial" w:hAnsi="Arial" w:cs="Arial"/>
          <w:spacing w:val="27"/>
          <w:position w:val="10"/>
          <w:sz w:val="16"/>
          <w:szCs w:val="22"/>
        </w:rPr>
        <w:t xml:space="preserve"> </w:t>
      </w:r>
      <w:r w:rsidR="002A2B09" w:rsidRPr="00A10534">
        <w:rPr>
          <w:rFonts w:ascii="Arial" w:hAnsi="Arial" w:cs="Arial"/>
          <w:w w:val="113"/>
          <w:sz w:val="16"/>
          <w:szCs w:val="22"/>
        </w:rPr>
        <w:t>Until</w:t>
      </w:r>
      <w:r w:rsidR="00F5688A" w:rsidRPr="00A10534">
        <w:rPr>
          <w:rFonts w:ascii="Arial" w:hAnsi="Arial" w:cs="Arial"/>
          <w:w w:val="113"/>
          <w:sz w:val="16"/>
          <w:szCs w:val="22"/>
        </w:rPr>
        <w:t xml:space="preserve"> </w:t>
      </w:r>
      <w:r w:rsidR="002A2B09" w:rsidRPr="00A10534">
        <w:rPr>
          <w:rFonts w:ascii="Arial" w:hAnsi="Arial" w:cs="Arial"/>
          <w:w w:val="113"/>
          <w:sz w:val="16"/>
          <w:szCs w:val="22"/>
        </w:rPr>
        <w:t>31</w:t>
      </w:r>
      <w:r w:rsidR="002A2B09" w:rsidRPr="00A10534">
        <w:rPr>
          <w:rFonts w:ascii="Arial" w:hAnsi="Arial" w:cs="Arial"/>
          <w:spacing w:val="-8"/>
          <w:w w:val="113"/>
          <w:sz w:val="16"/>
          <w:szCs w:val="22"/>
        </w:rPr>
        <w:t xml:space="preserve"> </w:t>
      </w:r>
      <w:r w:rsidR="002A2B09" w:rsidRPr="00A10534">
        <w:rPr>
          <w:rFonts w:ascii="Arial" w:hAnsi="Arial" w:cs="Arial"/>
          <w:sz w:val="16"/>
          <w:szCs w:val="22"/>
        </w:rPr>
        <w:t>March</w:t>
      </w:r>
      <w:r w:rsidR="002A2B09" w:rsidRPr="00A10534">
        <w:rPr>
          <w:rFonts w:ascii="Arial" w:hAnsi="Arial" w:cs="Arial"/>
          <w:spacing w:val="22"/>
          <w:sz w:val="16"/>
          <w:szCs w:val="22"/>
        </w:rPr>
        <w:t xml:space="preserve"> </w:t>
      </w:r>
      <w:r w:rsidR="002A2B09" w:rsidRPr="00A10534">
        <w:rPr>
          <w:rFonts w:ascii="Arial" w:hAnsi="Arial" w:cs="Arial"/>
          <w:sz w:val="16"/>
          <w:szCs w:val="22"/>
        </w:rPr>
        <w:t>2015,</w:t>
      </w:r>
      <w:r w:rsidR="002A2B09" w:rsidRPr="00A10534">
        <w:rPr>
          <w:rFonts w:ascii="Arial" w:hAnsi="Arial" w:cs="Arial"/>
          <w:spacing w:val="12"/>
          <w:sz w:val="16"/>
          <w:szCs w:val="22"/>
        </w:rPr>
        <w:t xml:space="preserve"> </w:t>
      </w:r>
      <w:r w:rsidR="002A2B09" w:rsidRPr="00A10534">
        <w:rPr>
          <w:rFonts w:ascii="Arial" w:hAnsi="Arial" w:cs="Arial"/>
          <w:w w:val="108"/>
          <w:sz w:val="16"/>
          <w:szCs w:val="22"/>
        </w:rPr>
        <w:t>"council</w:t>
      </w:r>
      <w:r w:rsidR="002A2B09" w:rsidRPr="00A10534">
        <w:rPr>
          <w:rFonts w:ascii="Arial" w:hAnsi="Arial" w:cs="Arial"/>
          <w:w w:val="109"/>
          <w:sz w:val="16"/>
          <w:szCs w:val="22"/>
        </w:rPr>
        <w:t>"</w:t>
      </w:r>
      <w:r w:rsidR="002A2B09" w:rsidRPr="00A10534">
        <w:rPr>
          <w:rFonts w:ascii="Arial" w:hAnsi="Arial" w:cs="Arial"/>
          <w:spacing w:val="-24"/>
          <w:sz w:val="16"/>
          <w:szCs w:val="22"/>
        </w:rPr>
        <w:t xml:space="preserve"> </w:t>
      </w:r>
      <w:r w:rsidR="002A2B09" w:rsidRPr="00A10534">
        <w:rPr>
          <w:rFonts w:ascii="Arial" w:hAnsi="Arial" w:cs="Arial"/>
          <w:sz w:val="16"/>
          <w:szCs w:val="22"/>
        </w:rPr>
        <w:t>shall</w:t>
      </w:r>
      <w:r w:rsidR="002A2B09" w:rsidRPr="00A10534">
        <w:rPr>
          <w:rFonts w:ascii="Arial" w:hAnsi="Arial" w:cs="Arial"/>
          <w:spacing w:val="21"/>
          <w:sz w:val="16"/>
          <w:szCs w:val="22"/>
        </w:rPr>
        <w:t xml:space="preserve"> </w:t>
      </w:r>
      <w:r w:rsidR="002A2B09" w:rsidRPr="00A10534">
        <w:rPr>
          <w:rFonts w:ascii="Arial" w:hAnsi="Arial" w:cs="Arial"/>
          <w:sz w:val="16"/>
          <w:szCs w:val="22"/>
        </w:rPr>
        <w:t>also</w:t>
      </w:r>
      <w:r w:rsidR="002A2B09" w:rsidRPr="00A10534">
        <w:rPr>
          <w:rFonts w:ascii="Arial" w:hAnsi="Arial" w:cs="Arial"/>
          <w:spacing w:val="16"/>
          <w:sz w:val="16"/>
          <w:szCs w:val="22"/>
        </w:rPr>
        <w:t xml:space="preserve"> </w:t>
      </w:r>
      <w:r w:rsidR="002A2B09" w:rsidRPr="00A10534">
        <w:rPr>
          <w:rFonts w:ascii="Arial" w:hAnsi="Arial" w:cs="Arial"/>
          <w:sz w:val="16"/>
          <w:szCs w:val="22"/>
        </w:rPr>
        <w:t>include</w:t>
      </w:r>
      <w:r w:rsidR="002A2B09" w:rsidRPr="00A10534">
        <w:rPr>
          <w:rFonts w:ascii="Arial" w:hAnsi="Arial" w:cs="Arial"/>
          <w:spacing w:val="20"/>
          <w:sz w:val="16"/>
          <w:szCs w:val="22"/>
        </w:rPr>
        <w:t xml:space="preserve"> </w:t>
      </w:r>
      <w:r w:rsidR="002A2B09" w:rsidRPr="00A10534">
        <w:rPr>
          <w:rFonts w:ascii="Arial" w:hAnsi="Arial" w:cs="Arial"/>
          <w:sz w:val="16"/>
          <w:szCs w:val="22"/>
        </w:rPr>
        <w:t>those</w:t>
      </w:r>
      <w:r w:rsidR="002A2B09" w:rsidRPr="00A10534">
        <w:rPr>
          <w:rFonts w:ascii="Arial" w:hAnsi="Arial" w:cs="Arial"/>
          <w:spacing w:val="13"/>
          <w:sz w:val="16"/>
          <w:szCs w:val="22"/>
        </w:rPr>
        <w:t xml:space="preserve"> </w:t>
      </w:r>
      <w:r w:rsidR="002A2B09" w:rsidRPr="00A10534">
        <w:rPr>
          <w:rFonts w:ascii="Arial" w:hAnsi="Arial" w:cs="Arial"/>
          <w:sz w:val="16"/>
          <w:szCs w:val="22"/>
        </w:rPr>
        <w:t>councils</w:t>
      </w:r>
      <w:r w:rsidR="002A2B09" w:rsidRPr="00A10534">
        <w:rPr>
          <w:rFonts w:ascii="Arial" w:hAnsi="Arial" w:cs="Arial"/>
          <w:spacing w:val="20"/>
          <w:sz w:val="16"/>
          <w:szCs w:val="22"/>
        </w:rPr>
        <w:t xml:space="preserve"> </w:t>
      </w:r>
      <w:r w:rsidR="002A2B09" w:rsidRPr="00A10534">
        <w:rPr>
          <w:rFonts w:ascii="Arial" w:eastAsia="Arial" w:hAnsi="Arial" w:cs="Arial"/>
          <w:sz w:val="16"/>
          <w:szCs w:val="22"/>
        </w:rPr>
        <w:t>in</w:t>
      </w:r>
      <w:r w:rsidR="002A2B09" w:rsidRPr="00A10534">
        <w:rPr>
          <w:rFonts w:ascii="Arial" w:eastAsia="Arial" w:hAnsi="Arial" w:cs="Arial"/>
          <w:spacing w:val="9"/>
          <w:sz w:val="16"/>
          <w:szCs w:val="22"/>
        </w:rPr>
        <w:t xml:space="preserve"> </w:t>
      </w:r>
      <w:r w:rsidR="002A2B09" w:rsidRPr="00A10534">
        <w:rPr>
          <w:rFonts w:ascii="Arial" w:hAnsi="Arial" w:cs="Arial"/>
          <w:sz w:val="16"/>
          <w:szCs w:val="22"/>
        </w:rPr>
        <w:t>place</w:t>
      </w:r>
      <w:r w:rsidR="002A2B09" w:rsidRPr="00A10534">
        <w:rPr>
          <w:rFonts w:ascii="Arial" w:hAnsi="Arial" w:cs="Arial"/>
          <w:spacing w:val="16"/>
          <w:sz w:val="16"/>
          <w:szCs w:val="22"/>
        </w:rPr>
        <w:t xml:space="preserve"> </w:t>
      </w:r>
      <w:r w:rsidR="002A2B09" w:rsidRPr="00A10534">
        <w:rPr>
          <w:rFonts w:ascii="Arial" w:hAnsi="Arial" w:cs="Arial"/>
          <w:sz w:val="16"/>
          <w:szCs w:val="22"/>
        </w:rPr>
        <w:t>prior</w:t>
      </w:r>
      <w:r w:rsidR="002A2B09" w:rsidRPr="00A10534">
        <w:rPr>
          <w:rFonts w:ascii="Arial" w:hAnsi="Arial" w:cs="Arial"/>
          <w:spacing w:val="12"/>
          <w:sz w:val="16"/>
          <w:szCs w:val="22"/>
        </w:rPr>
        <w:t xml:space="preserve"> </w:t>
      </w:r>
      <w:r w:rsidR="002A2B09" w:rsidRPr="00A10534">
        <w:rPr>
          <w:rFonts w:ascii="Arial" w:hAnsi="Arial" w:cs="Arial"/>
          <w:sz w:val="16"/>
          <w:szCs w:val="22"/>
        </w:rPr>
        <w:t>to</w:t>
      </w:r>
      <w:r w:rsidR="002A2B09" w:rsidRPr="00A10534">
        <w:rPr>
          <w:rFonts w:ascii="Arial" w:hAnsi="Arial" w:cs="Arial"/>
          <w:spacing w:val="9"/>
          <w:sz w:val="16"/>
          <w:szCs w:val="22"/>
        </w:rPr>
        <w:t xml:space="preserve"> </w:t>
      </w:r>
      <w:r w:rsidR="002A2B09" w:rsidRPr="00A10534">
        <w:rPr>
          <w:rFonts w:ascii="Arial" w:hAnsi="Arial" w:cs="Arial"/>
          <w:sz w:val="16"/>
          <w:szCs w:val="22"/>
        </w:rPr>
        <w:t>the</w:t>
      </w:r>
      <w:r w:rsidR="002A2B09" w:rsidRPr="00A10534">
        <w:rPr>
          <w:rFonts w:ascii="Arial" w:hAnsi="Arial" w:cs="Arial"/>
          <w:spacing w:val="15"/>
          <w:sz w:val="16"/>
          <w:szCs w:val="22"/>
        </w:rPr>
        <w:t xml:space="preserve"> </w:t>
      </w:r>
      <w:r w:rsidR="002A2B09" w:rsidRPr="00A10534">
        <w:rPr>
          <w:rFonts w:ascii="Arial" w:hAnsi="Arial" w:cs="Arial"/>
          <w:w w:val="102"/>
          <w:sz w:val="16"/>
          <w:szCs w:val="22"/>
        </w:rPr>
        <w:t>Local</w:t>
      </w:r>
      <w:r w:rsidR="00F213EC" w:rsidRPr="00A10534">
        <w:rPr>
          <w:rFonts w:ascii="Arial" w:hAnsi="Arial" w:cs="Arial"/>
          <w:sz w:val="16"/>
          <w:szCs w:val="22"/>
        </w:rPr>
        <w:t xml:space="preserve"> </w:t>
      </w:r>
      <w:r w:rsidR="002A2B09" w:rsidRPr="00A10534">
        <w:rPr>
          <w:rFonts w:ascii="Arial" w:hAnsi="Arial" w:cs="Arial"/>
          <w:sz w:val="16"/>
          <w:szCs w:val="22"/>
        </w:rPr>
        <w:t>Government</w:t>
      </w:r>
      <w:r w:rsidR="002A2B09" w:rsidRPr="00A10534">
        <w:rPr>
          <w:rFonts w:ascii="Arial" w:hAnsi="Arial" w:cs="Arial"/>
          <w:spacing w:val="37"/>
          <w:sz w:val="16"/>
          <w:szCs w:val="22"/>
        </w:rPr>
        <w:t xml:space="preserve"> </w:t>
      </w:r>
      <w:r w:rsidR="002A2B09" w:rsidRPr="00A10534">
        <w:rPr>
          <w:rFonts w:ascii="Arial" w:hAnsi="Arial" w:cs="Arial"/>
          <w:sz w:val="16"/>
          <w:szCs w:val="22"/>
        </w:rPr>
        <w:t>Elections</w:t>
      </w:r>
      <w:r w:rsidR="002A2B09" w:rsidRPr="00A10534">
        <w:rPr>
          <w:rFonts w:ascii="Arial" w:hAnsi="Arial" w:cs="Arial"/>
          <w:spacing w:val="31"/>
          <w:sz w:val="16"/>
          <w:szCs w:val="22"/>
        </w:rPr>
        <w:t xml:space="preserve"> </w:t>
      </w:r>
      <w:r w:rsidR="002A2B09" w:rsidRPr="00A10534">
        <w:rPr>
          <w:rFonts w:ascii="Arial" w:hAnsi="Arial" w:cs="Arial"/>
          <w:w w:val="118"/>
          <w:sz w:val="16"/>
          <w:szCs w:val="22"/>
        </w:rPr>
        <w:t>of</w:t>
      </w:r>
      <w:r w:rsidR="00F213EC" w:rsidRPr="00A10534">
        <w:rPr>
          <w:rFonts w:ascii="Arial" w:hAnsi="Arial" w:cs="Arial"/>
          <w:w w:val="118"/>
          <w:sz w:val="16"/>
          <w:szCs w:val="22"/>
        </w:rPr>
        <w:t xml:space="preserve"> </w:t>
      </w:r>
      <w:r w:rsidR="002A2B09" w:rsidRPr="00A10534">
        <w:rPr>
          <w:rFonts w:ascii="Arial" w:hAnsi="Arial" w:cs="Arial"/>
          <w:w w:val="118"/>
          <w:sz w:val="16"/>
          <w:szCs w:val="22"/>
        </w:rPr>
        <w:t>22</w:t>
      </w:r>
      <w:r w:rsidR="00F213EC" w:rsidRPr="00A10534">
        <w:rPr>
          <w:rFonts w:ascii="Arial" w:hAnsi="Arial" w:cs="Arial"/>
          <w:spacing w:val="-6"/>
          <w:w w:val="118"/>
          <w:sz w:val="16"/>
          <w:szCs w:val="22"/>
        </w:rPr>
        <w:t xml:space="preserve"> </w:t>
      </w:r>
      <w:r w:rsidR="002A2B09" w:rsidRPr="00A10534">
        <w:rPr>
          <w:rFonts w:ascii="Arial" w:hAnsi="Arial" w:cs="Arial"/>
          <w:sz w:val="16"/>
          <w:szCs w:val="22"/>
        </w:rPr>
        <w:t>May</w:t>
      </w:r>
      <w:r w:rsidR="002A2B09" w:rsidRPr="00A10534">
        <w:rPr>
          <w:rFonts w:ascii="Arial" w:hAnsi="Arial" w:cs="Arial"/>
          <w:spacing w:val="18"/>
          <w:sz w:val="16"/>
          <w:szCs w:val="22"/>
        </w:rPr>
        <w:t xml:space="preserve"> </w:t>
      </w:r>
      <w:r w:rsidR="002A2B09" w:rsidRPr="00A10534">
        <w:rPr>
          <w:rFonts w:ascii="Arial" w:hAnsi="Arial" w:cs="Arial"/>
          <w:sz w:val="16"/>
          <w:szCs w:val="22"/>
        </w:rPr>
        <w:t>2014</w:t>
      </w:r>
      <w:r w:rsidR="002A2B09" w:rsidRPr="00A10534">
        <w:rPr>
          <w:rFonts w:ascii="Arial" w:hAnsi="Arial" w:cs="Arial"/>
          <w:spacing w:val="20"/>
          <w:sz w:val="16"/>
          <w:szCs w:val="22"/>
        </w:rPr>
        <w:t xml:space="preserve"> </w:t>
      </w:r>
      <w:r w:rsidR="002A2B09" w:rsidRPr="00A10534">
        <w:rPr>
          <w:rFonts w:ascii="Arial" w:hAnsi="Arial" w:cs="Arial"/>
          <w:sz w:val="16"/>
          <w:szCs w:val="22"/>
        </w:rPr>
        <w:t>and</w:t>
      </w:r>
      <w:r w:rsidR="002A2B09" w:rsidRPr="00A10534">
        <w:rPr>
          <w:rFonts w:ascii="Arial" w:hAnsi="Arial" w:cs="Arial"/>
          <w:spacing w:val="15"/>
          <w:sz w:val="16"/>
          <w:szCs w:val="22"/>
        </w:rPr>
        <w:t xml:space="preserve"> </w:t>
      </w:r>
      <w:r w:rsidR="002A2B09" w:rsidRPr="00A10534">
        <w:rPr>
          <w:rFonts w:ascii="Arial" w:hAnsi="Arial" w:cs="Arial"/>
          <w:sz w:val="16"/>
          <w:szCs w:val="22"/>
        </w:rPr>
        <w:t>the</w:t>
      </w:r>
      <w:r w:rsidR="002A2B09" w:rsidRPr="00A10534">
        <w:rPr>
          <w:rFonts w:ascii="Arial" w:hAnsi="Arial" w:cs="Arial"/>
          <w:spacing w:val="7"/>
          <w:sz w:val="16"/>
          <w:szCs w:val="22"/>
        </w:rPr>
        <w:t xml:space="preserve"> </w:t>
      </w:r>
      <w:r w:rsidR="002A2B09" w:rsidRPr="00A10534">
        <w:rPr>
          <w:rFonts w:ascii="Arial" w:hAnsi="Arial" w:cs="Arial"/>
          <w:sz w:val="16"/>
          <w:szCs w:val="22"/>
        </w:rPr>
        <w:t>Code</w:t>
      </w:r>
      <w:r w:rsidR="002A2B09" w:rsidRPr="00A10534">
        <w:rPr>
          <w:rFonts w:ascii="Arial" w:hAnsi="Arial" w:cs="Arial"/>
          <w:spacing w:val="14"/>
          <w:sz w:val="16"/>
          <w:szCs w:val="22"/>
        </w:rPr>
        <w:t xml:space="preserve"> </w:t>
      </w:r>
      <w:r w:rsidR="002A2B09" w:rsidRPr="00A10534">
        <w:rPr>
          <w:rFonts w:ascii="Arial" w:hAnsi="Arial" w:cs="Arial"/>
          <w:sz w:val="16"/>
          <w:szCs w:val="22"/>
        </w:rPr>
        <w:t>shall</w:t>
      </w:r>
      <w:r w:rsidR="002A2B09" w:rsidRPr="00A10534">
        <w:rPr>
          <w:rFonts w:ascii="Arial" w:hAnsi="Arial" w:cs="Arial"/>
          <w:spacing w:val="16"/>
          <w:sz w:val="16"/>
          <w:szCs w:val="22"/>
        </w:rPr>
        <w:t xml:space="preserve"> </w:t>
      </w:r>
      <w:r w:rsidR="002A2B09" w:rsidRPr="00A10534">
        <w:rPr>
          <w:rFonts w:ascii="Arial" w:hAnsi="Arial" w:cs="Arial"/>
          <w:sz w:val="16"/>
          <w:szCs w:val="22"/>
        </w:rPr>
        <w:t>apply</w:t>
      </w:r>
      <w:r w:rsidR="002A2B09" w:rsidRPr="00A10534">
        <w:rPr>
          <w:rFonts w:ascii="Arial" w:hAnsi="Arial" w:cs="Arial"/>
          <w:spacing w:val="21"/>
          <w:sz w:val="16"/>
          <w:szCs w:val="22"/>
        </w:rPr>
        <w:t xml:space="preserve"> </w:t>
      </w:r>
      <w:r w:rsidR="002A2B09" w:rsidRPr="00A10534">
        <w:rPr>
          <w:rFonts w:ascii="Arial" w:hAnsi="Arial" w:cs="Arial"/>
          <w:sz w:val="16"/>
          <w:szCs w:val="22"/>
        </w:rPr>
        <w:t>to</w:t>
      </w:r>
      <w:r w:rsidR="002A2B09" w:rsidRPr="00A10534">
        <w:rPr>
          <w:rFonts w:ascii="Arial" w:hAnsi="Arial" w:cs="Arial"/>
          <w:spacing w:val="9"/>
          <w:sz w:val="16"/>
          <w:szCs w:val="22"/>
        </w:rPr>
        <w:t xml:space="preserve"> </w:t>
      </w:r>
      <w:r w:rsidR="002A2B09" w:rsidRPr="00A10534">
        <w:rPr>
          <w:rFonts w:ascii="Arial" w:hAnsi="Arial" w:cs="Arial"/>
          <w:sz w:val="16"/>
          <w:szCs w:val="22"/>
        </w:rPr>
        <w:t>the</w:t>
      </w:r>
      <w:r w:rsidR="002A2B09" w:rsidRPr="00A10534">
        <w:rPr>
          <w:rFonts w:ascii="Arial" w:hAnsi="Arial" w:cs="Arial"/>
          <w:spacing w:val="8"/>
          <w:sz w:val="16"/>
          <w:szCs w:val="22"/>
        </w:rPr>
        <w:t xml:space="preserve"> </w:t>
      </w:r>
      <w:r w:rsidR="00D1087F">
        <w:rPr>
          <w:rFonts w:ascii="Arial" w:hAnsi="Arial" w:cs="Arial"/>
          <w:sz w:val="16"/>
          <w:szCs w:val="22"/>
        </w:rPr>
        <w:t>Councillors</w:t>
      </w:r>
      <w:r w:rsidR="002A2B09" w:rsidRPr="00A10534">
        <w:rPr>
          <w:rFonts w:ascii="Arial" w:hAnsi="Arial" w:cs="Arial"/>
          <w:spacing w:val="27"/>
          <w:sz w:val="16"/>
          <w:szCs w:val="22"/>
        </w:rPr>
        <w:t xml:space="preserve"> </w:t>
      </w:r>
      <w:r w:rsidR="002A2B09" w:rsidRPr="00A10534">
        <w:rPr>
          <w:rFonts w:ascii="Arial" w:hAnsi="Arial" w:cs="Arial"/>
          <w:sz w:val="16"/>
          <w:szCs w:val="22"/>
        </w:rPr>
        <w:t>of</w:t>
      </w:r>
      <w:r w:rsidR="002A2B09" w:rsidRPr="00A10534">
        <w:rPr>
          <w:rFonts w:ascii="Arial" w:hAnsi="Arial" w:cs="Arial"/>
          <w:spacing w:val="18"/>
          <w:sz w:val="16"/>
          <w:szCs w:val="22"/>
        </w:rPr>
        <w:t xml:space="preserve"> </w:t>
      </w:r>
      <w:r w:rsidR="002A2B09" w:rsidRPr="00A10534">
        <w:rPr>
          <w:rFonts w:ascii="Arial" w:hAnsi="Arial" w:cs="Arial"/>
          <w:sz w:val="16"/>
          <w:szCs w:val="22"/>
        </w:rPr>
        <w:t>those</w:t>
      </w:r>
      <w:r w:rsidR="002A2B09" w:rsidRPr="00A10534">
        <w:rPr>
          <w:rFonts w:ascii="Arial" w:hAnsi="Arial" w:cs="Arial"/>
          <w:spacing w:val="13"/>
          <w:sz w:val="16"/>
          <w:szCs w:val="22"/>
        </w:rPr>
        <w:t xml:space="preserve"> </w:t>
      </w:r>
      <w:r w:rsidR="002A2B09" w:rsidRPr="00A10534">
        <w:rPr>
          <w:rFonts w:ascii="Arial" w:hAnsi="Arial" w:cs="Arial"/>
          <w:w w:val="103"/>
          <w:sz w:val="16"/>
          <w:szCs w:val="22"/>
        </w:rPr>
        <w:t>councils.</w:t>
      </w:r>
      <w:r w:rsidR="00361AA6" w:rsidRPr="00A10534">
        <w:rPr>
          <w:rFonts w:ascii="Arial" w:eastAsia="Arial" w:hAnsi="Arial" w:cs="Arial"/>
          <w:b/>
          <w:bCs/>
          <w:position w:val="-1"/>
          <w:sz w:val="22"/>
          <w:szCs w:val="22"/>
        </w:rPr>
        <w:br w:type="page"/>
      </w:r>
    </w:p>
    <w:p w14:paraId="170FF456" w14:textId="0D702F91" w:rsidR="002A2B09" w:rsidRPr="00A10534" w:rsidRDefault="002A2B09" w:rsidP="002B2789">
      <w:pPr>
        <w:ind w:left="567" w:right="98" w:hanging="567"/>
        <w:jc w:val="right"/>
        <w:rPr>
          <w:rFonts w:ascii="Arial" w:eastAsia="Arial" w:hAnsi="Arial" w:cs="Arial"/>
          <w:szCs w:val="22"/>
        </w:rPr>
      </w:pPr>
      <w:r w:rsidRPr="00A10534">
        <w:rPr>
          <w:rFonts w:ascii="Arial" w:eastAsia="Arial" w:hAnsi="Arial" w:cs="Arial"/>
          <w:b/>
          <w:bCs/>
          <w:position w:val="-1"/>
          <w:szCs w:val="22"/>
        </w:rPr>
        <w:lastRenderedPageBreak/>
        <w:t>Annex</w:t>
      </w:r>
      <w:r w:rsidRPr="00A10534">
        <w:rPr>
          <w:rFonts w:ascii="Arial" w:eastAsia="Arial" w:hAnsi="Arial" w:cs="Arial"/>
          <w:b/>
          <w:bCs/>
          <w:spacing w:val="23"/>
          <w:position w:val="-1"/>
          <w:szCs w:val="22"/>
        </w:rPr>
        <w:t xml:space="preserve"> </w:t>
      </w:r>
      <w:r w:rsidRPr="00A10534">
        <w:rPr>
          <w:rFonts w:ascii="Arial" w:eastAsia="Arial" w:hAnsi="Arial" w:cs="Arial"/>
          <w:b/>
          <w:bCs/>
          <w:w w:val="105"/>
          <w:position w:val="-1"/>
          <w:szCs w:val="22"/>
        </w:rPr>
        <w:t>C</w:t>
      </w:r>
    </w:p>
    <w:p w14:paraId="5A1D4342" w14:textId="77777777" w:rsidR="002A2B09" w:rsidRPr="00A10534" w:rsidRDefault="002A2B09" w:rsidP="00361AA6">
      <w:pPr>
        <w:rPr>
          <w:rFonts w:ascii="Arial" w:hAnsi="Arial" w:cs="Arial"/>
          <w:szCs w:val="22"/>
        </w:rPr>
      </w:pPr>
    </w:p>
    <w:p w14:paraId="6C42D84F" w14:textId="77777777" w:rsidR="002A2B09" w:rsidRPr="00A10534" w:rsidRDefault="002A2B09" w:rsidP="00361AA6">
      <w:pPr>
        <w:ind w:right="-20"/>
        <w:rPr>
          <w:rFonts w:ascii="Arial" w:eastAsia="Arial" w:hAnsi="Arial" w:cs="Arial"/>
          <w:szCs w:val="22"/>
        </w:rPr>
      </w:pPr>
      <w:bookmarkStart w:id="62" w:name="Part4CllrsAnnexC"/>
      <w:r w:rsidRPr="00A10534">
        <w:rPr>
          <w:rFonts w:ascii="Arial" w:eastAsia="Arial" w:hAnsi="Arial" w:cs="Arial"/>
          <w:b/>
          <w:bCs/>
          <w:szCs w:val="22"/>
        </w:rPr>
        <w:t>SANCTIONS</w:t>
      </w:r>
      <w:r w:rsidRPr="00A10534">
        <w:rPr>
          <w:rFonts w:ascii="Arial" w:eastAsia="Arial" w:hAnsi="Arial" w:cs="Arial"/>
          <w:b/>
          <w:bCs/>
          <w:spacing w:val="37"/>
          <w:szCs w:val="22"/>
        </w:rPr>
        <w:t xml:space="preserve"> </w:t>
      </w:r>
      <w:r w:rsidRPr="00A10534">
        <w:rPr>
          <w:rFonts w:ascii="Arial" w:eastAsia="Arial" w:hAnsi="Arial" w:cs="Arial"/>
          <w:b/>
          <w:bCs/>
          <w:szCs w:val="22"/>
        </w:rPr>
        <w:t>APPLIED</w:t>
      </w:r>
      <w:r w:rsidRPr="00A10534">
        <w:rPr>
          <w:rFonts w:ascii="Arial" w:eastAsia="Arial" w:hAnsi="Arial" w:cs="Arial"/>
          <w:b/>
          <w:bCs/>
          <w:spacing w:val="24"/>
          <w:szCs w:val="22"/>
        </w:rPr>
        <w:t xml:space="preserve"> </w:t>
      </w:r>
      <w:r w:rsidRPr="00A10534">
        <w:rPr>
          <w:rFonts w:ascii="Arial" w:eastAsia="Arial" w:hAnsi="Arial" w:cs="Arial"/>
          <w:b/>
          <w:bCs/>
          <w:szCs w:val="22"/>
        </w:rPr>
        <w:t>BY</w:t>
      </w:r>
      <w:r w:rsidRPr="00A10534">
        <w:rPr>
          <w:rFonts w:ascii="Arial" w:eastAsia="Arial" w:hAnsi="Arial" w:cs="Arial"/>
          <w:b/>
          <w:bCs/>
          <w:spacing w:val="14"/>
          <w:szCs w:val="22"/>
        </w:rPr>
        <w:t xml:space="preserve"> </w:t>
      </w:r>
      <w:r w:rsidRPr="00A10534">
        <w:rPr>
          <w:rFonts w:ascii="Arial" w:eastAsia="Arial" w:hAnsi="Arial" w:cs="Arial"/>
          <w:b/>
          <w:bCs/>
          <w:szCs w:val="22"/>
        </w:rPr>
        <w:t>THE</w:t>
      </w:r>
      <w:r w:rsidRPr="00A10534">
        <w:rPr>
          <w:rFonts w:ascii="Arial" w:eastAsia="Arial" w:hAnsi="Arial" w:cs="Arial"/>
          <w:b/>
          <w:bCs/>
          <w:spacing w:val="11"/>
          <w:szCs w:val="22"/>
        </w:rPr>
        <w:t xml:space="preserve"> </w:t>
      </w:r>
      <w:r w:rsidRPr="00A10534">
        <w:rPr>
          <w:rFonts w:ascii="Arial" w:eastAsia="Arial" w:hAnsi="Arial" w:cs="Arial"/>
          <w:b/>
          <w:bCs/>
          <w:w w:val="102"/>
          <w:szCs w:val="22"/>
        </w:rPr>
        <w:t>COMMISSIONER</w:t>
      </w:r>
    </w:p>
    <w:bookmarkEnd w:id="62"/>
    <w:p w14:paraId="5B712EFB" w14:textId="77777777" w:rsidR="002A2B09" w:rsidRPr="00A10534" w:rsidRDefault="002A2B09" w:rsidP="00361AA6">
      <w:pPr>
        <w:rPr>
          <w:rFonts w:ascii="Arial" w:hAnsi="Arial" w:cs="Arial"/>
          <w:sz w:val="22"/>
          <w:szCs w:val="22"/>
        </w:rPr>
      </w:pPr>
    </w:p>
    <w:p w14:paraId="20243CC3" w14:textId="77777777" w:rsidR="002A2B09" w:rsidRPr="00A10534" w:rsidRDefault="002A2B09" w:rsidP="00361AA6">
      <w:pPr>
        <w:rPr>
          <w:rFonts w:ascii="Arial" w:hAnsi="Arial" w:cs="Arial"/>
          <w:sz w:val="22"/>
          <w:szCs w:val="22"/>
        </w:rPr>
      </w:pPr>
    </w:p>
    <w:p w14:paraId="0FAB263D" w14:textId="185EBCF3" w:rsidR="002A2B09" w:rsidRPr="00A10534" w:rsidRDefault="002A2B09" w:rsidP="00361AA6">
      <w:pPr>
        <w:ind w:right="430" w:firstLine="14"/>
        <w:rPr>
          <w:rFonts w:ascii="Arial" w:eastAsia="Arial" w:hAnsi="Arial" w:cs="Arial"/>
          <w:sz w:val="22"/>
          <w:szCs w:val="22"/>
        </w:rPr>
      </w:pPr>
      <w:r w:rsidRPr="00A10534">
        <w:rPr>
          <w:rFonts w:ascii="Arial" w:eastAsia="Arial" w:hAnsi="Arial" w:cs="Arial"/>
          <w:sz w:val="22"/>
          <w:szCs w:val="22"/>
        </w:rPr>
        <w:t>Under</w:t>
      </w:r>
      <w:r w:rsidRPr="00A10534">
        <w:rPr>
          <w:rFonts w:ascii="Arial" w:eastAsia="Arial" w:hAnsi="Arial" w:cs="Arial"/>
          <w:spacing w:val="34"/>
          <w:sz w:val="22"/>
          <w:szCs w:val="22"/>
        </w:rPr>
        <w:t xml:space="preserve"> </w:t>
      </w:r>
      <w:r w:rsidRPr="00A10534">
        <w:rPr>
          <w:rFonts w:ascii="Arial" w:eastAsia="Arial" w:hAnsi="Arial" w:cs="Arial"/>
          <w:sz w:val="22"/>
          <w:szCs w:val="22"/>
        </w:rPr>
        <w:t>section</w:t>
      </w:r>
      <w:r w:rsidRPr="00A10534">
        <w:rPr>
          <w:rFonts w:ascii="Arial" w:eastAsia="Arial" w:hAnsi="Arial" w:cs="Arial"/>
          <w:spacing w:val="5"/>
          <w:sz w:val="22"/>
          <w:szCs w:val="22"/>
        </w:rPr>
        <w:t xml:space="preserve"> </w:t>
      </w:r>
      <w:r w:rsidRPr="00A10534">
        <w:rPr>
          <w:rFonts w:ascii="Arial" w:eastAsia="Arial" w:hAnsi="Arial" w:cs="Arial"/>
          <w:sz w:val="22"/>
          <w:szCs w:val="22"/>
        </w:rPr>
        <w:t>62(3)</w:t>
      </w:r>
      <w:r w:rsidRPr="00A10534">
        <w:rPr>
          <w:rFonts w:ascii="Arial" w:eastAsia="Arial" w:hAnsi="Arial" w:cs="Arial"/>
          <w:spacing w:val="26"/>
          <w:sz w:val="22"/>
          <w:szCs w:val="22"/>
        </w:rPr>
        <w:t xml:space="preserve"> </w:t>
      </w:r>
      <w:r w:rsidRPr="00A10534">
        <w:rPr>
          <w:rFonts w:ascii="Arial" w:eastAsia="Arial" w:hAnsi="Arial" w:cs="Arial"/>
          <w:sz w:val="22"/>
          <w:szCs w:val="22"/>
        </w:rPr>
        <w:t>of</w:t>
      </w:r>
      <w:r w:rsidRPr="00A10534">
        <w:rPr>
          <w:rFonts w:ascii="Arial" w:eastAsia="Arial" w:hAnsi="Arial" w:cs="Arial"/>
          <w:spacing w:val="12"/>
          <w:sz w:val="22"/>
          <w:szCs w:val="22"/>
        </w:rPr>
        <w:t xml:space="preserve"> </w:t>
      </w:r>
      <w:r w:rsidRPr="00A10534">
        <w:rPr>
          <w:rFonts w:ascii="Arial" w:eastAsia="Arial" w:hAnsi="Arial" w:cs="Arial"/>
          <w:sz w:val="22"/>
          <w:szCs w:val="22"/>
        </w:rPr>
        <w:t>the</w:t>
      </w:r>
      <w:r w:rsidRPr="00A10534">
        <w:rPr>
          <w:rFonts w:ascii="Arial" w:eastAsia="Arial" w:hAnsi="Arial" w:cs="Arial"/>
          <w:spacing w:val="3"/>
          <w:sz w:val="22"/>
          <w:szCs w:val="22"/>
        </w:rPr>
        <w:t xml:space="preserve"> </w:t>
      </w:r>
      <w:r w:rsidRPr="00A10534">
        <w:rPr>
          <w:rFonts w:ascii="Arial" w:eastAsia="Arial" w:hAnsi="Arial" w:cs="Arial"/>
          <w:sz w:val="22"/>
          <w:szCs w:val="22"/>
        </w:rPr>
        <w:t>Local</w:t>
      </w:r>
      <w:r w:rsidRPr="00A10534">
        <w:rPr>
          <w:rFonts w:ascii="Arial" w:eastAsia="Arial" w:hAnsi="Arial" w:cs="Arial"/>
          <w:spacing w:val="14"/>
          <w:sz w:val="22"/>
          <w:szCs w:val="22"/>
        </w:rPr>
        <w:t xml:space="preserve"> </w:t>
      </w:r>
      <w:r w:rsidRPr="00A10534">
        <w:rPr>
          <w:rFonts w:ascii="Arial" w:eastAsia="Arial" w:hAnsi="Arial" w:cs="Arial"/>
          <w:sz w:val="22"/>
          <w:szCs w:val="22"/>
        </w:rPr>
        <w:t>Government</w:t>
      </w:r>
      <w:r w:rsidRPr="00A10534">
        <w:rPr>
          <w:rFonts w:ascii="Arial" w:eastAsia="Arial" w:hAnsi="Arial" w:cs="Arial"/>
          <w:spacing w:val="40"/>
          <w:sz w:val="22"/>
          <w:szCs w:val="22"/>
        </w:rPr>
        <w:t xml:space="preserve"> </w:t>
      </w:r>
      <w:r w:rsidRPr="00A10534">
        <w:rPr>
          <w:rFonts w:ascii="Arial" w:eastAsia="Arial" w:hAnsi="Arial" w:cs="Arial"/>
          <w:sz w:val="22"/>
          <w:szCs w:val="22"/>
        </w:rPr>
        <w:t>Act</w:t>
      </w:r>
      <w:r w:rsidRPr="00A10534">
        <w:rPr>
          <w:rFonts w:ascii="Arial" w:eastAsia="Arial" w:hAnsi="Arial" w:cs="Arial"/>
          <w:spacing w:val="6"/>
          <w:sz w:val="22"/>
          <w:szCs w:val="22"/>
        </w:rPr>
        <w:t xml:space="preserve"> </w:t>
      </w:r>
      <w:r w:rsidRPr="00A10534">
        <w:rPr>
          <w:rFonts w:ascii="Arial" w:eastAsia="Arial" w:hAnsi="Arial" w:cs="Arial"/>
          <w:sz w:val="22"/>
          <w:szCs w:val="22"/>
        </w:rPr>
        <w:t>(Northern</w:t>
      </w:r>
      <w:r w:rsidRPr="00A10534">
        <w:rPr>
          <w:rFonts w:ascii="Arial" w:eastAsia="Arial" w:hAnsi="Arial" w:cs="Arial"/>
          <w:spacing w:val="33"/>
          <w:sz w:val="22"/>
          <w:szCs w:val="22"/>
        </w:rPr>
        <w:t xml:space="preserve"> </w:t>
      </w:r>
      <w:r w:rsidRPr="00A10534">
        <w:rPr>
          <w:rFonts w:ascii="Arial" w:eastAsia="Arial" w:hAnsi="Arial" w:cs="Arial"/>
          <w:sz w:val="22"/>
          <w:szCs w:val="22"/>
        </w:rPr>
        <w:t>Ireland)</w:t>
      </w:r>
      <w:r w:rsidRPr="00A10534">
        <w:rPr>
          <w:rFonts w:ascii="Arial" w:eastAsia="Arial" w:hAnsi="Arial" w:cs="Arial"/>
          <w:spacing w:val="21"/>
          <w:sz w:val="22"/>
          <w:szCs w:val="22"/>
        </w:rPr>
        <w:t xml:space="preserve"> </w:t>
      </w:r>
      <w:r w:rsidRPr="00A10534">
        <w:rPr>
          <w:rFonts w:ascii="Arial" w:eastAsia="Arial" w:hAnsi="Arial" w:cs="Arial"/>
          <w:w w:val="103"/>
          <w:sz w:val="22"/>
          <w:szCs w:val="22"/>
        </w:rPr>
        <w:t xml:space="preserve">2014, </w:t>
      </w:r>
      <w:r w:rsidRPr="00A10534">
        <w:rPr>
          <w:rFonts w:ascii="Arial" w:eastAsia="Arial" w:hAnsi="Arial" w:cs="Arial"/>
          <w:sz w:val="22"/>
          <w:szCs w:val="22"/>
        </w:rPr>
        <w:t>where</w:t>
      </w:r>
      <w:r w:rsidRPr="00A10534">
        <w:rPr>
          <w:rFonts w:ascii="Arial" w:eastAsia="Arial" w:hAnsi="Arial" w:cs="Arial"/>
          <w:spacing w:val="24"/>
          <w:sz w:val="22"/>
          <w:szCs w:val="22"/>
        </w:rPr>
        <w:t xml:space="preserve"> </w:t>
      </w:r>
      <w:r w:rsidRPr="00A10534">
        <w:rPr>
          <w:rFonts w:ascii="Arial" w:eastAsia="Arial" w:hAnsi="Arial" w:cs="Arial"/>
          <w:sz w:val="22"/>
          <w:szCs w:val="22"/>
        </w:rPr>
        <w:t>the</w:t>
      </w:r>
      <w:r w:rsidRPr="00A10534">
        <w:rPr>
          <w:rFonts w:ascii="Arial" w:eastAsia="Arial" w:hAnsi="Arial" w:cs="Arial"/>
          <w:spacing w:val="17"/>
          <w:sz w:val="22"/>
          <w:szCs w:val="22"/>
        </w:rPr>
        <w:t xml:space="preserve"> </w:t>
      </w:r>
      <w:r w:rsidRPr="00A10534">
        <w:rPr>
          <w:rFonts w:ascii="Arial" w:eastAsia="Arial" w:hAnsi="Arial" w:cs="Arial"/>
          <w:sz w:val="22"/>
          <w:szCs w:val="22"/>
        </w:rPr>
        <w:t>Commissioner</w:t>
      </w:r>
      <w:r w:rsidRPr="00A10534">
        <w:rPr>
          <w:rFonts w:ascii="Arial" w:eastAsia="Arial" w:hAnsi="Arial" w:cs="Arial"/>
          <w:spacing w:val="57"/>
          <w:sz w:val="22"/>
          <w:szCs w:val="22"/>
        </w:rPr>
        <w:t xml:space="preserve"> </w:t>
      </w:r>
      <w:r w:rsidRPr="00A10534">
        <w:rPr>
          <w:rFonts w:ascii="Arial" w:eastAsia="Arial" w:hAnsi="Arial" w:cs="Arial"/>
          <w:sz w:val="22"/>
          <w:szCs w:val="22"/>
        </w:rPr>
        <w:t>decides</w:t>
      </w:r>
      <w:r w:rsidRPr="00A10534">
        <w:rPr>
          <w:rFonts w:ascii="Arial" w:eastAsia="Arial" w:hAnsi="Arial" w:cs="Arial"/>
          <w:spacing w:val="27"/>
          <w:sz w:val="22"/>
          <w:szCs w:val="22"/>
        </w:rPr>
        <w:t xml:space="preserve"> </w:t>
      </w:r>
      <w:r w:rsidRPr="00A10534">
        <w:rPr>
          <w:rFonts w:ascii="Arial" w:eastAsia="Arial" w:hAnsi="Arial" w:cs="Arial"/>
          <w:sz w:val="22"/>
          <w:szCs w:val="22"/>
        </w:rPr>
        <w:t>that</w:t>
      </w:r>
      <w:r w:rsidRPr="00A10534">
        <w:rPr>
          <w:rFonts w:ascii="Arial" w:eastAsia="Arial" w:hAnsi="Arial" w:cs="Arial"/>
          <w:spacing w:val="17"/>
          <w:sz w:val="22"/>
          <w:szCs w:val="22"/>
        </w:rPr>
        <w:t xml:space="preserve"> </w:t>
      </w:r>
      <w:r w:rsidRPr="00A10534">
        <w:rPr>
          <w:rFonts w:ascii="Arial" w:eastAsia="Arial" w:hAnsi="Arial" w:cs="Arial"/>
          <w:sz w:val="22"/>
          <w:szCs w:val="22"/>
        </w:rPr>
        <w:t>a</w:t>
      </w:r>
      <w:r w:rsidRPr="00A10534">
        <w:rPr>
          <w:rFonts w:ascii="Arial" w:eastAsia="Arial" w:hAnsi="Arial" w:cs="Arial"/>
          <w:spacing w:val="6"/>
          <w:sz w:val="22"/>
          <w:szCs w:val="22"/>
        </w:rPr>
        <w:t xml:space="preserve"> </w:t>
      </w:r>
      <w:r w:rsidRPr="00A10534">
        <w:rPr>
          <w:rFonts w:ascii="Arial" w:eastAsia="Arial" w:hAnsi="Arial" w:cs="Arial"/>
          <w:sz w:val="22"/>
          <w:szCs w:val="22"/>
        </w:rPr>
        <w:t>person</w:t>
      </w:r>
      <w:r w:rsidRPr="00A10534">
        <w:rPr>
          <w:rFonts w:ascii="Arial" w:eastAsia="Arial" w:hAnsi="Arial" w:cs="Arial"/>
          <w:spacing w:val="22"/>
          <w:sz w:val="22"/>
          <w:szCs w:val="22"/>
        </w:rPr>
        <w:t xml:space="preserve"> </w:t>
      </w:r>
      <w:r w:rsidRPr="00A10534">
        <w:rPr>
          <w:rFonts w:ascii="Arial" w:eastAsia="Arial" w:hAnsi="Arial" w:cs="Arial"/>
          <w:sz w:val="22"/>
          <w:szCs w:val="22"/>
        </w:rPr>
        <w:t>has</w:t>
      </w:r>
      <w:r w:rsidRPr="00A10534">
        <w:rPr>
          <w:rFonts w:ascii="Arial" w:eastAsia="Arial" w:hAnsi="Arial" w:cs="Arial"/>
          <w:spacing w:val="14"/>
          <w:sz w:val="22"/>
          <w:szCs w:val="22"/>
        </w:rPr>
        <w:t xml:space="preserve"> </w:t>
      </w:r>
      <w:r w:rsidRPr="00A10534">
        <w:rPr>
          <w:rFonts w:ascii="Arial" w:eastAsia="Arial" w:hAnsi="Arial" w:cs="Arial"/>
          <w:sz w:val="22"/>
          <w:szCs w:val="22"/>
        </w:rPr>
        <w:t>failed</w:t>
      </w:r>
      <w:r w:rsidRPr="00A10534">
        <w:rPr>
          <w:rFonts w:ascii="Arial" w:eastAsia="Arial" w:hAnsi="Arial" w:cs="Arial"/>
          <w:spacing w:val="18"/>
          <w:sz w:val="22"/>
          <w:szCs w:val="22"/>
        </w:rPr>
        <w:t xml:space="preserve"> </w:t>
      </w:r>
      <w:r w:rsidRPr="00A10534">
        <w:rPr>
          <w:rFonts w:ascii="Arial" w:eastAsia="Arial" w:hAnsi="Arial" w:cs="Arial"/>
          <w:sz w:val="22"/>
          <w:szCs w:val="22"/>
        </w:rPr>
        <w:t>to</w:t>
      </w:r>
      <w:r w:rsidRPr="00A10534">
        <w:rPr>
          <w:rFonts w:ascii="Arial" w:eastAsia="Arial" w:hAnsi="Arial" w:cs="Arial"/>
          <w:spacing w:val="12"/>
          <w:sz w:val="22"/>
          <w:szCs w:val="22"/>
        </w:rPr>
        <w:t xml:space="preserve"> </w:t>
      </w:r>
      <w:r w:rsidRPr="00A10534">
        <w:rPr>
          <w:rFonts w:ascii="Arial" w:eastAsia="Arial" w:hAnsi="Arial" w:cs="Arial"/>
          <w:sz w:val="22"/>
          <w:szCs w:val="22"/>
        </w:rPr>
        <w:t>comply</w:t>
      </w:r>
      <w:r w:rsidRPr="00A10534">
        <w:rPr>
          <w:rFonts w:ascii="Arial" w:eastAsia="Arial" w:hAnsi="Arial" w:cs="Arial"/>
          <w:spacing w:val="30"/>
          <w:sz w:val="22"/>
          <w:szCs w:val="22"/>
        </w:rPr>
        <w:t xml:space="preserve"> </w:t>
      </w:r>
      <w:r w:rsidRPr="00A10534">
        <w:rPr>
          <w:rFonts w:ascii="Arial" w:eastAsia="Arial" w:hAnsi="Arial" w:cs="Arial"/>
          <w:sz w:val="22"/>
          <w:szCs w:val="22"/>
        </w:rPr>
        <w:t>with</w:t>
      </w:r>
      <w:r w:rsidRPr="00A10534">
        <w:rPr>
          <w:rFonts w:ascii="Arial" w:eastAsia="Arial" w:hAnsi="Arial" w:cs="Arial"/>
          <w:spacing w:val="5"/>
          <w:sz w:val="22"/>
          <w:szCs w:val="22"/>
        </w:rPr>
        <w:t xml:space="preserve"> </w:t>
      </w:r>
      <w:r w:rsidRPr="00A10534">
        <w:rPr>
          <w:rFonts w:ascii="Arial" w:eastAsia="Arial" w:hAnsi="Arial" w:cs="Arial"/>
          <w:w w:val="105"/>
          <w:sz w:val="22"/>
          <w:szCs w:val="22"/>
        </w:rPr>
        <w:t xml:space="preserve">the </w:t>
      </w:r>
      <w:r w:rsidRPr="00A10534">
        <w:rPr>
          <w:rFonts w:ascii="Arial" w:eastAsia="Arial" w:hAnsi="Arial" w:cs="Arial"/>
          <w:sz w:val="22"/>
          <w:szCs w:val="22"/>
        </w:rPr>
        <w:t>Code,</w:t>
      </w:r>
      <w:r w:rsidRPr="00A10534">
        <w:rPr>
          <w:rFonts w:ascii="Arial" w:eastAsia="Arial" w:hAnsi="Arial" w:cs="Arial"/>
          <w:spacing w:val="15"/>
          <w:sz w:val="22"/>
          <w:szCs w:val="22"/>
        </w:rPr>
        <w:t xml:space="preserve"> </w:t>
      </w:r>
      <w:r w:rsidRPr="00A10534">
        <w:rPr>
          <w:rFonts w:ascii="Arial" w:eastAsia="Arial" w:hAnsi="Arial" w:cs="Arial"/>
          <w:sz w:val="22"/>
          <w:szCs w:val="22"/>
        </w:rPr>
        <w:t>the</w:t>
      </w:r>
      <w:r w:rsidRPr="00A10534">
        <w:rPr>
          <w:rFonts w:ascii="Arial" w:eastAsia="Arial" w:hAnsi="Arial" w:cs="Arial"/>
          <w:spacing w:val="17"/>
          <w:sz w:val="22"/>
          <w:szCs w:val="22"/>
        </w:rPr>
        <w:t xml:space="preserve"> </w:t>
      </w:r>
      <w:r w:rsidRPr="00A10534">
        <w:rPr>
          <w:rFonts w:ascii="Arial" w:eastAsia="Arial" w:hAnsi="Arial" w:cs="Arial"/>
          <w:sz w:val="22"/>
          <w:szCs w:val="22"/>
        </w:rPr>
        <w:t>Commissioner</w:t>
      </w:r>
      <w:r w:rsidRPr="00A10534">
        <w:rPr>
          <w:rFonts w:ascii="Arial" w:eastAsia="Arial" w:hAnsi="Arial" w:cs="Arial"/>
          <w:spacing w:val="54"/>
          <w:sz w:val="22"/>
          <w:szCs w:val="22"/>
        </w:rPr>
        <w:t xml:space="preserve"> </w:t>
      </w:r>
      <w:r w:rsidRPr="00A10534">
        <w:rPr>
          <w:rFonts w:ascii="Arial" w:eastAsia="Arial" w:hAnsi="Arial" w:cs="Arial"/>
          <w:sz w:val="22"/>
          <w:szCs w:val="22"/>
        </w:rPr>
        <w:t>must</w:t>
      </w:r>
      <w:r w:rsidRPr="00A10534">
        <w:rPr>
          <w:rFonts w:ascii="Arial" w:eastAsia="Arial" w:hAnsi="Arial" w:cs="Arial"/>
          <w:spacing w:val="21"/>
          <w:sz w:val="22"/>
          <w:szCs w:val="22"/>
        </w:rPr>
        <w:t xml:space="preserve"> </w:t>
      </w:r>
      <w:r w:rsidRPr="00A10534">
        <w:rPr>
          <w:rFonts w:ascii="Arial" w:eastAsia="Arial" w:hAnsi="Arial" w:cs="Arial"/>
          <w:sz w:val="22"/>
          <w:szCs w:val="22"/>
        </w:rPr>
        <w:t>decide</w:t>
      </w:r>
      <w:r w:rsidRPr="00A10534">
        <w:rPr>
          <w:rFonts w:ascii="Arial" w:eastAsia="Arial" w:hAnsi="Arial" w:cs="Arial"/>
          <w:spacing w:val="29"/>
          <w:sz w:val="22"/>
          <w:szCs w:val="22"/>
        </w:rPr>
        <w:t xml:space="preserve"> </w:t>
      </w:r>
      <w:r w:rsidRPr="00A10534">
        <w:rPr>
          <w:rFonts w:ascii="Arial" w:eastAsia="Arial" w:hAnsi="Arial" w:cs="Arial"/>
          <w:sz w:val="22"/>
          <w:szCs w:val="22"/>
        </w:rPr>
        <w:t>whether</w:t>
      </w:r>
      <w:r w:rsidRPr="00A10534">
        <w:rPr>
          <w:rFonts w:ascii="Arial" w:eastAsia="Arial" w:hAnsi="Arial" w:cs="Arial"/>
          <w:spacing w:val="25"/>
          <w:sz w:val="22"/>
          <w:szCs w:val="22"/>
        </w:rPr>
        <w:t xml:space="preserve"> </w:t>
      </w:r>
      <w:r w:rsidRPr="00A10534">
        <w:rPr>
          <w:rFonts w:ascii="Arial" w:eastAsia="Arial" w:hAnsi="Arial" w:cs="Arial"/>
          <w:sz w:val="22"/>
          <w:szCs w:val="22"/>
        </w:rPr>
        <w:t>no</w:t>
      </w:r>
      <w:r w:rsidRPr="00A10534">
        <w:rPr>
          <w:rFonts w:ascii="Arial" w:eastAsia="Arial" w:hAnsi="Arial" w:cs="Arial"/>
          <w:spacing w:val="13"/>
          <w:sz w:val="22"/>
          <w:szCs w:val="22"/>
        </w:rPr>
        <w:t xml:space="preserve"> </w:t>
      </w:r>
      <w:r w:rsidRPr="00A10534">
        <w:rPr>
          <w:rFonts w:ascii="Arial" w:eastAsia="Arial" w:hAnsi="Arial" w:cs="Arial"/>
          <w:sz w:val="22"/>
          <w:szCs w:val="22"/>
        </w:rPr>
        <w:t>action</w:t>
      </w:r>
      <w:r w:rsidRPr="00A10534">
        <w:rPr>
          <w:rFonts w:ascii="Arial" w:eastAsia="Arial" w:hAnsi="Arial" w:cs="Arial"/>
          <w:spacing w:val="17"/>
          <w:sz w:val="22"/>
          <w:szCs w:val="22"/>
        </w:rPr>
        <w:t xml:space="preserve"> </w:t>
      </w:r>
      <w:r w:rsidRPr="00A10534">
        <w:rPr>
          <w:rFonts w:ascii="Arial" w:eastAsia="Arial" w:hAnsi="Arial" w:cs="Arial"/>
          <w:sz w:val="22"/>
          <w:szCs w:val="22"/>
        </w:rPr>
        <w:t>should</w:t>
      </w:r>
      <w:r w:rsidRPr="00A10534">
        <w:rPr>
          <w:rFonts w:ascii="Arial" w:eastAsia="Arial" w:hAnsi="Arial" w:cs="Arial"/>
          <w:spacing w:val="25"/>
          <w:sz w:val="22"/>
          <w:szCs w:val="22"/>
        </w:rPr>
        <w:t xml:space="preserve"> </w:t>
      </w:r>
      <w:r w:rsidRPr="00A10534">
        <w:rPr>
          <w:rFonts w:ascii="Arial" w:eastAsia="Arial" w:hAnsi="Arial" w:cs="Arial"/>
          <w:sz w:val="22"/>
          <w:szCs w:val="22"/>
        </w:rPr>
        <w:t>be</w:t>
      </w:r>
      <w:r w:rsidRPr="00A10534">
        <w:rPr>
          <w:rFonts w:ascii="Arial" w:eastAsia="Arial" w:hAnsi="Arial" w:cs="Arial"/>
          <w:spacing w:val="5"/>
          <w:sz w:val="22"/>
          <w:szCs w:val="22"/>
        </w:rPr>
        <w:t xml:space="preserve"> </w:t>
      </w:r>
      <w:r w:rsidRPr="00A10534">
        <w:rPr>
          <w:rFonts w:ascii="Arial" w:eastAsia="Arial" w:hAnsi="Arial" w:cs="Arial"/>
          <w:sz w:val="22"/>
          <w:szCs w:val="22"/>
        </w:rPr>
        <w:t>taken</w:t>
      </w:r>
      <w:r w:rsidRPr="00A10534">
        <w:rPr>
          <w:rFonts w:ascii="Arial" w:eastAsia="Arial" w:hAnsi="Arial" w:cs="Arial"/>
          <w:spacing w:val="20"/>
          <w:sz w:val="22"/>
          <w:szCs w:val="22"/>
        </w:rPr>
        <w:t xml:space="preserve"> </w:t>
      </w:r>
      <w:r w:rsidRPr="00A10534">
        <w:rPr>
          <w:rFonts w:ascii="Arial" w:eastAsia="Arial" w:hAnsi="Arial" w:cs="Arial"/>
          <w:w w:val="103"/>
          <w:sz w:val="22"/>
          <w:szCs w:val="22"/>
        </w:rPr>
        <w:t xml:space="preserve">or </w:t>
      </w:r>
      <w:r w:rsidRPr="00A10534">
        <w:rPr>
          <w:rFonts w:ascii="Arial" w:eastAsia="Arial" w:hAnsi="Arial" w:cs="Arial"/>
          <w:sz w:val="22"/>
          <w:szCs w:val="22"/>
        </w:rPr>
        <w:t>whether</w:t>
      </w:r>
      <w:r w:rsidRPr="00A10534">
        <w:rPr>
          <w:rFonts w:ascii="Arial" w:eastAsia="Arial" w:hAnsi="Arial" w:cs="Arial"/>
          <w:spacing w:val="25"/>
          <w:sz w:val="22"/>
          <w:szCs w:val="22"/>
        </w:rPr>
        <w:t xml:space="preserve"> </w:t>
      </w:r>
      <w:r w:rsidRPr="00A10534">
        <w:rPr>
          <w:rFonts w:ascii="Arial" w:eastAsia="Arial" w:hAnsi="Arial" w:cs="Arial"/>
          <w:sz w:val="22"/>
          <w:szCs w:val="22"/>
        </w:rPr>
        <w:t>the</w:t>
      </w:r>
      <w:r w:rsidRPr="00A10534">
        <w:rPr>
          <w:rFonts w:ascii="Arial" w:eastAsia="Arial" w:hAnsi="Arial" w:cs="Arial"/>
          <w:spacing w:val="14"/>
          <w:sz w:val="22"/>
          <w:szCs w:val="22"/>
        </w:rPr>
        <w:t xml:space="preserve"> </w:t>
      </w:r>
      <w:r w:rsidRPr="00A10534">
        <w:rPr>
          <w:rFonts w:ascii="Arial" w:eastAsia="Arial" w:hAnsi="Arial" w:cs="Arial"/>
          <w:sz w:val="22"/>
          <w:szCs w:val="22"/>
        </w:rPr>
        <w:t>nature</w:t>
      </w:r>
      <w:r w:rsidRPr="00A10534">
        <w:rPr>
          <w:rFonts w:ascii="Arial" w:eastAsia="Arial" w:hAnsi="Arial" w:cs="Arial"/>
          <w:spacing w:val="19"/>
          <w:sz w:val="22"/>
          <w:szCs w:val="22"/>
        </w:rPr>
        <w:t xml:space="preserve"> </w:t>
      </w:r>
      <w:r w:rsidRPr="00A10534">
        <w:rPr>
          <w:rFonts w:ascii="Arial" w:eastAsia="Arial" w:hAnsi="Arial" w:cs="Arial"/>
          <w:sz w:val="22"/>
          <w:szCs w:val="22"/>
        </w:rPr>
        <w:t>of</w:t>
      </w:r>
      <w:r w:rsidRPr="00A10534">
        <w:rPr>
          <w:rFonts w:ascii="Arial" w:eastAsia="Arial" w:hAnsi="Arial" w:cs="Arial"/>
          <w:spacing w:val="16"/>
          <w:sz w:val="22"/>
          <w:szCs w:val="22"/>
        </w:rPr>
        <w:t xml:space="preserve"> </w:t>
      </w:r>
      <w:r w:rsidRPr="00A10534">
        <w:rPr>
          <w:rFonts w:ascii="Arial" w:eastAsia="Arial" w:hAnsi="Arial" w:cs="Arial"/>
          <w:sz w:val="22"/>
          <w:szCs w:val="22"/>
        </w:rPr>
        <w:t>the</w:t>
      </w:r>
      <w:r w:rsidRPr="00A10534">
        <w:rPr>
          <w:rFonts w:ascii="Arial" w:eastAsia="Arial" w:hAnsi="Arial" w:cs="Arial"/>
          <w:spacing w:val="4"/>
          <w:sz w:val="22"/>
          <w:szCs w:val="22"/>
        </w:rPr>
        <w:t xml:space="preserve"> </w:t>
      </w:r>
      <w:r w:rsidRPr="00A10534">
        <w:rPr>
          <w:rFonts w:ascii="Arial" w:eastAsia="Arial" w:hAnsi="Arial" w:cs="Arial"/>
          <w:sz w:val="22"/>
          <w:szCs w:val="22"/>
        </w:rPr>
        <w:t>failure</w:t>
      </w:r>
      <w:r w:rsidRPr="00A10534">
        <w:rPr>
          <w:rFonts w:ascii="Arial" w:eastAsia="Arial" w:hAnsi="Arial" w:cs="Arial"/>
          <w:spacing w:val="28"/>
          <w:sz w:val="22"/>
          <w:szCs w:val="22"/>
        </w:rPr>
        <w:t xml:space="preserve"> </w:t>
      </w:r>
      <w:r w:rsidRPr="00A10534">
        <w:rPr>
          <w:rFonts w:ascii="Arial" w:eastAsia="Arial" w:hAnsi="Arial" w:cs="Arial"/>
          <w:sz w:val="22"/>
          <w:szCs w:val="22"/>
        </w:rPr>
        <w:t>is</w:t>
      </w:r>
      <w:r w:rsidRPr="00A10534">
        <w:rPr>
          <w:rFonts w:ascii="Arial" w:eastAsia="Arial" w:hAnsi="Arial" w:cs="Arial"/>
          <w:spacing w:val="8"/>
          <w:sz w:val="22"/>
          <w:szCs w:val="22"/>
        </w:rPr>
        <w:t xml:space="preserve"> </w:t>
      </w:r>
      <w:r w:rsidRPr="00A10534">
        <w:rPr>
          <w:rFonts w:ascii="Arial" w:eastAsia="Arial" w:hAnsi="Arial" w:cs="Arial"/>
          <w:sz w:val="22"/>
          <w:szCs w:val="22"/>
        </w:rPr>
        <w:t>such</w:t>
      </w:r>
      <w:r w:rsidRPr="00A10534">
        <w:rPr>
          <w:rFonts w:ascii="Arial" w:eastAsia="Arial" w:hAnsi="Arial" w:cs="Arial"/>
          <w:spacing w:val="15"/>
          <w:sz w:val="22"/>
          <w:szCs w:val="22"/>
        </w:rPr>
        <w:t xml:space="preserve"> </w:t>
      </w:r>
      <w:r w:rsidRPr="00A10534">
        <w:rPr>
          <w:rFonts w:ascii="Arial" w:eastAsia="Arial" w:hAnsi="Arial" w:cs="Arial"/>
          <w:sz w:val="22"/>
          <w:szCs w:val="22"/>
        </w:rPr>
        <w:t>that</w:t>
      </w:r>
      <w:r w:rsidRPr="00A10534">
        <w:rPr>
          <w:rFonts w:ascii="Arial" w:eastAsia="Arial" w:hAnsi="Arial" w:cs="Arial"/>
          <w:spacing w:val="21"/>
          <w:sz w:val="22"/>
          <w:szCs w:val="22"/>
        </w:rPr>
        <w:t xml:space="preserve"> </w:t>
      </w:r>
      <w:r w:rsidRPr="00A10534">
        <w:rPr>
          <w:rFonts w:ascii="Arial" w:eastAsia="Arial" w:hAnsi="Arial" w:cs="Arial"/>
          <w:sz w:val="22"/>
          <w:szCs w:val="22"/>
        </w:rPr>
        <w:t>the</w:t>
      </w:r>
      <w:r w:rsidRPr="00A10534">
        <w:rPr>
          <w:rFonts w:ascii="Arial" w:eastAsia="Arial" w:hAnsi="Arial" w:cs="Arial"/>
          <w:spacing w:val="7"/>
          <w:sz w:val="22"/>
          <w:szCs w:val="22"/>
        </w:rPr>
        <w:t xml:space="preserve"> </w:t>
      </w:r>
      <w:r w:rsidRPr="00A10534">
        <w:rPr>
          <w:rFonts w:ascii="Arial" w:eastAsia="Arial" w:hAnsi="Arial" w:cs="Arial"/>
          <w:sz w:val="22"/>
          <w:szCs w:val="22"/>
        </w:rPr>
        <w:t>Commissioner</w:t>
      </w:r>
      <w:r w:rsidRPr="00A10534">
        <w:rPr>
          <w:rFonts w:ascii="Arial" w:eastAsia="Arial" w:hAnsi="Arial" w:cs="Arial"/>
          <w:spacing w:val="57"/>
          <w:sz w:val="22"/>
          <w:szCs w:val="22"/>
        </w:rPr>
        <w:t xml:space="preserve"> </w:t>
      </w:r>
      <w:r w:rsidRPr="00A10534">
        <w:rPr>
          <w:rFonts w:ascii="Arial" w:eastAsia="Arial" w:hAnsi="Arial" w:cs="Arial"/>
          <w:w w:val="103"/>
          <w:sz w:val="22"/>
          <w:szCs w:val="22"/>
        </w:rPr>
        <w:t>should</w:t>
      </w:r>
      <w:r w:rsidR="00E04181" w:rsidRPr="00A10534">
        <w:rPr>
          <w:rFonts w:ascii="Arial" w:eastAsia="Arial" w:hAnsi="Arial" w:cs="Arial"/>
          <w:w w:val="103"/>
          <w:sz w:val="22"/>
          <w:szCs w:val="22"/>
        </w:rPr>
        <w:t>:</w:t>
      </w:r>
    </w:p>
    <w:p w14:paraId="33E6ADA7" w14:textId="77777777" w:rsidR="002A2B09" w:rsidRPr="00A10534" w:rsidRDefault="002A2B09" w:rsidP="00361AA6">
      <w:pPr>
        <w:rPr>
          <w:rFonts w:ascii="Arial" w:hAnsi="Arial" w:cs="Arial"/>
          <w:sz w:val="22"/>
          <w:szCs w:val="22"/>
        </w:rPr>
      </w:pPr>
    </w:p>
    <w:p w14:paraId="33A0C20D" w14:textId="187CF95C" w:rsidR="002A2B09" w:rsidRPr="00A10534" w:rsidRDefault="002A2B09" w:rsidP="006B2A22">
      <w:pPr>
        <w:pStyle w:val="ListParagraph"/>
        <w:numPr>
          <w:ilvl w:val="0"/>
          <w:numId w:val="87"/>
        </w:numPr>
        <w:ind w:left="567" w:right="-12" w:hanging="567"/>
        <w:rPr>
          <w:rFonts w:eastAsia="Arial" w:cs="Arial"/>
          <w:color w:val="auto"/>
          <w:sz w:val="22"/>
          <w:szCs w:val="22"/>
        </w:rPr>
      </w:pPr>
      <w:r w:rsidRPr="00A10534">
        <w:rPr>
          <w:rFonts w:eastAsia="Arial" w:cs="Arial"/>
          <w:color w:val="auto"/>
          <w:sz w:val="22"/>
          <w:szCs w:val="22"/>
        </w:rPr>
        <w:t>censure</w:t>
      </w:r>
      <w:r w:rsidRPr="00A10534">
        <w:rPr>
          <w:rFonts w:eastAsia="Arial" w:cs="Arial"/>
          <w:color w:val="auto"/>
          <w:spacing w:val="27"/>
          <w:sz w:val="22"/>
          <w:szCs w:val="22"/>
        </w:rPr>
        <w:t xml:space="preserve"> </w:t>
      </w:r>
      <w:r w:rsidRPr="00A10534">
        <w:rPr>
          <w:rFonts w:eastAsia="Arial" w:cs="Arial"/>
          <w:color w:val="auto"/>
          <w:sz w:val="22"/>
          <w:szCs w:val="22"/>
        </w:rPr>
        <w:t>the</w:t>
      </w:r>
      <w:r w:rsidRPr="00A10534">
        <w:rPr>
          <w:rFonts w:eastAsia="Arial" w:cs="Arial"/>
          <w:color w:val="auto"/>
          <w:spacing w:val="19"/>
          <w:sz w:val="22"/>
          <w:szCs w:val="22"/>
        </w:rPr>
        <w:t xml:space="preserve"> </w:t>
      </w:r>
      <w:r w:rsidRPr="00A10534">
        <w:rPr>
          <w:rFonts w:eastAsia="Arial" w:cs="Arial"/>
          <w:color w:val="auto"/>
          <w:sz w:val="22"/>
          <w:szCs w:val="22"/>
        </w:rPr>
        <w:t>person</w:t>
      </w:r>
      <w:r w:rsidRPr="00A10534">
        <w:rPr>
          <w:rFonts w:eastAsia="Arial" w:cs="Arial"/>
          <w:color w:val="auto"/>
          <w:spacing w:val="26"/>
          <w:sz w:val="22"/>
          <w:szCs w:val="22"/>
        </w:rPr>
        <w:t xml:space="preserve"> </w:t>
      </w:r>
      <w:r w:rsidRPr="00A10534">
        <w:rPr>
          <w:rFonts w:eastAsia="Arial" w:cs="Arial"/>
          <w:color w:val="auto"/>
          <w:sz w:val="22"/>
          <w:szCs w:val="22"/>
        </w:rPr>
        <w:t>in</w:t>
      </w:r>
      <w:r w:rsidRPr="00A10534">
        <w:rPr>
          <w:rFonts w:eastAsia="Arial" w:cs="Arial"/>
          <w:color w:val="auto"/>
          <w:spacing w:val="13"/>
          <w:sz w:val="22"/>
          <w:szCs w:val="22"/>
        </w:rPr>
        <w:t xml:space="preserve"> </w:t>
      </w:r>
      <w:r w:rsidRPr="00A10534">
        <w:rPr>
          <w:rFonts w:eastAsia="Arial" w:cs="Arial"/>
          <w:color w:val="auto"/>
          <w:sz w:val="22"/>
          <w:szCs w:val="22"/>
        </w:rPr>
        <w:t>such</w:t>
      </w:r>
      <w:r w:rsidRPr="00A10534">
        <w:rPr>
          <w:rFonts w:eastAsia="Arial" w:cs="Arial"/>
          <w:color w:val="auto"/>
          <w:spacing w:val="10"/>
          <w:sz w:val="22"/>
          <w:szCs w:val="22"/>
        </w:rPr>
        <w:t xml:space="preserve"> </w:t>
      </w:r>
      <w:r w:rsidRPr="00A10534">
        <w:rPr>
          <w:rFonts w:eastAsia="Arial" w:cs="Arial"/>
          <w:color w:val="auto"/>
          <w:sz w:val="22"/>
          <w:szCs w:val="22"/>
        </w:rPr>
        <w:t>terms</w:t>
      </w:r>
      <w:r w:rsidRPr="00A10534">
        <w:rPr>
          <w:rFonts w:eastAsia="Arial" w:cs="Arial"/>
          <w:color w:val="auto"/>
          <w:spacing w:val="22"/>
          <w:sz w:val="22"/>
          <w:szCs w:val="22"/>
        </w:rPr>
        <w:t xml:space="preserve"> </w:t>
      </w:r>
      <w:r w:rsidRPr="00A10534">
        <w:rPr>
          <w:rFonts w:eastAsia="Arial" w:cs="Arial"/>
          <w:color w:val="auto"/>
          <w:sz w:val="22"/>
          <w:szCs w:val="22"/>
        </w:rPr>
        <w:t>as</w:t>
      </w:r>
      <w:r w:rsidRPr="00A10534">
        <w:rPr>
          <w:rFonts w:eastAsia="Arial" w:cs="Arial"/>
          <w:color w:val="auto"/>
          <w:spacing w:val="4"/>
          <w:sz w:val="22"/>
          <w:szCs w:val="22"/>
        </w:rPr>
        <w:t xml:space="preserve"> </w:t>
      </w:r>
      <w:r w:rsidRPr="00A10534">
        <w:rPr>
          <w:rFonts w:eastAsia="Arial" w:cs="Arial"/>
          <w:color w:val="auto"/>
          <w:sz w:val="22"/>
          <w:szCs w:val="22"/>
        </w:rPr>
        <w:t>the</w:t>
      </w:r>
      <w:r w:rsidRPr="00A10534">
        <w:rPr>
          <w:rFonts w:eastAsia="Arial" w:cs="Arial"/>
          <w:color w:val="auto"/>
          <w:spacing w:val="17"/>
          <w:sz w:val="22"/>
          <w:szCs w:val="22"/>
        </w:rPr>
        <w:t xml:space="preserve"> </w:t>
      </w:r>
      <w:r w:rsidRPr="00A10534">
        <w:rPr>
          <w:rFonts w:eastAsia="Arial" w:cs="Arial"/>
          <w:color w:val="auto"/>
          <w:sz w:val="22"/>
          <w:szCs w:val="22"/>
        </w:rPr>
        <w:t>Commissioner</w:t>
      </w:r>
      <w:r w:rsidRPr="00A10534">
        <w:rPr>
          <w:rFonts w:eastAsia="Arial" w:cs="Arial"/>
          <w:color w:val="auto"/>
          <w:spacing w:val="56"/>
          <w:sz w:val="22"/>
          <w:szCs w:val="22"/>
        </w:rPr>
        <w:t xml:space="preserve"> </w:t>
      </w:r>
      <w:r w:rsidRPr="00A10534">
        <w:rPr>
          <w:rFonts w:eastAsia="Arial" w:cs="Arial"/>
          <w:color w:val="auto"/>
          <w:w w:val="104"/>
          <w:sz w:val="22"/>
          <w:szCs w:val="22"/>
        </w:rPr>
        <w:t>thinks</w:t>
      </w:r>
      <w:r w:rsidR="00000EBA" w:rsidRPr="00A10534">
        <w:rPr>
          <w:rFonts w:eastAsia="Arial" w:cs="Arial"/>
          <w:color w:val="auto"/>
          <w:w w:val="104"/>
          <w:sz w:val="22"/>
          <w:szCs w:val="22"/>
        </w:rPr>
        <w:t xml:space="preserve"> </w:t>
      </w:r>
      <w:proofErr w:type="gramStart"/>
      <w:r w:rsidRPr="00A10534">
        <w:rPr>
          <w:rFonts w:eastAsia="Arial" w:cs="Arial"/>
          <w:color w:val="auto"/>
          <w:w w:val="103"/>
          <w:sz w:val="22"/>
          <w:szCs w:val="22"/>
        </w:rPr>
        <w:t>appropriate;</w:t>
      </w:r>
      <w:proofErr w:type="gramEnd"/>
    </w:p>
    <w:p w14:paraId="39413328" w14:textId="77777777" w:rsidR="002A2B09" w:rsidRPr="00A10534" w:rsidRDefault="002A2B09" w:rsidP="002B2789">
      <w:pPr>
        <w:ind w:left="567" w:right="-12" w:hanging="567"/>
        <w:rPr>
          <w:rFonts w:ascii="Arial" w:hAnsi="Arial" w:cs="Arial"/>
          <w:sz w:val="22"/>
          <w:szCs w:val="22"/>
        </w:rPr>
      </w:pPr>
    </w:p>
    <w:p w14:paraId="1554557C" w14:textId="3B155C73" w:rsidR="002A2B09" w:rsidRPr="00A10534" w:rsidRDefault="002A2B09" w:rsidP="006B2A22">
      <w:pPr>
        <w:pStyle w:val="ListParagraph"/>
        <w:numPr>
          <w:ilvl w:val="0"/>
          <w:numId w:val="87"/>
        </w:numPr>
        <w:ind w:left="567" w:right="-12" w:hanging="567"/>
        <w:rPr>
          <w:rFonts w:eastAsia="Arial" w:cs="Arial"/>
          <w:color w:val="auto"/>
          <w:sz w:val="22"/>
          <w:szCs w:val="22"/>
        </w:rPr>
      </w:pPr>
      <w:r w:rsidRPr="00A10534">
        <w:rPr>
          <w:rFonts w:eastAsia="Arial" w:cs="Arial"/>
          <w:color w:val="auto"/>
          <w:sz w:val="22"/>
          <w:szCs w:val="22"/>
        </w:rPr>
        <w:t>suspend</w:t>
      </w:r>
      <w:r w:rsidRPr="00A10534">
        <w:rPr>
          <w:rFonts w:eastAsia="Arial" w:cs="Arial"/>
          <w:color w:val="auto"/>
          <w:spacing w:val="38"/>
          <w:sz w:val="22"/>
          <w:szCs w:val="22"/>
        </w:rPr>
        <w:t xml:space="preserve"> </w:t>
      </w:r>
      <w:r w:rsidRPr="00A10534">
        <w:rPr>
          <w:rFonts w:eastAsia="Arial" w:cs="Arial"/>
          <w:color w:val="auto"/>
          <w:sz w:val="22"/>
          <w:szCs w:val="22"/>
        </w:rPr>
        <w:t>or</w:t>
      </w:r>
      <w:r w:rsidRPr="00A10534">
        <w:rPr>
          <w:rFonts w:eastAsia="Arial" w:cs="Arial"/>
          <w:color w:val="auto"/>
          <w:spacing w:val="5"/>
          <w:sz w:val="22"/>
          <w:szCs w:val="22"/>
        </w:rPr>
        <w:t xml:space="preserve"> </w:t>
      </w:r>
      <w:r w:rsidRPr="00A10534">
        <w:rPr>
          <w:rFonts w:eastAsia="Arial" w:cs="Arial"/>
          <w:color w:val="auto"/>
          <w:sz w:val="22"/>
          <w:szCs w:val="22"/>
        </w:rPr>
        <w:t>partially</w:t>
      </w:r>
      <w:r w:rsidRPr="00A10534">
        <w:rPr>
          <w:rFonts w:eastAsia="Arial" w:cs="Arial"/>
          <w:color w:val="auto"/>
          <w:spacing w:val="32"/>
          <w:sz w:val="22"/>
          <w:szCs w:val="22"/>
        </w:rPr>
        <w:t xml:space="preserve"> </w:t>
      </w:r>
      <w:r w:rsidRPr="00A10534">
        <w:rPr>
          <w:rFonts w:eastAsia="Arial" w:cs="Arial"/>
          <w:color w:val="auto"/>
          <w:sz w:val="22"/>
          <w:szCs w:val="22"/>
        </w:rPr>
        <w:t>suspend</w:t>
      </w:r>
      <w:r w:rsidRPr="00A10534">
        <w:rPr>
          <w:rFonts w:eastAsia="Arial" w:cs="Arial"/>
          <w:color w:val="auto"/>
          <w:spacing w:val="37"/>
          <w:sz w:val="22"/>
          <w:szCs w:val="22"/>
        </w:rPr>
        <w:t xml:space="preserve"> </w:t>
      </w:r>
      <w:r w:rsidRPr="00A10534">
        <w:rPr>
          <w:rFonts w:eastAsia="Arial" w:cs="Arial"/>
          <w:color w:val="auto"/>
          <w:sz w:val="22"/>
          <w:szCs w:val="22"/>
        </w:rPr>
        <w:t>the</w:t>
      </w:r>
      <w:r w:rsidRPr="00A10534">
        <w:rPr>
          <w:rFonts w:eastAsia="Arial" w:cs="Arial"/>
          <w:color w:val="auto"/>
          <w:spacing w:val="13"/>
          <w:sz w:val="22"/>
          <w:szCs w:val="22"/>
        </w:rPr>
        <w:t xml:space="preserve"> </w:t>
      </w:r>
      <w:r w:rsidRPr="00A10534">
        <w:rPr>
          <w:rFonts w:eastAsia="Arial" w:cs="Arial"/>
          <w:color w:val="auto"/>
          <w:sz w:val="22"/>
          <w:szCs w:val="22"/>
        </w:rPr>
        <w:t>person</w:t>
      </w:r>
      <w:r w:rsidRPr="00A10534">
        <w:rPr>
          <w:rFonts w:eastAsia="Arial" w:cs="Arial"/>
          <w:color w:val="auto"/>
          <w:spacing w:val="24"/>
          <w:sz w:val="22"/>
          <w:szCs w:val="22"/>
        </w:rPr>
        <w:t xml:space="preserve"> </w:t>
      </w:r>
      <w:r w:rsidRPr="00A10534">
        <w:rPr>
          <w:rFonts w:eastAsia="Arial" w:cs="Arial"/>
          <w:color w:val="auto"/>
          <w:sz w:val="22"/>
          <w:szCs w:val="22"/>
        </w:rPr>
        <w:t>from</w:t>
      </w:r>
      <w:r w:rsidRPr="00A10534">
        <w:rPr>
          <w:rFonts w:eastAsia="Arial" w:cs="Arial"/>
          <w:color w:val="auto"/>
          <w:spacing w:val="6"/>
          <w:sz w:val="22"/>
          <w:szCs w:val="22"/>
        </w:rPr>
        <w:t xml:space="preserve"> </w:t>
      </w:r>
      <w:r w:rsidRPr="00A10534">
        <w:rPr>
          <w:rFonts w:eastAsia="Arial" w:cs="Arial"/>
          <w:color w:val="auto"/>
          <w:sz w:val="22"/>
          <w:szCs w:val="22"/>
        </w:rPr>
        <w:t>being</w:t>
      </w:r>
      <w:r w:rsidRPr="00A10534">
        <w:rPr>
          <w:rFonts w:eastAsia="Arial" w:cs="Arial"/>
          <w:color w:val="auto"/>
          <w:spacing w:val="31"/>
          <w:sz w:val="22"/>
          <w:szCs w:val="22"/>
        </w:rPr>
        <w:t xml:space="preserve"> </w:t>
      </w:r>
      <w:r w:rsidRPr="00A10534">
        <w:rPr>
          <w:rFonts w:eastAsia="Arial" w:cs="Arial"/>
          <w:color w:val="auto"/>
          <w:sz w:val="22"/>
          <w:szCs w:val="22"/>
        </w:rPr>
        <w:t>a</w:t>
      </w:r>
      <w:r w:rsidRPr="00A10534">
        <w:rPr>
          <w:rFonts w:eastAsia="Arial" w:cs="Arial"/>
          <w:color w:val="auto"/>
          <w:spacing w:val="8"/>
          <w:sz w:val="22"/>
          <w:szCs w:val="22"/>
        </w:rPr>
        <w:t xml:space="preserve"> </w:t>
      </w:r>
      <w:r w:rsidRPr="00A10534">
        <w:rPr>
          <w:rFonts w:eastAsia="Arial" w:cs="Arial"/>
          <w:color w:val="auto"/>
          <w:sz w:val="22"/>
          <w:szCs w:val="22"/>
        </w:rPr>
        <w:t>councillor</w:t>
      </w:r>
      <w:r w:rsidRPr="00A10534">
        <w:rPr>
          <w:rFonts w:eastAsia="Arial" w:cs="Arial"/>
          <w:color w:val="auto"/>
          <w:spacing w:val="31"/>
          <w:sz w:val="22"/>
          <w:szCs w:val="22"/>
        </w:rPr>
        <w:t xml:space="preserve"> </w:t>
      </w:r>
      <w:r w:rsidRPr="00A10534">
        <w:rPr>
          <w:rFonts w:eastAsia="Arial" w:cs="Arial"/>
          <w:color w:val="auto"/>
          <w:sz w:val="22"/>
          <w:szCs w:val="22"/>
        </w:rPr>
        <w:t>for</w:t>
      </w:r>
      <w:r w:rsidRPr="00A10534">
        <w:rPr>
          <w:rFonts w:eastAsia="Arial" w:cs="Arial"/>
          <w:color w:val="auto"/>
          <w:spacing w:val="10"/>
          <w:sz w:val="22"/>
          <w:szCs w:val="22"/>
        </w:rPr>
        <w:t xml:space="preserve"> </w:t>
      </w:r>
      <w:r w:rsidRPr="00A10534">
        <w:rPr>
          <w:rFonts w:eastAsia="Arial" w:cs="Arial"/>
          <w:color w:val="auto"/>
          <w:sz w:val="22"/>
          <w:szCs w:val="22"/>
        </w:rPr>
        <w:t>such</w:t>
      </w:r>
      <w:r w:rsidRPr="00A10534">
        <w:rPr>
          <w:rFonts w:eastAsia="Arial" w:cs="Arial"/>
          <w:color w:val="auto"/>
          <w:spacing w:val="18"/>
          <w:sz w:val="22"/>
          <w:szCs w:val="22"/>
        </w:rPr>
        <w:t xml:space="preserve"> </w:t>
      </w:r>
      <w:r w:rsidRPr="00A10534">
        <w:rPr>
          <w:rFonts w:eastAsia="Arial" w:cs="Arial"/>
          <w:color w:val="auto"/>
          <w:w w:val="104"/>
          <w:sz w:val="22"/>
          <w:szCs w:val="22"/>
        </w:rPr>
        <w:t xml:space="preserve">a </w:t>
      </w:r>
      <w:r w:rsidRPr="00A10534">
        <w:rPr>
          <w:rFonts w:eastAsia="Arial" w:cs="Arial"/>
          <w:color w:val="auto"/>
          <w:sz w:val="22"/>
          <w:szCs w:val="22"/>
        </w:rPr>
        <w:t>period,</w:t>
      </w:r>
      <w:r w:rsidRPr="00A10534">
        <w:rPr>
          <w:rFonts w:eastAsia="Arial" w:cs="Arial"/>
          <w:color w:val="auto"/>
          <w:spacing w:val="31"/>
          <w:sz w:val="22"/>
          <w:szCs w:val="22"/>
        </w:rPr>
        <w:t xml:space="preserve"> </w:t>
      </w:r>
      <w:r w:rsidRPr="00A10534">
        <w:rPr>
          <w:rFonts w:eastAsia="Arial" w:cs="Arial"/>
          <w:color w:val="auto"/>
          <w:sz w:val="22"/>
          <w:szCs w:val="22"/>
        </w:rPr>
        <w:t>and</w:t>
      </w:r>
      <w:r w:rsidRPr="00A10534">
        <w:rPr>
          <w:rFonts w:eastAsia="Arial" w:cs="Arial"/>
          <w:color w:val="auto"/>
          <w:spacing w:val="11"/>
          <w:sz w:val="22"/>
          <w:szCs w:val="22"/>
        </w:rPr>
        <w:t xml:space="preserve"> </w:t>
      </w:r>
      <w:r w:rsidRPr="00A10534">
        <w:rPr>
          <w:rFonts w:eastAsia="Arial" w:cs="Arial"/>
          <w:color w:val="auto"/>
          <w:sz w:val="22"/>
          <w:szCs w:val="22"/>
        </w:rPr>
        <w:t>in</w:t>
      </w:r>
      <w:r w:rsidRPr="00A10534">
        <w:rPr>
          <w:rFonts w:eastAsia="Arial" w:cs="Arial"/>
          <w:color w:val="auto"/>
          <w:spacing w:val="17"/>
          <w:sz w:val="22"/>
          <w:szCs w:val="22"/>
        </w:rPr>
        <w:t xml:space="preserve"> </w:t>
      </w:r>
      <w:r w:rsidRPr="00A10534">
        <w:rPr>
          <w:rFonts w:eastAsia="Arial" w:cs="Arial"/>
          <w:color w:val="auto"/>
          <w:sz w:val="22"/>
          <w:szCs w:val="22"/>
        </w:rPr>
        <w:t>the</w:t>
      </w:r>
      <w:r w:rsidRPr="00A10534">
        <w:rPr>
          <w:rFonts w:eastAsia="Arial" w:cs="Arial"/>
          <w:color w:val="auto"/>
          <w:spacing w:val="10"/>
          <w:sz w:val="22"/>
          <w:szCs w:val="22"/>
        </w:rPr>
        <w:t xml:space="preserve"> </w:t>
      </w:r>
      <w:r w:rsidRPr="00A10534">
        <w:rPr>
          <w:rFonts w:eastAsia="Arial" w:cs="Arial"/>
          <w:color w:val="auto"/>
          <w:sz w:val="22"/>
          <w:szCs w:val="22"/>
        </w:rPr>
        <w:t>way,</w:t>
      </w:r>
      <w:r w:rsidRPr="00A10534">
        <w:rPr>
          <w:rFonts w:eastAsia="Arial" w:cs="Arial"/>
          <w:color w:val="auto"/>
          <w:spacing w:val="10"/>
          <w:sz w:val="22"/>
          <w:szCs w:val="22"/>
        </w:rPr>
        <w:t xml:space="preserve"> </w:t>
      </w:r>
      <w:r w:rsidRPr="00A10534">
        <w:rPr>
          <w:rFonts w:eastAsia="Arial" w:cs="Arial"/>
          <w:color w:val="auto"/>
          <w:sz w:val="22"/>
          <w:szCs w:val="22"/>
        </w:rPr>
        <w:t>as</w:t>
      </w:r>
      <w:r w:rsidRPr="00A10534">
        <w:rPr>
          <w:rFonts w:eastAsia="Arial" w:cs="Arial"/>
          <w:color w:val="auto"/>
          <w:spacing w:val="10"/>
          <w:sz w:val="22"/>
          <w:szCs w:val="22"/>
        </w:rPr>
        <w:t xml:space="preserve"> </w:t>
      </w:r>
      <w:r w:rsidRPr="00A10534">
        <w:rPr>
          <w:rFonts w:eastAsia="Arial" w:cs="Arial"/>
          <w:color w:val="auto"/>
          <w:sz w:val="22"/>
          <w:szCs w:val="22"/>
        </w:rPr>
        <w:t>the</w:t>
      </w:r>
      <w:r w:rsidRPr="00A10534">
        <w:rPr>
          <w:rFonts w:eastAsia="Arial" w:cs="Arial"/>
          <w:color w:val="auto"/>
          <w:spacing w:val="11"/>
          <w:sz w:val="22"/>
          <w:szCs w:val="22"/>
        </w:rPr>
        <w:t xml:space="preserve"> </w:t>
      </w:r>
      <w:r w:rsidRPr="00A10534">
        <w:rPr>
          <w:rFonts w:eastAsia="Arial" w:cs="Arial"/>
          <w:color w:val="auto"/>
          <w:sz w:val="22"/>
          <w:szCs w:val="22"/>
        </w:rPr>
        <w:t>Commissioner</w:t>
      </w:r>
      <w:r w:rsidRPr="00A10534">
        <w:rPr>
          <w:rFonts w:eastAsia="Arial" w:cs="Arial"/>
          <w:color w:val="auto"/>
          <w:spacing w:val="56"/>
          <w:sz w:val="22"/>
          <w:szCs w:val="22"/>
        </w:rPr>
        <w:t xml:space="preserve"> </w:t>
      </w:r>
      <w:r w:rsidRPr="00A10534">
        <w:rPr>
          <w:rFonts w:eastAsia="Arial" w:cs="Arial"/>
          <w:color w:val="auto"/>
          <w:sz w:val="22"/>
          <w:szCs w:val="22"/>
        </w:rPr>
        <w:t>thinks</w:t>
      </w:r>
      <w:r w:rsidRPr="00A10534">
        <w:rPr>
          <w:rFonts w:eastAsia="Arial" w:cs="Arial"/>
          <w:color w:val="auto"/>
          <w:spacing w:val="19"/>
          <w:sz w:val="22"/>
          <w:szCs w:val="22"/>
        </w:rPr>
        <w:t xml:space="preserve"> </w:t>
      </w:r>
      <w:r w:rsidRPr="00A10534">
        <w:rPr>
          <w:rFonts w:eastAsia="Arial" w:cs="Arial"/>
          <w:color w:val="auto"/>
          <w:sz w:val="22"/>
          <w:szCs w:val="22"/>
        </w:rPr>
        <w:t>appropriate.</w:t>
      </w:r>
      <w:r w:rsidRPr="00A10534">
        <w:rPr>
          <w:rFonts w:eastAsia="Arial" w:cs="Arial"/>
          <w:color w:val="auto"/>
          <w:spacing w:val="25"/>
          <w:sz w:val="22"/>
          <w:szCs w:val="22"/>
        </w:rPr>
        <w:t xml:space="preserve"> </w:t>
      </w:r>
      <w:r w:rsidRPr="00A10534">
        <w:rPr>
          <w:rFonts w:eastAsia="Arial" w:cs="Arial"/>
          <w:color w:val="auto"/>
          <w:w w:val="102"/>
          <w:sz w:val="22"/>
          <w:szCs w:val="22"/>
        </w:rPr>
        <w:t xml:space="preserve">However, </w:t>
      </w:r>
      <w:r w:rsidRPr="00A10534">
        <w:rPr>
          <w:rFonts w:eastAsia="Arial" w:cs="Arial"/>
          <w:color w:val="auto"/>
          <w:sz w:val="22"/>
          <w:szCs w:val="22"/>
        </w:rPr>
        <w:t>that</w:t>
      </w:r>
      <w:r w:rsidRPr="00A10534">
        <w:rPr>
          <w:rFonts w:eastAsia="Arial" w:cs="Arial"/>
          <w:color w:val="auto"/>
          <w:spacing w:val="19"/>
          <w:sz w:val="22"/>
          <w:szCs w:val="22"/>
        </w:rPr>
        <w:t xml:space="preserve"> </w:t>
      </w:r>
      <w:r w:rsidRPr="00A10534">
        <w:rPr>
          <w:rFonts w:eastAsia="Arial" w:cs="Arial"/>
          <w:color w:val="auto"/>
          <w:sz w:val="22"/>
          <w:szCs w:val="22"/>
        </w:rPr>
        <w:t>period</w:t>
      </w:r>
      <w:r w:rsidRPr="00A10534">
        <w:rPr>
          <w:rFonts w:eastAsia="Arial" w:cs="Arial"/>
          <w:color w:val="auto"/>
          <w:spacing w:val="34"/>
          <w:sz w:val="22"/>
          <w:szCs w:val="22"/>
        </w:rPr>
        <w:t xml:space="preserve"> </w:t>
      </w:r>
      <w:r w:rsidRPr="00A10534">
        <w:rPr>
          <w:rFonts w:eastAsia="Arial" w:cs="Arial"/>
          <w:color w:val="auto"/>
          <w:sz w:val="22"/>
          <w:szCs w:val="22"/>
        </w:rPr>
        <w:t>shall</w:t>
      </w:r>
      <w:r w:rsidRPr="00A10534">
        <w:rPr>
          <w:rFonts w:eastAsia="Arial" w:cs="Arial"/>
          <w:color w:val="auto"/>
          <w:spacing w:val="17"/>
          <w:sz w:val="22"/>
          <w:szCs w:val="22"/>
        </w:rPr>
        <w:t xml:space="preserve"> </w:t>
      </w:r>
      <w:r w:rsidRPr="00A10534">
        <w:rPr>
          <w:rFonts w:eastAsia="Arial" w:cs="Arial"/>
          <w:color w:val="auto"/>
          <w:sz w:val="22"/>
          <w:szCs w:val="22"/>
        </w:rPr>
        <w:t>not</w:t>
      </w:r>
      <w:r w:rsidRPr="00A10534">
        <w:rPr>
          <w:rFonts w:eastAsia="Arial" w:cs="Arial"/>
          <w:color w:val="auto"/>
          <w:spacing w:val="13"/>
          <w:sz w:val="22"/>
          <w:szCs w:val="22"/>
        </w:rPr>
        <w:t xml:space="preserve"> </w:t>
      </w:r>
      <w:r w:rsidRPr="00A10534">
        <w:rPr>
          <w:rFonts w:eastAsia="Arial" w:cs="Arial"/>
          <w:color w:val="auto"/>
          <w:sz w:val="22"/>
          <w:szCs w:val="22"/>
        </w:rPr>
        <w:t>exceed</w:t>
      </w:r>
      <w:r w:rsidRPr="00A10534">
        <w:rPr>
          <w:rFonts w:eastAsia="Arial" w:cs="Arial"/>
          <w:color w:val="auto"/>
          <w:spacing w:val="25"/>
          <w:sz w:val="22"/>
          <w:szCs w:val="22"/>
        </w:rPr>
        <w:t xml:space="preserve"> </w:t>
      </w:r>
      <w:r w:rsidRPr="00A10534">
        <w:rPr>
          <w:rFonts w:eastAsia="Arial" w:cs="Arial"/>
          <w:color w:val="auto"/>
          <w:sz w:val="22"/>
          <w:szCs w:val="22"/>
        </w:rPr>
        <w:t>one</w:t>
      </w:r>
      <w:r w:rsidRPr="00A10534">
        <w:rPr>
          <w:rFonts w:eastAsia="Arial" w:cs="Arial"/>
          <w:color w:val="auto"/>
          <w:spacing w:val="14"/>
          <w:sz w:val="22"/>
          <w:szCs w:val="22"/>
        </w:rPr>
        <w:t xml:space="preserve"> </w:t>
      </w:r>
      <w:r w:rsidRPr="00A10534">
        <w:rPr>
          <w:rFonts w:eastAsia="Arial" w:cs="Arial"/>
          <w:color w:val="auto"/>
          <w:sz w:val="22"/>
          <w:szCs w:val="22"/>
        </w:rPr>
        <w:t>year</w:t>
      </w:r>
      <w:r w:rsidRPr="00A10534">
        <w:rPr>
          <w:rFonts w:eastAsia="Arial" w:cs="Arial"/>
          <w:color w:val="auto"/>
          <w:spacing w:val="20"/>
          <w:sz w:val="22"/>
          <w:szCs w:val="22"/>
        </w:rPr>
        <w:t xml:space="preserve"> </w:t>
      </w:r>
      <w:r w:rsidRPr="00A10534">
        <w:rPr>
          <w:rFonts w:eastAsia="Arial" w:cs="Arial"/>
          <w:color w:val="auto"/>
          <w:sz w:val="22"/>
          <w:szCs w:val="22"/>
        </w:rPr>
        <w:t>or,</w:t>
      </w:r>
      <w:r w:rsidRPr="00A10534">
        <w:rPr>
          <w:rFonts w:eastAsia="Arial" w:cs="Arial"/>
          <w:color w:val="auto"/>
          <w:spacing w:val="9"/>
          <w:sz w:val="22"/>
          <w:szCs w:val="22"/>
        </w:rPr>
        <w:t xml:space="preserve"> </w:t>
      </w:r>
      <w:r w:rsidRPr="00A10534">
        <w:rPr>
          <w:rFonts w:eastAsia="Arial" w:cs="Arial"/>
          <w:color w:val="auto"/>
          <w:sz w:val="22"/>
          <w:szCs w:val="22"/>
        </w:rPr>
        <w:t>if</w:t>
      </w:r>
      <w:r w:rsidRPr="00A10534">
        <w:rPr>
          <w:rFonts w:eastAsia="Arial" w:cs="Arial"/>
          <w:color w:val="auto"/>
          <w:spacing w:val="11"/>
          <w:sz w:val="22"/>
          <w:szCs w:val="22"/>
        </w:rPr>
        <w:t xml:space="preserve"> </w:t>
      </w:r>
      <w:r w:rsidRPr="00A10534">
        <w:rPr>
          <w:rFonts w:eastAsia="Arial" w:cs="Arial"/>
          <w:color w:val="auto"/>
          <w:sz w:val="22"/>
          <w:szCs w:val="22"/>
        </w:rPr>
        <w:t>shorter,</w:t>
      </w:r>
      <w:r w:rsidRPr="00A10534">
        <w:rPr>
          <w:rFonts w:eastAsia="Arial" w:cs="Arial"/>
          <w:color w:val="auto"/>
          <w:spacing w:val="10"/>
          <w:sz w:val="22"/>
          <w:szCs w:val="22"/>
        </w:rPr>
        <w:t xml:space="preserve"> </w:t>
      </w:r>
      <w:r w:rsidRPr="00A10534">
        <w:rPr>
          <w:rFonts w:eastAsia="Arial" w:cs="Arial"/>
          <w:color w:val="auto"/>
          <w:sz w:val="22"/>
          <w:szCs w:val="22"/>
        </w:rPr>
        <w:t>the</w:t>
      </w:r>
      <w:r w:rsidRPr="00A10534">
        <w:rPr>
          <w:rFonts w:eastAsia="Arial" w:cs="Arial"/>
          <w:color w:val="auto"/>
          <w:spacing w:val="19"/>
          <w:sz w:val="22"/>
          <w:szCs w:val="22"/>
        </w:rPr>
        <w:t xml:space="preserve"> </w:t>
      </w:r>
      <w:r w:rsidRPr="00A10534">
        <w:rPr>
          <w:rFonts w:eastAsia="Arial" w:cs="Arial"/>
          <w:color w:val="auto"/>
          <w:sz w:val="22"/>
          <w:szCs w:val="22"/>
        </w:rPr>
        <w:t>remainder</w:t>
      </w:r>
      <w:r w:rsidRPr="00A10534">
        <w:rPr>
          <w:rFonts w:eastAsia="Arial" w:cs="Arial"/>
          <w:color w:val="auto"/>
          <w:spacing w:val="39"/>
          <w:sz w:val="22"/>
          <w:szCs w:val="22"/>
        </w:rPr>
        <w:t xml:space="preserve"> </w:t>
      </w:r>
      <w:r w:rsidRPr="00A10534">
        <w:rPr>
          <w:rFonts w:eastAsia="Arial" w:cs="Arial"/>
          <w:color w:val="auto"/>
          <w:sz w:val="22"/>
          <w:szCs w:val="22"/>
        </w:rPr>
        <w:t>of</w:t>
      </w:r>
      <w:r w:rsidRPr="00A10534">
        <w:rPr>
          <w:rFonts w:eastAsia="Arial" w:cs="Arial"/>
          <w:color w:val="auto"/>
          <w:spacing w:val="6"/>
          <w:sz w:val="22"/>
          <w:szCs w:val="22"/>
        </w:rPr>
        <w:t xml:space="preserve"> </w:t>
      </w:r>
      <w:r w:rsidRPr="00A10534">
        <w:rPr>
          <w:rFonts w:eastAsia="Arial" w:cs="Arial"/>
          <w:color w:val="auto"/>
          <w:w w:val="103"/>
          <w:sz w:val="22"/>
          <w:szCs w:val="22"/>
        </w:rPr>
        <w:t xml:space="preserve">the </w:t>
      </w:r>
      <w:r w:rsidRPr="00A10534">
        <w:rPr>
          <w:rFonts w:eastAsia="Arial" w:cs="Arial"/>
          <w:color w:val="auto"/>
          <w:sz w:val="22"/>
          <w:szCs w:val="22"/>
        </w:rPr>
        <w:t>person's</w:t>
      </w:r>
      <w:r w:rsidRPr="00A10534">
        <w:rPr>
          <w:rFonts w:eastAsia="Arial" w:cs="Arial"/>
          <w:color w:val="auto"/>
          <w:spacing w:val="43"/>
          <w:sz w:val="22"/>
          <w:szCs w:val="22"/>
        </w:rPr>
        <w:t xml:space="preserve"> </w:t>
      </w:r>
      <w:r w:rsidRPr="00A10534">
        <w:rPr>
          <w:rFonts w:eastAsia="Arial" w:cs="Arial"/>
          <w:color w:val="auto"/>
          <w:sz w:val="22"/>
          <w:szCs w:val="22"/>
        </w:rPr>
        <w:t>term</w:t>
      </w:r>
      <w:r w:rsidRPr="00A10534">
        <w:rPr>
          <w:rFonts w:eastAsia="Arial" w:cs="Arial"/>
          <w:color w:val="auto"/>
          <w:spacing w:val="13"/>
          <w:sz w:val="22"/>
          <w:szCs w:val="22"/>
        </w:rPr>
        <w:t xml:space="preserve"> </w:t>
      </w:r>
      <w:r w:rsidRPr="00A10534">
        <w:rPr>
          <w:rFonts w:eastAsia="Arial" w:cs="Arial"/>
          <w:color w:val="auto"/>
          <w:sz w:val="22"/>
          <w:szCs w:val="22"/>
        </w:rPr>
        <w:t>of</w:t>
      </w:r>
      <w:r w:rsidRPr="00A10534">
        <w:rPr>
          <w:rFonts w:eastAsia="Arial" w:cs="Arial"/>
          <w:color w:val="auto"/>
          <w:spacing w:val="11"/>
          <w:sz w:val="22"/>
          <w:szCs w:val="22"/>
        </w:rPr>
        <w:t xml:space="preserve"> </w:t>
      </w:r>
      <w:r w:rsidRPr="00A10534">
        <w:rPr>
          <w:rFonts w:eastAsia="Arial" w:cs="Arial"/>
          <w:color w:val="auto"/>
          <w:sz w:val="22"/>
          <w:szCs w:val="22"/>
        </w:rPr>
        <w:t>office;</w:t>
      </w:r>
      <w:r w:rsidRPr="00A10534">
        <w:rPr>
          <w:rFonts w:eastAsia="Arial" w:cs="Arial"/>
          <w:color w:val="auto"/>
          <w:spacing w:val="-2"/>
          <w:sz w:val="22"/>
          <w:szCs w:val="22"/>
        </w:rPr>
        <w:t xml:space="preserve"> </w:t>
      </w:r>
      <w:r w:rsidRPr="00A10534">
        <w:rPr>
          <w:rFonts w:eastAsia="Arial" w:cs="Arial"/>
          <w:color w:val="auto"/>
          <w:w w:val="107"/>
          <w:sz w:val="22"/>
          <w:szCs w:val="22"/>
        </w:rPr>
        <w:t>or</w:t>
      </w:r>
    </w:p>
    <w:p w14:paraId="5F602241" w14:textId="77777777" w:rsidR="002A2B09" w:rsidRPr="00A10534" w:rsidRDefault="002A2B09" w:rsidP="002B2789">
      <w:pPr>
        <w:ind w:left="567" w:right="-12" w:hanging="567"/>
        <w:rPr>
          <w:rFonts w:ascii="Arial" w:hAnsi="Arial" w:cs="Arial"/>
          <w:sz w:val="22"/>
          <w:szCs w:val="22"/>
        </w:rPr>
      </w:pPr>
    </w:p>
    <w:p w14:paraId="060EF7E6" w14:textId="7F48F176" w:rsidR="002A2B09" w:rsidRPr="00A10534" w:rsidRDefault="002A2B09" w:rsidP="006B2A22">
      <w:pPr>
        <w:pStyle w:val="ListParagraph"/>
        <w:numPr>
          <w:ilvl w:val="0"/>
          <w:numId w:val="87"/>
        </w:numPr>
        <w:ind w:left="567" w:right="-12" w:hanging="567"/>
        <w:rPr>
          <w:rFonts w:eastAsia="Arial" w:cs="Arial"/>
          <w:color w:val="auto"/>
          <w:sz w:val="22"/>
          <w:szCs w:val="22"/>
        </w:rPr>
      </w:pPr>
      <w:r w:rsidRPr="00A10534">
        <w:rPr>
          <w:rFonts w:eastAsia="Arial" w:cs="Arial"/>
          <w:color w:val="auto"/>
          <w:sz w:val="22"/>
          <w:szCs w:val="22"/>
        </w:rPr>
        <w:t>disqualify</w:t>
      </w:r>
      <w:r w:rsidRPr="00A10534">
        <w:rPr>
          <w:rFonts w:eastAsia="Arial" w:cs="Arial"/>
          <w:color w:val="auto"/>
          <w:spacing w:val="22"/>
          <w:sz w:val="22"/>
          <w:szCs w:val="22"/>
        </w:rPr>
        <w:t xml:space="preserve"> </w:t>
      </w:r>
      <w:r w:rsidRPr="00A10534">
        <w:rPr>
          <w:rFonts w:eastAsia="Arial" w:cs="Arial"/>
          <w:color w:val="auto"/>
          <w:sz w:val="22"/>
          <w:szCs w:val="22"/>
        </w:rPr>
        <w:t>the</w:t>
      </w:r>
      <w:r w:rsidRPr="00A10534">
        <w:rPr>
          <w:rFonts w:eastAsia="Arial" w:cs="Arial"/>
          <w:color w:val="auto"/>
          <w:spacing w:val="24"/>
          <w:sz w:val="22"/>
          <w:szCs w:val="22"/>
        </w:rPr>
        <w:t xml:space="preserve"> </w:t>
      </w:r>
      <w:r w:rsidRPr="00A10534">
        <w:rPr>
          <w:rFonts w:eastAsia="Arial" w:cs="Arial"/>
          <w:color w:val="auto"/>
          <w:sz w:val="22"/>
          <w:szCs w:val="22"/>
        </w:rPr>
        <w:t>person</w:t>
      </w:r>
      <w:r w:rsidRPr="00A10534">
        <w:rPr>
          <w:rFonts w:eastAsia="Arial" w:cs="Arial"/>
          <w:color w:val="auto"/>
          <w:spacing w:val="25"/>
          <w:sz w:val="22"/>
          <w:szCs w:val="22"/>
        </w:rPr>
        <w:t xml:space="preserve"> </w:t>
      </w:r>
      <w:r w:rsidRPr="00A10534">
        <w:rPr>
          <w:rFonts w:eastAsia="Arial" w:cs="Arial"/>
          <w:color w:val="auto"/>
          <w:sz w:val="22"/>
          <w:szCs w:val="22"/>
        </w:rPr>
        <w:t>for</w:t>
      </w:r>
      <w:r w:rsidRPr="00A10534">
        <w:rPr>
          <w:rFonts w:eastAsia="Arial" w:cs="Arial"/>
          <w:color w:val="auto"/>
          <w:spacing w:val="9"/>
          <w:sz w:val="22"/>
          <w:szCs w:val="22"/>
        </w:rPr>
        <w:t xml:space="preserve"> </w:t>
      </w:r>
      <w:r w:rsidR="00C2458C" w:rsidRPr="00A10534">
        <w:rPr>
          <w:rFonts w:eastAsia="Arial" w:cs="Arial"/>
          <w:color w:val="auto"/>
          <w:sz w:val="22"/>
          <w:szCs w:val="22"/>
        </w:rPr>
        <w:t>being or</w:t>
      </w:r>
      <w:r w:rsidRPr="00A10534">
        <w:rPr>
          <w:rFonts w:eastAsia="Arial" w:cs="Arial"/>
          <w:color w:val="auto"/>
          <w:spacing w:val="9"/>
          <w:sz w:val="22"/>
          <w:szCs w:val="22"/>
        </w:rPr>
        <w:t xml:space="preserve"> </w:t>
      </w:r>
      <w:r w:rsidRPr="00A10534">
        <w:rPr>
          <w:rFonts w:eastAsia="Arial" w:cs="Arial"/>
          <w:color w:val="auto"/>
          <w:sz w:val="22"/>
          <w:szCs w:val="22"/>
        </w:rPr>
        <w:t>becoming</w:t>
      </w:r>
      <w:r w:rsidRPr="00A10534">
        <w:rPr>
          <w:rFonts w:eastAsia="Arial" w:cs="Arial"/>
          <w:color w:val="auto"/>
          <w:spacing w:val="30"/>
          <w:sz w:val="22"/>
          <w:szCs w:val="22"/>
        </w:rPr>
        <w:t xml:space="preserve"> </w:t>
      </w:r>
      <w:r w:rsidRPr="00A10534">
        <w:rPr>
          <w:rFonts w:eastAsia="Arial" w:cs="Arial"/>
          <w:color w:val="auto"/>
          <w:sz w:val="22"/>
          <w:szCs w:val="22"/>
        </w:rPr>
        <w:t>(whether</w:t>
      </w:r>
      <w:r w:rsidRPr="00A10534">
        <w:rPr>
          <w:rFonts w:eastAsia="Arial" w:cs="Arial"/>
          <w:color w:val="auto"/>
          <w:spacing w:val="28"/>
          <w:sz w:val="22"/>
          <w:szCs w:val="22"/>
        </w:rPr>
        <w:t xml:space="preserve"> </w:t>
      </w:r>
      <w:r w:rsidRPr="00A10534">
        <w:rPr>
          <w:rFonts w:eastAsia="Arial" w:cs="Arial"/>
          <w:color w:val="auto"/>
          <w:sz w:val="22"/>
          <w:szCs w:val="22"/>
        </w:rPr>
        <w:t>by</w:t>
      </w:r>
      <w:r w:rsidRPr="00A10534">
        <w:rPr>
          <w:rFonts w:eastAsia="Arial" w:cs="Arial"/>
          <w:color w:val="auto"/>
          <w:spacing w:val="12"/>
          <w:sz w:val="22"/>
          <w:szCs w:val="22"/>
        </w:rPr>
        <w:t xml:space="preserve"> </w:t>
      </w:r>
      <w:r w:rsidRPr="00A10534">
        <w:rPr>
          <w:rFonts w:eastAsia="Arial" w:cs="Arial"/>
          <w:color w:val="auto"/>
          <w:sz w:val="22"/>
          <w:szCs w:val="22"/>
        </w:rPr>
        <w:t>election</w:t>
      </w:r>
      <w:r w:rsidRPr="00A10534">
        <w:rPr>
          <w:rFonts w:eastAsia="Arial" w:cs="Arial"/>
          <w:color w:val="auto"/>
          <w:spacing w:val="23"/>
          <w:sz w:val="22"/>
          <w:szCs w:val="22"/>
        </w:rPr>
        <w:t xml:space="preserve"> </w:t>
      </w:r>
      <w:r w:rsidRPr="00A10534">
        <w:rPr>
          <w:rFonts w:eastAsia="Arial" w:cs="Arial"/>
          <w:color w:val="auto"/>
          <w:w w:val="105"/>
          <w:sz w:val="22"/>
          <w:szCs w:val="22"/>
        </w:rPr>
        <w:t xml:space="preserve">or </w:t>
      </w:r>
      <w:r w:rsidRPr="00A10534">
        <w:rPr>
          <w:rFonts w:eastAsia="Arial" w:cs="Arial"/>
          <w:color w:val="auto"/>
          <w:sz w:val="22"/>
          <w:szCs w:val="22"/>
        </w:rPr>
        <w:t>otherwise)</w:t>
      </w:r>
      <w:r w:rsidRPr="00A10534">
        <w:rPr>
          <w:rFonts w:eastAsia="Arial" w:cs="Arial"/>
          <w:color w:val="auto"/>
          <w:spacing w:val="38"/>
          <w:sz w:val="22"/>
          <w:szCs w:val="22"/>
        </w:rPr>
        <w:t xml:space="preserve"> </w:t>
      </w:r>
      <w:r w:rsidRPr="00A10534">
        <w:rPr>
          <w:rFonts w:eastAsia="Arial" w:cs="Arial"/>
          <w:color w:val="auto"/>
          <w:sz w:val="22"/>
          <w:szCs w:val="22"/>
        </w:rPr>
        <w:t>a</w:t>
      </w:r>
      <w:r w:rsidRPr="00A10534">
        <w:rPr>
          <w:rFonts w:eastAsia="Arial" w:cs="Arial"/>
          <w:color w:val="auto"/>
          <w:spacing w:val="8"/>
          <w:sz w:val="22"/>
          <w:szCs w:val="22"/>
        </w:rPr>
        <w:t xml:space="preserve"> </w:t>
      </w:r>
      <w:r w:rsidRPr="00A10534">
        <w:rPr>
          <w:rFonts w:eastAsia="Arial" w:cs="Arial"/>
          <w:color w:val="auto"/>
          <w:sz w:val="22"/>
          <w:szCs w:val="22"/>
        </w:rPr>
        <w:t>councillor,</w:t>
      </w:r>
      <w:r w:rsidRPr="00A10534">
        <w:rPr>
          <w:rFonts w:eastAsia="Arial" w:cs="Arial"/>
          <w:color w:val="auto"/>
          <w:spacing w:val="34"/>
          <w:sz w:val="22"/>
          <w:szCs w:val="22"/>
        </w:rPr>
        <w:t xml:space="preserve"> </w:t>
      </w:r>
      <w:r w:rsidRPr="00A10534">
        <w:rPr>
          <w:rFonts w:eastAsia="Arial" w:cs="Arial"/>
          <w:color w:val="auto"/>
          <w:sz w:val="22"/>
          <w:szCs w:val="22"/>
        </w:rPr>
        <w:t>for</w:t>
      </w:r>
      <w:r w:rsidRPr="00A10534">
        <w:rPr>
          <w:rFonts w:eastAsia="Arial" w:cs="Arial"/>
          <w:color w:val="auto"/>
          <w:spacing w:val="17"/>
          <w:sz w:val="22"/>
          <w:szCs w:val="22"/>
        </w:rPr>
        <w:t xml:space="preserve"> </w:t>
      </w:r>
      <w:r w:rsidRPr="00A10534">
        <w:rPr>
          <w:rFonts w:eastAsia="Arial" w:cs="Arial"/>
          <w:color w:val="auto"/>
          <w:sz w:val="22"/>
          <w:szCs w:val="22"/>
        </w:rPr>
        <w:t>such</w:t>
      </w:r>
      <w:r w:rsidRPr="00A10534">
        <w:rPr>
          <w:rFonts w:eastAsia="Arial" w:cs="Arial"/>
          <w:color w:val="auto"/>
          <w:spacing w:val="11"/>
          <w:sz w:val="22"/>
          <w:szCs w:val="22"/>
        </w:rPr>
        <w:t xml:space="preserve"> </w:t>
      </w:r>
      <w:r w:rsidRPr="00A10534">
        <w:rPr>
          <w:rFonts w:eastAsia="Arial" w:cs="Arial"/>
          <w:color w:val="auto"/>
          <w:sz w:val="22"/>
          <w:szCs w:val="22"/>
        </w:rPr>
        <w:t>a</w:t>
      </w:r>
      <w:r w:rsidRPr="00A10534">
        <w:rPr>
          <w:rFonts w:eastAsia="Arial" w:cs="Arial"/>
          <w:color w:val="auto"/>
          <w:spacing w:val="6"/>
          <w:sz w:val="22"/>
          <w:szCs w:val="22"/>
        </w:rPr>
        <w:t xml:space="preserve"> </w:t>
      </w:r>
      <w:r w:rsidRPr="00A10534">
        <w:rPr>
          <w:rFonts w:eastAsia="Arial" w:cs="Arial"/>
          <w:color w:val="auto"/>
          <w:sz w:val="22"/>
          <w:szCs w:val="22"/>
        </w:rPr>
        <w:t>period</w:t>
      </w:r>
      <w:r w:rsidRPr="00A10534">
        <w:rPr>
          <w:rFonts w:eastAsia="Arial" w:cs="Arial"/>
          <w:color w:val="auto"/>
          <w:spacing w:val="28"/>
          <w:sz w:val="22"/>
          <w:szCs w:val="22"/>
        </w:rPr>
        <w:t xml:space="preserve"> </w:t>
      </w:r>
      <w:r w:rsidRPr="00A10534">
        <w:rPr>
          <w:rFonts w:eastAsia="Arial" w:cs="Arial"/>
          <w:color w:val="auto"/>
          <w:sz w:val="22"/>
          <w:szCs w:val="22"/>
        </w:rPr>
        <w:t>as</w:t>
      </w:r>
      <w:r w:rsidRPr="00A10534">
        <w:rPr>
          <w:rFonts w:eastAsia="Arial" w:cs="Arial"/>
          <w:color w:val="auto"/>
          <w:spacing w:val="9"/>
          <w:sz w:val="22"/>
          <w:szCs w:val="22"/>
        </w:rPr>
        <w:t xml:space="preserve"> </w:t>
      </w:r>
      <w:r w:rsidRPr="00A10534">
        <w:rPr>
          <w:rFonts w:eastAsia="Arial" w:cs="Arial"/>
          <w:color w:val="auto"/>
          <w:sz w:val="22"/>
          <w:szCs w:val="22"/>
        </w:rPr>
        <w:t>the</w:t>
      </w:r>
      <w:r w:rsidRPr="00A10534">
        <w:rPr>
          <w:rFonts w:eastAsia="Arial" w:cs="Arial"/>
          <w:color w:val="auto"/>
          <w:spacing w:val="11"/>
          <w:sz w:val="22"/>
          <w:szCs w:val="22"/>
        </w:rPr>
        <w:t xml:space="preserve"> </w:t>
      </w:r>
      <w:r w:rsidRPr="00A10534">
        <w:rPr>
          <w:rFonts w:eastAsia="Arial" w:cs="Arial"/>
          <w:color w:val="auto"/>
          <w:sz w:val="22"/>
          <w:szCs w:val="22"/>
        </w:rPr>
        <w:t>Commissioner</w:t>
      </w:r>
      <w:r w:rsidRPr="00A10534">
        <w:rPr>
          <w:rFonts w:eastAsia="Arial" w:cs="Arial"/>
          <w:color w:val="auto"/>
          <w:spacing w:val="56"/>
          <w:sz w:val="22"/>
          <w:szCs w:val="22"/>
        </w:rPr>
        <w:t xml:space="preserve"> </w:t>
      </w:r>
      <w:r w:rsidRPr="00A10534">
        <w:rPr>
          <w:rFonts w:eastAsia="Arial" w:cs="Arial"/>
          <w:color w:val="auto"/>
          <w:w w:val="104"/>
          <w:sz w:val="22"/>
          <w:szCs w:val="22"/>
        </w:rPr>
        <w:t xml:space="preserve">thinks </w:t>
      </w:r>
      <w:r w:rsidRPr="00A10534">
        <w:rPr>
          <w:rFonts w:eastAsia="Arial" w:cs="Arial"/>
          <w:color w:val="auto"/>
          <w:sz w:val="22"/>
          <w:szCs w:val="22"/>
        </w:rPr>
        <w:t>appropriate</w:t>
      </w:r>
      <w:r w:rsidRPr="00A10534">
        <w:rPr>
          <w:rFonts w:eastAsia="Arial" w:cs="Arial"/>
          <w:color w:val="auto"/>
          <w:spacing w:val="31"/>
          <w:sz w:val="22"/>
          <w:szCs w:val="22"/>
        </w:rPr>
        <w:t xml:space="preserve"> </w:t>
      </w:r>
      <w:r w:rsidRPr="00A10534">
        <w:rPr>
          <w:rFonts w:eastAsia="Arial" w:cs="Arial"/>
          <w:color w:val="auto"/>
          <w:sz w:val="22"/>
          <w:szCs w:val="22"/>
        </w:rPr>
        <w:t>but</w:t>
      </w:r>
      <w:r w:rsidRPr="00A10534">
        <w:rPr>
          <w:rFonts w:eastAsia="Arial" w:cs="Arial"/>
          <w:color w:val="auto"/>
          <w:spacing w:val="19"/>
          <w:sz w:val="22"/>
          <w:szCs w:val="22"/>
        </w:rPr>
        <w:t xml:space="preserve"> </w:t>
      </w:r>
      <w:r w:rsidRPr="00A10534">
        <w:rPr>
          <w:rFonts w:eastAsia="Arial" w:cs="Arial"/>
          <w:color w:val="auto"/>
          <w:sz w:val="22"/>
          <w:szCs w:val="22"/>
        </w:rPr>
        <w:t>not</w:t>
      </w:r>
      <w:r w:rsidRPr="00A10534">
        <w:rPr>
          <w:rFonts w:eastAsia="Arial" w:cs="Arial"/>
          <w:color w:val="auto"/>
          <w:spacing w:val="13"/>
          <w:sz w:val="22"/>
          <w:szCs w:val="22"/>
        </w:rPr>
        <w:t xml:space="preserve"> </w:t>
      </w:r>
      <w:r w:rsidRPr="00A10534">
        <w:rPr>
          <w:rFonts w:eastAsia="Arial" w:cs="Arial"/>
          <w:color w:val="auto"/>
          <w:sz w:val="22"/>
          <w:szCs w:val="22"/>
        </w:rPr>
        <w:t>exceeding</w:t>
      </w:r>
      <w:r w:rsidRPr="00A10534">
        <w:rPr>
          <w:rFonts w:eastAsia="Arial" w:cs="Arial"/>
          <w:color w:val="auto"/>
          <w:spacing w:val="36"/>
          <w:sz w:val="22"/>
          <w:szCs w:val="22"/>
        </w:rPr>
        <w:t xml:space="preserve"> </w:t>
      </w:r>
      <w:r w:rsidRPr="00A10534">
        <w:rPr>
          <w:rFonts w:eastAsia="Arial" w:cs="Arial"/>
          <w:color w:val="auto"/>
          <w:sz w:val="22"/>
          <w:szCs w:val="22"/>
        </w:rPr>
        <w:t>five</w:t>
      </w:r>
      <w:r w:rsidRPr="00A10534">
        <w:rPr>
          <w:rFonts w:eastAsia="Arial" w:cs="Arial"/>
          <w:color w:val="auto"/>
          <w:spacing w:val="20"/>
          <w:sz w:val="22"/>
          <w:szCs w:val="22"/>
        </w:rPr>
        <w:t xml:space="preserve"> </w:t>
      </w:r>
      <w:r w:rsidRPr="00A10534">
        <w:rPr>
          <w:rFonts w:eastAsia="Arial" w:cs="Arial"/>
          <w:color w:val="auto"/>
          <w:w w:val="102"/>
          <w:sz w:val="22"/>
          <w:szCs w:val="22"/>
        </w:rPr>
        <w:t>years.</w:t>
      </w:r>
    </w:p>
    <w:p w14:paraId="0748F5B2" w14:textId="77777777" w:rsidR="002A2B09" w:rsidRPr="00A10534" w:rsidRDefault="002A2B09" w:rsidP="002B2789">
      <w:pPr>
        <w:ind w:left="567" w:hanging="567"/>
        <w:rPr>
          <w:rFonts w:ascii="Arial" w:hAnsi="Arial" w:cs="Arial"/>
          <w:sz w:val="22"/>
          <w:szCs w:val="22"/>
        </w:rPr>
      </w:pPr>
    </w:p>
    <w:p w14:paraId="1506578D" w14:textId="77777777" w:rsidR="002A2B09" w:rsidRPr="00A10534" w:rsidRDefault="002A2B09" w:rsidP="00361AA6">
      <w:pPr>
        <w:rPr>
          <w:rFonts w:ascii="Arial" w:hAnsi="Arial" w:cs="Arial"/>
          <w:sz w:val="22"/>
          <w:szCs w:val="22"/>
        </w:rPr>
      </w:pPr>
    </w:p>
    <w:p w14:paraId="2F59844E" w14:textId="77777777" w:rsidR="002A2B09" w:rsidRPr="00A10534" w:rsidRDefault="002A2B09" w:rsidP="00361AA6">
      <w:pPr>
        <w:rPr>
          <w:rFonts w:ascii="Arial" w:hAnsi="Arial" w:cs="Arial"/>
          <w:sz w:val="22"/>
          <w:szCs w:val="22"/>
        </w:rPr>
      </w:pPr>
    </w:p>
    <w:p w14:paraId="18357423" w14:textId="77777777" w:rsidR="002A2B09" w:rsidRPr="00A10534" w:rsidRDefault="002A2B09" w:rsidP="00361AA6">
      <w:pPr>
        <w:rPr>
          <w:rFonts w:ascii="Arial" w:hAnsi="Arial" w:cs="Arial"/>
          <w:sz w:val="22"/>
          <w:szCs w:val="22"/>
        </w:rPr>
      </w:pPr>
    </w:p>
    <w:p w14:paraId="566FA4E9" w14:textId="4746B091" w:rsidR="00F735CD" w:rsidRPr="00A10534" w:rsidRDefault="00000EBA">
      <w:pPr>
        <w:rPr>
          <w:rFonts w:ascii="Arial" w:hAnsi="Arial" w:cs="Arial"/>
          <w:b/>
          <w:sz w:val="22"/>
          <w:szCs w:val="22"/>
          <w:lang w:val="en-US"/>
        </w:rPr>
      </w:pPr>
      <w:r w:rsidRPr="00A10534">
        <w:rPr>
          <w:rFonts w:ascii="Arial" w:hAnsi="Arial" w:cs="Arial"/>
          <w:b/>
          <w:sz w:val="22"/>
          <w:szCs w:val="22"/>
          <w:lang w:val="en-US"/>
        </w:rPr>
        <w:br w:type="page"/>
      </w:r>
    </w:p>
    <w:p w14:paraId="6D1A9124" w14:textId="17728AF8" w:rsidR="00000EBA" w:rsidRPr="00A10534" w:rsidRDefault="00900A65" w:rsidP="00E64C2A">
      <w:pPr>
        <w:jc w:val="right"/>
        <w:rPr>
          <w:rFonts w:ascii="Arial" w:hAnsi="Arial" w:cs="Arial"/>
          <w:b/>
          <w:sz w:val="22"/>
          <w:szCs w:val="22"/>
          <w:lang w:val="en-US"/>
        </w:rPr>
      </w:pPr>
      <w:r>
        <w:rPr>
          <w:rFonts w:ascii="Arial" w:hAnsi="Arial" w:cs="Arial"/>
          <w:b/>
          <w:sz w:val="22"/>
          <w:szCs w:val="22"/>
          <w:lang w:val="en-US"/>
        </w:rPr>
        <w:lastRenderedPageBreak/>
        <w:t>April 2021</w:t>
      </w:r>
    </w:p>
    <w:p w14:paraId="7A424414" w14:textId="26EA7331" w:rsidR="002A2B09" w:rsidRPr="00A10534" w:rsidRDefault="00C123CB" w:rsidP="00000EBA">
      <w:pPr>
        <w:spacing w:before="29"/>
        <w:ind w:right="-32"/>
        <w:jc w:val="center"/>
        <w:rPr>
          <w:rFonts w:ascii="Arial" w:eastAsia="Arial" w:hAnsi="Arial" w:cs="Arial"/>
          <w:sz w:val="28"/>
        </w:rPr>
      </w:pPr>
      <w:bookmarkStart w:id="63" w:name="Part4OfficersCoC"/>
      <w:r w:rsidRPr="00A10534">
        <w:rPr>
          <w:rFonts w:ascii="Arial" w:eastAsia="Arial" w:hAnsi="Arial" w:cs="Arial"/>
          <w:b/>
          <w:bCs/>
          <w:sz w:val="28"/>
        </w:rPr>
        <w:t>C</w:t>
      </w:r>
      <w:r w:rsidR="002A2B09" w:rsidRPr="00A10534">
        <w:rPr>
          <w:rFonts w:ascii="Arial" w:eastAsia="Arial" w:hAnsi="Arial" w:cs="Arial"/>
          <w:b/>
          <w:bCs/>
          <w:sz w:val="28"/>
        </w:rPr>
        <w:t xml:space="preserve">ODE </w:t>
      </w:r>
      <w:r w:rsidR="002A2B09" w:rsidRPr="00A10534">
        <w:rPr>
          <w:rFonts w:ascii="Arial" w:eastAsia="Arial" w:hAnsi="Arial" w:cs="Arial"/>
          <w:b/>
          <w:bCs/>
          <w:spacing w:val="1"/>
          <w:sz w:val="28"/>
        </w:rPr>
        <w:t>O</w:t>
      </w:r>
      <w:r w:rsidR="002A2B09" w:rsidRPr="00A10534">
        <w:rPr>
          <w:rFonts w:ascii="Arial" w:eastAsia="Arial" w:hAnsi="Arial" w:cs="Arial"/>
          <w:b/>
          <w:bCs/>
          <w:sz w:val="28"/>
        </w:rPr>
        <w:t>F CON</w:t>
      </w:r>
      <w:r w:rsidR="002A2B09" w:rsidRPr="00A10534">
        <w:rPr>
          <w:rFonts w:ascii="Arial" w:eastAsia="Arial" w:hAnsi="Arial" w:cs="Arial"/>
          <w:b/>
          <w:bCs/>
          <w:spacing w:val="-1"/>
          <w:sz w:val="28"/>
        </w:rPr>
        <w:t>D</w:t>
      </w:r>
      <w:r w:rsidR="002A2B09" w:rsidRPr="00A10534">
        <w:rPr>
          <w:rFonts w:ascii="Arial" w:eastAsia="Arial" w:hAnsi="Arial" w:cs="Arial"/>
          <w:b/>
          <w:bCs/>
          <w:sz w:val="28"/>
        </w:rPr>
        <w:t>U</w:t>
      </w:r>
      <w:r w:rsidR="002A2B09" w:rsidRPr="00A10534">
        <w:rPr>
          <w:rFonts w:ascii="Arial" w:eastAsia="Arial" w:hAnsi="Arial" w:cs="Arial"/>
          <w:b/>
          <w:bCs/>
          <w:spacing w:val="-1"/>
          <w:sz w:val="28"/>
        </w:rPr>
        <w:t>C</w:t>
      </w:r>
      <w:r w:rsidR="002A2B09" w:rsidRPr="00A10534">
        <w:rPr>
          <w:rFonts w:ascii="Arial" w:eastAsia="Arial" w:hAnsi="Arial" w:cs="Arial"/>
          <w:b/>
          <w:bCs/>
          <w:sz w:val="28"/>
        </w:rPr>
        <w:t>T FOR LO</w:t>
      </w:r>
      <w:r w:rsidR="002A2B09" w:rsidRPr="00A10534">
        <w:rPr>
          <w:rFonts w:ascii="Arial" w:eastAsia="Arial" w:hAnsi="Arial" w:cs="Arial"/>
          <w:b/>
          <w:bCs/>
          <w:spacing w:val="2"/>
          <w:sz w:val="28"/>
        </w:rPr>
        <w:t>C</w:t>
      </w:r>
      <w:r w:rsidR="002A2B09" w:rsidRPr="00A10534">
        <w:rPr>
          <w:rFonts w:ascii="Arial" w:eastAsia="Arial" w:hAnsi="Arial" w:cs="Arial"/>
          <w:b/>
          <w:bCs/>
          <w:spacing w:val="-5"/>
          <w:sz w:val="28"/>
        </w:rPr>
        <w:t>A</w:t>
      </w:r>
      <w:r w:rsidR="002A2B09" w:rsidRPr="00A10534">
        <w:rPr>
          <w:rFonts w:ascii="Arial" w:eastAsia="Arial" w:hAnsi="Arial" w:cs="Arial"/>
          <w:b/>
          <w:bCs/>
          <w:sz w:val="28"/>
        </w:rPr>
        <w:t>L G</w:t>
      </w:r>
      <w:r w:rsidR="002A2B09" w:rsidRPr="00A10534">
        <w:rPr>
          <w:rFonts w:ascii="Arial" w:eastAsia="Arial" w:hAnsi="Arial" w:cs="Arial"/>
          <w:b/>
          <w:bCs/>
          <w:spacing w:val="1"/>
          <w:sz w:val="28"/>
        </w:rPr>
        <w:t>O</w:t>
      </w:r>
      <w:r w:rsidR="002A2B09" w:rsidRPr="00A10534">
        <w:rPr>
          <w:rFonts w:ascii="Arial" w:eastAsia="Arial" w:hAnsi="Arial" w:cs="Arial"/>
          <w:b/>
          <w:bCs/>
          <w:sz w:val="28"/>
        </w:rPr>
        <w:t>VER</w:t>
      </w:r>
      <w:r w:rsidR="002A2B09" w:rsidRPr="00A10534">
        <w:rPr>
          <w:rFonts w:ascii="Arial" w:eastAsia="Arial" w:hAnsi="Arial" w:cs="Arial"/>
          <w:b/>
          <w:bCs/>
          <w:spacing w:val="-1"/>
          <w:sz w:val="28"/>
        </w:rPr>
        <w:t>NM</w:t>
      </w:r>
      <w:r w:rsidR="002A2B09" w:rsidRPr="00A10534">
        <w:rPr>
          <w:rFonts w:ascii="Arial" w:eastAsia="Arial" w:hAnsi="Arial" w:cs="Arial"/>
          <w:b/>
          <w:bCs/>
          <w:sz w:val="28"/>
        </w:rPr>
        <w:t>ENT</w:t>
      </w:r>
      <w:r w:rsidR="002A2B09" w:rsidRPr="00A10534">
        <w:rPr>
          <w:rFonts w:ascii="Arial" w:eastAsia="Arial" w:hAnsi="Arial" w:cs="Arial"/>
          <w:b/>
          <w:bCs/>
          <w:spacing w:val="-1"/>
          <w:sz w:val="28"/>
        </w:rPr>
        <w:t xml:space="preserve"> </w:t>
      </w:r>
      <w:r w:rsidR="002A2B09" w:rsidRPr="00A10534">
        <w:rPr>
          <w:rFonts w:ascii="Arial" w:eastAsia="Arial" w:hAnsi="Arial" w:cs="Arial"/>
          <w:b/>
          <w:bCs/>
          <w:spacing w:val="1"/>
          <w:sz w:val="28"/>
        </w:rPr>
        <w:t>E</w:t>
      </w:r>
      <w:r w:rsidR="002A2B09" w:rsidRPr="00A10534">
        <w:rPr>
          <w:rFonts w:ascii="Arial" w:eastAsia="Arial" w:hAnsi="Arial" w:cs="Arial"/>
          <w:b/>
          <w:bCs/>
          <w:spacing w:val="-1"/>
          <w:sz w:val="28"/>
        </w:rPr>
        <w:t>M</w:t>
      </w:r>
      <w:r w:rsidR="002A2B09" w:rsidRPr="00A10534">
        <w:rPr>
          <w:rFonts w:ascii="Arial" w:eastAsia="Arial" w:hAnsi="Arial" w:cs="Arial"/>
          <w:b/>
          <w:bCs/>
          <w:sz w:val="28"/>
        </w:rPr>
        <w:t>PLO</w:t>
      </w:r>
      <w:r w:rsidR="002A2B09" w:rsidRPr="00A10534">
        <w:rPr>
          <w:rFonts w:ascii="Arial" w:eastAsia="Arial" w:hAnsi="Arial" w:cs="Arial"/>
          <w:b/>
          <w:bCs/>
          <w:spacing w:val="-1"/>
          <w:sz w:val="28"/>
        </w:rPr>
        <w:t>Y</w:t>
      </w:r>
      <w:r w:rsidR="002A2B09" w:rsidRPr="00A10534">
        <w:rPr>
          <w:rFonts w:ascii="Arial" w:eastAsia="Arial" w:hAnsi="Arial" w:cs="Arial"/>
          <w:b/>
          <w:bCs/>
          <w:sz w:val="28"/>
        </w:rPr>
        <w:t>EES</w:t>
      </w:r>
    </w:p>
    <w:bookmarkEnd w:id="63"/>
    <w:p w14:paraId="501ABE35" w14:textId="77777777" w:rsidR="002A2B09" w:rsidRPr="00A10534" w:rsidRDefault="002A2B09" w:rsidP="00DF6610">
      <w:pPr>
        <w:spacing w:before="9" w:line="240" w:lineRule="exact"/>
        <w:ind w:right="-32"/>
        <w:rPr>
          <w:rFonts w:ascii="Arial" w:hAnsi="Arial" w:cs="Arial"/>
        </w:rPr>
      </w:pPr>
    </w:p>
    <w:p w14:paraId="2CFFD763" w14:textId="77777777" w:rsidR="002A2B09" w:rsidRPr="00A10534" w:rsidRDefault="002A2B09" w:rsidP="00000EBA">
      <w:pPr>
        <w:spacing w:line="271" w:lineRule="exact"/>
        <w:ind w:right="-32"/>
        <w:jc w:val="center"/>
        <w:rPr>
          <w:rFonts w:ascii="Arial" w:eastAsia="Arial" w:hAnsi="Arial" w:cs="Arial"/>
        </w:rPr>
      </w:pPr>
      <w:r w:rsidRPr="00A10534">
        <w:rPr>
          <w:rFonts w:ascii="Arial" w:eastAsia="Arial" w:hAnsi="Arial" w:cs="Arial"/>
          <w:b/>
          <w:bCs/>
          <w:position w:val="-1"/>
          <w:u w:val="thick" w:color="000000"/>
        </w:rPr>
        <w:t>CON</w:t>
      </w:r>
      <w:r w:rsidRPr="00A10534">
        <w:rPr>
          <w:rFonts w:ascii="Arial" w:eastAsia="Arial" w:hAnsi="Arial" w:cs="Arial"/>
          <w:b/>
          <w:bCs/>
          <w:spacing w:val="-1"/>
          <w:position w:val="-1"/>
          <w:u w:val="thick" w:color="000000"/>
        </w:rPr>
        <w:t>T</w:t>
      </w:r>
      <w:r w:rsidRPr="00A10534">
        <w:rPr>
          <w:rFonts w:ascii="Arial" w:eastAsia="Arial" w:hAnsi="Arial" w:cs="Arial"/>
          <w:b/>
          <w:bCs/>
          <w:position w:val="-1"/>
          <w:u w:val="thick" w:color="000000"/>
        </w:rPr>
        <w:t>EN</w:t>
      </w:r>
      <w:r w:rsidRPr="00A10534">
        <w:rPr>
          <w:rFonts w:ascii="Arial" w:eastAsia="Arial" w:hAnsi="Arial" w:cs="Arial"/>
          <w:b/>
          <w:bCs/>
          <w:spacing w:val="-1"/>
          <w:position w:val="-1"/>
          <w:u w:val="thick" w:color="000000"/>
        </w:rPr>
        <w:t>T</w:t>
      </w:r>
      <w:r w:rsidRPr="00A10534">
        <w:rPr>
          <w:rFonts w:ascii="Arial" w:eastAsia="Arial" w:hAnsi="Arial" w:cs="Arial"/>
          <w:b/>
          <w:bCs/>
          <w:position w:val="-1"/>
          <w:u w:val="thick" w:color="000000"/>
        </w:rPr>
        <w:t>S</w:t>
      </w:r>
    </w:p>
    <w:p w14:paraId="0838514A" w14:textId="5E1B52D1" w:rsidR="002A2B09" w:rsidRPr="00A10534" w:rsidRDefault="0076295E" w:rsidP="008C3C93">
      <w:pPr>
        <w:tabs>
          <w:tab w:val="left" w:pos="7797"/>
        </w:tabs>
        <w:spacing w:before="29"/>
        <w:ind w:right="97"/>
        <w:rPr>
          <w:rFonts w:ascii="Arial" w:eastAsia="Arial" w:hAnsi="Arial" w:cs="Arial"/>
        </w:rPr>
      </w:pPr>
      <w:r w:rsidRPr="00A10534">
        <w:rPr>
          <w:rFonts w:ascii="Arial" w:eastAsia="Arial" w:hAnsi="Arial" w:cs="Arial"/>
          <w:b/>
          <w:bCs/>
        </w:rPr>
        <w:tab/>
      </w:r>
    </w:p>
    <w:p w14:paraId="73932E70" w14:textId="56ED165D" w:rsidR="002A2B09" w:rsidRPr="00A10534" w:rsidRDefault="002A2B09" w:rsidP="00877F2E">
      <w:pPr>
        <w:tabs>
          <w:tab w:val="left" w:pos="8222"/>
          <w:tab w:val="left" w:pos="8960"/>
        </w:tabs>
        <w:ind w:left="567" w:right="-20" w:hanging="567"/>
        <w:rPr>
          <w:rFonts w:ascii="Arial" w:eastAsia="Arial" w:hAnsi="Arial" w:cs="Arial"/>
        </w:rPr>
      </w:pPr>
      <w:r w:rsidRPr="00A10534">
        <w:rPr>
          <w:rFonts w:ascii="Arial" w:eastAsia="Arial" w:hAnsi="Arial" w:cs="Arial"/>
          <w:b/>
          <w:bCs/>
          <w:spacing w:val="1"/>
        </w:rPr>
        <w:t>1</w:t>
      </w:r>
      <w:r w:rsidRPr="00A10534">
        <w:rPr>
          <w:rFonts w:ascii="Arial" w:eastAsia="Arial" w:hAnsi="Arial" w:cs="Arial"/>
          <w:b/>
          <w:bCs/>
        </w:rPr>
        <w:t>.0</w:t>
      </w:r>
      <w:r w:rsidRPr="00A10534">
        <w:rPr>
          <w:rFonts w:ascii="Arial" w:eastAsia="Arial" w:hAnsi="Arial" w:cs="Arial"/>
          <w:b/>
          <w:bCs/>
        </w:rPr>
        <w:tab/>
      </w:r>
      <w:hyperlink w:anchor="Part4OfficersCoC1" w:history="1">
        <w:r w:rsidR="00D86A78" w:rsidRPr="003D1922">
          <w:rPr>
            <w:rStyle w:val="Hyperlink"/>
            <w:rFonts w:eastAsia="Arial"/>
          </w:rPr>
          <w:t>Introduction</w:t>
        </w:r>
      </w:hyperlink>
      <w:r w:rsidRPr="00A10534">
        <w:rPr>
          <w:rFonts w:ascii="Arial" w:eastAsia="Arial" w:hAnsi="Arial" w:cs="Arial"/>
          <w:b/>
          <w:bCs/>
        </w:rPr>
        <w:tab/>
      </w:r>
    </w:p>
    <w:p w14:paraId="7069857B" w14:textId="77777777" w:rsidR="002A2B09" w:rsidRPr="00A10534" w:rsidRDefault="002A2B09" w:rsidP="00877F2E">
      <w:pPr>
        <w:tabs>
          <w:tab w:val="left" w:pos="8222"/>
        </w:tabs>
        <w:spacing w:before="6" w:line="180" w:lineRule="exact"/>
        <w:ind w:left="567" w:hanging="567"/>
        <w:rPr>
          <w:rFonts w:ascii="Arial" w:hAnsi="Arial" w:cs="Arial"/>
        </w:rPr>
      </w:pPr>
    </w:p>
    <w:p w14:paraId="1B32B732" w14:textId="77777777" w:rsidR="002A2B09" w:rsidRPr="00A10534" w:rsidRDefault="002A2B09" w:rsidP="00877F2E">
      <w:pPr>
        <w:tabs>
          <w:tab w:val="left" w:pos="8222"/>
        </w:tabs>
        <w:spacing w:line="200" w:lineRule="exact"/>
        <w:ind w:left="567" w:hanging="567"/>
        <w:rPr>
          <w:rFonts w:ascii="Arial" w:hAnsi="Arial" w:cs="Arial"/>
        </w:rPr>
      </w:pPr>
    </w:p>
    <w:p w14:paraId="03AAC838" w14:textId="095D544E" w:rsidR="002A2B09" w:rsidRPr="00A10534" w:rsidRDefault="002A2B09" w:rsidP="00877F2E">
      <w:pPr>
        <w:tabs>
          <w:tab w:val="left" w:pos="1540"/>
          <w:tab w:val="left" w:pos="8222"/>
          <w:tab w:val="left" w:pos="8960"/>
        </w:tabs>
        <w:ind w:left="1134" w:right="-20" w:hanging="567"/>
        <w:rPr>
          <w:rFonts w:ascii="Arial" w:eastAsia="Arial" w:hAnsi="Arial" w:cs="Arial"/>
        </w:rPr>
      </w:pPr>
      <w:r w:rsidRPr="00A10534">
        <w:rPr>
          <w:rFonts w:ascii="Arial" w:eastAsia="Arial" w:hAnsi="Arial" w:cs="Arial"/>
          <w:spacing w:val="1"/>
        </w:rPr>
        <w:t>1</w:t>
      </w:r>
      <w:r w:rsidRPr="00A10534">
        <w:rPr>
          <w:rFonts w:ascii="Arial" w:eastAsia="Arial" w:hAnsi="Arial" w:cs="Arial"/>
        </w:rPr>
        <w:t>.1</w:t>
      </w:r>
      <w:r w:rsidRPr="00A10534">
        <w:rPr>
          <w:rFonts w:ascii="Arial" w:eastAsia="Arial" w:hAnsi="Arial" w:cs="Arial"/>
        </w:rPr>
        <w:tab/>
      </w:r>
      <w:hyperlink w:anchor="Part4OfficersCoC11" w:history="1">
        <w:r w:rsidRPr="003D1922">
          <w:rPr>
            <w:rStyle w:val="Hyperlink"/>
            <w:rFonts w:eastAsia="Arial"/>
          </w:rPr>
          <w:t>Status of the Code</w:t>
        </w:r>
      </w:hyperlink>
      <w:r w:rsidRPr="00A10534">
        <w:rPr>
          <w:rFonts w:ascii="Arial" w:eastAsia="Arial" w:hAnsi="Arial" w:cs="Arial"/>
        </w:rPr>
        <w:tab/>
      </w:r>
    </w:p>
    <w:p w14:paraId="49CFB1A8" w14:textId="77777777" w:rsidR="002A2B09" w:rsidRPr="00A10534" w:rsidRDefault="002A2B09" w:rsidP="00877F2E">
      <w:pPr>
        <w:tabs>
          <w:tab w:val="left" w:pos="8222"/>
        </w:tabs>
        <w:spacing w:before="8" w:line="110" w:lineRule="exact"/>
        <w:ind w:left="567" w:hanging="567"/>
        <w:rPr>
          <w:rFonts w:ascii="Arial" w:hAnsi="Arial" w:cs="Arial"/>
        </w:rPr>
      </w:pPr>
    </w:p>
    <w:p w14:paraId="17D6D462" w14:textId="77777777" w:rsidR="002A2B09" w:rsidRPr="00A10534" w:rsidRDefault="002A2B09" w:rsidP="00877F2E">
      <w:pPr>
        <w:tabs>
          <w:tab w:val="left" w:pos="8222"/>
        </w:tabs>
        <w:spacing w:line="200" w:lineRule="exact"/>
        <w:ind w:left="567" w:hanging="567"/>
        <w:rPr>
          <w:rFonts w:ascii="Arial" w:hAnsi="Arial" w:cs="Arial"/>
        </w:rPr>
      </w:pPr>
    </w:p>
    <w:p w14:paraId="279E667B" w14:textId="232F8347" w:rsidR="002A2B09" w:rsidRPr="00A10534" w:rsidRDefault="002A2B09" w:rsidP="00877F2E">
      <w:pPr>
        <w:tabs>
          <w:tab w:val="left" w:pos="8222"/>
          <w:tab w:val="left" w:pos="8960"/>
        </w:tabs>
        <w:ind w:left="567" w:right="-20" w:hanging="567"/>
        <w:rPr>
          <w:rFonts w:ascii="Arial" w:eastAsia="Arial" w:hAnsi="Arial" w:cs="Arial"/>
        </w:rPr>
      </w:pPr>
      <w:r w:rsidRPr="00A10534">
        <w:rPr>
          <w:rFonts w:ascii="Arial" w:eastAsia="Arial" w:hAnsi="Arial" w:cs="Arial"/>
          <w:b/>
          <w:bCs/>
          <w:spacing w:val="1"/>
        </w:rPr>
        <w:t>2</w:t>
      </w:r>
      <w:r w:rsidRPr="00A10534">
        <w:rPr>
          <w:rFonts w:ascii="Arial" w:eastAsia="Arial" w:hAnsi="Arial" w:cs="Arial"/>
          <w:b/>
          <w:bCs/>
        </w:rPr>
        <w:t>.0</w:t>
      </w:r>
      <w:r w:rsidRPr="00A10534">
        <w:rPr>
          <w:rFonts w:ascii="Arial" w:eastAsia="Arial" w:hAnsi="Arial" w:cs="Arial"/>
          <w:b/>
          <w:bCs/>
        </w:rPr>
        <w:tab/>
      </w:r>
      <w:r w:rsidR="00D86A78" w:rsidRPr="00A10534">
        <w:rPr>
          <w:rFonts w:ascii="Arial" w:eastAsia="Arial" w:hAnsi="Arial"/>
        </w:rPr>
        <w:t>Framework for the Code</w:t>
      </w:r>
      <w:r w:rsidRPr="00A10534">
        <w:rPr>
          <w:rFonts w:ascii="Arial" w:eastAsia="Arial" w:hAnsi="Arial" w:cs="Arial"/>
          <w:b/>
          <w:bCs/>
        </w:rPr>
        <w:tab/>
      </w:r>
    </w:p>
    <w:p w14:paraId="3EE44DB1" w14:textId="77777777" w:rsidR="00877F2E" w:rsidRPr="00A10534" w:rsidRDefault="00877F2E" w:rsidP="00877F2E">
      <w:pPr>
        <w:tabs>
          <w:tab w:val="left" w:pos="1540"/>
          <w:tab w:val="left" w:pos="8222"/>
          <w:tab w:val="left" w:pos="8960"/>
        </w:tabs>
        <w:ind w:left="1134" w:right="-20" w:hanging="567"/>
        <w:rPr>
          <w:rFonts w:ascii="Arial" w:hAnsi="Arial" w:cs="Arial"/>
        </w:rPr>
      </w:pPr>
    </w:p>
    <w:p w14:paraId="27E65D5F" w14:textId="7A1102DF" w:rsidR="002A2B09" w:rsidRPr="00A10534" w:rsidRDefault="002A2B09" w:rsidP="00877F2E">
      <w:pPr>
        <w:tabs>
          <w:tab w:val="left" w:pos="1540"/>
          <w:tab w:val="left" w:pos="8222"/>
          <w:tab w:val="left" w:pos="8960"/>
        </w:tabs>
        <w:ind w:left="1134" w:right="-20" w:hanging="567"/>
        <w:rPr>
          <w:rFonts w:ascii="Arial" w:eastAsia="Arial" w:hAnsi="Arial" w:cs="Arial"/>
        </w:rPr>
      </w:pPr>
      <w:r w:rsidRPr="00A10534">
        <w:rPr>
          <w:rFonts w:ascii="Arial" w:eastAsia="Arial" w:hAnsi="Arial" w:cs="Arial"/>
          <w:spacing w:val="1"/>
        </w:rPr>
        <w:t>2</w:t>
      </w:r>
      <w:r w:rsidRPr="00A10534">
        <w:rPr>
          <w:rFonts w:ascii="Arial" w:eastAsia="Arial" w:hAnsi="Arial" w:cs="Arial"/>
        </w:rPr>
        <w:t>.1</w:t>
      </w:r>
      <w:r w:rsidRPr="00A10534">
        <w:rPr>
          <w:rFonts w:ascii="Arial" w:eastAsia="Arial" w:hAnsi="Arial" w:cs="Arial"/>
        </w:rPr>
        <w:tab/>
      </w:r>
      <w:hyperlink w:anchor="Part4OfficersCoC21" w:history="1">
        <w:r w:rsidRPr="003D1922">
          <w:rPr>
            <w:rStyle w:val="Hyperlink"/>
            <w:rFonts w:eastAsia="Arial"/>
          </w:rPr>
          <w:t>National Agreement on Pay and Conditions of Service</w:t>
        </w:r>
      </w:hyperlink>
      <w:r w:rsidRPr="00A10534">
        <w:rPr>
          <w:rFonts w:ascii="Arial" w:eastAsia="Arial" w:hAnsi="Arial" w:cs="Arial"/>
        </w:rPr>
        <w:tab/>
      </w:r>
    </w:p>
    <w:p w14:paraId="4B98DE14" w14:textId="4C742F89" w:rsidR="002A2B09" w:rsidRPr="00A10534" w:rsidRDefault="002A2B09" w:rsidP="00877F2E">
      <w:pPr>
        <w:tabs>
          <w:tab w:val="left" w:pos="1540"/>
          <w:tab w:val="left" w:pos="8222"/>
          <w:tab w:val="left" w:pos="8960"/>
        </w:tabs>
        <w:spacing w:before="55"/>
        <w:ind w:left="1134" w:right="-20" w:hanging="567"/>
        <w:rPr>
          <w:rFonts w:ascii="Arial" w:eastAsia="Arial" w:hAnsi="Arial" w:cs="Arial"/>
        </w:rPr>
      </w:pPr>
      <w:r w:rsidRPr="00A10534">
        <w:rPr>
          <w:rFonts w:ascii="Arial" w:eastAsia="Arial" w:hAnsi="Arial" w:cs="Arial"/>
          <w:spacing w:val="1"/>
        </w:rPr>
        <w:t>2</w:t>
      </w:r>
      <w:r w:rsidRPr="00A10534">
        <w:rPr>
          <w:rFonts w:ascii="Arial" w:eastAsia="Arial" w:hAnsi="Arial" w:cs="Arial"/>
        </w:rPr>
        <w:t>.2</w:t>
      </w:r>
      <w:r w:rsidRPr="00A10534">
        <w:rPr>
          <w:rFonts w:ascii="Arial" w:eastAsia="Arial" w:hAnsi="Arial" w:cs="Arial"/>
        </w:rPr>
        <w:tab/>
      </w:r>
      <w:hyperlink w:anchor="Part4OfficersCoC22" w:history="1">
        <w:r w:rsidRPr="003D1922">
          <w:rPr>
            <w:rStyle w:val="Hyperlink"/>
            <w:rFonts w:eastAsia="Arial"/>
          </w:rPr>
          <w:t>Principles of Conduct</w:t>
        </w:r>
      </w:hyperlink>
      <w:r w:rsidRPr="00A10534">
        <w:rPr>
          <w:rFonts w:ascii="Arial" w:eastAsia="Arial" w:hAnsi="Arial" w:cs="Arial"/>
        </w:rPr>
        <w:tab/>
      </w:r>
    </w:p>
    <w:p w14:paraId="213A5466" w14:textId="77777777" w:rsidR="002A2B09" w:rsidRPr="00A10534" w:rsidRDefault="002A2B09" w:rsidP="00877F2E">
      <w:pPr>
        <w:tabs>
          <w:tab w:val="left" w:pos="8222"/>
        </w:tabs>
        <w:spacing w:line="200" w:lineRule="exact"/>
        <w:ind w:left="567" w:hanging="567"/>
        <w:rPr>
          <w:rFonts w:ascii="Arial" w:hAnsi="Arial" w:cs="Arial"/>
        </w:rPr>
      </w:pPr>
    </w:p>
    <w:p w14:paraId="589B357C" w14:textId="42A9D428" w:rsidR="002A2B09" w:rsidRPr="00A10534" w:rsidRDefault="002A2B09" w:rsidP="00877F2E">
      <w:pPr>
        <w:tabs>
          <w:tab w:val="left" w:pos="8222"/>
          <w:tab w:val="left" w:pos="8960"/>
        </w:tabs>
        <w:ind w:left="567" w:right="-20" w:hanging="567"/>
        <w:rPr>
          <w:rFonts w:ascii="Arial" w:eastAsia="Arial" w:hAnsi="Arial" w:cs="Arial"/>
        </w:rPr>
      </w:pPr>
      <w:r w:rsidRPr="00A10534">
        <w:rPr>
          <w:rFonts w:ascii="Arial" w:eastAsia="Arial" w:hAnsi="Arial" w:cs="Arial"/>
          <w:b/>
          <w:bCs/>
          <w:spacing w:val="1"/>
        </w:rPr>
        <w:t>3</w:t>
      </w:r>
      <w:r w:rsidRPr="00A10534">
        <w:rPr>
          <w:rFonts w:ascii="Arial" w:eastAsia="Arial" w:hAnsi="Arial" w:cs="Arial"/>
          <w:b/>
          <w:bCs/>
        </w:rPr>
        <w:t>.0</w:t>
      </w:r>
      <w:r w:rsidRPr="00A10534">
        <w:rPr>
          <w:rFonts w:ascii="Arial" w:eastAsia="Arial" w:hAnsi="Arial" w:cs="Arial"/>
          <w:b/>
          <w:bCs/>
        </w:rPr>
        <w:tab/>
      </w:r>
      <w:hyperlink w:anchor="Part4OfficersCoC3" w:history="1">
        <w:r w:rsidR="00D86A78" w:rsidRPr="003D1922">
          <w:rPr>
            <w:rStyle w:val="Hyperlink"/>
            <w:rFonts w:eastAsia="Arial"/>
          </w:rPr>
          <w:t>Consultation</w:t>
        </w:r>
      </w:hyperlink>
      <w:r w:rsidR="00D86A78" w:rsidRPr="003D1922">
        <w:rPr>
          <w:rStyle w:val="Hyperlink"/>
          <w:rFonts w:eastAsia="Arial"/>
        </w:rPr>
        <w:t xml:space="preserve"> and Implementation</w:t>
      </w:r>
      <w:r w:rsidRPr="00A10534">
        <w:rPr>
          <w:rFonts w:ascii="Arial" w:eastAsia="Arial" w:hAnsi="Arial" w:cs="Arial"/>
          <w:b/>
          <w:bCs/>
        </w:rPr>
        <w:tab/>
      </w:r>
    </w:p>
    <w:p w14:paraId="555FAA0A" w14:textId="77777777" w:rsidR="002A2B09" w:rsidRPr="00A10534" w:rsidRDefault="002A2B09" w:rsidP="00877F2E">
      <w:pPr>
        <w:tabs>
          <w:tab w:val="left" w:pos="8222"/>
        </w:tabs>
        <w:spacing w:line="200" w:lineRule="exact"/>
        <w:ind w:left="567" w:hanging="567"/>
        <w:rPr>
          <w:rFonts w:ascii="Arial" w:hAnsi="Arial" w:cs="Arial"/>
        </w:rPr>
      </w:pPr>
    </w:p>
    <w:p w14:paraId="520B3339" w14:textId="157F211E" w:rsidR="002A2B09" w:rsidRPr="00A10534" w:rsidRDefault="002A2B09" w:rsidP="00877F2E">
      <w:pPr>
        <w:tabs>
          <w:tab w:val="left" w:pos="8222"/>
        </w:tabs>
        <w:ind w:left="567" w:right="-20" w:hanging="567"/>
        <w:rPr>
          <w:rFonts w:ascii="Arial" w:eastAsia="Arial" w:hAnsi="Arial" w:cs="Arial"/>
        </w:rPr>
      </w:pPr>
      <w:r w:rsidRPr="00A10534">
        <w:rPr>
          <w:rFonts w:ascii="Arial" w:eastAsia="Arial" w:hAnsi="Arial" w:cs="Arial"/>
          <w:b/>
          <w:bCs/>
          <w:spacing w:val="1"/>
        </w:rPr>
        <w:t>4</w:t>
      </w:r>
      <w:r w:rsidRPr="00A10534">
        <w:rPr>
          <w:rFonts w:ascii="Arial" w:eastAsia="Arial" w:hAnsi="Arial" w:cs="Arial"/>
          <w:b/>
          <w:bCs/>
        </w:rPr>
        <w:t>.0</w:t>
      </w:r>
      <w:r w:rsidRPr="00A10534">
        <w:rPr>
          <w:rFonts w:ascii="Arial" w:eastAsia="Arial" w:hAnsi="Arial" w:cs="Arial"/>
          <w:b/>
          <w:bCs/>
        </w:rPr>
        <w:tab/>
      </w:r>
      <w:r w:rsidR="00D86A78" w:rsidRPr="00A10534">
        <w:rPr>
          <w:rFonts w:ascii="Arial" w:eastAsia="Arial" w:hAnsi="Arial" w:cs="Arial"/>
          <w:b/>
          <w:bCs/>
        </w:rPr>
        <w:t>Model of Code of Conduct for Local Government Employees</w:t>
      </w:r>
      <w:r w:rsidR="00D86A78" w:rsidRPr="00A10534">
        <w:rPr>
          <w:rFonts w:ascii="Arial" w:eastAsia="Arial" w:hAnsi="Arial" w:cs="Arial"/>
        </w:rPr>
        <w:t xml:space="preserve"> </w:t>
      </w:r>
    </w:p>
    <w:p w14:paraId="5D4D9337" w14:textId="77777777" w:rsidR="002A2B09" w:rsidRPr="00A10534" w:rsidRDefault="002A2B09" w:rsidP="00877F2E">
      <w:pPr>
        <w:tabs>
          <w:tab w:val="left" w:pos="8222"/>
        </w:tabs>
        <w:spacing w:line="200" w:lineRule="exact"/>
        <w:ind w:left="567" w:hanging="567"/>
        <w:rPr>
          <w:rFonts w:ascii="Arial" w:hAnsi="Arial" w:cs="Arial"/>
        </w:rPr>
      </w:pPr>
    </w:p>
    <w:p w14:paraId="04159D3F" w14:textId="177D263C" w:rsidR="002A2B09" w:rsidRPr="00A10534" w:rsidRDefault="002A2B09" w:rsidP="00877F2E">
      <w:pPr>
        <w:tabs>
          <w:tab w:val="left" w:pos="1540"/>
          <w:tab w:val="left" w:pos="8222"/>
          <w:tab w:val="left" w:pos="8960"/>
        </w:tabs>
        <w:ind w:left="1134" w:right="-20" w:hanging="567"/>
        <w:rPr>
          <w:rFonts w:ascii="Arial" w:eastAsia="Arial" w:hAnsi="Arial" w:cs="Arial"/>
        </w:rPr>
      </w:pPr>
      <w:r w:rsidRPr="00A10534">
        <w:rPr>
          <w:rFonts w:ascii="Arial" w:eastAsia="Arial" w:hAnsi="Arial" w:cs="Arial"/>
          <w:spacing w:val="1"/>
        </w:rPr>
        <w:t>4</w:t>
      </w:r>
      <w:r w:rsidRPr="00A10534">
        <w:rPr>
          <w:rFonts w:ascii="Arial" w:eastAsia="Arial" w:hAnsi="Arial" w:cs="Arial"/>
        </w:rPr>
        <w:t>.1</w:t>
      </w:r>
      <w:r w:rsidRPr="00A10534">
        <w:rPr>
          <w:rFonts w:ascii="Arial" w:eastAsia="Arial" w:hAnsi="Arial" w:cs="Arial"/>
        </w:rPr>
        <w:tab/>
      </w:r>
      <w:hyperlink w:anchor="Part4OfficersCoC41" w:history="1">
        <w:r w:rsidRPr="003D1922">
          <w:rPr>
            <w:rStyle w:val="Hyperlink"/>
            <w:rFonts w:eastAsia="Arial"/>
          </w:rPr>
          <w:t>Standards of Behaviour, Impartiality and Conflicts of Interest</w:t>
        </w:r>
      </w:hyperlink>
      <w:r w:rsidRPr="00A10534">
        <w:rPr>
          <w:rFonts w:ascii="Arial" w:eastAsia="Arial" w:hAnsi="Arial" w:cs="Arial"/>
        </w:rPr>
        <w:tab/>
      </w:r>
    </w:p>
    <w:p w14:paraId="4C3E1B74" w14:textId="75D89022" w:rsidR="002A2B09" w:rsidRPr="00A10534" w:rsidRDefault="002A2B09" w:rsidP="00877F2E">
      <w:pPr>
        <w:tabs>
          <w:tab w:val="left" w:pos="1540"/>
          <w:tab w:val="left" w:pos="8222"/>
          <w:tab w:val="left" w:pos="8960"/>
        </w:tabs>
        <w:spacing w:before="55"/>
        <w:ind w:left="1134" w:right="-20" w:hanging="567"/>
        <w:rPr>
          <w:rFonts w:ascii="Arial" w:eastAsia="Arial" w:hAnsi="Arial" w:cs="Arial"/>
        </w:rPr>
      </w:pPr>
      <w:r w:rsidRPr="00A10534">
        <w:rPr>
          <w:rFonts w:ascii="Arial" w:eastAsia="Arial" w:hAnsi="Arial" w:cs="Arial"/>
          <w:spacing w:val="1"/>
        </w:rPr>
        <w:t>4</w:t>
      </w:r>
      <w:r w:rsidRPr="00A10534">
        <w:rPr>
          <w:rFonts w:ascii="Arial" w:eastAsia="Arial" w:hAnsi="Arial" w:cs="Arial"/>
        </w:rPr>
        <w:t>.2</w:t>
      </w:r>
      <w:r w:rsidRPr="00A10534">
        <w:rPr>
          <w:rFonts w:ascii="Arial" w:eastAsia="Arial" w:hAnsi="Arial" w:cs="Arial"/>
        </w:rPr>
        <w:tab/>
      </w:r>
      <w:hyperlink w:anchor="Part4OfficersCoC42" w:history="1">
        <w:r w:rsidRPr="003D1922">
          <w:rPr>
            <w:rStyle w:val="Hyperlink"/>
            <w:rFonts w:eastAsia="Arial"/>
          </w:rPr>
          <w:t>Disclosure of Information</w:t>
        </w:r>
      </w:hyperlink>
      <w:r w:rsidRPr="00A10534">
        <w:rPr>
          <w:rFonts w:ascii="Arial" w:eastAsia="Arial" w:hAnsi="Arial" w:cs="Arial"/>
        </w:rPr>
        <w:tab/>
      </w:r>
    </w:p>
    <w:p w14:paraId="05B0195F" w14:textId="6CB7603C" w:rsidR="002A2B09" w:rsidRPr="00A10534" w:rsidRDefault="002A2B09" w:rsidP="00877F2E">
      <w:pPr>
        <w:tabs>
          <w:tab w:val="left" w:pos="1540"/>
          <w:tab w:val="left" w:pos="8222"/>
          <w:tab w:val="left" w:pos="8960"/>
        </w:tabs>
        <w:spacing w:before="55"/>
        <w:ind w:left="1134" w:right="-20" w:hanging="567"/>
        <w:rPr>
          <w:rFonts w:ascii="Arial" w:eastAsia="Arial" w:hAnsi="Arial" w:cs="Arial"/>
        </w:rPr>
      </w:pPr>
      <w:r w:rsidRPr="00A10534">
        <w:rPr>
          <w:rFonts w:ascii="Arial" w:eastAsia="Arial" w:hAnsi="Arial" w:cs="Arial"/>
          <w:spacing w:val="1"/>
        </w:rPr>
        <w:t>4</w:t>
      </w:r>
      <w:r w:rsidRPr="00A10534">
        <w:rPr>
          <w:rFonts w:ascii="Arial" w:eastAsia="Arial" w:hAnsi="Arial" w:cs="Arial"/>
        </w:rPr>
        <w:t>.3</w:t>
      </w:r>
      <w:r w:rsidRPr="00A10534">
        <w:rPr>
          <w:rFonts w:ascii="Arial" w:eastAsia="Arial" w:hAnsi="Arial" w:cs="Arial"/>
        </w:rPr>
        <w:tab/>
      </w:r>
      <w:hyperlink w:anchor="Part4OfficersCoC43" w:history="1">
        <w:r w:rsidRPr="003D1922">
          <w:rPr>
            <w:rStyle w:val="Hyperlink"/>
            <w:rFonts w:eastAsia="Arial"/>
          </w:rPr>
          <w:t>Political Neutrality</w:t>
        </w:r>
      </w:hyperlink>
      <w:r w:rsidRPr="00A10534">
        <w:rPr>
          <w:rFonts w:ascii="Arial" w:eastAsia="Arial" w:hAnsi="Arial" w:cs="Arial"/>
        </w:rPr>
        <w:tab/>
      </w:r>
    </w:p>
    <w:p w14:paraId="4FC9F806" w14:textId="76977B8D" w:rsidR="002A2B09" w:rsidRPr="00A10534" w:rsidRDefault="002A2B09" w:rsidP="00877F2E">
      <w:pPr>
        <w:tabs>
          <w:tab w:val="left" w:pos="1540"/>
          <w:tab w:val="left" w:pos="8222"/>
          <w:tab w:val="left" w:pos="8960"/>
        </w:tabs>
        <w:spacing w:before="55"/>
        <w:ind w:left="1134" w:right="-20" w:hanging="567"/>
        <w:rPr>
          <w:rFonts w:ascii="Arial" w:eastAsia="Arial" w:hAnsi="Arial" w:cs="Arial"/>
        </w:rPr>
      </w:pPr>
      <w:r w:rsidRPr="00A10534">
        <w:rPr>
          <w:rFonts w:ascii="Arial" w:eastAsia="Arial" w:hAnsi="Arial" w:cs="Arial"/>
          <w:spacing w:val="1"/>
        </w:rPr>
        <w:t>4</w:t>
      </w:r>
      <w:r w:rsidRPr="00A10534">
        <w:rPr>
          <w:rFonts w:ascii="Arial" w:eastAsia="Arial" w:hAnsi="Arial" w:cs="Arial"/>
        </w:rPr>
        <w:t>.4</w:t>
      </w:r>
      <w:r w:rsidRPr="00A10534">
        <w:rPr>
          <w:rFonts w:ascii="Arial" w:eastAsia="Arial" w:hAnsi="Arial" w:cs="Arial"/>
        </w:rPr>
        <w:tab/>
      </w:r>
      <w:hyperlink w:anchor="Part4OfficersCoC44" w:history="1">
        <w:r w:rsidRPr="003D1922">
          <w:rPr>
            <w:rStyle w:val="Hyperlink"/>
            <w:rFonts w:eastAsia="Arial"/>
          </w:rPr>
          <w:t>Potential Conflict of Interest Situations</w:t>
        </w:r>
      </w:hyperlink>
      <w:r w:rsidRPr="00A10534">
        <w:rPr>
          <w:rFonts w:ascii="Arial" w:eastAsia="Arial" w:hAnsi="Arial" w:cs="Arial"/>
        </w:rPr>
        <w:tab/>
      </w:r>
    </w:p>
    <w:p w14:paraId="123CE5F5" w14:textId="02CFBB14" w:rsidR="002A2B09" w:rsidRPr="00A10534" w:rsidRDefault="002A2B09" w:rsidP="00877F2E">
      <w:pPr>
        <w:tabs>
          <w:tab w:val="left" w:pos="1540"/>
          <w:tab w:val="left" w:pos="8222"/>
          <w:tab w:val="left" w:pos="8960"/>
        </w:tabs>
        <w:spacing w:before="56"/>
        <w:ind w:left="1134" w:right="-20" w:hanging="567"/>
        <w:rPr>
          <w:rFonts w:ascii="Arial" w:eastAsia="Arial" w:hAnsi="Arial" w:cs="Arial"/>
        </w:rPr>
      </w:pPr>
      <w:r w:rsidRPr="00A10534">
        <w:rPr>
          <w:rFonts w:ascii="Arial" w:eastAsia="Arial" w:hAnsi="Arial" w:cs="Arial"/>
          <w:spacing w:val="1"/>
        </w:rPr>
        <w:t>4</w:t>
      </w:r>
      <w:r w:rsidRPr="00A10534">
        <w:rPr>
          <w:rFonts w:ascii="Arial" w:eastAsia="Arial" w:hAnsi="Arial" w:cs="Arial"/>
        </w:rPr>
        <w:t>.5</w:t>
      </w:r>
      <w:r w:rsidRPr="00A10534">
        <w:rPr>
          <w:rFonts w:ascii="Arial" w:eastAsia="Arial" w:hAnsi="Arial" w:cs="Arial"/>
        </w:rPr>
        <w:tab/>
      </w:r>
      <w:hyperlink w:anchor="Part4OfficersCoC45" w:history="1">
        <w:r w:rsidRPr="003D1922">
          <w:rPr>
            <w:rStyle w:val="Hyperlink"/>
            <w:rFonts w:eastAsia="Arial"/>
          </w:rPr>
          <w:t>Appointments and Other Employment Matters</w:t>
        </w:r>
      </w:hyperlink>
      <w:r w:rsidRPr="00A10534">
        <w:rPr>
          <w:rFonts w:ascii="Arial" w:eastAsia="Arial" w:hAnsi="Arial" w:cs="Arial"/>
        </w:rPr>
        <w:tab/>
      </w:r>
    </w:p>
    <w:p w14:paraId="454EB16F" w14:textId="7C2D15C4" w:rsidR="002A2B09" w:rsidRPr="00A10534" w:rsidRDefault="002A2B09" w:rsidP="00877F2E">
      <w:pPr>
        <w:tabs>
          <w:tab w:val="left" w:pos="1540"/>
          <w:tab w:val="left" w:pos="8222"/>
          <w:tab w:val="left" w:pos="8960"/>
        </w:tabs>
        <w:spacing w:before="55"/>
        <w:ind w:left="1134" w:right="-20" w:hanging="567"/>
        <w:rPr>
          <w:rFonts w:ascii="Arial" w:eastAsia="Arial" w:hAnsi="Arial" w:cs="Arial"/>
        </w:rPr>
      </w:pPr>
      <w:r w:rsidRPr="00A10534">
        <w:rPr>
          <w:rFonts w:ascii="Arial" w:eastAsia="Arial" w:hAnsi="Arial" w:cs="Arial"/>
          <w:spacing w:val="1"/>
        </w:rPr>
        <w:t>4</w:t>
      </w:r>
      <w:r w:rsidRPr="00A10534">
        <w:rPr>
          <w:rFonts w:ascii="Arial" w:eastAsia="Arial" w:hAnsi="Arial" w:cs="Arial"/>
        </w:rPr>
        <w:t>.6</w:t>
      </w:r>
      <w:r w:rsidRPr="00A10534">
        <w:rPr>
          <w:rFonts w:ascii="Arial" w:eastAsia="Arial" w:hAnsi="Arial" w:cs="Arial"/>
        </w:rPr>
        <w:tab/>
      </w:r>
      <w:hyperlink w:anchor="Part4OfficersCoC46" w:history="1">
        <w:r w:rsidRPr="003D1922">
          <w:rPr>
            <w:rStyle w:val="Hyperlink"/>
            <w:rFonts w:eastAsia="Arial"/>
          </w:rPr>
          <w:t>Outside Commitments</w:t>
        </w:r>
      </w:hyperlink>
      <w:r w:rsidRPr="00A10534">
        <w:rPr>
          <w:rFonts w:ascii="Arial" w:eastAsia="Arial" w:hAnsi="Arial" w:cs="Arial"/>
        </w:rPr>
        <w:tab/>
      </w:r>
    </w:p>
    <w:p w14:paraId="76F9C976" w14:textId="0D2FBF26" w:rsidR="002A2B09" w:rsidRPr="00A10534" w:rsidRDefault="002A2B09" w:rsidP="00877F2E">
      <w:pPr>
        <w:tabs>
          <w:tab w:val="left" w:pos="1540"/>
          <w:tab w:val="left" w:pos="8222"/>
          <w:tab w:val="left" w:pos="8820"/>
        </w:tabs>
        <w:spacing w:before="55"/>
        <w:ind w:left="1134" w:right="-20" w:hanging="567"/>
        <w:rPr>
          <w:rFonts w:ascii="Arial" w:eastAsia="Arial" w:hAnsi="Arial" w:cs="Arial"/>
        </w:rPr>
      </w:pPr>
      <w:r w:rsidRPr="00A10534">
        <w:rPr>
          <w:rFonts w:ascii="Arial" w:eastAsia="Arial" w:hAnsi="Arial" w:cs="Arial"/>
          <w:spacing w:val="1"/>
        </w:rPr>
        <w:t>4</w:t>
      </w:r>
      <w:r w:rsidRPr="00A10534">
        <w:rPr>
          <w:rFonts w:ascii="Arial" w:eastAsia="Arial" w:hAnsi="Arial" w:cs="Arial"/>
        </w:rPr>
        <w:t>.7</w:t>
      </w:r>
      <w:r w:rsidRPr="00A10534">
        <w:rPr>
          <w:rFonts w:ascii="Arial" w:eastAsia="Arial" w:hAnsi="Arial" w:cs="Arial"/>
        </w:rPr>
        <w:tab/>
      </w:r>
      <w:hyperlink w:anchor="Part4OfficersCoC47" w:history="1">
        <w:r w:rsidRPr="003D1922">
          <w:rPr>
            <w:rStyle w:val="Hyperlink"/>
            <w:rFonts w:eastAsia="Arial"/>
          </w:rPr>
          <w:t>Personal Interests</w:t>
        </w:r>
      </w:hyperlink>
      <w:r w:rsidRPr="00A10534">
        <w:rPr>
          <w:rFonts w:ascii="Arial" w:eastAsia="Arial" w:hAnsi="Arial" w:cs="Arial"/>
        </w:rPr>
        <w:tab/>
      </w:r>
    </w:p>
    <w:p w14:paraId="67B2A169" w14:textId="79ED74F0" w:rsidR="002A2B09" w:rsidRPr="00A10534" w:rsidRDefault="002A2B09" w:rsidP="00877F2E">
      <w:pPr>
        <w:tabs>
          <w:tab w:val="left" w:pos="1540"/>
          <w:tab w:val="left" w:pos="8222"/>
          <w:tab w:val="left" w:pos="8820"/>
        </w:tabs>
        <w:spacing w:before="55"/>
        <w:ind w:left="1134" w:right="-20" w:hanging="567"/>
        <w:rPr>
          <w:rFonts w:ascii="Arial" w:eastAsia="Arial" w:hAnsi="Arial" w:cs="Arial"/>
        </w:rPr>
      </w:pPr>
      <w:r w:rsidRPr="00A10534">
        <w:rPr>
          <w:rFonts w:ascii="Arial" w:eastAsia="Arial" w:hAnsi="Arial" w:cs="Arial"/>
          <w:spacing w:val="1"/>
        </w:rPr>
        <w:t>4</w:t>
      </w:r>
      <w:r w:rsidRPr="00A10534">
        <w:rPr>
          <w:rFonts w:ascii="Arial" w:eastAsia="Arial" w:hAnsi="Arial" w:cs="Arial"/>
        </w:rPr>
        <w:t>.8</w:t>
      </w:r>
      <w:r w:rsidRPr="00A10534">
        <w:rPr>
          <w:rFonts w:ascii="Arial" w:eastAsia="Arial" w:hAnsi="Arial" w:cs="Arial"/>
        </w:rPr>
        <w:tab/>
      </w:r>
      <w:hyperlink w:anchor="Part4OfficersCoC48" w:history="1">
        <w:r w:rsidRPr="003D1922">
          <w:rPr>
            <w:rStyle w:val="Hyperlink"/>
            <w:rFonts w:eastAsia="Arial"/>
          </w:rPr>
          <w:t>Equality Issues</w:t>
        </w:r>
      </w:hyperlink>
      <w:r w:rsidRPr="00A10534">
        <w:rPr>
          <w:rFonts w:ascii="Arial" w:eastAsia="Arial" w:hAnsi="Arial" w:cs="Arial"/>
        </w:rPr>
        <w:tab/>
      </w:r>
    </w:p>
    <w:p w14:paraId="4AE72890" w14:textId="370D8625" w:rsidR="002A2B09" w:rsidRPr="00A10534" w:rsidRDefault="002A2B09" w:rsidP="00877F2E">
      <w:pPr>
        <w:tabs>
          <w:tab w:val="left" w:pos="1540"/>
          <w:tab w:val="left" w:pos="8222"/>
          <w:tab w:val="left" w:pos="8820"/>
        </w:tabs>
        <w:spacing w:before="55"/>
        <w:ind w:left="1134" w:right="-20" w:hanging="567"/>
        <w:rPr>
          <w:rFonts w:ascii="Arial" w:eastAsia="Arial" w:hAnsi="Arial" w:cs="Arial"/>
        </w:rPr>
      </w:pPr>
      <w:r w:rsidRPr="00A10534">
        <w:rPr>
          <w:rFonts w:ascii="Arial" w:eastAsia="Arial" w:hAnsi="Arial" w:cs="Arial"/>
          <w:spacing w:val="1"/>
        </w:rPr>
        <w:t>4</w:t>
      </w:r>
      <w:r w:rsidRPr="00A10534">
        <w:rPr>
          <w:rFonts w:ascii="Arial" w:eastAsia="Arial" w:hAnsi="Arial" w:cs="Arial"/>
        </w:rPr>
        <w:t>.9</w:t>
      </w:r>
      <w:r w:rsidRPr="00A10534">
        <w:rPr>
          <w:rFonts w:ascii="Arial" w:eastAsia="Arial" w:hAnsi="Arial" w:cs="Arial"/>
        </w:rPr>
        <w:tab/>
      </w:r>
      <w:hyperlink w:anchor="Part4OfficersCoC49" w:history="1">
        <w:r w:rsidRPr="003D1922">
          <w:rPr>
            <w:rStyle w:val="Hyperlink"/>
            <w:rFonts w:eastAsia="Arial"/>
          </w:rPr>
          <w:t>Separation of Roles During Procurement</w:t>
        </w:r>
      </w:hyperlink>
      <w:r w:rsidRPr="00A10534">
        <w:rPr>
          <w:rFonts w:ascii="Arial" w:eastAsia="Arial" w:hAnsi="Arial" w:cs="Arial"/>
        </w:rPr>
        <w:tab/>
      </w:r>
    </w:p>
    <w:p w14:paraId="210BF9FA" w14:textId="1A9921DC" w:rsidR="002A2B09" w:rsidRPr="00A10534" w:rsidRDefault="002A2B09" w:rsidP="00877F2E">
      <w:pPr>
        <w:tabs>
          <w:tab w:val="left" w:pos="1540"/>
          <w:tab w:val="left" w:pos="8222"/>
          <w:tab w:val="left" w:pos="8820"/>
        </w:tabs>
        <w:spacing w:before="55"/>
        <w:ind w:left="1134" w:right="-20" w:hanging="567"/>
        <w:rPr>
          <w:rFonts w:ascii="Arial" w:eastAsia="Arial" w:hAnsi="Arial" w:cs="Arial"/>
        </w:rPr>
      </w:pPr>
      <w:r w:rsidRPr="00A10534">
        <w:rPr>
          <w:rFonts w:ascii="Arial" w:eastAsia="Arial" w:hAnsi="Arial" w:cs="Arial"/>
          <w:spacing w:val="1"/>
        </w:rPr>
        <w:t>4</w:t>
      </w:r>
      <w:r w:rsidRPr="00A10534">
        <w:rPr>
          <w:rFonts w:ascii="Arial" w:eastAsia="Arial" w:hAnsi="Arial" w:cs="Arial"/>
        </w:rPr>
        <w:t>.</w:t>
      </w:r>
      <w:r w:rsidRPr="00A10534">
        <w:rPr>
          <w:rFonts w:ascii="Arial" w:eastAsia="Arial" w:hAnsi="Arial" w:cs="Arial"/>
          <w:spacing w:val="1"/>
        </w:rPr>
        <w:t>1</w:t>
      </w:r>
      <w:r w:rsidRPr="00A10534">
        <w:rPr>
          <w:rFonts w:ascii="Arial" w:eastAsia="Arial" w:hAnsi="Arial" w:cs="Arial"/>
        </w:rPr>
        <w:t>0</w:t>
      </w:r>
      <w:r w:rsidRPr="00A10534">
        <w:rPr>
          <w:rFonts w:ascii="Arial" w:eastAsia="Arial" w:hAnsi="Arial" w:cs="Arial"/>
        </w:rPr>
        <w:tab/>
      </w:r>
      <w:hyperlink w:anchor="Part4OfficersCoC410" w:history="1">
        <w:r w:rsidRPr="003D1922">
          <w:rPr>
            <w:rStyle w:val="Hyperlink"/>
            <w:rFonts w:eastAsia="Arial"/>
          </w:rPr>
          <w:t>Fraud and Corruption</w:t>
        </w:r>
      </w:hyperlink>
      <w:r w:rsidRPr="00A10534">
        <w:rPr>
          <w:rFonts w:ascii="Arial" w:eastAsia="Arial" w:hAnsi="Arial" w:cs="Arial"/>
        </w:rPr>
        <w:tab/>
      </w:r>
    </w:p>
    <w:p w14:paraId="6381A13E" w14:textId="33CF1D42" w:rsidR="002A2B09" w:rsidRPr="00A10534" w:rsidRDefault="002A2B09" w:rsidP="00877F2E">
      <w:pPr>
        <w:tabs>
          <w:tab w:val="left" w:pos="1540"/>
          <w:tab w:val="left" w:pos="8222"/>
          <w:tab w:val="left" w:pos="8820"/>
        </w:tabs>
        <w:spacing w:before="55"/>
        <w:ind w:left="1134" w:right="-20" w:hanging="567"/>
        <w:rPr>
          <w:rFonts w:ascii="Arial" w:eastAsia="Arial" w:hAnsi="Arial" w:cs="Arial"/>
        </w:rPr>
      </w:pPr>
      <w:r w:rsidRPr="00A10534">
        <w:rPr>
          <w:rFonts w:ascii="Arial" w:eastAsia="Arial" w:hAnsi="Arial" w:cs="Arial"/>
          <w:spacing w:val="1"/>
        </w:rPr>
        <w:t>4</w:t>
      </w:r>
      <w:r w:rsidRPr="00A10534">
        <w:rPr>
          <w:rFonts w:ascii="Arial" w:eastAsia="Arial" w:hAnsi="Arial" w:cs="Arial"/>
        </w:rPr>
        <w:t>.</w:t>
      </w:r>
      <w:r w:rsidRPr="00A10534">
        <w:rPr>
          <w:rFonts w:ascii="Arial" w:eastAsia="Arial" w:hAnsi="Arial" w:cs="Arial"/>
          <w:spacing w:val="1"/>
        </w:rPr>
        <w:t>1</w:t>
      </w:r>
      <w:r w:rsidRPr="00A10534">
        <w:rPr>
          <w:rFonts w:ascii="Arial" w:eastAsia="Arial" w:hAnsi="Arial" w:cs="Arial"/>
        </w:rPr>
        <w:t>1</w:t>
      </w:r>
      <w:r w:rsidRPr="00A10534">
        <w:rPr>
          <w:rFonts w:ascii="Arial" w:eastAsia="Arial" w:hAnsi="Arial" w:cs="Arial"/>
        </w:rPr>
        <w:tab/>
      </w:r>
      <w:hyperlink w:anchor="Part4OfficersCoC411" w:history="1">
        <w:r w:rsidRPr="003D1922">
          <w:rPr>
            <w:rStyle w:val="Hyperlink"/>
            <w:rFonts w:eastAsia="Arial"/>
          </w:rPr>
          <w:t>Use of Financial Resources</w:t>
        </w:r>
      </w:hyperlink>
      <w:r w:rsidRPr="00A10534">
        <w:rPr>
          <w:rFonts w:ascii="Arial" w:eastAsia="Arial" w:hAnsi="Arial" w:cs="Arial"/>
        </w:rPr>
        <w:tab/>
      </w:r>
    </w:p>
    <w:p w14:paraId="7F13B4EA" w14:textId="53C03780" w:rsidR="002A2B09" w:rsidRPr="00A10534" w:rsidRDefault="002A2B09" w:rsidP="00877F2E">
      <w:pPr>
        <w:tabs>
          <w:tab w:val="left" w:pos="1540"/>
          <w:tab w:val="left" w:pos="8222"/>
          <w:tab w:val="left" w:pos="8820"/>
        </w:tabs>
        <w:spacing w:before="55"/>
        <w:ind w:left="1134" w:right="-20" w:hanging="567"/>
        <w:rPr>
          <w:rFonts w:ascii="Arial" w:eastAsia="Arial" w:hAnsi="Arial" w:cs="Arial"/>
        </w:rPr>
      </w:pPr>
      <w:r w:rsidRPr="00A10534">
        <w:rPr>
          <w:rFonts w:ascii="Arial" w:eastAsia="Arial" w:hAnsi="Arial" w:cs="Arial"/>
          <w:spacing w:val="1"/>
        </w:rPr>
        <w:t>4</w:t>
      </w:r>
      <w:r w:rsidRPr="00A10534">
        <w:rPr>
          <w:rFonts w:ascii="Arial" w:eastAsia="Arial" w:hAnsi="Arial" w:cs="Arial"/>
        </w:rPr>
        <w:t>.</w:t>
      </w:r>
      <w:r w:rsidRPr="00A10534">
        <w:rPr>
          <w:rFonts w:ascii="Arial" w:eastAsia="Arial" w:hAnsi="Arial" w:cs="Arial"/>
          <w:spacing w:val="1"/>
        </w:rPr>
        <w:t>1</w:t>
      </w:r>
      <w:r w:rsidRPr="00A10534">
        <w:rPr>
          <w:rFonts w:ascii="Arial" w:eastAsia="Arial" w:hAnsi="Arial" w:cs="Arial"/>
        </w:rPr>
        <w:t>2</w:t>
      </w:r>
      <w:r w:rsidRPr="00A10534">
        <w:rPr>
          <w:rFonts w:ascii="Arial" w:eastAsia="Arial" w:hAnsi="Arial" w:cs="Arial"/>
        </w:rPr>
        <w:tab/>
      </w:r>
      <w:hyperlink w:anchor="Part4OfficersCoC412" w:history="1">
        <w:r w:rsidRPr="003D1922">
          <w:rPr>
            <w:rStyle w:val="Hyperlink"/>
            <w:rFonts w:eastAsia="Arial"/>
          </w:rPr>
          <w:t>Hospitality and Gifts</w:t>
        </w:r>
      </w:hyperlink>
      <w:r w:rsidRPr="00A10534">
        <w:rPr>
          <w:rFonts w:ascii="Arial" w:eastAsia="Arial" w:hAnsi="Arial" w:cs="Arial"/>
        </w:rPr>
        <w:tab/>
      </w:r>
    </w:p>
    <w:p w14:paraId="32107CB4" w14:textId="3EE6CE02" w:rsidR="002A2B09" w:rsidRPr="00A10534" w:rsidRDefault="002A2B09" w:rsidP="00877F2E">
      <w:pPr>
        <w:tabs>
          <w:tab w:val="left" w:pos="1540"/>
          <w:tab w:val="left" w:pos="8222"/>
          <w:tab w:val="left" w:pos="8820"/>
        </w:tabs>
        <w:spacing w:before="55"/>
        <w:ind w:left="1134" w:right="-20" w:hanging="567"/>
        <w:rPr>
          <w:rFonts w:ascii="Arial" w:eastAsia="Arial" w:hAnsi="Arial" w:cs="Arial"/>
        </w:rPr>
      </w:pPr>
      <w:r w:rsidRPr="00A10534">
        <w:rPr>
          <w:rFonts w:ascii="Arial" w:eastAsia="Arial" w:hAnsi="Arial" w:cs="Arial"/>
          <w:spacing w:val="1"/>
        </w:rPr>
        <w:t>4</w:t>
      </w:r>
      <w:r w:rsidRPr="00A10534">
        <w:rPr>
          <w:rFonts w:ascii="Arial" w:eastAsia="Arial" w:hAnsi="Arial" w:cs="Arial"/>
        </w:rPr>
        <w:t>.</w:t>
      </w:r>
      <w:r w:rsidRPr="00A10534">
        <w:rPr>
          <w:rFonts w:ascii="Arial" w:eastAsia="Arial" w:hAnsi="Arial" w:cs="Arial"/>
          <w:spacing w:val="1"/>
        </w:rPr>
        <w:t>1</w:t>
      </w:r>
      <w:r w:rsidRPr="00A10534">
        <w:rPr>
          <w:rFonts w:ascii="Arial" w:eastAsia="Arial" w:hAnsi="Arial" w:cs="Arial"/>
        </w:rPr>
        <w:t>3</w:t>
      </w:r>
      <w:r w:rsidRPr="00A10534">
        <w:rPr>
          <w:rFonts w:ascii="Arial" w:eastAsia="Arial" w:hAnsi="Arial" w:cs="Arial"/>
        </w:rPr>
        <w:tab/>
      </w:r>
      <w:hyperlink w:anchor="Part4OfficersCoC413" w:history="1">
        <w:r w:rsidRPr="003D1922">
          <w:rPr>
            <w:rStyle w:val="Hyperlink"/>
            <w:rFonts w:eastAsia="Arial"/>
          </w:rPr>
          <w:t>Sponsorship - Giving and Receiving</w:t>
        </w:r>
      </w:hyperlink>
      <w:r w:rsidRPr="00A10534">
        <w:rPr>
          <w:rFonts w:ascii="Arial" w:eastAsia="Arial" w:hAnsi="Arial" w:cs="Arial"/>
        </w:rPr>
        <w:tab/>
      </w:r>
    </w:p>
    <w:p w14:paraId="3D8CDD6F" w14:textId="4DF864AB" w:rsidR="002A2B09" w:rsidRPr="00A10534" w:rsidRDefault="002A2B09" w:rsidP="00877F2E">
      <w:pPr>
        <w:tabs>
          <w:tab w:val="left" w:pos="1540"/>
          <w:tab w:val="left" w:pos="8222"/>
          <w:tab w:val="left" w:pos="8820"/>
        </w:tabs>
        <w:spacing w:before="55"/>
        <w:ind w:left="1134" w:right="-20" w:hanging="567"/>
        <w:rPr>
          <w:rFonts w:ascii="Arial" w:eastAsia="Arial" w:hAnsi="Arial" w:cs="Arial"/>
        </w:rPr>
      </w:pPr>
      <w:r w:rsidRPr="00A10534">
        <w:rPr>
          <w:rFonts w:ascii="Arial" w:eastAsia="Arial" w:hAnsi="Arial" w:cs="Arial"/>
          <w:spacing w:val="1"/>
        </w:rPr>
        <w:t>4</w:t>
      </w:r>
      <w:r w:rsidRPr="00A10534">
        <w:rPr>
          <w:rFonts w:ascii="Arial" w:eastAsia="Arial" w:hAnsi="Arial" w:cs="Arial"/>
        </w:rPr>
        <w:t>.</w:t>
      </w:r>
      <w:r w:rsidRPr="00A10534">
        <w:rPr>
          <w:rFonts w:ascii="Arial" w:eastAsia="Arial" w:hAnsi="Arial" w:cs="Arial"/>
          <w:spacing w:val="1"/>
        </w:rPr>
        <w:t>1</w:t>
      </w:r>
      <w:r w:rsidRPr="00A10534">
        <w:rPr>
          <w:rFonts w:ascii="Arial" w:eastAsia="Arial" w:hAnsi="Arial" w:cs="Arial"/>
        </w:rPr>
        <w:t>4</w:t>
      </w:r>
      <w:r w:rsidRPr="00A10534">
        <w:rPr>
          <w:rFonts w:ascii="Arial" w:eastAsia="Arial" w:hAnsi="Arial" w:cs="Arial"/>
        </w:rPr>
        <w:tab/>
      </w:r>
      <w:hyperlink w:anchor="Part4OfficersCoC414" w:history="1">
        <w:r w:rsidR="00900A65" w:rsidRPr="007F296C">
          <w:rPr>
            <w:rStyle w:val="Hyperlink"/>
            <w:rFonts w:eastAsia="Arial"/>
          </w:rPr>
          <w:t>Raising Concerns</w:t>
        </w:r>
      </w:hyperlink>
      <w:r w:rsidRPr="00A10534">
        <w:rPr>
          <w:rFonts w:ascii="Arial" w:eastAsia="Arial" w:hAnsi="Arial" w:cs="Arial"/>
        </w:rPr>
        <w:tab/>
      </w:r>
    </w:p>
    <w:p w14:paraId="6D197F15" w14:textId="2CA4B6A3" w:rsidR="00F62A26" w:rsidRPr="00A10534" w:rsidRDefault="002A2B09" w:rsidP="00F62A26">
      <w:pPr>
        <w:tabs>
          <w:tab w:val="left" w:pos="1540"/>
          <w:tab w:val="left" w:pos="8222"/>
          <w:tab w:val="left" w:pos="8820"/>
        </w:tabs>
        <w:spacing w:before="55"/>
        <w:ind w:left="1134" w:right="-20" w:hanging="567"/>
        <w:rPr>
          <w:rFonts w:ascii="Arial" w:eastAsia="Arial" w:hAnsi="Arial" w:cs="Arial"/>
          <w:b/>
          <w:bCs/>
          <w:spacing w:val="1"/>
        </w:rPr>
      </w:pPr>
      <w:r w:rsidRPr="00A10534">
        <w:rPr>
          <w:rFonts w:ascii="Arial" w:eastAsia="Arial" w:hAnsi="Arial" w:cs="Arial"/>
          <w:spacing w:val="1"/>
        </w:rPr>
        <w:t>4</w:t>
      </w:r>
      <w:r w:rsidRPr="00A10534">
        <w:rPr>
          <w:rFonts w:ascii="Arial" w:eastAsia="Arial" w:hAnsi="Arial" w:cs="Arial"/>
        </w:rPr>
        <w:t>.</w:t>
      </w:r>
      <w:r w:rsidRPr="00A10534">
        <w:rPr>
          <w:rFonts w:ascii="Arial" w:eastAsia="Arial" w:hAnsi="Arial" w:cs="Arial"/>
          <w:spacing w:val="1"/>
        </w:rPr>
        <w:t>1</w:t>
      </w:r>
      <w:r w:rsidRPr="00A10534">
        <w:rPr>
          <w:rFonts w:ascii="Arial" w:eastAsia="Arial" w:hAnsi="Arial" w:cs="Arial"/>
        </w:rPr>
        <w:t>5</w:t>
      </w:r>
      <w:r w:rsidRPr="00A10534">
        <w:rPr>
          <w:rFonts w:ascii="Arial" w:eastAsia="Arial" w:hAnsi="Arial" w:cs="Arial"/>
        </w:rPr>
        <w:tab/>
      </w:r>
      <w:hyperlink w:anchor="Part4OfficersCoC415" w:history="1">
        <w:r w:rsidRPr="003D1922">
          <w:rPr>
            <w:rStyle w:val="Hyperlink"/>
            <w:rFonts w:eastAsia="Arial"/>
          </w:rPr>
          <w:t>Breaches of the Code of Conduct</w:t>
        </w:r>
      </w:hyperlink>
      <w:r w:rsidRPr="00A10534">
        <w:rPr>
          <w:rFonts w:ascii="Arial" w:eastAsia="Arial" w:hAnsi="Arial" w:cs="Arial"/>
        </w:rPr>
        <w:tab/>
      </w:r>
    </w:p>
    <w:p w14:paraId="0F0E4AA2" w14:textId="77777777" w:rsidR="00F62A26" w:rsidRPr="00A10534" w:rsidRDefault="00F62A26" w:rsidP="00F62A26">
      <w:pPr>
        <w:tabs>
          <w:tab w:val="left" w:pos="1540"/>
          <w:tab w:val="left" w:pos="8222"/>
          <w:tab w:val="left" w:pos="8820"/>
        </w:tabs>
        <w:spacing w:before="55"/>
        <w:ind w:left="1134" w:right="-20" w:hanging="567"/>
        <w:rPr>
          <w:rFonts w:ascii="Arial" w:eastAsia="Arial" w:hAnsi="Arial" w:cs="Arial"/>
          <w:b/>
          <w:bCs/>
          <w:spacing w:val="1"/>
        </w:rPr>
      </w:pPr>
    </w:p>
    <w:p w14:paraId="0ACD2AE4" w14:textId="062D331B" w:rsidR="002A2B09" w:rsidRPr="00900A65" w:rsidRDefault="002A2B09" w:rsidP="00F62A26">
      <w:pPr>
        <w:tabs>
          <w:tab w:val="left" w:pos="8222"/>
          <w:tab w:val="left" w:pos="8820"/>
        </w:tabs>
        <w:spacing w:before="55"/>
        <w:ind w:left="567" w:right="-20" w:hanging="567"/>
        <w:rPr>
          <w:rFonts w:ascii="Arial" w:eastAsia="Arial" w:hAnsi="Arial" w:cs="Arial"/>
        </w:rPr>
      </w:pPr>
      <w:r w:rsidRPr="00900A65">
        <w:rPr>
          <w:rFonts w:ascii="Arial" w:eastAsia="Arial" w:hAnsi="Arial" w:cs="Arial"/>
          <w:b/>
          <w:bCs/>
          <w:spacing w:val="-5"/>
          <w:position w:val="-1"/>
          <w:u w:val="thick" w:color="000000"/>
        </w:rPr>
        <w:t>A</w:t>
      </w:r>
      <w:r w:rsidRPr="00900A65">
        <w:rPr>
          <w:rFonts w:ascii="Arial" w:eastAsia="Arial" w:hAnsi="Arial" w:cs="Arial"/>
          <w:b/>
          <w:bCs/>
          <w:spacing w:val="3"/>
          <w:position w:val="-1"/>
          <w:u w:val="thick" w:color="000000"/>
        </w:rPr>
        <w:t>P</w:t>
      </w:r>
      <w:r w:rsidRPr="00900A65">
        <w:rPr>
          <w:rFonts w:ascii="Arial" w:eastAsia="Arial" w:hAnsi="Arial" w:cs="Arial"/>
          <w:b/>
          <w:bCs/>
          <w:position w:val="-1"/>
          <w:u w:val="thick" w:color="000000"/>
        </w:rPr>
        <w:t>PEN</w:t>
      </w:r>
      <w:r w:rsidRPr="00900A65">
        <w:rPr>
          <w:rFonts w:ascii="Arial" w:eastAsia="Arial" w:hAnsi="Arial" w:cs="Arial"/>
          <w:b/>
          <w:bCs/>
          <w:spacing w:val="-1"/>
          <w:position w:val="-1"/>
          <w:u w:val="thick" w:color="000000"/>
        </w:rPr>
        <w:t>D</w:t>
      </w:r>
      <w:r w:rsidRPr="00900A65">
        <w:rPr>
          <w:rFonts w:ascii="Arial" w:eastAsia="Arial" w:hAnsi="Arial" w:cs="Arial"/>
          <w:b/>
          <w:bCs/>
          <w:position w:val="-1"/>
          <w:u w:val="thick" w:color="000000"/>
        </w:rPr>
        <w:t>ICES</w:t>
      </w:r>
    </w:p>
    <w:p w14:paraId="7BF31A02" w14:textId="77777777" w:rsidR="002A2B09" w:rsidRPr="00900A65" w:rsidRDefault="002A2B09" w:rsidP="002A2B09">
      <w:pPr>
        <w:spacing w:line="200" w:lineRule="exact"/>
        <w:rPr>
          <w:rFonts w:ascii="Arial" w:hAnsi="Arial" w:cs="Arial"/>
          <w:sz w:val="20"/>
          <w:szCs w:val="20"/>
        </w:rPr>
      </w:pPr>
    </w:p>
    <w:p w14:paraId="3138D17B" w14:textId="62548090" w:rsidR="002A2B09" w:rsidRPr="00900A65" w:rsidRDefault="002A2B09" w:rsidP="00DF6610">
      <w:pPr>
        <w:tabs>
          <w:tab w:val="left" w:pos="8222"/>
        </w:tabs>
        <w:spacing w:before="29"/>
        <w:ind w:right="-20"/>
        <w:rPr>
          <w:rFonts w:ascii="Arial" w:eastAsia="Arial" w:hAnsi="Arial" w:cs="Arial"/>
        </w:rPr>
      </w:pPr>
      <w:r w:rsidRPr="00900A65">
        <w:rPr>
          <w:rFonts w:ascii="Arial" w:eastAsia="Arial" w:hAnsi="Arial" w:cs="Arial"/>
          <w:b/>
          <w:bCs/>
          <w:spacing w:val="-5"/>
        </w:rPr>
        <w:t>A</w:t>
      </w:r>
      <w:r w:rsidRPr="00900A65">
        <w:rPr>
          <w:rFonts w:ascii="Arial" w:eastAsia="Arial" w:hAnsi="Arial" w:cs="Arial"/>
          <w:b/>
          <w:bCs/>
          <w:spacing w:val="2"/>
        </w:rPr>
        <w:t>p</w:t>
      </w:r>
      <w:r w:rsidRPr="00900A65">
        <w:rPr>
          <w:rFonts w:ascii="Arial" w:eastAsia="Arial" w:hAnsi="Arial" w:cs="Arial"/>
          <w:b/>
          <w:bCs/>
        </w:rPr>
        <w:t>pendix</w:t>
      </w:r>
      <w:r w:rsidRPr="00900A65">
        <w:rPr>
          <w:rFonts w:ascii="Arial" w:eastAsia="Arial" w:hAnsi="Arial" w:cs="Arial"/>
          <w:b/>
          <w:bCs/>
          <w:spacing w:val="1"/>
        </w:rPr>
        <w:t xml:space="preserve"> </w:t>
      </w:r>
      <w:r w:rsidRPr="00900A65">
        <w:rPr>
          <w:rFonts w:ascii="Arial" w:eastAsia="Arial" w:hAnsi="Arial" w:cs="Arial"/>
          <w:b/>
          <w:bCs/>
        </w:rPr>
        <w:t>1</w:t>
      </w:r>
      <w:r w:rsidRPr="00900A65">
        <w:rPr>
          <w:rFonts w:ascii="Arial" w:eastAsia="Arial" w:hAnsi="Arial" w:cs="Arial"/>
          <w:b/>
          <w:bCs/>
        </w:rPr>
        <w:tab/>
      </w:r>
    </w:p>
    <w:p w14:paraId="29FFFEEC" w14:textId="61D08B53" w:rsidR="002A2B09" w:rsidRPr="00900A65" w:rsidRDefault="00DF6610" w:rsidP="00DF6610">
      <w:pPr>
        <w:tabs>
          <w:tab w:val="left" w:pos="8222"/>
        </w:tabs>
        <w:ind w:right="-20"/>
        <w:rPr>
          <w:rFonts w:ascii="Arial" w:eastAsia="Arial" w:hAnsi="Arial" w:cs="Arial"/>
          <w:spacing w:val="1"/>
        </w:rPr>
      </w:pPr>
      <w:hyperlink w:anchor="Part4OfficersCoCAp1a" w:history="1">
        <w:r w:rsidRPr="00900A65">
          <w:rPr>
            <w:rStyle w:val="Hyperlink"/>
            <w:rFonts w:eastAsia="Arial" w:cs="Arial"/>
          </w:rPr>
          <w:t>Legal and Other Provisions Relating to the Code of Conduct</w:t>
        </w:r>
      </w:hyperlink>
      <w:r w:rsidRPr="00900A65">
        <w:rPr>
          <w:rFonts w:ascii="Arial" w:eastAsia="Arial" w:hAnsi="Arial" w:cs="Arial"/>
          <w:spacing w:val="1"/>
        </w:rPr>
        <w:tab/>
      </w:r>
    </w:p>
    <w:p w14:paraId="5CE36C6A" w14:textId="45982C8E" w:rsidR="002A2B09" w:rsidRPr="00900A65" w:rsidRDefault="00DF6610" w:rsidP="00F62A26">
      <w:pPr>
        <w:tabs>
          <w:tab w:val="left" w:pos="8222"/>
        </w:tabs>
        <w:ind w:right="-20"/>
        <w:rPr>
          <w:rFonts w:ascii="Arial" w:eastAsia="Arial" w:hAnsi="Arial" w:cs="Arial"/>
        </w:rPr>
      </w:pPr>
      <w:hyperlink w:anchor="Part4OfficersCoCAp1b" w:history="1">
        <w:r w:rsidRPr="00900A65">
          <w:rPr>
            <w:rStyle w:val="Hyperlink"/>
            <w:rFonts w:eastAsia="Arial" w:cs="Arial"/>
          </w:rPr>
          <w:t>Key Terms Used in the Code of Conduct</w:t>
        </w:r>
      </w:hyperlink>
      <w:r w:rsidR="002A2B09" w:rsidRPr="00900A65">
        <w:rPr>
          <w:rFonts w:ascii="Arial" w:eastAsia="Arial" w:hAnsi="Arial" w:cs="Arial"/>
        </w:rPr>
        <w:tab/>
      </w:r>
    </w:p>
    <w:p w14:paraId="1BC2FFB1" w14:textId="77777777" w:rsidR="002A2B09" w:rsidRPr="00900A65" w:rsidRDefault="002A2B09" w:rsidP="00F62A26">
      <w:pPr>
        <w:tabs>
          <w:tab w:val="left" w:pos="8222"/>
        </w:tabs>
        <w:spacing w:before="8" w:line="110" w:lineRule="exact"/>
        <w:rPr>
          <w:rFonts w:ascii="Arial" w:hAnsi="Arial" w:cs="Arial"/>
          <w:sz w:val="11"/>
          <w:szCs w:val="11"/>
        </w:rPr>
      </w:pPr>
    </w:p>
    <w:p w14:paraId="22D7F355" w14:textId="77777777" w:rsidR="002A2B09" w:rsidRPr="00900A65" w:rsidRDefault="002A2B09" w:rsidP="00F62A26">
      <w:pPr>
        <w:tabs>
          <w:tab w:val="left" w:pos="8222"/>
        </w:tabs>
        <w:spacing w:line="200" w:lineRule="exact"/>
        <w:rPr>
          <w:rFonts w:ascii="Arial" w:hAnsi="Arial" w:cs="Arial"/>
          <w:sz w:val="20"/>
          <w:szCs w:val="20"/>
        </w:rPr>
      </w:pPr>
    </w:p>
    <w:p w14:paraId="52F3E742" w14:textId="77777777" w:rsidR="00900A65" w:rsidRPr="00900A65" w:rsidRDefault="002A2B09" w:rsidP="00DF6610">
      <w:pPr>
        <w:tabs>
          <w:tab w:val="left" w:pos="8222"/>
        </w:tabs>
        <w:ind w:right="-20"/>
        <w:rPr>
          <w:rFonts w:ascii="Arial" w:eastAsia="Arial" w:hAnsi="Arial" w:cs="Arial"/>
          <w:b/>
          <w:bCs/>
        </w:rPr>
      </w:pPr>
      <w:r w:rsidRPr="00900A65">
        <w:rPr>
          <w:rFonts w:ascii="Arial" w:eastAsia="Arial" w:hAnsi="Arial" w:cs="Arial"/>
          <w:b/>
          <w:bCs/>
          <w:spacing w:val="-5"/>
        </w:rPr>
        <w:t>A</w:t>
      </w:r>
      <w:r w:rsidRPr="00900A65">
        <w:rPr>
          <w:rFonts w:ascii="Arial" w:eastAsia="Arial" w:hAnsi="Arial" w:cs="Arial"/>
          <w:b/>
          <w:bCs/>
          <w:spacing w:val="2"/>
        </w:rPr>
        <w:t>p</w:t>
      </w:r>
      <w:r w:rsidRPr="00900A65">
        <w:rPr>
          <w:rFonts w:ascii="Arial" w:eastAsia="Arial" w:hAnsi="Arial" w:cs="Arial"/>
          <w:b/>
          <w:bCs/>
        </w:rPr>
        <w:t>pendix</w:t>
      </w:r>
      <w:r w:rsidRPr="00900A65">
        <w:rPr>
          <w:rFonts w:ascii="Arial" w:eastAsia="Arial" w:hAnsi="Arial" w:cs="Arial"/>
          <w:b/>
          <w:bCs/>
          <w:spacing w:val="1"/>
        </w:rPr>
        <w:t xml:space="preserve"> </w:t>
      </w:r>
      <w:r w:rsidRPr="00900A65">
        <w:rPr>
          <w:rFonts w:ascii="Arial" w:eastAsia="Arial" w:hAnsi="Arial" w:cs="Arial"/>
          <w:b/>
          <w:bCs/>
        </w:rPr>
        <w:t>2</w:t>
      </w:r>
    </w:p>
    <w:p w14:paraId="23BB6F72" w14:textId="4FFDFE8D" w:rsidR="008A0769" w:rsidRPr="008A0769" w:rsidRDefault="008A0769" w:rsidP="00DF6610">
      <w:pPr>
        <w:tabs>
          <w:tab w:val="left" w:pos="8222"/>
        </w:tabs>
        <w:ind w:right="-20"/>
        <w:rPr>
          <w:rFonts w:ascii="Arial" w:eastAsia="Arial" w:hAnsi="Arial" w:cs="Arial"/>
          <w:color w:val="FF0000"/>
        </w:rPr>
      </w:pPr>
      <w:hyperlink w:anchor="Part4OfficersCoCAp2" w:history="1">
        <w:r w:rsidRPr="008A0769">
          <w:rPr>
            <w:rStyle w:val="Hyperlink"/>
            <w:rFonts w:eastAsia="Arial" w:cs="Arial"/>
          </w:rPr>
          <w:t>Disclosure of Interest Form</w:t>
        </w:r>
      </w:hyperlink>
    </w:p>
    <w:p w14:paraId="23462F0D" w14:textId="77777777" w:rsidR="008A0769" w:rsidRDefault="008A0769" w:rsidP="00DF6610">
      <w:pPr>
        <w:tabs>
          <w:tab w:val="left" w:pos="8222"/>
        </w:tabs>
        <w:ind w:right="-20"/>
        <w:rPr>
          <w:rFonts w:ascii="Arial" w:eastAsia="Arial" w:hAnsi="Arial" w:cs="Arial"/>
          <w:b/>
          <w:bCs/>
          <w:color w:val="FF0000"/>
        </w:rPr>
      </w:pPr>
    </w:p>
    <w:p w14:paraId="5BD42813" w14:textId="68AF2C5F" w:rsidR="002A2B09" w:rsidRPr="00900A65" w:rsidRDefault="00900A65" w:rsidP="00DF6610">
      <w:pPr>
        <w:tabs>
          <w:tab w:val="left" w:pos="8222"/>
        </w:tabs>
        <w:ind w:right="-20"/>
        <w:rPr>
          <w:rFonts w:ascii="Arial" w:eastAsia="Arial" w:hAnsi="Arial" w:cs="Arial"/>
          <w:b/>
          <w:bCs/>
        </w:rPr>
      </w:pPr>
      <w:r w:rsidRPr="00B0326F">
        <w:rPr>
          <w:rFonts w:ascii="Arial" w:eastAsia="Arial" w:hAnsi="Arial" w:cs="Arial"/>
          <w:b/>
          <w:bCs/>
          <w:color w:val="000000" w:themeColor="text1"/>
        </w:rPr>
        <w:t>Appendix 3</w:t>
      </w:r>
      <w:r w:rsidR="002A2B09" w:rsidRPr="00900A65">
        <w:rPr>
          <w:rFonts w:ascii="Arial" w:eastAsia="Arial" w:hAnsi="Arial" w:cs="Arial"/>
          <w:b/>
          <w:bCs/>
        </w:rPr>
        <w:tab/>
      </w:r>
    </w:p>
    <w:p w14:paraId="44F03A6E" w14:textId="2CEB5AC1" w:rsidR="00E64C2A" w:rsidRPr="00900A65" w:rsidRDefault="00900A65" w:rsidP="00900A65">
      <w:pPr>
        <w:tabs>
          <w:tab w:val="left" w:pos="8222"/>
        </w:tabs>
        <w:ind w:right="-20"/>
        <w:rPr>
          <w:rFonts w:ascii="Arial" w:hAnsi="Arial" w:cs="Arial"/>
          <w:color w:val="FF0000"/>
        </w:rPr>
      </w:pPr>
      <w:hyperlink w:anchor="Part4OfficersCoCAp2a" w:history="1">
        <w:r w:rsidRPr="00EB02C3">
          <w:rPr>
            <w:rStyle w:val="Hyperlink"/>
            <w:rFonts w:cs="Arial"/>
          </w:rPr>
          <w:t>Local Government Employee and Councillor Working Relationship Protocol (October 2014)</w:t>
        </w:r>
      </w:hyperlink>
    </w:p>
    <w:p w14:paraId="4EFE6B3F" w14:textId="77777777" w:rsidR="00E64C2A" w:rsidRPr="00900A65" w:rsidRDefault="00E64C2A" w:rsidP="00CC56BA">
      <w:pPr>
        <w:tabs>
          <w:tab w:val="left" w:pos="8222"/>
        </w:tabs>
        <w:ind w:right="-20"/>
        <w:jc w:val="center"/>
        <w:rPr>
          <w:rFonts w:ascii="Arial" w:hAnsi="Arial" w:cs="Arial"/>
        </w:rPr>
      </w:pPr>
    </w:p>
    <w:p w14:paraId="290168B3" w14:textId="77777777" w:rsidR="00EB02C3" w:rsidRDefault="00EB02C3">
      <w:pPr>
        <w:rPr>
          <w:rFonts w:ascii="Arial" w:eastAsia="Arial" w:hAnsi="Arial" w:cs="Arial"/>
          <w:b/>
          <w:bCs/>
          <w:spacing w:val="1"/>
          <w:position w:val="-1"/>
        </w:rPr>
      </w:pPr>
      <w:r>
        <w:rPr>
          <w:rFonts w:ascii="Arial" w:eastAsia="Arial" w:hAnsi="Arial" w:cs="Arial"/>
          <w:b/>
          <w:bCs/>
          <w:spacing w:val="1"/>
          <w:position w:val="-1"/>
        </w:rPr>
        <w:br w:type="page"/>
      </w:r>
    </w:p>
    <w:p w14:paraId="76EBC942" w14:textId="07F3A4AE" w:rsidR="002A2B09" w:rsidRPr="00900A65" w:rsidRDefault="002A2B09" w:rsidP="008A0769">
      <w:pPr>
        <w:widowControl w:val="0"/>
        <w:tabs>
          <w:tab w:val="left" w:pos="567"/>
        </w:tabs>
        <w:ind w:right="-20"/>
        <w:rPr>
          <w:rFonts w:ascii="Arial" w:eastAsia="Arial" w:hAnsi="Arial" w:cs="Arial"/>
        </w:rPr>
      </w:pPr>
      <w:r w:rsidRPr="00900A65">
        <w:rPr>
          <w:rFonts w:ascii="Arial" w:eastAsia="Arial" w:hAnsi="Arial" w:cs="Arial"/>
          <w:b/>
          <w:bCs/>
          <w:spacing w:val="1"/>
          <w:position w:val="-1"/>
        </w:rPr>
        <w:lastRenderedPageBreak/>
        <w:t>1</w:t>
      </w:r>
      <w:r w:rsidRPr="00900A65">
        <w:rPr>
          <w:rFonts w:ascii="Arial" w:eastAsia="Arial" w:hAnsi="Arial" w:cs="Arial"/>
          <w:b/>
          <w:bCs/>
          <w:position w:val="-1"/>
        </w:rPr>
        <w:t>.0</w:t>
      </w:r>
      <w:r w:rsidRPr="00900A65">
        <w:rPr>
          <w:rFonts w:ascii="Arial" w:eastAsia="Arial" w:hAnsi="Arial" w:cs="Arial"/>
          <w:b/>
          <w:bCs/>
          <w:position w:val="-1"/>
        </w:rPr>
        <w:tab/>
      </w:r>
      <w:bookmarkStart w:id="64" w:name="Part4OfficersCoC1"/>
      <w:r w:rsidRPr="00900A65">
        <w:rPr>
          <w:rFonts w:ascii="Arial" w:eastAsia="Arial" w:hAnsi="Arial" w:cs="Arial"/>
          <w:b/>
          <w:bCs/>
          <w:position w:val="-1"/>
          <w:u w:val="thick" w:color="000000"/>
        </w:rPr>
        <w:t>INT</w:t>
      </w:r>
      <w:r w:rsidRPr="00900A65">
        <w:rPr>
          <w:rFonts w:ascii="Arial" w:eastAsia="Arial" w:hAnsi="Arial" w:cs="Arial"/>
          <w:b/>
          <w:bCs/>
          <w:spacing w:val="-1"/>
          <w:position w:val="-1"/>
          <w:u w:val="thick" w:color="000000"/>
        </w:rPr>
        <w:t>R</w:t>
      </w:r>
      <w:r w:rsidRPr="00900A65">
        <w:rPr>
          <w:rFonts w:ascii="Arial" w:eastAsia="Arial" w:hAnsi="Arial" w:cs="Arial"/>
          <w:b/>
          <w:bCs/>
          <w:position w:val="-1"/>
          <w:u w:val="thick" w:color="000000"/>
        </w:rPr>
        <w:t>ODU</w:t>
      </w:r>
      <w:r w:rsidRPr="00900A65">
        <w:rPr>
          <w:rFonts w:ascii="Arial" w:eastAsia="Arial" w:hAnsi="Arial" w:cs="Arial"/>
          <w:b/>
          <w:bCs/>
          <w:spacing w:val="-1"/>
          <w:position w:val="-1"/>
          <w:u w:val="thick" w:color="000000"/>
        </w:rPr>
        <w:t>C</w:t>
      </w:r>
      <w:r w:rsidRPr="00900A65">
        <w:rPr>
          <w:rFonts w:ascii="Arial" w:eastAsia="Arial" w:hAnsi="Arial" w:cs="Arial"/>
          <w:b/>
          <w:bCs/>
          <w:position w:val="-1"/>
          <w:u w:val="thick" w:color="000000"/>
        </w:rPr>
        <w:t>TION</w:t>
      </w:r>
      <w:bookmarkEnd w:id="64"/>
    </w:p>
    <w:p w14:paraId="4E94F265" w14:textId="77777777" w:rsidR="002A2B09" w:rsidRPr="00900A65" w:rsidRDefault="002A2B09" w:rsidP="008A0769">
      <w:pPr>
        <w:widowControl w:val="0"/>
        <w:ind w:left="567" w:right="-20" w:hanging="567"/>
        <w:rPr>
          <w:rFonts w:ascii="Arial" w:hAnsi="Arial" w:cs="Arial"/>
        </w:rPr>
      </w:pPr>
    </w:p>
    <w:p w14:paraId="54133848" w14:textId="3FC29014" w:rsidR="002A2B09" w:rsidRPr="008A0769" w:rsidRDefault="002A2B09" w:rsidP="008A0769">
      <w:pPr>
        <w:widowControl w:val="0"/>
        <w:ind w:left="567" w:right="-20" w:hanging="567"/>
        <w:rPr>
          <w:rFonts w:ascii="Arial" w:eastAsia="Arial" w:hAnsi="Arial" w:cs="Arial"/>
          <w:sz w:val="22"/>
          <w:szCs w:val="22"/>
        </w:rPr>
      </w:pPr>
      <w:r w:rsidRPr="008A0769">
        <w:rPr>
          <w:rFonts w:ascii="Arial" w:eastAsia="Arial" w:hAnsi="Arial" w:cs="Arial"/>
          <w:bCs/>
          <w:spacing w:val="1"/>
          <w:sz w:val="22"/>
          <w:szCs w:val="22"/>
        </w:rPr>
        <w:t>1</w:t>
      </w:r>
      <w:r w:rsidRPr="008A0769">
        <w:rPr>
          <w:rFonts w:ascii="Arial" w:eastAsia="Arial" w:hAnsi="Arial" w:cs="Arial"/>
          <w:bCs/>
          <w:sz w:val="22"/>
          <w:szCs w:val="22"/>
        </w:rPr>
        <w:t>.1</w:t>
      </w:r>
      <w:r w:rsidRPr="008A0769">
        <w:rPr>
          <w:rFonts w:ascii="Arial" w:eastAsia="Arial" w:hAnsi="Arial" w:cs="Arial"/>
          <w:bCs/>
          <w:sz w:val="22"/>
          <w:szCs w:val="22"/>
        </w:rPr>
        <w:tab/>
      </w:r>
      <w:bookmarkStart w:id="65" w:name="Part4OfficersCoC11"/>
      <w:r w:rsidRPr="008A0769">
        <w:rPr>
          <w:rFonts w:ascii="Arial" w:eastAsia="Arial" w:hAnsi="Arial" w:cs="Arial"/>
          <w:bCs/>
          <w:sz w:val="22"/>
          <w:szCs w:val="22"/>
          <w:u w:val="single"/>
        </w:rPr>
        <w:t>Status of</w:t>
      </w:r>
      <w:r w:rsidRPr="008A0769">
        <w:rPr>
          <w:rFonts w:ascii="Arial" w:eastAsia="Arial" w:hAnsi="Arial" w:cs="Arial"/>
          <w:bCs/>
          <w:spacing w:val="-1"/>
          <w:sz w:val="22"/>
          <w:szCs w:val="22"/>
          <w:u w:val="single"/>
        </w:rPr>
        <w:t xml:space="preserve"> </w:t>
      </w:r>
      <w:r w:rsidRPr="008A0769">
        <w:rPr>
          <w:rFonts w:ascii="Arial" w:eastAsia="Arial" w:hAnsi="Arial" w:cs="Arial"/>
          <w:bCs/>
          <w:sz w:val="22"/>
          <w:szCs w:val="22"/>
          <w:u w:val="single"/>
        </w:rPr>
        <w:t>the</w:t>
      </w:r>
      <w:r w:rsidRPr="008A0769">
        <w:rPr>
          <w:rFonts w:ascii="Arial" w:eastAsia="Arial" w:hAnsi="Arial" w:cs="Arial"/>
          <w:bCs/>
          <w:spacing w:val="1"/>
          <w:sz w:val="22"/>
          <w:szCs w:val="22"/>
          <w:u w:val="single"/>
        </w:rPr>
        <w:t xml:space="preserve"> </w:t>
      </w:r>
      <w:r w:rsidRPr="008A0769">
        <w:rPr>
          <w:rFonts w:ascii="Arial" w:eastAsia="Arial" w:hAnsi="Arial" w:cs="Arial"/>
          <w:bCs/>
          <w:sz w:val="22"/>
          <w:szCs w:val="22"/>
          <w:u w:val="single"/>
        </w:rPr>
        <w:t>C</w:t>
      </w:r>
      <w:r w:rsidRPr="008A0769">
        <w:rPr>
          <w:rFonts w:ascii="Arial" w:eastAsia="Arial" w:hAnsi="Arial" w:cs="Arial"/>
          <w:bCs/>
          <w:spacing w:val="-1"/>
          <w:sz w:val="22"/>
          <w:szCs w:val="22"/>
          <w:u w:val="single"/>
        </w:rPr>
        <w:t>o</w:t>
      </w:r>
      <w:r w:rsidRPr="008A0769">
        <w:rPr>
          <w:rFonts w:ascii="Arial" w:eastAsia="Arial" w:hAnsi="Arial" w:cs="Arial"/>
          <w:bCs/>
          <w:sz w:val="22"/>
          <w:szCs w:val="22"/>
          <w:u w:val="single"/>
        </w:rPr>
        <w:t>de</w:t>
      </w:r>
      <w:bookmarkEnd w:id="65"/>
    </w:p>
    <w:p w14:paraId="74584A0B" w14:textId="77777777" w:rsidR="002A2B09" w:rsidRPr="008A0769" w:rsidRDefault="002A2B09" w:rsidP="008A0769">
      <w:pPr>
        <w:widowControl w:val="0"/>
        <w:ind w:left="567" w:right="-20" w:hanging="567"/>
        <w:rPr>
          <w:rFonts w:ascii="Arial" w:hAnsi="Arial" w:cs="Arial"/>
          <w:sz w:val="22"/>
          <w:szCs w:val="22"/>
        </w:rPr>
      </w:pPr>
    </w:p>
    <w:p w14:paraId="6EF3ADCE" w14:textId="77777777" w:rsidR="00900A65" w:rsidRPr="008A0769" w:rsidRDefault="0076295E" w:rsidP="008A0769">
      <w:pPr>
        <w:widowControl w:val="0"/>
        <w:ind w:left="567" w:hanging="567"/>
        <w:rPr>
          <w:rFonts w:ascii="Arial" w:hAnsi="Arial" w:cs="Arial"/>
          <w:sz w:val="22"/>
          <w:szCs w:val="22"/>
        </w:rPr>
      </w:pPr>
      <w:r w:rsidRPr="008A0769">
        <w:rPr>
          <w:rFonts w:ascii="Arial" w:eastAsia="Arial" w:hAnsi="Arial" w:cs="Arial"/>
          <w:sz w:val="22"/>
          <w:szCs w:val="22"/>
        </w:rPr>
        <w:tab/>
      </w:r>
      <w:r w:rsidR="00900A65" w:rsidRPr="008A0769">
        <w:rPr>
          <w:rFonts w:ascii="Arial" w:hAnsi="Arial" w:cs="Arial"/>
          <w:sz w:val="22"/>
          <w:szCs w:val="22"/>
        </w:rPr>
        <w:t>Under Section 40(4)(cc) of the Local Government Act (NI) 1972, the functions of the Local Government Staff Commission include:</w:t>
      </w:r>
    </w:p>
    <w:p w14:paraId="155F9CD8" w14:textId="77777777" w:rsidR="00900A65" w:rsidRPr="008A0769" w:rsidRDefault="00900A65" w:rsidP="008A0769">
      <w:pPr>
        <w:widowControl w:val="0"/>
        <w:ind w:left="567" w:hanging="567"/>
        <w:rPr>
          <w:rFonts w:ascii="Arial" w:hAnsi="Arial" w:cs="Arial"/>
          <w:sz w:val="22"/>
          <w:szCs w:val="22"/>
        </w:rPr>
      </w:pPr>
    </w:p>
    <w:p w14:paraId="1010B841" w14:textId="77777777" w:rsidR="00900A65" w:rsidRPr="008A0769" w:rsidRDefault="00900A65" w:rsidP="008A0769">
      <w:pPr>
        <w:widowControl w:val="0"/>
        <w:ind w:left="567" w:right="1109" w:hanging="567"/>
        <w:rPr>
          <w:rFonts w:ascii="Arial" w:hAnsi="Arial" w:cs="Arial"/>
          <w:sz w:val="22"/>
          <w:szCs w:val="22"/>
        </w:rPr>
      </w:pPr>
      <w:r w:rsidRPr="008A0769">
        <w:rPr>
          <w:rFonts w:ascii="Arial" w:hAnsi="Arial" w:cs="Arial"/>
          <w:sz w:val="22"/>
          <w:szCs w:val="22"/>
        </w:rPr>
        <w:tab/>
        <w:t>“</w:t>
      </w:r>
      <w:proofErr w:type="gramStart"/>
      <w:r w:rsidRPr="008A0769">
        <w:rPr>
          <w:rFonts w:ascii="Arial" w:hAnsi="Arial" w:cs="Arial"/>
          <w:i/>
          <w:sz w:val="22"/>
          <w:szCs w:val="22"/>
        </w:rPr>
        <w:t>establishing</w:t>
      </w:r>
      <w:proofErr w:type="gramEnd"/>
      <w:r w:rsidRPr="008A0769">
        <w:rPr>
          <w:rFonts w:ascii="Arial" w:hAnsi="Arial" w:cs="Arial"/>
          <w:i/>
          <w:sz w:val="22"/>
          <w:szCs w:val="22"/>
        </w:rPr>
        <w:t xml:space="preserve"> and issuing a code of recommended practice as regards conduct of officers of councils</w:t>
      </w:r>
      <w:r w:rsidRPr="008A0769">
        <w:rPr>
          <w:rFonts w:ascii="Arial" w:hAnsi="Arial" w:cs="Arial"/>
          <w:sz w:val="22"/>
          <w:szCs w:val="22"/>
        </w:rPr>
        <w:t>”.</w:t>
      </w:r>
    </w:p>
    <w:p w14:paraId="6C79486A" w14:textId="77777777" w:rsidR="00900A65" w:rsidRPr="008A0769" w:rsidRDefault="00900A65" w:rsidP="008A0769">
      <w:pPr>
        <w:widowControl w:val="0"/>
        <w:ind w:left="567" w:hanging="567"/>
        <w:rPr>
          <w:rFonts w:ascii="Arial" w:hAnsi="Arial" w:cs="Arial"/>
          <w:sz w:val="22"/>
          <w:szCs w:val="22"/>
        </w:rPr>
      </w:pPr>
    </w:p>
    <w:p w14:paraId="03DBEA32" w14:textId="77777777" w:rsidR="00900A65" w:rsidRPr="008A0769" w:rsidRDefault="00900A65" w:rsidP="008A0769">
      <w:pPr>
        <w:widowControl w:val="0"/>
        <w:ind w:left="567" w:hanging="567"/>
        <w:rPr>
          <w:rFonts w:ascii="Arial" w:hAnsi="Arial" w:cs="Arial"/>
          <w:sz w:val="22"/>
          <w:szCs w:val="22"/>
        </w:rPr>
      </w:pPr>
      <w:r w:rsidRPr="008A0769">
        <w:rPr>
          <w:rFonts w:ascii="Arial" w:hAnsi="Arial" w:cs="Arial"/>
          <w:sz w:val="22"/>
          <w:szCs w:val="22"/>
        </w:rPr>
        <w:tab/>
      </w:r>
      <w:bookmarkStart w:id="66" w:name="_Hlk21948269"/>
      <w:r w:rsidRPr="008A0769">
        <w:rPr>
          <w:rFonts w:ascii="Arial" w:hAnsi="Arial" w:cs="Arial"/>
          <w:sz w:val="22"/>
          <w:szCs w:val="22"/>
        </w:rPr>
        <w:t>This Code has been drafted by a working group comprising officers from local government, the Department for Communities, the Local Government Staff Commission and the Trade Unions.</w:t>
      </w:r>
      <w:bookmarkEnd w:id="66"/>
      <w:r w:rsidRPr="008A0769">
        <w:rPr>
          <w:rFonts w:ascii="Arial" w:hAnsi="Arial" w:cs="Arial"/>
          <w:sz w:val="22"/>
          <w:szCs w:val="22"/>
        </w:rPr>
        <w:t xml:space="preserve">  It has been agreed by the Local Government Staff Commission and is promulgated under the authority of the Local Government Staff Commission under Section 40(4) (f) of the Local Government Act (NI) 1972.</w:t>
      </w:r>
    </w:p>
    <w:p w14:paraId="26B431FE" w14:textId="77777777" w:rsidR="00900A65" w:rsidRPr="008A0769" w:rsidRDefault="00900A65" w:rsidP="008A0769">
      <w:pPr>
        <w:widowControl w:val="0"/>
        <w:ind w:left="567" w:hanging="567"/>
        <w:rPr>
          <w:rFonts w:ascii="Arial" w:hAnsi="Arial" w:cs="Arial"/>
          <w:sz w:val="22"/>
          <w:szCs w:val="22"/>
        </w:rPr>
      </w:pPr>
      <w:r w:rsidRPr="008A0769">
        <w:rPr>
          <w:rFonts w:ascii="Arial" w:hAnsi="Arial" w:cs="Arial"/>
          <w:sz w:val="22"/>
          <w:szCs w:val="22"/>
        </w:rPr>
        <w:tab/>
      </w:r>
    </w:p>
    <w:p w14:paraId="69EEAF18" w14:textId="791EB925" w:rsidR="00900A65" w:rsidRPr="008A0769" w:rsidRDefault="00900A65" w:rsidP="008A0769">
      <w:pPr>
        <w:widowControl w:val="0"/>
        <w:ind w:left="567" w:hanging="567"/>
        <w:rPr>
          <w:rFonts w:ascii="Arial" w:hAnsi="Arial" w:cs="Arial"/>
          <w:sz w:val="22"/>
          <w:szCs w:val="22"/>
        </w:rPr>
      </w:pPr>
      <w:r w:rsidRPr="008A0769">
        <w:rPr>
          <w:rFonts w:ascii="Arial" w:hAnsi="Arial" w:cs="Arial"/>
          <w:sz w:val="22"/>
          <w:szCs w:val="22"/>
        </w:rPr>
        <w:tab/>
        <w:t>It is therefore issued by the Local Government Staff Commission as a statutory recommendation for adoption by all councils and the Staff Commission from 1</w:t>
      </w:r>
      <w:r w:rsidRPr="008A0769">
        <w:rPr>
          <w:rFonts w:ascii="Arial" w:hAnsi="Arial" w:cs="Arial"/>
          <w:sz w:val="22"/>
          <w:szCs w:val="22"/>
          <w:vertAlign w:val="superscript"/>
        </w:rPr>
        <w:t>st</w:t>
      </w:r>
      <w:r w:rsidRPr="008A0769">
        <w:rPr>
          <w:rFonts w:ascii="Arial" w:hAnsi="Arial" w:cs="Arial"/>
          <w:sz w:val="22"/>
          <w:szCs w:val="22"/>
        </w:rPr>
        <w:t xml:space="preserve"> April 2021.</w:t>
      </w:r>
    </w:p>
    <w:p w14:paraId="04C0130C" w14:textId="77777777" w:rsidR="00900A65" w:rsidRPr="008A0769" w:rsidRDefault="00900A65" w:rsidP="008A0769">
      <w:pPr>
        <w:widowControl w:val="0"/>
        <w:ind w:left="567" w:hanging="567"/>
        <w:rPr>
          <w:rFonts w:ascii="Arial" w:hAnsi="Arial" w:cs="Arial"/>
          <w:sz w:val="22"/>
          <w:szCs w:val="22"/>
        </w:rPr>
      </w:pPr>
    </w:p>
    <w:p w14:paraId="57A77957" w14:textId="77777777" w:rsidR="00900A65" w:rsidRPr="008A0769" w:rsidRDefault="00900A65" w:rsidP="008A0769">
      <w:pPr>
        <w:widowControl w:val="0"/>
        <w:ind w:left="567" w:hanging="567"/>
        <w:rPr>
          <w:rFonts w:ascii="Arial" w:hAnsi="Arial" w:cs="Arial"/>
          <w:sz w:val="22"/>
          <w:szCs w:val="22"/>
        </w:rPr>
      </w:pPr>
      <w:r w:rsidRPr="008A0769">
        <w:rPr>
          <w:rFonts w:ascii="Arial" w:hAnsi="Arial" w:cs="Arial"/>
          <w:sz w:val="22"/>
          <w:szCs w:val="22"/>
        </w:rPr>
        <w:tab/>
        <w:t>It is desirable for the protection of the public and the protection of employees that guidance be given to local government employees as to the conduct expected of them.  This Code provides guidance to assist councils and their employees in their day-to-day work and sets out the minimum standards of behaviour expected.</w:t>
      </w:r>
    </w:p>
    <w:p w14:paraId="4EE6F178" w14:textId="77777777" w:rsidR="00900A65" w:rsidRPr="008A0769" w:rsidRDefault="00900A65" w:rsidP="008A0769">
      <w:pPr>
        <w:widowControl w:val="0"/>
        <w:ind w:left="567" w:hanging="567"/>
        <w:rPr>
          <w:rFonts w:ascii="Arial" w:hAnsi="Arial" w:cs="Arial"/>
          <w:sz w:val="22"/>
          <w:szCs w:val="22"/>
        </w:rPr>
      </w:pPr>
    </w:p>
    <w:p w14:paraId="0CCA73E5" w14:textId="2AB1C477" w:rsidR="00900A65" w:rsidRPr="008A0769" w:rsidRDefault="00900A65" w:rsidP="008A0769">
      <w:pPr>
        <w:widowControl w:val="0"/>
        <w:ind w:left="567" w:hanging="567"/>
        <w:rPr>
          <w:rFonts w:ascii="Arial" w:hAnsi="Arial" w:cs="Arial"/>
          <w:sz w:val="22"/>
          <w:szCs w:val="22"/>
        </w:rPr>
      </w:pPr>
      <w:r w:rsidRPr="008A0769">
        <w:rPr>
          <w:rFonts w:ascii="Arial" w:hAnsi="Arial" w:cs="Arial"/>
          <w:sz w:val="22"/>
          <w:szCs w:val="22"/>
        </w:rPr>
        <w:tab/>
        <w:t>The aim of the Code is to set guidelines for council employees which will help maintain and improve standards and protect employees from criticism or misunderstanding.</w:t>
      </w:r>
    </w:p>
    <w:p w14:paraId="23EFD079" w14:textId="4DCCCFDD" w:rsidR="002A2B09" w:rsidRPr="008A0769" w:rsidRDefault="002A2B09" w:rsidP="008A0769">
      <w:pPr>
        <w:widowControl w:val="0"/>
        <w:ind w:left="567" w:right="-20" w:hanging="567"/>
        <w:rPr>
          <w:rFonts w:ascii="Arial" w:hAnsi="Arial" w:cs="Arial"/>
          <w:sz w:val="22"/>
          <w:szCs w:val="22"/>
        </w:rPr>
      </w:pPr>
    </w:p>
    <w:p w14:paraId="421D7D8F" w14:textId="77777777" w:rsidR="002A2B09" w:rsidRPr="008A0769" w:rsidRDefault="002A2B09" w:rsidP="008A0769">
      <w:pPr>
        <w:widowControl w:val="0"/>
        <w:ind w:left="567" w:right="-20" w:hanging="567"/>
        <w:rPr>
          <w:rFonts w:ascii="Arial" w:hAnsi="Arial" w:cs="Arial"/>
          <w:sz w:val="22"/>
          <w:szCs w:val="22"/>
        </w:rPr>
      </w:pPr>
    </w:p>
    <w:p w14:paraId="0066BB5B" w14:textId="22195F74" w:rsidR="002A2B09" w:rsidRPr="008A0769" w:rsidRDefault="002A2B09" w:rsidP="008A0769">
      <w:pPr>
        <w:widowControl w:val="0"/>
        <w:tabs>
          <w:tab w:val="left" w:pos="820"/>
        </w:tabs>
        <w:ind w:left="567" w:right="-20" w:hanging="567"/>
        <w:rPr>
          <w:rFonts w:ascii="Arial" w:eastAsia="Arial" w:hAnsi="Arial" w:cs="Arial"/>
        </w:rPr>
      </w:pPr>
      <w:r w:rsidRPr="008A0769">
        <w:rPr>
          <w:rFonts w:ascii="Arial" w:eastAsia="Arial" w:hAnsi="Arial" w:cs="Arial"/>
          <w:b/>
          <w:bCs/>
          <w:spacing w:val="1"/>
          <w:position w:val="-1"/>
        </w:rPr>
        <w:t>2</w:t>
      </w:r>
      <w:r w:rsidRPr="008A0769">
        <w:rPr>
          <w:rFonts w:ascii="Arial" w:eastAsia="Arial" w:hAnsi="Arial" w:cs="Arial"/>
          <w:b/>
          <w:bCs/>
          <w:position w:val="-1"/>
        </w:rPr>
        <w:t>.0</w:t>
      </w:r>
      <w:r w:rsidRPr="008A0769">
        <w:rPr>
          <w:rFonts w:ascii="Arial" w:eastAsia="Arial" w:hAnsi="Arial" w:cs="Arial"/>
          <w:b/>
          <w:bCs/>
          <w:position w:val="-1"/>
        </w:rPr>
        <w:tab/>
      </w:r>
      <w:bookmarkStart w:id="67" w:name="Part4OfficersCoC2"/>
      <w:r w:rsidRPr="008A0769">
        <w:rPr>
          <w:rFonts w:ascii="Arial" w:eastAsia="Arial" w:hAnsi="Arial" w:cs="Arial"/>
          <w:b/>
          <w:bCs/>
          <w:position w:val="-1"/>
          <w:u w:val="thick" w:color="000000"/>
        </w:rPr>
        <w:t>F</w:t>
      </w:r>
      <w:r w:rsidRPr="008A0769">
        <w:rPr>
          <w:rFonts w:ascii="Arial" w:eastAsia="Arial" w:hAnsi="Arial" w:cs="Arial"/>
          <w:b/>
          <w:bCs/>
          <w:spacing w:val="4"/>
          <w:position w:val="-1"/>
          <w:u w:val="thick" w:color="000000"/>
        </w:rPr>
        <w:t>R</w:t>
      </w:r>
      <w:r w:rsidRPr="008A0769">
        <w:rPr>
          <w:rFonts w:ascii="Arial" w:eastAsia="Arial" w:hAnsi="Arial" w:cs="Arial"/>
          <w:b/>
          <w:bCs/>
          <w:spacing w:val="-5"/>
          <w:position w:val="-1"/>
          <w:u w:val="thick" w:color="000000"/>
        </w:rPr>
        <w:t>A</w:t>
      </w:r>
      <w:r w:rsidRPr="008A0769">
        <w:rPr>
          <w:rFonts w:ascii="Arial" w:eastAsia="Arial" w:hAnsi="Arial" w:cs="Arial"/>
          <w:b/>
          <w:bCs/>
          <w:spacing w:val="-1"/>
          <w:position w:val="-1"/>
          <w:u w:val="thick" w:color="000000"/>
        </w:rPr>
        <w:t>M</w:t>
      </w:r>
      <w:r w:rsidRPr="008A0769">
        <w:rPr>
          <w:rFonts w:ascii="Arial" w:eastAsia="Arial" w:hAnsi="Arial" w:cs="Arial"/>
          <w:b/>
          <w:bCs/>
          <w:position w:val="-1"/>
          <w:u w:val="thick" w:color="000000"/>
        </w:rPr>
        <w:t>E</w:t>
      </w:r>
      <w:r w:rsidRPr="008A0769">
        <w:rPr>
          <w:rFonts w:ascii="Arial" w:eastAsia="Arial" w:hAnsi="Arial" w:cs="Arial"/>
          <w:b/>
          <w:bCs/>
          <w:spacing w:val="1"/>
          <w:position w:val="-1"/>
          <w:u w:val="thick" w:color="000000"/>
        </w:rPr>
        <w:t>W</w:t>
      </w:r>
      <w:r w:rsidRPr="008A0769">
        <w:rPr>
          <w:rFonts w:ascii="Arial" w:eastAsia="Arial" w:hAnsi="Arial" w:cs="Arial"/>
          <w:b/>
          <w:bCs/>
          <w:position w:val="-1"/>
          <w:u w:val="thick" w:color="000000"/>
        </w:rPr>
        <w:t>ORK FOR THE CODE</w:t>
      </w:r>
      <w:bookmarkEnd w:id="67"/>
    </w:p>
    <w:p w14:paraId="0C78D010" w14:textId="77777777" w:rsidR="002A2B09" w:rsidRPr="008A0769" w:rsidRDefault="002A2B09" w:rsidP="008A0769">
      <w:pPr>
        <w:widowControl w:val="0"/>
        <w:ind w:right="-20"/>
        <w:rPr>
          <w:rFonts w:ascii="Arial" w:hAnsi="Arial" w:cs="Arial"/>
          <w:sz w:val="22"/>
          <w:szCs w:val="22"/>
        </w:rPr>
      </w:pPr>
    </w:p>
    <w:p w14:paraId="752805AC" w14:textId="3EA2DB20" w:rsidR="00900A65" w:rsidRPr="00B0326F" w:rsidRDefault="00900A65" w:rsidP="008A0769">
      <w:pPr>
        <w:widowControl w:val="0"/>
        <w:ind w:left="567"/>
        <w:rPr>
          <w:rFonts w:ascii="Arial" w:hAnsi="Arial" w:cs="Arial"/>
          <w:color w:val="000000" w:themeColor="text1"/>
          <w:sz w:val="22"/>
          <w:szCs w:val="22"/>
        </w:rPr>
      </w:pPr>
      <w:r w:rsidRPr="00B0326F">
        <w:rPr>
          <w:rFonts w:ascii="Arial" w:hAnsi="Arial" w:cs="Arial"/>
          <w:color w:val="000000" w:themeColor="text1"/>
          <w:sz w:val="22"/>
          <w:szCs w:val="22"/>
        </w:rPr>
        <w:t>The public is entitled to expect the highest standards of conduct from all employees who work for local government and this Code has been developed in line with best practice, existing legislation and the following guidance.</w:t>
      </w:r>
    </w:p>
    <w:p w14:paraId="618D761D" w14:textId="77777777" w:rsidR="008A0769" w:rsidRPr="00B0326F" w:rsidRDefault="008A0769" w:rsidP="008A0769">
      <w:pPr>
        <w:widowControl w:val="0"/>
        <w:ind w:left="567"/>
        <w:rPr>
          <w:rFonts w:ascii="Arial" w:hAnsi="Arial" w:cs="Arial"/>
          <w:color w:val="000000" w:themeColor="text1"/>
          <w:sz w:val="22"/>
          <w:szCs w:val="22"/>
        </w:rPr>
      </w:pPr>
    </w:p>
    <w:p w14:paraId="7C50D198" w14:textId="262D9176" w:rsidR="00900A65" w:rsidRPr="00B0326F" w:rsidRDefault="00900A65" w:rsidP="008A0769">
      <w:pPr>
        <w:widowControl w:val="0"/>
        <w:ind w:left="567"/>
        <w:rPr>
          <w:rFonts w:ascii="Arial" w:hAnsi="Arial" w:cs="Arial"/>
          <w:color w:val="000000" w:themeColor="text1"/>
          <w:sz w:val="22"/>
          <w:szCs w:val="22"/>
        </w:rPr>
      </w:pPr>
      <w:r w:rsidRPr="00B0326F">
        <w:rPr>
          <w:rFonts w:ascii="Arial" w:hAnsi="Arial" w:cs="Arial"/>
          <w:color w:val="000000" w:themeColor="text1"/>
          <w:sz w:val="22"/>
          <w:szCs w:val="22"/>
        </w:rPr>
        <w:t xml:space="preserve">The provisions of this Code apply to all staff employed by councils in Northern Ireland, arc21 and the Local Government Staff Commission for NI in the performance of their duties on a day-to-day basis including any additional offices to which they may be appointed in their capacity as a local government employee (see Appendix 1, page </w:t>
      </w:r>
      <w:r w:rsidR="008A0769" w:rsidRPr="00B0326F">
        <w:rPr>
          <w:rFonts w:ascii="Arial" w:hAnsi="Arial" w:cs="Arial"/>
          <w:color w:val="000000" w:themeColor="text1"/>
          <w:sz w:val="22"/>
          <w:szCs w:val="22"/>
        </w:rPr>
        <w:t>16</w:t>
      </w:r>
      <w:r w:rsidR="009A2F44" w:rsidRPr="00B0326F">
        <w:rPr>
          <w:rFonts w:ascii="Arial" w:hAnsi="Arial" w:cs="Arial"/>
          <w:color w:val="000000" w:themeColor="text1"/>
          <w:sz w:val="22"/>
          <w:szCs w:val="22"/>
        </w:rPr>
        <w:t>2</w:t>
      </w:r>
      <w:r w:rsidRPr="00B0326F">
        <w:rPr>
          <w:rFonts w:ascii="Arial" w:hAnsi="Arial" w:cs="Arial"/>
          <w:color w:val="000000" w:themeColor="text1"/>
          <w:sz w:val="22"/>
          <w:szCs w:val="22"/>
        </w:rPr>
        <w:t xml:space="preserve"> for a definition of employee/member of staff).</w:t>
      </w:r>
    </w:p>
    <w:p w14:paraId="46A65536" w14:textId="77777777" w:rsidR="00900A65" w:rsidRPr="008A0769" w:rsidRDefault="00900A65" w:rsidP="00900A65">
      <w:pPr>
        <w:widowControl w:val="0"/>
        <w:ind w:left="567" w:right="-20"/>
        <w:rPr>
          <w:rFonts w:ascii="Arial" w:eastAsia="Arial" w:hAnsi="Arial" w:cs="Arial"/>
          <w:spacing w:val="2"/>
          <w:sz w:val="22"/>
          <w:szCs w:val="22"/>
        </w:rPr>
      </w:pPr>
    </w:p>
    <w:p w14:paraId="463ACD0C" w14:textId="7F819EF3" w:rsidR="002A2B09" w:rsidRPr="008A0769" w:rsidRDefault="002A2B09" w:rsidP="00CC56BA">
      <w:pPr>
        <w:tabs>
          <w:tab w:val="left" w:pos="820"/>
        </w:tabs>
        <w:ind w:left="567" w:right="-20" w:hanging="567"/>
        <w:rPr>
          <w:rFonts w:ascii="Arial" w:eastAsia="Arial" w:hAnsi="Arial" w:cs="Arial"/>
          <w:sz w:val="22"/>
          <w:szCs w:val="22"/>
          <w:u w:val="single"/>
        </w:rPr>
      </w:pPr>
      <w:r w:rsidRPr="008A0769">
        <w:rPr>
          <w:rFonts w:ascii="Arial" w:eastAsia="Arial" w:hAnsi="Arial" w:cs="Arial"/>
          <w:bCs/>
          <w:spacing w:val="1"/>
          <w:sz w:val="22"/>
          <w:szCs w:val="22"/>
        </w:rPr>
        <w:t>2</w:t>
      </w:r>
      <w:r w:rsidRPr="008A0769">
        <w:rPr>
          <w:rFonts w:ascii="Arial" w:eastAsia="Arial" w:hAnsi="Arial" w:cs="Arial"/>
          <w:bCs/>
          <w:sz w:val="22"/>
          <w:szCs w:val="22"/>
        </w:rPr>
        <w:t>.1</w:t>
      </w:r>
      <w:r w:rsidRPr="008A0769">
        <w:rPr>
          <w:rFonts w:ascii="Arial" w:eastAsia="Arial" w:hAnsi="Arial" w:cs="Arial"/>
          <w:bCs/>
          <w:sz w:val="22"/>
          <w:szCs w:val="22"/>
        </w:rPr>
        <w:tab/>
      </w:r>
      <w:bookmarkStart w:id="68" w:name="Part4OfficersCoC21"/>
      <w:r w:rsidRPr="008A0769">
        <w:rPr>
          <w:rFonts w:ascii="Arial" w:eastAsia="Arial" w:hAnsi="Arial" w:cs="Arial"/>
          <w:bCs/>
          <w:sz w:val="22"/>
          <w:szCs w:val="22"/>
          <w:u w:val="single"/>
        </w:rPr>
        <w:t>National</w:t>
      </w:r>
      <w:r w:rsidRPr="008A0769">
        <w:rPr>
          <w:rFonts w:ascii="Arial" w:eastAsia="Arial" w:hAnsi="Arial" w:cs="Arial"/>
          <w:bCs/>
          <w:spacing w:val="3"/>
          <w:sz w:val="22"/>
          <w:szCs w:val="22"/>
          <w:u w:val="single"/>
        </w:rPr>
        <w:t xml:space="preserve"> </w:t>
      </w:r>
      <w:r w:rsidRPr="008A0769">
        <w:rPr>
          <w:rFonts w:ascii="Arial" w:eastAsia="Arial" w:hAnsi="Arial" w:cs="Arial"/>
          <w:bCs/>
          <w:spacing w:val="-5"/>
          <w:sz w:val="22"/>
          <w:szCs w:val="22"/>
          <w:u w:val="single"/>
        </w:rPr>
        <w:t>A</w:t>
      </w:r>
      <w:r w:rsidRPr="008A0769">
        <w:rPr>
          <w:rFonts w:ascii="Arial" w:eastAsia="Arial" w:hAnsi="Arial" w:cs="Arial"/>
          <w:bCs/>
          <w:sz w:val="22"/>
          <w:szCs w:val="22"/>
          <w:u w:val="single"/>
        </w:rPr>
        <w:t>gr</w:t>
      </w:r>
      <w:r w:rsidRPr="008A0769">
        <w:rPr>
          <w:rFonts w:ascii="Arial" w:eastAsia="Arial" w:hAnsi="Arial" w:cs="Arial"/>
          <w:bCs/>
          <w:spacing w:val="1"/>
          <w:sz w:val="22"/>
          <w:szCs w:val="22"/>
          <w:u w:val="single"/>
        </w:rPr>
        <w:t>ee</w:t>
      </w:r>
      <w:r w:rsidRPr="008A0769">
        <w:rPr>
          <w:rFonts w:ascii="Arial" w:eastAsia="Arial" w:hAnsi="Arial" w:cs="Arial"/>
          <w:bCs/>
          <w:sz w:val="22"/>
          <w:szCs w:val="22"/>
          <w:u w:val="single"/>
        </w:rPr>
        <w:t>m</w:t>
      </w:r>
      <w:r w:rsidRPr="008A0769">
        <w:rPr>
          <w:rFonts w:ascii="Arial" w:eastAsia="Arial" w:hAnsi="Arial" w:cs="Arial"/>
          <w:bCs/>
          <w:spacing w:val="1"/>
          <w:sz w:val="22"/>
          <w:szCs w:val="22"/>
          <w:u w:val="single"/>
        </w:rPr>
        <w:t>e</w:t>
      </w:r>
      <w:r w:rsidRPr="008A0769">
        <w:rPr>
          <w:rFonts w:ascii="Arial" w:eastAsia="Arial" w:hAnsi="Arial" w:cs="Arial"/>
          <w:bCs/>
          <w:sz w:val="22"/>
          <w:szCs w:val="22"/>
          <w:u w:val="single"/>
        </w:rPr>
        <w:t>nt</w:t>
      </w:r>
      <w:r w:rsidRPr="008A0769">
        <w:rPr>
          <w:rFonts w:ascii="Arial" w:eastAsia="Arial" w:hAnsi="Arial" w:cs="Arial"/>
          <w:bCs/>
          <w:spacing w:val="-3"/>
          <w:sz w:val="22"/>
          <w:szCs w:val="22"/>
          <w:u w:val="single"/>
        </w:rPr>
        <w:t xml:space="preserve"> </w:t>
      </w:r>
      <w:r w:rsidRPr="008A0769">
        <w:rPr>
          <w:rFonts w:ascii="Arial" w:eastAsia="Arial" w:hAnsi="Arial" w:cs="Arial"/>
          <w:bCs/>
          <w:spacing w:val="2"/>
          <w:sz w:val="22"/>
          <w:szCs w:val="22"/>
          <w:u w:val="single"/>
        </w:rPr>
        <w:t>o</w:t>
      </w:r>
      <w:r w:rsidRPr="008A0769">
        <w:rPr>
          <w:rFonts w:ascii="Arial" w:eastAsia="Arial" w:hAnsi="Arial" w:cs="Arial"/>
          <w:bCs/>
          <w:sz w:val="22"/>
          <w:szCs w:val="22"/>
          <w:u w:val="single"/>
        </w:rPr>
        <w:t xml:space="preserve">n </w:t>
      </w:r>
      <w:r w:rsidRPr="008A0769">
        <w:rPr>
          <w:rFonts w:ascii="Arial" w:eastAsia="Arial" w:hAnsi="Arial" w:cs="Arial"/>
          <w:bCs/>
          <w:spacing w:val="1"/>
          <w:sz w:val="22"/>
          <w:szCs w:val="22"/>
          <w:u w:val="single"/>
        </w:rPr>
        <w:t>P</w:t>
      </w:r>
      <w:r w:rsidRPr="008A0769">
        <w:rPr>
          <w:rFonts w:ascii="Arial" w:eastAsia="Arial" w:hAnsi="Arial" w:cs="Arial"/>
          <w:bCs/>
          <w:spacing w:val="3"/>
          <w:sz w:val="22"/>
          <w:szCs w:val="22"/>
          <w:u w:val="single"/>
        </w:rPr>
        <w:t>a</w:t>
      </w:r>
      <w:r w:rsidRPr="008A0769">
        <w:rPr>
          <w:rFonts w:ascii="Arial" w:eastAsia="Arial" w:hAnsi="Arial" w:cs="Arial"/>
          <w:bCs/>
          <w:sz w:val="22"/>
          <w:szCs w:val="22"/>
          <w:u w:val="single"/>
        </w:rPr>
        <w:t>y</w:t>
      </w:r>
      <w:r w:rsidRPr="008A0769">
        <w:rPr>
          <w:rFonts w:ascii="Arial" w:eastAsia="Arial" w:hAnsi="Arial" w:cs="Arial"/>
          <w:bCs/>
          <w:spacing w:val="-6"/>
          <w:sz w:val="22"/>
          <w:szCs w:val="22"/>
          <w:u w:val="single"/>
        </w:rPr>
        <w:t xml:space="preserve"> </w:t>
      </w:r>
      <w:r w:rsidRPr="008A0769">
        <w:rPr>
          <w:rFonts w:ascii="Arial" w:eastAsia="Arial" w:hAnsi="Arial" w:cs="Arial"/>
          <w:bCs/>
          <w:spacing w:val="1"/>
          <w:sz w:val="22"/>
          <w:szCs w:val="22"/>
          <w:u w:val="single"/>
        </w:rPr>
        <w:t>a</w:t>
      </w:r>
      <w:r w:rsidRPr="008A0769">
        <w:rPr>
          <w:rFonts w:ascii="Arial" w:eastAsia="Arial" w:hAnsi="Arial" w:cs="Arial"/>
          <w:bCs/>
          <w:sz w:val="22"/>
          <w:szCs w:val="22"/>
          <w:u w:val="single"/>
        </w:rPr>
        <w:t>nd</w:t>
      </w:r>
      <w:r w:rsidRPr="008A0769">
        <w:rPr>
          <w:rFonts w:ascii="Arial" w:eastAsia="Arial" w:hAnsi="Arial" w:cs="Arial"/>
          <w:bCs/>
          <w:spacing w:val="1"/>
          <w:sz w:val="22"/>
          <w:szCs w:val="22"/>
          <w:u w:val="single"/>
        </w:rPr>
        <w:t xml:space="preserve"> </w:t>
      </w:r>
      <w:r w:rsidRPr="008A0769">
        <w:rPr>
          <w:rFonts w:ascii="Arial" w:eastAsia="Arial" w:hAnsi="Arial" w:cs="Arial"/>
          <w:bCs/>
          <w:sz w:val="22"/>
          <w:szCs w:val="22"/>
          <w:u w:val="single"/>
        </w:rPr>
        <w:t>C</w:t>
      </w:r>
      <w:r w:rsidRPr="008A0769">
        <w:rPr>
          <w:rFonts w:ascii="Arial" w:eastAsia="Arial" w:hAnsi="Arial" w:cs="Arial"/>
          <w:bCs/>
          <w:spacing w:val="-1"/>
          <w:sz w:val="22"/>
          <w:szCs w:val="22"/>
          <w:u w:val="single"/>
        </w:rPr>
        <w:t>o</w:t>
      </w:r>
      <w:r w:rsidRPr="008A0769">
        <w:rPr>
          <w:rFonts w:ascii="Arial" w:eastAsia="Arial" w:hAnsi="Arial" w:cs="Arial"/>
          <w:bCs/>
          <w:sz w:val="22"/>
          <w:szCs w:val="22"/>
          <w:u w:val="single"/>
        </w:rPr>
        <w:t>nditi</w:t>
      </w:r>
      <w:r w:rsidRPr="008A0769">
        <w:rPr>
          <w:rFonts w:ascii="Arial" w:eastAsia="Arial" w:hAnsi="Arial" w:cs="Arial"/>
          <w:bCs/>
          <w:spacing w:val="2"/>
          <w:sz w:val="22"/>
          <w:szCs w:val="22"/>
          <w:u w:val="single"/>
        </w:rPr>
        <w:t>o</w:t>
      </w:r>
      <w:r w:rsidRPr="008A0769">
        <w:rPr>
          <w:rFonts w:ascii="Arial" w:eastAsia="Arial" w:hAnsi="Arial" w:cs="Arial"/>
          <w:bCs/>
          <w:sz w:val="22"/>
          <w:szCs w:val="22"/>
          <w:u w:val="single"/>
        </w:rPr>
        <w:t>ns of S</w:t>
      </w:r>
      <w:r w:rsidRPr="008A0769">
        <w:rPr>
          <w:rFonts w:ascii="Arial" w:eastAsia="Arial" w:hAnsi="Arial" w:cs="Arial"/>
          <w:bCs/>
          <w:spacing w:val="1"/>
          <w:sz w:val="22"/>
          <w:szCs w:val="22"/>
          <w:u w:val="single"/>
        </w:rPr>
        <w:t>e</w:t>
      </w:r>
      <w:r w:rsidRPr="008A0769">
        <w:rPr>
          <w:rFonts w:ascii="Arial" w:eastAsia="Arial" w:hAnsi="Arial" w:cs="Arial"/>
          <w:bCs/>
          <w:sz w:val="22"/>
          <w:szCs w:val="22"/>
          <w:u w:val="single"/>
        </w:rPr>
        <w:t>r</w:t>
      </w:r>
      <w:r w:rsidRPr="008A0769">
        <w:rPr>
          <w:rFonts w:ascii="Arial" w:eastAsia="Arial" w:hAnsi="Arial" w:cs="Arial"/>
          <w:bCs/>
          <w:spacing w:val="-4"/>
          <w:sz w:val="22"/>
          <w:szCs w:val="22"/>
          <w:u w:val="single"/>
        </w:rPr>
        <w:t>v</w:t>
      </w:r>
      <w:r w:rsidRPr="008A0769">
        <w:rPr>
          <w:rFonts w:ascii="Arial" w:eastAsia="Arial" w:hAnsi="Arial" w:cs="Arial"/>
          <w:bCs/>
          <w:sz w:val="22"/>
          <w:szCs w:val="22"/>
          <w:u w:val="single"/>
        </w:rPr>
        <w:t>i</w:t>
      </w:r>
      <w:r w:rsidRPr="008A0769">
        <w:rPr>
          <w:rFonts w:ascii="Arial" w:eastAsia="Arial" w:hAnsi="Arial" w:cs="Arial"/>
          <w:bCs/>
          <w:spacing w:val="1"/>
          <w:sz w:val="22"/>
          <w:szCs w:val="22"/>
          <w:u w:val="single"/>
        </w:rPr>
        <w:t>c</w:t>
      </w:r>
      <w:r w:rsidRPr="008A0769">
        <w:rPr>
          <w:rFonts w:ascii="Arial" w:eastAsia="Arial" w:hAnsi="Arial" w:cs="Arial"/>
          <w:bCs/>
          <w:sz w:val="22"/>
          <w:szCs w:val="22"/>
          <w:u w:val="single"/>
        </w:rPr>
        <w:t>e</w:t>
      </w:r>
      <w:r w:rsidR="0076295E" w:rsidRPr="008A0769">
        <w:rPr>
          <w:rFonts w:ascii="Arial" w:eastAsia="Arial" w:hAnsi="Arial" w:cs="Arial"/>
          <w:sz w:val="22"/>
          <w:szCs w:val="22"/>
          <w:u w:val="single"/>
        </w:rPr>
        <w:t xml:space="preserve"> </w:t>
      </w:r>
      <w:r w:rsidRPr="008A0769">
        <w:rPr>
          <w:rFonts w:ascii="Arial" w:eastAsia="Arial" w:hAnsi="Arial" w:cs="Arial"/>
          <w:bCs/>
          <w:sz w:val="22"/>
          <w:szCs w:val="22"/>
          <w:u w:val="single"/>
        </w:rPr>
        <w:t>(</w:t>
      </w:r>
      <w:r w:rsidRPr="008A0769">
        <w:rPr>
          <w:rFonts w:ascii="Arial" w:eastAsia="Arial" w:hAnsi="Arial" w:cs="Arial"/>
          <w:bCs/>
          <w:spacing w:val="-1"/>
          <w:sz w:val="22"/>
          <w:szCs w:val="22"/>
          <w:u w:val="single"/>
        </w:rPr>
        <w:t>t</w:t>
      </w:r>
      <w:r w:rsidRPr="008A0769">
        <w:rPr>
          <w:rFonts w:ascii="Arial" w:eastAsia="Arial" w:hAnsi="Arial" w:cs="Arial"/>
          <w:bCs/>
          <w:sz w:val="22"/>
          <w:szCs w:val="22"/>
          <w:u w:val="single"/>
        </w:rPr>
        <w:t>he N</w:t>
      </w:r>
      <w:r w:rsidRPr="008A0769">
        <w:rPr>
          <w:rFonts w:ascii="Arial" w:eastAsia="Arial" w:hAnsi="Arial" w:cs="Arial"/>
          <w:bCs/>
          <w:spacing w:val="1"/>
          <w:sz w:val="22"/>
          <w:szCs w:val="22"/>
          <w:u w:val="single"/>
        </w:rPr>
        <w:t>a</w:t>
      </w:r>
      <w:r w:rsidRPr="008A0769">
        <w:rPr>
          <w:rFonts w:ascii="Arial" w:eastAsia="Arial" w:hAnsi="Arial" w:cs="Arial"/>
          <w:bCs/>
          <w:sz w:val="22"/>
          <w:szCs w:val="22"/>
          <w:u w:val="single"/>
        </w:rPr>
        <w:t>tional</w:t>
      </w:r>
      <w:r w:rsidRPr="008A0769">
        <w:rPr>
          <w:rFonts w:ascii="Arial" w:eastAsia="Arial" w:hAnsi="Arial" w:cs="Arial"/>
          <w:bCs/>
          <w:spacing w:val="3"/>
          <w:sz w:val="22"/>
          <w:szCs w:val="22"/>
          <w:u w:val="single"/>
        </w:rPr>
        <w:t xml:space="preserve"> </w:t>
      </w:r>
      <w:r w:rsidRPr="008A0769">
        <w:rPr>
          <w:rFonts w:ascii="Arial" w:eastAsia="Arial" w:hAnsi="Arial" w:cs="Arial"/>
          <w:bCs/>
          <w:spacing w:val="-5"/>
          <w:sz w:val="22"/>
          <w:szCs w:val="22"/>
          <w:u w:val="single"/>
        </w:rPr>
        <w:t>A</w:t>
      </w:r>
      <w:r w:rsidRPr="008A0769">
        <w:rPr>
          <w:rFonts w:ascii="Arial" w:eastAsia="Arial" w:hAnsi="Arial" w:cs="Arial"/>
          <w:bCs/>
          <w:sz w:val="22"/>
          <w:szCs w:val="22"/>
          <w:u w:val="single"/>
        </w:rPr>
        <w:t>gr</w:t>
      </w:r>
      <w:r w:rsidRPr="008A0769">
        <w:rPr>
          <w:rFonts w:ascii="Arial" w:eastAsia="Arial" w:hAnsi="Arial" w:cs="Arial"/>
          <w:bCs/>
          <w:spacing w:val="1"/>
          <w:sz w:val="22"/>
          <w:szCs w:val="22"/>
          <w:u w:val="single"/>
        </w:rPr>
        <w:t>ee</w:t>
      </w:r>
      <w:r w:rsidRPr="008A0769">
        <w:rPr>
          <w:rFonts w:ascii="Arial" w:eastAsia="Arial" w:hAnsi="Arial" w:cs="Arial"/>
          <w:bCs/>
          <w:sz w:val="22"/>
          <w:szCs w:val="22"/>
          <w:u w:val="single"/>
        </w:rPr>
        <w:t>m</w:t>
      </w:r>
      <w:r w:rsidRPr="008A0769">
        <w:rPr>
          <w:rFonts w:ascii="Arial" w:eastAsia="Arial" w:hAnsi="Arial" w:cs="Arial"/>
          <w:bCs/>
          <w:spacing w:val="1"/>
          <w:sz w:val="22"/>
          <w:szCs w:val="22"/>
          <w:u w:val="single"/>
        </w:rPr>
        <w:t>e</w:t>
      </w:r>
      <w:r w:rsidRPr="008A0769">
        <w:rPr>
          <w:rFonts w:ascii="Arial" w:eastAsia="Arial" w:hAnsi="Arial" w:cs="Arial"/>
          <w:bCs/>
          <w:sz w:val="22"/>
          <w:szCs w:val="22"/>
          <w:u w:val="single"/>
        </w:rPr>
        <w:t>n</w:t>
      </w:r>
      <w:r w:rsidRPr="008A0769">
        <w:rPr>
          <w:rFonts w:ascii="Arial" w:eastAsia="Arial" w:hAnsi="Arial" w:cs="Arial"/>
          <w:bCs/>
          <w:spacing w:val="-1"/>
          <w:sz w:val="22"/>
          <w:szCs w:val="22"/>
          <w:u w:val="single"/>
        </w:rPr>
        <w:t>t</w:t>
      </w:r>
      <w:r w:rsidRPr="008A0769">
        <w:rPr>
          <w:rFonts w:ascii="Arial" w:eastAsia="Arial" w:hAnsi="Arial" w:cs="Arial"/>
          <w:bCs/>
          <w:sz w:val="22"/>
          <w:szCs w:val="22"/>
          <w:u w:val="single"/>
        </w:rPr>
        <w:t>)</w:t>
      </w:r>
    </w:p>
    <w:bookmarkEnd w:id="68"/>
    <w:p w14:paraId="58D90FC3" w14:textId="77777777" w:rsidR="002A2B09" w:rsidRPr="00A10534" w:rsidRDefault="002A2B09" w:rsidP="00CC56BA">
      <w:pPr>
        <w:spacing w:before="6"/>
        <w:ind w:left="567" w:right="-20" w:hanging="567"/>
        <w:rPr>
          <w:rFonts w:ascii="Arial" w:hAnsi="Arial" w:cs="Arial"/>
          <w:sz w:val="22"/>
          <w:szCs w:val="22"/>
        </w:rPr>
      </w:pPr>
    </w:p>
    <w:p w14:paraId="6DBA7D70" w14:textId="2ABBCC83" w:rsidR="002A2B09" w:rsidRPr="00A10534" w:rsidRDefault="0076295E" w:rsidP="00CC56BA">
      <w:pPr>
        <w:ind w:left="567" w:right="-20" w:hanging="567"/>
        <w:rPr>
          <w:rFonts w:ascii="Arial" w:eastAsia="Arial" w:hAnsi="Arial" w:cs="Arial"/>
          <w:sz w:val="22"/>
          <w:szCs w:val="22"/>
        </w:rPr>
      </w:pPr>
      <w:r w:rsidRPr="00A10534">
        <w:rPr>
          <w:rFonts w:ascii="Arial" w:eastAsia="Arial" w:hAnsi="Arial" w:cs="Arial"/>
          <w:spacing w:val="2"/>
          <w:sz w:val="22"/>
          <w:szCs w:val="22"/>
        </w:rPr>
        <w:tab/>
      </w:r>
      <w:r w:rsidR="002A2B09" w:rsidRPr="00A10534">
        <w:rPr>
          <w:rFonts w:ascii="Arial" w:eastAsia="Arial" w:hAnsi="Arial" w:cs="Arial"/>
          <w:spacing w:val="2"/>
          <w:sz w:val="22"/>
          <w:szCs w:val="22"/>
        </w:rPr>
        <w:t>T</w:t>
      </w:r>
      <w:r w:rsidR="002A2B09" w:rsidRPr="00A10534">
        <w:rPr>
          <w:rFonts w:ascii="Arial" w:eastAsia="Arial" w:hAnsi="Arial" w:cs="Arial"/>
          <w:spacing w:val="-1"/>
          <w:sz w:val="22"/>
          <w:szCs w:val="22"/>
        </w:rPr>
        <w:t>h</w:t>
      </w:r>
      <w:r w:rsidR="002A2B09" w:rsidRPr="00A10534">
        <w:rPr>
          <w:rFonts w:ascii="Arial" w:eastAsia="Arial" w:hAnsi="Arial" w:cs="Arial"/>
          <w:sz w:val="22"/>
          <w:szCs w:val="22"/>
        </w:rPr>
        <w:t>e</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b</w:t>
      </w:r>
      <w:r w:rsidR="002A2B09" w:rsidRPr="00A10534">
        <w:rPr>
          <w:rFonts w:ascii="Arial" w:eastAsia="Arial" w:hAnsi="Arial" w:cs="Arial"/>
          <w:spacing w:val="1"/>
          <w:sz w:val="22"/>
          <w:szCs w:val="22"/>
        </w:rPr>
        <w:t>a</w:t>
      </w:r>
      <w:r w:rsidR="002A2B09" w:rsidRPr="00A10534">
        <w:rPr>
          <w:rFonts w:ascii="Arial" w:eastAsia="Arial" w:hAnsi="Arial" w:cs="Arial"/>
          <w:sz w:val="22"/>
          <w:szCs w:val="22"/>
        </w:rPr>
        <w:t xml:space="preserve">sic </w:t>
      </w:r>
      <w:r w:rsidR="002A2B09" w:rsidRPr="00A10534">
        <w:rPr>
          <w:rFonts w:ascii="Arial" w:eastAsia="Arial" w:hAnsi="Arial" w:cs="Arial"/>
          <w:spacing w:val="1"/>
          <w:sz w:val="22"/>
          <w:szCs w:val="22"/>
        </w:rPr>
        <w:t>p</w:t>
      </w:r>
      <w:r w:rsidR="002A2B09" w:rsidRPr="00A10534">
        <w:rPr>
          <w:rFonts w:ascii="Arial" w:eastAsia="Arial" w:hAnsi="Arial" w:cs="Arial"/>
          <w:sz w:val="22"/>
          <w:szCs w:val="22"/>
        </w:rPr>
        <w:t>r</w:t>
      </w:r>
      <w:r w:rsidR="002A2B09" w:rsidRPr="00A10534">
        <w:rPr>
          <w:rFonts w:ascii="Arial" w:eastAsia="Arial" w:hAnsi="Arial" w:cs="Arial"/>
          <w:spacing w:val="-1"/>
          <w:sz w:val="22"/>
          <w:szCs w:val="22"/>
        </w:rPr>
        <w:t>i</w:t>
      </w:r>
      <w:r w:rsidR="002A2B09" w:rsidRPr="00A10534">
        <w:rPr>
          <w:rFonts w:ascii="Arial" w:eastAsia="Arial" w:hAnsi="Arial" w:cs="Arial"/>
          <w:spacing w:val="1"/>
          <w:sz w:val="22"/>
          <w:szCs w:val="22"/>
        </w:rPr>
        <w:t>n</w:t>
      </w:r>
      <w:r w:rsidR="002A2B09" w:rsidRPr="00A10534">
        <w:rPr>
          <w:rFonts w:ascii="Arial" w:eastAsia="Arial" w:hAnsi="Arial" w:cs="Arial"/>
          <w:sz w:val="22"/>
          <w:szCs w:val="22"/>
        </w:rPr>
        <w:t>ciple</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 xml:space="preserve">is </w:t>
      </w:r>
      <w:r w:rsidR="002A2B09" w:rsidRPr="00A10534">
        <w:rPr>
          <w:rFonts w:ascii="Arial" w:eastAsia="Arial" w:hAnsi="Arial" w:cs="Arial"/>
          <w:spacing w:val="-2"/>
          <w:sz w:val="22"/>
          <w:szCs w:val="22"/>
        </w:rPr>
        <w:t>s</w:t>
      </w:r>
      <w:r w:rsidR="002A2B09" w:rsidRPr="00A10534">
        <w:rPr>
          <w:rFonts w:ascii="Arial" w:eastAsia="Arial" w:hAnsi="Arial" w:cs="Arial"/>
          <w:sz w:val="22"/>
          <w:szCs w:val="22"/>
        </w:rPr>
        <w:t>t</w:t>
      </w:r>
      <w:r w:rsidR="002A2B09" w:rsidRPr="00A10534">
        <w:rPr>
          <w:rFonts w:ascii="Arial" w:eastAsia="Arial" w:hAnsi="Arial" w:cs="Arial"/>
          <w:spacing w:val="1"/>
          <w:sz w:val="22"/>
          <w:szCs w:val="22"/>
        </w:rPr>
        <w:t>a</w:t>
      </w:r>
      <w:r w:rsidR="002A2B09" w:rsidRPr="00A10534">
        <w:rPr>
          <w:rFonts w:ascii="Arial" w:eastAsia="Arial" w:hAnsi="Arial" w:cs="Arial"/>
          <w:sz w:val="22"/>
          <w:szCs w:val="22"/>
        </w:rPr>
        <w:t>t</w:t>
      </w:r>
      <w:r w:rsidR="002A2B09" w:rsidRPr="00A10534">
        <w:rPr>
          <w:rFonts w:ascii="Arial" w:eastAsia="Arial" w:hAnsi="Arial" w:cs="Arial"/>
          <w:spacing w:val="-1"/>
          <w:sz w:val="22"/>
          <w:szCs w:val="22"/>
        </w:rPr>
        <w:t>e</w:t>
      </w:r>
      <w:r w:rsidR="002A2B09" w:rsidRPr="00A10534">
        <w:rPr>
          <w:rFonts w:ascii="Arial" w:eastAsia="Arial" w:hAnsi="Arial" w:cs="Arial"/>
          <w:sz w:val="22"/>
          <w:szCs w:val="22"/>
        </w:rPr>
        <w:t>d</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in</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P</w:t>
      </w:r>
      <w:r w:rsidR="002A2B09" w:rsidRPr="00A10534">
        <w:rPr>
          <w:rFonts w:ascii="Arial" w:eastAsia="Arial" w:hAnsi="Arial" w:cs="Arial"/>
          <w:spacing w:val="1"/>
          <w:sz w:val="22"/>
          <w:szCs w:val="22"/>
        </w:rPr>
        <w:t>a</w:t>
      </w:r>
      <w:r w:rsidR="002A2B09" w:rsidRPr="00A10534">
        <w:rPr>
          <w:rFonts w:ascii="Arial" w:eastAsia="Arial" w:hAnsi="Arial" w:cs="Arial"/>
          <w:sz w:val="22"/>
          <w:szCs w:val="22"/>
        </w:rPr>
        <w:t>rt 2</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pa</w:t>
      </w:r>
      <w:r w:rsidR="002A2B09" w:rsidRPr="00A10534">
        <w:rPr>
          <w:rFonts w:ascii="Arial" w:eastAsia="Arial" w:hAnsi="Arial" w:cs="Arial"/>
          <w:sz w:val="22"/>
          <w:szCs w:val="22"/>
        </w:rPr>
        <w:t>ra</w:t>
      </w:r>
      <w:r w:rsidR="002A2B09" w:rsidRPr="00A10534">
        <w:rPr>
          <w:rFonts w:ascii="Arial" w:eastAsia="Arial" w:hAnsi="Arial" w:cs="Arial"/>
          <w:spacing w:val="-1"/>
          <w:sz w:val="22"/>
          <w:szCs w:val="22"/>
        </w:rPr>
        <w:t>g</w:t>
      </w:r>
      <w:r w:rsidR="002A2B09" w:rsidRPr="00A10534">
        <w:rPr>
          <w:rFonts w:ascii="Arial" w:eastAsia="Arial" w:hAnsi="Arial" w:cs="Arial"/>
          <w:sz w:val="22"/>
          <w:szCs w:val="22"/>
        </w:rPr>
        <w:t>r</w:t>
      </w:r>
      <w:r w:rsidR="002A2B09" w:rsidRPr="00A10534">
        <w:rPr>
          <w:rFonts w:ascii="Arial" w:eastAsia="Arial" w:hAnsi="Arial" w:cs="Arial"/>
          <w:spacing w:val="-2"/>
          <w:sz w:val="22"/>
          <w:szCs w:val="22"/>
        </w:rPr>
        <w:t>a</w:t>
      </w:r>
      <w:r w:rsidR="002A2B09" w:rsidRPr="00A10534">
        <w:rPr>
          <w:rFonts w:ascii="Arial" w:eastAsia="Arial" w:hAnsi="Arial" w:cs="Arial"/>
          <w:spacing w:val="1"/>
          <w:sz w:val="22"/>
          <w:szCs w:val="22"/>
        </w:rPr>
        <w:t>p</w:t>
      </w:r>
      <w:r w:rsidR="002A2B09" w:rsidRPr="00A10534">
        <w:rPr>
          <w:rFonts w:ascii="Arial" w:eastAsia="Arial" w:hAnsi="Arial" w:cs="Arial"/>
          <w:sz w:val="22"/>
          <w:szCs w:val="22"/>
        </w:rPr>
        <w:t>h</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2</w:t>
      </w:r>
      <w:r w:rsidR="002A2B09" w:rsidRPr="00A10534">
        <w:rPr>
          <w:rFonts w:ascii="Arial" w:eastAsia="Arial" w:hAnsi="Arial" w:cs="Arial"/>
          <w:sz w:val="22"/>
          <w:szCs w:val="22"/>
        </w:rPr>
        <w:t>,</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K</w:t>
      </w:r>
      <w:r w:rsidR="002A2B09" w:rsidRPr="00A10534">
        <w:rPr>
          <w:rFonts w:ascii="Arial" w:eastAsia="Arial" w:hAnsi="Arial" w:cs="Arial"/>
          <w:spacing w:val="1"/>
          <w:sz w:val="22"/>
          <w:szCs w:val="22"/>
        </w:rPr>
        <w:t>e</w:t>
      </w:r>
      <w:r w:rsidR="002A2B09" w:rsidRPr="00A10534">
        <w:rPr>
          <w:rFonts w:ascii="Arial" w:eastAsia="Arial" w:hAnsi="Arial" w:cs="Arial"/>
          <w:sz w:val="22"/>
          <w:szCs w:val="22"/>
        </w:rPr>
        <w:t>y</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N</w:t>
      </w:r>
      <w:r w:rsidR="002A2B09" w:rsidRPr="00A10534">
        <w:rPr>
          <w:rFonts w:ascii="Arial" w:eastAsia="Arial" w:hAnsi="Arial" w:cs="Arial"/>
          <w:spacing w:val="1"/>
          <w:sz w:val="22"/>
          <w:szCs w:val="22"/>
        </w:rPr>
        <w:t>a</w:t>
      </w:r>
      <w:r w:rsidR="002A2B09" w:rsidRPr="00A10534">
        <w:rPr>
          <w:rFonts w:ascii="Arial" w:eastAsia="Arial" w:hAnsi="Arial" w:cs="Arial"/>
          <w:sz w:val="22"/>
          <w:szCs w:val="22"/>
        </w:rPr>
        <w:t>ti</w:t>
      </w:r>
      <w:r w:rsidR="002A2B09" w:rsidRPr="00A10534">
        <w:rPr>
          <w:rFonts w:ascii="Arial" w:eastAsia="Arial" w:hAnsi="Arial" w:cs="Arial"/>
          <w:spacing w:val="-1"/>
          <w:sz w:val="22"/>
          <w:szCs w:val="22"/>
        </w:rPr>
        <w:t>o</w:t>
      </w:r>
      <w:r w:rsidR="002A2B09" w:rsidRPr="00A10534">
        <w:rPr>
          <w:rFonts w:ascii="Arial" w:eastAsia="Arial" w:hAnsi="Arial" w:cs="Arial"/>
          <w:spacing w:val="1"/>
          <w:sz w:val="22"/>
          <w:szCs w:val="22"/>
        </w:rPr>
        <w:t>na</w:t>
      </w:r>
      <w:r w:rsidR="002A2B09" w:rsidRPr="00A10534">
        <w:rPr>
          <w:rFonts w:ascii="Arial" w:eastAsia="Arial" w:hAnsi="Arial" w:cs="Arial"/>
          <w:sz w:val="22"/>
          <w:szCs w:val="22"/>
        </w:rPr>
        <w:t>l Pr</w:t>
      </w:r>
      <w:r w:rsidR="002A2B09" w:rsidRPr="00A10534">
        <w:rPr>
          <w:rFonts w:ascii="Arial" w:eastAsia="Arial" w:hAnsi="Arial" w:cs="Arial"/>
          <w:spacing w:val="-2"/>
          <w:sz w:val="22"/>
          <w:szCs w:val="22"/>
        </w:rPr>
        <w:t>ov</w:t>
      </w:r>
      <w:r w:rsidR="002A2B09" w:rsidRPr="00A10534">
        <w:rPr>
          <w:rFonts w:ascii="Arial" w:eastAsia="Arial" w:hAnsi="Arial" w:cs="Arial"/>
          <w:sz w:val="22"/>
          <w:szCs w:val="22"/>
        </w:rPr>
        <w:t>is</w:t>
      </w:r>
      <w:r w:rsidR="002A2B09" w:rsidRPr="00A10534">
        <w:rPr>
          <w:rFonts w:ascii="Arial" w:eastAsia="Arial" w:hAnsi="Arial" w:cs="Arial"/>
          <w:spacing w:val="-1"/>
          <w:sz w:val="22"/>
          <w:szCs w:val="22"/>
        </w:rPr>
        <w:t>i</w:t>
      </w:r>
      <w:r w:rsidR="002A2B09" w:rsidRPr="00A10534">
        <w:rPr>
          <w:rFonts w:ascii="Arial" w:eastAsia="Arial" w:hAnsi="Arial" w:cs="Arial"/>
          <w:spacing w:val="1"/>
          <w:sz w:val="22"/>
          <w:szCs w:val="22"/>
        </w:rPr>
        <w:t>on</w:t>
      </w:r>
      <w:r w:rsidR="002A2B09" w:rsidRPr="00A10534">
        <w:rPr>
          <w:rFonts w:ascii="Arial" w:eastAsia="Arial" w:hAnsi="Arial" w:cs="Arial"/>
          <w:sz w:val="22"/>
          <w:szCs w:val="22"/>
        </w:rPr>
        <w:t xml:space="preserve">s </w:t>
      </w:r>
      <w:r w:rsidR="002A2B09" w:rsidRPr="00A10534">
        <w:rPr>
          <w:rFonts w:ascii="Arial" w:eastAsia="Arial" w:hAnsi="Arial" w:cs="Arial"/>
          <w:spacing w:val="1"/>
          <w:sz w:val="22"/>
          <w:szCs w:val="22"/>
        </w:rPr>
        <w:t>o</w:t>
      </w:r>
      <w:r w:rsidR="002A2B09" w:rsidRPr="00A10534">
        <w:rPr>
          <w:rFonts w:ascii="Arial" w:eastAsia="Arial" w:hAnsi="Arial" w:cs="Arial"/>
          <w:sz w:val="22"/>
          <w:szCs w:val="22"/>
        </w:rPr>
        <w:t>f t</w:t>
      </w:r>
      <w:r w:rsidR="002A2B09" w:rsidRPr="00A10534">
        <w:rPr>
          <w:rFonts w:ascii="Arial" w:eastAsia="Arial" w:hAnsi="Arial" w:cs="Arial"/>
          <w:spacing w:val="1"/>
          <w:sz w:val="22"/>
          <w:szCs w:val="22"/>
        </w:rPr>
        <w:t>h</w:t>
      </w:r>
      <w:r w:rsidR="002A2B09" w:rsidRPr="00A10534">
        <w:rPr>
          <w:rFonts w:ascii="Arial" w:eastAsia="Arial" w:hAnsi="Arial" w:cs="Arial"/>
          <w:sz w:val="22"/>
          <w:szCs w:val="22"/>
        </w:rPr>
        <w:t>e</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N</w:t>
      </w:r>
      <w:r w:rsidR="002A2B09" w:rsidRPr="00A10534">
        <w:rPr>
          <w:rFonts w:ascii="Arial" w:eastAsia="Arial" w:hAnsi="Arial" w:cs="Arial"/>
          <w:spacing w:val="-1"/>
          <w:sz w:val="22"/>
          <w:szCs w:val="22"/>
        </w:rPr>
        <w:t>a</w:t>
      </w:r>
      <w:r w:rsidR="002A2B09" w:rsidRPr="00A10534">
        <w:rPr>
          <w:rFonts w:ascii="Arial" w:eastAsia="Arial" w:hAnsi="Arial" w:cs="Arial"/>
          <w:sz w:val="22"/>
          <w:szCs w:val="22"/>
        </w:rPr>
        <w:t>ti</w:t>
      </w:r>
      <w:r w:rsidR="002A2B09" w:rsidRPr="00A10534">
        <w:rPr>
          <w:rFonts w:ascii="Arial" w:eastAsia="Arial" w:hAnsi="Arial" w:cs="Arial"/>
          <w:spacing w:val="1"/>
          <w:sz w:val="22"/>
          <w:szCs w:val="22"/>
        </w:rPr>
        <w:t>ona</w:t>
      </w:r>
      <w:r w:rsidR="002A2B09" w:rsidRPr="00A10534">
        <w:rPr>
          <w:rFonts w:ascii="Arial" w:eastAsia="Arial" w:hAnsi="Arial" w:cs="Arial"/>
          <w:sz w:val="22"/>
          <w:szCs w:val="22"/>
        </w:rPr>
        <w:t xml:space="preserve">l </w:t>
      </w:r>
      <w:r w:rsidR="002A2B09" w:rsidRPr="00A10534">
        <w:rPr>
          <w:rFonts w:ascii="Arial" w:eastAsia="Arial" w:hAnsi="Arial" w:cs="Arial"/>
          <w:spacing w:val="-2"/>
          <w:sz w:val="22"/>
          <w:szCs w:val="22"/>
        </w:rPr>
        <w:t>J</w:t>
      </w:r>
      <w:r w:rsidR="002A2B09" w:rsidRPr="00A10534">
        <w:rPr>
          <w:rFonts w:ascii="Arial" w:eastAsia="Arial" w:hAnsi="Arial" w:cs="Arial"/>
          <w:spacing w:val="1"/>
          <w:sz w:val="22"/>
          <w:szCs w:val="22"/>
        </w:rPr>
        <w:t>o</w:t>
      </w:r>
      <w:r w:rsidR="002A2B09" w:rsidRPr="00A10534">
        <w:rPr>
          <w:rFonts w:ascii="Arial" w:eastAsia="Arial" w:hAnsi="Arial" w:cs="Arial"/>
          <w:sz w:val="22"/>
          <w:szCs w:val="22"/>
        </w:rPr>
        <w:t>int</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2"/>
          <w:sz w:val="22"/>
          <w:szCs w:val="22"/>
        </w:rPr>
        <w:t>C</w:t>
      </w:r>
      <w:r w:rsidR="002A2B09" w:rsidRPr="00A10534">
        <w:rPr>
          <w:rFonts w:ascii="Arial" w:eastAsia="Arial" w:hAnsi="Arial" w:cs="Arial"/>
          <w:spacing w:val="1"/>
          <w:sz w:val="22"/>
          <w:szCs w:val="22"/>
        </w:rPr>
        <w:t>o</w:t>
      </w:r>
      <w:r w:rsidR="002A2B09" w:rsidRPr="00A10534">
        <w:rPr>
          <w:rFonts w:ascii="Arial" w:eastAsia="Arial" w:hAnsi="Arial" w:cs="Arial"/>
          <w:spacing w:val="-1"/>
          <w:sz w:val="22"/>
          <w:szCs w:val="22"/>
        </w:rPr>
        <w:t>u</w:t>
      </w:r>
      <w:r w:rsidR="002A2B09" w:rsidRPr="00A10534">
        <w:rPr>
          <w:rFonts w:ascii="Arial" w:eastAsia="Arial" w:hAnsi="Arial" w:cs="Arial"/>
          <w:spacing w:val="1"/>
          <w:sz w:val="22"/>
          <w:szCs w:val="22"/>
        </w:rPr>
        <w:t>n</w:t>
      </w:r>
      <w:r w:rsidR="002A2B09" w:rsidRPr="00A10534">
        <w:rPr>
          <w:rFonts w:ascii="Arial" w:eastAsia="Arial" w:hAnsi="Arial" w:cs="Arial"/>
          <w:sz w:val="22"/>
          <w:szCs w:val="22"/>
        </w:rPr>
        <w:t>cil</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fo</w:t>
      </w:r>
      <w:r w:rsidR="002A2B09" w:rsidRPr="00A10534">
        <w:rPr>
          <w:rFonts w:ascii="Arial" w:eastAsia="Arial" w:hAnsi="Arial" w:cs="Arial"/>
          <w:sz w:val="22"/>
          <w:szCs w:val="22"/>
        </w:rPr>
        <w:t>r L</w:t>
      </w:r>
      <w:r w:rsidR="002A2B09" w:rsidRPr="00A10534">
        <w:rPr>
          <w:rFonts w:ascii="Arial" w:eastAsia="Arial" w:hAnsi="Arial" w:cs="Arial"/>
          <w:spacing w:val="1"/>
          <w:sz w:val="22"/>
          <w:szCs w:val="22"/>
        </w:rPr>
        <w:t>o</w:t>
      </w:r>
      <w:r w:rsidR="002A2B09" w:rsidRPr="00A10534">
        <w:rPr>
          <w:rFonts w:ascii="Arial" w:eastAsia="Arial" w:hAnsi="Arial" w:cs="Arial"/>
          <w:spacing w:val="-2"/>
          <w:sz w:val="22"/>
          <w:szCs w:val="22"/>
        </w:rPr>
        <w:t>c</w:t>
      </w:r>
      <w:r w:rsidR="002A2B09" w:rsidRPr="00A10534">
        <w:rPr>
          <w:rFonts w:ascii="Arial" w:eastAsia="Arial" w:hAnsi="Arial" w:cs="Arial"/>
          <w:spacing w:val="1"/>
          <w:sz w:val="22"/>
          <w:szCs w:val="22"/>
        </w:rPr>
        <w:t>a</w:t>
      </w:r>
      <w:r w:rsidR="002A2B09" w:rsidRPr="00A10534">
        <w:rPr>
          <w:rFonts w:ascii="Arial" w:eastAsia="Arial" w:hAnsi="Arial" w:cs="Arial"/>
          <w:sz w:val="22"/>
          <w:szCs w:val="22"/>
        </w:rPr>
        <w:t>l G</w:t>
      </w:r>
      <w:r w:rsidR="002A2B09" w:rsidRPr="00A10534">
        <w:rPr>
          <w:rFonts w:ascii="Arial" w:eastAsia="Arial" w:hAnsi="Arial" w:cs="Arial"/>
          <w:spacing w:val="1"/>
          <w:sz w:val="22"/>
          <w:szCs w:val="22"/>
        </w:rPr>
        <w:t>o</w:t>
      </w:r>
      <w:r w:rsidR="002A2B09" w:rsidRPr="00A10534">
        <w:rPr>
          <w:rFonts w:ascii="Arial" w:eastAsia="Arial" w:hAnsi="Arial" w:cs="Arial"/>
          <w:spacing w:val="-2"/>
          <w:sz w:val="22"/>
          <w:szCs w:val="22"/>
        </w:rPr>
        <w:t>v</w:t>
      </w:r>
      <w:r w:rsidR="002A2B09" w:rsidRPr="00A10534">
        <w:rPr>
          <w:rFonts w:ascii="Arial" w:eastAsia="Arial" w:hAnsi="Arial" w:cs="Arial"/>
          <w:spacing w:val="1"/>
          <w:sz w:val="22"/>
          <w:szCs w:val="22"/>
        </w:rPr>
        <w:t>e</w:t>
      </w:r>
      <w:r w:rsidR="002A2B09" w:rsidRPr="00A10534">
        <w:rPr>
          <w:rFonts w:ascii="Arial" w:eastAsia="Arial" w:hAnsi="Arial" w:cs="Arial"/>
          <w:sz w:val="22"/>
          <w:szCs w:val="22"/>
        </w:rPr>
        <w:t>r</w:t>
      </w:r>
      <w:r w:rsidR="002A2B09" w:rsidRPr="00A10534">
        <w:rPr>
          <w:rFonts w:ascii="Arial" w:eastAsia="Arial" w:hAnsi="Arial" w:cs="Arial"/>
          <w:spacing w:val="-2"/>
          <w:sz w:val="22"/>
          <w:szCs w:val="22"/>
        </w:rPr>
        <w:t>n</w:t>
      </w:r>
      <w:r w:rsidR="002A2B09" w:rsidRPr="00A10534">
        <w:rPr>
          <w:rFonts w:ascii="Arial" w:eastAsia="Arial" w:hAnsi="Arial" w:cs="Arial"/>
          <w:spacing w:val="-1"/>
          <w:sz w:val="22"/>
          <w:szCs w:val="22"/>
        </w:rPr>
        <w:t>m</w:t>
      </w:r>
      <w:r w:rsidR="002A2B09" w:rsidRPr="00A10534">
        <w:rPr>
          <w:rFonts w:ascii="Arial" w:eastAsia="Arial" w:hAnsi="Arial" w:cs="Arial"/>
          <w:spacing w:val="1"/>
          <w:sz w:val="22"/>
          <w:szCs w:val="22"/>
        </w:rPr>
        <w:t>en</w:t>
      </w:r>
      <w:r w:rsidR="002A2B09" w:rsidRPr="00A10534">
        <w:rPr>
          <w:rFonts w:ascii="Arial" w:eastAsia="Arial" w:hAnsi="Arial" w:cs="Arial"/>
          <w:sz w:val="22"/>
          <w:szCs w:val="22"/>
        </w:rPr>
        <w:t>t</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2"/>
          <w:sz w:val="22"/>
          <w:szCs w:val="22"/>
        </w:rPr>
        <w:t>S</w:t>
      </w:r>
      <w:r w:rsidR="002A2B09" w:rsidRPr="00A10534">
        <w:rPr>
          <w:rFonts w:ascii="Arial" w:eastAsia="Arial" w:hAnsi="Arial" w:cs="Arial"/>
          <w:spacing w:val="1"/>
          <w:sz w:val="22"/>
          <w:szCs w:val="22"/>
        </w:rPr>
        <w:t>e</w:t>
      </w:r>
      <w:r w:rsidR="002A2B09" w:rsidRPr="00A10534">
        <w:rPr>
          <w:rFonts w:ascii="Arial" w:eastAsia="Arial" w:hAnsi="Arial" w:cs="Arial"/>
          <w:sz w:val="22"/>
          <w:szCs w:val="22"/>
        </w:rPr>
        <w:t>r</w:t>
      </w:r>
      <w:r w:rsidR="002A2B09" w:rsidRPr="00A10534">
        <w:rPr>
          <w:rFonts w:ascii="Arial" w:eastAsia="Arial" w:hAnsi="Arial" w:cs="Arial"/>
          <w:spacing w:val="-3"/>
          <w:sz w:val="22"/>
          <w:szCs w:val="22"/>
        </w:rPr>
        <w:t>v</w:t>
      </w:r>
      <w:r w:rsidR="002A2B09" w:rsidRPr="00A10534">
        <w:rPr>
          <w:rFonts w:ascii="Arial" w:eastAsia="Arial" w:hAnsi="Arial" w:cs="Arial"/>
          <w:sz w:val="22"/>
          <w:szCs w:val="22"/>
        </w:rPr>
        <w:t>ices,</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N</w:t>
      </w:r>
      <w:r w:rsidR="002A2B09" w:rsidRPr="00A10534">
        <w:rPr>
          <w:rFonts w:ascii="Arial" w:eastAsia="Arial" w:hAnsi="Arial" w:cs="Arial"/>
          <w:spacing w:val="1"/>
          <w:sz w:val="22"/>
          <w:szCs w:val="22"/>
        </w:rPr>
        <w:t>a</w:t>
      </w:r>
      <w:r w:rsidR="002A2B09" w:rsidRPr="00A10534">
        <w:rPr>
          <w:rFonts w:ascii="Arial" w:eastAsia="Arial" w:hAnsi="Arial" w:cs="Arial"/>
          <w:sz w:val="22"/>
          <w:szCs w:val="22"/>
        </w:rPr>
        <w:t>ti</w:t>
      </w:r>
      <w:r w:rsidR="002A2B09" w:rsidRPr="00A10534">
        <w:rPr>
          <w:rFonts w:ascii="Arial" w:eastAsia="Arial" w:hAnsi="Arial" w:cs="Arial"/>
          <w:spacing w:val="1"/>
          <w:sz w:val="22"/>
          <w:szCs w:val="22"/>
        </w:rPr>
        <w:t>ona</w:t>
      </w:r>
      <w:r w:rsidR="002A2B09" w:rsidRPr="00A10534">
        <w:rPr>
          <w:rFonts w:ascii="Arial" w:eastAsia="Arial" w:hAnsi="Arial" w:cs="Arial"/>
          <w:sz w:val="22"/>
          <w:szCs w:val="22"/>
        </w:rPr>
        <w:t>l A</w:t>
      </w:r>
      <w:r w:rsidR="002A2B09" w:rsidRPr="00A10534">
        <w:rPr>
          <w:rFonts w:ascii="Arial" w:eastAsia="Arial" w:hAnsi="Arial" w:cs="Arial"/>
          <w:spacing w:val="-1"/>
          <w:sz w:val="22"/>
          <w:szCs w:val="22"/>
        </w:rPr>
        <w:t>g</w:t>
      </w:r>
      <w:r w:rsidR="002A2B09" w:rsidRPr="00A10534">
        <w:rPr>
          <w:rFonts w:ascii="Arial" w:eastAsia="Arial" w:hAnsi="Arial" w:cs="Arial"/>
          <w:sz w:val="22"/>
          <w:szCs w:val="22"/>
        </w:rPr>
        <w:t>re</w:t>
      </w:r>
      <w:r w:rsidR="002A2B09" w:rsidRPr="00A10534">
        <w:rPr>
          <w:rFonts w:ascii="Arial" w:eastAsia="Arial" w:hAnsi="Arial" w:cs="Arial"/>
          <w:spacing w:val="1"/>
          <w:sz w:val="22"/>
          <w:szCs w:val="22"/>
        </w:rPr>
        <w:t>em</w:t>
      </w:r>
      <w:r w:rsidR="002A2B09" w:rsidRPr="00A10534">
        <w:rPr>
          <w:rFonts w:ascii="Arial" w:eastAsia="Arial" w:hAnsi="Arial" w:cs="Arial"/>
          <w:spacing w:val="-1"/>
          <w:sz w:val="22"/>
          <w:szCs w:val="22"/>
        </w:rPr>
        <w:t>e</w:t>
      </w:r>
      <w:r w:rsidR="002A2B09" w:rsidRPr="00A10534">
        <w:rPr>
          <w:rFonts w:ascii="Arial" w:eastAsia="Arial" w:hAnsi="Arial" w:cs="Arial"/>
          <w:spacing w:val="1"/>
          <w:sz w:val="22"/>
          <w:szCs w:val="22"/>
        </w:rPr>
        <w:t>n</w:t>
      </w:r>
      <w:r w:rsidR="002A2B09" w:rsidRPr="00A10534">
        <w:rPr>
          <w:rFonts w:ascii="Arial" w:eastAsia="Arial" w:hAnsi="Arial" w:cs="Arial"/>
          <w:sz w:val="22"/>
          <w:szCs w:val="22"/>
        </w:rPr>
        <w:t>t</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o</w:t>
      </w:r>
      <w:r w:rsidR="002A2B09" w:rsidRPr="00A10534">
        <w:rPr>
          <w:rFonts w:ascii="Arial" w:eastAsia="Arial" w:hAnsi="Arial" w:cs="Arial"/>
          <w:sz w:val="22"/>
          <w:szCs w:val="22"/>
        </w:rPr>
        <w:t>n</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P</w:t>
      </w:r>
      <w:r w:rsidR="002A2B09" w:rsidRPr="00A10534">
        <w:rPr>
          <w:rFonts w:ascii="Arial" w:eastAsia="Arial" w:hAnsi="Arial" w:cs="Arial"/>
          <w:spacing w:val="1"/>
          <w:sz w:val="22"/>
          <w:szCs w:val="22"/>
        </w:rPr>
        <w:t>a</w:t>
      </w:r>
      <w:r w:rsidR="002A2B09" w:rsidRPr="00A10534">
        <w:rPr>
          <w:rFonts w:ascii="Arial" w:eastAsia="Arial" w:hAnsi="Arial" w:cs="Arial"/>
          <w:sz w:val="22"/>
          <w:szCs w:val="22"/>
        </w:rPr>
        <w:t>y</w:t>
      </w:r>
      <w:r w:rsidR="002A2B09" w:rsidRPr="00A10534">
        <w:rPr>
          <w:rFonts w:ascii="Arial" w:eastAsia="Arial" w:hAnsi="Arial" w:cs="Arial"/>
          <w:spacing w:val="-2"/>
          <w:sz w:val="22"/>
          <w:szCs w:val="22"/>
        </w:rPr>
        <w:t xml:space="preserve"> </w:t>
      </w:r>
      <w:r w:rsidR="002A2B09" w:rsidRPr="00A10534">
        <w:rPr>
          <w:rFonts w:ascii="Arial" w:eastAsia="Arial" w:hAnsi="Arial" w:cs="Arial"/>
          <w:spacing w:val="1"/>
          <w:sz w:val="22"/>
          <w:szCs w:val="22"/>
        </w:rPr>
        <w:t>an</w:t>
      </w:r>
      <w:r w:rsidR="002A2B09" w:rsidRPr="00A10534">
        <w:rPr>
          <w:rFonts w:ascii="Arial" w:eastAsia="Arial" w:hAnsi="Arial" w:cs="Arial"/>
          <w:sz w:val="22"/>
          <w:szCs w:val="22"/>
        </w:rPr>
        <w:t>d</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C</w:t>
      </w:r>
      <w:r w:rsidR="002A2B09" w:rsidRPr="00A10534">
        <w:rPr>
          <w:rFonts w:ascii="Arial" w:eastAsia="Arial" w:hAnsi="Arial" w:cs="Arial"/>
          <w:spacing w:val="1"/>
          <w:sz w:val="22"/>
          <w:szCs w:val="22"/>
        </w:rPr>
        <w:t>ond</w:t>
      </w:r>
      <w:r w:rsidR="002A2B09" w:rsidRPr="00A10534">
        <w:rPr>
          <w:rFonts w:ascii="Arial" w:eastAsia="Arial" w:hAnsi="Arial" w:cs="Arial"/>
          <w:sz w:val="22"/>
          <w:szCs w:val="22"/>
        </w:rPr>
        <w:t>iti</w:t>
      </w:r>
      <w:r w:rsidR="002A2B09" w:rsidRPr="00A10534">
        <w:rPr>
          <w:rFonts w:ascii="Arial" w:eastAsia="Arial" w:hAnsi="Arial" w:cs="Arial"/>
          <w:spacing w:val="-2"/>
          <w:sz w:val="22"/>
          <w:szCs w:val="22"/>
        </w:rPr>
        <w:t>o</w:t>
      </w:r>
      <w:r w:rsidR="002A2B09" w:rsidRPr="00A10534">
        <w:rPr>
          <w:rFonts w:ascii="Arial" w:eastAsia="Arial" w:hAnsi="Arial" w:cs="Arial"/>
          <w:spacing w:val="1"/>
          <w:sz w:val="22"/>
          <w:szCs w:val="22"/>
        </w:rPr>
        <w:t>n</w:t>
      </w:r>
      <w:r w:rsidR="002A2B09" w:rsidRPr="00A10534">
        <w:rPr>
          <w:rFonts w:ascii="Arial" w:eastAsia="Arial" w:hAnsi="Arial" w:cs="Arial"/>
          <w:sz w:val="22"/>
          <w:szCs w:val="22"/>
        </w:rPr>
        <w:t xml:space="preserve">s </w:t>
      </w:r>
      <w:r w:rsidR="002A2B09" w:rsidRPr="00A10534">
        <w:rPr>
          <w:rFonts w:ascii="Arial" w:eastAsia="Arial" w:hAnsi="Arial" w:cs="Arial"/>
          <w:spacing w:val="-1"/>
          <w:sz w:val="22"/>
          <w:szCs w:val="22"/>
        </w:rPr>
        <w:t>o</w:t>
      </w:r>
      <w:r w:rsidR="002A2B09" w:rsidRPr="00A10534">
        <w:rPr>
          <w:rFonts w:ascii="Arial" w:eastAsia="Arial" w:hAnsi="Arial" w:cs="Arial"/>
          <w:sz w:val="22"/>
          <w:szCs w:val="22"/>
        </w:rPr>
        <w:t>f</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S</w:t>
      </w:r>
      <w:r w:rsidR="002A2B09" w:rsidRPr="00A10534">
        <w:rPr>
          <w:rFonts w:ascii="Arial" w:eastAsia="Arial" w:hAnsi="Arial" w:cs="Arial"/>
          <w:spacing w:val="1"/>
          <w:sz w:val="22"/>
          <w:szCs w:val="22"/>
        </w:rPr>
        <w:t>e</w:t>
      </w:r>
      <w:r w:rsidR="002A2B09" w:rsidRPr="00A10534">
        <w:rPr>
          <w:rFonts w:ascii="Arial" w:eastAsia="Arial" w:hAnsi="Arial" w:cs="Arial"/>
          <w:sz w:val="22"/>
          <w:szCs w:val="22"/>
        </w:rPr>
        <w:t>r</w:t>
      </w:r>
      <w:r w:rsidR="002A2B09" w:rsidRPr="00A10534">
        <w:rPr>
          <w:rFonts w:ascii="Arial" w:eastAsia="Arial" w:hAnsi="Arial" w:cs="Arial"/>
          <w:spacing w:val="-3"/>
          <w:sz w:val="22"/>
          <w:szCs w:val="22"/>
        </w:rPr>
        <w:t>v</w:t>
      </w:r>
      <w:r w:rsidR="002A2B09" w:rsidRPr="00A10534">
        <w:rPr>
          <w:rFonts w:ascii="Arial" w:eastAsia="Arial" w:hAnsi="Arial" w:cs="Arial"/>
          <w:sz w:val="22"/>
          <w:szCs w:val="22"/>
        </w:rPr>
        <w:t>ice</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(the</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N</w:t>
      </w:r>
      <w:r w:rsidR="002A2B09" w:rsidRPr="00A10534">
        <w:rPr>
          <w:rFonts w:ascii="Arial" w:eastAsia="Arial" w:hAnsi="Arial" w:cs="Arial"/>
          <w:spacing w:val="1"/>
          <w:sz w:val="22"/>
          <w:szCs w:val="22"/>
        </w:rPr>
        <w:t>a</w:t>
      </w:r>
      <w:r w:rsidR="002A2B09" w:rsidRPr="00A10534">
        <w:rPr>
          <w:rFonts w:ascii="Arial" w:eastAsia="Arial" w:hAnsi="Arial" w:cs="Arial"/>
          <w:sz w:val="22"/>
          <w:szCs w:val="22"/>
        </w:rPr>
        <w:t>ti</w:t>
      </w:r>
      <w:r w:rsidR="002A2B09" w:rsidRPr="00A10534">
        <w:rPr>
          <w:rFonts w:ascii="Arial" w:eastAsia="Arial" w:hAnsi="Arial" w:cs="Arial"/>
          <w:spacing w:val="-1"/>
          <w:sz w:val="22"/>
          <w:szCs w:val="22"/>
        </w:rPr>
        <w:t>o</w:t>
      </w:r>
      <w:r w:rsidR="002A2B09" w:rsidRPr="00A10534">
        <w:rPr>
          <w:rFonts w:ascii="Arial" w:eastAsia="Arial" w:hAnsi="Arial" w:cs="Arial"/>
          <w:spacing w:val="1"/>
          <w:sz w:val="22"/>
          <w:szCs w:val="22"/>
        </w:rPr>
        <w:t>na</w:t>
      </w:r>
      <w:r w:rsidR="002A2B09" w:rsidRPr="00A10534">
        <w:rPr>
          <w:rFonts w:ascii="Arial" w:eastAsia="Arial" w:hAnsi="Arial" w:cs="Arial"/>
          <w:sz w:val="22"/>
          <w:szCs w:val="22"/>
        </w:rPr>
        <w:t>l A</w:t>
      </w:r>
      <w:r w:rsidR="002A2B09" w:rsidRPr="00A10534">
        <w:rPr>
          <w:rFonts w:ascii="Arial" w:eastAsia="Arial" w:hAnsi="Arial" w:cs="Arial"/>
          <w:spacing w:val="-1"/>
          <w:sz w:val="22"/>
          <w:szCs w:val="22"/>
        </w:rPr>
        <w:t>g</w:t>
      </w:r>
      <w:r w:rsidR="002A2B09" w:rsidRPr="00A10534">
        <w:rPr>
          <w:rFonts w:ascii="Arial" w:eastAsia="Arial" w:hAnsi="Arial" w:cs="Arial"/>
          <w:spacing w:val="6"/>
          <w:sz w:val="22"/>
          <w:szCs w:val="22"/>
        </w:rPr>
        <w:t>r</w:t>
      </w:r>
      <w:r w:rsidR="002A2B09" w:rsidRPr="00A10534">
        <w:rPr>
          <w:rFonts w:ascii="Arial" w:eastAsia="Arial" w:hAnsi="Arial" w:cs="Arial"/>
          <w:spacing w:val="1"/>
          <w:sz w:val="22"/>
          <w:szCs w:val="22"/>
        </w:rPr>
        <w:t>e</w:t>
      </w:r>
      <w:r w:rsidR="002A2B09" w:rsidRPr="00A10534">
        <w:rPr>
          <w:rFonts w:ascii="Arial" w:eastAsia="Arial" w:hAnsi="Arial" w:cs="Arial"/>
          <w:spacing w:val="-1"/>
          <w:sz w:val="22"/>
          <w:szCs w:val="22"/>
        </w:rPr>
        <w:t>e</w:t>
      </w:r>
      <w:r w:rsidR="002A2B09" w:rsidRPr="00A10534">
        <w:rPr>
          <w:rFonts w:ascii="Arial" w:eastAsia="Arial" w:hAnsi="Arial" w:cs="Arial"/>
          <w:spacing w:val="1"/>
          <w:sz w:val="22"/>
          <w:szCs w:val="22"/>
        </w:rPr>
        <w:t>m</w:t>
      </w:r>
      <w:r w:rsidR="002A2B09" w:rsidRPr="00A10534">
        <w:rPr>
          <w:rFonts w:ascii="Arial" w:eastAsia="Arial" w:hAnsi="Arial" w:cs="Arial"/>
          <w:spacing w:val="-1"/>
          <w:sz w:val="22"/>
          <w:szCs w:val="22"/>
        </w:rPr>
        <w:t>e</w:t>
      </w:r>
      <w:r w:rsidR="002A2B09" w:rsidRPr="00A10534">
        <w:rPr>
          <w:rFonts w:ascii="Arial" w:eastAsia="Arial" w:hAnsi="Arial" w:cs="Arial"/>
          <w:spacing w:val="1"/>
          <w:sz w:val="22"/>
          <w:szCs w:val="22"/>
        </w:rPr>
        <w:t>n</w:t>
      </w:r>
      <w:r w:rsidR="002A2B09" w:rsidRPr="00A10534">
        <w:rPr>
          <w:rFonts w:ascii="Arial" w:eastAsia="Arial" w:hAnsi="Arial" w:cs="Arial"/>
          <w:sz w:val="22"/>
          <w:szCs w:val="22"/>
        </w:rPr>
        <w:t>t):</w:t>
      </w:r>
    </w:p>
    <w:p w14:paraId="266B25D4" w14:textId="77777777" w:rsidR="002A2B09" w:rsidRPr="00A10534" w:rsidRDefault="002A2B09" w:rsidP="00CC56BA">
      <w:pPr>
        <w:spacing w:before="3"/>
        <w:ind w:left="567" w:right="-20" w:hanging="567"/>
        <w:rPr>
          <w:rFonts w:ascii="Arial" w:hAnsi="Arial" w:cs="Arial"/>
          <w:sz w:val="22"/>
          <w:szCs w:val="22"/>
        </w:rPr>
      </w:pPr>
    </w:p>
    <w:p w14:paraId="6DB9B856" w14:textId="32BDE6A2" w:rsidR="002A2B09" w:rsidRPr="00A10534" w:rsidRDefault="002A2B09" w:rsidP="00CC56BA">
      <w:pPr>
        <w:tabs>
          <w:tab w:val="left" w:pos="1540"/>
        </w:tabs>
        <w:ind w:left="1134" w:right="-20" w:hanging="567"/>
        <w:rPr>
          <w:rFonts w:ascii="Arial" w:eastAsia="Arial" w:hAnsi="Arial" w:cs="Arial"/>
          <w:sz w:val="22"/>
          <w:szCs w:val="22"/>
        </w:rPr>
      </w:pPr>
      <w:r w:rsidRPr="00A10534">
        <w:rPr>
          <w:rFonts w:ascii="Arial" w:eastAsia="Arial" w:hAnsi="Arial" w:cs="Arial"/>
          <w:b/>
          <w:bCs/>
          <w:sz w:val="22"/>
          <w:szCs w:val="22"/>
        </w:rPr>
        <w:t>Of</w:t>
      </w:r>
      <w:r w:rsidRPr="00A10534">
        <w:rPr>
          <w:rFonts w:ascii="Arial" w:eastAsia="Arial" w:hAnsi="Arial" w:cs="Arial"/>
          <w:b/>
          <w:bCs/>
          <w:spacing w:val="-1"/>
          <w:sz w:val="22"/>
          <w:szCs w:val="22"/>
        </w:rPr>
        <w:t>f</w:t>
      </w:r>
      <w:r w:rsidRPr="00A10534">
        <w:rPr>
          <w:rFonts w:ascii="Arial" w:eastAsia="Arial" w:hAnsi="Arial" w:cs="Arial"/>
          <w:b/>
          <w:bCs/>
          <w:sz w:val="22"/>
          <w:szCs w:val="22"/>
        </w:rPr>
        <w:t>i</w:t>
      </w:r>
      <w:r w:rsidRPr="00A10534">
        <w:rPr>
          <w:rFonts w:ascii="Arial" w:eastAsia="Arial" w:hAnsi="Arial" w:cs="Arial"/>
          <w:b/>
          <w:bCs/>
          <w:spacing w:val="1"/>
          <w:sz w:val="22"/>
          <w:szCs w:val="22"/>
        </w:rPr>
        <w:t>c</w:t>
      </w:r>
      <w:r w:rsidRPr="00A10534">
        <w:rPr>
          <w:rFonts w:ascii="Arial" w:eastAsia="Arial" w:hAnsi="Arial" w:cs="Arial"/>
          <w:b/>
          <w:bCs/>
          <w:sz w:val="22"/>
          <w:szCs w:val="22"/>
        </w:rPr>
        <w:t>i</w:t>
      </w:r>
      <w:r w:rsidRPr="00A10534">
        <w:rPr>
          <w:rFonts w:ascii="Arial" w:eastAsia="Arial" w:hAnsi="Arial" w:cs="Arial"/>
          <w:b/>
          <w:bCs/>
          <w:spacing w:val="1"/>
          <w:sz w:val="22"/>
          <w:szCs w:val="22"/>
        </w:rPr>
        <w:t>a</w:t>
      </w:r>
      <w:r w:rsidRPr="00A10534">
        <w:rPr>
          <w:rFonts w:ascii="Arial" w:eastAsia="Arial" w:hAnsi="Arial" w:cs="Arial"/>
          <w:b/>
          <w:bCs/>
          <w:sz w:val="22"/>
          <w:szCs w:val="22"/>
        </w:rPr>
        <w:t>l</w:t>
      </w:r>
      <w:r w:rsidRPr="00A10534">
        <w:rPr>
          <w:rFonts w:ascii="Arial" w:eastAsia="Arial" w:hAnsi="Arial" w:cs="Arial"/>
          <w:b/>
          <w:bCs/>
          <w:spacing w:val="1"/>
          <w:sz w:val="22"/>
          <w:szCs w:val="22"/>
        </w:rPr>
        <w:t xml:space="preserve"> </w:t>
      </w:r>
      <w:r w:rsidRPr="00A10534">
        <w:rPr>
          <w:rFonts w:ascii="Arial" w:eastAsia="Arial" w:hAnsi="Arial" w:cs="Arial"/>
          <w:b/>
          <w:bCs/>
          <w:sz w:val="22"/>
          <w:szCs w:val="22"/>
        </w:rPr>
        <w:t>C</w:t>
      </w:r>
      <w:r w:rsidRPr="00A10534">
        <w:rPr>
          <w:rFonts w:ascii="Arial" w:eastAsia="Arial" w:hAnsi="Arial" w:cs="Arial"/>
          <w:b/>
          <w:bCs/>
          <w:spacing w:val="-1"/>
          <w:sz w:val="22"/>
          <w:szCs w:val="22"/>
        </w:rPr>
        <w:t>o</w:t>
      </w:r>
      <w:r w:rsidRPr="00A10534">
        <w:rPr>
          <w:rFonts w:ascii="Arial" w:eastAsia="Arial" w:hAnsi="Arial" w:cs="Arial"/>
          <w:b/>
          <w:bCs/>
          <w:sz w:val="22"/>
          <w:szCs w:val="22"/>
        </w:rPr>
        <w:t>nduct</w:t>
      </w:r>
    </w:p>
    <w:p w14:paraId="3DE9BEA0" w14:textId="73D32763" w:rsidR="002A2B09" w:rsidRPr="00A10534" w:rsidRDefault="002A2B09" w:rsidP="006B2A22">
      <w:pPr>
        <w:pStyle w:val="ListParagraph"/>
        <w:numPr>
          <w:ilvl w:val="0"/>
          <w:numId w:val="142"/>
        </w:numPr>
        <w:tabs>
          <w:tab w:val="clear" w:pos="870"/>
        </w:tabs>
        <w:ind w:left="1134" w:right="-20" w:hanging="567"/>
        <w:rPr>
          <w:rFonts w:eastAsia="Arial" w:cs="Arial"/>
          <w:color w:val="auto"/>
          <w:sz w:val="22"/>
          <w:szCs w:val="22"/>
        </w:rPr>
      </w:pPr>
      <w:r w:rsidRPr="00A10534">
        <w:rPr>
          <w:rFonts w:eastAsia="Arial" w:cs="Arial"/>
          <w:color w:val="auto"/>
          <w:sz w:val="22"/>
          <w:szCs w:val="22"/>
        </w:rPr>
        <w:t>E</w:t>
      </w:r>
      <w:r w:rsidRPr="00A10534">
        <w:rPr>
          <w:rFonts w:eastAsia="Arial" w:cs="Arial"/>
          <w:color w:val="auto"/>
          <w:spacing w:val="-3"/>
          <w:sz w:val="22"/>
          <w:szCs w:val="22"/>
        </w:rPr>
        <w:t>m</w:t>
      </w:r>
      <w:r w:rsidRPr="00A10534">
        <w:rPr>
          <w:rFonts w:eastAsia="Arial" w:cs="Arial"/>
          <w:color w:val="auto"/>
          <w:spacing w:val="1"/>
          <w:sz w:val="22"/>
          <w:szCs w:val="22"/>
        </w:rPr>
        <w:t>p</w:t>
      </w:r>
      <w:r w:rsidRPr="00A10534">
        <w:rPr>
          <w:rFonts w:eastAsia="Arial" w:cs="Arial"/>
          <w:color w:val="auto"/>
          <w:sz w:val="22"/>
          <w:szCs w:val="22"/>
        </w:rPr>
        <w:t>loy</w:t>
      </w:r>
      <w:r w:rsidRPr="00A10534">
        <w:rPr>
          <w:rFonts w:eastAsia="Arial" w:cs="Arial"/>
          <w:color w:val="auto"/>
          <w:spacing w:val="1"/>
          <w:sz w:val="22"/>
          <w:szCs w:val="22"/>
        </w:rPr>
        <w:t>ee</w:t>
      </w:r>
      <w:r w:rsidRPr="00A10534">
        <w:rPr>
          <w:rFonts w:eastAsia="Arial" w:cs="Arial"/>
          <w:color w:val="auto"/>
          <w:sz w:val="22"/>
          <w:szCs w:val="22"/>
        </w:rPr>
        <w:t xml:space="preserve">s </w:t>
      </w:r>
      <w:r w:rsidRPr="00A10534">
        <w:rPr>
          <w:rFonts w:eastAsia="Arial" w:cs="Arial"/>
          <w:color w:val="auto"/>
          <w:spacing w:val="2"/>
          <w:sz w:val="22"/>
          <w:szCs w:val="22"/>
        </w:rPr>
        <w:t>w</w:t>
      </w:r>
      <w:r w:rsidRPr="00A10534">
        <w:rPr>
          <w:rFonts w:eastAsia="Arial" w:cs="Arial"/>
          <w:color w:val="auto"/>
          <w:sz w:val="22"/>
          <w:szCs w:val="22"/>
        </w:rPr>
        <w:t>i</w:t>
      </w:r>
      <w:r w:rsidRPr="00A10534">
        <w:rPr>
          <w:rFonts w:eastAsia="Arial" w:cs="Arial"/>
          <w:color w:val="auto"/>
          <w:spacing w:val="-1"/>
          <w:sz w:val="22"/>
          <w:szCs w:val="22"/>
        </w:rPr>
        <w:t>l</w:t>
      </w:r>
      <w:r w:rsidRPr="00A10534">
        <w:rPr>
          <w:rFonts w:eastAsia="Arial" w:cs="Arial"/>
          <w:color w:val="auto"/>
          <w:sz w:val="22"/>
          <w:szCs w:val="22"/>
        </w:rPr>
        <w:t xml:space="preserve">l </w:t>
      </w:r>
      <w:r w:rsidRPr="00A10534">
        <w:rPr>
          <w:rFonts w:eastAsia="Arial" w:cs="Arial"/>
          <w:color w:val="auto"/>
          <w:spacing w:val="-3"/>
          <w:sz w:val="22"/>
          <w:szCs w:val="22"/>
        </w:rPr>
        <w:t>m</w:t>
      </w:r>
      <w:r w:rsidRPr="00A10534">
        <w:rPr>
          <w:rFonts w:eastAsia="Arial" w:cs="Arial"/>
          <w:color w:val="auto"/>
          <w:spacing w:val="1"/>
          <w:sz w:val="22"/>
          <w:szCs w:val="22"/>
        </w:rPr>
        <w:t>a</w:t>
      </w:r>
      <w:r w:rsidRPr="00A10534">
        <w:rPr>
          <w:rFonts w:eastAsia="Arial" w:cs="Arial"/>
          <w:color w:val="auto"/>
          <w:sz w:val="22"/>
          <w:szCs w:val="22"/>
        </w:rPr>
        <w:t>in</w:t>
      </w:r>
      <w:r w:rsidRPr="00A10534">
        <w:rPr>
          <w:rFonts w:eastAsia="Arial" w:cs="Arial"/>
          <w:color w:val="auto"/>
          <w:spacing w:val="1"/>
          <w:sz w:val="22"/>
          <w:szCs w:val="22"/>
        </w:rPr>
        <w:t>ta</w:t>
      </w:r>
      <w:r w:rsidRPr="00A10534">
        <w:rPr>
          <w:rFonts w:eastAsia="Arial" w:cs="Arial"/>
          <w:color w:val="auto"/>
          <w:sz w:val="22"/>
          <w:szCs w:val="22"/>
        </w:rPr>
        <w:t>in</w:t>
      </w:r>
      <w:r w:rsidRPr="00A10534">
        <w:rPr>
          <w:rFonts w:eastAsia="Arial" w:cs="Arial"/>
          <w:color w:val="auto"/>
          <w:spacing w:val="3"/>
          <w:sz w:val="22"/>
          <w:szCs w:val="22"/>
        </w:rPr>
        <w:t xml:space="preserve"> </w:t>
      </w:r>
      <w:r w:rsidRPr="00A10534">
        <w:rPr>
          <w:rFonts w:eastAsia="Arial" w:cs="Arial"/>
          <w:color w:val="auto"/>
          <w:sz w:val="22"/>
          <w:szCs w:val="22"/>
        </w:rPr>
        <w:t>c</w:t>
      </w:r>
      <w:r w:rsidRPr="00A10534">
        <w:rPr>
          <w:rFonts w:eastAsia="Arial" w:cs="Arial"/>
          <w:color w:val="auto"/>
          <w:spacing w:val="1"/>
          <w:sz w:val="22"/>
          <w:szCs w:val="22"/>
        </w:rPr>
        <w:t>o</w:t>
      </w:r>
      <w:r w:rsidRPr="00A10534">
        <w:rPr>
          <w:rFonts w:eastAsia="Arial" w:cs="Arial"/>
          <w:color w:val="auto"/>
          <w:spacing w:val="-1"/>
          <w:sz w:val="22"/>
          <w:szCs w:val="22"/>
        </w:rPr>
        <w:t>n</w:t>
      </w:r>
      <w:r w:rsidRPr="00A10534">
        <w:rPr>
          <w:rFonts w:eastAsia="Arial" w:cs="Arial"/>
          <w:color w:val="auto"/>
          <w:spacing w:val="1"/>
          <w:sz w:val="22"/>
          <w:szCs w:val="22"/>
        </w:rPr>
        <w:t>du</w:t>
      </w:r>
      <w:r w:rsidRPr="00A10534">
        <w:rPr>
          <w:rFonts w:eastAsia="Arial" w:cs="Arial"/>
          <w:color w:val="auto"/>
          <w:sz w:val="22"/>
          <w:szCs w:val="22"/>
        </w:rPr>
        <w:t>ct</w:t>
      </w:r>
      <w:r w:rsidRPr="00A10534">
        <w:rPr>
          <w:rFonts w:eastAsia="Arial" w:cs="Arial"/>
          <w:color w:val="auto"/>
          <w:spacing w:val="-2"/>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f</w:t>
      </w:r>
      <w:r w:rsidRPr="00A10534">
        <w:rPr>
          <w:rFonts w:eastAsia="Arial" w:cs="Arial"/>
          <w:color w:val="auto"/>
          <w:spacing w:val="-1"/>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1"/>
          <w:sz w:val="22"/>
          <w:szCs w:val="22"/>
        </w:rPr>
        <w:t xml:space="preserve"> </w:t>
      </w:r>
      <w:r w:rsidRPr="00A10534">
        <w:rPr>
          <w:rFonts w:eastAsia="Arial" w:cs="Arial"/>
          <w:color w:val="auto"/>
          <w:spacing w:val="1"/>
          <w:sz w:val="22"/>
          <w:szCs w:val="22"/>
        </w:rPr>
        <w:t>h</w:t>
      </w:r>
      <w:r w:rsidRPr="00A10534">
        <w:rPr>
          <w:rFonts w:eastAsia="Arial" w:cs="Arial"/>
          <w:color w:val="auto"/>
          <w:sz w:val="22"/>
          <w:szCs w:val="22"/>
        </w:rPr>
        <w:t>ig</w:t>
      </w:r>
      <w:r w:rsidRPr="00A10534">
        <w:rPr>
          <w:rFonts w:eastAsia="Arial" w:cs="Arial"/>
          <w:color w:val="auto"/>
          <w:spacing w:val="-1"/>
          <w:sz w:val="22"/>
          <w:szCs w:val="22"/>
        </w:rPr>
        <w:t>he</w:t>
      </w:r>
      <w:r w:rsidRPr="00A10534">
        <w:rPr>
          <w:rFonts w:eastAsia="Arial" w:cs="Arial"/>
          <w:color w:val="auto"/>
          <w:sz w:val="22"/>
          <w:szCs w:val="22"/>
        </w:rPr>
        <w:t>st</w:t>
      </w:r>
      <w:r w:rsidRPr="00A10534">
        <w:rPr>
          <w:rFonts w:eastAsia="Arial" w:cs="Arial"/>
          <w:color w:val="auto"/>
          <w:spacing w:val="1"/>
          <w:sz w:val="22"/>
          <w:szCs w:val="22"/>
        </w:rPr>
        <w:t xml:space="preserve"> </w:t>
      </w:r>
      <w:r w:rsidRPr="00A10534">
        <w:rPr>
          <w:rFonts w:eastAsia="Arial" w:cs="Arial"/>
          <w:color w:val="auto"/>
          <w:sz w:val="22"/>
          <w:szCs w:val="22"/>
        </w:rPr>
        <w:t>st</w:t>
      </w:r>
      <w:r w:rsidRPr="00A10534">
        <w:rPr>
          <w:rFonts w:eastAsia="Arial" w:cs="Arial"/>
          <w:color w:val="auto"/>
          <w:spacing w:val="1"/>
          <w:sz w:val="22"/>
          <w:szCs w:val="22"/>
        </w:rPr>
        <w:t>a</w:t>
      </w:r>
      <w:r w:rsidRPr="00A10534">
        <w:rPr>
          <w:rFonts w:eastAsia="Arial" w:cs="Arial"/>
          <w:color w:val="auto"/>
          <w:spacing w:val="-1"/>
          <w:sz w:val="22"/>
          <w:szCs w:val="22"/>
        </w:rPr>
        <w:t>n</w:t>
      </w:r>
      <w:r w:rsidRPr="00A10534">
        <w:rPr>
          <w:rFonts w:eastAsia="Arial" w:cs="Arial"/>
          <w:color w:val="auto"/>
          <w:spacing w:val="1"/>
          <w:sz w:val="22"/>
          <w:szCs w:val="22"/>
        </w:rPr>
        <w:t>da</w:t>
      </w:r>
      <w:r w:rsidRPr="00A10534">
        <w:rPr>
          <w:rFonts w:eastAsia="Arial" w:cs="Arial"/>
          <w:color w:val="auto"/>
          <w:sz w:val="22"/>
          <w:szCs w:val="22"/>
        </w:rPr>
        <w:t>rd s</w:t>
      </w:r>
      <w:r w:rsidRPr="00A10534">
        <w:rPr>
          <w:rFonts w:eastAsia="Arial" w:cs="Arial"/>
          <w:color w:val="auto"/>
          <w:spacing w:val="1"/>
          <w:sz w:val="22"/>
          <w:szCs w:val="22"/>
        </w:rPr>
        <w:t>u</w:t>
      </w:r>
      <w:r w:rsidRPr="00A10534">
        <w:rPr>
          <w:rFonts w:eastAsia="Arial" w:cs="Arial"/>
          <w:color w:val="auto"/>
          <w:sz w:val="22"/>
          <w:szCs w:val="22"/>
        </w:rPr>
        <w:t>ch</w:t>
      </w:r>
      <w:r w:rsidRPr="00A10534">
        <w:rPr>
          <w:rFonts w:eastAsia="Arial" w:cs="Arial"/>
          <w:color w:val="auto"/>
          <w:spacing w:val="1"/>
          <w:sz w:val="22"/>
          <w:szCs w:val="22"/>
        </w:rPr>
        <w:t xml:space="preserve"> </w:t>
      </w:r>
      <w:r w:rsidRPr="00A10534">
        <w:rPr>
          <w:rFonts w:eastAsia="Arial" w:cs="Arial"/>
          <w:color w:val="auto"/>
          <w:spacing w:val="-1"/>
          <w:sz w:val="22"/>
          <w:szCs w:val="22"/>
        </w:rPr>
        <w:t>t</w:t>
      </w:r>
      <w:r w:rsidRPr="00A10534">
        <w:rPr>
          <w:rFonts w:eastAsia="Arial" w:cs="Arial"/>
          <w:color w:val="auto"/>
          <w:spacing w:val="1"/>
          <w:sz w:val="22"/>
          <w:szCs w:val="22"/>
        </w:rPr>
        <w:t>ha</w:t>
      </w:r>
      <w:r w:rsidRPr="00A10534">
        <w:rPr>
          <w:rFonts w:eastAsia="Arial" w:cs="Arial"/>
          <w:color w:val="auto"/>
          <w:sz w:val="22"/>
          <w:szCs w:val="22"/>
        </w:rPr>
        <w:t>t</w:t>
      </w:r>
      <w:r w:rsidRPr="00A10534">
        <w:rPr>
          <w:rFonts w:eastAsia="Arial" w:cs="Arial"/>
          <w:color w:val="auto"/>
          <w:spacing w:val="-1"/>
          <w:sz w:val="22"/>
          <w:szCs w:val="22"/>
        </w:rPr>
        <w:t xml:space="preserve"> </w:t>
      </w:r>
      <w:r w:rsidRPr="00A10534">
        <w:rPr>
          <w:rFonts w:eastAsia="Arial" w:cs="Arial"/>
          <w:color w:val="auto"/>
          <w:spacing w:val="1"/>
          <w:sz w:val="22"/>
          <w:szCs w:val="22"/>
        </w:rPr>
        <w:t>p</w:t>
      </w:r>
      <w:r w:rsidRPr="00A10534">
        <w:rPr>
          <w:rFonts w:eastAsia="Arial" w:cs="Arial"/>
          <w:color w:val="auto"/>
          <w:spacing w:val="-1"/>
          <w:sz w:val="22"/>
          <w:szCs w:val="22"/>
        </w:rPr>
        <w:t>u</w:t>
      </w:r>
      <w:r w:rsidRPr="00A10534">
        <w:rPr>
          <w:rFonts w:eastAsia="Arial" w:cs="Arial"/>
          <w:color w:val="auto"/>
          <w:spacing w:val="1"/>
          <w:sz w:val="22"/>
          <w:szCs w:val="22"/>
        </w:rPr>
        <w:t>b</w:t>
      </w:r>
      <w:r w:rsidRPr="00A10534">
        <w:rPr>
          <w:rFonts w:eastAsia="Arial" w:cs="Arial"/>
          <w:color w:val="auto"/>
          <w:sz w:val="22"/>
          <w:szCs w:val="22"/>
        </w:rPr>
        <w:t>l</w:t>
      </w:r>
      <w:r w:rsidRPr="00A10534">
        <w:rPr>
          <w:rFonts w:eastAsia="Arial" w:cs="Arial"/>
          <w:color w:val="auto"/>
          <w:spacing w:val="-1"/>
          <w:sz w:val="22"/>
          <w:szCs w:val="22"/>
        </w:rPr>
        <w:t>i</w:t>
      </w:r>
      <w:r w:rsidRPr="00A10534">
        <w:rPr>
          <w:rFonts w:eastAsia="Arial" w:cs="Arial"/>
          <w:color w:val="auto"/>
          <w:sz w:val="22"/>
          <w:szCs w:val="22"/>
        </w:rPr>
        <w:t>c c</w:t>
      </w:r>
      <w:r w:rsidRPr="00A10534">
        <w:rPr>
          <w:rFonts w:eastAsia="Arial" w:cs="Arial"/>
          <w:color w:val="auto"/>
          <w:spacing w:val="1"/>
          <w:sz w:val="22"/>
          <w:szCs w:val="22"/>
        </w:rPr>
        <w:t>on</w:t>
      </w:r>
      <w:r w:rsidRPr="00A10534">
        <w:rPr>
          <w:rFonts w:eastAsia="Arial" w:cs="Arial"/>
          <w:color w:val="auto"/>
          <w:sz w:val="22"/>
          <w:szCs w:val="22"/>
        </w:rPr>
        <w:t>fi</w:t>
      </w:r>
      <w:r w:rsidRPr="00A10534">
        <w:rPr>
          <w:rFonts w:eastAsia="Arial" w:cs="Arial"/>
          <w:color w:val="auto"/>
          <w:spacing w:val="-1"/>
          <w:sz w:val="22"/>
          <w:szCs w:val="22"/>
        </w:rPr>
        <w:t>d</w:t>
      </w:r>
      <w:r w:rsidRPr="00A10534">
        <w:rPr>
          <w:rFonts w:eastAsia="Arial" w:cs="Arial"/>
          <w:color w:val="auto"/>
          <w:spacing w:val="1"/>
          <w:sz w:val="22"/>
          <w:szCs w:val="22"/>
        </w:rPr>
        <w:t>en</w:t>
      </w:r>
      <w:r w:rsidRPr="00A10534">
        <w:rPr>
          <w:rFonts w:eastAsia="Arial" w:cs="Arial"/>
          <w:color w:val="auto"/>
          <w:sz w:val="22"/>
          <w:szCs w:val="22"/>
        </w:rPr>
        <w:t>ce</w:t>
      </w:r>
      <w:r w:rsidRPr="00A10534">
        <w:rPr>
          <w:rFonts w:eastAsia="Arial" w:cs="Arial"/>
          <w:color w:val="auto"/>
          <w:spacing w:val="1"/>
          <w:sz w:val="22"/>
          <w:szCs w:val="22"/>
        </w:rPr>
        <w:t xml:space="preserve"> </w:t>
      </w:r>
      <w:r w:rsidRPr="00A10534">
        <w:rPr>
          <w:rFonts w:eastAsia="Arial" w:cs="Arial"/>
          <w:color w:val="auto"/>
          <w:spacing w:val="-2"/>
          <w:sz w:val="22"/>
          <w:szCs w:val="22"/>
        </w:rPr>
        <w:t>i</w:t>
      </w:r>
      <w:r w:rsidRPr="00A10534">
        <w:rPr>
          <w:rFonts w:eastAsia="Arial" w:cs="Arial"/>
          <w:color w:val="auto"/>
          <w:sz w:val="22"/>
          <w:szCs w:val="22"/>
        </w:rPr>
        <w:t>n</w:t>
      </w:r>
      <w:r w:rsidRPr="00A10534">
        <w:rPr>
          <w:rFonts w:eastAsia="Arial" w:cs="Arial"/>
          <w:color w:val="auto"/>
          <w:spacing w:val="1"/>
          <w:sz w:val="22"/>
          <w:szCs w:val="22"/>
        </w:rPr>
        <w:t xml:space="preserve"> t</w:t>
      </w:r>
      <w:r w:rsidRPr="00A10534">
        <w:rPr>
          <w:rFonts w:eastAsia="Arial" w:cs="Arial"/>
          <w:color w:val="auto"/>
          <w:spacing w:val="-1"/>
          <w:sz w:val="22"/>
          <w:szCs w:val="22"/>
        </w:rPr>
        <w:t>h</w:t>
      </w:r>
      <w:r w:rsidRPr="00A10534">
        <w:rPr>
          <w:rFonts w:eastAsia="Arial" w:cs="Arial"/>
          <w:color w:val="auto"/>
          <w:spacing w:val="1"/>
          <w:sz w:val="22"/>
          <w:szCs w:val="22"/>
        </w:rPr>
        <w:t>e</w:t>
      </w:r>
      <w:r w:rsidRPr="00A10534">
        <w:rPr>
          <w:rFonts w:eastAsia="Arial" w:cs="Arial"/>
          <w:color w:val="auto"/>
          <w:sz w:val="22"/>
          <w:szCs w:val="22"/>
        </w:rPr>
        <w:t>ir</w:t>
      </w:r>
      <w:r w:rsidRPr="00A10534">
        <w:rPr>
          <w:rFonts w:eastAsia="Arial" w:cs="Arial"/>
          <w:color w:val="auto"/>
          <w:spacing w:val="-1"/>
          <w:sz w:val="22"/>
          <w:szCs w:val="22"/>
        </w:rPr>
        <w:t xml:space="preserve"> </w:t>
      </w:r>
      <w:r w:rsidRPr="00A10534">
        <w:rPr>
          <w:rFonts w:eastAsia="Arial" w:cs="Arial"/>
          <w:color w:val="auto"/>
          <w:sz w:val="22"/>
          <w:szCs w:val="22"/>
        </w:rPr>
        <w:t>i</w:t>
      </w:r>
      <w:r w:rsidRPr="00A10534">
        <w:rPr>
          <w:rFonts w:eastAsia="Arial" w:cs="Arial"/>
          <w:color w:val="auto"/>
          <w:spacing w:val="1"/>
          <w:sz w:val="22"/>
          <w:szCs w:val="22"/>
        </w:rPr>
        <w:t>n</w:t>
      </w:r>
      <w:r w:rsidRPr="00A10534">
        <w:rPr>
          <w:rFonts w:eastAsia="Arial" w:cs="Arial"/>
          <w:color w:val="auto"/>
          <w:sz w:val="22"/>
          <w:szCs w:val="22"/>
        </w:rPr>
        <w:t>t</w:t>
      </w:r>
      <w:r w:rsidRPr="00A10534">
        <w:rPr>
          <w:rFonts w:eastAsia="Arial" w:cs="Arial"/>
          <w:color w:val="auto"/>
          <w:spacing w:val="-1"/>
          <w:sz w:val="22"/>
          <w:szCs w:val="22"/>
        </w:rPr>
        <w:t>e</w:t>
      </w:r>
      <w:r w:rsidRPr="00A10534">
        <w:rPr>
          <w:rFonts w:eastAsia="Arial" w:cs="Arial"/>
          <w:color w:val="auto"/>
          <w:spacing w:val="1"/>
          <w:sz w:val="22"/>
          <w:szCs w:val="22"/>
        </w:rPr>
        <w:t>g</w:t>
      </w:r>
      <w:r w:rsidRPr="00A10534">
        <w:rPr>
          <w:rFonts w:eastAsia="Arial" w:cs="Arial"/>
          <w:color w:val="auto"/>
          <w:sz w:val="22"/>
          <w:szCs w:val="22"/>
        </w:rPr>
        <w:t>r</w:t>
      </w:r>
      <w:r w:rsidRPr="00A10534">
        <w:rPr>
          <w:rFonts w:eastAsia="Arial" w:cs="Arial"/>
          <w:color w:val="auto"/>
          <w:spacing w:val="-1"/>
          <w:sz w:val="22"/>
          <w:szCs w:val="22"/>
        </w:rPr>
        <w:t>i</w:t>
      </w:r>
      <w:r w:rsidRPr="00A10534">
        <w:rPr>
          <w:rFonts w:eastAsia="Arial" w:cs="Arial"/>
          <w:color w:val="auto"/>
          <w:sz w:val="22"/>
          <w:szCs w:val="22"/>
        </w:rPr>
        <w:t>ty</w:t>
      </w:r>
      <w:r w:rsidRPr="00A10534">
        <w:rPr>
          <w:rFonts w:eastAsia="Arial" w:cs="Arial"/>
          <w:color w:val="auto"/>
          <w:spacing w:val="1"/>
          <w:sz w:val="22"/>
          <w:szCs w:val="22"/>
        </w:rPr>
        <w:t xml:space="preserve"> </w:t>
      </w:r>
      <w:r w:rsidRPr="00A10534">
        <w:rPr>
          <w:rFonts w:eastAsia="Arial" w:cs="Arial"/>
          <w:color w:val="auto"/>
          <w:sz w:val="22"/>
          <w:szCs w:val="22"/>
        </w:rPr>
        <w:t>is s</w:t>
      </w:r>
      <w:r w:rsidRPr="00A10534">
        <w:rPr>
          <w:rFonts w:eastAsia="Arial" w:cs="Arial"/>
          <w:color w:val="auto"/>
          <w:spacing w:val="1"/>
          <w:sz w:val="22"/>
          <w:szCs w:val="22"/>
        </w:rPr>
        <w:t>u</w:t>
      </w:r>
      <w:r w:rsidRPr="00A10534">
        <w:rPr>
          <w:rFonts w:eastAsia="Arial" w:cs="Arial"/>
          <w:color w:val="auto"/>
          <w:sz w:val="22"/>
          <w:szCs w:val="22"/>
        </w:rPr>
        <w:t>st</w:t>
      </w:r>
      <w:r w:rsidRPr="00A10534">
        <w:rPr>
          <w:rFonts w:eastAsia="Arial" w:cs="Arial"/>
          <w:color w:val="auto"/>
          <w:spacing w:val="1"/>
          <w:sz w:val="22"/>
          <w:szCs w:val="22"/>
        </w:rPr>
        <w:t>a</w:t>
      </w:r>
      <w:r w:rsidRPr="00A10534">
        <w:rPr>
          <w:rFonts w:eastAsia="Arial" w:cs="Arial"/>
          <w:color w:val="auto"/>
          <w:sz w:val="22"/>
          <w:szCs w:val="22"/>
        </w:rPr>
        <w:t>i</w:t>
      </w:r>
      <w:r w:rsidRPr="00A10534">
        <w:rPr>
          <w:rFonts w:eastAsia="Arial" w:cs="Arial"/>
          <w:color w:val="auto"/>
          <w:spacing w:val="-2"/>
          <w:sz w:val="22"/>
          <w:szCs w:val="22"/>
        </w:rPr>
        <w:t>n</w:t>
      </w:r>
      <w:r w:rsidRPr="00A10534">
        <w:rPr>
          <w:rFonts w:eastAsia="Arial" w:cs="Arial"/>
          <w:color w:val="auto"/>
          <w:spacing w:val="1"/>
          <w:sz w:val="22"/>
          <w:szCs w:val="22"/>
        </w:rPr>
        <w:t>e</w:t>
      </w:r>
      <w:r w:rsidRPr="00A10534">
        <w:rPr>
          <w:rFonts w:eastAsia="Arial" w:cs="Arial"/>
          <w:color w:val="auto"/>
          <w:spacing w:val="7"/>
          <w:sz w:val="22"/>
          <w:szCs w:val="22"/>
        </w:rPr>
        <w:t>d</w:t>
      </w:r>
      <w:r w:rsidRPr="00A10534">
        <w:rPr>
          <w:rFonts w:eastAsia="Arial" w:cs="Arial"/>
          <w:color w:val="auto"/>
          <w:sz w:val="22"/>
          <w:szCs w:val="22"/>
        </w:rPr>
        <w:t>.</w:t>
      </w:r>
    </w:p>
    <w:p w14:paraId="5C3E0698" w14:textId="23C3F914" w:rsidR="002A2B09" w:rsidRPr="00B0326F" w:rsidRDefault="002A2B09" w:rsidP="006B2A22">
      <w:pPr>
        <w:pStyle w:val="ListParagraph"/>
        <w:numPr>
          <w:ilvl w:val="0"/>
          <w:numId w:val="142"/>
        </w:numPr>
        <w:tabs>
          <w:tab w:val="clear" w:pos="870"/>
        </w:tabs>
        <w:ind w:left="1134" w:right="-20" w:hanging="567"/>
        <w:rPr>
          <w:rFonts w:eastAsia="Arial" w:cs="Arial"/>
          <w:sz w:val="22"/>
          <w:szCs w:val="22"/>
        </w:rPr>
      </w:pPr>
      <w:r w:rsidRPr="00A10534">
        <w:rPr>
          <w:rFonts w:eastAsia="Arial" w:cs="Arial"/>
          <w:color w:val="auto"/>
          <w:spacing w:val="1"/>
          <w:sz w:val="22"/>
          <w:szCs w:val="22"/>
        </w:rPr>
        <w:t>Lo</w:t>
      </w:r>
      <w:r w:rsidRPr="00A10534">
        <w:rPr>
          <w:rFonts w:eastAsia="Arial" w:cs="Arial"/>
          <w:color w:val="auto"/>
          <w:sz w:val="22"/>
          <w:szCs w:val="22"/>
        </w:rPr>
        <w:t>c</w:t>
      </w:r>
      <w:r w:rsidRPr="00A10534">
        <w:rPr>
          <w:rFonts w:eastAsia="Arial" w:cs="Arial"/>
          <w:color w:val="auto"/>
          <w:spacing w:val="1"/>
          <w:sz w:val="22"/>
          <w:szCs w:val="22"/>
        </w:rPr>
        <w:t>a</w:t>
      </w:r>
      <w:r w:rsidRPr="00A10534">
        <w:rPr>
          <w:rFonts w:eastAsia="Arial" w:cs="Arial"/>
          <w:color w:val="auto"/>
          <w:sz w:val="22"/>
          <w:szCs w:val="22"/>
        </w:rPr>
        <w:t xml:space="preserve">l </w:t>
      </w:r>
      <w:r w:rsidRPr="00A10534">
        <w:rPr>
          <w:rFonts w:eastAsia="Arial" w:cs="Arial"/>
          <w:color w:val="auto"/>
          <w:spacing w:val="-2"/>
          <w:sz w:val="22"/>
          <w:szCs w:val="22"/>
        </w:rPr>
        <w:t>c</w:t>
      </w:r>
      <w:r w:rsidRPr="00A10534">
        <w:rPr>
          <w:rFonts w:eastAsia="Arial" w:cs="Arial"/>
          <w:color w:val="auto"/>
          <w:spacing w:val="1"/>
          <w:sz w:val="22"/>
          <w:szCs w:val="22"/>
        </w:rPr>
        <w:t>ode</w:t>
      </w:r>
      <w:r w:rsidRPr="00A10534">
        <w:rPr>
          <w:rFonts w:eastAsia="Arial" w:cs="Arial"/>
          <w:color w:val="auto"/>
          <w:sz w:val="22"/>
          <w:szCs w:val="22"/>
        </w:rPr>
        <w:t>s</w:t>
      </w:r>
      <w:r w:rsidRPr="00A10534">
        <w:rPr>
          <w:rFonts w:eastAsia="Arial" w:cs="Arial"/>
          <w:color w:val="auto"/>
          <w:spacing w:val="-2"/>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f</w:t>
      </w:r>
      <w:r w:rsidRPr="00A10534">
        <w:rPr>
          <w:rFonts w:eastAsia="Arial" w:cs="Arial"/>
          <w:color w:val="auto"/>
          <w:spacing w:val="-1"/>
          <w:sz w:val="22"/>
          <w:szCs w:val="22"/>
        </w:rPr>
        <w:t xml:space="preserve"> </w:t>
      </w:r>
      <w:r w:rsidRPr="00A10534">
        <w:rPr>
          <w:rFonts w:eastAsia="Arial" w:cs="Arial"/>
          <w:color w:val="auto"/>
          <w:spacing w:val="1"/>
          <w:sz w:val="22"/>
          <w:szCs w:val="22"/>
        </w:rPr>
        <w:t>p</w:t>
      </w:r>
      <w:r w:rsidRPr="00A10534">
        <w:rPr>
          <w:rFonts w:eastAsia="Arial" w:cs="Arial"/>
          <w:color w:val="auto"/>
          <w:sz w:val="22"/>
          <w:szCs w:val="22"/>
        </w:rPr>
        <w:t>ractice</w:t>
      </w:r>
      <w:r w:rsidRPr="00A10534">
        <w:rPr>
          <w:rFonts w:eastAsia="Arial" w:cs="Arial"/>
          <w:color w:val="auto"/>
          <w:spacing w:val="-2"/>
          <w:sz w:val="22"/>
          <w:szCs w:val="22"/>
        </w:rPr>
        <w:t xml:space="preserve"> </w:t>
      </w:r>
      <w:r w:rsidRPr="00A10534">
        <w:rPr>
          <w:rFonts w:eastAsia="Arial" w:cs="Arial"/>
          <w:color w:val="auto"/>
          <w:spacing w:val="2"/>
          <w:sz w:val="22"/>
          <w:szCs w:val="22"/>
        </w:rPr>
        <w:t>w</w:t>
      </w:r>
      <w:r w:rsidRPr="00A10534">
        <w:rPr>
          <w:rFonts w:eastAsia="Arial" w:cs="Arial"/>
          <w:color w:val="auto"/>
          <w:sz w:val="22"/>
          <w:szCs w:val="22"/>
        </w:rPr>
        <w:t>i</w:t>
      </w:r>
      <w:r w:rsidRPr="00A10534">
        <w:rPr>
          <w:rFonts w:eastAsia="Arial" w:cs="Arial"/>
          <w:color w:val="auto"/>
          <w:spacing w:val="-1"/>
          <w:sz w:val="22"/>
          <w:szCs w:val="22"/>
        </w:rPr>
        <w:t>l</w:t>
      </w:r>
      <w:r w:rsidRPr="00A10534">
        <w:rPr>
          <w:rFonts w:eastAsia="Arial" w:cs="Arial"/>
          <w:color w:val="auto"/>
          <w:sz w:val="22"/>
          <w:szCs w:val="22"/>
        </w:rPr>
        <w:t xml:space="preserve">l </w:t>
      </w:r>
      <w:r w:rsidRPr="00A10534">
        <w:rPr>
          <w:rFonts w:eastAsia="Arial" w:cs="Arial"/>
          <w:color w:val="auto"/>
          <w:spacing w:val="1"/>
          <w:sz w:val="22"/>
          <w:szCs w:val="22"/>
        </w:rPr>
        <w:t>b</w:t>
      </w:r>
      <w:r w:rsidRPr="00A10534">
        <w:rPr>
          <w:rFonts w:eastAsia="Arial" w:cs="Arial"/>
          <w:color w:val="auto"/>
          <w:sz w:val="22"/>
          <w:szCs w:val="22"/>
        </w:rPr>
        <w:t>e</w:t>
      </w:r>
      <w:r w:rsidRPr="00A10534">
        <w:rPr>
          <w:rFonts w:eastAsia="Arial" w:cs="Arial"/>
          <w:color w:val="auto"/>
          <w:spacing w:val="-1"/>
          <w:sz w:val="22"/>
          <w:szCs w:val="22"/>
        </w:rPr>
        <w:t xml:space="preserve"> </w:t>
      </w:r>
      <w:r w:rsidRPr="00A10534">
        <w:rPr>
          <w:rFonts w:eastAsia="Arial" w:cs="Arial"/>
          <w:color w:val="auto"/>
          <w:spacing w:val="1"/>
          <w:sz w:val="22"/>
          <w:szCs w:val="22"/>
        </w:rPr>
        <w:t>de</w:t>
      </w:r>
      <w:r w:rsidRPr="00A10534">
        <w:rPr>
          <w:rFonts w:eastAsia="Arial" w:cs="Arial"/>
          <w:color w:val="auto"/>
          <w:spacing w:val="-2"/>
          <w:sz w:val="22"/>
          <w:szCs w:val="22"/>
        </w:rPr>
        <w:t>v</w:t>
      </w:r>
      <w:r w:rsidRPr="00A10534">
        <w:rPr>
          <w:rFonts w:eastAsia="Arial" w:cs="Arial"/>
          <w:color w:val="auto"/>
          <w:spacing w:val="1"/>
          <w:sz w:val="22"/>
          <w:szCs w:val="22"/>
        </w:rPr>
        <w:t>e</w:t>
      </w:r>
      <w:r w:rsidRPr="00A10534">
        <w:rPr>
          <w:rFonts w:eastAsia="Arial" w:cs="Arial"/>
          <w:color w:val="auto"/>
          <w:sz w:val="22"/>
          <w:szCs w:val="22"/>
        </w:rPr>
        <w:t>lo</w:t>
      </w:r>
      <w:r w:rsidRPr="00A10534">
        <w:rPr>
          <w:rFonts w:eastAsia="Arial" w:cs="Arial"/>
          <w:color w:val="auto"/>
          <w:spacing w:val="-1"/>
          <w:sz w:val="22"/>
          <w:szCs w:val="22"/>
        </w:rPr>
        <w:t>p</w:t>
      </w:r>
      <w:r w:rsidRPr="00A10534">
        <w:rPr>
          <w:rFonts w:eastAsia="Arial" w:cs="Arial"/>
          <w:color w:val="auto"/>
          <w:spacing w:val="1"/>
          <w:sz w:val="22"/>
          <w:szCs w:val="22"/>
        </w:rPr>
        <w:t>e</w:t>
      </w:r>
      <w:r w:rsidRPr="00A10534">
        <w:rPr>
          <w:rFonts w:eastAsia="Arial" w:cs="Arial"/>
          <w:color w:val="auto"/>
          <w:sz w:val="22"/>
          <w:szCs w:val="22"/>
        </w:rPr>
        <w:t>d</w:t>
      </w:r>
      <w:r w:rsidRPr="00A10534">
        <w:rPr>
          <w:rFonts w:eastAsia="Arial" w:cs="Arial"/>
          <w:color w:val="auto"/>
          <w:spacing w:val="1"/>
          <w:sz w:val="22"/>
          <w:szCs w:val="22"/>
        </w:rPr>
        <w:t xml:space="preserve"> </w:t>
      </w:r>
      <w:r w:rsidRPr="00A10534">
        <w:rPr>
          <w:rFonts w:eastAsia="Arial" w:cs="Arial"/>
          <w:color w:val="auto"/>
          <w:spacing w:val="-1"/>
          <w:sz w:val="22"/>
          <w:szCs w:val="22"/>
        </w:rPr>
        <w:t>t</w:t>
      </w:r>
      <w:r w:rsidRPr="00A10534">
        <w:rPr>
          <w:rFonts w:eastAsia="Arial" w:cs="Arial"/>
          <w:color w:val="auto"/>
          <w:sz w:val="22"/>
          <w:szCs w:val="22"/>
        </w:rPr>
        <w:t>o</w:t>
      </w:r>
      <w:r w:rsidRPr="00A10534">
        <w:rPr>
          <w:rFonts w:eastAsia="Arial" w:cs="Arial"/>
          <w:color w:val="auto"/>
          <w:spacing w:val="1"/>
          <w:sz w:val="22"/>
          <w:szCs w:val="22"/>
        </w:rPr>
        <w:t xml:space="preserve"> </w:t>
      </w:r>
      <w:r w:rsidRPr="00A10534">
        <w:rPr>
          <w:rFonts w:eastAsia="Arial" w:cs="Arial"/>
          <w:color w:val="auto"/>
          <w:spacing w:val="-2"/>
          <w:sz w:val="22"/>
          <w:szCs w:val="22"/>
        </w:rPr>
        <w:t>c</w:t>
      </w:r>
      <w:r w:rsidRPr="00A10534">
        <w:rPr>
          <w:rFonts w:eastAsia="Arial" w:cs="Arial"/>
          <w:color w:val="auto"/>
          <w:spacing w:val="1"/>
          <w:sz w:val="22"/>
          <w:szCs w:val="22"/>
        </w:rPr>
        <w:t>o</w:t>
      </w:r>
      <w:r w:rsidRPr="00A10534">
        <w:rPr>
          <w:rFonts w:eastAsia="Arial" w:cs="Arial"/>
          <w:color w:val="auto"/>
          <w:sz w:val="22"/>
          <w:szCs w:val="22"/>
        </w:rPr>
        <w:t>v</w:t>
      </w:r>
      <w:r w:rsidRPr="00A10534">
        <w:rPr>
          <w:rFonts w:eastAsia="Arial" w:cs="Arial"/>
          <w:color w:val="auto"/>
          <w:spacing w:val="1"/>
          <w:sz w:val="22"/>
          <w:szCs w:val="22"/>
        </w:rPr>
        <w:t>e</w:t>
      </w:r>
      <w:r w:rsidRPr="00A10534">
        <w:rPr>
          <w:rFonts w:eastAsia="Arial" w:cs="Arial"/>
          <w:color w:val="auto"/>
          <w:sz w:val="22"/>
          <w:szCs w:val="22"/>
        </w:rPr>
        <w:t>r 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1"/>
          <w:sz w:val="22"/>
          <w:szCs w:val="22"/>
        </w:rPr>
        <w:t xml:space="preserve"> o</w:t>
      </w:r>
      <w:r w:rsidRPr="00A10534">
        <w:rPr>
          <w:rFonts w:eastAsia="Arial" w:cs="Arial"/>
          <w:color w:val="auto"/>
          <w:spacing w:val="-2"/>
          <w:sz w:val="22"/>
          <w:szCs w:val="22"/>
        </w:rPr>
        <w:t>f</w:t>
      </w:r>
      <w:r w:rsidRPr="00A10534">
        <w:rPr>
          <w:rFonts w:eastAsia="Arial" w:cs="Arial"/>
          <w:color w:val="auto"/>
          <w:sz w:val="22"/>
          <w:szCs w:val="22"/>
        </w:rPr>
        <w:t>ficial c</w:t>
      </w:r>
      <w:r w:rsidRPr="00A10534">
        <w:rPr>
          <w:rFonts w:eastAsia="Arial" w:cs="Arial"/>
          <w:color w:val="auto"/>
          <w:spacing w:val="1"/>
          <w:sz w:val="22"/>
          <w:szCs w:val="22"/>
        </w:rPr>
        <w:t>on</w:t>
      </w:r>
      <w:r w:rsidRPr="00A10534">
        <w:rPr>
          <w:rFonts w:eastAsia="Arial" w:cs="Arial"/>
          <w:color w:val="auto"/>
          <w:spacing w:val="-1"/>
          <w:sz w:val="22"/>
          <w:szCs w:val="22"/>
        </w:rPr>
        <w:t>d</w:t>
      </w:r>
      <w:r w:rsidRPr="00A10534">
        <w:rPr>
          <w:rFonts w:eastAsia="Arial" w:cs="Arial"/>
          <w:color w:val="auto"/>
          <w:spacing w:val="1"/>
          <w:sz w:val="22"/>
          <w:szCs w:val="22"/>
        </w:rPr>
        <w:t>u</w:t>
      </w:r>
      <w:r w:rsidRPr="00A10534">
        <w:rPr>
          <w:rFonts w:eastAsia="Arial" w:cs="Arial"/>
          <w:color w:val="auto"/>
          <w:sz w:val="22"/>
          <w:szCs w:val="22"/>
        </w:rPr>
        <w:t>ct</w:t>
      </w:r>
      <w:r w:rsidRPr="00A10534">
        <w:rPr>
          <w:rFonts w:eastAsia="Arial" w:cs="Arial"/>
          <w:color w:val="auto"/>
          <w:spacing w:val="1"/>
          <w:sz w:val="22"/>
          <w:szCs w:val="22"/>
        </w:rPr>
        <w:t xml:space="preserve"> </w:t>
      </w:r>
      <w:r w:rsidRPr="00A10534">
        <w:rPr>
          <w:rFonts w:eastAsia="Arial" w:cs="Arial"/>
          <w:color w:val="auto"/>
          <w:spacing w:val="-1"/>
          <w:sz w:val="22"/>
          <w:szCs w:val="22"/>
        </w:rPr>
        <w:t>a</w:t>
      </w:r>
      <w:r w:rsidRPr="00A10534">
        <w:rPr>
          <w:rFonts w:eastAsia="Arial" w:cs="Arial"/>
          <w:color w:val="auto"/>
          <w:spacing w:val="1"/>
          <w:sz w:val="22"/>
          <w:szCs w:val="22"/>
        </w:rPr>
        <w:t>n</w:t>
      </w:r>
      <w:r w:rsidRPr="00A10534">
        <w:rPr>
          <w:rFonts w:eastAsia="Arial" w:cs="Arial"/>
          <w:color w:val="auto"/>
          <w:sz w:val="22"/>
          <w:szCs w:val="22"/>
        </w:rPr>
        <w:t>d</w:t>
      </w:r>
      <w:r w:rsidRPr="00A10534">
        <w:rPr>
          <w:rFonts w:eastAsia="Arial" w:cs="Arial"/>
          <w:color w:val="auto"/>
          <w:spacing w:val="-1"/>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1"/>
          <w:sz w:val="22"/>
          <w:szCs w:val="22"/>
        </w:rPr>
        <w:t xml:space="preserve"> </w:t>
      </w:r>
      <w:r w:rsidRPr="00B0326F">
        <w:rPr>
          <w:rFonts w:eastAsia="Arial" w:cs="Arial"/>
          <w:spacing w:val="1"/>
          <w:sz w:val="22"/>
          <w:szCs w:val="22"/>
        </w:rPr>
        <w:t>ob</w:t>
      </w:r>
      <w:r w:rsidRPr="00B0326F">
        <w:rPr>
          <w:rFonts w:eastAsia="Arial" w:cs="Arial"/>
          <w:sz w:val="22"/>
          <w:szCs w:val="22"/>
        </w:rPr>
        <w:t>l</w:t>
      </w:r>
      <w:r w:rsidRPr="00B0326F">
        <w:rPr>
          <w:rFonts w:eastAsia="Arial" w:cs="Arial"/>
          <w:spacing w:val="-1"/>
          <w:sz w:val="22"/>
          <w:szCs w:val="22"/>
        </w:rPr>
        <w:t>iga</w:t>
      </w:r>
      <w:r w:rsidRPr="00B0326F">
        <w:rPr>
          <w:rFonts w:eastAsia="Arial" w:cs="Arial"/>
          <w:sz w:val="22"/>
          <w:szCs w:val="22"/>
        </w:rPr>
        <w:t>ti</w:t>
      </w:r>
      <w:r w:rsidRPr="00B0326F">
        <w:rPr>
          <w:rFonts w:eastAsia="Arial" w:cs="Arial"/>
          <w:spacing w:val="1"/>
          <w:sz w:val="22"/>
          <w:szCs w:val="22"/>
        </w:rPr>
        <w:t>on</w:t>
      </w:r>
      <w:r w:rsidRPr="00B0326F">
        <w:rPr>
          <w:rFonts w:eastAsia="Arial" w:cs="Arial"/>
          <w:sz w:val="22"/>
          <w:szCs w:val="22"/>
        </w:rPr>
        <w:t xml:space="preserve">s </w:t>
      </w:r>
      <w:r w:rsidRPr="00B0326F">
        <w:rPr>
          <w:rFonts w:eastAsia="Arial" w:cs="Arial"/>
          <w:spacing w:val="-1"/>
          <w:sz w:val="22"/>
          <w:szCs w:val="22"/>
        </w:rPr>
        <w:t>o</w:t>
      </w:r>
      <w:r w:rsidRPr="00B0326F">
        <w:rPr>
          <w:rFonts w:eastAsia="Arial" w:cs="Arial"/>
          <w:sz w:val="22"/>
          <w:szCs w:val="22"/>
        </w:rPr>
        <w:t>f</w:t>
      </w:r>
      <w:r w:rsidRPr="00B0326F">
        <w:rPr>
          <w:rFonts w:eastAsia="Arial" w:cs="Arial"/>
          <w:spacing w:val="1"/>
          <w:sz w:val="22"/>
          <w:szCs w:val="22"/>
        </w:rPr>
        <w:t xml:space="preserve"> e</w:t>
      </w:r>
      <w:r w:rsidRPr="00B0326F">
        <w:rPr>
          <w:rFonts w:eastAsia="Arial" w:cs="Arial"/>
          <w:spacing w:val="-3"/>
          <w:sz w:val="22"/>
          <w:szCs w:val="22"/>
        </w:rPr>
        <w:t>m</w:t>
      </w:r>
      <w:r w:rsidRPr="00B0326F">
        <w:rPr>
          <w:rFonts w:eastAsia="Arial" w:cs="Arial"/>
          <w:spacing w:val="1"/>
          <w:sz w:val="22"/>
          <w:szCs w:val="22"/>
        </w:rPr>
        <w:t>p</w:t>
      </w:r>
      <w:r w:rsidRPr="00B0326F">
        <w:rPr>
          <w:rFonts w:eastAsia="Arial" w:cs="Arial"/>
          <w:spacing w:val="4"/>
          <w:sz w:val="22"/>
          <w:szCs w:val="22"/>
        </w:rPr>
        <w:t>l</w:t>
      </w:r>
      <w:r w:rsidRPr="00B0326F">
        <w:rPr>
          <w:rFonts w:eastAsia="Arial" w:cs="Arial"/>
          <w:spacing w:val="1"/>
          <w:sz w:val="22"/>
          <w:szCs w:val="22"/>
        </w:rPr>
        <w:t>o</w:t>
      </w:r>
      <w:r w:rsidRPr="00B0326F">
        <w:rPr>
          <w:rFonts w:eastAsia="Arial" w:cs="Arial"/>
          <w:sz w:val="22"/>
          <w:szCs w:val="22"/>
        </w:rPr>
        <w:t>y</w:t>
      </w:r>
      <w:r w:rsidRPr="00B0326F">
        <w:rPr>
          <w:rFonts w:eastAsia="Arial" w:cs="Arial"/>
          <w:spacing w:val="1"/>
          <w:sz w:val="22"/>
          <w:szCs w:val="22"/>
        </w:rPr>
        <w:t>ee</w:t>
      </w:r>
      <w:r w:rsidRPr="00B0326F">
        <w:rPr>
          <w:rFonts w:eastAsia="Arial" w:cs="Arial"/>
          <w:sz w:val="22"/>
          <w:szCs w:val="22"/>
        </w:rPr>
        <w:t>s</w:t>
      </w:r>
      <w:r w:rsidRPr="00B0326F">
        <w:rPr>
          <w:rFonts w:eastAsia="Arial" w:cs="Arial"/>
          <w:spacing w:val="-2"/>
          <w:sz w:val="22"/>
          <w:szCs w:val="22"/>
        </w:rPr>
        <w:t xml:space="preserve"> </w:t>
      </w:r>
      <w:r w:rsidRPr="00B0326F">
        <w:rPr>
          <w:rFonts w:eastAsia="Arial" w:cs="Arial"/>
          <w:spacing w:val="1"/>
          <w:sz w:val="22"/>
          <w:szCs w:val="22"/>
        </w:rPr>
        <w:t>a</w:t>
      </w:r>
      <w:r w:rsidRPr="00B0326F">
        <w:rPr>
          <w:rFonts w:eastAsia="Arial" w:cs="Arial"/>
          <w:spacing w:val="-1"/>
          <w:sz w:val="22"/>
          <w:szCs w:val="22"/>
        </w:rPr>
        <w:t>n</w:t>
      </w:r>
      <w:r w:rsidRPr="00B0326F">
        <w:rPr>
          <w:rFonts w:eastAsia="Arial" w:cs="Arial"/>
          <w:sz w:val="22"/>
          <w:szCs w:val="22"/>
        </w:rPr>
        <w:t>d</w:t>
      </w:r>
      <w:r w:rsidRPr="00B0326F">
        <w:rPr>
          <w:rFonts w:eastAsia="Arial" w:cs="Arial"/>
          <w:spacing w:val="1"/>
          <w:sz w:val="22"/>
          <w:szCs w:val="22"/>
        </w:rPr>
        <w:t xml:space="preserve"> e</w:t>
      </w:r>
      <w:r w:rsidRPr="00B0326F">
        <w:rPr>
          <w:rFonts w:eastAsia="Arial" w:cs="Arial"/>
          <w:spacing w:val="-3"/>
          <w:sz w:val="22"/>
          <w:szCs w:val="22"/>
        </w:rPr>
        <w:t>m</w:t>
      </w:r>
      <w:r w:rsidRPr="00B0326F">
        <w:rPr>
          <w:rFonts w:eastAsia="Arial" w:cs="Arial"/>
          <w:spacing w:val="1"/>
          <w:sz w:val="22"/>
          <w:szCs w:val="22"/>
        </w:rPr>
        <w:t>p</w:t>
      </w:r>
      <w:r w:rsidRPr="00B0326F">
        <w:rPr>
          <w:rFonts w:eastAsia="Arial" w:cs="Arial"/>
          <w:sz w:val="22"/>
          <w:szCs w:val="22"/>
        </w:rPr>
        <w:t>loy</w:t>
      </w:r>
      <w:r w:rsidRPr="00B0326F">
        <w:rPr>
          <w:rFonts w:eastAsia="Arial" w:cs="Arial"/>
          <w:spacing w:val="1"/>
          <w:sz w:val="22"/>
          <w:szCs w:val="22"/>
        </w:rPr>
        <w:t>e</w:t>
      </w:r>
      <w:r w:rsidRPr="00B0326F">
        <w:rPr>
          <w:rFonts w:eastAsia="Arial" w:cs="Arial"/>
          <w:sz w:val="22"/>
          <w:szCs w:val="22"/>
        </w:rPr>
        <w:t>rs.</w:t>
      </w:r>
    </w:p>
    <w:p w14:paraId="528FDEA4" w14:textId="77777777" w:rsidR="002A2B09" w:rsidRPr="00B0326F" w:rsidRDefault="002A2B09" w:rsidP="00CC56BA">
      <w:pPr>
        <w:spacing w:before="6"/>
        <w:ind w:left="567" w:right="-20" w:hanging="567"/>
        <w:rPr>
          <w:rFonts w:ascii="Arial" w:hAnsi="Arial" w:cs="Arial"/>
          <w:color w:val="000000" w:themeColor="text1"/>
          <w:sz w:val="22"/>
          <w:szCs w:val="22"/>
        </w:rPr>
      </w:pPr>
    </w:p>
    <w:p w14:paraId="351C7053" w14:textId="1F3744FA" w:rsidR="002A2B09" w:rsidRPr="00B0326F" w:rsidRDefault="0076295E" w:rsidP="00BD67EE">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Si</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 pro</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is</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re </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rp</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pacing w:val="1"/>
          <w:sz w:val="22"/>
          <w:szCs w:val="22"/>
        </w:rPr>
        <w:t>ona</w:t>
      </w:r>
      <w:r w:rsidR="002A2B09" w:rsidRPr="00B0326F">
        <w:rPr>
          <w:rFonts w:ascii="Arial" w:eastAsia="Arial" w:hAnsi="Arial" w:cs="Arial"/>
          <w:color w:val="000000" w:themeColor="text1"/>
          <w:sz w:val="22"/>
          <w:szCs w:val="22"/>
        </w:rPr>
        <w:t>l C</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pacing w:val="1"/>
          <w:sz w:val="22"/>
          <w:szCs w:val="22"/>
        </w:rPr>
        <w:t>nd</w:t>
      </w:r>
      <w:r w:rsidR="002A2B09" w:rsidRPr="00B0326F">
        <w:rPr>
          <w:rFonts w:ascii="Arial" w:eastAsia="Arial" w:hAnsi="Arial" w:cs="Arial"/>
          <w:color w:val="000000" w:themeColor="text1"/>
          <w:sz w:val="22"/>
          <w:szCs w:val="22"/>
        </w:rPr>
        <w:t>iti</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z w:val="22"/>
          <w:szCs w:val="22"/>
        </w:rPr>
        <w:t>ice</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Chi</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900A65" w:rsidRPr="00B0326F">
        <w:rPr>
          <w:rFonts w:ascii="Arial" w:eastAsia="Arial" w:hAnsi="Arial" w:cs="Arial"/>
          <w:color w:val="000000" w:themeColor="text1"/>
          <w:spacing w:val="1"/>
          <w:sz w:val="22"/>
          <w:szCs w:val="22"/>
        </w:rPr>
        <w:t xml:space="preserve">Executive and Chief </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ic</w:t>
      </w:r>
      <w:r w:rsidR="002A2B09" w:rsidRPr="00B0326F">
        <w:rPr>
          <w:rFonts w:ascii="Arial" w:eastAsia="Arial" w:hAnsi="Arial" w:cs="Arial"/>
          <w:color w:val="000000" w:themeColor="text1"/>
          <w:spacing w:val="-2"/>
          <w:sz w:val="22"/>
          <w:szCs w:val="22"/>
        </w:rPr>
        <w:t>e</w:t>
      </w:r>
      <w:r w:rsidR="002A2B09" w:rsidRPr="00B0326F">
        <w:rPr>
          <w:rFonts w:ascii="Arial" w:eastAsia="Arial" w:hAnsi="Arial" w:cs="Arial"/>
          <w:color w:val="000000" w:themeColor="text1"/>
          <w:sz w:val="22"/>
          <w:szCs w:val="22"/>
        </w:rPr>
        <w:t>rs.</w:t>
      </w:r>
    </w:p>
    <w:p w14:paraId="75C0E0F5" w14:textId="77777777" w:rsidR="00BD67EE" w:rsidRPr="00B0326F" w:rsidRDefault="00BD67EE" w:rsidP="00BD67EE">
      <w:pPr>
        <w:ind w:left="567" w:right="-20" w:hanging="567"/>
        <w:rPr>
          <w:rFonts w:ascii="Arial" w:eastAsia="Arial" w:hAnsi="Arial" w:cs="Arial"/>
          <w:color w:val="000000" w:themeColor="text1"/>
          <w:sz w:val="22"/>
          <w:szCs w:val="22"/>
        </w:rPr>
      </w:pPr>
    </w:p>
    <w:p w14:paraId="48C203C1" w14:textId="77777777" w:rsidR="009A2F44" w:rsidRDefault="009A2F44">
      <w:pPr>
        <w:rPr>
          <w:rFonts w:ascii="Arial" w:eastAsia="Arial" w:hAnsi="Arial" w:cs="Arial"/>
          <w:bCs/>
          <w:spacing w:val="1"/>
          <w:sz w:val="22"/>
          <w:szCs w:val="22"/>
        </w:rPr>
      </w:pPr>
      <w:r>
        <w:rPr>
          <w:rFonts w:ascii="Arial" w:eastAsia="Arial" w:hAnsi="Arial" w:cs="Arial"/>
          <w:bCs/>
          <w:spacing w:val="1"/>
          <w:sz w:val="22"/>
          <w:szCs w:val="22"/>
        </w:rPr>
        <w:br w:type="page"/>
      </w:r>
    </w:p>
    <w:p w14:paraId="1F0DE10B" w14:textId="3D322BAB" w:rsidR="002A2B09" w:rsidRPr="00A10534" w:rsidRDefault="002A2B09" w:rsidP="00CC56BA">
      <w:pPr>
        <w:tabs>
          <w:tab w:val="left" w:pos="820"/>
        </w:tabs>
        <w:ind w:left="567" w:right="-20" w:hanging="567"/>
        <w:rPr>
          <w:rFonts w:ascii="Arial" w:eastAsia="Arial" w:hAnsi="Arial" w:cs="Arial"/>
          <w:sz w:val="22"/>
          <w:szCs w:val="22"/>
          <w:u w:val="single"/>
        </w:rPr>
      </w:pPr>
      <w:r w:rsidRPr="00A10534">
        <w:rPr>
          <w:rFonts w:ascii="Arial" w:eastAsia="Arial" w:hAnsi="Arial" w:cs="Arial"/>
          <w:bCs/>
          <w:spacing w:val="1"/>
          <w:sz w:val="22"/>
          <w:szCs w:val="22"/>
        </w:rPr>
        <w:lastRenderedPageBreak/>
        <w:t>2</w:t>
      </w:r>
      <w:r w:rsidRPr="00A10534">
        <w:rPr>
          <w:rFonts w:ascii="Arial" w:eastAsia="Arial" w:hAnsi="Arial" w:cs="Arial"/>
          <w:bCs/>
          <w:sz w:val="22"/>
          <w:szCs w:val="22"/>
        </w:rPr>
        <w:t>.2</w:t>
      </w:r>
      <w:r w:rsidRPr="00A10534">
        <w:rPr>
          <w:rFonts w:ascii="Arial" w:eastAsia="Arial" w:hAnsi="Arial" w:cs="Arial"/>
          <w:bCs/>
          <w:sz w:val="22"/>
          <w:szCs w:val="22"/>
        </w:rPr>
        <w:tab/>
      </w:r>
      <w:bookmarkStart w:id="69" w:name="Part4OfficersCoC22"/>
      <w:r w:rsidRPr="00A10534">
        <w:rPr>
          <w:rFonts w:ascii="Arial" w:eastAsia="Arial" w:hAnsi="Arial" w:cs="Arial"/>
          <w:bCs/>
          <w:sz w:val="22"/>
          <w:szCs w:val="22"/>
          <w:u w:val="single"/>
        </w:rPr>
        <w:t>Prin</w:t>
      </w:r>
      <w:r w:rsidRPr="00A10534">
        <w:rPr>
          <w:rFonts w:ascii="Arial" w:eastAsia="Arial" w:hAnsi="Arial" w:cs="Arial"/>
          <w:bCs/>
          <w:spacing w:val="1"/>
          <w:sz w:val="22"/>
          <w:szCs w:val="22"/>
          <w:u w:val="single"/>
        </w:rPr>
        <w:t>c</w:t>
      </w:r>
      <w:r w:rsidRPr="00A10534">
        <w:rPr>
          <w:rFonts w:ascii="Arial" w:eastAsia="Arial" w:hAnsi="Arial" w:cs="Arial"/>
          <w:bCs/>
          <w:sz w:val="22"/>
          <w:szCs w:val="22"/>
          <w:u w:val="single"/>
        </w:rPr>
        <w:t>ip</w:t>
      </w:r>
      <w:r w:rsidRPr="00A10534">
        <w:rPr>
          <w:rFonts w:ascii="Arial" w:eastAsia="Arial" w:hAnsi="Arial" w:cs="Arial"/>
          <w:bCs/>
          <w:spacing w:val="-2"/>
          <w:sz w:val="22"/>
          <w:szCs w:val="22"/>
          <w:u w:val="single"/>
        </w:rPr>
        <w:t>l</w:t>
      </w:r>
      <w:r w:rsidRPr="00A10534">
        <w:rPr>
          <w:rFonts w:ascii="Arial" w:eastAsia="Arial" w:hAnsi="Arial" w:cs="Arial"/>
          <w:bCs/>
          <w:spacing w:val="1"/>
          <w:sz w:val="22"/>
          <w:szCs w:val="22"/>
          <w:u w:val="single"/>
        </w:rPr>
        <w:t>e</w:t>
      </w:r>
      <w:r w:rsidRPr="00A10534">
        <w:rPr>
          <w:rFonts w:ascii="Arial" w:eastAsia="Arial" w:hAnsi="Arial" w:cs="Arial"/>
          <w:bCs/>
          <w:sz w:val="22"/>
          <w:szCs w:val="22"/>
          <w:u w:val="single"/>
        </w:rPr>
        <w:t>s</w:t>
      </w:r>
      <w:r w:rsidRPr="00A10534">
        <w:rPr>
          <w:rFonts w:ascii="Arial" w:eastAsia="Arial" w:hAnsi="Arial" w:cs="Arial"/>
          <w:bCs/>
          <w:spacing w:val="1"/>
          <w:sz w:val="22"/>
          <w:szCs w:val="22"/>
          <w:u w:val="single"/>
        </w:rPr>
        <w:t xml:space="preserve"> </w:t>
      </w:r>
      <w:r w:rsidRPr="00A10534">
        <w:rPr>
          <w:rFonts w:ascii="Arial" w:eastAsia="Arial" w:hAnsi="Arial" w:cs="Arial"/>
          <w:bCs/>
          <w:sz w:val="22"/>
          <w:szCs w:val="22"/>
          <w:u w:val="single"/>
        </w:rPr>
        <w:t>of C</w:t>
      </w:r>
      <w:r w:rsidRPr="00A10534">
        <w:rPr>
          <w:rFonts w:ascii="Arial" w:eastAsia="Arial" w:hAnsi="Arial" w:cs="Arial"/>
          <w:bCs/>
          <w:spacing w:val="-1"/>
          <w:sz w:val="22"/>
          <w:szCs w:val="22"/>
          <w:u w:val="single"/>
        </w:rPr>
        <w:t>o</w:t>
      </w:r>
      <w:r w:rsidRPr="00A10534">
        <w:rPr>
          <w:rFonts w:ascii="Arial" w:eastAsia="Arial" w:hAnsi="Arial" w:cs="Arial"/>
          <w:bCs/>
          <w:sz w:val="22"/>
          <w:szCs w:val="22"/>
          <w:u w:val="single"/>
        </w:rPr>
        <w:t>ndu</w:t>
      </w:r>
      <w:r w:rsidRPr="00A10534">
        <w:rPr>
          <w:rFonts w:ascii="Arial" w:eastAsia="Arial" w:hAnsi="Arial" w:cs="Arial"/>
          <w:bCs/>
          <w:spacing w:val="-2"/>
          <w:sz w:val="22"/>
          <w:szCs w:val="22"/>
          <w:u w:val="single"/>
        </w:rPr>
        <w:t>c</w:t>
      </w:r>
      <w:r w:rsidRPr="00A10534">
        <w:rPr>
          <w:rFonts w:ascii="Arial" w:eastAsia="Arial" w:hAnsi="Arial" w:cs="Arial"/>
          <w:bCs/>
          <w:sz w:val="22"/>
          <w:szCs w:val="22"/>
          <w:u w:val="single"/>
        </w:rPr>
        <w:t>t</w:t>
      </w:r>
    </w:p>
    <w:bookmarkEnd w:id="69"/>
    <w:p w14:paraId="12489DB7" w14:textId="77777777" w:rsidR="002A2B09" w:rsidRPr="00A10534" w:rsidRDefault="002A2B09" w:rsidP="00CC56BA">
      <w:pPr>
        <w:ind w:left="567" w:right="-20" w:hanging="567"/>
        <w:rPr>
          <w:rFonts w:ascii="Arial" w:hAnsi="Arial" w:cs="Arial"/>
          <w:sz w:val="22"/>
          <w:szCs w:val="22"/>
        </w:rPr>
      </w:pPr>
    </w:p>
    <w:p w14:paraId="1C81E550" w14:textId="1B7F3E68" w:rsidR="002A2B09" w:rsidRPr="00B0326F" w:rsidRDefault="0076295E" w:rsidP="00CC56BA">
      <w:pPr>
        <w:ind w:left="567" w:right="-20" w:hanging="567"/>
        <w:rPr>
          <w:rFonts w:ascii="Arial" w:eastAsia="Arial" w:hAnsi="Arial" w:cs="Arial"/>
          <w:color w:val="000000" w:themeColor="text1"/>
          <w:sz w:val="22"/>
          <w:szCs w:val="22"/>
        </w:rPr>
      </w:pPr>
      <w:r w:rsidRPr="00A10534">
        <w:rPr>
          <w:rFonts w:ascii="Arial" w:eastAsia="Arial" w:hAnsi="Arial" w:cs="Arial"/>
          <w:spacing w:val="2"/>
          <w:sz w:val="22"/>
          <w:szCs w:val="22"/>
        </w:rPr>
        <w:tab/>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is C</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bu</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3"/>
          <w:sz w:val="22"/>
          <w:szCs w:val="22"/>
        </w:rPr>
        <w:t>d</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is 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k</w:t>
      </w:r>
      <w:r w:rsidR="002A2B09" w:rsidRPr="00B0326F">
        <w:rPr>
          <w:rFonts w:ascii="Arial" w:eastAsia="Arial" w:hAnsi="Arial" w:cs="Arial"/>
          <w:color w:val="000000" w:themeColor="text1"/>
          <w:spacing w:val="1"/>
          <w:sz w:val="22"/>
          <w:szCs w:val="22"/>
        </w:rPr>
        <w:t>eep</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cipl</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pub</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 l</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 xml:space="preserve">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rt</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la</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b</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2"/>
          <w:sz w:val="22"/>
          <w:szCs w:val="22"/>
        </w:rPr>
        <w:t>a</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1"/>
          <w:sz w:val="22"/>
          <w:szCs w:val="22"/>
        </w:rPr>
        <w:t>te</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rds 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P</w:t>
      </w:r>
      <w:r w:rsidR="002A2B09" w:rsidRPr="00B0326F">
        <w:rPr>
          <w:rFonts w:ascii="Arial" w:eastAsia="Arial" w:hAnsi="Arial" w:cs="Arial"/>
          <w:color w:val="000000" w:themeColor="text1"/>
          <w:spacing w:val="1"/>
          <w:sz w:val="22"/>
          <w:szCs w:val="22"/>
        </w:rPr>
        <w:t>ub</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 xml:space="preserve">c </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z w:val="22"/>
          <w:szCs w:val="22"/>
        </w:rPr>
        <w:t>fe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(es</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ab</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 Oc</w:t>
      </w:r>
      <w:r w:rsidR="002A2B09" w:rsidRPr="00B0326F">
        <w:rPr>
          <w:rFonts w:ascii="Arial" w:eastAsia="Arial" w:hAnsi="Arial" w:cs="Arial"/>
          <w:color w:val="000000" w:themeColor="text1"/>
          <w:spacing w:val="1"/>
          <w:sz w:val="22"/>
          <w:szCs w:val="22"/>
        </w:rPr>
        <w:t>to</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 1</w:t>
      </w:r>
      <w:r w:rsidR="002A2B09" w:rsidRPr="00B0326F">
        <w:rPr>
          <w:rFonts w:ascii="Arial" w:eastAsia="Arial" w:hAnsi="Arial" w:cs="Arial"/>
          <w:color w:val="000000" w:themeColor="text1"/>
          <w:spacing w:val="-1"/>
          <w:sz w:val="22"/>
          <w:szCs w:val="22"/>
        </w:rPr>
        <w:t>9</w:t>
      </w:r>
      <w:r w:rsidR="002A2B09" w:rsidRPr="00B0326F">
        <w:rPr>
          <w:rFonts w:ascii="Arial" w:eastAsia="Arial" w:hAnsi="Arial" w:cs="Arial"/>
          <w:color w:val="000000" w:themeColor="text1"/>
          <w:spacing w:val="1"/>
          <w:sz w:val="22"/>
          <w:szCs w:val="22"/>
        </w:rPr>
        <w:t>94</w:t>
      </w:r>
      <w:r w:rsidR="002A2B09" w:rsidRPr="00B0326F">
        <w:rPr>
          <w:rFonts w:ascii="Arial" w:eastAsia="Arial" w:hAnsi="Arial" w:cs="Arial"/>
          <w:color w:val="000000" w:themeColor="text1"/>
          <w:sz w:val="22"/>
          <w:szCs w:val="22"/>
        </w:rPr>
        <w:t>)</w:t>
      </w:r>
      <w:r w:rsidR="00900A65"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900A65" w:rsidRPr="00B0326F">
        <w:rPr>
          <w:rFonts w:ascii="Arial" w:eastAsia="Arial" w:hAnsi="Arial" w:cs="Arial"/>
          <w:color w:val="000000" w:themeColor="text1"/>
          <w:spacing w:val="3"/>
          <w:sz w:val="22"/>
          <w:szCs w:val="22"/>
        </w:rPr>
        <w:t>four</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rt</w:t>
      </w:r>
      <w:r w:rsidR="002A2B09" w:rsidRPr="00B0326F">
        <w:rPr>
          <w:rFonts w:ascii="Arial" w:eastAsia="Arial" w:hAnsi="Arial" w:cs="Arial"/>
          <w:color w:val="000000" w:themeColor="text1"/>
          <w:spacing w:val="-2"/>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 pr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cipl</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du</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b</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n</w:t>
      </w:r>
      <w:r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1"/>
          <w:sz w:val="22"/>
          <w:szCs w:val="22"/>
        </w:rPr>
        <w:t>ad</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N</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I</w:t>
      </w:r>
      <w:r w:rsidR="002A2B09" w:rsidRPr="00B0326F">
        <w:rPr>
          <w:rFonts w:ascii="Arial" w:eastAsia="Arial" w:hAnsi="Arial" w:cs="Arial"/>
          <w:color w:val="000000" w:themeColor="text1"/>
          <w:sz w:val="22"/>
          <w:szCs w:val="22"/>
        </w:rPr>
        <w:t>rela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3"/>
          <w:sz w:val="22"/>
          <w:szCs w:val="22"/>
        </w:rPr>
        <w:t>y</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b</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th</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ha</w:t>
      </w:r>
      <w:r w:rsidR="002A2B09" w:rsidRPr="00B0326F">
        <w:rPr>
          <w:rFonts w:ascii="Arial" w:eastAsia="Arial" w:hAnsi="Arial" w:cs="Arial"/>
          <w:color w:val="000000" w:themeColor="text1"/>
          <w:sz w:val="22"/>
          <w:szCs w:val="22"/>
        </w:rPr>
        <w:t>sise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 xml:space="preserve">in </w:t>
      </w:r>
      <w:r w:rsidR="002A2B09" w:rsidRPr="00B0326F">
        <w:rPr>
          <w:rFonts w:ascii="Arial" w:eastAsia="Arial" w:hAnsi="Arial" w:cs="Arial"/>
          <w:color w:val="000000" w:themeColor="text1"/>
          <w:spacing w:val="1"/>
          <w:sz w:val="22"/>
          <w:szCs w:val="22"/>
        </w:rPr>
        <w:t>pub</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 l</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hou</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p</w:t>
      </w:r>
      <w:r w:rsidR="002A2B09" w:rsidRPr="00B0326F">
        <w:rPr>
          <w:rFonts w:ascii="Arial" w:eastAsia="Arial" w:hAnsi="Arial" w:cs="Arial"/>
          <w:color w:val="000000" w:themeColor="text1"/>
          <w:sz w:val="22"/>
          <w:szCs w:val="22"/>
        </w:rPr>
        <w:t>ract</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w:t>
      </w:r>
    </w:p>
    <w:p w14:paraId="3E46DE9E" w14:textId="7F4E562F" w:rsidR="002A2B09" w:rsidRPr="00B0326F" w:rsidRDefault="002A2B09" w:rsidP="00900A65">
      <w:pPr>
        <w:widowControl w:val="0"/>
        <w:rPr>
          <w:rFonts w:ascii="Arial" w:hAnsi="Arial" w:cs="Arial"/>
          <w:color w:val="000000" w:themeColor="text1"/>
          <w:sz w:val="22"/>
          <w:szCs w:val="22"/>
        </w:rPr>
      </w:pPr>
    </w:p>
    <w:p w14:paraId="63165549" w14:textId="77777777" w:rsidR="00900A65" w:rsidRPr="00B0326F" w:rsidRDefault="00900A65" w:rsidP="006B2A22">
      <w:pPr>
        <w:widowControl w:val="0"/>
        <w:numPr>
          <w:ilvl w:val="0"/>
          <w:numId w:val="173"/>
        </w:numPr>
        <w:ind w:left="1134" w:hanging="567"/>
        <w:rPr>
          <w:rFonts w:ascii="Arial" w:hAnsi="Arial" w:cs="Arial"/>
          <w:color w:val="000000" w:themeColor="text1"/>
          <w:sz w:val="22"/>
          <w:szCs w:val="22"/>
        </w:rPr>
      </w:pPr>
      <w:r w:rsidRPr="00B0326F">
        <w:rPr>
          <w:rFonts w:ascii="Arial" w:hAnsi="Arial" w:cs="Arial"/>
          <w:b/>
          <w:color w:val="000000" w:themeColor="text1"/>
          <w:sz w:val="22"/>
          <w:szCs w:val="22"/>
        </w:rPr>
        <w:t>Selflessness</w:t>
      </w:r>
      <w:r w:rsidRPr="00B0326F">
        <w:rPr>
          <w:rFonts w:ascii="Arial" w:hAnsi="Arial" w:cs="Arial"/>
          <w:color w:val="000000" w:themeColor="text1"/>
          <w:sz w:val="22"/>
          <w:szCs w:val="22"/>
        </w:rPr>
        <w:t xml:space="preserve"> – Officers should act solely in terms of the public interest.</w:t>
      </w:r>
    </w:p>
    <w:p w14:paraId="3533FA59" w14:textId="44C3EB87" w:rsidR="00900A65" w:rsidRPr="00B0326F" w:rsidRDefault="00900A65" w:rsidP="006B2A22">
      <w:pPr>
        <w:widowControl w:val="0"/>
        <w:numPr>
          <w:ilvl w:val="0"/>
          <w:numId w:val="173"/>
        </w:numPr>
        <w:ind w:left="1134" w:hanging="567"/>
        <w:rPr>
          <w:rFonts w:ascii="Arial" w:hAnsi="Arial" w:cs="Arial"/>
          <w:color w:val="000000" w:themeColor="text1"/>
          <w:sz w:val="22"/>
          <w:szCs w:val="22"/>
        </w:rPr>
      </w:pPr>
      <w:r w:rsidRPr="00B0326F">
        <w:rPr>
          <w:rFonts w:ascii="Arial" w:hAnsi="Arial" w:cs="Arial"/>
          <w:b/>
          <w:color w:val="000000" w:themeColor="text1"/>
          <w:sz w:val="22"/>
          <w:szCs w:val="22"/>
        </w:rPr>
        <w:t>Integrity</w:t>
      </w:r>
      <w:r w:rsidRPr="00B0326F">
        <w:rPr>
          <w:rFonts w:ascii="Arial" w:hAnsi="Arial" w:cs="Arial"/>
          <w:color w:val="000000" w:themeColor="text1"/>
          <w:sz w:val="22"/>
          <w:szCs w:val="22"/>
        </w:rPr>
        <w:t xml:space="preserve"> – Officers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w:t>
      </w:r>
    </w:p>
    <w:p w14:paraId="01AAE893" w14:textId="08A9E416" w:rsidR="00900A65" w:rsidRPr="00B0326F" w:rsidRDefault="00900A65" w:rsidP="006B2A22">
      <w:pPr>
        <w:widowControl w:val="0"/>
        <w:numPr>
          <w:ilvl w:val="0"/>
          <w:numId w:val="173"/>
        </w:numPr>
        <w:ind w:left="1134" w:hanging="567"/>
        <w:rPr>
          <w:rFonts w:ascii="Arial" w:hAnsi="Arial" w:cs="Arial"/>
          <w:color w:val="000000" w:themeColor="text1"/>
          <w:sz w:val="22"/>
          <w:szCs w:val="22"/>
        </w:rPr>
      </w:pPr>
      <w:r w:rsidRPr="00B0326F">
        <w:rPr>
          <w:rFonts w:ascii="Arial" w:hAnsi="Arial" w:cs="Arial"/>
          <w:b/>
          <w:color w:val="000000" w:themeColor="text1"/>
          <w:sz w:val="22"/>
          <w:szCs w:val="22"/>
        </w:rPr>
        <w:t>Objectivity</w:t>
      </w:r>
      <w:r w:rsidRPr="00B0326F">
        <w:rPr>
          <w:rFonts w:ascii="Arial" w:hAnsi="Arial" w:cs="Arial"/>
          <w:color w:val="000000" w:themeColor="text1"/>
          <w:sz w:val="22"/>
          <w:szCs w:val="22"/>
        </w:rPr>
        <w:t xml:space="preserve"> - Officers must act and take decisions impartially, fairly and on merit, using the best evidence and without discrimination or bias.</w:t>
      </w:r>
    </w:p>
    <w:p w14:paraId="3347BEC2" w14:textId="56706036" w:rsidR="00900A65" w:rsidRPr="00B0326F" w:rsidRDefault="00900A65" w:rsidP="006B2A22">
      <w:pPr>
        <w:widowControl w:val="0"/>
        <w:numPr>
          <w:ilvl w:val="0"/>
          <w:numId w:val="173"/>
        </w:numPr>
        <w:ind w:left="1134" w:hanging="567"/>
        <w:rPr>
          <w:rFonts w:ascii="Arial" w:hAnsi="Arial" w:cs="Arial"/>
          <w:color w:val="000000" w:themeColor="text1"/>
          <w:sz w:val="22"/>
          <w:szCs w:val="22"/>
        </w:rPr>
      </w:pPr>
      <w:r w:rsidRPr="00B0326F">
        <w:rPr>
          <w:rFonts w:ascii="Arial" w:hAnsi="Arial" w:cs="Arial"/>
          <w:b/>
          <w:color w:val="000000" w:themeColor="text1"/>
          <w:sz w:val="22"/>
          <w:szCs w:val="22"/>
        </w:rPr>
        <w:t>Accountability</w:t>
      </w:r>
      <w:r w:rsidRPr="00B0326F">
        <w:rPr>
          <w:rFonts w:ascii="Arial" w:hAnsi="Arial" w:cs="Arial"/>
          <w:color w:val="000000" w:themeColor="text1"/>
          <w:sz w:val="22"/>
          <w:szCs w:val="22"/>
        </w:rPr>
        <w:t xml:space="preserve"> – Officers are accountable to the public for their decisions and actions and must submit themselves to the scrutiny necessary to ensure this.</w:t>
      </w:r>
    </w:p>
    <w:p w14:paraId="2D5AD198" w14:textId="25B7E118" w:rsidR="00900A65" w:rsidRPr="00B0326F" w:rsidRDefault="00900A65" w:rsidP="006B2A22">
      <w:pPr>
        <w:widowControl w:val="0"/>
        <w:numPr>
          <w:ilvl w:val="0"/>
          <w:numId w:val="173"/>
        </w:numPr>
        <w:ind w:left="1134" w:hanging="567"/>
        <w:rPr>
          <w:rFonts w:ascii="Arial" w:hAnsi="Arial" w:cs="Arial"/>
          <w:color w:val="000000" w:themeColor="text1"/>
          <w:sz w:val="22"/>
          <w:szCs w:val="22"/>
        </w:rPr>
      </w:pPr>
      <w:r w:rsidRPr="00B0326F">
        <w:rPr>
          <w:rFonts w:ascii="Arial" w:hAnsi="Arial" w:cs="Arial"/>
          <w:b/>
          <w:color w:val="000000" w:themeColor="text1"/>
          <w:sz w:val="22"/>
          <w:szCs w:val="22"/>
        </w:rPr>
        <w:t>Openness</w:t>
      </w:r>
      <w:r w:rsidRPr="00B0326F">
        <w:rPr>
          <w:rFonts w:ascii="Arial" w:hAnsi="Arial" w:cs="Arial"/>
          <w:color w:val="000000" w:themeColor="text1"/>
          <w:sz w:val="22"/>
          <w:szCs w:val="22"/>
        </w:rPr>
        <w:t xml:space="preserve"> – Officers should act and take decisions in an open and transparent manner. Information should not be withheld from the public unless there are clear and lawful reasons for so doing.</w:t>
      </w:r>
    </w:p>
    <w:p w14:paraId="3798FE3D" w14:textId="77777777" w:rsidR="00900A65" w:rsidRPr="00B0326F" w:rsidRDefault="00900A65" w:rsidP="006B2A22">
      <w:pPr>
        <w:widowControl w:val="0"/>
        <w:numPr>
          <w:ilvl w:val="0"/>
          <w:numId w:val="173"/>
        </w:numPr>
        <w:ind w:left="1134" w:hanging="567"/>
        <w:rPr>
          <w:rFonts w:ascii="Arial" w:hAnsi="Arial" w:cs="Arial"/>
          <w:i/>
          <w:color w:val="000000" w:themeColor="text1"/>
          <w:sz w:val="22"/>
          <w:szCs w:val="22"/>
        </w:rPr>
      </w:pPr>
      <w:r w:rsidRPr="00B0326F">
        <w:rPr>
          <w:rFonts w:ascii="Arial" w:hAnsi="Arial" w:cs="Arial"/>
          <w:b/>
          <w:color w:val="000000" w:themeColor="text1"/>
          <w:sz w:val="22"/>
          <w:szCs w:val="22"/>
        </w:rPr>
        <w:t>Honestly</w:t>
      </w:r>
      <w:r w:rsidRPr="00B0326F">
        <w:rPr>
          <w:rFonts w:ascii="Arial" w:hAnsi="Arial" w:cs="Arial"/>
          <w:color w:val="000000" w:themeColor="text1"/>
          <w:sz w:val="22"/>
          <w:szCs w:val="22"/>
        </w:rPr>
        <w:t xml:space="preserve"> – Officers should be truthful.</w:t>
      </w:r>
    </w:p>
    <w:p w14:paraId="0E076660" w14:textId="6944FDDF" w:rsidR="00900A65" w:rsidRPr="00B0326F" w:rsidRDefault="00900A65" w:rsidP="006B2A22">
      <w:pPr>
        <w:widowControl w:val="0"/>
        <w:numPr>
          <w:ilvl w:val="0"/>
          <w:numId w:val="173"/>
        </w:numPr>
        <w:ind w:left="1134" w:hanging="567"/>
        <w:rPr>
          <w:rFonts w:ascii="Arial" w:hAnsi="Arial" w:cs="Arial"/>
          <w:i/>
          <w:color w:val="000000" w:themeColor="text1"/>
          <w:sz w:val="22"/>
          <w:szCs w:val="22"/>
        </w:rPr>
      </w:pPr>
      <w:r w:rsidRPr="00B0326F">
        <w:rPr>
          <w:rFonts w:ascii="Arial" w:hAnsi="Arial" w:cs="Arial"/>
          <w:b/>
          <w:color w:val="000000" w:themeColor="text1"/>
          <w:sz w:val="22"/>
          <w:szCs w:val="22"/>
        </w:rPr>
        <w:t>Leadership</w:t>
      </w:r>
      <w:r w:rsidRPr="00B0326F">
        <w:rPr>
          <w:rFonts w:ascii="Arial" w:hAnsi="Arial" w:cs="Arial"/>
          <w:color w:val="000000" w:themeColor="text1"/>
          <w:sz w:val="22"/>
          <w:szCs w:val="22"/>
        </w:rPr>
        <w:t xml:space="preserve"> - Officers should exhibit these principles in their own behaviour. They should actively promote and robustly support the principles and be willing to challenge poor behaviour wherever it occurs.</w:t>
      </w:r>
    </w:p>
    <w:p w14:paraId="0E7A750D" w14:textId="15973BE8" w:rsidR="00900A65" w:rsidRPr="00B0326F" w:rsidRDefault="00900A65" w:rsidP="006B2A22">
      <w:pPr>
        <w:pStyle w:val="NormalWeb"/>
        <w:widowControl w:val="0"/>
        <w:numPr>
          <w:ilvl w:val="0"/>
          <w:numId w:val="173"/>
        </w:numPr>
        <w:autoSpaceDE w:val="0"/>
        <w:autoSpaceDN w:val="0"/>
        <w:adjustRightInd w:val="0"/>
        <w:spacing w:before="0" w:beforeAutospacing="0" w:after="0" w:afterAutospacing="0"/>
        <w:ind w:left="1134" w:hanging="567"/>
        <w:rPr>
          <w:rFonts w:ascii="Arial" w:hAnsi="Arial" w:cs="Arial"/>
          <w:color w:val="000000" w:themeColor="text1"/>
          <w:sz w:val="22"/>
          <w:szCs w:val="22"/>
        </w:rPr>
      </w:pPr>
      <w:r w:rsidRPr="00B0326F">
        <w:rPr>
          <w:rFonts w:ascii="Arial" w:hAnsi="Arial" w:cs="Arial"/>
          <w:b/>
          <w:color w:val="000000" w:themeColor="text1"/>
          <w:sz w:val="22"/>
          <w:szCs w:val="22"/>
        </w:rPr>
        <w:t>Equality</w:t>
      </w:r>
      <w:r w:rsidRPr="00B0326F">
        <w:rPr>
          <w:rFonts w:ascii="Arial" w:hAnsi="Arial" w:cs="Arial"/>
          <w:color w:val="000000" w:themeColor="text1"/>
          <w:sz w:val="22"/>
          <w:szCs w:val="22"/>
        </w:rPr>
        <w:t xml:space="preserve"> – Officers should promote equality of opportunity and not discriminate against any person, treating people with respect regardless of race, age, religion, gender, sexual orientation, disability, political opinion, marital status and whether or not a person has dependants.</w:t>
      </w:r>
    </w:p>
    <w:p w14:paraId="501BB7B7" w14:textId="77777777" w:rsidR="00900A65" w:rsidRPr="00B0326F" w:rsidRDefault="00900A65" w:rsidP="006B2A22">
      <w:pPr>
        <w:pStyle w:val="NormalWeb"/>
        <w:widowControl w:val="0"/>
        <w:numPr>
          <w:ilvl w:val="0"/>
          <w:numId w:val="173"/>
        </w:numPr>
        <w:autoSpaceDE w:val="0"/>
        <w:autoSpaceDN w:val="0"/>
        <w:adjustRightInd w:val="0"/>
        <w:spacing w:before="0" w:beforeAutospacing="0" w:after="0" w:afterAutospacing="0"/>
        <w:ind w:left="1134" w:hanging="567"/>
        <w:rPr>
          <w:rFonts w:ascii="Arial" w:hAnsi="Arial" w:cs="Arial"/>
          <w:color w:val="000000" w:themeColor="text1"/>
          <w:sz w:val="22"/>
          <w:szCs w:val="22"/>
        </w:rPr>
      </w:pPr>
      <w:r w:rsidRPr="00B0326F">
        <w:rPr>
          <w:rFonts w:ascii="Arial" w:hAnsi="Arial" w:cs="Arial"/>
          <w:b/>
          <w:color w:val="000000" w:themeColor="text1"/>
          <w:sz w:val="22"/>
          <w:szCs w:val="22"/>
        </w:rPr>
        <w:t>Promoting Good Relations</w:t>
      </w:r>
      <w:r w:rsidRPr="00B0326F">
        <w:rPr>
          <w:rFonts w:ascii="Arial" w:hAnsi="Arial" w:cs="Arial"/>
          <w:color w:val="000000" w:themeColor="text1"/>
          <w:sz w:val="22"/>
          <w:szCs w:val="22"/>
        </w:rPr>
        <w:t xml:space="preserve"> - Officers should act in a way that is conducive to promoting good relations by tackling prejudice, promoting understanding and respect and encouraging participation between people on the grounds of different religion, political opinion, race, gender, age, sexual orientation and disability.</w:t>
      </w:r>
    </w:p>
    <w:p w14:paraId="7A27D92D" w14:textId="6BEE6D02" w:rsidR="00900A65" w:rsidRPr="00B0326F" w:rsidRDefault="00900A65" w:rsidP="006B2A22">
      <w:pPr>
        <w:pStyle w:val="NormalWeb"/>
        <w:widowControl w:val="0"/>
        <w:numPr>
          <w:ilvl w:val="0"/>
          <w:numId w:val="173"/>
        </w:numPr>
        <w:autoSpaceDE w:val="0"/>
        <w:autoSpaceDN w:val="0"/>
        <w:adjustRightInd w:val="0"/>
        <w:spacing w:before="0" w:beforeAutospacing="0" w:after="0" w:afterAutospacing="0"/>
        <w:ind w:left="1134" w:hanging="567"/>
        <w:rPr>
          <w:rFonts w:ascii="Arial" w:hAnsi="Arial" w:cs="Arial"/>
          <w:color w:val="000000" w:themeColor="text1"/>
          <w:sz w:val="22"/>
          <w:szCs w:val="22"/>
        </w:rPr>
      </w:pPr>
      <w:r w:rsidRPr="00B0326F">
        <w:rPr>
          <w:rFonts w:ascii="Arial" w:hAnsi="Arial" w:cs="Arial"/>
          <w:b/>
          <w:color w:val="000000" w:themeColor="text1"/>
          <w:sz w:val="22"/>
          <w:szCs w:val="22"/>
        </w:rPr>
        <w:t>Respect</w:t>
      </w:r>
      <w:r w:rsidRPr="00B0326F">
        <w:rPr>
          <w:rFonts w:ascii="Arial" w:hAnsi="Arial" w:cs="Arial"/>
          <w:color w:val="000000" w:themeColor="text1"/>
          <w:sz w:val="22"/>
          <w:szCs w:val="22"/>
        </w:rPr>
        <w:t xml:space="preserve"> – Officers should show respect and consideration for others at all </w:t>
      </w:r>
      <w:proofErr w:type="gramStart"/>
      <w:r w:rsidRPr="00B0326F">
        <w:rPr>
          <w:rFonts w:ascii="Arial" w:hAnsi="Arial" w:cs="Arial"/>
          <w:color w:val="000000" w:themeColor="text1"/>
          <w:sz w:val="22"/>
          <w:szCs w:val="22"/>
        </w:rPr>
        <w:t>time</w:t>
      </w:r>
      <w:proofErr w:type="gramEnd"/>
      <w:r w:rsidRPr="00B0326F">
        <w:rPr>
          <w:rFonts w:ascii="Arial" w:hAnsi="Arial" w:cs="Arial"/>
          <w:color w:val="000000" w:themeColor="text1"/>
          <w:sz w:val="22"/>
          <w:szCs w:val="22"/>
        </w:rPr>
        <w:t>.</w:t>
      </w:r>
    </w:p>
    <w:p w14:paraId="7B4D4EAB" w14:textId="54360B9F" w:rsidR="00900A65" w:rsidRPr="00B0326F" w:rsidRDefault="00900A65" w:rsidP="006B2A22">
      <w:pPr>
        <w:pStyle w:val="NormalWeb"/>
        <w:widowControl w:val="0"/>
        <w:numPr>
          <w:ilvl w:val="0"/>
          <w:numId w:val="173"/>
        </w:numPr>
        <w:spacing w:before="0" w:beforeAutospacing="0" w:after="0" w:afterAutospacing="0"/>
        <w:ind w:left="1134" w:hanging="567"/>
        <w:rPr>
          <w:rFonts w:ascii="Arial" w:hAnsi="Arial" w:cs="Arial"/>
          <w:b/>
          <w:color w:val="000000" w:themeColor="text1"/>
          <w:sz w:val="22"/>
          <w:szCs w:val="22"/>
        </w:rPr>
      </w:pPr>
      <w:r w:rsidRPr="00B0326F">
        <w:rPr>
          <w:rFonts w:ascii="Arial" w:hAnsi="Arial" w:cs="Arial"/>
          <w:b/>
          <w:color w:val="000000" w:themeColor="text1"/>
          <w:sz w:val="22"/>
          <w:szCs w:val="22"/>
        </w:rPr>
        <w:t>Good Working Relationships</w:t>
      </w:r>
      <w:r w:rsidRPr="00B0326F">
        <w:rPr>
          <w:rFonts w:ascii="Arial" w:hAnsi="Arial" w:cs="Arial"/>
          <w:color w:val="000000" w:themeColor="text1"/>
          <w:sz w:val="22"/>
          <w:szCs w:val="22"/>
        </w:rPr>
        <w:t xml:space="preserve"> - Officers should work responsibly with other officers and Elected Members for the benefit of the whole community. Officers’ working relationships should at all times be professional, courteous and based on mutual respect.</w:t>
      </w:r>
    </w:p>
    <w:p w14:paraId="3868B033" w14:textId="0269C265" w:rsidR="00900A65" w:rsidRPr="00B0326F" w:rsidRDefault="00900A65" w:rsidP="00900A65">
      <w:pPr>
        <w:pStyle w:val="NormalWeb"/>
        <w:widowControl w:val="0"/>
        <w:spacing w:before="0" w:beforeAutospacing="0" w:after="0" w:afterAutospacing="0"/>
        <w:ind w:left="1134"/>
        <w:rPr>
          <w:rFonts w:ascii="Arial" w:hAnsi="Arial" w:cs="Arial"/>
          <w:b/>
          <w:color w:val="000000" w:themeColor="text1"/>
          <w:sz w:val="22"/>
          <w:szCs w:val="22"/>
        </w:rPr>
      </w:pPr>
    </w:p>
    <w:p w14:paraId="2E533F9C" w14:textId="77777777" w:rsidR="00DC29C7" w:rsidRPr="00B0326F" w:rsidRDefault="00DC29C7" w:rsidP="00900A65">
      <w:pPr>
        <w:pStyle w:val="NormalWeb"/>
        <w:widowControl w:val="0"/>
        <w:spacing w:before="0" w:beforeAutospacing="0" w:after="0" w:afterAutospacing="0"/>
        <w:ind w:left="1134"/>
        <w:rPr>
          <w:rFonts w:ascii="Arial" w:hAnsi="Arial" w:cs="Arial"/>
          <w:b/>
          <w:color w:val="000000" w:themeColor="text1"/>
          <w:sz w:val="22"/>
          <w:szCs w:val="22"/>
        </w:rPr>
      </w:pPr>
    </w:p>
    <w:p w14:paraId="768096AE" w14:textId="1E47A893" w:rsidR="002A2B09" w:rsidRPr="00B0326F" w:rsidRDefault="002A2B09" w:rsidP="00CC56BA">
      <w:pPr>
        <w:ind w:left="567" w:right="-20" w:hanging="567"/>
        <w:rPr>
          <w:rFonts w:ascii="Arial" w:eastAsia="Arial" w:hAnsi="Arial" w:cs="Arial"/>
          <w:color w:val="000000" w:themeColor="text1"/>
          <w:szCs w:val="22"/>
        </w:rPr>
      </w:pPr>
      <w:r w:rsidRPr="00B0326F">
        <w:rPr>
          <w:rFonts w:ascii="Arial" w:eastAsia="Arial" w:hAnsi="Arial" w:cs="Arial"/>
          <w:b/>
          <w:bCs/>
          <w:color w:val="000000" w:themeColor="text1"/>
          <w:spacing w:val="1"/>
          <w:position w:val="-1"/>
          <w:szCs w:val="22"/>
        </w:rPr>
        <w:t>3</w:t>
      </w:r>
      <w:r w:rsidRPr="00B0326F">
        <w:rPr>
          <w:rFonts w:ascii="Arial" w:eastAsia="Arial" w:hAnsi="Arial" w:cs="Arial"/>
          <w:b/>
          <w:bCs/>
          <w:color w:val="000000" w:themeColor="text1"/>
          <w:position w:val="-1"/>
          <w:szCs w:val="22"/>
        </w:rPr>
        <w:t>.0</w:t>
      </w:r>
      <w:r w:rsidRPr="00B0326F">
        <w:rPr>
          <w:rFonts w:ascii="Arial" w:eastAsia="Arial" w:hAnsi="Arial" w:cs="Arial"/>
          <w:b/>
          <w:bCs/>
          <w:color w:val="000000" w:themeColor="text1"/>
          <w:position w:val="-1"/>
          <w:szCs w:val="22"/>
        </w:rPr>
        <w:tab/>
      </w:r>
      <w:bookmarkStart w:id="70" w:name="Part4OfficersCoC3"/>
      <w:r w:rsidRPr="00B0326F">
        <w:rPr>
          <w:rFonts w:ascii="Arial" w:eastAsia="Arial" w:hAnsi="Arial" w:cs="Arial"/>
          <w:b/>
          <w:bCs/>
          <w:color w:val="000000" w:themeColor="text1"/>
          <w:position w:val="-1"/>
          <w:szCs w:val="22"/>
          <w:u w:val="thick" w:color="000000"/>
        </w:rPr>
        <w:t>CONSUL</w:t>
      </w:r>
      <w:r w:rsidRPr="00B0326F">
        <w:rPr>
          <w:rFonts w:ascii="Arial" w:eastAsia="Arial" w:hAnsi="Arial" w:cs="Arial"/>
          <w:b/>
          <w:bCs/>
          <w:color w:val="000000" w:themeColor="text1"/>
          <w:spacing w:val="4"/>
          <w:position w:val="-1"/>
          <w:szCs w:val="22"/>
          <w:u w:val="thick" w:color="000000"/>
        </w:rPr>
        <w:t>T</w:t>
      </w:r>
      <w:r w:rsidRPr="00B0326F">
        <w:rPr>
          <w:rFonts w:ascii="Arial" w:eastAsia="Arial" w:hAnsi="Arial" w:cs="Arial"/>
          <w:b/>
          <w:bCs/>
          <w:color w:val="000000" w:themeColor="text1"/>
          <w:spacing w:val="-5"/>
          <w:position w:val="-1"/>
          <w:szCs w:val="22"/>
          <w:u w:val="thick" w:color="000000"/>
        </w:rPr>
        <w:t>A</w:t>
      </w:r>
      <w:r w:rsidRPr="00B0326F">
        <w:rPr>
          <w:rFonts w:ascii="Arial" w:eastAsia="Arial" w:hAnsi="Arial" w:cs="Arial"/>
          <w:b/>
          <w:bCs/>
          <w:color w:val="000000" w:themeColor="text1"/>
          <w:position w:val="-1"/>
          <w:szCs w:val="22"/>
          <w:u w:val="thick" w:color="000000"/>
        </w:rPr>
        <w:t>TION</w:t>
      </w:r>
      <w:r w:rsidRPr="00B0326F">
        <w:rPr>
          <w:rFonts w:ascii="Arial" w:eastAsia="Arial" w:hAnsi="Arial" w:cs="Arial"/>
          <w:b/>
          <w:bCs/>
          <w:color w:val="000000" w:themeColor="text1"/>
          <w:spacing w:val="3"/>
          <w:position w:val="-1"/>
          <w:szCs w:val="22"/>
          <w:u w:val="thick" w:color="000000"/>
        </w:rPr>
        <w:t xml:space="preserve"> </w:t>
      </w:r>
      <w:r w:rsidRPr="00B0326F">
        <w:rPr>
          <w:rFonts w:ascii="Arial" w:eastAsia="Arial" w:hAnsi="Arial" w:cs="Arial"/>
          <w:b/>
          <w:bCs/>
          <w:color w:val="000000" w:themeColor="text1"/>
          <w:spacing w:val="-5"/>
          <w:position w:val="-1"/>
          <w:szCs w:val="22"/>
          <w:u w:val="thick" w:color="000000"/>
        </w:rPr>
        <w:t>A</w:t>
      </w:r>
      <w:r w:rsidRPr="00B0326F">
        <w:rPr>
          <w:rFonts w:ascii="Arial" w:eastAsia="Arial" w:hAnsi="Arial" w:cs="Arial"/>
          <w:b/>
          <w:bCs/>
          <w:color w:val="000000" w:themeColor="text1"/>
          <w:spacing w:val="4"/>
          <w:position w:val="-1"/>
          <w:szCs w:val="22"/>
          <w:u w:val="thick" w:color="000000"/>
        </w:rPr>
        <w:t>N</w:t>
      </w:r>
      <w:r w:rsidRPr="00B0326F">
        <w:rPr>
          <w:rFonts w:ascii="Arial" w:eastAsia="Arial" w:hAnsi="Arial" w:cs="Arial"/>
          <w:b/>
          <w:bCs/>
          <w:color w:val="000000" w:themeColor="text1"/>
          <w:position w:val="-1"/>
          <w:szCs w:val="22"/>
          <w:u w:val="thick" w:color="000000"/>
        </w:rPr>
        <w:t>D IMPL</w:t>
      </w:r>
      <w:r w:rsidRPr="00B0326F">
        <w:rPr>
          <w:rFonts w:ascii="Arial" w:eastAsia="Arial" w:hAnsi="Arial" w:cs="Arial"/>
          <w:b/>
          <w:bCs/>
          <w:color w:val="000000" w:themeColor="text1"/>
          <w:spacing w:val="1"/>
          <w:position w:val="-1"/>
          <w:szCs w:val="22"/>
          <w:u w:val="thick" w:color="000000"/>
        </w:rPr>
        <w:t>E</w:t>
      </w:r>
      <w:r w:rsidRPr="00B0326F">
        <w:rPr>
          <w:rFonts w:ascii="Arial" w:eastAsia="Arial" w:hAnsi="Arial" w:cs="Arial"/>
          <w:b/>
          <w:bCs/>
          <w:color w:val="000000" w:themeColor="text1"/>
          <w:spacing w:val="-1"/>
          <w:position w:val="-1"/>
          <w:szCs w:val="22"/>
          <w:u w:val="thick" w:color="000000"/>
        </w:rPr>
        <w:t>M</w:t>
      </w:r>
      <w:r w:rsidRPr="00B0326F">
        <w:rPr>
          <w:rFonts w:ascii="Arial" w:eastAsia="Arial" w:hAnsi="Arial" w:cs="Arial"/>
          <w:b/>
          <w:bCs/>
          <w:color w:val="000000" w:themeColor="text1"/>
          <w:position w:val="-1"/>
          <w:szCs w:val="22"/>
          <w:u w:val="thick" w:color="000000"/>
        </w:rPr>
        <w:t>EN</w:t>
      </w:r>
      <w:r w:rsidRPr="00B0326F">
        <w:rPr>
          <w:rFonts w:ascii="Arial" w:eastAsia="Arial" w:hAnsi="Arial" w:cs="Arial"/>
          <w:b/>
          <w:bCs/>
          <w:color w:val="000000" w:themeColor="text1"/>
          <w:spacing w:val="1"/>
          <w:position w:val="-1"/>
          <w:szCs w:val="22"/>
          <w:u w:val="thick" w:color="000000"/>
        </w:rPr>
        <w:t>T</w:t>
      </w:r>
      <w:r w:rsidRPr="00B0326F">
        <w:rPr>
          <w:rFonts w:ascii="Arial" w:eastAsia="Arial" w:hAnsi="Arial" w:cs="Arial"/>
          <w:b/>
          <w:bCs/>
          <w:color w:val="000000" w:themeColor="text1"/>
          <w:spacing w:val="-5"/>
          <w:position w:val="-1"/>
          <w:szCs w:val="22"/>
          <w:u w:val="thick" w:color="000000"/>
        </w:rPr>
        <w:t>A</w:t>
      </w:r>
      <w:r w:rsidRPr="00B0326F">
        <w:rPr>
          <w:rFonts w:ascii="Arial" w:eastAsia="Arial" w:hAnsi="Arial" w:cs="Arial"/>
          <w:b/>
          <w:bCs/>
          <w:color w:val="000000" w:themeColor="text1"/>
          <w:position w:val="-1"/>
          <w:szCs w:val="22"/>
          <w:u w:val="thick" w:color="000000"/>
        </w:rPr>
        <w:t>TION</w:t>
      </w:r>
      <w:bookmarkEnd w:id="70"/>
    </w:p>
    <w:p w14:paraId="272AF466" w14:textId="77777777" w:rsidR="002A2B09" w:rsidRPr="00B0326F" w:rsidRDefault="002A2B09" w:rsidP="00DC29C7">
      <w:pPr>
        <w:widowControl w:val="0"/>
        <w:ind w:left="567" w:right="-20" w:hanging="567"/>
        <w:rPr>
          <w:rFonts w:ascii="Arial" w:hAnsi="Arial" w:cs="Arial"/>
          <w:color w:val="000000" w:themeColor="text1"/>
          <w:sz w:val="22"/>
          <w:szCs w:val="22"/>
        </w:rPr>
      </w:pPr>
    </w:p>
    <w:p w14:paraId="2A67584F" w14:textId="77777777" w:rsidR="00DC29C7" w:rsidRPr="00B0326F" w:rsidRDefault="00CC56BA" w:rsidP="00DC29C7">
      <w:pPr>
        <w:widowControl w:val="0"/>
        <w:ind w:left="567" w:hanging="567"/>
        <w:rPr>
          <w:rFonts w:ascii="Arial" w:hAnsi="Arial" w:cs="Arial"/>
          <w:color w:val="000000" w:themeColor="text1"/>
          <w:sz w:val="22"/>
          <w:szCs w:val="22"/>
        </w:rPr>
      </w:pPr>
      <w:r w:rsidRPr="00B0326F">
        <w:rPr>
          <w:rFonts w:ascii="Arial" w:eastAsia="Arial" w:hAnsi="Arial" w:cs="Arial"/>
          <w:color w:val="000000" w:themeColor="text1"/>
          <w:spacing w:val="2"/>
          <w:sz w:val="22"/>
          <w:szCs w:val="22"/>
        </w:rPr>
        <w:tab/>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is C</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a</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DC29C7" w:rsidRPr="00B0326F">
        <w:rPr>
          <w:rFonts w:ascii="Arial" w:hAnsi="Arial" w:cs="Arial"/>
          <w:color w:val="000000" w:themeColor="text1"/>
          <w:sz w:val="22"/>
          <w:szCs w:val="22"/>
        </w:rPr>
        <w:t>a working group comprising officers from local government, the Department for Communities, the Local Government Staff Commission and the Trade Unions.</w:t>
      </w:r>
    </w:p>
    <w:p w14:paraId="59B38BD7" w14:textId="77777777" w:rsidR="00DC29C7" w:rsidRPr="00B0326F" w:rsidRDefault="00DC29C7" w:rsidP="00DC29C7">
      <w:pPr>
        <w:widowControl w:val="0"/>
        <w:ind w:left="567" w:hanging="567"/>
        <w:rPr>
          <w:rFonts w:ascii="Arial" w:hAnsi="Arial" w:cs="Arial"/>
          <w:color w:val="000000" w:themeColor="text1"/>
          <w:sz w:val="22"/>
          <w:szCs w:val="22"/>
        </w:rPr>
      </w:pPr>
    </w:p>
    <w:p w14:paraId="58089956" w14:textId="72DCDA66" w:rsidR="00DC29C7" w:rsidRPr="00B0326F" w:rsidRDefault="00DC29C7" w:rsidP="00DC29C7">
      <w:pPr>
        <w:widowControl w:val="0"/>
        <w:ind w:left="567" w:hanging="567"/>
        <w:rPr>
          <w:rFonts w:ascii="Arial" w:hAnsi="Arial" w:cs="Arial"/>
          <w:color w:val="000000" w:themeColor="text1"/>
          <w:sz w:val="22"/>
          <w:szCs w:val="22"/>
        </w:rPr>
      </w:pPr>
      <w:r w:rsidRPr="00B0326F">
        <w:rPr>
          <w:rFonts w:ascii="Arial" w:hAnsi="Arial" w:cs="Arial"/>
          <w:color w:val="000000" w:themeColor="text1"/>
          <w:sz w:val="22"/>
          <w:szCs w:val="22"/>
        </w:rPr>
        <w:tab/>
        <w:t>The Code was issued for consultation in February 2020</w:t>
      </w:r>
      <w:r w:rsidRPr="00B0326F">
        <w:rPr>
          <w:rFonts w:ascii="Arial" w:hAnsi="Arial" w:cs="Arial"/>
          <w:i/>
          <w:color w:val="000000" w:themeColor="text1"/>
          <w:sz w:val="22"/>
          <w:szCs w:val="22"/>
        </w:rPr>
        <w:t>.</w:t>
      </w:r>
      <w:r w:rsidRPr="00B0326F">
        <w:rPr>
          <w:rFonts w:ascii="Arial" w:hAnsi="Arial" w:cs="Arial"/>
          <w:color w:val="000000" w:themeColor="text1"/>
          <w:sz w:val="22"/>
          <w:szCs w:val="22"/>
        </w:rPr>
        <w:t xml:space="preserve">  The Code will be finally revised and issued for implementation with effect from 1 April 2021.</w:t>
      </w:r>
    </w:p>
    <w:p w14:paraId="139598CA" w14:textId="5CEF571A" w:rsidR="002A2B09" w:rsidRPr="00B0326F" w:rsidRDefault="002A2B09" w:rsidP="00DC29C7">
      <w:pPr>
        <w:widowControl w:val="0"/>
        <w:ind w:left="567" w:right="-20" w:hanging="567"/>
        <w:rPr>
          <w:rFonts w:ascii="Arial" w:hAnsi="Arial" w:cs="Arial"/>
          <w:color w:val="000000" w:themeColor="text1"/>
          <w:sz w:val="22"/>
          <w:szCs w:val="22"/>
        </w:rPr>
      </w:pPr>
    </w:p>
    <w:p w14:paraId="20BF8112" w14:textId="77777777" w:rsidR="00CC56BA" w:rsidRPr="00B0326F" w:rsidRDefault="00CC56BA" w:rsidP="00DC29C7">
      <w:pPr>
        <w:widowControl w:val="0"/>
        <w:ind w:left="567" w:right="-20" w:hanging="567"/>
        <w:rPr>
          <w:rFonts w:ascii="Arial" w:hAnsi="Arial" w:cs="Arial"/>
          <w:color w:val="000000" w:themeColor="text1"/>
          <w:sz w:val="22"/>
          <w:szCs w:val="22"/>
        </w:rPr>
      </w:pPr>
    </w:p>
    <w:p w14:paraId="15BEC8A8" w14:textId="4F073414" w:rsidR="002A2B09" w:rsidRPr="00B0326F" w:rsidRDefault="002A2B09" w:rsidP="00CC56BA">
      <w:pPr>
        <w:tabs>
          <w:tab w:val="left" w:pos="820"/>
        </w:tabs>
        <w:ind w:left="567" w:right="-20" w:hanging="567"/>
        <w:rPr>
          <w:rFonts w:ascii="Arial" w:eastAsia="Arial" w:hAnsi="Arial" w:cs="Arial"/>
          <w:color w:val="000000" w:themeColor="text1"/>
          <w:szCs w:val="22"/>
        </w:rPr>
      </w:pPr>
      <w:r w:rsidRPr="00B0326F">
        <w:rPr>
          <w:rFonts w:ascii="Arial" w:eastAsia="Arial" w:hAnsi="Arial" w:cs="Arial"/>
          <w:b/>
          <w:bCs/>
          <w:color w:val="000000" w:themeColor="text1"/>
          <w:spacing w:val="1"/>
          <w:position w:val="-1"/>
          <w:szCs w:val="22"/>
        </w:rPr>
        <w:t>4</w:t>
      </w:r>
      <w:r w:rsidRPr="00B0326F">
        <w:rPr>
          <w:rFonts w:ascii="Arial" w:eastAsia="Arial" w:hAnsi="Arial" w:cs="Arial"/>
          <w:b/>
          <w:bCs/>
          <w:color w:val="000000" w:themeColor="text1"/>
          <w:position w:val="-1"/>
          <w:szCs w:val="22"/>
        </w:rPr>
        <w:t>.0</w:t>
      </w:r>
      <w:r w:rsidRPr="00B0326F">
        <w:rPr>
          <w:rFonts w:ascii="Arial" w:eastAsia="Arial" w:hAnsi="Arial" w:cs="Arial"/>
          <w:b/>
          <w:bCs/>
          <w:color w:val="000000" w:themeColor="text1"/>
          <w:position w:val="-1"/>
          <w:szCs w:val="22"/>
        </w:rPr>
        <w:tab/>
      </w:r>
      <w:bookmarkStart w:id="71" w:name="Part4OfficersCoC4"/>
      <w:r w:rsidRPr="00B0326F">
        <w:rPr>
          <w:rFonts w:ascii="Arial" w:eastAsia="Arial" w:hAnsi="Arial" w:cs="Arial"/>
          <w:b/>
          <w:bCs/>
          <w:color w:val="000000" w:themeColor="text1"/>
          <w:spacing w:val="-1"/>
          <w:position w:val="-1"/>
          <w:szCs w:val="22"/>
          <w:u w:val="thick" w:color="000000"/>
        </w:rPr>
        <w:t>M</w:t>
      </w:r>
      <w:r w:rsidRPr="00B0326F">
        <w:rPr>
          <w:rFonts w:ascii="Arial" w:eastAsia="Arial" w:hAnsi="Arial" w:cs="Arial"/>
          <w:b/>
          <w:bCs/>
          <w:color w:val="000000" w:themeColor="text1"/>
          <w:position w:val="-1"/>
          <w:szCs w:val="22"/>
          <w:u w:val="thick" w:color="000000"/>
        </w:rPr>
        <w:t>ODEL CODE</w:t>
      </w:r>
      <w:r w:rsidRPr="00B0326F">
        <w:rPr>
          <w:rFonts w:ascii="Arial" w:eastAsia="Arial" w:hAnsi="Arial" w:cs="Arial"/>
          <w:b/>
          <w:bCs/>
          <w:color w:val="000000" w:themeColor="text1"/>
          <w:spacing w:val="1"/>
          <w:position w:val="-1"/>
          <w:szCs w:val="22"/>
          <w:u w:val="thick" w:color="000000"/>
        </w:rPr>
        <w:t xml:space="preserve"> </w:t>
      </w:r>
      <w:r w:rsidRPr="00B0326F">
        <w:rPr>
          <w:rFonts w:ascii="Arial" w:eastAsia="Arial" w:hAnsi="Arial" w:cs="Arial"/>
          <w:b/>
          <w:bCs/>
          <w:color w:val="000000" w:themeColor="text1"/>
          <w:position w:val="-1"/>
          <w:szCs w:val="22"/>
          <w:u w:val="thick" w:color="000000"/>
        </w:rPr>
        <w:t>OF C</w:t>
      </w:r>
      <w:r w:rsidRPr="00B0326F">
        <w:rPr>
          <w:rFonts w:ascii="Arial" w:eastAsia="Arial" w:hAnsi="Arial" w:cs="Arial"/>
          <w:b/>
          <w:bCs/>
          <w:color w:val="000000" w:themeColor="text1"/>
          <w:spacing w:val="-2"/>
          <w:position w:val="-1"/>
          <w:szCs w:val="22"/>
          <w:u w:val="thick" w:color="000000"/>
        </w:rPr>
        <w:t>O</w:t>
      </w:r>
      <w:r w:rsidRPr="00B0326F">
        <w:rPr>
          <w:rFonts w:ascii="Arial" w:eastAsia="Arial" w:hAnsi="Arial" w:cs="Arial"/>
          <w:b/>
          <w:bCs/>
          <w:color w:val="000000" w:themeColor="text1"/>
          <w:position w:val="-1"/>
          <w:szCs w:val="22"/>
          <w:u w:val="thick" w:color="000000"/>
        </w:rPr>
        <w:t>N</w:t>
      </w:r>
      <w:r w:rsidRPr="00B0326F">
        <w:rPr>
          <w:rFonts w:ascii="Arial" w:eastAsia="Arial" w:hAnsi="Arial" w:cs="Arial"/>
          <w:b/>
          <w:bCs/>
          <w:color w:val="000000" w:themeColor="text1"/>
          <w:spacing w:val="-1"/>
          <w:position w:val="-1"/>
          <w:szCs w:val="22"/>
          <w:u w:val="thick" w:color="000000"/>
        </w:rPr>
        <w:t>D</w:t>
      </w:r>
      <w:r w:rsidRPr="00B0326F">
        <w:rPr>
          <w:rFonts w:ascii="Arial" w:eastAsia="Arial" w:hAnsi="Arial" w:cs="Arial"/>
          <w:b/>
          <w:bCs/>
          <w:color w:val="000000" w:themeColor="text1"/>
          <w:position w:val="-1"/>
          <w:szCs w:val="22"/>
          <w:u w:val="thick" w:color="000000"/>
        </w:rPr>
        <w:t>U</w:t>
      </w:r>
      <w:r w:rsidRPr="00B0326F">
        <w:rPr>
          <w:rFonts w:ascii="Arial" w:eastAsia="Arial" w:hAnsi="Arial" w:cs="Arial"/>
          <w:b/>
          <w:bCs/>
          <w:color w:val="000000" w:themeColor="text1"/>
          <w:spacing w:val="-1"/>
          <w:position w:val="-1"/>
          <w:szCs w:val="22"/>
          <w:u w:val="thick" w:color="000000"/>
        </w:rPr>
        <w:t>C</w:t>
      </w:r>
      <w:r w:rsidRPr="00B0326F">
        <w:rPr>
          <w:rFonts w:ascii="Arial" w:eastAsia="Arial" w:hAnsi="Arial" w:cs="Arial"/>
          <w:b/>
          <w:bCs/>
          <w:color w:val="000000" w:themeColor="text1"/>
          <w:position w:val="-1"/>
          <w:szCs w:val="22"/>
          <w:u w:val="thick" w:color="000000"/>
        </w:rPr>
        <w:t>T FOR</w:t>
      </w:r>
      <w:r w:rsidRPr="00B0326F">
        <w:rPr>
          <w:rFonts w:ascii="Arial" w:eastAsia="Arial" w:hAnsi="Arial" w:cs="Arial"/>
          <w:b/>
          <w:bCs/>
          <w:color w:val="000000" w:themeColor="text1"/>
          <w:spacing w:val="2"/>
          <w:position w:val="-1"/>
          <w:szCs w:val="22"/>
          <w:u w:val="thick" w:color="000000"/>
        </w:rPr>
        <w:t xml:space="preserve"> </w:t>
      </w:r>
      <w:r w:rsidRPr="00B0326F">
        <w:rPr>
          <w:rFonts w:ascii="Arial" w:eastAsia="Arial" w:hAnsi="Arial" w:cs="Arial"/>
          <w:b/>
          <w:bCs/>
          <w:color w:val="000000" w:themeColor="text1"/>
          <w:position w:val="-1"/>
          <w:szCs w:val="22"/>
          <w:u w:val="thick" w:color="000000"/>
        </w:rPr>
        <w:t>LO</w:t>
      </w:r>
      <w:r w:rsidRPr="00B0326F">
        <w:rPr>
          <w:rFonts w:ascii="Arial" w:eastAsia="Arial" w:hAnsi="Arial" w:cs="Arial"/>
          <w:b/>
          <w:bCs/>
          <w:color w:val="000000" w:themeColor="text1"/>
          <w:spacing w:val="4"/>
          <w:position w:val="-1"/>
          <w:szCs w:val="22"/>
          <w:u w:val="thick" w:color="000000"/>
        </w:rPr>
        <w:t>C</w:t>
      </w:r>
      <w:r w:rsidRPr="00B0326F">
        <w:rPr>
          <w:rFonts w:ascii="Arial" w:eastAsia="Arial" w:hAnsi="Arial" w:cs="Arial"/>
          <w:b/>
          <w:bCs/>
          <w:color w:val="000000" w:themeColor="text1"/>
          <w:spacing w:val="-5"/>
          <w:position w:val="-1"/>
          <w:szCs w:val="22"/>
          <w:u w:val="thick" w:color="000000"/>
        </w:rPr>
        <w:t>A</w:t>
      </w:r>
      <w:r w:rsidRPr="00B0326F">
        <w:rPr>
          <w:rFonts w:ascii="Arial" w:eastAsia="Arial" w:hAnsi="Arial" w:cs="Arial"/>
          <w:b/>
          <w:bCs/>
          <w:color w:val="000000" w:themeColor="text1"/>
          <w:position w:val="-1"/>
          <w:szCs w:val="22"/>
          <w:u w:val="thick" w:color="000000"/>
        </w:rPr>
        <w:t>L</w:t>
      </w:r>
      <w:r w:rsidRPr="00B0326F">
        <w:rPr>
          <w:rFonts w:ascii="Arial" w:eastAsia="Arial" w:hAnsi="Arial" w:cs="Arial"/>
          <w:b/>
          <w:bCs/>
          <w:color w:val="000000" w:themeColor="text1"/>
          <w:spacing w:val="2"/>
          <w:position w:val="-1"/>
          <w:szCs w:val="22"/>
          <w:u w:val="thick" w:color="000000"/>
        </w:rPr>
        <w:t xml:space="preserve"> </w:t>
      </w:r>
      <w:r w:rsidRPr="00B0326F">
        <w:rPr>
          <w:rFonts w:ascii="Arial" w:eastAsia="Arial" w:hAnsi="Arial" w:cs="Arial"/>
          <w:b/>
          <w:bCs/>
          <w:color w:val="000000" w:themeColor="text1"/>
          <w:position w:val="-1"/>
          <w:szCs w:val="22"/>
          <w:u w:val="thick" w:color="000000"/>
        </w:rPr>
        <w:t>G</w:t>
      </w:r>
      <w:r w:rsidRPr="00B0326F">
        <w:rPr>
          <w:rFonts w:ascii="Arial" w:eastAsia="Arial" w:hAnsi="Arial" w:cs="Arial"/>
          <w:b/>
          <w:bCs/>
          <w:color w:val="000000" w:themeColor="text1"/>
          <w:spacing w:val="1"/>
          <w:position w:val="-1"/>
          <w:szCs w:val="22"/>
          <w:u w:val="thick" w:color="000000"/>
        </w:rPr>
        <w:t>O</w:t>
      </w:r>
      <w:r w:rsidRPr="00B0326F">
        <w:rPr>
          <w:rFonts w:ascii="Arial" w:eastAsia="Arial" w:hAnsi="Arial" w:cs="Arial"/>
          <w:b/>
          <w:bCs/>
          <w:color w:val="000000" w:themeColor="text1"/>
          <w:position w:val="-1"/>
          <w:szCs w:val="22"/>
          <w:u w:val="thick" w:color="000000"/>
        </w:rPr>
        <w:t>VER</w:t>
      </w:r>
      <w:r w:rsidRPr="00B0326F">
        <w:rPr>
          <w:rFonts w:ascii="Arial" w:eastAsia="Arial" w:hAnsi="Arial" w:cs="Arial"/>
          <w:b/>
          <w:bCs/>
          <w:color w:val="000000" w:themeColor="text1"/>
          <w:spacing w:val="-1"/>
          <w:position w:val="-1"/>
          <w:szCs w:val="22"/>
          <w:u w:val="thick" w:color="000000"/>
        </w:rPr>
        <w:t>NM</w:t>
      </w:r>
      <w:r w:rsidRPr="00B0326F">
        <w:rPr>
          <w:rFonts w:ascii="Arial" w:eastAsia="Arial" w:hAnsi="Arial" w:cs="Arial"/>
          <w:b/>
          <w:bCs/>
          <w:color w:val="000000" w:themeColor="text1"/>
          <w:position w:val="-1"/>
          <w:szCs w:val="22"/>
          <w:u w:val="thick" w:color="000000"/>
        </w:rPr>
        <w:t>ENT</w:t>
      </w:r>
      <w:r w:rsidRPr="00B0326F">
        <w:rPr>
          <w:rFonts w:ascii="Arial" w:eastAsia="Arial" w:hAnsi="Arial" w:cs="Arial"/>
          <w:b/>
          <w:bCs/>
          <w:color w:val="000000" w:themeColor="text1"/>
          <w:spacing w:val="-1"/>
          <w:position w:val="-1"/>
          <w:szCs w:val="22"/>
          <w:u w:val="thick" w:color="000000"/>
        </w:rPr>
        <w:t xml:space="preserve"> </w:t>
      </w:r>
      <w:r w:rsidRPr="00B0326F">
        <w:rPr>
          <w:rFonts w:ascii="Arial" w:eastAsia="Arial" w:hAnsi="Arial" w:cs="Arial"/>
          <w:b/>
          <w:bCs/>
          <w:color w:val="000000" w:themeColor="text1"/>
          <w:spacing w:val="1"/>
          <w:position w:val="-1"/>
          <w:szCs w:val="22"/>
          <w:u w:val="thick" w:color="000000"/>
        </w:rPr>
        <w:t>E</w:t>
      </w:r>
      <w:r w:rsidRPr="00B0326F">
        <w:rPr>
          <w:rFonts w:ascii="Arial" w:eastAsia="Arial" w:hAnsi="Arial" w:cs="Arial"/>
          <w:b/>
          <w:bCs/>
          <w:color w:val="000000" w:themeColor="text1"/>
          <w:spacing w:val="-1"/>
          <w:position w:val="-1"/>
          <w:szCs w:val="22"/>
          <w:u w:val="thick" w:color="000000"/>
        </w:rPr>
        <w:t>M</w:t>
      </w:r>
      <w:r w:rsidRPr="00B0326F">
        <w:rPr>
          <w:rFonts w:ascii="Arial" w:eastAsia="Arial" w:hAnsi="Arial" w:cs="Arial"/>
          <w:b/>
          <w:bCs/>
          <w:color w:val="000000" w:themeColor="text1"/>
          <w:position w:val="-1"/>
          <w:szCs w:val="22"/>
          <w:u w:val="thick" w:color="000000"/>
        </w:rPr>
        <w:t>P</w:t>
      </w:r>
      <w:r w:rsidRPr="00B0326F">
        <w:rPr>
          <w:rFonts w:ascii="Arial" w:eastAsia="Arial" w:hAnsi="Arial" w:cs="Arial"/>
          <w:b/>
          <w:bCs/>
          <w:color w:val="000000" w:themeColor="text1"/>
          <w:spacing w:val="-3"/>
          <w:position w:val="-1"/>
          <w:szCs w:val="22"/>
          <w:u w:val="thick" w:color="000000"/>
        </w:rPr>
        <w:t>L</w:t>
      </w:r>
      <w:r w:rsidRPr="00B0326F">
        <w:rPr>
          <w:rFonts w:ascii="Arial" w:eastAsia="Arial" w:hAnsi="Arial" w:cs="Arial"/>
          <w:b/>
          <w:bCs/>
          <w:color w:val="000000" w:themeColor="text1"/>
          <w:position w:val="-1"/>
          <w:szCs w:val="22"/>
          <w:u w:val="thick" w:color="000000"/>
        </w:rPr>
        <w:t>O</w:t>
      </w:r>
      <w:r w:rsidRPr="00B0326F">
        <w:rPr>
          <w:rFonts w:ascii="Arial" w:eastAsia="Arial" w:hAnsi="Arial" w:cs="Arial"/>
          <w:b/>
          <w:bCs/>
          <w:color w:val="000000" w:themeColor="text1"/>
          <w:spacing w:val="-1"/>
          <w:position w:val="-1"/>
          <w:szCs w:val="22"/>
          <w:u w:val="thick" w:color="000000"/>
        </w:rPr>
        <w:t>Y</w:t>
      </w:r>
      <w:r w:rsidRPr="00B0326F">
        <w:rPr>
          <w:rFonts w:ascii="Arial" w:eastAsia="Arial" w:hAnsi="Arial" w:cs="Arial"/>
          <w:b/>
          <w:bCs/>
          <w:color w:val="000000" w:themeColor="text1"/>
          <w:position w:val="-1"/>
          <w:szCs w:val="22"/>
          <w:u w:val="thick" w:color="000000"/>
        </w:rPr>
        <w:t>EES</w:t>
      </w:r>
      <w:bookmarkEnd w:id="71"/>
    </w:p>
    <w:p w14:paraId="3B1CFA55" w14:textId="77777777" w:rsidR="002A2B09" w:rsidRPr="00B0326F" w:rsidRDefault="002A2B09" w:rsidP="00CC56BA">
      <w:pPr>
        <w:ind w:right="-20"/>
        <w:rPr>
          <w:rFonts w:ascii="Arial" w:hAnsi="Arial" w:cs="Arial"/>
          <w:color w:val="000000" w:themeColor="text1"/>
          <w:sz w:val="22"/>
          <w:szCs w:val="22"/>
        </w:rPr>
      </w:pPr>
    </w:p>
    <w:p w14:paraId="61BC5589" w14:textId="77777777" w:rsidR="002A2B09" w:rsidRPr="00B0326F" w:rsidRDefault="002A2B09" w:rsidP="00CC56BA">
      <w:pPr>
        <w:tabs>
          <w:tab w:val="left" w:pos="820"/>
        </w:tabs>
        <w:spacing w:before="29"/>
        <w:ind w:left="567" w:right="-20" w:hanging="567"/>
        <w:rPr>
          <w:rFonts w:ascii="Arial" w:eastAsia="Arial" w:hAnsi="Arial" w:cs="Arial"/>
          <w:color w:val="000000" w:themeColor="text1"/>
          <w:sz w:val="22"/>
          <w:szCs w:val="22"/>
          <w:u w:val="single"/>
        </w:rPr>
      </w:pPr>
      <w:r w:rsidRPr="00B0326F">
        <w:rPr>
          <w:rFonts w:ascii="Arial" w:eastAsia="Arial" w:hAnsi="Arial" w:cs="Arial"/>
          <w:bCs/>
          <w:color w:val="000000" w:themeColor="text1"/>
          <w:spacing w:val="1"/>
          <w:sz w:val="22"/>
          <w:szCs w:val="22"/>
        </w:rPr>
        <w:t>4</w:t>
      </w:r>
      <w:r w:rsidRPr="00B0326F">
        <w:rPr>
          <w:rFonts w:ascii="Arial" w:eastAsia="Arial" w:hAnsi="Arial" w:cs="Arial"/>
          <w:bCs/>
          <w:color w:val="000000" w:themeColor="text1"/>
          <w:sz w:val="22"/>
          <w:szCs w:val="22"/>
        </w:rPr>
        <w:t>.1</w:t>
      </w:r>
      <w:r w:rsidRPr="00B0326F">
        <w:rPr>
          <w:rFonts w:ascii="Arial" w:eastAsia="Arial" w:hAnsi="Arial" w:cs="Arial"/>
          <w:bCs/>
          <w:color w:val="000000" w:themeColor="text1"/>
          <w:sz w:val="22"/>
          <w:szCs w:val="22"/>
        </w:rPr>
        <w:tab/>
      </w:r>
      <w:bookmarkStart w:id="72" w:name="Part4OfficersCoC41"/>
      <w:r w:rsidRPr="00B0326F">
        <w:rPr>
          <w:rFonts w:ascii="Arial" w:eastAsia="Arial" w:hAnsi="Arial" w:cs="Arial"/>
          <w:bCs/>
          <w:color w:val="000000" w:themeColor="text1"/>
          <w:sz w:val="22"/>
          <w:szCs w:val="22"/>
          <w:u w:val="single"/>
        </w:rPr>
        <w:t>Standards</w:t>
      </w:r>
      <w:r w:rsidRPr="00B0326F">
        <w:rPr>
          <w:rFonts w:ascii="Arial" w:eastAsia="Arial" w:hAnsi="Arial" w:cs="Arial"/>
          <w:bCs/>
          <w:color w:val="000000" w:themeColor="text1"/>
          <w:spacing w:val="1"/>
          <w:sz w:val="22"/>
          <w:szCs w:val="22"/>
          <w:u w:val="single"/>
        </w:rPr>
        <w:t xml:space="preserve"> </w:t>
      </w:r>
      <w:r w:rsidRPr="00B0326F">
        <w:rPr>
          <w:rFonts w:ascii="Arial" w:eastAsia="Arial" w:hAnsi="Arial" w:cs="Arial"/>
          <w:bCs/>
          <w:color w:val="000000" w:themeColor="text1"/>
          <w:sz w:val="22"/>
          <w:szCs w:val="22"/>
          <w:u w:val="single"/>
        </w:rPr>
        <w:t>of Beh</w:t>
      </w:r>
      <w:r w:rsidRPr="00B0326F">
        <w:rPr>
          <w:rFonts w:ascii="Arial" w:eastAsia="Arial" w:hAnsi="Arial" w:cs="Arial"/>
          <w:bCs/>
          <w:color w:val="000000" w:themeColor="text1"/>
          <w:spacing w:val="1"/>
          <w:sz w:val="22"/>
          <w:szCs w:val="22"/>
          <w:u w:val="single"/>
        </w:rPr>
        <w:t>a</w:t>
      </w:r>
      <w:r w:rsidRPr="00B0326F">
        <w:rPr>
          <w:rFonts w:ascii="Arial" w:eastAsia="Arial" w:hAnsi="Arial" w:cs="Arial"/>
          <w:bCs/>
          <w:color w:val="000000" w:themeColor="text1"/>
          <w:spacing w:val="-4"/>
          <w:sz w:val="22"/>
          <w:szCs w:val="22"/>
          <w:u w:val="single"/>
        </w:rPr>
        <w:t>v</w:t>
      </w:r>
      <w:r w:rsidRPr="00B0326F">
        <w:rPr>
          <w:rFonts w:ascii="Arial" w:eastAsia="Arial" w:hAnsi="Arial" w:cs="Arial"/>
          <w:bCs/>
          <w:color w:val="000000" w:themeColor="text1"/>
          <w:sz w:val="22"/>
          <w:szCs w:val="22"/>
          <w:u w:val="single"/>
        </w:rPr>
        <w:t xml:space="preserve">iour, </w:t>
      </w:r>
      <w:r w:rsidRPr="00B0326F">
        <w:rPr>
          <w:rFonts w:ascii="Arial" w:eastAsia="Arial" w:hAnsi="Arial" w:cs="Arial"/>
          <w:bCs/>
          <w:color w:val="000000" w:themeColor="text1"/>
          <w:spacing w:val="1"/>
          <w:sz w:val="22"/>
          <w:szCs w:val="22"/>
          <w:u w:val="single"/>
        </w:rPr>
        <w:t>I</w:t>
      </w:r>
      <w:r w:rsidRPr="00B0326F">
        <w:rPr>
          <w:rFonts w:ascii="Arial" w:eastAsia="Arial" w:hAnsi="Arial" w:cs="Arial"/>
          <w:bCs/>
          <w:color w:val="000000" w:themeColor="text1"/>
          <w:sz w:val="22"/>
          <w:szCs w:val="22"/>
          <w:u w:val="single"/>
        </w:rPr>
        <w:t>mp</w:t>
      </w:r>
      <w:r w:rsidRPr="00B0326F">
        <w:rPr>
          <w:rFonts w:ascii="Arial" w:eastAsia="Arial" w:hAnsi="Arial" w:cs="Arial"/>
          <w:bCs/>
          <w:color w:val="000000" w:themeColor="text1"/>
          <w:spacing w:val="1"/>
          <w:sz w:val="22"/>
          <w:szCs w:val="22"/>
          <w:u w:val="single"/>
        </w:rPr>
        <w:t>a</w:t>
      </w:r>
      <w:r w:rsidRPr="00B0326F">
        <w:rPr>
          <w:rFonts w:ascii="Arial" w:eastAsia="Arial" w:hAnsi="Arial" w:cs="Arial"/>
          <w:bCs/>
          <w:color w:val="000000" w:themeColor="text1"/>
          <w:sz w:val="22"/>
          <w:szCs w:val="22"/>
          <w:u w:val="single"/>
        </w:rPr>
        <w:t>rti</w:t>
      </w:r>
      <w:r w:rsidRPr="00B0326F">
        <w:rPr>
          <w:rFonts w:ascii="Arial" w:eastAsia="Arial" w:hAnsi="Arial" w:cs="Arial"/>
          <w:bCs/>
          <w:color w:val="000000" w:themeColor="text1"/>
          <w:spacing w:val="-1"/>
          <w:sz w:val="22"/>
          <w:szCs w:val="22"/>
          <w:u w:val="single"/>
        </w:rPr>
        <w:t>a</w:t>
      </w:r>
      <w:r w:rsidRPr="00B0326F">
        <w:rPr>
          <w:rFonts w:ascii="Arial" w:eastAsia="Arial" w:hAnsi="Arial" w:cs="Arial"/>
          <w:bCs/>
          <w:color w:val="000000" w:themeColor="text1"/>
          <w:sz w:val="22"/>
          <w:szCs w:val="22"/>
          <w:u w:val="single"/>
        </w:rPr>
        <w:t>l</w:t>
      </w:r>
      <w:r w:rsidRPr="00B0326F">
        <w:rPr>
          <w:rFonts w:ascii="Arial" w:eastAsia="Arial" w:hAnsi="Arial" w:cs="Arial"/>
          <w:bCs/>
          <w:color w:val="000000" w:themeColor="text1"/>
          <w:spacing w:val="1"/>
          <w:sz w:val="22"/>
          <w:szCs w:val="22"/>
          <w:u w:val="single"/>
        </w:rPr>
        <w:t>it</w:t>
      </w:r>
      <w:r w:rsidRPr="00B0326F">
        <w:rPr>
          <w:rFonts w:ascii="Arial" w:eastAsia="Arial" w:hAnsi="Arial" w:cs="Arial"/>
          <w:bCs/>
          <w:color w:val="000000" w:themeColor="text1"/>
          <w:sz w:val="22"/>
          <w:szCs w:val="22"/>
          <w:u w:val="single"/>
        </w:rPr>
        <w:t>y</w:t>
      </w:r>
      <w:r w:rsidRPr="00B0326F">
        <w:rPr>
          <w:rFonts w:ascii="Arial" w:eastAsia="Arial" w:hAnsi="Arial" w:cs="Arial"/>
          <w:bCs/>
          <w:color w:val="000000" w:themeColor="text1"/>
          <w:spacing w:val="-6"/>
          <w:sz w:val="22"/>
          <w:szCs w:val="22"/>
          <w:u w:val="single"/>
        </w:rPr>
        <w:t xml:space="preserve"> </w:t>
      </w:r>
      <w:r w:rsidRPr="00B0326F">
        <w:rPr>
          <w:rFonts w:ascii="Arial" w:eastAsia="Arial" w:hAnsi="Arial" w:cs="Arial"/>
          <w:bCs/>
          <w:color w:val="000000" w:themeColor="text1"/>
          <w:spacing w:val="1"/>
          <w:sz w:val="22"/>
          <w:szCs w:val="22"/>
          <w:u w:val="single"/>
        </w:rPr>
        <w:t>a</w:t>
      </w:r>
      <w:r w:rsidRPr="00B0326F">
        <w:rPr>
          <w:rFonts w:ascii="Arial" w:eastAsia="Arial" w:hAnsi="Arial" w:cs="Arial"/>
          <w:bCs/>
          <w:color w:val="000000" w:themeColor="text1"/>
          <w:sz w:val="22"/>
          <w:szCs w:val="22"/>
          <w:u w:val="single"/>
        </w:rPr>
        <w:t>nd</w:t>
      </w:r>
      <w:r w:rsidRPr="00B0326F">
        <w:rPr>
          <w:rFonts w:ascii="Arial" w:eastAsia="Arial" w:hAnsi="Arial" w:cs="Arial"/>
          <w:bCs/>
          <w:color w:val="000000" w:themeColor="text1"/>
          <w:spacing w:val="2"/>
          <w:sz w:val="22"/>
          <w:szCs w:val="22"/>
          <w:u w:val="single"/>
        </w:rPr>
        <w:t xml:space="preserve"> </w:t>
      </w:r>
      <w:r w:rsidRPr="00B0326F">
        <w:rPr>
          <w:rFonts w:ascii="Arial" w:eastAsia="Arial" w:hAnsi="Arial" w:cs="Arial"/>
          <w:bCs/>
          <w:color w:val="000000" w:themeColor="text1"/>
          <w:sz w:val="22"/>
          <w:szCs w:val="22"/>
          <w:u w:val="single"/>
        </w:rPr>
        <w:t>C</w:t>
      </w:r>
      <w:r w:rsidRPr="00B0326F">
        <w:rPr>
          <w:rFonts w:ascii="Arial" w:eastAsia="Arial" w:hAnsi="Arial" w:cs="Arial"/>
          <w:bCs/>
          <w:color w:val="000000" w:themeColor="text1"/>
          <w:spacing w:val="-1"/>
          <w:sz w:val="22"/>
          <w:szCs w:val="22"/>
          <w:u w:val="single"/>
        </w:rPr>
        <w:t>o</w:t>
      </w:r>
      <w:r w:rsidRPr="00B0326F">
        <w:rPr>
          <w:rFonts w:ascii="Arial" w:eastAsia="Arial" w:hAnsi="Arial" w:cs="Arial"/>
          <w:bCs/>
          <w:color w:val="000000" w:themeColor="text1"/>
          <w:sz w:val="22"/>
          <w:szCs w:val="22"/>
          <w:u w:val="single"/>
        </w:rPr>
        <w:t>n</w:t>
      </w:r>
      <w:r w:rsidRPr="00B0326F">
        <w:rPr>
          <w:rFonts w:ascii="Arial" w:eastAsia="Arial" w:hAnsi="Arial" w:cs="Arial"/>
          <w:bCs/>
          <w:color w:val="000000" w:themeColor="text1"/>
          <w:spacing w:val="-1"/>
          <w:sz w:val="22"/>
          <w:szCs w:val="22"/>
          <w:u w:val="single"/>
        </w:rPr>
        <w:t>f</w:t>
      </w:r>
      <w:r w:rsidRPr="00B0326F">
        <w:rPr>
          <w:rFonts w:ascii="Arial" w:eastAsia="Arial" w:hAnsi="Arial" w:cs="Arial"/>
          <w:bCs/>
          <w:color w:val="000000" w:themeColor="text1"/>
          <w:sz w:val="22"/>
          <w:szCs w:val="22"/>
          <w:u w:val="single"/>
        </w:rPr>
        <w:t>l</w:t>
      </w:r>
      <w:r w:rsidRPr="00B0326F">
        <w:rPr>
          <w:rFonts w:ascii="Arial" w:eastAsia="Arial" w:hAnsi="Arial" w:cs="Arial"/>
          <w:bCs/>
          <w:color w:val="000000" w:themeColor="text1"/>
          <w:spacing w:val="1"/>
          <w:sz w:val="22"/>
          <w:szCs w:val="22"/>
          <w:u w:val="single"/>
        </w:rPr>
        <w:t>ic</w:t>
      </w:r>
      <w:r w:rsidRPr="00B0326F">
        <w:rPr>
          <w:rFonts w:ascii="Arial" w:eastAsia="Arial" w:hAnsi="Arial" w:cs="Arial"/>
          <w:bCs/>
          <w:color w:val="000000" w:themeColor="text1"/>
          <w:sz w:val="22"/>
          <w:szCs w:val="22"/>
          <w:u w:val="single"/>
        </w:rPr>
        <w:t>ts of In</w:t>
      </w:r>
      <w:r w:rsidRPr="00B0326F">
        <w:rPr>
          <w:rFonts w:ascii="Arial" w:eastAsia="Arial" w:hAnsi="Arial" w:cs="Arial"/>
          <w:bCs/>
          <w:color w:val="000000" w:themeColor="text1"/>
          <w:spacing w:val="-1"/>
          <w:sz w:val="22"/>
          <w:szCs w:val="22"/>
          <w:u w:val="single"/>
        </w:rPr>
        <w:t>t</w:t>
      </w:r>
      <w:r w:rsidRPr="00B0326F">
        <w:rPr>
          <w:rFonts w:ascii="Arial" w:eastAsia="Arial" w:hAnsi="Arial" w:cs="Arial"/>
          <w:bCs/>
          <w:color w:val="000000" w:themeColor="text1"/>
          <w:spacing w:val="1"/>
          <w:sz w:val="22"/>
          <w:szCs w:val="22"/>
          <w:u w:val="single"/>
        </w:rPr>
        <w:t>e</w:t>
      </w:r>
      <w:r w:rsidRPr="00B0326F">
        <w:rPr>
          <w:rFonts w:ascii="Arial" w:eastAsia="Arial" w:hAnsi="Arial" w:cs="Arial"/>
          <w:bCs/>
          <w:color w:val="000000" w:themeColor="text1"/>
          <w:sz w:val="22"/>
          <w:szCs w:val="22"/>
          <w:u w:val="single"/>
        </w:rPr>
        <w:t>r</w:t>
      </w:r>
      <w:r w:rsidRPr="00B0326F">
        <w:rPr>
          <w:rFonts w:ascii="Arial" w:eastAsia="Arial" w:hAnsi="Arial" w:cs="Arial"/>
          <w:bCs/>
          <w:color w:val="000000" w:themeColor="text1"/>
          <w:spacing w:val="1"/>
          <w:sz w:val="22"/>
          <w:szCs w:val="22"/>
          <w:u w:val="single"/>
        </w:rPr>
        <w:t>es</w:t>
      </w:r>
      <w:r w:rsidRPr="00B0326F">
        <w:rPr>
          <w:rFonts w:ascii="Arial" w:eastAsia="Arial" w:hAnsi="Arial" w:cs="Arial"/>
          <w:bCs/>
          <w:color w:val="000000" w:themeColor="text1"/>
          <w:sz w:val="22"/>
          <w:szCs w:val="22"/>
          <w:u w:val="single"/>
        </w:rPr>
        <w:t>t</w:t>
      </w:r>
    </w:p>
    <w:bookmarkEnd w:id="72"/>
    <w:p w14:paraId="1EF0B956" w14:textId="77777777" w:rsidR="002A2B09" w:rsidRPr="00B0326F" w:rsidRDefault="002A2B09" w:rsidP="00CC56BA">
      <w:pPr>
        <w:ind w:right="-20"/>
        <w:rPr>
          <w:rFonts w:ascii="Arial" w:hAnsi="Arial" w:cs="Arial"/>
          <w:color w:val="000000" w:themeColor="text1"/>
          <w:sz w:val="22"/>
          <w:szCs w:val="22"/>
        </w:rPr>
      </w:pPr>
    </w:p>
    <w:p w14:paraId="4B707674" w14:textId="114EF3B0" w:rsidR="002A2B09" w:rsidRPr="00B0326F" w:rsidRDefault="00CC56BA" w:rsidP="00DC29C7">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oun</w:t>
      </w:r>
      <w:r w:rsidR="002A2B09" w:rsidRPr="00B0326F">
        <w:rPr>
          <w:rFonts w:ascii="Arial" w:eastAsia="Arial" w:hAnsi="Arial" w:cs="Arial"/>
          <w:color w:val="000000" w:themeColor="text1"/>
          <w:sz w:val="22"/>
          <w:szCs w:val="22"/>
        </w:rPr>
        <w:t>cil</w:t>
      </w:r>
      <w:r w:rsidR="002A2B09" w:rsidRPr="00B0326F">
        <w:rPr>
          <w:rFonts w:ascii="Arial" w:eastAsia="Arial" w:hAnsi="Arial" w:cs="Arial"/>
          <w:color w:val="000000" w:themeColor="text1"/>
          <w:spacing w:val="-1"/>
          <w:sz w:val="22"/>
          <w:szCs w:val="22"/>
        </w:rPr>
        <w:t xml:space="preserve"> 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 (s</w:t>
      </w:r>
      <w:r w:rsidR="002A2B09" w:rsidRPr="00B0326F">
        <w:rPr>
          <w:rFonts w:ascii="Arial" w:eastAsia="Arial" w:hAnsi="Arial" w:cs="Arial"/>
          <w:color w:val="000000" w:themeColor="text1"/>
          <w:spacing w:val="-2"/>
          <w:sz w:val="22"/>
          <w:szCs w:val="22"/>
        </w:rPr>
        <w:t>e</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ix</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1</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pa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4"/>
          <w:sz w:val="22"/>
          <w:szCs w:val="22"/>
        </w:rPr>
        <w:t xml:space="preserve"> </w:t>
      </w:r>
      <w:r w:rsidR="000670E5" w:rsidRPr="00B0326F">
        <w:rPr>
          <w:rFonts w:ascii="Arial" w:eastAsia="Arial" w:hAnsi="Arial" w:cs="Arial"/>
          <w:color w:val="000000" w:themeColor="text1"/>
          <w:spacing w:val="1"/>
          <w:sz w:val="22"/>
          <w:szCs w:val="22"/>
        </w:rPr>
        <w:t>16</w:t>
      </w:r>
      <w:r w:rsidR="009A2F44" w:rsidRPr="00B0326F">
        <w:rPr>
          <w:rFonts w:ascii="Arial" w:eastAsia="Arial" w:hAnsi="Arial" w:cs="Arial"/>
          <w:color w:val="000000" w:themeColor="text1"/>
          <w:spacing w:val="1"/>
          <w:sz w:val="22"/>
          <w:szCs w:val="22"/>
        </w:rPr>
        <w:t>2</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init</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f</w:t>
      </w:r>
      <w:r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2"/>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w:t>
      </w:r>
      <w:r w:rsidR="00DC29C7"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mbe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2"/>
          <w:sz w:val="22"/>
          <w:szCs w:val="22"/>
        </w:rPr>
        <w:t>x</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z w:val="22"/>
          <w:szCs w:val="22"/>
        </w:rPr>
        <w:t>th in</w:t>
      </w:r>
      <w:r w:rsidR="002A2B09" w:rsidRPr="00B0326F">
        <w:rPr>
          <w:rFonts w:ascii="Arial" w:eastAsia="Arial" w:hAnsi="Arial" w:cs="Arial"/>
          <w:color w:val="000000" w:themeColor="text1"/>
          <w:spacing w:val="1"/>
          <w:sz w:val="22"/>
          <w:szCs w:val="22"/>
        </w:rPr>
        <w:t>te</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ne</w:t>
      </w:r>
      <w:r w:rsidR="002A2B09" w:rsidRPr="00B0326F">
        <w:rPr>
          <w:rFonts w:ascii="Arial" w:eastAsia="Arial" w:hAnsi="Arial" w:cs="Arial"/>
          <w:color w:val="000000" w:themeColor="text1"/>
          <w:sz w:val="22"/>
          <w:szCs w:val="22"/>
        </w:rPr>
        <w:t>sty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c</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r</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ing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ou</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ir</w:t>
      </w:r>
      <w:r w:rsidR="002A2B09" w:rsidRPr="00B0326F">
        <w:rPr>
          <w:rFonts w:ascii="Arial" w:eastAsia="Arial" w:hAnsi="Arial" w:cs="Arial"/>
          <w:color w:val="000000" w:themeColor="text1"/>
          <w:spacing w:val="-1"/>
          <w:sz w:val="22"/>
          <w:szCs w:val="22"/>
        </w:rPr>
        <w:t xml:space="preserve"> d</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mu</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ide</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h</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g</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 xml:space="preserve">st </w:t>
      </w:r>
      <w:r w:rsidR="002A2B09" w:rsidRPr="00B0326F">
        <w:rPr>
          <w:rFonts w:ascii="Arial" w:eastAsia="Arial" w:hAnsi="Arial" w:cs="Arial"/>
          <w:color w:val="000000" w:themeColor="text1"/>
          <w:spacing w:val="1"/>
          <w:sz w:val="22"/>
          <w:szCs w:val="22"/>
        </w:rPr>
        <w:t>po</w:t>
      </w:r>
      <w:r w:rsidR="002A2B09" w:rsidRPr="00B0326F">
        <w:rPr>
          <w:rFonts w:ascii="Arial" w:eastAsia="Arial" w:hAnsi="Arial" w:cs="Arial"/>
          <w:color w:val="000000" w:themeColor="text1"/>
          <w:sz w:val="22"/>
          <w:szCs w:val="22"/>
        </w:rPr>
        <w:t>ssible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da</w:t>
      </w:r>
      <w:r w:rsidR="002A2B09" w:rsidRPr="00B0326F">
        <w:rPr>
          <w:rFonts w:ascii="Arial" w:eastAsia="Arial" w:hAnsi="Arial" w:cs="Arial"/>
          <w:color w:val="000000" w:themeColor="text1"/>
          <w:sz w:val="22"/>
          <w:szCs w:val="22"/>
        </w:rPr>
        <w:t>rd</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z w:val="22"/>
          <w:szCs w:val="22"/>
        </w:rPr>
        <w:t>ice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to</w:t>
      </w:r>
      <w:r w:rsidR="002A2B09" w:rsidRPr="00B0326F">
        <w:rPr>
          <w:rFonts w:ascii="Arial" w:eastAsia="Arial" w:hAnsi="Arial" w:cs="Arial"/>
          <w:color w:val="000000" w:themeColor="text1"/>
          <w:spacing w:val="1"/>
          <w:sz w:val="22"/>
          <w:szCs w:val="22"/>
        </w:rPr>
        <w:t xml:space="preserve"> 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63"/>
          <w:sz w:val="22"/>
          <w:szCs w:val="22"/>
        </w:rPr>
        <w:t xml:space="preserve"> </w:t>
      </w:r>
      <w:r w:rsidR="002A2B09" w:rsidRPr="00A10534">
        <w:rPr>
          <w:rFonts w:ascii="Arial" w:eastAsia="Arial" w:hAnsi="Arial" w:cs="Arial"/>
          <w:spacing w:val="4"/>
          <w:sz w:val="22"/>
          <w:szCs w:val="22"/>
        </w:rPr>
        <w:t>W</w:t>
      </w:r>
      <w:r w:rsidR="002A2B09" w:rsidRPr="00A10534">
        <w:rPr>
          <w:rFonts w:ascii="Arial" w:eastAsia="Arial" w:hAnsi="Arial" w:cs="Arial"/>
          <w:spacing w:val="1"/>
          <w:sz w:val="22"/>
          <w:szCs w:val="22"/>
        </w:rPr>
        <w:t>he</w:t>
      </w:r>
      <w:r w:rsidR="002A2B09" w:rsidRPr="00A10534">
        <w:rPr>
          <w:rFonts w:ascii="Arial" w:eastAsia="Arial" w:hAnsi="Arial" w:cs="Arial"/>
          <w:sz w:val="22"/>
          <w:szCs w:val="22"/>
        </w:rPr>
        <w:t>re it</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is</w:t>
      </w:r>
      <w:r w:rsidR="002A2B09" w:rsidRPr="00A10534">
        <w:rPr>
          <w:rFonts w:ascii="Arial" w:eastAsia="Arial" w:hAnsi="Arial" w:cs="Arial"/>
          <w:spacing w:val="-2"/>
          <w:sz w:val="22"/>
          <w:szCs w:val="22"/>
        </w:rPr>
        <w:t xml:space="preserve"> </w:t>
      </w:r>
      <w:r w:rsidR="002A2B09" w:rsidRPr="00A10534">
        <w:rPr>
          <w:rFonts w:ascii="Arial" w:eastAsia="Arial" w:hAnsi="Arial" w:cs="Arial"/>
          <w:spacing w:val="1"/>
          <w:sz w:val="22"/>
          <w:szCs w:val="22"/>
        </w:rPr>
        <w:t>pa</w:t>
      </w:r>
      <w:r w:rsidR="002A2B09" w:rsidRPr="00A10534">
        <w:rPr>
          <w:rFonts w:ascii="Arial" w:eastAsia="Arial" w:hAnsi="Arial" w:cs="Arial"/>
          <w:sz w:val="22"/>
          <w:szCs w:val="22"/>
        </w:rPr>
        <w:t>rt</w:t>
      </w:r>
      <w:r w:rsidR="002A2B09" w:rsidRPr="00A10534">
        <w:rPr>
          <w:rFonts w:ascii="Arial" w:eastAsia="Arial" w:hAnsi="Arial" w:cs="Arial"/>
          <w:spacing w:val="-2"/>
          <w:sz w:val="22"/>
          <w:szCs w:val="22"/>
        </w:rPr>
        <w:t xml:space="preserve"> </w:t>
      </w:r>
      <w:r w:rsidR="002A2B09" w:rsidRPr="00A10534">
        <w:rPr>
          <w:rFonts w:ascii="Arial" w:eastAsia="Arial" w:hAnsi="Arial" w:cs="Arial"/>
          <w:spacing w:val="-1"/>
          <w:sz w:val="22"/>
          <w:szCs w:val="22"/>
        </w:rPr>
        <w:t>o</w:t>
      </w:r>
      <w:r w:rsidR="002A2B09" w:rsidRPr="00A10534">
        <w:rPr>
          <w:rFonts w:ascii="Arial" w:eastAsia="Arial" w:hAnsi="Arial" w:cs="Arial"/>
          <w:sz w:val="22"/>
          <w:szCs w:val="22"/>
        </w:rPr>
        <w:t>f</w:t>
      </w:r>
      <w:r w:rsidR="002A2B09" w:rsidRPr="00A10534">
        <w:rPr>
          <w:rFonts w:ascii="Arial" w:eastAsia="Arial" w:hAnsi="Arial" w:cs="Arial"/>
          <w:spacing w:val="3"/>
          <w:sz w:val="22"/>
          <w:szCs w:val="22"/>
        </w:rPr>
        <w:t xml:space="preserve"> </w:t>
      </w:r>
      <w:r w:rsidR="002A2B09" w:rsidRPr="00A10534">
        <w:rPr>
          <w:rFonts w:ascii="Arial" w:eastAsia="Arial" w:hAnsi="Arial" w:cs="Arial"/>
          <w:spacing w:val="-1"/>
          <w:sz w:val="22"/>
          <w:szCs w:val="22"/>
        </w:rPr>
        <w:t>t</w:t>
      </w:r>
      <w:r w:rsidR="002A2B09" w:rsidRPr="00A10534">
        <w:rPr>
          <w:rFonts w:ascii="Arial" w:eastAsia="Arial" w:hAnsi="Arial" w:cs="Arial"/>
          <w:spacing w:val="1"/>
          <w:sz w:val="22"/>
          <w:szCs w:val="22"/>
        </w:rPr>
        <w:t>he</w:t>
      </w:r>
      <w:r w:rsidR="002A2B09" w:rsidRPr="00A10534">
        <w:rPr>
          <w:rFonts w:ascii="Arial" w:eastAsia="Arial" w:hAnsi="Arial" w:cs="Arial"/>
          <w:sz w:val="22"/>
          <w:szCs w:val="22"/>
        </w:rPr>
        <w:t>ir</w:t>
      </w:r>
      <w:r w:rsidR="002A2B09" w:rsidRPr="00A10534">
        <w:rPr>
          <w:rFonts w:ascii="Arial" w:eastAsia="Arial" w:hAnsi="Arial" w:cs="Arial"/>
          <w:spacing w:val="-1"/>
          <w:sz w:val="22"/>
          <w:szCs w:val="22"/>
        </w:rPr>
        <w:t xml:space="preserve"> </w:t>
      </w:r>
      <w:r w:rsidR="002A2B09" w:rsidRPr="00B0326F">
        <w:rPr>
          <w:rFonts w:ascii="Arial" w:eastAsia="Arial" w:hAnsi="Arial" w:cs="Arial"/>
          <w:color w:val="000000" w:themeColor="text1"/>
          <w:spacing w:val="-1"/>
          <w:sz w:val="22"/>
          <w:szCs w:val="22"/>
        </w:rPr>
        <w:lastRenderedPageBreak/>
        <w:t>d</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 xml:space="preserve">o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ide</w:t>
      </w:r>
      <w:r w:rsidR="002A2B09" w:rsidRPr="00B0326F">
        <w:rPr>
          <w:rFonts w:ascii="Arial" w:eastAsia="Arial" w:hAnsi="Arial" w:cs="Arial"/>
          <w:color w:val="000000" w:themeColor="text1"/>
          <w:spacing w:val="1"/>
          <w:sz w:val="22"/>
          <w:szCs w:val="22"/>
        </w:rPr>
        <w:t xml:space="preserve"> app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ice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to</w:t>
      </w:r>
      <w:r w:rsidR="002A2B09" w:rsidRPr="00B0326F">
        <w:rPr>
          <w:rFonts w:ascii="Arial" w:eastAsia="Arial" w:hAnsi="Arial" w:cs="Arial"/>
          <w:color w:val="000000" w:themeColor="text1"/>
          <w:spacing w:val="1"/>
          <w:sz w:val="22"/>
          <w:szCs w:val="22"/>
        </w:rPr>
        <w:t xml:space="preserve"> </w:t>
      </w:r>
      <w:r w:rsidR="00D1087F">
        <w:rPr>
          <w:rFonts w:ascii="Arial" w:eastAsia="Arial" w:hAnsi="Arial" w:cs="Arial"/>
          <w:color w:val="000000" w:themeColor="text1"/>
          <w:sz w:val="22"/>
          <w:szCs w:val="22"/>
        </w:rPr>
        <w:t>Councillors</w:t>
      </w:r>
      <w:r w:rsidR="002A2B09"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w</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emp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mu</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 xml:space="preserve">e </w:t>
      </w:r>
      <w:r w:rsidR="002A2B09" w:rsidRPr="00B0326F">
        <w:rPr>
          <w:rFonts w:ascii="Arial" w:eastAsia="Arial" w:hAnsi="Arial" w:cs="Arial"/>
          <w:color w:val="000000" w:themeColor="text1"/>
          <w:spacing w:val="1"/>
          <w:sz w:val="22"/>
          <w:szCs w:val="22"/>
        </w:rPr>
        <w:t>do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mpa</w:t>
      </w:r>
      <w:r w:rsidR="002A2B09" w:rsidRPr="00B0326F">
        <w:rPr>
          <w:rFonts w:ascii="Arial" w:eastAsia="Arial" w:hAnsi="Arial" w:cs="Arial"/>
          <w:color w:val="000000" w:themeColor="text1"/>
          <w:sz w:val="22"/>
          <w:szCs w:val="22"/>
        </w:rPr>
        <w:t>rt</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ll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w:t>
      </w:r>
    </w:p>
    <w:p w14:paraId="3F269AAC" w14:textId="77777777" w:rsidR="002A2B09" w:rsidRPr="00B0326F" w:rsidRDefault="002A2B09" w:rsidP="00DC29C7">
      <w:pPr>
        <w:ind w:left="567" w:right="-20" w:hanging="567"/>
        <w:rPr>
          <w:rFonts w:ascii="Arial" w:hAnsi="Arial" w:cs="Arial"/>
          <w:color w:val="000000" w:themeColor="text1"/>
          <w:sz w:val="22"/>
          <w:szCs w:val="22"/>
        </w:rPr>
      </w:pPr>
    </w:p>
    <w:p w14:paraId="081B0162" w14:textId="34DBD88A" w:rsidR="00DC29C7" w:rsidRPr="00B0326F" w:rsidRDefault="00DC29C7" w:rsidP="00DC29C7">
      <w:pPr>
        <w:widowControl w:val="0"/>
        <w:ind w:left="567" w:hanging="567"/>
        <w:rPr>
          <w:rFonts w:ascii="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2"/>
          <w:sz w:val="22"/>
          <w:szCs w:val="22"/>
        </w:rPr>
        <w:t>e</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e</w:t>
      </w:r>
      <w:r w:rsidR="002A2B09" w:rsidRPr="00B0326F">
        <w:rPr>
          <w:rFonts w:ascii="Arial" w:eastAsia="Arial" w:hAnsi="Arial" w:cs="Arial"/>
          <w:color w:val="000000" w:themeColor="text1"/>
          <w:spacing w:val="-2"/>
          <w:sz w:val="22"/>
          <w:szCs w:val="22"/>
        </w:rPr>
        <w:t>x</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1"/>
          <w:sz w:val="22"/>
          <w:szCs w:val="22"/>
        </w:rPr>
        <w:t>hou</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ea</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cr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b</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 xml:space="preserve">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ma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ic</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cy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th</w:t>
      </w:r>
      <w:r w:rsidR="002A2B09" w:rsidRPr="00B0326F">
        <w:rPr>
          <w:rFonts w:ascii="Arial" w:eastAsia="Arial" w:hAnsi="Arial" w:cs="Arial"/>
          <w:color w:val="000000" w:themeColor="text1"/>
          <w:sz w:val="22"/>
          <w:szCs w:val="22"/>
        </w:rPr>
        <w:t xml:space="preserve">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is</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z w:val="22"/>
          <w:szCs w:val="22"/>
        </w:rPr>
        <w:t>ice</w:t>
      </w:r>
      <w:r w:rsidRPr="00B0326F">
        <w:rPr>
          <w:rFonts w:ascii="Arial" w:eastAsia="Arial" w:hAnsi="Arial" w:cs="Arial"/>
          <w:color w:val="000000" w:themeColor="text1"/>
          <w:sz w:val="22"/>
          <w:szCs w:val="22"/>
        </w:rPr>
        <w:t xml:space="preserve"> </w:t>
      </w:r>
      <w:r w:rsidRPr="00B0326F">
        <w:rPr>
          <w:rFonts w:ascii="Arial" w:hAnsi="Arial" w:cs="Arial"/>
          <w:color w:val="000000" w:themeColor="text1"/>
          <w:sz w:val="22"/>
          <w:szCs w:val="22"/>
        </w:rPr>
        <w:t>or illegal or unethical conduct (see paragraph 4.14, page 1</w:t>
      </w:r>
      <w:r w:rsidR="000670E5" w:rsidRPr="00B0326F">
        <w:rPr>
          <w:rFonts w:ascii="Arial" w:hAnsi="Arial" w:cs="Arial"/>
          <w:color w:val="000000" w:themeColor="text1"/>
          <w:sz w:val="22"/>
          <w:szCs w:val="22"/>
        </w:rPr>
        <w:t>5</w:t>
      </w:r>
      <w:r w:rsidR="009A2F44" w:rsidRPr="00B0326F">
        <w:rPr>
          <w:rFonts w:ascii="Arial" w:hAnsi="Arial" w:cs="Arial"/>
          <w:color w:val="000000" w:themeColor="text1"/>
          <w:sz w:val="22"/>
          <w:szCs w:val="22"/>
        </w:rPr>
        <w:t>9</w:t>
      </w:r>
      <w:r w:rsidRPr="00B0326F">
        <w:rPr>
          <w:rFonts w:ascii="Arial" w:hAnsi="Arial" w:cs="Arial"/>
          <w:color w:val="000000" w:themeColor="text1"/>
          <w:sz w:val="22"/>
          <w:szCs w:val="22"/>
        </w:rPr>
        <w:t xml:space="preserve"> - </w:t>
      </w:r>
      <w:r w:rsidRPr="00B0326F">
        <w:rPr>
          <w:rFonts w:ascii="Arial" w:hAnsi="Arial" w:cs="Arial"/>
          <w:i/>
          <w:color w:val="000000" w:themeColor="text1"/>
          <w:sz w:val="22"/>
          <w:szCs w:val="22"/>
        </w:rPr>
        <w:t xml:space="preserve">Raising Concerns </w:t>
      </w:r>
      <w:r w:rsidRPr="00B0326F">
        <w:rPr>
          <w:rFonts w:ascii="Arial" w:hAnsi="Arial" w:cs="Arial"/>
          <w:color w:val="000000" w:themeColor="text1"/>
          <w:sz w:val="22"/>
          <w:szCs w:val="22"/>
        </w:rPr>
        <w:t>which provides more detail about an employee’s responsibilities in this regard).</w:t>
      </w:r>
    </w:p>
    <w:p w14:paraId="18E37C66" w14:textId="77777777" w:rsidR="00283FC8" w:rsidRPr="00B0326F" w:rsidRDefault="00283FC8" w:rsidP="00DC29C7">
      <w:pPr>
        <w:ind w:left="567" w:right="-20" w:hanging="567"/>
        <w:rPr>
          <w:rFonts w:ascii="Arial" w:eastAsia="Arial" w:hAnsi="Arial" w:cs="Arial"/>
          <w:color w:val="000000" w:themeColor="text1"/>
          <w:sz w:val="22"/>
          <w:szCs w:val="22"/>
        </w:rPr>
      </w:pPr>
    </w:p>
    <w:p w14:paraId="4D9E0B6C" w14:textId="3E296804" w:rsidR="00DC29C7" w:rsidRPr="00B0326F" w:rsidRDefault="00283FC8" w:rsidP="008D3315">
      <w:pPr>
        <w:widowControl w:val="0"/>
        <w:ind w:left="567" w:hanging="567"/>
        <w:rPr>
          <w:rFonts w:ascii="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Res</w:t>
      </w:r>
      <w:r w:rsidR="002A2B09" w:rsidRPr="00B0326F">
        <w:rPr>
          <w:rFonts w:ascii="Arial" w:eastAsia="Arial" w:hAnsi="Arial" w:cs="Arial"/>
          <w:color w:val="000000" w:themeColor="text1"/>
          <w:spacing w:val="1"/>
          <w:sz w:val="22"/>
          <w:szCs w:val="22"/>
        </w:rPr>
        <w:t>pon</w:t>
      </w:r>
      <w:r w:rsidR="002A2B09" w:rsidRPr="00B0326F">
        <w:rPr>
          <w:rFonts w:ascii="Arial" w:eastAsia="Arial" w:hAnsi="Arial" w:cs="Arial"/>
          <w:color w:val="000000" w:themeColor="text1"/>
          <w:sz w:val="22"/>
          <w:szCs w:val="22"/>
        </w:rPr>
        <w:t>sibil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 xml:space="preserve">is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lac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ry</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2"/>
          <w:sz w:val="22"/>
          <w:szCs w:val="22"/>
        </w:rPr>
        <w:t>m</w:t>
      </w:r>
      <w:r w:rsidR="002A2B09" w:rsidRPr="00B0326F">
        <w:rPr>
          <w:rFonts w:ascii="Arial" w:eastAsia="Arial" w:hAnsi="Arial" w:cs="Arial"/>
          <w:color w:val="000000" w:themeColor="text1"/>
          <w:spacing w:val="1"/>
          <w:sz w:val="22"/>
          <w:szCs w:val="22"/>
        </w:rPr>
        <w:t>em</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ff</w:t>
      </w:r>
      <w:r w:rsidR="002A2B09" w:rsidRPr="00B0326F">
        <w:rPr>
          <w:rFonts w:ascii="Arial" w:eastAsia="Arial" w:hAnsi="Arial" w:cs="Arial"/>
          <w:color w:val="000000" w:themeColor="text1"/>
          <w:spacing w:val="1"/>
          <w:sz w:val="22"/>
          <w:szCs w:val="22"/>
        </w:rPr>
        <w:t xml:space="preserve"> </w:t>
      </w:r>
      <w:r w:rsidR="00DC29C7" w:rsidRPr="00B0326F">
        <w:rPr>
          <w:rFonts w:ascii="Arial" w:eastAsia="Arial" w:hAnsi="Arial" w:cs="Arial"/>
          <w:color w:val="000000" w:themeColor="text1"/>
          <w:sz w:val="22"/>
          <w:szCs w:val="22"/>
        </w:rPr>
        <w:t>to disclose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 xml:space="preserve">n </w:t>
      </w:r>
      <w:r w:rsidR="002A2B09" w:rsidRPr="00B0326F">
        <w:rPr>
          <w:rFonts w:ascii="Arial" w:eastAsia="Arial" w:hAnsi="Arial" w:cs="Arial"/>
          <w:color w:val="000000" w:themeColor="text1"/>
          <w:spacing w:val="1"/>
          <w:sz w:val="22"/>
          <w:szCs w:val="22"/>
        </w:rPr>
        <w:t>app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 xml:space="preserve">icer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cil</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er</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po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 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rest 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ich</w:t>
      </w:r>
      <w:r w:rsidR="002A2B09" w:rsidRPr="00B0326F">
        <w:rPr>
          <w:rFonts w:ascii="Arial" w:eastAsia="Arial" w:hAnsi="Arial" w:cs="Arial"/>
          <w:color w:val="000000" w:themeColor="text1"/>
          <w:spacing w:val="1"/>
          <w:sz w:val="22"/>
          <w:szCs w:val="22"/>
        </w:rPr>
        <w:t xml:space="preserve"> he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ma</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pacing w:val="1"/>
          <w:sz w:val="22"/>
          <w:szCs w:val="22"/>
        </w:rPr>
        <w:t>ed</w:t>
      </w:r>
      <w:r w:rsidR="002A2B09" w:rsidRPr="00B0326F">
        <w:rPr>
          <w:rFonts w:ascii="Arial" w:eastAsia="Arial" w:hAnsi="Arial" w:cs="Arial"/>
          <w:color w:val="000000" w:themeColor="text1"/>
          <w:sz w:val="22"/>
          <w:szCs w:val="22"/>
        </w:rPr>
        <w:t>.</w:t>
      </w:r>
      <w:r w:rsidR="00DC29C7" w:rsidRPr="00B0326F">
        <w:rPr>
          <w:rFonts w:ascii="Arial" w:eastAsia="Arial" w:hAnsi="Arial" w:cs="Arial"/>
          <w:color w:val="000000" w:themeColor="text1"/>
          <w:sz w:val="22"/>
          <w:szCs w:val="22"/>
        </w:rPr>
        <w:t xml:space="preserve">  </w:t>
      </w:r>
      <w:r w:rsidR="00DC29C7" w:rsidRPr="00B0326F">
        <w:rPr>
          <w:rFonts w:ascii="Arial" w:hAnsi="Arial" w:cs="Arial"/>
          <w:color w:val="000000" w:themeColor="text1"/>
          <w:sz w:val="22"/>
          <w:szCs w:val="22"/>
        </w:rPr>
        <w:t xml:space="preserve">Employees must </w:t>
      </w:r>
      <w:bookmarkStart w:id="73" w:name="_Hlk53561251"/>
      <w:r w:rsidR="00DC29C7" w:rsidRPr="00B0326F">
        <w:rPr>
          <w:rFonts w:ascii="Arial" w:hAnsi="Arial" w:cs="Arial"/>
          <w:color w:val="000000" w:themeColor="text1"/>
          <w:sz w:val="22"/>
          <w:szCs w:val="22"/>
        </w:rPr>
        <w:t xml:space="preserve">adhere to the requirements regarding declaration of interests which are set out in their </w:t>
      </w:r>
      <w:bookmarkEnd w:id="73"/>
      <w:r w:rsidR="00DC29C7" w:rsidRPr="00B0326F">
        <w:rPr>
          <w:rFonts w:ascii="Arial" w:hAnsi="Arial" w:cs="Arial"/>
          <w:color w:val="000000" w:themeColor="text1"/>
          <w:sz w:val="22"/>
          <w:szCs w:val="22"/>
        </w:rPr>
        <w:t xml:space="preserve">Council policy on Conflict of Interests and must declare any new interests to the Designated Manager as soon as they become aware of them.  They also have a responsibility to advise their new line manager if they change their role/position in the Council.  For further information, employees should also refer to the NIAO </w:t>
      </w:r>
      <w:hyperlink r:id="rId38" w:history="1">
        <w:r w:rsidR="00DC29C7" w:rsidRPr="00B0326F">
          <w:rPr>
            <w:rFonts w:ascii="Arial" w:hAnsi="Arial" w:cs="Arial"/>
            <w:color w:val="000000" w:themeColor="text1"/>
            <w:sz w:val="22"/>
            <w:szCs w:val="22"/>
            <w:u w:val="single"/>
          </w:rPr>
          <w:t>'Conflicts of Interest: A Good Practice Guide'</w:t>
        </w:r>
      </w:hyperlink>
      <w:r w:rsidR="00DC29C7" w:rsidRPr="00B0326F">
        <w:rPr>
          <w:rFonts w:ascii="Arial" w:hAnsi="Arial" w:cs="Arial"/>
          <w:color w:val="000000" w:themeColor="text1"/>
          <w:sz w:val="22"/>
          <w:szCs w:val="22"/>
        </w:rPr>
        <w:t xml:space="preserve"> and the SOLACE </w:t>
      </w:r>
      <w:hyperlink r:id="rId39" w:history="1">
        <w:r w:rsidR="00DC29C7" w:rsidRPr="00B0326F">
          <w:rPr>
            <w:rStyle w:val="Hyperlink"/>
            <w:rFonts w:cs="Arial"/>
            <w:color w:val="000000" w:themeColor="text1"/>
            <w:sz w:val="22"/>
            <w:szCs w:val="22"/>
          </w:rPr>
          <w:t xml:space="preserve">Local Public Services Senior Managers: Code of Ethics </w:t>
        </w:r>
      </w:hyperlink>
    </w:p>
    <w:p w14:paraId="4C37E4BC" w14:textId="77777777" w:rsidR="002A2B09" w:rsidRPr="00B0326F" w:rsidRDefault="002A2B09" w:rsidP="008D3315">
      <w:pPr>
        <w:spacing w:before="3"/>
        <w:ind w:left="567" w:right="-20" w:hanging="567"/>
        <w:rPr>
          <w:rFonts w:ascii="Arial" w:hAnsi="Arial" w:cs="Arial"/>
          <w:color w:val="000000" w:themeColor="text1"/>
          <w:sz w:val="22"/>
          <w:szCs w:val="22"/>
        </w:rPr>
      </w:pPr>
    </w:p>
    <w:p w14:paraId="32B6CEEC" w14:textId="3420FD33" w:rsidR="008D3315" w:rsidRPr="00B0326F" w:rsidRDefault="00283FC8" w:rsidP="008D3315">
      <w:pPr>
        <w:widowControl w:val="0"/>
        <w:ind w:left="567" w:hanging="567"/>
        <w:rPr>
          <w:rFonts w:ascii="Arial" w:hAnsi="Arial" w:cs="Arial"/>
          <w:color w:val="000000" w:themeColor="text1"/>
          <w:sz w:val="22"/>
          <w:szCs w:val="22"/>
        </w:rPr>
      </w:pPr>
      <w:r w:rsidRPr="00B0326F">
        <w:rPr>
          <w:rFonts w:ascii="Arial" w:hAnsi="Arial" w:cs="Arial"/>
          <w:color w:val="000000" w:themeColor="text1"/>
          <w:sz w:val="22"/>
          <w:szCs w:val="22"/>
        </w:rPr>
        <w:tab/>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ene</w:t>
      </w:r>
      <w:r w:rsidR="002A2B09" w:rsidRPr="00B0326F">
        <w:rPr>
          <w:rFonts w:ascii="Arial" w:eastAsia="Arial" w:hAnsi="Arial" w:cs="Arial"/>
          <w:color w:val="000000" w:themeColor="text1"/>
          <w:sz w:val="22"/>
          <w:szCs w:val="22"/>
        </w:rPr>
        <w:t>ral</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sts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mu</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no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ha</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th</w:t>
      </w:r>
      <w:r w:rsidR="002A2B09" w:rsidRPr="00B0326F">
        <w:rPr>
          <w:rFonts w:ascii="Arial" w:eastAsia="Arial" w:hAnsi="Arial" w:cs="Arial"/>
          <w:color w:val="000000" w:themeColor="text1"/>
          <w:sz w:val="22"/>
          <w:szCs w:val="22"/>
        </w:rPr>
        <w:t xml:space="preserve">e </w:t>
      </w:r>
      <w:r w:rsidR="002A2B09" w:rsidRPr="00B0326F">
        <w:rPr>
          <w:rFonts w:ascii="Arial" w:eastAsia="Arial" w:hAnsi="Arial" w:cs="Arial"/>
          <w:color w:val="000000" w:themeColor="text1"/>
          <w:spacing w:val="1"/>
          <w:sz w:val="22"/>
          <w:szCs w:val="22"/>
        </w:rPr>
        <w:t>po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al</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p</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rt</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ty</w:t>
      </w:r>
      <w:r w:rsidR="008D3315" w:rsidRPr="00B0326F">
        <w:rPr>
          <w:rFonts w:ascii="Arial" w:eastAsia="Arial" w:hAnsi="Arial" w:cs="Arial"/>
          <w:color w:val="000000" w:themeColor="text1"/>
          <w:sz w:val="22"/>
          <w:szCs w:val="22"/>
        </w:rPr>
        <w:t xml:space="preserve"> which might bring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oun</w:t>
      </w:r>
      <w:r w:rsidR="002A2B09" w:rsidRPr="00B0326F">
        <w:rPr>
          <w:rFonts w:ascii="Arial" w:eastAsia="Arial" w:hAnsi="Arial" w:cs="Arial"/>
          <w:color w:val="000000" w:themeColor="text1"/>
          <w:sz w:val="22"/>
          <w:szCs w:val="22"/>
        </w:rPr>
        <w:t>cil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d</w:t>
      </w:r>
      <w:r w:rsidR="002A2B09" w:rsidRPr="00B0326F">
        <w:rPr>
          <w:rFonts w:ascii="Arial" w:eastAsia="Arial" w:hAnsi="Arial" w:cs="Arial"/>
          <w:color w:val="000000" w:themeColor="text1"/>
          <w:sz w:val="22"/>
          <w:szCs w:val="22"/>
        </w:rPr>
        <w:t>is</w:t>
      </w:r>
      <w:r w:rsidR="002A2B09" w:rsidRPr="00B0326F">
        <w:rPr>
          <w:rFonts w:ascii="Arial" w:eastAsia="Arial" w:hAnsi="Arial" w:cs="Arial"/>
          <w:color w:val="000000" w:themeColor="text1"/>
          <w:spacing w:val="-1"/>
          <w:sz w:val="22"/>
          <w:szCs w:val="22"/>
        </w:rPr>
        <w:t>r</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w:t>
      </w:r>
      <w:r w:rsidR="001672BB"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is incl</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de</w:t>
      </w:r>
      <w:r w:rsidR="002A2B09" w:rsidRPr="00B0326F">
        <w:rPr>
          <w:rFonts w:ascii="Arial" w:eastAsia="Arial" w:hAnsi="Arial" w:cs="Arial"/>
          <w:color w:val="000000" w:themeColor="text1"/>
          <w:sz w:val="22"/>
          <w:szCs w:val="22"/>
        </w:rPr>
        <w:t>s s</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rds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pacing w:val="1"/>
          <w:sz w:val="22"/>
          <w:szCs w:val="22"/>
        </w:rPr>
        <w:t>eh</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1"/>
          <w:sz w:val="22"/>
          <w:szCs w:val="22"/>
        </w:rPr>
        <w:t>ou</w:t>
      </w:r>
      <w:r w:rsidR="002A2B09" w:rsidRPr="00B0326F">
        <w:rPr>
          <w:rFonts w:ascii="Arial" w:eastAsia="Arial" w:hAnsi="Arial" w:cs="Arial"/>
          <w:color w:val="000000" w:themeColor="text1"/>
          <w:sz w:val="22"/>
          <w:szCs w:val="22"/>
        </w:rPr>
        <w:t>tsi</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rk</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1"/>
          <w:sz w:val="22"/>
          <w:szCs w:val="22"/>
        </w:rPr>
        <w:t>nm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8D3315" w:rsidRPr="00B0326F">
        <w:rPr>
          <w:rFonts w:ascii="Arial" w:eastAsia="Arial" w:hAnsi="Arial" w:cs="Arial"/>
          <w:color w:val="000000" w:themeColor="text1"/>
          <w:sz w:val="22"/>
          <w:szCs w:val="22"/>
        </w:rPr>
        <w:t xml:space="preserve"> </w:t>
      </w:r>
      <w:bookmarkStart w:id="74" w:name="_Hlk71122884"/>
      <w:r w:rsidR="008D3315" w:rsidRPr="00B0326F">
        <w:rPr>
          <w:rFonts w:ascii="Arial" w:hAnsi="Arial" w:cs="Arial"/>
          <w:color w:val="000000" w:themeColor="text1"/>
          <w:sz w:val="22"/>
          <w:szCs w:val="22"/>
        </w:rPr>
        <w:t>where the employee is known to be an employee of the Council.  This also extends to</w:t>
      </w:r>
      <w:bookmarkEnd w:id="74"/>
      <w:r w:rsidR="008D3315" w:rsidRPr="00B0326F">
        <w:rPr>
          <w:rFonts w:ascii="Arial" w:hAnsi="Arial" w:cs="Arial"/>
          <w:color w:val="000000" w:themeColor="text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se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cial</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med</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9"/>
          <w:sz w:val="22"/>
          <w:szCs w:val="22"/>
        </w:rPr>
        <w:t xml:space="preserve"> </w:t>
      </w:r>
      <w:r w:rsidR="008D3315" w:rsidRPr="00B0326F">
        <w:rPr>
          <w:rFonts w:ascii="Arial" w:hAnsi="Arial" w:cs="Arial"/>
          <w:color w:val="000000" w:themeColor="text1"/>
          <w:sz w:val="22"/>
          <w:szCs w:val="22"/>
        </w:rPr>
        <w:t xml:space="preserve">outside of work, for example, some councils do not allow their employees to state that they work for the council on their personal </w:t>
      </w:r>
      <w:r w:rsidR="00C2458C" w:rsidRPr="00B0326F">
        <w:rPr>
          <w:rFonts w:ascii="Arial" w:hAnsi="Arial" w:cs="Arial"/>
          <w:color w:val="000000" w:themeColor="text1"/>
          <w:sz w:val="22"/>
          <w:szCs w:val="22"/>
        </w:rPr>
        <w:t>Facebook</w:t>
      </w:r>
      <w:r w:rsidR="008D3315" w:rsidRPr="00B0326F">
        <w:rPr>
          <w:rFonts w:ascii="Arial" w:hAnsi="Arial" w:cs="Arial"/>
          <w:color w:val="000000" w:themeColor="text1"/>
          <w:sz w:val="22"/>
          <w:szCs w:val="22"/>
        </w:rPr>
        <w:t xml:space="preserve"> profile.  Further information can be found in the Council’s </w:t>
      </w:r>
      <w:proofErr w:type="gramStart"/>
      <w:r w:rsidR="008D3315" w:rsidRPr="00B0326F">
        <w:rPr>
          <w:rFonts w:ascii="Arial" w:hAnsi="Arial" w:cs="Arial"/>
          <w:color w:val="000000" w:themeColor="text1"/>
          <w:sz w:val="22"/>
          <w:szCs w:val="22"/>
        </w:rPr>
        <w:t>Social Media Policy</w:t>
      </w:r>
      <w:proofErr w:type="gramEnd"/>
      <w:r w:rsidR="008D3315" w:rsidRPr="00B0326F">
        <w:rPr>
          <w:rFonts w:ascii="Arial" w:hAnsi="Arial" w:cs="Arial"/>
          <w:color w:val="000000" w:themeColor="text1"/>
          <w:sz w:val="22"/>
          <w:szCs w:val="22"/>
        </w:rPr>
        <w:t xml:space="preserve"> and Computer Use Policy</w:t>
      </w:r>
      <w:r w:rsidR="000670E5" w:rsidRPr="00B0326F">
        <w:rPr>
          <w:rFonts w:ascii="Arial" w:hAnsi="Arial" w:cs="Arial"/>
          <w:color w:val="000000" w:themeColor="text1"/>
          <w:sz w:val="22"/>
          <w:szCs w:val="22"/>
        </w:rPr>
        <w:t>.</w:t>
      </w:r>
    </w:p>
    <w:p w14:paraId="08EC1232" w14:textId="2A2CEF9B" w:rsidR="002A2B09" w:rsidRPr="00B0326F" w:rsidRDefault="002A2B09" w:rsidP="008D3315">
      <w:pPr>
        <w:ind w:left="567" w:right="-20" w:hanging="567"/>
        <w:rPr>
          <w:rFonts w:ascii="Arial" w:hAnsi="Arial" w:cs="Arial"/>
          <w:color w:val="000000" w:themeColor="text1"/>
          <w:sz w:val="22"/>
          <w:szCs w:val="22"/>
        </w:rPr>
      </w:pPr>
    </w:p>
    <w:p w14:paraId="6382BA97" w14:textId="42D4764C" w:rsidR="002A2B09" w:rsidRPr="00B0326F" w:rsidRDefault="00283FC8" w:rsidP="008D3315">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 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use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ir</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f</w:t>
      </w:r>
      <w:r w:rsidR="002A2B09" w:rsidRPr="00B0326F">
        <w:rPr>
          <w:rFonts w:ascii="Arial" w:eastAsia="Arial" w:hAnsi="Arial" w:cs="Arial"/>
          <w:color w:val="000000" w:themeColor="text1"/>
          <w:sz w:val="22"/>
          <w:szCs w:val="22"/>
        </w:rPr>
        <w:t>ic</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1"/>
          <w:sz w:val="22"/>
          <w:szCs w:val="22"/>
        </w:rPr>
        <w:t>po</w:t>
      </w:r>
      <w:r w:rsidR="002A2B09" w:rsidRPr="00B0326F">
        <w:rPr>
          <w:rFonts w:ascii="Arial" w:eastAsia="Arial" w:hAnsi="Arial" w:cs="Arial"/>
          <w:color w:val="000000" w:themeColor="text1"/>
          <w:sz w:val="22"/>
          <w:szCs w:val="22"/>
        </w:rPr>
        <w:t>sition</w:t>
      </w:r>
      <w:r w:rsidR="008D3315"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1"/>
          <w:sz w:val="22"/>
          <w:szCs w:val="22"/>
        </w:rPr>
        <w:t>in</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q</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r</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 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ir</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ic</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du</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w:t>
      </w:r>
      <w:r w:rsidR="008D3315"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rth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ir</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ho</w:t>
      </w:r>
      <w:r w:rsidR="002A2B09" w:rsidRPr="00B0326F">
        <w:rPr>
          <w:rFonts w:ascii="Arial" w:eastAsia="Arial" w:hAnsi="Arial" w:cs="Arial"/>
          <w:color w:val="000000" w:themeColor="text1"/>
          <w:sz w:val="22"/>
          <w:szCs w:val="22"/>
        </w:rPr>
        <w:t>se</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rs.</w:t>
      </w:r>
    </w:p>
    <w:p w14:paraId="293D1610" w14:textId="77777777" w:rsidR="002A2B09" w:rsidRPr="00B0326F" w:rsidRDefault="002A2B09" w:rsidP="00CC56BA">
      <w:pPr>
        <w:spacing w:before="3"/>
        <w:ind w:left="567" w:right="-20" w:hanging="567"/>
        <w:rPr>
          <w:rFonts w:ascii="Arial" w:hAnsi="Arial" w:cs="Arial"/>
          <w:color w:val="000000" w:themeColor="text1"/>
          <w:sz w:val="22"/>
          <w:szCs w:val="22"/>
        </w:rPr>
      </w:pPr>
    </w:p>
    <w:p w14:paraId="1452A2F8" w14:textId="5455B9B9" w:rsidR="002A2B09" w:rsidRPr="00B0326F" w:rsidRDefault="00283FC8" w:rsidP="00CC56BA">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 must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m</w:t>
      </w:r>
      <w:r w:rsidR="002A2B09" w:rsidRPr="00B0326F">
        <w:rPr>
          <w:rFonts w:ascii="Arial" w:eastAsia="Arial" w:hAnsi="Arial" w:cs="Arial"/>
          <w:color w:val="000000" w:themeColor="text1"/>
          <w:spacing w:val="-2"/>
          <w:sz w:val="22"/>
          <w:szCs w:val="22"/>
        </w:rPr>
        <w:t>a</w:t>
      </w:r>
      <w:r w:rsidR="002A2B09" w:rsidRPr="00B0326F">
        <w:rPr>
          <w:rFonts w:ascii="Arial" w:eastAsia="Arial" w:hAnsi="Arial" w:cs="Arial"/>
          <w:color w:val="000000" w:themeColor="text1"/>
          <w:spacing w:val="1"/>
          <w:sz w:val="22"/>
          <w:szCs w:val="22"/>
        </w:rPr>
        <w:t>na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 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bre</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z w:val="22"/>
          <w:szCs w:val="22"/>
        </w:rPr>
        <w:t xml:space="preserve">h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is C</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pacing w:val="1"/>
          <w:sz w:val="22"/>
          <w:szCs w:val="22"/>
        </w:rPr>
        <w:t>de</w:t>
      </w:r>
      <w:r w:rsidR="002A2B09" w:rsidRPr="00B0326F">
        <w:rPr>
          <w:rFonts w:ascii="Arial" w:eastAsia="Arial" w:hAnsi="Arial" w:cs="Arial"/>
          <w:color w:val="000000" w:themeColor="text1"/>
          <w:sz w:val="22"/>
          <w:szCs w:val="22"/>
        </w:rPr>
        <w:t>.</w:t>
      </w:r>
    </w:p>
    <w:p w14:paraId="37107325" w14:textId="77777777" w:rsidR="002A2B09" w:rsidRPr="00B0326F" w:rsidRDefault="002A2B09" w:rsidP="00283FC8">
      <w:pPr>
        <w:ind w:right="-20"/>
        <w:rPr>
          <w:rFonts w:ascii="Arial" w:hAnsi="Arial" w:cs="Arial"/>
          <w:color w:val="000000" w:themeColor="text1"/>
          <w:sz w:val="22"/>
          <w:szCs w:val="22"/>
        </w:rPr>
      </w:pPr>
    </w:p>
    <w:p w14:paraId="0D1E191A" w14:textId="1BBBACA4" w:rsidR="002A2B09" w:rsidRPr="00B0326F" w:rsidRDefault="002A2B09" w:rsidP="00CC56BA">
      <w:pPr>
        <w:tabs>
          <w:tab w:val="left" w:pos="820"/>
        </w:tabs>
        <w:ind w:left="567" w:right="-20" w:hanging="567"/>
        <w:rPr>
          <w:rFonts w:ascii="Arial" w:eastAsia="Arial" w:hAnsi="Arial" w:cs="Arial"/>
          <w:color w:val="000000" w:themeColor="text1"/>
          <w:sz w:val="22"/>
          <w:szCs w:val="22"/>
        </w:rPr>
      </w:pPr>
      <w:r w:rsidRPr="00B0326F">
        <w:rPr>
          <w:rFonts w:ascii="Arial" w:eastAsia="Arial" w:hAnsi="Arial" w:cs="Arial"/>
          <w:bCs/>
          <w:color w:val="000000" w:themeColor="text1"/>
          <w:spacing w:val="1"/>
          <w:sz w:val="22"/>
          <w:szCs w:val="22"/>
        </w:rPr>
        <w:t>4</w:t>
      </w:r>
      <w:r w:rsidRPr="00B0326F">
        <w:rPr>
          <w:rFonts w:ascii="Arial" w:eastAsia="Arial" w:hAnsi="Arial" w:cs="Arial"/>
          <w:bCs/>
          <w:color w:val="000000" w:themeColor="text1"/>
          <w:sz w:val="22"/>
          <w:szCs w:val="22"/>
        </w:rPr>
        <w:t>.2</w:t>
      </w:r>
      <w:r w:rsidRPr="00B0326F">
        <w:rPr>
          <w:rFonts w:ascii="Arial" w:eastAsia="Arial" w:hAnsi="Arial" w:cs="Arial"/>
          <w:bCs/>
          <w:color w:val="000000" w:themeColor="text1"/>
          <w:sz w:val="22"/>
          <w:szCs w:val="22"/>
        </w:rPr>
        <w:tab/>
      </w:r>
      <w:bookmarkStart w:id="75" w:name="Part4OfficersCoC42"/>
      <w:r w:rsidRPr="00B0326F">
        <w:rPr>
          <w:rFonts w:ascii="Arial" w:eastAsia="Arial" w:hAnsi="Arial" w:cs="Arial"/>
          <w:bCs/>
          <w:color w:val="000000" w:themeColor="text1"/>
          <w:sz w:val="22"/>
          <w:szCs w:val="22"/>
          <w:u w:val="single"/>
        </w:rPr>
        <w:t>Di</w:t>
      </w:r>
      <w:r w:rsidRPr="00B0326F">
        <w:rPr>
          <w:rFonts w:ascii="Arial" w:eastAsia="Arial" w:hAnsi="Arial" w:cs="Arial"/>
          <w:bCs/>
          <w:color w:val="000000" w:themeColor="text1"/>
          <w:spacing w:val="1"/>
          <w:sz w:val="22"/>
          <w:szCs w:val="22"/>
          <w:u w:val="single"/>
        </w:rPr>
        <w:t>sc</w:t>
      </w:r>
      <w:r w:rsidRPr="00B0326F">
        <w:rPr>
          <w:rFonts w:ascii="Arial" w:eastAsia="Arial" w:hAnsi="Arial" w:cs="Arial"/>
          <w:bCs/>
          <w:color w:val="000000" w:themeColor="text1"/>
          <w:sz w:val="22"/>
          <w:szCs w:val="22"/>
          <w:u w:val="single"/>
        </w:rPr>
        <w:t>lo</w:t>
      </w:r>
      <w:r w:rsidRPr="00B0326F">
        <w:rPr>
          <w:rFonts w:ascii="Arial" w:eastAsia="Arial" w:hAnsi="Arial" w:cs="Arial"/>
          <w:bCs/>
          <w:color w:val="000000" w:themeColor="text1"/>
          <w:spacing w:val="1"/>
          <w:sz w:val="22"/>
          <w:szCs w:val="22"/>
          <w:u w:val="single"/>
        </w:rPr>
        <w:t>s</w:t>
      </w:r>
      <w:r w:rsidRPr="00B0326F">
        <w:rPr>
          <w:rFonts w:ascii="Arial" w:eastAsia="Arial" w:hAnsi="Arial" w:cs="Arial"/>
          <w:bCs/>
          <w:color w:val="000000" w:themeColor="text1"/>
          <w:sz w:val="22"/>
          <w:szCs w:val="22"/>
          <w:u w:val="single"/>
        </w:rPr>
        <w:t>u</w:t>
      </w:r>
      <w:r w:rsidRPr="00B0326F">
        <w:rPr>
          <w:rFonts w:ascii="Arial" w:eastAsia="Arial" w:hAnsi="Arial" w:cs="Arial"/>
          <w:bCs/>
          <w:color w:val="000000" w:themeColor="text1"/>
          <w:spacing w:val="-2"/>
          <w:sz w:val="22"/>
          <w:szCs w:val="22"/>
          <w:u w:val="single"/>
        </w:rPr>
        <w:t>r</w:t>
      </w:r>
      <w:r w:rsidRPr="00B0326F">
        <w:rPr>
          <w:rFonts w:ascii="Arial" w:eastAsia="Arial" w:hAnsi="Arial" w:cs="Arial"/>
          <w:bCs/>
          <w:color w:val="000000" w:themeColor="text1"/>
          <w:sz w:val="22"/>
          <w:szCs w:val="22"/>
          <w:u w:val="single"/>
        </w:rPr>
        <w:t>e</w:t>
      </w:r>
      <w:r w:rsidRPr="00B0326F">
        <w:rPr>
          <w:rFonts w:ascii="Arial" w:eastAsia="Arial" w:hAnsi="Arial" w:cs="Arial"/>
          <w:bCs/>
          <w:color w:val="000000" w:themeColor="text1"/>
          <w:spacing w:val="1"/>
          <w:sz w:val="22"/>
          <w:szCs w:val="22"/>
          <w:u w:val="single"/>
        </w:rPr>
        <w:t xml:space="preserve"> </w:t>
      </w:r>
      <w:r w:rsidRPr="00B0326F">
        <w:rPr>
          <w:rFonts w:ascii="Arial" w:eastAsia="Arial" w:hAnsi="Arial" w:cs="Arial"/>
          <w:bCs/>
          <w:color w:val="000000" w:themeColor="text1"/>
          <w:sz w:val="22"/>
          <w:szCs w:val="22"/>
          <w:u w:val="single"/>
        </w:rPr>
        <w:t>of Inf</w:t>
      </w:r>
      <w:r w:rsidRPr="00B0326F">
        <w:rPr>
          <w:rFonts w:ascii="Arial" w:eastAsia="Arial" w:hAnsi="Arial" w:cs="Arial"/>
          <w:bCs/>
          <w:color w:val="000000" w:themeColor="text1"/>
          <w:spacing w:val="-1"/>
          <w:sz w:val="22"/>
          <w:szCs w:val="22"/>
          <w:u w:val="single"/>
        </w:rPr>
        <w:t>o</w:t>
      </w:r>
      <w:r w:rsidRPr="00B0326F">
        <w:rPr>
          <w:rFonts w:ascii="Arial" w:eastAsia="Arial" w:hAnsi="Arial" w:cs="Arial"/>
          <w:bCs/>
          <w:color w:val="000000" w:themeColor="text1"/>
          <w:sz w:val="22"/>
          <w:szCs w:val="22"/>
          <w:u w:val="single"/>
        </w:rPr>
        <w:t>r</w:t>
      </w:r>
      <w:r w:rsidRPr="00B0326F">
        <w:rPr>
          <w:rFonts w:ascii="Arial" w:eastAsia="Arial" w:hAnsi="Arial" w:cs="Arial"/>
          <w:bCs/>
          <w:color w:val="000000" w:themeColor="text1"/>
          <w:spacing w:val="-2"/>
          <w:sz w:val="22"/>
          <w:szCs w:val="22"/>
          <w:u w:val="single"/>
        </w:rPr>
        <w:t>m</w:t>
      </w:r>
      <w:r w:rsidRPr="00B0326F">
        <w:rPr>
          <w:rFonts w:ascii="Arial" w:eastAsia="Arial" w:hAnsi="Arial" w:cs="Arial"/>
          <w:bCs/>
          <w:color w:val="000000" w:themeColor="text1"/>
          <w:spacing w:val="1"/>
          <w:sz w:val="22"/>
          <w:szCs w:val="22"/>
          <w:u w:val="single"/>
        </w:rPr>
        <w:t>a</w:t>
      </w:r>
      <w:r w:rsidRPr="00B0326F">
        <w:rPr>
          <w:rFonts w:ascii="Arial" w:eastAsia="Arial" w:hAnsi="Arial" w:cs="Arial"/>
          <w:bCs/>
          <w:color w:val="000000" w:themeColor="text1"/>
          <w:sz w:val="22"/>
          <w:szCs w:val="22"/>
          <w:u w:val="single"/>
        </w:rPr>
        <w:t>tion</w:t>
      </w:r>
      <w:bookmarkEnd w:id="75"/>
    </w:p>
    <w:p w14:paraId="14849566" w14:textId="77777777" w:rsidR="002A2B09" w:rsidRPr="00B0326F" w:rsidRDefault="002A2B09" w:rsidP="002A2493">
      <w:pPr>
        <w:ind w:right="-20"/>
        <w:rPr>
          <w:rFonts w:ascii="Arial" w:hAnsi="Arial" w:cs="Arial"/>
          <w:color w:val="000000" w:themeColor="text1"/>
          <w:sz w:val="22"/>
          <w:szCs w:val="22"/>
        </w:rPr>
      </w:pPr>
    </w:p>
    <w:p w14:paraId="3D642519" w14:textId="74C7941B" w:rsidR="002A2B09" w:rsidRPr="00B0326F" w:rsidRDefault="002A2493" w:rsidP="00CC56BA">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pacing w:val="2"/>
          <w:sz w:val="22"/>
          <w:szCs w:val="22"/>
        </w:rPr>
        <w:tab/>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w</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1"/>
          <w:sz w:val="22"/>
          <w:szCs w:val="22"/>
        </w:rPr>
        <w:t>q</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r</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tha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rtain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z w:val="22"/>
          <w:szCs w:val="22"/>
        </w:rPr>
        <w:t>ion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must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1"/>
          <w:sz w:val="22"/>
          <w:szCs w:val="22"/>
        </w:rPr>
        <w:t>ab</w:t>
      </w:r>
      <w:r w:rsidR="002A2B09" w:rsidRPr="00B0326F">
        <w:rPr>
          <w:rFonts w:ascii="Arial" w:eastAsia="Arial" w:hAnsi="Arial" w:cs="Arial"/>
          <w:color w:val="000000" w:themeColor="text1"/>
          <w:sz w:val="22"/>
          <w:szCs w:val="22"/>
        </w:rPr>
        <w:t>le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z w:val="22"/>
          <w:szCs w:val="22"/>
        </w:rPr>
        <w:t xml:space="preserve">o </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rs,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rs, </w:t>
      </w:r>
      <w:r w:rsidR="002A2B09" w:rsidRPr="00B0326F">
        <w:rPr>
          <w:rFonts w:ascii="Arial" w:eastAsia="Arial" w:hAnsi="Arial" w:cs="Arial"/>
          <w:color w:val="000000" w:themeColor="text1"/>
          <w:spacing w:val="-1"/>
          <w:sz w:val="22"/>
          <w:szCs w:val="22"/>
        </w:rPr>
        <w:t>go</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rn</w:t>
      </w:r>
      <w:r w:rsidR="002A2B09" w:rsidRPr="00B0326F">
        <w:rPr>
          <w:rFonts w:ascii="Arial" w:eastAsia="Arial" w:hAnsi="Arial" w:cs="Arial"/>
          <w:color w:val="000000" w:themeColor="text1"/>
          <w:spacing w:val="2"/>
          <w:sz w:val="22"/>
          <w:szCs w:val="22"/>
        </w:rPr>
        <w:t>m</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de</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rt</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z w:val="22"/>
          <w:szCs w:val="22"/>
        </w:rPr>
        <w:t>ice</w:t>
      </w:r>
      <w:r w:rsidR="002A2B09" w:rsidRPr="00B0326F">
        <w:rPr>
          <w:rFonts w:ascii="Arial" w:eastAsia="Arial" w:hAnsi="Arial" w:cs="Arial"/>
          <w:color w:val="000000" w:themeColor="text1"/>
          <w:spacing w:val="1"/>
          <w:sz w:val="22"/>
          <w:szCs w:val="22"/>
        </w:rPr>
        <w:t xml:space="preserve"> u</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rs 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pub</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 (see</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ix</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1</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pa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0670E5" w:rsidRPr="00B0326F">
        <w:rPr>
          <w:rFonts w:ascii="Arial" w:eastAsia="Arial" w:hAnsi="Arial" w:cs="Arial"/>
          <w:color w:val="000000" w:themeColor="text1"/>
          <w:spacing w:val="1"/>
          <w:sz w:val="22"/>
          <w:szCs w:val="22"/>
        </w:rPr>
        <w:t>1</w:t>
      </w:r>
      <w:r w:rsidR="009A2F44" w:rsidRPr="00B0326F">
        <w:rPr>
          <w:rFonts w:ascii="Arial" w:eastAsia="Arial" w:hAnsi="Arial" w:cs="Arial"/>
          <w:color w:val="000000" w:themeColor="text1"/>
          <w:spacing w:val="1"/>
          <w:sz w:val="22"/>
          <w:szCs w:val="22"/>
        </w:rPr>
        <w:t>60</w:t>
      </w:r>
      <w:r w:rsidR="002A2B09" w:rsidRPr="00B0326F">
        <w:rPr>
          <w:rFonts w:ascii="Arial" w:eastAsia="Arial" w:hAnsi="Arial" w:cs="Arial"/>
          <w:color w:val="000000" w:themeColor="text1"/>
          <w:sz w:val="22"/>
          <w:szCs w:val="22"/>
        </w:rPr>
        <w:t xml:space="preserve"> 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e</w:t>
      </w:r>
      <w:r w:rsidR="002A2B09" w:rsidRPr="00B0326F">
        <w:rPr>
          <w:rFonts w:ascii="Arial" w:eastAsia="Arial" w:hAnsi="Arial" w:cs="Arial"/>
          <w:color w:val="000000" w:themeColor="text1"/>
          <w:spacing w:val="-2"/>
          <w:sz w:val="22"/>
          <w:szCs w:val="22"/>
        </w:rPr>
        <w:t>x</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les</w:t>
      </w:r>
      <w:r w:rsidR="002A2B09" w:rsidRPr="00B0326F">
        <w:rPr>
          <w:rFonts w:ascii="Arial" w:eastAsia="Arial" w:hAnsi="Arial" w:cs="Arial"/>
          <w:color w:val="000000" w:themeColor="text1"/>
          <w:spacing w:val="1"/>
          <w:sz w:val="22"/>
          <w:szCs w:val="22"/>
        </w:rPr>
        <w:t>)</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66"/>
          <w:sz w:val="22"/>
          <w:szCs w:val="22"/>
        </w:rPr>
        <w:t xml:space="preserve">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cil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ma</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lso</w:t>
      </w:r>
      <w:r w:rsidR="002A2B09" w:rsidRPr="00B0326F">
        <w:rPr>
          <w:rFonts w:ascii="Arial" w:eastAsia="Arial" w:hAnsi="Arial" w:cs="Arial"/>
          <w:color w:val="000000" w:themeColor="text1"/>
          <w:spacing w:val="1"/>
          <w:sz w:val="22"/>
          <w:szCs w:val="22"/>
        </w:rPr>
        <w:t xml:space="preserve"> de</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e 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pacing w:val="1"/>
          <w:sz w:val="22"/>
          <w:szCs w:val="22"/>
        </w:rPr>
        <w:t>ou</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w:t>
      </w:r>
    </w:p>
    <w:p w14:paraId="257CEB9D" w14:textId="77777777" w:rsidR="002A2B09" w:rsidRPr="00B0326F" w:rsidRDefault="002A2B09" w:rsidP="002A2493">
      <w:pPr>
        <w:ind w:right="-20"/>
        <w:rPr>
          <w:rFonts w:ascii="Arial" w:hAnsi="Arial" w:cs="Arial"/>
          <w:color w:val="000000" w:themeColor="text1"/>
          <w:sz w:val="22"/>
          <w:szCs w:val="22"/>
        </w:rPr>
      </w:pPr>
    </w:p>
    <w:p w14:paraId="4467B3BC" w14:textId="6F2161F9" w:rsidR="002A2B09" w:rsidRPr="00B0326F" w:rsidRDefault="002A2493" w:rsidP="00CC56BA">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pacing w:val="2"/>
          <w:sz w:val="22"/>
          <w:szCs w:val="22"/>
        </w:rPr>
        <w:tab/>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cil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ref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ma</w:t>
      </w:r>
      <w:r w:rsidR="002A2B09" w:rsidRPr="00B0326F">
        <w:rPr>
          <w:rFonts w:ascii="Arial" w:eastAsia="Arial" w:hAnsi="Arial" w:cs="Arial"/>
          <w:color w:val="000000" w:themeColor="text1"/>
          <w:sz w:val="22"/>
          <w:szCs w:val="22"/>
        </w:rPr>
        <w:t>ke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cl</w:t>
      </w:r>
      <w:r w:rsidR="002A2B09" w:rsidRPr="00B0326F">
        <w:rPr>
          <w:rFonts w:ascii="Arial" w:eastAsia="Arial" w:hAnsi="Arial" w:cs="Arial"/>
          <w:color w:val="000000" w:themeColor="text1"/>
          <w:spacing w:val="1"/>
          <w:sz w:val="22"/>
          <w:szCs w:val="22"/>
        </w:rPr>
        <w:t>ea</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w:t>
      </w:r>
    </w:p>
    <w:p w14:paraId="49703A20" w14:textId="2100F352" w:rsidR="002A2B09" w:rsidRPr="00B0326F" w:rsidRDefault="002A2B09" w:rsidP="006B2A22">
      <w:pPr>
        <w:pStyle w:val="ListParagraph"/>
        <w:numPr>
          <w:ilvl w:val="0"/>
          <w:numId w:val="143"/>
        </w:numPr>
        <w:ind w:left="1134" w:right="-20" w:hanging="567"/>
        <w:rPr>
          <w:rFonts w:eastAsia="Arial" w:cs="Arial"/>
          <w:sz w:val="22"/>
          <w:szCs w:val="22"/>
        </w:rPr>
      </w:pPr>
      <w:r w:rsidRPr="00B0326F">
        <w:rPr>
          <w:rFonts w:eastAsia="Arial" w:cs="Arial"/>
          <w:sz w:val="22"/>
          <w:szCs w:val="22"/>
        </w:rPr>
        <w:t>t</w:t>
      </w:r>
      <w:r w:rsidRPr="00B0326F">
        <w:rPr>
          <w:rFonts w:eastAsia="Arial" w:cs="Arial"/>
          <w:spacing w:val="1"/>
          <w:sz w:val="22"/>
          <w:szCs w:val="22"/>
        </w:rPr>
        <w:t>h</w:t>
      </w:r>
      <w:r w:rsidRPr="00B0326F">
        <w:rPr>
          <w:rFonts w:eastAsia="Arial" w:cs="Arial"/>
          <w:sz w:val="22"/>
          <w:szCs w:val="22"/>
        </w:rPr>
        <w:t>e</w:t>
      </w:r>
      <w:r w:rsidRPr="00B0326F">
        <w:rPr>
          <w:rFonts w:eastAsia="Arial" w:cs="Arial"/>
          <w:spacing w:val="1"/>
          <w:sz w:val="22"/>
          <w:szCs w:val="22"/>
        </w:rPr>
        <w:t xml:space="preserve"> t</w:t>
      </w:r>
      <w:r w:rsidRPr="00B0326F">
        <w:rPr>
          <w:rFonts w:eastAsia="Arial" w:cs="Arial"/>
          <w:spacing w:val="-2"/>
          <w:sz w:val="22"/>
          <w:szCs w:val="22"/>
        </w:rPr>
        <w:t>y</w:t>
      </w:r>
      <w:r w:rsidRPr="00B0326F">
        <w:rPr>
          <w:rFonts w:eastAsia="Arial" w:cs="Arial"/>
          <w:spacing w:val="1"/>
          <w:sz w:val="22"/>
          <w:szCs w:val="22"/>
        </w:rPr>
        <w:t>pe</w:t>
      </w:r>
      <w:r w:rsidRPr="00B0326F">
        <w:rPr>
          <w:rFonts w:eastAsia="Arial" w:cs="Arial"/>
          <w:sz w:val="22"/>
          <w:szCs w:val="22"/>
        </w:rPr>
        <w:t>s</w:t>
      </w:r>
      <w:r w:rsidRPr="00B0326F">
        <w:rPr>
          <w:rFonts w:eastAsia="Arial" w:cs="Arial"/>
          <w:spacing w:val="-2"/>
          <w:sz w:val="22"/>
          <w:szCs w:val="22"/>
        </w:rPr>
        <w:t xml:space="preserve"> </w:t>
      </w:r>
      <w:r w:rsidRPr="00B0326F">
        <w:rPr>
          <w:rFonts w:eastAsia="Arial" w:cs="Arial"/>
          <w:spacing w:val="-1"/>
          <w:sz w:val="22"/>
          <w:szCs w:val="22"/>
        </w:rPr>
        <w:t>o</w:t>
      </w:r>
      <w:r w:rsidRPr="00B0326F">
        <w:rPr>
          <w:rFonts w:eastAsia="Arial" w:cs="Arial"/>
          <w:sz w:val="22"/>
          <w:szCs w:val="22"/>
        </w:rPr>
        <w:t>f</w:t>
      </w:r>
      <w:r w:rsidRPr="00B0326F">
        <w:rPr>
          <w:rFonts w:eastAsia="Arial" w:cs="Arial"/>
          <w:spacing w:val="3"/>
          <w:sz w:val="22"/>
          <w:szCs w:val="22"/>
        </w:rPr>
        <w:t xml:space="preserve"> </w:t>
      </w:r>
      <w:r w:rsidRPr="00B0326F">
        <w:rPr>
          <w:rFonts w:eastAsia="Arial" w:cs="Arial"/>
          <w:sz w:val="22"/>
          <w:szCs w:val="22"/>
        </w:rPr>
        <w:t>i</w:t>
      </w:r>
      <w:r w:rsidRPr="00B0326F">
        <w:rPr>
          <w:rFonts w:eastAsia="Arial" w:cs="Arial"/>
          <w:spacing w:val="-1"/>
          <w:sz w:val="22"/>
          <w:szCs w:val="22"/>
        </w:rPr>
        <w:t>n</w:t>
      </w:r>
      <w:r w:rsidRPr="00B0326F">
        <w:rPr>
          <w:rFonts w:eastAsia="Arial" w:cs="Arial"/>
          <w:sz w:val="22"/>
          <w:szCs w:val="22"/>
        </w:rPr>
        <w:t>f</w:t>
      </w:r>
      <w:r w:rsidRPr="00B0326F">
        <w:rPr>
          <w:rFonts w:eastAsia="Arial" w:cs="Arial"/>
          <w:spacing w:val="1"/>
          <w:sz w:val="22"/>
          <w:szCs w:val="22"/>
        </w:rPr>
        <w:t>o</w:t>
      </w:r>
      <w:r w:rsidRPr="00B0326F">
        <w:rPr>
          <w:rFonts w:eastAsia="Arial" w:cs="Arial"/>
          <w:sz w:val="22"/>
          <w:szCs w:val="22"/>
        </w:rPr>
        <w:t>r</w:t>
      </w:r>
      <w:r w:rsidRPr="00B0326F">
        <w:rPr>
          <w:rFonts w:eastAsia="Arial" w:cs="Arial"/>
          <w:spacing w:val="-1"/>
          <w:sz w:val="22"/>
          <w:szCs w:val="22"/>
        </w:rPr>
        <w:t>m</w:t>
      </w:r>
      <w:r w:rsidRPr="00B0326F">
        <w:rPr>
          <w:rFonts w:eastAsia="Arial" w:cs="Arial"/>
          <w:spacing w:val="1"/>
          <w:sz w:val="22"/>
          <w:szCs w:val="22"/>
        </w:rPr>
        <w:t>a</w:t>
      </w:r>
      <w:r w:rsidRPr="00B0326F">
        <w:rPr>
          <w:rFonts w:eastAsia="Arial" w:cs="Arial"/>
          <w:sz w:val="22"/>
          <w:szCs w:val="22"/>
        </w:rPr>
        <w:t>ti</w:t>
      </w:r>
      <w:r w:rsidRPr="00B0326F">
        <w:rPr>
          <w:rFonts w:eastAsia="Arial" w:cs="Arial"/>
          <w:spacing w:val="-1"/>
          <w:sz w:val="22"/>
          <w:szCs w:val="22"/>
        </w:rPr>
        <w:t>o</w:t>
      </w:r>
      <w:r w:rsidRPr="00B0326F">
        <w:rPr>
          <w:rFonts w:eastAsia="Arial" w:cs="Arial"/>
          <w:sz w:val="22"/>
          <w:szCs w:val="22"/>
        </w:rPr>
        <w:t>n</w:t>
      </w:r>
      <w:r w:rsidRPr="00B0326F">
        <w:rPr>
          <w:rFonts w:eastAsia="Arial" w:cs="Arial"/>
          <w:spacing w:val="1"/>
          <w:sz w:val="22"/>
          <w:szCs w:val="22"/>
        </w:rPr>
        <w:t xml:space="preserve"> </w:t>
      </w:r>
      <w:r w:rsidRPr="00B0326F">
        <w:rPr>
          <w:rFonts w:eastAsia="Arial" w:cs="Arial"/>
          <w:spacing w:val="-2"/>
          <w:sz w:val="22"/>
          <w:szCs w:val="22"/>
        </w:rPr>
        <w:t>w</w:t>
      </w:r>
      <w:r w:rsidRPr="00B0326F">
        <w:rPr>
          <w:rFonts w:eastAsia="Arial" w:cs="Arial"/>
          <w:spacing w:val="1"/>
          <w:sz w:val="22"/>
          <w:szCs w:val="22"/>
        </w:rPr>
        <w:t>h</w:t>
      </w:r>
      <w:r w:rsidRPr="00B0326F">
        <w:rPr>
          <w:rFonts w:eastAsia="Arial" w:cs="Arial"/>
          <w:sz w:val="22"/>
          <w:szCs w:val="22"/>
        </w:rPr>
        <w:t>ich</w:t>
      </w:r>
      <w:r w:rsidRPr="00B0326F">
        <w:rPr>
          <w:rFonts w:eastAsia="Arial" w:cs="Arial"/>
          <w:spacing w:val="1"/>
          <w:sz w:val="22"/>
          <w:szCs w:val="22"/>
        </w:rPr>
        <w:t xml:space="preserve"> mu</w:t>
      </w:r>
      <w:r w:rsidRPr="00B0326F">
        <w:rPr>
          <w:rFonts w:eastAsia="Arial" w:cs="Arial"/>
          <w:sz w:val="22"/>
          <w:szCs w:val="22"/>
        </w:rPr>
        <w:t>st</w:t>
      </w:r>
      <w:r w:rsidRPr="00B0326F">
        <w:rPr>
          <w:rFonts w:eastAsia="Arial" w:cs="Arial"/>
          <w:spacing w:val="-2"/>
          <w:sz w:val="22"/>
          <w:szCs w:val="22"/>
        </w:rPr>
        <w:t xml:space="preserve"> </w:t>
      </w:r>
      <w:r w:rsidRPr="00B0326F">
        <w:rPr>
          <w:rFonts w:eastAsia="Arial" w:cs="Arial"/>
          <w:spacing w:val="1"/>
          <w:sz w:val="22"/>
          <w:szCs w:val="22"/>
        </w:rPr>
        <w:t>b</w:t>
      </w:r>
      <w:r w:rsidRPr="00B0326F">
        <w:rPr>
          <w:rFonts w:eastAsia="Arial" w:cs="Arial"/>
          <w:sz w:val="22"/>
          <w:szCs w:val="22"/>
        </w:rPr>
        <w:t>e</w:t>
      </w:r>
      <w:r w:rsidRPr="00B0326F">
        <w:rPr>
          <w:rFonts w:eastAsia="Arial" w:cs="Arial"/>
          <w:spacing w:val="-1"/>
          <w:sz w:val="22"/>
          <w:szCs w:val="22"/>
        </w:rPr>
        <w:t xml:space="preserve"> </w:t>
      </w:r>
      <w:r w:rsidRPr="00B0326F">
        <w:rPr>
          <w:rFonts w:eastAsia="Arial" w:cs="Arial"/>
          <w:sz w:val="22"/>
          <w:szCs w:val="22"/>
        </w:rPr>
        <w:t>ma</w:t>
      </w:r>
      <w:r w:rsidRPr="00B0326F">
        <w:rPr>
          <w:rFonts w:eastAsia="Arial" w:cs="Arial"/>
          <w:spacing w:val="1"/>
          <w:sz w:val="22"/>
          <w:szCs w:val="22"/>
        </w:rPr>
        <w:t>d</w:t>
      </w:r>
      <w:r w:rsidRPr="00B0326F">
        <w:rPr>
          <w:rFonts w:eastAsia="Arial" w:cs="Arial"/>
          <w:sz w:val="22"/>
          <w:szCs w:val="22"/>
        </w:rPr>
        <w:t>e</w:t>
      </w:r>
      <w:r w:rsidRPr="00B0326F">
        <w:rPr>
          <w:rFonts w:eastAsia="Arial" w:cs="Arial"/>
          <w:spacing w:val="-1"/>
          <w:sz w:val="22"/>
          <w:szCs w:val="22"/>
        </w:rPr>
        <w:t xml:space="preserve"> </w:t>
      </w:r>
      <w:r w:rsidRPr="00B0326F">
        <w:rPr>
          <w:rFonts w:eastAsia="Arial" w:cs="Arial"/>
          <w:spacing w:val="1"/>
          <w:sz w:val="22"/>
          <w:szCs w:val="22"/>
        </w:rPr>
        <w:t>a</w:t>
      </w:r>
      <w:r w:rsidRPr="00B0326F">
        <w:rPr>
          <w:rFonts w:eastAsia="Arial" w:cs="Arial"/>
          <w:spacing w:val="-2"/>
          <w:sz w:val="22"/>
          <w:szCs w:val="22"/>
        </w:rPr>
        <w:t>v</w:t>
      </w:r>
      <w:r w:rsidRPr="00B0326F">
        <w:rPr>
          <w:rFonts w:eastAsia="Arial" w:cs="Arial"/>
          <w:spacing w:val="1"/>
          <w:sz w:val="22"/>
          <w:szCs w:val="22"/>
        </w:rPr>
        <w:t>a</w:t>
      </w:r>
      <w:r w:rsidRPr="00B0326F">
        <w:rPr>
          <w:rFonts w:eastAsia="Arial" w:cs="Arial"/>
          <w:sz w:val="22"/>
          <w:szCs w:val="22"/>
        </w:rPr>
        <w:t>i</w:t>
      </w:r>
      <w:r w:rsidRPr="00B0326F">
        <w:rPr>
          <w:rFonts w:eastAsia="Arial" w:cs="Arial"/>
          <w:spacing w:val="-1"/>
          <w:sz w:val="22"/>
          <w:szCs w:val="22"/>
        </w:rPr>
        <w:t>l</w:t>
      </w:r>
      <w:r w:rsidRPr="00B0326F">
        <w:rPr>
          <w:rFonts w:eastAsia="Arial" w:cs="Arial"/>
          <w:spacing w:val="1"/>
          <w:sz w:val="22"/>
          <w:szCs w:val="22"/>
        </w:rPr>
        <w:t>ab</w:t>
      </w:r>
      <w:r w:rsidRPr="00B0326F">
        <w:rPr>
          <w:rFonts w:eastAsia="Arial" w:cs="Arial"/>
          <w:sz w:val="22"/>
          <w:szCs w:val="22"/>
        </w:rPr>
        <w:t>le,</w:t>
      </w:r>
      <w:r w:rsidRPr="00B0326F">
        <w:rPr>
          <w:rFonts w:eastAsia="Arial" w:cs="Arial"/>
          <w:spacing w:val="1"/>
          <w:sz w:val="22"/>
          <w:szCs w:val="22"/>
        </w:rPr>
        <w:t xml:space="preserve"> </w:t>
      </w:r>
      <w:r w:rsidRPr="00B0326F">
        <w:rPr>
          <w:rFonts w:eastAsia="Arial" w:cs="Arial"/>
          <w:spacing w:val="-1"/>
          <w:sz w:val="22"/>
          <w:szCs w:val="22"/>
        </w:rPr>
        <w:t>a</w:t>
      </w:r>
      <w:r w:rsidRPr="00B0326F">
        <w:rPr>
          <w:rFonts w:eastAsia="Arial" w:cs="Arial"/>
          <w:spacing w:val="1"/>
          <w:sz w:val="22"/>
          <w:szCs w:val="22"/>
        </w:rPr>
        <w:t>n</w:t>
      </w:r>
      <w:r w:rsidRPr="00B0326F">
        <w:rPr>
          <w:rFonts w:eastAsia="Arial" w:cs="Arial"/>
          <w:sz w:val="22"/>
          <w:szCs w:val="22"/>
        </w:rPr>
        <w:t>d</w:t>
      </w:r>
      <w:r w:rsidRPr="00B0326F">
        <w:rPr>
          <w:rFonts w:eastAsia="Arial" w:cs="Arial"/>
          <w:spacing w:val="1"/>
          <w:sz w:val="22"/>
          <w:szCs w:val="22"/>
        </w:rPr>
        <w:t xml:space="preserve"> </w:t>
      </w:r>
      <w:r w:rsidRPr="00B0326F">
        <w:rPr>
          <w:rFonts w:eastAsia="Arial" w:cs="Arial"/>
          <w:spacing w:val="-1"/>
          <w:sz w:val="22"/>
          <w:szCs w:val="22"/>
        </w:rPr>
        <w:t>t</w:t>
      </w:r>
      <w:r w:rsidRPr="00B0326F">
        <w:rPr>
          <w:rFonts w:eastAsia="Arial" w:cs="Arial"/>
          <w:sz w:val="22"/>
          <w:szCs w:val="22"/>
        </w:rPr>
        <w:t>o</w:t>
      </w:r>
      <w:r w:rsidRPr="00B0326F">
        <w:rPr>
          <w:rFonts w:eastAsia="Arial" w:cs="Arial"/>
          <w:spacing w:val="1"/>
          <w:sz w:val="22"/>
          <w:szCs w:val="22"/>
        </w:rPr>
        <w:t xml:space="preserve"> </w:t>
      </w:r>
      <w:proofErr w:type="gramStart"/>
      <w:r w:rsidRPr="00B0326F">
        <w:rPr>
          <w:rFonts w:eastAsia="Arial" w:cs="Arial"/>
          <w:spacing w:val="-2"/>
          <w:sz w:val="22"/>
          <w:szCs w:val="22"/>
        </w:rPr>
        <w:t>w</w:t>
      </w:r>
      <w:r w:rsidRPr="00B0326F">
        <w:rPr>
          <w:rFonts w:eastAsia="Arial" w:cs="Arial"/>
          <w:spacing w:val="1"/>
          <w:sz w:val="22"/>
          <w:szCs w:val="22"/>
        </w:rPr>
        <w:t>h</w:t>
      </w:r>
      <w:r w:rsidRPr="00B0326F">
        <w:rPr>
          <w:rFonts w:eastAsia="Arial" w:cs="Arial"/>
          <w:spacing w:val="-1"/>
          <w:sz w:val="22"/>
          <w:szCs w:val="22"/>
        </w:rPr>
        <w:t>o</w:t>
      </w:r>
      <w:r w:rsidRPr="00B0326F">
        <w:rPr>
          <w:rFonts w:eastAsia="Arial" w:cs="Arial"/>
          <w:spacing w:val="1"/>
          <w:sz w:val="22"/>
          <w:szCs w:val="22"/>
        </w:rPr>
        <w:t>m</w:t>
      </w:r>
      <w:r w:rsidRPr="00B0326F">
        <w:rPr>
          <w:rFonts w:eastAsia="Arial" w:cs="Arial"/>
          <w:sz w:val="22"/>
          <w:szCs w:val="22"/>
        </w:rPr>
        <w:t>;</w:t>
      </w:r>
      <w:proofErr w:type="gramEnd"/>
    </w:p>
    <w:p w14:paraId="4ABD9D3D" w14:textId="177CEB9B" w:rsidR="002A2B09" w:rsidRPr="00B0326F" w:rsidRDefault="002A2B09" w:rsidP="006B2A22">
      <w:pPr>
        <w:pStyle w:val="ListParagraph"/>
        <w:numPr>
          <w:ilvl w:val="0"/>
          <w:numId w:val="143"/>
        </w:numPr>
        <w:ind w:left="1134" w:right="-20" w:hanging="567"/>
        <w:rPr>
          <w:rFonts w:eastAsia="Arial" w:cs="Arial"/>
          <w:sz w:val="22"/>
          <w:szCs w:val="22"/>
        </w:rPr>
      </w:pPr>
      <w:r w:rsidRPr="00B0326F">
        <w:rPr>
          <w:rFonts w:eastAsia="Arial" w:cs="Arial"/>
          <w:sz w:val="22"/>
          <w:szCs w:val="22"/>
        </w:rPr>
        <w:t>t</w:t>
      </w:r>
      <w:r w:rsidRPr="00B0326F">
        <w:rPr>
          <w:rFonts w:eastAsia="Arial" w:cs="Arial"/>
          <w:spacing w:val="1"/>
          <w:sz w:val="22"/>
          <w:szCs w:val="22"/>
        </w:rPr>
        <w:t>h</w:t>
      </w:r>
      <w:r w:rsidRPr="00B0326F">
        <w:rPr>
          <w:rFonts w:eastAsia="Arial" w:cs="Arial"/>
          <w:sz w:val="22"/>
          <w:szCs w:val="22"/>
        </w:rPr>
        <w:t>e</w:t>
      </w:r>
      <w:r w:rsidRPr="00B0326F">
        <w:rPr>
          <w:rFonts w:eastAsia="Arial" w:cs="Arial"/>
          <w:spacing w:val="1"/>
          <w:sz w:val="22"/>
          <w:szCs w:val="22"/>
        </w:rPr>
        <w:t xml:space="preserve"> t</w:t>
      </w:r>
      <w:r w:rsidRPr="00B0326F">
        <w:rPr>
          <w:rFonts w:eastAsia="Arial" w:cs="Arial"/>
          <w:spacing w:val="-2"/>
          <w:sz w:val="22"/>
          <w:szCs w:val="22"/>
        </w:rPr>
        <w:t>y</w:t>
      </w:r>
      <w:r w:rsidRPr="00B0326F">
        <w:rPr>
          <w:rFonts w:eastAsia="Arial" w:cs="Arial"/>
          <w:spacing w:val="1"/>
          <w:sz w:val="22"/>
          <w:szCs w:val="22"/>
        </w:rPr>
        <w:t>pe</w:t>
      </w:r>
      <w:r w:rsidRPr="00B0326F">
        <w:rPr>
          <w:rFonts w:eastAsia="Arial" w:cs="Arial"/>
          <w:sz w:val="22"/>
          <w:szCs w:val="22"/>
        </w:rPr>
        <w:t>s</w:t>
      </w:r>
      <w:r w:rsidRPr="00B0326F">
        <w:rPr>
          <w:rFonts w:eastAsia="Arial" w:cs="Arial"/>
          <w:spacing w:val="-2"/>
          <w:sz w:val="22"/>
          <w:szCs w:val="22"/>
        </w:rPr>
        <w:t xml:space="preserve"> </w:t>
      </w:r>
      <w:r w:rsidRPr="00B0326F">
        <w:rPr>
          <w:rFonts w:eastAsia="Arial" w:cs="Arial"/>
          <w:spacing w:val="-1"/>
          <w:sz w:val="22"/>
          <w:szCs w:val="22"/>
        </w:rPr>
        <w:t>o</w:t>
      </w:r>
      <w:r w:rsidRPr="00B0326F">
        <w:rPr>
          <w:rFonts w:eastAsia="Arial" w:cs="Arial"/>
          <w:sz w:val="22"/>
          <w:szCs w:val="22"/>
        </w:rPr>
        <w:t>f</w:t>
      </w:r>
      <w:r w:rsidRPr="00B0326F">
        <w:rPr>
          <w:rFonts w:eastAsia="Arial" w:cs="Arial"/>
          <w:spacing w:val="3"/>
          <w:sz w:val="22"/>
          <w:szCs w:val="22"/>
        </w:rPr>
        <w:t xml:space="preserve"> </w:t>
      </w:r>
      <w:r w:rsidRPr="00B0326F">
        <w:rPr>
          <w:rFonts w:eastAsia="Arial" w:cs="Arial"/>
          <w:spacing w:val="2"/>
          <w:sz w:val="22"/>
          <w:szCs w:val="22"/>
        </w:rPr>
        <w:t>i</w:t>
      </w:r>
      <w:r w:rsidRPr="00B0326F">
        <w:rPr>
          <w:rFonts w:eastAsia="Arial" w:cs="Arial"/>
          <w:spacing w:val="-1"/>
          <w:sz w:val="22"/>
          <w:szCs w:val="22"/>
        </w:rPr>
        <w:t>n</w:t>
      </w:r>
      <w:r w:rsidRPr="00B0326F">
        <w:rPr>
          <w:rFonts w:eastAsia="Arial" w:cs="Arial"/>
          <w:sz w:val="22"/>
          <w:szCs w:val="22"/>
        </w:rPr>
        <w:t>f</w:t>
      </w:r>
      <w:r w:rsidRPr="00B0326F">
        <w:rPr>
          <w:rFonts w:eastAsia="Arial" w:cs="Arial"/>
          <w:spacing w:val="1"/>
          <w:sz w:val="22"/>
          <w:szCs w:val="22"/>
        </w:rPr>
        <w:t>o</w:t>
      </w:r>
      <w:r w:rsidRPr="00B0326F">
        <w:rPr>
          <w:rFonts w:eastAsia="Arial" w:cs="Arial"/>
          <w:sz w:val="22"/>
          <w:szCs w:val="22"/>
        </w:rPr>
        <w:t>r</w:t>
      </w:r>
      <w:r w:rsidRPr="00B0326F">
        <w:rPr>
          <w:rFonts w:eastAsia="Arial" w:cs="Arial"/>
          <w:spacing w:val="-1"/>
          <w:sz w:val="22"/>
          <w:szCs w:val="22"/>
        </w:rPr>
        <w:t>m</w:t>
      </w:r>
      <w:r w:rsidRPr="00B0326F">
        <w:rPr>
          <w:rFonts w:eastAsia="Arial" w:cs="Arial"/>
          <w:spacing w:val="1"/>
          <w:sz w:val="22"/>
          <w:szCs w:val="22"/>
        </w:rPr>
        <w:t>a</w:t>
      </w:r>
      <w:r w:rsidRPr="00B0326F">
        <w:rPr>
          <w:rFonts w:eastAsia="Arial" w:cs="Arial"/>
          <w:sz w:val="22"/>
          <w:szCs w:val="22"/>
        </w:rPr>
        <w:t>ti</w:t>
      </w:r>
      <w:r w:rsidRPr="00B0326F">
        <w:rPr>
          <w:rFonts w:eastAsia="Arial" w:cs="Arial"/>
          <w:spacing w:val="-1"/>
          <w:sz w:val="22"/>
          <w:szCs w:val="22"/>
        </w:rPr>
        <w:t>o</w:t>
      </w:r>
      <w:r w:rsidRPr="00B0326F">
        <w:rPr>
          <w:rFonts w:eastAsia="Arial" w:cs="Arial"/>
          <w:sz w:val="22"/>
          <w:szCs w:val="22"/>
        </w:rPr>
        <w:t>n</w:t>
      </w:r>
      <w:r w:rsidRPr="00B0326F">
        <w:rPr>
          <w:rFonts w:eastAsia="Arial" w:cs="Arial"/>
          <w:spacing w:val="1"/>
          <w:sz w:val="22"/>
          <w:szCs w:val="22"/>
        </w:rPr>
        <w:t xml:space="preserve"> </w:t>
      </w:r>
      <w:r w:rsidRPr="00B0326F">
        <w:rPr>
          <w:rFonts w:eastAsia="Arial" w:cs="Arial"/>
          <w:spacing w:val="-2"/>
          <w:sz w:val="22"/>
          <w:szCs w:val="22"/>
        </w:rPr>
        <w:t>w</w:t>
      </w:r>
      <w:r w:rsidRPr="00B0326F">
        <w:rPr>
          <w:rFonts w:eastAsia="Arial" w:cs="Arial"/>
          <w:spacing w:val="1"/>
          <w:sz w:val="22"/>
          <w:szCs w:val="22"/>
        </w:rPr>
        <w:t>h</w:t>
      </w:r>
      <w:r w:rsidRPr="00B0326F">
        <w:rPr>
          <w:rFonts w:eastAsia="Arial" w:cs="Arial"/>
          <w:sz w:val="22"/>
          <w:szCs w:val="22"/>
        </w:rPr>
        <w:t>ich</w:t>
      </w:r>
      <w:r w:rsidRPr="00B0326F">
        <w:rPr>
          <w:rFonts w:eastAsia="Arial" w:cs="Arial"/>
          <w:spacing w:val="1"/>
          <w:sz w:val="22"/>
          <w:szCs w:val="22"/>
        </w:rPr>
        <w:t xml:space="preserve"> </w:t>
      </w:r>
      <w:r w:rsidRPr="00B0326F">
        <w:rPr>
          <w:rFonts w:eastAsia="Arial" w:cs="Arial"/>
          <w:sz w:val="22"/>
          <w:szCs w:val="22"/>
        </w:rPr>
        <w:t>t</w:t>
      </w:r>
      <w:r w:rsidRPr="00B0326F">
        <w:rPr>
          <w:rFonts w:eastAsia="Arial" w:cs="Arial"/>
          <w:spacing w:val="1"/>
          <w:sz w:val="22"/>
          <w:szCs w:val="22"/>
        </w:rPr>
        <w:t>h</w:t>
      </w:r>
      <w:r w:rsidRPr="00B0326F">
        <w:rPr>
          <w:rFonts w:eastAsia="Arial" w:cs="Arial"/>
          <w:sz w:val="22"/>
          <w:szCs w:val="22"/>
        </w:rPr>
        <w:t>e</w:t>
      </w:r>
      <w:r w:rsidRPr="00B0326F">
        <w:rPr>
          <w:rFonts w:eastAsia="Arial" w:cs="Arial"/>
          <w:spacing w:val="1"/>
          <w:sz w:val="22"/>
          <w:szCs w:val="22"/>
        </w:rPr>
        <w:t xml:space="preserve"> </w:t>
      </w:r>
      <w:r w:rsidRPr="00B0326F">
        <w:rPr>
          <w:rFonts w:eastAsia="Arial" w:cs="Arial"/>
          <w:sz w:val="22"/>
          <w:szCs w:val="22"/>
        </w:rPr>
        <w:t>C</w:t>
      </w:r>
      <w:r w:rsidRPr="00B0326F">
        <w:rPr>
          <w:rFonts w:eastAsia="Arial" w:cs="Arial"/>
          <w:spacing w:val="-1"/>
          <w:sz w:val="22"/>
          <w:szCs w:val="22"/>
        </w:rPr>
        <w:t>o</w:t>
      </w:r>
      <w:r w:rsidRPr="00B0326F">
        <w:rPr>
          <w:rFonts w:eastAsia="Arial" w:cs="Arial"/>
          <w:spacing w:val="1"/>
          <w:sz w:val="22"/>
          <w:szCs w:val="22"/>
        </w:rPr>
        <w:t>un</w:t>
      </w:r>
      <w:r w:rsidRPr="00B0326F">
        <w:rPr>
          <w:rFonts w:eastAsia="Arial" w:cs="Arial"/>
          <w:sz w:val="22"/>
          <w:szCs w:val="22"/>
        </w:rPr>
        <w:t>cil</w:t>
      </w:r>
      <w:r w:rsidRPr="00B0326F">
        <w:rPr>
          <w:rFonts w:eastAsia="Arial" w:cs="Arial"/>
          <w:spacing w:val="-1"/>
          <w:sz w:val="22"/>
          <w:szCs w:val="22"/>
        </w:rPr>
        <w:t xml:space="preserve"> ha</w:t>
      </w:r>
      <w:r w:rsidRPr="00B0326F">
        <w:rPr>
          <w:rFonts w:eastAsia="Arial" w:cs="Arial"/>
          <w:sz w:val="22"/>
          <w:szCs w:val="22"/>
        </w:rPr>
        <w:t xml:space="preserve">s </w:t>
      </w:r>
      <w:r w:rsidRPr="00B0326F">
        <w:rPr>
          <w:rFonts w:eastAsia="Arial" w:cs="Arial"/>
          <w:spacing w:val="-2"/>
          <w:sz w:val="22"/>
          <w:szCs w:val="22"/>
        </w:rPr>
        <w:t>v</w:t>
      </w:r>
      <w:r w:rsidRPr="00B0326F">
        <w:rPr>
          <w:rFonts w:eastAsia="Arial" w:cs="Arial"/>
          <w:spacing w:val="1"/>
          <w:sz w:val="22"/>
          <w:szCs w:val="22"/>
        </w:rPr>
        <w:t>o</w:t>
      </w:r>
      <w:r w:rsidRPr="00B0326F">
        <w:rPr>
          <w:rFonts w:eastAsia="Arial" w:cs="Arial"/>
          <w:sz w:val="22"/>
          <w:szCs w:val="22"/>
        </w:rPr>
        <w:t>lu</w:t>
      </w:r>
      <w:r w:rsidRPr="00B0326F">
        <w:rPr>
          <w:rFonts w:eastAsia="Arial" w:cs="Arial"/>
          <w:spacing w:val="1"/>
          <w:sz w:val="22"/>
          <w:szCs w:val="22"/>
        </w:rPr>
        <w:t>n</w:t>
      </w:r>
      <w:r w:rsidRPr="00B0326F">
        <w:rPr>
          <w:rFonts w:eastAsia="Arial" w:cs="Arial"/>
          <w:sz w:val="22"/>
          <w:szCs w:val="22"/>
        </w:rPr>
        <w:t>t</w:t>
      </w:r>
      <w:r w:rsidRPr="00B0326F">
        <w:rPr>
          <w:rFonts w:eastAsia="Arial" w:cs="Arial"/>
          <w:spacing w:val="1"/>
          <w:sz w:val="22"/>
          <w:szCs w:val="22"/>
        </w:rPr>
        <w:t>a</w:t>
      </w:r>
      <w:r w:rsidRPr="00B0326F">
        <w:rPr>
          <w:rFonts w:eastAsia="Arial" w:cs="Arial"/>
          <w:sz w:val="22"/>
          <w:szCs w:val="22"/>
        </w:rPr>
        <w:t>r</w:t>
      </w:r>
      <w:r w:rsidRPr="00B0326F">
        <w:rPr>
          <w:rFonts w:eastAsia="Arial" w:cs="Arial"/>
          <w:spacing w:val="-1"/>
          <w:sz w:val="22"/>
          <w:szCs w:val="22"/>
        </w:rPr>
        <w:t>i</w:t>
      </w:r>
      <w:r w:rsidRPr="00B0326F">
        <w:rPr>
          <w:rFonts w:eastAsia="Arial" w:cs="Arial"/>
          <w:sz w:val="22"/>
          <w:szCs w:val="22"/>
        </w:rPr>
        <w:t>ly</w:t>
      </w:r>
      <w:r w:rsidRPr="00B0326F">
        <w:rPr>
          <w:rFonts w:eastAsia="Arial" w:cs="Arial"/>
          <w:spacing w:val="-3"/>
          <w:sz w:val="22"/>
          <w:szCs w:val="22"/>
        </w:rPr>
        <w:t xml:space="preserve"> </w:t>
      </w:r>
      <w:r w:rsidRPr="00B0326F">
        <w:rPr>
          <w:rFonts w:eastAsia="Arial" w:cs="Arial"/>
          <w:spacing w:val="2"/>
          <w:sz w:val="22"/>
          <w:szCs w:val="22"/>
        </w:rPr>
        <w:t>m</w:t>
      </w:r>
      <w:r w:rsidRPr="00B0326F">
        <w:rPr>
          <w:rFonts w:eastAsia="Arial" w:cs="Arial"/>
          <w:spacing w:val="1"/>
          <w:sz w:val="22"/>
          <w:szCs w:val="22"/>
        </w:rPr>
        <w:t>ad</w:t>
      </w:r>
      <w:r w:rsidRPr="00B0326F">
        <w:rPr>
          <w:rFonts w:eastAsia="Arial" w:cs="Arial"/>
          <w:sz w:val="22"/>
          <w:szCs w:val="22"/>
        </w:rPr>
        <w:t>e</w:t>
      </w:r>
      <w:r w:rsidRPr="00B0326F">
        <w:rPr>
          <w:rFonts w:eastAsia="Arial" w:cs="Arial"/>
          <w:spacing w:val="-1"/>
          <w:sz w:val="22"/>
          <w:szCs w:val="22"/>
        </w:rPr>
        <w:t xml:space="preserve"> </w:t>
      </w:r>
      <w:r w:rsidRPr="00B0326F">
        <w:rPr>
          <w:rFonts w:eastAsia="Arial" w:cs="Arial"/>
          <w:spacing w:val="1"/>
          <w:sz w:val="22"/>
          <w:szCs w:val="22"/>
        </w:rPr>
        <w:t>op</w:t>
      </w:r>
      <w:r w:rsidRPr="00B0326F">
        <w:rPr>
          <w:rFonts w:eastAsia="Arial" w:cs="Arial"/>
          <w:spacing w:val="-1"/>
          <w:sz w:val="22"/>
          <w:szCs w:val="22"/>
        </w:rPr>
        <w:t>e</w:t>
      </w:r>
      <w:r w:rsidRPr="00B0326F">
        <w:rPr>
          <w:rFonts w:eastAsia="Arial" w:cs="Arial"/>
          <w:spacing w:val="1"/>
          <w:sz w:val="22"/>
          <w:szCs w:val="22"/>
        </w:rPr>
        <w:t>n</w:t>
      </w:r>
      <w:r w:rsidRPr="00B0326F">
        <w:rPr>
          <w:rFonts w:eastAsia="Arial" w:cs="Arial"/>
          <w:sz w:val="22"/>
          <w:szCs w:val="22"/>
        </w:rPr>
        <w:t>,</w:t>
      </w:r>
      <w:r w:rsidRPr="00B0326F">
        <w:rPr>
          <w:rFonts w:eastAsia="Arial" w:cs="Arial"/>
          <w:spacing w:val="1"/>
          <w:sz w:val="22"/>
          <w:szCs w:val="22"/>
        </w:rPr>
        <w:t xml:space="preserve"> </w:t>
      </w:r>
      <w:r w:rsidRPr="00B0326F">
        <w:rPr>
          <w:rFonts w:eastAsia="Arial" w:cs="Arial"/>
          <w:spacing w:val="-1"/>
          <w:sz w:val="22"/>
          <w:szCs w:val="22"/>
        </w:rPr>
        <w:t>a</w:t>
      </w:r>
      <w:r w:rsidRPr="00B0326F">
        <w:rPr>
          <w:rFonts w:eastAsia="Arial" w:cs="Arial"/>
          <w:spacing w:val="1"/>
          <w:sz w:val="22"/>
          <w:szCs w:val="22"/>
        </w:rPr>
        <w:t>n</w:t>
      </w:r>
      <w:r w:rsidRPr="00B0326F">
        <w:rPr>
          <w:rFonts w:eastAsia="Arial" w:cs="Arial"/>
          <w:sz w:val="22"/>
          <w:szCs w:val="22"/>
        </w:rPr>
        <w:t>d to</w:t>
      </w:r>
      <w:r w:rsidRPr="00B0326F">
        <w:rPr>
          <w:rFonts w:eastAsia="Arial" w:cs="Arial"/>
          <w:spacing w:val="1"/>
          <w:sz w:val="22"/>
          <w:szCs w:val="22"/>
        </w:rPr>
        <w:t xml:space="preserve"> </w:t>
      </w:r>
      <w:proofErr w:type="gramStart"/>
      <w:r w:rsidRPr="00B0326F">
        <w:rPr>
          <w:rFonts w:eastAsia="Arial" w:cs="Arial"/>
          <w:spacing w:val="-2"/>
          <w:sz w:val="22"/>
          <w:szCs w:val="22"/>
        </w:rPr>
        <w:t>w</w:t>
      </w:r>
      <w:r w:rsidRPr="00B0326F">
        <w:rPr>
          <w:rFonts w:eastAsia="Arial" w:cs="Arial"/>
          <w:spacing w:val="1"/>
          <w:sz w:val="22"/>
          <w:szCs w:val="22"/>
        </w:rPr>
        <w:t>hom</w:t>
      </w:r>
      <w:r w:rsidRPr="00B0326F">
        <w:rPr>
          <w:rFonts w:eastAsia="Arial" w:cs="Arial"/>
          <w:sz w:val="22"/>
          <w:szCs w:val="22"/>
        </w:rPr>
        <w:t>;</w:t>
      </w:r>
      <w:proofErr w:type="gramEnd"/>
    </w:p>
    <w:p w14:paraId="05DBD9BD" w14:textId="2615608C" w:rsidR="002A2B09" w:rsidRPr="00B0326F" w:rsidRDefault="002A2B09" w:rsidP="006B2A22">
      <w:pPr>
        <w:pStyle w:val="ListParagraph"/>
        <w:numPr>
          <w:ilvl w:val="0"/>
          <w:numId w:val="143"/>
        </w:numPr>
        <w:ind w:left="1134" w:right="-20" w:hanging="567"/>
        <w:rPr>
          <w:rFonts w:eastAsia="Arial" w:cs="Arial"/>
          <w:sz w:val="22"/>
          <w:szCs w:val="22"/>
        </w:rPr>
      </w:pPr>
      <w:r w:rsidRPr="00B0326F">
        <w:rPr>
          <w:rFonts w:eastAsia="Arial" w:cs="Arial"/>
          <w:sz w:val="22"/>
          <w:szCs w:val="22"/>
        </w:rPr>
        <w:t>t</w:t>
      </w:r>
      <w:r w:rsidRPr="00B0326F">
        <w:rPr>
          <w:rFonts w:eastAsia="Arial" w:cs="Arial"/>
          <w:spacing w:val="1"/>
          <w:sz w:val="22"/>
          <w:szCs w:val="22"/>
        </w:rPr>
        <w:t>h</w:t>
      </w:r>
      <w:r w:rsidRPr="00B0326F">
        <w:rPr>
          <w:rFonts w:eastAsia="Arial" w:cs="Arial"/>
          <w:sz w:val="22"/>
          <w:szCs w:val="22"/>
        </w:rPr>
        <w:t>e</w:t>
      </w:r>
      <w:r w:rsidRPr="00B0326F">
        <w:rPr>
          <w:rFonts w:eastAsia="Arial" w:cs="Arial"/>
          <w:spacing w:val="1"/>
          <w:sz w:val="22"/>
          <w:szCs w:val="22"/>
        </w:rPr>
        <w:t xml:space="preserve"> t</w:t>
      </w:r>
      <w:r w:rsidRPr="00B0326F">
        <w:rPr>
          <w:rFonts w:eastAsia="Arial" w:cs="Arial"/>
          <w:spacing w:val="-2"/>
          <w:sz w:val="22"/>
          <w:szCs w:val="22"/>
        </w:rPr>
        <w:t>y</w:t>
      </w:r>
      <w:r w:rsidRPr="00B0326F">
        <w:rPr>
          <w:rFonts w:eastAsia="Arial" w:cs="Arial"/>
          <w:spacing w:val="1"/>
          <w:sz w:val="22"/>
          <w:szCs w:val="22"/>
        </w:rPr>
        <w:t>pe</w:t>
      </w:r>
      <w:r w:rsidRPr="00B0326F">
        <w:rPr>
          <w:rFonts w:eastAsia="Arial" w:cs="Arial"/>
          <w:sz w:val="22"/>
          <w:szCs w:val="22"/>
        </w:rPr>
        <w:t>s</w:t>
      </w:r>
      <w:r w:rsidRPr="00B0326F">
        <w:rPr>
          <w:rFonts w:eastAsia="Arial" w:cs="Arial"/>
          <w:spacing w:val="-2"/>
          <w:sz w:val="22"/>
          <w:szCs w:val="22"/>
        </w:rPr>
        <w:t xml:space="preserve"> </w:t>
      </w:r>
      <w:r w:rsidRPr="00B0326F">
        <w:rPr>
          <w:rFonts w:eastAsia="Arial" w:cs="Arial"/>
          <w:spacing w:val="-1"/>
          <w:sz w:val="22"/>
          <w:szCs w:val="22"/>
        </w:rPr>
        <w:t>o</w:t>
      </w:r>
      <w:r w:rsidRPr="00B0326F">
        <w:rPr>
          <w:rFonts w:eastAsia="Arial" w:cs="Arial"/>
          <w:sz w:val="22"/>
          <w:szCs w:val="22"/>
        </w:rPr>
        <w:t>f</w:t>
      </w:r>
      <w:r w:rsidRPr="00B0326F">
        <w:rPr>
          <w:rFonts w:eastAsia="Arial" w:cs="Arial"/>
          <w:spacing w:val="3"/>
          <w:sz w:val="22"/>
          <w:szCs w:val="22"/>
        </w:rPr>
        <w:t xml:space="preserve"> </w:t>
      </w:r>
      <w:r w:rsidRPr="00B0326F">
        <w:rPr>
          <w:rFonts w:eastAsia="Arial" w:cs="Arial"/>
          <w:sz w:val="22"/>
          <w:szCs w:val="22"/>
        </w:rPr>
        <w:t>i</w:t>
      </w:r>
      <w:r w:rsidRPr="00B0326F">
        <w:rPr>
          <w:rFonts w:eastAsia="Arial" w:cs="Arial"/>
          <w:spacing w:val="-1"/>
          <w:sz w:val="22"/>
          <w:szCs w:val="22"/>
        </w:rPr>
        <w:t>n</w:t>
      </w:r>
      <w:r w:rsidRPr="00B0326F">
        <w:rPr>
          <w:rFonts w:eastAsia="Arial" w:cs="Arial"/>
          <w:sz w:val="22"/>
          <w:szCs w:val="22"/>
        </w:rPr>
        <w:t>f</w:t>
      </w:r>
      <w:r w:rsidRPr="00B0326F">
        <w:rPr>
          <w:rFonts w:eastAsia="Arial" w:cs="Arial"/>
          <w:spacing w:val="1"/>
          <w:sz w:val="22"/>
          <w:szCs w:val="22"/>
        </w:rPr>
        <w:t>o</w:t>
      </w:r>
      <w:r w:rsidRPr="00B0326F">
        <w:rPr>
          <w:rFonts w:eastAsia="Arial" w:cs="Arial"/>
          <w:sz w:val="22"/>
          <w:szCs w:val="22"/>
        </w:rPr>
        <w:t>r</w:t>
      </w:r>
      <w:r w:rsidRPr="00B0326F">
        <w:rPr>
          <w:rFonts w:eastAsia="Arial" w:cs="Arial"/>
          <w:spacing w:val="-1"/>
          <w:sz w:val="22"/>
          <w:szCs w:val="22"/>
        </w:rPr>
        <w:t>m</w:t>
      </w:r>
      <w:r w:rsidRPr="00B0326F">
        <w:rPr>
          <w:rFonts w:eastAsia="Arial" w:cs="Arial"/>
          <w:spacing w:val="1"/>
          <w:sz w:val="22"/>
          <w:szCs w:val="22"/>
        </w:rPr>
        <w:t>a</w:t>
      </w:r>
      <w:r w:rsidRPr="00B0326F">
        <w:rPr>
          <w:rFonts w:eastAsia="Arial" w:cs="Arial"/>
          <w:sz w:val="22"/>
          <w:szCs w:val="22"/>
        </w:rPr>
        <w:t>ti</w:t>
      </w:r>
      <w:r w:rsidRPr="00B0326F">
        <w:rPr>
          <w:rFonts w:eastAsia="Arial" w:cs="Arial"/>
          <w:spacing w:val="-1"/>
          <w:sz w:val="22"/>
          <w:szCs w:val="22"/>
        </w:rPr>
        <w:t>o</w:t>
      </w:r>
      <w:r w:rsidRPr="00B0326F">
        <w:rPr>
          <w:rFonts w:eastAsia="Arial" w:cs="Arial"/>
          <w:sz w:val="22"/>
          <w:szCs w:val="22"/>
        </w:rPr>
        <w:t>n</w:t>
      </w:r>
      <w:r w:rsidRPr="00B0326F">
        <w:rPr>
          <w:rFonts w:eastAsia="Arial" w:cs="Arial"/>
          <w:spacing w:val="1"/>
          <w:sz w:val="22"/>
          <w:szCs w:val="22"/>
        </w:rPr>
        <w:t xml:space="preserve"> </w:t>
      </w:r>
      <w:r w:rsidRPr="00B0326F">
        <w:rPr>
          <w:rFonts w:eastAsia="Arial" w:cs="Arial"/>
          <w:spacing w:val="-2"/>
          <w:sz w:val="22"/>
          <w:szCs w:val="22"/>
        </w:rPr>
        <w:t>w</w:t>
      </w:r>
      <w:r w:rsidRPr="00B0326F">
        <w:rPr>
          <w:rFonts w:eastAsia="Arial" w:cs="Arial"/>
          <w:spacing w:val="1"/>
          <w:sz w:val="22"/>
          <w:szCs w:val="22"/>
        </w:rPr>
        <w:t>h</w:t>
      </w:r>
      <w:r w:rsidRPr="00B0326F">
        <w:rPr>
          <w:rFonts w:eastAsia="Arial" w:cs="Arial"/>
          <w:sz w:val="22"/>
          <w:szCs w:val="22"/>
        </w:rPr>
        <w:t>ich</w:t>
      </w:r>
      <w:r w:rsidRPr="00B0326F">
        <w:rPr>
          <w:rFonts w:eastAsia="Arial" w:cs="Arial"/>
          <w:spacing w:val="1"/>
          <w:sz w:val="22"/>
          <w:szCs w:val="22"/>
        </w:rPr>
        <w:t xml:space="preserve"> </w:t>
      </w:r>
      <w:r w:rsidRPr="00B0326F">
        <w:rPr>
          <w:rFonts w:eastAsia="Arial" w:cs="Arial"/>
          <w:sz w:val="22"/>
          <w:szCs w:val="22"/>
        </w:rPr>
        <w:t>t</w:t>
      </w:r>
      <w:r w:rsidRPr="00B0326F">
        <w:rPr>
          <w:rFonts w:eastAsia="Arial" w:cs="Arial"/>
          <w:spacing w:val="1"/>
          <w:sz w:val="22"/>
          <w:szCs w:val="22"/>
        </w:rPr>
        <w:t>h</w:t>
      </w:r>
      <w:r w:rsidRPr="00B0326F">
        <w:rPr>
          <w:rFonts w:eastAsia="Arial" w:cs="Arial"/>
          <w:sz w:val="22"/>
          <w:szCs w:val="22"/>
        </w:rPr>
        <w:t>e</w:t>
      </w:r>
      <w:r w:rsidRPr="00B0326F">
        <w:rPr>
          <w:rFonts w:eastAsia="Arial" w:cs="Arial"/>
          <w:spacing w:val="1"/>
          <w:sz w:val="22"/>
          <w:szCs w:val="22"/>
        </w:rPr>
        <w:t xml:space="preserve"> </w:t>
      </w:r>
      <w:r w:rsidRPr="00B0326F">
        <w:rPr>
          <w:rFonts w:eastAsia="Arial" w:cs="Arial"/>
          <w:sz w:val="22"/>
          <w:szCs w:val="22"/>
        </w:rPr>
        <w:t>C</w:t>
      </w:r>
      <w:r w:rsidRPr="00B0326F">
        <w:rPr>
          <w:rFonts w:eastAsia="Arial" w:cs="Arial"/>
          <w:spacing w:val="-1"/>
          <w:sz w:val="22"/>
          <w:szCs w:val="22"/>
        </w:rPr>
        <w:t>o</w:t>
      </w:r>
      <w:r w:rsidRPr="00B0326F">
        <w:rPr>
          <w:rFonts w:eastAsia="Arial" w:cs="Arial"/>
          <w:spacing w:val="1"/>
          <w:sz w:val="22"/>
          <w:szCs w:val="22"/>
        </w:rPr>
        <w:t>un</w:t>
      </w:r>
      <w:r w:rsidRPr="00B0326F">
        <w:rPr>
          <w:rFonts w:eastAsia="Arial" w:cs="Arial"/>
          <w:sz w:val="22"/>
          <w:szCs w:val="22"/>
        </w:rPr>
        <w:t>cil</w:t>
      </w:r>
      <w:r w:rsidRPr="00B0326F">
        <w:rPr>
          <w:rFonts w:eastAsia="Arial" w:cs="Arial"/>
          <w:spacing w:val="-1"/>
          <w:sz w:val="22"/>
          <w:szCs w:val="22"/>
        </w:rPr>
        <w:t xml:space="preserve"> do</w:t>
      </w:r>
      <w:r w:rsidRPr="00B0326F">
        <w:rPr>
          <w:rFonts w:eastAsia="Arial" w:cs="Arial"/>
          <w:spacing w:val="1"/>
          <w:sz w:val="22"/>
          <w:szCs w:val="22"/>
        </w:rPr>
        <w:t>e</w:t>
      </w:r>
      <w:r w:rsidRPr="00B0326F">
        <w:rPr>
          <w:rFonts w:eastAsia="Arial" w:cs="Arial"/>
          <w:sz w:val="22"/>
          <w:szCs w:val="22"/>
        </w:rPr>
        <w:t xml:space="preserve">s </w:t>
      </w:r>
      <w:r w:rsidRPr="00B0326F">
        <w:rPr>
          <w:rFonts w:eastAsia="Arial" w:cs="Arial"/>
          <w:spacing w:val="1"/>
          <w:sz w:val="22"/>
          <w:szCs w:val="22"/>
        </w:rPr>
        <w:t>n</w:t>
      </w:r>
      <w:r w:rsidRPr="00B0326F">
        <w:rPr>
          <w:rFonts w:eastAsia="Arial" w:cs="Arial"/>
          <w:spacing w:val="-1"/>
          <w:sz w:val="22"/>
          <w:szCs w:val="22"/>
        </w:rPr>
        <w:t>o</w:t>
      </w:r>
      <w:r w:rsidRPr="00B0326F">
        <w:rPr>
          <w:rFonts w:eastAsia="Arial" w:cs="Arial"/>
          <w:sz w:val="22"/>
          <w:szCs w:val="22"/>
        </w:rPr>
        <w:t>t</w:t>
      </w:r>
      <w:r w:rsidRPr="00B0326F">
        <w:rPr>
          <w:rFonts w:eastAsia="Arial" w:cs="Arial"/>
          <w:spacing w:val="1"/>
          <w:sz w:val="22"/>
          <w:szCs w:val="22"/>
        </w:rPr>
        <w:t xml:space="preserve"> </w:t>
      </w:r>
      <w:r w:rsidRPr="00B0326F">
        <w:rPr>
          <w:rFonts w:eastAsia="Arial" w:cs="Arial"/>
          <w:spacing w:val="-3"/>
          <w:sz w:val="22"/>
          <w:szCs w:val="22"/>
        </w:rPr>
        <w:t>w</w:t>
      </w:r>
      <w:r w:rsidRPr="00B0326F">
        <w:rPr>
          <w:rFonts w:eastAsia="Arial" w:cs="Arial"/>
          <w:sz w:val="22"/>
          <w:szCs w:val="22"/>
        </w:rPr>
        <w:t>ish</w:t>
      </w:r>
      <w:r w:rsidRPr="00B0326F">
        <w:rPr>
          <w:rFonts w:eastAsia="Arial" w:cs="Arial"/>
          <w:spacing w:val="1"/>
          <w:sz w:val="22"/>
          <w:szCs w:val="22"/>
        </w:rPr>
        <w:t xml:space="preserve"> </w:t>
      </w:r>
      <w:r w:rsidRPr="00B0326F">
        <w:rPr>
          <w:rFonts w:eastAsia="Arial" w:cs="Arial"/>
          <w:sz w:val="22"/>
          <w:szCs w:val="22"/>
        </w:rPr>
        <w:t>to</w:t>
      </w:r>
      <w:r w:rsidRPr="00B0326F">
        <w:rPr>
          <w:rFonts w:eastAsia="Arial" w:cs="Arial"/>
          <w:spacing w:val="1"/>
          <w:sz w:val="22"/>
          <w:szCs w:val="22"/>
        </w:rPr>
        <w:t xml:space="preserve"> </w:t>
      </w:r>
      <w:r w:rsidRPr="00B0326F">
        <w:rPr>
          <w:rFonts w:eastAsia="Arial" w:cs="Arial"/>
          <w:spacing w:val="-1"/>
          <w:sz w:val="22"/>
          <w:szCs w:val="22"/>
        </w:rPr>
        <w:t>b</w:t>
      </w:r>
      <w:r w:rsidRPr="00B0326F">
        <w:rPr>
          <w:rFonts w:eastAsia="Arial" w:cs="Arial"/>
          <w:sz w:val="22"/>
          <w:szCs w:val="22"/>
        </w:rPr>
        <w:t>e</w:t>
      </w:r>
      <w:r w:rsidRPr="00B0326F">
        <w:rPr>
          <w:rFonts w:eastAsia="Arial" w:cs="Arial"/>
          <w:spacing w:val="1"/>
          <w:sz w:val="22"/>
          <w:szCs w:val="22"/>
        </w:rPr>
        <w:t xml:space="preserve"> d</w:t>
      </w:r>
      <w:r w:rsidRPr="00B0326F">
        <w:rPr>
          <w:rFonts w:eastAsia="Arial" w:cs="Arial"/>
          <w:sz w:val="22"/>
          <w:szCs w:val="22"/>
        </w:rPr>
        <w:t>isc</w:t>
      </w:r>
      <w:r w:rsidRPr="00B0326F">
        <w:rPr>
          <w:rFonts w:eastAsia="Arial" w:cs="Arial"/>
          <w:spacing w:val="-3"/>
          <w:sz w:val="22"/>
          <w:szCs w:val="22"/>
        </w:rPr>
        <w:t>l</w:t>
      </w:r>
      <w:r w:rsidRPr="00B0326F">
        <w:rPr>
          <w:rFonts w:eastAsia="Arial" w:cs="Arial"/>
          <w:spacing w:val="1"/>
          <w:sz w:val="22"/>
          <w:szCs w:val="22"/>
        </w:rPr>
        <w:t>o</w:t>
      </w:r>
      <w:r w:rsidRPr="00B0326F">
        <w:rPr>
          <w:rFonts w:eastAsia="Arial" w:cs="Arial"/>
          <w:sz w:val="22"/>
          <w:szCs w:val="22"/>
        </w:rPr>
        <w:t>s</w:t>
      </w:r>
      <w:r w:rsidRPr="00B0326F">
        <w:rPr>
          <w:rFonts w:eastAsia="Arial" w:cs="Arial"/>
          <w:spacing w:val="1"/>
          <w:sz w:val="22"/>
          <w:szCs w:val="22"/>
        </w:rPr>
        <w:t>e</w:t>
      </w:r>
      <w:r w:rsidRPr="00B0326F">
        <w:rPr>
          <w:rFonts w:eastAsia="Arial" w:cs="Arial"/>
          <w:sz w:val="22"/>
          <w:szCs w:val="22"/>
        </w:rPr>
        <w:t xml:space="preserve">d </w:t>
      </w:r>
      <w:r w:rsidRPr="00B0326F">
        <w:rPr>
          <w:rFonts w:eastAsia="Arial" w:cs="Arial"/>
          <w:spacing w:val="-3"/>
          <w:sz w:val="22"/>
          <w:szCs w:val="22"/>
        </w:rPr>
        <w:t>w</w:t>
      </w:r>
      <w:r w:rsidRPr="00B0326F">
        <w:rPr>
          <w:rFonts w:eastAsia="Arial" w:cs="Arial"/>
          <w:sz w:val="22"/>
          <w:szCs w:val="22"/>
        </w:rPr>
        <w:t>it</w:t>
      </w:r>
      <w:r w:rsidRPr="00B0326F">
        <w:rPr>
          <w:rFonts w:eastAsia="Arial" w:cs="Arial"/>
          <w:spacing w:val="1"/>
          <w:sz w:val="22"/>
          <w:szCs w:val="22"/>
        </w:rPr>
        <w:t>hou</w:t>
      </w:r>
      <w:r w:rsidRPr="00B0326F">
        <w:rPr>
          <w:rFonts w:eastAsia="Arial" w:cs="Arial"/>
          <w:sz w:val="22"/>
          <w:szCs w:val="22"/>
        </w:rPr>
        <w:t>t</w:t>
      </w:r>
      <w:r w:rsidRPr="00B0326F">
        <w:rPr>
          <w:rFonts w:eastAsia="Arial" w:cs="Arial"/>
          <w:spacing w:val="1"/>
          <w:sz w:val="22"/>
          <w:szCs w:val="22"/>
        </w:rPr>
        <w:t xml:space="preserve"> </w:t>
      </w:r>
      <w:r w:rsidRPr="00B0326F">
        <w:rPr>
          <w:rFonts w:eastAsia="Arial" w:cs="Arial"/>
          <w:sz w:val="22"/>
          <w:szCs w:val="22"/>
        </w:rPr>
        <w:t>s</w:t>
      </w:r>
      <w:r w:rsidRPr="00B0326F">
        <w:rPr>
          <w:rFonts w:eastAsia="Arial" w:cs="Arial"/>
          <w:spacing w:val="1"/>
          <w:sz w:val="22"/>
          <w:szCs w:val="22"/>
        </w:rPr>
        <w:t>pe</w:t>
      </w:r>
      <w:r w:rsidRPr="00B0326F">
        <w:rPr>
          <w:rFonts w:eastAsia="Arial" w:cs="Arial"/>
          <w:sz w:val="22"/>
          <w:szCs w:val="22"/>
        </w:rPr>
        <w:t>c</w:t>
      </w:r>
      <w:r w:rsidRPr="00B0326F">
        <w:rPr>
          <w:rFonts w:eastAsia="Arial" w:cs="Arial"/>
          <w:spacing w:val="-3"/>
          <w:sz w:val="22"/>
          <w:szCs w:val="22"/>
        </w:rPr>
        <w:t>i</w:t>
      </w:r>
      <w:r w:rsidRPr="00B0326F">
        <w:rPr>
          <w:rFonts w:eastAsia="Arial" w:cs="Arial"/>
          <w:spacing w:val="3"/>
          <w:sz w:val="22"/>
          <w:szCs w:val="22"/>
        </w:rPr>
        <w:t>f</w:t>
      </w:r>
      <w:r w:rsidRPr="00B0326F">
        <w:rPr>
          <w:rFonts w:eastAsia="Arial" w:cs="Arial"/>
          <w:sz w:val="22"/>
          <w:szCs w:val="22"/>
        </w:rPr>
        <w:t xml:space="preserve">ic </w:t>
      </w:r>
      <w:r w:rsidRPr="00B0326F">
        <w:rPr>
          <w:rFonts w:eastAsia="Arial" w:cs="Arial"/>
          <w:spacing w:val="-1"/>
          <w:sz w:val="22"/>
          <w:szCs w:val="22"/>
        </w:rPr>
        <w:t>p</w:t>
      </w:r>
      <w:r w:rsidRPr="00B0326F">
        <w:rPr>
          <w:rFonts w:eastAsia="Arial" w:cs="Arial"/>
          <w:spacing w:val="1"/>
          <w:sz w:val="22"/>
          <w:szCs w:val="22"/>
        </w:rPr>
        <w:t>e</w:t>
      </w:r>
      <w:r w:rsidRPr="00B0326F">
        <w:rPr>
          <w:rFonts w:eastAsia="Arial" w:cs="Arial"/>
          <w:sz w:val="22"/>
          <w:szCs w:val="22"/>
        </w:rPr>
        <w:t>r</w:t>
      </w:r>
      <w:r w:rsidRPr="00B0326F">
        <w:rPr>
          <w:rFonts w:eastAsia="Arial" w:cs="Arial"/>
          <w:spacing w:val="1"/>
          <w:sz w:val="22"/>
          <w:szCs w:val="22"/>
        </w:rPr>
        <w:t>m</w:t>
      </w:r>
      <w:r w:rsidRPr="00B0326F">
        <w:rPr>
          <w:rFonts w:eastAsia="Arial" w:cs="Arial"/>
          <w:sz w:val="22"/>
          <w:szCs w:val="22"/>
        </w:rPr>
        <w:t>i</w:t>
      </w:r>
      <w:r w:rsidRPr="00B0326F">
        <w:rPr>
          <w:rFonts w:eastAsia="Arial" w:cs="Arial"/>
          <w:spacing w:val="-3"/>
          <w:sz w:val="22"/>
          <w:szCs w:val="22"/>
        </w:rPr>
        <w:t>s</w:t>
      </w:r>
      <w:r w:rsidRPr="00B0326F">
        <w:rPr>
          <w:rFonts w:eastAsia="Arial" w:cs="Arial"/>
          <w:sz w:val="22"/>
          <w:szCs w:val="22"/>
        </w:rPr>
        <w:t>sio</w:t>
      </w:r>
      <w:r w:rsidRPr="00B0326F">
        <w:rPr>
          <w:rFonts w:eastAsia="Arial" w:cs="Arial"/>
          <w:spacing w:val="1"/>
          <w:sz w:val="22"/>
          <w:szCs w:val="22"/>
        </w:rPr>
        <w:t>n</w:t>
      </w:r>
      <w:r w:rsidRPr="00B0326F">
        <w:rPr>
          <w:rFonts w:eastAsia="Arial" w:cs="Arial"/>
          <w:sz w:val="22"/>
          <w:szCs w:val="22"/>
        </w:rPr>
        <w:t>.</w:t>
      </w:r>
    </w:p>
    <w:p w14:paraId="5EBE35BF" w14:textId="77777777" w:rsidR="002A2B09" w:rsidRPr="00B0326F" w:rsidRDefault="002A2B09" w:rsidP="002A2493">
      <w:pPr>
        <w:ind w:right="-20"/>
        <w:rPr>
          <w:rFonts w:ascii="Arial" w:hAnsi="Arial" w:cs="Arial"/>
          <w:color w:val="000000" w:themeColor="text1"/>
          <w:sz w:val="22"/>
          <w:szCs w:val="22"/>
        </w:rPr>
      </w:pPr>
    </w:p>
    <w:p w14:paraId="61B630F7" w14:textId="6D27D22F" w:rsidR="002A2493" w:rsidRPr="00B0326F" w:rsidRDefault="002A2493" w:rsidP="008D3315">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pacing w:val="2"/>
          <w:sz w:val="22"/>
          <w:szCs w:val="22"/>
        </w:rPr>
        <w:tab/>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w</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lso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1"/>
          <w:sz w:val="22"/>
          <w:szCs w:val="22"/>
        </w:rPr>
        <w:t>q</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r</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z w:val="22"/>
          <w:szCs w:val="22"/>
        </w:rPr>
        <w:t>rso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 i</w:t>
      </w:r>
      <w:r w:rsidR="002A2B09" w:rsidRPr="00B0326F">
        <w:rPr>
          <w:rFonts w:ascii="Arial" w:eastAsia="Arial" w:hAnsi="Arial" w:cs="Arial"/>
          <w:color w:val="000000" w:themeColor="text1"/>
          <w:spacing w:val="-2"/>
          <w:sz w:val="22"/>
          <w:szCs w:val="22"/>
        </w:rPr>
        <w:t>n</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he</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pacing w:val="1"/>
          <w:sz w:val="22"/>
          <w:szCs w:val="22"/>
        </w:rPr>
        <w:t>ou</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nd</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z w:val="22"/>
          <w:szCs w:val="22"/>
        </w:rPr>
        <w:t>id</w:t>
      </w:r>
      <w:r w:rsidR="002A2B09" w:rsidRPr="00B0326F">
        <w:rPr>
          <w:rFonts w:ascii="Arial" w:eastAsia="Arial" w:hAnsi="Arial" w:cs="Arial"/>
          <w:color w:val="000000" w:themeColor="text1"/>
          <w:spacing w:val="1"/>
          <w:sz w:val="22"/>
          <w:szCs w:val="22"/>
        </w:rPr>
        <w:t>ua</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2"/>
          <w:sz w:val="22"/>
          <w:szCs w:val="22"/>
        </w:rPr>
        <w:t>m</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 tre</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cc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rd</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8D3315" w:rsidRPr="00B0326F">
        <w:rPr>
          <w:rFonts w:ascii="Arial" w:hAnsi="Arial" w:cs="Arial"/>
          <w:color w:val="000000" w:themeColor="text1"/>
          <w:sz w:val="22"/>
          <w:szCs w:val="22"/>
        </w:rPr>
        <w:t>General Data Protection Regulation 2016 (GDPR) and the Data Protection Act 2018</w:t>
      </w:r>
      <w:r w:rsidR="002A2B09" w:rsidRPr="00B0326F">
        <w:rPr>
          <w:rFonts w:ascii="Arial" w:eastAsia="Arial" w:hAnsi="Arial" w:cs="Arial"/>
          <w:color w:val="000000" w:themeColor="text1"/>
          <w:sz w:val="22"/>
          <w:szCs w:val="22"/>
        </w:rPr>
        <w:t>.</w:t>
      </w:r>
      <w:r w:rsidR="001672BB"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2"/>
          <w:sz w:val="22"/>
          <w:szCs w:val="22"/>
        </w:rPr>
        <w:t>m</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 xml:space="preserve">st </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roc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ss </w:t>
      </w:r>
      <w:r w:rsidR="002A2B09" w:rsidRPr="00B0326F">
        <w:rPr>
          <w:rFonts w:ascii="Arial" w:eastAsia="Arial" w:hAnsi="Arial" w:cs="Arial"/>
          <w:color w:val="000000" w:themeColor="text1"/>
          <w:spacing w:val="1"/>
          <w:sz w:val="22"/>
          <w:szCs w:val="22"/>
        </w:rPr>
        <w:t>da</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cc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rd</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ce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cti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n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cipl</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67"/>
          <w:sz w:val="22"/>
          <w:szCs w:val="22"/>
        </w:rPr>
        <w:t xml:space="preserve">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Fre</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m</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1"/>
          <w:sz w:val="22"/>
          <w:szCs w:val="22"/>
        </w:rPr>
        <w:t xml:space="preserve"> 2</w:t>
      </w:r>
      <w:r w:rsidR="002A2B09" w:rsidRPr="00B0326F">
        <w:rPr>
          <w:rFonts w:ascii="Arial" w:eastAsia="Arial" w:hAnsi="Arial" w:cs="Arial"/>
          <w:color w:val="000000" w:themeColor="text1"/>
          <w:spacing w:val="1"/>
          <w:sz w:val="22"/>
          <w:szCs w:val="22"/>
        </w:rPr>
        <w:t>00</w:t>
      </w:r>
      <w:r w:rsidR="002A2B09" w:rsidRPr="00B0326F">
        <w:rPr>
          <w:rFonts w:ascii="Arial" w:eastAsia="Arial" w:hAnsi="Arial" w:cs="Arial"/>
          <w:color w:val="000000" w:themeColor="text1"/>
          <w:sz w:val="22"/>
          <w:szCs w:val="22"/>
        </w:rPr>
        <w:t>0</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lso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 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ig</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ss 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pub</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 xml:space="preserve">c </w:t>
      </w:r>
      <w:r w:rsidR="002A2B09" w:rsidRPr="00B0326F">
        <w:rPr>
          <w:rFonts w:ascii="Arial" w:eastAsia="Arial" w:hAnsi="Arial" w:cs="Arial"/>
          <w:color w:val="000000" w:themeColor="text1"/>
          <w:spacing w:val="2"/>
          <w:sz w:val="22"/>
          <w:szCs w:val="22"/>
        </w:rPr>
        <w:t>a</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 in</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rd</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is</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8D3315" w:rsidRPr="00B0326F">
        <w:rPr>
          <w:rFonts w:ascii="Arial" w:eastAsia="Arial" w:hAnsi="Arial" w:cs="Arial"/>
          <w:color w:val="000000" w:themeColor="text1"/>
          <w:spacing w:val="1"/>
          <w:sz w:val="22"/>
          <w:szCs w:val="22"/>
        </w:rPr>
        <w:t>Council’s</w:t>
      </w:r>
      <w:r w:rsidR="002A2B09"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1"/>
          <w:sz w:val="22"/>
          <w:szCs w:val="22"/>
        </w:rPr>
        <w:t>pub</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sc</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w:t>
      </w:r>
    </w:p>
    <w:p w14:paraId="71A590DD" w14:textId="77777777" w:rsidR="002A2493" w:rsidRPr="00B0326F" w:rsidRDefault="002A2493" w:rsidP="008D3315">
      <w:pPr>
        <w:ind w:left="567" w:right="-20" w:hanging="567"/>
        <w:rPr>
          <w:rFonts w:ascii="Arial" w:eastAsia="Arial" w:hAnsi="Arial" w:cs="Arial"/>
          <w:color w:val="000000" w:themeColor="text1"/>
          <w:sz w:val="22"/>
          <w:szCs w:val="22"/>
        </w:rPr>
      </w:pPr>
    </w:p>
    <w:p w14:paraId="04CD92A9" w14:textId="77777777" w:rsidR="008D3315" w:rsidRPr="00B0326F" w:rsidRDefault="002A2493" w:rsidP="008D3315">
      <w:pPr>
        <w:widowControl w:val="0"/>
        <w:ind w:left="567" w:hanging="567"/>
        <w:rPr>
          <w:rFonts w:ascii="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 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se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ou</w:t>
      </w:r>
      <w:r w:rsidR="002A2B09" w:rsidRPr="00B0326F">
        <w:rPr>
          <w:rFonts w:ascii="Arial" w:eastAsia="Arial" w:hAnsi="Arial" w:cs="Arial"/>
          <w:color w:val="000000" w:themeColor="text1"/>
          <w:sz w:val="22"/>
          <w:szCs w:val="22"/>
        </w:rPr>
        <w:t>rse</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 xml:space="preserve">ir </w:t>
      </w:r>
      <w:r w:rsidR="002A2B09" w:rsidRPr="00B0326F">
        <w:rPr>
          <w:rFonts w:ascii="Arial" w:eastAsia="Arial" w:hAnsi="Arial" w:cs="Arial"/>
          <w:color w:val="000000" w:themeColor="text1"/>
          <w:spacing w:val="1"/>
          <w:sz w:val="22"/>
          <w:szCs w:val="22"/>
        </w:rPr>
        <w:t>emp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men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p</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rso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b</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3"/>
          <w:sz w:val="22"/>
          <w:szCs w:val="22"/>
        </w:rPr>
        <w:t>s</w:t>
      </w:r>
      <w:r w:rsidR="002A2B09" w:rsidRPr="00B0326F">
        <w:rPr>
          <w:rFonts w:ascii="Arial" w:eastAsia="Arial" w:hAnsi="Arial" w:cs="Arial"/>
          <w:color w:val="000000" w:themeColor="text1"/>
          <w:spacing w:val="1"/>
          <w:sz w:val="22"/>
          <w:szCs w:val="22"/>
        </w:rPr>
        <w:t>hou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the</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pa</w:t>
      </w:r>
      <w:r w:rsidR="002A2B09" w:rsidRPr="00B0326F">
        <w:rPr>
          <w:rFonts w:ascii="Arial" w:eastAsia="Arial" w:hAnsi="Arial" w:cs="Arial"/>
          <w:color w:val="000000" w:themeColor="text1"/>
          <w:sz w:val="22"/>
          <w:szCs w:val="22"/>
        </w:rPr>
        <w:t>ss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 xml:space="preserve">rs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m</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g</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u</w:t>
      </w:r>
      <w:r w:rsidR="002A2B09" w:rsidRPr="00B0326F">
        <w:rPr>
          <w:rFonts w:ascii="Arial" w:eastAsia="Arial" w:hAnsi="Arial" w:cs="Arial"/>
          <w:color w:val="000000" w:themeColor="text1"/>
          <w:sz w:val="22"/>
          <w:szCs w:val="22"/>
        </w:rPr>
        <w:t>se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4"/>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z w:val="22"/>
          <w:szCs w:val="22"/>
        </w:rPr>
        <w:t>h</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w:t>
      </w:r>
      <w:r w:rsidR="008D3315" w:rsidRPr="00B0326F">
        <w:rPr>
          <w:rFonts w:ascii="Arial" w:eastAsia="Arial" w:hAnsi="Arial" w:cs="Arial"/>
          <w:color w:val="000000" w:themeColor="text1"/>
          <w:sz w:val="22"/>
          <w:szCs w:val="22"/>
        </w:rPr>
        <w:t xml:space="preserve">  </w:t>
      </w:r>
      <w:r w:rsidR="008D3315" w:rsidRPr="00B0326F">
        <w:rPr>
          <w:rFonts w:ascii="Arial" w:hAnsi="Arial" w:cs="Arial"/>
          <w:color w:val="000000" w:themeColor="text1"/>
          <w:sz w:val="22"/>
          <w:szCs w:val="22"/>
        </w:rPr>
        <w:t>This could be a potentially criminal or fraudulent act.</w:t>
      </w:r>
    </w:p>
    <w:p w14:paraId="3310AED2" w14:textId="77777777" w:rsidR="002A2B09" w:rsidRPr="00B0326F" w:rsidRDefault="002A2B09" w:rsidP="008D3315">
      <w:pPr>
        <w:ind w:left="567" w:right="-20" w:hanging="567"/>
        <w:rPr>
          <w:rFonts w:ascii="Arial" w:hAnsi="Arial" w:cs="Arial"/>
          <w:color w:val="000000" w:themeColor="text1"/>
          <w:sz w:val="22"/>
          <w:szCs w:val="22"/>
        </w:rPr>
      </w:pPr>
    </w:p>
    <w:p w14:paraId="483A033D" w14:textId="77777777" w:rsidR="008D3315" w:rsidRPr="00B0326F" w:rsidRDefault="002A2493" w:rsidP="008D3315">
      <w:pPr>
        <w:widowControl w:val="0"/>
        <w:ind w:left="567" w:hanging="567"/>
        <w:rPr>
          <w:rFonts w:ascii="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pa</w:t>
      </w:r>
      <w:r w:rsidR="002A2B09" w:rsidRPr="00B0326F">
        <w:rPr>
          <w:rFonts w:ascii="Arial" w:eastAsia="Arial" w:hAnsi="Arial" w:cs="Arial"/>
          <w:color w:val="000000" w:themeColor="text1"/>
          <w:sz w:val="22"/>
          <w:szCs w:val="22"/>
        </w:rPr>
        <w:t>rt</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lar i</w:t>
      </w:r>
      <w:r w:rsidR="002A2B09" w:rsidRPr="00B0326F">
        <w:rPr>
          <w:rFonts w:ascii="Arial" w:eastAsia="Arial" w:hAnsi="Arial" w:cs="Arial"/>
          <w:color w:val="000000" w:themeColor="text1"/>
          <w:spacing w:val="-2"/>
          <w:sz w:val="22"/>
          <w:szCs w:val="22"/>
        </w:rPr>
        <w:t>n</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 xml:space="preserve">m </w:t>
      </w:r>
      <w:r w:rsidR="008D3315" w:rsidRPr="00B0326F">
        <w:rPr>
          <w:rFonts w:ascii="Arial" w:eastAsia="Arial" w:hAnsi="Arial" w:cs="Arial"/>
          <w:color w:val="000000" w:themeColor="text1"/>
          <w:sz w:val="22"/>
          <w:szCs w:val="22"/>
        </w:rPr>
        <w:t xml:space="preserve">an individual, (including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ci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lor</w:t>
      </w:r>
      <w:r w:rsidR="008D3315"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ich</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 xml:space="preserve">is </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z w:val="22"/>
          <w:szCs w:val="22"/>
        </w:rPr>
        <w:t>rso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 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8D3315" w:rsidRPr="00B0326F">
        <w:rPr>
          <w:rFonts w:ascii="Arial" w:hAnsi="Arial" w:cs="Arial"/>
          <w:color w:val="000000" w:themeColor="text1"/>
          <w:sz w:val="22"/>
          <w:szCs w:val="22"/>
        </w:rPr>
        <w:t xml:space="preserve">individual should be kept confidential, except where such </w:t>
      </w:r>
      <w:r w:rsidR="008D3315" w:rsidRPr="00B0326F">
        <w:rPr>
          <w:rFonts w:ascii="Arial" w:hAnsi="Arial" w:cs="Arial"/>
          <w:color w:val="000000" w:themeColor="text1"/>
          <w:sz w:val="22"/>
          <w:szCs w:val="22"/>
        </w:rPr>
        <w:lastRenderedPageBreak/>
        <w:t>disclosure is required or sanctioned by law, for example, where an individual shares information which may be a safeguarding issue, this must be shared with the Council Safeguarding Officer and passed on to the relevant agency, or where the individual provides their permission to disclose the information.</w:t>
      </w:r>
    </w:p>
    <w:p w14:paraId="47DDB78F" w14:textId="749B0A0F" w:rsidR="002A2B09" w:rsidRPr="00B0326F" w:rsidRDefault="002A2B09" w:rsidP="008D3315">
      <w:pPr>
        <w:ind w:left="567" w:right="-20" w:hanging="567"/>
        <w:rPr>
          <w:rFonts w:ascii="Arial" w:hAnsi="Arial" w:cs="Arial"/>
          <w:color w:val="000000" w:themeColor="text1"/>
          <w:sz w:val="22"/>
          <w:szCs w:val="22"/>
        </w:rPr>
      </w:pPr>
    </w:p>
    <w:p w14:paraId="329AD997" w14:textId="28B02EC9" w:rsidR="002A2B09" w:rsidRPr="00B0326F" w:rsidRDefault="002A2B09" w:rsidP="008D3315">
      <w:pPr>
        <w:tabs>
          <w:tab w:val="left" w:pos="820"/>
        </w:tabs>
        <w:ind w:left="567" w:right="-20" w:hanging="567"/>
        <w:rPr>
          <w:rFonts w:ascii="Arial" w:eastAsia="Arial" w:hAnsi="Arial" w:cs="Arial"/>
          <w:color w:val="000000" w:themeColor="text1"/>
          <w:sz w:val="22"/>
          <w:szCs w:val="22"/>
          <w:u w:val="single"/>
        </w:rPr>
      </w:pPr>
      <w:r w:rsidRPr="00B0326F">
        <w:rPr>
          <w:rFonts w:ascii="Arial" w:eastAsia="Arial" w:hAnsi="Arial" w:cs="Arial"/>
          <w:bCs/>
          <w:color w:val="000000" w:themeColor="text1"/>
          <w:spacing w:val="1"/>
          <w:sz w:val="22"/>
          <w:szCs w:val="22"/>
        </w:rPr>
        <w:t>4</w:t>
      </w:r>
      <w:r w:rsidRPr="00B0326F">
        <w:rPr>
          <w:rFonts w:ascii="Arial" w:eastAsia="Arial" w:hAnsi="Arial" w:cs="Arial"/>
          <w:bCs/>
          <w:color w:val="000000" w:themeColor="text1"/>
          <w:sz w:val="22"/>
          <w:szCs w:val="22"/>
        </w:rPr>
        <w:t>.3</w:t>
      </w:r>
      <w:r w:rsidRPr="00B0326F">
        <w:rPr>
          <w:rFonts w:ascii="Arial" w:eastAsia="Arial" w:hAnsi="Arial" w:cs="Arial"/>
          <w:bCs/>
          <w:color w:val="000000" w:themeColor="text1"/>
          <w:sz w:val="22"/>
          <w:szCs w:val="22"/>
        </w:rPr>
        <w:tab/>
      </w:r>
      <w:bookmarkStart w:id="76" w:name="Part4OfficersCoC43"/>
      <w:r w:rsidRPr="00B0326F">
        <w:rPr>
          <w:rFonts w:ascii="Arial" w:eastAsia="Arial" w:hAnsi="Arial" w:cs="Arial"/>
          <w:bCs/>
          <w:color w:val="000000" w:themeColor="text1"/>
          <w:sz w:val="22"/>
          <w:szCs w:val="22"/>
          <w:u w:val="single"/>
        </w:rPr>
        <w:t>Politi</w:t>
      </w:r>
      <w:r w:rsidRPr="00B0326F">
        <w:rPr>
          <w:rFonts w:ascii="Arial" w:eastAsia="Arial" w:hAnsi="Arial" w:cs="Arial"/>
          <w:bCs/>
          <w:color w:val="000000" w:themeColor="text1"/>
          <w:spacing w:val="1"/>
          <w:sz w:val="22"/>
          <w:szCs w:val="22"/>
          <w:u w:val="single"/>
        </w:rPr>
        <w:t>c</w:t>
      </w:r>
      <w:r w:rsidRPr="00B0326F">
        <w:rPr>
          <w:rFonts w:ascii="Arial" w:eastAsia="Arial" w:hAnsi="Arial" w:cs="Arial"/>
          <w:bCs/>
          <w:color w:val="000000" w:themeColor="text1"/>
          <w:spacing w:val="-1"/>
          <w:sz w:val="22"/>
          <w:szCs w:val="22"/>
          <w:u w:val="single"/>
        </w:rPr>
        <w:t>a</w:t>
      </w:r>
      <w:r w:rsidRPr="00B0326F">
        <w:rPr>
          <w:rFonts w:ascii="Arial" w:eastAsia="Arial" w:hAnsi="Arial" w:cs="Arial"/>
          <w:bCs/>
          <w:color w:val="000000" w:themeColor="text1"/>
          <w:sz w:val="22"/>
          <w:szCs w:val="22"/>
          <w:u w:val="single"/>
        </w:rPr>
        <w:t>l</w:t>
      </w:r>
      <w:r w:rsidRPr="00B0326F">
        <w:rPr>
          <w:rFonts w:ascii="Arial" w:eastAsia="Arial" w:hAnsi="Arial" w:cs="Arial"/>
          <w:bCs/>
          <w:color w:val="000000" w:themeColor="text1"/>
          <w:spacing w:val="1"/>
          <w:sz w:val="22"/>
          <w:szCs w:val="22"/>
          <w:u w:val="single"/>
        </w:rPr>
        <w:t xml:space="preserve"> </w:t>
      </w:r>
      <w:r w:rsidRPr="00B0326F">
        <w:rPr>
          <w:rFonts w:ascii="Arial" w:eastAsia="Arial" w:hAnsi="Arial" w:cs="Arial"/>
          <w:bCs/>
          <w:color w:val="000000" w:themeColor="text1"/>
          <w:sz w:val="22"/>
          <w:szCs w:val="22"/>
          <w:u w:val="single"/>
        </w:rPr>
        <w:t>Neutral</w:t>
      </w:r>
      <w:r w:rsidRPr="00B0326F">
        <w:rPr>
          <w:rFonts w:ascii="Arial" w:eastAsia="Arial" w:hAnsi="Arial" w:cs="Arial"/>
          <w:bCs/>
          <w:color w:val="000000" w:themeColor="text1"/>
          <w:spacing w:val="1"/>
          <w:sz w:val="22"/>
          <w:szCs w:val="22"/>
          <w:u w:val="single"/>
        </w:rPr>
        <w:t>it</w:t>
      </w:r>
      <w:r w:rsidRPr="00B0326F">
        <w:rPr>
          <w:rFonts w:ascii="Arial" w:eastAsia="Arial" w:hAnsi="Arial" w:cs="Arial"/>
          <w:bCs/>
          <w:color w:val="000000" w:themeColor="text1"/>
          <w:sz w:val="22"/>
          <w:szCs w:val="22"/>
          <w:u w:val="single"/>
        </w:rPr>
        <w:t>y</w:t>
      </w:r>
      <w:bookmarkEnd w:id="76"/>
    </w:p>
    <w:p w14:paraId="30632C2A" w14:textId="77777777" w:rsidR="002A2B09" w:rsidRPr="00B0326F" w:rsidRDefault="002A2B09" w:rsidP="002A2493">
      <w:pPr>
        <w:ind w:right="-20"/>
        <w:rPr>
          <w:rFonts w:ascii="Arial" w:hAnsi="Arial" w:cs="Arial"/>
          <w:color w:val="000000" w:themeColor="text1"/>
          <w:sz w:val="22"/>
          <w:szCs w:val="22"/>
        </w:rPr>
      </w:pPr>
    </w:p>
    <w:p w14:paraId="501C21EE" w14:textId="62B58B94" w:rsidR="002A2B09" w:rsidRPr="00B0326F" w:rsidRDefault="002A2493" w:rsidP="002A2493">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 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Co</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cil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ho</w:t>
      </w:r>
      <w:r w:rsidR="002A2B09" w:rsidRPr="00B0326F">
        <w:rPr>
          <w:rFonts w:ascii="Arial" w:eastAsia="Arial" w:hAnsi="Arial" w:cs="Arial"/>
          <w:color w:val="000000" w:themeColor="text1"/>
          <w:sz w:val="22"/>
          <w:szCs w:val="22"/>
        </w:rPr>
        <w:t>le.</w:t>
      </w:r>
      <w:r w:rsidR="002A2B09" w:rsidRPr="00B0326F">
        <w:rPr>
          <w:rFonts w:ascii="Arial" w:eastAsia="Arial" w:hAnsi="Arial" w:cs="Arial"/>
          <w:color w:val="000000" w:themeColor="text1"/>
          <w:spacing w:val="66"/>
          <w:sz w:val="22"/>
          <w:szCs w:val="22"/>
        </w:rPr>
        <w:t xml:space="preserve"> </w:t>
      </w:r>
      <w:r w:rsidR="002A2B09" w:rsidRPr="00B0326F">
        <w:rPr>
          <w:rFonts w:ascii="Arial" w:eastAsia="Arial" w:hAnsi="Arial" w:cs="Arial"/>
          <w:color w:val="000000" w:themeColor="text1"/>
          <w:sz w:val="22"/>
          <w:szCs w:val="22"/>
        </w:rPr>
        <w:t>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2"/>
          <w:sz w:val="22"/>
          <w:szCs w:val="22"/>
        </w:rPr>
        <w:t>m</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ll</w:t>
      </w:r>
      <w:r w:rsidR="002A2B09" w:rsidRPr="00B0326F">
        <w:rPr>
          <w:rFonts w:ascii="Arial" w:eastAsia="Arial" w:hAnsi="Arial" w:cs="Arial"/>
          <w:color w:val="000000" w:themeColor="text1"/>
          <w:spacing w:val="-1"/>
          <w:sz w:val="22"/>
          <w:szCs w:val="22"/>
        </w:rPr>
        <w:t xml:space="preserve"> </w:t>
      </w:r>
      <w:r w:rsidR="00D1087F">
        <w:rPr>
          <w:rFonts w:ascii="Arial" w:eastAsia="Arial" w:hAnsi="Arial" w:cs="Arial"/>
          <w:color w:val="000000" w:themeColor="text1"/>
          <w:sz w:val="22"/>
          <w:szCs w:val="22"/>
        </w:rPr>
        <w:t>Councillors</w:t>
      </w:r>
      <w:r w:rsidR="00B06D33" w:rsidRPr="00B0326F">
        <w:rPr>
          <w:rFonts w:ascii="Arial" w:eastAsia="Arial" w:hAnsi="Arial" w:cs="Arial"/>
          <w:color w:val="000000" w:themeColor="text1"/>
          <w:sz w:val="22"/>
          <w:szCs w:val="22"/>
        </w:rPr>
        <w:t xml:space="preserve"> equally,</w:t>
      </w:r>
      <w:r w:rsidR="002A2B09"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 xml:space="preserve">d </w:t>
      </w:r>
      <w:r w:rsidR="002A2B09" w:rsidRPr="00B0326F">
        <w:rPr>
          <w:rFonts w:ascii="Arial" w:eastAsia="Arial" w:hAnsi="Arial" w:cs="Arial"/>
          <w:color w:val="000000" w:themeColor="text1"/>
          <w:spacing w:val="1"/>
          <w:sz w:val="22"/>
          <w:szCs w:val="22"/>
        </w:rPr>
        <w:t>no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ju</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se</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rt</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 xml:space="preserve">lar </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p</w:t>
      </w:r>
      <w:r w:rsidR="00B06D33" w:rsidRPr="00B0326F">
        <w:rPr>
          <w:rFonts w:ascii="Arial" w:eastAsia="Arial" w:hAnsi="Arial" w:cs="Arial"/>
          <w:color w:val="000000" w:themeColor="text1"/>
          <w:sz w:val="22"/>
          <w:szCs w:val="22"/>
        </w:rPr>
        <w:t>, for example the majority/main party,</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mu</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 xml:space="preserve">re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nd</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z w:val="22"/>
          <w:szCs w:val="22"/>
        </w:rPr>
        <w:t>id</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 r</w:t>
      </w:r>
      <w:r w:rsidR="002A2B09" w:rsidRPr="00B0326F">
        <w:rPr>
          <w:rFonts w:ascii="Arial" w:eastAsia="Arial" w:hAnsi="Arial" w:cs="Arial"/>
          <w:color w:val="000000" w:themeColor="text1"/>
          <w:spacing w:val="-1"/>
          <w:sz w:val="22"/>
          <w:szCs w:val="22"/>
        </w:rPr>
        <w:t>ig</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ts</w:t>
      </w:r>
      <w:r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ll</w:t>
      </w:r>
      <w:r w:rsidR="002A2B09" w:rsidRPr="00B0326F">
        <w:rPr>
          <w:rFonts w:ascii="Arial" w:eastAsia="Arial" w:hAnsi="Arial" w:cs="Arial"/>
          <w:color w:val="000000" w:themeColor="text1"/>
          <w:spacing w:val="-1"/>
          <w:sz w:val="22"/>
          <w:szCs w:val="22"/>
        </w:rPr>
        <w:t xml:space="preserve"> </w:t>
      </w:r>
      <w:r w:rsidR="00D1087F">
        <w:rPr>
          <w:rFonts w:ascii="Arial" w:eastAsia="Arial" w:hAnsi="Arial" w:cs="Arial"/>
          <w:color w:val="000000" w:themeColor="text1"/>
          <w:sz w:val="22"/>
          <w:szCs w:val="22"/>
        </w:rPr>
        <w:t>Councillors</w:t>
      </w:r>
      <w:r w:rsidR="002A2B09"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re res</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w:t>
      </w:r>
    </w:p>
    <w:p w14:paraId="624E778F" w14:textId="77777777" w:rsidR="002A2B09" w:rsidRPr="00B0326F" w:rsidRDefault="002A2B09" w:rsidP="00CC56BA">
      <w:pPr>
        <w:spacing w:before="6"/>
        <w:ind w:left="567" w:right="-20" w:hanging="567"/>
        <w:rPr>
          <w:rFonts w:ascii="Arial" w:hAnsi="Arial" w:cs="Arial"/>
          <w:color w:val="000000" w:themeColor="text1"/>
          <w:sz w:val="22"/>
          <w:szCs w:val="22"/>
        </w:rPr>
      </w:pPr>
    </w:p>
    <w:p w14:paraId="749F258B" w14:textId="78117B0B" w:rsidR="002A2B09" w:rsidRPr="00B0326F" w:rsidRDefault="002A2493" w:rsidP="00CC56BA">
      <w:pPr>
        <w:ind w:left="567" w:right="-20" w:hanging="567"/>
        <w:rPr>
          <w:rFonts w:ascii="Arial" w:eastAsia="Arial" w:hAnsi="Arial" w:cs="Arial"/>
          <w:color w:val="000000" w:themeColor="text1"/>
          <w:sz w:val="22"/>
          <w:szCs w:val="22"/>
        </w:rPr>
      </w:pPr>
      <w:r w:rsidRPr="00B0326F">
        <w:rPr>
          <w:rFonts w:ascii="Arial" w:hAnsi="Arial" w:cs="Arial"/>
          <w:color w:val="000000" w:themeColor="text1"/>
          <w:sz w:val="22"/>
          <w:szCs w:val="22"/>
        </w:rPr>
        <w:tab/>
      </w:r>
      <w:r w:rsidR="00B06D33" w:rsidRPr="00B0326F">
        <w:rPr>
          <w:rFonts w:ascii="Arial" w:hAnsi="Arial" w:cs="Arial"/>
          <w:color w:val="000000" w:themeColor="text1"/>
          <w:sz w:val="22"/>
          <w:szCs w:val="22"/>
        </w:rPr>
        <w:t xml:space="preserve">Some employees may be required to advise political groups.  In providing this advice,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hou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no</w:t>
      </w:r>
      <w:r w:rsidR="002A2B09" w:rsidRPr="00B0326F">
        <w:rPr>
          <w:rFonts w:ascii="Arial" w:eastAsia="Arial" w:hAnsi="Arial" w:cs="Arial"/>
          <w:color w:val="000000" w:themeColor="text1"/>
          <w:sz w:val="22"/>
          <w:szCs w:val="22"/>
        </w:rPr>
        <w:t>t c</w:t>
      </w:r>
      <w:r w:rsidR="002A2B09" w:rsidRPr="00B0326F">
        <w:rPr>
          <w:rFonts w:ascii="Arial" w:eastAsia="Arial" w:hAnsi="Arial" w:cs="Arial"/>
          <w:color w:val="000000" w:themeColor="text1"/>
          <w:spacing w:val="1"/>
          <w:sz w:val="22"/>
          <w:szCs w:val="22"/>
        </w:rPr>
        <w:t>omp</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1"/>
          <w:sz w:val="22"/>
          <w:szCs w:val="22"/>
        </w:rPr>
        <w:t>om</w:t>
      </w:r>
      <w:r w:rsidR="002A2B09" w:rsidRPr="00B0326F">
        <w:rPr>
          <w:rFonts w:ascii="Arial" w:eastAsia="Arial" w:hAnsi="Arial" w:cs="Arial"/>
          <w:color w:val="000000" w:themeColor="text1"/>
          <w:sz w:val="22"/>
          <w:szCs w:val="22"/>
        </w:rPr>
        <w:t>ise</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ir</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po</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tral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w:t>
      </w:r>
      <w:r w:rsidR="001672BB"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ad</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ice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hou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1"/>
          <w:sz w:val="22"/>
          <w:szCs w:val="22"/>
        </w:rPr>
        <w:t>ab</w:t>
      </w:r>
      <w:r w:rsidR="002A2B09" w:rsidRPr="00B0326F">
        <w:rPr>
          <w:rFonts w:ascii="Arial" w:eastAsia="Arial" w:hAnsi="Arial" w:cs="Arial"/>
          <w:color w:val="000000" w:themeColor="text1"/>
          <w:sz w:val="22"/>
          <w:szCs w:val="22"/>
        </w:rPr>
        <w:t>le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z w:val="22"/>
          <w:szCs w:val="22"/>
        </w:rPr>
        <w:t xml:space="preserve">o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po</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tic</w:t>
      </w:r>
      <w:r w:rsidR="002A2B09" w:rsidRPr="00B0326F">
        <w:rPr>
          <w:rFonts w:ascii="Arial" w:eastAsia="Arial" w:hAnsi="Arial" w:cs="Arial"/>
          <w:color w:val="000000" w:themeColor="text1"/>
          <w:spacing w:val="2"/>
          <w:sz w:val="22"/>
          <w:szCs w:val="22"/>
        </w:rPr>
        <w:t>a</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1"/>
          <w:sz w:val="22"/>
          <w:szCs w:val="22"/>
        </w:rPr>
        <w:t>up</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e</w:t>
      </w:r>
      <w:r w:rsidR="002A2B09" w:rsidRPr="00B0326F">
        <w:rPr>
          <w:rFonts w:ascii="Arial" w:eastAsia="Arial" w:hAnsi="Arial" w:cs="Arial"/>
          <w:color w:val="000000" w:themeColor="text1"/>
          <w:spacing w:val="-1"/>
          <w:sz w:val="22"/>
          <w:szCs w:val="22"/>
        </w:rPr>
        <w:t>q</w:t>
      </w:r>
      <w:r w:rsidR="002A2B09" w:rsidRPr="00B0326F">
        <w:rPr>
          <w:rFonts w:ascii="Arial" w:eastAsia="Arial" w:hAnsi="Arial" w:cs="Arial"/>
          <w:color w:val="000000" w:themeColor="text1"/>
          <w:spacing w:val="1"/>
          <w:sz w:val="22"/>
          <w:szCs w:val="22"/>
        </w:rPr>
        <w:t>ue</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1"/>
          <w:sz w:val="22"/>
          <w:szCs w:val="22"/>
        </w:rPr>
        <w:t>ed</w:t>
      </w:r>
      <w:r w:rsidR="002A2B09" w:rsidRPr="00B0326F">
        <w:rPr>
          <w:rFonts w:ascii="Arial" w:eastAsia="Arial" w:hAnsi="Arial" w:cs="Arial"/>
          <w:color w:val="000000" w:themeColor="text1"/>
          <w:sz w:val="22"/>
          <w:szCs w:val="22"/>
        </w:rPr>
        <w:t>.</w:t>
      </w:r>
    </w:p>
    <w:p w14:paraId="22E75B8A" w14:textId="77777777" w:rsidR="002A2B09" w:rsidRPr="00B0326F" w:rsidRDefault="002A2B09" w:rsidP="002A2493">
      <w:pPr>
        <w:ind w:right="-20"/>
        <w:rPr>
          <w:rFonts w:ascii="Arial" w:hAnsi="Arial" w:cs="Arial"/>
          <w:color w:val="000000" w:themeColor="text1"/>
          <w:sz w:val="22"/>
          <w:szCs w:val="22"/>
        </w:rPr>
      </w:pPr>
    </w:p>
    <w:p w14:paraId="58E083DF" w14:textId="3FAF3974" w:rsidR="008C1743" w:rsidRPr="00B0326F" w:rsidRDefault="002A2493" w:rsidP="003A189F">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All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no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2"/>
          <w:sz w:val="22"/>
          <w:szCs w:val="22"/>
        </w:rPr>
        <w:t>e</w:t>
      </w:r>
      <w:r w:rsidR="002A2B09" w:rsidRPr="00B0326F">
        <w:rPr>
          <w:rFonts w:ascii="Arial" w:eastAsia="Arial" w:hAnsi="Arial" w:cs="Arial"/>
          <w:color w:val="000000" w:themeColor="text1"/>
          <w:sz w:val="22"/>
          <w:szCs w:val="22"/>
        </w:rPr>
        <w:t>t 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ir</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pe</w:t>
      </w:r>
      <w:r w:rsidR="002A2B09" w:rsidRPr="00B0326F">
        <w:rPr>
          <w:rFonts w:ascii="Arial" w:eastAsia="Arial" w:hAnsi="Arial" w:cs="Arial"/>
          <w:color w:val="000000" w:themeColor="text1"/>
          <w:sz w:val="22"/>
          <w:szCs w:val="22"/>
        </w:rPr>
        <w:t>rs</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pacing w:val="1"/>
          <w:sz w:val="22"/>
          <w:szCs w:val="22"/>
        </w:rPr>
        <w:t>na</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tic</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1"/>
          <w:sz w:val="22"/>
          <w:szCs w:val="22"/>
        </w:rPr>
        <w:t>op</w:t>
      </w:r>
      <w:r w:rsidR="002A2B09" w:rsidRPr="00B0326F">
        <w:rPr>
          <w:rFonts w:ascii="Arial" w:eastAsia="Arial" w:hAnsi="Arial" w:cs="Arial"/>
          <w:color w:val="000000" w:themeColor="text1"/>
          <w:sz w:val="22"/>
          <w:szCs w:val="22"/>
        </w:rPr>
        <w:t>ini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 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the</w:t>
      </w:r>
      <w:r w:rsidR="002A2B09" w:rsidRPr="00B0326F">
        <w:rPr>
          <w:rFonts w:ascii="Arial" w:eastAsia="Arial" w:hAnsi="Arial" w:cs="Arial"/>
          <w:color w:val="000000" w:themeColor="text1"/>
          <w:sz w:val="22"/>
          <w:szCs w:val="22"/>
        </w:rPr>
        <w:t>ir</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rk.</w:t>
      </w:r>
      <w:r w:rsidR="001672BB"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8"/>
          <w:sz w:val="22"/>
          <w:szCs w:val="22"/>
        </w:rPr>
        <w:t>W</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 Co</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cil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ises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res</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z w:val="22"/>
          <w:szCs w:val="22"/>
        </w:rPr>
        <w:t>ts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ig</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ts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ll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z w:val="22"/>
          <w:szCs w:val="22"/>
        </w:rPr>
        <w:t>rs</w:t>
      </w:r>
      <w:r w:rsidR="002A2B09" w:rsidRPr="00B0326F">
        <w:rPr>
          <w:rFonts w:ascii="Arial" w:eastAsia="Arial" w:hAnsi="Arial" w:cs="Arial"/>
          <w:color w:val="000000" w:themeColor="text1"/>
          <w:spacing w:val="8"/>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p</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tic</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ini</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hou</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en</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 xml:space="preserve">re </w:t>
      </w:r>
      <w:r w:rsidR="002A2B09" w:rsidRPr="00B0326F">
        <w:rPr>
          <w:rFonts w:ascii="Arial" w:eastAsia="Arial" w:hAnsi="Arial" w:cs="Arial"/>
          <w:color w:val="000000" w:themeColor="text1"/>
          <w:spacing w:val="1"/>
          <w:sz w:val="22"/>
          <w:szCs w:val="22"/>
        </w:rPr>
        <w:t>tha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e</w:t>
      </w:r>
      <w:r w:rsidR="002A2B09" w:rsidRPr="00B0326F">
        <w:rPr>
          <w:rFonts w:ascii="Arial" w:eastAsia="Arial" w:hAnsi="Arial" w:cs="Arial"/>
          <w:color w:val="000000" w:themeColor="text1"/>
          <w:spacing w:val="-2"/>
          <w:sz w:val="22"/>
          <w:szCs w:val="22"/>
        </w:rPr>
        <w:t>x</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 xml:space="preserve">ression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se </w:t>
      </w:r>
      <w:r w:rsidR="002A2B09" w:rsidRPr="00B0326F">
        <w:rPr>
          <w:rFonts w:ascii="Arial" w:eastAsia="Arial" w:hAnsi="Arial" w:cs="Arial"/>
          <w:color w:val="000000" w:themeColor="text1"/>
          <w:spacing w:val="1"/>
          <w:sz w:val="22"/>
          <w:szCs w:val="22"/>
        </w:rPr>
        <w:t>op</w:t>
      </w:r>
      <w:r w:rsidR="002A2B09" w:rsidRPr="00B0326F">
        <w:rPr>
          <w:rFonts w:ascii="Arial" w:eastAsia="Arial" w:hAnsi="Arial" w:cs="Arial"/>
          <w:color w:val="000000" w:themeColor="text1"/>
          <w:sz w:val="22"/>
          <w:szCs w:val="22"/>
        </w:rPr>
        <w:t>ini</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z w:val="22"/>
          <w:szCs w:val="22"/>
        </w:rPr>
        <w:t>tit</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rest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ir</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role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 Co</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ci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67"/>
          <w:sz w:val="22"/>
          <w:szCs w:val="22"/>
        </w:rPr>
        <w:t xml:space="preserve">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2"/>
          <w:sz w:val="22"/>
          <w:szCs w:val="22"/>
        </w:rPr>
        <w:t>m</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3"/>
          <w:sz w:val="22"/>
          <w:szCs w:val="22"/>
        </w:rPr>
        <w:t>s</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3"/>
          <w:sz w:val="22"/>
          <w:szCs w:val="22"/>
        </w:rPr>
        <w:t>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w:t>
      </w:r>
      <w:r w:rsidR="002A2B09" w:rsidRPr="00B0326F">
        <w:rPr>
          <w:rFonts w:ascii="Arial" w:eastAsia="Arial" w:hAnsi="Arial" w:cs="Arial"/>
          <w:color w:val="000000" w:themeColor="text1"/>
          <w:sz w:val="22"/>
          <w:szCs w:val="22"/>
        </w:rPr>
        <w:t>s r</w:t>
      </w:r>
      <w:r w:rsidR="002A2B09" w:rsidRPr="00B0326F">
        <w:rPr>
          <w:rFonts w:ascii="Arial" w:eastAsia="Arial" w:hAnsi="Arial" w:cs="Arial"/>
          <w:color w:val="000000" w:themeColor="text1"/>
          <w:spacing w:val="-1"/>
          <w:sz w:val="22"/>
          <w:szCs w:val="22"/>
        </w:rPr>
        <w:t>ig</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ts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relati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cti</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e tra</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e</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em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3A189F" w:rsidRPr="00B0326F">
        <w:rPr>
          <w:rFonts w:ascii="Arial" w:eastAsia="Arial" w:hAnsi="Arial" w:cs="Arial"/>
          <w:color w:val="000000" w:themeColor="text1"/>
          <w:sz w:val="22"/>
          <w:szCs w:val="22"/>
        </w:rPr>
        <w:t xml:space="preserve">, and </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l tra</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cti</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w:t>
      </w:r>
    </w:p>
    <w:p w14:paraId="232B3CAA" w14:textId="77777777" w:rsidR="008C1743" w:rsidRPr="00B0326F" w:rsidRDefault="008C1743" w:rsidP="003A189F">
      <w:pPr>
        <w:ind w:left="567" w:right="-20" w:hanging="567"/>
        <w:rPr>
          <w:rFonts w:ascii="Arial" w:eastAsia="Arial" w:hAnsi="Arial" w:cs="Arial"/>
          <w:color w:val="000000" w:themeColor="text1"/>
          <w:sz w:val="22"/>
          <w:szCs w:val="22"/>
        </w:rPr>
      </w:pPr>
    </w:p>
    <w:p w14:paraId="38D37F90" w14:textId="77777777" w:rsidR="003A189F" w:rsidRPr="00B0326F" w:rsidRDefault="008C1743" w:rsidP="003A189F">
      <w:pPr>
        <w:widowControl w:val="0"/>
        <w:ind w:left="567" w:hanging="567"/>
        <w:rPr>
          <w:rFonts w:ascii="Arial" w:hAnsi="Arial" w:cs="Arial"/>
          <w:color w:val="000000" w:themeColor="text1"/>
          <w:sz w:val="22"/>
          <w:szCs w:val="22"/>
        </w:rPr>
      </w:pPr>
      <w:r w:rsidRPr="00B0326F">
        <w:rPr>
          <w:rFonts w:ascii="Arial" w:eastAsia="Arial" w:hAnsi="Arial" w:cs="Arial"/>
          <w:color w:val="000000" w:themeColor="text1"/>
          <w:sz w:val="22"/>
          <w:szCs w:val="22"/>
        </w:rPr>
        <w:tab/>
      </w:r>
      <w:r w:rsidR="003A189F" w:rsidRPr="00B0326F">
        <w:rPr>
          <w:rFonts w:ascii="Arial" w:hAnsi="Arial" w:cs="Arial"/>
          <w:color w:val="000000" w:themeColor="text1"/>
          <w:sz w:val="22"/>
          <w:szCs w:val="22"/>
        </w:rPr>
        <w:t xml:space="preserve">An employee of a council cannot stand, be elected or co-opted as a councillor for the council in which they are employed.  An employee may stand and be elected as a councillor in a council different to that which they are employed by (provided they do not hold one of the prescribed offices or employments outlined in the </w:t>
      </w:r>
      <w:r w:rsidR="003A189F" w:rsidRPr="00B0326F">
        <w:rPr>
          <w:rFonts w:ascii="Arial" w:hAnsi="Arial" w:cs="Arial"/>
          <w:color w:val="000000" w:themeColor="text1"/>
          <w:kern w:val="36"/>
          <w:sz w:val="22"/>
          <w:szCs w:val="22"/>
          <w:lang w:val="en"/>
        </w:rPr>
        <w:t xml:space="preserve">Local Government (Disqualification) (Prescribed Offices and Employments) Regulations (Northern Ireland) 2014.  </w:t>
      </w:r>
    </w:p>
    <w:p w14:paraId="2F4D5580" w14:textId="24D18E3B" w:rsidR="008C3C93" w:rsidRPr="00B0326F" w:rsidRDefault="008C3C93" w:rsidP="003A189F">
      <w:pPr>
        <w:ind w:left="567" w:right="-20" w:hanging="567"/>
        <w:rPr>
          <w:rFonts w:ascii="Arial" w:eastAsia="Arial" w:hAnsi="Arial" w:cs="Arial"/>
          <w:color w:val="000000" w:themeColor="text1"/>
          <w:sz w:val="22"/>
          <w:szCs w:val="22"/>
        </w:rPr>
      </w:pPr>
    </w:p>
    <w:p w14:paraId="17EB500F" w14:textId="7FC06BDD" w:rsidR="002A2B09" w:rsidRPr="00B0326F" w:rsidRDefault="002A2B09" w:rsidP="003A189F">
      <w:pPr>
        <w:tabs>
          <w:tab w:val="left" w:pos="820"/>
        </w:tabs>
        <w:ind w:left="567" w:right="-20" w:hanging="567"/>
        <w:rPr>
          <w:rFonts w:ascii="Arial" w:eastAsia="Arial" w:hAnsi="Arial" w:cs="Arial"/>
          <w:color w:val="000000" w:themeColor="text1"/>
          <w:sz w:val="22"/>
          <w:szCs w:val="22"/>
          <w:u w:val="single"/>
        </w:rPr>
      </w:pPr>
      <w:r w:rsidRPr="00B0326F">
        <w:rPr>
          <w:rFonts w:ascii="Arial" w:eastAsia="Arial" w:hAnsi="Arial" w:cs="Arial"/>
          <w:bCs/>
          <w:color w:val="000000" w:themeColor="text1"/>
          <w:spacing w:val="1"/>
          <w:sz w:val="22"/>
          <w:szCs w:val="22"/>
        </w:rPr>
        <w:t>4</w:t>
      </w:r>
      <w:r w:rsidRPr="00B0326F">
        <w:rPr>
          <w:rFonts w:ascii="Arial" w:eastAsia="Arial" w:hAnsi="Arial" w:cs="Arial"/>
          <w:bCs/>
          <w:color w:val="000000" w:themeColor="text1"/>
          <w:sz w:val="22"/>
          <w:szCs w:val="22"/>
        </w:rPr>
        <w:t>.4</w:t>
      </w:r>
      <w:r w:rsidRPr="00B0326F">
        <w:rPr>
          <w:rFonts w:ascii="Arial" w:eastAsia="Arial" w:hAnsi="Arial" w:cs="Arial"/>
          <w:bCs/>
          <w:color w:val="000000" w:themeColor="text1"/>
          <w:sz w:val="22"/>
          <w:szCs w:val="22"/>
        </w:rPr>
        <w:tab/>
      </w:r>
      <w:bookmarkStart w:id="77" w:name="Part4OfficersCoC44"/>
      <w:r w:rsidRPr="00B0326F">
        <w:rPr>
          <w:rFonts w:ascii="Arial" w:eastAsia="Arial" w:hAnsi="Arial" w:cs="Arial"/>
          <w:bCs/>
          <w:color w:val="000000" w:themeColor="text1"/>
          <w:sz w:val="22"/>
          <w:szCs w:val="22"/>
          <w:u w:val="single"/>
        </w:rPr>
        <w:t>Po</w:t>
      </w:r>
      <w:r w:rsidRPr="00B0326F">
        <w:rPr>
          <w:rFonts w:ascii="Arial" w:eastAsia="Arial" w:hAnsi="Arial" w:cs="Arial"/>
          <w:bCs/>
          <w:color w:val="000000" w:themeColor="text1"/>
          <w:spacing w:val="-1"/>
          <w:sz w:val="22"/>
          <w:szCs w:val="22"/>
          <w:u w:val="single"/>
        </w:rPr>
        <w:t>t</w:t>
      </w:r>
      <w:r w:rsidRPr="00B0326F">
        <w:rPr>
          <w:rFonts w:ascii="Arial" w:eastAsia="Arial" w:hAnsi="Arial" w:cs="Arial"/>
          <w:bCs/>
          <w:color w:val="000000" w:themeColor="text1"/>
          <w:spacing w:val="1"/>
          <w:sz w:val="22"/>
          <w:szCs w:val="22"/>
          <w:u w:val="single"/>
        </w:rPr>
        <w:t>e</w:t>
      </w:r>
      <w:r w:rsidRPr="00B0326F">
        <w:rPr>
          <w:rFonts w:ascii="Arial" w:eastAsia="Arial" w:hAnsi="Arial" w:cs="Arial"/>
          <w:bCs/>
          <w:color w:val="000000" w:themeColor="text1"/>
          <w:sz w:val="22"/>
          <w:szCs w:val="22"/>
          <w:u w:val="single"/>
        </w:rPr>
        <w:t>n</w:t>
      </w:r>
      <w:r w:rsidRPr="00B0326F">
        <w:rPr>
          <w:rFonts w:ascii="Arial" w:eastAsia="Arial" w:hAnsi="Arial" w:cs="Arial"/>
          <w:bCs/>
          <w:color w:val="000000" w:themeColor="text1"/>
          <w:spacing w:val="-1"/>
          <w:sz w:val="22"/>
          <w:szCs w:val="22"/>
          <w:u w:val="single"/>
        </w:rPr>
        <w:t>t</w:t>
      </w:r>
      <w:r w:rsidRPr="00B0326F">
        <w:rPr>
          <w:rFonts w:ascii="Arial" w:eastAsia="Arial" w:hAnsi="Arial" w:cs="Arial"/>
          <w:bCs/>
          <w:color w:val="000000" w:themeColor="text1"/>
          <w:sz w:val="22"/>
          <w:szCs w:val="22"/>
          <w:u w:val="single"/>
        </w:rPr>
        <w:t>i</w:t>
      </w:r>
      <w:r w:rsidRPr="00B0326F">
        <w:rPr>
          <w:rFonts w:ascii="Arial" w:eastAsia="Arial" w:hAnsi="Arial" w:cs="Arial"/>
          <w:bCs/>
          <w:color w:val="000000" w:themeColor="text1"/>
          <w:spacing w:val="1"/>
          <w:sz w:val="22"/>
          <w:szCs w:val="22"/>
          <w:u w:val="single"/>
        </w:rPr>
        <w:t>a</w:t>
      </w:r>
      <w:r w:rsidRPr="00B0326F">
        <w:rPr>
          <w:rFonts w:ascii="Arial" w:eastAsia="Arial" w:hAnsi="Arial" w:cs="Arial"/>
          <w:bCs/>
          <w:color w:val="000000" w:themeColor="text1"/>
          <w:sz w:val="22"/>
          <w:szCs w:val="22"/>
          <w:u w:val="single"/>
        </w:rPr>
        <w:t>l</w:t>
      </w:r>
      <w:r w:rsidRPr="00B0326F">
        <w:rPr>
          <w:rFonts w:ascii="Arial" w:eastAsia="Arial" w:hAnsi="Arial" w:cs="Arial"/>
          <w:bCs/>
          <w:color w:val="000000" w:themeColor="text1"/>
          <w:spacing w:val="1"/>
          <w:sz w:val="22"/>
          <w:szCs w:val="22"/>
          <w:u w:val="single"/>
        </w:rPr>
        <w:t xml:space="preserve"> </w:t>
      </w:r>
      <w:r w:rsidRPr="00B0326F">
        <w:rPr>
          <w:rFonts w:ascii="Arial" w:eastAsia="Arial" w:hAnsi="Arial" w:cs="Arial"/>
          <w:bCs/>
          <w:color w:val="000000" w:themeColor="text1"/>
          <w:sz w:val="22"/>
          <w:szCs w:val="22"/>
          <w:u w:val="single"/>
        </w:rPr>
        <w:t>C</w:t>
      </w:r>
      <w:r w:rsidRPr="00B0326F">
        <w:rPr>
          <w:rFonts w:ascii="Arial" w:eastAsia="Arial" w:hAnsi="Arial" w:cs="Arial"/>
          <w:bCs/>
          <w:color w:val="000000" w:themeColor="text1"/>
          <w:spacing w:val="-1"/>
          <w:sz w:val="22"/>
          <w:szCs w:val="22"/>
          <w:u w:val="single"/>
        </w:rPr>
        <w:t>o</w:t>
      </w:r>
      <w:r w:rsidRPr="00B0326F">
        <w:rPr>
          <w:rFonts w:ascii="Arial" w:eastAsia="Arial" w:hAnsi="Arial" w:cs="Arial"/>
          <w:bCs/>
          <w:color w:val="000000" w:themeColor="text1"/>
          <w:sz w:val="22"/>
          <w:szCs w:val="22"/>
          <w:u w:val="single"/>
        </w:rPr>
        <w:t>n</w:t>
      </w:r>
      <w:r w:rsidRPr="00B0326F">
        <w:rPr>
          <w:rFonts w:ascii="Arial" w:eastAsia="Arial" w:hAnsi="Arial" w:cs="Arial"/>
          <w:bCs/>
          <w:color w:val="000000" w:themeColor="text1"/>
          <w:spacing w:val="-1"/>
          <w:sz w:val="22"/>
          <w:szCs w:val="22"/>
          <w:u w:val="single"/>
        </w:rPr>
        <w:t>f</w:t>
      </w:r>
      <w:r w:rsidRPr="00B0326F">
        <w:rPr>
          <w:rFonts w:ascii="Arial" w:eastAsia="Arial" w:hAnsi="Arial" w:cs="Arial"/>
          <w:bCs/>
          <w:color w:val="000000" w:themeColor="text1"/>
          <w:sz w:val="22"/>
          <w:szCs w:val="22"/>
          <w:u w:val="single"/>
        </w:rPr>
        <w:t>l</w:t>
      </w:r>
      <w:r w:rsidRPr="00B0326F">
        <w:rPr>
          <w:rFonts w:ascii="Arial" w:eastAsia="Arial" w:hAnsi="Arial" w:cs="Arial"/>
          <w:bCs/>
          <w:color w:val="000000" w:themeColor="text1"/>
          <w:spacing w:val="1"/>
          <w:sz w:val="22"/>
          <w:szCs w:val="22"/>
          <w:u w:val="single"/>
        </w:rPr>
        <w:t>ic</w:t>
      </w:r>
      <w:r w:rsidRPr="00B0326F">
        <w:rPr>
          <w:rFonts w:ascii="Arial" w:eastAsia="Arial" w:hAnsi="Arial" w:cs="Arial"/>
          <w:bCs/>
          <w:color w:val="000000" w:themeColor="text1"/>
          <w:sz w:val="22"/>
          <w:szCs w:val="22"/>
          <w:u w:val="single"/>
        </w:rPr>
        <w:t>t of</w:t>
      </w:r>
      <w:r w:rsidRPr="00B0326F">
        <w:rPr>
          <w:rFonts w:ascii="Arial" w:eastAsia="Arial" w:hAnsi="Arial" w:cs="Arial"/>
          <w:bCs/>
          <w:color w:val="000000" w:themeColor="text1"/>
          <w:spacing w:val="-1"/>
          <w:sz w:val="22"/>
          <w:szCs w:val="22"/>
          <w:u w:val="single"/>
        </w:rPr>
        <w:t xml:space="preserve"> I</w:t>
      </w:r>
      <w:r w:rsidRPr="00B0326F">
        <w:rPr>
          <w:rFonts w:ascii="Arial" w:eastAsia="Arial" w:hAnsi="Arial" w:cs="Arial"/>
          <w:bCs/>
          <w:color w:val="000000" w:themeColor="text1"/>
          <w:sz w:val="22"/>
          <w:szCs w:val="22"/>
          <w:u w:val="single"/>
        </w:rPr>
        <w:t>n</w:t>
      </w:r>
      <w:r w:rsidRPr="00B0326F">
        <w:rPr>
          <w:rFonts w:ascii="Arial" w:eastAsia="Arial" w:hAnsi="Arial" w:cs="Arial"/>
          <w:bCs/>
          <w:color w:val="000000" w:themeColor="text1"/>
          <w:spacing w:val="-1"/>
          <w:sz w:val="22"/>
          <w:szCs w:val="22"/>
          <w:u w:val="single"/>
        </w:rPr>
        <w:t>t</w:t>
      </w:r>
      <w:r w:rsidRPr="00B0326F">
        <w:rPr>
          <w:rFonts w:ascii="Arial" w:eastAsia="Arial" w:hAnsi="Arial" w:cs="Arial"/>
          <w:bCs/>
          <w:color w:val="000000" w:themeColor="text1"/>
          <w:spacing w:val="1"/>
          <w:sz w:val="22"/>
          <w:szCs w:val="22"/>
          <w:u w:val="single"/>
        </w:rPr>
        <w:t>e</w:t>
      </w:r>
      <w:r w:rsidRPr="00B0326F">
        <w:rPr>
          <w:rFonts w:ascii="Arial" w:eastAsia="Arial" w:hAnsi="Arial" w:cs="Arial"/>
          <w:bCs/>
          <w:color w:val="000000" w:themeColor="text1"/>
          <w:sz w:val="22"/>
          <w:szCs w:val="22"/>
          <w:u w:val="single"/>
        </w:rPr>
        <w:t>r</w:t>
      </w:r>
      <w:r w:rsidRPr="00B0326F">
        <w:rPr>
          <w:rFonts w:ascii="Arial" w:eastAsia="Arial" w:hAnsi="Arial" w:cs="Arial"/>
          <w:bCs/>
          <w:color w:val="000000" w:themeColor="text1"/>
          <w:spacing w:val="1"/>
          <w:sz w:val="22"/>
          <w:szCs w:val="22"/>
          <w:u w:val="single"/>
        </w:rPr>
        <w:t>es</w:t>
      </w:r>
      <w:r w:rsidRPr="00B0326F">
        <w:rPr>
          <w:rFonts w:ascii="Arial" w:eastAsia="Arial" w:hAnsi="Arial" w:cs="Arial"/>
          <w:bCs/>
          <w:color w:val="000000" w:themeColor="text1"/>
          <w:sz w:val="22"/>
          <w:szCs w:val="22"/>
          <w:u w:val="single"/>
        </w:rPr>
        <w:t>t S</w:t>
      </w:r>
      <w:r w:rsidRPr="00B0326F">
        <w:rPr>
          <w:rFonts w:ascii="Arial" w:eastAsia="Arial" w:hAnsi="Arial" w:cs="Arial"/>
          <w:bCs/>
          <w:color w:val="000000" w:themeColor="text1"/>
          <w:spacing w:val="1"/>
          <w:sz w:val="22"/>
          <w:szCs w:val="22"/>
          <w:u w:val="single"/>
        </w:rPr>
        <w:t>i</w:t>
      </w:r>
      <w:r w:rsidRPr="00B0326F">
        <w:rPr>
          <w:rFonts w:ascii="Arial" w:eastAsia="Arial" w:hAnsi="Arial" w:cs="Arial"/>
          <w:bCs/>
          <w:color w:val="000000" w:themeColor="text1"/>
          <w:sz w:val="22"/>
          <w:szCs w:val="22"/>
          <w:u w:val="single"/>
        </w:rPr>
        <w:t>t</w:t>
      </w:r>
      <w:r w:rsidRPr="00B0326F">
        <w:rPr>
          <w:rFonts w:ascii="Arial" w:eastAsia="Arial" w:hAnsi="Arial" w:cs="Arial"/>
          <w:bCs/>
          <w:color w:val="000000" w:themeColor="text1"/>
          <w:spacing w:val="-1"/>
          <w:sz w:val="22"/>
          <w:szCs w:val="22"/>
          <w:u w:val="single"/>
        </w:rPr>
        <w:t>u</w:t>
      </w:r>
      <w:r w:rsidRPr="00B0326F">
        <w:rPr>
          <w:rFonts w:ascii="Arial" w:eastAsia="Arial" w:hAnsi="Arial" w:cs="Arial"/>
          <w:bCs/>
          <w:color w:val="000000" w:themeColor="text1"/>
          <w:spacing w:val="1"/>
          <w:sz w:val="22"/>
          <w:szCs w:val="22"/>
          <w:u w:val="single"/>
        </w:rPr>
        <w:t>a</w:t>
      </w:r>
      <w:r w:rsidRPr="00B0326F">
        <w:rPr>
          <w:rFonts w:ascii="Arial" w:eastAsia="Arial" w:hAnsi="Arial" w:cs="Arial"/>
          <w:bCs/>
          <w:color w:val="000000" w:themeColor="text1"/>
          <w:sz w:val="22"/>
          <w:szCs w:val="22"/>
          <w:u w:val="single"/>
        </w:rPr>
        <w:t>tions</w:t>
      </w:r>
      <w:bookmarkEnd w:id="77"/>
    </w:p>
    <w:p w14:paraId="0D52C6B9" w14:textId="77777777" w:rsidR="00BD67EE" w:rsidRPr="00B0326F" w:rsidRDefault="008C1743" w:rsidP="008C1743">
      <w:pPr>
        <w:ind w:left="567" w:right="-20" w:hanging="567"/>
        <w:rPr>
          <w:rFonts w:ascii="Arial" w:hAnsi="Arial" w:cs="Arial"/>
          <w:color w:val="000000" w:themeColor="text1"/>
          <w:sz w:val="22"/>
          <w:szCs w:val="22"/>
        </w:rPr>
      </w:pPr>
      <w:r w:rsidRPr="00B0326F">
        <w:rPr>
          <w:rFonts w:ascii="Arial" w:hAnsi="Arial" w:cs="Arial"/>
          <w:color w:val="000000" w:themeColor="text1"/>
          <w:sz w:val="22"/>
          <w:szCs w:val="22"/>
        </w:rPr>
        <w:tab/>
      </w:r>
    </w:p>
    <w:p w14:paraId="57C8A555" w14:textId="7F0B1A06" w:rsidR="00D46629" w:rsidRPr="00B0326F" w:rsidRDefault="00BD67EE" w:rsidP="000670E5">
      <w:pPr>
        <w:ind w:left="567" w:right="-20" w:hanging="567"/>
        <w:rPr>
          <w:rFonts w:ascii="Arial" w:eastAsia="Arial" w:hAnsi="Arial" w:cs="Arial"/>
          <w:color w:val="000000" w:themeColor="text1"/>
          <w:sz w:val="22"/>
          <w:szCs w:val="22"/>
        </w:rPr>
      </w:pPr>
      <w:r w:rsidRPr="00B0326F">
        <w:rPr>
          <w:rFonts w:ascii="Arial" w:hAnsi="Arial" w:cs="Arial"/>
          <w:color w:val="000000" w:themeColor="text1"/>
          <w:sz w:val="22"/>
          <w:szCs w:val="22"/>
        </w:rPr>
        <w:tab/>
      </w:r>
      <w:r w:rsidR="002A2B09" w:rsidRPr="00B0326F">
        <w:rPr>
          <w:rFonts w:ascii="Arial" w:eastAsia="Arial" w:hAnsi="Arial" w:cs="Arial"/>
          <w:color w:val="000000" w:themeColor="text1"/>
          <w:sz w:val="22"/>
          <w:szCs w:val="22"/>
        </w:rPr>
        <w:t>As s</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p</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a</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h</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4</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2"/>
          <w:sz w:val="22"/>
          <w:szCs w:val="22"/>
        </w:rPr>
        <w:t>1</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0670E5" w:rsidRPr="00B0326F">
        <w:rPr>
          <w:rFonts w:ascii="Arial" w:eastAsia="Arial" w:hAnsi="Arial" w:cs="Arial"/>
          <w:color w:val="000000" w:themeColor="text1"/>
          <w:sz w:val="22"/>
          <w:szCs w:val="22"/>
        </w:rPr>
        <w:t>15</w:t>
      </w:r>
      <w:r w:rsidR="009A2F44" w:rsidRPr="00B0326F">
        <w:rPr>
          <w:rFonts w:ascii="Arial" w:eastAsia="Arial" w:hAnsi="Arial" w:cs="Arial"/>
          <w:color w:val="000000" w:themeColor="text1"/>
          <w:sz w:val="22"/>
          <w:szCs w:val="22"/>
        </w:rPr>
        <w:t>2</w:t>
      </w:r>
      <w:r w:rsidR="002A2B09" w:rsidRPr="00B0326F">
        <w:rPr>
          <w:rFonts w:ascii="Arial" w:eastAsia="Arial" w:hAnsi="Arial" w:cs="Arial"/>
          <w:color w:val="000000" w:themeColor="text1"/>
          <w:sz w:val="22"/>
          <w:szCs w:val="22"/>
        </w:rPr>
        <w:t xml:space="preserve"> - </w:t>
      </w:r>
      <w:r w:rsidR="002A2B09" w:rsidRPr="00B0326F">
        <w:rPr>
          <w:rFonts w:ascii="Arial" w:eastAsia="Arial" w:hAnsi="Arial" w:cs="Arial"/>
          <w:i/>
          <w:color w:val="000000" w:themeColor="text1"/>
          <w:sz w:val="22"/>
          <w:szCs w:val="22"/>
        </w:rPr>
        <w:t>S</w:t>
      </w:r>
      <w:r w:rsidR="002A2B09" w:rsidRPr="00B0326F">
        <w:rPr>
          <w:rFonts w:ascii="Arial" w:eastAsia="Arial" w:hAnsi="Arial" w:cs="Arial"/>
          <w:i/>
          <w:color w:val="000000" w:themeColor="text1"/>
          <w:spacing w:val="-2"/>
          <w:sz w:val="22"/>
          <w:szCs w:val="22"/>
        </w:rPr>
        <w:t>t</w:t>
      </w:r>
      <w:r w:rsidR="002A2B09" w:rsidRPr="00B0326F">
        <w:rPr>
          <w:rFonts w:ascii="Arial" w:eastAsia="Arial" w:hAnsi="Arial" w:cs="Arial"/>
          <w:i/>
          <w:color w:val="000000" w:themeColor="text1"/>
          <w:spacing w:val="1"/>
          <w:sz w:val="22"/>
          <w:szCs w:val="22"/>
        </w:rPr>
        <w:t>an</w:t>
      </w:r>
      <w:r w:rsidR="002A2B09" w:rsidRPr="00B0326F">
        <w:rPr>
          <w:rFonts w:ascii="Arial" w:eastAsia="Arial" w:hAnsi="Arial" w:cs="Arial"/>
          <w:i/>
          <w:color w:val="000000" w:themeColor="text1"/>
          <w:spacing w:val="-1"/>
          <w:sz w:val="22"/>
          <w:szCs w:val="22"/>
        </w:rPr>
        <w:t>d</w:t>
      </w:r>
      <w:r w:rsidR="002A2B09" w:rsidRPr="00B0326F">
        <w:rPr>
          <w:rFonts w:ascii="Arial" w:eastAsia="Arial" w:hAnsi="Arial" w:cs="Arial"/>
          <w:i/>
          <w:color w:val="000000" w:themeColor="text1"/>
          <w:spacing w:val="1"/>
          <w:sz w:val="22"/>
          <w:szCs w:val="22"/>
        </w:rPr>
        <w:t>a</w:t>
      </w:r>
      <w:r w:rsidR="002A2B09" w:rsidRPr="00B0326F">
        <w:rPr>
          <w:rFonts w:ascii="Arial" w:eastAsia="Arial" w:hAnsi="Arial" w:cs="Arial"/>
          <w:i/>
          <w:color w:val="000000" w:themeColor="text1"/>
          <w:sz w:val="22"/>
          <w:szCs w:val="22"/>
        </w:rPr>
        <w:t xml:space="preserve">rds </w:t>
      </w:r>
      <w:r w:rsidR="002A2B09" w:rsidRPr="00B0326F">
        <w:rPr>
          <w:rFonts w:ascii="Arial" w:eastAsia="Arial" w:hAnsi="Arial" w:cs="Arial"/>
          <w:i/>
          <w:color w:val="000000" w:themeColor="text1"/>
          <w:spacing w:val="1"/>
          <w:sz w:val="22"/>
          <w:szCs w:val="22"/>
        </w:rPr>
        <w:t>o</w:t>
      </w:r>
      <w:r w:rsidR="002A2B09" w:rsidRPr="00B0326F">
        <w:rPr>
          <w:rFonts w:ascii="Arial" w:eastAsia="Arial" w:hAnsi="Arial" w:cs="Arial"/>
          <w:i/>
          <w:color w:val="000000" w:themeColor="text1"/>
          <w:sz w:val="22"/>
          <w:szCs w:val="22"/>
        </w:rPr>
        <w:t>f</w:t>
      </w:r>
      <w:r w:rsidR="002A2B09" w:rsidRPr="00B0326F">
        <w:rPr>
          <w:rFonts w:ascii="Arial" w:eastAsia="Arial" w:hAnsi="Arial" w:cs="Arial"/>
          <w:i/>
          <w:color w:val="000000" w:themeColor="text1"/>
          <w:spacing w:val="-1"/>
          <w:sz w:val="22"/>
          <w:szCs w:val="22"/>
        </w:rPr>
        <w:t xml:space="preserve"> </w:t>
      </w:r>
      <w:r w:rsidR="002A2B09" w:rsidRPr="00B0326F">
        <w:rPr>
          <w:rFonts w:ascii="Arial" w:eastAsia="Arial" w:hAnsi="Arial" w:cs="Arial"/>
          <w:i/>
          <w:color w:val="000000" w:themeColor="text1"/>
          <w:sz w:val="22"/>
          <w:szCs w:val="22"/>
        </w:rPr>
        <w:t>B</w:t>
      </w:r>
      <w:r w:rsidR="002A2B09" w:rsidRPr="00B0326F">
        <w:rPr>
          <w:rFonts w:ascii="Arial" w:eastAsia="Arial" w:hAnsi="Arial" w:cs="Arial"/>
          <w:i/>
          <w:color w:val="000000" w:themeColor="text1"/>
          <w:spacing w:val="-1"/>
          <w:sz w:val="22"/>
          <w:szCs w:val="22"/>
        </w:rPr>
        <w:t>e</w:t>
      </w:r>
      <w:r w:rsidR="002A2B09" w:rsidRPr="00B0326F">
        <w:rPr>
          <w:rFonts w:ascii="Arial" w:eastAsia="Arial" w:hAnsi="Arial" w:cs="Arial"/>
          <w:i/>
          <w:color w:val="000000" w:themeColor="text1"/>
          <w:spacing w:val="1"/>
          <w:sz w:val="22"/>
          <w:szCs w:val="22"/>
        </w:rPr>
        <w:t>ha</w:t>
      </w:r>
      <w:r w:rsidR="002A2B09" w:rsidRPr="00B0326F">
        <w:rPr>
          <w:rFonts w:ascii="Arial" w:eastAsia="Arial" w:hAnsi="Arial" w:cs="Arial"/>
          <w:i/>
          <w:color w:val="000000" w:themeColor="text1"/>
          <w:sz w:val="22"/>
          <w:szCs w:val="22"/>
        </w:rPr>
        <w:t>vio</w:t>
      </w:r>
      <w:r w:rsidR="002A2B09" w:rsidRPr="00B0326F">
        <w:rPr>
          <w:rFonts w:ascii="Arial" w:eastAsia="Arial" w:hAnsi="Arial" w:cs="Arial"/>
          <w:i/>
          <w:color w:val="000000" w:themeColor="text1"/>
          <w:spacing w:val="1"/>
          <w:sz w:val="22"/>
          <w:szCs w:val="22"/>
        </w:rPr>
        <w:t>u</w:t>
      </w:r>
      <w:r w:rsidR="002A2B09" w:rsidRPr="00B0326F">
        <w:rPr>
          <w:rFonts w:ascii="Arial" w:eastAsia="Arial" w:hAnsi="Arial" w:cs="Arial"/>
          <w:i/>
          <w:color w:val="000000" w:themeColor="text1"/>
          <w:sz w:val="22"/>
          <w:szCs w:val="22"/>
        </w:rPr>
        <w:t>r,</w:t>
      </w:r>
      <w:r w:rsidR="002A2B09" w:rsidRPr="00B0326F">
        <w:rPr>
          <w:rFonts w:ascii="Arial" w:eastAsia="Arial" w:hAnsi="Arial" w:cs="Arial"/>
          <w:i/>
          <w:color w:val="000000" w:themeColor="text1"/>
          <w:spacing w:val="-3"/>
          <w:sz w:val="22"/>
          <w:szCs w:val="22"/>
        </w:rPr>
        <w:t xml:space="preserve"> </w:t>
      </w:r>
      <w:r w:rsidR="002A2B09" w:rsidRPr="00B0326F">
        <w:rPr>
          <w:rFonts w:ascii="Arial" w:eastAsia="Arial" w:hAnsi="Arial" w:cs="Arial"/>
          <w:i/>
          <w:color w:val="000000" w:themeColor="text1"/>
          <w:spacing w:val="1"/>
          <w:sz w:val="22"/>
          <w:szCs w:val="22"/>
        </w:rPr>
        <w:t>I</w:t>
      </w:r>
      <w:r w:rsidR="002A2B09" w:rsidRPr="00B0326F">
        <w:rPr>
          <w:rFonts w:ascii="Arial" w:eastAsia="Arial" w:hAnsi="Arial" w:cs="Arial"/>
          <w:i/>
          <w:color w:val="000000" w:themeColor="text1"/>
          <w:spacing w:val="-3"/>
          <w:sz w:val="22"/>
          <w:szCs w:val="22"/>
        </w:rPr>
        <w:t>m</w:t>
      </w:r>
      <w:r w:rsidR="002A2B09" w:rsidRPr="00B0326F">
        <w:rPr>
          <w:rFonts w:ascii="Arial" w:eastAsia="Arial" w:hAnsi="Arial" w:cs="Arial"/>
          <w:i/>
          <w:color w:val="000000" w:themeColor="text1"/>
          <w:spacing w:val="1"/>
          <w:sz w:val="22"/>
          <w:szCs w:val="22"/>
        </w:rPr>
        <w:t>pa</w:t>
      </w:r>
      <w:r w:rsidR="002A2B09" w:rsidRPr="00B0326F">
        <w:rPr>
          <w:rFonts w:ascii="Arial" w:eastAsia="Arial" w:hAnsi="Arial" w:cs="Arial"/>
          <w:i/>
          <w:color w:val="000000" w:themeColor="text1"/>
          <w:sz w:val="22"/>
          <w:szCs w:val="22"/>
        </w:rPr>
        <w:t>rt</w:t>
      </w:r>
      <w:r w:rsidR="002A2B09" w:rsidRPr="00B0326F">
        <w:rPr>
          <w:rFonts w:ascii="Arial" w:eastAsia="Arial" w:hAnsi="Arial" w:cs="Arial"/>
          <w:i/>
          <w:color w:val="000000" w:themeColor="text1"/>
          <w:spacing w:val="-1"/>
          <w:sz w:val="22"/>
          <w:szCs w:val="22"/>
        </w:rPr>
        <w:t>i</w:t>
      </w:r>
      <w:r w:rsidR="002A2B09" w:rsidRPr="00B0326F">
        <w:rPr>
          <w:rFonts w:ascii="Arial" w:eastAsia="Arial" w:hAnsi="Arial" w:cs="Arial"/>
          <w:i/>
          <w:color w:val="000000" w:themeColor="text1"/>
          <w:spacing w:val="1"/>
          <w:sz w:val="22"/>
          <w:szCs w:val="22"/>
        </w:rPr>
        <w:t>a</w:t>
      </w:r>
      <w:r w:rsidR="002A2B09" w:rsidRPr="00B0326F">
        <w:rPr>
          <w:rFonts w:ascii="Arial" w:eastAsia="Arial" w:hAnsi="Arial" w:cs="Arial"/>
          <w:i/>
          <w:color w:val="000000" w:themeColor="text1"/>
          <w:sz w:val="22"/>
          <w:szCs w:val="22"/>
        </w:rPr>
        <w:t>l</w:t>
      </w:r>
      <w:r w:rsidR="002A2B09" w:rsidRPr="00B0326F">
        <w:rPr>
          <w:rFonts w:ascii="Arial" w:eastAsia="Arial" w:hAnsi="Arial" w:cs="Arial"/>
          <w:i/>
          <w:color w:val="000000" w:themeColor="text1"/>
          <w:spacing w:val="-1"/>
          <w:sz w:val="22"/>
          <w:szCs w:val="22"/>
        </w:rPr>
        <w:t>i</w:t>
      </w:r>
      <w:r w:rsidR="002A2B09" w:rsidRPr="00B0326F">
        <w:rPr>
          <w:rFonts w:ascii="Arial" w:eastAsia="Arial" w:hAnsi="Arial" w:cs="Arial"/>
          <w:i/>
          <w:color w:val="000000" w:themeColor="text1"/>
          <w:sz w:val="22"/>
          <w:szCs w:val="22"/>
        </w:rPr>
        <w:t xml:space="preserve">ty </w:t>
      </w:r>
      <w:r w:rsidR="002A2B09" w:rsidRPr="00B0326F">
        <w:rPr>
          <w:rFonts w:ascii="Arial" w:eastAsia="Arial" w:hAnsi="Arial" w:cs="Arial"/>
          <w:i/>
          <w:color w:val="000000" w:themeColor="text1"/>
          <w:spacing w:val="1"/>
          <w:sz w:val="22"/>
          <w:szCs w:val="22"/>
        </w:rPr>
        <w:t>an</w:t>
      </w:r>
      <w:r w:rsidR="002A2B09" w:rsidRPr="00B0326F">
        <w:rPr>
          <w:rFonts w:ascii="Arial" w:eastAsia="Arial" w:hAnsi="Arial" w:cs="Arial"/>
          <w:i/>
          <w:color w:val="000000" w:themeColor="text1"/>
          <w:sz w:val="22"/>
          <w:szCs w:val="22"/>
        </w:rPr>
        <w:t>d</w:t>
      </w:r>
      <w:r w:rsidR="002A2B09" w:rsidRPr="00B0326F">
        <w:rPr>
          <w:rFonts w:ascii="Arial" w:eastAsia="Arial" w:hAnsi="Arial" w:cs="Arial"/>
          <w:i/>
          <w:color w:val="000000" w:themeColor="text1"/>
          <w:spacing w:val="1"/>
          <w:sz w:val="22"/>
          <w:szCs w:val="22"/>
        </w:rPr>
        <w:t xml:space="preserve"> </w:t>
      </w:r>
      <w:r w:rsidR="002A2B09" w:rsidRPr="00B0326F">
        <w:rPr>
          <w:rFonts w:ascii="Arial" w:eastAsia="Arial" w:hAnsi="Arial" w:cs="Arial"/>
          <w:i/>
          <w:color w:val="000000" w:themeColor="text1"/>
          <w:spacing w:val="-2"/>
          <w:sz w:val="22"/>
          <w:szCs w:val="22"/>
        </w:rPr>
        <w:t>C</w:t>
      </w:r>
      <w:r w:rsidR="002A2B09" w:rsidRPr="00B0326F">
        <w:rPr>
          <w:rFonts w:ascii="Arial" w:eastAsia="Arial" w:hAnsi="Arial" w:cs="Arial"/>
          <w:i/>
          <w:color w:val="000000" w:themeColor="text1"/>
          <w:spacing w:val="1"/>
          <w:sz w:val="22"/>
          <w:szCs w:val="22"/>
        </w:rPr>
        <w:t>on</w:t>
      </w:r>
      <w:r w:rsidR="002A2B09" w:rsidRPr="00B0326F">
        <w:rPr>
          <w:rFonts w:ascii="Arial" w:eastAsia="Arial" w:hAnsi="Arial" w:cs="Arial"/>
          <w:i/>
          <w:color w:val="000000" w:themeColor="text1"/>
          <w:sz w:val="22"/>
          <w:szCs w:val="22"/>
        </w:rPr>
        <w:t xml:space="preserve">flicts </w:t>
      </w:r>
      <w:r w:rsidR="002A2B09" w:rsidRPr="00B0326F">
        <w:rPr>
          <w:rFonts w:ascii="Arial" w:eastAsia="Arial" w:hAnsi="Arial" w:cs="Arial"/>
          <w:i/>
          <w:color w:val="000000" w:themeColor="text1"/>
          <w:spacing w:val="-1"/>
          <w:sz w:val="22"/>
          <w:szCs w:val="22"/>
        </w:rPr>
        <w:t>o</w:t>
      </w:r>
      <w:r w:rsidR="002A2B09" w:rsidRPr="00B0326F">
        <w:rPr>
          <w:rFonts w:ascii="Arial" w:eastAsia="Arial" w:hAnsi="Arial" w:cs="Arial"/>
          <w:i/>
          <w:color w:val="000000" w:themeColor="text1"/>
          <w:sz w:val="22"/>
          <w:szCs w:val="22"/>
        </w:rPr>
        <w:t>f</w:t>
      </w:r>
      <w:r w:rsidR="002A2B09" w:rsidRPr="00B0326F">
        <w:rPr>
          <w:rFonts w:ascii="Arial" w:eastAsia="Arial" w:hAnsi="Arial" w:cs="Arial"/>
          <w:i/>
          <w:color w:val="000000" w:themeColor="text1"/>
          <w:spacing w:val="1"/>
          <w:sz w:val="22"/>
          <w:szCs w:val="22"/>
        </w:rPr>
        <w:t xml:space="preserve"> </w:t>
      </w:r>
      <w:r w:rsidR="002A2B09" w:rsidRPr="00B0326F">
        <w:rPr>
          <w:rFonts w:ascii="Arial" w:eastAsia="Arial" w:hAnsi="Arial" w:cs="Arial"/>
          <w:i/>
          <w:color w:val="000000" w:themeColor="text1"/>
          <w:sz w:val="22"/>
          <w:szCs w:val="22"/>
        </w:rPr>
        <w:t>I</w:t>
      </w:r>
      <w:r w:rsidR="002A2B09" w:rsidRPr="00B0326F">
        <w:rPr>
          <w:rFonts w:ascii="Arial" w:eastAsia="Arial" w:hAnsi="Arial" w:cs="Arial"/>
          <w:i/>
          <w:color w:val="000000" w:themeColor="text1"/>
          <w:spacing w:val="-1"/>
          <w:sz w:val="22"/>
          <w:szCs w:val="22"/>
        </w:rPr>
        <w:t>n</w:t>
      </w:r>
      <w:r w:rsidR="002A2B09" w:rsidRPr="00B0326F">
        <w:rPr>
          <w:rFonts w:ascii="Arial" w:eastAsia="Arial" w:hAnsi="Arial" w:cs="Arial"/>
          <w:i/>
          <w:color w:val="000000" w:themeColor="text1"/>
          <w:sz w:val="22"/>
          <w:szCs w:val="22"/>
        </w:rPr>
        <w:t>t</w:t>
      </w:r>
      <w:r w:rsidR="002A2B09" w:rsidRPr="00B0326F">
        <w:rPr>
          <w:rFonts w:ascii="Arial" w:eastAsia="Arial" w:hAnsi="Arial" w:cs="Arial"/>
          <w:i/>
          <w:color w:val="000000" w:themeColor="text1"/>
          <w:spacing w:val="1"/>
          <w:sz w:val="22"/>
          <w:szCs w:val="22"/>
        </w:rPr>
        <w:t>e</w:t>
      </w:r>
      <w:r w:rsidR="002A2B09" w:rsidRPr="00B0326F">
        <w:rPr>
          <w:rFonts w:ascii="Arial" w:eastAsia="Arial" w:hAnsi="Arial" w:cs="Arial"/>
          <w:i/>
          <w:color w:val="000000" w:themeColor="text1"/>
          <w:sz w:val="22"/>
          <w:szCs w:val="22"/>
        </w:rPr>
        <w:t>re</w:t>
      </w:r>
      <w:r w:rsidR="002A2B09" w:rsidRPr="00B0326F">
        <w:rPr>
          <w:rFonts w:ascii="Arial" w:eastAsia="Arial" w:hAnsi="Arial" w:cs="Arial"/>
          <w:i/>
          <w:color w:val="000000" w:themeColor="text1"/>
          <w:spacing w:val="-2"/>
          <w:sz w:val="22"/>
          <w:szCs w:val="22"/>
        </w:rPr>
        <w:t>s</w:t>
      </w:r>
      <w:r w:rsidR="002A2B09" w:rsidRPr="00B0326F">
        <w:rPr>
          <w:rFonts w:ascii="Arial" w:eastAsia="Arial" w:hAnsi="Arial" w:cs="Arial"/>
          <w:i/>
          <w:color w:val="000000" w:themeColor="text1"/>
          <w:spacing w:val="3"/>
          <w:sz w:val="22"/>
          <w:szCs w:val="22"/>
        </w:rPr>
        <w:t>t</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ff</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2"/>
          <w:sz w:val="22"/>
          <w:szCs w:val="22"/>
        </w:rPr>
        <w:t>x</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z w:val="22"/>
          <w:szCs w:val="22"/>
        </w:rPr>
        <w:t>th in</w:t>
      </w:r>
      <w:r w:rsidR="002A2B09" w:rsidRPr="00B0326F">
        <w:rPr>
          <w:rFonts w:ascii="Arial" w:eastAsia="Arial" w:hAnsi="Arial" w:cs="Arial"/>
          <w:color w:val="000000" w:themeColor="text1"/>
          <w:spacing w:val="1"/>
          <w:sz w:val="22"/>
          <w:szCs w:val="22"/>
        </w:rPr>
        <w:t>te</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mpa</w:t>
      </w:r>
      <w:r w:rsidR="002A2B09" w:rsidRPr="00B0326F">
        <w:rPr>
          <w:rFonts w:ascii="Arial" w:eastAsia="Arial" w:hAnsi="Arial" w:cs="Arial"/>
          <w:color w:val="000000" w:themeColor="text1"/>
          <w:sz w:val="22"/>
          <w:szCs w:val="22"/>
        </w:rPr>
        <w:t>rt</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ne</w:t>
      </w:r>
      <w:r w:rsidR="002A2B09" w:rsidRPr="00B0326F">
        <w:rPr>
          <w:rFonts w:ascii="Arial" w:eastAsia="Arial" w:hAnsi="Arial" w:cs="Arial"/>
          <w:color w:val="000000" w:themeColor="text1"/>
          <w:sz w:val="22"/>
          <w:szCs w:val="22"/>
        </w:rPr>
        <w:t>sty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ir</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rests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ha</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al</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6"/>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p</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rt</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b</w:t>
      </w:r>
      <w:r w:rsidR="002A2B09" w:rsidRPr="00B0326F">
        <w:rPr>
          <w:rFonts w:ascii="Arial" w:eastAsia="Arial" w:hAnsi="Arial" w:cs="Arial"/>
          <w:color w:val="000000" w:themeColor="text1"/>
          <w:sz w:val="22"/>
          <w:szCs w:val="22"/>
        </w:rPr>
        <w:t>e</w:t>
      </w:r>
      <w:r w:rsidR="008C1743"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n</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e</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ing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oun</w:t>
      </w:r>
      <w:r w:rsidR="002A2B09" w:rsidRPr="00B0326F">
        <w:rPr>
          <w:rFonts w:ascii="Arial" w:eastAsia="Arial" w:hAnsi="Arial" w:cs="Arial"/>
          <w:color w:val="000000" w:themeColor="text1"/>
          <w:sz w:val="22"/>
          <w:szCs w:val="22"/>
        </w:rPr>
        <w:t>cil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d</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z w:val="22"/>
          <w:szCs w:val="22"/>
        </w:rPr>
        <w:t>sre</w:t>
      </w:r>
      <w:r w:rsidR="002A2B09" w:rsidRPr="00B0326F">
        <w:rPr>
          <w:rFonts w:ascii="Arial" w:eastAsia="Arial" w:hAnsi="Arial" w:cs="Arial"/>
          <w:color w:val="000000" w:themeColor="text1"/>
          <w:spacing w:val="1"/>
          <w:sz w:val="22"/>
          <w:szCs w:val="22"/>
        </w:rPr>
        <w:t>pu</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w:t>
      </w:r>
      <w:r w:rsidR="001672BB" w:rsidRPr="00B0326F">
        <w:rPr>
          <w:rFonts w:ascii="Arial" w:eastAsia="Arial" w:hAnsi="Arial" w:cs="Arial"/>
          <w:color w:val="000000" w:themeColor="text1"/>
          <w:sz w:val="22"/>
          <w:szCs w:val="22"/>
        </w:rPr>
        <w:t xml:space="preserve"> </w:t>
      </w:r>
    </w:p>
    <w:p w14:paraId="6B45D62A" w14:textId="77777777" w:rsidR="00D46629" w:rsidRPr="00B0326F" w:rsidRDefault="00D46629" w:rsidP="000670E5">
      <w:pPr>
        <w:ind w:left="567" w:right="-20" w:hanging="567"/>
        <w:rPr>
          <w:rFonts w:ascii="Arial" w:eastAsia="Arial" w:hAnsi="Arial" w:cs="Arial"/>
          <w:color w:val="000000" w:themeColor="text1"/>
          <w:sz w:val="22"/>
          <w:szCs w:val="22"/>
        </w:rPr>
      </w:pPr>
    </w:p>
    <w:p w14:paraId="620D8171" w14:textId="399A1C8F" w:rsidR="000670E5" w:rsidRPr="00B0326F" w:rsidRDefault="00D46629" w:rsidP="000670E5">
      <w:pPr>
        <w:ind w:left="567"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t xml:space="preserve">Appendix </w:t>
      </w:r>
      <w:r w:rsidR="009A2F44" w:rsidRPr="00B0326F">
        <w:rPr>
          <w:rFonts w:ascii="Arial" w:eastAsia="Arial" w:hAnsi="Arial" w:cs="Arial"/>
          <w:color w:val="000000" w:themeColor="text1"/>
          <w:sz w:val="22"/>
          <w:szCs w:val="22"/>
        </w:rPr>
        <w:t>3</w:t>
      </w:r>
      <w:r w:rsidRPr="00B0326F">
        <w:rPr>
          <w:rFonts w:ascii="Arial" w:eastAsia="Arial" w:hAnsi="Arial" w:cs="Arial"/>
          <w:color w:val="000000" w:themeColor="text1"/>
          <w:sz w:val="22"/>
          <w:szCs w:val="22"/>
        </w:rPr>
        <w:t xml:space="preserve"> on page </w:t>
      </w:r>
      <w:r w:rsidR="000670E5" w:rsidRPr="00B0326F">
        <w:rPr>
          <w:rFonts w:ascii="Arial" w:eastAsia="Arial" w:hAnsi="Arial" w:cs="Arial"/>
          <w:color w:val="000000" w:themeColor="text1"/>
          <w:sz w:val="22"/>
          <w:szCs w:val="22"/>
        </w:rPr>
        <w:t>16</w:t>
      </w:r>
      <w:r w:rsidR="009A2F44" w:rsidRPr="00B0326F">
        <w:rPr>
          <w:rFonts w:ascii="Arial" w:eastAsia="Arial" w:hAnsi="Arial" w:cs="Arial"/>
          <w:color w:val="000000" w:themeColor="text1"/>
          <w:sz w:val="22"/>
          <w:szCs w:val="22"/>
        </w:rPr>
        <w:t>3</w:t>
      </w:r>
      <w:r w:rsidRPr="00B0326F">
        <w:rPr>
          <w:rFonts w:ascii="Arial" w:eastAsia="Arial" w:hAnsi="Arial" w:cs="Arial"/>
          <w:color w:val="000000" w:themeColor="text1"/>
          <w:sz w:val="22"/>
          <w:szCs w:val="22"/>
        </w:rPr>
        <w:t xml:space="preserve"> sets out </w:t>
      </w:r>
      <w:r w:rsidR="000670E5" w:rsidRPr="00B0326F">
        <w:rPr>
          <w:rFonts w:ascii="Arial" w:eastAsia="Arial" w:hAnsi="Arial" w:cs="Arial"/>
          <w:color w:val="000000" w:themeColor="text1"/>
          <w:sz w:val="22"/>
          <w:szCs w:val="22"/>
        </w:rPr>
        <w:t xml:space="preserve">the Council’s Code of Conduct for Employees – Disclosure Form. </w:t>
      </w:r>
    </w:p>
    <w:p w14:paraId="188CFF34" w14:textId="77777777" w:rsidR="000670E5" w:rsidRPr="00B0326F" w:rsidRDefault="000670E5" w:rsidP="000670E5">
      <w:pPr>
        <w:ind w:left="567" w:hanging="567"/>
        <w:rPr>
          <w:rFonts w:ascii="Arial" w:eastAsia="Arial" w:hAnsi="Arial" w:cs="Arial"/>
          <w:color w:val="000000" w:themeColor="text1"/>
          <w:sz w:val="22"/>
          <w:szCs w:val="22"/>
        </w:rPr>
      </w:pPr>
    </w:p>
    <w:p w14:paraId="05052573" w14:textId="5536A195" w:rsidR="008C1743" w:rsidRPr="00B0326F" w:rsidRDefault="00D46629" w:rsidP="000670E5">
      <w:pPr>
        <w:ind w:left="567" w:right="-20" w:hanging="567"/>
        <w:rPr>
          <w:rFonts w:ascii="Arial" w:eastAsia="Arial" w:hAnsi="Arial" w:cs="Arial"/>
          <w:color w:val="000000" w:themeColor="text1"/>
          <w:position w:val="-1"/>
          <w:sz w:val="22"/>
          <w:szCs w:val="22"/>
          <w:u w:color="000000"/>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rt</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 xml:space="preserve">lar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ten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 xml:space="preserve">is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ra</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ing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2"/>
          <w:sz w:val="22"/>
          <w:szCs w:val="22"/>
        </w:rPr>
        <w:t>x</w:t>
      </w:r>
      <w:r w:rsidR="002A2B09" w:rsidRPr="00B0326F">
        <w:rPr>
          <w:rFonts w:ascii="Arial" w:eastAsia="Arial" w:hAnsi="Arial" w:cs="Arial"/>
          <w:color w:val="000000" w:themeColor="text1"/>
          <w:spacing w:val="1"/>
          <w:sz w:val="22"/>
          <w:szCs w:val="22"/>
        </w:rPr>
        <w:t>amp</w:t>
      </w:r>
      <w:r w:rsidR="002A2B09" w:rsidRPr="00B0326F">
        <w:rPr>
          <w:rFonts w:ascii="Arial" w:eastAsia="Arial" w:hAnsi="Arial" w:cs="Arial"/>
          <w:color w:val="000000" w:themeColor="text1"/>
          <w:sz w:val="22"/>
          <w:szCs w:val="22"/>
        </w:rPr>
        <w:t>les</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sit</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 xml:space="preserve">re </w:t>
      </w:r>
      <w:r w:rsidR="002A2B09" w:rsidRPr="00B0326F">
        <w:rPr>
          <w:rFonts w:ascii="Arial" w:eastAsia="Arial" w:hAnsi="Arial" w:cs="Arial"/>
          <w:color w:val="000000" w:themeColor="text1"/>
          <w:spacing w:val="1"/>
          <w:sz w:val="22"/>
          <w:szCs w:val="22"/>
        </w:rPr>
        <w:t>po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 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 in</w:t>
      </w:r>
      <w:r w:rsidR="002A2B09" w:rsidRPr="00B0326F">
        <w:rPr>
          <w:rFonts w:ascii="Arial" w:eastAsia="Arial" w:hAnsi="Arial" w:cs="Arial"/>
          <w:color w:val="000000" w:themeColor="text1"/>
          <w:spacing w:val="1"/>
          <w:sz w:val="22"/>
          <w:szCs w:val="22"/>
        </w:rPr>
        <w:t>te</w:t>
      </w:r>
      <w:r w:rsidR="002A2B09" w:rsidRPr="00B0326F">
        <w:rPr>
          <w:rFonts w:ascii="Arial" w:eastAsia="Arial" w:hAnsi="Arial" w:cs="Arial"/>
          <w:color w:val="000000" w:themeColor="text1"/>
          <w:sz w:val="22"/>
          <w:szCs w:val="22"/>
        </w:rPr>
        <w:t xml:space="preserve">rest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cc</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r.</w:t>
      </w:r>
      <w:r w:rsidR="008C1743" w:rsidRPr="00B0326F">
        <w:rPr>
          <w:rFonts w:ascii="Arial" w:eastAsia="Arial" w:hAnsi="Arial" w:cs="Arial"/>
          <w:color w:val="000000" w:themeColor="text1"/>
          <w:position w:val="-1"/>
          <w:sz w:val="22"/>
          <w:szCs w:val="22"/>
          <w:u w:color="000000"/>
        </w:rPr>
        <w:tab/>
      </w:r>
    </w:p>
    <w:p w14:paraId="62859C10" w14:textId="77777777" w:rsidR="004A3468" w:rsidRPr="00B0326F" w:rsidRDefault="004A3468" w:rsidP="008C1743">
      <w:pPr>
        <w:ind w:left="567" w:right="-20" w:hanging="567"/>
        <w:rPr>
          <w:rFonts w:ascii="Arial" w:eastAsia="Arial" w:hAnsi="Arial" w:cs="Arial"/>
          <w:color w:val="000000" w:themeColor="text1"/>
          <w:position w:val="-1"/>
          <w:sz w:val="22"/>
          <w:szCs w:val="22"/>
          <w:u w:color="000000"/>
        </w:rPr>
      </w:pPr>
    </w:p>
    <w:p w14:paraId="70C2D8D3" w14:textId="55F9033C" w:rsidR="002A2B09" w:rsidRPr="00B0326F" w:rsidRDefault="008C1743" w:rsidP="008C1743">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position w:val="-1"/>
          <w:sz w:val="22"/>
          <w:szCs w:val="22"/>
          <w:u w:color="000000"/>
        </w:rPr>
        <w:tab/>
      </w:r>
      <w:r w:rsidR="002A2B09" w:rsidRPr="00B0326F">
        <w:rPr>
          <w:rFonts w:ascii="Arial" w:eastAsia="Arial" w:hAnsi="Arial" w:cs="Arial"/>
          <w:color w:val="000000" w:themeColor="text1"/>
          <w:position w:val="-1"/>
          <w:sz w:val="22"/>
          <w:szCs w:val="22"/>
          <w:u w:val="single" w:color="000000"/>
        </w:rPr>
        <w:t>Rel</w:t>
      </w:r>
      <w:r w:rsidR="002A2B09" w:rsidRPr="00B0326F">
        <w:rPr>
          <w:rFonts w:ascii="Arial" w:eastAsia="Arial" w:hAnsi="Arial" w:cs="Arial"/>
          <w:color w:val="000000" w:themeColor="text1"/>
          <w:spacing w:val="1"/>
          <w:position w:val="-1"/>
          <w:sz w:val="22"/>
          <w:szCs w:val="22"/>
          <w:u w:val="single" w:color="000000"/>
        </w:rPr>
        <w:t>a</w:t>
      </w:r>
      <w:r w:rsidR="002A2B09" w:rsidRPr="00B0326F">
        <w:rPr>
          <w:rFonts w:ascii="Arial" w:eastAsia="Arial" w:hAnsi="Arial" w:cs="Arial"/>
          <w:color w:val="000000" w:themeColor="text1"/>
          <w:position w:val="-1"/>
          <w:sz w:val="22"/>
          <w:szCs w:val="22"/>
          <w:u w:val="single" w:color="000000"/>
        </w:rPr>
        <w:t>ti</w:t>
      </w:r>
      <w:r w:rsidR="002A2B09" w:rsidRPr="00B0326F">
        <w:rPr>
          <w:rFonts w:ascii="Arial" w:eastAsia="Arial" w:hAnsi="Arial" w:cs="Arial"/>
          <w:color w:val="000000" w:themeColor="text1"/>
          <w:spacing w:val="1"/>
          <w:position w:val="-1"/>
          <w:sz w:val="22"/>
          <w:szCs w:val="22"/>
          <w:u w:val="single" w:color="000000"/>
        </w:rPr>
        <w:t>on</w:t>
      </w:r>
      <w:r w:rsidR="002A2B09" w:rsidRPr="00B0326F">
        <w:rPr>
          <w:rFonts w:ascii="Arial" w:eastAsia="Arial" w:hAnsi="Arial" w:cs="Arial"/>
          <w:color w:val="000000" w:themeColor="text1"/>
          <w:position w:val="-1"/>
          <w:sz w:val="22"/>
          <w:szCs w:val="22"/>
          <w:u w:val="single" w:color="000000"/>
        </w:rPr>
        <w:t>s</w:t>
      </w:r>
      <w:r w:rsidR="002A2B09" w:rsidRPr="00B0326F">
        <w:rPr>
          <w:rFonts w:ascii="Arial" w:eastAsia="Arial" w:hAnsi="Arial" w:cs="Arial"/>
          <w:color w:val="000000" w:themeColor="text1"/>
          <w:spacing w:val="1"/>
          <w:position w:val="-1"/>
          <w:sz w:val="22"/>
          <w:szCs w:val="22"/>
          <w:u w:val="single" w:color="000000"/>
        </w:rPr>
        <w:t>h</w:t>
      </w:r>
      <w:r w:rsidR="002A2B09" w:rsidRPr="00B0326F">
        <w:rPr>
          <w:rFonts w:ascii="Arial" w:eastAsia="Arial" w:hAnsi="Arial" w:cs="Arial"/>
          <w:color w:val="000000" w:themeColor="text1"/>
          <w:spacing w:val="-3"/>
          <w:position w:val="-1"/>
          <w:sz w:val="22"/>
          <w:szCs w:val="22"/>
          <w:u w:val="single" w:color="000000"/>
        </w:rPr>
        <w:t>i</w:t>
      </w:r>
      <w:r w:rsidR="002A2B09" w:rsidRPr="00B0326F">
        <w:rPr>
          <w:rFonts w:ascii="Arial" w:eastAsia="Arial" w:hAnsi="Arial" w:cs="Arial"/>
          <w:color w:val="000000" w:themeColor="text1"/>
          <w:spacing w:val="1"/>
          <w:position w:val="-1"/>
          <w:sz w:val="22"/>
          <w:szCs w:val="22"/>
          <w:u w:val="single" w:color="000000"/>
        </w:rPr>
        <w:t>p</w:t>
      </w:r>
      <w:r w:rsidR="002A2B09" w:rsidRPr="00B0326F">
        <w:rPr>
          <w:rFonts w:ascii="Arial" w:eastAsia="Arial" w:hAnsi="Arial" w:cs="Arial"/>
          <w:color w:val="000000" w:themeColor="text1"/>
          <w:position w:val="-1"/>
          <w:sz w:val="22"/>
          <w:szCs w:val="22"/>
          <w:u w:val="single" w:color="000000"/>
        </w:rPr>
        <w:t xml:space="preserve">s </w:t>
      </w:r>
      <w:r w:rsidR="002A2B09" w:rsidRPr="00B0326F">
        <w:rPr>
          <w:rFonts w:ascii="Arial" w:eastAsia="Arial" w:hAnsi="Arial" w:cs="Arial"/>
          <w:color w:val="000000" w:themeColor="text1"/>
          <w:spacing w:val="-2"/>
          <w:position w:val="-1"/>
          <w:sz w:val="22"/>
          <w:szCs w:val="22"/>
          <w:u w:val="single" w:color="000000"/>
        </w:rPr>
        <w:t>w</w:t>
      </w:r>
      <w:r w:rsidR="002A2B09" w:rsidRPr="00B0326F">
        <w:rPr>
          <w:rFonts w:ascii="Arial" w:eastAsia="Arial" w:hAnsi="Arial" w:cs="Arial"/>
          <w:color w:val="000000" w:themeColor="text1"/>
          <w:position w:val="-1"/>
          <w:sz w:val="22"/>
          <w:szCs w:val="22"/>
          <w:u w:val="single" w:color="000000"/>
        </w:rPr>
        <w:t>ith</w:t>
      </w:r>
      <w:r w:rsidR="002A2B09" w:rsidRPr="00B0326F">
        <w:rPr>
          <w:rFonts w:ascii="Arial" w:eastAsia="Arial" w:hAnsi="Arial" w:cs="Arial"/>
          <w:color w:val="000000" w:themeColor="text1"/>
          <w:spacing w:val="1"/>
          <w:position w:val="-1"/>
          <w:sz w:val="22"/>
          <w:szCs w:val="22"/>
          <w:u w:val="single" w:color="000000"/>
        </w:rPr>
        <w:t xml:space="preserve"> </w:t>
      </w:r>
      <w:r w:rsidR="002A2B09" w:rsidRPr="00B0326F">
        <w:rPr>
          <w:rFonts w:ascii="Arial" w:eastAsia="Arial" w:hAnsi="Arial" w:cs="Arial"/>
          <w:color w:val="000000" w:themeColor="text1"/>
          <w:position w:val="-1"/>
          <w:sz w:val="22"/>
          <w:szCs w:val="22"/>
          <w:u w:val="single" w:color="000000"/>
        </w:rPr>
        <w:t>C</w:t>
      </w:r>
      <w:r w:rsidR="002A2B09" w:rsidRPr="00B0326F">
        <w:rPr>
          <w:rFonts w:ascii="Arial" w:eastAsia="Arial" w:hAnsi="Arial" w:cs="Arial"/>
          <w:color w:val="000000" w:themeColor="text1"/>
          <w:spacing w:val="1"/>
          <w:position w:val="-1"/>
          <w:sz w:val="22"/>
          <w:szCs w:val="22"/>
          <w:u w:val="single" w:color="000000"/>
        </w:rPr>
        <w:t>o</w:t>
      </w:r>
      <w:r w:rsidR="002A2B09" w:rsidRPr="00B0326F">
        <w:rPr>
          <w:rFonts w:ascii="Arial" w:eastAsia="Arial" w:hAnsi="Arial" w:cs="Arial"/>
          <w:color w:val="000000" w:themeColor="text1"/>
          <w:spacing w:val="-1"/>
          <w:position w:val="-1"/>
          <w:sz w:val="22"/>
          <w:szCs w:val="22"/>
          <w:u w:val="single" w:color="000000"/>
        </w:rPr>
        <w:t>u</w:t>
      </w:r>
      <w:r w:rsidR="002A2B09" w:rsidRPr="00B0326F">
        <w:rPr>
          <w:rFonts w:ascii="Arial" w:eastAsia="Arial" w:hAnsi="Arial" w:cs="Arial"/>
          <w:color w:val="000000" w:themeColor="text1"/>
          <w:spacing w:val="1"/>
          <w:position w:val="-1"/>
          <w:sz w:val="22"/>
          <w:szCs w:val="22"/>
          <w:u w:val="single" w:color="000000"/>
        </w:rPr>
        <w:t>n</w:t>
      </w:r>
      <w:r w:rsidR="002A2B09" w:rsidRPr="00B0326F">
        <w:rPr>
          <w:rFonts w:ascii="Arial" w:eastAsia="Arial" w:hAnsi="Arial" w:cs="Arial"/>
          <w:color w:val="000000" w:themeColor="text1"/>
          <w:position w:val="-1"/>
          <w:sz w:val="22"/>
          <w:szCs w:val="22"/>
          <w:u w:val="single" w:color="000000"/>
        </w:rPr>
        <w:t>ci</w:t>
      </w:r>
      <w:r w:rsidR="002A2B09" w:rsidRPr="00B0326F">
        <w:rPr>
          <w:rFonts w:ascii="Arial" w:eastAsia="Arial" w:hAnsi="Arial" w:cs="Arial"/>
          <w:color w:val="000000" w:themeColor="text1"/>
          <w:spacing w:val="-1"/>
          <w:position w:val="-1"/>
          <w:sz w:val="22"/>
          <w:szCs w:val="22"/>
          <w:u w:val="single" w:color="000000"/>
        </w:rPr>
        <w:t>l</w:t>
      </w:r>
      <w:r w:rsidR="002A2B09" w:rsidRPr="00B0326F">
        <w:rPr>
          <w:rFonts w:ascii="Arial" w:eastAsia="Arial" w:hAnsi="Arial" w:cs="Arial"/>
          <w:color w:val="000000" w:themeColor="text1"/>
          <w:position w:val="-1"/>
          <w:sz w:val="22"/>
          <w:szCs w:val="22"/>
          <w:u w:val="single" w:color="000000"/>
        </w:rPr>
        <w:t>lors</w:t>
      </w:r>
    </w:p>
    <w:p w14:paraId="17A62CC4" w14:textId="4F3D64F2" w:rsidR="002A2B09" w:rsidRPr="00B0326F" w:rsidRDefault="008C1743" w:rsidP="00D46629">
      <w:pPr>
        <w:spacing w:before="29"/>
        <w:ind w:left="567" w:right="-20" w:hanging="567"/>
        <w:rPr>
          <w:rFonts w:ascii="Arial" w:eastAsia="Arial" w:hAnsi="Arial" w:cs="Arial"/>
          <w:color w:val="000000" w:themeColor="text1"/>
          <w:sz w:val="22"/>
          <w:szCs w:val="22"/>
        </w:rPr>
      </w:pPr>
      <w:r w:rsidRPr="00B0326F">
        <w:rPr>
          <w:rFonts w:ascii="Arial" w:hAnsi="Arial" w:cs="Arial"/>
          <w:color w:val="000000" w:themeColor="text1"/>
          <w:sz w:val="22"/>
          <w:szCs w:val="22"/>
        </w:rPr>
        <w:tab/>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2"/>
          <w:sz w:val="22"/>
          <w:szCs w:val="22"/>
        </w:rPr>
        <w:t>e</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re r</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po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sible</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oun</w:t>
      </w:r>
      <w:r w:rsidR="002A2B09" w:rsidRPr="00B0326F">
        <w:rPr>
          <w:rFonts w:ascii="Arial" w:eastAsia="Arial" w:hAnsi="Arial" w:cs="Arial"/>
          <w:color w:val="000000" w:themeColor="text1"/>
          <w:sz w:val="22"/>
          <w:szCs w:val="22"/>
        </w:rPr>
        <w:t>cil</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1"/>
          <w:sz w:val="22"/>
          <w:szCs w:val="22"/>
        </w:rPr>
        <w:t>ou</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h</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its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ior ma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rs 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 xml:space="preserve">in </w:t>
      </w:r>
      <w:r w:rsidR="002A2B09" w:rsidRPr="00B0326F">
        <w:rPr>
          <w:rFonts w:ascii="Arial" w:eastAsia="Arial" w:hAnsi="Arial" w:cs="Arial"/>
          <w:color w:val="000000" w:themeColor="text1"/>
          <w:spacing w:val="1"/>
          <w:sz w:val="22"/>
          <w:szCs w:val="22"/>
        </w:rPr>
        <w:t>man</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r</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ing</w:t>
      </w:r>
      <w:r w:rsidR="002A2B09" w:rsidRPr="00B0326F">
        <w:rPr>
          <w:rFonts w:ascii="Arial" w:eastAsia="Arial" w:hAnsi="Arial" w:cs="Arial"/>
          <w:color w:val="000000" w:themeColor="text1"/>
          <w:spacing w:val="1"/>
          <w:sz w:val="22"/>
          <w:szCs w:val="22"/>
        </w:rPr>
        <w:t xml:space="preserve"> ou</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ir</w:t>
      </w:r>
      <w:r w:rsidR="002A2B09" w:rsidRPr="00B0326F">
        <w:rPr>
          <w:rFonts w:ascii="Arial" w:eastAsia="Arial" w:hAnsi="Arial" w:cs="Arial"/>
          <w:color w:val="000000" w:themeColor="text1"/>
          <w:spacing w:val="-1"/>
          <w:sz w:val="22"/>
          <w:szCs w:val="22"/>
        </w:rPr>
        <w:t xml:space="preserve"> d</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z w:val="22"/>
          <w:szCs w:val="22"/>
        </w:rPr>
        <w:t>so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ad</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ice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to</w:t>
      </w:r>
      <w:r w:rsidR="002A2B09" w:rsidRPr="00B0326F">
        <w:rPr>
          <w:rFonts w:ascii="Arial" w:eastAsia="Arial" w:hAnsi="Arial" w:cs="Arial"/>
          <w:color w:val="000000" w:themeColor="text1"/>
          <w:spacing w:val="1"/>
          <w:sz w:val="22"/>
          <w:szCs w:val="22"/>
        </w:rPr>
        <w:t xml:space="preserve"> </w:t>
      </w:r>
      <w:r w:rsidR="00D1087F">
        <w:rPr>
          <w:rFonts w:ascii="Arial" w:eastAsia="Arial" w:hAnsi="Arial" w:cs="Arial"/>
          <w:color w:val="000000" w:themeColor="text1"/>
          <w:sz w:val="22"/>
          <w:szCs w:val="22"/>
        </w:rPr>
        <w:t>Councillors</w:t>
      </w:r>
      <w:r w:rsidR="002A2B09"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ua</w:t>
      </w:r>
      <w:r w:rsidR="002A2B09" w:rsidRPr="00B0326F">
        <w:rPr>
          <w:rFonts w:ascii="Arial" w:eastAsia="Arial" w:hAnsi="Arial" w:cs="Arial"/>
          <w:color w:val="000000" w:themeColor="text1"/>
          <w:sz w:val="22"/>
          <w:szCs w:val="22"/>
        </w:rPr>
        <w:t>l res</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be</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D1087F">
        <w:rPr>
          <w:rFonts w:ascii="Arial" w:eastAsia="Arial" w:hAnsi="Arial" w:cs="Arial"/>
          <w:color w:val="000000" w:themeColor="text1"/>
          <w:sz w:val="22"/>
          <w:szCs w:val="22"/>
        </w:rPr>
        <w:t>Councillors</w:t>
      </w:r>
      <w:r w:rsidR="002A2B09" w:rsidRPr="00B0326F">
        <w:rPr>
          <w:rFonts w:ascii="Arial" w:eastAsia="Arial" w:hAnsi="Arial" w:cs="Arial"/>
          <w:color w:val="000000" w:themeColor="text1"/>
          <w:sz w:val="22"/>
          <w:szCs w:val="22"/>
        </w:rPr>
        <w:t xml:space="preserve"> is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ss</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oo</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rn</w:t>
      </w:r>
      <w:r w:rsidR="002A2B09" w:rsidRPr="00B0326F">
        <w:rPr>
          <w:rFonts w:ascii="Arial" w:eastAsia="Arial" w:hAnsi="Arial" w:cs="Arial"/>
          <w:color w:val="000000" w:themeColor="text1"/>
          <w:spacing w:val="2"/>
          <w:sz w:val="22"/>
          <w:szCs w:val="22"/>
        </w:rPr>
        <w:t>m</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t.</w:t>
      </w:r>
    </w:p>
    <w:p w14:paraId="5D101B1E" w14:textId="77777777" w:rsidR="002A2B09" w:rsidRPr="00B0326F" w:rsidRDefault="002A2B09" w:rsidP="00D46629">
      <w:pPr>
        <w:spacing w:before="7"/>
        <w:ind w:left="567" w:right="-20" w:hanging="567"/>
        <w:rPr>
          <w:rFonts w:ascii="Arial" w:hAnsi="Arial" w:cs="Arial"/>
          <w:color w:val="000000" w:themeColor="text1"/>
          <w:sz w:val="22"/>
          <w:szCs w:val="22"/>
        </w:rPr>
      </w:pPr>
    </w:p>
    <w:p w14:paraId="696DD6A6" w14:textId="70499182" w:rsidR="00D46629" w:rsidRPr="00B0326F" w:rsidRDefault="008C1743" w:rsidP="00D46629">
      <w:pPr>
        <w:widowControl w:val="0"/>
        <w:ind w:left="567" w:hanging="567"/>
        <w:rPr>
          <w:rFonts w:ascii="Arial" w:hAnsi="Arial" w:cs="Arial"/>
          <w:color w:val="000000" w:themeColor="text1"/>
          <w:sz w:val="22"/>
          <w:szCs w:val="22"/>
        </w:rPr>
      </w:pPr>
      <w:r w:rsidRPr="00B0326F">
        <w:rPr>
          <w:rFonts w:ascii="Arial" w:hAnsi="Arial" w:cs="Arial"/>
          <w:color w:val="000000" w:themeColor="text1"/>
          <w:sz w:val="22"/>
          <w:szCs w:val="22"/>
        </w:rPr>
        <w:tab/>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 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w:t>
      </w:r>
      <w:r w:rsidR="00D1087F">
        <w:rPr>
          <w:rFonts w:ascii="Arial" w:eastAsia="Arial" w:hAnsi="Arial" w:cs="Arial"/>
          <w:color w:val="000000" w:themeColor="text1"/>
          <w:sz w:val="22"/>
          <w:szCs w:val="22"/>
        </w:rPr>
        <w:t>Councillors</w:t>
      </w:r>
      <w:r w:rsidR="002A2B09" w:rsidRPr="00B0326F">
        <w:rPr>
          <w:rFonts w:ascii="Arial" w:eastAsia="Arial" w:hAnsi="Arial" w:cs="Arial"/>
          <w:color w:val="000000" w:themeColor="text1"/>
          <w:sz w:val="22"/>
          <w:szCs w:val="22"/>
        </w:rPr>
        <w:t xml:space="preserve"> 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te</w:t>
      </w:r>
      <w:r w:rsidR="00D46629" w:rsidRPr="00B0326F">
        <w:rPr>
          <w:rFonts w:ascii="Arial" w:eastAsia="Arial" w:hAnsi="Arial" w:cs="Arial"/>
          <w:color w:val="000000" w:themeColor="text1"/>
          <w:sz w:val="22"/>
          <w:szCs w:val="22"/>
        </w:rPr>
        <w:t>, professional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f</w:t>
      </w:r>
      <w:r w:rsidR="002A2B09" w:rsidRPr="00B0326F">
        <w:rPr>
          <w:rFonts w:ascii="Arial" w:eastAsia="Arial" w:hAnsi="Arial" w:cs="Arial"/>
          <w:color w:val="000000" w:themeColor="text1"/>
          <w:sz w:val="22"/>
          <w:szCs w:val="22"/>
        </w:rPr>
        <w:t>ic</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ma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ne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65"/>
          <w:sz w:val="22"/>
          <w:szCs w:val="22"/>
        </w:rPr>
        <w:t xml:space="preserve">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y s</w:t>
      </w:r>
      <w:r w:rsidR="002A2B09" w:rsidRPr="00B0326F">
        <w:rPr>
          <w:rFonts w:ascii="Arial" w:eastAsia="Arial" w:hAnsi="Arial" w:cs="Arial"/>
          <w:color w:val="000000" w:themeColor="text1"/>
          <w:spacing w:val="1"/>
          <w:sz w:val="22"/>
          <w:szCs w:val="22"/>
        </w:rPr>
        <w:t>hou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no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z w:val="22"/>
          <w:szCs w:val="22"/>
        </w:rPr>
        <w:t>h</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r at</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em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2"/>
          <w:sz w:val="22"/>
          <w:szCs w:val="22"/>
        </w:rPr>
        <w:t>u</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ce</w:t>
      </w:r>
      <w:r w:rsidR="002A2B09" w:rsidRPr="00B0326F">
        <w:rPr>
          <w:rFonts w:ascii="Arial" w:eastAsia="Arial" w:hAnsi="Arial" w:cs="Arial"/>
          <w:color w:val="000000" w:themeColor="text1"/>
          <w:spacing w:val="-3"/>
          <w:sz w:val="22"/>
          <w:szCs w:val="22"/>
        </w:rPr>
        <w:t xml:space="preserve"> </w:t>
      </w:r>
      <w:r w:rsidR="00D1087F">
        <w:rPr>
          <w:rFonts w:ascii="Arial" w:eastAsia="Arial" w:hAnsi="Arial" w:cs="Arial"/>
          <w:color w:val="000000" w:themeColor="text1"/>
          <w:sz w:val="22"/>
          <w:szCs w:val="22"/>
        </w:rPr>
        <w:t>Councillors</w:t>
      </w:r>
      <w:r w:rsidR="002A2B09"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rso</w:t>
      </w:r>
      <w:r w:rsidR="002A2B09" w:rsidRPr="00B0326F">
        <w:rPr>
          <w:rFonts w:ascii="Arial" w:eastAsia="Arial" w:hAnsi="Arial" w:cs="Arial"/>
          <w:color w:val="000000" w:themeColor="text1"/>
          <w:spacing w:val="1"/>
          <w:sz w:val="22"/>
          <w:szCs w:val="22"/>
        </w:rPr>
        <w:t>na</w:t>
      </w:r>
      <w:r w:rsidR="002A2B09" w:rsidRPr="00B0326F">
        <w:rPr>
          <w:rFonts w:ascii="Arial" w:eastAsia="Arial" w:hAnsi="Arial" w:cs="Arial"/>
          <w:color w:val="000000" w:themeColor="text1"/>
          <w:sz w:val="22"/>
          <w:szCs w:val="22"/>
        </w:rPr>
        <w:t xml:space="preserve">l </w:t>
      </w:r>
      <w:r w:rsidR="00D46629" w:rsidRPr="00B0326F">
        <w:rPr>
          <w:rFonts w:ascii="Arial" w:eastAsia="Arial" w:hAnsi="Arial" w:cs="Arial"/>
          <w:color w:val="000000" w:themeColor="text1"/>
          <w:sz w:val="22"/>
          <w:szCs w:val="22"/>
        </w:rPr>
        <w:t xml:space="preserve">or contractual matters, </w:t>
      </w:r>
      <w:r w:rsidR="00D46629" w:rsidRPr="00B0326F">
        <w:rPr>
          <w:rFonts w:ascii="Arial" w:hAnsi="Arial" w:cs="Arial"/>
          <w:color w:val="000000" w:themeColor="text1"/>
          <w:sz w:val="22"/>
          <w:szCs w:val="22"/>
        </w:rPr>
        <w:t>for example, a potential regrading of their post but should use the existing employment procedures within the Council, for example, the Grievance Procedure.</w:t>
      </w:r>
    </w:p>
    <w:p w14:paraId="5963F401" w14:textId="4F8FC55A" w:rsidR="002A2B09" w:rsidRPr="00B0326F" w:rsidRDefault="00D46629" w:rsidP="00D46629">
      <w:pPr>
        <w:ind w:left="567" w:right="-20" w:hanging="567"/>
        <w:rPr>
          <w:rFonts w:ascii="Arial" w:hAnsi="Arial" w:cs="Arial"/>
          <w:color w:val="000000" w:themeColor="text1"/>
          <w:sz w:val="22"/>
          <w:szCs w:val="22"/>
        </w:rPr>
      </w:pPr>
      <w:r w:rsidRPr="00B0326F">
        <w:rPr>
          <w:rFonts w:ascii="Arial" w:hAnsi="Arial" w:cs="Arial"/>
          <w:color w:val="000000" w:themeColor="text1"/>
          <w:sz w:val="22"/>
          <w:szCs w:val="22"/>
        </w:rPr>
        <w:tab/>
      </w:r>
    </w:p>
    <w:p w14:paraId="583DC783" w14:textId="5992F911" w:rsidR="00D46629" w:rsidRPr="00B0326F" w:rsidRDefault="00D46629" w:rsidP="00D46629">
      <w:pPr>
        <w:widowControl w:val="0"/>
        <w:ind w:left="567" w:hanging="567"/>
        <w:rPr>
          <w:rFonts w:ascii="Arial" w:hAnsi="Arial" w:cs="Arial"/>
          <w:color w:val="000000" w:themeColor="text1"/>
          <w:sz w:val="22"/>
          <w:szCs w:val="22"/>
        </w:rPr>
      </w:pPr>
      <w:r w:rsidRPr="00B0326F">
        <w:rPr>
          <w:rFonts w:ascii="Arial" w:hAnsi="Arial" w:cs="Arial"/>
          <w:color w:val="000000" w:themeColor="text1"/>
          <w:sz w:val="22"/>
          <w:szCs w:val="22"/>
        </w:rPr>
        <w:tab/>
        <w:t>Employees should not report any issues or concerns regarding the operation of the council, which have come to their attention in the course of carrying out their duties, to a councillor.  These should be raised with their line manager, or by following the whistleblowing procedures, if appropriate.</w:t>
      </w:r>
    </w:p>
    <w:p w14:paraId="6F55A216" w14:textId="77777777" w:rsidR="00D46629" w:rsidRPr="00B0326F" w:rsidRDefault="00D46629" w:rsidP="00D46629">
      <w:pPr>
        <w:ind w:left="567" w:right="-20" w:hanging="567"/>
        <w:rPr>
          <w:rFonts w:ascii="Arial" w:eastAsia="Arial" w:hAnsi="Arial" w:cs="Arial"/>
          <w:color w:val="000000" w:themeColor="text1"/>
          <w:spacing w:val="2"/>
          <w:sz w:val="22"/>
          <w:szCs w:val="22"/>
        </w:rPr>
      </w:pPr>
    </w:p>
    <w:p w14:paraId="662C70E0" w14:textId="6EC4D366" w:rsidR="002A2B09" w:rsidRPr="00B0326F" w:rsidRDefault="00D46629" w:rsidP="00292E13">
      <w:pPr>
        <w:ind w:left="567" w:right="-20" w:hanging="567"/>
        <w:rPr>
          <w:rFonts w:ascii="Arial" w:eastAsia="Arial" w:hAnsi="Arial" w:cs="Arial"/>
          <w:color w:val="000000" w:themeColor="text1"/>
          <w:sz w:val="22"/>
          <w:szCs w:val="22"/>
        </w:rPr>
      </w:pPr>
      <w:r>
        <w:rPr>
          <w:rFonts w:ascii="Arial" w:eastAsia="Arial" w:hAnsi="Arial" w:cs="Arial"/>
          <w:spacing w:val="2"/>
          <w:sz w:val="22"/>
          <w:szCs w:val="22"/>
        </w:rPr>
        <w:lastRenderedPageBreak/>
        <w:tab/>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doe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ise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5"/>
          <w:sz w:val="22"/>
          <w:szCs w:val="22"/>
        </w:rPr>
        <w:t xml:space="preserve"> </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ght</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ra</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epa</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 to</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cc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ss </w:t>
      </w:r>
      <w:r w:rsidR="002A2B09" w:rsidRPr="00B0326F">
        <w:rPr>
          <w:rFonts w:ascii="Arial" w:eastAsia="Arial" w:hAnsi="Arial" w:cs="Arial"/>
          <w:color w:val="000000" w:themeColor="text1"/>
          <w:spacing w:val="1"/>
          <w:sz w:val="22"/>
          <w:szCs w:val="22"/>
        </w:rPr>
        <w:t>and</w:t>
      </w:r>
      <w:r w:rsidR="002A2B09" w:rsidRPr="00B0326F">
        <w:rPr>
          <w:rFonts w:ascii="Arial" w:eastAsia="Arial" w:hAnsi="Arial" w:cs="Arial"/>
          <w:color w:val="000000" w:themeColor="text1"/>
          <w:spacing w:val="-2"/>
          <w:sz w:val="22"/>
          <w:szCs w:val="22"/>
        </w:rPr>
        <w:t>/</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q</w:t>
      </w:r>
      <w:r w:rsidR="002A2B09" w:rsidRPr="00B0326F">
        <w:rPr>
          <w:rFonts w:ascii="Arial" w:eastAsia="Arial" w:hAnsi="Arial" w:cs="Arial"/>
          <w:color w:val="000000" w:themeColor="text1"/>
          <w:spacing w:val="1"/>
          <w:sz w:val="22"/>
          <w:szCs w:val="22"/>
        </w:rPr>
        <w:t>ue</w:t>
      </w:r>
      <w:r w:rsidR="002A2B09" w:rsidRPr="00B0326F">
        <w:rPr>
          <w:rFonts w:ascii="Arial" w:eastAsia="Arial" w:hAnsi="Arial" w:cs="Arial"/>
          <w:color w:val="000000" w:themeColor="text1"/>
          <w:sz w:val="22"/>
          <w:szCs w:val="22"/>
        </w:rPr>
        <w:t>sti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p</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is</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cil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7"/>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m</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h</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 tra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pa</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cil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4"/>
          <w:sz w:val="22"/>
          <w:szCs w:val="22"/>
        </w:rPr>
        <w:t>s</w:t>
      </w:r>
      <w:r w:rsidRPr="00B0326F">
        <w:rPr>
          <w:rFonts w:ascii="Arial" w:eastAsia="Arial" w:hAnsi="Arial" w:cs="Arial"/>
          <w:color w:val="000000" w:themeColor="text1"/>
          <w:spacing w:val="4"/>
          <w:sz w:val="22"/>
          <w:szCs w:val="22"/>
        </w:rPr>
        <w:t>, for example, in relation to a planning or refuse collection issue</w:t>
      </w:r>
      <w:r w:rsidR="002A2B09" w:rsidRPr="00B0326F">
        <w:rPr>
          <w:rFonts w:ascii="Arial" w:eastAsia="Arial" w:hAnsi="Arial" w:cs="Arial"/>
          <w:color w:val="000000" w:themeColor="text1"/>
          <w:sz w:val="22"/>
          <w:szCs w:val="22"/>
        </w:rPr>
        <w:t>.</w:t>
      </w:r>
    </w:p>
    <w:p w14:paraId="51F334EA" w14:textId="77777777" w:rsidR="002A2B09" w:rsidRPr="00B0326F" w:rsidRDefault="002A2B09" w:rsidP="00292E13">
      <w:pPr>
        <w:spacing w:before="3"/>
        <w:ind w:left="567" w:right="-20" w:hanging="567"/>
        <w:rPr>
          <w:rFonts w:ascii="Arial" w:hAnsi="Arial" w:cs="Arial"/>
          <w:color w:val="000000" w:themeColor="text1"/>
          <w:sz w:val="22"/>
          <w:szCs w:val="22"/>
        </w:rPr>
      </w:pPr>
    </w:p>
    <w:p w14:paraId="3D407137" w14:textId="77777777" w:rsidR="00292E13" w:rsidRPr="00B0326F" w:rsidRDefault="008C1743" w:rsidP="00292E13">
      <w:pPr>
        <w:widowControl w:val="0"/>
        <w:ind w:left="567" w:hanging="567"/>
        <w:rPr>
          <w:rFonts w:ascii="Arial" w:hAnsi="Arial" w:cs="Arial"/>
          <w:color w:val="000000" w:themeColor="text1"/>
          <w:sz w:val="22"/>
          <w:szCs w:val="22"/>
        </w:rPr>
      </w:pPr>
      <w:r w:rsidRPr="00B0326F">
        <w:rPr>
          <w:rFonts w:ascii="Arial" w:hAnsi="Arial" w:cs="Arial"/>
          <w:color w:val="000000" w:themeColor="text1"/>
          <w:sz w:val="22"/>
          <w:szCs w:val="22"/>
        </w:rPr>
        <w:tab/>
      </w:r>
      <w:r w:rsidR="00292E13" w:rsidRPr="00B0326F">
        <w:rPr>
          <w:rFonts w:ascii="Arial" w:hAnsi="Arial" w:cs="Arial"/>
          <w:color w:val="000000" w:themeColor="text1"/>
          <w:sz w:val="22"/>
          <w:szCs w:val="22"/>
        </w:rPr>
        <w:t>Employees should report to an appropriate manager if a councillor attempts to pressurise them to deal with a matter which is not in accordance with Council procedure or policy.</w:t>
      </w:r>
    </w:p>
    <w:p w14:paraId="01DD2A1D" w14:textId="77777777" w:rsidR="00292E13" w:rsidRPr="00B0326F" w:rsidRDefault="00292E13" w:rsidP="00292E13">
      <w:pPr>
        <w:ind w:left="567" w:right="-20" w:hanging="567"/>
        <w:rPr>
          <w:rFonts w:ascii="Arial" w:eastAsia="Arial" w:hAnsi="Arial" w:cs="Arial"/>
          <w:color w:val="000000" w:themeColor="text1"/>
          <w:sz w:val="22"/>
          <w:szCs w:val="22"/>
        </w:rPr>
      </w:pPr>
    </w:p>
    <w:p w14:paraId="4A2D668E" w14:textId="1CA5562E" w:rsidR="002A2B09" w:rsidRPr="00B0326F" w:rsidRDefault="00292E13" w:rsidP="00292E13">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ha</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rns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pacing w:val="1"/>
          <w:sz w:val="22"/>
          <w:szCs w:val="22"/>
        </w:rPr>
        <w:t>ou</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 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is 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po</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 in</w:t>
      </w:r>
      <w:r w:rsidR="002A2B09" w:rsidRPr="00B0326F">
        <w:rPr>
          <w:rFonts w:ascii="Arial" w:eastAsia="Arial" w:hAnsi="Arial" w:cs="Arial"/>
          <w:color w:val="000000" w:themeColor="text1"/>
          <w:spacing w:val="1"/>
          <w:sz w:val="22"/>
          <w:szCs w:val="22"/>
        </w:rPr>
        <w:t>te</w:t>
      </w:r>
      <w:r w:rsidR="002A2B09" w:rsidRPr="00B0326F">
        <w:rPr>
          <w:rFonts w:ascii="Arial" w:eastAsia="Arial" w:hAnsi="Arial" w:cs="Arial"/>
          <w:color w:val="000000" w:themeColor="text1"/>
          <w:sz w:val="22"/>
          <w:szCs w:val="22"/>
        </w:rPr>
        <w:t xml:space="preserve">rest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hou</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raise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mat</w:t>
      </w:r>
      <w:r w:rsidR="002A2B09" w:rsidRPr="00B0326F">
        <w:rPr>
          <w:rFonts w:ascii="Arial" w:eastAsia="Arial" w:hAnsi="Arial" w:cs="Arial"/>
          <w:color w:val="000000" w:themeColor="text1"/>
          <w:spacing w:val="1"/>
          <w:sz w:val="22"/>
          <w:szCs w:val="22"/>
        </w:rPr>
        <w:t>te</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p>
    <w:p w14:paraId="4AC43139" w14:textId="77777777" w:rsidR="002A2B09" w:rsidRPr="00B0326F" w:rsidRDefault="002A2B09" w:rsidP="00292E13">
      <w:pPr>
        <w:spacing w:before="3"/>
        <w:ind w:left="567" w:right="-20" w:hanging="567"/>
        <w:rPr>
          <w:rFonts w:ascii="Arial" w:hAnsi="Arial" w:cs="Arial"/>
          <w:color w:val="000000" w:themeColor="text1"/>
          <w:sz w:val="22"/>
          <w:szCs w:val="22"/>
        </w:rPr>
      </w:pPr>
    </w:p>
    <w:p w14:paraId="130DD599" w14:textId="71704294" w:rsidR="002A2B09" w:rsidRPr="00B0326F" w:rsidRDefault="008C1743" w:rsidP="00292E13">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Furth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a</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ice</w:t>
      </w:r>
      <w:r w:rsidR="002A2B09" w:rsidRPr="00B0326F">
        <w:rPr>
          <w:rFonts w:ascii="Arial" w:eastAsia="Arial" w:hAnsi="Arial" w:cs="Arial"/>
          <w:color w:val="000000" w:themeColor="text1"/>
          <w:spacing w:val="1"/>
          <w:sz w:val="22"/>
          <w:szCs w:val="22"/>
        </w:rPr>
        <w:t xml:space="preserve"> an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pacing w:val="1"/>
          <w:sz w:val="22"/>
          <w:szCs w:val="22"/>
        </w:rPr>
        <w:t>dan</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proofErr w:type="gramStart"/>
      <w:r w:rsidR="002A2B09" w:rsidRPr="00B0326F">
        <w:rPr>
          <w:rFonts w:ascii="Arial" w:eastAsia="Arial" w:hAnsi="Arial" w:cs="Arial"/>
          <w:color w:val="000000" w:themeColor="text1"/>
          <w:sz w:val="22"/>
          <w:szCs w:val="22"/>
        </w:rPr>
        <w:t>is</w:t>
      </w:r>
      <w:proofErr w:type="gramEnd"/>
      <w:r w:rsidR="002A2B09"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ve</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th</w:t>
      </w:r>
      <w:r w:rsidR="002A2B09" w:rsidRPr="00B0326F">
        <w:rPr>
          <w:rFonts w:ascii="Arial" w:eastAsia="Arial" w:hAnsi="Arial" w:cs="Arial"/>
          <w:color w:val="000000" w:themeColor="text1"/>
          <w:sz w:val="22"/>
          <w:szCs w:val="22"/>
        </w:rPr>
        <w:t xml:space="preserve">e </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 G</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rnme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3"/>
          <w:sz w:val="22"/>
          <w:szCs w:val="22"/>
        </w:rPr>
        <w:t>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an</w:t>
      </w:r>
      <w:r w:rsidR="002A2B09" w:rsidRPr="00B0326F">
        <w:rPr>
          <w:rFonts w:ascii="Arial" w:eastAsia="Arial" w:hAnsi="Arial" w:cs="Arial"/>
          <w:color w:val="000000" w:themeColor="text1"/>
          <w:sz w:val="22"/>
          <w:szCs w:val="22"/>
        </w:rPr>
        <w:t>d</w:t>
      </w:r>
      <w:r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z w:val="22"/>
          <w:szCs w:val="22"/>
        </w:rPr>
        <w:t>Co</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ci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lor</w:t>
      </w:r>
      <w:r w:rsidR="002A2B09" w:rsidRPr="00B0326F">
        <w:rPr>
          <w:rFonts w:ascii="Arial" w:eastAsia="Arial" w:hAnsi="Arial" w:cs="Arial"/>
          <w:color w:val="000000" w:themeColor="text1"/>
          <w:spacing w:val="-4"/>
          <w:sz w:val="22"/>
          <w:szCs w:val="22"/>
        </w:rPr>
        <w:t xml:space="preserve"> </w:t>
      </w:r>
      <w:r w:rsidR="002A2B09" w:rsidRPr="00B0326F">
        <w:rPr>
          <w:rFonts w:ascii="Arial" w:eastAsia="Arial" w:hAnsi="Arial" w:cs="Arial"/>
          <w:color w:val="000000" w:themeColor="text1"/>
          <w:spacing w:val="6"/>
          <w:sz w:val="22"/>
          <w:szCs w:val="22"/>
        </w:rPr>
        <w:t>W</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rk</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ip</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Pro</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2"/>
          <w:sz w:val="22"/>
          <w:szCs w:val="22"/>
        </w:rPr>
        <w:t>A</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end</w:t>
      </w:r>
      <w:r w:rsidR="002A2B09" w:rsidRPr="00B0326F">
        <w:rPr>
          <w:rFonts w:ascii="Arial" w:eastAsia="Arial" w:hAnsi="Arial" w:cs="Arial"/>
          <w:color w:val="000000" w:themeColor="text1"/>
          <w:sz w:val="22"/>
          <w:szCs w:val="22"/>
        </w:rPr>
        <w:t>ix</w:t>
      </w:r>
      <w:r w:rsidR="002A2B09" w:rsidRPr="00B0326F">
        <w:rPr>
          <w:rFonts w:ascii="Arial" w:eastAsia="Arial" w:hAnsi="Arial" w:cs="Arial"/>
          <w:color w:val="000000" w:themeColor="text1"/>
          <w:spacing w:val="-1"/>
          <w:sz w:val="22"/>
          <w:szCs w:val="22"/>
        </w:rPr>
        <w:t xml:space="preserve"> </w:t>
      </w:r>
      <w:r w:rsidR="005B15F8" w:rsidRPr="00B0326F">
        <w:rPr>
          <w:rFonts w:ascii="Arial" w:eastAsia="Arial" w:hAnsi="Arial" w:cs="Arial"/>
          <w:color w:val="000000" w:themeColor="text1"/>
          <w:spacing w:val="1"/>
          <w:sz w:val="22"/>
          <w:szCs w:val="22"/>
        </w:rPr>
        <w:t>3</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ag</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5B15F8" w:rsidRPr="00B0326F">
        <w:rPr>
          <w:rFonts w:ascii="Arial" w:eastAsia="Arial" w:hAnsi="Arial" w:cs="Arial"/>
          <w:color w:val="000000" w:themeColor="text1"/>
          <w:spacing w:val="1"/>
          <w:sz w:val="22"/>
          <w:szCs w:val="22"/>
        </w:rPr>
        <w:t>16</w:t>
      </w:r>
      <w:r w:rsidR="009A2F44" w:rsidRPr="00B0326F">
        <w:rPr>
          <w:rFonts w:ascii="Arial" w:eastAsia="Arial" w:hAnsi="Arial" w:cs="Arial"/>
          <w:color w:val="000000" w:themeColor="text1"/>
          <w:spacing w:val="1"/>
          <w:sz w:val="22"/>
          <w:szCs w:val="22"/>
        </w:rPr>
        <w:t>4</w:t>
      </w:r>
      <w:r w:rsidR="002A2B09" w:rsidRPr="00B0326F">
        <w:rPr>
          <w:rFonts w:ascii="Arial" w:eastAsia="Arial" w:hAnsi="Arial" w:cs="Arial"/>
          <w:color w:val="000000" w:themeColor="text1"/>
          <w:sz w:val="22"/>
          <w:szCs w:val="22"/>
        </w:rPr>
        <w:t>.</w:t>
      </w:r>
    </w:p>
    <w:p w14:paraId="5A7C2EAB" w14:textId="77777777" w:rsidR="002A2B09" w:rsidRPr="00B0326F" w:rsidRDefault="002A2B09" w:rsidP="00292E13">
      <w:pPr>
        <w:ind w:left="567" w:right="-20" w:hanging="567"/>
        <w:rPr>
          <w:rFonts w:ascii="Arial" w:hAnsi="Arial" w:cs="Arial"/>
          <w:color w:val="000000" w:themeColor="text1"/>
          <w:sz w:val="22"/>
          <w:szCs w:val="22"/>
        </w:rPr>
      </w:pPr>
    </w:p>
    <w:p w14:paraId="69173D98" w14:textId="40E49FE0" w:rsidR="002A2B09" w:rsidRPr="00B0326F" w:rsidRDefault="008C1743" w:rsidP="00292E13">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position w:val="-1"/>
          <w:sz w:val="22"/>
          <w:szCs w:val="22"/>
          <w:u w:color="000000"/>
        </w:rPr>
        <w:tab/>
      </w:r>
      <w:r w:rsidR="002A2B09" w:rsidRPr="00B0326F">
        <w:rPr>
          <w:rFonts w:ascii="Arial" w:eastAsia="Arial" w:hAnsi="Arial" w:cs="Arial"/>
          <w:color w:val="000000" w:themeColor="text1"/>
          <w:position w:val="-1"/>
          <w:sz w:val="22"/>
          <w:szCs w:val="22"/>
          <w:u w:val="single" w:color="000000"/>
        </w:rPr>
        <w:t>Co</w:t>
      </w:r>
      <w:r w:rsidR="002A2B09" w:rsidRPr="00B0326F">
        <w:rPr>
          <w:rFonts w:ascii="Arial" w:eastAsia="Arial" w:hAnsi="Arial" w:cs="Arial"/>
          <w:color w:val="000000" w:themeColor="text1"/>
          <w:spacing w:val="1"/>
          <w:position w:val="-1"/>
          <w:sz w:val="22"/>
          <w:szCs w:val="22"/>
          <w:u w:val="single" w:color="000000"/>
        </w:rPr>
        <w:t>n</w:t>
      </w:r>
      <w:r w:rsidR="002A2B09" w:rsidRPr="00B0326F">
        <w:rPr>
          <w:rFonts w:ascii="Arial" w:eastAsia="Arial" w:hAnsi="Arial" w:cs="Arial"/>
          <w:color w:val="000000" w:themeColor="text1"/>
          <w:position w:val="-1"/>
          <w:sz w:val="22"/>
          <w:szCs w:val="22"/>
          <w:u w:val="single" w:color="000000"/>
        </w:rPr>
        <w:t>t</w:t>
      </w:r>
      <w:r w:rsidR="002A2B09" w:rsidRPr="00B0326F">
        <w:rPr>
          <w:rFonts w:ascii="Arial" w:eastAsia="Arial" w:hAnsi="Arial" w:cs="Arial"/>
          <w:color w:val="000000" w:themeColor="text1"/>
          <w:spacing w:val="1"/>
          <w:position w:val="-1"/>
          <w:sz w:val="22"/>
          <w:szCs w:val="22"/>
          <w:u w:val="single" w:color="000000"/>
        </w:rPr>
        <w:t>a</w:t>
      </w:r>
      <w:r w:rsidR="002A2B09" w:rsidRPr="00B0326F">
        <w:rPr>
          <w:rFonts w:ascii="Arial" w:eastAsia="Arial" w:hAnsi="Arial" w:cs="Arial"/>
          <w:color w:val="000000" w:themeColor="text1"/>
          <w:position w:val="-1"/>
          <w:sz w:val="22"/>
          <w:szCs w:val="22"/>
          <w:u w:val="single" w:color="000000"/>
        </w:rPr>
        <w:t>ct</w:t>
      </w:r>
      <w:r w:rsidR="002A2B09" w:rsidRPr="00B0326F">
        <w:rPr>
          <w:rFonts w:ascii="Arial" w:eastAsia="Arial" w:hAnsi="Arial" w:cs="Arial"/>
          <w:color w:val="000000" w:themeColor="text1"/>
          <w:spacing w:val="-2"/>
          <w:position w:val="-1"/>
          <w:sz w:val="22"/>
          <w:szCs w:val="22"/>
          <w:u w:val="single" w:color="000000"/>
        </w:rPr>
        <w:t xml:space="preserve"> w</w:t>
      </w:r>
      <w:r w:rsidR="002A2B09" w:rsidRPr="00B0326F">
        <w:rPr>
          <w:rFonts w:ascii="Arial" w:eastAsia="Arial" w:hAnsi="Arial" w:cs="Arial"/>
          <w:color w:val="000000" w:themeColor="text1"/>
          <w:position w:val="-1"/>
          <w:sz w:val="22"/>
          <w:szCs w:val="22"/>
          <w:u w:val="single" w:color="000000"/>
        </w:rPr>
        <w:t>ith</w:t>
      </w:r>
      <w:r w:rsidR="002A2B09" w:rsidRPr="00B0326F">
        <w:rPr>
          <w:rFonts w:ascii="Arial" w:eastAsia="Arial" w:hAnsi="Arial" w:cs="Arial"/>
          <w:color w:val="000000" w:themeColor="text1"/>
          <w:spacing w:val="1"/>
          <w:position w:val="-1"/>
          <w:sz w:val="22"/>
          <w:szCs w:val="22"/>
          <w:u w:val="single" w:color="000000"/>
        </w:rPr>
        <w:t xml:space="preserve"> th</w:t>
      </w:r>
      <w:r w:rsidR="002A2B09" w:rsidRPr="00B0326F">
        <w:rPr>
          <w:rFonts w:ascii="Arial" w:eastAsia="Arial" w:hAnsi="Arial" w:cs="Arial"/>
          <w:color w:val="000000" w:themeColor="text1"/>
          <w:position w:val="-1"/>
          <w:sz w:val="22"/>
          <w:szCs w:val="22"/>
          <w:u w:val="single" w:color="000000"/>
        </w:rPr>
        <w:t>e</w:t>
      </w:r>
      <w:r w:rsidR="002A2B09" w:rsidRPr="00B0326F">
        <w:rPr>
          <w:rFonts w:ascii="Arial" w:eastAsia="Arial" w:hAnsi="Arial" w:cs="Arial"/>
          <w:color w:val="000000" w:themeColor="text1"/>
          <w:spacing w:val="3"/>
          <w:position w:val="-1"/>
          <w:sz w:val="22"/>
          <w:szCs w:val="22"/>
          <w:u w:val="single" w:color="000000"/>
        </w:rPr>
        <w:t xml:space="preserve"> </w:t>
      </w:r>
      <w:r w:rsidR="002A2B09" w:rsidRPr="00B0326F">
        <w:rPr>
          <w:rFonts w:ascii="Arial" w:eastAsia="Arial" w:hAnsi="Arial" w:cs="Arial"/>
          <w:color w:val="000000" w:themeColor="text1"/>
          <w:position w:val="-1"/>
          <w:sz w:val="22"/>
          <w:szCs w:val="22"/>
          <w:u w:val="single" w:color="000000"/>
        </w:rPr>
        <w:t>C</w:t>
      </w:r>
      <w:r w:rsidR="002A2B09" w:rsidRPr="00B0326F">
        <w:rPr>
          <w:rFonts w:ascii="Arial" w:eastAsia="Arial" w:hAnsi="Arial" w:cs="Arial"/>
          <w:color w:val="000000" w:themeColor="text1"/>
          <w:spacing w:val="-2"/>
          <w:position w:val="-1"/>
          <w:sz w:val="22"/>
          <w:szCs w:val="22"/>
          <w:u w:val="single" w:color="000000"/>
        </w:rPr>
        <w:t>o</w:t>
      </w:r>
      <w:r w:rsidR="002A2B09" w:rsidRPr="00B0326F">
        <w:rPr>
          <w:rFonts w:ascii="Arial" w:eastAsia="Arial" w:hAnsi="Arial" w:cs="Arial"/>
          <w:color w:val="000000" w:themeColor="text1"/>
          <w:spacing w:val="-1"/>
          <w:position w:val="-1"/>
          <w:sz w:val="22"/>
          <w:szCs w:val="22"/>
          <w:u w:val="single" w:color="000000"/>
        </w:rPr>
        <w:t>m</w:t>
      </w:r>
      <w:r w:rsidR="002A2B09" w:rsidRPr="00B0326F">
        <w:rPr>
          <w:rFonts w:ascii="Arial" w:eastAsia="Arial" w:hAnsi="Arial" w:cs="Arial"/>
          <w:color w:val="000000" w:themeColor="text1"/>
          <w:spacing w:val="1"/>
          <w:position w:val="-1"/>
          <w:sz w:val="22"/>
          <w:szCs w:val="22"/>
          <w:u w:val="single" w:color="000000"/>
        </w:rPr>
        <w:t>mun</w:t>
      </w:r>
      <w:r w:rsidR="002A2B09" w:rsidRPr="00B0326F">
        <w:rPr>
          <w:rFonts w:ascii="Arial" w:eastAsia="Arial" w:hAnsi="Arial" w:cs="Arial"/>
          <w:color w:val="000000" w:themeColor="text1"/>
          <w:position w:val="-1"/>
          <w:sz w:val="22"/>
          <w:szCs w:val="22"/>
          <w:u w:val="single" w:color="000000"/>
        </w:rPr>
        <w:t>ity</w:t>
      </w:r>
      <w:r w:rsidR="002A2B09" w:rsidRPr="00B0326F">
        <w:rPr>
          <w:rFonts w:ascii="Arial" w:eastAsia="Arial" w:hAnsi="Arial" w:cs="Arial"/>
          <w:color w:val="000000" w:themeColor="text1"/>
          <w:spacing w:val="-2"/>
          <w:position w:val="-1"/>
          <w:sz w:val="22"/>
          <w:szCs w:val="22"/>
          <w:u w:val="single" w:color="000000"/>
        </w:rPr>
        <w:t xml:space="preserve"> </w:t>
      </w:r>
      <w:r w:rsidR="002A2B09" w:rsidRPr="00B0326F">
        <w:rPr>
          <w:rFonts w:ascii="Arial" w:eastAsia="Arial" w:hAnsi="Arial" w:cs="Arial"/>
          <w:color w:val="000000" w:themeColor="text1"/>
          <w:spacing w:val="1"/>
          <w:position w:val="-1"/>
          <w:sz w:val="22"/>
          <w:szCs w:val="22"/>
          <w:u w:val="single" w:color="000000"/>
        </w:rPr>
        <w:t>a</w:t>
      </w:r>
      <w:r w:rsidR="002A2B09" w:rsidRPr="00B0326F">
        <w:rPr>
          <w:rFonts w:ascii="Arial" w:eastAsia="Arial" w:hAnsi="Arial" w:cs="Arial"/>
          <w:color w:val="000000" w:themeColor="text1"/>
          <w:spacing w:val="-1"/>
          <w:position w:val="-1"/>
          <w:sz w:val="22"/>
          <w:szCs w:val="22"/>
          <w:u w:val="single" w:color="000000"/>
        </w:rPr>
        <w:t>n</w:t>
      </w:r>
      <w:r w:rsidR="002A2B09" w:rsidRPr="00B0326F">
        <w:rPr>
          <w:rFonts w:ascii="Arial" w:eastAsia="Arial" w:hAnsi="Arial" w:cs="Arial"/>
          <w:color w:val="000000" w:themeColor="text1"/>
          <w:position w:val="-1"/>
          <w:sz w:val="22"/>
          <w:szCs w:val="22"/>
          <w:u w:val="single" w:color="000000"/>
        </w:rPr>
        <w:t>d</w:t>
      </w:r>
      <w:r w:rsidR="002A2B09" w:rsidRPr="00B0326F">
        <w:rPr>
          <w:rFonts w:ascii="Arial" w:eastAsia="Arial" w:hAnsi="Arial" w:cs="Arial"/>
          <w:color w:val="000000" w:themeColor="text1"/>
          <w:spacing w:val="1"/>
          <w:position w:val="-1"/>
          <w:sz w:val="22"/>
          <w:szCs w:val="22"/>
          <w:u w:val="single" w:color="000000"/>
        </w:rPr>
        <w:t xml:space="preserve"> </w:t>
      </w:r>
      <w:r w:rsidR="002A2B09" w:rsidRPr="00B0326F">
        <w:rPr>
          <w:rFonts w:ascii="Arial" w:eastAsia="Arial" w:hAnsi="Arial" w:cs="Arial"/>
          <w:color w:val="000000" w:themeColor="text1"/>
          <w:spacing w:val="-1"/>
          <w:position w:val="-1"/>
          <w:sz w:val="22"/>
          <w:szCs w:val="22"/>
          <w:u w:val="single" w:color="000000"/>
        </w:rPr>
        <w:t>S</w:t>
      </w:r>
      <w:r w:rsidR="002A2B09" w:rsidRPr="00B0326F">
        <w:rPr>
          <w:rFonts w:ascii="Arial" w:eastAsia="Arial" w:hAnsi="Arial" w:cs="Arial"/>
          <w:color w:val="000000" w:themeColor="text1"/>
          <w:spacing w:val="1"/>
          <w:position w:val="-1"/>
          <w:sz w:val="22"/>
          <w:szCs w:val="22"/>
          <w:u w:val="single" w:color="000000"/>
        </w:rPr>
        <w:t>e</w:t>
      </w:r>
      <w:r w:rsidR="002A2B09" w:rsidRPr="00B0326F">
        <w:rPr>
          <w:rFonts w:ascii="Arial" w:eastAsia="Arial" w:hAnsi="Arial" w:cs="Arial"/>
          <w:color w:val="000000" w:themeColor="text1"/>
          <w:position w:val="-1"/>
          <w:sz w:val="22"/>
          <w:szCs w:val="22"/>
          <w:u w:val="single" w:color="000000"/>
        </w:rPr>
        <w:t>r</w:t>
      </w:r>
      <w:r w:rsidR="002A2B09" w:rsidRPr="00B0326F">
        <w:rPr>
          <w:rFonts w:ascii="Arial" w:eastAsia="Arial" w:hAnsi="Arial" w:cs="Arial"/>
          <w:color w:val="000000" w:themeColor="text1"/>
          <w:spacing w:val="-3"/>
          <w:position w:val="-1"/>
          <w:sz w:val="22"/>
          <w:szCs w:val="22"/>
          <w:u w:val="single" w:color="000000"/>
        </w:rPr>
        <w:t>v</w:t>
      </w:r>
      <w:r w:rsidR="002A2B09" w:rsidRPr="00B0326F">
        <w:rPr>
          <w:rFonts w:ascii="Arial" w:eastAsia="Arial" w:hAnsi="Arial" w:cs="Arial"/>
          <w:color w:val="000000" w:themeColor="text1"/>
          <w:position w:val="-1"/>
          <w:sz w:val="22"/>
          <w:szCs w:val="22"/>
          <w:u w:val="single" w:color="000000"/>
        </w:rPr>
        <w:t>ice</w:t>
      </w:r>
      <w:r w:rsidR="002A2B09" w:rsidRPr="00B0326F">
        <w:rPr>
          <w:rFonts w:ascii="Arial" w:eastAsia="Arial" w:hAnsi="Arial" w:cs="Arial"/>
          <w:color w:val="000000" w:themeColor="text1"/>
          <w:spacing w:val="1"/>
          <w:position w:val="-1"/>
          <w:sz w:val="22"/>
          <w:szCs w:val="22"/>
          <w:u w:val="single" w:color="000000"/>
        </w:rPr>
        <w:t xml:space="preserve"> </w:t>
      </w:r>
      <w:r w:rsidR="002A2B09" w:rsidRPr="00B0326F">
        <w:rPr>
          <w:rFonts w:ascii="Arial" w:eastAsia="Arial" w:hAnsi="Arial" w:cs="Arial"/>
          <w:color w:val="000000" w:themeColor="text1"/>
          <w:position w:val="-1"/>
          <w:sz w:val="22"/>
          <w:szCs w:val="22"/>
          <w:u w:val="single" w:color="000000"/>
        </w:rPr>
        <w:t>Users</w:t>
      </w:r>
    </w:p>
    <w:p w14:paraId="70AE3CB0" w14:textId="77777777" w:rsidR="00292E13" w:rsidRPr="00B0326F" w:rsidRDefault="008C1743" w:rsidP="00292E13">
      <w:pPr>
        <w:widowControl w:val="0"/>
        <w:ind w:left="567" w:hanging="567"/>
        <w:rPr>
          <w:rFonts w:ascii="Arial" w:hAnsi="Arial" w:cs="Arial"/>
          <w:color w:val="000000" w:themeColor="text1"/>
          <w:sz w:val="22"/>
          <w:szCs w:val="22"/>
        </w:rPr>
      </w:pPr>
      <w:r w:rsidRPr="00B0326F">
        <w:rPr>
          <w:rFonts w:ascii="Arial" w:hAnsi="Arial" w:cs="Arial"/>
          <w:color w:val="000000" w:themeColor="text1"/>
          <w:sz w:val="22"/>
          <w:szCs w:val="22"/>
        </w:rPr>
        <w:tab/>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om</w:t>
      </w:r>
      <w:r w:rsidR="002A2B09" w:rsidRPr="00B0326F">
        <w:rPr>
          <w:rFonts w:ascii="Arial" w:eastAsia="Arial" w:hAnsi="Arial" w:cs="Arial"/>
          <w:color w:val="000000" w:themeColor="text1"/>
          <w:spacing w:val="1"/>
          <w:sz w:val="22"/>
          <w:szCs w:val="22"/>
        </w:rPr>
        <w:t>mun</w:t>
      </w:r>
      <w:r w:rsidR="002A2B09" w:rsidRPr="00B0326F">
        <w:rPr>
          <w:rFonts w:ascii="Arial" w:eastAsia="Arial" w:hAnsi="Arial" w:cs="Arial"/>
          <w:color w:val="000000" w:themeColor="text1"/>
          <w:sz w:val="22"/>
          <w:szCs w:val="22"/>
        </w:rPr>
        <w:t>ity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rv</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ce</w:t>
      </w:r>
      <w:r w:rsidR="002A2B09" w:rsidRPr="00B0326F">
        <w:rPr>
          <w:rFonts w:ascii="Arial" w:eastAsia="Arial" w:hAnsi="Arial" w:cs="Arial"/>
          <w:color w:val="000000" w:themeColor="text1"/>
          <w:spacing w:val="1"/>
          <w:sz w:val="22"/>
          <w:szCs w:val="22"/>
        </w:rPr>
        <w:t xml:space="preserve"> u</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rs h</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ig</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2"/>
          <w:sz w:val="22"/>
          <w:szCs w:val="22"/>
        </w:rPr>
        <w:t>x</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g</w:t>
      </w:r>
      <w:r w:rsidR="002A2B09" w:rsidRPr="00B0326F">
        <w:rPr>
          <w:rFonts w:ascii="Arial" w:eastAsia="Arial" w:hAnsi="Arial" w:cs="Arial"/>
          <w:color w:val="000000" w:themeColor="text1"/>
          <w:sz w:val="22"/>
          <w:szCs w:val="22"/>
        </w:rPr>
        <w:t>h</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pacing w:val="1"/>
          <w:sz w:val="22"/>
          <w:szCs w:val="22"/>
        </w:rPr>
        <w:t>da</w:t>
      </w:r>
      <w:r w:rsidR="002A2B09" w:rsidRPr="00B0326F">
        <w:rPr>
          <w:rFonts w:ascii="Arial" w:eastAsia="Arial" w:hAnsi="Arial" w:cs="Arial"/>
          <w:color w:val="000000" w:themeColor="text1"/>
          <w:sz w:val="22"/>
          <w:szCs w:val="22"/>
        </w:rPr>
        <w:t xml:space="preserve">rd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f </w:t>
      </w:r>
      <w:r w:rsidR="00292E13" w:rsidRPr="00B0326F">
        <w:rPr>
          <w:rFonts w:ascii="Arial" w:eastAsia="Arial" w:hAnsi="Arial" w:cs="Arial"/>
          <w:color w:val="000000" w:themeColor="text1"/>
          <w:sz w:val="22"/>
          <w:szCs w:val="22"/>
        </w:rPr>
        <w:t xml:space="preserve">professional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z w:val="22"/>
          <w:szCs w:val="22"/>
        </w:rPr>
        <w:t>ice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rom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ci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w:t>
      </w:r>
      <w:r w:rsidR="001672BB"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ha</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res</w:t>
      </w:r>
      <w:r w:rsidR="002A2B09" w:rsidRPr="00B0326F">
        <w:rPr>
          <w:rFonts w:ascii="Arial" w:eastAsia="Arial" w:hAnsi="Arial" w:cs="Arial"/>
          <w:color w:val="000000" w:themeColor="text1"/>
          <w:spacing w:val="1"/>
          <w:sz w:val="22"/>
          <w:szCs w:val="22"/>
        </w:rPr>
        <w:t>po</w:t>
      </w:r>
      <w:r w:rsidR="002A2B09" w:rsidRPr="00B0326F">
        <w:rPr>
          <w:rFonts w:ascii="Arial" w:eastAsia="Arial" w:hAnsi="Arial" w:cs="Arial"/>
          <w:color w:val="000000" w:themeColor="text1"/>
          <w:spacing w:val="6"/>
          <w:sz w:val="22"/>
          <w:szCs w:val="22"/>
        </w:rPr>
        <w:t>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ity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ity 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an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3"/>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ou</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t</w:t>
      </w:r>
      <w:r w:rsidR="002A2B09" w:rsidRPr="00B0326F">
        <w:rPr>
          <w:rFonts w:ascii="Arial" w:eastAsia="Arial" w:hAnsi="Arial" w:cs="Arial"/>
          <w:color w:val="000000" w:themeColor="text1"/>
          <w:spacing w:val="1"/>
          <w:sz w:val="22"/>
          <w:szCs w:val="22"/>
        </w:rPr>
        <w:t>eou</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f</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cti</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5"/>
          <w:sz w:val="22"/>
          <w:szCs w:val="22"/>
        </w:rPr>
        <w:t xml:space="preserve"> </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pa</w:t>
      </w:r>
      <w:r w:rsidR="002A2B09" w:rsidRPr="00B0326F">
        <w:rPr>
          <w:rFonts w:ascii="Arial" w:eastAsia="Arial" w:hAnsi="Arial" w:cs="Arial"/>
          <w:color w:val="000000" w:themeColor="text1"/>
          <w:sz w:val="22"/>
          <w:szCs w:val="22"/>
        </w:rPr>
        <w:t>rt</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rv</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 xml:space="preserve">ce </w:t>
      </w:r>
      <w:r w:rsidR="002A2B09" w:rsidRPr="00B0326F">
        <w:rPr>
          <w:rFonts w:ascii="Arial" w:eastAsia="Arial" w:hAnsi="Arial" w:cs="Arial"/>
          <w:color w:val="000000" w:themeColor="text1"/>
          <w:spacing w:val="1"/>
          <w:sz w:val="22"/>
          <w:szCs w:val="22"/>
        </w:rPr>
        <w:t>de</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er</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ll</w:t>
      </w:r>
      <w:r w:rsidR="002A2B09" w:rsidRPr="00B0326F">
        <w:rPr>
          <w:rFonts w:ascii="Arial" w:eastAsia="Arial" w:hAnsi="Arial" w:cs="Arial"/>
          <w:color w:val="000000" w:themeColor="text1"/>
          <w:spacing w:val="-1"/>
          <w:sz w:val="22"/>
          <w:szCs w:val="22"/>
        </w:rPr>
        <w:t xml:space="preserve"> g</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1"/>
          <w:sz w:val="22"/>
          <w:szCs w:val="22"/>
        </w:rPr>
        <w:t>up</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z w:val="22"/>
          <w:szCs w:val="22"/>
        </w:rPr>
        <w:t>id</w:t>
      </w:r>
      <w:r w:rsidR="002A2B09" w:rsidRPr="00B0326F">
        <w:rPr>
          <w:rFonts w:ascii="Arial" w:eastAsia="Arial" w:hAnsi="Arial" w:cs="Arial"/>
          <w:color w:val="000000" w:themeColor="text1"/>
          <w:spacing w:val="1"/>
          <w:sz w:val="22"/>
          <w:szCs w:val="22"/>
        </w:rPr>
        <w:t>ua</w:t>
      </w:r>
      <w:r w:rsidR="002A2B09" w:rsidRPr="00B0326F">
        <w:rPr>
          <w:rFonts w:ascii="Arial" w:eastAsia="Arial" w:hAnsi="Arial" w:cs="Arial"/>
          <w:color w:val="000000" w:themeColor="text1"/>
          <w:sz w:val="22"/>
          <w:szCs w:val="22"/>
        </w:rPr>
        <w:t xml:space="preserve">ls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w:t>
      </w:r>
      <w:r w:rsidR="001672BB"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2"/>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 s</w:t>
      </w:r>
      <w:r w:rsidR="002A2B09" w:rsidRPr="00B0326F">
        <w:rPr>
          <w:rFonts w:ascii="Arial" w:eastAsia="Arial" w:hAnsi="Arial" w:cs="Arial"/>
          <w:color w:val="000000" w:themeColor="text1"/>
          <w:spacing w:val="1"/>
          <w:sz w:val="22"/>
          <w:szCs w:val="22"/>
        </w:rPr>
        <w:t>hou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tr</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po</w:t>
      </w:r>
      <w:r w:rsidR="002A2B09" w:rsidRPr="00B0326F">
        <w:rPr>
          <w:rFonts w:ascii="Arial" w:eastAsia="Arial" w:hAnsi="Arial" w:cs="Arial"/>
          <w:color w:val="000000" w:themeColor="text1"/>
          <w:sz w:val="22"/>
          <w:szCs w:val="22"/>
        </w:rPr>
        <w:t>siti</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z w:val="22"/>
          <w:szCs w:val="22"/>
        </w:rPr>
        <w:t>tructi</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an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clusi</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w:t>
      </w:r>
      <w:r w:rsidR="001672BB" w:rsidRPr="00B0326F">
        <w:rPr>
          <w:rFonts w:ascii="Arial" w:eastAsia="Arial" w:hAnsi="Arial" w:cs="Arial"/>
          <w:color w:val="000000" w:themeColor="text1"/>
          <w:sz w:val="22"/>
          <w:szCs w:val="22"/>
        </w:rPr>
        <w:t xml:space="preserve"> </w:t>
      </w:r>
      <w:r w:rsidR="00292E13" w:rsidRPr="00B0326F">
        <w:rPr>
          <w:rFonts w:ascii="Arial" w:hAnsi="Arial" w:cs="Arial"/>
          <w:color w:val="000000" w:themeColor="text1"/>
          <w:sz w:val="22"/>
          <w:szCs w:val="22"/>
        </w:rPr>
        <w:t>This may require reasonable adjustments for effective communication with people with disabilities in accordance with the provisions of the Disability Discrimination Act 1995. In addition, the language needs of someone whose first language is not English need to be considered.</w:t>
      </w:r>
    </w:p>
    <w:p w14:paraId="00A78DD8" w14:textId="675B1FA0" w:rsidR="002A2B09" w:rsidRPr="00B0326F" w:rsidRDefault="002A2B09" w:rsidP="00292E13">
      <w:pPr>
        <w:spacing w:before="29"/>
        <w:ind w:left="567" w:right="-20" w:hanging="567"/>
        <w:rPr>
          <w:rFonts w:ascii="Arial" w:hAnsi="Arial" w:cs="Arial"/>
          <w:color w:val="000000" w:themeColor="text1"/>
          <w:sz w:val="22"/>
          <w:szCs w:val="22"/>
        </w:rPr>
      </w:pPr>
    </w:p>
    <w:p w14:paraId="67FF3929" w14:textId="17EAB297" w:rsidR="008C1743" w:rsidRPr="00B0326F" w:rsidRDefault="008C1743" w:rsidP="00292E13">
      <w:pPr>
        <w:widowControl w:val="0"/>
        <w:ind w:left="567" w:hanging="567"/>
        <w:rPr>
          <w:rFonts w:ascii="Arial" w:hAnsi="Arial" w:cs="Arial"/>
          <w:color w:val="000000" w:themeColor="text1"/>
          <w:sz w:val="22"/>
          <w:szCs w:val="22"/>
        </w:rPr>
      </w:pPr>
      <w:r w:rsidRPr="00B0326F">
        <w:rPr>
          <w:rFonts w:ascii="Arial" w:hAnsi="Arial" w:cs="Arial"/>
          <w:color w:val="000000" w:themeColor="text1"/>
          <w:sz w:val="22"/>
          <w:szCs w:val="22"/>
        </w:rPr>
        <w:tab/>
      </w:r>
      <w:r w:rsidR="00292E13" w:rsidRPr="00B0326F">
        <w:rPr>
          <w:rFonts w:ascii="Arial" w:hAnsi="Arial" w:cs="Arial"/>
          <w:color w:val="000000" w:themeColor="text1"/>
          <w:sz w:val="22"/>
          <w:szCs w:val="22"/>
        </w:rPr>
        <w:t>Employees also have a right not to be verbally or physically abused by the community and service users.  Any incidents should be reported immediately to the employee’s line manager.</w:t>
      </w:r>
    </w:p>
    <w:p w14:paraId="6B25C468" w14:textId="77777777" w:rsidR="00BD67EE" w:rsidRPr="00B0326F" w:rsidRDefault="00BD67EE" w:rsidP="00292E13">
      <w:pPr>
        <w:ind w:left="567" w:right="-20" w:hanging="567"/>
        <w:rPr>
          <w:rFonts w:ascii="Arial" w:eastAsia="Arial" w:hAnsi="Arial" w:cs="Arial"/>
          <w:color w:val="000000" w:themeColor="text1"/>
          <w:sz w:val="22"/>
          <w:szCs w:val="22"/>
        </w:rPr>
      </w:pPr>
    </w:p>
    <w:p w14:paraId="0821FD68" w14:textId="4A7D3CD8" w:rsidR="002A2B09" w:rsidRPr="00B0326F" w:rsidRDefault="008C1743" w:rsidP="00292E13">
      <w:pPr>
        <w:spacing w:before="77"/>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u w:color="000000"/>
        </w:rPr>
        <w:tab/>
      </w:r>
      <w:r w:rsidR="002A2B09" w:rsidRPr="00B0326F">
        <w:rPr>
          <w:rFonts w:ascii="Arial" w:eastAsia="Arial" w:hAnsi="Arial" w:cs="Arial"/>
          <w:color w:val="000000" w:themeColor="text1"/>
          <w:sz w:val="22"/>
          <w:szCs w:val="22"/>
          <w:u w:val="single" w:color="000000"/>
        </w:rPr>
        <w:t>Rel</w:t>
      </w:r>
      <w:r w:rsidR="002A2B09" w:rsidRPr="00B0326F">
        <w:rPr>
          <w:rFonts w:ascii="Arial" w:eastAsia="Arial" w:hAnsi="Arial" w:cs="Arial"/>
          <w:color w:val="000000" w:themeColor="text1"/>
          <w:spacing w:val="1"/>
          <w:sz w:val="22"/>
          <w:szCs w:val="22"/>
          <w:u w:val="single" w:color="000000"/>
        </w:rPr>
        <w:t>a</w:t>
      </w:r>
      <w:r w:rsidR="002A2B09" w:rsidRPr="00B0326F">
        <w:rPr>
          <w:rFonts w:ascii="Arial" w:eastAsia="Arial" w:hAnsi="Arial" w:cs="Arial"/>
          <w:color w:val="000000" w:themeColor="text1"/>
          <w:sz w:val="22"/>
          <w:szCs w:val="22"/>
          <w:u w:val="single" w:color="000000"/>
        </w:rPr>
        <w:t>ti</w:t>
      </w:r>
      <w:r w:rsidR="002A2B09" w:rsidRPr="00B0326F">
        <w:rPr>
          <w:rFonts w:ascii="Arial" w:eastAsia="Arial" w:hAnsi="Arial" w:cs="Arial"/>
          <w:color w:val="000000" w:themeColor="text1"/>
          <w:spacing w:val="1"/>
          <w:sz w:val="22"/>
          <w:szCs w:val="22"/>
          <w:u w:val="single" w:color="000000"/>
        </w:rPr>
        <w:t>on</w:t>
      </w:r>
      <w:r w:rsidR="002A2B09" w:rsidRPr="00B0326F">
        <w:rPr>
          <w:rFonts w:ascii="Arial" w:eastAsia="Arial" w:hAnsi="Arial" w:cs="Arial"/>
          <w:color w:val="000000" w:themeColor="text1"/>
          <w:sz w:val="22"/>
          <w:szCs w:val="22"/>
          <w:u w:val="single" w:color="000000"/>
        </w:rPr>
        <w:t>s</w:t>
      </w:r>
      <w:r w:rsidR="002A2B09" w:rsidRPr="00B0326F">
        <w:rPr>
          <w:rFonts w:ascii="Arial" w:eastAsia="Arial" w:hAnsi="Arial" w:cs="Arial"/>
          <w:color w:val="000000" w:themeColor="text1"/>
          <w:spacing w:val="1"/>
          <w:sz w:val="22"/>
          <w:szCs w:val="22"/>
          <w:u w:val="single" w:color="000000"/>
        </w:rPr>
        <w:t>h</w:t>
      </w:r>
      <w:r w:rsidR="002A2B09" w:rsidRPr="00B0326F">
        <w:rPr>
          <w:rFonts w:ascii="Arial" w:eastAsia="Arial" w:hAnsi="Arial" w:cs="Arial"/>
          <w:color w:val="000000" w:themeColor="text1"/>
          <w:spacing w:val="-3"/>
          <w:sz w:val="22"/>
          <w:szCs w:val="22"/>
          <w:u w:val="single" w:color="000000"/>
        </w:rPr>
        <w:t>i</w:t>
      </w:r>
      <w:r w:rsidR="002A2B09" w:rsidRPr="00B0326F">
        <w:rPr>
          <w:rFonts w:ascii="Arial" w:eastAsia="Arial" w:hAnsi="Arial" w:cs="Arial"/>
          <w:color w:val="000000" w:themeColor="text1"/>
          <w:spacing w:val="1"/>
          <w:sz w:val="22"/>
          <w:szCs w:val="22"/>
          <w:u w:val="single" w:color="000000"/>
        </w:rPr>
        <w:t>p</w:t>
      </w:r>
      <w:r w:rsidR="002A2B09" w:rsidRPr="00B0326F">
        <w:rPr>
          <w:rFonts w:ascii="Arial" w:eastAsia="Arial" w:hAnsi="Arial" w:cs="Arial"/>
          <w:color w:val="000000" w:themeColor="text1"/>
          <w:sz w:val="22"/>
          <w:szCs w:val="22"/>
          <w:u w:val="single" w:color="000000"/>
        </w:rPr>
        <w:t xml:space="preserve">s </w:t>
      </w:r>
      <w:r w:rsidR="002A2B09" w:rsidRPr="00B0326F">
        <w:rPr>
          <w:rFonts w:ascii="Arial" w:eastAsia="Arial" w:hAnsi="Arial" w:cs="Arial"/>
          <w:color w:val="000000" w:themeColor="text1"/>
          <w:spacing w:val="-2"/>
          <w:sz w:val="22"/>
          <w:szCs w:val="22"/>
          <w:u w:val="single" w:color="000000"/>
        </w:rPr>
        <w:t>w</w:t>
      </w:r>
      <w:r w:rsidR="002A2B09" w:rsidRPr="00B0326F">
        <w:rPr>
          <w:rFonts w:ascii="Arial" w:eastAsia="Arial" w:hAnsi="Arial" w:cs="Arial"/>
          <w:color w:val="000000" w:themeColor="text1"/>
          <w:sz w:val="22"/>
          <w:szCs w:val="22"/>
          <w:u w:val="single" w:color="000000"/>
        </w:rPr>
        <w:t>ith</w:t>
      </w:r>
      <w:r w:rsidR="002A2B09" w:rsidRPr="00B0326F">
        <w:rPr>
          <w:rFonts w:ascii="Arial" w:eastAsia="Arial" w:hAnsi="Arial" w:cs="Arial"/>
          <w:color w:val="000000" w:themeColor="text1"/>
          <w:spacing w:val="1"/>
          <w:sz w:val="22"/>
          <w:szCs w:val="22"/>
          <w:u w:val="single" w:color="000000"/>
        </w:rPr>
        <w:t xml:space="preserve"> </w:t>
      </w:r>
      <w:r w:rsidR="002A2B09" w:rsidRPr="00B0326F">
        <w:rPr>
          <w:rFonts w:ascii="Arial" w:eastAsia="Arial" w:hAnsi="Arial" w:cs="Arial"/>
          <w:color w:val="000000" w:themeColor="text1"/>
          <w:sz w:val="22"/>
          <w:szCs w:val="22"/>
          <w:u w:val="single" w:color="000000"/>
        </w:rPr>
        <w:t>C</w:t>
      </w:r>
      <w:r w:rsidR="002A2B09" w:rsidRPr="00B0326F">
        <w:rPr>
          <w:rFonts w:ascii="Arial" w:eastAsia="Arial" w:hAnsi="Arial" w:cs="Arial"/>
          <w:color w:val="000000" w:themeColor="text1"/>
          <w:spacing w:val="1"/>
          <w:sz w:val="22"/>
          <w:szCs w:val="22"/>
          <w:u w:val="single" w:color="000000"/>
        </w:rPr>
        <w:t>o</w:t>
      </w:r>
      <w:r w:rsidR="002A2B09" w:rsidRPr="00B0326F">
        <w:rPr>
          <w:rFonts w:ascii="Arial" w:eastAsia="Arial" w:hAnsi="Arial" w:cs="Arial"/>
          <w:color w:val="000000" w:themeColor="text1"/>
          <w:spacing w:val="-1"/>
          <w:sz w:val="22"/>
          <w:szCs w:val="22"/>
          <w:u w:val="single" w:color="000000"/>
        </w:rPr>
        <w:t>n</w:t>
      </w:r>
      <w:r w:rsidR="002A2B09" w:rsidRPr="00B0326F">
        <w:rPr>
          <w:rFonts w:ascii="Arial" w:eastAsia="Arial" w:hAnsi="Arial" w:cs="Arial"/>
          <w:color w:val="000000" w:themeColor="text1"/>
          <w:sz w:val="22"/>
          <w:szCs w:val="22"/>
          <w:u w:val="single" w:color="000000"/>
        </w:rPr>
        <w:t>tract</w:t>
      </w:r>
      <w:r w:rsidR="002A2B09" w:rsidRPr="00B0326F">
        <w:rPr>
          <w:rFonts w:ascii="Arial" w:eastAsia="Arial" w:hAnsi="Arial" w:cs="Arial"/>
          <w:color w:val="000000" w:themeColor="text1"/>
          <w:spacing w:val="1"/>
          <w:sz w:val="22"/>
          <w:szCs w:val="22"/>
          <w:u w:val="single" w:color="000000"/>
        </w:rPr>
        <w:t>o</w:t>
      </w:r>
      <w:r w:rsidR="002A2B09" w:rsidRPr="00B0326F">
        <w:rPr>
          <w:rFonts w:ascii="Arial" w:eastAsia="Arial" w:hAnsi="Arial" w:cs="Arial"/>
          <w:color w:val="000000" w:themeColor="text1"/>
          <w:sz w:val="22"/>
          <w:szCs w:val="22"/>
          <w:u w:val="single" w:color="000000"/>
        </w:rPr>
        <w:t xml:space="preserve">rs, </w:t>
      </w:r>
      <w:r w:rsidR="002A2B09" w:rsidRPr="00B0326F">
        <w:rPr>
          <w:rFonts w:ascii="Arial" w:eastAsia="Arial" w:hAnsi="Arial" w:cs="Arial"/>
          <w:color w:val="000000" w:themeColor="text1"/>
          <w:spacing w:val="1"/>
          <w:sz w:val="22"/>
          <w:szCs w:val="22"/>
          <w:u w:val="single" w:color="000000"/>
        </w:rPr>
        <w:t>P</w:t>
      </w:r>
      <w:r w:rsidR="002A2B09" w:rsidRPr="00B0326F">
        <w:rPr>
          <w:rFonts w:ascii="Arial" w:eastAsia="Arial" w:hAnsi="Arial" w:cs="Arial"/>
          <w:color w:val="000000" w:themeColor="text1"/>
          <w:sz w:val="22"/>
          <w:szCs w:val="22"/>
          <w:u w:val="single" w:color="000000"/>
        </w:rPr>
        <w:t>l</w:t>
      </w:r>
      <w:r w:rsidR="002A2B09" w:rsidRPr="00B0326F">
        <w:rPr>
          <w:rFonts w:ascii="Arial" w:eastAsia="Arial" w:hAnsi="Arial" w:cs="Arial"/>
          <w:color w:val="000000" w:themeColor="text1"/>
          <w:spacing w:val="-2"/>
          <w:sz w:val="22"/>
          <w:szCs w:val="22"/>
          <w:u w:val="single" w:color="000000"/>
        </w:rPr>
        <w:t>a</w:t>
      </w:r>
      <w:r w:rsidR="002A2B09" w:rsidRPr="00B0326F">
        <w:rPr>
          <w:rFonts w:ascii="Arial" w:eastAsia="Arial" w:hAnsi="Arial" w:cs="Arial"/>
          <w:color w:val="000000" w:themeColor="text1"/>
          <w:spacing w:val="1"/>
          <w:sz w:val="22"/>
          <w:szCs w:val="22"/>
          <w:u w:val="single" w:color="000000"/>
        </w:rPr>
        <w:t>nn</w:t>
      </w:r>
      <w:r w:rsidR="002A2B09" w:rsidRPr="00B0326F">
        <w:rPr>
          <w:rFonts w:ascii="Arial" w:eastAsia="Arial" w:hAnsi="Arial" w:cs="Arial"/>
          <w:color w:val="000000" w:themeColor="text1"/>
          <w:sz w:val="22"/>
          <w:szCs w:val="22"/>
          <w:u w:val="single" w:color="000000"/>
        </w:rPr>
        <w:t>ing</w:t>
      </w:r>
      <w:r w:rsidR="002A2B09" w:rsidRPr="00B0326F">
        <w:rPr>
          <w:rFonts w:ascii="Arial" w:eastAsia="Arial" w:hAnsi="Arial" w:cs="Arial"/>
          <w:color w:val="000000" w:themeColor="text1"/>
          <w:spacing w:val="-1"/>
          <w:sz w:val="22"/>
          <w:szCs w:val="22"/>
          <w:u w:val="single" w:color="000000"/>
        </w:rPr>
        <w:t xml:space="preserve"> A</w:t>
      </w:r>
      <w:r w:rsidR="002A2B09" w:rsidRPr="00B0326F">
        <w:rPr>
          <w:rFonts w:ascii="Arial" w:eastAsia="Arial" w:hAnsi="Arial" w:cs="Arial"/>
          <w:color w:val="000000" w:themeColor="text1"/>
          <w:spacing w:val="5"/>
          <w:sz w:val="22"/>
          <w:szCs w:val="22"/>
          <w:u w:val="single" w:color="000000"/>
        </w:rPr>
        <w:t>p</w:t>
      </w:r>
      <w:r w:rsidR="002A2B09" w:rsidRPr="00B0326F">
        <w:rPr>
          <w:rFonts w:ascii="Arial" w:eastAsia="Arial" w:hAnsi="Arial" w:cs="Arial"/>
          <w:color w:val="000000" w:themeColor="text1"/>
          <w:spacing w:val="1"/>
          <w:sz w:val="22"/>
          <w:szCs w:val="22"/>
          <w:u w:val="single" w:color="000000"/>
        </w:rPr>
        <w:t>p</w:t>
      </w:r>
      <w:r w:rsidR="002A2B09" w:rsidRPr="00B0326F">
        <w:rPr>
          <w:rFonts w:ascii="Arial" w:eastAsia="Arial" w:hAnsi="Arial" w:cs="Arial"/>
          <w:color w:val="000000" w:themeColor="text1"/>
          <w:spacing w:val="-3"/>
          <w:sz w:val="22"/>
          <w:szCs w:val="22"/>
          <w:u w:val="single" w:color="000000"/>
        </w:rPr>
        <w:t>l</w:t>
      </w:r>
      <w:r w:rsidR="002A2B09" w:rsidRPr="00B0326F">
        <w:rPr>
          <w:rFonts w:ascii="Arial" w:eastAsia="Arial" w:hAnsi="Arial" w:cs="Arial"/>
          <w:color w:val="000000" w:themeColor="text1"/>
          <w:sz w:val="22"/>
          <w:szCs w:val="22"/>
          <w:u w:val="single" w:color="000000"/>
        </w:rPr>
        <w:t>ica</w:t>
      </w:r>
      <w:r w:rsidR="002A2B09" w:rsidRPr="00B0326F">
        <w:rPr>
          <w:rFonts w:ascii="Arial" w:eastAsia="Arial" w:hAnsi="Arial" w:cs="Arial"/>
          <w:color w:val="000000" w:themeColor="text1"/>
          <w:spacing w:val="1"/>
          <w:sz w:val="22"/>
          <w:szCs w:val="22"/>
          <w:u w:val="single" w:color="000000"/>
        </w:rPr>
        <w:t>n</w:t>
      </w:r>
      <w:r w:rsidR="002A2B09" w:rsidRPr="00B0326F">
        <w:rPr>
          <w:rFonts w:ascii="Arial" w:eastAsia="Arial" w:hAnsi="Arial" w:cs="Arial"/>
          <w:color w:val="000000" w:themeColor="text1"/>
          <w:sz w:val="22"/>
          <w:szCs w:val="22"/>
          <w:u w:val="single" w:color="000000"/>
        </w:rPr>
        <w:t>ts</w:t>
      </w:r>
      <w:r w:rsidR="002A2B09" w:rsidRPr="00B0326F">
        <w:rPr>
          <w:rFonts w:ascii="Arial" w:eastAsia="Arial" w:hAnsi="Arial" w:cs="Arial"/>
          <w:color w:val="000000" w:themeColor="text1"/>
          <w:spacing w:val="1"/>
          <w:sz w:val="22"/>
          <w:szCs w:val="22"/>
          <w:u w:val="single" w:color="000000"/>
        </w:rPr>
        <w:t xml:space="preserve"> </w:t>
      </w:r>
      <w:r w:rsidR="002A2B09" w:rsidRPr="00B0326F">
        <w:rPr>
          <w:rFonts w:ascii="Arial" w:eastAsia="Arial" w:hAnsi="Arial" w:cs="Arial"/>
          <w:color w:val="000000" w:themeColor="text1"/>
          <w:spacing w:val="-1"/>
          <w:sz w:val="22"/>
          <w:szCs w:val="22"/>
          <w:u w:val="single" w:color="000000"/>
        </w:rPr>
        <w:t>a</w:t>
      </w:r>
      <w:r w:rsidR="002A2B09" w:rsidRPr="00B0326F">
        <w:rPr>
          <w:rFonts w:ascii="Arial" w:eastAsia="Arial" w:hAnsi="Arial" w:cs="Arial"/>
          <w:color w:val="000000" w:themeColor="text1"/>
          <w:spacing w:val="1"/>
          <w:sz w:val="22"/>
          <w:szCs w:val="22"/>
          <w:u w:val="single" w:color="000000"/>
        </w:rPr>
        <w:t>n</w:t>
      </w:r>
      <w:r w:rsidR="002A2B09" w:rsidRPr="00B0326F">
        <w:rPr>
          <w:rFonts w:ascii="Arial" w:eastAsia="Arial" w:hAnsi="Arial" w:cs="Arial"/>
          <w:color w:val="000000" w:themeColor="text1"/>
          <w:sz w:val="22"/>
          <w:szCs w:val="22"/>
          <w:u w:val="single" w:color="000000"/>
        </w:rPr>
        <w:t>d</w:t>
      </w:r>
      <w:r w:rsidR="002A2B09" w:rsidRPr="00B0326F">
        <w:rPr>
          <w:rFonts w:ascii="Arial" w:eastAsia="Arial" w:hAnsi="Arial" w:cs="Arial"/>
          <w:color w:val="000000" w:themeColor="text1"/>
          <w:spacing w:val="-1"/>
          <w:sz w:val="22"/>
          <w:szCs w:val="22"/>
          <w:u w:val="single" w:color="000000"/>
        </w:rPr>
        <w:t xml:space="preserve"> </w:t>
      </w:r>
      <w:r w:rsidR="002A2B09" w:rsidRPr="00B0326F">
        <w:rPr>
          <w:rFonts w:ascii="Arial" w:eastAsia="Arial" w:hAnsi="Arial" w:cs="Arial"/>
          <w:color w:val="000000" w:themeColor="text1"/>
          <w:sz w:val="22"/>
          <w:szCs w:val="22"/>
          <w:u w:val="single" w:color="000000"/>
        </w:rPr>
        <w:t>t</w:t>
      </w:r>
      <w:r w:rsidR="002A2B09" w:rsidRPr="00B0326F">
        <w:rPr>
          <w:rFonts w:ascii="Arial" w:eastAsia="Arial" w:hAnsi="Arial" w:cs="Arial"/>
          <w:color w:val="000000" w:themeColor="text1"/>
          <w:spacing w:val="1"/>
          <w:sz w:val="22"/>
          <w:szCs w:val="22"/>
          <w:u w:val="single" w:color="000000"/>
        </w:rPr>
        <w:t>ho</w:t>
      </w:r>
      <w:r w:rsidR="002A2B09" w:rsidRPr="00B0326F">
        <w:rPr>
          <w:rFonts w:ascii="Arial" w:eastAsia="Arial" w:hAnsi="Arial" w:cs="Arial"/>
          <w:color w:val="000000" w:themeColor="text1"/>
          <w:spacing w:val="-2"/>
          <w:sz w:val="22"/>
          <w:szCs w:val="22"/>
          <w:u w:val="single" w:color="000000"/>
        </w:rPr>
        <w:t>s</w:t>
      </w:r>
      <w:r w:rsidR="002A2B09" w:rsidRPr="00B0326F">
        <w:rPr>
          <w:rFonts w:ascii="Arial" w:eastAsia="Arial" w:hAnsi="Arial" w:cs="Arial"/>
          <w:color w:val="000000" w:themeColor="text1"/>
          <w:sz w:val="22"/>
          <w:szCs w:val="22"/>
          <w:u w:val="single" w:color="000000"/>
        </w:rPr>
        <w:t>e</w:t>
      </w:r>
      <w:r w:rsidR="002A2B09" w:rsidRPr="00B0326F">
        <w:rPr>
          <w:rFonts w:ascii="Arial" w:eastAsia="Arial" w:hAnsi="Arial" w:cs="Arial"/>
          <w:color w:val="000000" w:themeColor="text1"/>
          <w:spacing w:val="1"/>
          <w:sz w:val="22"/>
          <w:szCs w:val="22"/>
          <w:u w:val="single" w:color="000000"/>
        </w:rPr>
        <w:t xml:space="preserve"> </w:t>
      </w:r>
      <w:r w:rsidR="002A2B09" w:rsidRPr="00B0326F">
        <w:rPr>
          <w:rFonts w:ascii="Arial" w:eastAsia="Arial" w:hAnsi="Arial" w:cs="Arial"/>
          <w:color w:val="000000" w:themeColor="text1"/>
          <w:spacing w:val="-1"/>
          <w:sz w:val="22"/>
          <w:szCs w:val="22"/>
          <w:u w:val="single" w:color="000000"/>
        </w:rPr>
        <w:t>a</w:t>
      </w:r>
      <w:r w:rsidR="002A2B09" w:rsidRPr="00B0326F">
        <w:rPr>
          <w:rFonts w:ascii="Arial" w:eastAsia="Arial" w:hAnsi="Arial" w:cs="Arial"/>
          <w:color w:val="000000" w:themeColor="text1"/>
          <w:spacing w:val="1"/>
          <w:sz w:val="22"/>
          <w:szCs w:val="22"/>
          <w:u w:val="single" w:color="000000"/>
        </w:rPr>
        <w:t>pp</w:t>
      </w:r>
      <w:r w:rsidR="002A2B09" w:rsidRPr="00B0326F">
        <w:rPr>
          <w:rFonts w:ascii="Arial" w:eastAsia="Arial" w:hAnsi="Arial" w:cs="Arial"/>
          <w:color w:val="000000" w:themeColor="text1"/>
          <w:sz w:val="22"/>
          <w:szCs w:val="22"/>
          <w:u w:val="single" w:color="000000"/>
        </w:rPr>
        <w:t>l</w:t>
      </w:r>
      <w:r w:rsidR="002A2B09" w:rsidRPr="00B0326F">
        <w:rPr>
          <w:rFonts w:ascii="Arial" w:eastAsia="Arial" w:hAnsi="Arial" w:cs="Arial"/>
          <w:color w:val="000000" w:themeColor="text1"/>
          <w:spacing w:val="-3"/>
          <w:sz w:val="22"/>
          <w:szCs w:val="22"/>
          <w:u w:val="single" w:color="000000"/>
        </w:rPr>
        <w:t>y</w:t>
      </w:r>
      <w:r w:rsidR="002A2B09" w:rsidRPr="00B0326F">
        <w:rPr>
          <w:rFonts w:ascii="Arial" w:eastAsia="Arial" w:hAnsi="Arial" w:cs="Arial"/>
          <w:color w:val="000000" w:themeColor="text1"/>
          <w:sz w:val="22"/>
          <w:szCs w:val="22"/>
          <w:u w:val="single" w:color="000000"/>
        </w:rPr>
        <w:t>ing</w:t>
      </w:r>
      <w:r w:rsidR="002A2B09" w:rsidRPr="00B0326F">
        <w:rPr>
          <w:rFonts w:ascii="Arial" w:eastAsia="Arial" w:hAnsi="Arial" w:cs="Arial"/>
          <w:color w:val="000000" w:themeColor="text1"/>
          <w:spacing w:val="-1"/>
          <w:sz w:val="22"/>
          <w:szCs w:val="22"/>
          <w:u w:val="single" w:color="000000"/>
        </w:rPr>
        <w:t xml:space="preserve"> </w:t>
      </w:r>
      <w:r w:rsidR="002A2B09" w:rsidRPr="00B0326F">
        <w:rPr>
          <w:rFonts w:ascii="Arial" w:eastAsia="Arial" w:hAnsi="Arial" w:cs="Arial"/>
          <w:color w:val="000000" w:themeColor="text1"/>
          <w:spacing w:val="1"/>
          <w:sz w:val="22"/>
          <w:szCs w:val="22"/>
          <w:u w:val="single" w:color="000000"/>
        </w:rPr>
        <w:t>fo</w:t>
      </w:r>
      <w:r w:rsidRPr="00B0326F">
        <w:rPr>
          <w:rFonts w:ascii="Arial" w:eastAsia="Arial" w:hAnsi="Arial" w:cs="Arial"/>
          <w:color w:val="000000" w:themeColor="text1"/>
          <w:sz w:val="22"/>
          <w:szCs w:val="22"/>
          <w:u w:val="single" w:color="000000"/>
        </w:rPr>
        <w:t xml:space="preserve">r </w:t>
      </w:r>
      <w:r w:rsidR="002A2B09" w:rsidRPr="00B0326F">
        <w:rPr>
          <w:rFonts w:ascii="Arial" w:eastAsia="Arial" w:hAnsi="Arial" w:cs="Arial"/>
          <w:color w:val="000000" w:themeColor="text1"/>
          <w:position w:val="-1"/>
          <w:sz w:val="22"/>
          <w:szCs w:val="22"/>
          <w:u w:val="single" w:color="000000"/>
        </w:rPr>
        <w:t>Co</w:t>
      </w:r>
      <w:r w:rsidR="002A2B09" w:rsidRPr="00B0326F">
        <w:rPr>
          <w:rFonts w:ascii="Arial" w:eastAsia="Arial" w:hAnsi="Arial" w:cs="Arial"/>
          <w:color w:val="000000" w:themeColor="text1"/>
          <w:spacing w:val="1"/>
          <w:position w:val="-1"/>
          <w:sz w:val="22"/>
          <w:szCs w:val="22"/>
          <w:u w:val="single" w:color="000000"/>
        </w:rPr>
        <w:t>un</w:t>
      </w:r>
      <w:r w:rsidR="002A2B09" w:rsidRPr="00B0326F">
        <w:rPr>
          <w:rFonts w:ascii="Arial" w:eastAsia="Arial" w:hAnsi="Arial" w:cs="Arial"/>
          <w:color w:val="000000" w:themeColor="text1"/>
          <w:position w:val="-1"/>
          <w:sz w:val="22"/>
          <w:szCs w:val="22"/>
          <w:u w:val="single" w:color="000000"/>
        </w:rPr>
        <w:t>cil</w:t>
      </w:r>
      <w:r w:rsidR="002A2B09" w:rsidRPr="00B0326F">
        <w:rPr>
          <w:rFonts w:ascii="Arial" w:eastAsia="Arial" w:hAnsi="Arial" w:cs="Arial"/>
          <w:color w:val="000000" w:themeColor="text1"/>
          <w:spacing w:val="-1"/>
          <w:position w:val="-1"/>
          <w:sz w:val="22"/>
          <w:szCs w:val="22"/>
          <w:u w:val="single" w:color="000000"/>
        </w:rPr>
        <w:t xml:space="preserve"> </w:t>
      </w:r>
      <w:r w:rsidR="002A2B09" w:rsidRPr="00B0326F">
        <w:rPr>
          <w:rFonts w:ascii="Arial" w:eastAsia="Arial" w:hAnsi="Arial" w:cs="Arial"/>
          <w:color w:val="000000" w:themeColor="text1"/>
          <w:spacing w:val="1"/>
          <w:position w:val="-1"/>
          <w:sz w:val="22"/>
          <w:szCs w:val="22"/>
          <w:u w:val="single" w:color="000000"/>
        </w:rPr>
        <w:t>G</w:t>
      </w:r>
      <w:r w:rsidR="002A2B09" w:rsidRPr="00B0326F">
        <w:rPr>
          <w:rFonts w:ascii="Arial" w:eastAsia="Arial" w:hAnsi="Arial" w:cs="Arial"/>
          <w:color w:val="000000" w:themeColor="text1"/>
          <w:position w:val="-1"/>
          <w:sz w:val="22"/>
          <w:szCs w:val="22"/>
          <w:u w:val="single" w:color="000000"/>
        </w:rPr>
        <w:t>ra</w:t>
      </w:r>
      <w:r w:rsidR="002A2B09" w:rsidRPr="00B0326F">
        <w:rPr>
          <w:rFonts w:ascii="Arial" w:eastAsia="Arial" w:hAnsi="Arial" w:cs="Arial"/>
          <w:color w:val="000000" w:themeColor="text1"/>
          <w:spacing w:val="-1"/>
          <w:position w:val="-1"/>
          <w:sz w:val="22"/>
          <w:szCs w:val="22"/>
          <w:u w:val="single" w:color="000000"/>
        </w:rPr>
        <w:t>n</w:t>
      </w:r>
      <w:r w:rsidR="002A2B09" w:rsidRPr="00B0326F">
        <w:rPr>
          <w:rFonts w:ascii="Arial" w:eastAsia="Arial" w:hAnsi="Arial" w:cs="Arial"/>
          <w:color w:val="000000" w:themeColor="text1"/>
          <w:position w:val="-1"/>
          <w:sz w:val="22"/>
          <w:szCs w:val="22"/>
          <w:u w:val="single" w:color="000000"/>
        </w:rPr>
        <w:t>t</w:t>
      </w:r>
    </w:p>
    <w:p w14:paraId="5CFA3EC7" w14:textId="637505DE" w:rsidR="002A2B09" w:rsidRPr="00B0326F" w:rsidRDefault="008C1743" w:rsidP="00586D25">
      <w:pPr>
        <w:spacing w:before="29"/>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All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rela</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io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2"/>
          <w:sz w:val="22"/>
          <w:szCs w:val="22"/>
        </w:rPr>
        <w:t>x</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rn</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 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trac</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rs or </w:t>
      </w:r>
      <w:r w:rsidR="002A2B09" w:rsidRPr="00B0326F">
        <w:rPr>
          <w:rFonts w:ascii="Arial" w:eastAsia="Arial" w:hAnsi="Arial" w:cs="Arial"/>
          <w:color w:val="000000" w:themeColor="text1"/>
          <w:spacing w:val="-2"/>
          <w:sz w:val="22"/>
          <w:szCs w:val="22"/>
        </w:rPr>
        <w:t>p</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 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tract</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rs</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app</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ts 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pla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ing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ra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ma</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k</w:t>
      </w:r>
      <w:r w:rsidR="002A2B09" w:rsidRPr="00B0326F">
        <w:rPr>
          <w:rFonts w:ascii="Arial" w:eastAsia="Arial" w:hAnsi="Arial" w:cs="Arial"/>
          <w:color w:val="000000" w:themeColor="text1"/>
          <w:spacing w:val="1"/>
          <w:sz w:val="22"/>
          <w:szCs w:val="22"/>
        </w:rPr>
        <w:t>no</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app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z w:val="22"/>
          <w:szCs w:val="22"/>
        </w:rPr>
        <w:t xml:space="preserve">e </w:t>
      </w:r>
      <w:r w:rsidR="002A2B09" w:rsidRPr="00B0326F">
        <w:rPr>
          <w:rFonts w:ascii="Arial" w:eastAsia="Arial" w:hAnsi="Arial" w:cs="Arial"/>
          <w:color w:val="000000" w:themeColor="text1"/>
          <w:spacing w:val="1"/>
          <w:sz w:val="22"/>
          <w:szCs w:val="22"/>
        </w:rPr>
        <w:t>ma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586D25" w:rsidRPr="00B0326F">
        <w:rPr>
          <w:rFonts w:ascii="Arial" w:eastAsia="Arial" w:hAnsi="Arial" w:cs="Arial"/>
          <w:color w:val="000000" w:themeColor="text1"/>
          <w:sz w:val="22"/>
          <w:szCs w:val="22"/>
        </w:rPr>
        <w:t xml:space="preserve"> </w:t>
      </w:r>
      <w:r w:rsidR="001672BB"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y</w:t>
      </w:r>
      <w:r w:rsidR="00AD7EEF"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ben</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ic</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 in</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rest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ice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4"/>
          <w:sz w:val="22"/>
          <w:szCs w:val="22"/>
        </w:rPr>
        <w:t xml:space="preserve"> </w:t>
      </w:r>
      <w:r w:rsidR="002A2B09" w:rsidRPr="00B0326F">
        <w:rPr>
          <w:rFonts w:ascii="Arial" w:eastAsia="Arial" w:hAnsi="Arial" w:cs="Arial"/>
          <w:color w:val="000000" w:themeColor="text1"/>
          <w:sz w:val="22"/>
          <w:szCs w:val="22"/>
        </w:rPr>
        <w:t>res</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la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ich</w:t>
      </w:r>
      <w:r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z w:val="22"/>
          <w:szCs w:val="22"/>
        </w:rPr>
        <w:t xml:space="preserve">is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p</w:t>
      </w:r>
      <w:r w:rsidR="002A2B09" w:rsidRPr="00B0326F">
        <w:rPr>
          <w:rFonts w:ascii="Arial" w:eastAsia="Arial" w:hAnsi="Arial" w:cs="Arial"/>
          <w:color w:val="000000" w:themeColor="text1"/>
          <w:sz w:val="22"/>
          <w:szCs w:val="22"/>
        </w:rPr>
        <w:t>la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app</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must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ma</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k</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te </w:t>
      </w:r>
      <w:r w:rsidR="002A2B09" w:rsidRPr="00B0326F">
        <w:rPr>
          <w:rFonts w:ascii="Arial" w:eastAsia="Arial" w:hAnsi="Arial" w:cs="Arial"/>
          <w:color w:val="000000" w:themeColor="text1"/>
          <w:spacing w:val="1"/>
          <w:sz w:val="22"/>
          <w:szCs w:val="22"/>
        </w:rPr>
        <w:t>ma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p>
    <w:p w14:paraId="07473DD3" w14:textId="77777777" w:rsidR="002A2B09" w:rsidRPr="00B0326F" w:rsidRDefault="002A2B09" w:rsidP="00586D25">
      <w:pPr>
        <w:spacing w:before="3"/>
        <w:ind w:left="567" w:right="-20" w:hanging="567"/>
        <w:rPr>
          <w:rFonts w:ascii="Arial" w:hAnsi="Arial" w:cs="Arial"/>
          <w:color w:val="000000" w:themeColor="text1"/>
          <w:sz w:val="22"/>
          <w:szCs w:val="22"/>
        </w:rPr>
      </w:pPr>
    </w:p>
    <w:p w14:paraId="151B9DD6" w14:textId="2CD14C85" w:rsidR="00586D25" w:rsidRPr="00B0326F" w:rsidRDefault="00CB39ED" w:rsidP="00586D25">
      <w:pPr>
        <w:widowControl w:val="0"/>
        <w:ind w:left="567" w:hanging="567"/>
        <w:rPr>
          <w:rFonts w:ascii="Arial" w:hAnsi="Arial" w:cs="Arial"/>
          <w:color w:val="000000" w:themeColor="text1"/>
          <w:sz w:val="22"/>
          <w:szCs w:val="22"/>
        </w:rPr>
      </w:pPr>
      <w:r w:rsidRPr="00B0326F">
        <w:rPr>
          <w:rFonts w:ascii="Arial" w:hAnsi="Arial" w:cs="Arial"/>
          <w:color w:val="000000" w:themeColor="text1"/>
          <w:sz w:val="22"/>
          <w:szCs w:val="22"/>
        </w:rPr>
        <w:tab/>
      </w:r>
      <w:r w:rsidR="00586D25" w:rsidRPr="00B0326F">
        <w:rPr>
          <w:rFonts w:ascii="Arial" w:hAnsi="Arial" w:cs="Arial"/>
          <w:color w:val="000000" w:themeColor="text1"/>
          <w:sz w:val="22"/>
          <w:szCs w:val="22"/>
        </w:rPr>
        <w:t>Employees who are employed within the Planning Department, and who are members of the Royal Town Planning Institute (RTPI), must also adhere to their Code of Professional Conduct (</w:t>
      </w:r>
      <w:hyperlink r:id="rId40" w:history="1">
        <w:r w:rsidR="00586D25" w:rsidRPr="00B0326F">
          <w:rPr>
            <w:rFonts w:ascii="Arial" w:hAnsi="Arial" w:cs="Arial"/>
            <w:color w:val="17365D" w:themeColor="text2" w:themeShade="BF"/>
            <w:sz w:val="22"/>
            <w:szCs w:val="22"/>
            <w:u w:val="single"/>
          </w:rPr>
          <w:t>RTPI Code of Professional Conduct</w:t>
        </w:r>
      </w:hyperlink>
      <w:r w:rsidR="00586D25" w:rsidRPr="00B0326F">
        <w:rPr>
          <w:rFonts w:ascii="Arial" w:hAnsi="Arial" w:cs="Arial"/>
          <w:color w:val="17365D" w:themeColor="text2" w:themeShade="BF"/>
          <w:sz w:val="22"/>
          <w:szCs w:val="22"/>
        </w:rPr>
        <w:t>).</w:t>
      </w:r>
    </w:p>
    <w:p w14:paraId="5F82E213" w14:textId="77777777" w:rsidR="00586D25" w:rsidRPr="00B0326F" w:rsidRDefault="00586D25" w:rsidP="00586D25">
      <w:pPr>
        <w:widowControl w:val="0"/>
        <w:ind w:left="567" w:hanging="567"/>
        <w:rPr>
          <w:rFonts w:ascii="Arial" w:hAnsi="Arial" w:cs="Arial"/>
          <w:color w:val="000000" w:themeColor="text1"/>
          <w:sz w:val="22"/>
          <w:szCs w:val="22"/>
        </w:rPr>
      </w:pPr>
    </w:p>
    <w:p w14:paraId="45E32805" w14:textId="177E0CF1" w:rsidR="002A2B09" w:rsidRPr="00B0326F" w:rsidRDefault="00586D25" w:rsidP="00586D25">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Ord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rs 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tracts,</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ra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ts</w:t>
      </w:r>
      <w:r w:rsidR="002A2B09" w:rsidRPr="00B0326F">
        <w:rPr>
          <w:rFonts w:ascii="Arial" w:eastAsia="Arial" w:hAnsi="Arial" w:cs="Arial"/>
          <w:color w:val="000000" w:themeColor="text1"/>
          <w:spacing w:val="1"/>
          <w:sz w:val="22"/>
          <w:szCs w:val="22"/>
        </w:rPr>
        <w:t xml:space="preserve"> an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2"/>
          <w:sz w:val="22"/>
          <w:szCs w:val="22"/>
        </w:rPr>
        <w:t>a</w:t>
      </w:r>
      <w:r w:rsidR="002A2B09" w:rsidRPr="00B0326F">
        <w:rPr>
          <w:rFonts w:ascii="Arial" w:eastAsia="Arial" w:hAnsi="Arial" w:cs="Arial"/>
          <w:color w:val="000000" w:themeColor="text1"/>
          <w:spacing w:val="1"/>
          <w:sz w:val="22"/>
          <w:szCs w:val="22"/>
        </w:rPr>
        <w:t>nn</w:t>
      </w:r>
      <w:r w:rsidR="002A2B09" w:rsidRPr="00B0326F">
        <w:rPr>
          <w:rFonts w:ascii="Arial" w:eastAsia="Arial" w:hAnsi="Arial" w:cs="Arial"/>
          <w:color w:val="000000" w:themeColor="text1"/>
          <w:sz w:val="22"/>
          <w:szCs w:val="22"/>
        </w:rPr>
        <w:t>ing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cis</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s must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cid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 xml:space="preserve">n </w:t>
      </w:r>
      <w:r w:rsidR="002A2B09" w:rsidRPr="00B0326F">
        <w:rPr>
          <w:rFonts w:ascii="Arial" w:eastAsia="Arial" w:hAnsi="Arial" w:cs="Arial"/>
          <w:color w:val="000000" w:themeColor="text1"/>
          <w:spacing w:val="1"/>
          <w:sz w:val="22"/>
          <w:szCs w:val="22"/>
        </w:rPr>
        <w:t>me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z w:val="22"/>
          <w:szCs w:val="22"/>
        </w:rPr>
        <w:t>cial</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ou</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hou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ho</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p</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reme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ss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 xml:space="preserve">o </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bu</w:t>
      </w:r>
      <w:r w:rsidR="002A2B09" w:rsidRPr="00B0326F">
        <w:rPr>
          <w:rFonts w:ascii="Arial" w:eastAsia="Arial" w:hAnsi="Arial" w:cs="Arial"/>
          <w:color w:val="000000" w:themeColor="text1"/>
          <w:sz w:val="22"/>
          <w:szCs w:val="22"/>
        </w:rPr>
        <w:t>sin</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po</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upp</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rs</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pa</w:t>
      </w:r>
      <w:r w:rsidR="002A2B09" w:rsidRPr="00B0326F">
        <w:rPr>
          <w:rFonts w:ascii="Arial" w:eastAsia="Arial" w:hAnsi="Arial" w:cs="Arial"/>
          <w:color w:val="000000" w:themeColor="text1"/>
          <w:sz w:val="22"/>
          <w:szCs w:val="22"/>
        </w:rPr>
        <w:t>rt</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tho</w:t>
      </w:r>
      <w:r w:rsidR="002A2B09" w:rsidRPr="00B0326F">
        <w:rPr>
          <w:rFonts w:ascii="Arial" w:eastAsia="Arial" w:hAnsi="Arial" w:cs="Arial"/>
          <w:color w:val="000000" w:themeColor="text1"/>
          <w:sz w:val="22"/>
          <w:szCs w:val="22"/>
        </w:rPr>
        <w:t>se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run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ex</w:t>
      </w:r>
      <w:r w:rsidR="002A2B09" w:rsidRPr="00B0326F">
        <w:rPr>
          <w:rFonts w:ascii="Arial" w:eastAsia="Arial" w:hAnsi="Arial" w:cs="Arial"/>
          <w:color w:val="000000" w:themeColor="text1"/>
          <w:spacing w:val="1"/>
          <w:sz w:val="22"/>
          <w:szCs w:val="22"/>
        </w:rPr>
        <w:t>amp</w:t>
      </w:r>
      <w:r w:rsidR="002A2B09" w:rsidRPr="00B0326F">
        <w:rPr>
          <w:rFonts w:ascii="Arial" w:eastAsia="Arial" w:hAnsi="Arial" w:cs="Arial"/>
          <w:color w:val="000000" w:themeColor="text1"/>
          <w:sz w:val="22"/>
          <w:szCs w:val="22"/>
        </w:rPr>
        <w:t xml:space="preserve">le,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z w:val="22"/>
          <w:szCs w:val="22"/>
        </w:rPr>
        <w:t>rso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m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(or </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ed</w:t>
      </w:r>
      <w:r w:rsidR="002A2B09" w:rsidRPr="00B0326F">
        <w:rPr>
          <w:rFonts w:ascii="Arial" w:eastAsia="Arial" w:hAnsi="Arial" w:cs="Arial"/>
          <w:color w:val="000000" w:themeColor="text1"/>
          <w:sz w:val="22"/>
          <w:szCs w:val="22"/>
        </w:rPr>
        <w:t>) an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ig</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1"/>
          <w:sz w:val="22"/>
          <w:szCs w:val="22"/>
        </w:rPr>
        <w:t>pa</w:t>
      </w:r>
      <w:r w:rsidR="002A2B09" w:rsidRPr="00B0326F">
        <w:rPr>
          <w:rFonts w:ascii="Arial" w:eastAsia="Arial" w:hAnsi="Arial" w:cs="Arial"/>
          <w:color w:val="000000" w:themeColor="text1"/>
          <w:sz w:val="22"/>
          <w:szCs w:val="22"/>
        </w:rPr>
        <w:t>rtn</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rs</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p</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rs</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re a f</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rela</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io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ip</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 xml:space="preserve">is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2"/>
          <w:sz w:val="22"/>
          <w:szCs w:val="22"/>
        </w:rPr>
        <w:t>x</w:t>
      </w:r>
      <w:r w:rsidR="002A2B09" w:rsidRPr="00B0326F">
        <w:rPr>
          <w:rFonts w:ascii="Arial" w:eastAsia="Arial" w:hAnsi="Arial" w:cs="Arial"/>
          <w:color w:val="000000" w:themeColor="text1"/>
          <w:sz w:val="22"/>
          <w:szCs w:val="22"/>
        </w:rPr>
        <w:t>ist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e A</w:t>
      </w:r>
      <w:r w:rsidR="002A2B09" w:rsidRPr="00B0326F">
        <w:rPr>
          <w:rFonts w:ascii="Arial" w:eastAsia="Arial" w:hAnsi="Arial" w:cs="Arial"/>
          <w:color w:val="000000" w:themeColor="text1"/>
          <w:spacing w:val="1"/>
          <w:sz w:val="22"/>
          <w:szCs w:val="22"/>
        </w:rPr>
        <w:t>pp</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nd</w:t>
      </w:r>
      <w:r w:rsidR="002A2B09" w:rsidRPr="00B0326F">
        <w:rPr>
          <w:rFonts w:ascii="Arial" w:eastAsia="Arial" w:hAnsi="Arial" w:cs="Arial"/>
          <w:color w:val="000000" w:themeColor="text1"/>
          <w:sz w:val="22"/>
          <w:szCs w:val="22"/>
        </w:rPr>
        <w:t>ix</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3"/>
          <w:sz w:val="22"/>
          <w:szCs w:val="22"/>
        </w:rPr>
        <w:t>1</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1</w:t>
      </w:r>
      <w:r w:rsidR="009A2F44" w:rsidRPr="00B0326F">
        <w:rPr>
          <w:rFonts w:ascii="Arial" w:eastAsia="Arial" w:hAnsi="Arial" w:cs="Arial"/>
          <w:color w:val="000000" w:themeColor="text1"/>
          <w:sz w:val="22"/>
          <w:szCs w:val="22"/>
        </w:rPr>
        <w:t>60</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a </w:t>
      </w:r>
      <w:r w:rsidR="002A2B09" w:rsidRPr="00B0326F">
        <w:rPr>
          <w:rFonts w:ascii="Arial" w:eastAsia="Arial" w:hAnsi="Arial" w:cs="Arial"/>
          <w:color w:val="000000" w:themeColor="text1"/>
          <w:spacing w:val="-1"/>
          <w:sz w:val="22"/>
          <w:szCs w:val="22"/>
        </w:rPr>
        <w:t>de</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initi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y rela</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io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ip’</w:t>
      </w:r>
      <w:r w:rsidR="002A2B09" w:rsidRPr="00B0326F">
        <w:rPr>
          <w:rFonts w:ascii="Arial" w:eastAsia="Arial" w:hAnsi="Arial" w:cs="Arial"/>
          <w:color w:val="000000" w:themeColor="text1"/>
          <w:spacing w:val="-1"/>
          <w:sz w:val="22"/>
          <w:szCs w:val="22"/>
        </w:rPr>
        <w:t>)</w:t>
      </w:r>
      <w:r w:rsidR="002A2B09" w:rsidRPr="00B0326F">
        <w:rPr>
          <w:rFonts w:ascii="Arial" w:eastAsia="Arial" w:hAnsi="Arial" w:cs="Arial"/>
          <w:color w:val="000000" w:themeColor="text1"/>
          <w:sz w:val="22"/>
          <w:szCs w:val="22"/>
        </w:rPr>
        <w:t>.</w:t>
      </w:r>
    </w:p>
    <w:p w14:paraId="11D7C153" w14:textId="77777777" w:rsidR="00CB39ED" w:rsidRPr="00B0326F" w:rsidRDefault="00CB39ED" w:rsidP="00586D25">
      <w:pPr>
        <w:ind w:left="567" w:right="-20" w:hanging="567"/>
        <w:rPr>
          <w:rFonts w:ascii="Arial" w:hAnsi="Arial" w:cs="Arial"/>
          <w:color w:val="000000" w:themeColor="text1"/>
          <w:sz w:val="22"/>
          <w:szCs w:val="22"/>
        </w:rPr>
      </w:pPr>
    </w:p>
    <w:p w14:paraId="36831BE3" w14:textId="0B4089E3" w:rsidR="002A2B09" w:rsidRPr="00B0326F" w:rsidRDefault="00CB39ED" w:rsidP="00586D25">
      <w:pPr>
        <w:widowControl w:val="0"/>
        <w:ind w:left="567" w:hanging="567"/>
        <w:rPr>
          <w:rFonts w:ascii="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dea</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r su</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tract</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rs</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proc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1"/>
          <w:sz w:val="22"/>
          <w:szCs w:val="22"/>
        </w:rPr>
        <w:t>de</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ine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 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po</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rs </w:t>
      </w:r>
      <w:r w:rsidR="002A2B09" w:rsidRPr="00B0326F">
        <w:rPr>
          <w:rFonts w:ascii="Arial" w:eastAsia="Arial" w:hAnsi="Arial" w:cs="Arial"/>
          <w:color w:val="000000" w:themeColor="text1"/>
          <w:spacing w:val="-1"/>
          <w:sz w:val="22"/>
          <w:szCs w:val="22"/>
        </w:rPr>
        <w:t>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ho</w:t>
      </w:r>
      <w:r w:rsidR="002A2B09" w:rsidRPr="00B0326F">
        <w:rPr>
          <w:rFonts w:ascii="Arial" w:eastAsia="Arial" w:hAnsi="Arial" w:cs="Arial"/>
          <w:color w:val="000000" w:themeColor="text1"/>
          <w:sz w:val="22"/>
          <w:szCs w:val="22"/>
        </w:rPr>
        <w:t>m</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ha</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 xml:space="preserve">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sly</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had</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r cur</w:t>
      </w:r>
      <w:r w:rsidR="002A2B09" w:rsidRPr="00B0326F">
        <w:rPr>
          <w:rFonts w:ascii="Arial" w:eastAsia="Arial" w:hAnsi="Arial" w:cs="Arial"/>
          <w:color w:val="000000" w:themeColor="text1"/>
          <w:spacing w:val="-4"/>
          <w:sz w:val="22"/>
          <w:szCs w:val="22"/>
        </w:rPr>
        <w:t>r</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tly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ha</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rel</w:t>
      </w:r>
      <w:r w:rsidR="002A2B09" w:rsidRPr="00B0326F">
        <w:rPr>
          <w:rFonts w:ascii="Arial" w:eastAsia="Arial" w:hAnsi="Arial" w:cs="Arial"/>
          <w:color w:val="000000" w:themeColor="text1"/>
          <w:spacing w:val="-2"/>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ip</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te</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d</w:t>
      </w:r>
      <w:r w:rsidR="002A2B09" w:rsidRPr="00B0326F">
        <w:rPr>
          <w:rFonts w:ascii="Arial" w:eastAsia="Arial" w:hAnsi="Arial" w:cs="Arial"/>
          <w:color w:val="000000" w:themeColor="text1"/>
          <w:spacing w:val="-1"/>
          <w:sz w:val="22"/>
          <w:szCs w:val="22"/>
        </w:rPr>
        <w:t>om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stic c</w:t>
      </w:r>
      <w:r w:rsidR="002A2B09" w:rsidRPr="00B0326F">
        <w:rPr>
          <w:rFonts w:ascii="Arial" w:eastAsia="Arial" w:hAnsi="Arial" w:cs="Arial"/>
          <w:color w:val="000000" w:themeColor="text1"/>
          <w:spacing w:val="1"/>
          <w:sz w:val="22"/>
          <w:szCs w:val="22"/>
        </w:rPr>
        <w:t>apa</w:t>
      </w:r>
      <w:r w:rsidR="002A2B09" w:rsidRPr="00B0326F">
        <w:rPr>
          <w:rFonts w:ascii="Arial" w:eastAsia="Arial" w:hAnsi="Arial" w:cs="Arial"/>
          <w:color w:val="000000" w:themeColor="text1"/>
          <w:sz w:val="22"/>
          <w:szCs w:val="22"/>
        </w:rPr>
        <w:t>cit</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2"/>
          <w:sz w:val="22"/>
          <w:szCs w:val="22"/>
        </w:rPr>
        <w:t>l</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cla</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relat</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z w:val="22"/>
          <w:szCs w:val="22"/>
        </w:rPr>
        <w:t>p</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ma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 as s</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n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re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re</w:t>
      </w:r>
      <w:r w:rsidR="00586D25" w:rsidRPr="00B0326F">
        <w:rPr>
          <w:rFonts w:ascii="Arial" w:eastAsia="Arial" w:hAnsi="Arial" w:cs="Arial"/>
          <w:color w:val="000000" w:themeColor="text1"/>
          <w:sz w:val="22"/>
          <w:szCs w:val="22"/>
        </w:rPr>
        <w:t xml:space="preserve"> </w:t>
      </w:r>
      <w:r w:rsidR="00586D25" w:rsidRPr="00B0326F">
        <w:rPr>
          <w:rFonts w:ascii="Arial" w:hAnsi="Arial" w:cs="Arial"/>
          <w:color w:val="000000" w:themeColor="text1"/>
          <w:sz w:val="22"/>
          <w:szCs w:val="22"/>
        </w:rPr>
        <w:t>and a decision on their suitability to be part of the process should be made and recorded.</w:t>
      </w:r>
    </w:p>
    <w:p w14:paraId="2BCD2833" w14:textId="77777777" w:rsidR="002A2B09" w:rsidRPr="00B0326F" w:rsidRDefault="002A2B09" w:rsidP="00586D25">
      <w:pPr>
        <w:ind w:left="567" w:right="-20" w:hanging="567"/>
        <w:rPr>
          <w:rFonts w:ascii="Arial" w:hAnsi="Arial" w:cs="Arial"/>
          <w:color w:val="000000" w:themeColor="text1"/>
          <w:sz w:val="22"/>
          <w:szCs w:val="22"/>
        </w:rPr>
      </w:pPr>
    </w:p>
    <w:p w14:paraId="788C0444" w14:textId="7D196717" w:rsidR="002A2B09" w:rsidRPr="00B0326F" w:rsidRDefault="00CB39ED" w:rsidP="00586D25">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 must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cc</w:t>
      </w:r>
      <w:r w:rsidR="002A2B09" w:rsidRPr="00B0326F">
        <w:rPr>
          <w:rFonts w:ascii="Arial" w:eastAsia="Arial" w:hAnsi="Arial" w:cs="Arial"/>
          <w:color w:val="000000" w:themeColor="text1"/>
          <w:spacing w:val="1"/>
          <w:sz w:val="22"/>
          <w:szCs w:val="22"/>
        </w:rPr>
        <w:t>ep</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ne</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1"/>
          <w:sz w:val="22"/>
          <w:szCs w:val="22"/>
        </w:rPr>
        <w:t>r</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rd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 xml:space="preserve">m </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 xml:space="preserve">y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g</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isa</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io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nd</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z w:val="22"/>
          <w:szCs w:val="22"/>
        </w:rPr>
        <w:t>id</w:t>
      </w:r>
      <w:r w:rsidR="002A2B09" w:rsidRPr="00B0326F">
        <w:rPr>
          <w:rFonts w:ascii="Arial" w:eastAsia="Arial" w:hAnsi="Arial" w:cs="Arial"/>
          <w:color w:val="000000" w:themeColor="text1"/>
          <w:spacing w:val="1"/>
          <w:sz w:val="22"/>
          <w:szCs w:val="22"/>
        </w:rPr>
        <w:t>ua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m</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pacing w:val="-1"/>
          <w:sz w:val="22"/>
          <w:szCs w:val="22"/>
        </w:rPr>
        <w:t>ene</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m</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rk or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n</w:t>
      </w:r>
      <w:r w:rsidR="002A2B09" w:rsidRPr="00B0326F">
        <w:rPr>
          <w:rFonts w:ascii="Arial" w:eastAsia="Arial" w:hAnsi="Arial" w:cs="Arial"/>
          <w:color w:val="000000" w:themeColor="text1"/>
          <w:sz w:val="22"/>
          <w:szCs w:val="22"/>
        </w:rPr>
        <w:t xml:space="preserve">g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b</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66"/>
          <w:sz w:val="22"/>
          <w:szCs w:val="22"/>
        </w:rPr>
        <w:t xml:space="preserve">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ou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7"/>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2"/>
          <w:sz w:val="22"/>
          <w:szCs w:val="22"/>
        </w:rPr>
        <w:t>a</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r</w:t>
      </w:r>
      <w:r w:rsidR="002A2B09" w:rsidRPr="00B0326F">
        <w:rPr>
          <w:rFonts w:ascii="Arial" w:eastAsia="Arial" w:hAnsi="Arial" w:cs="Arial"/>
          <w:color w:val="000000" w:themeColor="text1"/>
          <w:spacing w:val="1"/>
          <w:sz w:val="22"/>
          <w:szCs w:val="22"/>
        </w:rPr>
        <w:t>up</w:t>
      </w:r>
      <w:r w:rsidR="002A2B09" w:rsidRPr="00B0326F">
        <w:rPr>
          <w:rFonts w:ascii="Arial" w:eastAsia="Arial" w:hAnsi="Arial" w:cs="Arial"/>
          <w:color w:val="000000" w:themeColor="text1"/>
          <w:sz w:val="22"/>
          <w:szCs w:val="22"/>
        </w:rPr>
        <w:t>t.</w:t>
      </w:r>
    </w:p>
    <w:p w14:paraId="62E75DE3" w14:textId="77777777" w:rsidR="002A2B09" w:rsidRPr="00B0326F" w:rsidRDefault="002A2B09" w:rsidP="00CB39ED">
      <w:pPr>
        <w:ind w:right="-20"/>
        <w:rPr>
          <w:rFonts w:ascii="Arial" w:hAnsi="Arial" w:cs="Arial"/>
          <w:color w:val="000000" w:themeColor="text1"/>
          <w:sz w:val="22"/>
          <w:szCs w:val="22"/>
        </w:rPr>
      </w:pPr>
    </w:p>
    <w:p w14:paraId="6109C580" w14:textId="5294E5E0" w:rsidR="002A2B09" w:rsidRPr="00B0326F" w:rsidRDefault="00CB39ED" w:rsidP="00CC56BA">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position w:val="-1"/>
          <w:sz w:val="22"/>
          <w:szCs w:val="22"/>
          <w:u w:color="000000"/>
        </w:rPr>
        <w:tab/>
      </w:r>
      <w:r w:rsidR="002A2B09" w:rsidRPr="00B0326F">
        <w:rPr>
          <w:rFonts w:ascii="Arial" w:eastAsia="Arial" w:hAnsi="Arial" w:cs="Arial"/>
          <w:color w:val="000000" w:themeColor="text1"/>
          <w:position w:val="-1"/>
          <w:sz w:val="22"/>
          <w:szCs w:val="22"/>
          <w:u w:val="single" w:color="000000"/>
        </w:rPr>
        <w:t>Br</w:t>
      </w:r>
      <w:r w:rsidR="002A2B09" w:rsidRPr="00B0326F">
        <w:rPr>
          <w:rFonts w:ascii="Arial" w:eastAsia="Arial" w:hAnsi="Arial" w:cs="Arial"/>
          <w:color w:val="000000" w:themeColor="text1"/>
          <w:spacing w:val="-1"/>
          <w:position w:val="-1"/>
          <w:sz w:val="22"/>
          <w:szCs w:val="22"/>
          <w:u w:val="single" w:color="000000"/>
        </w:rPr>
        <w:t>i</w:t>
      </w:r>
      <w:r w:rsidR="002A2B09" w:rsidRPr="00B0326F">
        <w:rPr>
          <w:rFonts w:ascii="Arial" w:eastAsia="Arial" w:hAnsi="Arial" w:cs="Arial"/>
          <w:color w:val="000000" w:themeColor="text1"/>
          <w:spacing w:val="1"/>
          <w:position w:val="-1"/>
          <w:sz w:val="22"/>
          <w:szCs w:val="22"/>
          <w:u w:val="single" w:color="000000"/>
        </w:rPr>
        <w:t>be</w:t>
      </w:r>
      <w:r w:rsidR="002A2B09" w:rsidRPr="00B0326F">
        <w:rPr>
          <w:rFonts w:ascii="Arial" w:eastAsia="Arial" w:hAnsi="Arial" w:cs="Arial"/>
          <w:color w:val="000000" w:themeColor="text1"/>
          <w:position w:val="-1"/>
          <w:sz w:val="22"/>
          <w:szCs w:val="22"/>
          <w:u w:val="single" w:color="000000"/>
        </w:rPr>
        <w:t>ry</w:t>
      </w:r>
      <w:r w:rsidR="002A2B09" w:rsidRPr="00B0326F">
        <w:rPr>
          <w:rFonts w:ascii="Arial" w:eastAsia="Arial" w:hAnsi="Arial" w:cs="Arial"/>
          <w:color w:val="000000" w:themeColor="text1"/>
          <w:spacing w:val="-3"/>
          <w:position w:val="-1"/>
          <w:sz w:val="22"/>
          <w:szCs w:val="22"/>
          <w:u w:val="single" w:color="000000"/>
        </w:rPr>
        <w:t xml:space="preserve"> </w:t>
      </w:r>
      <w:r w:rsidR="002A2B09" w:rsidRPr="00B0326F">
        <w:rPr>
          <w:rFonts w:ascii="Arial" w:eastAsia="Arial" w:hAnsi="Arial" w:cs="Arial"/>
          <w:color w:val="000000" w:themeColor="text1"/>
          <w:position w:val="-1"/>
          <w:sz w:val="22"/>
          <w:szCs w:val="22"/>
          <w:u w:val="single" w:color="000000"/>
        </w:rPr>
        <w:t>&amp;</w:t>
      </w:r>
      <w:r w:rsidR="002A2B09" w:rsidRPr="00B0326F">
        <w:rPr>
          <w:rFonts w:ascii="Arial" w:eastAsia="Arial" w:hAnsi="Arial" w:cs="Arial"/>
          <w:color w:val="000000" w:themeColor="text1"/>
          <w:spacing w:val="1"/>
          <w:position w:val="-1"/>
          <w:sz w:val="22"/>
          <w:szCs w:val="22"/>
          <w:u w:val="single" w:color="000000"/>
        </w:rPr>
        <w:t xml:space="preserve"> </w:t>
      </w:r>
      <w:r w:rsidR="002A2B09" w:rsidRPr="00B0326F">
        <w:rPr>
          <w:rFonts w:ascii="Arial" w:eastAsia="Arial" w:hAnsi="Arial" w:cs="Arial"/>
          <w:color w:val="000000" w:themeColor="text1"/>
          <w:position w:val="-1"/>
          <w:sz w:val="22"/>
          <w:szCs w:val="22"/>
          <w:u w:val="single" w:color="000000"/>
        </w:rPr>
        <w:t>C</w:t>
      </w:r>
      <w:r w:rsidR="002A2B09" w:rsidRPr="00B0326F">
        <w:rPr>
          <w:rFonts w:ascii="Arial" w:eastAsia="Arial" w:hAnsi="Arial" w:cs="Arial"/>
          <w:color w:val="000000" w:themeColor="text1"/>
          <w:spacing w:val="1"/>
          <w:position w:val="-1"/>
          <w:sz w:val="22"/>
          <w:szCs w:val="22"/>
          <w:u w:val="single" w:color="000000"/>
        </w:rPr>
        <w:t>o</w:t>
      </w:r>
      <w:r w:rsidR="002A2B09" w:rsidRPr="00B0326F">
        <w:rPr>
          <w:rFonts w:ascii="Arial" w:eastAsia="Arial" w:hAnsi="Arial" w:cs="Arial"/>
          <w:color w:val="000000" w:themeColor="text1"/>
          <w:position w:val="-1"/>
          <w:sz w:val="22"/>
          <w:szCs w:val="22"/>
          <w:u w:val="single" w:color="000000"/>
        </w:rPr>
        <w:t>r</w:t>
      </w:r>
      <w:r w:rsidR="002A2B09" w:rsidRPr="00B0326F">
        <w:rPr>
          <w:rFonts w:ascii="Arial" w:eastAsia="Arial" w:hAnsi="Arial" w:cs="Arial"/>
          <w:color w:val="000000" w:themeColor="text1"/>
          <w:spacing w:val="-1"/>
          <w:position w:val="-1"/>
          <w:sz w:val="22"/>
          <w:szCs w:val="22"/>
          <w:u w:val="single" w:color="000000"/>
        </w:rPr>
        <w:t>r</w:t>
      </w:r>
      <w:r w:rsidR="002A2B09" w:rsidRPr="00B0326F">
        <w:rPr>
          <w:rFonts w:ascii="Arial" w:eastAsia="Arial" w:hAnsi="Arial" w:cs="Arial"/>
          <w:color w:val="000000" w:themeColor="text1"/>
          <w:spacing w:val="1"/>
          <w:position w:val="-1"/>
          <w:sz w:val="22"/>
          <w:szCs w:val="22"/>
          <w:u w:val="single" w:color="000000"/>
        </w:rPr>
        <w:t>up</w:t>
      </w:r>
      <w:r w:rsidR="002A2B09" w:rsidRPr="00B0326F">
        <w:rPr>
          <w:rFonts w:ascii="Arial" w:eastAsia="Arial" w:hAnsi="Arial" w:cs="Arial"/>
          <w:color w:val="000000" w:themeColor="text1"/>
          <w:position w:val="-1"/>
          <w:sz w:val="22"/>
          <w:szCs w:val="22"/>
          <w:u w:val="single" w:color="000000"/>
        </w:rPr>
        <w:t>ti</w:t>
      </w:r>
      <w:r w:rsidR="002A2B09" w:rsidRPr="00B0326F">
        <w:rPr>
          <w:rFonts w:ascii="Arial" w:eastAsia="Arial" w:hAnsi="Arial" w:cs="Arial"/>
          <w:color w:val="000000" w:themeColor="text1"/>
          <w:spacing w:val="1"/>
          <w:position w:val="-1"/>
          <w:sz w:val="22"/>
          <w:szCs w:val="22"/>
          <w:u w:val="single" w:color="000000"/>
        </w:rPr>
        <w:t>o</w:t>
      </w:r>
      <w:r w:rsidR="002A2B09" w:rsidRPr="00B0326F">
        <w:rPr>
          <w:rFonts w:ascii="Arial" w:eastAsia="Arial" w:hAnsi="Arial" w:cs="Arial"/>
          <w:color w:val="000000" w:themeColor="text1"/>
          <w:position w:val="-1"/>
          <w:sz w:val="22"/>
          <w:szCs w:val="22"/>
          <w:u w:val="single" w:color="000000"/>
        </w:rPr>
        <w:t>n</w:t>
      </w:r>
    </w:p>
    <w:p w14:paraId="0B795116" w14:textId="564F830E" w:rsidR="002A2B09" w:rsidRPr="00B0326F" w:rsidRDefault="002A2B09" w:rsidP="00CB39ED">
      <w:pPr>
        <w:spacing w:before="29"/>
        <w:ind w:left="567" w:right="-20"/>
        <w:rPr>
          <w:rFonts w:ascii="Arial" w:eastAsia="Arial" w:hAnsi="Arial" w:cs="Arial"/>
          <w:color w:val="000000" w:themeColor="text1"/>
          <w:sz w:val="22"/>
          <w:szCs w:val="22"/>
        </w:rPr>
      </w:pPr>
      <w:r w:rsidRPr="00B0326F">
        <w:rPr>
          <w:rFonts w:ascii="Arial" w:eastAsia="Arial" w:hAnsi="Arial" w:cs="Arial"/>
          <w:color w:val="000000" w:themeColor="text1"/>
          <w:sz w:val="22"/>
          <w:szCs w:val="22"/>
        </w:rPr>
        <w:t>Un</w:t>
      </w:r>
      <w:r w:rsidRPr="00B0326F">
        <w:rPr>
          <w:rFonts w:ascii="Arial" w:eastAsia="Arial" w:hAnsi="Arial" w:cs="Arial"/>
          <w:color w:val="000000" w:themeColor="text1"/>
          <w:spacing w:val="1"/>
          <w:sz w:val="22"/>
          <w:szCs w:val="22"/>
        </w:rPr>
        <w:t>de</w:t>
      </w:r>
      <w:r w:rsidRPr="00B0326F">
        <w:rPr>
          <w:rFonts w:ascii="Arial" w:eastAsia="Arial" w:hAnsi="Arial" w:cs="Arial"/>
          <w:color w:val="000000" w:themeColor="text1"/>
          <w:sz w:val="22"/>
          <w:szCs w:val="22"/>
        </w:rPr>
        <w:t>r t</w:t>
      </w:r>
      <w:r w:rsidRPr="00B0326F">
        <w:rPr>
          <w:rFonts w:ascii="Arial" w:eastAsia="Arial" w:hAnsi="Arial" w:cs="Arial"/>
          <w:color w:val="000000" w:themeColor="text1"/>
          <w:spacing w:val="-1"/>
          <w:sz w:val="22"/>
          <w:szCs w:val="22"/>
        </w:rPr>
        <w:t>h</w:t>
      </w:r>
      <w:r w:rsidRPr="00B0326F">
        <w:rPr>
          <w:rFonts w:ascii="Arial" w:eastAsia="Arial" w:hAnsi="Arial" w:cs="Arial"/>
          <w:color w:val="000000" w:themeColor="text1"/>
          <w:sz w:val="22"/>
          <w:szCs w:val="22"/>
        </w:rPr>
        <w:t>e</w:t>
      </w:r>
      <w:r w:rsidRPr="00B0326F">
        <w:rPr>
          <w:rFonts w:ascii="Arial" w:eastAsia="Arial" w:hAnsi="Arial" w:cs="Arial"/>
          <w:color w:val="000000" w:themeColor="text1"/>
          <w:spacing w:val="1"/>
          <w:sz w:val="22"/>
          <w:szCs w:val="22"/>
        </w:rPr>
        <w:t xml:space="preserve"> B</w:t>
      </w:r>
      <w:r w:rsidRPr="00B0326F">
        <w:rPr>
          <w:rFonts w:ascii="Arial" w:eastAsia="Arial" w:hAnsi="Arial" w:cs="Arial"/>
          <w:color w:val="000000" w:themeColor="text1"/>
          <w:sz w:val="22"/>
          <w:szCs w:val="22"/>
        </w:rPr>
        <w:t>r</w:t>
      </w:r>
      <w:r w:rsidRPr="00B0326F">
        <w:rPr>
          <w:rFonts w:ascii="Arial" w:eastAsia="Arial" w:hAnsi="Arial" w:cs="Arial"/>
          <w:color w:val="000000" w:themeColor="text1"/>
          <w:spacing w:val="-1"/>
          <w:sz w:val="22"/>
          <w:szCs w:val="22"/>
        </w:rPr>
        <w:t>ib</w:t>
      </w:r>
      <w:r w:rsidRPr="00B0326F">
        <w:rPr>
          <w:rFonts w:ascii="Arial" w:eastAsia="Arial" w:hAnsi="Arial" w:cs="Arial"/>
          <w:color w:val="000000" w:themeColor="text1"/>
          <w:spacing w:val="1"/>
          <w:sz w:val="22"/>
          <w:szCs w:val="22"/>
        </w:rPr>
        <w:t>e</w:t>
      </w:r>
      <w:r w:rsidRPr="00B0326F">
        <w:rPr>
          <w:rFonts w:ascii="Arial" w:eastAsia="Arial" w:hAnsi="Arial" w:cs="Arial"/>
          <w:color w:val="000000" w:themeColor="text1"/>
          <w:sz w:val="22"/>
          <w:szCs w:val="22"/>
        </w:rPr>
        <w:t>ry</w:t>
      </w:r>
      <w:r w:rsidRPr="00B0326F">
        <w:rPr>
          <w:rFonts w:ascii="Arial" w:eastAsia="Arial" w:hAnsi="Arial" w:cs="Arial"/>
          <w:color w:val="000000" w:themeColor="text1"/>
          <w:spacing w:val="-3"/>
          <w:sz w:val="22"/>
          <w:szCs w:val="22"/>
        </w:rPr>
        <w:t xml:space="preserve"> </w:t>
      </w:r>
      <w:r w:rsidRPr="00B0326F">
        <w:rPr>
          <w:rFonts w:ascii="Arial" w:eastAsia="Arial" w:hAnsi="Arial" w:cs="Arial"/>
          <w:color w:val="000000" w:themeColor="text1"/>
          <w:spacing w:val="1"/>
          <w:sz w:val="22"/>
          <w:szCs w:val="22"/>
        </w:rPr>
        <w:t>A</w:t>
      </w:r>
      <w:r w:rsidRPr="00B0326F">
        <w:rPr>
          <w:rFonts w:ascii="Arial" w:eastAsia="Arial" w:hAnsi="Arial" w:cs="Arial"/>
          <w:color w:val="000000" w:themeColor="text1"/>
          <w:sz w:val="22"/>
          <w:szCs w:val="22"/>
        </w:rPr>
        <w:t>ct</w:t>
      </w:r>
      <w:r w:rsidRPr="00B0326F">
        <w:rPr>
          <w:rFonts w:ascii="Arial" w:eastAsia="Arial" w:hAnsi="Arial" w:cs="Arial"/>
          <w:color w:val="000000" w:themeColor="text1"/>
          <w:spacing w:val="1"/>
          <w:sz w:val="22"/>
          <w:szCs w:val="22"/>
        </w:rPr>
        <w:t xml:space="preserve"> 20</w:t>
      </w:r>
      <w:r w:rsidRPr="00B0326F">
        <w:rPr>
          <w:rFonts w:ascii="Arial" w:eastAsia="Arial" w:hAnsi="Arial" w:cs="Arial"/>
          <w:color w:val="000000" w:themeColor="text1"/>
          <w:spacing w:val="-1"/>
          <w:sz w:val="22"/>
          <w:szCs w:val="22"/>
        </w:rPr>
        <w:t>1</w:t>
      </w:r>
      <w:r w:rsidRPr="00B0326F">
        <w:rPr>
          <w:rFonts w:ascii="Arial" w:eastAsia="Arial" w:hAnsi="Arial" w:cs="Arial"/>
          <w:color w:val="000000" w:themeColor="text1"/>
          <w:sz w:val="22"/>
          <w:szCs w:val="22"/>
        </w:rPr>
        <w:t>0</w:t>
      </w:r>
      <w:r w:rsidRPr="00B0326F">
        <w:rPr>
          <w:rFonts w:ascii="Arial" w:eastAsia="Arial" w:hAnsi="Arial" w:cs="Arial"/>
          <w:color w:val="000000" w:themeColor="text1"/>
          <w:spacing w:val="1"/>
          <w:sz w:val="22"/>
          <w:szCs w:val="22"/>
        </w:rPr>
        <w:t xml:space="preserve"> </w:t>
      </w:r>
      <w:r w:rsidRPr="00B0326F">
        <w:rPr>
          <w:rFonts w:ascii="Arial" w:eastAsia="Arial" w:hAnsi="Arial" w:cs="Arial"/>
          <w:color w:val="000000" w:themeColor="text1"/>
          <w:sz w:val="22"/>
          <w:szCs w:val="22"/>
        </w:rPr>
        <w:t>it</w:t>
      </w:r>
      <w:r w:rsidRPr="00B0326F">
        <w:rPr>
          <w:rFonts w:ascii="Arial" w:eastAsia="Arial" w:hAnsi="Arial" w:cs="Arial"/>
          <w:color w:val="000000" w:themeColor="text1"/>
          <w:spacing w:val="1"/>
          <w:sz w:val="22"/>
          <w:szCs w:val="22"/>
        </w:rPr>
        <w:t xml:space="preserve"> </w:t>
      </w:r>
      <w:r w:rsidRPr="00B0326F">
        <w:rPr>
          <w:rFonts w:ascii="Arial" w:eastAsia="Arial" w:hAnsi="Arial" w:cs="Arial"/>
          <w:color w:val="000000" w:themeColor="text1"/>
          <w:sz w:val="22"/>
          <w:szCs w:val="22"/>
        </w:rPr>
        <w:t>is a</w:t>
      </w:r>
      <w:r w:rsidRPr="00B0326F">
        <w:rPr>
          <w:rFonts w:ascii="Arial" w:eastAsia="Arial" w:hAnsi="Arial" w:cs="Arial"/>
          <w:color w:val="000000" w:themeColor="text1"/>
          <w:spacing w:val="-1"/>
          <w:sz w:val="22"/>
          <w:szCs w:val="22"/>
        </w:rPr>
        <w:t xml:space="preserve"> </w:t>
      </w:r>
      <w:r w:rsidRPr="00B0326F">
        <w:rPr>
          <w:rFonts w:ascii="Arial" w:eastAsia="Arial" w:hAnsi="Arial" w:cs="Arial"/>
          <w:color w:val="000000" w:themeColor="text1"/>
          <w:sz w:val="22"/>
          <w:szCs w:val="22"/>
        </w:rPr>
        <w:t>s</w:t>
      </w:r>
      <w:r w:rsidRPr="00B0326F">
        <w:rPr>
          <w:rFonts w:ascii="Arial" w:eastAsia="Arial" w:hAnsi="Arial" w:cs="Arial"/>
          <w:color w:val="000000" w:themeColor="text1"/>
          <w:spacing w:val="1"/>
          <w:sz w:val="22"/>
          <w:szCs w:val="22"/>
        </w:rPr>
        <w:t>e</w:t>
      </w:r>
      <w:r w:rsidRPr="00B0326F">
        <w:rPr>
          <w:rFonts w:ascii="Arial" w:eastAsia="Arial" w:hAnsi="Arial" w:cs="Arial"/>
          <w:color w:val="000000" w:themeColor="text1"/>
          <w:sz w:val="22"/>
          <w:szCs w:val="22"/>
        </w:rPr>
        <w:t>r</w:t>
      </w:r>
      <w:r w:rsidRPr="00B0326F">
        <w:rPr>
          <w:rFonts w:ascii="Arial" w:eastAsia="Arial" w:hAnsi="Arial" w:cs="Arial"/>
          <w:color w:val="000000" w:themeColor="text1"/>
          <w:spacing w:val="-1"/>
          <w:sz w:val="22"/>
          <w:szCs w:val="22"/>
        </w:rPr>
        <w:t>i</w:t>
      </w:r>
      <w:r w:rsidRPr="00B0326F">
        <w:rPr>
          <w:rFonts w:ascii="Arial" w:eastAsia="Arial" w:hAnsi="Arial" w:cs="Arial"/>
          <w:color w:val="000000" w:themeColor="text1"/>
          <w:spacing w:val="1"/>
          <w:sz w:val="22"/>
          <w:szCs w:val="22"/>
        </w:rPr>
        <w:t>ou</w:t>
      </w:r>
      <w:r w:rsidRPr="00B0326F">
        <w:rPr>
          <w:rFonts w:ascii="Arial" w:eastAsia="Arial" w:hAnsi="Arial" w:cs="Arial"/>
          <w:color w:val="000000" w:themeColor="text1"/>
          <w:sz w:val="22"/>
          <w:szCs w:val="22"/>
        </w:rPr>
        <w:t>s cr</w:t>
      </w:r>
      <w:r w:rsidRPr="00B0326F">
        <w:rPr>
          <w:rFonts w:ascii="Arial" w:eastAsia="Arial" w:hAnsi="Arial" w:cs="Arial"/>
          <w:color w:val="000000" w:themeColor="text1"/>
          <w:spacing w:val="-3"/>
          <w:sz w:val="22"/>
          <w:szCs w:val="22"/>
        </w:rPr>
        <w:t>i</w:t>
      </w:r>
      <w:r w:rsidRPr="00B0326F">
        <w:rPr>
          <w:rFonts w:ascii="Arial" w:eastAsia="Arial" w:hAnsi="Arial" w:cs="Arial"/>
          <w:color w:val="000000" w:themeColor="text1"/>
          <w:spacing w:val="1"/>
          <w:sz w:val="22"/>
          <w:szCs w:val="22"/>
        </w:rPr>
        <w:t>m</w:t>
      </w:r>
      <w:r w:rsidRPr="00B0326F">
        <w:rPr>
          <w:rFonts w:ascii="Arial" w:eastAsia="Arial" w:hAnsi="Arial" w:cs="Arial"/>
          <w:color w:val="000000" w:themeColor="text1"/>
          <w:sz w:val="22"/>
          <w:szCs w:val="22"/>
        </w:rPr>
        <w:t>in</w:t>
      </w:r>
      <w:r w:rsidRPr="00B0326F">
        <w:rPr>
          <w:rFonts w:ascii="Arial" w:eastAsia="Arial" w:hAnsi="Arial" w:cs="Arial"/>
          <w:color w:val="000000" w:themeColor="text1"/>
          <w:spacing w:val="1"/>
          <w:sz w:val="22"/>
          <w:szCs w:val="22"/>
        </w:rPr>
        <w:t>a</w:t>
      </w:r>
      <w:r w:rsidRPr="00B0326F">
        <w:rPr>
          <w:rFonts w:ascii="Arial" w:eastAsia="Arial" w:hAnsi="Arial" w:cs="Arial"/>
          <w:color w:val="000000" w:themeColor="text1"/>
          <w:sz w:val="22"/>
          <w:szCs w:val="22"/>
        </w:rPr>
        <w:t>l</w:t>
      </w:r>
      <w:r w:rsidRPr="00B0326F">
        <w:rPr>
          <w:rFonts w:ascii="Arial" w:eastAsia="Arial" w:hAnsi="Arial" w:cs="Arial"/>
          <w:color w:val="000000" w:themeColor="text1"/>
          <w:spacing w:val="-2"/>
          <w:sz w:val="22"/>
          <w:szCs w:val="22"/>
        </w:rPr>
        <w:t xml:space="preserve"> </w:t>
      </w:r>
      <w:r w:rsidRPr="00B0326F">
        <w:rPr>
          <w:rFonts w:ascii="Arial" w:eastAsia="Arial" w:hAnsi="Arial" w:cs="Arial"/>
          <w:color w:val="000000" w:themeColor="text1"/>
          <w:spacing w:val="-1"/>
          <w:sz w:val="22"/>
          <w:szCs w:val="22"/>
        </w:rPr>
        <w:t>o</w:t>
      </w:r>
      <w:r w:rsidRPr="00B0326F">
        <w:rPr>
          <w:rFonts w:ascii="Arial" w:eastAsia="Arial" w:hAnsi="Arial" w:cs="Arial"/>
          <w:color w:val="000000" w:themeColor="text1"/>
          <w:sz w:val="22"/>
          <w:szCs w:val="22"/>
        </w:rPr>
        <w:t>f</w:t>
      </w:r>
      <w:r w:rsidRPr="00B0326F">
        <w:rPr>
          <w:rFonts w:ascii="Arial" w:eastAsia="Arial" w:hAnsi="Arial" w:cs="Arial"/>
          <w:color w:val="000000" w:themeColor="text1"/>
          <w:spacing w:val="3"/>
          <w:sz w:val="22"/>
          <w:szCs w:val="22"/>
        </w:rPr>
        <w:t>f</w:t>
      </w:r>
      <w:r w:rsidRPr="00B0326F">
        <w:rPr>
          <w:rFonts w:ascii="Arial" w:eastAsia="Arial" w:hAnsi="Arial" w:cs="Arial"/>
          <w:color w:val="000000" w:themeColor="text1"/>
          <w:spacing w:val="-1"/>
          <w:sz w:val="22"/>
          <w:szCs w:val="22"/>
        </w:rPr>
        <w:t>e</w:t>
      </w:r>
      <w:r w:rsidRPr="00B0326F">
        <w:rPr>
          <w:rFonts w:ascii="Arial" w:eastAsia="Arial" w:hAnsi="Arial" w:cs="Arial"/>
          <w:color w:val="000000" w:themeColor="text1"/>
          <w:spacing w:val="1"/>
          <w:sz w:val="22"/>
          <w:szCs w:val="22"/>
        </w:rPr>
        <w:t>n</w:t>
      </w:r>
      <w:r w:rsidRPr="00B0326F">
        <w:rPr>
          <w:rFonts w:ascii="Arial" w:eastAsia="Arial" w:hAnsi="Arial" w:cs="Arial"/>
          <w:color w:val="000000" w:themeColor="text1"/>
          <w:sz w:val="22"/>
          <w:szCs w:val="22"/>
        </w:rPr>
        <w:t>ce</w:t>
      </w:r>
      <w:r w:rsidRPr="00B0326F">
        <w:rPr>
          <w:rFonts w:ascii="Arial" w:eastAsia="Arial" w:hAnsi="Arial" w:cs="Arial"/>
          <w:color w:val="000000" w:themeColor="text1"/>
          <w:spacing w:val="-1"/>
          <w:sz w:val="22"/>
          <w:szCs w:val="22"/>
        </w:rPr>
        <w:t xml:space="preserve"> </w:t>
      </w:r>
      <w:r w:rsidRPr="00B0326F">
        <w:rPr>
          <w:rFonts w:ascii="Arial" w:eastAsia="Arial" w:hAnsi="Arial" w:cs="Arial"/>
          <w:color w:val="000000" w:themeColor="text1"/>
          <w:sz w:val="22"/>
          <w:szCs w:val="22"/>
        </w:rPr>
        <w:t>to</w:t>
      </w:r>
      <w:r w:rsidR="00CB39ED" w:rsidRPr="00B0326F">
        <w:rPr>
          <w:rFonts w:ascii="Arial" w:eastAsia="Arial" w:hAnsi="Arial" w:cs="Arial"/>
          <w:color w:val="000000" w:themeColor="text1"/>
          <w:sz w:val="22"/>
          <w:szCs w:val="22"/>
        </w:rPr>
        <w:t>:</w:t>
      </w:r>
    </w:p>
    <w:p w14:paraId="52E43D1C" w14:textId="451F457F" w:rsidR="002A2B09" w:rsidRPr="00B0326F" w:rsidRDefault="002A2B09" w:rsidP="005B15F8">
      <w:pPr>
        <w:pStyle w:val="ListParagraph"/>
        <w:numPr>
          <w:ilvl w:val="0"/>
          <w:numId w:val="144"/>
        </w:numPr>
        <w:ind w:left="1134" w:right="-23" w:hanging="567"/>
        <w:rPr>
          <w:rFonts w:eastAsia="Arial" w:cs="Arial"/>
          <w:sz w:val="22"/>
          <w:szCs w:val="22"/>
        </w:rPr>
      </w:pPr>
      <w:r w:rsidRPr="00B0326F">
        <w:rPr>
          <w:rFonts w:eastAsia="Arial" w:cs="Arial"/>
          <w:sz w:val="22"/>
          <w:szCs w:val="22"/>
        </w:rPr>
        <w:lastRenderedPageBreak/>
        <w:t>O</w:t>
      </w:r>
      <w:r w:rsidRPr="00B0326F">
        <w:rPr>
          <w:rFonts w:eastAsia="Arial" w:cs="Arial"/>
          <w:spacing w:val="1"/>
          <w:sz w:val="22"/>
          <w:szCs w:val="22"/>
        </w:rPr>
        <w:t>f</w:t>
      </w:r>
      <w:r w:rsidRPr="00B0326F">
        <w:rPr>
          <w:rFonts w:eastAsia="Arial" w:cs="Arial"/>
          <w:sz w:val="22"/>
          <w:szCs w:val="22"/>
        </w:rPr>
        <w:t>f</w:t>
      </w:r>
      <w:r w:rsidRPr="00B0326F">
        <w:rPr>
          <w:rFonts w:eastAsia="Arial" w:cs="Arial"/>
          <w:spacing w:val="1"/>
          <w:sz w:val="22"/>
          <w:szCs w:val="22"/>
        </w:rPr>
        <w:t>e</w:t>
      </w:r>
      <w:r w:rsidRPr="00B0326F">
        <w:rPr>
          <w:rFonts w:eastAsia="Arial" w:cs="Arial"/>
          <w:sz w:val="22"/>
          <w:szCs w:val="22"/>
        </w:rPr>
        <w:t>r,</w:t>
      </w:r>
      <w:r w:rsidRPr="00B0326F">
        <w:rPr>
          <w:rFonts w:eastAsia="Arial" w:cs="Arial"/>
          <w:spacing w:val="-2"/>
          <w:sz w:val="22"/>
          <w:szCs w:val="22"/>
        </w:rPr>
        <w:t xml:space="preserve"> </w:t>
      </w:r>
      <w:r w:rsidRPr="00B0326F">
        <w:rPr>
          <w:rFonts w:eastAsia="Arial" w:cs="Arial"/>
          <w:spacing w:val="1"/>
          <w:sz w:val="22"/>
          <w:szCs w:val="22"/>
        </w:rPr>
        <w:t>p</w:t>
      </w:r>
      <w:r w:rsidRPr="00B0326F">
        <w:rPr>
          <w:rFonts w:eastAsia="Arial" w:cs="Arial"/>
          <w:sz w:val="22"/>
          <w:szCs w:val="22"/>
        </w:rPr>
        <w:t>ro</w:t>
      </w:r>
      <w:r w:rsidRPr="00B0326F">
        <w:rPr>
          <w:rFonts w:eastAsia="Arial" w:cs="Arial"/>
          <w:spacing w:val="2"/>
          <w:sz w:val="22"/>
          <w:szCs w:val="22"/>
        </w:rPr>
        <w:t>m</w:t>
      </w:r>
      <w:r w:rsidRPr="00B0326F">
        <w:rPr>
          <w:rFonts w:eastAsia="Arial" w:cs="Arial"/>
          <w:sz w:val="22"/>
          <w:szCs w:val="22"/>
        </w:rPr>
        <w:t>ise</w:t>
      </w:r>
      <w:r w:rsidRPr="00B0326F">
        <w:rPr>
          <w:rFonts w:eastAsia="Arial" w:cs="Arial"/>
          <w:spacing w:val="-2"/>
          <w:sz w:val="22"/>
          <w:szCs w:val="22"/>
        </w:rPr>
        <w:t xml:space="preserve"> </w:t>
      </w:r>
      <w:r w:rsidRPr="00B0326F">
        <w:rPr>
          <w:rFonts w:eastAsia="Arial" w:cs="Arial"/>
          <w:spacing w:val="1"/>
          <w:sz w:val="22"/>
          <w:szCs w:val="22"/>
        </w:rPr>
        <w:t>o</w:t>
      </w:r>
      <w:r w:rsidRPr="00B0326F">
        <w:rPr>
          <w:rFonts w:eastAsia="Arial" w:cs="Arial"/>
          <w:sz w:val="22"/>
          <w:szCs w:val="22"/>
        </w:rPr>
        <w:t xml:space="preserve">r </w:t>
      </w:r>
      <w:r w:rsidRPr="00B0326F">
        <w:rPr>
          <w:rFonts w:eastAsia="Arial" w:cs="Arial"/>
          <w:spacing w:val="-2"/>
          <w:sz w:val="22"/>
          <w:szCs w:val="22"/>
        </w:rPr>
        <w:t>g</w:t>
      </w:r>
      <w:r w:rsidRPr="00B0326F">
        <w:rPr>
          <w:rFonts w:eastAsia="Arial" w:cs="Arial"/>
          <w:sz w:val="22"/>
          <w:szCs w:val="22"/>
        </w:rPr>
        <w:t>i</w:t>
      </w:r>
      <w:r w:rsidRPr="00B0326F">
        <w:rPr>
          <w:rFonts w:eastAsia="Arial" w:cs="Arial"/>
          <w:spacing w:val="-3"/>
          <w:sz w:val="22"/>
          <w:szCs w:val="22"/>
        </w:rPr>
        <w:t>v</w:t>
      </w:r>
      <w:r w:rsidRPr="00B0326F">
        <w:rPr>
          <w:rFonts w:eastAsia="Arial" w:cs="Arial"/>
          <w:sz w:val="22"/>
          <w:szCs w:val="22"/>
        </w:rPr>
        <w:t>e</w:t>
      </w:r>
      <w:r w:rsidRPr="00B0326F">
        <w:rPr>
          <w:rFonts w:eastAsia="Arial" w:cs="Arial"/>
          <w:spacing w:val="1"/>
          <w:sz w:val="22"/>
          <w:szCs w:val="22"/>
        </w:rPr>
        <w:t xml:space="preserve"> </w:t>
      </w:r>
      <w:r w:rsidRPr="00B0326F">
        <w:rPr>
          <w:rFonts w:eastAsia="Arial" w:cs="Arial"/>
          <w:sz w:val="22"/>
          <w:szCs w:val="22"/>
        </w:rPr>
        <w:t>s</w:t>
      </w:r>
      <w:r w:rsidRPr="00B0326F">
        <w:rPr>
          <w:rFonts w:eastAsia="Arial" w:cs="Arial"/>
          <w:spacing w:val="1"/>
          <w:sz w:val="22"/>
          <w:szCs w:val="22"/>
        </w:rPr>
        <w:t>om</w:t>
      </w:r>
      <w:r w:rsidRPr="00B0326F">
        <w:rPr>
          <w:rFonts w:eastAsia="Arial" w:cs="Arial"/>
          <w:spacing w:val="-1"/>
          <w:sz w:val="22"/>
          <w:szCs w:val="22"/>
        </w:rPr>
        <w:t>e</w:t>
      </w:r>
      <w:r w:rsidRPr="00B0326F">
        <w:rPr>
          <w:rFonts w:eastAsia="Arial" w:cs="Arial"/>
          <w:spacing w:val="1"/>
          <w:sz w:val="22"/>
          <w:szCs w:val="22"/>
        </w:rPr>
        <w:t>o</w:t>
      </w:r>
      <w:r w:rsidRPr="00B0326F">
        <w:rPr>
          <w:rFonts w:eastAsia="Arial" w:cs="Arial"/>
          <w:spacing w:val="-1"/>
          <w:sz w:val="22"/>
          <w:szCs w:val="22"/>
        </w:rPr>
        <w:t>n</w:t>
      </w:r>
      <w:r w:rsidRPr="00B0326F">
        <w:rPr>
          <w:rFonts w:eastAsia="Arial" w:cs="Arial"/>
          <w:sz w:val="22"/>
          <w:szCs w:val="22"/>
        </w:rPr>
        <w:t>e</w:t>
      </w:r>
      <w:r w:rsidRPr="00B0326F">
        <w:rPr>
          <w:rFonts w:eastAsia="Arial" w:cs="Arial"/>
          <w:spacing w:val="1"/>
          <w:sz w:val="22"/>
          <w:szCs w:val="22"/>
        </w:rPr>
        <w:t xml:space="preserve"> </w:t>
      </w:r>
      <w:r w:rsidRPr="00B0326F">
        <w:rPr>
          <w:rFonts w:eastAsia="Arial" w:cs="Arial"/>
          <w:sz w:val="22"/>
          <w:szCs w:val="22"/>
        </w:rPr>
        <w:t>a</w:t>
      </w:r>
      <w:r w:rsidRPr="00B0326F">
        <w:rPr>
          <w:rFonts w:eastAsia="Arial" w:cs="Arial"/>
          <w:spacing w:val="1"/>
          <w:sz w:val="22"/>
          <w:szCs w:val="22"/>
        </w:rPr>
        <w:t xml:space="preserve"> </w:t>
      </w:r>
      <w:r w:rsidRPr="00B0326F">
        <w:rPr>
          <w:rFonts w:eastAsia="Arial" w:cs="Arial"/>
          <w:sz w:val="22"/>
          <w:szCs w:val="22"/>
        </w:rPr>
        <w:t>re</w:t>
      </w:r>
      <w:r w:rsidRPr="00B0326F">
        <w:rPr>
          <w:rFonts w:eastAsia="Arial" w:cs="Arial"/>
          <w:spacing w:val="-3"/>
          <w:sz w:val="22"/>
          <w:szCs w:val="22"/>
        </w:rPr>
        <w:t>w</w:t>
      </w:r>
      <w:r w:rsidRPr="00B0326F">
        <w:rPr>
          <w:rFonts w:eastAsia="Arial" w:cs="Arial"/>
          <w:spacing w:val="1"/>
          <w:sz w:val="22"/>
          <w:szCs w:val="22"/>
        </w:rPr>
        <w:t>a</w:t>
      </w:r>
      <w:r w:rsidRPr="00B0326F">
        <w:rPr>
          <w:rFonts w:eastAsia="Arial" w:cs="Arial"/>
          <w:sz w:val="22"/>
          <w:szCs w:val="22"/>
        </w:rPr>
        <w:t xml:space="preserve">rd </w:t>
      </w:r>
      <w:r w:rsidRPr="00B0326F">
        <w:rPr>
          <w:rFonts w:eastAsia="Arial" w:cs="Arial"/>
          <w:spacing w:val="-1"/>
          <w:sz w:val="22"/>
          <w:szCs w:val="22"/>
        </w:rPr>
        <w:t>t</w:t>
      </w:r>
      <w:r w:rsidRPr="00B0326F">
        <w:rPr>
          <w:rFonts w:eastAsia="Arial" w:cs="Arial"/>
          <w:sz w:val="22"/>
          <w:szCs w:val="22"/>
        </w:rPr>
        <w:t>o</w:t>
      </w:r>
      <w:r w:rsidRPr="00B0326F">
        <w:rPr>
          <w:rFonts w:eastAsia="Arial" w:cs="Arial"/>
          <w:spacing w:val="6"/>
          <w:sz w:val="22"/>
          <w:szCs w:val="22"/>
        </w:rPr>
        <w:t xml:space="preserve"> </w:t>
      </w:r>
      <w:r w:rsidRPr="00B0326F">
        <w:rPr>
          <w:rFonts w:eastAsia="Arial" w:cs="Arial"/>
          <w:spacing w:val="-3"/>
          <w:sz w:val="22"/>
          <w:szCs w:val="22"/>
        </w:rPr>
        <w:t>i</w:t>
      </w:r>
      <w:r w:rsidRPr="00B0326F">
        <w:rPr>
          <w:rFonts w:eastAsia="Arial" w:cs="Arial"/>
          <w:spacing w:val="1"/>
          <w:sz w:val="22"/>
          <w:szCs w:val="22"/>
        </w:rPr>
        <w:t>ndu</w:t>
      </w:r>
      <w:r w:rsidRPr="00B0326F">
        <w:rPr>
          <w:rFonts w:eastAsia="Arial" w:cs="Arial"/>
          <w:spacing w:val="-2"/>
          <w:sz w:val="22"/>
          <w:szCs w:val="22"/>
        </w:rPr>
        <w:t>c</w:t>
      </w:r>
      <w:r w:rsidRPr="00B0326F">
        <w:rPr>
          <w:rFonts w:eastAsia="Arial" w:cs="Arial"/>
          <w:sz w:val="22"/>
          <w:szCs w:val="22"/>
        </w:rPr>
        <w:t>e</w:t>
      </w:r>
      <w:r w:rsidRPr="00B0326F">
        <w:rPr>
          <w:rFonts w:eastAsia="Arial" w:cs="Arial"/>
          <w:spacing w:val="2"/>
          <w:sz w:val="22"/>
          <w:szCs w:val="22"/>
        </w:rPr>
        <w:t xml:space="preserve"> </w:t>
      </w:r>
      <w:r w:rsidRPr="00B0326F">
        <w:rPr>
          <w:rFonts w:eastAsia="Arial" w:cs="Arial"/>
          <w:sz w:val="22"/>
          <w:szCs w:val="22"/>
        </w:rPr>
        <w:t>t</w:t>
      </w:r>
      <w:r w:rsidRPr="00B0326F">
        <w:rPr>
          <w:rFonts w:eastAsia="Arial" w:cs="Arial"/>
          <w:spacing w:val="-1"/>
          <w:sz w:val="22"/>
          <w:szCs w:val="22"/>
        </w:rPr>
        <w:t>h</w:t>
      </w:r>
      <w:r w:rsidRPr="00B0326F">
        <w:rPr>
          <w:rFonts w:eastAsia="Arial" w:cs="Arial"/>
          <w:spacing w:val="1"/>
          <w:sz w:val="22"/>
          <w:szCs w:val="22"/>
        </w:rPr>
        <w:t>e</w:t>
      </w:r>
      <w:r w:rsidRPr="00B0326F">
        <w:rPr>
          <w:rFonts w:eastAsia="Arial" w:cs="Arial"/>
          <w:sz w:val="22"/>
          <w:szCs w:val="22"/>
        </w:rPr>
        <w:t xml:space="preserve">m to </w:t>
      </w:r>
      <w:r w:rsidRPr="00B0326F">
        <w:rPr>
          <w:rFonts w:eastAsia="Arial" w:cs="Arial"/>
          <w:spacing w:val="1"/>
          <w:sz w:val="22"/>
          <w:szCs w:val="22"/>
        </w:rPr>
        <w:t>pe</w:t>
      </w:r>
      <w:r w:rsidRPr="00B0326F">
        <w:rPr>
          <w:rFonts w:eastAsia="Arial" w:cs="Arial"/>
          <w:spacing w:val="-3"/>
          <w:sz w:val="22"/>
          <w:szCs w:val="22"/>
        </w:rPr>
        <w:t>r</w:t>
      </w:r>
      <w:r w:rsidRPr="00B0326F">
        <w:rPr>
          <w:rFonts w:eastAsia="Arial" w:cs="Arial"/>
          <w:spacing w:val="3"/>
          <w:sz w:val="22"/>
          <w:szCs w:val="22"/>
        </w:rPr>
        <w:t>f</w:t>
      </w:r>
      <w:r w:rsidRPr="00B0326F">
        <w:rPr>
          <w:rFonts w:eastAsia="Arial" w:cs="Arial"/>
          <w:spacing w:val="1"/>
          <w:sz w:val="22"/>
          <w:szCs w:val="22"/>
        </w:rPr>
        <w:t>o</w:t>
      </w:r>
      <w:r w:rsidRPr="00B0326F">
        <w:rPr>
          <w:rFonts w:eastAsia="Arial" w:cs="Arial"/>
          <w:spacing w:val="-3"/>
          <w:sz w:val="22"/>
          <w:szCs w:val="22"/>
        </w:rPr>
        <w:t>r</w:t>
      </w:r>
      <w:r w:rsidRPr="00B0326F">
        <w:rPr>
          <w:rFonts w:eastAsia="Arial" w:cs="Arial"/>
          <w:sz w:val="22"/>
          <w:szCs w:val="22"/>
        </w:rPr>
        <w:t>m</w:t>
      </w:r>
      <w:r w:rsidRPr="00B0326F">
        <w:rPr>
          <w:rFonts w:eastAsia="Arial" w:cs="Arial"/>
          <w:spacing w:val="-1"/>
          <w:sz w:val="22"/>
          <w:szCs w:val="22"/>
        </w:rPr>
        <w:t xml:space="preserve"> </w:t>
      </w:r>
      <w:r w:rsidRPr="00B0326F">
        <w:rPr>
          <w:rFonts w:eastAsia="Arial" w:cs="Arial"/>
          <w:spacing w:val="1"/>
          <w:sz w:val="22"/>
          <w:szCs w:val="22"/>
        </w:rPr>
        <w:t>the</w:t>
      </w:r>
      <w:r w:rsidRPr="00B0326F">
        <w:rPr>
          <w:rFonts w:eastAsia="Arial" w:cs="Arial"/>
          <w:sz w:val="22"/>
          <w:szCs w:val="22"/>
        </w:rPr>
        <w:t>ir f</w:t>
      </w:r>
      <w:r w:rsidRPr="00B0326F">
        <w:rPr>
          <w:rFonts w:eastAsia="Arial" w:cs="Arial"/>
          <w:spacing w:val="1"/>
          <w:sz w:val="22"/>
          <w:szCs w:val="22"/>
        </w:rPr>
        <w:t>un</w:t>
      </w:r>
      <w:r w:rsidRPr="00B0326F">
        <w:rPr>
          <w:rFonts w:eastAsia="Arial" w:cs="Arial"/>
          <w:sz w:val="22"/>
          <w:szCs w:val="22"/>
        </w:rPr>
        <w:t>cti</w:t>
      </w:r>
      <w:r w:rsidRPr="00B0326F">
        <w:rPr>
          <w:rFonts w:eastAsia="Arial" w:cs="Arial"/>
          <w:spacing w:val="-1"/>
          <w:sz w:val="22"/>
          <w:szCs w:val="22"/>
        </w:rPr>
        <w:t>o</w:t>
      </w:r>
      <w:r w:rsidRPr="00B0326F">
        <w:rPr>
          <w:rFonts w:eastAsia="Arial" w:cs="Arial"/>
          <w:spacing w:val="1"/>
          <w:sz w:val="22"/>
          <w:szCs w:val="22"/>
        </w:rPr>
        <w:t>n</w:t>
      </w:r>
      <w:r w:rsidRPr="00B0326F">
        <w:rPr>
          <w:rFonts w:eastAsia="Arial" w:cs="Arial"/>
          <w:sz w:val="22"/>
          <w:szCs w:val="22"/>
        </w:rPr>
        <w:t xml:space="preserve">s </w:t>
      </w:r>
      <w:r w:rsidRPr="00B0326F">
        <w:rPr>
          <w:rFonts w:eastAsia="Arial" w:cs="Arial"/>
          <w:spacing w:val="1"/>
          <w:sz w:val="22"/>
          <w:szCs w:val="22"/>
        </w:rPr>
        <w:t>o</w:t>
      </w:r>
      <w:r w:rsidRPr="00B0326F">
        <w:rPr>
          <w:rFonts w:eastAsia="Arial" w:cs="Arial"/>
          <w:sz w:val="22"/>
          <w:szCs w:val="22"/>
        </w:rPr>
        <w:t>r</w:t>
      </w:r>
      <w:r w:rsidRPr="00B0326F">
        <w:rPr>
          <w:rFonts w:eastAsia="Arial" w:cs="Arial"/>
          <w:spacing w:val="-3"/>
          <w:sz w:val="22"/>
          <w:szCs w:val="22"/>
        </w:rPr>
        <w:t xml:space="preserve"> </w:t>
      </w:r>
      <w:r w:rsidRPr="00B0326F">
        <w:rPr>
          <w:rFonts w:eastAsia="Arial" w:cs="Arial"/>
          <w:spacing w:val="1"/>
          <w:sz w:val="22"/>
          <w:szCs w:val="22"/>
        </w:rPr>
        <w:t>a</w:t>
      </w:r>
      <w:r w:rsidRPr="00B0326F">
        <w:rPr>
          <w:rFonts w:eastAsia="Arial" w:cs="Arial"/>
          <w:sz w:val="22"/>
          <w:szCs w:val="22"/>
        </w:rPr>
        <w:t>cti</w:t>
      </w:r>
      <w:r w:rsidRPr="00B0326F">
        <w:rPr>
          <w:rFonts w:eastAsia="Arial" w:cs="Arial"/>
          <w:spacing w:val="-2"/>
          <w:sz w:val="22"/>
          <w:szCs w:val="22"/>
        </w:rPr>
        <w:t>v</w:t>
      </w:r>
      <w:r w:rsidRPr="00B0326F">
        <w:rPr>
          <w:rFonts w:eastAsia="Arial" w:cs="Arial"/>
          <w:sz w:val="22"/>
          <w:szCs w:val="22"/>
        </w:rPr>
        <w:t>ities</w:t>
      </w:r>
      <w:r w:rsidRPr="00B0326F">
        <w:rPr>
          <w:rFonts w:eastAsia="Arial" w:cs="Arial"/>
          <w:spacing w:val="1"/>
          <w:sz w:val="22"/>
          <w:szCs w:val="22"/>
        </w:rPr>
        <w:t xml:space="preserve"> </w:t>
      </w:r>
      <w:r w:rsidRPr="00B0326F">
        <w:rPr>
          <w:rFonts w:eastAsia="Arial" w:cs="Arial"/>
          <w:sz w:val="22"/>
          <w:szCs w:val="22"/>
        </w:rPr>
        <w:t>i</w:t>
      </w:r>
      <w:r w:rsidRPr="00B0326F">
        <w:rPr>
          <w:rFonts w:eastAsia="Arial" w:cs="Arial"/>
          <w:spacing w:val="1"/>
          <w:sz w:val="22"/>
          <w:szCs w:val="22"/>
        </w:rPr>
        <w:t>mp</w:t>
      </w:r>
      <w:r w:rsidRPr="00B0326F">
        <w:rPr>
          <w:rFonts w:eastAsia="Arial" w:cs="Arial"/>
          <w:sz w:val="22"/>
          <w:szCs w:val="22"/>
        </w:rPr>
        <w:t>r</w:t>
      </w:r>
      <w:r w:rsidRPr="00B0326F">
        <w:rPr>
          <w:rFonts w:eastAsia="Arial" w:cs="Arial"/>
          <w:spacing w:val="-2"/>
          <w:sz w:val="22"/>
          <w:szCs w:val="22"/>
        </w:rPr>
        <w:t>o</w:t>
      </w:r>
      <w:r w:rsidRPr="00B0326F">
        <w:rPr>
          <w:rFonts w:eastAsia="Arial" w:cs="Arial"/>
          <w:spacing w:val="1"/>
          <w:sz w:val="22"/>
          <w:szCs w:val="22"/>
        </w:rPr>
        <w:t>pe</w:t>
      </w:r>
      <w:r w:rsidRPr="00B0326F">
        <w:rPr>
          <w:rFonts w:eastAsia="Arial" w:cs="Arial"/>
          <w:sz w:val="22"/>
          <w:szCs w:val="22"/>
        </w:rPr>
        <w:t>r</w:t>
      </w:r>
      <w:r w:rsidRPr="00B0326F">
        <w:rPr>
          <w:rFonts w:eastAsia="Arial" w:cs="Arial"/>
          <w:spacing w:val="-1"/>
          <w:sz w:val="22"/>
          <w:szCs w:val="22"/>
        </w:rPr>
        <w:t>l</w:t>
      </w:r>
      <w:r w:rsidRPr="00B0326F">
        <w:rPr>
          <w:rFonts w:eastAsia="Arial" w:cs="Arial"/>
          <w:spacing w:val="-2"/>
          <w:sz w:val="22"/>
          <w:szCs w:val="22"/>
        </w:rPr>
        <w:t>y</w:t>
      </w:r>
      <w:r w:rsidRPr="00B0326F">
        <w:rPr>
          <w:rFonts w:eastAsia="Arial" w:cs="Arial"/>
          <w:sz w:val="22"/>
          <w:szCs w:val="22"/>
        </w:rPr>
        <w:t>.</w:t>
      </w:r>
    </w:p>
    <w:p w14:paraId="4708395A" w14:textId="035E1949" w:rsidR="002A2B09" w:rsidRPr="00B0326F" w:rsidRDefault="002A2B09" w:rsidP="005B15F8">
      <w:pPr>
        <w:pStyle w:val="ListParagraph"/>
        <w:numPr>
          <w:ilvl w:val="0"/>
          <w:numId w:val="144"/>
        </w:numPr>
        <w:ind w:left="1134" w:right="-23" w:hanging="567"/>
        <w:rPr>
          <w:rFonts w:eastAsia="Arial" w:cs="Arial"/>
          <w:sz w:val="22"/>
          <w:szCs w:val="22"/>
        </w:rPr>
      </w:pPr>
      <w:r w:rsidRPr="00B0326F">
        <w:rPr>
          <w:rFonts w:eastAsia="Arial" w:cs="Arial"/>
          <w:sz w:val="22"/>
          <w:szCs w:val="22"/>
        </w:rPr>
        <w:t>Acc</w:t>
      </w:r>
      <w:r w:rsidRPr="00B0326F">
        <w:rPr>
          <w:rFonts w:eastAsia="Arial" w:cs="Arial"/>
          <w:spacing w:val="1"/>
          <w:sz w:val="22"/>
          <w:szCs w:val="22"/>
        </w:rPr>
        <w:t>ep</w:t>
      </w:r>
      <w:r w:rsidRPr="00B0326F">
        <w:rPr>
          <w:rFonts w:eastAsia="Arial" w:cs="Arial"/>
          <w:sz w:val="22"/>
          <w:szCs w:val="22"/>
        </w:rPr>
        <w:t>t,</w:t>
      </w:r>
      <w:r w:rsidRPr="00B0326F">
        <w:rPr>
          <w:rFonts w:eastAsia="Arial" w:cs="Arial"/>
          <w:spacing w:val="-1"/>
          <w:sz w:val="22"/>
          <w:szCs w:val="22"/>
        </w:rPr>
        <w:t xml:space="preserve"> </w:t>
      </w:r>
      <w:r w:rsidRPr="00B0326F">
        <w:rPr>
          <w:rFonts w:eastAsia="Arial" w:cs="Arial"/>
          <w:spacing w:val="1"/>
          <w:sz w:val="22"/>
          <w:szCs w:val="22"/>
        </w:rPr>
        <w:t>a</w:t>
      </w:r>
      <w:r w:rsidRPr="00B0326F">
        <w:rPr>
          <w:rFonts w:eastAsia="Arial" w:cs="Arial"/>
          <w:spacing w:val="-1"/>
          <w:sz w:val="22"/>
          <w:szCs w:val="22"/>
        </w:rPr>
        <w:t>g</w:t>
      </w:r>
      <w:r w:rsidRPr="00B0326F">
        <w:rPr>
          <w:rFonts w:eastAsia="Arial" w:cs="Arial"/>
          <w:sz w:val="22"/>
          <w:szCs w:val="22"/>
        </w:rPr>
        <w:t>ree</w:t>
      </w:r>
      <w:r w:rsidRPr="00B0326F">
        <w:rPr>
          <w:rFonts w:eastAsia="Arial" w:cs="Arial"/>
          <w:spacing w:val="1"/>
          <w:sz w:val="22"/>
          <w:szCs w:val="22"/>
        </w:rPr>
        <w:t xml:space="preserve"> </w:t>
      </w:r>
      <w:r w:rsidRPr="00B0326F">
        <w:rPr>
          <w:rFonts w:eastAsia="Arial" w:cs="Arial"/>
          <w:spacing w:val="-1"/>
          <w:sz w:val="22"/>
          <w:szCs w:val="22"/>
        </w:rPr>
        <w:t>t</w:t>
      </w:r>
      <w:r w:rsidRPr="00B0326F">
        <w:rPr>
          <w:rFonts w:eastAsia="Arial" w:cs="Arial"/>
          <w:sz w:val="22"/>
          <w:szCs w:val="22"/>
        </w:rPr>
        <w:t>o</w:t>
      </w:r>
      <w:r w:rsidRPr="00B0326F">
        <w:rPr>
          <w:rFonts w:eastAsia="Arial" w:cs="Arial"/>
          <w:spacing w:val="1"/>
          <w:sz w:val="22"/>
          <w:szCs w:val="22"/>
        </w:rPr>
        <w:t xml:space="preserve"> a</w:t>
      </w:r>
      <w:r w:rsidRPr="00B0326F">
        <w:rPr>
          <w:rFonts w:eastAsia="Arial" w:cs="Arial"/>
          <w:sz w:val="22"/>
          <w:szCs w:val="22"/>
        </w:rPr>
        <w:t>c</w:t>
      </w:r>
      <w:r w:rsidRPr="00B0326F">
        <w:rPr>
          <w:rFonts w:eastAsia="Arial" w:cs="Arial"/>
          <w:spacing w:val="-2"/>
          <w:sz w:val="22"/>
          <w:szCs w:val="22"/>
        </w:rPr>
        <w:t>c</w:t>
      </w:r>
      <w:r w:rsidRPr="00B0326F">
        <w:rPr>
          <w:rFonts w:eastAsia="Arial" w:cs="Arial"/>
          <w:spacing w:val="1"/>
          <w:sz w:val="22"/>
          <w:szCs w:val="22"/>
        </w:rPr>
        <w:t>e</w:t>
      </w:r>
      <w:r w:rsidRPr="00B0326F">
        <w:rPr>
          <w:rFonts w:eastAsia="Arial" w:cs="Arial"/>
          <w:spacing w:val="-1"/>
          <w:sz w:val="22"/>
          <w:szCs w:val="22"/>
        </w:rPr>
        <w:t>p</w:t>
      </w:r>
      <w:r w:rsidRPr="00B0326F">
        <w:rPr>
          <w:rFonts w:eastAsia="Arial" w:cs="Arial"/>
          <w:sz w:val="22"/>
          <w:szCs w:val="22"/>
        </w:rPr>
        <w:t>t</w:t>
      </w:r>
      <w:r w:rsidRPr="00B0326F">
        <w:rPr>
          <w:rFonts w:eastAsia="Arial" w:cs="Arial"/>
          <w:spacing w:val="1"/>
          <w:sz w:val="22"/>
          <w:szCs w:val="22"/>
        </w:rPr>
        <w:t xml:space="preserve"> o</w:t>
      </w:r>
      <w:r w:rsidRPr="00B0326F">
        <w:rPr>
          <w:rFonts w:eastAsia="Arial" w:cs="Arial"/>
          <w:sz w:val="22"/>
          <w:szCs w:val="22"/>
        </w:rPr>
        <w:t xml:space="preserve">r </w:t>
      </w:r>
      <w:r w:rsidRPr="00B0326F">
        <w:rPr>
          <w:rFonts w:eastAsia="Arial" w:cs="Arial"/>
          <w:spacing w:val="-1"/>
          <w:sz w:val="22"/>
          <w:szCs w:val="22"/>
        </w:rPr>
        <w:t>r</w:t>
      </w:r>
      <w:r w:rsidRPr="00B0326F">
        <w:rPr>
          <w:rFonts w:eastAsia="Arial" w:cs="Arial"/>
          <w:spacing w:val="1"/>
          <w:sz w:val="22"/>
          <w:szCs w:val="22"/>
        </w:rPr>
        <w:t>e</w:t>
      </w:r>
      <w:r w:rsidRPr="00B0326F">
        <w:rPr>
          <w:rFonts w:eastAsia="Arial" w:cs="Arial"/>
          <w:spacing w:val="-1"/>
          <w:sz w:val="22"/>
          <w:szCs w:val="22"/>
        </w:rPr>
        <w:t>q</w:t>
      </w:r>
      <w:r w:rsidRPr="00B0326F">
        <w:rPr>
          <w:rFonts w:eastAsia="Arial" w:cs="Arial"/>
          <w:spacing w:val="1"/>
          <w:sz w:val="22"/>
          <w:szCs w:val="22"/>
        </w:rPr>
        <w:t>ue</w:t>
      </w:r>
      <w:r w:rsidRPr="00B0326F">
        <w:rPr>
          <w:rFonts w:eastAsia="Arial" w:cs="Arial"/>
          <w:sz w:val="22"/>
          <w:szCs w:val="22"/>
        </w:rPr>
        <w:t>st</w:t>
      </w:r>
      <w:r w:rsidRPr="00B0326F">
        <w:rPr>
          <w:rFonts w:eastAsia="Arial" w:cs="Arial"/>
          <w:spacing w:val="-1"/>
          <w:sz w:val="22"/>
          <w:szCs w:val="22"/>
        </w:rPr>
        <w:t xml:space="preserve"> </w:t>
      </w:r>
      <w:r w:rsidRPr="00B0326F">
        <w:rPr>
          <w:rFonts w:eastAsia="Arial" w:cs="Arial"/>
          <w:sz w:val="22"/>
          <w:szCs w:val="22"/>
        </w:rPr>
        <w:t>a</w:t>
      </w:r>
      <w:r w:rsidRPr="00B0326F">
        <w:rPr>
          <w:rFonts w:eastAsia="Arial" w:cs="Arial"/>
          <w:spacing w:val="1"/>
          <w:sz w:val="22"/>
          <w:szCs w:val="22"/>
        </w:rPr>
        <w:t xml:space="preserve"> </w:t>
      </w:r>
      <w:r w:rsidRPr="00B0326F">
        <w:rPr>
          <w:rFonts w:eastAsia="Arial" w:cs="Arial"/>
          <w:sz w:val="22"/>
          <w:szCs w:val="22"/>
        </w:rPr>
        <w:t>r</w:t>
      </w:r>
      <w:r w:rsidRPr="00B0326F">
        <w:rPr>
          <w:rFonts w:eastAsia="Arial" w:cs="Arial"/>
          <w:spacing w:val="5"/>
          <w:sz w:val="22"/>
          <w:szCs w:val="22"/>
        </w:rPr>
        <w:t>e</w:t>
      </w:r>
      <w:r w:rsidRPr="00B0326F">
        <w:rPr>
          <w:rFonts w:eastAsia="Arial" w:cs="Arial"/>
          <w:spacing w:val="-3"/>
          <w:sz w:val="22"/>
          <w:szCs w:val="22"/>
        </w:rPr>
        <w:t>w</w:t>
      </w:r>
      <w:r w:rsidRPr="00B0326F">
        <w:rPr>
          <w:rFonts w:eastAsia="Arial" w:cs="Arial"/>
          <w:spacing w:val="1"/>
          <w:sz w:val="22"/>
          <w:szCs w:val="22"/>
        </w:rPr>
        <w:t>a</w:t>
      </w:r>
      <w:r w:rsidRPr="00B0326F">
        <w:rPr>
          <w:rFonts w:eastAsia="Arial" w:cs="Arial"/>
          <w:sz w:val="22"/>
          <w:szCs w:val="22"/>
        </w:rPr>
        <w:t>rd in</w:t>
      </w:r>
      <w:r w:rsidRPr="00B0326F">
        <w:rPr>
          <w:rFonts w:eastAsia="Arial" w:cs="Arial"/>
          <w:spacing w:val="1"/>
          <w:sz w:val="22"/>
          <w:szCs w:val="22"/>
        </w:rPr>
        <w:t xml:space="preserve"> </w:t>
      </w:r>
      <w:r w:rsidRPr="00B0326F">
        <w:rPr>
          <w:rFonts w:eastAsia="Arial" w:cs="Arial"/>
          <w:sz w:val="22"/>
          <w:szCs w:val="22"/>
        </w:rPr>
        <w:t>ret</w:t>
      </w:r>
      <w:r w:rsidRPr="00B0326F">
        <w:rPr>
          <w:rFonts w:eastAsia="Arial" w:cs="Arial"/>
          <w:spacing w:val="1"/>
          <w:sz w:val="22"/>
          <w:szCs w:val="22"/>
        </w:rPr>
        <w:t>u</w:t>
      </w:r>
      <w:r w:rsidRPr="00B0326F">
        <w:rPr>
          <w:rFonts w:eastAsia="Arial" w:cs="Arial"/>
          <w:sz w:val="22"/>
          <w:szCs w:val="22"/>
        </w:rPr>
        <w:t>rn</w:t>
      </w:r>
      <w:r w:rsidRPr="00B0326F">
        <w:rPr>
          <w:rFonts w:eastAsia="Arial" w:cs="Arial"/>
          <w:spacing w:val="-4"/>
          <w:sz w:val="22"/>
          <w:szCs w:val="22"/>
        </w:rPr>
        <w:t xml:space="preserve"> </w:t>
      </w:r>
      <w:r w:rsidRPr="00B0326F">
        <w:rPr>
          <w:rFonts w:eastAsia="Arial" w:cs="Arial"/>
          <w:spacing w:val="3"/>
          <w:sz w:val="22"/>
          <w:szCs w:val="22"/>
        </w:rPr>
        <w:t>f</w:t>
      </w:r>
      <w:r w:rsidRPr="00B0326F">
        <w:rPr>
          <w:rFonts w:eastAsia="Arial" w:cs="Arial"/>
          <w:spacing w:val="1"/>
          <w:sz w:val="22"/>
          <w:szCs w:val="22"/>
        </w:rPr>
        <w:t>o</w:t>
      </w:r>
      <w:r w:rsidRPr="00B0326F">
        <w:rPr>
          <w:rFonts w:eastAsia="Arial" w:cs="Arial"/>
          <w:sz w:val="22"/>
          <w:szCs w:val="22"/>
        </w:rPr>
        <w:t xml:space="preserve">r </w:t>
      </w:r>
      <w:r w:rsidRPr="00B0326F">
        <w:rPr>
          <w:rFonts w:eastAsia="Arial" w:cs="Arial"/>
          <w:spacing w:val="-2"/>
          <w:sz w:val="22"/>
          <w:szCs w:val="22"/>
        </w:rPr>
        <w:t>p</w:t>
      </w:r>
      <w:r w:rsidRPr="00B0326F">
        <w:rPr>
          <w:rFonts w:eastAsia="Arial" w:cs="Arial"/>
          <w:spacing w:val="1"/>
          <w:sz w:val="22"/>
          <w:szCs w:val="22"/>
        </w:rPr>
        <w:t>e</w:t>
      </w:r>
      <w:r w:rsidRPr="00B0326F">
        <w:rPr>
          <w:rFonts w:eastAsia="Arial" w:cs="Arial"/>
          <w:spacing w:val="-3"/>
          <w:sz w:val="22"/>
          <w:szCs w:val="22"/>
        </w:rPr>
        <w:t>r</w:t>
      </w:r>
      <w:r w:rsidRPr="00B0326F">
        <w:rPr>
          <w:rFonts w:eastAsia="Arial" w:cs="Arial"/>
          <w:spacing w:val="3"/>
          <w:sz w:val="22"/>
          <w:szCs w:val="22"/>
        </w:rPr>
        <w:t>f</w:t>
      </w:r>
      <w:r w:rsidRPr="00B0326F">
        <w:rPr>
          <w:rFonts w:eastAsia="Arial" w:cs="Arial"/>
          <w:spacing w:val="1"/>
          <w:sz w:val="22"/>
          <w:szCs w:val="22"/>
        </w:rPr>
        <w:t>o</w:t>
      </w:r>
      <w:r w:rsidRPr="00B0326F">
        <w:rPr>
          <w:rFonts w:eastAsia="Arial" w:cs="Arial"/>
          <w:spacing w:val="-3"/>
          <w:sz w:val="22"/>
          <w:szCs w:val="22"/>
        </w:rPr>
        <w:t>r</w:t>
      </w:r>
      <w:r w:rsidRPr="00B0326F">
        <w:rPr>
          <w:rFonts w:eastAsia="Arial" w:cs="Arial"/>
          <w:spacing w:val="1"/>
          <w:sz w:val="22"/>
          <w:szCs w:val="22"/>
        </w:rPr>
        <w:t>m</w:t>
      </w:r>
      <w:r w:rsidRPr="00B0326F">
        <w:rPr>
          <w:rFonts w:eastAsia="Arial" w:cs="Arial"/>
          <w:sz w:val="22"/>
          <w:szCs w:val="22"/>
        </w:rPr>
        <w:t>ing</w:t>
      </w:r>
      <w:r w:rsidRPr="00B0326F">
        <w:rPr>
          <w:rFonts w:eastAsia="Arial" w:cs="Arial"/>
          <w:spacing w:val="-1"/>
          <w:sz w:val="22"/>
          <w:szCs w:val="22"/>
        </w:rPr>
        <w:t xml:space="preserve"> </w:t>
      </w:r>
      <w:r w:rsidRPr="00B0326F">
        <w:rPr>
          <w:rFonts w:eastAsia="Arial" w:cs="Arial"/>
          <w:sz w:val="22"/>
          <w:szCs w:val="22"/>
        </w:rPr>
        <w:t>a rele</w:t>
      </w:r>
      <w:r w:rsidRPr="00B0326F">
        <w:rPr>
          <w:rFonts w:eastAsia="Arial" w:cs="Arial"/>
          <w:spacing w:val="-2"/>
          <w:sz w:val="22"/>
          <w:szCs w:val="22"/>
        </w:rPr>
        <w:t>v</w:t>
      </w:r>
      <w:r w:rsidRPr="00B0326F">
        <w:rPr>
          <w:rFonts w:eastAsia="Arial" w:cs="Arial"/>
          <w:spacing w:val="1"/>
          <w:sz w:val="22"/>
          <w:szCs w:val="22"/>
        </w:rPr>
        <w:t>an</w:t>
      </w:r>
      <w:r w:rsidRPr="00B0326F">
        <w:rPr>
          <w:rFonts w:eastAsia="Arial" w:cs="Arial"/>
          <w:sz w:val="22"/>
          <w:szCs w:val="22"/>
        </w:rPr>
        <w:t>t</w:t>
      </w:r>
      <w:r w:rsidRPr="00B0326F">
        <w:rPr>
          <w:rFonts w:eastAsia="Arial" w:cs="Arial"/>
          <w:spacing w:val="-1"/>
          <w:sz w:val="22"/>
          <w:szCs w:val="22"/>
        </w:rPr>
        <w:t xml:space="preserve"> </w:t>
      </w:r>
      <w:r w:rsidRPr="00B0326F">
        <w:rPr>
          <w:rFonts w:eastAsia="Arial" w:cs="Arial"/>
          <w:spacing w:val="3"/>
          <w:sz w:val="22"/>
          <w:szCs w:val="22"/>
        </w:rPr>
        <w:t>f</w:t>
      </w:r>
      <w:r w:rsidRPr="00B0326F">
        <w:rPr>
          <w:rFonts w:eastAsia="Arial" w:cs="Arial"/>
          <w:spacing w:val="1"/>
          <w:sz w:val="22"/>
          <w:szCs w:val="22"/>
        </w:rPr>
        <w:t>un</w:t>
      </w:r>
      <w:r w:rsidRPr="00B0326F">
        <w:rPr>
          <w:rFonts w:eastAsia="Arial" w:cs="Arial"/>
          <w:spacing w:val="-2"/>
          <w:sz w:val="22"/>
          <w:szCs w:val="22"/>
        </w:rPr>
        <w:t>c</w:t>
      </w:r>
      <w:r w:rsidRPr="00B0326F">
        <w:rPr>
          <w:rFonts w:eastAsia="Arial" w:cs="Arial"/>
          <w:sz w:val="22"/>
          <w:szCs w:val="22"/>
        </w:rPr>
        <w:t>ti</w:t>
      </w:r>
      <w:r w:rsidRPr="00B0326F">
        <w:rPr>
          <w:rFonts w:eastAsia="Arial" w:cs="Arial"/>
          <w:spacing w:val="1"/>
          <w:sz w:val="22"/>
          <w:szCs w:val="22"/>
        </w:rPr>
        <w:t>o</w:t>
      </w:r>
      <w:r w:rsidRPr="00B0326F">
        <w:rPr>
          <w:rFonts w:eastAsia="Arial" w:cs="Arial"/>
          <w:sz w:val="22"/>
          <w:szCs w:val="22"/>
        </w:rPr>
        <w:t>n</w:t>
      </w:r>
      <w:r w:rsidRPr="00B0326F">
        <w:rPr>
          <w:rFonts w:eastAsia="Arial" w:cs="Arial"/>
          <w:spacing w:val="-1"/>
          <w:sz w:val="22"/>
          <w:szCs w:val="22"/>
        </w:rPr>
        <w:t xml:space="preserve"> </w:t>
      </w:r>
      <w:r w:rsidRPr="00B0326F">
        <w:rPr>
          <w:rFonts w:eastAsia="Arial" w:cs="Arial"/>
          <w:spacing w:val="1"/>
          <w:sz w:val="22"/>
          <w:szCs w:val="22"/>
        </w:rPr>
        <w:t>o</w:t>
      </w:r>
      <w:r w:rsidRPr="00B0326F">
        <w:rPr>
          <w:rFonts w:eastAsia="Arial" w:cs="Arial"/>
          <w:sz w:val="22"/>
          <w:szCs w:val="22"/>
        </w:rPr>
        <w:t>r ac</w:t>
      </w:r>
      <w:r w:rsidRPr="00B0326F">
        <w:rPr>
          <w:rFonts w:eastAsia="Arial" w:cs="Arial"/>
          <w:spacing w:val="-2"/>
          <w:sz w:val="22"/>
          <w:szCs w:val="22"/>
        </w:rPr>
        <w:t>t</w:t>
      </w:r>
      <w:r w:rsidRPr="00B0326F">
        <w:rPr>
          <w:rFonts w:eastAsia="Arial" w:cs="Arial"/>
          <w:sz w:val="22"/>
          <w:szCs w:val="22"/>
        </w:rPr>
        <w:t>i</w:t>
      </w:r>
      <w:r w:rsidRPr="00B0326F">
        <w:rPr>
          <w:rFonts w:eastAsia="Arial" w:cs="Arial"/>
          <w:spacing w:val="-3"/>
          <w:sz w:val="22"/>
          <w:szCs w:val="22"/>
        </w:rPr>
        <w:t>v</w:t>
      </w:r>
      <w:r w:rsidRPr="00B0326F">
        <w:rPr>
          <w:rFonts w:eastAsia="Arial" w:cs="Arial"/>
          <w:sz w:val="22"/>
          <w:szCs w:val="22"/>
        </w:rPr>
        <w:t>i</w:t>
      </w:r>
      <w:r w:rsidRPr="00B0326F">
        <w:rPr>
          <w:rFonts w:eastAsia="Arial" w:cs="Arial"/>
          <w:spacing w:val="2"/>
          <w:sz w:val="22"/>
          <w:szCs w:val="22"/>
        </w:rPr>
        <w:t>t</w:t>
      </w:r>
      <w:r w:rsidRPr="00B0326F">
        <w:rPr>
          <w:rFonts w:eastAsia="Arial" w:cs="Arial"/>
          <w:sz w:val="22"/>
          <w:szCs w:val="22"/>
        </w:rPr>
        <w:t>y</w:t>
      </w:r>
      <w:r w:rsidRPr="00B0326F">
        <w:rPr>
          <w:rFonts w:eastAsia="Arial" w:cs="Arial"/>
          <w:spacing w:val="-2"/>
          <w:sz w:val="22"/>
          <w:szCs w:val="22"/>
        </w:rPr>
        <w:t xml:space="preserve"> </w:t>
      </w:r>
      <w:r w:rsidRPr="00B0326F">
        <w:rPr>
          <w:rFonts w:eastAsia="Arial" w:cs="Arial"/>
          <w:sz w:val="22"/>
          <w:szCs w:val="22"/>
        </w:rPr>
        <w:t>i</w:t>
      </w:r>
      <w:r w:rsidRPr="00B0326F">
        <w:rPr>
          <w:rFonts w:eastAsia="Arial" w:cs="Arial"/>
          <w:spacing w:val="1"/>
          <w:sz w:val="22"/>
          <w:szCs w:val="22"/>
        </w:rPr>
        <w:t>mp</w:t>
      </w:r>
      <w:r w:rsidRPr="00B0326F">
        <w:rPr>
          <w:rFonts w:eastAsia="Arial" w:cs="Arial"/>
          <w:sz w:val="22"/>
          <w:szCs w:val="22"/>
        </w:rPr>
        <w:t>ro</w:t>
      </w:r>
      <w:r w:rsidRPr="00B0326F">
        <w:rPr>
          <w:rFonts w:eastAsia="Arial" w:cs="Arial"/>
          <w:spacing w:val="1"/>
          <w:sz w:val="22"/>
          <w:szCs w:val="22"/>
        </w:rPr>
        <w:t>pe</w:t>
      </w:r>
      <w:r w:rsidRPr="00B0326F">
        <w:rPr>
          <w:rFonts w:eastAsia="Arial" w:cs="Arial"/>
          <w:sz w:val="22"/>
          <w:szCs w:val="22"/>
        </w:rPr>
        <w:t>r</w:t>
      </w:r>
      <w:r w:rsidRPr="00B0326F">
        <w:rPr>
          <w:rFonts w:eastAsia="Arial" w:cs="Arial"/>
          <w:spacing w:val="-1"/>
          <w:sz w:val="22"/>
          <w:szCs w:val="22"/>
        </w:rPr>
        <w:t>l</w:t>
      </w:r>
      <w:r w:rsidRPr="00B0326F">
        <w:rPr>
          <w:rFonts w:eastAsia="Arial" w:cs="Arial"/>
          <w:spacing w:val="-2"/>
          <w:sz w:val="22"/>
          <w:szCs w:val="22"/>
        </w:rPr>
        <w:t>y</w:t>
      </w:r>
      <w:r w:rsidRPr="00B0326F">
        <w:rPr>
          <w:rFonts w:eastAsia="Arial" w:cs="Arial"/>
          <w:sz w:val="22"/>
          <w:szCs w:val="22"/>
        </w:rPr>
        <w:t>.</w:t>
      </w:r>
    </w:p>
    <w:p w14:paraId="74306029" w14:textId="306B493C" w:rsidR="00CB39ED" w:rsidRPr="00B0326F" w:rsidRDefault="002A2B09" w:rsidP="005B15F8">
      <w:pPr>
        <w:pStyle w:val="ListParagraph"/>
        <w:numPr>
          <w:ilvl w:val="0"/>
          <w:numId w:val="144"/>
        </w:numPr>
        <w:ind w:left="1134" w:right="-23" w:hanging="567"/>
        <w:rPr>
          <w:rFonts w:eastAsia="Arial" w:cs="Arial"/>
          <w:sz w:val="22"/>
          <w:szCs w:val="22"/>
        </w:rPr>
      </w:pPr>
      <w:r w:rsidRPr="00B0326F">
        <w:rPr>
          <w:rFonts w:eastAsia="Arial" w:cs="Arial"/>
          <w:sz w:val="22"/>
          <w:szCs w:val="22"/>
        </w:rPr>
        <w:t>Br</w:t>
      </w:r>
      <w:r w:rsidRPr="00B0326F">
        <w:rPr>
          <w:rFonts w:eastAsia="Arial" w:cs="Arial"/>
          <w:spacing w:val="-1"/>
          <w:sz w:val="22"/>
          <w:szCs w:val="22"/>
        </w:rPr>
        <w:t>i</w:t>
      </w:r>
      <w:r w:rsidRPr="00B0326F">
        <w:rPr>
          <w:rFonts w:eastAsia="Arial" w:cs="Arial"/>
          <w:spacing w:val="1"/>
          <w:sz w:val="22"/>
          <w:szCs w:val="22"/>
        </w:rPr>
        <w:t>b</w:t>
      </w:r>
      <w:r w:rsidRPr="00B0326F">
        <w:rPr>
          <w:rFonts w:eastAsia="Arial" w:cs="Arial"/>
          <w:sz w:val="22"/>
          <w:szCs w:val="22"/>
        </w:rPr>
        <w:t>e</w:t>
      </w:r>
      <w:r w:rsidRPr="00B0326F">
        <w:rPr>
          <w:rFonts w:eastAsia="Arial" w:cs="Arial"/>
          <w:spacing w:val="1"/>
          <w:sz w:val="22"/>
          <w:szCs w:val="22"/>
        </w:rPr>
        <w:t xml:space="preserve"> </w:t>
      </w:r>
      <w:r w:rsidRPr="00B0326F">
        <w:rPr>
          <w:rFonts w:eastAsia="Arial" w:cs="Arial"/>
          <w:sz w:val="22"/>
          <w:szCs w:val="22"/>
        </w:rPr>
        <w:t>a</w:t>
      </w:r>
      <w:r w:rsidRPr="00B0326F">
        <w:rPr>
          <w:rFonts w:eastAsia="Arial" w:cs="Arial"/>
          <w:spacing w:val="-1"/>
          <w:sz w:val="22"/>
          <w:szCs w:val="22"/>
        </w:rPr>
        <w:t xml:space="preserve"> </w:t>
      </w:r>
      <w:r w:rsidRPr="00B0326F">
        <w:rPr>
          <w:rFonts w:eastAsia="Arial" w:cs="Arial"/>
          <w:sz w:val="22"/>
          <w:szCs w:val="22"/>
        </w:rPr>
        <w:t>f</w:t>
      </w:r>
      <w:r w:rsidRPr="00B0326F">
        <w:rPr>
          <w:rFonts w:eastAsia="Arial" w:cs="Arial"/>
          <w:spacing w:val="1"/>
          <w:sz w:val="22"/>
          <w:szCs w:val="22"/>
        </w:rPr>
        <w:t>o</w:t>
      </w:r>
      <w:r w:rsidRPr="00B0326F">
        <w:rPr>
          <w:rFonts w:eastAsia="Arial" w:cs="Arial"/>
          <w:sz w:val="22"/>
          <w:szCs w:val="22"/>
        </w:rPr>
        <w:t>rei</w:t>
      </w:r>
      <w:r w:rsidRPr="00B0326F">
        <w:rPr>
          <w:rFonts w:eastAsia="Arial" w:cs="Arial"/>
          <w:spacing w:val="-2"/>
          <w:sz w:val="22"/>
          <w:szCs w:val="22"/>
        </w:rPr>
        <w:t>g</w:t>
      </w:r>
      <w:r w:rsidRPr="00B0326F">
        <w:rPr>
          <w:rFonts w:eastAsia="Arial" w:cs="Arial"/>
          <w:sz w:val="22"/>
          <w:szCs w:val="22"/>
        </w:rPr>
        <w:t>n</w:t>
      </w:r>
      <w:r w:rsidRPr="00B0326F">
        <w:rPr>
          <w:rFonts w:eastAsia="Arial" w:cs="Arial"/>
          <w:spacing w:val="1"/>
          <w:sz w:val="22"/>
          <w:szCs w:val="22"/>
        </w:rPr>
        <w:t xml:space="preserve"> </w:t>
      </w:r>
      <w:r w:rsidRPr="00B0326F">
        <w:rPr>
          <w:rFonts w:eastAsia="Arial" w:cs="Arial"/>
          <w:spacing w:val="-1"/>
          <w:sz w:val="22"/>
          <w:szCs w:val="22"/>
        </w:rPr>
        <w:t>p</w:t>
      </w:r>
      <w:r w:rsidRPr="00B0326F">
        <w:rPr>
          <w:rFonts w:eastAsia="Arial" w:cs="Arial"/>
          <w:spacing w:val="1"/>
          <w:sz w:val="22"/>
          <w:szCs w:val="22"/>
        </w:rPr>
        <w:t>ub</w:t>
      </w:r>
      <w:r w:rsidRPr="00B0326F">
        <w:rPr>
          <w:rFonts w:eastAsia="Arial" w:cs="Arial"/>
          <w:sz w:val="22"/>
          <w:szCs w:val="22"/>
        </w:rPr>
        <w:t>l</w:t>
      </w:r>
      <w:r w:rsidRPr="00B0326F">
        <w:rPr>
          <w:rFonts w:eastAsia="Arial" w:cs="Arial"/>
          <w:spacing w:val="-1"/>
          <w:sz w:val="22"/>
          <w:szCs w:val="22"/>
        </w:rPr>
        <w:t>i</w:t>
      </w:r>
      <w:r w:rsidRPr="00B0326F">
        <w:rPr>
          <w:rFonts w:eastAsia="Arial" w:cs="Arial"/>
          <w:sz w:val="22"/>
          <w:szCs w:val="22"/>
        </w:rPr>
        <w:t xml:space="preserve">c </w:t>
      </w:r>
      <w:r w:rsidRPr="00B0326F">
        <w:rPr>
          <w:rFonts w:eastAsia="Arial" w:cs="Arial"/>
          <w:spacing w:val="-1"/>
          <w:sz w:val="22"/>
          <w:szCs w:val="22"/>
        </w:rPr>
        <w:t>o</w:t>
      </w:r>
      <w:r w:rsidRPr="00B0326F">
        <w:rPr>
          <w:rFonts w:eastAsia="Arial" w:cs="Arial"/>
          <w:sz w:val="22"/>
          <w:szCs w:val="22"/>
        </w:rPr>
        <w:t>f</w:t>
      </w:r>
      <w:r w:rsidRPr="00B0326F">
        <w:rPr>
          <w:rFonts w:eastAsia="Arial" w:cs="Arial"/>
          <w:spacing w:val="3"/>
          <w:sz w:val="22"/>
          <w:szCs w:val="22"/>
        </w:rPr>
        <w:t>f</w:t>
      </w:r>
      <w:r w:rsidRPr="00B0326F">
        <w:rPr>
          <w:rFonts w:eastAsia="Arial" w:cs="Arial"/>
          <w:sz w:val="22"/>
          <w:szCs w:val="22"/>
        </w:rPr>
        <w:t>ic</w:t>
      </w:r>
      <w:r w:rsidRPr="00B0326F">
        <w:rPr>
          <w:rFonts w:eastAsia="Arial" w:cs="Arial"/>
          <w:spacing w:val="-1"/>
          <w:sz w:val="22"/>
          <w:szCs w:val="22"/>
        </w:rPr>
        <w:t>i</w:t>
      </w:r>
      <w:r w:rsidRPr="00B0326F">
        <w:rPr>
          <w:rFonts w:eastAsia="Arial" w:cs="Arial"/>
          <w:spacing w:val="1"/>
          <w:sz w:val="22"/>
          <w:szCs w:val="22"/>
        </w:rPr>
        <w:t>a</w:t>
      </w:r>
      <w:r w:rsidRPr="00B0326F">
        <w:rPr>
          <w:rFonts w:eastAsia="Arial" w:cs="Arial"/>
          <w:sz w:val="22"/>
          <w:szCs w:val="22"/>
        </w:rPr>
        <w:t xml:space="preserve">l </w:t>
      </w:r>
      <w:r w:rsidRPr="00B0326F">
        <w:rPr>
          <w:rFonts w:eastAsia="Arial" w:cs="Arial"/>
          <w:spacing w:val="-3"/>
          <w:sz w:val="22"/>
          <w:szCs w:val="22"/>
        </w:rPr>
        <w:t>i</w:t>
      </w:r>
      <w:r w:rsidRPr="00B0326F">
        <w:rPr>
          <w:rFonts w:eastAsia="Arial" w:cs="Arial"/>
          <w:sz w:val="22"/>
          <w:szCs w:val="22"/>
        </w:rPr>
        <w:t>n</w:t>
      </w:r>
      <w:r w:rsidRPr="00B0326F">
        <w:rPr>
          <w:rFonts w:eastAsia="Arial" w:cs="Arial"/>
          <w:spacing w:val="1"/>
          <w:sz w:val="22"/>
          <w:szCs w:val="22"/>
        </w:rPr>
        <w:t xml:space="preserve"> o</w:t>
      </w:r>
      <w:r w:rsidRPr="00B0326F">
        <w:rPr>
          <w:rFonts w:eastAsia="Arial" w:cs="Arial"/>
          <w:sz w:val="22"/>
          <w:szCs w:val="22"/>
        </w:rPr>
        <w:t>r</w:t>
      </w:r>
      <w:r w:rsidRPr="00B0326F">
        <w:rPr>
          <w:rFonts w:eastAsia="Arial" w:cs="Arial"/>
          <w:spacing w:val="-2"/>
          <w:sz w:val="22"/>
          <w:szCs w:val="22"/>
        </w:rPr>
        <w:t>d</w:t>
      </w:r>
      <w:r w:rsidRPr="00B0326F">
        <w:rPr>
          <w:rFonts w:eastAsia="Arial" w:cs="Arial"/>
          <w:spacing w:val="1"/>
          <w:sz w:val="22"/>
          <w:szCs w:val="22"/>
        </w:rPr>
        <w:t>e</w:t>
      </w:r>
      <w:r w:rsidRPr="00B0326F">
        <w:rPr>
          <w:rFonts w:eastAsia="Arial" w:cs="Arial"/>
          <w:sz w:val="22"/>
          <w:szCs w:val="22"/>
        </w:rPr>
        <w:t>r to</w:t>
      </w:r>
      <w:r w:rsidRPr="00B0326F">
        <w:rPr>
          <w:rFonts w:eastAsia="Arial" w:cs="Arial"/>
          <w:spacing w:val="1"/>
          <w:sz w:val="22"/>
          <w:szCs w:val="22"/>
        </w:rPr>
        <w:t xml:space="preserve"> </w:t>
      </w:r>
      <w:r w:rsidRPr="00B0326F">
        <w:rPr>
          <w:rFonts w:eastAsia="Arial" w:cs="Arial"/>
          <w:spacing w:val="-2"/>
          <w:sz w:val="22"/>
          <w:szCs w:val="22"/>
        </w:rPr>
        <w:t>w</w:t>
      </w:r>
      <w:r w:rsidRPr="00B0326F">
        <w:rPr>
          <w:rFonts w:eastAsia="Arial" w:cs="Arial"/>
          <w:sz w:val="22"/>
          <w:szCs w:val="22"/>
        </w:rPr>
        <w:t>in</w:t>
      </w:r>
      <w:r w:rsidRPr="00B0326F">
        <w:rPr>
          <w:rFonts w:eastAsia="Arial" w:cs="Arial"/>
          <w:spacing w:val="1"/>
          <w:sz w:val="22"/>
          <w:szCs w:val="22"/>
        </w:rPr>
        <w:t xml:space="preserve"> b</w:t>
      </w:r>
      <w:r w:rsidRPr="00B0326F">
        <w:rPr>
          <w:rFonts w:eastAsia="Arial" w:cs="Arial"/>
          <w:spacing w:val="-1"/>
          <w:sz w:val="22"/>
          <w:szCs w:val="22"/>
        </w:rPr>
        <w:t>u</w:t>
      </w:r>
      <w:r w:rsidRPr="00B0326F">
        <w:rPr>
          <w:rFonts w:eastAsia="Arial" w:cs="Arial"/>
          <w:sz w:val="22"/>
          <w:szCs w:val="22"/>
        </w:rPr>
        <w:t>sin</w:t>
      </w:r>
      <w:r w:rsidRPr="00B0326F">
        <w:rPr>
          <w:rFonts w:eastAsia="Arial" w:cs="Arial"/>
          <w:spacing w:val="1"/>
          <w:sz w:val="22"/>
          <w:szCs w:val="22"/>
        </w:rPr>
        <w:t>e</w:t>
      </w:r>
      <w:r w:rsidRPr="00B0326F">
        <w:rPr>
          <w:rFonts w:eastAsia="Arial" w:cs="Arial"/>
          <w:sz w:val="22"/>
          <w:szCs w:val="22"/>
        </w:rPr>
        <w:t>ss,</w:t>
      </w:r>
      <w:r w:rsidRPr="00B0326F">
        <w:rPr>
          <w:rFonts w:eastAsia="Arial" w:cs="Arial"/>
          <w:spacing w:val="1"/>
          <w:sz w:val="22"/>
          <w:szCs w:val="22"/>
        </w:rPr>
        <w:t xml:space="preserve"> </w:t>
      </w:r>
      <w:r w:rsidRPr="00B0326F">
        <w:rPr>
          <w:rFonts w:eastAsia="Arial" w:cs="Arial"/>
          <w:sz w:val="22"/>
          <w:szCs w:val="22"/>
        </w:rPr>
        <w:t>k</w:t>
      </w:r>
      <w:r w:rsidRPr="00B0326F">
        <w:rPr>
          <w:rFonts w:eastAsia="Arial" w:cs="Arial"/>
          <w:spacing w:val="-1"/>
          <w:sz w:val="22"/>
          <w:szCs w:val="22"/>
        </w:rPr>
        <w:t>e</w:t>
      </w:r>
      <w:r w:rsidRPr="00B0326F">
        <w:rPr>
          <w:rFonts w:eastAsia="Arial" w:cs="Arial"/>
          <w:spacing w:val="1"/>
          <w:sz w:val="22"/>
          <w:szCs w:val="22"/>
        </w:rPr>
        <w:t>e</w:t>
      </w:r>
      <w:r w:rsidRPr="00B0326F">
        <w:rPr>
          <w:rFonts w:eastAsia="Arial" w:cs="Arial"/>
          <w:sz w:val="22"/>
          <w:szCs w:val="22"/>
        </w:rPr>
        <w:t>p</w:t>
      </w:r>
      <w:r w:rsidRPr="00B0326F">
        <w:rPr>
          <w:rFonts w:eastAsia="Arial" w:cs="Arial"/>
          <w:spacing w:val="-1"/>
          <w:sz w:val="22"/>
          <w:szCs w:val="22"/>
        </w:rPr>
        <w:t xml:space="preserve"> </w:t>
      </w:r>
      <w:r w:rsidRPr="00B0326F">
        <w:rPr>
          <w:rFonts w:eastAsia="Arial" w:cs="Arial"/>
          <w:spacing w:val="1"/>
          <w:sz w:val="22"/>
          <w:szCs w:val="22"/>
        </w:rPr>
        <w:t>bu</w:t>
      </w:r>
      <w:r w:rsidRPr="00B0326F">
        <w:rPr>
          <w:rFonts w:eastAsia="Arial" w:cs="Arial"/>
          <w:sz w:val="22"/>
          <w:szCs w:val="22"/>
        </w:rPr>
        <w:t>si</w:t>
      </w:r>
      <w:r w:rsidRPr="00B0326F">
        <w:rPr>
          <w:rFonts w:eastAsia="Arial" w:cs="Arial"/>
          <w:spacing w:val="-2"/>
          <w:sz w:val="22"/>
          <w:szCs w:val="22"/>
        </w:rPr>
        <w:t>n</w:t>
      </w:r>
      <w:r w:rsidRPr="00B0326F">
        <w:rPr>
          <w:rFonts w:eastAsia="Arial" w:cs="Arial"/>
          <w:spacing w:val="1"/>
          <w:sz w:val="22"/>
          <w:szCs w:val="22"/>
        </w:rPr>
        <w:t>e</w:t>
      </w:r>
      <w:r w:rsidRPr="00B0326F">
        <w:rPr>
          <w:rFonts w:eastAsia="Arial" w:cs="Arial"/>
          <w:sz w:val="22"/>
          <w:szCs w:val="22"/>
        </w:rPr>
        <w:t>ss</w:t>
      </w:r>
      <w:r w:rsidRPr="00B0326F">
        <w:rPr>
          <w:rFonts w:eastAsia="Arial" w:cs="Arial"/>
          <w:spacing w:val="-2"/>
          <w:sz w:val="22"/>
          <w:szCs w:val="22"/>
        </w:rPr>
        <w:t xml:space="preserve"> </w:t>
      </w:r>
      <w:r w:rsidRPr="00B0326F">
        <w:rPr>
          <w:rFonts w:eastAsia="Arial" w:cs="Arial"/>
          <w:spacing w:val="1"/>
          <w:sz w:val="22"/>
          <w:szCs w:val="22"/>
        </w:rPr>
        <w:t>o</w:t>
      </w:r>
      <w:r w:rsidRPr="00B0326F">
        <w:rPr>
          <w:rFonts w:eastAsia="Arial" w:cs="Arial"/>
          <w:sz w:val="22"/>
          <w:szCs w:val="22"/>
        </w:rPr>
        <w:t xml:space="preserve">r </w:t>
      </w:r>
      <w:r w:rsidRPr="00B0326F">
        <w:rPr>
          <w:rFonts w:eastAsia="Arial" w:cs="Arial"/>
          <w:spacing w:val="-1"/>
          <w:sz w:val="22"/>
          <w:szCs w:val="22"/>
        </w:rPr>
        <w:t>g</w:t>
      </w:r>
      <w:r w:rsidRPr="00B0326F">
        <w:rPr>
          <w:rFonts w:eastAsia="Arial" w:cs="Arial"/>
          <w:spacing w:val="1"/>
          <w:sz w:val="22"/>
          <w:szCs w:val="22"/>
        </w:rPr>
        <w:t>a</w:t>
      </w:r>
      <w:r w:rsidRPr="00B0326F">
        <w:rPr>
          <w:rFonts w:eastAsia="Arial" w:cs="Arial"/>
          <w:sz w:val="22"/>
          <w:szCs w:val="22"/>
        </w:rPr>
        <w:t>in</w:t>
      </w:r>
      <w:r w:rsidRPr="00B0326F">
        <w:rPr>
          <w:rFonts w:eastAsia="Arial" w:cs="Arial"/>
          <w:spacing w:val="1"/>
          <w:sz w:val="22"/>
          <w:szCs w:val="22"/>
        </w:rPr>
        <w:t xml:space="preserve"> bu</w:t>
      </w:r>
      <w:r w:rsidRPr="00B0326F">
        <w:rPr>
          <w:rFonts w:eastAsia="Arial" w:cs="Arial"/>
          <w:sz w:val="22"/>
          <w:szCs w:val="22"/>
        </w:rPr>
        <w:t>sin</w:t>
      </w:r>
      <w:r w:rsidRPr="00B0326F">
        <w:rPr>
          <w:rFonts w:eastAsia="Arial" w:cs="Arial"/>
          <w:spacing w:val="1"/>
          <w:sz w:val="22"/>
          <w:szCs w:val="22"/>
        </w:rPr>
        <w:t>e</w:t>
      </w:r>
      <w:r w:rsidRPr="00B0326F">
        <w:rPr>
          <w:rFonts w:eastAsia="Arial" w:cs="Arial"/>
          <w:sz w:val="22"/>
          <w:szCs w:val="22"/>
        </w:rPr>
        <w:t>ss</w:t>
      </w:r>
      <w:r w:rsidRPr="00B0326F">
        <w:rPr>
          <w:rFonts w:eastAsia="Arial" w:cs="Arial"/>
          <w:spacing w:val="-2"/>
          <w:sz w:val="22"/>
          <w:szCs w:val="22"/>
        </w:rPr>
        <w:t xml:space="preserve"> </w:t>
      </w:r>
      <w:r w:rsidRPr="00B0326F">
        <w:rPr>
          <w:rFonts w:eastAsia="Arial" w:cs="Arial"/>
          <w:spacing w:val="1"/>
          <w:sz w:val="22"/>
          <w:szCs w:val="22"/>
        </w:rPr>
        <w:t>ad</w:t>
      </w:r>
      <w:r w:rsidRPr="00B0326F">
        <w:rPr>
          <w:rFonts w:eastAsia="Arial" w:cs="Arial"/>
          <w:spacing w:val="-2"/>
          <w:sz w:val="22"/>
          <w:szCs w:val="22"/>
        </w:rPr>
        <w:t>v</w:t>
      </w:r>
      <w:r w:rsidRPr="00B0326F">
        <w:rPr>
          <w:rFonts w:eastAsia="Arial" w:cs="Arial"/>
          <w:spacing w:val="1"/>
          <w:sz w:val="22"/>
          <w:szCs w:val="22"/>
        </w:rPr>
        <w:t>an</w:t>
      </w:r>
      <w:r w:rsidRPr="00B0326F">
        <w:rPr>
          <w:rFonts w:eastAsia="Arial" w:cs="Arial"/>
          <w:spacing w:val="-2"/>
          <w:sz w:val="22"/>
          <w:szCs w:val="22"/>
        </w:rPr>
        <w:t>t</w:t>
      </w:r>
      <w:r w:rsidRPr="00B0326F">
        <w:rPr>
          <w:rFonts w:eastAsia="Arial" w:cs="Arial"/>
          <w:spacing w:val="-1"/>
          <w:sz w:val="22"/>
          <w:szCs w:val="22"/>
        </w:rPr>
        <w:t>ag</w:t>
      </w:r>
      <w:r w:rsidRPr="00B0326F">
        <w:rPr>
          <w:rFonts w:eastAsia="Arial" w:cs="Arial"/>
          <w:sz w:val="22"/>
          <w:szCs w:val="22"/>
        </w:rPr>
        <w:t>e</w:t>
      </w:r>
      <w:r w:rsidRPr="00B0326F">
        <w:rPr>
          <w:rFonts w:eastAsia="Arial" w:cs="Arial"/>
          <w:spacing w:val="1"/>
          <w:sz w:val="22"/>
          <w:szCs w:val="22"/>
        </w:rPr>
        <w:t xml:space="preserve"> fo</w:t>
      </w:r>
      <w:r w:rsidRPr="00B0326F">
        <w:rPr>
          <w:rFonts w:eastAsia="Arial" w:cs="Arial"/>
          <w:sz w:val="22"/>
          <w:szCs w:val="22"/>
        </w:rPr>
        <w:t>r t</w:t>
      </w:r>
      <w:r w:rsidRPr="00B0326F">
        <w:rPr>
          <w:rFonts w:eastAsia="Arial" w:cs="Arial"/>
          <w:spacing w:val="1"/>
          <w:sz w:val="22"/>
          <w:szCs w:val="22"/>
        </w:rPr>
        <w:t>h</w:t>
      </w:r>
      <w:r w:rsidRPr="00B0326F">
        <w:rPr>
          <w:rFonts w:eastAsia="Arial" w:cs="Arial"/>
          <w:sz w:val="22"/>
          <w:szCs w:val="22"/>
        </w:rPr>
        <w:t>e</w:t>
      </w:r>
      <w:r w:rsidRPr="00B0326F">
        <w:rPr>
          <w:rFonts w:eastAsia="Arial" w:cs="Arial"/>
          <w:spacing w:val="-1"/>
          <w:sz w:val="22"/>
          <w:szCs w:val="22"/>
        </w:rPr>
        <w:t xml:space="preserve"> </w:t>
      </w:r>
      <w:r w:rsidRPr="00B0326F">
        <w:rPr>
          <w:rFonts w:eastAsia="Arial" w:cs="Arial"/>
          <w:spacing w:val="1"/>
          <w:sz w:val="22"/>
          <w:szCs w:val="22"/>
        </w:rPr>
        <w:t>o</w:t>
      </w:r>
      <w:r w:rsidRPr="00B0326F">
        <w:rPr>
          <w:rFonts w:eastAsia="Arial" w:cs="Arial"/>
          <w:sz w:val="22"/>
          <w:szCs w:val="22"/>
        </w:rPr>
        <w:t>r</w:t>
      </w:r>
      <w:r w:rsidRPr="00B0326F">
        <w:rPr>
          <w:rFonts w:eastAsia="Arial" w:cs="Arial"/>
          <w:spacing w:val="-2"/>
          <w:sz w:val="22"/>
          <w:szCs w:val="22"/>
        </w:rPr>
        <w:t>g</w:t>
      </w:r>
      <w:r w:rsidRPr="00B0326F">
        <w:rPr>
          <w:rFonts w:eastAsia="Arial" w:cs="Arial"/>
          <w:spacing w:val="1"/>
          <w:sz w:val="22"/>
          <w:szCs w:val="22"/>
        </w:rPr>
        <w:t>an</w:t>
      </w:r>
      <w:r w:rsidRPr="00B0326F">
        <w:rPr>
          <w:rFonts w:eastAsia="Arial" w:cs="Arial"/>
          <w:sz w:val="22"/>
          <w:szCs w:val="22"/>
        </w:rPr>
        <w:t>isa</w:t>
      </w:r>
      <w:r w:rsidRPr="00B0326F">
        <w:rPr>
          <w:rFonts w:eastAsia="Arial" w:cs="Arial"/>
          <w:spacing w:val="1"/>
          <w:sz w:val="22"/>
          <w:szCs w:val="22"/>
        </w:rPr>
        <w:t>t</w:t>
      </w:r>
      <w:r w:rsidRPr="00B0326F">
        <w:rPr>
          <w:rFonts w:eastAsia="Arial" w:cs="Arial"/>
          <w:sz w:val="22"/>
          <w:szCs w:val="22"/>
        </w:rPr>
        <w:t>i</w:t>
      </w:r>
      <w:r w:rsidRPr="00B0326F">
        <w:rPr>
          <w:rFonts w:eastAsia="Arial" w:cs="Arial"/>
          <w:spacing w:val="-2"/>
          <w:sz w:val="22"/>
          <w:szCs w:val="22"/>
        </w:rPr>
        <w:t>o</w:t>
      </w:r>
      <w:r w:rsidRPr="00B0326F">
        <w:rPr>
          <w:rFonts w:eastAsia="Arial" w:cs="Arial"/>
          <w:spacing w:val="1"/>
          <w:sz w:val="22"/>
          <w:szCs w:val="22"/>
        </w:rPr>
        <w:t>n</w:t>
      </w:r>
      <w:r w:rsidRPr="00B0326F">
        <w:rPr>
          <w:rFonts w:eastAsia="Arial" w:cs="Arial"/>
          <w:sz w:val="22"/>
          <w:szCs w:val="22"/>
        </w:rPr>
        <w:t>.</w:t>
      </w:r>
    </w:p>
    <w:p w14:paraId="2D6E2EC2" w14:textId="77777777" w:rsidR="00C7233F" w:rsidRPr="00B0326F" w:rsidRDefault="00C7233F" w:rsidP="005B15F8">
      <w:pPr>
        <w:tabs>
          <w:tab w:val="left" w:pos="820"/>
        </w:tabs>
        <w:ind w:right="-23"/>
        <w:rPr>
          <w:rFonts w:ascii="Arial" w:eastAsia="Arial" w:hAnsi="Arial" w:cs="Arial"/>
          <w:bCs/>
          <w:color w:val="000000" w:themeColor="text1"/>
          <w:sz w:val="22"/>
          <w:szCs w:val="22"/>
        </w:rPr>
      </w:pPr>
    </w:p>
    <w:p w14:paraId="501F9FF5" w14:textId="7BF5E97B" w:rsidR="002A2B09" w:rsidRPr="00B0326F" w:rsidRDefault="00CB39ED" w:rsidP="005B15F8">
      <w:pPr>
        <w:tabs>
          <w:tab w:val="left" w:pos="820"/>
        </w:tabs>
        <w:ind w:left="567" w:right="-23" w:hanging="567"/>
        <w:rPr>
          <w:rFonts w:ascii="Arial" w:eastAsia="Arial" w:hAnsi="Arial" w:cs="Arial"/>
          <w:color w:val="000000" w:themeColor="text1"/>
          <w:sz w:val="22"/>
          <w:szCs w:val="22"/>
          <w:u w:val="single"/>
        </w:rPr>
      </w:pPr>
      <w:r w:rsidRPr="00B0326F">
        <w:rPr>
          <w:rFonts w:ascii="Arial" w:eastAsia="Arial" w:hAnsi="Arial" w:cs="Arial"/>
          <w:bCs/>
          <w:color w:val="000000" w:themeColor="text1"/>
          <w:sz w:val="22"/>
          <w:szCs w:val="22"/>
        </w:rPr>
        <w:t>4</w:t>
      </w:r>
      <w:r w:rsidR="002A2B09" w:rsidRPr="00B0326F">
        <w:rPr>
          <w:rFonts w:ascii="Arial" w:eastAsia="Arial" w:hAnsi="Arial" w:cs="Arial"/>
          <w:bCs/>
          <w:color w:val="000000" w:themeColor="text1"/>
          <w:sz w:val="22"/>
          <w:szCs w:val="22"/>
        </w:rPr>
        <w:t>.5</w:t>
      </w:r>
      <w:r w:rsidR="002A2B09" w:rsidRPr="00B0326F">
        <w:rPr>
          <w:rFonts w:ascii="Arial" w:eastAsia="Arial" w:hAnsi="Arial" w:cs="Arial"/>
          <w:bCs/>
          <w:color w:val="000000" w:themeColor="text1"/>
          <w:sz w:val="22"/>
          <w:szCs w:val="22"/>
        </w:rPr>
        <w:tab/>
      </w:r>
      <w:bookmarkStart w:id="78" w:name="Part4OfficersCoC45"/>
      <w:r w:rsidR="002A2B09" w:rsidRPr="00B0326F">
        <w:rPr>
          <w:rFonts w:ascii="Arial" w:eastAsia="Arial" w:hAnsi="Arial" w:cs="Arial"/>
          <w:bCs/>
          <w:color w:val="000000" w:themeColor="text1"/>
          <w:spacing w:val="-5"/>
          <w:sz w:val="22"/>
          <w:szCs w:val="22"/>
          <w:u w:val="single"/>
        </w:rPr>
        <w:t>A</w:t>
      </w:r>
      <w:r w:rsidR="002A2B09" w:rsidRPr="00B0326F">
        <w:rPr>
          <w:rFonts w:ascii="Arial" w:eastAsia="Arial" w:hAnsi="Arial" w:cs="Arial"/>
          <w:bCs/>
          <w:color w:val="000000" w:themeColor="text1"/>
          <w:spacing w:val="2"/>
          <w:sz w:val="22"/>
          <w:szCs w:val="22"/>
          <w:u w:val="single"/>
        </w:rPr>
        <w:t>p</w:t>
      </w:r>
      <w:r w:rsidR="002A2B09" w:rsidRPr="00B0326F">
        <w:rPr>
          <w:rFonts w:ascii="Arial" w:eastAsia="Arial" w:hAnsi="Arial" w:cs="Arial"/>
          <w:bCs/>
          <w:color w:val="000000" w:themeColor="text1"/>
          <w:sz w:val="22"/>
          <w:szCs w:val="22"/>
          <w:u w:val="single"/>
        </w:rPr>
        <w:t>poi</w:t>
      </w:r>
      <w:r w:rsidR="002A2B09" w:rsidRPr="00B0326F">
        <w:rPr>
          <w:rFonts w:ascii="Arial" w:eastAsia="Arial" w:hAnsi="Arial" w:cs="Arial"/>
          <w:bCs/>
          <w:color w:val="000000" w:themeColor="text1"/>
          <w:spacing w:val="2"/>
          <w:sz w:val="22"/>
          <w:szCs w:val="22"/>
          <w:u w:val="single"/>
        </w:rPr>
        <w:t>n</w:t>
      </w:r>
      <w:r w:rsidR="002A2B09" w:rsidRPr="00B0326F">
        <w:rPr>
          <w:rFonts w:ascii="Arial" w:eastAsia="Arial" w:hAnsi="Arial" w:cs="Arial"/>
          <w:bCs/>
          <w:color w:val="000000" w:themeColor="text1"/>
          <w:sz w:val="22"/>
          <w:szCs w:val="22"/>
          <w:u w:val="single"/>
        </w:rPr>
        <w:t>tments</w:t>
      </w:r>
      <w:r w:rsidR="002A2B09" w:rsidRPr="00B0326F">
        <w:rPr>
          <w:rFonts w:ascii="Arial" w:eastAsia="Arial" w:hAnsi="Arial" w:cs="Arial"/>
          <w:bCs/>
          <w:color w:val="000000" w:themeColor="text1"/>
          <w:spacing w:val="1"/>
          <w:sz w:val="22"/>
          <w:szCs w:val="22"/>
          <w:u w:val="single"/>
        </w:rPr>
        <w:t xml:space="preserve"> a</w:t>
      </w:r>
      <w:r w:rsidR="002A2B09" w:rsidRPr="00B0326F">
        <w:rPr>
          <w:rFonts w:ascii="Arial" w:eastAsia="Arial" w:hAnsi="Arial" w:cs="Arial"/>
          <w:bCs/>
          <w:color w:val="000000" w:themeColor="text1"/>
          <w:sz w:val="22"/>
          <w:szCs w:val="22"/>
          <w:u w:val="single"/>
        </w:rPr>
        <w:t>nd Other</w:t>
      </w:r>
      <w:r w:rsidR="002A2B09" w:rsidRPr="00B0326F">
        <w:rPr>
          <w:rFonts w:ascii="Arial" w:eastAsia="Arial" w:hAnsi="Arial" w:cs="Arial"/>
          <w:bCs/>
          <w:color w:val="000000" w:themeColor="text1"/>
          <w:spacing w:val="1"/>
          <w:sz w:val="22"/>
          <w:szCs w:val="22"/>
          <w:u w:val="single"/>
        </w:rPr>
        <w:t xml:space="preserve"> </w:t>
      </w:r>
      <w:r w:rsidR="002A2B09" w:rsidRPr="00B0326F">
        <w:rPr>
          <w:rFonts w:ascii="Arial" w:eastAsia="Arial" w:hAnsi="Arial" w:cs="Arial"/>
          <w:bCs/>
          <w:color w:val="000000" w:themeColor="text1"/>
          <w:sz w:val="22"/>
          <w:szCs w:val="22"/>
          <w:u w:val="single"/>
        </w:rPr>
        <w:t>Empl</w:t>
      </w:r>
      <w:r w:rsidR="002A2B09" w:rsidRPr="00B0326F">
        <w:rPr>
          <w:rFonts w:ascii="Arial" w:eastAsia="Arial" w:hAnsi="Arial" w:cs="Arial"/>
          <w:bCs/>
          <w:color w:val="000000" w:themeColor="text1"/>
          <w:spacing w:val="2"/>
          <w:sz w:val="22"/>
          <w:szCs w:val="22"/>
          <w:u w:val="single"/>
        </w:rPr>
        <w:t>o</w:t>
      </w:r>
      <w:r w:rsidR="002A2B09" w:rsidRPr="00B0326F">
        <w:rPr>
          <w:rFonts w:ascii="Arial" w:eastAsia="Arial" w:hAnsi="Arial" w:cs="Arial"/>
          <w:bCs/>
          <w:color w:val="000000" w:themeColor="text1"/>
          <w:spacing w:val="-6"/>
          <w:sz w:val="22"/>
          <w:szCs w:val="22"/>
          <w:u w:val="single"/>
        </w:rPr>
        <w:t>y</w:t>
      </w:r>
      <w:r w:rsidR="002A2B09" w:rsidRPr="00B0326F">
        <w:rPr>
          <w:rFonts w:ascii="Arial" w:eastAsia="Arial" w:hAnsi="Arial" w:cs="Arial"/>
          <w:bCs/>
          <w:color w:val="000000" w:themeColor="text1"/>
          <w:sz w:val="22"/>
          <w:szCs w:val="22"/>
          <w:u w:val="single"/>
        </w:rPr>
        <w:t>m</w:t>
      </w:r>
      <w:r w:rsidR="002A2B09" w:rsidRPr="00B0326F">
        <w:rPr>
          <w:rFonts w:ascii="Arial" w:eastAsia="Arial" w:hAnsi="Arial" w:cs="Arial"/>
          <w:bCs/>
          <w:color w:val="000000" w:themeColor="text1"/>
          <w:spacing w:val="1"/>
          <w:sz w:val="22"/>
          <w:szCs w:val="22"/>
          <w:u w:val="single"/>
        </w:rPr>
        <w:t>e</w:t>
      </w:r>
      <w:r w:rsidR="002A2B09" w:rsidRPr="00B0326F">
        <w:rPr>
          <w:rFonts w:ascii="Arial" w:eastAsia="Arial" w:hAnsi="Arial" w:cs="Arial"/>
          <w:bCs/>
          <w:color w:val="000000" w:themeColor="text1"/>
          <w:sz w:val="22"/>
          <w:szCs w:val="22"/>
          <w:u w:val="single"/>
        </w:rPr>
        <w:t>nt</w:t>
      </w:r>
      <w:r w:rsidR="002A2B09" w:rsidRPr="00B0326F">
        <w:rPr>
          <w:rFonts w:ascii="Arial" w:eastAsia="Arial" w:hAnsi="Arial" w:cs="Arial"/>
          <w:bCs/>
          <w:color w:val="000000" w:themeColor="text1"/>
          <w:spacing w:val="-1"/>
          <w:sz w:val="22"/>
          <w:szCs w:val="22"/>
          <w:u w:val="single"/>
        </w:rPr>
        <w:t xml:space="preserve"> </w:t>
      </w:r>
      <w:r w:rsidR="002A2B09" w:rsidRPr="00B0326F">
        <w:rPr>
          <w:rFonts w:ascii="Arial" w:eastAsia="Arial" w:hAnsi="Arial" w:cs="Arial"/>
          <w:bCs/>
          <w:color w:val="000000" w:themeColor="text1"/>
          <w:sz w:val="22"/>
          <w:szCs w:val="22"/>
          <w:u w:val="single"/>
        </w:rPr>
        <w:t>Mat</w:t>
      </w:r>
      <w:r w:rsidR="002A2B09" w:rsidRPr="00B0326F">
        <w:rPr>
          <w:rFonts w:ascii="Arial" w:eastAsia="Arial" w:hAnsi="Arial" w:cs="Arial"/>
          <w:bCs/>
          <w:color w:val="000000" w:themeColor="text1"/>
          <w:spacing w:val="1"/>
          <w:sz w:val="22"/>
          <w:szCs w:val="22"/>
          <w:u w:val="single"/>
        </w:rPr>
        <w:t>te</w:t>
      </w:r>
      <w:r w:rsidR="002A2B09" w:rsidRPr="00B0326F">
        <w:rPr>
          <w:rFonts w:ascii="Arial" w:eastAsia="Arial" w:hAnsi="Arial" w:cs="Arial"/>
          <w:bCs/>
          <w:color w:val="000000" w:themeColor="text1"/>
          <w:sz w:val="22"/>
          <w:szCs w:val="22"/>
          <w:u w:val="single"/>
        </w:rPr>
        <w:t>rs</w:t>
      </w:r>
      <w:bookmarkEnd w:id="78"/>
    </w:p>
    <w:p w14:paraId="3B634485" w14:textId="77777777" w:rsidR="002A2B09" w:rsidRPr="00B0326F" w:rsidRDefault="002A2B09" w:rsidP="005B15F8">
      <w:pPr>
        <w:ind w:right="-23"/>
        <w:rPr>
          <w:rFonts w:ascii="Arial" w:hAnsi="Arial" w:cs="Arial"/>
          <w:color w:val="000000" w:themeColor="text1"/>
          <w:sz w:val="22"/>
          <w:szCs w:val="22"/>
        </w:rPr>
      </w:pPr>
    </w:p>
    <w:p w14:paraId="6A4869B9" w14:textId="7EE5EF24" w:rsidR="002A2B09" w:rsidRPr="00B0326F" w:rsidRDefault="00CB39ED" w:rsidP="005B15F8">
      <w:pPr>
        <w:ind w:left="567" w:right="-23"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ap</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me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ll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d</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 xml:space="preserve">ce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Lo</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 G</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n</w:t>
      </w:r>
      <w:r w:rsidR="002A2B09" w:rsidRPr="00B0326F">
        <w:rPr>
          <w:rFonts w:ascii="Arial" w:eastAsia="Arial" w:hAnsi="Arial" w:cs="Arial"/>
          <w:color w:val="000000" w:themeColor="text1"/>
          <w:spacing w:val="1"/>
          <w:sz w:val="22"/>
          <w:szCs w:val="22"/>
        </w:rPr>
        <w:t>me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ff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iss</w:t>
      </w:r>
      <w:r w:rsidR="002A2B09" w:rsidRPr="00B0326F">
        <w:rPr>
          <w:rFonts w:ascii="Arial" w:eastAsia="Arial" w:hAnsi="Arial" w:cs="Arial"/>
          <w:color w:val="000000" w:themeColor="text1"/>
          <w:spacing w:val="-1"/>
          <w:sz w:val="22"/>
          <w:szCs w:val="22"/>
        </w:rPr>
        <w:t>io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 Co</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Proc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 Recruit</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le</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Proc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du</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w:t>
      </w:r>
    </w:p>
    <w:p w14:paraId="3E95CF2D" w14:textId="77777777" w:rsidR="002A2B09" w:rsidRPr="00B0326F" w:rsidRDefault="002A2B09" w:rsidP="00CB39ED">
      <w:pPr>
        <w:ind w:right="-20"/>
        <w:rPr>
          <w:rFonts w:ascii="Arial" w:hAnsi="Arial" w:cs="Arial"/>
          <w:color w:val="000000" w:themeColor="text1"/>
          <w:sz w:val="22"/>
          <w:szCs w:val="22"/>
        </w:rPr>
      </w:pPr>
    </w:p>
    <w:p w14:paraId="64D664F1" w14:textId="2C94124A" w:rsidR="002A2B09" w:rsidRPr="00B0326F" w:rsidRDefault="00CB39ED" w:rsidP="00CB39ED">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pacing w:val="2"/>
          <w:sz w:val="22"/>
          <w:szCs w:val="22"/>
        </w:rPr>
        <w:tab/>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Pro</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edu</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P</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rt 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2</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rest,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ag</w:t>
      </w:r>
      <w:r w:rsidR="002A2B09" w:rsidRPr="00B0326F">
        <w:rPr>
          <w:rFonts w:ascii="Arial" w:eastAsia="Arial" w:hAnsi="Arial" w:cs="Arial"/>
          <w:color w:val="000000" w:themeColor="text1"/>
          <w:sz w:val="22"/>
          <w:szCs w:val="22"/>
        </w:rPr>
        <w:t>e</w:t>
      </w:r>
      <w:r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5</w:t>
      </w:r>
      <w:r w:rsidR="002A2B09" w:rsidRPr="00B0326F">
        <w:rPr>
          <w:rFonts w:ascii="Arial" w:eastAsia="Arial" w:hAnsi="Arial" w:cs="Arial"/>
          <w:color w:val="000000" w:themeColor="text1"/>
          <w:sz w:val="22"/>
          <w:szCs w:val="22"/>
        </w:rPr>
        <w:t>2</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w:t>
      </w:r>
    </w:p>
    <w:p w14:paraId="0FEB525D" w14:textId="77777777" w:rsidR="002A2B09" w:rsidRPr="00B0326F" w:rsidRDefault="002A2B09" w:rsidP="00CC56BA">
      <w:pPr>
        <w:ind w:left="567" w:right="-20" w:hanging="567"/>
        <w:rPr>
          <w:rFonts w:ascii="Arial" w:hAnsi="Arial" w:cs="Arial"/>
          <w:color w:val="000000" w:themeColor="text1"/>
          <w:sz w:val="22"/>
          <w:szCs w:val="22"/>
        </w:rPr>
      </w:pPr>
    </w:p>
    <w:p w14:paraId="51C360F9" w14:textId="24E0B60C" w:rsidR="002A2B09" w:rsidRPr="00B0326F" w:rsidRDefault="002A2B09" w:rsidP="00BD67EE">
      <w:pPr>
        <w:ind w:left="567" w:right="-20"/>
        <w:jc w:val="center"/>
        <w:rPr>
          <w:rFonts w:ascii="Arial" w:eastAsia="Arial" w:hAnsi="Arial" w:cs="Arial"/>
          <w:color w:val="000000" w:themeColor="text1"/>
          <w:sz w:val="22"/>
          <w:szCs w:val="22"/>
        </w:rPr>
      </w:pPr>
      <w:r w:rsidRPr="00B0326F">
        <w:rPr>
          <w:rFonts w:ascii="Arial" w:eastAsia="Arial" w:hAnsi="Arial" w:cs="Arial"/>
          <w:i/>
          <w:color w:val="000000" w:themeColor="text1"/>
          <w:spacing w:val="1"/>
          <w:sz w:val="22"/>
          <w:szCs w:val="22"/>
        </w:rPr>
        <w:t>"</w:t>
      </w:r>
      <w:r w:rsidRPr="00B0326F">
        <w:rPr>
          <w:rFonts w:ascii="Arial" w:eastAsia="Arial" w:hAnsi="Arial" w:cs="Arial"/>
          <w:i/>
          <w:color w:val="000000" w:themeColor="text1"/>
          <w:sz w:val="22"/>
          <w:szCs w:val="22"/>
        </w:rPr>
        <w:t>Res</w:t>
      </w:r>
      <w:r w:rsidRPr="00B0326F">
        <w:rPr>
          <w:rFonts w:ascii="Arial" w:eastAsia="Arial" w:hAnsi="Arial" w:cs="Arial"/>
          <w:i/>
          <w:color w:val="000000" w:themeColor="text1"/>
          <w:spacing w:val="1"/>
          <w:sz w:val="22"/>
          <w:szCs w:val="22"/>
        </w:rPr>
        <w:t>p</w:t>
      </w:r>
      <w:r w:rsidRPr="00B0326F">
        <w:rPr>
          <w:rFonts w:ascii="Arial" w:eastAsia="Arial" w:hAnsi="Arial" w:cs="Arial"/>
          <w:i/>
          <w:color w:val="000000" w:themeColor="text1"/>
          <w:spacing w:val="-1"/>
          <w:sz w:val="22"/>
          <w:szCs w:val="22"/>
        </w:rPr>
        <w:t>o</w:t>
      </w:r>
      <w:r w:rsidRPr="00B0326F">
        <w:rPr>
          <w:rFonts w:ascii="Arial" w:eastAsia="Arial" w:hAnsi="Arial" w:cs="Arial"/>
          <w:i/>
          <w:color w:val="000000" w:themeColor="text1"/>
          <w:spacing w:val="1"/>
          <w:sz w:val="22"/>
          <w:szCs w:val="22"/>
        </w:rPr>
        <w:t>n</w:t>
      </w:r>
      <w:r w:rsidRPr="00B0326F">
        <w:rPr>
          <w:rFonts w:ascii="Arial" w:eastAsia="Arial" w:hAnsi="Arial" w:cs="Arial"/>
          <w:i/>
          <w:color w:val="000000" w:themeColor="text1"/>
          <w:sz w:val="22"/>
          <w:szCs w:val="22"/>
        </w:rPr>
        <w:t>sibil</w:t>
      </w:r>
      <w:r w:rsidRPr="00B0326F">
        <w:rPr>
          <w:rFonts w:ascii="Arial" w:eastAsia="Arial" w:hAnsi="Arial" w:cs="Arial"/>
          <w:i/>
          <w:color w:val="000000" w:themeColor="text1"/>
          <w:spacing w:val="-1"/>
          <w:sz w:val="22"/>
          <w:szCs w:val="22"/>
        </w:rPr>
        <w:t>i</w:t>
      </w:r>
      <w:r w:rsidRPr="00B0326F">
        <w:rPr>
          <w:rFonts w:ascii="Arial" w:eastAsia="Arial" w:hAnsi="Arial" w:cs="Arial"/>
          <w:i/>
          <w:color w:val="000000" w:themeColor="text1"/>
          <w:sz w:val="22"/>
          <w:szCs w:val="22"/>
        </w:rPr>
        <w:t>ty</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z w:val="22"/>
          <w:szCs w:val="22"/>
        </w:rPr>
        <w:t xml:space="preserve">is </w:t>
      </w:r>
      <w:r w:rsidRPr="00B0326F">
        <w:rPr>
          <w:rFonts w:ascii="Arial" w:eastAsia="Arial" w:hAnsi="Arial" w:cs="Arial"/>
          <w:i/>
          <w:color w:val="000000" w:themeColor="text1"/>
          <w:spacing w:val="1"/>
          <w:sz w:val="22"/>
          <w:szCs w:val="22"/>
        </w:rPr>
        <w:t>p</w:t>
      </w:r>
      <w:r w:rsidRPr="00B0326F">
        <w:rPr>
          <w:rFonts w:ascii="Arial" w:eastAsia="Arial" w:hAnsi="Arial" w:cs="Arial"/>
          <w:i/>
          <w:color w:val="000000" w:themeColor="text1"/>
          <w:sz w:val="22"/>
          <w:szCs w:val="22"/>
        </w:rPr>
        <w:t>la</w:t>
      </w:r>
      <w:r w:rsidRPr="00B0326F">
        <w:rPr>
          <w:rFonts w:ascii="Arial" w:eastAsia="Arial" w:hAnsi="Arial" w:cs="Arial"/>
          <w:i/>
          <w:color w:val="000000" w:themeColor="text1"/>
          <w:spacing w:val="-2"/>
          <w:sz w:val="22"/>
          <w:szCs w:val="22"/>
        </w:rPr>
        <w:t>c</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z w:val="22"/>
          <w:szCs w:val="22"/>
        </w:rPr>
        <w:t>d</w:t>
      </w:r>
      <w:r w:rsidRPr="00B0326F">
        <w:rPr>
          <w:rFonts w:ascii="Arial" w:eastAsia="Arial" w:hAnsi="Arial" w:cs="Arial"/>
          <w:i/>
          <w:color w:val="000000" w:themeColor="text1"/>
          <w:spacing w:val="1"/>
          <w:sz w:val="22"/>
          <w:szCs w:val="22"/>
        </w:rPr>
        <w:t xml:space="preserve"> o</w:t>
      </w:r>
      <w:r w:rsidRPr="00B0326F">
        <w:rPr>
          <w:rFonts w:ascii="Arial" w:eastAsia="Arial" w:hAnsi="Arial" w:cs="Arial"/>
          <w:i/>
          <w:color w:val="000000" w:themeColor="text1"/>
          <w:sz w:val="22"/>
          <w:szCs w:val="22"/>
        </w:rPr>
        <w:t>n</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z w:val="22"/>
          <w:szCs w:val="22"/>
        </w:rPr>
        <w:t>v</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z w:val="22"/>
          <w:szCs w:val="22"/>
        </w:rPr>
        <w:t>ry</w:t>
      </w:r>
      <w:r w:rsidRPr="00B0326F">
        <w:rPr>
          <w:rFonts w:ascii="Arial" w:eastAsia="Arial" w:hAnsi="Arial" w:cs="Arial"/>
          <w:i/>
          <w:color w:val="000000" w:themeColor="text1"/>
          <w:spacing w:val="-3"/>
          <w:sz w:val="22"/>
          <w:szCs w:val="22"/>
        </w:rPr>
        <w:t xml:space="preserve"> </w:t>
      </w:r>
      <w:r w:rsidRPr="00B0326F">
        <w:rPr>
          <w:rFonts w:ascii="Arial" w:eastAsia="Arial" w:hAnsi="Arial" w:cs="Arial"/>
          <w:i/>
          <w:color w:val="000000" w:themeColor="text1"/>
          <w:spacing w:val="1"/>
          <w:sz w:val="22"/>
          <w:szCs w:val="22"/>
        </w:rPr>
        <w:t>pa</w:t>
      </w:r>
      <w:r w:rsidRPr="00B0326F">
        <w:rPr>
          <w:rFonts w:ascii="Arial" w:eastAsia="Arial" w:hAnsi="Arial" w:cs="Arial"/>
          <w:i/>
          <w:color w:val="000000" w:themeColor="text1"/>
          <w:spacing w:val="-1"/>
          <w:sz w:val="22"/>
          <w:szCs w:val="22"/>
        </w:rPr>
        <w:t>n</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z w:val="22"/>
          <w:szCs w:val="22"/>
        </w:rPr>
        <w:t xml:space="preserve">l </w:t>
      </w:r>
      <w:r w:rsidRPr="00B0326F">
        <w:rPr>
          <w:rFonts w:ascii="Arial" w:eastAsia="Arial" w:hAnsi="Arial" w:cs="Arial"/>
          <w:i/>
          <w:color w:val="000000" w:themeColor="text1"/>
          <w:spacing w:val="-3"/>
          <w:sz w:val="22"/>
          <w:szCs w:val="22"/>
        </w:rPr>
        <w:t>m</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pacing w:val="-1"/>
          <w:sz w:val="22"/>
          <w:szCs w:val="22"/>
        </w:rPr>
        <w:t>m</w:t>
      </w:r>
      <w:r w:rsidRPr="00B0326F">
        <w:rPr>
          <w:rFonts w:ascii="Arial" w:eastAsia="Arial" w:hAnsi="Arial" w:cs="Arial"/>
          <w:i/>
          <w:color w:val="000000" w:themeColor="text1"/>
          <w:spacing w:val="1"/>
          <w:sz w:val="22"/>
          <w:szCs w:val="22"/>
        </w:rPr>
        <w:t>be</w:t>
      </w:r>
      <w:r w:rsidRPr="00B0326F">
        <w:rPr>
          <w:rFonts w:ascii="Arial" w:eastAsia="Arial" w:hAnsi="Arial" w:cs="Arial"/>
          <w:i/>
          <w:color w:val="000000" w:themeColor="text1"/>
          <w:sz w:val="22"/>
          <w:szCs w:val="22"/>
        </w:rPr>
        <w:t>r to</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1"/>
          <w:sz w:val="22"/>
          <w:szCs w:val="22"/>
        </w:rPr>
        <w:t>d</w:t>
      </w:r>
      <w:r w:rsidRPr="00B0326F">
        <w:rPr>
          <w:rFonts w:ascii="Arial" w:eastAsia="Arial" w:hAnsi="Arial" w:cs="Arial"/>
          <w:i/>
          <w:color w:val="000000" w:themeColor="text1"/>
          <w:sz w:val="22"/>
          <w:szCs w:val="22"/>
        </w:rPr>
        <w:t>isc</w:t>
      </w:r>
      <w:r w:rsidRPr="00B0326F">
        <w:rPr>
          <w:rFonts w:ascii="Arial" w:eastAsia="Arial" w:hAnsi="Arial" w:cs="Arial"/>
          <w:i/>
          <w:color w:val="000000" w:themeColor="text1"/>
          <w:spacing w:val="-1"/>
          <w:sz w:val="22"/>
          <w:szCs w:val="22"/>
        </w:rPr>
        <w:t>l</w:t>
      </w:r>
      <w:r w:rsidRPr="00B0326F">
        <w:rPr>
          <w:rFonts w:ascii="Arial" w:eastAsia="Arial" w:hAnsi="Arial" w:cs="Arial"/>
          <w:i/>
          <w:color w:val="000000" w:themeColor="text1"/>
          <w:spacing w:val="1"/>
          <w:sz w:val="22"/>
          <w:szCs w:val="22"/>
        </w:rPr>
        <w:t>o</w:t>
      </w:r>
      <w:r w:rsidRPr="00B0326F">
        <w:rPr>
          <w:rFonts w:ascii="Arial" w:eastAsia="Arial" w:hAnsi="Arial" w:cs="Arial"/>
          <w:i/>
          <w:color w:val="000000" w:themeColor="text1"/>
          <w:sz w:val="22"/>
          <w:szCs w:val="22"/>
        </w:rPr>
        <w:t>se</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z w:val="22"/>
          <w:szCs w:val="22"/>
        </w:rPr>
        <w:t>to</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1"/>
          <w:sz w:val="22"/>
          <w:szCs w:val="22"/>
        </w:rPr>
        <w:t>a</w:t>
      </w:r>
      <w:r w:rsidRPr="00B0326F">
        <w:rPr>
          <w:rFonts w:ascii="Arial" w:eastAsia="Arial" w:hAnsi="Arial" w:cs="Arial"/>
          <w:i/>
          <w:color w:val="000000" w:themeColor="text1"/>
          <w:sz w:val="22"/>
          <w:szCs w:val="22"/>
        </w:rPr>
        <w:t xml:space="preserve">n </w:t>
      </w:r>
      <w:r w:rsidRPr="00B0326F">
        <w:rPr>
          <w:rFonts w:ascii="Arial" w:eastAsia="Arial" w:hAnsi="Arial" w:cs="Arial"/>
          <w:i/>
          <w:color w:val="000000" w:themeColor="text1"/>
          <w:spacing w:val="1"/>
          <w:sz w:val="22"/>
          <w:szCs w:val="22"/>
        </w:rPr>
        <w:t>app</w:t>
      </w:r>
      <w:r w:rsidRPr="00B0326F">
        <w:rPr>
          <w:rFonts w:ascii="Arial" w:eastAsia="Arial" w:hAnsi="Arial" w:cs="Arial"/>
          <w:i/>
          <w:color w:val="000000" w:themeColor="text1"/>
          <w:sz w:val="22"/>
          <w:szCs w:val="22"/>
        </w:rPr>
        <w:t>r</w:t>
      </w:r>
      <w:r w:rsidRPr="00B0326F">
        <w:rPr>
          <w:rFonts w:ascii="Arial" w:eastAsia="Arial" w:hAnsi="Arial" w:cs="Arial"/>
          <w:i/>
          <w:color w:val="000000" w:themeColor="text1"/>
          <w:spacing w:val="-2"/>
          <w:sz w:val="22"/>
          <w:szCs w:val="22"/>
        </w:rPr>
        <w:t>o</w:t>
      </w:r>
      <w:r w:rsidRPr="00B0326F">
        <w:rPr>
          <w:rFonts w:ascii="Arial" w:eastAsia="Arial" w:hAnsi="Arial" w:cs="Arial"/>
          <w:i/>
          <w:color w:val="000000" w:themeColor="text1"/>
          <w:spacing w:val="1"/>
          <w:sz w:val="22"/>
          <w:szCs w:val="22"/>
        </w:rPr>
        <w:t>p</w:t>
      </w:r>
      <w:r w:rsidRPr="00B0326F">
        <w:rPr>
          <w:rFonts w:ascii="Arial" w:eastAsia="Arial" w:hAnsi="Arial" w:cs="Arial"/>
          <w:i/>
          <w:color w:val="000000" w:themeColor="text1"/>
          <w:sz w:val="22"/>
          <w:szCs w:val="22"/>
        </w:rPr>
        <w:t>r</w:t>
      </w:r>
      <w:r w:rsidRPr="00B0326F">
        <w:rPr>
          <w:rFonts w:ascii="Arial" w:eastAsia="Arial" w:hAnsi="Arial" w:cs="Arial"/>
          <w:i/>
          <w:color w:val="000000" w:themeColor="text1"/>
          <w:spacing w:val="-1"/>
          <w:sz w:val="22"/>
          <w:szCs w:val="22"/>
        </w:rPr>
        <w:t>i</w:t>
      </w:r>
      <w:r w:rsidRPr="00B0326F">
        <w:rPr>
          <w:rFonts w:ascii="Arial" w:eastAsia="Arial" w:hAnsi="Arial" w:cs="Arial"/>
          <w:i/>
          <w:color w:val="000000" w:themeColor="text1"/>
          <w:spacing w:val="1"/>
          <w:sz w:val="22"/>
          <w:szCs w:val="22"/>
        </w:rPr>
        <w:t>a</w:t>
      </w:r>
      <w:r w:rsidRPr="00B0326F">
        <w:rPr>
          <w:rFonts w:ascii="Arial" w:eastAsia="Arial" w:hAnsi="Arial" w:cs="Arial"/>
          <w:i/>
          <w:color w:val="000000" w:themeColor="text1"/>
          <w:sz w:val="22"/>
          <w:szCs w:val="22"/>
        </w:rPr>
        <w:t>te</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3"/>
          <w:sz w:val="22"/>
          <w:szCs w:val="22"/>
        </w:rPr>
        <w:t>m</w:t>
      </w:r>
      <w:r w:rsidRPr="00B0326F">
        <w:rPr>
          <w:rFonts w:ascii="Arial" w:eastAsia="Arial" w:hAnsi="Arial" w:cs="Arial"/>
          <w:i/>
          <w:color w:val="000000" w:themeColor="text1"/>
          <w:spacing w:val="1"/>
          <w:sz w:val="22"/>
          <w:szCs w:val="22"/>
        </w:rPr>
        <w:t>ana</w:t>
      </w:r>
      <w:r w:rsidRPr="00B0326F">
        <w:rPr>
          <w:rFonts w:ascii="Arial" w:eastAsia="Arial" w:hAnsi="Arial" w:cs="Arial"/>
          <w:i/>
          <w:color w:val="000000" w:themeColor="text1"/>
          <w:spacing w:val="-1"/>
          <w:sz w:val="22"/>
          <w:szCs w:val="22"/>
        </w:rPr>
        <w:t>g</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z w:val="22"/>
          <w:szCs w:val="22"/>
        </w:rPr>
        <w:t xml:space="preserve">r </w:t>
      </w:r>
      <w:r w:rsidRPr="00B0326F">
        <w:rPr>
          <w:rFonts w:ascii="Arial" w:eastAsia="Arial" w:hAnsi="Arial" w:cs="Arial"/>
          <w:i/>
          <w:color w:val="000000" w:themeColor="text1"/>
          <w:spacing w:val="-2"/>
          <w:sz w:val="22"/>
          <w:szCs w:val="22"/>
        </w:rPr>
        <w:t>o</w:t>
      </w:r>
      <w:r w:rsidRPr="00B0326F">
        <w:rPr>
          <w:rFonts w:ascii="Arial" w:eastAsia="Arial" w:hAnsi="Arial" w:cs="Arial"/>
          <w:i/>
          <w:color w:val="000000" w:themeColor="text1"/>
          <w:sz w:val="22"/>
          <w:szCs w:val="22"/>
        </w:rPr>
        <w:t>r of</w:t>
      </w:r>
      <w:r w:rsidRPr="00B0326F">
        <w:rPr>
          <w:rFonts w:ascii="Arial" w:eastAsia="Arial" w:hAnsi="Arial" w:cs="Arial"/>
          <w:i/>
          <w:color w:val="000000" w:themeColor="text1"/>
          <w:spacing w:val="1"/>
          <w:sz w:val="22"/>
          <w:szCs w:val="22"/>
        </w:rPr>
        <w:t>f</w:t>
      </w:r>
      <w:r w:rsidRPr="00B0326F">
        <w:rPr>
          <w:rFonts w:ascii="Arial" w:eastAsia="Arial" w:hAnsi="Arial" w:cs="Arial"/>
          <w:i/>
          <w:color w:val="000000" w:themeColor="text1"/>
          <w:sz w:val="22"/>
          <w:szCs w:val="22"/>
        </w:rPr>
        <w:t xml:space="preserve">icer </w:t>
      </w:r>
      <w:r w:rsidRPr="00B0326F">
        <w:rPr>
          <w:rFonts w:ascii="Arial" w:eastAsia="Arial" w:hAnsi="Arial" w:cs="Arial"/>
          <w:i/>
          <w:color w:val="000000" w:themeColor="text1"/>
          <w:spacing w:val="1"/>
          <w:sz w:val="22"/>
          <w:szCs w:val="22"/>
        </w:rPr>
        <w:t>o</w:t>
      </w:r>
      <w:r w:rsidRPr="00B0326F">
        <w:rPr>
          <w:rFonts w:ascii="Arial" w:eastAsia="Arial" w:hAnsi="Arial" w:cs="Arial"/>
          <w:i/>
          <w:color w:val="000000" w:themeColor="text1"/>
          <w:sz w:val="22"/>
          <w:szCs w:val="22"/>
        </w:rPr>
        <w:t>f</w:t>
      </w:r>
      <w:r w:rsidRPr="00B0326F">
        <w:rPr>
          <w:rFonts w:ascii="Arial" w:eastAsia="Arial" w:hAnsi="Arial" w:cs="Arial"/>
          <w:i/>
          <w:color w:val="000000" w:themeColor="text1"/>
          <w:spacing w:val="-2"/>
          <w:sz w:val="22"/>
          <w:szCs w:val="22"/>
        </w:rPr>
        <w:t xml:space="preserve"> </w:t>
      </w:r>
      <w:r w:rsidRPr="00B0326F">
        <w:rPr>
          <w:rFonts w:ascii="Arial" w:eastAsia="Arial" w:hAnsi="Arial" w:cs="Arial"/>
          <w:i/>
          <w:color w:val="000000" w:themeColor="text1"/>
          <w:spacing w:val="1"/>
          <w:sz w:val="22"/>
          <w:szCs w:val="22"/>
        </w:rPr>
        <w:t>t</w:t>
      </w:r>
      <w:r w:rsidRPr="00B0326F">
        <w:rPr>
          <w:rFonts w:ascii="Arial" w:eastAsia="Arial" w:hAnsi="Arial" w:cs="Arial"/>
          <w:i/>
          <w:color w:val="000000" w:themeColor="text1"/>
          <w:spacing w:val="-1"/>
          <w:sz w:val="22"/>
          <w:szCs w:val="22"/>
        </w:rPr>
        <w:t>h</w:t>
      </w:r>
      <w:r w:rsidRPr="00B0326F">
        <w:rPr>
          <w:rFonts w:ascii="Arial" w:eastAsia="Arial" w:hAnsi="Arial" w:cs="Arial"/>
          <w:i/>
          <w:color w:val="000000" w:themeColor="text1"/>
          <w:sz w:val="22"/>
          <w:szCs w:val="22"/>
        </w:rPr>
        <w:t>e</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z w:val="22"/>
          <w:szCs w:val="22"/>
        </w:rPr>
        <w:t>c</w:t>
      </w:r>
      <w:r w:rsidRPr="00B0326F">
        <w:rPr>
          <w:rFonts w:ascii="Arial" w:eastAsia="Arial" w:hAnsi="Arial" w:cs="Arial"/>
          <w:i/>
          <w:color w:val="000000" w:themeColor="text1"/>
          <w:spacing w:val="-1"/>
          <w:sz w:val="22"/>
          <w:szCs w:val="22"/>
        </w:rPr>
        <w:t>o</w:t>
      </w:r>
      <w:r w:rsidRPr="00B0326F">
        <w:rPr>
          <w:rFonts w:ascii="Arial" w:eastAsia="Arial" w:hAnsi="Arial" w:cs="Arial"/>
          <w:i/>
          <w:color w:val="000000" w:themeColor="text1"/>
          <w:spacing w:val="1"/>
          <w:sz w:val="22"/>
          <w:szCs w:val="22"/>
        </w:rPr>
        <w:t>un</w:t>
      </w:r>
      <w:r w:rsidRPr="00B0326F">
        <w:rPr>
          <w:rFonts w:ascii="Arial" w:eastAsia="Arial" w:hAnsi="Arial" w:cs="Arial"/>
          <w:i/>
          <w:color w:val="000000" w:themeColor="text1"/>
          <w:sz w:val="22"/>
          <w:szCs w:val="22"/>
        </w:rPr>
        <w:t>cil</w:t>
      </w:r>
      <w:r w:rsidRPr="00B0326F">
        <w:rPr>
          <w:rFonts w:ascii="Arial" w:eastAsia="Arial" w:hAnsi="Arial" w:cs="Arial"/>
          <w:i/>
          <w:color w:val="000000" w:themeColor="text1"/>
          <w:spacing w:val="-3"/>
          <w:sz w:val="22"/>
          <w:szCs w:val="22"/>
        </w:rPr>
        <w:t xml:space="preserve"> </w:t>
      </w:r>
      <w:r w:rsidRPr="00B0326F">
        <w:rPr>
          <w:rFonts w:ascii="Arial" w:eastAsia="Arial" w:hAnsi="Arial" w:cs="Arial"/>
          <w:i/>
          <w:color w:val="000000" w:themeColor="text1"/>
          <w:spacing w:val="2"/>
          <w:sz w:val="22"/>
          <w:szCs w:val="22"/>
        </w:rPr>
        <w:t>w</w:t>
      </w:r>
      <w:r w:rsidRPr="00B0326F">
        <w:rPr>
          <w:rFonts w:ascii="Arial" w:eastAsia="Arial" w:hAnsi="Arial" w:cs="Arial"/>
          <w:i/>
          <w:color w:val="000000" w:themeColor="text1"/>
          <w:spacing w:val="-1"/>
          <w:sz w:val="22"/>
          <w:szCs w:val="22"/>
        </w:rPr>
        <w:t>h</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z w:val="22"/>
          <w:szCs w:val="22"/>
        </w:rPr>
        <w:t xml:space="preserve">re </w:t>
      </w:r>
      <w:r w:rsidRPr="00B0326F">
        <w:rPr>
          <w:rFonts w:ascii="Arial" w:eastAsia="Arial" w:hAnsi="Arial" w:cs="Arial"/>
          <w:i/>
          <w:color w:val="000000" w:themeColor="text1"/>
          <w:spacing w:val="-1"/>
          <w:sz w:val="22"/>
          <w:szCs w:val="22"/>
        </w:rPr>
        <w:t>p</w:t>
      </w:r>
      <w:r w:rsidRPr="00B0326F">
        <w:rPr>
          <w:rFonts w:ascii="Arial" w:eastAsia="Arial" w:hAnsi="Arial" w:cs="Arial"/>
          <w:i/>
          <w:color w:val="000000" w:themeColor="text1"/>
          <w:spacing w:val="1"/>
          <w:sz w:val="22"/>
          <w:szCs w:val="22"/>
        </w:rPr>
        <w:t>o</w:t>
      </w:r>
      <w:r w:rsidRPr="00B0326F">
        <w:rPr>
          <w:rFonts w:ascii="Arial" w:eastAsia="Arial" w:hAnsi="Arial" w:cs="Arial"/>
          <w:i/>
          <w:color w:val="000000" w:themeColor="text1"/>
          <w:sz w:val="22"/>
          <w:szCs w:val="22"/>
        </w:rPr>
        <w:t>t</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pacing w:val="1"/>
          <w:sz w:val="22"/>
          <w:szCs w:val="22"/>
        </w:rPr>
        <w:t>n</w:t>
      </w:r>
      <w:r w:rsidRPr="00B0326F">
        <w:rPr>
          <w:rFonts w:ascii="Arial" w:eastAsia="Arial" w:hAnsi="Arial" w:cs="Arial"/>
          <w:i/>
          <w:color w:val="000000" w:themeColor="text1"/>
          <w:sz w:val="22"/>
          <w:szCs w:val="22"/>
        </w:rPr>
        <w:t>ti</w:t>
      </w:r>
      <w:r w:rsidRPr="00B0326F">
        <w:rPr>
          <w:rFonts w:ascii="Arial" w:eastAsia="Arial" w:hAnsi="Arial" w:cs="Arial"/>
          <w:i/>
          <w:color w:val="000000" w:themeColor="text1"/>
          <w:spacing w:val="1"/>
          <w:sz w:val="22"/>
          <w:szCs w:val="22"/>
        </w:rPr>
        <w:t>a</w:t>
      </w:r>
      <w:r w:rsidRPr="00B0326F">
        <w:rPr>
          <w:rFonts w:ascii="Arial" w:eastAsia="Arial" w:hAnsi="Arial" w:cs="Arial"/>
          <w:i/>
          <w:color w:val="000000" w:themeColor="text1"/>
          <w:sz w:val="22"/>
          <w:szCs w:val="22"/>
        </w:rPr>
        <w:t>l c</w:t>
      </w:r>
      <w:r w:rsidRPr="00B0326F">
        <w:rPr>
          <w:rFonts w:ascii="Arial" w:eastAsia="Arial" w:hAnsi="Arial" w:cs="Arial"/>
          <w:i/>
          <w:color w:val="000000" w:themeColor="text1"/>
          <w:spacing w:val="-1"/>
          <w:sz w:val="22"/>
          <w:szCs w:val="22"/>
        </w:rPr>
        <w:t>o</w:t>
      </w:r>
      <w:r w:rsidRPr="00B0326F">
        <w:rPr>
          <w:rFonts w:ascii="Arial" w:eastAsia="Arial" w:hAnsi="Arial" w:cs="Arial"/>
          <w:i/>
          <w:color w:val="000000" w:themeColor="text1"/>
          <w:spacing w:val="1"/>
          <w:sz w:val="22"/>
          <w:szCs w:val="22"/>
        </w:rPr>
        <w:t>n</w:t>
      </w:r>
      <w:r w:rsidRPr="00B0326F">
        <w:rPr>
          <w:rFonts w:ascii="Arial" w:eastAsia="Arial" w:hAnsi="Arial" w:cs="Arial"/>
          <w:i/>
          <w:color w:val="000000" w:themeColor="text1"/>
          <w:sz w:val="22"/>
          <w:szCs w:val="22"/>
        </w:rPr>
        <w:t>flict</w:t>
      </w:r>
      <w:r w:rsidRPr="00B0326F">
        <w:rPr>
          <w:rFonts w:ascii="Arial" w:eastAsia="Arial" w:hAnsi="Arial" w:cs="Arial"/>
          <w:i/>
          <w:color w:val="000000" w:themeColor="text1"/>
          <w:spacing w:val="-2"/>
          <w:sz w:val="22"/>
          <w:szCs w:val="22"/>
        </w:rPr>
        <w:t xml:space="preserve"> </w:t>
      </w:r>
      <w:r w:rsidRPr="00B0326F">
        <w:rPr>
          <w:rFonts w:ascii="Arial" w:eastAsia="Arial" w:hAnsi="Arial" w:cs="Arial"/>
          <w:i/>
          <w:color w:val="000000" w:themeColor="text1"/>
          <w:spacing w:val="1"/>
          <w:sz w:val="22"/>
          <w:szCs w:val="22"/>
        </w:rPr>
        <w:t>o</w:t>
      </w:r>
      <w:r w:rsidRPr="00B0326F">
        <w:rPr>
          <w:rFonts w:ascii="Arial" w:eastAsia="Arial" w:hAnsi="Arial" w:cs="Arial"/>
          <w:i/>
          <w:color w:val="000000" w:themeColor="text1"/>
          <w:sz w:val="22"/>
          <w:szCs w:val="22"/>
        </w:rPr>
        <w:t>f in</w:t>
      </w:r>
      <w:r w:rsidRPr="00B0326F">
        <w:rPr>
          <w:rFonts w:ascii="Arial" w:eastAsia="Arial" w:hAnsi="Arial" w:cs="Arial"/>
          <w:i/>
          <w:color w:val="000000" w:themeColor="text1"/>
          <w:spacing w:val="1"/>
          <w:sz w:val="22"/>
          <w:szCs w:val="22"/>
        </w:rPr>
        <w:t>te</w:t>
      </w:r>
      <w:r w:rsidRPr="00B0326F">
        <w:rPr>
          <w:rFonts w:ascii="Arial" w:eastAsia="Arial" w:hAnsi="Arial" w:cs="Arial"/>
          <w:i/>
          <w:color w:val="000000" w:themeColor="text1"/>
          <w:sz w:val="22"/>
          <w:szCs w:val="22"/>
        </w:rPr>
        <w:t xml:space="preserve">rest </w:t>
      </w:r>
      <w:r w:rsidRPr="00B0326F">
        <w:rPr>
          <w:rFonts w:ascii="Arial" w:eastAsia="Arial" w:hAnsi="Arial" w:cs="Arial"/>
          <w:i/>
          <w:color w:val="000000" w:themeColor="text1"/>
          <w:spacing w:val="-3"/>
          <w:sz w:val="22"/>
          <w:szCs w:val="22"/>
        </w:rPr>
        <w:t>m</w:t>
      </w:r>
      <w:r w:rsidRPr="00B0326F">
        <w:rPr>
          <w:rFonts w:ascii="Arial" w:eastAsia="Arial" w:hAnsi="Arial" w:cs="Arial"/>
          <w:i/>
          <w:color w:val="000000" w:themeColor="text1"/>
          <w:spacing w:val="1"/>
          <w:sz w:val="22"/>
          <w:szCs w:val="22"/>
        </w:rPr>
        <w:t>a</w:t>
      </w:r>
      <w:r w:rsidRPr="00B0326F">
        <w:rPr>
          <w:rFonts w:ascii="Arial" w:eastAsia="Arial" w:hAnsi="Arial" w:cs="Arial"/>
          <w:i/>
          <w:color w:val="000000" w:themeColor="text1"/>
          <w:sz w:val="22"/>
          <w:szCs w:val="22"/>
        </w:rPr>
        <w:t xml:space="preserve">y </w:t>
      </w:r>
      <w:r w:rsidRPr="00B0326F">
        <w:rPr>
          <w:rFonts w:ascii="Arial" w:eastAsia="Arial" w:hAnsi="Arial" w:cs="Arial"/>
          <w:i/>
          <w:color w:val="000000" w:themeColor="text1"/>
          <w:spacing w:val="1"/>
          <w:sz w:val="22"/>
          <w:szCs w:val="22"/>
        </w:rPr>
        <w:t>b</w:t>
      </w:r>
      <w:r w:rsidRPr="00B0326F">
        <w:rPr>
          <w:rFonts w:ascii="Arial" w:eastAsia="Arial" w:hAnsi="Arial" w:cs="Arial"/>
          <w:i/>
          <w:color w:val="000000" w:themeColor="text1"/>
          <w:sz w:val="22"/>
          <w:szCs w:val="22"/>
        </w:rPr>
        <w:t>e</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1"/>
          <w:sz w:val="22"/>
          <w:szCs w:val="22"/>
        </w:rPr>
        <w:t>p</w:t>
      </w:r>
      <w:r w:rsidRPr="00B0326F">
        <w:rPr>
          <w:rFonts w:ascii="Arial" w:eastAsia="Arial" w:hAnsi="Arial" w:cs="Arial"/>
          <w:i/>
          <w:color w:val="000000" w:themeColor="text1"/>
          <w:sz w:val="22"/>
          <w:szCs w:val="22"/>
        </w:rPr>
        <w:t>res</w:t>
      </w:r>
      <w:r w:rsidRPr="00B0326F">
        <w:rPr>
          <w:rFonts w:ascii="Arial" w:eastAsia="Arial" w:hAnsi="Arial" w:cs="Arial"/>
          <w:i/>
          <w:color w:val="000000" w:themeColor="text1"/>
          <w:spacing w:val="-1"/>
          <w:sz w:val="22"/>
          <w:szCs w:val="22"/>
        </w:rPr>
        <w:t>en</w:t>
      </w:r>
      <w:r w:rsidRPr="00B0326F">
        <w:rPr>
          <w:rFonts w:ascii="Arial" w:eastAsia="Arial" w:hAnsi="Arial" w:cs="Arial"/>
          <w:i/>
          <w:color w:val="000000" w:themeColor="text1"/>
          <w:sz w:val="22"/>
          <w:szCs w:val="22"/>
        </w:rPr>
        <w:t>t,</w:t>
      </w:r>
      <w:r w:rsidRPr="00B0326F">
        <w:rPr>
          <w:rFonts w:ascii="Arial" w:eastAsia="Arial" w:hAnsi="Arial" w:cs="Arial"/>
          <w:i/>
          <w:color w:val="000000" w:themeColor="text1"/>
          <w:spacing w:val="1"/>
          <w:sz w:val="22"/>
          <w:szCs w:val="22"/>
        </w:rPr>
        <w:t xml:space="preserve"> fo</w:t>
      </w:r>
      <w:r w:rsidRPr="00B0326F">
        <w:rPr>
          <w:rFonts w:ascii="Arial" w:eastAsia="Arial" w:hAnsi="Arial" w:cs="Arial"/>
          <w:i/>
          <w:color w:val="000000" w:themeColor="text1"/>
          <w:sz w:val="22"/>
          <w:szCs w:val="22"/>
        </w:rPr>
        <w:t>r</w:t>
      </w:r>
      <w:r w:rsidRPr="00B0326F">
        <w:rPr>
          <w:rFonts w:ascii="Arial" w:eastAsia="Arial" w:hAnsi="Arial" w:cs="Arial"/>
          <w:i/>
          <w:color w:val="000000" w:themeColor="text1"/>
          <w:spacing w:val="-3"/>
          <w:sz w:val="22"/>
          <w:szCs w:val="22"/>
        </w:rPr>
        <w:t xml:space="preserve"> </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z w:val="22"/>
          <w:szCs w:val="22"/>
        </w:rPr>
        <w:t>x</w:t>
      </w:r>
      <w:r w:rsidRPr="00B0326F">
        <w:rPr>
          <w:rFonts w:ascii="Arial" w:eastAsia="Arial" w:hAnsi="Arial" w:cs="Arial"/>
          <w:i/>
          <w:color w:val="000000" w:themeColor="text1"/>
          <w:spacing w:val="1"/>
          <w:sz w:val="22"/>
          <w:szCs w:val="22"/>
        </w:rPr>
        <w:t>a</w:t>
      </w:r>
      <w:r w:rsidRPr="00B0326F">
        <w:rPr>
          <w:rFonts w:ascii="Arial" w:eastAsia="Arial" w:hAnsi="Arial" w:cs="Arial"/>
          <w:i/>
          <w:color w:val="000000" w:themeColor="text1"/>
          <w:spacing w:val="-3"/>
          <w:sz w:val="22"/>
          <w:szCs w:val="22"/>
        </w:rPr>
        <w:t>m</w:t>
      </w:r>
      <w:r w:rsidRPr="00B0326F">
        <w:rPr>
          <w:rFonts w:ascii="Arial" w:eastAsia="Arial" w:hAnsi="Arial" w:cs="Arial"/>
          <w:i/>
          <w:color w:val="000000" w:themeColor="text1"/>
          <w:spacing w:val="1"/>
          <w:sz w:val="22"/>
          <w:szCs w:val="22"/>
        </w:rPr>
        <w:t>p</w:t>
      </w:r>
      <w:r w:rsidRPr="00B0326F">
        <w:rPr>
          <w:rFonts w:ascii="Arial" w:eastAsia="Arial" w:hAnsi="Arial" w:cs="Arial"/>
          <w:i/>
          <w:color w:val="000000" w:themeColor="text1"/>
          <w:sz w:val="22"/>
          <w:szCs w:val="22"/>
        </w:rPr>
        <w:t>le</w:t>
      </w:r>
      <w:r w:rsidRPr="00B0326F">
        <w:rPr>
          <w:rFonts w:ascii="Arial" w:eastAsia="Arial" w:hAnsi="Arial" w:cs="Arial"/>
          <w:i/>
          <w:color w:val="000000" w:themeColor="text1"/>
          <w:spacing w:val="1"/>
          <w:sz w:val="22"/>
          <w:szCs w:val="22"/>
        </w:rPr>
        <w:t xml:space="preserve"> pa</w:t>
      </w:r>
      <w:r w:rsidRPr="00B0326F">
        <w:rPr>
          <w:rFonts w:ascii="Arial" w:eastAsia="Arial" w:hAnsi="Arial" w:cs="Arial"/>
          <w:i/>
          <w:color w:val="000000" w:themeColor="text1"/>
          <w:sz w:val="22"/>
          <w:szCs w:val="22"/>
        </w:rPr>
        <w:t>rt</w:t>
      </w:r>
      <w:r w:rsidRPr="00B0326F">
        <w:rPr>
          <w:rFonts w:ascii="Arial" w:eastAsia="Arial" w:hAnsi="Arial" w:cs="Arial"/>
          <w:i/>
          <w:color w:val="000000" w:themeColor="text1"/>
          <w:spacing w:val="-2"/>
          <w:sz w:val="22"/>
          <w:szCs w:val="22"/>
        </w:rPr>
        <w:t>n</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z w:val="22"/>
          <w:szCs w:val="22"/>
        </w:rPr>
        <w:t>rs or p</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z w:val="22"/>
          <w:szCs w:val="22"/>
        </w:rPr>
        <w:t>rs</w:t>
      </w:r>
      <w:r w:rsidRPr="00B0326F">
        <w:rPr>
          <w:rFonts w:ascii="Arial" w:eastAsia="Arial" w:hAnsi="Arial" w:cs="Arial"/>
          <w:i/>
          <w:color w:val="000000" w:themeColor="text1"/>
          <w:spacing w:val="-2"/>
          <w:sz w:val="22"/>
          <w:szCs w:val="22"/>
        </w:rPr>
        <w:t>o</w:t>
      </w:r>
      <w:r w:rsidRPr="00B0326F">
        <w:rPr>
          <w:rFonts w:ascii="Arial" w:eastAsia="Arial" w:hAnsi="Arial" w:cs="Arial"/>
          <w:i/>
          <w:color w:val="000000" w:themeColor="text1"/>
          <w:spacing w:val="1"/>
          <w:sz w:val="22"/>
          <w:szCs w:val="22"/>
        </w:rPr>
        <w:t>n</w:t>
      </w:r>
      <w:r w:rsidRPr="00B0326F">
        <w:rPr>
          <w:rFonts w:ascii="Arial" w:eastAsia="Arial" w:hAnsi="Arial" w:cs="Arial"/>
          <w:i/>
          <w:color w:val="000000" w:themeColor="text1"/>
          <w:sz w:val="22"/>
          <w:szCs w:val="22"/>
        </w:rPr>
        <w:t>s</w:t>
      </w:r>
      <w:r w:rsidRPr="00B0326F">
        <w:rPr>
          <w:rFonts w:ascii="Arial" w:eastAsia="Arial" w:hAnsi="Arial" w:cs="Arial"/>
          <w:i/>
          <w:color w:val="000000" w:themeColor="text1"/>
          <w:spacing w:val="-2"/>
          <w:sz w:val="22"/>
          <w:szCs w:val="22"/>
        </w:rPr>
        <w:t xml:space="preserve"> </w:t>
      </w:r>
      <w:r w:rsidRPr="00B0326F">
        <w:rPr>
          <w:rFonts w:ascii="Arial" w:eastAsia="Arial" w:hAnsi="Arial" w:cs="Arial"/>
          <w:i/>
          <w:color w:val="000000" w:themeColor="text1"/>
          <w:spacing w:val="2"/>
          <w:sz w:val="22"/>
          <w:szCs w:val="22"/>
        </w:rPr>
        <w:t>w</w:t>
      </w:r>
      <w:r w:rsidRPr="00B0326F">
        <w:rPr>
          <w:rFonts w:ascii="Arial" w:eastAsia="Arial" w:hAnsi="Arial" w:cs="Arial"/>
          <w:i/>
          <w:color w:val="000000" w:themeColor="text1"/>
          <w:spacing w:val="1"/>
          <w:sz w:val="22"/>
          <w:szCs w:val="22"/>
        </w:rPr>
        <w:t>he</w:t>
      </w:r>
      <w:r w:rsidRPr="00B0326F">
        <w:rPr>
          <w:rFonts w:ascii="Arial" w:eastAsia="Arial" w:hAnsi="Arial" w:cs="Arial"/>
          <w:i/>
          <w:color w:val="000000" w:themeColor="text1"/>
          <w:spacing w:val="-3"/>
          <w:sz w:val="22"/>
          <w:szCs w:val="22"/>
        </w:rPr>
        <w:t>r</w:t>
      </w:r>
      <w:r w:rsidRPr="00B0326F">
        <w:rPr>
          <w:rFonts w:ascii="Arial" w:eastAsia="Arial" w:hAnsi="Arial" w:cs="Arial"/>
          <w:i/>
          <w:color w:val="000000" w:themeColor="text1"/>
          <w:sz w:val="22"/>
          <w:szCs w:val="22"/>
        </w:rPr>
        <w:t>e</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z w:val="22"/>
          <w:szCs w:val="22"/>
        </w:rPr>
        <w:t>a</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z w:val="22"/>
          <w:szCs w:val="22"/>
        </w:rPr>
        <w:t>f</w:t>
      </w:r>
      <w:r w:rsidRPr="00B0326F">
        <w:rPr>
          <w:rFonts w:ascii="Arial" w:eastAsia="Arial" w:hAnsi="Arial" w:cs="Arial"/>
          <w:i/>
          <w:color w:val="000000" w:themeColor="text1"/>
          <w:spacing w:val="-1"/>
          <w:sz w:val="22"/>
          <w:szCs w:val="22"/>
        </w:rPr>
        <w:t>am</w:t>
      </w:r>
      <w:r w:rsidRPr="00B0326F">
        <w:rPr>
          <w:rFonts w:ascii="Arial" w:eastAsia="Arial" w:hAnsi="Arial" w:cs="Arial"/>
          <w:i/>
          <w:color w:val="000000" w:themeColor="text1"/>
          <w:sz w:val="22"/>
          <w:szCs w:val="22"/>
        </w:rPr>
        <w:t>i</w:t>
      </w:r>
      <w:r w:rsidRPr="00B0326F">
        <w:rPr>
          <w:rFonts w:ascii="Arial" w:eastAsia="Arial" w:hAnsi="Arial" w:cs="Arial"/>
          <w:i/>
          <w:color w:val="000000" w:themeColor="text1"/>
          <w:spacing w:val="-1"/>
          <w:sz w:val="22"/>
          <w:szCs w:val="22"/>
        </w:rPr>
        <w:t>l</w:t>
      </w:r>
      <w:r w:rsidRPr="00B0326F">
        <w:rPr>
          <w:rFonts w:ascii="Arial" w:eastAsia="Arial" w:hAnsi="Arial" w:cs="Arial"/>
          <w:i/>
          <w:color w:val="000000" w:themeColor="text1"/>
          <w:sz w:val="22"/>
          <w:szCs w:val="22"/>
        </w:rPr>
        <w:t>y relati</w:t>
      </w:r>
      <w:r w:rsidRPr="00B0326F">
        <w:rPr>
          <w:rFonts w:ascii="Arial" w:eastAsia="Arial" w:hAnsi="Arial" w:cs="Arial"/>
          <w:i/>
          <w:color w:val="000000" w:themeColor="text1"/>
          <w:spacing w:val="1"/>
          <w:sz w:val="22"/>
          <w:szCs w:val="22"/>
        </w:rPr>
        <w:t>on</w:t>
      </w:r>
      <w:r w:rsidRPr="00B0326F">
        <w:rPr>
          <w:rFonts w:ascii="Arial" w:eastAsia="Arial" w:hAnsi="Arial" w:cs="Arial"/>
          <w:i/>
          <w:color w:val="000000" w:themeColor="text1"/>
          <w:sz w:val="22"/>
          <w:szCs w:val="22"/>
        </w:rPr>
        <w:t>s</w:t>
      </w:r>
      <w:r w:rsidRPr="00B0326F">
        <w:rPr>
          <w:rFonts w:ascii="Arial" w:eastAsia="Arial" w:hAnsi="Arial" w:cs="Arial"/>
          <w:i/>
          <w:color w:val="000000" w:themeColor="text1"/>
          <w:spacing w:val="1"/>
          <w:sz w:val="22"/>
          <w:szCs w:val="22"/>
        </w:rPr>
        <w:t>h</w:t>
      </w:r>
      <w:r w:rsidRPr="00B0326F">
        <w:rPr>
          <w:rFonts w:ascii="Arial" w:eastAsia="Arial" w:hAnsi="Arial" w:cs="Arial"/>
          <w:i/>
          <w:color w:val="000000" w:themeColor="text1"/>
          <w:spacing w:val="-3"/>
          <w:sz w:val="22"/>
          <w:szCs w:val="22"/>
        </w:rPr>
        <w:t>i</w:t>
      </w:r>
      <w:r w:rsidRPr="00B0326F">
        <w:rPr>
          <w:rFonts w:ascii="Arial" w:eastAsia="Arial" w:hAnsi="Arial" w:cs="Arial"/>
          <w:i/>
          <w:color w:val="000000" w:themeColor="text1"/>
          <w:sz w:val="22"/>
          <w:szCs w:val="22"/>
        </w:rPr>
        <w:t>p</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z w:val="22"/>
          <w:szCs w:val="22"/>
        </w:rPr>
        <w:t xml:space="preserve">is </w:t>
      </w:r>
      <w:r w:rsidRPr="00B0326F">
        <w:rPr>
          <w:rFonts w:ascii="Arial" w:eastAsia="Arial" w:hAnsi="Arial" w:cs="Arial"/>
          <w:i/>
          <w:color w:val="000000" w:themeColor="text1"/>
          <w:spacing w:val="-1"/>
          <w:sz w:val="22"/>
          <w:szCs w:val="22"/>
        </w:rPr>
        <w:t>d</w:t>
      </w:r>
      <w:r w:rsidRPr="00B0326F">
        <w:rPr>
          <w:rFonts w:ascii="Arial" w:eastAsia="Arial" w:hAnsi="Arial" w:cs="Arial"/>
          <w:i/>
          <w:color w:val="000000" w:themeColor="text1"/>
          <w:spacing w:val="1"/>
          <w:sz w:val="22"/>
          <w:szCs w:val="22"/>
        </w:rPr>
        <w:t>ee</w:t>
      </w:r>
      <w:r w:rsidRPr="00B0326F">
        <w:rPr>
          <w:rFonts w:ascii="Arial" w:eastAsia="Arial" w:hAnsi="Arial" w:cs="Arial"/>
          <w:i/>
          <w:color w:val="000000" w:themeColor="text1"/>
          <w:spacing w:val="-3"/>
          <w:sz w:val="22"/>
          <w:szCs w:val="22"/>
        </w:rPr>
        <w:t>m</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z w:val="22"/>
          <w:szCs w:val="22"/>
        </w:rPr>
        <w:t>d</w:t>
      </w:r>
      <w:r w:rsidRPr="00B0326F">
        <w:rPr>
          <w:rFonts w:ascii="Arial" w:eastAsia="Arial" w:hAnsi="Arial" w:cs="Arial"/>
          <w:i/>
          <w:color w:val="000000" w:themeColor="text1"/>
          <w:spacing w:val="1"/>
          <w:sz w:val="22"/>
          <w:szCs w:val="22"/>
        </w:rPr>
        <w:t xml:space="preserve"> t</w:t>
      </w:r>
      <w:r w:rsidRPr="00B0326F">
        <w:rPr>
          <w:rFonts w:ascii="Arial" w:eastAsia="Arial" w:hAnsi="Arial" w:cs="Arial"/>
          <w:i/>
          <w:color w:val="000000" w:themeColor="text1"/>
          <w:sz w:val="22"/>
          <w:szCs w:val="22"/>
        </w:rPr>
        <w:t>o</w:t>
      </w:r>
      <w:r w:rsidRPr="00B0326F">
        <w:rPr>
          <w:rFonts w:ascii="Arial" w:eastAsia="Arial" w:hAnsi="Arial" w:cs="Arial"/>
          <w:i/>
          <w:color w:val="000000" w:themeColor="text1"/>
          <w:spacing w:val="1"/>
          <w:sz w:val="22"/>
          <w:szCs w:val="22"/>
        </w:rPr>
        <w:t xml:space="preserve"> e</w:t>
      </w:r>
      <w:r w:rsidRPr="00B0326F">
        <w:rPr>
          <w:rFonts w:ascii="Arial" w:eastAsia="Arial" w:hAnsi="Arial" w:cs="Arial"/>
          <w:i/>
          <w:color w:val="000000" w:themeColor="text1"/>
          <w:sz w:val="22"/>
          <w:szCs w:val="22"/>
        </w:rPr>
        <w:t>xis</w:t>
      </w:r>
      <w:r w:rsidRPr="00B0326F">
        <w:rPr>
          <w:rFonts w:ascii="Arial" w:eastAsia="Arial" w:hAnsi="Arial" w:cs="Arial"/>
          <w:i/>
          <w:color w:val="000000" w:themeColor="text1"/>
          <w:spacing w:val="-2"/>
          <w:sz w:val="22"/>
          <w:szCs w:val="22"/>
        </w:rPr>
        <w:t>t</w:t>
      </w:r>
      <w:r w:rsidRPr="00B0326F">
        <w:rPr>
          <w:rFonts w:ascii="Arial" w:eastAsia="Arial" w:hAnsi="Arial" w:cs="Arial"/>
          <w:i/>
          <w:color w:val="000000" w:themeColor="text1"/>
          <w:sz w:val="22"/>
          <w:szCs w:val="22"/>
        </w:rPr>
        <w:t>,</w:t>
      </w:r>
      <w:r w:rsidRPr="00B0326F">
        <w:rPr>
          <w:rFonts w:ascii="Arial" w:eastAsia="Arial" w:hAnsi="Arial" w:cs="Arial"/>
          <w:i/>
          <w:color w:val="000000" w:themeColor="text1"/>
          <w:spacing w:val="1"/>
          <w:sz w:val="22"/>
          <w:szCs w:val="22"/>
        </w:rPr>
        <w:t xml:space="preserve"> o</w:t>
      </w:r>
      <w:r w:rsidRPr="00B0326F">
        <w:rPr>
          <w:rFonts w:ascii="Arial" w:eastAsia="Arial" w:hAnsi="Arial" w:cs="Arial"/>
          <w:i/>
          <w:color w:val="000000" w:themeColor="text1"/>
          <w:sz w:val="22"/>
          <w:szCs w:val="22"/>
        </w:rPr>
        <w:t>r</w:t>
      </w:r>
      <w:r w:rsidRPr="00B0326F">
        <w:rPr>
          <w:rFonts w:ascii="Arial" w:eastAsia="Arial" w:hAnsi="Arial" w:cs="Arial"/>
          <w:i/>
          <w:color w:val="000000" w:themeColor="text1"/>
          <w:spacing w:val="4"/>
          <w:sz w:val="22"/>
          <w:szCs w:val="22"/>
        </w:rPr>
        <w:t xml:space="preserve"> </w:t>
      </w:r>
      <w:r w:rsidRPr="00B0326F">
        <w:rPr>
          <w:rFonts w:ascii="Arial" w:eastAsia="Arial" w:hAnsi="Arial" w:cs="Arial"/>
          <w:i/>
          <w:color w:val="000000" w:themeColor="text1"/>
          <w:sz w:val="22"/>
          <w:szCs w:val="22"/>
        </w:rPr>
        <w:t>if</w:t>
      </w:r>
      <w:r w:rsidRPr="00B0326F">
        <w:rPr>
          <w:rFonts w:ascii="Arial" w:eastAsia="Arial" w:hAnsi="Arial" w:cs="Arial"/>
          <w:i/>
          <w:color w:val="000000" w:themeColor="text1"/>
          <w:spacing w:val="-2"/>
          <w:sz w:val="22"/>
          <w:szCs w:val="22"/>
        </w:rPr>
        <w:t xml:space="preserve"> </w:t>
      </w:r>
      <w:r w:rsidRPr="00B0326F">
        <w:rPr>
          <w:rFonts w:ascii="Arial" w:eastAsia="Arial" w:hAnsi="Arial" w:cs="Arial"/>
          <w:i/>
          <w:color w:val="000000" w:themeColor="text1"/>
          <w:spacing w:val="1"/>
          <w:sz w:val="22"/>
          <w:szCs w:val="22"/>
        </w:rPr>
        <w:t>a</w:t>
      </w:r>
      <w:r w:rsidRPr="00B0326F">
        <w:rPr>
          <w:rFonts w:ascii="Arial" w:eastAsia="Arial" w:hAnsi="Arial" w:cs="Arial"/>
          <w:i/>
          <w:color w:val="000000" w:themeColor="text1"/>
          <w:sz w:val="22"/>
          <w:szCs w:val="22"/>
        </w:rPr>
        <w:t>n</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z w:val="22"/>
          <w:szCs w:val="22"/>
        </w:rPr>
        <w:t>i</w:t>
      </w:r>
      <w:r w:rsidRPr="00B0326F">
        <w:rPr>
          <w:rFonts w:ascii="Arial" w:eastAsia="Arial" w:hAnsi="Arial" w:cs="Arial"/>
          <w:i/>
          <w:color w:val="000000" w:themeColor="text1"/>
          <w:spacing w:val="-1"/>
          <w:sz w:val="22"/>
          <w:szCs w:val="22"/>
        </w:rPr>
        <w:t>n</w:t>
      </w:r>
      <w:r w:rsidRPr="00B0326F">
        <w:rPr>
          <w:rFonts w:ascii="Arial" w:eastAsia="Arial" w:hAnsi="Arial" w:cs="Arial"/>
          <w:i/>
          <w:color w:val="000000" w:themeColor="text1"/>
          <w:spacing w:val="1"/>
          <w:sz w:val="22"/>
          <w:szCs w:val="22"/>
        </w:rPr>
        <w:t>d</w:t>
      </w:r>
      <w:r w:rsidRPr="00B0326F">
        <w:rPr>
          <w:rFonts w:ascii="Arial" w:eastAsia="Arial" w:hAnsi="Arial" w:cs="Arial"/>
          <w:i/>
          <w:color w:val="000000" w:themeColor="text1"/>
          <w:sz w:val="22"/>
          <w:szCs w:val="22"/>
        </w:rPr>
        <w:t>iv</w:t>
      </w:r>
      <w:r w:rsidRPr="00B0326F">
        <w:rPr>
          <w:rFonts w:ascii="Arial" w:eastAsia="Arial" w:hAnsi="Arial" w:cs="Arial"/>
          <w:i/>
          <w:color w:val="000000" w:themeColor="text1"/>
          <w:spacing w:val="-1"/>
          <w:sz w:val="22"/>
          <w:szCs w:val="22"/>
        </w:rPr>
        <w:t>id</w:t>
      </w:r>
      <w:r w:rsidRPr="00B0326F">
        <w:rPr>
          <w:rFonts w:ascii="Arial" w:eastAsia="Arial" w:hAnsi="Arial" w:cs="Arial"/>
          <w:i/>
          <w:color w:val="000000" w:themeColor="text1"/>
          <w:spacing w:val="1"/>
          <w:sz w:val="22"/>
          <w:szCs w:val="22"/>
        </w:rPr>
        <w:t>ua</w:t>
      </w:r>
      <w:r w:rsidRPr="00B0326F">
        <w:rPr>
          <w:rFonts w:ascii="Arial" w:eastAsia="Arial" w:hAnsi="Arial" w:cs="Arial"/>
          <w:i/>
          <w:color w:val="000000" w:themeColor="text1"/>
          <w:sz w:val="22"/>
          <w:szCs w:val="22"/>
        </w:rPr>
        <w:t xml:space="preserve">l </w:t>
      </w:r>
      <w:r w:rsidRPr="00B0326F">
        <w:rPr>
          <w:rFonts w:ascii="Arial" w:eastAsia="Arial" w:hAnsi="Arial" w:cs="Arial"/>
          <w:i/>
          <w:color w:val="000000" w:themeColor="text1"/>
          <w:spacing w:val="-1"/>
          <w:sz w:val="22"/>
          <w:szCs w:val="22"/>
        </w:rPr>
        <w:t>h</w:t>
      </w:r>
      <w:r w:rsidRPr="00B0326F">
        <w:rPr>
          <w:rFonts w:ascii="Arial" w:eastAsia="Arial" w:hAnsi="Arial" w:cs="Arial"/>
          <w:i/>
          <w:color w:val="000000" w:themeColor="text1"/>
          <w:spacing w:val="1"/>
          <w:sz w:val="22"/>
          <w:szCs w:val="22"/>
        </w:rPr>
        <w:t>a</w:t>
      </w:r>
      <w:r w:rsidRPr="00B0326F">
        <w:rPr>
          <w:rFonts w:ascii="Arial" w:eastAsia="Arial" w:hAnsi="Arial" w:cs="Arial"/>
          <w:i/>
          <w:color w:val="000000" w:themeColor="text1"/>
          <w:sz w:val="22"/>
          <w:szCs w:val="22"/>
        </w:rPr>
        <w:t xml:space="preserve">s </w:t>
      </w:r>
      <w:r w:rsidRPr="00B0326F">
        <w:rPr>
          <w:rFonts w:ascii="Arial" w:eastAsia="Arial" w:hAnsi="Arial" w:cs="Arial"/>
          <w:i/>
          <w:color w:val="000000" w:themeColor="text1"/>
          <w:spacing w:val="1"/>
          <w:sz w:val="22"/>
          <w:szCs w:val="22"/>
        </w:rPr>
        <w:t>ag</w:t>
      </w:r>
      <w:r w:rsidRPr="00B0326F">
        <w:rPr>
          <w:rFonts w:ascii="Arial" w:eastAsia="Arial" w:hAnsi="Arial" w:cs="Arial"/>
          <w:i/>
          <w:color w:val="000000" w:themeColor="text1"/>
          <w:spacing w:val="-3"/>
          <w:sz w:val="22"/>
          <w:szCs w:val="22"/>
        </w:rPr>
        <w:t>r</w:t>
      </w:r>
      <w:r w:rsidRPr="00B0326F">
        <w:rPr>
          <w:rFonts w:ascii="Arial" w:eastAsia="Arial" w:hAnsi="Arial" w:cs="Arial"/>
          <w:i/>
          <w:color w:val="000000" w:themeColor="text1"/>
          <w:spacing w:val="1"/>
          <w:sz w:val="22"/>
          <w:szCs w:val="22"/>
        </w:rPr>
        <w:t>ee</w:t>
      </w:r>
      <w:r w:rsidRPr="00B0326F">
        <w:rPr>
          <w:rFonts w:ascii="Arial" w:eastAsia="Arial" w:hAnsi="Arial" w:cs="Arial"/>
          <w:i/>
          <w:color w:val="000000" w:themeColor="text1"/>
          <w:sz w:val="22"/>
          <w:szCs w:val="22"/>
        </w:rPr>
        <w:t>d</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1"/>
          <w:sz w:val="22"/>
          <w:szCs w:val="22"/>
        </w:rPr>
        <w:t>t</w:t>
      </w:r>
      <w:r w:rsidRPr="00B0326F">
        <w:rPr>
          <w:rFonts w:ascii="Arial" w:eastAsia="Arial" w:hAnsi="Arial" w:cs="Arial"/>
          <w:i/>
          <w:color w:val="000000" w:themeColor="text1"/>
          <w:sz w:val="22"/>
          <w:szCs w:val="22"/>
        </w:rPr>
        <w:t>o</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1"/>
          <w:sz w:val="22"/>
          <w:szCs w:val="22"/>
        </w:rPr>
        <w:t>a</w:t>
      </w:r>
      <w:r w:rsidRPr="00B0326F">
        <w:rPr>
          <w:rFonts w:ascii="Arial" w:eastAsia="Arial" w:hAnsi="Arial" w:cs="Arial"/>
          <w:i/>
          <w:color w:val="000000" w:themeColor="text1"/>
          <w:sz w:val="22"/>
          <w:szCs w:val="22"/>
        </w:rPr>
        <w:t>ct</w:t>
      </w:r>
      <w:r w:rsidRPr="00B0326F">
        <w:rPr>
          <w:rFonts w:ascii="Arial" w:eastAsia="Arial" w:hAnsi="Arial" w:cs="Arial"/>
          <w:i/>
          <w:color w:val="000000" w:themeColor="text1"/>
          <w:spacing w:val="-1"/>
          <w:sz w:val="22"/>
          <w:szCs w:val="22"/>
        </w:rPr>
        <w:t xml:space="preserve"> a</w:t>
      </w:r>
      <w:r w:rsidRPr="00B0326F">
        <w:rPr>
          <w:rFonts w:ascii="Arial" w:eastAsia="Arial" w:hAnsi="Arial" w:cs="Arial"/>
          <w:i/>
          <w:color w:val="000000" w:themeColor="text1"/>
          <w:sz w:val="22"/>
          <w:szCs w:val="22"/>
        </w:rPr>
        <w:t>s a ref</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z w:val="22"/>
          <w:szCs w:val="22"/>
        </w:rPr>
        <w:t>ree</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z w:val="22"/>
          <w:szCs w:val="22"/>
        </w:rPr>
        <w:t>f</w:t>
      </w:r>
      <w:r w:rsidRPr="00B0326F">
        <w:rPr>
          <w:rFonts w:ascii="Arial" w:eastAsia="Arial" w:hAnsi="Arial" w:cs="Arial"/>
          <w:i/>
          <w:color w:val="000000" w:themeColor="text1"/>
          <w:spacing w:val="1"/>
          <w:sz w:val="22"/>
          <w:szCs w:val="22"/>
        </w:rPr>
        <w:t>o</w:t>
      </w:r>
      <w:r w:rsidRPr="00B0326F">
        <w:rPr>
          <w:rFonts w:ascii="Arial" w:eastAsia="Arial" w:hAnsi="Arial" w:cs="Arial"/>
          <w:i/>
          <w:color w:val="000000" w:themeColor="text1"/>
          <w:sz w:val="22"/>
          <w:szCs w:val="22"/>
        </w:rPr>
        <w:t xml:space="preserve">r </w:t>
      </w:r>
      <w:r w:rsidRPr="00B0326F">
        <w:rPr>
          <w:rFonts w:ascii="Arial" w:eastAsia="Arial" w:hAnsi="Arial" w:cs="Arial"/>
          <w:i/>
          <w:color w:val="000000" w:themeColor="text1"/>
          <w:spacing w:val="-2"/>
          <w:sz w:val="22"/>
          <w:szCs w:val="22"/>
        </w:rPr>
        <w:t>a</w:t>
      </w:r>
      <w:r w:rsidRPr="00B0326F">
        <w:rPr>
          <w:rFonts w:ascii="Arial" w:eastAsia="Arial" w:hAnsi="Arial" w:cs="Arial"/>
          <w:i/>
          <w:color w:val="000000" w:themeColor="text1"/>
          <w:sz w:val="22"/>
          <w:szCs w:val="22"/>
        </w:rPr>
        <w:t>n</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1"/>
          <w:sz w:val="22"/>
          <w:szCs w:val="22"/>
        </w:rPr>
        <w:t>a</w:t>
      </w:r>
      <w:r w:rsidRPr="00B0326F">
        <w:rPr>
          <w:rFonts w:ascii="Arial" w:eastAsia="Arial" w:hAnsi="Arial" w:cs="Arial"/>
          <w:i/>
          <w:color w:val="000000" w:themeColor="text1"/>
          <w:spacing w:val="1"/>
          <w:sz w:val="22"/>
          <w:szCs w:val="22"/>
        </w:rPr>
        <w:t>pp</w:t>
      </w:r>
      <w:r w:rsidRPr="00B0326F">
        <w:rPr>
          <w:rFonts w:ascii="Arial" w:eastAsia="Arial" w:hAnsi="Arial" w:cs="Arial"/>
          <w:i/>
          <w:color w:val="000000" w:themeColor="text1"/>
          <w:sz w:val="22"/>
          <w:szCs w:val="22"/>
        </w:rPr>
        <w:t>l</w:t>
      </w:r>
      <w:r w:rsidRPr="00B0326F">
        <w:rPr>
          <w:rFonts w:ascii="Arial" w:eastAsia="Arial" w:hAnsi="Arial" w:cs="Arial"/>
          <w:i/>
          <w:color w:val="000000" w:themeColor="text1"/>
          <w:spacing w:val="-1"/>
          <w:sz w:val="22"/>
          <w:szCs w:val="22"/>
        </w:rPr>
        <w:t>i</w:t>
      </w:r>
      <w:r w:rsidRPr="00B0326F">
        <w:rPr>
          <w:rFonts w:ascii="Arial" w:eastAsia="Arial" w:hAnsi="Arial" w:cs="Arial"/>
          <w:i/>
          <w:color w:val="000000" w:themeColor="text1"/>
          <w:sz w:val="22"/>
          <w:szCs w:val="22"/>
        </w:rPr>
        <w:t>c</w:t>
      </w:r>
      <w:r w:rsidRPr="00B0326F">
        <w:rPr>
          <w:rFonts w:ascii="Arial" w:eastAsia="Arial" w:hAnsi="Arial" w:cs="Arial"/>
          <w:i/>
          <w:color w:val="000000" w:themeColor="text1"/>
          <w:spacing w:val="1"/>
          <w:sz w:val="22"/>
          <w:szCs w:val="22"/>
        </w:rPr>
        <w:t>a</w:t>
      </w:r>
      <w:r w:rsidRPr="00B0326F">
        <w:rPr>
          <w:rFonts w:ascii="Arial" w:eastAsia="Arial" w:hAnsi="Arial" w:cs="Arial"/>
          <w:i/>
          <w:color w:val="000000" w:themeColor="text1"/>
          <w:spacing w:val="-1"/>
          <w:sz w:val="22"/>
          <w:szCs w:val="22"/>
        </w:rPr>
        <w:t>n</w:t>
      </w:r>
      <w:r w:rsidRPr="00B0326F">
        <w:rPr>
          <w:rFonts w:ascii="Arial" w:eastAsia="Arial" w:hAnsi="Arial" w:cs="Arial"/>
          <w:i/>
          <w:color w:val="000000" w:themeColor="text1"/>
          <w:sz w:val="22"/>
          <w:szCs w:val="22"/>
        </w:rPr>
        <w:t>t"</w:t>
      </w:r>
    </w:p>
    <w:p w14:paraId="7ED0F768" w14:textId="77777777" w:rsidR="002A2B09" w:rsidRPr="00B0326F" w:rsidRDefault="002A2B09" w:rsidP="00CB39ED">
      <w:pPr>
        <w:ind w:right="-20"/>
        <w:rPr>
          <w:rFonts w:ascii="Arial" w:hAnsi="Arial" w:cs="Arial"/>
          <w:color w:val="000000" w:themeColor="text1"/>
          <w:sz w:val="22"/>
          <w:szCs w:val="22"/>
        </w:rPr>
      </w:pPr>
    </w:p>
    <w:p w14:paraId="31B054A8" w14:textId="3F1B277C" w:rsidR="002A2B09" w:rsidRPr="00B0326F" w:rsidRDefault="00CB39ED" w:rsidP="00CC56BA">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pacing w:val="1"/>
          <w:sz w:val="22"/>
          <w:szCs w:val="22"/>
        </w:rPr>
        <w:tab/>
      </w:r>
      <w:r w:rsidR="002A2B09" w:rsidRPr="00B0326F">
        <w:rPr>
          <w:rFonts w:ascii="Arial" w:eastAsia="Arial" w:hAnsi="Arial" w:cs="Arial"/>
          <w:color w:val="000000" w:themeColor="text1"/>
          <w:spacing w:val="1"/>
          <w:sz w:val="22"/>
          <w:szCs w:val="22"/>
        </w:rPr>
        <w:t>and</w:t>
      </w:r>
    </w:p>
    <w:p w14:paraId="788C735F" w14:textId="0FC69219" w:rsidR="002A2B09" w:rsidRPr="00B0326F" w:rsidRDefault="00CB39ED" w:rsidP="00CC56BA">
      <w:pPr>
        <w:ind w:left="567" w:right="-20" w:hanging="567"/>
        <w:rPr>
          <w:rFonts w:ascii="Arial" w:hAnsi="Arial" w:cs="Arial"/>
          <w:color w:val="000000" w:themeColor="text1"/>
          <w:sz w:val="22"/>
          <w:szCs w:val="22"/>
        </w:rPr>
      </w:pPr>
      <w:r w:rsidRPr="00B0326F">
        <w:rPr>
          <w:rFonts w:ascii="Arial" w:hAnsi="Arial" w:cs="Arial"/>
          <w:color w:val="000000" w:themeColor="text1"/>
          <w:sz w:val="22"/>
          <w:szCs w:val="22"/>
        </w:rPr>
        <w:tab/>
      </w:r>
    </w:p>
    <w:p w14:paraId="3F330A75" w14:textId="4D355AF4" w:rsidR="002A2B09" w:rsidRPr="00B0326F" w:rsidRDefault="002A2B09" w:rsidP="00BD67EE">
      <w:pPr>
        <w:ind w:left="567" w:right="-20"/>
        <w:jc w:val="center"/>
        <w:rPr>
          <w:rFonts w:ascii="Arial" w:eastAsia="Arial" w:hAnsi="Arial" w:cs="Arial"/>
          <w:color w:val="000000" w:themeColor="text1"/>
          <w:sz w:val="22"/>
          <w:szCs w:val="22"/>
        </w:rPr>
      </w:pPr>
      <w:r w:rsidRPr="00B0326F">
        <w:rPr>
          <w:rFonts w:ascii="Arial" w:eastAsia="Arial" w:hAnsi="Arial" w:cs="Arial"/>
          <w:i/>
          <w:color w:val="000000" w:themeColor="text1"/>
          <w:spacing w:val="-1"/>
          <w:sz w:val="22"/>
          <w:szCs w:val="22"/>
        </w:rPr>
        <w:t>"</w:t>
      </w:r>
      <w:r w:rsidRPr="00B0326F">
        <w:rPr>
          <w:rFonts w:ascii="Arial" w:eastAsia="Arial" w:hAnsi="Arial" w:cs="Arial"/>
          <w:i/>
          <w:color w:val="000000" w:themeColor="text1"/>
          <w:spacing w:val="4"/>
          <w:sz w:val="22"/>
          <w:szCs w:val="22"/>
        </w:rPr>
        <w:t>W</w:t>
      </w:r>
      <w:r w:rsidRPr="00B0326F">
        <w:rPr>
          <w:rFonts w:ascii="Arial" w:eastAsia="Arial" w:hAnsi="Arial" w:cs="Arial"/>
          <w:i/>
          <w:color w:val="000000" w:themeColor="text1"/>
          <w:spacing w:val="-1"/>
          <w:sz w:val="22"/>
          <w:szCs w:val="22"/>
        </w:rPr>
        <w:t>h</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z w:val="22"/>
          <w:szCs w:val="22"/>
        </w:rPr>
        <w:t>re</w:t>
      </w:r>
      <w:r w:rsidRPr="00B0326F">
        <w:rPr>
          <w:rFonts w:ascii="Arial" w:eastAsia="Arial" w:hAnsi="Arial" w:cs="Arial"/>
          <w:i/>
          <w:color w:val="000000" w:themeColor="text1"/>
          <w:spacing w:val="-2"/>
          <w:sz w:val="22"/>
          <w:szCs w:val="22"/>
        </w:rPr>
        <w:t xml:space="preserve"> </w:t>
      </w:r>
      <w:r w:rsidRPr="00B0326F">
        <w:rPr>
          <w:rFonts w:ascii="Arial" w:eastAsia="Arial" w:hAnsi="Arial" w:cs="Arial"/>
          <w:i/>
          <w:color w:val="000000" w:themeColor="text1"/>
          <w:sz w:val="22"/>
          <w:szCs w:val="22"/>
        </w:rPr>
        <w:t>a</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1"/>
          <w:sz w:val="22"/>
          <w:szCs w:val="22"/>
        </w:rPr>
        <w:t>p</w:t>
      </w:r>
      <w:r w:rsidRPr="00B0326F">
        <w:rPr>
          <w:rFonts w:ascii="Arial" w:eastAsia="Arial" w:hAnsi="Arial" w:cs="Arial"/>
          <w:i/>
          <w:color w:val="000000" w:themeColor="text1"/>
          <w:spacing w:val="1"/>
          <w:sz w:val="22"/>
          <w:szCs w:val="22"/>
        </w:rPr>
        <w:t>o</w:t>
      </w:r>
      <w:r w:rsidRPr="00B0326F">
        <w:rPr>
          <w:rFonts w:ascii="Arial" w:eastAsia="Arial" w:hAnsi="Arial" w:cs="Arial"/>
          <w:i/>
          <w:color w:val="000000" w:themeColor="text1"/>
          <w:sz w:val="22"/>
          <w:szCs w:val="22"/>
        </w:rPr>
        <w:t>t</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pacing w:val="-1"/>
          <w:sz w:val="22"/>
          <w:szCs w:val="22"/>
        </w:rPr>
        <w:t>n</w:t>
      </w:r>
      <w:r w:rsidRPr="00B0326F">
        <w:rPr>
          <w:rFonts w:ascii="Arial" w:eastAsia="Arial" w:hAnsi="Arial" w:cs="Arial"/>
          <w:i/>
          <w:color w:val="000000" w:themeColor="text1"/>
          <w:sz w:val="22"/>
          <w:szCs w:val="22"/>
        </w:rPr>
        <w:t>ti</w:t>
      </w:r>
      <w:r w:rsidRPr="00B0326F">
        <w:rPr>
          <w:rFonts w:ascii="Arial" w:eastAsia="Arial" w:hAnsi="Arial" w:cs="Arial"/>
          <w:i/>
          <w:color w:val="000000" w:themeColor="text1"/>
          <w:spacing w:val="1"/>
          <w:sz w:val="22"/>
          <w:szCs w:val="22"/>
        </w:rPr>
        <w:t>a</w:t>
      </w:r>
      <w:r w:rsidRPr="00B0326F">
        <w:rPr>
          <w:rFonts w:ascii="Arial" w:eastAsia="Arial" w:hAnsi="Arial" w:cs="Arial"/>
          <w:i/>
          <w:color w:val="000000" w:themeColor="text1"/>
          <w:sz w:val="22"/>
          <w:szCs w:val="22"/>
        </w:rPr>
        <w:t>l c</w:t>
      </w:r>
      <w:r w:rsidRPr="00B0326F">
        <w:rPr>
          <w:rFonts w:ascii="Arial" w:eastAsia="Arial" w:hAnsi="Arial" w:cs="Arial"/>
          <w:i/>
          <w:color w:val="000000" w:themeColor="text1"/>
          <w:spacing w:val="-1"/>
          <w:sz w:val="22"/>
          <w:szCs w:val="22"/>
        </w:rPr>
        <w:t>on</w:t>
      </w:r>
      <w:r w:rsidRPr="00B0326F">
        <w:rPr>
          <w:rFonts w:ascii="Arial" w:eastAsia="Arial" w:hAnsi="Arial" w:cs="Arial"/>
          <w:i/>
          <w:color w:val="000000" w:themeColor="text1"/>
          <w:sz w:val="22"/>
          <w:szCs w:val="22"/>
        </w:rPr>
        <w:t xml:space="preserve">flict </w:t>
      </w:r>
      <w:r w:rsidRPr="00B0326F">
        <w:rPr>
          <w:rFonts w:ascii="Arial" w:eastAsia="Arial" w:hAnsi="Arial" w:cs="Arial"/>
          <w:i/>
          <w:color w:val="000000" w:themeColor="text1"/>
          <w:spacing w:val="1"/>
          <w:sz w:val="22"/>
          <w:szCs w:val="22"/>
        </w:rPr>
        <w:t>o</w:t>
      </w:r>
      <w:r w:rsidRPr="00B0326F">
        <w:rPr>
          <w:rFonts w:ascii="Arial" w:eastAsia="Arial" w:hAnsi="Arial" w:cs="Arial"/>
          <w:i/>
          <w:color w:val="000000" w:themeColor="text1"/>
          <w:sz w:val="22"/>
          <w:szCs w:val="22"/>
        </w:rPr>
        <w:t>f</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z w:val="22"/>
          <w:szCs w:val="22"/>
        </w:rPr>
        <w:t>in</w:t>
      </w:r>
      <w:r w:rsidRPr="00B0326F">
        <w:rPr>
          <w:rFonts w:ascii="Arial" w:eastAsia="Arial" w:hAnsi="Arial" w:cs="Arial"/>
          <w:i/>
          <w:color w:val="000000" w:themeColor="text1"/>
          <w:spacing w:val="-1"/>
          <w:sz w:val="22"/>
          <w:szCs w:val="22"/>
        </w:rPr>
        <w:t>t</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z w:val="22"/>
          <w:szCs w:val="22"/>
        </w:rPr>
        <w:t>rest</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z w:val="22"/>
          <w:szCs w:val="22"/>
        </w:rPr>
        <w:t>xists,</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2"/>
          <w:sz w:val="22"/>
          <w:szCs w:val="22"/>
        </w:rPr>
        <w:t>t</w:t>
      </w:r>
      <w:r w:rsidRPr="00B0326F">
        <w:rPr>
          <w:rFonts w:ascii="Arial" w:eastAsia="Arial" w:hAnsi="Arial" w:cs="Arial"/>
          <w:i/>
          <w:color w:val="000000" w:themeColor="text1"/>
          <w:spacing w:val="1"/>
          <w:sz w:val="22"/>
          <w:szCs w:val="22"/>
        </w:rPr>
        <w:t>h</w:t>
      </w:r>
      <w:r w:rsidRPr="00B0326F">
        <w:rPr>
          <w:rFonts w:ascii="Arial" w:eastAsia="Arial" w:hAnsi="Arial" w:cs="Arial"/>
          <w:i/>
          <w:color w:val="000000" w:themeColor="text1"/>
          <w:sz w:val="22"/>
          <w:szCs w:val="22"/>
        </w:rPr>
        <w:t>e</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z w:val="22"/>
          <w:szCs w:val="22"/>
        </w:rPr>
        <w:t>iss</w:t>
      </w:r>
      <w:r w:rsidRPr="00B0326F">
        <w:rPr>
          <w:rFonts w:ascii="Arial" w:eastAsia="Arial" w:hAnsi="Arial" w:cs="Arial"/>
          <w:i/>
          <w:color w:val="000000" w:themeColor="text1"/>
          <w:spacing w:val="-1"/>
          <w:sz w:val="22"/>
          <w:szCs w:val="22"/>
        </w:rPr>
        <w:t>u</w:t>
      </w:r>
      <w:r w:rsidRPr="00B0326F">
        <w:rPr>
          <w:rFonts w:ascii="Arial" w:eastAsia="Arial" w:hAnsi="Arial" w:cs="Arial"/>
          <w:i/>
          <w:color w:val="000000" w:themeColor="text1"/>
          <w:sz w:val="22"/>
          <w:szCs w:val="22"/>
        </w:rPr>
        <w:t>e</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z w:val="22"/>
          <w:szCs w:val="22"/>
        </w:rPr>
        <w:t xml:space="preserve">is </w:t>
      </w:r>
      <w:r w:rsidRPr="00B0326F">
        <w:rPr>
          <w:rFonts w:ascii="Arial" w:eastAsia="Arial" w:hAnsi="Arial" w:cs="Arial"/>
          <w:i/>
          <w:color w:val="000000" w:themeColor="text1"/>
          <w:spacing w:val="1"/>
          <w:sz w:val="22"/>
          <w:szCs w:val="22"/>
        </w:rPr>
        <w:t>n</w:t>
      </w:r>
      <w:r w:rsidRPr="00B0326F">
        <w:rPr>
          <w:rFonts w:ascii="Arial" w:eastAsia="Arial" w:hAnsi="Arial" w:cs="Arial"/>
          <w:i/>
          <w:color w:val="000000" w:themeColor="text1"/>
          <w:spacing w:val="-1"/>
          <w:sz w:val="22"/>
          <w:szCs w:val="22"/>
        </w:rPr>
        <w:t>o</w:t>
      </w:r>
      <w:r w:rsidRPr="00B0326F">
        <w:rPr>
          <w:rFonts w:ascii="Arial" w:eastAsia="Arial" w:hAnsi="Arial" w:cs="Arial"/>
          <w:i/>
          <w:color w:val="000000" w:themeColor="text1"/>
          <w:sz w:val="22"/>
          <w:szCs w:val="22"/>
        </w:rPr>
        <w:t>t</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1"/>
          <w:sz w:val="22"/>
          <w:szCs w:val="22"/>
        </w:rPr>
        <w:t>a</w:t>
      </w:r>
      <w:r w:rsidRPr="00B0326F">
        <w:rPr>
          <w:rFonts w:ascii="Arial" w:eastAsia="Arial" w:hAnsi="Arial" w:cs="Arial"/>
          <w:i/>
          <w:color w:val="000000" w:themeColor="text1"/>
          <w:spacing w:val="1"/>
          <w:sz w:val="22"/>
          <w:szCs w:val="22"/>
        </w:rPr>
        <w:t>bo</w:t>
      </w:r>
      <w:r w:rsidRPr="00B0326F">
        <w:rPr>
          <w:rFonts w:ascii="Arial" w:eastAsia="Arial" w:hAnsi="Arial" w:cs="Arial"/>
          <w:i/>
          <w:color w:val="000000" w:themeColor="text1"/>
          <w:spacing w:val="-1"/>
          <w:sz w:val="22"/>
          <w:szCs w:val="22"/>
        </w:rPr>
        <w:t>u</w:t>
      </w:r>
      <w:r w:rsidRPr="00B0326F">
        <w:rPr>
          <w:rFonts w:ascii="Arial" w:eastAsia="Arial" w:hAnsi="Arial" w:cs="Arial"/>
          <w:i/>
          <w:color w:val="000000" w:themeColor="text1"/>
          <w:sz w:val="22"/>
          <w:szCs w:val="22"/>
        </w:rPr>
        <w:t>t s</w:t>
      </w:r>
      <w:r w:rsidRPr="00B0326F">
        <w:rPr>
          <w:rFonts w:ascii="Arial" w:eastAsia="Arial" w:hAnsi="Arial" w:cs="Arial"/>
          <w:i/>
          <w:color w:val="000000" w:themeColor="text1"/>
          <w:spacing w:val="1"/>
          <w:sz w:val="22"/>
          <w:szCs w:val="22"/>
        </w:rPr>
        <w:t>a</w:t>
      </w:r>
      <w:r w:rsidRPr="00B0326F">
        <w:rPr>
          <w:rFonts w:ascii="Arial" w:eastAsia="Arial" w:hAnsi="Arial" w:cs="Arial"/>
          <w:i/>
          <w:color w:val="000000" w:themeColor="text1"/>
          <w:sz w:val="22"/>
          <w:szCs w:val="22"/>
        </w:rPr>
        <w:t>tisfyi</w:t>
      </w:r>
      <w:r w:rsidRPr="00B0326F">
        <w:rPr>
          <w:rFonts w:ascii="Arial" w:eastAsia="Arial" w:hAnsi="Arial" w:cs="Arial"/>
          <w:i/>
          <w:color w:val="000000" w:themeColor="text1"/>
          <w:spacing w:val="1"/>
          <w:sz w:val="22"/>
          <w:szCs w:val="22"/>
        </w:rPr>
        <w:t>n</w:t>
      </w:r>
      <w:r w:rsidRPr="00B0326F">
        <w:rPr>
          <w:rFonts w:ascii="Arial" w:eastAsia="Arial" w:hAnsi="Arial" w:cs="Arial"/>
          <w:i/>
          <w:color w:val="000000" w:themeColor="text1"/>
          <w:sz w:val="22"/>
          <w:szCs w:val="22"/>
        </w:rPr>
        <w:t>g</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z w:val="22"/>
          <w:szCs w:val="22"/>
        </w:rPr>
        <w:t>t</w:t>
      </w:r>
      <w:r w:rsidRPr="00B0326F">
        <w:rPr>
          <w:rFonts w:ascii="Arial" w:eastAsia="Arial" w:hAnsi="Arial" w:cs="Arial"/>
          <w:i/>
          <w:color w:val="000000" w:themeColor="text1"/>
          <w:spacing w:val="1"/>
          <w:sz w:val="22"/>
          <w:szCs w:val="22"/>
        </w:rPr>
        <w:t>h</w:t>
      </w:r>
      <w:r w:rsidRPr="00B0326F">
        <w:rPr>
          <w:rFonts w:ascii="Arial" w:eastAsia="Arial" w:hAnsi="Arial" w:cs="Arial"/>
          <w:i/>
          <w:color w:val="000000" w:themeColor="text1"/>
          <w:sz w:val="22"/>
          <w:szCs w:val="22"/>
        </w:rPr>
        <w:t>e</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z w:val="22"/>
          <w:szCs w:val="22"/>
        </w:rPr>
        <w:t>c</w:t>
      </w:r>
      <w:r w:rsidRPr="00B0326F">
        <w:rPr>
          <w:rFonts w:ascii="Arial" w:eastAsia="Arial" w:hAnsi="Arial" w:cs="Arial"/>
          <w:i/>
          <w:color w:val="000000" w:themeColor="text1"/>
          <w:spacing w:val="1"/>
          <w:sz w:val="22"/>
          <w:szCs w:val="22"/>
        </w:rPr>
        <w:t>on</w:t>
      </w:r>
      <w:r w:rsidRPr="00B0326F">
        <w:rPr>
          <w:rFonts w:ascii="Arial" w:eastAsia="Arial" w:hAnsi="Arial" w:cs="Arial"/>
          <w:i/>
          <w:color w:val="000000" w:themeColor="text1"/>
          <w:sz w:val="22"/>
          <w:szCs w:val="22"/>
        </w:rPr>
        <w:t>sci</w:t>
      </w:r>
      <w:r w:rsidRPr="00B0326F">
        <w:rPr>
          <w:rFonts w:ascii="Arial" w:eastAsia="Arial" w:hAnsi="Arial" w:cs="Arial"/>
          <w:i/>
          <w:color w:val="000000" w:themeColor="text1"/>
          <w:spacing w:val="-2"/>
          <w:sz w:val="22"/>
          <w:szCs w:val="22"/>
        </w:rPr>
        <w:t>e</w:t>
      </w:r>
      <w:r w:rsidRPr="00B0326F">
        <w:rPr>
          <w:rFonts w:ascii="Arial" w:eastAsia="Arial" w:hAnsi="Arial" w:cs="Arial"/>
          <w:i/>
          <w:color w:val="000000" w:themeColor="text1"/>
          <w:spacing w:val="-1"/>
          <w:sz w:val="22"/>
          <w:szCs w:val="22"/>
        </w:rPr>
        <w:t>n</w:t>
      </w:r>
      <w:r w:rsidRPr="00B0326F">
        <w:rPr>
          <w:rFonts w:ascii="Arial" w:eastAsia="Arial" w:hAnsi="Arial" w:cs="Arial"/>
          <w:i/>
          <w:color w:val="000000" w:themeColor="text1"/>
          <w:sz w:val="22"/>
          <w:szCs w:val="22"/>
        </w:rPr>
        <w:t>ce</w:t>
      </w:r>
      <w:r w:rsidRPr="00B0326F">
        <w:rPr>
          <w:rFonts w:ascii="Arial" w:eastAsia="Arial" w:hAnsi="Arial" w:cs="Arial"/>
          <w:i/>
          <w:color w:val="000000" w:themeColor="text1"/>
          <w:spacing w:val="1"/>
          <w:sz w:val="22"/>
          <w:szCs w:val="22"/>
        </w:rPr>
        <w:t xml:space="preserve"> o</w:t>
      </w:r>
      <w:r w:rsidRPr="00B0326F">
        <w:rPr>
          <w:rFonts w:ascii="Arial" w:eastAsia="Arial" w:hAnsi="Arial" w:cs="Arial"/>
          <w:i/>
          <w:color w:val="000000" w:themeColor="text1"/>
          <w:sz w:val="22"/>
          <w:szCs w:val="22"/>
        </w:rPr>
        <w:t>f</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z w:val="22"/>
          <w:szCs w:val="22"/>
        </w:rPr>
        <w:t>t</w:t>
      </w:r>
      <w:r w:rsidRPr="00B0326F">
        <w:rPr>
          <w:rFonts w:ascii="Arial" w:eastAsia="Arial" w:hAnsi="Arial" w:cs="Arial"/>
          <w:i/>
          <w:color w:val="000000" w:themeColor="text1"/>
          <w:spacing w:val="1"/>
          <w:sz w:val="22"/>
          <w:szCs w:val="22"/>
        </w:rPr>
        <w:t>h</w:t>
      </w:r>
      <w:r w:rsidRPr="00B0326F">
        <w:rPr>
          <w:rFonts w:ascii="Arial" w:eastAsia="Arial" w:hAnsi="Arial" w:cs="Arial"/>
          <w:i/>
          <w:color w:val="000000" w:themeColor="text1"/>
          <w:sz w:val="22"/>
          <w:szCs w:val="22"/>
        </w:rPr>
        <w:t>e</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z w:val="22"/>
          <w:szCs w:val="22"/>
        </w:rPr>
        <w:t>i</w:t>
      </w:r>
      <w:r w:rsidRPr="00B0326F">
        <w:rPr>
          <w:rFonts w:ascii="Arial" w:eastAsia="Arial" w:hAnsi="Arial" w:cs="Arial"/>
          <w:i/>
          <w:color w:val="000000" w:themeColor="text1"/>
          <w:spacing w:val="1"/>
          <w:sz w:val="22"/>
          <w:szCs w:val="22"/>
        </w:rPr>
        <w:t>nd</w:t>
      </w:r>
      <w:r w:rsidRPr="00B0326F">
        <w:rPr>
          <w:rFonts w:ascii="Arial" w:eastAsia="Arial" w:hAnsi="Arial" w:cs="Arial"/>
          <w:i/>
          <w:color w:val="000000" w:themeColor="text1"/>
          <w:sz w:val="22"/>
          <w:szCs w:val="22"/>
        </w:rPr>
        <w:t>iv</w:t>
      </w:r>
      <w:r w:rsidRPr="00B0326F">
        <w:rPr>
          <w:rFonts w:ascii="Arial" w:eastAsia="Arial" w:hAnsi="Arial" w:cs="Arial"/>
          <w:i/>
          <w:color w:val="000000" w:themeColor="text1"/>
          <w:spacing w:val="-1"/>
          <w:sz w:val="22"/>
          <w:szCs w:val="22"/>
        </w:rPr>
        <w:t>i</w:t>
      </w:r>
      <w:r w:rsidRPr="00B0326F">
        <w:rPr>
          <w:rFonts w:ascii="Arial" w:eastAsia="Arial" w:hAnsi="Arial" w:cs="Arial"/>
          <w:i/>
          <w:color w:val="000000" w:themeColor="text1"/>
          <w:spacing w:val="1"/>
          <w:sz w:val="22"/>
          <w:szCs w:val="22"/>
        </w:rPr>
        <w:t>d</w:t>
      </w:r>
      <w:r w:rsidRPr="00B0326F">
        <w:rPr>
          <w:rFonts w:ascii="Arial" w:eastAsia="Arial" w:hAnsi="Arial" w:cs="Arial"/>
          <w:i/>
          <w:color w:val="000000" w:themeColor="text1"/>
          <w:spacing w:val="-1"/>
          <w:sz w:val="22"/>
          <w:szCs w:val="22"/>
        </w:rPr>
        <w:t>u</w:t>
      </w:r>
      <w:r w:rsidRPr="00B0326F">
        <w:rPr>
          <w:rFonts w:ascii="Arial" w:eastAsia="Arial" w:hAnsi="Arial" w:cs="Arial"/>
          <w:i/>
          <w:color w:val="000000" w:themeColor="text1"/>
          <w:spacing w:val="1"/>
          <w:sz w:val="22"/>
          <w:szCs w:val="22"/>
        </w:rPr>
        <w:t>a</w:t>
      </w:r>
      <w:r w:rsidRPr="00B0326F">
        <w:rPr>
          <w:rFonts w:ascii="Arial" w:eastAsia="Arial" w:hAnsi="Arial" w:cs="Arial"/>
          <w:i/>
          <w:color w:val="000000" w:themeColor="text1"/>
          <w:sz w:val="22"/>
          <w:szCs w:val="22"/>
        </w:rPr>
        <w:t>l.</w:t>
      </w:r>
      <w:r w:rsidRPr="00B0326F">
        <w:rPr>
          <w:rFonts w:ascii="Arial" w:eastAsia="Arial" w:hAnsi="Arial" w:cs="Arial"/>
          <w:i/>
          <w:color w:val="000000" w:themeColor="text1"/>
          <w:spacing w:val="66"/>
          <w:sz w:val="22"/>
          <w:szCs w:val="22"/>
        </w:rPr>
        <w:t xml:space="preserve"> </w:t>
      </w:r>
      <w:r w:rsidRPr="00B0326F">
        <w:rPr>
          <w:rFonts w:ascii="Arial" w:eastAsia="Arial" w:hAnsi="Arial" w:cs="Arial"/>
          <w:i/>
          <w:color w:val="000000" w:themeColor="text1"/>
          <w:spacing w:val="-2"/>
          <w:sz w:val="22"/>
          <w:szCs w:val="22"/>
        </w:rPr>
        <w:t>P</w:t>
      </w:r>
      <w:r w:rsidRPr="00B0326F">
        <w:rPr>
          <w:rFonts w:ascii="Arial" w:eastAsia="Arial" w:hAnsi="Arial" w:cs="Arial"/>
          <w:i/>
          <w:color w:val="000000" w:themeColor="text1"/>
          <w:spacing w:val="1"/>
          <w:sz w:val="22"/>
          <w:szCs w:val="22"/>
        </w:rPr>
        <w:t>ub</w:t>
      </w:r>
      <w:r w:rsidRPr="00B0326F">
        <w:rPr>
          <w:rFonts w:ascii="Arial" w:eastAsia="Arial" w:hAnsi="Arial" w:cs="Arial"/>
          <w:i/>
          <w:color w:val="000000" w:themeColor="text1"/>
          <w:sz w:val="22"/>
          <w:szCs w:val="22"/>
        </w:rPr>
        <w:t>l</w:t>
      </w:r>
      <w:r w:rsidRPr="00B0326F">
        <w:rPr>
          <w:rFonts w:ascii="Arial" w:eastAsia="Arial" w:hAnsi="Arial" w:cs="Arial"/>
          <w:i/>
          <w:color w:val="000000" w:themeColor="text1"/>
          <w:spacing w:val="-1"/>
          <w:sz w:val="22"/>
          <w:szCs w:val="22"/>
        </w:rPr>
        <w:t>i</w:t>
      </w:r>
      <w:r w:rsidRPr="00B0326F">
        <w:rPr>
          <w:rFonts w:ascii="Arial" w:eastAsia="Arial" w:hAnsi="Arial" w:cs="Arial"/>
          <w:i/>
          <w:color w:val="000000" w:themeColor="text1"/>
          <w:sz w:val="22"/>
          <w:szCs w:val="22"/>
        </w:rPr>
        <w:t xml:space="preserve">c </w:t>
      </w:r>
      <w:r w:rsidRPr="00B0326F">
        <w:rPr>
          <w:rFonts w:ascii="Arial" w:eastAsia="Arial" w:hAnsi="Arial" w:cs="Arial"/>
          <w:i/>
          <w:color w:val="000000" w:themeColor="text1"/>
          <w:spacing w:val="1"/>
          <w:sz w:val="22"/>
          <w:szCs w:val="22"/>
        </w:rPr>
        <w:t>pe</w:t>
      </w:r>
      <w:r w:rsidRPr="00B0326F">
        <w:rPr>
          <w:rFonts w:ascii="Arial" w:eastAsia="Arial" w:hAnsi="Arial" w:cs="Arial"/>
          <w:i/>
          <w:color w:val="000000" w:themeColor="text1"/>
          <w:sz w:val="22"/>
          <w:szCs w:val="22"/>
        </w:rPr>
        <w:t>rc</w:t>
      </w:r>
      <w:r w:rsidRPr="00B0326F">
        <w:rPr>
          <w:rFonts w:ascii="Arial" w:eastAsia="Arial" w:hAnsi="Arial" w:cs="Arial"/>
          <w:i/>
          <w:color w:val="000000" w:themeColor="text1"/>
          <w:spacing w:val="-2"/>
          <w:sz w:val="22"/>
          <w:szCs w:val="22"/>
        </w:rPr>
        <w:t>e</w:t>
      </w:r>
      <w:r w:rsidRPr="00B0326F">
        <w:rPr>
          <w:rFonts w:ascii="Arial" w:eastAsia="Arial" w:hAnsi="Arial" w:cs="Arial"/>
          <w:i/>
          <w:color w:val="000000" w:themeColor="text1"/>
          <w:spacing w:val="1"/>
          <w:sz w:val="22"/>
          <w:szCs w:val="22"/>
        </w:rPr>
        <w:t>p</w:t>
      </w:r>
      <w:r w:rsidRPr="00B0326F">
        <w:rPr>
          <w:rFonts w:ascii="Arial" w:eastAsia="Arial" w:hAnsi="Arial" w:cs="Arial"/>
          <w:i/>
          <w:color w:val="000000" w:themeColor="text1"/>
          <w:sz w:val="22"/>
          <w:szCs w:val="22"/>
        </w:rPr>
        <w:t>ti</w:t>
      </w:r>
      <w:r w:rsidRPr="00B0326F">
        <w:rPr>
          <w:rFonts w:ascii="Arial" w:eastAsia="Arial" w:hAnsi="Arial" w:cs="Arial"/>
          <w:i/>
          <w:color w:val="000000" w:themeColor="text1"/>
          <w:spacing w:val="-1"/>
          <w:sz w:val="22"/>
          <w:szCs w:val="22"/>
        </w:rPr>
        <w:t>o</w:t>
      </w:r>
      <w:r w:rsidRPr="00B0326F">
        <w:rPr>
          <w:rFonts w:ascii="Arial" w:eastAsia="Arial" w:hAnsi="Arial" w:cs="Arial"/>
          <w:i/>
          <w:color w:val="000000" w:themeColor="text1"/>
          <w:spacing w:val="1"/>
          <w:sz w:val="22"/>
          <w:szCs w:val="22"/>
        </w:rPr>
        <w:t>n</w:t>
      </w:r>
      <w:r w:rsidRPr="00B0326F">
        <w:rPr>
          <w:rFonts w:ascii="Arial" w:eastAsia="Arial" w:hAnsi="Arial" w:cs="Arial"/>
          <w:i/>
          <w:color w:val="000000" w:themeColor="text1"/>
          <w:sz w:val="22"/>
          <w:szCs w:val="22"/>
        </w:rPr>
        <w:t xml:space="preserve">s </w:t>
      </w:r>
      <w:r w:rsidRPr="00B0326F">
        <w:rPr>
          <w:rFonts w:ascii="Arial" w:eastAsia="Arial" w:hAnsi="Arial" w:cs="Arial"/>
          <w:i/>
          <w:color w:val="000000" w:themeColor="text1"/>
          <w:spacing w:val="1"/>
          <w:sz w:val="22"/>
          <w:szCs w:val="22"/>
        </w:rPr>
        <w:t>a</w:t>
      </w:r>
      <w:r w:rsidRPr="00B0326F">
        <w:rPr>
          <w:rFonts w:ascii="Arial" w:eastAsia="Arial" w:hAnsi="Arial" w:cs="Arial"/>
          <w:i/>
          <w:color w:val="000000" w:themeColor="text1"/>
          <w:spacing w:val="-1"/>
          <w:sz w:val="22"/>
          <w:szCs w:val="22"/>
        </w:rPr>
        <w:t>n</w:t>
      </w:r>
      <w:r w:rsidRPr="00B0326F">
        <w:rPr>
          <w:rFonts w:ascii="Arial" w:eastAsia="Arial" w:hAnsi="Arial" w:cs="Arial"/>
          <w:i/>
          <w:color w:val="000000" w:themeColor="text1"/>
          <w:sz w:val="22"/>
          <w:szCs w:val="22"/>
        </w:rPr>
        <w:t>d</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1"/>
          <w:sz w:val="22"/>
          <w:szCs w:val="22"/>
        </w:rPr>
        <w:t>a</w:t>
      </w:r>
      <w:r w:rsidRPr="00B0326F">
        <w:rPr>
          <w:rFonts w:ascii="Arial" w:eastAsia="Arial" w:hAnsi="Arial" w:cs="Arial"/>
          <w:i/>
          <w:color w:val="000000" w:themeColor="text1"/>
          <w:sz w:val="22"/>
          <w:szCs w:val="22"/>
        </w:rPr>
        <w:t>lso t</w:t>
      </w:r>
      <w:r w:rsidRPr="00B0326F">
        <w:rPr>
          <w:rFonts w:ascii="Arial" w:eastAsia="Arial" w:hAnsi="Arial" w:cs="Arial"/>
          <w:i/>
          <w:color w:val="000000" w:themeColor="text1"/>
          <w:spacing w:val="1"/>
          <w:sz w:val="22"/>
          <w:szCs w:val="22"/>
        </w:rPr>
        <w:t>ho</w:t>
      </w:r>
      <w:r w:rsidRPr="00B0326F">
        <w:rPr>
          <w:rFonts w:ascii="Arial" w:eastAsia="Arial" w:hAnsi="Arial" w:cs="Arial"/>
          <w:i/>
          <w:color w:val="000000" w:themeColor="text1"/>
          <w:sz w:val="22"/>
          <w:szCs w:val="22"/>
        </w:rPr>
        <w:t>se</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1"/>
          <w:sz w:val="22"/>
          <w:szCs w:val="22"/>
        </w:rPr>
        <w:t>o</w:t>
      </w:r>
      <w:r w:rsidRPr="00B0326F">
        <w:rPr>
          <w:rFonts w:ascii="Arial" w:eastAsia="Arial" w:hAnsi="Arial" w:cs="Arial"/>
          <w:i/>
          <w:color w:val="000000" w:themeColor="text1"/>
          <w:sz w:val="22"/>
          <w:szCs w:val="22"/>
        </w:rPr>
        <w:t>f</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1"/>
          <w:sz w:val="22"/>
          <w:szCs w:val="22"/>
        </w:rPr>
        <w:t>o</w:t>
      </w:r>
      <w:r w:rsidRPr="00B0326F">
        <w:rPr>
          <w:rFonts w:ascii="Arial" w:eastAsia="Arial" w:hAnsi="Arial" w:cs="Arial"/>
          <w:i/>
          <w:color w:val="000000" w:themeColor="text1"/>
          <w:sz w:val="22"/>
          <w:szCs w:val="22"/>
        </w:rPr>
        <w:t>t</w:t>
      </w:r>
      <w:r w:rsidRPr="00B0326F">
        <w:rPr>
          <w:rFonts w:ascii="Arial" w:eastAsia="Arial" w:hAnsi="Arial" w:cs="Arial"/>
          <w:i/>
          <w:color w:val="000000" w:themeColor="text1"/>
          <w:spacing w:val="-1"/>
          <w:sz w:val="22"/>
          <w:szCs w:val="22"/>
        </w:rPr>
        <w:t>h</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z w:val="22"/>
          <w:szCs w:val="22"/>
        </w:rPr>
        <w:t>r ca</w:t>
      </w:r>
      <w:r w:rsidRPr="00B0326F">
        <w:rPr>
          <w:rFonts w:ascii="Arial" w:eastAsia="Arial" w:hAnsi="Arial" w:cs="Arial"/>
          <w:i/>
          <w:color w:val="000000" w:themeColor="text1"/>
          <w:spacing w:val="-1"/>
          <w:sz w:val="22"/>
          <w:szCs w:val="22"/>
        </w:rPr>
        <w:t>n</w:t>
      </w:r>
      <w:r w:rsidRPr="00B0326F">
        <w:rPr>
          <w:rFonts w:ascii="Arial" w:eastAsia="Arial" w:hAnsi="Arial" w:cs="Arial"/>
          <w:i/>
          <w:color w:val="000000" w:themeColor="text1"/>
          <w:spacing w:val="1"/>
          <w:sz w:val="22"/>
          <w:szCs w:val="22"/>
        </w:rPr>
        <w:t>d</w:t>
      </w:r>
      <w:r w:rsidRPr="00B0326F">
        <w:rPr>
          <w:rFonts w:ascii="Arial" w:eastAsia="Arial" w:hAnsi="Arial" w:cs="Arial"/>
          <w:i/>
          <w:color w:val="000000" w:themeColor="text1"/>
          <w:sz w:val="22"/>
          <w:szCs w:val="22"/>
        </w:rPr>
        <w:t>id</w:t>
      </w:r>
      <w:r w:rsidRPr="00B0326F">
        <w:rPr>
          <w:rFonts w:ascii="Arial" w:eastAsia="Arial" w:hAnsi="Arial" w:cs="Arial"/>
          <w:i/>
          <w:color w:val="000000" w:themeColor="text1"/>
          <w:spacing w:val="-1"/>
          <w:sz w:val="22"/>
          <w:szCs w:val="22"/>
        </w:rPr>
        <w:t>a</w:t>
      </w:r>
      <w:r w:rsidRPr="00B0326F">
        <w:rPr>
          <w:rFonts w:ascii="Arial" w:eastAsia="Arial" w:hAnsi="Arial" w:cs="Arial"/>
          <w:i/>
          <w:color w:val="000000" w:themeColor="text1"/>
          <w:spacing w:val="-2"/>
          <w:sz w:val="22"/>
          <w:szCs w:val="22"/>
        </w:rPr>
        <w:t>t</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z w:val="22"/>
          <w:szCs w:val="22"/>
        </w:rPr>
        <w:t xml:space="preserve">s </w:t>
      </w:r>
      <w:r w:rsidRPr="00B0326F">
        <w:rPr>
          <w:rFonts w:ascii="Arial" w:eastAsia="Arial" w:hAnsi="Arial" w:cs="Arial"/>
          <w:i/>
          <w:color w:val="000000" w:themeColor="text1"/>
          <w:spacing w:val="-3"/>
          <w:sz w:val="22"/>
          <w:szCs w:val="22"/>
        </w:rPr>
        <w:t>m</w:t>
      </w:r>
      <w:r w:rsidRPr="00B0326F">
        <w:rPr>
          <w:rFonts w:ascii="Arial" w:eastAsia="Arial" w:hAnsi="Arial" w:cs="Arial"/>
          <w:i/>
          <w:color w:val="000000" w:themeColor="text1"/>
          <w:spacing w:val="1"/>
          <w:sz w:val="22"/>
          <w:szCs w:val="22"/>
        </w:rPr>
        <w:t>u</w:t>
      </w:r>
      <w:r w:rsidRPr="00B0326F">
        <w:rPr>
          <w:rFonts w:ascii="Arial" w:eastAsia="Arial" w:hAnsi="Arial" w:cs="Arial"/>
          <w:i/>
          <w:color w:val="000000" w:themeColor="text1"/>
          <w:sz w:val="22"/>
          <w:szCs w:val="22"/>
        </w:rPr>
        <w:t>st</w:t>
      </w:r>
      <w:r w:rsidRPr="00B0326F">
        <w:rPr>
          <w:rFonts w:ascii="Arial" w:eastAsia="Arial" w:hAnsi="Arial" w:cs="Arial"/>
          <w:i/>
          <w:color w:val="000000" w:themeColor="text1"/>
          <w:spacing w:val="1"/>
          <w:sz w:val="22"/>
          <w:szCs w:val="22"/>
        </w:rPr>
        <w:t xml:space="preserve"> b</w:t>
      </w:r>
      <w:r w:rsidRPr="00B0326F">
        <w:rPr>
          <w:rFonts w:ascii="Arial" w:eastAsia="Arial" w:hAnsi="Arial" w:cs="Arial"/>
          <w:i/>
          <w:color w:val="000000" w:themeColor="text1"/>
          <w:sz w:val="22"/>
          <w:szCs w:val="22"/>
        </w:rPr>
        <w:t>e</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z w:val="22"/>
          <w:szCs w:val="22"/>
        </w:rPr>
        <w:t>c</w:t>
      </w:r>
      <w:r w:rsidRPr="00B0326F">
        <w:rPr>
          <w:rFonts w:ascii="Arial" w:eastAsia="Arial" w:hAnsi="Arial" w:cs="Arial"/>
          <w:i/>
          <w:color w:val="000000" w:themeColor="text1"/>
          <w:spacing w:val="-1"/>
          <w:sz w:val="22"/>
          <w:szCs w:val="22"/>
        </w:rPr>
        <w:t>o</w:t>
      </w:r>
      <w:r w:rsidRPr="00B0326F">
        <w:rPr>
          <w:rFonts w:ascii="Arial" w:eastAsia="Arial" w:hAnsi="Arial" w:cs="Arial"/>
          <w:i/>
          <w:color w:val="000000" w:themeColor="text1"/>
          <w:spacing w:val="1"/>
          <w:sz w:val="22"/>
          <w:szCs w:val="22"/>
        </w:rPr>
        <w:t>n</w:t>
      </w:r>
      <w:r w:rsidRPr="00B0326F">
        <w:rPr>
          <w:rFonts w:ascii="Arial" w:eastAsia="Arial" w:hAnsi="Arial" w:cs="Arial"/>
          <w:i/>
          <w:color w:val="000000" w:themeColor="text1"/>
          <w:spacing w:val="4"/>
          <w:sz w:val="22"/>
          <w:szCs w:val="22"/>
        </w:rPr>
        <w:t>s</w:t>
      </w:r>
      <w:r w:rsidRPr="00B0326F">
        <w:rPr>
          <w:rFonts w:ascii="Arial" w:eastAsia="Arial" w:hAnsi="Arial" w:cs="Arial"/>
          <w:i/>
          <w:color w:val="000000" w:themeColor="text1"/>
          <w:sz w:val="22"/>
          <w:szCs w:val="22"/>
        </w:rPr>
        <w:t>id</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z w:val="22"/>
          <w:szCs w:val="22"/>
        </w:rPr>
        <w:t>r</w:t>
      </w:r>
      <w:r w:rsidRPr="00B0326F">
        <w:rPr>
          <w:rFonts w:ascii="Arial" w:eastAsia="Arial" w:hAnsi="Arial" w:cs="Arial"/>
          <w:i/>
          <w:color w:val="000000" w:themeColor="text1"/>
          <w:spacing w:val="-2"/>
          <w:sz w:val="22"/>
          <w:szCs w:val="22"/>
        </w:rPr>
        <w:t>e</w:t>
      </w:r>
      <w:r w:rsidRPr="00B0326F">
        <w:rPr>
          <w:rFonts w:ascii="Arial" w:eastAsia="Arial" w:hAnsi="Arial" w:cs="Arial"/>
          <w:i/>
          <w:color w:val="000000" w:themeColor="text1"/>
          <w:sz w:val="22"/>
          <w:szCs w:val="22"/>
        </w:rPr>
        <w:t>d</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1"/>
          <w:sz w:val="22"/>
          <w:szCs w:val="22"/>
        </w:rPr>
        <w:t>an</w:t>
      </w:r>
      <w:r w:rsidRPr="00B0326F">
        <w:rPr>
          <w:rFonts w:ascii="Arial" w:eastAsia="Arial" w:hAnsi="Arial" w:cs="Arial"/>
          <w:i/>
          <w:color w:val="000000" w:themeColor="text1"/>
          <w:spacing w:val="-1"/>
          <w:sz w:val="22"/>
          <w:szCs w:val="22"/>
        </w:rPr>
        <w:t>d</w:t>
      </w:r>
      <w:r w:rsidRPr="00B0326F">
        <w:rPr>
          <w:rFonts w:ascii="Arial" w:eastAsia="Arial" w:hAnsi="Arial" w:cs="Arial"/>
          <w:i/>
          <w:color w:val="000000" w:themeColor="text1"/>
          <w:sz w:val="22"/>
          <w:szCs w:val="22"/>
        </w:rPr>
        <w:t>,</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z w:val="22"/>
          <w:szCs w:val="22"/>
        </w:rPr>
        <w:t>in</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2"/>
          <w:sz w:val="22"/>
          <w:szCs w:val="22"/>
        </w:rPr>
        <w:t>s</w:t>
      </w:r>
      <w:r w:rsidRPr="00B0326F">
        <w:rPr>
          <w:rFonts w:ascii="Arial" w:eastAsia="Arial" w:hAnsi="Arial" w:cs="Arial"/>
          <w:i/>
          <w:color w:val="000000" w:themeColor="text1"/>
          <w:spacing w:val="1"/>
          <w:sz w:val="22"/>
          <w:szCs w:val="22"/>
        </w:rPr>
        <w:t>u</w:t>
      </w:r>
      <w:r w:rsidRPr="00B0326F">
        <w:rPr>
          <w:rFonts w:ascii="Arial" w:eastAsia="Arial" w:hAnsi="Arial" w:cs="Arial"/>
          <w:i/>
          <w:color w:val="000000" w:themeColor="text1"/>
          <w:sz w:val="22"/>
          <w:szCs w:val="22"/>
        </w:rPr>
        <w:t>ch</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2"/>
          <w:sz w:val="22"/>
          <w:szCs w:val="22"/>
        </w:rPr>
        <w:t>c</w:t>
      </w:r>
      <w:r w:rsidRPr="00B0326F">
        <w:rPr>
          <w:rFonts w:ascii="Arial" w:eastAsia="Arial" w:hAnsi="Arial" w:cs="Arial"/>
          <w:i/>
          <w:color w:val="000000" w:themeColor="text1"/>
          <w:spacing w:val="1"/>
          <w:sz w:val="22"/>
          <w:szCs w:val="22"/>
        </w:rPr>
        <w:t>a</w:t>
      </w:r>
      <w:r w:rsidRPr="00B0326F">
        <w:rPr>
          <w:rFonts w:ascii="Arial" w:eastAsia="Arial" w:hAnsi="Arial" w:cs="Arial"/>
          <w:i/>
          <w:color w:val="000000" w:themeColor="text1"/>
          <w:sz w:val="22"/>
          <w:szCs w:val="22"/>
        </w:rPr>
        <w:t>s</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z w:val="22"/>
          <w:szCs w:val="22"/>
        </w:rPr>
        <w:t>s,</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z w:val="22"/>
          <w:szCs w:val="22"/>
        </w:rPr>
        <w:t>it</w:t>
      </w:r>
      <w:r w:rsidRPr="00B0326F">
        <w:rPr>
          <w:rFonts w:ascii="Arial" w:eastAsia="Arial" w:hAnsi="Arial" w:cs="Arial"/>
          <w:i/>
          <w:color w:val="000000" w:themeColor="text1"/>
          <w:spacing w:val="-4"/>
          <w:sz w:val="22"/>
          <w:szCs w:val="22"/>
        </w:rPr>
        <w:t xml:space="preserve"> </w:t>
      </w:r>
      <w:r w:rsidRPr="00B0326F">
        <w:rPr>
          <w:rFonts w:ascii="Arial" w:eastAsia="Arial" w:hAnsi="Arial" w:cs="Arial"/>
          <w:i/>
          <w:color w:val="000000" w:themeColor="text1"/>
          <w:spacing w:val="-3"/>
          <w:sz w:val="22"/>
          <w:szCs w:val="22"/>
        </w:rPr>
        <w:t>m</w:t>
      </w:r>
      <w:r w:rsidRPr="00B0326F">
        <w:rPr>
          <w:rFonts w:ascii="Arial" w:eastAsia="Arial" w:hAnsi="Arial" w:cs="Arial"/>
          <w:i/>
          <w:color w:val="000000" w:themeColor="text1"/>
          <w:spacing w:val="1"/>
          <w:sz w:val="22"/>
          <w:szCs w:val="22"/>
        </w:rPr>
        <w:t>a</w:t>
      </w:r>
      <w:r w:rsidRPr="00B0326F">
        <w:rPr>
          <w:rFonts w:ascii="Arial" w:eastAsia="Arial" w:hAnsi="Arial" w:cs="Arial"/>
          <w:i/>
          <w:color w:val="000000" w:themeColor="text1"/>
          <w:sz w:val="22"/>
          <w:szCs w:val="22"/>
        </w:rPr>
        <w:t xml:space="preserve">y </w:t>
      </w:r>
      <w:r w:rsidRPr="00B0326F">
        <w:rPr>
          <w:rFonts w:ascii="Arial" w:eastAsia="Arial" w:hAnsi="Arial" w:cs="Arial"/>
          <w:i/>
          <w:color w:val="000000" w:themeColor="text1"/>
          <w:spacing w:val="1"/>
          <w:sz w:val="22"/>
          <w:szCs w:val="22"/>
        </w:rPr>
        <w:t>b</w:t>
      </w:r>
      <w:r w:rsidRPr="00B0326F">
        <w:rPr>
          <w:rFonts w:ascii="Arial" w:eastAsia="Arial" w:hAnsi="Arial" w:cs="Arial"/>
          <w:i/>
          <w:color w:val="000000" w:themeColor="text1"/>
          <w:sz w:val="22"/>
          <w:szCs w:val="22"/>
        </w:rPr>
        <w:t>e</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1"/>
          <w:sz w:val="22"/>
          <w:szCs w:val="22"/>
        </w:rPr>
        <w:t>a</w:t>
      </w:r>
      <w:r w:rsidRPr="00B0326F">
        <w:rPr>
          <w:rFonts w:ascii="Arial" w:eastAsia="Arial" w:hAnsi="Arial" w:cs="Arial"/>
          <w:i/>
          <w:color w:val="000000" w:themeColor="text1"/>
          <w:spacing w:val="1"/>
          <w:sz w:val="22"/>
          <w:szCs w:val="22"/>
        </w:rPr>
        <w:t>pp</w:t>
      </w:r>
      <w:r w:rsidRPr="00B0326F">
        <w:rPr>
          <w:rFonts w:ascii="Arial" w:eastAsia="Arial" w:hAnsi="Arial" w:cs="Arial"/>
          <w:i/>
          <w:color w:val="000000" w:themeColor="text1"/>
          <w:sz w:val="22"/>
          <w:szCs w:val="22"/>
        </w:rPr>
        <w:t>r</w:t>
      </w:r>
      <w:r w:rsidRPr="00B0326F">
        <w:rPr>
          <w:rFonts w:ascii="Arial" w:eastAsia="Arial" w:hAnsi="Arial" w:cs="Arial"/>
          <w:i/>
          <w:color w:val="000000" w:themeColor="text1"/>
          <w:spacing w:val="-2"/>
          <w:sz w:val="22"/>
          <w:szCs w:val="22"/>
        </w:rPr>
        <w:t>o</w:t>
      </w:r>
      <w:r w:rsidRPr="00B0326F">
        <w:rPr>
          <w:rFonts w:ascii="Arial" w:eastAsia="Arial" w:hAnsi="Arial" w:cs="Arial"/>
          <w:i/>
          <w:color w:val="000000" w:themeColor="text1"/>
          <w:spacing w:val="1"/>
          <w:sz w:val="22"/>
          <w:szCs w:val="22"/>
        </w:rPr>
        <w:t>p</w:t>
      </w:r>
      <w:r w:rsidRPr="00B0326F">
        <w:rPr>
          <w:rFonts w:ascii="Arial" w:eastAsia="Arial" w:hAnsi="Arial" w:cs="Arial"/>
          <w:i/>
          <w:color w:val="000000" w:themeColor="text1"/>
          <w:sz w:val="22"/>
          <w:szCs w:val="22"/>
        </w:rPr>
        <w:t>r</w:t>
      </w:r>
      <w:r w:rsidRPr="00B0326F">
        <w:rPr>
          <w:rFonts w:ascii="Arial" w:eastAsia="Arial" w:hAnsi="Arial" w:cs="Arial"/>
          <w:i/>
          <w:color w:val="000000" w:themeColor="text1"/>
          <w:spacing w:val="-1"/>
          <w:sz w:val="22"/>
          <w:szCs w:val="22"/>
        </w:rPr>
        <w:t>i</w:t>
      </w:r>
      <w:r w:rsidRPr="00B0326F">
        <w:rPr>
          <w:rFonts w:ascii="Arial" w:eastAsia="Arial" w:hAnsi="Arial" w:cs="Arial"/>
          <w:i/>
          <w:color w:val="000000" w:themeColor="text1"/>
          <w:spacing w:val="1"/>
          <w:sz w:val="22"/>
          <w:szCs w:val="22"/>
        </w:rPr>
        <w:t>a</w:t>
      </w:r>
      <w:r w:rsidRPr="00B0326F">
        <w:rPr>
          <w:rFonts w:ascii="Arial" w:eastAsia="Arial" w:hAnsi="Arial" w:cs="Arial"/>
          <w:i/>
          <w:color w:val="000000" w:themeColor="text1"/>
          <w:sz w:val="22"/>
          <w:szCs w:val="22"/>
        </w:rPr>
        <w:t>te</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1"/>
          <w:sz w:val="22"/>
          <w:szCs w:val="22"/>
        </w:rPr>
        <w:t>f</w:t>
      </w:r>
      <w:r w:rsidRPr="00B0326F">
        <w:rPr>
          <w:rFonts w:ascii="Arial" w:eastAsia="Arial" w:hAnsi="Arial" w:cs="Arial"/>
          <w:i/>
          <w:color w:val="000000" w:themeColor="text1"/>
          <w:spacing w:val="1"/>
          <w:sz w:val="22"/>
          <w:szCs w:val="22"/>
        </w:rPr>
        <w:t>o</w:t>
      </w:r>
      <w:r w:rsidRPr="00B0326F">
        <w:rPr>
          <w:rFonts w:ascii="Arial" w:eastAsia="Arial" w:hAnsi="Arial" w:cs="Arial"/>
          <w:i/>
          <w:color w:val="000000" w:themeColor="text1"/>
          <w:sz w:val="22"/>
          <w:szCs w:val="22"/>
        </w:rPr>
        <w:t>r t</w:t>
      </w:r>
      <w:r w:rsidRPr="00B0326F">
        <w:rPr>
          <w:rFonts w:ascii="Arial" w:eastAsia="Arial" w:hAnsi="Arial" w:cs="Arial"/>
          <w:i/>
          <w:color w:val="000000" w:themeColor="text1"/>
          <w:spacing w:val="-1"/>
          <w:sz w:val="22"/>
          <w:szCs w:val="22"/>
        </w:rPr>
        <w:t>h</w:t>
      </w:r>
      <w:r w:rsidRPr="00B0326F">
        <w:rPr>
          <w:rFonts w:ascii="Arial" w:eastAsia="Arial" w:hAnsi="Arial" w:cs="Arial"/>
          <w:i/>
          <w:color w:val="000000" w:themeColor="text1"/>
          <w:sz w:val="22"/>
          <w:szCs w:val="22"/>
        </w:rPr>
        <w:t>e</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2"/>
          <w:sz w:val="22"/>
          <w:szCs w:val="22"/>
        </w:rPr>
        <w:t>i</w:t>
      </w:r>
      <w:r w:rsidRPr="00B0326F">
        <w:rPr>
          <w:rFonts w:ascii="Arial" w:eastAsia="Arial" w:hAnsi="Arial" w:cs="Arial"/>
          <w:i/>
          <w:color w:val="000000" w:themeColor="text1"/>
          <w:spacing w:val="1"/>
          <w:sz w:val="22"/>
          <w:szCs w:val="22"/>
        </w:rPr>
        <w:t>nd</w:t>
      </w:r>
      <w:r w:rsidRPr="00B0326F">
        <w:rPr>
          <w:rFonts w:ascii="Arial" w:eastAsia="Arial" w:hAnsi="Arial" w:cs="Arial"/>
          <w:i/>
          <w:color w:val="000000" w:themeColor="text1"/>
          <w:sz w:val="22"/>
          <w:szCs w:val="22"/>
        </w:rPr>
        <w:t>iv</w:t>
      </w:r>
      <w:r w:rsidRPr="00B0326F">
        <w:rPr>
          <w:rFonts w:ascii="Arial" w:eastAsia="Arial" w:hAnsi="Arial" w:cs="Arial"/>
          <w:i/>
          <w:color w:val="000000" w:themeColor="text1"/>
          <w:spacing w:val="-1"/>
          <w:sz w:val="22"/>
          <w:szCs w:val="22"/>
        </w:rPr>
        <w:t>i</w:t>
      </w:r>
      <w:r w:rsidRPr="00B0326F">
        <w:rPr>
          <w:rFonts w:ascii="Arial" w:eastAsia="Arial" w:hAnsi="Arial" w:cs="Arial"/>
          <w:i/>
          <w:color w:val="000000" w:themeColor="text1"/>
          <w:spacing w:val="1"/>
          <w:sz w:val="22"/>
          <w:szCs w:val="22"/>
        </w:rPr>
        <w:t>dua</w:t>
      </w:r>
      <w:r w:rsidRPr="00B0326F">
        <w:rPr>
          <w:rFonts w:ascii="Arial" w:eastAsia="Arial" w:hAnsi="Arial" w:cs="Arial"/>
          <w:i/>
          <w:color w:val="000000" w:themeColor="text1"/>
          <w:sz w:val="22"/>
          <w:szCs w:val="22"/>
        </w:rPr>
        <w:t>l</w:t>
      </w:r>
      <w:r w:rsidRPr="00B0326F">
        <w:rPr>
          <w:rFonts w:ascii="Arial" w:eastAsia="Arial" w:hAnsi="Arial" w:cs="Arial"/>
          <w:i/>
          <w:color w:val="000000" w:themeColor="text1"/>
          <w:spacing w:val="-2"/>
          <w:sz w:val="22"/>
          <w:szCs w:val="22"/>
        </w:rPr>
        <w:t xml:space="preserve"> </w:t>
      </w:r>
      <w:r w:rsidRPr="00B0326F">
        <w:rPr>
          <w:rFonts w:ascii="Arial" w:eastAsia="Arial" w:hAnsi="Arial" w:cs="Arial"/>
          <w:i/>
          <w:color w:val="000000" w:themeColor="text1"/>
          <w:sz w:val="22"/>
          <w:szCs w:val="22"/>
        </w:rPr>
        <w:t>to</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pacing w:val="2"/>
          <w:sz w:val="22"/>
          <w:szCs w:val="22"/>
        </w:rPr>
        <w:t>w</w:t>
      </w:r>
      <w:r w:rsidRPr="00B0326F">
        <w:rPr>
          <w:rFonts w:ascii="Arial" w:eastAsia="Arial" w:hAnsi="Arial" w:cs="Arial"/>
          <w:i/>
          <w:color w:val="000000" w:themeColor="text1"/>
          <w:sz w:val="22"/>
          <w:szCs w:val="22"/>
        </w:rPr>
        <w:t>it</w:t>
      </w:r>
      <w:r w:rsidRPr="00B0326F">
        <w:rPr>
          <w:rFonts w:ascii="Arial" w:eastAsia="Arial" w:hAnsi="Arial" w:cs="Arial"/>
          <w:i/>
          <w:color w:val="000000" w:themeColor="text1"/>
          <w:spacing w:val="-1"/>
          <w:sz w:val="22"/>
          <w:szCs w:val="22"/>
        </w:rPr>
        <w:t>h</w:t>
      </w:r>
      <w:r w:rsidRPr="00B0326F">
        <w:rPr>
          <w:rFonts w:ascii="Arial" w:eastAsia="Arial" w:hAnsi="Arial" w:cs="Arial"/>
          <w:i/>
          <w:color w:val="000000" w:themeColor="text1"/>
          <w:spacing w:val="1"/>
          <w:sz w:val="22"/>
          <w:szCs w:val="22"/>
        </w:rPr>
        <w:t>d</w:t>
      </w:r>
      <w:r w:rsidRPr="00B0326F">
        <w:rPr>
          <w:rFonts w:ascii="Arial" w:eastAsia="Arial" w:hAnsi="Arial" w:cs="Arial"/>
          <w:i/>
          <w:color w:val="000000" w:themeColor="text1"/>
          <w:sz w:val="22"/>
          <w:szCs w:val="22"/>
        </w:rPr>
        <w:t>r</w:t>
      </w:r>
      <w:r w:rsidRPr="00B0326F">
        <w:rPr>
          <w:rFonts w:ascii="Arial" w:eastAsia="Arial" w:hAnsi="Arial" w:cs="Arial"/>
          <w:i/>
          <w:color w:val="000000" w:themeColor="text1"/>
          <w:spacing w:val="-2"/>
          <w:sz w:val="22"/>
          <w:szCs w:val="22"/>
        </w:rPr>
        <w:t>a</w:t>
      </w:r>
      <w:r w:rsidRPr="00B0326F">
        <w:rPr>
          <w:rFonts w:ascii="Arial" w:eastAsia="Arial" w:hAnsi="Arial" w:cs="Arial"/>
          <w:i/>
          <w:color w:val="000000" w:themeColor="text1"/>
          <w:sz w:val="22"/>
          <w:szCs w:val="22"/>
        </w:rPr>
        <w:t>w</w:t>
      </w:r>
      <w:r w:rsidRPr="00B0326F">
        <w:rPr>
          <w:rFonts w:ascii="Arial" w:eastAsia="Arial" w:hAnsi="Arial" w:cs="Arial"/>
          <w:i/>
          <w:color w:val="000000" w:themeColor="text1"/>
          <w:spacing w:val="2"/>
          <w:sz w:val="22"/>
          <w:szCs w:val="22"/>
        </w:rPr>
        <w:t xml:space="preserve"> </w:t>
      </w:r>
      <w:r w:rsidRPr="00B0326F">
        <w:rPr>
          <w:rFonts w:ascii="Arial" w:eastAsia="Arial" w:hAnsi="Arial" w:cs="Arial"/>
          <w:i/>
          <w:color w:val="000000" w:themeColor="text1"/>
          <w:spacing w:val="1"/>
          <w:sz w:val="22"/>
          <w:szCs w:val="22"/>
        </w:rPr>
        <w:t>f</w:t>
      </w:r>
      <w:r w:rsidRPr="00B0326F">
        <w:rPr>
          <w:rFonts w:ascii="Arial" w:eastAsia="Arial" w:hAnsi="Arial" w:cs="Arial"/>
          <w:i/>
          <w:color w:val="000000" w:themeColor="text1"/>
          <w:spacing w:val="-3"/>
          <w:sz w:val="22"/>
          <w:szCs w:val="22"/>
        </w:rPr>
        <w:t>r</w:t>
      </w:r>
      <w:r w:rsidRPr="00B0326F">
        <w:rPr>
          <w:rFonts w:ascii="Arial" w:eastAsia="Arial" w:hAnsi="Arial" w:cs="Arial"/>
          <w:i/>
          <w:color w:val="000000" w:themeColor="text1"/>
          <w:spacing w:val="1"/>
          <w:sz w:val="22"/>
          <w:szCs w:val="22"/>
        </w:rPr>
        <w:t>o</w:t>
      </w:r>
      <w:r w:rsidRPr="00B0326F">
        <w:rPr>
          <w:rFonts w:ascii="Arial" w:eastAsia="Arial" w:hAnsi="Arial" w:cs="Arial"/>
          <w:i/>
          <w:color w:val="000000" w:themeColor="text1"/>
          <w:sz w:val="22"/>
          <w:szCs w:val="22"/>
        </w:rPr>
        <w:t>m</w:t>
      </w:r>
      <w:r w:rsidRPr="00B0326F">
        <w:rPr>
          <w:rFonts w:ascii="Arial" w:eastAsia="Arial" w:hAnsi="Arial" w:cs="Arial"/>
          <w:i/>
          <w:color w:val="000000" w:themeColor="text1"/>
          <w:spacing w:val="-3"/>
          <w:sz w:val="22"/>
          <w:szCs w:val="22"/>
        </w:rPr>
        <w:t xml:space="preserve"> </w:t>
      </w:r>
      <w:r w:rsidRPr="00B0326F">
        <w:rPr>
          <w:rFonts w:ascii="Arial" w:eastAsia="Arial" w:hAnsi="Arial" w:cs="Arial"/>
          <w:i/>
          <w:color w:val="000000" w:themeColor="text1"/>
          <w:spacing w:val="1"/>
          <w:sz w:val="22"/>
          <w:szCs w:val="22"/>
        </w:rPr>
        <w:t>th</w:t>
      </w:r>
      <w:r w:rsidRPr="00B0326F">
        <w:rPr>
          <w:rFonts w:ascii="Arial" w:eastAsia="Arial" w:hAnsi="Arial" w:cs="Arial"/>
          <w:i/>
          <w:color w:val="000000" w:themeColor="text1"/>
          <w:sz w:val="22"/>
          <w:szCs w:val="22"/>
        </w:rPr>
        <w:t>e</w:t>
      </w:r>
      <w:r w:rsidRPr="00B0326F">
        <w:rPr>
          <w:rFonts w:ascii="Arial" w:eastAsia="Arial" w:hAnsi="Arial" w:cs="Arial"/>
          <w:i/>
          <w:color w:val="000000" w:themeColor="text1"/>
          <w:spacing w:val="1"/>
          <w:sz w:val="22"/>
          <w:szCs w:val="22"/>
        </w:rPr>
        <w:t xml:space="preserve"> </w:t>
      </w:r>
      <w:r w:rsidRPr="00B0326F">
        <w:rPr>
          <w:rFonts w:ascii="Arial" w:eastAsia="Arial" w:hAnsi="Arial" w:cs="Arial"/>
          <w:i/>
          <w:color w:val="000000" w:themeColor="text1"/>
          <w:sz w:val="22"/>
          <w:szCs w:val="22"/>
        </w:rPr>
        <w:t>recruit</w:t>
      </w:r>
      <w:r w:rsidRPr="00B0326F">
        <w:rPr>
          <w:rFonts w:ascii="Arial" w:eastAsia="Arial" w:hAnsi="Arial" w:cs="Arial"/>
          <w:i/>
          <w:color w:val="000000" w:themeColor="text1"/>
          <w:spacing w:val="-3"/>
          <w:sz w:val="22"/>
          <w:szCs w:val="22"/>
        </w:rPr>
        <w:t>m</w:t>
      </w:r>
      <w:r w:rsidRPr="00B0326F">
        <w:rPr>
          <w:rFonts w:ascii="Arial" w:eastAsia="Arial" w:hAnsi="Arial" w:cs="Arial"/>
          <w:i/>
          <w:color w:val="000000" w:themeColor="text1"/>
          <w:spacing w:val="1"/>
          <w:sz w:val="22"/>
          <w:szCs w:val="22"/>
        </w:rPr>
        <w:t>en</w:t>
      </w:r>
      <w:r w:rsidRPr="00B0326F">
        <w:rPr>
          <w:rFonts w:ascii="Arial" w:eastAsia="Arial" w:hAnsi="Arial" w:cs="Arial"/>
          <w:i/>
          <w:color w:val="000000" w:themeColor="text1"/>
          <w:sz w:val="22"/>
          <w:szCs w:val="22"/>
        </w:rPr>
        <w:t xml:space="preserve">t </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z w:val="22"/>
          <w:szCs w:val="22"/>
        </w:rPr>
        <w:t>x</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z w:val="22"/>
          <w:szCs w:val="22"/>
        </w:rPr>
        <w:t>rc</w:t>
      </w:r>
      <w:r w:rsidRPr="00B0326F">
        <w:rPr>
          <w:rFonts w:ascii="Arial" w:eastAsia="Arial" w:hAnsi="Arial" w:cs="Arial"/>
          <w:i/>
          <w:color w:val="000000" w:themeColor="text1"/>
          <w:spacing w:val="-1"/>
          <w:sz w:val="22"/>
          <w:szCs w:val="22"/>
        </w:rPr>
        <w:t>i</w:t>
      </w:r>
      <w:r w:rsidRPr="00B0326F">
        <w:rPr>
          <w:rFonts w:ascii="Arial" w:eastAsia="Arial" w:hAnsi="Arial" w:cs="Arial"/>
          <w:i/>
          <w:color w:val="000000" w:themeColor="text1"/>
          <w:sz w:val="22"/>
          <w:szCs w:val="22"/>
        </w:rPr>
        <w:t>s</w:t>
      </w:r>
      <w:r w:rsidRPr="00B0326F">
        <w:rPr>
          <w:rFonts w:ascii="Arial" w:eastAsia="Arial" w:hAnsi="Arial" w:cs="Arial"/>
          <w:i/>
          <w:color w:val="000000" w:themeColor="text1"/>
          <w:spacing w:val="1"/>
          <w:sz w:val="22"/>
          <w:szCs w:val="22"/>
        </w:rPr>
        <w:t>e</w:t>
      </w:r>
      <w:r w:rsidRPr="00B0326F">
        <w:rPr>
          <w:rFonts w:ascii="Arial" w:eastAsia="Arial" w:hAnsi="Arial" w:cs="Arial"/>
          <w:i/>
          <w:color w:val="000000" w:themeColor="text1"/>
          <w:sz w:val="22"/>
          <w:szCs w:val="22"/>
        </w:rPr>
        <w:t>."</w:t>
      </w:r>
    </w:p>
    <w:p w14:paraId="3BEDAC97" w14:textId="77777777" w:rsidR="002A2B09" w:rsidRPr="00B0326F" w:rsidRDefault="002A2B09" w:rsidP="00CB39ED">
      <w:pPr>
        <w:ind w:right="-20"/>
        <w:rPr>
          <w:rFonts w:ascii="Arial" w:hAnsi="Arial" w:cs="Arial"/>
          <w:color w:val="000000" w:themeColor="text1"/>
          <w:sz w:val="22"/>
          <w:szCs w:val="22"/>
        </w:rPr>
      </w:pPr>
    </w:p>
    <w:p w14:paraId="2802E251" w14:textId="0383E00D" w:rsidR="002A2B09" w:rsidRPr="00B0326F" w:rsidRDefault="00CB39ED" w:rsidP="00CC56BA">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Si</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emp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hou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no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de</w:t>
      </w:r>
      <w:r w:rsidR="002A2B09" w:rsidRPr="00B0326F">
        <w:rPr>
          <w:rFonts w:ascii="Arial" w:eastAsia="Arial" w:hAnsi="Arial" w:cs="Arial"/>
          <w:color w:val="000000" w:themeColor="text1"/>
          <w:sz w:val="22"/>
          <w:szCs w:val="22"/>
        </w:rPr>
        <w:t>cis</w:t>
      </w:r>
      <w:r w:rsidR="002A2B09" w:rsidRPr="00B0326F">
        <w:rPr>
          <w:rFonts w:ascii="Arial" w:eastAsia="Arial" w:hAnsi="Arial" w:cs="Arial"/>
          <w:color w:val="000000" w:themeColor="text1"/>
          <w:spacing w:val="-1"/>
          <w:sz w:val="22"/>
          <w:szCs w:val="22"/>
        </w:rPr>
        <w:t>io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 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rel</w:t>
      </w:r>
      <w:r w:rsidR="002A2B09" w:rsidRPr="00B0326F">
        <w:rPr>
          <w:rFonts w:ascii="Arial" w:eastAsia="Arial" w:hAnsi="Arial" w:cs="Arial"/>
          <w:color w:val="000000" w:themeColor="text1"/>
          <w:spacing w:val="-2"/>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z w:val="22"/>
          <w:szCs w:val="22"/>
        </w:rPr>
        <w:t xml:space="preserve">o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isc</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ne</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p</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r p</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ad</w:t>
      </w:r>
      <w:r w:rsidR="002A2B09" w:rsidRPr="00B0326F">
        <w:rPr>
          <w:rFonts w:ascii="Arial" w:eastAsia="Arial" w:hAnsi="Arial" w:cs="Arial"/>
          <w:color w:val="000000" w:themeColor="text1"/>
          <w:sz w:val="22"/>
          <w:szCs w:val="22"/>
        </w:rPr>
        <w:t>jus</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me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e</w:t>
      </w:r>
      <w:r w:rsidR="00586D25" w:rsidRPr="00B0326F">
        <w:rPr>
          <w:rFonts w:ascii="Arial" w:eastAsia="Arial" w:hAnsi="Arial" w:cs="Arial"/>
          <w:color w:val="000000" w:themeColor="text1"/>
          <w:sz w:val="22"/>
          <w:szCs w:val="22"/>
        </w:rPr>
        <w:t xml:space="preserve"> with whom they have a close personal relationship,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rson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m</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(or </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ed</w:t>
      </w:r>
      <w:r w:rsidR="002A2B09" w:rsidRPr="00B0326F">
        <w:rPr>
          <w:rFonts w:ascii="Arial" w:eastAsia="Arial" w:hAnsi="Arial" w:cs="Arial"/>
          <w:color w:val="000000" w:themeColor="text1"/>
          <w:sz w:val="22"/>
          <w:szCs w:val="22"/>
        </w:rPr>
        <w:t>) an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ig</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1"/>
          <w:sz w:val="22"/>
          <w:szCs w:val="22"/>
        </w:rPr>
        <w:t>pa</w:t>
      </w:r>
      <w:r w:rsidR="002A2B09" w:rsidRPr="00B0326F">
        <w:rPr>
          <w:rFonts w:ascii="Arial" w:eastAsia="Arial" w:hAnsi="Arial" w:cs="Arial"/>
          <w:color w:val="000000" w:themeColor="text1"/>
          <w:sz w:val="22"/>
          <w:szCs w:val="22"/>
        </w:rPr>
        <w:t>rtn</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p</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rs</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re a f</w:t>
      </w:r>
      <w:r w:rsidR="002A2B09" w:rsidRPr="00B0326F">
        <w:rPr>
          <w:rFonts w:ascii="Arial" w:eastAsia="Arial" w:hAnsi="Arial" w:cs="Arial"/>
          <w:color w:val="000000" w:themeColor="text1"/>
          <w:spacing w:val="1"/>
          <w:sz w:val="22"/>
          <w:szCs w:val="22"/>
        </w:rPr>
        <w:t>am</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rela</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io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ip</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de</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e</w:t>
      </w:r>
      <w:r w:rsidR="002A2B09" w:rsidRPr="00B0326F">
        <w:rPr>
          <w:rFonts w:ascii="Arial" w:eastAsia="Arial" w:hAnsi="Arial" w:cs="Arial"/>
          <w:color w:val="000000" w:themeColor="text1"/>
          <w:spacing w:val="-2"/>
          <w:sz w:val="22"/>
          <w:szCs w:val="22"/>
        </w:rPr>
        <w:t>x</w:t>
      </w:r>
      <w:r w:rsidR="002A2B09" w:rsidRPr="00B0326F">
        <w:rPr>
          <w:rFonts w:ascii="Arial" w:eastAsia="Arial" w:hAnsi="Arial" w:cs="Arial"/>
          <w:color w:val="000000" w:themeColor="text1"/>
          <w:sz w:val="22"/>
          <w:szCs w:val="22"/>
        </w:rPr>
        <w:t>ist (see A</w:t>
      </w:r>
      <w:r w:rsidR="002A2B09" w:rsidRPr="00B0326F">
        <w:rPr>
          <w:rFonts w:ascii="Arial" w:eastAsia="Arial" w:hAnsi="Arial" w:cs="Arial"/>
          <w:color w:val="000000" w:themeColor="text1"/>
          <w:spacing w:val="1"/>
          <w:sz w:val="22"/>
          <w:szCs w:val="22"/>
        </w:rPr>
        <w:t>pp</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nd</w:t>
      </w:r>
      <w:r w:rsidR="002A2B09" w:rsidRPr="00B0326F">
        <w:rPr>
          <w:rFonts w:ascii="Arial" w:eastAsia="Arial" w:hAnsi="Arial" w:cs="Arial"/>
          <w:color w:val="000000" w:themeColor="text1"/>
          <w:sz w:val="22"/>
          <w:szCs w:val="22"/>
        </w:rPr>
        <w:t>ix</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3"/>
          <w:sz w:val="22"/>
          <w:szCs w:val="22"/>
        </w:rPr>
        <w:t>1</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1</w:t>
      </w:r>
      <w:r w:rsidR="009A2F44" w:rsidRPr="00B0326F">
        <w:rPr>
          <w:rFonts w:ascii="Arial" w:eastAsia="Arial" w:hAnsi="Arial" w:cs="Arial"/>
          <w:color w:val="000000" w:themeColor="text1"/>
          <w:sz w:val="22"/>
          <w:szCs w:val="22"/>
        </w:rPr>
        <w:t>60</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a </w:t>
      </w:r>
      <w:r w:rsidR="002A2B09" w:rsidRPr="00B0326F">
        <w:rPr>
          <w:rFonts w:ascii="Arial" w:eastAsia="Arial" w:hAnsi="Arial" w:cs="Arial"/>
          <w:color w:val="000000" w:themeColor="text1"/>
          <w:spacing w:val="-1"/>
          <w:sz w:val="22"/>
          <w:szCs w:val="22"/>
        </w:rPr>
        <w:t>de</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initi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y rela</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io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ip</w:t>
      </w:r>
      <w:r w:rsidR="002A2B09" w:rsidRPr="00B0326F">
        <w:rPr>
          <w:rFonts w:ascii="Arial" w:eastAsia="Arial" w:hAnsi="Arial" w:cs="Arial"/>
          <w:color w:val="000000" w:themeColor="text1"/>
          <w:spacing w:val="-1"/>
          <w:sz w:val="22"/>
          <w:szCs w:val="22"/>
        </w:rPr>
        <w:t>)</w:t>
      </w:r>
      <w:r w:rsidR="002A2B09" w:rsidRPr="00B0326F">
        <w:rPr>
          <w:rFonts w:ascii="Arial" w:eastAsia="Arial" w:hAnsi="Arial" w:cs="Arial"/>
          <w:color w:val="000000" w:themeColor="text1"/>
          <w:sz w:val="22"/>
          <w:szCs w:val="22"/>
        </w:rPr>
        <w:t>.</w:t>
      </w:r>
      <w:r w:rsidR="001672BB"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z w:val="22"/>
          <w:szCs w:val="22"/>
        </w:rPr>
        <w:t>For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2"/>
          <w:sz w:val="22"/>
          <w:szCs w:val="22"/>
        </w:rPr>
        <w:t>x</w:t>
      </w:r>
      <w:r w:rsidR="002A2B09" w:rsidRPr="00B0326F">
        <w:rPr>
          <w:rFonts w:ascii="Arial" w:eastAsia="Arial" w:hAnsi="Arial" w:cs="Arial"/>
          <w:color w:val="000000" w:themeColor="text1"/>
          <w:spacing w:val="1"/>
          <w:sz w:val="22"/>
          <w:szCs w:val="22"/>
        </w:rPr>
        <w:t>amp</w:t>
      </w:r>
      <w:r w:rsidR="002A2B09" w:rsidRPr="00B0326F">
        <w:rPr>
          <w:rFonts w:ascii="Arial" w:eastAsia="Arial" w:hAnsi="Arial" w:cs="Arial"/>
          <w:color w:val="000000" w:themeColor="text1"/>
          <w:sz w:val="22"/>
          <w:szCs w:val="22"/>
        </w:rPr>
        <w:t>les</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rests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end</w:t>
      </w:r>
      <w:r w:rsidR="002A2B09" w:rsidRPr="00B0326F">
        <w:rPr>
          <w:rFonts w:ascii="Arial" w:eastAsia="Arial" w:hAnsi="Arial" w:cs="Arial"/>
          <w:color w:val="000000" w:themeColor="text1"/>
          <w:sz w:val="22"/>
          <w:szCs w:val="22"/>
        </w:rPr>
        <w:t xml:space="preserve">ix </w:t>
      </w:r>
      <w:r w:rsidR="002A2B09" w:rsidRPr="00B0326F">
        <w:rPr>
          <w:rFonts w:ascii="Arial" w:eastAsia="Arial" w:hAnsi="Arial" w:cs="Arial"/>
          <w:color w:val="000000" w:themeColor="text1"/>
          <w:spacing w:val="1"/>
          <w:sz w:val="22"/>
          <w:szCs w:val="22"/>
        </w:rPr>
        <w:t>1</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 xml:space="preserve">e </w:t>
      </w:r>
      <w:r w:rsidR="002A2B09" w:rsidRPr="00B0326F">
        <w:rPr>
          <w:rFonts w:ascii="Arial" w:eastAsia="Arial" w:hAnsi="Arial" w:cs="Arial"/>
          <w:color w:val="000000" w:themeColor="text1"/>
          <w:spacing w:val="1"/>
          <w:sz w:val="22"/>
          <w:szCs w:val="22"/>
        </w:rPr>
        <w:t>1</w:t>
      </w:r>
      <w:r w:rsidR="009A2F44" w:rsidRPr="00B0326F">
        <w:rPr>
          <w:rFonts w:ascii="Arial" w:eastAsia="Arial" w:hAnsi="Arial" w:cs="Arial"/>
          <w:color w:val="000000" w:themeColor="text1"/>
          <w:sz w:val="22"/>
          <w:szCs w:val="22"/>
        </w:rPr>
        <w:t>60</w:t>
      </w:r>
      <w:r w:rsidR="006B2A22" w:rsidRPr="00B0326F">
        <w:rPr>
          <w:rFonts w:ascii="Arial" w:eastAsia="Arial" w:hAnsi="Arial" w:cs="Arial"/>
          <w:color w:val="000000" w:themeColor="text1"/>
          <w:spacing w:val="1"/>
          <w:sz w:val="22"/>
          <w:szCs w:val="22"/>
        </w:rPr>
        <w:t>.</w:t>
      </w:r>
    </w:p>
    <w:p w14:paraId="4E47265F" w14:textId="77777777" w:rsidR="002A2B09" w:rsidRPr="00B0326F" w:rsidRDefault="002A2B09" w:rsidP="00CB39ED">
      <w:pPr>
        <w:ind w:right="-20"/>
        <w:rPr>
          <w:rFonts w:ascii="Arial" w:hAnsi="Arial" w:cs="Arial"/>
          <w:color w:val="000000" w:themeColor="text1"/>
          <w:sz w:val="22"/>
          <w:szCs w:val="22"/>
        </w:rPr>
      </w:pPr>
    </w:p>
    <w:p w14:paraId="1A97E5ED" w14:textId="18406470" w:rsidR="002A2B09" w:rsidRPr="00B0326F" w:rsidRDefault="002A2B09" w:rsidP="00CC56BA">
      <w:pPr>
        <w:tabs>
          <w:tab w:val="left" w:pos="820"/>
        </w:tabs>
        <w:ind w:left="567" w:right="-20" w:hanging="567"/>
        <w:rPr>
          <w:rFonts w:ascii="Arial" w:eastAsia="Arial" w:hAnsi="Arial" w:cs="Arial"/>
          <w:bCs/>
          <w:color w:val="000000" w:themeColor="text1"/>
          <w:sz w:val="22"/>
          <w:szCs w:val="22"/>
          <w:u w:val="single"/>
        </w:rPr>
      </w:pPr>
      <w:r w:rsidRPr="00B0326F">
        <w:rPr>
          <w:rFonts w:ascii="Arial" w:eastAsia="Arial" w:hAnsi="Arial" w:cs="Arial"/>
          <w:bCs/>
          <w:color w:val="000000" w:themeColor="text1"/>
          <w:spacing w:val="1"/>
          <w:sz w:val="22"/>
          <w:szCs w:val="22"/>
        </w:rPr>
        <w:t>4</w:t>
      </w:r>
      <w:r w:rsidRPr="00B0326F">
        <w:rPr>
          <w:rFonts w:ascii="Arial" w:eastAsia="Arial" w:hAnsi="Arial" w:cs="Arial"/>
          <w:bCs/>
          <w:color w:val="000000" w:themeColor="text1"/>
          <w:sz w:val="22"/>
          <w:szCs w:val="22"/>
        </w:rPr>
        <w:t>.6</w:t>
      </w:r>
      <w:r w:rsidRPr="00B0326F">
        <w:rPr>
          <w:rFonts w:ascii="Arial" w:eastAsia="Arial" w:hAnsi="Arial" w:cs="Arial"/>
          <w:bCs/>
          <w:color w:val="000000" w:themeColor="text1"/>
          <w:sz w:val="22"/>
          <w:szCs w:val="22"/>
        </w:rPr>
        <w:tab/>
      </w:r>
      <w:bookmarkStart w:id="79" w:name="Part4OfficersCoC46"/>
      <w:r w:rsidRPr="00B0326F">
        <w:rPr>
          <w:rFonts w:ascii="Arial" w:eastAsia="Arial" w:hAnsi="Arial" w:cs="Arial"/>
          <w:bCs/>
          <w:color w:val="000000" w:themeColor="text1"/>
          <w:sz w:val="22"/>
          <w:szCs w:val="22"/>
          <w:u w:val="single"/>
        </w:rPr>
        <w:t>Outs</w:t>
      </w:r>
      <w:r w:rsidRPr="00B0326F">
        <w:rPr>
          <w:rFonts w:ascii="Arial" w:eastAsia="Arial" w:hAnsi="Arial" w:cs="Arial"/>
          <w:bCs/>
          <w:color w:val="000000" w:themeColor="text1"/>
          <w:spacing w:val="1"/>
          <w:sz w:val="22"/>
          <w:szCs w:val="22"/>
          <w:u w:val="single"/>
        </w:rPr>
        <w:t>i</w:t>
      </w:r>
      <w:r w:rsidRPr="00B0326F">
        <w:rPr>
          <w:rFonts w:ascii="Arial" w:eastAsia="Arial" w:hAnsi="Arial" w:cs="Arial"/>
          <w:bCs/>
          <w:color w:val="000000" w:themeColor="text1"/>
          <w:sz w:val="22"/>
          <w:szCs w:val="22"/>
          <w:u w:val="single"/>
        </w:rPr>
        <w:t>de Commitmen</w:t>
      </w:r>
      <w:r w:rsidRPr="00B0326F">
        <w:rPr>
          <w:rFonts w:ascii="Arial" w:eastAsia="Arial" w:hAnsi="Arial" w:cs="Arial"/>
          <w:bCs/>
          <w:color w:val="000000" w:themeColor="text1"/>
          <w:spacing w:val="-3"/>
          <w:sz w:val="22"/>
          <w:szCs w:val="22"/>
          <w:u w:val="single"/>
        </w:rPr>
        <w:t>t</w:t>
      </w:r>
      <w:r w:rsidRPr="00B0326F">
        <w:rPr>
          <w:rFonts w:ascii="Arial" w:eastAsia="Arial" w:hAnsi="Arial" w:cs="Arial"/>
          <w:bCs/>
          <w:color w:val="000000" w:themeColor="text1"/>
          <w:sz w:val="22"/>
          <w:szCs w:val="22"/>
          <w:u w:val="single"/>
        </w:rPr>
        <w:t>s</w:t>
      </w:r>
      <w:bookmarkEnd w:id="79"/>
    </w:p>
    <w:p w14:paraId="418DA262" w14:textId="77777777" w:rsidR="009E4145" w:rsidRPr="00B0326F" w:rsidRDefault="009E4145" w:rsidP="00CC56BA">
      <w:pPr>
        <w:tabs>
          <w:tab w:val="left" w:pos="820"/>
        </w:tabs>
        <w:ind w:left="567" w:right="-20" w:hanging="567"/>
        <w:rPr>
          <w:rFonts w:ascii="Arial" w:eastAsia="Arial" w:hAnsi="Arial" w:cs="Arial"/>
          <w:color w:val="000000" w:themeColor="text1"/>
          <w:sz w:val="22"/>
          <w:szCs w:val="22"/>
          <w:u w:val="single"/>
        </w:rPr>
      </w:pPr>
    </w:p>
    <w:p w14:paraId="0E712766" w14:textId="4F3B513D" w:rsidR="006B2A22" w:rsidRPr="00B0326F" w:rsidRDefault="00CB39ED" w:rsidP="006B2A22">
      <w:pPr>
        <w:widowControl w:val="0"/>
        <w:ind w:left="567" w:hanging="567"/>
        <w:rPr>
          <w:rFonts w:ascii="Arial" w:hAnsi="Arial" w:cs="Arial"/>
          <w:color w:val="000000" w:themeColor="text1"/>
          <w:sz w:val="22"/>
          <w:szCs w:val="22"/>
        </w:rPr>
      </w:pPr>
      <w:r w:rsidRPr="00B0326F">
        <w:rPr>
          <w:rFonts w:ascii="Arial" w:hAnsi="Arial" w:cs="Arial"/>
          <w:color w:val="000000" w:themeColor="text1"/>
          <w:sz w:val="22"/>
          <w:szCs w:val="22"/>
        </w:rPr>
        <w:tab/>
      </w:r>
      <w:r w:rsidR="006B2A22" w:rsidRPr="00B0326F">
        <w:rPr>
          <w:rFonts w:ascii="Arial" w:hAnsi="Arial" w:cs="Arial"/>
          <w:color w:val="000000" w:themeColor="text1"/>
          <w:sz w:val="22"/>
          <w:szCs w:val="22"/>
        </w:rPr>
        <w:t>Employees must not have any external business, external employment or external appointment without advising their line manager.  Employees should adhere to the requirements regarding declaration of interests (seeking clarification from their line manager if required) if any of the following apply to the business, employment or appointment, and engagement in it would, in the Council’s view:</w:t>
      </w:r>
    </w:p>
    <w:p w14:paraId="26013C36" w14:textId="31A85DF6" w:rsidR="006B2A22" w:rsidRPr="00B0326F" w:rsidRDefault="006B2A22" w:rsidP="006B2A22">
      <w:pPr>
        <w:widowControl w:val="0"/>
        <w:numPr>
          <w:ilvl w:val="0"/>
          <w:numId w:val="175"/>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 xml:space="preserve">not be in the Council’s </w:t>
      </w:r>
      <w:proofErr w:type="gramStart"/>
      <w:r w:rsidRPr="00B0326F">
        <w:rPr>
          <w:rFonts w:ascii="Arial" w:hAnsi="Arial" w:cs="Arial"/>
          <w:color w:val="000000" w:themeColor="text1"/>
          <w:sz w:val="22"/>
          <w:szCs w:val="22"/>
        </w:rPr>
        <w:t>interests;</w:t>
      </w:r>
      <w:proofErr w:type="gramEnd"/>
    </w:p>
    <w:p w14:paraId="186FBA63" w14:textId="2329872D" w:rsidR="006B2A22" w:rsidRPr="00B0326F" w:rsidRDefault="006B2A22" w:rsidP="006B2A22">
      <w:pPr>
        <w:widowControl w:val="0"/>
        <w:numPr>
          <w:ilvl w:val="0"/>
          <w:numId w:val="174"/>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 xml:space="preserve">put the employee in a position where duty to the Council and external interests would conflict, or are likely to </w:t>
      </w:r>
      <w:proofErr w:type="gramStart"/>
      <w:r w:rsidRPr="00B0326F">
        <w:rPr>
          <w:rFonts w:ascii="Arial" w:hAnsi="Arial" w:cs="Arial"/>
          <w:color w:val="000000" w:themeColor="text1"/>
          <w:sz w:val="22"/>
          <w:szCs w:val="22"/>
        </w:rPr>
        <w:t>conflict;</w:t>
      </w:r>
      <w:proofErr w:type="gramEnd"/>
    </w:p>
    <w:p w14:paraId="114E287B" w14:textId="77777777" w:rsidR="006B2A22" w:rsidRPr="00B0326F" w:rsidRDefault="006B2A22" w:rsidP="006B2A22">
      <w:pPr>
        <w:widowControl w:val="0"/>
        <w:numPr>
          <w:ilvl w:val="0"/>
          <w:numId w:val="174"/>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weaken public confidence in the impartiality of the Council or in the effective conduct of the Council’s work.</w:t>
      </w:r>
    </w:p>
    <w:p w14:paraId="7E73B937" w14:textId="77777777" w:rsidR="006B2A22" w:rsidRPr="00B0326F" w:rsidRDefault="006B2A22" w:rsidP="006B2A22">
      <w:pPr>
        <w:widowControl w:val="0"/>
        <w:ind w:left="567" w:hanging="567"/>
        <w:rPr>
          <w:rFonts w:ascii="Arial" w:hAnsi="Arial" w:cs="Arial"/>
          <w:color w:val="000000" w:themeColor="text1"/>
          <w:sz w:val="22"/>
          <w:szCs w:val="22"/>
        </w:rPr>
      </w:pPr>
    </w:p>
    <w:p w14:paraId="38957E93" w14:textId="228B25F1" w:rsidR="006B2A22" w:rsidRPr="00B0326F" w:rsidRDefault="006B2A22" w:rsidP="006B2A22">
      <w:pPr>
        <w:widowControl w:val="0"/>
        <w:ind w:left="567" w:hanging="567"/>
        <w:rPr>
          <w:rFonts w:ascii="Arial" w:hAnsi="Arial" w:cs="Arial"/>
          <w:color w:val="000000" w:themeColor="text1"/>
          <w:sz w:val="22"/>
          <w:szCs w:val="22"/>
        </w:rPr>
      </w:pPr>
      <w:r w:rsidRPr="00B0326F">
        <w:rPr>
          <w:rFonts w:ascii="Arial" w:hAnsi="Arial" w:cs="Arial"/>
          <w:color w:val="000000" w:themeColor="text1"/>
          <w:sz w:val="22"/>
          <w:szCs w:val="22"/>
        </w:rPr>
        <w:tab/>
        <w:t>Engagement in any external business, employment or appointment will be deemed to act detrimentally to the Council’s interests where it may give rise to or contribute to an employee’s sickness absence, or deterioration in performance.</w:t>
      </w:r>
    </w:p>
    <w:p w14:paraId="5A25902A" w14:textId="77777777" w:rsidR="006B2A22" w:rsidRPr="00B0326F" w:rsidRDefault="006B2A22" w:rsidP="006B2A22">
      <w:pPr>
        <w:widowControl w:val="0"/>
        <w:ind w:left="567" w:hanging="567"/>
        <w:rPr>
          <w:rFonts w:ascii="Arial" w:hAnsi="Arial" w:cs="Arial"/>
          <w:color w:val="000000" w:themeColor="text1"/>
          <w:sz w:val="22"/>
          <w:szCs w:val="22"/>
        </w:rPr>
      </w:pPr>
    </w:p>
    <w:p w14:paraId="6E186F06" w14:textId="64C374F2" w:rsidR="006B2A22" w:rsidRPr="00B0326F" w:rsidRDefault="006B2A22" w:rsidP="006B2A22">
      <w:pPr>
        <w:widowControl w:val="0"/>
        <w:ind w:left="567" w:hanging="567"/>
        <w:rPr>
          <w:rFonts w:ascii="Arial" w:hAnsi="Arial" w:cs="Arial"/>
          <w:color w:val="000000" w:themeColor="text1"/>
          <w:sz w:val="22"/>
          <w:szCs w:val="22"/>
        </w:rPr>
      </w:pPr>
      <w:r w:rsidRPr="00B0326F">
        <w:rPr>
          <w:rFonts w:ascii="Arial" w:hAnsi="Arial" w:cs="Arial"/>
          <w:color w:val="000000" w:themeColor="text1"/>
          <w:sz w:val="22"/>
          <w:szCs w:val="22"/>
        </w:rPr>
        <w:tab/>
        <w:t>Employees should follow the Council’s rules on the use of Council facilities including administrative or technical support, ownership of intellectual property or copyright created during their employment.</w:t>
      </w:r>
    </w:p>
    <w:p w14:paraId="0E68246A" w14:textId="3A683C3B" w:rsidR="002A2B09" w:rsidRPr="00B0326F" w:rsidRDefault="002A2B09" w:rsidP="006B2A22">
      <w:pPr>
        <w:ind w:left="567" w:right="-23" w:hanging="567"/>
        <w:rPr>
          <w:rFonts w:ascii="Arial" w:hAnsi="Arial" w:cs="Arial"/>
          <w:color w:val="000000" w:themeColor="text1"/>
          <w:sz w:val="22"/>
          <w:szCs w:val="22"/>
        </w:rPr>
      </w:pPr>
    </w:p>
    <w:p w14:paraId="4C49A2B7" w14:textId="6D375B74" w:rsidR="002A2B09" w:rsidRPr="00B0326F" w:rsidRDefault="00D31CA1" w:rsidP="000B0D7F">
      <w:pPr>
        <w:ind w:left="567" w:right="-23"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rs 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ci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ir</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res</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sibil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 </w:t>
      </w:r>
      <w:r w:rsidR="006B2A22"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6B2A22" w:rsidRPr="00B0326F">
        <w:rPr>
          <w:rFonts w:ascii="Arial" w:eastAsia="Arial" w:hAnsi="Arial" w:cs="Arial"/>
          <w:color w:val="000000" w:themeColor="text1"/>
          <w:spacing w:val="1"/>
          <w:sz w:val="22"/>
          <w:szCs w:val="22"/>
        </w:rPr>
        <w:t>Working Time Regulations (NI) 2016.</w:t>
      </w:r>
    </w:p>
    <w:p w14:paraId="0B3409DB" w14:textId="0A5FADC0" w:rsidR="002A2B09" w:rsidRPr="00B0326F" w:rsidRDefault="002A2B09" w:rsidP="00CC56BA">
      <w:pPr>
        <w:tabs>
          <w:tab w:val="left" w:pos="820"/>
        </w:tabs>
        <w:ind w:left="567" w:right="-20" w:hanging="567"/>
        <w:rPr>
          <w:rFonts w:ascii="Arial" w:eastAsia="Arial" w:hAnsi="Arial" w:cs="Arial"/>
          <w:color w:val="000000" w:themeColor="text1"/>
          <w:sz w:val="22"/>
          <w:szCs w:val="22"/>
          <w:u w:val="single"/>
        </w:rPr>
      </w:pPr>
      <w:r w:rsidRPr="00B0326F">
        <w:rPr>
          <w:rFonts w:ascii="Arial" w:eastAsia="Arial" w:hAnsi="Arial" w:cs="Arial"/>
          <w:bCs/>
          <w:color w:val="000000" w:themeColor="text1"/>
          <w:spacing w:val="1"/>
          <w:sz w:val="22"/>
          <w:szCs w:val="22"/>
        </w:rPr>
        <w:lastRenderedPageBreak/>
        <w:t>4</w:t>
      </w:r>
      <w:r w:rsidRPr="00B0326F">
        <w:rPr>
          <w:rFonts w:ascii="Arial" w:eastAsia="Arial" w:hAnsi="Arial" w:cs="Arial"/>
          <w:bCs/>
          <w:color w:val="000000" w:themeColor="text1"/>
          <w:sz w:val="22"/>
          <w:szCs w:val="22"/>
        </w:rPr>
        <w:t>.7</w:t>
      </w:r>
      <w:r w:rsidRPr="00B0326F">
        <w:rPr>
          <w:rFonts w:ascii="Arial" w:eastAsia="Arial" w:hAnsi="Arial" w:cs="Arial"/>
          <w:bCs/>
          <w:color w:val="000000" w:themeColor="text1"/>
          <w:sz w:val="22"/>
          <w:szCs w:val="22"/>
        </w:rPr>
        <w:tab/>
      </w:r>
      <w:bookmarkStart w:id="80" w:name="Part4OfficersCoC47"/>
      <w:r w:rsidRPr="00B0326F">
        <w:rPr>
          <w:rFonts w:ascii="Arial" w:eastAsia="Arial" w:hAnsi="Arial" w:cs="Arial"/>
          <w:bCs/>
          <w:color w:val="000000" w:themeColor="text1"/>
          <w:sz w:val="22"/>
          <w:szCs w:val="22"/>
          <w:u w:val="single"/>
        </w:rPr>
        <w:t>P</w:t>
      </w:r>
      <w:r w:rsidRPr="00B0326F">
        <w:rPr>
          <w:rFonts w:ascii="Arial" w:eastAsia="Arial" w:hAnsi="Arial" w:cs="Arial"/>
          <w:bCs/>
          <w:color w:val="000000" w:themeColor="text1"/>
          <w:spacing w:val="1"/>
          <w:sz w:val="22"/>
          <w:szCs w:val="22"/>
          <w:u w:val="single"/>
        </w:rPr>
        <w:t>e</w:t>
      </w:r>
      <w:r w:rsidRPr="00B0326F">
        <w:rPr>
          <w:rFonts w:ascii="Arial" w:eastAsia="Arial" w:hAnsi="Arial" w:cs="Arial"/>
          <w:bCs/>
          <w:color w:val="000000" w:themeColor="text1"/>
          <w:sz w:val="22"/>
          <w:szCs w:val="22"/>
          <w:u w:val="single"/>
        </w:rPr>
        <w:t>r</w:t>
      </w:r>
      <w:r w:rsidRPr="00B0326F">
        <w:rPr>
          <w:rFonts w:ascii="Arial" w:eastAsia="Arial" w:hAnsi="Arial" w:cs="Arial"/>
          <w:bCs/>
          <w:color w:val="000000" w:themeColor="text1"/>
          <w:spacing w:val="1"/>
          <w:sz w:val="22"/>
          <w:szCs w:val="22"/>
          <w:u w:val="single"/>
        </w:rPr>
        <w:t>s</w:t>
      </w:r>
      <w:r w:rsidRPr="00B0326F">
        <w:rPr>
          <w:rFonts w:ascii="Arial" w:eastAsia="Arial" w:hAnsi="Arial" w:cs="Arial"/>
          <w:bCs/>
          <w:color w:val="000000" w:themeColor="text1"/>
          <w:sz w:val="22"/>
          <w:szCs w:val="22"/>
          <w:u w:val="single"/>
        </w:rPr>
        <w:t>on</w:t>
      </w:r>
      <w:r w:rsidRPr="00B0326F">
        <w:rPr>
          <w:rFonts w:ascii="Arial" w:eastAsia="Arial" w:hAnsi="Arial" w:cs="Arial"/>
          <w:bCs/>
          <w:color w:val="000000" w:themeColor="text1"/>
          <w:spacing w:val="-2"/>
          <w:sz w:val="22"/>
          <w:szCs w:val="22"/>
          <w:u w:val="single"/>
        </w:rPr>
        <w:t>a</w:t>
      </w:r>
      <w:r w:rsidRPr="00B0326F">
        <w:rPr>
          <w:rFonts w:ascii="Arial" w:eastAsia="Arial" w:hAnsi="Arial" w:cs="Arial"/>
          <w:bCs/>
          <w:color w:val="000000" w:themeColor="text1"/>
          <w:sz w:val="22"/>
          <w:szCs w:val="22"/>
          <w:u w:val="single"/>
        </w:rPr>
        <w:t>l</w:t>
      </w:r>
      <w:r w:rsidRPr="00B0326F">
        <w:rPr>
          <w:rFonts w:ascii="Arial" w:eastAsia="Arial" w:hAnsi="Arial" w:cs="Arial"/>
          <w:bCs/>
          <w:color w:val="000000" w:themeColor="text1"/>
          <w:spacing w:val="1"/>
          <w:sz w:val="22"/>
          <w:szCs w:val="22"/>
          <w:u w:val="single"/>
        </w:rPr>
        <w:t xml:space="preserve"> </w:t>
      </w:r>
      <w:r w:rsidRPr="00B0326F">
        <w:rPr>
          <w:rFonts w:ascii="Arial" w:eastAsia="Arial" w:hAnsi="Arial" w:cs="Arial"/>
          <w:bCs/>
          <w:color w:val="000000" w:themeColor="text1"/>
          <w:sz w:val="22"/>
          <w:szCs w:val="22"/>
          <w:u w:val="single"/>
        </w:rPr>
        <w:t>Inter</w:t>
      </w:r>
      <w:r w:rsidRPr="00B0326F">
        <w:rPr>
          <w:rFonts w:ascii="Arial" w:eastAsia="Arial" w:hAnsi="Arial" w:cs="Arial"/>
          <w:bCs/>
          <w:color w:val="000000" w:themeColor="text1"/>
          <w:spacing w:val="-1"/>
          <w:sz w:val="22"/>
          <w:szCs w:val="22"/>
          <w:u w:val="single"/>
        </w:rPr>
        <w:t>e</w:t>
      </w:r>
      <w:r w:rsidRPr="00B0326F">
        <w:rPr>
          <w:rFonts w:ascii="Arial" w:eastAsia="Arial" w:hAnsi="Arial" w:cs="Arial"/>
          <w:bCs/>
          <w:color w:val="000000" w:themeColor="text1"/>
          <w:spacing w:val="1"/>
          <w:sz w:val="22"/>
          <w:szCs w:val="22"/>
          <w:u w:val="single"/>
        </w:rPr>
        <w:t>s</w:t>
      </w:r>
      <w:r w:rsidRPr="00B0326F">
        <w:rPr>
          <w:rFonts w:ascii="Arial" w:eastAsia="Arial" w:hAnsi="Arial" w:cs="Arial"/>
          <w:bCs/>
          <w:color w:val="000000" w:themeColor="text1"/>
          <w:sz w:val="22"/>
          <w:szCs w:val="22"/>
          <w:u w:val="single"/>
        </w:rPr>
        <w:t>ts</w:t>
      </w:r>
      <w:bookmarkEnd w:id="80"/>
    </w:p>
    <w:p w14:paraId="2CEC0961" w14:textId="77777777" w:rsidR="002A2B09" w:rsidRPr="00B0326F" w:rsidRDefault="002A2B09" w:rsidP="00C40808">
      <w:pPr>
        <w:ind w:right="-20"/>
        <w:rPr>
          <w:rFonts w:ascii="Arial" w:hAnsi="Arial" w:cs="Arial"/>
          <w:color w:val="000000" w:themeColor="text1"/>
          <w:sz w:val="22"/>
          <w:szCs w:val="22"/>
        </w:rPr>
      </w:pPr>
    </w:p>
    <w:p w14:paraId="407F5D89" w14:textId="08468EF2" w:rsidR="002A2B09" w:rsidRPr="00B0326F" w:rsidRDefault="00C40808" w:rsidP="009E4145">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 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iew</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lar</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the</w:t>
      </w:r>
      <w:r w:rsidR="002A2B09" w:rsidRPr="00B0326F">
        <w:rPr>
          <w:rFonts w:ascii="Arial" w:eastAsia="Arial" w:hAnsi="Arial" w:cs="Arial"/>
          <w:color w:val="000000" w:themeColor="text1"/>
          <w:sz w:val="22"/>
          <w:szCs w:val="22"/>
        </w:rPr>
        <w:t>ir</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z w:val="22"/>
          <w:szCs w:val="22"/>
        </w:rPr>
        <w:t>rso</w:t>
      </w:r>
      <w:r w:rsidR="002A2B09" w:rsidRPr="00B0326F">
        <w:rPr>
          <w:rFonts w:ascii="Arial" w:eastAsia="Arial" w:hAnsi="Arial" w:cs="Arial"/>
          <w:color w:val="000000" w:themeColor="text1"/>
          <w:spacing w:val="1"/>
          <w:sz w:val="22"/>
          <w:szCs w:val="22"/>
        </w:rPr>
        <w:t>na</w:t>
      </w:r>
      <w:r w:rsidR="002A2B09" w:rsidRPr="00B0326F">
        <w:rPr>
          <w:rFonts w:ascii="Arial" w:eastAsia="Arial" w:hAnsi="Arial" w:cs="Arial"/>
          <w:color w:val="000000" w:themeColor="text1"/>
          <w:sz w:val="22"/>
          <w:szCs w:val="22"/>
        </w:rPr>
        <w:t>l ci</w:t>
      </w:r>
      <w:r w:rsidR="002A2B09" w:rsidRPr="00B0326F">
        <w:rPr>
          <w:rFonts w:ascii="Arial" w:eastAsia="Arial" w:hAnsi="Arial" w:cs="Arial"/>
          <w:color w:val="000000" w:themeColor="text1"/>
          <w:spacing w:val="-1"/>
          <w:sz w:val="22"/>
          <w:szCs w:val="22"/>
        </w:rPr>
        <w:t>r</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ta</w:t>
      </w:r>
      <w:r w:rsidR="002A2B09" w:rsidRPr="00B0326F">
        <w:rPr>
          <w:rFonts w:ascii="Arial" w:eastAsia="Arial" w:hAnsi="Arial" w:cs="Arial"/>
          <w:color w:val="000000" w:themeColor="text1"/>
          <w:spacing w:val="-2"/>
          <w:sz w:val="22"/>
          <w:szCs w:val="22"/>
        </w:rPr>
        <w:t>k</w:t>
      </w:r>
      <w:r w:rsidR="002A2B09" w:rsidRPr="00B0326F">
        <w:rPr>
          <w:rFonts w:ascii="Arial" w:eastAsia="Arial" w:hAnsi="Arial" w:cs="Arial"/>
          <w:color w:val="000000" w:themeColor="text1"/>
          <w:sz w:val="22"/>
          <w:szCs w:val="22"/>
        </w:rPr>
        <w:t>e st</w:t>
      </w:r>
      <w:r w:rsidR="002A2B09" w:rsidRPr="00B0326F">
        <w:rPr>
          <w:rFonts w:ascii="Arial" w:eastAsia="Arial" w:hAnsi="Arial" w:cs="Arial"/>
          <w:color w:val="000000" w:themeColor="text1"/>
          <w:spacing w:val="1"/>
          <w:sz w:val="22"/>
          <w:szCs w:val="22"/>
        </w:rPr>
        <w:t>ep</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ea</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an</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po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 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te</w:t>
      </w:r>
      <w:r w:rsidR="002A2B09" w:rsidRPr="00B0326F">
        <w:rPr>
          <w:rFonts w:ascii="Arial" w:eastAsia="Arial" w:hAnsi="Arial" w:cs="Arial"/>
          <w:color w:val="000000" w:themeColor="text1"/>
          <w:sz w:val="22"/>
          <w:szCs w:val="22"/>
        </w:rPr>
        <w:t>rest</w:t>
      </w:r>
      <w:r w:rsidR="00297D34" w:rsidRPr="00B0326F">
        <w:rPr>
          <w:rFonts w:ascii="Arial" w:eastAsia="Arial" w:hAnsi="Arial" w:cs="Arial"/>
          <w:color w:val="000000" w:themeColor="text1"/>
          <w:sz w:val="22"/>
          <w:szCs w:val="22"/>
        </w:rPr>
        <w:t xml:space="preserve"> (refer to paragraph 4.1, page </w:t>
      </w:r>
      <w:r w:rsidR="005B15F8" w:rsidRPr="00B0326F">
        <w:rPr>
          <w:rFonts w:ascii="Arial" w:eastAsia="Arial" w:hAnsi="Arial" w:cs="Arial"/>
          <w:color w:val="000000" w:themeColor="text1"/>
          <w:sz w:val="22"/>
          <w:szCs w:val="22"/>
        </w:rPr>
        <w:t>152</w:t>
      </w:r>
      <w:r w:rsidR="00297D34"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z w:val="22"/>
          <w:szCs w:val="22"/>
        </w:rPr>
        <w:t>.</w:t>
      </w:r>
      <w:r w:rsidR="001672BB" w:rsidRPr="00B0326F">
        <w:rPr>
          <w:rFonts w:ascii="Arial" w:eastAsia="Arial" w:hAnsi="Arial" w:cs="Arial"/>
          <w:color w:val="000000" w:themeColor="text1"/>
          <w:sz w:val="22"/>
          <w:szCs w:val="22"/>
        </w:rPr>
        <w:t xml:space="preserve"> </w:t>
      </w:r>
      <w:r w:rsidR="00297D34" w:rsidRPr="00B0326F">
        <w:rPr>
          <w:rFonts w:ascii="Arial" w:eastAsia="Arial" w:hAnsi="Arial" w:cs="Arial"/>
          <w:color w:val="000000" w:themeColor="text1"/>
          <w:sz w:val="22"/>
          <w:szCs w:val="22"/>
        </w:rPr>
        <w:t xml:space="preserve">As soon as they become aware of potential </w:t>
      </w:r>
      <w:r w:rsidR="00C2458C" w:rsidRPr="00B0326F">
        <w:rPr>
          <w:rFonts w:ascii="Arial" w:eastAsia="Arial" w:hAnsi="Arial" w:cs="Arial"/>
          <w:color w:val="000000" w:themeColor="text1"/>
          <w:sz w:val="22"/>
          <w:szCs w:val="22"/>
        </w:rPr>
        <w:t>conflict</w:t>
      </w:r>
      <w:r w:rsidR="00297D34" w:rsidRPr="00B0326F">
        <w:rPr>
          <w:rFonts w:ascii="Arial" w:eastAsia="Arial" w:hAnsi="Arial" w:cs="Arial"/>
          <w:color w:val="000000" w:themeColor="text1"/>
          <w:sz w:val="22"/>
          <w:szCs w:val="22"/>
        </w:rPr>
        <w:t>, 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de</w:t>
      </w:r>
      <w:r w:rsidR="002A2B09" w:rsidRPr="00B0326F">
        <w:rPr>
          <w:rFonts w:ascii="Arial" w:eastAsia="Arial" w:hAnsi="Arial" w:cs="Arial"/>
          <w:color w:val="000000" w:themeColor="text1"/>
          <w:sz w:val="22"/>
          <w:szCs w:val="22"/>
        </w:rPr>
        <w:t>clare 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pp</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 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n</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cial</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n</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6"/>
          <w:sz w:val="22"/>
          <w:szCs w:val="22"/>
        </w:rPr>
        <w:t>n</w:t>
      </w:r>
      <w:r w:rsidR="002A2B09" w:rsidRPr="00B0326F">
        <w:rPr>
          <w:rFonts w:ascii="Arial" w:eastAsia="Arial" w:hAnsi="Arial" w:cs="Arial"/>
          <w:color w:val="000000" w:themeColor="text1"/>
          <w:spacing w:val="-3"/>
          <w:sz w:val="22"/>
          <w:szCs w:val="22"/>
        </w:rPr>
        <w:t>-</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cial 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rests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y 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sid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3"/>
          <w:sz w:val="22"/>
          <w:szCs w:val="22"/>
        </w:rPr>
        <w:t>c</w:t>
      </w:r>
      <w:r w:rsidR="002A2B09" w:rsidRPr="00B0326F">
        <w:rPr>
          <w:rFonts w:ascii="Arial" w:eastAsia="Arial" w:hAnsi="Arial" w:cs="Arial"/>
          <w:color w:val="000000" w:themeColor="text1"/>
          <w:spacing w:val="1"/>
          <w:sz w:val="22"/>
          <w:szCs w:val="22"/>
        </w:rPr>
        <w:t>ou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pacing w:val="1"/>
          <w:sz w:val="22"/>
          <w:szCs w:val="22"/>
        </w:rPr>
        <w:t>bou</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2"/>
          <w:sz w:val="22"/>
          <w:szCs w:val="22"/>
        </w:rPr>
        <w:t xml:space="preserve"> 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oun</w:t>
      </w:r>
      <w:r w:rsidR="002A2B09" w:rsidRPr="00B0326F">
        <w:rPr>
          <w:rFonts w:ascii="Arial" w:eastAsia="Arial" w:hAnsi="Arial" w:cs="Arial"/>
          <w:color w:val="000000" w:themeColor="text1"/>
          <w:sz w:val="22"/>
          <w:szCs w:val="22"/>
        </w:rPr>
        <w:t>ci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’s in</w:t>
      </w:r>
      <w:r w:rsidR="002A2B09" w:rsidRPr="00B0326F">
        <w:rPr>
          <w:rFonts w:ascii="Arial" w:eastAsia="Arial" w:hAnsi="Arial" w:cs="Arial"/>
          <w:color w:val="000000" w:themeColor="text1"/>
          <w:spacing w:val="1"/>
          <w:sz w:val="22"/>
          <w:szCs w:val="22"/>
        </w:rPr>
        <w:t>te</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sts,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1"/>
          <w:sz w:val="22"/>
          <w:szCs w:val="22"/>
        </w:rPr>
        <w:t>in</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w:t>
      </w:r>
    </w:p>
    <w:p w14:paraId="7B925A7A" w14:textId="7E7470F1" w:rsidR="002A2B09" w:rsidRPr="00B0326F" w:rsidRDefault="002A2B09" w:rsidP="006B2A22">
      <w:pPr>
        <w:pStyle w:val="ListParagraph"/>
        <w:numPr>
          <w:ilvl w:val="0"/>
          <w:numId w:val="145"/>
        </w:numPr>
        <w:ind w:left="1134" w:right="-20" w:hanging="567"/>
        <w:rPr>
          <w:rFonts w:eastAsia="Arial" w:cs="Arial"/>
          <w:sz w:val="22"/>
          <w:szCs w:val="22"/>
        </w:rPr>
      </w:pPr>
      <w:r w:rsidRPr="00B0326F">
        <w:rPr>
          <w:rFonts w:eastAsia="Arial" w:cs="Arial"/>
          <w:spacing w:val="1"/>
          <w:sz w:val="22"/>
          <w:szCs w:val="22"/>
        </w:rPr>
        <w:t>m</w:t>
      </w:r>
      <w:r w:rsidRPr="00B0326F">
        <w:rPr>
          <w:rFonts w:eastAsia="Arial" w:cs="Arial"/>
          <w:spacing w:val="-1"/>
          <w:sz w:val="22"/>
          <w:szCs w:val="22"/>
        </w:rPr>
        <w:t>e</w:t>
      </w:r>
      <w:r w:rsidRPr="00B0326F">
        <w:rPr>
          <w:rFonts w:eastAsia="Arial" w:cs="Arial"/>
          <w:spacing w:val="1"/>
          <w:sz w:val="22"/>
          <w:szCs w:val="22"/>
        </w:rPr>
        <w:t>m</w:t>
      </w:r>
      <w:r w:rsidRPr="00B0326F">
        <w:rPr>
          <w:rFonts w:eastAsia="Arial" w:cs="Arial"/>
          <w:spacing w:val="-1"/>
          <w:sz w:val="22"/>
          <w:szCs w:val="22"/>
        </w:rPr>
        <w:t>b</w:t>
      </w:r>
      <w:r w:rsidRPr="00B0326F">
        <w:rPr>
          <w:rFonts w:eastAsia="Arial" w:cs="Arial"/>
          <w:spacing w:val="1"/>
          <w:sz w:val="22"/>
          <w:szCs w:val="22"/>
        </w:rPr>
        <w:t>e</w:t>
      </w:r>
      <w:r w:rsidRPr="00B0326F">
        <w:rPr>
          <w:rFonts w:eastAsia="Arial" w:cs="Arial"/>
          <w:sz w:val="22"/>
          <w:szCs w:val="22"/>
        </w:rPr>
        <w:t xml:space="preserve">rship </w:t>
      </w:r>
      <w:r w:rsidRPr="00B0326F">
        <w:rPr>
          <w:rFonts w:eastAsia="Arial" w:cs="Arial"/>
          <w:spacing w:val="-1"/>
          <w:sz w:val="22"/>
          <w:szCs w:val="22"/>
        </w:rPr>
        <w:t>o</w:t>
      </w:r>
      <w:r w:rsidRPr="00B0326F">
        <w:rPr>
          <w:rFonts w:eastAsia="Arial" w:cs="Arial"/>
          <w:sz w:val="22"/>
          <w:szCs w:val="22"/>
        </w:rPr>
        <w:t>f</w:t>
      </w:r>
      <w:r w:rsidRPr="00B0326F">
        <w:rPr>
          <w:rFonts w:eastAsia="Arial" w:cs="Arial"/>
          <w:spacing w:val="1"/>
          <w:sz w:val="22"/>
          <w:szCs w:val="22"/>
        </w:rPr>
        <w:t xml:space="preserve"> </w:t>
      </w:r>
      <w:r w:rsidRPr="00B0326F">
        <w:rPr>
          <w:rFonts w:eastAsia="Arial" w:cs="Arial"/>
          <w:spacing w:val="-1"/>
          <w:sz w:val="22"/>
          <w:szCs w:val="22"/>
        </w:rPr>
        <w:t>a</w:t>
      </w:r>
      <w:r w:rsidRPr="00B0326F">
        <w:rPr>
          <w:rFonts w:eastAsia="Arial" w:cs="Arial"/>
          <w:sz w:val="22"/>
          <w:szCs w:val="22"/>
        </w:rPr>
        <w:t>n</w:t>
      </w:r>
      <w:r w:rsidRPr="00B0326F">
        <w:rPr>
          <w:rFonts w:eastAsia="Arial" w:cs="Arial"/>
          <w:spacing w:val="1"/>
          <w:sz w:val="22"/>
          <w:szCs w:val="22"/>
        </w:rPr>
        <w:t xml:space="preserve"> o</w:t>
      </w:r>
      <w:r w:rsidRPr="00B0326F">
        <w:rPr>
          <w:rFonts w:eastAsia="Arial" w:cs="Arial"/>
          <w:sz w:val="22"/>
          <w:szCs w:val="22"/>
        </w:rPr>
        <w:t>r</w:t>
      </w:r>
      <w:r w:rsidRPr="00B0326F">
        <w:rPr>
          <w:rFonts w:eastAsia="Arial" w:cs="Arial"/>
          <w:spacing w:val="-2"/>
          <w:sz w:val="22"/>
          <w:szCs w:val="22"/>
        </w:rPr>
        <w:t>g</w:t>
      </w:r>
      <w:r w:rsidRPr="00B0326F">
        <w:rPr>
          <w:rFonts w:eastAsia="Arial" w:cs="Arial"/>
          <w:spacing w:val="1"/>
          <w:sz w:val="22"/>
          <w:szCs w:val="22"/>
        </w:rPr>
        <w:t>a</w:t>
      </w:r>
      <w:r w:rsidRPr="00B0326F">
        <w:rPr>
          <w:rFonts w:eastAsia="Arial" w:cs="Arial"/>
          <w:spacing w:val="3"/>
          <w:sz w:val="22"/>
          <w:szCs w:val="22"/>
        </w:rPr>
        <w:t>n</w:t>
      </w:r>
      <w:r w:rsidRPr="00B0326F">
        <w:rPr>
          <w:rFonts w:eastAsia="Arial" w:cs="Arial"/>
          <w:sz w:val="22"/>
          <w:szCs w:val="22"/>
        </w:rPr>
        <w:t>isa</w:t>
      </w:r>
      <w:r w:rsidRPr="00B0326F">
        <w:rPr>
          <w:rFonts w:eastAsia="Arial" w:cs="Arial"/>
          <w:spacing w:val="1"/>
          <w:sz w:val="22"/>
          <w:szCs w:val="22"/>
        </w:rPr>
        <w:t>t</w:t>
      </w:r>
      <w:r w:rsidRPr="00B0326F">
        <w:rPr>
          <w:rFonts w:eastAsia="Arial" w:cs="Arial"/>
          <w:sz w:val="22"/>
          <w:szCs w:val="22"/>
        </w:rPr>
        <w:t>i</w:t>
      </w:r>
      <w:r w:rsidRPr="00B0326F">
        <w:rPr>
          <w:rFonts w:eastAsia="Arial" w:cs="Arial"/>
          <w:spacing w:val="-2"/>
          <w:sz w:val="22"/>
          <w:szCs w:val="22"/>
        </w:rPr>
        <w:t>o</w:t>
      </w:r>
      <w:r w:rsidRPr="00B0326F">
        <w:rPr>
          <w:rFonts w:eastAsia="Arial" w:cs="Arial"/>
          <w:sz w:val="22"/>
          <w:szCs w:val="22"/>
        </w:rPr>
        <w:t>n</w:t>
      </w:r>
      <w:r w:rsidRPr="00B0326F">
        <w:rPr>
          <w:rFonts w:eastAsia="Arial" w:cs="Arial"/>
          <w:spacing w:val="1"/>
          <w:sz w:val="22"/>
          <w:szCs w:val="22"/>
        </w:rPr>
        <w:t xml:space="preserve"> </w:t>
      </w:r>
      <w:r w:rsidRPr="00B0326F">
        <w:rPr>
          <w:rFonts w:eastAsia="Arial" w:cs="Arial"/>
          <w:sz w:val="22"/>
          <w:szCs w:val="22"/>
        </w:rPr>
        <w:t>rec</w:t>
      </w:r>
      <w:r w:rsidRPr="00B0326F">
        <w:rPr>
          <w:rFonts w:eastAsia="Arial" w:cs="Arial"/>
          <w:spacing w:val="1"/>
          <w:sz w:val="22"/>
          <w:szCs w:val="22"/>
        </w:rPr>
        <w:t>e</w:t>
      </w:r>
      <w:r w:rsidRPr="00B0326F">
        <w:rPr>
          <w:rFonts w:eastAsia="Arial" w:cs="Arial"/>
          <w:sz w:val="22"/>
          <w:szCs w:val="22"/>
        </w:rPr>
        <w:t>i</w:t>
      </w:r>
      <w:r w:rsidRPr="00B0326F">
        <w:rPr>
          <w:rFonts w:eastAsia="Arial" w:cs="Arial"/>
          <w:spacing w:val="-3"/>
          <w:sz w:val="22"/>
          <w:szCs w:val="22"/>
        </w:rPr>
        <w:t>v</w:t>
      </w:r>
      <w:r w:rsidRPr="00B0326F">
        <w:rPr>
          <w:rFonts w:eastAsia="Arial" w:cs="Arial"/>
          <w:sz w:val="22"/>
          <w:szCs w:val="22"/>
        </w:rPr>
        <w:t>ing</w:t>
      </w:r>
      <w:r w:rsidRPr="00B0326F">
        <w:rPr>
          <w:rFonts w:eastAsia="Arial" w:cs="Arial"/>
          <w:spacing w:val="-1"/>
          <w:sz w:val="22"/>
          <w:szCs w:val="22"/>
        </w:rPr>
        <w:t xml:space="preserve"> g</w:t>
      </w:r>
      <w:r w:rsidRPr="00B0326F">
        <w:rPr>
          <w:rFonts w:eastAsia="Arial" w:cs="Arial"/>
          <w:sz w:val="22"/>
          <w:szCs w:val="22"/>
        </w:rPr>
        <w:t>r</w:t>
      </w:r>
      <w:r w:rsidRPr="00B0326F">
        <w:rPr>
          <w:rFonts w:eastAsia="Arial" w:cs="Arial"/>
          <w:spacing w:val="2"/>
          <w:sz w:val="22"/>
          <w:szCs w:val="22"/>
        </w:rPr>
        <w:t>a</w:t>
      </w:r>
      <w:r w:rsidRPr="00B0326F">
        <w:rPr>
          <w:rFonts w:eastAsia="Arial" w:cs="Arial"/>
          <w:spacing w:val="1"/>
          <w:sz w:val="22"/>
          <w:szCs w:val="22"/>
        </w:rPr>
        <w:t>n</w:t>
      </w:r>
      <w:r w:rsidRPr="00B0326F">
        <w:rPr>
          <w:rFonts w:eastAsia="Arial" w:cs="Arial"/>
          <w:sz w:val="22"/>
          <w:szCs w:val="22"/>
        </w:rPr>
        <w:t>t</w:t>
      </w:r>
      <w:r w:rsidRPr="00B0326F">
        <w:rPr>
          <w:rFonts w:eastAsia="Arial" w:cs="Arial"/>
          <w:spacing w:val="1"/>
          <w:sz w:val="22"/>
          <w:szCs w:val="22"/>
        </w:rPr>
        <w:t xml:space="preserve"> a</w:t>
      </w:r>
      <w:r w:rsidRPr="00B0326F">
        <w:rPr>
          <w:rFonts w:eastAsia="Arial" w:cs="Arial"/>
          <w:sz w:val="22"/>
          <w:szCs w:val="22"/>
        </w:rPr>
        <w:t>id</w:t>
      </w:r>
      <w:r w:rsidRPr="00B0326F">
        <w:rPr>
          <w:rFonts w:eastAsia="Arial" w:cs="Arial"/>
          <w:spacing w:val="-4"/>
          <w:sz w:val="22"/>
          <w:szCs w:val="22"/>
        </w:rPr>
        <w:t xml:space="preserve"> </w:t>
      </w:r>
      <w:r w:rsidRPr="00B0326F">
        <w:rPr>
          <w:rFonts w:eastAsia="Arial" w:cs="Arial"/>
          <w:spacing w:val="3"/>
          <w:sz w:val="22"/>
          <w:szCs w:val="22"/>
        </w:rPr>
        <w:t>f</w:t>
      </w:r>
      <w:r w:rsidRPr="00B0326F">
        <w:rPr>
          <w:rFonts w:eastAsia="Arial" w:cs="Arial"/>
          <w:sz w:val="22"/>
          <w:szCs w:val="22"/>
        </w:rPr>
        <w:t>r</w:t>
      </w:r>
      <w:r w:rsidRPr="00B0326F">
        <w:rPr>
          <w:rFonts w:eastAsia="Arial" w:cs="Arial"/>
          <w:spacing w:val="-2"/>
          <w:sz w:val="22"/>
          <w:szCs w:val="22"/>
        </w:rPr>
        <w:t>o</w:t>
      </w:r>
      <w:r w:rsidRPr="00B0326F">
        <w:rPr>
          <w:rFonts w:eastAsia="Arial" w:cs="Arial"/>
          <w:sz w:val="22"/>
          <w:szCs w:val="22"/>
        </w:rPr>
        <w:t>m</w:t>
      </w:r>
      <w:r w:rsidRPr="00B0326F">
        <w:rPr>
          <w:rFonts w:eastAsia="Arial" w:cs="Arial"/>
          <w:spacing w:val="1"/>
          <w:sz w:val="22"/>
          <w:szCs w:val="22"/>
        </w:rPr>
        <w:t xml:space="preserve"> t</w:t>
      </w:r>
      <w:r w:rsidRPr="00B0326F">
        <w:rPr>
          <w:rFonts w:eastAsia="Arial" w:cs="Arial"/>
          <w:spacing w:val="-1"/>
          <w:sz w:val="22"/>
          <w:szCs w:val="22"/>
        </w:rPr>
        <w:t>h</w:t>
      </w:r>
      <w:r w:rsidRPr="00B0326F">
        <w:rPr>
          <w:rFonts w:eastAsia="Arial" w:cs="Arial"/>
          <w:sz w:val="22"/>
          <w:szCs w:val="22"/>
        </w:rPr>
        <w:t>e</w:t>
      </w:r>
      <w:r w:rsidRPr="00B0326F">
        <w:rPr>
          <w:rFonts w:eastAsia="Arial" w:cs="Arial"/>
          <w:spacing w:val="1"/>
          <w:sz w:val="22"/>
          <w:szCs w:val="22"/>
        </w:rPr>
        <w:t xml:space="preserve"> </w:t>
      </w:r>
      <w:proofErr w:type="gramStart"/>
      <w:r w:rsidRPr="00B0326F">
        <w:rPr>
          <w:rFonts w:eastAsia="Arial" w:cs="Arial"/>
          <w:sz w:val="22"/>
          <w:szCs w:val="22"/>
        </w:rPr>
        <w:t>c</w:t>
      </w:r>
      <w:r w:rsidRPr="00B0326F">
        <w:rPr>
          <w:rFonts w:eastAsia="Arial" w:cs="Arial"/>
          <w:spacing w:val="-1"/>
          <w:sz w:val="22"/>
          <w:szCs w:val="22"/>
        </w:rPr>
        <w:t>o</w:t>
      </w:r>
      <w:r w:rsidRPr="00B0326F">
        <w:rPr>
          <w:rFonts w:eastAsia="Arial" w:cs="Arial"/>
          <w:spacing w:val="1"/>
          <w:sz w:val="22"/>
          <w:szCs w:val="22"/>
        </w:rPr>
        <w:t>un</w:t>
      </w:r>
      <w:r w:rsidRPr="00B0326F">
        <w:rPr>
          <w:rFonts w:eastAsia="Arial" w:cs="Arial"/>
          <w:sz w:val="22"/>
          <w:szCs w:val="22"/>
        </w:rPr>
        <w:t>ci</w:t>
      </w:r>
      <w:r w:rsidRPr="00B0326F">
        <w:rPr>
          <w:rFonts w:eastAsia="Arial" w:cs="Arial"/>
          <w:spacing w:val="3"/>
          <w:sz w:val="22"/>
          <w:szCs w:val="22"/>
        </w:rPr>
        <w:t>l</w:t>
      </w:r>
      <w:r w:rsidR="00297D34" w:rsidRPr="00B0326F">
        <w:rPr>
          <w:rFonts w:eastAsia="Arial" w:cs="Arial"/>
          <w:sz w:val="22"/>
          <w:szCs w:val="22"/>
        </w:rPr>
        <w:t>;</w:t>
      </w:r>
      <w:proofErr w:type="gramEnd"/>
    </w:p>
    <w:p w14:paraId="10BD4704" w14:textId="13185D25" w:rsidR="002A2B09" w:rsidRPr="00B0326F" w:rsidRDefault="002A2B09" w:rsidP="006B2A22">
      <w:pPr>
        <w:pStyle w:val="ListParagraph"/>
        <w:numPr>
          <w:ilvl w:val="0"/>
          <w:numId w:val="145"/>
        </w:numPr>
        <w:ind w:left="1134" w:right="-20" w:hanging="567"/>
        <w:rPr>
          <w:rFonts w:eastAsia="Arial" w:cs="Arial"/>
          <w:sz w:val="22"/>
          <w:szCs w:val="22"/>
        </w:rPr>
      </w:pPr>
      <w:r w:rsidRPr="00B0326F">
        <w:rPr>
          <w:rFonts w:eastAsia="Arial" w:cs="Arial"/>
          <w:spacing w:val="1"/>
          <w:sz w:val="22"/>
          <w:szCs w:val="22"/>
        </w:rPr>
        <w:t>m</w:t>
      </w:r>
      <w:r w:rsidRPr="00B0326F">
        <w:rPr>
          <w:rFonts w:eastAsia="Arial" w:cs="Arial"/>
          <w:spacing w:val="-1"/>
          <w:sz w:val="22"/>
          <w:szCs w:val="22"/>
        </w:rPr>
        <w:t>e</w:t>
      </w:r>
      <w:r w:rsidRPr="00B0326F">
        <w:rPr>
          <w:rFonts w:eastAsia="Arial" w:cs="Arial"/>
          <w:spacing w:val="1"/>
          <w:sz w:val="22"/>
          <w:szCs w:val="22"/>
        </w:rPr>
        <w:t>m</w:t>
      </w:r>
      <w:r w:rsidRPr="00B0326F">
        <w:rPr>
          <w:rFonts w:eastAsia="Arial" w:cs="Arial"/>
          <w:spacing w:val="-1"/>
          <w:sz w:val="22"/>
          <w:szCs w:val="22"/>
        </w:rPr>
        <w:t>b</w:t>
      </w:r>
      <w:r w:rsidRPr="00B0326F">
        <w:rPr>
          <w:rFonts w:eastAsia="Arial" w:cs="Arial"/>
          <w:spacing w:val="1"/>
          <w:sz w:val="22"/>
          <w:szCs w:val="22"/>
        </w:rPr>
        <w:t>e</w:t>
      </w:r>
      <w:r w:rsidRPr="00B0326F">
        <w:rPr>
          <w:rFonts w:eastAsia="Arial" w:cs="Arial"/>
          <w:sz w:val="22"/>
          <w:szCs w:val="22"/>
        </w:rPr>
        <w:t xml:space="preserve">rship </w:t>
      </w:r>
      <w:r w:rsidRPr="00B0326F">
        <w:rPr>
          <w:rFonts w:eastAsia="Arial" w:cs="Arial"/>
          <w:spacing w:val="-1"/>
          <w:sz w:val="22"/>
          <w:szCs w:val="22"/>
        </w:rPr>
        <w:t>o</w:t>
      </w:r>
      <w:r w:rsidRPr="00B0326F">
        <w:rPr>
          <w:rFonts w:eastAsia="Arial" w:cs="Arial"/>
          <w:sz w:val="22"/>
          <w:szCs w:val="22"/>
        </w:rPr>
        <w:t>f</w:t>
      </w:r>
      <w:r w:rsidRPr="00B0326F">
        <w:rPr>
          <w:rFonts w:eastAsia="Arial" w:cs="Arial"/>
          <w:spacing w:val="1"/>
          <w:sz w:val="22"/>
          <w:szCs w:val="22"/>
        </w:rPr>
        <w:t xml:space="preserve"> </w:t>
      </w:r>
      <w:r w:rsidRPr="00B0326F">
        <w:rPr>
          <w:rFonts w:eastAsia="Arial" w:cs="Arial"/>
          <w:spacing w:val="-1"/>
          <w:sz w:val="22"/>
          <w:szCs w:val="22"/>
        </w:rPr>
        <w:t>a</w:t>
      </w:r>
      <w:r w:rsidRPr="00B0326F">
        <w:rPr>
          <w:rFonts w:eastAsia="Arial" w:cs="Arial"/>
          <w:sz w:val="22"/>
          <w:szCs w:val="22"/>
        </w:rPr>
        <w:t>n</w:t>
      </w:r>
      <w:r w:rsidRPr="00B0326F">
        <w:rPr>
          <w:rFonts w:eastAsia="Arial" w:cs="Arial"/>
          <w:spacing w:val="1"/>
          <w:sz w:val="22"/>
          <w:szCs w:val="22"/>
        </w:rPr>
        <w:t xml:space="preserve"> o</w:t>
      </w:r>
      <w:r w:rsidRPr="00B0326F">
        <w:rPr>
          <w:rFonts w:eastAsia="Arial" w:cs="Arial"/>
          <w:sz w:val="22"/>
          <w:szCs w:val="22"/>
        </w:rPr>
        <w:t>r</w:t>
      </w:r>
      <w:r w:rsidRPr="00B0326F">
        <w:rPr>
          <w:rFonts w:eastAsia="Arial" w:cs="Arial"/>
          <w:spacing w:val="-2"/>
          <w:sz w:val="22"/>
          <w:szCs w:val="22"/>
        </w:rPr>
        <w:t>g</w:t>
      </w:r>
      <w:r w:rsidRPr="00B0326F">
        <w:rPr>
          <w:rFonts w:eastAsia="Arial" w:cs="Arial"/>
          <w:spacing w:val="1"/>
          <w:sz w:val="22"/>
          <w:szCs w:val="22"/>
        </w:rPr>
        <w:t>an</w:t>
      </w:r>
      <w:r w:rsidRPr="00B0326F">
        <w:rPr>
          <w:rFonts w:eastAsia="Arial" w:cs="Arial"/>
          <w:sz w:val="22"/>
          <w:szCs w:val="22"/>
        </w:rPr>
        <w:t>isa</w:t>
      </w:r>
      <w:r w:rsidRPr="00B0326F">
        <w:rPr>
          <w:rFonts w:eastAsia="Arial" w:cs="Arial"/>
          <w:spacing w:val="1"/>
          <w:sz w:val="22"/>
          <w:szCs w:val="22"/>
        </w:rPr>
        <w:t>t</w:t>
      </w:r>
      <w:r w:rsidRPr="00B0326F">
        <w:rPr>
          <w:rFonts w:eastAsia="Arial" w:cs="Arial"/>
          <w:sz w:val="22"/>
          <w:szCs w:val="22"/>
        </w:rPr>
        <w:t>i</w:t>
      </w:r>
      <w:r w:rsidRPr="00B0326F">
        <w:rPr>
          <w:rFonts w:eastAsia="Arial" w:cs="Arial"/>
          <w:spacing w:val="-2"/>
          <w:sz w:val="22"/>
          <w:szCs w:val="22"/>
        </w:rPr>
        <w:t>o</w:t>
      </w:r>
      <w:r w:rsidRPr="00B0326F">
        <w:rPr>
          <w:rFonts w:eastAsia="Arial" w:cs="Arial"/>
          <w:sz w:val="22"/>
          <w:szCs w:val="22"/>
        </w:rPr>
        <w:t>n</w:t>
      </w:r>
      <w:r w:rsidRPr="00B0326F">
        <w:rPr>
          <w:rFonts w:eastAsia="Arial" w:cs="Arial"/>
          <w:spacing w:val="1"/>
          <w:sz w:val="22"/>
          <w:szCs w:val="22"/>
        </w:rPr>
        <w:t xml:space="preserve"> o</w:t>
      </w:r>
      <w:r w:rsidRPr="00B0326F">
        <w:rPr>
          <w:rFonts w:eastAsia="Arial" w:cs="Arial"/>
          <w:sz w:val="22"/>
          <w:szCs w:val="22"/>
        </w:rPr>
        <w:t>r</w:t>
      </w:r>
      <w:r w:rsidRPr="00B0326F">
        <w:rPr>
          <w:rFonts w:eastAsia="Arial" w:cs="Arial"/>
          <w:spacing w:val="-3"/>
          <w:sz w:val="22"/>
          <w:szCs w:val="22"/>
        </w:rPr>
        <w:t xml:space="preserve"> </w:t>
      </w:r>
      <w:r w:rsidRPr="00B0326F">
        <w:rPr>
          <w:rFonts w:eastAsia="Arial" w:cs="Arial"/>
          <w:spacing w:val="1"/>
          <w:sz w:val="22"/>
          <w:szCs w:val="22"/>
        </w:rPr>
        <w:t>p</w:t>
      </w:r>
      <w:r w:rsidRPr="00B0326F">
        <w:rPr>
          <w:rFonts w:eastAsia="Arial" w:cs="Arial"/>
          <w:sz w:val="22"/>
          <w:szCs w:val="22"/>
        </w:rPr>
        <w:t>ress</w:t>
      </w:r>
      <w:r w:rsidRPr="00B0326F">
        <w:rPr>
          <w:rFonts w:eastAsia="Arial" w:cs="Arial"/>
          <w:spacing w:val="1"/>
          <w:sz w:val="22"/>
          <w:szCs w:val="22"/>
        </w:rPr>
        <w:t>u</w:t>
      </w:r>
      <w:r w:rsidRPr="00B0326F">
        <w:rPr>
          <w:rFonts w:eastAsia="Arial" w:cs="Arial"/>
          <w:sz w:val="22"/>
          <w:szCs w:val="22"/>
        </w:rPr>
        <w:t xml:space="preserve">re </w:t>
      </w:r>
      <w:r w:rsidRPr="00B0326F">
        <w:rPr>
          <w:rFonts w:eastAsia="Arial" w:cs="Arial"/>
          <w:spacing w:val="-3"/>
          <w:sz w:val="22"/>
          <w:szCs w:val="22"/>
        </w:rPr>
        <w:t>g</w:t>
      </w:r>
      <w:r w:rsidRPr="00B0326F">
        <w:rPr>
          <w:rFonts w:eastAsia="Arial" w:cs="Arial"/>
          <w:sz w:val="22"/>
          <w:szCs w:val="22"/>
        </w:rPr>
        <w:t>ro</w:t>
      </w:r>
      <w:r w:rsidRPr="00B0326F">
        <w:rPr>
          <w:rFonts w:eastAsia="Arial" w:cs="Arial"/>
          <w:spacing w:val="1"/>
          <w:sz w:val="22"/>
          <w:szCs w:val="22"/>
        </w:rPr>
        <w:t>u</w:t>
      </w:r>
      <w:r w:rsidRPr="00B0326F">
        <w:rPr>
          <w:rFonts w:eastAsia="Arial" w:cs="Arial"/>
          <w:sz w:val="22"/>
          <w:szCs w:val="22"/>
        </w:rPr>
        <w:t>p</w:t>
      </w:r>
      <w:r w:rsidRPr="00B0326F">
        <w:rPr>
          <w:rFonts w:eastAsia="Arial" w:cs="Arial"/>
          <w:spacing w:val="1"/>
          <w:sz w:val="22"/>
          <w:szCs w:val="22"/>
        </w:rPr>
        <w:t xml:space="preserve"> </w:t>
      </w:r>
      <w:r w:rsidRPr="00B0326F">
        <w:rPr>
          <w:rFonts w:eastAsia="Arial" w:cs="Arial"/>
          <w:spacing w:val="-2"/>
          <w:sz w:val="22"/>
          <w:szCs w:val="22"/>
        </w:rPr>
        <w:t>w</w:t>
      </w:r>
      <w:r w:rsidRPr="00B0326F">
        <w:rPr>
          <w:rFonts w:eastAsia="Arial" w:cs="Arial"/>
          <w:spacing w:val="1"/>
          <w:sz w:val="22"/>
          <w:szCs w:val="22"/>
        </w:rPr>
        <w:t>h</w:t>
      </w:r>
      <w:r w:rsidRPr="00B0326F">
        <w:rPr>
          <w:rFonts w:eastAsia="Arial" w:cs="Arial"/>
          <w:sz w:val="22"/>
          <w:szCs w:val="22"/>
        </w:rPr>
        <w:t>ich</w:t>
      </w:r>
      <w:r w:rsidRPr="00B0326F">
        <w:rPr>
          <w:rFonts w:eastAsia="Arial" w:cs="Arial"/>
          <w:spacing w:val="1"/>
          <w:sz w:val="22"/>
          <w:szCs w:val="22"/>
        </w:rPr>
        <w:t xml:space="preserve"> </w:t>
      </w:r>
      <w:r w:rsidRPr="00B0326F">
        <w:rPr>
          <w:rFonts w:eastAsia="Arial" w:cs="Arial"/>
          <w:spacing w:val="-1"/>
          <w:sz w:val="22"/>
          <w:szCs w:val="22"/>
        </w:rPr>
        <w:t>m</w:t>
      </w:r>
      <w:r w:rsidRPr="00B0326F">
        <w:rPr>
          <w:rFonts w:eastAsia="Arial" w:cs="Arial"/>
          <w:spacing w:val="1"/>
          <w:sz w:val="22"/>
          <w:szCs w:val="22"/>
        </w:rPr>
        <w:t>a</w:t>
      </w:r>
      <w:r w:rsidRPr="00B0326F">
        <w:rPr>
          <w:rFonts w:eastAsia="Arial" w:cs="Arial"/>
          <w:sz w:val="22"/>
          <w:szCs w:val="22"/>
        </w:rPr>
        <w:t>y</w:t>
      </w:r>
      <w:r w:rsidRPr="00B0326F">
        <w:rPr>
          <w:rFonts w:eastAsia="Arial" w:cs="Arial"/>
          <w:spacing w:val="-2"/>
          <w:sz w:val="22"/>
          <w:szCs w:val="22"/>
        </w:rPr>
        <w:t xml:space="preserve"> </w:t>
      </w:r>
      <w:r w:rsidRPr="00B0326F">
        <w:rPr>
          <w:rFonts w:eastAsia="Arial" w:cs="Arial"/>
          <w:sz w:val="22"/>
          <w:szCs w:val="22"/>
        </w:rPr>
        <w:t>s</w:t>
      </w:r>
      <w:r w:rsidRPr="00B0326F">
        <w:rPr>
          <w:rFonts w:eastAsia="Arial" w:cs="Arial"/>
          <w:spacing w:val="1"/>
          <w:sz w:val="22"/>
          <w:szCs w:val="22"/>
        </w:rPr>
        <w:t>ee</w:t>
      </w:r>
      <w:r w:rsidRPr="00B0326F">
        <w:rPr>
          <w:rFonts w:eastAsia="Arial" w:cs="Arial"/>
          <w:sz w:val="22"/>
          <w:szCs w:val="22"/>
        </w:rPr>
        <w:t xml:space="preserve">k </w:t>
      </w:r>
      <w:r w:rsidRPr="00B0326F">
        <w:rPr>
          <w:rFonts w:eastAsia="Arial" w:cs="Arial"/>
          <w:spacing w:val="-1"/>
          <w:sz w:val="22"/>
          <w:szCs w:val="22"/>
        </w:rPr>
        <w:t>t</w:t>
      </w:r>
      <w:r w:rsidRPr="00B0326F">
        <w:rPr>
          <w:rFonts w:eastAsia="Arial" w:cs="Arial"/>
          <w:sz w:val="22"/>
          <w:szCs w:val="22"/>
        </w:rPr>
        <w:t>o</w:t>
      </w:r>
      <w:r w:rsidR="00C40808" w:rsidRPr="00B0326F">
        <w:rPr>
          <w:rFonts w:eastAsia="Arial" w:cs="Arial"/>
          <w:sz w:val="22"/>
          <w:szCs w:val="22"/>
        </w:rPr>
        <w:t xml:space="preserve"> </w:t>
      </w:r>
      <w:r w:rsidRPr="00B0326F">
        <w:rPr>
          <w:rFonts w:eastAsia="Arial" w:cs="Arial"/>
          <w:sz w:val="22"/>
          <w:szCs w:val="22"/>
        </w:rPr>
        <w:t>in</w:t>
      </w:r>
      <w:r w:rsidRPr="00B0326F">
        <w:rPr>
          <w:rFonts w:eastAsia="Arial" w:cs="Arial"/>
          <w:spacing w:val="3"/>
          <w:sz w:val="22"/>
          <w:szCs w:val="22"/>
        </w:rPr>
        <w:t>f</w:t>
      </w:r>
      <w:r w:rsidRPr="00B0326F">
        <w:rPr>
          <w:rFonts w:eastAsia="Arial" w:cs="Arial"/>
          <w:spacing w:val="-3"/>
          <w:sz w:val="22"/>
          <w:szCs w:val="22"/>
        </w:rPr>
        <w:t>l</w:t>
      </w:r>
      <w:r w:rsidRPr="00B0326F">
        <w:rPr>
          <w:rFonts w:eastAsia="Arial" w:cs="Arial"/>
          <w:spacing w:val="1"/>
          <w:sz w:val="22"/>
          <w:szCs w:val="22"/>
        </w:rPr>
        <w:t>uen</w:t>
      </w:r>
      <w:r w:rsidRPr="00B0326F">
        <w:rPr>
          <w:rFonts w:eastAsia="Arial" w:cs="Arial"/>
          <w:spacing w:val="-2"/>
          <w:sz w:val="22"/>
          <w:szCs w:val="22"/>
        </w:rPr>
        <w:t>c</w:t>
      </w:r>
      <w:r w:rsidRPr="00B0326F">
        <w:rPr>
          <w:rFonts w:eastAsia="Arial" w:cs="Arial"/>
          <w:sz w:val="22"/>
          <w:szCs w:val="22"/>
        </w:rPr>
        <w:t>e</w:t>
      </w:r>
      <w:r w:rsidRPr="00B0326F">
        <w:rPr>
          <w:rFonts w:eastAsia="Arial" w:cs="Arial"/>
          <w:spacing w:val="1"/>
          <w:sz w:val="22"/>
          <w:szCs w:val="22"/>
        </w:rPr>
        <w:t xml:space="preserve"> t</w:t>
      </w:r>
      <w:r w:rsidRPr="00B0326F">
        <w:rPr>
          <w:rFonts w:eastAsia="Arial" w:cs="Arial"/>
          <w:spacing w:val="-1"/>
          <w:sz w:val="22"/>
          <w:szCs w:val="22"/>
        </w:rPr>
        <w:t>h</w:t>
      </w:r>
      <w:r w:rsidRPr="00B0326F">
        <w:rPr>
          <w:rFonts w:eastAsia="Arial" w:cs="Arial"/>
          <w:sz w:val="22"/>
          <w:szCs w:val="22"/>
        </w:rPr>
        <w:t>e</w:t>
      </w:r>
      <w:r w:rsidRPr="00B0326F">
        <w:rPr>
          <w:rFonts w:eastAsia="Arial" w:cs="Arial"/>
          <w:spacing w:val="1"/>
          <w:sz w:val="22"/>
          <w:szCs w:val="22"/>
        </w:rPr>
        <w:t xml:space="preserve"> </w:t>
      </w:r>
      <w:r w:rsidRPr="00B0326F">
        <w:rPr>
          <w:rFonts w:eastAsia="Arial" w:cs="Arial"/>
          <w:sz w:val="22"/>
          <w:szCs w:val="22"/>
        </w:rPr>
        <w:t>C</w:t>
      </w:r>
      <w:r w:rsidRPr="00B0326F">
        <w:rPr>
          <w:rFonts w:eastAsia="Arial" w:cs="Arial"/>
          <w:spacing w:val="-1"/>
          <w:sz w:val="22"/>
          <w:szCs w:val="22"/>
        </w:rPr>
        <w:t>o</w:t>
      </w:r>
      <w:r w:rsidRPr="00B0326F">
        <w:rPr>
          <w:rFonts w:eastAsia="Arial" w:cs="Arial"/>
          <w:spacing w:val="1"/>
          <w:sz w:val="22"/>
          <w:szCs w:val="22"/>
        </w:rPr>
        <w:t>un</w:t>
      </w:r>
      <w:r w:rsidRPr="00B0326F">
        <w:rPr>
          <w:rFonts w:eastAsia="Arial" w:cs="Arial"/>
          <w:sz w:val="22"/>
          <w:szCs w:val="22"/>
        </w:rPr>
        <w:t>ci</w:t>
      </w:r>
      <w:r w:rsidRPr="00B0326F">
        <w:rPr>
          <w:rFonts w:eastAsia="Arial" w:cs="Arial"/>
          <w:spacing w:val="-1"/>
          <w:sz w:val="22"/>
          <w:szCs w:val="22"/>
        </w:rPr>
        <w:t>l</w:t>
      </w:r>
      <w:r w:rsidRPr="00B0326F">
        <w:rPr>
          <w:rFonts w:eastAsia="Arial" w:cs="Arial"/>
          <w:sz w:val="22"/>
          <w:szCs w:val="22"/>
        </w:rPr>
        <w:t xml:space="preserve">’s </w:t>
      </w:r>
      <w:proofErr w:type="gramStart"/>
      <w:r w:rsidRPr="00B0326F">
        <w:rPr>
          <w:rFonts w:eastAsia="Arial" w:cs="Arial"/>
          <w:spacing w:val="1"/>
          <w:sz w:val="22"/>
          <w:szCs w:val="22"/>
        </w:rPr>
        <w:t>po</w:t>
      </w:r>
      <w:r w:rsidRPr="00B0326F">
        <w:rPr>
          <w:rFonts w:eastAsia="Arial" w:cs="Arial"/>
          <w:sz w:val="22"/>
          <w:szCs w:val="22"/>
        </w:rPr>
        <w:t>l</w:t>
      </w:r>
      <w:r w:rsidRPr="00B0326F">
        <w:rPr>
          <w:rFonts w:eastAsia="Arial" w:cs="Arial"/>
          <w:spacing w:val="-1"/>
          <w:sz w:val="22"/>
          <w:szCs w:val="22"/>
        </w:rPr>
        <w:t>i</w:t>
      </w:r>
      <w:r w:rsidRPr="00B0326F">
        <w:rPr>
          <w:rFonts w:eastAsia="Arial" w:cs="Arial"/>
          <w:sz w:val="22"/>
          <w:szCs w:val="22"/>
        </w:rPr>
        <w:t>cie</w:t>
      </w:r>
      <w:r w:rsidRPr="00B0326F">
        <w:rPr>
          <w:rFonts w:eastAsia="Arial" w:cs="Arial"/>
          <w:spacing w:val="4"/>
          <w:sz w:val="22"/>
          <w:szCs w:val="22"/>
        </w:rPr>
        <w:t>s</w:t>
      </w:r>
      <w:r w:rsidR="00297D34" w:rsidRPr="00B0326F">
        <w:rPr>
          <w:rFonts w:eastAsia="Arial" w:cs="Arial"/>
          <w:sz w:val="22"/>
          <w:szCs w:val="22"/>
        </w:rPr>
        <w:t>;</w:t>
      </w:r>
      <w:proofErr w:type="gramEnd"/>
    </w:p>
    <w:p w14:paraId="1F2C7B51" w14:textId="039DB63F" w:rsidR="002A2B09" w:rsidRPr="00B0326F" w:rsidRDefault="002A2B09" w:rsidP="006B2A22">
      <w:pPr>
        <w:pStyle w:val="ListParagraph"/>
        <w:numPr>
          <w:ilvl w:val="0"/>
          <w:numId w:val="145"/>
        </w:numPr>
        <w:ind w:left="1134" w:right="-20" w:hanging="567"/>
        <w:rPr>
          <w:rFonts w:eastAsia="Arial" w:cs="Arial"/>
          <w:sz w:val="22"/>
          <w:szCs w:val="22"/>
        </w:rPr>
      </w:pPr>
      <w:r w:rsidRPr="00B0326F">
        <w:rPr>
          <w:rFonts w:eastAsia="Arial" w:cs="Arial"/>
          <w:spacing w:val="1"/>
          <w:sz w:val="22"/>
          <w:szCs w:val="22"/>
        </w:rPr>
        <w:t>m</w:t>
      </w:r>
      <w:r w:rsidRPr="00B0326F">
        <w:rPr>
          <w:rFonts w:eastAsia="Arial" w:cs="Arial"/>
          <w:spacing w:val="-1"/>
          <w:sz w:val="22"/>
          <w:szCs w:val="22"/>
        </w:rPr>
        <w:t>e</w:t>
      </w:r>
      <w:r w:rsidRPr="00B0326F">
        <w:rPr>
          <w:rFonts w:eastAsia="Arial" w:cs="Arial"/>
          <w:spacing w:val="1"/>
          <w:sz w:val="22"/>
          <w:szCs w:val="22"/>
        </w:rPr>
        <w:t>m</w:t>
      </w:r>
      <w:r w:rsidRPr="00B0326F">
        <w:rPr>
          <w:rFonts w:eastAsia="Arial" w:cs="Arial"/>
          <w:spacing w:val="-1"/>
          <w:sz w:val="22"/>
          <w:szCs w:val="22"/>
        </w:rPr>
        <w:t>b</w:t>
      </w:r>
      <w:r w:rsidRPr="00B0326F">
        <w:rPr>
          <w:rFonts w:eastAsia="Arial" w:cs="Arial"/>
          <w:spacing w:val="1"/>
          <w:sz w:val="22"/>
          <w:szCs w:val="22"/>
        </w:rPr>
        <w:t>e</w:t>
      </w:r>
      <w:r w:rsidRPr="00B0326F">
        <w:rPr>
          <w:rFonts w:eastAsia="Arial" w:cs="Arial"/>
          <w:sz w:val="22"/>
          <w:szCs w:val="22"/>
        </w:rPr>
        <w:t xml:space="preserve">rship </w:t>
      </w:r>
      <w:r w:rsidRPr="00B0326F">
        <w:rPr>
          <w:rFonts w:eastAsia="Arial" w:cs="Arial"/>
          <w:spacing w:val="-1"/>
          <w:sz w:val="22"/>
          <w:szCs w:val="22"/>
        </w:rPr>
        <w:t>o</w:t>
      </w:r>
      <w:r w:rsidRPr="00B0326F">
        <w:rPr>
          <w:rFonts w:eastAsia="Arial" w:cs="Arial"/>
          <w:sz w:val="22"/>
          <w:szCs w:val="22"/>
        </w:rPr>
        <w:t>f</w:t>
      </w:r>
      <w:r w:rsidRPr="00B0326F">
        <w:rPr>
          <w:rFonts w:eastAsia="Arial" w:cs="Arial"/>
          <w:spacing w:val="1"/>
          <w:sz w:val="22"/>
          <w:szCs w:val="22"/>
        </w:rPr>
        <w:t xml:space="preserve"> </w:t>
      </w:r>
      <w:r w:rsidRPr="00B0326F">
        <w:rPr>
          <w:rFonts w:eastAsia="Arial" w:cs="Arial"/>
          <w:spacing w:val="-1"/>
          <w:sz w:val="22"/>
          <w:szCs w:val="22"/>
        </w:rPr>
        <w:t>a</w:t>
      </w:r>
      <w:r w:rsidRPr="00B0326F">
        <w:rPr>
          <w:rFonts w:eastAsia="Arial" w:cs="Arial"/>
          <w:sz w:val="22"/>
          <w:szCs w:val="22"/>
        </w:rPr>
        <w:t>n</w:t>
      </w:r>
      <w:r w:rsidRPr="00B0326F">
        <w:rPr>
          <w:rFonts w:eastAsia="Arial" w:cs="Arial"/>
          <w:spacing w:val="1"/>
          <w:sz w:val="22"/>
          <w:szCs w:val="22"/>
        </w:rPr>
        <w:t xml:space="preserve"> o</w:t>
      </w:r>
      <w:r w:rsidRPr="00B0326F">
        <w:rPr>
          <w:rFonts w:eastAsia="Arial" w:cs="Arial"/>
          <w:sz w:val="22"/>
          <w:szCs w:val="22"/>
        </w:rPr>
        <w:t>r</w:t>
      </w:r>
      <w:r w:rsidRPr="00B0326F">
        <w:rPr>
          <w:rFonts w:eastAsia="Arial" w:cs="Arial"/>
          <w:spacing w:val="-2"/>
          <w:sz w:val="22"/>
          <w:szCs w:val="22"/>
        </w:rPr>
        <w:t>g</w:t>
      </w:r>
      <w:r w:rsidRPr="00B0326F">
        <w:rPr>
          <w:rFonts w:eastAsia="Arial" w:cs="Arial"/>
          <w:spacing w:val="1"/>
          <w:sz w:val="22"/>
          <w:szCs w:val="22"/>
        </w:rPr>
        <w:t>an</w:t>
      </w:r>
      <w:r w:rsidRPr="00B0326F">
        <w:rPr>
          <w:rFonts w:eastAsia="Arial" w:cs="Arial"/>
          <w:sz w:val="22"/>
          <w:szCs w:val="22"/>
        </w:rPr>
        <w:t>isa</w:t>
      </w:r>
      <w:r w:rsidRPr="00B0326F">
        <w:rPr>
          <w:rFonts w:eastAsia="Arial" w:cs="Arial"/>
          <w:spacing w:val="1"/>
          <w:sz w:val="22"/>
          <w:szCs w:val="22"/>
        </w:rPr>
        <w:t>t</w:t>
      </w:r>
      <w:r w:rsidRPr="00B0326F">
        <w:rPr>
          <w:rFonts w:eastAsia="Arial" w:cs="Arial"/>
          <w:sz w:val="22"/>
          <w:szCs w:val="22"/>
        </w:rPr>
        <w:t>i</w:t>
      </w:r>
      <w:r w:rsidRPr="00B0326F">
        <w:rPr>
          <w:rFonts w:eastAsia="Arial" w:cs="Arial"/>
          <w:spacing w:val="-2"/>
          <w:sz w:val="22"/>
          <w:szCs w:val="22"/>
        </w:rPr>
        <w:t>o</w:t>
      </w:r>
      <w:r w:rsidRPr="00B0326F">
        <w:rPr>
          <w:rFonts w:eastAsia="Arial" w:cs="Arial"/>
          <w:sz w:val="22"/>
          <w:szCs w:val="22"/>
        </w:rPr>
        <w:t>n</w:t>
      </w:r>
      <w:r w:rsidRPr="00B0326F">
        <w:rPr>
          <w:rFonts w:eastAsia="Arial" w:cs="Arial"/>
          <w:spacing w:val="1"/>
          <w:sz w:val="22"/>
          <w:szCs w:val="22"/>
        </w:rPr>
        <w:t xml:space="preserve"> </w:t>
      </w:r>
      <w:r w:rsidRPr="00B0326F">
        <w:rPr>
          <w:rFonts w:eastAsia="Arial" w:cs="Arial"/>
          <w:spacing w:val="-2"/>
          <w:sz w:val="22"/>
          <w:szCs w:val="22"/>
        </w:rPr>
        <w:t>w</w:t>
      </w:r>
      <w:r w:rsidRPr="00B0326F">
        <w:rPr>
          <w:rFonts w:eastAsia="Arial" w:cs="Arial"/>
          <w:spacing w:val="1"/>
          <w:sz w:val="22"/>
          <w:szCs w:val="22"/>
        </w:rPr>
        <w:t>h</w:t>
      </w:r>
      <w:r w:rsidRPr="00B0326F">
        <w:rPr>
          <w:rFonts w:eastAsia="Arial" w:cs="Arial"/>
          <w:sz w:val="22"/>
          <w:szCs w:val="22"/>
        </w:rPr>
        <w:t>ich</w:t>
      </w:r>
      <w:r w:rsidRPr="00B0326F">
        <w:rPr>
          <w:rFonts w:eastAsia="Arial" w:cs="Arial"/>
          <w:spacing w:val="1"/>
          <w:sz w:val="22"/>
          <w:szCs w:val="22"/>
        </w:rPr>
        <w:t xml:space="preserve"> ma</w:t>
      </w:r>
      <w:r w:rsidRPr="00B0326F">
        <w:rPr>
          <w:rFonts w:eastAsia="Arial" w:cs="Arial"/>
          <w:sz w:val="22"/>
          <w:szCs w:val="22"/>
        </w:rPr>
        <w:t>y</w:t>
      </w:r>
      <w:r w:rsidRPr="00B0326F">
        <w:rPr>
          <w:rFonts w:eastAsia="Arial" w:cs="Arial"/>
          <w:spacing w:val="-2"/>
          <w:sz w:val="22"/>
          <w:szCs w:val="22"/>
        </w:rPr>
        <w:t xml:space="preserve"> s</w:t>
      </w:r>
      <w:r w:rsidRPr="00B0326F">
        <w:rPr>
          <w:rFonts w:eastAsia="Arial" w:cs="Arial"/>
          <w:spacing w:val="1"/>
          <w:sz w:val="22"/>
          <w:szCs w:val="22"/>
        </w:rPr>
        <w:t>ee</w:t>
      </w:r>
      <w:r w:rsidRPr="00B0326F">
        <w:rPr>
          <w:rFonts w:eastAsia="Arial" w:cs="Arial"/>
          <w:sz w:val="22"/>
          <w:szCs w:val="22"/>
        </w:rPr>
        <w:t xml:space="preserve">k </w:t>
      </w:r>
      <w:r w:rsidRPr="00B0326F">
        <w:rPr>
          <w:rFonts w:eastAsia="Arial" w:cs="Arial"/>
          <w:spacing w:val="-1"/>
          <w:sz w:val="22"/>
          <w:szCs w:val="22"/>
        </w:rPr>
        <w:t>t</w:t>
      </w:r>
      <w:r w:rsidRPr="00B0326F">
        <w:rPr>
          <w:rFonts w:eastAsia="Arial" w:cs="Arial"/>
          <w:sz w:val="22"/>
          <w:szCs w:val="22"/>
        </w:rPr>
        <w:t>o</w:t>
      </w:r>
      <w:r w:rsidRPr="00B0326F">
        <w:rPr>
          <w:rFonts w:eastAsia="Arial" w:cs="Arial"/>
          <w:spacing w:val="1"/>
          <w:sz w:val="22"/>
          <w:szCs w:val="22"/>
        </w:rPr>
        <w:t xml:space="preserve"> </w:t>
      </w:r>
      <w:r w:rsidRPr="00B0326F">
        <w:rPr>
          <w:rFonts w:eastAsia="Arial" w:cs="Arial"/>
          <w:sz w:val="22"/>
          <w:szCs w:val="22"/>
        </w:rPr>
        <w:t>i</w:t>
      </w:r>
      <w:r w:rsidRPr="00B0326F">
        <w:rPr>
          <w:rFonts w:eastAsia="Arial" w:cs="Arial"/>
          <w:spacing w:val="-1"/>
          <w:sz w:val="22"/>
          <w:szCs w:val="22"/>
        </w:rPr>
        <w:t>n</w:t>
      </w:r>
      <w:r w:rsidRPr="00B0326F">
        <w:rPr>
          <w:rFonts w:eastAsia="Arial" w:cs="Arial"/>
          <w:spacing w:val="3"/>
          <w:sz w:val="22"/>
          <w:szCs w:val="22"/>
        </w:rPr>
        <w:t>f</w:t>
      </w:r>
      <w:r w:rsidRPr="00B0326F">
        <w:rPr>
          <w:rFonts w:eastAsia="Arial" w:cs="Arial"/>
          <w:sz w:val="22"/>
          <w:szCs w:val="22"/>
        </w:rPr>
        <w:t>l</w:t>
      </w:r>
      <w:r w:rsidRPr="00B0326F">
        <w:rPr>
          <w:rFonts w:eastAsia="Arial" w:cs="Arial"/>
          <w:spacing w:val="-2"/>
          <w:sz w:val="22"/>
          <w:szCs w:val="22"/>
        </w:rPr>
        <w:t>u</w:t>
      </w:r>
      <w:r w:rsidRPr="00B0326F">
        <w:rPr>
          <w:rFonts w:eastAsia="Arial" w:cs="Arial"/>
          <w:spacing w:val="1"/>
          <w:sz w:val="22"/>
          <w:szCs w:val="22"/>
        </w:rPr>
        <w:t>en</w:t>
      </w:r>
      <w:r w:rsidRPr="00B0326F">
        <w:rPr>
          <w:rFonts w:eastAsia="Arial" w:cs="Arial"/>
          <w:sz w:val="22"/>
          <w:szCs w:val="22"/>
        </w:rPr>
        <w:t>ce</w:t>
      </w:r>
      <w:r w:rsidRPr="00B0326F">
        <w:rPr>
          <w:rFonts w:eastAsia="Arial" w:cs="Arial"/>
          <w:spacing w:val="-1"/>
          <w:sz w:val="22"/>
          <w:szCs w:val="22"/>
        </w:rPr>
        <w:t xml:space="preserve"> </w:t>
      </w:r>
      <w:r w:rsidRPr="00B0326F">
        <w:rPr>
          <w:rFonts w:eastAsia="Arial" w:cs="Arial"/>
          <w:spacing w:val="1"/>
          <w:sz w:val="22"/>
          <w:szCs w:val="22"/>
        </w:rPr>
        <w:t>t</w:t>
      </w:r>
      <w:r w:rsidRPr="00B0326F">
        <w:rPr>
          <w:rFonts w:eastAsia="Arial" w:cs="Arial"/>
          <w:spacing w:val="-1"/>
          <w:sz w:val="22"/>
          <w:szCs w:val="22"/>
        </w:rPr>
        <w:t>h</w:t>
      </w:r>
      <w:r w:rsidRPr="00B0326F">
        <w:rPr>
          <w:rFonts w:eastAsia="Arial" w:cs="Arial"/>
          <w:sz w:val="22"/>
          <w:szCs w:val="22"/>
        </w:rPr>
        <w:t xml:space="preserve">e </w:t>
      </w:r>
      <w:r w:rsidRPr="00B0326F">
        <w:rPr>
          <w:rFonts w:eastAsia="Arial" w:cs="Arial"/>
          <w:spacing w:val="1"/>
          <w:sz w:val="22"/>
          <w:szCs w:val="22"/>
        </w:rPr>
        <w:t>pe</w:t>
      </w:r>
      <w:r w:rsidRPr="00B0326F">
        <w:rPr>
          <w:rFonts w:eastAsia="Arial" w:cs="Arial"/>
          <w:spacing w:val="-3"/>
          <w:sz w:val="22"/>
          <w:szCs w:val="22"/>
        </w:rPr>
        <w:t>r</w:t>
      </w:r>
      <w:r w:rsidRPr="00B0326F">
        <w:rPr>
          <w:rFonts w:eastAsia="Arial" w:cs="Arial"/>
          <w:spacing w:val="3"/>
          <w:sz w:val="22"/>
          <w:szCs w:val="22"/>
        </w:rPr>
        <w:t>f</w:t>
      </w:r>
      <w:r w:rsidRPr="00B0326F">
        <w:rPr>
          <w:rFonts w:eastAsia="Arial" w:cs="Arial"/>
          <w:spacing w:val="1"/>
          <w:sz w:val="22"/>
          <w:szCs w:val="22"/>
        </w:rPr>
        <w:t>o</w:t>
      </w:r>
      <w:r w:rsidRPr="00B0326F">
        <w:rPr>
          <w:rFonts w:eastAsia="Arial" w:cs="Arial"/>
          <w:sz w:val="22"/>
          <w:szCs w:val="22"/>
        </w:rPr>
        <w:t>r</w:t>
      </w:r>
      <w:r w:rsidRPr="00B0326F">
        <w:rPr>
          <w:rFonts w:eastAsia="Arial" w:cs="Arial"/>
          <w:spacing w:val="-1"/>
          <w:sz w:val="22"/>
          <w:szCs w:val="22"/>
        </w:rPr>
        <w:t>m</w:t>
      </w:r>
      <w:r w:rsidRPr="00B0326F">
        <w:rPr>
          <w:rFonts w:eastAsia="Arial" w:cs="Arial"/>
          <w:spacing w:val="1"/>
          <w:sz w:val="22"/>
          <w:szCs w:val="22"/>
        </w:rPr>
        <w:t>an</w:t>
      </w:r>
      <w:r w:rsidRPr="00B0326F">
        <w:rPr>
          <w:rFonts w:eastAsia="Arial" w:cs="Arial"/>
          <w:spacing w:val="-2"/>
          <w:sz w:val="22"/>
          <w:szCs w:val="22"/>
        </w:rPr>
        <w:t>c</w:t>
      </w:r>
      <w:r w:rsidRPr="00B0326F">
        <w:rPr>
          <w:rFonts w:eastAsia="Arial" w:cs="Arial"/>
          <w:sz w:val="22"/>
          <w:szCs w:val="22"/>
        </w:rPr>
        <w:t>e</w:t>
      </w:r>
      <w:r w:rsidRPr="00B0326F">
        <w:rPr>
          <w:rFonts w:eastAsia="Arial" w:cs="Arial"/>
          <w:spacing w:val="1"/>
          <w:sz w:val="22"/>
          <w:szCs w:val="22"/>
        </w:rPr>
        <w:t xml:space="preserve"> </w:t>
      </w:r>
      <w:r w:rsidRPr="00B0326F">
        <w:rPr>
          <w:rFonts w:eastAsia="Arial" w:cs="Arial"/>
          <w:spacing w:val="-1"/>
          <w:sz w:val="22"/>
          <w:szCs w:val="22"/>
        </w:rPr>
        <w:t>o</w:t>
      </w:r>
      <w:r w:rsidRPr="00B0326F">
        <w:rPr>
          <w:rFonts w:eastAsia="Arial" w:cs="Arial"/>
          <w:sz w:val="22"/>
          <w:szCs w:val="22"/>
        </w:rPr>
        <w:t>f</w:t>
      </w:r>
      <w:r w:rsidRPr="00B0326F">
        <w:rPr>
          <w:rFonts w:eastAsia="Arial" w:cs="Arial"/>
          <w:spacing w:val="3"/>
          <w:sz w:val="22"/>
          <w:szCs w:val="22"/>
        </w:rPr>
        <w:t xml:space="preserve"> </w:t>
      </w:r>
      <w:r w:rsidRPr="00B0326F">
        <w:rPr>
          <w:rFonts w:eastAsia="Arial" w:cs="Arial"/>
          <w:spacing w:val="1"/>
          <w:sz w:val="22"/>
          <w:szCs w:val="22"/>
        </w:rPr>
        <w:t>a</w:t>
      </w:r>
      <w:r w:rsidRPr="00B0326F">
        <w:rPr>
          <w:rFonts w:eastAsia="Arial" w:cs="Arial"/>
          <w:sz w:val="22"/>
          <w:szCs w:val="22"/>
        </w:rPr>
        <w:t>n</w:t>
      </w:r>
      <w:r w:rsidRPr="00B0326F">
        <w:rPr>
          <w:rFonts w:eastAsia="Arial" w:cs="Arial"/>
          <w:spacing w:val="-1"/>
          <w:sz w:val="22"/>
          <w:szCs w:val="22"/>
        </w:rPr>
        <w:t xml:space="preserve"> em</w:t>
      </w:r>
      <w:r w:rsidRPr="00B0326F">
        <w:rPr>
          <w:rFonts w:eastAsia="Arial" w:cs="Arial"/>
          <w:spacing w:val="1"/>
          <w:sz w:val="22"/>
          <w:szCs w:val="22"/>
        </w:rPr>
        <w:t>p</w:t>
      </w:r>
      <w:r w:rsidRPr="00B0326F">
        <w:rPr>
          <w:rFonts w:eastAsia="Arial" w:cs="Arial"/>
          <w:sz w:val="22"/>
          <w:szCs w:val="22"/>
        </w:rPr>
        <w:t>lo</w:t>
      </w:r>
      <w:r w:rsidRPr="00B0326F">
        <w:rPr>
          <w:rFonts w:eastAsia="Arial" w:cs="Arial"/>
          <w:spacing w:val="-2"/>
          <w:sz w:val="22"/>
          <w:szCs w:val="22"/>
        </w:rPr>
        <w:t>y</w:t>
      </w:r>
      <w:r w:rsidRPr="00B0326F">
        <w:rPr>
          <w:rFonts w:eastAsia="Arial" w:cs="Arial"/>
          <w:spacing w:val="1"/>
          <w:sz w:val="22"/>
          <w:szCs w:val="22"/>
        </w:rPr>
        <w:t>e</w:t>
      </w:r>
      <w:r w:rsidRPr="00B0326F">
        <w:rPr>
          <w:rFonts w:eastAsia="Arial" w:cs="Arial"/>
          <w:sz w:val="22"/>
          <w:szCs w:val="22"/>
        </w:rPr>
        <w:t>e</w:t>
      </w:r>
      <w:r w:rsidRPr="00B0326F">
        <w:rPr>
          <w:rFonts w:eastAsia="Arial" w:cs="Arial"/>
          <w:spacing w:val="2"/>
          <w:sz w:val="22"/>
          <w:szCs w:val="22"/>
        </w:rPr>
        <w:t xml:space="preserve"> </w:t>
      </w:r>
      <w:r w:rsidRPr="00B0326F">
        <w:rPr>
          <w:rFonts w:eastAsia="Arial" w:cs="Arial"/>
          <w:sz w:val="22"/>
          <w:szCs w:val="22"/>
        </w:rPr>
        <w:t>in</w:t>
      </w:r>
      <w:r w:rsidRPr="00B0326F">
        <w:rPr>
          <w:rFonts w:eastAsia="Arial" w:cs="Arial"/>
          <w:spacing w:val="1"/>
          <w:sz w:val="22"/>
          <w:szCs w:val="22"/>
        </w:rPr>
        <w:t xml:space="preserve"> </w:t>
      </w:r>
      <w:r w:rsidRPr="00B0326F">
        <w:rPr>
          <w:rFonts w:eastAsia="Arial" w:cs="Arial"/>
          <w:sz w:val="22"/>
          <w:szCs w:val="22"/>
        </w:rPr>
        <w:t>c</w:t>
      </w:r>
      <w:r w:rsidRPr="00B0326F">
        <w:rPr>
          <w:rFonts w:eastAsia="Arial" w:cs="Arial"/>
          <w:spacing w:val="1"/>
          <w:sz w:val="22"/>
          <w:szCs w:val="22"/>
        </w:rPr>
        <w:t>a</w:t>
      </w:r>
      <w:r w:rsidRPr="00B0326F">
        <w:rPr>
          <w:rFonts w:eastAsia="Arial" w:cs="Arial"/>
          <w:sz w:val="22"/>
          <w:szCs w:val="22"/>
        </w:rPr>
        <w:t>r</w:t>
      </w:r>
      <w:r w:rsidRPr="00B0326F">
        <w:rPr>
          <w:rFonts w:eastAsia="Arial" w:cs="Arial"/>
          <w:spacing w:val="-1"/>
          <w:sz w:val="22"/>
          <w:szCs w:val="22"/>
        </w:rPr>
        <w:t>r</w:t>
      </w:r>
      <w:r w:rsidRPr="00B0326F">
        <w:rPr>
          <w:rFonts w:eastAsia="Arial" w:cs="Arial"/>
          <w:spacing w:val="-2"/>
          <w:sz w:val="22"/>
          <w:szCs w:val="22"/>
        </w:rPr>
        <w:t>y</w:t>
      </w:r>
      <w:r w:rsidRPr="00B0326F">
        <w:rPr>
          <w:rFonts w:eastAsia="Arial" w:cs="Arial"/>
          <w:sz w:val="22"/>
          <w:szCs w:val="22"/>
        </w:rPr>
        <w:t>ing</w:t>
      </w:r>
      <w:r w:rsidRPr="00B0326F">
        <w:rPr>
          <w:rFonts w:eastAsia="Arial" w:cs="Arial"/>
          <w:spacing w:val="-1"/>
          <w:sz w:val="22"/>
          <w:szCs w:val="22"/>
        </w:rPr>
        <w:t xml:space="preserve"> </w:t>
      </w:r>
      <w:r w:rsidRPr="00B0326F">
        <w:rPr>
          <w:rFonts w:eastAsia="Arial" w:cs="Arial"/>
          <w:spacing w:val="1"/>
          <w:sz w:val="22"/>
          <w:szCs w:val="22"/>
        </w:rPr>
        <w:t>ou</w:t>
      </w:r>
      <w:r w:rsidRPr="00B0326F">
        <w:rPr>
          <w:rFonts w:eastAsia="Arial" w:cs="Arial"/>
          <w:sz w:val="22"/>
          <w:szCs w:val="22"/>
        </w:rPr>
        <w:t>t</w:t>
      </w:r>
      <w:r w:rsidRPr="00B0326F">
        <w:rPr>
          <w:rFonts w:eastAsia="Arial" w:cs="Arial"/>
          <w:spacing w:val="1"/>
          <w:sz w:val="22"/>
          <w:szCs w:val="22"/>
        </w:rPr>
        <w:t xml:space="preserve"> </w:t>
      </w:r>
      <w:r w:rsidRPr="00B0326F">
        <w:rPr>
          <w:rFonts w:eastAsia="Arial" w:cs="Arial"/>
          <w:spacing w:val="-2"/>
          <w:sz w:val="22"/>
          <w:szCs w:val="22"/>
        </w:rPr>
        <w:t>t</w:t>
      </w:r>
      <w:r w:rsidRPr="00B0326F">
        <w:rPr>
          <w:rFonts w:eastAsia="Arial" w:cs="Arial"/>
          <w:spacing w:val="1"/>
          <w:sz w:val="22"/>
          <w:szCs w:val="22"/>
        </w:rPr>
        <w:t>h</w:t>
      </w:r>
      <w:r w:rsidRPr="00B0326F">
        <w:rPr>
          <w:rFonts w:eastAsia="Arial" w:cs="Arial"/>
          <w:spacing w:val="3"/>
          <w:sz w:val="22"/>
          <w:szCs w:val="22"/>
        </w:rPr>
        <w:t>e</w:t>
      </w:r>
      <w:r w:rsidRPr="00B0326F">
        <w:rPr>
          <w:rFonts w:eastAsia="Arial" w:cs="Arial"/>
          <w:sz w:val="22"/>
          <w:szCs w:val="22"/>
        </w:rPr>
        <w:t xml:space="preserve">ir </w:t>
      </w:r>
      <w:proofErr w:type="gramStart"/>
      <w:r w:rsidRPr="00B0326F">
        <w:rPr>
          <w:rFonts w:eastAsia="Arial" w:cs="Arial"/>
          <w:spacing w:val="1"/>
          <w:sz w:val="22"/>
          <w:szCs w:val="22"/>
        </w:rPr>
        <w:t>du</w:t>
      </w:r>
      <w:r w:rsidRPr="00B0326F">
        <w:rPr>
          <w:rFonts w:eastAsia="Arial" w:cs="Arial"/>
          <w:sz w:val="22"/>
          <w:szCs w:val="22"/>
        </w:rPr>
        <w:t>t</w:t>
      </w:r>
      <w:r w:rsidRPr="00B0326F">
        <w:rPr>
          <w:rFonts w:eastAsia="Arial" w:cs="Arial"/>
          <w:spacing w:val="-2"/>
          <w:sz w:val="22"/>
          <w:szCs w:val="22"/>
        </w:rPr>
        <w:t>i</w:t>
      </w:r>
      <w:r w:rsidRPr="00B0326F">
        <w:rPr>
          <w:rFonts w:eastAsia="Arial" w:cs="Arial"/>
          <w:spacing w:val="1"/>
          <w:sz w:val="22"/>
          <w:szCs w:val="22"/>
        </w:rPr>
        <w:t>es</w:t>
      </w:r>
      <w:r w:rsidR="00297D34" w:rsidRPr="00B0326F">
        <w:rPr>
          <w:rFonts w:eastAsia="Arial" w:cs="Arial"/>
          <w:sz w:val="22"/>
          <w:szCs w:val="22"/>
        </w:rPr>
        <w:t>;</w:t>
      </w:r>
      <w:proofErr w:type="gramEnd"/>
    </w:p>
    <w:p w14:paraId="3C646CBA" w14:textId="3E4B7E55" w:rsidR="002A2B09" w:rsidRPr="00B0326F" w:rsidRDefault="002A2B09" w:rsidP="006B2A22">
      <w:pPr>
        <w:pStyle w:val="ListParagraph"/>
        <w:numPr>
          <w:ilvl w:val="0"/>
          <w:numId w:val="145"/>
        </w:numPr>
        <w:ind w:left="1134" w:right="-20" w:hanging="567"/>
        <w:rPr>
          <w:rFonts w:eastAsia="Arial" w:cs="Arial"/>
          <w:sz w:val="22"/>
          <w:szCs w:val="22"/>
        </w:rPr>
      </w:pPr>
      <w:r w:rsidRPr="00B0326F">
        <w:rPr>
          <w:rFonts w:eastAsia="Arial" w:cs="Arial"/>
          <w:spacing w:val="1"/>
          <w:sz w:val="22"/>
          <w:szCs w:val="22"/>
        </w:rPr>
        <w:t>ha</w:t>
      </w:r>
      <w:r w:rsidRPr="00B0326F">
        <w:rPr>
          <w:rFonts w:eastAsia="Arial" w:cs="Arial"/>
          <w:spacing w:val="-2"/>
          <w:sz w:val="22"/>
          <w:szCs w:val="22"/>
        </w:rPr>
        <w:t>v</w:t>
      </w:r>
      <w:r w:rsidRPr="00B0326F">
        <w:rPr>
          <w:rFonts w:eastAsia="Arial" w:cs="Arial"/>
          <w:sz w:val="22"/>
          <w:szCs w:val="22"/>
        </w:rPr>
        <w:t>ing</w:t>
      </w:r>
      <w:r w:rsidRPr="00B0326F">
        <w:rPr>
          <w:rFonts w:eastAsia="Arial" w:cs="Arial"/>
          <w:spacing w:val="-1"/>
          <w:sz w:val="22"/>
          <w:szCs w:val="22"/>
        </w:rPr>
        <w:t xml:space="preserve"> </w:t>
      </w:r>
      <w:r w:rsidRPr="00B0326F">
        <w:rPr>
          <w:rFonts w:eastAsia="Arial" w:cs="Arial"/>
          <w:sz w:val="22"/>
          <w:szCs w:val="22"/>
        </w:rPr>
        <w:t>a</w:t>
      </w:r>
      <w:r w:rsidRPr="00B0326F">
        <w:rPr>
          <w:rFonts w:eastAsia="Arial" w:cs="Arial"/>
          <w:spacing w:val="1"/>
          <w:sz w:val="22"/>
          <w:szCs w:val="22"/>
        </w:rPr>
        <w:t xml:space="preserve"> be</w:t>
      </w:r>
      <w:r w:rsidRPr="00B0326F">
        <w:rPr>
          <w:rFonts w:eastAsia="Arial" w:cs="Arial"/>
          <w:spacing w:val="-1"/>
          <w:sz w:val="22"/>
          <w:szCs w:val="22"/>
        </w:rPr>
        <w:t>ne</w:t>
      </w:r>
      <w:r w:rsidRPr="00B0326F">
        <w:rPr>
          <w:rFonts w:eastAsia="Arial" w:cs="Arial"/>
          <w:spacing w:val="3"/>
          <w:sz w:val="22"/>
          <w:szCs w:val="22"/>
        </w:rPr>
        <w:t>f</w:t>
      </w:r>
      <w:r w:rsidRPr="00B0326F">
        <w:rPr>
          <w:rFonts w:eastAsia="Arial" w:cs="Arial"/>
          <w:sz w:val="22"/>
          <w:szCs w:val="22"/>
        </w:rPr>
        <w:t>ic</w:t>
      </w:r>
      <w:r w:rsidRPr="00B0326F">
        <w:rPr>
          <w:rFonts w:eastAsia="Arial" w:cs="Arial"/>
          <w:spacing w:val="-1"/>
          <w:sz w:val="22"/>
          <w:szCs w:val="22"/>
        </w:rPr>
        <w:t>i</w:t>
      </w:r>
      <w:r w:rsidRPr="00B0326F">
        <w:rPr>
          <w:rFonts w:eastAsia="Arial" w:cs="Arial"/>
          <w:spacing w:val="1"/>
          <w:sz w:val="22"/>
          <w:szCs w:val="22"/>
        </w:rPr>
        <w:t>a</w:t>
      </w:r>
      <w:r w:rsidRPr="00B0326F">
        <w:rPr>
          <w:rFonts w:eastAsia="Arial" w:cs="Arial"/>
          <w:sz w:val="22"/>
          <w:szCs w:val="22"/>
        </w:rPr>
        <w:t>l in</w:t>
      </w:r>
      <w:r w:rsidRPr="00B0326F">
        <w:rPr>
          <w:rFonts w:eastAsia="Arial" w:cs="Arial"/>
          <w:spacing w:val="-1"/>
          <w:sz w:val="22"/>
          <w:szCs w:val="22"/>
        </w:rPr>
        <w:t>te</w:t>
      </w:r>
      <w:r w:rsidRPr="00B0326F">
        <w:rPr>
          <w:rFonts w:eastAsia="Arial" w:cs="Arial"/>
          <w:sz w:val="22"/>
          <w:szCs w:val="22"/>
        </w:rPr>
        <w:t>rest in</w:t>
      </w:r>
      <w:r w:rsidRPr="00B0326F">
        <w:rPr>
          <w:rFonts w:eastAsia="Arial" w:cs="Arial"/>
          <w:spacing w:val="1"/>
          <w:sz w:val="22"/>
          <w:szCs w:val="22"/>
        </w:rPr>
        <w:t xml:space="preserve"> </w:t>
      </w:r>
      <w:r w:rsidRPr="00B0326F">
        <w:rPr>
          <w:rFonts w:eastAsia="Arial" w:cs="Arial"/>
          <w:sz w:val="22"/>
          <w:szCs w:val="22"/>
        </w:rPr>
        <w:t>l</w:t>
      </w:r>
      <w:r w:rsidRPr="00B0326F">
        <w:rPr>
          <w:rFonts w:eastAsia="Arial" w:cs="Arial"/>
          <w:spacing w:val="1"/>
          <w:sz w:val="22"/>
          <w:szCs w:val="22"/>
        </w:rPr>
        <w:t>a</w:t>
      </w:r>
      <w:r w:rsidRPr="00B0326F">
        <w:rPr>
          <w:rFonts w:eastAsia="Arial" w:cs="Arial"/>
          <w:spacing w:val="-1"/>
          <w:sz w:val="22"/>
          <w:szCs w:val="22"/>
        </w:rPr>
        <w:t>n</w:t>
      </w:r>
      <w:r w:rsidRPr="00B0326F">
        <w:rPr>
          <w:rFonts w:eastAsia="Arial" w:cs="Arial"/>
          <w:sz w:val="22"/>
          <w:szCs w:val="22"/>
        </w:rPr>
        <w:t>d</w:t>
      </w:r>
      <w:r w:rsidRPr="00B0326F">
        <w:rPr>
          <w:rFonts w:eastAsia="Arial" w:cs="Arial"/>
          <w:spacing w:val="1"/>
          <w:sz w:val="22"/>
          <w:szCs w:val="22"/>
        </w:rPr>
        <w:t xml:space="preserve"> </w:t>
      </w:r>
      <w:r w:rsidRPr="00B0326F">
        <w:rPr>
          <w:rFonts w:eastAsia="Arial" w:cs="Arial"/>
          <w:spacing w:val="-2"/>
          <w:sz w:val="22"/>
          <w:szCs w:val="22"/>
        </w:rPr>
        <w:t>w</w:t>
      </w:r>
      <w:r w:rsidRPr="00B0326F">
        <w:rPr>
          <w:rFonts w:eastAsia="Arial" w:cs="Arial"/>
          <w:spacing w:val="1"/>
          <w:sz w:val="22"/>
          <w:szCs w:val="22"/>
        </w:rPr>
        <w:t>h</w:t>
      </w:r>
      <w:r w:rsidRPr="00B0326F">
        <w:rPr>
          <w:rFonts w:eastAsia="Arial" w:cs="Arial"/>
          <w:sz w:val="22"/>
          <w:szCs w:val="22"/>
        </w:rPr>
        <w:t>ich</w:t>
      </w:r>
      <w:r w:rsidRPr="00B0326F">
        <w:rPr>
          <w:rFonts w:eastAsia="Arial" w:cs="Arial"/>
          <w:spacing w:val="1"/>
          <w:sz w:val="22"/>
          <w:szCs w:val="22"/>
        </w:rPr>
        <w:t xml:space="preserve"> </w:t>
      </w:r>
      <w:r w:rsidRPr="00B0326F">
        <w:rPr>
          <w:rFonts w:eastAsia="Arial" w:cs="Arial"/>
          <w:sz w:val="22"/>
          <w:szCs w:val="22"/>
        </w:rPr>
        <w:t xml:space="preserve">is </w:t>
      </w:r>
      <w:r w:rsidRPr="00B0326F">
        <w:rPr>
          <w:rFonts w:eastAsia="Arial" w:cs="Arial"/>
          <w:spacing w:val="-3"/>
          <w:sz w:val="22"/>
          <w:szCs w:val="22"/>
        </w:rPr>
        <w:t>w</w:t>
      </w:r>
      <w:r w:rsidRPr="00B0326F">
        <w:rPr>
          <w:rFonts w:eastAsia="Arial" w:cs="Arial"/>
          <w:sz w:val="22"/>
          <w:szCs w:val="22"/>
        </w:rPr>
        <w:t>i</w:t>
      </w:r>
      <w:r w:rsidRPr="00B0326F">
        <w:rPr>
          <w:rFonts w:eastAsia="Arial" w:cs="Arial"/>
          <w:spacing w:val="2"/>
          <w:sz w:val="22"/>
          <w:szCs w:val="22"/>
        </w:rPr>
        <w:t>t</w:t>
      </w:r>
      <w:r w:rsidRPr="00B0326F">
        <w:rPr>
          <w:rFonts w:eastAsia="Arial" w:cs="Arial"/>
          <w:spacing w:val="1"/>
          <w:sz w:val="22"/>
          <w:szCs w:val="22"/>
        </w:rPr>
        <w:t>h</w:t>
      </w:r>
      <w:r w:rsidRPr="00B0326F">
        <w:rPr>
          <w:rFonts w:eastAsia="Arial" w:cs="Arial"/>
          <w:sz w:val="22"/>
          <w:szCs w:val="22"/>
        </w:rPr>
        <w:t>in</w:t>
      </w:r>
      <w:r w:rsidRPr="00B0326F">
        <w:rPr>
          <w:rFonts w:eastAsia="Arial" w:cs="Arial"/>
          <w:spacing w:val="1"/>
          <w:sz w:val="22"/>
          <w:szCs w:val="22"/>
        </w:rPr>
        <w:t xml:space="preserve"> </w:t>
      </w:r>
      <w:r w:rsidRPr="00B0326F">
        <w:rPr>
          <w:rFonts w:eastAsia="Arial" w:cs="Arial"/>
          <w:sz w:val="22"/>
          <w:szCs w:val="22"/>
        </w:rPr>
        <w:t>t</w:t>
      </w:r>
      <w:r w:rsidRPr="00B0326F">
        <w:rPr>
          <w:rFonts w:eastAsia="Arial" w:cs="Arial"/>
          <w:spacing w:val="-1"/>
          <w:sz w:val="22"/>
          <w:szCs w:val="22"/>
        </w:rPr>
        <w:t>h</w:t>
      </w:r>
      <w:r w:rsidRPr="00B0326F">
        <w:rPr>
          <w:rFonts w:eastAsia="Arial" w:cs="Arial"/>
          <w:sz w:val="22"/>
          <w:szCs w:val="22"/>
        </w:rPr>
        <w:t>e</w:t>
      </w:r>
      <w:r w:rsidRPr="00B0326F">
        <w:rPr>
          <w:rFonts w:eastAsia="Arial" w:cs="Arial"/>
          <w:spacing w:val="1"/>
          <w:sz w:val="22"/>
          <w:szCs w:val="22"/>
        </w:rPr>
        <w:t xml:space="preserve"> </w:t>
      </w:r>
      <w:r w:rsidRPr="00B0326F">
        <w:rPr>
          <w:rFonts w:eastAsia="Arial" w:cs="Arial"/>
          <w:sz w:val="22"/>
          <w:szCs w:val="22"/>
        </w:rPr>
        <w:t>C</w:t>
      </w:r>
      <w:r w:rsidRPr="00B0326F">
        <w:rPr>
          <w:rFonts w:eastAsia="Arial" w:cs="Arial"/>
          <w:spacing w:val="1"/>
          <w:sz w:val="22"/>
          <w:szCs w:val="22"/>
        </w:rPr>
        <w:t>o</w:t>
      </w:r>
      <w:r w:rsidRPr="00B0326F">
        <w:rPr>
          <w:rFonts w:eastAsia="Arial" w:cs="Arial"/>
          <w:spacing w:val="-1"/>
          <w:sz w:val="22"/>
          <w:szCs w:val="22"/>
        </w:rPr>
        <w:t>u</w:t>
      </w:r>
      <w:r w:rsidRPr="00B0326F">
        <w:rPr>
          <w:rFonts w:eastAsia="Arial" w:cs="Arial"/>
          <w:spacing w:val="1"/>
          <w:sz w:val="22"/>
          <w:szCs w:val="22"/>
        </w:rPr>
        <w:t>n</w:t>
      </w:r>
      <w:r w:rsidRPr="00B0326F">
        <w:rPr>
          <w:rFonts w:eastAsia="Arial" w:cs="Arial"/>
          <w:sz w:val="22"/>
          <w:szCs w:val="22"/>
        </w:rPr>
        <w:t>ci</w:t>
      </w:r>
      <w:r w:rsidRPr="00B0326F">
        <w:rPr>
          <w:rFonts w:eastAsia="Arial" w:cs="Arial"/>
          <w:spacing w:val="-1"/>
          <w:sz w:val="22"/>
          <w:szCs w:val="22"/>
        </w:rPr>
        <w:t>l</w:t>
      </w:r>
      <w:r w:rsidRPr="00B0326F">
        <w:rPr>
          <w:rFonts w:eastAsia="Arial" w:cs="Arial"/>
          <w:sz w:val="22"/>
          <w:szCs w:val="22"/>
        </w:rPr>
        <w:t xml:space="preserve">’s </w:t>
      </w:r>
      <w:r w:rsidRPr="00B0326F">
        <w:rPr>
          <w:rFonts w:eastAsia="Arial" w:cs="Arial"/>
          <w:spacing w:val="1"/>
          <w:sz w:val="22"/>
          <w:szCs w:val="22"/>
        </w:rPr>
        <w:t>d</w:t>
      </w:r>
      <w:r w:rsidRPr="00B0326F">
        <w:rPr>
          <w:rFonts w:eastAsia="Arial" w:cs="Arial"/>
          <w:sz w:val="22"/>
          <w:szCs w:val="22"/>
        </w:rPr>
        <w:t>istr</w:t>
      </w:r>
      <w:r w:rsidRPr="00B0326F">
        <w:rPr>
          <w:rFonts w:eastAsia="Arial" w:cs="Arial"/>
          <w:spacing w:val="-1"/>
          <w:sz w:val="22"/>
          <w:szCs w:val="22"/>
        </w:rPr>
        <w:t>i</w:t>
      </w:r>
      <w:r w:rsidRPr="00B0326F">
        <w:rPr>
          <w:rFonts w:eastAsia="Arial" w:cs="Arial"/>
          <w:sz w:val="22"/>
          <w:szCs w:val="22"/>
        </w:rPr>
        <w:t>ct</w:t>
      </w:r>
      <w:r w:rsidRPr="00B0326F">
        <w:rPr>
          <w:rFonts w:eastAsia="Arial" w:cs="Arial"/>
          <w:spacing w:val="1"/>
          <w:sz w:val="22"/>
          <w:szCs w:val="22"/>
        </w:rPr>
        <w:t xml:space="preserve"> a</w:t>
      </w:r>
      <w:r w:rsidRPr="00B0326F">
        <w:rPr>
          <w:rFonts w:eastAsia="Arial" w:cs="Arial"/>
          <w:spacing w:val="-1"/>
          <w:sz w:val="22"/>
          <w:szCs w:val="22"/>
        </w:rPr>
        <w:t>n</w:t>
      </w:r>
      <w:r w:rsidRPr="00B0326F">
        <w:rPr>
          <w:rFonts w:eastAsia="Arial" w:cs="Arial"/>
          <w:sz w:val="22"/>
          <w:szCs w:val="22"/>
        </w:rPr>
        <w:t>d</w:t>
      </w:r>
      <w:r w:rsidR="00C40808" w:rsidRPr="00B0326F">
        <w:rPr>
          <w:rFonts w:eastAsia="Arial" w:cs="Arial"/>
          <w:sz w:val="22"/>
          <w:szCs w:val="22"/>
        </w:rPr>
        <w:t xml:space="preserve"> </w:t>
      </w:r>
      <w:r w:rsidRPr="00B0326F">
        <w:rPr>
          <w:rFonts w:eastAsia="Arial" w:cs="Arial"/>
          <w:sz w:val="22"/>
          <w:szCs w:val="22"/>
        </w:rPr>
        <w:t>is s</w:t>
      </w:r>
      <w:r w:rsidRPr="00B0326F">
        <w:rPr>
          <w:rFonts w:eastAsia="Arial" w:cs="Arial"/>
          <w:spacing w:val="1"/>
          <w:sz w:val="22"/>
          <w:szCs w:val="22"/>
        </w:rPr>
        <w:t>ub</w:t>
      </w:r>
      <w:r w:rsidRPr="00B0326F">
        <w:rPr>
          <w:rFonts w:eastAsia="Arial" w:cs="Arial"/>
          <w:sz w:val="22"/>
          <w:szCs w:val="22"/>
        </w:rPr>
        <w:t>ject</w:t>
      </w:r>
      <w:r w:rsidRPr="00B0326F">
        <w:rPr>
          <w:rFonts w:eastAsia="Arial" w:cs="Arial"/>
          <w:spacing w:val="-1"/>
          <w:sz w:val="22"/>
          <w:szCs w:val="22"/>
        </w:rPr>
        <w:t xml:space="preserve"> </w:t>
      </w:r>
      <w:r w:rsidRPr="00B0326F">
        <w:rPr>
          <w:rFonts w:eastAsia="Arial" w:cs="Arial"/>
          <w:sz w:val="22"/>
          <w:szCs w:val="22"/>
        </w:rPr>
        <w:t>to</w:t>
      </w:r>
      <w:r w:rsidRPr="00B0326F">
        <w:rPr>
          <w:rFonts w:eastAsia="Arial" w:cs="Arial"/>
          <w:spacing w:val="-1"/>
          <w:sz w:val="22"/>
          <w:szCs w:val="22"/>
        </w:rPr>
        <w:t xml:space="preserve"> </w:t>
      </w:r>
      <w:r w:rsidRPr="00B0326F">
        <w:rPr>
          <w:rFonts w:eastAsia="Arial" w:cs="Arial"/>
          <w:spacing w:val="1"/>
          <w:sz w:val="22"/>
          <w:szCs w:val="22"/>
        </w:rPr>
        <w:t>an</w:t>
      </w:r>
      <w:r w:rsidRPr="00B0326F">
        <w:rPr>
          <w:rFonts w:eastAsia="Arial" w:cs="Arial"/>
          <w:sz w:val="22"/>
          <w:szCs w:val="22"/>
        </w:rPr>
        <w:t>y</w:t>
      </w:r>
      <w:r w:rsidRPr="00B0326F">
        <w:rPr>
          <w:rFonts w:eastAsia="Arial" w:cs="Arial"/>
          <w:spacing w:val="-2"/>
          <w:sz w:val="22"/>
          <w:szCs w:val="22"/>
        </w:rPr>
        <w:t xml:space="preserve"> </w:t>
      </w:r>
      <w:r w:rsidRPr="00B0326F">
        <w:rPr>
          <w:rFonts w:eastAsia="Arial" w:cs="Arial"/>
          <w:spacing w:val="1"/>
          <w:sz w:val="22"/>
          <w:szCs w:val="22"/>
        </w:rPr>
        <w:t>p</w:t>
      </w:r>
      <w:r w:rsidRPr="00B0326F">
        <w:rPr>
          <w:rFonts w:eastAsia="Arial" w:cs="Arial"/>
          <w:sz w:val="22"/>
          <w:szCs w:val="22"/>
        </w:rPr>
        <w:t>la</w:t>
      </w:r>
      <w:r w:rsidRPr="00B0326F">
        <w:rPr>
          <w:rFonts w:eastAsia="Arial" w:cs="Arial"/>
          <w:spacing w:val="1"/>
          <w:sz w:val="22"/>
          <w:szCs w:val="22"/>
        </w:rPr>
        <w:t>nn</w:t>
      </w:r>
      <w:r w:rsidRPr="00B0326F">
        <w:rPr>
          <w:rFonts w:eastAsia="Arial" w:cs="Arial"/>
          <w:spacing w:val="-3"/>
          <w:sz w:val="22"/>
          <w:szCs w:val="22"/>
        </w:rPr>
        <w:t>i</w:t>
      </w:r>
      <w:r w:rsidRPr="00B0326F">
        <w:rPr>
          <w:rFonts w:eastAsia="Arial" w:cs="Arial"/>
          <w:spacing w:val="1"/>
          <w:sz w:val="22"/>
          <w:szCs w:val="22"/>
        </w:rPr>
        <w:t>n</w:t>
      </w:r>
      <w:r w:rsidRPr="00B0326F">
        <w:rPr>
          <w:rFonts w:eastAsia="Arial" w:cs="Arial"/>
          <w:sz w:val="22"/>
          <w:szCs w:val="22"/>
        </w:rPr>
        <w:t>g</w:t>
      </w:r>
      <w:r w:rsidRPr="00B0326F">
        <w:rPr>
          <w:rFonts w:eastAsia="Arial" w:cs="Arial"/>
          <w:spacing w:val="-1"/>
          <w:sz w:val="22"/>
          <w:szCs w:val="22"/>
        </w:rPr>
        <w:t xml:space="preserve"> </w:t>
      </w:r>
      <w:r w:rsidRPr="00B0326F">
        <w:rPr>
          <w:rFonts w:eastAsia="Arial" w:cs="Arial"/>
          <w:spacing w:val="1"/>
          <w:sz w:val="22"/>
          <w:szCs w:val="22"/>
        </w:rPr>
        <w:t>app</w:t>
      </w:r>
      <w:r w:rsidRPr="00B0326F">
        <w:rPr>
          <w:rFonts w:eastAsia="Arial" w:cs="Arial"/>
          <w:sz w:val="22"/>
          <w:szCs w:val="22"/>
        </w:rPr>
        <w:t>l</w:t>
      </w:r>
      <w:r w:rsidRPr="00B0326F">
        <w:rPr>
          <w:rFonts w:eastAsia="Arial" w:cs="Arial"/>
          <w:spacing w:val="-1"/>
          <w:sz w:val="22"/>
          <w:szCs w:val="22"/>
        </w:rPr>
        <w:t>i</w:t>
      </w:r>
      <w:r w:rsidRPr="00B0326F">
        <w:rPr>
          <w:rFonts w:eastAsia="Arial" w:cs="Arial"/>
          <w:sz w:val="22"/>
          <w:szCs w:val="22"/>
        </w:rPr>
        <w:t>c</w:t>
      </w:r>
      <w:r w:rsidRPr="00B0326F">
        <w:rPr>
          <w:rFonts w:eastAsia="Arial" w:cs="Arial"/>
          <w:spacing w:val="1"/>
          <w:sz w:val="22"/>
          <w:szCs w:val="22"/>
        </w:rPr>
        <w:t>a</w:t>
      </w:r>
      <w:r w:rsidRPr="00B0326F">
        <w:rPr>
          <w:rFonts w:eastAsia="Arial" w:cs="Arial"/>
          <w:sz w:val="22"/>
          <w:szCs w:val="22"/>
        </w:rPr>
        <w:t>ti</w:t>
      </w:r>
      <w:r w:rsidRPr="00B0326F">
        <w:rPr>
          <w:rFonts w:eastAsia="Arial" w:cs="Arial"/>
          <w:spacing w:val="-1"/>
          <w:sz w:val="22"/>
          <w:szCs w:val="22"/>
        </w:rPr>
        <w:t>o</w:t>
      </w:r>
      <w:r w:rsidRPr="00B0326F">
        <w:rPr>
          <w:rFonts w:eastAsia="Arial" w:cs="Arial"/>
          <w:spacing w:val="1"/>
          <w:sz w:val="22"/>
          <w:szCs w:val="22"/>
        </w:rPr>
        <w:t>n</w:t>
      </w:r>
      <w:r w:rsidR="00297D34" w:rsidRPr="00B0326F">
        <w:rPr>
          <w:rFonts w:eastAsia="Arial" w:cs="Arial"/>
          <w:sz w:val="22"/>
          <w:szCs w:val="22"/>
        </w:rPr>
        <w:t>; and</w:t>
      </w:r>
    </w:p>
    <w:p w14:paraId="713A5C31" w14:textId="3563F17A" w:rsidR="00297D34" w:rsidRPr="00B0326F" w:rsidRDefault="00297D34" w:rsidP="006B2A22">
      <w:pPr>
        <w:pStyle w:val="ListParagraph"/>
        <w:numPr>
          <w:ilvl w:val="0"/>
          <w:numId w:val="145"/>
        </w:numPr>
        <w:ind w:left="1134" w:right="-20" w:hanging="567"/>
        <w:rPr>
          <w:rFonts w:eastAsia="Arial" w:cs="Arial"/>
          <w:sz w:val="22"/>
          <w:szCs w:val="22"/>
        </w:rPr>
      </w:pPr>
      <w:r w:rsidRPr="00B0326F">
        <w:rPr>
          <w:rFonts w:eastAsia="Arial" w:cs="Arial"/>
          <w:sz w:val="22"/>
          <w:szCs w:val="22"/>
        </w:rPr>
        <w:t>having a beneficial interest in a company which is seeking to, or doing business with, the council.</w:t>
      </w:r>
    </w:p>
    <w:p w14:paraId="24E7665B" w14:textId="77777777" w:rsidR="002A2B09" w:rsidRPr="00B0326F" w:rsidRDefault="002A2B09" w:rsidP="00CC56BA">
      <w:pPr>
        <w:ind w:left="567" w:right="-20" w:hanging="567"/>
        <w:rPr>
          <w:rFonts w:ascii="Arial" w:hAnsi="Arial" w:cs="Arial"/>
          <w:color w:val="000000" w:themeColor="text1"/>
          <w:sz w:val="22"/>
          <w:szCs w:val="22"/>
        </w:rPr>
      </w:pPr>
    </w:p>
    <w:p w14:paraId="7206CB44" w14:textId="77777777" w:rsidR="00C40808" w:rsidRPr="00B0326F" w:rsidRDefault="00C40808" w:rsidP="00C40808">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ha</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rest,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 xml:space="preserve">cial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no</w:t>
      </w:r>
      <w:r w:rsidR="002A2B09" w:rsidRPr="00B0326F">
        <w:rPr>
          <w:rFonts w:ascii="Arial" w:eastAsia="Arial" w:hAnsi="Arial" w:cs="Arial"/>
          <w:color w:val="000000" w:themeColor="text1"/>
          <w:spacing w:val="7"/>
          <w:sz w:val="22"/>
          <w:szCs w:val="22"/>
        </w:rPr>
        <w:t>n</w:t>
      </w:r>
      <w:r w:rsidR="002A2B09" w:rsidRPr="00B0326F">
        <w:rPr>
          <w:rFonts w:ascii="Arial" w:eastAsia="Arial" w:hAnsi="Arial" w:cs="Arial"/>
          <w:color w:val="000000" w:themeColor="text1"/>
          <w:spacing w:val="-3"/>
          <w:sz w:val="22"/>
          <w:szCs w:val="22"/>
        </w:rPr>
        <w:t>-</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n</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cial,</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no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z w:val="22"/>
          <w:szCs w:val="22"/>
        </w:rPr>
        <w:t>e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 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de</w:t>
      </w:r>
      <w:r w:rsidR="002A2B09" w:rsidRPr="00B0326F">
        <w:rPr>
          <w:rFonts w:ascii="Arial" w:eastAsia="Arial" w:hAnsi="Arial" w:cs="Arial"/>
          <w:color w:val="000000" w:themeColor="text1"/>
          <w:sz w:val="22"/>
          <w:szCs w:val="22"/>
        </w:rPr>
        <w:t>cis</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r al</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6"/>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cil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z w:val="22"/>
          <w:szCs w:val="22"/>
        </w:rPr>
        <w:t>ices</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1"/>
          <w:sz w:val="22"/>
          <w:szCs w:val="22"/>
        </w:rPr>
        <w:t>r</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rces</w:t>
      </w:r>
      <w:r w:rsidR="002A2B09" w:rsidRPr="00B0326F">
        <w:rPr>
          <w:rFonts w:ascii="Arial" w:eastAsia="Arial" w:hAnsi="Arial" w:cs="Arial"/>
          <w:color w:val="000000" w:themeColor="text1"/>
          <w:spacing w:val="3"/>
          <w:sz w:val="22"/>
          <w:szCs w:val="22"/>
        </w:rPr>
        <w:t xml:space="preserve"> f</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m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ich</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ir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 xml:space="preserve"> pe</w:t>
      </w:r>
      <w:r w:rsidR="002A2B09" w:rsidRPr="00B0326F">
        <w:rPr>
          <w:rFonts w:ascii="Arial" w:eastAsia="Arial" w:hAnsi="Arial" w:cs="Arial"/>
          <w:color w:val="000000" w:themeColor="text1"/>
          <w:sz w:val="22"/>
          <w:szCs w:val="22"/>
        </w:rPr>
        <w:t>rs</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ho</w:t>
      </w:r>
      <w:r w:rsidR="002A2B09" w:rsidRPr="00B0326F">
        <w:rPr>
          <w:rFonts w:ascii="Arial" w:eastAsia="Arial" w:hAnsi="Arial" w:cs="Arial"/>
          <w:color w:val="000000" w:themeColor="text1"/>
          <w:sz w:val="22"/>
          <w:szCs w:val="22"/>
        </w:rPr>
        <w:t>m</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 xml:space="preserve">(or are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ed</w:t>
      </w:r>
      <w:r w:rsidR="002A2B09" w:rsidRPr="00B0326F">
        <w:rPr>
          <w:rFonts w:ascii="Arial" w:eastAsia="Arial" w:hAnsi="Arial" w:cs="Arial"/>
          <w:color w:val="000000" w:themeColor="text1"/>
          <w:sz w:val="22"/>
          <w:szCs w:val="22"/>
        </w:rPr>
        <w:t xml:space="preserve">) an </w:t>
      </w:r>
      <w:r w:rsidR="002A2B09" w:rsidRPr="00B0326F">
        <w:rPr>
          <w:rFonts w:ascii="Arial" w:eastAsia="Arial" w:hAnsi="Arial" w:cs="Arial"/>
          <w:color w:val="000000" w:themeColor="text1"/>
          <w:spacing w:val="1"/>
          <w:sz w:val="22"/>
          <w:szCs w:val="22"/>
        </w:rPr>
        <w:t>ob</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ig</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n</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2"/>
          <w:sz w:val="22"/>
          <w:szCs w:val="22"/>
        </w:rPr>
        <w:t>m</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g</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be</w:t>
      </w:r>
      <w:r w:rsidR="002A2B09" w:rsidRPr="00B0326F">
        <w:rPr>
          <w:rFonts w:ascii="Arial" w:eastAsia="Arial" w:hAnsi="Arial" w:cs="Arial"/>
          <w:color w:val="000000" w:themeColor="text1"/>
          <w:spacing w:val="-1"/>
          <w:sz w:val="22"/>
          <w:szCs w:val="22"/>
        </w:rPr>
        <w:t>ne</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ma</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is</w:t>
      </w:r>
      <w:r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z w:val="22"/>
          <w:szCs w:val="22"/>
        </w:rPr>
        <w:t>ref</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r</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ed</w:t>
      </w:r>
      <w:r w:rsidR="002A2B09" w:rsidRPr="00B0326F">
        <w:rPr>
          <w:rFonts w:ascii="Arial" w:eastAsia="Arial" w:hAnsi="Arial" w:cs="Arial"/>
          <w:color w:val="000000" w:themeColor="text1"/>
          <w:sz w:val="22"/>
          <w:szCs w:val="22"/>
        </w:rPr>
        <w:t>ia</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ly</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the</w:t>
      </w:r>
      <w:r w:rsidR="002A2B09" w:rsidRPr="00B0326F">
        <w:rPr>
          <w:rFonts w:ascii="Arial" w:eastAsia="Arial" w:hAnsi="Arial" w:cs="Arial"/>
          <w:color w:val="000000" w:themeColor="text1"/>
          <w:sz w:val="22"/>
          <w:szCs w:val="22"/>
        </w:rPr>
        <w:t>ir</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line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p>
    <w:p w14:paraId="6371EEB7" w14:textId="77777777" w:rsidR="00C40808" w:rsidRPr="00B0326F" w:rsidRDefault="00C40808" w:rsidP="00C40808">
      <w:pPr>
        <w:ind w:left="567" w:right="-20" w:hanging="567"/>
        <w:rPr>
          <w:rFonts w:ascii="Arial" w:eastAsia="Arial" w:hAnsi="Arial" w:cs="Arial"/>
          <w:color w:val="000000" w:themeColor="text1"/>
          <w:sz w:val="22"/>
          <w:szCs w:val="22"/>
        </w:rPr>
      </w:pPr>
    </w:p>
    <w:p w14:paraId="3971B23D" w14:textId="3070ECDD" w:rsidR="002A2B09" w:rsidRPr="00B0326F" w:rsidRDefault="00C40808" w:rsidP="00C40808">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cil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is</w:t>
      </w:r>
      <w:r w:rsidR="002A2B09" w:rsidRPr="00B0326F">
        <w:rPr>
          <w:rFonts w:ascii="Arial" w:eastAsia="Arial" w:hAnsi="Arial" w:cs="Arial"/>
          <w:color w:val="000000" w:themeColor="text1"/>
          <w:spacing w:val="-2"/>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res</w:t>
      </w:r>
      <w:r w:rsidR="002A2B09" w:rsidRPr="00B0326F">
        <w:rPr>
          <w:rFonts w:ascii="Arial" w:eastAsia="Arial" w:hAnsi="Arial" w:cs="Arial"/>
          <w:color w:val="000000" w:themeColor="text1"/>
          <w:spacing w:val="1"/>
          <w:sz w:val="22"/>
          <w:szCs w:val="22"/>
        </w:rPr>
        <w:t>pec</w:t>
      </w:r>
      <w:r w:rsidR="002A2B09" w:rsidRPr="00B0326F">
        <w:rPr>
          <w:rFonts w:ascii="Arial" w:eastAsia="Arial" w:hAnsi="Arial" w:cs="Arial"/>
          <w:color w:val="000000" w:themeColor="text1"/>
          <w:sz w:val="22"/>
          <w:szCs w:val="22"/>
        </w:rPr>
        <w:t>ts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ig</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ll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 xml:space="preserve">e </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rs </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 xml:space="preserve">organisations. </w:t>
      </w:r>
      <w:r w:rsidR="00297D34" w:rsidRPr="00B0326F">
        <w:rPr>
          <w:rFonts w:ascii="Arial" w:eastAsia="Arial" w:hAnsi="Arial" w:cs="Arial"/>
          <w:color w:val="000000" w:themeColor="text1"/>
          <w:sz w:val="22"/>
          <w:szCs w:val="22"/>
        </w:rPr>
        <w:t xml:space="preserve">However, </w:t>
      </w:r>
      <w:r w:rsidR="002A2B09" w:rsidRPr="00B0326F">
        <w:rPr>
          <w:rFonts w:ascii="Arial" w:eastAsia="Arial" w:hAnsi="Arial" w:cs="Arial"/>
          <w:color w:val="000000" w:themeColor="text1"/>
          <w:sz w:val="22"/>
          <w:szCs w:val="22"/>
        </w:rPr>
        <w:t>employees</w:t>
      </w:r>
      <w:r w:rsidR="002A2B09" w:rsidRPr="00B0326F">
        <w:rPr>
          <w:rFonts w:ascii="Arial" w:eastAsia="Arial" w:hAnsi="Arial" w:cs="Arial"/>
          <w:color w:val="000000" w:themeColor="text1"/>
          <w:spacing w:val="-2"/>
          <w:sz w:val="22"/>
          <w:szCs w:val="22"/>
        </w:rPr>
        <w:t xml:space="preserve"> </w:t>
      </w:r>
      <w:r w:rsidR="00297D34" w:rsidRPr="00B0326F">
        <w:rPr>
          <w:rFonts w:ascii="Arial" w:eastAsia="Arial" w:hAnsi="Arial" w:cs="Arial"/>
          <w:color w:val="000000" w:themeColor="text1"/>
          <w:spacing w:val="-2"/>
          <w:sz w:val="22"/>
          <w:szCs w:val="22"/>
        </w:rPr>
        <w:t xml:space="preserve">must </w:t>
      </w:r>
      <w:r w:rsidR="002A2B09" w:rsidRPr="00B0326F">
        <w:rPr>
          <w:rFonts w:ascii="Arial" w:eastAsia="Arial" w:hAnsi="Arial" w:cs="Arial"/>
          <w:color w:val="000000" w:themeColor="text1"/>
          <w:spacing w:val="1"/>
          <w:sz w:val="22"/>
          <w:szCs w:val="22"/>
        </w:rPr>
        <w:t>de</w:t>
      </w:r>
      <w:r w:rsidR="002A2B09" w:rsidRPr="00B0326F">
        <w:rPr>
          <w:rFonts w:ascii="Arial" w:eastAsia="Arial" w:hAnsi="Arial" w:cs="Arial"/>
          <w:color w:val="000000" w:themeColor="text1"/>
          <w:sz w:val="22"/>
          <w:szCs w:val="22"/>
        </w:rPr>
        <w:t>clare</w:t>
      </w:r>
      <w:r w:rsidR="002A2B09" w:rsidRPr="00B0326F">
        <w:rPr>
          <w:rFonts w:ascii="Arial" w:eastAsia="Arial" w:hAnsi="Arial" w:cs="Arial"/>
          <w:color w:val="000000" w:themeColor="text1"/>
          <w:spacing w:val="-4"/>
          <w:sz w:val="22"/>
          <w:szCs w:val="22"/>
        </w:rPr>
        <w:t xml:space="preserve"> </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z w:val="22"/>
          <w:szCs w:val="22"/>
        </w:rPr>
        <w:t>rso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 in</w:t>
      </w:r>
      <w:r w:rsidR="002A2B09" w:rsidRPr="00B0326F">
        <w:rPr>
          <w:rFonts w:ascii="Arial" w:eastAsia="Arial" w:hAnsi="Arial" w:cs="Arial"/>
          <w:color w:val="000000" w:themeColor="text1"/>
          <w:spacing w:val="1"/>
          <w:sz w:val="22"/>
          <w:szCs w:val="22"/>
        </w:rPr>
        <w:t>te</w:t>
      </w:r>
      <w:r w:rsidR="002A2B09" w:rsidRPr="00B0326F">
        <w:rPr>
          <w:rFonts w:ascii="Arial" w:eastAsia="Arial" w:hAnsi="Arial" w:cs="Arial"/>
          <w:color w:val="000000" w:themeColor="text1"/>
          <w:sz w:val="22"/>
          <w:szCs w:val="22"/>
        </w:rPr>
        <w:t xml:space="preserve">rests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 xml:space="preserve">re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 xml:space="preserve">re </w:t>
      </w:r>
      <w:proofErr w:type="gramStart"/>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r</w:t>
      </w:r>
      <w:proofErr w:type="gramEnd"/>
      <w:r w:rsidR="002A2B09" w:rsidRPr="00B0326F">
        <w:rPr>
          <w:rFonts w:ascii="Arial" w:eastAsia="Arial" w:hAnsi="Arial" w:cs="Arial"/>
          <w:color w:val="000000" w:themeColor="text1"/>
          <w:sz w:val="22"/>
          <w:szCs w:val="22"/>
        </w:rPr>
        <w:t xml:space="preserve"> co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rcei</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be</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rest </w:t>
      </w:r>
      <w:r w:rsidR="002A2B09" w:rsidRPr="00B0326F">
        <w:rPr>
          <w:rFonts w:ascii="Arial" w:eastAsia="Arial" w:hAnsi="Arial" w:cs="Arial"/>
          <w:color w:val="000000" w:themeColor="text1"/>
          <w:spacing w:val="1"/>
          <w:sz w:val="22"/>
          <w:szCs w:val="22"/>
        </w:rPr>
        <w:t>be</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ir</w:t>
      </w:r>
      <w:r w:rsidR="002A2B09" w:rsidRPr="00B0326F">
        <w:rPr>
          <w:rFonts w:ascii="Arial" w:eastAsia="Arial" w:hAnsi="Arial" w:cs="Arial"/>
          <w:color w:val="000000" w:themeColor="text1"/>
          <w:spacing w:val="-1"/>
          <w:sz w:val="22"/>
          <w:szCs w:val="22"/>
        </w:rPr>
        <w:t xml:space="preserve"> d</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ir</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be</w:t>
      </w:r>
      <w:r w:rsidR="002A2B09" w:rsidRPr="00B0326F">
        <w:rPr>
          <w:rFonts w:ascii="Arial" w:eastAsia="Arial" w:hAnsi="Arial" w:cs="Arial"/>
          <w:color w:val="000000" w:themeColor="text1"/>
          <w:sz w:val="22"/>
          <w:szCs w:val="22"/>
        </w:rPr>
        <w:t>rship</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9"/>
          <w:sz w:val="22"/>
          <w:szCs w:val="22"/>
        </w:rPr>
        <w:t>h</w:t>
      </w:r>
      <w:r w:rsidR="002A2B09" w:rsidRPr="00B0326F">
        <w:rPr>
          <w:rFonts w:ascii="Arial" w:eastAsia="Arial" w:hAnsi="Arial" w:cs="Arial"/>
          <w:color w:val="000000" w:themeColor="text1"/>
          <w:sz w:val="22"/>
          <w:szCs w:val="22"/>
        </w:rPr>
        <w:t xml:space="preserve">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g</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isa</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io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w:t>
      </w:r>
    </w:p>
    <w:p w14:paraId="1021C604" w14:textId="77777777" w:rsidR="002A2B09" w:rsidRPr="00B0326F" w:rsidRDefault="002A2B09" w:rsidP="00C40808">
      <w:pPr>
        <w:ind w:right="-20"/>
        <w:rPr>
          <w:rFonts w:ascii="Arial" w:hAnsi="Arial" w:cs="Arial"/>
          <w:color w:val="000000" w:themeColor="text1"/>
          <w:sz w:val="22"/>
          <w:szCs w:val="22"/>
        </w:rPr>
      </w:pPr>
    </w:p>
    <w:p w14:paraId="7AB65440" w14:textId="77777777" w:rsidR="002A2B09" w:rsidRPr="00B0326F" w:rsidRDefault="002A2B09" w:rsidP="00CC56BA">
      <w:pPr>
        <w:tabs>
          <w:tab w:val="left" w:pos="820"/>
        </w:tabs>
        <w:ind w:left="567" w:right="-20" w:hanging="567"/>
        <w:rPr>
          <w:rFonts w:ascii="Arial" w:eastAsia="Arial" w:hAnsi="Arial" w:cs="Arial"/>
          <w:color w:val="000000" w:themeColor="text1"/>
          <w:sz w:val="22"/>
          <w:szCs w:val="22"/>
          <w:u w:val="single"/>
        </w:rPr>
      </w:pPr>
      <w:r w:rsidRPr="00B0326F">
        <w:rPr>
          <w:rFonts w:ascii="Arial" w:eastAsia="Arial" w:hAnsi="Arial" w:cs="Arial"/>
          <w:bCs/>
          <w:color w:val="000000" w:themeColor="text1"/>
          <w:spacing w:val="1"/>
          <w:sz w:val="22"/>
          <w:szCs w:val="22"/>
        </w:rPr>
        <w:t>4</w:t>
      </w:r>
      <w:r w:rsidRPr="00B0326F">
        <w:rPr>
          <w:rFonts w:ascii="Arial" w:eastAsia="Arial" w:hAnsi="Arial" w:cs="Arial"/>
          <w:bCs/>
          <w:color w:val="000000" w:themeColor="text1"/>
          <w:sz w:val="22"/>
          <w:szCs w:val="22"/>
        </w:rPr>
        <w:t>.8</w:t>
      </w:r>
      <w:r w:rsidRPr="00B0326F">
        <w:rPr>
          <w:rFonts w:ascii="Arial" w:eastAsia="Arial" w:hAnsi="Arial" w:cs="Arial"/>
          <w:bCs/>
          <w:color w:val="000000" w:themeColor="text1"/>
          <w:sz w:val="22"/>
          <w:szCs w:val="22"/>
        </w:rPr>
        <w:tab/>
      </w:r>
      <w:bookmarkStart w:id="81" w:name="Part4OfficersCoC48"/>
      <w:r w:rsidRPr="00B0326F">
        <w:rPr>
          <w:rFonts w:ascii="Arial" w:eastAsia="Arial" w:hAnsi="Arial" w:cs="Arial"/>
          <w:bCs/>
          <w:color w:val="000000" w:themeColor="text1"/>
          <w:sz w:val="22"/>
          <w:szCs w:val="22"/>
          <w:u w:val="single"/>
        </w:rPr>
        <w:t>Equa</w:t>
      </w:r>
      <w:r w:rsidRPr="00B0326F">
        <w:rPr>
          <w:rFonts w:ascii="Arial" w:eastAsia="Arial" w:hAnsi="Arial" w:cs="Arial"/>
          <w:bCs/>
          <w:color w:val="000000" w:themeColor="text1"/>
          <w:spacing w:val="1"/>
          <w:sz w:val="22"/>
          <w:szCs w:val="22"/>
          <w:u w:val="single"/>
        </w:rPr>
        <w:t>l</w:t>
      </w:r>
      <w:r w:rsidRPr="00B0326F">
        <w:rPr>
          <w:rFonts w:ascii="Arial" w:eastAsia="Arial" w:hAnsi="Arial" w:cs="Arial"/>
          <w:bCs/>
          <w:color w:val="000000" w:themeColor="text1"/>
          <w:sz w:val="22"/>
          <w:szCs w:val="22"/>
          <w:u w:val="single"/>
        </w:rPr>
        <w:t>i</w:t>
      </w:r>
      <w:r w:rsidRPr="00B0326F">
        <w:rPr>
          <w:rFonts w:ascii="Arial" w:eastAsia="Arial" w:hAnsi="Arial" w:cs="Arial"/>
          <w:bCs/>
          <w:color w:val="000000" w:themeColor="text1"/>
          <w:spacing w:val="2"/>
          <w:sz w:val="22"/>
          <w:szCs w:val="22"/>
          <w:u w:val="single"/>
        </w:rPr>
        <w:t>t</w:t>
      </w:r>
      <w:r w:rsidRPr="00B0326F">
        <w:rPr>
          <w:rFonts w:ascii="Arial" w:eastAsia="Arial" w:hAnsi="Arial" w:cs="Arial"/>
          <w:bCs/>
          <w:color w:val="000000" w:themeColor="text1"/>
          <w:sz w:val="22"/>
          <w:szCs w:val="22"/>
          <w:u w:val="single"/>
        </w:rPr>
        <w:t>y</w:t>
      </w:r>
      <w:r w:rsidRPr="00B0326F">
        <w:rPr>
          <w:rFonts w:ascii="Arial" w:eastAsia="Arial" w:hAnsi="Arial" w:cs="Arial"/>
          <w:bCs/>
          <w:color w:val="000000" w:themeColor="text1"/>
          <w:spacing w:val="-6"/>
          <w:sz w:val="22"/>
          <w:szCs w:val="22"/>
          <w:u w:val="single"/>
        </w:rPr>
        <w:t xml:space="preserve"> </w:t>
      </w:r>
      <w:r w:rsidRPr="00B0326F">
        <w:rPr>
          <w:rFonts w:ascii="Arial" w:eastAsia="Arial" w:hAnsi="Arial" w:cs="Arial"/>
          <w:bCs/>
          <w:color w:val="000000" w:themeColor="text1"/>
          <w:spacing w:val="1"/>
          <w:sz w:val="22"/>
          <w:szCs w:val="22"/>
          <w:u w:val="single"/>
        </w:rPr>
        <w:t>Iss</w:t>
      </w:r>
      <w:r w:rsidRPr="00B0326F">
        <w:rPr>
          <w:rFonts w:ascii="Arial" w:eastAsia="Arial" w:hAnsi="Arial" w:cs="Arial"/>
          <w:bCs/>
          <w:color w:val="000000" w:themeColor="text1"/>
          <w:sz w:val="22"/>
          <w:szCs w:val="22"/>
          <w:u w:val="single"/>
        </w:rPr>
        <w:t>ues</w:t>
      </w:r>
    </w:p>
    <w:bookmarkEnd w:id="81"/>
    <w:p w14:paraId="6EF456C8" w14:textId="77777777" w:rsidR="002A2B09" w:rsidRPr="00B0326F" w:rsidRDefault="002A2B09" w:rsidP="00C40808">
      <w:pPr>
        <w:ind w:right="-20"/>
        <w:rPr>
          <w:rFonts w:ascii="Arial" w:hAnsi="Arial" w:cs="Arial"/>
          <w:color w:val="000000" w:themeColor="text1"/>
          <w:sz w:val="22"/>
          <w:szCs w:val="22"/>
        </w:rPr>
      </w:pPr>
    </w:p>
    <w:p w14:paraId="5B18B179" w14:textId="6115AB4E" w:rsidR="002A2B09" w:rsidRPr="00B0326F" w:rsidRDefault="00C40808" w:rsidP="00BD67EE">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All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rs </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rs </w:t>
      </w:r>
      <w:r w:rsidR="002A2B09" w:rsidRPr="00B0326F">
        <w:rPr>
          <w:rFonts w:ascii="Arial" w:eastAsia="Arial" w:hAnsi="Arial" w:cs="Arial"/>
          <w:color w:val="000000" w:themeColor="text1"/>
          <w:spacing w:val="-2"/>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ha</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ig</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 tre</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fa</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r</w:t>
      </w:r>
      <w:r w:rsidR="002A2B09" w:rsidRPr="00B0326F">
        <w:rPr>
          <w:rFonts w:ascii="Arial" w:eastAsia="Arial" w:hAnsi="Arial" w:cs="Arial"/>
          <w:color w:val="000000" w:themeColor="text1"/>
          <w:spacing w:val="1"/>
          <w:sz w:val="22"/>
          <w:szCs w:val="22"/>
        </w:rPr>
        <w:t>ne</w:t>
      </w:r>
      <w:r w:rsidR="002A2B09" w:rsidRPr="00B0326F">
        <w:rPr>
          <w:rFonts w:ascii="Arial" w:eastAsia="Arial" w:hAnsi="Arial" w:cs="Arial"/>
          <w:color w:val="000000" w:themeColor="text1"/>
          <w:sz w:val="22"/>
          <w:szCs w:val="22"/>
        </w:rPr>
        <w:t>ss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e</w:t>
      </w:r>
      <w:r w:rsidR="002A2B09" w:rsidRPr="00B0326F">
        <w:rPr>
          <w:rFonts w:ascii="Arial" w:eastAsia="Arial" w:hAnsi="Arial" w:cs="Arial"/>
          <w:color w:val="000000" w:themeColor="text1"/>
          <w:spacing w:val="-1"/>
          <w:sz w:val="22"/>
          <w:szCs w:val="22"/>
        </w:rPr>
        <w:t>q</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w:t>
      </w:r>
      <w:r w:rsidR="001672BB"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th</w:t>
      </w:r>
      <w:r w:rsidR="002A2B09" w:rsidRPr="00B0326F">
        <w:rPr>
          <w:rFonts w:ascii="Arial" w:eastAsia="Arial" w:hAnsi="Arial" w:cs="Arial"/>
          <w:color w:val="000000" w:themeColor="text1"/>
          <w:sz w:val="22"/>
          <w:szCs w:val="22"/>
        </w:rPr>
        <w:t>is re</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rd</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 mus</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w:t>
      </w:r>
    </w:p>
    <w:p w14:paraId="6DD0E963" w14:textId="01AA57BE" w:rsidR="002A2B09" w:rsidRPr="00B0326F" w:rsidRDefault="002A2B09" w:rsidP="004F7E28">
      <w:pPr>
        <w:pStyle w:val="ListParagraph"/>
        <w:numPr>
          <w:ilvl w:val="0"/>
          <w:numId w:val="32"/>
        </w:numPr>
        <w:ind w:left="1134" w:right="-20" w:hanging="567"/>
        <w:rPr>
          <w:rFonts w:eastAsia="Arial" w:cs="Arial"/>
          <w:sz w:val="22"/>
          <w:szCs w:val="22"/>
        </w:rPr>
      </w:pPr>
      <w:r w:rsidRPr="00B0326F">
        <w:rPr>
          <w:rFonts w:eastAsia="Arial" w:cs="Arial"/>
          <w:spacing w:val="1"/>
          <w:sz w:val="22"/>
          <w:szCs w:val="22"/>
        </w:rPr>
        <w:t>b</w:t>
      </w:r>
      <w:r w:rsidRPr="00B0326F">
        <w:rPr>
          <w:rFonts w:eastAsia="Arial" w:cs="Arial"/>
          <w:sz w:val="22"/>
          <w:szCs w:val="22"/>
        </w:rPr>
        <w:t>e</w:t>
      </w:r>
      <w:r w:rsidRPr="00B0326F">
        <w:rPr>
          <w:rFonts w:eastAsia="Arial" w:cs="Arial"/>
          <w:spacing w:val="-1"/>
          <w:sz w:val="22"/>
          <w:szCs w:val="22"/>
        </w:rPr>
        <w:t xml:space="preserve"> </w:t>
      </w:r>
      <w:r w:rsidRPr="00B0326F">
        <w:rPr>
          <w:rFonts w:eastAsia="Arial" w:cs="Arial"/>
          <w:spacing w:val="1"/>
          <w:sz w:val="22"/>
          <w:szCs w:val="22"/>
        </w:rPr>
        <w:t>ma</w:t>
      </w:r>
      <w:r w:rsidRPr="00B0326F">
        <w:rPr>
          <w:rFonts w:eastAsia="Arial" w:cs="Arial"/>
          <w:spacing w:val="-1"/>
          <w:sz w:val="22"/>
          <w:szCs w:val="22"/>
        </w:rPr>
        <w:t>d</w:t>
      </w:r>
      <w:r w:rsidRPr="00B0326F">
        <w:rPr>
          <w:rFonts w:eastAsia="Arial" w:cs="Arial"/>
          <w:sz w:val="22"/>
          <w:szCs w:val="22"/>
        </w:rPr>
        <w:t>e</w:t>
      </w:r>
      <w:r w:rsidRPr="00B0326F">
        <w:rPr>
          <w:rFonts w:eastAsia="Arial" w:cs="Arial"/>
          <w:spacing w:val="1"/>
          <w:sz w:val="22"/>
          <w:szCs w:val="22"/>
        </w:rPr>
        <w:t xml:space="preserve"> a</w:t>
      </w:r>
      <w:r w:rsidRPr="00B0326F">
        <w:rPr>
          <w:rFonts w:eastAsia="Arial" w:cs="Arial"/>
          <w:spacing w:val="-3"/>
          <w:sz w:val="22"/>
          <w:szCs w:val="22"/>
        </w:rPr>
        <w:t>w</w:t>
      </w:r>
      <w:r w:rsidRPr="00B0326F">
        <w:rPr>
          <w:rFonts w:eastAsia="Arial" w:cs="Arial"/>
          <w:spacing w:val="1"/>
          <w:sz w:val="22"/>
          <w:szCs w:val="22"/>
        </w:rPr>
        <w:t>a</w:t>
      </w:r>
      <w:r w:rsidRPr="00B0326F">
        <w:rPr>
          <w:rFonts w:eastAsia="Arial" w:cs="Arial"/>
          <w:sz w:val="22"/>
          <w:szCs w:val="22"/>
        </w:rPr>
        <w:t xml:space="preserve">re </w:t>
      </w:r>
      <w:r w:rsidRPr="00B0326F">
        <w:rPr>
          <w:rFonts w:eastAsia="Arial" w:cs="Arial"/>
          <w:spacing w:val="-1"/>
          <w:sz w:val="22"/>
          <w:szCs w:val="22"/>
        </w:rPr>
        <w:t>o</w:t>
      </w:r>
      <w:r w:rsidRPr="00B0326F">
        <w:rPr>
          <w:rFonts w:eastAsia="Arial" w:cs="Arial"/>
          <w:sz w:val="22"/>
          <w:szCs w:val="22"/>
        </w:rPr>
        <w:t>f</w:t>
      </w:r>
      <w:r w:rsidRPr="00B0326F">
        <w:rPr>
          <w:rFonts w:eastAsia="Arial" w:cs="Arial"/>
          <w:spacing w:val="1"/>
          <w:sz w:val="22"/>
          <w:szCs w:val="22"/>
        </w:rPr>
        <w:t xml:space="preserve"> </w:t>
      </w:r>
      <w:r w:rsidRPr="00B0326F">
        <w:rPr>
          <w:rFonts w:eastAsia="Arial" w:cs="Arial"/>
          <w:sz w:val="22"/>
          <w:szCs w:val="22"/>
        </w:rPr>
        <w:t>t</w:t>
      </w:r>
      <w:r w:rsidRPr="00B0326F">
        <w:rPr>
          <w:rFonts w:eastAsia="Arial" w:cs="Arial"/>
          <w:spacing w:val="-1"/>
          <w:sz w:val="22"/>
          <w:szCs w:val="22"/>
        </w:rPr>
        <w:t>h</w:t>
      </w:r>
      <w:r w:rsidRPr="00B0326F">
        <w:rPr>
          <w:rFonts w:eastAsia="Arial" w:cs="Arial"/>
          <w:spacing w:val="1"/>
          <w:sz w:val="22"/>
          <w:szCs w:val="22"/>
        </w:rPr>
        <w:t>e</w:t>
      </w:r>
      <w:r w:rsidRPr="00B0326F">
        <w:rPr>
          <w:rFonts w:eastAsia="Arial" w:cs="Arial"/>
          <w:sz w:val="22"/>
          <w:szCs w:val="22"/>
        </w:rPr>
        <w:t>ir</w:t>
      </w:r>
      <w:r w:rsidRPr="00B0326F">
        <w:rPr>
          <w:rFonts w:eastAsia="Arial" w:cs="Arial"/>
          <w:spacing w:val="-1"/>
          <w:sz w:val="22"/>
          <w:szCs w:val="22"/>
        </w:rPr>
        <w:t xml:space="preserve"> </w:t>
      </w:r>
      <w:r w:rsidRPr="00B0326F">
        <w:rPr>
          <w:rFonts w:eastAsia="Arial" w:cs="Arial"/>
          <w:spacing w:val="1"/>
          <w:sz w:val="22"/>
          <w:szCs w:val="22"/>
        </w:rPr>
        <w:t>ob</w:t>
      </w:r>
      <w:r w:rsidRPr="00B0326F">
        <w:rPr>
          <w:rFonts w:eastAsia="Arial" w:cs="Arial"/>
          <w:sz w:val="22"/>
          <w:szCs w:val="22"/>
        </w:rPr>
        <w:t>l</w:t>
      </w:r>
      <w:r w:rsidRPr="00B0326F">
        <w:rPr>
          <w:rFonts w:eastAsia="Arial" w:cs="Arial"/>
          <w:spacing w:val="-1"/>
          <w:sz w:val="22"/>
          <w:szCs w:val="22"/>
        </w:rPr>
        <w:t>ig</w:t>
      </w:r>
      <w:r w:rsidRPr="00B0326F">
        <w:rPr>
          <w:rFonts w:eastAsia="Arial" w:cs="Arial"/>
          <w:spacing w:val="1"/>
          <w:sz w:val="22"/>
          <w:szCs w:val="22"/>
        </w:rPr>
        <w:t>a</w:t>
      </w:r>
      <w:r w:rsidRPr="00B0326F">
        <w:rPr>
          <w:rFonts w:eastAsia="Arial" w:cs="Arial"/>
          <w:sz w:val="22"/>
          <w:szCs w:val="22"/>
        </w:rPr>
        <w:t>ti</w:t>
      </w:r>
      <w:r w:rsidRPr="00B0326F">
        <w:rPr>
          <w:rFonts w:eastAsia="Arial" w:cs="Arial"/>
          <w:spacing w:val="1"/>
          <w:sz w:val="22"/>
          <w:szCs w:val="22"/>
        </w:rPr>
        <w:t>on</w:t>
      </w:r>
      <w:r w:rsidRPr="00B0326F">
        <w:rPr>
          <w:rFonts w:eastAsia="Arial" w:cs="Arial"/>
          <w:sz w:val="22"/>
          <w:szCs w:val="22"/>
        </w:rPr>
        <w:t>s</w:t>
      </w:r>
      <w:r w:rsidRPr="00B0326F">
        <w:rPr>
          <w:rFonts w:eastAsia="Arial" w:cs="Arial"/>
          <w:spacing w:val="-2"/>
          <w:sz w:val="22"/>
          <w:szCs w:val="22"/>
        </w:rPr>
        <w:t xml:space="preserve"> </w:t>
      </w:r>
      <w:r w:rsidRPr="00B0326F">
        <w:rPr>
          <w:rFonts w:eastAsia="Arial" w:cs="Arial"/>
          <w:spacing w:val="1"/>
          <w:sz w:val="22"/>
          <w:szCs w:val="22"/>
        </w:rPr>
        <w:t>un</w:t>
      </w:r>
      <w:r w:rsidRPr="00B0326F">
        <w:rPr>
          <w:rFonts w:eastAsia="Arial" w:cs="Arial"/>
          <w:spacing w:val="-1"/>
          <w:sz w:val="22"/>
          <w:szCs w:val="22"/>
        </w:rPr>
        <w:t>d</w:t>
      </w:r>
      <w:r w:rsidRPr="00B0326F">
        <w:rPr>
          <w:rFonts w:eastAsia="Arial" w:cs="Arial"/>
          <w:spacing w:val="1"/>
          <w:sz w:val="22"/>
          <w:szCs w:val="22"/>
        </w:rPr>
        <w:t>e</w:t>
      </w:r>
      <w:r w:rsidRPr="00B0326F">
        <w:rPr>
          <w:rFonts w:eastAsia="Arial" w:cs="Arial"/>
          <w:sz w:val="22"/>
          <w:szCs w:val="22"/>
        </w:rPr>
        <w:t>r S</w:t>
      </w:r>
      <w:r w:rsidRPr="00B0326F">
        <w:rPr>
          <w:rFonts w:eastAsia="Arial" w:cs="Arial"/>
          <w:spacing w:val="1"/>
          <w:sz w:val="22"/>
          <w:szCs w:val="22"/>
        </w:rPr>
        <w:t>e</w:t>
      </w:r>
      <w:r w:rsidRPr="00B0326F">
        <w:rPr>
          <w:rFonts w:eastAsia="Arial" w:cs="Arial"/>
          <w:spacing w:val="-2"/>
          <w:sz w:val="22"/>
          <w:szCs w:val="22"/>
        </w:rPr>
        <w:t>ct</w:t>
      </w:r>
      <w:r w:rsidRPr="00B0326F">
        <w:rPr>
          <w:rFonts w:eastAsia="Arial" w:cs="Arial"/>
          <w:sz w:val="22"/>
          <w:szCs w:val="22"/>
        </w:rPr>
        <w:t>ion</w:t>
      </w:r>
      <w:r w:rsidRPr="00B0326F">
        <w:rPr>
          <w:rFonts w:eastAsia="Arial" w:cs="Arial"/>
          <w:spacing w:val="1"/>
          <w:sz w:val="22"/>
          <w:szCs w:val="22"/>
        </w:rPr>
        <w:t xml:space="preserve"> </w:t>
      </w:r>
      <w:r w:rsidRPr="00B0326F">
        <w:rPr>
          <w:rFonts w:eastAsia="Arial" w:cs="Arial"/>
          <w:spacing w:val="-1"/>
          <w:sz w:val="22"/>
          <w:szCs w:val="22"/>
        </w:rPr>
        <w:t>7</w:t>
      </w:r>
      <w:r w:rsidRPr="00B0326F">
        <w:rPr>
          <w:rFonts w:eastAsia="Arial" w:cs="Arial"/>
          <w:sz w:val="22"/>
          <w:szCs w:val="22"/>
        </w:rPr>
        <w:t>5</w:t>
      </w:r>
      <w:r w:rsidRPr="00B0326F">
        <w:rPr>
          <w:rFonts w:eastAsia="Arial" w:cs="Arial"/>
          <w:spacing w:val="1"/>
          <w:sz w:val="22"/>
          <w:szCs w:val="22"/>
        </w:rPr>
        <w:t xml:space="preserve"> </w:t>
      </w:r>
      <w:r w:rsidRPr="00B0326F">
        <w:rPr>
          <w:rFonts w:eastAsia="Arial" w:cs="Arial"/>
          <w:spacing w:val="-1"/>
          <w:sz w:val="22"/>
          <w:szCs w:val="22"/>
        </w:rPr>
        <w:t>o</w:t>
      </w:r>
      <w:r w:rsidRPr="00B0326F">
        <w:rPr>
          <w:rFonts w:eastAsia="Arial" w:cs="Arial"/>
          <w:sz w:val="22"/>
          <w:szCs w:val="22"/>
        </w:rPr>
        <w:t>f</w:t>
      </w:r>
      <w:r w:rsidRPr="00B0326F">
        <w:rPr>
          <w:rFonts w:eastAsia="Arial" w:cs="Arial"/>
          <w:spacing w:val="1"/>
          <w:sz w:val="22"/>
          <w:szCs w:val="22"/>
        </w:rPr>
        <w:t xml:space="preserve"> </w:t>
      </w:r>
      <w:r w:rsidRPr="00B0326F">
        <w:rPr>
          <w:rFonts w:eastAsia="Arial" w:cs="Arial"/>
          <w:sz w:val="22"/>
          <w:szCs w:val="22"/>
        </w:rPr>
        <w:t>t</w:t>
      </w:r>
      <w:r w:rsidRPr="00B0326F">
        <w:rPr>
          <w:rFonts w:eastAsia="Arial" w:cs="Arial"/>
          <w:spacing w:val="-1"/>
          <w:sz w:val="22"/>
          <w:szCs w:val="22"/>
        </w:rPr>
        <w:t>h</w:t>
      </w:r>
      <w:r w:rsidRPr="00B0326F">
        <w:rPr>
          <w:rFonts w:eastAsia="Arial" w:cs="Arial"/>
          <w:sz w:val="22"/>
          <w:szCs w:val="22"/>
        </w:rPr>
        <w:t>e</w:t>
      </w:r>
      <w:r w:rsidRPr="00B0326F">
        <w:rPr>
          <w:rFonts w:eastAsia="Arial" w:cs="Arial"/>
          <w:spacing w:val="1"/>
          <w:sz w:val="22"/>
          <w:szCs w:val="22"/>
        </w:rPr>
        <w:t xml:space="preserve"> </w:t>
      </w:r>
      <w:r w:rsidRPr="00B0326F">
        <w:rPr>
          <w:rFonts w:eastAsia="Arial" w:cs="Arial"/>
          <w:sz w:val="22"/>
          <w:szCs w:val="22"/>
        </w:rPr>
        <w:t>N</w:t>
      </w:r>
      <w:r w:rsidRPr="00B0326F">
        <w:rPr>
          <w:rFonts w:eastAsia="Arial" w:cs="Arial"/>
          <w:spacing w:val="1"/>
          <w:sz w:val="22"/>
          <w:szCs w:val="22"/>
        </w:rPr>
        <w:t>o</w:t>
      </w:r>
      <w:r w:rsidRPr="00B0326F">
        <w:rPr>
          <w:rFonts w:eastAsia="Arial" w:cs="Arial"/>
          <w:sz w:val="22"/>
          <w:szCs w:val="22"/>
        </w:rPr>
        <w:t>rt</w:t>
      </w:r>
      <w:r w:rsidRPr="00B0326F">
        <w:rPr>
          <w:rFonts w:eastAsia="Arial" w:cs="Arial"/>
          <w:spacing w:val="-2"/>
          <w:sz w:val="22"/>
          <w:szCs w:val="22"/>
        </w:rPr>
        <w:t>h</w:t>
      </w:r>
      <w:r w:rsidRPr="00B0326F">
        <w:rPr>
          <w:rFonts w:eastAsia="Arial" w:cs="Arial"/>
          <w:spacing w:val="1"/>
          <w:sz w:val="22"/>
          <w:szCs w:val="22"/>
        </w:rPr>
        <w:t>e</w:t>
      </w:r>
      <w:r w:rsidRPr="00B0326F">
        <w:rPr>
          <w:rFonts w:eastAsia="Arial" w:cs="Arial"/>
          <w:sz w:val="22"/>
          <w:szCs w:val="22"/>
        </w:rPr>
        <w:t>rn Irela</w:t>
      </w:r>
      <w:r w:rsidRPr="00B0326F">
        <w:rPr>
          <w:rFonts w:eastAsia="Arial" w:cs="Arial"/>
          <w:spacing w:val="1"/>
          <w:sz w:val="22"/>
          <w:szCs w:val="22"/>
        </w:rPr>
        <w:t>n</w:t>
      </w:r>
      <w:r w:rsidRPr="00B0326F">
        <w:rPr>
          <w:rFonts w:eastAsia="Arial" w:cs="Arial"/>
          <w:sz w:val="22"/>
          <w:szCs w:val="22"/>
        </w:rPr>
        <w:t>d Act</w:t>
      </w:r>
      <w:r w:rsidRPr="00B0326F">
        <w:rPr>
          <w:rFonts w:eastAsia="Arial" w:cs="Arial"/>
          <w:spacing w:val="-1"/>
          <w:sz w:val="22"/>
          <w:szCs w:val="22"/>
        </w:rPr>
        <w:t xml:space="preserve"> </w:t>
      </w:r>
      <w:r w:rsidRPr="00B0326F">
        <w:rPr>
          <w:rFonts w:eastAsia="Arial" w:cs="Arial"/>
          <w:spacing w:val="1"/>
          <w:sz w:val="22"/>
          <w:szCs w:val="22"/>
        </w:rPr>
        <w:t>19</w:t>
      </w:r>
      <w:r w:rsidRPr="00B0326F">
        <w:rPr>
          <w:rFonts w:eastAsia="Arial" w:cs="Arial"/>
          <w:spacing w:val="-1"/>
          <w:sz w:val="22"/>
          <w:szCs w:val="22"/>
        </w:rPr>
        <w:t>9</w:t>
      </w:r>
      <w:r w:rsidRPr="00B0326F">
        <w:rPr>
          <w:rFonts w:eastAsia="Arial" w:cs="Arial"/>
          <w:sz w:val="22"/>
          <w:szCs w:val="22"/>
        </w:rPr>
        <w:t>8</w:t>
      </w:r>
      <w:r w:rsidRPr="00B0326F">
        <w:rPr>
          <w:rFonts w:eastAsia="Arial" w:cs="Arial"/>
          <w:spacing w:val="1"/>
          <w:sz w:val="22"/>
          <w:szCs w:val="22"/>
        </w:rPr>
        <w:t xml:space="preserve"> </w:t>
      </w:r>
      <w:r w:rsidRPr="00B0326F">
        <w:rPr>
          <w:rFonts w:eastAsia="Arial" w:cs="Arial"/>
          <w:spacing w:val="-1"/>
          <w:sz w:val="22"/>
          <w:szCs w:val="22"/>
        </w:rPr>
        <w:t>a</w:t>
      </w:r>
      <w:r w:rsidRPr="00B0326F">
        <w:rPr>
          <w:rFonts w:eastAsia="Arial" w:cs="Arial"/>
          <w:spacing w:val="1"/>
          <w:sz w:val="22"/>
          <w:szCs w:val="22"/>
        </w:rPr>
        <w:t>n</w:t>
      </w:r>
      <w:r w:rsidRPr="00B0326F">
        <w:rPr>
          <w:rFonts w:eastAsia="Arial" w:cs="Arial"/>
          <w:sz w:val="22"/>
          <w:szCs w:val="22"/>
        </w:rPr>
        <w:t>d</w:t>
      </w:r>
      <w:r w:rsidRPr="00B0326F">
        <w:rPr>
          <w:rFonts w:eastAsia="Arial" w:cs="Arial"/>
          <w:spacing w:val="1"/>
          <w:sz w:val="22"/>
          <w:szCs w:val="22"/>
        </w:rPr>
        <w:t xml:space="preserve"> </w:t>
      </w:r>
      <w:r w:rsidR="005F1E65" w:rsidRPr="00B0326F">
        <w:rPr>
          <w:rFonts w:eastAsia="Arial" w:cs="Arial"/>
          <w:spacing w:val="1"/>
          <w:sz w:val="22"/>
          <w:szCs w:val="22"/>
        </w:rPr>
        <w:t xml:space="preserve">other </w:t>
      </w:r>
      <w:r w:rsidRPr="00B0326F">
        <w:rPr>
          <w:rFonts w:eastAsia="Arial" w:cs="Arial"/>
          <w:spacing w:val="-3"/>
          <w:sz w:val="22"/>
          <w:szCs w:val="22"/>
        </w:rPr>
        <w:t>r</w:t>
      </w:r>
      <w:r w:rsidRPr="00B0326F">
        <w:rPr>
          <w:rFonts w:eastAsia="Arial" w:cs="Arial"/>
          <w:spacing w:val="1"/>
          <w:sz w:val="22"/>
          <w:szCs w:val="22"/>
        </w:rPr>
        <w:t>e</w:t>
      </w:r>
      <w:r w:rsidRPr="00B0326F">
        <w:rPr>
          <w:rFonts w:eastAsia="Arial" w:cs="Arial"/>
          <w:sz w:val="22"/>
          <w:szCs w:val="22"/>
        </w:rPr>
        <w:t>le</w:t>
      </w:r>
      <w:r w:rsidRPr="00B0326F">
        <w:rPr>
          <w:rFonts w:eastAsia="Arial" w:cs="Arial"/>
          <w:spacing w:val="-2"/>
          <w:sz w:val="22"/>
          <w:szCs w:val="22"/>
        </w:rPr>
        <w:t>v</w:t>
      </w:r>
      <w:r w:rsidRPr="00B0326F">
        <w:rPr>
          <w:rFonts w:eastAsia="Arial" w:cs="Arial"/>
          <w:spacing w:val="1"/>
          <w:sz w:val="22"/>
          <w:szCs w:val="22"/>
        </w:rPr>
        <w:t>an</w:t>
      </w:r>
      <w:r w:rsidRPr="00B0326F">
        <w:rPr>
          <w:rFonts w:eastAsia="Arial" w:cs="Arial"/>
          <w:sz w:val="22"/>
          <w:szCs w:val="22"/>
        </w:rPr>
        <w:t>t</w:t>
      </w:r>
      <w:r w:rsidRPr="00B0326F">
        <w:rPr>
          <w:rFonts w:eastAsia="Arial" w:cs="Arial"/>
          <w:spacing w:val="4"/>
          <w:sz w:val="22"/>
          <w:szCs w:val="22"/>
        </w:rPr>
        <w:t xml:space="preserve"> </w:t>
      </w:r>
      <w:r w:rsidRPr="00B0326F">
        <w:rPr>
          <w:rFonts w:eastAsia="Arial" w:cs="Arial"/>
          <w:spacing w:val="1"/>
          <w:sz w:val="22"/>
          <w:szCs w:val="22"/>
        </w:rPr>
        <w:t>e</w:t>
      </w:r>
      <w:r w:rsidRPr="00B0326F">
        <w:rPr>
          <w:rFonts w:eastAsia="Arial" w:cs="Arial"/>
          <w:spacing w:val="-1"/>
          <w:sz w:val="22"/>
          <w:szCs w:val="22"/>
        </w:rPr>
        <w:t>q</w:t>
      </w:r>
      <w:r w:rsidRPr="00B0326F">
        <w:rPr>
          <w:rFonts w:eastAsia="Arial" w:cs="Arial"/>
          <w:spacing w:val="1"/>
          <w:sz w:val="22"/>
          <w:szCs w:val="22"/>
        </w:rPr>
        <w:t>ua</w:t>
      </w:r>
      <w:r w:rsidRPr="00B0326F">
        <w:rPr>
          <w:rFonts w:eastAsia="Arial" w:cs="Arial"/>
          <w:sz w:val="22"/>
          <w:szCs w:val="22"/>
        </w:rPr>
        <w:t>l</w:t>
      </w:r>
      <w:r w:rsidRPr="00B0326F">
        <w:rPr>
          <w:rFonts w:eastAsia="Arial" w:cs="Arial"/>
          <w:spacing w:val="-1"/>
          <w:sz w:val="22"/>
          <w:szCs w:val="22"/>
        </w:rPr>
        <w:t>i</w:t>
      </w:r>
      <w:r w:rsidRPr="00B0326F">
        <w:rPr>
          <w:rFonts w:eastAsia="Arial" w:cs="Arial"/>
          <w:sz w:val="22"/>
          <w:szCs w:val="22"/>
        </w:rPr>
        <w:t>ty law</w:t>
      </w:r>
      <w:r w:rsidR="005F1E65" w:rsidRPr="00B0326F">
        <w:rPr>
          <w:rFonts w:eastAsia="Arial" w:cs="Arial"/>
          <w:sz w:val="22"/>
          <w:szCs w:val="22"/>
        </w:rPr>
        <w:t xml:space="preserve"> and the Human Rights Act 1998</w:t>
      </w:r>
      <w:r w:rsidRPr="00B0326F">
        <w:rPr>
          <w:rFonts w:eastAsia="Arial" w:cs="Arial"/>
          <w:spacing w:val="-2"/>
          <w:sz w:val="22"/>
          <w:szCs w:val="22"/>
        </w:rPr>
        <w:t xml:space="preserve"> </w:t>
      </w:r>
      <w:r w:rsidRPr="00B0326F">
        <w:rPr>
          <w:rFonts w:eastAsia="Arial" w:cs="Arial"/>
          <w:sz w:val="22"/>
          <w:szCs w:val="22"/>
        </w:rPr>
        <w:t>(</w:t>
      </w:r>
      <w:r w:rsidRPr="00B0326F">
        <w:rPr>
          <w:rFonts w:eastAsia="Arial" w:cs="Arial"/>
          <w:spacing w:val="2"/>
          <w:sz w:val="22"/>
          <w:szCs w:val="22"/>
        </w:rPr>
        <w:t>s</w:t>
      </w:r>
      <w:r w:rsidRPr="00B0326F">
        <w:rPr>
          <w:rFonts w:eastAsia="Arial" w:cs="Arial"/>
          <w:spacing w:val="1"/>
          <w:sz w:val="22"/>
          <w:szCs w:val="22"/>
        </w:rPr>
        <w:t>e</w:t>
      </w:r>
      <w:r w:rsidRPr="00B0326F">
        <w:rPr>
          <w:rFonts w:eastAsia="Arial" w:cs="Arial"/>
          <w:sz w:val="22"/>
          <w:szCs w:val="22"/>
        </w:rPr>
        <w:t>e</w:t>
      </w:r>
      <w:r w:rsidRPr="00B0326F">
        <w:rPr>
          <w:rFonts w:eastAsia="Arial" w:cs="Arial"/>
          <w:spacing w:val="2"/>
          <w:sz w:val="22"/>
          <w:szCs w:val="22"/>
        </w:rPr>
        <w:t xml:space="preserve"> </w:t>
      </w:r>
      <w:r w:rsidRPr="00B0326F">
        <w:rPr>
          <w:rFonts w:eastAsia="Arial" w:cs="Arial"/>
          <w:spacing w:val="-2"/>
          <w:sz w:val="22"/>
          <w:szCs w:val="22"/>
        </w:rPr>
        <w:t>A</w:t>
      </w:r>
      <w:r w:rsidRPr="00B0326F">
        <w:rPr>
          <w:rFonts w:eastAsia="Arial" w:cs="Arial"/>
          <w:spacing w:val="1"/>
          <w:sz w:val="22"/>
          <w:szCs w:val="22"/>
        </w:rPr>
        <w:t>pp</w:t>
      </w:r>
      <w:r w:rsidRPr="00B0326F">
        <w:rPr>
          <w:rFonts w:eastAsia="Arial" w:cs="Arial"/>
          <w:spacing w:val="-1"/>
          <w:sz w:val="22"/>
          <w:szCs w:val="22"/>
        </w:rPr>
        <w:t>e</w:t>
      </w:r>
      <w:r w:rsidRPr="00B0326F">
        <w:rPr>
          <w:rFonts w:eastAsia="Arial" w:cs="Arial"/>
          <w:spacing w:val="1"/>
          <w:sz w:val="22"/>
          <w:szCs w:val="22"/>
        </w:rPr>
        <w:t>nd</w:t>
      </w:r>
      <w:r w:rsidRPr="00B0326F">
        <w:rPr>
          <w:rFonts w:eastAsia="Arial" w:cs="Arial"/>
          <w:sz w:val="22"/>
          <w:szCs w:val="22"/>
        </w:rPr>
        <w:t>ix</w:t>
      </w:r>
      <w:r w:rsidRPr="00B0326F">
        <w:rPr>
          <w:rFonts w:eastAsia="Arial" w:cs="Arial"/>
          <w:spacing w:val="-3"/>
          <w:sz w:val="22"/>
          <w:szCs w:val="22"/>
        </w:rPr>
        <w:t xml:space="preserve"> </w:t>
      </w:r>
      <w:r w:rsidRPr="00B0326F">
        <w:rPr>
          <w:rFonts w:eastAsia="Arial" w:cs="Arial"/>
          <w:spacing w:val="1"/>
          <w:sz w:val="22"/>
          <w:szCs w:val="22"/>
        </w:rPr>
        <w:t>1</w:t>
      </w:r>
      <w:r w:rsidRPr="00B0326F">
        <w:rPr>
          <w:rFonts w:eastAsia="Arial" w:cs="Arial"/>
          <w:sz w:val="22"/>
          <w:szCs w:val="22"/>
        </w:rPr>
        <w:t>,</w:t>
      </w:r>
      <w:r w:rsidRPr="00B0326F">
        <w:rPr>
          <w:rFonts w:eastAsia="Arial" w:cs="Arial"/>
          <w:spacing w:val="3"/>
          <w:sz w:val="22"/>
          <w:szCs w:val="22"/>
        </w:rPr>
        <w:t xml:space="preserve"> </w:t>
      </w:r>
      <w:r w:rsidRPr="00B0326F">
        <w:rPr>
          <w:rFonts w:eastAsia="Arial" w:cs="Arial"/>
          <w:spacing w:val="-1"/>
          <w:sz w:val="22"/>
          <w:szCs w:val="22"/>
        </w:rPr>
        <w:t>p</w:t>
      </w:r>
      <w:r w:rsidRPr="00B0326F">
        <w:rPr>
          <w:rFonts w:eastAsia="Arial" w:cs="Arial"/>
          <w:spacing w:val="1"/>
          <w:sz w:val="22"/>
          <w:szCs w:val="22"/>
        </w:rPr>
        <w:t>a</w:t>
      </w:r>
      <w:r w:rsidRPr="00B0326F">
        <w:rPr>
          <w:rFonts w:eastAsia="Arial" w:cs="Arial"/>
          <w:sz w:val="22"/>
          <w:szCs w:val="22"/>
        </w:rPr>
        <w:t>ra</w:t>
      </w:r>
      <w:r w:rsidRPr="00B0326F">
        <w:rPr>
          <w:rFonts w:eastAsia="Arial" w:cs="Arial"/>
          <w:spacing w:val="-1"/>
          <w:sz w:val="22"/>
          <w:szCs w:val="22"/>
        </w:rPr>
        <w:t>g</w:t>
      </w:r>
      <w:r w:rsidRPr="00B0326F">
        <w:rPr>
          <w:rFonts w:eastAsia="Arial" w:cs="Arial"/>
          <w:sz w:val="22"/>
          <w:szCs w:val="22"/>
        </w:rPr>
        <w:t>ra</w:t>
      </w:r>
      <w:r w:rsidRPr="00B0326F">
        <w:rPr>
          <w:rFonts w:eastAsia="Arial" w:cs="Arial"/>
          <w:spacing w:val="1"/>
          <w:sz w:val="22"/>
          <w:szCs w:val="22"/>
        </w:rPr>
        <w:t>p</w:t>
      </w:r>
      <w:r w:rsidRPr="00B0326F">
        <w:rPr>
          <w:rFonts w:eastAsia="Arial" w:cs="Arial"/>
          <w:sz w:val="22"/>
          <w:szCs w:val="22"/>
        </w:rPr>
        <w:t>h</w:t>
      </w:r>
      <w:r w:rsidRPr="00B0326F">
        <w:rPr>
          <w:rFonts w:eastAsia="Arial" w:cs="Arial"/>
          <w:spacing w:val="-1"/>
          <w:sz w:val="22"/>
          <w:szCs w:val="22"/>
        </w:rPr>
        <w:t xml:space="preserve"> </w:t>
      </w:r>
      <w:r w:rsidRPr="00B0326F">
        <w:rPr>
          <w:rFonts w:eastAsia="Arial" w:cs="Arial"/>
          <w:spacing w:val="2"/>
          <w:sz w:val="22"/>
          <w:szCs w:val="22"/>
        </w:rPr>
        <w:t>4</w:t>
      </w:r>
      <w:r w:rsidRPr="00B0326F">
        <w:rPr>
          <w:rFonts w:eastAsia="Arial" w:cs="Arial"/>
          <w:sz w:val="22"/>
          <w:szCs w:val="22"/>
        </w:rPr>
        <w:t xml:space="preserve">, </w:t>
      </w:r>
      <w:r w:rsidRPr="00B0326F">
        <w:rPr>
          <w:rFonts w:eastAsia="Arial" w:cs="Arial"/>
          <w:spacing w:val="1"/>
          <w:sz w:val="22"/>
          <w:szCs w:val="22"/>
        </w:rPr>
        <w:t>pa</w:t>
      </w:r>
      <w:r w:rsidRPr="00B0326F">
        <w:rPr>
          <w:rFonts w:eastAsia="Arial" w:cs="Arial"/>
          <w:spacing w:val="-1"/>
          <w:sz w:val="22"/>
          <w:szCs w:val="22"/>
        </w:rPr>
        <w:t>g</w:t>
      </w:r>
      <w:r w:rsidRPr="00B0326F">
        <w:rPr>
          <w:rFonts w:eastAsia="Arial" w:cs="Arial"/>
          <w:sz w:val="22"/>
          <w:szCs w:val="22"/>
        </w:rPr>
        <w:t>e</w:t>
      </w:r>
      <w:r w:rsidRPr="00B0326F">
        <w:rPr>
          <w:rFonts w:eastAsia="Arial" w:cs="Arial"/>
          <w:spacing w:val="1"/>
          <w:sz w:val="22"/>
          <w:szCs w:val="22"/>
        </w:rPr>
        <w:t xml:space="preserve"> 1</w:t>
      </w:r>
      <w:r w:rsidRPr="00B0326F">
        <w:rPr>
          <w:rFonts w:eastAsia="Arial" w:cs="Arial"/>
          <w:spacing w:val="2"/>
          <w:sz w:val="22"/>
          <w:szCs w:val="22"/>
        </w:rPr>
        <w:t>8</w:t>
      </w:r>
      <w:proofErr w:type="gramStart"/>
      <w:r w:rsidRPr="00B0326F">
        <w:rPr>
          <w:rFonts w:eastAsia="Arial" w:cs="Arial"/>
          <w:spacing w:val="-1"/>
          <w:sz w:val="22"/>
          <w:szCs w:val="22"/>
        </w:rPr>
        <w:t>);</w:t>
      </w:r>
      <w:proofErr w:type="gramEnd"/>
    </w:p>
    <w:p w14:paraId="1B213E58" w14:textId="239C0ADE" w:rsidR="002A2B09" w:rsidRPr="00B0326F" w:rsidRDefault="002A2B09" w:rsidP="004F7E28">
      <w:pPr>
        <w:pStyle w:val="ListParagraph"/>
        <w:numPr>
          <w:ilvl w:val="0"/>
          <w:numId w:val="32"/>
        </w:numPr>
        <w:ind w:left="1134" w:right="-20" w:hanging="567"/>
        <w:rPr>
          <w:rFonts w:eastAsia="Arial" w:cs="Arial"/>
          <w:sz w:val="22"/>
          <w:szCs w:val="22"/>
        </w:rPr>
      </w:pPr>
      <w:r w:rsidRPr="00B0326F">
        <w:rPr>
          <w:rFonts w:eastAsia="Arial" w:cs="Arial"/>
          <w:sz w:val="22"/>
          <w:szCs w:val="22"/>
        </w:rPr>
        <w:t>c</w:t>
      </w:r>
      <w:r w:rsidRPr="00B0326F">
        <w:rPr>
          <w:rFonts w:eastAsia="Arial" w:cs="Arial"/>
          <w:spacing w:val="1"/>
          <w:sz w:val="22"/>
          <w:szCs w:val="22"/>
        </w:rPr>
        <w:t>o</w:t>
      </w:r>
      <w:r w:rsidRPr="00B0326F">
        <w:rPr>
          <w:rFonts w:eastAsia="Arial" w:cs="Arial"/>
          <w:spacing w:val="-1"/>
          <w:sz w:val="22"/>
          <w:szCs w:val="22"/>
        </w:rPr>
        <w:t>-</w:t>
      </w:r>
      <w:r w:rsidRPr="00B0326F">
        <w:rPr>
          <w:rFonts w:eastAsia="Arial" w:cs="Arial"/>
          <w:spacing w:val="1"/>
          <w:sz w:val="22"/>
          <w:szCs w:val="22"/>
        </w:rPr>
        <w:t>ope</w:t>
      </w:r>
      <w:r w:rsidRPr="00B0326F">
        <w:rPr>
          <w:rFonts w:eastAsia="Arial" w:cs="Arial"/>
          <w:sz w:val="22"/>
          <w:szCs w:val="22"/>
        </w:rPr>
        <w:t>r</w:t>
      </w:r>
      <w:r w:rsidRPr="00B0326F">
        <w:rPr>
          <w:rFonts w:eastAsia="Arial" w:cs="Arial"/>
          <w:spacing w:val="-2"/>
          <w:sz w:val="22"/>
          <w:szCs w:val="22"/>
        </w:rPr>
        <w:t>a</w:t>
      </w:r>
      <w:r w:rsidRPr="00B0326F">
        <w:rPr>
          <w:rFonts w:eastAsia="Arial" w:cs="Arial"/>
          <w:sz w:val="22"/>
          <w:szCs w:val="22"/>
        </w:rPr>
        <w:t>te</w:t>
      </w:r>
      <w:r w:rsidRPr="00B0326F">
        <w:rPr>
          <w:rFonts w:eastAsia="Arial" w:cs="Arial"/>
          <w:spacing w:val="1"/>
          <w:sz w:val="22"/>
          <w:szCs w:val="22"/>
        </w:rPr>
        <w:t xml:space="preserve"> </w:t>
      </w:r>
      <w:r w:rsidRPr="00B0326F">
        <w:rPr>
          <w:rFonts w:eastAsia="Arial" w:cs="Arial"/>
          <w:spacing w:val="-2"/>
          <w:sz w:val="22"/>
          <w:szCs w:val="22"/>
        </w:rPr>
        <w:t>w</w:t>
      </w:r>
      <w:r w:rsidRPr="00B0326F">
        <w:rPr>
          <w:rFonts w:eastAsia="Arial" w:cs="Arial"/>
          <w:sz w:val="22"/>
          <w:szCs w:val="22"/>
        </w:rPr>
        <w:t>ith</w:t>
      </w:r>
      <w:r w:rsidRPr="00B0326F">
        <w:rPr>
          <w:rFonts w:eastAsia="Arial" w:cs="Arial"/>
          <w:spacing w:val="1"/>
          <w:sz w:val="22"/>
          <w:szCs w:val="22"/>
        </w:rPr>
        <w:t xml:space="preserve"> th</w:t>
      </w:r>
      <w:r w:rsidRPr="00B0326F">
        <w:rPr>
          <w:rFonts w:eastAsia="Arial" w:cs="Arial"/>
          <w:sz w:val="22"/>
          <w:szCs w:val="22"/>
        </w:rPr>
        <w:t>e</w:t>
      </w:r>
      <w:r w:rsidRPr="00B0326F">
        <w:rPr>
          <w:rFonts w:eastAsia="Arial" w:cs="Arial"/>
          <w:spacing w:val="-1"/>
          <w:sz w:val="22"/>
          <w:szCs w:val="22"/>
        </w:rPr>
        <w:t xml:space="preserve"> </w:t>
      </w:r>
      <w:r w:rsidRPr="00B0326F">
        <w:rPr>
          <w:rFonts w:eastAsia="Arial" w:cs="Arial"/>
          <w:sz w:val="22"/>
          <w:szCs w:val="22"/>
        </w:rPr>
        <w:t>C</w:t>
      </w:r>
      <w:r w:rsidRPr="00B0326F">
        <w:rPr>
          <w:rFonts w:eastAsia="Arial" w:cs="Arial"/>
          <w:spacing w:val="-1"/>
          <w:sz w:val="22"/>
          <w:szCs w:val="22"/>
        </w:rPr>
        <w:t>o</w:t>
      </w:r>
      <w:r w:rsidRPr="00B0326F">
        <w:rPr>
          <w:rFonts w:eastAsia="Arial" w:cs="Arial"/>
          <w:spacing w:val="1"/>
          <w:sz w:val="22"/>
          <w:szCs w:val="22"/>
        </w:rPr>
        <w:t>un</w:t>
      </w:r>
      <w:r w:rsidRPr="00B0326F">
        <w:rPr>
          <w:rFonts w:eastAsia="Arial" w:cs="Arial"/>
          <w:sz w:val="22"/>
          <w:szCs w:val="22"/>
        </w:rPr>
        <w:t>cil</w:t>
      </w:r>
      <w:r w:rsidR="005F1E65" w:rsidRPr="00B0326F">
        <w:rPr>
          <w:rFonts w:eastAsia="Arial" w:cs="Arial"/>
          <w:sz w:val="22"/>
          <w:szCs w:val="22"/>
        </w:rPr>
        <w:t xml:space="preserve"> in ensuring a neutral working environment and</w:t>
      </w:r>
      <w:r w:rsidRPr="00B0326F">
        <w:rPr>
          <w:rFonts w:eastAsia="Arial" w:cs="Arial"/>
          <w:spacing w:val="-1"/>
          <w:sz w:val="22"/>
          <w:szCs w:val="22"/>
        </w:rPr>
        <w:t xml:space="preserve"> </w:t>
      </w:r>
      <w:r w:rsidRPr="00B0326F">
        <w:rPr>
          <w:rFonts w:eastAsia="Arial" w:cs="Arial"/>
          <w:sz w:val="22"/>
          <w:szCs w:val="22"/>
        </w:rPr>
        <w:t>in</w:t>
      </w:r>
      <w:r w:rsidRPr="00B0326F">
        <w:rPr>
          <w:rFonts w:eastAsia="Arial" w:cs="Arial"/>
          <w:spacing w:val="1"/>
          <w:sz w:val="22"/>
          <w:szCs w:val="22"/>
        </w:rPr>
        <w:t xml:space="preserve"> </w:t>
      </w:r>
      <w:r w:rsidRPr="00B0326F">
        <w:rPr>
          <w:rFonts w:eastAsia="Arial" w:cs="Arial"/>
          <w:spacing w:val="-1"/>
          <w:sz w:val="22"/>
          <w:szCs w:val="22"/>
        </w:rPr>
        <w:t>t</w:t>
      </w:r>
      <w:r w:rsidRPr="00B0326F">
        <w:rPr>
          <w:rFonts w:eastAsia="Arial" w:cs="Arial"/>
          <w:spacing w:val="1"/>
          <w:sz w:val="22"/>
          <w:szCs w:val="22"/>
        </w:rPr>
        <w:t>h</w:t>
      </w:r>
      <w:r w:rsidRPr="00B0326F">
        <w:rPr>
          <w:rFonts w:eastAsia="Arial" w:cs="Arial"/>
          <w:sz w:val="22"/>
          <w:szCs w:val="22"/>
        </w:rPr>
        <w:t>e</w:t>
      </w:r>
      <w:r w:rsidRPr="00B0326F">
        <w:rPr>
          <w:rFonts w:eastAsia="Arial" w:cs="Arial"/>
          <w:spacing w:val="1"/>
          <w:sz w:val="22"/>
          <w:szCs w:val="22"/>
        </w:rPr>
        <w:t xml:space="preserve"> </w:t>
      </w:r>
      <w:r w:rsidRPr="00B0326F">
        <w:rPr>
          <w:rFonts w:eastAsia="Arial" w:cs="Arial"/>
          <w:spacing w:val="-1"/>
          <w:sz w:val="22"/>
          <w:szCs w:val="22"/>
        </w:rPr>
        <w:t>a</w:t>
      </w:r>
      <w:r w:rsidRPr="00B0326F">
        <w:rPr>
          <w:rFonts w:eastAsia="Arial" w:cs="Arial"/>
          <w:spacing w:val="1"/>
          <w:sz w:val="22"/>
          <w:szCs w:val="22"/>
        </w:rPr>
        <w:t>pp</w:t>
      </w:r>
      <w:r w:rsidRPr="00B0326F">
        <w:rPr>
          <w:rFonts w:eastAsia="Arial" w:cs="Arial"/>
          <w:sz w:val="22"/>
          <w:szCs w:val="22"/>
        </w:rPr>
        <w:t>l</w:t>
      </w:r>
      <w:r w:rsidRPr="00B0326F">
        <w:rPr>
          <w:rFonts w:eastAsia="Arial" w:cs="Arial"/>
          <w:spacing w:val="-1"/>
          <w:sz w:val="22"/>
          <w:szCs w:val="22"/>
        </w:rPr>
        <w:t>i</w:t>
      </w:r>
      <w:r w:rsidRPr="00B0326F">
        <w:rPr>
          <w:rFonts w:eastAsia="Arial" w:cs="Arial"/>
          <w:sz w:val="22"/>
          <w:szCs w:val="22"/>
        </w:rPr>
        <w:t>c</w:t>
      </w:r>
      <w:r w:rsidRPr="00B0326F">
        <w:rPr>
          <w:rFonts w:eastAsia="Arial" w:cs="Arial"/>
          <w:spacing w:val="1"/>
          <w:sz w:val="22"/>
          <w:szCs w:val="22"/>
        </w:rPr>
        <w:t>a</w:t>
      </w:r>
      <w:r w:rsidRPr="00B0326F">
        <w:rPr>
          <w:rFonts w:eastAsia="Arial" w:cs="Arial"/>
          <w:sz w:val="22"/>
          <w:szCs w:val="22"/>
        </w:rPr>
        <w:t>t</w:t>
      </w:r>
      <w:r w:rsidRPr="00B0326F">
        <w:rPr>
          <w:rFonts w:eastAsia="Arial" w:cs="Arial"/>
          <w:spacing w:val="-2"/>
          <w:sz w:val="22"/>
          <w:szCs w:val="22"/>
        </w:rPr>
        <w:t>i</w:t>
      </w:r>
      <w:r w:rsidRPr="00B0326F">
        <w:rPr>
          <w:rFonts w:eastAsia="Arial" w:cs="Arial"/>
          <w:spacing w:val="1"/>
          <w:sz w:val="22"/>
          <w:szCs w:val="22"/>
        </w:rPr>
        <w:t>o</w:t>
      </w:r>
      <w:r w:rsidRPr="00B0326F">
        <w:rPr>
          <w:rFonts w:eastAsia="Arial" w:cs="Arial"/>
          <w:sz w:val="22"/>
          <w:szCs w:val="22"/>
        </w:rPr>
        <w:t>n</w:t>
      </w:r>
      <w:r w:rsidRPr="00B0326F">
        <w:rPr>
          <w:rFonts w:eastAsia="Arial" w:cs="Arial"/>
          <w:spacing w:val="-1"/>
          <w:sz w:val="22"/>
          <w:szCs w:val="22"/>
        </w:rPr>
        <w:t xml:space="preserve"> o</w:t>
      </w:r>
      <w:r w:rsidRPr="00B0326F">
        <w:rPr>
          <w:rFonts w:eastAsia="Arial" w:cs="Arial"/>
          <w:sz w:val="22"/>
          <w:szCs w:val="22"/>
        </w:rPr>
        <w:t>f</w:t>
      </w:r>
      <w:r w:rsidRPr="00B0326F">
        <w:rPr>
          <w:rFonts w:eastAsia="Arial" w:cs="Arial"/>
          <w:spacing w:val="3"/>
          <w:sz w:val="22"/>
          <w:szCs w:val="22"/>
        </w:rPr>
        <w:t xml:space="preserve"> </w:t>
      </w:r>
      <w:r w:rsidRPr="00B0326F">
        <w:rPr>
          <w:rFonts w:eastAsia="Arial" w:cs="Arial"/>
          <w:spacing w:val="-1"/>
          <w:sz w:val="22"/>
          <w:szCs w:val="22"/>
        </w:rPr>
        <w:t>a</w:t>
      </w:r>
      <w:r w:rsidRPr="00B0326F">
        <w:rPr>
          <w:rFonts w:eastAsia="Arial" w:cs="Arial"/>
          <w:spacing w:val="1"/>
          <w:sz w:val="22"/>
          <w:szCs w:val="22"/>
        </w:rPr>
        <w:t>n</w:t>
      </w:r>
      <w:r w:rsidRPr="00B0326F">
        <w:rPr>
          <w:rFonts w:eastAsia="Arial" w:cs="Arial"/>
          <w:sz w:val="22"/>
          <w:szCs w:val="22"/>
        </w:rPr>
        <w:t>y</w:t>
      </w:r>
      <w:r w:rsidRPr="00B0326F">
        <w:rPr>
          <w:rFonts w:eastAsia="Arial" w:cs="Arial"/>
          <w:spacing w:val="-2"/>
          <w:sz w:val="22"/>
          <w:szCs w:val="22"/>
        </w:rPr>
        <w:t xml:space="preserve"> </w:t>
      </w:r>
      <w:r w:rsidRPr="00B0326F">
        <w:rPr>
          <w:rFonts w:eastAsia="Arial" w:cs="Arial"/>
          <w:spacing w:val="1"/>
          <w:sz w:val="22"/>
          <w:szCs w:val="22"/>
        </w:rPr>
        <w:t>po</w:t>
      </w:r>
      <w:r w:rsidRPr="00B0326F">
        <w:rPr>
          <w:rFonts w:eastAsia="Arial" w:cs="Arial"/>
          <w:sz w:val="22"/>
          <w:szCs w:val="22"/>
        </w:rPr>
        <w:t>l</w:t>
      </w:r>
      <w:r w:rsidRPr="00B0326F">
        <w:rPr>
          <w:rFonts w:eastAsia="Arial" w:cs="Arial"/>
          <w:spacing w:val="-1"/>
          <w:sz w:val="22"/>
          <w:szCs w:val="22"/>
        </w:rPr>
        <w:t>i</w:t>
      </w:r>
      <w:r w:rsidRPr="00B0326F">
        <w:rPr>
          <w:rFonts w:eastAsia="Arial" w:cs="Arial"/>
          <w:sz w:val="22"/>
          <w:szCs w:val="22"/>
        </w:rPr>
        <w:t>cies</w:t>
      </w:r>
      <w:r w:rsidRPr="00B0326F">
        <w:rPr>
          <w:rFonts w:eastAsia="Arial" w:cs="Arial"/>
          <w:spacing w:val="1"/>
          <w:sz w:val="22"/>
          <w:szCs w:val="22"/>
        </w:rPr>
        <w:t xml:space="preserve"> a</w:t>
      </w:r>
      <w:r w:rsidRPr="00B0326F">
        <w:rPr>
          <w:rFonts w:eastAsia="Arial" w:cs="Arial"/>
          <w:spacing w:val="-1"/>
          <w:sz w:val="22"/>
          <w:szCs w:val="22"/>
        </w:rPr>
        <w:t>g</w:t>
      </w:r>
      <w:r w:rsidRPr="00B0326F">
        <w:rPr>
          <w:rFonts w:eastAsia="Arial" w:cs="Arial"/>
          <w:sz w:val="22"/>
          <w:szCs w:val="22"/>
        </w:rPr>
        <w:t>re</w:t>
      </w:r>
      <w:r w:rsidRPr="00B0326F">
        <w:rPr>
          <w:rFonts w:eastAsia="Arial" w:cs="Arial"/>
          <w:spacing w:val="1"/>
          <w:sz w:val="22"/>
          <w:szCs w:val="22"/>
        </w:rPr>
        <w:t>e</w:t>
      </w:r>
      <w:r w:rsidRPr="00B0326F">
        <w:rPr>
          <w:rFonts w:eastAsia="Arial" w:cs="Arial"/>
          <w:sz w:val="22"/>
          <w:szCs w:val="22"/>
        </w:rPr>
        <w:t>d</w:t>
      </w:r>
      <w:r w:rsidRPr="00B0326F">
        <w:rPr>
          <w:rFonts w:eastAsia="Arial" w:cs="Arial"/>
          <w:spacing w:val="-1"/>
          <w:sz w:val="22"/>
          <w:szCs w:val="22"/>
        </w:rPr>
        <w:t xml:space="preserve"> </w:t>
      </w:r>
      <w:r w:rsidRPr="00B0326F">
        <w:rPr>
          <w:rFonts w:eastAsia="Arial" w:cs="Arial"/>
          <w:spacing w:val="1"/>
          <w:sz w:val="22"/>
          <w:szCs w:val="22"/>
        </w:rPr>
        <w:t>b</w:t>
      </w:r>
      <w:r w:rsidRPr="00B0326F">
        <w:rPr>
          <w:rFonts w:eastAsia="Arial" w:cs="Arial"/>
          <w:sz w:val="22"/>
          <w:szCs w:val="22"/>
        </w:rPr>
        <w:t>y</w:t>
      </w:r>
      <w:r w:rsidRPr="00B0326F">
        <w:rPr>
          <w:rFonts w:eastAsia="Arial" w:cs="Arial"/>
          <w:spacing w:val="-2"/>
          <w:sz w:val="22"/>
          <w:szCs w:val="22"/>
        </w:rPr>
        <w:t xml:space="preserve"> </w:t>
      </w:r>
      <w:r w:rsidRPr="00B0326F">
        <w:rPr>
          <w:rFonts w:eastAsia="Arial" w:cs="Arial"/>
          <w:spacing w:val="1"/>
          <w:sz w:val="22"/>
          <w:szCs w:val="22"/>
        </w:rPr>
        <w:t>th</w:t>
      </w:r>
      <w:r w:rsidRPr="00B0326F">
        <w:rPr>
          <w:rFonts w:eastAsia="Arial" w:cs="Arial"/>
          <w:sz w:val="22"/>
          <w:szCs w:val="22"/>
        </w:rPr>
        <w:t>e</w:t>
      </w:r>
      <w:r w:rsidR="00C40808" w:rsidRPr="00B0326F">
        <w:rPr>
          <w:rFonts w:eastAsia="Arial" w:cs="Arial"/>
          <w:sz w:val="22"/>
          <w:szCs w:val="22"/>
        </w:rPr>
        <w:t xml:space="preserve"> </w:t>
      </w:r>
      <w:r w:rsidRPr="00B0326F">
        <w:rPr>
          <w:rFonts w:eastAsia="Arial" w:cs="Arial"/>
          <w:sz w:val="22"/>
          <w:szCs w:val="22"/>
        </w:rPr>
        <w:t>Co</w:t>
      </w:r>
      <w:r w:rsidRPr="00B0326F">
        <w:rPr>
          <w:rFonts w:eastAsia="Arial" w:cs="Arial"/>
          <w:spacing w:val="1"/>
          <w:sz w:val="22"/>
          <w:szCs w:val="22"/>
        </w:rPr>
        <w:t>un</w:t>
      </w:r>
      <w:r w:rsidRPr="00B0326F">
        <w:rPr>
          <w:rFonts w:eastAsia="Arial" w:cs="Arial"/>
          <w:sz w:val="22"/>
          <w:szCs w:val="22"/>
        </w:rPr>
        <w:t>cil</w:t>
      </w:r>
      <w:r w:rsidRPr="00B0326F">
        <w:rPr>
          <w:rFonts w:eastAsia="Arial" w:cs="Arial"/>
          <w:spacing w:val="-1"/>
          <w:sz w:val="22"/>
          <w:szCs w:val="22"/>
        </w:rPr>
        <w:t xml:space="preserve"> </w:t>
      </w:r>
      <w:r w:rsidRPr="00B0326F">
        <w:rPr>
          <w:rFonts w:eastAsia="Arial" w:cs="Arial"/>
          <w:sz w:val="22"/>
          <w:szCs w:val="22"/>
        </w:rPr>
        <w:t>rela</w:t>
      </w:r>
      <w:r w:rsidRPr="00B0326F">
        <w:rPr>
          <w:rFonts w:eastAsia="Arial" w:cs="Arial"/>
          <w:spacing w:val="1"/>
          <w:sz w:val="22"/>
          <w:szCs w:val="22"/>
        </w:rPr>
        <w:t>t</w:t>
      </w:r>
      <w:r w:rsidRPr="00B0326F">
        <w:rPr>
          <w:rFonts w:eastAsia="Arial" w:cs="Arial"/>
          <w:sz w:val="22"/>
          <w:szCs w:val="22"/>
        </w:rPr>
        <w:t>ing</w:t>
      </w:r>
      <w:r w:rsidRPr="00B0326F">
        <w:rPr>
          <w:rFonts w:eastAsia="Arial" w:cs="Arial"/>
          <w:spacing w:val="-1"/>
          <w:sz w:val="22"/>
          <w:szCs w:val="22"/>
        </w:rPr>
        <w:t xml:space="preserve"> </w:t>
      </w:r>
      <w:r w:rsidRPr="00B0326F">
        <w:rPr>
          <w:rFonts w:eastAsia="Arial" w:cs="Arial"/>
          <w:spacing w:val="1"/>
          <w:sz w:val="22"/>
          <w:szCs w:val="22"/>
        </w:rPr>
        <w:t>t</w:t>
      </w:r>
      <w:r w:rsidRPr="00B0326F">
        <w:rPr>
          <w:rFonts w:eastAsia="Arial" w:cs="Arial"/>
          <w:sz w:val="22"/>
          <w:szCs w:val="22"/>
        </w:rPr>
        <w:t>o</w:t>
      </w:r>
      <w:r w:rsidRPr="00B0326F">
        <w:rPr>
          <w:rFonts w:eastAsia="Arial" w:cs="Arial"/>
          <w:spacing w:val="-1"/>
          <w:sz w:val="22"/>
          <w:szCs w:val="22"/>
        </w:rPr>
        <w:t xml:space="preserve"> </w:t>
      </w:r>
      <w:r w:rsidRPr="00B0326F">
        <w:rPr>
          <w:rFonts w:eastAsia="Arial" w:cs="Arial"/>
          <w:spacing w:val="1"/>
          <w:sz w:val="22"/>
          <w:szCs w:val="22"/>
        </w:rPr>
        <w:t>e</w:t>
      </w:r>
      <w:r w:rsidRPr="00B0326F">
        <w:rPr>
          <w:rFonts w:eastAsia="Arial" w:cs="Arial"/>
          <w:spacing w:val="-1"/>
          <w:sz w:val="22"/>
          <w:szCs w:val="22"/>
        </w:rPr>
        <w:t>qu</w:t>
      </w:r>
      <w:r w:rsidRPr="00B0326F">
        <w:rPr>
          <w:rFonts w:eastAsia="Arial" w:cs="Arial"/>
          <w:spacing w:val="1"/>
          <w:sz w:val="22"/>
          <w:szCs w:val="22"/>
        </w:rPr>
        <w:t>a</w:t>
      </w:r>
      <w:r w:rsidRPr="00B0326F">
        <w:rPr>
          <w:rFonts w:eastAsia="Arial" w:cs="Arial"/>
          <w:sz w:val="22"/>
          <w:szCs w:val="22"/>
        </w:rPr>
        <w:t>l</w:t>
      </w:r>
      <w:r w:rsidRPr="00B0326F">
        <w:rPr>
          <w:rFonts w:eastAsia="Arial" w:cs="Arial"/>
          <w:spacing w:val="-1"/>
          <w:sz w:val="22"/>
          <w:szCs w:val="22"/>
        </w:rPr>
        <w:t>i</w:t>
      </w:r>
      <w:r w:rsidRPr="00B0326F">
        <w:rPr>
          <w:rFonts w:eastAsia="Arial" w:cs="Arial"/>
          <w:sz w:val="22"/>
          <w:szCs w:val="22"/>
        </w:rPr>
        <w:t>ty</w:t>
      </w:r>
      <w:r w:rsidRPr="00B0326F">
        <w:rPr>
          <w:rFonts w:eastAsia="Arial" w:cs="Arial"/>
          <w:spacing w:val="-2"/>
          <w:sz w:val="22"/>
          <w:szCs w:val="22"/>
        </w:rPr>
        <w:t xml:space="preserve"> </w:t>
      </w:r>
      <w:proofErr w:type="gramStart"/>
      <w:r w:rsidRPr="00B0326F">
        <w:rPr>
          <w:rFonts w:eastAsia="Arial" w:cs="Arial"/>
          <w:sz w:val="22"/>
          <w:szCs w:val="22"/>
        </w:rPr>
        <w:t>iss</w:t>
      </w:r>
      <w:r w:rsidRPr="00B0326F">
        <w:rPr>
          <w:rFonts w:eastAsia="Arial" w:cs="Arial"/>
          <w:spacing w:val="1"/>
          <w:sz w:val="22"/>
          <w:szCs w:val="22"/>
        </w:rPr>
        <w:t>ue</w:t>
      </w:r>
      <w:r w:rsidR="00C40808" w:rsidRPr="00B0326F">
        <w:rPr>
          <w:rFonts w:eastAsia="Arial" w:cs="Arial"/>
          <w:sz w:val="22"/>
          <w:szCs w:val="22"/>
        </w:rPr>
        <w:t>s;</w:t>
      </w:r>
      <w:proofErr w:type="gramEnd"/>
    </w:p>
    <w:p w14:paraId="68B1C292" w14:textId="62DF1702" w:rsidR="002A2B09" w:rsidRPr="00B0326F" w:rsidRDefault="002A2B09" w:rsidP="004F7E28">
      <w:pPr>
        <w:pStyle w:val="ListParagraph"/>
        <w:numPr>
          <w:ilvl w:val="0"/>
          <w:numId w:val="32"/>
        </w:numPr>
        <w:ind w:left="1134" w:right="-20" w:hanging="567"/>
        <w:rPr>
          <w:rFonts w:eastAsia="Arial" w:cs="Arial"/>
          <w:sz w:val="22"/>
          <w:szCs w:val="22"/>
        </w:rPr>
      </w:pPr>
      <w:r w:rsidRPr="00B0326F">
        <w:rPr>
          <w:rFonts w:eastAsia="Arial" w:cs="Arial"/>
          <w:spacing w:val="1"/>
          <w:sz w:val="22"/>
          <w:szCs w:val="22"/>
        </w:rPr>
        <w:t>no</w:t>
      </w:r>
      <w:r w:rsidRPr="00B0326F">
        <w:rPr>
          <w:rFonts w:eastAsia="Arial" w:cs="Arial"/>
          <w:sz w:val="22"/>
          <w:szCs w:val="22"/>
        </w:rPr>
        <w:t>t</w:t>
      </w:r>
      <w:r w:rsidRPr="00B0326F">
        <w:rPr>
          <w:rFonts w:eastAsia="Arial" w:cs="Arial"/>
          <w:spacing w:val="1"/>
          <w:sz w:val="22"/>
          <w:szCs w:val="22"/>
        </w:rPr>
        <w:t xml:space="preserve"> </w:t>
      </w:r>
      <w:r w:rsidRPr="00B0326F">
        <w:rPr>
          <w:rFonts w:eastAsia="Arial" w:cs="Arial"/>
          <w:spacing w:val="-2"/>
          <w:sz w:val="22"/>
          <w:szCs w:val="22"/>
        </w:rPr>
        <w:t>t</w:t>
      </w:r>
      <w:r w:rsidRPr="00B0326F">
        <w:rPr>
          <w:rFonts w:eastAsia="Arial" w:cs="Arial"/>
          <w:spacing w:val="1"/>
          <w:sz w:val="22"/>
          <w:szCs w:val="22"/>
        </w:rPr>
        <w:t>a</w:t>
      </w:r>
      <w:r w:rsidRPr="00B0326F">
        <w:rPr>
          <w:rFonts w:eastAsia="Arial" w:cs="Arial"/>
          <w:sz w:val="22"/>
          <w:szCs w:val="22"/>
        </w:rPr>
        <w:t>ke</w:t>
      </w:r>
      <w:r w:rsidRPr="00B0326F">
        <w:rPr>
          <w:rFonts w:eastAsia="Arial" w:cs="Arial"/>
          <w:spacing w:val="-1"/>
          <w:sz w:val="22"/>
          <w:szCs w:val="22"/>
        </w:rPr>
        <w:t xml:space="preserve"> </w:t>
      </w:r>
      <w:r w:rsidRPr="00B0326F">
        <w:rPr>
          <w:rFonts w:eastAsia="Arial" w:cs="Arial"/>
          <w:spacing w:val="1"/>
          <w:sz w:val="22"/>
          <w:szCs w:val="22"/>
        </w:rPr>
        <w:t>d</w:t>
      </w:r>
      <w:r w:rsidRPr="00B0326F">
        <w:rPr>
          <w:rFonts w:eastAsia="Arial" w:cs="Arial"/>
          <w:sz w:val="22"/>
          <w:szCs w:val="22"/>
        </w:rPr>
        <w:t>isc</w:t>
      </w:r>
      <w:r w:rsidRPr="00B0326F">
        <w:rPr>
          <w:rFonts w:eastAsia="Arial" w:cs="Arial"/>
          <w:spacing w:val="-1"/>
          <w:sz w:val="22"/>
          <w:szCs w:val="22"/>
        </w:rPr>
        <w:t>r</w:t>
      </w:r>
      <w:r w:rsidRPr="00B0326F">
        <w:rPr>
          <w:rFonts w:eastAsia="Arial" w:cs="Arial"/>
          <w:sz w:val="22"/>
          <w:szCs w:val="22"/>
        </w:rPr>
        <w:t>i</w:t>
      </w:r>
      <w:r w:rsidRPr="00B0326F">
        <w:rPr>
          <w:rFonts w:eastAsia="Arial" w:cs="Arial"/>
          <w:spacing w:val="1"/>
          <w:sz w:val="22"/>
          <w:szCs w:val="22"/>
        </w:rPr>
        <w:t>m</w:t>
      </w:r>
      <w:r w:rsidRPr="00B0326F">
        <w:rPr>
          <w:rFonts w:eastAsia="Arial" w:cs="Arial"/>
          <w:sz w:val="22"/>
          <w:szCs w:val="22"/>
        </w:rPr>
        <w:t>in</w:t>
      </w:r>
      <w:r w:rsidRPr="00B0326F">
        <w:rPr>
          <w:rFonts w:eastAsia="Arial" w:cs="Arial"/>
          <w:spacing w:val="1"/>
          <w:sz w:val="22"/>
          <w:szCs w:val="22"/>
        </w:rPr>
        <w:t>a</w:t>
      </w:r>
      <w:r w:rsidRPr="00B0326F">
        <w:rPr>
          <w:rFonts w:eastAsia="Arial" w:cs="Arial"/>
          <w:spacing w:val="-2"/>
          <w:sz w:val="22"/>
          <w:szCs w:val="22"/>
        </w:rPr>
        <w:t>t</w:t>
      </w:r>
      <w:r w:rsidRPr="00B0326F">
        <w:rPr>
          <w:rFonts w:eastAsia="Arial" w:cs="Arial"/>
          <w:spacing w:val="1"/>
          <w:sz w:val="22"/>
          <w:szCs w:val="22"/>
        </w:rPr>
        <w:t>o</w:t>
      </w:r>
      <w:r w:rsidRPr="00B0326F">
        <w:rPr>
          <w:rFonts w:eastAsia="Arial" w:cs="Arial"/>
          <w:sz w:val="22"/>
          <w:szCs w:val="22"/>
        </w:rPr>
        <w:t>ry</w:t>
      </w:r>
      <w:r w:rsidRPr="00B0326F">
        <w:rPr>
          <w:rFonts w:eastAsia="Arial" w:cs="Arial"/>
          <w:spacing w:val="-3"/>
          <w:sz w:val="22"/>
          <w:szCs w:val="22"/>
        </w:rPr>
        <w:t xml:space="preserve"> </w:t>
      </w:r>
      <w:r w:rsidRPr="00B0326F">
        <w:rPr>
          <w:rFonts w:eastAsia="Arial" w:cs="Arial"/>
          <w:spacing w:val="1"/>
          <w:sz w:val="22"/>
          <w:szCs w:val="22"/>
        </w:rPr>
        <w:t>a</w:t>
      </w:r>
      <w:r w:rsidRPr="00B0326F">
        <w:rPr>
          <w:rFonts w:eastAsia="Arial" w:cs="Arial"/>
          <w:sz w:val="22"/>
          <w:szCs w:val="22"/>
        </w:rPr>
        <w:t>cti</w:t>
      </w:r>
      <w:r w:rsidRPr="00B0326F">
        <w:rPr>
          <w:rFonts w:eastAsia="Arial" w:cs="Arial"/>
          <w:spacing w:val="1"/>
          <w:sz w:val="22"/>
          <w:szCs w:val="22"/>
        </w:rPr>
        <w:t>o</w:t>
      </w:r>
      <w:r w:rsidRPr="00B0326F">
        <w:rPr>
          <w:rFonts w:eastAsia="Arial" w:cs="Arial"/>
          <w:sz w:val="22"/>
          <w:szCs w:val="22"/>
        </w:rPr>
        <w:t>n</w:t>
      </w:r>
      <w:r w:rsidRPr="00B0326F">
        <w:rPr>
          <w:rFonts w:eastAsia="Arial" w:cs="Arial"/>
          <w:spacing w:val="-1"/>
          <w:sz w:val="22"/>
          <w:szCs w:val="22"/>
        </w:rPr>
        <w:t xml:space="preserve"> </w:t>
      </w:r>
      <w:r w:rsidRPr="00B0326F">
        <w:rPr>
          <w:rFonts w:eastAsia="Arial" w:cs="Arial"/>
          <w:spacing w:val="1"/>
          <w:sz w:val="22"/>
          <w:szCs w:val="22"/>
        </w:rPr>
        <w:t>o</w:t>
      </w:r>
      <w:r w:rsidRPr="00B0326F">
        <w:rPr>
          <w:rFonts w:eastAsia="Arial" w:cs="Arial"/>
          <w:sz w:val="22"/>
          <w:szCs w:val="22"/>
        </w:rPr>
        <w:t xml:space="preserve">r </w:t>
      </w:r>
      <w:r w:rsidRPr="00B0326F">
        <w:rPr>
          <w:rFonts w:eastAsia="Arial" w:cs="Arial"/>
          <w:spacing w:val="-2"/>
          <w:sz w:val="22"/>
          <w:szCs w:val="22"/>
        </w:rPr>
        <w:t>d</w:t>
      </w:r>
      <w:r w:rsidRPr="00B0326F">
        <w:rPr>
          <w:rFonts w:eastAsia="Arial" w:cs="Arial"/>
          <w:spacing w:val="1"/>
          <w:sz w:val="22"/>
          <w:szCs w:val="22"/>
        </w:rPr>
        <w:t>e</w:t>
      </w:r>
      <w:r w:rsidRPr="00B0326F">
        <w:rPr>
          <w:rFonts w:eastAsia="Arial" w:cs="Arial"/>
          <w:sz w:val="22"/>
          <w:szCs w:val="22"/>
        </w:rPr>
        <w:t>cis</w:t>
      </w:r>
      <w:r w:rsidRPr="00B0326F">
        <w:rPr>
          <w:rFonts w:eastAsia="Arial" w:cs="Arial"/>
          <w:spacing w:val="-1"/>
          <w:sz w:val="22"/>
          <w:szCs w:val="22"/>
        </w:rPr>
        <w:t>i</w:t>
      </w:r>
      <w:r w:rsidRPr="00B0326F">
        <w:rPr>
          <w:rFonts w:eastAsia="Arial" w:cs="Arial"/>
          <w:spacing w:val="1"/>
          <w:sz w:val="22"/>
          <w:szCs w:val="22"/>
        </w:rPr>
        <w:t>on</w:t>
      </w:r>
      <w:r w:rsidRPr="00B0326F">
        <w:rPr>
          <w:rFonts w:eastAsia="Arial" w:cs="Arial"/>
          <w:sz w:val="22"/>
          <w:szCs w:val="22"/>
        </w:rPr>
        <w:t>s</w:t>
      </w:r>
      <w:r w:rsidRPr="00B0326F">
        <w:rPr>
          <w:rFonts w:eastAsia="Arial" w:cs="Arial"/>
          <w:spacing w:val="-2"/>
          <w:sz w:val="22"/>
          <w:szCs w:val="22"/>
        </w:rPr>
        <w:t xml:space="preserve"> </w:t>
      </w:r>
      <w:r w:rsidRPr="00B0326F">
        <w:rPr>
          <w:rFonts w:eastAsia="Arial" w:cs="Arial"/>
          <w:spacing w:val="1"/>
          <w:sz w:val="22"/>
          <w:szCs w:val="22"/>
        </w:rPr>
        <w:t>o</w:t>
      </w:r>
      <w:r w:rsidRPr="00B0326F">
        <w:rPr>
          <w:rFonts w:eastAsia="Arial" w:cs="Arial"/>
          <w:sz w:val="22"/>
          <w:szCs w:val="22"/>
        </w:rPr>
        <w:t>r e</w:t>
      </w:r>
      <w:r w:rsidRPr="00B0326F">
        <w:rPr>
          <w:rFonts w:eastAsia="Arial" w:cs="Arial"/>
          <w:spacing w:val="1"/>
          <w:sz w:val="22"/>
          <w:szCs w:val="22"/>
        </w:rPr>
        <w:t>n</w:t>
      </w:r>
      <w:r w:rsidRPr="00B0326F">
        <w:rPr>
          <w:rFonts w:eastAsia="Arial" w:cs="Arial"/>
          <w:sz w:val="22"/>
          <w:szCs w:val="22"/>
        </w:rPr>
        <w:t>c</w:t>
      </w:r>
      <w:r w:rsidRPr="00B0326F">
        <w:rPr>
          <w:rFonts w:eastAsia="Arial" w:cs="Arial"/>
          <w:spacing w:val="-1"/>
          <w:sz w:val="22"/>
          <w:szCs w:val="22"/>
        </w:rPr>
        <w:t>o</w:t>
      </w:r>
      <w:r w:rsidRPr="00B0326F">
        <w:rPr>
          <w:rFonts w:eastAsia="Arial" w:cs="Arial"/>
          <w:spacing w:val="1"/>
          <w:sz w:val="22"/>
          <w:szCs w:val="22"/>
        </w:rPr>
        <w:t>u</w:t>
      </w:r>
      <w:r w:rsidRPr="00B0326F">
        <w:rPr>
          <w:rFonts w:eastAsia="Arial" w:cs="Arial"/>
          <w:sz w:val="22"/>
          <w:szCs w:val="22"/>
        </w:rPr>
        <w:t>ra</w:t>
      </w:r>
      <w:r w:rsidRPr="00B0326F">
        <w:rPr>
          <w:rFonts w:eastAsia="Arial" w:cs="Arial"/>
          <w:spacing w:val="-1"/>
          <w:sz w:val="22"/>
          <w:szCs w:val="22"/>
        </w:rPr>
        <w:t>g</w:t>
      </w:r>
      <w:r w:rsidRPr="00B0326F">
        <w:rPr>
          <w:rFonts w:eastAsia="Arial" w:cs="Arial"/>
          <w:sz w:val="22"/>
          <w:szCs w:val="22"/>
        </w:rPr>
        <w:t>e</w:t>
      </w:r>
      <w:r w:rsidRPr="00B0326F">
        <w:rPr>
          <w:rFonts w:eastAsia="Arial" w:cs="Arial"/>
          <w:spacing w:val="1"/>
          <w:sz w:val="22"/>
          <w:szCs w:val="22"/>
        </w:rPr>
        <w:t xml:space="preserve"> o</w:t>
      </w:r>
      <w:r w:rsidRPr="00B0326F">
        <w:rPr>
          <w:rFonts w:eastAsia="Arial" w:cs="Arial"/>
          <w:sz w:val="22"/>
          <w:szCs w:val="22"/>
        </w:rPr>
        <w:t xml:space="preserve">r </w:t>
      </w:r>
      <w:r w:rsidRPr="00B0326F">
        <w:rPr>
          <w:rFonts w:eastAsia="Arial" w:cs="Arial"/>
          <w:spacing w:val="-2"/>
          <w:sz w:val="22"/>
          <w:szCs w:val="22"/>
        </w:rPr>
        <w:t>p</w:t>
      </w:r>
      <w:r w:rsidRPr="00B0326F">
        <w:rPr>
          <w:rFonts w:eastAsia="Arial" w:cs="Arial"/>
          <w:spacing w:val="1"/>
          <w:sz w:val="22"/>
          <w:szCs w:val="22"/>
        </w:rPr>
        <w:t>u</w:t>
      </w:r>
      <w:r w:rsidRPr="00B0326F">
        <w:rPr>
          <w:rFonts w:eastAsia="Arial" w:cs="Arial"/>
          <w:sz w:val="22"/>
          <w:szCs w:val="22"/>
        </w:rPr>
        <w:t>t</w:t>
      </w:r>
      <w:r w:rsidRPr="00B0326F">
        <w:rPr>
          <w:rFonts w:eastAsia="Arial" w:cs="Arial"/>
          <w:spacing w:val="1"/>
          <w:sz w:val="22"/>
          <w:szCs w:val="22"/>
        </w:rPr>
        <w:t xml:space="preserve"> </w:t>
      </w:r>
      <w:r w:rsidRPr="00B0326F">
        <w:rPr>
          <w:rFonts w:eastAsia="Arial" w:cs="Arial"/>
          <w:spacing w:val="8"/>
          <w:sz w:val="22"/>
          <w:szCs w:val="22"/>
        </w:rPr>
        <w:t>p</w:t>
      </w:r>
      <w:r w:rsidRPr="00B0326F">
        <w:rPr>
          <w:rFonts w:eastAsia="Arial" w:cs="Arial"/>
          <w:spacing w:val="-3"/>
          <w:sz w:val="22"/>
          <w:szCs w:val="22"/>
        </w:rPr>
        <w:t>r</w:t>
      </w:r>
      <w:r w:rsidRPr="00B0326F">
        <w:rPr>
          <w:rFonts w:eastAsia="Arial" w:cs="Arial"/>
          <w:spacing w:val="1"/>
          <w:sz w:val="22"/>
          <w:szCs w:val="22"/>
        </w:rPr>
        <w:t>e</w:t>
      </w:r>
      <w:r w:rsidRPr="00B0326F">
        <w:rPr>
          <w:rFonts w:eastAsia="Arial" w:cs="Arial"/>
          <w:spacing w:val="-2"/>
          <w:sz w:val="22"/>
          <w:szCs w:val="22"/>
        </w:rPr>
        <w:t>s</w:t>
      </w:r>
      <w:r w:rsidRPr="00B0326F">
        <w:rPr>
          <w:rFonts w:eastAsia="Arial" w:cs="Arial"/>
          <w:sz w:val="22"/>
          <w:szCs w:val="22"/>
        </w:rPr>
        <w:t>s</w:t>
      </w:r>
      <w:r w:rsidRPr="00B0326F">
        <w:rPr>
          <w:rFonts w:eastAsia="Arial" w:cs="Arial"/>
          <w:spacing w:val="1"/>
          <w:sz w:val="22"/>
          <w:szCs w:val="22"/>
        </w:rPr>
        <w:t>u</w:t>
      </w:r>
      <w:r w:rsidRPr="00B0326F">
        <w:rPr>
          <w:rFonts w:eastAsia="Arial" w:cs="Arial"/>
          <w:sz w:val="22"/>
          <w:szCs w:val="22"/>
        </w:rPr>
        <w:t xml:space="preserve">re </w:t>
      </w:r>
      <w:r w:rsidRPr="00B0326F">
        <w:rPr>
          <w:rFonts w:eastAsia="Arial" w:cs="Arial"/>
          <w:spacing w:val="1"/>
          <w:sz w:val="22"/>
          <w:szCs w:val="22"/>
        </w:rPr>
        <w:t>o</w:t>
      </w:r>
      <w:r w:rsidRPr="00B0326F">
        <w:rPr>
          <w:rFonts w:eastAsia="Arial" w:cs="Arial"/>
          <w:sz w:val="22"/>
          <w:szCs w:val="22"/>
        </w:rPr>
        <w:t>n</w:t>
      </w:r>
      <w:r w:rsidRPr="00B0326F">
        <w:rPr>
          <w:rFonts w:eastAsia="Arial" w:cs="Arial"/>
          <w:spacing w:val="-1"/>
          <w:sz w:val="22"/>
          <w:szCs w:val="22"/>
        </w:rPr>
        <w:t xml:space="preserve"> </w:t>
      </w:r>
      <w:r w:rsidRPr="00B0326F">
        <w:rPr>
          <w:rFonts w:eastAsia="Arial" w:cs="Arial"/>
          <w:sz w:val="22"/>
          <w:szCs w:val="22"/>
        </w:rPr>
        <w:t>f</w:t>
      </w:r>
      <w:r w:rsidRPr="00B0326F">
        <w:rPr>
          <w:rFonts w:eastAsia="Arial" w:cs="Arial"/>
          <w:spacing w:val="1"/>
          <w:sz w:val="22"/>
          <w:szCs w:val="22"/>
        </w:rPr>
        <w:t>e</w:t>
      </w:r>
      <w:r w:rsidRPr="00B0326F">
        <w:rPr>
          <w:rFonts w:eastAsia="Arial" w:cs="Arial"/>
          <w:sz w:val="22"/>
          <w:szCs w:val="22"/>
        </w:rPr>
        <w:t>l</w:t>
      </w:r>
      <w:r w:rsidRPr="00B0326F">
        <w:rPr>
          <w:rFonts w:eastAsia="Arial" w:cs="Arial"/>
          <w:spacing w:val="-1"/>
          <w:sz w:val="22"/>
          <w:szCs w:val="22"/>
        </w:rPr>
        <w:t>l</w:t>
      </w:r>
      <w:r w:rsidRPr="00B0326F">
        <w:rPr>
          <w:rFonts w:eastAsia="Arial" w:cs="Arial"/>
          <w:spacing w:val="1"/>
          <w:sz w:val="22"/>
          <w:szCs w:val="22"/>
        </w:rPr>
        <w:t>o</w:t>
      </w:r>
      <w:r w:rsidRPr="00B0326F">
        <w:rPr>
          <w:rFonts w:eastAsia="Arial" w:cs="Arial"/>
          <w:sz w:val="22"/>
          <w:szCs w:val="22"/>
        </w:rPr>
        <w:t>w</w:t>
      </w:r>
      <w:r w:rsidRPr="00B0326F">
        <w:rPr>
          <w:rFonts w:eastAsia="Arial" w:cs="Arial"/>
          <w:spacing w:val="-3"/>
          <w:sz w:val="22"/>
          <w:szCs w:val="22"/>
        </w:rPr>
        <w:t xml:space="preserve"> </w:t>
      </w:r>
      <w:r w:rsidRPr="00B0326F">
        <w:rPr>
          <w:rFonts w:eastAsia="Arial" w:cs="Arial"/>
          <w:spacing w:val="1"/>
          <w:sz w:val="22"/>
          <w:szCs w:val="22"/>
        </w:rPr>
        <w:t>emp</w:t>
      </w:r>
      <w:r w:rsidRPr="00B0326F">
        <w:rPr>
          <w:rFonts w:eastAsia="Arial" w:cs="Arial"/>
          <w:sz w:val="22"/>
          <w:szCs w:val="22"/>
        </w:rPr>
        <w:t>lo</w:t>
      </w:r>
      <w:r w:rsidRPr="00B0326F">
        <w:rPr>
          <w:rFonts w:eastAsia="Arial" w:cs="Arial"/>
          <w:spacing w:val="-2"/>
          <w:sz w:val="22"/>
          <w:szCs w:val="22"/>
        </w:rPr>
        <w:t>y</w:t>
      </w:r>
      <w:r w:rsidRPr="00B0326F">
        <w:rPr>
          <w:rFonts w:eastAsia="Arial" w:cs="Arial"/>
          <w:spacing w:val="1"/>
          <w:sz w:val="22"/>
          <w:szCs w:val="22"/>
        </w:rPr>
        <w:t>ee</w:t>
      </w:r>
      <w:r w:rsidRPr="00B0326F">
        <w:rPr>
          <w:rFonts w:eastAsia="Arial" w:cs="Arial"/>
          <w:sz w:val="22"/>
          <w:szCs w:val="22"/>
        </w:rPr>
        <w:t xml:space="preserve">s </w:t>
      </w:r>
      <w:r w:rsidRPr="00B0326F">
        <w:rPr>
          <w:rFonts w:eastAsia="Arial" w:cs="Arial"/>
          <w:spacing w:val="-1"/>
          <w:sz w:val="22"/>
          <w:szCs w:val="22"/>
        </w:rPr>
        <w:t>t</w:t>
      </w:r>
      <w:r w:rsidRPr="00B0326F">
        <w:rPr>
          <w:rFonts w:eastAsia="Arial" w:cs="Arial"/>
          <w:sz w:val="22"/>
          <w:szCs w:val="22"/>
        </w:rPr>
        <w:t>o</w:t>
      </w:r>
      <w:r w:rsidRPr="00B0326F">
        <w:rPr>
          <w:rFonts w:eastAsia="Arial" w:cs="Arial"/>
          <w:spacing w:val="-1"/>
          <w:sz w:val="22"/>
          <w:szCs w:val="22"/>
        </w:rPr>
        <w:t xml:space="preserve"> </w:t>
      </w:r>
      <w:r w:rsidRPr="00B0326F">
        <w:rPr>
          <w:rFonts w:eastAsia="Arial" w:cs="Arial"/>
          <w:spacing w:val="1"/>
          <w:sz w:val="22"/>
          <w:szCs w:val="22"/>
        </w:rPr>
        <w:t>ta</w:t>
      </w:r>
      <w:r w:rsidRPr="00B0326F">
        <w:rPr>
          <w:rFonts w:eastAsia="Arial" w:cs="Arial"/>
          <w:sz w:val="22"/>
          <w:szCs w:val="22"/>
        </w:rPr>
        <w:t>ke</w:t>
      </w:r>
      <w:r w:rsidRPr="00B0326F">
        <w:rPr>
          <w:rFonts w:eastAsia="Arial" w:cs="Arial"/>
          <w:spacing w:val="-1"/>
          <w:sz w:val="22"/>
          <w:szCs w:val="22"/>
        </w:rPr>
        <w:t xml:space="preserve"> </w:t>
      </w:r>
      <w:r w:rsidRPr="00B0326F">
        <w:rPr>
          <w:rFonts w:eastAsia="Arial" w:cs="Arial"/>
          <w:spacing w:val="1"/>
          <w:sz w:val="22"/>
          <w:szCs w:val="22"/>
        </w:rPr>
        <w:t>d</w:t>
      </w:r>
      <w:r w:rsidRPr="00B0326F">
        <w:rPr>
          <w:rFonts w:eastAsia="Arial" w:cs="Arial"/>
          <w:sz w:val="22"/>
          <w:szCs w:val="22"/>
        </w:rPr>
        <w:t>i</w:t>
      </w:r>
      <w:r w:rsidRPr="00B0326F">
        <w:rPr>
          <w:rFonts w:eastAsia="Arial" w:cs="Arial"/>
          <w:spacing w:val="3"/>
          <w:sz w:val="22"/>
          <w:szCs w:val="22"/>
        </w:rPr>
        <w:t>s</w:t>
      </w:r>
      <w:r w:rsidRPr="00B0326F">
        <w:rPr>
          <w:rFonts w:eastAsia="Arial" w:cs="Arial"/>
          <w:sz w:val="22"/>
          <w:szCs w:val="22"/>
        </w:rPr>
        <w:t>cr</w:t>
      </w:r>
      <w:r w:rsidRPr="00B0326F">
        <w:rPr>
          <w:rFonts w:eastAsia="Arial" w:cs="Arial"/>
          <w:spacing w:val="-1"/>
          <w:sz w:val="22"/>
          <w:szCs w:val="22"/>
        </w:rPr>
        <w:t>i</w:t>
      </w:r>
      <w:r w:rsidRPr="00B0326F">
        <w:rPr>
          <w:rFonts w:eastAsia="Arial" w:cs="Arial"/>
          <w:spacing w:val="1"/>
          <w:sz w:val="22"/>
          <w:szCs w:val="22"/>
        </w:rPr>
        <w:t>m</w:t>
      </w:r>
      <w:r w:rsidRPr="00B0326F">
        <w:rPr>
          <w:rFonts w:eastAsia="Arial" w:cs="Arial"/>
          <w:sz w:val="22"/>
          <w:szCs w:val="22"/>
        </w:rPr>
        <w:t>in</w:t>
      </w:r>
      <w:r w:rsidRPr="00B0326F">
        <w:rPr>
          <w:rFonts w:eastAsia="Arial" w:cs="Arial"/>
          <w:spacing w:val="1"/>
          <w:sz w:val="22"/>
          <w:szCs w:val="22"/>
        </w:rPr>
        <w:t>a</w:t>
      </w:r>
      <w:r w:rsidRPr="00B0326F">
        <w:rPr>
          <w:rFonts w:eastAsia="Arial" w:cs="Arial"/>
          <w:spacing w:val="-2"/>
          <w:sz w:val="22"/>
          <w:szCs w:val="22"/>
        </w:rPr>
        <w:t>t</w:t>
      </w:r>
      <w:r w:rsidRPr="00B0326F">
        <w:rPr>
          <w:rFonts w:eastAsia="Arial" w:cs="Arial"/>
          <w:spacing w:val="1"/>
          <w:sz w:val="22"/>
          <w:szCs w:val="22"/>
        </w:rPr>
        <w:t>o</w:t>
      </w:r>
      <w:r w:rsidRPr="00B0326F">
        <w:rPr>
          <w:rFonts w:eastAsia="Arial" w:cs="Arial"/>
          <w:sz w:val="22"/>
          <w:szCs w:val="22"/>
        </w:rPr>
        <w:t>ry</w:t>
      </w:r>
      <w:r w:rsidRPr="00B0326F">
        <w:rPr>
          <w:rFonts w:eastAsia="Arial" w:cs="Arial"/>
          <w:spacing w:val="-3"/>
          <w:sz w:val="22"/>
          <w:szCs w:val="22"/>
        </w:rPr>
        <w:t xml:space="preserve"> </w:t>
      </w:r>
      <w:r w:rsidRPr="00B0326F">
        <w:rPr>
          <w:rFonts w:eastAsia="Arial" w:cs="Arial"/>
          <w:spacing w:val="1"/>
          <w:sz w:val="22"/>
          <w:szCs w:val="22"/>
        </w:rPr>
        <w:t>a</w:t>
      </w:r>
      <w:r w:rsidRPr="00B0326F">
        <w:rPr>
          <w:rFonts w:eastAsia="Arial" w:cs="Arial"/>
          <w:sz w:val="22"/>
          <w:szCs w:val="22"/>
        </w:rPr>
        <w:t>cti</w:t>
      </w:r>
      <w:r w:rsidRPr="00B0326F">
        <w:rPr>
          <w:rFonts w:eastAsia="Arial" w:cs="Arial"/>
          <w:spacing w:val="1"/>
          <w:sz w:val="22"/>
          <w:szCs w:val="22"/>
        </w:rPr>
        <w:t>o</w:t>
      </w:r>
      <w:r w:rsidRPr="00B0326F">
        <w:rPr>
          <w:rFonts w:eastAsia="Arial" w:cs="Arial"/>
          <w:sz w:val="22"/>
          <w:szCs w:val="22"/>
        </w:rPr>
        <w:t>n</w:t>
      </w:r>
      <w:r w:rsidRPr="00B0326F">
        <w:rPr>
          <w:rFonts w:eastAsia="Arial" w:cs="Arial"/>
          <w:spacing w:val="1"/>
          <w:sz w:val="22"/>
          <w:szCs w:val="22"/>
        </w:rPr>
        <w:t xml:space="preserve"> o</w:t>
      </w:r>
      <w:r w:rsidRPr="00B0326F">
        <w:rPr>
          <w:rFonts w:eastAsia="Arial" w:cs="Arial"/>
          <w:sz w:val="22"/>
          <w:szCs w:val="22"/>
        </w:rPr>
        <w:t xml:space="preserve">r </w:t>
      </w:r>
      <w:proofErr w:type="gramStart"/>
      <w:r w:rsidRPr="00B0326F">
        <w:rPr>
          <w:rFonts w:eastAsia="Arial" w:cs="Arial"/>
          <w:spacing w:val="-2"/>
          <w:sz w:val="22"/>
          <w:szCs w:val="22"/>
        </w:rPr>
        <w:t>d</w:t>
      </w:r>
      <w:r w:rsidRPr="00B0326F">
        <w:rPr>
          <w:rFonts w:eastAsia="Arial" w:cs="Arial"/>
          <w:spacing w:val="1"/>
          <w:sz w:val="22"/>
          <w:szCs w:val="22"/>
        </w:rPr>
        <w:t>e</w:t>
      </w:r>
      <w:r w:rsidRPr="00B0326F">
        <w:rPr>
          <w:rFonts w:eastAsia="Arial" w:cs="Arial"/>
          <w:sz w:val="22"/>
          <w:szCs w:val="22"/>
        </w:rPr>
        <w:t>cis</w:t>
      </w:r>
      <w:r w:rsidRPr="00B0326F">
        <w:rPr>
          <w:rFonts w:eastAsia="Arial" w:cs="Arial"/>
          <w:spacing w:val="-1"/>
          <w:sz w:val="22"/>
          <w:szCs w:val="22"/>
        </w:rPr>
        <w:t>i</w:t>
      </w:r>
      <w:r w:rsidRPr="00B0326F">
        <w:rPr>
          <w:rFonts w:eastAsia="Arial" w:cs="Arial"/>
          <w:spacing w:val="1"/>
          <w:sz w:val="22"/>
          <w:szCs w:val="22"/>
        </w:rPr>
        <w:t>on</w:t>
      </w:r>
      <w:r w:rsidRPr="00B0326F">
        <w:rPr>
          <w:rFonts w:eastAsia="Arial" w:cs="Arial"/>
          <w:sz w:val="22"/>
          <w:szCs w:val="22"/>
        </w:rPr>
        <w:t>s;</w:t>
      </w:r>
      <w:proofErr w:type="gramEnd"/>
    </w:p>
    <w:p w14:paraId="27B03083" w14:textId="41CC44E4" w:rsidR="002A2B09" w:rsidRPr="00B0326F" w:rsidRDefault="002A2B09" w:rsidP="004F7E28">
      <w:pPr>
        <w:pStyle w:val="ListParagraph"/>
        <w:numPr>
          <w:ilvl w:val="0"/>
          <w:numId w:val="32"/>
        </w:numPr>
        <w:ind w:left="1134" w:right="-20" w:hanging="567"/>
        <w:rPr>
          <w:rFonts w:eastAsia="Arial" w:cs="Arial"/>
          <w:sz w:val="22"/>
          <w:szCs w:val="22"/>
        </w:rPr>
      </w:pPr>
      <w:r w:rsidRPr="00B0326F">
        <w:rPr>
          <w:rFonts w:eastAsia="Arial" w:cs="Arial"/>
          <w:sz w:val="22"/>
          <w:szCs w:val="22"/>
        </w:rPr>
        <w:t>re</w:t>
      </w:r>
      <w:r w:rsidRPr="00B0326F">
        <w:rPr>
          <w:rFonts w:eastAsia="Arial" w:cs="Arial"/>
          <w:spacing w:val="1"/>
          <w:sz w:val="22"/>
          <w:szCs w:val="22"/>
        </w:rPr>
        <w:t>po</w:t>
      </w:r>
      <w:r w:rsidRPr="00B0326F">
        <w:rPr>
          <w:rFonts w:eastAsia="Arial" w:cs="Arial"/>
          <w:sz w:val="22"/>
          <w:szCs w:val="22"/>
        </w:rPr>
        <w:t xml:space="preserve">rt </w:t>
      </w:r>
      <w:r w:rsidRPr="00B0326F">
        <w:rPr>
          <w:rFonts w:eastAsia="Arial" w:cs="Arial"/>
          <w:spacing w:val="-1"/>
          <w:sz w:val="22"/>
          <w:szCs w:val="22"/>
        </w:rPr>
        <w:t>a</w:t>
      </w:r>
      <w:r w:rsidRPr="00B0326F">
        <w:rPr>
          <w:rFonts w:eastAsia="Arial" w:cs="Arial"/>
          <w:spacing w:val="1"/>
          <w:sz w:val="22"/>
          <w:szCs w:val="22"/>
        </w:rPr>
        <w:t>n</w:t>
      </w:r>
      <w:r w:rsidRPr="00B0326F">
        <w:rPr>
          <w:rFonts w:eastAsia="Arial" w:cs="Arial"/>
          <w:sz w:val="22"/>
          <w:szCs w:val="22"/>
        </w:rPr>
        <w:t>y</w:t>
      </w:r>
      <w:r w:rsidRPr="00B0326F">
        <w:rPr>
          <w:rFonts w:eastAsia="Arial" w:cs="Arial"/>
          <w:spacing w:val="-2"/>
          <w:sz w:val="22"/>
          <w:szCs w:val="22"/>
        </w:rPr>
        <w:t xml:space="preserve"> </w:t>
      </w:r>
      <w:r w:rsidRPr="00B0326F">
        <w:rPr>
          <w:rFonts w:eastAsia="Arial" w:cs="Arial"/>
          <w:sz w:val="22"/>
          <w:szCs w:val="22"/>
        </w:rPr>
        <w:t>c</w:t>
      </w:r>
      <w:r w:rsidRPr="00B0326F">
        <w:rPr>
          <w:rFonts w:eastAsia="Arial" w:cs="Arial"/>
          <w:spacing w:val="1"/>
          <w:sz w:val="22"/>
          <w:szCs w:val="22"/>
        </w:rPr>
        <w:t>on</w:t>
      </w:r>
      <w:r w:rsidRPr="00B0326F">
        <w:rPr>
          <w:rFonts w:eastAsia="Arial" w:cs="Arial"/>
          <w:sz w:val="22"/>
          <w:szCs w:val="22"/>
        </w:rPr>
        <w:t>c</w:t>
      </w:r>
      <w:r w:rsidRPr="00B0326F">
        <w:rPr>
          <w:rFonts w:eastAsia="Arial" w:cs="Arial"/>
          <w:spacing w:val="1"/>
          <w:sz w:val="22"/>
          <w:szCs w:val="22"/>
        </w:rPr>
        <w:t>e</w:t>
      </w:r>
      <w:r w:rsidRPr="00B0326F">
        <w:rPr>
          <w:rFonts w:eastAsia="Arial" w:cs="Arial"/>
          <w:sz w:val="22"/>
          <w:szCs w:val="22"/>
        </w:rPr>
        <w:t>rns</w:t>
      </w:r>
      <w:r w:rsidRPr="00B0326F">
        <w:rPr>
          <w:rFonts w:eastAsia="Arial" w:cs="Arial"/>
          <w:spacing w:val="-2"/>
          <w:sz w:val="22"/>
          <w:szCs w:val="22"/>
        </w:rPr>
        <w:t xml:space="preserve"> </w:t>
      </w:r>
      <w:r w:rsidRPr="00B0326F">
        <w:rPr>
          <w:rFonts w:eastAsia="Arial" w:cs="Arial"/>
          <w:spacing w:val="1"/>
          <w:sz w:val="22"/>
          <w:szCs w:val="22"/>
        </w:rPr>
        <w:t>a</w:t>
      </w:r>
      <w:r w:rsidRPr="00B0326F">
        <w:rPr>
          <w:rFonts w:eastAsia="Arial" w:cs="Arial"/>
          <w:spacing w:val="-1"/>
          <w:sz w:val="22"/>
          <w:szCs w:val="22"/>
        </w:rPr>
        <w:t>b</w:t>
      </w:r>
      <w:r w:rsidRPr="00B0326F">
        <w:rPr>
          <w:rFonts w:eastAsia="Arial" w:cs="Arial"/>
          <w:spacing w:val="1"/>
          <w:sz w:val="22"/>
          <w:szCs w:val="22"/>
        </w:rPr>
        <w:t>ou</w:t>
      </w:r>
      <w:r w:rsidRPr="00B0326F">
        <w:rPr>
          <w:rFonts w:eastAsia="Arial" w:cs="Arial"/>
          <w:sz w:val="22"/>
          <w:szCs w:val="22"/>
        </w:rPr>
        <w:t>t</w:t>
      </w:r>
      <w:r w:rsidRPr="00B0326F">
        <w:rPr>
          <w:rFonts w:eastAsia="Arial" w:cs="Arial"/>
          <w:spacing w:val="-1"/>
          <w:sz w:val="22"/>
          <w:szCs w:val="22"/>
        </w:rPr>
        <w:t xml:space="preserve"> </w:t>
      </w:r>
      <w:r w:rsidRPr="00B0326F">
        <w:rPr>
          <w:rFonts w:eastAsia="Arial" w:cs="Arial"/>
          <w:spacing w:val="1"/>
          <w:sz w:val="22"/>
          <w:szCs w:val="22"/>
        </w:rPr>
        <w:t>d</w:t>
      </w:r>
      <w:r w:rsidRPr="00B0326F">
        <w:rPr>
          <w:rFonts w:eastAsia="Arial" w:cs="Arial"/>
          <w:sz w:val="22"/>
          <w:szCs w:val="22"/>
        </w:rPr>
        <w:t>isc</w:t>
      </w:r>
      <w:r w:rsidRPr="00B0326F">
        <w:rPr>
          <w:rFonts w:eastAsia="Arial" w:cs="Arial"/>
          <w:spacing w:val="-1"/>
          <w:sz w:val="22"/>
          <w:szCs w:val="22"/>
        </w:rPr>
        <w:t>r</w:t>
      </w:r>
      <w:r w:rsidRPr="00B0326F">
        <w:rPr>
          <w:rFonts w:eastAsia="Arial" w:cs="Arial"/>
          <w:sz w:val="22"/>
          <w:szCs w:val="22"/>
        </w:rPr>
        <w:t>i</w:t>
      </w:r>
      <w:r w:rsidRPr="00B0326F">
        <w:rPr>
          <w:rFonts w:eastAsia="Arial" w:cs="Arial"/>
          <w:spacing w:val="1"/>
          <w:sz w:val="22"/>
          <w:szCs w:val="22"/>
        </w:rPr>
        <w:t>m</w:t>
      </w:r>
      <w:r w:rsidRPr="00B0326F">
        <w:rPr>
          <w:rFonts w:eastAsia="Arial" w:cs="Arial"/>
          <w:sz w:val="22"/>
          <w:szCs w:val="22"/>
        </w:rPr>
        <w:t>in</w:t>
      </w:r>
      <w:r w:rsidRPr="00B0326F">
        <w:rPr>
          <w:rFonts w:eastAsia="Arial" w:cs="Arial"/>
          <w:spacing w:val="1"/>
          <w:sz w:val="22"/>
          <w:szCs w:val="22"/>
        </w:rPr>
        <w:t>a</w:t>
      </w:r>
      <w:r w:rsidRPr="00B0326F">
        <w:rPr>
          <w:rFonts w:eastAsia="Arial" w:cs="Arial"/>
          <w:spacing w:val="-2"/>
          <w:sz w:val="22"/>
          <w:szCs w:val="22"/>
        </w:rPr>
        <w:t>t</w:t>
      </w:r>
      <w:r w:rsidRPr="00B0326F">
        <w:rPr>
          <w:rFonts w:eastAsia="Arial" w:cs="Arial"/>
          <w:spacing w:val="1"/>
          <w:sz w:val="22"/>
          <w:szCs w:val="22"/>
        </w:rPr>
        <w:t>o</w:t>
      </w:r>
      <w:r w:rsidRPr="00B0326F">
        <w:rPr>
          <w:rFonts w:eastAsia="Arial" w:cs="Arial"/>
          <w:sz w:val="22"/>
          <w:szCs w:val="22"/>
        </w:rPr>
        <w:t>ry</w:t>
      </w:r>
      <w:r w:rsidRPr="00B0326F">
        <w:rPr>
          <w:rFonts w:eastAsia="Arial" w:cs="Arial"/>
          <w:spacing w:val="-3"/>
          <w:sz w:val="22"/>
          <w:szCs w:val="22"/>
        </w:rPr>
        <w:t xml:space="preserve"> </w:t>
      </w:r>
      <w:r w:rsidRPr="00B0326F">
        <w:rPr>
          <w:rFonts w:eastAsia="Arial" w:cs="Arial"/>
          <w:sz w:val="22"/>
          <w:szCs w:val="22"/>
        </w:rPr>
        <w:t>c</w:t>
      </w:r>
      <w:r w:rsidRPr="00B0326F">
        <w:rPr>
          <w:rFonts w:eastAsia="Arial" w:cs="Arial"/>
          <w:spacing w:val="1"/>
          <w:sz w:val="22"/>
          <w:szCs w:val="22"/>
        </w:rPr>
        <w:t>ondu</w:t>
      </w:r>
      <w:r w:rsidRPr="00B0326F">
        <w:rPr>
          <w:rFonts w:eastAsia="Arial" w:cs="Arial"/>
          <w:sz w:val="22"/>
          <w:szCs w:val="22"/>
        </w:rPr>
        <w:t>ct</w:t>
      </w:r>
      <w:r w:rsidRPr="00B0326F">
        <w:rPr>
          <w:rFonts w:eastAsia="Arial" w:cs="Arial"/>
          <w:spacing w:val="1"/>
          <w:sz w:val="22"/>
          <w:szCs w:val="22"/>
        </w:rPr>
        <w:t xml:space="preserve"> </w:t>
      </w:r>
      <w:r w:rsidRPr="00B0326F">
        <w:rPr>
          <w:rFonts w:eastAsia="Arial" w:cs="Arial"/>
          <w:spacing w:val="-2"/>
          <w:sz w:val="22"/>
          <w:szCs w:val="22"/>
        </w:rPr>
        <w:t>t</w:t>
      </w:r>
      <w:r w:rsidRPr="00B0326F">
        <w:rPr>
          <w:rFonts w:eastAsia="Arial" w:cs="Arial"/>
          <w:sz w:val="22"/>
          <w:szCs w:val="22"/>
        </w:rPr>
        <w:t>o</w:t>
      </w:r>
      <w:r w:rsidRPr="00B0326F">
        <w:rPr>
          <w:rFonts w:eastAsia="Arial" w:cs="Arial"/>
          <w:spacing w:val="1"/>
          <w:sz w:val="22"/>
          <w:szCs w:val="22"/>
        </w:rPr>
        <w:t xml:space="preserve"> </w:t>
      </w:r>
      <w:r w:rsidRPr="00B0326F">
        <w:rPr>
          <w:rFonts w:eastAsia="Arial" w:cs="Arial"/>
          <w:spacing w:val="-1"/>
          <w:sz w:val="22"/>
          <w:szCs w:val="22"/>
        </w:rPr>
        <w:t>t</w:t>
      </w:r>
      <w:r w:rsidRPr="00B0326F">
        <w:rPr>
          <w:rFonts w:eastAsia="Arial" w:cs="Arial"/>
          <w:spacing w:val="1"/>
          <w:sz w:val="22"/>
          <w:szCs w:val="22"/>
        </w:rPr>
        <w:t>he</w:t>
      </w:r>
      <w:r w:rsidRPr="00B0326F">
        <w:rPr>
          <w:rFonts w:eastAsia="Arial" w:cs="Arial"/>
          <w:sz w:val="22"/>
          <w:szCs w:val="22"/>
        </w:rPr>
        <w:t>ir</w:t>
      </w:r>
      <w:r w:rsidRPr="00B0326F">
        <w:rPr>
          <w:rFonts w:eastAsia="Arial" w:cs="Arial"/>
          <w:spacing w:val="-1"/>
          <w:sz w:val="22"/>
          <w:szCs w:val="22"/>
        </w:rPr>
        <w:t xml:space="preserve"> </w:t>
      </w:r>
      <w:r w:rsidRPr="00B0326F">
        <w:rPr>
          <w:rFonts w:eastAsia="Arial" w:cs="Arial"/>
          <w:sz w:val="22"/>
          <w:szCs w:val="22"/>
        </w:rPr>
        <w:t>line</w:t>
      </w:r>
      <w:r w:rsidRPr="00B0326F">
        <w:rPr>
          <w:rFonts w:eastAsia="Arial" w:cs="Arial"/>
          <w:spacing w:val="-1"/>
          <w:sz w:val="22"/>
          <w:szCs w:val="22"/>
        </w:rPr>
        <w:t xml:space="preserve"> </w:t>
      </w:r>
      <w:r w:rsidRPr="00B0326F">
        <w:rPr>
          <w:rFonts w:eastAsia="Arial" w:cs="Arial"/>
          <w:spacing w:val="1"/>
          <w:sz w:val="22"/>
          <w:szCs w:val="22"/>
        </w:rPr>
        <w:t>m</w:t>
      </w:r>
      <w:r w:rsidRPr="00B0326F">
        <w:rPr>
          <w:rFonts w:eastAsia="Arial" w:cs="Arial"/>
          <w:spacing w:val="-1"/>
          <w:sz w:val="22"/>
          <w:szCs w:val="22"/>
        </w:rPr>
        <w:t>a</w:t>
      </w:r>
      <w:r w:rsidRPr="00B0326F">
        <w:rPr>
          <w:rFonts w:eastAsia="Arial" w:cs="Arial"/>
          <w:spacing w:val="1"/>
          <w:sz w:val="22"/>
          <w:szCs w:val="22"/>
        </w:rPr>
        <w:t>n</w:t>
      </w:r>
      <w:r w:rsidRPr="00B0326F">
        <w:rPr>
          <w:rFonts w:eastAsia="Arial" w:cs="Arial"/>
          <w:spacing w:val="-1"/>
          <w:sz w:val="22"/>
          <w:szCs w:val="22"/>
        </w:rPr>
        <w:t>ag</w:t>
      </w:r>
      <w:r w:rsidRPr="00B0326F">
        <w:rPr>
          <w:rFonts w:eastAsia="Arial" w:cs="Arial"/>
          <w:spacing w:val="1"/>
          <w:sz w:val="22"/>
          <w:szCs w:val="22"/>
        </w:rPr>
        <w:t>e</w:t>
      </w:r>
      <w:r w:rsidRPr="00B0326F">
        <w:rPr>
          <w:rFonts w:eastAsia="Arial" w:cs="Arial"/>
          <w:sz w:val="22"/>
          <w:szCs w:val="22"/>
        </w:rPr>
        <w:t xml:space="preserve">r or </w:t>
      </w:r>
      <w:r w:rsidRPr="00B0326F">
        <w:rPr>
          <w:rFonts w:eastAsia="Arial" w:cs="Arial"/>
          <w:spacing w:val="1"/>
          <w:sz w:val="22"/>
          <w:szCs w:val="22"/>
        </w:rPr>
        <w:t>o</w:t>
      </w:r>
      <w:r w:rsidRPr="00B0326F">
        <w:rPr>
          <w:rFonts w:eastAsia="Arial" w:cs="Arial"/>
          <w:sz w:val="22"/>
          <w:szCs w:val="22"/>
        </w:rPr>
        <w:t>t</w:t>
      </w:r>
      <w:r w:rsidRPr="00B0326F">
        <w:rPr>
          <w:rFonts w:eastAsia="Arial" w:cs="Arial"/>
          <w:spacing w:val="1"/>
          <w:sz w:val="22"/>
          <w:szCs w:val="22"/>
        </w:rPr>
        <w:t>he</w:t>
      </w:r>
      <w:r w:rsidRPr="00B0326F">
        <w:rPr>
          <w:rFonts w:eastAsia="Arial" w:cs="Arial"/>
          <w:sz w:val="22"/>
          <w:szCs w:val="22"/>
        </w:rPr>
        <w:t>r</w:t>
      </w:r>
      <w:r w:rsidRPr="00B0326F">
        <w:rPr>
          <w:rFonts w:eastAsia="Arial" w:cs="Arial"/>
          <w:spacing w:val="-3"/>
          <w:sz w:val="22"/>
          <w:szCs w:val="22"/>
        </w:rPr>
        <w:t xml:space="preserve"> </w:t>
      </w:r>
      <w:r w:rsidRPr="00B0326F">
        <w:rPr>
          <w:rFonts w:eastAsia="Arial" w:cs="Arial"/>
          <w:spacing w:val="1"/>
          <w:sz w:val="22"/>
          <w:szCs w:val="22"/>
        </w:rPr>
        <w:t>app</w:t>
      </w:r>
      <w:r w:rsidRPr="00B0326F">
        <w:rPr>
          <w:rFonts w:eastAsia="Arial" w:cs="Arial"/>
          <w:sz w:val="22"/>
          <w:szCs w:val="22"/>
        </w:rPr>
        <w:t>r</w:t>
      </w:r>
      <w:r w:rsidRPr="00B0326F">
        <w:rPr>
          <w:rFonts w:eastAsia="Arial" w:cs="Arial"/>
          <w:spacing w:val="-2"/>
          <w:sz w:val="22"/>
          <w:szCs w:val="22"/>
        </w:rPr>
        <w:t>o</w:t>
      </w:r>
      <w:r w:rsidRPr="00B0326F">
        <w:rPr>
          <w:rFonts w:eastAsia="Arial" w:cs="Arial"/>
          <w:spacing w:val="1"/>
          <w:sz w:val="22"/>
          <w:szCs w:val="22"/>
        </w:rPr>
        <w:t>p</w:t>
      </w:r>
      <w:r w:rsidRPr="00B0326F">
        <w:rPr>
          <w:rFonts w:eastAsia="Arial" w:cs="Arial"/>
          <w:sz w:val="22"/>
          <w:szCs w:val="22"/>
        </w:rPr>
        <w:t>r</w:t>
      </w:r>
      <w:r w:rsidRPr="00B0326F">
        <w:rPr>
          <w:rFonts w:eastAsia="Arial" w:cs="Arial"/>
          <w:spacing w:val="-1"/>
          <w:sz w:val="22"/>
          <w:szCs w:val="22"/>
        </w:rPr>
        <w:t>i</w:t>
      </w:r>
      <w:r w:rsidRPr="00B0326F">
        <w:rPr>
          <w:rFonts w:eastAsia="Arial" w:cs="Arial"/>
          <w:spacing w:val="1"/>
          <w:sz w:val="22"/>
          <w:szCs w:val="22"/>
        </w:rPr>
        <w:t>a</w:t>
      </w:r>
      <w:r w:rsidRPr="00B0326F">
        <w:rPr>
          <w:rFonts w:eastAsia="Arial" w:cs="Arial"/>
          <w:sz w:val="22"/>
          <w:szCs w:val="22"/>
        </w:rPr>
        <w:t>te</w:t>
      </w:r>
      <w:r w:rsidRPr="00B0326F">
        <w:rPr>
          <w:rFonts w:eastAsia="Arial" w:cs="Arial"/>
          <w:spacing w:val="-1"/>
          <w:sz w:val="22"/>
          <w:szCs w:val="22"/>
        </w:rPr>
        <w:t xml:space="preserve"> e</w:t>
      </w:r>
      <w:r w:rsidRPr="00B0326F">
        <w:rPr>
          <w:rFonts w:eastAsia="Arial" w:cs="Arial"/>
          <w:spacing w:val="1"/>
          <w:sz w:val="22"/>
          <w:szCs w:val="22"/>
        </w:rPr>
        <w:t>mp</w:t>
      </w:r>
      <w:r w:rsidRPr="00B0326F">
        <w:rPr>
          <w:rFonts w:eastAsia="Arial" w:cs="Arial"/>
          <w:spacing w:val="-3"/>
          <w:sz w:val="22"/>
          <w:szCs w:val="22"/>
        </w:rPr>
        <w:t>l</w:t>
      </w:r>
      <w:r w:rsidRPr="00B0326F">
        <w:rPr>
          <w:rFonts w:eastAsia="Arial" w:cs="Arial"/>
          <w:spacing w:val="1"/>
          <w:sz w:val="22"/>
          <w:szCs w:val="22"/>
        </w:rPr>
        <w:t>o</w:t>
      </w:r>
      <w:r w:rsidRPr="00B0326F">
        <w:rPr>
          <w:rFonts w:eastAsia="Arial" w:cs="Arial"/>
          <w:spacing w:val="-2"/>
          <w:sz w:val="22"/>
          <w:szCs w:val="22"/>
        </w:rPr>
        <w:t>y</w:t>
      </w:r>
      <w:r w:rsidRPr="00B0326F">
        <w:rPr>
          <w:rFonts w:eastAsia="Arial" w:cs="Arial"/>
          <w:spacing w:val="1"/>
          <w:sz w:val="22"/>
          <w:szCs w:val="22"/>
        </w:rPr>
        <w:t>ee</w:t>
      </w:r>
      <w:r w:rsidRPr="00B0326F">
        <w:rPr>
          <w:rFonts w:eastAsia="Arial" w:cs="Arial"/>
          <w:sz w:val="22"/>
          <w:szCs w:val="22"/>
        </w:rPr>
        <w:t>.</w:t>
      </w:r>
    </w:p>
    <w:p w14:paraId="47E68445" w14:textId="77777777" w:rsidR="00BD67EE" w:rsidRPr="00B0326F" w:rsidRDefault="00BD67EE" w:rsidP="00BD67EE">
      <w:pPr>
        <w:pStyle w:val="ListParagraph"/>
        <w:ind w:left="1134" w:right="-20"/>
        <w:rPr>
          <w:rFonts w:eastAsia="Arial" w:cs="Arial"/>
          <w:sz w:val="22"/>
          <w:szCs w:val="22"/>
        </w:rPr>
      </w:pPr>
    </w:p>
    <w:p w14:paraId="5422B5F1" w14:textId="500C67D6" w:rsidR="002A2B09" w:rsidRPr="00B0326F" w:rsidRDefault="002A2B09" w:rsidP="00CC56BA">
      <w:pPr>
        <w:tabs>
          <w:tab w:val="left" w:pos="820"/>
        </w:tabs>
        <w:ind w:left="567" w:right="-20" w:hanging="567"/>
        <w:rPr>
          <w:rFonts w:ascii="Arial" w:eastAsia="Arial" w:hAnsi="Arial" w:cs="Arial"/>
          <w:color w:val="000000" w:themeColor="text1"/>
          <w:sz w:val="22"/>
          <w:szCs w:val="22"/>
          <w:u w:val="single"/>
        </w:rPr>
      </w:pPr>
      <w:r w:rsidRPr="00B0326F">
        <w:rPr>
          <w:rFonts w:ascii="Arial" w:eastAsia="Arial" w:hAnsi="Arial" w:cs="Arial"/>
          <w:bCs/>
          <w:color w:val="000000" w:themeColor="text1"/>
          <w:spacing w:val="1"/>
          <w:sz w:val="22"/>
          <w:szCs w:val="22"/>
        </w:rPr>
        <w:t>4</w:t>
      </w:r>
      <w:r w:rsidRPr="00B0326F">
        <w:rPr>
          <w:rFonts w:ascii="Arial" w:eastAsia="Arial" w:hAnsi="Arial" w:cs="Arial"/>
          <w:bCs/>
          <w:color w:val="000000" w:themeColor="text1"/>
          <w:sz w:val="22"/>
          <w:szCs w:val="22"/>
        </w:rPr>
        <w:t>.9</w:t>
      </w:r>
      <w:r w:rsidRPr="00B0326F">
        <w:rPr>
          <w:rFonts w:ascii="Arial" w:eastAsia="Arial" w:hAnsi="Arial" w:cs="Arial"/>
          <w:bCs/>
          <w:color w:val="000000" w:themeColor="text1"/>
          <w:sz w:val="22"/>
          <w:szCs w:val="22"/>
        </w:rPr>
        <w:tab/>
      </w:r>
      <w:bookmarkStart w:id="82" w:name="Part4OfficersCoC49"/>
      <w:r w:rsidRPr="00B0326F">
        <w:rPr>
          <w:rFonts w:ascii="Arial" w:eastAsia="Arial" w:hAnsi="Arial" w:cs="Arial"/>
          <w:bCs/>
          <w:color w:val="000000" w:themeColor="text1"/>
          <w:sz w:val="22"/>
          <w:szCs w:val="22"/>
          <w:u w:val="single"/>
        </w:rPr>
        <w:t>S</w:t>
      </w:r>
      <w:r w:rsidRPr="00B0326F">
        <w:rPr>
          <w:rFonts w:ascii="Arial" w:eastAsia="Arial" w:hAnsi="Arial" w:cs="Arial"/>
          <w:bCs/>
          <w:color w:val="000000" w:themeColor="text1"/>
          <w:spacing w:val="1"/>
          <w:sz w:val="22"/>
          <w:szCs w:val="22"/>
          <w:u w:val="single"/>
        </w:rPr>
        <w:t>e</w:t>
      </w:r>
      <w:r w:rsidRPr="00B0326F">
        <w:rPr>
          <w:rFonts w:ascii="Arial" w:eastAsia="Arial" w:hAnsi="Arial" w:cs="Arial"/>
          <w:bCs/>
          <w:color w:val="000000" w:themeColor="text1"/>
          <w:sz w:val="22"/>
          <w:szCs w:val="22"/>
          <w:u w:val="single"/>
        </w:rPr>
        <w:t>p</w:t>
      </w:r>
      <w:r w:rsidRPr="00B0326F">
        <w:rPr>
          <w:rFonts w:ascii="Arial" w:eastAsia="Arial" w:hAnsi="Arial" w:cs="Arial"/>
          <w:bCs/>
          <w:color w:val="000000" w:themeColor="text1"/>
          <w:spacing w:val="1"/>
          <w:sz w:val="22"/>
          <w:szCs w:val="22"/>
          <w:u w:val="single"/>
        </w:rPr>
        <w:t>a</w:t>
      </w:r>
      <w:r w:rsidRPr="00B0326F">
        <w:rPr>
          <w:rFonts w:ascii="Arial" w:eastAsia="Arial" w:hAnsi="Arial" w:cs="Arial"/>
          <w:bCs/>
          <w:color w:val="000000" w:themeColor="text1"/>
          <w:sz w:val="22"/>
          <w:szCs w:val="22"/>
          <w:u w:val="single"/>
        </w:rPr>
        <w:t>r</w:t>
      </w:r>
      <w:r w:rsidRPr="00B0326F">
        <w:rPr>
          <w:rFonts w:ascii="Arial" w:eastAsia="Arial" w:hAnsi="Arial" w:cs="Arial"/>
          <w:bCs/>
          <w:color w:val="000000" w:themeColor="text1"/>
          <w:spacing w:val="1"/>
          <w:sz w:val="22"/>
          <w:szCs w:val="22"/>
          <w:u w:val="single"/>
        </w:rPr>
        <w:t>a</w:t>
      </w:r>
      <w:r w:rsidRPr="00B0326F">
        <w:rPr>
          <w:rFonts w:ascii="Arial" w:eastAsia="Arial" w:hAnsi="Arial" w:cs="Arial"/>
          <w:bCs/>
          <w:color w:val="000000" w:themeColor="text1"/>
          <w:sz w:val="22"/>
          <w:szCs w:val="22"/>
          <w:u w:val="single"/>
        </w:rPr>
        <w:t>tion of</w:t>
      </w:r>
      <w:r w:rsidRPr="00B0326F">
        <w:rPr>
          <w:rFonts w:ascii="Arial" w:eastAsia="Arial" w:hAnsi="Arial" w:cs="Arial"/>
          <w:bCs/>
          <w:color w:val="000000" w:themeColor="text1"/>
          <w:spacing w:val="-1"/>
          <w:sz w:val="22"/>
          <w:szCs w:val="22"/>
          <w:u w:val="single"/>
        </w:rPr>
        <w:t xml:space="preserve"> </w:t>
      </w:r>
      <w:r w:rsidRPr="00B0326F">
        <w:rPr>
          <w:rFonts w:ascii="Arial" w:eastAsia="Arial" w:hAnsi="Arial" w:cs="Arial"/>
          <w:bCs/>
          <w:color w:val="000000" w:themeColor="text1"/>
          <w:sz w:val="22"/>
          <w:szCs w:val="22"/>
          <w:u w:val="single"/>
        </w:rPr>
        <w:t>Rol</w:t>
      </w:r>
      <w:r w:rsidRPr="00B0326F">
        <w:rPr>
          <w:rFonts w:ascii="Arial" w:eastAsia="Arial" w:hAnsi="Arial" w:cs="Arial"/>
          <w:bCs/>
          <w:color w:val="000000" w:themeColor="text1"/>
          <w:spacing w:val="-1"/>
          <w:sz w:val="22"/>
          <w:szCs w:val="22"/>
          <w:u w:val="single"/>
        </w:rPr>
        <w:t>e</w:t>
      </w:r>
      <w:r w:rsidRPr="00B0326F">
        <w:rPr>
          <w:rFonts w:ascii="Arial" w:eastAsia="Arial" w:hAnsi="Arial" w:cs="Arial"/>
          <w:bCs/>
          <w:color w:val="000000" w:themeColor="text1"/>
          <w:sz w:val="22"/>
          <w:szCs w:val="22"/>
          <w:u w:val="single"/>
        </w:rPr>
        <w:t>s</w:t>
      </w:r>
      <w:r w:rsidRPr="00B0326F">
        <w:rPr>
          <w:rFonts w:ascii="Arial" w:eastAsia="Arial" w:hAnsi="Arial" w:cs="Arial"/>
          <w:bCs/>
          <w:color w:val="000000" w:themeColor="text1"/>
          <w:spacing w:val="-1"/>
          <w:sz w:val="22"/>
          <w:szCs w:val="22"/>
          <w:u w:val="single"/>
        </w:rPr>
        <w:t xml:space="preserve"> </w:t>
      </w:r>
      <w:r w:rsidRPr="00B0326F">
        <w:rPr>
          <w:rFonts w:ascii="Arial" w:eastAsia="Arial" w:hAnsi="Arial" w:cs="Arial"/>
          <w:bCs/>
          <w:color w:val="000000" w:themeColor="text1"/>
          <w:sz w:val="22"/>
          <w:szCs w:val="22"/>
          <w:u w:val="single"/>
        </w:rPr>
        <w:t>D</w:t>
      </w:r>
      <w:r w:rsidRPr="00B0326F">
        <w:rPr>
          <w:rFonts w:ascii="Arial" w:eastAsia="Arial" w:hAnsi="Arial" w:cs="Arial"/>
          <w:bCs/>
          <w:color w:val="000000" w:themeColor="text1"/>
          <w:spacing w:val="-1"/>
          <w:sz w:val="22"/>
          <w:szCs w:val="22"/>
          <w:u w:val="single"/>
        </w:rPr>
        <w:t>u</w:t>
      </w:r>
      <w:r w:rsidRPr="00B0326F">
        <w:rPr>
          <w:rFonts w:ascii="Arial" w:eastAsia="Arial" w:hAnsi="Arial" w:cs="Arial"/>
          <w:bCs/>
          <w:color w:val="000000" w:themeColor="text1"/>
          <w:sz w:val="22"/>
          <w:szCs w:val="22"/>
          <w:u w:val="single"/>
        </w:rPr>
        <w:t>ring Pro</w:t>
      </w:r>
      <w:r w:rsidRPr="00B0326F">
        <w:rPr>
          <w:rFonts w:ascii="Arial" w:eastAsia="Arial" w:hAnsi="Arial" w:cs="Arial"/>
          <w:bCs/>
          <w:color w:val="000000" w:themeColor="text1"/>
          <w:spacing w:val="1"/>
          <w:sz w:val="22"/>
          <w:szCs w:val="22"/>
          <w:u w:val="single"/>
        </w:rPr>
        <w:t>c</w:t>
      </w:r>
      <w:r w:rsidRPr="00B0326F">
        <w:rPr>
          <w:rFonts w:ascii="Arial" w:eastAsia="Arial" w:hAnsi="Arial" w:cs="Arial"/>
          <w:bCs/>
          <w:color w:val="000000" w:themeColor="text1"/>
          <w:sz w:val="22"/>
          <w:szCs w:val="22"/>
          <w:u w:val="single"/>
        </w:rPr>
        <w:t>ur</w:t>
      </w:r>
      <w:r w:rsidRPr="00B0326F">
        <w:rPr>
          <w:rFonts w:ascii="Arial" w:eastAsia="Arial" w:hAnsi="Arial" w:cs="Arial"/>
          <w:bCs/>
          <w:color w:val="000000" w:themeColor="text1"/>
          <w:spacing w:val="1"/>
          <w:sz w:val="22"/>
          <w:szCs w:val="22"/>
          <w:u w:val="single"/>
        </w:rPr>
        <w:t>e</w:t>
      </w:r>
      <w:r w:rsidRPr="00B0326F">
        <w:rPr>
          <w:rFonts w:ascii="Arial" w:eastAsia="Arial" w:hAnsi="Arial" w:cs="Arial"/>
          <w:bCs/>
          <w:color w:val="000000" w:themeColor="text1"/>
          <w:spacing w:val="-2"/>
          <w:sz w:val="22"/>
          <w:szCs w:val="22"/>
          <w:u w:val="single"/>
        </w:rPr>
        <w:t>m</w:t>
      </w:r>
      <w:r w:rsidRPr="00B0326F">
        <w:rPr>
          <w:rFonts w:ascii="Arial" w:eastAsia="Arial" w:hAnsi="Arial" w:cs="Arial"/>
          <w:bCs/>
          <w:color w:val="000000" w:themeColor="text1"/>
          <w:spacing w:val="1"/>
          <w:sz w:val="22"/>
          <w:szCs w:val="22"/>
          <w:u w:val="single"/>
        </w:rPr>
        <w:t>e</w:t>
      </w:r>
      <w:r w:rsidRPr="00B0326F">
        <w:rPr>
          <w:rFonts w:ascii="Arial" w:eastAsia="Arial" w:hAnsi="Arial" w:cs="Arial"/>
          <w:bCs/>
          <w:color w:val="000000" w:themeColor="text1"/>
          <w:sz w:val="22"/>
          <w:szCs w:val="22"/>
          <w:u w:val="single"/>
        </w:rPr>
        <w:t>nt</w:t>
      </w:r>
      <w:bookmarkEnd w:id="82"/>
    </w:p>
    <w:p w14:paraId="7E983625" w14:textId="77777777" w:rsidR="002A2B09" w:rsidRPr="00B0326F" w:rsidRDefault="002A2B09" w:rsidP="00D55FA7">
      <w:pPr>
        <w:ind w:right="-20"/>
        <w:rPr>
          <w:rFonts w:ascii="Arial" w:hAnsi="Arial" w:cs="Arial"/>
          <w:color w:val="000000" w:themeColor="text1"/>
          <w:sz w:val="22"/>
          <w:szCs w:val="22"/>
        </w:rPr>
      </w:pPr>
    </w:p>
    <w:p w14:paraId="4248E0A7" w14:textId="24C91CB0" w:rsidR="002A2B09" w:rsidRPr="00B0326F" w:rsidRDefault="00D55FA7" w:rsidP="00D55FA7">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 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B07085" w:rsidRPr="00B0326F">
        <w:rPr>
          <w:rFonts w:ascii="Arial" w:eastAsia="Arial" w:hAnsi="Arial" w:cs="Arial"/>
          <w:color w:val="000000" w:themeColor="text1"/>
          <w:spacing w:val="1"/>
          <w:sz w:val="22"/>
          <w:szCs w:val="22"/>
        </w:rPr>
        <w:t xml:space="preserve">funding applications, </w:t>
      </w:r>
      <w:r w:rsidR="002A2B09" w:rsidRPr="00B0326F">
        <w:rPr>
          <w:rFonts w:ascii="Arial" w:eastAsia="Arial" w:hAnsi="Arial" w:cs="Arial"/>
          <w:color w:val="000000" w:themeColor="text1"/>
          <w:spacing w:val="1"/>
          <w:sz w:val="22"/>
          <w:szCs w:val="22"/>
        </w:rPr>
        <w:t>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roc</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3"/>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p</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ss </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tract</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rs s</w:t>
      </w:r>
      <w:r w:rsidR="002A2B09" w:rsidRPr="00B0326F">
        <w:rPr>
          <w:rFonts w:ascii="Arial" w:eastAsia="Arial" w:hAnsi="Arial" w:cs="Arial"/>
          <w:color w:val="000000" w:themeColor="text1"/>
          <w:spacing w:val="1"/>
          <w:sz w:val="22"/>
          <w:szCs w:val="22"/>
        </w:rPr>
        <w:t>hou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2"/>
          <w:sz w:val="22"/>
          <w:szCs w:val="22"/>
        </w:rPr>
        <w:t>l</w:t>
      </w:r>
      <w:r w:rsidR="002A2B09" w:rsidRPr="00B0326F">
        <w:rPr>
          <w:rFonts w:ascii="Arial" w:eastAsia="Arial" w:hAnsi="Arial" w:cs="Arial"/>
          <w:color w:val="000000" w:themeColor="text1"/>
          <w:spacing w:val="1"/>
          <w:sz w:val="22"/>
          <w:szCs w:val="22"/>
        </w:rPr>
        <w:t>ea</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epa</w:t>
      </w:r>
      <w:r w:rsidR="002A2B09" w:rsidRPr="00B0326F">
        <w:rPr>
          <w:rFonts w:ascii="Arial" w:eastAsia="Arial" w:hAnsi="Arial" w:cs="Arial"/>
          <w:color w:val="000000" w:themeColor="text1"/>
          <w:sz w:val="22"/>
          <w:szCs w:val="22"/>
        </w:rPr>
        <w:t>rat</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clie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tract</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1"/>
          <w:sz w:val="22"/>
          <w:szCs w:val="22"/>
        </w:rPr>
        <w:t>r</w:t>
      </w:r>
      <w:r w:rsidR="002A2B09" w:rsidRPr="00B0326F">
        <w:rPr>
          <w:rFonts w:ascii="Arial" w:eastAsia="Arial" w:hAnsi="Arial" w:cs="Arial"/>
          <w:color w:val="000000" w:themeColor="text1"/>
          <w:spacing w:val="7"/>
          <w:sz w:val="22"/>
          <w:szCs w:val="22"/>
        </w:rPr>
        <w:t>o</w:t>
      </w:r>
      <w:r w:rsidR="002A2B09" w:rsidRPr="00B0326F">
        <w:rPr>
          <w:rFonts w:ascii="Arial" w:eastAsia="Arial" w:hAnsi="Arial" w:cs="Arial"/>
          <w:color w:val="000000" w:themeColor="text1"/>
          <w:sz w:val="22"/>
          <w:szCs w:val="22"/>
        </w:rPr>
        <w:t>les</w:t>
      </w:r>
      <w:r w:rsidR="002A2B09" w:rsidRPr="00B0326F">
        <w:rPr>
          <w:rFonts w:ascii="Arial" w:eastAsia="Arial" w:hAnsi="Arial" w:cs="Arial"/>
          <w:color w:val="000000" w:themeColor="text1"/>
          <w:spacing w:val="-2"/>
          <w:sz w:val="22"/>
          <w:szCs w:val="22"/>
        </w:rPr>
        <w:t xml:space="preserve"> w</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 Co</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ci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w:t>
      </w:r>
      <w:r w:rsidR="001672BB"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ll</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ha</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bo</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z w:val="22"/>
          <w:szCs w:val="22"/>
        </w:rPr>
        <w:t>h</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cli</w:t>
      </w:r>
      <w:r w:rsidR="002A2B09" w:rsidRPr="00B0326F">
        <w:rPr>
          <w:rFonts w:ascii="Arial" w:eastAsia="Arial" w:hAnsi="Arial" w:cs="Arial"/>
          <w:color w:val="000000" w:themeColor="text1"/>
          <w:spacing w:val="-2"/>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trac</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1"/>
          <w:sz w:val="22"/>
          <w:szCs w:val="22"/>
        </w:rPr>
        <w:t>r</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sibil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 xml:space="preserve">ty </w:t>
      </w:r>
      <w:r w:rsidR="002A2B09" w:rsidRPr="00B0326F">
        <w:rPr>
          <w:rFonts w:ascii="Arial" w:eastAsia="Arial" w:hAnsi="Arial" w:cs="Arial"/>
          <w:color w:val="000000" w:themeColor="text1"/>
          <w:spacing w:val="1"/>
          <w:sz w:val="22"/>
          <w:szCs w:val="22"/>
        </w:rPr>
        <w:t>mu</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re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n</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ac</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ou</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ab</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ity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op</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ss.</w:t>
      </w:r>
    </w:p>
    <w:p w14:paraId="00DF3ABE" w14:textId="77777777" w:rsidR="002A2B09" w:rsidRPr="00B0326F" w:rsidRDefault="002A2B09" w:rsidP="00CC56BA">
      <w:pPr>
        <w:ind w:left="567" w:right="-20" w:hanging="567"/>
        <w:rPr>
          <w:rFonts w:ascii="Arial" w:hAnsi="Arial" w:cs="Arial"/>
          <w:color w:val="000000" w:themeColor="text1"/>
          <w:sz w:val="22"/>
          <w:szCs w:val="22"/>
        </w:rPr>
      </w:pPr>
    </w:p>
    <w:p w14:paraId="6ED2DE0A" w14:textId="525E4242" w:rsidR="00D55FA7" w:rsidRPr="00B0326F" w:rsidRDefault="00D55FA7" w:rsidP="00B07085">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pacing w:val="1"/>
          <w:sz w:val="22"/>
          <w:szCs w:val="22"/>
        </w:rPr>
        <w:tab/>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2"/>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 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trac</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or c</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ie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its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mu</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2"/>
          <w:sz w:val="22"/>
          <w:szCs w:val="22"/>
        </w:rPr>
        <w:t>x</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rc</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se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rn</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ss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pacing w:val="1"/>
          <w:sz w:val="22"/>
          <w:szCs w:val="22"/>
        </w:rPr>
        <w:t>mpa</w:t>
      </w:r>
      <w:r w:rsidR="002A2B09" w:rsidRPr="00B0326F">
        <w:rPr>
          <w:rFonts w:ascii="Arial" w:eastAsia="Arial" w:hAnsi="Arial" w:cs="Arial"/>
          <w:color w:val="000000" w:themeColor="text1"/>
          <w:sz w:val="22"/>
          <w:szCs w:val="22"/>
        </w:rPr>
        <w:t>rt</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 xml:space="preserve">ty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dea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ll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me</w:t>
      </w:r>
      <w:r w:rsidR="002A2B09" w:rsidRPr="00B0326F">
        <w:rPr>
          <w:rFonts w:ascii="Arial" w:eastAsia="Arial" w:hAnsi="Arial" w:cs="Arial"/>
          <w:color w:val="000000" w:themeColor="text1"/>
          <w:sz w:val="22"/>
          <w:szCs w:val="22"/>
        </w:rPr>
        <w:t xml:space="preserve">rs,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upp</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r co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tract</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rs</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8"/>
          <w:sz w:val="22"/>
          <w:szCs w:val="22"/>
        </w:rPr>
        <w:t>b</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trac</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rs.</w:t>
      </w:r>
      <w:r w:rsidR="001672BB"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 xml:space="preserve">re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vy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pacing w:val="1"/>
          <w:sz w:val="22"/>
          <w:szCs w:val="22"/>
        </w:rPr>
        <w:t>den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 i</w:t>
      </w:r>
      <w:r w:rsidR="002A2B09" w:rsidRPr="00B0326F">
        <w:rPr>
          <w:rFonts w:ascii="Arial" w:eastAsia="Arial" w:hAnsi="Arial" w:cs="Arial"/>
          <w:color w:val="000000" w:themeColor="text1"/>
          <w:spacing w:val="-2"/>
          <w:sz w:val="22"/>
          <w:szCs w:val="22"/>
        </w:rPr>
        <w:t>n</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1"/>
          <w:sz w:val="22"/>
          <w:szCs w:val="22"/>
        </w:rPr>
        <w:t>ma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rel</w:t>
      </w:r>
      <w:r w:rsidR="002A2B09" w:rsidRPr="00B0326F">
        <w:rPr>
          <w:rFonts w:ascii="Arial" w:eastAsia="Arial" w:hAnsi="Arial" w:cs="Arial"/>
          <w:color w:val="000000" w:themeColor="text1"/>
          <w:spacing w:val="-2"/>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de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roc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hou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5"/>
          <w:sz w:val="22"/>
          <w:szCs w:val="22"/>
        </w:rPr>
        <w:t>n</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isc</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se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n</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1"/>
          <w:sz w:val="22"/>
          <w:szCs w:val="22"/>
        </w:rPr>
        <w:t>ma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an</w:t>
      </w:r>
      <w:r w:rsidR="002A2B09" w:rsidRPr="00B0326F">
        <w:rPr>
          <w:rFonts w:ascii="Arial" w:eastAsia="Arial" w:hAnsi="Arial" w:cs="Arial"/>
          <w:color w:val="000000" w:themeColor="text1"/>
          <w:sz w:val="22"/>
          <w:szCs w:val="22"/>
        </w:rPr>
        <w:t xml:space="preserve">y </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rty</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or</w:t>
      </w:r>
      <w:r w:rsidR="002A2B09" w:rsidRPr="00B0326F">
        <w:rPr>
          <w:rFonts w:ascii="Arial" w:eastAsia="Arial" w:hAnsi="Arial" w:cs="Arial"/>
          <w:color w:val="000000" w:themeColor="text1"/>
          <w:spacing w:val="-2"/>
          <w:sz w:val="22"/>
          <w:szCs w:val="22"/>
        </w:rPr>
        <w:t>g</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isa</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io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w:t>
      </w:r>
    </w:p>
    <w:p w14:paraId="6679FA40" w14:textId="77777777" w:rsidR="00D55FA7" w:rsidRPr="00B0326F" w:rsidRDefault="00D55FA7" w:rsidP="00B07085">
      <w:pPr>
        <w:ind w:left="567" w:right="-20" w:hanging="567"/>
        <w:rPr>
          <w:rFonts w:ascii="Arial" w:eastAsia="Arial" w:hAnsi="Arial" w:cs="Arial"/>
          <w:color w:val="000000" w:themeColor="text1"/>
          <w:sz w:val="22"/>
          <w:szCs w:val="22"/>
        </w:rPr>
      </w:pPr>
    </w:p>
    <w:p w14:paraId="0A20FA08" w14:textId="708257B1" w:rsidR="002A2B09" w:rsidRPr="00B0326F" w:rsidRDefault="00D55FA7" w:rsidP="00B07085">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 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z w:val="22"/>
          <w:szCs w:val="22"/>
        </w:rPr>
        <w:t>la</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ing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m</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na</w:t>
      </w:r>
      <w:r w:rsidR="002A2B09" w:rsidRPr="00B0326F">
        <w:rPr>
          <w:rFonts w:ascii="Arial" w:eastAsia="Arial" w:hAnsi="Arial" w:cs="Arial"/>
          <w:color w:val="000000" w:themeColor="text1"/>
          <w:spacing w:val="-1"/>
          <w:sz w:val="22"/>
          <w:szCs w:val="22"/>
        </w:rPr>
        <w:t>ge</w:t>
      </w:r>
      <w:r w:rsidR="002A2B09" w:rsidRPr="00B0326F">
        <w:rPr>
          <w:rFonts w:ascii="Arial" w:eastAsia="Arial" w:hAnsi="Arial" w:cs="Arial"/>
          <w:color w:val="000000" w:themeColor="text1"/>
          <w:spacing w:val="1"/>
          <w:sz w:val="22"/>
          <w:szCs w:val="22"/>
        </w:rPr>
        <w:t>me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ou</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hou</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2"/>
          <w:sz w:val="22"/>
          <w:szCs w:val="22"/>
        </w:rPr>
        <w:t>d</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the</w:t>
      </w:r>
      <w:r w:rsidR="002A2B09" w:rsidRPr="00B0326F">
        <w:rPr>
          <w:rFonts w:ascii="Arial" w:eastAsia="Arial" w:hAnsi="Arial" w:cs="Arial"/>
          <w:color w:val="000000" w:themeColor="text1"/>
          <w:sz w:val="22"/>
          <w:szCs w:val="22"/>
        </w:rPr>
        <w:t xml:space="preserve">y </w:t>
      </w:r>
      <w:r w:rsidR="002A2B09" w:rsidRPr="00B0326F">
        <w:rPr>
          <w:rFonts w:ascii="Arial" w:eastAsia="Arial" w:hAnsi="Arial" w:cs="Arial"/>
          <w:color w:val="000000" w:themeColor="text1"/>
          <w:spacing w:val="1"/>
          <w:sz w:val="22"/>
          <w:szCs w:val="22"/>
        </w:rPr>
        <w:t>ha</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de</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inite</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ten</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proofErr w:type="gramStart"/>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n</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rm</w:t>
      </w:r>
      <w:proofErr w:type="gramEnd"/>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app</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1"/>
          <w:sz w:val="22"/>
          <w:szCs w:val="22"/>
        </w:rPr>
        <w:t>op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te</w:t>
      </w:r>
      <w:r w:rsidR="002A2B09" w:rsidRPr="00B0326F">
        <w:rPr>
          <w:rFonts w:ascii="Arial" w:eastAsia="Arial" w:hAnsi="Arial" w:cs="Arial"/>
          <w:color w:val="000000" w:themeColor="text1"/>
          <w:spacing w:val="-1"/>
          <w:sz w:val="22"/>
          <w:szCs w:val="22"/>
        </w:rPr>
        <w:t xml:space="preserve"> m</w:t>
      </w:r>
      <w:r w:rsidR="002A2B09" w:rsidRPr="00B0326F">
        <w:rPr>
          <w:rFonts w:ascii="Arial" w:eastAsia="Arial" w:hAnsi="Arial" w:cs="Arial"/>
          <w:color w:val="000000" w:themeColor="text1"/>
          <w:spacing w:val="1"/>
          <w:sz w:val="22"/>
          <w:szCs w:val="22"/>
        </w:rPr>
        <w:t>ana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1"/>
          <w:sz w:val="22"/>
          <w:szCs w:val="22"/>
        </w:rPr>
        <w:t>hd</w:t>
      </w:r>
      <w:r w:rsidR="002A2B09" w:rsidRPr="00B0326F">
        <w:rPr>
          <w:rFonts w:ascii="Arial" w:eastAsia="Arial" w:hAnsi="Arial" w:cs="Arial"/>
          <w:color w:val="000000" w:themeColor="text1"/>
          <w:sz w:val="22"/>
          <w:szCs w:val="22"/>
        </w:rPr>
        <w:t xml:space="preserve">raw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m</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tra</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rding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roc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ss.</w:t>
      </w:r>
    </w:p>
    <w:p w14:paraId="523DF3B6" w14:textId="77777777" w:rsidR="002A2B09" w:rsidRPr="00B0326F" w:rsidRDefault="002A2B09" w:rsidP="00B07085">
      <w:pPr>
        <w:ind w:left="567" w:right="-20" w:hanging="567"/>
        <w:rPr>
          <w:rFonts w:ascii="Arial" w:hAnsi="Arial" w:cs="Arial"/>
          <w:color w:val="000000" w:themeColor="text1"/>
          <w:sz w:val="22"/>
          <w:szCs w:val="22"/>
        </w:rPr>
      </w:pPr>
    </w:p>
    <w:p w14:paraId="7D7BC7E9" w14:textId="17F43AAC" w:rsidR="00B07085" w:rsidRPr="00B0326F" w:rsidRDefault="00D55FA7" w:rsidP="00B07085">
      <w:pPr>
        <w:widowControl w:val="0"/>
        <w:ind w:left="567" w:hanging="567"/>
        <w:rPr>
          <w:rFonts w:ascii="Arial" w:hAnsi="Arial" w:cs="Arial"/>
          <w:bCs/>
          <w:color w:val="000000" w:themeColor="text1"/>
          <w:sz w:val="22"/>
          <w:szCs w:val="22"/>
        </w:rPr>
      </w:pPr>
      <w:r w:rsidRPr="00B0326F">
        <w:rPr>
          <w:rFonts w:ascii="Arial" w:eastAsia="Arial" w:hAnsi="Arial" w:cs="Arial"/>
          <w:color w:val="000000" w:themeColor="text1"/>
          <w:spacing w:val="1"/>
          <w:sz w:val="22"/>
          <w:szCs w:val="22"/>
        </w:rPr>
        <w:lastRenderedPageBreak/>
        <w:tab/>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2"/>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 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 xml:space="preserve">re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B07085"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rding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tracts,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z w:val="22"/>
          <w:szCs w:val="22"/>
        </w:rPr>
        <w:t>cial</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ou</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s s</w:t>
      </w:r>
      <w:r w:rsidR="002A2B09" w:rsidRPr="00B0326F">
        <w:rPr>
          <w:rFonts w:ascii="Arial" w:eastAsia="Arial" w:hAnsi="Arial" w:cs="Arial"/>
          <w:color w:val="000000" w:themeColor="text1"/>
          <w:spacing w:val="1"/>
          <w:sz w:val="22"/>
          <w:szCs w:val="22"/>
        </w:rPr>
        <w:t>ho</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r</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r 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B07085" w:rsidRPr="00B0326F">
        <w:rPr>
          <w:rFonts w:ascii="Arial" w:hAnsi="Arial" w:cs="Arial"/>
          <w:color w:val="000000" w:themeColor="text1"/>
          <w:sz w:val="22"/>
          <w:szCs w:val="22"/>
        </w:rPr>
        <w:t xml:space="preserve">or someone with whom they have a close personal relationship, </w:t>
      </w:r>
      <w:r w:rsidR="002A2B09" w:rsidRPr="00B0326F">
        <w:rPr>
          <w:rFonts w:ascii="Arial" w:eastAsia="Arial" w:hAnsi="Arial" w:cs="Arial"/>
          <w:color w:val="000000" w:themeColor="text1"/>
          <w:spacing w:val="1"/>
          <w:sz w:val="22"/>
          <w:szCs w:val="22"/>
        </w:rPr>
        <w:t>pa</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t</w:t>
      </w:r>
      <w:r w:rsidR="002A2B09" w:rsidRPr="00B0326F">
        <w:rPr>
          <w:rFonts w:ascii="Arial" w:eastAsia="Arial" w:hAnsi="Arial" w:cs="Arial"/>
          <w:color w:val="000000" w:themeColor="text1"/>
          <w:spacing w:val="1"/>
          <w:sz w:val="22"/>
          <w:szCs w:val="22"/>
        </w:rPr>
        <w:t>ne</w:t>
      </w:r>
      <w:r w:rsidR="002A2B09" w:rsidRPr="00B0326F">
        <w:rPr>
          <w:rFonts w:ascii="Arial" w:eastAsia="Arial" w:hAnsi="Arial" w:cs="Arial"/>
          <w:color w:val="000000" w:themeColor="text1"/>
          <w:sz w:val="22"/>
          <w:szCs w:val="22"/>
        </w:rPr>
        <w:t>rs or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rso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 xml:space="preserve">re a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rela</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io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ip</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 xml:space="preserve">is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2"/>
          <w:sz w:val="22"/>
          <w:szCs w:val="22"/>
        </w:rPr>
        <w:t>x</w:t>
      </w:r>
      <w:r w:rsidR="002A2B09" w:rsidRPr="00B0326F">
        <w:rPr>
          <w:rFonts w:ascii="Arial" w:eastAsia="Arial" w:hAnsi="Arial" w:cs="Arial"/>
          <w:color w:val="000000" w:themeColor="text1"/>
          <w:sz w:val="22"/>
          <w:szCs w:val="22"/>
        </w:rPr>
        <w:t>ist (see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pp</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nd</w:t>
      </w:r>
      <w:r w:rsidR="002A2B09" w:rsidRPr="00B0326F">
        <w:rPr>
          <w:rFonts w:ascii="Arial" w:eastAsia="Arial" w:hAnsi="Arial" w:cs="Arial"/>
          <w:color w:val="000000" w:themeColor="text1"/>
          <w:sz w:val="22"/>
          <w:szCs w:val="22"/>
        </w:rPr>
        <w:t>ix</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4"/>
          <w:sz w:val="22"/>
          <w:szCs w:val="22"/>
        </w:rPr>
        <w:t>1</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1</w:t>
      </w:r>
      <w:r w:rsidR="009A2F44" w:rsidRPr="00B0326F">
        <w:rPr>
          <w:rFonts w:ascii="Arial" w:eastAsia="Arial" w:hAnsi="Arial" w:cs="Arial"/>
          <w:color w:val="000000" w:themeColor="text1"/>
          <w:sz w:val="22"/>
          <w:szCs w:val="22"/>
        </w:rPr>
        <w:t>60</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a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initi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rela</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io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ip)</w:t>
      </w:r>
      <w:r w:rsidR="002A2B09" w:rsidRPr="00B0326F">
        <w:rPr>
          <w:rFonts w:ascii="Arial" w:eastAsia="Arial" w:hAnsi="Arial" w:cs="Arial"/>
          <w:color w:val="000000" w:themeColor="text1"/>
          <w:spacing w:val="-1"/>
          <w:sz w:val="22"/>
          <w:szCs w:val="22"/>
        </w:rPr>
        <w:t xml:space="preserve"> </w:t>
      </w:r>
      <w:r w:rsidR="00B07085" w:rsidRPr="00B0326F">
        <w:rPr>
          <w:rFonts w:ascii="Arial" w:eastAsia="Arial" w:hAnsi="Arial" w:cs="Arial"/>
          <w:color w:val="000000" w:themeColor="text1"/>
          <w:spacing w:val="-1"/>
          <w:sz w:val="22"/>
          <w:szCs w:val="22"/>
        </w:rPr>
        <w:t xml:space="preserve">or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sin</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 run</w:t>
      </w:r>
      <w:r w:rsidR="002A2B09" w:rsidRPr="00B0326F">
        <w:rPr>
          <w:rFonts w:ascii="Arial" w:eastAsia="Arial" w:hAnsi="Arial" w:cs="Arial"/>
          <w:color w:val="000000" w:themeColor="text1"/>
          <w:spacing w:val="1"/>
          <w:sz w:val="22"/>
          <w:szCs w:val="22"/>
        </w:rPr>
        <w:t xml:space="preserve"> b</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m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2"/>
          <w:sz w:val="22"/>
          <w:szCs w:val="22"/>
        </w:rPr>
        <w:t>oy</w:t>
      </w:r>
      <w:r w:rsidR="002A2B09" w:rsidRPr="00B0326F">
        <w:rPr>
          <w:rFonts w:ascii="Arial" w:eastAsia="Arial" w:hAnsi="Arial" w:cs="Arial"/>
          <w:color w:val="000000" w:themeColor="text1"/>
          <w:sz w:val="22"/>
          <w:szCs w:val="22"/>
        </w:rPr>
        <w:t>ing</w:t>
      </w:r>
      <w:r w:rsidR="006F3814"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m</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 xml:space="preserve">ior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1"/>
          <w:sz w:val="22"/>
          <w:szCs w:val="22"/>
        </w:rPr>
        <w:t>r</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2"/>
          <w:sz w:val="22"/>
          <w:szCs w:val="22"/>
        </w:rPr>
        <w:t>ev</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m</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 c</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w:t>
      </w:r>
      <w:r w:rsidR="00B07085" w:rsidRPr="00B0326F">
        <w:rPr>
          <w:rFonts w:ascii="Arial" w:eastAsia="Arial" w:hAnsi="Arial" w:cs="Arial"/>
          <w:color w:val="000000" w:themeColor="text1"/>
          <w:sz w:val="22"/>
          <w:szCs w:val="22"/>
        </w:rPr>
        <w:t xml:space="preserve">  </w:t>
      </w:r>
      <w:r w:rsidR="00B07085" w:rsidRPr="00B0326F">
        <w:rPr>
          <w:rFonts w:ascii="Arial" w:hAnsi="Arial" w:cs="Arial"/>
          <w:bCs/>
          <w:color w:val="000000" w:themeColor="text1"/>
          <w:sz w:val="22"/>
          <w:szCs w:val="22"/>
        </w:rPr>
        <w:t>If any such relationship exists, a decision on the suitability of an employee to be part of the process should be made and recorded.</w:t>
      </w:r>
    </w:p>
    <w:p w14:paraId="39DA8E87" w14:textId="77777777" w:rsidR="00C7233F" w:rsidRPr="00B0326F" w:rsidRDefault="00C7233F" w:rsidP="00B07085">
      <w:pPr>
        <w:ind w:right="-20"/>
        <w:rPr>
          <w:rFonts w:ascii="Arial" w:eastAsia="Arial" w:hAnsi="Arial" w:cs="Arial"/>
          <w:bCs/>
          <w:color w:val="000000" w:themeColor="text1"/>
          <w:spacing w:val="1"/>
          <w:sz w:val="22"/>
          <w:szCs w:val="22"/>
        </w:rPr>
      </w:pPr>
    </w:p>
    <w:p w14:paraId="129EF076" w14:textId="6A61828F" w:rsidR="002A2B09" w:rsidRPr="00B0326F" w:rsidRDefault="002A2B09" w:rsidP="00B07085">
      <w:pPr>
        <w:ind w:left="567" w:right="-20" w:hanging="567"/>
        <w:rPr>
          <w:rFonts w:ascii="Arial" w:eastAsia="Arial" w:hAnsi="Arial" w:cs="Arial"/>
          <w:color w:val="000000" w:themeColor="text1"/>
          <w:sz w:val="22"/>
          <w:szCs w:val="22"/>
          <w:u w:val="single"/>
        </w:rPr>
      </w:pPr>
      <w:r w:rsidRPr="00B0326F">
        <w:rPr>
          <w:rFonts w:ascii="Arial" w:eastAsia="Arial" w:hAnsi="Arial" w:cs="Arial"/>
          <w:bCs/>
          <w:color w:val="000000" w:themeColor="text1"/>
          <w:spacing w:val="1"/>
          <w:sz w:val="22"/>
          <w:szCs w:val="22"/>
        </w:rPr>
        <w:t>4</w:t>
      </w:r>
      <w:r w:rsidRPr="00B0326F">
        <w:rPr>
          <w:rFonts w:ascii="Arial" w:eastAsia="Arial" w:hAnsi="Arial" w:cs="Arial"/>
          <w:bCs/>
          <w:color w:val="000000" w:themeColor="text1"/>
          <w:sz w:val="22"/>
          <w:szCs w:val="22"/>
        </w:rPr>
        <w:t>.</w:t>
      </w:r>
      <w:r w:rsidRPr="00B0326F">
        <w:rPr>
          <w:rFonts w:ascii="Arial" w:eastAsia="Arial" w:hAnsi="Arial" w:cs="Arial"/>
          <w:bCs/>
          <w:color w:val="000000" w:themeColor="text1"/>
          <w:spacing w:val="1"/>
          <w:sz w:val="22"/>
          <w:szCs w:val="22"/>
        </w:rPr>
        <w:t>1</w:t>
      </w:r>
      <w:r w:rsidRPr="00B0326F">
        <w:rPr>
          <w:rFonts w:ascii="Arial" w:eastAsia="Arial" w:hAnsi="Arial" w:cs="Arial"/>
          <w:bCs/>
          <w:color w:val="000000" w:themeColor="text1"/>
          <w:sz w:val="22"/>
          <w:szCs w:val="22"/>
        </w:rPr>
        <w:t>0</w:t>
      </w:r>
      <w:r w:rsidRPr="00B0326F">
        <w:rPr>
          <w:rFonts w:ascii="Arial" w:eastAsia="Arial" w:hAnsi="Arial" w:cs="Arial"/>
          <w:bCs/>
          <w:color w:val="000000" w:themeColor="text1"/>
          <w:sz w:val="22"/>
          <w:szCs w:val="22"/>
        </w:rPr>
        <w:tab/>
      </w:r>
      <w:bookmarkStart w:id="83" w:name="Part4OfficersCoC410"/>
      <w:r w:rsidRPr="00B0326F">
        <w:rPr>
          <w:rFonts w:ascii="Arial" w:eastAsia="Arial" w:hAnsi="Arial" w:cs="Arial"/>
          <w:bCs/>
          <w:color w:val="000000" w:themeColor="text1"/>
          <w:sz w:val="22"/>
          <w:szCs w:val="22"/>
          <w:u w:val="single"/>
        </w:rPr>
        <w:t>Fr</w:t>
      </w:r>
      <w:r w:rsidRPr="00B0326F">
        <w:rPr>
          <w:rFonts w:ascii="Arial" w:eastAsia="Arial" w:hAnsi="Arial" w:cs="Arial"/>
          <w:bCs/>
          <w:color w:val="000000" w:themeColor="text1"/>
          <w:spacing w:val="1"/>
          <w:sz w:val="22"/>
          <w:szCs w:val="22"/>
          <w:u w:val="single"/>
        </w:rPr>
        <w:t>a</w:t>
      </w:r>
      <w:r w:rsidRPr="00B0326F">
        <w:rPr>
          <w:rFonts w:ascii="Arial" w:eastAsia="Arial" w:hAnsi="Arial" w:cs="Arial"/>
          <w:bCs/>
          <w:color w:val="000000" w:themeColor="text1"/>
          <w:sz w:val="22"/>
          <w:szCs w:val="22"/>
          <w:u w:val="single"/>
        </w:rPr>
        <w:t xml:space="preserve">ud </w:t>
      </w:r>
      <w:r w:rsidRPr="00B0326F">
        <w:rPr>
          <w:rFonts w:ascii="Arial" w:eastAsia="Arial" w:hAnsi="Arial" w:cs="Arial"/>
          <w:bCs/>
          <w:color w:val="000000" w:themeColor="text1"/>
          <w:spacing w:val="1"/>
          <w:sz w:val="22"/>
          <w:szCs w:val="22"/>
          <w:u w:val="single"/>
        </w:rPr>
        <w:t>a</w:t>
      </w:r>
      <w:r w:rsidRPr="00B0326F">
        <w:rPr>
          <w:rFonts w:ascii="Arial" w:eastAsia="Arial" w:hAnsi="Arial" w:cs="Arial"/>
          <w:bCs/>
          <w:color w:val="000000" w:themeColor="text1"/>
          <w:sz w:val="22"/>
          <w:szCs w:val="22"/>
          <w:u w:val="single"/>
        </w:rPr>
        <w:t>nd C</w:t>
      </w:r>
      <w:r w:rsidRPr="00B0326F">
        <w:rPr>
          <w:rFonts w:ascii="Arial" w:eastAsia="Arial" w:hAnsi="Arial" w:cs="Arial"/>
          <w:bCs/>
          <w:color w:val="000000" w:themeColor="text1"/>
          <w:spacing w:val="-1"/>
          <w:sz w:val="22"/>
          <w:szCs w:val="22"/>
          <w:u w:val="single"/>
        </w:rPr>
        <w:t>o</w:t>
      </w:r>
      <w:r w:rsidRPr="00B0326F">
        <w:rPr>
          <w:rFonts w:ascii="Arial" w:eastAsia="Arial" w:hAnsi="Arial" w:cs="Arial"/>
          <w:bCs/>
          <w:color w:val="000000" w:themeColor="text1"/>
          <w:sz w:val="22"/>
          <w:szCs w:val="22"/>
          <w:u w:val="single"/>
        </w:rPr>
        <w:t>rrup</w:t>
      </w:r>
      <w:r w:rsidRPr="00B0326F">
        <w:rPr>
          <w:rFonts w:ascii="Arial" w:eastAsia="Arial" w:hAnsi="Arial" w:cs="Arial"/>
          <w:bCs/>
          <w:color w:val="000000" w:themeColor="text1"/>
          <w:spacing w:val="-1"/>
          <w:sz w:val="22"/>
          <w:szCs w:val="22"/>
          <w:u w:val="single"/>
        </w:rPr>
        <w:t>t</w:t>
      </w:r>
      <w:r w:rsidRPr="00B0326F">
        <w:rPr>
          <w:rFonts w:ascii="Arial" w:eastAsia="Arial" w:hAnsi="Arial" w:cs="Arial"/>
          <w:bCs/>
          <w:color w:val="000000" w:themeColor="text1"/>
          <w:sz w:val="22"/>
          <w:szCs w:val="22"/>
          <w:u w:val="single"/>
        </w:rPr>
        <w:t>ion</w:t>
      </w:r>
    </w:p>
    <w:bookmarkEnd w:id="83"/>
    <w:p w14:paraId="7E62035C" w14:textId="77777777" w:rsidR="002A2B09" w:rsidRPr="00B0326F" w:rsidRDefault="002A2B09" w:rsidP="006F3814">
      <w:pPr>
        <w:ind w:right="-20"/>
        <w:rPr>
          <w:rFonts w:ascii="Arial" w:hAnsi="Arial" w:cs="Arial"/>
          <w:color w:val="000000" w:themeColor="text1"/>
          <w:sz w:val="22"/>
          <w:szCs w:val="22"/>
        </w:rPr>
      </w:pPr>
    </w:p>
    <w:p w14:paraId="1127E520" w14:textId="255A5F5F" w:rsidR="002A2B09" w:rsidRPr="00B0326F" w:rsidRDefault="006F3814" w:rsidP="00B07085">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 must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re </w:t>
      </w:r>
      <w:r w:rsidR="002A2B09" w:rsidRPr="00B0326F">
        <w:rPr>
          <w:rFonts w:ascii="Arial" w:eastAsia="Arial" w:hAnsi="Arial" w:cs="Arial"/>
          <w:color w:val="000000" w:themeColor="text1"/>
          <w:spacing w:val="1"/>
          <w:sz w:val="22"/>
          <w:szCs w:val="22"/>
        </w:rPr>
        <w:t>tha</w:t>
      </w:r>
      <w:r w:rsidR="002A2B09" w:rsidRPr="00B0326F">
        <w:rPr>
          <w:rFonts w:ascii="Arial" w:eastAsia="Arial" w:hAnsi="Arial" w:cs="Arial"/>
          <w:color w:val="000000" w:themeColor="text1"/>
          <w:sz w:val="22"/>
          <w:szCs w:val="22"/>
        </w:rPr>
        <w:t>t</w:t>
      </w:r>
      <w:r w:rsidR="00B07085" w:rsidRPr="00B0326F">
        <w:rPr>
          <w:rFonts w:ascii="Arial" w:eastAsia="Arial" w:hAnsi="Arial" w:cs="Arial"/>
          <w:color w:val="000000" w:themeColor="text1"/>
          <w:sz w:val="22"/>
          <w:szCs w:val="22"/>
        </w:rPr>
        <w:t>, under the Bribery Act 2010,</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it is 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ou</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cr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fen</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8"/>
          <w:sz w:val="22"/>
          <w:szCs w:val="22"/>
        </w:rPr>
        <w:t>o</w:t>
      </w:r>
      <w:r w:rsidR="002A2B09" w:rsidRPr="00B0326F">
        <w:rPr>
          <w:rFonts w:ascii="Arial" w:eastAsia="Arial" w:hAnsi="Arial" w:cs="Arial"/>
          <w:color w:val="000000" w:themeColor="text1"/>
          <w:sz w:val="22"/>
          <w:szCs w:val="22"/>
        </w:rPr>
        <w:t>r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m to rec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g</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an</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f</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oa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rd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a</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do</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no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do</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ing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sh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ing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ou</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di</w:t>
      </w:r>
      <w:r w:rsidR="002A2B09" w:rsidRPr="00B0326F">
        <w:rPr>
          <w:rFonts w:ascii="Arial" w:eastAsia="Arial" w:hAnsi="Arial" w:cs="Arial"/>
          <w:color w:val="000000" w:themeColor="text1"/>
          <w:spacing w:val="-3"/>
          <w:sz w:val="22"/>
          <w:szCs w:val="22"/>
        </w:rPr>
        <w:t>s</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ou</w:t>
      </w:r>
      <w:r w:rsidR="002A2B09" w:rsidRPr="00B0326F">
        <w:rPr>
          <w:rFonts w:ascii="Arial" w:eastAsia="Arial" w:hAnsi="Arial" w:cs="Arial"/>
          <w:color w:val="000000" w:themeColor="text1"/>
          <w:sz w:val="22"/>
          <w:szCs w:val="22"/>
        </w:rPr>
        <w:t>r, to</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z w:val="22"/>
          <w:szCs w:val="22"/>
        </w:rPr>
        <w:t>rson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f</w:t>
      </w:r>
      <w:r w:rsidR="002A2B09" w:rsidRPr="00B0326F">
        <w:rPr>
          <w:rFonts w:ascii="Arial" w:eastAsia="Arial" w:hAnsi="Arial" w:cs="Arial"/>
          <w:color w:val="000000" w:themeColor="text1"/>
          <w:sz w:val="22"/>
          <w:szCs w:val="22"/>
        </w:rPr>
        <w:t>ic</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 c</w:t>
      </w:r>
      <w:r w:rsidR="002A2B09" w:rsidRPr="00B0326F">
        <w:rPr>
          <w:rFonts w:ascii="Arial" w:eastAsia="Arial" w:hAnsi="Arial" w:cs="Arial"/>
          <w:color w:val="000000" w:themeColor="text1"/>
          <w:spacing w:val="1"/>
          <w:sz w:val="22"/>
          <w:szCs w:val="22"/>
        </w:rPr>
        <w:t>apa</w:t>
      </w:r>
      <w:r w:rsidR="002A2B09" w:rsidRPr="00B0326F">
        <w:rPr>
          <w:rFonts w:ascii="Arial" w:eastAsia="Arial" w:hAnsi="Arial" w:cs="Arial"/>
          <w:color w:val="000000" w:themeColor="text1"/>
          <w:sz w:val="22"/>
          <w:szCs w:val="22"/>
        </w:rPr>
        <w:t>cit</w:t>
      </w:r>
      <w:r w:rsidR="00B07085" w:rsidRPr="00B0326F">
        <w:rPr>
          <w:rFonts w:ascii="Arial" w:eastAsia="Arial" w:hAnsi="Arial" w:cs="Arial"/>
          <w:color w:val="000000" w:themeColor="text1"/>
          <w:spacing w:val="-2"/>
          <w:sz w:val="22"/>
          <w:szCs w:val="22"/>
        </w:rPr>
        <w:t xml:space="preserve">y </w:t>
      </w:r>
      <w:r w:rsidR="002A2B09" w:rsidRPr="00B0326F">
        <w:rPr>
          <w:rFonts w:ascii="Arial" w:eastAsia="Arial" w:hAnsi="Arial" w:cs="Arial"/>
          <w:color w:val="000000" w:themeColor="text1"/>
          <w:sz w:val="22"/>
          <w:szCs w:val="22"/>
        </w:rPr>
        <w:t>(see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pa</w:t>
      </w:r>
      <w:r w:rsidR="002A2B09" w:rsidRPr="00B0326F">
        <w:rPr>
          <w:rFonts w:ascii="Arial" w:eastAsia="Arial" w:hAnsi="Arial" w:cs="Arial"/>
          <w:color w:val="000000" w:themeColor="text1"/>
          <w:sz w:val="22"/>
          <w:szCs w:val="22"/>
        </w:rPr>
        <w:t>ra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ra</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h</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4</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12 be</w:t>
      </w:r>
      <w:r w:rsidR="002A2B09" w:rsidRPr="00B0326F">
        <w:rPr>
          <w:rFonts w:ascii="Arial" w:eastAsia="Arial" w:hAnsi="Arial" w:cs="Arial"/>
          <w:color w:val="000000" w:themeColor="text1"/>
          <w:sz w:val="22"/>
          <w:szCs w:val="22"/>
        </w:rPr>
        <w:t>low</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g</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id</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ce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i/>
          <w:color w:val="000000" w:themeColor="text1"/>
          <w:sz w:val="22"/>
          <w:szCs w:val="22"/>
        </w:rPr>
        <w:t>Hos</w:t>
      </w:r>
      <w:r w:rsidR="002A2B09" w:rsidRPr="00B0326F">
        <w:rPr>
          <w:rFonts w:ascii="Arial" w:eastAsia="Arial" w:hAnsi="Arial" w:cs="Arial"/>
          <w:i/>
          <w:color w:val="000000" w:themeColor="text1"/>
          <w:spacing w:val="1"/>
          <w:sz w:val="22"/>
          <w:szCs w:val="22"/>
        </w:rPr>
        <w:t>p</w:t>
      </w:r>
      <w:r w:rsidR="002A2B09" w:rsidRPr="00B0326F">
        <w:rPr>
          <w:rFonts w:ascii="Arial" w:eastAsia="Arial" w:hAnsi="Arial" w:cs="Arial"/>
          <w:i/>
          <w:color w:val="000000" w:themeColor="text1"/>
          <w:sz w:val="22"/>
          <w:szCs w:val="22"/>
        </w:rPr>
        <w:t>it</w:t>
      </w:r>
      <w:r w:rsidR="002A2B09" w:rsidRPr="00B0326F">
        <w:rPr>
          <w:rFonts w:ascii="Arial" w:eastAsia="Arial" w:hAnsi="Arial" w:cs="Arial"/>
          <w:i/>
          <w:color w:val="000000" w:themeColor="text1"/>
          <w:spacing w:val="1"/>
          <w:sz w:val="22"/>
          <w:szCs w:val="22"/>
        </w:rPr>
        <w:t>a</w:t>
      </w:r>
      <w:r w:rsidR="002A2B09" w:rsidRPr="00B0326F">
        <w:rPr>
          <w:rFonts w:ascii="Arial" w:eastAsia="Arial" w:hAnsi="Arial" w:cs="Arial"/>
          <w:i/>
          <w:color w:val="000000" w:themeColor="text1"/>
          <w:sz w:val="22"/>
          <w:szCs w:val="22"/>
        </w:rPr>
        <w:t>l</w:t>
      </w:r>
      <w:r w:rsidR="002A2B09" w:rsidRPr="00B0326F">
        <w:rPr>
          <w:rFonts w:ascii="Arial" w:eastAsia="Arial" w:hAnsi="Arial" w:cs="Arial"/>
          <w:i/>
          <w:color w:val="000000" w:themeColor="text1"/>
          <w:spacing w:val="-1"/>
          <w:sz w:val="22"/>
          <w:szCs w:val="22"/>
        </w:rPr>
        <w:t>i</w:t>
      </w:r>
      <w:r w:rsidR="002A2B09" w:rsidRPr="00B0326F">
        <w:rPr>
          <w:rFonts w:ascii="Arial" w:eastAsia="Arial" w:hAnsi="Arial" w:cs="Arial"/>
          <w:i/>
          <w:color w:val="000000" w:themeColor="text1"/>
          <w:sz w:val="22"/>
          <w:szCs w:val="22"/>
        </w:rPr>
        <w:t>ty</w:t>
      </w:r>
      <w:r w:rsidR="002A2B09" w:rsidRPr="00B0326F">
        <w:rPr>
          <w:rFonts w:ascii="Arial" w:eastAsia="Arial" w:hAnsi="Arial" w:cs="Arial"/>
          <w:i/>
          <w:color w:val="000000" w:themeColor="text1"/>
          <w:spacing w:val="1"/>
          <w:sz w:val="22"/>
          <w:szCs w:val="22"/>
        </w:rPr>
        <w:t xml:space="preserve"> </w:t>
      </w:r>
      <w:r w:rsidR="002A2B09" w:rsidRPr="00B0326F">
        <w:rPr>
          <w:rFonts w:ascii="Arial" w:eastAsia="Arial" w:hAnsi="Arial" w:cs="Arial"/>
          <w:i/>
          <w:color w:val="000000" w:themeColor="text1"/>
          <w:spacing w:val="-1"/>
          <w:sz w:val="22"/>
          <w:szCs w:val="22"/>
        </w:rPr>
        <w:t>a</w:t>
      </w:r>
      <w:r w:rsidR="002A2B09" w:rsidRPr="00B0326F">
        <w:rPr>
          <w:rFonts w:ascii="Arial" w:eastAsia="Arial" w:hAnsi="Arial" w:cs="Arial"/>
          <w:i/>
          <w:color w:val="000000" w:themeColor="text1"/>
          <w:spacing w:val="1"/>
          <w:sz w:val="22"/>
          <w:szCs w:val="22"/>
        </w:rPr>
        <w:t>n</w:t>
      </w:r>
      <w:r w:rsidR="002A2B09" w:rsidRPr="00B0326F">
        <w:rPr>
          <w:rFonts w:ascii="Arial" w:eastAsia="Arial" w:hAnsi="Arial" w:cs="Arial"/>
          <w:i/>
          <w:color w:val="000000" w:themeColor="text1"/>
          <w:sz w:val="22"/>
          <w:szCs w:val="22"/>
        </w:rPr>
        <w:t>d</w:t>
      </w:r>
      <w:r w:rsidR="002A2B09" w:rsidRPr="00B0326F">
        <w:rPr>
          <w:rFonts w:ascii="Arial" w:eastAsia="Arial" w:hAnsi="Arial" w:cs="Arial"/>
          <w:i/>
          <w:color w:val="000000" w:themeColor="text1"/>
          <w:spacing w:val="1"/>
          <w:sz w:val="22"/>
          <w:szCs w:val="22"/>
        </w:rPr>
        <w:t xml:space="preserve"> G</w:t>
      </w:r>
      <w:r w:rsidR="002A2B09" w:rsidRPr="00B0326F">
        <w:rPr>
          <w:rFonts w:ascii="Arial" w:eastAsia="Arial" w:hAnsi="Arial" w:cs="Arial"/>
          <w:i/>
          <w:color w:val="000000" w:themeColor="text1"/>
          <w:sz w:val="22"/>
          <w:szCs w:val="22"/>
        </w:rPr>
        <w:t>i</w:t>
      </w:r>
      <w:r w:rsidR="002A2B09" w:rsidRPr="00B0326F">
        <w:rPr>
          <w:rFonts w:ascii="Arial" w:eastAsia="Arial" w:hAnsi="Arial" w:cs="Arial"/>
          <w:i/>
          <w:color w:val="000000" w:themeColor="text1"/>
          <w:spacing w:val="-2"/>
          <w:sz w:val="22"/>
          <w:szCs w:val="22"/>
        </w:rPr>
        <w:t>f</w:t>
      </w:r>
      <w:r w:rsidR="002A2B09" w:rsidRPr="00B0326F">
        <w:rPr>
          <w:rFonts w:ascii="Arial" w:eastAsia="Arial" w:hAnsi="Arial" w:cs="Arial"/>
          <w:i/>
          <w:color w:val="000000" w:themeColor="text1"/>
          <w:sz w:val="22"/>
          <w:szCs w:val="22"/>
        </w:rPr>
        <w:t>t</w:t>
      </w:r>
      <w:r w:rsidR="002A2B09" w:rsidRPr="00B0326F">
        <w:rPr>
          <w:rFonts w:ascii="Arial" w:eastAsia="Arial" w:hAnsi="Arial" w:cs="Arial"/>
          <w:i/>
          <w:color w:val="000000" w:themeColor="text1"/>
          <w:spacing w:val="2"/>
          <w:sz w:val="22"/>
          <w:szCs w:val="22"/>
        </w:rPr>
        <w:t>s</w:t>
      </w:r>
      <w:r w:rsidR="002A2B09" w:rsidRPr="00B0326F">
        <w:rPr>
          <w:rFonts w:ascii="Arial" w:eastAsia="Arial" w:hAnsi="Arial" w:cs="Arial"/>
          <w:color w:val="000000" w:themeColor="text1"/>
          <w:spacing w:val="-1"/>
          <w:sz w:val="22"/>
          <w:szCs w:val="22"/>
        </w:rPr>
        <w:t>).</w:t>
      </w:r>
    </w:p>
    <w:p w14:paraId="428DA41D" w14:textId="1230463B" w:rsidR="002A2B09" w:rsidRPr="00B0326F" w:rsidRDefault="002A2B09" w:rsidP="00B07085">
      <w:pPr>
        <w:spacing w:before="6"/>
        <w:ind w:left="567" w:right="-20" w:hanging="567"/>
        <w:rPr>
          <w:rFonts w:ascii="Arial" w:hAnsi="Arial" w:cs="Arial"/>
          <w:color w:val="000000" w:themeColor="text1"/>
          <w:sz w:val="22"/>
          <w:szCs w:val="22"/>
        </w:rPr>
      </w:pPr>
    </w:p>
    <w:p w14:paraId="4CD134C3" w14:textId="5C2ECCB0" w:rsidR="00B07085" w:rsidRPr="00B0326F" w:rsidRDefault="00B07085" w:rsidP="00B07085">
      <w:pPr>
        <w:widowControl w:val="0"/>
        <w:ind w:left="567" w:hanging="567"/>
        <w:rPr>
          <w:rFonts w:ascii="Arial" w:hAnsi="Arial" w:cs="Arial"/>
          <w:color w:val="000000" w:themeColor="text1"/>
          <w:sz w:val="22"/>
          <w:szCs w:val="22"/>
        </w:rPr>
      </w:pPr>
      <w:r w:rsidRPr="00B0326F">
        <w:rPr>
          <w:rFonts w:ascii="Arial" w:hAnsi="Arial" w:cs="Arial"/>
          <w:color w:val="000000" w:themeColor="text1"/>
          <w:sz w:val="22"/>
          <w:szCs w:val="22"/>
        </w:rPr>
        <w:tab/>
        <w:t xml:space="preserve">Employees must adhere to the highest principles of integrity and must comply with all relevant policies in relation to expenses, travelling and mileage allowances.  </w:t>
      </w:r>
    </w:p>
    <w:p w14:paraId="10E1EE24" w14:textId="77777777" w:rsidR="00B07085" w:rsidRPr="00B0326F" w:rsidRDefault="00B07085" w:rsidP="00B07085">
      <w:pPr>
        <w:widowControl w:val="0"/>
        <w:ind w:left="567" w:hanging="567"/>
        <w:rPr>
          <w:rFonts w:ascii="Arial" w:hAnsi="Arial" w:cs="Arial"/>
          <w:i/>
          <w:color w:val="000000" w:themeColor="text1"/>
          <w:sz w:val="22"/>
          <w:szCs w:val="22"/>
        </w:rPr>
      </w:pPr>
    </w:p>
    <w:p w14:paraId="467991A0" w14:textId="0703F3CD" w:rsidR="00B07085" w:rsidRPr="00B0326F" w:rsidRDefault="00B07085" w:rsidP="00B07085">
      <w:pPr>
        <w:widowControl w:val="0"/>
        <w:ind w:left="567" w:hanging="567"/>
        <w:rPr>
          <w:rFonts w:ascii="Arial" w:hAnsi="Arial" w:cs="Arial"/>
          <w:color w:val="000000" w:themeColor="text1"/>
          <w:sz w:val="22"/>
          <w:szCs w:val="22"/>
        </w:rPr>
      </w:pPr>
      <w:r w:rsidRPr="00B0326F">
        <w:rPr>
          <w:rFonts w:ascii="Arial" w:hAnsi="Arial" w:cs="Arial"/>
          <w:i/>
          <w:color w:val="000000" w:themeColor="text1"/>
          <w:sz w:val="22"/>
          <w:szCs w:val="22"/>
        </w:rPr>
        <w:tab/>
      </w:r>
      <w:r w:rsidRPr="00B0326F">
        <w:rPr>
          <w:rFonts w:ascii="Arial" w:hAnsi="Arial" w:cs="Arial"/>
          <w:color w:val="000000" w:themeColor="text1"/>
          <w:sz w:val="22"/>
          <w:szCs w:val="22"/>
        </w:rPr>
        <w:t>Employees should also be aware of the Fraud Act 2006 and should refer to the Council’s Fraud policy</w:t>
      </w:r>
      <w:r w:rsidR="00960354" w:rsidRPr="00B0326F">
        <w:rPr>
          <w:rFonts w:ascii="Arial" w:hAnsi="Arial" w:cs="Arial"/>
          <w:color w:val="000000" w:themeColor="text1"/>
          <w:sz w:val="22"/>
          <w:szCs w:val="22"/>
        </w:rPr>
        <w:t>.</w:t>
      </w:r>
    </w:p>
    <w:p w14:paraId="61030B31" w14:textId="77777777" w:rsidR="00B07085" w:rsidRPr="00B0326F" w:rsidRDefault="00B07085" w:rsidP="00CC56BA">
      <w:pPr>
        <w:spacing w:before="6"/>
        <w:ind w:left="567" w:right="-20" w:hanging="567"/>
        <w:rPr>
          <w:rFonts w:ascii="Arial" w:hAnsi="Arial" w:cs="Arial"/>
          <w:color w:val="000000" w:themeColor="text1"/>
          <w:sz w:val="22"/>
          <w:szCs w:val="22"/>
        </w:rPr>
      </w:pPr>
    </w:p>
    <w:p w14:paraId="2B7AD4C9" w14:textId="77777777" w:rsidR="002A2B09" w:rsidRPr="00B0326F" w:rsidRDefault="002A2B09" w:rsidP="00CC56BA">
      <w:pPr>
        <w:tabs>
          <w:tab w:val="left" w:pos="820"/>
        </w:tabs>
        <w:ind w:left="567" w:right="-20" w:hanging="567"/>
        <w:rPr>
          <w:rFonts w:ascii="Arial" w:eastAsia="Arial" w:hAnsi="Arial" w:cs="Arial"/>
          <w:color w:val="000000" w:themeColor="text1"/>
          <w:sz w:val="22"/>
          <w:szCs w:val="22"/>
          <w:u w:val="single"/>
        </w:rPr>
      </w:pPr>
      <w:r w:rsidRPr="00B0326F">
        <w:rPr>
          <w:rFonts w:ascii="Arial" w:eastAsia="Arial" w:hAnsi="Arial" w:cs="Arial"/>
          <w:bCs/>
          <w:color w:val="000000" w:themeColor="text1"/>
          <w:spacing w:val="1"/>
          <w:sz w:val="22"/>
          <w:szCs w:val="22"/>
        </w:rPr>
        <w:t>4</w:t>
      </w:r>
      <w:r w:rsidRPr="00B0326F">
        <w:rPr>
          <w:rFonts w:ascii="Arial" w:eastAsia="Arial" w:hAnsi="Arial" w:cs="Arial"/>
          <w:bCs/>
          <w:color w:val="000000" w:themeColor="text1"/>
          <w:sz w:val="22"/>
          <w:szCs w:val="22"/>
        </w:rPr>
        <w:t>.</w:t>
      </w:r>
      <w:r w:rsidRPr="00B0326F">
        <w:rPr>
          <w:rFonts w:ascii="Arial" w:eastAsia="Arial" w:hAnsi="Arial" w:cs="Arial"/>
          <w:bCs/>
          <w:color w:val="000000" w:themeColor="text1"/>
          <w:spacing w:val="1"/>
          <w:sz w:val="22"/>
          <w:szCs w:val="22"/>
        </w:rPr>
        <w:t>1</w:t>
      </w:r>
      <w:r w:rsidRPr="00B0326F">
        <w:rPr>
          <w:rFonts w:ascii="Arial" w:eastAsia="Arial" w:hAnsi="Arial" w:cs="Arial"/>
          <w:bCs/>
          <w:color w:val="000000" w:themeColor="text1"/>
          <w:sz w:val="22"/>
          <w:szCs w:val="22"/>
        </w:rPr>
        <w:t>1</w:t>
      </w:r>
      <w:r w:rsidRPr="00B0326F">
        <w:rPr>
          <w:rFonts w:ascii="Arial" w:eastAsia="Arial" w:hAnsi="Arial" w:cs="Arial"/>
          <w:bCs/>
          <w:color w:val="000000" w:themeColor="text1"/>
          <w:sz w:val="22"/>
          <w:szCs w:val="22"/>
        </w:rPr>
        <w:tab/>
      </w:r>
      <w:bookmarkStart w:id="84" w:name="Part4OfficersCoC411"/>
      <w:r w:rsidRPr="00B0326F">
        <w:rPr>
          <w:rFonts w:ascii="Arial" w:eastAsia="Arial" w:hAnsi="Arial" w:cs="Arial"/>
          <w:bCs/>
          <w:color w:val="000000" w:themeColor="text1"/>
          <w:sz w:val="22"/>
          <w:szCs w:val="22"/>
          <w:u w:val="single"/>
        </w:rPr>
        <w:t>Use</w:t>
      </w:r>
      <w:r w:rsidRPr="00B0326F">
        <w:rPr>
          <w:rFonts w:ascii="Arial" w:eastAsia="Arial" w:hAnsi="Arial" w:cs="Arial"/>
          <w:bCs/>
          <w:color w:val="000000" w:themeColor="text1"/>
          <w:spacing w:val="1"/>
          <w:sz w:val="22"/>
          <w:szCs w:val="22"/>
          <w:u w:val="single"/>
        </w:rPr>
        <w:t xml:space="preserve"> </w:t>
      </w:r>
      <w:r w:rsidRPr="00B0326F">
        <w:rPr>
          <w:rFonts w:ascii="Arial" w:eastAsia="Arial" w:hAnsi="Arial" w:cs="Arial"/>
          <w:bCs/>
          <w:color w:val="000000" w:themeColor="text1"/>
          <w:sz w:val="22"/>
          <w:szCs w:val="22"/>
          <w:u w:val="single"/>
        </w:rPr>
        <w:t>of Fin</w:t>
      </w:r>
      <w:r w:rsidRPr="00B0326F">
        <w:rPr>
          <w:rFonts w:ascii="Arial" w:eastAsia="Arial" w:hAnsi="Arial" w:cs="Arial"/>
          <w:bCs/>
          <w:color w:val="000000" w:themeColor="text1"/>
          <w:spacing w:val="1"/>
          <w:sz w:val="22"/>
          <w:szCs w:val="22"/>
          <w:u w:val="single"/>
        </w:rPr>
        <w:t>a</w:t>
      </w:r>
      <w:r w:rsidRPr="00B0326F">
        <w:rPr>
          <w:rFonts w:ascii="Arial" w:eastAsia="Arial" w:hAnsi="Arial" w:cs="Arial"/>
          <w:bCs/>
          <w:color w:val="000000" w:themeColor="text1"/>
          <w:sz w:val="22"/>
          <w:szCs w:val="22"/>
          <w:u w:val="single"/>
        </w:rPr>
        <w:t>nc</w:t>
      </w:r>
      <w:r w:rsidRPr="00B0326F">
        <w:rPr>
          <w:rFonts w:ascii="Arial" w:eastAsia="Arial" w:hAnsi="Arial" w:cs="Arial"/>
          <w:bCs/>
          <w:color w:val="000000" w:themeColor="text1"/>
          <w:spacing w:val="-2"/>
          <w:sz w:val="22"/>
          <w:szCs w:val="22"/>
          <w:u w:val="single"/>
        </w:rPr>
        <w:t>i</w:t>
      </w:r>
      <w:r w:rsidRPr="00B0326F">
        <w:rPr>
          <w:rFonts w:ascii="Arial" w:eastAsia="Arial" w:hAnsi="Arial" w:cs="Arial"/>
          <w:bCs/>
          <w:color w:val="000000" w:themeColor="text1"/>
          <w:spacing w:val="1"/>
          <w:sz w:val="22"/>
          <w:szCs w:val="22"/>
          <w:u w:val="single"/>
        </w:rPr>
        <w:t>a</w:t>
      </w:r>
      <w:r w:rsidRPr="00B0326F">
        <w:rPr>
          <w:rFonts w:ascii="Arial" w:eastAsia="Arial" w:hAnsi="Arial" w:cs="Arial"/>
          <w:bCs/>
          <w:color w:val="000000" w:themeColor="text1"/>
          <w:sz w:val="22"/>
          <w:szCs w:val="22"/>
          <w:u w:val="single"/>
        </w:rPr>
        <w:t>l</w:t>
      </w:r>
      <w:r w:rsidRPr="00B0326F">
        <w:rPr>
          <w:rFonts w:ascii="Arial" w:eastAsia="Arial" w:hAnsi="Arial" w:cs="Arial"/>
          <w:bCs/>
          <w:color w:val="000000" w:themeColor="text1"/>
          <w:spacing w:val="1"/>
          <w:sz w:val="22"/>
          <w:szCs w:val="22"/>
          <w:u w:val="single"/>
        </w:rPr>
        <w:t xml:space="preserve"> </w:t>
      </w:r>
      <w:r w:rsidRPr="00B0326F">
        <w:rPr>
          <w:rFonts w:ascii="Arial" w:eastAsia="Arial" w:hAnsi="Arial" w:cs="Arial"/>
          <w:bCs/>
          <w:color w:val="000000" w:themeColor="text1"/>
          <w:sz w:val="22"/>
          <w:szCs w:val="22"/>
          <w:u w:val="single"/>
        </w:rPr>
        <w:t>R</w:t>
      </w:r>
      <w:r w:rsidRPr="00B0326F">
        <w:rPr>
          <w:rFonts w:ascii="Arial" w:eastAsia="Arial" w:hAnsi="Arial" w:cs="Arial"/>
          <w:bCs/>
          <w:color w:val="000000" w:themeColor="text1"/>
          <w:spacing w:val="-2"/>
          <w:sz w:val="22"/>
          <w:szCs w:val="22"/>
          <w:u w:val="single"/>
        </w:rPr>
        <w:t>e</w:t>
      </w:r>
      <w:r w:rsidRPr="00B0326F">
        <w:rPr>
          <w:rFonts w:ascii="Arial" w:eastAsia="Arial" w:hAnsi="Arial" w:cs="Arial"/>
          <w:bCs/>
          <w:color w:val="000000" w:themeColor="text1"/>
          <w:spacing w:val="-1"/>
          <w:sz w:val="22"/>
          <w:szCs w:val="22"/>
          <w:u w:val="single"/>
        </w:rPr>
        <w:t>s</w:t>
      </w:r>
      <w:r w:rsidRPr="00B0326F">
        <w:rPr>
          <w:rFonts w:ascii="Arial" w:eastAsia="Arial" w:hAnsi="Arial" w:cs="Arial"/>
          <w:bCs/>
          <w:color w:val="000000" w:themeColor="text1"/>
          <w:sz w:val="22"/>
          <w:szCs w:val="22"/>
          <w:u w:val="single"/>
        </w:rPr>
        <w:t>ourc</w:t>
      </w:r>
      <w:r w:rsidRPr="00B0326F">
        <w:rPr>
          <w:rFonts w:ascii="Arial" w:eastAsia="Arial" w:hAnsi="Arial" w:cs="Arial"/>
          <w:bCs/>
          <w:color w:val="000000" w:themeColor="text1"/>
          <w:spacing w:val="1"/>
          <w:sz w:val="22"/>
          <w:szCs w:val="22"/>
          <w:u w:val="single"/>
        </w:rPr>
        <w:t>e</w:t>
      </w:r>
      <w:r w:rsidRPr="00B0326F">
        <w:rPr>
          <w:rFonts w:ascii="Arial" w:eastAsia="Arial" w:hAnsi="Arial" w:cs="Arial"/>
          <w:bCs/>
          <w:color w:val="000000" w:themeColor="text1"/>
          <w:sz w:val="22"/>
          <w:szCs w:val="22"/>
          <w:u w:val="single"/>
        </w:rPr>
        <w:t>s</w:t>
      </w:r>
    </w:p>
    <w:bookmarkEnd w:id="84"/>
    <w:p w14:paraId="2241DBAB" w14:textId="77777777" w:rsidR="002A2B09" w:rsidRPr="00B0326F" w:rsidRDefault="002A2B09" w:rsidP="00CC56BA">
      <w:pPr>
        <w:spacing w:before="6"/>
        <w:ind w:left="567" w:right="-20" w:hanging="567"/>
        <w:rPr>
          <w:rFonts w:ascii="Arial" w:hAnsi="Arial" w:cs="Arial"/>
          <w:color w:val="000000" w:themeColor="text1"/>
          <w:sz w:val="22"/>
          <w:szCs w:val="22"/>
        </w:rPr>
      </w:pPr>
    </w:p>
    <w:p w14:paraId="139D440C" w14:textId="321928C3" w:rsidR="002A2B09" w:rsidRPr="00B0326F" w:rsidRDefault="006F3814" w:rsidP="00604C25">
      <w:pPr>
        <w:ind w:left="567" w:right="-20" w:hanging="567"/>
        <w:rPr>
          <w:rFonts w:ascii="Arial" w:eastAsia="Arial" w:hAnsi="Arial" w:cs="Arial"/>
          <w:color w:val="000000" w:themeColor="text1"/>
          <w:sz w:val="22"/>
          <w:szCs w:val="22"/>
        </w:rPr>
      </w:pPr>
      <w:r w:rsidRPr="00B0326F">
        <w:rPr>
          <w:rFonts w:ascii="Arial" w:hAnsi="Arial" w:cs="Arial"/>
          <w:color w:val="000000" w:themeColor="text1"/>
          <w:sz w:val="22"/>
          <w:szCs w:val="22"/>
        </w:rPr>
        <w:tab/>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 must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se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pub</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und</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tru</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m</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 res</w:t>
      </w:r>
      <w:r w:rsidR="002A2B09" w:rsidRPr="00B0326F">
        <w:rPr>
          <w:rFonts w:ascii="Arial" w:eastAsia="Arial" w:hAnsi="Arial" w:cs="Arial"/>
          <w:color w:val="000000" w:themeColor="text1"/>
          <w:spacing w:val="1"/>
          <w:sz w:val="22"/>
          <w:szCs w:val="22"/>
        </w:rPr>
        <w:t>pon</w:t>
      </w:r>
      <w:r w:rsidR="002A2B09" w:rsidRPr="00B0326F">
        <w:rPr>
          <w:rFonts w:ascii="Arial" w:eastAsia="Arial" w:hAnsi="Arial" w:cs="Arial"/>
          <w:color w:val="000000" w:themeColor="text1"/>
          <w:sz w:val="22"/>
          <w:szCs w:val="22"/>
        </w:rPr>
        <w:t>sib</w:t>
      </w:r>
      <w:r w:rsidR="002A2B09" w:rsidRPr="00B0326F">
        <w:rPr>
          <w:rFonts w:ascii="Arial" w:eastAsia="Arial" w:hAnsi="Arial" w:cs="Arial"/>
          <w:color w:val="000000" w:themeColor="text1"/>
          <w:spacing w:val="-2"/>
          <w:sz w:val="22"/>
          <w:szCs w:val="22"/>
        </w:rPr>
        <w:t>l</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ma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ne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65"/>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4"/>
          <w:sz w:val="22"/>
          <w:szCs w:val="22"/>
        </w:rPr>
        <w:t>l</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en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2"/>
          <w:sz w:val="22"/>
          <w:szCs w:val="22"/>
        </w:rPr>
        <w:t xml:space="preserve"> v</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lue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ne</w:t>
      </w:r>
      <w:r w:rsidR="002A2B09" w:rsidRPr="00B0326F">
        <w:rPr>
          <w:rFonts w:ascii="Arial" w:eastAsia="Arial" w:hAnsi="Arial" w:cs="Arial"/>
          <w:color w:val="000000" w:themeColor="text1"/>
          <w:sz w:val="22"/>
          <w:szCs w:val="22"/>
        </w:rPr>
        <w:t>y to</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 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ity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id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le</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 c</w:t>
      </w:r>
      <w:r w:rsidR="002A2B09" w:rsidRPr="00B0326F">
        <w:rPr>
          <w:rFonts w:ascii="Arial" w:eastAsia="Arial" w:hAnsi="Arial" w:cs="Arial"/>
          <w:color w:val="000000" w:themeColor="text1"/>
          <w:spacing w:val="1"/>
          <w:sz w:val="22"/>
          <w:szCs w:val="22"/>
        </w:rPr>
        <w:t>ha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w:t>
      </w:r>
    </w:p>
    <w:p w14:paraId="0A3D86FA" w14:textId="756FD8E4" w:rsidR="00604C25" w:rsidRPr="00B0326F" w:rsidRDefault="00604C25" w:rsidP="00604C25">
      <w:pPr>
        <w:ind w:left="567" w:right="-20" w:hanging="567"/>
        <w:rPr>
          <w:rFonts w:ascii="Arial" w:eastAsia="Arial" w:hAnsi="Arial" w:cs="Arial"/>
          <w:color w:val="000000" w:themeColor="text1"/>
          <w:sz w:val="22"/>
          <w:szCs w:val="22"/>
        </w:rPr>
      </w:pPr>
    </w:p>
    <w:p w14:paraId="73641672" w14:textId="77777777" w:rsidR="00604C25" w:rsidRPr="00B0326F" w:rsidRDefault="00604C25" w:rsidP="00604C25">
      <w:pPr>
        <w:widowControl w:val="0"/>
        <w:ind w:left="567" w:hanging="720"/>
        <w:rPr>
          <w:rFonts w:ascii="Arial" w:hAnsi="Arial" w:cs="Arial"/>
          <w:color w:val="000000" w:themeColor="text1"/>
          <w:sz w:val="22"/>
          <w:szCs w:val="22"/>
        </w:rPr>
      </w:pPr>
      <w:r w:rsidRPr="00B0326F">
        <w:rPr>
          <w:rFonts w:ascii="Arial" w:eastAsia="Arial" w:hAnsi="Arial" w:cs="Arial"/>
          <w:color w:val="000000" w:themeColor="text1"/>
          <w:sz w:val="22"/>
          <w:szCs w:val="22"/>
        </w:rPr>
        <w:tab/>
      </w:r>
      <w:r w:rsidRPr="00B0326F">
        <w:rPr>
          <w:rFonts w:ascii="Arial" w:hAnsi="Arial" w:cs="Arial"/>
          <w:color w:val="000000" w:themeColor="text1"/>
          <w:sz w:val="22"/>
          <w:szCs w:val="22"/>
        </w:rPr>
        <w:t>An employee who, in their role in the Council, is responsible for a budget and becomes insolvent or bankrupt, must inform their line manager promptly.</w:t>
      </w:r>
    </w:p>
    <w:p w14:paraId="13484213" w14:textId="77777777" w:rsidR="002A2B09" w:rsidRPr="00B0326F" w:rsidRDefault="002A2B09" w:rsidP="00604C25">
      <w:pPr>
        <w:spacing w:before="3"/>
        <w:ind w:right="-20"/>
        <w:rPr>
          <w:rFonts w:ascii="Arial" w:hAnsi="Arial" w:cs="Arial"/>
          <w:color w:val="000000" w:themeColor="text1"/>
          <w:sz w:val="22"/>
          <w:szCs w:val="22"/>
        </w:rPr>
      </w:pPr>
    </w:p>
    <w:p w14:paraId="7AB6D51F" w14:textId="7F081BE1" w:rsidR="002A2B09" w:rsidRPr="00B0326F" w:rsidRDefault="002A2B09" w:rsidP="00CC56BA">
      <w:pPr>
        <w:tabs>
          <w:tab w:val="left" w:pos="820"/>
        </w:tabs>
        <w:ind w:left="567" w:right="-20" w:hanging="567"/>
        <w:rPr>
          <w:rFonts w:ascii="Arial" w:eastAsia="Arial" w:hAnsi="Arial" w:cs="Arial"/>
          <w:color w:val="000000" w:themeColor="text1"/>
          <w:sz w:val="22"/>
          <w:szCs w:val="22"/>
          <w:u w:val="single"/>
        </w:rPr>
      </w:pPr>
      <w:r w:rsidRPr="00B0326F">
        <w:rPr>
          <w:rFonts w:ascii="Arial" w:eastAsia="Arial" w:hAnsi="Arial" w:cs="Arial"/>
          <w:bCs/>
          <w:color w:val="000000" w:themeColor="text1"/>
          <w:spacing w:val="1"/>
          <w:sz w:val="22"/>
          <w:szCs w:val="22"/>
        </w:rPr>
        <w:t>4</w:t>
      </w:r>
      <w:r w:rsidRPr="00B0326F">
        <w:rPr>
          <w:rFonts w:ascii="Arial" w:eastAsia="Arial" w:hAnsi="Arial" w:cs="Arial"/>
          <w:bCs/>
          <w:color w:val="000000" w:themeColor="text1"/>
          <w:sz w:val="22"/>
          <w:szCs w:val="22"/>
        </w:rPr>
        <w:t>.</w:t>
      </w:r>
      <w:r w:rsidRPr="00B0326F">
        <w:rPr>
          <w:rFonts w:ascii="Arial" w:eastAsia="Arial" w:hAnsi="Arial" w:cs="Arial"/>
          <w:bCs/>
          <w:color w:val="000000" w:themeColor="text1"/>
          <w:spacing w:val="1"/>
          <w:sz w:val="22"/>
          <w:szCs w:val="22"/>
        </w:rPr>
        <w:t>1</w:t>
      </w:r>
      <w:r w:rsidRPr="00B0326F">
        <w:rPr>
          <w:rFonts w:ascii="Arial" w:eastAsia="Arial" w:hAnsi="Arial" w:cs="Arial"/>
          <w:bCs/>
          <w:color w:val="000000" w:themeColor="text1"/>
          <w:sz w:val="22"/>
          <w:szCs w:val="22"/>
        </w:rPr>
        <w:t>2</w:t>
      </w:r>
      <w:r w:rsidRPr="00B0326F">
        <w:rPr>
          <w:rFonts w:ascii="Arial" w:eastAsia="Arial" w:hAnsi="Arial" w:cs="Arial"/>
          <w:bCs/>
          <w:color w:val="000000" w:themeColor="text1"/>
          <w:sz w:val="22"/>
          <w:szCs w:val="22"/>
        </w:rPr>
        <w:tab/>
      </w:r>
      <w:bookmarkStart w:id="85" w:name="Part4OfficersCoC412"/>
      <w:r w:rsidRPr="00B0326F">
        <w:rPr>
          <w:rFonts w:ascii="Arial" w:eastAsia="Arial" w:hAnsi="Arial" w:cs="Arial"/>
          <w:bCs/>
          <w:color w:val="000000" w:themeColor="text1"/>
          <w:sz w:val="22"/>
          <w:szCs w:val="22"/>
          <w:u w:val="single"/>
        </w:rPr>
        <w:t>H</w:t>
      </w:r>
      <w:r w:rsidRPr="00B0326F">
        <w:rPr>
          <w:rFonts w:ascii="Arial" w:eastAsia="Arial" w:hAnsi="Arial" w:cs="Arial"/>
          <w:bCs/>
          <w:color w:val="000000" w:themeColor="text1"/>
          <w:spacing w:val="-1"/>
          <w:sz w:val="22"/>
          <w:szCs w:val="22"/>
          <w:u w:val="single"/>
        </w:rPr>
        <w:t>o</w:t>
      </w:r>
      <w:r w:rsidRPr="00B0326F">
        <w:rPr>
          <w:rFonts w:ascii="Arial" w:eastAsia="Arial" w:hAnsi="Arial" w:cs="Arial"/>
          <w:bCs/>
          <w:color w:val="000000" w:themeColor="text1"/>
          <w:spacing w:val="1"/>
          <w:sz w:val="22"/>
          <w:szCs w:val="22"/>
          <w:u w:val="single"/>
        </w:rPr>
        <w:t>s</w:t>
      </w:r>
      <w:r w:rsidRPr="00B0326F">
        <w:rPr>
          <w:rFonts w:ascii="Arial" w:eastAsia="Arial" w:hAnsi="Arial" w:cs="Arial"/>
          <w:bCs/>
          <w:color w:val="000000" w:themeColor="text1"/>
          <w:sz w:val="22"/>
          <w:szCs w:val="22"/>
          <w:u w:val="single"/>
        </w:rPr>
        <w:t>pita</w:t>
      </w:r>
      <w:r w:rsidRPr="00B0326F">
        <w:rPr>
          <w:rFonts w:ascii="Arial" w:eastAsia="Arial" w:hAnsi="Arial" w:cs="Arial"/>
          <w:bCs/>
          <w:color w:val="000000" w:themeColor="text1"/>
          <w:spacing w:val="1"/>
          <w:sz w:val="22"/>
          <w:szCs w:val="22"/>
          <w:u w:val="single"/>
        </w:rPr>
        <w:t>l</w:t>
      </w:r>
      <w:r w:rsidRPr="00B0326F">
        <w:rPr>
          <w:rFonts w:ascii="Arial" w:eastAsia="Arial" w:hAnsi="Arial" w:cs="Arial"/>
          <w:bCs/>
          <w:color w:val="000000" w:themeColor="text1"/>
          <w:sz w:val="22"/>
          <w:szCs w:val="22"/>
          <w:u w:val="single"/>
        </w:rPr>
        <w:t>i</w:t>
      </w:r>
      <w:r w:rsidRPr="00B0326F">
        <w:rPr>
          <w:rFonts w:ascii="Arial" w:eastAsia="Arial" w:hAnsi="Arial" w:cs="Arial"/>
          <w:bCs/>
          <w:color w:val="000000" w:themeColor="text1"/>
          <w:spacing w:val="2"/>
          <w:sz w:val="22"/>
          <w:szCs w:val="22"/>
          <w:u w:val="single"/>
        </w:rPr>
        <w:t>t</w:t>
      </w:r>
      <w:r w:rsidRPr="00B0326F">
        <w:rPr>
          <w:rFonts w:ascii="Arial" w:eastAsia="Arial" w:hAnsi="Arial" w:cs="Arial"/>
          <w:bCs/>
          <w:color w:val="000000" w:themeColor="text1"/>
          <w:sz w:val="22"/>
          <w:szCs w:val="22"/>
          <w:u w:val="single"/>
        </w:rPr>
        <w:t>y</w:t>
      </w:r>
      <w:r w:rsidRPr="00B0326F">
        <w:rPr>
          <w:rFonts w:ascii="Arial" w:eastAsia="Arial" w:hAnsi="Arial" w:cs="Arial"/>
          <w:bCs/>
          <w:color w:val="000000" w:themeColor="text1"/>
          <w:spacing w:val="-6"/>
          <w:sz w:val="22"/>
          <w:szCs w:val="22"/>
          <w:u w:val="single"/>
        </w:rPr>
        <w:t xml:space="preserve"> </w:t>
      </w:r>
      <w:r w:rsidRPr="00B0326F">
        <w:rPr>
          <w:rFonts w:ascii="Arial" w:eastAsia="Arial" w:hAnsi="Arial" w:cs="Arial"/>
          <w:bCs/>
          <w:color w:val="000000" w:themeColor="text1"/>
          <w:spacing w:val="1"/>
          <w:sz w:val="22"/>
          <w:szCs w:val="22"/>
          <w:u w:val="single"/>
        </w:rPr>
        <w:t>a</w:t>
      </w:r>
      <w:r w:rsidRPr="00B0326F">
        <w:rPr>
          <w:rFonts w:ascii="Arial" w:eastAsia="Arial" w:hAnsi="Arial" w:cs="Arial"/>
          <w:bCs/>
          <w:color w:val="000000" w:themeColor="text1"/>
          <w:sz w:val="22"/>
          <w:szCs w:val="22"/>
          <w:u w:val="single"/>
        </w:rPr>
        <w:t>nd G</w:t>
      </w:r>
      <w:r w:rsidRPr="00B0326F">
        <w:rPr>
          <w:rFonts w:ascii="Arial" w:eastAsia="Arial" w:hAnsi="Arial" w:cs="Arial"/>
          <w:bCs/>
          <w:color w:val="000000" w:themeColor="text1"/>
          <w:spacing w:val="1"/>
          <w:sz w:val="22"/>
          <w:szCs w:val="22"/>
          <w:u w:val="single"/>
        </w:rPr>
        <w:t>i</w:t>
      </w:r>
      <w:r w:rsidRPr="00B0326F">
        <w:rPr>
          <w:rFonts w:ascii="Arial" w:eastAsia="Arial" w:hAnsi="Arial" w:cs="Arial"/>
          <w:bCs/>
          <w:color w:val="000000" w:themeColor="text1"/>
          <w:sz w:val="22"/>
          <w:szCs w:val="22"/>
          <w:u w:val="single"/>
        </w:rPr>
        <w:t>f</w:t>
      </w:r>
      <w:r w:rsidRPr="00B0326F">
        <w:rPr>
          <w:rFonts w:ascii="Arial" w:eastAsia="Arial" w:hAnsi="Arial" w:cs="Arial"/>
          <w:bCs/>
          <w:color w:val="000000" w:themeColor="text1"/>
          <w:spacing w:val="-1"/>
          <w:sz w:val="22"/>
          <w:szCs w:val="22"/>
          <w:u w:val="single"/>
        </w:rPr>
        <w:t>t</w:t>
      </w:r>
      <w:r w:rsidRPr="00B0326F">
        <w:rPr>
          <w:rFonts w:ascii="Arial" w:eastAsia="Arial" w:hAnsi="Arial" w:cs="Arial"/>
          <w:bCs/>
          <w:color w:val="000000" w:themeColor="text1"/>
          <w:sz w:val="22"/>
          <w:szCs w:val="22"/>
          <w:u w:val="single"/>
        </w:rPr>
        <w:t>s</w:t>
      </w:r>
      <w:bookmarkEnd w:id="85"/>
    </w:p>
    <w:p w14:paraId="531AF54E" w14:textId="77777777" w:rsidR="002A2B09" w:rsidRPr="00B0326F" w:rsidRDefault="002A2B09" w:rsidP="00CC56BA">
      <w:pPr>
        <w:spacing w:before="6"/>
        <w:ind w:left="567" w:right="-20" w:hanging="567"/>
        <w:rPr>
          <w:rFonts w:ascii="Arial" w:hAnsi="Arial" w:cs="Arial"/>
          <w:color w:val="000000" w:themeColor="text1"/>
          <w:sz w:val="22"/>
          <w:szCs w:val="22"/>
        </w:rPr>
      </w:pPr>
    </w:p>
    <w:p w14:paraId="0AA48217" w14:textId="2D5D6390" w:rsidR="002A2B09" w:rsidRPr="00B0326F" w:rsidRDefault="006F3814" w:rsidP="00604C25">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 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cc</w:t>
      </w:r>
      <w:r w:rsidR="002A2B09" w:rsidRPr="00B0326F">
        <w:rPr>
          <w:rFonts w:ascii="Arial" w:eastAsia="Arial" w:hAnsi="Arial" w:cs="Arial"/>
          <w:color w:val="000000" w:themeColor="text1"/>
          <w:spacing w:val="1"/>
          <w:sz w:val="22"/>
          <w:szCs w:val="22"/>
        </w:rPr>
        <w:t>ep</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fe</w:t>
      </w:r>
      <w:r w:rsidR="002A2B09" w:rsidRPr="00B0326F">
        <w:rPr>
          <w:rFonts w:ascii="Arial" w:eastAsia="Arial" w:hAnsi="Arial" w:cs="Arial"/>
          <w:color w:val="000000" w:themeColor="text1"/>
          <w:sz w:val="22"/>
          <w:szCs w:val="22"/>
        </w:rPr>
        <w:t xml:space="preserve">rs </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ho</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ty</w:t>
      </w:r>
      <w:r w:rsidR="002A2B09" w:rsidRPr="00B0326F">
        <w:rPr>
          <w:rFonts w:ascii="Arial" w:eastAsia="Arial" w:hAnsi="Arial" w:cs="Arial"/>
          <w:color w:val="000000" w:themeColor="text1"/>
          <w:spacing w:val="-2"/>
          <w:sz w:val="22"/>
          <w:szCs w:val="22"/>
        </w:rPr>
        <w:t xml:space="preserve"> </w:t>
      </w:r>
      <w:r w:rsidR="00604C25" w:rsidRPr="00B0326F">
        <w:rPr>
          <w:rFonts w:ascii="Arial" w:eastAsia="Arial" w:hAnsi="Arial" w:cs="Arial"/>
          <w:color w:val="000000" w:themeColor="text1"/>
          <w:sz w:val="22"/>
          <w:szCs w:val="22"/>
        </w:rPr>
        <w:t>or invitations to attend</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cial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po</w:t>
      </w:r>
      <w:r w:rsidR="002A2B09" w:rsidRPr="00B0326F">
        <w:rPr>
          <w:rFonts w:ascii="Arial" w:eastAsia="Arial" w:hAnsi="Arial" w:cs="Arial"/>
          <w:color w:val="000000" w:themeColor="text1"/>
          <w:sz w:val="22"/>
          <w:szCs w:val="22"/>
        </w:rPr>
        <w:t>rt</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 xml:space="preserve">re </w:t>
      </w:r>
      <w:r w:rsidR="002A2B09" w:rsidRPr="00B0326F">
        <w:rPr>
          <w:rFonts w:ascii="Arial" w:eastAsia="Arial" w:hAnsi="Arial" w:cs="Arial"/>
          <w:color w:val="000000" w:themeColor="text1"/>
          <w:spacing w:val="1"/>
          <w:sz w:val="22"/>
          <w:szCs w:val="22"/>
        </w:rPr>
        <w:t>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cil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 xml:space="preserve">to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ed</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64"/>
          <w:sz w:val="22"/>
          <w:szCs w:val="22"/>
        </w:rPr>
        <w:t xml:space="preserve">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2"/>
          <w:sz w:val="22"/>
          <w:szCs w:val="22"/>
        </w:rPr>
        <w:t>m</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au</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 xml:space="preserve">in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cc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oun</w:t>
      </w:r>
      <w:r w:rsidR="002A2B09" w:rsidRPr="00B0326F">
        <w:rPr>
          <w:rFonts w:ascii="Arial" w:eastAsia="Arial" w:hAnsi="Arial" w:cs="Arial"/>
          <w:color w:val="000000" w:themeColor="text1"/>
          <w:sz w:val="22"/>
          <w:szCs w:val="22"/>
        </w:rPr>
        <w:t>ci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roc</w:t>
      </w:r>
      <w:r w:rsidR="002A2B09" w:rsidRPr="00B0326F">
        <w:rPr>
          <w:rFonts w:ascii="Arial" w:eastAsia="Arial" w:hAnsi="Arial" w:cs="Arial"/>
          <w:color w:val="000000" w:themeColor="text1"/>
          <w:spacing w:val="-1"/>
          <w:sz w:val="22"/>
          <w:szCs w:val="22"/>
        </w:rPr>
        <w:t>ed</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re.</w:t>
      </w:r>
    </w:p>
    <w:p w14:paraId="641F6945" w14:textId="77777777" w:rsidR="002A2B09" w:rsidRPr="00B0326F" w:rsidRDefault="002A2B09" w:rsidP="00604C25">
      <w:pPr>
        <w:spacing w:before="3"/>
        <w:ind w:left="567" w:right="-20" w:hanging="567"/>
        <w:rPr>
          <w:rFonts w:ascii="Arial" w:hAnsi="Arial" w:cs="Arial"/>
          <w:color w:val="000000" w:themeColor="text1"/>
          <w:sz w:val="22"/>
          <w:szCs w:val="22"/>
        </w:rPr>
      </w:pPr>
    </w:p>
    <w:p w14:paraId="65238732" w14:textId="77777777" w:rsidR="00604C25" w:rsidRPr="00B0326F" w:rsidRDefault="006F3814" w:rsidP="00604C25">
      <w:pPr>
        <w:widowControl w:val="0"/>
        <w:ind w:left="567" w:hanging="567"/>
        <w:rPr>
          <w:rFonts w:ascii="Arial" w:hAnsi="Arial" w:cs="Arial"/>
          <w:color w:val="000000" w:themeColor="text1"/>
          <w:sz w:val="22"/>
          <w:szCs w:val="22"/>
        </w:rPr>
      </w:pPr>
      <w:r w:rsidRPr="00B0326F">
        <w:rPr>
          <w:rFonts w:ascii="Arial" w:hAnsi="Arial" w:cs="Arial"/>
          <w:color w:val="000000" w:themeColor="text1"/>
          <w:sz w:val="22"/>
          <w:szCs w:val="22"/>
        </w:rPr>
        <w:tab/>
      </w:r>
      <w:r w:rsidR="00604C25" w:rsidRPr="00B0326F">
        <w:rPr>
          <w:rFonts w:ascii="Arial" w:hAnsi="Arial" w:cs="Arial"/>
          <w:color w:val="000000" w:themeColor="text1"/>
          <w:sz w:val="22"/>
          <w:szCs w:val="22"/>
        </w:rPr>
        <w:t>If an employee is in any doubt about the propriety of accepting any hospitality, he/she should take advice from their line manager.</w:t>
      </w:r>
    </w:p>
    <w:p w14:paraId="1F067A15" w14:textId="77777777" w:rsidR="00604C25" w:rsidRPr="00B0326F" w:rsidRDefault="00604C25" w:rsidP="00604C25">
      <w:pPr>
        <w:widowControl w:val="0"/>
        <w:ind w:left="567" w:hanging="567"/>
        <w:rPr>
          <w:rFonts w:ascii="Arial" w:hAnsi="Arial" w:cs="Arial"/>
          <w:color w:val="000000" w:themeColor="text1"/>
          <w:sz w:val="22"/>
          <w:szCs w:val="22"/>
        </w:rPr>
      </w:pPr>
    </w:p>
    <w:p w14:paraId="0F92C6B2" w14:textId="06DCCACF" w:rsidR="006F3814" w:rsidRPr="00B0326F" w:rsidRDefault="00604C25" w:rsidP="00604C25">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pacing w:val="6"/>
          <w:sz w:val="22"/>
          <w:szCs w:val="22"/>
        </w:rPr>
        <w:tab/>
      </w:r>
      <w:r w:rsidR="002A2B09" w:rsidRPr="00B0326F">
        <w:rPr>
          <w:rFonts w:ascii="Arial" w:eastAsia="Arial" w:hAnsi="Arial" w:cs="Arial"/>
          <w:color w:val="000000" w:themeColor="text1"/>
          <w:spacing w:val="6"/>
          <w:sz w:val="22"/>
          <w:szCs w:val="22"/>
        </w:rPr>
        <w:t>W</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ha</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de</w:t>
      </w:r>
      <w:r w:rsidR="002A2B09" w:rsidRPr="00B0326F">
        <w:rPr>
          <w:rFonts w:ascii="Arial" w:eastAsia="Arial" w:hAnsi="Arial" w:cs="Arial"/>
          <w:color w:val="000000" w:themeColor="text1"/>
          <w:sz w:val="22"/>
          <w:szCs w:val="22"/>
        </w:rPr>
        <w:t>cl</w:t>
      </w:r>
      <w:r w:rsidR="002A2B09" w:rsidRPr="00B0326F">
        <w:rPr>
          <w:rFonts w:ascii="Arial" w:eastAsia="Arial" w:hAnsi="Arial" w:cs="Arial"/>
          <w:color w:val="000000" w:themeColor="text1"/>
          <w:spacing w:val="-1"/>
          <w:sz w:val="22"/>
          <w:szCs w:val="22"/>
        </w:rPr>
        <w:t>in</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ho</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m</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king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fe</w:t>
      </w:r>
      <w:r w:rsidR="002A2B09" w:rsidRPr="00B0326F">
        <w:rPr>
          <w:rFonts w:ascii="Arial" w:eastAsia="Arial" w:hAnsi="Arial" w:cs="Arial"/>
          <w:color w:val="000000" w:themeColor="text1"/>
          <w:sz w:val="22"/>
          <w:szCs w:val="22"/>
        </w:rPr>
        <w:t>r sh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 c</w:t>
      </w:r>
      <w:r w:rsidR="002A2B09" w:rsidRPr="00B0326F">
        <w:rPr>
          <w:rFonts w:ascii="Arial" w:eastAsia="Arial" w:hAnsi="Arial" w:cs="Arial"/>
          <w:color w:val="000000" w:themeColor="text1"/>
          <w:spacing w:val="1"/>
          <w:sz w:val="22"/>
          <w:szCs w:val="22"/>
        </w:rPr>
        <w:t>ou</w:t>
      </w:r>
      <w:r w:rsidR="002A2B09" w:rsidRPr="00B0326F">
        <w:rPr>
          <w:rFonts w:ascii="Arial" w:eastAsia="Arial" w:hAnsi="Arial" w:cs="Arial"/>
          <w:color w:val="000000" w:themeColor="text1"/>
          <w:sz w:val="22"/>
          <w:szCs w:val="22"/>
        </w:rPr>
        <w:t>rte</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sly</w:t>
      </w:r>
      <w:r w:rsidR="002A2B09" w:rsidRPr="00B0326F">
        <w:rPr>
          <w:rFonts w:ascii="Arial" w:eastAsia="Arial" w:hAnsi="Arial" w:cs="Arial"/>
          <w:color w:val="000000" w:themeColor="text1"/>
          <w:spacing w:val="-3"/>
          <w:sz w:val="22"/>
          <w:szCs w:val="22"/>
        </w:rPr>
        <w:t xml:space="preserve"> </w:t>
      </w:r>
      <w:r w:rsidRPr="00B0326F">
        <w:rPr>
          <w:rFonts w:ascii="Arial" w:eastAsia="Arial" w:hAnsi="Arial" w:cs="Arial"/>
          <w:color w:val="000000" w:themeColor="text1"/>
          <w:spacing w:val="-3"/>
          <w:sz w:val="22"/>
          <w:szCs w:val="22"/>
        </w:rPr>
        <w:t xml:space="preserve">advised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roc</w:t>
      </w:r>
      <w:r w:rsidR="002A2B09" w:rsidRPr="00B0326F">
        <w:rPr>
          <w:rFonts w:ascii="Arial" w:eastAsia="Arial" w:hAnsi="Arial" w:cs="Arial"/>
          <w:color w:val="000000" w:themeColor="text1"/>
          <w:spacing w:val="-1"/>
          <w:sz w:val="22"/>
          <w:szCs w:val="22"/>
        </w:rPr>
        <w:t>ed</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 xml:space="preserve">res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rds </w:t>
      </w:r>
      <w:r w:rsidR="002A2B09" w:rsidRPr="00B0326F">
        <w:rPr>
          <w:rFonts w:ascii="Arial" w:eastAsia="Arial" w:hAnsi="Arial" w:cs="Arial"/>
          <w:color w:val="000000" w:themeColor="text1"/>
          <w:spacing w:val="-1"/>
          <w:sz w:val="22"/>
          <w:szCs w:val="22"/>
        </w:rPr>
        <w:t>op</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rati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 xml:space="preserve">g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Pr="00B0326F">
        <w:rPr>
          <w:rFonts w:ascii="Arial" w:eastAsia="Arial" w:hAnsi="Arial" w:cs="Arial"/>
          <w:color w:val="000000" w:themeColor="text1"/>
          <w:spacing w:val="1"/>
          <w:sz w:val="22"/>
          <w:szCs w:val="22"/>
        </w:rPr>
        <w:t>Council.  Offers of hospitality which are declined should also be recorded in the Gifts and Hospitality register</w:t>
      </w:r>
      <w:r w:rsidR="002A2B09" w:rsidRPr="00B0326F">
        <w:rPr>
          <w:rFonts w:ascii="Arial" w:eastAsia="Arial" w:hAnsi="Arial" w:cs="Arial"/>
          <w:color w:val="000000" w:themeColor="text1"/>
          <w:sz w:val="22"/>
          <w:szCs w:val="22"/>
        </w:rPr>
        <w:t>.</w:t>
      </w:r>
    </w:p>
    <w:p w14:paraId="1F3421F6" w14:textId="77777777" w:rsidR="006F3814" w:rsidRPr="00B0326F" w:rsidRDefault="006F3814" w:rsidP="006F3814">
      <w:pPr>
        <w:ind w:left="567" w:right="-20" w:hanging="567"/>
        <w:rPr>
          <w:rFonts w:ascii="Arial" w:eastAsia="Arial" w:hAnsi="Arial" w:cs="Arial"/>
          <w:color w:val="000000" w:themeColor="text1"/>
          <w:sz w:val="22"/>
          <w:szCs w:val="22"/>
        </w:rPr>
      </w:pPr>
    </w:p>
    <w:p w14:paraId="1DCA3F17" w14:textId="227BA0A6" w:rsidR="002A2B09" w:rsidRPr="00B0326F" w:rsidRDefault="006F3814" w:rsidP="006F3814">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 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cc</w:t>
      </w:r>
      <w:r w:rsidR="002A2B09" w:rsidRPr="00B0326F">
        <w:rPr>
          <w:rFonts w:ascii="Arial" w:eastAsia="Arial" w:hAnsi="Arial" w:cs="Arial"/>
          <w:color w:val="000000" w:themeColor="text1"/>
          <w:spacing w:val="1"/>
          <w:sz w:val="22"/>
          <w:szCs w:val="22"/>
        </w:rPr>
        <w:t>ep</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s</w:t>
      </w:r>
      <w:r w:rsidR="002A2B09" w:rsidRPr="00B0326F">
        <w:rPr>
          <w:rFonts w:ascii="Arial" w:eastAsia="Arial" w:hAnsi="Arial" w:cs="Arial"/>
          <w:color w:val="000000" w:themeColor="text1"/>
          <w:spacing w:val="6"/>
          <w:sz w:val="22"/>
          <w:szCs w:val="22"/>
        </w:rPr>
        <w:t>o</w:t>
      </w:r>
      <w:r w:rsidR="002A2B09" w:rsidRPr="00B0326F">
        <w:rPr>
          <w:rFonts w:ascii="Arial" w:eastAsia="Arial" w:hAnsi="Arial" w:cs="Arial"/>
          <w:color w:val="000000" w:themeColor="text1"/>
          <w:spacing w:val="1"/>
          <w:sz w:val="22"/>
          <w:szCs w:val="22"/>
        </w:rPr>
        <w:t>na</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ts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m</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trac</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rs, </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rs </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w:t>
      </w:r>
      <w:r w:rsidR="00604C25"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1"/>
          <w:sz w:val="22"/>
          <w:szCs w:val="22"/>
        </w:rPr>
        <w:t>ou</w:t>
      </w:r>
      <w:r w:rsidR="002A2B09" w:rsidRPr="00B0326F">
        <w:rPr>
          <w:rFonts w:ascii="Arial" w:eastAsia="Arial" w:hAnsi="Arial" w:cs="Arial"/>
          <w:color w:val="000000" w:themeColor="text1"/>
          <w:sz w:val="22"/>
          <w:szCs w:val="22"/>
        </w:rPr>
        <w:t>tsi</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pp</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rs</w:t>
      </w:r>
      <w:r w:rsidR="00604C25" w:rsidRPr="00B0326F">
        <w:rPr>
          <w:rFonts w:ascii="Arial" w:eastAsia="Arial" w:hAnsi="Arial" w:cs="Arial"/>
          <w:color w:val="000000" w:themeColor="text1"/>
          <w:sz w:val="22"/>
          <w:szCs w:val="22"/>
        </w:rPr>
        <w:t xml:space="preserve"> and organisations or groups in receipt of funding from the Council</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h</w:t>
      </w:r>
      <w:r w:rsidR="002A2B09" w:rsidRPr="00B0326F">
        <w:rPr>
          <w:rFonts w:ascii="Arial" w:eastAsia="Arial" w:hAnsi="Arial" w:cs="Arial"/>
          <w:color w:val="000000" w:themeColor="text1"/>
          <w:spacing w:val="1"/>
          <w:sz w:val="22"/>
          <w:szCs w:val="22"/>
        </w:rPr>
        <w:t xml:space="preserve"> 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cil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 xml:space="preserve">may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ish to</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w</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k</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p</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em</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k</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lue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z w:val="22"/>
          <w:szCs w:val="22"/>
        </w:rPr>
        <w:t>h</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 xml:space="preserve"> d</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tc</w:t>
      </w:r>
      <w:r w:rsidR="00604C25" w:rsidRPr="00B0326F">
        <w:rPr>
          <w:rFonts w:ascii="Arial" w:eastAsia="Arial" w:hAnsi="Arial" w:cs="Arial"/>
          <w:color w:val="000000" w:themeColor="text1"/>
          <w:sz w:val="22"/>
          <w:szCs w:val="22"/>
        </w:rPr>
        <w:t xml:space="preserve"> in line with the Council policy on Gifts and Hospitality</w:t>
      </w:r>
      <w:r w:rsidR="002A2B09" w:rsidRPr="00B0326F">
        <w:rPr>
          <w:rFonts w:ascii="Arial" w:eastAsia="Arial" w:hAnsi="Arial" w:cs="Arial"/>
          <w:color w:val="000000" w:themeColor="text1"/>
          <w:sz w:val="22"/>
          <w:szCs w:val="22"/>
        </w:rPr>
        <w:t>.</w:t>
      </w:r>
    </w:p>
    <w:p w14:paraId="72E30768" w14:textId="77777777" w:rsidR="002A2B09" w:rsidRPr="00B0326F" w:rsidRDefault="002A2B09" w:rsidP="00CC56BA">
      <w:pPr>
        <w:spacing w:before="3"/>
        <w:ind w:left="567" w:right="-20" w:hanging="567"/>
        <w:rPr>
          <w:rFonts w:ascii="Arial" w:hAnsi="Arial" w:cs="Arial"/>
          <w:color w:val="000000" w:themeColor="text1"/>
          <w:sz w:val="22"/>
          <w:szCs w:val="22"/>
        </w:rPr>
      </w:pPr>
    </w:p>
    <w:p w14:paraId="786ABBC6" w14:textId="7BCED472" w:rsidR="002A2B09" w:rsidRPr="00B0326F" w:rsidRDefault="006F3814" w:rsidP="006F3814">
      <w:pPr>
        <w:ind w:left="567" w:right="-20" w:hanging="567"/>
        <w:rPr>
          <w:rFonts w:ascii="Arial" w:eastAsia="Arial" w:hAnsi="Arial" w:cs="Arial"/>
          <w:color w:val="000000" w:themeColor="text1"/>
          <w:sz w:val="22"/>
          <w:szCs w:val="22"/>
        </w:rPr>
      </w:pPr>
      <w:r w:rsidRPr="00B0326F">
        <w:rPr>
          <w:rFonts w:ascii="Arial" w:hAnsi="Arial" w:cs="Arial"/>
          <w:color w:val="000000" w:themeColor="text1"/>
          <w:sz w:val="22"/>
          <w:szCs w:val="22"/>
        </w:rPr>
        <w:tab/>
      </w:r>
      <w:r w:rsidR="002A2B09" w:rsidRPr="00B0326F">
        <w:rPr>
          <w:rFonts w:ascii="Arial" w:eastAsia="Arial" w:hAnsi="Arial" w:cs="Arial"/>
          <w:color w:val="000000" w:themeColor="text1"/>
          <w:spacing w:val="6"/>
          <w:sz w:val="22"/>
          <w:szCs w:val="22"/>
        </w:rPr>
        <w:t>W</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sid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r or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no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cc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ty</w:t>
      </w:r>
      <w:r w:rsidR="00604C25"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 s</w:t>
      </w:r>
      <w:r w:rsidR="002A2B09" w:rsidRPr="00B0326F">
        <w:rPr>
          <w:rFonts w:ascii="Arial" w:eastAsia="Arial" w:hAnsi="Arial" w:cs="Arial"/>
          <w:color w:val="000000" w:themeColor="text1"/>
          <w:spacing w:val="1"/>
          <w:sz w:val="22"/>
          <w:szCs w:val="22"/>
        </w:rPr>
        <w:t>hou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pa</w:t>
      </w:r>
      <w:r w:rsidR="002A2B09" w:rsidRPr="00B0326F">
        <w:rPr>
          <w:rFonts w:ascii="Arial" w:eastAsia="Arial" w:hAnsi="Arial" w:cs="Arial"/>
          <w:color w:val="000000" w:themeColor="text1"/>
          <w:sz w:val="22"/>
          <w:szCs w:val="22"/>
        </w:rPr>
        <w:t>rt</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lar</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siti</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its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rela</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de</w:t>
      </w:r>
      <w:r w:rsidR="002A2B09" w:rsidRPr="00B0326F">
        <w:rPr>
          <w:rFonts w:ascii="Arial" w:eastAsia="Arial" w:hAnsi="Arial" w:cs="Arial"/>
          <w:color w:val="000000" w:themeColor="text1"/>
          <w:sz w:val="22"/>
          <w:szCs w:val="22"/>
        </w:rPr>
        <w:t>cis</w:t>
      </w:r>
      <w:r w:rsidR="002A2B09" w:rsidRPr="00B0326F">
        <w:rPr>
          <w:rFonts w:ascii="Arial" w:eastAsia="Arial" w:hAnsi="Arial" w:cs="Arial"/>
          <w:color w:val="000000" w:themeColor="text1"/>
          <w:spacing w:val="-1"/>
          <w:sz w:val="22"/>
          <w:szCs w:val="22"/>
        </w:rPr>
        <w:t>io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ich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cil</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ma</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2"/>
          <w:sz w:val="22"/>
          <w:szCs w:val="22"/>
        </w:rPr>
        <w:t>k</w:t>
      </w:r>
      <w:r w:rsidR="002A2B09" w:rsidRPr="00B0326F">
        <w:rPr>
          <w:rFonts w:ascii="Arial" w:eastAsia="Arial" w:hAnsi="Arial" w:cs="Arial"/>
          <w:color w:val="000000" w:themeColor="text1"/>
          <w:sz w:val="22"/>
          <w:szCs w:val="22"/>
        </w:rPr>
        <w:t>ing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fe</w:t>
      </w:r>
      <w:r w:rsidR="002A2B09" w:rsidRPr="00B0326F">
        <w:rPr>
          <w:rFonts w:ascii="Arial" w:eastAsia="Arial" w:hAnsi="Arial" w:cs="Arial"/>
          <w:color w:val="000000" w:themeColor="text1"/>
          <w:sz w:val="22"/>
          <w:szCs w:val="22"/>
        </w:rPr>
        <w:t>cti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pacing w:val="1"/>
          <w:sz w:val="22"/>
          <w:szCs w:val="22"/>
        </w:rPr>
        <w:t>ho</w:t>
      </w:r>
      <w:r w:rsidR="002A2B09" w:rsidRPr="00B0326F">
        <w:rPr>
          <w:rFonts w:ascii="Arial" w:eastAsia="Arial" w:hAnsi="Arial" w:cs="Arial"/>
          <w:color w:val="000000" w:themeColor="text1"/>
          <w:sz w:val="22"/>
          <w:szCs w:val="22"/>
        </w:rPr>
        <w:t>se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ov</w:t>
      </w:r>
      <w:r w:rsidR="002A2B09" w:rsidRPr="00B0326F">
        <w:rPr>
          <w:rFonts w:ascii="Arial" w:eastAsia="Arial" w:hAnsi="Arial" w:cs="Arial"/>
          <w:color w:val="000000" w:themeColor="text1"/>
          <w:sz w:val="22"/>
          <w:szCs w:val="22"/>
        </w:rPr>
        <w:t>idi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ho</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z w:val="22"/>
          <w:szCs w:val="22"/>
        </w:rPr>
        <w:t>ins</w:t>
      </w:r>
      <w:r w:rsidR="002A2B09" w:rsidRPr="00B0326F">
        <w:rPr>
          <w:rFonts w:ascii="Arial" w:eastAsia="Arial" w:hAnsi="Arial" w:cs="Arial"/>
          <w:color w:val="000000" w:themeColor="text1"/>
          <w:spacing w:val="1"/>
          <w:sz w:val="22"/>
          <w:szCs w:val="22"/>
        </w:rPr>
        <w:t>tan</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du</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ich</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p</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 xml:space="preserve">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id</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w:t>
      </w:r>
    </w:p>
    <w:p w14:paraId="31B2A579" w14:textId="77777777" w:rsidR="002A2B09" w:rsidRPr="00B0326F" w:rsidRDefault="002A2B09" w:rsidP="00CC56BA">
      <w:pPr>
        <w:spacing w:before="3"/>
        <w:ind w:left="567" w:right="-20" w:hanging="567"/>
        <w:rPr>
          <w:rFonts w:ascii="Arial" w:hAnsi="Arial" w:cs="Arial"/>
          <w:color w:val="000000" w:themeColor="text1"/>
          <w:sz w:val="22"/>
          <w:szCs w:val="22"/>
        </w:rPr>
      </w:pPr>
    </w:p>
    <w:p w14:paraId="11EE695B" w14:textId="2C58B04D" w:rsidR="002A2B09" w:rsidRPr="00B0326F" w:rsidRDefault="006F3814" w:rsidP="00CC56BA">
      <w:pPr>
        <w:ind w:left="567" w:right="-20" w:hanging="567"/>
        <w:rPr>
          <w:rFonts w:ascii="Arial" w:eastAsia="Arial" w:hAnsi="Arial" w:cs="Arial"/>
          <w:color w:val="000000" w:themeColor="text1"/>
          <w:sz w:val="22"/>
          <w:szCs w:val="22"/>
        </w:rPr>
      </w:pPr>
      <w:r w:rsidRPr="00B0326F">
        <w:rPr>
          <w:rFonts w:ascii="Arial" w:hAnsi="Arial" w:cs="Arial"/>
          <w:color w:val="000000" w:themeColor="text1"/>
          <w:sz w:val="22"/>
          <w:szCs w:val="22"/>
        </w:rPr>
        <w:tab/>
      </w:r>
      <w:r w:rsidR="002A2B09" w:rsidRPr="00B0326F">
        <w:rPr>
          <w:rFonts w:ascii="Arial" w:eastAsia="Arial" w:hAnsi="Arial" w:cs="Arial"/>
          <w:color w:val="000000" w:themeColor="text1"/>
          <w:sz w:val="22"/>
          <w:szCs w:val="22"/>
        </w:rPr>
        <w:t>Acc</w:t>
      </w:r>
      <w:r w:rsidR="002A2B09" w:rsidRPr="00B0326F">
        <w:rPr>
          <w:rFonts w:ascii="Arial" w:eastAsia="Arial" w:hAnsi="Arial" w:cs="Arial"/>
          <w:color w:val="000000" w:themeColor="text1"/>
          <w:spacing w:val="1"/>
          <w:sz w:val="22"/>
          <w:szCs w:val="22"/>
        </w:rPr>
        <w:t>ep</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ce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 xml:space="preserve">y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th</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1"/>
          <w:sz w:val="22"/>
          <w:szCs w:val="22"/>
        </w:rPr>
        <w:t>ug</w:t>
      </w:r>
      <w:r w:rsidR="002A2B09" w:rsidRPr="00B0326F">
        <w:rPr>
          <w:rFonts w:ascii="Arial" w:eastAsia="Arial" w:hAnsi="Arial" w:cs="Arial"/>
          <w:color w:val="000000" w:themeColor="text1"/>
          <w:sz w:val="22"/>
          <w:szCs w:val="22"/>
        </w:rPr>
        <w:t>h</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nd</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rele</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t 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 xml:space="preserve">rses is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cc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le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e</w:t>
      </w:r>
      <w:r w:rsidR="002A2B09" w:rsidRPr="00B0326F">
        <w:rPr>
          <w:rFonts w:ascii="Arial" w:eastAsia="Arial" w:hAnsi="Arial" w:cs="Arial"/>
          <w:color w:val="000000" w:themeColor="text1"/>
          <w:sz w:val="22"/>
          <w:szCs w:val="22"/>
        </w:rPr>
        <w:t>:</w:t>
      </w:r>
    </w:p>
    <w:p w14:paraId="4AD00C94" w14:textId="77777777" w:rsidR="002A2B09" w:rsidRPr="00B0326F" w:rsidRDefault="002A2B09" w:rsidP="006F3814">
      <w:pPr>
        <w:ind w:right="-20"/>
        <w:rPr>
          <w:rFonts w:ascii="Arial" w:hAnsi="Arial" w:cs="Arial"/>
          <w:color w:val="000000" w:themeColor="text1"/>
          <w:sz w:val="22"/>
          <w:szCs w:val="22"/>
        </w:rPr>
      </w:pPr>
    </w:p>
    <w:p w14:paraId="2A7F73F1" w14:textId="1D8D32AE" w:rsidR="002A2B09" w:rsidRPr="00B0326F" w:rsidRDefault="002A2B09" w:rsidP="008021E5">
      <w:pPr>
        <w:pStyle w:val="ListParagraph"/>
        <w:numPr>
          <w:ilvl w:val="0"/>
          <w:numId w:val="32"/>
        </w:numPr>
        <w:ind w:left="1134" w:right="-20" w:hanging="567"/>
        <w:rPr>
          <w:rFonts w:eastAsia="Arial" w:cs="Arial"/>
          <w:sz w:val="22"/>
          <w:szCs w:val="22"/>
        </w:rPr>
      </w:pPr>
      <w:proofErr w:type="gramStart"/>
      <w:r w:rsidRPr="00B0326F">
        <w:rPr>
          <w:rFonts w:eastAsia="Arial" w:cs="Arial"/>
          <w:sz w:val="22"/>
          <w:szCs w:val="22"/>
        </w:rPr>
        <w:t>it is cl</w:t>
      </w:r>
      <w:r w:rsidRPr="00B0326F">
        <w:rPr>
          <w:rFonts w:eastAsia="Arial" w:cs="Arial"/>
          <w:spacing w:val="1"/>
          <w:sz w:val="22"/>
          <w:szCs w:val="22"/>
        </w:rPr>
        <w:t>ea</w:t>
      </w:r>
      <w:r w:rsidRPr="00B0326F">
        <w:rPr>
          <w:rFonts w:eastAsia="Arial" w:cs="Arial"/>
          <w:sz w:val="22"/>
          <w:szCs w:val="22"/>
        </w:rPr>
        <w:t>r t</w:t>
      </w:r>
      <w:r w:rsidRPr="00B0326F">
        <w:rPr>
          <w:rFonts w:eastAsia="Arial" w:cs="Arial"/>
          <w:spacing w:val="-1"/>
          <w:sz w:val="22"/>
          <w:szCs w:val="22"/>
        </w:rPr>
        <w:t>h</w:t>
      </w:r>
      <w:r w:rsidRPr="00B0326F">
        <w:rPr>
          <w:rFonts w:eastAsia="Arial" w:cs="Arial"/>
          <w:spacing w:val="1"/>
          <w:sz w:val="22"/>
          <w:szCs w:val="22"/>
        </w:rPr>
        <w:t>a</w:t>
      </w:r>
      <w:r w:rsidRPr="00B0326F">
        <w:rPr>
          <w:rFonts w:eastAsia="Arial" w:cs="Arial"/>
          <w:sz w:val="22"/>
          <w:szCs w:val="22"/>
        </w:rPr>
        <w:t>t</w:t>
      </w:r>
      <w:r w:rsidRPr="00B0326F">
        <w:rPr>
          <w:rFonts w:eastAsia="Arial" w:cs="Arial"/>
          <w:spacing w:val="1"/>
          <w:sz w:val="22"/>
          <w:szCs w:val="22"/>
        </w:rPr>
        <w:t xml:space="preserve"> </w:t>
      </w:r>
      <w:r w:rsidRPr="00B0326F">
        <w:rPr>
          <w:rFonts w:eastAsia="Arial" w:cs="Arial"/>
          <w:spacing w:val="-2"/>
          <w:sz w:val="22"/>
          <w:szCs w:val="22"/>
        </w:rPr>
        <w:t>t</w:t>
      </w:r>
      <w:r w:rsidRPr="00B0326F">
        <w:rPr>
          <w:rFonts w:eastAsia="Arial" w:cs="Arial"/>
          <w:spacing w:val="1"/>
          <w:sz w:val="22"/>
          <w:szCs w:val="22"/>
        </w:rPr>
        <w:t>h</w:t>
      </w:r>
      <w:r w:rsidRPr="00B0326F">
        <w:rPr>
          <w:rFonts w:eastAsia="Arial" w:cs="Arial"/>
          <w:sz w:val="22"/>
          <w:szCs w:val="22"/>
        </w:rPr>
        <w:t>e</w:t>
      </w:r>
      <w:proofErr w:type="gramEnd"/>
      <w:r w:rsidRPr="00B0326F">
        <w:rPr>
          <w:rFonts w:eastAsia="Arial" w:cs="Arial"/>
          <w:spacing w:val="-1"/>
          <w:sz w:val="22"/>
          <w:szCs w:val="22"/>
        </w:rPr>
        <w:t xml:space="preserve"> </w:t>
      </w:r>
      <w:r w:rsidRPr="00B0326F">
        <w:rPr>
          <w:rFonts w:eastAsia="Arial" w:cs="Arial"/>
          <w:spacing w:val="1"/>
          <w:sz w:val="22"/>
          <w:szCs w:val="22"/>
        </w:rPr>
        <w:t>ho</w:t>
      </w:r>
      <w:r w:rsidRPr="00B0326F">
        <w:rPr>
          <w:rFonts w:eastAsia="Arial" w:cs="Arial"/>
          <w:sz w:val="22"/>
          <w:szCs w:val="22"/>
        </w:rPr>
        <w:t>s</w:t>
      </w:r>
      <w:r w:rsidRPr="00B0326F">
        <w:rPr>
          <w:rFonts w:eastAsia="Arial" w:cs="Arial"/>
          <w:spacing w:val="1"/>
          <w:sz w:val="22"/>
          <w:szCs w:val="22"/>
        </w:rPr>
        <w:t>p</w:t>
      </w:r>
      <w:r w:rsidRPr="00B0326F">
        <w:rPr>
          <w:rFonts w:eastAsia="Arial" w:cs="Arial"/>
          <w:spacing w:val="-3"/>
          <w:sz w:val="22"/>
          <w:szCs w:val="22"/>
        </w:rPr>
        <w:t>i</w:t>
      </w:r>
      <w:r w:rsidRPr="00B0326F">
        <w:rPr>
          <w:rFonts w:eastAsia="Arial" w:cs="Arial"/>
          <w:sz w:val="22"/>
          <w:szCs w:val="22"/>
        </w:rPr>
        <w:t>t</w:t>
      </w:r>
      <w:r w:rsidRPr="00B0326F">
        <w:rPr>
          <w:rFonts w:eastAsia="Arial" w:cs="Arial"/>
          <w:spacing w:val="1"/>
          <w:sz w:val="22"/>
          <w:szCs w:val="22"/>
        </w:rPr>
        <w:t>a</w:t>
      </w:r>
      <w:r w:rsidRPr="00B0326F">
        <w:rPr>
          <w:rFonts w:eastAsia="Arial" w:cs="Arial"/>
          <w:sz w:val="22"/>
          <w:szCs w:val="22"/>
        </w:rPr>
        <w:t>l</w:t>
      </w:r>
      <w:r w:rsidRPr="00B0326F">
        <w:rPr>
          <w:rFonts w:eastAsia="Arial" w:cs="Arial"/>
          <w:spacing w:val="-1"/>
          <w:sz w:val="22"/>
          <w:szCs w:val="22"/>
        </w:rPr>
        <w:t>i</w:t>
      </w:r>
      <w:r w:rsidRPr="00B0326F">
        <w:rPr>
          <w:rFonts w:eastAsia="Arial" w:cs="Arial"/>
          <w:sz w:val="22"/>
          <w:szCs w:val="22"/>
        </w:rPr>
        <w:t>ty</w:t>
      </w:r>
      <w:r w:rsidRPr="00B0326F">
        <w:rPr>
          <w:rFonts w:eastAsia="Arial" w:cs="Arial"/>
          <w:spacing w:val="-2"/>
          <w:sz w:val="22"/>
          <w:szCs w:val="22"/>
        </w:rPr>
        <w:t xml:space="preserve"> </w:t>
      </w:r>
      <w:r w:rsidRPr="00B0326F">
        <w:rPr>
          <w:rFonts w:eastAsia="Arial" w:cs="Arial"/>
          <w:sz w:val="22"/>
          <w:szCs w:val="22"/>
        </w:rPr>
        <w:t>is c</w:t>
      </w:r>
      <w:r w:rsidRPr="00B0326F">
        <w:rPr>
          <w:rFonts w:eastAsia="Arial" w:cs="Arial"/>
          <w:spacing w:val="1"/>
          <w:sz w:val="22"/>
          <w:szCs w:val="22"/>
        </w:rPr>
        <w:t>o</w:t>
      </w:r>
      <w:r w:rsidRPr="00B0326F">
        <w:rPr>
          <w:rFonts w:eastAsia="Arial" w:cs="Arial"/>
          <w:sz w:val="22"/>
          <w:szCs w:val="22"/>
        </w:rPr>
        <w:t>rp</w:t>
      </w:r>
      <w:r w:rsidRPr="00B0326F">
        <w:rPr>
          <w:rFonts w:eastAsia="Arial" w:cs="Arial"/>
          <w:spacing w:val="1"/>
          <w:sz w:val="22"/>
          <w:szCs w:val="22"/>
        </w:rPr>
        <w:t>o</w:t>
      </w:r>
      <w:r w:rsidRPr="00B0326F">
        <w:rPr>
          <w:rFonts w:eastAsia="Arial" w:cs="Arial"/>
          <w:sz w:val="22"/>
          <w:szCs w:val="22"/>
        </w:rPr>
        <w:t>rate</w:t>
      </w:r>
      <w:r w:rsidRPr="00B0326F">
        <w:rPr>
          <w:rFonts w:eastAsia="Arial" w:cs="Arial"/>
          <w:spacing w:val="1"/>
          <w:sz w:val="22"/>
          <w:szCs w:val="22"/>
        </w:rPr>
        <w:t xml:space="preserve"> </w:t>
      </w:r>
      <w:r w:rsidRPr="00B0326F">
        <w:rPr>
          <w:rFonts w:eastAsia="Arial" w:cs="Arial"/>
          <w:sz w:val="22"/>
          <w:szCs w:val="22"/>
        </w:rPr>
        <w:t>r</w:t>
      </w:r>
      <w:r w:rsidRPr="00B0326F">
        <w:rPr>
          <w:rFonts w:eastAsia="Arial" w:cs="Arial"/>
          <w:spacing w:val="-2"/>
          <w:sz w:val="22"/>
          <w:szCs w:val="22"/>
        </w:rPr>
        <w:t>a</w:t>
      </w:r>
      <w:r w:rsidRPr="00B0326F">
        <w:rPr>
          <w:rFonts w:eastAsia="Arial" w:cs="Arial"/>
          <w:sz w:val="22"/>
          <w:szCs w:val="22"/>
        </w:rPr>
        <w:t>t</w:t>
      </w:r>
      <w:r w:rsidRPr="00B0326F">
        <w:rPr>
          <w:rFonts w:eastAsia="Arial" w:cs="Arial"/>
          <w:spacing w:val="1"/>
          <w:sz w:val="22"/>
          <w:szCs w:val="22"/>
        </w:rPr>
        <w:t>h</w:t>
      </w:r>
      <w:r w:rsidRPr="00B0326F">
        <w:rPr>
          <w:rFonts w:eastAsia="Arial" w:cs="Arial"/>
          <w:spacing w:val="-1"/>
          <w:sz w:val="22"/>
          <w:szCs w:val="22"/>
        </w:rPr>
        <w:t>e</w:t>
      </w:r>
      <w:r w:rsidRPr="00B0326F">
        <w:rPr>
          <w:rFonts w:eastAsia="Arial" w:cs="Arial"/>
          <w:sz w:val="22"/>
          <w:szCs w:val="22"/>
        </w:rPr>
        <w:t>r t</w:t>
      </w:r>
      <w:r w:rsidRPr="00B0326F">
        <w:rPr>
          <w:rFonts w:eastAsia="Arial" w:cs="Arial"/>
          <w:spacing w:val="1"/>
          <w:sz w:val="22"/>
          <w:szCs w:val="22"/>
        </w:rPr>
        <w:t>ha</w:t>
      </w:r>
      <w:r w:rsidRPr="00B0326F">
        <w:rPr>
          <w:rFonts w:eastAsia="Arial" w:cs="Arial"/>
          <w:sz w:val="22"/>
          <w:szCs w:val="22"/>
        </w:rPr>
        <w:t>n</w:t>
      </w:r>
      <w:r w:rsidRPr="00B0326F">
        <w:rPr>
          <w:rFonts w:eastAsia="Arial" w:cs="Arial"/>
          <w:spacing w:val="-1"/>
          <w:sz w:val="22"/>
          <w:szCs w:val="22"/>
        </w:rPr>
        <w:t xml:space="preserve"> </w:t>
      </w:r>
      <w:proofErr w:type="gramStart"/>
      <w:r w:rsidRPr="00B0326F">
        <w:rPr>
          <w:rFonts w:eastAsia="Arial" w:cs="Arial"/>
          <w:spacing w:val="1"/>
          <w:sz w:val="22"/>
          <w:szCs w:val="22"/>
        </w:rPr>
        <w:t>pe</w:t>
      </w:r>
      <w:r w:rsidRPr="00B0326F">
        <w:rPr>
          <w:rFonts w:eastAsia="Arial" w:cs="Arial"/>
          <w:sz w:val="22"/>
          <w:szCs w:val="22"/>
        </w:rPr>
        <w:t>rs</w:t>
      </w:r>
      <w:r w:rsidRPr="00B0326F">
        <w:rPr>
          <w:rFonts w:eastAsia="Arial" w:cs="Arial"/>
          <w:spacing w:val="-2"/>
          <w:sz w:val="22"/>
          <w:szCs w:val="22"/>
        </w:rPr>
        <w:t>o</w:t>
      </w:r>
      <w:r w:rsidRPr="00B0326F">
        <w:rPr>
          <w:rFonts w:eastAsia="Arial" w:cs="Arial"/>
          <w:spacing w:val="1"/>
          <w:sz w:val="22"/>
          <w:szCs w:val="22"/>
        </w:rPr>
        <w:t>na</w:t>
      </w:r>
      <w:r w:rsidRPr="00B0326F">
        <w:rPr>
          <w:rFonts w:eastAsia="Arial" w:cs="Arial"/>
          <w:sz w:val="22"/>
          <w:szCs w:val="22"/>
        </w:rPr>
        <w:t>l;</w:t>
      </w:r>
      <w:proofErr w:type="gramEnd"/>
    </w:p>
    <w:p w14:paraId="474F132B" w14:textId="5184F3A1" w:rsidR="002A2B09" w:rsidRPr="00B0326F" w:rsidRDefault="008021E5" w:rsidP="008021E5">
      <w:pPr>
        <w:widowControl w:val="0"/>
        <w:numPr>
          <w:ilvl w:val="0"/>
          <w:numId w:val="32"/>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 xml:space="preserve">any offers of hospitality are reported and agreed by the employee’s line manager in </w:t>
      </w:r>
      <w:r w:rsidRPr="00B0326F">
        <w:rPr>
          <w:rFonts w:ascii="Arial" w:hAnsi="Arial" w:cs="Arial"/>
          <w:color w:val="000000" w:themeColor="text1"/>
          <w:sz w:val="22"/>
          <w:szCs w:val="22"/>
        </w:rPr>
        <w:lastRenderedPageBreak/>
        <w:t xml:space="preserve">advance; or </w:t>
      </w:r>
    </w:p>
    <w:p w14:paraId="59206D62" w14:textId="46187CF6" w:rsidR="002A2B09" w:rsidRPr="00B0326F" w:rsidRDefault="002A2B09" w:rsidP="004F7E28">
      <w:pPr>
        <w:pStyle w:val="ListParagraph"/>
        <w:numPr>
          <w:ilvl w:val="0"/>
          <w:numId w:val="33"/>
        </w:numPr>
        <w:spacing w:before="15"/>
        <w:ind w:left="1134" w:right="-20" w:hanging="567"/>
        <w:rPr>
          <w:rFonts w:eastAsia="Arial" w:cs="Arial"/>
          <w:sz w:val="22"/>
          <w:szCs w:val="22"/>
        </w:rPr>
      </w:pPr>
      <w:r w:rsidRPr="00B0326F">
        <w:rPr>
          <w:rFonts w:eastAsia="Arial" w:cs="Arial"/>
          <w:spacing w:val="-3"/>
          <w:sz w:val="22"/>
          <w:szCs w:val="22"/>
        </w:rPr>
        <w:t>w</w:t>
      </w:r>
      <w:r w:rsidRPr="00B0326F">
        <w:rPr>
          <w:rFonts w:eastAsia="Arial" w:cs="Arial"/>
          <w:spacing w:val="1"/>
          <w:sz w:val="22"/>
          <w:szCs w:val="22"/>
        </w:rPr>
        <w:t>he</w:t>
      </w:r>
      <w:r w:rsidRPr="00B0326F">
        <w:rPr>
          <w:rFonts w:eastAsia="Arial" w:cs="Arial"/>
          <w:sz w:val="22"/>
          <w:szCs w:val="22"/>
        </w:rPr>
        <w:t xml:space="preserve">re </w:t>
      </w:r>
      <w:r w:rsidRPr="00B0326F">
        <w:rPr>
          <w:rFonts w:eastAsia="Arial" w:cs="Arial"/>
          <w:spacing w:val="1"/>
          <w:sz w:val="22"/>
          <w:szCs w:val="22"/>
        </w:rPr>
        <w:t>th</w:t>
      </w:r>
      <w:r w:rsidRPr="00B0326F">
        <w:rPr>
          <w:rFonts w:eastAsia="Arial" w:cs="Arial"/>
          <w:sz w:val="22"/>
          <w:szCs w:val="22"/>
        </w:rPr>
        <w:t>e</w:t>
      </w:r>
      <w:r w:rsidRPr="00B0326F">
        <w:rPr>
          <w:rFonts w:eastAsia="Arial" w:cs="Arial"/>
          <w:spacing w:val="1"/>
          <w:sz w:val="22"/>
          <w:szCs w:val="22"/>
        </w:rPr>
        <w:t xml:space="preserve"> </w:t>
      </w:r>
      <w:r w:rsidRPr="00B0326F">
        <w:rPr>
          <w:rFonts w:eastAsia="Arial" w:cs="Arial"/>
          <w:sz w:val="22"/>
          <w:szCs w:val="22"/>
        </w:rPr>
        <w:t>C</w:t>
      </w:r>
      <w:r w:rsidRPr="00B0326F">
        <w:rPr>
          <w:rFonts w:eastAsia="Arial" w:cs="Arial"/>
          <w:spacing w:val="-1"/>
          <w:sz w:val="22"/>
          <w:szCs w:val="22"/>
        </w:rPr>
        <w:t>o</w:t>
      </w:r>
      <w:r w:rsidRPr="00B0326F">
        <w:rPr>
          <w:rFonts w:eastAsia="Arial" w:cs="Arial"/>
          <w:spacing w:val="1"/>
          <w:sz w:val="22"/>
          <w:szCs w:val="22"/>
        </w:rPr>
        <w:t>un</w:t>
      </w:r>
      <w:r w:rsidRPr="00B0326F">
        <w:rPr>
          <w:rFonts w:eastAsia="Arial" w:cs="Arial"/>
          <w:sz w:val="22"/>
          <w:szCs w:val="22"/>
        </w:rPr>
        <w:t>cil</w:t>
      </w:r>
      <w:r w:rsidRPr="00B0326F">
        <w:rPr>
          <w:rFonts w:eastAsia="Arial" w:cs="Arial"/>
          <w:spacing w:val="-1"/>
          <w:sz w:val="22"/>
          <w:szCs w:val="22"/>
        </w:rPr>
        <w:t xml:space="preserve"> </w:t>
      </w:r>
      <w:r w:rsidRPr="00B0326F">
        <w:rPr>
          <w:rFonts w:eastAsia="Arial" w:cs="Arial"/>
          <w:sz w:val="22"/>
          <w:szCs w:val="22"/>
        </w:rPr>
        <w:t xml:space="preserve">is </w:t>
      </w:r>
      <w:r w:rsidRPr="00B0326F">
        <w:rPr>
          <w:rFonts w:eastAsia="Arial" w:cs="Arial"/>
          <w:spacing w:val="-2"/>
          <w:sz w:val="22"/>
          <w:szCs w:val="22"/>
        </w:rPr>
        <w:t>s</w:t>
      </w:r>
      <w:r w:rsidRPr="00B0326F">
        <w:rPr>
          <w:rFonts w:eastAsia="Arial" w:cs="Arial"/>
          <w:spacing w:val="1"/>
          <w:sz w:val="22"/>
          <w:szCs w:val="22"/>
        </w:rPr>
        <w:t>a</w:t>
      </w:r>
      <w:r w:rsidRPr="00B0326F">
        <w:rPr>
          <w:rFonts w:eastAsia="Arial" w:cs="Arial"/>
          <w:sz w:val="22"/>
          <w:szCs w:val="22"/>
        </w:rPr>
        <w:t>ti</w:t>
      </w:r>
      <w:r w:rsidRPr="00B0326F">
        <w:rPr>
          <w:rFonts w:eastAsia="Arial" w:cs="Arial"/>
          <w:spacing w:val="-2"/>
          <w:sz w:val="22"/>
          <w:szCs w:val="22"/>
        </w:rPr>
        <w:t>s</w:t>
      </w:r>
      <w:r w:rsidRPr="00B0326F">
        <w:rPr>
          <w:rFonts w:eastAsia="Arial" w:cs="Arial"/>
          <w:spacing w:val="3"/>
          <w:sz w:val="22"/>
          <w:szCs w:val="22"/>
        </w:rPr>
        <w:t>f</w:t>
      </w:r>
      <w:r w:rsidRPr="00B0326F">
        <w:rPr>
          <w:rFonts w:eastAsia="Arial" w:cs="Arial"/>
          <w:sz w:val="22"/>
          <w:szCs w:val="22"/>
        </w:rPr>
        <w:t>ied</w:t>
      </w:r>
      <w:r w:rsidRPr="00B0326F">
        <w:rPr>
          <w:rFonts w:eastAsia="Arial" w:cs="Arial"/>
          <w:spacing w:val="-1"/>
          <w:sz w:val="22"/>
          <w:szCs w:val="22"/>
        </w:rPr>
        <w:t xml:space="preserve"> </w:t>
      </w:r>
      <w:r w:rsidRPr="00B0326F">
        <w:rPr>
          <w:rFonts w:eastAsia="Arial" w:cs="Arial"/>
          <w:sz w:val="22"/>
          <w:szCs w:val="22"/>
        </w:rPr>
        <w:t>t</w:t>
      </w:r>
      <w:r w:rsidRPr="00B0326F">
        <w:rPr>
          <w:rFonts w:eastAsia="Arial" w:cs="Arial"/>
          <w:spacing w:val="1"/>
          <w:sz w:val="22"/>
          <w:szCs w:val="22"/>
        </w:rPr>
        <w:t>h</w:t>
      </w:r>
      <w:r w:rsidRPr="00B0326F">
        <w:rPr>
          <w:rFonts w:eastAsia="Arial" w:cs="Arial"/>
          <w:spacing w:val="-1"/>
          <w:sz w:val="22"/>
          <w:szCs w:val="22"/>
        </w:rPr>
        <w:t>a</w:t>
      </w:r>
      <w:r w:rsidRPr="00B0326F">
        <w:rPr>
          <w:rFonts w:eastAsia="Arial" w:cs="Arial"/>
          <w:sz w:val="22"/>
          <w:szCs w:val="22"/>
        </w:rPr>
        <w:t>t</w:t>
      </w:r>
      <w:r w:rsidRPr="00B0326F">
        <w:rPr>
          <w:rFonts w:eastAsia="Arial" w:cs="Arial"/>
          <w:spacing w:val="1"/>
          <w:sz w:val="22"/>
          <w:szCs w:val="22"/>
        </w:rPr>
        <w:t xml:space="preserve"> </w:t>
      </w:r>
      <w:r w:rsidRPr="00B0326F">
        <w:rPr>
          <w:rFonts w:eastAsia="Arial" w:cs="Arial"/>
          <w:spacing w:val="-1"/>
          <w:sz w:val="22"/>
          <w:szCs w:val="22"/>
        </w:rPr>
        <w:t>a</w:t>
      </w:r>
      <w:r w:rsidRPr="00B0326F">
        <w:rPr>
          <w:rFonts w:eastAsia="Arial" w:cs="Arial"/>
          <w:spacing w:val="1"/>
          <w:sz w:val="22"/>
          <w:szCs w:val="22"/>
        </w:rPr>
        <w:t>n</w:t>
      </w:r>
      <w:r w:rsidRPr="00B0326F">
        <w:rPr>
          <w:rFonts w:eastAsia="Arial" w:cs="Arial"/>
          <w:sz w:val="22"/>
          <w:szCs w:val="22"/>
        </w:rPr>
        <w:t>y</w:t>
      </w:r>
      <w:r w:rsidRPr="00B0326F">
        <w:rPr>
          <w:rFonts w:eastAsia="Arial" w:cs="Arial"/>
          <w:spacing w:val="-2"/>
          <w:sz w:val="22"/>
          <w:szCs w:val="22"/>
        </w:rPr>
        <w:t xml:space="preserve"> </w:t>
      </w:r>
      <w:r w:rsidRPr="00B0326F">
        <w:rPr>
          <w:rFonts w:eastAsia="Arial" w:cs="Arial"/>
          <w:spacing w:val="1"/>
          <w:sz w:val="22"/>
          <w:szCs w:val="22"/>
        </w:rPr>
        <w:t>p</w:t>
      </w:r>
      <w:r w:rsidRPr="00B0326F">
        <w:rPr>
          <w:rFonts w:eastAsia="Arial" w:cs="Arial"/>
          <w:spacing w:val="4"/>
          <w:sz w:val="22"/>
          <w:szCs w:val="22"/>
        </w:rPr>
        <w:t>r</w:t>
      </w:r>
      <w:r w:rsidRPr="00B0326F">
        <w:rPr>
          <w:rFonts w:eastAsia="Arial" w:cs="Arial"/>
          <w:spacing w:val="1"/>
          <w:sz w:val="22"/>
          <w:szCs w:val="22"/>
        </w:rPr>
        <w:t>o</w:t>
      </w:r>
      <w:r w:rsidRPr="00B0326F">
        <w:rPr>
          <w:rFonts w:eastAsia="Arial" w:cs="Arial"/>
          <w:sz w:val="22"/>
          <w:szCs w:val="22"/>
        </w:rPr>
        <w:t>c</w:t>
      </w:r>
      <w:r w:rsidRPr="00B0326F">
        <w:rPr>
          <w:rFonts w:eastAsia="Arial" w:cs="Arial"/>
          <w:spacing w:val="1"/>
          <w:sz w:val="22"/>
          <w:szCs w:val="22"/>
        </w:rPr>
        <w:t>u</w:t>
      </w:r>
      <w:r w:rsidRPr="00B0326F">
        <w:rPr>
          <w:rFonts w:eastAsia="Arial" w:cs="Arial"/>
          <w:sz w:val="22"/>
          <w:szCs w:val="22"/>
        </w:rPr>
        <w:t>re</w:t>
      </w:r>
      <w:r w:rsidRPr="00B0326F">
        <w:rPr>
          <w:rFonts w:eastAsia="Arial" w:cs="Arial"/>
          <w:spacing w:val="2"/>
          <w:sz w:val="22"/>
          <w:szCs w:val="22"/>
        </w:rPr>
        <w:t>m</w:t>
      </w:r>
      <w:r w:rsidRPr="00B0326F">
        <w:rPr>
          <w:rFonts w:eastAsia="Arial" w:cs="Arial"/>
          <w:spacing w:val="-1"/>
          <w:sz w:val="22"/>
          <w:szCs w:val="22"/>
        </w:rPr>
        <w:t>e</w:t>
      </w:r>
      <w:r w:rsidRPr="00B0326F">
        <w:rPr>
          <w:rFonts w:eastAsia="Arial" w:cs="Arial"/>
          <w:spacing w:val="1"/>
          <w:sz w:val="22"/>
          <w:szCs w:val="22"/>
        </w:rPr>
        <w:t>n</w:t>
      </w:r>
      <w:r w:rsidRPr="00B0326F">
        <w:rPr>
          <w:rFonts w:eastAsia="Arial" w:cs="Arial"/>
          <w:sz w:val="22"/>
          <w:szCs w:val="22"/>
        </w:rPr>
        <w:t>t</w:t>
      </w:r>
      <w:r w:rsidRPr="00B0326F">
        <w:rPr>
          <w:rFonts w:eastAsia="Arial" w:cs="Arial"/>
          <w:spacing w:val="-1"/>
          <w:sz w:val="22"/>
          <w:szCs w:val="22"/>
        </w:rPr>
        <w:t xml:space="preserve"> </w:t>
      </w:r>
      <w:r w:rsidRPr="00B0326F">
        <w:rPr>
          <w:rFonts w:eastAsia="Arial" w:cs="Arial"/>
          <w:spacing w:val="1"/>
          <w:sz w:val="22"/>
          <w:szCs w:val="22"/>
        </w:rPr>
        <w:t>de</w:t>
      </w:r>
      <w:r w:rsidRPr="00B0326F">
        <w:rPr>
          <w:rFonts w:eastAsia="Arial" w:cs="Arial"/>
          <w:sz w:val="22"/>
          <w:szCs w:val="22"/>
        </w:rPr>
        <w:t>cis</w:t>
      </w:r>
      <w:r w:rsidRPr="00B0326F">
        <w:rPr>
          <w:rFonts w:eastAsia="Arial" w:cs="Arial"/>
          <w:spacing w:val="-1"/>
          <w:sz w:val="22"/>
          <w:szCs w:val="22"/>
        </w:rPr>
        <w:t>i</w:t>
      </w:r>
      <w:r w:rsidRPr="00B0326F">
        <w:rPr>
          <w:rFonts w:eastAsia="Arial" w:cs="Arial"/>
          <w:spacing w:val="1"/>
          <w:sz w:val="22"/>
          <w:szCs w:val="22"/>
        </w:rPr>
        <w:t>on</w:t>
      </w:r>
      <w:r w:rsidRPr="00B0326F">
        <w:rPr>
          <w:rFonts w:eastAsia="Arial" w:cs="Arial"/>
          <w:sz w:val="22"/>
          <w:szCs w:val="22"/>
        </w:rPr>
        <w:t>s</w:t>
      </w:r>
      <w:r w:rsidRPr="00B0326F">
        <w:rPr>
          <w:rFonts w:eastAsia="Arial" w:cs="Arial"/>
          <w:spacing w:val="-2"/>
          <w:sz w:val="22"/>
          <w:szCs w:val="22"/>
        </w:rPr>
        <w:t xml:space="preserve"> </w:t>
      </w:r>
      <w:r w:rsidRPr="00B0326F">
        <w:rPr>
          <w:rFonts w:eastAsia="Arial" w:cs="Arial"/>
          <w:spacing w:val="1"/>
          <w:sz w:val="22"/>
          <w:szCs w:val="22"/>
        </w:rPr>
        <w:t>a</w:t>
      </w:r>
      <w:r w:rsidRPr="00B0326F">
        <w:rPr>
          <w:rFonts w:eastAsia="Arial" w:cs="Arial"/>
          <w:sz w:val="22"/>
          <w:szCs w:val="22"/>
        </w:rPr>
        <w:t>re</w:t>
      </w:r>
      <w:r w:rsidRPr="00B0326F">
        <w:rPr>
          <w:rFonts w:eastAsia="Arial" w:cs="Arial"/>
          <w:spacing w:val="-2"/>
          <w:sz w:val="22"/>
          <w:szCs w:val="22"/>
        </w:rPr>
        <w:t xml:space="preserve"> </w:t>
      </w:r>
      <w:r w:rsidRPr="00B0326F">
        <w:rPr>
          <w:rFonts w:eastAsia="Arial" w:cs="Arial"/>
          <w:spacing w:val="-1"/>
          <w:sz w:val="22"/>
          <w:szCs w:val="22"/>
        </w:rPr>
        <w:t>n</w:t>
      </w:r>
      <w:r w:rsidRPr="00B0326F">
        <w:rPr>
          <w:rFonts w:eastAsia="Arial" w:cs="Arial"/>
          <w:spacing w:val="1"/>
          <w:sz w:val="22"/>
          <w:szCs w:val="22"/>
        </w:rPr>
        <w:t>o</w:t>
      </w:r>
      <w:r w:rsidRPr="00B0326F">
        <w:rPr>
          <w:rFonts w:eastAsia="Arial" w:cs="Arial"/>
          <w:sz w:val="22"/>
          <w:szCs w:val="22"/>
        </w:rPr>
        <w:t>t c</w:t>
      </w:r>
      <w:r w:rsidRPr="00B0326F">
        <w:rPr>
          <w:rFonts w:eastAsia="Arial" w:cs="Arial"/>
          <w:spacing w:val="1"/>
          <w:sz w:val="22"/>
          <w:szCs w:val="22"/>
        </w:rPr>
        <w:t>omp</w:t>
      </w:r>
      <w:r w:rsidRPr="00B0326F">
        <w:rPr>
          <w:rFonts w:eastAsia="Arial" w:cs="Arial"/>
          <w:spacing w:val="-3"/>
          <w:sz w:val="22"/>
          <w:szCs w:val="22"/>
        </w:rPr>
        <w:t>r</w:t>
      </w:r>
      <w:r w:rsidRPr="00B0326F">
        <w:rPr>
          <w:rFonts w:eastAsia="Arial" w:cs="Arial"/>
          <w:spacing w:val="1"/>
          <w:sz w:val="22"/>
          <w:szCs w:val="22"/>
        </w:rPr>
        <w:t>om</w:t>
      </w:r>
      <w:r w:rsidRPr="00B0326F">
        <w:rPr>
          <w:rFonts w:eastAsia="Arial" w:cs="Arial"/>
          <w:sz w:val="22"/>
          <w:szCs w:val="22"/>
        </w:rPr>
        <w:t>is</w:t>
      </w:r>
      <w:r w:rsidRPr="00B0326F">
        <w:rPr>
          <w:rFonts w:eastAsia="Arial" w:cs="Arial"/>
          <w:spacing w:val="-2"/>
          <w:sz w:val="22"/>
          <w:szCs w:val="22"/>
        </w:rPr>
        <w:t>e</w:t>
      </w:r>
      <w:r w:rsidRPr="00B0326F">
        <w:rPr>
          <w:rFonts w:eastAsia="Arial" w:cs="Arial"/>
          <w:spacing w:val="1"/>
          <w:sz w:val="22"/>
          <w:szCs w:val="22"/>
        </w:rPr>
        <w:t>d</w:t>
      </w:r>
      <w:r w:rsidRPr="00B0326F">
        <w:rPr>
          <w:rFonts w:eastAsia="Arial" w:cs="Arial"/>
          <w:sz w:val="22"/>
          <w:szCs w:val="22"/>
        </w:rPr>
        <w:t>.</w:t>
      </w:r>
    </w:p>
    <w:p w14:paraId="4C112FED" w14:textId="77777777" w:rsidR="002A2B09" w:rsidRPr="00B0326F" w:rsidRDefault="002A2B09" w:rsidP="00CC56BA">
      <w:pPr>
        <w:spacing w:before="8"/>
        <w:ind w:left="567" w:right="-20" w:hanging="567"/>
        <w:rPr>
          <w:rFonts w:ascii="Arial" w:hAnsi="Arial" w:cs="Arial"/>
          <w:color w:val="000000" w:themeColor="text1"/>
          <w:sz w:val="22"/>
          <w:szCs w:val="22"/>
        </w:rPr>
      </w:pPr>
    </w:p>
    <w:p w14:paraId="268778EB" w14:textId="23EE67E7" w:rsidR="002A2B09" w:rsidRPr="00B0326F" w:rsidRDefault="006F3814" w:rsidP="00CC56BA">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pacing w:val="6"/>
          <w:sz w:val="22"/>
          <w:szCs w:val="22"/>
        </w:rPr>
        <w:tab/>
      </w:r>
      <w:r w:rsidR="002A2B09" w:rsidRPr="00B0326F">
        <w:rPr>
          <w:rFonts w:ascii="Arial" w:eastAsia="Arial" w:hAnsi="Arial" w:cs="Arial"/>
          <w:color w:val="000000" w:themeColor="text1"/>
          <w:spacing w:val="6"/>
          <w:sz w:val="22"/>
          <w:szCs w:val="22"/>
        </w:rPr>
        <w:t>W</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is</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 xml:space="preserve">is </w:t>
      </w:r>
      <w:r w:rsidR="002A2B09" w:rsidRPr="00B0326F">
        <w:rPr>
          <w:rFonts w:ascii="Arial" w:eastAsia="Arial" w:hAnsi="Arial" w:cs="Arial"/>
          <w:color w:val="000000" w:themeColor="text1"/>
          <w:spacing w:val="1"/>
          <w:sz w:val="22"/>
          <w:szCs w:val="22"/>
        </w:rPr>
        <w:t>ne</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y</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q</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p</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e</w:t>
      </w:r>
      <w:r w:rsidR="002A2B09" w:rsidRPr="00B0326F">
        <w:rPr>
          <w:rFonts w:ascii="Arial" w:eastAsia="Arial" w:hAnsi="Arial" w:cs="Arial"/>
          <w:color w:val="000000" w:themeColor="text1"/>
          <w:spacing w:val="-2"/>
          <w:sz w:val="22"/>
          <w:szCs w:val="22"/>
        </w:rPr>
        <w:t>x</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oun</w:t>
      </w:r>
      <w:r w:rsidR="002A2B09" w:rsidRPr="00B0326F">
        <w:rPr>
          <w:rFonts w:ascii="Arial" w:eastAsia="Arial" w:hAnsi="Arial" w:cs="Arial"/>
          <w:color w:val="000000" w:themeColor="text1"/>
          <w:sz w:val="22"/>
          <w:szCs w:val="22"/>
        </w:rPr>
        <w:t>cil s</w:t>
      </w:r>
      <w:r w:rsidR="002A2B09" w:rsidRPr="00B0326F">
        <w:rPr>
          <w:rFonts w:ascii="Arial" w:eastAsia="Arial" w:hAnsi="Arial" w:cs="Arial"/>
          <w:color w:val="000000" w:themeColor="text1"/>
          <w:spacing w:val="1"/>
          <w:sz w:val="22"/>
          <w:szCs w:val="22"/>
        </w:rPr>
        <w:t>hou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si</w:t>
      </w:r>
      <w:r w:rsidR="002A2B09" w:rsidRPr="00B0326F">
        <w:rPr>
          <w:rFonts w:ascii="Arial" w:eastAsia="Arial" w:hAnsi="Arial" w:cs="Arial"/>
          <w:color w:val="000000" w:themeColor="text1"/>
          <w:spacing w:val="-2"/>
          <w:sz w:val="22"/>
          <w:szCs w:val="22"/>
        </w:rPr>
        <w:t>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2"/>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is</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to</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id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je</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pa</w:t>
      </w:r>
      <w:r w:rsidR="002A2B09" w:rsidRPr="00B0326F">
        <w:rPr>
          <w:rFonts w:ascii="Arial" w:eastAsia="Arial" w:hAnsi="Arial" w:cs="Arial"/>
          <w:color w:val="000000" w:themeColor="text1"/>
          <w:sz w:val="22"/>
          <w:szCs w:val="22"/>
        </w:rPr>
        <w:t>rdis</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 xml:space="preserve">ty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cil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eq</w:t>
      </w:r>
      <w:r w:rsidR="002A2B09" w:rsidRPr="00B0326F">
        <w:rPr>
          <w:rFonts w:ascii="Arial" w:eastAsia="Arial" w:hAnsi="Arial" w:cs="Arial"/>
          <w:color w:val="000000" w:themeColor="text1"/>
          <w:spacing w:val="1"/>
          <w:sz w:val="22"/>
          <w:szCs w:val="22"/>
        </w:rPr>
        <w:t>uen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p</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e</w:t>
      </w:r>
      <w:r w:rsidR="002A2B09" w:rsidRPr="00B0326F">
        <w:rPr>
          <w:rFonts w:ascii="Arial" w:eastAsia="Arial" w:hAnsi="Arial" w:cs="Arial"/>
          <w:color w:val="000000" w:themeColor="text1"/>
          <w:spacing w:val="1"/>
          <w:sz w:val="22"/>
          <w:szCs w:val="22"/>
        </w:rPr>
        <w:t>me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de</w:t>
      </w:r>
      <w:r w:rsidR="002A2B09" w:rsidRPr="00B0326F">
        <w:rPr>
          <w:rFonts w:ascii="Arial" w:eastAsia="Arial" w:hAnsi="Arial" w:cs="Arial"/>
          <w:color w:val="000000" w:themeColor="text1"/>
          <w:sz w:val="22"/>
          <w:szCs w:val="22"/>
        </w:rPr>
        <w:t>cis</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s.</w:t>
      </w:r>
    </w:p>
    <w:p w14:paraId="3636944E" w14:textId="77777777" w:rsidR="002A2B09" w:rsidRPr="00B0326F" w:rsidRDefault="002A2B09" w:rsidP="00CC56BA">
      <w:pPr>
        <w:spacing w:before="3"/>
        <w:ind w:left="567" w:right="-20" w:hanging="567"/>
        <w:rPr>
          <w:rFonts w:ascii="Arial" w:hAnsi="Arial" w:cs="Arial"/>
          <w:color w:val="000000" w:themeColor="text1"/>
          <w:sz w:val="22"/>
          <w:szCs w:val="22"/>
        </w:rPr>
      </w:pPr>
    </w:p>
    <w:p w14:paraId="6038DEC7" w14:textId="54E82279" w:rsidR="002A2B09" w:rsidRPr="00B0326F" w:rsidRDefault="002A2B09" w:rsidP="00CC56BA">
      <w:pPr>
        <w:tabs>
          <w:tab w:val="left" w:pos="820"/>
        </w:tabs>
        <w:ind w:left="567" w:right="-20" w:hanging="567"/>
        <w:rPr>
          <w:rFonts w:ascii="Arial" w:eastAsia="Arial" w:hAnsi="Arial" w:cs="Arial"/>
          <w:color w:val="000000" w:themeColor="text1"/>
          <w:sz w:val="22"/>
          <w:szCs w:val="22"/>
          <w:u w:val="single"/>
        </w:rPr>
      </w:pPr>
      <w:r w:rsidRPr="00B0326F">
        <w:rPr>
          <w:rFonts w:ascii="Arial" w:eastAsia="Arial" w:hAnsi="Arial" w:cs="Arial"/>
          <w:bCs/>
          <w:color w:val="000000" w:themeColor="text1"/>
          <w:spacing w:val="1"/>
          <w:sz w:val="22"/>
          <w:szCs w:val="22"/>
        </w:rPr>
        <w:t>4</w:t>
      </w:r>
      <w:r w:rsidRPr="00B0326F">
        <w:rPr>
          <w:rFonts w:ascii="Arial" w:eastAsia="Arial" w:hAnsi="Arial" w:cs="Arial"/>
          <w:bCs/>
          <w:color w:val="000000" w:themeColor="text1"/>
          <w:sz w:val="22"/>
          <w:szCs w:val="22"/>
        </w:rPr>
        <w:t>.</w:t>
      </w:r>
      <w:r w:rsidRPr="00B0326F">
        <w:rPr>
          <w:rFonts w:ascii="Arial" w:eastAsia="Arial" w:hAnsi="Arial" w:cs="Arial"/>
          <w:bCs/>
          <w:color w:val="000000" w:themeColor="text1"/>
          <w:spacing w:val="1"/>
          <w:sz w:val="22"/>
          <w:szCs w:val="22"/>
        </w:rPr>
        <w:t>1</w:t>
      </w:r>
      <w:r w:rsidRPr="00B0326F">
        <w:rPr>
          <w:rFonts w:ascii="Arial" w:eastAsia="Arial" w:hAnsi="Arial" w:cs="Arial"/>
          <w:bCs/>
          <w:color w:val="000000" w:themeColor="text1"/>
          <w:sz w:val="22"/>
          <w:szCs w:val="22"/>
        </w:rPr>
        <w:t>3</w:t>
      </w:r>
      <w:r w:rsidRPr="00B0326F">
        <w:rPr>
          <w:rFonts w:ascii="Arial" w:eastAsia="Arial" w:hAnsi="Arial" w:cs="Arial"/>
          <w:bCs/>
          <w:color w:val="000000" w:themeColor="text1"/>
          <w:sz w:val="22"/>
          <w:szCs w:val="22"/>
        </w:rPr>
        <w:tab/>
      </w:r>
      <w:bookmarkStart w:id="86" w:name="Part4OfficersCoC413"/>
      <w:r w:rsidRPr="00B0326F">
        <w:rPr>
          <w:rFonts w:ascii="Arial" w:eastAsia="Arial" w:hAnsi="Arial" w:cs="Arial"/>
          <w:bCs/>
          <w:color w:val="000000" w:themeColor="text1"/>
          <w:sz w:val="22"/>
          <w:szCs w:val="22"/>
          <w:u w:val="single"/>
        </w:rPr>
        <w:t>Sponsor</w:t>
      </w:r>
      <w:r w:rsidRPr="00B0326F">
        <w:rPr>
          <w:rFonts w:ascii="Arial" w:eastAsia="Arial" w:hAnsi="Arial" w:cs="Arial"/>
          <w:bCs/>
          <w:color w:val="000000" w:themeColor="text1"/>
          <w:spacing w:val="1"/>
          <w:sz w:val="22"/>
          <w:szCs w:val="22"/>
          <w:u w:val="single"/>
        </w:rPr>
        <w:t>s</w:t>
      </w:r>
      <w:r w:rsidRPr="00B0326F">
        <w:rPr>
          <w:rFonts w:ascii="Arial" w:eastAsia="Arial" w:hAnsi="Arial" w:cs="Arial"/>
          <w:bCs/>
          <w:color w:val="000000" w:themeColor="text1"/>
          <w:sz w:val="22"/>
          <w:szCs w:val="22"/>
          <w:u w:val="single"/>
        </w:rPr>
        <w:t>hip</w:t>
      </w:r>
      <w:r w:rsidRPr="00B0326F">
        <w:rPr>
          <w:rFonts w:ascii="Arial" w:eastAsia="Arial" w:hAnsi="Arial" w:cs="Arial"/>
          <w:bCs/>
          <w:color w:val="000000" w:themeColor="text1"/>
          <w:spacing w:val="1"/>
          <w:sz w:val="22"/>
          <w:szCs w:val="22"/>
          <w:u w:val="single"/>
        </w:rPr>
        <w:t xml:space="preserve"> </w:t>
      </w:r>
      <w:r w:rsidRPr="00B0326F">
        <w:rPr>
          <w:rFonts w:ascii="Arial" w:eastAsia="Arial" w:hAnsi="Arial" w:cs="Arial"/>
          <w:bCs/>
          <w:color w:val="000000" w:themeColor="text1"/>
          <w:sz w:val="22"/>
          <w:szCs w:val="22"/>
          <w:u w:val="single"/>
        </w:rPr>
        <w:t>- G</w:t>
      </w:r>
      <w:r w:rsidRPr="00B0326F">
        <w:rPr>
          <w:rFonts w:ascii="Arial" w:eastAsia="Arial" w:hAnsi="Arial" w:cs="Arial"/>
          <w:bCs/>
          <w:color w:val="000000" w:themeColor="text1"/>
          <w:spacing w:val="1"/>
          <w:sz w:val="22"/>
          <w:szCs w:val="22"/>
          <w:u w:val="single"/>
        </w:rPr>
        <w:t>i</w:t>
      </w:r>
      <w:r w:rsidRPr="00B0326F">
        <w:rPr>
          <w:rFonts w:ascii="Arial" w:eastAsia="Arial" w:hAnsi="Arial" w:cs="Arial"/>
          <w:bCs/>
          <w:color w:val="000000" w:themeColor="text1"/>
          <w:spacing w:val="-4"/>
          <w:sz w:val="22"/>
          <w:szCs w:val="22"/>
          <w:u w:val="single"/>
        </w:rPr>
        <w:t>v</w:t>
      </w:r>
      <w:r w:rsidRPr="00B0326F">
        <w:rPr>
          <w:rFonts w:ascii="Arial" w:eastAsia="Arial" w:hAnsi="Arial" w:cs="Arial"/>
          <w:bCs/>
          <w:color w:val="000000" w:themeColor="text1"/>
          <w:sz w:val="22"/>
          <w:szCs w:val="22"/>
          <w:u w:val="single"/>
        </w:rPr>
        <w:t xml:space="preserve">ing </w:t>
      </w:r>
      <w:r w:rsidRPr="00B0326F">
        <w:rPr>
          <w:rFonts w:ascii="Arial" w:eastAsia="Arial" w:hAnsi="Arial" w:cs="Arial"/>
          <w:bCs/>
          <w:color w:val="000000" w:themeColor="text1"/>
          <w:spacing w:val="1"/>
          <w:sz w:val="22"/>
          <w:szCs w:val="22"/>
          <w:u w:val="single"/>
        </w:rPr>
        <w:t>a</w:t>
      </w:r>
      <w:r w:rsidRPr="00B0326F">
        <w:rPr>
          <w:rFonts w:ascii="Arial" w:eastAsia="Arial" w:hAnsi="Arial" w:cs="Arial"/>
          <w:bCs/>
          <w:color w:val="000000" w:themeColor="text1"/>
          <w:sz w:val="22"/>
          <w:szCs w:val="22"/>
          <w:u w:val="single"/>
        </w:rPr>
        <w:t>nd Re</w:t>
      </w:r>
      <w:r w:rsidRPr="00B0326F">
        <w:rPr>
          <w:rFonts w:ascii="Arial" w:eastAsia="Arial" w:hAnsi="Arial" w:cs="Arial"/>
          <w:bCs/>
          <w:color w:val="000000" w:themeColor="text1"/>
          <w:spacing w:val="-1"/>
          <w:sz w:val="22"/>
          <w:szCs w:val="22"/>
          <w:u w:val="single"/>
        </w:rPr>
        <w:t>c</w:t>
      </w:r>
      <w:r w:rsidRPr="00B0326F">
        <w:rPr>
          <w:rFonts w:ascii="Arial" w:eastAsia="Arial" w:hAnsi="Arial" w:cs="Arial"/>
          <w:bCs/>
          <w:color w:val="000000" w:themeColor="text1"/>
          <w:spacing w:val="1"/>
          <w:sz w:val="22"/>
          <w:szCs w:val="22"/>
          <w:u w:val="single"/>
        </w:rPr>
        <w:t>e</w:t>
      </w:r>
      <w:r w:rsidRPr="00B0326F">
        <w:rPr>
          <w:rFonts w:ascii="Arial" w:eastAsia="Arial" w:hAnsi="Arial" w:cs="Arial"/>
          <w:bCs/>
          <w:color w:val="000000" w:themeColor="text1"/>
          <w:sz w:val="22"/>
          <w:szCs w:val="22"/>
          <w:u w:val="single"/>
        </w:rPr>
        <w:t>i</w:t>
      </w:r>
      <w:r w:rsidRPr="00B0326F">
        <w:rPr>
          <w:rFonts w:ascii="Arial" w:eastAsia="Arial" w:hAnsi="Arial" w:cs="Arial"/>
          <w:bCs/>
          <w:color w:val="000000" w:themeColor="text1"/>
          <w:spacing w:val="-3"/>
          <w:sz w:val="22"/>
          <w:szCs w:val="22"/>
          <w:u w:val="single"/>
        </w:rPr>
        <w:t>v</w:t>
      </w:r>
      <w:r w:rsidRPr="00B0326F">
        <w:rPr>
          <w:rFonts w:ascii="Arial" w:eastAsia="Arial" w:hAnsi="Arial" w:cs="Arial"/>
          <w:bCs/>
          <w:color w:val="000000" w:themeColor="text1"/>
          <w:sz w:val="22"/>
          <w:szCs w:val="22"/>
          <w:u w:val="single"/>
        </w:rPr>
        <w:t>ing</w:t>
      </w:r>
      <w:bookmarkEnd w:id="86"/>
    </w:p>
    <w:p w14:paraId="00C75116" w14:textId="77777777" w:rsidR="002A2B09" w:rsidRPr="00B0326F" w:rsidRDefault="002A2B09" w:rsidP="00CC56BA">
      <w:pPr>
        <w:spacing w:before="6"/>
        <w:ind w:left="567" w:right="-20" w:hanging="567"/>
        <w:rPr>
          <w:rFonts w:ascii="Arial" w:hAnsi="Arial" w:cs="Arial"/>
          <w:color w:val="000000" w:themeColor="text1"/>
          <w:sz w:val="22"/>
          <w:szCs w:val="22"/>
        </w:rPr>
      </w:pPr>
    </w:p>
    <w:p w14:paraId="037B591B" w14:textId="0C14DE1D" w:rsidR="002A2B09" w:rsidRPr="00B0326F" w:rsidRDefault="006F3814" w:rsidP="00CC56BA">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pacing w:val="6"/>
          <w:sz w:val="22"/>
          <w:szCs w:val="22"/>
        </w:rPr>
        <w:tab/>
      </w:r>
      <w:r w:rsidR="002A2B09" w:rsidRPr="00B0326F">
        <w:rPr>
          <w:rFonts w:ascii="Arial" w:eastAsia="Arial" w:hAnsi="Arial" w:cs="Arial"/>
          <w:color w:val="000000" w:themeColor="text1"/>
          <w:spacing w:val="6"/>
          <w:sz w:val="22"/>
          <w:szCs w:val="22"/>
        </w:rPr>
        <w:t>W</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tsi</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g</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isa</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ion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z w:val="22"/>
          <w:szCs w:val="22"/>
        </w:rPr>
        <w:t>ish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po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or </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s 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king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pon</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a Co</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cil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cti</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 by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nde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ne</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lu</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 xml:space="preserve">e </w:t>
      </w:r>
      <w:r w:rsidR="002A2B09" w:rsidRPr="00B0326F">
        <w:rPr>
          <w:rFonts w:ascii="Arial" w:eastAsia="Arial" w:hAnsi="Arial" w:cs="Arial"/>
          <w:color w:val="000000" w:themeColor="text1"/>
          <w:spacing w:val="1"/>
          <w:sz w:val="22"/>
          <w:szCs w:val="22"/>
        </w:rPr>
        <w:t>ba</w:t>
      </w:r>
      <w:r w:rsidR="002A2B09" w:rsidRPr="00B0326F">
        <w:rPr>
          <w:rFonts w:ascii="Arial" w:eastAsia="Arial" w:hAnsi="Arial" w:cs="Arial"/>
          <w:color w:val="000000" w:themeColor="text1"/>
          <w:sz w:val="22"/>
          <w:szCs w:val="22"/>
        </w:rPr>
        <w:t>sic 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rning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cc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g</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f</w:t>
      </w:r>
      <w:r w:rsidR="002A2B09" w:rsidRPr="00B0326F">
        <w:rPr>
          <w:rFonts w:ascii="Arial" w:eastAsia="Arial" w:hAnsi="Arial" w:cs="Arial"/>
          <w:color w:val="000000" w:themeColor="text1"/>
          <w:sz w:val="22"/>
          <w:szCs w:val="22"/>
        </w:rPr>
        <w:t>ts</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ty</w:t>
      </w:r>
      <w:r w:rsidR="002A2B09" w:rsidRPr="00B0326F">
        <w:rPr>
          <w:rFonts w:ascii="Arial" w:eastAsia="Arial" w:hAnsi="Arial" w:cs="Arial"/>
          <w:color w:val="000000" w:themeColor="text1"/>
          <w:spacing w:val="5"/>
          <w:sz w:val="22"/>
          <w:szCs w:val="22"/>
        </w:rPr>
        <w:t xml:space="preserve"> </w:t>
      </w:r>
      <w:r w:rsidR="002A2B09" w:rsidRPr="00B0326F">
        <w:rPr>
          <w:rFonts w:ascii="Arial" w:eastAsia="Arial" w:hAnsi="Arial" w:cs="Arial"/>
          <w:color w:val="000000" w:themeColor="text1"/>
          <w:spacing w:val="1"/>
          <w:sz w:val="22"/>
          <w:szCs w:val="22"/>
        </w:rPr>
        <w:t>app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 P</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rt</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lar c</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st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ta</w:t>
      </w:r>
      <w:r w:rsidR="002A2B09" w:rsidRPr="00B0326F">
        <w:rPr>
          <w:rFonts w:ascii="Arial" w:eastAsia="Arial" w:hAnsi="Arial" w:cs="Arial"/>
          <w:color w:val="000000" w:themeColor="text1"/>
          <w:spacing w:val="-2"/>
          <w:sz w:val="22"/>
          <w:szCs w:val="22"/>
        </w:rPr>
        <w:t>k</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dea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3"/>
          <w:sz w:val="22"/>
          <w:szCs w:val="22"/>
        </w:rPr>
        <w:t xml:space="preserve"> 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tract</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rs or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po</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 c</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trac</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rs.</w:t>
      </w:r>
    </w:p>
    <w:p w14:paraId="2E160F0A" w14:textId="77777777" w:rsidR="002A2B09" w:rsidRPr="00B0326F" w:rsidRDefault="002A2B09" w:rsidP="00CC56BA">
      <w:pPr>
        <w:spacing w:before="3"/>
        <w:ind w:left="567" w:right="-20" w:hanging="567"/>
        <w:rPr>
          <w:rFonts w:ascii="Arial" w:hAnsi="Arial" w:cs="Arial"/>
          <w:color w:val="000000" w:themeColor="text1"/>
          <w:sz w:val="22"/>
          <w:szCs w:val="22"/>
        </w:rPr>
      </w:pPr>
    </w:p>
    <w:p w14:paraId="674FDB44" w14:textId="1DA3B7AA" w:rsidR="003A6116" w:rsidRPr="00B0326F" w:rsidRDefault="006F3814" w:rsidP="003A6116">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pacing w:val="6"/>
          <w:sz w:val="22"/>
          <w:szCs w:val="22"/>
        </w:rPr>
        <w:tab/>
      </w:r>
      <w:r w:rsidR="002A2B09" w:rsidRPr="00B0326F">
        <w:rPr>
          <w:rFonts w:ascii="Arial" w:eastAsia="Arial" w:hAnsi="Arial" w:cs="Arial"/>
          <w:color w:val="000000" w:themeColor="text1"/>
          <w:spacing w:val="6"/>
          <w:sz w:val="22"/>
          <w:szCs w:val="22"/>
        </w:rPr>
        <w:t>W</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cil</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r ser</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z w:val="22"/>
          <w:szCs w:val="22"/>
        </w:rPr>
        <w:t>ice</w:t>
      </w:r>
      <w:r w:rsidR="00571141"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ne</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a</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e </w:t>
      </w:r>
      <w:r w:rsidR="002A2B09" w:rsidRPr="00B0326F">
        <w:rPr>
          <w:rFonts w:ascii="Arial" w:eastAsia="Arial" w:hAnsi="Arial" w:cs="Arial"/>
          <w:color w:val="000000" w:themeColor="text1"/>
          <w:spacing w:val="1"/>
          <w:sz w:val="22"/>
          <w:szCs w:val="22"/>
        </w:rPr>
        <w:t>no</w:t>
      </w:r>
      <w:r w:rsidR="002A2B09" w:rsidRPr="00B0326F">
        <w:rPr>
          <w:rFonts w:ascii="Arial" w:eastAsia="Arial" w:hAnsi="Arial" w:cs="Arial"/>
          <w:color w:val="000000" w:themeColor="text1"/>
          <w:sz w:val="22"/>
          <w:szCs w:val="22"/>
        </w:rPr>
        <w:t>r 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4"/>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end</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rtn</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rs or p</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rso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re a f</w:t>
      </w:r>
      <w:r w:rsidR="002A2B09" w:rsidRPr="00B0326F">
        <w:rPr>
          <w:rFonts w:ascii="Arial" w:eastAsia="Arial" w:hAnsi="Arial" w:cs="Arial"/>
          <w:color w:val="000000" w:themeColor="text1"/>
          <w:spacing w:val="1"/>
          <w:sz w:val="22"/>
          <w:szCs w:val="22"/>
        </w:rPr>
        <w:t>am</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rela</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io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ip</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 xml:space="preserve">is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em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 xml:space="preserve">o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2"/>
          <w:sz w:val="22"/>
          <w:szCs w:val="22"/>
        </w:rPr>
        <w:t>x</w:t>
      </w:r>
      <w:r w:rsidR="002A2B09" w:rsidRPr="00B0326F">
        <w:rPr>
          <w:rFonts w:ascii="Arial" w:eastAsia="Arial" w:hAnsi="Arial" w:cs="Arial"/>
          <w:color w:val="000000" w:themeColor="text1"/>
          <w:sz w:val="22"/>
          <w:szCs w:val="22"/>
        </w:rPr>
        <w:t>ist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(see</w:t>
      </w:r>
      <w:r w:rsidR="002A2B09" w:rsidRPr="00B0326F">
        <w:rPr>
          <w:rFonts w:ascii="Arial" w:eastAsia="Arial" w:hAnsi="Arial" w:cs="Arial"/>
          <w:color w:val="000000" w:themeColor="text1"/>
          <w:spacing w:val="1"/>
          <w:sz w:val="22"/>
          <w:szCs w:val="22"/>
        </w:rPr>
        <w:t xml:space="preserve"> Ap</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end</w:t>
      </w:r>
      <w:r w:rsidR="002A2B09" w:rsidRPr="00B0326F">
        <w:rPr>
          <w:rFonts w:ascii="Arial" w:eastAsia="Arial" w:hAnsi="Arial" w:cs="Arial"/>
          <w:color w:val="000000" w:themeColor="text1"/>
          <w:sz w:val="22"/>
          <w:szCs w:val="22"/>
        </w:rPr>
        <w:t>ix</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3"/>
          <w:sz w:val="22"/>
          <w:szCs w:val="22"/>
        </w:rPr>
        <w:t>1</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1</w:t>
      </w:r>
      <w:r w:rsidR="009A2F44" w:rsidRPr="00B0326F">
        <w:rPr>
          <w:rFonts w:ascii="Arial" w:eastAsia="Arial" w:hAnsi="Arial" w:cs="Arial"/>
          <w:color w:val="000000" w:themeColor="text1"/>
          <w:sz w:val="22"/>
          <w:szCs w:val="22"/>
        </w:rPr>
        <w:t>60</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de</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initi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f</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rela</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io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ip)</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2"/>
          <w:sz w:val="22"/>
          <w:szCs w:val="22"/>
        </w:rPr>
        <w:t>m</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 xml:space="preserve">st </w:t>
      </w:r>
      <w:r w:rsidR="002A2B09" w:rsidRPr="00B0326F">
        <w:rPr>
          <w:rFonts w:ascii="Arial" w:eastAsia="Arial" w:hAnsi="Arial" w:cs="Arial"/>
          <w:color w:val="000000" w:themeColor="text1"/>
          <w:spacing w:val="1"/>
          <w:sz w:val="22"/>
          <w:szCs w:val="22"/>
        </w:rPr>
        <w:t>be</w:t>
      </w:r>
      <w:r w:rsidR="002A2B09" w:rsidRPr="00B0326F">
        <w:rPr>
          <w:rFonts w:ascii="Arial" w:eastAsia="Arial" w:hAnsi="Arial" w:cs="Arial"/>
          <w:color w:val="000000" w:themeColor="text1"/>
          <w:spacing w:val="-1"/>
          <w:sz w:val="22"/>
          <w:szCs w:val="22"/>
        </w:rPr>
        <w:t>ne</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m</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ch</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rship 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d</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r</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1"/>
          <w:sz w:val="22"/>
          <w:szCs w:val="22"/>
        </w:rPr>
        <w:t>hou</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be</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fu</w:t>
      </w:r>
      <w:r w:rsidR="002A2B09" w:rsidRPr="00B0326F">
        <w:rPr>
          <w:rFonts w:ascii="Arial" w:eastAsia="Arial" w:hAnsi="Arial" w:cs="Arial"/>
          <w:color w:val="000000" w:themeColor="text1"/>
          <w:sz w:val="22"/>
          <w:szCs w:val="22"/>
        </w:rPr>
        <w:t xml:space="preserve">ll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isc</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 xml:space="preserve">re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pp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na</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an</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ch</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rest.</w:t>
      </w:r>
    </w:p>
    <w:p w14:paraId="57132782" w14:textId="77777777" w:rsidR="003A6116" w:rsidRPr="00B0326F" w:rsidRDefault="003A6116" w:rsidP="003A6116">
      <w:pPr>
        <w:ind w:left="567" w:right="-20" w:hanging="567"/>
        <w:rPr>
          <w:rFonts w:ascii="Arial" w:eastAsia="Arial" w:hAnsi="Arial" w:cs="Arial"/>
          <w:color w:val="000000" w:themeColor="text1"/>
          <w:sz w:val="22"/>
          <w:szCs w:val="22"/>
        </w:rPr>
      </w:pPr>
    </w:p>
    <w:p w14:paraId="58295977" w14:textId="14DF998B" w:rsidR="002A2B09" w:rsidRPr="00B0326F" w:rsidRDefault="003A6116" w:rsidP="003A6116">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Si</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 xml:space="preserve">re </w:t>
      </w:r>
      <w:r w:rsidR="002A2B09" w:rsidRPr="00B0326F">
        <w:rPr>
          <w:rFonts w:ascii="Arial" w:eastAsia="Arial" w:hAnsi="Arial" w:cs="Arial"/>
          <w:color w:val="000000" w:themeColor="text1"/>
          <w:spacing w:val="1"/>
          <w:sz w:val="22"/>
          <w:szCs w:val="22"/>
        </w:rPr>
        <w:t>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oun</w:t>
      </w:r>
      <w:r w:rsidR="002A2B09" w:rsidRPr="00B0326F">
        <w:rPr>
          <w:rFonts w:ascii="Arial" w:eastAsia="Arial" w:hAnsi="Arial" w:cs="Arial"/>
          <w:color w:val="000000" w:themeColor="text1"/>
          <w:sz w:val="22"/>
          <w:szCs w:val="22"/>
        </w:rPr>
        <w:t>cil</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h</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ip,</w:t>
      </w:r>
      <w:r w:rsidR="002A2B09" w:rsidRPr="00B0326F">
        <w:rPr>
          <w:rFonts w:ascii="Arial" w:eastAsia="Arial" w:hAnsi="Arial" w:cs="Arial"/>
          <w:color w:val="000000" w:themeColor="text1"/>
          <w:spacing w:val="7"/>
          <w:sz w:val="22"/>
          <w:szCs w:val="22"/>
        </w:rPr>
        <w:t xml:space="preserve"> </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ra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id,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pacing w:val="1"/>
          <w:sz w:val="22"/>
          <w:szCs w:val="22"/>
        </w:rPr>
        <w:t>nan</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o</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1"/>
          <w:sz w:val="22"/>
          <w:szCs w:val="22"/>
        </w:rPr>
        <w:t>me</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 s</w:t>
      </w:r>
      <w:r w:rsidR="002A2B09" w:rsidRPr="00B0326F">
        <w:rPr>
          <w:rFonts w:ascii="Arial" w:eastAsia="Arial" w:hAnsi="Arial" w:cs="Arial"/>
          <w:color w:val="000000" w:themeColor="text1"/>
          <w:spacing w:val="1"/>
          <w:sz w:val="22"/>
          <w:szCs w:val="22"/>
        </w:rPr>
        <w:t>up</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rt in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om</w:t>
      </w:r>
      <w:r w:rsidR="002A2B09" w:rsidRPr="00B0326F">
        <w:rPr>
          <w:rFonts w:ascii="Arial" w:eastAsia="Arial" w:hAnsi="Arial" w:cs="Arial"/>
          <w:color w:val="000000" w:themeColor="text1"/>
          <w:spacing w:val="1"/>
          <w:sz w:val="22"/>
          <w:szCs w:val="22"/>
        </w:rPr>
        <w:t>mun</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 s</w:t>
      </w:r>
      <w:r w:rsidR="002A2B09" w:rsidRPr="00B0326F">
        <w:rPr>
          <w:rFonts w:ascii="Arial" w:eastAsia="Arial" w:hAnsi="Arial" w:cs="Arial"/>
          <w:color w:val="000000" w:themeColor="text1"/>
          <w:spacing w:val="1"/>
          <w:sz w:val="22"/>
          <w:szCs w:val="22"/>
        </w:rPr>
        <w:t>hou</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2"/>
          <w:sz w:val="22"/>
          <w:szCs w:val="22"/>
        </w:rPr>
        <w:t xml:space="preserve"> t</w:t>
      </w:r>
      <w:r w:rsidR="002A2B09" w:rsidRPr="00B0326F">
        <w:rPr>
          <w:rFonts w:ascii="Arial" w:eastAsia="Arial" w:hAnsi="Arial" w:cs="Arial"/>
          <w:color w:val="000000" w:themeColor="text1"/>
          <w:spacing w:val="1"/>
          <w:sz w:val="22"/>
          <w:szCs w:val="22"/>
        </w:rPr>
        <w:t>ha</w:t>
      </w:r>
      <w:r w:rsidR="002A2B09" w:rsidRPr="00B0326F">
        <w:rPr>
          <w:rFonts w:ascii="Arial" w:eastAsia="Arial" w:hAnsi="Arial" w:cs="Arial"/>
          <w:color w:val="000000" w:themeColor="text1"/>
          <w:sz w:val="22"/>
          <w:szCs w:val="22"/>
        </w:rPr>
        <w:t>t i</w:t>
      </w:r>
      <w:r w:rsidR="002A2B09" w:rsidRPr="00B0326F">
        <w:rPr>
          <w:rFonts w:ascii="Arial" w:eastAsia="Arial" w:hAnsi="Arial" w:cs="Arial"/>
          <w:color w:val="000000" w:themeColor="text1"/>
          <w:spacing w:val="1"/>
          <w:sz w:val="22"/>
          <w:szCs w:val="22"/>
        </w:rPr>
        <w:t>mpa</w:t>
      </w:r>
      <w:r w:rsidR="002A2B09" w:rsidRPr="00B0326F">
        <w:rPr>
          <w:rFonts w:ascii="Arial" w:eastAsia="Arial" w:hAnsi="Arial" w:cs="Arial"/>
          <w:color w:val="000000" w:themeColor="text1"/>
          <w:sz w:val="22"/>
          <w:szCs w:val="22"/>
        </w:rPr>
        <w:t>rt</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ad</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ice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 xml:space="preserve">is </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3"/>
          <w:sz w:val="22"/>
          <w:szCs w:val="22"/>
        </w:rPr>
        <w:t>v</w:t>
      </w:r>
      <w:r w:rsidR="002A2B09" w:rsidRPr="00B0326F">
        <w:rPr>
          <w:rFonts w:ascii="Arial" w:eastAsia="Arial" w:hAnsi="Arial" w:cs="Arial"/>
          <w:color w:val="000000" w:themeColor="text1"/>
          <w:spacing w:val="3"/>
          <w:sz w:val="22"/>
          <w:szCs w:val="22"/>
        </w:rPr>
        <w:t>e</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he</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 xml:space="preserve">is </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rest 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lve</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w:t>
      </w:r>
    </w:p>
    <w:p w14:paraId="455A0D23" w14:textId="77777777" w:rsidR="002A2B09" w:rsidRPr="00B0326F" w:rsidRDefault="002A2B09" w:rsidP="00CC56BA">
      <w:pPr>
        <w:spacing w:before="3"/>
        <w:ind w:left="567" w:right="-20" w:hanging="567"/>
        <w:rPr>
          <w:rFonts w:ascii="Arial" w:hAnsi="Arial" w:cs="Arial"/>
          <w:color w:val="000000" w:themeColor="text1"/>
          <w:sz w:val="22"/>
          <w:szCs w:val="22"/>
        </w:rPr>
      </w:pPr>
    </w:p>
    <w:p w14:paraId="413915C7" w14:textId="47E23090" w:rsidR="002A2B09" w:rsidRPr="00B0326F" w:rsidRDefault="002A2B09" w:rsidP="00CC56BA">
      <w:pPr>
        <w:tabs>
          <w:tab w:val="left" w:pos="820"/>
        </w:tabs>
        <w:ind w:left="567" w:right="-20" w:hanging="567"/>
        <w:rPr>
          <w:rFonts w:ascii="Arial" w:eastAsia="Arial" w:hAnsi="Arial" w:cs="Arial"/>
          <w:color w:val="000000" w:themeColor="text1"/>
          <w:sz w:val="22"/>
          <w:szCs w:val="22"/>
        </w:rPr>
      </w:pPr>
      <w:r w:rsidRPr="00B0326F">
        <w:rPr>
          <w:rFonts w:ascii="Arial" w:eastAsia="Arial" w:hAnsi="Arial" w:cs="Arial"/>
          <w:bCs/>
          <w:color w:val="000000" w:themeColor="text1"/>
          <w:spacing w:val="1"/>
          <w:sz w:val="22"/>
          <w:szCs w:val="22"/>
        </w:rPr>
        <w:t>4</w:t>
      </w:r>
      <w:r w:rsidRPr="00B0326F">
        <w:rPr>
          <w:rFonts w:ascii="Arial" w:eastAsia="Arial" w:hAnsi="Arial" w:cs="Arial"/>
          <w:bCs/>
          <w:color w:val="000000" w:themeColor="text1"/>
          <w:sz w:val="22"/>
          <w:szCs w:val="22"/>
        </w:rPr>
        <w:t>.</w:t>
      </w:r>
      <w:r w:rsidRPr="00B0326F">
        <w:rPr>
          <w:rFonts w:ascii="Arial" w:eastAsia="Arial" w:hAnsi="Arial" w:cs="Arial"/>
          <w:bCs/>
          <w:color w:val="000000" w:themeColor="text1"/>
          <w:spacing w:val="1"/>
          <w:sz w:val="22"/>
          <w:szCs w:val="22"/>
        </w:rPr>
        <w:t>1</w:t>
      </w:r>
      <w:r w:rsidRPr="00B0326F">
        <w:rPr>
          <w:rFonts w:ascii="Arial" w:eastAsia="Arial" w:hAnsi="Arial" w:cs="Arial"/>
          <w:bCs/>
          <w:color w:val="000000" w:themeColor="text1"/>
          <w:sz w:val="22"/>
          <w:szCs w:val="22"/>
        </w:rPr>
        <w:t>4</w:t>
      </w:r>
      <w:r w:rsidRPr="00B0326F">
        <w:rPr>
          <w:rFonts w:ascii="Arial" w:eastAsia="Arial" w:hAnsi="Arial" w:cs="Arial"/>
          <w:bCs/>
          <w:color w:val="000000" w:themeColor="text1"/>
          <w:sz w:val="22"/>
          <w:szCs w:val="22"/>
        </w:rPr>
        <w:tab/>
      </w:r>
      <w:bookmarkStart w:id="87" w:name="Part4OfficersCoC414"/>
      <w:r w:rsidR="00571141" w:rsidRPr="00B0326F">
        <w:rPr>
          <w:rFonts w:ascii="Arial" w:eastAsia="Arial" w:hAnsi="Arial" w:cs="Arial"/>
          <w:bCs/>
          <w:color w:val="000000" w:themeColor="text1"/>
          <w:spacing w:val="1"/>
          <w:sz w:val="22"/>
          <w:szCs w:val="22"/>
          <w:u w:val="single"/>
        </w:rPr>
        <w:t>Raising Concerns</w:t>
      </w:r>
      <w:bookmarkEnd w:id="87"/>
    </w:p>
    <w:p w14:paraId="4605487D" w14:textId="77777777" w:rsidR="002A2B09" w:rsidRPr="00B0326F" w:rsidRDefault="002A2B09" w:rsidP="00CC56BA">
      <w:pPr>
        <w:spacing w:before="6"/>
        <w:ind w:left="567" w:right="-20" w:hanging="567"/>
        <w:rPr>
          <w:rFonts w:ascii="Arial" w:hAnsi="Arial" w:cs="Arial"/>
          <w:color w:val="000000" w:themeColor="text1"/>
          <w:sz w:val="22"/>
          <w:szCs w:val="22"/>
        </w:rPr>
      </w:pPr>
    </w:p>
    <w:p w14:paraId="3B409159" w14:textId="4DA7EE5C" w:rsidR="002A2B09" w:rsidRPr="00B0326F" w:rsidRDefault="003A6116" w:rsidP="003E0ED0">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If</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be</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re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cti</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z w:val="22"/>
          <w:szCs w:val="22"/>
        </w:rPr>
        <w:t>ities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ich</w:t>
      </w:r>
      <w:r w:rsidR="002A2B09" w:rsidRPr="00B0326F">
        <w:rPr>
          <w:rFonts w:ascii="Arial" w:eastAsia="Arial" w:hAnsi="Arial" w:cs="Arial"/>
          <w:color w:val="000000" w:themeColor="text1"/>
          <w:spacing w:val="1"/>
          <w:sz w:val="22"/>
          <w:szCs w:val="22"/>
        </w:rPr>
        <w:t xml:space="preserve"> he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pacing w:val="7"/>
          <w:sz w:val="22"/>
          <w:szCs w:val="22"/>
        </w:rPr>
        <w:t>e</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e 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le</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 i</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z w:val="22"/>
          <w:szCs w:val="22"/>
        </w:rPr>
        <w:t>ro</w:t>
      </w:r>
      <w:r w:rsidR="002A2B09" w:rsidRPr="00B0326F">
        <w:rPr>
          <w:rFonts w:ascii="Arial" w:eastAsia="Arial" w:hAnsi="Arial" w:cs="Arial"/>
          <w:color w:val="000000" w:themeColor="text1"/>
          <w:spacing w:val="1"/>
          <w:sz w:val="22"/>
          <w:szCs w:val="22"/>
        </w:rPr>
        <w:t>pe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ical</w:t>
      </w:r>
      <w:r w:rsidR="003E0ED0" w:rsidRPr="00B0326F">
        <w:rPr>
          <w:rFonts w:ascii="Arial" w:eastAsia="Arial" w:hAnsi="Arial" w:cs="Arial"/>
          <w:color w:val="000000" w:themeColor="text1"/>
          <w:sz w:val="22"/>
          <w:szCs w:val="22"/>
        </w:rPr>
        <w:t>, dangerous</w:t>
      </w:r>
      <w:r w:rsidR="002A2B09"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ot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4"/>
          <w:sz w:val="22"/>
          <w:szCs w:val="22"/>
        </w:rPr>
        <w:t>w</w:t>
      </w:r>
      <w:r w:rsidR="002A2B09" w:rsidRPr="00B0326F">
        <w:rPr>
          <w:rFonts w:ascii="Arial" w:eastAsia="Arial" w:hAnsi="Arial" w:cs="Arial"/>
          <w:color w:val="000000" w:themeColor="text1"/>
          <w:sz w:val="22"/>
          <w:szCs w:val="22"/>
        </w:rPr>
        <w:t>ise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sist</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th</w:t>
      </w:r>
      <w:r w:rsidR="002A2B09" w:rsidRPr="00B0326F">
        <w:rPr>
          <w:rFonts w:ascii="Arial" w:eastAsia="Arial" w:hAnsi="Arial" w:cs="Arial"/>
          <w:color w:val="000000" w:themeColor="text1"/>
          <w:sz w:val="22"/>
          <w:szCs w:val="22"/>
        </w:rPr>
        <w:t>is C</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pacing w:val="1"/>
          <w:sz w:val="22"/>
          <w:szCs w:val="22"/>
        </w:rPr>
        <w:t>de</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 xml:space="preserve">e </w:t>
      </w:r>
      <w:r w:rsidR="002A2B09" w:rsidRPr="00B0326F">
        <w:rPr>
          <w:rFonts w:ascii="Arial" w:eastAsia="Arial" w:hAnsi="Arial" w:cs="Arial"/>
          <w:color w:val="000000" w:themeColor="text1"/>
          <w:spacing w:val="1"/>
          <w:sz w:val="22"/>
          <w:szCs w:val="22"/>
        </w:rPr>
        <w:t>emp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ld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e</w:t>
      </w:r>
      <w:r w:rsidR="002A2B09" w:rsidRPr="00B0326F">
        <w:rPr>
          <w:rFonts w:ascii="Arial" w:eastAsia="Arial" w:hAnsi="Arial" w:cs="Arial"/>
          <w:color w:val="000000" w:themeColor="text1"/>
          <w:spacing w:val="1"/>
          <w:sz w:val="22"/>
          <w:szCs w:val="22"/>
        </w:rPr>
        <w:t>po</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mat</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cti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cc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rd</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's r</w:t>
      </w:r>
      <w:r w:rsidR="002A2B09" w:rsidRPr="00B0326F">
        <w:rPr>
          <w:rFonts w:ascii="Arial" w:eastAsia="Arial" w:hAnsi="Arial" w:cs="Arial"/>
          <w:color w:val="000000" w:themeColor="text1"/>
          <w:spacing w:val="-1"/>
          <w:sz w:val="22"/>
          <w:szCs w:val="22"/>
        </w:rPr>
        <w:t>ig</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ts</w:t>
      </w:r>
      <w:r w:rsidR="002A2B09" w:rsidRPr="00B0326F">
        <w:rPr>
          <w:rFonts w:ascii="Arial" w:eastAsia="Arial" w:hAnsi="Arial" w:cs="Arial"/>
          <w:color w:val="000000" w:themeColor="text1"/>
          <w:spacing w:val="1"/>
          <w:sz w:val="22"/>
          <w:szCs w:val="22"/>
        </w:rPr>
        <w:t xml:space="preserve"> unde</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P</w:t>
      </w:r>
      <w:r w:rsidR="002A2B09" w:rsidRPr="00B0326F">
        <w:rPr>
          <w:rFonts w:ascii="Arial" w:eastAsia="Arial" w:hAnsi="Arial" w:cs="Arial"/>
          <w:color w:val="000000" w:themeColor="text1"/>
          <w:spacing w:val="1"/>
          <w:sz w:val="22"/>
          <w:szCs w:val="22"/>
        </w:rPr>
        <w:t>ub</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rest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Disc</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 xml:space="preserve">re </w:t>
      </w:r>
      <w:r w:rsidR="003E0ED0" w:rsidRPr="00B0326F">
        <w:rPr>
          <w:rFonts w:ascii="Arial" w:eastAsia="Arial" w:hAnsi="Arial" w:cs="Arial"/>
          <w:color w:val="000000" w:themeColor="text1"/>
          <w:sz w:val="22"/>
          <w:szCs w:val="22"/>
        </w:rPr>
        <w:t>(Northern Ireland) Order</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19</w:t>
      </w:r>
      <w:r w:rsidR="002A2B09" w:rsidRPr="00B0326F">
        <w:rPr>
          <w:rFonts w:ascii="Arial" w:eastAsia="Arial" w:hAnsi="Arial" w:cs="Arial"/>
          <w:color w:val="000000" w:themeColor="text1"/>
          <w:spacing w:val="-1"/>
          <w:sz w:val="22"/>
          <w:szCs w:val="22"/>
        </w:rPr>
        <w:t>9</w:t>
      </w:r>
      <w:r w:rsidR="002A2B09" w:rsidRPr="00B0326F">
        <w:rPr>
          <w:rFonts w:ascii="Arial" w:eastAsia="Arial" w:hAnsi="Arial" w:cs="Arial"/>
          <w:color w:val="000000" w:themeColor="text1"/>
          <w:spacing w:val="1"/>
          <w:sz w:val="22"/>
          <w:szCs w:val="22"/>
        </w:rPr>
        <w:t>8</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3E0ED0" w:rsidRPr="00B0326F">
        <w:rPr>
          <w:rFonts w:ascii="Arial" w:eastAsia="Arial" w:hAnsi="Arial" w:cs="Arial"/>
          <w:color w:val="000000" w:themeColor="text1"/>
          <w:spacing w:val="1"/>
          <w:sz w:val="22"/>
          <w:szCs w:val="22"/>
        </w:rPr>
        <w:t>in line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un</w:t>
      </w:r>
      <w:r w:rsidR="002A2B09" w:rsidRPr="00B0326F">
        <w:rPr>
          <w:rFonts w:ascii="Arial" w:eastAsia="Arial" w:hAnsi="Arial" w:cs="Arial"/>
          <w:color w:val="000000" w:themeColor="text1"/>
          <w:sz w:val="22"/>
          <w:szCs w:val="22"/>
        </w:rPr>
        <w:t>ci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 xml:space="preserve">'s </w:t>
      </w:r>
      <w:r w:rsidR="003E0ED0" w:rsidRPr="00B0326F">
        <w:rPr>
          <w:rFonts w:ascii="Arial" w:eastAsia="Arial" w:hAnsi="Arial" w:cs="Arial"/>
          <w:color w:val="000000" w:themeColor="text1"/>
          <w:sz w:val="22"/>
          <w:szCs w:val="22"/>
        </w:rPr>
        <w:t xml:space="preserve">Whistleblowing Policy and Health and Safety Policies. </w:t>
      </w:r>
    </w:p>
    <w:p w14:paraId="3E700E52" w14:textId="6BE243E4" w:rsidR="003E0ED0" w:rsidRPr="00B0326F" w:rsidRDefault="003E0ED0" w:rsidP="003E0ED0">
      <w:pPr>
        <w:ind w:left="567" w:right="-20" w:hanging="567"/>
        <w:rPr>
          <w:rFonts w:ascii="Arial" w:eastAsia="Arial" w:hAnsi="Arial" w:cs="Arial"/>
          <w:color w:val="000000" w:themeColor="text1"/>
          <w:sz w:val="22"/>
          <w:szCs w:val="22"/>
        </w:rPr>
      </w:pPr>
    </w:p>
    <w:p w14:paraId="62537571" w14:textId="2521055F" w:rsidR="003E0ED0" w:rsidRPr="00B0326F" w:rsidRDefault="003E0ED0" w:rsidP="003E0ED0">
      <w:pPr>
        <w:widowControl w:val="0"/>
        <w:ind w:left="567" w:hanging="567"/>
        <w:rPr>
          <w:rFonts w:ascii="Arial" w:hAnsi="Arial" w:cs="Arial"/>
          <w:color w:val="000000" w:themeColor="text1"/>
          <w:sz w:val="22"/>
          <w:szCs w:val="22"/>
        </w:rPr>
      </w:pPr>
      <w:r w:rsidRPr="00B0326F">
        <w:rPr>
          <w:rFonts w:ascii="Arial" w:hAnsi="Arial" w:cs="Arial"/>
          <w:color w:val="000000" w:themeColor="text1"/>
          <w:sz w:val="22"/>
          <w:szCs w:val="22"/>
        </w:rPr>
        <w:tab/>
        <w:t xml:space="preserve">Any employee raising such concerns need have no fear of recrimination.  He/she will be properly </w:t>
      </w:r>
      <w:proofErr w:type="gramStart"/>
      <w:r w:rsidRPr="00B0326F">
        <w:rPr>
          <w:rFonts w:ascii="Arial" w:hAnsi="Arial" w:cs="Arial"/>
          <w:color w:val="000000" w:themeColor="text1"/>
          <w:sz w:val="22"/>
          <w:szCs w:val="22"/>
        </w:rPr>
        <w:t>supported</w:t>
      </w:r>
      <w:proofErr w:type="gramEnd"/>
      <w:r w:rsidRPr="00B0326F">
        <w:rPr>
          <w:rFonts w:ascii="Arial" w:hAnsi="Arial" w:cs="Arial"/>
          <w:color w:val="000000" w:themeColor="text1"/>
          <w:sz w:val="22"/>
          <w:szCs w:val="22"/>
        </w:rPr>
        <w:t xml:space="preserve"> and the Council will do everything possible to keep the matter confidential.</w:t>
      </w:r>
    </w:p>
    <w:p w14:paraId="36FCCC94" w14:textId="77777777" w:rsidR="002A2B09" w:rsidRPr="00B0326F" w:rsidRDefault="002A2B09" w:rsidP="003E0ED0">
      <w:pPr>
        <w:ind w:left="567" w:right="-20" w:hanging="567"/>
        <w:rPr>
          <w:rFonts w:ascii="Arial" w:hAnsi="Arial" w:cs="Arial"/>
          <w:color w:val="000000" w:themeColor="text1"/>
          <w:sz w:val="22"/>
          <w:szCs w:val="22"/>
        </w:rPr>
      </w:pPr>
    </w:p>
    <w:p w14:paraId="1B412149" w14:textId="77777777" w:rsidR="002A2B09" w:rsidRPr="00B0326F" w:rsidRDefault="002A2B09" w:rsidP="00CC56BA">
      <w:pPr>
        <w:tabs>
          <w:tab w:val="left" w:pos="820"/>
        </w:tabs>
        <w:ind w:left="567" w:right="-20" w:hanging="567"/>
        <w:rPr>
          <w:rFonts w:ascii="Arial" w:eastAsia="Arial" w:hAnsi="Arial" w:cs="Arial"/>
          <w:color w:val="000000" w:themeColor="text1"/>
          <w:sz w:val="22"/>
          <w:szCs w:val="22"/>
          <w:u w:val="single"/>
        </w:rPr>
      </w:pPr>
      <w:r w:rsidRPr="00B0326F">
        <w:rPr>
          <w:rFonts w:ascii="Arial" w:eastAsia="Arial" w:hAnsi="Arial" w:cs="Arial"/>
          <w:bCs/>
          <w:color w:val="000000" w:themeColor="text1"/>
          <w:spacing w:val="1"/>
          <w:sz w:val="22"/>
          <w:szCs w:val="22"/>
        </w:rPr>
        <w:t>4</w:t>
      </w:r>
      <w:r w:rsidRPr="00B0326F">
        <w:rPr>
          <w:rFonts w:ascii="Arial" w:eastAsia="Arial" w:hAnsi="Arial" w:cs="Arial"/>
          <w:bCs/>
          <w:color w:val="000000" w:themeColor="text1"/>
          <w:sz w:val="22"/>
          <w:szCs w:val="22"/>
        </w:rPr>
        <w:t>.</w:t>
      </w:r>
      <w:r w:rsidRPr="00B0326F">
        <w:rPr>
          <w:rFonts w:ascii="Arial" w:eastAsia="Arial" w:hAnsi="Arial" w:cs="Arial"/>
          <w:bCs/>
          <w:color w:val="000000" w:themeColor="text1"/>
          <w:spacing w:val="1"/>
          <w:sz w:val="22"/>
          <w:szCs w:val="22"/>
        </w:rPr>
        <w:t>1</w:t>
      </w:r>
      <w:r w:rsidRPr="00B0326F">
        <w:rPr>
          <w:rFonts w:ascii="Arial" w:eastAsia="Arial" w:hAnsi="Arial" w:cs="Arial"/>
          <w:bCs/>
          <w:color w:val="000000" w:themeColor="text1"/>
          <w:sz w:val="22"/>
          <w:szCs w:val="22"/>
        </w:rPr>
        <w:t>5</w:t>
      </w:r>
      <w:r w:rsidRPr="00B0326F">
        <w:rPr>
          <w:rFonts w:ascii="Arial" w:eastAsia="Arial" w:hAnsi="Arial" w:cs="Arial"/>
          <w:bCs/>
          <w:color w:val="000000" w:themeColor="text1"/>
          <w:sz w:val="22"/>
          <w:szCs w:val="22"/>
        </w:rPr>
        <w:tab/>
      </w:r>
      <w:bookmarkStart w:id="88" w:name="Part4OfficersCoC415"/>
      <w:r w:rsidRPr="00B0326F">
        <w:rPr>
          <w:rFonts w:ascii="Arial" w:eastAsia="Arial" w:hAnsi="Arial" w:cs="Arial"/>
          <w:bCs/>
          <w:color w:val="000000" w:themeColor="text1"/>
          <w:sz w:val="22"/>
          <w:szCs w:val="22"/>
          <w:u w:val="single"/>
        </w:rPr>
        <w:t>Bre</w:t>
      </w:r>
      <w:r w:rsidRPr="00B0326F">
        <w:rPr>
          <w:rFonts w:ascii="Arial" w:eastAsia="Arial" w:hAnsi="Arial" w:cs="Arial"/>
          <w:bCs/>
          <w:color w:val="000000" w:themeColor="text1"/>
          <w:spacing w:val="1"/>
          <w:sz w:val="22"/>
          <w:szCs w:val="22"/>
          <w:u w:val="single"/>
        </w:rPr>
        <w:t>ac</w:t>
      </w:r>
      <w:r w:rsidRPr="00B0326F">
        <w:rPr>
          <w:rFonts w:ascii="Arial" w:eastAsia="Arial" w:hAnsi="Arial" w:cs="Arial"/>
          <w:bCs/>
          <w:color w:val="000000" w:themeColor="text1"/>
          <w:sz w:val="22"/>
          <w:szCs w:val="22"/>
          <w:u w:val="single"/>
        </w:rPr>
        <w:t>h</w:t>
      </w:r>
      <w:r w:rsidRPr="00B0326F">
        <w:rPr>
          <w:rFonts w:ascii="Arial" w:eastAsia="Arial" w:hAnsi="Arial" w:cs="Arial"/>
          <w:bCs/>
          <w:color w:val="000000" w:themeColor="text1"/>
          <w:spacing w:val="-2"/>
          <w:sz w:val="22"/>
          <w:szCs w:val="22"/>
          <w:u w:val="single"/>
        </w:rPr>
        <w:t>e</w:t>
      </w:r>
      <w:r w:rsidRPr="00B0326F">
        <w:rPr>
          <w:rFonts w:ascii="Arial" w:eastAsia="Arial" w:hAnsi="Arial" w:cs="Arial"/>
          <w:bCs/>
          <w:color w:val="000000" w:themeColor="text1"/>
          <w:sz w:val="22"/>
          <w:szCs w:val="22"/>
          <w:u w:val="single"/>
        </w:rPr>
        <w:t>s</w:t>
      </w:r>
      <w:r w:rsidRPr="00B0326F">
        <w:rPr>
          <w:rFonts w:ascii="Arial" w:eastAsia="Arial" w:hAnsi="Arial" w:cs="Arial"/>
          <w:bCs/>
          <w:color w:val="000000" w:themeColor="text1"/>
          <w:spacing w:val="1"/>
          <w:sz w:val="22"/>
          <w:szCs w:val="22"/>
          <w:u w:val="single"/>
        </w:rPr>
        <w:t xml:space="preserve"> </w:t>
      </w:r>
      <w:r w:rsidRPr="00B0326F">
        <w:rPr>
          <w:rFonts w:ascii="Arial" w:eastAsia="Arial" w:hAnsi="Arial" w:cs="Arial"/>
          <w:bCs/>
          <w:color w:val="000000" w:themeColor="text1"/>
          <w:sz w:val="22"/>
          <w:szCs w:val="22"/>
          <w:u w:val="single"/>
        </w:rPr>
        <w:t>of t</w:t>
      </w:r>
      <w:r w:rsidRPr="00B0326F">
        <w:rPr>
          <w:rFonts w:ascii="Arial" w:eastAsia="Arial" w:hAnsi="Arial" w:cs="Arial"/>
          <w:bCs/>
          <w:color w:val="000000" w:themeColor="text1"/>
          <w:spacing w:val="-1"/>
          <w:sz w:val="22"/>
          <w:szCs w:val="22"/>
          <w:u w:val="single"/>
        </w:rPr>
        <w:t>h</w:t>
      </w:r>
      <w:r w:rsidRPr="00B0326F">
        <w:rPr>
          <w:rFonts w:ascii="Arial" w:eastAsia="Arial" w:hAnsi="Arial" w:cs="Arial"/>
          <w:bCs/>
          <w:color w:val="000000" w:themeColor="text1"/>
          <w:sz w:val="22"/>
          <w:szCs w:val="22"/>
          <w:u w:val="single"/>
        </w:rPr>
        <w:t>e</w:t>
      </w:r>
      <w:r w:rsidRPr="00B0326F">
        <w:rPr>
          <w:rFonts w:ascii="Arial" w:eastAsia="Arial" w:hAnsi="Arial" w:cs="Arial"/>
          <w:bCs/>
          <w:color w:val="000000" w:themeColor="text1"/>
          <w:spacing w:val="1"/>
          <w:sz w:val="22"/>
          <w:szCs w:val="22"/>
          <w:u w:val="single"/>
        </w:rPr>
        <w:t xml:space="preserve"> </w:t>
      </w:r>
      <w:r w:rsidRPr="00B0326F">
        <w:rPr>
          <w:rFonts w:ascii="Arial" w:eastAsia="Arial" w:hAnsi="Arial" w:cs="Arial"/>
          <w:bCs/>
          <w:color w:val="000000" w:themeColor="text1"/>
          <w:sz w:val="22"/>
          <w:szCs w:val="22"/>
          <w:u w:val="single"/>
        </w:rPr>
        <w:t>Co</w:t>
      </w:r>
      <w:r w:rsidRPr="00B0326F">
        <w:rPr>
          <w:rFonts w:ascii="Arial" w:eastAsia="Arial" w:hAnsi="Arial" w:cs="Arial"/>
          <w:bCs/>
          <w:color w:val="000000" w:themeColor="text1"/>
          <w:spacing w:val="-3"/>
          <w:sz w:val="22"/>
          <w:szCs w:val="22"/>
          <w:u w:val="single"/>
        </w:rPr>
        <w:t>d</w:t>
      </w:r>
      <w:r w:rsidRPr="00B0326F">
        <w:rPr>
          <w:rFonts w:ascii="Arial" w:eastAsia="Arial" w:hAnsi="Arial" w:cs="Arial"/>
          <w:bCs/>
          <w:color w:val="000000" w:themeColor="text1"/>
          <w:sz w:val="22"/>
          <w:szCs w:val="22"/>
          <w:u w:val="single"/>
        </w:rPr>
        <w:t>e</w:t>
      </w:r>
      <w:r w:rsidRPr="00B0326F">
        <w:rPr>
          <w:rFonts w:ascii="Arial" w:eastAsia="Arial" w:hAnsi="Arial" w:cs="Arial"/>
          <w:bCs/>
          <w:color w:val="000000" w:themeColor="text1"/>
          <w:spacing w:val="1"/>
          <w:sz w:val="22"/>
          <w:szCs w:val="22"/>
          <w:u w:val="single"/>
        </w:rPr>
        <w:t xml:space="preserve"> </w:t>
      </w:r>
      <w:r w:rsidRPr="00B0326F">
        <w:rPr>
          <w:rFonts w:ascii="Arial" w:eastAsia="Arial" w:hAnsi="Arial" w:cs="Arial"/>
          <w:bCs/>
          <w:color w:val="000000" w:themeColor="text1"/>
          <w:sz w:val="22"/>
          <w:szCs w:val="22"/>
          <w:u w:val="single"/>
        </w:rPr>
        <w:t>of C</w:t>
      </w:r>
      <w:r w:rsidRPr="00B0326F">
        <w:rPr>
          <w:rFonts w:ascii="Arial" w:eastAsia="Arial" w:hAnsi="Arial" w:cs="Arial"/>
          <w:bCs/>
          <w:color w:val="000000" w:themeColor="text1"/>
          <w:spacing w:val="-1"/>
          <w:sz w:val="22"/>
          <w:szCs w:val="22"/>
          <w:u w:val="single"/>
        </w:rPr>
        <w:t>o</w:t>
      </w:r>
      <w:r w:rsidRPr="00B0326F">
        <w:rPr>
          <w:rFonts w:ascii="Arial" w:eastAsia="Arial" w:hAnsi="Arial" w:cs="Arial"/>
          <w:bCs/>
          <w:color w:val="000000" w:themeColor="text1"/>
          <w:sz w:val="22"/>
          <w:szCs w:val="22"/>
          <w:u w:val="single"/>
        </w:rPr>
        <w:t>nduct</w:t>
      </w:r>
    </w:p>
    <w:bookmarkEnd w:id="88"/>
    <w:p w14:paraId="2CA6A6FE" w14:textId="77777777" w:rsidR="002A2B09" w:rsidRPr="00B0326F" w:rsidRDefault="002A2B09" w:rsidP="00CC56BA">
      <w:pPr>
        <w:spacing w:before="6"/>
        <w:ind w:left="567" w:right="-20" w:hanging="567"/>
        <w:rPr>
          <w:rFonts w:ascii="Arial" w:hAnsi="Arial" w:cs="Arial"/>
          <w:color w:val="000000" w:themeColor="text1"/>
          <w:sz w:val="22"/>
          <w:szCs w:val="22"/>
        </w:rPr>
      </w:pPr>
    </w:p>
    <w:p w14:paraId="0790BD0A" w14:textId="563A5D57" w:rsidR="003A6116" w:rsidRPr="00B0326F" w:rsidRDefault="003A6116" w:rsidP="003E0ED0">
      <w:pPr>
        <w:ind w:left="567" w:right="-20"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ch</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mp</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an</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pa</w:t>
      </w:r>
      <w:r w:rsidR="002A2B09" w:rsidRPr="00B0326F">
        <w:rPr>
          <w:rFonts w:ascii="Arial" w:eastAsia="Arial" w:hAnsi="Arial" w:cs="Arial"/>
          <w:color w:val="000000" w:themeColor="text1"/>
          <w:sz w:val="22"/>
          <w:szCs w:val="22"/>
        </w:rPr>
        <w:t xml:space="preserve">rt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Co</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du</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ts s</w:t>
      </w:r>
      <w:r w:rsidR="002A2B09" w:rsidRPr="00B0326F">
        <w:rPr>
          <w:rFonts w:ascii="Arial" w:eastAsia="Arial" w:hAnsi="Arial" w:cs="Arial"/>
          <w:color w:val="000000" w:themeColor="text1"/>
          <w:spacing w:val="1"/>
          <w:sz w:val="22"/>
          <w:szCs w:val="22"/>
        </w:rPr>
        <w:t>up</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g</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po</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cies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g</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id</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ce</w:t>
      </w:r>
      <w:r w:rsidR="002A2B09" w:rsidRPr="00B0326F">
        <w:rPr>
          <w:rFonts w:ascii="Arial" w:eastAsia="Arial" w:hAnsi="Arial" w:cs="Arial"/>
          <w:color w:val="000000" w:themeColor="text1"/>
          <w:spacing w:val="-1"/>
          <w:sz w:val="22"/>
          <w:szCs w:val="22"/>
        </w:rPr>
        <w:t xml:space="preserve"> m</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1"/>
          <w:sz w:val="22"/>
          <w:szCs w:val="22"/>
        </w:rPr>
        <w:t xml:space="preserve"> </w:t>
      </w:r>
      <w:r w:rsidR="003E0ED0" w:rsidRPr="00B0326F">
        <w:rPr>
          <w:rFonts w:ascii="Arial" w:eastAsia="Arial" w:hAnsi="Arial" w:cs="Arial"/>
          <w:color w:val="000000" w:themeColor="text1"/>
          <w:sz w:val="22"/>
          <w:szCs w:val="22"/>
        </w:rPr>
        <w:t>be a</w:t>
      </w:r>
      <w:r w:rsidR="002A2B09"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isc</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na</w:t>
      </w:r>
      <w:r w:rsidR="002A2B09" w:rsidRPr="00B0326F">
        <w:rPr>
          <w:rFonts w:ascii="Arial" w:eastAsia="Arial" w:hAnsi="Arial" w:cs="Arial"/>
          <w:color w:val="000000" w:themeColor="text1"/>
          <w:sz w:val="22"/>
          <w:szCs w:val="22"/>
        </w:rPr>
        <w:t>ry</w:t>
      </w:r>
      <w:r w:rsidR="002A2B09" w:rsidRPr="00B0326F">
        <w:rPr>
          <w:rFonts w:ascii="Arial" w:eastAsia="Arial" w:hAnsi="Arial" w:cs="Arial"/>
          <w:color w:val="000000" w:themeColor="text1"/>
          <w:spacing w:val="-2"/>
          <w:sz w:val="22"/>
          <w:szCs w:val="22"/>
        </w:rPr>
        <w:t xml:space="preserve"> </w:t>
      </w:r>
      <w:r w:rsidR="003E0ED0" w:rsidRPr="00B0326F">
        <w:rPr>
          <w:rFonts w:ascii="Arial" w:eastAsia="Arial" w:hAnsi="Arial" w:cs="Arial"/>
          <w:color w:val="000000" w:themeColor="text1"/>
          <w:spacing w:val="1"/>
          <w:sz w:val="22"/>
          <w:szCs w:val="22"/>
        </w:rPr>
        <w:t>matter, which could lead to loss of employment.  Some breaches</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3E0ED0" w:rsidRPr="00B0326F">
        <w:rPr>
          <w:rFonts w:ascii="Arial" w:eastAsia="Arial" w:hAnsi="Arial" w:cs="Arial"/>
          <w:color w:val="000000" w:themeColor="text1"/>
          <w:spacing w:val="-1"/>
          <w:sz w:val="22"/>
          <w:szCs w:val="22"/>
        </w:rPr>
        <w:t>could result in referral of the matter to the PSNI, which could lead to criminal prosecution</w:t>
      </w:r>
      <w:r w:rsidR="002A2B09" w:rsidRPr="00B0326F">
        <w:rPr>
          <w:rFonts w:ascii="Arial" w:eastAsia="Arial" w:hAnsi="Arial" w:cs="Arial"/>
          <w:color w:val="000000" w:themeColor="text1"/>
          <w:sz w:val="22"/>
          <w:szCs w:val="22"/>
        </w:rPr>
        <w:t>.</w:t>
      </w:r>
    </w:p>
    <w:p w14:paraId="7A0973B1" w14:textId="77777777" w:rsidR="003E0ED0" w:rsidRPr="00B0326F" w:rsidRDefault="003E0ED0">
      <w:pPr>
        <w:rPr>
          <w:rFonts w:ascii="Arial" w:eastAsia="Arial" w:hAnsi="Arial" w:cs="Arial"/>
          <w:b/>
          <w:color w:val="000000" w:themeColor="text1"/>
          <w:spacing w:val="-5"/>
        </w:rPr>
      </w:pPr>
      <w:r w:rsidRPr="00B0326F">
        <w:rPr>
          <w:rFonts w:ascii="Arial" w:eastAsia="Arial" w:hAnsi="Arial" w:cs="Arial"/>
          <w:b/>
          <w:color w:val="000000" w:themeColor="text1"/>
          <w:spacing w:val="-5"/>
        </w:rPr>
        <w:br w:type="page"/>
      </w:r>
    </w:p>
    <w:p w14:paraId="38C7A567" w14:textId="181BB55D" w:rsidR="002A2B09" w:rsidRPr="00B0326F" w:rsidRDefault="002A2B09" w:rsidP="003A6116">
      <w:pPr>
        <w:ind w:left="567" w:hanging="567"/>
        <w:jc w:val="right"/>
        <w:rPr>
          <w:rFonts w:ascii="Arial" w:eastAsia="Arial" w:hAnsi="Arial" w:cs="Arial"/>
          <w:b/>
          <w:color w:val="000000" w:themeColor="text1"/>
        </w:rPr>
      </w:pPr>
      <w:r w:rsidRPr="00B0326F">
        <w:rPr>
          <w:rFonts w:ascii="Arial" w:eastAsia="Arial" w:hAnsi="Arial" w:cs="Arial"/>
          <w:b/>
          <w:color w:val="000000" w:themeColor="text1"/>
          <w:spacing w:val="-5"/>
        </w:rPr>
        <w:lastRenderedPageBreak/>
        <w:t>A</w:t>
      </w:r>
      <w:r w:rsidRPr="00B0326F">
        <w:rPr>
          <w:rFonts w:ascii="Arial" w:eastAsia="Arial" w:hAnsi="Arial" w:cs="Arial"/>
          <w:b/>
          <w:color w:val="000000" w:themeColor="text1"/>
          <w:spacing w:val="2"/>
        </w:rPr>
        <w:t>p</w:t>
      </w:r>
      <w:r w:rsidRPr="00B0326F">
        <w:rPr>
          <w:rFonts w:ascii="Arial" w:eastAsia="Arial" w:hAnsi="Arial" w:cs="Arial"/>
          <w:b/>
          <w:color w:val="000000" w:themeColor="text1"/>
        </w:rPr>
        <w:t>pendix</w:t>
      </w:r>
      <w:r w:rsidRPr="00B0326F">
        <w:rPr>
          <w:rFonts w:ascii="Arial" w:eastAsia="Arial" w:hAnsi="Arial" w:cs="Arial"/>
          <w:b/>
          <w:color w:val="000000" w:themeColor="text1"/>
          <w:spacing w:val="2"/>
        </w:rPr>
        <w:t xml:space="preserve"> </w:t>
      </w:r>
      <w:r w:rsidRPr="00B0326F">
        <w:rPr>
          <w:rFonts w:ascii="Arial" w:eastAsia="Arial" w:hAnsi="Arial" w:cs="Arial"/>
          <w:b/>
          <w:color w:val="000000" w:themeColor="text1"/>
        </w:rPr>
        <w:t>1</w:t>
      </w:r>
    </w:p>
    <w:p w14:paraId="5E212D98" w14:textId="77777777" w:rsidR="002A2B09" w:rsidRPr="00B0326F" w:rsidRDefault="002A2B09" w:rsidP="003A6116">
      <w:pPr>
        <w:ind w:left="567" w:hanging="567"/>
        <w:rPr>
          <w:rFonts w:ascii="Arial" w:hAnsi="Arial" w:cs="Arial"/>
          <w:color w:val="000000" w:themeColor="text1"/>
        </w:rPr>
      </w:pPr>
    </w:p>
    <w:p w14:paraId="39DEFD81" w14:textId="77777777" w:rsidR="002A2B09" w:rsidRPr="00B0326F" w:rsidRDefault="002A2B09" w:rsidP="003A6116">
      <w:pPr>
        <w:ind w:left="567" w:hanging="567"/>
        <w:rPr>
          <w:rFonts w:ascii="Arial" w:hAnsi="Arial" w:cs="Arial"/>
          <w:color w:val="000000" w:themeColor="text1"/>
        </w:rPr>
      </w:pPr>
    </w:p>
    <w:p w14:paraId="3AB01D2C" w14:textId="77777777" w:rsidR="002A2B09" w:rsidRPr="00B0326F" w:rsidRDefault="002A2B09" w:rsidP="003A6116">
      <w:pPr>
        <w:ind w:left="567" w:hanging="567"/>
        <w:rPr>
          <w:rFonts w:ascii="Arial" w:eastAsia="Arial" w:hAnsi="Arial" w:cs="Arial"/>
          <w:b/>
          <w:color w:val="000000" w:themeColor="text1"/>
        </w:rPr>
      </w:pPr>
      <w:bookmarkStart w:id="89" w:name="Part4OfficersCoCAp1a"/>
      <w:r w:rsidRPr="00B0326F">
        <w:rPr>
          <w:rFonts w:ascii="Arial" w:eastAsia="Arial" w:hAnsi="Arial" w:cs="Arial"/>
          <w:b/>
          <w:color w:val="000000" w:themeColor="text1"/>
        </w:rPr>
        <w:t>LE</w:t>
      </w:r>
      <w:r w:rsidRPr="00B0326F">
        <w:rPr>
          <w:rFonts w:ascii="Arial" w:eastAsia="Arial" w:hAnsi="Arial" w:cs="Arial"/>
          <w:b/>
          <w:color w:val="000000" w:themeColor="text1"/>
          <w:spacing w:val="3"/>
        </w:rPr>
        <w:t>G</w:t>
      </w:r>
      <w:r w:rsidRPr="00B0326F">
        <w:rPr>
          <w:rFonts w:ascii="Arial" w:eastAsia="Arial" w:hAnsi="Arial" w:cs="Arial"/>
          <w:b/>
          <w:color w:val="000000" w:themeColor="text1"/>
          <w:spacing w:val="-5"/>
        </w:rPr>
        <w:t>A</w:t>
      </w:r>
      <w:r w:rsidRPr="00B0326F">
        <w:rPr>
          <w:rFonts w:ascii="Arial" w:eastAsia="Arial" w:hAnsi="Arial" w:cs="Arial"/>
          <w:b/>
          <w:color w:val="000000" w:themeColor="text1"/>
        </w:rPr>
        <w:t>L</w:t>
      </w:r>
      <w:r w:rsidRPr="00B0326F">
        <w:rPr>
          <w:rFonts w:ascii="Arial" w:eastAsia="Arial" w:hAnsi="Arial" w:cs="Arial"/>
          <w:b/>
          <w:color w:val="000000" w:themeColor="text1"/>
          <w:spacing w:val="5"/>
        </w:rPr>
        <w:t xml:space="preserve"> </w:t>
      </w:r>
      <w:r w:rsidRPr="00B0326F">
        <w:rPr>
          <w:rFonts w:ascii="Arial" w:eastAsia="Arial" w:hAnsi="Arial" w:cs="Arial"/>
          <w:b/>
          <w:color w:val="000000" w:themeColor="text1"/>
          <w:spacing w:val="-5"/>
        </w:rPr>
        <w:t>A</w:t>
      </w:r>
      <w:r w:rsidRPr="00B0326F">
        <w:rPr>
          <w:rFonts w:ascii="Arial" w:eastAsia="Arial" w:hAnsi="Arial" w:cs="Arial"/>
          <w:b/>
          <w:color w:val="000000" w:themeColor="text1"/>
        </w:rPr>
        <w:t>ND</w:t>
      </w:r>
      <w:r w:rsidRPr="00B0326F">
        <w:rPr>
          <w:rFonts w:ascii="Arial" w:eastAsia="Arial" w:hAnsi="Arial" w:cs="Arial"/>
          <w:b/>
          <w:color w:val="000000" w:themeColor="text1"/>
          <w:spacing w:val="-1"/>
        </w:rPr>
        <w:t xml:space="preserve"> </w:t>
      </w:r>
      <w:r w:rsidRPr="00B0326F">
        <w:rPr>
          <w:rFonts w:ascii="Arial" w:eastAsia="Arial" w:hAnsi="Arial" w:cs="Arial"/>
          <w:b/>
          <w:color w:val="000000" w:themeColor="text1"/>
          <w:spacing w:val="1"/>
        </w:rPr>
        <w:t>O</w:t>
      </w:r>
      <w:r w:rsidRPr="00B0326F">
        <w:rPr>
          <w:rFonts w:ascii="Arial" w:eastAsia="Arial" w:hAnsi="Arial" w:cs="Arial"/>
          <w:b/>
          <w:color w:val="000000" w:themeColor="text1"/>
        </w:rPr>
        <w:t>T</w:t>
      </w:r>
      <w:r w:rsidRPr="00B0326F">
        <w:rPr>
          <w:rFonts w:ascii="Arial" w:eastAsia="Arial" w:hAnsi="Arial" w:cs="Arial"/>
          <w:b/>
          <w:color w:val="000000" w:themeColor="text1"/>
          <w:spacing w:val="-1"/>
        </w:rPr>
        <w:t>H</w:t>
      </w:r>
      <w:r w:rsidRPr="00B0326F">
        <w:rPr>
          <w:rFonts w:ascii="Arial" w:eastAsia="Arial" w:hAnsi="Arial" w:cs="Arial"/>
          <w:b/>
          <w:color w:val="000000" w:themeColor="text1"/>
        </w:rPr>
        <w:t>ER</w:t>
      </w:r>
      <w:r w:rsidRPr="00B0326F">
        <w:rPr>
          <w:rFonts w:ascii="Arial" w:eastAsia="Arial" w:hAnsi="Arial" w:cs="Arial"/>
          <w:b/>
          <w:color w:val="000000" w:themeColor="text1"/>
          <w:spacing w:val="2"/>
        </w:rPr>
        <w:t xml:space="preserve"> </w:t>
      </w:r>
      <w:r w:rsidRPr="00B0326F">
        <w:rPr>
          <w:rFonts w:ascii="Arial" w:eastAsia="Arial" w:hAnsi="Arial" w:cs="Arial"/>
          <w:b/>
          <w:color w:val="000000" w:themeColor="text1"/>
        </w:rPr>
        <w:t>PROVI</w:t>
      </w:r>
      <w:r w:rsidRPr="00B0326F">
        <w:rPr>
          <w:rFonts w:ascii="Arial" w:eastAsia="Arial" w:hAnsi="Arial" w:cs="Arial"/>
          <w:b/>
          <w:color w:val="000000" w:themeColor="text1"/>
          <w:spacing w:val="1"/>
        </w:rPr>
        <w:t>S</w:t>
      </w:r>
      <w:r w:rsidRPr="00B0326F">
        <w:rPr>
          <w:rFonts w:ascii="Arial" w:eastAsia="Arial" w:hAnsi="Arial" w:cs="Arial"/>
          <w:b/>
          <w:color w:val="000000" w:themeColor="text1"/>
          <w:spacing w:val="-2"/>
        </w:rPr>
        <w:t>I</w:t>
      </w:r>
      <w:r w:rsidRPr="00B0326F">
        <w:rPr>
          <w:rFonts w:ascii="Arial" w:eastAsia="Arial" w:hAnsi="Arial" w:cs="Arial"/>
          <w:b/>
          <w:color w:val="000000" w:themeColor="text1"/>
        </w:rPr>
        <w:t>ONS RE</w:t>
      </w:r>
      <w:r w:rsidRPr="00B0326F">
        <w:rPr>
          <w:rFonts w:ascii="Arial" w:eastAsia="Arial" w:hAnsi="Arial" w:cs="Arial"/>
          <w:b/>
          <w:color w:val="000000" w:themeColor="text1"/>
          <w:spacing w:val="2"/>
        </w:rPr>
        <w:t>L</w:t>
      </w:r>
      <w:r w:rsidRPr="00B0326F">
        <w:rPr>
          <w:rFonts w:ascii="Arial" w:eastAsia="Arial" w:hAnsi="Arial" w:cs="Arial"/>
          <w:b/>
          <w:color w:val="000000" w:themeColor="text1"/>
          <w:spacing w:val="-5"/>
        </w:rPr>
        <w:t>A</w:t>
      </w:r>
      <w:r w:rsidRPr="00B0326F">
        <w:rPr>
          <w:rFonts w:ascii="Arial" w:eastAsia="Arial" w:hAnsi="Arial" w:cs="Arial"/>
          <w:b/>
          <w:color w:val="000000" w:themeColor="text1"/>
        </w:rPr>
        <w:t>TING TO</w:t>
      </w:r>
      <w:r w:rsidRPr="00B0326F">
        <w:rPr>
          <w:rFonts w:ascii="Arial" w:eastAsia="Arial" w:hAnsi="Arial" w:cs="Arial"/>
          <w:b/>
          <w:color w:val="000000" w:themeColor="text1"/>
          <w:spacing w:val="5"/>
        </w:rPr>
        <w:t xml:space="preserve"> </w:t>
      </w:r>
      <w:r w:rsidRPr="00B0326F">
        <w:rPr>
          <w:rFonts w:ascii="Arial" w:eastAsia="Arial" w:hAnsi="Arial" w:cs="Arial"/>
          <w:b/>
          <w:color w:val="000000" w:themeColor="text1"/>
        </w:rPr>
        <w:t>T</w:t>
      </w:r>
      <w:r w:rsidRPr="00B0326F">
        <w:rPr>
          <w:rFonts w:ascii="Arial" w:eastAsia="Arial" w:hAnsi="Arial" w:cs="Arial"/>
          <w:b/>
          <w:color w:val="000000" w:themeColor="text1"/>
          <w:spacing w:val="-1"/>
        </w:rPr>
        <w:t>H</w:t>
      </w:r>
      <w:r w:rsidRPr="00B0326F">
        <w:rPr>
          <w:rFonts w:ascii="Arial" w:eastAsia="Arial" w:hAnsi="Arial" w:cs="Arial"/>
          <w:b/>
          <w:color w:val="000000" w:themeColor="text1"/>
        </w:rPr>
        <w:t xml:space="preserve">E CODE </w:t>
      </w:r>
      <w:r w:rsidRPr="00B0326F">
        <w:rPr>
          <w:rFonts w:ascii="Arial" w:eastAsia="Arial" w:hAnsi="Arial" w:cs="Arial"/>
          <w:b/>
          <w:color w:val="000000" w:themeColor="text1"/>
          <w:spacing w:val="-1"/>
        </w:rPr>
        <w:t>O</w:t>
      </w:r>
      <w:r w:rsidRPr="00B0326F">
        <w:rPr>
          <w:rFonts w:ascii="Arial" w:eastAsia="Arial" w:hAnsi="Arial" w:cs="Arial"/>
          <w:b/>
          <w:color w:val="000000" w:themeColor="text1"/>
        </w:rPr>
        <w:t>F CON</w:t>
      </w:r>
      <w:r w:rsidRPr="00B0326F">
        <w:rPr>
          <w:rFonts w:ascii="Arial" w:eastAsia="Arial" w:hAnsi="Arial" w:cs="Arial"/>
          <w:b/>
          <w:color w:val="000000" w:themeColor="text1"/>
          <w:spacing w:val="-1"/>
        </w:rPr>
        <w:t>D</w:t>
      </w:r>
      <w:r w:rsidRPr="00B0326F">
        <w:rPr>
          <w:rFonts w:ascii="Arial" w:eastAsia="Arial" w:hAnsi="Arial" w:cs="Arial"/>
          <w:b/>
          <w:color w:val="000000" w:themeColor="text1"/>
        </w:rPr>
        <w:t>U</w:t>
      </w:r>
      <w:r w:rsidRPr="00B0326F">
        <w:rPr>
          <w:rFonts w:ascii="Arial" w:eastAsia="Arial" w:hAnsi="Arial" w:cs="Arial"/>
          <w:b/>
          <w:color w:val="000000" w:themeColor="text1"/>
          <w:spacing w:val="-1"/>
        </w:rPr>
        <w:t>C</w:t>
      </w:r>
      <w:r w:rsidRPr="00B0326F">
        <w:rPr>
          <w:rFonts w:ascii="Arial" w:eastAsia="Arial" w:hAnsi="Arial" w:cs="Arial"/>
          <w:b/>
          <w:color w:val="000000" w:themeColor="text1"/>
        </w:rPr>
        <w:t>T</w:t>
      </w:r>
    </w:p>
    <w:bookmarkEnd w:id="89"/>
    <w:p w14:paraId="115BFCA0" w14:textId="77777777" w:rsidR="002A2B09" w:rsidRPr="00B0326F" w:rsidRDefault="002A2B09" w:rsidP="003A6116">
      <w:pPr>
        <w:ind w:left="567" w:hanging="567"/>
        <w:rPr>
          <w:rFonts w:ascii="Arial" w:hAnsi="Arial" w:cs="Arial"/>
          <w:color w:val="000000" w:themeColor="text1"/>
          <w:sz w:val="22"/>
          <w:szCs w:val="22"/>
        </w:rPr>
      </w:pPr>
    </w:p>
    <w:p w14:paraId="784130EA" w14:textId="51B0B382" w:rsidR="002A2B09" w:rsidRPr="00B0326F" w:rsidRDefault="002A2B09" w:rsidP="003A6116">
      <w:pPr>
        <w:ind w:left="567" w:hanging="567"/>
        <w:rPr>
          <w:rFonts w:ascii="Arial" w:eastAsia="Arial" w:hAnsi="Arial" w:cs="Arial"/>
          <w:b/>
          <w:color w:val="000000" w:themeColor="text1"/>
          <w:sz w:val="22"/>
          <w:szCs w:val="22"/>
        </w:rPr>
      </w:pPr>
      <w:r w:rsidRPr="00B0326F">
        <w:rPr>
          <w:rFonts w:ascii="Arial" w:eastAsia="Arial" w:hAnsi="Arial" w:cs="Arial"/>
          <w:b/>
          <w:color w:val="000000" w:themeColor="text1"/>
          <w:spacing w:val="1"/>
          <w:sz w:val="22"/>
          <w:szCs w:val="22"/>
        </w:rPr>
        <w:t>1</w:t>
      </w:r>
      <w:r w:rsidRPr="00B0326F">
        <w:rPr>
          <w:rFonts w:ascii="Arial" w:eastAsia="Arial" w:hAnsi="Arial" w:cs="Arial"/>
          <w:b/>
          <w:color w:val="000000" w:themeColor="text1"/>
          <w:sz w:val="22"/>
          <w:szCs w:val="22"/>
        </w:rPr>
        <w:t>.</w:t>
      </w:r>
      <w:r w:rsidRPr="00B0326F">
        <w:rPr>
          <w:rFonts w:ascii="Arial" w:eastAsia="Arial" w:hAnsi="Arial" w:cs="Arial"/>
          <w:b/>
          <w:color w:val="000000" w:themeColor="text1"/>
          <w:sz w:val="22"/>
          <w:szCs w:val="22"/>
        </w:rPr>
        <w:tab/>
        <w:t>Di</w:t>
      </w:r>
      <w:r w:rsidRPr="00B0326F">
        <w:rPr>
          <w:rFonts w:ascii="Arial" w:eastAsia="Arial" w:hAnsi="Arial" w:cs="Arial"/>
          <w:b/>
          <w:color w:val="000000" w:themeColor="text1"/>
          <w:spacing w:val="1"/>
          <w:sz w:val="22"/>
          <w:szCs w:val="22"/>
        </w:rPr>
        <w:t>sc</w:t>
      </w:r>
      <w:r w:rsidRPr="00B0326F">
        <w:rPr>
          <w:rFonts w:ascii="Arial" w:eastAsia="Arial" w:hAnsi="Arial" w:cs="Arial"/>
          <w:b/>
          <w:color w:val="000000" w:themeColor="text1"/>
          <w:sz w:val="22"/>
          <w:szCs w:val="22"/>
        </w:rPr>
        <w:t>lo</w:t>
      </w:r>
      <w:r w:rsidRPr="00B0326F">
        <w:rPr>
          <w:rFonts w:ascii="Arial" w:eastAsia="Arial" w:hAnsi="Arial" w:cs="Arial"/>
          <w:b/>
          <w:color w:val="000000" w:themeColor="text1"/>
          <w:spacing w:val="1"/>
          <w:sz w:val="22"/>
          <w:szCs w:val="22"/>
        </w:rPr>
        <w:t>s</w:t>
      </w:r>
      <w:r w:rsidRPr="00B0326F">
        <w:rPr>
          <w:rFonts w:ascii="Arial" w:eastAsia="Arial" w:hAnsi="Arial" w:cs="Arial"/>
          <w:b/>
          <w:color w:val="000000" w:themeColor="text1"/>
          <w:sz w:val="22"/>
          <w:szCs w:val="22"/>
        </w:rPr>
        <w:t>u</w:t>
      </w:r>
      <w:r w:rsidRPr="00B0326F">
        <w:rPr>
          <w:rFonts w:ascii="Arial" w:eastAsia="Arial" w:hAnsi="Arial" w:cs="Arial"/>
          <w:b/>
          <w:color w:val="000000" w:themeColor="text1"/>
          <w:spacing w:val="-2"/>
          <w:sz w:val="22"/>
          <w:szCs w:val="22"/>
        </w:rPr>
        <w:t>r</w:t>
      </w:r>
      <w:r w:rsidRPr="00B0326F">
        <w:rPr>
          <w:rFonts w:ascii="Arial" w:eastAsia="Arial" w:hAnsi="Arial" w:cs="Arial"/>
          <w:b/>
          <w:color w:val="000000" w:themeColor="text1"/>
          <w:sz w:val="22"/>
          <w:szCs w:val="22"/>
        </w:rPr>
        <w:t>e</w:t>
      </w:r>
      <w:r w:rsidRPr="00B0326F">
        <w:rPr>
          <w:rFonts w:ascii="Arial" w:eastAsia="Arial" w:hAnsi="Arial" w:cs="Arial"/>
          <w:b/>
          <w:color w:val="000000" w:themeColor="text1"/>
          <w:spacing w:val="1"/>
          <w:sz w:val="22"/>
          <w:szCs w:val="22"/>
        </w:rPr>
        <w:t xml:space="preserve"> </w:t>
      </w:r>
      <w:r w:rsidRPr="00B0326F">
        <w:rPr>
          <w:rFonts w:ascii="Arial" w:eastAsia="Arial" w:hAnsi="Arial" w:cs="Arial"/>
          <w:b/>
          <w:color w:val="000000" w:themeColor="text1"/>
          <w:sz w:val="22"/>
          <w:szCs w:val="22"/>
        </w:rPr>
        <w:t>of Inf</w:t>
      </w:r>
      <w:r w:rsidRPr="00B0326F">
        <w:rPr>
          <w:rFonts w:ascii="Arial" w:eastAsia="Arial" w:hAnsi="Arial" w:cs="Arial"/>
          <w:b/>
          <w:color w:val="000000" w:themeColor="text1"/>
          <w:spacing w:val="-1"/>
          <w:sz w:val="22"/>
          <w:szCs w:val="22"/>
        </w:rPr>
        <w:t>o</w:t>
      </w:r>
      <w:r w:rsidRPr="00B0326F">
        <w:rPr>
          <w:rFonts w:ascii="Arial" w:eastAsia="Arial" w:hAnsi="Arial" w:cs="Arial"/>
          <w:b/>
          <w:color w:val="000000" w:themeColor="text1"/>
          <w:sz w:val="22"/>
          <w:szCs w:val="22"/>
        </w:rPr>
        <w:t>r</w:t>
      </w:r>
      <w:r w:rsidRPr="00B0326F">
        <w:rPr>
          <w:rFonts w:ascii="Arial" w:eastAsia="Arial" w:hAnsi="Arial" w:cs="Arial"/>
          <w:b/>
          <w:color w:val="000000" w:themeColor="text1"/>
          <w:spacing w:val="-2"/>
          <w:sz w:val="22"/>
          <w:szCs w:val="22"/>
        </w:rPr>
        <w:t>m</w:t>
      </w:r>
      <w:r w:rsidRPr="00B0326F">
        <w:rPr>
          <w:rFonts w:ascii="Arial" w:eastAsia="Arial" w:hAnsi="Arial" w:cs="Arial"/>
          <w:b/>
          <w:color w:val="000000" w:themeColor="text1"/>
          <w:spacing w:val="1"/>
          <w:sz w:val="22"/>
          <w:szCs w:val="22"/>
        </w:rPr>
        <w:t>a</w:t>
      </w:r>
      <w:r w:rsidRPr="00B0326F">
        <w:rPr>
          <w:rFonts w:ascii="Arial" w:eastAsia="Arial" w:hAnsi="Arial" w:cs="Arial"/>
          <w:b/>
          <w:color w:val="000000" w:themeColor="text1"/>
          <w:sz w:val="22"/>
          <w:szCs w:val="22"/>
        </w:rPr>
        <w:t>tion</w:t>
      </w:r>
    </w:p>
    <w:p w14:paraId="77FE7E96" w14:textId="77777777" w:rsidR="002A2B09" w:rsidRPr="00B0326F" w:rsidRDefault="002A2B09" w:rsidP="003A6116">
      <w:pPr>
        <w:ind w:left="567" w:hanging="567"/>
        <w:rPr>
          <w:rFonts w:ascii="Arial" w:hAnsi="Arial" w:cs="Arial"/>
          <w:color w:val="000000" w:themeColor="text1"/>
          <w:sz w:val="22"/>
          <w:szCs w:val="22"/>
        </w:rPr>
      </w:pPr>
    </w:p>
    <w:p w14:paraId="70545DD5" w14:textId="77777777" w:rsidR="003A6116" w:rsidRPr="00B0326F" w:rsidRDefault="003A6116" w:rsidP="003A6116">
      <w:pPr>
        <w:ind w:left="567"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Da</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cti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1</w:t>
      </w:r>
      <w:r w:rsidR="002A2B09" w:rsidRPr="00B0326F">
        <w:rPr>
          <w:rFonts w:ascii="Arial" w:eastAsia="Arial" w:hAnsi="Arial" w:cs="Arial"/>
          <w:color w:val="000000" w:themeColor="text1"/>
          <w:spacing w:val="-1"/>
          <w:sz w:val="22"/>
          <w:szCs w:val="22"/>
        </w:rPr>
        <w:t>9</w:t>
      </w:r>
      <w:r w:rsidR="002A2B09" w:rsidRPr="00B0326F">
        <w:rPr>
          <w:rFonts w:ascii="Arial" w:eastAsia="Arial" w:hAnsi="Arial" w:cs="Arial"/>
          <w:color w:val="000000" w:themeColor="text1"/>
          <w:spacing w:val="1"/>
          <w:sz w:val="22"/>
          <w:szCs w:val="22"/>
        </w:rPr>
        <w:t>98</w:t>
      </w:r>
      <w:r w:rsidRPr="00B0326F">
        <w:rPr>
          <w:rFonts w:ascii="Arial" w:eastAsia="Arial" w:hAnsi="Arial" w:cs="Arial"/>
          <w:color w:val="000000" w:themeColor="text1"/>
          <w:sz w:val="22"/>
          <w:szCs w:val="22"/>
        </w:rPr>
        <w:t>.</w:t>
      </w:r>
    </w:p>
    <w:p w14:paraId="53B6642C" w14:textId="00488BD1" w:rsidR="002A2B09" w:rsidRPr="00B0326F" w:rsidRDefault="003A6116" w:rsidP="003A6116">
      <w:pPr>
        <w:ind w:left="567"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r</w:t>
      </w:r>
      <w:r w:rsidR="002A2B09" w:rsidRPr="00B0326F">
        <w:rPr>
          <w:rFonts w:ascii="Arial" w:eastAsia="Arial" w:hAnsi="Arial" w:cs="Arial"/>
          <w:color w:val="000000" w:themeColor="text1"/>
          <w:spacing w:val="1"/>
          <w:sz w:val="22"/>
          <w:szCs w:val="22"/>
        </w:rPr>
        <w:t>eed</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m</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ct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20</w:t>
      </w:r>
      <w:r w:rsidR="002A2B09" w:rsidRPr="00B0326F">
        <w:rPr>
          <w:rFonts w:ascii="Arial" w:eastAsia="Arial" w:hAnsi="Arial" w:cs="Arial"/>
          <w:color w:val="000000" w:themeColor="text1"/>
          <w:spacing w:val="-1"/>
          <w:sz w:val="22"/>
          <w:szCs w:val="22"/>
        </w:rPr>
        <w:t>0</w:t>
      </w:r>
      <w:r w:rsidR="002A2B09" w:rsidRPr="00B0326F">
        <w:rPr>
          <w:rFonts w:ascii="Arial" w:eastAsia="Arial" w:hAnsi="Arial" w:cs="Arial"/>
          <w:color w:val="000000" w:themeColor="text1"/>
          <w:spacing w:val="1"/>
          <w:sz w:val="22"/>
          <w:szCs w:val="22"/>
        </w:rPr>
        <w:t>0</w:t>
      </w:r>
      <w:r w:rsidR="002A2B09" w:rsidRPr="00B0326F">
        <w:rPr>
          <w:rFonts w:ascii="Arial" w:eastAsia="Arial" w:hAnsi="Arial" w:cs="Arial"/>
          <w:color w:val="000000" w:themeColor="text1"/>
          <w:sz w:val="22"/>
          <w:szCs w:val="22"/>
        </w:rPr>
        <w:t>.</w:t>
      </w:r>
    </w:p>
    <w:p w14:paraId="172DDA82" w14:textId="7A288DB0" w:rsidR="002A2B09" w:rsidRPr="00B0326F" w:rsidRDefault="003A6116" w:rsidP="003E0ED0">
      <w:pPr>
        <w:ind w:left="567"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P</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rt </w:t>
      </w:r>
      <w:r w:rsidR="002A2B09" w:rsidRPr="00B0326F">
        <w:rPr>
          <w:rFonts w:ascii="Arial" w:eastAsia="Arial" w:hAnsi="Arial" w:cs="Arial"/>
          <w:color w:val="000000" w:themeColor="text1"/>
          <w:spacing w:val="1"/>
          <w:sz w:val="22"/>
          <w:szCs w:val="22"/>
        </w:rPr>
        <w:t>8</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cti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4</w:t>
      </w:r>
      <w:r w:rsidR="002A2B09" w:rsidRPr="00B0326F">
        <w:rPr>
          <w:rFonts w:ascii="Arial" w:eastAsia="Arial" w:hAnsi="Arial" w:cs="Arial"/>
          <w:color w:val="000000" w:themeColor="text1"/>
          <w:spacing w:val="3"/>
          <w:sz w:val="22"/>
          <w:szCs w:val="22"/>
        </w:rPr>
        <w:t>2</w:t>
      </w:r>
      <w:r w:rsidR="002A2B09" w:rsidRPr="00B0326F">
        <w:rPr>
          <w:rFonts w:ascii="Arial" w:eastAsia="Arial" w:hAnsi="Arial" w:cs="Arial"/>
          <w:color w:val="000000" w:themeColor="text1"/>
          <w:spacing w:val="-1"/>
          <w:sz w:val="22"/>
          <w:szCs w:val="22"/>
        </w:rPr>
        <w:t>-</w:t>
      </w:r>
      <w:r w:rsidR="002A2B09" w:rsidRPr="00B0326F">
        <w:rPr>
          <w:rFonts w:ascii="Arial" w:eastAsia="Arial" w:hAnsi="Arial" w:cs="Arial"/>
          <w:color w:val="000000" w:themeColor="text1"/>
          <w:spacing w:val="1"/>
          <w:sz w:val="22"/>
          <w:szCs w:val="22"/>
        </w:rPr>
        <w:t>5</w:t>
      </w:r>
      <w:r w:rsidR="002A2B09" w:rsidRPr="00B0326F">
        <w:rPr>
          <w:rFonts w:ascii="Arial" w:eastAsia="Arial" w:hAnsi="Arial" w:cs="Arial"/>
          <w:color w:val="000000" w:themeColor="text1"/>
          <w:sz w:val="22"/>
          <w:szCs w:val="22"/>
        </w:rPr>
        <w:t>2</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l </w:t>
      </w:r>
      <w:r w:rsidR="002A2B09" w:rsidRPr="00B0326F">
        <w:rPr>
          <w:rFonts w:ascii="Arial" w:eastAsia="Arial" w:hAnsi="Arial" w:cs="Arial"/>
          <w:color w:val="000000" w:themeColor="text1"/>
          <w:spacing w:val="-2"/>
          <w:sz w:val="22"/>
          <w:szCs w:val="22"/>
        </w:rPr>
        <w:t>G</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rn</w:t>
      </w:r>
      <w:r w:rsidR="002A2B09" w:rsidRPr="00B0326F">
        <w:rPr>
          <w:rFonts w:ascii="Arial" w:eastAsia="Arial" w:hAnsi="Arial" w:cs="Arial"/>
          <w:color w:val="000000" w:themeColor="text1"/>
          <w:spacing w:val="2"/>
          <w:sz w:val="22"/>
          <w:szCs w:val="22"/>
        </w:rPr>
        <w:t>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Act</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rth</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rn</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Irela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 2</w:t>
      </w:r>
      <w:r w:rsidR="002A2B09" w:rsidRPr="00B0326F">
        <w:rPr>
          <w:rFonts w:ascii="Arial" w:eastAsia="Arial" w:hAnsi="Arial" w:cs="Arial"/>
          <w:color w:val="000000" w:themeColor="text1"/>
          <w:spacing w:val="1"/>
          <w:sz w:val="22"/>
          <w:szCs w:val="22"/>
        </w:rPr>
        <w:t>0</w:t>
      </w:r>
      <w:r w:rsidR="002A2B09" w:rsidRPr="00B0326F">
        <w:rPr>
          <w:rFonts w:ascii="Arial" w:eastAsia="Arial" w:hAnsi="Arial" w:cs="Arial"/>
          <w:color w:val="000000" w:themeColor="text1"/>
          <w:spacing w:val="-1"/>
          <w:sz w:val="22"/>
          <w:szCs w:val="22"/>
        </w:rPr>
        <w:t>1</w:t>
      </w:r>
      <w:r w:rsidR="002A2B09" w:rsidRPr="00B0326F">
        <w:rPr>
          <w:rFonts w:ascii="Arial" w:eastAsia="Arial" w:hAnsi="Arial" w:cs="Arial"/>
          <w:color w:val="000000" w:themeColor="text1"/>
          <w:sz w:val="22"/>
          <w:szCs w:val="22"/>
        </w:rPr>
        <w:t xml:space="preserve">4 </w:t>
      </w:r>
      <w:r w:rsidR="002A2B09" w:rsidRPr="00B0326F">
        <w:rPr>
          <w:rFonts w:ascii="Arial" w:eastAsia="Arial" w:hAnsi="Arial" w:cs="Arial"/>
          <w:color w:val="000000" w:themeColor="text1"/>
          <w:spacing w:val="1"/>
          <w:sz w:val="22"/>
          <w:szCs w:val="22"/>
        </w:rPr>
        <w:t>dea</w:t>
      </w:r>
      <w:r w:rsidR="002A2B09" w:rsidRPr="00B0326F">
        <w:rPr>
          <w:rFonts w:ascii="Arial" w:eastAsia="Arial" w:hAnsi="Arial" w:cs="Arial"/>
          <w:color w:val="000000" w:themeColor="text1"/>
          <w:sz w:val="22"/>
          <w:szCs w:val="22"/>
        </w:rPr>
        <w:t xml:space="preserve">ls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cc</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ss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to</w:t>
      </w:r>
      <w:r w:rsidR="002A2B09" w:rsidRPr="00B0326F">
        <w:rPr>
          <w:rFonts w:ascii="Arial" w:eastAsia="Arial" w:hAnsi="Arial" w:cs="Arial"/>
          <w:color w:val="000000" w:themeColor="text1"/>
          <w:spacing w:val="-1"/>
          <w:sz w:val="22"/>
          <w:szCs w:val="22"/>
        </w:rPr>
        <w:t xml:space="preserve"> m</w:t>
      </w:r>
      <w:r w:rsidR="002A2B09" w:rsidRPr="00B0326F">
        <w:rPr>
          <w:rFonts w:ascii="Arial" w:eastAsia="Arial" w:hAnsi="Arial" w:cs="Arial"/>
          <w:color w:val="000000" w:themeColor="text1"/>
          <w:spacing w:val="1"/>
          <w:sz w:val="22"/>
          <w:szCs w:val="22"/>
        </w:rPr>
        <w:t>ee</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z w:val="22"/>
          <w:szCs w:val="22"/>
        </w:rPr>
        <w:t>s.</w:t>
      </w:r>
    </w:p>
    <w:p w14:paraId="55245DA1" w14:textId="7D5212AD" w:rsidR="002A2B09" w:rsidRPr="00B0326F" w:rsidRDefault="003A6116" w:rsidP="003E0ED0">
      <w:pPr>
        <w:ind w:left="567"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ig</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D</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sc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ry</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onne</w:t>
      </w:r>
      <w:r w:rsidR="002A2B09" w:rsidRPr="00B0326F">
        <w:rPr>
          <w:rFonts w:ascii="Arial" w:eastAsia="Arial" w:hAnsi="Arial" w:cs="Arial"/>
          <w:color w:val="000000" w:themeColor="text1"/>
          <w:sz w:val="22"/>
          <w:szCs w:val="22"/>
        </w:rPr>
        <w:t>cti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liti</w:t>
      </w:r>
      <w:r w:rsidR="002A2B09" w:rsidRPr="00B0326F">
        <w:rPr>
          <w:rFonts w:ascii="Arial" w:eastAsia="Arial" w:hAnsi="Arial" w:cs="Arial"/>
          <w:color w:val="000000" w:themeColor="text1"/>
          <w:spacing w:val="-2"/>
          <w:sz w:val="22"/>
          <w:szCs w:val="22"/>
        </w:rPr>
        <w:t>g</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w:t>
      </w:r>
    </w:p>
    <w:p w14:paraId="28889194" w14:textId="36A8F882" w:rsidR="003E0ED0" w:rsidRPr="00B0326F" w:rsidRDefault="003E0ED0" w:rsidP="003E0ED0">
      <w:pPr>
        <w:widowControl w:val="0"/>
        <w:ind w:left="567" w:hanging="567"/>
        <w:rPr>
          <w:rFonts w:ascii="Arial" w:hAnsi="Arial" w:cs="Arial"/>
          <w:color w:val="000000" w:themeColor="text1"/>
          <w:sz w:val="22"/>
          <w:szCs w:val="22"/>
        </w:rPr>
      </w:pPr>
      <w:r w:rsidRPr="00B0326F">
        <w:rPr>
          <w:rFonts w:ascii="Arial" w:hAnsi="Arial" w:cs="Arial"/>
          <w:color w:val="000000" w:themeColor="text1"/>
          <w:sz w:val="22"/>
          <w:szCs w:val="22"/>
        </w:rPr>
        <w:tab/>
        <w:t>Human Rights Act 1998</w:t>
      </w:r>
    </w:p>
    <w:p w14:paraId="1A459643" w14:textId="0B5265CD" w:rsidR="003E0ED0" w:rsidRPr="00B0326F" w:rsidRDefault="003E0ED0" w:rsidP="003E0ED0">
      <w:pPr>
        <w:widowControl w:val="0"/>
        <w:ind w:left="567" w:hanging="567"/>
        <w:rPr>
          <w:rFonts w:ascii="Arial" w:hAnsi="Arial" w:cs="Arial"/>
          <w:color w:val="000000" w:themeColor="text1"/>
          <w:sz w:val="22"/>
          <w:szCs w:val="22"/>
        </w:rPr>
      </w:pPr>
      <w:r w:rsidRPr="00B0326F">
        <w:rPr>
          <w:rFonts w:ascii="Arial" w:hAnsi="Arial" w:cs="Arial"/>
          <w:color w:val="000000" w:themeColor="text1"/>
          <w:sz w:val="22"/>
          <w:szCs w:val="22"/>
        </w:rPr>
        <w:tab/>
        <w:t>General Data Protection Regulation 2016</w:t>
      </w:r>
    </w:p>
    <w:p w14:paraId="6F28D05D" w14:textId="77777777" w:rsidR="002A2B09" w:rsidRPr="00B0326F" w:rsidRDefault="002A2B09" w:rsidP="003E0ED0">
      <w:pPr>
        <w:rPr>
          <w:rFonts w:ascii="Arial" w:hAnsi="Arial" w:cs="Arial"/>
          <w:color w:val="000000" w:themeColor="text1"/>
          <w:sz w:val="22"/>
          <w:szCs w:val="22"/>
        </w:rPr>
      </w:pPr>
    </w:p>
    <w:p w14:paraId="0BCE68B0" w14:textId="69DC4C7D" w:rsidR="002A2B09" w:rsidRPr="00B0326F" w:rsidRDefault="002A2B09" w:rsidP="003A6116">
      <w:pPr>
        <w:ind w:left="567" w:hanging="567"/>
        <w:rPr>
          <w:rFonts w:ascii="Arial" w:eastAsia="Arial" w:hAnsi="Arial" w:cs="Arial"/>
          <w:b/>
          <w:color w:val="000000" w:themeColor="text1"/>
          <w:sz w:val="22"/>
          <w:szCs w:val="22"/>
        </w:rPr>
      </w:pPr>
      <w:r w:rsidRPr="00B0326F">
        <w:rPr>
          <w:rFonts w:ascii="Arial" w:eastAsia="Arial" w:hAnsi="Arial" w:cs="Arial"/>
          <w:b/>
          <w:color w:val="000000" w:themeColor="text1"/>
          <w:spacing w:val="1"/>
          <w:sz w:val="22"/>
          <w:szCs w:val="22"/>
        </w:rPr>
        <w:t>2</w:t>
      </w:r>
      <w:r w:rsidRPr="00B0326F">
        <w:rPr>
          <w:rFonts w:ascii="Arial" w:eastAsia="Arial" w:hAnsi="Arial" w:cs="Arial"/>
          <w:b/>
          <w:color w:val="000000" w:themeColor="text1"/>
          <w:sz w:val="22"/>
          <w:szCs w:val="22"/>
        </w:rPr>
        <w:t>.</w:t>
      </w:r>
      <w:r w:rsidRPr="00B0326F">
        <w:rPr>
          <w:rFonts w:ascii="Arial" w:eastAsia="Arial" w:hAnsi="Arial" w:cs="Arial"/>
          <w:b/>
          <w:color w:val="000000" w:themeColor="text1"/>
          <w:sz w:val="22"/>
          <w:szCs w:val="22"/>
        </w:rPr>
        <w:tab/>
        <w:t>Po</w:t>
      </w:r>
      <w:r w:rsidRPr="00B0326F">
        <w:rPr>
          <w:rFonts w:ascii="Arial" w:eastAsia="Arial" w:hAnsi="Arial" w:cs="Arial"/>
          <w:b/>
          <w:color w:val="000000" w:themeColor="text1"/>
          <w:spacing w:val="-1"/>
          <w:sz w:val="22"/>
          <w:szCs w:val="22"/>
        </w:rPr>
        <w:t>t</w:t>
      </w:r>
      <w:r w:rsidRPr="00B0326F">
        <w:rPr>
          <w:rFonts w:ascii="Arial" w:eastAsia="Arial" w:hAnsi="Arial" w:cs="Arial"/>
          <w:b/>
          <w:color w:val="000000" w:themeColor="text1"/>
          <w:spacing w:val="1"/>
          <w:sz w:val="22"/>
          <w:szCs w:val="22"/>
        </w:rPr>
        <w:t>e</w:t>
      </w:r>
      <w:r w:rsidRPr="00B0326F">
        <w:rPr>
          <w:rFonts w:ascii="Arial" w:eastAsia="Arial" w:hAnsi="Arial" w:cs="Arial"/>
          <w:b/>
          <w:color w:val="000000" w:themeColor="text1"/>
          <w:sz w:val="22"/>
          <w:szCs w:val="22"/>
        </w:rPr>
        <w:t>n</w:t>
      </w:r>
      <w:r w:rsidRPr="00B0326F">
        <w:rPr>
          <w:rFonts w:ascii="Arial" w:eastAsia="Arial" w:hAnsi="Arial" w:cs="Arial"/>
          <w:b/>
          <w:color w:val="000000" w:themeColor="text1"/>
          <w:spacing w:val="-1"/>
          <w:sz w:val="22"/>
          <w:szCs w:val="22"/>
        </w:rPr>
        <w:t>t</w:t>
      </w:r>
      <w:r w:rsidRPr="00B0326F">
        <w:rPr>
          <w:rFonts w:ascii="Arial" w:eastAsia="Arial" w:hAnsi="Arial" w:cs="Arial"/>
          <w:b/>
          <w:color w:val="000000" w:themeColor="text1"/>
          <w:sz w:val="22"/>
          <w:szCs w:val="22"/>
        </w:rPr>
        <w:t>i</w:t>
      </w:r>
      <w:r w:rsidRPr="00B0326F">
        <w:rPr>
          <w:rFonts w:ascii="Arial" w:eastAsia="Arial" w:hAnsi="Arial" w:cs="Arial"/>
          <w:b/>
          <w:color w:val="000000" w:themeColor="text1"/>
          <w:spacing w:val="1"/>
          <w:sz w:val="22"/>
          <w:szCs w:val="22"/>
        </w:rPr>
        <w:t>a</w:t>
      </w:r>
      <w:r w:rsidRPr="00B0326F">
        <w:rPr>
          <w:rFonts w:ascii="Arial" w:eastAsia="Arial" w:hAnsi="Arial" w:cs="Arial"/>
          <w:b/>
          <w:color w:val="000000" w:themeColor="text1"/>
          <w:sz w:val="22"/>
          <w:szCs w:val="22"/>
        </w:rPr>
        <w:t>l</w:t>
      </w:r>
      <w:r w:rsidRPr="00B0326F">
        <w:rPr>
          <w:rFonts w:ascii="Arial" w:eastAsia="Arial" w:hAnsi="Arial" w:cs="Arial"/>
          <w:b/>
          <w:color w:val="000000" w:themeColor="text1"/>
          <w:spacing w:val="1"/>
          <w:sz w:val="22"/>
          <w:szCs w:val="22"/>
        </w:rPr>
        <w:t xml:space="preserve"> </w:t>
      </w:r>
      <w:r w:rsidRPr="00B0326F">
        <w:rPr>
          <w:rFonts w:ascii="Arial" w:eastAsia="Arial" w:hAnsi="Arial" w:cs="Arial"/>
          <w:b/>
          <w:color w:val="000000" w:themeColor="text1"/>
          <w:sz w:val="22"/>
          <w:szCs w:val="22"/>
        </w:rPr>
        <w:t>C</w:t>
      </w:r>
      <w:r w:rsidRPr="00B0326F">
        <w:rPr>
          <w:rFonts w:ascii="Arial" w:eastAsia="Arial" w:hAnsi="Arial" w:cs="Arial"/>
          <w:b/>
          <w:color w:val="000000" w:themeColor="text1"/>
          <w:spacing w:val="-1"/>
          <w:sz w:val="22"/>
          <w:szCs w:val="22"/>
        </w:rPr>
        <w:t>o</w:t>
      </w:r>
      <w:r w:rsidRPr="00B0326F">
        <w:rPr>
          <w:rFonts w:ascii="Arial" w:eastAsia="Arial" w:hAnsi="Arial" w:cs="Arial"/>
          <w:b/>
          <w:color w:val="000000" w:themeColor="text1"/>
          <w:sz w:val="22"/>
          <w:szCs w:val="22"/>
        </w:rPr>
        <w:t>n</w:t>
      </w:r>
      <w:r w:rsidRPr="00B0326F">
        <w:rPr>
          <w:rFonts w:ascii="Arial" w:eastAsia="Arial" w:hAnsi="Arial" w:cs="Arial"/>
          <w:b/>
          <w:color w:val="000000" w:themeColor="text1"/>
          <w:spacing w:val="-1"/>
          <w:sz w:val="22"/>
          <w:szCs w:val="22"/>
        </w:rPr>
        <w:t>f</w:t>
      </w:r>
      <w:r w:rsidRPr="00B0326F">
        <w:rPr>
          <w:rFonts w:ascii="Arial" w:eastAsia="Arial" w:hAnsi="Arial" w:cs="Arial"/>
          <w:b/>
          <w:color w:val="000000" w:themeColor="text1"/>
          <w:sz w:val="22"/>
          <w:szCs w:val="22"/>
        </w:rPr>
        <w:t>l</w:t>
      </w:r>
      <w:r w:rsidRPr="00B0326F">
        <w:rPr>
          <w:rFonts w:ascii="Arial" w:eastAsia="Arial" w:hAnsi="Arial" w:cs="Arial"/>
          <w:b/>
          <w:color w:val="000000" w:themeColor="text1"/>
          <w:spacing w:val="1"/>
          <w:sz w:val="22"/>
          <w:szCs w:val="22"/>
        </w:rPr>
        <w:t>ic</w:t>
      </w:r>
      <w:r w:rsidRPr="00B0326F">
        <w:rPr>
          <w:rFonts w:ascii="Arial" w:eastAsia="Arial" w:hAnsi="Arial" w:cs="Arial"/>
          <w:b/>
          <w:color w:val="000000" w:themeColor="text1"/>
          <w:sz w:val="22"/>
          <w:szCs w:val="22"/>
        </w:rPr>
        <w:t>t of</w:t>
      </w:r>
      <w:r w:rsidRPr="00B0326F">
        <w:rPr>
          <w:rFonts w:ascii="Arial" w:eastAsia="Arial" w:hAnsi="Arial" w:cs="Arial"/>
          <w:b/>
          <w:color w:val="000000" w:themeColor="text1"/>
          <w:spacing w:val="-1"/>
          <w:sz w:val="22"/>
          <w:szCs w:val="22"/>
        </w:rPr>
        <w:t xml:space="preserve"> I</w:t>
      </w:r>
      <w:r w:rsidRPr="00B0326F">
        <w:rPr>
          <w:rFonts w:ascii="Arial" w:eastAsia="Arial" w:hAnsi="Arial" w:cs="Arial"/>
          <w:b/>
          <w:color w:val="000000" w:themeColor="text1"/>
          <w:sz w:val="22"/>
          <w:szCs w:val="22"/>
        </w:rPr>
        <w:t>n</w:t>
      </w:r>
      <w:r w:rsidRPr="00B0326F">
        <w:rPr>
          <w:rFonts w:ascii="Arial" w:eastAsia="Arial" w:hAnsi="Arial" w:cs="Arial"/>
          <w:b/>
          <w:color w:val="000000" w:themeColor="text1"/>
          <w:spacing w:val="-1"/>
          <w:sz w:val="22"/>
          <w:szCs w:val="22"/>
        </w:rPr>
        <w:t>t</w:t>
      </w:r>
      <w:r w:rsidRPr="00B0326F">
        <w:rPr>
          <w:rFonts w:ascii="Arial" w:eastAsia="Arial" w:hAnsi="Arial" w:cs="Arial"/>
          <w:b/>
          <w:color w:val="000000" w:themeColor="text1"/>
          <w:spacing w:val="1"/>
          <w:sz w:val="22"/>
          <w:szCs w:val="22"/>
        </w:rPr>
        <w:t>e</w:t>
      </w:r>
      <w:r w:rsidRPr="00B0326F">
        <w:rPr>
          <w:rFonts w:ascii="Arial" w:eastAsia="Arial" w:hAnsi="Arial" w:cs="Arial"/>
          <w:b/>
          <w:color w:val="000000" w:themeColor="text1"/>
          <w:sz w:val="22"/>
          <w:szCs w:val="22"/>
        </w:rPr>
        <w:t>r</w:t>
      </w:r>
      <w:r w:rsidRPr="00B0326F">
        <w:rPr>
          <w:rFonts w:ascii="Arial" w:eastAsia="Arial" w:hAnsi="Arial" w:cs="Arial"/>
          <w:b/>
          <w:color w:val="000000" w:themeColor="text1"/>
          <w:spacing w:val="1"/>
          <w:sz w:val="22"/>
          <w:szCs w:val="22"/>
        </w:rPr>
        <w:t>es</w:t>
      </w:r>
      <w:r w:rsidRPr="00B0326F">
        <w:rPr>
          <w:rFonts w:ascii="Arial" w:eastAsia="Arial" w:hAnsi="Arial" w:cs="Arial"/>
          <w:b/>
          <w:color w:val="000000" w:themeColor="text1"/>
          <w:sz w:val="22"/>
          <w:szCs w:val="22"/>
        </w:rPr>
        <w:t>t S</w:t>
      </w:r>
      <w:r w:rsidRPr="00B0326F">
        <w:rPr>
          <w:rFonts w:ascii="Arial" w:eastAsia="Arial" w:hAnsi="Arial" w:cs="Arial"/>
          <w:b/>
          <w:color w:val="000000" w:themeColor="text1"/>
          <w:spacing w:val="1"/>
          <w:sz w:val="22"/>
          <w:szCs w:val="22"/>
        </w:rPr>
        <w:t>i</w:t>
      </w:r>
      <w:r w:rsidRPr="00B0326F">
        <w:rPr>
          <w:rFonts w:ascii="Arial" w:eastAsia="Arial" w:hAnsi="Arial" w:cs="Arial"/>
          <w:b/>
          <w:color w:val="000000" w:themeColor="text1"/>
          <w:sz w:val="22"/>
          <w:szCs w:val="22"/>
        </w:rPr>
        <w:t>t</w:t>
      </w:r>
      <w:r w:rsidRPr="00B0326F">
        <w:rPr>
          <w:rFonts w:ascii="Arial" w:eastAsia="Arial" w:hAnsi="Arial" w:cs="Arial"/>
          <w:b/>
          <w:color w:val="000000" w:themeColor="text1"/>
          <w:spacing w:val="-1"/>
          <w:sz w:val="22"/>
          <w:szCs w:val="22"/>
        </w:rPr>
        <w:t>u</w:t>
      </w:r>
      <w:r w:rsidRPr="00B0326F">
        <w:rPr>
          <w:rFonts w:ascii="Arial" w:eastAsia="Arial" w:hAnsi="Arial" w:cs="Arial"/>
          <w:b/>
          <w:color w:val="000000" w:themeColor="text1"/>
          <w:spacing w:val="1"/>
          <w:sz w:val="22"/>
          <w:szCs w:val="22"/>
        </w:rPr>
        <w:t>a</w:t>
      </w:r>
      <w:r w:rsidRPr="00B0326F">
        <w:rPr>
          <w:rFonts w:ascii="Arial" w:eastAsia="Arial" w:hAnsi="Arial" w:cs="Arial"/>
          <w:b/>
          <w:color w:val="000000" w:themeColor="text1"/>
          <w:sz w:val="22"/>
          <w:szCs w:val="22"/>
        </w:rPr>
        <w:t>tions</w:t>
      </w:r>
    </w:p>
    <w:p w14:paraId="0892E6CE" w14:textId="77777777" w:rsidR="002A2B09" w:rsidRPr="00B0326F" w:rsidRDefault="002A2B09" w:rsidP="003A6116">
      <w:pPr>
        <w:ind w:left="567" w:hanging="567"/>
        <w:rPr>
          <w:rFonts w:ascii="Arial" w:hAnsi="Arial" w:cs="Arial"/>
          <w:color w:val="000000" w:themeColor="text1"/>
          <w:sz w:val="22"/>
          <w:szCs w:val="22"/>
        </w:rPr>
      </w:pPr>
    </w:p>
    <w:p w14:paraId="3D04F47B" w14:textId="5F58E592" w:rsidR="002A2B09" w:rsidRPr="00B0326F" w:rsidRDefault="003A6116" w:rsidP="003A6116">
      <w:pPr>
        <w:ind w:left="567"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P</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rso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o</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u</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ig</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 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w</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m</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y</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u</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ig</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0"/>
          <w:sz w:val="22"/>
          <w:szCs w:val="22"/>
        </w:rPr>
        <w:t xml:space="preserve"> </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 xml:space="preserve">is </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z w:val="22"/>
          <w:szCs w:val="22"/>
        </w:rPr>
        <w:t>i</w:t>
      </w:r>
      <w:r w:rsidR="002A2B09" w:rsidRPr="00B0326F">
        <w:rPr>
          <w:rFonts w:ascii="Arial" w:eastAsia="Arial" w:hAnsi="Arial" w:cs="Arial"/>
          <w:color w:val="000000" w:themeColor="text1"/>
          <w:spacing w:val="-2"/>
          <w:sz w:val="22"/>
          <w:szCs w:val="22"/>
        </w:rPr>
        <w:t>g</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incl</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b</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cre</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it</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w</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2"/>
          <w:sz w:val="22"/>
          <w:szCs w:val="22"/>
        </w:rPr>
        <w:t>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mb</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2"/>
          <w:sz w:val="22"/>
          <w:szCs w:val="22"/>
        </w:rPr>
        <w:t>g</w:t>
      </w:r>
      <w:r w:rsidR="002A2B09" w:rsidRPr="00B0326F">
        <w:rPr>
          <w:rFonts w:ascii="Arial" w:eastAsia="Arial" w:hAnsi="Arial" w:cs="Arial"/>
          <w:color w:val="000000" w:themeColor="text1"/>
          <w:spacing w:val="1"/>
          <w:sz w:val="22"/>
          <w:szCs w:val="22"/>
        </w:rPr>
        <w:t>an</w:t>
      </w:r>
      <w:r w:rsidR="002A2B09" w:rsidRPr="00B0326F">
        <w:rPr>
          <w:rFonts w:ascii="Arial" w:eastAsia="Arial" w:hAnsi="Arial" w:cs="Arial"/>
          <w:color w:val="000000" w:themeColor="text1"/>
          <w:sz w:val="22"/>
          <w:szCs w:val="22"/>
        </w:rPr>
        <w:t>is</w:t>
      </w:r>
      <w:r w:rsidR="002A2B09" w:rsidRPr="00B0326F">
        <w:rPr>
          <w:rFonts w:ascii="Arial" w:eastAsia="Arial" w:hAnsi="Arial" w:cs="Arial"/>
          <w:color w:val="000000" w:themeColor="text1"/>
          <w:spacing w:val="-2"/>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8"/>
          <w:sz w:val="22"/>
          <w:szCs w:val="22"/>
        </w:rPr>
        <w:t>n</w:t>
      </w:r>
      <w:r w:rsidR="002A2B09" w:rsidRPr="00B0326F">
        <w:rPr>
          <w:rFonts w:ascii="Arial" w:eastAsia="Arial" w:hAnsi="Arial" w:cs="Arial"/>
          <w:color w:val="000000" w:themeColor="text1"/>
          <w:sz w:val="22"/>
          <w:szCs w:val="22"/>
        </w:rPr>
        <w:t>.</w:t>
      </w:r>
    </w:p>
    <w:p w14:paraId="0223F37F" w14:textId="77777777" w:rsidR="002A2B09" w:rsidRPr="00B0326F" w:rsidRDefault="002A2B09" w:rsidP="003A6116">
      <w:pPr>
        <w:ind w:left="567" w:hanging="567"/>
        <w:rPr>
          <w:rFonts w:ascii="Arial" w:hAnsi="Arial" w:cs="Arial"/>
          <w:color w:val="000000" w:themeColor="text1"/>
          <w:sz w:val="22"/>
          <w:szCs w:val="22"/>
        </w:rPr>
      </w:pPr>
    </w:p>
    <w:p w14:paraId="2F36A7EC" w14:textId="706C09EC" w:rsidR="002A2B09" w:rsidRPr="00B0326F" w:rsidRDefault="003A6116" w:rsidP="003A6116">
      <w:pPr>
        <w:ind w:left="567"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ry</w:t>
      </w:r>
      <w:r w:rsidR="002A2B09" w:rsidRPr="00B0326F">
        <w:rPr>
          <w:rFonts w:ascii="Arial" w:eastAsia="Arial" w:hAnsi="Arial" w:cs="Arial"/>
          <w:color w:val="000000" w:themeColor="text1"/>
          <w:spacing w:val="-3"/>
          <w:sz w:val="22"/>
          <w:szCs w:val="22"/>
        </w:rPr>
        <w:t xml:space="preserve"> </w:t>
      </w:r>
      <w:r w:rsidR="002A2B09" w:rsidRPr="00B0326F">
        <w:rPr>
          <w:rFonts w:ascii="Arial" w:eastAsia="Arial" w:hAnsi="Arial" w:cs="Arial"/>
          <w:color w:val="000000" w:themeColor="text1"/>
          <w:sz w:val="22"/>
          <w:szCs w:val="22"/>
        </w:rPr>
        <w:t>cl</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se</w:t>
      </w:r>
      <w:r w:rsidR="002A2B09" w:rsidRPr="00B0326F">
        <w:rPr>
          <w:rFonts w:ascii="Arial" w:eastAsia="Arial" w:hAnsi="Arial" w:cs="Arial"/>
          <w:color w:val="000000" w:themeColor="text1"/>
          <w:spacing w:val="1"/>
          <w:sz w:val="22"/>
          <w:szCs w:val="22"/>
        </w:rPr>
        <w:t xml:space="preserve"> pe</w:t>
      </w:r>
      <w:r w:rsidR="002A2B09" w:rsidRPr="00B0326F">
        <w:rPr>
          <w:rFonts w:ascii="Arial" w:eastAsia="Arial" w:hAnsi="Arial" w:cs="Arial"/>
          <w:color w:val="000000" w:themeColor="text1"/>
          <w:sz w:val="22"/>
          <w:szCs w:val="22"/>
        </w:rPr>
        <w:t>rs</w:t>
      </w:r>
      <w:r w:rsidR="002A2B09" w:rsidRPr="00B0326F">
        <w:rPr>
          <w:rFonts w:ascii="Arial" w:eastAsia="Arial" w:hAnsi="Arial" w:cs="Arial"/>
          <w:color w:val="000000" w:themeColor="text1"/>
          <w:spacing w:val="-2"/>
          <w:sz w:val="22"/>
          <w:szCs w:val="22"/>
        </w:rPr>
        <w:t>o</w:t>
      </w:r>
      <w:r w:rsidR="002A2B09" w:rsidRPr="00B0326F">
        <w:rPr>
          <w:rFonts w:ascii="Arial" w:eastAsia="Arial" w:hAnsi="Arial" w:cs="Arial"/>
          <w:color w:val="000000" w:themeColor="text1"/>
          <w:spacing w:val="1"/>
          <w:sz w:val="22"/>
          <w:szCs w:val="22"/>
        </w:rPr>
        <w:t>na</w:t>
      </w:r>
      <w:r w:rsidR="002A2B09" w:rsidRPr="00B0326F">
        <w:rPr>
          <w:rFonts w:ascii="Arial" w:eastAsia="Arial" w:hAnsi="Arial" w:cs="Arial"/>
          <w:color w:val="000000" w:themeColor="text1"/>
          <w:sz w:val="22"/>
          <w:szCs w:val="22"/>
        </w:rPr>
        <w:t>l re</w:t>
      </w:r>
      <w:r w:rsidR="002A2B09" w:rsidRPr="00B0326F">
        <w:rPr>
          <w:rFonts w:ascii="Arial" w:eastAsia="Arial" w:hAnsi="Arial" w:cs="Arial"/>
          <w:color w:val="000000" w:themeColor="text1"/>
          <w:spacing w:val="-3"/>
          <w:sz w:val="22"/>
          <w:szCs w:val="22"/>
        </w:rPr>
        <w:t>l</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ti</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pacing w:val="-2"/>
          <w:sz w:val="22"/>
          <w:szCs w:val="22"/>
        </w:rPr>
        <w:t>s</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ips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ma</w:t>
      </w:r>
      <w:r w:rsidR="002A2B09" w:rsidRPr="00B0326F">
        <w:rPr>
          <w:rFonts w:ascii="Arial" w:eastAsia="Arial" w:hAnsi="Arial" w:cs="Arial"/>
          <w:color w:val="000000" w:themeColor="text1"/>
          <w:sz w:val="22"/>
          <w:szCs w:val="22"/>
        </w:rPr>
        <w:t>y</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lso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3"/>
          <w:sz w:val="22"/>
          <w:szCs w:val="22"/>
        </w:rPr>
        <w:t>r</w:t>
      </w:r>
      <w:r w:rsidR="002A2B09" w:rsidRPr="00B0326F">
        <w:rPr>
          <w:rFonts w:ascii="Arial" w:eastAsia="Arial" w:hAnsi="Arial" w:cs="Arial"/>
          <w:color w:val="000000" w:themeColor="text1"/>
          <w:spacing w:val="1"/>
          <w:sz w:val="22"/>
          <w:szCs w:val="22"/>
        </w:rPr>
        <w:t>ea</w:t>
      </w:r>
      <w:r w:rsidR="002A2B09" w:rsidRPr="00B0326F">
        <w:rPr>
          <w:rFonts w:ascii="Arial" w:eastAsia="Arial" w:hAnsi="Arial" w:cs="Arial"/>
          <w:color w:val="000000" w:themeColor="text1"/>
          <w:sz w:val="22"/>
          <w:szCs w:val="22"/>
        </w:rPr>
        <w:t>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l</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7"/>
          <w:sz w:val="22"/>
          <w:szCs w:val="22"/>
        </w:rPr>
        <w:t>t</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g</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3"/>
          <w:sz w:val="22"/>
          <w:szCs w:val="22"/>
        </w:rPr>
        <w:t>g</w:t>
      </w:r>
      <w:r w:rsidR="002A2B09" w:rsidRPr="00B0326F">
        <w:rPr>
          <w:rFonts w:ascii="Arial" w:eastAsia="Arial" w:hAnsi="Arial" w:cs="Arial"/>
          <w:color w:val="000000" w:themeColor="text1"/>
          <w:spacing w:val="1"/>
          <w:sz w:val="22"/>
          <w:szCs w:val="22"/>
        </w:rPr>
        <w:t>oo</w:t>
      </w:r>
      <w:r w:rsidR="002A2B09" w:rsidRPr="00B0326F">
        <w:rPr>
          <w:rFonts w:ascii="Arial" w:eastAsia="Arial" w:hAnsi="Arial" w:cs="Arial"/>
          <w:color w:val="000000" w:themeColor="text1"/>
          <w:sz w:val="22"/>
          <w:szCs w:val="22"/>
        </w:rPr>
        <w:t xml:space="preserve">d </w:t>
      </w:r>
      <w:r w:rsidR="002A2B09" w:rsidRPr="00B0326F">
        <w:rPr>
          <w:rFonts w:ascii="Arial" w:eastAsia="Arial" w:hAnsi="Arial" w:cs="Arial"/>
          <w:color w:val="000000" w:themeColor="text1"/>
          <w:spacing w:val="3"/>
          <w:sz w:val="22"/>
          <w:szCs w:val="22"/>
        </w:rPr>
        <w:t>f</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w:t>
      </w:r>
    </w:p>
    <w:p w14:paraId="5ED4C413" w14:textId="77777777" w:rsidR="002A2B09" w:rsidRPr="00B0326F" w:rsidRDefault="002A2B09" w:rsidP="003A6116">
      <w:pPr>
        <w:ind w:left="567" w:hanging="567"/>
        <w:rPr>
          <w:rFonts w:ascii="Arial" w:hAnsi="Arial" w:cs="Arial"/>
          <w:color w:val="000000" w:themeColor="text1"/>
          <w:sz w:val="22"/>
          <w:szCs w:val="22"/>
        </w:rPr>
      </w:pPr>
    </w:p>
    <w:p w14:paraId="0EFB9FCC" w14:textId="7BC5A003" w:rsidR="002A2B09" w:rsidRPr="00B0326F" w:rsidRDefault="003A6116" w:rsidP="003A6116">
      <w:pPr>
        <w:ind w:left="567" w:hanging="567"/>
        <w:rPr>
          <w:rFonts w:ascii="Arial" w:eastAsia="Arial" w:hAnsi="Arial" w:cs="Arial"/>
          <w:color w:val="000000" w:themeColor="text1"/>
          <w:sz w:val="22"/>
          <w:szCs w:val="22"/>
        </w:rPr>
      </w:pPr>
      <w:r w:rsidRPr="00B0326F">
        <w:rPr>
          <w:rFonts w:ascii="Arial" w:eastAsia="Arial" w:hAnsi="Arial" w:cs="Arial"/>
          <w:color w:val="000000" w:themeColor="text1"/>
          <w:position w:val="-1"/>
          <w:sz w:val="22"/>
          <w:szCs w:val="22"/>
          <w:u w:color="000000"/>
        </w:rPr>
        <w:tab/>
      </w:r>
      <w:r w:rsidR="002A2B09" w:rsidRPr="00B0326F">
        <w:rPr>
          <w:rFonts w:ascii="Arial" w:eastAsia="Arial" w:hAnsi="Arial" w:cs="Arial"/>
          <w:color w:val="000000" w:themeColor="text1"/>
          <w:position w:val="-1"/>
          <w:sz w:val="22"/>
          <w:szCs w:val="22"/>
          <w:u w:val="single" w:color="000000"/>
        </w:rPr>
        <w:t>Fa</w:t>
      </w:r>
      <w:r w:rsidR="002A2B09" w:rsidRPr="00B0326F">
        <w:rPr>
          <w:rFonts w:ascii="Arial" w:eastAsia="Arial" w:hAnsi="Arial" w:cs="Arial"/>
          <w:color w:val="000000" w:themeColor="text1"/>
          <w:spacing w:val="1"/>
          <w:position w:val="-1"/>
          <w:sz w:val="22"/>
          <w:szCs w:val="22"/>
          <w:u w:val="single" w:color="000000"/>
        </w:rPr>
        <w:t>m</w:t>
      </w:r>
      <w:r w:rsidR="002A2B09" w:rsidRPr="00B0326F">
        <w:rPr>
          <w:rFonts w:ascii="Arial" w:eastAsia="Arial" w:hAnsi="Arial" w:cs="Arial"/>
          <w:color w:val="000000" w:themeColor="text1"/>
          <w:position w:val="-1"/>
          <w:sz w:val="22"/>
          <w:szCs w:val="22"/>
          <w:u w:val="single" w:color="000000"/>
        </w:rPr>
        <w:t>i</w:t>
      </w:r>
      <w:r w:rsidR="002A2B09" w:rsidRPr="00B0326F">
        <w:rPr>
          <w:rFonts w:ascii="Arial" w:eastAsia="Arial" w:hAnsi="Arial" w:cs="Arial"/>
          <w:color w:val="000000" w:themeColor="text1"/>
          <w:spacing w:val="-1"/>
          <w:position w:val="-1"/>
          <w:sz w:val="22"/>
          <w:szCs w:val="22"/>
          <w:u w:val="single" w:color="000000"/>
        </w:rPr>
        <w:t>l</w:t>
      </w:r>
      <w:r w:rsidR="002A2B09" w:rsidRPr="00B0326F">
        <w:rPr>
          <w:rFonts w:ascii="Arial" w:eastAsia="Arial" w:hAnsi="Arial" w:cs="Arial"/>
          <w:color w:val="000000" w:themeColor="text1"/>
          <w:position w:val="-1"/>
          <w:sz w:val="22"/>
          <w:szCs w:val="22"/>
          <w:u w:val="single" w:color="000000"/>
        </w:rPr>
        <w:t>y</w:t>
      </w:r>
      <w:r w:rsidR="002A2B09" w:rsidRPr="00B0326F">
        <w:rPr>
          <w:rFonts w:ascii="Arial" w:eastAsia="Arial" w:hAnsi="Arial" w:cs="Arial"/>
          <w:color w:val="000000" w:themeColor="text1"/>
          <w:spacing w:val="-2"/>
          <w:position w:val="-1"/>
          <w:sz w:val="22"/>
          <w:szCs w:val="22"/>
          <w:u w:val="single" w:color="000000"/>
        </w:rPr>
        <w:t xml:space="preserve"> </w:t>
      </w:r>
      <w:r w:rsidR="002A2B09" w:rsidRPr="00B0326F">
        <w:rPr>
          <w:rFonts w:ascii="Arial" w:eastAsia="Arial" w:hAnsi="Arial" w:cs="Arial"/>
          <w:color w:val="000000" w:themeColor="text1"/>
          <w:position w:val="-1"/>
          <w:sz w:val="22"/>
          <w:szCs w:val="22"/>
          <w:u w:val="single" w:color="000000"/>
        </w:rPr>
        <w:t>R</w:t>
      </w:r>
      <w:r w:rsidR="002A2B09" w:rsidRPr="00B0326F">
        <w:rPr>
          <w:rFonts w:ascii="Arial" w:eastAsia="Arial" w:hAnsi="Arial" w:cs="Arial"/>
          <w:color w:val="000000" w:themeColor="text1"/>
          <w:spacing w:val="1"/>
          <w:position w:val="-1"/>
          <w:sz w:val="22"/>
          <w:szCs w:val="22"/>
          <w:u w:val="single" w:color="000000"/>
        </w:rPr>
        <w:t>e</w:t>
      </w:r>
      <w:r w:rsidR="002A2B09" w:rsidRPr="00B0326F">
        <w:rPr>
          <w:rFonts w:ascii="Arial" w:eastAsia="Arial" w:hAnsi="Arial" w:cs="Arial"/>
          <w:color w:val="000000" w:themeColor="text1"/>
          <w:position w:val="-1"/>
          <w:sz w:val="22"/>
          <w:szCs w:val="22"/>
          <w:u w:val="single" w:color="000000"/>
        </w:rPr>
        <w:t>la</w:t>
      </w:r>
      <w:r w:rsidR="002A2B09" w:rsidRPr="00B0326F">
        <w:rPr>
          <w:rFonts w:ascii="Arial" w:eastAsia="Arial" w:hAnsi="Arial" w:cs="Arial"/>
          <w:color w:val="000000" w:themeColor="text1"/>
          <w:spacing w:val="1"/>
          <w:position w:val="-1"/>
          <w:sz w:val="22"/>
          <w:szCs w:val="22"/>
          <w:u w:val="single" w:color="000000"/>
        </w:rPr>
        <w:t>t</w:t>
      </w:r>
      <w:r w:rsidR="002A2B09" w:rsidRPr="00B0326F">
        <w:rPr>
          <w:rFonts w:ascii="Arial" w:eastAsia="Arial" w:hAnsi="Arial" w:cs="Arial"/>
          <w:color w:val="000000" w:themeColor="text1"/>
          <w:position w:val="-1"/>
          <w:sz w:val="22"/>
          <w:szCs w:val="22"/>
          <w:u w:val="single" w:color="000000"/>
        </w:rPr>
        <w:t>io</w:t>
      </w:r>
      <w:r w:rsidR="002A2B09" w:rsidRPr="00B0326F">
        <w:rPr>
          <w:rFonts w:ascii="Arial" w:eastAsia="Arial" w:hAnsi="Arial" w:cs="Arial"/>
          <w:color w:val="000000" w:themeColor="text1"/>
          <w:spacing w:val="1"/>
          <w:position w:val="-1"/>
          <w:sz w:val="22"/>
          <w:szCs w:val="22"/>
          <w:u w:val="single" w:color="000000"/>
        </w:rPr>
        <w:t>n</w:t>
      </w:r>
      <w:r w:rsidR="002A2B09" w:rsidRPr="00B0326F">
        <w:rPr>
          <w:rFonts w:ascii="Arial" w:eastAsia="Arial" w:hAnsi="Arial" w:cs="Arial"/>
          <w:color w:val="000000" w:themeColor="text1"/>
          <w:position w:val="-1"/>
          <w:sz w:val="22"/>
          <w:szCs w:val="22"/>
          <w:u w:val="single" w:color="000000"/>
        </w:rPr>
        <w:t>s</w:t>
      </w:r>
      <w:r w:rsidR="002A2B09" w:rsidRPr="00B0326F">
        <w:rPr>
          <w:rFonts w:ascii="Arial" w:eastAsia="Arial" w:hAnsi="Arial" w:cs="Arial"/>
          <w:color w:val="000000" w:themeColor="text1"/>
          <w:spacing w:val="1"/>
          <w:position w:val="-1"/>
          <w:sz w:val="22"/>
          <w:szCs w:val="22"/>
          <w:u w:val="single" w:color="000000"/>
        </w:rPr>
        <w:t>h</w:t>
      </w:r>
      <w:r w:rsidR="002A2B09" w:rsidRPr="00B0326F">
        <w:rPr>
          <w:rFonts w:ascii="Arial" w:eastAsia="Arial" w:hAnsi="Arial" w:cs="Arial"/>
          <w:color w:val="000000" w:themeColor="text1"/>
          <w:position w:val="-1"/>
          <w:sz w:val="22"/>
          <w:szCs w:val="22"/>
          <w:u w:val="single" w:color="000000"/>
        </w:rPr>
        <w:t>ip</w:t>
      </w:r>
    </w:p>
    <w:p w14:paraId="0D740688" w14:textId="77777777" w:rsidR="002A2B09" w:rsidRPr="00B0326F" w:rsidRDefault="002A2B09" w:rsidP="003A6116">
      <w:pPr>
        <w:ind w:left="567" w:hanging="567"/>
        <w:rPr>
          <w:rFonts w:ascii="Arial" w:hAnsi="Arial" w:cs="Arial"/>
          <w:color w:val="000000" w:themeColor="text1"/>
          <w:sz w:val="22"/>
          <w:szCs w:val="22"/>
        </w:rPr>
      </w:pPr>
    </w:p>
    <w:p w14:paraId="180FEEE8" w14:textId="68CE49E3" w:rsidR="003E0ED0" w:rsidRPr="00B0326F" w:rsidRDefault="003A6116" w:rsidP="003E0ED0">
      <w:pPr>
        <w:widowControl w:val="0"/>
        <w:ind w:left="567" w:hanging="567"/>
        <w:rPr>
          <w:rFonts w:ascii="Arial" w:hAnsi="Arial" w:cs="Arial"/>
          <w:color w:val="000000" w:themeColor="text1"/>
          <w:sz w:val="22"/>
          <w:szCs w:val="22"/>
        </w:rPr>
      </w:pPr>
      <w:r w:rsidRPr="00B0326F">
        <w:rPr>
          <w:rFonts w:ascii="Arial" w:eastAsia="Arial" w:hAnsi="Arial" w:cs="Arial"/>
          <w:color w:val="000000" w:themeColor="text1"/>
          <w:sz w:val="22"/>
          <w:szCs w:val="22"/>
        </w:rPr>
        <w:tab/>
      </w:r>
      <w:r w:rsidR="003E0ED0" w:rsidRPr="00B0326F">
        <w:rPr>
          <w:rFonts w:ascii="Arial" w:hAnsi="Arial" w:cs="Arial"/>
          <w:color w:val="000000" w:themeColor="text1"/>
          <w:sz w:val="22"/>
          <w:szCs w:val="22"/>
        </w:rPr>
        <w:t>For the purposes of the Code of Conduct, a relevant family relationship shall be deemed to exist between an officer and another person if they are:</w:t>
      </w:r>
    </w:p>
    <w:p w14:paraId="364CF5C6" w14:textId="77777777" w:rsidR="003E0ED0" w:rsidRPr="00B0326F" w:rsidRDefault="003E0ED0" w:rsidP="003E0ED0">
      <w:pPr>
        <w:widowControl w:val="0"/>
        <w:numPr>
          <w:ilvl w:val="0"/>
          <w:numId w:val="176"/>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Married</w:t>
      </w:r>
    </w:p>
    <w:p w14:paraId="417D8F50" w14:textId="77777777" w:rsidR="003E0ED0" w:rsidRPr="00B0326F" w:rsidRDefault="003E0ED0" w:rsidP="003E0ED0">
      <w:pPr>
        <w:widowControl w:val="0"/>
        <w:numPr>
          <w:ilvl w:val="0"/>
          <w:numId w:val="176"/>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Civil Partners</w:t>
      </w:r>
    </w:p>
    <w:p w14:paraId="08EFB680" w14:textId="77777777" w:rsidR="003E0ED0" w:rsidRPr="00B0326F" w:rsidRDefault="003E0ED0" w:rsidP="003E0ED0">
      <w:pPr>
        <w:widowControl w:val="0"/>
        <w:numPr>
          <w:ilvl w:val="0"/>
          <w:numId w:val="176"/>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Cohabiting as if they were married</w:t>
      </w:r>
    </w:p>
    <w:p w14:paraId="6F38F615" w14:textId="77777777" w:rsidR="003E0ED0" w:rsidRPr="00B0326F" w:rsidRDefault="003E0ED0" w:rsidP="003E0ED0">
      <w:pPr>
        <w:widowControl w:val="0"/>
        <w:numPr>
          <w:ilvl w:val="0"/>
          <w:numId w:val="176"/>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Cohabiting as if they were civil partners (partners)</w:t>
      </w:r>
    </w:p>
    <w:p w14:paraId="77457C8F" w14:textId="77777777" w:rsidR="003E0ED0" w:rsidRPr="00B0326F" w:rsidRDefault="003E0ED0" w:rsidP="003E0ED0">
      <w:pPr>
        <w:widowControl w:val="0"/>
        <w:ind w:left="567" w:hanging="567"/>
        <w:rPr>
          <w:rFonts w:ascii="Arial" w:hAnsi="Arial" w:cs="Arial"/>
          <w:color w:val="000000" w:themeColor="text1"/>
          <w:sz w:val="22"/>
          <w:szCs w:val="22"/>
        </w:rPr>
      </w:pPr>
    </w:p>
    <w:p w14:paraId="09FFF08A" w14:textId="51656FDD" w:rsidR="003E0ED0" w:rsidRPr="00B0326F" w:rsidRDefault="003E0ED0" w:rsidP="003E0ED0">
      <w:pPr>
        <w:widowControl w:val="0"/>
        <w:ind w:left="567" w:hanging="567"/>
        <w:rPr>
          <w:rFonts w:ascii="Arial" w:hAnsi="Arial" w:cs="Arial"/>
          <w:color w:val="000000" w:themeColor="text1"/>
          <w:sz w:val="22"/>
          <w:szCs w:val="22"/>
        </w:rPr>
      </w:pPr>
      <w:r w:rsidRPr="00B0326F">
        <w:rPr>
          <w:rFonts w:ascii="Arial" w:hAnsi="Arial" w:cs="Arial"/>
          <w:color w:val="000000" w:themeColor="text1"/>
          <w:sz w:val="22"/>
          <w:szCs w:val="22"/>
        </w:rPr>
        <w:tab/>
        <w:t>or the other person is a biological, adopted, foster or step relative to an officer or of that officer’s married partner, civil partner, or partner under one of the following categories:</w:t>
      </w:r>
    </w:p>
    <w:p w14:paraId="3ABB86BF" w14:textId="77777777" w:rsidR="003E0ED0" w:rsidRPr="00B0326F" w:rsidRDefault="003E0ED0" w:rsidP="003E0ED0">
      <w:pPr>
        <w:widowControl w:val="0"/>
        <w:numPr>
          <w:ilvl w:val="0"/>
          <w:numId w:val="177"/>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Child</w:t>
      </w:r>
    </w:p>
    <w:p w14:paraId="472D1219" w14:textId="77777777" w:rsidR="003E0ED0" w:rsidRPr="00B0326F" w:rsidRDefault="003E0ED0" w:rsidP="003E0ED0">
      <w:pPr>
        <w:widowControl w:val="0"/>
        <w:numPr>
          <w:ilvl w:val="0"/>
          <w:numId w:val="177"/>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Parent</w:t>
      </w:r>
    </w:p>
    <w:p w14:paraId="271C1237" w14:textId="77777777" w:rsidR="003E0ED0" w:rsidRPr="00B0326F" w:rsidRDefault="003E0ED0" w:rsidP="003E0ED0">
      <w:pPr>
        <w:widowControl w:val="0"/>
        <w:numPr>
          <w:ilvl w:val="0"/>
          <w:numId w:val="177"/>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Sibling</w:t>
      </w:r>
    </w:p>
    <w:p w14:paraId="7AF3863E" w14:textId="77777777" w:rsidR="003E0ED0" w:rsidRPr="00B0326F" w:rsidRDefault="003E0ED0" w:rsidP="003E0ED0">
      <w:pPr>
        <w:widowControl w:val="0"/>
        <w:numPr>
          <w:ilvl w:val="0"/>
          <w:numId w:val="177"/>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Son in law or Daughter in law</w:t>
      </w:r>
    </w:p>
    <w:p w14:paraId="6B71F68D" w14:textId="051AEE10" w:rsidR="003E0ED0" w:rsidRPr="00B0326F" w:rsidRDefault="003E0ED0" w:rsidP="003E0ED0">
      <w:pPr>
        <w:widowControl w:val="0"/>
        <w:numPr>
          <w:ilvl w:val="0"/>
          <w:numId w:val="177"/>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 xml:space="preserve">Mother-in-law or </w:t>
      </w:r>
      <w:proofErr w:type="gramStart"/>
      <w:r w:rsidRPr="00B0326F">
        <w:rPr>
          <w:rFonts w:ascii="Arial" w:hAnsi="Arial" w:cs="Arial"/>
          <w:color w:val="000000" w:themeColor="text1"/>
          <w:sz w:val="22"/>
          <w:szCs w:val="22"/>
        </w:rPr>
        <w:t>Father in law</w:t>
      </w:r>
      <w:proofErr w:type="gramEnd"/>
    </w:p>
    <w:p w14:paraId="0E0C6D25" w14:textId="537E03FE" w:rsidR="003E0ED0" w:rsidRPr="00B0326F" w:rsidRDefault="003E0ED0" w:rsidP="003E0ED0">
      <w:pPr>
        <w:widowControl w:val="0"/>
        <w:numPr>
          <w:ilvl w:val="0"/>
          <w:numId w:val="177"/>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 xml:space="preserve">Sister-in-law or </w:t>
      </w:r>
      <w:proofErr w:type="gramStart"/>
      <w:r w:rsidRPr="00B0326F">
        <w:rPr>
          <w:rFonts w:ascii="Arial" w:hAnsi="Arial" w:cs="Arial"/>
          <w:color w:val="000000" w:themeColor="text1"/>
          <w:sz w:val="22"/>
          <w:szCs w:val="22"/>
        </w:rPr>
        <w:t>Brother in law</w:t>
      </w:r>
      <w:proofErr w:type="gramEnd"/>
    </w:p>
    <w:p w14:paraId="0DC3E9E7" w14:textId="77777777" w:rsidR="003E0ED0" w:rsidRPr="00B0326F" w:rsidRDefault="003E0ED0" w:rsidP="003E0ED0">
      <w:pPr>
        <w:widowControl w:val="0"/>
        <w:numPr>
          <w:ilvl w:val="0"/>
          <w:numId w:val="177"/>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Uncle or Aunt</w:t>
      </w:r>
    </w:p>
    <w:p w14:paraId="2FF10502" w14:textId="77777777" w:rsidR="003E0ED0" w:rsidRPr="00B0326F" w:rsidRDefault="003E0ED0" w:rsidP="003E0ED0">
      <w:pPr>
        <w:widowControl w:val="0"/>
        <w:numPr>
          <w:ilvl w:val="0"/>
          <w:numId w:val="177"/>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Nephew or Niece</w:t>
      </w:r>
    </w:p>
    <w:p w14:paraId="4C59D925" w14:textId="77777777" w:rsidR="003E0ED0" w:rsidRPr="00B0326F" w:rsidRDefault="003E0ED0" w:rsidP="003E0ED0">
      <w:pPr>
        <w:widowControl w:val="0"/>
        <w:numPr>
          <w:ilvl w:val="0"/>
          <w:numId w:val="177"/>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Grandson or Granddaughter</w:t>
      </w:r>
    </w:p>
    <w:p w14:paraId="2DEC3BDB" w14:textId="77777777" w:rsidR="003E0ED0" w:rsidRPr="00B0326F" w:rsidRDefault="003E0ED0" w:rsidP="003E0ED0">
      <w:pPr>
        <w:widowControl w:val="0"/>
        <w:numPr>
          <w:ilvl w:val="0"/>
          <w:numId w:val="177"/>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Grandparent</w:t>
      </w:r>
    </w:p>
    <w:p w14:paraId="5AC10B1C" w14:textId="77777777" w:rsidR="003E0ED0" w:rsidRPr="00B0326F" w:rsidRDefault="003E0ED0" w:rsidP="003E0ED0">
      <w:pPr>
        <w:widowControl w:val="0"/>
        <w:ind w:left="567" w:hanging="567"/>
        <w:rPr>
          <w:rFonts w:ascii="Arial" w:hAnsi="Arial" w:cs="Arial"/>
          <w:color w:val="000000" w:themeColor="text1"/>
          <w:sz w:val="22"/>
          <w:szCs w:val="22"/>
        </w:rPr>
      </w:pPr>
    </w:p>
    <w:p w14:paraId="77ED3343" w14:textId="5CDE5072" w:rsidR="003E0ED0" w:rsidRPr="00B0326F" w:rsidRDefault="003E0ED0" w:rsidP="003E0ED0">
      <w:pPr>
        <w:widowControl w:val="0"/>
        <w:ind w:left="567" w:hanging="567"/>
        <w:rPr>
          <w:rFonts w:ascii="Arial" w:hAnsi="Arial" w:cs="Arial"/>
          <w:color w:val="000000" w:themeColor="text1"/>
          <w:sz w:val="22"/>
          <w:szCs w:val="22"/>
        </w:rPr>
      </w:pPr>
      <w:r w:rsidRPr="00B0326F">
        <w:rPr>
          <w:rFonts w:ascii="Arial" w:hAnsi="Arial" w:cs="Arial"/>
          <w:color w:val="000000" w:themeColor="text1"/>
          <w:sz w:val="22"/>
          <w:szCs w:val="22"/>
        </w:rPr>
        <w:tab/>
        <w:t>For the avoidance of doubt, a personal relationship for the purposes of the Code of Conduct includes:</w:t>
      </w:r>
    </w:p>
    <w:p w14:paraId="61D4863A" w14:textId="77777777" w:rsidR="003E0ED0" w:rsidRPr="00B0326F" w:rsidRDefault="003E0ED0" w:rsidP="003E0ED0">
      <w:pPr>
        <w:widowControl w:val="0"/>
        <w:numPr>
          <w:ilvl w:val="0"/>
          <w:numId w:val="178"/>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a family relationship other than that specified above</w:t>
      </w:r>
    </w:p>
    <w:p w14:paraId="312E46B3" w14:textId="77777777" w:rsidR="003E0ED0" w:rsidRPr="00B0326F" w:rsidRDefault="003E0ED0" w:rsidP="003E0ED0">
      <w:pPr>
        <w:widowControl w:val="0"/>
        <w:numPr>
          <w:ilvl w:val="0"/>
          <w:numId w:val="178"/>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a business/commercial/financial relationship</w:t>
      </w:r>
    </w:p>
    <w:p w14:paraId="575AFC85" w14:textId="77777777" w:rsidR="003E0ED0" w:rsidRPr="00B0326F" w:rsidRDefault="003E0ED0" w:rsidP="003E0ED0">
      <w:pPr>
        <w:widowControl w:val="0"/>
        <w:numPr>
          <w:ilvl w:val="0"/>
          <w:numId w:val="178"/>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a sexual/romantic relationship</w:t>
      </w:r>
    </w:p>
    <w:p w14:paraId="58965CB2" w14:textId="77777777" w:rsidR="003E0ED0" w:rsidRPr="00B0326F" w:rsidRDefault="003E0ED0" w:rsidP="003E0ED0">
      <w:pPr>
        <w:widowControl w:val="0"/>
        <w:numPr>
          <w:ilvl w:val="0"/>
          <w:numId w:val="178"/>
        </w:numPr>
        <w:ind w:left="1134" w:hanging="567"/>
        <w:rPr>
          <w:rFonts w:ascii="Arial" w:hAnsi="Arial" w:cs="Arial"/>
          <w:color w:val="000000" w:themeColor="text1"/>
          <w:sz w:val="22"/>
          <w:szCs w:val="22"/>
        </w:rPr>
      </w:pPr>
      <w:r w:rsidRPr="00B0326F">
        <w:rPr>
          <w:rFonts w:ascii="Arial" w:hAnsi="Arial" w:cs="Arial"/>
          <w:color w:val="000000" w:themeColor="text1"/>
          <w:sz w:val="22"/>
          <w:szCs w:val="22"/>
        </w:rPr>
        <w:t>a friendship</w:t>
      </w:r>
    </w:p>
    <w:p w14:paraId="23B55A79" w14:textId="1B6F0576" w:rsidR="002A2B09" w:rsidRPr="00B0326F" w:rsidRDefault="002A2B09" w:rsidP="003E0ED0">
      <w:pPr>
        <w:ind w:left="567" w:hanging="567"/>
        <w:rPr>
          <w:rFonts w:ascii="Arial" w:hAnsi="Arial" w:cs="Arial"/>
          <w:color w:val="000000" w:themeColor="text1"/>
          <w:sz w:val="22"/>
          <w:szCs w:val="22"/>
        </w:rPr>
      </w:pPr>
    </w:p>
    <w:p w14:paraId="7F5CAC72" w14:textId="156E5453" w:rsidR="002A2B09" w:rsidRPr="00B0326F" w:rsidRDefault="00F94EF1" w:rsidP="00C3492E">
      <w:pPr>
        <w:ind w:left="567" w:hanging="567"/>
        <w:rPr>
          <w:rFonts w:ascii="Arial" w:eastAsia="Arial" w:hAnsi="Arial" w:cs="Arial"/>
          <w:color w:val="000000" w:themeColor="text1"/>
          <w:sz w:val="22"/>
          <w:szCs w:val="22"/>
        </w:rPr>
      </w:pPr>
      <w:r w:rsidRPr="00B0326F">
        <w:rPr>
          <w:rFonts w:ascii="Arial" w:eastAsia="Arial" w:hAnsi="Arial" w:cs="Arial"/>
          <w:color w:val="000000" w:themeColor="text1"/>
          <w:position w:val="-1"/>
          <w:sz w:val="22"/>
          <w:szCs w:val="22"/>
          <w:u w:color="000000"/>
        </w:rPr>
        <w:tab/>
      </w:r>
      <w:r w:rsidR="002A2B09" w:rsidRPr="00B0326F">
        <w:rPr>
          <w:rFonts w:ascii="Arial" w:eastAsia="Arial" w:hAnsi="Arial" w:cs="Arial"/>
          <w:color w:val="000000" w:themeColor="text1"/>
          <w:position w:val="-1"/>
          <w:sz w:val="22"/>
          <w:szCs w:val="22"/>
          <w:u w:val="single" w:color="000000"/>
        </w:rPr>
        <w:t>P</w:t>
      </w:r>
      <w:r w:rsidR="002A2B09" w:rsidRPr="00B0326F">
        <w:rPr>
          <w:rFonts w:ascii="Arial" w:eastAsia="Arial" w:hAnsi="Arial" w:cs="Arial"/>
          <w:color w:val="000000" w:themeColor="text1"/>
          <w:spacing w:val="1"/>
          <w:position w:val="-1"/>
          <w:sz w:val="22"/>
          <w:szCs w:val="22"/>
          <w:u w:val="single" w:color="000000"/>
        </w:rPr>
        <w:t>o</w:t>
      </w:r>
      <w:r w:rsidR="002A2B09" w:rsidRPr="00B0326F">
        <w:rPr>
          <w:rFonts w:ascii="Arial" w:eastAsia="Arial" w:hAnsi="Arial" w:cs="Arial"/>
          <w:color w:val="000000" w:themeColor="text1"/>
          <w:position w:val="-1"/>
          <w:sz w:val="22"/>
          <w:szCs w:val="22"/>
          <w:u w:val="single" w:color="000000"/>
        </w:rPr>
        <w:t>t</w:t>
      </w:r>
      <w:r w:rsidR="002A2B09" w:rsidRPr="00B0326F">
        <w:rPr>
          <w:rFonts w:ascii="Arial" w:eastAsia="Arial" w:hAnsi="Arial" w:cs="Arial"/>
          <w:color w:val="000000" w:themeColor="text1"/>
          <w:spacing w:val="-1"/>
          <w:position w:val="-1"/>
          <w:sz w:val="22"/>
          <w:szCs w:val="22"/>
          <w:u w:val="single" w:color="000000"/>
        </w:rPr>
        <w:t>e</w:t>
      </w:r>
      <w:r w:rsidR="002A2B09" w:rsidRPr="00B0326F">
        <w:rPr>
          <w:rFonts w:ascii="Arial" w:eastAsia="Arial" w:hAnsi="Arial" w:cs="Arial"/>
          <w:color w:val="000000" w:themeColor="text1"/>
          <w:spacing w:val="1"/>
          <w:position w:val="-1"/>
          <w:sz w:val="22"/>
          <w:szCs w:val="22"/>
          <w:u w:val="single" w:color="000000"/>
        </w:rPr>
        <w:t>n</w:t>
      </w:r>
      <w:r w:rsidR="002A2B09" w:rsidRPr="00B0326F">
        <w:rPr>
          <w:rFonts w:ascii="Arial" w:eastAsia="Arial" w:hAnsi="Arial" w:cs="Arial"/>
          <w:color w:val="000000" w:themeColor="text1"/>
          <w:position w:val="-1"/>
          <w:sz w:val="22"/>
          <w:szCs w:val="22"/>
          <w:u w:val="single" w:color="000000"/>
        </w:rPr>
        <w:t>ti</w:t>
      </w:r>
      <w:r w:rsidR="002A2B09" w:rsidRPr="00B0326F">
        <w:rPr>
          <w:rFonts w:ascii="Arial" w:eastAsia="Arial" w:hAnsi="Arial" w:cs="Arial"/>
          <w:color w:val="000000" w:themeColor="text1"/>
          <w:spacing w:val="1"/>
          <w:position w:val="-1"/>
          <w:sz w:val="22"/>
          <w:szCs w:val="22"/>
          <w:u w:val="single" w:color="000000"/>
        </w:rPr>
        <w:t>a</w:t>
      </w:r>
      <w:r w:rsidR="002A2B09" w:rsidRPr="00B0326F">
        <w:rPr>
          <w:rFonts w:ascii="Arial" w:eastAsia="Arial" w:hAnsi="Arial" w:cs="Arial"/>
          <w:color w:val="000000" w:themeColor="text1"/>
          <w:position w:val="-1"/>
          <w:sz w:val="22"/>
          <w:szCs w:val="22"/>
          <w:u w:val="single" w:color="000000"/>
        </w:rPr>
        <w:t>l Ca</w:t>
      </w:r>
      <w:r w:rsidR="002A2B09" w:rsidRPr="00B0326F">
        <w:rPr>
          <w:rFonts w:ascii="Arial" w:eastAsia="Arial" w:hAnsi="Arial" w:cs="Arial"/>
          <w:color w:val="000000" w:themeColor="text1"/>
          <w:spacing w:val="-1"/>
          <w:position w:val="-1"/>
          <w:sz w:val="22"/>
          <w:szCs w:val="22"/>
          <w:u w:val="single" w:color="000000"/>
        </w:rPr>
        <w:t>t</w:t>
      </w:r>
      <w:r w:rsidR="002A2B09" w:rsidRPr="00B0326F">
        <w:rPr>
          <w:rFonts w:ascii="Arial" w:eastAsia="Arial" w:hAnsi="Arial" w:cs="Arial"/>
          <w:color w:val="000000" w:themeColor="text1"/>
          <w:spacing w:val="1"/>
          <w:position w:val="-1"/>
          <w:sz w:val="22"/>
          <w:szCs w:val="22"/>
          <w:u w:val="single" w:color="000000"/>
        </w:rPr>
        <w:t>e</w:t>
      </w:r>
      <w:r w:rsidR="002A2B09" w:rsidRPr="00B0326F">
        <w:rPr>
          <w:rFonts w:ascii="Arial" w:eastAsia="Arial" w:hAnsi="Arial" w:cs="Arial"/>
          <w:color w:val="000000" w:themeColor="text1"/>
          <w:spacing w:val="-1"/>
          <w:position w:val="-1"/>
          <w:sz w:val="22"/>
          <w:szCs w:val="22"/>
          <w:u w:val="single" w:color="000000"/>
        </w:rPr>
        <w:t>g</w:t>
      </w:r>
      <w:r w:rsidR="002A2B09" w:rsidRPr="00B0326F">
        <w:rPr>
          <w:rFonts w:ascii="Arial" w:eastAsia="Arial" w:hAnsi="Arial" w:cs="Arial"/>
          <w:color w:val="000000" w:themeColor="text1"/>
          <w:spacing w:val="1"/>
          <w:position w:val="-1"/>
          <w:sz w:val="22"/>
          <w:szCs w:val="22"/>
          <w:u w:val="single" w:color="000000"/>
        </w:rPr>
        <w:t>or</w:t>
      </w:r>
      <w:r w:rsidR="002A2B09" w:rsidRPr="00B0326F">
        <w:rPr>
          <w:rFonts w:ascii="Arial" w:eastAsia="Arial" w:hAnsi="Arial" w:cs="Arial"/>
          <w:color w:val="000000" w:themeColor="text1"/>
          <w:position w:val="-1"/>
          <w:sz w:val="22"/>
          <w:szCs w:val="22"/>
          <w:u w:val="single" w:color="000000"/>
        </w:rPr>
        <w:t>ies</w:t>
      </w:r>
      <w:r w:rsidR="002A2B09" w:rsidRPr="00B0326F">
        <w:rPr>
          <w:rFonts w:ascii="Arial" w:eastAsia="Arial" w:hAnsi="Arial" w:cs="Arial"/>
          <w:color w:val="000000" w:themeColor="text1"/>
          <w:spacing w:val="1"/>
          <w:position w:val="-1"/>
          <w:sz w:val="22"/>
          <w:szCs w:val="22"/>
          <w:u w:val="single" w:color="000000"/>
        </w:rPr>
        <w:t xml:space="preserve"> </w:t>
      </w:r>
      <w:r w:rsidR="002A2B09" w:rsidRPr="00B0326F">
        <w:rPr>
          <w:rFonts w:ascii="Arial" w:eastAsia="Arial" w:hAnsi="Arial" w:cs="Arial"/>
          <w:color w:val="000000" w:themeColor="text1"/>
          <w:spacing w:val="-1"/>
          <w:position w:val="-1"/>
          <w:sz w:val="22"/>
          <w:szCs w:val="22"/>
          <w:u w:val="single" w:color="000000"/>
        </w:rPr>
        <w:t>o</w:t>
      </w:r>
      <w:r w:rsidR="002A2B09" w:rsidRPr="00B0326F">
        <w:rPr>
          <w:rFonts w:ascii="Arial" w:eastAsia="Arial" w:hAnsi="Arial" w:cs="Arial"/>
          <w:color w:val="000000" w:themeColor="text1"/>
          <w:position w:val="-1"/>
          <w:sz w:val="22"/>
          <w:szCs w:val="22"/>
          <w:u w:val="single" w:color="000000"/>
        </w:rPr>
        <w:t>f</w:t>
      </w:r>
      <w:r w:rsidR="002A2B09" w:rsidRPr="00B0326F">
        <w:rPr>
          <w:rFonts w:ascii="Arial" w:eastAsia="Arial" w:hAnsi="Arial" w:cs="Arial"/>
          <w:color w:val="000000" w:themeColor="text1"/>
          <w:spacing w:val="1"/>
          <w:position w:val="-1"/>
          <w:sz w:val="22"/>
          <w:szCs w:val="22"/>
          <w:u w:val="single" w:color="000000"/>
        </w:rPr>
        <w:t xml:space="preserve"> </w:t>
      </w:r>
      <w:r w:rsidR="002A2B09" w:rsidRPr="00B0326F">
        <w:rPr>
          <w:rFonts w:ascii="Arial" w:eastAsia="Arial" w:hAnsi="Arial" w:cs="Arial"/>
          <w:color w:val="000000" w:themeColor="text1"/>
          <w:position w:val="-1"/>
          <w:sz w:val="22"/>
          <w:szCs w:val="22"/>
          <w:u w:val="single" w:color="000000"/>
        </w:rPr>
        <w:t>I</w:t>
      </w:r>
      <w:r w:rsidR="002A2B09" w:rsidRPr="00B0326F">
        <w:rPr>
          <w:rFonts w:ascii="Arial" w:eastAsia="Arial" w:hAnsi="Arial" w:cs="Arial"/>
          <w:color w:val="000000" w:themeColor="text1"/>
          <w:spacing w:val="1"/>
          <w:position w:val="-1"/>
          <w:sz w:val="22"/>
          <w:szCs w:val="22"/>
          <w:u w:val="single" w:color="000000"/>
        </w:rPr>
        <w:t>n</w:t>
      </w:r>
      <w:r w:rsidR="002A2B09" w:rsidRPr="00B0326F">
        <w:rPr>
          <w:rFonts w:ascii="Arial" w:eastAsia="Arial" w:hAnsi="Arial" w:cs="Arial"/>
          <w:color w:val="000000" w:themeColor="text1"/>
          <w:position w:val="-1"/>
          <w:sz w:val="22"/>
          <w:szCs w:val="22"/>
          <w:u w:val="single" w:color="000000"/>
        </w:rPr>
        <w:t>t</w:t>
      </w:r>
      <w:r w:rsidR="002A2B09" w:rsidRPr="00B0326F">
        <w:rPr>
          <w:rFonts w:ascii="Arial" w:eastAsia="Arial" w:hAnsi="Arial" w:cs="Arial"/>
          <w:color w:val="000000" w:themeColor="text1"/>
          <w:spacing w:val="1"/>
          <w:position w:val="-1"/>
          <w:sz w:val="22"/>
          <w:szCs w:val="22"/>
          <w:u w:val="single" w:color="000000"/>
        </w:rPr>
        <w:t>e</w:t>
      </w:r>
      <w:r w:rsidR="002A2B09" w:rsidRPr="00B0326F">
        <w:rPr>
          <w:rFonts w:ascii="Arial" w:eastAsia="Arial" w:hAnsi="Arial" w:cs="Arial"/>
          <w:color w:val="000000" w:themeColor="text1"/>
          <w:position w:val="-1"/>
          <w:sz w:val="22"/>
          <w:szCs w:val="22"/>
          <w:u w:val="single" w:color="000000"/>
        </w:rPr>
        <w:t>re</w:t>
      </w:r>
      <w:r w:rsidR="002A2B09" w:rsidRPr="00B0326F">
        <w:rPr>
          <w:rFonts w:ascii="Arial" w:eastAsia="Arial" w:hAnsi="Arial" w:cs="Arial"/>
          <w:color w:val="000000" w:themeColor="text1"/>
          <w:spacing w:val="-2"/>
          <w:position w:val="-1"/>
          <w:sz w:val="22"/>
          <w:szCs w:val="22"/>
          <w:u w:val="single" w:color="000000"/>
        </w:rPr>
        <w:t>s</w:t>
      </w:r>
      <w:r w:rsidR="002A2B09" w:rsidRPr="00B0326F">
        <w:rPr>
          <w:rFonts w:ascii="Arial" w:eastAsia="Arial" w:hAnsi="Arial" w:cs="Arial"/>
          <w:color w:val="000000" w:themeColor="text1"/>
          <w:position w:val="-1"/>
          <w:sz w:val="22"/>
          <w:szCs w:val="22"/>
          <w:u w:val="single" w:color="000000"/>
        </w:rPr>
        <w:t>t</w:t>
      </w:r>
      <w:r w:rsidR="003E0ED0" w:rsidRPr="00B0326F">
        <w:rPr>
          <w:rFonts w:ascii="Arial" w:eastAsia="Arial" w:hAnsi="Arial" w:cs="Arial"/>
          <w:color w:val="000000" w:themeColor="text1"/>
          <w:position w:val="-1"/>
          <w:sz w:val="22"/>
          <w:szCs w:val="22"/>
          <w:u w:val="single" w:color="000000"/>
        </w:rPr>
        <w:t xml:space="preserve"> relating to Additional Employment</w:t>
      </w:r>
    </w:p>
    <w:p w14:paraId="21507F1C" w14:textId="77777777" w:rsidR="002A2B09" w:rsidRPr="00B0326F" w:rsidRDefault="002A2B09" w:rsidP="00C3492E">
      <w:pPr>
        <w:ind w:left="567" w:hanging="567"/>
        <w:rPr>
          <w:rFonts w:ascii="Arial" w:hAnsi="Arial" w:cs="Arial"/>
          <w:color w:val="000000" w:themeColor="text1"/>
          <w:sz w:val="22"/>
          <w:szCs w:val="22"/>
        </w:rPr>
      </w:pPr>
    </w:p>
    <w:p w14:paraId="6AC81C06" w14:textId="77777777" w:rsidR="00C3492E" w:rsidRPr="00B0326F" w:rsidRDefault="00F94EF1" w:rsidP="00C3492E">
      <w:pPr>
        <w:widowControl w:val="0"/>
        <w:ind w:left="567" w:hanging="567"/>
        <w:rPr>
          <w:rFonts w:ascii="Arial" w:hAnsi="Arial" w:cs="Arial"/>
          <w:b/>
          <w:color w:val="000000" w:themeColor="text1"/>
          <w:sz w:val="22"/>
          <w:szCs w:val="22"/>
        </w:rPr>
      </w:pPr>
      <w:r w:rsidRPr="00B0326F">
        <w:rPr>
          <w:rFonts w:ascii="Arial" w:eastAsia="Arial" w:hAnsi="Arial" w:cs="Arial"/>
          <w:color w:val="000000" w:themeColor="text1"/>
          <w:sz w:val="22"/>
          <w:szCs w:val="22"/>
        </w:rPr>
        <w:tab/>
      </w:r>
      <w:r w:rsidR="00C3492E" w:rsidRPr="00B0326F">
        <w:rPr>
          <w:rFonts w:ascii="Arial" w:hAnsi="Arial" w:cs="Arial"/>
          <w:b/>
          <w:color w:val="000000" w:themeColor="text1"/>
          <w:sz w:val="22"/>
          <w:szCs w:val="22"/>
        </w:rPr>
        <w:t>The following guidelines have been adapted from the NI Civil Service conflict of interest guidelines relating to additional employment</w:t>
      </w:r>
    </w:p>
    <w:p w14:paraId="19E7F636" w14:textId="77777777" w:rsidR="00C3492E" w:rsidRPr="00B0326F" w:rsidRDefault="00C3492E" w:rsidP="00C3492E">
      <w:pPr>
        <w:widowControl w:val="0"/>
        <w:ind w:left="567" w:hanging="567"/>
        <w:rPr>
          <w:rFonts w:ascii="Arial" w:hAnsi="Arial" w:cs="Arial"/>
          <w:color w:val="000000" w:themeColor="text1"/>
          <w:sz w:val="22"/>
          <w:szCs w:val="22"/>
        </w:rPr>
      </w:pPr>
    </w:p>
    <w:p w14:paraId="72DD3BF9" w14:textId="367A4CFF" w:rsidR="00C3492E" w:rsidRPr="00B0326F" w:rsidRDefault="00C3492E" w:rsidP="00C3492E">
      <w:pPr>
        <w:widowControl w:val="0"/>
        <w:ind w:left="567" w:hanging="567"/>
        <w:rPr>
          <w:rFonts w:ascii="Arial" w:hAnsi="Arial" w:cs="Arial"/>
          <w:color w:val="000000" w:themeColor="text1"/>
          <w:sz w:val="22"/>
          <w:szCs w:val="22"/>
        </w:rPr>
      </w:pPr>
      <w:r w:rsidRPr="00C3492E">
        <w:rPr>
          <w:rFonts w:ascii="Arial" w:hAnsi="Arial" w:cs="Arial"/>
          <w:color w:val="FF0000"/>
          <w:sz w:val="22"/>
          <w:szCs w:val="22"/>
        </w:rPr>
        <w:lastRenderedPageBreak/>
        <w:tab/>
      </w:r>
      <w:r w:rsidRPr="00B0326F">
        <w:rPr>
          <w:rFonts w:ascii="Arial" w:hAnsi="Arial" w:cs="Arial"/>
          <w:color w:val="000000" w:themeColor="text1"/>
          <w:sz w:val="22"/>
          <w:szCs w:val="22"/>
        </w:rPr>
        <w:t>The following extract</w:t>
      </w:r>
      <w:r w:rsidRPr="00B0326F">
        <w:rPr>
          <w:rStyle w:val="FootnoteReference"/>
          <w:rFonts w:ascii="Arial" w:hAnsi="Arial" w:cs="Arial"/>
          <w:color w:val="000000" w:themeColor="text1"/>
          <w:sz w:val="22"/>
          <w:szCs w:val="22"/>
        </w:rPr>
        <w:footnoteReference w:id="1"/>
      </w:r>
      <w:r w:rsidRPr="00B0326F">
        <w:rPr>
          <w:rFonts w:ascii="Arial" w:hAnsi="Arial" w:cs="Arial"/>
          <w:color w:val="000000" w:themeColor="text1"/>
          <w:sz w:val="22"/>
          <w:szCs w:val="22"/>
        </w:rPr>
        <w:t xml:space="preserve"> deals with mitigating the conflict of ‘being an employee, director, partner of another business or organisation, or pursuing a business opportunity’:</w:t>
      </w:r>
    </w:p>
    <w:p w14:paraId="2C52AECD" w14:textId="0CE8AFA0" w:rsidR="00C3492E" w:rsidRPr="00B0326F" w:rsidRDefault="00C3492E" w:rsidP="00C3492E">
      <w:pPr>
        <w:widowControl w:val="0"/>
        <w:ind w:left="567" w:hanging="567"/>
        <w:rPr>
          <w:rFonts w:ascii="Arial" w:hAnsi="Arial" w:cs="Arial"/>
          <w:i/>
          <w:color w:val="000000" w:themeColor="text1"/>
          <w:sz w:val="22"/>
          <w:szCs w:val="22"/>
        </w:rPr>
      </w:pPr>
      <w:r w:rsidRPr="00B0326F">
        <w:rPr>
          <w:rFonts w:ascii="Arial" w:hAnsi="Arial" w:cs="Arial"/>
          <w:i/>
          <w:color w:val="000000" w:themeColor="text1"/>
          <w:sz w:val="22"/>
          <w:szCs w:val="22"/>
        </w:rPr>
        <w:tab/>
        <w:t>“If an employee wishes to undertake any work (paid or unpaid) with another employer they must first advise their line manager/the Council.</w:t>
      </w:r>
    </w:p>
    <w:p w14:paraId="7B08C550" w14:textId="77777777" w:rsidR="00C3492E" w:rsidRPr="00B0326F" w:rsidRDefault="00C3492E" w:rsidP="00C3492E">
      <w:pPr>
        <w:widowControl w:val="0"/>
        <w:ind w:left="567" w:hanging="567"/>
        <w:rPr>
          <w:rFonts w:ascii="Arial" w:hAnsi="Arial" w:cs="Arial"/>
          <w:i/>
          <w:color w:val="000000" w:themeColor="text1"/>
          <w:sz w:val="22"/>
          <w:szCs w:val="22"/>
        </w:rPr>
      </w:pPr>
    </w:p>
    <w:p w14:paraId="1A867BE9" w14:textId="55A6508F" w:rsidR="00C3492E" w:rsidRPr="00B0326F" w:rsidRDefault="00C3492E" w:rsidP="00C3492E">
      <w:pPr>
        <w:widowControl w:val="0"/>
        <w:ind w:left="567" w:hanging="567"/>
        <w:rPr>
          <w:rFonts w:ascii="Arial" w:hAnsi="Arial" w:cs="Arial"/>
          <w:i/>
          <w:color w:val="000000" w:themeColor="text1"/>
          <w:sz w:val="22"/>
          <w:szCs w:val="22"/>
        </w:rPr>
      </w:pPr>
      <w:r w:rsidRPr="00B0326F">
        <w:rPr>
          <w:rFonts w:ascii="Arial" w:hAnsi="Arial" w:cs="Arial"/>
          <w:i/>
          <w:color w:val="000000" w:themeColor="text1"/>
          <w:sz w:val="22"/>
          <w:szCs w:val="22"/>
        </w:rPr>
        <w:tab/>
        <w:t>No remunerative private work of the following description may be undertaken:</w:t>
      </w:r>
    </w:p>
    <w:p w14:paraId="344C5836" w14:textId="77777777" w:rsidR="00C3492E" w:rsidRPr="00B0326F" w:rsidRDefault="00C3492E" w:rsidP="00C3492E">
      <w:pPr>
        <w:widowControl w:val="0"/>
        <w:ind w:left="567" w:hanging="567"/>
        <w:rPr>
          <w:rFonts w:ascii="Arial" w:hAnsi="Arial" w:cs="Arial"/>
          <w:i/>
          <w:color w:val="000000" w:themeColor="text1"/>
          <w:sz w:val="22"/>
          <w:szCs w:val="22"/>
        </w:rPr>
      </w:pPr>
    </w:p>
    <w:p w14:paraId="20833509" w14:textId="0BE96DDD" w:rsidR="00C3492E" w:rsidRPr="00B0326F" w:rsidRDefault="00C3492E" w:rsidP="00C3492E">
      <w:pPr>
        <w:widowControl w:val="0"/>
        <w:numPr>
          <w:ilvl w:val="0"/>
          <w:numId w:val="179"/>
        </w:numPr>
        <w:ind w:left="1134" w:hanging="567"/>
        <w:rPr>
          <w:rFonts w:ascii="Arial" w:hAnsi="Arial" w:cs="Arial"/>
          <w:i/>
          <w:color w:val="000000" w:themeColor="text1"/>
          <w:sz w:val="22"/>
          <w:szCs w:val="22"/>
        </w:rPr>
      </w:pPr>
      <w:r w:rsidRPr="00B0326F">
        <w:rPr>
          <w:rFonts w:ascii="Arial" w:hAnsi="Arial" w:cs="Arial"/>
          <w:i/>
          <w:color w:val="000000" w:themeColor="text1"/>
          <w:sz w:val="22"/>
          <w:szCs w:val="22"/>
        </w:rPr>
        <w:t xml:space="preserve">work which would occupy your time or attention or render you unavailable for duty during normal official </w:t>
      </w:r>
      <w:proofErr w:type="gramStart"/>
      <w:r w:rsidRPr="00B0326F">
        <w:rPr>
          <w:rFonts w:ascii="Arial" w:hAnsi="Arial" w:cs="Arial"/>
          <w:i/>
          <w:color w:val="000000" w:themeColor="text1"/>
          <w:sz w:val="22"/>
          <w:szCs w:val="22"/>
        </w:rPr>
        <w:t>hours;</w:t>
      </w:r>
      <w:proofErr w:type="gramEnd"/>
    </w:p>
    <w:p w14:paraId="641936BF" w14:textId="6631AB89" w:rsidR="00C3492E" w:rsidRPr="00B0326F" w:rsidRDefault="00C3492E" w:rsidP="00C3492E">
      <w:pPr>
        <w:widowControl w:val="0"/>
        <w:numPr>
          <w:ilvl w:val="0"/>
          <w:numId w:val="179"/>
        </w:numPr>
        <w:ind w:left="1134" w:hanging="567"/>
        <w:rPr>
          <w:rFonts w:ascii="Arial" w:hAnsi="Arial" w:cs="Arial"/>
          <w:i/>
          <w:color w:val="000000" w:themeColor="text1"/>
          <w:sz w:val="22"/>
          <w:szCs w:val="22"/>
        </w:rPr>
      </w:pPr>
      <w:r w:rsidRPr="00B0326F">
        <w:rPr>
          <w:rFonts w:ascii="Arial" w:hAnsi="Arial" w:cs="Arial"/>
          <w:i/>
          <w:color w:val="000000" w:themeColor="text1"/>
          <w:sz w:val="22"/>
          <w:szCs w:val="22"/>
        </w:rPr>
        <w:t xml:space="preserve">work identified in any way with the activities of a political party, group or </w:t>
      </w:r>
      <w:proofErr w:type="gramStart"/>
      <w:r w:rsidRPr="00B0326F">
        <w:rPr>
          <w:rFonts w:ascii="Arial" w:hAnsi="Arial" w:cs="Arial"/>
          <w:i/>
          <w:color w:val="000000" w:themeColor="text1"/>
          <w:sz w:val="22"/>
          <w:szCs w:val="22"/>
        </w:rPr>
        <w:t>organisation;</w:t>
      </w:r>
      <w:proofErr w:type="gramEnd"/>
    </w:p>
    <w:p w14:paraId="2232C1CF" w14:textId="08DAA370" w:rsidR="00C3492E" w:rsidRPr="00B0326F" w:rsidRDefault="00C3492E" w:rsidP="00C3492E">
      <w:pPr>
        <w:widowControl w:val="0"/>
        <w:numPr>
          <w:ilvl w:val="0"/>
          <w:numId w:val="179"/>
        </w:numPr>
        <w:ind w:left="1134" w:hanging="567"/>
        <w:rPr>
          <w:rFonts w:ascii="Arial" w:hAnsi="Arial" w:cs="Arial"/>
          <w:i/>
          <w:color w:val="000000" w:themeColor="text1"/>
          <w:sz w:val="22"/>
          <w:szCs w:val="22"/>
        </w:rPr>
      </w:pPr>
      <w:r w:rsidRPr="00B0326F">
        <w:rPr>
          <w:rFonts w:ascii="Arial" w:hAnsi="Arial" w:cs="Arial"/>
          <w:i/>
          <w:color w:val="000000" w:themeColor="text1"/>
          <w:sz w:val="22"/>
          <w:szCs w:val="22"/>
        </w:rPr>
        <w:t xml:space="preserve">work of an educational, literary or scientific nature involving the use of information acquired by you in your official capacity or from official sources, except where it has previously been published, unless you have received the permission of your employing department to undertake such </w:t>
      </w:r>
      <w:proofErr w:type="gramStart"/>
      <w:r w:rsidRPr="00B0326F">
        <w:rPr>
          <w:rFonts w:ascii="Arial" w:hAnsi="Arial" w:cs="Arial"/>
          <w:i/>
          <w:color w:val="000000" w:themeColor="text1"/>
          <w:sz w:val="22"/>
          <w:szCs w:val="22"/>
        </w:rPr>
        <w:t>work;</w:t>
      </w:r>
      <w:proofErr w:type="gramEnd"/>
    </w:p>
    <w:p w14:paraId="1041F3CD" w14:textId="77777777" w:rsidR="00C3492E" w:rsidRPr="00B0326F" w:rsidRDefault="00C3492E" w:rsidP="00C3492E">
      <w:pPr>
        <w:widowControl w:val="0"/>
        <w:numPr>
          <w:ilvl w:val="0"/>
          <w:numId w:val="179"/>
        </w:numPr>
        <w:ind w:left="1134" w:hanging="567"/>
        <w:rPr>
          <w:rFonts w:ascii="Arial" w:hAnsi="Arial" w:cs="Arial"/>
          <w:i/>
          <w:color w:val="000000" w:themeColor="text1"/>
          <w:sz w:val="22"/>
          <w:szCs w:val="22"/>
        </w:rPr>
      </w:pPr>
      <w:r w:rsidRPr="00B0326F">
        <w:rPr>
          <w:rFonts w:ascii="Arial" w:hAnsi="Arial" w:cs="Arial"/>
          <w:i/>
          <w:color w:val="000000" w:themeColor="text1"/>
          <w:sz w:val="22"/>
          <w:szCs w:val="22"/>
        </w:rPr>
        <w:t xml:space="preserve">work of a nature conflicting with your duty to the Council  </w:t>
      </w:r>
    </w:p>
    <w:p w14:paraId="2BEB52C1" w14:textId="39BF794E" w:rsidR="00C3492E" w:rsidRPr="00B0326F" w:rsidRDefault="00C3492E" w:rsidP="00C3492E">
      <w:pPr>
        <w:widowControl w:val="0"/>
        <w:numPr>
          <w:ilvl w:val="0"/>
          <w:numId w:val="179"/>
        </w:numPr>
        <w:ind w:left="1134" w:hanging="567"/>
        <w:rPr>
          <w:rFonts w:ascii="Arial" w:hAnsi="Arial" w:cs="Arial"/>
          <w:i/>
          <w:color w:val="000000" w:themeColor="text1"/>
          <w:sz w:val="22"/>
          <w:szCs w:val="22"/>
        </w:rPr>
      </w:pPr>
      <w:r w:rsidRPr="00B0326F">
        <w:rPr>
          <w:rFonts w:ascii="Arial" w:hAnsi="Arial" w:cs="Arial"/>
          <w:i/>
          <w:color w:val="000000" w:themeColor="text1"/>
          <w:sz w:val="22"/>
          <w:szCs w:val="22"/>
        </w:rPr>
        <w:t xml:space="preserve">work which may ultimately have to be reviewed by you or any member of the Council acting in an official </w:t>
      </w:r>
      <w:proofErr w:type="gramStart"/>
      <w:r w:rsidRPr="00B0326F">
        <w:rPr>
          <w:rFonts w:ascii="Arial" w:hAnsi="Arial" w:cs="Arial"/>
          <w:i/>
          <w:color w:val="000000" w:themeColor="text1"/>
          <w:sz w:val="22"/>
          <w:szCs w:val="22"/>
        </w:rPr>
        <w:t>capacity;</w:t>
      </w:r>
      <w:proofErr w:type="gramEnd"/>
    </w:p>
    <w:p w14:paraId="0FBE8E47" w14:textId="6C15C817" w:rsidR="00C3492E" w:rsidRPr="00B0326F" w:rsidRDefault="00C3492E" w:rsidP="00C3492E">
      <w:pPr>
        <w:widowControl w:val="0"/>
        <w:numPr>
          <w:ilvl w:val="0"/>
          <w:numId w:val="179"/>
        </w:numPr>
        <w:ind w:left="1134" w:hanging="567"/>
        <w:rPr>
          <w:rFonts w:ascii="Arial" w:hAnsi="Arial" w:cs="Arial"/>
          <w:i/>
          <w:color w:val="000000" w:themeColor="text1"/>
          <w:sz w:val="22"/>
          <w:szCs w:val="22"/>
        </w:rPr>
      </w:pPr>
      <w:r w:rsidRPr="00B0326F">
        <w:rPr>
          <w:rFonts w:ascii="Arial" w:hAnsi="Arial" w:cs="Arial"/>
          <w:i/>
          <w:color w:val="000000" w:themeColor="text1"/>
          <w:sz w:val="22"/>
          <w:szCs w:val="22"/>
        </w:rPr>
        <w:t xml:space="preserve">work, related to your function, which an employee of the Council might otherwise justifiably undertake, but which is of such a scale as to involve unfair competition with persons wholly dependent on such work for a </w:t>
      </w:r>
      <w:proofErr w:type="gramStart"/>
      <w:r w:rsidRPr="00B0326F">
        <w:rPr>
          <w:rFonts w:ascii="Arial" w:hAnsi="Arial" w:cs="Arial"/>
          <w:i/>
          <w:color w:val="000000" w:themeColor="text1"/>
          <w:sz w:val="22"/>
          <w:szCs w:val="22"/>
        </w:rPr>
        <w:t>livelihood;</w:t>
      </w:r>
      <w:proofErr w:type="gramEnd"/>
    </w:p>
    <w:p w14:paraId="6557141A" w14:textId="5A9AE21D" w:rsidR="00C3492E" w:rsidRPr="00B0326F" w:rsidRDefault="00C3492E" w:rsidP="00C3492E">
      <w:pPr>
        <w:widowControl w:val="0"/>
        <w:numPr>
          <w:ilvl w:val="0"/>
          <w:numId w:val="179"/>
        </w:numPr>
        <w:ind w:left="1134" w:hanging="567"/>
        <w:rPr>
          <w:rFonts w:ascii="Arial" w:hAnsi="Arial" w:cs="Arial"/>
          <w:i/>
          <w:color w:val="000000" w:themeColor="text1"/>
          <w:sz w:val="22"/>
          <w:szCs w:val="22"/>
        </w:rPr>
      </w:pPr>
      <w:r w:rsidRPr="00B0326F">
        <w:rPr>
          <w:rFonts w:ascii="Arial" w:hAnsi="Arial" w:cs="Arial"/>
          <w:i/>
          <w:color w:val="000000" w:themeColor="text1"/>
          <w:sz w:val="22"/>
          <w:szCs w:val="22"/>
        </w:rPr>
        <w:t>work which would involve the use of the property, tools, equipment or materials of the Council; and</w:t>
      </w:r>
    </w:p>
    <w:p w14:paraId="58AB0C93" w14:textId="77777777" w:rsidR="00C3492E" w:rsidRPr="00B0326F" w:rsidRDefault="00C3492E" w:rsidP="00C3492E">
      <w:pPr>
        <w:widowControl w:val="0"/>
        <w:numPr>
          <w:ilvl w:val="0"/>
          <w:numId w:val="179"/>
        </w:numPr>
        <w:ind w:left="1134" w:hanging="567"/>
        <w:rPr>
          <w:rFonts w:ascii="Arial" w:hAnsi="Arial" w:cs="Arial"/>
          <w:i/>
          <w:color w:val="000000" w:themeColor="text1"/>
          <w:sz w:val="22"/>
          <w:szCs w:val="22"/>
        </w:rPr>
      </w:pPr>
      <w:r w:rsidRPr="00B0326F">
        <w:rPr>
          <w:rFonts w:ascii="Arial" w:hAnsi="Arial" w:cs="Arial"/>
          <w:i/>
          <w:color w:val="000000" w:themeColor="text1"/>
          <w:sz w:val="22"/>
          <w:szCs w:val="22"/>
        </w:rPr>
        <w:t xml:space="preserve">work which is, or might be, inconsistent with your position as a public servant and may expose you or the Council to public criticism.” </w:t>
      </w:r>
    </w:p>
    <w:p w14:paraId="61D24757" w14:textId="350E4928" w:rsidR="002A2B09" w:rsidRPr="00B0326F" w:rsidRDefault="002A2B09" w:rsidP="00C3492E">
      <w:pPr>
        <w:ind w:left="567" w:hanging="567"/>
        <w:rPr>
          <w:rFonts w:ascii="Arial" w:hAnsi="Arial" w:cs="Arial"/>
          <w:color w:val="000000" w:themeColor="text1"/>
          <w:sz w:val="22"/>
          <w:szCs w:val="22"/>
        </w:rPr>
      </w:pPr>
    </w:p>
    <w:p w14:paraId="554E0873" w14:textId="436F4868" w:rsidR="002A2B09" w:rsidRPr="00B0326F" w:rsidRDefault="002A2B09" w:rsidP="003A6116">
      <w:pPr>
        <w:ind w:left="567" w:hanging="567"/>
        <w:rPr>
          <w:rFonts w:ascii="Arial" w:eastAsia="Arial" w:hAnsi="Arial" w:cs="Arial"/>
          <w:b/>
          <w:color w:val="000000" w:themeColor="text1"/>
          <w:sz w:val="22"/>
          <w:szCs w:val="22"/>
        </w:rPr>
      </w:pPr>
      <w:r w:rsidRPr="00B0326F">
        <w:rPr>
          <w:rFonts w:ascii="Arial" w:eastAsia="Arial" w:hAnsi="Arial" w:cs="Arial"/>
          <w:b/>
          <w:color w:val="000000" w:themeColor="text1"/>
          <w:spacing w:val="1"/>
          <w:sz w:val="22"/>
          <w:szCs w:val="22"/>
        </w:rPr>
        <w:t>3</w:t>
      </w:r>
      <w:r w:rsidRPr="00B0326F">
        <w:rPr>
          <w:rFonts w:ascii="Arial" w:eastAsia="Arial" w:hAnsi="Arial" w:cs="Arial"/>
          <w:b/>
          <w:color w:val="000000" w:themeColor="text1"/>
          <w:sz w:val="22"/>
          <w:szCs w:val="22"/>
        </w:rPr>
        <w:t>.</w:t>
      </w:r>
      <w:r w:rsidRPr="00B0326F">
        <w:rPr>
          <w:rFonts w:ascii="Arial" w:eastAsia="Arial" w:hAnsi="Arial" w:cs="Arial"/>
          <w:b/>
          <w:color w:val="000000" w:themeColor="text1"/>
          <w:sz w:val="22"/>
          <w:szCs w:val="22"/>
        </w:rPr>
        <w:tab/>
      </w:r>
      <w:r w:rsidRPr="00B0326F">
        <w:rPr>
          <w:rFonts w:ascii="Arial" w:eastAsia="Arial" w:hAnsi="Arial" w:cs="Arial"/>
          <w:b/>
          <w:color w:val="000000" w:themeColor="text1"/>
          <w:spacing w:val="-5"/>
          <w:sz w:val="22"/>
          <w:szCs w:val="22"/>
        </w:rPr>
        <w:t>A</w:t>
      </w:r>
      <w:r w:rsidRPr="00B0326F">
        <w:rPr>
          <w:rFonts w:ascii="Arial" w:eastAsia="Arial" w:hAnsi="Arial" w:cs="Arial"/>
          <w:b/>
          <w:color w:val="000000" w:themeColor="text1"/>
          <w:spacing w:val="2"/>
          <w:sz w:val="22"/>
          <w:szCs w:val="22"/>
        </w:rPr>
        <w:t>p</w:t>
      </w:r>
      <w:r w:rsidRPr="00B0326F">
        <w:rPr>
          <w:rFonts w:ascii="Arial" w:eastAsia="Arial" w:hAnsi="Arial" w:cs="Arial"/>
          <w:b/>
          <w:color w:val="000000" w:themeColor="text1"/>
          <w:sz w:val="22"/>
          <w:szCs w:val="22"/>
        </w:rPr>
        <w:t>poi</w:t>
      </w:r>
      <w:r w:rsidRPr="00B0326F">
        <w:rPr>
          <w:rFonts w:ascii="Arial" w:eastAsia="Arial" w:hAnsi="Arial" w:cs="Arial"/>
          <w:b/>
          <w:color w:val="000000" w:themeColor="text1"/>
          <w:spacing w:val="2"/>
          <w:sz w:val="22"/>
          <w:szCs w:val="22"/>
        </w:rPr>
        <w:t>n</w:t>
      </w:r>
      <w:r w:rsidRPr="00B0326F">
        <w:rPr>
          <w:rFonts w:ascii="Arial" w:eastAsia="Arial" w:hAnsi="Arial" w:cs="Arial"/>
          <w:b/>
          <w:color w:val="000000" w:themeColor="text1"/>
          <w:sz w:val="22"/>
          <w:szCs w:val="22"/>
        </w:rPr>
        <w:t>tments</w:t>
      </w:r>
      <w:r w:rsidRPr="00B0326F">
        <w:rPr>
          <w:rFonts w:ascii="Arial" w:eastAsia="Arial" w:hAnsi="Arial" w:cs="Arial"/>
          <w:b/>
          <w:color w:val="000000" w:themeColor="text1"/>
          <w:spacing w:val="1"/>
          <w:sz w:val="22"/>
          <w:szCs w:val="22"/>
        </w:rPr>
        <w:t xml:space="preserve"> a</w:t>
      </w:r>
      <w:r w:rsidRPr="00B0326F">
        <w:rPr>
          <w:rFonts w:ascii="Arial" w:eastAsia="Arial" w:hAnsi="Arial" w:cs="Arial"/>
          <w:b/>
          <w:color w:val="000000" w:themeColor="text1"/>
          <w:sz w:val="22"/>
          <w:szCs w:val="22"/>
        </w:rPr>
        <w:t>nd Other</w:t>
      </w:r>
      <w:r w:rsidRPr="00B0326F">
        <w:rPr>
          <w:rFonts w:ascii="Arial" w:eastAsia="Arial" w:hAnsi="Arial" w:cs="Arial"/>
          <w:b/>
          <w:color w:val="000000" w:themeColor="text1"/>
          <w:spacing w:val="1"/>
          <w:sz w:val="22"/>
          <w:szCs w:val="22"/>
        </w:rPr>
        <w:t xml:space="preserve"> </w:t>
      </w:r>
      <w:r w:rsidRPr="00B0326F">
        <w:rPr>
          <w:rFonts w:ascii="Arial" w:eastAsia="Arial" w:hAnsi="Arial" w:cs="Arial"/>
          <w:b/>
          <w:color w:val="000000" w:themeColor="text1"/>
          <w:sz w:val="22"/>
          <w:szCs w:val="22"/>
        </w:rPr>
        <w:t>Empl</w:t>
      </w:r>
      <w:r w:rsidRPr="00B0326F">
        <w:rPr>
          <w:rFonts w:ascii="Arial" w:eastAsia="Arial" w:hAnsi="Arial" w:cs="Arial"/>
          <w:b/>
          <w:color w:val="000000" w:themeColor="text1"/>
          <w:spacing w:val="2"/>
          <w:sz w:val="22"/>
          <w:szCs w:val="22"/>
        </w:rPr>
        <w:t>o</w:t>
      </w:r>
      <w:r w:rsidRPr="00B0326F">
        <w:rPr>
          <w:rFonts w:ascii="Arial" w:eastAsia="Arial" w:hAnsi="Arial" w:cs="Arial"/>
          <w:b/>
          <w:color w:val="000000" w:themeColor="text1"/>
          <w:spacing w:val="-6"/>
          <w:sz w:val="22"/>
          <w:szCs w:val="22"/>
        </w:rPr>
        <w:t>y</w:t>
      </w:r>
      <w:r w:rsidRPr="00B0326F">
        <w:rPr>
          <w:rFonts w:ascii="Arial" w:eastAsia="Arial" w:hAnsi="Arial" w:cs="Arial"/>
          <w:b/>
          <w:color w:val="000000" w:themeColor="text1"/>
          <w:sz w:val="22"/>
          <w:szCs w:val="22"/>
        </w:rPr>
        <w:t>m</w:t>
      </w:r>
      <w:r w:rsidRPr="00B0326F">
        <w:rPr>
          <w:rFonts w:ascii="Arial" w:eastAsia="Arial" w:hAnsi="Arial" w:cs="Arial"/>
          <w:b/>
          <w:color w:val="000000" w:themeColor="text1"/>
          <w:spacing w:val="1"/>
          <w:sz w:val="22"/>
          <w:szCs w:val="22"/>
        </w:rPr>
        <w:t>e</w:t>
      </w:r>
      <w:r w:rsidRPr="00B0326F">
        <w:rPr>
          <w:rFonts w:ascii="Arial" w:eastAsia="Arial" w:hAnsi="Arial" w:cs="Arial"/>
          <w:b/>
          <w:color w:val="000000" w:themeColor="text1"/>
          <w:sz w:val="22"/>
          <w:szCs w:val="22"/>
        </w:rPr>
        <w:t>nt</w:t>
      </w:r>
      <w:r w:rsidRPr="00B0326F">
        <w:rPr>
          <w:rFonts w:ascii="Arial" w:eastAsia="Arial" w:hAnsi="Arial" w:cs="Arial"/>
          <w:b/>
          <w:color w:val="000000" w:themeColor="text1"/>
          <w:spacing w:val="-1"/>
          <w:sz w:val="22"/>
          <w:szCs w:val="22"/>
        </w:rPr>
        <w:t xml:space="preserve"> </w:t>
      </w:r>
      <w:r w:rsidRPr="00B0326F">
        <w:rPr>
          <w:rFonts w:ascii="Arial" w:eastAsia="Arial" w:hAnsi="Arial" w:cs="Arial"/>
          <w:b/>
          <w:color w:val="000000" w:themeColor="text1"/>
          <w:sz w:val="22"/>
          <w:szCs w:val="22"/>
        </w:rPr>
        <w:t>Mat</w:t>
      </w:r>
      <w:r w:rsidRPr="00B0326F">
        <w:rPr>
          <w:rFonts w:ascii="Arial" w:eastAsia="Arial" w:hAnsi="Arial" w:cs="Arial"/>
          <w:b/>
          <w:color w:val="000000" w:themeColor="text1"/>
          <w:spacing w:val="1"/>
          <w:sz w:val="22"/>
          <w:szCs w:val="22"/>
        </w:rPr>
        <w:t>te</w:t>
      </w:r>
      <w:r w:rsidRPr="00B0326F">
        <w:rPr>
          <w:rFonts w:ascii="Arial" w:eastAsia="Arial" w:hAnsi="Arial" w:cs="Arial"/>
          <w:b/>
          <w:color w:val="000000" w:themeColor="text1"/>
          <w:sz w:val="22"/>
          <w:szCs w:val="22"/>
        </w:rPr>
        <w:t>rs</w:t>
      </w:r>
      <w:r w:rsidRPr="00B0326F">
        <w:rPr>
          <w:rFonts w:ascii="Arial" w:eastAsia="Arial" w:hAnsi="Arial" w:cs="Arial"/>
          <w:b/>
          <w:color w:val="000000" w:themeColor="text1"/>
          <w:spacing w:val="1"/>
          <w:sz w:val="22"/>
          <w:szCs w:val="22"/>
        </w:rPr>
        <w:t xml:space="preserve"> </w:t>
      </w:r>
    </w:p>
    <w:p w14:paraId="7BE63659" w14:textId="77777777" w:rsidR="002A2B09" w:rsidRPr="00B0326F" w:rsidRDefault="002A2B09" w:rsidP="003A6116">
      <w:pPr>
        <w:ind w:left="567" w:hanging="567"/>
        <w:rPr>
          <w:rFonts w:ascii="Arial" w:hAnsi="Arial" w:cs="Arial"/>
          <w:color w:val="000000" w:themeColor="text1"/>
          <w:sz w:val="22"/>
          <w:szCs w:val="22"/>
        </w:rPr>
      </w:pPr>
    </w:p>
    <w:p w14:paraId="49BFFEF3" w14:textId="091EAD59" w:rsidR="002A2B09" w:rsidRPr="00B0326F" w:rsidRDefault="00F94EF1" w:rsidP="003A6116">
      <w:pPr>
        <w:ind w:left="567" w:hanging="567"/>
        <w:rPr>
          <w:rFonts w:ascii="Arial" w:eastAsia="Arial" w:hAnsi="Arial" w:cs="Arial"/>
          <w:color w:val="000000" w:themeColor="text1"/>
          <w:sz w:val="22"/>
          <w:szCs w:val="22"/>
        </w:rPr>
      </w:pPr>
      <w:r w:rsidRPr="00B0326F">
        <w:rPr>
          <w:rFonts w:ascii="Arial" w:eastAsia="Arial" w:hAnsi="Arial" w:cs="Arial"/>
          <w:color w:val="000000" w:themeColor="text1"/>
          <w:position w:val="-1"/>
          <w:sz w:val="22"/>
          <w:szCs w:val="22"/>
          <w:u w:color="000000"/>
        </w:rPr>
        <w:tab/>
      </w:r>
      <w:r w:rsidR="002A2B09" w:rsidRPr="00B0326F">
        <w:rPr>
          <w:rFonts w:ascii="Arial" w:eastAsia="Arial" w:hAnsi="Arial" w:cs="Arial"/>
          <w:color w:val="000000" w:themeColor="text1"/>
          <w:position w:val="-1"/>
          <w:sz w:val="22"/>
          <w:szCs w:val="22"/>
          <w:u w:val="single" w:color="000000"/>
        </w:rPr>
        <w:t>Co</w:t>
      </w:r>
      <w:r w:rsidR="002A2B09" w:rsidRPr="00B0326F">
        <w:rPr>
          <w:rFonts w:ascii="Arial" w:eastAsia="Arial" w:hAnsi="Arial" w:cs="Arial"/>
          <w:color w:val="000000" w:themeColor="text1"/>
          <w:spacing w:val="1"/>
          <w:position w:val="-1"/>
          <w:sz w:val="22"/>
          <w:szCs w:val="22"/>
          <w:u w:val="single" w:color="000000"/>
        </w:rPr>
        <w:t>d</w:t>
      </w:r>
      <w:r w:rsidR="002A2B09" w:rsidRPr="00B0326F">
        <w:rPr>
          <w:rFonts w:ascii="Arial" w:eastAsia="Arial" w:hAnsi="Arial" w:cs="Arial"/>
          <w:color w:val="000000" w:themeColor="text1"/>
          <w:position w:val="-1"/>
          <w:sz w:val="22"/>
          <w:szCs w:val="22"/>
          <w:u w:val="single" w:color="000000"/>
        </w:rPr>
        <w:t>e</w:t>
      </w:r>
      <w:r w:rsidR="002A2B09" w:rsidRPr="00B0326F">
        <w:rPr>
          <w:rFonts w:ascii="Arial" w:eastAsia="Arial" w:hAnsi="Arial" w:cs="Arial"/>
          <w:color w:val="000000" w:themeColor="text1"/>
          <w:spacing w:val="-1"/>
          <w:position w:val="-1"/>
          <w:sz w:val="22"/>
          <w:szCs w:val="22"/>
          <w:u w:val="single" w:color="000000"/>
        </w:rPr>
        <w:t xml:space="preserve"> o</w:t>
      </w:r>
      <w:r w:rsidR="002A2B09" w:rsidRPr="00B0326F">
        <w:rPr>
          <w:rFonts w:ascii="Arial" w:eastAsia="Arial" w:hAnsi="Arial" w:cs="Arial"/>
          <w:color w:val="000000" w:themeColor="text1"/>
          <w:position w:val="-1"/>
          <w:sz w:val="22"/>
          <w:szCs w:val="22"/>
          <w:u w:val="single" w:color="000000"/>
        </w:rPr>
        <w:t>f</w:t>
      </w:r>
      <w:r w:rsidR="002A2B09" w:rsidRPr="00B0326F">
        <w:rPr>
          <w:rFonts w:ascii="Arial" w:eastAsia="Arial" w:hAnsi="Arial" w:cs="Arial"/>
          <w:color w:val="000000" w:themeColor="text1"/>
          <w:spacing w:val="3"/>
          <w:position w:val="-1"/>
          <w:sz w:val="22"/>
          <w:szCs w:val="22"/>
          <w:u w:val="single" w:color="000000"/>
        </w:rPr>
        <w:t xml:space="preserve"> </w:t>
      </w:r>
      <w:r w:rsidR="002A2B09" w:rsidRPr="00B0326F">
        <w:rPr>
          <w:rFonts w:ascii="Arial" w:eastAsia="Arial" w:hAnsi="Arial" w:cs="Arial"/>
          <w:color w:val="000000" w:themeColor="text1"/>
          <w:spacing w:val="1"/>
          <w:position w:val="-1"/>
          <w:sz w:val="22"/>
          <w:szCs w:val="22"/>
          <w:u w:val="single" w:color="000000"/>
        </w:rPr>
        <w:t>P</w:t>
      </w:r>
      <w:r w:rsidR="002A2B09" w:rsidRPr="00B0326F">
        <w:rPr>
          <w:rFonts w:ascii="Arial" w:eastAsia="Arial" w:hAnsi="Arial" w:cs="Arial"/>
          <w:color w:val="000000" w:themeColor="text1"/>
          <w:position w:val="-1"/>
          <w:sz w:val="22"/>
          <w:szCs w:val="22"/>
          <w:u w:val="single" w:color="000000"/>
        </w:rPr>
        <w:t>ro</w:t>
      </w:r>
      <w:r w:rsidR="002A2B09" w:rsidRPr="00B0326F">
        <w:rPr>
          <w:rFonts w:ascii="Arial" w:eastAsia="Arial" w:hAnsi="Arial" w:cs="Arial"/>
          <w:color w:val="000000" w:themeColor="text1"/>
          <w:spacing w:val="-2"/>
          <w:position w:val="-1"/>
          <w:sz w:val="22"/>
          <w:szCs w:val="22"/>
          <w:u w:val="single" w:color="000000"/>
        </w:rPr>
        <w:t>c</w:t>
      </w:r>
      <w:r w:rsidR="002A2B09" w:rsidRPr="00B0326F">
        <w:rPr>
          <w:rFonts w:ascii="Arial" w:eastAsia="Arial" w:hAnsi="Arial" w:cs="Arial"/>
          <w:color w:val="000000" w:themeColor="text1"/>
          <w:spacing w:val="1"/>
          <w:position w:val="-1"/>
          <w:sz w:val="22"/>
          <w:szCs w:val="22"/>
          <w:u w:val="single" w:color="000000"/>
        </w:rPr>
        <w:t>edu</w:t>
      </w:r>
      <w:r w:rsidR="002A2B09" w:rsidRPr="00B0326F">
        <w:rPr>
          <w:rFonts w:ascii="Arial" w:eastAsia="Arial" w:hAnsi="Arial" w:cs="Arial"/>
          <w:color w:val="000000" w:themeColor="text1"/>
          <w:spacing w:val="-3"/>
          <w:position w:val="-1"/>
          <w:sz w:val="22"/>
          <w:szCs w:val="22"/>
          <w:u w:val="single" w:color="000000"/>
        </w:rPr>
        <w:t>r</w:t>
      </w:r>
      <w:r w:rsidR="002A2B09" w:rsidRPr="00B0326F">
        <w:rPr>
          <w:rFonts w:ascii="Arial" w:eastAsia="Arial" w:hAnsi="Arial" w:cs="Arial"/>
          <w:color w:val="000000" w:themeColor="text1"/>
          <w:spacing w:val="1"/>
          <w:position w:val="-1"/>
          <w:sz w:val="22"/>
          <w:szCs w:val="22"/>
          <w:u w:val="single" w:color="000000"/>
        </w:rPr>
        <w:t>e</w:t>
      </w:r>
      <w:r w:rsidR="002A2B09" w:rsidRPr="00B0326F">
        <w:rPr>
          <w:rFonts w:ascii="Arial" w:eastAsia="Arial" w:hAnsi="Arial" w:cs="Arial"/>
          <w:color w:val="000000" w:themeColor="text1"/>
          <w:position w:val="-1"/>
          <w:sz w:val="22"/>
          <w:szCs w:val="22"/>
          <w:u w:val="single" w:color="000000"/>
        </w:rPr>
        <w:t xml:space="preserve">s </w:t>
      </w:r>
      <w:r w:rsidR="002A2B09" w:rsidRPr="00B0326F">
        <w:rPr>
          <w:rFonts w:ascii="Arial" w:eastAsia="Arial" w:hAnsi="Arial" w:cs="Arial"/>
          <w:color w:val="000000" w:themeColor="text1"/>
          <w:spacing w:val="-1"/>
          <w:position w:val="-1"/>
          <w:sz w:val="22"/>
          <w:szCs w:val="22"/>
          <w:u w:val="single" w:color="000000"/>
        </w:rPr>
        <w:t>o</w:t>
      </w:r>
      <w:r w:rsidR="002A2B09" w:rsidRPr="00B0326F">
        <w:rPr>
          <w:rFonts w:ascii="Arial" w:eastAsia="Arial" w:hAnsi="Arial" w:cs="Arial"/>
          <w:color w:val="000000" w:themeColor="text1"/>
          <w:position w:val="-1"/>
          <w:sz w:val="22"/>
          <w:szCs w:val="22"/>
          <w:u w:val="single" w:color="000000"/>
        </w:rPr>
        <w:t>n</w:t>
      </w:r>
      <w:r w:rsidR="002A2B09" w:rsidRPr="00B0326F">
        <w:rPr>
          <w:rFonts w:ascii="Arial" w:eastAsia="Arial" w:hAnsi="Arial" w:cs="Arial"/>
          <w:color w:val="000000" w:themeColor="text1"/>
          <w:spacing w:val="1"/>
          <w:position w:val="-1"/>
          <w:sz w:val="22"/>
          <w:szCs w:val="22"/>
          <w:u w:val="single" w:color="000000"/>
        </w:rPr>
        <w:t xml:space="preserve"> </w:t>
      </w:r>
      <w:r w:rsidR="002A2B09" w:rsidRPr="00B0326F">
        <w:rPr>
          <w:rFonts w:ascii="Arial" w:eastAsia="Arial" w:hAnsi="Arial" w:cs="Arial"/>
          <w:color w:val="000000" w:themeColor="text1"/>
          <w:position w:val="-1"/>
          <w:sz w:val="22"/>
          <w:szCs w:val="22"/>
          <w:u w:val="single" w:color="000000"/>
        </w:rPr>
        <w:t>R</w:t>
      </w:r>
      <w:r w:rsidR="002A2B09" w:rsidRPr="00B0326F">
        <w:rPr>
          <w:rFonts w:ascii="Arial" w:eastAsia="Arial" w:hAnsi="Arial" w:cs="Arial"/>
          <w:color w:val="000000" w:themeColor="text1"/>
          <w:spacing w:val="1"/>
          <w:position w:val="-1"/>
          <w:sz w:val="22"/>
          <w:szCs w:val="22"/>
          <w:u w:val="single" w:color="000000"/>
        </w:rPr>
        <w:t>e</w:t>
      </w:r>
      <w:r w:rsidR="002A2B09" w:rsidRPr="00B0326F">
        <w:rPr>
          <w:rFonts w:ascii="Arial" w:eastAsia="Arial" w:hAnsi="Arial" w:cs="Arial"/>
          <w:color w:val="000000" w:themeColor="text1"/>
          <w:position w:val="-1"/>
          <w:sz w:val="22"/>
          <w:szCs w:val="22"/>
          <w:u w:val="single" w:color="000000"/>
        </w:rPr>
        <w:t>crui</w:t>
      </w:r>
      <w:r w:rsidR="002A2B09" w:rsidRPr="00B0326F">
        <w:rPr>
          <w:rFonts w:ascii="Arial" w:eastAsia="Arial" w:hAnsi="Arial" w:cs="Arial"/>
          <w:color w:val="000000" w:themeColor="text1"/>
          <w:spacing w:val="-2"/>
          <w:position w:val="-1"/>
          <w:sz w:val="22"/>
          <w:szCs w:val="22"/>
          <w:u w:val="single" w:color="000000"/>
        </w:rPr>
        <w:t>t</w:t>
      </w:r>
      <w:r w:rsidR="002A2B09" w:rsidRPr="00B0326F">
        <w:rPr>
          <w:rFonts w:ascii="Arial" w:eastAsia="Arial" w:hAnsi="Arial" w:cs="Arial"/>
          <w:color w:val="000000" w:themeColor="text1"/>
          <w:spacing w:val="1"/>
          <w:position w:val="-1"/>
          <w:sz w:val="22"/>
          <w:szCs w:val="22"/>
          <w:u w:val="single" w:color="000000"/>
        </w:rPr>
        <w:t>men</w:t>
      </w:r>
      <w:r w:rsidR="002A2B09" w:rsidRPr="00B0326F">
        <w:rPr>
          <w:rFonts w:ascii="Arial" w:eastAsia="Arial" w:hAnsi="Arial" w:cs="Arial"/>
          <w:color w:val="000000" w:themeColor="text1"/>
          <w:position w:val="-1"/>
          <w:sz w:val="22"/>
          <w:szCs w:val="22"/>
          <w:u w:val="single" w:color="000000"/>
        </w:rPr>
        <w:t>t</w:t>
      </w:r>
      <w:r w:rsidR="002A2B09" w:rsidRPr="00B0326F">
        <w:rPr>
          <w:rFonts w:ascii="Arial" w:eastAsia="Arial" w:hAnsi="Arial" w:cs="Arial"/>
          <w:color w:val="000000" w:themeColor="text1"/>
          <w:spacing w:val="-2"/>
          <w:position w:val="-1"/>
          <w:sz w:val="22"/>
          <w:szCs w:val="22"/>
          <w:u w:val="single" w:color="000000"/>
        </w:rPr>
        <w:t xml:space="preserve"> </w:t>
      </w:r>
      <w:r w:rsidR="002A2B09" w:rsidRPr="00B0326F">
        <w:rPr>
          <w:rFonts w:ascii="Arial" w:eastAsia="Arial" w:hAnsi="Arial" w:cs="Arial"/>
          <w:color w:val="000000" w:themeColor="text1"/>
          <w:spacing w:val="1"/>
          <w:position w:val="-1"/>
          <w:sz w:val="22"/>
          <w:szCs w:val="22"/>
          <w:u w:val="single" w:color="000000"/>
        </w:rPr>
        <w:t>a</w:t>
      </w:r>
      <w:r w:rsidR="002A2B09" w:rsidRPr="00B0326F">
        <w:rPr>
          <w:rFonts w:ascii="Arial" w:eastAsia="Arial" w:hAnsi="Arial" w:cs="Arial"/>
          <w:color w:val="000000" w:themeColor="text1"/>
          <w:spacing w:val="-1"/>
          <w:position w:val="-1"/>
          <w:sz w:val="22"/>
          <w:szCs w:val="22"/>
          <w:u w:val="single" w:color="000000"/>
        </w:rPr>
        <w:t>n</w:t>
      </w:r>
      <w:r w:rsidR="002A2B09" w:rsidRPr="00B0326F">
        <w:rPr>
          <w:rFonts w:ascii="Arial" w:eastAsia="Arial" w:hAnsi="Arial" w:cs="Arial"/>
          <w:color w:val="000000" w:themeColor="text1"/>
          <w:position w:val="-1"/>
          <w:sz w:val="22"/>
          <w:szCs w:val="22"/>
          <w:u w:val="single" w:color="000000"/>
        </w:rPr>
        <w:t>d</w:t>
      </w:r>
      <w:r w:rsidR="002A2B09" w:rsidRPr="00B0326F">
        <w:rPr>
          <w:rFonts w:ascii="Arial" w:eastAsia="Arial" w:hAnsi="Arial" w:cs="Arial"/>
          <w:color w:val="000000" w:themeColor="text1"/>
          <w:spacing w:val="1"/>
          <w:position w:val="-1"/>
          <w:sz w:val="22"/>
          <w:szCs w:val="22"/>
          <w:u w:val="single" w:color="000000"/>
        </w:rPr>
        <w:t xml:space="preserve"> </w:t>
      </w:r>
      <w:r w:rsidR="002A2B09" w:rsidRPr="00B0326F">
        <w:rPr>
          <w:rFonts w:ascii="Arial" w:eastAsia="Arial" w:hAnsi="Arial" w:cs="Arial"/>
          <w:color w:val="000000" w:themeColor="text1"/>
          <w:spacing w:val="-1"/>
          <w:position w:val="-1"/>
          <w:sz w:val="22"/>
          <w:szCs w:val="22"/>
          <w:u w:val="single" w:color="000000"/>
        </w:rPr>
        <w:t>S</w:t>
      </w:r>
      <w:r w:rsidR="002A2B09" w:rsidRPr="00B0326F">
        <w:rPr>
          <w:rFonts w:ascii="Arial" w:eastAsia="Arial" w:hAnsi="Arial" w:cs="Arial"/>
          <w:color w:val="000000" w:themeColor="text1"/>
          <w:spacing w:val="1"/>
          <w:position w:val="-1"/>
          <w:sz w:val="22"/>
          <w:szCs w:val="22"/>
          <w:u w:val="single" w:color="000000"/>
        </w:rPr>
        <w:t>e</w:t>
      </w:r>
      <w:r w:rsidR="002A2B09" w:rsidRPr="00B0326F">
        <w:rPr>
          <w:rFonts w:ascii="Arial" w:eastAsia="Arial" w:hAnsi="Arial" w:cs="Arial"/>
          <w:color w:val="000000" w:themeColor="text1"/>
          <w:spacing w:val="-3"/>
          <w:position w:val="-1"/>
          <w:sz w:val="22"/>
          <w:szCs w:val="22"/>
          <w:u w:val="single" w:color="000000"/>
        </w:rPr>
        <w:t>l</w:t>
      </w:r>
      <w:r w:rsidR="002A2B09" w:rsidRPr="00B0326F">
        <w:rPr>
          <w:rFonts w:ascii="Arial" w:eastAsia="Arial" w:hAnsi="Arial" w:cs="Arial"/>
          <w:color w:val="000000" w:themeColor="text1"/>
          <w:spacing w:val="1"/>
          <w:position w:val="-1"/>
          <w:sz w:val="22"/>
          <w:szCs w:val="22"/>
          <w:u w:val="single" w:color="000000"/>
        </w:rPr>
        <w:t>e</w:t>
      </w:r>
      <w:r w:rsidR="002A2B09" w:rsidRPr="00B0326F">
        <w:rPr>
          <w:rFonts w:ascii="Arial" w:eastAsia="Arial" w:hAnsi="Arial" w:cs="Arial"/>
          <w:color w:val="000000" w:themeColor="text1"/>
          <w:position w:val="-1"/>
          <w:sz w:val="22"/>
          <w:szCs w:val="22"/>
          <w:u w:val="single" w:color="000000"/>
        </w:rPr>
        <w:t>cti</w:t>
      </w:r>
      <w:r w:rsidR="002A2B09" w:rsidRPr="00B0326F">
        <w:rPr>
          <w:rFonts w:ascii="Arial" w:eastAsia="Arial" w:hAnsi="Arial" w:cs="Arial"/>
          <w:color w:val="000000" w:themeColor="text1"/>
          <w:spacing w:val="1"/>
          <w:position w:val="-1"/>
          <w:sz w:val="22"/>
          <w:szCs w:val="22"/>
          <w:u w:val="single" w:color="000000"/>
        </w:rPr>
        <w:t>o</w:t>
      </w:r>
      <w:r w:rsidR="002A2B09" w:rsidRPr="00B0326F">
        <w:rPr>
          <w:rFonts w:ascii="Arial" w:eastAsia="Arial" w:hAnsi="Arial" w:cs="Arial"/>
          <w:color w:val="000000" w:themeColor="text1"/>
          <w:position w:val="-1"/>
          <w:sz w:val="22"/>
          <w:szCs w:val="22"/>
          <w:u w:val="single" w:color="000000"/>
        </w:rPr>
        <w:t>n</w:t>
      </w:r>
    </w:p>
    <w:p w14:paraId="5DDF6A3E" w14:textId="1C50C594" w:rsidR="002A2B09" w:rsidRPr="00B0326F" w:rsidRDefault="00F94EF1" w:rsidP="003A6116">
      <w:pPr>
        <w:ind w:left="567"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P</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rt B</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 xml:space="preserve">- </w:t>
      </w:r>
      <w:r w:rsidR="002A2B09" w:rsidRPr="00B0326F">
        <w:rPr>
          <w:rFonts w:ascii="Arial" w:eastAsia="Arial" w:hAnsi="Arial" w:cs="Arial"/>
          <w:color w:val="000000" w:themeColor="text1"/>
          <w:spacing w:val="-2"/>
          <w:sz w:val="22"/>
          <w:szCs w:val="22"/>
        </w:rPr>
        <w:t>G</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 xml:space="preserve">ral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3"/>
          <w:sz w:val="22"/>
          <w:szCs w:val="22"/>
        </w:rPr>
        <w:t>i</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les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Un</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rpin</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ing</w:t>
      </w:r>
      <w:r w:rsidR="002A2B09" w:rsidRPr="00B0326F">
        <w:rPr>
          <w:rFonts w:ascii="Arial" w:eastAsia="Arial" w:hAnsi="Arial" w:cs="Arial"/>
          <w:color w:val="000000" w:themeColor="text1"/>
          <w:spacing w:val="-1"/>
          <w:sz w:val="22"/>
          <w:szCs w:val="22"/>
        </w:rPr>
        <w:t xml:space="preserve"> 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Co</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r</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c</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 xml:space="preserve">s </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cti</w:t>
      </w:r>
      <w:r w:rsidR="002A2B09" w:rsidRPr="00B0326F">
        <w:rPr>
          <w:rFonts w:ascii="Arial" w:eastAsia="Arial" w:hAnsi="Arial" w:cs="Arial"/>
          <w:color w:val="000000" w:themeColor="text1"/>
          <w:spacing w:val="1"/>
          <w:sz w:val="22"/>
          <w:szCs w:val="22"/>
        </w:rPr>
        <w:t>on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z w:val="22"/>
          <w:szCs w:val="22"/>
        </w:rPr>
        <w:t>to</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u</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ap</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me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ts</w:t>
      </w:r>
      <w:r w:rsidR="002A2B09" w:rsidRPr="00B0326F">
        <w:rPr>
          <w:rFonts w:ascii="Arial" w:eastAsia="Arial" w:hAnsi="Arial" w:cs="Arial"/>
          <w:color w:val="000000" w:themeColor="text1"/>
          <w:spacing w:val="1"/>
          <w:sz w:val="22"/>
          <w:szCs w:val="22"/>
        </w:rPr>
        <w:t xml:space="preserve"> a</w:t>
      </w:r>
      <w:r w:rsidR="002A2B09" w:rsidRPr="00B0326F">
        <w:rPr>
          <w:rFonts w:ascii="Arial" w:eastAsia="Arial" w:hAnsi="Arial" w:cs="Arial"/>
          <w:color w:val="000000" w:themeColor="text1"/>
          <w:sz w:val="22"/>
          <w:szCs w:val="22"/>
        </w:rPr>
        <w:t>re</w:t>
      </w:r>
      <w:r w:rsidR="002A2B09" w:rsidRPr="00B0326F">
        <w:rPr>
          <w:rFonts w:ascii="Arial" w:eastAsia="Arial" w:hAnsi="Arial" w:cs="Arial"/>
          <w:color w:val="000000" w:themeColor="text1"/>
          <w:spacing w:val="-2"/>
          <w:sz w:val="22"/>
          <w:szCs w:val="22"/>
        </w:rPr>
        <w:t xml:space="preserve"> </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pacing w:val="-1"/>
          <w:sz w:val="22"/>
          <w:szCs w:val="22"/>
        </w:rPr>
        <w:t>d</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u</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pacing w:val="1"/>
          <w:sz w:val="22"/>
          <w:szCs w:val="22"/>
        </w:rPr>
        <w:t>de</w:t>
      </w:r>
      <w:r w:rsidR="002A2B09" w:rsidRPr="00B0326F">
        <w:rPr>
          <w:rFonts w:ascii="Arial" w:eastAsia="Arial" w:hAnsi="Arial" w:cs="Arial"/>
          <w:color w:val="000000" w:themeColor="text1"/>
          <w:sz w:val="22"/>
          <w:szCs w:val="22"/>
        </w:rPr>
        <w:t xml:space="preserve">r </w:t>
      </w:r>
      <w:r w:rsidR="002A2B09" w:rsidRPr="00B0326F">
        <w:rPr>
          <w:rFonts w:ascii="Arial" w:eastAsia="Arial" w:hAnsi="Arial" w:cs="Arial"/>
          <w:color w:val="000000" w:themeColor="text1"/>
          <w:spacing w:val="-2"/>
          <w:sz w:val="22"/>
          <w:szCs w:val="22"/>
        </w:rPr>
        <w:t>t</w:t>
      </w:r>
      <w:r w:rsidR="002A2B09" w:rsidRPr="00B0326F">
        <w:rPr>
          <w:rFonts w:ascii="Arial" w:eastAsia="Arial" w:hAnsi="Arial" w:cs="Arial"/>
          <w:color w:val="000000" w:themeColor="text1"/>
          <w:spacing w:val="1"/>
          <w:sz w:val="22"/>
          <w:szCs w:val="22"/>
        </w:rPr>
        <w:t>h</w:t>
      </w:r>
      <w:r w:rsidR="002A2B09" w:rsidRPr="00B0326F">
        <w:rPr>
          <w:rFonts w:ascii="Arial" w:eastAsia="Arial" w:hAnsi="Arial" w:cs="Arial"/>
          <w:color w:val="000000" w:themeColor="text1"/>
          <w:sz w:val="22"/>
          <w:szCs w:val="22"/>
        </w:rPr>
        <w:t>e</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me</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z w:val="22"/>
          <w:szCs w:val="22"/>
        </w:rPr>
        <w:t>r</w:t>
      </w:r>
      <w:r w:rsidR="002A2B09" w:rsidRPr="00B0326F">
        <w:rPr>
          <w:rFonts w:ascii="Arial" w:eastAsia="Arial" w:hAnsi="Arial" w:cs="Arial"/>
          <w:color w:val="000000" w:themeColor="text1"/>
          <w:spacing w:val="-1"/>
          <w:sz w:val="22"/>
          <w:szCs w:val="22"/>
        </w:rPr>
        <w:t>i</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cipl</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w:t>
      </w:r>
    </w:p>
    <w:p w14:paraId="5EFBA251" w14:textId="77777777" w:rsidR="002A2B09" w:rsidRPr="00B0326F" w:rsidRDefault="002A2B09" w:rsidP="003A6116">
      <w:pPr>
        <w:ind w:left="567" w:hanging="567"/>
        <w:rPr>
          <w:rFonts w:ascii="Arial" w:hAnsi="Arial" w:cs="Arial"/>
          <w:color w:val="000000" w:themeColor="text1"/>
          <w:sz w:val="22"/>
          <w:szCs w:val="22"/>
        </w:rPr>
      </w:pPr>
    </w:p>
    <w:p w14:paraId="60C57ECC" w14:textId="30EE8615" w:rsidR="002A2B09" w:rsidRPr="00B0326F" w:rsidRDefault="00F94EF1" w:rsidP="003A6116">
      <w:pPr>
        <w:ind w:left="567" w:hanging="567"/>
        <w:rPr>
          <w:rFonts w:ascii="Arial" w:eastAsia="Arial" w:hAnsi="Arial" w:cs="Arial"/>
          <w:color w:val="000000" w:themeColor="text1"/>
          <w:sz w:val="22"/>
          <w:szCs w:val="22"/>
        </w:rPr>
      </w:pPr>
      <w:r w:rsidRPr="00B0326F">
        <w:rPr>
          <w:rFonts w:ascii="Arial" w:eastAsia="Arial" w:hAnsi="Arial" w:cs="Arial"/>
          <w:color w:val="000000" w:themeColor="text1"/>
          <w:sz w:val="22"/>
          <w:szCs w:val="22"/>
        </w:rPr>
        <w:tab/>
      </w:r>
      <w:r w:rsidR="002A2B09" w:rsidRPr="00B0326F">
        <w:rPr>
          <w:rFonts w:ascii="Arial" w:eastAsia="Arial" w:hAnsi="Arial" w:cs="Arial"/>
          <w:color w:val="000000" w:themeColor="text1"/>
          <w:sz w:val="22"/>
          <w:szCs w:val="22"/>
        </w:rPr>
        <w:t>S</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cti</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n</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pacing w:val="1"/>
          <w:sz w:val="22"/>
          <w:szCs w:val="22"/>
        </w:rPr>
        <w:t>4</w:t>
      </w:r>
      <w:r w:rsidR="002A2B09" w:rsidRPr="00B0326F">
        <w:rPr>
          <w:rFonts w:ascii="Arial" w:eastAsia="Arial" w:hAnsi="Arial" w:cs="Arial"/>
          <w:color w:val="000000" w:themeColor="text1"/>
          <w:sz w:val="22"/>
          <w:szCs w:val="22"/>
        </w:rPr>
        <w:t>1</w:t>
      </w:r>
      <w:r w:rsidR="002A2B09" w:rsidRPr="00B0326F">
        <w:rPr>
          <w:rFonts w:ascii="Arial" w:eastAsia="Arial" w:hAnsi="Arial" w:cs="Arial"/>
          <w:color w:val="000000" w:themeColor="text1"/>
          <w:spacing w:val="-1"/>
          <w:sz w:val="22"/>
          <w:szCs w:val="22"/>
        </w:rPr>
        <w:t xml:space="preserve"> o</w:t>
      </w:r>
      <w:r w:rsidR="002A2B09" w:rsidRPr="00B0326F">
        <w:rPr>
          <w:rFonts w:ascii="Arial" w:eastAsia="Arial" w:hAnsi="Arial" w:cs="Arial"/>
          <w:color w:val="000000" w:themeColor="text1"/>
          <w:sz w:val="22"/>
          <w:szCs w:val="22"/>
        </w:rPr>
        <w:t>f</w:t>
      </w:r>
      <w:r w:rsidR="002A2B09" w:rsidRPr="00B0326F">
        <w:rPr>
          <w:rFonts w:ascii="Arial" w:eastAsia="Arial" w:hAnsi="Arial" w:cs="Arial"/>
          <w:color w:val="000000" w:themeColor="text1"/>
          <w:spacing w:val="1"/>
          <w:sz w:val="22"/>
          <w:szCs w:val="22"/>
        </w:rPr>
        <w:t xml:space="preserve"> Lo</w:t>
      </w:r>
      <w:r w:rsidR="002A2B09" w:rsidRPr="00B0326F">
        <w:rPr>
          <w:rFonts w:ascii="Arial" w:eastAsia="Arial" w:hAnsi="Arial" w:cs="Arial"/>
          <w:color w:val="000000" w:themeColor="text1"/>
          <w:spacing w:val="-2"/>
          <w:sz w:val="22"/>
          <w:szCs w:val="22"/>
        </w:rPr>
        <w:t>c</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l G</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pacing w:val="-2"/>
          <w:sz w:val="22"/>
          <w:szCs w:val="22"/>
        </w:rPr>
        <w:t>v</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z w:val="22"/>
          <w:szCs w:val="22"/>
        </w:rPr>
        <w:t>rn</w:t>
      </w:r>
      <w:r w:rsidR="002A2B09" w:rsidRPr="00B0326F">
        <w:rPr>
          <w:rFonts w:ascii="Arial" w:eastAsia="Arial" w:hAnsi="Arial" w:cs="Arial"/>
          <w:color w:val="000000" w:themeColor="text1"/>
          <w:spacing w:val="2"/>
          <w:sz w:val="22"/>
          <w:szCs w:val="22"/>
        </w:rPr>
        <w:t>m</w:t>
      </w:r>
      <w:r w:rsidR="002A2B09" w:rsidRPr="00B0326F">
        <w:rPr>
          <w:rFonts w:ascii="Arial" w:eastAsia="Arial" w:hAnsi="Arial" w:cs="Arial"/>
          <w:color w:val="000000" w:themeColor="text1"/>
          <w:spacing w:val="1"/>
          <w:sz w:val="22"/>
          <w:szCs w:val="22"/>
        </w:rPr>
        <w:t>en</w:t>
      </w:r>
      <w:r w:rsidR="002A2B09" w:rsidRPr="00B0326F">
        <w:rPr>
          <w:rFonts w:ascii="Arial" w:eastAsia="Arial" w:hAnsi="Arial" w:cs="Arial"/>
          <w:color w:val="000000" w:themeColor="text1"/>
          <w:sz w:val="22"/>
          <w:szCs w:val="22"/>
        </w:rPr>
        <w:t>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Act</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 xml:space="preserve">I) </w:t>
      </w:r>
      <w:r w:rsidR="002A2B09" w:rsidRPr="00B0326F">
        <w:rPr>
          <w:rFonts w:ascii="Arial" w:eastAsia="Arial" w:hAnsi="Arial" w:cs="Arial"/>
          <w:color w:val="000000" w:themeColor="text1"/>
          <w:spacing w:val="1"/>
          <w:sz w:val="22"/>
          <w:szCs w:val="22"/>
        </w:rPr>
        <w:t>1</w:t>
      </w:r>
      <w:r w:rsidR="002A2B09" w:rsidRPr="00B0326F">
        <w:rPr>
          <w:rFonts w:ascii="Arial" w:eastAsia="Arial" w:hAnsi="Arial" w:cs="Arial"/>
          <w:color w:val="000000" w:themeColor="text1"/>
          <w:spacing w:val="-1"/>
          <w:sz w:val="22"/>
          <w:szCs w:val="22"/>
        </w:rPr>
        <w:t>97</w:t>
      </w:r>
      <w:r w:rsidR="002A2B09" w:rsidRPr="00B0326F">
        <w:rPr>
          <w:rFonts w:ascii="Arial" w:eastAsia="Arial" w:hAnsi="Arial" w:cs="Arial"/>
          <w:color w:val="000000" w:themeColor="text1"/>
          <w:sz w:val="22"/>
          <w:szCs w:val="22"/>
        </w:rPr>
        <w:t>2</w:t>
      </w:r>
      <w:r w:rsidR="002A2B09" w:rsidRPr="00B0326F">
        <w:rPr>
          <w:rFonts w:ascii="Arial" w:eastAsia="Arial" w:hAnsi="Arial" w:cs="Arial"/>
          <w:color w:val="000000" w:themeColor="text1"/>
          <w:spacing w:val="1"/>
          <w:sz w:val="22"/>
          <w:szCs w:val="22"/>
        </w:rPr>
        <w:t xml:space="preserve"> d</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a</w:t>
      </w:r>
      <w:r w:rsidR="002A2B09" w:rsidRPr="00B0326F">
        <w:rPr>
          <w:rFonts w:ascii="Arial" w:eastAsia="Arial" w:hAnsi="Arial" w:cs="Arial"/>
          <w:color w:val="000000" w:themeColor="text1"/>
          <w:sz w:val="22"/>
          <w:szCs w:val="22"/>
        </w:rPr>
        <w:t xml:space="preserve">ls </w:t>
      </w:r>
      <w:r w:rsidR="002A2B09" w:rsidRPr="00B0326F">
        <w:rPr>
          <w:rFonts w:ascii="Arial" w:eastAsia="Arial" w:hAnsi="Arial" w:cs="Arial"/>
          <w:color w:val="000000" w:themeColor="text1"/>
          <w:spacing w:val="-3"/>
          <w:sz w:val="22"/>
          <w:szCs w:val="22"/>
        </w:rPr>
        <w:t>w</w:t>
      </w:r>
      <w:r w:rsidR="002A2B09" w:rsidRPr="00B0326F">
        <w:rPr>
          <w:rFonts w:ascii="Arial" w:eastAsia="Arial" w:hAnsi="Arial" w:cs="Arial"/>
          <w:color w:val="000000" w:themeColor="text1"/>
          <w:sz w:val="22"/>
          <w:szCs w:val="22"/>
        </w:rPr>
        <w:t>ith</w:t>
      </w:r>
      <w:r w:rsidR="002A2B09" w:rsidRPr="00B0326F">
        <w:rPr>
          <w:rFonts w:ascii="Arial" w:eastAsia="Arial" w:hAnsi="Arial" w:cs="Arial"/>
          <w:color w:val="000000" w:themeColor="text1"/>
          <w:spacing w:val="1"/>
          <w:sz w:val="22"/>
          <w:szCs w:val="22"/>
        </w:rPr>
        <w:t xml:space="preserve"> ap</w:t>
      </w:r>
      <w:r w:rsidR="002A2B09" w:rsidRPr="00B0326F">
        <w:rPr>
          <w:rFonts w:ascii="Arial" w:eastAsia="Arial" w:hAnsi="Arial" w:cs="Arial"/>
          <w:color w:val="000000" w:themeColor="text1"/>
          <w:spacing w:val="-1"/>
          <w:sz w:val="22"/>
          <w:szCs w:val="22"/>
        </w:rPr>
        <w:t>p</w:t>
      </w:r>
      <w:r w:rsidR="002A2B09" w:rsidRPr="00B0326F">
        <w:rPr>
          <w:rFonts w:ascii="Arial" w:eastAsia="Arial" w:hAnsi="Arial" w:cs="Arial"/>
          <w:color w:val="000000" w:themeColor="text1"/>
          <w:spacing w:val="1"/>
          <w:sz w:val="22"/>
          <w:szCs w:val="22"/>
        </w:rPr>
        <w:t>o</w:t>
      </w:r>
      <w:r w:rsidR="002A2B09" w:rsidRPr="00B0326F">
        <w:rPr>
          <w:rFonts w:ascii="Arial" w:eastAsia="Arial" w:hAnsi="Arial" w:cs="Arial"/>
          <w:color w:val="000000" w:themeColor="text1"/>
          <w:sz w:val="22"/>
          <w:szCs w:val="22"/>
        </w:rPr>
        <w:t>in</w:t>
      </w:r>
      <w:r w:rsidR="002A2B09" w:rsidRPr="00B0326F">
        <w:rPr>
          <w:rFonts w:ascii="Arial" w:eastAsia="Arial" w:hAnsi="Arial" w:cs="Arial"/>
          <w:color w:val="000000" w:themeColor="text1"/>
          <w:spacing w:val="-1"/>
          <w:sz w:val="22"/>
          <w:szCs w:val="22"/>
        </w:rPr>
        <w:t>t</w:t>
      </w:r>
      <w:r w:rsidR="002A2B09" w:rsidRPr="00B0326F">
        <w:rPr>
          <w:rFonts w:ascii="Arial" w:eastAsia="Arial" w:hAnsi="Arial" w:cs="Arial"/>
          <w:color w:val="000000" w:themeColor="text1"/>
          <w:spacing w:val="1"/>
          <w:sz w:val="22"/>
          <w:szCs w:val="22"/>
        </w:rPr>
        <w:t>m</w:t>
      </w:r>
      <w:r w:rsidR="002A2B09" w:rsidRPr="00B0326F">
        <w:rPr>
          <w:rFonts w:ascii="Arial" w:eastAsia="Arial" w:hAnsi="Arial" w:cs="Arial"/>
          <w:color w:val="000000" w:themeColor="text1"/>
          <w:spacing w:val="-1"/>
          <w:sz w:val="22"/>
          <w:szCs w:val="22"/>
        </w:rPr>
        <w:t>e</w:t>
      </w:r>
      <w:r w:rsidR="002A2B09" w:rsidRPr="00B0326F">
        <w:rPr>
          <w:rFonts w:ascii="Arial" w:eastAsia="Arial" w:hAnsi="Arial" w:cs="Arial"/>
          <w:color w:val="000000" w:themeColor="text1"/>
          <w:spacing w:val="1"/>
          <w:sz w:val="22"/>
          <w:szCs w:val="22"/>
        </w:rPr>
        <w:t>n</w:t>
      </w:r>
      <w:r w:rsidR="002A2B09" w:rsidRPr="00B0326F">
        <w:rPr>
          <w:rFonts w:ascii="Arial" w:eastAsia="Arial" w:hAnsi="Arial" w:cs="Arial"/>
          <w:color w:val="000000" w:themeColor="text1"/>
          <w:sz w:val="22"/>
          <w:szCs w:val="22"/>
        </w:rPr>
        <w:t>ts</w:t>
      </w:r>
      <w:r w:rsidR="002A2B09" w:rsidRPr="00B0326F">
        <w:rPr>
          <w:rFonts w:ascii="Arial" w:eastAsia="Arial" w:hAnsi="Arial" w:cs="Arial"/>
          <w:color w:val="000000" w:themeColor="text1"/>
          <w:spacing w:val="1"/>
          <w:sz w:val="22"/>
          <w:szCs w:val="22"/>
        </w:rPr>
        <w:t xml:space="preserve"> </w:t>
      </w:r>
      <w:r w:rsidR="002A2B09" w:rsidRPr="00B0326F">
        <w:rPr>
          <w:rFonts w:ascii="Arial" w:eastAsia="Arial" w:hAnsi="Arial" w:cs="Arial"/>
          <w:color w:val="000000" w:themeColor="text1"/>
          <w:sz w:val="22"/>
          <w:szCs w:val="22"/>
        </w:rPr>
        <w:t>to c</w:t>
      </w:r>
      <w:r w:rsidR="002A2B09" w:rsidRPr="00B0326F">
        <w:rPr>
          <w:rFonts w:ascii="Arial" w:eastAsia="Arial" w:hAnsi="Arial" w:cs="Arial"/>
          <w:color w:val="000000" w:themeColor="text1"/>
          <w:spacing w:val="1"/>
          <w:sz w:val="22"/>
          <w:szCs w:val="22"/>
        </w:rPr>
        <w:t>oun</w:t>
      </w:r>
      <w:r w:rsidR="002A2B09" w:rsidRPr="00B0326F">
        <w:rPr>
          <w:rFonts w:ascii="Arial" w:eastAsia="Arial" w:hAnsi="Arial" w:cs="Arial"/>
          <w:color w:val="000000" w:themeColor="text1"/>
          <w:sz w:val="22"/>
          <w:szCs w:val="22"/>
        </w:rPr>
        <w:t>ci</w:t>
      </w:r>
      <w:r w:rsidR="002A2B09" w:rsidRPr="00B0326F">
        <w:rPr>
          <w:rFonts w:ascii="Arial" w:eastAsia="Arial" w:hAnsi="Arial" w:cs="Arial"/>
          <w:color w:val="000000" w:themeColor="text1"/>
          <w:spacing w:val="-1"/>
          <w:sz w:val="22"/>
          <w:szCs w:val="22"/>
        </w:rPr>
        <w:t>l</w:t>
      </w:r>
      <w:r w:rsidR="002A2B09" w:rsidRPr="00B0326F">
        <w:rPr>
          <w:rFonts w:ascii="Arial" w:eastAsia="Arial" w:hAnsi="Arial" w:cs="Arial"/>
          <w:color w:val="000000" w:themeColor="text1"/>
          <w:sz w:val="22"/>
          <w:szCs w:val="22"/>
        </w:rPr>
        <w:t>s.</w:t>
      </w:r>
    </w:p>
    <w:p w14:paraId="499A9E7B" w14:textId="77777777" w:rsidR="00F94EF1" w:rsidRPr="00B0326F" w:rsidRDefault="00F94EF1" w:rsidP="003A6116">
      <w:pPr>
        <w:ind w:left="567" w:hanging="567"/>
        <w:rPr>
          <w:rFonts w:ascii="Arial" w:eastAsia="Arial" w:hAnsi="Arial" w:cs="Arial"/>
          <w:color w:val="000000" w:themeColor="text1"/>
          <w:sz w:val="22"/>
          <w:szCs w:val="22"/>
        </w:rPr>
      </w:pPr>
    </w:p>
    <w:p w14:paraId="37EBFD92" w14:textId="7E734A21" w:rsidR="002A2B09" w:rsidRPr="00B0326F" w:rsidRDefault="002A2B09" w:rsidP="003A6116">
      <w:pPr>
        <w:ind w:left="567" w:hanging="567"/>
        <w:rPr>
          <w:rFonts w:ascii="Arial" w:eastAsia="Arial" w:hAnsi="Arial" w:cs="Arial"/>
          <w:b/>
          <w:color w:val="000000" w:themeColor="text1"/>
          <w:sz w:val="22"/>
          <w:szCs w:val="22"/>
        </w:rPr>
      </w:pPr>
      <w:r w:rsidRPr="00B0326F">
        <w:rPr>
          <w:rFonts w:ascii="Arial" w:eastAsia="Arial" w:hAnsi="Arial" w:cs="Arial"/>
          <w:b/>
          <w:color w:val="000000" w:themeColor="text1"/>
          <w:spacing w:val="1"/>
          <w:sz w:val="22"/>
          <w:szCs w:val="22"/>
        </w:rPr>
        <w:t>4</w:t>
      </w:r>
      <w:r w:rsidRPr="00B0326F">
        <w:rPr>
          <w:rFonts w:ascii="Arial" w:eastAsia="Arial" w:hAnsi="Arial" w:cs="Arial"/>
          <w:b/>
          <w:color w:val="000000" w:themeColor="text1"/>
          <w:sz w:val="22"/>
          <w:szCs w:val="22"/>
        </w:rPr>
        <w:t>.</w:t>
      </w:r>
      <w:r w:rsidRPr="00B0326F">
        <w:rPr>
          <w:rFonts w:ascii="Arial" w:eastAsia="Arial" w:hAnsi="Arial" w:cs="Arial"/>
          <w:b/>
          <w:color w:val="000000" w:themeColor="text1"/>
          <w:sz w:val="22"/>
          <w:szCs w:val="22"/>
        </w:rPr>
        <w:tab/>
        <w:t>Equa</w:t>
      </w:r>
      <w:r w:rsidRPr="00B0326F">
        <w:rPr>
          <w:rFonts w:ascii="Arial" w:eastAsia="Arial" w:hAnsi="Arial" w:cs="Arial"/>
          <w:b/>
          <w:color w:val="000000" w:themeColor="text1"/>
          <w:spacing w:val="1"/>
          <w:sz w:val="22"/>
          <w:szCs w:val="22"/>
        </w:rPr>
        <w:t>l</w:t>
      </w:r>
      <w:r w:rsidRPr="00B0326F">
        <w:rPr>
          <w:rFonts w:ascii="Arial" w:eastAsia="Arial" w:hAnsi="Arial" w:cs="Arial"/>
          <w:b/>
          <w:color w:val="000000" w:themeColor="text1"/>
          <w:sz w:val="22"/>
          <w:szCs w:val="22"/>
        </w:rPr>
        <w:t>i</w:t>
      </w:r>
      <w:r w:rsidRPr="00B0326F">
        <w:rPr>
          <w:rFonts w:ascii="Arial" w:eastAsia="Arial" w:hAnsi="Arial" w:cs="Arial"/>
          <w:b/>
          <w:color w:val="000000" w:themeColor="text1"/>
          <w:spacing w:val="2"/>
          <w:sz w:val="22"/>
          <w:szCs w:val="22"/>
        </w:rPr>
        <w:t>t</w:t>
      </w:r>
      <w:r w:rsidRPr="00B0326F">
        <w:rPr>
          <w:rFonts w:ascii="Arial" w:eastAsia="Arial" w:hAnsi="Arial" w:cs="Arial"/>
          <w:b/>
          <w:color w:val="000000" w:themeColor="text1"/>
          <w:sz w:val="22"/>
          <w:szCs w:val="22"/>
        </w:rPr>
        <w:t>y</w:t>
      </w:r>
      <w:r w:rsidRPr="00B0326F">
        <w:rPr>
          <w:rFonts w:ascii="Arial" w:eastAsia="Arial" w:hAnsi="Arial" w:cs="Arial"/>
          <w:b/>
          <w:color w:val="000000" w:themeColor="text1"/>
          <w:spacing w:val="-6"/>
          <w:sz w:val="22"/>
          <w:szCs w:val="22"/>
        </w:rPr>
        <w:t xml:space="preserve"> </w:t>
      </w:r>
      <w:r w:rsidRPr="00B0326F">
        <w:rPr>
          <w:rFonts w:ascii="Arial" w:eastAsia="Arial" w:hAnsi="Arial" w:cs="Arial"/>
          <w:b/>
          <w:color w:val="000000" w:themeColor="text1"/>
          <w:spacing w:val="1"/>
          <w:sz w:val="22"/>
          <w:szCs w:val="22"/>
        </w:rPr>
        <w:t>Iss</w:t>
      </w:r>
      <w:r w:rsidRPr="00B0326F">
        <w:rPr>
          <w:rFonts w:ascii="Arial" w:eastAsia="Arial" w:hAnsi="Arial" w:cs="Arial"/>
          <w:b/>
          <w:color w:val="000000" w:themeColor="text1"/>
          <w:sz w:val="22"/>
          <w:szCs w:val="22"/>
        </w:rPr>
        <w:t>ues</w:t>
      </w:r>
    </w:p>
    <w:p w14:paraId="736B920B" w14:textId="77777777" w:rsidR="002A2B09" w:rsidRPr="00B0326F" w:rsidRDefault="002A2B09" w:rsidP="003A6116">
      <w:pPr>
        <w:ind w:left="567" w:hanging="567"/>
        <w:rPr>
          <w:rFonts w:ascii="Arial" w:hAnsi="Arial" w:cs="Arial"/>
          <w:color w:val="000000" w:themeColor="text1"/>
          <w:sz w:val="22"/>
          <w:szCs w:val="22"/>
        </w:rPr>
      </w:pPr>
    </w:p>
    <w:p w14:paraId="11BDE38F" w14:textId="4BBEC021" w:rsidR="002A2B09" w:rsidRPr="00B0326F" w:rsidRDefault="00F94EF1" w:rsidP="003A6116">
      <w:pPr>
        <w:ind w:left="567" w:hanging="567"/>
        <w:rPr>
          <w:rFonts w:ascii="Arial" w:eastAsia="Arial" w:hAnsi="Arial" w:cs="Arial"/>
          <w:color w:val="000000" w:themeColor="text1"/>
          <w:sz w:val="22"/>
          <w:szCs w:val="22"/>
        </w:rPr>
      </w:pPr>
      <w:r w:rsidRPr="00B0326F">
        <w:rPr>
          <w:rFonts w:ascii="Arial" w:eastAsia="Arial" w:hAnsi="Arial" w:cs="Arial"/>
          <w:color w:val="000000" w:themeColor="text1"/>
          <w:spacing w:val="1"/>
          <w:position w:val="-1"/>
          <w:sz w:val="22"/>
          <w:szCs w:val="22"/>
          <w:u w:color="000000"/>
        </w:rPr>
        <w:tab/>
      </w:r>
      <w:r w:rsidR="002A2B09" w:rsidRPr="00B0326F">
        <w:rPr>
          <w:rFonts w:ascii="Arial" w:eastAsia="Arial" w:hAnsi="Arial" w:cs="Arial"/>
          <w:color w:val="000000" w:themeColor="text1"/>
          <w:spacing w:val="1"/>
          <w:position w:val="-1"/>
          <w:sz w:val="22"/>
          <w:szCs w:val="22"/>
          <w:u w:val="single" w:color="000000"/>
        </w:rPr>
        <w:t>Le</w:t>
      </w:r>
      <w:r w:rsidR="002A2B09" w:rsidRPr="00B0326F">
        <w:rPr>
          <w:rFonts w:ascii="Arial" w:eastAsia="Arial" w:hAnsi="Arial" w:cs="Arial"/>
          <w:color w:val="000000" w:themeColor="text1"/>
          <w:spacing w:val="-1"/>
          <w:position w:val="-1"/>
          <w:sz w:val="22"/>
          <w:szCs w:val="22"/>
          <w:u w:val="single" w:color="000000"/>
        </w:rPr>
        <w:t>g</w:t>
      </w:r>
      <w:r w:rsidR="002A2B09" w:rsidRPr="00B0326F">
        <w:rPr>
          <w:rFonts w:ascii="Arial" w:eastAsia="Arial" w:hAnsi="Arial" w:cs="Arial"/>
          <w:color w:val="000000" w:themeColor="text1"/>
          <w:position w:val="-1"/>
          <w:sz w:val="22"/>
          <w:szCs w:val="22"/>
          <w:u w:val="single" w:color="000000"/>
        </w:rPr>
        <w:t>is</w:t>
      </w:r>
      <w:r w:rsidR="002A2B09" w:rsidRPr="00B0326F">
        <w:rPr>
          <w:rFonts w:ascii="Arial" w:eastAsia="Arial" w:hAnsi="Arial" w:cs="Arial"/>
          <w:color w:val="000000" w:themeColor="text1"/>
          <w:spacing w:val="-1"/>
          <w:position w:val="-1"/>
          <w:sz w:val="22"/>
          <w:szCs w:val="22"/>
          <w:u w:val="single" w:color="000000"/>
        </w:rPr>
        <w:t>l</w:t>
      </w:r>
      <w:r w:rsidR="002A2B09" w:rsidRPr="00B0326F">
        <w:rPr>
          <w:rFonts w:ascii="Arial" w:eastAsia="Arial" w:hAnsi="Arial" w:cs="Arial"/>
          <w:color w:val="000000" w:themeColor="text1"/>
          <w:spacing w:val="1"/>
          <w:position w:val="-1"/>
          <w:sz w:val="22"/>
          <w:szCs w:val="22"/>
          <w:u w:val="single" w:color="000000"/>
        </w:rPr>
        <w:t>a</w:t>
      </w:r>
      <w:r w:rsidR="002A2B09" w:rsidRPr="00B0326F">
        <w:rPr>
          <w:rFonts w:ascii="Arial" w:eastAsia="Arial" w:hAnsi="Arial" w:cs="Arial"/>
          <w:color w:val="000000" w:themeColor="text1"/>
          <w:position w:val="-1"/>
          <w:sz w:val="22"/>
          <w:szCs w:val="22"/>
          <w:u w:val="single" w:color="000000"/>
        </w:rPr>
        <w:t>ti</w:t>
      </w:r>
      <w:r w:rsidR="002A2B09" w:rsidRPr="00B0326F">
        <w:rPr>
          <w:rFonts w:ascii="Arial" w:eastAsia="Arial" w:hAnsi="Arial" w:cs="Arial"/>
          <w:color w:val="000000" w:themeColor="text1"/>
          <w:spacing w:val="1"/>
          <w:position w:val="-1"/>
          <w:sz w:val="22"/>
          <w:szCs w:val="22"/>
          <w:u w:val="single" w:color="000000"/>
        </w:rPr>
        <w:t>o</w:t>
      </w:r>
      <w:r w:rsidR="002A2B09" w:rsidRPr="00B0326F">
        <w:rPr>
          <w:rFonts w:ascii="Arial" w:eastAsia="Arial" w:hAnsi="Arial" w:cs="Arial"/>
          <w:color w:val="000000" w:themeColor="text1"/>
          <w:position w:val="-1"/>
          <w:sz w:val="22"/>
          <w:szCs w:val="22"/>
          <w:u w:val="single" w:color="000000"/>
        </w:rPr>
        <w:t>n</w:t>
      </w:r>
    </w:p>
    <w:p w14:paraId="7AF0F0C1" w14:textId="10FB81B6" w:rsidR="002A2B09" w:rsidRPr="00B0326F" w:rsidRDefault="002A2B09" w:rsidP="006B2A22">
      <w:pPr>
        <w:pStyle w:val="ListParagraph"/>
        <w:numPr>
          <w:ilvl w:val="1"/>
          <w:numId w:val="149"/>
        </w:numPr>
        <w:ind w:left="1134" w:hanging="567"/>
        <w:rPr>
          <w:rFonts w:eastAsia="Arial" w:cs="Arial"/>
          <w:sz w:val="22"/>
          <w:szCs w:val="22"/>
        </w:rPr>
      </w:pPr>
      <w:r w:rsidRPr="00B0326F">
        <w:rPr>
          <w:rFonts w:eastAsia="Arial" w:cs="Arial"/>
          <w:spacing w:val="2"/>
          <w:sz w:val="22"/>
          <w:szCs w:val="22"/>
        </w:rPr>
        <w:t>T</w:t>
      </w:r>
      <w:r w:rsidRPr="00B0326F">
        <w:rPr>
          <w:rFonts w:eastAsia="Arial" w:cs="Arial"/>
          <w:spacing w:val="-1"/>
          <w:sz w:val="22"/>
          <w:szCs w:val="22"/>
        </w:rPr>
        <w:t>h</w:t>
      </w:r>
      <w:r w:rsidRPr="00B0326F">
        <w:rPr>
          <w:rFonts w:eastAsia="Arial" w:cs="Arial"/>
          <w:sz w:val="22"/>
          <w:szCs w:val="22"/>
        </w:rPr>
        <w:t>e</w:t>
      </w:r>
      <w:r w:rsidRPr="00B0326F">
        <w:rPr>
          <w:rFonts w:eastAsia="Arial" w:cs="Arial"/>
          <w:spacing w:val="1"/>
          <w:sz w:val="22"/>
          <w:szCs w:val="22"/>
        </w:rPr>
        <w:t xml:space="preserve"> </w:t>
      </w:r>
      <w:r w:rsidRPr="00B0326F">
        <w:rPr>
          <w:rFonts w:eastAsia="Arial" w:cs="Arial"/>
          <w:spacing w:val="-1"/>
          <w:sz w:val="22"/>
          <w:szCs w:val="22"/>
        </w:rPr>
        <w:t>E</w:t>
      </w:r>
      <w:r w:rsidRPr="00B0326F">
        <w:rPr>
          <w:rFonts w:eastAsia="Arial" w:cs="Arial"/>
          <w:spacing w:val="1"/>
          <w:sz w:val="22"/>
          <w:szCs w:val="22"/>
        </w:rPr>
        <w:t>mp</w:t>
      </w:r>
      <w:r w:rsidRPr="00B0326F">
        <w:rPr>
          <w:rFonts w:eastAsia="Arial" w:cs="Arial"/>
          <w:sz w:val="22"/>
          <w:szCs w:val="22"/>
        </w:rPr>
        <w:t>lo</w:t>
      </w:r>
      <w:r w:rsidRPr="00B0326F">
        <w:rPr>
          <w:rFonts w:eastAsia="Arial" w:cs="Arial"/>
          <w:spacing w:val="-2"/>
          <w:sz w:val="22"/>
          <w:szCs w:val="22"/>
        </w:rPr>
        <w:t>y</w:t>
      </w:r>
      <w:r w:rsidRPr="00B0326F">
        <w:rPr>
          <w:rFonts w:eastAsia="Arial" w:cs="Arial"/>
          <w:spacing w:val="1"/>
          <w:sz w:val="22"/>
          <w:szCs w:val="22"/>
        </w:rPr>
        <w:t>m</w:t>
      </w:r>
      <w:r w:rsidRPr="00B0326F">
        <w:rPr>
          <w:rFonts w:eastAsia="Arial" w:cs="Arial"/>
          <w:spacing w:val="-1"/>
          <w:sz w:val="22"/>
          <w:szCs w:val="22"/>
        </w:rPr>
        <w:t>e</w:t>
      </w:r>
      <w:r w:rsidRPr="00B0326F">
        <w:rPr>
          <w:rFonts w:eastAsia="Arial" w:cs="Arial"/>
          <w:spacing w:val="1"/>
          <w:sz w:val="22"/>
          <w:szCs w:val="22"/>
        </w:rPr>
        <w:t>n</w:t>
      </w:r>
      <w:r w:rsidRPr="00B0326F">
        <w:rPr>
          <w:rFonts w:eastAsia="Arial" w:cs="Arial"/>
          <w:sz w:val="22"/>
          <w:szCs w:val="22"/>
        </w:rPr>
        <w:t>t</w:t>
      </w:r>
      <w:r w:rsidRPr="00B0326F">
        <w:rPr>
          <w:rFonts w:eastAsia="Arial" w:cs="Arial"/>
          <w:spacing w:val="-1"/>
          <w:sz w:val="22"/>
          <w:szCs w:val="22"/>
        </w:rPr>
        <w:t xml:space="preserve"> </w:t>
      </w:r>
      <w:r w:rsidRPr="00B0326F">
        <w:rPr>
          <w:rFonts w:eastAsia="Arial" w:cs="Arial"/>
          <w:sz w:val="22"/>
          <w:szCs w:val="22"/>
        </w:rPr>
        <w:t>E</w:t>
      </w:r>
      <w:r w:rsidRPr="00B0326F">
        <w:rPr>
          <w:rFonts w:eastAsia="Arial" w:cs="Arial"/>
          <w:spacing w:val="1"/>
          <w:sz w:val="22"/>
          <w:szCs w:val="22"/>
        </w:rPr>
        <w:t>qua</w:t>
      </w:r>
      <w:r w:rsidRPr="00B0326F">
        <w:rPr>
          <w:rFonts w:eastAsia="Arial" w:cs="Arial"/>
          <w:sz w:val="22"/>
          <w:szCs w:val="22"/>
        </w:rPr>
        <w:t>l</w:t>
      </w:r>
      <w:r w:rsidRPr="00B0326F">
        <w:rPr>
          <w:rFonts w:eastAsia="Arial" w:cs="Arial"/>
          <w:spacing w:val="-1"/>
          <w:sz w:val="22"/>
          <w:szCs w:val="22"/>
        </w:rPr>
        <w:t>i</w:t>
      </w:r>
      <w:r w:rsidRPr="00B0326F">
        <w:rPr>
          <w:rFonts w:eastAsia="Arial" w:cs="Arial"/>
          <w:sz w:val="22"/>
          <w:szCs w:val="22"/>
        </w:rPr>
        <w:t>ty</w:t>
      </w:r>
      <w:r w:rsidRPr="00B0326F">
        <w:rPr>
          <w:rFonts w:eastAsia="Arial" w:cs="Arial"/>
          <w:spacing w:val="-2"/>
          <w:sz w:val="22"/>
          <w:szCs w:val="22"/>
        </w:rPr>
        <w:t xml:space="preserve"> </w:t>
      </w:r>
      <w:r w:rsidRPr="00B0326F">
        <w:rPr>
          <w:rFonts w:eastAsia="Arial" w:cs="Arial"/>
          <w:sz w:val="22"/>
          <w:szCs w:val="22"/>
        </w:rPr>
        <w:t>(S</w:t>
      </w:r>
      <w:r w:rsidRPr="00B0326F">
        <w:rPr>
          <w:rFonts w:eastAsia="Arial" w:cs="Arial"/>
          <w:spacing w:val="1"/>
          <w:sz w:val="22"/>
          <w:szCs w:val="22"/>
        </w:rPr>
        <w:t>e</w:t>
      </w:r>
      <w:r w:rsidRPr="00B0326F">
        <w:rPr>
          <w:rFonts w:eastAsia="Arial" w:cs="Arial"/>
          <w:spacing w:val="-2"/>
          <w:sz w:val="22"/>
          <w:szCs w:val="22"/>
        </w:rPr>
        <w:t>x</w:t>
      </w:r>
      <w:r w:rsidRPr="00B0326F">
        <w:rPr>
          <w:rFonts w:eastAsia="Arial" w:cs="Arial"/>
          <w:spacing w:val="1"/>
          <w:sz w:val="22"/>
          <w:szCs w:val="22"/>
        </w:rPr>
        <w:t>ua</w:t>
      </w:r>
      <w:r w:rsidRPr="00B0326F">
        <w:rPr>
          <w:rFonts w:eastAsia="Arial" w:cs="Arial"/>
          <w:sz w:val="22"/>
          <w:szCs w:val="22"/>
        </w:rPr>
        <w:t>l Or</w:t>
      </w:r>
      <w:r w:rsidRPr="00B0326F">
        <w:rPr>
          <w:rFonts w:eastAsia="Arial" w:cs="Arial"/>
          <w:spacing w:val="-1"/>
          <w:sz w:val="22"/>
          <w:szCs w:val="22"/>
        </w:rPr>
        <w:t>i</w:t>
      </w:r>
      <w:r w:rsidRPr="00B0326F">
        <w:rPr>
          <w:rFonts w:eastAsia="Arial" w:cs="Arial"/>
          <w:spacing w:val="1"/>
          <w:sz w:val="22"/>
          <w:szCs w:val="22"/>
        </w:rPr>
        <w:t>en</w:t>
      </w:r>
      <w:r w:rsidRPr="00B0326F">
        <w:rPr>
          <w:rFonts w:eastAsia="Arial" w:cs="Arial"/>
          <w:sz w:val="22"/>
          <w:szCs w:val="22"/>
        </w:rPr>
        <w:t>t</w:t>
      </w:r>
      <w:r w:rsidRPr="00B0326F">
        <w:rPr>
          <w:rFonts w:eastAsia="Arial" w:cs="Arial"/>
          <w:spacing w:val="1"/>
          <w:sz w:val="22"/>
          <w:szCs w:val="22"/>
        </w:rPr>
        <w:t>a</w:t>
      </w:r>
      <w:r w:rsidRPr="00B0326F">
        <w:rPr>
          <w:rFonts w:eastAsia="Arial" w:cs="Arial"/>
          <w:sz w:val="22"/>
          <w:szCs w:val="22"/>
        </w:rPr>
        <w:t>ti</w:t>
      </w:r>
      <w:r w:rsidRPr="00B0326F">
        <w:rPr>
          <w:rFonts w:eastAsia="Arial" w:cs="Arial"/>
          <w:spacing w:val="-1"/>
          <w:sz w:val="22"/>
          <w:szCs w:val="22"/>
        </w:rPr>
        <w:t>o</w:t>
      </w:r>
      <w:r w:rsidRPr="00B0326F">
        <w:rPr>
          <w:rFonts w:eastAsia="Arial" w:cs="Arial"/>
          <w:spacing w:val="1"/>
          <w:sz w:val="22"/>
          <w:szCs w:val="22"/>
        </w:rPr>
        <w:t>n</w:t>
      </w:r>
      <w:r w:rsidRPr="00B0326F">
        <w:rPr>
          <w:rFonts w:eastAsia="Arial" w:cs="Arial"/>
          <w:sz w:val="22"/>
          <w:szCs w:val="22"/>
        </w:rPr>
        <w:t xml:space="preserve">) </w:t>
      </w:r>
      <w:r w:rsidRPr="00B0326F">
        <w:rPr>
          <w:rFonts w:eastAsia="Arial" w:cs="Arial"/>
          <w:spacing w:val="-1"/>
          <w:sz w:val="22"/>
          <w:szCs w:val="22"/>
        </w:rPr>
        <w:t>R</w:t>
      </w:r>
      <w:r w:rsidRPr="00B0326F">
        <w:rPr>
          <w:rFonts w:eastAsia="Arial" w:cs="Arial"/>
          <w:spacing w:val="1"/>
          <w:sz w:val="22"/>
          <w:szCs w:val="22"/>
        </w:rPr>
        <w:t>e</w:t>
      </w:r>
      <w:r w:rsidRPr="00B0326F">
        <w:rPr>
          <w:rFonts w:eastAsia="Arial" w:cs="Arial"/>
          <w:spacing w:val="-1"/>
          <w:sz w:val="22"/>
          <w:szCs w:val="22"/>
        </w:rPr>
        <w:t>g</w:t>
      </w:r>
      <w:r w:rsidRPr="00B0326F">
        <w:rPr>
          <w:rFonts w:eastAsia="Arial" w:cs="Arial"/>
          <w:spacing w:val="1"/>
          <w:sz w:val="22"/>
          <w:szCs w:val="22"/>
        </w:rPr>
        <w:t>u</w:t>
      </w:r>
      <w:r w:rsidRPr="00B0326F">
        <w:rPr>
          <w:rFonts w:eastAsia="Arial" w:cs="Arial"/>
          <w:sz w:val="22"/>
          <w:szCs w:val="22"/>
        </w:rPr>
        <w:t>la</w:t>
      </w:r>
      <w:r w:rsidRPr="00B0326F">
        <w:rPr>
          <w:rFonts w:eastAsia="Arial" w:cs="Arial"/>
          <w:spacing w:val="1"/>
          <w:sz w:val="22"/>
          <w:szCs w:val="22"/>
        </w:rPr>
        <w:t>t</w:t>
      </w:r>
      <w:r w:rsidRPr="00B0326F">
        <w:rPr>
          <w:rFonts w:eastAsia="Arial" w:cs="Arial"/>
          <w:sz w:val="22"/>
          <w:szCs w:val="22"/>
        </w:rPr>
        <w:t>io</w:t>
      </w:r>
      <w:r w:rsidRPr="00B0326F">
        <w:rPr>
          <w:rFonts w:eastAsia="Arial" w:cs="Arial"/>
          <w:spacing w:val="1"/>
          <w:sz w:val="22"/>
          <w:szCs w:val="22"/>
        </w:rPr>
        <w:t>n</w:t>
      </w:r>
      <w:r w:rsidRPr="00B0326F">
        <w:rPr>
          <w:rFonts w:eastAsia="Arial" w:cs="Arial"/>
          <w:sz w:val="22"/>
          <w:szCs w:val="22"/>
        </w:rPr>
        <w:t>s (</w:t>
      </w:r>
      <w:r w:rsidRPr="00B0326F">
        <w:rPr>
          <w:rFonts w:eastAsia="Arial" w:cs="Arial"/>
          <w:spacing w:val="-1"/>
          <w:sz w:val="22"/>
          <w:szCs w:val="22"/>
        </w:rPr>
        <w:t>N</w:t>
      </w:r>
      <w:r w:rsidRPr="00B0326F">
        <w:rPr>
          <w:rFonts w:eastAsia="Arial" w:cs="Arial"/>
          <w:sz w:val="22"/>
          <w:szCs w:val="22"/>
        </w:rPr>
        <w:t xml:space="preserve">I) </w:t>
      </w:r>
      <w:r w:rsidRPr="00B0326F">
        <w:rPr>
          <w:rFonts w:eastAsia="Arial" w:cs="Arial"/>
          <w:spacing w:val="-1"/>
          <w:sz w:val="22"/>
          <w:szCs w:val="22"/>
        </w:rPr>
        <w:t>20</w:t>
      </w:r>
      <w:r w:rsidRPr="00B0326F">
        <w:rPr>
          <w:rFonts w:eastAsia="Arial" w:cs="Arial"/>
          <w:spacing w:val="1"/>
          <w:sz w:val="22"/>
          <w:szCs w:val="22"/>
        </w:rPr>
        <w:t>0</w:t>
      </w:r>
      <w:r w:rsidRPr="00B0326F">
        <w:rPr>
          <w:rFonts w:eastAsia="Arial" w:cs="Arial"/>
          <w:sz w:val="22"/>
          <w:szCs w:val="22"/>
        </w:rPr>
        <w:t>3</w:t>
      </w:r>
    </w:p>
    <w:p w14:paraId="0851229D" w14:textId="245D6888" w:rsidR="002A2B09" w:rsidRPr="00B0326F" w:rsidRDefault="002A2B09" w:rsidP="006B2A22">
      <w:pPr>
        <w:pStyle w:val="ListParagraph"/>
        <w:numPr>
          <w:ilvl w:val="1"/>
          <w:numId w:val="149"/>
        </w:numPr>
        <w:ind w:left="1134" w:hanging="567"/>
        <w:rPr>
          <w:rFonts w:eastAsia="Arial" w:cs="Arial"/>
          <w:sz w:val="22"/>
          <w:szCs w:val="22"/>
        </w:rPr>
      </w:pPr>
      <w:r w:rsidRPr="00B0326F">
        <w:rPr>
          <w:rFonts w:eastAsia="Arial" w:cs="Arial"/>
          <w:spacing w:val="2"/>
          <w:sz w:val="22"/>
          <w:szCs w:val="22"/>
        </w:rPr>
        <w:t>T</w:t>
      </w:r>
      <w:r w:rsidRPr="00B0326F">
        <w:rPr>
          <w:rFonts w:eastAsia="Arial" w:cs="Arial"/>
          <w:spacing w:val="-1"/>
          <w:sz w:val="22"/>
          <w:szCs w:val="22"/>
        </w:rPr>
        <w:t>h</w:t>
      </w:r>
      <w:r w:rsidRPr="00B0326F">
        <w:rPr>
          <w:rFonts w:eastAsia="Arial" w:cs="Arial"/>
          <w:sz w:val="22"/>
          <w:szCs w:val="22"/>
        </w:rPr>
        <w:t>e</w:t>
      </w:r>
      <w:r w:rsidRPr="00B0326F">
        <w:rPr>
          <w:rFonts w:eastAsia="Arial" w:cs="Arial"/>
          <w:spacing w:val="1"/>
          <w:sz w:val="22"/>
          <w:szCs w:val="22"/>
        </w:rPr>
        <w:t xml:space="preserve"> </w:t>
      </w:r>
      <w:r w:rsidRPr="00B0326F">
        <w:rPr>
          <w:rFonts w:eastAsia="Arial" w:cs="Arial"/>
          <w:spacing w:val="-1"/>
          <w:sz w:val="22"/>
          <w:szCs w:val="22"/>
        </w:rPr>
        <w:t>E</w:t>
      </w:r>
      <w:r w:rsidRPr="00B0326F">
        <w:rPr>
          <w:rFonts w:eastAsia="Arial" w:cs="Arial"/>
          <w:spacing w:val="1"/>
          <w:sz w:val="22"/>
          <w:szCs w:val="22"/>
        </w:rPr>
        <w:t>mp</w:t>
      </w:r>
      <w:r w:rsidRPr="00B0326F">
        <w:rPr>
          <w:rFonts w:eastAsia="Arial" w:cs="Arial"/>
          <w:sz w:val="22"/>
          <w:szCs w:val="22"/>
        </w:rPr>
        <w:t>lo</w:t>
      </w:r>
      <w:r w:rsidRPr="00B0326F">
        <w:rPr>
          <w:rFonts w:eastAsia="Arial" w:cs="Arial"/>
          <w:spacing w:val="-2"/>
          <w:sz w:val="22"/>
          <w:szCs w:val="22"/>
        </w:rPr>
        <w:t>y</w:t>
      </w:r>
      <w:r w:rsidRPr="00B0326F">
        <w:rPr>
          <w:rFonts w:eastAsia="Arial" w:cs="Arial"/>
          <w:spacing w:val="1"/>
          <w:sz w:val="22"/>
          <w:szCs w:val="22"/>
        </w:rPr>
        <w:t>m</w:t>
      </w:r>
      <w:r w:rsidRPr="00B0326F">
        <w:rPr>
          <w:rFonts w:eastAsia="Arial" w:cs="Arial"/>
          <w:spacing w:val="-1"/>
          <w:sz w:val="22"/>
          <w:szCs w:val="22"/>
        </w:rPr>
        <w:t>e</w:t>
      </w:r>
      <w:r w:rsidRPr="00B0326F">
        <w:rPr>
          <w:rFonts w:eastAsia="Arial" w:cs="Arial"/>
          <w:spacing w:val="1"/>
          <w:sz w:val="22"/>
          <w:szCs w:val="22"/>
        </w:rPr>
        <w:t>n</w:t>
      </w:r>
      <w:r w:rsidRPr="00B0326F">
        <w:rPr>
          <w:rFonts w:eastAsia="Arial" w:cs="Arial"/>
          <w:sz w:val="22"/>
          <w:szCs w:val="22"/>
        </w:rPr>
        <w:t>t</w:t>
      </w:r>
      <w:r w:rsidRPr="00B0326F">
        <w:rPr>
          <w:rFonts w:eastAsia="Arial" w:cs="Arial"/>
          <w:spacing w:val="-1"/>
          <w:sz w:val="22"/>
          <w:szCs w:val="22"/>
        </w:rPr>
        <w:t xml:space="preserve"> </w:t>
      </w:r>
      <w:r w:rsidRPr="00B0326F">
        <w:rPr>
          <w:rFonts w:eastAsia="Arial" w:cs="Arial"/>
          <w:sz w:val="22"/>
          <w:szCs w:val="22"/>
        </w:rPr>
        <w:t>E</w:t>
      </w:r>
      <w:r w:rsidRPr="00B0326F">
        <w:rPr>
          <w:rFonts w:eastAsia="Arial" w:cs="Arial"/>
          <w:spacing w:val="-1"/>
          <w:sz w:val="22"/>
          <w:szCs w:val="22"/>
        </w:rPr>
        <w:t>q</w:t>
      </w:r>
      <w:r w:rsidRPr="00B0326F">
        <w:rPr>
          <w:rFonts w:eastAsia="Arial" w:cs="Arial"/>
          <w:spacing w:val="1"/>
          <w:sz w:val="22"/>
          <w:szCs w:val="22"/>
        </w:rPr>
        <w:t>ua</w:t>
      </w:r>
      <w:r w:rsidRPr="00B0326F">
        <w:rPr>
          <w:rFonts w:eastAsia="Arial" w:cs="Arial"/>
          <w:sz w:val="22"/>
          <w:szCs w:val="22"/>
        </w:rPr>
        <w:t>l</w:t>
      </w:r>
      <w:r w:rsidRPr="00B0326F">
        <w:rPr>
          <w:rFonts w:eastAsia="Arial" w:cs="Arial"/>
          <w:spacing w:val="-1"/>
          <w:sz w:val="22"/>
          <w:szCs w:val="22"/>
        </w:rPr>
        <w:t>i</w:t>
      </w:r>
      <w:r w:rsidRPr="00B0326F">
        <w:rPr>
          <w:rFonts w:eastAsia="Arial" w:cs="Arial"/>
          <w:sz w:val="22"/>
          <w:szCs w:val="22"/>
        </w:rPr>
        <w:t>ty</w:t>
      </w:r>
      <w:r w:rsidRPr="00B0326F">
        <w:rPr>
          <w:rFonts w:eastAsia="Arial" w:cs="Arial"/>
          <w:spacing w:val="-2"/>
          <w:sz w:val="22"/>
          <w:szCs w:val="22"/>
        </w:rPr>
        <w:t xml:space="preserve"> </w:t>
      </w:r>
      <w:r w:rsidRPr="00B0326F">
        <w:rPr>
          <w:rFonts w:eastAsia="Arial" w:cs="Arial"/>
          <w:spacing w:val="1"/>
          <w:sz w:val="22"/>
          <w:szCs w:val="22"/>
        </w:rPr>
        <w:t>A</w:t>
      </w:r>
      <w:r w:rsidRPr="00B0326F">
        <w:rPr>
          <w:rFonts w:eastAsia="Arial" w:cs="Arial"/>
          <w:spacing w:val="-1"/>
          <w:sz w:val="22"/>
          <w:szCs w:val="22"/>
        </w:rPr>
        <w:t>g</w:t>
      </w:r>
      <w:r w:rsidRPr="00B0326F">
        <w:rPr>
          <w:rFonts w:eastAsia="Arial" w:cs="Arial"/>
          <w:sz w:val="22"/>
          <w:szCs w:val="22"/>
        </w:rPr>
        <w:t>e</w:t>
      </w:r>
      <w:r w:rsidRPr="00B0326F">
        <w:rPr>
          <w:rFonts w:eastAsia="Arial" w:cs="Arial"/>
          <w:spacing w:val="1"/>
          <w:sz w:val="22"/>
          <w:szCs w:val="22"/>
        </w:rPr>
        <w:t xml:space="preserve"> </w:t>
      </w:r>
      <w:r w:rsidRPr="00B0326F">
        <w:rPr>
          <w:rFonts w:eastAsia="Arial" w:cs="Arial"/>
          <w:sz w:val="22"/>
          <w:szCs w:val="22"/>
        </w:rPr>
        <w:t>R</w:t>
      </w:r>
      <w:r w:rsidRPr="00B0326F">
        <w:rPr>
          <w:rFonts w:eastAsia="Arial" w:cs="Arial"/>
          <w:spacing w:val="1"/>
          <w:sz w:val="22"/>
          <w:szCs w:val="22"/>
        </w:rPr>
        <w:t>e</w:t>
      </w:r>
      <w:r w:rsidRPr="00B0326F">
        <w:rPr>
          <w:rFonts w:eastAsia="Arial" w:cs="Arial"/>
          <w:spacing w:val="-1"/>
          <w:sz w:val="22"/>
          <w:szCs w:val="22"/>
        </w:rPr>
        <w:t>g</w:t>
      </w:r>
      <w:r w:rsidRPr="00B0326F">
        <w:rPr>
          <w:rFonts w:eastAsia="Arial" w:cs="Arial"/>
          <w:spacing w:val="1"/>
          <w:sz w:val="22"/>
          <w:szCs w:val="22"/>
        </w:rPr>
        <w:t>u</w:t>
      </w:r>
      <w:r w:rsidRPr="00B0326F">
        <w:rPr>
          <w:rFonts w:eastAsia="Arial" w:cs="Arial"/>
          <w:sz w:val="22"/>
          <w:szCs w:val="22"/>
        </w:rPr>
        <w:t>la</w:t>
      </w:r>
      <w:r w:rsidRPr="00B0326F">
        <w:rPr>
          <w:rFonts w:eastAsia="Arial" w:cs="Arial"/>
          <w:spacing w:val="1"/>
          <w:sz w:val="22"/>
          <w:szCs w:val="22"/>
        </w:rPr>
        <w:t>t</w:t>
      </w:r>
      <w:r w:rsidRPr="00B0326F">
        <w:rPr>
          <w:rFonts w:eastAsia="Arial" w:cs="Arial"/>
          <w:sz w:val="22"/>
          <w:szCs w:val="22"/>
        </w:rPr>
        <w:t>io</w:t>
      </w:r>
      <w:r w:rsidRPr="00B0326F">
        <w:rPr>
          <w:rFonts w:eastAsia="Arial" w:cs="Arial"/>
          <w:spacing w:val="1"/>
          <w:sz w:val="22"/>
          <w:szCs w:val="22"/>
        </w:rPr>
        <w:t>n</w:t>
      </w:r>
      <w:r w:rsidRPr="00B0326F">
        <w:rPr>
          <w:rFonts w:eastAsia="Arial" w:cs="Arial"/>
          <w:sz w:val="22"/>
          <w:szCs w:val="22"/>
        </w:rPr>
        <w:t>s (</w:t>
      </w:r>
      <w:r w:rsidRPr="00B0326F">
        <w:rPr>
          <w:rFonts w:eastAsia="Arial" w:cs="Arial"/>
          <w:spacing w:val="-1"/>
          <w:sz w:val="22"/>
          <w:szCs w:val="22"/>
        </w:rPr>
        <w:t>N</w:t>
      </w:r>
      <w:r w:rsidRPr="00B0326F">
        <w:rPr>
          <w:rFonts w:eastAsia="Arial" w:cs="Arial"/>
          <w:sz w:val="22"/>
          <w:szCs w:val="22"/>
        </w:rPr>
        <w:t xml:space="preserve">I) </w:t>
      </w:r>
      <w:r w:rsidRPr="00B0326F">
        <w:rPr>
          <w:rFonts w:eastAsia="Arial" w:cs="Arial"/>
          <w:spacing w:val="1"/>
          <w:sz w:val="22"/>
          <w:szCs w:val="22"/>
        </w:rPr>
        <w:t>200</w:t>
      </w:r>
      <w:r w:rsidRPr="00B0326F">
        <w:rPr>
          <w:rFonts w:eastAsia="Arial" w:cs="Arial"/>
          <w:sz w:val="22"/>
          <w:szCs w:val="22"/>
        </w:rPr>
        <w:t>6</w:t>
      </w:r>
    </w:p>
    <w:p w14:paraId="2BA99650" w14:textId="54D6E190" w:rsidR="002A2B09" w:rsidRPr="00B0326F" w:rsidRDefault="002A2B09" w:rsidP="006B2A22">
      <w:pPr>
        <w:pStyle w:val="ListParagraph"/>
        <w:numPr>
          <w:ilvl w:val="1"/>
          <w:numId w:val="149"/>
        </w:numPr>
        <w:ind w:left="1134" w:hanging="567"/>
        <w:rPr>
          <w:rFonts w:eastAsia="Arial" w:cs="Arial"/>
          <w:sz w:val="22"/>
          <w:szCs w:val="22"/>
        </w:rPr>
      </w:pPr>
      <w:r w:rsidRPr="00B0326F">
        <w:rPr>
          <w:rFonts w:eastAsia="Arial" w:cs="Arial"/>
          <w:sz w:val="22"/>
          <w:szCs w:val="22"/>
        </w:rPr>
        <w:t>S</w:t>
      </w:r>
      <w:r w:rsidRPr="00B0326F">
        <w:rPr>
          <w:rFonts w:eastAsia="Arial" w:cs="Arial"/>
          <w:spacing w:val="1"/>
          <w:sz w:val="22"/>
          <w:szCs w:val="22"/>
        </w:rPr>
        <w:t>e</w:t>
      </w:r>
      <w:r w:rsidRPr="00B0326F">
        <w:rPr>
          <w:rFonts w:eastAsia="Arial" w:cs="Arial"/>
          <w:sz w:val="22"/>
          <w:szCs w:val="22"/>
        </w:rPr>
        <w:t>x</w:t>
      </w:r>
      <w:r w:rsidRPr="00B0326F">
        <w:rPr>
          <w:rFonts w:eastAsia="Arial" w:cs="Arial"/>
          <w:spacing w:val="-2"/>
          <w:sz w:val="22"/>
          <w:szCs w:val="22"/>
        </w:rPr>
        <w:t xml:space="preserve"> </w:t>
      </w:r>
      <w:r w:rsidRPr="00B0326F">
        <w:rPr>
          <w:rFonts w:eastAsia="Arial" w:cs="Arial"/>
          <w:sz w:val="22"/>
          <w:szCs w:val="22"/>
        </w:rPr>
        <w:t>Disc</w:t>
      </w:r>
      <w:r w:rsidRPr="00B0326F">
        <w:rPr>
          <w:rFonts w:eastAsia="Arial" w:cs="Arial"/>
          <w:spacing w:val="-1"/>
          <w:sz w:val="22"/>
          <w:szCs w:val="22"/>
        </w:rPr>
        <w:t>r</w:t>
      </w:r>
      <w:r w:rsidRPr="00B0326F">
        <w:rPr>
          <w:rFonts w:eastAsia="Arial" w:cs="Arial"/>
          <w:sz w:val="22"/>
          <w:szCs w:val="22"/>
        </w:rPr>
        <w:t>i</w:t>
      </w:r>
      <w:r w:rsidRPr="00B0326F">
        <w:rPr>
          <w:rFonts w:eastAsia="Arial" w:cs="Arial"/>
          <w:spacing w:val="1"/>
          <w:sz w:val="22"/>
          <w:szCs w:val="22"/>
        </w:rPr>
        <w:t>m</w:t>
      </w:r>
      <w:r w:rsidRPr="00B0326F">
        <w:rPr>
          <w:rFonts w:eastAsia="Arial" w:cs="Arial"/>
          <w:sz w:val="22"/>
          <w:szCs w:val="22"/>
        </w:rPr>
        <w:t>in</w:t>
      </w:r>
      <w:r w:rsidRPr="00B0326F">
        <w:rPr>
          <w:rFonts w:eastAsia="Arial" w:cs="Arial"/>
          <w:spacing w:val="1"/>
          <w:sz w:val="22"/>
          <w:szCs w:val="22"/>
        </w:rPr>
        <w:t>a</w:t>
      </w:r>
      <w:r w:rsidRPr="00B0326F">
        <w:rPr>
          <w:rFonts w:eastAsia="Arial" w:cs="Arial"/>
          <w:sz w:val="22"/>
          <w:szCs w:val="22"/>
        </w:rPr>
        <w:t>ti</w:t>
      </w:r>
      <w:r w:rsidRPr="00B0326F">
        <w:rPr>
          <w:rFonts w:eastAsia="Arial" w:cs="Arial"/>
          <w:spacing w:val="1"/>
          <w:sz w:val="22"/>
          <w:szCs w:val="22"/>
        </w:rPr>
        <w:t>o</w:t>
      </w:r>
      <w:r w:rsidRPr="00B0326F">
        <w:rPr>
          <w:rFonts w:eastAsia="Arial" w:cs="Arial"/>
          <w:sz w:val="22"/>
          <w:szCs w:val="22"/>
        </w:rPr>
        <w:t>n</w:t>
      </w:r>
      <w:r w:rsidRPr="00B0326F">
        <w:rPr>
          <w:rFonts w:eastAsia="Arial" w:cs="Arial"/>
          <w:spacing w:val="1"/>
          <w:sz w:val="22"/>
          <w:szCs w:val="22"/>
        </w:rPr>
        <w:t xml:space="preserve"> </w:t>
      </w:r>
      <w:r w:rsidRPr="00B0326F">
        <w:rPr>
          <w:rFonts w:eastAsia="Arial" w:cs="Arial"/>
          <w:sz w:val="22"/>
          <w:szCs w:val="22"/>
        </w:rPr>
        <w:t>(</w:t>
      </w:r>
      <w:r w:rsidRPr="00B0326F">
        <w:rPr>
          <w:rFonts w:eastAsia="Arial" w:cs="Arial"/>
          <w:spacing w:val="-3"/>
          <w:sz w:val="22"/>
          <w:szCs w:val="22"/>
        </w:rPr>
        <w:t>N</w:t>
      </w:r>
      <w:r w:rsidRPr="00B0326F">
        <w:rPr>
          <w:rFonts w:eastAsia="Arial" w:cs="Arial"/>
          <w:sz w:val="22"/>
          <w:szCs w:val="22"/>
        </w:rPr>
        <w:t>I) Or</w:t>
      </w:r>
      <w:r w:rsidRPr="00B0326F">
        <w:rPr>
          <w:rFonts w:eastAsia="Arial" w:cs="Arial"/>
          <w:spacing w:val="1"/>
          <w:sz w:val="22"/>
          <w:szCs w:val="22"/>
        </w:rPr>
        <w:t>de</w:t>
      </w:r>
      <w:r w:rsidRPr="00B0326F">
        <w:rPr>
          <w:rFonts w:eastAsia="Arial" w:cs="Arial"/>
          <w:sz w:val="22"/>
          <w:szCs w:val="22"/>
        </w:rPr>
        <w:t>r 1</w:t>
      </w:r>
      <w:r w:rsidRPr="00B0326F">
        <w:rPr>
          <w:rFonts w:eastAsia="Arial" w:cs="Arial"/>
          <w:spacing w:val="-1"/>
          <w:sz w:val="22"/>
          <w:szCs w:val="22"/>
        </w:rPr>
        <w:t>9</w:t>
      </w:r>
      <w:r w:rsidRPr="00B0326F">
        <w:rPr>
          <w:rFonts w:eastAsia="Arial" w:cs="Arial"/>
          <w:spacing w:val="1"/>
          <w:sz w:val="22"/>
          <w:szCs w:val="22"/>
        </w:rPr>
        <w:t>7</w:t>
      </w:r>
      <w:r w:rsidRPr="00B0326F">
        <w:rPr>
          <w:rFonts w:eastAsia="Arial" w:cs="Arial"/>
          <w:sz w:val="22"/>
          <w:szCs w:val="22"/>
        </w:rPr>
        <w:t>6</w:t>
      </w:r>
    </w:p>
    <w:p w14:paraId="23F83429" w14:textId="3A9DDD7E" w:rsidR="002A2B09" w:rsidRPr="00B0326F" w:rsidRDefault="002A2B09" w:rsidP="006B2A22">
      <w:pPr>
        <w:pStyle w:val="ListParagraph"/>
        <w:numPr>
          <w:ilvl w:val="1"/>
          <w:numId w:val="149"/>
        </w:numPr>
        <w:ind w:left="1134" w:hanging="567"/>
        <w:rPr>
          <w:rFonts w:eastAsia="Arial" w:cs="Arial"/>
          <w:sz w:val="22"/>
          <w:szCs w:val="22"/>
        </w:rPr>
      </w:pPr>
      <w:r w:rsidRPr="00B0326F">
        <w:rPr>
          <w:rFonts w:eastAsia="Arial" w:cs="Arial"/>
          <w:sz w:val="22"/>
          <w:szCs w:val="22"/>
        </w:rPr>
        <w:t>Fair</w:t>
      </w:r>
      <w:r w:rsidRPr="00B0326F">
        <w:rPr>
          <w:rFonts w:eastAsia="Arial" w:cs="Arial"/>
          <w:spacing w:val="-1"/>
          <w:sz w:val="22"/>
          <w:szCs w:val="22"/>
        </w:rPr>
        <w:t xml:space="preserve"> </w:t>
      </w:r>
      <w:r w:rsidRPr="00B0326F">
        <w:rPr>
          <w:rFonts w:eastAsia="Arial" w:cs="Arial"/>
          <w:spacing w:val="1"/>
          <w:sz w:val="22"/>
          <w:szCs w:val="22"/>
        </w:rPr>
        <w:t>Emp</w:t>
      </w:r>
      <w:r w:rsidRPr="00B0326F">
        <w:rPr>
          <w:rFonts w:eastAsia="Arial" w:cs="Arial"/>
          <w:sz w:val="22"/>
          <w:szCs w:val="22"/>
        </w:rPr>
        <w:t>lo</w:t>
      </w:r>
      <w:r w:rsidRPr="00B0326F">
        <w:rPr>
          <w:rFonts w:eastAsia="Arial" w:cs="Arial"/>
          <w:spacing w:val="-2"/>
          <w:sz w:val="22"/>
          <w:szCs w:val="22"/>
        </w:rPr>
        <w:t>y</w:t>
      </w:r>
      <w:r w:rsidRPr="00B0326F">
        <w:rPr>
          <w:rFonts w:eastAsia="Arial" w:cs="Arial"/>
          <w:spacing w:val="1"/>
          <w:sz w:val="22"/>
          <w:szCs w:val="22"/>
        </w:rPr>
        <w:t>m</w:t>
      </w:r>
      <w:r w:rsidRPr="00B0326F">
        <w:rPr>
          <w:rFonts w:eastAsia="Arial" w:cs="Arial"/>
          <w:spacing w:val="-1"/>
          <w:sz w:val="22"/>
          <w:szCs w:val="22"/>
        </w:rPr>
        <w:t>e</w:t>
      </w:r>
      <w:r w:rsidRPr="00B0326F">
        <w:rPr>
          <w:rFonts w:eastAsia="Arial" w:cs="Arial"/>
          <w:spacing w:val="1"/>
          <w:sz w:val="22"/>
          <w:szCs w:val="22"/>
        </w:rPr>
        <w:t>n</w:t>
      </w:r>
      <w:r w:rsidRPr="00B0326F">
        <w:rPr>
          <w:rFonts w:eastAsia="Arial" w:cs="Arial"/>
          <w:sz w:val="22"/>
          <w:szCs w:val="22"/>
        </w:rPr>
        <w:t>t</w:t>
      </w:r>
      <w:r w:rsidRPr="00B0326F">
        <w:rPr>
          <w:rFonts w:eastAsia="Arial" w:cs="Arial"/>
          <w:spacing w:val="-1"/>
          <w:sz w:val="22"/>
          <w:szCs w:val="22"/>
        </w:rPr>
        <w:t xml:space="preserve"> </w:t>
      </w:r>
      <w:r w:rsidRPr="00B0326F">
        <w:rPr>
          <w:rFonts w:eastAsia="Arial" w:cs="Arial"/>
          <w:spacing w:val="1"/>
          <w:sz w:val="22"/>
          <w:szCs w:val="22"/>
        </w:rPr>
        <w:t>an</w:t>
      </w:r>
      <w:r w:rsidRPr="00B0326F">
        <w:rPr>
          <w:rFonts w:eastAsia="Arial" w:cs="Arial"/>
          <w:sz w:val="22"/>
          <w:szCs w:val="22"/>
        </w:rPr>
        <w:t>d</w:t>
      </w:r>
      <w:r w:rsidRPr="00B0326F">
        <w:rPr>
          <w:rFonts w:eastAsia="Arial" w:cs="Arial"/>
          <w:spacing w:val="-1"/>
          <w:sz w:val="22"/>
          <w:szCs w:val="22"/>
        </w:rPr>
        <w:t xml:space="preserve"> </w:t>
      </w:r>
      <w:r w:rsidRPr="00B0326F">
        <w:rPr>
          <w:rFonts w:eastAsia="Arial" w:cs="Arial"/>
          <w:spacing w:val="2"/>
          <w:sz w:val="22"/>
          <w:szCs w:val="22"/>
        </w:rPr>
        <w:t>T</w:t>
      </w:r>
      <w:r w:rsidRPr="00B0326F">
        <w:rPr>
          <w:rFonts w:eastAsia="Arial" w:cs="Arial"/>
          <w:sz w:val="22"/>
          <w:szCs w:val="22"/>
        </w:rPr>
        <w:t>r</w:t>
      </w:r>
      <w:r w:rsidRPr="00B0326F">
        <w:rPr>
          <w:rFonts w:eastAsia="Arial" w:cs="Arial"/>
          <w:spacing w:val="-2"/>
          <w:sz w:val="22"/>
          <w:szCs w:val="22"/>
        </w:rPr>
        <w:t>e</w:t>
      </w:r>
      <w:r w:rsidRPr="00B0326F">
        <w:rPr>
          <w:rFonts w:eastAsia="Arial" w:cs="Arial"/>
          <w:spacing w:val="1"/>
          <w:sz w:val="22"/>
          <w:szCs w:val="22"/>
        </w:rPr>
        <w:t>a</w:t>
      </w:r>
      <w:r w:rsidRPr="00B0326F">
        <w:rPr>
          <w:rFonts w:eastAsia="Arial" w:cs="Arial"/>
          <w:sz w:val="22"/>
          <w:szCs w:val="22"/>
        </w:rPr>
        <w:t>tme</w:t>
      </w:r>
      <w:r w:rsidRPr="00B0326F">
        <w:rPr>
          <w:rFonts w:eastAsia="Arial" w:cs="Arial"/>
          <w:spacing w:val="1"/>
          <w:sz w:val="22"/>
          <w:szCs w:val="22"/>
        </w:rPr>
        <w:t>n</w:t>
      </w:r>
      <w:r w:rsidRPr="00B0326F">
        <w:rPr>
          <w:rFonts w:eastAsia="Arial" w:cs="Arial"/>
          <w:sz w:val="22"/>
          <w:szCs w:val="22"/>
        </w:rPr>
        <w:t>t</w:t>
      </w:r>
      <w:r w:rsidRPr="00B0326F">
        <w:rPr>
          <w:rFonts w:eastAsia="Arial" w:cs="Arial"/>
          <w:spacing w:val="-2"/>
          <w:sz w:val="22"/>
          <w:szCs w:val="22"/>
        </w:rPr>
        <w:t xml:space="preserve"> </w:t>
      </w:r>
      <w:r w:rsidRPr="00B0326F">
        <w:rPr>
          <w:rFonts w:eastAsia="Arial" w:cs="Arial"/>
          <w:sz w:val="22"/>
          <w:szCs w:val="22"/>
        </w:rPr>
        <w:t>(</w:t>
      </w:r>
      <w:r w:rsidRPr="00B0326F">
        <w:rPr>
          <w:rFonts w:eastAsia="Arial" w:cs="Arial"/>
          <w:spacing w:val="-1"/>
          <w:sz w:val="22"/>
          <w:szCs w:val="22"/>
        </w:rPr>
        <w:t>N</w:t>
      </w:r>
      <w:r w:rsidRPr="00B0326F">
        <w:rPr>
          <w:rFonts w:eastAsia="Arial" w:cs="Arial"/>
          <w:sz w:val="22"/>
          <w:szCs w:val="22"/>
        </w:rPr>
        <w:t>I) Or</w:t>
      </w:r>
      <w:r w:rsidRPr="00B0326F">
        <w:rPr>
          <w:rFonts w:eastAsia="Arial" w:cs="Arial"/>
          <w:spacing w:val="1"/>
          <w:sz w:val="22"/>
          <w:szCs w:val="22"/>
        </w:rPr>
        <w:t>de</w:t>
      </w:r>
      <w:r w:rsidRPr="00B0326F">
        <w:rPr>
          <w:rFonts w:eastAsia="Arial" w:cs="Arial"/>
          <w:sz w:val="22"/>
          <w:szCs w:val="22"/>
        </w:rPr>
        <w:t>r</w:t>
      </w:r>
      <w:r w:rsidRPr="00B0326F">
        <w:rPr>
          <w:rFonts w:eastAsia="Arial" w:cs="Arial"/>
          <w:spacing w:val="-3"/>
          <w:sz w:val="22"/>
          <w:szCs w:val="22"/>
        </w:rPr>
        <w:t xml:space="preserve"> </w:t>
      </w:r>
      <w:r w:rsidRPr="00B0326F">
        <w:rPr>
          <w:rFonts w:eastAsia="Arial" w:cs="Arial"/>
          <w:spacing w:val="1"/>
          <w:sz w:val="22"/>
          <w:szCs w:val="22"/>
        </w:rPr>
        <w:t>19</w:t>
      </w:r>
      <w:r w:rsidRPr="00B0326F">
        <w:rPr>
          <w:rFonts w:eastAsia="Arial" w:cs="Arial"/>
          <w:spacing w:val="-1"/>
          <w:sz w:val="22"/>
          <w:szCs w:val="22"/>
        </w:rPr>
        <w:t>9</w:t>
      </w:r>
      <w:r w:rsidRPr="00B0326F">
        <w:rPr>
          <w:rFonts w:eastAsia="Arial" w:cs="Arial"/>
          <w:sz w:val="22"/>
          <w:szCs w:val="22"/>
        </w:rPr>
        <w:t>8</w:t>
      </w:r>
    </w:p>
    <w:p w14:paraId="03F5CC1C" w14:textId="6B5469DE" w:rsidR="002A2B09" w:rsidRPr="00B0326F" w:rsidRDefault="002A2B09" w:rsidP="006B2A22">
      <w:pPr>
        <w:pStyle w:val="ListParagraph"/>
        <w:numPr>
          <w:ilvl w:val="1"/>
          <w:numId w:val="149"/>
        </w:numPr>
        <w:ind w:left="1134" w:hanging="567"/>
        <w:rPr>
          <w:rFonts w:eastAsia="Arial" w:cs="Arial"/>
          <w:sz w:val="22"/>
          <w:szCs w:val="22"/>
        </w:rPr>
      </w:pPr>
      <w:r w:rsidRPr="00B0326F">
        <w:rPr>
          <w:rFonts w:eastAsia="Arial" w:cs="Arial"/>
          <w:sz w:val="22"/>
          <w:szCs w:val="22"/>
        </w:rPr>
        <w:t>D</w:t>
      </w:r>
      <w:r w:rsidRPr="00B0326F">
        <w:rPr>
          <w:rFonts w:eastAsia="Arial" w:cs="Arial"/>
          <w:spacing w:val="-1"/>
          <w:sz w:val="22"/>
          <w:szCs w:val="22"/>
        </w:rPr>
        <w:t>i</w:t>
      </w:r>
      <w:r w:rsidRPr="00B0326F">
        <w:rPr>
          <w:rFonts w:eastAsia="Arial" w:cs="Arial"/>
          <w:sz w:val="22"/>
          <w:szCs w:val="22"/>
        </w:rPr>
        <w:t>s</w:t>
      </w:r>
      <w:r w:rsidRPr="00B0326F">
        <w:rPr>
          <w:rFonts w:eastAsia="Arial" w:cs="Arial"/>
          <w:spacing w:val="1"/>
          <w:sz w:val="22"/>
          <w:szCs w:val="22"/>
        </w:rPr>
        <w:t>ab</w:t>
      </w:r>
      <w:r w:rsidRPr="00B0326F">
        <w:rPr>
          <w:rFonts w:eastAsia="Arial" w:cs="Arial"/>
          <w:sz w:val="22"/>
          <w:szCs w:val="22"/>
        </w:rPr>
        <w:t>i</w:t>
      </w:r>
      <w:r w:rsidRPr="00B0326F">
        <w:rPr>
          <w:rFonts w:eastAsia="Arial" w:cs="Arial"/>
          <w:spacing w:val="-1"/>
          <w:sz w:val="22"/>
          <w:szCs w:val="22"/>
        </w:rPr>
        <w:t>l</w:t>
      </w:r>
      <w:r w:rsidRPr="00B0326F">
        <w:rPr>
          <w:rFonts w:eastAsia="Arial" w:cs="Arial"/>
          <w:sz w:val="22"/>
          <w:szCs w:val="22"/>
        </w:rPr>
        <w:t>ity</w:t>
      </w:r>
      <w:r w:rsidRPr="00B0326F">
        <w:rPr>
          <w:rFonts w:eastAsia="Arial" w:cs="Arial"/>
          <w:spacing w:val="-2"/>
          <w:sz w:val="22"/>
          <w:szCs w:val="22"/>
        </w:rPr>
        <w:t xml:space="preserve"> </w:t>
      </w:r>
      <w:r w:rsidRPr="00B0326F">
        <w:rPr>
          <w:rFonts w:eastAsia="Arial" w:cs="Arial"/>
          <w:sz w:val="22"/>
          <w:szCs w:val="22"/>
        </w:rPr>
        <w:t>Dis</w:t>
      </w:r>
      <w:r w:rsidRPr="00B0326F">
        <w:rPr>
          <w:rFonts w:eastAsia="Arial" w:cs="Arial"/>
          <w:spacing w:val="2"/>
          <w:sz w:val="22"/>
          <w:szCs w:val="22"/>
        </w:rPr>
        <w:t>c</w:t>
      </w:r>
      <w:r w:rsidRPr="00B0326F">
        <w:rPr>
          <w:rFonts w:eastAsia="Arial" w:cs="Arial"/>
          <w:sz w:val="22"/>
          <w:szCs w:val="22"/>
        </w:rPr>
        <w:t>r</w:t>
      </w:r>
      <w:r w:rsidRPr="00B0326F">
        <w:rPr>
          <w:rFonts w:eastAsia="Arial" w:cs="Arial"/>
          <w:spacing w:val="-1"/>
          <w:sz w:val="22"/>
          <w:szCs w:val="22"/>
        </w:rPr>
        <w:t>i</w:t>
      </w:r>
      <w:r w:rsidRPr="00B0326F">
        <w:rPr>
          <w:rFonts w:eastAsia="Arial" w:cs="Arial"/>
          <w:spacing w:val="1"/>
          <w:sz w:val="22"/>
          <w:szCs w:val="22"/>
        </w:rPr>
        <w:t>m</w:t>
      </w:r>
      <w:r w:rsidRPr="00B0326F">
        <w:rPr>
          <w:rFonts w:eastAsia="Arial" w:cs="Arial"/>
          <w:sz w:val="22"/>
          <w:szCs w:val="22"/>
        </w:rPr>
        <w:t>in</w:t>
      </w:r>
      <w:r w:rsidRPr="00B0326F">
        <w:rPr>
          <w:rFonts w:eastAsia="Arial" w:cs="Arial"/>
          <w:spacing w:val="1"/>
          <w:sz w:val="22"/>
          <w:szCs w:val="22"/>
        </w:rPr>
        <w:t>a</w:t>
      </w:r>
      <w:r w:rsidRPr="00B0326F">
        <w:rPr>
          <w:rFonts w:eastAsia="Arial" w:cs="Arial"/>
          <w:sz w:val="22"/>
          <w:szCs w:val="22"/>
        </w:rPr>
        <w:t>ti</w:t>
      </w:r>
      <w:r w:rsidRPr="00B0326F">
        <w:rPr>
          <w:rFonts w:eastAsia="Arial" w:cs="Arial"/>
          <w:spacing w:val="1"/>
          <w:sz w:val="22"/>
          <w:szCs w:val="22"/>
        </w:rPr>
        <w:t>o</w:t>
      </w:r>
      <w:r w:rsidRPr="00B0326F">
        <w:rPr>
          <w:rFonts w:eastAsia="Arial" w:cs="Arial"/>
          <w:sz w:val="22"/>
          <w:szCs w:val="22"/>
        </w:rPr>
        <w:t>n</w:t>
      </w:r>
      <w:r w:rsidRPr="00B0326F">
        <w:rPr>
          <w:rFonts w:eastAsia="Arial" w:cs="Arial"/>
          <w:spacing w:val="1"/>
          <w:sz w:val="22"/>
          <w:szCs w:val="22"/>
        </w:rPr>
        <w:t xml:space="preserve"> A</w:t>
      </w:r>
      <w:r w:rsidRPr="00B0326F">
        <w:rPr>
          <w:rFonts w:eastAsia="Arial" w:cs="Arial"/>
          <w:sz w:val="22"/>
          <w:szCs w:val="22"/>
        </w:rPr>
        <w:t>ct</w:t>
      </w:r>
      <w:r w:rsidRPr="00B0326F">
        <w:rPr>
          <w:rFonts w:eastAsia="Arial" w:cs="Arial"/>
          <w:spacing w:val="-2"/>
          <w:sz w:val="22"/>
          <w:szCs w:val="22"/>
        </w:rPr>
        <w:t xml:space="preserve"> </w:t>
      </w:r>
      <w:r w:rsidRPr="00B0326F">
        <w:rPr>
          <w:rFonts w:eastAsia="Arial" w:cs="Arial"/>
          <w:spacing w:val="1"/>
          <w:sz w:val="22"/>
          <w:szCs w:val="22"/>
        </w:rPr>
        <w:t>1</w:t>
      </w:r>
      <w:r w:rsidRPr="00B0326F">
        <w:rPr>
          <w:rFonts w:eastAsia="Arial" w:cs="Arial"/>
          <w:spacing w:val="-1"/>
          <w:sz w:val="22"/>
          <w:szCs w:val="22"/>
        </w:rPr>
        <w:t>9</w:t>
      </w:r>
      <w:r w:rsidRPr="00B0326F">
        <w:rPr>
          <w:rFonts w:eastAsia="Arial" w:cs="Arial"/>
          <w:spacing w:val="1"/>
          <w:sz w:val="22"/>
          <w:szCs w:val="22"/>
        </w:rPr>
        <w:t>9</w:t>
      </w:r>
      <w:r w:rsidRPr="00B0326F">
        <w:rPr>
          <w:rFonts w:eastAsia="Arial" w:cs="Arial"/>
          <w:sz w:val="22"/>
          <w:szCs w:val="22"/>
        </w:rPr>
        <w:t>5</w:t>
      </w:r>
    </w:p>
    <w:p w14:paraId="07A3FF07" w14:textId="02869D72" w:rsidR="002A2B09" w:rsidRPr="00B0326F" w:rsidRDefault="002A2B09" w:rsidP="006B2A22">
      <w:pPr>
        <w:pStyle w:val="ListParagraph"/>
        <w:numPr>
          <w:ilvl w:val="1"/>
          <w:numId w:val="149"/>
        </w:numPr>
        <w:ind w:left="1134" w:hanging="567"/>
        <w:rPr>
          <w:rFonts w:eastAsia="Arial" w:cs="Arial"/>
          <w:sz w:val="22"/>
          <w:szCs w:val="22"/>
        </w:rPr>
      </w:pPr>
      <w:r w:rsidRPr="00B0326F">
        <w:rPr>
          <w:rFonts w:eastAsia="Arial" w:cs="Arial"/>
          <w:sz w:val="22"/>
          <w:szCs w:val="22"/>
        </w:rPr>
        <w:t>Race</w:t>
      </w:r>
      <w:r w:rsidRPr="00B0326F">
        <w:rPr>
          <w:rFonts w:eastAsia="Arial" w:cs="Arial"/>
          <w:spacing w:val="1"/>
          <w:sz w:val="22"/>
          <w:szCs w:val="22"/>
        </w:rPr>
        <w:t xml:space="preserve"> </w:t>
      </w:r>
      <w:r w:rsidRPr="00B0326F">
        <w:rPr>
          <w:rFonts w:eastAsia="Arial" w:cs="Arial"/>
          <w:sz w:val="22"/>
          <w:szCs w:val="22"/>
        </w:rPr>
        <w:t>R</w:t>
      </w:r>
      <w:r w:rsidRPr="00B0326F">
        <w:rPr>
          <w:rFonts w:eastAsia="Arial" w:cs="Arial"/>
          <w:spacing w:val="1"/>
          <w:sz w:val="22"/>
          <w:szCs w:val="22"/>
        </w:rPr>
        <w:t>e</w:t>
      </w:r>
      <w:r w:rsidRPr="00B0326F">
        <w:rPr>
          <w:rFonts w:eastAsia="Arial" w:cs="Arial"/>
          <w:sz w:val="22"/>
          <w:szCs w:val="22"/>
        </w:rPr>
        <w:t>la</w:t>
      </w:r>
      <w:r w:rsidRPr="00B0326F">
        <w:rPr>
          <w:rFonts w:eastAsia="Arial" w:cs="Arial"/>
          <w:spacing w:val="1"/>
          <w:sz w:val="22"/>
          <w:szCs w:val="22"/>
        </w:rPr>
        <w:t>t</w:t>
      </w:r>
      <w:r w:rsidRPr="00B0326F">
        <w:rPr>
          <w:rFonts w:eastAsia="Arial" w:cs="Arial"/>
          <w:sz w:val="22"/>
          <w:szCs w:val="22"/>
        </w:rPr>
        <w:t>i</w:t>
      </w:r>
      <w:r w:rsidRPr="00B0326F">
        <w:rPr>
          <w:rFonts w:eastAsia="Arial" w:cs="Arial"/>
          <w:spacing w:val="-2"/>
          <w:sz w:val="22"/>
          <w:szCs w:val="22"/>
        </w:rPr>
        <w:t>o</w:t>
      </w:r>
      <w:r w:rsidRPr="00B0326F">
        <w:rPr>
          <w:rFonts w:eastAsia="Arial" w:cs="Arial"/>
          <w:spacing w:val="1"/>
          <w:sz w:val="22"/>
          <w:szCs w:val="22"/>
        </w:rPr>
        <w:t>n</w:t>
      </w:r>
      <w:r w:rsidRPr="00B0326F">
        <w:rPr>
          <w:rFonts w:eastAsia="Arial" w:cs="Arial"/>
          <w:sz w:val="22"/>
          <w:szCs w:val="22"/>
        </w:rPr>
        <w:t>s (</w:t>
      </w:r>
      <w:r w:rsidRPr="00B0326F">
        <w:rPr>
          <w:rFonts w:eastAsia="Arial" w:cs="Arial"/>
          <w:spacing w:val="-1"/>
          <w:sz w:val="22"/>
          <w:szCs w:val="22"/>
        </w:rPr>
        <w:t>N</w:t>
      </w:r>
      <w:r w:rsidRPr="00B0326F">
        <w:rPr>
          <w:rFonts w:eastAsia="Arial" w:cs="Arial"/>
          <w:sz w:val="22"/>
          <w:szCs w:val="22"/>
        </w:rPr>
        <w:t>I)</w:t>
      </w:r>
      <w:r w:rsidRPr="00B0326F">
        <w:rPr>
          <w:rFonts w:eastAsia="Arial" w:cs="Arial"/>
          <w:spacing w:val="-2"/>
          <w:sz w:val="22"/>
          <w:szCs w:val="22"/>
        </w:rPr>
        <w:t xml:space="preserve"> </w:t>
      </w:r>
      <w:r w:rsidRPr="00B0326F">
        <w:rPr>
          <w:rFonts w:eastAsia="Arial" w:cs="Arial"/>
          <w:sz w:val="22"/>
          <w:szCs w:val="22"/>
        </w:rPr>
        <w:t>Ord</w:t>
      </w:r>
      <w:r w:rsidRPr="00B0326F">
        <w:rPr>
          <w:rFonts w:eastAsia="Arial" w:cs="Arial"/>
          <w:spacing w:val="1"/>
          <w:sz w:val="22"/>
          <w:szCs w:val="22"/>
        </w:rPr>
        <w:t>e</w:t>
      </w:r>
      <w:r w:rsidRPr="00B0326F">
        <w:rPr>
          <w:rFonts w:eastAsia="Arial" w:cs="Arial"/>
          <w:sz w:val="22"/>
          <w:szCs w:val="22"/>
        </w:rPr>
        <w:t>r 1</w:t>
      </w:r>
      <w:r w:rsidRPr="00B0326F">
        <w:rPr>
          <w:rFonts w:eastAsia="Arial" w:cs="Arial"/>
          <w:spacing w:val="-1"/>
          <w:sz w:val="22"/>
          <w:szCs w:val="22"/>
        </w:rPr>
        <w:t>9</w:t>
      </w:r>
      <w:r w:rsidRPr="00B0326F">
        <w:rPr>
          <w:rFonts w:eastAsia="Arial" w:cs="Arial"/>
          <w:spacing w:val="1"/>
          <w:sz w:val="22"/>
          <w:szCs w:val="22"/>
        </w:rPr>
        <w:t>9</w:t>
      </w:r>
      <w:r w:rsidRPr="00B0326F">
        <w:rPr>
          <w:rFonts w:eastAsia="Arial" w:cs="Arial"/>
          <w:sz w:val="22"/>
          <w:szCs w:val="22"/>
        </w:rPr>
        <w:t>7</w:t>
      </w:r>
    </w:p>
    <w:p w14:paraId="397B7381" w14:textId="723C535C" w:rsidR="002A2B09" w:rsidRPr="00B0326F" w:rsidRDefault="002A2B09" w:rsidP="006B2A22">
      <w:pPr>
        <w:pStyle w:val="ListParagraph"/>
        <w:numPr>
          <w:ilvl w:val="1"/>
          <w:numId w:val="149"/>
        </w:numPr>
        <w:ind w:left="1134" w:hanging="567"/>
        <w:rPr>
          <w:rFonts w:eastAsia="Arial" w:cs="Arial"/>
          <w:sz w:val="22"/>
          <w:szCs w:val="22"/>
        </w:rPr>
      </w:pPr>
      <w:r w:rsidRPr="00B0326F">
        <w:rPr>
          <w:rFonts w:eastAsia="Arial" w:cs="Arial"/>
          <w:sz w:val="22"/>
          <w:szCs w:val="22"/>
        </w:rPr>
        <w:t>Re</w:t>
      </w:r>
      <w:r w:rsidRPr="00B0326F">
        <w:rPr>
          <w:rFonts w:eastAsia="Arial" w:cs="Arial"/>
          <w:spacing w:val="1"/>
          <w:sz w:val="22"/>
          <w:szCs w:val="22"/>
        </w:rPr>
        <w:t>hab</w:t>
      </w:r>
      <w:r w:rsidRPr="00B0326F">
        <w:rPr>
          <w:rFonts w:eastAsia="Arial" w:cs="Arial"/>
          <w:sz w:val="22"/>
          <w:szCs w:val="22"/>
        </w:rPr>
        <w:t>i</w:t>
      </w:r>
      <w:r w:rsidRPr="00B0326F">
        <w:rPr>
          <w:rFonts w:eastAsia="Arial" w:cs="Arial"/>
          <w:spacing w:val="-1"/>
          <w:sz w:val="22"/>
          <w:szCs w:val="22"/>
        </w:rPr>
        <w:t>l</w:t>
      </w:r>
      <w:r w:rsidRPr="00B0326F">
        <w:rPr>
          <w:rFonts w:eastAsia="Arial" w:cs="Arial"/>
          <w:sz w:val="22"/>
          <w:szCs w:val="22"/>
        </w:rPr>
        <w:t>it</w:t>
      </w:r>
      <w:r w:rsidRPr="00B0326F">
        <w:rPr>
          <w:rFonts w:eastAsia="Arial" w:cs="Arial"/>
          <w:spacing w:val="1"/>
          <w:sz w:val="22"/>
          <w:szCs w:val="22"/>
        </w:rPr>
        <w:t>a</w:t>
      </w:r>
      <w:r w:rsidRPr="00B0326F">
        <w:rPr>
          <w:rFonts w:eastAsia="Arial" w:cs="Arial"/>
          <w:sz w:val="22"/>
          <w:szCs w:val="22"/>
        </w:rPr>
        <w:t>t</w:t>
      </w:r>
      <w:r w:rsidRPr="00B0326F">
        <w:rPr>
          <w:rFonts w:eastAsia="Arial" w:cs="Arial"/>
          <w:spacing w:val="-2"/>
          <w:sz w:val="22"/>
          <w:szCs w:val="22"/>
        </w:rPr>
        <w:t>i</w:t>
      </w:r>
      <w:r w:rsidRPr="00B0326F">
        <w:rPr>
          <w:rFonts w:eastAsia="Arial" w:cs="Arial"/>
          <w:spacing w:val="1"/>
          <w:sz w:val="22"/>
          <w:szCs w:val="22"/>
        </w:rPr>
        <w:t>o</w:t>
      </w:r>
      <w:r w:rsidRPr="00B0326F">
        <w:rPr>
          <w:rFonts w:eastAsia="Arial" w:cs="Arial"/>
          <w:sz w:val="22"/>
          <w:szCs w:val="22"/>
        </w:rPr>
        <w:t>n</w:t>
      </w:r>
      <w:r w:rsidRPr="00B0326F">
        <w:rPr>
          <w:rFonts w:eastAsia="Arial" w:cs="Arial"/>
          <w:spacing w:val="-1"/>
          <w:sz w:val="22"/>
          <w:szCs w:val="22"/>
        </w:rPr>
        <w:t xml:space="preserve"> o</w:t>
      </w:r>
      <w:r w:rsidRPr="00B0326F">
        <w:rPr>
          <w:rFonts w:eastAsia="Arial" w:cs="Arial"/>
          <w:sz w:val="22"/>
          <w:szCs w:val="22"/>
        </w:rPr>
        <w:t>f</w:t>
      </w:r>
      <w:r w:rsidRPr="00B0326F">
        <w:rPr>
          <w:rFonts w:eastAsia="Arial" w:cs="Arial"/>
          <w:spacing w:val="3"/>
          <w:sz w:val="22"/>
          <w:szCs w:val="22"/>
        </w:rPr>
        <w:t xml:space="preserve"> </w:t>
      </w:r>
      <w:r w:rsidRPr="00B0326F">
        <w:rPr>
          <w:rFonts w:eastAsia="Arial" w:cs="Arial"/>
          <w:spacing w:val="-1"/>
          <w:sz w:val="22"/>
          <w:szCs w:val="22"/>
        </w:rPr>
        <w:t>O</w:t>
      </w:r>
      <w:r w:rsidRPr="00B0326F">
        <w:rPr>
          <w:rFonts w:eastAsia="Arial" w:cs="Arial"/>
          <w:sz w:val="22"/>
          <w:szCs w:val="22"/>
        </w:rPr>
        <w:t>f</w:t>
      </w:r>
      <w:r w:rsidRPr="00B0326F">
        <w:rPr>
          <w:rFonts w:eastAsia="Arial" w:cs="Arial"/>
          <w:spacing w:val="1"/>
          <w:sz w:val="22"/>
          <w:szCs w:val="22"/>
        </w:rPr>
        <w:t>f</w:t>
      </w:r>
      <w:r w:rsidRPr="00B0326F">
        <w:rPr>
          <w:rFonts w:eastAsia="Arial" w:cs="Arial"/>
          <w:spacing w:val="-1"/>
          <w:sz w:val="22"/>
          <w:szCs w:val="22"/>
        </w:rPr>
        <w:t>e</w:t>
      </w:r>
      <w:r w:rsidRPr="00B0326F">
        <w:rPr>
          <w:rFonts w:eastAsia="Arial" w:cs="Arial"/>
          <w:spacing w:val="1"/>
          <w:sz w:val="22"/>
          <w:szCs w:val="22"/>
        </w:rPr>
        <w:t>nde</w:t>
      </w:r>
      <w:r w:rsidRPr="00B0326F">
        <w:rPr>
          <w:rFonts w:eastAsia="Arial" w:cs="Arial"/>
          <w:sz w:val="22"/>
          <w:szCs w:val="22"/>
        </w:rPr>
        <w:t xml:space="preserve">rs </w:t>
      </w:r>
      <w:r w:rsidRPr="00B0326F">
        <w:rPr>
          <w:rFonts w:eastAsia="Arial" w:cs="Arial"/>
          <w:spacing w:val="-1"/>
          <w:sz w:val="22"/>
          <w:szCs w:val="22"/>
        </w:rPr>
        <w:t>(</w:t>
      </w:r>
      <w:r w:rsidRPr="00B0326F">
        <w:rPr>
          <w:rFonts w:eastAsia="Arial" w:cs="Arial"/>
          <w:sz w:val="22"/>
          <w:szCs w:val="22"/>
        </w:rPr>
        <w:t>NI) Ord</w:t>
      </w:r>
      <w:r w:rsidRPr="00B0326F">
        <w:rPr>
          <w:rFonts w:eastAsia="Arial" w:cs="Arial"/>
          <w:spacing w:val="1"/>
          <w:sz w:val="22"/>
          <w:szCs w:val="22"/>
        </w:rPr>
        <w:t>e</w:t>
      </w:r>
      <w:r w:rsidRPr="00B0326F">
        <w:rPr>
          <w:rFonts w:eastAsia="Arial" w:cs="Arial"/>
          <w:sz w:val="22"/>
          <w:szCs w:val="22"/>
        </w:rPr>
        <w:t>r</w:t>
      </w:r>
      <w:r w:rsidRPr="00B0326F">
        <w:rPr>
          <w:rFonts w:eastAsia="Arial" w:cs="Arial"/>
          <w:spacing w:val="-3"/>
          <w:sz w:val="22"/>
          <w:szCs w:val="22"/>
        </w:rPr>
        <w:t xml:space="preserve"> </w:t>
      </w:r>
      <w:r w:rsidRPr="00B0326F">
        <w:rPr>
          <w:rFonts w:eastAsia="Arial" w:cs="Arial"/>
          <w:spacing w:val="1"/>
          <w:sz w:val="22"/>
          <w:szCs w:val="22"/>
        </w:rPr>
        <w:t>19</w:t>
      </w:r>
      <w:r w:rsidRPr="00B0326F">
        <w:rPr>
          <w:rFonts w:eastAsia="Arial" w:cs="Arial"/>
          <w:spacing w:val="-1"/>
          <w:sz w:val="22"/>
          <w:szCs w:val="22"/>
        </w:rPr>
        <w:t>7</w:t>
      </w:r>
      <w:r w:rsidRPr="00B0326F">
        <w:rPr>
          <w:rFonts w:eastAsia="Arial" w:cs="Arial"/>
          <w:sz w:val="22"/>
          <w:szCs w:val="22"/>
        </w:rPr>
        <w:t>8</w:t>
      </w:r>
      <w:r w:rsidRPr="00B0326F">
        <w:rPr>
          <w:rFonts w:eastAsia="Arial" w:cs="Arial"/>
          <w:spacing w:val="-1"/>
          <w:sz w:val="22"/>
          <w:szCs w:val="22"/>
        </w:rPr>
        <w:t xml:space="preserve"> </w:t>
      </w:r>
      <w:r w:rsidRPr="00B0326F">
        <w:rPr>
          <w:rFonts w:eastAsia="Arial" w:cs="Arial"/>
          <w:spacing w:val="1"/>
          <w:sz w:val="22"/>
          <w:szCs w:val="22"/>
        </w:rPr>
        <w:t>an</w:t>
      </w:r>
      <w:r w:rsidRPr="00B0326F">
        <w:rPr>
          <w:rFonts w:eastAsia="Arial" w:cs="Arial"/>
          <w:sz w:val="22"/>
          <w:szCs w:val="22"/>
        </w:rPr>
        <w:t>d</w:t>
      </w:r>
      <w:r w:rsidRPr="00B0326F">
        <w:rPr>
          <w:rFonts w:eastAsia="Arial" w:cs="Arial"/>
          <w:spacing w:val="-1"/>
          <w:sz w:val="22"/>
          <w:szCs w:val="22"/>
        </w:rPr>
        <w:t xml:space="preserve"> </w:t>
      </w:r>
      <w:r w:rsidRPr="00B0326F">
        <w:rPr>
          <w:rFonts w:eastAsia="Arial" w:cs="Arial"/>
          <w:sz w:val="22"/>
          <w:szCs w:val="22"/>
        </w:rPr>
        <w:t>E</w:t>
      </w:r>
      <w:r w:rsidRPr="00B0326F">
        <w:rPr>
          <w:rFonts w:eastAsia="Arial" w:cs="Arial"/>
          <w:spacing w:val="-2"/>
          <w:sz w:val="22"/>
          <w:szCs w:val="22"/>
        </w:rPr>
        <w:t>x</w:t>
      </w:r>
      <w:r w:rsidRPr="00B0326F">
        <w:rPr>
          <w:rFonts w:eastAsia="Arial" w:cs="Arial"/>
          <w:sz w:val="22"/>
          <w:szCs w:val="22"/>
        </w:rPr>
        <w:t>c</w:t>
      </w:r>
      <w:r w:rsidRPr="00B0326F">
        <w:rPr>
          <w:rFonts w:eastAsia="Arial" w:cs="Arial"/>
          <w:spacing w:val="1"/>
          <w:sz w:val="22"/>
          <w:szCs w:val="22"/>
        </w:rPr>
        <w:t>ep</w:t>
      </w:r>
      <w:r w:rsidRPr="00B0326F">
        <w:rPr>
          <w:rFonts w:eastAsia="Arial" w:cs="Arial"/>
          <w:sz w:val="22"/>
          <w:szCs w:val="22"/>
        </w:rPr>
        <w:t>ti</w:t>
      </w:r>
      <w:r w:rsidRPr="00B0326F">
        <w:rPr>
          <w:rFonts w:eastAsia="Arial" w:cs="Arial"/>
          <w:spacing w:val="1"/>
          <w:sz w:val="22"/>
          <w:szCs w:val="22"/>
        </w:rPr>
        <w:t>on</w:t>
      </w:r>
      <w:r w:rsidRPr="00B0326F">
        <w:rPr>
          <w:rFonts w:eastAsia="Arial" w:cs="Arial"/>
          <w:sz w:val="22"/>
          <w:szCs w:val="22"/>
        </w:rPr>
        <w:t>s</w:t>
      </w:r>
      <w:r w:rsidRPr="00B0326F">
        <w:rPr>
          <w:rFonts w:eastAsia="Arial" w:cs="Arial"/>
          <w:spacing w:val="-2"/>
          <w:sz w:val="22"/>
          <w:szCs w:val="22"/>
        </w:rPr>
        <w:t xml:space="preserve"> </w:t>
      </w:r>
      <w:r w:rsidRPr="00B0326F">
        <w:rPr>
          <w:rFonts w:eastAsia="Arial" w:cs="Arial"/>
          <w:sz w:val="22"/>
          <w:szCs w:val="22"/>
        </w:rPr>
        <w:t>Ord</w:t>
      </w:r>
      <w:r w:rsidRPr="00B0326F">
        <w:rPr>
          <w:rFonts w:eastAsia="Arial" w:cs="Arial"/>
          <w:spacing w:val="1"/>
          <w:sz w:val="22"/>
          <w:szCs w:val="22"/>
        </w:rPr>
        <w:t>e</w:t>
      </w:r>
      <w:r w:rsidRPr="00B0326F">
        <w:rPr>
          <w:rFonts w:eastAsia="Arial" w:cs="Arial"/>
          <w:sz w:val="22"/>
          <w:szCs w:val="22"/>
        </w:rPr>
        <w:t>r</w:t>
      </w:r>
      <w:r w:rsidRPr="00B0326F">
        <w:rPr>
          <w:rFonts w:eastAsia="Arial" w:cs="Arial"/>
          <w:spacing w:val="-3"/>
          <w:sz w:val="22"/>
          <w:szCs w:val="22"/>
        </w:rPr>
        <w:t xml:space="preserve"> </w:t>
      </w:r>
      <w:r w:rsidRPr="00B0326F">
        <w:rPr>
          <w:rFonts w:eastAsia="Arial" w:cs="Arial"/>
          <w:spacing w:val="1"/>
          <w:sz w:val="22"/>
          <w:szCs w:val="22"/>
        </w:rPr>
        <w:t>19</w:t>
      </w:r>
      <w:r w:rsidRPr="00B0326F">
        <w:rPr>
          <w:rFonts w:eastAsia="Arial" w:cs="Arial"/>
          <w:spacing w:val="-1"/>
          <w:sz w:val="22"/>
          <w:szCs w:val="22"/>
        </w:rPr>
        <w:t>7</w:t>
      </w:r>
      <w:r w:rsidRPr="00B0326F">
        <w:rPr>
          <w:rFonts w:eastAsia="Arial" w:cs="Arial"/>
          <w:sz w:val="22"/>
          <w:szCs w:val="22"/>
        </w:rPr>
        <w:t>9</w:t>
      </w:r>
    </w:p>
    <w:p w14:paraId="500AEC09" w14:textId="5EE0D9F9" w:rsidR="002A2B09" w:rsidRPr="00B0326F" w:rsidRDefault="002A2B09" w:rsidP="006B2A22">
      <w:pPr>
        <w:pStyle w:val="ListParagraph"/>
        <w:numPr>
          <w:ilvl w:val="1"/>
          <w:numId w:val="149"/>
        </w:numPr>
        <w:ind w:left="1134" w:hanging="567"/>
        <w:rPr>
          <w:rFonts w:eastAsia="Arial" w:cs="Arial"/>
          <w:sz w:val="22"/>
          <w:szCs w:val="22"/>
        </w:rPr>
      </w:pPr>
      <w:r w:rsidRPr="00B0326F">
        <w:rPr>
          <w:rFonts w:eastAsia="Arial" w:cs="Arial"/>
          <w:sz w:val="22"/>
          <w:szCs w:val="22"/>
        </w:rPr>
        <w:t>E</w:t>
      </w:r>
      <w:r w:rsidRPr="00B0326F">
        <w:rPr>
          <w:rFonts w:eastAsia="Arial" w:cs="Arial"/>
          <w:spacing w:val="-1"/>
          <w:sz w:val="22"/>
          <w:szCs w:val="22"/>
        </w:rPr>
        <w:t>q</w:t>
      </w:r>
      <w:r w:rsidRPr="00B0326F">
        <w:rPr>
          <w:rFonts w:eastAsia="Arial" w:cs="Arial"/>
          <w:spacing w:val="1"/>
          <w:sz w:val="22"/>
          <w:szCs w:val="22"/>
        </w:rPr>
        <w:t>ua</w:t>
      </w:r>
      <w:r w:rsidRPr="00B0326F">
        <w:rPr>
          <w:rFonts w:eastAsia="Arial" w:cs="Arial"/>
          <w:sz w:val="22"/>
          <w:szCs w:val="22"/>
        </w:rPr>
        <w:t>l P</w:t>
      </w:r>
      <w:r w:rsidRPr="00B0326F">
        <w:rPr>
          <w:rFonts w:eastAsia="Arial" w:cs="Arial"/>
          <w:spacing w:val="1"/>
          <w:sz w:val="22"/>
          <w:szCs w:val="22"/>
        </w:rPr>
        <w:t>a</w:t>
      </w:r>
      <w:r w:rsidRPr="00B0326F">
        <w:rPr>
          <w:rFonts w:eastAsia="Arial" w:cs="Arial"/>
          <w:sz w:val="22"/>
          <w:szCs w:val="22"/>
        </w:rPr>
        <w:t>y</w:t>
      </w:r>
      <w:r w:rsidRPr="00B0326F">
        <w:rPr>
          <w:rFonts w:eastAsia="Arial" w:cs="Arial"/>
          <w:spacing w:val="-2"/>
          <w:sz w:val="22"/>
          <w:szCs w:val="22"/>
        </w:rPr>
        <w:t xml:space="preserve"> </w:t>
      </w:r>
      <w:r w:rsidRPr="00B0326F">
        <w:rPr>
          <w:rFonts w:eastAsia="Arial" w:cs="Arial"/>
          <w:spacing w:val="1"/>
          <w:sz w:val="22"/>
          <w:szCs w:val="22"/>
        </w:rPr>
        <w:t>A</w:t>
      </w:r>
      <w:r w:rsidRPr="00B0326F">
        <w:rPr>
          <w:rFonts w:eastAsia="Arial" w:cs="Arial"/>
          <w:sz w:val="22"/>
          <w:szCs w:val="22"/>
        </w:rPr>
        <w:t>ct</w:t>
      </w:r>
      <w:r w:rsidRPr="00B0326F">
        <w:rPr>
          <w:rFonts w:eastAsia="Arial" w:cs="Arial"/>
          <w:spacing w:val="1"/>
          <w:sz w:val="22"/>
          <w:szCs w:val="22"/>
        </w:rPr>
        <w:t xml:space="preserve"> </w:t>
      </w:r>
      <w:r w:rsidRPr="00B0326F">
        <w:rPr>
          <w:rFonts w:eastAsia="Arial" w:cs="Arial"/>
          <w:sz w:val="22"/>
          <w:szCs w:val="22"/>
        </w:rPr>
        <w:t>(</w:t>
      </w:r>
      <w:r w:rsidRPr="00B0326F">
        <w:rPr>
          <w:rFonts w:eastAsia="Arial" w:cs="Arial"/>
          <w:spacing w:val="-1"/>
          <w:sz w:val="22"/>
          <w:szCs w:val="22"/>
        </w:rPr>
        <w:t>N</w:t>
      </w:r>
      <w:r w:rsidRPr="00B0326F">
        <w:rPr>
          <w:rFonts w:eastAsia="Arial" w:cs="Arial"/>
          <w:spacing w:val="1"/>
          <w:sz w:val="22"/>
          <w:szCs w:val="22"/>
        </w:rPr>
        <w:t>o</w:t>
      </w:r>
      <w:r w:rsidRPr="00B0326F">
        <w:rPr>
          <w:rFonts w:eastAsia="Arial" w:cs="Arial"/>
          <w:sz w:val="22"/>
          <w:szCs w:val="22"/>
        </w:rPr>
        <w:t>rt</w:t>
      </w:r>
      <w:r w:rsidRPr="00B0326F">
        <w:rPr>
          <w:rFonts w:eastAsia="Arial" w:cs="Arial"/>
          <w:spacing w:val="-2"/>
          <w:sz w:val="22"/>
          <w:szCs w:val="22"/>
        </w:rPr>
        <w:t>h</w:t>
      </w:r>
      <w:r w:rsidRPr="00B0326F">
        <w:rPr>
          <w:rFonts w:eastAsia="Arial" w:cs="Arial"/>
          <w:spacing w:val="1"/>
          <w:sz w:val="22"/>
          <w:szCs w:val="22"/>
        </w:rPr>
        <w:t>e</w:t>
      </w:r>
      <w:r w:rsidRPr="00B0326F">
        <w:rPr>
          <w:rFonts w:eastAsia="Arial" w:cs="Arial"/>
          <w:sz w:val="22"/>
          <w:szCs w:val="22"/>
        </w:rPr>
        <w:t xml:space="preserve">rn </w:t>
      </w:r>
      <w:r w:rsidRPr="00B0326F">
        <w:rPr>
          <w:rFonts w:eastAsia="Arial" w:cs="Arial"/>
          <w:spacing w:val="1"/>
          <w:sz w:val="22"/>
          <w:szCs w:val="22"/>
        </w:rPr>
        <w:t>I</w:t>
      </w:r>
      <w:r w:rsidRPr="00B0326F">
        <w:rPr>
          <w:rFonts w:eastAsia="Arial" w:cs="Arial"/>
          <w:sz w:val="22"/>
          <w:szCs w:val="22"/>
        </w:rPr>
        <w:t>rel</w:t>
      </w:r>
      <w:r w:rsidRPr="00B0326F">
        <w:rPr>
          <w:rFonts w:eastAsia="Arial" w:cs="Arial"/>
          <w:spacing w:val="-2"/>
          <w:sz w:val="22"/>
          <w:szCs w:val="22"/>
        </w:rPr>
        <w:t>a</w:t>
      </w:r>
      <w:r w:rsidRPr="00B0326F">
        <w:rPr>
          <w:rFonts w:eastAsia="Arial" w:cs="Arial"/>
          <w:spacing w:val="1"/>
          <w:sz w:val="22"/>
          <w:szCs w:val="22"/>
        </w:rPr>
        <w:t>nd</w:t>
      </w:r>
      <w:r w:rsidRPr="00B0326F">
        <w:rPr>
          <w:rFonts w:eastAsia="Arial" w:cs="Arial"/>
          <w:sz w:val="22"/>
          <w:szCs w:val="22"/>
        </w:rPr>
        <w:t xml:space="preserve">) </w:t>
      </w:r>
      <w:r w:rsidRPr="00B0326F">
        <w:rPr>
          <w:rFonts w:eastAsia="Arial" w:cs="Arial"/>
          <w:spacing w:val="-2"/>
          <w:sz w:val="22"/>
          <w:szCs w:val="22"/>
        </w:rPr>
        <w:t>1</w:t>
      </w:r>
      <w:r w:rsidRPr="00B0326F">
        <w:rPr>
          <w:rFonts w:eastAsia="Arial" w:cs="Arial"/>
          <w:spacing w:val="1"/>
          <w:sz w:val="22"/>
          <w:szCs w:val="22"/>
        </w:rPr>
        <w:t>97</w:t>
      </w:r>
      <w:r w:rsidRPr="00B0326F">
        <w:rPr>
          <w:rFonts w:eastAsia="Arial" w:cs="Arial"/>
          <w:sz w:val="22"/>
          <w:szCs w:val="22"/>
        </w:rPr>
        <w:t>0</w:t>
      </w:r>
    </w:p>
    <w:p w14:paraId="71F2A638" w14:textId="77777777" w:rsidR="00F94EF1" w:rsidRPr="00B0326F" w:rsidRDefault="002A2B09" w:rsidP="006B2A22">
      <w:pPr>
        <w:pStyle w:val="ListParagraph"/>
        <w:numPr>
          <w:ilvl w:val="1"/>
          <w:numId w:val="149"/>
        </w:numPr>
        <w:ind w:left="1134" w:hanging="567"/>
        <w:rPr>
          <w:rFonts w:eastAsia="Arial" w:cs="Arial"/>
          <w:sz w:val="22"/>
          <w:szCs w:val="22"/>
        </w:rPr>
      </w:pPr>
      <w:r w:rsidRPr="00B0326F">
        <w:rPr>
          <w:rFonts w:eastAsia="Arial" w:cs="Arial"/>
          <w:sz w:val="22"/>
          <w:szCs w:val="22"/>
        </w:rPr>
        <w:t>P</w:t>
      </w:r>
      <w:r w:rsidRPr="00B0326F">
        <w:rPr>
          <w:rFonts w:eastAsia="Arial" w:cs="Arial"/>
          <w:spacing w:val="1"/>
          <w:sz w:val="22"/>
          <w:szCs w:val="22"/>
        </w:rPr>
        <w:t>a</w:t>
      </w:r>
      <w:r w:rsidRPr="00B0326F">
        <w:rPr>
          <w:rFonts w:eastAsia="Arial" w:cs="Arial"/>
          <w:sz w:val="22"/>
          <w:szCs w:val="22"/>
        </w:rPr>
        <w:t>rt</w:t>
      </w:r>
      <w:r w:rsidRPr="00B0326F">
        <w:rPr>
          <w:rFonts w:eastAsia="Arial" w:cs="Arial"/>
          <w:spacing w:val="-1"/>
          <w:sz w:val="22"/>
          <w:szCs w:val="22"/>
        </w:rPr>
        <w:t>-</w:t>
      </w:r>
      <w:r w:rsidRPr="00B0326F">
        <w:rPr>
          <w:rFonts w:eastAsia="Arial" w:cs="Arial"/>
          <w:spacing w:val="2"/>
          <w:sz w:val="22"/>
          <w:szCs w:val="22"/>
        </w:rPr>
        <w:t>T</w:t>
      </w:r>
      <w:r w:rsidRPr="00B0326F">
        <w:rPr>
          <w:rFonts w:eastAsia="Arial" w:cs="Arial"/>
          <w:spacing w:val="-3"/>
          <w:sz w:val="22"/>
          <w:szCs w:val="22"/>
        </w:rPr>
        <w:t>i</w:t>
      </w:r>
      <w:r w:rsidRPr="00B0326F">
        <w:rPr>
          <w:rFonts w:eastAsia="Arial" w:cs="Arial"/>
          <w:spacing w:val="1"/>
          <w:sz w:val="22"/>
          <w:szCs w:val="22"/>
        </w:rPr>
        <w:t>m</w:t>
      </w:r>
      <w:r w:rsidRPr="00B0326F">
        <w:rPr>
          <w:rFonts w:eastAsia="Arial" w:cs="Arial"/>
          <w:sz w:val="22"/>
          <w:szCs w:val="22"/>
        </w:rPr>
        <w:t>e</w:t>
      </w:r>
      <w:r w:rsidRPr="00B0326F">
        <w:rPr>
          <w:rFonts w:eastAsia="Arial" w:cs="Arial"/>
          <w:spacing w:val="-6"/>
          <w:sz w:val="22"/>
          <w:szCs w:val="22"/>
        </w:rPr>
        <w:t xml:space="preserve"> </w:t>
      </w:r>
      <w:r w:rsidRPr="00B0326F">
        <w:rPr>
          <w:rFonts w:eastAsia="Arial" w:cs="Arial"/>
          <w:spacing w:val="8"/>
          <w:sz w:val="22"/>
          <w:szCs w:val="22"/>
        </w:rPr>
        <w:t>W</w:t>
      </w:r>
      <w:r w:rsidRPr="00B0326F">
        <w:rPr>
          <w:rFonts w:eastAsia="Arial" w:cs="Arial"/>
          <w:spacing w:val="-1"/>
          <w:sz w:val="22"/>
          <w:szCs w:val="22"/>
        </w:rPr>
        <w:t>o</w:t>
      </w:r>
      <w:r w:rsidRPr="00B0326F">
        <w:rPr>
          <w:rFonts w:eastAsia="Arial" w:cs="Arial"/>
          <w:sz w:val="22"/>
          <w:szCs w:val="22"/>
        </w:rPr>
        <w:t xml:space="preserve">rkers </w:t>
      </w:r>
      <w:r w:rsidRPr="00B0326F">
        <w:rPr>
          <w:rFonts w:eastAsia="Arial" w:cs="Arial"/>
          <w:spacing w:val="-3"/>
          <w:sz w:val="22"/>
          <w:szCs w:val="22"/>
        </w:rPr>
        <w:t>(</w:t>
      </w:r>
      <w:r w:rsidRPr="00B0326F">
        <w:rPr>
          <w:rFonts w:eastAsia="Arial" w:cs="Arial"/>
          <w:sz w:val="22"/>
          <w:szCs w:val="22"/>
        </w:rPr>
        <w:t>Pre</w:t>
      </w:r>
      <w:r w:rsidRPr="00B0326F">
        <w:rPr>
          <w:rFonts w:eastAsia="Arial" w:cs="Arial"/>
          <w:spacing w:val="-2"/>
          <w:sz w:val="22"/>
          <w:szCs w:val="22"/>
        </w:rPr>
        <w:t>v</w:t>
      </w:r>
      <w:r w:rsidRPr="00B0326F">
        <w:rPr>
          <w:rFonts w:eastAsia="Arial" w:cs="Arial"/>
          <w:spacing w:val="1"/>
          <w:sz w:val="22"/>
          <w:szCs w:val="22"/>
        </w:rPr>
        <w:t>en</w:t>
      </w:r>
      <w:r w:rsidRPr="00B0326F">
        <w:rPr>
          <w:rFonts w:eastAsia="Arial" w:cs="Arial"/>
          <w:sz w:val="22"/>
          <w:szCs w:val="22"/>
        </w:rPr>
        <w:t>ti</w:t>
      </w:r>
      <w:r w:rsidRPr="00B0326F">
        <w:rPr>
          <w:rFonts w:eastAsia="Arial" w:cs="Arial"/>
          <w:spacing w:val="1"/>
          <w:sz w:val="22"/>
          <w:szCs w:val="22"/>
        </w:rPr>
        <w:t>o</w:t>
      </w:r>
      <w:r w:rsidRPr="00B0326F">
        <w:rPr>
          <w:rFonts w:eastAsia="Arial" w:cs="Arial"/>
          <w:sz w:val="22"/>
          <w:szCs w:val="22"/>
        </w:rPr>
        <w:t>n</w:t>
      </w:r>
      <w:r w:rsidRPr="00B0326F">
        <w:rPr>
          <w:rFonts w:eastAsia="Arial" w:cs="Arial"/>
          <w:spacing w:val="1"/>
          <w:sz w:val="22"/>
          <w:szCs w:val="22"/>
        </w:rPr>
        <w:t xml:space="preserve"> </w:t>
      </w:r>
      <w:r w:rsidRPr="00B0326F">
        <w:rPr>
          <w:rFonts w:eastAsia="Arial" w:cs="Arial"/>
          <w:spacing w:val="-1"/>
          <w:sz w:val="22"/>
          <w:szCs w:val="22"/>
        </w:rPr>
        <w:t>o</w:t>
      </w:r>
      <w:r w:rsidRPr="00B0326F">
        <w:rPr>
          <w:rFonts w:eastAsia="Arial" w:cs="Arial"/>
          <w:sz w:val="22"/>
          <w:szCs w:val="22"/>
        </w:rPr>
        <w:t>f</w:t>
      </w:r>
      <w:r w:rsidRPr="00B0326F">
        <w:rPr>
          <w:rFonts w:eastAsia="Arial" w:cs="Arial"/>
          <w:spacing w:val="1"/>
          <w:sz w:val="22"/>
          <w:szCs w:val="22"/>
        </w:rPr>
        <w:t xml:space="preserve"> </w:t>
      </w:r>
      <w:r w:rsidRPr="00B0326F">
        <w:rPr>
          <w:rFonts w:eastAsia="Arial" w:cs="Arial"/>
          <w:spacing w:val="-1"/>
          <w:sz w:val="22"/>
          <w:szCs w:val="22"/>
        </w:rPr>
        <w:t>L</w:t>
      </w:r>
      <w:r w:rsidRPr="00B0326F">
        <w:rPr>
          <w:rFonts w:eastAsia="Arial" w:cs="Arial"/>
          <w:spacing w:val="1"/>
          <w:sz w:val="22"/>
          <w:szCs w:val="22"/>
        </w:rPr>
        <w:t>e</w:t>
      </w:r>
      <w:r w:rsidRPr="00B0326F">
        <w:rPr>
          <w:rFonts w:eastAsia="Arial" w:cs="Arial"/>
          <w:sz w:val="22"/>
          <w:szCs w:val="22"/>
        </w:rPr>
        <w:t>ss F</w:t>
      </w:r>
      <w:r w:rsidRPr="00B0326F">
        <w:rPr>
          <w:rFonts w:eastAsia="Arial" w:cs="Arial"/>
          <w:spacing w:val="1"/>
          <w:sz w:val="22"/>
          <w:szCs w:val="22"/>
        </w:rPr>
        <w:t>a</w:t>
      </w:r>
      <w:r w:rsidRPr="00B0326F">
        <w:rPr>
          <w:rFonts w:eastAsia="Arial" w:cs="Arial"/>
          <w:spacing w:val="-2"/>
          <w:sz w:val="22"/>
          <w:szCs w:val="22"/>
        </w:rPr>
        <w:t>v</w:t>
      </w:r>
      <w:r w:rsidRPr="00B0326F">
        <w:rPr>
          <w:rFonts w:eastAsia="Arial" w:cs="Arial"/>
          <w:spacing w:val="1"/>
          <w:sz w:val="22"/>
          <w:szCs w:val="22"/>
        </w:rPr>
        <w:t>ou</w:t>
      </w:r>
      <w:r w:rsidRPr="00B0326F">
        <w:rPr>
          <w:rFonts w:eastAsia="Arial" w:cs="Arial"/>
          <w:sz w:val="22"/>
          <w:szCs w:val="22"/>
        </w:rPr>
        <w:t>ra</w:t>
      </w:r>
      <w:r w:rsidRPr="00B0326F">
        <w:rPr>
          <w:rFonts w:eastAsia="Arial" w:cs="Arial"/>
          <w:spacing w:val="1"/>
          <w:sz w:val="22"/>
          <w:szCs w:val="22"/>
        </w:rPr>
        <w:t>b</w:t>
      </w:r>
      <w:r w:rsidRPr="00B0326F">
        <w:rPr>
          <w:rFonts w:eastAsia="Arial" w:cs="Arial"/>
          <w:sz w:val="22"/>
          <w:szCs w:val="22"/>
        </w:rPr>
        <w:t>le</w:t>
      </w:r>
      <w:r w:rsidRPr="00B0326F">
        <w:rPr>
          <w:rFonts w:eastAsia="Arial" w:cs="Arial"/>
          <w:spacing w:val="-4"/>
          <w:sz w:val="22"/>
          <w:szCs w:val="22"/>
        </w:rPr>
        <w:t xml:space="preserve"> </w:t>
      </w:r>
      <w:r w:rsidRPr="00B0326F">
        <w:rPr>
          <w:rFonts w:eastAsia="Arial" w:cs="Arial"/>
          <w:spacing w:val="2"/>
          <w:sz w:val="22"/>
          <w:szCs w:val="22"/>
        </w:rPr>
        <w:t>T</w:t>
      </w:r>
      <w:r w:rsidRPr="00B0326F">
        <w:rPr>
          <w:rFonts w:eastAsia="Arial" w:cs="Arial"/>
          <w:sz w:val="22"/>
          <w:szCs w:val="22"/>
        </w:rPr>
        <w:t>re</w:t>
      </w:r>
      <w:r w:rsidRPr="00B0326F">
        <w:rPr>
          <w:rFonts w:eastAsia="Arial" w:cs="Arial"/>
          <w:spacing w:val="1"/>
          <w:sz w:val="22"/>
          <w:szCs w:val="22"/>
        </w:rPr>
        <w:t>a</w:t>
      </w:r>
      <w:r w:rsidRPr="00B0326F">
        <w:rPr>
          <w:rFonts w:eastAsia="Arial" w:cs="Arial"/>
          <w:spacing w:val="-2"/>
          <w:sz w:val="22"/>
          <w:szCs w:val="22"/>
        </w:rPr>
        <w:t>t</w:t>
      </w:r>
      <w:r w:rsidRPr="00B0326F">
        <w:rPr>
          <w:rFonts w:eastAsia="Arial" w:cs="Arial"/>
          <w:spacing w:val="1"/>
          <w:sz w:val="22"/>
          <w:szCs w:val="22"/>
        </w:rPr>
        <w:t>m</w:t>
      </w:r>
      <w:r w:rsidRPr="00B0326F">
        <w:rPr>
          <w:rFonts w:eastAsia="Arial" w:cs="Arial"/>
          <w:spacing w:val="-1"/>
          <w:sz w:val="22"/>
          <w:szCs w:val="22"/>
        </w:rPr>
        <w:t>e</w:t>
      </w:r>
      <w:r w:rsidRPr="00B0326F">
        <w:rPr>
          <w:rFonts w:eastAsia="Arial" w:cs="Arial"/>
          <w:spacing w:val="1"/>
          <w:sz w:val="22"/>
          <w:szCs w:val="22"/>
        </w:rPr>
        <w:t>n</w:t>
      </w:r>
      <w:r w:rsidRPr="00B0326F">
        <w:rPr>
          <w:rFonts w:eastAsia="Arial" w:cs="Arial"/>
          <w:sz w:val="22"/>
          <w:szCs w:val="22"/>
        </w:rPr>
        <w:t>t) R</w:t>
      </w:r>
      <w:r w:rsidRPr="00B0326F">
        <w:rPr>
          <w:rFonts w:eastAsia="Arial" w:cs="Arial"/>
          <w:spacing w:val="-2"/>
          <w:sz w:val="22"/>
          <w:szCs w:val="22"/>
        </w:rPr>
        <w:t>e</w:t>
      </w:r>
      <w:r w:rsidRPr="00B0326F">
        <w:rPr>
          <w:rFonts w:eastAsia="Arial" w:cs="Arial"/>
          <w:spacing w:val="-1"/>
          <w:sz w:val="22"/>
          <w:szCs w:val="22"/>
        </w:rPr>
        <w:t>g</w:t>
      </w:r>
      <w:r w:rsidRPr="00B0326F">
        <w:rPr>
          <w:rFonts w:eastAsia="Arial" w:cs="Arial"/>
          <w:spacing w:val="1"/>
          <w:sz w:val="22"/>
          <w:szCs w:val="22"/>
        </w:rPr>
        <w:t>u</w:t>
      </w:r>
      <w:r w:rsidRPr="00B0326F">
        <w:rPr>
          <w:rFonts w:eastAsia="Arial" w:cs="Arial"/>
          <w:sz w:val="22"/>
          <w:szCs w:val="22"/>
        </w:rPr>
        <w:t>la</w:t>
      </w:r>
      <w:r w:rsidRPr="00B0326F">
        <w:rPr>
          <w:rFonts w:eastAsia="Arial" w:cs="Arial"/>
          <w:spacing w:val="1"/>
          <w:sz w:val="22"/>
          <w:szCs w:val="22"/>
        </w:rPr>
        <w:t>t</w:t>
      </w:r>
      <w:r w:rsidRPr="00B0326F">
        <w:rPr>
          <w:rFonts w:eastAsia="Arial" w:cs="Arial"/>
          <w:sz w:val="22"/>
          <w:szCs w:val="22"/>
        </w:rPr>
        <w:t>io</w:t>
      </w:r>
      <w:r w:rsidRPr="00B0326F">
        <w:rPr>
          <w:rFonts w:eastAsia="Arial" w:cs="Arial"/>
          <w:spacing w:val="1"/>
          <w:sz w:val="22"/>
          <w:szCs w:val="22"/>
        </w:rPr>
        <w:t>n</w:t>
      </w:r>
      <w:r w:rsidRPr="00B0326F">
        <w:rPr>
          <w:rFonts w:eastAsia="Arial" w:cs="Arial"/>
          <w:sz w:val="22"/>
          <w:szCs w:val="22"/>
        </w:rPr>
        <w:t>s</w:t>
      </w:r>
    </w:p>
    <w:p w14:paraId="2E0D82B7" w14:textId="77777777" w:rsidR="00F94EF1" w:rsidRPr="00B0326F" w:rsidRDefault="002A2B09" w:rsidP="006B2A22">
      <w:pPr>
        <w:pStyle w:val="ListParagraph"/>
        <w:numPr>
          <w:ilvl w:val="1"/>
          <w:numId w:val="149"/>
        </w:numPr>
        <w:ind w:left="1134" w:hanging="567"/>
        <w:rPr>
          <w:rFonts w:eastAsia="Arial" w:cs="Arial"/>
          <w:sz w:val="22"/>
          <w:szCs w:val="22"/>
        </w:rPr>
      </w:pPr>
      <w:r w:rsidRPr="00B0326F">
        <w:rPr>
          <w:rFonts w:eastAsia="Arial" w:cs="Arial"/>
          <w:sz w:val="22"/>
          <w:szCs w:val="22"/>
        </w:rPr>
        <w:t>(</w:t>
      </w:r>
      <w:r w:rsidRPr="00B0326F">
        <w:rPr>
          <w:rFonts w:eastAsia="Arial" w:cs="Arial"/>
          <w:spacing w:val="-1"/>
          <w:sz w:val="22"/>
          <w:szCs w:val="22"/>
        </w:rPr>
        <w:t>N</w:t>
      </w:r>
      <w:r w:rsidRPr="00B0326F">
        <w:rPr>
          <w:rFonts w:eastAsia="Arial" w:cs="Arial"/>
          <w:spacing w:val="1"/>
          <w:sz w:val="22"/>
          <w:szCs w:val="22"/>
        </w:rPr>
        <w:t>o</w:t>
      </w:r>
      <w:r w:rsidRPr="00B0326F">
        <w:rPr>
          <w:rFonts w:eastAsia="Arial" w:cs="Arial"/>
          <w:sz w:val="22"/>
          <w:szCs w:val="22"/>
        </w:rPr>
        <w:t>rth</w:t>
      </w:r>
      <w:r w:rsidRPr="00B0326F">
        <w:rPr>
          <w:rFonts w:eastAsia="Arial" w:cs="Arial"/>
          <w:spacing w:val="1"/>
          <w:sz w:val="22"/>
          <w:szCs w:val="22"/>
        </w:rPr>
        <w:t>e</w:t>
      </w:r>
      <w:r w:rsidRPr="00B0326F">
        <w:rPr>
          <w:rFonts w:eastAsia="Arial" w:cs="Arial"/>
          <w:sz w:val="22"/>
          <w:szCs w:val="22"/>
        </w:rPr>
        <w:t xml:space="preserve">rn </w:t>
      </w:r>
      <w:r w:rsidRPr="00B0326F">
        <w:rPr>
          <w:rFonts w:eastAsia="Arial" w:cs="Arial"/>
          <w:spacing w:val="1"/>
          <w:sz w:val="22"/>
          <w:szCs w:val="22"/>
        </w:rPr>
        <w:t>I</w:t>
      </w:r>
      <w:r w:rsidRPr="00B0326F">
        <w:rPr>
          <w:rFonts w:eastAsia="Arial" w:cs="Arial"/>
          <w:sz w:val="22"/>
          <w:szCs w:val="22"/>
        </w:rPr>
        <w:t>rel</w:t>
      </w:r>
      <w:r w:rsidRPr="00B0326F">
        <w:rPr>
          <w:rFonts w:eastAsia="Arial" w:cs="Arial"/>
          <w:spacing w:val="-2"/>
          <w:sz w:val="22"/>
          <w:szCs w:val="22"/>
        </w:rPr>
        <w:t>a</w:t>
      </w:r>
      <w:r w:rsidRPr="00B0326F">
        <w:rPr>
          <w:rFonts w:eastAsia="Arial" w:cs="Arial"/>
          <w:spacing w:val="1"/>
          <w:sz w:val="22"/>
          <w:szCs w:val="22"/>
        </w:rPr>
        <w:t>nd</w:t>
      </w:r>
      <w:r w:rsidRPr="00B0326F">
        <w:rPr>
          <w:rFonts w:eastAsia="Arial" w:cs="Arial"/>
          <w:sz w:val="22"/>
          <w:szCs w:val="22"/>
        </w:rPr>
        <w:t xml:space="preserve">) </w:t>
      </w:r>
      <w:r w:rsidRPr="00B0326F">
        <w:rPr>
          <w:rFonts w:eastAsia="Arial" w:cs="Arial"/>
          <w:spacing w:val="-2"/>
          <w:sz w:val="22"/>
          <w:szCs w:val="22"/>
        </w:rPr>
        <w:t>2</w:t>
      </w:r>
      <w:r w:rsidRPr="00B0326F">
        <w:rPr>
          <w:rFonts w:eastAsia="Arial" w:cs="Arial"/>
          <w:spacing w:val="1"/>
          <w:sz w:val="22"/>
          <w:szCs w:val="22"/>
        </w:rPr>
        <w:t>0</w:t>
      </w:r>
      <w:r w:rsidRPr="00B0326F">
        <w:rPr>
          <w:rFonts w:eastAsia="Arial" w:cs="Arial"/>
          <w:spacing w:val="-1"/>
          <w:sz w:val="22"/>
          <w:szCs w:val="22"/>
        </w:rPr>
        <w:t>0</w:t>
      </w:r>
      <w:r w:rsidRPr="00B0326F">
        <w:rPr>
          <w:rFonts w:eastAsia="Arial" w:cs="Arial"/>
          <w:sz w:val="22"/>
          <w:szCs w:val="22"/>
        </w:rPr>
        <w:t>0</w:t>
      </w:r>
    </w:p>
    <w:p w14:paraId="2317435D" w14:textId="77777777" w:rsidR="00F94EF1" w:rsidRPr="00B0326F" w:rsidRDefault="002A2B09" w:rsidP="006B2A22">
      <w:pPr>
        <w:pStyle w:val="ListParagraph"/>
        <w:numPr>
          <w:ilvl w:val="1"/>
          <w:numId w:val="149"/>
        </w:numPr>
        <w:ind w:left="1134" w:hanging="567"/>
        <w:rPr>
          <w:rFonts w:eastAsia="Arial" w:cs="Arial"/>
          <w:sz w:val="22"/>
          <w:szCs w:val="22"/>
        </w:rPr>
      </w:pPr>
      <w:r w:rsidRPr="00B0326F">
        <w:rPr>
          <w:rFonts w:eastAsia="Arial" w:cs="Arial"/>
          <w:sz w:val="22"/>
          <w:szCs w:val="22"/>
        </w:rPr>
        <w:t>F</w:t>
      </w:r>
      <w:r w:rsidRPr="00B0326F">
        <w:rPr>
          <w:rFonts w:eastAsia="Arial" w:cs="Arial"/>
          <w:spacing w:val="-1"/>
          <w:sz w:val="22"/>
          <w:szCs w:val="22"/>
        </w:rPr>
        <w:t>i</w:t>
      </w:r>
      <w:r w:rsidRPr="00B0326F">
        <w:rPr>
          <w:rFonts w:eastAsia="Arial" w:cs="Arial"/>
          <w:spacing w:val="-2"/>
          <w:sz w:val="22"/>
          <w:szCs w:val="22"/>
        </w:rPr>
        <w:t>x</w:t>
      </w:r>
      <w:r w:rsidRPr="00B0326F">
        <w:rPr>
          <w:rFonts w:eastAsia="Arial" w:cs="Arial"/>
          <w:spacing w:val="1"/>
          <w:sz w:val="22"/>
          <w:szCs w:val="22"/>
        </w:rPr>
        <w:t>ed</w:t>
      </w:r>
      <w:r w:rsidRPr="00B0326F">
        <w:rPr>
          <w:rFonts w:eastAsia="Arial" w:cs="Arial"/>
          <w:spacing w:val="-1"/>
          <w:sz w:val="22"/>
          <w:szCs w:val="22"/>
        </w:rPr>
        <w:t>-</w:t>
      </w:r>
      <w:r w:rsidRPr="00B0326F">
        <w:rPr>
          <w:rFonts w:eastAsia="Arial" w:cs="Arial"/>
          <w:spacing w:val="2"/>
          <w:sz w:val="22"/>
          <w:szCs w:val="22"/>
        </w:rPr>
        <w:t>T</w:t>
      </w:r>
      <w:r w:rsidRPr="00B0326F">
        <w:rPr>
          <w:rFonts w:eastAsia="Arial" w:cs="Arial"/>
          <w:spacing w:val="1"/>
          <w:sz w:val="22"/>
          <w:szCs w:val="22"/>
        </w:rPr>
        <w:t>e</w:t>
      </w:r>
      <w:r w:rsidRPr="00B0326F">
        <w:rPr>
          <w:rFonts w:eastAsia="Arial" w:cs="Arial"/>
          <w:sz w:val="22"/>
          <w:szCs w:val="22"/>
        </w:rPr>
        <w:t>rm</w:t>
      </w:r>
      <w:r w:rsidRPr="00B0326F">
        <w:rPr>
          <w:rFonts w:eastAsia="Arial" w:cs="Arial"/>
          <w:spacing w:val="1"/>
          <w:sz w:val="22"/>
          <w:szCs w:val="22"/>
        </w:rPr>
        <w:t xml:space="preserve"> </w:t>
      </w:r>
      <w:r w:rsidRPr="00B0326F">
        <w:rPr>
          <w:rFonts w:eastAsia="Arial" w:cs="Arial"/>
          <w:spacing w:val="-1"/>
          <w:sz w:val="22"/>
          <w:szCs w:val="22"/>
        </w:rPr>
        <w:t>E</w:t>
      </w:r>
      <w:r w:rsidRPr="00B0326F">
        <w:rPr>
          <w:rFonts w:eastAsia="Arial" w:cs="Arial"/>
          <w:spacing w:val="1"/>
          <w:sz w:val="22"/>
          <w:szCs w:val="22"/>
        </w:rPr>
        <w:t>mp</w:t>
      </w:r>
      <w:r w:rsidRPr="00B0326F">
        <w:rPr>
          <w:rFonts w:eastAsia="Arial" w:cs="Arial"/>
          <w:sz w:val="22"/>
          <w:szCs w:val="22"/>
        </w:rPr>
        <w:t>lo</w:t>
      </w:r>
      <w:r w:rsidRPr="00B0326F">
        <w:rPr>
          <w:rFonts w:eastAsia="Arial" w:cs="Arial"/>
          <w:spacing w:val="-2"/>
          <w:sz w:val="22"/>
          <w:szCs w:val="22"/>
        </w:rPr>
        <w:t>y</w:t>
      </w:r>
      <w:r w:rsidRPr="00B0326F">
        <w:rPr>
          <w:rFonts w:eastAsia="Arial" w:cs="Arial"/>
          <w:spacing w:val="-1"/>
          <w:sz w:val="22"/>
          <w:szCs w:val="22"/>
        </w:rPr>
        <w:t>e</w:t>
      </w:r>
      <w:r w:rsidRPr="00B0326F">
        <w:rPr>
          <w:rFonts w:eastAsia="Arial" w:cs="Arial"/>
          <w:spacing w:val="1"/>
          <w:sz w:val="22"/>
          <w:szCs w:val="22"/>
        </w:rPr>
        <w:t>e</w:t>
      </w:r>
      <w:r w:rsidRPr="00B0326F">
        <w:rPr>
          <w:rFonts w:eastAsia="Arial" w:cs="Arial"/>
          <w:sz w:val="22"/>
          <w:szCs w:val="22"/>
        </w:rPr>
        <w:t>s (Pre</w:t>
      </w:r>
      <w:r w:rsidRPr="00B0326F">
        <w:rPr>
          <w:rFonts w:eastAsia="Arial" w:cs="Arial"/>
          <w:spacing w:val="-2"/>
          <w:sz w:val="22"/>
          <w:szCs w:val="22"/>
        </w:rPr>
        <w:t>v</w:t>
      </w:r>
      <w:r w:rsidRPr="00B0326F">
        <w:rPr>
          <w:rFonts w:eastAsia="Arial" w:cs="Arial"/>
          <w:spacing w:val="1"/>
          <w:sz w:val="22"/>
          <w:szCs w:val="22"/>
        </w:rPr>
        <w:t>en</w:t>
      </w:r>
      <w:r w:rsidRPr="00B0326F">
        <w:rPr>
          <w:rFonts w:eastAsia="Arial" w:cs="Arial"/>
          <w:sz w:val="22"/>
          <w:szCs w:val="22"/>
        </w:rPr>
        <w:t>ti</w:t>
      </w:r>
      <w:r w:rsidRPr="00B0326F">
        <w:rPr>
          <w:rFonts w:eastAsia="Arial" w:cs="Arial"/>
          <w:spacing w:val="1"/>
          <w:sz w:val="22"/>
          <w:szCs w:val="22"/>
        </w:rPr>
        <w:t>o</w:t>
      </w:r>
      <w:r w:rsidRPr="00B0326F">
        <w:rPr>
          <w:rFonts w:eastAsia="Arial" w:cs="Arial"/>
          <w:sz w:val="22"/>
          <w:szCs w:val="22"/>
        </w:rPr>
        <w:t>n</w:t>
      </w:r>
      <w:r w:rsidRPr="00B0326F">
        <w:rPr>
          <w:rFonts w:eastAsia="Arial" w:cs="Arial"/>
          <w:spacing w:val="-1"/>
          <w:sz w:val="22"/>
          <w:szCs w:val="22"/>
        </w:rPr>
        <w:t xml:space="preserve"> o</w:t>
      </w:r>
      <w:r w:rsidRPr="00B0326F">
        <w:rPr>
          <w:rFonts w:eastAsia="Arial" w:cs="Arial"/>
          <w:sz w:val="22"/>
          <w:szCs w:val="22"/>
        </w:rPr>
        <w:t>f</w:t>
      </w:r>
      <w:r w:rsidRPr="00B0326F">
        <w:rPr>
          <w:rFonts w:eastAsia="Arial" w:cs="Arial"/>
          <w:spacing w:val="1"/>
          <w:sz w:val="22"/>
          <w:szCs w:val="22"/>
        </w:rPr>
        <w:t xml:space="preserve"> Le</w:t>
      </w:r>
      <w:r w:rsidRPr="00B0326F">
        <w:rPr>
          <w:rFonts w:eastAsia="Arial" w:cs="Arial"/>
          <w:sz w:val="22"/>
          <w:szCs w:val="22"/>
        </w:rPr>
        <w:t>ss</w:t>
      </w:r>
      <w:r w:rsidRPr="00B0326F">
        <w:rPr>
          <w:rFonts w:eastAsia="Arial" w:cs="Arial"/>
          <w:spacing w:val="-2"/>
          <w:sz w:val="22"/>
          <w:szCs w:val="22"/>
        </w:rPr>
        <w:t xml:space="preserve"> </w:t>
      </w:r>
      <w:r w:rsidRPr="00B0326F">
        <w:rPr>
          <w:rFonts w:eastAsia="Arial" w:cs="Arial"/>
          <w:sz w:val="22"/>
          <w:szCs w:val="22"/>
        </w:rPr>
        <w:t>F</w:t>
      </w:r>
      <w:r w:rsidRPr="00B0326F">
        <w:rPr>
          <w:rFonts w:eastAsia="Arial" w:cs="Arial"/>
          <w:spacing w:val="5"/>
          <w:sz w:val="22"/>
          <w:szCs w:val="22"/>
        </w:rPr>
        <w:t>a</w:t>
      </w:r>
      <w:r w:rsidRPr="00B0326F">
        <w:rPr>
          <w:rFonts w:eastAsia="Arial" w:cs="Arial"/>
          <w:spacing w:val="-2"/>
          <w:sz w:val="22"/>
          <w:szCs w:val="22"/>
        </w:rPr>
        <w:t>v</w:t>
      </w:r>
      <w:r w:rsidRPr="00B0326F">
        <w:rPr>
          <w:rFonts w:eastAsia="Arial" w:cs="Arial"/>
          <w:spacing w:val="1"/>
          <w:sz w:val="22"/>
          <w:szCs w:val="22"/>
        </w:rPr>
        <w:t>ou</w:t>
      </w:r>
      <w:r w:rsidRPr="00B0326F">
        <w:rPr>
          <w:rFonts w:eastAsia="Arial" w:cs="Arial"/>
          <w:sz w:val="22"/>
          <w:szCs w:val="22"/>
        </w:rPr>
        <w:t>ra</w:t>
      </w:r>
      <w:r w:rsidRPr="00B0326F">
        <w:rPr>
          <w:rFonts w:eastAsia="Arial" w:cs="Arial"/>
          <w:spacing w:val="1"/>
          <w:sz w:val="22"/>
          <w:szCs w:val="22"/>
        </w:rPr>
        <w:t>b</w:t>
      </w:r>
      <w:r w:rsidRPr="00B0326F">
        <w:rPr>
          <w:rFonts w:eastAsia="Arial" w:cs="Arial"/>
          <w:sz w:val="22"/>
          <w:szCs w:val="22"/>
        </w:rPr>
        <w:t>le</w:t>
      </w:r>
      <w:r w:rsidRPr="00B0326F">
        <w:rPr>
          <w:rFonts w:eastAsia="Arial" w:cs="Arial"/>
          <w:spacing w:val="-1"/>
          <w:sz w:val="22"/>
          <w:szCs w:val="22"/>
        </w:rPr>
        <w:t xml:space="preserve"> </w:t>
      </w:r>
      <w:r w:rsidRPr="00B0326F">
        <w:rPr>
          <w:rFonts w:eastAsia="Arial" w:cs="Arial"/>
          <w:spacing w:val="2"/>
          <w:sz w:val="22"/>
          <w:szCs w:val="22"/>
        </w:rPr>
        <w:t>T</w:t>
      </w:r>
      <w:r w:rsidRPr="00B0326F">
        <w:rPr>
          <w:rFonts w:eastAsia="Arial" w:cs="Arial"/>
          <w:sz w:val="22"/>
          <w:szCs w:val="22"/>
        </w:rPr>
        <w:t>re</w:t>
      </w:r>
      <w:r w:rsidRPr="00B0326F">
        <w:rPr>
          <w:rFonts w:eastAsia="Arial" w:cs="Arial"/>
          <w:spacing w:val="1"/>
          <w:sz w:val="22"/>
          <w:szCs w:val="22"/>
        </w:rPr>
        <w:t>a</w:t>
      </w:r>
      <w:r w:rsidRPr="00B0326F">
        <w:rPr>
          <w:rFonts w:eastAsia="Arial" w:cs="Arial"/>
          <w:spacing w:val="-2"/>
          <w:sz w:val="22"/>
          <w:szCs w:val="22"/>
        </w:rPr>
        <w:t>t</w:t>
      </w:r>
      <w:r w:rsidRPr="00B0326F">
        <w:rPr>
          <w:rFonts w:eastAsia="Arial" w:cs="Arial"/>
          <w:spacing w:val="-1"/>
          <w:sz w:val="22"/>
          <w:szCs w:val="22"/>
        </w:rPr>
        <w:t>m</w:t>
      </w:r>
      <w:r w:rsidRPr="00B0326F">
        <w:rPr>
          <w:rFonts w:eastAsia="Arial" w:cs="Arial"/>
          <w:spacing w:val="1"/>
          <w:sz w:val="22"/>
          <w:szCs w:val="22"/>
        </w:rPr>
        <w:t>en</w:t>
      </w:r>
      <w:r w:rsidRPr="00B0326F">
        <w:rPr>
          <w:rFonts w:eastAsia="Arial" w:cs="Arial"/>
          <w:sz w:val="22"/>
          <w:szCs w:val="22"/>
        </w:rPr>
        <w:t>t) Re</w:t>
      </w:r>
      <w:r w:rsidRPr="00B0326F">
        <w:rPr>
          <w:rFonts w:eastAsia="Arial" w:cs="Arial"/>
          <w:spacing w:val="-1"/>
          <w:sz w:val="22"/>
          <w:szCs w:val="22"/>
        </w:rPr>
        <w:t>g</w:t>
      </w:r>
      <w:r w:rsidRPr="00B0326F">
        <w:rPr>
          <w:rFonts w:eastAsia="Arial" w:cs="Arial"/>
          <w:spacing w:val="1"/>
          <w:sz w:val="22"/>
          <w:szCs w:val="22"/>
        </w:rPr>
        <w:t>u</w:t>
      </w:r>
      <w:r w:rsidRPr="00B0326F">
        <w:rPr>
          <w:rFonts w:eastAsia="Arial" w:cs="Arial"/>
          <w:sz w:val="22"/>
          <w:szCs w:val="22"/>
        </w:rPr>
        <w:t>la</w:t>
      </w:r>
      <w:r w:rsidRPr="00B0326F">
        <w:rPr>
          <w:rFonts w:eastAsia="Arial" w:cs="Arial"/>
          <w:spacing w:val="1"/>
          <w:sz w:val="22"/>
          <w:szCs w:val="22"/>
        </w:rPr>
        <w:t>t</w:t>
      </w:r>
      <w:r w:rsidRPr="00B0326F">
        <w:rPr>
          <w:rFonts w:eastAsia="Arial" w:cs="Arial"/>
          <w:sz w:val="22"/>
          <w:szCs w:val="22"/>
        </w:rPr>
        <w:t>io</w:t>
      </w:r>
      <w:r w:rsidRPr="00B0326F">
        <w:rPr>
          <w:rFonts w:eastAsia="Arial" w:cs="Arial"/>
          <w:spacing w:val="1"/>
          <w:sz w:val="22"/>
          <w:szCs w:val="22"/>
        </w:rPr>
        <w:t>n</w:t>
      </w:r>
      <w:r w:rsidRPr="00B0326F">
        <w:rPr>
          <w:rFonts w:eastAsia="Arial" w:cs="Arial"/>
          <w:sz w:val="22"/>
          <w:szCs w:val="22"/>
        </w:rPr>
        <w:t>s (</w:t>
      </w:r>
      <w:r w:rsidRPr="00B0326F">
        <w:rPr>
          <w:rFonts w:eastAsia="Arial" w:cs="Arial"/>
          <w:spacing w:val="-1"/>
          <w:sz w:val="22"/>
          <w:szCs w:val="22"/>
        </w:rPr>
        <w:t>N</w:t>
      </w:r>
      <w:r w:rsidRPr="00B0326F">
        <w:rPr>
          <w:rFonts w:eastAsia="Arial" w:cs="Arial"/>
          <w:spacing w:val="1"/>
          <w:sz w:val="22"/>
          <w:szCs w:val="22"/>
        </w:rPr>
        <w:t>o</w:t>
      </w:r>
      <w:r w:rsidRPr="00B0326F">
        <w:rPr>
          <w:rFonts w:eastAsia="Arial" w:cs="Arial"/>
          <w:sz w:val="22"/>
          <w:szCs w:val="22"/>
        </w:rPr>
        <w:t>rt</w:t>
      </w:r>
      <w:r w:rsidRPr="00B0326F">
        <w:rPr>
          <w:rFonts w:eastAsia="Arial" w:cs="Arial"/>
          <w:spacing w:val="-2"/>
          <w:sz w:val="22"/>
          <w:szCs w:val="22"/>
        </w:rPr>
        <w:t>h</w:t>
      </w:r>
      <w:r w:rsidRPr="00B0326F">
        <w:rPr>
          <w:rFonts w:eastAsia="Arial" w:cs="Arial"/>
          <w:spacing w:val="1"/>
          <w:sz w:val="22"/>
          <w:szCs w:val="22"/>
        </w:rPr>
        <w:t>e</w:t>
      </w:r>
      <w:r w:rsidRPr="00B0326F">
        <w:rPr>
          <w:rFonts w:eastAsia="Arial" w:cs="Arial"/>
          <w:sz w:val="22"/>
          <w:szCs w:val="22"/>
        </w:rPr>
        <w:t>rn</w:t>
      </w:r>
      <w:r w:rsidRPr="00B0326F">
        <w:rPr>
          <w:rFonts w:eastAsia="Arial" w:cs="Arial"/>
          <w:spacing w:val="-2"/>
          <w:sz w:val="22"/>
          <w:szCs w:val="22"/>
        </w:rPr>
        <w:t xml:space="preserve"> </w:t>
      </w:r>
      <w:r w:rsidRPr="00B0326F">
        <w:rPr>
          <w:rFonts w:eastAsia="Arial" w:cs="Arial"/>
          <w:sz w:val="22"/>
          <w:szCs w:val="22"/>
        </w:rPr>
        <w:t>Irela</w:t>
      </w:r>
      <w:r w:rsidRPr="00B0326F">
        <w:rPr>
          <w:rFonts w:eastAsia="Arial" w:cs="Arial"/>
          <w:spacing w:val="1"/>
          <w:sz w:val="22"/>
          <w:szCs w:val="22"/>
        </w:rPr>
        <w:t>nd</w:t>
      </w:r>
      <w:r w:rsidRPr="00B0326F">
        <w:rPr>
          <w:rFonts w:eastAsia="Arial" w:cs="Arial"/>
          <w:sz w:val="22"/>
          <w:szCs w:val="22"/>
        </w:rPr>
        <w:t>)</w:t>
      </w:r>
      <w:r w:rsidRPr="00B0326F">
        <w:rPr>
          <w:rFonts w:eastAsia="Arial" w:cs="Arial"/>
          <w:spacing w:val="-3"/>
          <w:sz w:val="22"/>
          <w:szCs w:val="22"/>
        </w:rPr>
        <w:t xml:space="preserve"> </w:t>
      </w:r>
      <w:r w:rsidRPr="00B0326F">
        <w:rPr>
          <w:rFonts w:eastAsia="Arial" w:cs="Arial"/>
          <w:spacing w:val="1"/>
          <w:sz w:val="22"/>
          <w:szCs w:val="22"/>
        </w:rPr>
        <w:t>20</w:t>
      </w:r>
      <w:r w:rsidRPr="00B0326F">
        <w:rPr>
          <w:rFonts w:eastAsia="Arial" w:cs="Arial"/>
          <w:spacing w:val="-1"/>
          <w:sz w:val="22"/>
          <w:szCs w:val="22"/>
        </w:rPr>
        <w:t>0</w:t>
      </w:r>
      <w:r w:rsidRPr="00B0326F">
        <w:rPr>
          <w:rFonts w:eastAsia="Arial" w:cs="Arial"/>
          <w:sz w:val="22"/>
          <w:szCs w:val="22"/>
        </w:rPr>
        <w:t>2</w:t>
      </w:r>
    </w:p>
    <w:p w14:paraId="0602AC0C" w14:textId="7AF2221C" w:rsidR="00F94EF1" w:rsidRPr="00B0326F" w:rsidRDefault="002A2B09" w:rsidP="001F6F48">
      <w:pPr>
        <w:pStyle w:val="ListParagraph"/>
        <w:numPr>
          <w:ilvl w:val="1"/>
          <w:numId w:val="149"/>
        </w:numPr>
        <w:ind w:left="1134" w:hanging="567"/>
        <w:rPr>
          <w:rFonts w:eastAsia="Arial" w:cs="Arial"/>
          <w:sz w:val="22"/>
          <w:szCs w:val="22"/>
        </w:rPr>
      </w:pPr>
      <w:r w:rsidRPr="00B0326F">
        <w:rPr>
          <w:rFonts w:eastAsia="Arial" w:cs="Arial"/>
          <w:sz w:val="22"/>
          <w:szCs w:val="22"/>
        </w:rPr>
        <w:t>P</w:t>
      </w:r>
      <w:r w:rsidRPr="00B0326F">
        <w:rPr>
          <w:rFonts w:eastAsia="Arial" w:cs="Arial"/>
          <w:spacing w:val="1"/>
          <w:sz w:val="22"/>
          <w:szCs w:val="22"/>
        </w:rPr>
        <w:t>a</w:t>
      </w:r>
      <w:r w:rsidRPr="00B0326F">
        <w:rPr>
          <w:rFonts w:eastAsia="Arial" w:cs="Arial"/>
          <w:sz w:val="22"/>
          <w:szCs w:val="22"/>
        </w:rPr>
        <w:t>re</w:t>
      </w:r>
      <w:r w:rsidRPr="00B0326F">
        <w:rPr>
          <w:rFonts w:eastAsia="Arial" w:cs="Arial"/>
          <w:spacing w:val="1"/>
          <w:sz w:val="22"/>
          <w:szCs w:val="22"/>
        </w:rPr>
        <w:t>n</w:t>
      </w:r>
      <w:r w:rsidRPr="00B0326F">
        <w:rPr>
          <w:rFonts w:eastAsia="Arial" w:cs="Arial"/>
          <w:spacing w:val="-2"/>
          <w:sz w:val="22"/>
          <w:szCs w:val="22"/>
        </w:rPr>
        <w:t>t</w:t>
      </w:r>
      <w:r w:rsidRPr="00B0326F">
        <w:rPr>
          <w:rFonts w:eastAsia="Arial" w:cs="Arial"/>
          <w:spacing w:val="1"/>
          <w:sz w:val="22"/>
          <w:szCs w:val="22"/>
        </w:rPr>
        <w:t>a</w:t>
      </w:r>
      <w:r w:rsidRPr="00B0326F">
        <w:rPr>
          <w:rFonts w:eastAsia="Arial" w:cs="Arial"/>
          <w:sz w:val="22"/>
          <w:szCs w:val="22"/>
        </w:rPr>
        <w:t>l R</w:t>
      </w:r>
      <w:r w:rsidRPr="00B0326F">
        <w:rPr>
          <w:rFonts w:eastAsia="Arial" w:cs="Arial"/>
          <w:spacing w:val="-1"/>
          <w:sz w:val="22"/>
          <w:szCs w:val="22"/>
        </w:rPr>
        <w:t>ig</w:t>
      </w:r>
      <w:r w:rsidRPr="00B0326F">
        <w:rPr>
          <w:rFonts w:eastAsia="Arial" w:cs="Arial"/>
          <w:spacing w:val="1"/>
          <w:sz w:val="22"/>
          <w:szCs w:val="22"/>
        </w:rPr>
        <w:t>h</w:t>
      </w:r>
      <w:r w:rsidRPr="00B0326F">
        <w:rPr>
          <w:rFonts w:eastAsia="Arial" w:cs="Arial"/>
          <w:sz w:val="22"/>
          <w:szCs w:val="22"/>
        </w:rPr>
        <w:t>ts</w:t>
      </w:r>
      <w:r w:rsidRPr="00B0326F">
        <w:rPr>
          <w:rFonts w:eastAsia="Arial" w:cs="Arial"/>
          <w:spacing w:val="1"/>
          <w:sz w:val="22"/>
          <w:szCs w:val="22"/>
        </w:rPr>
        <w:t xml:space="preserve"> a</w:t>
      </w:r>
      <w:r w:rsidRPr="00B0326F">
        <w:rPr>
          <w:rFonts w:eastAsia="Arial" w:cs="Arial"/>
          <w:spacing w:val="-1"/>
          <w:sz w:val="22"/>
          <w:szCs w:val="22"/>
        </w:rPr>
        <w:t>n</w:t>
      </w:r>
      <w:r w:rsidRPr="00B0326F">
        <w:rPr>
          <w:rFonts w:eastAsia="Arial" w:cs="Arial"/>
          <w:sz w:val="22"/>
          <w:szCs w:val="22"/>
        </w:rPr>
        <w:t>d</w:t>
      </w:r>
      <w:r w:rsidRPr="00B0326F">
        <w:rPr>
          <w:rFonts w:eastAsia="Arial" w:cs="Arial"/>
          <w:spacing w:val="-1"/>
          <w:sz w:val="22"/>
          <w:szCs w:val="22"/>
        </w:rPr>
        <w:t xml:space="preserve"> </w:t>
      </w:r>
      <w:r w:rsidRPr="00B0326F">
        <w:rPr>
          <w:rFonts w:eastAsia="Arial" w:cs="Arial"/>
          <w:sz w:val="22"/>
          <w:szCs w:val="22"/>
        </w:rPr>
        <w:t>F</w:t>
      </w:r>
      <w:r w:rsidRPr="00B0326F">
        <w:rPr>
          <w:rFonts w:eastAsia="Arial" w:cs="Arial"/>
          <w:spacing w:val="-1"/>
          <w:sz w:val="22"/>
          <w:szCs w:val="22"/>
        </w:rPr>
        <w:t>l</w:t>
      </w:r>
      <w:r w:rsidRPr="00B0326F">
        <w:rPr>
          <w:rFonts w:eastAsia="Arial" w:cs="Arial"/>
          <w:spacing w:val="1"/>
          <w:sz w:val="22"/>
          <w:szCs w:val="22"/>
        </w:rPr>
        <w:t>e</w:t>
      </w:r>
      <w:r w:rsidRPr="00B0326F">
        <w:rPr>
          <w:rFonts w:eastAsia="Arial" w:cs="Arial"/>
          <w:spacing w:val="-2"/>
          <w:sz w:val="22"/>
          <w:szCs w:val="22"/>
        </w:rPr>
        <w:t>x</w:t>
      </w:r>
      <w:r w:rsidRPr="00B0326F">
        <w:rPr>
          <w:rFonts w:eastAsia="Arial" w:cs="Arial"/>
          <w:sz w:val="22"/>
          <w:szCs w:val="22"/>
        </w:rPr>
        <w:t>ible</w:t>
      </w:r>
      <w:r w:rsidRPr="00B0326F">
        <w:rPr>
          <w:rFonts w:eastAsia="Arial" w:cs="Arial"/>
          <w:spacing w:val="-4"/>
          <w:sz w:val="22"/>
          <w:szCs w:val="22"/>
        </w:rPr>
        <w:t xml:space="preserve"> </w:t>
      </w:r>
      <w:r w:rsidRPr="00B0326F">
        <w:rPr>
          <w:rFonts w:eastAsia="Arial" w:cs="Arial"/>
          <w:spacing w:val="8"/>
          <w:sz w:val="22"/>
          <w:szCs w:val="22"/>
        </w:rPr>
        <w:t>W</w:t>
      </w:r>
      <w:r w:rsidRPr="00B0326F">
        <w:rPr>
          <w:rFonts w:eastAsia="Arial" w:cs="Arial"/>
          <w:spacing w:val="1"/>
          <w:sz w:val="22"/>
          <w:szCs w:val="22"/>
        </w:rPr>
        <w:t>o</w:t>
      </w:r>
      <w:r w:rsidRPr="00B0326F">
        <w:rPr>
          <w:rFonts w:eastAsia="Arial" w:cs="Arial"/>
          <w:sz w:val="22"/>
          <w:szCs w:val="22"/>
        </w:rPr>
        <w:t>rk</w:t>
      </w:r>
      <w:r w:rsidRPr="00B0326F">
        <w:rPr>
          <w:rFonts w:eastAsia="Arial" w:cs="Arial"/>
          <w:spacing w:val="-1"/>
          <w:sz w:val="22"/>
          <w:szCs w:val="22"/>
        </w:rPr>
        <w:t>i</w:t>
      </w:r>
      <w:r w:rsidRPr="00B0326F">
        <w:rPr>
          <w:rFonts w:eastAsia="Arial" w:cs="Arial"/>
          <w:spacing w:val="1"/>
          <w:sz w:val="22"/>
          <w:szCs w:val="22"/>
        </w:rPr>
        <w:t>n</w:t>
      </w:r>
      <w:r w:rsidRPr="00B0326F">
        <w:rPr>
          <w:rFonts w:eastAsia="Arial" w:cs="Arial"/>
          <w:sz w:val="22"/>
          <w:szCs w:val="22"/>
        </w:rPr>
        <w:t>g</w:t>
      </w:r>
      <w:r w:rsidRPr="00B0326F">
        <w:rPr>
          <w:rFonts w:eastAsia="Arial" w:cs="Arial"/>
          <w:spacing w:val="-1"/>
          <w:sz w:val="22"/>
          <w:szCs w:val="22"/>
        </w:rPr>
        <w:t xml:space="preserve"> u</w:t>
      </w:r>
      <w:r w:rsidRPr="00B0326F">
        <w:rPr>
          <w:rFonts w:eastAsia="Arial" w:cs="Arial"/>
          <w:spacing w:val="1"/>
          <w:sz w:val="22"/>
          <w:szCs w:val="22"/>
        </w:rPr>
        <w:t>n</w:t>
      </w:r>
      <w:r w:rsidRPr="00B0326F">
        <w:rPr>
          <w:rFonts w:eastAsia="Arial" w:cs="Arial"/>
          <w:spacing w:val="-1"/>
          <w:sz w:val="22"/>
          <w:szCs w:val="22"/>
        </w:rPr>
        <w:t>d</w:t>
      </w:r>
      <w:r w:rsidRPr="00B0326F">
        <w:rPr>
          <w:rFonts w:eastAsia="Arial" w:cs="Arial"/>
          <w:spacing w:val="1"/>
          <w:sz w:val="22"/>
          <w:szCs w:val="22"/>
        </w:rPr>
        <w:t>e</w:t>
      </w:r>
      <w:r w:rsidRPr="00B0326F">
        <w:rPr>
          <w:rFonts w:eastAsia="Arial" w:cs="Arial"/>
          <w:sz w:val="22"/>
          <w:szCs w:val="22"/>
        </w:rPr>
        <w:t>r t</w:t>
      </w:r>
      <w:r w:rsidRPr="00B0326F">
        <w:rPr>
          <w:rFonts w:eastAsia="Arial" w:cs="Arial"/>
          <w:spacing w:val="1"/>
          <w:sz w:val="22"/>
          <w:szCs w:val="22"/>
        </w:rPr>
        <w:t>h</w:t>
      </w:r>
      <w:r w:rsidRPr="00B0326F">
        <w:rPr>
          <w:rFonts w:eastAsia="Arial" w:cs="Arial"/>
          <w:sz w:val="22"/>
          <w:szCs w:val="22"/>
        </w:rPr>
        <w:t>e</w:t>
      </w:r>
      <w:r w:rsidRPr="00B0326F">
        <w:rPr>
          <w:rFonts w:eastAsia="Arial" w:cs="Arial"/>
          <w:spacing w:val="-1"/>
          <w:sz w:val="22"/>
          <w:szCs w:val="22"/>
        </w:rPr>
        <w:t xml:space="preserve"> </w:t>
      </w:r>
      <w:r w:rsidRPr="00B0326F">
        <w:rPr>
          <w:rFonts w:eastAsia="Arial" w:cs="Arial"/>
          <w:sz w:val="22"/>
          <w:szCs w:val="22"/>
        </w:rPr>
        <w:t>E</w:t>
      </w:r>
      <w:r w:rsidRPr="00B0326F">
        <w:rPr>
          <w:rFonts w:eastAsia="Arial" w:cs="Arial"/>
          <w:spacing w:val="-1"/>
          <w:sz w:val="22"/>
          <w:szCs w:val="22"/>
        </w:rPr>
        <w:t>m</w:t>
      </w:r>
      <w:r w:rsidRPr="00B0326F">
        <w:rPr>
          <w:rFonts w:eastAsia="Arial" w:cs="Arial"/>
          <w:spacing w:val="1"/>
          <w:sz w:val="22"/>
          <w:szCs w:val="22"/>
        </w:rPr>
        <w:t>p</w:t>
      </w:r>
      <w:r w:rsidRPr="00B0326F">
        <w:rPr>
          <w:rFonts w:eastAsia="Arial" w:cs="Arial"/>
          <w:sz w:val="22"/>
          <w:szCs w:val="22"/>
        </w:rPr>
        <w:t>lo</w:t>
      </w:r>
      <w:r w:rsidRPr="00B0326F">
        <w:rPr>
          <w:rFonts w:eastAsia="Arial" w:cs="Arial"/>
          <w:spacing w:val="-2"/>
          <w:sz w:val="22"/>
          <w:szCs w:val="22"/>
        </w:rPr>
        <w:t>y</w:t>
      </w:r>
      <w:r w:rsidRPr="00B0326F">
        <w:rPr>
          <w:rFonts w:eastAsia="Arial" w:cs="Arial"/>
          <w:spacing w:val="1"/>
          <w:sz w:val="22"/>
          <w:szCs w:val="22"/>
        </w:rPr>
        <w:t>me</w:t>
      </w:r>
      <w:r w:rsidRPr="00B0326F">
        <w:rPr>
          <w:rFonts w:eastAsia="Arial" w:cs="Arial"/>
          <w:spacing w:val="-1"/>
          <w:sz w:val="22"/>
          <w:szCs w:val="22"/>
        </w:rPr>
        <w:t>n</w:t>
      </w:r>
      <w:r w:rsidRPr="00B0326F">
        <w:rPr>
          <w:rFonts w:eastAsia="Arial" w:cs="Arial"/>
          <w:sz w:val="22"/>
          <w:szCs w:val="22"/>
        </w:rPr>
        <w:t>t</w:t>
      </w:r>
      <w:r w:rsidRPr="00B0326F">
        <w:rPr>
          <w:rFonts w:eastAsia="Arial" w:cs="Arial"/>
          <w:spacing w:val="1"/>
          <w:sz w:val="22"/>
          <w:szCs w:val="22"/>
        </w:rPr>
        <w:t xml:space="preserve"> </w:t>
      </w:r>
      <w:r w:rsidRPr="00B0326F">
        <w:rPr>
          <w:rFonts w:eastAsia="Arial" w:cs="Arial"/>
          <w:sz w:val="22"/>
          <w:szCs w:val="22"/>
        </w:rPr>
        <w:t>R</w:t>
      </w:r>
      <w:r w:rsidRPr="00B0326F">
        <w:rPr>
          <w:rFonts w:eastAsia="Arial" w:cs="Arial"/>
          <w:spacing w:val="-1"/>
          <w:sz w:val="22"/>
          <w:szCs w:val="22"/>
        </w:rPr>
        <w:t>ig</w:t>
      </w:r>
      <w:r w:rsidRPr="00B0326F">
        <w:rPr>
          <w:rFonts w:eastAsia="Arial" w:cs="Arial"/>
          <w:spacing w:val="1"/>
          <w:sz w:val="22"/>
          <w:szCs w:val="22"/>
        </w:rPr>
        <w:t>h</w:t>
      </w:r>
      <w:r w:rsidRPr="00B0326F">
        <w:rPr>
          <w:rFonts w:eastAsia="Arial" w:cs="Arial"/>
          <w:sz w:val="22"/>
          <w:szCs w:val="22"/>
        </w:rPr>
        <w:t>ts</w:t>
      </w:r>
      <w:r w:rsidR="00C3492E" w:rsidRPr="00B0326F">
        <w:rPr>
          <w:rFonts w:eastAsia="Arial" w:cs="Arial"/>
          <w:sz w:val="22"/>
          <w:szCs w:val="22"/>
        </w:rPr>
        <w:t xml:space="preserve"> </w:t>
      </w:r>
      <w:r w:rsidRPr="00B0326F">
        <w:rPr>
          <w:rFonts w:eastAsia="Arial" w:cs="Arial"/>
          <w:sz w:val="22"/>
          <w:szCs w:val="22"/>
        </w:rPr>
        <w:t>(</w:t>
      </w:r>
      <w:r w:rsidRPr="00B0326F">
        <w:rPr>
          <w:rFonts w:eastAsia="Arial" w:cs="Arial"/>
          <w:spacing w:val="-1"/>
          <w:sz w:val="22"/>
          <w:szCs w:val="22"/>
        </w:rPr>
        <w:t>N</w:t>
      </w:r>
      <w:r w:rsidRPr="00B0326F">
        <w:rPr>
          <w:rFonts w:eastAsia="Arial" w:cs="Arial"/>
          <w:spacing w:val="1"/>
          <w:sz w:val="22"/>
          <w:szCs w:val="22"/>
        </w:rPr>
        <w:t>o</w:t>
      </w:r>
      <w:r w:rsidRPr="00B0326F">
        <w:rPr>
          <w:rFonts w:eastAsia="Arial" w:cs="Arial"/>
          <w:sz w:val="22"/>
          <w:szCs w:val="22"/>
        </w:rPr>
        <w:t>rth</w:t>
      </w:r>
      <w:r w:rsidRPr="00B0326F">
        <w:rPr>
          <w:rFonts w:eastAsia="Arial" w:cs="Arial"/>
          <w:spacing w:val="1"/>
          <w:sz w:val="22"/>
          <w:szCs w:val="22"/>
        </w:rPr>
        <w:t>e</w:t>
      </w:r>
      <w:r w:rsidRPr="00B0326F">
        <w:rPr>
          <w:rFonts w:eastAsia="Arial" w:cs="Arial"/>
          <w:sz w:val="22"/>
          <w:szCs w:val="22"/>
        </w:rPr>
        <w:t>rn</w:t>
      </w:r>
      <w:r w:rsidRPr="00B0326F">
        <w:rPr>
          <w:rFonts w:eastAsia="Arial" w:cs="Arial"/>
          <w:spacing w:val="1"/>
          <w:sz w:val="22"/>
          <w:szCs w:val="22"/>
        </w:rPr>
        <w:t xml:space="preserve"> </w:t>
      </w:r>
      <w:r w:rsidRPr="00B0326F">
        <w:rPr>
          <w:rFonts w:eastAsia="Arial" w:cs="Arial"/>
          <w:sz w:val="22"/>
          <w:szCs w:val="22"/>
        </w:rPr>
        <w:t>Irel</w:t>
      </w:r>
      <w:r w:rsidRPr="00B0326F">
        <w:rPr>
          <w:rFonts w:eastAsia="Arial" w:cs="Arial"/>
          <w:spacing w:val="-2"/>
          <w:sz w:val="22"/>
          <w:szCs w:val="22"/>
        </w:rPr>
        <w:t>a</w:t>
      </w:r>
      <w:r w:rsidRPr="00B0326F">
        <w:rPr>
          <w:rFonts w:eastAsia="Arial" w:cs="Arial"/>
          <w:spacing w:val="1"/>
          <w:sz w:val="22"/>
          <w:szCs w:val="22"/>
        </w:rPr>
        <w:t>nd</w:t>
      </w:r>
      <w:r w:rsidRPr="00B0326F">
        <w:rPr>
          <w:rFonts w:eastAsia="Arial" w:cs="Arial"/>
          <w:sz w:val="22"/>
          <w:szCs w:val="22"/>
        </w:rPr>
        <w:t>) Or</w:t>
      </w:r>
      <w:r w:rsidRPr="00B0326F">
        <w:rPr>
          <w:rFonts w:eastAsia="Arial" w:cs="Arial"/>
          <w:spacing w:val="-2"/>
          <w:sz w:val="22"/>
          <w:szCs w:val="22"/>
        </w:rPr>
        <w:t>d</w:t>
      </w:r>
      <w:r w:rsidRPr="00B0326F">
        <w:rPr>
          <w:rFonts w:eastAsia="Arial" w:cs="Arial"/>
          <w:spacing w:val="1"/>
          <w:sz w:val="22"/>
          <w:szCs w:val="22"/>
        </w:rPr>
        <w:t>e</w:t>
      </w:r>
      <w:r w:rsidRPr="00B0326F">
        <w:rPr>
          <w:rFonts w:eastAsia="Arial" w:cs="Arial"/>
          <w:sz w:val="22"/>
          <w:szCs w:val="22"/>
        </w:rPr>
        <w:t>r 1</w:t>
      </w:r>
      <w:r w:rsidRPr="00B0326F">
        <w:rPr>
          <w:rFonts w:eastAsia="Arial" w:cs="Arial"/>
          <w:spacing w:val="1"/>
          <w:sz w:val="22"/>
          <w:szCs w:val="22"/>
        </w:rPr>
        <w:t>9</w:t>
      </w:r>
      <w:r w:rsidRPr="00B0326F">
        <w:rPr>
          <w:rFonts w:eastAsia="Arial" w:cs="Arial"/>
          <w:spacing w:val="-1"/>
          <w:sz w:val="22"/>
          <w:szCs w:val="22"/>
        </w:rPr>
        <w:t>9</w:t>
      </w:r>
      <w:r w:rsidRPr="00B0326F">
        <w:rPr>
          <w:rFonts w:eastAsia="Arial" w:cs="Arial"/>
          <w:sz w:val="22"/>
          <w:szCs w:val="22"/>
        </w:rPr>
        <w:t>6</w:t>
      </w:r>
    </w:p>
    <w:p w14:paraId="78DCE283" w14:textId="77777777" w:rsidR="00F94EF1" w:rsidRPr="00B0326F" w:rsidRDefault="002A2B09" w:rsidP="006B2A22">
      <w:pPr>
        <w:pStyle w:val="ListParagraph"/>
        <w:numPr>
          <w:ilvl w:val="1"/>
          <w:numId w:val="149"/>
        </w:numPr>
        <w:ind w:left="1134" w:hanging="567"/>
        <w:rPr>
          <w:rFonts w:eastAsia="Arial" w:cs="Arial"/>
          <w:sz w:val="22"/>
          <w:szCs w:val="22"/>
        </w:rPr>
      </w:pPr>
      <w:r w:rsidRPr="00B0326F">
        <w:rPr>
          <w:rFonts w:eastAsia="Arial" w:cs="Arial"/>
          <w:sz w:val="22"/>
          <w:szCs w:val="22"/>
        </w:rPr>
        <w:t>Nort</w:t>
      </w:r>
      <w:r w:rsidRPr="00B0326F">
        <w:rPr>
          <w:rFonts w:eastAsia="Arial" w:cs="Arial"/>
          <w:spacing w:val="1"/>
          <w:sz w:val="22"/>
          <w:szCs w:val="22"/>
        </w:rPr>
        <w:t>he</w:t>
      </w:r>
      <w:r w:rsidRPr="00B0326F">
        <w:rPr>
          <w:rFonts w:eastAsia="Arial" w:cs="Arial"/>
          <w:sz w:val="22"/>
          <w:szCs w:val="22"/>
        </w:rPr>
        <w:t xml:space="preserve">rn </w:t>
      </w:r>
      <w:r w:rsidRPr="00B0326F">
        <w:rPr>
          <w:rFonts w:eastAsia="Arial" w:cs="Arial"/>
          <w:spacing w:val="1"/>
          <w:sz w:val="22"/>
          <w:szCs w:val="22"/>
        </w:rPr>
        <w:t>I</w:t>
      </w:r>
      <w:r w:rsidRPr="00B0326F">
        <w:rPr>
          <w:rFonts w:eastAsia="Arial" w:cs="Arial"/>
          <w:sz w:val="22"/>
          <w:szCs w:val="22"/>
        </w:rPr>
        <w:t>rel</w:t>
      </w:r>
      <w:r w:rsidRPr="00B0326F">
        <w:rPr>
          <w:rFonts w:eastAsia="Arial" w:cs="Arial"/>
          <w:spacing w:val="-2"/>
          <w:sz w:val="22"/>
          <w:szCs w:val="22"/>
        </w:rPr>
        <w:t>a</w:t>
      </w:r>
      <w:r w:rsidRPr="00B0326F">
        <w:rPr>
          <w:rFonts w:eastAsia="Arial" w:cs="Arial"/>
          <w:spacing w:val="1"/>
          <w:sz w:val="22"/>
          <w:szCs w:val="22"/>
        </w:rPr>
        <w:t>n</w:t>
      </w:r>
      <w:r w:rsidRPr="00B0326F">
        <w:rPr>
          <w:rFonts w:eastAsia="Arial" w:cs="Arial"/>
          <w:sz w:val="22"/>
          <w:szCs w:val="22"/>
        </w:rPr>
        <w:t>d</w:t>
      </w:r>
      <w:r w:rsidRPr="00B0326F">
        <w:rPr>
          <w:rFonts w:eastAsia="Arial" w:cs="Arial"/>
          <w:spacing w:val="-1"/>
          <w:sz w:val="22"/>
          <w:szCs w:val="22"/>
        </w:rPr>
        <w:t xml:space="preserve"> </w:t>
      </w:r>
      <w:r w:rsidRPr="00B0326F">
        <w:rPr>
          <w:rFonts w:eastAsia="Arial" w:cs="Arial"/>
          <w:sz w:val="22"/>
          <w:szCs w:val="22"/>
        </w:rPr>
        <w:t>Act</w:t>
      </w:r>
      <w:r w:rsidRPr="00B0326F">
        <w:rPr>
          <w:rFonts w:eastAsia="Arial" w:cs="Arial"/>
          <w:spacing w:val="-1"/>
          <w:sz w:val="22"/>
          <w:szCs w:val="22"/>
        </w:rPr>
        <w:t xml:space="preserve"> </w:t>
      </w:r>
      <w:r w:rsidRPr="00B0326F">
        <w:rPr>
          <w:rFonts w:eastAsia="Arial" w:cs="Arial"/>
          <w:spacing w:val="1"/>
          <w:sz w:val="22"/>
          <w:szCs w:val="22"/>
        </w:rPr>
        <w:t>19</w:t>
      </w:r>
      <w:r w:rsidRPr="00B0326F">
        <w:rPr>
          <w:rFonts w:eastAsia="Arial" w:cs="Arial"/>
          <w:spacing w:val="-1"/>
          <w:sz w:val="22"/>
          <w:szCs w:val="22"/>
        </w:rPr>
        <w:t>9</w:t>
      </w:r>
      <w:r w:rsidRPr="00B0326F">
        <w:rPr>
          <w:rFonts w:eastAsia="Arial" w:cs="Arial"/>
          <w:sz w:val="22"/>
          <w:szCs w:val="22"/>
        </w:rPr>
        <w:t>8</w:t>
      </w:r>
    </w:p>
    <w:p w14:paraId="27C59DF7" w14:textId="36139391" w:rsidR="002A2B09" w:rsidRPr="00B0326F" w:rsidRDefault="002A2B09" w:rsidP="006B2A22">
      <w:pPr>
        <w:pStyle w:val="ListParagraph"/>
        <w:numPr>
          <w:ilvl w:val="1"/>
          <w:numId w:val="149"/>
        </w:numPr>
        <w:ind w:left="1134" w:hanging="567"/>
        <w:rPr>
          <w:rFonts w:eastAsia="Arial" w:cs="Arial"/>
          <w:sz w:val="22"/>
          <w:szCs w:val="22"/>
        </w:rPr>
      </w:pPr>
      <w:r w:rsidRPr="00B0326F">
        <w:rPr>
          <w:rFonts w:eastAsia="Arial" w:cs="Arial"/>
          <w:sz w:val="22"/>
          <w:szCs w:val="22"/>
        </w:rPr>
        <w:t>Hu</w:t>
      </w:r>
      <w:r w:rsidRPr="00B0326F">
        <w:rPr>
          <w:rFonts w:eastAsia="Arial" w:cs="Arial"/>
          <w:spacing w:val="2"/>
          <w:sz w:val="22"/>
          <w:szCs w:val="22"/>
        </w:rPr>
        <w:t>m</w:t>
      </w:r>
      <w:r w:rsidRPr="00B0326F">
        <w:rPr>
          <w:rFonts w:eastAsia="Arial" w:cs="Arial"/>
          <w:spacing w:val="-1"/>
          <w:sz w:val="22"/>
          <w:szCs w:val="22"/>
        </w:rPr>
        <w:t>a</w:t>
      </w:r>
      <w:r w:rsidRPr="00B0326F">
        <w:rPr>
          <w:rFonts w:eastAsia="Arial" w:cs="Arial"/>
          <w:sz w:val="22"/>
          <w:szCs w:val="22"/>
        </w:rPr>
        <w:t>n</w:t>
      </w:r>
      <w:r w:rsidRPr="00B0326F">
        <w:rPr>
          <w:rFonts w:eastAsia="Arial" w:cs="Arial"/>
          <w:spacing w:val="1"/>
          <w:sz w:val="22"/>
          <w:szCs w:val="22"/>
        </w:rPr>
        <w:t xml:space="preserve"> </w:t>
      </w:r>
      <w:r w:rsidRPr="00B0326F">
        <w:rPr>
          <w:rFonts w:eastAsia="Arial" w:cs="Arial"/>
          <w:sz w:val="22"/>
          <w:szCs w:val="22"/>
        </w:rPr>
        <w:t>Ri</w:t>
      </w:r>
      <w:r w:rsidRPr="00B0326F">
        <w:rPr>
          <w:rFonts w:eastAsia="Arial" w:cs="Arial"/>
          <w:spacing w:val="-2"/>
          <w:sz w:val="22"/>
          <w:szCs w:val="22"/>
        </w:rPr>
        <w:t>g</w:t>
      </w:r>
      <w:r w:rsidRPr="00B0326F">
        <w:rPr>
          <w:rFonts w:eastAsia="Arial" w:cs="Arial"/>
          <w:spacing w:val="1"/>
          <w:sz w:val="22"/>
          <w:szCs w:val="22"/>
        </w:rPr>
        <w:t>h</w:t>
      </w:r>
      <w:r w:rsidRPr="00B0326F">
        <w:rPr>
          <w:rFonts w:eastAsia="Arial" w:cs="Arial"/>
          <w:sz w:val="22"/>
          <w:szCs w:val="22"/>
        </w:rPr>
        <w:t>ts</w:t>
      </w:r>
      <w:r w:rsidRPr="00B0326F">
        <w:rPr>
          <w:rFonts w:eastAsia="Arial" w:cs="Arial"/>
          <w:spacing w:val="1"/>
          <w:sz w:val="22"/>
          <w:szCs w:val="22"/>
        </w:rPr>
        <w:t xml:space="preserve"> </w:t>
      </w:r>
      <w:r w:rsidRPr="00B0326F">
        <w:rPr>
          <w:rFonts w:eastAsia="Arial" w:cs="Arial"/>
          <w:sz w:val="22"/>
          <w:szCs w:val="22"/>
        </w:rPr>
        <w:t>Act</w:t>
      </w:r>
      <w:r w:rsidRPr="00B0326F">
        <w:rPr>
          <w:rFonts w:eastAsia="Arial" w:cs="Arial"/>
          <w:spacing w:val="-1"/>
          <w:sz w:val="22"/>
          <w:szCs w:val="22"/>
        </w:rPr>
        <w:t xml:space="preserve"> </w:t>
      </w:r>
      <w:r w:rsidRPr="00B0326F">
        <w:rPr>
          <w:rFonts w:eastAsia="Arial" w:cs="Arial"/>
          <w:spacing w:val="1"/>
          <w:sz w:val="22"/>
          <w:szCs w:val="22"/>
        </w:rPr>
        <w:t>1</w:t>
      </w:r>
      <w:r w:rsidRPr="00B0326F">
        <w:rPr>
          <w:rFonts w:eastAsia="Arial" w:cs="Arial"/>
          <w:spacing w:val="-1"/>
          <w:sz w:val="22"/>
          <w:szCs w:val="22"/>
        </w:rPr>
        <w:t>9</w:t>
      </w:r>
      <w:r w:rsidRPr="00B0326F">
        <w:rPr>
          <w:rFonts w:eastAsia="Arial" w:cs="Arial"/>
          <w:spacing w:val="1"/>
          <w:sz w:val="22"/>
          <w:szCs w:val="22"/>
        </w:rPr>
        <w:t>9</w:t>
      </w:r>
      <w:r w:rsidRPr="00B0326F">
        <w:rPr>
          <w:rFonts w:eastAsia="Arial" w:cs="Arial"/>
          <w:sz w:val="22"/>
          <w:szCs w:val="22"/>
        </w:rPr>
        <w:t>8</w:t>
      </w:r>
    </w:p>
    <w:p w14:paraId="28110435" w14:textId="6E4CAB1A" w:rsidR="00C3492E" w:rsidRPr="00B0326F" w:rsidRDefault="00C3492E" w:rsidP="006B2A22">
      <w:pPr>
        <w:pStyle w:val="ListParagraph"/>
        <w:numPr>
          <w:ilvl w:val="1"/>
          <w:numId w:val="149"/>
        </w:numPr>
        <w:ind w:left="1134" w:hanging="567"/>
        <w:rPr>
          <w:rFonts w:eastAsia="Arial" w:cs="Arial"/>
          <w:sz w:val="22"/>
          <w:szCs w:val="22"/>
        </w:rPr>
      </w:pPr>
      <w:r w:rsidRPr="00B0326F">
        <w:rPr>
          <w:rFonts w:eastAsia="Arial" w:cs="Arial"/>
          <w:sz w:val="22"/>
          <w:szCs w:val="22"/>
        </w:rPr>
        <w:t>General Data Protection Regulations 2016</w:t>
      </w:r>
    </w:p>
    <w:p w14:paraId="0E4CE6AE" w14:textId="001A82CF" w:rsidR="00C3492E" w:rsidRPr="00B0326F" w:rsidRDefault="00C3492E" w:rsidP="006B2A22">
      <w:pPr>
        <w:pStyle w:val="ListParagraph"/>
        <w:numPr>
          <w:ilvl w:val="1"/>
          <w:numId w:val="149"/>
        </w:numPr>
        <w:ind w:left="1134" w:hanging="567"/>
        <w:rPr>
          <w:rFonts w:eastAsia="Arial" w:cs="Arial"/>
          <w:sz w:val="22"/>
          <w:szCs w:val="22"/>
        </w:rPr>
      </w:pPr>
      <w:r w:rsidRPr="00B0326F">
        <w:rPr>
          <w:rFonts w:eastAsia="Arial" w:cs="Arial"/>
          <w:sz w:val="22"/>
          <w:szCs w:val="22"/>
        </w:rPr>
        <w:t>Environmental Information Regulations 2004</w:t>
      </w:r>
    </w:p>
    <w:p w14:paraId="365C5B80" w14:textId="77777777" w:rsidR="00B64779" w:rsidRPr="00A10534" w:rsidRDefault="00B64779">
      <w:pPr>
        <w:rPr>
          <w:rFonts w:ascii="Arial" w:hAnsi="Arial" w:cs="Arial"/>
          <w:sz w:val="22"/>
          <w:szCs w:val="22"/>
        </w:rPr>
      </w:pPr>
      <w:r w:rsidRPr="00A10534">
        <w:rPr>
          <w:rFonts w:ascii="Arial" w:hAnsi="Arial" w:cs="Arial"/>
          <w:sz w:val="22"/>
          <w:szCs w:val="22"/>
        </w:rPr>
        <w:br w:type="page"/>
      </w:r>
    </w:p>
    <w:p w14:paraId="6CFCEB3D" w14:textId="34D1E2F6" w:rsidR="002A2B09" w:rsidRPr="00A10534" w:rsidRDefault="002A2B09" w:rsidP="003A6116">
      <w:pPr>
        <w:ind w:left="567" w:hanging="567"/>
        <w:rPr>
          <w:rFonts w:ascii="Arial" w:eastAsia="Arial" w:hAnsi="Arial" w:cs="Arial"/>
          <w:b/>
          <w:sz w:val="22"/>
          <w:szCs w:val="22"/>
        </w:rPr>
      </w:pPr>
      <w:r w:rsidRPr="00A10534">
        <w:rPr>
          <w:rFonts w:ascii="Arial" w:eastAsia="Arial" w:hAnsi="Arial" w:cs="Arial"/>
          <w:b/>
          <w:spacing w:val="1"/>
          <w:sz w:val="22"/>
          <w:szCs w:val="22"/>
        </w:rPr>
        <w:lastRenderedPageBreak/>
        <w:t>5</w:t>
      </w:r>
      <w:r w:rsidRPr="00A10534">
        <w:rPr>
          <w:rFonts w:ascii="Arial" w:eastAsia="Arial" w:hAnsi="Arial" w:cs="Arial"/>
          <w:b/>
          <w:sz w:val="22"/>
          <w:szCs w:val="22"/>
        </w:rPr>
        <w:t>.</w:t>
      </w:r>
      <w:r w:rsidRPr="00A10534">
        <w:rPr>
          <w:rFonts w:ascii="Arial" w:eastAsia="Arial" w:hAnsi="Arial" w:cs="Arial"/>
          <w:b/>
          <w:sz w:val="22"/>
          <w:szCs w:val="22"/>
        </w:rPr>
        <w:tab/>
        <w:t>Fr</w:t>
      </w:r>
      <w:r w:rsidRPr="00A10534">
        <w:rPr>
          <w:rFonts w:ascii="Arial" w:eastAsia="Arial" w:hAnsi="Arial" w:cs="Arial"/>
          <w:b/>
          <w:spacing w:val="1"/>
          <w:sz w:val="22"/>
          <w:szCs w:val="22"/>
        </w:rPr>
        <w:t>a</w:t>
      </w:r>
      <w:r w:rsidRPr="00A10534">
        <w:rPr>
          <w:rFonts w:ascii="Arial" w:eastAsia="Arial" w:hAnsi="Arial" w:cs="Arial"/>
          <w:b/>
          <w:sz w:val="22"/>
          <w:szCs w:val="22"/>
        </w:rPr>
        <w:t xml:space="preserve">ud </w:t>
      </w:r>
      <w:r w:rsidRPr="00A10534">
        <w:rPr>
          <w:rFonts w:ascii="Arial" w:eastAsia="Arial" w:hAnsi="Arial" w:cs="Arial"/>
          <w:b/>
          <w:spacing w:val="1"/>
          <w:sz w:val="22"/>
          <w:szCs w:val="22"/>
        </w:rPr>
        <w:t>a</w:t>
      </w:r>
      <w:r w:rsidRPr="00A10534">
        <w:rPr>
          <w:rFonts w:ascii="Arial" w:eastAsia="Arial" w:hAnsi="Arial" w:cs="Arial"/>
          <w:b/>
          <w:sz w:val="22"/>
          <w:szCs w:val="22"/>
        </w:rPr>
        <w:t>nd C</w:t>
      </w:r>
      <w:r w:rsidRPr="00A10534">
        <w:rPr>
          <w:rFonts w:ascii="Arial" w:eastAsia="Arial" w:hAnsi="Arial" w:cs="Arial"/>
          <w:b/>
          <w:spacing w:val="-1"/>
          <w:sz w:val="22"/>
          <w:szCs w:val="22"/>
        </w:rPr>
        <w:t>o</w:t>
      </w:r>
      <w:r w:rsidRPr="00A10534">
        <w:rPr>
          <w:rFonts w:ascii="Arial" w:eastAsia="Arial" w:hAnsi="Arial" w:cs="Arial"/>
          <w:b/>
          <w:sz w:val="22"/>
          <w:szCs w:val="22"/>
        </w:rPr>
        <w:t>rrup</w:t>
      </w:r>
      <w:r w:rsidRPr="00A10534">
        <w:rPr>
          <w:rFonts w:ascii="Arial" w:eastAsia="Arial" w:hAnsi="Arial" w:cs="Arial"/>
          <w:b/>
          <w:spacing w:val="-1"/>
          <w:sz w:val="22"/>
          <w:szCs w:val="22"/>
        </w:rPr>
        <w:t>t</w:t>
      </w:r>
      <w:r w:rsidRPr="00A10534">
        <w:rPr>
          <w:rFonts w:ascii="Arial" w:eastAsia="Arial" w:hAnsi="Arial" w:cs="Arial"/>
          <w:b/>
          <w:sz w:val="22"/>
          <w:szCs w:val="22"/>
        </w:rPr>
        <w:t>ion</w:t>
      </w:r>
    </w:p>
    <w:p w14:paraId="3DD97B58" w14:textId="77777777" w:rsidR="002A2B09" w:rsidRPr="00A10534" w:rsidRDefault="002A2B09" w:rsidP="003A6116">
      <w:pPr>
        <w:ind w:left="567" w:hanging="567"/>
        <w:rPr>
          <w:rFonts w:ascii="Arial" w:hAnsi="Arial" w:cs="Arial"/>
          <w:sz w:val="22"/>
          <w:szCs w:val="22"/>
        </w:rPr>
      </w:pPr>
    </w:p>
    <w:p w14:paraId="378D1798" w14:textId="22482E49" w:rsidR="002A2B09" w:rsidRPr="00A10534" w:rsidRDefault="00F22BFF" w:rsidP="003A6116">
      <w:pPr>
        <w:ind w:left="567" w:hanging="567"/>
        <w:rPr>
          <w:rFonts w:ascii="Arial" w:eastAsia="Arial"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S</w:t>
      </w:r>
      <w:r w:rsidR="002A2B09" w:rsidRPr="00A10534">
        <w:rPr>
          <w:rFonts w:ascii="Arial" w:eastAsia="Arial" w:hAnsi="Arial" w:cs="Arial"/>
          <w:spacing w:val="1"/>
          <w:sz w:val="22"/>
          <w:szCs w:val="22"/>
        </w:rPr>
        <w:t>e</w:t>
      </w:r>
      <w:r w:rsidR="002A2B09" w:rsidRPr="00A10534">
        <w:rPr>
          <w:rFonts w:ascii="Arial" w:eastAsia="Arial" w:hAnsi="Arial" w:cs="Arial"/>
          <w:sz w:val="22"/>
          <w:szCs w:val="22"/>
        </w:rPr>
        <w:t>cti</w:t>
      </w:r>
      <w:r w:rsidR="002A2B09" w:rsidRPr="00A10534">
        <w:rPr>
          <w:rFonts w:ascii="Arial" w:eastAsia="Arial" w:hAnsi="Arial" w:cs="Arial"/>
          <w:spacing w:val="1"/>
          <w:sz w:val="22"/>
          <w:szCs w:val="22"/>
        </w:rPr>
        <w:t>o</w:t>
      </w:r>
      <w:r w:rsidR="002A2B09" w:rsidRPr="00A10534">
        <w:rPr>
          <w:rFonts w:ascii="Arial" w:eastAsia="Arial" w:hAnsi="Arial" w:cs="Arial"/>
          <w:sz w:val="22"/>
          <w:szCs w:val="22"/>
        </w:rPr>
        <w:t>n</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4</w:t>
      </w:r>
      <w:r w:rsidR="002A2B09" w:rsidRPr="00A10534">
        <w:rPr>
          <w:rFonts w:ascii="Arial" w:eastAsia="Arial" w:hAnsi="Arial" w:cs="Arial"/>
          <w:sz w:val="22"/>
          <w:szCs w:val="22"/>
        </w:rPr>
        <w:t>6</w:t>
      </w:r>
      <w:r w:rsidR="002A2B09" w:rsidRPr="00A10534">
        <w:rPr>
          <w:rFonts w:ascii="Arial" w:eastAsia="Arial" w:hAnsi="Arial" w:cs="Arial"/>
          <w:spacing w:val="-1"/>
          <w:sz w:val="22"/>
          <w:szCs w:val="22"/>
        </w:rPr>
        <w:t xml:space="preserve"> o</w:t>
      </w:r>
      <w:r w:rsidR="002A2B09" w:rsidRPr="00A10534">
        <w:rPr>
          <w:rFonts w:ascii="Arial" w:eastAsia="Arial" w:hAnsi="Arial" w:cs="Arial"/>
          <w:sz w:val="22"/>
          <w:szCs w:val="22"/>
        </w:rPr>
        <w:t>f</w:t>
      </w:r>
      <w:r w:rsidR="002A2B09" w:rsidRPr="00A10534">
        <w:rPr>
          <w:rFonts w:ascii="Arial" w:eastAsia="Arial" w:hAnsi="Arial" w:cs="Arial"/>
          <w:spacing w:val="1"/>
          <w:sz w:val="22"/>
          <w:szCs w:val="22"/>
        </w:rPr>
        <w:t xml:space="preserve"> Lo</w:t>
      </w:r>
      <w:r w:rsidR="002A2B09" w:rsidRPr="00A10534">
        <w:rPr>
          <w:rFonts w:ascii="Arial" w:eastAsia="Arial" w:hAnsi="Arial" w:cs="Arial"/>
          <w:spacing w:val="-2"/>
          <w:sz w:val="22"/>
          <w:szCs w:val="22"/>
        </w:rPr>
        <w:t>c</w:t>
      </w:r>
      <w:r w:rsidR="002A2B09" w:rsidRPr="00A10534">
        <w:rPr>
          <w:rFonts w:ascii="Arial" w:eastAsia="Arial" w:hAnsi="Arial" w:cs="Arial"/>
          <w:spacing w:val="1"/>
          <w:sz w:val="22"/>
          <w:szCs w:val="22"/>
        </w:rPr>
        <w:t>a</w:t>
      </w:r>
      <w:r w:rsidR="002A2B09" w:rsidRPr="00A10534">
        <w:rPr>
          <w:rFonts w:ascii="Arial" w:eastAsia="Arial" w:hAnsi="Arial" w:cs="Arial"/>
          <w:sz w:val="22"/>
          <w:szCs w:val="22"/>
        </w:rPr>
        <w:t>l G</w:t>
      </w:r>
      <w:r w:rsidR="002A2B09" w:rsidRPr="00A10534">
        <w:rPr>
          <w:rFonts w:ascii="Arial" w:eastAsia="Arial" w:hAnsi="Arial" w:cs="Arial"/>
          <w:spacing w:val="-1"/>
          <w:sz w:val="22"/>
          <w:szCs w:val="22"/>
        </w:rPr>
        <w:t>o</w:t>
      </w:r>
      <w:r w:rsidR="002A2B09" w:rsidRPr="00A10534">
        <w:rPr>
          <w:rFonts w:ascii="Arial" w:eastAsia="Arial" w:hAnsi="Arial" w:cs="Arial"/>
          <w:spacing w:val="-2"/>
          <w:sz w:val="22"/>
          <w:szCs w:val="22"/>
        </w:rPr>
        <w:t>v</w:t>
      </w:r>
      <w:r w:rsidR="002A2B09" w:rsidRPr="00A10534">
        <w:rPr>
          <w:rFonts w:ascii="Arial" w:eastAsia="Arial" w:hAnsi="Arial" w:cs="Arial"/>
          <w:spacing w:val="1"/>
          <w:sz w:val="22"/>
          <w:szCs w:val="22"/>
        </w:rPr>
        <w:t>e</w:t>
      </w:r>
      <w:r w:rsidR="002A2B09" w:rsidRPr="00A10534">
        <w:rPr>
          <w:rFonts w:ascii="Arial" w:eastAsia="Arial" w:hAnsi="Arial" w:cs="Arial"/>
          <w:sz w:val="22"/>
          <w:szCs w:val="22"/>
        </w:rPr>
        <w:t>rn</w:t>
      </w:r>
      <w:r w:rsidR="002A2B09" w:rsidRPr="00A10534">
        <w:rPr>
          <w:rFonts w:ascii="Arial" w:eastAsia="Arial" w:hAnsi="Arial" w:cs="Arial"/>
          <w:spacing w:val="2"/>
          <w:sz w:val="22"/>
          <w:szCs w:val="22"/>
        </w:rPr>
        <w:t>m</w:t>
      </w:r>
      <w:r w:rsidR="002A2B09" w:rsidRPr="00A10534">
        <w:rPr>
          <w:rFonts w:ascii="Arial" w:eastAsia="Arial" w:hAnsi="Arial" w:cs="Arial"/>
          <w:spacing w:val="1"/>
          <w:sz w:val="22"/>
          <w:szCs w:val="22"/>
        </w:rPr>
        <w:t>en</w:t>
      </w:r>
      <w:r w:rsidR="002A2B09" w:rsidRPr="00A10534">
        <w:rPr>
          <w:rFonts w:ascii="Arial" w:eastAsia="Arial" w:hAnsi="Arial" w:cs="Arial"/>
          <w:sz w:val="22"/>
          <w:szCs w:val="22"/>
        </w:rPr>
        <w:t>t</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Act</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w:t>
      </w:r>
      <w:r w:rsidR="002A2B09" w:rsidRPr="00A10534">
        <w:rPr>
          <w:rFonts w:ascii="Arial" w:eastAsia="Arial" w:hAnsi="Arial" w:cs="Arial"/>
          <w:spacing w:val="-1"/>
          <w:sz w:val="22"/>
          <w:szCs w:val="22"/>
        </w:rPr>
        <w:t>N</w:t>
      </w:r>
      <w:r w:rsidR="002A2B09" w:rsidRPr="00A10534">
        <w:rPr>
          <w:rFonts w:ascii="Arial" w:eastAsia="Arial" w:hAnsi="Arial" w:cs="Arial"/>
          <w:sz w:val="22"/>
          <w:szCs w:val="22"/>
        </w:rPr>
        <w:t xml:space="preserve">I) </w:t>
      </w:r>
      <w:r w:rsidR="002A2B09" w:rsidRPr="00A10534">
        <w:rPr>
          <w:rFonts w:ascii="Arial" w:eastAsia="Arial" w:hAnsi="Arial" w:cs="Arial"/>
          <w:spacing w:val="1"/>
          <w:sz w:val="22"/>
          <w:szCs w:val="22"/>
        </w:rPr>
        <w:t>1</w:t>
      </w:r>
      <w:r w:rsidR="002A2B09" w:rsidRPr="00A10534">
        <w:rPr>
          <w:rFonts w:ascii="Arial" w:eastAsia="Arial" w:hAnsi="Arial" w:cs="Arial"/>
          <w:spacing w:val="-1"/>
          <w:sz w:val="22"/>
          <w:szCs w:val="22"/>
        </w:rPr>
        <w:t>97</w:t>
      </w:r>
      <w:r w:rsidR="002A2B09" w:rsidRPr="00A10534">
        <w:rPr>
          <w:rFonts w:ascii="Arial" w:eastAsia="Arial" w:hAnsi="Arial" w:cs="Arial"/>
          <w:sz w:val="22"/>
          <w:szCs w:val="22"/>
        </w:rPr>
        <w:t>2</w:t>
      </w:r>
      <w:r w:rsidR="002A2B09" w:rsidRPr="00A10534">
        <w:rPr>
          <w:rFonts w:ascii="Arial" w:eastAsia="Arial" w:hAnsi="Arial" w:cs="Arial"/>
          <w:spacing w:val="1"/>
          <w:sz w:val="22"/>
          <w:szCs w:val="22"/>
        </w:rPr>
        <w:t xml:space="preserve"> d</w:t>
      </w:r>
      <w:r w:rsidR="002A2B09" w:rsidRPr="00A10534">
        <w:rPr>
          <w:rFonts w:ascii="Arial" w:eastAsia="Arial" w:hAnsi="Arial" w:cs="Arial"/>
          <w:spacing w:val="-1"/>
          <w:sz w:val="22"/>
          <w:szCs w:val="22"/>
        </w:rPr>
        <w:t>e</w:t>
      </w:r>
      <w:r w:rsidR="002A2B09" w:rsidRPr="00A10534">
        <w:rPr>
          <w:rFonts w:ascii="Arial" w:eastAsia="Arial" w:hAnsi="Arial" w:cs="Arial"/>
          <w:spacing w:val="1"/>
          <w:sz w:val="22"/>
          <w:szCs w:val="22"/>
        </w:rPr>
        <w:t>a</w:t>
      </w:r>
      <w:r w:rsidR="002A2B09" w:rsidRPr="00A10534">
        <w:rPr>
          <w:rFonts w:ascii="Arial" w:eastAsia="Arial" w:hAnsi="Arial" w:cs="Arial"/>
          <w:sz w:val="22"/>
          <w:szCs w:val="22"/>
        </w:rPr>
        <w:t xml:space="preserve">ls </w:t>
      </w:r>
      <w:r w:rsidR="002A2B09" w:rsidRPr="00A10534">
        <w:rPr>
          <w:rFonts w:ascii="Arial" w:eastAsia="Arial" w:hAnsi="Arial" w:cs="Arial"/>
          <w:spacing w:val="-3"/>
          <w:sz w:val="22"/>
          <w:szCs w:val="22"/>
        </w:rPr>
        <w:t>w</w:t>
      </w:r>
      <w:r w:rsidR="002A2B09" w:rsidRPr="00A10534">
        <w:rPr>
          <w:rFonts w:ascii="Arial" w:eastAsia="Arial" w:hAnsi="Arial" w:cs="Arial"/>
          <w:sz w:val="22"/>
          <w:szCs w:val="22"/>
        </w:rPr>
        <w:t>ith</w:t>
      </w:r>
      <w:r w:rsidR="002A2B09" w:rsidRPr="00A10534">
        <w:rPr>
          <w:rFonts w:ascii="Arial" w:eastAsia="Arial" w:hAnsi="Arial" w:cs="Arial"/>
          <w:spacing w:val="1"/>
          <w:sz w:val="22"/>
          <w:szCs w:val="22"/>
        </w:rPr>
        <w:t xml:space="preserve"> th</w:t>
      </w:r>
      <w:r w:rsidR="002A2B09" w:rsidRPr="00A10534">
        <w:rPr>
          <w:rFonts w:ascii="Arial" w:eastAsia="Arial" w:hAnsi="Arial" w:cs="Arial"/>
          <w:sz w:val="22"/>
          <w:szCs w:val="22"/>
        </w:rPr>
        <w:t>e</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de</w:t>
      </w:r>
      <w:r w:rsidR="002A2B09" w:rsidRPr="00A10534">
        <w:rPr>
          <w:rFonts w:ascii="Arial" w:eastAsia="Arial" w:hAnsi="Arial" w:cs="Arial"/>
          <w:sz w:val="22"/>
          <w:szCs w:val="22"/>
        </w:rPr>
        <w:t>cla</w:t>
      </w:r>
      <w:r w:rsidR="002A2B09" w:rsidRPr="00A10534">
        <w:rPr>
          <w:rFonts w:ascii="Arial" w:eastAsia="Arial" w:hAnsi="Arial" w:cs="Arial"/>
          <w:spacing w:val="-3"/>
          <w:sz w:val="22"/>
          <w:szCs w:val="22"/>
        </w:rPr>
        <w:t>r</w:t>
      </w:r>
      <w:r w:rsidR="002A2B09" w:rsidRPr="00A10534">
        <w:rPr>
          <w:rFonts w:ascii="Arial" w:eastAsia="Arial" w:hAnsi="Arial" w:cs="Arial"/>
          <w:spacing w:val="1"/>
          <w:sz w:val="22"/>
          <w:szCs w:val="22"/>
        </w:rPr>
        <w:t>a</w:t>
      </w:r>
      <w:r w:rsidR="002A2B09" w:rsidRPr="00A10534">
        <w:rPr>
          <w:rFonts w:ascii="Arial" w:eastAsia="Arial" w:hAnsi="Arial" w:cs="Arial"/>
          <w:sz w:val="22"/>
          <w:szCs w:val="22"/>
        </w:rPr>
        <w:t>ti</w:t>
      </w:r>
      <w:r w:rsidR="002A2B09" w:rsidRPr="00A10534">
        <w:rPr>
          <w:rFonts w:ascii="Arial" w:eastAsia="Arial" w:hAnsi="Arial" w:cs="Arial"/>
          <w:spacing w:val="1"/>
          <w:sz w:val="22"/>
          <w:szCs w:val="22"/>
        </w:rPr>
        <w:t>o</w:t>
      </w:r>
      <w:r w:rsidR="002A2B09" w:rsidRPr="00A10534">
        <w:rPr>
          <w:rFonts w:ascii="Arial" w:eastAsia="Arial" w:hAnsi="Arial" w:cs="Arial"/>
          <w:sz w:val="22"/>
          <w:szCs w:val="22"/>
        </w:rPr>
        <w:t>n</w:t>
      </w:r>
      <w:r w:rsidR="002A2B09" w:rsidRPr="00A10534">
        <w:rPr>
          <w:rFonts w:ascii="Arial" w:eastAsia="Arial" w:hAnsi="Arial" w:cs="Arial"/>
          <w:spacing w:val="-1"/>
          <w:sz w:val="22"/>
          <w:szCs w:val="22"/>
        </w:rPr>
        <w:t xml:space="preserve"> o</w:t>
      </w:r>
      <w:r w:rsidR="002A2B09" w:rsidRPr="00A10534">
        <w:rPr>
          <w:rFonts w:ascii="Arial" w:eastAsia="Arial" w:hAnsi="Arial" w:cs="Arial"/>
          <w:sz w:val="22"/>
          <w:szCs w:val="22"/>
        </w:rPr>
        <w:t>f in</w:t>
      </w:r>
      <w:r w:rsidR="002A2B09" w:rsidRPr="00A10534">
        <w:rPr>
          <w:rFonts w:ascii="Arial" w:eastAsia="Arial" w:hAnsi="Arial" w:cs="Arial"/>
          <w:spacing w:val="1"/>
          <w:sz w:val="22"/>
          <w:szCs w:val="22"/>
        </w:rPr>
        <w:t>te</w:t>
      </w:r>
      <w:r w:rsidR="002A2B09" w:rsidRPr="00A10534">
        <w:rPr>
          <w:rFonts w:ascii="Arial" w:eastAsia="Arial" w:hAnsi="Arial" w:cs="Arial"/>
          <w:sz w:val="22"/>
          <w:szCs w:val="22"/>
        </w:rPr>
        <w:t xml:space="preserve">rest </w:t>
      </w:r>
      <w:r w:rsidR="002A2B09" w:rsidRPr="00A10534">
        <w:rPr>
          <w:rFonts w:ascii="Arial" w:eastAsia="Arial" w:hAnsi="Arial" w:cs="Arial"/>
          <w:spacing w:val="-2"/>
          <w:sz w:val="22"/>
          <w:szCs w:val="22"/>
        </w:rPr>
        <w:t>w</w:t>
      </w:r>
      <w:r w:rsidR="002A2B09" w:rsidRPr="00A10534">
        <w:rPr>
          <w:rFonts w:ascii="Arial" w:eastAsia="Arial" w:hAnsi="Arial" w:cs="Arial"/>
          <w:spacing w:val="1"/>
          <w:sz w:val="22"/>
          <w:szCs w:val="22"/>
        </w:rPr>
        <w:t>he</w:t>
      </w:r>
      <w:r w:rsidR="002A2B09" w:rsidRPr="00A10534">
        <w:rPr>
          <w:rFonts w:ascii="Arial" w:eastAsia="Arial" w:hAnsi="Arial" w:cs="Arial"/>
          <w:sz w:val="22"/>
          <w:szCs w:val="22"/>
        </w:rPr>
        <w:t xml:space="preserve">re </w:t>
      </w:r>
      <w:r w:rsidR="002A2B09" w:rsidRPr="00A10534">
        <w:rPr>
          <w:rFonts w:ascii="Arial" w:eastAsia="Arial" w:hAnsi="Arial" w:cs="Arial"/>
          <w:spacing w:val="-1"/>
          <w:sz w:val="22"/>
          <w:szCs w:val="22"/>
        </w:rPr>
        <w:t>a</w:t>
      </w:r>
      <w:r w:rsidR="002A2B09" w:rsidRPr="00A10534">
        <w:rPr>
          <w:rFonts w:ascii="Arial" w:eastAsia="Arial" w:hAnsi="Arial" w:cs="Arial"/>
          <w:sz w:val="22"/>
          <w:szCs w:val="22"/>
        </w:rPr>
        <w:t>n</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em</w:t>
      </w:r>
      <w:r w:rsidR="002A2B09" w:rsidRPr="00A10534">
        <w:rPr>
          <w:rFonts w:ascii="Arial" w:eastAsia="Arial" w:hAnsi="Arial" w:cs="Arial"/>
          <w:spacing w:val="1"/>
          <w:sz w:val="22"/>
          <w:szCs w:val="22"/>
        </w:rPr>
        <w:t>p</w:t>
      </w:r>
      <w:r w:rsidR="002A2B09" w:rsidRPr="00A10534">
        <w:rPr>
          <w:rFonts w:ascii="Arial" w:eastAsia="Arial" w:hAnsi="Arial" w:cs="Arial"/>
          <w:sz w:val="22"/>
          <w:szCs w:val="22"/>
        </w:rPr>
        <w:t>lo</w:t>
      </w:r>
      <w:r w:rsidR="002A2B09" w:rsidRPr="00A10534">
        <w:rPr>
          <w:rFonts w:ascii="Arial" w:eastAsia="Arial" w:hAnsi="Arial" w:cs="Arial"/>
          <w:spacing w:val="-2"/>
          <w:sz w:val="22"/>
          <w:szCs w:val="22"/>
        </w:rPr>
        <w:t>y</w:t>
      </w:r>
      <w:r w:rsidR="002A2B09" w:rsidRPr="00A10534">
        <w:rPr>
          <w:rFonts w:ascii="Arial" w:eastAsia="Arial" w:hAnsi="Arial" w:cs="Arial"/>
          <w:spacing w:val="1"/>
          <w:sz w:val="22"/>
          <w:szCs w:val="22"/>
        </w:rPr>
        <w:t>e</w:t>
      </w:r>
      <w:r w:rsidR="002A2B09" w:rsidRPr="00A10534">
        <w:rPr>
          <w:rFonts w:ascii="Arial" w:eastAsia="Arial" w:hAnsi="Arial" w:cs="Arial"/>
          <w:sz w:val="22"/>
          <w:szCs w:val="22"/>
        </w:rPr>
        <w:t>e</w:t>
      </w:r>
      <w:r w:rsidR="002A2B09" w:rsidRPr="00A10534">
        <w:rPr>
          <w:rFonts w:ascii="Arial" w:eastAsia="Arial" w:hAnsi="Arial" w:cs="Arial"/>
          <w:spacing w:val="1"/>
          <w:sz w:val="22"/>
          <w:szCs w:val="22"/>
        </w:rPr>
        <w:t xml:space="preserve"> ha</w:t>
      </w:r>
      <w:r w:rsidR="002A2B09" w:rsidRPr="00A10534">
        <w:rPr>
          <w:rFonts w:ascii="Arial" w:eastAsia="Arial" w:hAnsi="Arial" w:cs="Arial"/>
          <w:sz w:val="22"/>
          <w:szCs w:val="22"/>
        </w:rPr>
        <w:t>s</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p</w:t>
      </w:r>
      <w:r w:rsidR="002A2B09" w:rsidRPr="00A10534">
        <w:rPr>
          <w:rFonts w:ascii="Arial" w:eastAsia="Arial" w:hAnsi="Arial" w:cs="Arial"/>
          <w:spacing w:val="1"/>
          <w:sz w:val="22"/>
          <w:szCs w:val="22"/>
        </w:rPr>
        <w:t>e</w:t>
      </w:r>
      <w:r w:rsidR="002A2B09" w:rsidRPr="00A10534">
        <w:rPr>
          <w:rFonts w:ascii="Arial" w:eastAsia="Arial" w:hAnsi="Arial" w:cs="Arial"/>
          <w:sz w:val="22"/>
          <w:szCs w:val="22"/>
        </w:rPr>
        <w:t>c</w:t>
      </w:r>
      <w:r w:rsidR="002A2B09" w:rsidRPr="00A10534">
        <w:rPr>
          <w:rFonts w:ascii="Arial" w:eastAsia="Arial" w:hAnsi="Arial" w:cs="Arial"/>
          <w:spacing w:val="1"/>
          <w:sz w:val="22"/>
          <w:szCs w:val="22"/>
        </w:rPr>
        <w:t>un</w:t>
      </w:r>
      <w:r w:rsidR="002A2B09" w:rsidRPr="00A10534">
        <w:rPr>
          <w:rFonts w:ascii="Arial" w:eastAsia="Arial" w:hAnsi="Arial" w:cs="Arial"/>
          <w:spacing w:val="-3"/>
          <w:sz w:val="22"/>
          <w:szCs w:val="22"/>
        </w:rPr>
        <w:t>i</w:t>
      </w:r>
      <w:r w:rsidR="002A2B09" w:rsidRPr="00A10534">
        <w:rPr>
          <w:rFonts w:ascii="Arial" w:eastAsia="Arial" w:hAnsi="Arial" w:cs="Arial"/>
          <w:spacing w:val="1"/>
          <w:sz w:val="22"/>
          <w:szCs w:val="22"/>
        </w:rPr>
        <w:t>a</w:t>
      </w:r>
      <w:r w:rsidR="002A2B09" w:rsidRPr="00A10534">
        <w:rPr>
          <w:rFonts w:ascii="Arial" w:eastAsia="Arial" w:hAnsi="Arial" w:cs="Arial"/>
          <w:sz w:val="22"/>
          <w:szCs w:val="22"/>
        </w:rPr>
        <w:t>ry</w:t>
      </w:r>
      <w:r w:rsidR="002A2B09" w:rsidRPr="00A10534">
        <w:rPr>
          <w:rFonts w:ascii="Arial" w:eastAsia="Arial" w:hAnsi="Arial" w:cs="Arial"/>
          <w:spacing w:val="-3"/>
          <w:sz w:val="22"/>
          <w:szCs w:val="22"/>
        </w:rPr>
        <w:t xml:space="preserve"> </w:t>
      </w:r>
      <w:r w:rsidR="002A2B09" w:rsidRPr="00A10534">
        <w:rPr>
          <w:rFonts w:ascii="Arial" w:eastAsia="Arial" w:hAnsi="Arial" w:cs="Arial"/>
          <w:spacing w:val="2"/>
          <w:sz w:val="22"/>
          <w:szCs w:val="22"/>
        </w:rPr>
        <w:t>i</w:t>
      </w:r>
      <w:r w:rsidR="002A2B09" w:rsidRPr="00A10534">
        <w:rPr>
          <w:rFonts w:ascii="Arial" w:eastAsia="Arial" w:hAnsi="Arial" w:cs="Arial"/>
          <w:spacing w:val="1"/>
          <w:sz w:val="22"/>
          <w:szCs w:val="22"/>
        </w:rPr>
        <w:t>n</w:t>
      </w:r>
      <w:r w:rsidR="002A2B09" w:rsidRPr="00A10534">
        <w:rPr>
          <w:rFonts w:ascii="Arial" w:eastAsia="Arial" w:hAnsi="Arial" w:cs="Arial"/>
          <w:sz w:val="22"/>
          <w:szCs w:val="22"/>
        </w:rPr>
        <w:t>t</w:t>
      </w:r>
      <w:r w:rsidR="002A2B09" w:rsidRPr="00A10534">
        <w:rPr>
          <w:rFonts w:ascii="Arial" w:eastAsia="Arial" w:hAnsi="Arial" w:cs="Arial"/>
          <w:spacing w:val="1"/>
          <w:sz w:val="22"/>
          <w:szCs w:val="22"/>
        </w:rPr>
        <w:t>e</w:t>
      </w:r>
      <w:r w:rsidR="002A2B09" w:rsidRPr="00A10534">
        <w:rPr>
          <w:rFonts w:ascii="Arial" w:eastAsia="Arial" w:hAnsi="Arial" w:cs="Arial"/>
          <w:sz w:val="22"/>
          <w:szCs w:val="22"/>
        </w:rPr>
        <w:t>rest</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a</w:t>
      </w:r>
      <w:r w:rsidR="002A2B09" w:rsidRPr="00A10534">
        <w:rPr>
          <w:rFonts w:ascii="Arial" w:eastAsia="Arial" w:hAnsi="Arial" w:cs="Arial"/>
          <w:spacing w:val="-1"/>
          <w:sz w:val="22"/>
          <w:szCs w:val="22"/>
        </w:rPr>
        <w:t>n</w:t>
      </w:r>
      <w:r w:rsidR="002A2B09" w:rsidRPr="00A10534">
        <w:rPr>
          <w:rFonts w:ascii="Arial" w:eastAsia="Arial" w:hAnsi="Arial" w:cs="Arial"/>
          <w:sz w:val="22"/>
          <w:szCs w:val="22"/>
        </w:rPr>
        <w:t>d</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2"/>
          <w:sz w:val="22"/>
          <w:szCs w:val="22"/>
        </w:rPr>
        <w:t>w</w:t>
      </w:r>
      <w:r w:rsidR="002A2B09" w:rsidRPr="00A10534">
        <w:rPr>
          <w:rFonts w:ascii="Arial" w:eastAsia="Arial" w:hAnsi="Arial" w:cs="Arial"/>
          <w:sz w:val="22"/>
          <w:szCs w:val="22"/>
        </w:rPr>
        <w:t>ith</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rec</w:t>
      </w:r>
      <w:r w:rsidR="002A2B09" w:rsidRPr="00A10534">
        <w:rPr>
          <w:rFonts w:ascii="Arial" w:eastAsia="Arial" w:hAnsi="Arial" w:cs="Arial"/>
          <w:spacing w:val="1"/>
          <w:sz w:val="22"/>
          <w:szCs w:val="22"/>
        </w:rPr>
        <w:t>o</w:t>
      </w:r>
      <w:r w:rsidR="002A2B09" w:rsidRPr="00A10534">
        <w:rPr>
          <w:rFonts w:ascii="Arial" w:eastAsia="Arial" w:hAnsi="Arial" w:cs="Arial"/>
          <w:sz w:val="22"/>
          <w:szCs w:val="22"/>
        </w:rPr>
        <w:t>r</w:t>
      </w:r>
      <w:r w:rsidR="002A2B09" w:rsidRPr="00A10534">
        <w:rPr>
          <w:rFonts w:ascii="Arial" w:eastAsia="Arial" w:hAnsi="Arial" w:cs="Arial"/>
          <w:spacing w:val="-2"/>
          <w:sz w:val="22"/>
          <w:szCs w:val="22"/>
        </w:rPr>
        <w:t>d</w:t>
      </w:r>
      <w:r w:rsidR="002A2B09" w:rsidRPr="00A10534">
        <w:rPr>
          <w:rFonts w:ascii="Arial" w:eastAsia="Arial" w:hAnsi="Arial" w:cs="Arial"/>
          <w:sz w:val="22"/>
          <w:szCs w:val="22"/>
        </w:rPr>
        <w:t>ing</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o</w:t>
      </w:r>
      <w:r w:rsidR="002A2B09" w:rsidRPr="00A10534">
        <w:rPr>
          <w:rFonts w:ascii="Arial" w:eastAsia="Arial" w:hAnsi="Arial" w:cs="Arial"/>
          <w:sz w:val="22"/>
          <w:szCs w:val="22"/>
        </w:rPr>
        <w:t>f s</w:t>
      </w:r>
      <w:r w:rsidR="002A2B09" w:rsidRPr="00A10534">
        <w:rPr>
          <w:rFonts w:ascii="Arial" w:eastAsia="Arial" w:hAnsi="Arial" w:cs="Arial"/>
          <w:spacing w:val="1"/>
          <w:sz w:val="22"/>
          <w:szCs w:val="22"/>
        </w:rPr>
        <w:t>u</w:t>
      </w:r>
      <w:r w:rsidR="002A2B09" w:rsidRPr="00A10534">
        <w:rPr>
          <w:rFonts w:ascii="Arial" w:eastAsia="Arial" w:hAnsi="Arial" w:cs="Arial"/>
          <w:sz w:val="22"/>
          <w:szCs w:val="22"/>
        </w:rPr>
        <w:t>ch</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i</w:t>
      </w:r>
      <w:r w:rsidR="002A2B09" w:rsidRPr="00A10534">
        <w:rPr>
          <w:rFonts w:ascii="Arial" w:eastAsia="Arial" w:hAnsi="Arial" w:cs="Arial"/>
          <w:spacing w:val="1"/>
          <w:sz w:val="22"/>
          <w:szCs w:val="22"/>
        </w:rPr>
        <w:t>n</w:t>
      </w:r>
      <w:r w:rsidR="002A2B09" w:rsidRPr="00A10534">
        <w:rPr>
          <w:rFonts w:ascii="Arial" w:eastAsia="Arial" w:hAnsi="Arial" w:cs="Arial"/>
          <w:spacing w:val="-2"/>
          <w:sz w:val="22"/>
          <w:szCs w:val="22"/>
        </w:rPr>
        <w:t>t</w:t>
      </w:r>
      <w:r w:rsidR="002A2B09" w:rsidRPr="00A10534">
        <w:rPr>
          <w:rFonts w:ascii="Arial" w:eastAsia="Arial" w:hAnsi="Arial" w:cs="Arial"/>
          <w:spacing w:val="1"/>
          <w:sz w:val="22"/>
          <w:szCs w:val="22"/>
        </w:rPr>
        <w:t>e</w:t>
      </w:r>
      <w:r w:rsidR="002A2B09" w:rsidRPr="00A10534">
        <w:rPr>
          <w:rFonts w:ascii="Arial" w:eastAsia="Arial" w:hAnsi="Arial" w:cs="Arial"/>
          <w:sz w:val="22"/>
          <w:szCs w:val="22"/>
        </w:rPr>
        <w:t>rests.</w:t>
      </w:r>
      <w:r w:rsidR="002A2B09" w:rsidRPr="00A10534">
        <w:rPr>
          <w:rFonts w:ascii="Arial" w:eastAsia="Arial" w:hAnsi="Arial" w:cs="Arial"/>
          <w:spacing w:val="66"/>
          <w:sz w:val="22"/>
          <w:szCs w:val="22"/>
        </w:rPr>
        <w:t xml:space="preserve"> </w:t>
      </w:r>
      <w:r w:rsidR="002A2B09" w:rsidRPr="00A10534">
        <w:rPr>
          <w:rFonts w:ascii="Arial" w:eastAsia="Arial" w:hAnsi="Arial" w:cs="Arial"/>
          <w:sz w:val="22"/>
          <w:szCs w:val="22"/>
        </w:rPr>
        <w:t>N</w:t>
      </w:r>
      <w:r w:rsidR="002A2B09" w:rsidRPr="00A10534">
        <w:rPr>
          <w:rFonts w:ascii="Arial" w:eastAsia="Arial" w:hAnsi="Arial" w:cs="Arial"/>
          <w:spacing w:val="1"/>
          <w:sz w:val="22"/>
          <w:szCs w:val="22"/>
        </w:rPr>
        <w:t>o</w:t>
      </w:r>
      <w:r w:rsidR="002A2B09" w:rsidRPr="00A10534">
        <w:rPr>
          <w:rFonts w:ascii="Arial" w:eastAsia="Arial" w:hAnsi="Arial" w:cs="Arial"/>
          <w:sz w:val="22"/>
          <w:szCs w:val="22"/>
        </w:rPr>
        <w:t>t</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2"/>
          <w:sz w:val="22"/>
          <w:szCs w:val="22"/>
        </w:rPr>
        <w:t>t</w:t>
      </w:r>
      <w:r w:rsidR="002A2B09" w:rsidRPr="00A10534">
        <w:rPr>
          <w:rFonts w:ascii="Arial" w:eastAsia="Arial" w:hAnsi="Arial" w:cs="Arial"/>
          <w:sz w:val="22"/>
          <w:szCs w:val="22"/>
        </w:rPr>
        <w:t>o</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d</w:t>
      </w:r>
      <w:r w:rsidR="002A2B09" w:rsidRPr="00A10534">
        <w:rPr>
          <w:rFonts w:ascii="Arial" w:eastAsia="Arial" w:hAnsi="Arial" w:cs="Arial"/>
          <w:sz w:val="22"/>
          <w:szCs w:val="22"/>
        </w:rPr>
        <w:t>o</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so</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2"/>
          <w:sz w:val="22"/>
          <w:szCs w:val="22"/>
        </w:rPr>
        <w:t>w</w:t>
      </w:r>
      <w:r w:rsidR="002A2B09" w:rsidRPr="00A10534">
        <w:rPr>
          <w:rFonts w:ascii="Arial" w:eastAsia="Arial" w:hAnsi="Arial" w:cs="Arial"/>
          <w:sz w:val="22"/>
          <w:szCs w:val="22"/>
        </w:rPr>
        <w:t>i</w:t>
      </w:r>
      <w:r w:rsidR="002A2B09" w:rsidRPr="00A10534">
        <w:rPr>
          <w:rFonts w:ascii="Arial" w:eastAsia="Arial" w:hAnsi="Arial" w:cs="Arial"/>
          <w:spacing w:val="-1"/>
          <w:sz w:val="22"/>
          <w:szCs w:val="22"/>
        </w:rPr>
        <w:t>l</w:t>
      </w:r>
      <w:r w:rsidR="002A2B09" w:rsidRPr="00A10534">
        <w:rPr>
          <w:rFonts w:ascii="Arial" w:eastAsia="Arial" w:hAnsi="Arial" w:cs="Arial"/>
          <w:sz w:val="22"/>
          <w:szCs w:val="22"/>
        </w:rPr>
        <w:t xml:space="preserve">l </w:t>
      </w:r>
      <w:r w:rsidR="002A2B09" w:rsidRPr="00A10534">
        <w:rPr>
          <w:rFonts w:ascii="Arial" w:eastAsia="Arial" w:hAnsi="Arial" w:cs="Arial"/>
          <w:spacing w:val="1"/>
          <w:sz w:val="22"/>
          <w:szCs w:val="22"/>
        </w:rPr>
        <w:t>b</w:t>
      </w:r>
      <w:r w:rsidR="002A2B09" w:rsidRPr="00A10534">
        <w:rPr>
          <w:rFonts w:ascii="Arial" w:eastAsia="Arial" w:hAnsi="Arial" w:cs="Arial"/>
          <w:sz w:val="22"/>
          <w:szCs w:val="22"/>
        </w:rPr>
        <w:t>e</w:t>
      </w:r>
      <w:r w:rsidR="002A2B09" w:rsidRPr="00A10534">
        <w:rPr>
          <w:rFonts w:ascii="Arial" w:eastAsia="Arial" w:hAnsi="Arial" w:cs="Arial"/>
          <w:spacing w:val="1"/>
          <w:sz w:val="22"/>
          <w:szCs w:val="22"/>
        </w:rPr>
        <w:t xml:space="preserve"> a</w:t>
      </w:r>
      <w:r w:rsidR="002A2B09" w:rsidRPr="00A10534">
        <w:rPr>
          <w:rFonts w:ascii="Arial" w:eastAsia="Arial" w:hAnsi="Arial" w:cs="Arial"/>
          <w:sz w:val="22"/>
          <w:szCs w:val="22"/>
        </w:rPr>
        <w:t>n</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o</w:t>
      </w:r>
      <w:r w:rsidR="002A2B09" w:rsidRPr="00A10534">
        <w:rPr>
          <w:rFonts w:ascii="Arial" w:eastAsia="Arial" w:hAnsi="Arial" w:cs="Arial"/>
          <w:sz w:val="22"/>
          <w:szCs w:val="22"/>
        </w:rPr>
        <w:t>f</w:t>
      </w:r>
      <w:r w:rsidR="002A2B09" w:rsidRPr="00A10534">
        <w:rPr>
          <w:rFonts w:ascii="Arial" w:eastAsia="Arial" w:hAnsi="Arial" w:cs="Arial"/>
          <w:spacing w:val="1"/>
          <w:sz w:val="22"/>
          <w:szCs w:val="22"/>
        </w:rPr>
        <w:t>fen</w:t>
      </w:r>
      <w:r w:rsidR="002A2B09" w:rsidRPr="00A10534">
        <w:rPr>
          <w:rFonts w:ascii="Arial" w:eastAsia="Arial" w:hAnsi="Arial" w:cs="Arial"/>
          <w:spacing w:val="-2"/>
          <w:sz w:val="22"/>
          <w:szCs w:val="22"/>
        </w:rPr>
        <w:t>c</w:t>
      </w:r>
      <w:r w:rsidR="002A2B09" w:rsidRPr="00A10534">
        <w:rPr>
          <w:rFonts w:ascii="Arial" w:eastAsia="Arial" w:hAnsi="Arial" w:cs="Arial"/>
          <w:spacing w:val="1"/>
          <w:sz w:val="22"/>
          <w:szCs w:val="22"/>
        </w:rPr>
        <w:t>e</w:t>
      </w:r>
      <w:r w:rsidR="002A2B09" w:rsidRPr="00A10534">
        <w:rPr>
          <w:rFonts w:ascii="Arial" w:eastAsia="Arial" w:hAnsi="Arial" w:cs="Arial"/>
          <w:sz w:val="22"/>
          <w:szCs w:val="22"/>
        </w:rPr>
        <w:t>.</w:t>
      </w:r>
    </w:p>
    <w:p w14:paraId="3ACEEEB9" w14:textId="77777777" w:rsidR="002A2B09" w:rsidRPr="00A10534" w:rsidRDefault="002A2B09" w:rsidP="003A6116">
      <w:pPr>
        <w:ind w:left="567" w:hanging="567"/>
        <w:rPr>
          <w:rFonts w:ascii="Arial" w:hAnsi="Arial" w:cs="Arial"/>
          <w:sz w:val="22"/>
          <w:szCs w:val="22"/>
        </w:rPr>
      </w:pPr>
    </w:p>
    <w:p w14:paraId="7FAAE71C" w14:textId="46247079" w:rsidR="002A2B09" w:rsidRPr="00A10534" w:rsidRDefault="00F22BFF" w:rsidP="003A6116">
      <w:pPr>
        <w:ind w:left="567" w:hanging="567"/>
        <w:rPr>
          <w:rFonts w:ascii="Arial" w:eastAsia="Arial" w:hAnsi="Arial" w:cs="Arial"/>
          <w:sz w:val="22"/>
          <w:szCs w:val="22"/>
        </w:rPr>
      </w:pPr>
      <w:r w:rsidRPr="00A10534">
        <w:rPr>
          <w:rFonts w:ascii="Arial" w:eastAsia="Arial" w:hAnsi="Arial" w:cs="Arial"/>
          <w:sz w:val="22"/>
          <w:szCs w:val="22"/>
        </w:rPr>
        <w:tab/>
      </w:r>
      <w:r w:rsidR="002A2B09" w:rsidRPr="00A10534">
        <w:rPr>
          <w:rFonts w:ascii="Arial" w:eastAsia="Arial" w:hAnsi="Arial" w:cs="Arial"/>
          <w:sz w:val="22"/>
          <w:szCs w:val="22"/>
        </w:rPr>
        <w:t>S</w:t>
      </w:r>
      <w:r w:rsidR="002A2B09" w:rsidRPr="00A10534">
        <w:rPr>
          <w:rFonts w:ascii="Arial" w:eastAsia="Arial" w:hAnsi="Arial" w:cs="Arial"/>
          <w:spacing w:val="1"/>
          <w:sz w:val="22"/>
          <w:szCs w:val="22"/>
        </w:rPr>
        <w:t>e</w:t>
      </w:r>
      <w:r w:rsidR="002A2B09" w:rsidRPr="00A10534">
        <w:rPr>
          <w:rFonts w:ascii="Arial" w:eastAsia="Arial" w:hAnsi="Arial" w:cs="Arial"/>
          <w:sz w:val="22"/>
          <w:szCs w:val="22"/>
        </w:rPr>
        <w:t>cti</w:t>
      </w:r>
      <w:r w:rsidR="002A2B09" w:rsidRPr="00A10534">
        <w:rPr>
          <w:rFonts w:ascii="Arial" w:eastAsia="Arial" w:hAnsi="Arial" w:cs="Arial"/>
          <w:spacing w:val="1"/>
          <w:sz w:val="22"/>
          <w:szCs w:val="22"/>
        </w:rPr>
        <w:t>o</w:t>
      </w:r>
      <w:r w:rsidR="002A2B09" w:rsidRPr="00A10534">
        <w:rPr>
          <w:rFonts w:ascii="Arial" w:eastAsia="Arial" w:hAnsi="Arial" w:cs="Arial"/>
          <w:sz w:val="22"/>
          <w:szCs w:val="22"/>
        </w:rPr>
        <w:t>n</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4</w:t>
      </w:r>
      <w:r w:rsidR="002A2B09" w:rsidRPr="00A10534">
        <w:rPr>
          <w:rFonts w:ascii="Arial" w:eastAsia="Arial" w:hAnsi="Arial" w:cs="Arial"/>
          <w:sz w:val="22"/>
          <w:szCs w:val="22"/>
        </w:rPr>
        <w:t>7</w:t>
      </w:r>
      <w:r w:rsidR="002A2B09" w:rsidRPr="00A10534">
        <w:rPr>
          <w:rFonts w:ascii="Arial" w:eastAsia="Arial" w:hAnsi="Arial" w:cs="Arial"/>
          <w:spacing w:val="-1"/>
          <w:sz w:val="22"/>
          <w:szCs w:val="22"/>
        </w:rPr>
        <w:t xml:space="preserve"> o</w:t>
      </w:r>
      <w:r w:rsidR="002A2B09" w:rsidRPr="00A10534">
        <w:rPr>
          <w:rFonts w:ascii="Arial" w:eastAsia="Arial" w:hAnsi="Arial" w:cs="Arial"/>
          <w:sz w:val="22"/>
          <w:szCs w:val="22"/>
        </w:rPr>
        <w:t>f</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t</w:t>
      </w:r>
      <w:r w:rsidR="002A2B09" w:rsidRPr="00A10534">
        <w:rPr>
          <w:rFonts w:ascii="Arial" w:eastAsia="Arial" w:hAnsi="Arial" w:cs="Arial"/>
          <w:spacing w:val="1"/>
          <w:sz w:val="22"/>
          <w:szCs w:val="22"/>
        </w:rPr>
        <w:t>h</w:t>
      </w:r>
      <w:r w:rsidR="002A2B09" w:rsidRPr="00A10534">
        <w:rPr>
          <w:rFonts w:ascii="Arial" w:eastAsia="Arial" w:hAnsi="Arial" w:cs="Arial"/>
          <w:sz w:val="22"/>
          <w:szCs w:val="22"/>
        </w:rPr>
        <w:t>e</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Lo</w:t>
      </w:r>
      <w:r w:rsidR="002A2B09" w:rsidRPr="00A10534">
        <w:rPr>
          <w:rFonts w:ascii="Arial" w:eastAsia="Arial" w:hAnsi="Arial" w:cs="Arial"/>
          <w:spacing w:val="-2"/>
          <w:sz w:val="22"/>
          <w:szCs w:val="22"/>
        </w:rPr>
        <w:t>c</w:t>
      </w:r>
      <w:r w:rsidR="002A2B09" w:rsidRPr="00A10534">
        <w:rPr>
          <w:rFonts w:ascii="Arial" w:eastAsia="Arial" w:hAnsi="Arial" w:cs="Arial"/>
          <w:spacing w:val="1"/>
          <w:sz w:val="22"/>
          <w:szCs w:val="22"/>
        </w:rPr>
        <w:t>a</w:t>
      </w:r>
      <w:r w:rsidR="002A2B09" w:rsidRPr="00A10534">
        <w:rPr>
          <w:rFonts w:ascii="Arial" w:eastAsia="Arial" w:hAnsi="Arial" w:cs="Arial"/>
          <w:sz w:val="22"/>
          <w:szCs w:val="22"/>
        </w:rPr>
        <w:t>l</w:t>
      </w:r>
      <w:r w:rsidR="002A2B09" w:rsidRPr="00A10534">
        <w:rPr>
          <w:rFonts w:ascii="Arial" w:eastAsia="Arial" w:hAnsi="Arial" w:cs="Arial"/>
          <w:spacing w:val="-3"/>
          <w:sz w:val="22"/>
          <w:szCs w:val="22"/>
        </w:rPr>
        <w:t xml:space="preserve"> </w:t>
      </w:r>
      <w:r w:rsidR="002A2B09" w:rsidRPr="00A10534">
        <w:rPr>
          <w:rFonts w:ascii="Arial" w:eastAsia="Arial" w:hAnsi="Arial" w:cs="Arial"/>
          <w:spacing w:val="1"/>
          <w:sz w:val="22"/>
          <w:szCs w:val="22"/>
        </w:rPr>
        <w:t>Go</w:t>
      </w:r>
      <w:r w:rsidR="002A2B09" w:rsidRPr="00A10534">
        <w:rPr>
          <w:rFonts w:ascii="Arial" w:eastAsia="Arial" w:hAnsi="Arial" w:cs="Arial"/>
          <w:spacing w:val="-2"/>
          <w:sz w:val="22"/>
          <w:szCs w:val="22"/>
        </w:rPr>
        <w:t>v</w:t>
      </w:r>
      <w:r w:rsidR="002A2B09" w:rsidRPr="00A10534">
        <w:rPr>
          <w:rFonts w:ascii="Arial" w:eastAsia="Arial" w:hAnsi="Arial" w:cs="Arial"/>
          <w:spacing w:val="1"/>
          <w:sz w:val="22"/>
          <w:szCs w:val="22"/>
        </w:rPr>
        <w:t>e</w:t>
      </w:r>
      <w:r w:rsidR="002A2B09" w:rsidRPr="00A10534">
        <w:rPr>
          <w:rFonts w:ascii="Arial" w:eastAsia="Arial" w:hAnsi="Arial" w:cs="Arial"/>
          <w:sz w:val="22"/>
          <w:szCs w:val="22"/>
        </w:rPr>
        <w:t>rn</w:t>
      </w:r>
      <w:r w:rsidR="002A2B09" w:rsidRPr="00A10534">
        <w:rPr>
          <w:rFonts w:ascii="Arial" w:eastAsia="Arial" w:hAnsi="Arial" w:cs="Arial"/>
          <w:spacing w:val="2"/>
          <w:sz w:val="22"/>
          <w:szCs w:val="22"/>
        </w:rPr>
        <w:t>m</w:t>
      </w:r>
      <w:r w:rsidR="002A2B09" w:rsidRPr="00A10534">
        <w:rPr>
          <w:rFonts w:ascii="Arial" w:eastAsia="Arial" w:hAnsi="Arial" w:cs="Arial"/>
          <w:spacing w:val="-1"/>
          <w:sz w:val="22"/>
          <w:szCs w:val="22"/>
        </w:rPr>
        <w:t>e</w:t>
      </w:r>
      <w:r w:rsidR="002A2B09" w:rsidRPr="00A10534">
        <w:rPr>
          <w:rFonts w:ascii="Arial" w:eastAsia="Arial" w:hAnsi="Arial" w:cs="Arial"/>
          <w:spacing w:val="1"/>
          <w:sz w:val="22"/>
          <w:szCs w:val="22"/>
        </w:rPr>
        <w:t>n</w:t>
      </w:r>
      <w:r w:rsidR="002A2B09" w:rsidRPr="00A10534">
        <w:rPr>
          <w:rFonts w:ascii="Arial" w:eastAsia="Arial" w:hAnsi="Arial" w:cs="Arial"/>
          <w:sz w:val="22"/>
          <w:szCs w:val="22"/>
        </w:rPr>
        <w:t>t</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A</w:t>
      </w:r>
      <w:r w:rsidR="002A2B09" w:rsidRPr="00A10534">
        <w:rPr>
          <w:rFonts w:ascii="Arial" w:eastAsia="Arial" w:hAnsi="Arial" w:cs="Arial"/>
          <w:spacing w:val="-2"/>
          <w:sz w:val="22"/>
          <w:szCs w:val="22"/>
        </w:rPr>
        <w:t>c</w:t>
      </w:r>
      <w:r w:rsidR="002A2B09" w:rsidRPr="00A10534">
        <w:rPr>
          <w:rFonts w:ascii="Arial" w:eastAsia="Arial" w:hAnsi="Arial" w:cs="Arial"/>
          <w:sz w:val="22"/>
          <w:szCs w:val="22"/>
        </w:rPr>
        <w:t>t</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w:t>
      </w:r>
      <w:r w:rsidR="002A2B09" w:rsidRPr="00A10534">
        <w:rPr>
          <w:rFonts w:ascii="Arial" w:eastAsia="Arial" w:hAnsi="Arial" w:cs="Arial"/>
          <w:spacing w:val="-1"/>
          <w:sz w:val="22"/>
          <w:szCs w:val="22"/>
        </w:rPr>
        <w:t>N</w:t>
      </w:r>
      <w:r w:rsidR="002A2B09" w:rsidRPr="00A10534">
        <w:rPr>
          <w:rFonts w:ascii="Arial" w:eastAsia="Arial" w:hAnsi="Arial" w:cs="Arial"/>
          <w:sz w:val="22"/>
          <w:szCs w:val="22"/>
        </w:rPr>
        <w:t xml:space="preserve">I) </w:t>
      </w:r>
      <w:r w:rsidR="002A2B09" w:rsidRPr="00A10534">
        <w:rPr>
          <w:rFonts w:ascii="Arial" w:eastAsia="Arial" w:hAnsi="Arial" w:cs="Arial"/>
          <w:spacing w:val="1"/>
          <w:sz w:val="22"/>
          <w:szCs w:val="22"/>
        </w:rPr>
        <w:t>19</w:t>
      </w:r>
      <w:r w:rsidR="002A2B09" w:rsidRPr="00A10534">
        <w:rPr>
          <w:rFonts w:ascii="Arial" w:eastAsia="Arial" w:hAnsi="Arial" w:cs="Arial"/>
          <w:spacing w:val="-1"/>
          <w:sz w:val="22"/>
          <w:szCs w:val="22"/>
        </w:rPr>
        <w:t>7</w:t>
      </w:r>
      <w:r w:rsidR="002A2B09" w:rsidRPr="00A10534">
        <w:rPr>
          <w:rFonts w:ascii="Arial" w:eastAsia="Arial" w:hAnsi="Arial" w:cs="Arial"/>
          <w:sz w:val="22"/>
          <w:szCs w:val="22"/>
        </w:rPr>
        <w:t>2</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3"/>
          <w:sz w:val="22"/>
          <w:szCs w:val="22"/>
        </w:rPr>
        <w:t>f</w:t>
      </w:r>
      <w:r w:rsidR="002A2B09" w:rsidRPr="00A10534">
        <w:rPr>
          <w:rFonts w:ascii="Arial" w:eastAsia="Arial" w:hAnsi="Arial" w:cs="Arial"/>
          <w:spacing w:val="1"/>
          <w:sz w:val="22"/>
          <w:szCs w:val="22"/>
        </w:rPr>
        <w:t>o</w:t>
      </w:r>
      <w:r w:rsidR="002A2B09" w:rsidRPr="00A10534">
        <w:rPr>
          <w:rFonts w:ascii="Arial" w:eastAsia="Arial" w:hAnsi="Arial" w:cs="Arial"/>
          <w:sz w:val="22"/>
          <w:szCs w:val="22"/>
        </w:rPr>
        <w:t>r</w:t>
      </w:r>
      <w:r w:rsidR="002A2B09" w:rsidRPr="00A10534">
        <w:rPr>
          <w:rFonts w:ascii="Arial" w:eastAsia="Arial" w:hAnsi="Arial" w:cs="Arial"/>
          <w:spacing w:val="7"/>
          <w:sz w:val="22"/>
          <w:szCs w:val="22"/>
        </w:rPr>
        <w:t>b</w:t>
      </w:r>
      <w:r w:rsidR="002A2B09" w:rsidRPr="00A10534">
        <w:rPr>
          <w:rFonts w:ascii="Arial" w:eastAsia="Arial" w:hAnsi="Arial" w:cs="Arial"/>
          <w:spacing w:val="-3"/>
          <w:sz w:val="22"/>
          <w:szCs w:val="22"/>
        </w:rPr>
        <w:t>i</w:t>
      </w:r>
      <w:r w:rsidR="002A2B09" w:rsidRPr="00A10534">
        <w:rPr>
          <w:rFonts w:ascii="Arial" w:eastAsia="Arial" w:hAnsi="Arial" w:cs="Arial"/>
          <w:spacing w:val="1"/>
          <w:sz w:val="22"/>
          <w:szCs w:val="22"/>
        </w:rPr>
        <w:t>d</w:t>
      </w:r>
      <w:r w:rsidR="002A2B09" w:rsidRPr="00A10534">
        <w:rPr>
          <w:rFonts w:ascii="Arial" w:eastAsia="Arial" w:hAnsi="Arial" w:cs="Arial"/>
          <w:sz w:val="22"/>
          <w:szCs w:val="22"/>
        </w:rPr>
        <w:t xml:space="preserve">s </w:t>
      </w:r>
      <w:r w:rsidR="002A2B09" w:rsidRPr="00A10534">
        <w:rPr>
          <w:rFonts w:ascii="Arial" w:eastAsia="Arial" w:hAnsi="Arial" w:cs="Arial"/>
          <w:spacing w:val="-1"/>
          <w:sz w:val="22"/>
          <w:szCs w:val="22"/>
        </w:rPr>
        <w:t>e</w:t>
      </w:r>
      <w:r w:rsidR="002A2B09" w:rsidRPr="00A10534">
        <w:rPr>
          <w:rFonts w:ascii="Arial" w:eastAsia="Arial" w:hAnsi="Arial" w:cs="Arial"/>
          <w:spacing w:val="1"/>
          <w:sz w:val="22"/>
          <w:szCs w:val="22"/>
        </w:rPr>
        <w:t>mp</w:t>
      </w:r>
      <w:r w:rsidR="002A2B09" w:rsidRPr="00A10534">
        <w:rPr>
          <w:rFonts w:ascii="Arial" w:eastAsia="Arial" w:hAnsi="Arial" w:cs="Arial"/>
          <w:sz w:val="22"/>
          <w:szCs w:val="22"/>
        </w:rPr>
        <w:t>lo</w:t>
      </w:r>
      <w:r w:rsidR="002A2B09" w:rsidRPr="00A10534">
        <w:rPr>
          <w:rFonts w:ascii="Arial" w:eastAsia="Arial" w:hAnsi="Arial" w:cs="Arial"/>
          <w:spacing w:val="-2"/>
          <w:sz w:val="22"/>
          <w:szCs w:val="22"/>
        </w:rPr>
        <w:t>y</w:t>
      </w:r>
      <w:r w:rsidR="002A2B09" w:rsidRPr="00A10534">
        <w:rPr>
          <w:rFonts w:ascii="Arial" w:eastAsia="Arial" w:hAnsi="Arial" w:cs="Arial"/>
          <w:spacing w:val="1"/>
          <w:sz w:val="22"/>
          <w:szCs w:val="22"/>
        </w:rPr>
        <w:t>e</w:t>
      </w:r>
      <w:r w:rsidR="002A2B09" w:rsidRPr="00A10534">
        <w:rPr>
          <w:rFonts w:ascii="Arial" w:eastAsia="Arial" w:hAnsi="Arial" w:cs="Arial"/>
          <w:spacing w:val="-1"/>
          <w:sz w:val="22"/>
          <w:szCs w:val="22"/>
        </w:rPr>
        <w:t>e</w:t>
      </w:r>
      <w:r w:rsidR="002A2B09" w:rsidRPr="00A10534">
        <w:rPr>
          <w:rFonts w:ascii="Arial" w:eastAsia="Arial" w:hAnsi="Arial" w:cs="Arial"/>
          <w:sz w:val="22"/>
          <w:szCs w:val="22"/>
        </w:rPr>
        <w:t xml:space="preserve">s </w:t>
      </w:r>
      <w:r w:rsidR="002A2B09" w:rsidRPr="00A10534">
        <w:rPr>
          <w:rFonts w:ascii="Arial" w:eastAsia="Arial" w:hAnsi="Arial" w:cs="Arial"/>
          <w:spacing w:val="1"/>
          <w:sz w:val="22"/>
          <w:szCs w:val="22"/>
        </w:rPr>
        <w:t>t</w:t>
      </w:r>
      <w:r w:rsidR="002A2B09" w:rsidRPr="00A10534">
        <w:rPr>
          <w:rFonts w:ascii="Arial" w:eastAsia="Arial" w:hAnsi="Arial" w:cs="Arial"/>
          <w:sz w:val="22"/>
          <w:szCs w:val="22"/>
        </w:rPr>
        <w:t xml:space="preserve">o </w:t>
      </w:r>
      <w:r w:rsidR="002A2B09" w:rsidRPr="00A10534">
        <w:rPr>
          <w:rFonts w:ascii="Arial" w:eastAsia="Arial" w:hAnsi="Arial" w:cs="Arial"/>
          <w:spacing w:val="1"/>
          <w:sz w:val="22"/>
          <w:szCs w:val="22"/>
        </w:rPr>
        <w:t>a</w:t>
      </w:r>
      <w:r w:rsidR="002A2B09" w:rsidRPr="00A10534">
        <w:rPr>
          <w:rFonts w:ascii="Arial" w:eastAsia="Arial" w:hAnsi="Arial" w:cs="Arial"/>
          <w:sz w:val="22"/>
          <w:szCs w:val="22"/>
        </w:rPr>
        <w:t>cc</w:t>
      </w:r>
      <w:r w:rsidR="002A2B09" w:rsidRPr="00A10534">
        <w:rPr>
          <w:rFonts w:ascii="Arial" w:eastAsia="Arial" w:hAnsi="Arial" w:cs="Arial"/>
          <w:spacing w:val="1"/>
          <w:sz w:val="22"/>
          <w:szCs w:val="22"/>
        </w:rPr>
        <w:t>ep</w:t>
      </w:r>
      <w:r w:rsidR="002A2B09" w:rsidRPr="00A10534">
        <w:rPr>
          <w:rFonts w:ascii="Arial" w:eastAsia="Arial" w:hAnsi="Arial" w:cs="Arial"/>
          <w:sz w:val="22"/>
          <w:szCs w:val="22"/>
        </w:rPr>
        <w:t>t</w:t>
      </w:r>
      <w:r w:rsidR="002A2B09" w:rsidRPr="00A10534">
        <w:rPr>
          <w:rFonts w:ascii="Arial" w:eastAsia="Arial" w:hAnsi="Arial" w:cs="Arial"/>
          <w:spacing w:val="-2"/>
          <w:sz w:val="22"/>
          <w:szCs w:val="22"/>
        </w:rPr>
        <w:t xml:space="preserve"> </w:t>
      </w:r>
      <w:r w:rsidR="002A2B09" w:rsidRPr="00A10534">
        <w:rPr>
          <w:rFonts w:ascii="Arial" w:eastAsia="Arial" w:hAnsi="Arial" w:cs="Arial"/>
          <w:spacing w:val="1"/>
          <w:sz w:val="22"/>
          <w:szCs w:val="22"/>
        </w:rPr>
        <w:t>pa</w:t>
      </w:r>
      <w:r w:rsidR="002A2B09" w:rsidRPr="00A10534">
        <w:rPr>
          <w:rFonts w:ascii="Arial" w:eastAsia="Arial" w:hAnsi="Arial" w:cs="Arial"/>
          <w:spacing w:val="-2"/>
          <w:sz w:val="22"/>
          <w:szCs w:val="22"/>
        </w:rPr>
        <w:t>y</w:t>
      </w:r>
      <w:r w:rsidR="002A2B09" w:rsidRPr="00A10534">
        <w:rPr>
          <w:rFonts w:ascii="Arial" w:eastAsia="Arial" w:hAnsi="Arial" w:cs="Arial"/>
          <w:spacing w:val="1"/>
          <w:sz w:val="22"/>
          <w:szCs w:val="22"/>
        </w:rPr>
        <w:t>m</w:t>
      </w:r>
      <w:r w:rsidR="002A2B09" w:rsidRPr="00A10534">
        <w:rPr>
          <w:rFonts w:ascii="Arial" w:eastAsia="Arial" w:hAnsi="Arial" w:cs="Arial"/>
          <w:spacing w:val="-1"/>
          <w:sz w:val="22"/>
          <w:szCs w:val="22"/>
        </w:rPr>
        <w:t>e</w:t>
      </w:r>
      <w:r w:rsidR="002A2B09" w:rsidRPr="00A10534">
        <w:rPr>
          <w:rFonts w:ascii="Arial" w:eastAsia="Arial" w:hAnsi="Arial" w:cs="Arial"/>
          <w:spacing w:val="1"/>
          <w:sz w:val="22"/>
          <w:szCs w:val="22"/>
        </w:rPr>
        <w:t>n</w:t>
      </w:r>
      <w:r w:rsidR="002A2B09" w:rsidRPr="00A10534">
        <w:rPr>
          <w:rFonts w:ascii="Arial" w:eastAsia="Arial" w:hAnsi="Arial" w:cs="Arial"/>
          <w:sz w:val="22"/>
          <w:szCs w:val="22"/>
        </w:rPr>
        <w:t>t</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apa</w:t>
      </w:r>
      <w:r w:rsidR="002A2B09" w:rsidRPr="00A10534">
        <w:rPr>
          <w:rFonts w:ascii="Arial" w:eastAsia="Arial" w:hAnsi="Arial" w:cs="Arial"/>
          <w:sz w:val="22"/>
          <w:szCs w:val="22"/>
        </w:rPr>
        <w:t>rt</w:t>
      </w:r>
      <w:r w:rsidR="002A2B09" w:rsidRPr="00A10534">
        <w:rPr>
          <w:rFonts w:ascii="Arial" w:eastAsia="Arial" w:hAnsi="Arial" w:cs="Arial"/>
          <w:spacing w:val="-2"/>
          <w:sz w:val="22"/>
          <w:szCs w:val="22"/>
        </w:rPr>
        <w:t xml:space="preserve"> f</w:t>
      </w:r>
      <w:r w:rsidR="002A2B09" w:rsidRPr="00A10534">
        <w:rPr>
          <w:rFonts w:ascii="Arial" w:eastAsia="Arial" w:hAnsi="Arial" w:cs="Arial"/>
          <w:sz w:val="22"/>
          <w:szCs w:val="22"/>
        </w:rPr>
        <w:t>rom</w:t>
      </w:r>
      <w:r w:rsidR="002A2B09" w:rsidRPr="00A10534">
        <w:rPr>
          <w:rFonts w:ascii="Arial" w:eastAsia="Arial" w:hAnsi="Arial" w:cs="Arial"/>
          <w:spacing w:val="2"/>
          <w:sz w:val="22"/>
          <w:szCs w:val="22"/>
        </w:rPr>
        <w:t xml:space="preserve"> </w:t>
      </w:r>
      <w:r w:rsidR="002A2B09" w:rsidRPr="00A10534">
        <w:rPr>
          <w:rFonts w:ascii="Arial" w:eastAsia="Arial" w:hAnsi="Arial" w:cs="Arial"/>
          <w:spacing w:val="-1"/>
          <w:sz w:val="22"/>
          <w:szCs w:val="22"/>
        </w:rPr>
        <w:t>t</w:t>
      </w:r>
      <w:r w:rsidR="002A2B09" w:rsidRPr="00A10534">
        <w:rPr>
          <w:rFonts w:ascii="Arial" w:eastAsia="Arial" w:hAnsi="Arial" w:cs="Arial"/>
          <w:spacing w:val="1"/>
          <w:sz w:val="22"/>
          <w:szCs w:val="22"/>
        </w:rPr>
        <w:t>he</w:t>
      </w:r>
      <w:r w:rsidR="002A2B09" w:rsidRPr="00A10534">
        <w:rPr>
          <w:rFonts w:ascii="Arial" w:eastAsia="Arial" w:hAnsi="Arial" w:cs="Arial"/>
          <w:sz w:val="22"/>
          <w:szCs w:val="22"/>
        </w:rPr>
        <w:t>ir</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s</w:t>
      </w:r>
      <w:r w:rsidR="002A2B09" w:rsidRPr="00A10534">
        <w:rPr>
          <w:rFonts w:ascii="Arial" w:eastAsia="Arial" w:hAnsi="Arial" w:cs="Arial"/>
          <w:spacing w:val="1"/>
          <w:sz w:val="22"/>
          <w:szCs w:val="22"/>
        </w:rPr>
        <w:t>a</w:t>
      </w:r>
      <w:r w:rsidR="002A2B09" w:rsidRPr="00A10534">
        <w:rPr>
          <w:rFonts w:ascii="Arial" w:eastAsia="Arial" w:hAnsi="Arial" w:cs="Arial"/>
          <w:sz w:val="22"/>
          <w:szCs w:val="22"/>
        </w:rPr>
        <w:t>lar</w:t>
      </w:r>
      <w:r w:rsidR="002A2B09" w:rsidRPr="00A10534">
        <w:rPr>
          <w:rFonts w:ascii="Arial" w:eastAsia="Arial" w:hAnsi="Arial" w:cs="Arial"/>
          <w:spacing w:val="-3"/>
          <w:sz w:val="22"/>
          <w:szCs w:val="22"/>
        </w:rPr>
        <w:t>y</w:t>
      </w:r>
      <w:r w:rsidR="002A2B09" w:rsidRPr="00A10534">
        <w:rPr>
          <w:rFonts w:ascii="Arial" w:eastAsia="Arial" w:hAnsi="Arial" w:cs="Arial"/>
          <w:sz w:val="22"/>
          <w:szCs w:val="22"/>
        </w:rPr>
        <w:t>/</w:t>
      </w:r>
      <w:r w:rsidR="002A2B09" w:rsidRPr="00A10534">
        <w:rPr>
          <w:rFonts w:ascii="Arial" w:eastAsia="Arial" w:hAnsi="Arial" w:cs="Arial"/>
          <w:spacing w:val="-2"/>
          <w:sz w:val="22"/>
          <w:szCs w:val="22"/>
        </w:rPr>
        <w:t>w</w:t>
      </w:r>
      <w:r w:rsidR="002A2B09" w:rsidRPr="00A10534">
        <w:rPr>
          <w:rFonts w:ascii="Arial" w:eastAsia="Arial" w:hAnsi="Arial" w:cs="Arial"/>
          <w:spacing w:val="1"/>
          <w:sz w:val="22"/>
          <w:szCs w:val="22"/>
        </w:rPr>
        <w:t>a</w:t>
      </w:r>
      <w:r w:rsidR="002A2B09" w:rsidRPr="00A10534">
        <w:rPr>
          <w:rFonts w:ascii="Arial" w:eastAsia="Arial" w:hAnsi="Arial" w:cs="Arial"/>
          <w:spacing w:val="-1"/>
          <w:sz w:val="22"/>
          <w:szCs w:val="22"/>
        </w:rPr>
        <w:t>g</w:t>
      </w:r>
      <w:r w:rsidR="002A2B09" w:rsidRPr="00A10534">
        <w:rPr>
          <w:rFonts w:ascii="Arial" w:eastAsia="Arial" w:hAnsi="Arial" w:cs="Arial"/>
          <w:spacing w:val="1"/>
          <w:sz w:val="22"/>
          <w:szCs w:val="22"/>
        </w:rPr>
        <w:t>e</w:t>
      </w:r>
      <w:r w:rsidR="002A2B09" w:rsidRPr="00A10534">
        <w:rPr>
          <w:rFonts w:ascii="Arial" w:eastAsia="Arial" w:hAnsi="Arial" w:cs="Arial"/>
          <w:sz w:val="22"/>
          <w:szCs w:val="22"/>
        </w:rPr>
        <w:t>.</w:t>
      </w:r>
    </w:p>
    <w:p w14:paraId="1A338D4A" w14:textId="77777777" w:rsidR="002A2B09" w:rsidRPr="00A10534" w:rsidRDefault="002A2B09" w:rsidP="00C01941">
      <w:pPr>
        <w:rPr>
          <w:rFonts w:ascii="Arial" w:hAnsi="Arial" w:cs="Arial"/>
          <w:sz w:val="22"/>
          <w:szCs w:val="22"/>
        </w:rPr>
      </w:pPr>
    </w:p>
    <w:p w14:paraId="1D3E1390" w14:textId="77777777" w:rsidR="00F22BFF" w:rsidRPr="00A10534" w:rsidRDefault="00F22BFF" w:rsidP="003A6116">
      <w:pPr>
        <w:ind w:left="567" w:hanging="567"/>
        <w:rPr>
          <w:rFonts w:ascii="Arial" w:hAnsi="Arial" w:cs="Arial"/>
          <w:sz w:val="22"/>
          <w:szCs w:val="22"/>
        </w:rPr>
      </w:pPr>
    </w:p>
    <w:p w14:paraId="46C00E00" w14:textId="77777777" w:rsidR="002A2B09" w:rsidRPr="00A10534" w:rsidRDefault="002A2B09" w:rsidP="003A6116">
      <w:pPr>
        <w:ind w:left="567" w:hanging="567"/>
        <w:rPr>
          <w:rFonts w:ascii="Arial" w:eastAsia="Arial" w:hAnsi="Arial" w:cs="Arial"/>
          <w:b/>
          <w:sz w:val="22"/>
          <w:szCs w:val="22"/>
        </w:rPr>
      </w:pPr>
      <w:bookmarkStart w:id="90" w:name="Part4OfficersCoCAp1b"/>
      <w:r w:rsidRPr="00A10534">
        <w:rPr>
          <w:rFonts w:ascii="Arial" w:eastAsia="Arial" w:hAnsi="Arial" w:cs="Arial"/>
          <w:b/>
          <w:sz w:val="22"/>
          <w:szCs w:val="22"/>
        </w:rPr>
        <w:t>KEY</w:t>
      </w:r>
      <w:r w:rsidRPr="00A10534">
        <w:rPr>
          <w:rFonts w:ascii="Arial" w:eastAsia="Arial" w:hAnsi="Arial" w:cs="Arial"/>
          <w:b/>
          <w:spacing w:val="-1"/>
          <w:sz w:val="22"/>
          <w:szCs w:val="22"/>
        </w:rPr>
        <w:t xml:space="preserve"> </w:t>
      </w:r>
      <w:r w:rsidRPr="00A10534">
        <w:rPr>
          <w:rFonts w:ascii="Arial" w:eastAsia="Arial" w:hAnsi="Arial" w:cs="Arial"/>
          <w:b/>
          <w:sz w:val="22"/>
          <w:szCs w:val="22"/>
        </w:rPr>
        <w:t>T</w:t>
      </w:r>
      <w:r w:rsidRPr="00A10534">
        <w:rPr>
          <w:rFonts w:ascii="Arial" w:eastAsia="Arial" w:hAnsi="Arial" w:cs="Arial"/>
          <w:b/>
          <w:spacing w:val="1"/>
          <w:sz w:val="22"/>
          <w:szCs w:val="22"/>
        </w:rPr>
        <w:t>E</w:t>
      </w:r>
      <w:r w:rsidRPr="00A10534">
        <w:rPr>
          <w:rFonts w:ascii="Arial" w:eastAsia="Arial" w:hAnsi="Arial" w:cs="Arial"/>
          <w:b/>
          <w:sz w:val="22"/>
          <w:szCs w:val="22"/>
        </w:rPr>
        <w:t>R</w:t>
      </w:r>
      <w:r w:rsidRPr="00A10534">
        <w:rPr>
          <w:rFonts w:ascii="Arial" w:eastAsia="Arial" w:hAnsi="Arial" w:cs="Arial"/>
          <w:b/>
          <w:spacing w:val="-1"/>
          <w:sz w:val="22"/>
          <w:szCs w:val="22"/>
        </w:rPr>
        <w:t>M</w:t>
      </w:r>
      <w:r w:rsidRPr="00A10534">
        <w:rPr>
          <w:rFonts w:ascii="Arial" w:eastAsia="Arial" w:hAnsi="Arial" w:cs="Arial"/>
          <w:b/>
          <w:sz w:val="22"/>
          <w:szCs w:val="22"/>
        </w:rPr>
        <w:t>S USED IN THE</w:t>
      </w:r>
      <w:r w:rsidRPr="00A10534">
        <w:rPr>
          <w:rFonts w:ascii="Arial" w:eastAsia="Arial" w:hAnsi="Arial" w:cs="Arial"/>
          <w:b/>
          <w:spacing w:val="1"/>
          <w:sz w:val="22"/>
          <w:szCs w:val="22"/>
        </w:rPr>
        <w:t xml:space="preserve"> </w:t>
      </w:r>
      <w:r w:rsidRPr="00A10534">
        <w:rPr>
          <w:rFonts w:ascii="Arial" w:eastAsia="Arial" w:hAnsi="Arial" w:cs="Arial"/>
          <w:b/>
          <w:sz w:val="22"/>
          <w:szCs w:val="22"/>
        </w:rPr>
        <w:t xml:space="preserve">CODE </w:t>
      </w:r>
      <w:r w:rsidRPr="00A10534">
        <w:rPr>
          <w:rFonts w:ascii="Arial" w:eastAsia="Arial" w:hAnsi="Arial" w:cs="Arial"/>
          <w:b/>
          <w:spacing w:val="1"/>
          <w:sz w:val="22"/>
          <w:szCs w:val="22"/>
        </w:rPr>
        <w:t>O</w:t>
      </w:r>
      <w:r w:rsidRPr="00A10534">
        <w:rPr>
          <w:rFonts w:ascii="Arial" w:eastAsia="Arial" w:hAnsi="Arial" w:cs="Arial"/>
          <w:b/>
          <w:sz w:val="22"/>
          <w:szCs w:val="22"/>
        </w:rPr>
        <w:t>F CO</w:t>
      </w:r>
      <w:r w:rsidRPr="00A10534">
        <w:rPr>
          <w:rFonts w:ascii="Arial" w:eastAsia="Arial" w:hAnsi="Arial" w:cs="Arial"/>
          <w:b/>
          <w:spacing w:val="-3"/>
          <w:sz w:val="22"/>
          <w:szCs w:val="22"/>
        </w:rPr>
        <w:t>N</w:t>
      </w:r>
      <w:r w:rsidRPr="00A10534">
        <w:rPr>
          <w:rFonts w:ascii="Arial" w:eastAsia="Arial" w:hAnsi="Arial" w:cs="Arial"/>
          <w:b/>
          <w:sz w:val="22"/>
          <w:szCs w:val="22"/>
        </w:rPr>
        <w:t>D</w:t>
      </w:r>
      <w:r w:rsidRPr="00A10534">
        <w:rPr>
          <w:rFonts w:ascii="Arial" w:eastAsia="Arial" w:hAnsi="Arial" w:cs="Arial"/>
          <w:b/>
          <w:spacing w:val="-1"/>
          <w:sz w:val="22"/>
          <w:szCs w:val="22"/>
        </w:rPr>
        <w:t>U</w:t>
      </w:r>
      <w:r w:rsidRPr="00A10534">
        <w:rPr>
          <w:rFonts w:ascii="Arial" w:eastAsia="Arial" w:hAnsi="Arial" w:cs="Arial"/>
          <w:b/>
          <w:sz w:val="22"/>
          <w:szCs w:val="22"/>
        </w:rPr>
        <w:t>CT</w:t>
      </w:r>
    </w:p>
    <w:bookmarkEnd w:id="90"/>
    <w:p w14:paraId="50E5DFBB" w14:textId="77777777" w:rsidR="002A2B09" w:rsidRPr="00A10534" w:rsidRDefault="002A2B09" w:rsidP="003A6116">
      <w:pPr>
        <w:ind w:left="567" w:hanging="567"/>
        <w:rPr>
          <w:rFonts w:ascii="Arial" w:hAnsi="Arial" w:cs="Arial"/>
          <w:sz w:val="22"/>
          <w:szCs w:val="22"/>
        </w:rPr>
      </w:pPr>
    </w:p>
    <w:p w14:paraId="23B5A931" w14:textId="409058F6" w:rsidR="002A2B09" w:rsidRPr="00A10534" w:rsidRDefault="002A2B09" w:rsidP="00BD0175">
      <w:pPr>
        <w:rPr>
          <w:rFonts w:ascii="Arial" w:eastAsia="Arial" w:hAnsi="Arial" w:cs="Arial"/>
          <w:sz w:val="22"/>
          <w:szCs w:val="22"/>
        </w:rPr>
      </w:pPr>
      <w:r w:rsidRPr="00A10534">
        <w:rPr>
          <w:rFonts w:ascii="Arial" w:eastAsia="Arial" w:hAnsi="Arial" w:cs="Arial"/>
          <w:position w:val="-1"/>
          <w:sz w:val="22"/>
          <w:szCs w:val="22"/>
          <w:u w:val="single" w:color="000000"/>
        </w:rPr>
        <w:t>E</w:t>
      </w:r>
      <w:r w:rsidRPr="00A10534">
        <w:rPr>
          <w:rFonts w:ascii="Arial" w:eastAsia="Arial" w:hAnsi="Arial" w:cs="Arial"/>
          <w:spacing w:val="1"/>
          <w:position w:val="-1"/>
          <w:sz w:val="22"/>
          <w:szCs w:val="22"/>
          <w:u w:val="single" w:color="000000"/>
        </w:rPr>
        <w:t>mp</w:t>
      </w:r>
      <w:r w:rsidRPr="00A10534">
        <w:rPr>
          <w:rFonts w:ascii="Arial" w:eastAsia="Arial" w:hAnsi="Arial" w:cs="Arial"/>
          <w:spacing w:val="-3"/>
          <w:position w:val="-1"/>
          <w:sz w:val="22"/>
          <w:szCs w:val="22"/>
          <w:u w:val="single" w:color="000000"/>
        </w:rPr>
        <w:t>l</w:t>
      </w:r>
      <w:r w:rsidRPr="00A10534">
        <w:rPr>
          <w:rFonts w:ascii="Arial" w:eastAsia="Arial" w:hAnsi="Arial" w:cs="Arial"/>
          <w:spacing w:val="1"/>
          <w:position w:val="-1"/>
          <w:sz w:val="22"/>
          <w:szCs w:val="22"/>
          <w:u w:val="single" w:color="000000"/>
        </w:rPr>
        <w:t>o</w:t>
      </w:r>
      <w:r w:rsidRPr="00A10534">
        <w:rPr>
          <w:rFonts w:ascii="Arial" w:eastAsia="Arial" w:hAnsi="Arial" w:cs="Arial"/>
          <w:spacing w:val="-2"/>
          <w:position w:val="-1"/>
          <w:sz w:val="22"/>
          <w:szCs w:val="22"/>
          <w:u w:val="single" w:color="000000"/>
        </w:rPr>
        <w:t>y</w:t>
      </w:r>
      <w:r w:rsidRPr="00A10534">
        <w:rPr>
          <w:rFonts w:ascii="Arial" w:eastAsia="Arial" w:hAnsi="Arial" w:cs="Arial"/>
          <w:spacing w:val="1"/>
          <w:position w:val="-1"/>
          <w:sz w:val="22"/>
          <w:szCs w:val="22"/>
          <w:u w:val="single" w:color="000000"/>
        </w:rPr>
        <w:t>ee</w:t>
      </w:r>
      <w:r w:rsidRPr="00A10534">
        <w:rPr>
          <w:rFonts w:ascii="Arial" w:eastAsia="Arial" w:hAnsi="Arial" w:cs="Arial"/>
          <w:position w:val="-1"/>
          <w:sz w:val="22"/>
          <w:szCs w:val="22"/>
          <w:u w:val="single" w:color="000000"/>
        </w:rPr>
        <w:t>/s</w:t>
      </w:r>
      <w:r w:rsidRPr="00A10534">
        <w:rPr>
          <w:rFonts w:ascii="Arial" w:eastAsia="Arial" w:hAnsi="Arial" w:cs="Arial"/>
          <w:spacing w:val="1"/>
          <w:position w:val="-1"/>
          <w:sz w:val="22"/>
          <w:szCs w:val="22"/>
          <w:u w:val="single" w:color="000000"/>
        </w:rPr>
        <w:t xml:space="preserve"> o</w:t>
      </w:r>
      <w:r w:rsidRPr="00A10534">
        <w:rPr>
          <w:rFonts w:ascii="Arial" w:eastAsia="Arial" w:hAnsi="Arial" w:cs="Arial"/>
          <w:position w:val="-1"/>
          <w:sz w:val="22"/>
          <w:szCs w:val="22"/>
          <w:u w:val="single" w:color="000000"/>
        </w:rPr>
        <w:t xml:space="preserve">r </w:t>
      </w:r>
      <w:r w:rsidRPr="00A10534">
        <w:rPr>
          <w:rFonts w:ascii="Arial" w:eastAsia="Arial" w:hAnsi="Arial" w:cs="Arial"/>
          <w:spacing w:val="-1"/>
          <w:position w:val="-1"/>
          <w:sz w:val="22"/>
          <w:szCs w:val="22"/>
          <w:u w:val="single" w:color="000000"/>
        </w:rPr>
        <w:t>Me</w:t>
      </w:r>
      <w:r w:rsidRPr="00A10534">
        <w:rPr>
          <w:rFonts w:ascii="Arial" w:eastAsia="Arial" w:hAnsi="Arial" w:cs="Arial"/>
          <w:spacing w:val="1"/>
          <w:position w:val="-1"/>
          <w:sz w:val="22"/>
          <w:szCs w:val="22"/>
          <w:u w:val="single" w:color="000000"/>
        </w:rPr>
        <w:t>m</w:t>
      </w:r>
      <w:r w:rsidRPr="00A10534">
        <w:rPr>
          <w:rFonts w:ascii="Arial" w:eastAsia="Arial" w:hAnsi="Arial" w:cs="Arial"/>
          <w:spacing w:val="-1"/>
          <w:position w:val="-1"/>
          <w:sz w:val="22"/>
          <w:szCs w:val="22"/>
          <w:u w:val="single" w:color="000000"/>
        </w:rPr>
        <w:t>be</w:t>
      </w:r>
      <w:r w:rsidRPr="00A10534">
        <w:rPr>
          <w:rFonts w:ascii="Arial" w:eastAsia="Arial" w:hAnsi="Arial" w:cs="Arial"/>
          <w:position w:val="-1"/>
          <w:sz w:val="22"/>
          <w:szCs w:val="22"/>
          <w:u w:val="single" w:color="000000"/>
        </w:rPr>
        <w:t xml:space="preserve">r/s </w:t>
      </w:r>
      <w:r w:rsidRPr="00A10534">
        <w:rPr>
          <w:rFonts w:ascii="Arial" w:eastAsia="Arial" w:hAnsi="Arial" w:cs="Arial"/>
          <w:spacing w:val="-1"/>
          <w:position w:val="-1"/>
          <w:sz w:val="22"/>
          <w:szCs w:val="22"/>
          <w:u w:val="single" w:color="000000"/>
        </w:rPr>
        <w:t>o</w:t>
      </w:r>
      <w:r w:rsidRPr="00A10534">
        <w:rPr>
          <w:rFonts w:ascii="Arial" w:eastAsia="Arial" w:hAnsi="Arial" w:cs="Arial"/>
          <w:position w:val="-1"/>
          <w:sz w:val="22"/>
          <w:szCs w:val="22"/>
          <w:u w:val="single" w:color="000000"/>
        </w:rPr>
        <w:t>f</w:t>
      </w:r>
      <w:r w:rsidRPr="00A10534">
        <w:rPr>
          <w:rFonts w:ascii="Arial" w:eastAsia="Arial" w:hAnsi="Arial" w:cs="Arial"/>
          <w:spacing w:val="3"/>
          <w:position w:val="-1"/>
          <w:sz w:val="22"/>
          <w:szCs w:val="22"/>
          <w:u w:val="single" w:color="000000"/>
        </w:rPr>
        <w:t xml:space="preserve"> </w:t>
      </w:r>
      <w:r w:rsidRPr="00A10534">
        <w:rPr>
          <w:rFonts w:ascii="Arial" w:eastAsia="Arial" w:hAnsi="Arial" w:cs="Arial"/>
          <w:spacing w:val="1"/>
          <w:position w:val="-1"/>
          <w:sz w:val="22"/>
          <w:szCs w:val="22"/>
          <w:u w:val="single" w:color="000000"/>
        </w:rPr>
        <w:t>S</w:t>
      </w:r>
      <w:r w:rsidRPr="00A10534">
        <w:rPr>
          <w:rFonts w:ascii="Arial" w:eastAsia="Arial" w:hAnsi="Arial" w:cs="Arial"/>
          <w:spacing w:val="-2"/>
          <w:position w:val="-1"/>
          <w:sz w:val="22"/>
          <w:szCs w:val="22"/>
          <w:u w:val="single" w:color="000000"/>
        </w:rPr>
        <w:t>t</w:t>
      </w:r>
      <w:r w:rsidRPr="00A10534">
        <w:rPr>
          <w:rFonts w:ascii="Arial" w:eastAsia="Arial" w:hAnsi="Arial" w:cs="Arial"/>
          <w:spacing w:val="-1"/>
          <w:position w:val="-1"/>
          <w:sz w:val="22"/>
          <w:szCs w:val="22"/>
          <w:u w:val="single" w:color="000000"/>
        </w:rPr>
        <w:t>a</w:t>
      </w:r>
      <w:r w:rsidRPr="00A10534">
        <w:rPr>
          <w:rFonts w:ascii="Arial" w:eastAsia="Arial" w:hAnsi="Arial" w:cs="Arial"/>
          <w:position w:val="-1"/>
          <w:sz w:val="22"/>
          <w:szCs w:val="22"/>
          <w:u w:val="single" w:color="000000"/>
        </w:rPr>
        <w:t>ff</w:t>
      </w:r>
    </w:p>
    <w:p w14:paraId="1E051E21" w14:textId="77777777" w:rsidR="00BD0175" w:rsidRDefault="00BD0175" w:rsidP="00BD0175">
      <w:pPr>
        <w:rPr>
          <w:rFonts w:ascii="Arial" w:hAnsi="Arial" w:cs="Arial"/>
          <w:sz w:val="22"/>
          <w:szCs w:val="22"/>
        </w:rPr>
      </w:pPr>
    </w:p>
    <w:p w14:paraId="6B9CB229" w14:textId="445F7B2C" w:rsidR="002A2B09" w:rsidRPr="00A10534" w:rsidRDefault="002A2B09" w:rsidP="00BD0175">
      <w:pPr>
        <w:rPr>
          <w:rFonts w:ascii="Arial" w:eastAsia="Arial" w:hAnsi="Arial" w:cs="Arial"/>
          <w:sz w:val="22"/>
          <w:szCs w:val="22"/>
        </w:rPr>
      </w:pP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te</w:t>
      </w:r>
      <w:r w:rsidRPr="00A10534">
        <w:rPr>
          <w:rFonts w:ascii="Arial" w:eastAsia="Arial" w:hAnsi="Arial" w:cs="Arial"/>
          <w:spacing w:val="-3"/>
          <w:sz w:val="22"/>
          <w:szCs w:val="22"/>
        </w:rPr>
        <w:t>r</w:t>
      </w:r>
      <w:r w:rsidRPr="00A10534">
        <w:rPr>
          <w:rFonts w:ascii="Arial" w:eastAsia="Arial" w:hAnsi="Arial" w:cs="Arial"/>
          <w:spacing w:val="1"/>
          <w:sz w:val="22"/>
          <w:szCs w:val="22"/>
        </w:rPr>
        <w:t>m</w:t>
      </w:r>
      <w:r w:rsidRPr="00A10534">
        <w:rPr>
          <w:rFonts w:ascii="Arial" w:eastAsia="Arial" w:hAnsi="Arial" w:cs="Arial"/>
          <w:sz w:val="22"/>
          <w:szCs w:val="22"/>
        </w:rPr>
        <w:t xml:space="preserve">s </w:t>
      </w:r>
      <w:r w:rsidRPr="00A10534">
        <w:rPr>
          <w:rFonts w:ascii="Arial" w:eastAsia="Arial" w:hAnsi="Arial" w:cs="Arial"/>
          <w:spacing w:val="-1"/>
          <w:sz w:val="22"/>
          <w:szCs w:val="22"/>
        </w:rPr>
        <w:t>em</w:t>
      </w:r>
      <w:r w:rsidRPr="00A10534">
        <w:rPr>
          <w:rFonts w:ascii="Arial" w:eastAsia="Arial" w:hAnsi="Arial" w:cs="Arial"/>
          <w:spacing w:val="1"/>
          <w:sz w:val="22"/>
          <w:szCs w:val="22"/>
        </w:rPr>
        <w:t>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ee</w:t>
      </w:r>
      <w:r w:rsidRPr="00A10534">
        <w:rPr>
          <w:rFonts w:ascii="Arial" w:eastAsia="Arial" w:hAnsi="Arial" w:cs="Arial"/>
          <w:sz w:val="22"/>
          <w:szCs w:val="22"/>
        </w:rPr>
        <w:t>/s</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 xml:space="preserve">r </w:t>
      </w:r>
      <w:r w:rsidRPr="00A10534">
        <w:rPr>
          <w:rFonts w:ascii="Arial" w:eastAsia="Arial" w:hAnsi="Arial" w:cs="Arial"/>
          <w:spacing w:val="1"/>
          <w:sz w:val="22"/>
          <w:szCs w:val="22"/>
        </w:rPr>
        <w:t>m</w:t>
      </w:r>
      <w:r w:rsidRPr="00A10534">
        <w:rPr>
          <w:rFonts w:ascii="Arial" w:eastAsia="Arial" w:hAnsi="Arial" w:cs="Arial"/>
          <w:spacing w:val="-1"/>
          <w:sz w:val="22"/>
          <w:szCs w:val="22"/>
        </w:rPr>
        <w:t>e</w:t>
      </w:r>
      <w:r w:rsidRPr="00A10534">
        <w:rPr>
          <w:rFonts w:ascii="Arial" w:eastAsia="Arial" w:hAnsi="Arial" w:cs="Arial"/>
          <w:spacing w:val="1"/>
          <w:sz w:val="22"/>
          <w:szCs w:val="22"/>
        </w:rPr>
        <w:t>m</w:t>
      </w:r>
      <w:r w:rsidRPr="00A10534">
        <w:rPr>
          <w:rFonts w:ascii="Arial" w:eastAsia="Arial" w:hAnsi="Arial" w:cs="Arial"/>
          <w:spacing w:val="-1"/>
          <w:sz w:val="22"/>
          <w:szCs w:val="22"/>
        </w:rPr>
        <w:t>b</w:t>
      </w:r>
      <w:r w:rsidRPr="00A10534">
        <w:rPr>
          <w:rFonts w:ascii="Arial" w:eastAsia="Arial" w:hAnsi="Arial" w:cs="Arial"/>
          <w:spacing w:val="1"/>
          <w:sz w:val="22"/>
          <w:szCs w:val="22"/>
        </w:rPr>
        <w:t>e</w:t>
      </w:r>
      <w:r w:rsidRPr="00A10534">
        <w:rPr>
          <w:rFonts w:ascii="Arial" w:eastAsia="Arial" w:hAnsi="Arial" w:cs="Arial"/>
          <w:sz w:val="22"/>
          <w:szCs w:val="22"/>
        </w:rPr>
        <w:t xml:space="preserve">r/s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1"/>
          <w:sz w:val="22"/>
          <w:szCs w:val="22"/>
        </w:rPr>
        <w:t xml:space="preserve"> </w:t>
      </w:r>
      <w:r w:rsidRPr="00A10534">
        <w:rPr>
          <w:rFonts w:ascii="Arial" w:eastAsia="Arial" w:hAnsi="Arial" w:cs="Arial"/>
          <w:sz w:val="22"/>
          <w:szCs w:val="22"/>
        </w:rPr>
        <w:t>st</w:t>
      </w:r>
      <w:r w:rsidRPr="00A10534">
        <w:rPr>
          <w:rFonts w:ascii="Arial" w:eastAsia="Arial" w:hAnsi="Arial" w:cs="Arial"/>
          <w:spacing w:val="-1"/>
          <w:sz w:val="22"/>
          <w:szCs w:val="22"/>
        </w:rPr>
        <w:t>a</w:t>
      </w:r>
      <w:r w:rsidRPr="00A10534">
        <w:rPr>
          <w:rFonts w:ascii="Arial" w:eastAsia="Arial" w:hAnsi="Arial" w:cs="Arial"/>
          <w:sz w:val="22"/>
          <w:szCs w:val="22"/>
        </w:rPr>
        <w:t>ff</w:t>
      </w:r>
      <w:r w:rsidRPr="00A10534">
        <w:rPr>
          <w:rFonts w:ascii="Arial" w:eastAsia="Arial" w:hAnsi="Arial" w:cs="Arial"/>
          <w:spacing w:val="1"/>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h</w:t>
      </w:r>
      <w:r w:rsidRPr="00A10534">
        <w:rPr>
          <w:rFonts w:ascii="Arial" w:eastAsia="Arial" w:hAnsi="Arial" w:cs="Arial"/>
          <w:spacing w:val="1"/>
          <w:sz w:val="22"/>
          <w:szCs w:val="22"/>
        </w:rPr>
        <w:t>ou</w:t>
      </w:r>
      <w:r w:rsidRPr="00A10534">
        <w:rPr>
          <w:rFonts w:ascii="Arial" w:eastAsia="Arial" w:hAnsi="Arial" w:cs="Arial"/>
          <w:sz w:val="22"/>
          <w:szCs w:val="22"/>
        </w:rPr>
        <w:t>ld</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b</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t</w:t>
      </w:r>
      <w:r w:rsidRPr="00A10534">
        <w:rPr>
          <w:rFonts w:ascii="Arial" w:eastAsia="Arial" w:hAnsi="Arial" w:cs="Arial"/>
          <w:spacing w:val="1"/>
          <w:sz w:val="22"/>
          <w:szCs w:val="22"/>
        </w:rPr>
        <w:t>a</w:t>
      </w:r>
      <w:r w:rsidRPr="00A10534">
        <w:rPr>
          <w:rFonts w:ascii="Arial" w:eastAsia="Arial" w:hAnsi="Arial" w:cs="Arial"/>
          <w:sz w:val="22"/>
          <w:szCs w:val="22"/>
        </w:rPr>
        <w:t>k</w:t>
      </w:r>
      <w:r w:rsidRPr="00A10534">
        <w:rPr>
          <w:rFonts w:ascii="Arial" w:eastAsia="Arial" w:hAnsi="Arial" w:cs="Arial"/>
          <w:spacing w:val="1"/>
          <w:sz w:val="22"/>
          <w:szCs w:val="22"/>
        </w:rPr>
        <w:t>e</w:t>
      </w:r>
      <w:r w:rsidRPr="00A10534">
        <w:rPr>
          <w:rFonts w:ascii="Arial" w:eastAsia="Arial" w:hAnsi="Arial" w:cs="Arial"/>
          <w:sz w:val="22"/>
          <w:szCs w:val="22"/>
        </w:rPr>
        <w:t>n</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t</w:t>
      </w:r>
      <w:r w:rsidRPr="00A10534">
        <w:rPr>
          <w:rFonts w:ascii="Arial" w:eastAsia="Arial" w:hAnsi="Arial" w:cs="Arial"/>
          <w:sz w:val="22"/>
          <w:szCs w:val="22"/>
        </w:rPr>
        <w:t>o</w:t>
      </w:r>
      <w:r w:rsidRPr="00A10534">
        <w:rPr>
          <w:rFonts w:ascii="Arial" w:eastAsia="Arial" w:hAnsi="Arial" w:cs="Arial"/>
          <w:spacing w:val="-1"/>
          <w:sz w:val="22"/>
          <w:szCs w:val="22"/>
        </w:rPr>
        <w:t xml:space="preserve"> m</w:t>
      </w:r>
      <w:r w:rsidRPr="00A10534">
        <w:rPr>
          <w:rFonts w:ascii="Arial" w:eastAsia="Arial" w:hAnsi="Arial" w:cs="Arial"/>
          <w:spacing w:val="1"/>
          <w:sz w:val="22"/>
          <w:szCs w:val="22"/>
        </w:rPr>
        <w:t>ea</w:t>
      </w:r>
      <w:r w:rsidRPr="00A10534">
        <w:rPr>
          <w:rFonts w:ascii="Arial" w:eastAsia="Arial" w:hAnsi="Arial" w:cs="Arial"/>
          <w:sz w:val="22"/>
          <w:szCs w:val="22"/>
        </w:rPr>
        <w:t>n</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an</w:t>
      </w:r>
      <w:r w:rsidRPr="00A10534">
        <w:rPr>
          <w:rFonts w:ascii="Arial" w:eastAsia="Arial" w:hAnsi="Arial" w:cs="Arial"/>
          <w:sz w:val="22"/>
          <w:szCs w:val="22"/>
        </w:rPr>
        <w:t>y</w:t>
      </w:r>
      <w:r w:rsidRPr="00A10534">
        <w:rPr>
          <w:rFonts w:ascii="Arial" w:eastAsia="Arial" w:hAnsi="Arial" w:cs="Arial"/>
          <w:spacing w:val="-2"/>
          <w:sz w:val="22"/>
          <w:szCs w:val="22"/>
        </w:rPr>
        <w:t xml:space="preserve"> </w:t>
      </w:r>
      <w:r w:rsidRPr="00A10534">
        <w:rPr>
          <w:rFonts w:ascii="Arial" w:eastAsia="Arial" w:hAnsi="Arial" w:cs="Arial"/>
          <w:sz w:val="22"/>
          <w:szCs w:val="22"/>
        </w:rPr>
        <w:t>i</w:t>
      </w:r>
      <w:r w:rsidRPr="00A10534">
        <w:rPr>
          <w:rFonts w:ascii="Arial" w:eastAsia="Arial" w:hAnsi="Arial" w:cs="Arial"/>
          <w:spacing w:val="1"/>
          <w:sz w:val="22"/>
          <w:szCs w:val="22"/>
        </w:rPr>
        <w:t>nd</w:t>
      </w:r>
      <w:r w:rsidRPr="00A10534">
        <w:rPr>
          <w:rFonts w:ascii="Arial" w:eastAsia="Arial" w:hAnsi="Arial" w:cs="Arial"/>
          <w:sz w:val="22"/>
          <w:szCs w:val="22"/>
        </w:rPr>
        <w:t>i</w:t>
      </w:r>
      <w:r w:rsidRPr="00A10534">
        <w:rPr>
          <w:rFonts w:ascii="Arial" w:eastAsia="Arial" w:hAnsi="Arial" w:cs="Arial"/>
          <w:spacing w:val="-3"/>
          <w:sz w:val="22"/>
          <w:szCs w:val="22"/>
        </w:rPr>
        <w:t>v</w:t>
      </w:r>
      <w:r w:rsidRPr="00A10534">
        <w:rPr>
          <w:rFonts w:ascii="Arial" w:eastAsia="Arial" w:hAnsi="Arial" w:cs="Arial"/>
          <w:sz w:val="22"/>
          <w:szCs w:val="22"/>
        </w:rPr>
        <w:t>id</w:t>
      </w:r>
      <w:r w:rsidRPr="00A10534">
        <w:rPr>
          <w:rFonts w:ascii="Arial" w:eastAsia="Arial" w:hAnsi="Arial" w:cs="Arial"/>
          <w:spacing w:val="1"/>
          <w:sz w:val="22"/>
          <w:szCs w:val="22"/>
        </w:rPr>
        <w:t>ua</w:t>
      </w:r>
      <w:r w:rsidRPr="00A10534">
        <w:rPr>
          <w:rFonts w:ascii="Arial" w:eastAsia="Arial" w:hAnsi="Arial" w:cs="Arial"/>
          <w:sz w:val="22"/>
          <w:szCs w:val="22"/>
        </w:rPr>
        <w:t xml:space="preserve">l/s </w:t>
      </w:r>
      <w:r w:rsidRPr="00A10534">
        <w:rPr>
          <w:rFonts w:ascii="Arial" w:eastAsia="Arial" w:hAnsi="Arial" w:cs="Arial"/>
          <w:spacing w:val="1"/>
          <w:sz w:val="22"/>
          <w:szCs w:val="22"/>
        </w:rPr>
        <w:t>emp</w:t>
      </w:r>
      <w:r w:rsidRPr="00A10534">
        <w:rPr>
          <w:rFonts w:ascii="Arial" w:eastAsia="Arial" w:hAnsi="Arial" w:cs="Arial"/>
          <w:spacing w:val="-3"/>
          <w:sz w:val="22"/>
          <w:szCs w:val="22"/>
        </w:rPr>
        <w:t>l</w:t>
      </w:r>
      <w:r w:rsidRPr="00A10534">
        <w:rPr>
          <w:rFonts w:ascii="Arial" w:eastAsia="Arial" w:hAnsi="Arial" w:cs="Arial"/>
          <w:spacing w:val="1"/>
          <w:sz w:val="22"/>
          <w:szCs w:val="22"/>
        </w:rPr>
        <w:t>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z w:val="22"/>
          <w:szCs w:val="22"/>
        </w:rPr>
        <w:t>d</w:t>
      </w:r>
      <w:r w:rsidRPr="00A10534">
        <w:rPr>
          <w:rFonts w:ascii="Arial" w:eastAsia="Arial" w:hAnsi="Arial" w:cs="Arial"/>
          <w:spacing w:val="1"/>
          <w:sz w:val="22"/>
          <w:szCs w:val="22"/>
        </w:rPr>
        <w:t xml:space="preserve"> b</w:t>
      </w:r>
      <w:r w:rsidRPr="00A10534">
        <w:rPr>
          <w:rFonts w:ascii="Arial" w:eastAsia="Arial" w:hAnsi="Arial" w:cs="Arial"/>
          <w:sz w:val="22"/>
          <w:szCs w:val="22"/>
        </w:rPr>
        <w:t>y</w:t>
      </w:r>
      <w:r w:rsidRPr="00A10534">
        <w:rPr>
          <w:rFonts w:ascii="Arial" w:eastAsia="Arial" w:hAnsi="Arial" w:cs="Arial"/>
          <w:spacing w:val="-2"/>
          <w:sz w:val="22"/>
          <w:szCs w:val="22"/>
        </w:rPr>
        <w:t xml:space="preserve"> </w:t>
      </w:r>
      <w:r w:rsidRPr="00A10534">
        <w:rPr>
          <w:rFonts w:ascii="Arial" w:eastAsia="Arial" w:hAnsi="Arial" w:cs="Arial"/>
          <w:sz w:val="22"/>
          <w:szCs w:val="22"/>
        </w:rPr>
        <w:t>a</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un</w:t>
      </w:r>
      <w:r w:rsidRPr="00A10534">
        <w:rPr>
          <w:rFonts w:ascii="Arial" w:eastAsia="Arial" w:hAnsi="Arial" w:cs="Arial"/>
          <w:sz w:val="22"/>
          <w:szCs w:val="22"/>
        </w:rPr>
        <w:t>cil</w:t>
      </w:r>
      <w:r w:rsidRPr="00A10534">
        <w:rPr>
          <w:rFonts w:ascii="Arial" w:eastAsia="Arial" w:hAnsi="Arial" w:cs="Arial"/>
          <w:spacing w:val="-3"/>
          <w:sz w:val="22"/>
          <w:szCs w:val="22"/>
        </w:rPr>
        <w:t xml:space="preserve"> </w:t>
      </w:r>
      <w:r w:rsidRPr="00A10534">
        <w:rPr>
          <w:rFonts w:ascii="Arial" w:eastAsia="Arial" w:hAnsi="Arial" w:cs="Arial"/>
          <w:sz w:val="22"/>
          <w:szCs w:val="22"/>
        </w:rPr>
        <w:t>incl</w:t>
      </w:r>
      <w:r w:rsidRPr="00A10534">
        <w:rPr>
          <w:rFonts w:ascii="Arial" w:eastAsia="Arial" w:hAnsi="Arial" w:cs="Arial"/>
          <w:spacing w:val="1"/>
          <w:sz w:val="22"/>
          <w:szCs w:val="22"/>
        </w:rPr>
        <w:t>ud</w:t>
      </w:r>
      <w:r w:rsidRPr="00A10534">
        <w:rPr>
          <w:rFonts w:ascii="Arial" w:eastAsia="Arial" w:hAnsi="Arial" w:cs="Arial"/>
          <w:sz w:val="22"/>
          <w:szCs w:val="22"/>
        </w:rPr>
        <w:t>ing</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tho</w:t>
      </w:r>
      <w:r w:rsidRPr="00A10534">
        <w:rPr>
          <w:rFonts w:ascii="Arial" w:eastAsia="Arial" w:hAnsi="Arial" w:cs="Arial"/>
          <w:spacing w:val="-2"/>
          <w:sz w:val="22"/>
          <w:szCs w:val="22"/>
        </w:rPr>
        <w:t>s</w:t>
      </w:r>
      <w:r w:rsidRPr="00A10534">
        <w:rPr>
          <w:rFonts w:ascii="Arial" w:eastAsia="Arial" w:hAnsi="Arial" w:cs="Arial"/>
          <w:sz w:val="22"/>
          <w:szCs w:val="22"/>
        </w:rPr>
        <w:t>e</w:t>
      </w:r>
      <w:r w:rsidRPr="00A10534">
        <w:rPr>
          <w:rFonts w:ascii="Arial" w:eastAsia="Arial" w:hAnsi="Arial" w:cs="Arial"/>
          <w:spacing w:val="6"/>
          <w:sz w:val="22"/>
          <w:szCs w:val="22"/>
        </w:rPr>
        <w:t xml:space="preserve"> </w:t>
      </w:r>
      <w:r w:rsidRPr="00A10534">
        <w:rPr>
          <w:rFonts w:ascii="Arial" w:eastAsia="Arial" w:hAnsi="Arial" w:cs="Arial"/>
          <w:spacing w:val="-3"/>
          <w:sz w:val="22"/>
          <w:szCs w:val="22"/>
        </w:rPr>
        <w:t>w</w:t>
      </w:r>
      <w:r w:rsidRPr="00A10534">
        <w:rPr>
          <w:rFonts w:ascii="Arial" w:eastAsia="Arial" w:hAnsi="Arial" w:cs="Arial"/>
          <w:spacing w:val="1"/>
          <w:sz w:val="22"/>
          <w:szCs w:val="22"/>
        </w:rPr>
        <w:t>o</w:t>
      </w:r>
      <w:r w:rsidRPr="00A10534">
        <w:rPr>
          <w:rFonts w:ascii="Arial" w:eastAsia="Arial" w:hAnsi="Arial" w:cs="Arial"/>
          <w:sz w:val="22"/>
          <w:szCs w:val="22"/>
        </w:rPr>
        <w:t>rk</w:t>
      </w:r>
      <w:r w:rsidRPr="00A10534">
        <w:rPr>
          <w:rFonts w:ascii="Arial" w:eastAsia="Arial" w:hAnsi="Arial" w:cs="Arial"/>
          <w:spacing w:val="-1"/>
          <w:sz w:val="22"/>
          <w:szCs w:val="22"/>
        </w:rPr>
        <w:t>i</w:t>
      </w:r>
      <w:r w:rsidRPr="00A10534">
        <w:rPr>
          <w:rFonts w:ascii="Arial" w:eastAsia="Arial" w:hAnsi="Arial" w:cs="Arial"/>
          <w:spacing w:val="1"/>
          <w:sz w:val="22"/>
          <w:szCs w:val="22"/>
        </w:rPr>
        <w:t>n</w:t>
      </w:r>
      <w:r w:rsidRPr="00A10534">
        <w:rPr>
          <w:rFonts w:ascii="Arial" w:eastAsia="Arial" w:hAnsi="Arial" w:cs="Arial"/>
          <w:sz w:val="22"/>
          <w:szCs w:val="22"/>
        </w:rPr>
        <w:t>g</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bo</w:t>
      </w:r>
      <w:r w:rsidRPr="00A10534">
        <w:rPr>
          <w:rFonts w:ascii="Arial" w:eastAsia="Arial" w:hAnsi="Arial" w:cs="Arial"/>
          <w:sz w:val="22"/>
          <w:szCs w:val="22"/>
        </w:rPr>
        <w:t>th</w:t>
      </w:r>
      <w:r w:rsidRPr="00A10534">
        <w:rPr>
          <w:rFonts w:ascii="Arial" w:eastAsia="Arial" w:hAnsi="Arial" w:cs="Arial"/>
          <w:spacing w:val="-1"/>
          <w:sz w:val="22"/>
          <w:szCs w:val="22"/>
        </w:rPr>
        <w:t xml:space="preserve"> </w:t>
      </w:r>
      <w:r w:rsidRPr="00A10534">
        <w:rPr>
          <w:rFonts w:ascii="Arial" w:eastAsia="Arial" w:hAnsi="Arial" w:cs="Arial"/>
          <w:sz w:val="22"/>
          <w:szCs w:val="22"/>
        </w:rPr>
        <w:t>f</w:t>
      </w:r>
      <w:r w:rsidRPr="00A10534">
        <w:rPr>
          <w:rFonts w:ascii="Arial" w:eastAsia="Arial" w:hAnsi="Arial" w:cs="Arial"/>
          <w:spacing w:val="1"/>
          <w:sz w:val="22"/>
          <w:szCs w:val="22"/>
        </w:rPr>
        <w:t>u</w:t>
      </w:r>
      <w:r w:rsidRPr="00A10534">
        <w:rPr>
          <w:rFonts w:ascii="Arial" w:eastAsia="Arial" w:hAnsi="Arial" w:cs="Arial"/>
          <w:sz w:val="22"/>
          <w:szCs w:val="22"/>
        </w:rPr>
        <w:t>ll</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t</w:t>
      </w:r>
      <w:r w:rsidRPr="00A10534">
        <w:rPr>
          <w:rFonts w:ascii="Arial" w:eastAsia="Arial" w:hAnsi="Arial" w:cs="Arial"/>
          <w:sz w:val="22"/>
          <w:szCs w:val="22"/>
        </w:rPr>
        <w:t>i</w:t>
      </w:r>
      <w:r w:rsidRPr="00A10534">
        <w:rPr>
          <w:rFonts w:ascii="Arial" w:eastAsia="Arial" w:hAnsi="Arial" w:cs="Arial"/>
          <w:spacing w:val="-1"/>
          <w:sz w:val="22"/>
          <w:szCs w:val="22"/>
        </w:rPr>
        <w:t>m</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pa</w:t>
      </w:r>
      <w:r w:rsidRPr="00A10534">
        <w:rPr>
          <w:rFonts w:ascii="Arial" w:eastAsia="Arial" w:hAnsi="Arial" w:cs="Arial"/>
          <w:spacing w:val="-3"/>
          <w:sz w:val="22"/>
          <w:szCs w:val="22"/>
        </w:rPr>
        <w:t>r</w:t>
      </w:r>
      <w:r w:rsidRPr="00A10534">
        <w:rPr>
          <w:rFonts w:ascii="Arial" w:eastAsia="Arial" w:hAnsi="Arial" w:cs="Arial"/>
          <w:sz w:val="22"/>
          <w:szCs w:val="22"/>
        </w:rPr>
        <w:t>t</w:t>
      </w:r>
      <w:r w:rsidRPr="00A10534">
        <w:rPr>
          <w:rFonts w:ascii="Arial" w:eastAsia="Arial" w:hAnsi="Arial" w:cs="Arial"/>
          <w:spacing w:val="1"/>
          <w:sz w:val="22"/>
          <w:szCs w:val="22"/>
        </w:rPr>
        <w:t xml:space="preserve"> </w:t>
      </w:r>
      <w:r w:rsidRPr="00A10534">
        <w:rPr>
          <w:rFonts w:ascii="Arial" w:eastAsia="Arial" w:hAnsi="Arial" w:cs="Arial"/>
          <w:sz w:val="22"/>
          <w:szCs w:val="22"/>
        </w:rPr>
        <w:t>ti</w:t>
      </w:r>
      <w:r w:rsidRPr="00A10534">
        <w:rPr>
          <w:rFonts w:ascii="Arial" w:eastAsia="Arial" w:hAnsi="Arial" w:cs="Arial"/>
          <w:spacing w:val="1"/>
          <w:sz w:val="22"/>
          <w:szCs w:val="22"/>
        </w:rPr>
        <w:t>m</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n</w:t>
      </w:r>
      <w:r w:rsidRPr="00A10534">
        <w:rPr>
          <w:rFonts w:ascii="Arial" w:eastAsia="Arial" w:hAnsi="Arial" w:cs="Arial"/>
          <w:spacing w:val="-1"/>
          <w:sz w:val="22"/>
          <w:szCs w:val="22"/>
        </w:rPr>
        <w:t xml:space="preserve"> </w:t>
      </w:r>
      <w:r w:rsidRPr="00A10534">
        <w:rPr>
          <w:rFonts w:ascii="Arial" w:eastAsia="Arial" w:hAnsi="Arial" w:cs="Arial"/>
          <w:sz w:val="22"/>
          <w:szCs w:val="22"/>
        </w:rPr>
        <w:t xml:space="preserve">a </w:t>
      </w:r>
      <w:r w:rsidRPr="00A10534">
        <w:rPr>
          <w:rFonts w:ascii="Arial" w:eastAsia="Arial" w:hAnsi="Arial" w:cs="Arial"/>
          <w:spacing w:val="1"/>
          <w:sz w:val="22"/>
          <w:szCs w:val="22"/>
        </w:rPr>
        <w:t>pe</w:t>
      </w:r>
      <w:r w:rsidRPr="00A10534">
        <w:rPr>
          <w:rFonts w:ascii="Arial" w:eastAsia="Arial" w:hAnsi="Arial" w:cs="Arial"/>
          <w:sz w:val="22"/>
          <w:szCs w:val="22"/>
        </w:rPr>
        <w:t>r</w:t>
      </w:r>
      <w:r w:rsidRPr="00A10534">
        <w:rPr>
          <w:rFonts w:ascii="Arial" w:eastAsia="Arial" w:hAnsi="Arial" w:cs="Arial"/>
          <w:spacing w:val="-1"/>
          <w:sz w:val="22"/>
          <w:szCs w:val="22"/>
        </w:rPr>
        <w:t>m</w:t>
      </w:r>
      <w:r w:rsidRPr="00A10534">
        <w:rPr>
          <w:rFonts w:ascii="Arial" w:eastAsia="Arial" w:hAnsi="Arial" w:cs="Arial"/>
          <w:spacing w:val="1"/>
          <w:sz w:val="22"/>
          <w:szCs w:val="22"/>
        </w:rPr>
        <w:t>an</w:t>
      </w:r>
      <w:r w:rsidRPr="00A10534">
        <w:rPr>
          <w:rFonts w:ascii="Arial" w:eastAsia="Arial" w:hAnsi="Arial" w:cs="Arial"/>
          <w:spacing w:val="-1"/>
          <w:sz w:val="22"/>
          <w:szCs w:val="22"/>
        </w:rPr>
        <w:t>e</w:t>
      </w:r>
      <w:r w:rsidRPr="00A10534">
        <w:rPr>
          <w:rFonts w:ascii="Arial" w:eastAsia="Arial" w:hAnsi="Arial" w:cs="Arial"/>
          <w:spacing w:val="1"/>
          <w:sz w:val="22"/>
          <w:szCs w:val="22"/>
        </w:rPr>
        <w:t>n</w:t>
      </w:r>
      <w:r w:rsidRPr="00A10534">
        <w:rPr>
          <w:rFonts w:ascii="Arial" w:eastAsia="Arial" w:hAnsi="Arial" w:cs="Arial"/>
          <w:sz w:val="22"/>
          <w:szCs w:val="22"/>
        </w:rPr>
        <w:t>t,</w:t>
      </w:r>
      <w:r w:rsidRPr="00A10534">
        <w:rPr>
          <w:rFonts w:ascii="Arial" w:eastAsia="Arial" w:hAnsi="Arial" w:cs="Arial"/>
          <w:spacing w:val="-1"/>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e</w:t>
      </w:r>
      <w:r w:rsidRPr="00A10534">
        <w:rPr>
          <w:rFonts w:ascii="Arial" w:eastAsia="Arial" w:hAnsi="Arial" w:cs="Arial"/>
          <w:spacing w:val="1"/>
          <w:sz w:val="22"/>
          <w:szCs w:val="22"/>
        </w:rPr>
        <w:t>mpo</w:t>
      </w:r>
      <w:r w:rsidRPr="00A10534">
        <w:rPr>
          <w:rFonts w:ascii="Arial" w:eastAsia="Arial" w:hAnsi="Arial" w:cs="Arial"/>
          <w:sz w:val="22"/>
          <w:szCs w:val="22"/>
        </w:rPr>
        <w:t>rar</w:t>
      </w:r>
      <w:r w:rsidRPr="00A10534">
        <w:rPr>
          <w:rFonts w:ascii="Arial" w:eastAsia="Arial" w:hAnsi="Arial" w:cs="Arial"/>
          <w:spacing w:val="-3"/>
          <w:sz w:val="22"/>
          <w:szCs w:val="22"/>
        </w:rPr>
        <w:t>y</w:t>
      </w:r>
      <w:r w:rsidRPr="00A10534">
        <w:rPr>
          <w:rFonts w:ascii="Arial" w:eastAsia="Arial" w:hAnsi="Arial" w:cs="Arial"/>
          <w:sz w:val="22"/>
          <w:szCs w:val="22"/>
        </w:rPr>
        <w:t>,</w:t>
      </w:r>
      <w:r w:rsidRPr="00A10534">
        <w:rPr>
          <w:rFonts w:ascii="Arial" w:eastAsia="Arial" w:hAnsi="Arial" w:cs="Arial"/>
          <w:spacing w:val="1"/>
          <w:sz w:val="22"/>
          <w:szCs w:val="22"/>
        </w:rPr>
        <w:t xml:space="preserve"> </w:t>
      </w:r>
      <w:r w:rsidRPr="00A10534">
        <w:rPr>
          <w:rFonts w:ascii="Arial" w:eastAsia="Arial" w:hAnsi="Arial" w:cs="Arial"/>
          <w:spacing w:val="3"/>
          <w:sz w:val="22"/>
          <w:szCs w:val="22"/>
        </w:rPr>
        <w:t>f</w:t>
      </w:r>
      <w:r w:rsidRPr="00A10534">
        <w:rPr>
          <w:rFonts w:ascii="Arial" w:eastAsia="Arial" w:hAnsi="Arial" w:cs="Arial"/>
          <w:sz w:val="22"/>
          <w:szCs w:val="22"/>
        </w:rPr>
        <w:t>i</w:t>
      </w:r>
      <w:r w:rsidRPr="00A10534">
        <w:rPr>
          <w:rFonts w:ascii="Arial" w:eastAsia="Arial" w:hAnsi="Arial" w:cs="Arial"/>
          <w:spacing w:val="-3"/>
          <w:sz w:val="22"/>
          <w:szCs w:val="22"/>
        </w:rPr>
        <w:t>x</w:t>
      </w:r>
      <w:r w:rsidRPr="00A10534">
        <w:rPr>
          <w:rFonts w:ascii="Arial" w:eastAsia="Arial" w:hAnsi="Arial" w:cs="Arial"/>
          <w:spacing w:val="1"/>
          <w:sz w:val="22"/>
          <w:szCs w:val="22"/>
        </w:rPr>
        <w:t>e</w:t>
      </w:r>
      <w:r w:rsidRPr="00A10534">
        <w:rPr>
          <w:rFonts w:ascii="Arial" w:eastAsia="Arial" w:hAnsi="Arial" w:cs="Arial"/>
          <w:sz w:val="22"/>
          <w:szCs w:val="22"/>
        </w:rPr>
        <w:t>d</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t</w:t>
      </w:r>
      <w:r w:rsidRPr="00A10534">
        <w:rPr>
          <w:rFonts w:ascii="Arial" w:eastAsia="Arial" w:hAnsi="Arial" w:cs="Arial"/>
          <w:spacing w:val="1"/>
          <w:sz w:val="22"/>
          <w:szCs w:val="22"/>
        </w:rPr>
        <w:t>e</w:t>
      </w:r>
      <w:r w:rsidRPr="00A10534">
        <w:rPr>
          <w:rFonts w:ascii="Arial" w:eastAsia="Arial" w:hAnsi="Arial" w:cs="Arial"/>
          <w:sz w:val="22"/>
          <w:szCs w:val="22"/>
        </w:rPr>
        <w:t>rm</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 xml:space="preserve">r </w:t>
      </w:r>
      <w:r w:rsidRPr="00A10534">
        <w:rPr>
          <w:rFonts w:ascii="Arial" w:eastAsia="Arial" w:hAnsi="Arial" w:cs="Arial"/>
          <w:spacing w:val="-1"/>
          <w:sz w:val="22"/>
          <w:szCs w:val="22"/>
        </w:rPr>
        <w:t>i</w:t>
      </w:r>
      <w:r w:rsidRPr="00A10534">
        <w:rPr>
          <w:rFonts w:ascii="Arial" w:eastAsia="Arial" w:hAnsi="Arial" w:cs="Arial"/>
          <w:spacing w:val="1"/>
          <w:sz w:val="22"/>
          <w:szCs w:val="22"/>
        </w:rPr>
        <w:t>n</w:t>
      </w:r>
      <w:r w:rsidRPr="00A10534">
        <w:rPr>
          <w:rFonts w:ascii="Arial" w:eastAsia="Arial" w:hAnsi="Arial" w:cs="Arial"/>
          <w:spacing w:val="-3"/>
          <w:sz w:val="22"/>
          <w:szCs w:val="22"/>
        </w:rPr>
        <w:t>w</w:t>
      </w:r>
      <w:r w:rsidRPr="00A10534">
        <w:rPr>
          <w:rFonts w:ascii="Arial" w:eastAsia="Arial" w:hAnsi="Arial" w:cs="Arial"/>
          <w:spacing w:val="1"/>
          <w:sz w:val="22"/>
          <w:szCs w:val="22"/>
        </w:rPr>
        <w:t>a</w:t>
      </w:r>
      <w:r w:rsidRPr="00A10534">
        <w:rPr>
          <w:rFonts w:ascii="Arial" w:eastAsia="Arial" w:hAnsi="Arial" w:cs="Arial"/>
          <w:sz w:val="22"/>
          <w:szCs w:val="22"/>
        </w:rPr>
        <w:t>rd s</w:t>
      </w:r>
      <w:r w:rsidRPr="00A10534">
        <w:rPr>
          <w:rFonts w:ascii="Arial" w:eastAsia="Arial" w:hAnsi="Arial" w:cs="Arial"/>
          <w:spacing w:val="1"/>
          <w:sz w:val="22"/>
          <w:szCs w:val="22"/>
        </w:rPr>
        <w:t>e</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n</w:t>
      </w:r>
      <w:r w:rsidRPr="00A10534">
        <w:rPr>
          <w:rFonts w:ascii="Arial" w:eastAsia="Arial" w:hAnsi="Arial" w:cs="Arial"/>
          <w:spacing w:val="1"/>
          <w:sz w:val="22"/>
          <w:szCs w:val="22"/>
        </w:rPr>
        <w:t>d</w:t>
      </w:r>
      <w:r w:rsidRPr="00A10534">
        <w:rPr>
          <w:rFonts w:ascii="Arial" w:eastAsia="Arial" w:hAnsi="Arial" w:cs="Arial"/>
          <w:spacing w:val="-1"/>
          <w:sz w:val="22"/>
          <w:szCs w:val="22"/>
        </w:rPr>
        <w:t>m</w:t>
      </w:r>
      <w:r w:rsidRPr="00A10534">
        <w:rPr>
          <w:rFonts w:ascii="Arial" w:eastAsia="Arial" w:hAnsi="Arial" w:cs="Arial"/>
          <w:spacing w:val="1"/>
          <w:sz w:val="22"/>
          <w:szCs w:val="22"/>
        </w:rPr>
        <w:t>en</w:t>
      </w:r>
      <w:r w:rsidRPr="00A10534">
        <w:rPr>
          <w:rFonts w:ascii="Arial" w:eastAsia="Arial" w:hAnsi="Arial" w:cs="Arial"/>
          <w:sz w:val="22"/>
          <w:szCs w:val="22"/>
        </w:rPr>
        <w:t>t</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ba</w:t>
      </w:r>
      <w:r w:rsidRPr="00A10534">
        <w:rPr>
          <w:rFonts w:ascii="Arial" w:eastAsia="Arial" w:hAnsi="Arial" w:cs="Arial"/>
          <w:sz w:val="22"/>
          <w:szCs w:val="22"/>
        </w:rPr>
        <w:t>sis.</w:t>
      </w:r>
      <w:r w:rsidRPr="00A10534">
        <w:rPr>
          <w:rFonts w:ascii="Arial" w:eastAsia="Arial" w:hAnsi="Arial" w:cs="Arial"/>
          <w:spacing w:val="65"/>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od</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a</w:t>
      </w:r>
      <w:r w:rsidRPr="00A10534">
        <w:rPr>
          <w:rFonts w:ascii="Arial" w:eastAsia="Arial" w:hAnsi="Arial" w:cs="Arial"/>
          <w:sz w:val="22"/>
          <w:szCs w:val="22"/>
        </w:rPr>
        <w:t xml:space="preserve">lso </w:t>
      </w:r>
      <w:r w:rsidRPr="00A10534">
        <w:rPr>
          <w:rFonts w:ascii="Arial" w:eastAsia="Arial" w:hAnsi="Arial" w:cs="Arial"/>
          <w:spacing w:val="1"/>
          <w:sz w:val="22"/>
          <w:szCs w:val="22"/>
        </w:rPr>
        <w:t>app</w:t>
      </w:r>
      <w:r w:rsidRPr="00A10534">
        <w:rPr>
          <w:rFonts w:ascii="Arial" w:eastAsia="Arial" w:hAnsi="Arial" w:cs="Arial"/>
          <w:sz w:val="22"/>
          <w:szCs w:val="22"/>
        </w:rPr>
        <w:t>l</w:t>
      </w:r>
      <w:r w:rsidRPr="00A10534">
        <w:rPr>
          <w:rFonts w:ascii="Arial" w:eastAsia="Arial" w:hAnsi="Arial" w:cs="Arial"/>
          <w:spacing w:val="-1"/>
          <w:sz w:val="22"/>
          <w:szCs w:val="22"/>
        </w:rPr>
        <w:t>i</w:t>
      </w:r>
      <w:r w:rsidRPr="00A10534">
        <w:rPr>
          <w:rFonts w:ascii="Arial" w:eastAsia="Arial" w:hAnsi="Arial" w:cs="Arial"/>
          <w:spacing w:val="1"/>
          <w:sz w:val="22"/>
          <w:szCs w:val="22"/>
        </w:rPr>
        <w:t>e</w:t>
      </w:r>
      <w:r w:rsidRPr="00A10534">
        <w:rPr>
          <w:rFonts w:ascii="Arial" w:eastAsia="Arial" w:hAnsi="Arial" w:cs="Arial"/>
          <w:sz w:val="22"/>
          <w:szCs w:val="22"/>
        </w:rPr>
        <w:t>s</w:t>
      </w:r>
      <w:r w:rsidRPr="00A10534">
        <w:rPr>
          <w:rFonts w:ascii="Arial" w:eastAsia="Arial" w:hAnsi="Arial" w:cs="Arial"/>
          <w:spacing w:val="-2"/>
          <w:sz w:val="22"/>
          <w:szCs w:val="22"/>
        </w:rPr>
        <w:t xml:space="preserve"> </w:t>
      </w:r>
      <w:r w:rsidRPr="00A10534">
        <w:rPr>
          <w:rFonts w:ascii="Arial" w:eastAsia="Arial" w:hAnsi="Arial" w:cs="Arial"/>
          <w:sz w:val="22"/>
          <w:szCs w:val="22"/>
        </w:rPr>
        <w:t>to</w:t>
      </w:r>
      <w:r w:rsidRPr="00A10534">
        <w:rPr>
          <w:rFonts w:ascii="Arial" w:eastAsia="Arial" w:hAnsi="Arial" w:cs="Arial"/>
          <w:spacing w:val="1"/>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e</w:t>
      </w:r>
      <w:r w:rsidRPr="00A10534">
        <w:rPr>
          <w:rFonts w:ascii="Arial" w:eastAsia="Arial" w:hAnsi="Arial" w:cs="Arial"/>
          <w:spacing w:val="1"/>
          <w:sz w:val="22"/>
          <w:szCs w:val="22"/>
        </w:rPr>
        <w:t>a</w:t>
      </w:r>
      <w:r w:rsidRPr="00A10534">
        <w:rPr>
          <w:rFonts w:ascii="Arial" w:eastAsia="Arial" w:hAnsi="Arial" w:cs="Arial"/>
          <w:sz w:val="22"/>
          <w:szCs w:val="22"/>
        </w:rPr>
        <w:t>s</w:t>
      </w:r>
      <w:r w:rsidRPr="00A10534">
        <w:rPr>
          <w:rFonts w:ascii="Arial" w:eastAsia="Arial" w:hAnsi="Arial" w:cs="Arial"/>
          <w:spacing w:val="-1"/>
          <w:sz w:val="22"/>
          <w:szCs w:val="22"/>
        </w:rPr>
        <w:t>o</w:t>
      </w:r>
      <w:r w:rsidRPr="00A10534">
        <w:rPr>
          <w:rFonts w:ascii="Arial" w:eastAsia="Arial" w:hAnsi="Arial" w:cs="Arial"/>
          <w:spacing w:val="1"/>
          <w:sz w:val="22"/>
          <w:szCs w:val="22"/>
        </w:rPr>
        <w:t>na</w:t>
      </w:r>
      <w:r w:rsidRPr="00A10534">
        <w:rPr>
          <w:rFonts w:ascii="Arial" w:eastAsia="Arial" w:hAnsi="Arial" w:cs="Arial"/>
          <w:sz w:val="22"/>
          <w:szCs w:val="22"/>
        </w:rPr>
        <w:t xml:space="preserve">l </w:t>
      </w:r>
      <w:r w:rsidRPr="00A10534">
        <w:rPr>
          <w:rFonts w:ascii="Arial" w:eastAsia="Arial" w:hAnsi="Arial" w:cs="Arial"/>
          <w:spacing w:val="-1"/>
          <w:sz w:val="22"/>
          <w:szCs w:val="22"/>
        </w:rPr>
        <w:t>an</w:t>
      </w:r>
      <w:r w:rsidRPr="00A10534">
        <w:rPr>
          <w:rFonts w:ascii="Arial" w:eastAsia="Arial" w:hAnsi="Arial" w:cs="Arial"/>
          <w:sz w:val="22"/>
          <w:szCs w:val="22"/>
        </w:rPr>
        <w:t>d</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a</w:t>
      </w:r>
      <w:r w:rsidRPr="00A10534">
        <w:rPr>
          <w:rFonts w:ascii="Arial" w:eastAsia="Arial" w:hAnsi="Arial" w:cs="Arial"/>
          <w:sz w:val="22"/>
          <w:szCs w:val="22"/>
        </w:rPr>
        <w:t>s</w:t>
      </w:r>
      <w:r w:rsidRPr="00A10534">
        <w:rPr>
          <w:rFonts w:ascii="Arial" w:eastAsia="Arial" w:hAnsi="Arial" w:cs="Arial"/>
          <w:spacing w:val="-1"/>
          <w:sz w:val="22"/>
          <w:szCs w:val="22"/>
        </w:rPr>
        <w:t>u</w:t>
      </w:r>
      <w:r w:rsidRPr="00A10534">
        <w:rPr>
          <w:rFonts w:ascii="Arial" w:eastAsia="Arial" w:hAnsi="Arial" w:cs="Arial"/>
          <w:spacing w:val="1"/>
          <w:sz w:val="22"/>
          <w:szCs w:val="22"/>
        </w:rPr>
        <w:t>a</w:t>
      </w:r>
      <w:r w:rsidRPr="00A10534">
        <w:rPr>
          <w:rFonts w:ascii="Arial" w:eastAsia="Arial" w:hAnsi="Arial" w:cs="Arial"/>
          <w:sz w:val="22"/>
          <w:szCs w:val="22"/>
        </w:rPr>
        <w:t>l st</w:t>
      </w:r>
      <w:r w:rsidRPr="00A10534">
        <w:rPr>
          <w:rFonts w:ascii="Arial" w:eastAsia="Arial" w:hAnsi="Arial" w:cs="Arial"/>
          <w:spacing w:val="-1"/>
          <w:sz w:val="22"/>
          <w:szCs w:val="22"/>
        </w:rPr>
        <w:t>a</w:t>
      </w:r>
      <w:r w:rsidRPr="00A10534">
        <w:rPr>
          <w:rFonts w:ascii="Arial" w:eastAsia="Arial" w:hAnsi="Arial" w:cs="Arial"/>
          <w:sz w:val="22"/>
          <w:szCs w:val="22"/>
        </w:rPr>
        <w:t>f</w:t>
      </w:r>
      <w:r w:rsidRPr="00A10534">
        <w:rPr>
          <w:rFonts w:ascii="Arial" w:eastAsia="Arial" w:hAnsi="Arial" w:cs="Arial"/>
          <w:spacing w:val="4"/>
          <w:sz w:val="22"/>
          <w:szCs w:val="22"/>
        </w:rPr>
        <w:t>f</w:t>
      </w:r>
      <w:r w:rsidRPr="00A10534">
        <w:rPr>
          <w:rFonts w:ascii="Arial" w:eastAsia="Arial" w:hAnsi="Arial" w:cs="Arial"/>
          <w:sz w:val="22"/>
          <w:szCs w:val="22"/>
        </w:rPr>
        <w:t>,</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g</w:t>
      </w:r>
      <w:r w:rsidRPr="00A10534">
        <w:rPr>
          <w:rFonts w:ascii="Arial" w:eastAsia="Arial" w:hAnsi="Arial" w:cs="Arial"/>
          <w:spacing w:val="1"/>
          <w:sz w:val="22"/>
          <w:szCs w:val="22"/>
        </w:rPr>
        <w:t>en</w:t>
      </w:r>
      <w:r w:rsidRPr="00A10534">
        <w:rPr>
          <w:rFonts w:ascii="Arial" w:eastAsia="Arial" w:hAnsi="Arial" w:cs="Arial"/>
          <w:sz w:val="22"/>
          <w:szCs w:val="22"/>
        </w:rPr>
        <w:t>cy</w:t>
      </w:r>
      <w:r w:rsidRPr="00A10534">
        <w:rPr>
          <w:rFonts w:ascii="Arial" w:eastAsia="Arial" w:hAnsi="Arial" w:cs="Arial"/>
          <w:spacing w:val="-2"/>
          <w:sz w:val="22"/>
          <w:szCs w:val="22"/>
        </w:rPr>
        <w:t xml:space="preserve"> w</w:t>
      </w:r>
      <w:r w:rsidRPr="00A10534">
        <w:rPr>
          <w:rFonts w:ascii="Arial" w:eastAsia="Arial" w:hAnsi="Arial" w:cs="Arial"/>
          <w:spacing w:val="1"/>
          <w:sz w:val="22"/>
          <w:szCs w:val="22"/>
        </w:rPr>
        <w:t>o</w:t>
      </w:r>
      <w:r w:rsidRPr="00A10534">
        <w:rPr>
          <w:rFonts w:ascii="Arial" w:eastAsia="Arial" w:hAnsi="Arial" w:cs="Arial"/>
          <w:sz w:val="22"/>
          <w:szCs w:val="22"/>
        </w:rPr>
        <w:t>rks</w:t>
      </w:r>
      <w:r w:rsidRPr="00A10534">
        <w:rPr>
          <w:rFonts w:ascii="Arial" w:eastAsia="Arial" w:hAnsi="Arial" w:cs="Arial"/>
          <w:spacing w:val="1"/>
          <w:sz w:val="22"/>
          <w:szCs w:val="22"/>
        </w:rPr>
        <w:t xml:space="preserve"> an</w:t>
      </w:r>
      <w:r w:rsidRPr="00A10534">
        <w:rPr>
          <w:rFonts w:ascii="Arial" w:eastAsia="Arial" w:hAnsi="Arial" w:cs="Arial"/>
          <w:sz w:val="22"/>
          <w:szCs w:val="22"/>
        </w:rPr>
        <w:t>d</w:t>
      </w:r>
      <w:r w:rsidRPr="00A10534">
        <w:rPr>
          <w:rFonts w:ascii="Arial" w:eastAsia="Arial" w:hAnsi="Arial" w:cs="Arial"/>
          <w:spacing w:val="1"/>
          <w:sz w:val="22"/>
          <w:szCs w:val="22"/>
        </w:rPr>
        <w:t xml:space="preserve"> </w:t>
      </w:r>
      <w:r w:rsidRPr="00A10534">
        <w:rPr>
          <w:rFonts w:ascii="Arial" w:eastAsia="Arial" w:hAnsi="Arial" w:cs="Arial"/>
          <w:spacing w:val="-2"/>
          <w:sz w:val="22"/>
          <w:szCs w:val="22"/>
        </w:rPr>
        <w:t>v</w:t>
      </w:r>
      <w:r w:rsidRPr="00A10534">
        <w:rPr>
          <w:rFonts w:ascii="Arial" w:eastAsia="Arial" w:hAnsi="Arial" w:cs="Arial"/>
          <w:spacing w:val="1"/>
          <w:sz w:val="22"/>
          <w:szCs w:val="22"/>
        </w:rPr>
        <w:t>o</w:t>
      </w:r>
      <w:r w:rsidRPr="00A10534">
        <w:rPr>
          <w:rFonts w:ascii="Arial" w:eastAsia="Arial" w:hAnsi="Arial" w:cs="Arial"/>
          <w:sz w:val="22"/>
          <w:szCs w:val="22"/>
        </w:rPr>
        <w:t>lu</w:t>
      </w:r>
      <w:r w:rsidRPr="00A10534">
        <w:rPr>
          <w:rFonts w:ascii="Arial" w:eastAsia="Arial" w:hAnsi="Arial" w:cs="Arial"/>
          <w:spacing w:val="1"/>
          <w:sz w:val="22"/>
          <w:szCs w:val="22"/>
        </w:rPr>
        <w:t>n</w:t>
      </w:r>
      <w:r w:rsidRPr="00A10534">
        <w:rPr>
          <w:rFonts w:ascii="Arial" w:eastAsia="Arial" w:hAnsi="Arial" w:cs="Arial"/>
          <w:sz w:val="22"/>
          <w:szCs w:val="22"/>
        </w:rPr>
        <w:t>t</w:t>
      </w:r>
      <w:r w:rsidRPr="00A10534">
        <w:rPr>
          <w:rFonts w:ascii="Arial" w:eastAsia="Arial" w:hAnsi="Arial" w:cs="Arial"/>
          <w:spacing w:val="1"/>
          <w:sz w:val="22"/>
          <w:szCs w:val="22"/>
        </w:rPr>
        <w:t>ee</w:t>
      </w:r>
      <w:r w:rsidRPr="00A10534">
        <w:rPr>
          <w:rFonts w:ascii="Arial" w:eastAsia="Arial" w:hAnsi="Arial" w:cs="Arial"/>
          <w:sz w:val="22"/>
          <w:szCs w:val="22"/>
        </w:rPr>
        <w:t>rs</w:t>
      </w:r>
      <w:r w:rsidRPr="00A10534">
        <w:rPr>
          <w:rFonts w:ascii="Arial" w:eastAsia="Arial" w:hAnsi="Arial" w:cs="Arial"/>
          <w:spacing w:val="-3"/>
          <w:sz w:val="22"/>
          <w:szCs w:val="22"/>
        </w:rPr>
        <w:t xml:space="preserve"> w</w:t>
      </w:r>
      <w:r w:rsidRPr="00A10534">
        <w:rPr>
          <w:rFonts w:ascii="Arial" w:eastAsia="Arial" w:hAnsi="Arial" w:cs="Arial"/>
          <w:spacing w:val="1"/>
          <w:sz w:val="22"/>
          <w:szCs w:val="22"/>
        </w:rPr>
        <w:t>h</w:t>
      </w:r>
      <w:r w:rsidRPr="00A10534">
        <w:rPr>
          <w:rFonts w:ascii="Arial" w:eastAsia="Arial" w:hAnsi="Arial" w:cs="Arial"/>
          <w:sz w:val="22"/>
          <w:szCs w:val="22"/>
        </w:rPr>
        <w:t>i</w:t>
      </w:r>
      <w:r w:rsidRPr="00A10534">
        <w:rPr>
          <w:rFonts w:ascii="Arial" w:eastAsia="Arial" w:hAnsi="Arial" w:cs="Arial"/>
          <w:spacing w:val="-1"/>
          <w:sz w:val="22"/>
          <w:szCs w:val="22"/>
        </w:rPr>
        <w:t>l</w:t>
      </w:r>
      <w:r w:rsidRPr="00A10534">
        <w:rPr>
          <w:rFonts w:ascii="Arial" w:eastAsia="Arial" w:hAnsi="Arial" w:cs="Arial"/>
          <w:sz w:val="22"/>
          <w:szCs w:val="22"/>
        </w:rPr>
        <w:t>e</w:t>
      </w:r>
      <w:r w:rsidRPr="00A10534">
        <w:rPr>
          <w:rFonts w:ascii="Arial" w:eastAsia="Arial" w:hAnsi="Arial" w:cs="Arial"/>
          <w:spacing w:val="1"/>
          <w:sz w:val="22"/>
          <w:szCs w:val="22"/>
        </w:rPr>
        <w:t xml:space="preserve"> the</w:t>
      </w:r>
      <w:r w:rsidRPr="00A10534">
        <w:rPr>
          <w:rFonts w:ascii="Arial" w:eastAsia="Arial" w:hAnsi="Arial" w:cs="Arial"/>
          <w:sz w:val="22"/>
          <w:szCs w:val="22"/>
        </w:rPr>
        <w:t>y</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a</w:t>
      </w:r>
      <w:r w:rsidRPr="00A10534">
        <w:rPr>
          <w:rFonts w:ascii="Arial" w:eastAsia="Arial" w:hAnsi="Arial" w:cs="Arial"/>
          <w:sz w:val="22"/>
          <w:szCs w:val="22"/>
        </w:rPr>
        <w:t xml:space="preserve">re </w:t>
      </w:r>
      <w:r w:rsidRPr="00A10534">
        <w:rPr>
          <w:rFonts w:ascii="Arial" w:eastAsia="Arial" w:hAnsi="Arial" w:cs="Arial"/>
          <w:spacing w:val="1"/>
          <w:sz w:val="22"/>
          <w:szCs w:val="22"/>
        </w:rPr>
        <w:t>en</w:t>
      </w:r>
      <w:r w:rsidRPr="00A10534">
        <w:rPr>
          <w:rFonts w:ascii="Arial" w:eastAsia="Arial" w:hAnsi="Arial" w:cs="Arial"/>
          <w:spacing w:val="-1"/>
          <w:sz w:val="22"/>
          <w:szCs w:val="22"/>
        </w:rPr>
        <w:t>g</w:t>
      </w:r>
      <w:r w:rsidRPr="00A10534">
        <w:rPr>
          <w:rFonts w:ascii="Arial" w:eastAsia="Arial" w:hAnsi="Arial" w:cs="Arial"/>
          <w:spacing w:val="1"/>
          <w:sz w:val="22"/>
          <w:szCs w:val="22"/>
        </w:rPr>
        <w:t>a</w:t>
      </w:r>
      <w:r w:rsidRPr="00A10534">
        <w:rPr>
          <w:rFonts w:ascii="Arial" w:eastAsia="Arial" w:hAnsi="Arial" w:cs="Arial"/>
          <w:spacing w:val="-1"/>
          <w:sz w:val="22"/>
          <w:szCs w:val="22"/>
        </w:rPr>
        <w:t>g</w:t>
      </w:r>
      <w:r w:rsidRPr="00A10534">
        <w:rPr>
          <w:rFonts w:ascii="Arial" w:eastAsia="Arial" w:hAnsi="Arial" w:cs="Arial"/>
          <w:spacing w:val="1"/>
          <w:sz w:val="22"/>
          <w:szCs w:val="22"/>
        </w:rPr>
        <w:t>e</w:t>
      </w:r>
      <w:r w:rsidRPr="00A10534">
        <w:rPr>
          <w:rFonts w:ascii="Arial" w:eastAsia="Arial" w:hAnsi="Arial" w:cs="Arial"/>
          <w:sz w:val="22"/>
          <w:szCs w:val="22"/>
        </w:rPr>
        <w:t>d</w:t>
      </w:r>
      <w:r w:rsidRPr="00A10534">
        <w:rPr>
          <w:rFonts w:ascii="Arial" w:eastAsia="Arial" w:hAnsi="Arial" w:cs="Arial"/>
          <w:spacing w:val="1"/>
          <w:sz w:val="22"/>
          <w:szCs w:val="22"/>
        </w:rPr>
        <w:t xml:space="preserve"> </w:t>
      </w:r>
      <w:r w:rsidRPr="00A10534">
        <w:rPr>
          <w:rFonts w:ascii="Arial" w:eastAsia="Arial" w:hAnsi="Arial" w:cs="Arial"/>
          <w:sz w:val="22"/>
          <w:szCs w:val="22"/>
        </w:rPr>
        <w:t>in</w:t>
      </w:r>
      <w:r w:rsidRPr="00A10534">
        <w:rPr>
          <w:rFonts w:ascii="Arial" w:eastAsia="Arial" w:hAnsi="Arial" w:cs="Arial"/>
          <w:spacing w:val="1"/>
          <w:sz w:val="22"/>
          <w:szCs w:val="22"/>
        </w:rPr>
        <w:t xml:space="preserve"> </w:t>
      </w:r>
      <w:r w:rsidRPr="00A10534">
        <w:rPr>
          <w:rFonts w:ascii="Arial" w:eastAsia="Arial" w:hAnsi="Arial" w:cs="Arial"/>
          <w:spacing w:val="-2"/>
          <w:sz w:val="22"/>
          <w:szCs w:val="22"/>
        </w:rPr>
        <w:t>c</w:t>
      </w:r>
      <w:r w:rsidRPr="00A10534">
        <w:rPr>
          <w:rFonts w:ascii="Arial" w:eastAsia="Arial" w:hAnsi="Arial" w:cs="Arial"/>
          <w:spacing w:val="1"/>
          <w:sz w:val="22"/>
          <w:szCs w:val="22"/>
        </w:rPr>
        <w:t>a</w:t>
      </w:r>
      <w:r w:rsidRPr="00A10534">
        <w:rPr>
          <w:rFonts w:ascii="Arial" w:eastAsia="Arial" w:hAnsi="Arial" w:cs="Arial"/>
          <w:sz w:val="22"/>
          <w:szCs w:val="22"/>
        </w:rPr>
        <w:t>r</w:t>
      </w:r>
      <w:r w:rsidRPr="00A10534">
        <w:rPr>
          <w:rFonts w:ascii="Arial" w:eastAsia="Arial" w:hAnsi="Arial" w:cs="Arial"/>
          <w:spacing w:val="-1"/>
          <w:sz w:val="22"/>
          <w:szCs w:val="22"/>
        </w:rPr>
        <w:t>r</w:t>
      </w:r>
      <w:r w:rsidRPr="00A10534">
        <w:rPr>
          <w:rFonts w:ascii="Arial" w:eastAsia="Arial" w:hAnsi="Arial" w:cs="Arial"/>
          <w:spacing w:val="-2"/>
          <w:sz w:val="22"/>
          <w:szCs w:val="22"/>
        </w:rPr>
        <w:t>y</w:t>
      </w:r>
      <w:r w:rsidRPr="00A10534">
        <w:rPr>
          <w:rFonts w:ascii="Arial" w:eastAsia="Arial" w:hAnsi="Arial" w:cs="Arial"/>
          <w:sz w:val="22"/>
          <w:szCs w:val="22"/>
        </w:rPr>
        <w:t>ing</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ou</w:t>
      </w:r>
      <w:r w:rsidRPr="00A10534">
        <w:rPr>
          <w:rFonts w:ascii="Arial" w:eastAsia="Arial" w:hAnsi="Arial" w:cs="Arial"/>
          <w:sz w:val="22"/>
          <w:szCs w:val="22"/>
        </w:rPr>
        <w:t>t</w:t>
      </w:r>
      <w:r w:rsidRPr="00A10534">
        <w:rPr>
          <w:rFonts w:ascii="Arial" w:eastAsia="Arial" w:hAnsi="Arial" w:cs="Arial"/>
          <w:spacing w:val="1"/>
          <w:sz w:val="22"/>
          <w:szCs w:val="22"/>
        </w:rPr>
        <w:t xml:space="preserve"> du</w:t>
      </w:r>
      <w:r w:rsidRPr="00A10534">
        <w:rPr>
          <w:rFonts w:ascii="Arial" w:eastAsia="Arial" w:hAnsi="Arial" w:cs="Arial"/>
          <w:sz w:val="22"/>
          <w:szCs w:val="22"/>
        </w:rPr>
        <w:t>t</w:t>
      </w:r>
      <w:r w:rsidRPr="00A10534">
        <w:rPr>
          <w:rFonts w:ascii="Arial" w:eastAsia="Arial" w:hAnsi="Arial" w:cs="Arial"/>
          <w:spacing w:val="-2"/>
          <w:sz w:val="22"/>
          <w:szCs w:val="22"/>
        </w:rPr>
        <w:t>i</w:t>
      </w:r>
      <w:r w:rsidRPr="00A10534">
        <w:rPr>
          <w:rFonts w:ascii="Arial" w:eastAsia="Arial" w:hAnsi="Arial" w:cs="Arial"/>
          <w:spacing w:val="1"/>
          <w:sz w:val="22"/>
          <w:szCs w:val="22"/>
        </w:rPr>
        <w:t>e</w:t>
      </w:r>
      <w:r w:rsidRPr="00A10534">
        <w:rPr>
          <w:rFonts w:ascii="Arial" w:eastAsia="Arial" w:hAnsi="Arial" w:cs="Arial"/>
          <w:sz w:val="22"/>
          <w:szCs w:val="22"/>
        </w:rPr>
        <w:t>s</w:t>
      </w:r>
      <w:r w:rsidRPr="00A10534">
        <w:rPr>
          <w:rFonts w:ascii="Arial" w:eastAsia="Arial" w:hAnsi="Arial" w:cs="Arial"/>
          <w:spacing w:val="-2"/>
          <w:sz w:val="22"/>
          <w:szCs w:val="22"/>
        </w:rPr>
        <w:t xml:space="preserve"> </w:t>
      </w:r>
      <w:r w:rsidRPr="00A10534">
        <w:rPr>
          <w:rFonts w:ascii="Arial" w:eastAsia="Arial" w:hAnsi="Arial" w:cs="Arial"/>
          <w:spacing w:val="3"/>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 xml:space="preserve">r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2"/>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u</w:t>
      </w:r>
      <w:r w:rsidRPr="00A10534">
        <w:rPr>
          <w:rFonts w:ascii="Arial" w:eastAsia="Arial" w:hAnsi="Arial" w:cs="Arial"/>
          <w:spacing w:val="1"/>
          <w:sz w:val="22"/>
          <w:szCs w:val="22"/>
        </w:rPr>
        <w:t>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w:t>
      </w:r>
    </w:p>
    <w:p w14:paraId="1D08319C" w14:textId="77777777" w:rsidR="003A6116" w:rsidRPr="00A10534" w:rsidRDefault="003A6116">
      <w:pPr>
        <w:rPr>
          <w:rFonts w:ascii="Arial" w:eastAsia="Arial" w:hAnsi="Arial" w:cs="Arial"/>
          <w:b/>
          <w:bCs/>
          <w:spacing w:val="-5"/>
          <w:position w:val="-1"/>
        </w:rPr>
      </w:pPr>
      <w:r w:rsidRPr="00A10534">
        <w:rPr>
          <w:rFonts w:ascii="Arial" w:eastAsia="Arial" w:hAnsi="Arial" w:cs="Arial"/>
          <w:b/>
          <w:bCs/>
          <w:spacing w:val="-5"/>
          <w:position w:val="-1"/>
        </w:rPr>
        <w:br w:type="page"/>
      </w:r>
    </w:p>
    <w:p w14:paraId="02401219" w14:textId="60B154C9" w:rsidR="002A2B09" w:rsidRPr="00B0326F" w:rsidRDefault="002A2B09" w:rsidP="00C123CB">
      <w:pPr>
        <w:spacing w:before="77" w:line="271" w:lineRule="exact"/>
        <w:ind w:right="99"/>
        <w:jc w:val="right"/>
        <w:rPr>
          <w:rFonts w:ascii="Arial" w:eastAsia="Arial" w:hAnsi="Arial" w:cs="Arial"/>
          <w:b/>
          <w:bCs/>
          <w:color w:val="000000" w:themeColor="text1"/>
          <w:position w:val="-1"/>
        </w:rPr>
      </w:pPr>
      <w:r w:rsidRPr="00B0326F">
        <w:rPr>
          <w:rFonts w:ascii="Arial" w:eastAsia="Arial" w:hAnsi="Arial" w:cs="Arial"/>
          <w:b/>
          <w:bCs/>
          <w:color w:val="000000" w:themeColor="text1"/>
          <w:spacing w:val="-5"/>
          <w:position w:val="-1"/>
        </w:rPr>
        <w:lastRenderedPageBreak/>
        <w:t>A</w:t>
      </w:r>
      <w:r w:rsidRPr="00B0326F">
        <w:rPr>
          <w:rFonts w:ascii="Arial" w:eastAsia="Arial" w:hAnsi="Arial" w:cs="Arial"/>
          <w:b/>
          <w:bCs/>
          <w:color w:val="000000" w:themeColor="text1"/>
          <w:spacing w:val="2"/>
          <w:position w:val="-1"/>
        </w:rPr>
        <w:t>p</w:t>
      </w:r>
      <w:r w:rsidRPr="00B0326F">
        <w:rPr>
          <w:rFonts w:ascii="Arial" w:eastAsia="Arial" w:hAnsi="Arial" w:cs="Arial"/>
          <w:b/>
          <w:bCs/>
          <w:color w:val="000000" w:themeColor="text1"/>
          <w:position w:val="-1"/>
        </w:rPr>
        <w:t>pendix</w:t>
      </w:r>
      <w:r w:rsidRPr="00B0326F">
        <w:rPr>
          <w:rFonts w:ascii="Arial" w:eastAsia="Arial" w:hAnsi="Arial" w:cs="Arial"/>
          <w:b/>
          <w:bCs/>
          <w:color w:val="000000" w:themeColor="text1"/>
          <w:spacing w:val="1"/>
          <w:position w:val="-1"/>
        </w:rPr>
        <w:t xml:space="preserve"> </w:t>
      </w:r>
      <w:r w:rsidRPr="00B0326F">
        <w:rPr>
          <w:rFonts w:ascii="Arial" w:eastAsia="Arial" w:hAnsi="Arial" w:cs="Arial"/>
          <w:b/>
          <w:bCs/>
          <w:color w:val="000000" w:themeColor="text1"/>
          <w:position w:val="-1"/>
        </w:rPr>
        <w:t>2</w:t>
      </w:r>
    </w:p>
    <w:p w14:paraId="3D5DC0E7" w14:textId="77777777" w:rsidR="00BD424D" w:rsidRPr="00B0326F" w:rsidRDefault="00BD424D" w:rsidP="00BD424D">
      <w:pPr>
        <w:jc w:val="center"/>
        <w:rPr>
          <w:rFonts w:ascii="Arial" w:hAnsi="Arial" w:cs="Arial"/>
          <w:b/>
          <w:color w:val="000000" w:themeColor="text1"/>
          <w:sz w:val="28"/>
          <w:szCs w:val="28"/>
        </w:rPr>
      </w:pPr>
      <w:bookmarkStart w:id="91" w:name="Part4OfficersCoCAp2a"/>
      <w:bookmarkStart w:id="92" w:name="Part4OfficersCoCAp2"/>
      <w:r w:rsidRPr="00B0326F">
        <w:rPr>
          <w:rFonts w:ascii="Arial" w:hAnsi="Arial" w:cs="Arial"/>
          <w:b/>
          <w:color w:val="000000" w:themeColor="text1"/>
          <w:sz w:val="28"/>
          <w:szCs w:val="28"/>
        </w:rPr>
        <w:t>CODE OF CONDUCT FOR EMPLOYEES</w:t>
      </w:r>
      <w:bookmarkEnd w:id="91"/>
    </w:p>
    <w:bookmarkEnd w:id="92"/>
    <w:p w14:paraId="55D40FBE" w14:textId="77777777" w:rsidR="00BD424D" w:rsidRPr="00B0326F" w:rsidRDefault="00BD424D" w:rsidP="00BD424D">
      <w:pPr>
        <w:jc w:val="center"/>
        <w:rPr>
          <w:rFonts w:ascii="Arial" w:hAnsi="Arial" w:cs="Arial"/>
          <w:b/>
          <w:color w:val="000000" w:themeColor="text1"/>
        </w:rPr>
      </w:pPr>
    </w:p>
    <w:p w14:paraId="50BE3090" w14:textId="436CD466" w:rsidR="00BD424D" w:rsidRPr="00B0326F" w:rsidRDefault="00BD424D" w:rsidP="00BD424D">
      <w:pPr>
        <w:jc w:val="center"/>
        <w:rPr>
          <w:rFonts w:ascii="Arial" w:hAnsi="Arial" w:cs="Arial"/>
          <w:b/>
          <w:color w:val="000000" w:themeColor="text1"/>
        </w:rPr>
      </w:pPr>
      <w:r w:rsidRPr="00B0326F">
        <w:rPr>
          <w:rFonts w:ascii="Arial" w:hAnsi="Arial" w:cs="Arial"/>
          <w:b/>
          <w:color w:val="000000" w:themeColor="text1"/>
        </w:rPr>
        <w:t>DISCLOSURE FORM</w:t>
      </w:r>
    </w:p>
    <w:p w14:paraId="411D27DE" w14:textId="77777777" w:rsidR="00BD424D" w:rsidRPr="00B0326F" w:rsidRDefault="00BD424D" w:rsidP="00BD424D">
      <w:pPr>
        <w:jc w:val="center"/>
        <w:rPr>
          <w:rFonts w:ascii="Arial" w:hAnsi="Arial" w:cs="Arial"/>
          <w:b/>
          <w:color w:val="000000" w:themeColor="text1"/>
        </w:rPr>
      </w:pPr>
    </w:p>
    <w:p w14:paraId="2B59EB91" w14:textId="77777777" w:rsidR="00BD424D" w:rsidRPr="00B0326F" w:rsidRDefault="00BD424D" w:rsidP="00BD424D">
      <w:pPr>
        <w:rPr>
          <w:rFonts w:ascii="Arial" w:hAnsi="Arial" w:cs="Arial"/>
          <w:color w:val="000000" w:themeColor="text1"/>
        </w:rPr>
      </w:pPr>
      <w:r w:rsidRPr="00B0326F">
        <w:rPr>
          <w:rFonts w:ascii="Arial" w:hAnsi="Arial" w:cs="Arial"/>
          <w:color w:val="000000" w:themeColor="text1"/>
        </w:rPr>
        <w:t>The following are the categories of information which should be disclosed in accordance with the Local Government Staff Commission’s Code of Conduct which has been adopted by the Council.</w:t>
      </w:r>
    </w:p>
    <w:p w14:paraId="33AED8B1" w14:textId="77777777" w:rsidR="00BD424D" w:rsidRPr="00B0326F" w:rsidRDefault="00BD424D" w:rsidP="00BD424D">
      <w:pPr>
        <w:pStyle w:val="ListParagraph"/>
        <w:numPr>
          <w:ilvl w:val="0"/>
          <w:numId w:val="180"/>
        </w:numPr>
        <w:spacing w:after="160" w:line="259" w:lineRule="auto"/>
        <w:rPr>
          <w:rFonts w:cs="Arial"/>
        </w:rPr>
      </w:pPr>
      <w:r w:rsidRPr="00B0326F">
        <w:rPr>
          <w:rFonts w:cs="Arial"/>
        </w:rPr>
        <w:t>Details of any additional employment</w:t>
      </w:r>
    </w:p>
    <w:p w14:paraId="55BBCEEC" w14:textId="77777777" w:rsidR="00BD424D" w:rsidRPr="00B0326F" w:rsidRDefault="00BD424D" w:rsidP="00BD424D">
      <w:pPr>
        <w:pStyle w:val="ListParagraph"/>
        <w:numPr>
          <w:ilvl w:val="0"/>
          <w:numId w:val="180"/>
        </w:numPr>
        <w:spacing w:after="160" w:line="259" w:lineRule="auto"/>
        <w:rPr>
          <w:rFonts w:cs="Arial"/>
        </w:rPr>
      </w:pPr>
      <w:r w:rsidRPr="00B0326F">
        <w:rPr>
          <w:rFonts w:cs="Arial"/>
        </w:rPr>
        <w:t>Any potential Conflict of Interest</w:t>
      </w:r>
    </w:p>
    <w:p w14:paraId="20FE1EA9" w14:textId="77777777" w:rsidR="00BD424D" w:rsidRPr="00B0326F" w:rsidRDefault="00BD424D" w:rsidP="00BD424D">
      <w:pPr>
        <w:pStyle w:val="ListParagraph"/>
        <w:numPr>
          <w:ilvl w:val="0"/>
          <w:numId w:val="180"/>
        </w:numPr>
        <w:spacing w:after="160" w:line="259" w:lineRule="auto"/>
        <w:rPr>
          <w:rFonts w:cs="Arial"/>
        </w:rPr>
      </w:pPr>
      <w:r w:rsidRPr="00B0326F">
        <w:rPr>
          <w:rFonts w:cs="Arial"/>
        </w:rPr>
        <w:t>Business/Financial/Personal Interest</w:t>
      </w:r>
    </w:p>
    <w:p w14:paraId="4FEAF496" w14:textId="77777777" w:rsidR="00BD424D" w:rsidRPr="00B0326F" w:rsidRDefault="00BD424D" w:rsidP="00BD424D">
      <w:pPr>
        <w:pStyle w:val="ListParagraph"/>
        <w:numPr>
          <w:ilvl w:val="0"/>
          <w:numId w:val="180"/>
        </w:numPr>
        <w:spacing w:after="160" w:line="259" w:lineRule="auto"/>
        <w:rPr>
          <w:rFonts w:cs="Arial"/>
        </w:rPr>
      </w:pPr>
      <w:r w:rsidRPr="00B0326F">
        <w:rPr>
          <w:rFonts w:cs="Arial"/>
        </w:rPr>
        <w:t>Membership of an organisation as outlined in Paragraph 4.7</w:t>
      </w:r>
    </w:p>
    <w:p w14:paraId="03B60B5E" w14:textId="1C8FD511" w:rsidR="00BD424D" w:rsidRPr="00B0326F" w:rsidRDefault="00BD424D" w:rsidP="00BD424D">
      <w:pPr>
        <w:pStyle w:val="ListParagraph"/>
        <w:numPr>
          <w:ilvl w:val="0"/>
          <w:numId w:val="180"/>
        </w:numPr>
        <w:spacing w:after="160" w:line="259" w:lineRule="auto"/>
        <w:rPr>
          <w:rFonts w:cs="Arial"/>
        </w:rPr>
      </w:pPr>
      <w:r w:rsidRPr="00B0326F">
        <w:rPr>
          <w:rFonts w:cs="Arial"/>
        </w:rPr>
        <w:t>Family Relationship to Councillors, Tenderers, candidates for employment (or promotion), other employees of the Council</w:t>
      </w:r>
    </w:p>
    <w:p w14:paraId="79DEC5B3" w14:textId="4321F2DF" w:rsidR="00BD424D" w:rsidRPr="00B0326F" w:rsidRDefault="00BD424D" w:rsidP="00BD424D">
      <w:pPr>
        <w:rPr>
          <w:rFonts w:ascii="Arial" w:hAnsi="Arial" w:cs="Arial"/>
          <w:color w:val="000000" w:themeColor="text1"/>
        </w:rPr>
      </w:pPr>
      <w:r w:rsidRPr="00B0326F">
        <w:rPr>
          <w:rFonts w:ascii="Arial" w:hAnsi="Arial" w:cs="Arial"/>
          <w:color w:val="000000" w:themeColor="text1"/>
        </w:rPr>
        <w:t xml:space="preserve">Name: __________________________ </w:t>
      </w:r>
      <w:r w:rsidRPr="00B0326F">
        <w:rPr>
          <w:rFonts w:ascii="Arial" w:hAnsi="Arial" w:cs="Arial"/>
          <w:color w:val="000000" w:themeColor="text1"/>
        </w:rPr>
        <w:tab/>
      </w:r>
      <w:r w:rsidRPr="00B0326F">
        <w:rPr>
          <w:rFonts w:ascii="Arial" w:hAnsi="Arial" w:cs="Arial"/>
          <w:color w:val="000000" w:themeColor="text1"/>
        </w:rPr>
        <w:tab/>
        <w:t>Department: ________________________</w:t>
      </w:r>
    </w:p>
    <w:p w14:paraId="086F2EC8" w14:textId="77777777" w:rsidR="00BD424D" w:rsidRPr="00B0326F" w:rsidRDefault="00BD424D" w:rsidP="00BD424D">
      <w:pPr>
        <w:rPr>
          <w:rFonts w:ascii="Arial" w:hAnsi="Arial" w:cs="Arial"/>
          <w:color w:val="000000" w:themeColor="text1"/>
        </w:rPr>
      </w:pPr>
    </w:p>
    <w:tbl>
      <w:tblPr>
        <w:tblStyle w:val="TableGrid"/>
        <w:tblW w:w="9634" w:type="dxa"/>
        <w:tblLook w:val="04A0" w:firstRow="1" w:lastRow="0" w:firstColumn="1" w:lastColumn="0" w:noHBand="0" w:noVBand="1"/>
      </w:tblPr>
      <w:tblGrid>
        <w:gridCol w:w="9634"/>
      </w:tblGrid>
      <w:tr w:rsidR="00B0326F" w:rsidRPr="00B0326F" w14:paraId="028410D8" w14:textId="77777777" w:rsidTr="00BD424D">
        <w:tc>
          <w:tcPr>
            <w:tcW w:w="9634" w:type="dxa"/>
          </w:tcPr>
          <w:p w14:paraId="725358D6" w14:textId="77777777" w:rsidR="00BD424D" w:rsidRPr="00B0326F" w:rsidRDefault="00BD424D" w:rsidP="001F6F48">
            <w:pPr>
              <w:jc w:val="center"/>
              <w:rPr>
                <w:rFonts w:ascii="Arial" w:hAnsi="Arial" w:cs="Arial"/>
                <w:b/>
                <w:color w:val="000000" w:themeColor="text1"/>
              </w:rPr>
            </w:pPr>
            <w:r w:rsidRPr="00B0326F">
              <w:rPr>
                <w:rFonts w:ascii="Arial" w:hAnsi="Arial" w:cs="Arial"/>
                <w:b/>
                <w:color w:val="000000" w:themeColor="text1"/>
              </w:rPr>
              <w:t>Nature of Disclosure</w:t>
            </w:r>
          </w:p>
        </w:tc>
      </w:tr>
      <w:tr w:rsidR="00B0326F" w:rsidRPr="00B0326F" w14:paraId="32AFD0E0" w14:textId="77777777" w:rsidTr="00BD424D">
        <w:tc>
          <w:tcPr>
            <w:tcW w:w="9634" w:type="dxa"/>
          </w:tcPr>
          <w:p w14:paraId="1F86CEC4" w14:textId="77777777" w:rsidR="00BD424D" w:rsidRPr="00B0326F" w:rsidRDefault="00BD424D" w:rsidP="001F6F48">
            <w:pPr>
              <w:rPr>
                <w:rFonts w:ascii="Arial" w:hAnsi="Arial" w:cs="Arial"/>
                <w:color w:val="000000" w:themeColor="text1"/>
              </w:rPr>
            </w:pPr>
          </w:p>
          <w:p w14:paraId="11B6F3B3" w14:textId="77777777" w:rsidR="00BD424D" w:rsidRPr="00B0326F" w:rsidRDefault="00BD424D" w:rsidP="001F6F48">
            <w:pPr>
              <w:rPr>
                <w:rFonts w:ascii="Arial" w:hAnsi="Arial" w:cs="Arial"/>
                <w:color w:val="000000" w:themeColor="text1"/>
              </w:rPr>
            </w:pPr>
          </w:p>
        </w:tc>
      </w:tr>
      <w:tr w:rsidR="00B0326F" w:rsidRPr="00B0326F" w14:paraId="2DE6203F" w14:textId="77777777" w:rsidTr="00BD424D">
        <w:tc>
          <w:tcPr>
            <w:tcW w:w="9634" w:type="dxa"/>
          </w:tcPr>
          <w:p w14:paraId="1DECF9B8" w14:textId="77777777" w:rsidR="00BD424D" w:rsidRPr="00B0326F" w:rsidRDefault="00BD424D" w:rsidP="001F6F48">
            <w:pPr>
              <w:rPr>
                <w:rFonts w:ascii="Arial" w:hAnsi="Arial" w:cs="Arial"/>
                <w:color w:val="000000" w:themeColor="text1"/>
              </w:rPr>
            </w:pPr>
          </w:p>
          <w:p w14:paraId="2734C13E" w14:textId="77777777" w:rsidR="00BD424D" w:rsidRPr="00B0326F" w:rsidRDefault="00BD424D" w:rsidP="001F6F48">
            <w:pPr>
              <w:rPr>
                <w:rFonts w:ascii="Arial" w:hAnsi="Arial" w:cs="Arial"/>
                <w:color w:val="000000" w:themeColor="text1"/>
              </w:rPr>
            </w:pPr>
          </w:p>
        </w:tc>
      </w:tr>
      <w:tr w:rsidR="00B0326F" w:rsidRPr="00B0326F" w14:paraId="28A1B0DF" w14:textId="77777777" w:rsidTr="00BD424D">
        <w:tc>
          <w:tcPr>
            <w:tcW w:w="9634" w:type="dxa"/>
          </w:tcPr>
          <w:p w14:paraId="706FD79E" w14:textId="77777777" w:rsidR="00BD424D" w:rsidRPr="00B0326F" w:rsidRDefault="00BD424D" w:rsidP="001F6F48">
            <w:pPr>
              <w:rPr>
                <w:rFonts w:ascii="Arial" w:hAnsi="Arial" w:cs="Arial"/>
                <w:color w:val="000000" w:themeColor="text1"/>
              </w:rPr>
            </w:pPr>
          </w:p>
          <w:p w14:paraId="0DAFB439" w14:textId="77777777" w:rsidR="00BD424D" w:rsidRPr="00B0326F" w:rsidRDefault="00BD424D" w:rsidP="001F6F48">
            <w:pPr>
              <w:rPr>
                <w:rFonts w:ascii="Arial" w:hAnsi="Arial" w:cs="Arial"/>
                <w:color w:val="000000" w:themeColor="text1"/>
              </w:rPr>
            </w:pPr>
          </w:p>
        </w:tc>
      </w:tr>
      <w:tr w:rsidR="00B0326F" w:rsidRPr="00B0326F" w14:paraId="4F348642" w14:textId="77777777" w:rsidTr="00BD424D">
        <w:tc>
          <w:tcPr>
            <w:tcW w:w="9634" w:type="dxa"/>
          </w:tcPr>
          <w:p w14:paraId="5E0B1D66" w14:textId="77777777" w:rsidR="00BD424D" w:rsidRPr="00B0326F" w:rsidRDefault="00BD424D" w:rsidP="001F6F48">
            <w:pPr>
              <w:rPr>
                <w:rFonts w:ascii="Arial" w:hAnsi="Arial" w:cs="Arial"/>
                <w:color w:val="000000" w:themeColor="text1"/>
              </w:rPr>
            </w:pPr>
          </w:p>
          <w:p w14:paraId="6B73A958" w14:textId="77777777" w:rsidR="00BD424D" w:rsidRPr="00B0326F" w:rsidRDefault="00BD424D" w:rsidP="001F6F48">
            <w:pPr>
              <w:rPr>
                <w:rFonts w:ascii="Arial" w:hAnsi="Arial" w:cs="Arial"/>
                <w:color w:val="000000" w:themeColor="text1"/>
              </w:rPr>
            </w:pPr>
          </w:p>
        </w:tc>
      </w:tr>
      <w:tr w:rsidR="00B0326F" w:rsidRPr="00B0326F" w14:paraId="69B02D1B" w14:textId="77777777" w:rsidTr="00BD424D">
        <w:tc>
          <w:tcPr>
            <w:tcW w:w="9634" w:type="dxa"/>
          </w:tcPr>
          <w:p w14:paraId="2D0F8465" w14:textId="77777777" w:rsidR="00BD424D" w:rsidRPr="00B0326F" w:rsidRDefault="00BD424D" w:rsidP="001F6F48">
            <w:pPr>
              <w:rPr>
                <w:rFonts w:ascii="Arial" w:hAnsi="Arial" w:cs="Arial"/>
                <w:color w:val="000000" w:themeColor="text1"/>
              </w:rPr>
            </w:pPr>
          </w:p>
          <w:p w14:paraId="4756D82E" w14:textId="77777777" w:rsidR="00BD424D" w:rsidRPr="00B0326F" w:rsidRDefault="00BD424D" w:rsidP="001F6F48">
            <w:pPr>
              <w:rPr>
                <w:rFonts w:ascii="Arial" w:hAnsi="Arial" w:cs="Arial"/>
                <w:color w:val="000000" w:themeColor="text1"/>
              </w:rPr>
            </w:pPr>
          </w:p>
        </w:tc>
      </w:tr>
      <w:tr w:rsidR="00B0326F" w:rsidRPr="00B0326F" w14:paraId="03E3FACF" w14:textId="77777777" w:rsidTr="00BD424D">
        <w:tc>
          <w:tcPr>
            <w:tcW w:w="9634" w:type="dxa"/>
          </w:tcPr>
          <w:p w14:paraId="26BF6131" w14:textId="77777777" w:rsidR="00BD424D" w:rsidRPr="00B0326F" w:rsidRDefault="00BD424D" w:rsidP="001F6F48">
            <w:pPr>
              <w:rPr>
                <w:rFonts w:ascii="Arial" w:hAnsi="Arial" w:cs="Arial"/>
                <w:color w:val="000000" w:themeColor="text1"/>
              </w:rPr>
            </w:pPr>
          </w:p>
          <w:p w14:paraId="17005C5C" w14:textId="77777777" w:rsidR="00BD424D" w:rsidRPr="00B0326F" w:rsidRDefault="00BD424D" w:rsidP="001F6F48">
            <w:pPr>
              <w:rPr>
                <w:rFonts w:ascii="Arial" w:hAnsi="Arial" w:cs="Arial"/>
                <w:color w:val="000000" w:themeColor="text1"/>
              </w:rPr>
            </w:pPr>
          </w:p>
        </w:tc>
      </w:tr>
      <w:tr w:rsidR="00BD424D" w:rsidRPr="00B0326F" w14:paraId="4965588E" w14:textId="77777777" w:rsidTr="00BD424D">
        <w:tc>
          <w:tcPr>
            <w:tcW w:w="9634" w:type="dxa"/>
          </w:tcPr>
          <w:p w14:paraId="5C199251" w14:textId="15EB417E" w:rsidR="00BD424D" w:rsidRPr="00B0326F" w:rsidRDefault="00D767F7" w:rsidP="001F6F48">
            <w:pPr>
              <w:rPr>
                <w:rFonts w:ascii="Arial" w:hAnsi="Arial" w:cs="Arial"/>
                <w:color w:val="000000" w:themeColor="text1"/>
              </w:rPr>
            </w:pPr>
            <w:r>
              <w:rPr>
                <w:noProof/>
              </w:rPr>
              <mc:AlternateContent>
                <mc:Choice Requires="wps">
                  <w:drawing>
                    <wp:anchor distT="0" distB="0" distL="114300" distR="114300" simplePos="0" relativeHeight="251688960" behindDoc="0" locked="0" layoutInCell="1" allowOverlap="1" wp14:anchorId="66ADB304" wp14:editId="532A3976">
                      <wp:simplePos x="0" y="0"/>
                      <wp:positionH relativeFrom="column">
                        <wp:posOffset>4328795</wp:posOffset>
                      </wp:positionH>
                      <wp:positionV relativeFrom="paragraph">
                        <wp:posOffset>60960</wp:posOffset>
                      </wp:positionV>
                      <wp:extent cx="476250" cy="238125"/>
                      <wp:effectExtent l="0" t="0" r="0" b="9525"/>
                      <wp:wrapNone/>
                      <wp:docPr id="197368860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2381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21E8F" id="Rectangle 4" o:spid="_x0000_s1026" style="position:absolute;margin-left:340.85pt;margin-top:4.8pt;width:37.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" fillcolor="white [3201]" strokecolor="#f79646 [3209]" strokeweight="2pt">
                      <v:path arrowok="t"/>
                    </v:rect>
                  </w:pict>
                </mc:Fallback>
              </mc:AlternateContent>
            </w:r>
            <w:r w:rsidR="00BD424D" w:rsidRPr="00B0326F">
              <w:rPr>
                <w:rFonts w:ascii="Arial" w:hAnsi="Arial" w:cs="Arial"/>
                <w:color w:val="000000" w:themeColor="text1"/>
              </w:rPr>
              <w:t>If you have nothing to declare, please tick here and sign below</w:t>
            </w:r>
          </w:p>
          <w:p w14:paraId="5C0F1354" w14:textId="77777777" w:rsidR="00BD424D" w:rsidRPr="00B0326F" w:rsidRDefault="00BD424D" w:rsidP="001F6F48">
            <w:pPr>
              <w:rPr>
                <w:rFonts w:ascii="Arial" w:hAnsi="Arial" w:cs="Arial"/>
                <w:color w:val="000000" w:themeColor="text1"/>
              </w:rPr>
            </w:pPr>
          </w:p>
        </w:tc>
      </w:tr>
    </w:tbl>
    <w:p w14:paraId="50030DA9" w14:textId="77777777" w:rsidR="00BD424D" w:rsidRPr="00B0326F" w:rsidRDefault="00BD424D" w:rsidP="00BD424D">
      <w:pPr>
        <w:rPr>
          <w:rFonts w:ascii="Arial" w:hAnsi="Arial" w:cs="Arial"/>
          <w:color w:val="000000" w:themeColor="text1"/>
        </w:rPr>
      </w:pPr>
    </w:p>
    <w:p w14:paraId="202FF093" w14:textId="77777777" w:rsidR="00BD424D" w:rsidRPr="00B0326F" w:rsidRDefault="00BD424D" w:rsidP="00BD424D">
      <w:pPr>
        <w:rPr>
          <w:rFonts w:ascii="Arial" w:hAnsi="Arial" w:cs="Arial"/>
          <w:color w:val="000000" w:themeColor="text1"/>
        </w:rPr>
      </w:pPr>
      <w:r w:rsidRPr="00B0326F">
        <w:rPr>
          <w:rFonts w:ascii="Arial" w:hAnsi="Arial" w:cs="Arial"/>
          <w:color w:val="000000" w:themeColor="text1"/>
        </w:rPr>
        <w:t>Signed: ___________________________________</w:t>
      </w:r>
      <w:proofErr w:type="gramStart"/>
      <w:r w:rsidRPr="00B0326F">
        <w:rPr>
          <w:rFonts w:ascii="Arial" w:hAnsi="Arial" w:cs="Arial"/>
          <w:color w:val="000000" w:themeColor="text1"/>
        </w:rPr>
        <w:t xml:space="preserve">_  </w:t>
      </w:r>
      <w:r w:rsidRPr="00B0326F">
        <w:rPr>
          <w:rFonts w:ascii="Arial" w:hAnsi="Arial" w:cs="Arial"/>
          <w:color w:val="000000" w:themeColor="text1"/>
        </w:rPr>
        <w:tab/>
        <w:t>Date:_</w:t>
      </w:r>
      <w:proofErr w:type="gramEnd"/>
      <w:r w:rsidRPr="00B0326F">
        <w:rPr>
          <w:rFonts w:ascii="Arial" w:hAnsi="Arial" w:cs="Arial"/>
          <w:color w:val="000000" w:themeColor="text1"/>
        </w:rPr>
        <w:t>_______________</w:t>
      </w:r>
    </w:p>
    <w:p w14:paraId="6A2D0B9F" w14:textId="77777777" w:rsidR="00BD424D" w:rsidRPr="00B0326F" w:rsidRDefault="00BD424D" w:rsidP="00BD424D">
      <w:pPr>
        <w:rPr>
          <w:rFonts w:ascii="Arial" w:hAnsi="Arial" w:cs="Arial"/>
          <w:b/>
          <w:color w:val="000000" w:themeColor="text1"/>
        </w:rPr>
      </w:pPr>
    </w:p>
    <w:p w14:paraId="5D23B2E5" w14:textId="77777777" w:rsidR="00BD424D" w:rsidRPr="00B0326F" w:rsidRDefault="00BD424D" w:rsidP="00BD424D">
      <w:pPr>
        <w:rPr>
          <w:rFonts w:ascii="Arial" w:hAnsi="Arial" w:cs="Arial"/>
          <w:b/>
          <w:color w:val="000000" w:themeColor="text1"/>
        </w:rPr>
      </w:pPr>
      <w:r w:rsidRPr="00B0326F">
        <w:rPr>
          <w:rFonts w:ascii="Arial" w:hAnsi="Arial" w:cs="Arial"/>
          <w:b/>
          <w:color w:val="000000" w:themeColor="text1"/>
        </w:rPr>
        <w:t>Line Manager</w:t>
      </w:r>
    </w:p>
    <w:p w14:paraId="3D92D6C1" w14:textId="77777777" w:rsidR="00BD424D" w:rsidRPr="00B0326F" w:rsidRDefault="00BD424D" w:rsidP="00BD424D">
      <w:pPr>
        <w:rPr>
          <w:rFonts w:ascii="Arial" w:hAnsi="Arial" w:cs="Arial"/>
          <w:color w:val="000000" w:themeColor="text1"/>
        </w:rPr>
      </w:pPr>
      <w:r w:rsidRPr="00B0326F">
        <w:rPr>
          <w:rFonts w:ascii="Arial" w:hAnsi="Arial" w:cs="Arial"/>
          <w:color w:val="000000" w:themeColor="text1"/>
        </w:rPr>
        <w:t>Signed: ___________________________________</w:t>
      </w:r>
      <w:proofErr w:type="gramStart"/>
      <w:r w:rsidRPr="00B0326F">
        <w:rPr>
          <w:rFonts w:ascii="Arial" w:hAnsi="Arial" w:cs="Arial"/>
          <w:color w:val="000000" w:themeColor="text1"/>
        </w:rPr>
        <w:t xml:space="preserve">_  </w:t>
      </w:r>
      <w:r w:rsidRPr="00B0326F">
        <w:rPr>
          <w:rFonts w:ascii="Arial" w:hAnsi="Arial" w:cs="Arial"/>
          <w:color w:val="000000" w:themeColor="text1"/>
        </w:rPr>
        <w:tab/>
        <w:t>Date:_</w:t>
      </w:r>
      <w:proofErr w:type="gramEnd"/>
      <w:r w:rsidRPr="00B0326F">
        <w:rPr>
          <w:rFonts w:ascii="Arial" w:hAnsi="Arial" w:cs="Arial"/>
          <w:color w:val="000000" w:themeColor="text1"/>
        </w:rPr>
        <w:t>_______________</w:t>
      </w:r>
    </w:p>
    <w:p w14:paraId="4545829B" w14:textId="77777777" w:rsidR="00BD424D" w:rsidRPr="00B0326F" w:rsidRDefault="00BD424D" w:rsidP="00BD424D">
      <w:pPr>
        <w:rPr>
          <w:rFonts w:ascii="Arial" w:hAnsi="Arial" w:cs="Arial"/>
          <w:color w:val="000000" w:themeColor="text1"/>
        </w:rPr>
      </w:pPr>
    </w:p>
    <w:p w14:paraId="16B03BA5" w14:textId="77777777" w:rsidR="00BD424D" w:rsidRPr="00B0326F" w:rsidRDefault="00BD424D" w:rsidP="00BD424D">
      <w:pPr>
        <w:rPr>
          <w:rFonts w:ascii="Arial" w:hAnsi="Arial" w:cs="Arial"/>
          <w:color w:val="000000" w:themeColor="text1"/>
        </w:rPr>
      </w:pPr>
      <w:r w:rsidRPr="00B0326F">
        <w:rPr>
          <w:rFonts w:ascii="Arial" w:hAnsi="Arial" w:cs="Arial"/>
          <w:color w:val="000000" w:themeColor="text1"/>
        </w:rPr>
        <w:t xml:space="preserve">This form should be completed and returned to HR in a sealed envelope marked Disclosure Form.  </w:t>
      </w:r>
    </w:p>
    <w:p w14:paraId="01ECD96D" w14:textId="77777777" w:rsidR="00BD424D" w:rsidRPr="00B0326F" w:rsidRDefault="00BD424D" w:rsidP="00BD424D">
      <w:pPr>
        <w:rPr>
          <w:rFonts w:ascii="Arial" w:hAnsi="Arial" w:cs="Arial"/>
          <w:color w:val="000000" w:themeColor="text1"/>
        </w:rPr>
      </w:pPr>
      <w:r w:rsidRPr="00B0326F">
        <w:rPr>
          <w:rFonts w:ascii="Arial" w:hAnsi="Arial" w:cs="Arial"/>
          <w:b/>
          <w:color w:val="000000" w:themeColor="text1"/>
          <w:u w:val="single"/>
        </w:rPr>
        <w:t>It is important that you revise your Disclosure information as the need arises</w:t>
      </w:r>
      <w:r w:rsidRPr="00B0326F">
        <w:rPr>
          <w:rFonts w:ascii="Arial" w:hAnsi="Arial" w:cs="Arial"/>
          <w:color w:val="000000" w:themeColor="text1"/>
        </w:rPr>
        <w:t xml:space="preserve">.  </w:t>
      </w:r>
    </w:p>
    <w:p w14:paraId="765DCBB7" w14:textId="77777777" w:rsidR="00BD424D" w:rsidRPr="00B0326F" w:rsidRDefault="00BD424D" w:rsidP="00BD424D">
      <w:pPr>
        <w:rPr>
          <w:rFonts w:ascii="Arial" w:hAnsi="Arial" w:cs="Arial"/>
          <w:color w:val="000000" w:themeColor="text1"/>
        </w:rPr>
      </w:pPr>
      <w:r w:rsidRPr="00B0326F">
        <w:rPr>
          <w:rFonts w:ascii="Arial" w:hAnsi="Arial" w:cs="Arial"/>
          <w:color w:val="000000" w:themeColor="text1"/>
        </w:rPr>
        <w:t>Additional copies of the form are available on the Intranet.</w:t>
      </w:r>
    </w:p>
    <w:p w14:paraId="075D1044" w14:textId="77777777" w:rsidR="00BD424D" w:rsidRPr="00B0326F" w:rsidRDefault="00BD424D" w:rsidP="00BD424D">
      <w:pPr>
        <w:pStyle w:val="NormalWeb"/>
        <w:shd w:val="clear" w:color="auto" w:fill="FFFFFF"/>
        <w:spacing w:before="0" w:beforeAutospacing="0" w:after="0" w:afterAutospacing="0"/>
        <w:rPr>
          <w:rFonts w:ascii="Arial" w:hAnsi="Arial" w:cs="Arial"/>
          <w:color w:val="000000" w:themeColor="text1"/>
          <w:bdr w:val="none" w:sz="0" w:space="0" w:color="auto" w:frame="1"/>
        </w:rPr>
      </w:pPr>
    </w:p>
    <w:p w14:paraId="1845B096" w14:textId="77777777" w:rsidR="00BD424D" w:rsidRPr="00B0326F" w:rsidRDefault="00BD424D" w:rsidP="00BD424D">
      <w:pPr>
        <w:pStyle w:val="NormalWeb"/>
        <w:shd w:val="clear" w:color="auto" w:fill="FFFFFF"/>
        <w:spacing w:before="0" w:beforeAutospacing="0" w:after="0" w:afterAutospacing="0"/>
        <w:rPr>
          <w:rFonts w:ascii="Arial" w:hAnsi="Arial" w:cs="Arial"/>
          <w:color w:val="000000" w:themeColor="text1"/>
        </w:rPr>
      </w:pPr>
      <w:r w:rsidRPr="00B0326F">
        <w:rPr>
          <w:rFonts w:ascii="Arial" w:hAnsi="Arial" w:cs="Arial"/>
          <w:color w:val="000000" w:themeColor="text1"/>
          <w:bdr w:val="none" w:sz="0" w:space="0" w:color="auto" w:frame="1"/>
        </w:rPr>
        <w:t xml:space="preserve">In accordance with the Data Protection Act 2018, Fermanagh and Omagh District Council has a duty to protect any information we hold on you. The personal information you provide here will only be used for the purpose of your employment and will not be shared with any third party </w:t>
      </w:r>
      <w:r w:rsidRPr="00B0326F">
        <w:rPr>
          <w:rFonts w:ascii="Arial" w:hAnsi="Arial" w:cs="Arial"/>
          <w:color w:val="000000" w:themeColor="text1"/>
          <w:shd w:val="clear" w:color="auto" w:fill="FFFFFF"/>
        </w:rPr>
        <w:t>unless law or regulation compels such a disclosure</w:t>
      </w:r>
      <w:r w:rsidRPr="00B0326F">
        <w:rPr>
          <w:rFonts w:ascii="Arial" w:hAnsi="Arial" w:cs="Arial"/>
          <w:color w:val="000000" w:themeColor="text1"/>
          <w:bdr w:val="none" w:sz="0" w:space="0" w:color="auto" w:frame="1"/>
        </w:rPr>
        <w:t>. For further guidance on how we hold your information please visit the Privacy section at </w:t>
      </w:r>
      <w:hyperlink r:id="rId41" w:tgtFrame="_blank" w:history="1">
        <w:r w:rsidRPr="00B0326F">
          <w:rPr>
            <w:rStyle w:val="Hyperlink"/>
            <w:rFonts w:cs="Arial"/>
            <w:color w:val="000000" w:themeColor="text1"/>
            <w:bdr w:val="none" w:sz="0" w:space="0" w:color="auto" w:frame="1"/>
          </w:rPr>
          <w:t>www.fermanaghomagh.com/your-council/privacy-statement/</w:t>
        </w:r>
      </w:hyperlink>
    </w:p>
    <w:p w14:paraId="44942097" w14:textId="77777777" w:rsidR="00BD424D" w:rsidRPr="00B0326F" w:rsidRDefault="00BD424D" w:rsidP="00BD424D">
      <w:pPr>
        <w:rPr>
          <w:rFonts w:ascii="Arial" w:hAnsi="Arial" w:cs="Arial"/>
          <w:color w:val="000000" w:themeColor="text1"/>
        </w:rPr>
      </w:pPr>
    </w:p>
    <w:p w14:paraId="7AC2B74D" w14:textId="77777777" w:rsidR="00BD424D" w:rsidRPr="00B0326F" w:rsidRDefault="00BD424D">
      <w:pPr>
        <w:rPr>
          <w:rFonts w:ascii="Arial" w:eastAsia="Arial" w:hAnsi="Arial" w:cs="Arial"/>
          <w:b/>
          <w:bCs/>
          <w:color w:val="000000" w:themeColor="text1"/>
        </w:rPr>
      </w:pPr>
      <w:r w:rsidRPr="00B0326F">
        <w:rPr>
          <w:rFonts w:ascii="Arial" w:eastAsia="Arial" w:hAnsi="Arial" w:cs="Arial"/>
          <w:b/>
          <w:bCs/>
          <w:color w:val="000000" w:themeColor="text1"/>
        </w:rPr>
        <w:br w:type="page"/>
      </w:r>
    </w:p>
    <w:p w14:paraId="058920E1" w14:textId="607B719E" w:rsidR="00C123CB" w:rsidRPr="00BD0175" w:rsidRDefault="00BD0175" w:rsidP="00C123CB">
      <w:pPr>
        <w:ind w:left="211" w:right="-20"/>
        <w:jc w:val="right"/>
        <w:rPr>
          <w:rFonts w:ascii="Arial" w:eastAsia="Arial" w:hAnsi="Arial" w:cs="Arial"/>
          <w:b/>
          <w:bCs/>
        </w:rPr>
      </w:pPr>
      <w:r w:rsidRPr="00BD0175">
        <w:rPr>
          <w:rFonts w:ascii="Arial" w:eastAsia="Arial" w:hAnsi="Arial" w:cs="Arial"/>
          <w:b/>
          <w:bCs/>
        </w:rPr>
        <w:lastRenderedPageBreak/>
        <w:t>Appendix 3</w:t>
      </w:r>
    </w:p>
    <w:p w14:paraId="43AB849F" w14:textId="25355A49" w:rsidR="00C123CB" w:rsidRPr="00A10534" w:rsidRDefault="00C123CB" w:rsidP="00C123CB">
      <w:pPr>
        <w:ind w:left="211" w:right="-20"/>
        <w:jc w:val="right"/>
        <w:rPr>
          <w:rFonts w:ascii="Arial" w:eastAsia="Arial" w:hAnsi="Arial" w:cs="Arial"/>
          <w:sz w:val="20"/>
          <w:szCs w:val="20"/>
        </w:rPr>
      </w:pPr>
      <w:r w:rsidRPr="00A10534">
        <w:rPr>
          <w:rFonts w:ascii="Arial" w:eastAsia="Arial" w:hAnsi="Arial" w:cs="Arial"/>
          <w:b/>
          <w:bCs/>
          <w:sz w:val="20"/>
          <w:szCs w:val="20"/>
        </w:rPr>
        <w:t>Is</w:t>
      </w:r>
      <w:r w:rsidRPr="00A10534">
        <w:rPr>
          <w:rFonts w:ascii="Arial" w:eastAsia="Arial" w:hAnsi="Arial" w:cs="Arial"/>
          <w:b/>
          <w:bCs/>
          <w:spacing w:val="-1"/>
          <w:sz w:val="20"/>
          <w:szCs w:val="20"/>
        </w:rPr>
        <w:t>s</w:t>
      </w:r>
      <w:r w:rsidRPr="00A10534">
        <w:rPr>
          <w:rFonts w:ascii="Arial" w:eastAsia="Arial" w:hAnsi="Arial" w:cs="Arial"/>
          <w:b/>
          <w:bCs/>
          <w:sz w:val="20"/>
          <w:szCs w:val="20"/>
        </w:rPr>
        <w:t>ued:</w:t>
      </w:r>
      <w:r w:rsidRPr="00A10534">
        <w:rPr>
          <w:rFonts w:ascii="Arial" w:eastAsia="Arial" w:hAnsi="Arial" w:cs="Arial"/>
          <w:b/>
          <w:bCs/>
          <w:spacing w:val="-6"/>
          <w:sz w:val="20"/>
          <w:szCs w:val="20"/>
        </w:rPr>
        <w:t xml:space="preserve"> </w:t>
      </w:r>
      <w:r w:rsidRPr="00A10534">
        <w:rPr>
          <w:rFonts w:ascii="Arial" w:eastAsia="Arial" w:hAnsi="Arial" w:cs="Arial"/>
          <w:b/>
          <w:bCs/>
          <w:spacing w:val="1"/>
          <w:sz w:val="20"/>
          <w:szCs w:val="20"/>
        </w:rPr>
        <w:t>O</w:t>
      </w:r>
      <w:r w:rsidRPr="00A10534">
        <w:rPr>
          <w:rFonts w:ascii="Arial" w:eastAsia="Arial" w:hAnsi="Arial" w:cs="Arial"/>
          <w:b/>
          <w:bCs/>
          <w:sz w:val="20"/>
          <w:szCs w:val="20"/>
        </w:rPr>
        <w:t>ct</w:t>
      </w:r>
      <w:r w:rsidRPr="00A10534">
        <w:rPr>
          <w:rFonts w:ascii="Arial" w:eastAsia="Arial" w:hAnsi="Arial" w:cs="Arial"/>
          <w:b/>
          <w:bCs/>
          <w:spacing w:val="1"/>
          <w:sz w:val="20"/>
          <w:szCs w:val="20"/>
        </w:rPr>
        <w:t>o</w:t>
      </w:r>
      <w:r w:rsidRPr="00A10534">
        <w:rPr>
          <w:rFonts w:ascii="Arial" w:eastAsia="Arial" w:hAnsi="Arial" w:cs="Arial"/>
          <w:b/>
          <w:bCs/>
          <w:sz w:val="20"/>
          <w:szCs w:val="20"/>
        </w:rPr>
        <w:t>b</w:t>
      </w:r>
      <w:r w:rsidRPr="00A10534">
        <w:rPr>
          <w:rFonts w:ascii="Arial" w:eastAsia="Arial" w:hAnsi="Arial" w:cs="Arial"/>
          <w:b/>
          <w:bCs/>
          <w:spacing w:val="2"/>
          <w:sz w:val="20"/>
          <w:szCs w:val="20"/>
        </w:rPr>
        <w:t>e</w:t>
      </w:r>
      <w:r w:rsidRPr="00A10534">
        <w:rPr>
          <w:rFonts w:ascii="Arial" w:eastAsia="Arial" w:hAnsi="Arial" w:cs="Arial"/>
          <w:b/>
          <w:bCs/>
          <w:sz w:val="20"/>
          <w:szCs w:val="20"/>
        </w:rPr>
        <w:t>r</w:t>
      </w:r>
      <w:r w:rsidRPr="00A10534">
        <w:rPr>
          <w:rFonts w:ascii="Arial" w:eastAsia="Arial" w:hAnsi="Arial" w:cs="Arial"/>
          <w:b/>
          <w:bCs/>
          <w:spacing w:val="-9"/>
          <w:sz w:val="20"/>
          <w:szCs w:val="20"/>
        </w:rPr>
        <w:t xml:space="preserve"> </w:t>
      </w:r>
      <w:r w:rsidRPr="00A10534">
        <w:rPr>
          <w:rFonts w:ascii="Arial" w:eastAsia="Arial" w:hAnsi="Arial" w:cs="Arial"/>
          <w:b/>
          <w:bCs/>
          <w:spacing w:val="2"/>
          <w:sz w:val="20"/>
          <w:szCs w:val="20"/>
        </w:rPr>
        <w:t>2</w:t>
      </w:r>
      <w:r w:rsidRPr="00A10534">
        <w:rPr>
          <w:rFonts w:ascii="Arial" w:eastAsia="Arial" w:hAnsi="Arial" w:cs="Arial"/>
          <w:b/>
          <w:bCs/>
          <w:sz w:val="20"/>
          <w:szCs w:val="20"/>
        </w:rPr>
        <w:t>0</w:t>
      </w:r>
      <w:r w:rsidRPr="00A10534">
        <w:rPr>
          <w:rFonts w:ascii="Arial" w:eastAsia="Arial" w:hAnsi="Arial" w:cs="Arial"/>
          <w:b/>
          <w:bCs/>
          <w:spacing w:val="-1"/>
          <w:sz w:val="20"/>
          <w:szCs w:val="20"/>
        </w:rPr>
        <w:t>1</w:t>
      </w:r>
      <w:r w:rsidRPr="00A10534">
        <w:rPr>
          <w:rFonts w:ascii="Arial" w:eastAsia="Arial" w:hAnsi="Arial" w:cs="Arial"/>
          <w:b/>
          <w:bCs/>
          <w:sz w:val="20"/>
          <w:szCs w:val="20"/>
        </w:rPr>
        <w:t>4</w:t>
      </w:r>
    </w:p>
    <w:p w14:paraId="6BC87379" w14:textId="014E279D" w:rsidR="002A2B09" w:rsidRPr="00A10534" w:rsidRDefault="005547FC" w:rsidP="00C123CB">
      <w:pPr>
        <w:spacing w:before="100"/>
        <w:ind w:left="6095" w:right="-20"/>
        <w:rPr>
          <w:rFonts w:ascii="Arial" w:hAnsi="Arial" w:cs="Arial"/>
          <w:sz w:val="20"/>
          <w:szCs w:val="20"/>
        </w:rPr>
      </w:pPr>
      <w:r w:rsidRPr="00A10534">
        <w:rPr>
          <w:rFonts w:ascii="Arial" w:hAnsi="Arial" w:cs="Arial"/>
          <w:noProof/>
        </w:rPr>
        <w:drawing>
          <wp:inline distT="0" distB="0" distL="0" distR="0" wp14:anchorId="2639ACF3" wp14:editId="356E73A4">
            <wp:extent cx="1924050" cy="857250"/>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24050" cy="857250"/>
                    </a:xfrm>
                    <a:prstGeom prst="rect">
                      <a:avLst/>
                    </a:prstGeom>
                    <a:noFill/>
                    <a:ln>
                      <a:noFill/>
                    </a:ln>
                  </pic:spPr>
                </pic:pic>
              </a:graphicData>
            </a:graphic>
          </wp:inline>
        </w:drawing>
      </w:r>
    </w:p>
    <w:p w14:paraId="0402E6C4" w14:textId="77777777" w:rsidR="002A2B09" w:rsidRPr="00A10534" w:rsidRDefault="002A2B09" w:rsidP="002A2B09">
      <w:pPr>
        <w:spacing w:before="17" w:line="260" w:lineRule="exact"/>
        <w:rPr>
          <w:rFonts w:ascii="Arial" w:hAnsi="Arial" w:cs="Arial"/>
        </w:rPr>
      </w:pPr>
    </w:p>
    <w:p w14:paraId="4497E09B" w14:textId="77777777" w:rsidR="00C123CB" w:rsidRPr="00A10534" w:rsidRDefault="002A2B09" w:rsidP="000B0D7F">
      <w:pPr>
        <w:spacing w:line="360" w:lineRule="auto"/>
        <w:ind w:left="38" w:right="18"/>
        <w:jc w:val="center"/>
        <w:rPr>
          <w:rFonts w:ascii="Arial" w:hAnsi="Arial" w:cs="Arial"/>
        </w:rPr>
      </w:pPr>
      <w:bookmarkStart w:id="93" w:name="Part4RelationshipProtocol"/>
      <w:r w:rsidRPr="00A10534">
        <w:rPr>
          <w:rFonts w:ascii="Arial" w:hAnsi="Arial" w:cs="Arial"/>
          <w:b/>
          <w:bCs/>
        </w:rPr>
        <w:t>Local Government Em</w:t>
      </w:r>
      <w:r w:rsidRPr="00A10534">
        <w:rPr>
          <w:rFonts w:ascii="Arial" w:hAnsi="Arial" w:cs="Arial"/>
          <w:b/>
          <w:bCs/>
          <w:spacing w:val="2"/>
        </w:rPr>
        <w:t>p</w:t>
      </w:r>
      <w:r w:rsidRPr="00A10534">
        <w:rPr>
          <w:rFonts w:ascii="Arial" w:hAnsi="Arial" w:cs="Arial"/>
          <w:b/>
          <w:bCs/>
        </w:rPr>
        <w:t>loyee</w:t>
      </w:r>
      <w:r w:rsidR="00C123CB" w:rsidRPr="00A10534">
        <w:rPr>
          <w:rFonts w:ascii="Arial" w:hAnsi="Arial" w:cs="Arial"/>
        </w:rPr>
        <w:t xml:space="preserve"> </w:t>
      </w:r>
      <w:r w:rsidRPr="00A10534">
        <w:rPr>
          <w:rFonts w:ascii="Arial" w:hAnsi="Arial" w:cs="Arial"/>
          <w:b/>
          <w:bCs/>
        </w:rPr>
        <w:t>&amp; Councillor</w:t>
      </w:r>
    </w:p>
    <w:p w14:paraId="708B3A1A" w14:textId="119063F7" w:rsidR="002A2B09" w:rsidRPr="00A10534" w:rsidRDefault="002A2B09" w:rsidP="000B0D7F">
      <w:pPr>
        <w:spacing w:line="360" w:lineRule="auto"/>
        <w:ind w:left="38" w:right="18"/>
        <w:jc w:val="center"/>
        <w:rPr>
          <w:rFonts w:ascii="Arial" w:hAnsi="Arial" w:cs="Arial"/>
        </w:rPr>
      </w:pPr>
      <w:r w:rsidRPr="00A10534">
        <w:rPr>
          <w:rFonts w:ascii="Arial" w:hAnsi="Arial" w:cs="Arial"/>
          <w:b/>
          <w:bCs/>
        </w:rPr>
        <w:t>Working Relationship</w:t>
      </w:r>
      <w:r w:rsidR="00C123CB" w:rsidRPr="00A10534">
        <w:rPr>
          <w:rFonts w:ascii="Arial" w:hAnsi="Arial" w:cs="Arial"/>
        </w:rPr>
        <w:t xml:space="preserve"> </w:t>
      </w:r>
      <w:r w:rsidRPr="00A10534">
        <w:rPr>
          <w:rFonts w:ascii="Arial" w:hAnsi="Arial" w:cs="Arial"/>
          <w:b/>
          <w:bCs/>
        </w:rPr>
        <w:t>Protocol</w:t>
      </w:r>
    </w:p>
    <w:bookmarkEnd w:id="93"/>
    <w:p w14:paraId="2840FB9F" w14:textId="77777777" w:rsidR="002A2B09" w:rsidRPr="00A10534" w:rsidRDefault="002A2B09" w:rsidP="000B0D7F">
      <w:pPr>
        <w:spacing w:before="1" w:line="140" w:lineRule="exact"/>
        <w:rPr>
          <w:rFonts w:ascii="Arial" w:hAnsi="Arial" w:cs="Arial"/>
        </w:rPr>
      </w:pPr>
    </w:p>
    <w:p w14:paraId="74B6917E" w14:textId="77777777" w:rsidR="002A2B09" w:rsidRPr="00A10534" w:rsidRDefault="002A2B09" w:rsidP="000B0D7F">
      <w:pPr>
        <w:spacing w:before="6" w:line="150" w:lineRule="exact"/>
        <w:rPr>
          <w:rFonts w:ascii="Arial" w:eastAsia="Arial" w:hAnsi="Arial" w:cs="Arial"/>
          <w:b/>
          <w:bCs/>
        </w:rPr>
      </w:pPr>
    </w:p>
    <w:p w14:paraId="1AF87966" w14:textId="77777777" w:rsidR="002A2B09" w:rsidRPr="00A10534" w:rsidRDefault="002A2B09" w:rsidP="000B0D7F">
      <w:pPr>
        <w:spacing w:line="200" w:lineRule="exact"/>
        <w:rPr>
          <w:rFonts w:ascii="Arial" w:hAnsi="Arial" w:cs="Arial"/>
        </w:rPr>
      </w:pPr>
    </w:p>
    <w:p w14:paraId="495603D0" w14:textId="77777777" w:rsidR="002A2B09" w:rsidRPr="00A10534" w:rsidRDefault="002A2B09" w:rsidP="000B0D7F">
      <w:pPr>
        <w:spacing w:line="200" w:lineRule="exact"/>
        <w:rPr>
          <w:rFonts w:ascii="Arial" w:hAnsi="Arial" w:cs="Arial"/>
        </w:rPr>
      </w:pPr>
    </w:p>
    <w:p w14:paraId="03DD2087" w14:textId="2E333F10" w:rsidR="002A2B09" w:rsidRPr="00A10534" w:rsidRDefault="002A2B09" w:rsidP="00B64779">
      <w:pPr>
        <w:tabs>
          <w:tab w:val="left" w:pos="567"/>
        </w:tabs>
        <w:ind w:right="-20"/>
        <w:rPr>
          <w:rFonts w:ascii="Arial" w:eastAsia="Arial" w:hAnsi="Arial" w:cs="Arial"/>
          <w:sz w:val="22"/>
          <w:szCs w:val="22"/>
        </w:rPr>
      </w:pPr>
      <w:r w:rsidRPr="00A10534">
        <w:rPr>
          <w:rFonts w:ascii="Arial" w:eastAsia="Arial" w:hAnsi="Arial" w:cs="Arial"/>
          <w:b/>
          <w:bCs/>
          <w:sz w:val="22"/>
          <w:szCs w:val="22"/>
        </w:rPr>
        <w:t>1</w:t>
      </w:r>
      <w:r w:rsidRPr="00A10534">
        <w:rPr>
          <w:rFonts w:ascii="Arial" w:eastAsia="Arial" w:hAnsi="Arial" w:cs="Arial"/>
          <w:b/>
          <w:bCs/>
          <w:spacing w:val="1"/>
          <w:sz w:val="22"/>
          <w:szCs w:val="22"/>
        </w:rPr>
        <w:t>.</w:t>
      </w:r>
      <w:r w:rsidRPr="00A10534">
        <w:rPr>
          <w:rFonts w:ascii="Arial" w:eastAsia="Arial" w:hAnsi="Arial" w:cs="Arial"/>
          <w:b/>
          <w:bCs/>
          <w:sz w:val="22"/>
          <w:szCs w:val="22"/>
        </w:rPr>
        <w:t>0</w:t>
      </w:r>
      <w:r w:rsidR="00B64779" w:rsidRPr="00A10534">
        <w:rPr>
          <w:rFonts w:ascii="Arial" w:eastAsia="Arial" w:hAnsi="Arial" w:cs="Arial"/>
          <w:b/>
          <w:bCs/>
          <w:sz w:val="22"/>
          <w:szCs w:val="22"/>
        </w:rPr>
        <w:tab/>
      </w:r>
      <w:r w:rsidRPr="00A10534">
        <w:rPr>
          <w:rFonts w:ascii="Arial" w:eastAsia="Arial" w:hAnsi="Arial" w:cs="Arial"/>
          <w:b/>
          <w:bCs/>
          <w:spacing w:val="1"/>
          <w:sz w:val="22"/>
          <w:szCs w:val="22"/>
        </w:rPr>
        <w:t>I</w:t>
      </w:r>
      <w:r w:rsidRPr="00A10534">
        <w:rPr>
          <w:rFonts w:ascii="Arial" w:eastAsia="Arial" w:hAnsi="Arial" w:cs="Arial"/>
          <w:b/>
          <w:bCs/>
          <w:spacing w:val="-1"/>
          <w:sz w:val="22"/>
          <w:szCs w:val="22"/>
        </w:rPr>
        <w:t>n</w:t>
      </w:r>
      <w:r w:rsidRPr="00A10534">
        <w:rPr>
          <w:rFonts w:ascii="Arial" w:eastAsia="Arial" w:hAnsi="Arial" w:cs="Arial"/>
          <w:b/>
          <w:bCs/>
          <w:sz w:val="22"/>
          <w:szCs w:val="22"/>
        </w:rPr>
        <w:t>t</w:t>
      </w:r>
      <w:r w:rsidRPr="00A10534">
        <w:rPr>
          <w:rFonts w:ascii="Arial" w:eastAsia="Arial" w:hAnsi="Arial" w:cs="Arial"/>
          <w:b/>
          <w:bCs/>
          <w:spacing w:val="1"/>
          <w:sz w:val="22"/>
          <w:szCs w:val="22"/>
        </w:rPr>
        <w:t>r</w:t>
      </w:r>
      <w:r w:rsidRPr="00A10534">
        <w:rPr>
          <w:rFonts w:ascii="Arial" w:eastAsia="Arial" w:hAnsi="Arial" w:cs="Arial"/>
          <w:b/>
          <w:bCs/>
          <w:spacing w:val="-1"/>
          <w:sz w:val="22"/>
          <w:szCs w:val="22"/>
        </w:rPr>
        <w:t>odu</w:t>
      </w:r>
      <w:r w:rsidRPr="00A10534">
        <w:rPr>
          <w:rFonts w:ascii="Arial" w:eastAsia="Arial" w:hAnsi="Arial" w:cs="Arial"/>
          <w:b/>
          <w:bCs/>
          <w:sz w:val="22"/>
          <w:szCs w:val="22"/>
        </w:rPr>
        <w:t>ct</w:t>
      </w:r>
      <w:r w:rsidRPr="00A10534">
        <w:rPr>
          <w:rFonts w:ascii="Arial" w:eastAsia="Arial" w:hAnsi="Arial" w:cs="Arial"/>
          <w:b/>
          <w:bCs/>
          <w:spacing w:val="1"/>
          <w:sz w:val="22"/>
          <w:szCs w:val="22"/>
        </w:rPr>
        <w:t>i</w:t>
      </w:r>
      <w:r w:rsidRPr="00A10534">
        <w:rPr>
          <w:rFonts w:ascii="Arial" w:eastAsia="Arial" w:hAnsi="Arial" w:cs="Arial"/>
          <w:b/>
          <w:bCs/>
          <w:spacing w:val="-1"/>
          <w:sz w:val="22"/>
          <w:szCs w:val="22"/>
        </w:rPr>
        <w:t>o</w:t>
      </w:r>
      <w:r w:rsidRPr="00A10534">
        <w:rPr>
          <w:rFonts w:ascii="Arial" w:eastAsia="Arial" w:hAnsi="Arial" w:cs="Arial"/>
          <w:b/>
          <w:bCs/>
          <w:sz w:val="22"/>
          <w:szCs w:val="22"/>
        </w:rPr>
        <w:t>n</w:t>
      </w:r>
    </w:p>
    <w:p w14:paraId="553585FA" w14:textId="77777777" w:rsidR="002A2B09" w:rsidRPr="00A10534" w:rsidRDefault="002A2B09" w:rsidP="00B64779">
      <w:pPr>
        <w:ind w:left="567" w:hanging="567"/>
        <w:rPr>
          <w:rFonts w:ascii="Arial" w:hAnsi="Arial" w:cs="Arial"/>
          <w:sz w:val="22"/>
          <w:szCs w:val="22"/>
        </w:rPr>
      </w:pPr>
    </w:p>
    <w:p w14:paraId="0161A4BC" w14:textId="1AB97DD8" w:rsidR="002A2B09" w:rsidRPr="00A10534" w:rsidRDefault="002A2B09" w:rsidP="00B64779">
      <w:pPr>
        <w:ind w:left="567" w:right="98" w:hanging="567"/>
        <w:rPr>
          <w:rFonts w:ascii="Arial" w:eastAsia="Arial" w:hAnsi="Arial" w:cs="Arial"/>
          <w:sz w:val="22"/>
          <w:szCs w:val="22"/>
        </w:rPr>
      </w:pPr>
      <w:r w:rsidRPr="00A10534">
        <w:rPr>
          <w:rFonts w:ascii="Arial" w:eastAsia="Arial" w:hAnsi="Arial" w:cs="Arial"/>
          <w:spacing w:val="1"/>
          <w:sz w:val="22"/>
          <w:szCs w:val="22"/>
        </w:rPr>
        <w:t>1</w:t>
      </w:r>
      <w:r w:rsidR="002B6962" w:rsidRPr="00A10534">
        <w:rPr>
          <w:rFonts w:ascii="Arial" w:eastAsia="Arial" w:hAnsi="Arial" w:cs="Arial"/>
          <w:sz w:val="22"/>
          <w:szCs w:val="22"/>
        </w:rPr>
        <w:t>.1</w:t>
      </w:r>
      <w:r w:rsidR="002B6962" w:rsidRPr="00A10534">
        <w:rPr>
          <w:rFonts w:ascii="Arial" w:eastAsia="Arial" w:hAnsi="Arial" w:cs="Arial"/>
          <w:sz w:val="22"/>
          <w:szCs w:val="22"/>
        </w:rPr>
        <w:tab/>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7"/>
          <w:sz w:val="22"/>
          <w:szCs w:val="22"/>
        </w:rPr>
        <w:t xml:space="preserve"> </w:t>
      </w:r>
      <w:r w:rsidRPr="00A10534">
        <w:rPr>
          <w:rFonts w:ascii="Arial" w:eastAsia="Arial" w:hAnsi="Arial" w:cs="Arial"/>
          <w:spacing w:val="1"/>
          <w:sz w:val="22"/>
          <w:szCs w:val="22"/>
        </w:rPr>
        <w:t>Lo</w:t>
      </w:r>
      <w:r w:rsidRPr="00A10534">
        <w:rPr>
          <w:rFonts w:ascii="Arial" w:eastAsia="Arial" w:hAnsi="Arial" w:cs="Arial"/>
          <w:sz w:val="22"/>
          <w:szCs w:val="22"/>
        </w:rPr>
        <w:t>c</w:t>
      </w:r>
      <w:r w:rsidRPr="00A10534">
        <w:rPr>
          <w:rFonts w:ascii="Arial" w:eastAsia="Arial" w:hAnsi="Arial" w:cs="Arial"/>
          <w:spacing w:val="1"/>
          <w:sz w:val="22"/>
          <w:szCs w:val="22"/>
        </w:rPr>
        <w:t>a</w:t>
      </w:r>
      <w:r w:rsidRPr="00A10534">
        <w:rPr>
          <w:rFonts w:ascii="Arial" w:eastAsia="Arial" w:hAnsi="Arial" w:cs="Arial"/>
          <w:sz w:val="22"/>
          <w:szCs w:val="22"/>
        </w:rPr>
        <w:t>l</w:t>
      </w:r>
      <w:r w:rsidRPr="00A10534">
        <w:rPr>
          <w:rFonts w:ascii="Arial" w:eastAsia="Arial" w:hAnsi="Arial" w:cs="Arial"/>
          <w:spacing w:val="36"/>
          <w:sz w:val="22"/>
          <w:szCs w:val="22"/>
        </w:rPr>
        <w:t xml:space="preserve"> </w:t>
      </w:r>
      <w:r w:rsidRPr="00A10534">
        <w:rPr>
          <w:rFonts w:ascii="Arial" w:eastAsia="Arial" w:hAnsi="Arial" w:cs="Arial"/>
          <w:sz w:val="22"/>
          <w:szCs w:val="22"/>
        </w:rPr>
        <w:t>G</w:t>
      </w:r>
      <w:r w:rsidRPr="00A10534">
        <w:rPr>
          <w:rFonts w:ascii="Arial" w:eastAsia="Arial" w:hAnsi="Arial" w:cs="Arial"/>
          <w:spacing w:val="1"/>
          <w:sz w:val="22"/>
          <w:szCs w:val="22"/>
        </w:rPr>
        <w:t>o</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rnme</w:t>
      </w:r>
      <w:r w:rsidRPr="00A10534">
        <w:rPr>
          <w:rFonts w:ascii="Arial" w:eastAsia="Arial" w:hAnsi="Arial" w:cs="Arial"/>
          <w:spacing w:val="-1"/>
          <w:sz w:val="22"/>
          <w:szCs w:val="22"/>
        </w:rPr>
        <w:t>n</w:t>
      </w:r>
      <w:r w:rsidRPr="00A10534">
        <w:rPr>
          <w:rFonts w:ascii="Arial" w:eastAsia="Arial" w:hAnsi="Arial" w:cs="Arial"/>
          <w:sz w:val="22"/>
          <w:szCs w:val="22"/>
        </w:rPr>
        <w:t>t</w:t>
      </w:r>
      <w:r w:rsidRPr="00A10534">
        <w:rPr>
          <w:rFonts w:ascii="Arial" w:eastAsia="Arial" w:hAnsi="Arial" w:cs="Arial"/>
          <w:spacing w:val="39"/>
          <w:sz w:val="22"/>
          <w:szCs w:val="22"/>
        </w:rPr>
        <w:t xml:space="preserve"> </w:t>
      </w:r>
      <w:r w:rsidRPr="00A10534">
        <w:rPr>
          <w:rFonts w:ascii="Arial" w:eastAsia="Arial" w:hAnsi="Arial" w:cs="Arial"/>
          <w:sz w:val="22"/>
          <w:szCs w:val="22"/>
        </w:rPr>
        <w:t>Act</w:t>
      </w:r>
      <w:r w:rsidRPr="00A10534">
        <w:rPr>
          <w:rFonts w:ascii="Arial" w:eastAsia="Arial" w:hAnsi="Arial" w:cs="Arial"/>
          <w:spacing w:val="37"/>
          <w:sz w:val="22"/>
          <w:szCs w:val="22"/>
        </w:rPr>
        <w:t xml:space="preserve"> </w:t>
      </w:r>
      <w:r w:rsidRPr="00A10534">
        <w:rPr>
          <w:rFonts w:ascii="Arial" w:eastAsia="Arial" w:hAnsi="Arial" w:cs="Arial"/>
          <w:sz w:val="22"/>
          <w:szCs w:val="22"/>
        </w:rPr>
        <w:t>(</w:t>
      </w:r>
      <w:r w:rsidRPr="00A10534">
        <w:rPr>
          <w:rFonts w:ascii="Arial" w:eastAsia="Arial" w:hAnsi="Arial" w:cs="Arial"/>
          <w:spacing w:val="-1"/>
          <w:sz w:val="22"/>
          <w:szCs w:val="22"/>
        </w:rPr>
        <w:t>N</w:t>
      </w:r>
      <w:r w:rsidRPr="00A10534">
        <w:rPr>
          <w:rFonts w:ascii="Arial" w:eastAsia="Arial" w:hAnsi="Arial" w:cs="Arial"/>
          <w:spacing w:val="1"/>
          <w:sz w:val="22"/>
          <w:szCs w:val="22"/>
        </w:rPr>
        <w:t>o</w:t>
      </w:r>
      <w:r w:rsidRPr="00A10534">
        <w:rPr>
          <w:rFonts w:ascii="Arial" w:eastAsia="Arial" w:hAnsi="Arial" w:cs="Arial"/>
          <w:sz w:val="22"/>
          <w:szCs w:val="22"/>
        </w:rPr>
        <w:t>rth</w:t>
      </w:r>
      <w:r w:rsidRPr="00A10534">
        <w:rPr>
          <w:rFonts w:ascii="Arial" w:eastAsia="Arial" w:hAnsi="Arial" w:cs="Arial"/>
          <w:spacing w:val="1"/>
          <w:sz w:val="22"/>
          <w:szCs w:val="22"/>
        </w:rPr>
        <w:t>e</w:t>
      </w:r>
      <w:r w:rsidRPr="00A10534">
        <w:rPr>
          <w:rFonts w:ascii="Arial" w:eastAsia="Arial" w:hAnsi="Arial" w:cs="Arial"/>
          <w:sz w:val="22"/>
          <w:szCs w:val="22"/>
        </w:rPr>
        <w:t>rn</w:t>
      </w:r>
      <w:r w:rsidRPr="00A10534">
        <w:rPr>
          <w:rFonts w:ascii="Arial" w:eastAsia="Arial" w:hAnsi="Arial" w:cs="Arial"/>
          <w:spacing w:val="37"/>
          <w:sz w:val="22"/>
          <w:szCs w:val="22"/>
        </w:rPr>
        <w:t xml:space="preserve"> </w:t>
      </w:r>
      <w:r w:rsidRPr="00A10534">
        <w:rPr>
          <w:rFonts w:ascii="Arial" w:eastAsia="Arial" w:hAnsi="Arial" w:cs="Arial"/>
          <w:sz w:val="22"/>
          <w:szCs w:val="22"/>
        </w:rPr>
        <w:t>Irel</w:t>
      </w:r>
      <w:r w:rsidRPr="00A10534">
        <w:rPr>
          <w:rFonts w:ascii="Arial" w:eastAsia="Arial" w:hAnsi="Arial" w:cs="Arial"/>
          <w:spacing w:val="-2"/>
          <w:sz w:val="22"/>
          <w:szCs w:val="22"/>
        </w:rPr>
        <w:t>a</w:t>
      </w:r>
      <w:r w:rsidRPr="00A10534">
        <w:rPr>
          <w:rFonts w:ascii="Arial" w:eastAsia="Arial" w:hAnsi="Arial" w:cs="Arial"/>
          <w:spacing w:val="-1"/>
          <w:sz w:val="22"/>
          <w:szCs w:val="22"/>
        </w:rPr>
        <w:t>n</w:t>
      </w:r>
      <w:r w:rsidRPr="00A10534">
        <w:rPr>
          <w:rFonts w:ascii="Arial" w:eastAsia="Arial" w:hAnsi="Arial" w:cs="Arial"/>
          <w:spacing w:val="1"/>
          <w:sz w:val="22"/>
          <w:szCs w:val="22"/>
        </w:rPr>
        <w:t>d</w:t>
      </w:r>
      <w:r w:rsidRPr="00A10534">
        <w:rPr>
          <w:rFonts w:ascii="Arial" w:eastAsia="Arial" w:hAnsi="Arial" w:cs="Arial"/>
          <w:sz w:val="22"/>
          <w:szCs w:val="22"/>
        </w:rPr>
        <w:t>)</w:t>
      </w:r>
      <w:r w:rsidRPr="00A10534">
        <w:rPr>
          <w:rFonts w:ascii="Arial" w:eastAsia="Arial" w:hAnsi="Arial" w:cs="Arial"/>
          <w:spacing w:val="38"/>
          <w:sz w:val="22"/>
          <w:szCs w:val="22"/>
        </w:rPr>
        <w:t xml:space="preserve"> </w:t>
      </w:r>
      <w:r w:rsidRPr="00A10534">
        <w:rPr>
          <w:rFonts w:ascii="Arial" w:eastAsia="Arial" w:hAnsi="Arial" w:cs="Arial"/>
          <w:spacing w:val="1"/>
          <w:sz w:val="22"/>
          <w:szCs w:val="22"/>
        </w:rPr>
        <w:t>2</w:t>
      </w:r>
      <w:r w:rsidRPr="00A10534">
        <w:rPr>
          <w:rFonts w:ascii="Arial" w:eastAsia="Arial" w:hAnsi="Arial" w:cs="Arial"/>
          <w:spacing w:val="-1"/>
          <w:sz w:val="22"/>
          <w:szCs w:val="22"/>
        </w:rPr>
        <w:t>0</w:t>
      </w:r>
      <w:r w:rsidRPr="00A10534">
        <w:rPr>
          <w:rFonts w:ascii="Arial" w:eastAsia="Arial" w:hAnsi="Arial" w:cs="Arial"/>
          <w:spacing w:val="1"/>
          <w:sz w:val="22"/>
          <w:szCs w:val="22"/>
        </w:rPr>
        <w:t>1</w:t>
      </w:r>
      <w:r w:rsidRPr="00A10534">
        <w:rPr>
          <w:rFonts w:ascii="Arial" w:eastAsia="Arial" w:hAnsi="Arial" w:cs="Arial"/>
          <w:sz w:val="22"/>
          <w:szCs w:val="22"/>
        </w:rPr>
        <w:t>4</w:t>
      </w:r>
      <w:r w:rsidRPr="00A10534">
        <w:rPr>
          <w:rFonts w:ascii="Arial" w:eastAsia="Arial" w:hAnsi="Arial" w:cs="Arial"/>
          <w:spacing w:val="37"/>
          <w:sz w:val="22"/>
          <w:szCs w:val="22"/>
        </w:rPr>
        <w:t xml:space="preserve"> </w:t>
      </w:r>
      <w:r w:rsidRPr="00A10534">
        <w:rPr>
          <w:rFonts w:ascii="Arial" w:eastAsia="Arial" w:hAnsi="Arial" w:cs="Arial"/>
          <w:sz w:val="22"/>
          <w:szCs w:val="22"/>
        </w:rPr>
        <w:t>(the</w:t>
      </w:r>
      <w:r w:rsidRPr="00A10534">
        <w:rPr>
          <w:rFonts w:ascii="Arial" w:eastAsia="Arial" w:hAnsi="Arial" w:cs="Arial"/>
          <w:spacing w:val="37"/>
          <w:sz w:val="22"/>
          <w:szCs w:val="22"/>
        </w:rPr>
        <w:t xml:space="preserve"> </w:t>
      </w:r>
      <w:r w:rsidRPr="00A10534">
        <w:rPr>
          <w:rFonts w:ascii="Arial" w:eastAsia="Arial" w:hAnsi="Arial" w:cs="Arial"/>
          <w:spacing w:val="-1"/>
          <w:sz w:val="22"/>
          <w:szCs w:val="22"/>
        </w:rPr>
        <w:t>2</w:t>
      </w:r>
      <w:r w:rsidRPr="00A10534">
        <w:rPr>
          <w:rFonts w:ascii="Arial" w:eastAsia="Arial" w:hAnsi="Arial" w:cs="Arial"/>
          <w:spacing w:val="1"/>
          <w:sz w:val="22"/>
          <w:szCs w:val="22"/>
        </w:rPr>
        <w:t>01</w:t>
      </w:r>
      <w:r w:rsidRPr="00A10534">
        <w:rPr>
          <w:rFonts w:ascii="Arial" w:eastAsia="Arial" w:hAnsi="Arial" w:cs="Arial"/>
          <w:sz w:val="22"/>
          <w:szCs w:val="22"/>
        </w:rPr>
        <w:t>4</w:t>
      </w:r>
      <w:r w:rsidRPr="00A10534">
        <w:rPr>
          <w:rFonts w:ascii="Arial" w:eastAsia="Arial" w:hAnsi="Arial" w:cs="Arial"/>
          <w:spacing w:val="37"/>
          <w:sz w:val="22"/>
          <w:szCs w:val="22"/>
        </w:rPr>
        <w:t xml:space="preserve"> </w:t>
      </w:r>
      <w:r w:rsidRPr="00A10534">
        <w:rPr>
          <w:rFonts w:ascii="Arial" w:eastAsia="Arial" w:hAnsi="Arial" w:cs="Arial"/>
          <w:sz w:val="22"/>
          <w:szCs w:val="22"/>
        </w:rPr>
        <w:t>A</w:t>
      </w:r>
      <w:r w:rsidRPr="00A10534">
        <w:rPr>
          <w:rFonts w:ascii="Arial" w:eastAsia="Arial" w:hAnsi="Arial" w:cs="Arial"/>
          <w:spacing w:val="-2"/>
          <w:sz w:val="22"/>
          <w:szCs w:val="22"/>
        </w:rPr>
        <w:t>c</w:t>
      </w:r>
      <w:r w:rsidRPr="00A10534">
        <w:rPr>
          <w:rFonts w:ascii="Arial" w:eastAsia="Arial" w:hAnsi="Arial" w:cs="Arial"/>
          <w:sz w:val="22"/>
          <w:szCs w:val="22"/>
        </w:rPr>
        <w:t>t)</w:t>
      </w:r>
      <w:r w:rsidRPr="00A10534">
        <w:rPr>
          <w:rFonts w:ascii="Arial" w:eastAsia="Arial" w:hAnsi="Arial" w:cs="Arial"/>
          <w:spacing w:val="39"/>
          <w:sz w:val="22"/>
          <w:szCs w:val="22"/>
        </w:rPr>
        <w:t xml:space="preserve"> </w:t>
      </w:r>
      <w:r w:rsidRPr="00A10534">
        <w:rPr>
          <w:rFonts w:ascii="Arial" w:eastAsia="Arial" w:hAnsi="Arial" w:cs="Arial"/>
          <w:sz w:val="22"/>
          <w:szCs w:val="22"/>
        </w:rPr>
        <w:t>cre</w:t>
      </w:r>
      <w:r w:rsidRPr="00A10534">
        <w:rPr>
          <w:rFonts w:ascii="Arial" w:eastAsia="Arial" w:hAnsi="Arial" w:cs="Arial"/>
          <w:spacing w:val="1"/>
          <w:sz w:val="22"/>
          <w:szCs w:val="22"/>
        </w:rPr>
        <w:t>a</w:t>
      </w:r>
      <w:r w:rsidRPr="00A10534">
        <w:rPr>
          <w:rFonts w:ascii="Arial" w:eastAsia="Arial" w:hAnsi="Arial" w:cs="Arial"/>
          <w:sz w:val="22"/>
          <w:szCs w:val="22"/>
        </w:rPr>
        <w:t>t</w:t>
      </w:r>
      <w:r w:rsidRPr="00A10534">
        <w:rPr>
          <w:rFonts w:ascii="Arial" w:eastAsia="Arial" w:hAnsi="Arial" w:cs="Arial"/>
          <w:spacing w:val="1"/>
          <w:sz w:val="22"/>
          <w:szCs w:val="22"/>
        </w:rPr>
        <w:t>e</w:t>
      </w:r>
      <w:r w:rsidRPr="00A10534">
        <w:rPr>
          <w:rFonts w:ascii="Arial" w:eastAsia="Arial" w:hAnsi="Arial" w:cs="Arial"/>
          <w:sz w:val="22"/>
          <w:szCs w:val="22"/>
        </w:rPr>
        <w:t>s</w:t>
      </w:r>
      <w:r w:rsidRPr="00A10534">
        <w:rPr>
          <w:rFonts w:ascii="Arial" w:eastAsia="Arial" w:hAnsi="Arial" w:cs="Arial"/>
          <w:spacing w:val="37"/>
          <w:sz w:val="22"/>
          <w:szCs w:val="22"/>
        </w:rPr>
        <w:t xml:space="preserve"> </w:t>
      </w:r>
      <w:r w:rsidRPr="00A10534">
        <w:rPr>
          <w:rFonts w:ascii="Arial" w:eastAsia="Arial" w:hAnsi="Arial" w:cs="Arial"/>
          <w:sz w:val="22"/>
          <w:szCs w:val="22"/>
        </w:rPr>
        <w:t xml:space="preserve">a </w:t>
      </w:r>
      <w:r w:rsidRPr="00A10534">
        <w:rPr>
          <w:rFonts w:ascii="Arial" w:eastAsia="Arial" w:hAnsi="Arial" w:cs="Arial"/>
          <w:spacing w:val="1"/>
          <w:sz w:val="22"/>
          <w:szCs w:val="22"/>
        </w:rPr>
        <w:t>ne</w:t>
      </w:r>
      <w:r w:rsidRPr="00A10534">
        <w:rPr>
          <w:rFonts w:ascii="Arial" w:eastAsia="Arial" w:hAnsi="Arial" w:cs="Arial"/>
          <w:sz w:val="22"/>
          <w:szCs w:val="22"/>
        </w:rPr>
        <w:t xml:space="preserve">w </w:t>
      </w:r>
      <w:r w:rsidRPr="00A10534">
        <w:rPr>
          <w:rFonts w:ascii="Arial" w:eastAsia="Arial" w:hAnsi="Arial" w:cs="Arial"/>
          <w:spacing w:val="1"/>
          <w:sz w:val="22"/>
          <w:szCs w:val="22"/>
        </w:rPr>
        <w:t>en</w:t>
      </w:r>
      <w:r w:rsidRPr="00A10534">
        <w:rPr>
          <w:rFonts w:ascii="Arial" w:eastAsia="Arial" w:hAnsi="Arial" w:cs="Arial"/>
          <w:spacing w:val="-2"/>
          <w:sz w:val="22"/>
          <w:szCs w:val="22"/>
        </w:rPr>
        <w:t>v</w:t>
      </w:r>
      <w:r w:rsidRPr="00A10534">
        <w:rPr>
          <w:rFonts w:ascii="Arial" w:eastAsia="Arial" w:hAnsi="Arial" w:cs="Arial"/>
          <w:sz w:val="22"/>
          <w:szCs w:val="22"/>
        </w:rPr>
        <w:t>i</w:t>
      </w:r>
      <w:r w:rsidRPr="00A10534">
        <w:rPr>
          <w:rFonts w:ascii="Arial" w:eastAsia="Arial" w:hAnsi="Arial" w:cs="Arial"/>
          <w:spacing w:val="-1"/>
          <w:sz w:val="22"/>
          <w:szCs w:val="22"/>
        </w:rPr>
        <w:t>r</w:t>
      </w:r>
      <w:r w:rsidRPr="00A10534">
        <w:rPr>
          <w:rFonts w:ascii="Arial" w:eastAsia="Arial" w:hAnsi="Arial" w:cs="Arial"/>
          <w:spacing w:val="1"/>
          <w:sz w:val="22"/>
          <w:szCs w:val="22"/>
        </w:rPr>
        <w:t>onme</w:t>
      </w:r>
      <w:r w:rsidRPr="00A10534">
        <w:rPr>
          <w:rFonts w:ascii="Arial" w:eastAsia="Arial" w:hAnsi="Arial" w:cs="Arial"/>
          <w:spacing w:val="-1"/>
          <w:sz w:val="22"/>
          <w:szCs w:val="22"/>
        </w:rPr>
        <w:t>n</w:t>
      </w:r>
      <w:r w:rsidRPr="00A10534">
        <w:rPr>
          <w:rFonts w:ascii="Arial" w:eastAsia="Arial" w:hAnsi="Arial" w:cs="Arial"/>
          <w:sz w:val="22"/>
          <w:szCs w:val="22"/>
        </w:rPr>
        <w:t>t</w:t>
      </w:r>
      <w:r w:rsidRPr="00A10534">
        <w:rPr>
          <w:rFonts w:ascii="Arial" w:eastAsia="Arial" w:hAnsi="Arial" w:cs="Arial"/>
          <w:spacing w:val="1"/>
          <w:sz w:val="22"/>
          <w:szCs w:val="22"/>
        </w:rPr>
        <w:t xml:space="preserve"> </w:t>
      </w:r>
      <w:r w:rsidRPr="00A10534">
        <w:rPr>
          <w:rFonts w:ascii="Arial" w:eastAsia="Arial" w:hAnsi="Arial" w:cs="Arial"/>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 xml:space="preserve">r </w:t>
      </w:r>
      <w:r w:rsidRPr="00A10534">
        <w:rPr>
          <w:rFonts w:ascii="Arial" w:eastAsia="Arial" w:hAnsi="Arial" w:cs="Arial"/>
          <w:spacing w:val="1"/>
          <w:sz w:val="22"/>
          <w:szCs w:val="22"/>
        </w:rPr>
        <w:t>Lo</w:t>
      </w:r>
      <w:r w:rsidRPr="00A10534">
        <w:rPr>
          <w:rFonts w:ascii="Arial" w:eastAsia="Arial" w:hAnsi="Arial" w:cs="Arial"/>
          <w:sz w:val="22"/>
          <w:szCs w:val="22"/>
        </w:rPr>
        <w:t>c</w:t>
      </w:r>
      <w:r w:rsidRPr="00A10534">
        <w:rPr>
          <w:rFonts w:ascii="Arial" w:eastAsia="Arial" w:hAnsi="Arial" w:cs="Arial"/>
          <w:spacing w:val="1"/>
          <w:sz w:val="22"/>
          <w:szCs w:val="22"/>
        </w:rPr>
        <w:t>a</w:t>
      </w:r>
      <w:r w:rsidRPr="00A10534">
        <w:rPr>
          <w:rFonts w:ascii="Arial" w:eastAsia="Arial" w:hAnsi="Arial" w:cs="Arial"/>
          <w:sz w:val="22"/>
          <w:szCs w:val="22"/>
        </w:rPr>
        <w:t>l G</w:t>
      </w:r>
      <w:r w:rsidRPr="00A10534">
        <w:rPr>
          <w:rFonts w:ascii="Arial" w:eastAsia="Arial" w:hAnsi="Arial" w:cs="Arial"/>
          <w:spacing w:val="1"/>
          <w:sz w:val="22"/>
          <w:szCs w:val="22"/>
        </w:rPr>
        <w:t>o</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rn</w:t>
      </w:r>
      <w:r w:rsidRPr="00A10534">
        <w:rPr>
          <w:rFonts w:ascii="Arial" w:eastAsia="Arial" w:hAnsi="Arial" w:cs="Arial"/>
          <w:spacing w:val="2"/>
          <w:sz w:val="22"/>
          <w:szCs w:val="22"/>
        </w:rPr>
        <w:t>m</w:t>
      </w:r>
      <w:r w:rsidRPr="00A10534">
        <w:rPr>
          <w:rFonts w:ascii="Arial" w:eastAsia="Arial" w:hAnsi="Arial" w:cs="Arial"/>
          <w:spacing w:val="-1"/>
          <w:sz w:val="22"/>
          <w:szCs w:val="22"/>
        </w:rPr>
        <w:t>e</w:t>
      </w:r>
      <w:r w:rsidRPr="00A10534">
        <w:rPr>
          <w:rFonts w:ascii="Arial" w:eastAsia="Arial" w:hAnsi="Arial" w:cs="Arial"/>
          <w:spacing w:val="1"/>
          <w:sz w:val="22"/>
          <w:szCs w:val="22"/>
        </w:rPr>
        <w:t>n</w:t>
      </w:r>
      <w:r w:rsidRPr="00A10534">
        <w:rPr>
          <w:rFonts w:ascii="Arial" w:eastAsia="Arial" w:hAnsi="Arial" w:cs="Arial"/>
          <w:sz w:val="22"/>
          <w:szCs w:val="22"/>
        </w:rPr>
        <w:t>t</w:t>
      </w:r>
      <w:r w:rsidRPr="00A10534">
        <w:rPr>
          <w:rFonts w:ascii="Arial" w:eastAsia="Arial" w:hAnsi="Arial" w:cs="Arial"/>
          <w:spacing w:val="1"/>
          <w:sz w:val="22"/>
          <w:szCs w:val="22"/>
        </w:rPr>
        <w:t xml:space="preserve"> </w:t>
      </w:r>
      <w:r w:rsidRPr="00A10534">
        <w:rPr>
          <w:rFonts w:ascii="Arial" w:eastAsia="Arial" w:hAnsi="Arial" w:cs="Arial"/>
          <w:sz w:val="22"/>
          <w:szCs w:val="22"/>
        </w:rPr>
        <w:t>in</w:t>
      </w:r>
      <w:r w:rsidRPr="00A10534">
        <w:rPr>
          <w:rFonts w:ascii="Arial" w:eastAsia="Arial" w:hAnsi="Arial" w:cs="Arial"/>
          <w:spacing w:val="1"/>
          <w:sz w:val="22"/>
          <w:szCs w:val="22"/>
        </w:rPr>
        <w:t xml:space="preserve"> </w:t>
      </w:r>
      <w:r w:rsidRPr="00A10534">
        <w:rPr>
          <w:rFonts w:ascii="Arial" w:eastAsia="Arial" w:hAnsi="Arial" w:cs="Arial"/>
          <w:sz w:val="22"/>
          <w:szCs w:val="22"/>
        </w:rPr>
        <w:t>Nort</w:t>
      </w:r>
      <w:r w:rsidRPr="00A10534">
        <w:rPr>
          <w:rFonts w:ascii="Arial" w:eastAsia="Arial" w:hAnsi="Arial" w:cs="Arial"/>
          <w:spacing w:val="1"/>
          <w:sz w:val="22"/>
          <w:szCs w:val="22"/>
        </w:rPr>
        <w:t>he</w:t>
      </w:r>
      <w:r w:rsidRPr="00A10534">
        <w:rPr>
          <w:rFonts w:ascii="Arial" w:eastAsia="Arial" w:hAnsi="Arial" w:cs="Arial"/>
          <w:sz w:val="22"/>
          <w:szCs w:val="22"/>
        </w:rPr>
        <w:t>rn</w:t>
      </w:r>
      <w:r w:rsidRPr="00A10534">
        <w:rPr>
          <w:rFonts w:ascii="Arial" w:eastAsia="Arial" w:hAnsi="Arial" w:cs="Arial"/>
          <w:spacing w:val="1"/>
          <w:sz w:val="22"/>
          <w:szCs w:val="22"/>
        </w:rPr>
        <w:t xml:space="preserve"> </w:t>
      </w:r>
      <w:r w:rsidRPr="00A10534">
        <w:rPr>
          <w:rFonts w:ascii="Arial" w:eastAsia="Arial" w:hAnsi="Arial" w:cs="Arial"/>
          <w:sz w:val="22"/>
          <w:szCs w:val="22"/>
        </w:rPr>
        <w:t>Irela</w:t>
      </w:r>
      <w:r w:rsidRPr="00A10534">
        <w:rPr>
          <w:rFonts w:ascii="Arial" w:eastAsia="Arial" w:hAnsi="Arial" w:cs="Arial"/>
          <w:spacing w:val="-1"/>
          <w:sz w:val="22"/>
          <w:szCs w:val="22"/>
        </w:rPr>
        <w:t>n</w:t>
      </w:r>
      <w:r w:rsidRPr="00A10534">
        <w:rPr>
          <w:rFonts w:ascii="Arial" w:eastAsia="Arial" w:hAnsi="Arial" w:cs="Arial"/>
          <w:spacing w:val="1"/>
          <w:sz w:val="22"/>
          <w:szCs w:val="22"/>
        </w:rPr>
        <w:t>d</w:t>
      </w:r>
      <w:r w:rsidRPr="00A10534">
        <w:rPr>
          <w:rFonts w:ascii="Arial" w:eastAsia="Arial" w:hAnsi="Arial" w:cs="Arial"/>
          <w:sz w:val="22"/>
          <w:szCs w:val="22"/>
        </w:rPr>
        <w:t>.</w:t>
      </w:r>
      <w:r w:rsidR="001672BB" w:rsidRPr="00A10534">
        <w:rPr>
          <w:rFonts w:ascii="Arial" w:eastAsia="Arial" w:hAnsi="Arial" w:cs="Arial"/>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4"/>
          <w:sz w:val="22"/>
          <w:szCs w:val="22"/>
        </w:rPr>
        <w:t xml:space="preserve"> </w:t>
      </w:r>
      <w:r w:rsidRPr="00A10534">
        <w:rPr>
          <w:rFonts w:ascii="Arial" w:eastAsia="Arial" w:hAnsi="Arial" w:cs="Arial"/>
          <w:spacing w:val="-1"/>
          <w:sz w:val="22"/>
          <w:szCs w:val="22"/>
        </w:rPr>
        <w:t>2</w:t>
      </w:r>
      <w:r w:rsidRPr="00A10534">
        <w:rPr>
          <w:rFonts w:ascii="Arial" w:eastAsia="Arial" w:hAnsi="Arial" w:cs="Arial"/>
          <w:spacing w:val="1"/>
          <w:sz w:val="22"/>
          <w:szCs w:val="22"/>
        </w:rPr>
        <w:t>01</w:t>
      </w:r>
      <w:r w:rsidRPr="00A10534">
        <w:rPr>
          <w:rFonts w:ascii="Arial" w:eastAsia="Arial" w:hAnsi="Arial" w:cs="Arial"/>
          <w:sz w:val="22"/>
          <w:szCs w:val="22"/>
        </w:rPr>
        <w:t>4</w:t>
      </w:r>
      <w:r w:rsidRPr="00A10534">
        <w:rPr>
          <w:rFonts w:ascii="Arial" w:eastAsia="Arial" w:hAnsi="Arial" w:cs="Arial"/>
          <w:spacing w:val="2"/>
          <w:sz w:val="22"/>
          <w:szCs w:val="22"/>
        </w:rPr>
        <w:t xml:space="preserve"> </w:t>
      </w:r>
      <w:r w:rsidRPr="00A10534">
        <w:rPr>
          <w:rFonts w:ascii="Arial" w:eastAsia="Arial" w:hAnsi="Arial" w:cs="Arial"/>
          <w:sz w:val="22"/>
          <w:szCs w:val="22"/>
        </w:rPr>
        <w:t>Act incl</w:t>
      </w:r>
      <w:r w:rsidRPr="00A10534">
        <w:rPr>
          <w:rFonts w:ascii="Arial" w:eastAsia="Arial" w:hAnsi="Arial" w:cs="Arial"/>
          <w:spacing w:val="1"/>
          <w:sz w:val="22"/>
          <w:szCs w:val="22"/>
        </w:rPr>
        <w:t>ude</w:t>
      </w:r>
      <w:r w:rsidRPr="00A10534">
        <w:rPr>
          <w:rFonts w:ascii="Arial" w:eastAsia="Arial" w:hAnsi="Arial" w:cs="Arial"/>
          <w:sz w:val="22"/>
          <w:szCs w:val="22"/>
        </w:rPr>
        <w:t>s</w:t>
      </w:r>
      <w:r w:rsidRPr="00A10534">
        <w:rPr>
          <w:rFonts w:ascii="Arial" w:eastAsia="Arial" w:hAnsi="Arial" w:cs="Arial"/>
          <w:spacing w:val="2"/>
          <w:sz w:val="22"/>
          <w:szCs w:val="22"/>
        </w:rPr>
        <w:t xml:space="preserve"> </w:t>
      </w:r>
      <w:r w:rsidRPr="00A10534">
        <w:rPr>
          <w:rFonts w:ascii="Arial" w:eastAsia="Arial" w:hAnsi="Arial" w:cs="Arial"/>
          <w:sz w:val="22"/>
          <w:szCs w:val="22"/>
        </w:rPr>
        <w:t>a</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ne</w:t>
      </w:r>
      <w:r w:rsidRPr="00A10534">
        <w:rPr>
          <w:rFonts w:ascii="Arial" w:eastAsia="Arial" w:hAnsi="Arial" w:cs="Arial"/>
          <w:sz w:val="22"/>
          <w:szCs w:val="22"/>
        </w:rPr>
        <w:t>w</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e</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 xml:space="preserve">ical </w:t>
      </w:r>
      <w:r w:rsidRPr="00A10534">
        <w:rPr>
          <w:rFonts w:ascii="Arial" w:eastAsia="Arial" w:hAnsi="Arial" w:cs="Arial"/>
          <w:spacing w:val="3"/>
          <w:sz w:val="22"/>
          <w:szCs w:val="22"/>
        </w:rPr>
        <w:t>f</w:t>
      </w:r>
      <w:r w:rsidRPr="00A10534">
        <w:rPr>
          <w:rFonts w:ascii="Arial" w:eastAsia="Arial" w:hAnsi="Arial" w:cs="Arial"/>
          <w:sz w:val="22"/>
          <w:szCs w:val="22"/>
        </w:rPr>
        <w:t>r</w:t>
      </w:r>
      <w:r w:rsidRPr="00A10534">
        <w:rPr>
          <w:rFonts w:ascii="Arial" w:eastAsia="Arial" w:hAnsi="Arial" w:cs="Arial"/>
          <w:spacing w:val="-2"/>
          <w:sz w:val="22"/>
          <w:szCs w:val="22"/>
        </w:rPr>
        <w:t>a</w:t>
      </w:r>
      <w:r w:rsidRPr="00A10534">
        <w:rPr>
          <w:rFonts w:ascii="Arial" w:eastAsia="Arial" w:hAnsi="Arial" w:cs="Arial"/>
          <w:spacing w:val="1"/>
          <w:sz w:val="22"/>
          <w:szCs w:val="22"/>
        </w:rPr>
        <w:t>me</w:t>
      </w:r>
      <w:r w:rsidRPr="00A10534">
        <w:rPr>
          <w:rFonts w:ascii="Arial" w:eastAsia="Arial" w:hAnsi="Arial" w:cs="Arial"/>
          <w:spacing w:val="-3"/>
          <w:sz w:val="22"/>
          <w:szCs w:val="22"/>
        </w:rPr>
        <w:t>w</w:t>
      </w:r>
      <w:r w:rsidRPr="00A10534">
        <w:rPr>
          <w:rFonts w:ascii="Arial" w:eastAsia="Arial" w:hAnsi="Arial" w:cs="Arial"/>
          <w:spacing w:val="1"/>
          <w:sz w:val="22"/>
          <w:szCs w:val="22"/>
        </w:rPr>
        <w:t>o</w:t>
      </w:r>
      <w:r w:rsidRPr="00A10534">
        <w:rPr>
          <w:rFonts w:ascii="Arial" w:eastAsia="Arial" w:hAnsi="Arial" w:cs="Arial"/>
          <w:sz w:val="22"/>
          <w:szCs w:val="22"/>
        </w:rPr>
        <w:t>rk</w:t>
      </w:r>
      <w:r w:rsidRPr="00A10534">
        <w:rPr>
          <w:rFonts w:ascii="Arial" w:eastAsia="Arial" w:hAnsi="Arial" w:cs="Arial"/>
          <w:spacing w:val="2"/>
          <w:sz w:val="22"/>
          <w:szCs w:val="22"/>
        </w:rPr>
        <w:t xml:space="preserve"> </w:t>
      </w:r>
      <w:r w:rsidRPr="00A10534">
        <w:rPr>
          <w:rFonts w:ascii="Arial" w:eastAsia="Arial" w:hAnsi="Arial" w:cs="Arial"/>
          <w:spacing w:val="3"/>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4"/>
          <w:sz w:val="22"/>
          <w:szCs w:val="22"/>
        </w:rPr>
        <w:t xml:space="preserve"> </w:t>
      </w:r>
      <w:r w:rsidRPr="00A10534">
        <w:rPr>
          <w:rFonts w:ascii="Arial" w:eastAsia="Arial" w:hAnsi="Arial" w:cs="Arial"/>
          <w:spacing w:val="-3"/>
          <w:sz w:val="22"/>
          <w:szCs w:val="22"/>
        </w:rPr>
        <w:t>l</w:t>
      </w:r>
      <w:r w:rsidRPr="00A10534">
        <w:rPr>
          <w:rFonts w:ascii="Arial" w:eastAsia="Arial" w:hAnsi="Arial" w:cs="Arial"/>
          <w:spacing w:val="1"/>
          <w:sz w:val="22"/>
          <w:szCs w:val="22"/>
        </w:rPr>
        <w:t>o</w:t>
      </w:r>
      <w:r w:rsidRPr="00A10534">
        <w:rPr>
          <w:rFonts w:ascii="Arial" w:eastAsia="Arial" w:hAnsi="Arial" w:cs="Arial"/>
          <w:sz w:val="22"/>
          <w:szCs w:val="22"/>
        </w:rPr>
        <w:t>c</w:t>
      </w:r>
      <w:r w:rsidRPr="00A10534">
        <w:rPr>
          <w:rFonts w:ascii="Arial" w:eastAsia="Arial" w:hAnsi="Arial" w:cs="Arial"/>
          <w:spacing w:val="1"/>
          <w:sz w:val="22"/>
          <w:szCs w:val="22"/>
        </w:rPr>
        <w:t>a</w:t>
      </w:r>
      <w:r w:rsidRPr="00A10534">
        <w:rPr>
          <w:rFonts w:ascii="Arial" w:eastAsia="Arial" w:hAnsi="Arial" w:cs="Arial"/>
          <w:sz w:val="22"/>
          <w:szCs w:val="22"/>
        </w:rPr>
        <w:t>l</w:t>
      </w:r>
      <w:r w:rsidRPr="00A10534">
        <w:rPr>
          <w:rFonts w:ascii="Arial" w:eastAsia="Arial" w:hAnsi="Arial" w:cs="Arial"/>
          <w:spacing w:val="4"/>
          <w:sz w:val="22"/>
          <w:szCs w:val="22"/>
        </w:rPr>
        <w:t xml:space="preserve"> </w:t>
      </w:r>
      <w:r w:rsidRPr="00A10534">
        <w:rPr>
          <w:rFonts w:ascii="Arial" w:eastAsia="Arial" w:hAnsi="Arial" w:cs="Arial"/>
          <w:spacing w:val="-1"/>
          <w:sz w:val="22"/>
          <w:szCs w:val="22"/>
        </w:rPr>
        <w:t>go</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rn</w:t>
      </w:r>
      <w:r w:rsidRPr="00A10534">
        <w:rPr>
          <w:rFonts w:ascii="Arial" w:eastAsia="Arial" w:hAnsi="Arial" w:cs="Arial"/>
          <w:spacing w:val="2"/>
          <w:sz w:val="22"/>
          <w:szCs w:val="22"/>
        </w:rPr>
        <w:t>m</w:t>
      </w:r>
      <w:r w:rsidRPr="00A10534">
        <w:rPr>
          <w:rFonts w:ascii="Arial" w:eastAsia="Arial" w:hAnsi="Arial" w:cs="Arial"/>
          <w:spacing w:val="1"/>
          <w:sz w:val="22"/>
          <w:szCs w:val="22"/>
        </w:rPr>
        <w:t>en</w:t>
      </w:r>
      <w:r w:rsidRPr="00A10534">
        <w:rPr>
          <w:rFonts w:ascii="Arial" w:eastAsia="Arial" w:hAnsi="Arial" w:cs="Arial"/>
          <w:sz w:val="22"/>
          <w:szCs w:val="22"/>
        </w:rPr>
        <w:t>t,</w:t>
      </w:r>
      <w:r w:rsidRPr="00A10534">
        <w:rPr>
          <w:rFonts w:ascii="Arial" w:eastAsia="Arial" w:hAnsi="Arial" w:cs="Arial"/>
          <w:spacing w:val="3"/>
          <w:sz w:val="22"/>
          <w:szCs w:val="22"/>
        </w:rPr>
        <w:t xml:space="preserve"> </w:t>
      </w:r>
      <w:r w:rsidRPr="00A10534">
        <w:rPr>
          <w:rFonts w:ascii="Arial" w:eastAsia="Arial" w:hAnsi="Arial" w:cs="Arial"/>
          <w:sz w:val="22"/>
          <w:szCs w:val="22"/>
        </w:rPr>
        <w:t>a</w:t>
      </w:r>
      <w:r w:rsidRPr="00A10534">
        <w:rPr>
          <w:rFonts w:ascii="Arial" w:eastAsia="Arial" w:hAnsi="Arial" w:cs="Arial"/>
          <w:spacing w:val="3"/>
          <w:sz w:val="22"/>
          <w:szCs w:val="22"/>
        </w:rPr>
        <w:t xml:space="preserve"> </w:t>
      </w:r>
      <w:r w:rsidRPr="00A10534">
        <w:rPr>
          <w:rFonts w:ascii="Arial" w:eastAsia="Arial" w:hAnsi="Arial" w:cs="Arial"/>
          <w:sz w:val="22"/>
          <w:szCs w:val="22"/>
        </w:rPr>
        <w:t>k</w:t>
      </w:r>
      <w:r w:rsidRPr="00A10534">
        <w:rPr>
          <w:rFonts w:ascii="Arial" w:eastAsia="Arial" w:hAnsi="Arial" w:cs="Arial"/>
          <w:spacing w:val="1"/>
          <w:sz w:val="22"/>
          <w:szCs w:val="22"/>
        </w:rPr>
        <w:t>e</w:t>
      </w:r>
      <w:r w:rsidRPr="00A10534">
        <w:rPr>
          <w:rFonts w:ascii="Arial" w:eastAsia="Arial" w:hAnsi="Arial" w:cs="Arial"/>
          <w:sz w:val="22"/>
          <w:szCs w:val="22"/>
        </w:rPr>
        <w:t>y</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e</w:t>
      </w:r>
      <w:r w:rsidRPr="00A10534">
        <w:rPr>
          <w:rFonts w:ascii="Arial" w:eastAsia="Arial" w:hAnsi="Arial" w:cs="Arial"/>
          <w:sz w:val="22"/>
          <w:szCs w:val="22"/>
        </w:rPr>
        <w:t>l</w:t>
      </w:r>
      <w:r w:rsidRPr="00A10534">
        <w:rPr>
          <w:rFonts w:ascii="Arial" w:eastAsia="Arial" w:hAnsi="Arial" w:cs="Arial"/>
          <w:spacing w:val="7"/>
          <w:sz w:val="22"/>
          <w:szCs w:val="22"/>
        </w:rPr>
        <w:t>e</w:t>
      </w:r>
      <w:r w:rsidRPr="00A10534">
        <w:rPr>
          <w:rFonts w:ascii="Arial" w:eastAsia="Arial" w:hAnsi="Arial" w:cs="Arial"/>
          <w:spacing w:val="1"/>
          <w:sz w:val="22"/>
          <w:szCs w:val="22"/>
        </w:rPr>
        <w:t>m</w:t>
      </w:r>
      <w:r w:rsidRPr="00A10534">
        <w:rPr>
          <w:rFonts w:ascii="Arial" w:eastAsia="Arial" w:hAnsi="Arial" w:cs="Arial"/>
          <w:spacing w:val="-1"/>
          <w:sz w:val="22"/>
          <w:szCs w:val="22"/>
        </w:rPr>
        <w:t>e</w:t>
      </w:r>
      <w:r w:rsidRPr="00A10534">
        <w:rPr>
          <w:rFonts w:ascii="Arial" w:eastAsia="Arial" w:hAnsi="Arial" w:cs="Arial"/>
          <w:spacing w:val="1"/>
          <w:sz w:val="22"/>
          <w:szCs w:val="22"/>
        </w:rPr>
        <w:t>n</w:t>
      </w:r>
      <w:r w:rsidRPr="00A10534">
        <w:rPr>
          <w:rFonts w:ascii="Arial" w:eastAsia="Arial" w:hAnsi="Arial" w:cs="Arial"/>
          <w:sz w:val="22"/>
          <w:szCs w:val="22"/>
        </w:rPr>
        <w:t>t</w:t>
      </w:r>
      <w:r w:rsidRPr="00A10534">
        <w:rPr>
          <w:rFonts w:ascii="Arial" w:eastAsia="Arial" w:hAnsi="Arial" w:cs="Arial"/>
          <w:spacing w:val="5"/>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5"/>
          <w:sz w:val="22"/>
          <w:szCs w:val="22"/>
        </w:rPr>
        <w:t xml:space="preserve"> </w:t>
      </w:r>
      <w:r w:rsidRPr="00A10534">
        <w:rPr>
          <w:rFonts w:ascii="Arial" w:eastAsia="Arial" w:hAnsi="Arial" w:cs="Arial"/>
          <w:spacing w:val="-3"/>
          <w:sz w:val="22"/>
          <w:szCs w:val="22"/>
        </w:rPr>
        <w:t>w</w:t>
      </w:r>
      <w:r w:rsidRPr="00A10534">
        <w:rPr>
          <w:rFonts w:ascii="Arial" w:eastAsia="Arial" w:hAnsi="Arial" w:cs="Arial"/>
          <w:spacing w:val="1"/>
          <w:sz w:val="22"/>
          <w:szCs w:val="22"/>
        </w:rPr>
        <w:t>h</w:t>
      </w:r>
      <w:r w:rsidRPr="00A10534">
        <w:rPr>
          <w:rFonts w:ascii="Arial" w:eastAsia="Arial" w:hAnsi="Arial" w:cs="Arial"/>
          <w:sz w:val="22"/>
          <w:szCs w:val="22"/>
        </w:rPr>
        <w:t>ich is 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i</w:t>
      </w:r>
      <w:r w:rsidRPr="00A10534">
        <w:rPr>
          <w:rFonts w:ascii="Arial" w:eastAsia="Arial" w:hAnsi="Arial" w:cs="Arial"/>
          <w:spacing w:val="-1"/>
          <w:sz w:val="22"/>
          <w:szCs w:val="22"/>
        </w:rPr>
        <w:t>n</w:t>
      </w:r>
      <w:r w:rsidRPr="00A10534">
        <w:rPr>
          <w:rFonts w:ascii="Arial" w:eastAsia="Arial" w:hAnsi="Arial" w:cs="Arial"/>
          <w:sz w:val="22"/>
          <w:szCs w:val="22"/>
        </w:rPr>
        <w:t>tro</w:t>
      </w:r>
      <w:r w:rsidRPr="00A10534">
        <w:rPr>
          <w:rFonts w:ascii="Arial" w:eastAsia="Arial" w:hAnsi="Arial" w:cs="Arial"/>
          <w:spacing w:val="1"/>
          <w:sz w:val="22"/>
          <w:szCs w:val="22"/>
        </w:rPr>
        <w:t>du</w:t>
      </w:r>
      <w:r w:rsidRPr="00A10534">
        <w:rPr>
          <w:rFonts w:ascii="Arial" w:eastAsia="Arial" w:hAnsi="Arial" w:cs="Arial"/>
          <w:spacing w:val="-2"/>
          <w:sz w:val="22"/>
          <w:szCs w:val="22"/>
        </w:rPr>
        <w:t>c</w:t>
      </w:r>
      <w:r w:rsidRPr="00A10534">
        <w:rPr>
          <w:rFonts w:ascii="Arial" w:eastAsia="Arial" w:hAnsi="Arial" w:cs="Arial"/>
          <w:sz w:val="22"/>
          <w:szCs w:val="22"/>
        </w:rPr>
        <w:t>ti</w:t>
      </w:r>
      <w:r w:rsidRPr="00A10534">
        <w:rPr>
          <w:rFonts w:ascii="Arial" w:eastAsia="Arial" w:hAnsi="Arial" w:cs="Arial"/>
          <w:spacing w:val="1"/>
          <w:sz w:val="22"/>
          <w:szCs w:val="22"/>
        </w:rPr>
        <w:t>o</w:t>
      </w:r>
      <w:r w:rsidRPr="00A10534">
        <w:rPr>
          <w:rFonts w:ascii="Arial" w:eastAsia="Arial" w:hAnsi="Arial" w:cs="Arial"/>
          <w:sz w:val="22"/>
          <w:szCs w:val="22"/>
        </w:rPr>
        <w:t>n</w:t>
      </w:r>
      <w:r w:rsidRPr="00A10534">
        <w:rPr>
          <w:rFonts w:ascii="Arial" w:eastAsia="Arial" w:hAnsi="Arial" w:cs="Arial"/>
          <w:spacing w:val="-1"/>
          <w:sz w:val="22"/>
          <w:szCs w:val="22"/>
        </w:rPr>
        <w:t xml:space="preserve"> o</w:t>
      </w:r>
      <w:r w:rsidRPr="00A10534">
        <w:rPr>
          <w:rFonts w:ascii="Arial" w:eastAsia="Arial" w:hAnsi="Arial" w:cs="Arial"/>
          <w:sz w:val="22"/>
          <w:szCs w:val="22"/>
        </w:rPr>
        <w:t>f</w:t>
      </w:r>
      <w:r w:rsidRPr="00A10534">
        <w:rPr>
          <w:rFonts w:ascii="Arial" w:eastAsia="Arial" w:hAnsi="Arial" w:cs="Arial"/>
          <w:spacing w:val="1"/>
          <w:sz w:val="22"/>
          <w:szCs w:val="22"/>
        </w:rPr>
        <w:t xml:space="preserve"> </w:t>
      </w:r>
      <w:r w:rsidRPr="00A10534">
        <w:rPr>
          <w:rFonts w:ascii="Arial" w:eastAsia="Arial" w:hAnsi="Arial" w:cs="Arial"/>
          <w:sz w:val="22"/>
          <w:szCs w:val="22"/>
        </w:rPr>
        <w:t>a</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ma</w:t>
      </w:r>
      <w:r w:rsidRPr="00A10534">
        <w:rPr>
          <w:rFonts w:ascii="Arial" w:eastAsia="Arial" w:hAnsi="Arial" w:cs="Arial"/>
          <w:spacing w:val="-1"/>
          <w:sz w:val="22"/>
          <w:szCs w:val="22"/>
        </w:rPr>
        <w:t>n</w:t>
      </w:r>
      <w:r w:rsidRPr="00A10534">
        <w:rPr>
          <w:rFonts w:ascii="Arial" w:eastAsia="Arial" w:hAnsi="Arial" w:cs="Arial"/>
          <w:spacing w:val="1"/>
          <w:sz w:val="22"/>
          <w:szCs w:val="22"/>
        </w:rPr>
        <w:t>da</w:t>
      </w:r>
      <w:r w:rsidRPr="00A10534">
        <w:rPr>
          <w:rFonts w:ascii="Arial" w:eastAsia="Arial" w:hAnsi="Arial" w:cs="Arial"/>
          <w:spacing w:val="-2"/>
          <w:sz w:val="22"/>
          <w:szCs w:val="22"/>
        </w:rPr>
        <w:t>t</w:t>
      </w:r>
      <w:r w:rsidRPr="00A10534">
        <w:rPr>
          <w:rFonts w:ascii="Arial" w:eastAsia="Arial" w:hAnsi="Arial" w:cs="Arial"/>
          <w:spacing w:val="1"/>
          <w:sz w:val="22"/>
          <w:szCs w:val="22"/>
        </w:rPr>
        <w:t>o</w:t>
      </w:r>
      <w:r w:rsidRPr="00A10534">
        <w:rPr>
          <w:rFonts w:ascii="Arial" w:eastAsia="Arial" w:hAnsi="Arial" w:cs="Arial"/>
          <w:sz w:val="22"/>
          <w:szCs w:val="22"/>
        </w:rPr>
        <w:t>ry</w:t>
      </w:r>
      <w:r w:rsidRPr="00A10534">
        <w:rPr>
          <w:rFonts w:ascii="Arial" w:eastAsia="Arial" w:hAnsi="Arial" w:cs="Arial"/>
          <w:spacing w:val="-3"/>
          <w:sz w:val="22"/>
          <w:szCs w:val="22"/>
        </w:rPr>
        <w:t xml:space="preserve"> </w:t>
      </w:r>
      <w:r w:rsidRPr="00A10534">
        <w:rPr>
          <w:rFonts w:ascii="Arial" w:eastAsia="Arial" w:hAnsi="Arial" w:cs="Arial"/>
          <w:spacing w:val="4"/>
          <w:sz w:val="22"/>
          <w:szCs w:val="22"/>
        </w:rPr>
        <w:t>C</w:t>
      </w:r>
      <w:r w:rsidRPr="00A10534">
        <w:rPr>
          <w:rFonts w:ascii="Arial" w:eastAsia="Arial" w:hAnsi="Arial" w:cs="Arial"/>
          <w:spacing w:val="1"/>
          <w:sz w:val="22"/>
          <w:szCs w:val="22"/>
        </w:rPr>
        <w:t>od</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2"/>
          <w:sz w:val="22"/>
          <w:szCs w:val="22"/>
        </w:rPr>
        <w:t>o</w:t>
      </w:r>
      <w:r w:rsidRPr="00A10534">
        <w:rPr>
          <w:rFonts w:ascii="Arial" w:eastAsia="Arial" w:hAnsi="Arial" w:cs="Arial"/>
          <w:spacing w:val="1"/>
          <w:sz w:val="22"/>
          <w:szCs w:val="22"/>
        </w:rPr>
        <w:t>ndu</w:t>
      </w:r>
      <w:r w:rsidRPr="00A10534">
        <w:rPr>
          <w:rFonts w:ascii="Arial" w:eastAsia="Arial" w:hAnsi="Arial" w:cs="Arial"/>
          <w:sz w:val="22"/>
          <w:szCs w:val="22"/>
        </w:rPr>
        <w:t>ct</w:t>
      </w:r>
      <w:r w:rsidRPr="00A10534">
        <w:rPr>
          <w:rFonts w:ascii="Arial" w:eastAsia="Arial" w:hAnsi="Arial" w:cs="Arial"/>
          <w:spacing w:val="-4"/>
          <w:sz w:val="22"/>
          <w:szCs w:val="22"/>
        </w:rPr>
        <w:t xml:space="preserve"> </w:t>
      </w:r>
      <w:r w:rsidRPr="00A10534">
        <w:rPr>
          <w:rFonts w:ascii="Arial" w:eastAsia="Arial" w:hAnsi="Arial" w:cs="Arial"/>
          <w:spacing w:val="3"/>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 xml:space="preserve">r </w:t>
      </w:r>
      <w:r w:rsidRPr="00A10534">
        <w:rPr>
          <w:rFonts w:ascii="Arial" w:eastAsia="Arial" w:hAnsi="Arial" w:cs="Arial"/>
          <w:spacing w:val="-1"/>
          <w:sz w:val="22"/>
          <w:szCs w:val="22"/>
        </w:rPr>
        <w:t>Co</w:t>
      </w:r>
      <w:r w:rsidRPr="00A10534">
        <w:rPr>
          <w:rFonts w:ascii="Arial" w:eastAsia="Arial" w:hAnsi="Arial" w:cs="Arial"/>
          <w:spacing w:val="1"/>
          <w:sz w:val="22"/>
          <w:szCs w:val="22"/>
        </w:rPr>
        <w:t>un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lors.</w:t>
      </w:r>
    </w:p>
    <w:p w14:paraId="19F97CC4" w14:textId="77777777" w:rsidR="002A2B09" w:rsidRPr="00A10534" w:rsidRDefault="002A2B09" w:rsidP="00B64779">
      <w:pPr>
        <w:ind w:left="567" w:hanging="567"/>
        <w:rPr>
          <w:rFonts w:ascii="Arial" w:hAnsi="Arial" w:cs="Arial"/>
          <w:sz w:val="22"/>
          <w:szCs w:val="22"/>
        </w:rPr>
      </w:pPr>
    </w:p>
    <w:p w14:paraId="13343516" w14:textId="266271F2" w:rsidR="002A2B09" w:rsidRPr="00A10534" w:rsidRDefault="002A2B09" w:rsidP="00B64779">
      <w:pPr>
        <w:ind w:left="567" w:right="54" w:hanging="567"/>
        <w:rPr>
          <w:rFonts w:ascii="Arial" w:eastAsia="Arial" w:hAnsi="Arial" w:cs="Arial"/>
          <w:sz w:val="22"/>
          <w:szCs w:val="22"/>
        </w:rPr>
      </w:pPr>
      <w:r w:rsidRPr="00A10534">
        <w:rPr>
          <w:rFonts w:ascii="Arial" w:eastAsia="Arial" w:hAnsi="Arial" w:cs="Arial"/>
          <w:spacing w:val="1"/>
          <w:sz w:val="22"/>
          <w:szCs w:val="22"/>
        </w:rPr>
        <w:t>1</w:t>
      </w:r>
      <w:r w:rsidR="002B6962" w:rsidRPr="00A10534">
        <w:rPr>
          <w:rFonts w:ascii="Arial" w:eastAsia="Arial" w:hAnsi="Arial" w:cs="Arial"/>
          <w:sz w:val="22"/>
          <w:szCs w:val="22"/>
        </w:rPr>
        <w:t>.2</w:t>
      </w:r>
      <w:r w:rsidR="002B6962" w:rsidRPr="00A10534">
        <w:rPr>
          <w:rFonts w:ascii="Arial" w:eastAsia="Arial" w:hAnsi="Arial" w:cs="Arial"/>
          <w:sz w:val="22"/>
          <w:szCs w:val="22"/>
        </w:rPr>
        <w:tab/>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4"/>
          <w:sz w:val="22"/>
          <w:szCs w:val="22"/>
        </w:rPr>
        <w:t xml:space="preserve"> </w:t>
      </w:r>
      <w:r w:rsidRPr="00A10534">
        <w:rPr>
          <w:rFonts w:ascii="Arial" w:eastAsia="Arial" w:hAnsi="Arial" w:cs="Arial"/>
          <w:spacing w:val="-1"/>
          <w:sz w:val="22"/>
          <w:szCs w:val="22"/>
        </w:rPr>
        <w:t>2</w:t>
      </w:r>
      <w:r w:rsidRPr="00A10534">
        <w:rPr>
          <w:rFonts w:ascii="Arial" w:eastAsia="Arial" w:hAnsi="Arial" w:cs="Arial"/>
          <w:spacing w:val="1"/>
          <w:sz w:val="22"/>
          <w:szCs w:val="22"/>
        </w:rPr>
        <w:t>0</w:t>
      </w:r>
      <w:r w:rsidRPr="00A10534">
        <w:rPr>
          <w:rFonts w:ascii="Arial" w:eastAsia="Arial" w:hAnsi="Arial" w:cs="Arial"/>
          <w:spacing w:val="-1"/>
          <w:sz w:val="22"/>
          <w:szCs w:val="22"/>
        </w:rPr>
        <w:t>1</w:t>
      </w:r>
      <w:r w:rsidRPr="00A10534">
        <w:rPr>
          <w:rFonts w:ascii="Arial" w:eastAsia="Arial" w:hAnsi="Arial" w:cs="Arial"/>
          <w:sz w:val="22"/>
          <w:szCs w:val="22"/>
        </w:rPr>
        <w:t>4</w:t>
      </w:r>
      <w:r w:rsidRPr="00A10534">
        <w:rPr>
          <w:rFonts w:ascii="Arial" w:eastAsia="Arial" w:hAnsi="Arial" w:cs="Arial"/>
          <w:spacing w:val="4"/>
          <w:sz w:val="22"/>
          <w:szCs w:val="22"/>
        </w:rPr>
        <w:t xml:space="preserve"> </w:t>
      </w:r>
      <w:r w:rsidRPr="00A10534">
        <w:rPr>
          <w:rFonts w:ascii="Arial" w:eastAsia="Arial" w:hAnsi="Arial" w:cs="Arial"/>
          <w:sz w:val="22"/>
          <w:szCs w:val="22"/>
        </w:rPr>
        <w:t>Act</w:t>
      </w:r>
      <w:r w:rsidRPr="00A10534">
        <w:rPr>
          <w:rFonts w:ascii="Arial" w:eastAsia="Arial" w:hAnsi="Arial" w:cs="Arial"/>
          <w:spacing w:val="1"/>
          <w:sz w:val="22"/>
          <w:szCs w:val="22"/>
        </w:rPr>
        <w:t xml:space="preserve"> </w:t>
      </w:r>
      <w:r w:rsidRPr="00A10534">
        <w:rPr>
          <w:rFonts w:ascii="Arial" w:eastAsia="Arial" w:hAnsi="Arial" w:cs="Arial"/>
          <w:sz w:val="22"/>
          <w:szCs w:val="22"/>
        </w:rPr>
        <w:t>i</w:t>
      </w:r>
      <w:r w:rsidRPr="00A10534">
        <w:rPr>
          <w:rFonts w:ascii="Arial" w:eastAsia="Arial" w:hAnsi="Arial" w:cs="Arial"/>
          <w:spacing w:val="-1"/>
          <w:sz w:val="22"/>
          <w:szCs w:val="22"/>
        </w:rPr>
        <w:t>m</w:t>
      </w:r>
      <w:r w:rsidRPr="00A10534">
        <w:rPr>
          <w:rFonts w:ascii="Arial" w:eastAsia="Arial" w:hAnsi="Arial" w:cs="Arial"/>
          <w:spacing w:val="1"/>
          <w:sz w:val="22"/>
          <w:szCs w:val="22"/>
        </w:rPr>
        <w:t>po</w:t>
      </w:r>
      <w:r w:rsidRPr="00A10534">
        <w:rPr>
          <w:rFonts w:ascii="Arial" w:eastAsia="Arial" w:hAnsi="Arial" w:cs="Arial"/>
          <w:sz w:val="22"/>
          <w:szCs w:val="22"/>
        </w:rPr>
        <w:t>s</w:t>
      </w:r>
      <w:r w:rsidRPr="00A10534">
        <w:rPr>
          <w:rFonts w:ascii="Arial" w:eastAsia="Arial" w:hAnsi="Arial" w:cs="Arial"/>
          <w:spacing w:val="1"/>
          <w:sz w:val="22"/>
          <w:szCs w:val="22"/>
        </w:rPr>
        <w:t>e</w:t>
      </w:r>
      <w:r w:rsidRPr="00A10534">
        <w:rPr>
          <w:rFonts w:ascii="Arial" w:eastAsia="Arial" w:hAnsi="Arial" w:cs="Arial"/>
          <w:sz w:val="22"/>
          <w:szCs w:val="22"/>
        </w:rPr>
        <w:t>s</w:t>
      </w:r>
      <w:r w:rsidRPr="00A10534">
        <w:rPr>
          <w:rFonts w:ascii="Arial" w:eastAsia="Arial" w:hAnsi="Arial" w:cs="Arial"/>
          <w:spacing w:val="1"/>
          <w:sz w:val="22"/>
          <w:szCs w:val="22"/>
        </w:rPr>
        <w:t xml:space="preserve"> </w:t>
      </w:r>
      <w:r w:rsidRPr="00A10534">
        <w:rPr>
          <w:rFonts w:ascii="Arial" w:eastAsia="Arial" w:hAnsi="Arial" w:cs="Arial"/>
          <w:sz w:val="22"/>
          <w:szCs w:val="22"/>
        </w:rPr>
        <w:t>a</w:t>
      </w:r>
      <w:r w:rsidRPr="00A10534">
        <w:rPr>
          <w:rFonts w:ascii="Arial" w:eastAsia="Arial" w:hAnsi="Arial" w:cs="Arial"/>
          <w:spacing w:val="1"/>
          <w:sz w:val="22"/>
          <w:szCs w:val="22"/>
        </w:rPr>
        <w:t xml:space="preserve"> m</w:t>
      </w:r>
      <w:r w:rsidRPr="00A10534">
        <w:rPr>
          <w:rFonts w:ascii="Arial" w:eastAsia="Arial" w:hAnsi="Arial" w:cs="Arial"/>
          <w:spacing w:val="-1"/>
          <w:sz w:val="22"/>
          <w:szCs w:val="22"/>
        </w:rPr>
        <w:t>a</w:t>
      </w:r>
      <w:r w:rsidRPr="00A10534">
        <w:rPr>
          <w:rFonts w:ascii="Arial" w:eastAsia="Arial" w:hAnsi="Arial" w:cs="Arial"/>
          <w:spacing w:val="1"/>
          <w:sz w:val="22"/>
          <w:szCs w:val="22"/>
        </w:rPr>
        <w:t>nd</w:t>
      </w:r>
      <w:r w:rsidRPr="00A10534">
        <w:rPr>
          <w:rFonts w:ascii="Arial" w:eastAsia="Arial" w:hAnsi="Arial" w:cs="Arial"/>
          <w:spacing w:val="-1"/>
          <w:sz w:val="22"/>
          <w:szCs w:val="22"/>
        </w:rPr>
        <w:t>a</w:t>
      </w:r>
      <w:r w:rsidRPr="00A10534">
        <w:rPr>
          <w:rFonts w:ascii="Arial" w:eastAsia="Arial" w:hAnsi="Arial" w:cs="Arial"/>
          <w:sz w:val="22"/>
          <w:szCs w:val="22"/>
        </w:rPr>
        <w:t>t</w:t>
      </w:r>
      <w:r w:rsidRPr="00A10534">
        <w:rPr>
          <w:rFonts w:ascii="Arial" w:eastAsia="Arial" w:hAnsi="Arial" w:cs="Arial"/>
          <w:spacing w:val="1"/>
          <w:sz w:val="22"/>
          <w:szCs w:val="22"/>
        </w:rPr>
        <w:t>o</w:t>
      </w:r>
      <w:r w:rsidRPr="00A10534">
        <w:rPr>
          <w:rFonts w:ascii="Arial" w:eastAsia="Arial" w:hAnsi="Arial" w:cs="Arial"/>
          <w:sz w:val="22"/>
          <w:szCs w:val="22"/>
        </w:rPr>
        <w:t>ry r</w:t>
      </w:r>
      <w:r w:rsidRPr="00A10534">
        <w:rPr>
          <w:rFonts w:ascii="Arial" w:eastAsia="Arial" w:hAnsi="Arial" w:cs="Arial"/>
          <w:spacing w:val="5"/>
          <w:sz w:val="22"/>
          <w:szCs w:val="22"/>
        </w:rPr>
        <w:t>e</w:t>
      </w:r>
      <w:r w:rsidRPr="00A10534">
        <w:rPr>
          <w:rFonts w:ascii="Arial" w:eastAsia="Arial" w:hAnsi="Arial" w:cs="Arial"/>
          <w:spacing w:val="-1"/>
          <w:sz w:val="22"/>
          <w:szCs w:val="22"/>
        </w:rPr>
        <w:t>q</w:t>
      </w:r>
      <w:r w:rsidRPr="00A10534">
        <w:rPr>
          <w:rFonts w:ascii="Arial" w:eastAsia="Arial" w:hAnsi="Arial" w:cs="Arial"/>
          <w:spacing w:val="1"/>
          <w:sz w:val="22"/>
          <w:szCs w:val="22"/>
        </w:rPr>
        <w:t>u</w:t>
      </w:r>
      <w:r w:rsidRPr="00A10534">
        <w:rPr>
          <w:rFonts w:ascii="Arial" w:eastAsia="Arial" w:hAnsi="Arial" w:cs="Arial"/>
          <w:sz w:val="22"/>
          <w:szCs w:val="22"/>
        </w:rPr>
        <w:t>i</w:t>
      </w:r>
      <w:r w:rsidRPr="00A10534">
        <w:rPr>
          <w:rFonts w:ascii="Arial" w:eastAsia="Arial" w:hAnsi="Arial" w:cs="Arial"/>
          <w:spacing w:val="-1"/>
          <w:sz w:val="22"/>
          <w:szCs w:val="22"/>
        </w:rPr>
        <w:t>r</w:t>
      </w:r>
      <w:r w:rsidRPr="00A10534">
        <w:rPr>
          <w:rFonts w:ascii="Arial" w:eastAsia="Arial" w:hAnsi="Arial" w:cs="Arial"/>
          <w:spacing w:val="1"/>
          <w:sz w:val="22"/>
          <w:szCs w:val="22"/>
        </w:rPr>
        <w:t>eme</w:t>
      </w:r>
      <w:r w:rsidRPr="00A10534">
        <w:rPr>
          <w:rFonts w:ascii="Arial" w:eastAsia="Arial" w:hAnsi="Arial" w:cs="Arial"/>
          <w:spacing w:val="-1"/>
          <w:sz w:val="22"/>
          <w:szCs w:val="22"/>
        </w:rPr>
        <w:t>n</w:t>
      </w:r>
      <w:r w:rsidRPr="00A10534">
        <w:rPr>
          <w:rFonts w:ascii="Arial" w:eastAsia="Arial" w:hAnsi="Arial" w:cs="Arial"/>
          <w:sz w:val="22"/>
          <w:szCs w:val="22"/>
        </w:rPr>
        <w:t>t</w:t>
      </w:r>
      <w:r w:rsidRPr="00A10534">
        <w:rPr>
          <w:rFonts w:ascii="Arial" w:eastAsia="Arial" w:hAnsi="Arial" w:cs="Arial"/>
          <w:spacing w:val="1"/>
          <w:sz w:val="22"/>
          <w:szCs w:val="22"/>
        </w:rPr>
        <w:t xml:space="preserve"> </w:t>
      </w:r>
      <w:r w:rsidRPr="00A10534">
        <w:rPr>
          <w:rFonts w:ascii="Arial" w:eastAsia="Arial" w:hAnsi="Arial" w:cs="Arial"/>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2"/>
          <w:sz w:val="22"/>
          <w:szCs w:val="22"/>
        </w:rPr>
        <w:t xml:space="preserve"> </w:t>
      </w:r>
      <w:r w:rsidRPr="00A10534">
        <w:rPr>
          <w:rFonts w:ascii="Arial" w:eastAsia="Arial" w:hAnsi="Arial" w:cs="Arial"/>
          <w:sz w:val="22"/>
          <w:szCs w:val="22"/>
        </w:rPr>
        <w:t>Co</w:t>
      </w:r>
      <w:r w:rsidRPr="00A10534">
        <w:rPr>
          <w:rFonts w:ascii="Arial" w:eastAsia="Arial" w:hAnsi="Arial" w:cs="Arial"/>
          <w:spacing w:val="-1"/>
          <w:sz w:val="22"/>
          <w:szCs w:val="22"/>
        </w:rPr>
        <w:t>u</w:t>
      </w:r>
      <w:r w:rsidRPr="00A10534">
        <w:rPr>
          <w:rFonts w:ascii="Arial" w:eastAsia="Arial" w:hAnsi="Arial" w:cs="Arial"/>
          <w:spacing w:val="1"/>
          <w:sz w:val="22"/>
          <w:szCs w:val="22"/>
        </w:rPr>
        <w:t>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lors</w:t>
      </w:r>
      <w:r w:rsidRPr="00A10534">
        <w:rPr>
          <w:rFonts w:ascii="Arial" w:eastAsia="Arial" w:hAnsi="Arial" w:cs="Arial"/>
          <w:spacing w:val="3"/>
          <w:sz w:val="22"/>
          <w:szCs w:val="22"/>
        </w:rPr>
        <w:t xml:space="preserve"> </w:t>
      </w:r>
      <w:r w:rsidRPr="00A10534">
        <w:rPr>
          <w:rFonts w:ascii="Arial" w:eastAsia="Arial" w:hAnsi="Arial" w:cs="Arial"/>
          <w:sz w:val="22"/>
          <w:szCs w:val="22"/>
        </w:rPr>
        <w:t>to</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ob</w:t>
      </w:r>
      <w:r w:rsidRPr="00A10534">
        <w:rPr>
          <w:rFonts w:ascii="Arial" w:eastAsia="Arial" w:hAnsi="Arial" w:cs="Arial"/>
          <w:spacing w:val="-2"/>
          <w:sz w:val="22"/>
          <w:szCs w:val="22"/>
        </w:rPr>
        <w:t>s</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3"/>
          <w:sz w:val="22"/>
          <w:szCs w:val="22"/>
        </w:rPr>
        <w:t>v</w:t>
      </w:r>
      <w:r w:rsidRPr="00A10534">
        <w:rPr>
          <w:rFonts w:ascii="Arial" w:eastAsia="Arial" w:hAnsi="Arial" w:cs="Arial"/>
          <w:sz w:val="22"/>
          <w:szCs w:val="22"/>
        </w:rPr>
        <w:t>e</w:t>
      </w:r>
      <w:r w:rsidRPr="00A10534">
        <w:rPr>
          <w:rFonts w:ascii="Arial" w:eastAsia="Arial" w:hAnsi="Arial" w:cs="Arial"/>
          <w:spacing w:val="4"/>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 Nort</w:t>
      </w:r>
      <w:r w:rsidRPr="00A10534">
        <w:rPr>
          <w:rFonts w:ascii="Arial" w:eastAsia="Arial" w:hAnsi="Arial" w:cs="Arial"/>
          <w:spacing w:val="1"/>
          <w:sz w:val="22"/>
          <w:szCs w:val="22"/>
        </w:rPr>
        <w:t>he</w:t>
      </w:r>
      <w:r w:rsidRPr="00A10534">
        <w:rPr>
          <w:rFonts w:ascii="Arial" w:eastAsia="Arial" w:hAnsi="Arial" w:cs="Arial"/>
          <w:sz w:val="22"/>
          <w:szCs w:val="22"/>
        </w:rPr>
        <w:t>rn Irela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L</w:t>
      </w:r>
      <w:r w:rsidRPr="00A10534">
        <w:rPr>
          <w:rFonts w:ascii="Arial" w:eastAsia="Arial" w:hAnsi="Arial" w:cs="Arial"/>
          <w:spacing w:val="1"/>
          <w:sz w:val="22"/>
          <w:szCs w:val="22"/>
        </w:rPr>
        <w:t>o</w:t>
      </w:r>
      <w:r w:rsidRPr="00A10534">
        <w:rPr>
          <w:rFonts w:ascii="Arial" w:eastAsia="Arial" w:hAnsi="Arial" w:cs="Arial"/>
          <w:spacing w:val="-2"/>
          <w:sz w:val="22"/>
          <w:szCs w:val="22"/>
        </w:rPr>
        <w:t>c</w:t>
      </w:r>
      <w:r w:rsidRPr="00A10534">
        <w:rPr>
          <w:rFonts w:ascii="Arial" w:eastAsia="Arial" w:hAnsi="Arial" w:cs="Arial"/>
          <w:spacing w:val="1"/>
          <w:sz w:val="22"/>
          <w:szCs w:val="22"/>
        </w:rPr>
        <w:t>a</w:t>
      </w:r>
      <w:r w:rsidRPr="00A10534">
        <w:rPr>
          <w:rFonts w:ascii="Arial" w:eastAsia="Arial" w:hAnsi="Arial" w:cs="Arial"/>
          <w:sz w:val="22"/>
          <w:szCs w:val="22"/>
        </w:rPr>
        <w:t>l</w:t>
      </w:r>
      <w:r w:rsidRPr="00A10534">
        <w:rPr>
          <w:rFonts w:ascii="Arial" w:eastAsia="Arial" w:hAnsi="Arial" w:cs="Arial"/>
          <w:spacing w:val="2"/>
          <w:sz w:val="22"/>
          <w:szCs w:val="22"/>
        </w:rPr>
        <w:t xml:space="preserve"> </w:t>
      </w:r>
      <w:r w:rsidRPr="00A10534">
        <w:rPr>
          <w:rFonts w:ascii="Arial" w:eastAsia="Arial" w:hAnsi="Arial" w:cs="Arial"/>
          <w:sz w:val="22"/>
          <w:szCs w:val="22"/>
        </w:rPr>
        <w:t>G</w:t>
      </w:r>
      <w:r w:rsidRPr="00A10534">
        <w:rPr>
          <w:rFonts w:ascii="Arial" w:eastAsia="Arial" w:hAnsi="Arial" w:cs="Arial"/>
          <w:spacing w:val="1"/>
          <w:sz w:val="22"/>
          <w:szCs w:val="22"/>
        </w:rPr>
        <w:t>o</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rnme</w:t>
      </w:r>
      <w:r w:rsidRPr="00A10534">
        <w:rPr>
          <w:rFonts w:ascii="Arial" w:eastAsia="Arial" w:hAnsi="Arial" w:cs="Arial"/>
          <w:spacing w:val="1"/>
          <w:sz w:val="22"/>
          <w:szCs w:val="22"/>
        </w:rPr>
        <w:t>n</w:t>
      </w:r>
      <w:r w:rsidRPr="00A10534">
        <w:rPr>
          <w:rFonts w:ascii="Arial" w:eastAsia="Arial" w:hAnsi="Arial" w:cs="Arial"/>
          <w:sz w:val="22"/>
          <w:szCs w:val="22"/>
        </w:rPr>
        <w:t>t Co</w:t>
      </w:r>
      <w:r w:rsidRPr="00A10534">
        <w:rPr>
          <w:rFonts w:ascii="Arial" w:eastAsia="Arial" w:hAnsi="Arial" w:cs="Arial"/>
          <w:spacing w:val="-1"/>
          <w:sz w:val="22"/>
          <w:szCs w:val="22"/>
        </w:rPr>
        <w:t>d</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5"/>
          <w:sz w:val="22"/>
          <w:szCs w:val="22"/>
        </w:rPr>
        <w:t xml:space="preserve"> </w:t>
      </w:r>
      <w:r w:rsidRPr="00A10534">
        <w:rPr>
          <w:rFonts w:ascii="Arial" w:eastAsia="Arial" w:hAnsi="Arial" w:cs="Arial"/>
          <w:spacing w:val="-3"/>
          <w:sz w:val="22"/>
          <w:szCs w:val="22"/>
        </w:rPr>
        <w:t>C</w:t>
      </w:r>
      <w:r w:rsidRPr="00A10534">
        <w:rPr>
          <w:rFonts w:ascii="Arial" w:eastAsia="Arial" w:hAnsi="Arial" w:cs="Arial"/>
          <w:spacing w:val="1"/>
          <w:sz w:val="22"/>
          <w:szCs w:val="22"/>
        </w:rPr>
        <w:t>on</w:t>
      </w:r>
      <w:r w:rsidRPr="00A10534">
        <w:rPr>
          <w:rFonts w:ascii="Arial" w:eastAsia="Arial" w:hAnsi="Arial" w:cs="Arial"/>
          <w:spacing w:val="-1"/>
          <w:sz w:val="22"/>
          <w:szCs w:val="22"/>
        </w:rPr>
        <w:t>d</w:t>
      </w:r>
      <w:r w:rsidRPr="00A10534">
        <w:rPr>
          <w:rFonts w:ascii="Arial" w:eastAsia="Arial" w:hAnsi="Arial" w:cs="Arial"/>
          <w:spacing w:val="1"/>
          <w:sz w:val="22"/>
          <w:szCs w:val="22"/>
        </w:rPr>
        <w:t>u</w:t>
      </w:r>
      <w:r w:rsidRPr="00A10534">
        <w:rPr>
          <w:rFonts w:ascii="Arial" w:eastAsia="Arial" w:hAnsi="Arial" w:cs="Arial"/>
          <w:sz w:val="22"/>
          <w:szCs w:val="22"/>
        </w:rPr>
        <w:t>ct f</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2"/>
          <w:sz w:val="22"/>
          <w:szCs w:val="22"/>
        </w:rPr>
        <w:t xml:space="preserve"> </w:t>
      </w:r>
      <w:r w:rsidRPr="00A10534">
        <w:rPr>
          <w:rFonts w:ascii="Arial" w:eastAsia="Arial" w:hAnsi="Arial" w:cs="Arial"/>
          <w:sz w:val="22"/>
          <w:szCs w:val="22"/>
        </w:rPr>
        <w:t>C</w:t>
      </w:r>
      <w:r w:rsidRPr="00A10534">
        <w:rPr>
          <w:rFonts w:ascii="Arial" w:eastAsia="Arial" w:hAnsi="Arial" w:cs="Arial"/>
          <w:spacing w:val="-2"/>
          <w:sz w:val="22"/>
          <w:szCs w:val="22"/>
        </w:rPr>
        <w:t>o</w:t>
      </w:r>
      <w:r w:rsidRPr="00A10534">
        <w:rPr>
          <w:rFonts w:ascii="Arial" w:eastAsia="Arial" w:hAnsi="Arial" w:cs="Arial"/>
          <w:spacing w:val="-1"/>
          <w:sz w:val="22"/>
          <w:szCs w:val="22"/>
        </w:rPr>
        <w:t>u</w:t>
      </w:r>
      <w:r w:rsidRPr="00A10534">
        <w:rPr>
          <w:rFonts w:ascii="Arial" w:eastAsia="Arial" w:hAnsi="Arial" w:cs="Arial"/>
          <w:spacing w:val="1"/>
          <w:sz w:val="22"/>
          <w:szCs w:val="22"/>
        </w:rPr>
        <w:t>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lors</w:t>
      </w:r>
      <w:r w:rsidRPr="00A10534">
        <w:rPr>
          <w:rFonts w:ascii="Arial" w:eastAsia="Arial" w:hAnsi="Arial" w:cs="Arial"/>
          <w:spacing w:val="2"/>
          <w:sz w:val="22"/>
          <w:szCs w:val="22"/>
        </w:rPr>
        <w:t xml:space="preserve"> </w:t>
      </w:r>
      <w:r w:rsidRPr="00A10534">
        <w:rPr>
          <w:rFonts w:ascii="Arial" w:eastAsia="Arial" w:hAnsi="Arial" w:cs="Arial"/>
          <w:sz w:val="22"/>
          <w:szCs w:val="22"/>
        </w:rPr>
        <w:t>(the Co</w:t>
      </w:r>
      <w:r w:rsidRPr="00A10534">
        <w:rPr>
          <w:rFonts w:ascii="Arial" w:eastAsia="Arial" w:hAnsi="Arial" w:cs="Arial"/>
          <w:spacing w:val="1"/>
          <w:sz w:val="22"/>
          <w:szCs w:val="22"/>
        </w:rPr>
        <w:t>un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lor</w:t>
      </w:r>
      <w:r w:rsidRPr="00A10534">
        <w:rPr>
          <w:rFonts w:ascii="Arial" w:eastAsia="Arial" w:hAnsi="Arial" w:cs="Arial"/>
          <w:spacing w:val="2"/>
          <w:sz w:val="22"/>
          <w:szCs w:val="22"/>
        </w:rPr>
        <w:t xml:space="preserve"> </w:t>
      </w:r>
      <w:r w:rsidRPr="00A10534">
        <w:rPr>
          <w:rFonts w:ascii="Arial" w:eastAsia="Arial" w:hAnsi="Arial" w:cs="Arial"/>
          <w:sz w:val="22"/>
          <w:szCs w:val="22"/>
        </w:rPr>
        <w:t>Co</w:t>
      </w:r>
      <w:r w:rsidRPr="00A10534">
        <w:rPr>
          <w:rFonts w:ascii="Arial" w:eastAsia="Arial" w:hAnsi="Arial" w:cs="Arial"/>
          <w:spacing w:val="1"/>
          <w:sz w:val="22"/>
          <w:szCs w:val="22"/>
        </w:rPr>
        <w:t>de</w:t>
      </w:r>
      <w:r w:rsidRPr="00A10534">
        <w:rPr>
          <w:rFonts w:ascii="Arial" w:eastAsia="Arial" w:hAnsi="Arial" w:cs="Arial"/>
          <w:sz w:val="22"/>
          <w:szCs w:val="22"/>
        </w:rPr>
        <w:t>),</w:t>
      </w:r>
      <w:r w:rsidRPr="00A10534">
        <w:rPr>
          <w:rFonts w:ascii="Arial" w:eastAsia="Arial" w:hAnsi="Arial" w:cs="Arial"/>
          <w:spacing w:val="4"/>
          <w:sz w:val="22"/>
          <w:szCs w:val="22"/>
        </w:rPr>
        <w:t xml:space="preserve"> </w:t>
      </w:r>
      <w:r w:rsidRPr="00A10534">
        <w:rPr>
          <w:rFonts w:ascii="Arial" w:eastAsia="Arial" w:hAnsi="Arial" w:cs="Arial"/>
          <w:spacing w:val="-3"/>
          <w:sz w:val="22"/>
          <w:szCs w:val="22"/>
        </w:rPr>
        <w:t>w</w:t>
      </w:r>
      <w:r w:rsidRPr="00A10534">
        <w:rPr>
          <w:rFonts w:ascii="Arial" w:eastAsia="Arial" w:hAnsi="Arial" w:cs="Arial"/>
          <w:spacing w:val="1"/>
          <w:sz w:val="22"/>
          <w:szCs w:val="22"/>
        </w:rPr>
        <w:t>h</w:t>
      </w:r>
      <w:r w:rsidRPr="00A10534">
        <w:rPr>
          <w:rFonts w:ascii="Arial" w:eastAsia="Arial" w:hAnsi="Arial" w:cs="Arial"/>
          <w:sz w:val="22"/>
          <w:szCs w:val="22"/>
        </w:rPr>
        <w:t>ich</w:t>
      </w:r>
      <w:r w:rsidRPr="00A10534">
        <w:rPr>
          <w:rFonts w:ascii="Arial" w:eastAsia="Arial" w:hAnsi="Arial" w:cs="Arial"/>
          <w:spacing w:val="4"/>
          <w:sz w:val="22"/>
          <w:szCs w:val="22"/>
        </w:rPr>
        <w:t xml:space="preserve"> </w:t>
      </w:r>
      <w:r w:rsidRPr="00A10534">
        <w:rPr>
          <w:rFonts w:ascii="Arial" w:eastAsia="Arial" w:hAnsi="Arial" w:cs="Arial"/>
          <w:spacing w:val="1"/>
          <w:sz w:val="22"/>
          <w:szCs w:val="22"/>
        </w:rPr>
        <w:t>e</w:t>
      </w:r>
      <w:r w:rsidRPr="00A10534">
        <w:rPr>
          <w:rFonts w:ascii="Arial" w:eastAsia="Arial" w:hAnsi="Arial" w:cs="Arial"/>
          <w:sz w:val="22"/>
          <w:szCs w:val="22"/>
        </w:rPr>
        <w:t>st</w:t>
      </w:r>
      <w:r w:rsidRPr="00A10534">
        <w:rPr>
          <w:rFonts w:ascii="Arial" w:eastAsia="Arial" w:hAnsi="Arial" w:cs="Arial"/>
          <w:spacing w:val="-1"/>
          <w:sz w:val="22"/>
          <w:szCs w:val="22"/>
        </w:rPr>
        <w:t>a</w:t>
      </w:r>
      <w:r w:rsidRPr="00A10534">
        <w:rPr>
          <w:rFonts w:ascii="Arial" w:eastAsia="Arial" w:hAnsi="Arial" w:cs="Arial"/>
          <w:spacing w:val="1"/>
          <w:sz w:val="22"/>
          <w:szCs w:val="22"/>
        </w:rPr>
        <w:t>b</w:t>
      </w:r>
      <w:r w:rsidRPr="00A10534">
        <w:rPr>
          <w:rFonts w:ascii="Arial" w:eastAsia="Arial" w:hAnsi="Arial" w:cs="Arial"/>
          <w:sz w:val="22"/>
          <w:szCs w:val="22"/>
        </w:rPr>
        <w:t>l</w:t>
      </w:r>
      <w:r w:rsidRPr="00A10534">
        <w:rPr>
          <w:rFonts w:ascii="Arial" w:eastAsia="Arial" w:hAnsi="Arial" w:cs="Arial"/>
          <w:spacing w:val="-1"/>
          <w:sz w:val="22"/>
          <w:szCs w:val="22"/>
        </w:rPr>
        <w:t>i</w:t>
      </w:r>
      <w:r w:rsidRPr="00A10534">
        <w:rPr>
          <w:rFonts w:ascii="Arial" w:eastAsia="Arial" w:hAnsi="Arial" w:cs="Arial"/>
          <w:sz w:val="22"/>
          <w:szCs w:val="22"/>
        </w:rPr>
        <w:t>s</w:t>
      </w:r>
      <w:r w:rsidRPr="00A10534">
        <w:rPr>
          <w:rFonts w:ascii="Arial" w:eastAsia="Arial" w:hAnsi="Arial" w:cs="Arial"/>
          <w:spacing w:val="1"/>
          <w:sz w:val="22"/>
          <w:szCs w:val="22"/>
        </w:rPr>
        <w:t>he</w:t>
      </w:r>
      <w:r w:rsidRPr="00A10534">
        <w:rPr>
          <w:rFonts w:ascii="Arial" w:eastAsia="Arial" w:hAnsi="Arial" w:cs="Arial"/>
          <w:sz w:val="22"/>
          <w:szCs w:val="22"/>
        </w:rPr>
        <w:t xml:space="preserve">s </w:t>
      </w:r>
      <w:r w:rsidRPr="00A10534">
        <w:rPr>
          <w:rFonts w:ascii="Arial" w:eastAsia="Arial" w:hAnsi="Arial" w:cs="Arial"/>
          <w:spacing w:val="1"/>
          <w:sz w:val="22"/>
          <w:szCs w:val="22"/>
        </w:rPr>
        <w:t>me</w:t>
      </w:r>
      <w:r w:rsidRPr="00A10534">
        <w:rPr>
          <w:rFonts w:ascii="Arial" w:eastAsia="Arial" w:hAnsi="Arial" w:cs="Arial"/>
          <w:spacing w:val="-2"/>
          <w:sz w:val="22"/>
          <w:szCs w:val="22"/>
        </w:rPr>
        <w:t>c</w:t>
      </w:r>
      <w:r w:rsidRPr="00A10534">
        <w:rPr>
          <w:rFonts w:ascii="Arial" w:eastAsia="Arial" w:hAnsi="Arial" w:cs="Arial"/>
          <w:spacing w:val="-1"/>
          <w:sz w:val="22"/>
          <w:szCs w:val="22"/>
        </w:rPr>
        <w:t>h</w:t>
      </w:r>
      <w:r w:rsidRPr="00A10534">
        <w:rPr>
          <w:rFonts w:ascii="Arial" w:eastAsia="Arial" w:hAnsi="Arial" w:cs="Arial"/>
          <w:spacing w:val="1"/>
          <w:sz w:val="22"/>
          <w:szCs w:val="22"/>
        </w:rPr>
        <w:t>an</w:t>
      </w:r>
      <w:r w:rsidRPr="00A10534">
        <w:rPr>
          <w:rFonts w:ascii="Arial" w:eastAsia="Arial" w:hAnsi="Arial" w:cs="Arial"/>
          <w:sz w:val="22"/>
          <w:szCs w:val="22"/>
        </w:rPr>
        <w:t>is</w:t>
      </w:r>
      <w:r w:rsidRPr="00A10534">
        <w:rPr>
          <w:rFonts w:ascii="Arial" w:eastAsia="Arial" w:hAnsi="Arial" w:cs="Arial"/>
          <w:spacing w:val="1"/>
          <w:sz w:val="22"/>
          <w:szCs w:val="22"/>
        </w:rPr>
        <w:t>m</w:t>
      </w:r>
      <w:r w:rsidRPr="00A10534">
        <w:rPr>
          <w:rFonts w:ascii="Arial" w:eastAsia="Arial" w:hAnsi="Arial" w:cs="Arial"/>
          <w:sz w:val="22"/>
          <w:szCs w:val="22"/>
        </w:rPr>
        <w:t>s f</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2"/>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z w:val="22"/>
          <w:szCs w:val="22"/>
        </w:rPr>
        <w:t>in</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s</w:t>
      </w:r>
      <w:r w:rsidRPr="00A10534">
        <w:rPr>
          <w:rFonts w:ascii="Arial" w:eastAsia="Arial" w:hAnsi="Arial" w:cs="Arial"/>
          <w:spacing w:val="-2"/>
          <w:sz w:val="22"/>
          <w:szCs w:val="22"/>
        </w:rPr>
        <w:t>t</w:t>
      </w:r>
      <w:r w:rsidRPr="00A10534">
        <w:rPr>
          <w:rFonts w:ascii="Arial" w:eastAsia="Arial" w:hAnsi="Arial" w:cs="Arial"/>
          <w:sz w:val="22"/>
          <w:szCs w:val="22"/>
        </w:rPr>
        <w:t>i</w:t>
      </w:r>
      <w:r w:rsidRPr="00A10534">
        <w:rPr>
          <w:rFonts w:ascii="Arial" w:eastAsia="Arial" w:hAnsi="Arial" w:cs="Arial"/>
          <w:spacing w:val="-2"/>
          <w:sz w:val="22"/>
          <w:szCs w:val="22"/>
        </w:rPr>
        <w:t>g</w:t>
      </w:r>
      <w:r w:rsidRPr="00A10534">
        <w:rPr>
          <w:rFonts w:ascii="Arial" w:eastAsia="Arial" w:hAnsi="Arial" w:cs="Arial"/>
          <w:spacing w:val="1"/>
          <w:sz w:val="22"/>
          <w:szCs w:val="22"/>
        </w:rPr>
        <w:t>a</w:t>
      </w:r>
      <w:r w:rsidRPr="00A10534">
        <w:rPr>
          <w:rFonts w:ascii="Arial" w:eastAsia="Arial" w:hAnsi="Arial" w:cs="Arial"/>
          <w:sz w:val="22"/>
          <w:szCs w:val="22"/>
        </w:rPr>
        <w:t>ti</w:t>
      </w:r>
      <w:r w:rsidRPr="00A10534">
        <w:rPr>
          <w:rFonts w:ascii="Arial" w:eastAsia="Arial" w:hAnsi="Arial" w:cs="Arial"/>
          <w:spacing w:val="1"/>
          <w:sz w:val="22"/>
          <w:szCs w:val="22"/>
        </w:rPr>
        <w:t>o</w:t>
      </w:r>
      <w:r w:rsidRPr="00A10534">
        <w:rPr>
          <w:rFonts w:ascii="Arial" w:eastAsia="Arial" w:hAnsi="Arial" w:cs="Arial"/>
          <w:sz w:val="22"/>
          <w:szCs w:val="22"/>
        </w:rPr>
        <w:t>n</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 xml:space="preserve">d </w:t>
      </w:r>
      <w:r w:rsidRPr="00A10534">
        <w:rPr>
          <w:rFonts w:ascii="Arial" w:eastAsia="Arial" w:hAnsi="Arial" w:cs="Arial"/>
          <w:spacing w:val="1"/>
          <w:sz w:val="22"/>
          <w:szCs w:val="22"/>
        </w:rPr>
        <w:t>ad</w:t>
      </w:r>
      <w:r w:rsidRPr="00A10534">
        <w:rPr>
          <w:rFonts w:ascii="Arial" w:eastAsia="Arial" w:hAnsi="Arial" w:cs="Arial"/>
          <w:sz w:val="22"/>
          <w:szCs w:val="22"/>
        </w:rPr>
        <w:t>ju</w:t>
      </w:r>
      <w:r w:rsidRPr="00A10534">
        <w:rPr>
          <w:rFonts w:ascii="Arial" w:eastAsia="Arial" w:hAnsi="Arial" w:cs="Arial"/>
          <w:spacing w:val="1"/>
          <w:sz w:val="22"/>
          <w:szCs w:val="22"/>
        </w:rPr>
        <w:t>d</w:t>
      </w:r>
      <w:r w:rsidRPr="00A10534">
        <w:rPr>
          <w:rFonts w:ascii="Arial" w:eastAsia="Arial" w:hAnsi="Arial" w:cs="Arial"/>
          <w:sz w:val="22"/>
          <w:szCs w:val="22"/>
        </w:rPr>
        <w:t>ic</w:t>
      </w:r>
      <w:r w:rsidRPr="00A10534">
        <w:rPr>
          <w:rFonts w:ascii="Arial" w:eastAsia="Arial" w:hAnsi="Arial" w:cs="Arial"/>
          <w:spacing w:val="-2"/>
          <w:sz w:val="22"/>
          <w:szCs w:val="22"/>
        </w:rPr>
        <w:t>a</w:t>
      </w:r>
      <w:r w:rsidRPr="00A10534">
        <w:rPr>
          <w:rFonts w:ascii="Arial" w:eastAsia="Arial" w:hAnsi="Arial" w:cs="Arial"/>
          <w:sz w:val="22"/>
          <w:szCs w:val="22"/>
        </w:rPr>
        <w:t>ti</w:t>
      </w:r>
      <w:r w:rsidRPr="00A10534">
        <w:rPr>
          <w:rFonts w:ascii="Arial" w:eastAsia="Arial" w:hAnsi="Arial" w:cs="Arial"/>
          <w:spacing w:val="1"/>
          <w:sz w:val="22"/>
          <w:szCs w:val="22"/>
        </w:rPr>
        <w:t>o</w:t>
      </w:r>
      <w:r w:rsidRPr="00A10534">
        <w:rPr>
          <w:rFonts w:ascii="Arial" w:eastAsia="Arial" w:hAnsi="Arial" w:cs="Arial"/>
          <w:sz w:val="22"/>
          <w:szCs w:val="22"/>
        </w:rPr>
        <w:t>n</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3"/>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mp</w:t>
      </w:r>
      <w:r w:rsidRPr="00A10534">
        <w:rPr>
          <w:rFonts w:ascii="Arial" w:eastAsia="Arial" w:hAnsi="Arial" w:cs="Arial"/>
          <w:spacing w:val="-3"/>
          <w:sz w:val="22"/>
          <w:szCs w:val="22"/>
        </w:rPr>
        <w:t>l</w:t>
      </w:r>
      <w:r w:rsidRPr="00A10534">
        <w:rPr>
          <w:rFonts w:ascii="Arial" w:eastAsia="Arial" w:hAnsi="Arial" w:cs="Arial"/>
          <w:spacing w:val="1"/>
          <w:sz w:val="22"/>
          <w:szCs w:val="22"/>
        </w:rPr>
        <w:t>a</w:t>
      </w:r>
      <w:r w:rsidRPr="00A10534">
        <w:rPr>
          <w:rFonts w:ascii="Arial" w:eastAsia="Arial" w:hAnsi="Arial" w:cs="Arial"/>
          <w:sz w:val="22"/>
          <w:szCs w:val="22"/>
        </w:rPr>
        <w:t>in</w:t>
      </w:r>
      <w:r w:rsidRPr="00A10534">
        <w:rPr>
          <w:rFonts w:ascii="Arial" w:eastAsia="Arial" w:hAnsi="Arial" w:cs="Arial"/>
          <w:spacing w:val="1"/>
          <w:sz w:val="22"/>
          <w:szCs w:val="22"/>
        </w:rPr>
        <w:t>t</w:t>
      </w:r>
      <w:r w:rsidRPr="00A10534">
        <w:rPr>
          <w:rFonts w:ascii="Arial" w:eastAsia="Arial" w:hAnsi="Arial" w:cs="Arial"/>
          <w:sz w:val="22"/>
          <w:szCs w:val="22"/>
        </w:rPr>
        <w:t>s</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1"/>
          <w:sz w:val="22"/>
          <w:szCs w:val="22"/>
        </w:rPr>
        <w:t xml:space="preserve"> </w:t>
      </w:r>
      <w:r w:rsidRPr="00A10534">
        <w:rPr>
          <w:rFonts w:ascii="Arial" w:eastAsia="Arial" w:hAnsi="Arial" w:cs="Arial"/>
          <w:spacing w:val="3"/>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pp</w:t>
      </w:r>
      <w:r w:rsidRPr="00A10534">
        <w:rPr>
          <w:rFonts w:ascii="Arial" w:eastAsia="Arial" w:hAnsi="Arial" w:cs="Arial"/>
          <w:spacing w:val="-1"/>
          <w:sz w:val="22"/>
          <w:szCs w:val="22"/>
        </w:rPr>
        <w:t>e</w:t>
      </w:r>
      <w:r w:rsidRPr="00A10534">
        <w:rPr>
          <w:rFonts w:ascii="Arial" w:eastAsia="Arial" w:hAnsi="Arial" w:cs="Arial"/>
          <w:spacing w:val="1"/>
          <w:sz w:val="22"/>
          <w:szCs w:val="22"/>
        </w:rPr>
        <w:t>a</w:t>
      </w:r>
      <w:r w:rsidRPr="00A10534">
        <w:rPr>
          <w:rFonts w:ascii="Arial" w:eastAsia="Arial" w:hAnsi="Arial" w:cs="Arial"/>
          <w:sz w:val="22"/>
          <w:szCs w:val="22"/>
        </w:rPr>
        <w:t>ls.</w:t>
      </w:r>
      <w:r w:rsidR="001672BB" w:rsidRPr="00A10534">
        <w:rPr>
          <w:rFonts w:ascii="Arial" w:eastAsia="Arial" w:hAnsi="Arial" w:cs="Arial"/>
          <w:sz w:val="22"/>
          <w:szCs w:val="22"/>
        </w:rPr>
        <w:t xml:space="preserve"> </w:t>
      </w:r>
      <w:r w:rsidRPr="00A10534">
        <w:rPr>
          <w:rFonts w:ascii="Arial" w:eastAsia="Arial" w:hAnsi="Arial" w:cs="Arial"/>
          <w:spacing w:val="8"/>
          <w:sz w:val="22"/>
          <w:szCs w:val="22"/>
        </w:rPr>
        <w:t>W</w:t>
      </w:r>
      <w:r w:rsidRPr="00A10534">
        <w:rPr>
          <w:rFonts w:ascii="Arial" w:eastAsia="Arial" w:hAnsi="Arial" w:cs="Arial"/>
          <w:spacing w:val="-3"/>
          <w:sz w:val="22"/>
          <w:szCs w:val="22"/>
        </w:rPr>
        <w:t>i</w:t>
      </w:r>
      <w:r w:rsidRPr="00A10534">
        <w:rPr>
          <w:rFonts w:ascii="Arial" w:eastAsia="Arial" w:hAnsi="Arial" w:cs="Arial"/>
          <w:sz w:val="22"/>
          <w:szCs w:val="22"/>
        </w:rPr>
        <w:t>th</w:t>
      </w:r>
      <w:r w:rsidRPr="00A10534">
        <w:rPr>
          <w:rFonts w:ascii="Arial" w:eastAsia="Arial" w:hAnsi="Arial" w:cs="Arial"/>
          <w:spacing w:val="4"/>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e</w:t>
      </w:r>
      <w:r w:rsidRPr="00A10534">
        <w:rPr>
          <w:rFonts w:ascii="Arial" w:eastAsia="Arial" w:hAnsi="Arial" w:cs="Arial"/>
          <w:spacing w:val="-2"/>
          <w:sz w:val="22"/>
          <w:szCs w:val="22"/>
        </w:rPr>
        <w:t>x</w:t>
      </w:r>
      <w:r w:rsidRPr="00A10534">
        <w:rPr>
          <w:rFonts w:ascii="Arial" w:eastAsia="Arial" w:hAnsi="Arial" w:cs="Arial"/>
          <w:sz w:val="22"/>
          <w:szCs w:val="22"/>
        </w:rPr>
        <w:t>c</w:t>
      </w:r>
      <w:r w:rsidRPr="00A10534">
        <w:rPr>
          <w:rFonts w:ascii="Arial" w:eastAsia="Arial" w:hAnsi="Arial" w:cs="Arial"/>
          <w:spacing w:val="1"/>
          <w:sz w:val="22"/>
          <w:szCs w:val="22"/>
        </w:rPr>
        <w:t>ep</w:t>
      </w:r>
      <w:r w:rsidRPr="00A10534">
        <w:rPr>
          <w:rFonts w:ascii="Arial" w:eastAsia="Arial" w:hAnsi="Arial" w:cs="Arial"/>
          <w:sz w:val="22"/>
          <w:szCs w:val="22"/>
        </w:rPr>
        <w:t>ti</w:t>
      </w:r>
      <w:r w:rsidRPr="00A10534">
        <w:rPr>
          <w:rFonts w:ascii="Arial" w:eastAsia="Arial" w:hAnsi="Arial" w:cs="Arial"/>
          <w:spacing w:val="-1"/>
          <w:sz w:val="22"/>
          <w:szCs w:val="22"/>
        </w:rPr>
        <w:t>o</w:t>
      </w:r>
      <w:r w:rsidRPr="00A10534">
        <w:rPr>
          <w:rFonts w:ascii="Arial" w:eastAsia="Arial" w:hAnsi="Arial" w:cs="Arial"/>
          <w:sz w:val="22"/>
          <w:szCs w:val="22"/>
        </w:rPr>
        <w:t>n</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5"/>
          <w:sz w:val="22"/>
          <w:szCs w:val="22"/>
        </w:rPr>
        <w:t xml:space="preserve"> </w:t>
      </w:r>
      <w:r w:rsidRPr="00A10534">
        <w:rPr>
          <w:rFonts w:ascii="Arial" w:eastAsia="Arial" w:hAnsi="Arial" w:cs="Arial"/>
          <w:sz w:val="22"/>
          <w:szCs w:val="22"/>
        </w:rPr>
        <w:t>P</w:t>
      </w:r>
      <w:r w:rsidRPr="00A10534">
        <w:rPr>
          <w:rFonts w:ascii="Arial" w:eastAsia="Arial" w:hAnsi="Arial" w:cs="Arial"/>
          <w:spacing w:val="1"/>
          <w:sz w:val="22"/>
          <w:szCs w:val="22"/>
        </w:rPr>
        <w:t>a</w:t>
      </w:r>
      <w:r w:rsidRPr="00A10534">
        <w:rPr>
          <w:rFonts w:ascii="Arial" w:eastAsia="Arial" w:hAnsi="Arial" w:cs="Arial"/>
          <w:sz w:val="22"/>
          <w:szCs w:val="22"/>
        </w:rPr>
        <w:t>rt 9 (Pla</w:t>
      </w:r>
      <w:r w:rsidRPr="00A10534">
        <w:rPr>
          <w:rFonts w:ascii="Arial" w:eastAsia="Arial" w:hAnsi="Arial" w:cs="Arial"/>
          <w:spacing w:val="1"/>
          <w:sz w:val="22"/>
          <w:szCs w:val="22"/>
        </w:rPr>
        <w:t>nn</w:t>
      </w:r>
      <w:r w:rsidRPr="00A10534">
        <w:rPr>
          <w:rFonts w:ascii="Arial" w:eastAsia="Arial" w:hAnsi="Arial" w:cs="Arial"/>
          <w:sz w:val="22"/>
          <w:szCs w:val="22"/>
        </w:rPr>
        <w:t>in</w:t>
      </w:r>
      <w:r w:rsidRPr="00A10534">
        <w:rPr>
          <w:rFonts w:ascii="Arial" w:eastAsia="Arial" w:hAnsi="Arial" w:cs="Arial"/>
          <w:spacing w:val="-1"/>
          <w:sz w:val="22"/>
          <w:szCs w:val="22"/>
        </w:rPr>
        <w:t>g</w:t>
      </w:r>
      <w:r w:rsidRPr="00A10534">
        <w:rPr>
          <w:rFonts w:ascii="Arial" w:eastAsia="Arial" w:hAnsi="Arial" w:cs="Arial"/>
          <w:sz w:val="22"/>
          <w:szCs w:val="22"/>
        </w:rPr>
        <w:t>),</w:t>
      </w:r>
      <w:r w:rsidRPr="00A10534">
        <w:rPr>
          <w:rFonts w:ascii="Arial" w:eastAsia="Arial" w:hAnsi="Arial" w:cs="Arial"/>
          <w:spacing w:val="41"/>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42"/>
          <w:sz w:val="22"/>
          <w:szCs w:val="22"/>
        </w:rPr>
        <w:t xml:space="preserve"> </w:t>
      </w:r>
      <w:r w:rsidRPr="00A10534">
        <w:rPr>
          <w:rFonts w:ascii="Arial" w:eastAsia="Arial" w:hAnsi="Arial" w:cs="Arial"/>
          <w:sz w:val="22"/>
          <w:szCs w:val="22"/>
        </w:rPr>
        <w:t>Co</w:t>
      </w:r>
      <w:r w:rsidRPr="00A10534">
        <w:rPr>
          <w:rFonts w:ascii="Arial" w:eastAsia="Arial" w:hAnsi="Arial" w:cs="Arial"/>
          <w:spacing w:val="1"/>
          <w:sz w:val="22"/>
          <w:szCs w:val="22"/>
        </w:rPr>
        <w:t>d</w:t>
      </w:r>
      <w:r w:rsidRPr="00A10534">
        <w:rPr>
          <w:rFonts w:ascii="Arial" w:eastAsia="Arial" w:hAnsi="Arial" w:cs="Arial"/>
          <w:sz w:val="22"/>
          <w:szCs w:val="22"/>
        </w:rPr>
        <w:t>e</w:t>
      </w:r>
      <w:r w:rsidRPr="00A10534">
        <w:rPr>
          <w:rFonts w:ascii="Arial" w:eastAsia="Arial" w:hAnsi="Arial" w:cs="Arial"/>
          <w:spacing w:val="40"/>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am</w:t>
      </w:r>
      <w:r w:rsidRPr="00A10534">
        <w:rPr>
          <w:rFonts w:ascii="Arial" w:eastAsia="Arial" w:hAnsi="Arial" w:cs="Arial"/>
          <w:sz w:val="22"/>
          <w:szCs w:val="22"/>
        </w:rPr>
        <w:t>e</w:t>
      </w:r>
      <w:r w:rsidRPr="00A10534">
        <w:rPr>
          <w:rFonts w:ascii="Arial" w:eastAsia="Arial" w:hAnsi="Arial" w:cs="Arial"/>
          <w:spacing w:val="42"/>
          <w:sz w:val="22"/>
          <w:szCs w:val="22"/>
        </w:rPr>
        <w:t xml:space="preserve"> </w:t>
      </w:r>
      <w:r w:rsidRPr="00A10534">
        <w:rPr>
          <w:rFonts w:ascii="Arial" w:eastAsia="Arial" w:hAnsi="Arial" w:cs="Arial"/>
          <w:sz w:val="22"/>
          <w:szCs w:val="22"/>
        </w:rPr>
        <w:t>in</w:t>
      </w:r>
      <w:r w:rsidRPr="00A10534">
        <w:rPr>
          <w:rFonts w:ascii="Arial" w:eastAsia="Arial" w:hAnsi="Arial" w:cs="Arial"/>
          <w:spacing w:val="-1"/>
          <w:sz w:val="22"/>
          <w:szCs w:val="22"/>
        </w:rPr>
        <w:t>t</w:t>
      </w:r>
      <w:r w:rsidRPr="00A10534">
        <w:rPr>
          <w:rFonts w:ascii="Arial" w:eastAsia="Arial" w:hAnsi="Arial" w:cs="Arial"/>
          <w:sz w:val="22"/>
          <w:szCs w:val="22"/>
        </w:rPr>
        <w:t>o</w:t>
      </w:r>
      <w:r w:rsidRPr="00A10534">
        <w:rPr>
          <w:rFonts w:ascii="Arial" w:eastAsia="Arial" w:hAnsi="Arial" w:cs="Arial"/>
          <w:spacing w:val="40"/>
          <w:sz w:val="22"/>
          <w:szCs w:val="22"/>
        </w:rPr>
        <w:t xml:space="preserve"> </w:t>
      </w:r>
      <w:r w:rsidRPr="00A10534">
        <w:rPr>
          <w:rFonts w:ascii="Arial" w:eastAsia="Arial" w:hAnsi="Arial" w:cs="Arial"/>
          <w:spacing w:val="3"/>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rce</w:t>
      </w:r>
      <w:r w:rsidRPr="00A10534">
        <w:rPr>
          <w:rFonts w:ascii="Arial" w:eastAsia="Arial" w:hAnsi="Arial" w:cs="Arial"/>
          <w:spacing w:val="42"/>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n</w:t>
      </w:r>
      <w:r w:rsidRPr="00A10534">
        <w:rPr>
          <w:rFonts w:ascii="Arial" w:eastAsia="Arial" w:hAnsi="Arial" w:cs="Arial"/>
          <w:spacing w:val="42"/>
          <w:sz w:val="22"/>
          <w:szCs w:val="22"/>
        </w:rPr>
        <w:t xml:space="preserve"> </w:t>
      </w:r>
      <w:r w:rsidRPr="00A10534">
        <w:rPr>
          <w:rFonts w:ascii="Arial" w:eastAsia="Arial" w:hAnsi="Arial" w:cs="Arial"/>
          <w:spacing w:val="-1"/>
          <w:sz w:val="22"/>
          <w:szCs w:val="22"/>
        </w:rPr>
        <w:t>2</w:t>
      </w:r>
      <w:r w:rsidRPr="00A10534">
        <w:rPr>
          <w:rFonts w:ascii="Arial" w:eastAsia="Arial" w:hAnsi="Arial" w:cs="Arial"/>
          <w:sz w:val="22"/>
          <w:szCs w:val="22"/>
        </w:rPr>
        <w:t>8</w:t>
      </w:r>
      <w:r w:rsidRPr="00A10534">
        <w:rPr>
          <w:rFonts w:ascii="Arial" w:eastAsia="Arial" w:hAnsi="Arial" w:cs="Arial"/>
          <w:spacing w:val="42"/>
          <w:sz w:val="22"/>
          <w:szCs w:val="22"/>
        </w:rPr>
        <w:t xml:space="preserve"> </w:t>
      </w:r>
      <w:r w:rsidRPr="00A10534">
        <w:rPr>
          <w:rFonts w:ascii="Arial" w:eastAsia="Arial" w:hAnsi="Arial" w:cs="Arial"/>
          <w:spacing w:val="-1"/>
          <w:sz w:val="22"/>
          <w:szCs w:val="22"/>
        </w:rPr>
        <w:t>M</w:t>
      </w:r>
      <w:r w:rsidRPr="00A10534">
        <w:rPr>
          <w:rFonts w:ascii="Arial" w:eastAsia="Arial" w:hAnsi="Arial" w:cs="Arial"/>
          <w:spacing w:val="1"/>
          <w:sz w:val="22"/>
          <w:szCs w:val="22"/>
        </w:rPr>
        <w:t>a</w:t>
      </w:r>
      <w:r w:rsidRPr="00A10534">
        <w:rPr>
          <w:rFonts w:ascii="Arial" w:eastAsia="Arial" w:hAnsi="Arial" w:cs="Arial"/>
          <w:sz w:val="22"/>
          <w:szCs w:val="22"/>
        </w:rPr>
        <w:t>y</w:t>
      </w:r>
      <w:r w:rsidRPr="00A10534">
        <w:rPr>
          <w:rFonts w:ascii="Arial" w:eastAsia="Arial" w:hAnsi="Arial" w:cs="Arial"/>
          <w:spacing w:val="39"/>
          <w:sz w:val="22"/>
          <w:szCs w:val="22"/>
        </w:rPr>
        <w:t xml:space="preserve"> </w:t>
      </w:r>
      <w:r w:rsidRPr="00A10534">
        <w:rPr>
          <w:rFonts w:ascii="Arial" w:eastAsia="Arial" w:hAnsi="Arial" w:cs="Arial"/>
          <w:spacing w:val="1"/>
          <w:sz w:val="22"/>
          <w:szCs w:val="22"/>
        </w:rPr>
        <w:t>201</w:t>
      </w:r>
      <w:r w:rsidRPr="00A10534">
        <w:rPr>
          <w:rFonts w:ascii="Arial" w:eastAsia="Arial" w:hAnsi="Arial" w:cs="Arial"/>
          <w:sz w:val="22"/>
          <w:szCs w:val="22"/>
        </w:rPr>
        <w:t>4</w:t>
      </w:r>
      <w:r w:rsidRPr="00A10534">
        <w:rPr>
          <w:rFonts w:ascii="Arial" w:eastAsia="Arial" w:hAnsi="Arial" w:cs="Arial"/>
          <w:spacing w:val="42"/>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42"/>
          <w:sz w:val="22"/>
          <w:szCs w:val="22"/>
        </w:rPr>
        <w:t xml:space="preserve"> </w:t>
      </w:r>
      <w:r w:rsidRPr="00A10534">
        <w:rPr>
          <w:rFonts w:ascii="Arial" w:eastAsia="Arial" w:hAnsi="Arial" w:cs="Arial"/>
          <w:sz w:val="22"/>
          <w:szCs w:val="22"/>
        </w:rPr>
        <w:t>P</w:t>
      </w:r>
      <w:r w:rsidRPr="00A10534">
        <w:rPr>
          <w:rFonts w:ascii="Arial" w:eastAsia="Arial" w:hAnsi="Arial" w:cs="Arial"/>
          <w:spacing w:val="1"/>
          <w:sz w:val="22"/>
          <w:szCs w:val="22"/>
        </w:rPr>
        <w:t>a</w:t>
      </w:r>
      <w:r w:rsidRPr="00A10534">
        <w:rPr>
          <w:rFonts w:ascii="Arial" w:eastAsia="Arial" w:hAnsi="Arial" w:cs="Arial"/>
          <w:sz w:val="22"/>
          <w:szCs w:val="22"/>
        </w:rPr>
        <w:t>rt</w:t>
      </w:r>
      <w:r w:rsidRPr="00A10534">
        <w:rPr>
          <w:rFonts w:ascii="Arial" w:eastAsia="Arial" w:hAnsi="Arial" w:cs="Arial"/>
          <w:spacing w:val="4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44"/>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42"/>
          <w:sz w:val="22"/>
          <w:szCs w:val="22"/>
        </w:rPr>
        <w:t xml:space="preserve"> </w:t>
      </w:r>
      <w:r w:rsidRPr="00A10534">
        <w:rPr>
          <w:rFonts w:ascii="Arial" w:eastAsia="Arial" w:hAnsi="Arial" w:cs="Arial"/>
          <w:sz w:val="22"/>
          <w:szCs w:val="22"/>
        </w:rPr>
        <w:t>Co</w:t>
      </w:r>
      <w:r w:rsidRPr="00A10534">
        <w:rPr>
          <w:rFonts w:ascii="Arial" w:eastAsia="Arial" w:hAnsi="Arial" w:cs="Arial"/>
          <w:spacing w:val="-1"/>
          <w:sz w:val="22"/>
          <w:szCs w:val="22"/>
        </w:rPr>
        <w:t>d</w:t>
      </w:r>
      <w:r w:rsidRPr="00A10534">
        <w:rPr>
          <w:rFonts w:ascii="Arial" w:eastAsia="Arial" w:hAnsi="Arial" w:cs="Arial"/>
          <w:sz w:val="22"/>
          <w:szCs w:val="22"/>
        </w:rPr>
        <w:t xml:space="preserve">e </w:t>
      </w:r>
      <w:r w:rsidRPr="00A10534">
        <w:rPr>
          <w:rFonts w:ascii="Arial" w:eastAsia="Arial" w:hAnsi="Arial" w:cs="Arial"/>
          <w:spacing w:val="-3"/>
          <w:sz w:val="22"/>
          <w:szCs w:val="22"/>
        </w:rPr>
        <w:t>w</w:t>
      </w:r>
      <w:r w:rsidRPr="00A10534">
        <w:rPr>
          <w:rFonts w:ascii="Arial" w:eastAsia="Arial" w:hAnsi="Arial" w:cs="Arial"/>
          <w:spacing w:val="1"/>
          <w:sz w:val="22"/>
          <w:szCs w:val="22"/>
        </w:rPr>
        <w:t>h</w:t>
      </w:r>
      <w:r w:rsidRPr="00A10534">
        <w:rPr>
          <w:rFonts w:ascii="Arial" w:eastAsia="Arial" w:hAnsi="Arial" w:cs="Arial"/>
          <w:sz w:val="22"/>
          <w:szCs w:val="22"/>
        </w:rPr>
        <w:t>ich</w:t>
      </w:r>
      <w:r w:rsidRPr="00A10534">
        <w:rPr>
          <w:rFonts w:ascii="Arial" w:eastAsia="Arial" w:hAnsi="Arial" w:cs="Arial"/>
          <w:spacing w:val="1"/>
          <w:sz w:val="22"/>
          <w:szCs w:val="22"/>
        </w:rPr>
        <w:t xml:space="preserve"> dea</w:t>
      </w:r>
      <w:r w:rsidRPr="00A10534">
        <w:rPr>
          <w:rFonts w:ascii="Arial" w:eastAsia="Arial" w:hAnsi="Arial" w:cs="Arial"/>
          <w:sz w:val="22"/>
          <w:szCs w:val="22"/>
        </w:rPr>
        <w:t xml:space="preserve">ls </w:t>
      </w:r>
      <w:r w:rsidRPr="00A10534">
        <w:rPr>
          <w:rFonts w:ascii="Arial" w:eastAsia="Arial" w:hAnsi="Arial" w:cs="Arial"/>
          <w:spacing w:val="-3"/>
          <w:sz w:val="22"/>
          <w:szCs w:val="22"/>
        </w:rPr>
        <w:t>w</w:t>
      </w:r>
      <w:r w:rsidRPr="00A10534">
        <w:rPr>
          <w:rFonts w:ascii="Arial" w:eastAsia="Arial" w:hAnsi="Arial" w:cs="Arial"/>
          <w:sz w:val="22"/>
          <w:szCs w:val="22"/>
        </w:rPr>
        <w:t>ith</w:t>
      </w:r>
      <w:r w:rsidRPr="00A10534">
        <w:rPr>
          <w:rFonts w:ascii="Arial" w:eastAsia="Arial" w:hAnsi="Arial" w:cs="Arial"/>
          <w:spacing w:val="1"/>
          <w:sz w:val="22"/>
          <w:szCs w:val="22"/>
        </w:rPr>
        <w:t xml:space="preserve"> p</w:t>
      </w:r>
      <w:r w:rsidRPr="00A10534">
        <w:rPr>
          <w:rFonts w:ascii="Arial" w:eastAsia="Arial" w:hAnsi="Arial" w:cs="Arial"/>
          <w:sz w:val="22"/>
          <w:szCs w:val="22"/>
        </w:rPr>
        <w:t>la</w:t>
      </w:r>
      <w:r w:rsidRPr="00A10534">
        <w:rPr>
          <w:rFonts w:ascii="Arial" w:eastAsia="Arial" w:hAnsi="Arial" w:cs="Arial"/>
          <w:spacing w:val="1"/>
          <w:sz w:val="22"/>
          <w:szCs w:val="22"/>
        </w:rPr>
        <w:t>nn</w:t>
      </w:r>
      <w:r w:rsidRPr="00A10534">
        <w:rPr>
          <w:rFonts w:ascii="Arial" w:eastAsia="Arial" w:hAnsi="Arial" w:cs="Arial"/>
          <w:spacing w:val="-3"/>
          <w:sz w:val="22"/>
          <w:szCs w:val="22"/>
        </w:rPr>
        <w:t>i</w:t>
      </w:r>
      <w:r w:rsidRPr="00A10534">
        <w:rPr>
          <w:rFonts w:ascii="Arial" w:eastAsia="Arial" w:hAnsi="Arial" w:cs="Arial"/>
          <w:spacing w:val="1"/>
          <w:sz w:val="22"/>
          <w:szCs w:val="22"/>
        </w:rPr>
        <w:t>n</w:t>
      </w:r>
      <w:r w:rsidRPr="00A10534">
        <w:rPr>
          <w:rFonts w:ascii="Arial" w:eastAsia="Arial" w:hAnsi="Arial" w:cs="Arial"/>
          <w:sz w:val="22"/>
          <w:szCs w:val="22"/>
        </w:rPr>
        <w:t>g</w:t>
      </w:r>
      <w:r w:rsidRPr="00A10534">
        <w:rPr>
          <w:rFonts w:ascii="Arial" w:eastAsia="Arial" w:hAnsi="Arial" w:cs="Arial"/>
          <w:spacing w:val="-1"/>
          <w:sz w:val="22"/>
          <w:szCs w:val="22"/>
        </w:rPr>
        <w:t xml:space="preserve"> </w:t>
      </w:r>
      <w:r w:rsidRPr="00A10534">
        <w:rPr>
          <w:rFonts w:ascii="Arial" w:eastAsia="Arial" w:hAnsi="Arial" w:cs="Arial"/>
          <w:spacing w:val="-2"/>
          <w:sz w:val="22"/>
          <w:szCs w:val="22"/>
        </w:rPr>
        <w:t>w</w:t>
      </w:r>
      <w:r w:rsidRPr="00A10534">
        <w:rPr>
          <w:rFonts w:ascii="Arial" w:eastAsia="Arial" w:hAnsi="Arial" w:cs="Arial"/>
          <w:spacing w:val="2"/>
          <w:sz w:val="22"/>
          <w:szCs w:val="22"/>
        </w:rPr>
        <w:t>i</w:t>
      </w:r>
      <w:r w:rsidRPr="00A10534">
        <w:rPr>
          <w:rFonts w:ascii="Arial" w:eastAsia="Arial" w:hAnsi="Arial" w:cs="Arial"/>
          <w:sz w:val="22"/>
          <w:szCs w:val="22"/>
        </w:rPr>
        <w:t>ll</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om</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i</w:t>
      </w:r>
      <w:r w:rsidRPr="00A10534">
        <w:rPr>
          <w:rFonts w:ascii="Arial" w:eastAsia="Arial" w:hAnsi="Arial" w:cs="Arial"/>
          <w:spacing w:val="1"/>
          <w:sz w:val="22"/>
          <w:szCs w:val="22"/>
        </w:rPr>
        <w:t>n</w:t>
      </w:r>
      <w:r w:rsidRPr="00A10534">
        <w:rPr>
          <w:rFonts w:ascii="Arial" w:eastAsia="Arial" w:hAnsi="Arial" w:cs="Arial"/>
          <w:spacing w:val="-2"/>
          <w:sz w:val="22"/>
          <w:szCs w:val="22"/>
        </w:rPr>
        <w:t>t</w:t>
      </w:r>
      <w:r w:rsidRPr="00A10534">
        <w:rPr>
          <w:rFonts w:ascii="Arial" w:eastAsia="Arial" w:hAnsi="Arial" w:cs="Arial"/>
          <w:sz w:val="22"/>
          <w:szCs w:val="22"/>
        </w:rPr>
        <w:t>o</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e</w:t>
      </w:r>
      <w:r w:rsidRPr="00A10534">
        <w:rPr>
          <w:rFonts w:ascii="Arial" w:eastAsia="Arial" w:hAnsi="Arial" w:cs="Arial"/>
          <w:sz w:val="22"/>
          <w:szCs w:val="22"/>
        </w:rPr>
        <w:t>f</w:t>
      </w:r>
      <w:r w:rsidRPr="00A10534">
        <w:rPr>
          <w:rFonts w:ascii="Arial" w:eastAsia="Arial" w:hAnsi="Arial" w:cs="Arial"/>
          <w:spacing w:val="1"/>
          <w:sz w:val="22"/>
          <w:szCs w:val="22"/>
        </w:rPr>
        <w:t>fe</w:t>
      </w:r>
      <w:r w:rsidRPr="00A10534">
        <w:rPr>
          <w:rFonts w:ascii="Arial" w:eastAsia="Arial" w:hAnsi="Arial" w:cs="Arial"/>
          <w:sz w:val="22"/>
          <w:szCs w:val="22"/>
        </w:rPr>
        <w:t>ct</w:t>
      </w:r>
      <w:r w:rsidRPr="00A10534">
        <w:rPr>
          <w:rFonts w:ascii="Arial" w:eastAsia="Arial" w:hAnsi="Arial" w:cs="Arial"/>
          <w:spacing w:val="-2"/>
          <w:sz w:val="22"/>
          <w:szCs w:val="22"/>
        </w:rPr>
        <w:t xml:space="preserve"> </w:t>
      </w:r>
      <w:r w:rsidRPr="00A10534">
        <w:rPr>
          <w:rFonts w:ascii="Arial" w:eastAsia="Arial" w:hAnsi="Arial" w:cs="Arial"/>
          <w:spacing w:val="3"/>
          <w:sz w:val="22"/>
          <w:szCs w:val="22"/>
        </w:rPr>
        <w:t>f</w:t>
      </w:r>
      <w:r w:rsidRPr="00A10534">
        <w:rPr>
          <w:rFonts w:ascii="Arial" w:eastAsia="Arial" w:hAnsi="Arial" w:cs="Arial"/>
          <w:spacing w:val="-3"/>
          <w:sz w:val="22"/>
          <w:szCs w:val="22"/>
        </w:rPr>
        <w:t>r</w:t>
      </w:r>
      <w:r w:rsidRPr="00A10534">
        <w:rPr>
          <w:rFonts w:ascii="Arial" w:eastAsia="Arial" w:hAnsi="Arial" w:cs="Arial"/>
          <w:spacing w:val="1"/>
          <w:sz w:val="22"/>
          <w:szCs w:val="22"/>
        </w:rPr>
        <w:t>o</w:t>
      </w:r>
      <w:r w:rsidRPr="00A10534">
        <w:rPr>
          <w:rFonts w:ascii="Arial" w:eastAsia="Arial" w:hAnsi="Arial" w:cs="Arial"/>
          <w:sz w:val="22"/>
          <w:szCs w:val="22"/>
        </w:rPr>
        <w:t>m 1</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p</w:t>
      </w:r>
      <w:r w:rsidRPr="00A10534">
        <w:rPr>
          <w:rFonts w:ascii="Arial" w:eastAsia="Arial" w:hAnsi="Arial" w:cs="Arial"/>
          <w:spacing w:val="6"/>
          <w:sz w:val="22"/>
          <w:szCs w:val="22"/>
        </w:rPr>
        <w:t>r</w:t>
      </w:r>
      <w:r w:rsidRPr="00A10534">
        <w:rPr>
          <w:rFonts w:ascii="Arial" w:eastAsia="Arial" w:hAnsi="Arial" w:cs="Arial"/>
          <w:sz w:val="22"/>
          <w:szCs w:val="22"/>
        </w:rPr>
        <w:t>il</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20</w:t>
      </w:r>
      <w:r w:rsidRPr="00A10534">
        <w:rPr>
          <w:rFonts w:ascii="Arial" w:eastAsia="Arial" w:hAnsi="Arial" w:cs="Arial"/>
          <w:spacing w:val="-1"/>
          <w:sz w:val="22"/>
          <w:szCs w:val="22"/>
        </w:rPr>
        <w:t>1</w:t>
      </w:r>
      <w:r w:rsidRPr="00A10534">
        <w:rPr>
          <w:rFonts w:ascii="Arial" w:eastAsia="Arial" w:hAnsi="Arial" w:cs="Arial"/>
          <w:spacing w:val="1"/>
          <w:sz w:val="22"/>
          <w:szCs w:val="22"/>
        </w:rPr>
        <w:t>5</w:t>
      </w:r>
      <w:r w:rsidRPr="00A10534">
        <w:rPr>
          <w:rFonts w:ascii="Arial" w:eastAsia="Arial" w:hAnsi="Arial" w:cs="Arial"/>
          <w:sz w:val="22"/>
          <w:szCs w:val="22"/>
        </w:rPr>
        <w:t>.</w:t>
      </w:r>
    </w:p>
    <w:p w14:paraId="54E54FB7" w14:textId="77777777" w:rsidR="002A2B09" w:rsidRPr="00A10534" w:rsidRDefault="002A2B09" w:rsidP="00B64779">
      <w:pPr>
        <w:ind w:left="567" w:hanging="567"/>
        <w:rPr>
          <w:rFonts w:ascii="Arial" w:hAnsi="Arial" w:cs="Arial"/>
          <w:sz w:val="22"/>
          <w:szCs w:val="22"/>
        </w:rPr>
      </w:pPr>
    </w:p>
    <w:p w14:paraId="7C3002F2" w14:textId="46202505" w:rsidR="002A2B09" w:rsidRPr="00A10534" w:rsidRDefault="002A2B09" w:rsidP="00B64779">
      <w:pPr>
        <w:ind w:left="567" w:right="95" w:hanging="567"/>
        <w:rPr>
          <w:rFonts w:ascii="Arial" w:eastAsia="Arial" w:hAnsi="Arial" w:cs="Arial"/>
          <w:sz w:val="22"/>
          <w:szCs w:val="22"/>
        </w:rPr>
      </w:pPr>
      <w:r w:rsidRPr="00A10534">
        <w:rPr>
          <w:rFonts w:ascii="Arial" w:eastAsia="Arial" w:hAnsi="Arial" w:cs="Arial"/>
          <w:spacing w:val="1"/>
          <w:sz w:val="22"/>
          <w:szCs w:val="22"/>
        </w:rPr>
        <w:t>1</w:t>
      </w:r>
      <w:r w:rsidR="002B6962" w:rsidRPr="00A10534">
        <w:rPr>
          <w:rFonts w:ascii="Arial" w:eastAsia="Arial" w:hAnsi="Arial" w:cs="Arial"/>
          <w:sz w:val="22"/>
          <w:szCs w:val="22"/>
        </w:rPr>
        <w:t>.3</w:t>
      </w:r>
      <w:r w:rsidR="002B6962" w:rsidRPr="00A10534">
        <w:rPr>
          <w:rFonts w:ascii="Arial" w:eastAsia="Arial" w:hAnsi="Arial" w:cs="Arial"/>
          <w:sz w:val="22"/>
          <w:szCs w:val="22"/>
        </w:rPr>
        <w:tab/>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Lo</w:t>
      </w:r>
      <w:r w:rsidRPr="00A10534">
        <w:rPr>
          <w:rFonts w:ascii="Arial" w:eastAsia="Arial" w:hAnsi="Arial" w:cs="Arial"/>
          <w:sz w:val="22"/>
          <w:szCs w:val="22"/>
        </w:rPr>
        <w:t>c</w:t>
      </w:r>
      <w:r w:rsidRPr="00A10534">
        <w:rPr>
          <w:rFonts w:ascii="Arial" w:eastAsia="Arial" w:hAnsi="Arial" w:cs="Arial"/>
          <w:spacing w:val="1"/>
          <w:sz w:val="22"/>
          <w:szCs w:val="22"/>
        </w:rPr>
        <w:t>a</w:t>
      </w:r>
      <w:r w:rsidRPr="00A10534">
        <w:rPr>
          <w:rFonts w:ascii="Arial" w:eastAsia="Arial" w:hAnsi="Arial" w:cs="Arial"/>
          <w:sz w:val="22"/>
          <w:szCs w:val="22"/>
        </w:rPr>
        <w:t>l</w:t>
      </w:r>
      <w:r w:rsidRPr="00A10534">
        <w:rPr>
          <w:rFonts w:ascii="Arial" w:eastAsia="Arial" w:hAnsi="Arial" w:cs="Arial"/>
          <w:spacing w:val="1"/>
          <w:sz w:val="22"/>
          <w:szCs w:val="22"/>
        </w:rPr>
        <w:t xml:space="preserve"> </w:t>
      </w:r>
      <w:r w:rsidRPr="00A10534">
        <w:rPr>
          <w:rFonts w:ascii="Arial" w:eastAsia="Arial" w:hAnsi="Arial" w:cs="Arial"/>
          <w:sz w:val="22"/>
          <w:szCs w:val="22"/>
        </w:rPr>
        <w:t>G</w:t>
      </w:r>
      <w:r w:rsidRPr="00A10534">
        <w:rPr>
          <w:rFonts w:ascii="Arial" w:eastAsia="Arial" w:hAnsi="Arial" w:cs="Arial"/>
          <w:spacing w:val="1"/>
          <w:sz w:val="22"/>
          <w:szCs w:val="22"/>
        </w:rPr>
        <w:t>o</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rnme</w:t>
      </w:r>
      <w:r w:rsidRPr="00A10534">
        <w:rPr>
          <w:rFonts w:ascii="Arial" w:eastAsia="Arial" w:hAnsi="Arial" w:cs="Arial"/>
          <w:spacing w:val="1"/>
          <w:sz w:val="22"/>
          <w:szCs w:val="22"/>
        </w:rPr>
        <w:t>n</w:t>
      </w:r>
      <w:r w:rsidRPr="00A10534">
        <w:rPr>
          <w:rFonts w:ascii="Arial" w:eastAsia="Arial" w:hAnsi="Arial" w:cs="Arial"/>
          <w:sz w:val="22"/>
          <w:szCs w:val="22"/>
        </w:rPr>
        <w:t>t</w:t>
      </w:r>
      <w:r w:rsidRPr="00A10534">
        <w:rPr>
          <w:rFonts w:ascii="Arial" w:eastAsia="Arial" w:hAnsi="Arial" w:cs="Arial"/>
          <w:spacing w:val="2"/>
          <w:sz w:val="22"/>
          <w:szCs w:val="22"/>
        </w:rPr>
        <w:t xml:space="preserve"> </w:t>
      </w:r>
      <w:r w:rsidRPr="00A10534">
        <w:rPr>
          <w:rFonts w:ascii="Arial" w:eastAsia="Arial" w:hAnsi="Arial" w:cs="Arial"/>
          <w:sz w:val="22"/>
          <w:szCs w:val="22"/>
        </w:rPr>
        <w:t>St</w:t>
      </w:r>
      <w:r w:rsidRPr="00A10534">
        <w:rPr>
          <w:rFonts w:ascii="Arial" w:eastAsia="Arial" w:hAnsi="Arial" w:cs="Arial"/>
          <w:spacing w:val="-1"/>
          <w:sz w:val="22"/>
          <w:szCs w:val="22"/>
        </w:rPr>
        <w:t>a</w:t>
      </w:r>
      <w:r w:rsidRPr="00A10534">
        <w:rPr>
          <w:rFonts w:ascii="Arial" w:eastAsia="Arial" w:hAnsi="Arial" w:cs="Arial"/>
          <w:sz w:val="22"/>
          <w:szCs w:val="22"/>
        </w:rPr>
        <w:t>ff</w:t>
      </w:r>
      <w:r w:rsidRPr="00A10534">
        <w:rPr>
          <w:rFonts w:ascii="Arial" w:eastAsia="Arial" w:hAnsi="Arial" w:cs="Arial"/>
          <w:spacing w:val="5"/>
          <w:sz w:val="22"/>
          <w:szCs w:val="22"/>
        </w:rPr>
        <w:t xml:space="preserve"> </w:t>
      </w:r>
      <w:r w:rsidRPr="00A10534">
        <w:rPr>
          <w:rFonts w:ascii="Arial" w:eastAsia="Arial" w:hAnsi="Arial" w:cs="Arial"/>
          <w:sz w:val="22"/>
          <w:szCs w:val="22"/>
        </w:rPr>
        <w:t>C</w:t>
      </w:r>
      <w:r w:rsidRPr="00A10534">
        <w:rPr>
          <w:rFonts w:ascii="Arial" w:eastAsia="Arial" w:hAnsi="Arial" w:cs="Arial"/>
          <w:spacing w:val="-2"/>
          <w:sz w:val="22"/>
          <w:szCs w:val="22"/>
        </w:rPr>
        <w:t>o</w:t>
      </w:r>
      <w:r w:rsidRPr="00A10534">
        <w:rPr>
          <w:rFonts w:ascii="Arial" w:eastAsia="Arial" w:hAnsi="Arial" w:cs="Arial"/>
          <w:spacing w:val="-1"/>
          <w:sz w:val="22"/>
          <w:szCs w:val="22"/>
        </w:rPr>
        <w:t>m</w:t>
      </w:r>
      <w:r w:rsidRPr="00A10534">
        <w:rPr>
          <w:rFonts w:ascii="Arial" w:eastAsia="Arial" w:hAnsi="Arial" w:cs="Arial"/>
          <w:spacing w:val="1"/>
          <w:sz w:val="22"/>
          <w:szCs w:val="22"/>
        </w:rPr>
        <w:t>m</w:t>
      </w:r>
      <w:r w:rsidRPr="00A10534">
        <w:rPr>
          <w:rFonts w:ascii="Arial" w:eastAsia="Arial" w:hAnsi="Arial" w:cs="Arial"/>
          <w:sz w:val="22"/>
          <w:szCs w:val="22"/>
        </w:rPr>
        <w:t>iss</w:t>
      </w:r>
      <w:r w:rsidRPr="00A10534">
        <w:rPr>
          <w:rFonts w:ascii="Arial" w:eastAsia="Arial" w:hAnsi="Arial" w:cs="Arial"/>
          <w:spacing w:val="-1"/>
          <w:sz w:val="22"/>
          <w:szCs w:val="22"/>
        </w:rPr>
        <w:t>i</w:t>
      </w:r>
      <w:r w:rsidRPr="00A10534">
        <w:rPr>
          <w:rFonts w:ascii="Arial" w:eastAsia="Arial" w:hAnsi="Arial" w:cs="Arial"/>
          <w:spacing w:val="1"/>
          <w:sz w:val="22"/>
          <w:szCs w:val="22"/>
        </w:rPr>
        <w:t>o</w:t>
      </w:r>
      <w:r w:rsidRPr="00A10534">
        <w:rPr>
          <w:rFonts w:ascii="Arial" w:eastAsia="Arial" w:hAnsi="Arial" w:cs="Arial"/>
          <w:sz w:val="22"/>
          <w:szCs w:val="22"/>
        </w:rPr>
        <w:t xml:space="preserve">n </w:t>
      </w:r>
      <w:r w:rsidRPr="00A10534">
        <w:rPr>
          <w:rFonts w:ascii="Arial" w:eastAsia="Arial" w:hAnsi="Arial" w:cs="Arial"/>
          <w:spacing w:val="3"/>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1"/>
          <w:sz w:val="22"/>
          <w:szCs w:val="22"/>
        </w:rPr>
        <w:t xml:space="preserve"> </w:t>
      </w:r>
      <w:r w:rsidRPr="00A10534">
        <w:rPr>
          <w:rFonts w:ascii="Arial" w:eastAsia="Arial" w:hAnsi="Arial" w:cs="Arial"/>
          <w:sz w:val="22"/>
          <w:szCs w:val="22"/>
        </w:rPr>
        <w:t>Nort</w:t>
      </w:r>
      <w:r w:rsidRPr="00A10534">
        <w:rPr>
          <w:rFonts w:ascii="Arial" w:eastAsia="Arial" w:hAnsi="Arial" w:cs="Arial"/>
          <w:spacing w:val="1"/>
          <w:sz w:val="22"/>
          <w:szCs w:val="22"/>
        </w:rPr>
        <w:t>he</w:t>
      </w:r>
      <w:r w:rsidRPr="00A10534">
        <w:rPr>
          <w:rFonts w:ascii="Arial" w:eastAsia="Arial" w:hAnsi="Arial" w:cs="Arial"/>
          <w:sz w:val="22"/>
          <w:szCs w:val="22"/>
        </w:rPr>
        <w:t>rn</w:t>
      </w:r>
      <w:r w:rsidRPr="00A10534">
        <w:rPr>
          <w:rFonts w:ascii="Arial" w:eastAsia="Arial" w:hAnsi="Arial" w:cs="Arial"/>
          <w:spacing w:val="2"/>
          <w:sz w:val="22"/>
          <w:szCs w:val="22"/>
        </w:rPr>
        <w:t xml:space="preserve"> </w:t>
      </w:r>
      <w:r w:rsidRPr="00A10534">
        <w:rPr>
          <w:rFonts w:ascii="Arial" w:eastAsia="Arial" w:hAnsi="Arial" w:cs="Arial"/>
          <w:sz w:val="22"/>
          <w:szCs w:val="22"/>
        </w:rPr>
        <w:t>Irela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12"/>
          <w:sz w:val="22"/>
          <w:szCs w:val="22"/>
        </w:rPr>
        <w:t xml:space="preserve"> </w:t>
      </w:r>
      <w:r w:rsidRPr="00A10534">
        <w:rPr>
          <w:rFonts w:ascii="Arial" w:eastAsia="Arial" w:hAnsi="Arial" w:cs="Arial"/>
          <w:sz w:val="22"/>
          <w:szCs w:val="22"/>
        </w:rPr>
        <w:t>is</w:t>
      </w:r>
      <w:r w:rsidRPr="00A10534">
        <w:rPr>
          <w:rFonts w:ascii="Arial" w:eastAsia="Arial" w:hAnsi="Arial" w:cs="Arial"/>
          <w:spacing w:val="5"/>
          <w:sz w:val="22"/>
          <w:szCs w:val="22"/>
        </w:rPr>
        <w:t xml:space="preserve"> </w:t>
      </w:r>
      <w:r w:rsidRPr="00A10534">
        <w:rPr>
          <w:rFonts w:ascii="Arial" w:eastAsia="Arial" w:hAnsi="Arial" w:cs="Arial"/>
          <w:sz w:val="22"/>
          <w:szCs w:val="22"/>
        </w:rPr>
        <w:t>re</w:t>
      </w:r>
      <w:r w:rsidRPr="00A10534">
        <w:rPr>
          <w:rFonts w:ascii="Arial" w:eastAsia="Arial" w:hAnsi="Arial" w:cs="Arial"/>
          <w:spacing w:val="-2"/>
          <w:sz w:val="22"/>
          <w:szCs w:val="22"/>
        </w:rPr>
        <w:t>s</w:t>
      </w:r>
      <w:r w:rsidRPr="00A10534">
        <w:rPr>
          <w:rFonts w:ascii="Arial" w:eastAsia="Arial" w:hAnsi="Arial" w:cs="Arial"/>
          <w:spacing w:val="1"/>
          <w:sz w:val="22"/>
          <w:szCs w:val="22"/>
        </w:rPr>
        <w:t>pon</w:t>
      </w:r>
      <w:r w:rsidRPr="00A10534">
        <w:rPr>
          <w:rFonts w:ascii="Arial" w:eastAsia="Arial" w:hAnsi="Arial" w:cs="Arial"/>
          <w:sz w:val="22"/>
          <w:szCs w:val="22"/>
        </w:rPr>
        <w:t>sible f</w:t>
      </w:r>
      <w:r w:rsidRPr="00A10534">
        <w:rPr>
          <w:rFonts w:ascii="Arial" w:eastAsia="Arial" w:hAnsi="Arial" w:cs="Arial"/>
          <w:spacing w:val="1"/>
          <w:sz w:val="22"/>
          <w:szCs w:val="22"/>
        </w:rPr>
        <w:t>o</w:t>
      </w:r>
      <w:r w:rsidRPr="00A10534">
        <w:rPr>
          <w:rFonts w:ascii="Arial" w:eastAsia="Arial" w:hAnsi="Arial" w:cs="Arial"/>
          <w:sz w:val="22"/>
          <w:szCs w:val="22"/>
        </w:rPr>
        <w:t>r issui</w:t>
      </w:r>
      <w:r w:rsidRPr="00A10534">
        <w:rPr>
          <w:rFonts w:ascii="Arial" w:eastAsia="Arial" w:hAnsi="Arial" w:cs="Arial"/>
          <w:spacing w:val="1"/>
          <w:sz w:val="22"/>
          <w:szCs w:val="22"/>
        </w:rPr>
        <w:t>n</w:t>
      </w:r>
      <w:r w:rsidRPr="00A10534">
        <w:rPr>
          <w:rFonts w:ascii="Arial" w:eastAsia="Arial" w:hAnsi="Arial" w:cs="Arial"/>
          <w:sz w:val="22"/>
          <w:szCs w:val="22"/>
        </w:rPr>
        <w:t>g</w:t>
      </w:r>
      <w:r w:rsidRPr="00A10534">
        <w:rPr>
          <w:rFonts w:ascii="Arial" w:eastAsia="Arial" w:hAnsi="Arial" w:cs="Arial"/>
          <w:spacing w:val="2"/>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4"/>
          <w:sz w:val="22"/>
          <w:szCs w:val="22"/>
        </w:rPr>
        <w:t xml:space="preserve"> </w:t>
      </w:r>
      <w:r w:rsidRPr="00A10534">
        <w:rPr>
          <w:rFonts w:ascii="Arial" w:eastAsia="Arial" w:hAnsi="Arial" w:cs="Arial"/>
          <w:sz w:val="22"/>
          <w:szCs w:val="22"/>
        </w:rPr>
        <w:t>C</w:t>
      </w:r>
      <w:r w:rsidRPr="00A10534">
        <w:rPr>
          <w:rFonts w:ascii="Arial" w:eastAsia="Arial" w:hAnsi="Arial" w:cs="Arial"/>
          <w:spacing w:val="-2"/>
          <w:sz w:val="22"/>
          <w:szCs w:val="22"/>
        </w:rPr>
        <w:t>o</w:t>
      </w:r>
      <w:r w:rsidRPr="00A10534">
        <w:rPr>
          <w:rFonts w:ascii="Arial" w:eastAsia="Arial" w:hAnsi="Arial" w:cs="Arial"/>
          <w:spacing w:val="1"/>
          <w:sz w:val="22"/>
          <w:szCs w:val="22"/>
        </w:rPr>
        <w:t>d</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3"/>
          <w:sz w:val="22"/>
          <w:szCs w:val="22"/>
        </w:rPr>
        <w:t xml:space="preserve"> </w:t>
      </w:r>
      <w:r w:rsidRPr="00A10534">
        <w:rPr>
          <w:rFonts w:ascii="Arial" w:eastAsia="Arial" w:hAnsi="Arial" w:cs="Arial"/>
          <w:sz w:val="22"/>
          <w:szCs w:val="22"/>
        </w:rPr>
        <w:t>Co</w:t>
      </w:r>
      <w:r w:rsidRPr="00A10534">
        <w:rPr>
          <w:rFonts w:ascii="Arial" w:eastAsia="Arial" w:hAnsi="Arial" w:cs="Arial"/>
          <w:spacing w:val="1"/>
          <w:sz w:val="22"/>
          <w:szCs w:val="22"/>
        </w:rPr>
        <w:t>ndu</w:t>
      </w:r>
      <w:r w:rsidRPr="00A10534">
        <w:rPr>
          <w:rFonts w:ascii="Arial" w:eastAsia="Arial" w:hAnsi="Arial" w:cs="Arial"/>
          <w:spacing w:val="-2"/>
          <w:sz w:val="22"/>
          <w:szCs w:val="22"/>
        </w:rPr>
        <w:t>c</w:t>
      </w:r>
      <w:r w:rsidRPr="00A10534">
        <w:rPr>
          <w:rFonts w:ascii="Arial" w:eastAsia="Arial" w:hAnsi="Arial" w:cs="Arial"/>
          <w:sz w:val="22"/>
          <w:szCs w:val="22"/>
        </w:rPr>
        <w:t>t</w:t>
      </w:r>
      <w:r w:rsidRPr="00A10534">
        <w:rPr>
          <w:rFonts w:ascii="Arial" w:eastAsia="Arial" w:hAnsi="Arial" w:cs="Arial"/>
          <w:spacing w:val="1"/>
          <w:sz w:val="22"/>
          <w:szCs w:val="22"/>
        </w:rPr>
        <w:t xml:space="preserve"> </w:t>
      </w:r>
      <w:r w:rsidRPr="00A10534">
        <w:rPr>
          <w:rFonts w:ascii="Arial" w:eastAsia="Arial" w:hAnsi="Arial" w:cs="Arial"/>
          <w:spacing w:val="3"/>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 xml:space="preserve">r </w:t>
      </w:r>
      <w:r w:rsidRPr="00A10534">
        <w:rPr>
          <w:rFonts w:ascii="Arial" w:eastAsia="Arial" w:hAnsi="Arial" w:cs="Arial"/>
          <w:spacing w:val="1"/>
          <w:sz w:val="22"/>
          <w:szCs w:val="22"/>
        </w:rPr>
        <w:t>Lo</w:t>
      </w:r>
      <w:r w:rsidRPr="00A10534">
        <w:rPr>
          <w:rFonts w:ascii="Arial" w:eastAsia="Arial" w:hAnsi="Arial" w:cs="Arial"/>
          <w:sz w:val="22"/>
          <w:szCs w:val="22"/>
        </w:rPr>
        <w:t>c</w:t>
      </w:r>
      <w:r w:rsidRPr="00A10534">
        <w:rPr>
          <w:rFonts w:ascii="Arial" w:eastAsia="Arial" w:hAnsi="Arial" w:cs="Arial"/>
          <w:spacing w:val="1"/>
          <w:sz w:val="22"/>
          <w:szCs w:val="22"/>
        </w:rPr>
        <w:t>a</w:t>
      </w:r>
      <w:r w:rsidRPr="00A10534">
        <w:rPr>
          <w:rFonts w:ascii="Arial" w:eastAsia="Arial" w:hAnsi="Arial" w:cs="Arial"/>
          <w:sz w:val="22"/>
          <w:szCs w:val="22"/>
        </w:rPr>
        <w:t>l G</w:t>
      </w:r>
      <w:r w:rsidRPr="00A10534">
        <w:rPr>
          <w:rFonts w:ascii="Arial" w:eastAsia="Arial" w:hAnsi="Arial" w:cs="Arial"/>
          <w:spacing w:val="-1"/>
          <w:sz w:val="22"/>
          <w:szCs w:val="22"/>
        </w:rPr>
        <w:t>o</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rn</w:t>
      </w:r>
      <w:r w:rsidRPr="00A10534">
        <w:rPr>
          <w:rFonts w:ascii="Arial" w:eastAsia="Arial" w:hAnsi="Arial" w:cs="Arial"/>
          <w:spacing w:val="2"/>
          <w:sz w:val="22"/>
          <w:szCs w:val="22"/>
        </w:rPr>
        <w:t>m</w:t>
      </w:r>
      <w:r w:rsidRPr="00A10534">
        <w:rPr>
          <w:rFonts w:ascii="Arial" w:eastAsia="Arial" w:hAnsi="Arial" w:cs="Arial"/>
          <w:spacing w:val="1"/>
          <w:sz w:val="22"/>
          <w:szCs w:val="22"/>
        </w:rPr>
        <w:t>en</w:t>
      </w:r>
      <w:r w:rsidRPr="00A10534">
        <w:rPr>
          <w:rFonts w:ascii="Arial" w:eastAsia="Arial" w:hAnsi="Arial" w:cs="Arial"/>
          <w:sz w:val="22"/>
          <w:szCs w:val="22"/>
        </w:rPr>
        <w:t>t</w:t>
      </w:r>
      <w:r w:rsidRPr="00A10534">
        <w:rPr>
          <w:rFonts w:ascii="Arial" w:eastAsia="Arial" w:hAnsi="Arial" w:cs="Arial"/>
          <w:spacing w:val="1"/>
          <w:sz w:val="22"/>
          <w:szCs w:val="22"/>
        </w:rPr>
        <w:t xml:space="preserve"> </w:t>
      </w:r>
      <w:r w:rsidRPr="00A10534">
        <w:rPr>
          <w:rFonts w:ascii="Arial" w:eastAsia="Arial" w:hAnsi="Arial" w:cs="Arial"/>
          <w:sz w:val="22"/>
          <w:szCs w:val="22"/>
        </w:rPr>
        <w:t>E</w:t>
      </w:r>
      <w:r w:rsidRPr="00A10534">
        <w:rPr>
          <w:rFonts w:ascii="Arial" w:eastAsia="Arial" w:hAnsi="Arial" w:cs="Arial"/>
          <w:spacing w:val="-1"/>
          <w:sz w:val="22"/>
          <w:szCs w:val="22"/>
        </w:rPr>
        <w:t>m</w:t>
      </w:r>
      <w:r w:rsidRPr="00A10534">
        <w:rPr>
          <w:rFonts w:ascii="Arial" w:eastAsia="Arial" w:hAnsi="Arial" w:cs="Arial"/>
          <w:spacing w:val="1"/>
          <w:sz w:val="22"/>
          <w:szCs w:val="22"/>
        </w:rPr>
        <w:t>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ee</w:t>
      </w:r>
      <w:r w:rsidRPr="00A10534">
        <w:rPr>
          <w:rFonts w:ascii="Arial" w:eastAsia="Arial" w:hAnsi="Arial" w:cs="Arial"/>
          <w:sz w:val="22"/>
          <w:szCs w:val="22"/>
        </w:rPr>
        <w:t>s</w:t>
      </w:r>
      <w:r w:rsidRPr="00A10534">
        <w:rPr>
          <w:rFonts w:ascii="Arial" w:eastAsia="Arial" w:hAnsi="Arial" w:cs="Arial"/>
          <w:spacing w:val="10"/>
          <w:sz w:val="22"/>
          <w:szCs w:val="22"/>
        </w:rPr>
        <w:t xml:space="preserve"> </w:t>
      </w:r>
      <w:r w:rsidRPr="00A10534">
        <w:rPr>
          <w:rFonts w:ascii="Arial" w:eastAsia="Arial" w:hAnsi="Arial" w:cs="Arial"/>
          <w:spacing w:val="-1"/>
          <w:sz w:val="22"/>
          <w:szCs w:val="22"/>
        </w:rPr>
        <w:t>(</w:t>
      </w:r>
      <w:r w:rsidRPr="00A10534">
        <w:rPr>
          <w:rFonts w:ascii="Arial" w:eastAsia="Arial" w:hAnsi="Arial" w:cs="Arial"/>
          <w:spacing w:val="1"/>
          <w:sz w:val="22"/>
          <w:szCs w:val="22"/>
        </w:rPr>
        <w:t>2004</w:t>
      </w:r>
      <w:r w:rsidRPr="00A10534">
        <w:rPr>
          <w:rFonts w:ascii="Arial" w:eastAsia="Arial" w:hAnsi="Arial" w:cs="Arial"/>
          <w:sz w:val="22"/>
          <w:szCs w:val="22"/>
        </w:rPr>
        <w:t>)</w:t>
      </w:r>
      <w:r w:rsidRPr="00A10534">
        <w:rPr>
          <w:rFonts w:ascii="Arial" w:eastAsia="Arial" w:hAnsi="Arial" w:cs="Arial"/>
          <w:spacing w:val="2"/>
          <w:sz w:val="22"/>
          <w:szCs w:val="22"/>
        </w:rPr>
        <w:t xml:space="preserve"> </w:t>
      </w:r>
      <w:r w:rsidRPr="00A10534">
        <w:rPr>
          <w:rFonts w:ascii="Arial" w:eastAsia="Arial" w:hAnsi="Arial" w:cs="Arial"/>
          <w:sz w:val="22"/>
          <w:szCs w:val="22"/>
        </w:rPr>
        <w:t>(t</w:t>
      </w:r>
      <w:r w:rsidRPr="00A10534">
        <w:rPr>
          <w:rFonts w:ascii="Arial" w:eastAsia="Arial" w:hAnsi="Arial" w:cs="Arial"/>
          <w:spacing w:val="-2"/>
          <w:sz w:val="22"/>
          <w:szCs w:val="22"/>
        </w:rPr>
        <w:t>h</w:t>
      </w:r>
      <w:r w:rsidRPr="00A10534">
        <w:rPr>
          <w:rFonts w:ascii="Arial" w:eastAsia="Arial" w:hAnsi="Arial" w:cs="Arial"/>
          <w:sz w:val="22"/>
          <w:szCs w:val="22"/>
        </w:rPr>
        <w:t>e E</w:t>
      </w:r>
      <w:r w:rsidRPr="00A10534">
        <w:rPr>
          <w:rFonts w:ascii="Arial" w:eastAsia="Arial" w:hAnsi="Arial" w:cs="Arial"/>
          <w:spacing w:val="1"/>
          <w:sz w:val="22"/>
          <w:szCs w:val="22"/>
        </w:rPr>
        <w:t>mp</w:t>
      </w:r>
      <w:r w:rsidRPr="00A10534">
        <w:rPr>
          <w:rFonts w:ascii="Arial" w:eastAsia="Arial" w:hAnsi="Arial" w:cs="Arial"/>
          <w:spacing w:val="-3"/>
          <w:sz w:val="22"/>
          <w:szCs w:val="22"/>
        </w:rPr>
        <w:t>l</w:t>
      </w:r>
      <w:r w:rsidRPr="00A10534">
        <w:rPr>
          <w:rFonts w:ascii="Arial" w:eastAsia="Arial" w:hAnsi="Arial" w:cs="Arial"/>
          <w:spacing w:val="1"/>
          <w:sz w:val="22"/>
          <w:szCs w:val="22"/>
        </w:rPr>
        <w:t>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z w:val="22"/>
          <w:szCs w:val="22"/>
        </w:rPr>
        <w:t>Co</w:t>
      </w:r>
      <w:r w:rsidRPr="00A10534">
        <w:rPr>
          <w:rFonts w:ascii="Arial" w:eastAsia="Arial" w:hAnsi="Arial" w:cs="Arial"/>
          <w:spacing w:val="-1"/>
          <w:sz w:val="22"/>
          <w:szCs w:val="22"/>
        </w:rPr>
        <w:t>d</w:t>
      </w:r>
      <w:r w:rsidRPr="00A10534">
        <w:rPr>
          <w:rFonts w:ascii="Arial" w:eastAsia="Arial" w:hAnsi="Arial" w:cs="Arial"/>
          <w:spacing w:val="1"/>
          <w:sz w:val="22"/>
          <w:szCs w:val="22"/>
        </w:rPr>
        <w:t>e</w:t>
      </w:r>
      <w:r w:rsidRPr="00A10534">
        <w:rPr>
          <w:rFonts w:ascii="Arial" w:eastAsia="Arial" w:hAnsi="Arial" w:cs="Arial"/>
          <w:spacing w:val="2"/>
          <w:sz w:val="22"/>
          <w:szCs w:val="22"/>
        </w:rPr>
        <w:t>)</w:t>
      </w:r>
      <w:r w:rsidRPr="00A10534">
        <w:rPr>
          <w:rFonts w:ascii="Arial" w:eastAsia="Arial" w:hAnsi="Arial" w:cs="Arial"/>
          <w:sz w:val="22"/>
          <w:szCs w:val="22"/>
        </w:rPr>
        <w:t>.</w:t>
      </w:r>
      <w:r w:rsidR="001672BB" w:rsidRPr="00A10534">
        <w:rPr>
          <w:rFonts w:ascii="Arial" w:eastAsia="Arial" w:hAnsi="Arial" w:cs="Arial"/>
          <w:sz w:val="22"/>
          <w:szCs w:val="22"/>
        </w:rPr>
        <w:t xml:space="preserve"> </w:t>
      </w:r>
      <w:r w:rsidRPr="00A10534">
        <w:rPr>
          <w:rFonts w:ascii="Arial" w:eastAsia="Arial" w:hAnsi="Arial" w:cs="Arial"/>
          <w:sz w:val="22"/>
          <w:szCs w:val="22"/>
        </w:rPr>
        <w:t>In</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on</w:t>
      </w:r>
      <w:r w:rsidRPr="00A10534">
        <w:rPr>
          <w:rFonts w:ascii="Arial" w:eastAsia="Arial" w:hAnsi="Arial" w:cs="Arial"/>
          <w:sz w:val="22"/>
          <w:szCs w:val="22"/>
        </w:rPr>
        <w:t>j</w:t>
      </w:r>
      <w:r w:rsidRPr="00A10534">
        <w:rPr>
          <w:rFonts w:ascii="Arial" w:eastAsia="Arial" w:hAnsi="Arial" w:cs="Arial"/>
          <w:spacing w:val="-2"/>
          <w:sz w:val="22"/>
          <w:szCs w:val="22"/>
        </w:rPr>
        <w:t>u</w:t>
      </w:r>
      <w:r w:rsidRPr="00A10534">
        <w:rPr>
          <w:rFonts w:ascii="Arial" w:eastAsia="Arial" w:hAnsi="Arial" w:cs="Arial"/>
          <w:spacing w:val="1"/>
          <w:sz w:val="22"/>
          <w:szCs w:val="22"/>
        </w:rPr>
        <w:t>n</w:t>
      </w:r>
      <w:r w:rsidRPr="00A10534">
        <w:rPr>
          <w:rFonts w:ascii="Arial" w:eastAsia="Arial" w:hAnsi="Arial" w:cs="Arial"/>
          <w:sz w:val="22"/>
          <w:szCs w:val="22"/>
        </w:rPr>
        <w:t>cti</w:t>
      </w:r>
      <w:r w:rsidRPr="00A10534">
        <w:rPr>
          <w:rFonts w:ascii="Arial" w:eastAsia="Arial" w:hAnsi="Arial" w:cs="Arial"/>
          <w:spacing w:val="-1"/>
          <w:sz w:val="22"/>
          <w:szCs w:val="22"/>
        </w:rPr>
        <w:t>o</w:t>
      </w:r>
      <w:r w:rsidRPr="00A10534">
        <w:rPr>
          <w:rFonts w:ascii="Arial" w:eastAsia="Arial" w:hAnsi="Arial" w:cs="Arial"/>
          <w:sz w:val="22"/>
          <w:szCs w:val="22"/>
        </w:rPr>
        <w:t>n</w:t>
      </w:r>
      <w:r w:rsidRPr="00A10534">
        <w:rPr>
          <w:rFonts w:ascii="Arial" w:eastAsia="Arial" w:hAnsi="Arial" w:cs="Arial"/>
          <w:spacing w:val="3"/>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ith</w:t>
      </w:r>
      <w:r w:rsidRPr="00A10534">
        <w:rPr>
          <w:rFonts w:ascii="Arial" w:eastAsia="Arial" w:hAnsi="Arial" w:cs="Arial"/>
          <w:spacing w:val="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Lo</w:t>
      </w:r>
      <w:r w:rsidRPr="00A10534">
        <w:rPr>
          <w:rFonts w:ascii="Arial" w:eastAsia="Arial" w:hAnsi="Arial" w:cs="Arial"/>
          <w:spacing w:val="-2"/>
          <w:sz w:val="22"/>
          <w:szCs w:val="22"/>
        </w:rPr>
        <w:t>c</w:t>
      </w:r>
      <w:r w:rsidRPr="00A10534">
        <w:rPr>
          <w:rFonts w:ascii="Arial" w:eastAsia="Arial" w:hAnsi="Arial" w:cs="Arial"/>
          <w:spacing w:val="1"/>
          <w:sz w:val="22"/>
          <w:szCs w:val="22"/>
        </w:rPr>
        <w:t>a</w:t>
      </w:r>
      <w:r w:rsidRPr="00A10534">
        <w:rPr>
          <w:rFonts w:ascii="Arial" w:eastAsia="Arial" w:hAnsi="Arial" w:cs="Arial"/>
          <w:sz w:val="22"/>
          <w:szCs w:val="22"/>
        </w:rPr>
        <w:t>l</w:t>
      </w:r>
      <w:r w:rsidRPr="00A10534">
        <w:rPr>
          <w:rFonts w:ascii="Arial" w:eastAsia="Arial" w:hAnsi="Arial" w:cs="Arial"/>
          <w:spacing w:val="2"/>
          <w:sz w:val="22"/>
          <w:szCs w:val="22"/>
        </w:rPr>
        <w:t xml:space="preserve"> </w:t>
      </w:r>
      <w:r w:rsidRPr="00A10534">
        <w:rPr>
          <w:rFonts w:ascii="Arial" w:eastAsia="Arial" w:hAnsi="Arial" w:cs="Arial"/>
          <w:sz w:val="22"/>
          <w:szCs w:val="22"/>
        </w:rPr>
        <w:t>G</w:t>
      </w:r>
      <w:r w:rsidRPr="00A10534">
        <w:rPr>
          <w:rFonts w:ascii="Arial" w:eastAsia="Arial" w:hAnsi="Arial" w:cs="Arial"/>
          <w:spacing w:val="1"/>
          <w:sz w:val="22"/>
          <w:szCs w:val="22"/>
        </w:rPr>
        <w:t>o</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2"/>
          <w:sz w:val="22"/>
          <w:szCs w:val="22"/>
        </w:rPr>
        <w:t>n</w:t>
      </w:r>
      <w:r w:rsidRPr="00A10534">
        <w:rPr>
          <w:rFonts w:ascii="Arial" w:eastAsia="Arial" w:hAnsi="Arial" w:cs="Arial"/>
          <w:spacing w:val="1"/>
          <w:sz w:val="22"/>
          <w:szCs w:val="22"/>
        </w:rPr>
        <w:t>me</w:t>
      </w:r>
      <w:r w:rsidRPr="00A10534">
        <w:rPr>
          <w:rFonts w:ascii="Arial" w:eastAsia="Arial" w:hAnsi="Arial" w:cs="Arial"/>
          <w:spacing w:val="-1"/>
          <w:sz w:val="22"/>
          <w:szCs w:val="22"/>
        </w:rPr>
        <w:t>n</w:t>
      </w:r>
      <w:r w:rsidRPr="00A10534">
        <w:rPr>
          <w:rFonts w:ascii="Arial" w:eastAsia="Arial" w:hAnsi="Arial" w:cs="Arial"/>
          <w:sz w:val="22"/>
          <w:szCs w:val="22"/>
        </w:rPr>
        <w:t>t Re</w:t>
      </w:r>
      <w:r w:rsidRPr="00A10534">
        <w:rPr>
          <w:rFonts w:ascii="Arial" w:eastAsia="Arial" w:hAnsi="Arial" w:cs="Arial"/>
          <w:spacing w:val="1"/>
          <w:sz w:val="22"/>
          <w:szCs w:val="22"/>
        </w:rPr>
        <w:t>fo</w:t>
      </w:r>
      <w:r w:rsidRPr="00A10534">
        <w:rPr>
          <w:rFonts w:ascii="Arial" w:eastAsia="Arial" w:hAnsi="Arial" w:cs="Arial"/>
          <w:sz w:val="22"/>
          <w:szCs w:val="22"/>
        </w:rPr>
        <w:t>rm</w:t>
      </w:r>
      <w:r w:rsidRPr="00A10534">
        <w:rPr>
          <w:rFonts w:ascii="Arial" w:eastAsia="Arial" w:hAnsi="Arial" w:cs="Arial"/>
          <w:spacing w:val="1"/>
          <w:sz w:val="22"/>
          <w:szCs w:val="22"/>
        </w:rPr>
        <w:t xml:space="preserve"> </w:t>
      </w:r>
      <w:r w:rsidRPr="00A10534">
        <w:rPr>
          <w:rFonts w:ascii="Arial" w:eastAsia="Arial" w:hAnsi="Arial" w:cs="Arial"/>
          <w:sz w:val="22"/>
          <w:szCs w:val="22"/>
        </w:rPr>
        <w:t>J</w:t>
      </w:r>
      <w:r w:rsidRPr="00A10534">
        <w:rPr>
          <w:rFonts w:ascii="Arial" w:eastAsia="Arial" w:hAnsi="Arial" w:cs="Arial"/>
          <w:spacing w:val="1"/>
          <w:sz w:val="22"/>
          <w:szCs w:val="22"/>
        </w:rPr>
        <w:t>o</w:t>
      </w:r>
      <w:r w:rsidRPr="00A10534">
        <w:rPr>
          <w:rFonts w:ascii="Arial" w:eastAsia="Arial" w:hAnsi="Arial" w:cs="Arial"/>
          <w:sz w:val="22"/>
          <w:szCs w:val="22"/>
        </w:rPr>
        <w:t>int Foru</w:t>
      </w:r>
      <w:r w:rsidRPr="00A10534">
        <w:rPr>
          <w:rFonts w:ascii="Arial" w:eastAsia="Arial" w:hAnsi="Arial" w:cs="Arial"/>
          <w:spacing w:val="2"/>
          <w:sz w:val="22"/>
          <w:szCs w:val="22"/>
        </w:rPr>
        <w:t>m</w:t>
      </w:r>
      <w:r w:rsidRPr="00A10534">
        <w:rPr>
          <w:rFonts w:ascii="Arial" w:eastAsia="Arial" w:hAnsi="Arial" w:cs="Arial"/>
          <w:sz w:val="22"/>
          <w:szCs w:val="22"/>
        </w:rPr>
        <w:t>,</w:t>
      </w:r>
      <w:r w:rsidRPr="00A10534">
        <w:rPr>
          <w:rFonts w:ascii="Arial" w:eastAsia="Arial" w:hAnsi="Arial" w:cs="Arial"/>
          <w:spacing w:val="1"/>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2"/>
          <w:sz w:val="22"/>
          <w:szCs w:val="22"/>
        </w:rPr>
        <w:t>o</w:t>
      </w:r>
      <w:r w:rsidRPr="00A10534">
        <w:rPr>
          <w:rFonts w:ascii="Arial" w:eastAsia="Arial" w:hAnsi="Arial" w:cs="Arial"/>
          <w:spacing w:val="-1"/>
          <w:sz w:val="22"/>
          <w:szCs w:val="22"/>
        </w:rPr>
        <w:t>m</w:t>
      </w:r>
      <w:r w:rsidRPr="00A10534">
        <w:rPr>
          <w:rFonts w:ascii="Arial" w:eastAsia="Arial" w:hAnsi="Arial" w:cs="Arial"/>
          <w:spacing w:val="1"/>
          <w:sz w:val="22"/>
          <w:szCs w:val="22"/>
        </w:rPr>
        <w:t>m</w:t>
      </w:r>
      <w:r w:rsidRPr="00A10534">
        <w:rPr>
          <w:rFonts w:ascii="Arial" w:eastAsia="Arial" w:hAnsi="Arial" w:cs="Arial"/>
          <w:sz w:val="22"/>
          <w:szCs w:val="22"/>
        </w:rPr>
        <w:t>iss</w:t>
      </w:r>
      <w:r w:rsidRPr="00A10534">
        <w:rPr>
          <w:rFonts w:ascii="Arial" w:eastAsia="Arial" w:hAnsi="Arial" w:cs="Arial"/>
          <w:spacing w:val="-1"/>
          <w:sz w:val="22"/>
          <w:szCs w:val="22"/>
        </w:rPr>
        <w:t>i</w:t>
      </w:r>
      <w:r w:rsidRPr="00A10534">
        <w:rPr>
          <w:rFonts w:ascii="Arial" w:eastAsia="Arial" w:hAnsi="Arial" w:cs="Arial"/>
          <w:spacing w:val="1"/>
          <w:sz w:val="22"/>
          <w:szCs w:val="22"/>
        </w:rPr>
        <w:t>o</w:t>
      </w:r>
      <w:r w:rsidRPr="00A10534">
        <w:rPr>
          <w:rFonts w:ascii="Arial" w:eastAsia="Arial" w:hAnsi="Arial" w:cs="Arial"/>
          <w:sz w:val="22"/>
          <w:szCs w:val="22"/>
        </w:rPr>
        <w:t>n</w:t>
      </w:r>
      <w:r w:rsidRPr="00A10534">
        <w:rPr>
          <w:rFonts w:ascii="Arial" w:eastAsia="Arial" w:hAnsi="Arial" w:cs="Arial"/>
          <w:spacing w:val="1"/>
          <w:sz w:val="22"/>
          <w:szCs w:val="22"/>
        </w:rPr>
        <w:t xml:space="preserve"> ha</w:t>
      </w:r>
      <w:r w:rsidRPr="00A10534">
        <w:rPr>
          <w:rFonts w:ascii="Arial" w:eastAsia="Arial" w:hAnsi="Arial" w:cs="Arial"/>
          <w:sz w:val="22"/>
          <w:szCs w:val="22"/>
        </w:rPr>
        <w:t>s</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p</w:t>
      </w:r>
      <w:r w:rsidRPr="00A10534">
        <w:rPr>
          <w:rFonts w:ascii="Arial" w:eastAsia="Arial" w:hAnsi="Arial" w:cs="Arial"/>
          <w:sz w:val="22"/>
          <w:szCs w:val="22"/>
        </w:rPr>
        <w:t>re</w:t>
      </w:r>
      <w:r w:rsidRPr="00A10534">
        <w:rPr>
          <w:rFonts w:ascii="Arial" w:eastAsia="Arial" w:hAnsi="Arial" w:cs="Arial"/>
          <w:spacing w:val="-1"/>
          <w:sz w:val="22"/>
          <w:szCs w:val="22"/>
        </w:rPr>
        <w:t>p</w:t>
      </w:r>
      <w:r w:rsidRPr="00A10534">
        <w:rPr>
          <w:rFonts w:ascii="Arial" w:eastAsia="Arial" w:hAnsi="Arial" w:cs="Arial"/>
          <w:spacing w:val="1"/>
          <w:sz w:val="22"/>
          <w:szCs w:val="22"/>
        </w:rPr>
        <w:t>a</w:t>
      </w:r>
      <w:r w:rsidRPr="00A10534">
        <w:rPr>
          <w:rFonts w:ascii="Arial" w:eastAsia="Arial" w:hAnsi="Arial" w:cs="Arial"/>
          <w:sz w:val="22"/>
          <w:szCs w:val="22"/>
        </w:rPr>
        <w:t>red</w:t>
      </w:r>
      <w:r w:rsidRPr="00A10534">
        <w:rPr>
          <w:rFonts w:ascii="Arial" w:eastAsia="Arial" w:hAnsi="Arial" w:cs="Arial"/>
          <w:spacing w:val="1"/>
          <w:sz w:val="22"/>
          <w:szCs w:val="22"/>
        </w:rPr>
        <w:t xml:space="preserve"> </w:t>
      </w:r>
      <w:r w:rsidRPr="00A10534">
        <w:rPr>
          <w:rFonts w:ascii="Arial" w:eastAsia="Arial" w:hAnsi="Arial" w:cs="Arial"/>
          <w:sz w:val="22"/>
          <w:szCs w:val="22"/>
        </w:rPr>
        <w:t>a</w:t>
      </w:r>
      <w:r w:rsidRPr="00A10534">
        <w:rPr>
          <w:rFonts w:ascii="Arial" w:eastAsia="Arial" w:hAnsi="Arial" w:cs="Arial"/>
          <w:spacing w:val="1"/>
          <w:sz w:val="22"/>
          <w:szCs w:val="22"/>
        </w:rPr>
        <w:t xml:space="preserve"> </w:t>
      </w:r>
      <w:r w:rsidRPr="00A10534">
        <w:rPr>
          <w:rFonts w:ascii="Arial" w:eastAsia="Arial" w:hAnsi="Arial" w:cs="Arial"/>
          <w:sz w:val="22"/>
          <w:szCs w:val="22"/>
        </w:rPr>
        <w:t>r</w:t>
      </w:r>
      <w:r w:rsidRPr="00A10534">
        <w:rPr>
          <w:rFonts w:ascii="Arial" w:eastAsia="Arial" w:hAnsi="Arial" w:cs="Arial"/>
          <w:spacing w:val="-2"/>
          <w:sz w:val="22"/>
          <w:szCs w:val="22"/>
        </w:rPr>
        <w:t>ev</w:t>
      </w:r>
      <w:r w:rsidRPr="00A10534">
        <w:rPr>
          <w:rFonts w:ascii="Arial" w:eastAsia="Arial" w:hAnsi="Arial" w:cs="Arial"/>
          <w:sz w:val="22"/>
          <w:szCs w:val="22"/>
        </w:rPr>
        <w:t>ised</w:t>
      </w:r>
      <w:r w:rsidRPr="00A10534">
        <w:rPr>
          <w:rFonts w:ascii="Arial" w:eastAsia="Arial" w:hAnsi="Arial" w:cs="Arial"/>
          <w:spacing w:val="2"/>
          <w:sz w:val="22"/>
          <w:szCs w:val="22"/>
        </w:rPr>
        <w:t xml:space="preserve"> </w:t>
      </w:r>
      <w:r w:rsidRPr="00A10534">
        <w:rPr>
          <w:rFonts w:ascii="Arial" w:eastAsia="Arial" w:hAnsi="Arial" w:cs="Arial"/>
          <w:sz w:val="22"/>
          <w:szCs w:val="22"/>
        </w:rPr>
        <w:t>Co</w:t>
      </w:r>
      <w:r w:rsidRPr="00A10534">
        <w:rPr>
          <w:rFonts w:ascii="Arial" w:eastAsia="Arial" w:hAnsi="Arial" w:cs="Arial"/>
          <w:spacing w:val="1"/>
          <w:sz w:val="22"/>
          <w:szCs w:val="22"/>
        </w:rPr>
        <w:t>d</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3"/>
          <w:sz w:val="22"/>
          <w:szCs w:val="22"/>
        </w:rPr>
        <w:t xml:space="preserve"> </w:t>
      </w:r>
      <w:r w:rsidRPr="00A10534">
        <w:rPr>
          <w:rFonts w:ascii="Arial" w:eastAsia="Arial" w:hAnsi="Arial" w:cs="Arial"/>
          <w:sz w:val="22"/>
          <w:szCs w:val="22"/>
        </w:rPr>
        <w:t>Co</w:t>
      </w:r>
      <w:r w:rsidRPr="00A10534">
        <w:rPr>
          <w:rFonts w:ascii="Arial" w:eastAsia="Arial" w:hAnsi="Arial" w:cs="Arial"/>
          <w:spacing w:val="-1"/>
          <w:sz w:val="22"/>
          <w:szCs w:val="22"/>
        </w:rPr>
        <w:t>n</w:t>
      </w:r>
      <w:r w:rsidRPr="00A10534">
        <w:rPr>
          <w:rFonts w:ascii="Arial" w:eastAsia="Arial" w:hAnsi="Arial" w:cs="Arial"/>
          <w:spacing w:val="1"/>
          <w:sz w:val="22"/>
          <w:szCs w:val="22"/>
        </w:rPr>
        <w:t>d</w:t>
      </w:r>
      <w:r w:rsidRPr="00A10534">
        <w:rPr>
          <w:rFonts w:ascii="Arial" w:eastAsia="Arial" w:hAnsi="Arial" w:cs="Arial"/>
          <w:spacing w:val="-1"/>
          <w:sz w:val="22"/>
          <w:szCs w:val="22"/>
        </w:rPr>
        <w:t>u</w:t>
      </w:r>
      <w:r w:rsidRPr="00A10534">
        <w:rPr>
          <w:rFonts w:ascii="Arial" w:eastAsia="Arial" w:hAnsi="Arial" w:cs="Arial"/>
          <w:sz w:val="22"/>
          <w:szCs w:val="22"/>
        </w:rPr>
        <w:t>ct</w:t>
      </w:r>
      <w:r w:rsidRPr="00A10534">
        <w:rPr>
          <w:rFonts w:ascii="Arial" w:eastAsia="Arial" w:hAnsi="Arial" w:cs="Arial"/>
          <w:spacing w:val="1"/>
          <w:sz w:val="22"/>
          <w:szCs w:val="22"/>
        </w:rPr>
        <w:t xml:space="preserve"> </w:t>
      </w:r>
      <w:r w:rsidRPr="00A10534">
        <w:rPr>
          <w:rFonts w:ascii="Arial" w:eastAsia="Arial" w:hAnsi="Arial" w:cs="Arial"/>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 xml:space="preserve">r </w:t>
      </w:r>
      <w:r w:rsidRPr="00A10534">
        <w:rPr>
          <w:rFonts w:ascii="Arial" w:eastAsia="Arial" w:hAnsi="Arial" w:cs="Arial"/>
          <w:spacing w:val="1"/>
          <w:sz w:val="22"/>
          <w:szCs w:val="22"/>
        </w:rPr>
        <w:t>Lo</w:t>
      </w:r>
      <w:r w:rsidRPr="00A10534">
        <w:rPr>
          <w:rFonts w:ascii="Arial" w:eastAsia="Arial" w:hAnsi="Arial" w:cs="Arial"/>
          <w:spacing w:val="-2"/>
          <w:sz w:val="22"/>
          <w:szCs w:val="22"/>
        </w:rPr>
        <w:t>c</w:t>
      </w:r>
      <w:r w:rsidRPr="00A10534">
        <w:rPr>
          <w:rFonts w:ascii="Arial" w:eastAsia="Arial" w:hAnsi="Arial" w:cs="Arial"/>
          <w:spacing w:val="1"/>
          <w:sz w:val="22"/>
          <w:szCs w:val="22"/>
        </w:rPr>
        <w:t>a</w:t>
      </w:r>
      <w:r w:rsidRPr="00A10534">
        <w:rPr>
          <w:rFonts w:ascii="Arial" w:eastAsia="Arial" w:hAnsi="Arial" w:cs="Arial"/>
          <w:sz w:val="22"/>
          <w:szCs w:val="22"/>
        </w:rPr>
        <w:t>l G</w:t>
      </w:r>
      <w:r w:rsidRPr="00A10534">
        <w:rPr>
          <w:rFonts w:ascii="Arial" w:eastAsia="Arial" w:hAnsi="Arial" w:cs="Arial"/>
          <w:spacing w:val="1"/>
          <w:sz w:val="22"/>
          <w:szCs w:val="22"/>
        </w:rPr>
        <w:t>o</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rn</w:t>
      </w:r>
      <w:r w:rsidRPr="00A10534">
        <w:rPr>
          <w:rFonts w:ascii="Arial" w:eastAsia="Arial" w:hAnsi="Arial" w:cs="Arial"/>
          <w:spacing w:val="2"/>
          <w:sz w:val="22"/>
          <w:szCs w:val="22"/>
        </w:rPr>
        <w:t>m</w:t>
      </w:r>
      <w:r w:rsidRPr="00A10534">
        <w:rPr>
          <w:rFonts w:ascii="Arial" w:eastAsia="Arial" w:hAnsi="Arial" w:cs="Arial"/>
          <w:spacing w:val="1"/>
          <w:sz w:val="22"/>
          <w:szCs w:val="22"/>
        </w:rPr>
        <w:t>e</w:t>
      </w:r>
      <w:r w:rsidRPr="00A10534">
        <w:rPr>
          <w:rFonts w:ascii="Arial" w:eastAsia="Arial" w:hAnsi="Arial" w:cs="Arial"/>
          <w:spacing w:val="-1"/>
          <w:sz w:val="22"/>
          <w:szCs w:val="22"/>
        </w:rPr>
        <w:t>n</w:t>
      </w:r>
      <w:r w:rsidRPr="00A10534">
        <w:rPr>
          <w:rFonts w:ascii="Arial" w:eastAsia="Arial" w:hAnsi="Arial" w:cs="Arial"/>
          <w:sz w:val="22"/>
          <w:szCs w:val="22"/>
        </w:rPr>
        <w:t>t</w:t>
      </w:r>
      <w:r w:rsidRPr="00A10534">
        <w:rPr>
          <w:rFonts w:ascii="Arial" w:eastAsia="Arial" w:hAnsi="Arial" w:cs="Arial"/>
          <w:spacing w:val="1"/>
          <w:sz w:val="22"/>
          <w:szCs w:val="22"/>
        </w:rPr>
        <w:t xml:space="preserve"> </w:t>
      </w:r>
      <w:r w:rsidRPr="00A10534">
        <w:rPr>
          <w:rFonts w:ascii="Arial" w:eastAsia="Arial" w:hAnsi="Arial" w:cs="Arial"/>
          <w:spacing w:val="-2"/>
          <w:sz w:val="22"/>
          <w:szCs w:val="22"/>
        </w:rPr>
        <w:t>E</w:t>
      </w:r>
      <w:r w:rsidRPr="00A10534">
        <w:rPr>
          <w:rFonts w:ascii="Arial" w:eastAsia="Arial" w:hAnsi="Arial" w:cs="Arial"/>
          <w:spacing w:val="1"/>
          <w:sz w:val="22"/>
          <w:szCs w:val="22"/>
        </w:rPr>
        <w:t>mp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pacing w:val="-1"/>
          <w:sz w:val="22"/>
          <w:szCs w:val="22"/>
        </w:rPr>
        <w:t>e</w:t>
      </w:r>
      <w:r w:rsidRPr="00A10534">
        <w:rPr>
          <w:rFonts w:ascii="Arial" w:eastAsia="Arial" w:hAnsi="Arial" w:cs="Arial"/>
          <w:sz w:val="22"/>
          <w:szCs w:val="22"/>
        </w:rPr>
        <w:t xml:space="preserve">s </w:t>
      </w:r>
      <w:r w:rsidRPr="00A10534">
        <w:rPr>
          <w:rFonts w:ascii="Arial" w:eastAsia="Arial" w:hAnsi="Arial" w:cs="Arial"/>
          <w:spacing w:val="1"/>
          <w:sz w:val="22"/>
          <w:szCs w:val="22"/>
        </w:rPr>
        <w:t>du</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t</w:t>
      </w:r>
      <w:r w:rsidRPr="00A10534">
        <w:rPr>
          <w:rFonts w:ascii="Arial" w:eastAsia="Arial" w:hAnsi="Arial" w:cs="Arial"/>
          <w:sz w:val="22"/>
          <w:szCs w:val="22"/>
        </w:rPr>
        <w:t>o</w:t>
      </w:r>
      <w:r w:rsidRPr="00A10534">
        <w:rPr>
          <w:rFonts w:ascii="Arial" w:eastAsia="Arial" w:hAnsi="Arial" w:cs="Arial"/>
          <w:spacing w:val="1"/>
          <w:sz w:val="22"/>
          <w:szCs w:val="22"/>
        </w:rPr>
        <w:t xml:space="preserve"> </w:t>
      </w:r>
      <w:r w:rsidRPr="00A10534">
        <w:rPr>
          <w:rFonts w:ascii="Arial" w:eastAsia="Arial" w:hAnsi="Arial" w:cs="Arial"/>
          <w:spacing w:val="-2"/>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m</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i</w:t>
      </w:r>
      <w:r w:rsidRPr="00A10534">
        <w:rPr>
          <w:rFonts w:ascii="Arial" w:eastAsia="Arial" w:hAnsi="Arial" w:cs="Arial"/>
          <w:spacing w:val="1"/>
          <w:sz w:val="22"/>
          <w:szCs w:val="22"/>
        </w:rPr>
        <w:t>n</w:t>
      </w:r>
      <w:r w:rsidRPr="00A10534">
        <w:rPr>
          <w:rFonts w:ascii="Arial" w:eastAsia="Arial" w:hAnsi="Arial" w:cs="Arial"/>
          <w:spacing w:val="-2"/>
          <w:sz w:val="22"/>
          <w:szCs w:val="22"/>
        </w:rPr>
        <w:t>t</w:t>
      </w:r>
      <w:r w:rsidRPr="00A10534">
        <w:rPr>
          <w:rFonts w:ascii="Arial" w:eastAsia="Arial" w:hAnsi="Arial" w:cs="Arial"/>
          <w:sz w:val="22"/>
          <w:szCs w:val="22"/>
        </w:rPr>
        <w:t>o</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e</w:t>
      </w:r>
      <w:r w:rsidRPr="00A10534">
        <w:rPr>
          <w:rFonts w:ascii="Arial" w:eastAsia="Arial" w:hAnsi="Arial" w:cs="Arial"/>
          <w:sz w:val="22"/>
          <w:szCs w:val="22"/>
        </w:rPr>
        <w:t>f</w:t>
      </w:r>
      <w:r w:rsidRPr="00A10534">
        <w:rPr>
          <w:rFonts w:ascii="Arial" w:eastAsia="Arial" w:hAnsi="Arial" w:cs="Arial"/>
          <w:spacing w:val="1"/>
          <w:sz w:val="22"/>
          <w:szCs w:val="22"/>
        </w:rPr>
        <w:t>f</w:t>
      </w:r>
      <w:r w:rsidRPr="00A10534">
        <w:rPr>
          <w:rFonts w:ascii="Arial" w:eastAsia="Arial" w:hAnsi="Arial" w:cs="Arial"/>
          <w:spacing w:val="-1"/>
          <w:sz w:val="22"/>
          <w:szCs w:val="22"/>
        </w:rPr>
        <w:t>e</w:t>
      </w:r>
      <w:r w:rsidRPr="00A10534">
        <w:rPr>
          <w:rFonts w:ascii="Arial" w:eastAsia="Arial" w:hAnsi="Arial" w:cs="Arial"/>
          <w:sz w:val="22"/>
          <w:szCs w:val="22"/>
        </w:rPr>
        <w:t>ct</w:t>
      </w:r>
      <w:r w:rsidRPr="00A10534">
        <w:rPr>
          <w:rFonts w:ascii="Arial" w:eastAsia="Arial" w:hAnsi="Arial" w:cs="Arial"/>
          <w:spacing w:val="-1"/>
          <w:sz w:val="22"/>
          <w:szCs w:val="22"/>
        </w:rPr>
        <w:t xml:space="preserve"> </w:t>
      </w:r>
      <w:r w:rsidRPr="00A10534">
        <w:rPr>
          <w:rFonts w:ascii="Arial" w:eastAsia="Arial" w:hAnsi="Arial" w:cs="Arial"/>
          <w:spacing w:val="3"/>
          <w:sz w:val="22"/>
          <w:szCs w:val="22"/>
        </w:rPr>
        <w:t>f</w:t>
      </w:r>
      <w:r w:rsidRPr="00A10534">
        <w:rPr>
          <w:rFonts w:ascii="Arial" w:eastAsia="Arial" w:hAnsi="Arial" w:cs="Arial"/>
          <w:sz w:val="22"/>
          <w:szCs w:val="22"/>
        </w:rPr>
        <w:t>rom 1</w:t>
      </w:r>
      <w:r w:rsidRPr="00A10534">
        <w:rPr>
          <w:rFonts w:ascii="Arial" w:eastAsia="Arial" w:hAnsi="Arial" w:cs="Arial"/>
          <w:spacing w:val="-1"/>
          <w:sz w:val="22"/>
          <w:szCs w:val="22"/>
        </w:rPr>
        <w:t xml:space="preserve"> </w:t>
      </w:r>
      <w:r w:rsidRPr="00A10534">
        <w:rPr>
          <w:rFonts w:ascii="Arial" w:eastAsia="Arial" w:hAnsi="Arial" w:cs="Arial"/>
          <w:sz w:val="22"/>
          <w:szCs w:val="22"/>
        </w:rPr>
        <w:t>A</w:t>
      </w:r>
      <w:r w:rsidRPr="00A10534">
        <w:rPr>
          <w:rFonts w:ascii="Arial" w:eastAsia="Arial" w:hAnsi="Arial" w:cs="Arial"/>
          <w:spacing w:val="1"/>
          <w:sz w:val="22"/>
          <w:szCs w:val="22"/>
        </w:rPr>
        <w:t>p</w:t>
      </w:r>
      <w:r w:rsidRPr="00A10534">
        <w:rPr>
          <w:rFonts w:ascii="Arial" w:eastAsia="Arial" w:hAnsi="Arial" w:cs="Arial"/>
          <w:sz w:val="22"/>
          <w:szCs w:val="22"/>
        </w:rPr>
        <w:t>r</w:t>
      </w:r>
      <w:r w:rsidRPr="00A10534">
        <w:rPr>
          <w:rFonts w:ascii="Arial" w:eastAsia="Arial" w:hAnsi="Arial" w:cs="Arial"/>
          <w:spacing w:val="-1"/>
          <w:sz w:val="22"/>
          <w:szCs w:val="22"/>
        </w:rPr>
        <w:t>i</w:t>
      </w:r>
      <w:r w:rsidRPr="00A10534">
        <w:rPr>
          <w:rFonts w:ascii="Arial" w:eastAsia="Arial" w:hAnsi="Arial" w:cs="Arial"/>
          <w:sz w:val="22"/>
          <w:szCs w:val="22"/>
        </w:rPr>
        <w:t xml:space="preserve">l </w:t>
      </w:r>
      <w:r w:rsidRPr="00A10534">
        <w:rPr>
          <w:rFonts w:ascii="Arial" w:eastAsia="Arial" w:hAnsi="Arial" w:cs="Arial"/>
          <w:spacing w:val="1"/>
          <w:sz w:val="22"/>
          <w:szCs w:val="22"/>
        </w:rPr>
        <w:t>2</w:t>
      </w:r>
      <w:r w:rsidRPr="00A10534">
        <w:rPr>
          <w:rFonts w:ascii="Arial" w:eastAsia="Arial" w:hAnsi="Arial" w:cs="Arial"/>
          <w:spacing w:val="-1"/>
          <w:sz w:val="22"/>
          <w:szCs w:val="22"/>
        </w:rPr>
        <w:t>0</w:t>
      </w:r>
      <w:r w:rsidRPr="00A10534">
        <w:rPr>
          <w:rFonts w:ascii="Arial" w:eastAsia="Arial" w:hAnsi="Arial" w:cs="Arial"/>
          <w:spacing w:val="1"/>
          <w:sz w:val="22"/>
          <w:szCs w:val="22"/>
        </w:rPr>
        <w:t>15</w:t>
      </w:r>
      <w:r w:rsidRPr="00A10534">
        <w:rPr>
          <w:rFonts w:ascii="Arial" w:eastAsia="Arial" w:hAnsi="Arial" w:cs="Arial"/>
          <w:sz w:val="22"/>
          <w:szCs w:val="22"/>
        </w:rPr>
        <w:t>.</w:t>
      </w:r>
    </w:p>
    <w:p w14:paraId="58EDEFCE" w14:textId="77777777" w:rsidR="002A2B09" w:rsidRPr="00A10534" w:rsidRDefault="002A2B09" w:rsidP="00B64779">
      <w:pPr>
        <w:ind w:left="567" w:hanging="567"/>
        <w:rPr>
          <w:rFonts w:ascii="Arial" w:hAnsi="Arial" w:cs="Arial"/>
          <w:sz w:val="22"/>
          <w:szCs w:val="22"/>
        </w:rPr>
      </w:pPr>
    </w:p>
    <w:p w14:paraId="45263750" w14:textId="013B422B" w:rsidR="002A2B09" w:rsidRPr="00A10534" w:rsidRDefault="002A2B09" w:rsidP="00B64779">
      <w:pPr>
        <w:ind w:left="567" w:right="96" w:hanging="567"/>
        <w:rPr>
          <w:rFonts w:ascii="Arial" w:eastAsia="Arial" w:hAnsi="Arial" w:cs="Arial"/>
          <w:sz w:val="22"/>
          <w:szCs w:val="22"/>
        </w:rPr>
      </w:pPr>
      <w:r w:rsidRPr="00A10534">
        <w:rPr>
          <w:rFonts w:ascii="Arial" w:eastAsia="Arial" w:hAnsi="Arial" w:cs="Arial"/>
          <w:spacing w:val="1"/>
          <w:sz w:val="22"/>
          <w:szCs w:val="22"/>
        </w:rPr>
        <w:t>1</w:t>
      </w:r>
      <w:r w:rsidR="002B6962" w:rsidRPr="00A10534">
        <w:rPr>
          <w:rFonts w:ascii="Arial" w:eastAsia="Arial" w:hAnsi="Arial" w:cs="Arial"/>
          <w:sz w:val="22"/>
          <w:szCs w:val="22"/>
        </w:rPr>
        <w:t>.4</w:t>
      </w:r>
      <w:r w:rsidR="002B6962" w:rsidRPr="00A10534">
        <w:rPr>
          <w:rFonts w:ascii="Arial" w:eastAsia="Arial" w:hAnsi="Arial" w:cs="Arial"/>
          <w:sz w:val="22"/>
          <w:szCs w:val="22"/>
        </w:rPr>
        <w:tab/>
      </w:r>
      <w:r w:rsidRPr="00A10534">
        <w:rPr>
          <w:rFonts w:ascii="Arial" w:eastAsia="Arial" w:hAnsi="Arial" w:cs="Arial"/>
          <w:spacing w:val="1"/>
          <w:sz w:val="22"/>
          <w:szCs w:val="22"/>
        </w:rPr>
        <w:t>Lo</w:t>
      </w:r>
      <w:r w:rsidRPr="00A10534">
        <w:rPr>
          <w:rFonts w:ascii="Arial" w:eastAsia="Arial" w:hAnsi="Arial" w:cs="Arial"/>
          <w:sz w:val="22"/>
          <w:szCs w:val="22"/>
        </w:rPr>
        <w:t>c</w:t>
      </w:r>
      <w:r w:rsidRPr="00A10534">
        <w:rPr>
          <w:rFonts w:ascii="Arial" w:eastAsia="Arial" w:hAnsi="Arial" w:cs="Arial"/>
          <w:spacing w:val="1"/>
          <w:sz w:val="22"/>
          <w:szCs w:val="22"/>
        </w:rPr>
        <w:t>a</w:t>
      </w:r>
      <w:r w:rsidRPr="00A10534">
        <w:rPr>
          <w:rFonts w:ascii="Arial" w:eastAsia="Arial" w:hAnsi="Arial" w:cs="Arial"/>
          <w:sz w:val="22"/>
          <w:szCs w:val="22"/>
        </w:rPr>
        <w:t>l</w:t>
      </w:r>
      <w:r w:rsidRPr="00A10534">
        <w:rPr>
          <w:rFonts w:ascii="Arial" w:eastAsia="Arial" w:hAnsi="Arial" w:cs="Arial"/>
          <w:spacing w:val="2"/>
          <w:sz w:val="22"/>
          <w:szCs w:val="22"/>
        </w:rPr>
        <w:t xml:space="preserve"> </w:t>
      </w:r>
      <w:r w:rsidRPr="00A10534">
        <w:rPr>
          <w:rFonts w:ascii="Arial" w:eastAsia="Arial" w:hAnsi="Arial" w:cs="Arial"/>
          <w:sz w:val="22"/>
          <w:szCs w:val="22"/>
        </w:rPr>
        <w:t>G</w:t>
      </w:r>
      <w:r w:rsidRPr="00A10534">
        <w:rPr>
          <w:rFonts w:ascii="Arial" w:eastAsia="Arial" w:hAnsi="Arial" w:cs="Arial"/>
          <w:spacing w:val="1"/>
          <w:sz w:val="22"/>
          <w:szCs w:val="22"/>
        </w:rPr>
        <w:t>o</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2"/>
          <w:sz w:val="22"/>
          <w:szCs w:val="22"/>
        </w:rPr>
        <w:t>n</w:t>
      </w:r>
      <w:r w:rsidRPr="00A10534">
        <w:rPr>
          <w:rFonts w:ascii="Arial" w:eastAsia="Arial" w:hAnsi="Arial" w:cs="Arial"/>
          <w:spacing w:val="1"/>
          <w:sz w:val="22"/>
          <w:szCs w:val="22"/>
        </w:rPr>
        <w:t>me</w:t>
      </w:r>
      <w:r w:rsidRPr="00A10534">
        <w:rPr>
          <w:rFonts w:ascii="Arial" w:eastAsia="Arial" w:hAnsi="Arial" w:cs="Arial"/>
          <w:spacing w:val="-1"/>
          <w:sz w:val="22"/>
          <w:szCs w:val="22"/>
        </w:rPr>
        <w:t>n</w:t>
      </w:r>
      <w:r w:rsidRPr="00A10534">
        <w:rPr>
          <w:rFonts w:ascii="Arial" w:eastAsia="Arial" w:hAnsi="Arial" w:cs="Arial"/>
          <w:sz w:val="22"/>
          <w:szCs w:val="22"/>
        </w:rPr>
        <w:t>t</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h</w:t>
      </w:r>
      <w:r w:rsidRPr="00A10534">
        <w:rPr>
          <w:rFonts w:ascii="Arial" w:eastAsia="Arial" w:hAnsi="Arial" w:cs="Arial"/>
          <w:spacing w:val="-1"/>
          <w:sz w:val="22"/>
          <w:szCs w:val="22"/>
        </w:rPr>
        <w:t>a</w:t>
      </w:r>
      <w:r w:rsidRPr="00A10534">
        <w:rPr>
          <w:rFonts w:ascii="Arial" w:eastAsia="Arial" w:hAnsi="Arial" w:cs="Arial"/>
          <w:sz w:val="22"/>
          <w:szCs w:val="22"/>
        </w:rPr>
        <w:t>s</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w:t>
      </w:r>
      <w:r w:rsidRPr="00A10534">
        <w:rPr>
          <w:rFonts w:ascii="Arial" w:eastAsia="Arial" w:hAnsi="Arial" w:cs="Arial"/>
          <w:sz w:val="22"/>
          <w:szCs w:val="22"/>
        </w:rPr>
        <w:t>l</w:t>
      </w:r>
      <w:r w:rsidRPr="00A10534">
        <w:rPr>
          <w:rFonts w:ascii="Arial" w:eastAsia="Arial" w:hAnsi="Arial" w:cs="Arial"/>
          <w:spacing w:val="-1"/>
          <w:sz w:val="22"/>
          <w:szCs w:val="22"/>
        </w:rPr>
        <w:t>r</w:t>
      </w:r>
      <w:r w:rsidRPr="00A10534">
        <w:rPr>
          <w:rFonts w:ascii="Arial" w:eastAsia="Arial" w:hAnsi="Arial" w:cs="Arial"/>
          <w:spacing w:val="1"/>
          <w:sz w:val="22"/>
          <w:szCs w:val="22"/>
        </w:rPr>
        <w:t>ead</w:t>
      </w:r>
      <w:r w:rsidRPr="00A10534">
        <w:rPr>
          <w:rFonts w:ascii="Arial" w:eastAsia="Arial" w:hAnsi="Arial" w:cs="Arial"/>
          <w:sz w:val="22"/>
          <w:szCs w:val="22"/>
        </w:rPr>
        <w:t xml:space="preserve">y </w:t>
      </w:r>
      <w:r w:rsidRPr="00A10534">
        <w:rPr>
          <w:rFonts w:ascii="Arial" w:eastAsia="Arial" w:hAnsi="Arial" w:cs="Arial"/>
          <w:spacing w:val="1"/>
          <w:sz w:val="22"/>
          <w:szCs w:val="22"/>
        </w:rPr>
        <w:t>e</w:t>
      </w:r>
      <w:r w:rsidRPr="00A10534">
        <w:rPr>
          <w:rFonts w:ascii="Arial" w:eastAsia="Arial" w:hAnsi="Arial" w:cs="Arial"/>
          <w:sz w:val="22"/>
          <w:szCs w:val="22"/>
        </w:rPr>
        <w:t>st</w:t>
      </w:r>
      <w:r w:rsidRPr="00A10534">
        <w:rPr>
          <w:rFonts w:ascii="Arial" w:eastAsia="Arial" w:hAnsi="Arial" w:cs="Arial"/>
          <w:spacing w:val="1"/>
          <w:sz w:val="22"/>
          <w:szCs w:val="22"/>
        </w:rPr>
        <w:t>ab</w:t>
      </w:r>
      <w:r w:rsidRPr="00A10534">
        <w:rPr>
          <w:rFonts w:ascii="Arial" w:eastAsia="Arial" w:hAnsi="Arial" w:cs="Arial"/>
          <w:sz w:val="22"/>
          <w:szCs w:val="22"/>
        </w:rPr>
        <w:t>l</w:t>
      </w:r>
      <w:r w:rsidRPr="00A10534">
        <w:rPr>
          <w:rFonts w:ascii="Arial" w:eastAsia="Arial" w:hAnsi="Arial" w:cs="Arial"/>
          <w:spacing w:val="-1"/>
          <w:sz w:val="22"/>
          <w:szCs w:val="22"/>
        </w:rPr>
        <w:t>i</w:t>
      </w:r>
      <w:r w:rsidRPr="00A10534">
        <w:rPr>
          <w:rFonts w:ascii="Arial" w:eastAsia="Arial" w:hAnsi="Arial" w:cs="Arial"/>
          <w:sz w:val="22"/>
          <w:szCs w:val="22"/>
        </w:rPr>
        <w:t>s</w:t>
      </w:r>
      <w:r w:rsidRPr="00A10534">
        <w:rPr>
          <w:rFonts w:ascii="Arial" w:eastAsia="Arial" w:hAnsi="Arial" w:cs="Arial"/>
          <w:spacing w:val="1"/>
          <w:sz w:val="22"/>
          <w:szCs w:val="22"/>
        </w:rPr>
        <w:t>h</w:t>
      </w:r>
      <w:r w:rsidRPr="00A10534">
        <w:rPr>
          <w:rFonts w:ascii="Arial" w:eastAsia="Arial" w:hAnsi="Arial" w:cs="Arial"/>
          <w:spacing w:val="-1"/>
          <w:sz w:val="22"/>
          <w:szCs w:val="22"/>
        </w:rPr>
        <w:t>e</w:t>
      </w:r>
      <w:r w:rsidRPr="00A10534">
        <w:rPr>
          <w:rFonts w:ascii="Arial" w:eastAsia="Arial" w:hAnsi="Arial" w:cs="Arial"/>
          <w:sz w:val="22"/>
          <w:szCs w:val="22"/>
        </w:rPr>
        <w:t>d</w:t>
      </w:r>
      <w:r w:rsidRPr="00A10534">
        <w:rPr>
          <w:rFonts w:ascii="Arial" w:eastAsia="Arial" w:hAnsi="Arial" w:cs="Arial"/>
          <w:spacing w:val="1"/>
          <w:sz w:val="22"/>
          <w:szCs w:val="22"/>
        </w:rPr>
        <w:t xml:space="preserve"> po</w:t>
      </w:r>
      <w:r w:rsidRPr="00A10534">
        <w:rPr>
          <w:rFonts w:ascii="Arial" w:eastAsia="Arial" w:hAnsi="Arial" w:cs="Arial"/>
          <w:sz w:val="22"/>
          <w:szCs w:val="22"/>
        </w:rPr>
        <w:t>l</w:t>
      </w:r>
      <w:r w:rsidRPr="00A10534">
        <w:rPr>
          <w:rFonts w:ascii="Arial" w:eastAsia="Arial" w:hAnsi="Arial" w:cs="Arial"/>
          <w:spacing w:val="-1"/>
          <w:sz w:val="22"/>
          <w:szCs w:val="22"/>
        </w:rPr>
        <w:t>i</w:t>
      </w:r>
      <w:r w:rsidRPr="00A10534">
        <w:rPr>
          <w:rFonts w:ascii="Arial" w:eastAsia="Arial" w:hAnsi="Arial" w:cs="Arial"/>
          <w:sz w:val="22"/>
          <w:szCs w:val="22"/>
        </w:rPr>
        <w:t>cies</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4"/>
          <w:sz w:val="22"/>
          <w:szCs w:val="22"/>
        </w:rPr>
        <w:t xml:space="preserve"> </w:t>
      </w:r>
      <w:r w:rsidRPr="00A10534">
        <w:rPr>
          <w:rFonts w:ascii="Arial" w:eastAsia="Arial" w:hAnsi="Arial" w:cs="Arial"/>
          <w:spacing w:val="1"/>
          <w:sz w:val="22"/>
          <w:szCs w:val="22"/>
        </w:rPr>
        <w:t>p</w:t>
      </w:r>
      <w:r w:rsidRPr="00A10534">
        <w:rPr>
          <w:rFonts w:ascii="Arial" w:eastAsia="Arial" w:hAnsi="Arial" w:cs="Arial"/>
          <w:sz w:val="22"/>
          <w:szCs w:val="22"/>
        </w:rPr>
        <w:t>roc</w:t>
      </w:r>
      <w:r w:rsidRPr="00A10534">
        <w:rPr>
          <w:rFonts w:ascii="Arial" w:eastAsia="Arial" w:hAnsi="Arial" w:cs="Arial"/>
          <w:spacing w:val="-1"/>
          <w:sz w:val="22"/>
          <w:szCs w:val="22"/>
        </w:rPr>
        <w:t>e</w:t>
      </w:r>
      <w:r w:rsidRPr="00A10534">
        <w:rPr>
          <w:rFonts w:ascii="Arial" w:eastAsia="Arial" w:hAnsi="Arial" w:cs="Arial"/>
          <w:spacing w:val="1"/>
          <w:sz w:val="22"/>
          <w:szCs w:val="22"/>
        </w:rPr>
        <w:t>du</w:t>
      </w:r>
      <w:r w:rsidRPr="00A10534">
        <w:rPr>
          <w:rFonts w:ascii="Arial" w:eastAsia="Arial" w:hAnsi="Arial" w:cs="Arial"/>
          <w:spacing w:val="-3"/>
          <w:sz w:val="22"/>
          <w:szCs w:val="22"/>
        </w:rPr>
        <w:t>r</w:t>
      </w:r>
      <w:r w:rsidRPr="00A10534">
        <w:rPr>
          <w:rFonts w:ascii="Arial" w:eastAsia="Arial" w:hAnsi="Arial" w:cs="Arial"/>
          <w:spacing w:val="1"/>
          <w:sz w:val="22"/>
          <w:szCs w:val="22"/>
        </w:rPr>
        <w:t>e</w:t>
      </w:r>
      <w:r w:rsidRPr="00A10534">
        <w:rPr>
          <w:rFonts w:ascii="Arial" w:eastAsia="Arial" w:hAnsi="Arial" w:cs="Arial"/>
          <w:sz w:val="22"/>
          <w:szCs w:val="22"/>
        </w:rPr>
        <w:t>s</w:t>
      </w:r>
      <w:r w:rsidRPr="00A10534">
        <w:rPr>
          <w:rFonts w:ascii="Arial" w:eastAsia="Arial" w:hAnsi="Arial" w:cs="Arial"/>
          <w:spacing w:val="3"/>
          <w:sz w:val="22"/>
          <w:szCs w:val="22"/>
        </w:rPr>
        <w:t xml:space="preserve"> </w:t>
      </w:r>
      <w:r w:rsidRPr="00A10534">
        <w:rPr>
          <w:rFonts w:ascii="Arial" w:eastAsia="Arial" w:hAnsi="Arial" w:cs="Arial"/>
          <w:sz w:val="22"/>
          <w:szCs w:val="22"/>
        </w:rPr>
        <w:t>to</w:t>
      </w:r>
      <w:r w:rsidRPr="00A10534">
        <w:rPr>
          <w:rFonts w:ascii="Arial" w:eastAsia="Arial" w:hAnsi="Arial" w:cs="Arial"/>
          <w:spacing w:val="4"/>
          <w:sz w:val="22"/>
          <w:szCs w:val="22"/>
        </w:rPr>
        <w:t xml:space="preserve"> </w:t>
      </w:r>
      <w:r w:rsidRPr="00A10534">
        <w:rPr>
          <w:rFonts w:ascii="Arial" w:eastAsia="Arial" w:hAnsi="Arial" w:cs="Arial"/>
          <w:sz w:val="22"/>
          <w:szCs w:val="22"/>
        </w:rPr>
        <w:t>res</w:t>
      </w:r>
      <w:r w:rsidRPr="00A10534">
        <w:rPr>
          <w:rFonts w:ascii="Arial" w:eastAsia="Arial" w:hAnsi="Arial" w:cs="Arial"/>
          <w:spacing w:val="1"/>
          <w:sz w:val="22"/>
          <w:szCs w:val="22"/>
        </w:rPr>
        <w:t>o</w:t>
      </w:r>
      <w:r w:rsidRPr="00A10534">
        <w:rPr>
          <w:rFonts w:ascii="Arial" w:eastAsia="Arial" w:hAnsi="Arial" w:cs="Arial"/>
          <w:sz w:val="22"/>
          <w:szCs w:val="22"/>
        </w:rPr>
        <w:t>l</w:t>
      </w:r>
      <w:r w:rsidRPr="00A10534">
        <w:rPr>
          <w:rFonts w:ascii="Arial" w:eastAsia="Arial" w:hAnsi="Arial" w:cs="Arial"/>
          <w:spacing w:val="-3"/>
          <w:sz w:val="22"/>
          <w:szCs w:val="22"/>
        </w:rPr>
        <w:t>v</w:t>
      </w:r>
      <w:r w:rsidRPr="00A10534">
        <w:rPr>
          <w:rFonts w:ascii="Arial" w:eastAsia="Arial" w:hAnsi="Arial" w:cs="Arial"/>
          <w:sz w:val="22"/>
          <w:szCs w:val="22"/>
        </w:rPr>
        <w:t>e issu</w:t>
      </w:r>
      <w:r w:rsidRPr="00A10534">
        <w:rPr>
          <w:rFonts w:ascii="Arial" w:eastAsia="Arial" w:hAnsi="Arial" w:cs="Arial"/>
          <w:spacing w:val="1"/>
          <w:sz w:val="22"/>
          <w:szCs w:val="22"/>
        </w:rPr>
        <w:t>e</w:t>
      </w:r>
      <w:r w:rsidRPr="00A10534">
        <w:rPr>
          <w:rFonts w:ascii="Arial" w:eastAsia="Arial" w:hAnsi="Arial" w:cs="Arial"/>
          <w:sz w:val="22"/>
          <w:szCs w:val="22"/>
        </w:rPr>
        <w:t>s</w:t>
      </w:r>
      <w:r w:rsidRPr="00A10534">
        <w:rPr>
          <w:rFonts w:ascii="Arial" w:eastAsia="Arial" w:hAnsi="Arial" w:cs="Arial"/>
          <w:spacing w:val="2"/>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ha</w:t>
      </w:r>
      <w:r w:rsidRPr="00A10534">
        <w:rPr>
          <w:rFonts w:ascii="Arial" w:eastAsia="Arial" w:hAnsi="Arial" w:cs="Arial"/>
          <w:sz w:val="22"/>
          <w:szCs w:val="22"/>
        </w:rPr>
        <w:t>t</w:t>
      </w:r>
      <w:r w:rsidRPr="00A10534">
        <w:rPr>
          <w:rFonts w:ascii="Arial" w:eastAsia="Arial" w:hAnsi="Arial" w:cs="Arial"/>
          <w:spacing w:val="1"/>
          <w:sz w:val="22"/>
          <w:szCs w:val="22"/>
        </w:rPr>
        <w:t xml:space="preserve"> </w:t>
      </w:r>
      <w:r w:rsidRPr="00A10534">
        <w:rPr>
          <w:rFonts w:ascii="Arial" w:eastAsia="Arial" w:hAnsi="Arial" w:cs="Arial"/>
          <w:sz w:val="22"/>
          <w:szCs w:val="22"/>
        </w:rPr>
        <w:t>E</w:t>
      </w:r>
      <w:r w:rsidRPr="00A10534">
        <w:rPr>
          <w:rFonts w:ascii="Arial" w:eastAsia="Arial" w:hAnsi="Arial" w:cs="Arial"/>
          <w:spacing w:val="-1"/>
          <w:sz w:val="22"/>
          <w:szCs w:val="22"/>
        </w:rPr>
        <w:t>m</w:t>
      </w:r>
      <w:r w:rsidRPr="00A10534">
        <w:rPr>
          <w:rFonts w:ascii="Arial" w:eastAsia="Arial" w:hAnsi="Arial" w:cs="Arial"/>
          <w:spacing w:val="1"/>
          <w:sz w:val="22"/>
          <w:szCs w:val="22"/>
        </w:rPr>
        <w:t>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ee</w:t>
      </w:r>
      <w:r w:rsidRPr="00A10534">
        <w:rPr>
          <w:rFonts w:ascii="Arial" w:eastAsia="Arial" w:hAnsi="Arial" w:cs="Arial"/>
          <w:sz w:val="22"/>
          <w:szCs w:val="22"/>
        </w:rPr>
        <w:t>s (for</w:t>
      </w:r>
      <w:r w:rsidRPr="00A10534">
        <w:rPr>
          <w:rFonts w:ascii="Arial" w:eastAsia="Arial" w:hAnsi="Arial" w:cs="Arial"/>
          <w:spacing w:val="2"/>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p</w:t>
      </w:r>
      <w:r w:rsidRPr="00A10534">
        <w:rPr>
          <w:rFonts w:ascii="Arial" w:eastAsia="Arial" w:hAnsi="Arial" w:cs="Arial"/>
          <w:spacing w:val="1"/>
          <w:sz w:val="22"/>
          <w:szCs w:val="22"/>
        </w:rPr>
        <w:t>u</w:t>
      </w:r>
      <w:r w:rsidRPr="00A10534">
        <w:rPr>
          <w:rFonts w:ascii="Arial" w:eastAsia="Arial" w:hAnsi="Arial" w:cs="Arial"/>
          <w:sz w:val="22"/>
          <w:szCs w:val="22"/>
        </w:rPr>
        <w:t>rp</w:t>
      </w:r>
      <w:r w:rsidRPr="00A10534">
        <w:rPr>
          <w:rFonts w:ascii="Arial" w:eastAsia="Arial" w:hAnsi="Arial" w:cs="Arial"/>
          <w:spacing w:val="1"/>
          <w:sz w:val="22"/>
          <w:szCs w:val="22"/>
        </w:rPr>
        <w:t>o</w:t>
      </w:r>
      <w:r w:rsidRPr="00A10534">
        <w:rPr>
          <w:rFonts w:ascii="Arial" w:eastAsia="Arial" w:hAnsi="Arial" w:cs="Arial"/>
          <w:spacing w:val="-2"/>
          <w:sz w:val="22"/>
          <w:szCs w:val="22"/>
        </w:rPr>
        <w:t>s</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is</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p</w:t>
      </w:r>
      <w:r w:rsidRPr="00A10534">
        <w:rPr>
          <w:rFonts w:ascii="Arial" w:eastAsia="Arial" w:hAnsi="Arial" w:cs="Arial"/>
          <w:sz w:val="22"/>
          <w:szCs w:val="22"/>
        </w:rPr>
        <w:t>rot</w:t>
      </w:r>
      <w:r w:rsidRPr="00A10534">
        <w:rPr>
          <w:rFonts w:ascii="Arial" w:eastAsia="Arial" w:hAnsi="Arial" w:cs="Arial"/>
          <w:spacing w:val="1"/>
          <w:sz w:val="22"/>
          <w:szCs w:val="22"/>
        </w:rPr>
        <w:t>o</w:t>
      </w:r>
      <w:r w:rsidRPr="00A10534">
        <w:rPr>
          <w:rFonts w:ascii="Arial" w:eastAsia="Arial" w:hAnsi="Arial" w:cs="Arial"/>
          <w:spacing w:val="-2"/>
          <w:sz w:val="22"/>
          <w:szCs w:val="22"/>
        </w:rPr>
        <w:t>c</w:t>
      </w:r>
      <w:r w:rsidRPr="00A10534">
        <w:rPr>
          <w:rFonts w:ascii="Arial" w:eastAsia="Arial" w:hAnsi="Arial" w:cs="Arial"/>
          <w:spacing w:val="1"/>
          <w:sz w:val="22"/>
          <w:szCs w:val="22"/>
        </w:rPr>
        <w:t>o</w:t>
      </w:r>
      <w:r w:rsidRPr="00A10534">
        <w:rPr>
          <w:rFonts w:ascii="Arial" w:eastAsia="Arial" w:hAnsi="Arial" w:cs="Arial"/>
          <w:sz w:val="22"/>
          <w:szCs w:val="22"/>
        </w:rPr>
        <w:t>l</w:t>
      </w:r>
      <w:r w:rsidRPr="00A10534">
        <w:rPr>
          <w:rFonts w:ascii="Arial" w:eastAsia="Arial" w:hAnsi="Arial" w:cs="Arial"/>
          <w:spacing w:val="2"/>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e</w:t>
      </w:r>
      <w:r w:rsidRPr="00A10534">
        <w:rPr>
          <w:rFonts w:ascii="Arial" w:eastAsia="Arial" w:hAnsi="Arial" w:cs="Arial"/>
          <w:sz w:val="22"/>
          <w:szCs w:val="22"/>
        </w:rPr>
        <w:t>rm</w:t>
      </w:r>
      <w:r w:rsidRPr="00A10534">
        <w:rPr>
          <w:rFonts w:ascii="Arial" w:eastAsia="Arial" w:hAnsi="Arial" w:cs="Arial"/>
          <w:spacing w:val="1"/>
          <w:sz w:val="22"/>
          <w:szCs w:val="22"/>
        </w:rPr>
        <w:t xml:space="preserve"> </w:t>
      </w:r>
      <w:r w:rsidRPr="00A10534">
        <w:rPr>
          <w:rFonts w:ascii="Arial" w:eastAsia="Arial" w:hAnsi="Arial" w:cs="Arial"/>
          <w:sz w:val="22"/>
          <w:szCs w:val="22"/>
        </w:rPr>
        <w:t>‘</w:t>
      </w:r>
      <w:r w:rsidRPr="00A10534">
        <w:rPr>
          <w:rFonts w:ascii="Arial" w:eastAsia="Arial" w:hAnsi="Arial" w:cs="Arial"/>
          <w:spacing w:val="-2"/>
          <w:sz w:val="22"/>
          <w:szCs w:val="22"/>
        </w:rPr>
        <w:t>E</w:t>
      </w:r>
      <w:r w:rsidRPr="00A10534">
        <w:rPr>
          <w:rFonts w:ascii="Arial" w:eastAsia="Arial" w:hAnsi="Arial" w:cs="Arial"/>
          <w:spacing w:val="1"/>
          <w:sz w:val="22"/>
          <w:szCs w:val="22"/>
        </w:rPr>
        <w:t>mp</w:t>
      </w:r>
      <w:r w:rsidRPr="00A10534">
        <w:rPr>
          <w:rFonts w:ascii="Arial" w:eastAsia="Arial" w:hAnsi="Arial" w:cs="Arial"/>
          <w:spacing w:val="9"/>
          <w:sz w:val="22"/>
          <w:szCs w:val="22"/>
        </w:rPr>
        <w:t>l</w:t>
      </w:r>
      <w:r w:rsidRPr="00A10534">
        <w:rPr>
          <w:rFonts w:ascii="Arial" w:eastAsia="Arial" w:hAnsi="Arial" w:cs="Arial"/>
          <w:spacing w:val="1"/>
          <w:sz w:val="22"/>
          <w:szCs w:val="22"/>
        </w:rPr>
        <w:t>o</w:t>
      </w:r>
      <w:r w:rsidRPr="00A10534">
        <w:rPr>
          <w:rFonts w:ascii="Arial" w:eastAsia="Arial" w:hAnsi="Arial" w:cs="Arial"/>
          <w:spacing w:val="-2"/>
          <w:sz w:val="22"/>
          <w:szCs w:val="22"/>
        </w:rPr>
        <w:t>y</w:t>
      </w:r>
      <w:r w:rsidRPr="00A10534">
        <w:rPr>
          <w:rFonts w:ascii="Arial" w:eastAsia="Arial" w:hAnsi="Arial" w:cs="Arial"/>
          <w:spacing w:val="1"/>
          <w:sz w:val="22"/>
          <w:szCs w:val="22"/>
        </w:rPr>
        <w:t>ee</w:t>
      </w:r>
      <w:r w:rsidRPr="00A10534">
        <w:rPr>
          <w:rFonts w:ascii="Arial" w:eastAsia="Arial" w:hAnsi="Arial" w:cs="Arial"/>
          <w:sz w:val="22"/>
          <w:szCs w:val="22"/>
        </w:rPr>
        <w:t>s’</w:t>
      </w:r>
      <w:r w:rsidRPr="00A10534">
        <w:rPr>
          <w:rFonts w:ascii="Arial" w:eastAsia="Arial" w:hAnsi="Arial" w:cs="Arial"/>
          <w:spacing w:val="1"/>
          <w:sz w:val="22"/>
          <w:szCs w:val="22"/>
        </w:rPr>
        <w:t xml:space="preserve"> o</w:t>
      </w:r>
      <w:r w:rsidRPr="00A10534">
        <w:rPr>
          <w:rFonts w:ascii="Arial" w:eastAsia="Arial" w:hAnsi="Arial" w:cs="Arial"/>
          <w:sz w:val="22"/>
          <w:szCs w:val="22"/>
        </w:rPr>
        <w:t xml:space="preserve">r </w:t>
      </w:r>
      <w:r w:rsidRPr="00A10534">
        <w:rPr>
          <w:rFonts w:ascii="Arial" w:eastAsia="Arial" w:hAnsi="Arial" w:cs="Arial"/>
          <w:spacing w:val="1"/>
          <w:sz w:val="22"/>
          <w:szCs w:val="22"/>
        </w:rPr>
        <w:t>m</w:t>
      </w:r>
      <w:r w:rsidRPr="00A10534">
        <w:rPr>
          <w:rFonts w:ascii="Arial" w:eastAsia="Arial" w:hAnsi="Arial" w:cs="Arial"/>
          <w:spacing w:val="-1"/>
          <w:sz w:val="22"/>
          <w:szCs w:val="22"/>
        </w:rPr>
        <w:t>e</w:t>
      </w:r>
      <w:r w:rsidRPr="00A10534">
        <w:rPr>
          <w:rFonts w:ascii="Arial" w:eastAsia="Arial" w:hAnsi="Arial" w:cs="Arial"/>
          <w:spacing w:val="1"/>
          <w:sz w:val="22"/>
          <w:szCs w:val="22"/>
        </w:rPr>
        <w:t>m</w:t>
      </w:r>
      <w:r w:rsidRPr="00A10534">
        <w:rPr>
          <w:rFonts w:ascii="Arial" w:eastAsia="Arial" w:hAnsi="Arial" w:cs="Arial"/>
          <w:spacing w:val="-1"/>
          <w:sz w:val="22"/>
          <w:szCs w:val="22"/>
        </w:rPr>
        <w:t>b</w:t>
      </w:r>
      <w:r w:rsidRPr="00A10534">
        <w:rPr>
          <w:rFonts w:ascii="Arial" w:eastAsia="Arial" w:hAnsi="Arial" w:cs="Arial"/>
          <w:spacing w:val="1"/>
          <w:sz w:val="22"/>
          <w:szCs w:val="22"/>
        </w:rPr>
        <w:t>e</w:t>
      </w:r>
      <w:r w:rsidRPr="00A10534">
        <w:rPr>
          <w:rFonts w:ascii="Arial" w:eastAsia="Arial" w:hAnsi="Arial" w:cs="Arial"/>
          <w:sz w:val="22"/>
          <w:szCs w:val="22"/>
        </w:rPr>
        <w:t xml:space="preserve">rs </w:t>
      </w:r>
      <w:r w:rsidRPr="00A10534">
        <w:rPr>
          <w:rFonts w:ascii="Arial" w:eastAsia="Arial" w:hAnsi="Arial" w:cs="Arial"/>
          <w:spacing w:val="-2"/>
          <w:sz w:val="22"/>
          <w:szCs w:val="22"/>
        </w:rPr>
        <w:t>o</w:t>
      </w:r>
      <w:r w:rsidRPr="00A10534">
        <w:rPr>
          <w:rFonts w:ascii="Arial" w:eastAsia="Arial" w:hAnsi="Arial" w:cs="Arial"/>
          <w:sz w:val="22"/>
          <w:szCs w:val="22"/>
        </w:rPr>
        <w:t>f</w:t>
      </w:r>
      <w:r w:rsidRPr="00A10534">
        <w:rPr>
          <w:rFonts w:ascii="Arial" w:eastAsia="Arial" w:hAnsi="Arial" w:cs="Arial"/>
          <w:spacing w:val="3"/>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t</w:t>
      </w:r>
      <w:r w:rsidRPr="00A10534">
        <w:rPr>
          <w:rFonts w:ascii="Arial" w:eastAsia="Arial" w:hAnsi="Arial" w:cs="Arial"/>
          <w:spacing w:val="-1"/>
          <w:sz w:val="22"/>
          <w:szCs w:val="22"/>
        </w:rPr>
        <w:t>a</w:t>
      </w:r>
      <w:r w:rsidRPr="00A10534">
        <w:rPr>
          <w:rFonts w:ascii="Arial" w:eastAsia="Arial" w:hAnsi="Arial" w:cs="Arial"/>
          <w:sz w:val="22"/>
          <w:szCs w:val="22"/>
        </w:rPr>
        <w:t>ff</w:t>
      </w:r>
      <w:r w:rsidRPr="00A10534">
        <w:rPr>
          <w:rFonts w:ascii="Arial" w:eastAsia="Arial" w:hAnsi="Arial" w:cs="Arial"/>
          <w:spacing w:val="3"/>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h</w:t>
      </w:r>
      <w:r w:rsidRPr="00A10534">
        <w:rPr>
          <w:rFonts w:ascii="Arial" w:eastAsia="Arial" w:hAnsi="Arial" w:cs="Arial"/>
          <w:spacing w:val="1"/>
          <w:sz w:val="22"/>
          <w:szCs w:val="22"/>
        </w:rPr>
        <w:t>ou</w:t>
      </w:r>
      <w:r w:rsidRPr="00A10534">
        <w:rPr>
          <w:rFonts w:ascii="Arial" w:eastAsia="Arial" w:hAnsi="Arial" w:cs="Arial"/>
          <w:spacing w:val="-3"/>
          <w:sz w:val="22"/>
          <w:szCs w:val="22"/>
        </w:rPr>
        <w:t>l</w:t>
      </w:r>
      <w:r w:rsidRPr="00A10534">
        <w:rPr>
          <w:rFonts w:ascii="Arial" w:eastAsia="Arial" w:hAnsi="Arial" w:cs="Arial"/>
          <w:sz w:val="22"/>
          <w:szCs w:val="22"/>
        </w:rPr>
        <w:t>d</w:t>
      </w:r>
      <w:r w:rsidRPr="00A10534">
        <w:rPr>
          <w:rFonts w:ascii="Arial" w:eastAsia="Arial" w:hAnsi="Arial" w:cs="Arial"/>
          <w:spacing w:val="1"/>
          <w:sz w:val="22"/>
          <w:szCs w:val="22"/>
        </w:rPr>
        <w:t xml:space="preserve"> b</w:t>
      </w:r>
      <w:r w:rsidRPr="00A10534">
        <w:rPr>
          <w:rFonts w:ascii="Arial" w:eastAsia="Arial" w:hAnsi="Arial" w:cs="Arial"/>
          <w:sz w:val="22"/>
          <w:szCs w:val="22"/>
        </w:rPr>
        <w:t>e</w:t>
      </w:r>
      <w:r w:rsidRPr="00A10534">
        <w:rPr>
          <w:rFonts w:ascii="Arial" w:eastAsia="Arial" w:hAnsi="Arial" w:cs="Arial"/>
          <w:spacing w:val="1"/>
          <w:sz w:val="22"/>
          <w:szCs w:val="22"/>
        </w:rPr>
        <w:t xml:space="preserve"> ta</w:t>
      </w:r>
      <w:r w:rsidRPr="00A10534">
        <w:rPr>
          <w:rFonts w:ascii="Arial" w:eastAsia="Arial" w:hAnsi="Arial" w:cs="Arial"/>
          <w:spacing w:val="-2"/>
          <w:sz w:val="22"/>
          <w:szCs w:val="22"/>
        </w:rPr>
        <w:t>k</w:t>
      </w:r>
      <w:r w:rsidRPr="00A10534">
        <w:rPr>
          <w:rFonts w:ascii="Arial" w:eastAsia="Arial" w:hAnsi="Arial" w:cs="Arial"/>
          <w:spacing w:val="1"/>
          <w:sz w:val="22"/>
          <w:szCs w:val="22"/>
        </w:rPr>
        <w:t>e</w:t>
      </w:r>
      <w:r w:rsidRPr="00A10534">
        <w:rPr>
          <w:rFonts w:ascii="Arial" w:eastAsia="Arial" w:hAnsi="Arial" w:cs="Arial"/>
          <w:sz w:val="22"/>
          <w:szCs w:val="22"/>
        </w:rPr>
        <w:t>n</w:t>
      </w:r>
      <w:r w:rsidRPr="00A10534">
        <w:rPr>
          <w:rFonts w:ascii="Arial" w:eastAsia="Arial" w:hAnsi="Arial" w:cs="Arial"/>
          <w:spacing w:val="1"/>
          <w:sz w:val="22"/>
          <w:szCs w:val="22"/>
        </w:rPr>
        <w:t xml:space="preserve"> t</w:t>
      </w:r>
      <w:r w:rsidRPr="00A10534">
        <w:rPr>
          <w:rFonts w:ascii="Arial" w:eastAsia="Arial" w:hAnsi="Arial" w:cs="Arial"/>
          <w:sz w:val="22"/>
          <w:szCs w:val="22"/>
        </w:rPr>
        <w:t>o</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m</w:t>
      </w:r>
      <w:r w:rsidRPr="00A10534">
        <w:rPr>
          <w:rFonts w:ascii="Arial" w:eastAsia="Arial" w:hAnsi="Arial" w:cs="Arial"/>
          <w:spacing w:val="-1"/>
          <w:sz w:val="22"/>
          <w:szCs w:val="22"/>
        </w:rPr>
        <w:t>e</w:t>
      </w:r>
      <w:r w:rsidRPr="00A10534">
        <w:rPr>
          <w:rFonts w:ascii="Arial" w:eastAsia="Arial" w:hAnsi="Arial" w:cs="Arial"/>
          <w:spacing w:val="1"/>
          <w:sz w:val="22"/>
          <w:szCs w:val="22"/>
        </w:rPr>
        <w:t>a</w:t>
      </w:r>
      <w:r w:rsidRPr="00A10534">
        <w:rPr>
          <w:rFonts w:ascii="Arial" w:eastAsia="Arial" w:hAnsi="Arial" w:cs="Arial"/>
          <w:sz w:val="22"/>
          <w:szCs w:val="22"/>
        </w:rPr>
        <w:t>n</w:t>
      </w:r>
      <w:r w:rsidRPr="00A10534">
        <w:rPr>
          <w:rFonts w:ascii="Arial" w:eastAsia="Arial" w:hAnsi="Arial" w:cs="Arial"/>
          <w:spacing w:val="1"/>
          <w:sz w:val="22"/>
          <w:szCs w:val="22"/>
        </w:rPr>
        <w:t xml:space="preserve"> a</w:t>
      </w:r>
      <w:r w:rsidRPr="00A10534">
        <w:rPr>
          <w:rFonts w:ascii="Arial" w:eastAsia="Arial" w:hAnsi="Arial" w:cs="Arial"/>
          <w:spacing w:val="-1"/>
          <w:sz w:val="22"/>
          <w:szCs w:val="22"/>
        </w:rPr>
        <w:t>n</w:t>
      </w:r>
      <w:r w:rsidRPr="00A10534">
        <w:rPr>
          <w:rFonts w:ascii="Arial" w:eastAsia="Arial" w:hAnsi="Arial" w:cs="Arial"/>
          <w:sz w:val="22"/>
          <w:szCs w:val="22"/>
        </w:rPr>
        <w:t>y</w:t>
      </w:r>
      <w:r w:rsidRPr="00A10534">
        <w:rPr>
          <w:rFonts w:ascii="Arial" w:eastAsia="Arial" w:hAnsi="Arial" w:cs="Arial"/>
          <w:spacing w:val="-2"/>
          <w:sz w:val="22"/>
          <w:szCs w:val="22"/>
        </w:rPr>
        <w:t xml:space="preserve"> </w:t>
      </w:r>
      <w:r w:rsidRPr="00A10534">
        <w:rPr>
          <w:rFonts w:ascii="Arial" w:eastAsia="Arial" w:hAnsi="Arial" w:cs="Arial"/>
          <w:sz w:val="22"/>
          <w:szCs w:val="22"/>
        </w:rPr>
        <w:t>i</w:t>
      </w:r>
      <w:r w:rsidRPr="00A10534">
        <w:rPr>
          <w:rFonts w:ascii="Arial" w:eastAsia="Arial" w:hAnsi="Arial" w:cs="Arial"/>
          <w:spacing w:val="1"/>
          <w:sz w:val="22"/>
          <w:szCs w:val="22"/>
        </w:rPr>
        <w:t>nd</w:t>
      </w:r>
      <w:r w:rsidRPr="00A10534">
        <w:rPr>
          <w:rFonts w:ascii="Arial" w:eastAsia="Arial" w:hAnsi="Arial" w:cs="Arial"/>
          <w:spacing w:val="2"/>
          <w:sz w:val="22"/>
          <w:szCs w:val="22"/>
        </w:rPr>
        <w:t>i</w:t>
      </w:r>
      <w:r w:rsidRPr="00A10534">
        <w:rPr>
          <w:rFonts w:ascii="Arial" w:eastAsia="Arial" w:hAnsi="Arial" w:cs="Arial"/>
          <w:spacing w:val="-2"/>
          <w:sz w:val="22"/>
          <w:szCs w:val="22"/>
        </w:rPr>
        <w:t>v</w:t>
      </w:r>
      <w:r w:rsidRPr="00A10534">
        <w:rPr>
          <w:rFonts w:ascii="Arial" w:eastAsia="Arial" w:hAnsi="Arial" w:cs="Arial"/>
          <w:sz w:val="22"/>
          <w:szCs w:val="22"/>
        </w:rPr>
        <w:t>id</w:t>
      </w:r>
      <w:r w:rsidRPr="00A10534">
        <w:rPr>
          <w:rFonts w:ascii="Arial" w:eastAsia="Arial" w:hAnsi="Arial" w:cs="Arial"/>
          <w:spacing w:val="1"/>
          <w:sz w:val="22"/>
          <w:szCs w:val="22"/>
        </w:rPr>
        <w:t>ua</w:t>
      </w:r>
      <w:r w:rsidRPr="00A10534">
        <w:rPr>
          <w:rFonts w:ascii="Arial" w:eastAsia="Arial" w:hAnsi="Arial" w:cs="Arial"/>
          <w:sz w:val="22"/>
          <w:szCs w:val="22"/>
        </w:rPr>
        <w:t xml:space="preserve">l </w:t>
      </w:r>
      <w:r w:rsidRPr="00A10534">
        <w:rPr>
          <w:rFonts w:ascii="Arial" w:eastAsia="Arial" w:hAnsi="Arial" w:cs="Arial"/>
          <w:spacing w:val="1"/>
          <w:sz w:val="22"/>
          <w:szCs w:val="22"/>
        </w:rPr>
        <w:t>emp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z w:val="22"/>
          <w:szCs w:val="22"/>
        </w:rPr>
        <w:t>d</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b</w:t>
      </w:r>
      <w:r w:rsidRPr="00A10534">
        <w:rPr>
          <w:rFonts w:ascii="Arial" w:eastAsia="Arial" w:hAnsi="Arial" w:cs="Arial"/>
          <w:sz w:val="22"/>
          <w:szCs w:val="22"/>
        </w:rPr>
        <w:t>y</w:t>
      </w:r>
      <w:r w:rsidRPr="00A10534">
        <w:rPr>
          <w:rFonts w:ascii="Arial" w:eastAsia="Arial" w:hAnsi="Arial" w:cs="Arial"/>
          <w:spacing w:val="-2"/>
          <w:sz w:val="22"/>
          <w:szCs w:val="22"/>
        </w:rPr>
        <w:t xml:space="preserve"> </w:t>
      </w:r>
      <w:r w:rsidRPr="00A10534">
        <w:rPr>
          <w:rFonts w:ascii="Arial" w:eastAsia="Arial" w:hAnsi="Arial" w:cs="Arial"/>
          <w:sz w:val="22"/>
          <w:szCs w:val="22"/>
        </w:rPr>
        <w:t>a</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oun</w:t>
      </w:r>
      <w:r w:rsidRPr="00A10534">
        <w:rPr>
          <w:rFonts w:ascii="Arial" w:eastAsia="Arial" w:hAnsi="Arial" w:cs="Arial"/>
          <w:sz w:val="22"/>
          <w:szCs w:val="22"/>
        </w:rPr>
        <w:t>cil incl</w:t>
      </w:r>
      <w:r w:rsidRPr="00A10534">
        <w:rPr>
          <w:rFonts w:ascii="Arial" w:eastAsia="Arial" w:hAnsi="Arial" w:cs="Arial"/>
          <w:spacing w:val="1"/>
          <w:sz w:val="22"/>
          <w:szCs w:val="22"/>
        </w:rPr>
        <w:t>ud</w:t>
      </w:r>
      <w:r w:rsidRPr="00A10534">
        <w:rPr>
          <w:rFonts w:ascii="Arial" w:eastAsia="Arial" w:hAnsi="Arial" w:cs="Arial"/>
          <w:sz w:val="22"/>
          <w:szCs w:val="22"/>
        </w:rPr>
        <w:t>ing</w:t>
      </w:r>
      <w:r w:rsidRPr="00A10534">
        <w:rPr>
          <w:rFonts w:ascii="Arial" w:eastAsia="Arial" w:hAnsi="Arial" w:cs="Arial"/>
          <w:spacing w:val="1"/>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ho</w:t>
      </w:r>
      <w:r w:rsidRPr="00A10534">
        <w:rPr>
          <w:rFonts w:ascii="Arial" w:eastAsia="Arial" w:hAnsi="Arial" w:cs="Arial"/>
          <w:sz w:val="22"/>
          <w:szCs w:val="22"/>
        </w:rPr>
        <w:t>se</w:t>
      </w:r>
      <w:r w:rsidRPr="00A10534">
        <w:rPr>
          <w:rFonts w:ascii="Arial" w:eastAsia="Arial" w:hAnsi="Arial" w:cs="Arial"/>
          <w:spacing w:val="2"/>
          <w:sz w:val="22"/>
          <w:szCs w:val="22"/>
        </w:rPr>
        <w:t xml:space="preserve"> </w:t>
      </w:r>
      <w:r w:rsidRPr="00A10534">
        <w:rPr>
          <w:rFonts w:ascii="Arial" w:eastAsia="Arial" w:hAnsi="Arial" w:cs="Arial"/>
          <w:spacing w:val="-3"/>
          <w:sz w:val="22"/>
          <w:szCs w:val="22"/>
        </w:rPr>
        <w:t>w</w:t>
      </w:r>
      <w:r w:rsidRPr="00A10534">
        <w:rPr>
          <w:rFonts w:ascii="Arial" w:eastAsia="Arial" w:hAnsi="Arial" w:cs="Arial"/>
          <w:spacing w:val="1"/>
          <w:sz w:val="22"/>
          <w:szCs w:val="22"/>
        </w:rPr>
        <w:t>o</w:t>
      </w:r>
      <w:r w:rsidRPr="00A10534">
        <w:rPr>
          <w:rFonts w:ascii="Arial" w:eastAsia="Arial" w:hAnsi="Arial" w:cs="Arial"/>
          <w:sz w:val="22"/>
          <w:szCs w:val="22"/>
        </w:rPr>
        <w:t>rk</w:t>
      </w:r>
      <w:r w:rsidRPr="00A10534">
        <w:rPr>
          <w:rFonts w:ascii="Arial" w:eastAsia="Arial" w:hAnsi="Arial" w:cs="Arial"/>
          <w:spacing w:val="-1"/>
          <w:sz w:val="22"/>
          <w:szCs w:val="22"/>
        </w:rPr>
        <w:t>i</w:t>
      </w:r>
      <w:r w:rsidRPr="00A10534">
        <w:rPr>
          <w:rFonts w:ascii="Arial" w:eastAsia="Arial" w:hAnsi="Arial" w:cs="Arial"/>
          <w:spacing w:val="1"/>
          <w:sz w:val="22"/>
          <w:szCs w:val="22"/>
        </w:rPr>
        <w:t>n</w:t>
      </w:r>
      <w:r w:rsidRPr="00A10534">
        <w:rPr>
          <w:rFonts w:ascii="Arial" w:eastAsia="Arial" w:hAnsi="Arial" w:cs="Arial"/>
          <w:sz w:val="22"/>
          <w:szCs w:val="22"/>
        </w:rPr>
        <w:t xml:space="preserve">g </w:t>
      </w:r>
      <w:r w:rsidRPr="00A10534">
        <w:rPr>
          <w:rFonts w:ascii="Arial" w:eastAsia="Arial" w:hAnsi="Arial" w:cs="Arial"/>
          <w:spacing w:val="1"/>
          <w:sz w:val="22"/>
          <w:szCs w:val="22"/>
        </w:rPr>
        <w:t>bo</w:t>
      </w:r>
      <w:r w:rsidRPr="00A10534">
        <w:rPr>
          <w:rFonts w:ascii="Arial" w:eastAsia="Arial" w:hAnsi="Arial" w:cs="Arial"/>
          <w:sz w:val="22"/>
          <w:szCs w:val="22"/>
        </w:rPr>
        <w:t xml:space="preserve">th </w:t>
      </w:r>
      <w:r w:rsidRPr="00A10534">
        <w:rPr>
          <w:rFonts w:ascii="Arial" w:eastAsia="Arial" w:hAnsi="Arial" w:cs="Arial"/>
          <w:spacing w:val="3"/>
          <w:sz w:val="22"/>
          <w:szCs w:val="22"/>
        </w:rPr>
        <w:t>f</w:t>
      </w:r>
      <w:r w:rsidRPr="00A10534">
        <w:rPr>
          <w:rFonts w:ascii="Arial" w:eastAsia="Arial" w:hAnsi="Arial" w:cs="Arial"/>
          <w:spacing w:val="1"/>
          <w:sz w:val="22"/>
          <w:szCs w:val="22"/>
        </w:rPr>
        <w:t>u</w:t>
      </w:r>
      <w:r w:rsidRPr="00A10534">
        <w:rPr>
          <w:rFonts w:ascii="Arial" w:eastAsia="Arial" w:hAnsi="Arial" w:cs="Arial"/>
          <w:sz w:val="22"/>
          <w:szCs w:val="22"/>
        </w:rPr>
        <w:t>ll</w:t>
      </w:r>
      <w:r w:rsidRPr="00A10534">
        <w:rPr>
          <w:rFonts w:ascii="Arial" w:eastAsia="Arial" w:hAnsi="Arial" w:cs="Arial"/>
          <w:spacing w:val="1"/>
          <w:sz w:val="22"/>
          <w:szCs w:val="22"/>
        </w:rPr>
        <w:t xml:space="preserve"> </w:t>
      </w:r>
      <w:r w:rsidRPr="00A10534">
        <w:rPr>
          <w:rFonts w:ascii="Arial" w:eastAsia="Arial" w:hAnsi="Arial" w:cs="Arial"/>
          <w:sz w:val="22"/>
          <w:szCs w:val="22"/>
        </w:rPr>
        <w:t>ti</w:t>
      </w:r>
      <w:r w:rsidRPr="00A10534">
        <w:rPr>
          <w:rFonts w:ascii="Arial" w:eastAsia="Arial" w:hAnsi="Arial" w:cs="Arial"/>
          <w:spacing w:val="1"/>
          <w:sz w:val="22"/>
          <w:szCs w:val="22"/>
        </w:rPr>
        <w:t>m</w:t>
      </w:r>
      <w:r w:rsidRPr="00A10534">
        <w:rPr>
          <w:rFonts w:ascii="Arial" w:eastAsia="Arial" w:hAnsi="Arial" w:cs="Arial"/>
          <w:sz w:val="22"/>
          <w:szCs w:val="22"/>
        </w:rPr>
        <w:t>e</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pa</w:t>
      </w:r>
      <w:r w:rsidRPr="00A10534">
        <w:rPr>
          <w:rFonts w:ascii="Arial" w:eastAsia="Arial" w:hAnsi="Arial" w:cs="Arial"/>
          <w:sz w:val="22"/>
          <w:szCs w:val="22"/>
        </w:rPr>
        <w:t>rt</w:t>
      </w:r>
      <w:r w:rsidRPr="00A10534">
        <w:rPr>
          <w:rFonts w:ascii="Arial" w:eastAsia="Arial" w:hAnsi="Arial" w:cs="Arial"/>
          <w:spacing w:val="1"/>
          <w:sz w:val="22"/>
          <w:szCs w:val="22"/>
        </w:rPr>
        <w:t xml:space="preserve"> </w:t>
      </w:r>
      <w:r w:rsidRPr="00A10534">
        <w:rPr>
          <w:rFonts w:ascii="Arial" w:eastAsia="Arial" w:hAnsi="Arial" w:cs="Arial"/>
          <w:sz w:val="22"/>
          <w:szCs w:val="22"/>
        </w:rPr>
        <w:t>ti</w:t>
      </w:r>
      <w:r w:rsidRPr="00A10534">
        <w:rPr>
          <w:rFonts w:ascii="Arial" w:eastAsia="Arial" w:hAnsi="Arial" w:cs="Arial"/>
          <w:spacing w:val="1"/>
          <w:sz w:val="22"/>
          <w:szCs w:val="22"/>
        </w:rPr>
        <w:t>m</w:t>
      </w:r>
      <w:r w:rsidRPr="00A10534">
        <w:rPr>
          <w:rFonts w:ascii="Arial" w:eastAsia="Arial" w:hAnsi="Arial" w:cs="Arial"/>
          <w:sz w:val="22"/>
          <w:szCs w:val="22"/>
        </w:rPr>
        <w:t>e</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n</w:t>
      </w:r>
      <w:r w:rsidRPr="00A10534">
        <w:rPr>
          <w:rFonts w:ascii="Arial" w:eastAsia="Arial" w:hAnsi="Arial" w:cs="Arial"/>
          <w:spacing w:val="2"/>
          <w:sz w:val="22"/>
          <w:szCs w:val="22"/>
        </w:rPr>
        <w:t xml:space="preserve"> </w:t>
      </w:r>
      <w:r w:rsidRPr="00A10534">
        <w:rPr>
          <w:rFonts w:ascii="Arial" w:eastAsia="Arial" w:hAnsi="Arial" w:cs="Arial"/>
          <w:sz w:val="22"/>
          <w:szCs w:val="22"/>
        </w:rPr>
        <w:t xml:space="preserve">a </w:t>
      </w:r>
      <w:r w:rsidRPr="00A10534">
        <w:rPr>
          <w:rFonts w:ascii="Arial" w:eastAsia="Arial" w:hAnsi="Arial" w:cs="Arial"/>
          <w:spacing w:val="1"/>
          <w:sz w:val="22"/>
          <w:szCs w:val="22"/>
        </w:rPr>
        <w:t>pe</w:t>
      </w:r>
      <w:r w:rsidRPr="00A10534">
        <w:rPr>
          <w:rFonts w:ascii="Arial" w:eastAsia="Arial" w:hAnsi="Arial" w:cs="Arial"/>
          <w:sz w:val="22"/>
          <w:szCs w:val="22"/>
        </w:rPr>
        <w:t>r</w:t>
      </w:r>
      <w:r w:rsidRPr="00A10534">
        <w:rPr>
          <w:rFonts w:ascii="Arial" w:eastAsia="Arial" w:hAnsi="Arial" w:cs="Arial"/>
          <w:spacing w:val="-1"/>
          <w:sz w:val="22"/>
          <w:szCs w:val="22"/>
        </w:rPr>
        <w:t>m</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pacing w:val="1"/>
          <w:sz w:val="22"/>
          <w:szCs w:val="22"/>
        </w:rPr>
        <w:t>en</w:t>
      </w:r>
      <w:r w:rsidRPr="00A10534">
        <w:rPr>
          <w:rFonts w:ascii="Arial" w:eastAsia="Arial" w:hAnsi="Arial" w:cs="Arial"/>
          <w:spacing w:val="-2"/>
          <w:sz w:val="22"/>
          <w:szCs w:val="22"/>
        </w:rPr>
        <w:t>t</w:t>
      </w:r>
      <w:r w:rsidRPr="00A10534">
        <w:rPr>
          <w:rFonts w:ascii="Arial" w:eastAsia="Arial" w:hAnsi="Arial" w:cs="Arial"/>
          <w:sz w:val="22"/>
          <w:szCs w:val="22"/>
        </w:rPr>
        <w:t>,</w:t>
      </w:r>
      <w:r w:rsidRPr="00A10534">
        <w:rPr>
          <w:rFonts w:ascii="Arial" w:eastAsia="Arial" w:hAnsi="Arial" w:cs="Arial"/>
          <w:spacing w:val="2"/>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e</w:t>
      </w:r>
      <w:r w:rsidRPr="00A10534">
        <w:rPr>
          <w:rFonts w:ascii="Arial" w:eastAsia="Arial" w:hAnsi="Arial" w:cs="Arial"/>
          <w:spacing w:val="-1"/>
          <w:sz w:val="22"/>
          <w:szCs w:val="22"/>
        </w:rPr>
        <w:t>m</w:t>
      </w:r>
      <w:r w:rsidRPr="00A10534">
        <w:rPr>
          <w:rFonts w:ascii="Arial" w:eastAsia="Arial" w:hAnsi="Arial" w:cs="Arial"/>
          <w:spacing w:val="1"/>
          <w:sz w:val="22"/>
          <w:szCs w:val="22"/>
        </w:rPr>
        <w:t>po</w:t>
      </w:r>
      <w:r w:rsidRPr="00A10534">
        <w:rPr>
          <w:rFonts w:ascii="Arial" w:eastAsia="Arial" w:hAnsi="Arial" w:cs="Arial"/>
          <w:sz w:val="22"/>
          <w:szCs w:val="22"/>
        </w:rPr>
        <w:t>rar</w:t>
      </w:r>
      <w:r w:rsidRPr="00A10534">
        <w:rPr>
          <w:rFonts w:ascii="Arial" w:eastAsia="Arial" w:hAnsi="Arial" w:cs="Arial"/>
          <w:spacing w:val="-3"/>
          <w:sz w:val="22"/>
          <w:szCs w:val="22"/>
        </w:rPr>
        <w:t>y</w:t>
      </w:r>
      <w:r w:rsidRPr="00A10534">
        <w:rPr>
          <w:rFonts w:ascii="Arial" w:eastAsia="Arial" w:hAnsi="Arial" w:cs="Arial"/>
          <w:sz w:val="22"/>
          <w:szCs w:val="22"/>
        </w:rPr>
        <w:t xml:space="preserve">, </w:t>
      </w:r>
      <w:r w:rsidRPr="00A10534">
        <w:rPr>
          <w:rFonts w:ascii="Arial" w:eastAsia="Arial" w:hAnsi="Arial" w:cs="Arial"/>
          <w:spacing w:val="3"/>
          <w:sz w:val="22"/>
          <w:szCs w:val="22"/>
        </w:rPr>
        <w:t>f</w:t>
      </w:r>
      <w:r w:rsidRPr="00A10534">
        <w:rPr>
          <w:rFonts w:ascii="Arial" w:eastAsia="Arial" w:hAnsi="Arial" w:cs="Arial"/>
          <w:sz w:val="22"/>
          <w:szCs w:val="22"/>
        </w:rPr>
        <w:t>i</w:t>
      </w:r>
      <w:r w:rsidRPr="00A10534">
        <w:rPr>
          <w:rFonts w:ascii="Arial" w:eastAsia="Arial" w:hAnsi="Arial" w:cs="Arial"/>
          <w:spacing w:val="-3"/>
          <w:sz w:val="22"/>
          <w:szCs w:val="22"/>
        </w:rPr>
        <w:t>x</w:t>
      </w:r>
      <w:r w:rsidRPr="00A10534">
        <w:rPr>
          <w:rFonts w:ascii="Arial" w:eastAsia="Arial" w:hAnsi="Arial" w:cs="Arial"/>
          <w:spacing w:val="1"/>
          <w:sz w:val="22"/>
          <w:szCs w:val="22"/>
        </w:rPr>
        <w:t>e</w:t>
      </w:r>
      <w:r w:rsidRPr="00A10534">
        <w:rPr>
          <w:rFonts w:ascii="Arial" w:eastAsia="Arial" w:hAnsi="Arial" w:cs="Arial"/>
          <w:sz w:val="22"/>
          <w:szCs w:val="22"/>
        </w:rPr>
        <w:t>d</w:t>
      </w:r>
      <w:r w:rsidRPr="00A10534">
        <w:rPr>
          <w:rFonts w:ascii="Arial" w:eastAsia="Arial" w:hAnsi="Arial" w:cs="Arial"/>
          <w:spacing w:val="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e</w:t>
      </w:r>
      <w:r w:rsidRPr="00A10534">
        <w:rPr>
          <w:rFonts w:ascii="Arial" w:eastAsia="Arial" w:hAnsi="Arial" w:cs="Arial"/>
          <w:sz w:val="22"/>
          <w:szCs w:val="22"/>
        </w:rPr>
        <w:t>rm</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2"/>
          <w:sz w:val="22"/>
          <w:szCs w:val="22"/>
        </w:rPr>
        <w:t xml:space="preserve"> </w:t>
      </w:r>
      <w:r w:rsidRPr="00A10534">
        <w:rPr>
          <w:rFonts w:ascii="Arial" w:eastAsia="Arial" w:hAnsi="Arial" w:cs="Arial"/>
          <w:sz w:val="22"/>
          <w:szCs w:val="22"/>
        </w:rPr>
        <w:t>in</w:t>
      </w:r>
      <w:r w:rsidRPr="00A10534">
        <w:rPr>
          <w:rFonts w:ascii="Arial" w:eastAsia="Arial" w:hAnsi="Arial" w:cs="Arial"/>
          <w:spacing w:val="-2"/>
          <w:sz w:val="22"/>
          <w:szCs w:val="22"/>
        </w:rPr>
        <w:t>w</w:t>
      </w:r>
      <w:r w:rsidRPr="00A10534">
        <w:rPr>
          <w:rFonts w:ascii="Arial" w:eastAsia="Arial" w:hAnsi="Arial" w:cs="Arial"/>
          <w:spacing w:val="1"/>
          <w:sz w:val="22"/>
          <w:szCs w:val="22"/>
        </w:rPr>
        <w:t>a</w:t>
      </w:r>
      <w:r w:rsidRPr="00A10534">
        <w:rPr>
          <w:rFonts w:ascii="Arial" w:eastAsia="Arial" w:hAnsi="Arial" w:cs="Arial"/>
          <w:sz w:val="22"/>
          <w:szCs w:val="22"/>
        </w:rPr>
        <w:t>rd</w:t>
      </w:r>
      <w:r w:rsidRPr="00A10534">
        <w:rPr>
          <w:rFonts w:ascii="Arial" w:eastAsia="Arial" w:hAnsi="Arial" w:cs="Arial"/>
          <w:spacing w:val="2"/>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e</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n</w:t>
      </w:r>
      <w:r w:rsidRPr="00A10534">
        <w:rPr>
          <w:rFonts w:ascii="Arial" w:eastAsia="Arial" w:hAnsi="Arial" w:cs="Arial"/>
          <w:spacing w:val="1"/>
          <w:sz w:val="22"/>
          <w:szCs w:val="22"/>
        </w:rPr>
        <w:t>d</w:t>
      </w:r>
      <w:r w:rsidRPr="00A10534">
        <w:rPr>
          <w:rFonts w:ascii="Arial" w:eastAsia="Arial" w:hAnsi="Arial" w:cs="Arial"/>
          <w:spacing w:val="-1"/>
          <w:sz w:val="22"/>
          <w:szCs w:val="22"/>
        </w:rPr>
        <w:t>m</w:t>
      </w:r>
      <w:r w:rsidRPr="00A10534">
        <w:rPr>
          <w:rFonts w:ascii="Arial" w:eastAsia="Arial" w:hAnsi="Arial" w:cs="Arial"/>
          <w:spacing w:val="1"/>
          <w:sz w:val="22"/>
          <w:szCs w:val="22"/>
        </w:rPr>
        <w:t>en</w:t>
      </w:r>
      <w:r w:rsidRPr="00A10534">
        <w:rPr>
          <w:rFonts w:ascii="Arial" w:eastAsia="Arial" w:hAnsi="Arial" w:cs="Arial"/>
          <w:sz w:val="22"/>
          <w:szCs w:val="22"/>
        </w:rPr>
        <w:t>t</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b</w:t>
      </w:r>
      <w:r w:rsidRPr="00A10534">
        <w:rPr>
          <w:rFonts w:ascii="Arial" w:eastAsia="Arial" w:hAnsi="Arial" w:cs="Arial"/>
          <w:spacing w:val="1"/>
          <w:sz w:val="22"/>
          <w:szCs w:val="22"/>
        </w:rPr>
        <w:t>a</w:t>
      </w:r>
      <w:r w:rsidRPr="00A10534">
        <w:rPr>
          <w:rFonts w:ascii="Arial" w:eastAsia="Arial" w:hAnsi="Arial" w:cs="Arial"/>
          <w:sz w:val="22"/>
          <w:szCs w:val="22"/>
        </w:rPr>
        <w:t>sis.</w:t>
      </w:r>
      <w:r w:rsidR="001672BB" w:rsidRPr="00A10534">
        <w:rPr>
          <w:rFonts w:ascii="Arial" w:eastAsia="Arial" w:hAnsi="Arial" w:cs="Arial"/>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z w:val="22"/>
          <w:szCs w:val="22"/>
        </w:rPr>
        <w:t>Prot</w:t>
      </w:r>
      <w:r w:rsidRPr="00A10534">
        <w:rPr>
          <w:rFonts w:ascii="Arial" w:eastAsia="Arial" w:hAnsi="Arial" w:cs="Arial"/>
          <w:spacing w:val="1"/>
          <w:sz w:val="22"/>
          <w:szCs w:val="22"/>
        </w:rPr>
        <w:t>o</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z w:val="22"/>
          <w:szCs w:val="22"/>
        </w:rPr>
        <w:t>l</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a</w:t>
      </w:r>
      <w:r w:rsidRPr="00A10534">
        <w:rPr>
          <w:rFonts w:ascii="Arial" w:eastAsia="Arial" w:hAnsi="Arial" w:cs="Arial"/>
          <w:sz w:val="22"/>
          <w:szCs w:val="22"/>
        </w:rPr>
        <w:t>lso</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pp</w:t>
      </w:r>
      <w:r w:rsidRPr="00A10534">
        <w:rPr>
          <w:rFonts w:ascii="Arial" w:eastAsia="Arial" w:hAnsi="Arial" w:cs="Arial"/>
          <w:sz w:val="22"/>
          <w:szCs w:val="22"/>
        </w:rPr>
        <w:t>l</w:t>
      </w:r>
      <w:r w:rsidRPr="00A10534">
        <w:rPr>
          <w:rFonts w:ascii="Arial" w:eastAsia="Arial" w:hAnsi="Arial" w:cs="Arial"/>
          <w:spacing w:val="-1"/>
          <w:sz w:val="22"/>
          <w:szCs w:val="22"/>
        </w:rPr>
        <w:t>i</w:t>
      </w:r>
      <w:r w:rsidRPr="00A10534">
        <w:rPr>
          <w:rFonts w:ascii="Arial" w:eastAsia="Arial" w:hAnsi="Arial" w:cs="Arial"/>
          <w:spacing w:val="1"/>
          <w:sz w:val="22"/>
          <w:szCs w:val="22"/>
        </w:rPr>
        <w:t>e</w:t>
      </w:r>
      <w:r w:rsidRPr="00A10534">
        <w:rPr>
          <w:rFonts w:ascii="Arial" w:eastAsia="Arial" w:hAnsi="Arial" w:cs="Arial"/>
          <w:sz w:val="22"/>
          <w:szCs w:val="22"/>
        </w:rPr>
        <w:t>s to</w:t>
      </w:r>
      <w:r w:rsidRPr="00A10534">
        <w:rPr>
          <w:rFonts w:ascii="Arial" w:eastAsia="Arial" w:hAnsi="Arial" w:cs="Arial"/>
          <w:spacing w:val="3"/>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ea</w:t>
      </w:r>
      <w:r w:rsidRPr="00A10534">
        <w:rPr>
          <w:rFonts w:ascii="Arial" w:eastAsia="Arial" w:hAnsi="Arial" w:cs="Arial"/>
          <w:sz w:val="22"/>
          <w:szCs w:val="22"/>
        </w:rPr>
        <w:t>s</w:t>
      </w:r>
      <w:r w:rsidRPr="00A10534">
        <w:rPr>
          <w:rFonts w:ascii="Arial" w:eastAsia="Arial" w:hAnsi="Arial" w:cs="Arial"/>
          <w:spacing w:val="1"/>
          <w:sz w:val="22"/>
          <w:szCs w:val="22"/>
        </w:rPr>
        <w:t>o</w:t>
      </w:r>
      <w:r w:rsidRPr="00A10534">
        <w:rPr>
          <w:rFonts w:ascii="Arial" w:eastAsia="Arial" w:hAnsi="Arial" w:cs="Arial"/>
          <w:spacing w:val="-1"/>
          <w:sz w:val="22"/>
          <w:szCs w:val="22"/>
        </w:rPr>
        <w:t>n</w:t>
      </w:r>
      <w:r w:rsidRPr="00A10534">
        <w:rPr>
          <w:rFonts w:ascii="Arial" w:eastAsia="Arial" w:hAnsi="Arial" w:cs="Arial"/>
          <w:spacing w:val="1"/>
          <w:sz w:val="22"/>
          <w:szCs w:val="22"/>
        </w:rPr>
        <w:t>a</w:t>
      </w:r>
      <w:r w:rsidRPr="00A10534">
        <w:rPr>
          <w:rFonts w:ascii="Arial" w:eastAsia="Arial" w:hAnsi="Arial" w:cs="Arial"/>
          <w:sz w:val="22"/>
          <w:szCs w:val="22"/>
        </w:rPr>
        <w:t xml:space="preserve">l </w:t>
      </w:r>
      <w:r w:rsidRPr="00A10534">
        <w:rPr>
          <w:rFonts w:ascii="Arial" w:eastAsia="Arial" w:hAnsi="Arial" w:cs="Arial"/>
          <w:spacing w:val="1"/>
          <w:sz w:val="22"/>
          <w:szCs w:val="22"/>
        </w:rPr>
        <w:t>an</w:t>
      </w:r>
      <w:r w:rsidRPr="00A10534">
        <w:rPr>
          <w:rFonts w:ascii="Arial" w:eastAsia="Arial" w:hAnsi="Arial" w:cs="Arial"/>
          <w:sz w:val="22"/>
          <w:szCs w:val="22"/>
        </w:rPr>
        <w:t>d</w:t>
      </w:r>
      <w:r w:rsidRPr="00A10534">
        <w:rPr>
          <w:rFonts w:ascii="Arial" w:eastAsia="Arial" w:hAnsi="Arial" w:cs="Arial"/>
          <w:spacing w:val="2"/>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a</w:t>
      </w:r>
      <w:r w:rsidRPr="00A10534">
        <w:rPr>
          <w:rFonts w:ascii="Arial" w:eastAsia="Arial" w:hAnsi="Arial" w:cs="Arial"/>
          <w:sz w:val="22"/>
          <w:szCs w:val="22"/>
        </w:rPr>
        <w:t>s</w:t>
      </w:r>
      <w:r w:rsidRPr="00A10534">
        <w:rPr>
          <w:rFonts w:ascii="Arial" w:eastAsia="Arial" w:hAnsi="Arial" w:cs="Arial"/>
          <w:spacing w:val="-1"/>
          <w:sz w:val="22"/>
          <w:szCs w:val="22"/>
        </w:rPr>
        <w:t>u</w:t>
      </w:r>
      <w:r w:rsidRPr="00A10534">
        <w:rPr>
          <w:rFonts w:ascii="Arial" w:eastAsia="Arial" w:hAnsi="Arial" w:cs="Arial"/>
          <w:spacing w:val="1"/>
          <w:sz w:val="22"/>
          <w:szCs w:val="22"/>
        </w:rPr>
        <w:t>a</w:t>
      </w:r>
      <w:r w:rsidRPr="00A10534">
        <w:rPr>
          <w:rFonts w:ascii="Arial" w:eastAsia="Arial" w:hAnsi="Arial" w:cs="Arial"/>
          <w:sz w:val="22"/>
          <w:szCs w:val="22"/>
        </w:rPr>
        <w:t>l</w:t>
      </w:r>
      <w:r w:rsidRPr="00A10534">
        <w:rPr>
          <w:rFonts w:ascii="Arial" w:eastAsia="Arial" w:hAnsi="Arial" w:cs="Arial"/>
          <w:spacing w:val="4"/>
          <w:sz w:val="22"/>
          <w:szCs w:val="22"/>
        </w:rPr>
        <w:t xml:space="preserve"> </w:t>
      </w:r>
      <w:r w:rsidRPr="00A10534">
        <w:rPr>
          <w:rFonts w:ascii="Arial" w:eastAsia="Arial" w:hAnsi="Arial" w:cs="Arial"/>
          <w:sz w:val="22"/>
          <w:szCs w:val="22"/>
        </w:rPr>
        <w:t>s</w:t>
      </w:r>
      <w:r w:rsidRPr="00A10534">
        <w:rPr>
          <w:rFonts w:ascii="Arial" w:eastAsia="Arial" w:hAnsi="Arial" w:cs="Arial"/>
          <w:spacing w:val="-2"/>
          <w:sz w:val="22"/>
          <w:szCs w:val="22"/>
        </w:rPr>
        <w:t>t</w:t>
      </w:r>
      <w:r w:rsidRPr="00A10534">
        <w:rPr>
          <w:rFonts w:ascii="Arial" w:eastAsia="Arial" w:hAnsi="Arial" w:cs="Arial"/>
          <w:spacing w:val="-1"/>
          <w:sz w:val="22"/>
          <w:szCs w:val="22"/>
        </w:rPr>
        <w:t>a</w:t>
      </w:r>
      <w:r w:rsidRPr="00A10534">
        <w:rPr>
          <w:rFonts w:ascii="Arial" w:eastAsia="Arial" w:hAnsi="Arial" w:cs="Arial"/>
          <w:sz w:val="22"/>
          <w:szCs w:val="22"/>
        </w:rPr>
        <w:t>f</w:t>
      </w:r>
      <w:r w:rsidRPr="00A10534">
        <w:rPr>
          <w:rFonts w:ascii="Arial" w:eastAsia="Arial" w:hAnsi="Arial" w:cs="Arial"/>
          <w:spacing w:val="3"/>
          <w:sz w:val="22"/>
          <w:szCs w:val="22"/>
        </w:rPr>
        <w:t>f</w:t>
      </w:r>
      <w:r w:rsidRPr="00A10534">
        <w:rPr>
          <w:rFonts w:ascii="Arial" w:eastAsia="Arial" w:hAnsi="Arial" w:cs="Arial"/>
          <w:sz w:val="22"/>
          <w:szCs w:val="22"/>
        </w:rPr>
        <w:t>,</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ge</w:t>
      </w:r>
      <w:r w:rsidRPr="00A10534">
        <w:rPr>
          <w:rFonts w:ascii="Arial" w:eastAsia="Arial" w:hAnsi="Arial" w:cs="Arial"/>
          <w:spacing w:val="1"/>
          <w:sz w:val="22"/>
          <w:szCs w:val="22"/>
        </w:rPr>
        <w:t>n</w:t>
      </w:r>
      <w:r w:rsidRPr="00A10534">
        <w:rPr>
          <w:rFonts w:ascii="Arial" w:eastAsia="Arial" w:hAnsi="Arial" w:cs="Arial"/>
          <w:sz w:val="22"/>
          <w:szCs w:val="22"/>
        </w:rPr>
        <w:t>cy</w:t>
      </w:r>
      <w:r w:rsidRPr="00A10534">
        <w:rPr>
          <w:rFonts w:ascii="Arial" w:eastAsia="Arial" w:hAnsi="Arial" w:cs="Arial"/>
          <w:spacing w:val="1"/>
          <w:sz w:val="22"/>
          <w:szCs w:val="22"/>
        </w:rPr>
        <w:t xml:space="preserve"> </w:t>
      </w:r>
      <w:r w:rsidRPr="00A10534">
        <w:rPr>
          <w:rFonts w:ascii="Arial" w:eastAsia="Arial" w:hAnsi="Arial" w:cs="Arial"/>
          <w:spacing w:val="-3"/>
          <w:sz w:val="22"/>
          <w:szCs w:val="22"/>
        </w:rPr>
        <w:t>w</w:t>
      </w:r>
      <w:r w:rsidRPr="00A10534">
        <w:rPr>
          <w:rFonts w:ascii="Arial" w:eastAsia="Arial" w:hAnsi="Arial" w:cs="Arial"/>
          <w:spacing w:val="1"/>
          <w:sz w:val="22"/>
          <w:szCs w:val="22"/>
        </w:rPr>
        <w:t>o</w:t>
      </w:r>
      <w:r w:rsidRPr="00A10534">
        <w:rPr>
          <w:rFonts w:ascii="Arial" w:eastAsia="Arial" w:hAnsi="Arial" w:cs="Arial"/>
          <w:sz w:val="22"/>
          <w:szCs w:val="22"/>
        </w:rPr>
        <w:t>rkers</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an</w:t>
      </w:r>
      <w:r w:rsidRPr="00A10534">
        <w:rPr>
          <w:rFonts w:ascii="Arial" w:eastAsia="Arial" w:hAnsi="Arial" w:cs="Arial"/>
          <w:sz w:val="22"/>
          <w:szCs w:val="22"/>
        </w:rPr>
        <w:t>d</w:t>
      </w:r>
      <w:r w:rsidRPr="00A10534">
        <w:rPr>
          <w:rFonts w:ascii="Arial" w:eastAsia="Arial" w:hAnsi="Arial" w:cs="Arial"/>
          <w:spacing w:val="4"/>
          <w:sz w:val="22"/>
          <w:szCs w:val="22"/>
        </w:rPr>
        <w:t xml:space="preserve"> </w:t>
      </w:r>
      <w:r w:rsidRPr="00A10534">
        <w:rPr>
          <w:rFonts w:ascii="Arial" w:eastAsia="Arial" w:hAnsi="Arial" w:cs="Arial"/>
          <w:spacing w:val="-2"/>
          <w:sz w:val="22"/>
          <w:szCs w:val="22"/>
        </w:rPr>
        <w:t>v</w:t>
      </w:r>
      <w:r w:rsidRPr="00A10534">
        <w:rPr>
          <w:rFonts w:ascii="Arial" w:eastAsia="Arial" w:hAnsi="Arial" w:cs="Arial"/>
          <w:spacing w:val="1"/>
          <w:sz w:val="22"/>
          <w:szCs w:val="22"/>
        </w:rPr>
        <w:t>o</w:t>
      </w:r>
      <w:r w:rsidRPr="00A10534">
        <w:rPr>
          <w:rFonts w:ascii="Arial" w:eastAsia="Arial" w:hAnsi="Arial" w:cs="Arial"/>
          <w:sz w:val="22"/>
          <w:szCs w:val="22"/>
        </w:rPr>
        <w:t>lu</w:t>
      </w:r>
      <w:r w:rsidRPr="00A10534">
        <w:rPr>
          <w:rFonts w:ascii="Arial" w:eastAsia="Arial" w:hAnsi="Arial" w:cs="Arial"/>
          <w:spacing w:val="1"/>
          <w:sz w:val="22"/>
          <w:szCs w:val="22"/>
        </w:rPr>
        <w:t>n</w:t>
      </w:r>
      <w:r w:rsidRPr="00A10534">
        <w:rPr>
          <w:rFonts w:ascii="Arial" w:eastAsia="Arial" w:hAnsi="Arial" w:cs="Arial"/>
          <w:sz w:val="22"/>
          <w:szCs w:val="22"/>
        </w:rPr>
        <w:t>t</w:t>
      </w:r>
      <w:r w:rsidRPr="00A10534">
        <w:rPr>
          <w:rFonts w:ascii="Arial" w:eastAsia="Arial" w:hAnsi="Arial" w:cs="Arial"/>
          <w:spacing w:val="1"/>
          <w:sz w:val="22"/>
          <w:szCs w:val="22"/>
        </w:rPr>
        <w:t>ee</w:t>
      </w:r>
      <w:r w:rsidRPr="00A10534">
        <w:rPr>
          <w:rFonts w:ascii="Arial" w:eastAsia="Arial" w:hAnsi="Arial" w:cs="Arial"/>
          <w:sz w:val="22"/>
          <w:szCs w:val="22"/>
        </w:rPr>
        <w:t xml:space="preserve">rs </w:t>
      </w:r>
      <w:r w:rsidRPr="00A10534">
        <w:rPr>
          <w:rFonts w:ascii="Arial" w:eastAsia="Arial" w:hAnsi="Arial" w:cs="Arial"/>
          <w:spacing w:val="-3"/>
          <w:sz w:val="22"/>
          <w:szCs w:val="22"/>
        </w:rPr>
        <w:t>w</w:t>
      </w:r>
      <w:r w:rsidRPr="00A10534">
        <w:rPr>
          <w:rFonts w:ascii="Arial" w:eastAsia="Arial" w:hAnsi="Arial" w:cs="Arial"/>
          <w:spacing w:val="1"/>
          <w:sz w:val="22"/>
          <w:szCs w:val="22"/>
        </w:rPr>
        <w:t>h</w:t>
      </w:r>
      <w:r w:rsidRPr="00A10534">
        <w:rPr>
          <w:rFonts w:ascii="Arial" w:eastAsia="Arial" w:hAnsi="Arial" w:cs="Arial"/>
          <w:sz w:val="22"/>
          <w:szCs w:val="22"/>
        </w:rPr>
        <w:t>i</w:t>
      </w:r>
      <w:r w:rsidRPr="00A10534">
        <w:rPr>
          <w:rFonts w:ascii="Arial" w:eastAsia="Arial" w:hAnsi="Arial" w:cs="Arial"/>
          <w:spacing w:val="-1"/>
          <w:sz w:val="22"/>
          <w:szCs w:val="22"/>
        </w:rPr>
        <w:t>l</w:t>
      </w:r>
      <w:r w:rsidRPr="00A10534">
        <w:rPr>
          <w:rFonts w:ascii="Arial" w:eastAsia="Arial" w:hAnsi="Arial" w:cs="Arial"/>
          <w:sz w:val="22"/>
          <w:szCs w:val="22"/>
        </w:rPr>
        <w:t>e</w:t>
      </w:r>
      <w:r w:rsidRPr="00A10534">
        <w:rPr>
          <w:rFonts w:ascii="Arial" w:eastAsia="Arial" w:hAnsi="Arial" w:cs="Arial"/>
          <w:spacing w:val="4"/>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he</w:t>
      </w:r>
      <w:r w:rsidRPr="00A10534">
        <w:rPr>
          <w:rFonts w:ascii="Arial" w:eastAsia="Arial" w:hAnsi="Arial" w:cs="Arial"/>
          <w:sz w:val="22"/>
          <w:szCs w:val="22"/>
        </w:rPr>
        <w:t>y</w:t>
      </w:r>
      <w:r w:rsidRPr="00A10534">
        <w:rPr>
          <w:rFonts w:ascii="Arial" w:eastAsia="Arial" w:hAnsi="Arial" w:cs="Arial"/>
          <w:spacing w:val="1"/>
          <w:sz w:val="22"/>
          <w:szCs w:val="22"/>
        </w:rPr>
        <w:t xml:space="preserve"> a</w:t>
      </w:r>
      <w:r w:rsidRPr="00A10534">
        <w:rPr>
          <w:rFonts w:ascii="Arial" w:eastAsia="Arial" w:hAnsi="Arial" w:cs="Arial"/>
          <w:sz w:val="22"/>
          <w:szCs w:val="22"/>
        </w:rPr>
        <w:t>re</w:t>
      </w:r>
      <w:r w:rsidRPr="00A10534">
        <w:rPr>
          <w:rFonts w:ascii="Arial" w:eastAsia="Arial" w:hAnsi="Arial" w:cs="Arial"/>
          <w:spacing w:val="1"/>
          <w:sz w:val="22"/>
          <w:szCs w:val="22"/>
        </w:rPr>
        <w:t xml:space="preserve"> en</w:t>
      </w:r>
      <w:r w:rsidRPr="00A10534">
        <w:rPr>
          <w:rFonts w:ascii="Arial" w:eastAsia="Arial" w:hAnsi="Arial" w:cs="Arial"/>
          <w:spacing w:val="-1"/>
          <w:sz w:val="22"/>
          <w:szCs w:val="22"/>
        </w:rPr>
        <w:t>g</w:t>
      </w:r>
      <w:r w:rsidRPr="00A10534">
        <w:rPr>
          <w:rFonts w:ascii="Arial" w:eastAsia="Arial" w:hAnsi="Arial" w:cs="Arial"/>
          <w:spacing w:val="1"/>
          <w:sz w:val="22"/>
          <w:szCs w:val="22"/>
        </w:rPr>
        <w:t>a</w:t>
      </w:r>
      <w:r w:rsidRPr="00A10534">
        <w:rPr>
          <w:rFonts w:ascii="Arial" w:eastAsia="Arial" w:hAnsi="Arial" w:cs="Arial"/>
          <w:spacing w:val="-1"/>
          <w:sz w:val="22"/>
          <w:szCs w:val="22"/>
        </w:rPr>
        <w:t>g</w:t>
      </w:r>
      <w:r w:rsidRPr="00A10534">
        <w:rPr>
          <w:rFonts w:ascii="Arial" w:eastAsia="Arial" w:hAnsi="Arial" w:cs="Arial"/>
          <w:spacing w:val="1"/>
          <w:sz w:val="22"/>
          <w:szCs w:val="22"/>
        </w:rPr>
        <w:t>e</w:t>
      </w:r>
      <w:r w:rsidRPr="00A10534">
        <w:rPr>
          <w:rFonts w:ascii="Arial" w:eastAsia="Arial" w:hAnsi="Arial" w:cs="Arial"/>
          <w:sz w:val="22"/>
          <w:szCs w:val="22"/>
        </w:rPr>
        <w:t>d</w:t>
      </w:r>
      <w:r w:rsidRPr="00A10534">
        <w:rPr>
          <w:rFonts w:ascii="Arial" w:eastAsia="Arial" w:hAnsi="Arial" w:cs="Arial"/>
          <w:spacing w:val="2"/>
          <w:sz w:val="22"/>
          <w:szCs w:val="22"/>
        </w:rPr>
        <w:t xml:space="preserve"> </w:t>
      </w:r>
      <w:r w:rsidRPr="00A10534">
        <w:rPr>
          <w:rFonts w:ascii="Arial" w:eastAsia="Arial" w:hAnsi="Arial" w:cs="Arial"/>
          <w:sz w:val="22"/>
          <w:szCs w:val="22"/>
        </w:rPr>
        <w:t>in c</w:t>
      </w:r>
      <w:r w:rsidRPr="00A10534">
        <w:rPr>
          <w:rFonts w:ascii="Arial" w:eastAsia="Arial" w:hAnsi="Arial" w:cs="Arial"/>
          <w:spacing w:val="1"/>
          <w:sz w:val="22"/>
          <w:szCs w:val="22"/>
        </w:rPr>
        <w:t>a</w:t>
      </w:r>
      <w:r w:rsidRPr="00A10534">
        <w:rPr>
          <w:rFonts w:ascii="Arial" w:eastAsia="Arial" w:hAnsi="Arial" w:cs="Arial"/>
          <w:sz w:val="22"/>
          <w:szCs w:val="22"/>
        </w:rPr>
        <w:t>r</w:t>
      </w:r>
      <w:r w:rsidRPr="00A10534">
        <w:rPr>
          <w:rFonts w:ascii="Arial" w:eastAsia="Arial" w:hAnsi="Arial" w:cs="Arial"/>
          <w:spacing w:val="-1"/>
          <w:sz w:val="22"/>
          <w:szCs w:val="22"/>
        </w:rPr>
        <w:t>r</w:t>
      </w:r>
      <w:r w:rsidRPr="00A10534">
        <w:rPr>
          <w:rFonts w:ascii="Arial" w:eastAsia="Arial" w:hAnsi="Arial" w:cs="Arial"/>
          <w:spacing w:val="-2"/>
          <w:sz w:val="22"/>
          <w:szCs w:val="22"/>
        </w:rPr>
        <w:t>y</w:t>
      </w:r>
      <w:r w:rsidRPr="00A10534">
        <w:rPr>
          <w:rFonts w:ascii="Arial" w:eastAsia="Arial" w:hAnsi="Arial" w:cs="Arial"/>
          <w:sz w:val="22"/>
          <w:szCs w:val="22"/>
        </w:rPr>
        <w:t>i</w:t>
      </w:r>
      <w:r w:rsidRPr="00A10534">
        <w:rPr>
          <w:rFonts w:ascii="Arial" w:eastAsia="Arial" w:hAnsi="Arial" w:cs="Arial"/>
          <w:spacing w:val="3"/>
          <w:sz w:val="22"/>
          <w:szCs w:val="22"/>
        </w:rPr>
        <w:t>n</w:t>
      </w:r>
      <w:r w:rsidRPr="00A10534">
        <w:rPr>
          <w:rFonts w:ascii="Arial" w:eastAsia="Arial" w:hAnsi="Arial" w:cs="Arial"/>
          <w:sz w:val="22"/>
          <w:szCs w:val="22"/>
        </w:rPr>
        <w:t>g</w:t>
      </w:r>
      <w:r w:rsidRPr="00A10534">
        <w:rPr>
          <w:rFonts w:ascii="Arial" w:eastAsia="Arial" w:hAnsi="Arial" w:cs="Arial"/>
          <w:spacing w:val="1"/>
          <w:sz w:val="22"/>
          <w:szCs w:val="22"/>
        </w:rPr>
        <w:t xml:space="preserve"> ou</w:t>
      </w:r>
      <w:r w:rsidRPr="00A10534">
        <w:rPr>
          <w:rFonts w:ascii="Arial" w:eastAsia="Arial" w:hAnsi="Arial" w:cs="Arial"/>
          <w:sz w:val="22"/>
          <w:szCs w:val="22"/>
        </w:rPr>
        <w:t>t</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du</w:t>
      </w:r>
      <w:r w:rsidRPr="00A10534">
        <w:rPr>
          <w:rFonts w:ascii="Arial" w:eastAsia="Arial" w:hAnsi="Arial" w:cs="Arial"/>
          <w:sz w:val="22"/>
          <w:szCs w:val="22"/>
        </w:rPr>
        <w:t>ti</w:t>
      </w:r>
      <w:r w:rsidRPr="00A10534">
        <w:rPr>
          <w:rFonts w:ascii="Arial" w:eastAsia="Arial" w:hAnsi="Arial" w:cs="Arial"/>
          <w:spacing w:val="1"/>
          <w:sz w:val="22"/>
          <w:szCs w:val="22"/>
        </w:rPr>
        <w:t>e</w:t>
      </w:r>
      <w:r w:rsidRPr="00A10534">
        <w:rPr>
          <w:rFonts w:ascii="Arial" w:eastAsia="Arial" w:hAnsi="Arial" w:cs="Arial"/>
          <w:sz w:val="22"/>
          <w:szCs w:val="22"/>
        </w:rPr>
        <w:t>s</w:t>
      </w:r>
      <w:r w:rsidRPr="00A10534">
        <w:rPr>
          <w:rFonts w:ascii="Arial" w:eastAsia="Arial" w:hAnsi="Arial" w:cs="Arial"/>
          <w:spacing w:val="3"/>
          <w:sz w:val="22"/>
          <w:szCs w:val="22"/>
        </w:rPr>
        <w:t xml:space="preserve"> </w:t>
      </w:r>
      <w:r w:rsidRPr="00A10534">
        <w:rPr>
          <w:rFonts w:ascii="Arial" w:eastAsia="Arial" w:hAnsi="Arial" w:cs="Arial"/>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2"/>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oun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w:t>
      </w:r>
      <w:r w:rsidRPr="00A10534">
        <w:rPr>
          <w:rFonts w:ascii="Arial" w:eastAsia="Arial" w:hAnsi="Arial" w:cs="Arial"/>
          <w:spacing w:val="7"/>
          <w:sz w:val="22"/>
          <w:szCs w:val="22"/>
        </w:rPr>
        <w:t xml:space="preserve"> </w:t>
      </w:r>
      <w:r w:rsidRPr="00A10534">
        <w:rPr>
          <w:rFonts w:ascii="Arial" w:eastAsia="Arial" w:hAnsi="Arial" w:cs="Arial"/>
          <w:spacing w:val="1"/>
          <w:sz w:val="22"/>
          <w:szCs w:val="22"/>
        </w:rPr>
        <w:t>ma</w:t>
      </w:r>
      <w:r w:rsidRPr="00A10534">
        <w:rPr>
          <w:rFonts w:ascii="Arial" w:eastAsia="Arial" w:hAnsi="Arial" w:cs="Arial"/>
          <w:sz w:val="22"/>
          <w:szCs w:val="22"/>
        </w:rPr>
        <w:t xml:space="preserve">y </w:t>
      </w:r>
      <w:r w:rsidRPr="00A10534">
        <w:rPr>
          <w:rFonts w:ascii="Arial" w:eastAsia="Arial" w:hAnsi="Arial" w:cs="Arial"/>
          <w:spacing w:val="1"/>
          <w:sz w:val="22"/>
          <w:szCs w:val="22"/>
        </w:rPr>
        <w:t>en</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u</w:t>
      </w:r>
      <w:r w:rsidRPr="00A10534">
        <w:rPr>
          <w:rFonts w:ascii="Arial" w:eastAsia="Arial" w:hAnsi="Arial" w:cs="Arial"/>
          <w:spacing w:val="1"/>
          <w:sz w:val="22"/>
          <w:szCs w:val="22"/>
        </w:rPr>
        <w:t>n</w:t>
      </w:r>
      <w:r w:rsidRPr="00A10534">
        <w:rPr>
          <w:rFonts w:ascii="Arial" w:eastAsia="Arial" w:hAnsi="Arial" w:cs="Arial"/>
          <w:sz w:val="22"/>
          <w:szCs w:val="22"/>
        </w:rPr>
        <w:t>t</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2"/>
          <w:sz w:val="22"/>
          <w:szCs w:val="22"/>
        </w:rPr>
        <w:t xml:space="preserve"> </w:t>
      </w:r>
      <w:r w:rsidRPr="00A10534">
        <w:rPr>
          <w:rFonts w:ascii="Arial" w:eastAsia="Arial" w:hAnsi="Arial" w:cs="Arial"/>
          <w:sz w:val="22"/>
          <w:szCs w:val="22"/>
        </w:rPr>
        <w:t>in</w:t>
      </w:r>
      <w:r w:rsidRPr="00A10534">
        <w:rPr>
          <w:rFonts w:ascii="Arial" w:eastAsia="Arial" w:hAnsi="Arial" w:cs="Arial"/>
          <w:spacing w:val="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3"/>
          <w:sz w:val="22"/>
          <w:szCs w:val="22"/>
        </w:rPr>
        <w:t>w</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1"/>
          <w:sz w:val="22"/>
          <w:szCs w:val="22"/>
        </w:rPr>
        <w:t>kp</w:t>
      </w:r>
      <w:r w:rsidRPr="00A10534">
        <w:rPr>
          <w:rFonts w:ascii="Arial" w:eastAsia="Arial" w:hAnsi="Arial" w:cs="Arial"/>
          <w:sz w:val="22"/>
          <w:szCs w:val="22"/>
        </w:rPr>
        <w:t>lac</w:t>
      </w:r>
      <w:r w:rsidRPr="00A10534">
        <w:rPr>
          <w:rFonts w:ascii="Arial" w:eastAsia="Arial" w:hAnsi="Arial" w:cs="Arial"/>
          <w:spacing w:val="1"/>
          <w:sz w:val="22"/>
          <w:szCs w:val="22"/>
        </w:rPr>
        <w:t>e</w:t>
      </w:r>
      <w:r w:rsidRPr="00A10534">
        <w:rPr>
          <w:rFonts w:ascii="Arial" w:eastAsia="Arial" w:hAnsi="Arial" w:cs="Arial"/>
          <w:sz w:val="22"/>
          <w:szCs w:val="22"/>
        </w:rPr>
        <w:t>.</w:t>
      </w:r>
      <w:r w:rsidR="001672BB" w:rsidRPr="00A10534">
        <w:rPr>
          <w:rFonts w:ascii="Arial" w:eastAsia="Arial" w:hAnsi="Arial" w:cs="Arial"/>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 xml:space="preserve">is </w:t>
      </w:r>
      <w:r w:rsidRPr="00A10534">
        <w:rPr>
          <w:rFonts w:ascii="Arial" w:eastAsia="Arial" w:hAnsi="Arial" w:cs="Arial"/>
          <w:spacing w:val="1"/>
          <w:sz w:val="22"/>
          <w:szCs w:val="22"/>
        </w:rPr>
        <w:t>p</w:t>
      </w:r>
      <w:r w:rsidRPr="00A10534">
        <w:rPr>
          <w:rFonts w:ascii="Arial" w:eastAsia="Arial" w:hAnsi="Arial" w:cs="Arial"/>
          <w:sz w:val="22"/>
          <w:szCs w:val="22"/>
        </w:rPr>
        <w:t>rot</w:t>
      </w:r>
      <w:r w:rsidRPr="00A10534">
        <w:rPr>
          <w:rFonts w:ascii="Arial" w:eastAsia="Arial" w:hAnsi="Arial" w:cs="Arial"/>
          <w:spacing w:val="1"/>
          <w:sz w:val="22"/>
          <w:szCs w:val="22"/>
        </w:rPr>
        <w:t>o</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z w:val="22"/>
          <w:szCs w:val="22"/>
        </w:rPr>
        <w:t>l</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d</w:t>
      </w:r>
      <w:r w:rsidRPr="00A10534">
        <w:rPr>
          <w:rFonts w:ascii="Arial" w:eastAsia="Arial" w:hAnsi="Arial" w:cs="Arial"/>
          <w:spacing w:val="-1"/>
          <w:sz w:val="22"/>
          <w:szCs w:val="22"/>
        </w:rPr>
        <w:t>o</w:t>
      </w:r>
      <w:r w:rsidRPr="00A10534">
        <w:rPr>
          <w:rFonts w:ascii="Arial" w:eastAsia="Arial" w:hAnsi="Arial" w:cs="Arial"/>
          <w:spacing w:val="1"/>
          <w:sz w:val="22"/>
          <w:szCs w:val="22"/>
        </w:rPr>
        <w:t>e</w:t>
      </w:r>
      <w:r w:rsidRPr="00A10534">
        <w:rPr>
          <w:rFonts w:ascii="Arial" w:eastAsia="Arial" w:hAnsi="Arial" w:cs="Arial"/>
          <w:sz w:val="22"/>
          <w:szCs w:val="22"/>
        </w:rPr>
        <w:t>s</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no</w:t>
      </w:r>
      <w:r w:rsidRPr="00A10534">
        <w:rPr>
          <w:rFonts w:ascii="Arial" w:eastAsia="Arial" w:hAnsi="Arial" w:cs="Arial"/>
          <w:sz w:val="22"/>
          <w:szCs w:val="22"/>
        </w:rPr>
        <w:t>t</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o</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1"/>
          <w:sz w:val="22"/>
          <w:szCs w:val="22"/>
        </w:rPr>
        <w:t>r</w:t>
      </w:r>
      <w:r w:rsidRPr="00A10534">
        <w:rPr>
          <w:rFonts w:ascii="Arial" w:eastAsia="Arial" w:hAnsi="Arial" w:cs="Arial"/>
          <w:sz w:val="22"/>
          <w:szCs w:val="22"/>
        </w:rPr>
        <w:t>ide</w:t>
      </w:r>
      <w:r w:rsidRPr="00A10534">
        <w:rPr>
          <w:rFonts w:ascii="Arial" w:eastAsia="Arial" w:hAnsi="Arial" w:cs="Arial"/>
          <w:spacing w:val="4"/>
          <w:sz w:val="22"/>
          <w:szCs w:val="22"/>
        </w:rPr>
        <w:t xml:space="preserve"> </w:t>
      </w:r>
      <w:r w:rsidRPr="00A10534">
        <w:rPr>
          <w:rFonts w:ascii="Arial" w:eastAsia="Arial" w:hAnsi="Arial" w:cs="Arial"/>
          <w:spacing w:val="1"/>
          <w:sz w:val="22"/>
          <w:szCs w:val="22"/>
        </w:rPr>
        <w:t>an</w:t>
      </w:r>
      <w:r w:rsidRPr="00A10534">
        <w:rPr>
          <w:rFonts w:ascii="Arial" w:eastAsia="Arial" w:hAnsi="Arial" w:cs="Arial"/>
          <w:sz w:val="22"/>
          <w:szCs w:val="22"/>
        </w:rPr>
        <w:t xml:space="preserve">y </w:t>
      </w:r>
      <w:r w:rsidRPr="00A10534">
        <w:rPr>
          <w:rFonts w:ascii="Arial" w:eastAsia="Arial" w:hAnsi="Arial" w:cs="Arial"/>
          <w:spacing w:val="3"/>
          <w:sz w:val="22"/>
          <w:szCs w:val="22"/>
        </w:rPr>
        <w:t>e</w:t>
      </w:r>
      <w:r w:rsidRPr="00A10534">
        <w:rPr>
          <w:rFonts w:ascii="Arial" w:eastAsia="Arial" w:hAnsi="Arial" w:cs="Arial"/>
          <w:spacing w:val="-2"/>
          <w:sz w:val="22"/>
          <w:szCs w:val="22"/>
        </w:rPr>
        <w:t>x</w:t>
      </w:r>
      <w:r w:rsidRPr="00A10534">
        <w:rPr>
          <w:rFonts w:ascii="Arial" w:eastAsia="Arial" w:hAnsi="Arial" w:cs="Arial"/>
          <w:sz w:val="22"/>
          <w:szCs w:val="22"/>
        </w:rPr>
        <w:t>isting</w:t>
      </w:r>
      <w:r w:rsidRPr="00A10534">
        <w:rPr>
          <w:rFonts w:ascii="Arial" w:eastAsia="Arial" w:hAnsi="Arial" w:cs="Arial"/>
          <w:spacing w:val="4"/>
          <w:sz w:val="22"/>
          <w:szCs w:val="22"/>
        </w:rPr>
        <w:t xml:space="preserve"> </w:t>
      </w:r>
      <w:r w:rsidRPr="00A10534">
        <w:rPr>
          <w:rFonts w:ascii="Arial" w:eastAsia="Arial" w:hAnsi="Arial" w:cs="Arial"/>
          <w:sz w:val="22"/>
          <w:szCs w:val="22"/>
        </w:rPr>
        <w:t>E</w:t>
      </w:r>
      <w:r w:rsidRPr="00A10534">
        <w:rPr>
          <w:rFonts w:ascii="Arial" w:eastAsia="Arial" w:hAnsi="Arial" w:cs="Arial"/>
          <w:spacing w:val="1"/>
          <w:sz w:val="22"/>
          <w:szCs w:val="22"/>
        </w:rPr>
        <w:t>mp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po</w:t>
      </w:r>
      <w:r w:rsidRPr="00A10534">
        <w:rPr>
          <w:rFonts w:ascii="Arial" w:eastAsia="Arial" w:hAnsi="Arial" w:cs="Arial"/>
          <w:sz w:val="22"/>
          <w:szCs w:val="22"/>
        </w:rPr>
        <w:t>l</w:t>
      </w:r>
      <w:r w:rsidRPr="00A10534">
        <w:rPr>
          <w:rFonts w:ascii="Arial" w:eastAsia="Arial" w:hAnsi="Arial" w:cs="Arial"/>
          <w:spacing w:val="-1"/>
          <w:sz w:val="22"/>
          <w:szCs w:val="22"/>
        </w:rPr>
        <w:t>i</w:t>
      </w:r>
      <w:r w:rsidRPr="00A10534">
        <w:rPr>
          <w:rFonts w:ascii="Arial" w:eastAsia="Arial" w:hAnsi="Arial" w:cs="Arial"/>
          <w:sz w:val="22"/>
          <w:szCs w:val="22"/>
        </w:rPr>
        <w:t>cies</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2"/>
          <w:sz w:val="22"/>
          <w:szCs w:val="22"/>
        </w:rPr>
        <w:t xml:space="preserve"> </w:t>
      </w:r>
      <w:r w:rsidRPr="00A10534">
        <w:rPr>
          <w:rFonts w:ascii="Arial" w:eastAsia="Arial" w:hAnsi="Arial" w:cs="Arial"/>
          <w:sz w:val="22"/>
          <w:szCs w:val="22"/>
        </w:rPr>
        <w:t>le</w:t>
      </w:r>
      <w:r w:rsidRPr="00A10534">
        <w:rPr>
          <w:rFonts w:ascii="Arial" w:eastAsia="Arial" w:hAnsi="Arial" w:cs="Arial"/>
          <w:spacing w:val="1"/>
          <w:sz w:val="22"/>
          <w:szCs w:val="22"/>
        </w:rPr>
        <w:t>ga</w:t>
      </w:r>
      <w:r w:rsidRPr="00A10534">
        <w:rPr>
          <w:rFonts w:ascii="Arial" w:eastAsia="Arial" w:hAnsi="Arial" w:cs="Arial"/>
          <w:sz w:val="22"/>
          <w:szCs w:val="22"/>
        </w:rPr>
        <w:t>l</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ob</w:t>
      </w:r>
      <w:r w:rsidRPr="00A10534">
        <w:rPr>
          <w:rFonts w:ascii="Arial" w:eastAsia="Arial" w:hAnsi="Arial" w:cs="Arial"/>
          <w:sz w:val="22"/>
          <w:szCs w:val="22"/>
        </w:rPr>
        <w:t>l</w:t>
      </w:r>
      <w:r w:rsidRPr="00A10534">
        <w:rPr>
          <w:rFonts w:ascii="Arial" w:eastAsia="Arial" w:hAnsi="Arial" w:cs="Arial"/>
          <w:spacing w:val="-1"/>
          <w:sz w:val="22"/>
          <w:szCs w:val="22"/>
        </w:rPr>
        <w:t>ig</w:t>
      </w:r>
      <w:r w:rsidRPr="00A10534">
        <w:rPr>
          <w:rFonts w:ascii="Arial" w:eastAsia="Arial" w:hAnsi="Arial" w:cs="Arial"/>
          <w:spacing w:val="1"/>
          <w:sz w:val="22"/>
          <w:szCs w:val="22"/>
        </w:rPr>
        <w:t>a</w:t>
      </w:r>
      <w:r w:rsidRPr="00A10534">
        <w:rPr>
          <w:rFonts w:ascii="Arial" w:eastAsia="Arial" w:hAnsi="Arial" w:cs="Arial"/>
          <w:sz w:val="22"/>
          <w:szCs w:val="22"/>
        </w:rPr>
        <w:t>ti</w:t>
      </w:r>
      <w:r w:rsidRPr="00A10534">
        <w:rPr>
          <w:rFonts w:ascii="Arial" w:eastAsia="Arial" w:hAnsi="Arial" w:cs="Arial"/>
          <w:spacing w:val="1"/>
          <w:sz w:val="22"/>
          <w:szCs w:val="22"/>
        </w:rPr>
        <w:t>on</w:t>
      </w:r>
      <w:r w:rsidRPr="00A10534">
        <w:rPr>
          <w:rFonts w:ascii="Arial" w:eastAsia="Arial" w:hAnsi="Arial" w:cs="Arial"/>
          <w:sz w:val="22"/>
          <w:szCs w:val="22"/>
        </w:rPr>
        <w:t xml:space="preserve">s </w:t>
      </w:r>
      <w:r w:rsidRPr="00A10534">
        <w:rPr>
          <w:rFonts w:ascii="Arial" w:eastAsia="Arial" w:hAnsi="Arial" w:cs="Arial"/>
          <w:spacing w:val="1"/>
          <w:sz w:val="22"/>
          <w:szCs w:val="22"/>
        </w:rPr>
        <w:t>bu</w:t>
      </w:r>
      <w:r w:rsidRPr="00A10534">
        <w:rPr>
          <w:rFonts w:ascii="Arial" w:eastAsia="Arial" w:hAnsi="Arial" w:cs="Arial"/>
          <w:sz w:val="22"/>
          <w:szCs w:val="22"/>
        </w:rPr>
        <w:t>t</w:t>
      </w:r>
      <w:r w:rsidRPr="00A10534">
        <w:rPr>
          <w:rFonts w:ascii="Arial" w:eastAsia="Arial" w:hAnsi="Arial" w:cs="Arial"/>
          <w:spacing w:val="3"/>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e</w:t>
      </w:r>
      <w:r w:rsidRPr="00A10534">
        <w:rPr>
          <w:rFonts w:ascii="Arial" w:eastAsia="Arial" w:hAnsi="Arial" w:cs="Arial"/>
          <w:spacing w:val="1"/>
          <w:sz w:val="22"/>
          <w:szCs w:val="22"/>
        </w:rPr>
        <w:t>e</w:t>
      </w:r>
      <w:r w:rsidRPr="00A10534">
        <w:rPr>
          <w:rFonts w:ascii="Arial" w:eastAsia="Arial" w:hAnsi="Arial" w:cs="Arial"/>
          <w:sz w:val="22"/>
          <w:szCs w:val="22"/>
        </w:rPr>
        <w:t>ks</w:t>
      </w:r>
      <w:r w:rsidRPr="00A10534">
        <w:rPr>
          <w:rFonts w:ascii="Arial" w:eastAsia="Arial" w:hAnsi="Arial" w:cs="Arial"/>
          <w:spacing w:val="3"/>
          <w:sz w:val="22"/>
          <w:szCs w:val="22"/>
        </w:rPr>
        <w:t xml:space="preserve"> </w:t>
      </w:r>
      <w:r w:rsidRPr="00A10534">
        <w:rPr>
          <w:rFonts w:ascii="Arial" w:eastAsia="Arial" w:hAnsi="Arial" w:cs="Arial"/>
          <w:sz w:val="22"/>
          <w:szCs w:val="22"/>
        </w:rPr>
        <w:t>to</w:t>
      </w:r>
      <w:r w:rsidRPr="00A10534">
        <w:rPr>
          <w:rFonts w:ascii="Arial" w:eastAsia="Arial" w:hAnsi="Arial" w:cs="Arial"/>
          <w:spacing w:val="4"/>
          <w:sz w:val="22"/>
          <w:szCs w:val="22"/>
        </w:rPr>
        <w:t xml:space="preserve"> </w:t>
      </w:r>
      <w:r w:rsidRPr="00A10534">
        <w:rPr>
          <w:rFonts w:ascii="Arial" w:eastAsia="Arial" w:hAnsi="Arial" w:cs="Arial"/>
          <w:sz w:val="22"/>
          <w:szCs w:val="22"/>
        </w:rPr>
        <w:t>c</w:t>
      </w:r>
      <w:r w:rsidRPr="00A10534">
        <w:rPr>
          <w:rFonts w:ascii="Arial" w:eastAsia="Arial" w:hAnsi="Arial" w:cs="Arial"/>
          <w:spacing w:val="-3"/>
          <w:sz w:val="22"/>
          <w:szCs w:val="22"/>
        </w:rPr>
        <w:t>l</w:t>
      </w:r>
      <w:r w:rsidRPr="00A10534">
        <w:rPr>
          <w:rFonts w:ascii="Arial" w:eastAsia="Arial" w:hAnsi="Arial" w:cs="Arial"/>
          <w:spacing w:val="1"/>
          <w:sz w:val="22"/>
          <w:szCs w:val="22"/>
        </w:rPr>
        <w:t>a</w:t>
      </w:r>
      <w:r w:rsidRPr="00A10534">
        <w:rPr>
          <w:rFonts w:ascii="Arial" w:eastAsia="Arial" w:hAnsi="Arial" w:cs="Arial"/>
          <w:sz w:val="22"/>
          <w:szCs w:val="22"/>
        </w:rPr>
        <w:t>r</w:t>
      </w:r>
      <w:r w:rsidRPr="00A10534">
        <w:rPr>
          <w:rFonts w:ascii="Arial" w:eastAsia="Arial" w:hAnsi="Arial" w:cs="Arial"/>
          <w:spacing w:val="-1"/>
          <w:sz w:val="22"/>
          <w:szCs w:val="22"/>
        </w:rPr>
        <w:t>i</w:t>
      </w:r>
      <w:r w:rsidRPr="00A10534">
        <w:rPr>
          <w:rFonts w:ascii="Arial" w:eastAsia="Arial" w:hAnsi="Arial" w:cs="Arial"/>
          <w:spacing w:val="3"/>
          <w:sz w:val="22"/>
          <w:szCs w:val="22"/>
        </w:rPr>
        <w:t>f</w:t>
      </w:r>
      <w:r w:rsidRPr="00A10534">
        <w:rPr>
          <w:rFonts w:ascii="Arial" w:eastAsia="Arial" w:hAnsi="Arial" w:cs="Arial"/>
          <w:sz w:val="22"/>
          <w:szCs w:val="22"/>
        </w:rPr>
        <w:t>y 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e</w:t>
      </w:r>
      <w:r w:rsidRPr="00A10534">
        <w:rPr>
          <w:rFonts w:ascii="Arial" w:eastAsia="Arial" w:hAnsi="Arial" w:cs="Arial"/>
          <w:spacing w:val="-2"/>
          <w:sz w:val="22"/>
          <w:szCs w:val="22"/>
        </w:rPr>
        <w:t>x</w:t>
      </w:r>
      <w:r w:rsidRPr="00A10534">
        <w:rPr>
          <w:rFonts w:ascii="Arial" w:eastAsia="Arial" w:hAnsi="Arial" w:cs="Arial"/>
          <w:spacing w:val="1"/>
          <w:sz w:val="22"/>
          <w:szCs w:val="22"/>
        </w:rPr>
        <w:t>pe</w:t>
      </w:r>
      <w:r w:rsidRPr="00A10534">
        <w:rPr>
          <w:rFonts w:ascii="Arial" w:eastAsia="Arial" w:hAnsi="Arial" w:cs="Arial"/>
          <w:sz w:val="22"/>
          <w:szCs w:val="22"/>
        </w:rPr>
        <w:t>ct</w:t>
      </w:r>
      <w:r w:rsidRPr="00A10534">
        <w:rPr>
          <w:rFonts w:ascii="Arial" w:eastAsia="Arial" w:hAnsi="Arial" w:cs="Arial"/>
          <w:spacing w:val="1"/>
          <w:sz w:val="22"/>
          <w:szCs w:val="22"/>
        </w:rPr>
        <w:t>e</w:t>
      </w:r>
      <w:r w:rsidRPr="00A10534">
        <w:rPr>
          <w:rFonts w:ascii="Arial" w:eastAsia="Arial" w:hAnsi="Arial" w:cs="Arial"/>
          <w:sz w:val="22"/>
          <w:szCs w:val="22"/>
        </w:rPr>
        <w:t>d</w:t>
      </w:r>
      <w:r w:rsidRPr="00A10534">
        <w:rPr>
          <w:rFonts w:ascii="Arial" w:eastAsia="Arial" w:hAnsi="Arial" w:cs="Arial"/>
          <w:spacing w:val="3"/>
          <w:sz w:val="22"/>
          <w:szCs w:val="22"/>
        </w:rPr>
        <w:t xml:space="preserve"> </w:t>
      </w:r>
      <w:r w:rsidRPr="00A10534">
        <w:rPr>
          <w:rFonts w:ascii="Arial" w:eastAsia="Arial" w:hAnsi="Arial" w:cs="Arial"/>
          <w:spacing w:val="-3"/>
          <w:sz w:val="22"/>
          <w:szCs w:val="22"/>
        </w:rPr>
        <w:t>w</w:t>
      </w:r>
      <w:r w:rsidRPr="00A10534">
        <w:rPr>
          <w:rFonts w:ascii="Arial" w:eastAsia="Arial" w:hAnsi="Arial" w:cs="Arial"/>
          <w:spacing w:val="1"/>
          <w:sz w:val="22"/>
          <w:szCs w:val="22"/>
        </w:rPr>
        <w:t>o</w:t>
      </w:r>
      <w:r w:rsidRPr="00A10534">
        <w:rPr>
          <w:rFonts w:ascii="Arial" w:eastAsia="Arial" w:hAnsi="Arial" w:cs="Arial"/>
          <w:spacing w:val="4"/>
          <w:sz w:val="22"/>
          <w:szCs w:val="22"/>
        </w:rPr>
        <w:t>r</w:t>
      </w:r>
      <w:r w:rsidRPr="00A10534">
        <w:rPr>
          <w:rFonts w:ascii="Arial" w:eastAsia="Arial" w:hAnsi="Arial" w:cs="Arial"/>
          <w:sz w:val="22"/>
          <w:szCs w:val="22"/>
        </w:rPr>
        <w:t>king</w:t>
      </w:r>
      <w:r w:rsidRPr="00A10534">
        <w:rPr>
          <w:rFonts w:ascii="Arial" w:eastAsia="Arial" w:hAnsi="Arial" w:cs="Arial"/>
          <w:spacing w:val="2"/>
          <w:sz w:val="22"/>
          <w:szCs w:val="22"/>
        </w:rPr>
        <w:t xml:space="preserve"> </w:t>
      </w:r>
      <w:r w:rsidRPr="00A10534">
        <w:rPr>
          <w:rFonts w:ascii="Arial" w:eastAsia="Arial" w:hAnsi="Arial" w:cs="Arial"/>
          <w:sz w:val="22"/>
          <w:szCs w:val="22"/>
        </w:rPr>
        <w:t>relati</w:t>
      </w:r>
      <w:r w:rsidRPr="00A10534">
        <w:rPr>
          <w:rFonts w:ascii="Arial" w:eastAsia="Arial" w:hAnsi="Arial" w:cs="Arial"/>
          <w:spacing w:val="1"/>
          <w:sz w:val="22"/>
          <w:szCs w:val="22"/>
        </w:rPr>
        <w:t>on</w:t>
      </w:r>
      <w:r w:rsidRPr="00A10534">
        <w:rPr>
          <w:rFonts w:ascii="Arial" w:eastAsia="Arial" w:hAnsi="Arial" w:cs="Arial"/>
          <w:sz w:val="22"/>
          <w:szCs w:val="22"/>
        </w:rPr>
        <w:t>s</w:t>
      </w:r>
      <w:r w:rsidRPr="00A10534">
        <w:rPr>
          <w:rFonts w:ascii="Arial" w:eastAsia="Arial" w:hAnsi="Arial" w:cs="Arial"/>
          <w:spacing w:val="1"/>
          <w:sz w:val="22"/>
          <w:szCs w:val="22"/>
        </w:rPr>
        <w:t>h</w:t>
      </w:r>
      <w:r w:rsidRPr="00A10534">
        <w:rPr>
          <w:rFonts w:ascii="Arial" w:eastAsia="Arial" w:hAnsi="Arial" w:cs="Arial"/>
          <w:sz w:val="22"/>
          <w:szCs w:val="22"/>
        </w:rPr>
        <w:t>ip</w:t>
      </w:r>
      <w:r w:rsidRPr="00A10534">
        <w:rPr>
          <w:rFonts w:ascii="Arial" w:eastAsia="Arial" w:hAnsi="Arial" w:cs="Arial"/>
          <w:spacing w:val="1"/>
          <w:sz w:val="22"/>
          <w:szCs w:val="22"/>
        </w:rPr>
        <w:t xml:space="preserve"> be</w:t>
      </w:r>
      <w:r w:rsidRPr="00A10534">
        <w:rPr>
          <w:rFonts w:ascii="Arial" w:eastAsia="Arial" w:hAnsi="Arial" w:cs="Arial"/>
          <w:sz w:val="22"/>
          <w:szCs w:val="22"/>
        </w:rPr>
        <w:t>t</w:t>
      </w:r>
      <w:r w:rsidRPr="00A10534">
        <w:rPr>
          <w:rFonts w:ascii="Arial" w:eastAsia="Arial" w:hAnsi="Arial" w:cs="Arial"/>
          <w:spacing w:val="-2"/>
          <w:sz w:val="22"/>
          <w:szCs w:val="22"/>
        </w:rPr>
        <w:t>w</w:t>
      </w:r>
      <w:r w:rsidRPr="00A10534">
        <w:rPr>
          <w:rFonts w:ascii="Arial" w:eastAsia="Arial" w:hAnsi="Arial" w:cs="Arial"/>
          <w:spacing w:val="1"/>
          <w:sz w:val="22"/>
          <w:szCs w:val="22"/>
        </w:rPr>
        <w:t>ee</w:t>
      </w:r>
      <w:r w:rsidRPr="00A10534">
        <w:rPr>
          <w:rFonts w:ascii="Arial" w:eastAsia="Arial" w:hAnsi="Arial" w:cs="Arial"/>
          <w:sz w:val="22"/>
          <w:szCs w:val="22"/>
        </w:rPr>
        <w:t>n</w:t>
      </w:r>
      <w:r w:rsidRPr="00A10534">
        <w:rPr>
          <w:rFonts w:ascii="Arial" w:eastAsia="Arial" w:hAnsi="Arial" w:cs="Arial"/>
          <w:spacing w:val="3"/>
          <w:sz w:val="22"/>
          <w:szCs w:val="22"/>
        </w:rPr>
        <w:t xml:space="preserve"> </w:t>
      </w:r>
      <w:r w:rsidRPr="00A10534">
        <w:rPr>
          <w:rFonts w:ascii="Arial" w:eastAsia="Arial" w:hAnsi="Arial" w:cs="Arial"/>
          <w:sz w:val="22"/>
          <w:szCs w:val="22"/>
        </w:rPr>
        <w:t>C</w:t>
      </w:r>
      <w:r w:rsidRPr="00A10534">
        <w:rPr>
          <w:rFonts w:ascii="Arial" w:eastAsia="Arial" w:hAnsi="Arial" w:cs="Arial"/>
          <w:spacing w:val="-2"/>
          <w:sz w:val="22"/>
          <w:szCs w:val="22"/>
        </w:rPr>
        <w:t>o</w:t>
      </w:r>
      <w:r w:rsidRPr="00A10534">
        <w:rPr>
          <w:rFonts w:ascii="Arial" w:eastAsia="Arial" w:hAnsi="Arial" w:cs="Arial"/>
          <w:spacing w:val="-1"/>
          <w:sz w:val="22"/>
          <w:szCs w:val="22"/>
        </w:rPr>
        <w:t>u</w:t>
      </w:r>
      <w:r w:rsidRPr="00A10534">
        <w:rPr>
          <w:rFonts w:ascii="Arial" w:eastAsia="Arial" w:hAnsi="Arial" w:cs="Arial"/>
          <w:spacing w:val="1"/>
          <w:sz w:val="22"/>
          <w:szCs w:val="22"/>
        </w:rPr>
        <w:t>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lors</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an</w:t>
      </w:r>
      <w:r w:rsidRPr="00A10534">
        <w:rPr>
          <w:rFonts w:ascii="Arial" w:eastAsia="Arial" w:hAnsi="Arial" w:cs="Arial"/>
          <w:sz w:val="22"/>
          <w:szCs w:val="22"/>
        </w:rPr>
        <w:t>d E</w:t>
      </w:r>
      <w:r w:rsidRPr="00A10534">
        <w:rPr>
          <w:rFonts w:ascii="Arial" w:eastAsia="Arial" w:hAnsi="Arial" w:cs="Arial"/>
          <w:spacing w:val="1"/>
          <w:sz w:val="22"/>
          <w:szCs w:val="22"/>
        </w:rPr>
        <w:t>mp</w:t>
      </w:r>
      <w:r w:rsidRPr="00A10534">
        <w:rPr>
          <w:rFonts w:ascii="Arial" w:eastAsia="Arial" w:hAnsi="Arial" w:cs="Arial"/>
          <w:spacing w:val="-3"/>
          <w:sz w:val="22"/>
          <w:szCs w:val="22"/>
        </w:rPr>
        <w:t>l</w:t>
      </w:r>
      <w:r w:rsidRPr="00A10534">
        <w:rPr>
          <w:rFonts w:ascii="Arial" w:eastAsia="Arial" w:hAnsi="Arial" w:cs="Arial"/>
          <w:spacing w:val="1"/>
          <w:sz w:val="22"/>
          <w:szCs w:val="22"/>
        </w:rPr>
        <w:t>o</w:t>
      </w:r>
      <w:r w:rsidRPr="00A10534">
        <w:rPr>
          <w:rFonts w:ascii="Arial" w:eastAsia="Arial" w:hAnsi="Arial" w:cs="Arial"/>
          <w:spacing w:val="-2"/>
          <w:sz w:val="22"/>
          <w:szCs w:val="22"/>
        </w:rPr>
        <w:t>y</w:t>
      </w:r>
      <w:r w:rsidRPr="00A10534">
        <w:rPr>
          <w:rFonts w:ascii="Arial" w:eastAsia="Arial" w:hAnsi="Arial" w:cs="Arial"/>
          <w:spacing w:val="1"/>
          <w:sz w:val="22"/>
          <w:szCs w:val="22"/>
        </w:rPr>
        <w:t>ee</w:t>
      </w:r>
      <w:r w:rsidRPr="00A10534">
        <w:rPr>
          <w:rFonts w:ascii="Arial" w:eastAsia="Arial" w:hAnsi="Arial" w:cs="Arial"/>
          <w:sz w:val="22"/>
          <w:szCs w:val="22"/>
        </w:rPr>
        <w:t>s.</w:t>
      </w:r>
    </w:p>
    <w:p w14:paraId="031FEEFC" w14:textId="77777777" w:rsidR="00B64779" w:rsidRPr="00A10534" w:rsidRDefault="00B64779" w:rsidP="00B64779">
      <w:pPr>
        <w:ind w:left="567" w:right="96" w:hanging="567"/>
        <w:rPr>
          <w:rFonts w:ascii="Arial" w:eastAsia="Arial" w:hAnsi="Arial" w:cs="Arial"/>
          <w:sz w:val="22"/>
          <w:szCs w:val="22"/>
        </w:rPr>
      </w:pPr>
    </w:p>
    <w:p w14:paraId="5F033DAA" w14:textId="77777777" w:rsidR="00B64779" w:rsidRPr="00A10534" w:rsidRDefault="00B64779" w:rsidP="00B64779">
      <w:pPr>
        <w:ind w:left="567" w:right="96" w:hanging="567"/>
        <w:rPr>
          <w:rFonts w:ascii="Arial" w:eastAsia="Arial" w:hAnsi="Arial" w:cs="Arial"/>
          <w:sz w:val="22"/>
          <w:szCs w:val="22"/>
        </w:rPr>
      </w:pPr>
    </w:p>
    <w:p w14:paraId="4A6653A6" w14:textId="4F78E1EF" w:rsidR="002A2B09" w:rsidRPr="00A10534" w:rsidRDefault="002A2B09" w:rsidP="00B64779">
      <w:pPr>
        <w:ind w:left="567" w:right="-20" w:hanging="567"/>
        <w:rPr>
          <w:rFonts w:ascii="Arial" w:eastAsia="Arial" w:hAnsi="Arial" w:cs="Arial"/>
          <w:sz w:val="22"/>
          <w:szCs w:val="22"/>
        </w:rPr>
      </w:pPr>
      <w:r w:rsidRPr="00A10534">
        <w:rPr>
          <w:rFonts w:ascii="Arial" w:eastAsia="Arial" w:hAnsi="Arial" w:cs="Arial"/>
          <w:b/>
          <w:bCs/>
          <w:sz w:val="22"/>
          <w:szCs w:val="22"/>
        </w:rPr>
        <w:t>2</w:t>
      </w:r>
      <w:r w:rsidRPr="00A10534">
        <w:rPr>
          <w:rFonts w:ascii="Arial" w:eastAsia="Arial" w:hAnsi="Arial" w:cs="Arial"/>
          <w:b/>
          <w:bCs/>
          <w:spacing w:val="1"/>
          <w:sz w:val="22"/>
          <w:szCs w:val="22"/>
        </w:rPr>
        <w:t>.</w:t>
      </w:r>
      <w:r w:rsidRPr="00A10534">
        <w:rPr>
          <w:rFonts w:ascii="Arial" w:eastAsia="Arial" w:hAnsi="Arial" w:cs="Arial"/>
          <w:b/>
          <w:bCs/>
          <w:sz w:val="22"/>
          <w:szCs w:val="22"/>
        </w:rPr>
        <w:t>0</w:t>
      </w:r>
      <w:r w:rsidR="00B64779" w:rsidRPr="00A10534">
        <w:rPr>
          <w:rFonts w:ascii="Arial" w:eastAsia="Arial" w:hAnsi="Arial" w:cs="Arial"/>
          <w:b/>
          <w:bCs/>
          <w:sz w:val="22"/>
          <w:szCs w:val="22"/>
        </w:rPr>
        <w:tab/>
      </w:r>
      <w:r w:rsidRPr="00A10534">
        <w:rPr>
          <w:rFonts w:ascii="Arial" w:eastAsia="Arial" w:hAnsi="Arial" w:cs="Arial"/>
          <w:b/>
          <w:bCs/>
          <w:sz w:val="22"/>
          <w:szCs w:val="22"/>
        </w:rPr>
        <w:t>P</w:t>
      </w:r>
      <w:r w:rsidRPr="00A10534">
        <w:rPr>
          <w:rFonts w:ascii="Arial" w:eastAsia="Arial" w:hAnsi="Arial" w:cs="Arial"/>
          <w:b/>
          <w:bCs/>
          <w:spacing w:val="-1"/>
          <w:sz w:val="22"/>
          <w:szCs w:val="22"/>
        </w:rPr>
        <w:t>u</w:t>
      </w:r>
      <w:r w:rsidRPr="00A10534">
        <w:rPr>
          <w:rFonts w:ascii="Arial" w:eastAsia="Arial" w:hAnsi="Arial" w:cs="Arial"/>
          <w:b/>
          <w:bCs/>
          <w:spacing w:val="1"/>
          <w:sz w:val="22"/>
          <w:szCs w:val="22"/>
        </w:rPr>
        <w:t>r</w:t>
      </w:r>
      <w:r w:rsidRPr="00A10534">
        <w:rPr>
          <w:rFonts w:ascii="Arial" w:eastAsia="Arial" w:hAnsi="Arial" w:cs="Arial"/>
          <w:b/>
          <w:bCs/>
          <w:spacing w:val="-1"/>
          <w:sz w:val="22"/>
          <w:szCs w:val="22"/>
        </w:rPr>
        <w:t>po</w:t>
      </w:r>
      <w:r w:rsidRPr="00A10534">
        <w:rPr>
          <w:rFonts w:ascii="Arial" w:eastAsia="Arial" w:hAnsi="Arial" w:cs="Arial"/>
          <w:b/>
          <w:bCs/>
          <w:sz w:val="22"/>
          <w:szCs w:val="22"/>
        </w:rPr>
        <w:t>se</w:t>
      </w:r>
    </w:p>
    <w:p w14:paraId="52A3DBAC" w14:textId="77777777" w:rsidR="002A2B09" w:rsidRPr="00A10534" w:rsidRDefault="002A2B09" w:rsidP="00B64779">
      <w:pPr>
        <w:ind w:left="567" w:hanging="567"/>
        <w:rPr>
          <w:rFonts w:ascii="Arial" w:hAnsi="Arial" w:cs="Arial"/>
          <w:sz w:val="22"/>
          <w:szCs w:val="22"/>
        </w:rPr>
      </w:pPr>
    </w:p>
    <w:p w14:paraId="15E89C15" w14:textId="6A945999" w:rsidR="00B64779" w:rsidRPr="00A10534" w:rsidRDefault="002A2B09" w:rsidP="00B64779">
      <w:pPr>
        <w:ind w:left="567" w:right="98" w:hanging="567"/>
        <w:rPr>
          <w:rFonts w:ascii="Arial" w:eastAsia="Arial" w:hAnsi="Arial" w:cs="Arial"/>
          <w:sz w:val="22"/>
          <w:szCs w:val="22"/>
        </w:rPr>
      </w:pPr>
      <w:r w:rsidRPr="00A10534">
        <w:rPr>
          <w:rFonts w:ascii="Arial" w:eastAsia="Arial" w:hAnsi="Arial" w:cs="Arial"/>
          <w:spacing w:val="1"/>
          <w:sz w:val="22"/>
          <w:szCs w:val="22"/>
        </w:rPr>
        <w:t>2</w:t>
      </w:r>
      <w:r w:rsidR="002B6962" w:rsidRPr="00A10534">
        <w:rPr>
          <w:rFonts w:ascii="Arial" w:eastAsia="Arial" w:hAnsi="Arial" w:cs="Arial"/>
          <w:sz w:val="22"/>
          <w:szCs w:val="22"/>
        </w:rPr>
        <w:t>.1</w:t>
      </w:r>
      <w:r w:rsidR="002B6962" w:rsidRPr="00A10534">
        <w:rPr>
          <w:rFonts w:ascii="Arial" w:eastAsia="Arial" w:hAnsi="Arial" w:cs="Arial"/>
          <w:sz w:val="22"/>
          <w:szCs w:val="22"/>
        </w:rPr>
        <w:tab/>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p</w:t>
      </w:r>
      <w:r w:rsidRPr="00A10534">
        <w:rPr>
          <w:rFonts w:ascii="Arial" w:eastAsia="Arial" w:hAnsi="Arial" w:cs="Arial"/>
          <w:sz w:val="22"/>
          <w:szCs w:val="22"/>
        </w:rPr>
        <w:t>r</w:t>
      </w:r>
      <w:r w:rsidRPr="00A10534">
        <w:rPr>
          <w:rFonts w:ascii="Arial" w:eastAsia="Arial" w:hAnsi="Arial" w:cs="Arial"/>
          <w:spacing w:val="-2"/>
          <w:sz w:val="22"/>
          <w:szCs w:val="22"/>
        </w:rPr>
        <w:t>o</w:t>
      </w:r>
      <w:r w:rsidRPr="00A10534">
        <w:rPr>
          <w:rFonts w:ascii="Arial" w:eastAsia="Arial" w:hAnsi="Arial" w:cs="Arial"/>
          <w:sz w:val="22"/>
          <w:szCs w:val="22"/>
        </w:rPr>
        <w:t>t</w:t>
      </w:r>
      <w:r w:rsidRPr="00A10534">
        <w:rPr>
          <w:rFonts w:ascii="Arial" w:eastAsia="Arial" w:hAnsi="Arial" w:cs="Arial"/>
          <w:spacing w:val="1"/>
          <w:sz w:val="22"/>
          <w:szCs w:val="22"/>
        </w:rPr>
        <w:t>o</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z w:val="22"/>
          <w:szCs w:val="22"/>
        </w:rPr>
        <w:t>l</w:t>
      </w:r>
      <w:r w:rsidRPr="00A10534">
        <w:rPr>
          <w:rFonts w:ascii="Arial" w:eastAsia="Arial" w:hAnsi="Arial" w:cs="Arial"/>
          <w:spacing w:val="1"/>
          <w:sz w:val="22"/>
          <w:szCs w:val="22"/>
        </w:rPr>
        <w:t xml:space="preserve"> </w:t>
      </w:r>
      <w:r w:rsidRPr="00A10534">
        <w:rPr>
          <w:rFonts w:ascii="Arial" w:eastAsia="Arial" w:hAnsi="Arial" w:cs="Arial"/>
          <w:sz w:val="22"/>
          <w:szCs w:val="22"/>
        </w:rPr>
        <w:t>is</w:t>
      </w:r>
      <w:r w:rsidRPr="00A10534">
        <w:rPr>
          <w:rFonts w:ascii="Arial" w:eastAsia="Arial" w:hAnsi="Arial" w:cs="Arial"/>
          <w:spacing w:val="1"/>
          <w:sz w:val="22"/>
          <w:szCs w:val="22"/>
        </w:rPr>
        <w:t xml:space="preserve"> </w:t>
      </w:r>
      <w:r w:rsidRPr="00A10534">
        <w:rPr>
          <w:rFonts w:ascii="Arial" w:eastAsia="Arial" w:hAnsi="Arial" w:cs="Arial"/>
          <w:sz w:val="22"/>
          <w:szCs w:val="22"/>
        </w:rPr>
        <w:t>i</w:t>
      </w:r>
      <w:r w:rsidRPr="00A10534">
        <w:rPr>
          <w:rFonts w:ascii="Arial" w:eastAsia="Arial" w:hAnsi="Arial" w:cs="Arial"/>
          <w:spacing w:val="-2"/>
          <w:sz w:val="22"/>
          <w:szCs w:val="22"/>
        </w:rPr>
        <w:t>n</w:t>
      </w:r>
      <w:r w:rsidRPr="00A10534">
        <w:rPr>
          <w:rFonts w:ascii="Arial" w:eastAsia="Arial" w:hAnsi="Arial" w:cs="Arial"/>
          <w:sz w:val="22"/>
          <w:szCs w:val="22"/>
        </w:rPr>
        <w:t>t</w:t>
      </w:r>
      <w:r w:rsidRPr="00A10534">
        <w:rPr>
          <w:rFonts w:ascii="Arial" w:eastAsia="Arial" w:hAnsi="Arial" w:cs="Arial"/>
          <w:spacing w:val="1"/>
          <w:sz w:val="22"/>
          <w:szCs w:val="22"/>
        </w:rPr>
        <w:t>e</w:t>
      </w:r>
      <w:r w:rsidRPr="00A10534">
        <w:rPr>
          <w:rFonts w:ascii="Arial" w:eastAsia="Arial" w:hAnsi="Arial" w:cs="Arial"/>
          <w:spacing w:val="-1"/>
          <w:sz w:val="22"/>
          <w:szCs w:val="22"/>
        </w:rPr>
        <w:t>n</w:t>
      </w:r>
      <w:r w:rsidRPr="00A10534">
        <w:rPr>
          <w:rFonts w:ascii="Arial" w:eastAsia="Arial" w:hAnsi="Arial" w:cs="Arial"/>
          <w:spacing w:val="1"/>
          <w:sz w:val="22"/>
          <w:szCs w:val="22"/>
        </w:rPr>
        <w:t>d</w:t>
      </w:r>
      <w:r w:rsidRPr="00A10534">
        <w:rPr>
          <w:rFonts w:ascii="Arial" w:eastAsia="Arial" w:hAnsi="Arial" w:cs="Arial"/>
          <w:spacing w:val="-1"/>
          <w:sz w:val="22"/>
          <w:szCs w:val="22"/>
        </w:rPr>
        <w:t>e</w:t>
      </w:r>
      <w:r w:rsidRPr="00A10534">
        <w:rPr>
          <w:rFonts w:ascii="Arial" w:eastAsia="Arial" w:hAnsi="Arial" w:cs="Arial"/>
          <w:sz w:val="22"/>
          <w:szCs w:val="22"/>
        </w:rPr>
        <w:t>d</w:t>
      </w:r>
      <w:r w:rsidRPr="00A10534">
        <w:rPr>
          <w:rFonts w:ascii="Arial" w:eastAsia="Arial" w:hAnsi="Arial" w:cs="Arial"/>
          <w:spacing w:val="2"/>
          <w:sz w:val="22"/>
          <w:szCs w:val="22"/>
        </w:rPr>
        <w:t xml:space="preserve"> </w:t>
      </w:r>
      <w:r w:rsidRPr="00A10534">
        <w:rPr>
          <w:rFonts w:ascii="Arial" w:eastAsia="Arial" w:hAnsi="Arial" w:cs="Arial"/>
          <w:sz w:val="22"/>
          <w:szCs w:val="22"/>
        </w:rPr>
        <w:t>to</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s</w:t>
      </w:r>
      <w:r w:rsidRPr="00A10534">
        <w:rPr>
          <w:rFonts w:ascii="Arial" w:eastAsia="Arial" w:hAnsi="Arial" w:cs="Arial"/>
          <w:spacing w:val="1"/>
          <w:sz w:val="22"/>
          <w:szCs w:val="22"/>
        </w:rPr>
        <w:t>e</w:t>
      </w:r>
      <w:r w:rsidRPr="00A10534">
        <w:rPr>
          <w:rFonts w:ascii="Arial" w:eastAsia="Arial" w:hAnsi="Arial" w:cs="Arial"/>
          <w:sz w:val="22"/>
          <w:szCs w:val="22"/>
        </w:rPr>
        <w:t>t</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o</w:t>
      </w:r>
      <w:r w:rsidRPr="00A10534">
        <w:rPr>
          <w:rFonts w:ascii="Arial" w:eastAsia="Arial" w:hAnsi="Arial" w:cs="Arial"/>
          <w:spacing w:val="1"/>
          <w:sz w:val="22"/>
          <w:szCs w:val="22"/>
        </w:rPr>
        <w:t>u</w:t>
      </w:r>
      <w:r w:rsidRPr="00A10534">
        <w:rPr>
          <w:rFonts w:ascii="Arial" w:eastAsia="Arial" w:hAnsi="Arial" w:cs="Arial"/>
          <w:sz w:val="22"/>
          <w:szCs w:val="22"/>
        </w:rPr>
        <w:t>t</w:t>
      </w:r>
      <w:r w:rsidRPr="00A10534">
        <w:rPr>
          <w:rFonts w:ascii="Arial" w:eastAsia="Arial" w:hAnsi="Arial" w:cs="Arial"/>
          <w:spacing w:val="2"/>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2"/>
          <w:sz w:val="22"/>
          <w:szCs w:val="22"/>
        </w:rPr>
        <w:t xml:space="preserve"> </w:t>
      </w:r>
      <w:r w:rsidRPr="00A10534">
        <w:rPr>
          <w:rFonts w:ascii="Arial" w:eastAsia="Arial" w:hAnsi="Arial" w:cs="Arial"/>
          <w:spacing w:val="-3"/>
          <w:sz w:val="22"/>
          <w:szCs w:val="22"/>
        </w:rPr>
        <w:t>w</w:t>
      </w:r>
      <w:r w:rsidRPr="00A10534">
        <w:rPr>
          <w:rFonts w:ascii="Arial" w:eastAsia="Arial" w:hAnsi="Arial" w:cs="Arial"/>
          <w:spacing w:val="1"/>
          <w:sz w:val="22"/>
          <w:szCs w:val="22"/>
        </w:rPr>
        <w:t>o</w:t>
      </w:r>
      <w:r w:rsidRPr="00A10534">
        <w:rPr>
          <w:rFonts w:ascii="Arial" w:eastAsia="Arial" w:hAnsi="Arial" w:cs="Arial"/>
          <w:sz w:val="22"/>
          <w:szCs w:val="22"/>
        </w:rPr>
        <w:t>rk</w:t>
      </w:r>
      <w:r w:rsidRPr="00A10534">
        <w:rPr>
          <w:rFonts w:ascii="Arial" w:eastAsia="Arial" w:hAnsi="Arial" w:cs="Arial"/>
          <w:spacing w:val="-1"/>
          <w:sz w:val="22"/>
          <w:szCs w:val="22"/>
        </w:rPr>
        <w:t>i</w:t>
      </w:r>
      <w:r w:rsidRPr="00A10534">
        <w:rPr>
          <w:rFonts w:ascii="Arial" w:eastAsia="Arial" w:hAnsi="Arial" w:cs="Arial"/>
          <w:spacing w:val="1"/>
          <w:sz w:val="22"/>
          <w:szCs w:val="22"/>
        </w:rPr>
        <w:t>n</w:t>
      </w:r>
      <w:r w:rsidRPr="00A10534">
        <w:rPr>
          <w:rFonts w:ascii="Arial" w:eastAsia="Arial" w:hAnsi="Arial" w:cs="Arial"/>
          <w:sz w:val="22"/>
          <w:szCs w:val="22"/>
        </w:rPr>
        <w:t>g relati</w:t>
      </w:r>
      <w:r w:rsidRPr="00A10534">
        <w:rPr>
          <w:rFonts w:ascii="Arial" w:eastAsia="Arial" w:hAnsi="Arial" w:cs="Arial"/>
          <w:spacing w:val="1"/>
          <w:sz w:val="22"/>
          <w:szCs w:val="22"/>
        </w:rPr>
        <w:t>on</w:t>
      </w:r>
      <w:r w:rsidRPr="00A10534">
        <w:rPr>
          <w:rFonts w:ascii="Arial" w:eastAsia="Arial" w:hAnsi="Arial" w:cs="Arial"/>
          <w:sz w:val="22"/>
          <w:szCs w:val="22"/>
        </w:rPr>
        <w:t>s</w:t>
      </w:r>
      <w:r w:rsidRPr="00A10534">
        <w:rPr>
          <w:rFonts w:ascii="Arial" w:eastAsia="Arial" w:hAnsi="Arial" w:cs="Arial"/>
          <w:spacing w:val="1"/>
          <w:sz w:val="22"/>
          <w:szCs w:val="22"/>
        </w:rPr>
        <w:t>h</w:t>
      </w:r>
      <w:r w:rsidRPr="00A10534">
        <w:rPr>
          <w:rFonts w:ascii="Arial" w:eastAsia="Arial" w:hAnsi="Arial" w:cs="Arial"/>
          <w:sz w:val="22"/>
          <w:szCs w:val="22"/>
        </w:rPr>
        <w:t xml:space="preserve">ip </w:t>
      </w:r>
      <w:r w:rsidRPr="00A10534">
        <w:rPr>
          <w:rFonts w:ascii="Arial" w:eastAsia="Arial" w:hAnsi="Arial" w:cs="Arial"/>
          <w:spacing w:val="1"/>
          <w:sz w:val="22"/>
          <w:szCs w:val="22"/>
        </w:rPr>
        <w:t>be</w:t>
      </w:r>
      <w:r w:rsidRPr="00A10534">
        <w:rPr>
          <w:rFonts w:ascii="Arial" w:eastAsia="Arial" w:hAnsi="Arial" w:cs="Arial"/>
          <w:sz w:val="22"/>
          <w:szCs w:val="22"/>
        </w:rPr>
        <w:t>t</w:t>
      </w:r>
      <w:r w:rsidRPr="00A10534">
        <w:rPr>
          <w:rFonts w:ascii="Arial" w:eastAsia="Arial" w:hAnsi="Arial" w:cs="Arial"/>
          <w:spacing w:val="-2"/>
          <w:sz w:val="22"/>
          <w:szCs w:val="22"/>
        </w:rPr>
        <w:t>w</w:t>
      </w:r>
      <w:r w:rsidRPr="00A10534">
        <w:rPr>
          <w:rFonts w:ascii="Arial" w:eastAsia="Arial" w:hAnsi="Arial" w:cs="Arial"/>
          <w:spacing w:val="1"/>
          <w:sz w:val="22"/>
          <w:szCs w:val="22"/>
        </w:rPr>
        <w:t>ee</w:t>
      </w:r>
      <w:r w:rsidRPr="00A10534">
        <w:rPr>
          <w:rFonts w:ascii="Arial" w:eastAsia="Arial" w:hAnsi="Arial" w:cs="Arial"/>
          <w:sz w:val="22"/>
          <w:szCs w:val="22"/>
        </w:rPr>
        <w:t>n Co</w:t>
      </w:r>
      <w:r w:rsidRPr="00A10534">
        <w:rPr>
          <w:rFonts w:ascii="Arial" w:eastAsia="Arial" w:hAnsi="Arial" w:cs="Arial"/>
          <w:spacing w:val="1"/>
          <w:sz w:val="22"/>
          <w:szCs w:val="22"/>
        </w:rPr>
        <w:t>un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 xml:space="preserve">lors </w:t>
      </w:r>
      <w:r w:rsidRPr="00A10534">
        <w:rPr>
          <w:rFonts w:ascii="Arial" w:eastAsia="Arial" w:hAnsi="Arial" w:cs="Arial"/>
          <w:spacing w:val="1"/>
          <w:sz w:val="22"/>
          <w:szCs w:val="22"/>
        </w:rPr>
        <w:t>an</w:t>
      </w:r>
      <w:r w:rsidRPr="00A10534">
        <w:rPr>
          <w:rFonts w:ascii="Arial" w:eastAsia="Arial" w:hAnsi="Arial" w:cs="Arial"/>
          <w:sz w:val="22"/>
          <w:szCs w:val="22"/>
        </w:rPr>
        <w:t>d</w:t>
      </w:r>
      <w:r w:rsidRPr="00A10534">
        <w:rPr>
          <w:rFonts w:ascii="Arial" w:eastAsia="Arial" w:hAnsi="Arial" w:cs="Arial"/>
          <w:spacing w:val="2"/>
          <w:sz w:val="22"/>
          <w:szCs w:val="22"/>
        </w:rPr>
        <w:t xml:space="preserve"> </w:t>
      </w:r>
      <w:r w:rsidRPr="00A10534">
        <w:rPr>
          <w:rFonts w:ascii="Arial" w:eastAsia="Arial" w:hAnsi="Arial" w:cs="Arial"/>
          <w:spacing w:val="-2"/>
          <w:sz w:val="22"/>
          <w:szCs w:val="22"/>
        </w:rPr>
        <w:t>E</w:t>
      </w:r>
      <w:r w:rsidRPr="00A10534">
        <w:rPr>
          <w:rFonts w:ascii="Arial" w:eastAsia="Arial" w:hAnsi="Arial" w:cs="Arial"/>
          <w:spacing w:val="1"/>
          <w:sz w:val="22"/>
          <w:szCs w:val="22"/>
        </w:rPr>
        <w:t>mp</w:t>
      </w:r>
      <w:r w:rsidRPr="00A10534">
        <w:rPr>
          <w:rFonts w:ascii="Arial" w:eastAsia="Arial" w:hAnsi="Arial" w:cs="Arial"/>
          <w:spacing w:val="-3"/>
          <w:sz w:val="22"/>
          <w:szCs w:val="22"/>
        </w:rPr>
        <w:t>l</w:t>
      </w:r>
      <w:r w:rsidRPr="00A10534">
        <w:rPr>
          <w:rFonts w:ascii="Arial" w:eastAsia="Arial" w:hAnsi="Arial" w:cs="Arial"/>
          <w:spacing w:val="1"/>
          <w:sz w:val="22"/>
          <w:szCs w:val="22"/>
        </w:rPr>
        <w:t>o</w:t>
      </w:r>
      <w:r w:rsidRPr="00A10534">
        <w:rPr>
          <w:rFonts w:ascii="Arial" w:eastAsia="Arial" w:hAnsi="Arial" w:cs="Arial"/>
          <w:spacing w:val="-2"/>
          <w:sz w:val="22"/>
          <w:szCs w:val="22"/>
        </w:rPr>
        <w:t>y</w:t>
      </w:r>
      <w:r w:rsidRPr="00A10534">
        <w:rPr>
          <w:rFonts w:ascii="Arial" w:eastAsia="Arial" w:hAnsi="Arial" w:cs="Arial"/>
          <w:spacing w:val="1"/>
          <w:sz w:val="22"/>
          <w:szCs w:val="22"/>
        </w:rPr>
        <w:t>ee</w:t>
      </w:r>
      <w:r w:rsidRPr="00A10534">
        <w:rPr>
          <w:rFonts w:ascii="Arial" w:eastAsia="Arial" w:hAnsi="Arial" w:cs="Arial"/>
          <w:sz w:val="22"/>
          <w:szCs w:val="22"/>
        </w:rPr>
        <w:t>s</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4"/>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u</w:t>
      </w:r>
      <w:r w:rsidRPr="00A10534">
        <w:rPr>
          <w:rFonts w:ascii="Arial" w:eastAsia="Arial" w:hAnsi="Arial" w:cs="Arial"/>
          <w:spacing w:val="1"/>
          <w:sz w:val="22"/>
          <w:szCs w:val="22"/>
        </w:rPr>
        <w:t>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s.</w:t>
      </w:r>
      <w:r w:rsidRPr="00A10534">
        <w:rPr>
          <w:rFonts w:ascii="Arial" w:eastAsia="Arial" w:hAnsi="Arial" w:cs="Arial"/>
          <w:spacing w:val="6"/>
          <w:sz w:val="22"/>
          <w:szCs w:val="22"/>
        </w:rPr>
        <w:t xml:space="preserve"> </w:t>
      </w:r>
      <w:r w:rsidRPr="00A10534">
        <w:rPr>
          <w:rFonts w:ascii="Arial" w:eastAsia="Arial" w:hAnsi="Arial" w:cs="Arial"/>
          <w:sz w:val="22"/>
          <w:szCs w:val="22"/>
        </w:rPr>
        <w:t>It</w:t>
      </w:r>
      <w:r w:rsidRPr="00A10534">
        <w:rPr>
          <w:rFonts w:ascii="Arial" w:eastAsia="Arial" w:hAnsi="Arial" w:cs="Arial"/>
          <w:spacing w:val="2"/>
          <w:sz w:val="22"/>
          <w:szCs w:val="22"/>
        </w:rPr>
        <w:t xml:space="preserve"> </w:t>
      </w:r>
      <w:r w:rsidRPr="00A10534">
        <w:rPr>
          <w:rFonts w:ascii="Arial" w:eastAsia="Arial" w:hAnsi="Arial" w:cs="Arial"/>
          <w:sz w:val="22"/>
          <w:szCs w:val="22"/>
        </w:rPr>
        <w:t>relat</w:t>
      </w:r>
      <w:r w:rsidRPr="00A10534">
        <w:rPr>
          <w:rFonts w:ascii="Arial" w:eastAsia="Arial" w:hAnsi="Arial" w:cs="Arial"/>
          <w:spacing w:val="1"/>
          <w:sz w:val="22"/>
          <w:szCs w:val="22"/>
        </w:rPr>
        <w:t>e</w:t>
      </w:r>
      <w:r w:rsidRPr="00A10534">
        <w:rPr>
          <w:rFonts w:ascii="Arial" w:eastAsia="Arial" w:hAnsi="Arial" w:cs="Arial"/>
          <w:sz w:val="22"/>
          <w:szCs w:val="22"/>
        </w:rPr>
        <w:t>s</w:t>
      </w:r>
      <w:r w:rsidRPr="00A10534">
        <w:rPr>
          <w:rFonts w:ascii="Arial" w:eastAsia="Arial" w:hAnsi="Arial" w:cs="Arial"/>
          <w:spacing w:val="1"/>
          <w:sz w:val="22"/>
          <w:szCs w:val="22"/>
        </w:rPr>
        <w:t xml:space="preserve"> </w:t>
      </w:r>
      <w:r w:rsidRPr="00A10534">
        <w:rPr>
          <w:rFonts w:ascii="Arial" w:eastAsia="Arial" w:hAnsi="Arial" w:cs="Arial"/>
          <w:spacing w:val="-2"/>
          <w:sz w:val="22"/>
          <w:szCs w:val="22"/>
        </w:rPr>
        <w:t>t</w:t>
      </w:r>
      <w:r w:rsidRPr="00A10534">
        <w:rPr>
          <w:rFonts w:ascii="Arial" w:eastAsia="Arial" w:hAnsi="Arial" w:cs="Arial"/>
          <w:sz w:val="22"/>
          <w:szCs w:val="22"/>
        </w:rPr>
        <w:t>o</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a</w:t>
      </w:r>
      <w:r w:rsidRPr="00A10534">
        <w:rPr>
          <w:rFonts w:ascii="Arial" w:eastAsia="Arial" w:hAnsi="Arial" w:cs="Arial"/>
          <w:sz w:val="22"/>
          <w:szCs w:val="22"/>
        </w:rPr>
        <w:t xml:space="preserve">ll </w:t>
      </w:r>
      <w:r w:rsidRPr="00A10534">
        <w:rPr>
          <w:rFonts w:ascii="Arial" w:eastAsia="Arial" w:hAnsi="Arial" w:cs="Arial"/>
          <w:spacing w:val="1"/>
          <w:sz w:val="22"/>
          <w:szCs w:val="22"/>
        </w:rPr>
        <w:t>a</w:t>
      </w:r>
      <w:r w:rsidRPr="00A10534">
        <w:rPr>
          <w:rFonts w:ascii="Arial" w:eastAsia="Arial" w:hAnsi="Arial" w:cs="Arial"/>
          <w:spacing w:val="-2"/>
          <w:sz w:val="22"/>
          <w:szCs w:val="22"/>
        </w:rPr>
        <w:t>s</w:t>
      </w:r>
      <w:r w:rsidRPr="00A10534">
        <w:rPr>
          <w:rFonts w:ascii="Arial" w:eastAsia="Arial" w:hAnsi="Arial" w:cs="Arial"/>
          <w:spacing w:val="1"/>
          <w:sz w:val="22"/>
          <w:szCs w:val="22"/>
        </w:rPr>
        <w:t>pe</w:t>
      </w:r>
      <w:r w:rsidRPr="00A10534">
        <w:rPr>
          <w:rFonts w:ascii="Arial" w:eastAsia="Arial" w:hAnsi="Arial" w:cs="Arial"/>
          <w:sz w:val="22"/>
          <w:szCs w:val="22"/>
        </w:rPr>
        <w:t>cts</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4"/>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2"/>
          <w:sz w:val="22"/>
          <w:szCs w:val="22"/>
        </w:rPr>
        <w:t xml:space="preserve"> </w:t>
      </w:r>
      <w:r w:rsidRPr="00A10534">
        <w:rPr>
          <w:rFonts w:ascii="Arial" w:eastAsia="Arial" w:hAnsi="Arial" w:cs="Arial"/>
          <w:spacing w:val="-3"/>
          <w:sz w:val="22"/>
          <w:szCs w:val="22"/>
        </w:rPr>
        <w:t>w</w:t>
      </w:r>
      <w:r w:rsidRPr="00A10534">
        <w:rPr>
          <w:rFonts w:ascii="Arial" w:eastAsia="Arial" w:hAnsi="Arial" w:cs="Arial"/>
          <w:spacing w:val="1"/>
          <w:sz w:val="22"/>
          <w:szCs w:val="22"/>
        </w:rPr>
        <w:t>o</w:t>
      </w:r>
      <w:r w:rsidRPr="00A10534">
        <w:rPr>
          <w:rFonts w:ascii="Arial" w:eastAsia="Arial" w:hAnsi="Arial" w:cs="Arial"/>
          <w:sz w:val="22"/>
          <w:szCs w:val="22"/>
        </w:rPr>
        <w:t>rk</w:t>
      </w:r>
      <w:r w:rsidRPr="00A10534">
        <w:rPr>
          <w:rFonts w:ascii="Arial" w:eastAsia="Arial" w:hAnsi="Arial" w:cs="Arial"/>
          <w:spacing w:val="-1"/>
          <w:sz w:val="22"/>
          <w:szCs w:val="22"/>
        </w:rPr>
        <w:t>i</w:t>
      </w:r>
      <w:r w:rsidRPr="00A10534">
        <w:rPr>
          <w:rFonts w:ascii="Arial" w:eastAsia="Arial" w:hAnsi="Arial" w:cs="Arial"/>
          <w:spacing w:val="1"/>
          <w:sz w:val="22"/>
          <w:szCs w:val="22"/>
        </w:rPr>
        <w:t>n</w:t>
      </w:r>
      <w:r w:rsidRPr="00A10534">
        <w:rPr>
          <w:rFonts w:ascii="Arial" w:eastAsia="Arial" w:hAnsi="Arial" w:cs="Arial"/>
          <w:sz w:val="22"/>
          <w:szCs w:val="22"/>
        </w:rPr>
        <w:t xml:space="preserve">g </w:t>
      </w:r>
      <w:r w:rsidRPr="00A10534">
        <w:rPr>
          <w:rFonts w:ascii="Arial" w:eastAsia="Arial" w:hAnsi="Arial" w:cs="Arial"/>
          <w:spacing w:val="1"/>
          <w:sz w:val="22"/>
          <w:szCs w:val="22"/>
        </w:rPr>
        <w:t>en</w:t>
      </w:r>
      <w:r w:rsidRPr="00A10534">
        <w:rPr>
          <w:rFonts w:ascii="Arial" w:eastAsia="Arial" w:hAnsi="Arial" w:cs="Arial"/>
          <w:spacing w:val="-2"/>
          <w:sz w:val="22"/>
          <w:szCs w:val="22"/>
        </w:rPr>
        <w:t>v</w:t>
      </w:r>
      <w:r w:rsidRPr="00A10534">
        <w:rPr>
          <w:rFonts w:ascii="Arial" w:eastAsia="Arial" w:hAnsi="Arial" w:cs="Arial"/>
          <w:sz w:val="22"/>
          <w:szCs w:val="22"/>
        </w:rPr>
        <w:t>i</w:t>
      </w:r>
      <w:r w:rsidRPr="00A10534">
        <w:rPr>
          <w:rFonts w:ascii="Arial" w:eastAsia="Arial" w:hAnsi="Arial" w:cs="Arial"/>
          <w:spacing w:val="-1"/>
          <w:sz w:val="22"/>
          <w:szCs w:val="22"/>
        </w:rPr>
        <w:t>r</w:t>
      </w:r>
      <w:r w:rsidRPr="00A10534">
        <w:rPr>
          <w:rFonts w:ascii="Arial" w:eastAsia="Arial" w:hAnsi="Arial" w:cs="Arial"/>
          <w:spacing w:val="1"/>
          <w:sz w:val="22"/>
          <w:szCs w:val="22"/>
        </w:rPr>
        <w:t>onmen</w:t>
      </w:r>
      <w:r w:rsidRPr="00A10534">
        <w:rPr>
          <w:rFonts w:ascii="Arial" w:eastAsia="Arial" w:hAnsi="Arial" w:cs="Arial"/>
          <w:sz w:val="22"/>
          <w:szCs w:val="22"/>
        </w:rPr>
        <w:t xml:space="preserve">t, </w:t>
      </w:r>
      <w:r w:rsidRPr="00A10534">
        <w:rPr>
          <w:rFonts w:ascii="Arial" w:eastAsia="Arial" w:hAnsi="Arial" w:cs="Arial"/>
          <w:spacing w:val="1"/>
          <w:sz w:val="22"/>
          <w:szCs w:val="22"/>
        </w:rPr>
        <w:t>bo</w:t>
      </w:r>
      <w:r w:rsidRPr="00A10534">
        <w:rPr>
          <w:rFonts w:ascii="Arial" w:eastAsia="Arial" w:hAnsi="Arial" w:cs="Arial"/>
          <w:sz w:val="22"/>
          <w:szCs w:val="22"/>
        </w:rPr>
        <w:t>th</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p</w:t>
      </w:r>
      <w:r w:rsidRPr="00A10534">
        <w:rPr>
          <w:rFonts w:ascii="Arial" w:eastAsia="Arial" w:hAnsi="Arial" w:cs="Arial"/>
          <w:spacing w:val="1"/>
          <w:sz w:val="22"/>
          <w:szCs w:val="22"/>
        </w:rPr>
        <w:t>h</w:t>
      </w:r>
      <w:r w:rsidRPr="00A10534">
        <w:rPr>
          <w:rFonts w:ascii="Arial" w:eastAsia="Arial" w:hAnsi="Arial" w:cs="Arial"/>
          <w:spacing w:val="-2"/>
          <w:sz w:val="22"/>
          <w:szCs w:val="22"/>
        </w:rPr>
        <w:t>y</w:t>
      </w:r>
      <w:r w:rsidRPr="00A10534">
        <w:rPr>
          <w:rFonts w:ascii="Arial" w:eastAsia="Arial" w:hAnsi="Arial" w:cs="Arial"/>
          <w:sz w:val="22"/>
          <w:szCs w:val="22"/>
        </w:rPr>
        <w:t>sical</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an</w:t>
      </w:r>
      <w:r w:rsidRPr="00A10534">
        <w:rPr>
          <w:rFonts w:ascii="Arial" w:eastAsia="Arial" w:hAnsi="Arial" w:cs="Arial"/>
          <w:sz w:val="22"/>
          <w:szCs w:val="22"/>
        </w:rPr>
        <w:t>d</w:t>
      </w:r>
      <w:r w:rsidRPr="00A10534">
        <w:rPr>
          <w:rFonts w:ascii="Arial" w:eastAsia="Arial" w:hAnsi="Arial" w:cs="Arial"/>
          <w:spacing w:val="1"/>
          <w:sz w:val="22"/>
          <w:szCs w:val="22"/>
        </w:rPr>
        <w:t xml:space="preserve"> </w:t>
      </w:r>
      <w:r w:rsidRPr="00A10534">
        <w:rPr>
          <w:rFonts w:ascii="Arial" w:eastAsia="Arial" w:hAnsi="Arial" w:cs="Arial"/>
          <w:spacing w:val="-2"/>
          <w:sz w:val="22"/>
          <w:szCs w:val="22"/>
        </w:rPr>
        <w:t>v</w:t>
      </w:r>
      <w:r w:rsidRPr="00A10534">
        <w:rPr>
          <w:rFonts w:ascii="Arial" w:eastAsia="Arial" w:hAnsi="Arial" w:cs="Arial"/>
          <w:sz w:val="22"/>
          <w:szCs w:val="22"/>
        </w:rPr>
        <w:t>i</w:t>
      </w:r>
      <w:r w:rsidRPr="00A10534">
        <w:rPr>
          <w:rFonts w:ascii="Arial" w:eastAsia="Arial" w:hAnsi="Arial" w:cs="Arial"/>
          <w:spacing w:val="-1"/>
          <w:sz w:val="22"/>
          <w:szCs w:val="22"/>
        </w:rPr>
        <w:t>r</w:t>
      </w:r>
      <w:r w:rsidRPr="00A10534">
        <w:rPr>
          <w:rFonts w:ascii="Arial" w:eastAsia="Arial" w:hAnsi="Arial" w:cs="Arial"/>
          <w:sz w:val="22"/>
          <w:szCs w:val="22"/>
        </w:rPr>
        <w:t>t</w:t>
      </w:r>
      <w:r w:rsidRPr="00A10534">
        <w:rPr>
          <w:rFonts w:ascii="Arial" w:eastAsia="Arial" w:hAnsi="Arial" w:cs="Arial"/>
          <w:spacing w:val="1"/>
          <w:sz w:val="22"/>
          <w:szCs w:val="22"/>
        </w:rPr>
        <w:t>ua</w:t>
      </w:r>
      <w:r w:rsidRPr="00A10534">
        <w:rPr>
          <w:rFonts w:ascii="Arial" w:eastAsia="Arial" w:hAnsi="Arial" w:cs="Arial"/>
          <w:sz w:val="22"/>
          <w:szCs w:val="22"/>
        </w:rPr>
        <w:t>l.</w:t>
      </w:r>
      <w:r w:rsidR="001672BB" w:rsidRPr="00A10534">
        <w:rPr>
          <w:rFonts w:ascii="Arial" w:eastAsia="Arial" w:hAnsi="Arial" w:cs="Arial"/>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p</w:t>
      </w:r>
      <w:r w:rsidRPr="00A10534">
        <w:rPr>
          <w:rFonts w:ascii="Arial" w:eastAsia="Arial" w:hAnsi="Arial" w:cs="Arial"/>
          <w:sz w:val="22"/>
          <w:szCs w:val="22"/>
        </w:rPr>
        <w:t>ro</w:t>
      </w:r>
      <w:r w:rsidRPr="00A10534">
        <w:rPr>
          <w:rFonts w:ascii="Arial" w:eastAsia="Arial" w:hAnsi="Arial" w:cs="Arial"/>
          <w:spacing w:val="-2"/>
          <w:sz w:val="22"/>
          <w:szCs w:val="22"/>
        </w:rPr>
        <w:t>t</w:t>
      </w:r>
      <w:r w:rsidRPr="00A10534">
        <w:rPr>
          <w:rFonts w:ascii="Arial" w:eastAsia="Arial" w:hAnsi="Arial" w:cs="Arial"/>
          <w:spacing w:val="1"/>
          <w:sz w:val="22"/>
          <w:szCs w:val="22"/>
        </w:rPr>
        <w:t>o</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z w:val="22"/>
          <w:szCs w:val="22"/>
        </w:rPr>
        <w:t xml:space="preserve">l </w:t>
      </w:r>
      <w:r w:rsidRPr="00A10534">
        <w:rPr>
          <w:rFonts w:ascii="Arial" w:eastAsia="Arial" w:hAnsi="Arial" w:cs="Arial"/>
          <w:spacing w:val="1"/>
          <w:sz w:val="22"/>
          <w:szCs w:val="22"/>
        </w:rPr>
        <w:t>a</w:t>
      </w:r>
      <w:r w:rsidRPr="00A10534">
        <w:rPr>
          <w:rFonts w:ascii="Arial" w:eastAsia="Arial" w:hAnsi="Arial" w:cs="Arial"/>
          <w:sz w:val="22"/>
          <w:szCs w:val="22"/>
        </w:rPr>
        <w:t>lso</w:t>
      </w:r>
      <w:r w:rsidRPr="00A10534">
        <w:rPr>
          <w:rFonts w:ascii="Arial" w:eastAsia="Arial" w:hAnsi="Arial" w:cs="Arial"/>
          <w:spacing w:val="1"/>
          <w:sz w:val="22"/>
          <w:szCs w:val="22"/>
        </w:rPr>
        <w:t xml:space="preserve"> ad</w:t>
      </w:r>
      <w:r w:rsidRPr="00A10534">
        <w:rPr>
          <w:rFonts w:ascii="Arial" w:eastAsia="Arial" w:hAnsi="Arial" w:cs="Arial"/>
          <w:spacing w:val="-2"/>
          <w:sz w:val="22"/>
          <w:szCs w:val="22"/>
        </w:rPr>
        <w:t>v</w:t>
      </w:r>
      <w:r w:rsidRPr="00A10534">
        <w:rPr>
          <w:rFonts w:ascii="Arial" w:eastAsia="Arial" w:hAnsi="Arial" w:cs="Arial"/>
          <w:sz w:val="22"/>
          <w:szCs w:val="22"/>
        </w:rPr>
        <w:t>ises</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s</w:t>
      </w:r>
      <w:r w:rsidRPr="00A10534">
        <w:rPr>
          <w:rFonts w:ascii="Arial" w:eastAsia="Arial" w:hAnsi="Arial" w:cs="Arial"/>
          <w:spacing w:val="-2"/>
          <w:sz w:val="22"/>
          <w:szCs w:val="22"/>
        </w:rPr>
        <w:t>t</w:t>
      </w:r>
      <w:r w:rsidRPr="00A10534">
        <w:rPr>
          <w:rFonts w:ascii="Arial" w:eastAsia="Arial" w:hAnsi="Arial" w:cs="Arial"/>
          <w:spacing w:val="1"/>
          <w:sz w:val="22"/>
          <w:szCs w:val="22"/>
        </w:rPr>
        <w:t>ep</w:t>
      </w:r>
      <w:r w:rsidRPr="00A10534">
        <w:rPr>
          <w:rFonts w:ascii="Arial" w:eastAsia="Arial" w:hAnsi="Arial" w:cs="Arial"/>
          <w:sz w:val="22"/>
          <w:szCs w:val="22"/>
        </w:rPr>
        <w:t>s to</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b</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a</w:t>
      </w:r>
      <w:r w:rsidRPr="00A10534">
        <w:rPr>
          <w:rFonts w:ascii="Arial" w:eastAsia="Arial" w:hAnsi="Arial" w:cs="Arial"/>
          <w:spacing w:val="-2"/>
          <w:sz w:val="22"/>
          <w:szCs w:val="22"/>
        </w:rPr>
        <w:t>k</w:t>
      </w:r>
      <w:r w:rsidRPr="00A10534">
        <w:rPr>
          <w:rFonts w:ascii="Arial" w:eastAsia="Arial" w:hAnsi="Arial" w:cs="Arial"/>
          <w:spacing w:val="1"/>
          <w:sz w:val="22"/>
          <w:szCs w:val="22"/>
        </w:rPr>
        <w:t>e</w:t>
      </w:r>
      <w:r w:rsidRPr="00A10534">
        <w:rPr>
          <w:rFonts w:ascii="Arial" w:eastAsia="Arial" w:hAnsi="Arial" w:cs="Arial"/>
          <w:sz w:val="22"/>
          <w:szCs w:val="22"/>
        </w:rPr>
        <w:t>n</w:t>
      </w:r>
      <w:r w:rsidRPr="00A10534">
        <w:rPr>
          <w:rFonts w:ascii="Arial" w:eastAsia="Arial" w:hAnsi="Arial" w:cs="Arial"/>
          <w:spacing w:val="1"/>
          <w:sz w:val="22"/>
          <w:szCs w:val="22"/>
        </w:rPr>
        <w:t xml:space="preserve"> </w:t>
      </w:r>
      <w:r w:rsidRPr="00A10534">
        <w:rPr>
          <w:rFonts w:ascii="Arial" w:eastAsia="Arial" w:hAnsi="Arial" w:cs="Arial"/>
          <w:sz w:val="22"/>
          <w:szCs w:val="22"/>
        </w:rPr>
        <w:t xml:space="preserve">to </w:t>
      </w:r>
      <w:r w:rsidRPr="00A10534">
        <w:rPr>
          <w:rFonts w:ascii="Arial" w:eastAsia="Arial" w:hAnsi="Arial" w:cs="Arial"/>
          <w:spacing w:val="1"/>
          <w:sz w:val="22"/>
          <w:szCs w:val="22"/>
        </w:rPr>
        <w:t>dea</w:t>
      </w:r>
      <w:r w:rsidRPr="00A10534">
        <w:rPr>
          <w:rFonts w:ascii="Arial" w:eastAsia="Arial" w:hAnsi="Arial" w:cs="Arial"/>
          <w:sz w:val="22"/>
          <w:szCs w:val="22"/>
        </w:rPr>
        <w:t>l</w:t>
      </w:r>
      <w:r w:rsidRPr="00A10534">
        <w:rPr>
          <w:rFonts w:ascii="Arial" w:eastAsia="Arial" w:hAnsi="Arial" w:cs="Arial"/>
          <w:spacing w:val="1"/>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ith</w:t>
      </w:r>
      <w:r w:rsidRPr="00A10534">
        <w:rPr>
          <w:rFonts w:ascii="Arial" w:eastAsia="Arial" w:hAnsi="Arial" w:cs="Arial"/>
          <w:spacing w:val="3"/>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on</w:t>
      </w:r>
      <w:r w:rsidRPr="00A10534">
        <w:rPr>
          <w:rFonts w:ascii="Arial" w:eastAsia="Arial" w:hAnsi="Arial" w:cs="Arial"/>
          <w:sz w:val="22"/>
          <w:szCs w:val="22"/>
        </w:rPr>
        <w:t>c</w:t>
      </w:r>
      <w:r w:rsidRPr="00A10534">
        <w:rPr>
          <w:rFonts w:ascii="Arial" w:eastAsia="Arial" w:hAnsi="Arial" w:cs="Arial"/>
          <w:spacing w:val="1"/>
          <w:sz w:val="22"/>
          <w:szCs w:val="22"/>
        </w:rPr>
        <w:t>e</w:t>
      </w:r>
      <w:r w:rsidRPr="00A10534">
        <w:rPr>
          <w:rFonts w:ascii="Arial" w:eastAsia="Arial" w:hAnsi="Arial" w:cs="Arial"/>
          <w:sz w:val="22"/>
          <w:szCs w:val="22"/>
        </w:rPr>
        <w:t xml:space="preserve">rns </w:t>
      </w:r>
      <w:r w:rsidRPr="00A10534">
        <w:rPr>
          <w:rFonts w:ascii="Arial" w:eastAsia="Arial" w:hAnsi="Arial" w:cs="Arial"/>
          <w:spacing w:val="1"/>
          <w:sz w:val="22"/>
          <w:szCs w:val="22"/>
        </w:rPr>
        <w:t>a</w:t>
      </w:r>
      <w:r w:rsidRPr="00A10534">
        <w:rPr>
          <w:rFonts w:ascii="Arial" w:eastAsia="Arial" w:hAnsi="Arial" w:cs="Arial"/>
          <w:sz w:val="22"/>
          <w:szCs w:val="22"/>
        </w:rPr>
        <w:t>t</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a</w:t>
      </w:r>
      <w:r w:rsidRPr="00A10534">
        <w:rPr>
          <w:rFonts w:ascii="Arial" w:eastAsia="Arial" w:hAnsi="Arial" w:cs="Arial"/>
          <w:sz w:val="22"/>
          <w:szCs w:val="22"/>
        </w:rPr>
        <w:t>n</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e</w:t>
      </w:r>
      <w:r w:rsidRPr="00A10534">
        <w:rPr>
          <w:rFonts w:ascii="Arial" w:eastAsia="Arial" w:hAnsi="Arial" w:cs="Arial"/>
          <w:spacing w:val="1"/>
          <w:sz w:val="22"/>
          <w:szCs w:val="22"/>
        </w:rPr>
        <w:t>a</w:t>
      </w:r>
      <w:r w:rsidRPr="00A10534">
        <w:rPr>
          <w:rFonts w:ascii="Arial" w:eastAsia="Arial" w:hAnsi="Arial" w:cs="Arial"/>
          <w:sz w:val="22"/>
          <w:szCs w:val="22"/>
        </w:rPr>
        <w:t>r</w:t>
      </w:r>
      <w:r w:rsidRPr="00A10534">
        <w:rPr>
          <w:rFonts w:ascii="Arial" w:eastAsia="Arial" w:hAnsi="Arial" w:cs="Arial"/>
          <w:spacing w:val="-1"/>
          <w:sz w:val="22"/>
          <w:szCs w:val="22"/>
        </w:rPr>
        <w:t>l</w:t>
      </w:r>
      <w:r w:rsidRPr="00A10534">
        <w:rPr>
          <w:rFonts w:ascii="Arial" w:eastAsia="Arial" w:hAnsi="Arial" w:cs="Arial"/>
          <w:sz w:val="22"/>
          <w:szCs w:val="22"/>
        </w:rPr>
        <w:t>y st</w:t>
      </w:r>
      <w:r w:rsidRPr="00A10534">
        <w:rPr>
          <w:rFonts w:ascii="Arial" w:eastAsia="Arial" w:hAnsi="Arial" w:cs="Arial"/>
          <w:spacing w:val="1"/>
          <w:sz w:val="22"/>
          <w:szCs w:val="22"/>
        </w:rPr>
        <w:t>a</w:t>
      </w:r>
      <w:r w:rsidRPr="00A10534">
        <w:rPr>
          <w:rFonts w:ascii="Arial" w:eastAsia="Arial" w:hAnsi="Arial" w:cs="Arial"/>
          <w:spacing w:val="-1"/>
          <w:sz w:val="22"/>
          <w:szCs w:val="22"/>
        </w:rPr>
        <w:t>g</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z w:val="22"/>
          <w:szCs w:val="22"/>
        </w:rPr>
        <w:t>to</w:t>
      </w:r>
      <w:r w:rsidRPr="00A10534">
        <w:rPr>
          <w:rFonts w:ascii="Arial" w:eastAsia="Arial" w:hAnsi="Arial" w:cs="Arial"/>
          <w:spacing w:val="3"/>
          <w:sz w:val="22"/>
          <w:szCs w:val="22"/>
        </w:rPr>
        <w:t xml:space="preserve"> </w:t>
      </w:r>
      <w:r w:rsidRPr="00A10534">
        <w:rPr>
          <w:rFonts w:ascii="Arial" w:eastAsia="Arial" w:hAnsi="Arial" w:cs="Arial"/>
          <w:sz w:val="22"/>
          <w:szCs w:val="22"/>
        </w:rPr>
        <w:t>re</w:t>
      </w:r>
      <w:r w:rsidRPr="00A10534">
        <w:rPr>
          <w:rFonts w:ascii="Arial" w:eastAsia="Arial" w:hAnsi="Arial" w:cs="Arial"/>
          <w:spacing w:val="1"/>
          <w:sz w:val="22"/>
          <w:szCs w:val="22"/>
        </w:rPr>
        <w:t>du</w:t>
      </w:r>
      <w:r w:rsidRPr="00A10534">
        <w:rPr>
          <w:rFonts w:ascii="Arial" w:eastAsia="Arial" w:hAnsi="Arial" w:cs="Arial"/>
          <w:sz w:val="22"/>
          <w:szCs w:val="22"/>
        </w:rPr>
        <w:t>ce</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ne</w:t>
      </w:r>
      <w:r w:rsidRPr="00A10534">
        <w:rPr>
          <w:rFonts w:ascii="Arial" w:eastAsia="Arial" w:hAnsi="Arial" w:cs="Arial"/>
          <w:spacing w:val="-1"/>
          <w:sz w:val="22"/>
          <w:szCs w:val="22"/>
        </w:rPr>
        <w:t>g</w:t>
      </w:r>
      <w:r w:rsidRPr="00A10534">
        <w:rPr>
          <w:rFonts w:ascii="Arial" w:eastAsia="Arial" w:hAnsi="Arial" w:cs="Arial"/>
          <w:spacing w:val="1"/>
          <w:sz w:val="22"/>
          <w:szCs w:val="22"/>
        </w:rPr>
        <w:t>a</w:t>
      </w:r>
      <w:r w:rsidRPr="00A10534">
        <w:rPr>
          <w:rFonts w:ascii="Arial" w:eastAsia="Arial" w:hAnsi="Arial" w:cs="Arial"/>
          <w:sz w:val="22"/>
          <w:szCs w:val="22"/>
        </w:rPr>
        <w:t>ti</w:t>
      </w:r>
      <w:r w:rsidRPr="00A10534">
        <w:rPr>
          <w:rFonts w:ascii="Arial" w:eastAsia="Arial" w:hAnsi="Arial" w:cs="Arial"/>
          <w:spacing w:val="-2"/>
          <w:sz w:val="22"/>
          <w:szCs w:val="22"/>
        </w:rPr>
        <w:t>v</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z w:val="22"/>
          <w:szCs w:val="22"/>
        </w:rPr>
        <w:t>i</w:t>
      </w:r>
      <w:r w:rsidRPr="00A10534">
        <w:rPr>
          <w:rFonts w:ascii="Arial" w:eastAsia="Arial" w:hAnsi="Arial" w:cs="Arial"/>
          <w:spacing w:val="-1"/>
          <w:sz w:val="22"/>
          <w:szCs w:val="22"/>
        </w:rPr>
        <w:t>m</w:t>
      </w:r>
      <w:r w:rsidRPr="00A10534">
        <w:rPr>
          <w:rFonts w:ascii="Arial" w:eastAsia="Arial" w:hAnsi="Arial" w:cs="Arial"/>
          <w:spacing w:val="1"/>
          <w:sz w:val="22"/>
          <w:szCs w:val="22"/>
        </w:rPr>
        <w:t>pa</w:t>
      </w:r>
      <w:r w:rsidRPr="00A10534">
        <w:rPr>
          <w:rFonts w:ascii="Arial" w:eastAsia="Arial" w:hAnsi="Arial" w:cs="Arial"/>
          <w:sz w:val="22"/>
          <w:szCs w:val="22"/>
        </w:rPr>
        <w:t>cts</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u</w:t>
      </w:r>
      <w:r w:rsidRPr="00A10534">
        <w:rPr>
          <w:rFonts w:ascii="Arial" w:eastAsia="Arial" w:hAnsi="Arial" w:cs="Arial"/>
          <w:spacing w:val="-1"/>
          <w:sz w:val="22"/>
          <w:szCs w:val="22"/>
        </w:rPr>
        <w:t>p</w:t>
      </w:r>
      <w:r w:rsidRPr="00A10534">
        <w:rPr>
          <w:rFonts w:ascii="Arial" w:eastAsia="Arial" w:hAnsi="Arial" w:cs="Arial"/>
          <w:spacing w:val="1"/>
          <w:sz w:val="22"/>
          <w:szCs w:val="22"/>
        </w:rPr>
        <w:t>o</w:t>
      </w:r>
      <w:r w:rsidRPr="00A10534">
        <w:rPr>
          <w:rFonts w:ascii="Arial" w:eastAsia="Arial" w:hAnsi="Arial" w:cs="Arial"/>
          <w:sz w:val="22"/>
          <w:szCs w:val="22"/>
        </w:rPr>
        <w:t>n Co</w:t>
      </w:r>
      <w:r w:rsidRPr="00A10534">
        <w:rPr>
          <w:rFonts w:ascii="Arial" w:eastAsia="Arial" w:hAnsi="Arial" w:cs="Arial"/>
          <w:spacing w:val="1"/>
          <w:sz w:val="22"/>
          <w:szCs w:val="22"/>
        </w:rPr>
        <w:t>un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lors</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2"/>
          <w:sz w:val="22"/>
          <w:szCs w:val="22"/>
        </w:rPr>
        <w:t xml:space="preserve"> </w:t>
      </w:r>
      <w:r w:rsidRPr="00A10534">
        <w:rPr>
          <w:rFonts w:ascii="Arial" w:eastAsia="Arial" w:hAnsi="Arial" w:cs="Arial"/>
          <w:spacing w:val="-2"/>
          <w:sz w:val="22"/>
          <w:szCs w:val="22"/>
        </w:rPr>
        <w:t>E</w:t>
      </w:r>
      <w:r w:rsidRPr="00A10534">
        <w:rPr>
          <w:rFonts w:ascii="Arial" w:eastAsia="Arial" w:hAnsi="Arial" w:cs="Arial"/>
          <w:spacing w:val="-1"/>
          <w:sz w:val="22"/>
          <w:szCs w:val="22"/>
        </w:rPr>
        <w:t>m</w:t>
      </w:r>
      <w:r w:rsidRPr="00A10534">
        <w:rPr>
          <w:rFonts w:ascii="Arial" w:eastAsia="Arial" w:hAnsi="Arial" w:cs="Arial"/>
          <w:spacing w:val="1"/>
          <w:sz w:val="22"/>
          <w:szCs w:val="22"/>
        </w:rPr>
        <w:t>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ee</w:t>
      </w:r>
      <w:r w:rsidRPr="00A10534">
        <w:rPr>
          <w:rFonts w:ascii="Arial" w:eastAsia="Arial" w:hAnsi="Arial" w:cs="Arial"/>
          <w:sz w:val="22"/>
          <w:szCs w:val="22"/>
        </w:rPr>
        <w:t xml:space="preserve">s </w:t>
      </w:r>
      <w:r w:rsidRPr="00A10534">
        <w:rPr>
          <w:rFonts w:ascii="Arial" w:eastAsia="Arial" w:hAnsi="Arial" w:cs="Arial"/>
          <w:spacing w:val="1"/>
          <w:sz w:val="22"/>
          <w:szCs w:val="22"/>
        </w:rPr>
        <w:t>an</w:t>
      </w:r>
      <w:r w:rsidRPr="00A10534">
        <w:rPr>
          <w:rFonts w:ascii="Arial" w:eastAsia="Arial" w:hAnsi="Arial" w:cs="Arial"/>
          <w:sz w:val="22"/>
          <w:szCs w:val="22"/>
        </w:rPr>
        <w:t>d</w:t>
      </w:r>
      <w:r w:rsidRPr="00A10534">
        <w:rPr>
          <w:rFonts w:ascii="Arial" w:eastAsia="Arial" w:hAnsi="Arial" w:cs="Arial"/>
          <w:spacing w:val="1"/>
          <w:sz w:val="22"/>
          <w:szCs w:val="22"/>
        </w:rPr>
        <w:t xml:space="preserve"> en</w:t>
      </w:r>
      <w:r w:rsidRPr="00A10534">
        <w:rPr>
          <w:rFonts w:ascii="Arial" w:eastAsia="Arial" w:hAnsi="Arial" w:cs="Arial"/>
          <w:spacing w:val="-2"/>
          <w:sz w:val="22"/>
          <w:szCs w:val="22"/>
        </w:rPr>
        <w:t>s</w:t>
      </w:r>
      <w:r w:rsidRPr="00A10534">
        <w:rPr>
          <w:rFonts w:ascii="Arial" w:eastAsia="Arial" w:hAnsi="Arial" w:cs="Arial"/>
          <w:spacing w:val="1"/>
          <w:sz w:val="22"/>
          <w:szCs w:val="22"/>
        </w:rPr>
        <w:t>u</w:t>
      </w:r>
      <w:r w:rsidRPr="00A10534">
        <w:rPr>
          <w:rFonts w:ascii="Arial" w:eastAsia="Arial" w:hAnsi="Arial" w:cs="Arial"/>
          <w:sz w:val="22"/>
          <w:szCs w:val="22"/>
        </w:rPr>
        <w:t>re</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p</w:t>
      </w:r>
      <w:r w:rsidRPr="00A10534">
        <w:rPr>
          <w:rFonts w:ascii="Arial" w:eastAsia="Arial" w:hAnsi="Arial" w:cs="Arial"/>
          <w:sz w:val="22"/>
          <w:szCs w:val="22"/>
        </w:rPr>
        <w:t>ro</w:t>
      </w:r>
      <w:r w:rsidRPr="00A10534">
        <w:rPr>
          <w:rFonts w:ascii="Arial" w:eastAsia="Arial" w:hAnsi="Arial" w:cs="Arial"/>
          <w:spacing w:val="2"/>
          <w:sz w:val="22"/>
          <w:szCs w:val="22"/>
        </w:rPr>
        <w:t>m</w:t>
      </w:r>
      <w:r w:rsidRPr="00A10534">
        <w:rPr>
          <w:rFonts w:ascii="Arial" w:eastAsia="Arial" w:hAnsi="Arial" w:cs="Arial"/>
          <w:spacing w:val="1"/>
          <w:sz w:val="22"/>
          <w:szCs w:val="22"/>
        </w:rPr>
        <w:t>p</w:t>
      </w:r>
      <w:r w:rsidRPr="00A10534">
        <w:rPr>
          <w:rFonts w:ascii="Arial" w:eastAsia="Arial" w:hAnsi="Arial" w:cs="Arial"/>
          <w:sz w:val="22"/>
          <w:szCs w:val="22"/>
        </w:rPr>
        <w:t>t</w:t>
      </w:r>
      <w:r w:rsidRPr="00A10534">
        <w:rPr>
          <w:rFonts w:ascii="Arial" w:eastAsia="Arial" w:hAnsi="Arial" w:cs="Arial"/>
          <w:spacing w:val="1"/>
          <w:sz w:val="22"/>
          <w:szCs w:val="22"/>
        </w:rPr>
        <w:t xml:space="preserve"> </w:t>
      </w:r>
      <w:r w:rsidRPr="00A10534">
        <w:rPr>
          <w:rFonts w:ascii="Arial" w:eastAsia="Arial" w:hAnsi="Arial" w:cs="Arial"/>
          <w:sz w:val="22"/>
          <w:szCs w:val="22"/>
        </w:rPr>
        <w:t>res</w:t>
      </w:r>
      <w:r w:rsidRPr="00A10534">
        <w:rPr>
          <w:rFonts w:ascii="Arial" w:eastAsia="Arial" w:hAnsi="Arial" w:cs="Arial"/>
          <w:spacing w:val="1"/>
          <w:sz w:val="22"/>
          <w:szCs w:val="22"/>
        </w:rPr>
        <w:t>o</w:t>
      </w:r>
      <w:r w:rsidRPr="00A10534">
        <w:rPr>
          <w:rFonts w:ascii="Arial" w:eastAsia="Arial" w:hAnsi="Arial" w:cs="Arial"/>
          <w:sz w:val="22"/>
          <w:szCs w:val="22"/>
        </w:rPr>
        <w:t>l</w:t>
      </w:r>
      <w:r w:rsidRPr="00A10534">
        <w:rPr>
          <w:rFonts w:ascii="Arial" w:eastAsia="Arial" w:hAnsi="Arial" w:cs="Arial"/>
          <w:spacing w:val="-2"/>
          <w:sz w:val="22"/>
          <w:szCs w:val="22"/>
        </w:rPr>
        <w:t>u</w:t>
      </w:r>
      <w:r w:rsidRPr="00A10534">
        <w:rPr>
          <w:rFonts w:ascii="Arial" w:eastAsia="Arial" w:hAnsi="Arial" w:cs="Arial"/>
          <w:sz w:val="22"/>
          <w:szCs w:val="22"/>
        </w:rPr>
        <w:t>ti</w:t>
      </w:r>
      <w:r w:rsidRPr="00A10534">
        <w:rPr>
          <w:rFonts w:ascii="Arial" w:eastAsia="Arial" w:hAnsi="Arial" w:cs="Arial"/>
          <w:spacing w:val="1"/>
          <w:sz w:val="22"/>
          <w:szCs w:val="22"/>
        </w:rPr>
        <w:t>o</w:t>
      </w:r>
      <w:r w:rsidRPr="00A10534">
        <w:rPr>
          <w:rFonts w:ascii="Arial" w:eastAsia="Arial" w:hAnsi="Arial" w:cs="Arial"/>
          <w:sz w:val="22"/>
          <w:szCs w:val="22"/>
        </w:rPr>
        <w:t>n</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 xml:space="preserve">y </w:t>
      </w:r>
      <w:r w:rsidRPr="00A10534">
        <w:rPr>
          <w:rFonts w:ascii="Arial" w:eastAsia="Arial" w:hAnsi="Arial" w:cs="Arial"/>
          <w:spacing w:val="1"/>
          <w:sz w:val="22"/>
          <w:szCs w:val="22"/>
        </w:rPr>
        <w:t>d</w:t>
      </w:r>
      <w:r w:rsidRPr="00A10534">
        <w:rPr>
          <w:rFonts w:ascii="Arial" w:eastAsia="Arial" w:hAnsi="Arial" w:cs="Arial"/>
          <w:sz w:val="22"/>
          <w:szCs w:val="22"/>
        </w:rPr>
        <w:t>if</w:t>
      </w:r>
      <w:r w:rsidRPr="00A10534">
        <w:rPr>
          <w:rFonts w:ascii="Arial" w:eastAsia="Arial" w:hAnsi="Arial" w:cs="Arial"/>
          <w:spacing w:val="3"/>
          <w:sz w:val="22"/>
          <w:szCs w:val="22"/>
        </w:rPr>
        <w:t>f</w:t>
      </w:r>
      <w:r w:rsidRPr="00A10534">
        <w:rPr>
          <w:rFonts w:ascii="Arial" w:eastAsia="Arial" w:hAnsi="Arial" w:cs="Arial"/>
          <w:sz w:val="22"/>
          <w:szCs w:val="22"/>
        </w:rPr>
        <w:t>iculti</w:t>
      </w:r>
      <w:r w:rsidRPr="00A10534">
        <w:rPr>
          <w:rFonts w:ascii="Arial" w:eastAsia="Arial" w:hAnsi="Arial" w:cs="Arial"/>
          <w:spacing w:val="1"/>
          <w:sz w:val="22"/>
          <w:szCs w:val="22"/>
        </w:rPr>
        <w:t>e</w:t>
      </w:r>
      <w:r w:rsidRPr="00A10534">
        <w:rPr>
          <w:rFonts w:ascii="Arial" w:eastAsia="Arial" w:hAnsi="Arial" w:cs="Arial"/>
          <w:sz w:val="22"/>
          <w:szCs w:val="22"/>
        </w:rPr>
        <w:t xml:space="preserve">s </w:t>
      </w:r>
      <w:r w:rsidRPr="00A10534">
        <w:rPr>
          <w:rFonts w:ascii="Arial" w:eastAsia="Arial" w:hAnsi="Arial" w:cs="Arial"/>
          <w:spacing w:val="-3"/>
          <w:sz w:val="22"/>
          <w:szCs w:val="22"/>
        </w:rPr>
        <w:t>w</w:t>
      </w:r>
      <w:r w:rsidRPr="00A10534">
        <w:rPr>
          <w:rFonts w:ascii="Arial" w:eastAsia="Arial" w:hAnsi="Arial" w:cs="Arial"/>
          <w:spacing w:val="1"/>
          <w:sz w:val="22"/>
          <w:szCs w:val="22"/>
        </w:rPr>
        <w:t>h</w:t>
      </w:r>
      <w:r w:rsidRPr="00A10534">
        <w:rPr>
          <w:rFonts w:ascii="Arial" w:eastAsia="Arial" w:hAnsi="Arial" w:cs="Arial"/>
          <w:sz w:val="22"/>
          <w:szCs w:val="22"/>
        </w:rPr>
        <w:t>ich</w:t>
      </w:r>
      <w:r w:rsidRPr="00A10534">
        <w:rPr>
          <w:rFonts w:ascii="Arial" w:eastAsia="Arial" w:hAnsi="Arial" w:cs="Arial"/>
          <w:spacing w:val="27"/>
          <w:sz w:val="22"/>
          <w:szCs w:val="22"/>
        </w:rPr>
        <w:t xml:space="preserve"> </w:t>
      </w:r>
      <w:r w:rsidRPr="00A10534">
        <w:rPr>
          <w:rFonts w:ascii="Arial" w:eastAsia="Arial" w:hAnsi="Arial" w:cs="Arial"/>
          <w:spacing w:val="1"/>
          <w:sz w:val="22"/>
          <w:szCs w:val="22"/>
        </w:rPr>
        <w:t>ma</w:t>
      </w:r>
      <w:r w:rsidRPr="00A10534">
        <w:rPr>
          <w:rFonts w:ascii="Arial" w:eastAsia="Arial" w:hAnsi="Arial" w:cs="Arial"/>
          <w:sz w:val="22"/>
          <w:szCs w:val="22"/>
        </w:rPr>
        <w:t>y</w:t>
      </w:r>
      <w:r w:rsidRPr="00A10534">
        <w:rPr>
          <w:rFonts w:ascii="Arial" w:eastAsia="Arial" w:hAnsi="Arial" w:cs="Arial"/>
          <w:spacing w:val="24"/>
          <w:sz w:val="22"/>
          <w:szCs w:val="22"/>
        </w:rPr>
        <w:t xml:space="preserve"> </w:t>
      </w:r>
      <w:r w:rsidRPr="00A10534">
        <w:rPr>
          <w:rFonts w:ascii="Arial" w:eastAsia="Arial" w:hAnsi="Arial" w:cs="Arial"/>
          <w:spacing w:val="1"/>
          <w:sz w:val="22"/>
          <w:szCs w:val="22"/>
        </w:rPr>
        <w:t>a</w:t>
      </w:r>
      <w:r w:rsidRPr="00A10534">
        <w:rPr>
          <w:rFonts w:ascii="Arial" w:eastAsia="Arial" w:hAnsi="Arial" w:cs="Arial"/>
          <w:sz w:val="22"/>
          <w:szCs w:val="22"/>
        </w:rPr>
        <w:t>r</w:t>
      </w:r>
      <w:r w:rsidRPr="00A10534">
        <w:rPr>
          <w:rFonts w:ascii="Arial" w:eastAsia="Arial" w:hAnsi="Arial" w:cs="Arial"/>
          <w:spacing w:val="-1"/>
          <w:sz w:val="22"/>
          <w:szCs w:val="22"/>
        </w:rPr>
        <w:t>i</w:t>
      </w:r>
      <w:r w:rsidRPr="00A10534">
        <w:rPr>
          <w:rFonts w:ascii="Arial" w:eastAsia="Arial" w:hAnsi="Arial" w:cs="Arial"/>
          <w:sz w:val="22"/>
          <w:szCs w:val="22"/>
        </w:rPr>
        <w:t>s</w:t>
      </w:r>
      <w:r w:rsidRPr="00A10534">
        <w:rPr>
          <w:rFonts w:ascii="Arial" w:eastAsia="Arial" w:hAnsi="Arial" w:cs="Arial"/>
          <w:spacing w:val="1"/>
          <w:sz w:val="22"/>
          <w:szCs w:val="22"/>
        </w:rPr>
        <w:t>e</w:t>
      </w:r>
      <w:r w:rsidR="002B6962" w:rsidRPr="00A10534">
        <w:rPr>
          <w:rFonts w:ascii="Arial" w:eastAsia="Arial" w:hAnsi="Arial" w:cs="Arial"/>
          <w:sz w:val="22"/>
          <w:szCs w:val="22"/>
        </w:rPr>
        <w:t>.</w:t>
      </w:r>
      <w:r w:rsidR="001672BB" w:rsidRPr="00A10534">
        <w:rPr>
          <w:rFonts w:ascii="Arial" w:eastAsia="Arial" w:hAnsi="Arial" w:cs="Arial"/>
          <w:sz w:val="22"/>
          <w:szCs w:val="22"/>
        </w:rPr>
        <w:t xml:space="preserve"> </w:t>
      </w:r>
      <w:r w:rsidRPr="00A10534">
        <w:rPr>
          <w:rFonts w:ascii="Arial" w:eastAsia="Arial" w:hAnsi="Arial" w:cs="Arial"/>
          <w:sz w:val="22"/>
          <w:szCs w:val="22"/>
        </w:rPr>
        <w:t>A</w:t>
      </w:r>
      <w:r w:rsidRPr="00A10534">
        <w:rPr>
          <w:rFonts w:ascii="Arial" w:eastAsia="Arial" w:hAnsi="Arial" w:cs="Arial"/>
          <w:spacing w:val="2"/>
          <w:sz w:val="22"/>
          <w:szCs w:val="22"/>
        </w:rPr>
        <w:t>l</w:t>
      </w:r>
      <w:r w:rsidRPr="00A10534">
        <w:rPr>
          <w:rFonts w:ascii="Arial" w:eastAsia="Arial" w:hAnsi="Arial" w:cs="Arial"/>
          <w:sz w:val="22"/>
          <w:szCs w:val="22"/>
        </w:rPr>
        <w:t>l</w:t>
      </w:r>
      <w:r w:rsidRPr="00A10534">
        <w:rPr>
          <w:rFonts w:ascii="Arial" w:eastAsia="Arial" w:hAnsi="Arial" w:cs="Arial"/>
          <w:spacing w:val="26"/>
          <w:sz w:val="22"/>
          <w:szCs w:val="22"/>
        </w:rPr>
        <w:t xml:space="preserve"> </w:t>
      </w:r>
      <w:r w:rsidRPr="00A10534">
        <w:rPr>
          <w:rFonts w:ascii="Arial" w:eastAsia="Arial" w:hAnsi="Arial" w:cs="Arial"/>
          <w:sz w:val="22"/>
          <w:szCs w:val="22"/>
        </w:rPr>
        <w:t>issu</w:t>
      </w:r>
      <w:r w:rsidRPr="00A10534">
        <w:rPr>
          <w:rFonts w:ascii="Arial" w:eastAsia="Arial" w:hAnsi="Arial" w:cs="Arial"/>
          <w:spacing w:val="1"/>
          <w:sz w:val="22"/>
          <w:szCs w:val="22"/>
        </w:rPr>
        <w:t>e</w:t>
      </w:r>
      <w:r w:rsidRPr="00A10534">
        <w:rPr>
          <w:rFonts w:ascii="Arial" w:eastAsia="Arial" w:hAnsi="Arial" w:cs="Arial"/>
          <w:sz w:val="22"/>
          <w:szCs w:val="22"/>
        </w:rPr>
        <w:t>s</w:t>
      </w:r>
      <w:r w:rsidRPr="00A10534">
        <w:rPr>
          <w:rFonts w:ascii="Arial" w:eastAsia="Arial" w:hAnsi="Arial" w:cs="Arial"/>
          <w:spacing w:val="27"/>
          <w:sz w:val="22"/>
          <w:szCs w:val="22"/>
        </w:rPr>
        <w:t xml:space="preserve"> </w:t>
      </w:r>
      <w:r w:rsidRPr="00A10534">
        <w:rPr>
          <w:rFonts w:ascii="Arial" w:eastAsia="Arial" w:hAnsi="Arial" w:cs="Arial"/>
          <w:sz w:val="22"/>
          <w:szCs w:val="22"/>
        </w:rPr>
        <w:t>raised</w:t>
      </w:r>
      <w:r w:rsidRPr="00A10534">
        <w:rPr>
          <w:rFonts w:ascii="Arial" w:eastAsia="Arial" w:hAnsi="Arial" w:cs="Arial"/>
          <w:spacing w:val="27"/>
          <w:sz w:val="22"/>
          <w:szCs w:val="22"/>
        </w:rPr>
        <w:t xml:space="preserve"> </w:t>
      </w:r>
      <w:r w:rsidRPr="00A10534">
        <w:rPr>
          <w:rFonts w:ascii="Arial" w:eastAsia="Arial" w:hAnsi="Arial" w:cs="Arial"/>
          <w:spacing w:val="1"/>
          <w:sz w:val="22"/>
          <w:szCs w:val="22"/>
        </w:rPr>
        <w:t>un</w:t>
      </w:r>
      <w:r w:rsidRPr="00A10534">
        <w:rPr>
          <w:rFonts w:ascii="Arial" w:eastAsia="Arial" w:hAnsi="Arial" w:cs="Arial"/>
          <w:spacing w:val="-1"/>
          <w:sz w:val="22"/>
          <w:szCs w:val="22"/>
        </w:rPr>
        <w:t>d</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26"/>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27"/>
          <w:sz w:val="22"/>
          <w:szCs w:val="22"/>
        </w:rPr>
        <w:t xml:space="preserve"> </w:t>
      </w:r>
      <w:r w:rsidRPr="00A10534">
        <w:rPr>
          <w:rFonts w:ascii="Arial" w:eastAsia="Arial" w:hAnsi="Arial" w:cs="Arial"/>
          <w:sz w:val="22"/>
          <w:szCs w:val="22"/>
        </w:rPr>
        <w:t>re</w:t>
      </w:r>
      <w:r w:rsidRPr="00A10534">
        <w:rPr>
          <w:rFonts w:ascii="Arial" w:eastAsia="Arial" w:hAnsi="Arial" w:cs="Arial"/>
          <w:spacing w:val="2"/>
          <w:sz w:val="22"/>
          <w:szCs w:val="22"/>
        </w:rPr>
        <w:t>m</w:t>
      </w:r>
      <w:r w:rsidRPr="00A10534">
        <w:rPr>
          <w:rFonts w:ascii="Arial" w:eastAsia="Arial" w:hAnsi="Arial" w:cs="Arial"/>
          <w:sz w:val="22"/>
          <w:szCs w:val="22"/>
        </w:rPr>
        <w:t>it</w:t>
      </w:r>
      <w:r w:rsidRPr="00A10534">
        <w:rPr>
          <w:rFonts w:ascii="Arial" w:eastAsia="Arial" w:hAnsi="Arial" w:cs="Arial"/>
          <w:spacing w:val="27"/>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35"/>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is</w:t>
      </w:r>
      <w:r w:rsidRPr="00A10534">
        <w:rPr>
          <w:rFonts w:ascii="Arial" w:eastAsia="Arial" w:hAnsi="Arial" w:cs="Arial"/>
          <w:spacing w:val="26"/>
          <w:sz w:val="22"/>
          <w:szCs w:val="22"/>
        </w:rPr>
        <w:t xml:space="preserve"> </w:t>
      </w:r>
      <w:r w:rsidRPr="00A10534">
        <w:rPr>
          <w:rFonts w:ascii="Arial" w:eastAsia="Arial" w:hAnsi="Arial" w:cs="Arial"/>
          <w:spacing w:val="1"/>
          <w:sz w:val="22"/>
          <w:szCs w:val="22"/>
        </w:rPr>
        <w:t>p</w:t>
      </w:r>
      <w:r w:rsidRPr="00A10534">
        <w:rPr>
          <w:rFonts w:ascii="Arial" w:eastAsia="Arial" w:hAnsi="Arial" w:cs="Arial"/>
          <w:sz w:val="22"/>
          <w:szCs w:val="22"/>
        </w:rPr>
        <w:t>rot</w:t>
      </w:r>
      <w:r w:rsidRPr="00A10534">
        <w:rPr>
          <w:rFonts w:ascii="Arial" w:eastAsia="Arial" w:hAnsi="Arial" w:cs="Arial"/>
          <w:spacing w:val="1"/>
          <w:sz w:val="22"/>
          <w:szCs w:val="22"/>
        </w:rPr>
        <w:t>o</w:t>
      </w:r>
      <w:r w:rsidRPr="00A10534">
        <w:rPr>
          <w:rFonts w:ascii="Arial" w:eastAsia="Arial" w:hAnsi="Arial" w:cs="Arial"/>
          <w:spacing w:val="-2"/>
          <w:sz w:val="22"/>
          <w:szCs w:val="22"/>
        </w:rPr>
        <w:t>c</w:t>
      </w:r>
      <w:r w:rsidRPr="00A10534">
        <w:rPr>
          <w:rFonts w:ascii="Arial" w:eastAsia="Arial" w:hAnsi="Arial" w:cs="Arial"/>
          <w:spacing w:val="1"/>
          <w:sz w:val="22"/>
          <w:szCs w:val="22"/>
        </w:rPr>
        <w:t>o</w:t>
      </w:r>
      <w:r w:rsidRPr="00A10534">
        <w:rPr>
          <w:rFonts w:ascii="Arial" w:eastAsia="Arial" w:hAnsi="Arial" w:cs="Arial"/>
          <w:sz w:val="22"/>
          <w:szCs w:val="22"/>
        </w:rPr>
        <w:t>l</w:t>
      </w:r>
      <w:r w:rsidRPr="00A10534">
        <w:rPr>
          <w:rFonts w:ascii="Arial" w:eastAsia="Arial" w:hAnsi="Arial" w:cs="Arial"/>
          <w:spacing w:val="26"/>
          <w:sz w:val="22"/>
          <w:szCs w:val="22"/>
        </w:rPr>
        <w:t xml:space="preserve"> </w:t>
      </w:r>
      <w:r w:rsidRPr="00A10534">
        <w:rPr>
          <w:rFonts w:ascii="Arial" w:eastAsia="Arial" w:hAnsi="Arial" w:cs="Arial"/>
          <w:spacing w:val="1"/>
          <w:sz w:val="22"/>
          <w:szCs w:val="22"/>
        </w:rPr>
        <w:t>mu</w:t>
      </w:r>
      <w:r w:rsidRPr="00A10534">
        <w:rPr>
          <w:rFonts w:ascii="Arial" w:eastAsia="Arial" w:hAnsi="Arial" w:cs="Arial"/>
          <w:sz w:val="22"/>
          <w:szCs w:val="22"/>
        </w:rPr>
        <w:t>st</w:t>
      </w:r>
      <w:r w:rsidRPr="00A10534">
        <w:rPr>
          <w:rFonts w:ascii="Arial" w:eastAsia="Arial" w:hAnsi="Arial" w:cs="Arial"/>
          <w:spacing w:val="27"/>
          <w:sz w:val="22"/>
          <w:szCs w:val="22"/>
        </w:rPr>
        <w:t xml:space="preserve"> </w:t>
      </w:r>
      <w:r w:rsidRPr="00A10534">
        <w:rPr>
          <w:rFonts w:ascii="Arial" w:eastAsia="Arial" w:hAnsi="Arial" w:cs="Arial"/>
          <w:spacing w:val="-1"/>
          <w:sz w:val="22"/>
          <w:szCs w:val="22"/>
        </w:rPr>
        <w:t>b</w:t>
      </w:r>
      <w:r w:rsidRPr="00A10534">
        <w:rPr>
          <w:rFonts w:ascii="Arial" w:eastAsia="Arial" w:hAnsi="Arial" w:cs="Arial"/>
          <w:sz w:val="22"/>
          <w:szCs w:val="22"/>
        </w:rPr>
        <w:t xml:space="preserve">e </w:t>
      </w:r>
      <w:r w:rsidRPr="00A10534">
        <w:rPr>
          <w:rFonts w:ascii="Arial" w:eastAsia="Arial" w:hAnsi="Arial" w:cs="Arial"/>
          <w:spacing w:val="1"/>
          <w:sz w:val="22"/>
          <w:szCs w:val="22"/>
        </w:rPr>
        <w:t>dea</w:t>
      </w:r>
      <w:r w:rsidRPr="00A10534">
        <w:rPr>
          <w:rFonts w:ascii="Arial" w:eastAsia="Arial" w:hAnsi="Arial" w:cs="Arial"/>
          <w:sz w:val="22"/>
          <w:szCs w:val="22"/>
        </w:rPr>
        <w:t xml:space="preserve">lt </w:t>
      </w:r>
      <w:r w:rsidRPr="00A10534">
        <w:rPr>
          <w:rFonts w:ascii="Arial" w:eastAsia="Arial" w:hAnsi="Arial" w:cs="Arial"/>
          <w:spacing w:val="-2"/>
          <w:sz w:val="22"/>
          <w:szCs w:val="22"/>
        </w:rPr>
        <w:t>w</w:t>
      </w:r>
      <w:r w:rsidRPr="00A10534">
        <w:rPr>
          <w:rFonts w:ascii="Arial" w:eastAsia="Arial" w:hAnsi="Arial" w:cs="Arial"/>
          <w:sz w:val="22"/>
          <w:szCs w:val="22"/>
        </w:rPr>
        <w:t>ith</w:t>
      </w:r>
      <w:r w:rsidRPr="00A10534">
        <w:rPr>
          <w:rFonts w:ascii="Arial" w:eastAsia="Arial" w:hAnsi="Arial" w:cs="Arial"/>
          <w:spacing w:val="1"/>
          <w:sz w:val="22"/>
          <w:szCs w:val="22"/>
        </w:rPr>
        <w:t xml:space="preserve"> </w:t>
      </w:r>
      <w:r w:rsidRPr="00A10534">
        <w:rPr>
          <w:rFonts w:ascii="Arial" w:eastAsia="Arial" w:hAnsi="Arial" w:cs="Arial"/>
          <w:sz w:val="22"/>
          <w:szCs w:val="22"/>
        </w:rPr>
        <w:t>in</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t</w:t>
      </w:r>
      <w:r w:rsidRPr="00A10534">
        <w:rPr>
          <w:rFonts w:ascii="Arial" w:eastAsia="Arial" w:hAnsi="Arial" w:cs="Arial"/>
          <w:sz w:val="22"/>
          <w:szCs w:val="22"/>
        </w:rPr>
        <w:t>r</w:t>
      </w:r>
      <w:r w:rsidRPr="00A10534">
        <w:rPr>
          <w:rFonts w:ascii="Arial" w:eastAsia="Arial" w:hAnsi="Arial" w:cs="Arial"/>
          <w:spacing w:val="-1"/>
          <w:sz w:val="22"/>
          <w:szCs w:val="22"/>
        </w:rPr>
        <w:t>i</w:t>
      </w:r>
      <w:r w:rsidRPr="00A10534">
        <w:rPr>
          <w:rFonts w:ascii="Arial" w:eastAsia="Arial" w:hAnsi="Arial" w:cs="Arial"/>
          <w:sz w:val="22"/>
          <w:szCs w:val="22"/>
        </w:rPr>
        <w:t>c</w:t>
      </w:r>
      <w:r w:rsidRPr="00A10534">
        <w:rPr>
          <w:rFonts w:ascii="Arial" w:eastAsia="Arial" w:hAnsi="Arial" w:cs="Arial"/>
          <w:spacing w:val="-2"/>
          <w:sz w:val="22"/>
          <w:szCs w:val="22"/>
        </w:rPr>
        <w:t>t</w:t>
      </w:r>
      <w:r w:rsidRPr="00A10534">
        <w:rPr>
          <w:rFonts w:ascii="Arial" w:eastAsia="Arial" w:hAnsi="Arial" w:cs="Arial"/>
          <w:spacing w:val="-1"/>
          <w:sz w:val="22"/>
          <w:szCs w:val="22"/>
        </w:rPr>
        <w:t>e</w:t>
      </w:r>
      <w:r w:rsidRPr="00A10534">
        <w:rPr>
          <w:rFonts w:ascii="Arial" w:eastAsia="Arial" w:hAnsi="Arial" w:cs="Arial"/>
          <w:sz w:val="22"/>
          <w:szCs w:val="22"/>
        </w:rPr>
        <w:t>st</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n</w:t>
      </w:r>
      <w:r w:rsidRPr="00A10534">
        <w:rPr>
          <w:rFonts w:ascii="Arial" w:eastAsia="Arial" w:hAnsi="Arial" w:cs="Arial"/>
          <w:spacing w:val="3"/>
          <w:sz w:val="22"/>
          <w:szCs w:val="22"/>
        </w:rPr>
        <w:t>f</w:t>
      </w:r>
      <w:r w:rsidRPr="00A10534">
        <w:rPr>
          <w:rFonts w:ascii="Arial" w:eastAsia="Arial" w:hAnsi="Arial" w:cs="Arial"/>
          <w:spacing w:val="-3"/>
          <w:sz w:val="22"/>
          <w:szCs w:val="22"/>
        </w:rPr>
        <w:t>i</w:t>
      </w:r>
      <w:r w:rsidRPr="00A10534">
        <w:rPr>
          <w:rFonts w:ascii="Arial" w:eastAsia="Arial" w:hAnsi="Arial" w:cs="Arial"/>
          <w:spacing w:val="1"/>
          <w:sz w:val="22"/>
          <w:szCs w:val="22"/>
        </w:rPr>
        <w:t>den</w:t>
      </w:r>
      <w:r w:rsidRPr="00A10534">
        <w:rPr>
          <w:rFonts w:ascii="Arial" w:eastAsia="Arial" w:hAnsi="Arial" w:cs="Arial"/>
          <w:spacing w:val="-2"/>
          <w:sz w:val="22"/>
          <w:szCs w:val="22"/>
        </w:rPr>
        <w:t>c</w:t>
      </w:r>
      <w:r w:rsidRPr="00A10534">
        <w:rPr>
          <w:rFonts w:ascii="Arial" w:eastAsia="Arial" w:hAnsi="Arial" w:cs="Arial"/>
          <w:spacing w:val="1"/>
          <w:sz w:val="22"/>
          <w:szCs w:val="22"/>
        </w:rPr>
        <w:t>e</w:t>
      </w:r>
      <w:r w:rsidRPr="00A10534">
        <w:rPr>
          <w:rFonts w:ascii="Arial" w:eastAsia="Arial" w:hAnsi="Arial" w:cs="Arial"/>
          <w:sz w:val="22"/>
          <w:szCs w:val="22"/>
        </w:rPr>
        <w:t>.</w:t>
      </w:r>
    </w:p>
    <w:p w14:paraId="5801AA85" w14:textId="7E7BDB94" w:rsidR="002A2B09" w:rsidRPr="00A10534" w:rsidRDefault="002A2B09" w:rsidP="00B64779">
      <w:pPr>
        <w:ind w:left="567" w:right="98" w:hanging="567"/>
        <w:rPr>
          <w:rFonts w:ascii="Arial" w:eastAsia="Arial" w:hAnsi="Arial" w:cs="Arial"/>
          <w:sz w:val="22"/>
          <w:szCs w:val="22"/>
        </w:rPr>
      </w:pPr>
      <w:r w:rsidRPr="00A10534">
        <w:rPr>
          <w:rFonts w:ascii="Arial" w:eastAsia="Arial" w:hAnsi="Arial" w:cs="Arial"/>
          <w:spacing w:val="1"/>
          <w:sz w:val="22"/>
          <w:szCs w:val="22"/>
        </w:rPr>
        <w:t>2</w:t>
      </w:r>
      <w:r w:rsidR="00B64779" w:rsidRPr="00A10534">
        <w:rPr>
          <w:rFonts w:ascii="Arial" w:eastAsia="Arial" w:hAnsi="Arial" w:cs="Arial"/>
          <w:sz w:val="22"/>
          <w:szCs w:val="22"/>
        </w:rPr>
        <w:t>.2</w:t>
      </w:r>
      <w:r w:rsidR="00B64779" w:rsidRPr="00A10534">
        <w:rPr>
          <w:rFonts w:ascii="Arial" w:eastAsia="Arial" w:hAnsi="Arial" w:cs="Arial"/>
          <w:sz w:val="22"/>
          <w:szCs w:val="22"/>
        </w:rPr>
        <w:tab/>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p</w:t>
      </w:r>
      <w:r w:rsidRPr="00A10534">
        <w:rPr>
          <w:rFonts w:ascii="Arial" w:eastAsia="Arial" w:hAnsi="Arial" w:cs="Arial"/>
          <w:sz w:val="22"/>
          <w:szCs w:val="22"/>
        </w:rPr>
        <w:t>rot</w:t>
      </w:r>
      <w:r w:rsidRPr="00A10534">
        <w:rPr>
          <w:rFonts w:ascii="Arial" w:eastAsia="Arial" w:hAnsi="Arial" w:cs="Arial"/>
          <w:spacing w:val="1"/>
          <w:sz w:val="22"/>
          <w:szCs w:val="22"/>
        </w:rPr>
        <w:t>o</w:t>
      </w:r>
      <w:r w:rsidRPr="00A10534">
        <w:rPr>
          <w:rFonts w:ascii="Arial" w:eastAsia="Arial" w:hAnsi="Arial" w:cs="Arial"/>
          <w:spacing w:val="-2"/>
          <w:sz w:val="22"/>
          <w:szCs w:val="22"/>
        </w:rPr>
        <w:t>c</w:t>
      </w:r>
      <w:r w:rsidRPr="00A10534">
        <w:rPr>
          <w:rFonts w:ascii="Arial" w:eastAsia="Arial" w:hAnsi="Arial" w:cs="Arial"/>
          <w:spacing w:val="1"/>
          <w:sz w:val="22"/>
          <w:szCs w:val="22"/>
        </w:rPr>
        <w:t>o</w:t>
      </w:r>
      <w:r w:rsidRPr="00A10534">
        <w:rPr>
          <w:rFonts w:ascii="Arial" w:eastAsia="Arial" w:hAnsi="Arial" w:cs="Arial"/>
          <w:sz w:val="22"/>
          <w:szCs w:val="22"/>
        </w:rPr>
        <w:t>l</w:t>
      </w:r>
      <w:r w:rsidRPr="00A10534">
        <w:rPr>
          <w:rFonts w:ascii="Arial" w:eastAsia="Arial" w:hAnsi="Arial" w:cs="Arial"/>
          <w:spacing w:val="3"/>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hou</w:t>
      </w:r>
      <w:r w:rsidRPr="00A10534">
        <w:rPr>
          <w:rFonts w:ascii="Arial" w:eastAsia="Arial" w:hAnsi="Arial" w:cs="Arial"/>
          <w:sz w:val="22"/>
          <w:szCs w:val="22"/>
        </w:rPr>
        <w:t>ld</w:t>
      </w:r>
      <w:r w:rsidRPr="00A10534">
        <w:rPr>
          <w:rFonts w:ascii="Arial" w:eastAsia="Arial" w:hAnsi="Arial" w:cs="Arial"/>
          <w:spacing w:val="1"/>
          <w:sz w:val="22"/>
          <w:szCs w:val="22"/>
        </w:rPr>
        <w:t xml:space="preserve"> a</w:t>
      </w:r>
      <w:r w:rsidRPr="00A10534">
        <w:rPr>
          <w:rFonts w:ascii="Arial" w:eastAsia="Arial" w:hAnsi="Arial" w:cs="Arial"/>
          <w:sz w:val="22"/>
          <w:szCs w:val="22"/>
        </w:rPr>
        <w:t>lso</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a</w:t>
      </w:r>
      <w:r w:rsidRPr="00A10534">
        <w:rPr>
          <w:rFonts w:ascii="Arial" w:eastAsia="Arial" w:hAnsi="Arial" w:cs="Arial"/>
          <w:sz w:val="22"/>
          <w:szCs w:val="22"/>
        </w:rPr>
        <w:t>ssist</w:t>
      </w:r>
      <w:r w:rsidRPr="00A10534">
        <w:rPr>
          <w:rFonts w:ascii="Arial" w:eastAsia="Arial" w:hAnsi="Arial" w:cs="Arial"/>
          <w:spacing w:val="2"/>
          <w:sz w:val="22"/>
          <w:szCs w:val="22"/>
        </w:rPr>
        <w:t xml:space="preserve"> </w:t>
      </w:r>
      <w:r w:rsidRPr="00A10534">
        <w:rPr>
          <w:rFonts w:ascii="Arial" w:eastAsia="Arial" w:hAnsi="Arial" w:cs="Arial"/>
          <w:sz w:val="22"/>
          <w:szCs w:val="22"/>
        </w:rPr>
        <w:t>in</w:t>
      </w:r>
      <w:r w:rsidRPr="00A10534">
        <w:rPr>
          <w:rFonts w:ascii="Arial" w:eastAsia="Arial" w:hAnsi="Arial" w:cs="Arial"/>
          <w:spacing w:val="2"/>
          <w:sz w:val="22"/>
          <w:szCs w:val="22"/>
        </w:rPr>
        <w:t xml:space="preserve"> </w:t>
      </w:r>
      <w:r w:rsidRPr="00A10534">
        <w:rPr>
          <w:rFonts w:ascii="Arial" w:eastAsia="Arial" w:hAnsi="Arial" w:cs="Arial"/>
          <w:sz w:val="22"/>
          <w:szCs w:val="22"/>
        </w:rPr>
        <w:t>f</w:t>
      </w:r>
      <w:r w:rsidRPr="00A10534">
        <w:rPr>
          <w:rFonts w:ascii="Arial" w:eastAsia="Arial" w:hAnsi="Arial" w:cs="Arial"/>
          <w:spacing w:val="1"/>
          <w:sz w:val="22"/>
          <w:szCs w:val="22"/>
        </w:rPr>
        <w:t>u</w:t>
      </w:r>
      <w:r w:rsidRPr="00A10534">
        <w:rPr>
          <w:rFonts w:ascii="Arial" w:eastAsia="Arial" w:hAnsi="Arial" w:cs="Arial"/>
          <w:sz w:val="22"/>
          <w:szCs w:val="22"/>
        </w:rPr>
        <w:t>rth</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4"/>
          <w:sz w:val="22"/>
          <w:szCs w:val="22"/>
        </w:rPr>
        <w:t>i</w:t>
      </w:r>
      <w:r w:rsidRPr="00A10534">
        <w:rPr>
          <w:rFonts w:ascii="Arial" w:eastAsia="Arial" w:hAnsi="Arial" w:cs="Arial"/>
          <w:spacing w:val="1"/>
          <w:sz w:val="22"/>
          <w:szCs w:val="22"/>
        </w:rPr>
        <w:t>n</w:t>
      </w:r>
      <w:r w:rsidRPr="00A10534">
        <w:rPr>
          <w:rFonts w:ascii="Arial" w:eastAsia="Arial" w:hAnsi="Arial" w:cs="Arial"/>
          <w:sz w:val="22"/>
          <w:szCs w:val="22"/>
        </w:rPr>
        <w:t xml:space="preserve">g </w:t>
      </w:r>
      <w:r w:rsidRPr="00A10534">
        <w:rPr>
          <w:rFonts w:ascii="Arial" w:eastAsia="Arial" w:hAnsi="Arial" w:cs="Arial"/>
          <w:spacing w:val="1"/>
          <w:sz w:val="22"/>
          <w:szCs w:val="22"/>
        </w:rPr>
        <w:t>an</w:t>
      </w:r>
      <w:r w:rsidRPr="00A10534">
        <w:rPr>
          <w:rFonts w:ascii="Arial" w:eastAsia="Arial" w:hAnsi="Arial" w:cs="Arial"/>
          <w:sz w:val="22"/>
          <w:szCs w:val="22"/>
        </w:rPr>
        <w:t>d</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de</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lo</w:t>
      </w:r>
      <w:r w:rsidRPr="00A10534">
        <w:rPr>
          <w:rFonts w:ascii="Arial" w:eastAsia="Arial" w:hAnsi="Arial" w:cs="Arial"/>
          <w:spacing w:val="1"/>
          <w:sz w:val="22"/>
          <w:szCs w:val="22"/>
        </w:rPr>
        <w:t>p</w:t>
      </w:r>
      <w:r w:rsidRPr="00A10534">
        <w:rPr>
          <w:rFonts w:ascii="Arial" w:eastAsia="Arial" w:hAnsi="Arial" w:cs="Arial"/>
          <w:sz w:val="22"/>
          <w:szCs w:val="22"/>
        </w:rPr>
        <w:t>ing</w:t>
      </w:r>
      <w:r w:rsidRPr="00A10534">
        <w:rPr>
          <w:rFonts w:ascii="Arial" w:eastAsia="Arial" w:hAnsi="Arial" w:cs="Arial"/>
          <w:spacing w:val="1"/>
          <w:sz w:val="22"/>
          <w:szCs w:val="22"/>
        </w:rPr>
        <w:t xml:space="preserve"> </w:t>
      </w:r>
      <w:r w:rsidRPr="00A10534">
        <w:rPr>
          <w:rFonts w:ascii="Arial" w:eastAsia="Arial" w:hAnsi="Arial" w:cs="Arial"/>
          <w:sz w:val="22"/>
          <w:szCs w:val="22"/>
        </w:rPr>
        <w:t>a</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ha</w:t>
      </w:r>
      <w:r w:rsidRPr="00A10534">
        <w:rPr>
          <w:rFonts w:ascii="Arial" w:eastAsia="Arial" w:hAnsi="Arial" w:cs="Arial"/>
          <w:sz w:val="22"/>
          <w:szCs w:val="22"/>
        </w:rPr>
        <w:t>r</w:t>
      </w:r>
      <w:r w:rsidRPr="00A10534">
        <w:rPr>
          <w:rFonts w:ascii="Arial" w:eastAsia="Arial" w:hAnsi="Arial" w:cs="Arial"/>
          <w:spacing w:val="1"/>
          <w:sz w:val="22"/>
          <w:szCs w:val="22"/>
        </w:rPr>
        <w:t>m</w:t>
      </w:r>
      <w:r w:rsidRPr="00A10534">
        <w:rPr>
          <w:rFonts w:ascii="Arial" w:eastAsia="Arial" w:hAnsi="Arial" w:cs="Arial"/>
          <w:spacing w:val="-1"/>
          <w:sz w:val="22"/>
          <w:szCs w:val="22"/>
        </w:rPr>
        <w:t>o</w:t>
      </w:r>
      <w:r w:rsidRPr="00A10534">
        <w:rPr>
          <w:rFonts w:ascii="Arial" w:eastAsia="Arial" w:hAnsi="Arial" w:cs="Arial"/>
          <w:spacing w:val="1"/>
          <w:sz w:val="22"/>
          <w:szCs w:val="22"/>
        </w:rPr>
        <w:t>n</w:t>
      </w:r>
      <w:r w:rsidRPr="00A10534">
        <w:rPr>
          <w:rFonts w:ascii="Arial" w:eastAsia="Arial" w:hAnsi="Arial" w:cs="Arial"/>
          <w:sz w:val="22"/>
          <w:szCs w:val="22"/>
        </w:rPr>
        <w:t>io</w:t>
      </w:r>
      <w:r w:rsidRPr="00A10534">
        <w:rPr>
          <w:rFonts w:ascii="Arial" w:eastAsia="Arial" w:hAnsi="Arial" w:cs="Arial"/>
          <w:spacing w:val="1"/>
          <w:sz w:val="22"/>
          <w:szCs w:val="22"/>
        </w:rPr>
        <w:t>u</w:t>
      </w:r>
      <w:r w:rsidRPr="00A10534">
        <w:rPr>
          <w:rFonts w:ascii="Arial" w:eastAsia="Arial" w:hAnsi="Arial" w:cs="Arial"/>
          <w:sz w:val="22"/>
          <w:szCs w:val="22"/>
        </w:rPr>
        <w:t xml:space="preserve">s </w:t>
      </w:r>
      <w:r w:rsidRPr="00A10534">
        <w:rPr>
          <w:rFonts w:ascii="Arial" w:eastAsia="Arial" w:hAnsi="Arial" w:cs="Arial"/>
          <w:spacing w:val="-3"/>
          <w:sz w:val="22"/>
          <w:szCs w:val="22"/>
        </w:rPr>
        <w:t>w</w:t>
      </w:r>
      <w:r w:rsidRPr="00A10534">
        <w:rPr>
          <w:rFonts w:ascii="Arial" w:eastAsia="Arial" w:hAnsi="Arial" w:cs="Arial"/>
          <w:spacing w:val="1"/>
          <w:sz w:val="22"/>
          <w:szCs w:val="22"/>
        </w:rPr>
        <w:t>o</w:t>
      </w:r>
      <w:r w:rsidRPr="00A10534">
        <w:rPr>
          <w:rFonts w:ascii="Arial" w:eastAsia="Arial" w:hAnsi="Arial" w:cs="Arial"/>
          <w:sz w:val="22"/>
          <w:szCs w:val="22"/>
        </w:rPr>
        <w:t>rk</w:t>
      </w:r>
      <w:r w:rsidRPr="00A10534">
        <w:rPr>
          <w:rFonts w:ascii="Arial" w:eastAsia="Arial" w:hAnsi="Arial" w:cs="Arial"/>
          <w:spacing w:val="-1"/>
          <w:sz w:val="22"/>
          <w:szCs w:val="22"/>
        </w:rPr>
        <w:t>i</w:t>
      </w:r>
      <w:r w:rsidRPr="00A10534">
        <w:rPr>
          <w:rFonts w:ascii="Arial" w:eastAsia="Arial" w:hAnsi="Arial" w:cs="Arial"/>
          <w:spacing w:val="3"/>
          <w:sz w:val="22"/>
          <w:szCs w:val="22"/>
        </w:rPr>
        <w:t>n</w:t>
      </w:r>
      <w:r w:rsidRPr="00A10534">
        <w:rPr>
          <w:rFonts w:ascii="Arial" w:eastAsia="Arial" w:hAnsi="Arial" w:cs="Arial"/>
          <w:sz w:val="22"/>
          <w:szCs w:val="22"/>
        </w:rPr>
        <w:t>g</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en</w:t>
      </w:r>
      <w:r w:rsidRPr="00A10534">
        <w:rPr>
          <w:rFonts w:ascii="Arial" w:eastAsia="Arial" w:hAnsi="Arial" w:cs="Arial"/>
          <w:spacing w:val="-2"/>
          <w:sz w:val="22"/>
          <w:szCs w:val="22"/>
        </w:rPr>
        <w:t>v</w:t>
      </w:r>
      <w:r w:rsidRPr="00A10534">
        <w:rPr>
          <w:rFonts w:ascii="Arial" w:eastAsia="Arial" w:hAnsi="Arial" w:cs="Arial"/>
          <w:sz w:val="22"/>
          <w:szCs w:val="22"/>
        </w:rPr>
        <w:t>i</w:t>
      </w:r>
      <w:r w:rsidRPr="00A10534">
        <w:rPr>
          <w:rFonts w:ascii="Arial" w:eastAsia="Arial" w:hAnsi="Arial" w:cs="Arial"/>
          <w:spacing w:val="-1"/>
          <w:sz w:val="22"/>
          <w:szCs w:val="22"/>
        </w:rPr>
        <w:t>r</w:t>
      </w:r>
      <w:r w:rsidRPr="00A10534">
        <w:rPr>
          <w:rFonts w:ascii="Arial" w:eastAsia="Arial" w:hAnsi="Arial" w:cs="Arial"/>
          <w:spacing w:val="1"/>
          <w:sz w:val="22"/>
          <w:szCs w:val="22"/>
        </w:rPr>
        <w:t>onmen</w:t>
      </w:r>
      <w:r w:rsidRPr="00A10534">
        <w:rPr>
          <w:rFonts w:ascii="Arial" w:eastAsia="Arial" w:hAnsi="Arial" w:cs="Arial"/>
          <w:sz w:val="22"/>
          <w:szCs w:val="22"/>
        </w:rPr>
        <w:t xml:space="preserve">t </w:t>
      </w:r>
      <w:r w:rsidRPr="00A10534">
        <w:rPr>
          <w:rFonts w:ascii="Arial" w:eastAsia="Arial" w:hAnsi="Arial" w:cs="Arial"/>
          <w:spacing w:val="-3"/>
          <w:sz w:val="22"/>
          <w:szCs w:val="22"/>
        </w:rPr>
        <w:t>w</w:t>
      </w:r>
      <w:r w:rsidRPr="00A10534">
        <w:rPr>
          <w:rFonts w:ascii="Arial" w:eastAsia="Arial" w:hAnsi="Arial" w:cs="Arial"/>
          <w:sz w:val="22"/>
          <w:szCs w:val="22"/>
        </w:rPr>
        <w:t>ith</w:t>
      </w:r>
      <w:r w:rsidRPr="00A10534">
        <w:rPr>
          <w:rFonts w:ascii="Arial" w:eastAsia="Arial" w:hAnsi="Arial" w:cs="Arial"/>
          <w:spacing w:val="5"/>
          <w:sz w:val="22"/>
          <w:szCs w:val="22"/>
        </w:rPr>
        <w:t xml:space="preserve"> </w:t>
      </w:r>
      <w:r w:rsidRPr="00A10534">
        <w:rPr>
          <w:rFonts w:ascii="Arial" w:eastAsia="Arial" w:hAnsi="Arial" w:cs="Arial"/>
          <w:spacing w:val="1"/>
          <w:sz w:val="22"/>
          <w:szCs w:val="22"/>
        </w:rPr>
        <w:t>po</w:t>
      </w:r>
      <w:r w:rsidRPr="00A10534">
        <w:rPr>
          <w:rFonts w:ascii="Arial" w:eastAsia="Arial" w:hAnsi="Arial" w:cs="Arial"/>
          <w:sz w:val="22"/>
          <w:szCs w:val="22"/>
        </w:rPr>
        <w:t>siti</w:t>
      </w:r>
      <w:r w:rsidRPr="00A10534">
        <w:rPr>
          <w:rFonts w:ascii="Arial" w:eastAsia="Arial" w:hAnsi="Arial" w:cs="Arial"/>
          <w:spacing w:val="-3"/>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w:t>
      </w:r>
      <w:r w:rsidRPr="00A10534">
        <w:rPr>
          <w:rFonts w:ascii="Arial" w:eastAsia="Arial" w:hAnsi="Arial" w:cs="Arial"/>
          <w:spacing w:val="5"/>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on</w:t>
      </w:r>
      <w:r w:rsidRPr="00A10534">
        <w:rPr>
          <w:rFonts w:ascii="Arial" w:eastAsia="Arial" w:hAnsi="Arial" w:cs="Arial"/>
          <w:sz w:val="22"/>
          <w:szCs w:val="22"/>
        </w:rPr>
        <w:t>stru</w:t>
      </w:r>
      <w:r w:rsidRPr="00A10534">
        <w:rPr>
          <w:rFonts w:ascii="Arial" w:eastAsia="Arial" w:hAnsi="Arial" w:cs="Arial"/>
          <w:spacing w:val="-2"/>
          <w:sz w:val="22"/>
          <w:szCs w:val="22"/>
        </w:rPr>
        <w:t>c</w:t>
      </w:r>
      <w:r w:rsidRPr="00A10534">
        <w:rPr>
          <w:rFonts w:ascii="Arial" w:eastAsia="Arial" w:hAnsi="Arial" w:cs="Arial"/>
          <w:sz w:val="22"/>
          <w:szCs w:val="22"/>
        </w:rPr>
        <w:t>ti</w:t>
      </w:r>
      <w:r w:rsidRPr="00A10534">
        <w:rPr>
          <w:rFonts w:ascii="Arial" w:eastAsia="Arial" w:hAnsi="Arial" w:cs="Arial"/>
          <w:spacing w:val="-2"/>
          <w:sz w:val="22"/>
          <w:szCs w:val="22"/>
        </w:rPr>
        <w:t>v</w:t>
      </w:r>
      <w:r w:rsidRPr="00A10534">
        <w:rPr>
          <w:rFonts w:ascii="Arial" w:eastAsia="Arial" w:hAnsi="Arial" w:cs="Arial"/>
          <w:sz w:val="22"/>
          <w:szCs w:val="22"/>
        </w:rPr>
        <w:t>e</w:t>
      </w:r>
      <w:r w:rsidRPr="00A10534">
        <w:rPr>
          <w:rFonts w:ascii="Arial" w:eastAsia="Arial" w:hAnsi="Arial" w:cs="Arial"/>
          <w:spacing w:val="5"/>
          <w:sz w:val="22"/>
          <w:szCs w:val="22"/>
        </w:rPr>
        <w:t xml:space="preserve"> </w:t>
      </w:r>
      <w:r w:rsidRPr="00A10534">
        <w:rPr>
          <w:rFonts w:ascii="Arial" w:eastAsia="Arial" w:hAnsi="Arial" w:cs="Arial"/>
          <w:spacing w:val="1"/>
          <w:sz w:val="22"/>
          <w:szCs w:val="22"/>
        </w:rPr>
        <w:t>an</w:t>
      </w:r>
      <w:r w:rsidRPr="00A10534">
        <w:rPr>
          <w:rFonts w:ascii="Arial" w:eastAsia="Arial" w:hAnsi="Arial" w:cs="Arial"/>
          <w:sz w:val="22"/>
          <w:szCs w:val="22"/>
        </w:rPr>
        <w:t>d</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p</w:t>
      </w:r>
      <w:r w:rsidRPr="00A10534">
        <w:rPr>
          <w:rFonts w:ascii="Arial" w:eastAsia="Arial" w:hAnsi="Arial" w:cs="Arial"/>
          <w:sz w:val="22"/>
          <w:szCs w:val="22"/>
        </w:rPr>
        <w:t>r</w:t>
      </w:r>
      <w:r w:rsidRPr="00A10534">
        <w:rPr>
          <w:rFonts w:ascii="Arial" w:eastAsia="Arial" w:hAnsi="Arial" w:cs="Arial"/>
          <w:spacing w:val="-2"/>
          <w:sz w:val="22"/>
          <w:szCs w:val="22"/>
        </w:rPr>
        <w:t>o</w:t>
      </w:r>
      <w:r w:rsidRPr="00A10534">
        <w:rPr>
          <w:rFonts w:ascii="Arial" w:eastAsia="Arial" w:hAnsi="Arial" w:cs="Arial"/>
          <w:spacing w:val="3"/>
          <w:sz w:val="22"/>
          <w:szCs w:val="22"/>
        </w:rPr>
        <w:t>f</w:t>
      </w:r>
      <w:r w:rsidRPr="00A10534">
        <w:rPr>
          <w:rFonts w:ascii="Arial" w:eastAsia="Arial" w:hAnsi="Arial" w:cs="Arial"/>
          <w:spacing w:val="1"/>
          <w:sz w:val="22"/>
          <w:szCs w:val="22"/>
        </w:rPr>
        <w:t>e</w:t>
      </w:r>
      <w:r w:rsidRPr="00A10534">
        <w:rPr>
          <w:rFonts w:ascii="Arial" w:eastAsia="Arial" w:hAnsi="Arial" w:cs="Arial"/>
          <w:sz w:val="22"/>
          <w:szCs w:val="22"/>
        </w:rPr>
        <w:t>ss</w:t>
      </w:r>
      <w:r w:rsidRPr="00A10534">
        <w:rPr>
          <w:rFonts w:ascii="Arial" w:eastAsia="Arial" w:hAnsi="Arial" w:cs="Arial"/>
          <w:spacing w:val="-3"/>
          <w:sz w:val="22"/>
          <w:szCs w:val="22"/>
        </w:rPr>
        <w:t>i</w:t>
      </w:r>
      <w:r w:rsidRPr="00A10534">
        <w:rPr>
          <w:rFonts w:ascii="Arial" w:eastAsia="Arial" w:hAnsi="Arial" w:cs="Arial"/>
          <w:spacing w:val="1"/>
          <w:sz w:val="22"/>
          <w:szCs w:val="22"/>
        </w:rPr>
        <w:t>ona</w:t>
      </w:r>
      <w:r w:rsidRPr="00A10534">
        <w:rPr>
          <w:rFonts w:ascii="Arial" w:eastAsia="Arial" w:hAnsi="Arial" w:cs="Arial"/>
          <w:sz w:val="22"/>
          <w:szCs w:val="22"/>
        </w:rPr>
        <w:t>l</w:t>
      </w:r>
      <w:r w:rsidRPr="00A10534">
        <w:rPr>
          <w:rFonts w:ascii="Arial" w:eastAsia="Arial" w:hAnsi="Arial" w:cs="Arial"/>
          <w:spacing w:val="2"/>
          <w:sz w:val="22"/>
          <w:szCs w:val="22"/>
        </w:rPr>
        <w:t xml:space="preserve"> </w:t>
      </w:r>
      <w:r w:rsidRPr="00A10534">
        <w:rPr>
          <w:rFonts w:ascii="Arial" w:eastAsia="Arial" w:hAnsi="Arial" w:cs="Arial"/>
          <w:sz w:val="22"/>
          <w:szCs w:val="22"/>
        </w:rPr>
        <w:t>relati</w:t>
      </w:r>
      <w:r w:rsidRPr="00A10534">
        <w:rPr>
          <w:rFonts w:ascii="Arial" w:eastAsia="Arial" w:hAnsi="Arial" w:cs="Arial"/>
          <w:spacing w:val="1"/>
          <w:sz w:val="22"/>
          <w:szCs w:val="22"/>
        </w:rPr>
        <w:t>on</w:t>
      </w:r>
      <w:r w:rsidRPr="00A10534">
        <w:rPr>
          <w:rFonts w:ascii="Arial" w:eastAsia="Arial" w:hAnsi="Arial" w:cs="Arial"/>
          <w:spacing w:val="-2"/>
          <w:sz w:val="22"/>
          <w:szCs w:val="22"/>
        </w:rPr>
        <w:t>s</w:t>
      </w:r>
      <w:r w:rsidRPr="00A10534">
        <w:rPr>
          <w:rFonts w:ascii="Arial" w:eastAsia="Arial" w:hAnsi="Arial" w:cs="Arial"/>
          <w:spacing w:val="1"/>
          <w:sz w:val="22"/>
          <w:szCs w:val="22"/>
        </w:rPr>
        <w:t>h</w:t>
      </w:r>
      <w:r w:rsidRPr="00A10534">
        <w:rPr>
          <w:rFonts w:ascii="Arial" w:eastAsia="Arial" w:hAnsi="Arial" w:cs="Arial"/>
          <w:sz w:val="22"/>
          <w:szCs w:val="22"/>
        </w:rPr>
        <w:t xml:space="preserve">ips </w:t>
      </w:r>
      <w:r w:rsidRPr="00A10534">
        <w:rPr>
          <w:rFonts w:ascii="Arial" w:eastAsia="Arial" w:hAnsi="Arial" w:cs="Arial"/>
          <w:spacing w:val="1"/>
          <w:sz w:val="22"/>
          <w:szCs w:val="22"/>
        </w:rPr>
        <w:t>be</w:t>
      </w:r>
      <w:r w:rsidRPr="00A10534">
        <w:rPr>
          <w:rFonts w:ascii="Arial" w:eastAsia="Arial" w:hAnsi="Arial" w:cs="Arial"/>
          <w:sz w:val="22"/>
          <w:szCs w:val="22"/>
        </w:rPr>
        <w:t>t</w:t>
      </w:r>
      <w:r w:rsidRPr="00A10534">
        <w:rPr>
          <w:rFonts w:ascii="Arial" w:eastAsia="Arial" w:hAnsi="Arial" w:cs="Arial"/>
          <w:spacing w:val="-2"/>
          <w:sz w:val="22"/>
          <w:szCs w:val="22"/>
        </w:rPr>
        <w:t>w</w:t>
      </w:r>
      <w:r w:rsidRPr="00A10534">
        <w:rPr>
          <w:rFonts w:ascii="Arial" w:eastAsia="Arial" w:hAnsi="Arial" w:cs="Arial"/>
          <w:spacing w:val="1"/>
          <w:sz w:val="22"/>
          <w:szCs w:val="22"/>
        </w:rPr>
        <w:t>ee</w:t>
      </w:r>
      <w:r w:rsidRPr="00A10534">
        <w:rPr>
          <w:rFonts w:ascii="Arial" w:eastAsia="Arial" w:hAnsi="Arial" w:cs="Arial"/>
          <w:sz w:val="22"/>
          <w:szCs w:val="22"/>
        </w:rPr>
        <w:t>n</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E</w:t>
      </w:r>
      <w:r w:rsidRPr="00A10534">
        <w:rPr>
          <w:rFonts w:ascii="Arial" w:eastAsia="Arial" w:hAnsi="Arial" w:cs="Arial"/>
          <w:spacing w:val="1"/>
          <w:sz w:val="22"/>
          <w:szCs w:val="22"/>
        </w:rPr>
        <w:t>mp</w:t>
      </w:r>
      <w:r w:rsidRPr="00A10534">
        <w:rPr>
          <w:rFonts w:ascii="Arial" w:eastAsia="Arial" w:hAnsi="Arial" w:cs="Arial"/>
          <w:spacing w:val="-3"/>
          <w:sz w:val="22"/>
          <w:szCs w:val="22"/>
        </w:rPr>
        <w:t>l</w:t>
      </w:r>
      <w:r w:rsidRPr="00A10534">
        <w:rPr>
          <w:rFonts w:ascii="Arial" w:eastAsia="Arial" w:hAnsi="Arial" w:cs="Arial"/>
          <w:spacing w:val="1"/>
          <w:sz w:val="22"/>
          <w:szCs w:val="22"/>
        </w:rPr>
        <w:t>o</w:t>
      </w:r>
      <w:r w:rsidRPr="00A10534">
        <w:rPr>
          <w:rFonts w:ascii="Arial" w:eastAsia="Arial" w:hAnsi="Arial" w:cs="Arial"/>
          <w:spacing w:val="-2"/>
          <w:sz w:val="22"/>
          <w:szCs w:val="22"/>
        </w:rPr>
        <w:t>y</w:t>
      </w:r>
      <w:r w:rsidRPr="00A10534">
        <w:rPr>
          <w:rFonts w:ascii="Arial" w:eastAsia="Arial" w:hAnsi="Arial" w:cs="Arial"/>
          <w:spacing w:val="1"/>
          <w:sz w:val="22"/>
          <w:szCs w:val="22"/>
        </w:rPr>
        <w:t>ee</w:t>
      </w:r>
      <w:r w:rsidRPr="00A10534">
        <w:rPr>
          <w:rFonts w:ascii="Arial" w:eastAsia="Arial" w:hAnsi="Arial" w:cs="Arial"/>
          <w:sz w:val="22"/>
          <w:szCs w:val="22"/>
        </w:rPr>
        <w:t xml:space="preserve">s </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un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lors.</w:t>
      </w:r>
    </w:p>
    <w:p w14:paraId="7F6A5BF5" w14:textId="77777777" w:rsidR="002A2B09" w:rsidRPr="00A10534" w:rsidRDefault="002A2B09" w:rsidP="00B64779">
      <w:pPr>
        <w:ind w:left="567" w:hanging="567"/>
        <w:rPr>
          <w:rFonts w:ascii="Arial" w:hAnsi="Arial" w:cs="Arial"/>
          <w:sz w:val="22"/>
          <w:szCs w:val="22"/>
        </w:rPr>
      </w:pPr>
    </w:p>
    <w:p w14:paraId="2E56B37A" w14:textId="4FABDC31" w:rsidR="002A2B09" w:rsidRPr="00A10534" w:rsidRDefault="002A2B09" w:rsidP="00B64779">
      <w:pPr>
        <w:ind w:left="567" w:right="55" w:hanging="567"/>
        <w:rPr>
          <w:rFonts w:ascii="Arial" w:eastAsia="Arial" w:hAnsi="Arial" w:cs="Arial"/>
          <w:sz w:val="22"/>
          <w:szCs w:val="22"/>
        </w:rPr>
      </w:pPr>
      <w:r w:rsidRPr="00A10534">
        <w:rPr>
          <w:rFonts w:ascii="Arial" w:eastAsia="Arial" w:hAnsi="Arial" w:cs="Arial"/>
          <w:spacing w:val="1"/>
          <w:sz w:val="22"/>
          <w:szCs w:val="22"/>
        </w:rPr>
        <w:t>2</w:t>
      </w:r>
      <w:r w:rsidRPr="00A10534">
        <w:rPr>
          <w:rFonts w:ascii="Arial" w:eastAsia="Arial" w:hAnsi="Arial" w:cs="Arial"/>
          <w:sz w:val="22"/>
          <w:szCs w:val="22"/>
        </w:rPr>
        <w:t xml:space="preserve">.3 </w:t>
      </w:r>
      <w:r w:rsidR="003B0FAA" w:rsidRPr="00A10534">
        <w:rPr>
          <w:rFonts w:ascii="Arial" w:eastAsia="Arial" w:hAnsi="Arial" w:cs="Arial"/>
          <w:spacing w:val="60"/>
          <w:sz w:val="22"/>
          <w:szCs w:val="22"/>
        </w:rPr>
        <w:tab/>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4"/>
          <w:sz w:val="22"/>
          <w:szCs w:val="22"/>
        </w:rPr>
        <w:t xml:space="preserve"> </w:t>
      </w:r>
      <w:r w:rsidRPr="00A10534">
        <w:rPr>
          <w:rFonts w:ascii="Arial" w:eastAsia="Arial" w:hAnsi="Arial" w:cs="Arial"/>
          <w:spacing w:val="1"/>
          <w:sz w:val="22"/>
          <w:szCs w:val="22"/>
        </w:rPr>
        <w:t>p</w:t>
      </w:r>
      <w:r w:rsidRPr="00A10534">
        <w:rPr>
          <w:rFonts w:ascii="Arial" w:eastAsia="Arial" w:hAnsi="Arial" w:cs="Arial"/>
          <w:sz w:val="22"/>
          <w:szCs w:val="22"/>
        </w:rPr>
        <w:t>rot</w:t>
      </w:r>
      <w:r w:rsidRPr="00A10534">
        <w:rPr>
          <w:rFonts w:ascii="Arial" w:eastAsia="Arial" w:hAnsi="Arial" w:cs="Arial"/>
          <w:spacing w:val="1"/>
          <w:sz w:val="22"/>
          <w:szCs w:val="22"/>
        </w:rPr>
        <w:t>o</w:t>
      </w:r>
      <w:r w:rsidRPr="00A10534">
        <w:rPr>
          <w:rFonts w:ascii="Arial" w:eastAsia="Arial" w:hAnsi="Arial" w:cs="Arial"/>
          <w:spacing w:val="-2"/>
          <w:sz w:val="22"/>
          <w:szCs w:val="22"/>
        </w:rPr>
        <w:t>c</w:t>
      </w:r>
      <w:r w:rsidRPr="00A10534">
        <w:rPr>
          <w:rFonts w:ascii="Arial" w:eastAsia="Arial" w:hAnsi="Arial" w:cs="Arial"/>
          <w:spacing w:val="1"/>
          <w:sz w:val="22"/>
          <w:szCs w:val="22"/>
        </w:rPr>
        <w:t>o</w:t>
      </w:r>
      <w:r w:rsidRPr="00A10534">
        <w:rPr>
          <w:rFonts w:ascii="Arial" w:eastAsia="Arial" w:hAnsi="Arial" w:cs="Arial"/>
          <w:sz w:val="22"/>
          <w:szCs w:val="22"/>
        </w:rPr>
        <w:t>l</w:t>
      </w:r>
      <w:r w:rsidRPr="00A10534">
        <w:rPr>
          <w:rFonts w:ascii="Arial" w:eastAsia="Arial" w:hAnsi="Arial" w:cs="Arial"/>
          <w:spacing w:val="4"/>
          <w:sz w:val="22"/>
          <w:szCs w:val="22"/>
        </w:rPr>
        <w:t xml:space="preserve"> </w:t>
      </w:r>
      <w:r w:rsidRPr="00A10534">
        <w:rPr>
          <w:rFonts w:ascii="Arial" w:eastAsia="Arial" w:hAnsi="Arial" w:cs="Arial"/>
          <w:sz w:val="22"/>
          <w:szCs w:val="22"/>
        </w:rPr>
        <w:t>r</w:t>
      </w:r>
      <w:r w:rsidRPr="00A10534">
        <w:rPr>
          <w:rFonts w:ascii="Arial" w:eastAsia="Arial" w:hAnsi="Arial" w:cs="Arial"/>
          <w:spacing w:val="-2"/>
          <w:sz w:val="22"/>
          <w:szCs w:val="22"/>
        </w:rPr>
        <w:t>e</w:t>
      </w:r>
      <w:r w:rsidRPr="00A10534">
        <w:rPr>
          <w:rFonts w:ascii="Arial" w:eastAsia="Arial" w:hAnsi="Arial" w:cs="Arial"/>
          <w:spacing w:val="3"/>
          <w:sz w:val="22"/>
          <w:szCs w:val="22"/>
        </w:rPr>
        <w:t>f</w:t>
      </w:r>
      <w:r w:rsidRPr="00A10534">
        <w:rPr>
          <w:rFonts w:ascii="Arial" w:eastAsia="Arial" w:hAnsi="Arial" w:cs="Arial"/>
          <w:sz w:val="22"/>
          <w:szCs w:val="22"/>
        </w:rPr>
        <w:t>le</w:t>
      </w:r>
      <w:r w:rsidRPr="00A10534">
        <w:rPr>
          <w:rFonts w:ascii="Arial" w:eastAsia="Arial" w:hAnsi="Arial" w:cs="Arial"/>
          <w:spacing w:val="-2"/>
          <w:sz w:val="22"/>
          <w:szCs w:val="22"/>
        </w:rPr>
        <w:t>c</w:t>
      </w:r>
      <w:r w:rsidRPr="00A10534">
        <w:rPr>
          <w:rFonts w:ascii="Arial" w:eastAsia="Arial" w:hAnsi="Arial" w:cs="Arial"/>
          <w:sz w:val="22"/>
          <w:szCs w:val="22"/>
        </w:rPr>
        <w:t>ts</w:t>
      </w:r>
      <w:r w:rsidRPr="00A10534">
        <w:rPr>
          <w:rFonts w:ascii="Arial" w:eastAsia="Arial" w:hAnsi="Arial" w:cs="Arial"/>
          <w:spacing w:val="5"/>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5"/>
          <w:sz w:val="22"/>
          <w:szCs w:val="22"/>
        </w:rPr>
        <w:t xml:space="preserve"> </w:t>
      </w:r>
      <w:r w:rsidRPr="00A10534">
        <w:rPr>
          <w:rFonts w:ascii="Arial" w:eastAsia="Arial" w:hAnsi="Arial" w:cs="Arial"/>
          <w:spacing w:val="-2"/>
          <w:sz w:val="22"/>
          <w:szCs w:val="22"/>
        </w:rPr>
        <w:t>c</w:t>
      </w:r>
      <w:r w:rsidRPr="00A10534">
        <w:rPr>
          <w:rFonts w:ascii="Arial" w:eastAsia="Arial" w:hAnsi="Arial" w:cs="Arial"/>
          <w:spacing w:val="1"/>
          <w:sz w:val="22"/>
          <w:szCs w:val="22"/>
        </w:rPr>
        <w:t>on</w:t>
      </w:r>
      <w:r w:rsidRPr="00A10534">
        <w:rPr>
          <w:rFonts w:ascii="Arial" w:eastAsia="Arial" w:hAnsi="Arial" w:cs="Arial"/>
          <w:spacing w:val="-2"/>
          <w:sz w:val="22"/>
          <w:szCs w:val="22"/>
        </w:rPr>
        <w:t>t</w:t>
      </w:r>
      <w:r w:rsidRPr="00A10534">
        <w:rPr>
          <w:rFonts w:ascii="Arial" w:eastAsia="Arial" w:hAnsi="Arial" w:cs="Arial"/>
          <w:spacing w:val="1"/>
          <w:sz w:val="22"/>
          <w:szCs w:val="22"/>
        </w:rPr>
        <w:t>en</w:t>
      </w:r>
      <w:r w:rsidRPr="00A10534">
        <w:rPr>
          <w:rFonts w:ascii="Arial" w:eastAsia="Arial" w:hAnsi="Arial" w:cs="Arial"/>
          <w:sz w:val="22"/>
          <w:szCs w:val="22"/>
        </w:rPr>
        <w:t>t</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5"/>
          <w:sz w:val="22"/>
          <w:szCs w:val="22"/>
        </w:rPr>
        <w:t xml:space="preserve"> </w:t>
      </w:r>
      <w:r w:rsidRPr="00A10534">
        <w:rPr>
          <w:rFonts w:ascii="Arial" w:eastAsia="Arial" w:hAnsi="Arial" w:cs="Arial"/>
          <w:spacing w:val="-1"/>
          <w:sz w:val="22"/>
          <w:szCs w:val="22"/>
        </w:rPr>
        <w:t>b</w:t>
      </w:r>
      <w:r w:rsidRPr="00A10534">
        <w:rPr>
          <w:rFonts w:ascii="Arial" w:eastAsia="Arial" w:hAnsi="Arial" w:cs="Arial"/>
          <w:spacing w:val="1"/>
          <w:sz w:val="22"/>
          <w:szCs w:val="22"/>
        </w:rPr>
        <w:t>o</w:t>
      </w:r>
      <w:r w:rsidRPr="00A10534">
        <w:rPr>
          <w:rFonts w:ascii="Arial" w:eastAsia="Arial" w:hAnsi="Arial" w:cs="Arial"/>
          <w:sz w:val="22"/>
          <w:szCs w:val="22"/>
        </w:rPr>
        <w:t>th</w:t>
      </w:r>
      <w:r w:rsidRPr="00A10534">
        <w:rPr>
          <w:rFonts w:ascii="Arial" w:eastAsia="Arial" w:hAnsi="Arial" w:cs="Arial"/>
          <w:spacing w:val="4"/>
          <w:sz w:val="22"/>
          <w:szCs w:val="22"/>
        </w:rPr>
        <w:t xml:space="preserve"> </w:t>
      </w:r>
      <w:r w:rsidRPr="00A10534">
        <w:rPr>
          <w:rFonts w:ascii="Arial" w:eastAsia="Arial" w:hAnsi="Arial" w:cs="Arial"/>
          <w:spacing w:val="-2"/>
          <w:sz w:val="22"/>
          <w:szCs w:val="22"/>
        </w:rPr>
        <w:t>E</w:t>
      </w:r>
      <w:r w:rsidRPr="00A10534">
        <w:rPr>
          <w:rFonts w:ascii="Arial" w:eastAsia="Arial" w:hAnsi="Arial" w:cs="Arial"/>
          <w:spacing w:val="1"/>
          <w:sz w:val="22"/>
          <w:szCs w:val="22"/>
        </w:rPr>
        <w:t>mp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5"/>
          <w:sz w:val="22"/>
          <w:szCs w:val="22"/>
        </w:rPr>
        <w:t xml:space="preserve"> </w:t>
      </w:r>
      <w:r w:rsidRPr="00A10534">
        <w:rPr>
          <w:rFonts w:ascii="Arial" w:eastAsia="Arial" w:hAnsi="Arial" w:cs="Arial"/>
          <w:sz w:val="22"/>
          <w:szCs w:val="22"/>
        </w:rPr>
        <w:t>C</w:t>
      </w:r>
      <w:r w:rsidRPr="00A10534">
        <w:rPr>
          <w:rFonts w:ascii="Arial" w:eastAsia="Arial" w:hAnsi="Arial" w:cs="Arial"/>
          <w:spacing w:val="-2"/>
          <w:sz w:val="22"/>
          <w:szCs w:val="22"/>
        </w:rPr>
        <w:t>o</w:t>
      </w:r>
      <w:r w:rsidRPr="00A10534">
        <w:rPr>
          <w:rFonts w:ascii="Arial" w:eastAsia="Arial" w:hAnsi="Arial" w:cs="Arial"/>
          <w:spacing w:val="1"/>
          <w:sz w:val="22"/>
          <w:szCs w:val="22"/>
        </w:rPr>
        <w:t>un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lor</w:t>
      </w:r>
      <w:r w:rsidRPr="00A10534">
        <w:rPr>
          <w:rFonts w:ascii="Arial" w:eastAsia="Arial" w:hAnsi="Arial" w:cs="Arial"/>
          <w:spacing w:val="4"/>
          <w:sz w:val="22"/>
          <w:szCs w:val="22"/>
        </w:rPr>
        <w:t xml:space="preserve"> </w:t>
      </w:r>
      <w:r w:rsidRPr="00A10534">
        <w:rPr>
          <w:rFonts w:ascii="Arial" w:eastAsia="Arial" w:hAnsi="Arial" w:cs="Arial"/>
          <w:sz w:val="22"/>
          <w:szCs w:val="22"/>
        </w:rPr>
        <w:t>Co</w:t>
      </w:r>
      <w:r w:rsidRPr="00A10534">
        <w:rPr>
          <w:rFonts w:ascii="Arial" w:eastAsia="Arial" w:hAnsi="Arial" w:cs="Arial"/>
          <w:spacing w:val="1"/>
          <w:sz w:val="22"/>
          <w:szCs w:val="22"/>
        </w:rPr>
        <w:t>de</w:t>
      </w:r>
      <w:r w:rsidRPr="00A10534">
        <w:rPr>
          <w:rFonts w:ascii="Arial" w:eastAsia="Arial" w:hAnsi="Arial" w:cs="Arial"/>
          <w:sz w:val="22"/>
          <w:szCs w:val="22"/>
        </w:rPr>
        <w:t xml:space="preserve">s </w:t>
      </w:r>
      <w:r w:rsidRPr="00A10534">
        <w:rPr>
          <w:rFonts w:ascii="Arial" w:eastAsia="Arial" w:hAnsi="Arial" w:cs="Arial"/>
          <w:spacing w:val="-1"/>
          <w:sz w:val="22"/>
          <w:szCs w:val="22"/>
        </w:rPr>
        <w:t>o</w:t>
      </w:r>
      <w:r w:rsidRPr="00A10534">
        <w:rPr>
          <w:rFonts w:ascii="Arial" w:eastAsia="Arial" w:hAnsi="Arial" w:cs="Arial"/>
          <w:sz w:val="22"/>
          <w:szCs w:val="22"/>
        </w:rPr>
        <w:t>f Co</w:t>
      </w:r>
      <w:r w:rsidRPr="00A10534">
        <w:rPr>
          <w:rFonts w:ascii="Arial" w:eastAsia="Arial" w:hAnsi="Arial" w:cs="Arial"/>
          <w:spacing w:val="1"/>
          <w:sz w:val="22"/>
          <w:szCs w:val="22"/>
        </w:rPr>
        <w:t>ndu</w:t>
      </w:r>
      <w:r w:rsidRPr="00A10534">
        <w:rPr>
          <w:rFonts w:ascii="Arial" w:eastAsia="Arial" w:hAnsi="Arial" w:cs="Arial"/>
          <w:spacing w:val="-2"/>
          <w:sz w:val="22"/>
          <w:szCs w:val="22"/>
        </w:rPr>
        <w:t>c</w:t>
      </w:r>
      <w:r w:rsidRPr="00A10534">
        <w:rPr>
          <w:rFonts w:ascii="Arial" w:eastAsia="Arial" w:hAnsi="Arial" w:cs="Arial"/>
          <w:sz w:val="22"/>
          <w:szCs w:val="22"/>
        </w:rPr>
        <w:t>t</w:t>
      </w:r>
      <w:r w:rsidRPr="00A10534">
        <w:rPr>
          <w:rFonts w:ascii="Arial" w:eastAsia="Arial" w:hAnsi="Arial" w:cs="Arial"/>
          <w:spacing w:val="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ha</w:t>
      </w:r>
      <w:r w:rsidRPr="00A10534">
        <w:rPr>
          <w:rFonts w:ascii="Arial" w:eastAsia="Arial" w:hAnsi="Arial" w:cs="Arial"/>
          <w:sz w:val="22"/>
          <w:szCs w:val="22"/>
        </w:rPr>
        <w:t>t</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d</w:t>
      </w:r>
      <w:r w:rsidRPr="00A10534">
        <w:rPr>
          <w:rFonts w:ascii="Arial" w:eastAsia="Arial" w:hAnsi="Arial" w:cs="Arial"/>
          <w:spacing w:val="1"/>
          <w:sz w:val="22"/>
          <w:szCs w:val="22"/>
        </w:rPr>
        <w:t>e</w:t>
      </w:r>
      <w:r w:rsidRPr="00A10534">
        <w:rPr>
          <w:rFonts w:ascii="Arial" w:eastAsia="Arial" w:hAnsi="Arial" w:cs="Arial"/>
          <w:spacing w:val="-1"/>
          <w:sz w:val="22"/>
          <w:szCs w:val="22"/>
        </w:rPr>
        <w:t>m</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h</w:t>
      </w:r>
      <w:r w:rsidRPr="00A10534">
        <w:rPr>
          <w:rFonts w:ascii="Arial" w:eastAsia="Arial" w:hAnsi="Arial" w:cs="Arial"/>
          <w:sz w:val="22"/>
          <w:szCs w:val="22"/>
        </w:rPr>
        <w:t>i</w:t>
      </w:r>
      <w:r w:rsidRPr="00A10534">
        <w:rPr>
          <w:rFonts w:ascii="Arial" w:eastAsia="Arial" w:hAnsi="Arial" w:cs="Arial"/>
          <w:spacing w:val="-2"/>
          <w:sz w:val="22"/>
          <w:szCs w:val="22"/>
        </w:rPr>
        <w:t>g</w:t>
      </w:r>
      <w:r w:rsidRPr="00A10534">
        <w:rPr>
          <w:rFonts w:ascii="Arial" w:eastAsia="Arial" w:hAnsi="Arial" w:cs="Arial"/>
          <w:spacing w:val="1"/>
          <w:sz w:val="22"/>
          <w:szCs w:val="22"/>
        </w:rPr>
        <w:t>he</w:t>
      </w:r>
      <w:r w:rsidRPr="00A10534">
        <w:rPr>
          <w:rFonts w:ascii="Arial" w:eastAsia="Arial" w:hAnsi="Arial" w:cs="Arial"/>
          <w:sz w:val="22"/>
          <w:szCs w:val="22"/>
        </w:rPr>
        <w:t>st</w:t>
      </w:r>
      <w:r w:rsidRPr="00A10534">
        <w:rPr>
          <w:rFonts w:ascii="Arial" w:eastAsia="Arial" w:hAnsi="Arial" w:cs="Arial"/>
          <w:spacing w:val="3"/>
          <w:sz w:val="22"/>
          <w:szCs w:val="22"/>
        </w:rPr>
        <w:t xml:space="preserve"> </w:t>
      </w:r>
      <w:r w:rsidRPr="00A10534">
        <w:rPr>
          <w:rFonts w:ascii="Arial" w:eastAsia="Arial" w:hAnsi="Arial" w:cs="Arial"/>
          <w:sz w:val="22"/>
          <w:szCs w:val="22"/>
        </w:rPr>
        <w:t>st</w:t>
      </w:r>
      <w:r w:rsidRPr="00A10534">
        <w:rPr>
          <w:rFonts w:ascii="Arial" w:eastAsia="Arial" w:hAnsi="Arial" w:cs="Arial"/>
          <w:spacing w:val="-1"/>
          <w:sz w:val="22"/>
          <w:szCs w:val="22"/>
        </w:rPr>
        <w:t>a</w:t>
      </w:r>
      <w:r w:rsidRPr="00A10534">
        <w:rPr>
          <w:rFonts w:ascii="Arial" w:eastAsia="Arial" w:hAnsi="Arial" w:cs="Arial"/>
          <w:spacing w:val="1"/>
          <w:sz w:val="22"/>
          <w:szCs w:val="22"/>
        </w:rPr>
        <w:t>nda</w:t>
      </w:r>
      <w:r w:rsidRPr="00A10534">
        <w:rPr>
          <w:rFonts w:ascii="Arial" w:eastAsia="Arial" w:hAnsi="Arial" w:cs="Arial"/>
          <w:spacing w:val="-3"/>
          <w:sz w:val="22"/>
          <w:szCs w:val="22"/>
        </w:rPr>
        <w:t>r</w:t>
      </w:r>
      <w:r w:rsidRPr="00A10534">
        <w:rPr>
          <w:rFonts w:ascii="Arial" w:eastAsia="Arial" w:hAnsi="Arial" w:cs="Arial"/>
          <w:spacing w:val="1"/>
          <w:sz w:val="22"/>
          <w:szCs w:val="22"/>
        </w:rPr>
        <w:t>d</w:t>
      </w:r>
      <w:r w:rsidRPr="00A10534">
        <w:rPr>
          <w:rFonts w:ascii="Arial" w:eastAsia="Arial" w:hAnsi="Arial" w:cs="Arial"/>
          <w:sz w:val="22"/>
          <w:szCs w:val="22"/>
        </w:rPr>
        <w:t>s</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5"/>
          <w:sz w:val="22"/>
          <w:szCs w:val="22"/>
        </w:rPr>
        <w:t xml:space="preserve"> </w:t>
      </w:r>
      <w:r w:rsidRPr="00A10534">
        <w:rPr>
          <w:rFonts w:ascii="Arial" w:eastAsia="Arial" w:hAnsi="Arial" w:cs="Arial"/>
          <w:spacing w:val="1"/>
          <w:sz w:val="22"/>
          <w:szCs w:val="22"/>
        </w:rPr>
        <w:t>pe</w:t>
      </w:r>
      <w:r w:rsidRPr="00A10534">
        <w:rPr>
          <w:rFonts w:ascii="Arial" w:eastAsia="Arial" w:hAnsi="Arial" w:cs="Arial"/>
          <w:sz w:val="22"/>
          <w:szCs w:val="22"/>
        </w:rPr>
        <w:t>rso</w:t>
      </w:r>
      <w:r w:rsidRPr="00A10534">
        <w:rPr>
          <w:rFonts w:ascii="Arial" w:eastAsia="Arial" w:hAnsi="Arial" w:cs="Arial"/>
          <w:spacing w:val="-1"/>
          <w:sz w:val="22"/>
          <w:szCs w:val="22"/>
        </w:rPr>
        <w:t>n</w:t>
      </w:r>
      <w:r w:rsidRPr="00A10534">
        <w:rPr>
          <w:rFonts w:ascii="Arial" w:eastAsia="Arial" w:hAnsi="Arial" w:cs="Arial"/>
          <w:spacing w:val="1"/>
          <w:sz w:val="22"/>
          <w:szCs w:val="22"/>
        </w:rPr>
        <w:t>a</w:t>
      </w:r>
      <w:r w:rsidRPr="00A10534">
        <w:rPr>
          <w:rFonts w:ascii="Arial" w:eastAsia="Arial" w:hAnsi="Arial" w:cs="Arial"/>
          <w:sz w:val="22"/>
          <w:szCs w:val="22"/>
        </w:rPr>
        <w:t>l</w:t>
      </w:r>
      <w:r w:rsidRPr="00A10534">
        <w:rPr>
          <w:rFonts w:ascii="Arial" w:eastAsia="Arial" w:hAnsi="Arial" w:cs="Arial"/>
          <w:spacing w:val="2"/>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on</w:t>
      </w:r>
      <w:r w:rsidRPr="00A10534">
        <w:rPr>
          <w:rFonts w:ascii="Arial" w:eastAsia="Arial" w:hAnsi="Arial" w:cs="Arial"/>
          <w:spacing w:val="-1"/>
          <w:sz w:val="22"/>
          <w:szCs w:val="22"/>
        </w:rPr>
        <w:t>d</w:t>
      </w:r>
      <w:r w:rsidRPr="00A10534">
        <w:rPr>
          <w:rFonts w:ascii="Arial" w:eastAsia="Arial" w:hAnsi="Arial" w:cs="Arial"/>
          <w:spacing w:val="1"/>
          <w:sz w:val="22"/>
          <w:szCs w:val="22"/>
        </w:rPr>
        <w:t>u</w:t>
      </w:r>
      <w:r w:rsidRPr="00A10534">
        <w:rPr>
          <w:rFonts w:ascii="Arial" w:eastAsia="Arial" w:hAnsi="Arial" w:cs="Arial"/>
          <w:sz w:val="22"/>
          <w:szCs w:val="22"/>
        </w:rPr>
        <w:t>ct</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w:t>
      </w:r>
      <w:r w:rsidRPr="00A10534">
        <w:rPr>
          <w:rFonts w:ascii="Arial" w:eastAsia="Arial" w:hAnsi="Arial" w:cs="Arial"/>
          <w:sz w:val="22"/>
          <w:szCs w:val="22"/>
        </w:rPr>
        <w:t xml:space="preserve">t </w:t>
      </w:r>
      <w:r w:rsidRPr="00A10534">
        <w:rPr>
          <w:rFonts w:ascii="Arial" w:eastAsia="Arial" w:hAnsi="Arial" w:cs="Arial"/>
          <w:spacing w:val="1"/>
          <w:sz w:val="22"/>
          <w:szCs w:val="22"/>
        </w:rPr>
        <w:t>a</w:t>
      </w:r>
      <w:r w:rsidRPr="00A10534">
        <w:rPr>
          <w:rFonts w:ascii="Arial" w:eastAsia="Arial" w:hAnsi="Arial" w:cs="Arial"/>
          <w:sz w:val="22"/>
          <w:szCs w:val="22"/>
        </w:rPr>
        <w:t>ll</w:t>
      </w:r>
      <w:r w:rsidRPr="00A10534">
        <w:rPr>
          <w:rFonts w:ascii="Arial" w:eastAsia="Arial" w:hAnsi="Arial" w:cs="Arial"/>
          <w:spacing w:val="1"/>
          <w:sz w:val="22"/>
          <w:szCs w:val="22"/>
        </w:rPr>
        <w:t xml:space="preserve"> </w:t>
      </w:r>
      <w:r w:rsidRPr="00A10534">
        <w:rPr>
          <w:rFonts w:ascii="Arial" w:eastAsia="Arial" w:hAnsi="Arial" w:cs="Arial"/>
          <w:sz w:val="22"/>
          <w:szCs w:val="22"/>
        </w:rPr>
        <w:t>ti</w:t>
      </w:r>
      <w:r w:rsidRPr="00A10534">
        <w:rPr>
          <w:rFonts w:ascii="Arial" w:eastAsia="Arial" w:hAnsi="Arial" w:cs="Arial"/>
          <w:spacing w:val="1"/>
          <w:sz w:val="22"/>
          <w:szCs w:val="22"/>
        </w:rPr>
        <w:t>me</w:t>
      </w:r>
      <w:r w:rsidRPr="00A10534">
        <w:rPr>
          <w:rFonts w:ascii="Arial" w:eastAsia="Arial" w:hAnsi="Arial" w:cs="Arial"/>
          <w:sz w:val="22"/>
          <w:szCs w:val="22"/>
        </w:rPr>
        <w:t>s.</w:t>
      </w:r>
      <w:r w:rsidRPr="00A10534">
        <w:rPr>
          <w:rFonts w:ascii="Arial" w:eastAsia="Arial" w:hAnsi="Arial" w:cs="Arial"/>
          <w:spacing w:val="14"/>
          <w:sz w:val="22"/>
          <w:szCs w:val="22"/>
        </w:rPr>
        <w:t xml:space="preserve"> </w:t>
      </w:r>
      <w:r w:rsidRPr="00A10534">
        <w:rPr>
          <w:rFonts w:ascii="Arial" w:eastAsia="Arial" w:hAnsi="Arial" w:cs="Arial"/>
          <w:sz w:val="22"/>
          <w:szCs w:val="22"/>
        </w:rPr>
        <w:t xml:space="preserve">It </w:t>
      </w:r>
      <w:r w:rsidRPr="00A10534">
        <w:rPr>
          <w:rFonts w:ascii="Arial" w:eastAsia="Arial" w:hAnsi="Arial" w:cs="Arial"/>
          <w:spacing w:val="1"/>
          <w:sz w:val="22"/>
          <w:szCs w:val="22"/>
        </w:rPr>
        <w:t>up</w:t>
      </w:r>
      <w:r w:rsidRPr="00A10534">
        <w:rPr>
          <w:rFonts w:ascii="Arial" w:eastAsia="Arial" w:hAnsi="Arial" w:cs="Arial"/>
          <w:spacing w:val="-1"/>
          <w:sz w:val="22"/>
          <w:szCs w:val="22"/>
        </w:rPr>
        <w:t>h</w:t>
      </w:r>
      <w:r w:rsidRPr="00A10534">
        <w:rPr>
          <w:rFonts w:ascii="Arial" w:eastAsia="Arial" w:hAnsi="Arial" w:cs="Arial"/>
          <w:spacing w:val="1"/>
          <w:sz w:val="22"/>
          <w:szCs w:val="22"/>
        </w:rPr>
        <w:t>o</w:t>
      </w:r>
      <w:r w:rsidRPr="00A10534">
        <w:rPr>
          <w:rFonts w:ascii="Arial" w:eastAsia="Arial" w:hAnsi="Arial" w:cs="Arial"/>
          <w:sz w:val="22"/>
          <w:szCs w:val="22"/>
        </w:rPr>
        <w:t>lds</w:t>
      </w:r>
      <w:r w:rsidRPr="00A10534">
        <w:rPr>
          <w:rFonts w:ascii="Arial" w:eastAsia="Arial" w:hAnsi="Arial" w:cs="Arial"/>
          <w:spacing w:val="1"/>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2"/>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e</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n</w:t>
      </w:r>
      <w:r w:rsidRPr="00A10534">
        <w:rPr>
          <w:rFonts w:ascii="Arial" w:eastAsia="Arial" w:hAnsi="Arial" w:cs="Arial"/>
          <w:spacing w:val="1"/>
          <w:sz w:val="22"/>
          <w:szCs w:val="22"/>
        </w:rPr>
        <w:t xml:space="preserve"> </w:t>
      </w:r>
      <w:r w:rsidRPr="00A10534">
        <w:rPr>
          <w:rFonts w:ascii="Arial" w:eastAsia="Arial" w:hAnsi="Arial" w:cs="Arial"/>
          <w:spacing w:val="-2"/>
          <w:sz w:val="22"/>
          <w:szCs w:val="22"/>
        </w:rPr>
        <w:t>N</w:t>
      </w:r>
      <w:r w:rsidRPr="00A10534">
        <w:rPr>
          <w:rFonts w:ascii="Arial" w:eastAsia="Arial" w:hAnsi="Arial" w:cs="Arial"/>
          <w:spacing w:val="1"/>
          <w:sz w:val="22"/>
          <w:szCs w:val="22"/>
        </w:rPr>
        <w:t>o</w:t>
      </w:r>
      <w:r w:rsidRPr="00A10534">
        <w:rPr>
          <w:rFonts w:ascii="Arial" w:eastAsia="Arial" w:hAnsi="Arial" w:cs="Arial"/>
          <w:sz w:val="22"/>
          <w:szCs w:val="22"/>
        </w:rPr>
        <w:t>lan</w:t>
      </w:r>
      <w:r w:rsidRPr="00A10534">
        <w:rPr>
          <w:rFonts w:ascii="Arial" w:eastAsia="Arial" w:hAnsi="Arial" w:cs="Arial"/>
          <w:spacing w:val="1"/>
          <w:sz w:val="22"/>
          <w:szCs w:val="22"/>
        </w:rPr>
        <w:t xml:space="preserve"> P</w:t>
      </w:r>
      <w:r w:rsidRPr="00A10534">
        <w:rPr>
          <w:rFonts w:ascii="Arial" w:eastAsia="Arial" w:hAnsi="Arial" w:cs="Arial"/>
          <w:sz w:val="22"/>
          <w:szCs w:val="22"/>
        </w:rPr>
        <w:t>r</w:t>
      </w:r>
      <w:r w:rsidRPr="00A10534">
        <w:rPr>
          <w:rFonts w:ascii="Arial" w:eastAsia="Arial" w:hAnsi="Arial" w:cs="Arial"/>
          <w:spacing w:val="-1"/>
          <w:sz w:val="22"/>
          <w:szCs w:val="22"/>
        </w:rPr>
        <w:t>i</w:t>
      </w:r>
      <w:r w:rsidRPr="00A10534">
        <w:rPr>
          <w:rFonts w:ascii="Arial" w:eastAsia="Arial" w:hAnsi="Arial" w:cs="Arial"/>
          <w:spacing w:val="1"/>
          <w:sz w:val="22"/>
          <w:szCs w:val="22"/>
        </w:rPr>
        <w:t>n</w:t>
      </w:r>
      <w:r w:rsidRPr="00A10534">
        <w:rPr>
          <w:rFonts w:ascii="Arial" w:eastAsia="Arial" w:hAnsi="Arial" w:cs="Arial"/>
          <w:sz w:val="22"/>
          <w:szCs w:val="22"/>
        </w:rPr>
        <w:t>cipl</w:t>
      </w:r>
      <w:r w:rsidRPr="00A10534">
        <w:rPr>
          <w:rFonts w:ascii="Arial" w:eastAsia="Arial" w:hAnsi="Arial" w:cs="Arial"/>
          <w:spacing w:val="1"/>
          <w:sz w:val="22"/>
          <w:szCs w:val="22"/>
        </w:rPr>
        <w:t>e</w:t>
      </w:r>
      <w:r w:rsidRPr="00A10534">
        <w:rPr>
          <w:rFonts w:ascii="Arial" w:eastAsia="Arial" w:hAnsi="Arial" w:cs="Arial"/>
          <w:sz w:val="22"/>
          <w:szCs w:val="22"/>
        </w:rPr>
        <w:t>s</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a</w:t>
      </w:r>
      <w:r w:rsidRPr="00A10534">
        <w:rPr>
          <w:rFonts w:ascii="Arial" w:eastAsia="Arial" w:hAnsi="Arial" w:cs="Arial"/>
          <w:spacing w:val="1"/>
          <w:sz w:val="22"/>
          <w:szCs w:val="22"/>
        </w:rPr>
        <w:t>dd</w:t>
      </w:r>
      <w:r w:rsidRPr="00A10534">
        <w:rPr>
          <w:rFonts w:ascii="Arial" w:eastAsia="Arial" w:hAnsi="Arial" w:cs="Arial"/>
          <w:sz w:val="22"/>
          <w:szCs w:val="22"/>
        </w:rPr>
        <w:t>itio</w:t>
      </w:r>
      <w:r w:rsidRPr="00A10534">
        <w:rPr>
          <w:rFonts w:ascii="Arial" w:eastAsia="Arial" w:hAnsi="Arial" w:cs="Arial"/>
          <w:spacing w:val="-1"/>
          <w:sz w:val="22"/>
          <w:szCs w:val="22"/>
        </w:rPr>
        <w:t>n</w:t>
      </w:r>
      <w:r w:rsidRPr="00A10534">
        <w:rPr>
          <w:rFonts w:ascii="Arial" w:eastAsia="Arial" w:hAnsi="Arial" w:cs="Arial"/>
          <w:spacing w:val="1"/>
          <w:sz w:val="22"/>
          <w:szCs w:val="22"/>
        </w:rPr>
        <w:t>a</w:t>
      </w:r>
      <w:r w:rsidRPr="00A10534">
        <w:rPr>
          <w:rFonts w:ascii="Arial" w:eastAsia="Arial" w:hAnsi="Arial" w:cs="Arial"/>
          <w:sz w:val="22"/>
          <w:szCs w:val="22"/>
        </w:rPr>
        <w:t>l</w:t>
      </w:r>
      <w:r w:rsidRPr="00A10534">
        <w:rPr>
          <w:rFonts w:ascii="Arial" w:eastAsia="Arial" w:hAnsi="Arial" w:cs="Arial"/>
          <w:spacing w:val="5"/>
          <w:sz w:val="22"/>
          <w:szCs w:val="22"/>
        </w:rPr>
        <w:t xml:space="preserve"> </w:t>
      </w:r>
      <w:r w:rsidRPr="00A10534">
        <w:rPr>
          <w:rFonts w:ascii="Arial" w:eastAsia="Arial" w:hAnsi="Arial" w:cs="Arial"/>
          <w:spacing w:val="1"/>
          <w:sz w:val="22"/>
          <w:szCs w:val="22"/>
        </w:rPr>
        <w:t>p</w:t>
      </w:r>
      <w:r w:rsidRPr="00A10534">
        <w:rPr>
          <w:rFonts w:ascii="Arial" w:eastAsia="Arial" w:hAnsi="Arial" w:cs="Arial"/>
          <w:sz w:val="22"/>
          <w:szCs w:val="22"/>
        </w:rPr>
        <w:t>r</w:t>
      </w:r>
      <w:r w:rsidRPr="00A10534">
        <w:rPr>
          <w:rFonts w:ascii="Arial" w:eastAsia="Arial" w:hAnsi="Arial" w:cs="Arial"/>
          <w:spacing w:val="-1"/>
          <w:sz w:val="22"/>
          <w:szCs w:val="22"/>
        </w:rPr>
        <w:t>i</w:t>
      </w:r>
      <w:r w:rsidRPr="00A10534">
        <w:rPr>
          <w:rFonts w:ascii="Arial" w:eastAsia="Arial" w:hAnsi="Arial" w:cs="Arial"/>
          <w:spacing w:val="1"/>
          <w:sz w:val="22"/>
          <w:szCs w:val="22"/>
        </w:rPr>
        <w:t>n</w:t>
      </w:r>
      <w:r w:rsidRPr="00A10534">
        <w:rPr>
          <w:rFonts w:ascii="Arial" w:eastAsia="Arial" w:hAnsi="Arial" w:cs="Arial"/>
          <w:sz w:val="22"/>
          <w:szCs w:val="22"/>
        </w:rPr>
        <w:t>cipl</w:t>
      </w:r>
      <w:r w:rsidRPr="00A10534">
        <w:rPr>
          <w:rFonts w:ascii="Arial" w:eastAsia="Arial" w:hAnsi="Arial" w:cs="Arial"/>
          <w:spacing w:val="1"/>
          <w:sz w:val="22"/>
          <w:szCs w:val="22"/>
        </w:rPr>
        <w:t>e</w:t>
      </w:r>
      <w:r w:rsidRPr="00A10534">
        <w:rPr>
          <w:rFonts w:ascii="Arial" w:eastAsia="Arial" w:hAnsi="Arial" w:cs="Arial"/>
          <w:sz w:val="22"/>
          <w:szCs w:val="22"/>
        </w:rPr>
        <w:t>s</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p</w:t>
      </w:r>
      <w:r w:rsidRPr="00A10534">
        <w:rPr>
          <w:rFonts w:ascii="Arial" w:eastAsia="Arial" w:hAnsi="Arial" w:cs="Arial"/>
          <w:spacing w:val="1"/>
          <w:sz w:val="22"/>
          <w:szCs w:val="22"/>
        </w:rPr>
        <w:t>ub</w:t>
      </w:r>
      <w:r w:rsidRPr="00A10534">
        <w:rPr>
          <w:rFonts w:ascii="Arial" w:eastAsia="Arial" w:hAnsi="Arial" w:cs="Arial"/>
          <w:sz w:val="22"/>
          <w:szCs w:val="22"/>
        </w:rPr>
        <w:t>l</w:t>
      </w:r>
      <w:r w:rsidRPr="00A10534">
        <w:rPr>
          <w:rFonts w:ascii="Arial" w:eastAsia="Arial" w:hAnsi="Arial" w:cs="Arial"/>
          <w:spacing w:val="-1"/>
          <w:sz w:val="22"/>
          <w:szCs w:val="22"/>
        </w:rPr>
        <w:t>i</w:t>
      </w:r>
      <w:r w:rsidRPr="00A10534">
        <w:rPr>
          <w:rFonts w:ascii="Arial" w:eastAsia="Arial" w:hAnsi="Arial" w:cs="Arial"/>
          <w:sz w:val="22"/>
          <w:szCs w:val="22"/>
        </w:rPr>
        <w:t xml:space="preserve">c </w:t>
      </w:r>
      <w:proofErr w:type="gramStart"/>
      <w:r w:rsidRPr="00A10534">
        <w:rPr>
          <w:rFonts w:ascii="Arial" w:eastAsia="Arial" w:hAnsi="Arial" w:cs="Arial"/>
          <w:sz w:val="22"/>
          <w:szCs w:val="22"/>
        </w:rPr>
        <w:t>lif</w:t>
      </w:r>
      <w:r w:rsidRPr="00A10534">
        <w:rPr>
          <w:rFonts w:ascii="Arial" w:eastAsia="Arial" w:hAnsi="Arial" w:cs="Arial"/>
          <w:spacing w:val="3"/>
          <w:sz w:val="22"/>
          <w:szCs w:val="22"/>
        </w:rPr>
        <w:t>e</w:t>
      </w:r>
      <w:r w:rsidRPr="00A10534">
        <w:rPr>
          <w:rFonts w:ascii="Arial" w:eastAsia="Arial" w:hAnsi="Arial" w:cs="Arial"/>
          <w:sz w:val="22"/>
          <w:szCs w:val="22"/>
        </w:rPr>
        <w:t>:-</w:t>
      </w:r>
      <w:proofErr w:type="gramEnd"/>
    </w:p>
    <w:p w14:paraId="0215C4B2" w14:textId="1B472BAA" w:rsidR="002A2B09" w:rsidRPr="00A10534" w:rsidRDefault="002A2B09" w:rsidP="006B2A22">
      <w:pPr>
        <w:pStyle w:val="ListParagraph"/>
        <w:numPr>
          <w:ilvl w:val="0"/>
          <w:numId w:val="150"/>
        </w:numPr>
        <w:ind w:right="62"/>
        <w:rPr>
          <w:rFonts w:eastAsia="Arial" w:cs="Arial"/>
          <w:color w:val="auto"/>
          <w:sz w:val="22"/>
          <w:szCs w:val="22"/>
        </w:rPr>
      </w:pPr>
      <w:r w:rsidRPr="00A10534">
        <w:rPr>
          <w:rFonts w:eastAsia="Arial" w:cs="Arial"/>
          <w:b/>
          <w:bCs/>
          <w:color w:val="auto"/>
          <w:sz w:val="22"/>
          <w:szCs w:val="22"/>
        </w:rPr>
        <w:t>Public</w:t>
      </w:r>
      <w:r w:rsidRPr="00A10534">
        <w:rPr>
          <w:rFonts w:eastAsia="Arial" w:cs="Arial"/>
          <w:b/>
          <w:bCs/>
          <w:color w:val="auto"/>
          <w:spacing w:val="16"/>
          <w:sz w:val="22"/>
          <w:szCs w:val="22"/>
        </w:rPr>
        <w:t xml:space="preserve"> </w:t>
      </w:r>
      <w:r w:rsidRPr="00A10534">
        <w:rPr>
          <w:rFonts w:eastAsia="Arial" w:cs="Arial"/>
          <w:b/>
          <w:bCs/>
          <w:color w:val="auto"/>
          <w:sz w:val="22"/>
          <w:szCs w:val="22"/>
        </w:rPr>
        <w:t>D</w:t>
      </w:r>
      <w:r w:rsidRPr="00A10534">
        <w:rPr>
          <w:rFonts w:eastAsia="Arial" w:cs="Arial"/>
          <w:b/>
          <w:bCs/>
          <w:color w:val="auto"/>
          <w:spacing w:val="-1"/>
          <w:sz w:val="22"/>
          <w:szCs w:val="22"/>
        </w:rPr>
        <w:t>u</w:t>
      </w:r>
      <w:r w:rsidRPr="00A10534">
        <w:rPr>
          <w:rFonts w:eastAsia="Arial" w:cs="Arial"/>
          <w:b/>
          <w:bCs/>
          <w:color w:val="auto"/>
          <w:spacing w:val="1"/>
          <w:sz w:val="22"/>
          <w:szCs w:val="22"/>
        </w:rPr>
        <w:t>t</w:t>
      </w:r>
      <w:r w:rsidRPr="00A10534">
        <w:rPr>
          <w:rFonts w:eastAsia="Arial" w:cs="Arial"/>
          <w:b/>
          <w:bCs/>
          <w:color w:val="auto"/>
          <w:sz w:val="22"/>
          <w:szCs w:val="22"/>
        </w:rPr>
        <w:t>y</w:t>
      </w:r>
      <w:r w:rsidRPr="00A10534">
        <w:rPr>
          <w:rFonts w:eastAsia="Arial" w:cs="Arial"/>
          <w:b/>
          <w:bCs/>
          <w:color w:val="auto"/>
          <w:spacing w:val="10"/>
          <w:sz w:val="22"/>
          <w:szCs w:val="22"/>
        </w:rPr>
        <w:t xml:space="preserve"> </w:t>
      </w:r>
      <w:r w:rsidRPr="00A10534">
        <w:rPr>
          <w:rFonts w:eastAsia="Arial" w:cs="Arial"/>
          <w:color w:val="auto"/>
          <w:sz w:val="22"/>
          <w:szCs w:val="22"/>
        </w:rPr>
        <w:t>-</w:t>
      </w:r>
      <w:r w:rsidRPr="00A10534">
        <w:rPr>
          <w:rFonts w:eastAsia="Arial" w:cs="Arial"/>
          <w:color w:val="auto"/>
          <w:spacing w:val="14"/>
          <w:sz w:val="22"/>
          <w:szCs w:val="22"/>
        </w:rPr>
        <w:t xml:space="preserve"> </w:t>
      </w:r>
      <w:r w:rsidRPr="00A10534">
        <w:rPr>
          <w:rFonts w:eastAsia="Arial" w:cs="Arial"/>
          <w:color w:val="auto"/>
          <w:spacing w:val="1"/>
          <w:sz w:val="22"/>
          <w:szCs w:val="22"/>
        </w:rPr>
        <w:t>ha</w:t>
      </w:r>
      <w:r w:rsidRPr="00A10534">
        <w:rPr>
          <w:rFonts w:eastAsia="Arial" w:cs="Arial"/>
          <w:color w:val="auto"/>
          <w:spacing w:val="-2"/>
          <w:sz w:val="22"/>
          <w:szCs w:val="22"/>
        </w:rPr>
        <w:t>v</w:t>
      </w:r>
      <w:r w:rsidRPr="00A10534">
        <w:rPr>
          <w:rFonts w:eastAsia="Arial" w:cs="Arial"/>
          <w:color w:val="auto"/>
          <w:sz w:val="22"/>
          <w:szCs w:val="22"/>
        </w:rPr>
        <w:t>e</w:t>
      </w:r>
      <w:r w:rsidRPr="00A10534">
        <w:rPr>
          <w:rFonts w:eastAsia="Arial" w:cs="Arial"/>
          <w:color w:val="auto"/>
          <w:spacing w:val="15"/>
          <w:sz w:val="22"/>
          <w:szCs w:val="22"/>
        </w:rPr>
        <w:t xml:space="preserve"> </w:t>
      </w:r>
      <w:r w:rsidRPr="00A10534">
        <w:rPr>
          <w:rFonts w:eastAsia="Arial" w:cs="Arial"/>
          <w:color w:val="auto"/>
          <w:sz w:val="22"/>
          <w:szCs w:val="22"/>
        </w:rPr>
        <w:t>a</w:t>
      </w:r>
      <w:r w:rsidRPr="00A10534">
        <w:rPr>
          <w:rFonts w:eastAsia="Arial" w:cs="Arial"/>
          <w:color w:val="auto"/>
          <w:spacing w:val="15"/>
          <w:sz w:val="22"/>
          <w:szCs w:val="22"/>
        </w:rPr>
        <w:t xml:space="preserve"> </w:t>
      </w:r>
      <w:r w:rsidRPr="00A10534">
        <w:rPr>
          <w:rFonts w:eastAsia="Arial" w:cs="Arial"/>
          <w:color w:val="auto"/>
          <w:spacing w:val="1"/>
          <w:sz w:val="22"/>
          <w:szCs w:val="22"/>
        </w:rPr>
        <w:t>du</w:t>
      </w:r>
      <w:r w:rsidRPr="00A10534">
        <w:rPr>
          <w:rFonts w:eastAsia="Arial" w:cs="Arial"/>
          <w:color w:val="auto"/>
          <w:spacing w:val="2"/>
          <w:sz w:val="22"/>
          <w:szCs w:val="22"/>
        </w:rPr>
        <w:t>t</w:t>
      </w:r>
      <w:r w:rsidRPr="00A10534">
        <w:rPr>
          <w:rFonts w:eastAsia="Arial" w:cs="Arial"/>
          <w:color w:val="auto"/>
          <w:sz w:val="22"/>
          <w:szCs w:val="22"/>
        </w:rPr>
        <w:t>y</w:t>
      </w:r>
      <w:r w:rsidRPr="00A10534">
        <w:rPr>
          <w:rFonts w:eastAsia="Arial" w:cs="Arial"/>
          <w:color w:val="auto"/>
          <w:spacing w:val="12"/>
          <w:sz w:val="22"/>
          <w:szCs w:val="22"/>
        </w:rPr>
        <w:t xml:space="preserve"> </w:t>
      </w:r>
      <w:r w:rsidRPr="00A10534">
        <w:rPr>
          <w:rFonts w:eastAsia="Arial" w:cs="Arial"/>
          <w:color w:val="auto"/>
          <w:sz w:val="22"/>
          <w:szCs w:val="22"/>
        </w:rPr>
        <w:t>to</w:t>
      </w:r>
      <w:r w:rsidRPr="00A10534">
        <w:rPr>
          <w:rFonts w:eastAsia="Arial" w:cs="Arial"/>
          <w:color w:val="auto"/>
          <w:spacing w:val="16"/>
          <w:sz w:val="22"/>
          <w:szCs w:val="22"/>
        </w:rPr>
        <w:t xml:space="preserve"> </w:t>
      </w:r>
      <w:r w:rsidRPr="00A10534">
        <w:rPr>
          <w:rFonts w:eastAsia="Arial" w:cs="Arial"/>
          <w:color w:val="auto"/>
          <w:spacing w:val="-1"/>
          <w:sz w:val="22"/>
          <w:szCs w:val="22"/>
        </w:rPr>
        <w:t>u</w:t>
      </w:r>
      <w:r w:rsidRPr="00A10534">
        <w:rPr>
          <w:rFonts w:eastAsia="Arial" w:cs="Arial"/>
          <w:color w:val="auto"/>
          <w:spacing w:val="1"/>
          <w:sz w:val="22"/>
          <w:szCs w:val="22"/>
        </w:rPr>
        <w:t>pho</w:t>
      </w:r>
      <w:r w:rsidRPr="00A10534">
        <w:rPr>
          <w:rFonts w:eastAsia="Arial" w:cs="Arial"/>
          <w:color w:val="auto"/>
          <w:spacing w:val="-3"/>
          <w:sz w:val="22"/>
          <w:szCs w:val="22"/>
        </w:rPr>
        <w:t>l</w:t>
      </w:r>
      <w:r w:rsidRPr="00A10534">
        <w:rPr>
          <w:rFonts w:eastAsia="Arial" w:cs="Arial"/>
          <w:color w:val="auto"/>
          <w:sz w:val="22"/>
          <w:szCs w:val="22"/>
        </w:rPr>
        <w:t>d</w:t>
      </w:r>
      <w:r w:rsidRPr="00A10534">
        <w:rPr>
          <w:rFonts w:eastAsia="Arial" w:cs="Arial"/>
          <w:color w:val="auto"/>
          <w:spacing w:val="15"/>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15"/>
          <w:sz w:val="22"/>
          <w:szCs w:val="22"/>
        </w:rPr>
        <w:t xml:space="preserve"> </w:t>
      </w:r>
      <w:r w:rsidRPr="00A10534">
        <w:rPr>
          <w:rFonts w:eastAsia="Arial" w:cs="Arial"/>
          <w:color w:val="auto"/>
          <w:sz w:val="22"/>
          <w:szCs w:val="22"/>
        </w:rPr>
        <w:t>law</w:t>
      </w:r>
      <w:r w:rsidRPr="00A10534">
        <w:rPr>
          <w:rFonts w:eastAsia="Arial" w:cs="Arial"/>
          <w:color w:val="auto"/>
          <w:spacing w:val="12"/>
          <w:sz w:val="22"/>
          <w:szCs w:val="22"/>
        </w:rPr>
        <w:t xml:space="preserve"> </w:t>
      </w:r>
      <w:r w:rsidRPr="00A10534">
        <w:rPr>
          <w:rFonts w:eastAsia="Arial" w:cs="Arial"/>
          <w:color w:val="auto"/>
          <w:spacing w:val="1"/>
          <w:sz w:val="22"/>
          <w:szCs w:val="22"/>
        </w:rPr>
        <w:t>an</w:t>
      </w:r>
      <w:r w:rsidRPr="00A10534">
        <w:rPr>
          <w:rFonts w:eastAsia="Arial" w:cs="Arial"/>
          <w:color w:val="auto"/>
          <w:sz w:val="22"/>
          <w:szCs w:val="22"/>
        </w:rPr>
        <w:t>d</w:t>
      </w:r>
      <w:r w:rsidRPr="00A10534">
        <w:rPr>
          <w:rFonts w:eastAsia="Arial" w:cs="Arial"/>
          <w:color w:val="auto"/>
          <w:spacing w:val="13"/>
          <w:sz w:val="22"/>
          <w:szCs w:val="22"/>
        </w:rPr>
        <w:t xml:space="preserve"> </w:t>
      </w:r>
      <w:r w:rsidRPr="00A10534">
        <w:rPr>
          <w:rFonts w:eastAsia="Arial" w:cs="Arial"/>
          <w:color w:val="auto"/>
          <w:sz w:val="22"/>
          <w:szCs w:val="22"/>
        </w:rPr>
        <w:t>to</w:t>
      </w:r>
      <w:r w:rsidRPr="00A10534">
        <w:rPr>
          <w:rFonts w:eastAsia="Arial" w:cs="Arial"/>
          <w:color w:val="auto"/>
          <w:spacing w:val="13"/>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ct</w:t>
      </w:r>
      <w:r w:rsidRPr="00A10534">
        <w:rPr>
          <w:rFonts w:eastAsia="Arial" w:cs="Arial"/>
          <w:color w:val="auto"/>
          <w:spacing w:val="15"/>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n</w:t>
      </w:r>
      <w:r w:rsidRPr="00A10534">
        <w:rPr>
          <w:rFonts w:eastAsia="Arial" w:cs="Arial"/>
          <w:color w:val="auto"/>
          <w:spacing w:val="15"/>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ll</w:t>
      </w:r>
      <w:r w:rsidRPr="00A10534">
        <w:rPr>
          <w:rFonts w:eastAsia="Arial" w:cs="Arial"/>
          <w:color w:val="auto"/>
          <w:spacing w:val="14"/>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c</w:t>
      </w:r>
      <w:r w:rsidRPr="00A10534">
        <w:rPr>
          <w:rFonts w:eastAsia="Arial" w:cs="Arial"/>
          <w:color w:val="auto"/>
          <w:spacing w:val="-2"/>
          <w:sz w:val="22"/>
          <w:szCs w:val="22"/>
        </w:rPr>
        <w:t>c</w:t>
      </w:r>
      <w:r w:rsidRPr="00A10534">
        <w:rPr>
          <w:rFonts w:eastAsia="Arial" w:cs="Arial"/>
          <w:color w:val="auto"/>
          <w:spacing w:val="-1"/>
          <w:sz w:val="22"/>
          <w:szCs w:val="22"/>
        </w:rPr>
        <w:t>a</w:t>
      </w:r>
      <w:r w:rsidRPr="00A10534">
        <w:rPr>
          <w:rFonts w:eastAsia="Arial" w:cs="Arial"/>
          <w:color w:val="auto"/>
          <w:sz w:val="22"/>
          <w:szCs w:val="22"/>
        </w:rPr>
        <w:t>sio</w:t>
      </w:r>
      <w:r w:rsidRPr="00A10534">
        <w:rPr>
          <w:rFonts w:eastAsia="Arial" w:cs="Arial"/>
          <w:color w:val="auto"/>
          <w:spacing w:val="1"/>
          <w:sz w:val="22"/>
          <w:szCs w:val="22"/>
        </w:rPr>
        <w:t>n</w:t>
      </w:r>
      <w:r w:rsidRPr="00A10534">
        <w:rPr>
          <w:rFonts w:eastAsia="Arial" w:cs="Arial"/>
          <w:color w:val="auto"/>
          <w:sz w:val="22"/>
          <w:szCs w:val="22"/>
        </w:rPr>
        <w:t>s</w:t>
      </w:r>
      <w:r w:rsidRPr="00A10534">
        <w:rPr>
          <w:rFonts w:eastAsia="Arial" w:cs="Arial"/>
          <w:color w:val="auto"/>
          <w:spacing w:val="15"/>
          <w:sz w:val="22"/>
          <w:szCs w:val="22"/>
        </w:rPr>
        <w:t xml:space="preserve"> </w:t>
      </w:r>
      <w:r w:rsidRPr="00A10534">
        <w:rPr>
          <w:rFonts w:eastAsia="Arial" w:cs="Arial"/>
          <w:color w:val="auto"/>
          <w:sz w:val="22"/>
          <w:szCs w:val="22"/>
        </w:rPr>
        <w:t xml:space="preserve">in </w:t>
      </w:r>
      <w:r w:rsidRPr="00A10534">
        <w:rPr>
          <w:rFonts w:eastAsia="Arial" w:cs="Arial"/>
          <w:color w:val="auto"/>
          <w:spacing w:val="1"/>
          <w:sz w:val="22"/>
          <w:szCs w:val="22"/>
        </w:rPr>
        <w:t>a</w:t>
      </w:r>
      <w:r w:rsidRPr="00A10534">
        <w:rPr>
          <w:rFonts w:eastAsia="Arial" w:cs="Arial"/>
          <w:color w:val="auto"/>
          <w:sz w:val="22"/>
          <w:szCs w:val="22"/>
        </w:rPr>
        <w:t>cc</w:t>
      </w:r>
      <w:r w:rsidRPr="00A10534">
        <w:rPr>
          <w:rFonts w:eastAsia="Arial" w:cs="Arial"/>
          <w:color w:val="auto"/>
          <w:spacing w:val="1"/>
          <w:sz w:val="22"/>
          <w:szCs w:val="22"/>
        </w:rPr>
        <w:t>o</w:t>
      </w:r>
      <w:r w:rsidRPr="00A10534">
        <w:rPr>
          <w:rFonts w:eastAsia="Arial" w:cs="Arial"/>
          <w:color w:val="auto"/>
          <w:sz w:val="22"/>
          <w:szCs w:val="22"/>
        </w:rPr>
        <w:t>rd</w:t>
      </w:r>
      <w:r w:rsidRPr="00A10534">
        <w:rPr>
          <w:rFonts w:eastAsia="Arial" w:cs="Arial"/>
          <w:color w:val="auto"/>
          <w:spacing w:val="-1"/>
          <w:sz w:val="22"/>
          <w:szCs w:val="22"/>
        </w:rPr>
        <w:t>a</w:t>
      </w:r>
      <w:r w:rsidRPr="00A10534">
        <w:rPr>
          <w:rFonts w:eastAsia="Arial" w:cs="Arial"/>
          <w:color w:val="auto"/>
          <w:spacing w:val="1"/>
          <w:sz w:val="22"/>
          <w:szCs w:val="22"/>
        </w:rPr>
        <w:t>n</w:t>
      </w:r>
      <w:r w:rsidRPr="00A10534">
        <w:rPr>
          <w:rFonts w:eastAsia="Arial" w:cs="Arial"/>
          <w:color w:val="auto"/>
          <w:sz w:val="22"/>
          <w:szCs w:val="22"/>
        </w:rPr>
        <w:t>ce</w:t>
      </w:r>
      <w:r w:rsidRPr="00A10534">
        <w:rPr>
          <w:rFonts w:eastAsia="Arial" w:cs="Arial"/>
          <w:color w:val="auto"/>
          <w:spacing w:val="2"/>
          <w:sz w:val="22"/>
          <w:szCs w:val="22"/>
        </w:rPr>
        <w:t xml:space="preserve"> </w:t>
      </w:r>
      <w:r w:rsidRPr="00A10534">
        <w:rPr>
          <w:rFonts w:eastAsia="Arial" w:cs="Arial"/>
          <w:color w:val="auto"/>
          <w:spacing w:val="-3"/>
          <w:sz w:val="22"/>
          <w:szCs w:val="22"/>
        </w:rPr>
        <w:t>w</w:t>
      </w:r>
      <w:r w:rsidRPr="00A10534">
        <w:rPr>
          <w:rFonts w:eastAsia="Arial" w:cs="Arial"/>
          <w:color w:val="auto"/>
          <w:sz w:val="22"/>
          <w:szCs w:val="22"/>
        </w:rPr>
        <w:t>ith</w:t>
      </w:r>
      <w:r w:rsidRPr="00A10534">
        <w:rPr>
          <w:rFonts w:eastAsia="Arial" w:cs="Arial"/>
          <w:color w:val="auto"/>
          <w:spacing w:val="2"/>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2"/>
          <w:sz w:val="22"/>
          <w:szCs w:val="22"/>
        </w:rPr>
        <w:t xml:space="preserve"> </w:t>
      </w:r>
      <w:r w:rsidRPr="00A10534">
        <w:rPr>
          <w:rFonts w:eastAsia="Arial" w:cs="Arial"/>
          <w:color w:val="auto"/>
          <w:spacing w:val="-1"/>
          <w:sz w:val="22"/>
          <w:szCs w:val="22"/>
        </w:rPr>
        <w:t>p</w:t>
      </w:r>
      <w:r w:rsidRPr="00A10534">
        <w:rPr>
          <w:rFonts w:eastAsia="Arial" w:cs="Arial"/>
          <w:color w:val="auto"/>
          <w:spacing w:val="1"/>
          <w:sz w:val="22"/>
          <w:szCs w:val="22"/>
        </w:rPr>
        <w:t>ub</w:t>
      </w:r>
      <w:r w:rsidRPr="00A10534">
        <w:rPr>
          <w:rFonts w:eastAsia="Arial" w:cs="Arial"/>
          <w:color w:val="auto"/>
          <w:sz w:val="22"/>
          <w:szCs w:val="22"/>
        </w:rPr>
        <w:t>l</w:t>
      </w:r>
      <w:r w:rsidRPr="00A10534">
        <w:rPr>
          <w:rFonts w:eastAsia="Arial" w:cs="Arial"/>
          <w:color w:val="auto"/>
          <w:spacing w:val="-1"/>
          <w:sz w:val="22"/>
          <w:szCs w:val="22"/>
        </w:rPr>
        <w:t>i</w:t>
      </w:r>
      <w:r w:rsidRPr="00A10534">
        <w:rPr>
          <w:rFonts w:eastAsia="Arial" w:cs="Arial"/>
          <w:color w:val="auto"/>
          <w:sz w:val="22"/>
          <w:szCs w:val="22"/>
        </w:rPr>
        <w:t>c</w:t>
      </w:r>
      <w:r w:rsidRPr="00A10534">
        <w:rPr>
          <w:rFonts w:eastAsia="Arial" w:cs="Arial"/>
          <w:color w:val="auto"/>
          <w:spacing w:val="2"/>
          <w:sz w:val="22"/>
          <w:szCs w:val="22"/>
        </w:rPr>
        <w:t xml:space="preserve"> </w:t>
      </w:r>
      <w:r w:rsidRPr="00A10534">
        <w:rPr>
          <w:rFonts w:eastAsia="Arial" w:cs="Arial"/>
          <w:color w:val="auto"/>
          <w:sz w:val="22"/>
          <w:szCs w:val="22"/>
        </w:rPr>
        <w:t xml:space="preserve">trust </w:t>
      </w:r>
      <w:r w:rsidRPr="00A10534">
        <w:rPr>
          <w:rFonts w:eastAsia="Arial" w:cs="Arial"/>
          <w:color w:val="auto"/>
          <w:spacing w:val="1"/>
          <w:sz w:val="22"/>
          <w:szCs w:val="22"/>
        </w:rPr>
        <w:t>p</w:t>
      </w:r>
      <w:r w:rsidRPr="00A10534">
        <w:rPr>
          <w:rFonts w:eastAsia="Arial" w:cs="Arial"/>
          <w:color w:val="auto"/>
          <w:sz w:val="22"/>
          <w:szCs w:val="22"/>
        </w:rPr>
        <w:t>lac</w:t>
      </w:r>
      <w:r w:rsidRPr="00A10534">
        <w:rPr>
          <w:rFonts w:eastAsia="Arial" w:cs="Arial"/>
          <w:color w:val="auto"/>
          <w:spacing w:val="-1"/>
          <w:sz w:val="22"/>
          <w:szCs w:val="22"/>
        </w:rPr>
        <w:t>e</w:t>
      </w:r>
      <w:r w:rsidRPr="00A10534">
        <w:rPr>
          <w:rFonts w:eastAsia="Arial" w:cs="Arial"/>
          <w:color w:val="auto"/>
          <w:sz w:val="22"/>
          <w:szCs w:val="22"/>
        </w:rPr>
        <w:t>d</w:t>
      </w:r>
      <w:r w:rsidRPr="00A10534">
        <w:rPr>
          <w:rFonts w:eastAsia="Arial" w:cs="Arial"/>
          <w:color w:val="auto"/>
          <w:spacing w:val="2"/>
          <w:sz w:val="22"/>
          <w:szCs w:val="22"/>
        </w:rPr>
        <w:t xml:space="preserve"> </w:t>
      </w:r>
      <w:r w:rsidRPr="00A10534">
        <w:rPr>
          <w:rFonts w:eastAsia="Arial" w:cs="Arial"/>
          <w:color w:val="auto"/>
          <w:sz w:val="22"/>
          <w:szCs w:val="22"/>
        </w:rPr>
        <w:t>in t</w:t>
      </w:r>
      <w:r w:rsidRPr="00A10534">
        <w:rPr>
          <w:rFonts w:eastAsia="Arial" w:cs="Arial"/>
          <w:color w:val="auto"/>
          <w:spacing w:val="-1"/>
          <w:sz w:val="22"/>
          <w:szCs w:val="22"/>
        </w:rPr>
        <w:t>h</w:t>
      </w:r>
      <w:r w:rsidRPr="00A10534">
        <w:rPr>
          <w:rFonts w:eastAsia="Arial" w:cs="Arial"/>
          <w:color w:val="auto"/>
          <w:spacing w:val="1"/>
          <w:sz w:val="22"/>
          <w:szCs w:val="22"/>
        </w:rPr>
        <w:t>em</w:t>
      </w:r>
      <w:r w:rsidRPr="00A10534">
        <w:rPr>
          <w:rFonts w:eastAsia="Arial" w:cs="Arial"/>
          <w:color w:val="auto"/>
          <w:sz w:val="22"/>
          <w:szCs w:val="22"/>
        </w:rPr>
        <w:t xml:space="preserve">; to </w:t>
      </w:r>
      <w:r w:rsidRPr="00A10534">
        <w:rPr>
          <w:rFonts w:eastAsia="Arial" w:cs="Arial"/>
          <w:color w:val="auto"/>
          <w:spacing w:val="1"/>
          <w:sz w:val="22"/>
          <w:szCs w:val="22"/>
        </w:rPr>
        <w:t>a</w:t>
      </w:r>
      <w:r w:rsidRPr="00A10534">
        <w:rPr>
          <w:rFonts w:eastAsia="Arial" w:cs="Arial"/>
          <w:color w:val="auto"/>
          <w:sz w:val="22"/>
          <w:szCs w:val="22"/>
        </w:rPr>
        <w:t>ct</w:t>
      </w:r>
      <w:r w:rsidRPr="00A10534">
        <w:rPr>
          <w:rFonts w:eastAsia="Arial" w:cs="Arial"/>
          <w:color w:val="auto"/>
          <w:spacing w:val="2"/>
          <w:sz w:val="22"/>
          <w:szCs w:val="22"/>
        </w:rPr>
        <w:t xml:space="preserve"> </w:t>
      </w:r>
      <w:r w:rsidRPr="00A10534">
        <w:rPr>
          <w:rFonts w:eastAsia="Arial" w:cs="Arial"/>
          <w:color w:val="auto"/>
          <w:sz w:val="22"/>
          <w:szCs w:val="22"/>
        </w:rPr>
        <w:t>in 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2"/>
          <w:sz w:val="22"/>
          <w:szCs w:val="22"/>
        </w:rPr>
        <w:t xml:space="preserve"> </w:t>
      </w:r>
      <w:r w:rsidRPr="00A10534">
        <w:rPr>
          <w:rFonts w:eastAsia="Arial" w:cs="Arial"/>
          <w:color w:val="auto"/>
          <w:sz w:val="22"/>
          <w:szCs w:val="22"/>
        </w:rPr>
        <w:t>in</w:t>
      </w:r>
      <w:r w:rsidRPr="00A10534">
        <w:rPr>
          <w:rFonts w:eastAsia="Arial" w:cs="Arial"/>
          <w:color w:val="auto"/>
          <w:spacing w:val="-1"/>
          <w:sz w:val="22"/>
          <w:szCs w:val="22"/>
        </w:rPr>
        <w:t>t</w:t>
      </w:r>
      <w:r w:rsidRPr="00A10534">
        <w:rPr>
          <w:rFonts w:eastAsia="Arial" w:cs="Arial"/>
          <w:color w:val="auto"/>
          <w:spacing w:val="1"/>
          <w:sz w:val="22"/>
          <w:szCs w:val="22"/>
        </w:rPr>
        <w:t>e</w:t>
      </w:r>
      <w:r w:rsidRPr="00A10534">
        <w:rPr>
          <w:rFonts w:eastAsia="Arial" w:cs="Arial"/>
          <w:color w:val="auto"/>
          <w:sz w:val="22"/>
          <w:szCs w:val="22"/>
        </w:rPr>
        <w:t>r</w:t>
      </w:r>
      <w:r w:rsidRPr="00A10534">
        <w:rPr>
          <w:rFonts w:eastAsia="Arial" w:cs="Arial"/>
          <w:color w:val="auto"/>
          <w:spacing w:val="-2"/>
          <w:sz w:val="22"/>
          <w:szCs w:val="22"/>
        </w:rPr>
        <w:t>e</w:t>
      </w:r>
      <w:r w:rsidRPr="00A10534">
        <w:rPr>
          <w:rFonts w:eastAsia="Arial" w:cs="Arial"/>
          <w:color w:val="auto"/>
          <w:sz w:val="22"/>
          <w:szCs w:val="22"/>
        </w:rPr>
        <w:t>sts</w:t>
      </w:r>
      <w:r w:rsidRPr="00A10534">
        <w:rPr>
          <w:rFonts w:eastAsia="Arial" w:cs="Arial"/>
          <w:color w:val="auto"/>
          <w:spacing w:val="2"/>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f</w:t>
      </w:r>
      <w:r w:rsidRPr="00A10534">
        <w:rPr>
          <w:rFonts w:eastAsia="Arial" w:cs="Arial"/>
          <w:color w:val="auto"/>
          <w:spacing w:val="2"/>
          <w:sz w:val="22"/>
          <w:szCs w:val="22"/>
        </w:rPr>
        <w:t xml:space="preserve"> </w:t>
      </w:r>
      <w:r w:rsidRPr="00A10534">
        <w:rPr>
          <w:rFonts w:eastAsia="Arial" w:cs="Arial"/>
          <w:color w:val="auto"/>
          <w:spacing w:val="1"/>
          <w:sz w:val="22"/>
          <w:szCs w:val="22"/>
        </w:rPr>
        <w:t>t</w:t>
      </w:r>
      <w:r w:rsidRPr="00A10534">
        <w:rPr>
          <w:rFonts w:eastAsia="Arial" w:cs="Arial"/>
          <w:color w:val="auto"/>
          <w:spacing w:val="-1"/>
          <w:sz w:val="22"/>
          <w:szCs w:val="22"/>
        </w:rPr>
        <w:t>h</w:t>
      </w:r>
      <w:r w:rsidRPr="00A10534">
        <w:rPr>
          <w:rFonts w:eastAsia="Arial" w:cs="Arial"/>
          <w:color w:val="auto"/>
          <w:sz w:val="22"/>
          <w:szCs w:val="22"/>
        </w:rPr>
        <w:t>e c</w:t>
      </w:r>
      <w:r w:rsidRPr="00A10534">
        <w:rPr>
          <w:rFonts w:eastAsia="Arial" w:cs="Arial"/>
          <w:color w:val="auto"/>
          <w:spacing w:val="1"/>
          <w:sz w:val="22"/>
          <w:szCs w:val="22"/>
        </w:rPr>
        <w:t>o</w:t>
      </w:r>
      <w:r w:rsidRPr="00A10534">
        <w:rPr>
          <w:rFonts w:eastAsia="Arial" w:cs="Arial"/>
          <w:color w:val="auto"/>
          <w:spacing w:val="-1"/>
          <w:sz w:val="22"/>
          <w:szCs w:val="22"/>
        </w:rPr>
        <w:t>m</w:t>
      </w:r>
      <w:r w:rsidRPr="00A10534">
        <w:rPr>
          <w:rFonts w:eastAsia="Arial" w:cs="Arial"/>
          <w:color w:val="auto"/>
          <w:spacing w:val="1"/>
          <w:sz w:val="22"/>
          <w:szCs w:val="22"/>
        </w:rPr>
        <w:t>m</w:t>
      </w:r>
      <w:r w:rsidRPr="00A10534">
        <w:rPr>
          <w:rFonts w:eastAsia="Arial" w:cs="Arial"/>
          <w:color w:val="auto"/>
          <w:spacing w:val="-1"/>
          <w:sz w:val="22"/>
          <w:szCs w:val="22"/>
        </w:rPr>
        <w:t>u</w:t>
      </w:r>
      <w:r w:rsidRPr="00A10534">
        <w:rPr>
          <w:rFonts w:eastAsia="Arial" w:cs="Arial"/>
          <w:color w:val="auto"/>
          <w:spacing w:val="1"/>
          <w:sz w:val="22"/>
          <w:szCs w:val="22"/>
        </w:rPr>
        <w:t>n</w:t>
      </w:r>
      <w:r w:rsidRPr="00A10534">
        <w:rPr>
          <w:rFonts w:eastAsia="Arial" w:cs="Arial"/>
          <w:color w:val="auto"/>
          <w:sz w:val="22"/>
          <w:szCs w:val="22"/>
        </w:rPr>
        <w:t>ity</w:t>
      </w:r>
      <w:r w:rsidRPr="00A10534">
        <w:rPr>
          <w:rFonts w:eastAsia="Arial" w:cs="Arial"/>
          <w:color w:val="auto"/>
          <w:spacing w:val="-2"/>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s a</w:t>
      </w:r>
      <w:r w:rsidRPr="00A10534">
        <w:rPr>
          <w:rFonts w:eastAsia="Arial" w:cs="Arial"/>
          <w:color w:val="auto"/>
          <w:spacing w:val="1"/>
          <w:sz w:val="22"/>
          <w:szCs w:val="22"/>
        </w:rPr>
        <w:t xml:space="preserve"> </w:t>
      </w:r>
      <w:r w:rsidRPr="00A10534">
        <w:rPr>
          <w:rFonts w:eastAsia="Arial" w:cs="Arial"/>
          <w:color w:val="auto"/>
          <w:spacing w:val="-2"/>
          <w:sz w:val="22"/>
          <w:szCs w:val="22"/>
        </w:rPr>
        <w:t>w</w:t>
      </w:r>
      <w:r w:rsidRPr="00A10534">
        <w:rPr>
          <w:rFonts w:eastAsia="Arial" w:cs="Arial"/>
          <w:color w:val="auto"/>
          <w:spacing w:val="1"/>
          <w:sz w:val="22"/>
          <w:szCs w:val="22"/>
        </w:rPr>
        <w:t>ho</w:t>
      </w:r>
      <w:r w:rsidRPr="00A10534">
        <w:rPr>
          <w:rFonts w:eastAsia="Arial" w:cs="Arial"/>
          <w:color w:val="auto"/>
          <w:sz w:val="22"/>
          <w:szCs w:val="22"/>
        </w:rPr>
        <w:t>le.</w:t>
      </w:r>
    </w:p>
    <w:p w14:paraId="424570EC" w14:textId="05842773" w:rsidR="002A2B09" w:rsidRPr="00A10534" w:rsidRDefault="002A2B09" w:rsidP="006B2A22">
      <w:pPr>
        <w:pStyle w:val="ListParagraph"/>
        <w:numPr>
          <w:ilvl w:val="0"/>
          <w:numId w:val="150"/>
        </w:numPr>
        <w:ind w:right="61"/>
        <w:rPr>
          <w:rFonts w:eastAsia="Arial" w:cs="Arial"/>
          <w:color w:val="auto"/>
          <w:sz w:val="22"/>
          <w:szCs w:val="22"/>
        </w:rPr>
      </w:pPr>
      <w:r w:rsidRPr="00A10534">
        <w:rPr>
          <w:rFonts w:eastAsia="Arial" w:cs="Arial"/>
          <w:b/>
          <w:bCs/>
          <w:color w:val="auto"/>
          <w:sz w:val="22"/>
          <w:szCs w:val="22"/>
        </w:rPr>
        <w:t>S</w:t>
      </w:r>
      <w:r w:rsidRPr="00A10534">
        <w:rPr>
          <w:rFonts w:eastAsia="Arial" w:cs="Arial"/>
          <w:b/>
          <w:bCs/>
          <w:color w:val="auto"/>
          <w:spacing w:val="1"/>
          <w:sz w:val="22"/>
          <w:szCs w:val="22"/>
        </w:rPr>
        <w:t>e</w:t>
      </w:r>
      <w:r w:rsidRPr="00A10534">
        <w:rPr>
          <w:rFonts w:eastAsia="Arial" w:cs="Arial"/>
          <w:b/>
          <w:bCs/>
          <w:color w:val="auto"/>
          <w:sz w:val="22"/>
          <w:szCs w:val="22"/>
        </w:rPr>
        <w:t>lfl</w:t>
      </w:r>
      <w:r w:rsidRPr="00A10534">
        <w:rPr>
          <w:rFonts w:eastAsia="Arial" w:cs="Arial"/>
          <w:b/>
          <w:bCs/>
          <w:color w:val="auto"/>
          <w:spacing w:val="-1"/>
          <w:sz w:val="22"/>
          <w:szCs w:val="22"/>
        </w:rPr>
        <w:t>e</w:t>
      </w:r>
      <w:r w:rsidRPr="00A10534">
        <w:rPr>
          <w:rFonts w:eastAsia="Arial" w:cs="Arial"/>
          <w:b/>
          <w:bCs/>
          <w:color w:val="auto"/>
          <w:spacing w:val="1"/>
          <w:sz w:val="22"/>
          <w:szCs w:val="22"/>
        </w:rPr>
        <w:t>ss</w:t>
      </w:r>
      <w:r w:rsidRPr="00A10534">
        <w:rPr>
          <w:rFonts w:eastAsia="Arial" w:cs="Arial"/>
          <w:b/>
          <w:bCs/>
          <w:color w:val="auto"/>
          <w:sz w:val="22"/>
          <w:szCs w:val="22"/>
        </w:rPr>
        <w:t>n</w:t>
      </w:r>
      <w:r w:rsidRPr="00A10534">
        <w:rPr>
          <w:rFonts w:eastAsia="Arial" w:cs="Arial"/>
          <w:b/>
          <w:bCs/>
          <w:color w:val="auto"/>
          <w:spacing w:val="-2"/>
          <w:sz w:val="22"/>
          <w:szCs w:val="22"/>
        </w:rPr>
        <w:t>e</w:t>
      </w:r>
      <w:r w:rsidRPr="00A10534">
        <w:rPr>
          <w:rFonts w:eastAsia="Arial" w:cs="Arial"/>
          <w:b/>
          <w:bCs/>
          <w:color w:val="auto"/>
          <w:spacing w:val="1"/>
          <w:sz w:val="22"/>
          <w:szCs w:val="22"/>
        </w:rPr>
        <w:t>s</w:t>
      </w:r>
      <w:r w:rsidRPr="00A10534">
        <w:rPr>
          <w:rFonts w:eastAsia="Arial" w:cs="Arial"/>
          <w:b/>
          <w:bCs/>
          <w:color w:val="auto"/>
          <w:sz w:val="22"/>
          <w:szCs w:val="22"/>
        </w:rPr>
        <w:t>s</w:t>
      </w:r>
      <w:r w:rsidRPr="00A10534">
        <w:rPr>
          <w:rFonts w:eastAsia="Arial" w:cs="Arial"/>
          <w:b/>
          <w:bCs/>
          <w:color w:val="auto"/>
          <w:spacing w:val="10"/>
          <w:sz w:val="22"/>
          <w:szCs w:val="22"/>
        </w:rPr>
        <w:t xml:space="preserve"> </w:t>
      </w:r>
      <w:r w:rsidRPr="00A10534">
        <w:rPr>
          <w:rFonts w:eastAsia="Arial" w:cs="Arial"/>
          <w:color w:val="auto"/>
          <w:sz w:val="22"/>
          <w:szCs w:val="22"/>
        </w:rPr>
        <w:t>-</w:t>
      </w:r>
      <w:r w:rsidRPr="00A10534">
        <w:rPr>
          <w:rFonts w:eastAsia="Arial" w:cs="Arial"/>
          <w:color w:val="auto"/>
          <w:spacing w:val="7"/>
          <w:sz w:val="22"/>
          <w:szCs w:val="22"/>
        </w:rPr>
        <w:t xml:space="preserve"> </w:t>
      </w:r>
      <w:r w:rsidRPr="00A10534">
        <w:rPr>
          <w:rFonts w:eastAsia="Arial" w:cs="Arial"/>
          <w:color w:val="auto"/>
          <w:sz w:val="22"/>
          <w:szCs w:val="22"/>
        </w:rPr>
        <w:t>s</w:t>
      </w:r>
      <w:r w:rsidRPr="00A10534">
        <w:rPr>
          <w:rFonts w:eastAsia="Arial" w:cs="Arial"/>
          <w:color w:val="auto"/>
          <w:spacing w:val="-1"/>
          <w:sz w:val="22"/>
          <w:szCs w:val="22"/>
        </w:rPr>
        <w:t>h</w:t>
      </w:r>
      <w:r w:rsidRPr="00A10534">
        <w:rPr>
          <w:rFonts w:eastAsia="Arial" w:cs="Arial"/>
          <w:color w:val="auto"/>
          <w:spacing w:val="1"/>
          <w:sz w:val="22"/>
          <w:szCs w:val="22"/>
        </w:rPr>
        <w:t>ou</w:t>
      </w:r>
      <w:r w:rsidRPr="00A10534">
        <w:rPr>
          <w:rFonts w:eastAsia="Arial" w:cs="Arial"/>
          <w:color w:val="auto"/>
          <w:sz w:val="22"/>
          <w:szCs w:val="22"/>
        </w:rPr>
        <w:t>ld</w:t>
      </w:r>
      <w:r w:rsidRPr="00A10534">
        <w:rPr>
          <w:rFonts w:eastAsia="Arial" w:cs="Arial"/>
          <w:color w:val="auto"/>
          <w:spacing w:val="6"/>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ct</w:t>
      </w:r>
      <w:r w:rsidRPr="00A10534">
        <w:rPr>
          <w:rFonts w:eastAsia="Arial" w:cs="Arial"/>
          <w:color w:val="auto"/>
          <w:spacing w:val="8"/>
          <w:sz w:val="22"/>
          <w:szCs w:val="22"/>
        </w:rPr>
        <w:t xml:space="preserve"> </w:t>
      </w:r>
      <w:r w:rsidRPr="00A10534">
        <w:rPr>
          <w:rFonts w:eastAsia="Arial" w:cs="Arial"/>
          <w:color w:val="auto"/>
          <w:sz w:val="22"/>
          <w:szCs w:val="22"/>
        </w:rPr>
        <w:t>in</w:t>
      </w:r>
      <w:r w:rsidRPr="00A10534">
        <w:rPr>
          <w:rFonts w:eastAsia="Arial" w:cs="Arial"/>
          <w:color w:val="auto"/>
          <w:spacing w:val="8"/>
          <w:sz w:val="22"/>
          <w:szCs w:val="22"/>
        </w:rPr>
        <w:t xml:space="preserve"> </w:t>
      </w:r>
      <w:r w:rsidRPr="00A10534">
        <w:rPr>
          <w:rFonts w:eastAsia="Arial" w:cs="Arial"/>
          <w:color w:val="auto"/>
          <w:spacing w:val="-2"/>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8"/>
          <w:sz w:val="22"/>
          <w:szCs w:val="22"/>
        </w:rPr>
        <w:t xml:space="preserve"> </w:t>
      </w:r>
      <w:r w:rsidRPr="00A10534">
        <w:rPr>
          <w:rFonts w:eastAsia="Arial" w:cs="Arial"/>
          <w:color w:val="auto"/>
          <w:spacing w:val="-1"/>
          <w:sz w:val="22"/>
          <w:szCs w:val="22"/>
        </w:rPr>
        <w:t>p</w:t>
      </w:r>
      <w:r w:rsidRPr="00A10534">
        <w:rPr>
          <w:rFonts w:eastAsia="Arial" w:cs="Arial"/>
          <w:color w:val="auto"/>
          <w:spacing w:val="1"/>
          <w:sz w:val="22"/>
          <w:szCs w:val="22"/>
        </w:rPr>
        <w:t>ub</w:t>
      </w:r>
      <w:r w:rsidRPr="00A10534">
        <w:rPr>
          <w:rFonts w:eastAsia="Arial" w:cs="Arial"/>
          <w:color w:val="auto"/>
          <w:sz w:val="22"/>
          <w:szCs w:val="22"/>
        </w:rPr>
        <w:t>l</w:t>
      </w:r>
      <w:r w:rsidRPr="00A10534">
        <w:rPr>
          <w:rFonts w:eastAsia="Arial" w:cs="Arial"/>
          <w:color w:val="auto"/>
          <w:spacing w:val="-1"/>
          <w:sz w:val="22"/>
          <w:szCs w:val="22"/>
        </w:rPr>
        <w:t>i</w:t>
      </w:r>
      <w:r w:rsidRPr="00A10534">
        <w:rPr>
          <w:rFonts w:eastAsia="Arial" w:cs="Arial"/>
          <w:color w:val="auto"/>
          <w:sz w:val="22"/>
          <w:szCs w:val="22"/>
        </w:rPr>
        <w:t>c</w:t>
      </w:r>
      <w:r w:rsidRPr="00A10534">
        <w:rPr>
          <w:rFonts w:eastAsia="Arial" w:cs="Arial"/>
          <w:color w:val="auto"/>
          <w:spacing w:val="7"/>
          <w:sz w:val="22"/>
          <w:szCs w:val="22"/>
        </w:rPr>
        <w:t xml:space="preserve"> </w:t>
      </w:r>
      <w:r w:rsidRPr="00A10534">
        <w:rPr>
          <w:rFonts w:eastAsia="Arial" w:cs="Arial"/>
          <w:color w:val="auto"/>
          <w:sz w:val="22"/>
          <w:szCs w:val="22"/>
        </w:rPr>
        <w:t>in</w:t>
      </w:r>
      <w:r w:rsidRPr="00A10534">
        <w:rPr>
          <w:rFonts w:eastAsia="Arial" w:cs="Arial"/>
          <w:color w:val="auto"/>
          <w:spacing w:val="-1"/>
          <w:sz w:val="22"/>
          <w:szCs w:val="22"/>
        </w:rPr>
        <w:t>t</w:t>
      </w:r>
      <w:r w:rsidRPr="00A10534">
        <w:rPr>
          <w:rFonts w:eastAsia="Arial" w:cs="Arial"/>
          <w:color w:val="auto"/>
          <w:spacing w:val="1"/>
          <w:sz w:val="22"/>
          <w:szCs w:val="22"/>
        </w:rPr>
        <w:t>e</w:t>
      </w:r>
      <w:r w:rsidRPr="00A10534">
        <w:rPr>
          <w:rFonts w:eastAsia="Arial" w:cs="Arial"/>
          <w:color w:val="auto"/>
          <w:sz w:val="22"/>
          <w:szCs w:val="22"/>
        </w:rPr>
        <w:t>r</w:t>
      </w:r>
      <w:r w:rsidRPr="00A10534">
        <w:rPr>
          <w:rFonts w:eastAsia="Arial" w:cs="Arial"/>
          <w:color w:val="auto"/>
          <w:spacing w:val="-2"/>
          <w:sz w:val="22"/>
          <w:szCs w:val="22"/>
        </w:rPr>
        <w:t>e</w:t>
      </w:r>
      <w:r w:rsidRPr="00A10534">
        <w:rPr>
          <w:rFonts w:eastAsia="Arial" w:cs="Arial"/>
          <w:color w:val="auto"/>
          <w:sz w:val="22"/>
          <w:szCs w:val="22"/>
        </w:rPr>
        <w:t>st</w:t>
      </w:r>
      <w:r w:rsidRPr="00A10534">
        <w:rPr>
          <w:rFonts w:eastAsia="Arial" w:cs="Arial"/>
          <w:color w:val="auto"/>
          <w:spacing w:val="8"/>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t</w:t>
      </w:r>
      <w:r w:rsidRPr="00A10534">
        <w:rPr>
          <w:rFonts w:eastAsia="Arial" w:cs="Arial"/>
          <w:color w:val="auto"/>
          <w:spacing w:val="8"/>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ll</w:t>
      </w:r>
      <w:r w:rsidRPr="00A10534">
        <w:rPr>
          <w:rFonts w:eastAsia="Arial" w:cs="Arial"/>
          <w:color w:val="auto"/>
          <w:spacing w:val="6"/>
          <w:sz w:val="22"/>
          <w:szCs w:val="22"/>
        </w:rPr>
        <w:t xml:space="preserve"> </w:t>
      </w:r>
      <w:r w:rsidRPr="00A10534">
        <w:rPr>
          <w:rFonts w:eastAsia="Arial" w:cs="Arial"/>
          <w:color w:val="auto"/>
          <w:sz w:val="22"/>
          <w:szCs w:val="22"/>
        </w:rPr>
        <w:t>t</w:t>
      </w:r>
      <w:r w:rsidRPr="00A10534">
        <w:rPr>
          <w:rFonts w:eastAsia="Arial" w:cs="Arial"/>
          <w:color w:val="auto"/>
          <w:spacing w:val="-2"/>
          <w:sz w:val="22"/>
          <w:szCs w:val="22"/>
        </w:rPr>
        <w:t>i</w:t>
      </w:r>
      <w:r w:rsidRPr="00A10534">
        <w:rPr>
          <w:rFonts w:eastAsia="Arial" w:cs="Arial"/>
          <w:color w:val="auto"/>
          <w:spacing w:val="1"/>
          <w:sz w:val="22"/>
          <w:szCs w:val="22"/>
        </w:rPr>
        <w:t>me</w:t>
      </w:r>
      <w:r w:rsidRPr="00A10534">
        <w:rPr>
          <w:rFonts w:eastAsia="Arial" w:cs="Arial"/>
          <w:color w:val="auto"/>
          <w:sz w:val="22"/>
          <w:szCs w:val="22"/>
        </w:rPr>
        <w:t>s</w:t>
      </w:r>
      <w:r w:rsidRPr="00A10534">
        <w:rPr>
          <w:rFonts w:eastAsia="Arial" w:cs="Arial"/>
          <w:color w:val="auto"/>
          <w:spacing w:val="7"/>
          <w:sz w:val="22"/>
          <w:szCs w:val="22"/>
        </w:rPr>
        <w:t xml:space="preserve"> </w:t>
      </w:r>
      <w:r w:rsidRPr="00A10534">
        <w:rPr>
          <w:rFonts w:eastAsia="Arial" w:cs="Arial"/>
          <w:color w:val="auto"/>
          <w:spacing w:val="-1"/>
          <w:sz w:val="22"/>
          <w:szCs w:val="22"/>
        </w:rPr>
        <w:t>a</w:t>
      </w:r>
      <w:r w:rsidRPr="00A10534">
        <w:rPr>
          <w:rFonts w:eastAsia="Arial" w:cs="Arial"/>
          <w:color w:val="auto"/>
          <w:spacing w:val="1"/>
          <w:sz w:val="22"/>
          <w:szCs w:val="22"/>
        </w:rPr>
        <w:t>n</w:t>
      </w:r>
      <w:r w:rsidRPr="00A10534">
        <w:rPr>
          <w:rFonts w:eastAsia="Arial" w:cs="Arial"/>
          <w:color w:val="auto"/>
          <w:sz w:val="22"/>
          <w:szCs w:val="22"/>
        </w:rPr>
        <w:t>d</w:t>
      </w:r>
      <w:r w:rsidRPr="00A10534">
        <w:rPr>
          <w:rFonts w:eastAsia="Arial" w:cs="Arial"/>
          <w:color w:val="auto"/>
          <w:spacing w:val="8"/>
          <w:sz w:val="22"/>
          <w:szCs w:val="22"/>
        </w:rPr>
        <w:t xml:space="preserve"> </w:t>
      </w:r>
      <w:r w:rsidRPr="00A10534">
        <w:rPr>
          <w:rFonts w:eastAsia="Arial" w:cs="Arial"/>
          <w:color w:val="auto"/>
          <w:spacing w:val="-2"/>
          <w:sz w:val="22"/>
          <w:szCs w:val="22"/>
        </w:rPr>
        <w:t>s</w:t>
      </w:r>
      <w:r w:rsidRPr="00A10534">
        <w:rPr>
          <w:rFonts w:eastAsia="Arial" w:cs="Arial"/>
          <w:color w:val="auto"/>
          <w:spacing w:val="1"/>
          <w:sz w:val="22"/>
          <w:szCs w:val="22"/>
        </w:rPr>
        <w:t>h</w:t>
      </w:r>
      <w:r w:rsidRPr="00A10534">
        <w:rPr>
          <w:rFonts w:eastAsia="Arial" w:cs="Arial"/>
          <w:color w:val="auto"/>
          <w:spacing w:val="-1"/>
          <w:sz w:val="22"/>
          <w:szCs w:val="22"/>
        </w:rPr>
        <w:t>o</w:t>
      </w:r>
      <w:r w:rsidRPr="00A10534">
        <w:rPr>
          <w:rFonts w:eastAsia="Arial" w:cs="Arial"/>
          <w:color w:val="auto"/>
          <w:spacing w:val="1"/>
          <w:sz w:val="22"/>
          <w:szCs w:val="22"/>
        </w:rPr>
        <w:t>u</w:t>
      </w:r>
      <w:r w:rsidRPr="00A10534">
        <w:rPr>
          <w:rFonts w:eastAsia="Arial" w:cs="Arial"/>
          <w:color w:val="auto"/>
          <w:sz w:val="22"/>
          <w:szCs w:val="22"/>
        </w:rPr>
        <w:t>ld</w:t>
      </w:r>
      <w:r w:rsidRPr="00A10534">
        <w:rPr>
          <w:rFonts w:eastAsia="Arial" w:cs="Arial"/>
          <w:color w:val="auto"/>
          <w:spacing w:val="8"/>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a</w:t>
      </w:r>
      <w:r w:rsidRPr="00A10534">
        <w:rPr>
          <w:rFonts w:eastAsia="Arial" w:cs="Arial"/>
          <w:color w:val="auto"/>
          <w:spacing w:val="-2"/>
          <w:sz w:val="22"/>
          <w:szCs w:val="22"/>
        </w:rPr>
        <w:t>k</w:t>
      </w:r>
      <w:r w:rsidRPr="00A10534">
        <w:rPr>
          <w:rFonts w:eastAsia="Arial" w:cs="Arial"/>
          <w:color w:val="auto"/>
          <w:sz w:val="22"/>
          <w:szCs w:val="22"/>
        </w:rPr>
        <w:t xml:space="preserve">e </w:t>
      </w:r>
      <w:r w:rsidRPr="00A10534">
        <w:rPr>
          <w:rFonts w:eastAsia="Arial" w:cs="Arial"/>
          <w:color w:val="auto"/>
          <w:spacing w:val="1"/>
          <w:sz w:val="22"/>
          <w:szCs w:val="22"/>
        </w:rPr>
        <w:t>de</w:t>
      </w:r>
      <w:r w:rsidRPr="00A10534">
        <w:rPr>
          <w:rFonts w:eastAsia="Arial" w:cs="Arial"/>
          <w:color w:val="auto"/>
          <w:sz w:val="22"/>
          <w:szCs w:val="22"/>
        </w:rPr>
        <w:t>cis</w:t>
      </w:r>
      <w:r w:rsidRPr="00A10534">
        <w:rPr>
          <w:rFonts w:eastAsia="Arial" w:cs="Arial"/>
          <w:color w:val="auto"/>
          <w:spacing w:val="-1"/>
          <w:sz w:val="22"/>
          <w:szCs w:val="22"/>
        </w:rPr>
        <w:t>i</w:t>
      </w:r>
      <w:r w:rsidRPr="00A10534">
        <w:rPr>
          <w:rFonts w:eastAsia="Arial" w:cs="Arial"/>
          <w:color w:val="auto"/>
          <w:spacing w:val="1"/>
          <w:sz w:val="22"/>
          <w:szCs w:val="22"/>
        </w:rPr>
        <w:t>on</w:t>
      </w:r>
      <w:r w:rsidRPr="00A10534">
        <w:rPr>
          <w:rFonts w:eastAsia="Arial" w:cs="Arial"/>
          <w:color w:val="auto"/>
          <w:sz w:val="22"/>
          <w:szCs w:val="22"/>
        </w:rPr>
        <w:t>s</w:t>
      </w:r>
      <w:r w:rsidRPr="00A10534">
        <w:rPr>
          <w:rFonts w:eastAsia="Arial" w:cs="Arial"/>
          <w:color w:val="auto"/>
          <w:spacing w:val="7"/>
          <w:sz w:val="22"/>
          <w:szCs w:val="22"/>
        </w:rPr>
        <w:t xml:space="preserve"> </w:t>
      </w:r>
      <w:r w:rsidRPr="00A10534">
        <w:rPr>
          <w:rFonts w:eastAsia="Arial" w:cs="Arial"/>
          <w:color w:val="auto"/>
          <w:sz w:val="22"/>
          <w:szCs w:val="22"/>
        </w:rPr>
        <w:t>s</w:t>
      </w:r>
      <w:r w:rsidRPr="00A10534">
        <w:rPr>
          <w:rFonts w:eastAsia="Arial" w:cs="Arial"/>
          <w:color w:val="auto"/>
          <w:spacing w:val="1"/>
          <w:sz w:val="22"/>
          <w:szCs w:val="22"/>
        </w:rPr>
        <w:t>o</w:t>
      </w:r>
      <w:r w:rsidRPr="00A10534">
        <w:rPr>
          <w:rFonts w:eastAsia="Arial" w:cs="Arial"/>
          <w:color w:val="auto"/>
          <w:sz w:val="22"/>
          <w:szCs w:val="22"/>
        </w:rPr>
        <w:t>lely</w:t>
      </w:r>
      <w:r w:rsidRPr="00A10534">
        <w:rPr>
          <w:rFonts w:eastAsia="Arial" w:cs="Arial"/>
          <w:color w:val="auto"/>
          <w:spacing w:val="5"/>
          <w:sz w:val="22"/>
          <w:szCs w:val="22"/>
        </w:rPr>
        <w:t xml:space="preserve"> </w:t>
      </w:r>
      <w:r w:rsidRPr="00A10534">
        <w:rPr>
          <w:rFonts w:eastAsia="Arial" w:cs="Arial"/>
          <w:color w:val="auto"/>
          <w:sz w:val="22"/>
          <w:szCs w:val="22"/>
        </w:rPr>
        <w:t>in</w:t>
      </w:r>
      <w:r w:rsidRPr="00A10534">
        <w:rPr>
          <w:rFonts w:eastAsia="Arial" w:cs="Arial"/>
          <w:color w:val="auto"/>
          <w:spacing w:val="8"/>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e</w:t>
      </w:r>
      <w:r w:rsidRPr="00A10534">
        <w:rPr>
          <w:rFonts w:eastAsia="Arial" w:cs="Arial"/>
          <w:color w:val="auto"/>
          <w:sz w:val="22"/>
          <w:szCs w:val="22"/>
        </w:rPr>
        <w:t>r</w:t>
      </w:r>
      <w:r w:rsidRPr="00A10534">
        <w:rPr>
          <w:rFonts w:eastAsia="Arial" w:cs="Arial"/>
          <w:color w:val="auto"/>
          <w:spacing w:val="1"/>
          <w:sz w:val="22"/>
          <w:szCs w:val="22"/>
        </w:rPr>
        <w:t>m</w:t>
      </w:r>
      <w:r w:rsidRPr="00A10534">
        <w:rPr>
          <w:rFonts w:eastAsia="Arial" w:cs="Arial"/>
          <w:color w:val="auto"/>
          <w:sz w:val="22"/>
          <w:szCs w:val="22"/>
        </w:rPr>
        <w:t>s</w:t>
      </w:r>
      <w:r w:rsidRPr="00A10534">
        <w:rPr>
          <w:rFonts w:eastAsia="Arial" w:cs="Arial"/>
          <w:color w:val="auto"/>
          <w:spacing w:val="11"/>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f</w:t>
      </w:r>
      <w:r w:rsidRPr="00A10534">
        <w:rPr>
          <w:rFonts w:eastAsia="Arial" w:cs="Arial"/>
          <w:color w:val="auto"/>
          <w:spacing w:val="10"/>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8"/>
          <w:sz w:val="22"/>
          <w:szCs w:val="22"/>
        </w:rPr>
        <w:t xml:space="preserve"> </w:t>
      </w:r>
      <w:r w:rsidRPr="00A10534">
        <w:rPr>
          <w:rFonts w:eastAsia="Arial" w:cs="Arial"/>
          <w:color w:val="auto"/>
          <w:spacing w:val="1"/>
          <w:sz w:val="22"/>
          <w:szCs w:val="22"/>
        </w:rPr>
        <w:t>pub</w:t>
      </w:r>
      <w:r w:rsidRPr="00A10534">
        <w:rPr>
          <w:rFonts w:eastAsia="Arial" w:cs="Arial"/>
          <w:color w:val="auto"/>
          <w:sz w:val="22"/>
          <w:szCs w:val="22"/>
        </w:rPr>
        <w:t>l</w:t>
      </w:r>
      <w:r w:rsidRPr="00A10534">
        <w:rPr>
          <w:rFonts w:eastAsia="Arial" w:cs="Arial"/>
          <w:color w:val="auto"/>
          <w:spacing w:val="-1"/>
          <w:sz w:val="22"/>
          <w:szCs w:val="22"/>
        </w:rPr>
        <w:t>i</w:t>
      </w:r>
      <w:r w:rsidRPr="00A10534">
        <w:rPr>
          <w:rFonts w:eastAsia="Arial" w:cs="Arial"/>
          <w:color w:val="auto"/>
          <w:sz w:val="22"/>
          <w:szCs w:val="22"/>
        </w:rPr>
        <w:t>c</w:t>
      </w:r>
      <w:r w:rsidRPr="00A10534">
        <w:rPr>
          <w:rFonts w:eastAsia="Arial" w:cs="Arial"/>
          <w:color w:val="auto"/>
          <w:spacing w:val="7"/>
          <w:sz w:val="22"/>
          <w:szCs w:val="22"/>
        </w:rPr>
        <w:t xml:space="preserve"> </w:t>
      </w:r>
      <w:r w:rsidRPr="00A10534">
        <w:rPr>
          <w:rFonts w:eastAsia="Arial" w:cs="Arial"/>
          <w:color w:val="auto"/>
          <w:sz w:val="22"/>
          <w:szCs w:val="22"/>
        </w:rPr>
        <w:t>in</w:t>
      </w:r>
      <w:r w:rsidRPr="00A10534">
        <w:rPr>
          <w:rFonts w:eastAsia="Arial" w:cs="Arial"/>
          <w:color w:val="auto"/>
          <w:spacing w:val="1"/>
          <w:sz w:val="22"/>
          <w:szCs w:val="22"/>
        </w:rPr>
        <w:t>te</w:t>
      </w:r>
      <w:r w:rsidRPr="00A10534">
        <w:rPr>
          <w:rFonts w:eastAsia="Arial" w:cs="Arial"/>
          <w:color w:val="auto"/>
          <w:sz w:val="22"/>
          <w:szCs w:val="22"/>
        </w:rPr>
        <w:t>r</w:t>
      </w:r>
      <w:r w:rsidRPr="00A10534">
        <w:rPr>
          <w:rFonts w:eastAsia="Arial" w:cs="Arial"/>
          <w:color w:val="auto"/>
          <w:spacing w:val="-2"/>
          <w:sz w:val="22"/>
          <w:szCs w:val="22"/>
        </w:rPr>
        <w:t>e</w:t>
      </w:r>
      <w:r w:rsidRPr="00A10534">
        <w:rPr>
          <w:rFonts w:eastAsia="Arial" w:cs="Arial"/>
          <w:color w:val="auto"/>
          <w:sz w:val="22"/>
          <w:szCs w:val="22"/>
        </w:rPr>
        <w:t>st.</w:t>
      </w:r>
      <w:r w:rsidRPr="00A10534">
        <w:rPr>
          <w:rFonts w:eastAsia="Arial" w:cs="Arial"/>
          <w:color w:val="auto"/>
          <w:spacing w:val="8"/>
          <w:sz w:val="22"/>
          <w:szCs w:val="22"/>
        </w:rPr>
        <w:t xml:space="preserve"> </w:t>
      </w:r>
      <w:r w:rsidRPr="00A10534">
        <w:rPr>
          <w:rFonts w:eastAsia="Arial" w:cs="Arial"/>
          <w:color w:val="auto"/>
          <w:spacing w:val="2"/>
          <w:sz w:val="22"/>
          <w:szCs w:val="22"/>
        </w:rPr>
        <w:t>T</w:t>
      </w:r>
      <w:r w:rsidRPr="00A10534">
        <w:rPr>
          <w:rFonts w:eastAsia="Arial" w:cs="Arial"/>
          <w:color w:val="auto"/>
          <w:spacing w:val="-1"/>
          <w:sz w:val="22"/>
          <w:szCs w:val="22"/>
        </w:rPr>
        <w:t>h</w:t>
      </w:r>
      <w:r w:rsidRPr="00A10534">
        <w:rPr>
          <w:rFonts w:eastAsia="Arial" w:cs="Arial"/>
          <w:color w:val="auto"/>
          <w:spacing w:val="1"/>
          <w:sz w:val="22"/>
          <w:szCs w:val="22"/>
        </w:rPr>
        <w:t>e</w:t>
      </w:r>
      <w:r w:rsidRPr="00A10534">
        <w:rPr>
          <w:rFonts w:eastAsia="Arial" w:cs="Arial"/>
          <w:color w:val="auto"/>
          <w:sz w:val="22"/>
          <w:szCs w:val="22"/>
        </w:rPr>
        <w:t>y</w:t>
      </w:r>
      <w:r w:rsidRPr="00A10534">
        <w:rPr>
          <w:rFonts w:eastAsia="Arial" w:cs="Arial"/>
          <w:color w:val="auto"/>
          <w:spacing w:val="5"/>
          <w:sz w:val="22"/>
          <w:szCs w:val="22"/>
        </w:rPr>
        <w:t xml:space="preserve"> </w:t>
      </w:r>
      <w:r w:rsidRPr="00A10534">
        <w:rPr>
          <w:rFonts w:eastAsia="Arial" w:cs="Arial"/>
          <w:color w:val="auto"/>
          <w:sz w:val="22"/>
          <w:szCs w:val="22"/>
        </w:rPr>
        <w:t>s</w:t>
      </w:r>
      <w:r w:rsidRPr="00A10534">
        <w:rPr>
          <w:rFonts w:eastAsia="Arial" w:cs="Arial"/>
          <w:color w:val="auto"/>
          <w:spacing w:val="1"/>
          <w:sz w:val="22"/>
          <w:szCs w:val="22"/>
        </w:rPr>
        <w:t>hou</w:t>
      </w:r>
      <w:r w:rsidRPr="00A10534">
        <w:rPr>
          <w:rFonts w:eastAsia="Arial" w:cs="Arial"/>
          <w:color w:val="auto"/>
          <w:sz w:val="22"/>
          <w:szCs w:val="22"/>
        </w:rPr>
        <w:t>ld</w:t>
      </w:r>
      <w:r w:rsidRPr="00A10534">
        <w:rPr>
          <w:rFonts w:eastAsia="Arial" w:cs="Arial"/>
          <w:color w:val="auto"/>
          <w:spacing w:val="8"/>
          <w:sz w:val="22"/>
          <w:szCs w:val="22"/>
        </w:rPr>
        <w:t xml:space="preserve"> </w:t>
      </w:r>
      <w:r w:rsidRPr="00A10534">
        <w:rPr>
          <w:rFonts w:eastAsia="Arial" w:cs="Arial"/>
          <w:color w:val="auto"/>
          <w:spacing w:val="1"/>
          <w:sz w:val="22"/>
          <w:szCs w:val="22"/>
        </w:rPr>
        <w:t>no</w:t>
      </w:r>
      <w:r w:rsidRPr="00A10534">
        <w:rPr>
          <w:rFonts w:eastAsia="Arial" w:cs="Arial"/>
          <w:color w:val="auto"/>
          <w:sz w:val="22"/>
          <w:szCs w:val="22"/>
        </w:rPr>
        <w:t>t</w:t>
      </w:r>
      <w:r w:rsidRPr="00A10534">
        <w:rPr>
          <w:rFonts w:eastAsia="Arial" w:cs="Arial"/>
          <w:color w:val="auto"/>
          <w:spacing w:val="8"/>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ct</w:t>
      </w:r>
      <w:r w:rsidRPr="00A10534">
        <w:rPr>
          <w:rFonts w:eastAsia="Arial" w:cs="Arial"/>
          <w:color w:val="auto"/>
          <w:spacing w:val="6"/>
          <w:sz w:val="22"/>
          <w:szCs w:val="22"/>
        </w:rPr>
        <w:t xml:space="preserve"> </w:t>
      </w:r>
      <w:r w:rsidRPr="00A10534">
        <w:rPr>
          <w:rFonts w:eastAsia="Arial" w:cs="Arial"/>
          <w:color w:val="auto"/>
          <w:sz w:val="22"/>
          <w:szCs w:val="22"/>
        </w:rPr>
        <w:t>in</w:t>
      </w:r>
      <w:r w:rsidRPr="00A10534">
        <w:rPr>
          <w:rFonts w:eastAsia="Arial" w:cs="Arial"/>
          <w:color w:val="auto"/>
          <w:spacing w:val="8"/>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rd</w:t>
      </w:r>
      <w:r w:rsidRPr="00A10534">
        <w:rPr>
          <w:rFonts w:eastAsia="Arial" w:cs="Arial"/>
          <w:color w:val="auto"/>
          <w:spacing w:val="1"/>
          <w:sz w:val="22"/>
          <w:szCs w:val="22"/>
        </w:rPr>
        <w:t>e</w:t>
      </w:r>
      <w:r w:rsidRPr="00A10534">
        <w:rPr>
          <w:rFonts w:eastAsia="Arial" w:cs="Arial"/>
          <w:color w:val="auto"/>
          <w:sz w:val="22"/>
          <w:szCs w:val="22"/>
        </w:rPr>
        <w:t>r</w:t>
      </w:r>
      <w:r w:rsidR="001256EE" w:rsidRPr="00A10534">
        <w:rPr>
          <w:rFonts w:eastAsia="Arial" w:cs="Arial"/>
          <w:color w:val="auto"/>
          <w:sz w:val="22"/>
          <w:szCs w:val="22"/>
        </w:rPr>
        <w:t xml:space="preserve"> </w:t>
      </w:r>
      <w:r w:rsidRPr="00A10534">
        <w:rPr>
          <w:rFonts w:eastAsia="Arial" w:cs="Arial"/>
          <w:color w:val="auto"/>
          <w:sz w:val="22"/>
          <w:szCs w:val="22"/>
        </w:rPr>
        <w:t>to</w:t>
      </w:r>
      <w:r w:rsidRPr="00A10534">
        <w:rPr>
          <w:rFonts w:eastAsia="Arial" w:cs="Arial"/>
          <w:color w:val="auto"/>
          <w:spacing w:val="67"/>
          <w:sz w:val="22"/>
          <w:szCs w:val="22"/>
        </w:rPr>
        <w:t xml:space="preserve"> </w:t>
      </w:r>
      <w:r w:rsidRPr="00A10534">
        <w:rPr>
          <w:rFonts w:eastAsia="Arial" w:cs="Arial"/>
          <w:color w:val="auto"/>
          <w:spacing w:val="-1"/>
          <w:sz w:val="22"/>
          <w:szCs w:val="22"/>
        </w:rPr>
        <w:t>g</w:t>
      </w:r>
      <w:r w:rsidRPr="00A10534">
        <w:rPr>
          <w:rFonts w:eastAsia="Arial" w:cs="Arial"/>
          <w:color w:val="auto"/>
          <w:spacing w:val="1"/>
          <w:sz w:val="22"/>
          <w:szCs w:val="22"/>
        </w:rPr>
        <w:t>a</w:t>
      </w:r>
      <w:r w:rsidRPr="00A10534">
        <w:rPr>
          <w:rFonts w:eastAsia="Arial" w:cs="Arial"/>
          <w:color w:val="auto"/>
          <w:sz w:val="22"/>
          <w:szCs w:val="22"/>
        </w:rPr>
        <w:t>in</w:t>
      </w:r>
      <w:r w:rsidRPr="00A10534">
        <w:rPr>
          <w:rFonts w:eastAsia="Arial" w:cs="Arial"/>
          <w:color w:val="auto"/>
          <w:spacing w:val="66"/>
          <w:sz w:val="22"/>
          <w:szCs w:val="22"/>
        </w:rPr>
        <w:t xml:space="preserve"> </w:t>
      </w:r>
      <w:r w:rsidRPr="00A10534">
        <w:rPr>
          <w:rFonts w:eastAsia="Arial" w:cs="Arial"/>
          <w:color w:val="auto"/>
          <w:spacing w:val="3"/>
          <w:sz w:val="22"/>
          <w:szCs w:val="22"/>
        </w:rPr>
        <w:t>f</w:t>
      </w:r>
      <w:r w:rsidRPr="00A10534">
        <w:rPr>
          <w:rFonts w:eastAsia="Arial" w:cs="Arial"/>
          <w:color w:val="auto"/>
          <w:sz w:val="22"/>
          <w:szCs w:val="22"/>
        </w:rPr>
        <w:t>i</w:t>
      </w:r>
      <w:r w:rsidRPr="00A10534">
        <w:rPr>
          <w:rFonts w:eastAsia="Arial" w:cs="Arial"/>
          <w:color w:val="auto"/>
          <w:spacing w:val="-2"/>
          <w:sz w:val="22"/>
          <w:szCs w:val="22"/>
        </w:rPr>
        <w:t>n</w:t>
      </w:r>
      <w:r w:rsidRPr="00A10534">
        <w:rPr>
          <w:rFonts w:eastAsia="Arial" w:cs="Arial"/>
          <w:color w:val="auto"/>
          <w:spacing w:val="1"/>
          <w:sz w:val="22"/>
          <w:szCs w:val="22"/>
        </w:rPr>
        <w:t>an</w:t>
      </w:r>
      <w:r w:rsidRPr="00A10534">
        <w:rPr>
          <w:rFonts w:eastAsia="Arial" w:cs="Arial"/>
          <w:color w:val="auto"/>
          <w:sz w:val="22"/>
          <w:szCs w:val="22"/>
        </w:rPr>
        <w:t>cial</w:t>
      </w:r>
      <w:r w:rsidRPr="00A10534">
        <w:rPr>
          <w:rFonts w:eastAsia="Arial" w:cs="Arial"/>
          <w:color w:val="auto"/>
          <w:spacing w:val="65"/>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r</w:t>
      </w:r>
      <w:r w:rsidRPr="00A10534">
        <w:rPr>
          <w:rFonts w:eastAsia="Arial" w:cs="Arial"/>
          <w:color w:val="auto"/>
          <w:spacing w:val="65"/>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t</w:t>
      </w:r>
      <w:r w:rsidRPr="00A10534">
        <w:rPr>
          <w:rFonts w:eastAsia="Arial" w:cs="Arial"/>
          <w:color w:val="auto"/>
          <w:spacing w:val="1"/>
          <w:sz w:val="22"/>
          <w:szCs w:val="22"/>
        </w:rPr>
        <w:t>he</w:t>
      </w:r>
      <w:r w:rsidRPr="00A10534">
        <w:rPr>
          <w:rFonts w:eastAsia="Arial" w:cs="Arial"/>
          <w:color w:val="auto"/>
          <w:sz w:val="22"/>
          <w:szCs w:val="22"/>
        </w:rPr>
        <w:t>r</w:t>
      </w:r>
      <w:r w:rsidRPr="00A10534">
        <w:rPr>
          <w:rFonts w:eastAsia="Arial" w:cs="Arial"/>
          <w:color w:val="auto"/>
          <w:spacing w:val="65"/>
          <w:sz w:val="22"/>
          <w:szCs w:val="22"/>
        </w:rPr>
        <w:t xml:space="preserve"> </w:t>
      </w:r>
      <w:r w:rsidRPr="00A10534">
        <w:rPr>
          <w:rFonts w:eastAsia="Arial" w:cs="Arial"/>
          <w:color w:val="auto"/>
          <w:spacing w:val="1"/>
          <w:sz w:val="22"/>
          <w:szCs w:val="22"/>
        </w:rPr>
        <w:t>m</w:t>
      </w:r>
      <w:r w:rsidRPr="00A10534">
        <w:rPr>
          <w:rFonts w:eastAsia="Arial" w:cs="Arial"/>
          <w:color w:val="auto"/>
          <w:spacing w:val="-1"/>
          <w:sz w:val="22"/>
          <w:szCs w:val="22"/>
        </w:rPr>
        <w:t>a</w:t>
      </w:r>
      <w:r w:rsidRPr="00A10534">
        <w:rPr>
          <w:rFonts w:eastAsia="Arial" w:cs="Arial"/>
          <w:color w:val="auto"/>
          <w:sz w:val="22"/>
          <w:szCs w:val="22"/>
        </w:rPr>
        <w:t>t</w:t>
      </w:r>
      <w:r w:rsidRPr="00A10534">
        <w:rPr>
          <w:rFonts w:eastAsia="Arial" w:cs="Arial"/>
          <w:color w:val="auto"/>
          <w:spacing w:val="1"/>
          <w:sz w:val="22"/>
          <w:szCs w:val="22"/>
        </w:rPr>
        <w:t>e</w:t>
      </w:r>
      <w:r w:rsidRPr="00A10534">
        <w:rPr>
          <w:rFonts w:eastAsia="Arial" w:cs="Arial"/>
          <w:color w:val="auto"/>
          <w:sz w:val="22"/>
          <w:szCs w:val="22"/>
        </w:rPr>
        <w:t>r</w:t>
      </w:r>
      <w:r w:rsidRPr="00A10534">
        <w:rPr>
          <w:rFonts w:eastAsia="Arial" w:cs="Arial"/>
          <w:color w:val="auto"/>
          <w:spacing w:val="-1"/>
          <w:sz w:val="22"/>
          <w:szCs w:val="22"/>
        </w:rPr>
        <w:t>i</w:t>
      </w:r>
      <w:r w:rsidRPr="00A10534">
        <w:rPr>
          <w:rFonts w:eastAsia="Arial" w:cs="Arial"/>
          <w:color w:val="auto"/>
          <w:spacing w:val="1"/>
          <w:sz w:val="22"/>
          <w:szCs w:val="22"/>
        </w:rPr>
        <w:t>a</w:t>
      </w:r>
      <w:r w:rsidRPr="00A10534">
        <w:rPr>
          <w:rFonts w:eastAsia="Arial" w:cs="Arial"/>
          <w:color w:val="auto"/>
          <w:sz w:val="22"/>
          <w:szCs w:val="22"/>
        </w:rPr>
        <w:t>l</w:t>
      </w:r>
      <w:r w:rsidRPr="00A10534">
        <w:rPr>
          <w:rFonts w:eastAsia="Arial" w:cs="Arial"/>
          <w:color w:val="auto"/>
          <w:spacing w:val="65"/>
          <w:sz w:val="22"/>
          <w:szCs w:val="22"/>
        </w:rPr>
        <w:t xml:space="preserve"> </w:t>
      </w:r>
      <w:r w:rsidRPr="00A10534">
        <w:rPr>
          <w:rFonts w:eastAsia="Arial" w:cs="Arial"/>
          <w:color w:val="auto"/>
          <w:spacing w:val="1"/>
          <w:sz w:val="22"/>
          <w:szCs w:val="22"/>
        </w:rPr>
        <w:t>b</w:t>
      </w:r>
      <w:r w:rsidRPr="00A10534">
        <w:rPr>
          <w:rFonts w:eastAsia="Arial" w:cs="Arial"/>
          <w:color w:val="auto"/>
          <w:spacing w:val="-1"/>
          <w:sz w:val="22"/>
          <w:szCs w:val="22"/>
        </w:rPr>
        <w:t>e</w:t>
      </w:r>
      <w:r w:rsidRPr="00A10534">
        <w:rPr>
          <w:rFonts w:eastAsia="Arial" w:cs="Arial"/>
          <w:color w:val="auto"/>
          <w:spacing w:val="1"/>
          <w:sz w:val="22"/>
          <w:szCs w:val="22"/>
        </w:rPr>
        <w:t>n</w:t>
      </w:r>
      <w:r w:rsidRPr="00A10534">
        <w:rPr>
          <w:rFonts w:eastAsia="Arial" w:cs="Arial"/>
          <w:color w:val="auto"/>
          <w:spacing w:val="-1"/>
          <w:sz w:val="22"/>
          <w:szCs w:val="22"/>
        </w:rPr>
        <w:t>e</w:t>
      </w:r>
      <w:r w:rsidRPr="00A10534">
        <w:rPr>
          <w:rFonts w:eastAsia="Arial" w:cs="Arial"/>
          <w:color w:val="auto"/>
          <w:spacing w:val="3"/>
          <w:sz w:val="22"/>
          <w:szCs w:val="22"/>
        </w:rPr>
        <w:t>f</w:t>
      </w:r>
      <w:r w:rsidRPr="00A10534">
        <w:rPr>
          <w:rFonts w:eastAsia="Arial" w:cs="Arial"/>
          <w:color w:val="auto"/>
          <w:sz w:val="22"/>
          <w:szCs w:val="22"/>
        </w:rPr>
        <w:t>its</w:t>
      </w:r>
      <w:r w:rsidRPr="00A10534">
        <w:rPr>
          <w:rFonts w:eastAsia="Arial" w:cs="Arial"/>
          <w:color w:val="auto"/>
          <w:spacing w:val="63"/>
          <w:sz w:val="22"/>
          <w:szCs w:val="22"/>
        </w:rPr>
        <w:t xml:space="preserve"> </w:t>
      </w:r>
      <w:r w:rsidRPr="00A10534">
        <w:rPr>
          <w:rFonts w:eastAsia="Arial" w:cs="Arial"/>
          <w:color w:val="auto"/>
          <w:spacing w:val="3"/>
          <w:sz w:val="22"/>
          <w:szCs w:val="22"/>
        </w:rPr>
        <w:t>f</w:t>
      </w:r>
      <w:r w:rsidRPr="00A10534">
        <w:rPr>
          <w:rFonts w:eastAsia="Arial" w:cs="Arial"/>
          <w:color w:val="auto"/>
          <w:spacing w:val="1"/>
          <w:sz w:val="22"/>
          <w:szCs w:val="22"/>
        </w:rPr>
        <w:t>o</w:t>
      </w:r>
      <w:r w:rsidRPr="00A10534">
        <w:rPr>
          <w:rFonts w:eastAsia="Arial" w:cs="Arial"/>
          <w:color w:val="auto"/>
          <w:sz w:val="22"/>
          <w:szCs w:val="22"/>
        </w:rPr>
        <w:t>r</w:t>
      </w:r>
      <w:r w:rsidRPr="00A10534">
        <w:rPr>
          <w:rFonts w:eastAsia="Arial" w:cs="Arial"/>
          <w:color w:val="auto"/>
          <w:spacing w:val="65"/>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pacing w:val="1"/>
          <w:sz w:val="22"/>
          <w:szCs w:val="22"/>
        </w:rPr>
        <w:t>em</w:t>
      </w:r>
      <w:r w:rsidRPr="00A10534">
        <w:rPr>
          <w:rFonts w:eastAsia="Arial" w:cs="Arial"/>
          <w:color w:val="auto"/>
          <w:spacing w:val="-2"/>
          <w:sz w:val="22"/>
          <w:szCs w:val="22"/>
        </w:rPr>
        <w:t>s</w:t>
      </w:r>
      <w:r w:rsidRPr="00A10534">
        <w:rPr>
          <w:rFonts w:eastAsia="Arial" w:cs="Arial"/>
          <w:color w:val="auto"/>
          <w:spacing w:val="1"/>
          <w:sz w:val="22"/>
          <w:szCs w:val="22"/>
        </w:rPr>
        <w:t>e</w:t>
      </w:r>
      <w:r w:rsidRPr="00A10534">
        <w:rPr>
          <w:rFonts w:eastAsia="Arial" w:cs="Arial"/>
          <w:color w:val="auto"/>
          <w:sz w:val="22"/>
          <w:szCs w:val="22"/>
        </w:rPr>
        <w:t>l</w:t>
      </w:r>
      <w:r w:rsidRPr="00A10534">
        <w:rPr>
          <w:rFonts w:eastAsia="Arial" w:cs="Arial"/>
          <w:color w:val="auto"/>
          <w:spacing w:val="-3"/>
          <w:sz w:val="22"/>
          <w:szCs w:val="22"/>
        </w:rPr>
        <w:t>v</w:t>
      </w:r>
      <w:r w:rsidRPr="00A10534">
        <w:rPr>
          <w:rFonts w:eastAsia="Arial" w:cs="Arial"/>
          <w:color w:val="auto"/>
          <w:spacing w:val="1"/>
          <w:sz w:val="22"/>
          <w:szCs w:val="22"/>
        </w:rPr>
        <w:t>e</w:t>
      </w:r>
      <w:r w:rsidRPr="00A10534">
        <w:rPr>
          <w:rFonts w:eastAsia="Arial" w:cs="Arial"/>
          <w:color w:val="auto"/>
          <w:sz w:val="22"/>
          <w:szCs w:val="22"/>
        </w:rPr>
        <w:t>s,</w:t>
      </w:r>
      <w:r w:rsidRPr="00A10534">
        <w:rPr>
          <w:rFonts w:eastAsia="Arial" w:cs="Arial"/>
          <w:color w:val="auto"/>
          <w:spacing w:val="66"/>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he</w:t>
      </w:r>
      <w:r w:rsidRPr="00A10534">
        <w:rPr>
          <w:rFonts w:eastAsia="Arial" w:cs="Arial"/>
          <w:color w:val="auto"/>
          <w:sz w:val="22"/>
          <w:szCs w:val="22"/>
        </w:rPr>
        <w:t xml:space="preserve">ir </w:t>
      </w:r>
      <w:r w:rsidRPr="00A10534">
        <w:rPr>
          <w:rFonts w:eastAsia="Arial" w:cs="Arial"/>
          <w:color w:val="auto"/>
          <w:spacing w:val="3"/>
          <w:sz w:val="22"/>
          <w:szCs w:val="22"/>
        </w:rPr>
        <w:t>f</w:t>
      </w:r>
      <w:r w:rsidRPr="00A10534">
        <w:rPr>
          <w:rFonts w:eastAsia="Arial" w:cs="Arial"/>
          <w:color w:val="auto"/>
          <w:spacing w:val="-1"/>
          <w:sz w:val="22"/>
          <w:szCs w:val="22"/>
        </w:rPr>
        <w:t>a</w:t>
      </w:r>
      <w:r w:rsidRPr="00A10534">
        <w:rPr>
          <w:rFonts w:eastAsia="Arial" w:cs="Arial"/>
          <w:color w:val="auto"/>
          <w:spacing w:val="1"/>
          <w:sz w:val="22"/>
          <w:szCs w:val="22"/>
        </w:rPr>
        <w:t>m</w:t>
      </w:r>
      <w:r w:rsidRPr="00A10534">
        <w:rPr>
          <w:rFonts w:eastAsia="Arial" w:cs="Arial"/>
          <w:color w:val="auto"/>
          <w:sz w:val="22"/>
          <w:szCs w:val="22"/>
        </w:rPr>
        <w:t>i</w:t>
      </w:r>
      <w:r w:rsidRPr="00A10534">
        <w:rPr>
          <w:rFonts w:eastAsia="Arial" w:cs="Arial"/>
          <w:color w:val="auto"/>
          <w:spacing w:val="-1"/>
          <w:sz w:val="22"/>
          <w:szCs w:val="22"/>
        </w:rPr>
        <w:t>l</w:t>
      </w:r>
      <w:r w:rsidRPr="00A10534">
        <w:rPr>
          <w:rFonts w:eastAsia="Arial" w:cs="Arial"/>
          <w:color w:val="auto"/>
          <w:spacing w:val="-2"/>
          <w:sz w:val="22"/>
          <w:szCs w:val="22"/>
        </w:rPr>
        <w:t>y</w:t>
      </w:r>
      <w:r w:rsidRPr="00A10534">
        <w:rPr>
          <w:rFonts w:eastAsia="Arial" w:cs="Arial"/>
          <w:color w:val="auto"/>
          <w:sz w:val="22"/>
          <w:szCs w:val="22"/>
        </w:rPr>
        <w:t xml:space="preserve">, </w:t>
      </w:r>
      <w:r w:rsidRPr="00A10534">
        <w:rPr>
          <w:rFonts w:eastAsia="Arial" w:cs="Arial"/>
          <w:color w:val="auto"/>
          <w:spacing w:val="3"/>
          <w:sz w:val="22"/>
          <w:szCs w:val="22"/>
        </w:rPr>
        <w:t>f</w:t>
      </w:r>
      <w:r w:rsidRPr="00A10534">
        <w:rPr>
          <w:rFonts w:eastAsia="Arial" w:cs="Arial"/>
          <w:color w:val="auto"/>
          <w:sz w:val="22"/>
          <w:szCs w:val="22"/>
        </w:rPr>
        <w:t>r</w:t>
      </w:r>
      <w:r w:rsidRPr="00A10534">
        <w:rPr>
          <w:rFonts w:eastAsia="Arial" w:cs="Arial"/>
          <w:color w:val="auto"/>
          <w:spacing w:val="-1"/>
          <w:sz w:val="22"/>
          <w:szCs w:val="22"/>
        </w:rPr>
        <w:t>i</w:t>
      </w:r>
      <w:r w:rsidRPr="00A10534">
        <w:rPr>
          <w:rFonts w:eastAsia="Arial" w:cs="Arial"/>
          <w:color w:val="auto"/>
          <w:spacing w:val="1"/>
          <w:sz w:val="22"/>
          <w:szCs w:val="22"/>
        </w:rPr>
        <w:t>e</w:t>
      </w:r>
      <w:r w:rsidRPr="00A10534">
        <w:rPr>
          <w:rFonts w:eastAsia="Arial" w:cs="Arial"/>
          <w:color w:val="auto"/>
          <w:spacing w:val="-1"/>
          <w:sz w:val="22"/>
          <w:szCs w:val="22"/>
        </w:rPr>
        <w:t>n</w:t>
      </w:r>
      <w:r w:rsidRPr="00A10534">
        <w:rPr>
          <w:rFonts w:eastAsia="Arial" w:cs="Arial"/>
          <w:color w:val="auto"/>
          <w:spacing w:val="1"/>
          <w:sz w:val="22"/>
          <w:szCs w:val="22"/>
        </w:rPr>
        <w:t>d</w:t>
      </w:r>
      <w:r w:rsidRPr="00A10534">
        <w:rPr>
          <w:rFonts w:eastAsia="Arial" w:cs="Arial"/>
          <w:color w:val="auto"/>
          <w:sz w:val="22"/>
          <w:szCs w:val="22"/>
        </w:rPr>
        <w:t xml:space="preserve">s </w:t>
      </w:r>
      <w:r w:rsidRPr="00A10534">
        <w:rPr>
          <w:rFonts w:eastAsia="Arial" w:cs="Arial"/>
          <w:color w:val="auto"/>
          <w:spacing w:val="1"/>
          <w:sz w:val="22"/>
          <w:szCs w:val="22"/>
        </w:rPr>
        <w:t>o</w:t>
      </w:r>
      <w:r w:rsidRPr="00A10534">
        <w:rPr>
          <w:rFonts w:eastAsia="Arial" w:cs="Arial"/>
          <w:color w:val="auto"/>
          <w:sz w:val="22"/>
          <w:szCs w:val="22"/>
        </w:rPr>
        <w:t>r</w:t>
      </w:r>
      <w:r w:rsidRPr="00A10534">
        <w:rPr>
          <w:rFonts w:eastAsia="Arial" w:cs="Arial"/>
          <w:color w:val="auto"/>
          <w:spacing w:val="-3"/>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ss</w:t>
      </w:r>
      <w:r w:rsidRPr="00A10534">
        <w:rPr>
          <w:rFonts w:eastAsia="Arial" w:cs="Arial"/>
          <w:color w:val="auto"/>
          <w:spacing w:val="1"/>
          <w:sz w:val="22"/>
          <w:szCs w:val="22"/>
        </w:rPr>
        <w:t>o</w:t>
      </w:r>
      <w:r w:rsidRPr="00A10534">
        <w:rPr>
          <w:rFonts w:eastAsia="Arial" w:cs="Arial"/>
          <w:color w:val="auto"/>
          <w:sz w:val="22"/>
          <w:szCs w:val="22"/>
        </w:rPr>
        <w:t>cia</w:t>
      </w:r>
      <w:r w:rsidRPr="00A10534">
        <w:rPr>
          <w:rFonts w:eastAsia="Arial" w:cs="Arial"/>
          <w:color w:val="auto"/>
          <w:spacing w:val="-1"/>
          <w:sz w:val="22"/>
          <w:szCs w:val="22"/>
        </w:rPr>
        <w:t>t</w:t>
      </w:r>
      <w:r w:rsidRPr="00A10534">
        <w:rPr>
          <w:rFonts w:eastAsia="Arial" w:cs="Arial"/>
          <w:color w:val="auto"/>
          <w:spacing w:val="1"/>
          <w:sz w:val="22"/>
          <w:szCs w:val="22"/>
        </w:rPr>
        <w:t>e</w:t>
      </w:r>
      <w:r w:rsidRPr="00A10534">
        <w:rPr>
          <w:rFonts w:eastAsia="Arial" w:cs="Arial"/>
          <w:color w:val="auto"/>
          <w:sz w:val="22"/>
          <w:szCs w:val="22"/>
        </w:rPr>
        <w:t>s.</w:t>
      </w:r>
    </w:p>
    <w:p w14:paraId="5A4B9C8D" w14:textId="24114B0C" w:rsidR="001256EE" w:rsidRPr="00A10534" w:rsidRDefault="002A2B09" w:rsidP="006B2A22">
      <w:pPr>
        <w:pStyle w:val="ListParagraph"/>
        <w:numPr>
          <w:ilvl w:val="0"/>
          <w:numId w:val="150"/>
        </w:numPr>
        <w:ind w:right="59"/>
        <w:rPr>
          <w:rFonts w:eastAsia="Arial" w:cs="Arial"/>
          <w:color w:val="auto"/>
          <w:sz w:val="22"/>
          <w:szCs w:val="22"/>
        </w:rPr>
      </w:pPr>
      <w:r w:rsidRPr="00A10534">
        <w:rPr>
          <w:rFonts w:eastAsia="Arial" w:cs="Arial"/>
          <w:b/>
          <w:bCs/>
          <w:color w:val="auto"/>
          <w:sz w:val="22"/>
          <w:szCs w:val="22"/>
        </w:rPr>
        <w:t>Integr</w:t>
      </w:r>
      <w:r w:rsidRPr="00A10534">
        <w:rPr>
          <w:rFonts w:eastAsia="Arial" w:cs="Arial"/>
          <w:b/>
          <w:bCs/>
          <w:color w:val="auto"/>
          <w:spacing w:val="1"/>
          <w:sz w:val="22"/>
          <w:szCs w:val="22"/>
        </w:rPr>
        <w:t>it</w:t>
      </w:r>
      <w:r w:rsidRPr="00A10534">
        <w:rPr>
          <w:rFonts w:eastAsia="Arial" w:cs="Arial"/>
          <w:b/>
          <w:bCs/>
          <w:color w:val="auto"/>
          <w:sz w:val="22"/>
          <w:szCs w:val="22"/>
        </w:rPr>
        <w:t>y</w:t>
      </w:r>
      <w:r w:rsidR="001672BB" w:rsidRPr="00A10534">
        <w:rPr>
          <w:rFonts w:eastAsia="Arial" w:cs="Arial"/>
          <w:b/>
          <w:bCs/>
          <w:color w:val="auto"/>
          <w:sz w:val="22"/>
          <w:szCs w:val="22"/>
        </w:rPr>
        <w:t xml:space="preserve"> </w:t>
      </w:r>
      <w:r w:rsidRPr="00A10534">
        <w:rPr>
          <w:rFonts w:eastAsia="Arial" w:cs="Arial"/>
          <w:color w:val="auto"/>
          <w:sz w:val="22"/>
          <w:szCs w:val="22"/>
        </w:rPr>
        <w:t>-</w:t>
      </w:r>
      <w:r w:rsidR="001672BB" w:rsidRPr="00A10534">
        <w:rPr>
          <w:rFonts w:eastAsia="Arial" w:cs="Arial"/>
          <w:color w:val="auto"/>
          <w:sz w:val="22"/>
          <w:szCs w:val="22"/>
        </w:rPr>
        <w:t xml:space="preserve"> </w:t>
      </w:r>
      <w:r w:rsidRPr="00A10534">
        <w:rPr>
          <w:rFonts w:eastAsia="Arial" w:cs="Arial"/>
          <w:color w:val="auto"/>
          <w:sz w:val="22"/>
          <w:szCs w:val="22"/>
        </w:rPr>
        <w:t>s</w:t>
      </w:r>
      <w:r w:rsidRPr="00A10534">
        <w:rPr>
          <w:rFonts w:eastAsia="Arial" w:cs="Arial"/>
          <w:color w:val="auto"/>
          <w:spacing w:val="1"/>
          <w:sz w:val="22"/>
          <w:szCs w:val="22"/>
        </w:rPr>
        <w:t>hou</w:t>
      </w:r>
      <w:r w:rsidRPr="00A10534">
        <w:rPr>
          <w:rFonts w:eastAsia="Arial" w:cs="Arial"/>
          <w:color w:val="auto"/>
          <w:sz w:val="22"/>
          <w:szCs w:val="22"/>
        </w:rPr>
        <w:t>ld</w:t>
      </w:r>
      <w:r w:rsidR="001672BB" w:rsidRPr="00A10534">
        <w:rPr>
          <w:rFonts w:eastAsia="Arial" w:cs="Arial"/>
          <w:color w:val="auto"/>
          <w:sz w:val="22"/>
          <w:szCs w:val="22"/>
        </w:rPr>
        <w:t xml:space="preserve"> </w:t>
      </w:r>
      <w:r w:rsidRPr="00A10534">
        <w:rPr>
          <w:rFonts w:eastAsia="Arial" w:cs="Arial"/>
          <w:color w:val="auto"/>
          <w:spacing w:val="1"/>
          <w:sz w:val="22"/>
          <w:szCs w:val="22"/>
        </w:rPr>
        <w:t>no</w:t>
      </w:r>
      <w:r w:rsidRPr="00A10534">
        <w:rPr>
          <w:rFonts w:eastAsia="Arial" w:cs="Arial"/>
          <w:color w:val="auto"/>
          <w:sz w:val="22"/>
          <w:szCs w:val="22"/>
        </w:rPr>
        <w:t>t</w:t>
      </w:r>
      <w:r w:rsidR="001672BB" w:rsidRPr="00A10534">
        <w:rPr>
          <w:rFonts w:eastAsia="Arial" w:cs="Arial"/>
          <w:color w:val="auto"/>
          <w:sz w:val="22"/>
          <w:szCs w:val="22"/>
        </w:rPr>
        <w:t xml:space="preserve"> </w:t>
      </w:r>
      <w:r w:rsidRPr="00A10534">
        <w:rPr>
          <w:rFonts w:eastAsia="Arial" w:cs="Arial"/>
          <w:color w:val="auto"/>
          <w:spacing w:val="1"/>
          <w:sz w:val="22"/>
          <w:szCs w:val="22"/>
        </w:rPr>
        <w:t>p</w:t>
      </w:r>
      <w:r w:rsidRPr="00A10534">
        <w:rPr>
          <w:rFonts w:eastAsia="Arial" w:cs="Arial"/>
          <w:color w:val="auto"/>
          <w:sz w:val="22"/>
          <w:szCs w:val="22"/>
        </w:rPr>
        <w:t>lace</w:t>
      </w:r>
      <w:r w:rsidR="001672BB" w:rsidRPr="00A10534">
        <w:rPr>
          <w:rFonts w:eastAsia="Arial" w:cs="Arial"/>
          <w:color w:val="auto"/>
          <w:sz w:val="22"/>
          <w:szCs w:val="22"/>
        </w:rPr>
        <w:t xml:space="preserve"> </w:t>
      </w:r>
      <w:r w:rsidRPr="00A10534">
        <w:rPr>
          <w:rFonts w:eastAsia="Arial" w:cs="Arial"/>
          <w:color w:val="auto"/>
          <w:spacing w:val="-2"/>
          <w:sz w:val="22"/>
          <w:szCs w:val="22"/>
        </w:rPr>
        <w:t>t</w:t>
      </w:r>
      <w:r w:rsidRPr="00A10534">
        <w:rPr>
          <w:rFonts w:eastAsia="Arial" w:cs="Arial"/>
          <w:color w:val="auto"/>
          <w:spacing w:val="1"/>
          <w:sz w:val="22"/>
          <w:szCs w:val="22"/>
        </w:rPr>
        <w:t>h</w:t>
      </w:r>
      <w:r w:rsidRPr="00A10534">
        <w:rPr>
          <w:rFonts w:eastAsia="Arial" w:cs="Arial"/>
          <w:color w:val="auto"/>
          <w:spacing w:val="-1"/>
          <w:sz w:val="22"/>
          <w:szCs w:val="22"/>
        </w:rPr>
        <w:t>e</w:t>
      </w:r>
      <w:r w:rsidRPr="00A10534">
        <w:rPr>
          <w:rFonts w:eastAsia="Arial" w:cs="Arial"/>
          <w:color w:val="auto"/>
          <w:spacing w:val="1"/>
          <w:sz w:val="22"/>
          <w:szCs w:val="22"/>
        </w:rPr>
        <w:t>m</w:t>
      </w:r>
      <w:r w:rsidRPr="00A10534">
        <w:rPr>
          <w:rFonts w:eastAsia="Arial" w:cs="Arial"/>
          <w:color w:val="auto"/>
          <w:sz w:val="22"/>
          <w:szCs w:val="22"/>
        </w:rPr>
        <w:t>s</w:t>
      </w:r>
      <w:r w:rsidRPr="00A10534">
        <w:rPr>
          <w:rFonts w:eastAsia="Arial" w:cs="Arial"/>
          <w:color w:val="auto"/>
          <w:spacing w:val="1"/>
          <w:sz w:val="22"/>
          <w:szCs w:val="22"/>
        </w:rPr>
        <w:t>e</w:t>
      </w:r>
      <w:r w:rsidRPr="00A10534">
        <w:rPr>
          <w:rFonts w:eastAsia="Arial" w:cs="Arial"/>
          <w:color w:val="auto"/>
          <w:sz w:val="22"/>
          <w:szCs w:val="22"/>
        </w:rPr>
        <w:t>l</w:t>
      </w:r>
      <w:r w:rsidRPr="00A10534">
        <w:rPr>
          <w:rFonts w:eastAsia="Arial" w:cs="Arial"/>
          <w:color w:val="auto"/>
          <w:spacing w:val="-3"/>
          <w:sz w:val="22"/>
          <w:szCs w:val="22"/>
        </w:rPr>
        <w:t>v</w:t>
      </w:r>
      <w:r w:rsidRPr="00A10534">
        <w:rPr>
          <w:rFonts w:eastAsia="Arial" w:cs="Arial"/>
          <w:color w:val="auto"/>
          <w:spacing w:val="1"/>
          <w:sz w:val="22"/>
          <w:szCs w:val="22"/>
        </w:rPr>
        <w:t>e</w:t>
      </w:r>
      <w:r w:rsidRPr="00A10534">
        <w:rPr>
          <w:rFonts w:eastAsia="Arial" w:cs="Arial"/>
          <w:color w:val="auto"/>
          <w:sz w:val="22"/>
          <w:szCs w:val="22"/>
        </w:rPr>
        <w:t>s</w:t>
      </w:r>
      <w:r w:rsidR="001672BB" w:rsidRPr="00A10534">
        <w:rPr>
          <w:rFonts w:eastAsia="Arial" w:cs="Arial"/>
          <w:color w:val="auto"/>
          <w:sz w:val="22"/>
          <w:szCs w:val="22"/>
        </w:rPr>
        <w:t xml:space="preserve"> </w:t>
      </w:r>
      <w:r w:rsidRPr="00A10534">
        <w:rPr>
          <w:rFonts w:eastAsia="Arial" w:cs="Arial"/>
          <w:color w:val="auto"/>
          <w:spacing w:val="1"/>
          <w:sz w:val="22"/>
          <w:szCs w:val="22"/>
        </w:rPr>
        <w:t>un</w:t>
      </w:r>
      <w:r w:rsidRPr="00A10534">
        <w:rPr>
          <w:rFonts w:eastAsia="Arial" w:cs="Arial"/>
          <w:color w:val="auto"/>
          <w:spacing w:val="-1"/>
          <w:sz w:val="22"/>
          <w:szCs w:val="22"/>
        </w:rPr>
        <w:t>d</w:t>
      </w:r>
      <w:r w:rsidRPr="00A10534">
        <w:rPr>
          <w:rFonts w:eastAsia="Arial" w:cs="Arial"/>
          <w:color w:val="auto"/>
          <w:spacing w:val="1"/>
          <w:sz w:val="22"/>
          <w:szCs w:val="22"/>
        </w:rPr>
        <w:t>e</w:t>
      </w:r>
      <w:r w:rsidRPr="00A10534">
        <w:rPr>
          <w:rFonts w:eastAsia="Arial" w:cs="Arial"/>
          <w:color w:val="auto"/>
          <w:sz w:val="22"/>
          <w:szCs w:val="22"/>
        </w:rPr>
        <w:t>r</w:t>
      </w:r>
      <w:r w:rsidR="001672BB" w:rsidRPr="00A10534">
        <w:rPr>
          <w:rFonts w:eastAsia="Arial" w:cs="Arial"/>
          <w:color w:val="auto"/>
          <w:sz w:val="22"/>
          <w:szCs w:val="22"/>
        </w:rPr>
        <w:t xml:space="preserve"> </w:t>
      </w:r>
      <w:r w:rsidRPr="00A10534">
        <w:rPr>
          <w:rFonts w:eastAsia="Arial" w:cs="Arial"/>
          <w:color w:val="auto"/>
          <w:spacing w:val="1"/>
          <w:sz w:val="22"/>
          <w:szCs w:val="22"/>
        </w:rPr>
        <w:t>an</w:t>
      </w:r>
      <w:r w:rsidRPr="00A10534">
        <w:rPr>
          <w:rFonts w:eastAsia="Arial" w:cs="Arial"/>
          <w:color w:val="auto"/>
          <w:sz w:val="22"/>
          <w:szCs w:val="22"/>
        </w:rPr>
        <w:t>y</w:t>
      </w:r>
      <w:r w:rsidR="001672BB" w:rsidRPr="00A10534">
        <w:rPr>
          <w:rFonts w:eastAsia="Arial" w:cs="Arial"/>
          <w:color w:val="auto"/>
          <w:sz w:val="22"/>
          <w:szCs w:val="22"/>
        </w:rPr>
        <w:t xml:space="preserve"> </w:t>
      </w:r>
      <w:r w:rsidRPr="00A10534">
        <w:rPr>
          <w:rFonts w:eastAsia="Arial" w:cs="Arial"/>
          <w:color w:val="auto"/>
          <w:spacing w:val="3"/>
          <w:sz w:val="22"/>
          <w:szCs w:val="22"/>
        </w:rPr>
        <w:t>f</w:t>
      </w:r>
      <w:r w:rsidRPr="00A10534">
        <w:rPr>
          <w:rFonts w:eastAsia="Arial" w:cs="Arial"/>
          <w:color w:val="auto"/>
          <w:sz w:val="22"/>
          <w:szCs w:val="22"/>
        </w:rPr>
        <w:t>in</w:t>
      </w:r>
      <w:r w:rsidRPr="00A10534">
        <w:rPr>
          <w:rFonts w:eastAsia="Arial" w:cs="Arial"/>
          <w:color w:val="auto"/>
          <w:spacing w:val="-1"/>
          <w:sz w:val="22"/>
          <w:szCs w:val="22"/>
        </w:rPr>
        <w:t>a</w:t>
      </w:r>
      <w:r w:rsidRPr="00A10534">
        <w:rPr>
          <w:rFonts w:eastAsia="Arial" w:cs="Arial"/>
          <w:color w:val="auto"/>
          <w:spacing w:val="1"/>
          <w:sz w:val="22"/>
          <w:szCs w:val="22"/>
        </w:rPr>
        <w:t>n</w:t>
      </w:r>
      <w:r w:rsidRPr="00A10534">
        <w:rPr>
          <w:rFonts w:eastAsia="Arial" w:cs="Arial"/>
          <w:color w:val="auto"/>
          <w:sz w:val="22"/>
          <w:szCs w:val="22"/>
        </w:rPr>
        <w:t>cial</w:t>
      </w:r>
      <w:r w:rsidR="001672BB" w:rsidRPr="00A10534">
        <w:rPr>
          <w:rFonts w:eastAsia="Arial" w:cs="Arial"/>
          <w:color w:val="auto"/>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r</w:t>
      </w:r>
      <w:r w:rsidR="001672BB" w:rsidRPr="00A10534">
        <w:rPr>
          <w:rFonts w:eastAsia="Arial" w:cs="Arial"/>
          <w:color w:val="auto"/>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pacing w:val="-1"/>
          <w:sz w:val="22"/>
          <w:szCs w:val="22"/>
        </w:rPr>
        <w:t>e</w:t>
      </w:r>
      <w:r w:rsidRPr="00A10534">
        <w:rPr>
          <w:rFonts w:eastAsia="Arial" w:cs="Arial"/>
          <w:color w:val="auto"/>
          <w:sz w:val="22"/>
          <w:szCs w:val="22"/>
        </w:rPr>
        <w:t xml:space="preserve">r </w:t>
      </w:r>
      <w:r w:rsidRPr="00A10534">
        <w:rPr>
          <w:rFonts w:eastAsia="Arial" w:cs="Arial"/>
          <w:color w:val="auto"/>
          <w:spacing w:val="1"/>
          <w:sz w:val="22"/>
          <w:szCs w:val="22"/>
        </w:rPr>
        <w:t>ob</w:t>
      </w:r>
      <w:r w:rsidRPr="00A10534">
        <w:rPr>
          <w:rFonts w:eastAsia="Arial" w:cs="Arial"/>
          <w:color w:val="auto"/>
          <w:sz w:val="22"/>
          <w:szCs w:val="22"/>
        </w:rPr>
        <w:t>l</w:t>
      </w:r>
      <w:r w:rsidRPr="00A10534">
        <w:rPr>
          <w:rFonts w:eastAsia="Arial" w:cs="Arial"/>
          <w:color w:val="auto"/>
          <w:spacing w:val="-1"/>
          <w:sz w:val="22"/>
          <w:szCs w:val="22"/>
        </w:rPr>
        <w:t>ig</w:t>
      </w:r>
      <w:r w:rsidRPr="00A10534">
        <w:rPr>
          <w:rFonts w:eastAsia="Arial" w:cs="Arial"/>
          <w:color w:val="auto"/>
          <w:spacing w:val="1"/>
          <w:sz w:val="22"/>
          <w:szCs w:val="22"/>
        </w:rPr>
        <w:t>a</w:t>
      </w:r>
      <w:r w:rsidRPr="00A10534">
        <w:rPr>
          <w:rFonts w:eastAsia="Arial" w:cs="Arial"/>
          <w:color w:val="auto"/>
          <w:sz w:val="22"/>
          <w:szCs w:val="22"/>
        </w:rPr>
        <w:t>ti</w:t>
      </w:r>
      <w:r w:rsidRPr="00A10534">
        <w:rPr>
          <w:rFonts w:eastAsia="Arial" w:cs="Arial"/>
          <w:color w:val="auto"/>
          <w:spacing w:val="1"/>
          <w:sz w:val="22"/>
          <w:szCs w:val="22"/>
        </w:rPr>
        <w:t>o</w:t>
      </w:r>
      <w:r w:rsidRPr="00A10534">
        <w:rPr>
          <w:rFonts w:eastAsia="Arial" w:cs="Arial"/>
          <w:color w:val="auto"/>
          <w:sz w:val="22"/>
          <w:szCs w:val="22"/>
        </w:rPr>
        <w:t>n</w:t>
      </w:r>
      <w:r w:rsidRPr="00A10534">
        <w:rPr>
          <w:rFonts w:eastAsia="Arial" w:cs="Arial"/>
          <w:color w:val="auto"/>
          <w:spacing w:val="37"/>
          <w:sz w:val="22"/>
          <w:szCs w:val="22"/>
        </w:rPr>
        <w:t xml:space="preserve"> </w:t>
      </w:r>
      <w:r w:rsidRPr="00A10534">
        <w:rPr>
          <w:rFonts w:eastAsia="Arial" w:cs="Arial"/>
          <w:color w:val="auto"/>
          <w:sz w:val="22"/>
          <w:szCs w:val="22"/>
        </w:rPr>
        <w:t>to</w:t>
      </w:r>
      <w:r w:rsidRPr="00A10534">
        <w:rPr>
          <w:rFonts w:eastAsia="Arial" w:cs="Arial"/>
          <w:color w:val="auto"/>
          <w:spacing w:val="38"/>
          <w:sz w:val="22"/>
          <w:szCs w:val="22"/>
        </w:rPr>
        <w:t xml:space="preserve"> </w:t>
      </w:r>
      <w:r w:rsidRPr="00A10534">
        <w:rPr>
          <w:rFonts w:eastAsia="Arial" w:cs="Arial"/>
          <w:color w:val="auto"/>
          <w:spacing w:val="-1"/>
          <w:sz w:val="22"/>
          <w:szCs w:val="22"/>
        </w:rPr>
        <w:t>o</w:t>
      </w:r>
      <w:r w:rsidRPr="00A10534">
        <w:rPr>
          <w:rFonts w:eastAsia="Arial" w:cs="Arial"/>
          <w:color w:val="auto"/>
          <w:spacing w:val="1"/>
          <w:sz w:val="22"/>
          <w:szCs w:val="22"/>
        </w:rPr>
        <w:t>u</w:t>
      </w:r>
      <w:r w:rsidRPr="00A10534">
        <w:rPr>
          <w:rFonts w:eastAsia="Arial" w:cs="Arial"/>
          <w:color w:val="auto"/>
          <w:sz w:val="22"/>
          <w:szCs w:val="22"/>
        </w:rPr>
        <w:t>tsi</w:t>
      </w:r>
      <w:r w:rsidRPr="00A10534">
        <w:rPr>
          <w:rFonts w:eastAsia="Arial" w:cs="Arial"/>
          <w:color w:val="auto"/>
          <w:spacing w:val="1"/>
          <w:sz w:val="22"/>
          <w:szCs w:val="22"/>
        </w:rPr>
        <w:t>d</w:t>
      </w:r>
      <w:r w:rsidRPr="00A10534">
        <w:rPr>
          <w:rFonts w:eastAsia="Arial" w:cs="Arial"/>
          <w:color w:val="auto"/>
          <w:sz w:val="22"/>
          <w:szCs w:val="22"/>
        </w:rPr>
        <w:t>e</w:t>
      </w:r>
      <w:r w:rsidRPr="00A10534">
        <w:rPr>
          <w:rFonts w:eastAsia="Arial" w:cs="Arial"/>
          <w:color w:val="auto"/>
          <w:spacing w:val="37"/>
          <w:sz w:val="22"/>
          <w:szCs w:val="22"/>
        </w:rPr>
        <w:t xml:space="preserve"> </w:t>
      </w:r>
      <w:r w:rsidRPr="00A10534">
        <w:rPr>
          <w:rFonts w:eastAsia="Arial" w:cs="Arial"/>
          <w:color w:val="auto"/>
          <w:spacing w:val="-3"/>
          <w:sz w:val="22"/>
          <w:szCs w:val="22"/>
        </w:rPr>
        <w:t>i</w:t>
      </w:r>
      <w:r w:rsidRPr="00A10534">
        <w:rPr>
          <w:rFonts w:eastAsia="Arial" w:cs="Arial"/>
          <w:color w:val="auto"/>
          <w:spacing w:val="1"/>
          <w:sz w:val="22"/>
          <w:szCs w:val="22"/>
        </w:rPr>
        <w:t>nd</w:t>
      </w:r>
      <w:r w:rsidRPr="00A10534">
        <w:rPr>
          <w:rFonts w:eastAsia="Arial" w:cs="Arial"/>
          <w:color w:val="auto"/>
          <w:sz w:val="22"/>
          <w:szCs w:val="22"/>
        </w:rPr>
        <w:t>i</w:t>
      </w:r>
      <w:r w:rsidRPr="00A10534">
        <w:rPr>
          <w:rFonts w:eastAsia="Arial" w:cs="Arial"/>
          <w:color w:val="auto"/>
          <w:spacing w:val="-3"/>
          <w:sz w:val="22"/>
          <w:szCs w:val="22"/>
        </w:rPr>
        <w:t>v</w:t>
      </w:r>
      <w:r w:rsidRPr="00A10534">
        <w:rPr>
          <w:rFonts w:eastAsia="Arial" w:cs="Arial"/>
          <w:color w:val="auto"/>
          <w:sz w:val="22"/>
          <w:szCs w:val="22"/>
        </w:rPr>
        <w:t>id</w:t>
      </w:r>
      <w:r w:rsidRPr="00A10534">
        <w:rPr>
          <w:rFonts w:eastAsia="Arial" w:cs="Arial"/>
          <w:color w:val="auto"/>
          <w:spacing w:val="1"/>
          <w:sz w:val="22"/>
          <w:szCs w:val="22"/>
        </w:rPr>
        <w:t>ua</w:t>
      </w:r>
      <w:r w:rsidRPr="00A10534">
        <w:rPr>
          <w:rFonts w:eastAsia="Arial" w:cs="Arial"/>
          <w:color w:val="auto"/>
          <w:sz w:val="22"/>
          <w:szCs w:val="22"/>
        </w:rPr>
        <w:t>ls</w:t>
      </w:r>
      <w:r w:rsidRPr="00A10534">
        <w:rPr>
          <w:rFonts w:eastAsia="Arial" w:cs="Arial"/>
          <w:color w:val="auto"/>
          <w:spacing w:val="36"/>
          <w:sz w:val="22"/>
          <w:szCs w:val="22"/>
        </w:rPr>
        <w:t xml:space="preserve"> </w:t>
      </w:r>
      <w:r w:rsidRPr="00A10534">
        <w:rPr>
          <w:rFonts w:eastAsia="Arial" w:cs="Arial"/>
          <w:color w:val="auto"/>
          <w:spacing w:val="6"/>
          <w:sz w:val="22"/>
          <w:szCs w:val="22"/>
        </w:rPr>
        <w:t>o</w:t>
      </w:r>
      <w:r w:rsidRPr="00A10534">
        <w:rPr>
          <w:rFonts w:eastAsia="Arial" w:cs="Arial"/>
          <w:color w:val="auto"/>
          <w:sz w:val="22"/>
          <w:szCs w:val="22"/>
        </w:rPr>
        <w:t>r</w:t>
      </w:r>
      <w:r w:rsidRPr="00A10534">
        <w:rPr>
          <w:rFonts w:eastAsia="Arial" w:cs="Arial"/>
          <w:color w:val="auto"/>
          <w:spacing w:val="36"/>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r</w:t>
      </w:r>
      <w:r w:rsidRPr="00A10534">
        <w:rPr>
          <w:rFonts w:eastAsia="Arial" w:cs="Arial"/>
          <w:color w:val="auto"/>
          <w:spacing w:val="-2"/>
          <w:sz w:val="22"/>
          <w:szCs w:val="22"/>
        </w:rPr>
        <w:t>g</w:t>
      </w:r>
      <w:r w:rsidRPr="00A10534">
        <w:rPr>
          <w:rFonts w:eastAsia="Arial" w:cs="Arial"/>
          <w:color w:val="auto"/>
          <w:spacing w:val="1"/>
          <w:sz w:val="22"/>
          <w:szCs w:val="22"/>
        </w:rPr>
        <w:t>an</w:t>
      </w:r>
      <w:r w:rsidRPr="00A10534">
        <w:rPr>
          <w:rFonts w:eastAsia="Arial" w:cs="Arial"/>
          <w:color w:val="auto"/>
          <w:sz w:val="22"/>
          <w:szCs w:val="22"/>
        </w:rPr>
        <w:t>isa</w:t>
      </w:r>
      <w:r w:rsidRPr="00A10534">
        <w:rPr>
          <w:rFonts w:eastAsia="Arial" w:cs="Arial"/>
          <w:color w:val="auto"/>
          <w:spacing w:val="1"/>
          <w:sz w:val="22"/>
          <w:szCs w:val="22"/>
        </w:rPr>
        <w:t>t</w:t>
      </w:r>
      <w:r w:rsidRPr="00A10534">
        <w:rPr>
          <w:rFonts w:eastAsia="Arial" w:cs="Arial"/>
          <w:color w:val="auto"/>
          <w:sz w:val="22"/>
          <w:szCs w:val="22"/>
        </w:rPr>
        <w:t>io</w:t>
      </w:r>
      <w:r w:rsidRPr="00A10534">
        <w:rPr>
          <w:rFonts w:eastAsia="Arial" w:cs="Arial"/>
          <w:color w:val="auto"/>
          <w:spacing w:val="1"/>
          <w:sz w:val="22"/>
          <w:szCs w:val="22"/>
        </w:rPr>
        <w:t>n</w:t>
      </w:r>
      <w:r w:rsidRPr="00A10534">
        <w:rPr>
          <w:rFonts w:eastAsia="Arial" w:cs="Arial"/>
          <w:color w:val="auto"/>
          <w:sz w:val="22"/>
          <w:szCs w:val="22"/>
        </w:rPr>
        <w:t>s,</w:t>
      </w:r>
      <w:r w:rsidRPr="00A10534">
        <w:rPr>
          <w:rFonts w:eastAsia="Arial" w:cs="Arial"/>
          <w:color w:val="auto"/>
          <w:spacing w:val="37"/>
          <w:sz w:val="22"/>
          <w:szCs w:val="22"/>
        </w:rPr>
        <w:t xml:space="preserve"> </w:t>
      </w:r>
      <w:r w:rsidRPr="00A10534">
        <w:rPr>
          <w:rFonts w:eastAsia="Arial" w:cs="Arial"/>
          <w:color w:val="auto"/>
          <w:spacing w:val="-3"/>
          <w:sz w:val="22"/>
          <w:szCs w:val="22"/>
        </w:rPr>
        <w:t>w</w:t>
      </w:r>
      <w:r w:rsidRPr="00A10534">
        <w:rPr>
          <w:rFonts w:eastAsia="Arial" w:cs="Arial"/>
          <w:color w:val="auto"/>
          <w:spacing w:val="1"/>
          <w:sz w:val="22"/>
          <w:szCs w:val="22"/>
        </w:rPr>
        <w:t>h</w:t>
      </w:r>
      <w:r w:rsidRPr="00A10534">
        <w:rPr>
          <w:rFonts w:eastAsia="Arial" w:cs="Arial"/>
          <w:color w:val="auto"/>
          <w:sz w:val="22"/>
          <w:szCs w:val="22"/>
        </w:rPr>
        <w:t>ich</w:t>
      </w:r>
      <w:r w:rsidRPr="00A10534">
        <w:rPr>
          <w:rFonts w:eastAsia="Arial" w:cs="Arial"/>
          <w:color w:val="auto"/>
          <w:spacing w:val="37"/>
          <w:sz w:val="22"/>
          <w:szCs w:val="22"/>
        </w:rPr>
        <w:t xml:space="preserve"> </w:t>
      </w:r>
      <w:r w:rsidRPr="00A10534">
        <w:rPr>
          <w:rFonts w:eastAsia="Arial" w:cs="Arial"/>
          <w:color w:val="auto"/>
          <w:spacing w:val="1"/>
          <w:sz w:val="22"/>
          <w:szCs w:val="22"/>
        </w:rPr>
        <w:t>m</w:t>
      </w:r>
      <w:r w:rsidRPr="00A10534">
        <w:rPr>
          <w:rFonts w:eastAsia="Arial" w:cs="Arial"/>
          <w:color w:val="auto"/>
          <w:sz w:val="22"/>
          <w:szCs w:val="22"/>
        </w:rPr>
        <w:t>i</w:t>
      </w:r>
      <w:r w:rsidRPr="00A10534">
        <w:rPr>
          <w:rFonts w:eastAsia="Arial" w:cs="Arial"/>
          <w:color w:val="auto"/>
          <w:spacing w:val="-2"/>
          <w:sz w:val="22"/>
          <w:szCs w:val="22"/>
        </w:rPr>
        <w:t>g</w:t>
      </w:r>
      <w:r w:rsidRPr="00A10534">
        <w:rPr>
          <w:rFonts w:eastAsia="Arial" w:cs="Arial"/>
          <w:color w:val="auto"/>
          <w:spacing w:val="1"/>
          <w:sz w:val="22"/>
          <w:szCs w:val="22"/>
        </w:rPr>
        <w:t>h</w:t>
      </w:r>
      <w:r w:rsidRPr="00A10534">
        <w:rPr>
          <w:rFonts w:eastAsia="Arial" w:cs="Arial"/>
          <w:color w:val="auto"/>
          <w:sz w:val="22"/>
          <w:szCs w:val="22"/>
        </w:rPr>
        <w:t>t</w:t>
      </w:r>
      <w:r w:rsidRPr="00A10534">
        <w:rPr>
          <w:rFonts w:eastAsia="Arial" w:cs="Arial"/>
          <w:color w:val="auto"/>
          <w:spacing w:val="37"/>
          <w:sz w:val="22"/>
          <w:szCs w:val="22"/>
        </w:rPr>
        <w:t xml:space="preserve"> </w:t>
      </w:r>
      <w:r w:rsidRPr="00A10534">
        <w:rPr>
          <w:rFonts w:eastAsia="Arial" w:cs="Arial"/>
          <w:color w:val="auto"/>
          <w:sz w:val="22"/>
          <w:szCs w:val="22"/>
        </w:rPr>
        <w:t>re</w:t>
      </w:r>
      <w:r w:rsidRPr="00A10534">
        <w:rPr>
          <w:rFonts w:eastAsia="Arial" w:cs="Arial"/>
          <w:color w:val="auto"/>
          <w:spacing w:val="1"/>
          <w:sz w:val="22"/>
          <w:szCs w:val="22"/>
        </w:rPr>
        <w:t>a</w:t>
      </w:r>
      <w:r w:rsidRPr="00A10534">
        <w:rPr>
          <w:rFonts w:eastAsia="Arial" w:cs="Arial"/>
          <w:color w:val="auto"/>
          <w:sz w:val="22"/>
          <w:szCs w:val="22"/>
        </w:rPr>
        <w:t>s</w:t>
      </w:r>
      <w:r w:rsidRPr="00A10534">
        <w:rPr>
          <w:rFonts w:eastAsia="Arial" w:cs="Arial"/>
          <w:color w:val="auto"/>
          <w:spacing w:val="1"/>
          <w:sz w:val="22"/>
          <w:szCs w:val="22"/>
        </w:rPr>
        <w:t>on</w:t>
      </w:r>
      <w:r w:rsidRPr="00A10534">
        <w:rPr>
          <w:rFonts w:eastAsia="Arial" w:cs="Arial"/>
          <w:color w:val="auto"/>
          <w:spacing w:val="-1"/>
          <w:sz w:val="22"/>
          <w:szCs w:val="22"/>
        </w:rPr>
        <w:t>a</w:t>
      </w:r>
      <w:r w:rsidRPr="00A10534">
        <w:rPr>
          <w:rFonts w:eastAsia="Arial" w:cs="Arial"/>
          <w:color w:val="auto"/>
          <w:spacing w:val="1"/>
          <w:sz w:val="22"/>
          <w:szCs w:val="22"/>
        </w:rPr>
        <w:t>b</w:t>
      </w:r>
      <w:r w:rsidRPr="00A10534">
        <w:rPr>
          <w:rFonts w:eastAsia="Arial" w:cs="Arial"/>
          <w:color w:val="auto"/>
          <w:sz w:val="22"/>
          <w:szCs w:val="22"/>
        </w:rPr>
        <w:t xml:space="preserve">ly </w:t>
      </w:r>
      <w:r w:rsidRPr="00A10534">
        <w:rPr>
          <w:rFonts w:eastAsia="Arial" w:cs="Arial"/>
          <w:color w:val="auto"/>
          <w:spacing w:val="1"/>
          <w:sz w:val="22"/>
          <w:szCs w:val="22"/>
        </w:rPr>
        <w:t>b</w:t>
      </w:r>
      <w:r w:rsidRPr="00A10534">
        <w:rPr>
          <w:rFonts w:eastAsia="Arial" w:cs="Arial"/>
          <w:color w:val="auto"/>
          <w:sz w:val="22"/>
          <w:szCs w:val="22"/>
        </w:rPr>
        <w:t>e</w:t>
      </w:r>
      <w:r w:rsidRPr="00A10534">
        <w:rPr>
          <w:rFonts w:eastAsia="Arial" w:cs="Arial"/>
          <w:color w:val="auto"/>
          <w:spacing w:val="1"/>
          <w:sz w:val="22"/>
          <w:szCs w:val="22"/>
        </w:rPr>
        <w:t xml:space="preserve"> </w:t>
      </w:r>
      <w:r w:rsidRPr="00A10534">
        <w:rPr>
          <w:rFonts w:eastAsia="Arial" w:cs="Arial"/>
          <w:color w:val="auto"/>
          <w:spacing w:val="-1"/>
          <w:sz w:val="22"/>
          <w:szCs w:val="22"/>
        </w:rPr>
        <w:t>t</w:t>
      </w:r>
      <w:r w:rsidRPr="00A10534">
        <w:rPr>
          <w:rFonts w:eastAsia="Arial" w:cs="Arial"/>
          <w:color w:val="auto"/>
          <w:spacing w:val="1"/>
          <w:sz w:val="22"/>
          <w:szCs w:val="22"/>
        </w:rPr>
        <w:t>hou</w:t>
      </w:r>
      <w:r w:rsidRPr="00A10534">
        <w:rPr>
          <w:rFonts w:eastAsia="Arial" w:cs="Arial"/>
          <w:color w:val="auto"/>
          <w:spacing w:val="-1"/>
          <w:sz w:val="22"/>
          <w:szCs w:val="22"/>
        </w:rPr>
        <w:t>g</w:t>
      </w:r>
      <w:r w:rsidRPr="00A10534">
        <w:rPr>
          <w:rFonts w:eastAsia="Arial" w:cs="Arial"/>
          <w:color w:val="auto"/>
          <w:spacing w:val="1"/>
          <w:sz w:val="22"/>
          <w:szCs w:val="22"/>
        </w:rPr>
        <w:t>h</w:t>
      </w:r>
      <w:r w:rsidRPr="00A10534">
        <w:rPr>
          <w:rFonts w:eastAsia="Arial" w:cs="Arial"/>
          <w:color w:val="auto"/>
          <w:sz w:val="22"/>
          <w:szCs w:val="22"/>
        </w:rPr>
        <w:t>t</w:t>
      </w:r>
      <w:r w:rsidRPr="00A10534">
        <w:rPr>
          <w:rFonts w:eastAsia="Arial" w:cs="Arial"/>
          <w:color w:val="auto"/>
          <w:spacing w:val="-2"/>
          <w:sz w:val="22"/>
          <w:szCs w:val="22"/>
        </w:rPr>
        <w:t xml:space="preserve"> </w:t>
      </w:r>
      <w:r w:rsidRPr="00A10534">
        <w:rPr>
          <w:rFonts w:eastAsia="Arial" w:cs="Arial"/>
          <w:color w:val="auto"/>
          <w:spacing w:val="1"/>
          <w:sz w:val="22"/>
          <w:szCs w:val="22"/>
        </w:rPr>
        <w:t>b</w:t>
      </w:r>
      <w:r w:rsidRPr="00A10534">
        <w:rPr>
          <w:rFonts w:eastAsia="Arial" w:cs="Arial"/>
          <w:color w:val="auto"/>
          <w:sz w:val="22"/>
          <w:szCs w:val="22"/>
        </w:rPr>
        <w:t>y</w:t>
      </w:r>
      <w:r w:rsidRPr="00A10534">
        <w:rPr>
          <w:rFonts w:eastAsia="Arial" w:cs="Arial"/>
          <w:color w:val="auto"/>
          <w:spacing w:val="-2"/>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t</w:t>
      </w:r>
      <w:r w:rsidRPr="00A10534">
        <w:rPr>
          <w:rFonts w:eastAsia="Arial" w:cs="Arial"/>
          <w:color w:val="auto"/>
          <w:spacing w:val="1"/>
          <w:sz w:val="22"/>
          <w:szCs w:val="22"/>
        </w:rPr>
        <w:t>he</w:t>
      </w:r>
      <w:r w:rsidRPr="00A10534">
        <w:rPr>
          <w:rFonts w:eastAsia="Arial" w:cs="Arial"/>
          <w:color w:val="auto"/>
          <w:sz w:val="22"/>
          <w:szCs w:val="22"/>
        </w:rPr>
        <w:t>rs</w:t>
      </w:r>
      <w:r w:rsidRPr="00A10534">
        <w:rPr>
          <w:rFonts w:eastAsia="Arial" w:cs="Arial"/>
          <w:color w:val="auto"/>
          <w:spacing w:val="-3"/>
          <w:sz w:val="22"/>
          <w:szCs w:val="22"/>
        </w:rPr>
        <w:t xml:space="preserve"> </w:t>
      </w:r>
      <w:r w:rsidRPr="00A10534">
        <w:rPr>
          <w:rFonts w:eastAsia="Arial" w:cs="Arial"/>
          <w:color w:val="auto"/>
          <w:sz w:val="22"/>
          <w:szCs w:val="22"/>
        </w:rPr>
        <w:t>to</w:t>
      </w:r>
      <w:r w:rsidRPr="00A10534">
        <w:rPr>
          <w:rFonts w:eastAsia="Arial" w:cs="Arial"/>
          <w:color w:val="auto"/>
          <w:spacing w:val="-1"/>
          <w:sz w:val="22"/>
          <w:szCs w:val="22"/>
        </w:rPr>
        <w:t xml:space="preserve"> </w:t>
      </w:r>
      <w:r w:rsidRPr="00A10534">
        <w:rPr>
          <w:rFonts w:eastAsia="Arial" w:cs="Arial"/>
          <w:color w:val="auto"/>
          <w:sz w:val="22"/>
          <w:szCs w:val="22"/>
        </w:rPr>
        <w:t>i</w:t>
      </w:r>
      <w:r w:rsidRPr="00A10534">
        <w:rPr>
          <w:rFonts w:eastAsia="Arial" w:cs="Arial"/>
          <w:color w:val="auto"/>
          <w:spacing w:val="-1"/>
          <w:sz w:val="22"/>
          <w:szCs w:val="22"/>
        </w:rPr>
        <w:t>n</w:t>
      </w:r>
      <w:r w:rsidRPr="00A10534">
        <w:rPr>
          <w:rFonts w:eastAsia="Arial" w:cs="Arial"/>
          <w:color w:val="auto"/>
          <w:spacing w:val="3"/>
          <w:sz w:val="22"/>
          <w:szCs w:val="22"/>
        </w:rPr>
        <w:t>f</w:t>
      </w:r>
      <w:r w:rsidRPr="00A10534">
        <w:rPr>
          <w:rFonts w:eastAsia="Arial" w:cs="Arial"/>
          <w:color w:val="auto"/>
          <w:sz w:val="22"/>
          <w:szCs w:val="22"/>
        </w:rPr>
        <w:t>lu</w:t>
      </w:r>
      <w:r w:rsidRPr="00A10534">
        <w:rPr>
          <w:rFonts w:eastAsia="Arial" w:cs="Arial"/>
          <w:color w:val="auto"/>
          <w:spacing w:val="-1"/>
          <w:sz w:val="22"/>
          <w:szCs w:val="22"/>
        </w:rPr>
        <w:t>e</w:t>
      </w:r>
      <w:r w:rsidRPr="00A10534">
        <w:rPr>
          <w:rFonts w:eastAsia="Arial" w:cs="Arial"/>
          <w:color w:val="auto"/>
          <w:spacing w:val="1"/>
          <w:sz w:val="22"/>
          <w:szCs w:val="22"/>
        </w:rPr>
        <w:t>n</w:t>
      </w:r>
      <w:r w:rsidRPr="00A10534">
        <w:rPr>
          <w:rFonts w:eastAsia="Arial" w:cs="Arial"/>
          <w:color w:val="auto"/>
          <w:sz w:val="22"/>
          <w:szCs w:val="22"/>
        </w:rPr>
        <w:t>ce</w:t>
      </w:r>
      <w:r w:rsidRPr="00A10534">
        <w:rPr>
          <w:rFonts w:eastAsia="Arial" w:cs="Arial"/>
          <w:color w:val="auto"/>
          <w:spacing w:val="1"/>
          <w:sz w:val="22"/>
          <w:szCs w:val="22"/>
        </w:rPr>
        <w:t xml:space="preserve"> </w:t>
      </w:r>
      <w:r w:rsidRPr="00A10534">
        <w:rPr>
          <w:rFonts w:eastAsia="Arial" w:cs="Arial"/>
          <w:color w:val="auto"/>
          <w:spacing w:val="-1"/>
          <w:sz w:val="22"/>
          <w:szCs w:val="22"/>
        </w:rPr>
        <w:t>t</w:t>
      </w:r>
      <w:r w:rsidRPr="00A10534">
        <w:rPr>
          <w:rFonts w:eastAsia="Arial" w:cs="Arial"/>
          <w:color w:val="auto"/>
          <w:spacing w:val="1"/>
          <w:sz w:val="22"/>
          <w:szCs w:val="22"/>
        </w:rPr>
        <w:t>h</w:t>
      </w:r>
      <w:r w:rsidRPr="00A10534">
        <w:rPr>
          <w:rFonts w:eastAsia="Arial" w:cs="Arial"/>
          <w:color w:val="auto"/>
          <w:spacing w:val="-1"/>
          <w:sz w:val="22"/>
          <w:szCs w:val="22"/>
        </w:rPr>
        <w:t>e</w:t>
      </w:r>
      <w:r w:rsidRPr="00A10534">
        <w:rPr>
          <w:rFonts w:eastAsia="Arial" w:cs="Arial"/>
          <w:color w:val="auto"/>
          <w:sz w:val="22"/>
          <w:szCs w:val="22"/>
        </w:rPr>
        <w:t>m</w:t>
      </w:r>
      <w:r w:rsidRPr="00A10534">
        <w:rPr>
          <w:rFonts w:eastAsia="Arial" w:cs="Arial"/>
          <w:color w:val="auto"/>
          <w:spacing w:val="1"/>
          <w:sz w:val="22"/>
          <w:szCs w:val="22"/>
        </w:rPr>
        <w:t xml:space="preserve"> </w:t>
      </w:r>
      <w:r w:rsidRPr="00A10534">
        <w:rPr>
          <w:rFonts w:eastAsia="Arial" w:cs="Arial"/>
          <w:color w:val="auto"/>
          <w:sz w:val="22"/>
          <w:szCs w:val="22"/>
        </w:rPr>
        <w:t>in</w:t>
      </w:r>
      <w:r w:rsidRPr="00A10534">
        <w:rPr>
          <w:rFonts w:eastAsia="Arial" w:cs="Arial"/>
          <w:color w:val="auto"/>
          <w:spacing w:val="-1"/>
          <w:sz w:val="22"/>
          <w:szCs w:val="22"/>
        </w:rPr>
        <w:t xml:space="preserve"> </w:t>
      </w:r>
      <w:r w:rsidRPr="00A10534">
        <w:rPr>
          <w:rFonts w:eastAsia="Arial" w:cs="Arial"/>
          <w:color w:val="auto"/>
          <w:spacing w:val="5"/>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3"/>
          <w:sz w:val="22"/>
          <w:szCs w:val="22"/>
        </w:rPr>
        <w:t xml:space="preserve"> </w:t>
      </w:r>
      <w:r w:rsidRPr="00A10534">
        <w:rPr>
          <w:rFonts w:eastAsia="Arial" w:cs="Arial"/>
          <w:color w:val="auto"/>
          <w:spacing w:val="1"/>
          <w:sz w:val="22"/>
          <w:szCs w:val="22"/>
        </w:rPr>
        <w:t>pe</w:t>
      </w:r>
      <w:r w:rsidRPr="00A10534">
        <w:rPr>
          <w:rFonts w:eastAsia="Arial" w:cs="Arial"/>
          <w:color w:val="auto"/>
          <w:spacing w:val="-3"/>
          <w:sz w:val="22"/>
          <w:szCs w:val="22"/>
        </w:rPr>
        <w:t>r</w:t>
      </w:r>
      <w:r w:rsidRPr="00A10534">
        <w:rPr>
          <w:rFonts w:eastAsia="Arial" w:cs="Arial"/>
          <w:color w:val="auto"/>
          <w:spacing w:val="3"/>
          <w:sz w:val="22"/>
          <w:szCs w:val="22"/>
        </w:rPr>
        <w:t>f</w:t>
      </w:r>
      <w:r w:rsidRPr="00A10534">
        <w:rPr>
          <w:rFonts w:eastAsia="Arial" w:cs="Arial"/>
          <w:color w:val="auto"/>
          <w:spacing w:val="1"/>
          <w:sz w:val="22"/>
          <w:szCs w:val="22"/>
        </w:rPr>
        <w:t>o</w:t>
      </w:r>
      <w:r w:rsidRPr="00A10534">
        <w:rPr>
          <w:rFonts w:eastAsia="Arial" w:cs="Arial"/>
          <w:color w:val="auto"/>
          <w:sz w:val="22"/>
          <w:szCs w:val="22"/>
        </w:rPr>
        <w:t>r</w:t>
      </w:r>
      <w:r w:rsidRPr="00A10534">
        <w:rPr>
          <w:rFonts w:eastAsia="Arial" w:cs="Arial"/>
          <w:color w:val="auto"/>
          <w:spacing w:val="-1"/>
          <w:sz w:val="22"/>
          <w:szCs w:val="22"/>
        </w:rPr>
        <w:t>m</w:t>
      </w:r>
      <w:r w:rsidRPr="00A10534">
        <w:rPr>
          <w:rFonts w:eastAsia="Arial" w:cs="Arial"/>
          <w:color w:val="auto"/>
          <w:spacing w:val="1"/>
          <w:sz w:val="22"/>
          <w:szCs w:val="22"/>
        </w:rPr>
        <w:t>an</w:t>
      </w:r>
      <w:r w:rsidRPr="00A10534">
        <w:rPr>
          <w:rFonts w:eastAsia="Arial" w:cs="Arial"/>
          <w:color w:val="auto"/>
          <w:spacing w:val="-2"/>
          <w:sz w:val="22"/>
          <w:szCs w:val="22"/>
        </w:rPr>
        <w:t>c</w:t>
      </w:r>
      <w:r w:rsidRPr="00A10534">
        <w:rPr>
          <w:rFonts w:eastAsia="Arial" w:cs="Arial"/>
          <w:color w:val="auto"/>
          <w:sz w:val="22"/>
          <w:szCs w:val="22"/>
        </w:rPr>
        <w:t>e</w:t>
      </w:r>
      <w:r w:rsidRPr="00A10534">
        <w:rPr>
          <w:rFonts w:eastAsia="Arial" w:cs="Arial"/>
          <w:color w:val="auto"/>
          <w:spacing w:val="1"/>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f</w:t>
      </w:r>
      <w:r w:rsidRPr="00A10534">
        <w:rPr>
          <w:rFonts w:eastAsia="Arial" w:cs="Arial"/>
          <w:color w:val="auto"/>
          <w:spacing w:val="1"/>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pacing w:val="1"/>
          <w:sz w:val="22"/>
          <w:szCs w:val="22"/>
        </w:rPr>
        <w:t>e</w:t>
      </w:r>
      <w:r w:rsidRPr="00A10534">
        <w:rPr>
          <w:rFonts w:eastAsia="Arial" w:cs="Arial"/>
          <w:color w:val="auto"/>
          <w:sz w:val="22"/>
          <w:szCs w:val="22"/>
        </w:rPr>
        <w:t>ir</w:t>
      </w:r>
      <w:r w:rsidRPr="00A10534">
        <w:rPr>
          <w:rFonts w:eastAsia="Arial" w:cs="Arial"/>
          <w:color w:val="auto"/>
          <w:spacing w:val="-1"/>
          <w:sz w:val="22"/>
          <w:szCs w:val="22"/>
        </w:rPr>
        <w:t xml:space="preserve"> d</w:t>
      </w:r>
      <w:r w:rsidRPr="00A10534">
        <w:rPr>
          <w:rFonts w:eastAsia="Arial" w:cs="Arial"/>
          <w:color w:val="auto"/>
          <w:spacing w:val="1"/>
          <w:sz w:val="22"/>
          <w:szCs w:val="22"/>
        </w:rPr>
        <w:t>u</w:t>
      </w:r>
      <w:r w:rsidRPr="00A10534">
        <w:rPr>
          <w:rFonts w:eastAsia="Arial" w:cs="Arial"/>
          <w:color w:val="auto"/>
          <w:sz w:val="22"/>
          <w:szCs w:val="22"/>
        </w:rPr>
        <w:t>ti</w:t>
      </w:r>
      <w:r w:rsidRPr="00A10534">
        <w:rPr>
          <w:rFonts w:eastAsia="Arial" w:cs="Arial"/>
          <w:color w:val="auto"/>
          <w:spacing w:val="1"/>
          <w:sz w:val="22"/>
          <w:szCs w:val="22"/>
        </w:rPr>
        <w:t>e</w:t>
      </w:r>
      <w:r w:rsidRPr="00A10534">
        <w:rPr>
          <w:rFonts w:eastAsia="Arial" w:cs="Arial"/>
          <w:color w:val="auto"/>
          <w:sz w:val="22"/>
          <w:szCs w:val="22"/>
        </w:rPr>
        <w:t>s.</w:t>
      </w:r>
    </w:p>
    <w:p w14:paraId="02758804" w14:textId="14214355" w:rsidR="002A2B09" w:rsidRPr="00A10534" w:rsidRDefault="002A2B09" w:rsidP="006B2A22">
      <w:pPr>
        <w:pStyle w:val="ListParagraph"/>
        <w:numPr>
          <w:ilvl w:val="0"/>
          <w:numId w:val="150"/>
        </w:numPr>
        <w:ind w:right="59"/>
        <w:rPr>
          <w:rFonts w:eastAsia="Arial" w:cs="Arial"/>
          <w:color w:val="auto"/>
          <w:sz w:val="22"/>
          <w:szCs w:val="22"/>
        </w:rPr>
      </w:pPr>
      <w:r w:rsidRPr="00A10534">
        <w:rPr>
          <w:rFonts w:eastAsia="Arial" w:cs="Arial"/>
          <w:b/>
          <w:bCs/>
          <w:color w:val="auto"/>
          <w:sz w:val="22"/>
          <w:szCs w:val="22"/>
        </w:rPr>
        <w:t>Ob</w:t>
      </w:r>
      <w:r w:rsidRPr="00A10534">
        <w:rPr>
          <w:rFonts w:eastAsia="Arial" w:cs="Arial"/>
          <w:b/>
          <w:bCs/>
          <w:color w:val="auto"/>
          <w:spacing w:val="-2"/>
          <w:sz w:val="22"/>
          <w:szCs w:val="22"/>
        </w:rPr>
        <w:t>j</w:t>
      </w:r>
      <w:r w:rsidRPr="00A10534">
        <w:rPr>
          <w:rFonts w:eastAsia="Arial" w:cs="Arial"/>
          <w:b/>
          <w:bCs/>
          <w:color w:val="auto"/>
          <w:spacing w:val="1"/>
          <w:sz w:val="22"/>
          <w:szCs w:val="22"/>
        </w:rPr>
        <w:t>ec</w:t>
      </w:r>
      <w:r w:rsidRPr="00A10534">
        <w:rPr>
          <w:rFonts w:eastAsia="Arial" w:cs="Arial"/>
          <w:b/>
          <w:bCs/>
          <w:color w:val="auto"/>
          <w:sz w:val="22"/>
          <w:szCs w:val="22"/>
        </w:rPr>
        <w:t>t</w:t>
      </w:r>
      <w:r w:rsidRPr="00A10534">
        <w:rPr>
          <w:rFonts w:eastAsia="Arial" w:cs="Arial"/>
          <w:b/>
          <w:bCs/>
          <w:color w:val="auto"/>
          <w:spacing w:val="2"/>
          <w:sz w:val="22"/>
          <w:szCs w:val="22"/>
        </w:rPr>
        <w:t>i</w:t>
      </w:r>
      <w:r w:rsidRPr="00A10534">
        <w:rPr>
          <w:rFonts w:eastAsia="Arial" w:cs="Arial"/>
          <w:b/>
          <w:bCs/>
          <w:color w:val="auto"/>
          <w:spacing w:val="-4"/>
          <w:sz w:val="22"/>
          <w:szCs w:val="22"/>
        </w:rPr>
        <w:t>v</w:t>
      </w:r>
      <w:r w:rsidRPr="00A10534">
        <w:rPr>
          <w:rFonts w:eastAsia="Arial" w:cs="Arial"/>
          <w:b/>
          <w:bCs/>
          <w:color w:val="auto"/>
          <w:sz w:val="22"/>
          <w:szCs w:val="22"/>
        </w:rPr>
        <w:t>i</w:t>
      </w:r>
      <w:r w:rsidRPr="00A10534">
        <w:rPr>
          <w:rFonts w:eastAsia="Arial" w:cs="Arial"/>
          <w:b/>
          <w:bCs/>
          <w:color w:val="auto"/>
          <w:spacing w:val="2"/>
          <w:sz w:val="22"/>
          <w:szCs w:val="22"/>
        </w:rPr>
        <w:t>t</w:t>
      </w:r>
      <w:r w:rsidRPr="00A10534">
        <w:rPr>
          <w:rFonts w:eastAsia="Arial" w:cs="Arial"/>
          <w:b/>
          <w:bCs/>
          <w:color w:val="auto"/>
          <w:sz w:val="22"/>
          <w:szCs w:val="22"/>
        </w:rPr>
        <w:t>y</w:t>
      </w:r>
      <w:r w:rsidRPr="00A10534">
        <w:rPr>
          <w:rFonts w:eastAsia="Arial" w:cs="Arial"/>
          <w:b/>
          <w:bCs/>
          <w:color w:val="auto"/>
          <w:spacing w:val="34"/>
          <w:sz w:val="22"/>
          <w:szCs w:val="22"/>
        </w:rPr>
        <w:t xml:space="preserve"> </w:t>
      </w:r>
      <w:r w:rsidRPr="00A10534">
        <w:rPr>
          <w:rFonts w:eastAsia="Arial" w:cs="Arial"/>
          <w:color w:val="auto"/>
          <w:sz w:val="22"/>
          <w:szCs w:val="22"/>
        </w:rPr>
        <w:t>-</w:t>
      </w:r>
      <w:r w:rsidRPr="00A10534">
        <w:rPr>
          <w:rFonts w:eastAsia="Arial" w:cs="Arial"/>
          <w:color w:val="auto"/>
          <w:spacing w:val="33"/>
          <w:sz w:val="22"/>
          <w:szCs w:val="22"/>
        </w:rPr>
        <w:t xml:space="preserve"> </w:t>
      </w:r>
      <w:r w:rsidRPr="00A10534">
        <w:rPr>
          <w:rFonts w:eastAsia="Arial" w:cs="Arial"/>
          <w:color w:val="auto"/>
          <w:sz w:val="22"/>
          <w:szCs w:val="22"/>
        </w:rPr>
        <w:t>in</w:t>
      </w:r>
      <w:r w:rsidRPr="00A10534">
        <w:rPr>
          <w:rFonts w:eastAsia="Arial" w:cs="Arial"/>
          <w:color w:val="auto"/>
          <w:spacing w:val="35"/>
          <w:sz w:val="22"/>
          <w:szCs w:val="22"/>
        </w:rPr>
        <w:t xml:space="preserve"> </w:t>
      </w:r>
      <w:r w:rsidRPr="00A10534">
        <w:rPr>
          <w:rFonts w:eastAsia="Arial" w:cs="Arial"/>
          <w:color w:val="auto"/>
          <w:sz w:val="22"/>
          <w:szCs w:val="22"/>
        </w:rPr>
        <w:t>c</w:t>
      </w:r>
      <w:r w:rsidRPr="00A10534">
        <w:rPr>
          <w:rFonts w:eastAsia="Arial" w:cs="Arial"/>
          <w:color w:val="auto"/>
          <w:spacing w:val="1"/>
          <w:sz w:val="22"/>
          <w:szCs w:val="22"/>
        </w:rPr>
        <w:t>a</w:t>
      </w:r>
      <w:r w:rsidRPr="00A10534">
        <w:rPr>
          <w:rFonts w:eastAsia="Arial" w:cs="Arial"/>
          <w:color w:val="auto"/>
          <w:sz w:val="22"/>
          <w:szCs w:val="22"/>
        </w:rPr>
        <w:t>r</w:t>
      </w:r>
      <w:r w:rsidRPr="00A10534">
        <w:rPr>
          <w:rFonts w:eastAsia="Arial" w:cs="Arial"/>
          <w:color w:val="auto"/>
          <w:spacing w:val="1"/>
          <w:sz w:val="22"/>
          <w:szCs w:val="22"/>
        </w:rPr>
        <w:t>r</w:t>
      </w:r>
      <w:r w:rsidRPr="00A10534">
        <w:rPr>
          <w:rFonts w:eastAsia="Arial" w:cs="Arial"/>
          <w:color w:val="auto"/>
          <w:sz w:val="22"/>
          <w:szCs w:val="22"/>
        </w:rPr>
        <w:t>y</w:t>
      </w:r>
      <w:r w:rsidRPr="00A10534">
        <w:rPr>
          <w:rFonts w:eastAsia="Arial" w:cs="Arial"/>
          <w:color w:val="auto"/>
          <w:spacing w:val="2"/>
          <w:sz w:val="22"/>
          <w:szCs w:val="22"/>
        </w:rPr>
        <w:t>i</w:t>
      </w:r>
      <w:r w:rsidRPr="00A10534">
        <w:rPr>
          <w:rFonts w:eastAsia="Arial" w:cs="Arial"/>
          <w:color w:val="auto"/>
          <w:spacing w:val="1"/>
          <w:sz w:val="22"/>
          <w:szCs w:val="22"/>
        </w:rPr>
        <w:t>n</w:t>
      </w:r>
      <w:r w:rsidRPr="00A10534">
        <w:rPr>
          <w:rFonts w:eastAsia="Arial" w:cs="Arial"/>
          <w:color w:val="auto"/>
          <w:sz w:val="22"/>
          <w:szCs w:val="22"/>
        </w:rPr>
        <w:t>g</w:t>
      </w:r>
      <w:r w:rsidRPr="00A10534">
        <w:rPr>
          <w:rFonts w:eastAsia="Arial" w:cs="Arial"/>
          <w:color w:val="auto"/>
          <w:spacing w:val="32"/>
          <w:sz w:val="22"/>
          <w:szCs w:val="22"/>
        </w:rPr>
        <w:t xml:space="preserve"> </w:t>
      </w:r>
      <w:r w:rsidRPr="00A10534">
        <w:rPr>
          <w:rFonts w:eastAsia="Arial" w:cs="Arial"/>
          <w:color w:val="auto"/>
          <w:spacing w:val="1"/>
          <w:sz w:val="22"/>
          <w:szCs w:val="22"/>
        </w:rPr>
        <w:t>ou</w:t>
      </w:r>
      <w:r w:rsidRPr="00A10534">
        <w:rPr>
          <w:rFonts w:eastAsia="Arial" w:cs="Arial"/>
          <w:color w:val="auto"/>
          <w:sz w:val="22"/>
          <w:szCs w:val="22"/>
        </w:rPr>
        <w:t>t</w:t>
      </w:r>
      <w:r w:rsidRPr="00A10534">
        <w:rPr>
          <w:rFonts w:eastAsia="Arial" w:cs="Arial"/>
          <w:color w:val="auto"/>
          <w:spacing w:val="35"/>
          <w:sz w:val="22"/>
          <w:szCs w:val="22"/>
        </w:rPr>
        <w:t xml:space="preserve"> </w:t>
      </w:r>
      <w:r w:rsidRPr="00A10534">
        <w:rPr>
          <w:rFonts w:eastAsia="Arial" w:cs="Arial"/>
          <w:color w:val="auto"/>
          <w:spacing w:val="1"/>
          <w:sz w:val="22"/>
          <w:szCs w:val="22"/>
        </w:rPr>
        <w:t>pub</w:t>
      </w:r>
      <w:r w:rsidRPr="00A10534">
        <w:rPr>
          <w:rFonts w:eastAsia="Arial" w:cs="Arial"/>
          <w:color w:val="auto"/>
          <w:sz w:val="22"/>
          <w:szCs w:val="22"/>
        </w:rPr>
        <w:t>l</w:t>
      </w:r>
      <w:r w:rsidRPr="00A10534">
        <w:rPr>
          <w:rFonts w:eastAsia="Arial" w:cs="Arial"/>
          <w:color w:val="auto"/>
          <w:spacing w:val="-1"/>
          <w:sz w:val="22"/>
          <w:szCs w:val="22"/>
        </w:rPr>
        <w:t>i</w:t>
      </w:r>
      <w:r w:rsidRPr="00A10534">
        <w:rPr>
          <w:rFonts w:eastAsia="Arial" w:cs="Arial"/>
          <w:color w:val="auto"/>
          <w:sz w:val="22"/>
          <w:szCs w:val="22"/>
        </w:rPr>
        <w:t>c</w:t>
      </w:r>
      <w:r w:rsidRPr="00A10534">
        <w:rPr>
          <w:rFonts w:eastAsia="Arial" w:cs="Arial"/>
          <w:color w:val="auto"/>
          <w:spacing w:val="34"/>
          <w:sz w:val="22"/>
          <w:szCs w:val="22"/>
        </w:rPr>
        <w:t xml:space="preserve"> </w:t>
      </w:r>
      <w:r w:rsidRPr="00A10534">
        <w:rPr>
          <w:rFonts w:eastAsia="Arial" w:cs="Arial"/>
          <w:color w:val="auto"/>
          <w:spacing w:val="1"/>
          <w:sz w:val="22"/>
          <w:szCs w:val="22"/>
        </w:rPr>
        <w:t>bu</w:t>
      </w:r>
      <w:r w:rsidRPr="00A10534">
        <w:rPr>
          <w:rFonts w:eastAsia="Arial" w:cs="Arial"/>
          <w:color w:val="auto"/>
          <w:sz w:val="22"/>
          <w:szCs w:val="22"/>
        </w:rPr>
        <w:t>s</w:t>
      </w:r>
      <w:r w:rsidRPr="00A10534">
        <w:rPr>
          <w:rFonts w:eastAsia="Arial" w:cs="Arial"/>
          <w:color w:val="auto"/>
          <w:spacing w:val="-3"/>
          <w:sz w:val="22"/>
          <w:szCs w:val="22"/>
        </w:rPr>
        <w:t>i</w:t>
      </w:r>
      <w:r w:rsidRPr="00A10534">
        <w:rPr>
          <w:rFonts w:eastAsia="Arial" w:cs="Arial"/>
          <w:color w:val="auto"/>
          <w:spacing w:val="1"/>
          <w:sz w:val="22"/>
          <w:szCs w:val="22"/>
        </w:rPr>
        <w:t>ne</w:t>
      </w:r>
      <w:r w:rsidRPr="00A10534">
        <w:rPr>
          <w:rFonts w:eastAsia="Arial" w:cs="Arial"/>
          <w:color w:val="auto"/>
          <w:spacing w:val="-2"/>
          <w:sz w:val="22"/>
          <w:szCs w:val="22"/>
        </w:rPr>
        <w:t>s</w:t>
      </w:r>
      <w:r w:rsidRPr="00A10534">
        <w:rPr>
          <w:rFonts w:eastAsia="Arial" w:cs="Arial"/>
          <w:color w:val="auto"/>
          <w:sz w:val="22"/>
          <w:szCs w:val="22"/>
        </w:rPr>
        <w:t>s,</w:t>
      </w:r>
      <w:r w:rsidRPr="00A10534">
        <w:rPr>
          <w:rFonts w:eastAsia="Arial" w:cs="Arial"/>
          <w:color w:val="auto"/>
          <w:spacing w:val="35"/>
          <w:sz w:val="22"/>
          <w:szCs w:val="22"/>
        </w:rPr>
        <w:t xml:space="preserve"> </w:t>
      </w:r>
      <w:r w:rsidRPr="00A10534">
        <w:rPr>
          <w:rFonts w:eastAsia="Arial" w:cs="Arial"/>
          <w:color w:val="auto"/>
          <w:sz w:val="22"/>
          <w:szCs w:val="22"/>
        </w:rPr>
        <w:t>incl</w:t>
      </w:r>
      <w:r w:rsidRPr="00A10534">
        <w:rPr>
          <w:rFonts w:eastAsia="Arial" w:cs="Arial"/>
          <w:color w:val="auto"/>
          <w:spacing w:val="1"/>
          <w:sz w:val="22"/>
          <w:szCs w:val="22"/>
        </w:rPr>
        <w:t>ud</w:t>
      </w:r>
      <w:r w:rsidRPr="00A10534">
        <w:rPr>
          <w:rFonts w:eastAsia="Arial" w:cs="Arial"/>
          <w:color w:val="auto"/>
          <w:sz w:val="22"/>
          <w:szCs w:val="22"/>
        </w:rPr>
        <w:t>ing</w:t>
      </w:r>
      <w:r w:rsidRPr="00A10534">
        <w:rPr>
          <w:rFonts w:eastAsia="Arial" w:cs="Arial"/>
          <w:color w:val="auto"/>
          <w:spacing w:val="33"/>
          <w:sz w:val="22"/>
          <w:szCs w:val="22"/>
        </w:rPr>
        <w:t xml:space="preserve"> </w:t>
      </w:r>
      <w:r w:rsidRPr="00A10534">
        <w:rPr>
          <w:rFonts w:eastAsia="Arial" w:cs="Arial"/>
          <w:color w:val="auto"/>
          <w:sz w:val="22"/>
          <w:szCs w:val="22"/>
        </w:rPr>
        <w:t>c</w:t>
      </w:r>
      <w:r w:rsidRPr="00A10534">
        <w:rPr>
          <w:rFonts w:eastAsia="Arial" w:cs="Arial"/>
          <w:color w:val="auto"/>
          <w:spacing w:val="1"/>
          <w:sz w:val="22"/>
          <w:szCs w:val="22"/>
        </w:rPr>
        <w:t>on</w:t>
      </w:r>
      <w:r w:rsidRPr="00A10534">
        <w:rPr>
          <w:rFonts w:eastAsia="Arial" w:cs="Arial"/>
          <w:color w:val="auto"/>
          <w:sz w:val="22"/>
          <w:szCs w:val="22"/>
        </w:rPr>
        <w:t>sid</w:t>
      </w:r>
      <w:r w:rsidRPr="00A10534">
        <w:rPr>
          <w:rFonts w:eastAsia="Arial" w:cs="Arial"/>
          <w:color w:val="auto"/>
          <w:spacing w:val="1"/>
          <w:sz w:val="22"/>
          <w:szCs w:val="22"/>
        </w:rPr>
        <w:t>e</w:t>
      </w:r>
      <w:r w:rsidRPr="00A10534">
        <w:rPr>
          <w:rFonts w:eastAsia="Arial" w:cs="Arial"/>
          <w:color w:val="auto"/>
          <w:sz w:val="22"/>
          <w:szCs w:val="22"/>
        </w:rPr>
        <w:t>r</w:t>
      </w:r>
      <w:r w:rsidRPr="00A10534">
        <w:rPr>
          <w:rFonts w:eastAsia="Arial" w:cs="Arial"/>
          <w:color w:val="auto"/>
          <w:spacing w:val="-1"/>
          <w:sz w:val="22"/>
          <w:szCs w:val="22"/>
        </w:rPr>
        <w:t>in</w:t>
      </w:r>
      <w:r w:rsidRPr="00A10534">
        <w:rPr>
          <w:rFonts w:eastAsia="Arial" w:cs="Arial"/>
          <w:color w:val="auto"/>
          <w:sz w:val="22"/>
          <w:szCs w:val="22"/>
        </w:rPr>
        <w:t>g</w:t>
      </w:r>
      <w:r w:rsidRPr="00A10534">
        <w:rPr>
          <w:rFonts w:eastAsia="Arial" w:cs="Arial"/>
          <w:color w:val="auto"/>
          <w:spacing w:val="32"/>
          <w:sz w:val="22"/>
          <w:szCs w:val="22"/>
        </w:rPr>
        <w:t xml:space="preserve"> </w:t>
      </w:r>
      <w:r w:rsidRPr="00A10534">
        <w:rPr>
          <w:rFonts w:eastAsia="Arial" w:cs="Arial"/>
          <w:color w:val="auto"/>
          <w:spacing w:val="1"/>
          <w:sz w:val="22"/>
          <w:szCs w:val="22"/>
        </w:rPr>
        <w:t>pub</w:t>
      </w:r>
      <w:r w:rsidRPr="00A10534">
        <w:rPr>
          <w:rFonts w:eastAsia="Arial" w:cs="Arial"/>
          <w:color w:val="auto"/>
          <w:sz w:val="22"/>
          <w:szCs w:val="22"/>
        </w:rPr>
        <w:t>l</w:t>
      </w:r>
      <w:r w:rsidRPr="00A10534">
        <w:rPr>
          <w:rFonts w:eastAsia="Arial" w:cs="Arial"/>
          <w:color w:val="auto"/>
          <w:spacing w:val="-1"/>
          <w:sz w:val="22"/>
          <w:szCs w:val="22"/>
        </w:rPr>
        <w:t>i</w:t>
      </w:r>
      <w:r w:rsidRPr="00A10534">
        <w:rPr>
          <w:rFonts w:eastAsia="Arial" w:cs="Arial"/>
          <w:color w:val="auto"/>
          <w:sz w:val="22"/>
          <w:szCs w:val="22"/>
        </w:rPr>
        <w:t xml:space="preserve">c </w:t>
      </w:r>
      <w:r w:rsidRPr="00A10534">
        <w:rPr>
          <w:rFonts w:eastAsia="Arial" w:cs="Arial"/>
          <w:color w:val="auto"/>
          <w:spacing w:val="1"/>
          <w:sz w:val="22"/>
          <w:szCs w:val="22"/>
        </w:rPr>
        <w:t>ap</w:t>
      </w:r>
      <w:r w:rsidRPr="00A10534">
        <w:rPr>
          <w:rFonts w:eastAsia="Arial" w:cs="Arial"/>
          <w:color w:val="auto"/>
          <w:spacing w:val="-1"/>
          <w:sz w:val="22"/>
          <w:szCs w:val="22"/>
        </w:rPr>
        <w:t>p</w:t>
      </w:r>
      <w:r w:rsidRPr="00A10534">
        <w:rPr>
          <w:rFonts w:eastAsia="Arial" w:cs="Arial"/>
          <w:color w:val="auto"/>
          <w:spacing w:val="1"/>
          <w:sz w:val="22"/>
          <w:szCs w:val="22"/>
        </w:rPr>
        <w:t>o</w:t>
      </w:r>
      <w:r w:rsidRPr="00A10534">
        <w:rPr>
          <w:rFonts w:eastAsia="Arial" w:cs="Arial"/>
          <w:color w:val="auto"/>
          <w:sz w:val="22"/>
          <w:szCs w:val="22"/>
        </w:rPr>
        <w:t>in</w:t>
      </w:r>
      <w:r w:rsidRPr="00A10534">
        <w:rPr>
          <w:rFonts w:eastAsia="Arial" w:cs="Arial"/>
          <w:color w:val="auto"/>
          <w:spacing w:val="-1"/>
          <w:sz w:val="22"/>
          <w:szCs w:val="22"/>
        </w:rPr>
        <w:t>t</w:t>
      </w:r>
      <w:r w:rsidRPr="00A10534">
        <w:rPr>
          <w:rFonts w:eastAsia="Arial" w:cs="Arial"/>
          <w:color w:val="auto"/>
          <w:spacing w:val="1"/>
          <w:sz w:val="22"/>
          <w:szCs w:val="22"/>
        </w:rPr>
        <w:t>me</w:t>
      </w:r>
      <w:r w:rsidRPr="00A10534">
        <w:rPr>
          <w:rFonts w:eastAsia="Arial" w:cs="Arial"/>
          <w:color w:val="auto"/>
          <w:spacing w:val="-1"/>
          <w:sz w:val="22"/>
          <w:szCs w:val="22"/>
        </w:rPr>
        <w:t>n</w:t>
      </w:r>
      <w:r w:rsidRPr="00A10534">
        <w:rPr>
          <w:rFonts w:eastAsia="Arial" w:cs="Arial"/>
          <w:color w:val="auto"/>
          <w:sz w:val="22"/>
          <w:szCs w:val="22"/>
        </w:rPr>
        <w:t xml:space="preserve">ts, </w:t>
      </w:r>
      <w:r w:rsidRPr="00A10534">
        <w:rPr>
          <w:rFonts w:eastAsia="Arial" w:cs="Arial"/>
          <w:color w:val="auto"/>
          <w:spacing w:val="1"/>
          <w:sz w:val="22"/>
          <w:szCs w:val="22"/>
        </w:rPr>
        <w:t>a</w:t>
      </w:r>
      <w:r w:rsidRPr="00A10534">
        <w:rPr>
          <w:rFonts w:eastAsia="Arial" w:cs="Arial"/>
          <w:color w:val="auto"/>
          <w:spacing w:val="-3"/>
          <w:sz w:val="22"/>
          <w:szCs w:val="22"/>
        </w:rPr>
        <w:t>w</w:t>
      </w:r>
      <w:r w:rsidRPr="00A10534">
        <w:rPr>
          <w:rFonts w:eastAsia="Arial" w:cs="Arial"/>
          <w:color w:val="auto"/>
          <w:spacing w:val="1"/>
          <w:sz w:val="22"/>
          <w:szCs w:val="22"/>
        </w:rPr>
        <w:t>a</w:t>
      </w:r>
      <w:r w:rsidR="002B6962" w:rsidRPr="00A10534">
        <w:rPr>
          <w:rFonts w:eastAsia="Arial" w:cs="Arial"/>
          <w:color w:val="auto"/>
          <w:sz w:val="22"/>
          <w:szCs w:val="22"/>
        </w:rPr>
        <w:t xml:space="preserve">rding </w:t>
      </w:r>
      <w:r w:rsidRPr="00A10534">
        <w:rPr>
          <w:rFonts w:eastAsia="Arial" w:cs="Arial"/>
          <w:color w:val="auto"/>
          <w:sz w:val="22"/>
          <w:szCs w:val="22"/>
        </w:rPr>
        <w:t>c</w:t>
      </w:r>
      <w:r w:rsidRPr="00A10534">
        <w:rPr>
          <w:rFonts w:eastAsia="Arial" w:cs="Arial"/>
          <w:color w:val="auto"/>
          <w:spacing w:val="1"/>
          <w:sz w:val="22"/>
          <w:szCs w:val="22"/>
        </w:rPr>
        <w:t>on</w:t>
      </w:r>
      <w:r w:rsidRPr="00A10534">
        <w:rPr>
          <w:rFonts w:eastAsia="Arial" w:cs="Arial"/>
          <w:color w:val="auto"/>
          <w:sz w:val="22"/>
          <w:szCs w:val="22"/>
        </w:rPr>
        <w:t xml:space="preserve">tracts, </w:t>
      </w:r>
      <w:r w:rsidRPr="00A10534">
        <w:rPr>
          <w:rFonts w:eastAsia="Arial" w:cs="Arial"/>
          <w:color w:val="auto"/>
          <w:spacing w:val="1"/>
          <w:sz w:val="22"/>
          <w:szCs w:val="22"/>
        </w:rPr>
        <w:t>o</w:t>
      </w:r>
      <w:r w:rsidR="002B6962" w:rsidRPr="00A10534">
        <w:rPr>
          <w:rFonts w:eastAsia="Arial" w:cs="Arial"/>
          <w:color w:val="auto"/>
          <w:sz w:val="22"/>
          <w:szCs w:val="22"/>
        </w:rPr>
        <w:t>r</w:t>
      </w:r>
      <w:r w:rsidRPr="00A10534">
        <w:rPr>
          <w:rFonts w:eastAsia="Arial" w:cs="Arial"/>
          <w:color w:val="auto"/>
          <w:sz w:val="22"/>
          <w:szCs w:val="22"/>
        </w:rPr>
        <w:t xml:space="preserve"> r</w:t>
      </w:r>
      <w:r w:rsidRPr="00A10534">
        <w:rPr>
          <w:rFonts w:eastAsia="Arial" w:cs="Arial"/>
          <w:color w:val="auto"/>
          <w:spacing w:val="-2"/>
          <w:sz w:val="22"/>
          <w:szCs w:val="22"/>
        </w:rPr>
        <w:t>e</w:t>
      </w:r>
      <w:r w:rsidRPr="00A10534">
        <w:rPr>
          <w:rFonts w:eastAsia="Arial" w:cs="Arial"/>
          <w:color w:val="auto"/>
          <w:sz w:val="22"/>
          <w:szCs w:val="22"/>
        </w:rPr>
        <w:t>c</w:t>
      </w:r>
      <w:r w:rsidRPr="00A10534">
        <w:rPr>
          <w:rFonts w:eastAsia="Arial" w:cs="Arial"/>
          <w:color w:val="auto"/>
          <w:spacing w:val="1"/>
          <w:sz w:val="22"/>
          <w:szCs w:val="22"/>
        </w:rPr>
        <w:t>o</w:t>
      </w:r>
      <w:r w:rsidRPr="00A10534">
        <w:rPr>
          <w:rFonts w:eastAsia="Arial" w:cs="Arial"/>
          <w:color w:val="auto"/>
          <w:spacing w:val="-1"/>
          <w:sz w:val="22"/>
          <w:szCs w:val="22"/>
        </w:rPr>
        <w:t>m</w:t>
      </w:r>
      <w:r w:rsidRPr="00A10534">
        <w:rPr>
          <w:rFonts w:eastAsia="Arial" w:cs="Arial"/>
          <w:color w:val="auto"/>
          <w:spacing w:val="1"/>
          <w:sz w:val="22"/>
          <w:szCs w:val="22"/>
        </w:rPr>
        <w:t>m</w:t>
      </w:r>
      <w:r w:rsidRPr="00A10534">
        <w:rPr>
          <w:rFonts w:eastAsia="Arial" w:cs="Arial"/>
          <w:color w:val="auto"/>
          <w:spacing w:val="-1"/>
          <w:sz w:val="22"/>
          <w:szCs w:val="22"/>
        </w:rPr>
        <w:t>e</w:t>
      </w:r>
      <w:r w:rsidRPr="00A10534">
        <w:rPr>
          <w:rFonts w:eastAsia="Arial" w:cs="Arial"/>
          <w:color w:val="auto"/>
          <w:spacing w:val="1"/>
          <w:sz w:val="22"/>
          <w:szCs w:val="22"/>
        </w:rPr>
        <w:t>nd</w:t>
      </w:r>
      <w:r w:rsidR="002B6962" w:rsidRPr="00A10534">
        <w:rPr>
          <w:rFonts w:eastAsia="Arial" w:cs="Arial"/>
          <w:color w:val="auto"/>
          <w:sz w:val="22"/>
          <w:szCs w:val="22"/>
        </w:rPr>
        <w:t xml:space="preserve">ing </w:t>
      </w:r>
      <w:r w:rsidRPr="00A10534">
        <w:rPr>
          <w:rFonts w:eastAsia="Arial" w:cs="Arial"/>
          <w:color w:val="auto"/>
          <w:sz w:val="22"/>
          <w:szCs w:val="22"/>
        </w:rPr>
        <w:t>in</w:t>
      </w:r>
      <w:r w:rsidRPr="00A10534">
        <w:rPr>
          <w:rFonts w:eastAsia="Arial" w:cs="Arial"/>
          <w:color w:val="auto"/>
          <w:spacing w:val="1"/>
          <w:sz w:val="22"/>
          <w:szCs w:val="22"/>
        </w:rPr>
        <w:t>d</w:t>
      </w:r>
      <w:r w:rsidRPr="00A10534">
        <w:rPr>
          <w:rFonts w:eastAsia="Arial" w:cs="Arial"/>
          <w:color w:val="auto"/>
          <w:sz w:val="22"/>
          <w:szCs w:val="22"/>
        </w:rPr>
        <w:t>i</w:t>
      </w:r>
      <w:r w:rsidRPr="00A10534">
        <w:rPr>
          <w:rFonts w:eastAsia="Arial" w:cs="Arial"/>
          <w:color w:val="auto"/>
          <w:spacing w:val="-3"/>
          <w:sz w:val="22"/>
          <w:szCs w:val="22"/>
        </w:rPr>
        <w:t>v</w:t>
      </w:r>
      <w:r w:rsidRPr="00A10534">
        <w:rPr>
          <w:rFonts w:eastAsia="Arial" w:cs="Arial"/>
          <w:color w:val="auto"/>
          <w:sz w:val="22"/>
          <w:szCs w:val="22"/>
        </w:rPr>
        <w:t>id</w:t>
      </w:r>
      <w:r w:rsidRPr="00A10534">
        <w:rPr>
          <w:rFonts w:eastAsia="Arial" w:cs="Arial"/>
          <w:color w:val="auto"/>
          <w:spacing w:val="1"/>
          <w:sz w:val="22"/>
          <w:szCs w:val="22"/>
        </w:rPr>
        <w:t>ua</w:t>
      </w:r>
      <w:r w:rsidR="002B6962" w:rsidRPr="00A10534">
        <w:rPr>
          <w:rFonts w:eastAsia="Arial" w:cs="Arial"/>
          <w:color w:val="auto"/>
          <w:sz w:val="22"/>
          <w:szCs w:val="22"/>
        </w:rPr>
        <w:t xml:space="preserve">ls </w:t>
      </w:r>
      <w:r w:rsidRPr="00A10534">
        <w:rPr>
          <w:rFonts w:eastAsia="Arial" w:cs="Arial"/>
          <w:color w:val="auto"/>
          <w:sz w:val="22"/>
          <w:szCs w:val="22"/>
        </w:rPr>
        <w:t>f</w:t>
      </w:r>
      <w:r w:rsidRPr="00A10534">
        <w:rPr>
          <w:rFonts w:eastAsia="Arial" w:cs="Arial"/>
          <w:color w:val="auto"/>
          <w:spacing w:val="1"/>
          <w:sz w:val="22"/>
          <w:szCs w:val="22"/>
        </w:rPr>
        <w:t>o</w:t>
      </w:r>
      <w:r w:rsidRPr="00A10534">
        <w:rPr>
          <w:rFonts w:eastAsia="Arial" w:cs="Arial"/>
          <w:color w:val="auto"/>
          <w:sz w:val="22"/>
          <w:szCs w:val="22"/>
        </w:rPr>
        <w:t>r re</w:t>
      </w:r>
      <w:r w:rsidRPr="00A10534">
        <w:rPr>
          <w:rFonts w:eastAsia="Arial" w:cs="Arial"/>
          <w:color w:val="auto"/>
          <w:spacing w:val="-3"/>
          <w:sz w:val="22"/>
          <w:szCs w:val="22"/>
        </w:rPr>
        <w:t>w</w:t>
      </w:r>
      <w:r w:rsidRPr="00A10534">
        <w:rPr>
          <w:rFonts w:eastAsia="Arial" w:cs="Arial"/>
          <w:color w:val="auto"/>
          <w:spacing w:val="1"/>
          <w:sz w:val="22"/>
          <w:szCs w:val="22"/>
        </w:rPr>
        <w:t>a</w:t>
      </w:r>
      <w:r w:rsidRPr="00A10534">
        <w:rPr>
          <w:rFonts w:eastAsia="Arial" w:cs="Arial"/>
          <w:color w:val="auto"/>
          <w:sz w:val="22"/>
          <w:szCs w:val="22"/>
        </w:rPr>
        <w:t xml:space="preserve">rds </w:t>
      </w:r>
      <w:r w:rsidRPr="00A10534">
        <w:rPr>
          <w:rFonts w:eastAsia="Arial" w:cs="Arial"/>
          <w:color w:val="auto"/>
          <w:spacing w:val="1"/>
          <w:sz w:val="22"/>
          <w:szCs w:val="22"/>
        </w:rPr>
        <w:t>an</w:t>
      </w:r>
      <w:r w:rsidRPr="00A10534">
        <w:rPr>
          <w:rFonts w:eastAsia="Arial" w:cs="Arial"/>
          <w:color w:val="auto"/>
          <w:sz w:val="22"/>
          <w:szCs w:val="22"/>
        </w:rPr>
        <w:t>d</w:t>
      </w:r>
      <w:r w:rsidRPr="00A10534">
        <w:rPr>
          <w:rFonts w:eastAsia="Arial" w:cs="Arial"/>
          <w:color w:val="auto"/>
          <w:spacing w:val="1"/>
          <w:sz w:val="22"/>
          <w:szCs w:val="22"/>
        </w:rPr>
        <w:t xml:space="preserve"> </w:t>
      </w:r>
      <w:r w:rsidRPr="00A10534">
        <w:rPr>
          <w:rFonts w:eastAsia="Arial" w:cs="Arial"/>
          <w:color w:val="auto"/>
          <w:spacing w:val="-1"/>
          <w:sz w:val="22"/>
          <w:szCs w:val="22"/>
        </w:rPr>
        <w:t>b</w:t>
      </w:r>
      <w:r w:rsidRPr="00A10534">
        <w:rPr>
          <w:rFonts w:eastAsia="Arial" w:cs="Arial"/>
          <w:color w:val="auto"/>
          <w:spacing w:val="1"/>
          <w:sz w:val="22"/>
          <w:szCs w:val="22"/>
        </w:rPr>
        <w:t>en</w:t>
      </w:r>
      <w:r w:rsidRPr="00A10534">
        <w:rPr>
          <w:rFonts w:eastAsia="Arial" w:cs="Arial"/>
          <w:color w:val="auto"/>
          <w:spacing w:val="-1"/>
          <w:sz w:val="22"/>
          <w:szCs w:val="22"/>
        </w:rPr>
        <w:t>e</w:t>
      </w:r>
      <w:r w:rsidRPr="00A10534">
        <w:rPr>
          <w:rFonts w:eastAsia="Arial" w:cs="Arial"/>
          <w:color w:val="auto"/>
          <w:spacing w:val="3"/>
          <w:sz w:val="22"/>
          <w:szCs w:val="22"/>
        </w:rPr>
        <w:t>f</w:t>
      </w:r>
      <w:r w:rsidRPr="00A10534">
        <w:rPr>
          <w:rFonts w:eastAsia="Arial" w:cs="Arial"/>
          <w:color w:val="auto"/>
          <w:spacing w:val="-3"/>
          <w:sz w:val="22"/>
          <w:szCs w:val="22"/>
        </w:rPr>
        <w:t>i</w:t>
      </w:r>
      <w:r w:rsidRPr="00A10534">
        <w:rPr>
          <w:rFonts w:eastAsia="Arial" w:cs="Arial"/>
          <w:color w:val="auto"/>
          <w:sz w:val="22"/>
          <w:szCs w:val="22"/>
        </w:rPr>
        <w:t>ts,</w:t>
      </w:r>
      <w:r w:rsidRPr="00A10534">
        <w:rPr>
          <w:rFonts w:eastAsia="Arial" w:cs="Arial"/>
          <w:color w:val="auto"/>
          <w:spacing w:val="1"/>
          <w:sz w:val="22"/>
          <w:szCs w:val="22"/>
        </w:rPr>
        <w:t xml:space="preserve"> </w:t>
      </w:r>
      <w:r w:rsidRPr="00A10534">
        <w:rPr>
          <w:rFonts w:eastAsia="Arial" w:cs="Arial"/>
          <w:color w:val="auto"/>
          <w:spacing w:val="-1"/>
          <w:sz w:val="22"/>
          <w:szCs w:val="22"/>
        </w:rPr>
        <w:t>t</w:t>
      </w:r>
      <w:r w:rsidRPr="00A10534">
        <w:rPr>
          <w:rFonts w:eastAsia="Arial" w:cs="Arial"/>
          <w:color w:val="auto"/>
          <w:spacing w:val="1"/>
          <w:sz w:val="22"/>
          <w:szCs w:val="22"/>
        </w:rPr>
        <w:t>h</w:t>
      </w:r>
      <w:r w:rsidRPr="00A10534">
        <w:rPr>
          <w:rFonts w:eastAsia="Arial" w:cs="Arial"/>
          <w:color w:val="auto"/>
          <w:spacing w:val="4"/>
          <w:sz w:val="22"/>
          <w:szCs w:val="22"/>
        </w:rPr>
        <w:t>e</w:t>
      </w:r>
      <w:r w:rsidRPr="00A10534">
        <w:rPr>
          <w:rFonts w:eastAsia="Arial" w:cs="Arial"/>
          <w:color w:val="auto"/>
          <w:sz w:val="22"/>
          <w:szCs w:val="22"/>
        </w:rPr>
        <w:t>y</w:t>
      </w:r>
      <w:r w:rsidRPr="00A10534">
        <w:rPr>
          <w:rFonts w:eastAsia="Arial" w:cs="Arial"/>
          <w:color w:val="auto"/>
          <w:spacing w:val="-2"/>
          <w:sz w:val="22"/>
          <w:szCs w:val="22"/>
        </w:rPr>
        <w:t xml:space="preserve"> </w:t>
      </w:r>
      <w:r w:rsidRPr="00A10534">
        <w:rPr>
          <w:rFonts w:eastAsia="Arial" w:cs="Arial"/>
          <w:color w:val="auto"/>
          <w:sz w:val="22"/>
          <w:szCs w:val="22"/>
        </w:rPr>
        <w:t>s</w:t>
      </w:r>
      <w:r w:rsidRPr="00A10534">
        <w:rPr>
          <w:rFonts w:eastAsia="Arial" w:cs="Arial"/>
          <w:color w:val="auto"/>
          <w:spacing w:val="1"/>
          <w:sz w:val="22"/>
          <w:szCs w:val="22"/>
        </w:rPr>
        <w:t>hou</w:t>
      </w:r>
      <w:r w:rsidRPr="00A10534">
        <w:rPr>
          <w:rFonts w:eastAsia="Arial" w:cs="Arial"/>
          <w:color w:val="auto"/>
          <w:sz w:val="22"/>
          <w:szCs w:val="22"/>
        </w:rPr>
        <w:t>ld</w:t>
      </w:r>
      <w:r w:rsidRPr="00A10534">
        <w:rPr>
          <w:rFonts w:eastAsia="Arial" w:cs="Arial"/>
          <w:color w:val="auto"/>
          <w:spacing w:val="-1"/>
          <w:sz w:val="22"/>
          <w:szCs w:val="22"/>
        </w:rPr>
        <w:t xml:space="preserve"> m</w:t>
      </w:r>
      <w:r w:rsidRPr="00A10534">
        <w:rPr>
          <w:rFonts w:eastAsia="Arial" w:cs="Arial"/>
          <w:color w:val="auto"/>
          <w:spacing w:val="1"/>
          <w:sz w:val="22"/>
          <w:szCs w:val="22"/>
        </w:rPr>
        <w:t>a</w:t>
      </w:r>
      <w:r w:rsidRPr="00A10534">
        <w:rPr>
          <w:rFonts w:eastAsia="Arial" w:cs="Arial"/>
          <w:color w:val="auto"/>
          <w:sz w:val="22"/>
          <w:szCs w:val="22"/>
        </w:rPr>
        <w:t>ke</w:t>
      </w:r>
      <w:r w:rsidRPr="00A10534">
        <w:rPr>
          <w:rFonts w:eastAsia="Arial" w:cs="Arial"/>
          <w:color w:val="auto"/>
          <w:spacing w:val="1"/>
          <w:sz w:val="22"/>
          <w:szCs w:val="22"/>
        </w:rPr>
        <w:t xml:space="preserve"> </w:t>
      </w:r>
      <w:r w:rsidRPr="00A10534">
        <w:rPr>
          <w:rFonts w:eastAsia="Arial" w:cs="Arial"/>
          <w:color w:val="auto"/>
          <w:spacing w:val="-2"/>
          <w:sz w:val="22"/>
          <w:szCs w:val="22"/>
        </w:rPr>
        <w:t>c</w:t>
      </w:r>
      <w:r w:rsidRPr="00A10534">
        <w:rPr>
          <w:rFonts w:eastAsia="Arial" w:cs="Arial"/>
          <w:color w:val="auto"/>
          <w:spacing w:val="1"/>
          <w:sz w:val="22"/>
          <w:szCs w:val="22"/>
        </w:rPr>
        <w:t>ho</w:t>
      </w:r>
      <w:r w:rsidRPr="00A10534">
        <w:rPr>
          <w:rFonts w:eastAsia="Arial" w:cs="Arial"/>
          <w:color w:val="auto"/>
          <w:sz w:val="22"/>
          <w:szCs w:val="22"/>
        </w:rPr>
        <w:t>i</w:t>
      </w:r>
      <w:r w:rsidRPr="00A10534">
        <w:rPr>
          <w:rFonts w:eastAsia="Arial" w:cs="Arial"/>
          <w:color w:val="auto"/>
          <w:spacing w:val="-3"/>
          <w:sz w:val="22"/>
          <w:szCs w:val="22"/>
        </w:rPr>
        <w:t>c</w:t>
      </w:r>
      <w:r w:rsidRPr="00A10534">
        <w:rPr>
          <w:rFonts w:eastAsia="Arial" w:cs="Arial"/>
          <w:color w:val="auto"/>
          <w:spacing w:val="1"/>
          <w:sz w:val="22"/>
          <w:szCs w:val="22"/>
        </w:rPr>
        <w:t>e</w:t>
      </w:r>
      <w:r w:rsidRPr="00A10534">
        <w:rPr>
          <w:rFonts w:eastAsia="Arial" w:cs="Arial"/>
          <w:color w:val="auto"/>
          <w:sz w:val="22"/>
          <w:szCs w:val="22"/>
        </w:rPr>
        <w:t xml:space="preserve">s </w:t>
      </w:r>
      <w:r w:rsidRPr="00A10534">
        <w:rPr>
          <w:rFonts w:eastAsia="Arial" w:cs="Arial"/>
          <w:color w:val="auto"/>
          <w:spacing w:val="1"/>
          <w:sz w:val="22"/>
          <w:szCs w:val="22"/>
        </w:rPr>
        <w:t>o</w:t>
      </w:r>
      <w:r w:rsidRPr="00A10534">
        <w:rPr>
          <w:rFonts w:eastAsia="Arial" w:cs="Arial"/>
          <w:color w:val="auto"/>
          <w:sz w:val="22"/>
          <w:szCs w:val="22"/>
        </w:rPr>
        <w:t>n</w:t>
      </w:r>
      <w:r w:rsidRPr="00A10534">
        <w:rPr>
          <w:rFonts w:eastAsia="Arial" w:cs="Arial"/>
          <w:color w:val="auto"/>
          <w:spacing w:val="-1"/>
          <w:sz w:val="22"/>
          <w:szCs w:val="22"/>
        </w:rPr>
        <w:t xml:space="preserve"> </w:t>
      </w:r>
      <w:r w:rsidRPr="00A10534">
        <w:rPr>
          <w:rFonts w:eastAsia="Arial" w:cs="Arial"/>
          <w:color w:val="auto"/>
          <w:sz w:val="22"/>
          <w:szCs w:val="22"/>
        </w:rPr>
        <w:t>mer</w:t>
      </w:r>
      <w:r w:rsidRPr="00A10534">
        <w:rPr>
          <w:rFonts w:eastAsia="Arial" w:cs="Arial"/>
          <w:color w:val="auto"/>
          <w:spacing w:val="-1"/>
          <w:sz w:val="22"/>
          <w:szCs w:val="22"/>
        </w:rPr>
        <w:t>i</w:t>
      </w:r>
      <w:r w:rsidRPr="00A10534">
        <w:rPr>
          <w:rFonts w:eastAsia="Arial" w:cs="Arial"/>
          <w:color w:val="auto"/>
          <w:sz w:val="22"/>
          <w:szCs w:val="22"/>
        </w:rPr>
        <w:t>t.</w:t>
      </w:r>
    </w:p>
    <w:p w14:paraId="71EFA8A3" w14:textId="69422670" w:rsidR="002A2B09" w:rsidRPr="00A10534" w:rsidRDefault="002A2B09" w:rsidP="006B2A22">
      <w:pPr>
        <w:pStyle w:val="ListParagraph"/>
        <w:numPr>
          <w:ilvl w:val="0"/>
          <w:numId w:val="150"/>
        </w:numPr>
        <w:ind w:right="64"/>
        <w:rPr>
          <w:rFonts w:eastAsia="Arial" w:cs="Arial"/>
          <w:color w:val="auto"/>
          <w:sz w:val="22"/>
          <w:szCs w:val="22"/>
        </w:rPr>
      </w:pPr>
      <w:r w:rsidRPr="00A10534">
        <w:rPr>
          <w:rFonts w:eastAsia="Arial" w:cs="Arial"/>
          <w:b/>
          <w:bCs/>
          <w:color w:val="auto"/>
          <w:spacing w:val="-5"/>
          <w:sz w:val="22"/>
          <w:szCs w:val="22"/>
        </w:rPr>
        <w:t>A</w:t>
      </w:r>
      <w:r w:rsidRPr="00A10534">
        <w:rPr>
          <w:rFonts w:eastAsia="Arial" w:cs="Arial"/>
          <w:b/>
          <w:bCs/>
          <w:color w:val="auto"/>
          <w:spacing w:val="1"/>
          <w:sz w:val="22"/>
          <w:szCs w:val="22"/>
        </w:rPr>
        <w:t>c</w:t>
      </w:r>
      <w:r w:rsidRPr="00A10534">
        <w:rPr>
          <w:rFonts w:eastAsia="Arial" w:cs="Arial"/>
          <w:b/>
          <w:bCs/>
          <w:color w:val="auto"/>
          <w:spacing w:val="3"/>
          <w:sz w:val="22"/>
          <w:szCs w:val="22"/>
        </w:rPr>
        <w:t>c</w:t>
      </w:r>
      <w:r w:rsidRPr="00A10534">
        <w:rPr>
          <w:rFonts w:eastAsia="Arial" w:cs="Arial"/>
          <w:b/>
          <w:bCs/>
          <w:color w:val="auto"/>
          <w:sz w:val="22"/>
          <w:szCs w:val="22"/>
        </w:rPr>
        <w:t>oun</w:t>
      </w:r>
      <w:r w:rsidRPr="00A10534">
        <w:rPr>
          <w:rFonts w:eastAsia="Arial" w:cs="Arial"/>
          <w:b/>
          <w:bCs/>
          <w:color w:val="auto"/>
          <w:spacing w:val="-1"/>
          <w:sz w:val="22"/>
          <w:szCs w:val="22"/>
        </w:rPr>
        <w:t>t</w:t>
      </w:r>
      <w:r w:rsidRPr="00A10534">
        <w:rPr>
          <w:rFonts w:eastAsia="Arial" w:cs="Arial"/>
          <w:b/>
          <w:bCs/>
          <w:color w:val="auto"/>
          <w:spacing w:val="1"/>
          <w:sz w:val="22"/>
          <w:szCs w:val="22"/>
        </w:rPr>
        <w:t>a</w:t>
      </w:r>
      <w:r w:rsidRPr="00A10534">
        <w:rPr>
          <w:rFonts w:eastAsia="Arial" w:cs="Arial"/>
          <w:b/>
          <w:bCs/>
          <w:color w:val="auto"/>
          <w:sz w:val="22"/>
          <w:szCs w:val="22"/>
        </w:rPr>
        <w:t>bil</w:t>
      </w:r>
      <w:r w:rsidRPr="00A10534">
        <w:rPr>
          <w:rFonts w:eastAsia="Arial" w:cs="Arial"/>
          <w:b/>
          <w:bCs/>
          <w:color w:val="auto"/>
          <w:spacing w:val="1"/>
          <w:sz w:val="22"/>
          <w:szCs w:val="22"/>
        </w:rPr>
        <w:t>it</w:t>
      </w:r>
      <w:r w:rsidRPr="00A10534">
        <w:rPr>
          <w:rFonts w:eastAsia="Arial" w:cs="Arial"/>
          <w:b/>
          <w:bCs/>
          <w:color w:val="auto"/>
          <w:sz w:val="22"/>
          <w:szCs w:val="22"/>
        </w:rPr>
        <w:t>y</w:t>
      </w:r>
      <w:r w:rsidRPr="00A10534">
        <w:rPr>
          <w:rFonts w:eastAsia="Arial" w:cs="Arial"/>
          <w:b/>
          <w:bCs/>
          <w:color w:val="auto"/>
          <w:spacing w:val="1"/>
          <w:sz w:val="22"/>
          <w:szCs w:val="22"/>
        </w:rPr>
        <w:t xml:space="preserve"> </w:t>
      </w:r>
      <w:r w:rsidRPr="00A10534">
        <w:rPr>
          <w:rFonts w:eastAsia="Arial" w:cs="Arial"/>
          <w:color w:val="auto"/>
          <w:sz w:val="22"/>
          <w:szCs w:val="22"/>
        </w:rPr>
        <w:t>-</w:t>
      </w:r>
      <w:r w:rsidRPr="00A10534">
        <w:rPr>
          <w:rFonts w:eastAsia="Arial" w:cs="Arial"/>
          <w:color w:val="auto"/>
          <w:spacing w:val="67"/>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 xml:space="preserve">re </w:t>
      </w:r>
      <w:r w:rsidR="001256EE" w:rsidRPr="00A10534">
        <w:rPr>
          <w:rFonts w:eastAsia="Arial" w:cs="Arial"/>
          <w:color w:val="auto"/>
          <w:spacing w:val="1"/>
          <w:sz w:val="22"/>
          <w:szCs w:val="22"/>
        </w:rPr>
        <w:t>a</w:t>
      </w:r>
      <w:r w:rsidR="001256EE" w:rsidRPr="00A10534">
        <w:rPr>
          <w:rFonts w:eastAsia="Arial" w:cs="Arial"/>
          <w:color w:val="auto"/>
          <w:sz w:val="22"/>
          <w:szCs w:val="22"/>
        </w:rPr>
        <w:t>cc</w:t>
      </w:r>
      <w:r w:rsidR="001256EE" w:rsidRPr="00A10534">
        <w:rPr>
          <w:rFonts w:eastAsia="Arial" w:cs="Arial"/>
          <w:color w:val="auto"/>
          <w:spacing w:val="1"/>
          <w:sz w:val="22"/>
          <w:szCs w:val="22"/>
        </w:rPr>
        <w:t>oun</w:t>
      </w:r>
      <w:r w:rsidR="001256EE" w:rsidRPr="00A10534">
        <w:rPr>
          <w:rFonts w:eastAsia="Arial" w:cs="Arial"/>
          <w:color w:val="auto"/>
          <w:spacing w:val="-2"/>
          <w:sz w:val="22"/>
          <w:szCs w:val="22"/>
        </w:rPr>
        <w:t>t</w:t>
      </w:r>
      <w:r w:rsidR="001256EE" w:rsidRPr="00A10534">
        <w:rPr>
          <w:rFonts w:eastAsia="Arial" w:cs="Arial"/>
          <w:color w:val="auto"/>
          <w:spacing w:val="1"/>
          <w:sz w:val="22"/>
          <w:szCs w:val="22"/>
        </w:rPr>
        <w:t>ab</w:t>
      </w:r>
      <w:r w:rsidR="001256EE" w:rsidRPr="00A10534">
        <w:rPr>
          <w:rFonts w:eastAsia="Arial" w:cs="Arial"/>
          <w:color w:val="auto"/>
          <w:sz w:val="22"/>
          <w:szCs w:val="22"/>
        </w:rPr>
        <w:t xml:space="preserve">le </w:t>
      </w:r>
      <w:r w:rsidR="001256EE" w:rsidRPr="00A10534">
        <w:rPr>
          <w:rFonts w:eastAsia="Arial" w:cs="Arial"/>
          <w:color w:val="auto"/>
          <w:spacing w:val="1"/>
          <w:sz w:val="22"/>
          <w:szCs w:val="22"/>
        </w:rPr>
        <w:t>to</w:t>
      </w:r>
      <w:r w:rsidR="001256EE" w:rsidRPr="00A10534">
        <w:rPr>
          <w:rFonts w:eastAsia="Arial" w:cs="Arial"/>
          <w:color w:val="auto"/>
          <w:sz w:val="22"/>
          <w:szCs w:val="22"/>
        </w:rPr>
        <w:t xml:space="preserve"> </w:t>
      </w:r>
      <w:r w:rsidR="001256EE" w:rsidRPr="00A10534">
        <w:rPr>
          <w:rFonts w:eastAsia="Arial" w:cs="Arial"/>
          <w:color w:val="auto"/>
          <w:spacing w:val="1"/>
          <w:sz w:val="22"/>
          <w:szCs w:val="22"/>
        </w:rPr>
        <w:t>the</w:t>
      </w:r>
      <w:r w:rsidRPr="00A10534">
        <w:rPr>
          <w:rFonts w:eastAsia="Arial" w:cs="Arial"/>
          <w:color w:val="auto"/>
          <w:spacing w:val="66"/>
          <w:sz w:val="22"/>
          <w:szCs w:val="22"/>
        </w:rPr>
        <w:t xml:space="preserve"> </w:t>
      </w:r>
      <w:r w:rsidRPr="00A10534">
        <w:rPr>
          <w:rFonts w:eastAsia="Arial" w:cs="Arial"/>
          <w:color w:val="auto"/>
          <w:spacing w:val="1"/>
          <w:sz w:val="22"/>
          <w:szCs w:val="22"/>
        </w:rPr>
        <w:t>pub</w:t>
      </w:r>
      <w:r w:rsidRPr="00A10534">
        <w:rPr>
          <w:rFonts w:eastAsia="Arial" w:cs="Arial"/>
          <w:color w:val="auto"/>
          <w:sz w:val="22"/>
          <w:szCs w:val="22"/>
        </w:rPr>
        <w:t>l</w:t>
      </w:r>
      <w:r w:rsidRPr="00A10534">
        <w:rPr>
          <w:rFonts w:eastAsia="Arial" w:cs="Arial"/>
          <w:color w:val="auto"/>
          <w:spacing w:val="-1"/>
          <w:sz w:val="22"/>
          <w:szCs w:val="22"/>
        </w:rPr>
        <w:t>i</w:t>
      </w:r>
      <w:r w:rsidRPr="00A10534">
        <w:rPr>
          <w:rFonts w:eastAsia="Arial" w:cs="Arial"/>
          <w:color w:val="auto"/>
          <w:sz w:val="22"/>
          <w:szCs w:val="22"/>
        </w:rPr>
        <w:t>c</w:t>
      </w:r>
      <w:r w:rsidRPr="00A10534">
        <w:rPr>
          <w:rFonts w:eastAsia="Arial" w:cs="Arial"/>
          <w:color w:val="auto"/>
          <w:spacing w:val="65"/>
          <w:sz w:val="22"/>
          <w:szCs w:val="22"/>
        </w:rPr>
        <w:t xml:space="preserve"> </w:t>
      </w:r>
      <w:r w:rsidR="001256EE" w:rsidRPr="00A10534">
        <w:rPr>
          <w:rFonts w:eastAsia="Arial" w:cs="Arial"/>
          <w:color w:val="auto"/>
          <w:spacing w:val="3"/>
          <w:sz w:val="22"/>
          <w:szCs w:val="22"/>
        </w:rPr>
        <w:t>f</w:t>
      </w:r>
      <w:r w:rsidR="001256EE" w:rsidRPr="00A10534">
        <w:rPr>
          <w:rFonts w:eastAsia="Arial" w:cs="Arial"/>
          <w:color w:val="auto"/>
          <w:spacing w:val="1"/>
          <w:sz w:val="22"/>
          <w:szCs w:val="22"/>
        </w:rPr>
        <w:t>o</w:t>
      </w:r>
      <w:r w:rsidR="001256EE" w:rsidRPr="00A10534">
        <w:rPr>
          <w:rFonts w:eastAsia="Arial" w:cs="Arial"/>
          <w:color w:val="auto"/>
          <w:sz w:val="22"/>
          <w:szCs w:val="22"/>
        </w:rPr>
        <w:t xml:space="preserve">r their decisions </w:t>
      </w:r>
      <w:r w:rsidR="001256EE" w:rsidRPr="00A10534">
        <w:rPr>
          <w:rFonts w:eastAsia="Arial" w:cs="Arial"/>
          <w:color w:val="auto"/>
          <w:spacing w:val="1"/>
          <w:sz w:val="22"/>
          <w:szCs w:val="22"/>
        </w:rPr>
        <w:t>and</w:t>
      </w:r>
      <w:r w:rsidRPr="00A10534">
        <w:rPr>
          <w:rFonts w:eastAsia="Arial" w:cs="Arial"/>
          <w:color w:val="auto"/>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cti</w:t>
      </w:r>
      <w:r w:rsidRPr="00A10534">
        <w:rPr>
          <w:rFonts w:eastAsia="Arial" w:cs="Arial"/>
          <w:color w:val="auto"/>
          <w:spacing w:val="1"/>
          <w:sz w:val="22"/>
          <w:szCs w:val="22"/>
        </w:rPr>
        <w:t>on</w:t>
      </w:r>
      <w:r w:rsidRPr="00A10534">
        <w:rPr>
          <w:rFonts w:eastAsia="Arial" w:cs="Arial"/>
          <w:color w:val="auto"/>
          <w:sz w:val="22"/>
          <w:szCs w:val="22"/>
        </w:rPr>
        <w:t>s</w:t>
      </w:r>
      <w:r w:rsidRPr="00A10534">
        <w:rPr>
          <w:rFonts w:eastAsia="Arial" w:cs="Arial"/>
          <w:color w:val="auto"/>
          <w:spacing w:val="2"/>
          <w:sz w:val="22"/>
          <w:szCs w:val="22"/>
        </w:rPr>
        <w:t xml:space="preserve"> </w:t>
      </w:r>
      <w:r w:rsidRPr="00A10534">
        <w:rPr>
          <w:rFonts w:eastAsia="Arial" w:cs="Arial"/>
          <w:color w:val="auto"/>
          <w:spacing w:val="-1"/>
          <w:sz w:val="22"/>
          <w:szCs w:val="22"/>
        </w:rPr>
        <w:t>a</w:t>
      </w:r>
      <w:r w:rsidRPr="00A10534">
        <w:rPr>
          <w:rFonts w:eastAsia="Arial" w:cs="Arial"/>
          <w:color w:val="auto"/>
          <w:spacing w:val="1"/>
          <w:sz w:val="22"/>
          <w:szCs w:val="22"/>
        </w:rPr>
        <w:t>n</w:t>
      </w:r>
      <w:r w:rsidRPr="00A10534">
        <w:rPr>
          <w:rFonts w:eastAsia="Arial" w:cs="Arial"/>
          <w:color w:val="auto"/>
          <w:sz w:val="22"/>
          <w:szCs w:val="22"/>
        </w:rPr>
        <w:t>d f</w:t>
      </w:r>
      <w:r w:rsidRPr="00A10534">
        <w:rPr>
          <w:rFonts w:eastAsia="Arial" w:cs="Arial"/>
          <w:color w:val="auto"/>
          <w:spacing w:val="1"/>
          <w:sz w:val="22"/>
          <w:szCs w:val="22"/>
        </w:rPr>
        <w:t>o</w:t>
      </w:r>
      <w:r w:rsidRPr="00A10534">
        <w:rPr>
          <w:rFonts w:eastAsia="Arial" w:cs="Arial"/>
          <w:color w:val="auto"/>
          <w:sz w:val="22"/>
          <w:szCs w:val="22"/>
        </w:rPr>
        <w:t>r</w:t>
      </w:r>
      <w:r w:rsidRPr="00A10534">
        <w:rPr>
          <w:rFonts w:eastAsia="Arial" w:cs="Arial"/>
          <w:color w:val="auto"/>
          <w:spacing w:val="1"/>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3"/>
          <w:sz w:val="22"/>
          <w:szCs w:val="22"/>
        </w:rPr>
        <w:t xml:space="preserve"> </w:t>
      </w:r>
      <w:r w:rsidRPr="00A10534">
        <w:rPr>
          <w:rFonts w:eastAsia="Arial" w:cs="Arial"/>
          <w:color w:val="auto"/>
          <w:spacing w:val="-3"/>
          <w:sz w:val="22"/>
          <w:szCs w:val="22"/>
        </w:rPr>
        <w:t>w</w:t>
      </w:r>
      <w:r w:rsidRPr="00A10534">
        <w:rPr>
          <w:rFonts w:eastAsia="Arial" w:cs="Arial"/>
          <w:color w:val="auto"/>
          <w:spacing w:val="1"/>
          <w:sz w:val="22"/>
          <w:szCs w:val="22"/>
        </w:rPr>
        <w:t>a</w:t>
      </w:r>
      <w:r w:rsidRPr="00A10534">
        <w:rPr>
          <w:rFonts w:eastAsia="Arial" w:cs="Arial"/>
          <w:color w:val="auto"/>
          <w:sz w:val="22"/>
          <w:szCs w:val="22"/>
        </w:rPr>
        <w:t>y t</w:t>
      </w:r>
      <w:r w:rsidRPr="00A10534">
        <w:rPr>
          <w:rFonts w:eastAsia="Arial" w:cs="Arial"/>
          <w:color w:val="auto"/>
          <w:spacing w:val="1"/>
          <w:sz w:val="22"/>
          <w:szCs w:val="22"/>
        </w:rPr>
        <w:t>ha</w:t>
      </w:r>
      <w:r w:rsidRPr="00A10534">
        <w:rPr>
          <w:rFonts w:eastAsia="Arial" w:cs="Arial"/>
          <w:color w:val="auto"/>
          <w:sz w:val="22"/>
          <w:szCs w:val="22"/>
        </w:rPr>
        <w:t>t</w:t>
      </w:r>
      <w:r w:rsidRPr="00A10534">
        <w:rPr>
          <w:rFonts w:eastAsia="Arial" w:cs="Arial"/>
          <w:color w:val="auto"/>
          <w:spacing w:val="3"/>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pacing w:val="1"/>
          <w:sz w:val="22"/>
          <w:szCs w:val="22"/>
        </w:rPr>
        <w:t>e</w:t>
      </w:r>
      <w:r w:rsidRPr="00A10534">
        <w:rPr>
          <w:rFonts w:eastAsia="Arial" w:cs="Arial"/>
          <w:color w:val="auto"/>
          <w:sz w:val="22"/>
          <w:szCs w:val="22"/>
        </w:rPr>
        <w:t>y c</w:t>
      </w:r>
      <w:r w:rsidRPr="00A10534">
        <w:rPr>
          <w:rFonts w:eastAsia="Arial" w:cs="Arial"/>
          <w:color w:val="auto"/>
          <w:spacing w:val="1"/>
          <w:sz w:val="22"/>
          <w:szCs w:val="22"/>
        </w:rPr>
        <w:t>a</w:t>
      </w:r>
      <w:r w:rsidRPr="00A10534">
        <w:rPr>
          <w:rFonts w:eastAsia="Arial" w:cs="Arial"/>
          <w:color w:val="auto"/>
          <w:sz w:val="22"/>
          <w:szCs w:val="22"/>
        </w:rPr>
        <w:t>r</w:t>
      </w:r>
      <w:r w:rsidRPr="00A10534">
        <w:rPr>
          <w:rFonts w:eastAsia="Arial" w:cs="Arial"/>
          <w:color w:val="auto"/>
          <w:spacing w:val="1"/>
          <w:sz w:val="22"/>
          <w:szCs w:val="22"/>
        </w:rPr>
        <w:t>r</w:t>
      </w:r>
      <w:r w:rsidRPr="00A10534">
        <w:rPr>
          <w:rFonts w:eastAsia="Arial" w:cs="Arial"/>
          <w:color w:val="auto"/>
          <w:sz w:val="22"/>
          <w:szCs w:val="22"/>
        </w:rPr>
        <w:t xml:space="preserve">y </w:t>
      </w:r>
      <w:r w:rsidRPr="00A10534">
        <w:rPr>
          <w:rFonts w:eastAsia="Arial" w:cs="Arial"/>
          <w:color w:val="auto"/>
          <w:spacing w:val="1"/>
          <w:sz w:val="22"/>
          <w:szCs w:val="22"/>
        </w:rPr>
        <w:t>ou</w:t>
      </w:r>
      <w:r w:rsidRPr="00A10534">
        <w:rPr>
          <w:rFonts w:eastAsia="Arial" w:cs="Arial"/>
          <w:color w:val="auto"/>
          <w:sz w:val="22"/>
          <w:szCs w:val="22"/>
        </w:rPr>
        <w:t>t</w:t>
      </w:r>
      <w:r w:rsidRPr="00A10534">
        <w:rPr>
          <w:rFonts w:eastAsia="Arial" w:cs="Arial"/>
          <w:color w:val="auto"/>
          <w:spacing w:val="3"/>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he</w:t>
      </w:r>
      <w:r w:rsidRPr="00A10534">
        <w:rPr>
          <w:rFonts w:eastAsia="Arial" w:cs="Arial"/>
          <w:color w:val="auto"/>
          <w:sz w:val="22"/>
          <w:szCs w:val="22"/>
        </w:rPr>
        <w:t>ir</w:t>
      </w:r>
      <w:r w:rsidRPr="00A10534">
        <w:rPr>
          <w:rFonts w:eastAsia="Arial" w:cs="Arial"/>
          <w:color w:val="auto"/>
          <w:spacing w:val="1"/>
          <w:sz w:val="22"/>
          <w:szCs w:val="22"/>
        </w:rPr>
        <w:t xml:space="preserve"> </w:t>
      </w:r>
      <w:r w:rsidRPr="00A10534">
        <w:rPr>
          <w:rFonts w:eastAsia="Arial" w:cs="Arial"/>
          <w:color w:val="auto"/>
          <w:sz w:val="22"/>
          <w:szCs w:val="22"/>
        </w:rPr>
        <w:t>res</w:t>
      </w:r>
      <w:r w:rsidRPr="00A10534">
        <w:rPr>
          <w:rFonts w:eastAsia="Arial" w:cs="Arial"/>
          <w:color w:val="auto"/>
          <w:spacing w:val="1"/>
          <w:sz w:val="22"/>
          <w:szCs w:val="22"/>
        </w:rPr>
        <w:t>p</w:t>
      </w:r>
      <w:r w:rsidRPr="00A10534">
        <w:rPr>
          <w:rFonts w:eastAsia="Arial" w:cs="Arial"/>
          <w:color w:val="auto"/>
          <w:spacing w:val="-1"/>
          <w:sz w:val="22"/>
          <w:szCs w:val="22"/>
        </w:rPr>
        <w:t>o</w:t>
      </w:r>
      <w:r w:rsidRPr="00A10534">
        <w:rPr>
          <w:rFonts w:eastAsia="Arial" w:cs="Arial"/>
          <w:color w:val="auto"/>
          <w:spacing w:val="1"/>
          <w:sz w:val="22"/>
          <w:szCs w:val="22"/>
        </w:rPr>
        <w:t>n</w:t>
      </w:r>
      <w:r w:rsidRPr="00A10534">
        <w:rPr>
          <w:rFonts w:eastAsia="Arial" w:cs="Arial"/>
          <w:color w:val="auto"/>
          <w:sz w:val="22"/>
          <w:szCs w:val="22"/>
        </w:rPr>
        <w:t>sibil</w:t>
      </w:r>
      <w:r w:rsidRPr="00A10534">
        <w:rPr>
          <w:rFonts w:eastAsia="Arial" w:cs="Arial"/>
          <w:color w:val="auto"/>
          <w:spacing w:val="-1"/>
          <w:sz w:val="22"/>
          <w:szCs w:val="22"/>
        </w:rPr>
        <w:t>i</w:t>
      </w:r>
      <w:r w:rsidRPr="00A10534">
        <w:rPr>
          <w:rFonts w:eastAsia="Arial" w:cs="Arial"/>
          <w:color w:val="auto"/>
          <w:sz w:val="22"/>
          <w:szCs w:val="22"/>
        </w:rPr>
        <w:t>ti</w:t>
      </w:r>
      <w:r w:rsidRPr="00A10534">
        <w:rPr>
          <w:rFonts w:eastAsia="Arial" w:cs="Arial"/>
          <w:color w:val="auto"/>
          <w:spacing w:val="1"/>
          <w:sz w:val="22"/>
          <w:szCs w:val="22"/>
        </w:rPr>
        <w:t>e</w:t>
      </w:r>
      <w:r w:rsidRPr="00A10534">
        <w:rPr>
          <w:rFonts w:eastAsia="Arial" w:cs="Arial"/>
          <w:color w:val="auto"/>
          <w:sz w:val="22"/>
          <w:szCs w:val="22"/>
        </w:rPr>
        <w:t>s</w:t>
      </w:r>
      <w:r w:rsidRPr="00A10534">
        <w:rPr>
          <w:rFonts w:eastAsia="Arial" w:cs="Arial"/>
          <w:color w:val="auto"/>
          <w:spacing w:val="2"/>
          <w:sz w:val="22"/>
          <w:szCs w:val="22"/>
        </w:rPr>
        <w:t xml:space="preserve"> </w:t>
      </w:r>
      <w:r w:rsidRPr="00A10534">
        <w:rPr>
          <w:rFonts w:eastAsia="Arial" w:cs="Arial"/>
          <w:color w:val="auto"/>
          <w:spacing w:val="-1"/>
          <w:sz w:val="22"/>
          <w:szCs w:val="22"/>
        </w:rPr>
        <w:t>a</w:t>
      </w:r>
      <w:r w:rsidRPr="00A10534">
        <w:rPr>
          <w:rFonts w:eastAsia="Arial" w:cs="Arial"/>
          <w:color w:val="auto"/>
          <w:spacing w:val="1"/>
          <w:sz w:val="22"/>
          <w:szCs w:val="22"/>
        </w:rPr>
        <w:t>n</w:t>
      </w:r>
      <w:r w:rsidRPr="00A10534">
        <w:rPr>
          <w:rFonts w:eastAsia="Arial" w:cs="Arial"/>
          <w:color w:val="auto"/>
          <w:sz w:val="22"/>
          <w:szCs w:val="22"/>
        </w:rPr>
        <w:t>d</w:t>
      </w:r>
      <w:r w:rsidRPr="00A10534">
        <w:rPr>
          <w:rFonts w:eastAsia="Arial" w:cs="Arial"/>
          <w:color w:val="auto"/>
          <w:spacing w:val="3"/>
          <w:sz w:val="22"/>
          <w:szCs w:val="22"/>
        </w:rPr>
        <w:t xml:space="preserve"> </w:t>
      </w:r>
      <w:r w:rsidRPr="00A10534">
        <w:rPr>
          <w:rFonts w:eastAsia="Arial" w:cs="Arial"/>
          <w:color w:val="auto"/>
          <w:spacing w:val="-1"/>
          <w:sz w:val="22"/>
          <w:szCs w:val="22"/>
        </w:rPr>
        <w:t>m</w:t>
      </w:r>
      <w:r w:rsidRPr="00A10534">
        <w:rPr>
          <w:rFonts w:eastAsia="Arial" w:cs="Arial"/>
          <w:color w:val="auto"/>
          <w:spacing w:val="1"/>
          <w:sz w:val="22"/>
          <w:szCs w:val="22"/>
        </w:rPr>
        <w:t>u</w:t>
      </w:r>
      <w:r w:rsidRPr="00A10534">
        <w:rPr>
          <w:rFonts w:eastAsia="Arial" w:cs="Arial"/>
          <w:color w:val="auto"/>
          <w:spacing w:val="-2"/>
          <w:sz w:val="22"/>
          <w:szCs w:val="22"/>
        </w:rPr>
        <w:t>s</w:t>
      </w:r>
      <w:r w:rsidRPr="00A10534">
        <w:rPr>
          <w:rFonts w:eastAsia="Arial" w:cs="Arial"/>
          <w:color w:val="auto"/>
          <w:sz w:val="22"/>
          <w:szCs w:val="22"/>
        </w:rPr>
        <w:t>t s</w:t>
      </w:r>
      <w:r w:rsidRPr="00A10534">
        <w:rPr>
          <w:rFonts w:eastAsia="Arial" w:cs="Arial"/>
          <w:color w:val="auto"/>
          <w:spacing w:val="1"/>
          <w:sz w:val="22"/>
          <w:szCs w:val="22"/>
        </w:rPr>
        <w:t>ubm</w:t>
      </w:r>
      <w:r w:rsidRPr="00A10534">
        <w:rPr>
          <w:rFonts w:eastAsia="Arial" w:cs="Arial"/>
          <w:color w:val="auto"/>
          <w:sz w:val="22"/>
          <w:szCs w:val="22"/>
        </w:rPr>
        <w:t>it</w:t>
      </w:r>
      <w:r w:rsidRPr="00A10534">
        <w:rPr>
          <w:rFonts w:eastAsia="Arial" w:cs="Arial"/>
          <w:color w:val="auto"/>
          <w:spacing w:val="-2"/>
          <w:sz w:val="22"/>
          <w:szCs w:val="22"/>
        </w:rPr>
        <w:t xml:space="preserve"> </w:t>
      </w:r>
      <w:r w:rsidRPr="00A10534">
        <w:rPr>
          <w:rFonts w:eastAsia="Arial" w:cs="Arial"/>
          <w:color w:val="auto"/>
          <w:spacing w:val="1"/>
          <w:sz w:val="22"/>
          <w:szCs w:val="22"/>
        </w:rPr>
        <w:t>t</w:t>
      </w:r>
      <w:r w:rsidRPr="00A10534">
        <w:rPr>
          <w:rFonts w:eastAsia="Arial" w:cs="Arial"/>
          <w:color w:val="auto"/>
          <w:spacing w:val="-1"/>
          <w:sz w:val="22"/>
          <w:szCs w:val="22"/>
        </w:rPr>
        <w:t>h</w:t>
      </w:r>
      <w:r w:rsidRPr="00A10534">
        <w:rPr>
          <w:rFonts w:eastAsia="Arial" w:cs="Arial"/>
          <w:color w:val="auto"/>
          <w:spacing w:val="1"/>
          <w:sz w:val="22"/>
          <w:szCs w:val="22"/>
        </w:rPr>
        <w:t>em</w:t>
      </w:r>
      <w:r w:rsidRPr="00A10534">
        <w:rPr>
          <w:rFonts w:eastAsia="Arial" w:cs="Arial"/>
          <w:color w:val="auto"/>
          <w:spacing w:val="-2"/>
          <w:sz w:val="22"/>
          <w:szCs w:val="22"/>
        </w:rPr>
        <w:t>s</w:t>
      </w:r>
      <w:r w:rsidRPr="00A10534">
        <w:rPr>
          <w:rFonts w:eastAsia="Arial" w:cs="Arial"/>
          <w:color w:val="auto"/>
          <w:spacing w:val="1"/>
          <w:sz w:val="22"/>
          <w:szCs w:val="22"/>
        </w:rPr>
        <w:t>e</w:t>
      </w:r>
      <w:r w:rsidRPr="00A10534">
        <w:rPr>
          <w:rFonts w:eastAsia="Arial" w:cs="Arial"/>
          <w:color w:val="auto"/>
          <w:sz w:val="22"/>
          <w:szCs w:val="22"/>
        </w:rPr>
        <w:t>l</w:t>
      </w:r>
      <w:r w:rsidRPr="00A10534">
        <w:rPr>
          <w:rFonts w:eastAsia="Arial" w:cs="Arial"/>
          <w:color w:val="auto"/>
          <w:spacing w:val="-3"/>
          <w:sz w:val="22"/>
          <w:szCs w:val="22"/>
        </w:rPr>
        <w:t>v</w:t>
      </w:r>
      <w:r w:rsidRPr="00A10534">
        <w:rPr>
          <w:rFonts w:eastAsia="Arial" w:cs="Arial"/>
          <w:color w:val="auto"/>
          <w:spacing w:val="1"/>
          <w:sz w:val="22"/>
          <w:szCs w:val="22"/>
        </w:rPr>
        <w:t>e</w:t>
      </w:r>
      <w:r w:rsidRPr="00A10534">
        <w:rPr>
          <w:rFonts w:eastAsia="Arial" w:cs="Arial"/>
          <w:color w:val="auto"/>
          <w:sz w:val="22"/>
          <w:szCs w:val="22"/>
        </w:rPr>
        <w:t xml:space="preserve">s </w:t>
      </w:r>
      <w:r w:rsidRPr="00A10534">
        <w:rPr>
          <w:rFonts w:eastAsia="Arial" w:cs="Arial"/>
          <w:color w:val="auto"/>
          <w:spacing w:val="1"/>
          <w:sz w:val="22"/>
          <w:szCs w:val="22"/>
        </w:rPr>
        <w:t>t</w:t>
      </w:r>
      <w:r w:rsidRPr="00A10534">
        <w:rPr>
          <w:rFonts w:eastAsia="Arial" w:cs="Arial"/>
          <w:color w:val="auto"/>
          <w:sz w:val="22"/>
          <w:szCs w:val="22"/>
        </w:rPr>
        <w:t>o</w:t>
      </w:r>
      <w:r w:rsidRPr="00A10534">
        <w:rPr>
          <w:rFonts w:eastAsia="Arial" w:cs="Arial"/>
          <w:color w:val="auto"/>
          <w:spacing w:val="-1"/>
          <w:sz w:val="22"/>
          <w:szCs w:val="22"/>
        </w:rPr>
        <w:t xml:space="preserve"> </w:t>
      </w:r>
      <w:r w:rsidRPr="00A10534">
        <w:rPr>
          <w:rFonts w:eastAsia="Arial" w:cs="Arial"/>
          <w:color w:val="auto"/>
          <w:spacing w:val="-3"/>
          <w:sz w:val="22"/>
          <w:szCs w:val="22"/>
        </w:rPr>
        <w:t>w</w:t>
      </w:r>
      <w:r w:rsidRPr="00A10534">
        <w:rPr>
          <w:rFonts w:eastAsia="Arial" w:cs="Arial"/>
          <w:color w:val="auto"/>
          <w:spacing w:val="1"/>
          <w:sz w:val="22"/>
          <w:szCs w:val="22"/>
        </w:rPr>
        <w:t>ha</w:t>
      </w:r>
      <w:r w:rsidRPr="00A10534">
        <w:rPr>
          <w:rFonts w:eastAsia="Arial" w:cs="Arial"/>
          <w:color w:val="auto"/>
          <w:sz w:val="22"/>
          <w:szCs w:val="22"/>
        </w:rPr>
        <w:t>t</w:t>
      </w:r>
      <w:r w:rsidRPr="00A10534">
        <w:rPr>
          <w:rFonts w:eastAsia="Arial" w:cs="Arial"/>
          <w:color w:val="auto"/>
          <w:spacing w:val="1"/>
          <w:sz w:val="22"/>
          <w:szCs w:val="22"/>
        </w:rPr>
        <w:t>e</w:t>
      </w:r>
      <w:r w:rsidRPr="00A10534">
        <w:rPr>
          <w:rFonts w:eastAsia="Arial" w:cs="Arial"/>
          <w:color w:val="auto"/>
          <w:spacing w:val="-2"/>
          <w:sz w:val="22"/>
          <w:szCs w:val="22"/>
        </w:rPr>
        <w:t>v</w:t>
      </w:r>
      <w:r w:rsidRPr="00A10534">
        <w:rPr>
          <w:rFonts w:eastAsia="Arial" w:cs="Arial"/>
          <w:color w:val="auto"/>
          <w:spacing w:val="1"/>
          <w:sz w:val="22"/>
          <w:szCs w:val="22"/>
        </w:rPr>
        <w:t>e</w:t>
      </w:r>
      <w:r w:rsidRPr="00A10534">
        <w:rPr>
          <w:rFonts w:eastAsia="Arial" w:cs="Arial"/>
          <w:color w:val="auto"/>
          <w:sz w:val="22"/>
          <w:szCs w:val="22"/>
        </w:rPr>
        <w:t>r sc</w:t>
      </w:r>
      <w:r w:rsidRPr="00A10534">
        <w:rPr>
          <w:rFonts w:eastAsia="Arial" w:cs="Arial"/>
          <w:color w:val="auto"/>
          <w:spacing w:val="-1"/>
          <w:sz w:val="22"/>
          <w:szCs w:val="22"/>
        </w:rPr>
        <w:t>r</w:t>
      </w:r>
      <w:r w:rsidRPr="00A10534">
        <w:rPr>
          <w:rFonts w:eastAsia="Arial" w:cs="Arial"/>
          <w:color w:val="auto"/>
          <w:spacing w:val="1"/>
          <w:sz w:val="22"/>
          <w:szCs w:val="22"/>
        </w:rPr>
        <w:t>u</w:t>
      </w:r>
      <w:r w:rsidRPr="00A10534">
        <w:rPr>
          <w:rFonts w:eastAsia="Arial" w:cs="Arial"/>
          <w:color w:val="auto"/>
          <w:sz w:val="22"/>
          <w:szCs w:val="22"/>
        </w:rPr>
        <w:t>ti</w:t>
      </w:r>
      <w:r w:rsidRPr="00A10534">
        <w:rPr>
          <w:rFonts w:eastAsia="Arial" w:cs="Arial"/>
          <w:color w:val="auto"/>
          <w:spacing w:val="1"/>
          <w:sz w:val="22"/>
          <w:szCs w:val="22"/>
        </w:rPr>
        <w:t>n</w:t>
      </w:r>
      <w:r w:rsidRPr="00A10534">
        <w:rPr>
          <w:rFonts w:eastAsia="Arial" w:cs="Arial"/>
          <w:color w:val="auto"/>
          <w:sz w:val="22"/>
          <w:szCs w:val="22"/>
        </w:rPr>
        <w:t>y</w:t>
      </w:r>
      <w:r w:rsidRPr="00A10534">
        <w:rPr>
          <w:rFonts w:eastAsia="Arial" w:cs="Arial"/>
          <w:color w:val="auto"/>
          <w:spacing w:val="3"/>
          <w:sz w:val="22"/>
          <w:szCs w:val="22"/>
        </w:rPr>
        <w:t xml:space="preserve"> </w:t>
      </w:r>
      <w:r w:rsidRPr="00A10534">
        <w:rPr>
          <w:rFonts w:eastAsia="Arial" w:cs="Arial"/>
          <w:color w:val="auto"/>
          <w:sz w:val="22"/>
          <w:szCs w:val="22"/>
        </w:rPr>
        <w:t xml:space="preserve">is </w:t>
      </w:r>
      <w:r w:rsidRPr="00A10534">
        <w:rPr>
          <w:rFonts w:eastAsia="Arial" w:cs="Arial"/>
          <w:color w:val="auto"/>
          <w:spacing w:val="1"/>
          <w:sz w:val="22"/>
          <w:szCs w:val="22"/>
        </w:rPr>
        <w:t>app</w:t>
      </w:r>
      <w:r w:rsidRPr="00A10534">
        <w:rPr>
          <w:rFonts w:eastAsia="Arial" w:cs="Arial"/>
          <w:color w:val="auto"/>
          <w:sz w:val="22"/>
          <w:szCs w:val="22"/>
        </w:rPr>
        <w:t>ro</w:t>
      </w:r>
      <w:r w:rsidRPr="00A10534">
        <w:rPr>
          <w:rFonts w:eastAsia="Arial" w:cs="Arial"/>
          <w:color w:val="auto"/>
          <w:spacing w:val="1"/>
          <w:sz w:val="22"/>
          <w:szCs w:val="22"/>
        </w:rPr>
        <w:t>p</w:t>
      </w:r>
      <w:r w:rsidRPr="00A10534">
        <w:rPr>
          <w:rFonts w:eastAsia="Arial" w:cs="Arial"/>
          <w:color w:val="auto"/>
          <w:sz w:val="22"/>
          <w:szCs w:val="22"/>
        </w:rPr>
        <w:t>r</w:t>
      </w:r>
      <w:r w:rsidRPr="00A10534">
        <w:rPr>
          <w:rFonts w:eastAsia="Arial" w:cs="Arial"/>
          <w:color w:val="auto"/>
          <w:spacing w:val="-1"/>
          <w:sz w:val="22"/>
          <w:szCs w:val="22"/>
        </w:rPr>
        <w:t>i</w:t>
      </w:r>
      <w:r w:rsidRPr="00A10534">
        <w:rPr>
          <w:rFonts w:eastAsia="Arial" w:cs="Arial"/>
          <w:color w:val="auto"/>
          <w:spacing w:val="2"/>
          <w:sz w:val="22"/>
          <w:szCs w:val="22"/>
        </w:rPr>
        <w:t>a</w:t>
      </w:r>
      <w:r w:rsidRPr="00A10534">
        <w:rPr>
          <w:rFonts w:eastAsia="Arial" w:cs="Arial"/>
          <w:color w:val="auto"/>
          <w:sz w:val="22"/>
          <w:szCs w:val="22"/>
        </w:rPr>
        <w:t>te</w:t>
      </w:r>
      <w:r w:rsidRPr="00A10534">
        <w:rPr>
          <w:rFonts w:eastAsia="Arial" w:cs="Arial"/>
          <w:color w:val="auto"/>
          <w:spacing w:val="-1"/>
          <w:sz w:val="22"/>
          <w:szCs w:val="22"/>
        </w:rPr>
        <w:t xml:space="preserve"> </w:t>
      </w:r>
      <w:r w:rsidRPr="00A10534">
        <w:rPr>
          <w:rFonts w:eastAsia="Arial" w:cs="Arial"/>
          <w:color w:val="auto"/>
          <w:spacing w:val="1"/>
          <w:sz w:val="22"/>
          <w:szCs w:val="22"/>
        </w:rPr>
        <w:t>t</w:t>
      </w:r>
      <w:r w:rsidRPr="00A10534">
        <w:rPr>
          <w:rFonts w:eastAsia="Arial" w:cs="Arial"/>
          <w:color w:val="auto"/>
          <w:sz w:val="22"/>
          <w:szCs w:val="22"/>
        </w:rPr>
        <w:t>o</w:t>
      </w:r>
      <w:r w:rsidRPr="00A10534">
        <w:rPr>
          <w:rFonts w:eastAsia="Arial" w:cs="Arial"/>
          <w:color w:val="auto"/>
          <w:spacing w:val="-1"/>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he</w:t>
      </w:r>
      <w:r w:rsidRPr="00A10534">
        <w:rPr>
          <w:rFonts w:eastAsia="Arial" w:cs="Arial"/>
          <w:color w:val="auto"/>
          <w:sz w:val="22"/>
          <w:szCs w:val="22"/>
        </w:rPr>
        <w:t>ir</w:t>
      </w:r>
      <w:r w:rsidRPr="00A10534">
        <w:rPr>
          <w:rFonts w:eastAsia="Arial" w:cs="Arial"/>
          <w:color w:val="auto"/>
          <w:spacing w:val="-1"/>
          <w:sz w:val="22"/>
          <w:szCs w:val="22"/>
        </w:rPr>
        <w:t xml:space="preserve"> o</w:t>
      </w:r>
      <w:r w:rsidRPr="00A10534">
        <w:rPr>
          <w:rFonts w:eastAsia="Arial" w:cs="Arial"/>
          <w:color w:val="auto"/>
          <w:sz w:val="22"/>
          <w:szCs w:val="22"/>
        </w:rPr>
        <w:t>f</w:t>
      </w:r>
      <w:r w:rsidRPr="00A10534">
        <w:rPr>
          <w:rFonts w:eastAsia="Arial" w:cs="Arial"/>
          <w:color w:val="auto"/>
          <w:spacing w:val="1"/>
          <w:sz w:val="22"/>
          <w:szCs w:val="22"/>
        </w:rPr>
        <w:t>f</w:t>
      </w:r>
      <w:r w:rsidRPr="00A10534">
        <w:rPr>
          <w:rFonts w:eastAsia="Arial" w:cs="Arial"/>
          <w:color w:val="auto"/>
          <w:sz w:val="22"/>
          <w:szCs w:val="22"/>
        </w:rPr>
        <w:t>ice.</w:t>
      </w:r>
    </w:p>
    <w:p w14:paraId="421392C0" w14:textId="2CA3A695" w:rsidR="002A2B09" w:rsidRPr="00A10534" w:rsidRDefault="002A2B09" w:rsidP="006B2A22">
      <w:pPr>
        <w:pStyle w:val="ListParagraph"/>
        <w:numPr>
          <w:ilvl w:val="0"/>
          <w:numId w:val="150"/>
        </w:numPr>
        <w:ind w:right="61"/>
        <w:rPr>
          <w:rFonts w:eastAsia="Arial" w:cs="Arial"/>
          <w:color w:val="auto"/>
          <w:sz w:val="22"/>
          <w:szCs w:val="22"/>
        </w:rPr>
      </w:pPr>
      <w:r w:rsidRPr="00A10534">
        <w:rPr>
          <w:rFonts w:eastAsia="Arial" w:cs="Arial"/>
          <w:b/>
          <w:bCs/>
          <w:color w:val="auto"/>
          <w:sz w:val="22"/>
          <w:szCs w:val="22"/>
        </w:rPr>
        <w:t>Op</w:t>
      </w:r>
      <w:r w:rsidRPr="00A10534">
        <w:rPr>
          <w:rFonts w:eastAsia="Arial" w:cs="Arial"/>
          <w:b/>
          <w:bCs/>
          <w:color w:val="auto"/>
          <w:spacing w:val="1"/>
          <w:sz w:val="22"/>
          <w:szCs w:val="22"/>
        </w:rPr>
        <w:t>e</w:t>
      </w:r>
      <w:r w:rsidRPr="00A10534">
        <w:rPr>
          <w:rFonts w:eastAsia="Arial" w:cs="Arial"/>
          <w:b/>
          <w:bCs/>
          <w:color w:val="auto"/>
          <w:sz w:val="22"/>
          <w:szCs w:val="22"/>
        </w:rPr>
        <w:t>nne</w:t>
      </w:r>
      <w:r w:rsidRPr="00A10534">
        <w:rPr>
          <w:rFonts w:eastAsia="Arial" w:cs="Arial"/>
          <w:b/>
          <w:bCs/>
          <w:color w:val="auto"/>
          <w:spacing w:val="1"/>
          <w:sz w:val="22"/>
          <w:szCs w:val="22"/>
        </w:rPr>
        <w:t>s</w:t>
      </w:r>
      <w:r w:rsidRPr="00A10534">
        <w:rPr>
          <w:rFonts w:eastAsia="Arial" w:cs="Arial"/>
          <w:b/>
          <w:bCs/>
          <w:color w:val="auto"/>
          <w:sz w:val="22"/>
          <w:szCs w:val="22"/>
        </w:rPr>
        <w:t xml:space="preserve">s </w:t>
      </w:r>
      <w:r w:rsidRPr="00A10534">
        <w:rPr>
          <w:rFonts w:eastAsia="Arial" w:cs="Arial"/>
          <w:color w:val="auto"/>
          <w:sz w:val="22"/>
          <w:szCs w:val="22"/>
        </w:rPr>
        <w:t>- s</w:t>
      </w:r>
      <w:r w:rsidRPr="00A10534">
        <w:rPr>
          <w:rFonts w:eastAsia="Arial" w:cs="Arial"/>
          <w:color w:val="auto"/>
          <w:spacing w:val="1"/>
          <w:sz w:val="22"/>
          <w:szCs w:val="22"/>
        </w:rPr>
        <w:t>hou</w:t>
      </w:r>
      <w:r w:rsidRPr="00A10534">
        <w:rPr>
          <w:rFonts w:eastAsia="Arial" w:cs="Arial"/>
          <w:color w:val="auto"/>
          <w:spacing w:val="-3"/>
          <w:sz w:val="22"/>
          <w:szCs w:val="22"/>
        </w:rPr>
        <w:t>l</w:t>
      </w:r>
      <w:r w:rsidRPr="00A10534">
        <w:rPr>
          <w:rFonts w:eastAsia="Arial" w:cs="Arial"/>
          <w:color w:val="auto"/>
          <w:sz w:val="22"/>
          <w:szCs w:val="22"/>
        </w:rPr>
        <w:t>d</w:t>
      </w:r>
      <w:r w:rsidRPr="00A10534">
        <w:rPr>
          <w:rFonts w:eastAsia="Arial" w:cs="Arial"/>
          <w:color w:val="auto"/>
          <w:spacing w:val="1"/>
          <w:sz w:val="22"/>
          <w:szCs w:val="22"/>
        </w:rPr>
        <w:t xml:space="preserve"> b</w:t>
      </w:r>
      <w:r w:rsidRPr="00A10534">
        <w:rPr>
          <w:rFonts w:eastAsia="Arial" w:cs="Arial"/>
          <w:color w:val="auto"/>
          <w:sz w:val="22"/>
          <w:szCs w:val="22"/>
        </w:rPr>
        <w:t>e</w:t>
      </w:r>
      <w:r w:rsidRPr="00A10534">
        <w:rPr>
          <w:rFonts w:eastAsia="Arial" w:cs="Arial"/>
          <w:color w:val="auto"/>
          <w:spacing w:val="-1"/>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 xml:space="preserve">s </w:t>
      </w:r>
      <w:r w:rsidRPr="00A10534">
        <w:rPr>
          <w:rFonts w:eastAsia="Arial" w:cs="Arial"/>
          <w:color w:val="auto"/>
          <w:spacing w:val="1"/>
          <w:sz w:val="22"/>
          <w:szCs w:val="22"/>
        </w:rPr>
        <w:t>o</w:t>
      </w:r>
      <w:r w:rsidRPr="00A10534">
        <w:rPr>
          <w:rFonts w:eastAsia="Arial" w:cs="Arial"/>
          <w:color w:val="auto"/>
          <w:spacing w:val="-1"/>
          <w:sz w:val="22"/>
          <w:szCs w:val="22"/>
        </w:rPr>
        <w:t>p</w:t>
      </w:r>
      <w:r w:rsidRPr="00A10534">
        <w:rPr>
          <w:rFonts w:eastAsia="Arial" w:cs="Arial"/>
          <w:color w:val="auto"/>
          <w:spacing w:val="1"/>
          <w:sz w:val="22"/>
          <w:szCs w:val="22"/>
        </w:rPr>
        <w:t>e</w:t>
      </w:r>
      <w:r w:rsidRPr="00A10534">
        <w:rPr>
          <w:rFonts w:eastAsia="Arial" w:cs="Arial"/>
          <w:color w:val="auto"/>
          <w:sz w:val="22"/>
          <w:szCs w:val="22"/>
        </w:rPr>
        <w:t>n</w:t>
      </w:r>
      <w:r w:rsidRPr="00A10534">
        <w:rPr>
          <w:rFonts w:eastAsia="Arial" w:cs="Arial"/>
          <w:color w:val="auto"/>
          <w:spacing w:val="1"/>
          <w:sz w:val="22"/>
          <w:szCs w:val="22"/>
        </w:rPr>
        <w:t xml:space="preserve"> a</w:t>
      </w:r>
      <w:r w:rsidRPr="00A10534">
        <w:rPr>
          <w:rFonts w:eastAsia="Arial" w:cs="Arial"/>
          <w:color w:val="auto"/>
          <w:sz w:val="22"/>
          <w:szCs w:val="22"/>
        </w:rPr>
        <w:t>s</w:t>
      </w:r>
      <w:r w:rsidRPr="00A10534">
        <w:rPr>
          <w:rFonts w:eastAsia="Arial" w:cs="Arial"/>
          <w:color w:val="auto"/>
          <w:spacing w:val="-2"/>
          <w:sz w:val="22"/>
          <w:szCs w:val="22"/>
        </w:rPr>
        <w:t xml:space="preserve"> </w:t>
      </w:r>
      <w:r w:rsidRPr="00A10534">
        <w:rPr>
          <w:rFonts w:eastAsia="Arial" w:cs="Arial"/>
          <w:color w:val="auto"/>
          <w:spacing w:val="1"/>
          <w:sz w:val="22"/>
          <w:szCs w:val="22"/>
        </w:rPr>
        <w:t>po</w:t>
      </w:r>
      <w:r w:rsidRPr="00A10534">
        <w:rPr>
          <w:rFonts w:eastAsia="Arial" w:cs="Arial"/>
          <w:color w:val="auto"/>
          <w:sz w:val="22"/>
          <w:szCs w:val="22"/>
        </w:rPr>
        <w:t>ssib</w:t>
      </w:r>
      <w:r w:rsidRPr="00A10534">
        <w:rPr>
          <w:rFonts w:eastAsia="Arial" w:cs="Arial"/>
          <w:color w:val="auto"/>
          <w:spacing w:val="-2"/>
          <w:sz w:val="22"/>
          <w:szCs w:val="22"/>
        </w:rPr>
        <w:t>l</w:t>
      </w:r>
      <w:r w:rsidRPr="00A10534">
        <w:rPr>
          <w:rFonts w:eastAsia="Arial" w:cs="Arial"/>
          <w:color w:val="auto"/>
          <w:sz w:val="22"/>
          <w:szCs w:val="22"/>
        </w:rPr>
        <w:t>e</w:t>
      </w:r>
      <w:r w:rsidRPr="00A10534">
        <w:rPr>
          <w:rFonts w:eastAsia="Arial" w:cs="Arial"/>
          <w:color w:val="auto"/>
          <w:spacing w:val="1"/>
          <w:sz w:val="22"/>
          <w:szCs w:val="22"/>
        </w:rPr>
        <w:t xml:space="preserve"> </w:t>
      </w:r>
      <w:r w:rsidRPr="00A10534">
        <w:rPr>
          <w:rFonts w:eastAsia="Arial" w:cs="Arial"/>
          <w:color w:val="auto"/>
          <w:spacing w:val="-1"/>
          <w:sz w:val="22"/>
          <w:szCs w:val="22"/>
        </w:rPr>
        <w:t>a</w:t>
      </w:r>
      <w:r w:rsidRPr="00A10534">
        <w:rPr>
          <w:rFonts w:eastAsia="Arial" w:cs="Arial"/>
          <w:color w:val="auto"/>
          <w:spacing w:val="1"/>
          <w:sz w:val="22"/>
          <w:szCs w:val="22"/>
        </w:rPr>
        <w:t>bou</w:t>
      </w:r>
      <w:r w:rsidRPr="00A10534">
        <w:rPr>
          <w:rFonts w:eastAsia="Arial" w:cs="Arial"/>
          <w:color w:val="auto"/>
          <w:sz w:val="22"/>
          <w:szCs w:val="22"/>
        </w:rPr>
        <w:t>t</w:t>
      </w:r>
      <w:r w:rsidRPr="00A10534">
        <w:rPr>
          <w:rFonts w:eastAsia="Arial" w:cs="Arial"/>
          <w:color w:val="auto"/>
          <w:spacing w:val="-1"/>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1"/>
          <w:sz w:val="22"/>
          <w:szCs w:val="22"/>
        </w:rPr>
        <w:t xml:space="preserve"> </w:t>
      </w:r>
      <w:r w:rsidRPr="00A10534">
        <w:rPr>
          <w:rFonts w:eastAsia="Arial" w:cs="Arial"/>
          <w:color w:val="auto"/>
          <w:spacing w:val="1"/>
          <w:sz w:val="22"/>
          <w:szCs w:val="22"/>
        </w:rPr>
        <w:t>de</w:t>
      </w:r>
      <w:r w:rsidRPr="00A10534">
        <w:rPr>
          <w:rFonts w:eastAsia="Arial" w:cs="Arial"/>
          <w:color w:val="auto"/>
          <w:sz w:val="22"/>
          <w:szCs w:val="22"/>
        </w:rPr>
        <w:t>cis</w:t>
      </w:r>
      <w:r w:rsidRPr="00A10534">
        <w:rPr>
          <w:rFonts w:eastAsia="Arial" w:cs="Arial"/>
          <w:color w:val="auto"/>
          <w:spacing w:val="-1"/>
          <w:sz w:val="22"/>
          <w:szCs w:val="22"/>
        </w:rPr>
        <w:t>io</w:t>
      </w:r>
      <w:r w:rsidRPr="00A10534">
        <w:rPr>
          <w:rFonts w:eastAsia="Arial" w:cs="Arial"/>
          <w:color w:val="auto"/>
          <w:spacing w:val="1"/>
          <w:sz w:val="22"/>
          <w:szCs w:val="22"/>
        </w:rPr>
        <w:t>n</w:t>
      </w:r>
      <w:r w:rsidRPr="00A10534">
        <w:rPr>
          <w:rFonts w:eastAsia="Arial" w:cs="Arial"/>
          <w:color w:val="auto"/>
          <w:sz w:val="22"/>
          <w:szCs w:val="22"/>
        </w:rPr>
        <w:t xml:space="preserve">s </w:t>
      </w:r>
      <w:r w:rsidRPr="00A10534">
        <w:rPr>
          <w:rFonts w:eastAsia="Arial" w:cs="Arial"/>
          <w:color w:val="auto"/>
          <w:spacing w:val="1"/>
          <w:sz w:val="22"/>
          <w:szCs w:val="22"/>
        </w:rPr>
        <w:t>a</w:t>
      </w:r>
      <w:r w:rsidRPr="00A10534">
        <w:rPr>
          <w:rFonts w:eastAsia="Arial" w:cs="Arial"/>
          <w:color w:val="auto"/>
          <w:spacing w:val="-1"/>
          <w:sz w:val="22"/>
          <w:szCs w:val="22"/>
        </w:rPr>
        <w:t>n</w:t>
      </w:r>
      <w:r w:rsidRPr="00A10534">
        <w:rPr>
          <w:rFonts w:eastAsia="Arial" w:cs="Arial"/>
          <w:color w:val="auto"/>
          <w:sz w:val="22"/>
          <w:szCs w:val="22"/>
        </w:rPr>
        <w:t>d</w:t>
      </w:r>
      <w:r w:rsidRPr="00A10534">
        <w:rPr>
          <w:rFonts w:eastAsia="Arial" w:cs="Arial"/>
          <w:color w:val="auto"/>
          <w:spacing w:val="-1"/>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cti</w:t>
      </w:r>
      <w:r w:rsidRPr="00A10534">
        <w:rPr>
          <w:rFonts w:eastAsia="Arial" w:cs="Arial"/>
          <w:color w:val="auto"/>
          <w:spacing w:val="1"/>
          <w:sz w:val="22"/>
          <w:szCs w:val="22"/>
        </w:rPr>
        <w:t>o</w:t>
      </w:r>
      <w:r w:rsidRPr="00A10534">
        <w:rPr>
          <w:rFonts w:eastAsia="Arial" w:cs="Arial"/>
          <w:color w:val="auto"/>
          <w:spacing w:val="-1"/>
          <w:sz w:val="22"/>
          <w:szCs w:val="22"/>
        </w:rPr>
        <w:t>n</w:t>
      </w:r>
      <w:r w:rsidRPr="00A10534">
        <w:rPr>
          <w:rFonts w:eastAsia="Arial" w:cs="Arial"/>
          <w:color w:val="auto"/>
          <w:sz w:val="22"/>
          <w:szCs w:val="22"/>
        </w:rPr>
        <w:t>s t</w:t>
      </w:r>
      <w:r w:rsidRPr="00A10534">
        <w:rPr>
          <w:rFonts w:eastAsia="Arial" w:cs="Arial"/>
          <w:color w:val="auto"/>
          <w:spacing w:val="1"/>
          <w:sz w:val="22"/>
          <w:szCs w:val="22"/>
        </w:rPr>
        <w:t>ha</w:t>
      </w:r>
      <w:r w:rsidRPr="00A10534">
        <w:rPr>
          <w:rFonts w:eastAsia="Arial" w:cs="Arial"/>
          <w:color w:val="auto"/>
          <w:sz w:val="22"/>
          <w:szCs w:val="22"/>
        </w:rPr>
        <w:t>t</w:t>
      </w:r>
      <w:r w:rsidRPr="00A10534">
        <w:rPr>
          <w:rFonts w:eastAsia="Arial" w:cs="Arial"/>
          <w:color w:val="auto"/>
          <w:spacing w:val="18"/>
          <w:sz w:val="22"/>
          <w:szCs w:val="22"/>
        </w:rPr>
        <w:t xml:space="preserve"> </w:t>
      </w:r>
      <w:r w:rsidRPr="00A10534">
        <w:rPr>
          <w:rFonts w:eastAsia="Arial" w:cs="Arial"/>
          <w:color w:val="auto"/>
          <w:spacing w:val="-2"/>
          <w:sz w:val="22"/>
          <w:szCs w:val="22"/>
        </w:rPr>
        <w:t>t</w:t>
      </w:r>
      <w:r w:rsidRPr="00A10534">
        <w:rPr>
          <w:rFonts w:eastAsia="Arial" w:cs="Arial"/>
          <w:color w:val="auto"/>
          <w:spacing w:val="1"/>
          <w:sz w:val="22"/>
          <w:szCs w:val="22"/>
        </w:rPr>
        <w:t>he</w:t>
      </w:r>
      <w:r w:rsidRPr="00A10534">
        <w:rPr>
          <w:rFonts w:eastAsia="Arial" w:cs="Arial"/>
          <w:color w:val="auto"/>
          <w:sz w:val="22"/>
          <w:szCs w:val="22"/>
        </w:rPr>
        <w:t>y</w:t>
      </w:r>
      <w:r w:rsidRPr="00A10534">
        <w:rPr>
          <w:rFonts w:eastAsia="Arial" w:cs="Arial"/>
          <w:color w:val="auto"/>
          <w:spacing w:val="15"/>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a</w:t>
      </w:r>
      <w:r w:rsidRPr="00A10534">
        <w:rPr>
          <w:rFonts w:eastAsia="Arial" w:cs="Arial"/>
          <w:color w:val="auto"/>
          <w:sz w:val="22"/>
          <w:szCs w:val="22"/>
        </w:rPr>
        <w:t>k</w:t>
      </w:r>
      <w:r w:rsidRPr="00A10534">
        <w:rPr>
          <w:rFonts w:eastAsia="Arial" w:cs="Arial"/>
          <w:color w:val="auto"/>
          <w:spacing w:val="1"/>
          <w:sz w:val="22"/>
          <w:szCs w:val="22"/>
        </w:rPr>
        <w:t>e</w:t>
      </w:r>
      <w:r w:rsidRPr="00A10534">
        <w:rPr>
          <w:rFonts w:eastAsia="Arial" w:cs="Arial"/>
          <w:color w:val="auto"/>
          <w:sz w:val="22"/>
          <w:szCs w:val="22"/>
        </w:rPr>
        <w:t>.</w:t>
      </w:r>
      <w:r w:rsidRPr="00A10534">
        <w:rPr>
          <w:rFonts w:eastAsia="Arial" w:cs="Arial"/>
          <w:color w:val="auto"/>
          <w:spacing w:val="15"/>
          <w:sz w:val="22"/>
          <w:szCs w:val="22"/>
        </w:rPr>
        <w:t xml:space="preserve"> </w:t>
      </w:r>
      <w:r w:rsidRPr="00A10534">
        <w:rPr>
          <w:rFonts w:eastAsia="Arial" w:cs="Arial"/>
          <w:color w:val="auto"/>
          <w:sz w:val="22"/>
          <w:szCs w:val="22"/>
        </w:rPr>
        <w:t>Th</w:t>
      </w:r>
      <w:r w:rsidRPr="00A10534">
        <w:rPr>
          <w:rFonts w:eastAsia="Arial" w:cs="Arial"/>
          <w:color w:val="auto"/>
          <w:spacing w:val="1"/>
          <w:sz w:val="22"/>
          <w:szCs w:val="22"/>
        </w:rPr>
        <w:t>e</w:t>
      </w:r>
      <w:r w:rsidRPr="00A10534">
        <w:rPr>
          <w:rFonts w:eastAsia="Arial" w:cs="Arial"/>
          <w:color w:val="auto"/>
          <w:sz w:val="22"/>
          <w:szCs w:val="22"/>
        </w:rPr>
        <w:t>y</w:t>
      </w:r>
      <w:r w:rsidRPr="00A10534">
        <w:rPr>
          <w:rFonts w:eastAsia="Arial" w:cs="Arial"/>
          <w:color w:val="auto"/>
          <w:spacing w:val="15"/>
          <w:sz w:val="22"/>
          <w:szCs w:val="22"/>
        </w:rPr>
        <w:t xml:space="preserve"> </w:t>
      </w:r>
      <w:r w:rsidRPr="00A10534">
        <w:rPr>
          <w:rFonts w:eastAsia="Arial" w:cs="Arial"/>
          <w:color w:val="auto"/>
          <w:sz w:val="22"/>
          <w:szCs w:val="22"/>
        </w:rPr>
        <w:t>s</w:t>
      </w:r>
      <w:r w:rsidRPr="00A10534">
        <w:rPr>
          <w:rFonts w:eastAsia="Arial" w:cs="Arial"/>
          <w:color w:val="auto"/>
          <w:spacing w:val="1"/>
          <w:sz w:val="22"/>
          <w:szCs w:val="22"/>
        </w:rPr>
        <w:t>hou</w:t>
      </w:r>
      <w:r w:rsidRPr="00A10534">
        <w:rPr>
          <w:rFonts w:eastAsia="Arial" w:cs="Arial"/>
          <w:color w:val="auto"/>
          <w:sz w:val="22"/>
          <w:szCs w:val="22"/>
        </w:rPr>
        <w:t>ld</w:t>
      </w:r>
      <w:r w:rsidRPr="00A10534">
        <w:rPr>
          <w:rFonts w:eastAsia="Arial" w:cs="Arial"/>
          <w:color w:val="auto"/>
          <w:spacing w:val="18"/>
          <w:sz w:val="22"/>
          <w:szCs w:val="22"/>
        </w:rPr>
        <w:t xml:space="preserve"> </w:t>
      </w:r>
      <w:r w:rsidRPr="00A10534">
        <w:rPr>
          <w:rFonts w:eastAsia="Arial" w:cs="Arial"/>
          <w:color w:val="auto"/>
          <w:spacing w:val="-1"/>
          <w:sz w:val="22"/>
          <w:szCs w:val="22"/>
        </w:rPr>
        <w:t>g</w:t>
      </w:r>
      <w:r w:rsidRPr="00A10534">
        <w:rPr>
          <w:rFonts w:eastAsia="Arial" w:cs="Arial"/>
          <w:color w:val="auto"/>
          <w:sz w:val="22"/>
          <w:szCs w:val="22"/>
        </w:rPr>
        <w:t>i</w:t>
      </w:r>
      <w:r w:rsidRPr="00A10534">
        <w:rPr>
          <w:rFonts w:eastAsia="Arial" w:cs="Arial"/>
          <w:color w:val="auto"/>
          <w:spacing w:val="-3"/>
          <w:sz w:val="22"/>
          <w:szCs w:val="22"/>
        </w:rPr>
        <w:t>v</w:t>
      </w:r>
      <w:r w:rsidRPr="00A10534">
        <w:rPr>
          <w:rFonts w:eastAsia="Arial" w:cs="Arial"/>
          <w:color w:val="auto"/>
          <w:sz w:val="22"/>
          <w:szCs w:val="22"/>
        </w:rPr>
        <w:t>e</w:t>
      </w:r>
      <w:r w:rsidRPr="00A10534">
        <w:rPr>
          <w:rFonts w:eastAsia="Arial" w:cs="Arial"/>
          <w:color w:val="auto"/>
          <w:spacing w:val="18"/>
          <w:sz w:val="22"/>
          <w:szCs w:val="22"/>
        </w:rPr>
        <w:t xml:space="preserve"> </w:t>
      </w:r>
      <w:r w:rsidRPr="00A10534">
        <w:rPr>
          <w:rFonts w:eastAsia="Arial" w:cs="Arial"/>
          <w:color w:val="auto"/>
          <w:sz w:val="22"/>
          <w:szCs w:val="22"/>
        </w:rPr>
        <w:t>re</w:t>
      </w:r>
      <w:r w:rsidRPr="00A10534">
        <w:rPr>
          <w:rFonts w:eastAsia="Arial" w:cs="Arial"/>
          <w:color w:val="auto"/>
          <w:spacing w:val="1"/>
          <w:sz w:val="22"/>
          <w:szCs w:val="22"/>
        </w:rPr>
        <w:t>a</w:t>
      </w:r>
      <w:r w:rsidRPr="00A10534">
        <w:rPr>
          <w:rFonts w:eastAsia="Arial" w:cs="Arial"/>
          <w:color w:val="auto"/>
          <w:sz w:val="22"/>
          <w:szCs w:val="22"/>
        </w:rPr>
        <w:t>s</w:t>
      </w:r>
      <w:r w:rsidRPr="00A10534">
        <w:rPr>
          <w:rFonts w:eastAsia="Arial" w:cs="Arial"/>
          <w:color w:val="auto"/>
          <w:spacing w:val="1"/>
          <w:sz w:val="22"/>
          <w:szCs w:val="22"/>
        </w:rPr>
        <w:t>on</w:t>
      </w:r>
      <w:r w:rsidRPr="00A10534">
        <w:rPr>
          <w:rFonts w:eastAsia="Arial" w:cs="Arial"/>
          <w:color w:val="auto"/>
          <w:sz w:val="22"/>
          <w:szCs w:val="22"/>
        </w:rPr>
        <w:t>s</w:t>
      </w:r>
      <w:r w:rsidRPr="00A10534">
        <w:rPr>
          <w:rFonts w:eastAsia="Arial" w:cs="Arial"/>
          <w:color w:val="auto"/>
          <w:spacing w:val="15"/>
          <w:sz w:val="22"/>
          <w:szCs w:val="22"/>
        </w:rPr>
        <w:t xml:space="preserve"> </w:t>
      </w:r>
      <w:r w:rsidRPr="00A10534">
        <w:rPr>
          <w:rFonts w:eastAsia="Arial" w:cs="Arial"/>
          <w:color w:val="auto"/>
          <w:sz w:val="22"/>
          <w:szCs w:val="22"/>
        </w:rPr>
        <w:t>f</w:t>
      </w:r>
      <w:r w:rsidRPr="00A10534">
        <w:rPr>
          <w:rFonts w:eastAsia="Arial" w:cs="Arial"/>
          <w:color w:val="auto"/>
          <w:spacing w:val="1"/>
          <w:sz w:val="22"/>
          <w:szCs w:val="22"/>
        </w:rPr>
        <w:t>o</w:t>
      </w:r>
      <w:r w:rsidRPr="00A10534">
        <w:rPr>
          <w:rFonts w:eastAsia="Arial" w:cs="Arial"/>
          <w:color w:val="auto"/>
          <w:sz w:val="22"/>
          <w:szCs w:val="22"/>
        </w:rPr>
        <w:t>r</w:t>
      </w:r>
      <w:r w:rsidRPr="00A10534">
        <w:rPr>
          <w:rFonts w:eastAsia="Arial" w:cs="Arial"/>
          <w:color w:val="auto"/>
          <w:spacing w:val="16"/>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he</w:t>
      </w:r>
      <w:r w:rsidRPr="00A10534">
        <w:rPr>
          <w:rFonts w:eastAsia="Arial" w:cs="Arial"/>
          <w:color w:val="auto"/>
          <w:sz w:val="22"/>
          <w:szCs w:val="22"/>
        </w:rPr>
        <w:t>ir</w:t>
      </w:r>
      <w:r w:rsidRPr="00A10534">
        <w:rPr>
          <w:rFonts w:eastAsia="Arial" w:cs="Arial"/>
          <w:color w:val="auto"/>
          <w:spacing w:val="16"/>
          <w:sz w:val="22"/>
          <w:szCs w:val="22"/>
        </w:rPr>
        <w:t xml:space="preserve"> </w:t>
      </w:r>
      <w:r w:rsidRPr="00A10534">
        <w:rPr>
          <w:rFonts w:eastAsia="Arial" w:cs="Arial"/>
          <w:color w:val="auto"/>
          <w:spacing w:val="1"/>
          <w:sz w:val="22"/>
          <w:szCs w:val="22"/>
        </w:rPr>
        <w:t>de</w:t>
      </w:r>
      <w:r w:rsidRPr="00A10534">
        <w:rPr>
          <w:rFonts w:eastAsia="Arial" w:cs="Arial"/>
          <w:color w:val="auto"/>
          <w:sz w:val="22"/>
          <w:szCs w:val="22"/>
        </w:rPr>
        <w:t>cis</w:t>
      </w:r>
      <w:r w:rsidRPr="00A10534">
        <w:rPr>
          <w:rFonts w:eastAsia="Arial" w:cs="Arial"/>
          <w:color w:val="auto"/>
          <w:spacing w:val="-1"/>
          <w:sz w:val="22"/>
          <w:szCs w:val="22"/>
        </w:rPr>
        <w:t>i</w:t>
      </w:r>
      <w:r w:rsidRPr="00A10534">
        <w:rPr>
          <w:rFonts w:eastAsia="Arial" w:cs="Arial"/>
          <w:color w:val="auto"/>
          <w:spacing w:val="1"/>
          <w:sz w:val="22"/>
          <w:szCs w:val="22"/>
        </w:rPr>
        <w:t>on</w:t>
      </w:r>
      <w:r w:rsidRPr="00A10534">
        <w:rPr>
          <w:rFonts w:eastAsia="Arial" w:cs="Arial"/>
          <w:color w:val="auto"/>
          <w:sz w:val="22"/>
          <w:szCs w:val="22"/>
        </w:rPr>
        <w:t>s</w:t>
      </w:r>
      <w:r w:rsidRPr="00A10534">
        <w:rPr>
          <w:rFonts w:eastAsia="Arial" w:cs="Arial"/>
          <w:color w:val="auto"/>
          <w:spacing w:val="17"/>
          <w:sz w:val="22"/>
          <w:szCs w:val="22"/>
        </w:rPr>
        <w:t xml:space="preserve"> </w:t>
      </w:r>
      <w:r w:rsidRPr="00A10534">
        <w:rPr>
          <w:rFonts w:eastAsia="Arial" w:cs="Arial"/>
          <w:color w:val="auto"/>
          <w:spacing w:val="-3"/>
          <w:sz w:val="22"/>
          <w:szCs w:val="22"/>
        </w:rPr>
        <w:t>w</w:t>
      </w:r>
      <w:r w:rsidRPr="00A10534">
        <w:rPr>
          <w:rFonts w:eastAsia="Arial" w:cs="Arial"/>
          <w:color w:val="auto"/>
          <w:spacing w:val="1"/>
          <w:sz w:val="22"/>
          <w:szCs w:val="22"/>
        </w:rPr>
        <w:t>he</w:t>
      </w:r>
      <w:r w:rsidRPr="00A10534">
        <w:rPr>
          <w:rFonts w:eastAsia="Arial" w:cs="Arial"/>
          <w:color w:val="auto"/>
          <w:sz w:val="22"/>
          <w:szCs w:val="22"/>
        </w:rPr>
        <w:t>n</w:t>
      </w:r>
      <w:r w:rsidRPr="00A10534">
        <w:rPr>
          <w:rFonts w:eastAsia="Arial" w:cs="Arial"/>
          <w:color w:val="auto"/>
          <w:spacing w:val="15"/>
          <w:sz w:val="22"/>
          <w:szCs w:val="22"/>
        </w:rPr>
        <w:t xml:space="preserve"> </w:t>
      </w:r>
      <w:r w:rsidRPr="00A10534">
        <w:rPr>
          <w:rFonts w:eastAsia="Arial" w:cs="Arial"/>
          <w:color w:val="auto"/>
          <w:sz w:val="22"/>
          <w:szCs w:val="22"/>
        </w:rPr>
        <w:t>re</w:t>
      </w:r>
      <w:r w:rsidRPr="00A10534">
        <w:rPr>
          <w:rFonts w:eastAsia="Arial" w:cs="Arial"/>
          <w:color w:val="auto"/>
          <w:spacing w:val="-1"/>
          <w:sz w:val="22"/>
          <w:szCs w:val="22"/>
        </w:rPr>
        <w:t>q</w:t>
      </w:r>
      <w:r w:rsidRPr="00A10534">
        <w:rPr>
          <w:rFonts w:eastAsia="Arial" w:cs="Arial"/>
          <w:color w:val="auto"/>
          <w:spacing w:val="1"/>
          <w:sz w:val="22"/>
          <w:szCs w:val="22"/>
        </w:rPr>
        <w:t>u</w:t>
      </w:r>
      <w:r w:rsidRPr="00A10534">
        <w:rPr>
          <w:rFonts w:eastAsia="Arial" w:cs="Arial"/>
          <w:color w:val="auto"/>
          <w:sz w:val="22"/>
          <w:szCs w:val="22"/>
        </w:rPr>
        <w:t>i</w:t>
      </w:r>
      <w:r w:rsidRPr="00A10534">
        <w:rPr>
          <w:rFonts w:eastAsia="Arial" w:cs="Arial"/>
          <w:color w:val="auto"/>
          <w:spacing w:val="-1"/>
          <w:sz w:val="22"/>
          <w:szCs w:val="22"/>
        </w:rPr>
        <w:t>r</w:t>
      </w:r>
      <w:r w:rsidRPr="00A10534">
        <w:rPr>
          <w:rFonts w:eastAsia="Arial" w:cs="Arial"/>
          <w:color w:val="auto"/>
          <w:spacing w:val="1"/>
          <w:sz w:val="22"/>
          <w:szCs w:val="22"/>
        </w:rPr>
        <w:t>e</w:t>
      </w:r>
      <w:r w:rsidRPr="00A10534">
        <w:rPr>
          <w:rFonts w:eastAsia="Arial" w:cs="Arial"/>
          <w:color w:val="auto"/>
          <w:sz w:val="22"/>
          <w:szCs w:val="22"/>
        </w:rPr>
        <w:t>d</w:t>
      </w:r>
      <w:r w:rsidR="001256EE" w:rsidRPr="00A10534">
        <w:rPr>
          <w:rFonts w:eastAsia="Arial" w:cs="Arial"/>
          <w:color w:val="auto"/>
          <w:sz w:val="22"/>
          <w:szCs w:val="22"/>
        </w:rPr>
        <w:t xml:space="preserve"> </w:t>
      </w:r>
      <w:r w:rsidRPr="00A10534">
        <w:rPr>
          <w:rFonts w:eastAsia="Arial" w:cs="Arial"/>
          <w:color w:val="auto"/>
          <w:spacing w:val="1"/>
          <w:sz w:val="22"/>
          <w:szCs w:val="22"/>
        </w:rPr>
        <w:t>an</w:t>
      </w:r>
      <w:r w:rsidRPr="00A10534">
        <w:rPr>
          <w:rFonts w:eastAsia="Arial" w:cs="Arial"/>
          <w:color w:val="auto"/>
          <w:sz w:val="22"/>
          <w:szCs w:val="22"/>
        </w:rPr>
        <w:t>d</w:t>
      </w:r>
      <w:r w:rsidRPr="00A10534">
        <w:rPr>
          <w:rFonts w:eastAsia="Arial" w:cs="Arial"/>
          <w:color w:val="auto"/>
          <w:spacing w:val="6"/>
          <w:sz w:val="22"/>
          <w:szCs w:val="22"/>
        </w:rPr>
        <w:t xml:space="preserve"> </w:t>
      </w:r>
      <w:r w:rsidRPr="00A10534">
        <w:rPr>
          <w:rFonts w:eastAsia="Arial" w:cs="Arial"/>
          <w:color w:val="auto"/>
          <w:spacing w:val="-3"/>
          <w:sz w:val="22"/>
          <w:szCs w:val="22"/>
        </w:rPr>
        <w:t>r</w:t>
      </w:r>
      <w:r w:rsidRPr="00A10534">
        <w:rPr>
          <w:rFonts w:eastAsia="Arial" w:cs="Arial"/>
          <w:color w:val="auto"/>
          <w:spacing w:val="1"/>
          <w:sz w:val="22"/>
          <w:szCs w:val="22"/>
        </w:rPr>
        <w:t>e</w:t>
      </w:r>
      <w:r w:rsidRPr="00A10534">
        <w:rPr>
          <w:rFonts w:eastAsia="Arial" w:cs="Arial"/>
          <w:color w:val="auto"/>
          <w:sz w:val="22"/>
          <w:szCs w:val="22"/>
        </w:rPr>
        <w:t>str</w:t>
      </w:r>
      <w:r w:rsidRPr="00A10534">
        <w:rPr>
          <w:rFonts w:eastAsia="Arial" w:cs="Arial"/>
          <w:color w:val="auto"/>
          <w:spacing w:val="-1"/>
          <w:sz w:val="22"/>
          <w:szCs w:val="22"/>
        </w:rPr>
        <w:t>i</w:t>
      </w:r>
      <w:r w:rsidRPr="00A10534">
        <w:rPr>
          <w:rFonts w:eastAsia="Arial" w:cs="Arial"/>
          <w:color w:val="auto"/>
          <w:sz w:val="22"/>
          <w:szCs w:val="22"/>
        </w:rPr>
        <w:t>ct</w:t>
      </w:r>
      <w:r w:rsidRPr="00A10534">
        <w:rPr>
          <w:rFonts w:eastAsia="Arial" w:cs="Arial"/>
          <w:color w:val="auto"/>
          <w:spacing w:val="6"/>
          <w:sz w:val="22"/>
          <w:szCs w:val="22"/>
        </w:rPr>
        <w:t xml:space="preserve"> </w:t>
      </w:r>
      <w:r w:rsidRPr="00A10534">
        <w:rPr>
          <w:rFonts w:eastAsia="Arial" w:cs="Arial"/>
          <w:color w:val="auto"/>
          <w:sz w:val="22"/>
          <w:szCs w:val="22"/>
        </w:rPr>
        <w:t>i</w:t>
      </w:r>
      <w:r w:rsidRPr="00A10534">
        <w:rPr>
          <w:rFonts w:eastAsia="Arial" w:cs="Arial"/>
          <w:color w:val="auto"/>
          <w:spacing w:val="-2"/>
          <w:sz w:val="22"/>
          <w:szCs w:val="22"/>
        </w:rPr>
        <w:t>n</w:t>
      </w:r>
      <w:r w:rsidRPr="00A10534">
        <w:rPr>
          <w:rFonts w:eastAsia="Arial" w:cs="Arial"/>
          <w:color w:val="auto"/>
          <w:sz w:val="22"/>
          <w:szCs w:val="22"/>
        </w:rPr>
        <w:t>f</w:t>
      </w:r>
      <w:r w:rsidRPr="00A10534">
        <w:rPr>
          <w:rFonts w:eastAsia="Arial" w:cs="Arial"/>
          <w:color w:val="auto"/>
          <w:spacing w:val="1"/>
          <w:sz w:val="22"/>
          <w:szCs w:val="22"/>
        </w:rPr>
        <w:t>o</w:t>
      </w:r>
      <w:r w:rsidRPr="00A10534">
        <w:rPr>
          <w:rFonts w:eastAsia="Arial" w:cs="Arial"/>
          <w:color w:val="auto"/>
          <w:sz w:val="22"/>
          <w:szCs w:val="22"/>
        </w:rPr>
        <w:t>r</w:t>
      </w:r>
      <w:r w:rsidRPr="00A10534">
        <w:rPr>
          <w:rFonts w:eastAsia="Arial" w:cs="Arial"/>
          <w:color w:val="auto"/>
          <w:spacing w:val="1"/>
          <w:sz w:val="22"/>
          <w:szCs w:val="22"/>
        </w:rPr>
        <w:t>ma</w:t>
      </w:r>
      <w:r w:rsidRPr="00A10534">
        <w:rPr>
          <w:rFonts w:eastAsia="Arial" w:cs="Arial"/>
          <w:color w:val="auto"/>
          <w:sz w:val="22"/>
          <w:szCs w:val="22"/>
        </w:rPr>
        <w:t>t</w:t>
      </w:r>
      <w:r w:rsidRPr="00A10534">
        <w:rPr>
          <w:rFonts w:eastAsia="Arial" w:cs="Arial"/>
          <w:color w:val="auto"/>
          <w:spacing w:val="-2"/>
          <w:sz w:val="22"/>
          <w:szCs w:val="22"/>
        </w:rPr>
        <w:t>i</w:t>
      </w:r>
      <w:r w:rsidRPr="00A10534">
        <w:rPr>
          <w:rFonts w:eastAsia="Arial" w:cs="Arial"/>
          <w:color w:val="auto"/>
          <w:spacing w:val="1"/>
          <w:sz w:val="22"/>
          <w:szCs w:val="22"/>
        </w:rPr>
        <w:t>o</w:t>
      </w:r>
      <w:r w:rsidRPr="00A10534">
        <w:rPr>
          <w:rFonts w:eastAsia="Arial" w:cs="Arial"/>
          <w:color w:val="auto"/>
          <w:sz w:val="22"/>
          <w:szCs w:val="22"/>
        </w:rPr>
        <w:t>n</w:t>
      </w:r>
      <w:r w:rsidRPr="00A10534">
        <w:rPr>
          <w:rFonts w:eastAsia="Arial" w:cs="Arial"/>
          <w:color w:val="auto"/>
          <w:spacing w:val="4"/>
          <w:sz w:val="22"/>
          <w:szCs w:val="22"/>
        </w:rPr>
        <w:t xml:space="preserve"> </w:t>
      </w:r>
      <w:r w:rsidRPr="00A10534">
        <w:rPr>
          <w:rFonts w:eastAsia="Arial" w:cs="Arial"/>
          <w:color w:val="auto"/>
          <w:spacing w:val="1"/>
          <w:sz w:val="22"/>
          <w:szCs w:val="22"/>
        </w:rPr>
        <w:t>on</w:t>
      </w:r>
      <w:r w:rsidRPr="00A10534">
        <w:rPr>
          <w:rFonts w:eastAsia="Arial" w:cs="Arial"/>
          <w:color w:val="auto"/>
          <w:sz w:val="22"/>
          <w:szCs w:val="22"/>
        </w:rPr>
        <w:t>ly</w:t>
      </w:r>
      <w:r w:rsidRPr="00A10534">
        <w:rPr>
          <w:rFonts w:eastAsia="Arial" w:cs="Arial"/>
          <w:color w:val="auto"/>
          <w:spacing w:val="2"/>
          <w:sz w:val="22"/>
          <w:szCs w:val="22"/>
        </w:rPr>
        <w:t xml:space="preserve"> </w:t>
      </w:r>
      <w:r w:rsidRPr="00A10534">
        <w:rPr>
          <w:rFonts w:eastAsia="Arial" w:cs="Arial"/>
          <w:color w:val="auto"/>
          <w:spacing w:val="-3"/>
          <w:sz w:val="22"/>
          <w:szCs w:val="22"/>
        </w:rPr>
        <w:t>w</w:t>
      </w:r>
      <w:r w:rsidRPr="00A10534">
        <w:rPr>
          <w:rFonts w:eastAsia="Arial" w:cs="Arial"/>
          <w:color w:val="auto"/>
          <w:spacing w:val="1"/>
          <w:sz w:val="22"/>
          <w:szCs w:val="22"/>
        </w:rPr>
        <w:t>he</w:t>
      </w:r>
      <w:r w:rsidRPr="00A10534">
        <w:rPr>
          <w:rFonts w:eastAsia="Arial" w:cs="Arial"/>
          <w:color w:val="auto"/>
          <w:sz w:val="22"/>
          <w:szCs w:val="22"/>
        </w:rPr>
        <w:t>n</w:t>
      </w:r>
      <w:r w:rsidRPr="00A10534">
        <w:rPr>
          <w:rFonts w:eastAsia="Arial" w:cs="Arial"/>
          <w:color w:val="auto"/>
          <w:spacing w:val="6"/>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4"/>
          <w:sz w:val="22"/>
          <w:szCs w:val="22"/>
        </w:rPr>
        <w:t xml:space="preserve"> </w:t>
      </w:r>
      <w:r w:rsidRPr="00A10534">
        <w:rPr>
          <w:rFonts w:eastAsia="Arial" w:cs="Arial"/>
          <w:color w:val="auto"/>
          <w:spacing w:val="-3"/>
          <w:sz w:val="22"/>
          <w:szCs w:val="22"/>
        </w:rPr>
        <w:t>w</w:t>
      </w:r>
      <w:r w:rsidRPr="00A10534">
        <w:rPr>
          <w:rFonts w:eastAsia="Arial" w:cs="Arial"/>
          <w:color w:val="auto"/>
          <w:sz w:val="22"/>
          <w:szCs w:val="22"/>
        </w:rPr>
        <w:t>id</w:t>
      </w:r>
      <w:r w:rsidRPr="00A10534">
        <w:rPr>
          <w:rFonts w:eastAsia="Arial" w:cs="Arial"/>
          <w:color w:val="auto"/>
          <w:spacing w:val="1"/>
          <w:sz w:val="22"/>
          <w:szCs w:val="22"/>
        </w:rPr>
        <w:t>e</w:t>
      </w:r>
      <w:r w:rsidRPr="00A10534">
        <w:rPr>
          <w:rFonts w:eastAsia="Arial" w:cs="Arial"/>
          <w:color w:val="auto"/>
          <w:sz w:val="22"/>
          <w:szCs w:val="22"/>
        </w:rPr>
        <w:t>r</w:t>
      </w:r>
      <w:r w:rsidRPr="00A10534">
        <w:rPr>
          <w:rFonts w:eastAsia="Arial" w:cs="Arial"/>
          <w:color w:val="auto"/>
          <w:spacing w:val="4"/>
          <w:sz w:val="22"/>
          <w:szCs w:val="22"/>
        </w:rPr>
        <w:t xml:space="preserve"> </w:t>
      </w:r>
      <w:r w:rsidRPr="00A10534">
        <w:rPr>
          <w:rFonts w:eastAsia="Arial" w:cs="Arial"/>
          <w:color w:val="auto"/>
          <w:spacing w:val="1"/>
          <w:sz w:val="22"/>
          <w:szCs w:val="22"/>
        </w:rPr>
        <w:t>pub</w:t>
      </w:r>
      <w:r w:rsidRPr="00A10534">
        <w:rPr>
          <w:rFonts w:eastAsia="Arial" w:cs="Arial"/>
          <w:color w:val="auto"/>
          <w:spacing w:val="7"/>
          <w:sz w:val="22"/>
          <w:szCs w:val="22"/>
        </w:rPr>
        <w:t>l</w:t>
      </w:r>
      <w:r w:rsidRPr="00A10534">
        <w:rPr>
          <w:rFonts w:eastAsia="Arial" w:cs="Arial"/>
          <w:color w:val="auto"/>
          <w:sz w:val="22"/>
          <w:szCs w:val="22"/>
        </w:rPr>
        <w:t>ic</w:t>
      </w:r>
      <w:r w:rsidRPr="00A10534">
        <w:rPr>
          <w:rFonts w:eastAsia="Arial" w:cs="Arial"/>
          <w:color w:val="auto"/>
          <w:spacing w:val="5"/>
          <w:sz w:val="22"/>
          <w:szCs w:val="22"/>
        </w:rPr>
        <w:t xml:space="preserve"> </w:t>
      </w:r>
      <w:r w:rsidRPr="00A10534">
        <w:rPr>
          <w:rFonts w:eastAsia="Arial" w:cs="Arial"/>
          <w:color w:val="auto"/>
          <w:sz w:val="22"/>
          <w:szCs w:val="22"/>
        </w:rPr>
        <w:t>in</w:t>
      </w:r>
      <w:r w:rsidRPr="00A10534">
        <w:rPr>
          <w:rFonts w:eastAsia="Arial" w:cs="Arial"/>
          <w:color w:val="auto"/>
          <w:spacing w:val="1"/>
          <w:sz w:val="22"/>
          <w:szCs w:val="22"/>
        </w:rPr>
        <w:t>te</w:t>
      </w:r>
      <w:r w:rsidRPr="00A10534">
        <w:rPr>
          <w:rFonts w:eastAsia="Arial" w:cs="Arial"/>
          <w:color w:val="auto"/>
          <w:sz w:val="22"/>
          <w:szCs w:val="22"/>
        </w:rPr>
        <w:t>re</w:t>
      </w:r>
      <w:r w:rsidRPr="00A10534">
        <w:rPr>
          <w:rFonts w:eastAsia="Arial" w:cs="Arial"/>
          <w:color w:val="auto"/>
          <w:spacing w:val="-2"/>
          <w:sz w:val="22"/>
          <w:szCs w:val="22"/>
        </w:rPr>
        <w:t>s</w:t>
      </w:r>
      <w:r w:rsidRPr="00A10534">
        <w:rPr>
          <w:rFonts w:eastAsia="Arial" w:cs="Arial"/>
          <w:color w:val="auto"/>
          <w:sz w:val="22"/>
          <w:szCs w:val="22"/>
        </w:rPr>
        <w:t>t</w:t>
      </w:r>
      <w:r w:rsidRPr="00A10534">
        <w:rPr>
          <w:rFonts w:eastAsia="Arial" w:cs="Arial"/>
          <w:color w:val="auto"/>
          <w:spacing w:val="6"/>
          <w:sz w:val="22"/>
          <w:szCs w:val="22"/>
        </w:rPr>
        <w:t xml:space="preserve"> </w:t>
      </w:r>
      <w:r w:rsidRPr="00A10534">
        <w:rPr>
          <w:rFonts w:eastAsia="Arial" w:cs="Arial"/>
          <w:color w:val="auto"/>
          <w:sz w:val="22"/>
          <w:szCs w:val="22"/>
        </w:rPr>
        <w:t>cl</w:t>
      </w:r>
      <w:r w:rsidRPr="00A10534">
        <w:rPr>
          <w:rFonts w:eastAsia="Arial" w:cs="Arial"/>
          <w:color w:val="auto"/>
          <w:spacing w:val="-2"/>
          <w:sz w:val="22"/>
          <w:szCs w:val="22"/>
        </w:rPr>
        <w:t>e</w:t>
      </w:r>
      <w:r w:rsidRPr="00A10534">
        <w:rPr>
          <w:rFonts w:eastAsia="Arial" w:cs="Arial"/>
          <w:color w:val="auto"/>
          <w:spacing w:val="1"/>
          <w:sz w:val="22"/>
          <w:szCs w:val="22"/>
        </w:rPr>
        <w:t>a</w:t>
      </w:r>
      <w:r w:rsidRPr="00A10534">
        <w:rPr>
          <w:rFonts w:eastAsia="Arial" w:cs="Arial"/>
          <w:color w:val="auto"/>
          <w:sz w:val="22"/>
          <w:szCs w:val="22"/>
        </w:rPr>
        <w:t>r</w:t>
      </w:r>
      <w:r w:rsidRPr="00A10534">
        <w:rPr>
          <w:rFonts w:eastAsia="Arial" w:cs="Arial"/>
          <w:color w:val="auto"/>
          <w:spacing w:val="-1"/>
          <w:sz w:val="22"/>
          <w:szCs w:val="22"/>
        </w:rPr>
        <w:t>l</w:t>
      </w:r>
      <w:r w:rsidRPr="00A10534">
        <w:rPr>
          <w:rFonts w:eastAsia="Arial" w:cs="Arial"/>
          <w:color w:val="auto"/>
          <w:sz w:val="22"/>
          <w:szCs w:val="22"/>
        </w:rPr>
        <w:t>y</w:t>
      </w:r>
      <w:r w:rsidRPr="00A10534">
        <w:rPr>
          <w:rFonts w:eastAsia="Arial" w:cs="Arial"/>
          <w:color w:val="auto"/>
          <w:spacing w:val="3"/>
          <w:sz w:val="22"/>
          <w:szCs w:val="22"/>
        </w:rPr>
        <w:t xml:space="preserve"> </w:t>
      </w:r>
      <w:r w:rsidRPr="00A10534">
        <w:rPr>
          <w:rFonts w:eastAsia="Arial" w:cs="Arial"/>
          <w:color w:val="auto"/>
          <w:spacing w:val="1"/>
          <w:sz w:val="22"/>
          <w:szCs w:val="22"/>
        </w:rPr>
        <w:t>dema</w:t>
      </w:r>
      <w:r w:rsidRPr="00A10534">
        <w:rPr>
          <w:rFonts w:eastAsia="Arial" w:cs="Arial"/>
          <w:color w:val="auto"/>
          <w:spacing w:val="-1"/>
          <w:sz w:val="22"/>
          <w:szCs w:val="22"/>
        </w:rPr>
        <w:t>nd</w:t>
      </w:r>
      <w:r w:rsidRPr="00A10534">
        <w:rPr>
          <w:rFonts w:eastAsia="Arial" w:cs="Arial"/>
          <w:color w:val="auto"/>
          <w:sz w:val="22"/>
          <w:szCs w:val="22"/>
        </w:rPr>
        <w:t>s it.</w:t>
      </w:r>
    </w:p>
    <w:p w14:paraId="03F1AB2B" w14:textId="391505E9" w:rsidR="002A2B09" w:rsidRPr="00A10534" w:rsidRDefault="002A2B09" w:rsidP="006B2A22">
      <w:pPr>
        <w:pStyle w:val="ListParagraph"/>
        <w:numPr>
          <w:ilvl w:val="0"/>
          <w:numId w:val="150"/>
        </w:numPr>
        <w:ind w:right="63"/>
        <w:rPr>
          <w:rFonts w:eastAsia="Arial" w:cs="Arial"/>
          <w:color w:val="auto"/>
          <w:sz w:val="22"/>
          <w:szCs w:val="22"/>
        </w:rPr>
      </w:pPr>
      <w:r w:rsidRPr="00A10534">
        <w:rPr>
          <w:rFonts w:eastAsia="Arial" w:cs="Arial"/>
          <w:b/>
          <w:bCs/>
          <w:color w:val="auto"/>
          <w:sz w:val="22"/>
          <w:szCs w:val="22"/>
        </w:rPr>
        <w:t>H</w:t>
      </w:r>
      <w:r w:rsidRPr="00A10534">
        <w:rPr>
          <w:rFonts w:eastAsia="Arial" w:cs="Arial"/>
          <w:b/>
          <w:bCs/>
          <w:color w:val="auto"/>
          <w:spacing w:val="-1"/>
          <w:sz w:val="22"/>
          <w:szCs w:val="22"/>
        </w:rPr>
        <w:t>o</w:t>
      </w:r>
      <w:r w:rsidRPr="00A10534">
        <w:rPr>
          <w:rFonts w:eastAsia="Arial" w:cs="Arial"/>
          <w:b/>
          <w:bCs/>
          <w:color w:val="auto"/>
          <w:sz w:val="22"/>
          <w:szCs w:val="22"/>
        </w:rPr>
        <w:t>ne</w:t>
      </w:r>
      <w:r w:rsidRPr="00A10534">
        <w:rPr>
          <w:rFonts w:eastAsia="Arial" w:cs="Arial"/>
          <w:b/>
          <w:bCs/>
          <w:color w:val="auto"/>
          <w:spacing w:val="1"/>
          <w:sz w:val="22"/>
          <w:szCs w:val="22"/>
        </w:rPr>
        <w:t>st</w:t>
      </w:r>
      <w:r w:rsidRPr="00A10534">
        <w:rPr>
          <w:rFonts w:eastAsia="Arial" w:cs="Arial"/>
          <w:b/>
          <w:bCs/>
          <w:color w:val="auto"/>
          <w:sz w:val="22"/>
          <w:szCs w:val="22"/>
        </w:rPr>
        <w:t>y</w:t>
      </w:r>
      <w:r w:rsidRPr="00A10534">
        <w:rPr>
          <w:rFonts w:eastAsia="Arial" w:cs="Arial"/>
          <w:b/>
          <w:bCs/>
          <w:color w:val="auto"/>
          <w:spacing w:val="38"/>
          <w:sz w:val="22"/>
          <w:szCs w:val="22"/>
        </w:rPr>
        <w:t xml:space="preserve"> </w:t>
      </w:r>
      <w:r w:rsidRPr="00A10534">
        <w:rPr>
          <w:rFonts w:eastAsia="Arial" w:cs="Arial"/>
          <w:color w:val="auto"/>
          <w:sz w:val="22"/>
          <w:szCs w:val="22"/>
        </w:rPr>
        <w:t>-</w:t>
      </w:r>
      <w:r w:rsidRPr="00A10534">
        <w:rPr>
          <w:rFonts w:eastAsia="Arial" w:cs="Arial"/>
          <w:color w:val="auto"/>
          <w:spacing w:val="41"/>
          <w:sz w:val="22"/>
          <w:szCs w:val="22"/>
        </w:rPr>
        <w:t xml:space="preserve"> </w:t>
      </w:r>
      <w:r w:rsidRPr="00A10534">
        <w:rPr>
          <w:rFonts w:eastAsia="Arial" w:cs="Arial"/>
          <w:color w:val="auto"/>
          <w:sz w:val="22"/>
          <w:szCs w:val="22"/>
        </w:rPr>
        <w:t>s</w:t>
      </w:r>
      <w:r w:rsidRPr="00A10534">
        <w:rPr>
          <w:rFonts w:eastAsia="Arial" w:cs="Arial"/>
          <w:color w:val="auto"/>
          <w:spacing w:val="1"/>
          <w:sz w:val="22"/>
          <w:szCs w:val="22"/>
        </w:rPr>
        <w:t>hou</w:t>
      </w:r>
      <w:r w:rsidRPr="00A10534">
        <w:rPr>
          <w:rFonts w:eastAsia="Arial" w:cs="Arial"/>
          <w:color w:val="auto"/>
          <w:sz w:val="22"/>
          <w:szCs w:val="22"/>
        </w:rPr>
        <w:t>ld</w:t>
      </w:r>
      <w:r w:rsidRPr="00A10534">
        <w:rPr>
          <w:rFonts w:eastAsia="Arial" w:cs="Arial"/>
          <w:color w:val="auto"/>
          <w:spacing w:val="39"/>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ct</w:t>
      </w:r>
      <w:r w:rsidRPr="00A10534">
        <w:rPr>
          <w:rFonts w:eastAsia="Arial" w:cs="Arial"/>
          <w:color w:val="auto"/>
          <w:spacing w:val="39"/>
          <w:sz w:val="22"/>
          <w:szCs w:val="22"/>
        </w:rPr>
        <w:t xml:space="preserve"> </w:t>
      </w:r>
      <w:r w:rsidRPr="00A10534">
        <w:rPr>
          <w:rFonts w:eastAsia="Arial" w:cs="Arial"/>
          <w:color w:val="auto"/>
          <w:spacing w:val="1"/>
          <w:sz w:val="22"/>
          <w:szCs w:val="22"/>
        </w:rPr>
        <w:t>h</w:t>
      </w:r>
      <w:r w:rsidRPr="00A10534">
        <w:rPr>
          <w:rFonts w:eastAsia="Arial" w:cs="Arial"/>
          <w:color w:val="auto"/>
          <w:spacing w:val="-1"/>
          <w:sz w:val="22"/>
          <w:szCs w:val="22"/>
        </w:rPr>
        <w:t>o</w:t>
      </w:r>
      <w:r w:rsidRPr="00A10534">
        <w:rPr>
          <w:rFonts w:eastAsia="Arial" w:cs="Arial"/>
          <w:color w:val="auto"/>
          <w:spacing w:val="1"/>
          <w:sz w:val="22"/>
          <w:szCs w:val="22"/>
        </w:rPr>
        <w:t>ne</w:t>
      </w:r>
      <w:r w:rsidRPr="00A10534">
        <w:rPr>
          <w:rFonts w:eastAsia="Arial" w:cs="Arial"/>
          <w:color w:val="auto"/>
          <w:sz w:val="22"/>
          <w:szCs w:val="22"/>
        </w:rPr>
        <w:t>stl</w:t>
      </w:r>
      <w:r w:rsidRPr="00A10534">
        <w:rPr>
          <w:rFonts w:eastAsia="Arial" w:cs="Arial"/>
          <w:color w:val="auto"/>
          <w:spacing w:val="-2"/>
          <w:sz w:val="22"/>
          <w:szCs w:val="22"/>
        </w:rPr>
        <w:t>y</w:t>
      </w:r>
      <w:r w:rsidRPr="00A10534">
        <w:rPr>
          <w:rFonts w:eastAsia="Arial" w:cs="Arial"/>
          <w:color w:val="auto"/>
          <w:sz w:val="22"/>
          <w:szCs w:val="22"/>
        </w:rPr>
        <w:t>.</w:t>
      </w:r>
      <w:r w:rsidRPr="00A10534">
        <w:rPr>
          <w:rFonts w:eastAsia="Arial" w:cs="Arial"/>
          <w:color w:val="auto"/>
          <w:spacing w:val="42"/>
          <w:sz w:val="22"/>
          <w:szCs w:val="22"/>
        </w:rPr>
        <w:t xml:space="preserve"> </w:t>
      </w:r>
      <w:r w:rsidRPr="00A10534">
        <w:rPr>
          <w:rFonts w:eastAsia="Arial" w:cs="Arial"/>
          <w:color w:val="auto"/>
          <w:sz w:val="22"/>
          <w:szCs w:val="22"/>
        </w:rPr>
        <w:t>Th</w:t>
      </w:r>
      <w:r w:rsidRPr="00A10534">
        <w:rPr>
          <w:rFonts w:eastAsia="Arial" w:cs="Arial"/>
          <w:color w:val="auto"/>
          <w:spacing w:val="1"/>
          <w:sz w:val="22"/>
          <w:szCs w:val="22"/>
        </w:rPr>
        <w:t>e</w:t>
      </w:r>
      <w:r w:rsidRPr="00A10534">
        <w:rPr>
          <w:rFonts w:eastAsia="Arial" w:cs="Arial"/>
          <w:color w:val="auto"/>
          <w:sz w:val="22"/>
          <w:szCs w:val="22"/>
        </w:rPr>
        <w:t>y</w:t>
      </w:r>
      <w:r w:rsidRPr="00A10534">
        <w:rPr>
          <w:rFonts w:eastAsia="Arial" w:cs="Arial"/>
          <w:color w:val="auto"/>
          <w:spacing w:val="39"/>
          <w:sz w:val="22"/>
          <w:szCs w:val="22"/>
        </w:rPr>
        <w:t xml:space="preserve"> </w:t>
      </w:r>
      <w:r w:rsidRPr="00A10534">
        <w:rPr>
          <w:rFonts w:eastAsia="Arial" w:cs="Arial"/>
          <w:color w:val="auto"/>
          <w:spacing w:val="1"/>
          <w:sz w:val="22"/>
          <w:szCs w:val="22"/>
        </w:rPr>
        <w:t>ha</w:t>
      </w:r>
      <w:r w:rsidRPr="00A10534">
        <w:rPr>
          <w:rFonts w:eastAsia="Arial" w:cs="Arial"/>
          <w:color w:val="auto"/>
          <w:spacing w:val="-2"/>
          <w:sz w:val="22"/>
          <w:szCs w:val="22"/>
        </w:rPr>
        <w:t>v</w:t>
      </w:r>
      <w:r w:rsidRPr="00A10534">
        <w:rPr>
          <w:rFonts w:eastAsia="Arial" w:cs="Arial"/>
          <w:color w:val="auto"/>
          <w:sz w:val="22"/>
          <w:szCs w:val="22"/>
        </w:rPr>
        <w:t>e</w:t>
      </w:r>
      <w:r w:rsidRPr="00A10534">
        <w:rPr>
          <w:rFonts w:eastAsia="Arial" w:cs="Arial"/>
          <w:color w:val="auto"/>
          <w:spacing w:val="40"/>
          <w:sz w:val="22"/>
          <w:szCs w:val="22"/>
        </w:rPr>
        <w:t xml:space="preserve"> </w:t>
      </w:r>
      <w:r w:rsidRPr="00A10534">
        <w:rPr>
          <w:rFonts w:eastAsia="Arial" w:cs="Arial"/>
          <w:color w:val="auto"/>
          <w:sz w:val="22"/>
          <w:szCs w:val="22"/>
        </w:rPr>
        <w:t>a</w:t>
      </w:r>
      <w:r w:rsidRPr="00A10534">
        <w:rPr>
          <w:rFonts w:eastAsia="Arial" w:cs="Arial"/>
          <w:color w:val="auto"/>
          <w:spacing w:val="42"/>
          <w:sz w:val="22"/>
          <w:szCs w:val="22"/>
        </w:rPr>
        <w:t xml:space="preserve"> </w:t>
      </w:r>
      <w:r w:rsidRPr="00A10534">
        <w:rPr>
          <w:rFonts w:eastAsia="Arial" w:cs="Arial"/>
          <w:color w:val="auto"/>
          <w:spacing w:val="-1"/>
          <w:sz w:val="22"/>
          <w:szCs w:val="22"/>
        </w:rPr>
        <w:t>d</w:t>
      </w:r>
      <w:r w:rsidRPr="00A10534">
        <w:rPr>
          <w:rFonts w:eastAsia="Arial" w:cs="Arial"/>
          <w:color w:val="auto"/>
          <w:spacing w:val="1"/>
          <w:sz w:val="22"/>
          <w:szCs w:val="22"/>
        </w:rPr>
        <w:t>u</w:t>
      </w:r>
      <w:r w:rsidRPr="00A10534">
        <w:rPr>
          <w:rFonts w:eastAsia="Arial" w:cs="Arial"/>
          <w:color w:val="auto"/>
          <w:sz w:val="22"/>
          <w:szCs w:val="22"/>
        </w:rPr>
        <w:t>ty</w:t>
      </w:r>
      <w:r w:rsidRPr="00A10534">
        <w:rPr>
          <w:rFonts w:eastAsia="Arial" w:cs="Arial"/>
          <w:color w:val="auto"/>
          <w:spacing w:val="39"/>
          <w:sz w:val="22"/>
          <w:szCs w:val="22"/>
        </w:rPr>
        <w:t xml:space="preserve"> </w:t>
      </w:r>
      <w:r w:rsidRPr="00A10534">
        <w:rPr>
          <w:rFonts w:eastAsia="Arial" w:cs="Arial"/>
          <w:color w:val="auto"/>
          <w:sz w:val="22"/>
          <w:szCs w:val="22"/>
        </w:rPr>
        <w:t>to</w:t>
      </w:r>
      <w:r w:rsidRPr="00A10534">
        <w:rPr>
          <w:rFonts w:eastAsia="Arial" w:cs="Arial"/>
          <w:color w:val="auto"/>
          <w:spacing w:val="43"/>
          <w:sz w:val="22"/>
          <w:szCs w:val="22"/>
        </w:rPr>
        <w:t xml:space="preserve"> </w:t>
      </w:r>
      <w:r w:rsidRPr="00A10534">
        <w:rPr>
          <w:rFonts w:eastAsia="Arial" w:cs="Arial"/>
          <w:color w:val="auto"/>
          <w:spacing w:val="-1"/>
          <w:sz w:val="22"/>
          <w:szCs w:val="22"/>
        </w:rPr>
        <w:t>d</w:t>
      </w:r>
      <w:r w:rsidRPr="00A10534">
        <w:rPr>
          <w:rFonts w:eastAsia="Arial" w:cs="Arial"/>
          <w:color w:val="auto"/>
          <w:spacing w:val="1"/>
          <w:sz w:val="22"/>
          <w:szCs w:val="22"/>
        </w:rPr>
        <w:t>e</w:t>
      </w:r>
      <w:r w:rsidRPr="00A10534">
        <w:rPr>
          <w:rFonts w:eastAsia="Arial" w:cs="Arial"/>
          <w:color w:val="auto"/>
          <w:sz w:val="22"/>
          <w:szCs w:val="22"/>
        </w:rPr>
        <w:t>clare</w:t>
      </w:r>
      <w:r w:rsidRPr="00A10534">
        <w:rPr>
          <w:rFonts w:eastAsia="Arial" w:cs="Arial"/>
          <w:color w:val="auto"/>
          <w:spacing w:val="39"/>
          <w:sz w:val="22"/>
          <w:szCs w:val="22"/>
        </w:rPr>
        <w:t xml:space="preserve"> </w:t>
      </w:r>
      <w:r w:rsidRPr="00A10534">
        <w:rPr>
          <w:rFonts w:eastAsia="Arial" w:cs="Arial"/>
          <w:color w:val="auto"/>
          <w:spacing w:val="1"/>
          <w:sz w:val="22"/>
          <w:szCs w:val="22"/>
        </w:rPr>
        <w:t>an</w:t>
      </w:r>
      <w:r w:rsidRPr="00A10534">
        <w:rPr>
          <w:rFonts w:eastAsia="Arial" w:cs="Arial"/>
          <w:color w:val="auto"/>
          <w:sz w:val="22"/>
          <w:szCs w:val="22"/>
        </w:rPr>
        <w:t>y</w:t>
      </w:r>
      <w:r w:rsidRPr="00A10534">
        <w:rPr>
          <w:rFonts w:eastAsia="Arial" w:cs="Arial"/>
          <w:color w:val="auto"/>
          <w:spacing w:val="39"/>
          <w:sz w:val="22"/>
          <w:szCs w:val="22"/>
        </w:rPr>
        <w:t xml:space="preserve"> </w:t>
      </w:r>
      <w:r w:rsidRPr="00A10534">
        <w:rPr>
          <w:rFonts w:eastAsia="Arial" w:cs="Arial"/>
          <w:color w:val="auto"/>
          <w:spacing w:val="1"/>
          <w:sz w:val="22"/>
          <w:szCs w:val="22"/>
        </w:rPr>
        <w:t>p</w:t>
      </w:r>
      <w:r w:rsidRPr="00A10534">
        <w:rPr>
          <w:rFonts w:eastAsia="Arial" w:cs="Arial"/>
          <w:color w:val="auto"/>
          <w:sz w:val="22"/>
          <w:szCs w:val="22"/>
        </w:rPr>
        <w:t>r</w:t>
      </w:r>
      <w:r w:rsidRPr="00A10534">
        <w:rPr>
          <w:rFonts w:eastAsia="Arial" w:cs="Arial"/>
          <w:color w:val="auto"/>
          <w:spacing w:val="-1"/>
          <w:sz w:val="22"/>
          <w:szCs w:val="22"/>
        </w:rPr>
        <w:t>i</w:t>
      </w:r>
      <w:r w:rsidRPr="00A10534">
        <w:rPr>
          <w:rFonts w:eastAsia="Arial" w:cs="Arial"/>
          <w:color w:val="auto"/>
          <w:spacing w:val="-2"/>
          <w:sz w:val="22"/>
          <w:szCs w:val="22"/>
        </w:rPr>
        <w:t>v</w:t>
      </w:r>
      <w:r w:rsidRPr="00A10534">
        <w:rPr>
          <w:rFonts w:eastAsia="Arial" w:cs="Arial"/>
          <w:color w:val="auto"/>
          <w:spacing w:val="1"/>
          <w:sz w:val="22"/>
          <w:szCs w:val="22"/>
        </w:rPr>
        <w:t>a</w:t>
      </w:r>
      <w:r w:rsidRPr="00A10534">
        <w:rPr>
          <w:rFonts w:eastAsia="Arial" w:cs="Arial"/>
          <w:color w:val="auto"/>
          <w:sz w:val="22"/>
          <w:szCs w:val="22"/>
        </w:rPr>
        <w:t>te in</w:t>
      </w:r>
      <w:r w:rsidRPr="00A10534">
        <w:rPr>
          <w:rFonts w:eastAsia="Arial" w:cs="Arial"/>
          <w:color w:val="auto"/>
          <w:spacing w:val="1"/>
          <w:sz w:val="22"/>
          <w:szCs w:val="22"/>
        </w:rPr>
        <w:t>te</w:t>
      </w:r>
      <w:r w:rsidRPr="00A10534">
        <w:rPr>
          <w:rFonts w:eastAsia="Arial" w:cs="Arial"/>
          <w:color w:val="auto"/>
          <w:sz w:val="22"/>
          <w:szCs w:val="22"/>
        </w:rPr>
        <w:t>rests</w:t>
      </w:r>
      <w:r w:rsidRPr="00A10534">
        <w:rPr>
          <w:rFonts w:eastAsia="Arial" w:cs="Arial"/>
          <w:color w:val="auto"/>
          <w:spacing w:val="3"/>
          <w:sz w:val="22"/>
          <w:szCs w:val="22"/>
        </w:rPr>
        <w:t xml:space="preserve"> </w:t>
      </w:r>
      <w:r w:rsidRPr="00A10534">
        <w:rPr>
          <w:rFonts w:eastAsia="Arial" w:cs="Arial"/>
          <w:color w:val="auto"/>
          <w:sz w:val="22"/>
          <w:szCs w:val="22"/>
        </w:rPr>
        <w:t>re</w:t>
      </w:r>
      <w:r w:rsidRPr="00A10534">
        <w:rPr>
          <w:rFonts w:eastAsia="Arial" w:cs="Arial"/>
          <w:color w:val="auto"/>
          <w:spacing w:val="-3"/>
          <w:sz w:val="22"/>
          <w:szCs w:val="22"/>
        </w:rPr>
        <w:t>l</w:t>
      </w:r>
      <w:r w:rsidRPr="00A10534">
        <w:rPr>
          <w:rFonts w:eastAsia="Arial" w:cs="Arial"/>
          <w:color w:val="auto"/>
          <w:spacing w:val="1"/>
          <w:sz w:val="22"/>
          <w:szCs w:val="22"/>
        </w:rPr>
        <w:t>a</w:t>
      </w:r>
      <w:r w:rsidRPr="00A10534">
        <w:rPr>
          <w:rFonts w:eastAsia="Arial" w:cs="Arial"/>
          <w:color w:val="auto"/>
          <w:sz w:val="22"/>
          <w:szCs w:val="22"/>
        </w:rPr>
        <w:t>ti</w:t>
      </w:r>
      <w:r w:rsidRPr="00A10534">
        <w:rPr>
          <w:rFonts w:eastAsia="Arial" w:cs="Arial"/>
          <w:color w:val="auto"/>
          <w:spacing w:val="1"/>
          <w:sz w:val="22"/>
          <w:szCs w:val="22"/>
        </w:rPr>
        <w:t>n</w:t>
      </w:r>
      <w:r w:rsidRPr="00A10534">
        <w:rPr>
          <w:rFonts w:eastAsia="Arial" w:cs="Arial"/>
          <w:color w:val="auto"/>
          <w:sz w:val="22"/>
          <w:szCs w:val="22"/>
        </w:rPr>
        <w:t>g</w:t>
      </w:r>
      <w:r w:rsidRPr="00A10534">
        <w:rPr>
          <w:rFonts w:eastAsia="Arial" w:cs="Arial"/>
          <w:color w:val="auto"/>
          <w:spacing w:val="1"/>
          <w:sz w:val="22"/>
          <w:szCs w:val="22"/>
        </w:rPr>
        <w:t xml:space="preserve"> </w:t>
      </w:r>
      <w:r w:rsidRPr="00A10534">
        <w:rPr>
          <w:rFonts w:eastAsia="Arial" w:cs="Arial"/>
          <w:color w:val="auto"/>
          <w:sz w:val="22"/>
          <w:szCs w:val="22"/>
        </w:rPr>
        <w:t>to</w:t>
      </w:r>
      <w:r w:rsidRPr="00A10534">
        <w:rPr>
          <w:rFonts w:eastAsia="Arial" w:cs="Arial"/>
          <w:color w:val="auto"/>
          <w:spacing w:val="2"/>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he</w:t>
      </w:r>
      <w:r w:rsidRPr="00A10534">
        <w:rPr>
          <w:rFonts w:eastAsia="Arial" w:cs="Arial"/>
          <w:color w:val="auto"/>
          <w:sz w:val="22"/>
          <w:szCs w:val="22"/>
        </w:rPr>
        <w:t>ir</w:t>
      </w:r>
      <w:r w:rsidRPr="00A10534">
        <w:rPr>
          <w:rFonts w:eastAsia="Arial" w:cs="Arial"/>
          <w:color w:val="auto"/>
          <w:spacing w:val="2"/>
          <w:sz w:val="22"/>
          <w:szCs w:val="22"/>
        </w:rPr>
        <w:t xml:space="preserve"> </w:t>
      </w:r>
      <w:r w:rsidRPr="00A10534">
        <w:rPr>
          <w:rFonts w:eastAsia="Arial" w:cs="Arial"/>
          <w:color w:val="auto"/>
          <w:spacing w:val="1"/>
          <w:sz w:val="22"/>
          <w:szCs w:val="22"/>
        </w:rPr>
        <w:t>pub</w:t>
      </w:r>
      <w:r w:rsidRPr="00A10534">
        <w:rPr>
          <w:rFonts w:eastAsia="Arial" w:cs="Arial"/>
          <w:color w:val="auto"/>
          <w:sz w:val="22"/>
          <w:szCs w:val="22"/>
        </w:rPr>
        <w:t>l</w:t>
      </w:r>
      <w:r w:rsidRPr="00A10534">
        <w:rPr>
          <w:rFonts w:eastAsia="Arial" w:cs="Arial"/>
          <w:color w:val="auto"/>
          <w:spacing w:val="-1"/>
          <w:sz w:val="22"/>
          <w:szCs w:val="22"/>
        </w:rPr>
        <w:t>i</w:t>
      </w:r>
      <w:r w:rsidRPr="00A10534">
        <w:rPr>
          <w:rFonts w:eastAsia="Arial" w:cs="Arial"/>
          <w:color w:val="auto"/>
          <w:sz w:val="22"/>
          <w:szCs w:val="22"/>
        </w:rPr>
        <w:t>c</w:t>
      </w:r>
      <w:r w:rsidRPr="00A10534">
        <w:rPr>
          <w:rFonts w:eastAsia="Arial" w:cs="Arial"/>
          <w:color w:val="auto"/>
          <w:spacing w:val="3"/>
          <w:sz w:val="22"/>
          <w:szCs w:val="22"/>
        </w:rPr>
        <w:t xml:space="preserve"> </w:t>
      </w:r>
      <w:r w:rsidRPr="00A10534">
        <w:rPr>
          <w:rFonts w:eastAsia="Arial" w:cs="Arial"/>
          <w:color w:val="auto"/>
          <w:spacing w:val="-1"/>
          <w:sz w:val="22"/>
          <w:szCs w:val="22"/>
        </w:rPr>
        <w:t>d</w:t>
      </w:r>
      <w:r w:rsidRPr="00A10534">
        <w:rPr>
          <w:rFonts w:eastAsia="Arial" w:cs="Arial"/>
          <w:color w:val="auto"/>
          <w:spacing w:val="1"/>
          <w:sz w:val="22"/>
          <w:szCs w:val="22"/>
        </w:rPr>
        <w:t>u</w:t>
      </w:r>
      <w:r w:rsidRPr="00A10534">
        <w:rPr>
          <w:rFonts w:eastAsia="Arial" w:cs="Arial"/>
          <w:color w:val="auto"/>
          <w:sz w:val="22"/>
          <w:szCs w:val="22"/>
        </w:rPr>
        <w:t>ti</w:t>
      </w:r>
      <w:r w:rsidRPr="00A10534">
        <w:rPr>
          <w:rFonts w:eastAsia="Arial" w:cs="Arial"/>
          <w:color w:val="auto"/>
          <w:spacing w:val="1"/>
          <w:sz w:val="22"/>
          <w:szCs w:val="22"/>
        </w:rPr>
        <w:t>e</w:t>
      </w:r>
      <w:r w:rsidRPr="00A10534">
        <w:rPr>
          <w:rFonts w:eastAsia="Arial" w:cs="Arial"/>
          <w:color w:val="auto"/>
          <w:sz w:val="22"/>
          <w:szCs w:val="22"/>
        </w:rPr>
        <w:t xml:space="preserve">s </w:t>
      </w:r>
      <w:r w:rsidRPr="00A10534">
        <w:rPr>
          <w:rFonts w:eastAsia="Arial" w:cs="Arial"/>
          <w:color w:val="auto"/>
          <w:spacing w:val="1"/>
          <w:sz w:val="22"/>
          <w:szCs w:val="22"/>
        </w:rPr>
        <w:t>an</w:t>
      </w:r>
      <w:r w:rsidRPr="00A10534">
        <w:rPr>
          <w:rFonts w:eastAsia="Arial" w:cs="Arial"/>
          <w:color w:val="auto"/>
          <w:sz w:val="22"/>
          <w:szCs w:val="22"/>
        </w:rPr>
        <w:t>d</w:t>
      </w:r>
      <w:r w:rsidRPr="00A10534">
        <w:rPr>
          <w:rFonts w:eastAsia="Arial" w:cs="Arial"/>
          <w:color w:val="auto"/>
          <w:spacing w:val="1"/>
          <w:sz w:val="22"/>
          <w:szCs w:val="22"/>
        </w:rPr>
        <w:t xml:space="preserve"> </w:t>
      </w:r>
      <w:r w:rsidRPr="00A10534">
        <w:rPr>
          <w:rFonts w:eastAsia="Arial" w:cs="Arial"/>
          <w:color w:val="auto"/>
          <w:sz w:val="22"/>
          <w:szCs w:val="22"/>
        </w:rPr>
        <w:t>s</w:t>
      </w:r>
      <w:r w:rsidRPr="00A10534">
        <w:rPr>
          <w:rFonts w:eastAsia="Arial" w:cs="Arial"/>
          <w:color w:val="auto"/>
          <w:spacing w:val="-1"/>
          <w:sz w:val="22"/>
          <w:szCs w:val="22"/>
        </w:rPr>
        <w:t>h</w:t>
      </w:r>
      <w:r w:rsidRPr="00A10534">
        <w:rPr>
          <w:rFonts w:eastAsia="Arial" w:cs="Arial"/>
          <w:color w:val="auto"/>
          <w:spacing w:val="1"/>
          <w:sz w:val="22"/>
          <w:szCs w:val="22"/>
        </w:rPr>
        <w:t>ou</w:t>
      </w:r>
      <w:r w:rsidRPr="00A10534">
        <w:rPr>
          <w:rFonts w:eastAsia="Arial" w:cs="Arial"/>
          <w:color w:val="auto"/>
          <w:sz w:val="22"/>
          <w:szCs w:val="22"/>
        </w:rPr>
        <w:t>ld</w:t>
      </w:r>
      <w:r w:rsidRPr="00A10534">
        <w:rPr>
          <w:rFonts w:eastAsia="Arial" w:cs="Arial"/>
          <w:color w:val="auto"/>
          <w:spacing w:val="3"/>
          <w:sz w:val="22"/>
          <w:szCs w:val="22"/>
        </w:rPr>
        <w:t xml:space="preserve"> </w:t>
      </w:r>
      <w:r w:rsidRPr="00A10534">
        <w:rPr>
          <w:rFonts w:eastAsia="Arial" w:cs="Arial"/>
          <w:color w:val="auto"/>
          <w:spacing w:val="-2"/>
          <w:sz w:val="22"/>
          <w:szCs w:val="22"/>
        </w:rPr>
        <w:t>t</w:t>
      </w:r>
      <w:r w:rsidRPr="00A10534">
        <w:rPr>
          <w:rFonts w:eastAsia="Arial" w:cs="Arial"/>
          <w:color w:val="auto"/>
          <w:spacing w:val="1"/>
          <w:sz w:val="22"/>
          <w:szCs w:val="22"/>
        </w:rPr>
        <w:t>a</w:t>
      </w:r>
      <w:r w:rsidRPr="00A10534">
        <w:rPr>
          <w:rFonts w:eastAsia="Arial" w:cs="Arial"/>
          <w:color w:val="auto"/>
          <w:sz w:val="22"/>
          <w:szCs w:val="22"/>
        </w:rPr>
        <w:t>ke</w:t>
      </w:r>
      <w:r w:rsidRPr="00A10534">
        <w:rPr>
          <w:rFonts w:eastAsia="Arial" w:cs="Arial"/>
          <w:color w:val="auto"/>
          <w:spacing w:val="1"/>
          <w:sz w:val="22"/>
          <w:szCs w:val="22"/>
        </w:rPr>
        <w:t xml:space="preserve"> </w:t>
      </w:r>
      <w:r w:rsidRPr="00A10534">
        <w:rPr>
          <w:rFonts w:eastAsia="Arial" w:cs="Arial"/>
          <w:color w:val="auto"/>
          <w:sz w:val="22"/>
          <w:szCs w:val="22"/>
        </w:rPr>
        <w:t>st</w:t>
      </w:r>
      <w:r w:rsidRPr="00A10534">
        <w:rPr>
          <w:rFonts w:eastAsia="Arial" w:cs="Arial"/>
          <w:color w:val="auto"/>
          <w:spacing w:val="-1"/>
          <w:sz w:val="22"/>
          <w:szCs w:val="22"/>
        </w:rPr>
        <w:t>e</w:t>
      </w:r>
      <w:r w:rsidRPr="00A10534">
        <w:rPr>
          <w:rFonts w:eastAsia="Arial" w:cs="Arial"/>
          <w:color w:val="auto"/>
          <w:spacing w:val="1"/>
          <w:sz w:val="22"/>
          <w:szCs w:val="22"/>
        </w:rPr>
        <w:t>p</w:t>
      </w:r>
      <w:r w:rsidRPr="00A10534">
        <w:rPr>
          <w:rFonts w:eastAsia="Arial" w:cs="Arial"/>
          <w:color w:val="auto"/>
          <w:sz w:val="22"/>
          <w:szCs w:val="22"/>
        </w:rPr>
        <w:t>s</w:t>
      </w:r>
      <w:r w:rsidRPr="00A10534">
        <w:rPr>
          <w:rFonts w:eastAsia="Arial" w:cs="Arial"/>
          <w:color w:val="auto"/>
          <w:spacing w:val="3"/>
          <w:sz w:val="22"/>
          <w:szCs w:val="22"/>
        </w:rPr>
        <w:t xml:space="preserve"> </w:t>
      </w:r>
      <w:r w:rsidRPr="00A10534">
        <w:rPr>
          <w:rFonts w:eastAsia="Arial" w:cs="Arial"/>
          <w:color w:val="auto"/>
          <w:sz w:val="22"/>
          <w:szCs w:val="22"/>
        </w:rPr>
        <w:t>to</w:t>
      </w:r>
      <w:r w:rsidRPr="00A10534">
        <w:rPr>
          <w:rFonts w:eastAsia="Arial" w:cs="Arial"/>
          <w:color w:val="auto"/>
          <w:spacing w:val="2"/>
          <w:sz w:val="22"/>
          <w:szCs w:val="22"/>
        </w:rPr>
        <w:t xml:space="preserve"> </w:t>
      </w:r>
      <w:r w:rsidRPr="00A10534">
        <w:rPr>
          <w:rFonts w:eastAsia="Arial" w:cs="Arial"/>
          <w:color w:val="auto"/>
          <w:sz w:val="22"/>
          <w:szCs w:val="22"/>
        </w:rPr>
        <w:t>res</w:t>
      </w:r>
      <w:r w:rsidRPr="00A10534">
        <w:rPr>
          <w:rFonts w:eastAsia="Arial" w:cs="Arial"/>
          <w:color w:val="auto"/>
          <w:spacing w:val="-1"/>
          <w:sz w:val="22"/>
          <w:szCs w:val="22"/>
        </w:rPr>
        <w:t>o</w:t>
      </w:r>
      <w:r w:rsidRPr="00A10534">
        <w:rPr>
          <w:rFonts w:eastAsia="Arial" w:cs="Arial"/>
          <w:color w:val="auto"/>
          <w:sz w:val="22"/>
          <w:szCs w:val="22"/>
        </w:rPr>
        <w:t>l</w:t>
      </w:r>
      <w:r w:rsidRPr="00A10534">
        <w:rPr>
          <w:rFonts w:eastAsia="Arial" w:cs="Arial"/>
          <w:color w:val="auto"/>
          <w:spacing w:val="-3"/>
          <w:sz w:val="22"/>
          <w:szCs w:val="22"/>
        </w:rPr>
        <w:t>v</w:t>
      </w:r>
      <w:r w:rsidRPr="00A10534">
        <w:rPr>
          <w:rFonts w:eastAsia="Arial" w:cs="Arial"/>
          <w:color w:val="auto"/>
          <w:sz w:val="22"/>
          <w:szCs w:val="22"/>
        </w:rPr>
        <w:t>e</w:t>
      </w:r>
      <w:r w:rsidRPr="00A10534">
        <w:rPr>
          <w:rFonts w:eastAsia="Arial" w:cs="Arial"/>
          <w:color w:val="auto"/>
          <w:spacing w:val="4"/>
          <w:sz w:val="22"/>
          <w:szCs w:val="22"/>
        </w:rPr>
        <w:t xml:space="preserve"> </w:t>
      </w:r>
      <w:r w:rsidRPr="00A10534">
        <w:rPr>
          <w:rFonts w:eastAsia="Arial" w:cs="Arial"/>
          <w:color w:val="auto"/>
          <w:spacing w:val="1"/>
          <w:sz w:val="22"/>
          <w:szCs w:val="22"/>
        </w:rPr>
        <w:t>an</w:t>
      </w:r>
      <w:r w:rsidRPr="00A10534">
        <w:rPr>
          <w:rFonts w:eastAsia="Arial" w:cs="Arial"/>
          <w:color w:val="auto"/>
          <w:sz w:val="22"/>
          <w:szCs w:val="22"/>
        </w:rPr>
        <w:t>y c</w:t>
      </w:r>
      <w:r w:rsidRPr="00A10534">
        <w:rPr>
          <w:rFonts w:eastAsia="Arial" w:cs="Arial"/>
          <w:color w:val="auto"/>
          <w:spacing w:val="1"/>
          <w:sz w:val="22"/>
          <w:szCs w:val="22"/>
        </w:rPr>
        <w:t>o</w:t>
      </w:r>
      <w:r w:rsidRPr="00A10534">
        <w:rPr>
          <w:rFonts w:eastAsia="Arial" w:cs="Arial"/>
          <w:color w:val="auto"/>
          <w:spacing w:val="-1"/>
          <w:sz w:val="22"/>
          <w:szCs w:val="22"/>
        </w:rPr>
        <w:t>n</w:t>
      </w:r>
      <w:r w:rsidRPr="00A10534">
        <w:rPr>
          <w:rFonts w:eastAsia="Arial" w:cs="Arial"/>
          <w:color w:val="auto"/>
          <w:spacing w:val="3"/>
          <w:sz w:val="22"/>
          <w:szCs w:val="22"/>
        </w:rPr>
        <w:t>f</w:t>
      </w:r>
      <w:r w:rsidRPr="00A10534">
        <w:rPr>
          <w:rFonts w:eastAsia="Arial" w:cs="Arial"/>
          <w:color w:val="auto"/>
          <w:sz w:val="22"/>
          <w:szCs w:val="22"/>
        </w:rPr>
        <w:t>l</w:t>
      </w:r>
      <w:r w:rsidRPr="00A10534">
        <w:rPr>
          <w:rFonts w:eastAsia="Arial" w:cs="Arial"/>
          <w:color w:val="auto"/>
          <w:spacing w:val="-1"/>
          <w:sz w:val="22"/>
          <w:szCs w:val="22"/>
        </w:rPr>
        <w:t>i</w:t>
      </w:r>
      <w:r w:rsidRPr="00A10534">
        <w:rPr>
          <w:rFonts w:eastAsia="Arial" w:cs="Arial"/>
          <w:color w:val="auto"/>
          <w:sz w:val="22"/>
          <w:szCs w:val="22"/>
        </w:rPr>
        <w:t>cts</w:t>
      </w:r>
      <w:r w:rsidRPr="00A10534">
        <w:rPr>
          <w:rFonts w:eastAsia="Arial" w:cs="Arial"/>
          <w:color w:val="auto"/>
          <w:spacing w:val="4"/>
          <w:sz w:val="22"/>
          <w:szCs w:val="22"/>
        </w:rPr>
        <w:t xml:space="preserve"> </w:t>
      </w:r>
      <w:r w:rsidRPr="00A10534">
        <w:rPr>
          <w:rFonts w:eastAsia="Arial" w:cs="Arial"/>
          <w:color w:val="auto"/>
          <w:spacing w:val="-1"/>
          <w:sz w:val="22"/>
          <w:szCs w:val="22"/>
        </w:rPr>
        <w:t>b</w:t>
      </w:r>
      <w:r w:rsidRPr="00A10534">
        <w:rPr>
          <w:rFonts w:eastAsia="Arial" w:cs="Arial"/>
          <w:color w:val="auto"/>
          <w:spacing w:val="1"/>
          <w:sz w:val="22"/>
          <w:szCs w:val="22"/>
        </w:rPr>
        <w:t>e</w:t>
      </w:r>
      <w:r w:rsidRPr="00A10534">
        <w:rPr>
          <w:rFonts w:eastAsia="Arial" w:cs="Arial"/>
          <w:color w:val="auto"/>
          <w:sz w:val="22"/>
          <w:szCs w:val="22"/>
        </w:rPr>
        <w:t>t</w:t>
      </w:r>
      <w:r w:rsidRPr="00A10534">
        <w:rPr>
          <w:rFonts w:eastAsia="Arial" w:cs="Arial"/>
          <w:color w:val="auto"/>
          <w:spacing w:val="-2"/>
          <w:sz w:val="22"/>
          <w:szCs w:val="22"/>
        </w:rPr>
        <w:t>w</w:t>
      </w:r>
      <w:r w:rsidRPr="00A10534">
        <w:rPr>
          <w:rFonts w:eastAsia="Arial" w:cs="Arial"/>
          <w:color w:val="auto"/>
          <w:spacing w:val="1"/>
          <w:sz w:val="22"/>
          <w:szCs w:val="22"/>
        </w:rPr>
        <w:t>ee</w:t>
      </w:r>
      <w:r w:rsidRPr="00A10534">
        <w:rPr>
          <w:rFonts w:eastAsia="Arial" w:cs="Arial"/>
          <w:color w:val="auto"/>
          <w:sz w:val="22"/>
          <w:szCs w:val="22"/>
        </w:rPr>
        <w:t>n</w:t>
      </w:r>
      <w:r w:rsidRPr="00A10534">
        <w:rPr>
          <w:rFonts w:eastAsia="Arial" w:cs="Arial"/>
          <w:color w:val="auto"/>
          <w:spacing w:val="5"/>
          <w:sz w:val="22"/>
          <w:szCs w:val="22"/>
        </w:rPr>
        <w:t xml:space="preserve"> </w:t>
      </w:r>
      <w:r w:rsidRPr="00A10534">
        <w:rPr>
          <w:rFonts w:eastAsia="Arial" w:cs="Arial"/>
          <w:color w:val="auto"/>
          <w:spacing w:val="-2"/>
          <w:sz w:val="22"/>
          <w:szCs w:val="22"/>
        </w:rPr>
        <w:t>t</w:t>
      </w:r>
      <w:r w:rsidRPr="00A10534">
        <w:rPr>
          <w:rFonts w:eastAsia="Arial" w:cs="Arial"/>
          <w:color w:val="auto"/>
          <w:spacing w:val="1"/>
          <w:sz w:val="22"/>
          <w:szCs w:val="22"/>
        </w:rPr>
        <w:t>he</w:t>
      </w:r>
      <w:r w:rsidRPr="00A10534">
        <w:rPr>
          <w:rFonts w:eastAsia="Arial" w:cs="Arial"/>
          <w:color w:val="auto"/>
          <w:sz w:val="22"/>
          <w:szCs w:val="22"/>
        </w:rPr>
        <w:t xml:space="preserve">ir </w:t>
      </w:r>
      <w:r w:rsidRPr="00A10534">
        <w:rPr>
          <w:rFonts w:eastAsia="Arial" w:cs="Arial"/>
          <w:color w:val="auto"/>
          <w:spacing w:val="1"/>
          <w:sz w:val="22"/>
          <w:szCs w:val="22"/>
        </w:rPr>
        <w:t>p</w:t>
      </w:r>
      <w:r w:rsidRPr="00A10534">
        <w:rPr>
          <w:rFonts w:eastAsia="Arial" w:cs="Arial"/>
          <w:color w:val="auto"/>
          <w:sz w:val="22"/>
          <w:szCs w:val="22"/>
        </w:rPr>
        <w:t>r</w:t>
      </w:r>
      <w:r w:rsidRPr="00A10534">
        <w:rPr>
          <w:rFonts w:eastAsia="Arial" w:cs="Arial"/>
          <w:color w:val="auto"/>
          <w:spacing w:val="-1"/>
          <w:sz w:val="22"/>
          <w:szCs w:val="22"/>
        </w:rPr>
        <w:t>i</w:t>
      </w:r>
      <w:r w:rsidRPr="00A10534">
        <w:rPr>
          <w:rFonts w:eastAsia="Arial" w:cs="Arial"/>
          <w:color w:val="auto"/>
          <w:spacing w:val="-2"/>
          <w:sz w:val="22"/>
          <w:szCs w:val="22"/>
        </w:rPr>
        <w:t>v</w:t>
      </w:r>
      <w:r w:rsidRPr="00A10534">
        <w:rPr>
          <w:rFonts w:eastAsia="Arial" w:cs="Arial"/>
          <w:color w:val="auto"/>
          <w:spacing w:val="1"/>
          <w:sz w:val="22"/>
          <w:szCs w:val="22"/>
        </w:rPr>
        <w:t>a</w:t>
      </w:r>
      <w:r w:rsidRPr="00A10534">
        <w:rPr>
          <w:rFonts w:eastAsia="Arial" w:cs="Arial"/>
          <w:color w:val="auto"/>
          <w:sz w:val="22"/>
          <w:szCs w:val="22"/>
        </w:rPr>
        <w:t>te</w:t>
      </w:r>
      <w:r w:rsidRPr="00A10534">
        <w:rPr>
          <w:rFonts w:eastAsia="Arial" w:cs="Arial"/>
          <w:color w:val="auto"/>
          <w:spacing w:val="5"/>
          <w:sz w:val="22"/>
          <w:szCs w:val="22"/>
        </w:rPr>
        <w:t xml:space="preserve"> </w:t>
      </w:r>
      <w:r w:rsidRPr="00A10534">
        <w:rPr>
          <w:rFonts w:eastAsia="Arial" w:cs="Arial"/>
          <w:color w:val="auto"/>
          <w:sz w:val="22"/>
          <w:szCs w:val="22"/>
        </w:rPr>
        <w:t>in</w:t>
      </w:r>
      <w:r w:rsidRPr="00A10534">
        <w:rPr>
          <w:rFonts w:eastAsia="Arial" w:cs="Arial"/>
          <w:color w:val="auto"/>
          <w:spacing w:val="1"/>
          <w:sz w:val="22"/>
          <w:szCs w:val="22"/>
        </w:rPr>
        <w:t>te</w:t>
      </w:r>
      <w:r w:rsidRPr="00A10534">
        <w:rPr>
          <w:rFonts w:eastAsia="Arial" w:cs="Arial"/>
          <w:color w:val="auto"/>
          <w:sz w:val="22"/>
          <w:szCs w:val="22"/>
        </w:rPr>
        <w:t>rests</w:t>
      </w:r>
      <w:r w:rsidRPr="00A10534">
        <w:rPr>
          <w:rFonts w:eastAsia="Arial" w:cs="Arial"/>
          <w:color w:val="auto"/>
          <w:spacing w:val="1"/>
          <w:sz w:val="22"/>
          <w:szCs w:val="22"/>
        </w:rPr>
        <w:t xml:space="preserve"> a</w:t>
      </w:r>
      <w:r w:rsidRPr="00A10534">
        <w:rPr>
          <w:rFonts w:eastAsia="Arial" w:cs="Arial"/>
          <w:color w:val="auto"/>
          <w:spacing w:val="-1"/>
          <w:sz w:val="22"/>
          <w:szCs w:val="22"/>
        </w:rPr>
        <w:t>n</w:t>
      </w:r>
      <w:r w:rsidRPr="00A10534">
        <w:rPr>
          <w:rFonts w:eastAsia="Arial" w:cs="Arial"/>
          <w:color w:val="auto"/>
          <w:sz w:val="22"/>
          <w:szCs w:val="22"/>
        </w:rPr>
        <w:t>d</w:t>
      </w:r>
      <w:r w:rsidRPr="00A10534">
        <w:rPr>
          <w:rFonts w:eastAsia="Arial" w:cs="Arial"/>
          <w:color w:val="auto"/>
          <w:spacing w:val="2"/>
          <w:sz w:val="22"/>
          <w:szCs w:val="22"/>
        </w:rPr>
        <w:t xml:space="preserve"> </w:t>
      </w:r>
      <w:r w:rsidRPr="00A10534">
        <w:rPr>
          <w:rFonts w:eastAsia="Arial" w:cs="Arial"/>
          <w:color w:val="auto"/>
          <w:spacing w:val="1"/>
          <w:sz w:val="22"/>
          <w:szCs w:val="22"/>
        </w:rPr>
        <w:t>pub</w:t>
      </w:r>
      <w:r w:rsidRPr="00A10534">
        <w:rPr>
          <w:rFonts w:eastAsia="Arial" w:cs="Arial"/>
          <w:color w:val="auto"/>
          <w:sz w:val="22"/>
          <w:szCs w:val="22"/>
        </w:rPr>
        <w:t>l</w:t>
      </w:r>
      <w:r w:rsidRPr="00A10534">
        <w:rPr>
          <w:rFonts w:eastAsia="Arial" w:cs="Arial"/>
          <w:color w:val="auto"/>
          <w:spacing w:val="-1"/>
          <w:sz w:val="22"/>
          <w:szCs w:val="22"/>
        </w:rPr>
        <w:t>i</w:t>
      </w:r>
      <w:r w:rsidRPr="00A10534">
        <w:rPr>
          <w:rFonts w:eastAsia="Arial" w:cs="Arial"/>
          <w:color w:val="auto"/>
          <w:sz w:val="22"/>
          <w:szCs w:val="22"/>
        </w:rPr>
        <w:t>c</w:t>
      </w:r>
      <w:r w:rsidRPr="00A10534">
        <w:rPr>
          <w:rFonts w:eastAsia="Arial" w:cs="Arial"/>
          <w:color w:val="auto"/>
          <w:spacing w:val="4"/>
          <w:sz w:val="22"/>
          <w:szCs w:val="22"/>
        </w:rPr>
        <w:t xml:space="preserve"> </w:t>
      </w:r>
      <w:r w:rsidRPr="00A10534">
        <w:rPr>
          <w:rFonts w:eastAsia="Arial" w:cs="Arial"/>
          <w:color w:val="auto"/>
          <w:spacing w:val="-1"/>
          <w:sz w:val="22"/>
          <w:szCs w:val="22"/>
        </w:rPr>
        <w:t>d</w:t>
      </w:r>
      <w:r w:rsidRPr="00A10534">
        <w:rPr>
          <w:rFonts w:eastAsia="Arial" w:cs="Arial"/>
          <w:color w:val="auto"/>
          <w:spacing w:val="1"/>
          <w:sz w:val="22"/>
          <w:szCs w:val="22"/>
        </w:rPr>
        <w:t>u</w:t>
      </w:r>
      <w:r w:rsidRPr="00A10534">
        <w:rPr>
          <w:rFonts w:eastAsia="Arial" w:cs="Arial"/>
          <w:color w:val="auto"/>
          <w:sz w:val="22"/>
          <w:szCs w:val="22"/>
        </w:rPr>
        <w:t>ti</w:t>
      </w:r>
      <w:r w:rsidRPr="00A10534">
        <w:rPr>
          <w:rFonts w:eastAsia="Arial" w:cs="Arial"/>
          <w:color w:val="auto"/>
          <w:spacing w:val="1"/>
          <w:sz w:val="22"/>
          <w:szCs w:val="22"/>
        </w:rPr>
        <w:t>e</w:t>
      </w:r>
      <w:r w:rsidRPr="00A10534">
        <w:rPr>
          <w:rFonts w:eastAsia="Arial" w:cs="Arial"/>
          <w:color w:val="auto"/>
          <w:sz w:val="22"/>
          <w:szCs w:val="22"/>
        </w:rPr>
        <w:t>s</w:t>
      </w:r>
      <w:r w:rsidRPr="00A10534">
        <w:rPr>
          <w:rFonts w:eastAsia="Arial" w:cs="Arial"/>
          <w:color w:val="auto"/>
          <w:spacing w:val="1"/>
          <w:sz w:val="22"/>
          <w:szCs w:val="22"/>
        </w:rPr>
        <w:t xml:space="preserve"> a</w:t>
      </w:r>
      <w:r w:rsidRPr="00A10534">
        <w:rPr>
          <w:rFonts w:eastAsia="Arial" w:cs="Arial"/>
          <w:color w:val="auto"/>
          <w:sz w:val="22"/>
          <w:szCs w:val="22"/>
        </w:rPr>
        <w:t>t</w:t>
      </w:r>
      <w:r w:rsidRPr="00A10534">
        <w:rPr>
          <w:rFonts w:eastAsia="Arial" w:cs="Arial"/>
          <w:color w:val="auto"/>
          <w:spacing w:val="2"/>
          <w:sz w:val="22"/>
          <w:szCs w:val="22"/>
        </w:rPr>
        <w:t xml:space="preserve"> </w:t>
      </w:r>
      <w:r w:rsidRPr="00A10534">
        <w:rPr>
          <w:rFonts w:eastAsia="Arial" w:cs="Arial"/>
          <w:color w:val="auto"/>
          <w:spacing w:val="1"/>
          <w:sz w:val="22"/>
          <w:szCs w:val="22"/>
        </w:rPr>
        <w:t>on</w:t>
      </w:r>
      <w:r w:rsidRPr="00A10534">
        <w:rPr>
          <w:rFonts w:eastAsia="Arial" w:cs="Arial"/>
          <w:color w:val="auto"/>
          <w:sz w:val="22"/>
          <w:szCs w:val="22"/>
        </w:rPr>
        <w:t xml:space="preserve">ce </w:t>
      </w:r>
      <w:r w:rsidRPr="00A10534">
        <w:rPr>
          <w:rFonts w:eastAsia="Arial" w:cs="Arial"/>
          <w:color w:val="auto"/>
          <w:spacing w:val="1"/>
          <w:sz w:val="22"/>
          <w:szCs w:val="22"/>
        </w:rPr>
        <w:t>an</w:t>
      </w:r>
      <w:r w:rsidRPr="00A10534">
        <w:rPr>
          <w:rFonts w:eastAsia="Arial" w:cs="Arial"/>
          <w:color w:val="auto"/>
          <w:sz w:val="22"/>
          <w:szCs w:val="22"/>
        </w:rPr>
        <w:t>d</w:t>
      </w:r>
      <w:r w:rsidRPr="00A10534">
        <w:rPr>
          <w:rFonts w:eastAsia="Arial" w:cs="Arial"/>
          <w:color w:val="auto"/>
          <w:spacing w:val="5"/>
          <w:sz w:val="22"/>
          <w:szCs w:val="22"/>
        </w:rPr>
        <w:t xml:space="preserve"> </w:t>
      </w:r>
      <w:r w:rsidRPr="00A10534">
        <w:rPr>
          <w:rFonts w:eastAsia="Arial" w:cs="Arial"/>
          <w:color w:val="auto"/>
          <w:spacing w:val="-3"/>
          <w:sz w:val="22"/>
          <w:szCs w:val="22"/>
        </w:rPr>
        <w:t>i</w:t>
      </w:r>
      <w:r w:rsidRPr="00A10534">
        <w:rPr>
          <w:rFonts w:eastAsia="Arial" w:cs="Arial"/>
          <w:color w:val="auto"/>
          <w:sz w:val="22"/>
          <w:szCs w:val="22"/>
        </w:rPr>
        <w:t>n</w:t>
      </w:r>
      <w:r w:rsidRPr="00A10534">
        <w:rPr>
          <w:rFonts w:eastAsia="Arial" w:cs="Arial"/>
          <w:color w:val="auto"/>
          <w:spacing w:val="5"/>
          <w:sz w:val="22"/>
          <w:szCs w:val="22"/>
        </w:rPr>
        <w:t xml:space="preserve"> </w:t>
      </w:r>
      <w:r w:rsidRPr="00A10534">
        <w:rPr>
          <w:rFonts w:eastAsia="Arial" w:cs="Arial"/>
          <w:color w:val="auto"/>
          <w:sz w:val="22"/>
          <w:szCs w:val="22"/>
        </w:rPr>
        <w:t xml:space="preserve">a </w:t>
      </w:r>
      <w:r w:rsidRPr="00A10534">
        <w:rPr>
          <w:rFonts w:eastAsia="Arial" w:cs="Arial"/>
          <w:color w:val="auto"/>
          <w:spacing w:val="-3"/>
          <w:sz w:val="22"/>
          <w:szCs w:val="22"/>
        </w:rPr>
        <w:t>w</w:t>
      </w:r>
      <w:r w:rsidRPr="00A10534">
        <w:rPr>
          <w:rFonts w:eastAsia="Arial" w:cs="Arial"/>
          <w:color w:val="auto"/>
          <w:spacing w:val="3"/>
          <w:sz w:val="22"/>
          <w:szCs w:val="22"/>
        </w:rPr>
        <w:t>a</w:t>
      </w:r>
      <w:r w:rsidRPr="00A10534">
        <w:rPr>
          <w:rFonts w:eastAsia="Arial" w:cs="Arial"/>
          <w:color w:val="auto"/>
          <w:sz w:val="22"/>
          <w:szCs w:val="22"/>
        </w:rPr>
        <w:t>y</w:t>
      </w:r>
      <w:r w:rsidRPr="00A10534">
        <w:rPr>
          <w:rFonts w:eastAsia="Arial" w:cs="Arial"/>
          <w:color w:val="auto"/>
          <w:spacing w:val="-2"/>
          <w:sz w:val="22"/>
          <w:szCs w:val="22"/>
        </w:rPr>
        <w:t xml:space="preserve"> </w:t>
      </w:r>
      <w:r w:rsidRPr="00A10534">
        <w:rPr>
          <w:rFonts w:eastAsia="Arial" w:cs="Arial"/>
          <w:color w:val="auto"/>
          <w:spacing w:val="1"/>
          <w:sz w:val="22"/>
          <w:szCs w:val="22"/>
        </w:rPr>
        <w:t>th</w:t>
      </w:r>
      <w:r w:rsidRPr="00A10534">
        <w:rPr>
          <w:rFonts w:eastAsia="Arial" w:cs="Arial"/>
          <w:color w:val="auto"/>
          <w:spacing w:val="2"/>
          <w:sz w:val="22"/>
          <w:szCs w:val="22"/>
        </w:rPr>
        <w:t>a</w:t>
      </w:r>
      <w:r w:rsidRPr="00A10534">
        <w:rPr>
          <w:rFonts w:eastAsia="Arial" w:cs="Arial"/>
          <w:color w:val="auto"/>
          <w:sz w:val="22"/>
          <w:szCs w:val="22"/>
        </w:rPr>
        <w:t>t</w:t>
      </w:r>
      <w:r w:rsidRPr="00A10534">
        <w:rPr>
          <w:rFonts w:eastAsia="Arial" w:cs="Arial"/>
          <w:color w:val="auto"/>
          <w:spacing w:val="1"/>
          <w:sz w:val="22"/>
          <w:szCs w:val="22"/>
        </w:rPr>
        <w:t xml:space="preserve"> p</w:t>
      </w:r>
      <w:r w:rsidRPr="00A10534">
        <w:rPr>
          <w:rFonts w:eastAsia="Arial" w:cs="Arial"/>
          <w:color w:val="auto"/>
          <w:sz w:val="22"/>
          <w:szCs w:val="22"/>
        </w:rPr>
        <w:t>ro</w:t>
      </w:r>
      <w:r w:rsidRPr="00A10534">
        <w:rPr>
          <w:rFonts w:eastAsia="Arial" w:cs="Arial"/>
          <w:color w:val="auto"/>
          <w:spacing w:val="-2"/>
          <w:sz w:val="22"/>
          <w:szCs w:val="22"/>
        </w:rPr>
        <w:t>t</w:t>
      </w:r>
      <w:r w:rsidRPr="00A10534">
        <w:rPr>
          <w:rFonts w:eastAsia="Arial" w:cs="Arial"/>
          <w:color w:val="auto"/>
          <w:spacing w:val="1"/>
          <w:sz w:val="22"/>
          <w:szCs w:val="22"/>
        </w:rPr>
        <w:t>e</w:t>
      </w:r>
      <w:r w:rsidRPr="00A10534">
        <w:rPr>
          <w:rFonts w:eastAsia="Arial" w:cs="Arial"/>
          <w:color w:val="auto"/>
          <w:sz w:val="22"/>
          <w:szCs w:val="22"/>
        </w:rPr>
        <w:t>cts</w:t>
      </w:r>
      <w:r w:rsidRPr="00A10534">
        <w:rPr>
          <w:rFonts w:eastAsia="Arial" w:cs="Arial"/>
          <w:color w:val="auto"/>
          <w:spacing w:val="1"/>
          <w:sz w:val="22"/>
          <w:szCs w:val="22"/>
        </w:rPr>
        <w:t xml:space="preserve"> </w:t>
      </w:r>
      <w:r w:rsidRPr="00A10534">
        <w:rPr>
          <w:rFonts w:eastAsia="Arial" w:cs="Arial"/>
          <w:color w:val="auto"/>
          <w:spacing w:val="-2"/>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1"/>
          <w:sz w:val="22"/>
          <w:szCs w:val="22"/>
        </w:rPr>
        <w:t xml:space="preserve"> p</w:t>
      </w:r>
      <w:r w:rsidRPr="00A10534">
        <w:rPr>
          <w:rFonts w:eastAsia="Arial" w:cs="Arial"/>
          <w:color w:val="auto"/>
          <w:spacing w:val="1"/>
          <w:sz w:val="22"/>
          <w:szCs w:val="22"/>
        </w:rPr>
        <w:t>ub</w:t>
      </w:r>
      <w:r w:rsidRPr="00A10534">
        <w:rPr>
          <w:rFonts w:eastAsia="Arial" w:cs="Arial"/>
          <w:color w:val="auto"/>
          <w:sz w:val="22"/>
          <w:szCs w:val="22"/>
        </w:rPr>
        <w:t>l</w:t>
      </w:r>
      <w:r w:rsidRPr="00A10534">
        <w:rPr>
          <w:rFonts w:eastAsia="Arial" w:cs="Arial"/>
          <w:color w:val="auto"/>
          <w:spacing w:val="-1"/>
          <w:sz w:val="22"/>
          <w:szCs w:val="22"/>
        </w:rPr>
        <w:t>i</w:t>
      </w:r>
      <w:r w:rsidRPr="00A10534">
        <w:rPr>
          <w:rFonts w:eastAsia="Arial" w:cs="Arial"/>
          <w:color w:val="auto"/>
          <w:sz w:val="22"/>
          <w:szCs w:val="22"/>
        </w:rPr>
        <w:t>c i</w:t>
      </w:r>
      <w:r w:rsidRPr="00A10534">
        <w:rPr>
          <w:rFonts w:eastAsia="Arial" w:cs="Arial"/>
          <w:color w:val="auto"/>
          <w:spacing w:val="1"/>
          <w:sz w:val="22"/>
          <w:szCs w:val="22"/>
        </w:rPr>
        <w:t>n</w:t>
      </w:r>
      <w:r w:rsidRPr="00A10534">
        <w:rPr>
          <w:rFonts w:eastAsia="Arial" w:cs="Arial"/>
          <w:color w:val="auto"/>
          <w:sz w:val="22"/>
          <w:szCs w:val="22"/>
        </w:rPr>
        <w:t>t</w:t>
      </w:r>
      <w:r w:rsidRPr="00A10534">
        <w:rPr>
          <w:rFonts w:eastAsia="Arial" w:cs="Arial"/>
          <w:color w:val="auto"/>
          <w:spacing w:val="1"/>
          <w:sz w:val="22"/>
          <w:szCs w:val="22"/>
        </w:rPr>
        <w:t>e</w:t>
      </w:r>
      <w:r w:rsidRPr="00A10534">
        <w:rPr>
          <w:rFonts w:eastAsia="Arial" w:cs="Arial"/>
          <w:color w:val="auto"/>
          <w:sz w:val="22"/>
          <w:szCs w:val="22"/>
        </w:rPr>
        <w:t>re</w:t>
      </w:r>
      <w:r w:rsidRPr="00A10534">
        <w:rPr>
          <w:rFonts w:eastAsia="Arial" w:cs="Arial"/>
          <w:color w:val="auto"/>
          <w:spacing w:val="1"/>
          <w:sz w:val="22"/>
          <w:szCs w:val="22"/>
        </w:rPr>
        <w:t>s</w:t>
      </w:r>
      <w:r w:rsidRPr="00A10534">
        <w:rPr>
          <w:rFonts w:eastAsia="Arial" w:cs="Arial"/>
          <w:color w:val="auto"/>
          <w:sz w:val="22"/>
          <w:szCs w:val="22"/>
        </w:rPr>
        <w:t>t.</w:t>
      </w:r>
    </w:p>
    <w:p w14:paraId="694034CF" w14:textId="2E1FCBF9" w:rsidR="002A2B09" w:rsidRPr="00A10534" w:rsidRDefault="002A2B09" w:rsidP="006B2A22">
      <w:pPr>
        <w:pStyle w:val="ListParagraph"/>
        <w:numPr>
          <w:ilvl w:val="0"/>
          <w:numId w:val="150"/>
        </w:numPr>
        <w:ind w:right="62"/>
        <w:rPr>
          <w:rFonts w:eastAsia="Arial" w:cs="Arial"/>
          <w:color w:val="auto"/>
          <w:sz w:val="22"/>
          <w:szCs w:val="22"/>
        </w:rPr>
      </w:pPr>
      <w:r w:rsidRPr="00A10534">
        <w:rPr>
          <w:rFonts w:eastAsia="Arial" w:cs="Arial"/>
          <w:b/>
          <w:bCs/>
          <w:color w:val="auto"/>
          <w:sz w:val="22"/>
          <w:szCs w:val="22"/>
        </w:rPr>
        <w:t>Le</w:t>
      </w:r>
      <w:r w:rsidRPr="00A10534">
        <w:rPr>
          <w:rFonts w:eastAsia="Arial" w:cs="Arial"/>
          <w:b/>
          <w:bCs/>
          <w:color w:val="auto"/>
          <w:spacing w:val="1"/>
          <w:sz w:val="22"/>
          <w:szCs w:val="22"/>
        </w:rPr>
        <w:t>a</w:t>
      </w:r>
      <w:r w:rsidRPr="00A10534">
        <w:rPr>
          <w:rFonts w:eastAsia="Arial" w:cs="Arial"/>
          <w:b/>
          <w:bCs/>
          <w:color w:val="auto"/>
          <w:sz w:val="22"/>
          <w:szCs w:val="22"/>
        </w:rPr>
        <w:t>der</w:t>
      </w:r>
      <w:r w:rsidRPr="00A10534">
        <w:rPr>
          <w:rFonts w:eastAsia="Arial" w:cs="Arial"/>
          <w:b/>
          <w:bCs/>
          <w:color w:val="auto"/>
          <w:spacing w:val="1"/>
          <w:sz w:val="22"/>
          <w:szCs w:val="22"/>
        </w:rPr>
        <w:t>s</w:t>
      </w:r>
      <w:r w:rsidRPr="00A10534">
        <w:rPr>
          <w:rFonts w:eastAsia="Arial" w:cs="Arial"/>
          <w:b/>
          <w:bCs/>
          <w:color w:val="auto"/>
          <w:spacing w:val="-3"/>
          <w:sz w:val="22"/>
          <w:szCs w:val="22"/>
        </w:rPr>
        <w:t>h</w:t>
      </w:r>
      <w:r w:rsidRPr="00A10534">
        <w:rPr>
          <w:rFonts w:eastAsia="Arial" w:cs="Arial"/>
          <w:b/>
          <w:bCs/>
          <w:color w:val="auto"/>
          <w:sz w:val="22"/>
          <w:szCs w:val="22"/>
        </w:rPr>
        <w:t>ip</w:t>
      </w:r>
      <w:r w:rsidRPr="00A10534">
        <w:rPr>
          <w:rFonts w:eastAsia="Arial" w:cs="Arial"/>
          <w:b/>
          <w:bCs/>
          <w:color w:val="auto"/>
          <w:spacing w:val="39"/>
          <w:sz w:val="22"/>
          <w:szCs w:val="22"/>
        </w:rPr>
        <w:t xml:space="preserve"> </w:t>
      </w:r>
      <w:r w:rsidRPr="00A10534">
        <w:rPr>
          <w:rFonts w:eastAsia="Arial" w:cs="Arial"/>
          <w:color w:val="auto"/>
          <w:sz w:val="22"/>
          <w:szCs w:val="22"/>
        </w:rPr>
        <w:t>-</w:t>
      </w:r>
      <w:r w:rsidRPr="00A10534">
        <w:rPr>
          <w:rFonts w:eastAsia="Arial" w:cs="Arial"/>
          <w:color w:val="auto"/>
          <w:spacing w:val="36"/>
          <w:sz w:val="22"/>
          <w:szCs w:val="22"/>
        </w:rPr>
        <w:t xml:space="preserve"> </w:t>
      </w:r>
      <w:r w:rsidRPr="00A10534">
        <w:rPr>
          <w:rFonts w:eastAsia="Arial" w:cs="Arial"/>
          <w:color w:val="auto"/>
          <w:sz w:val="22"/>
          <w:szCs w:val="22"/>
        </w:rPr>
        <w:t>s</w:t>
      </w:r>
      <w:r w:rsidRPr="00A10534">
        <w:rPr>
          <w:rFonts w:eastAsia="Arial" w:cs="Arial"/>
          <w:color w:val="auto"/>
          <w:spacing w:val="1"/>
          <w:sz w:val="22"/>
          <w:szCs w:val="22"/>
        </w:rPr>
        <w:t>h</w:t>
      </w:r>
      <w:r w:rsidRPr="00A10534">
        <w:rPr>
          <w:rFonts w:eastAsia="Arial" w:cs="Arial"/>
          <w:color w:val="auto"/>
          <w:spacing w:val="-1"/>
          <w:sz w:val="22"/>
          <w:szCs w:val="22"/>
        </w:rPr>
        <w:t>o</w:t>
      </w:r>
      <w:r w:rsidRPr="00A10534">
        <w:rPr>
          <w:rFonts w:eastAsia="Arial" w:cs="Arial"/>
          <w:color w:val="auto"/>
          <w:spacing w:val="1"/>
          <w:sz w:val="22"/>
          <w:szCs w:val="22"/>
        </w:rPr>
        <w:t>u</w:t>
      </w:r>
      <w:r w:rsidRPr="00A10534">
        <w:rPr>
          <w:rFonts w:eastAsia="Arial" w:cs="Arial"/>
          <w:color w:val="auto"/>
          <w:sz w:val="22"/>
          <w:szCs w:val="22"/>
        </w:rPr>
        <w:t>ld</w:t>
      </w:r>
      <w:r w:rsidRPr="00A10534">
        <w:rPr>
          <w:rFonts w:eastAsia="Arial" w:cs="Arial"/>
          <w:color w:val="auto"/>
          <w:spacing w:val="35"/>
          <w:sz w:val="22"/>
          <w:szCs w:val="22"/>
        </w:rPr>
        <w:t xml:space="preserve"> </w:t>
      </w:r>
      <w:r w:rsidRPr="00A10534">
        <w:rPr>
          <w:rFonts w:eastAsia="Arial" w:cs="Arial"/>
          <w:color w:val="auto"/>
          <w:spacing w:val="1"/>
          <w:sz w:val="22"/>
          <w:szCs w:val="22"/>
        </w:rPr>
        <w:t>p</w:t>
      </w:r>
      <w:r w:rsidRPr="00A10534">
        <w:rPr>
          <w:rFonts w:eastAsia="Arial" w:cs="Arial"/>
          <w:color w:val="auto"/>
          <w:sz w:val="22"/>
          <w:szCs w:val="22"/>
        </w:rPr>
        <w:t>romo</w:t>
      </w:r>
      <w:r w:rsidRPr="00A10534">
        <w:rPr>
          <w:rFonts w:eastAsia="Arial" w:cs="Arial"/>
          <w:color w:val="auto"/>
          <w:spacing w:val="1"/>
          <w:sz w:val="22"/>
          <w:szCs w:val="22"/>
        </w:rPr>
        <w:t>t</w:t>
      </w:r>
      <w:r w:rsidRPr="00A10534">
        <w:rPr>
          <w:rFonts w:eastAsia="Arial" w:cs="Arial"/>
          <w:color w:val="auto"/>
          <w:sz w:val="22"/>
          <w:szCs w:val="22"/>
        </w:rPr>
        <w:t>e</w:t>
      </w:r>
      <w:r w:rsidRPr="00A10534">
        <w:rPr>
          <w:rFonts w:eastAsia="Arial" w:cs="Arial"/>
          <w:color w:val="auto"/>
          <w:spacing w:val="35"/>
          <w:sz w:val="22"/>
          <w:szCs w:val="22"/>
        </w:rPr>
        <w:t xml:space="preserve"> </w:t>
      </w:r>
      <w:r w:rsidRPr="00A10534">
        <w:rPr>
          <w:rFonts w:eastAsia="Arial" w:cs="Arial"/>
          <w:color w:val="auto"/>
          <w:spacing w:val="1"/>
          <w:sz w:val="22"/>
          <w:szCs w:val="22"/>
        </w:rPr>
        <w:t>an</w:t>
      </w:r>
      <w:r w:rsidRPr="00A10534">
        <w:rPr>
          <w:rFonts w:eastAsia="Arial" w:cs="Arial"/>
          <w:color w:val="auto"/>
          <w:sz w:val="22"/>
          <w:szCs w:val="22"/>
        </w:rPr>
        <w:t>d</w:t>
      </w:r>
      <w:r w:rsidRPr="00A10534">
        <w:rPr>
          <w:rFonts w:eastAsia="Arial" w:cs="Arial"/>
          <w:color w:val="auto"/>
          <w:spacing w:val="35"/>
          <w:sz w:val="22"/>
          <w:szCs w:val="22"/>
        </w:rPr>
        <w:t xml:space="preserve"> </w:t>
      </w:r>
      <w:r w:rsidRPr="00A10534">
        <w:rPr>
          <w:rFonts w:eastAsia="Arial" w:cs="Arial"/>
          <w:color w:val="auto"/>
          <w:sz w:val="22"/>
          <w:szCs w:val="22"/>
        </w:rPr>
        <w:t>s</w:t>
      </w:r>
      <w:r w:rsidRPr="00A10534">
        <w:rPr>
          <w:rFonts w:eastAsia="Arial" w:cs="Arial"/>
          <w:color w:val="auto"/>
          <w:spacing w:val="1"/>
          <w:sz w:val="22"/>
          <w:szCs w:val="22"/>
        </w:rPr>
        <w:t>u</w:t>
      </w:r>
      <w:r w:rsidRPr="00A10534">
        <w:rPr>
          <w:rFonts w:eastAsia="Arial" w:cs="Arial"/>
          <w:color w:val="auto"/>
          <w:spacing w:val="-1"/>
          <w:sz w:val="22"/>
          <w:szCs w:val="22"/>
        </w:rPr>
        <w:t>p</w:t>
      </w:r>
      <w:r w:rsidRPr="00A10534">
        <w:rPr>
          <w:rFonts w:eastAsia="Arial" w:cs="Arial"/>
          <w:color w:val="auto"/>
          <w:spacing w:val="1"/>
          <w:sz w:val="22"/>
          <w:szCs w:val="22"/>
        </w:rPr>
        <w:t>po</w:t>
      </w:r>
      <w:r w:rsidRPr="00A10534">
        <w:rPr>
          <w:rFonts w:eastAsia="Arial" w:cs="Arial"/>
          <w:color w:val="auto"/>
          <w:sz w:val="22"/>
          <w:szCs w:val="22"/>
        </w:rPr>
        <w:t>rt</w:t>
      </w:r>
      <w:r w:rsidRPr="00A10534">
        <w:rPr>
          <w:rFonts w:eastAsia="Arial" w:cs="Arial"/>
          <w:color w:val="auto"/>
          <w:spacing w:val="34"/>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he</w:t>
      </w:r>
      <w:r w:rsidRPr="00A10534">
        <w:rPr>
          <w:rFonts w:eastAsia="Arial" w:cs="Arial"/>
          <w:color w:val="auto"/>
          <w:sz w:val="22"/>
          <w:szCs w:val="22"/>
        </w:rPr>
        <w:t>se</w:t>
      </w:r>
      <w:r w:rsidRPr="00A10534">
        <w:rPr>
          <w:rFonts w:eastAsia="Arial" w:cs="Arial"/>
          <w:color w:val="auto"/>
          <w:spacing w:val="35"/>
          <w:sz w:val="22"/>
          <w:szCs w:val="22"/>
        </w:rPr>
        <w:t xml:space="preserve"> </w:t>
      </w:r>
      <w:r w:rsidRPr="00A10534">
        <w:rPr>
          <w:rFonts w:eastAsia="Arial" w:cs="Arial"/>
          <w:color w:val="auto"/>
          <w:spacing w:val="1"/>
          <w:sz w:val="22"/>
          <w:szCs w:val="22"/>
        </w:rPr>
        <w:t>p</w:t>
      </w:r>
      <w:r w:rsidRPr="00A10534">
        <w:rPr>
          <w:rFonts w:eastAsia="Arial" w:cs="Arial"/>
          <w:color w:val="auto"/>
          <w:sz w:val="22"/>
          <w:szCs w:val="22"/>
        </w:rPr>
        <w:t>r</w:t>
      </w:r>
      <w:r w:rsidRPr="00A10534">
        <w:rPr>
          <w:rFonts w:eastAsia="Arial" w:cs="Arial"/>
          <w:color w:val="auto"/>
          <w:spacing w:val="-1"/>
          <w:sz w:val="22"/>
          <w:szCs w:val="22"/>
        </w:rPr>
        <w:t>i</w:t>
      </w:r>
      <w:r w:rsidRPr="00A10534">
        <w:rPr>
          <w:rFonts w:eastAsia="Arial" w:cs="Arial"/>
          <w:color w:val="auto"/>
          <w:spacing w:val="1"/>
          <w:sz w:val="22"/>
          <w:szCs w:val="22"/>
        </w:rPr>
        <w:t>n</w:t>
      </w:r>
      <w:r w:rsidRPr="00A10534">
        <w:rPr>
          <w:rFonts w:eastAsia="Arial" w:cs="Arial"/>
          <w:color w:val="auto"/>
          <w:sz w:val="22"/>
          <w:szCs w:val="22"/>
        </w:rPr>
        <w:t>cipl</w:t>
      </w:r>
      <w:r w:rsidRPr="00A10534">
        <w:rPr>
          <w:rFonts w:eastAsia="Arial" w:cs="Arial"/>
          <w:color w:val="auto"/>
          <w:spacing w:val="1"/>
          <w:sz w:val="22"/>
          <w:szCs w:val="22"/>
        </w:rPr>
        <w:t>e</w:t>
      </w:r>
      <w:r w:rsidRPr="00A10534">
        <w:rPr>
          <w:rFonts w:eastAsia="Arial" w:cs="Arial"/>
          <w:color w:val="auto"/>
          <w:sz w:val="22"/>
          <w:szCs w:val="22"/>
        </w:rPr>
        <w:t>s</w:t>
      </w:r>
      <w:r w:rsidRPr="00A10534">
        <w:rPr>
          <w:rFonts w:eastAsia="Arial" w:cs="Arial"/>
          <w:color w:val="auto"/>
          <w:spacing w:val="34"/>
          <w:sz w:val="22"/>
          <w:szCs w:val="22"/>
        </w:rPr>
        <w:t xml:space="preserve"> </w:t>
      </w:r>
      <w:r w:rsidRPr="00A10534">
        <w:rPr>
          <w:rFonts w:eastAsia="Arial" w:cs="Arial"/>
          <w:color w:val="auto"/>
          <w:spacing w:val="1"/>
          <w:sz w:val="22"/>
          <w:szCs w:val="22"/>
        </w:rPr>
        <w:t>b</w:t>
      </w:r>
      <w:r w:rsidRPr="00A10534">
        <w:rPr>
          <w:rFonts w:eastAsia="Arial" w:cs="Arial"/>
          <w:color w:val="auto"/>
          <w:sz w:val="22"/>
          <w:szCs w:val="22"/>
        </w:rPr>
        <w:t>y</w:t>
      </w:r>
      <w:r w:rsidRPr="00A10534">
        <w:rPr>
          <w:rFonts w:eastAsia="Arial" w:cs="Arial"/>
          <w:color w:val="auto"/>
          <w:spacing w:val="34"/>
          <w:sz w:val="22"/>
          <w:szCs w:val="22"/>
        </w:rPr>
        <w:t xml:space="preserve"> </w:t>
      </w:r>
      <w:r w:rsidRPr="00A10534">
        <w:rPr>
          <w:rFonts w:eastAsia="Arial" w:cs="Arial"/>
          <w:color w:val="auto"/>
          <w:sz w:val="22"/>
          <w:szCs w:val="22"/>
        </w:rPr>
        <w:t>le</w:t>
      </w:r>
      <w:r w:rsidRPr="00A10534">
        <w:rPr>
          <w:rFonts w:eastAsia="Arial" w:cs="Arial"/>
          <w:color w:val="auto"/>
          <w:spacing w:val="1"/>
          <w:sz w:val="22"/>
          <w:szCs w:val="22"/>
        </w:rPr>
        <w:t>ade</w:t>
      </w:r>
      <w:r w:rsidRPr="00A10534">
        <w:rPr>
          <w:rFonts w:eastAsia="Arial" w:cs="Arial"/>
          <w:color w:val="auto"/>
          <w:sz w:val="22"/>
          <w:szCs w:val="22"/>
        </w:rPr>
        <w:t>rsh</w:t>
      </w:r>
      <w:r w:rsidRPr="00A10534">
        <w:rPr>
          <w:rFonts w:eastAsia="Arial" w:cs="Arial"/>
          <w:color w:val="auto"/>
          <w:spacing w:val="-3"/>
          <w:sz w:val="22"/>
          <w:szCs w:val="22"/>
        </w:rPr>
        <w:t>i</w:t>
      </w:r>
      <w:r w:rsidRPr="00A10534">
        <w:rPr>
          <w:rFonts w:eastAsia="Arial" w:cs="Arial"/>
          <w:color w:val="auto"/>
          <w:sz w:val="22"/>
          <w:szCs w:val="22"/>
        </w:rPr>
        <w:t xml:space="preserve">p </w:t>
      </w:r>
      <w:r w:rsidRPr="00A10534">
        <w:rPr>
          <w:rFonts w:eastAsia="Arial" w:cs="Arial"/>
          <w:color w:val="auto"/>
          <w:spacing w:val="1"/>
          <w:sz w:val="22"/>
          <w:szCs w:val="22"/>
        </w:rPr>
        <w:t>an</w:t>
      </w:r>
      <w:r w:rsidRPr="00A10534">
        <w:rPr>
          <w:rFonts w:eastAsia="Arial" w:cs="Arial"/>
          <w:color w:val="auto"/>
          <w:sz w:val="22"/>
          <w:szCs w:val="22"/>
        </w:rPr>
        <w:t>d</w:t>
      </w:r>
      <w:r w:rsidRPr="00A10534">
        <w:rPr>
          <w:rFonts w:eastAsia="Arial" w:cs="Arial"/>
          <w:color w:val="auto"/>
          <w:spacing w:val="2"/>
          <w:sz w:val="22"/>
          <w:szCs w:val="22"/>
        </w:rPr>
        <w:t xml:space="preserve"> </w:t>
      </w:r>
      <w:r w:rsidRPr="00A10534">
        <w:rPr>
          <w:rFonts w:eastAsia="Arial" w:cs="Arial"/>
          <w:color w:val="auto"/>
          <w:spacing w:val="1"/>
          <w:sz w:val="22"/>
          <w:szCs w:val="22"/>
        </w:rPr>
        <w:t>e</w:t>
      </w:r>
      <w:r w:rsidRPr="00A10534">
        <w:rPr>
          <w:rFonts w:eastAsia="Arial" w:cs="Arial"/>
          <w:color w:val="auto"/>
          <w:spacing w:val="-2"/>
          <w:sz w:val="22"/>
          <w:szCs w:val="22"/>
        </w:rPr>
        <w:t>x</w:t>
      </w:r>
      <w:r w:rsidRPr="00A10534">
        <w:rPr>
          <w:rFonts w:eastAsia="Arial" w:cs="Arial"/>
          <w:color w:val="auto"/>
          <w:spacing w:val="1"/>
          <w:sz w:val="22"/>
          <w:szCs w:val="22"/>
        </w:rPr>
        <w:t>amp</w:t>
      </w:r>
      <w:r w:rsidRPr="00A10534">
        <w:rPr>
          <w:rFonts w:eastAsia="Arial" w:cs="Arial"/>
          <w:color w:val="auto"/>
          <w:spacing w:val="-3"/>
          <w:sz w:val="22"/>
          <w:szCs w:val="22"/>
        </w:rPr>
        <w:t>l</w:t>
      </w:r>
      <w:r w:rsidRPr="00A10534">
        <w:rPr>
          <w:rFonts w:eastAsia="Arial" w:cs="Arial"/>
          <w:color w:val="auto"/>
          <w:sz w:val="22"/>
          <w:szCs w:val="22"/>
        </w:rPr>
        <w:t>e</w:t>
      </w:r>
      <w:r w:rsidRPr="00A10534">
        <w:rPr>
          <w:rFonts w:eastAsia="Arial" w:cs="Arial"/>
          <w:color w:val="auto"/>
          <w:spacing w:val="2"/>
          <w:sz w:val="22"/>
          <w:szCs w:val="22"/>
        </w:rPr>
        <w:t xml:space="preserve"> </w:t>
      </w:r>
      <w:r w:rsidRPr="00A10534">
        <w:rPr>
          <w:rFonts w:eastAsia="Arial" w:cs="Arial"/>
          <w:color w:val="auto"/>
          <w:sz w:val="22"/>
          <w:szCs w:val="22"/>
        </w:rPr>
        <w:t>in</w:t>
      </w:r>
      <w:r w:rsidRPr="00A10534">
        <w:rPr>
          <w:rFonts w:eastAsia="Arial" w:cs="Arial"/>
          <w:color w:val="auto"/>
          <w:spacing w:val="2"/>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rd</w:t>
      </w:r>
      <w:r w:rsidRPr="00A10534">
        <w:rPr>
          <w:rFonts w:eastAsia="Arial" w:cs="Arial"/>
          <w:color w:val="auto"/>
          <w:spacing w:val="1"/>
          <w:sz w:val="22"/>
          <w:szCs w:val="22"/>
        </w:rPr>
        <w:t>e</w:t>
      </w:r>
      <w:r w:rsidRPr="00A10534">
        <w:rPr>
          <w:rFonts w:eastAsia="Arial" w:cs="Arial"/>
          <w:color w:val="auto"/>
          <w:sz w:val="22"/>
          <w:szCs w:val="22"/>
        </w:rPr>
        <w:t>r</w:t>
      </w:r>
      <w:r w:rsidRPr="00A10534">
        <w:rPr>
          <w:rFonts w:eastAsia="Arial" w:cs="Arial"/>
          <w:color w:val="auto"/>
          <w:spacing w:val="1"/>
          <w:sz w:val="22"/>
          <w:szCs w:val="22"/>
        </w:rPr>
        <w:t xml:space="preserve"> </w:t>
      </w:r>
      <w:r w:rsidRPr="00A10534">
        <w:rPr>
          <w:rFonts w:eastAsia="Arial" w:cs="Arial"/>
          <w:color w:val="auto"/>
          <w:sz w:val="22"/>
          <w:szCs w:val="22"/>
        </w:rPr>
        <w:t>to</w:t>
      </w:r>
      <w:r w:rsidRPr="00A10534">
        <w:rPr>
          <w:rFonts w:eastAsia="Arial" w:cs="Arial"/>
          <w:color w:val="auto"/>
          <w:spacing w:val="2"/>
          <w:sz w:val="22"/>
          <w:szCs w:val="22"/>
        </w:rPr>
        <w:t xml:space="preserve"> </w:t>
      </w:r>
      <w:r w:rsidRPr="00A10534">
        <w:rPr>
          <w:rFonts w:eastAsia="Arial" w:cs="Arial"/>
          <w:color w:val="auto"/>
          <w:spacing w:val="1"/>
          <w:sz w:val="22"/>
          <w:szCs w:val="22"/>
        </w:rPr>
        <w:t>e</w:t>
      </w:r>
      <w:r w:rsidRPr="00A10534">
        <w:rPr>
          <w:rFonts w:eastAsia="Arial" w:cs="Arial"/>
          <w:color w:val="auto"/>
          <w:sz w:val="22"/>
          <w:szCs w:val="22"/>
        </w:rPr>
        <w:t>st</w:t>
      </w:r>
      <w:r w:rsidRPr="00A10534">
        <w:rPr>
          <w:rFonts w:eastAsia="Arial" w:cs="Arial"/>
          <w:color w:val="auto"/>
          <w:spacing w:val="1"/>
          <w:sz w:val="22"/>
          <w:szCs w:val="22"/>
        </w:rPr>
        <w:t>ab</w:t>
      </w:r>
      <w:r w:rsidRPr="00A10534">
        <w:rPr>
          <w:rFonts w:eastAsia="Arial" w:cs="Arial"/>
          <w:color w:val="auto"/>
          <w:sz w:val="22"/>
          <w:szCs w:val="22"/>
        </w:rPr>
        <w:t>l</w:t>
      </w:r>
      <w:r w:rsidRPr="00A10534">
        <w:rPr>
          <w:rFonts w:eastAsia="Arial" w:cs="Arial"/>
          <w:color w:val="auto"/>
          <w:spacing w:val="-1"/>
          <w:sz w:val="22"/>
          <w:szCs w:val="22"/>
        </w:rPr>
        <w:t>i</w:t>
      </w:r>
      <w:r w:rsidRPr="00A10534">
        <w:rPr>
          <w:rFonts w:eastAsia="Arial" w:cs="Arial"/>
          <w:color w:val="auto"/>
          <w:sz w:val="22"/>
          <w:szCs w:val="22"/>
        </w:rPr>
        <w:t>sh</w:t>
      </w:r>
      <w:r w:rsidRPr="00A10534">
        <w:rPr>
          <w:rFonts w:eastAsia="Arial" w:cs="Arial"/>
          <w:color w:val="auto"/>
          <w:spacing w:val="2"/>
          <w:sz w:val="22"/>
          <w:szCs w:val="22"/>
        </w:rPr>
        <w:t xml:space="preserve"> </w:t>
      </w:r>
      <w:r w:rsidRPr="00A10534">
        <w:rPr>
          <w:rFonts w:eastAsia="Arial" w:cs="Arial"/>
          <w:color w:val="auto"/>
          <w:spacing w:val="1"/>
          <w:sz w:val="22"/>
          <w:szCs w:val="22"/>
        </w:rPr>
        <w:t>a</w:t>
      </w:r>
      <w:r w:rsidRPr="00A10534">
        <w:rPr>
          <w:rFonts w:eastAsia="Arial" w:cs="Arial"/>
          <w:color w:val="auto"/>
          <w:spacing w:val="-1"/>
          <w:sz w:val="22"/>
          <w:szCs w:val="22"/>
        </w:rPr>
        <w:t>n</w:t>
      </w:r>
      <w:r w:rsidRPr="00A10534">
        <w:rPr>
          <w:rFonts w:eastAsia="Arial" w:cs="Arial"/>
          <w:color w:val="auto"/>
          <w:sz w:val="22"/>
          <w:szCs w:val="22"/>
        </w:rPr>
        <w:t>d</w:t>
      </w:r>
      <w:r w:rsidRPr="00A10534">
        <w:rPr>
          <w:rFonts w:eastAsia="Arial" w:cs="Arial"/>
          <w:color w:val="auto"/>
          <w:spacing w:val="2"/>
          <w:sz w:val="22"/>
          <w:szCs w:val="22"/>
        </w:rPr>
        <w:t xml:space="preserve"> </w:t>
      </w:r>
      <w:r w:rsidRPr="00A10534">
        <w:rPr>
          <w:rFonts w:eastAsia="Arial" w:cs="Arial"/>
          <w:color w:val="auto"/>
          <w:spacing w:val="1"/>
          <w:sz w:val="22"/>
          <w:szCs w:val="22"/>
        </w:rPr>
        <w:t>ma</w:t>
      </w:r>
      <w:r w:rsidRPr="00A10534">
        <w:rPr>
          <w:rFonts w:eastAsia="Arial" w:cs="Arial"/>
          <w:color w:val="auto"/>
          <w:spacing w:val="-3"/>
          <w:sz w:val="22"/>
          <w:szCs w:val="22"/>
        </w:rPr>
        <w:t>i</w:t>
      </w:r>
      <w:r w:rsidRPr="00A10534">
        <w:rPr>
          <w:rFonts w:eastAsia="Arial" w:cs="Arial"/>
          <w:color w:val="auto"/>
          <w:spacing w:val="1"/>
          <w:sz w:val="22"/>
          <w:szCs w:val="22"/>
        </w:rPr>
        <w:t>n</w:t>
      </w:r>
      <w:r w:rsidRPr="00A10534">
        <w:rPr>
          <w:rFonts w:eastAsia="Arial" w:cs="Arial"/>
          <w:color w:val="auto"/>
          <w:sz w:val="22"/>
          <w:szCs w:val="22"/>
        </w:rPr>
        <w:t>t</w:t>
      </w:r>
      <w:r w:rsidRPr="00A10534">
        <w:rPr>
          <w:rFonts w:eastAsia="Arial" w:cs="Arial"/>
          <w:color w:val="auto"/>
          <w:spacing w:val="-1"/>
          <w:sz w:val="22"/>
          <w:szCs w:val="22"/>
        </w:rPr>
        <w:t>a</w:t>
      </w:r>
      <w:r w:rsidRPr="00A10534">
        <w:rPr>
          <w:rFonts w:eastAsia="Arial" w:cs="Arial"/>
          <w:color w:val="auto"/>
          <w:sz w:val="22"/>
          <w:szCs w:val="22"/>
        </w:rPr>
        <w:t>in</w:t>
      </w:r>
      <w:r w:rsidRPr="00A10534">
        <w:rPr>
          <w:rFonts w:eastAsia="Arial" w:cs="Arial"/>
          <w:color w:val="auto"/>
          <w:spacing w:val="2"/>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2"/>
          <w:sz w:val="22"/>
          <w:szCs w:val="22"/>
        </w:rPr>
        <w:t xml:space="preserve"> </w:t>
      </w:r>
      <w:r w:rsidRPr="00A10534">
        <w:rPr>
          <w:rFonts w:eastAsia="Arial" w:cs="Arial"/>
          <w:color w:val="auto"/>
          <w:sz w:val="22"/>
          <w:szCs w:val="22"/>
        </w:rPr>
        <w:t>trust</w:t>
      </w:r>
      <w:r w:rsidRPr="00A10534">
        <w:rPr>
          <w:rFonts w:eastAsia="Arial" w:cs="Arial"/>
          <w:color w:val="auto"/>
          <w:spacing w:val="2"/>
          <w:sz w:val="22"/>
          <w:szCs w:val="22"/>
        </w:rPr>
        <w:t xml:space="preserve"> </w:t>
      </w:r>
      <w:r w:rsidRPr="00A10534">
        <w:rPr>
          <w:rFonts w:eastAsia="Arial" w:cs="Arial"/>
          <w:color w:val="auto"/>
          <w:spacing w:val="1"/>
          <w:sz w:val="22"/>
          <w:szCs w:val="22"/>
        </w:rPr>
        <w:t>an</w:t>
      </w:r>
      <w:r w:rsidRPr="00A10534">
        <w:rPr>
          <w:rFonts w:eastAsia="Arial" w:cs="Arial"/>
          <w:color w:val="auto"/>
          <w:sz w:val="22"/>
          <w:szCs w:val="22"/>
        </w:rPr>
        <w:t>d</w:t>
      </w:r>
      <w:r w:rsidRPr="00A10534">
        <w:rPr>
          <w:rFonts w:eastAsia="Arial" w:cs="Arial"/>
          <w:color w:val="auto"/>
          <w:spacing w:val="2"/>
          <w:sz w:val="22"/>
          <w:szCs w:val="22"/>
        </w:rPr>
        <w:t xml:space="preserve"> </w:t>
      </w:r>
      <w:r w:rsidRPr="00A10534">
        <w:rPr>
          <w:rFonts w:eastAsia="Arial" w:cs="Arial"/>
          <w:color w:val="auto"/>
          <w:sz w:val="22"/>
          <w:szCs w:val="22"/>
        </w:rPr>
        <w:t>c</w:t>
      </w:r>
      <w:r w:rsidRPr="00A10534">
        <w:rPr>
          <w:rFonts w:eastAsia="Arial" w:cs="Arial"/>
          <w:color w:val="auto"/>
          <w:spacing w:val="-1"/>
          <w:sz w:val="22"/>
          <w:szCs w:val="22"/>
        </w:rPr>
        <w:t>on</w:t>
      </w:r>
      <w:r w:rsidRPr="00A10534">
        <w:rPr>
          <w:rFonts w:eastAsia="Arial" w:cs="Arial"/>
          <w:color w:val="auto"/>
          <w:spacing w:val="3"/>
          <w:sz w:val="22"/>
          <w:szCs w:val="22"/>
        </w:rPr>
        <w:t>f</w:t>
      </w:r>
      <w:r w:rsidRPr="00A10534">
        <w:rPr>
          <w:rFonts w:eastAsia="Arial" w:cs="Arial"/>
          <w:color w:val="auto"/>
          <w:sz w:val="22"/>
          <w:szCs w:val="22"/>
        </w:rPr>
        <w:t>i</w:t>
      </w:r>
      <w:r w:rsidRPr="00A10534">
        <w:rPr>
          <w:rFonts w:eastAsia="Arial" w:cs="Arial"/>
          <w:color w:val="auto"/>
          <w:spacing w:val="-2"/>
          <w:sz w:val="22"/>
          <w:szCs w:val="22"/>
        </w:rPr>
        <w:t>d</w:t>
      </w:r>
      <w:r w:rsidRPr="00A10534">
        <w:rPr>
          <w:rFonts w:eastAsia="Arial" w:cs="Arial"/>
          <w:color w:val="auto"/>
          <w:spacing w:val="1"/>
          <w:sz w:val="22"/>
          <w:szCs w:val="22"/>
        </w:rPr>
        <w:t>en</w:t>
      </w:r>
      <w:r w:rsidRPr="00A10534">
        <w:rPr>
          <w:rFonts w:eastAsia="Arial" w:cs="Arial"/>
          <w:color w:val="auto"/>
          <w:sz w:val="22"/>
          <w:szCs w:val="22"/>
        </w:rPr>
        <w:t xml:space="preserve">ce </w:t>
      </w:r>
      <w:r w:rsidRPr="00A10534">
        <w:rPr>
          <w:rFonts w:eastAsia="Arial" w:cs="Arial"/>
          <w:color w:val="auto"/>
          <w:spacing w:val="-1"/>
          <w:sz w:val="22"/>
          <w:szCs w:val="22"/>
        </w:rPr>
        <w:t>o</w:t>
      </w:r>
      <w:r w:rsidRPr="00A10534">
        <w:rPr>
          <w:rFonts w:eastAsia="Arial" w:cs="Arial"/>
          <w:color w:val="auto"/>
          <w:sz w:val="22"/>
          <w:szCs w:val="22"/>
        </w:rPr>
        <w:t>f 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1"/>
          <w:sz w:val="22"/>
          <w:szCs w:val="22"/>
        </w:rPr>
        <w:t xml:space="preserve"> </w:t>
      </w:r>
      <w:r w:rsidRPr="00A10534">
        <w:rPr>
          <w:rFonts w:eastAsia="Arial" w:cs="Arial"/>
          <w:color w:val="auto"/>
          <w:spacing w:val="1"/>
          <w:sz w:val="22"/>
          <w:szCs w:val="22"/>
        </w:rPr>
        <w:t>pub</w:t>
      </w:r>
      <w:r w:rsidRPr="00A10534">
        <w:rPr>
          <w:rFonts w:eastAsia="Arial" w:cs="Arial"/>
          <w:color w:val="auto"/>
          <w:sz w:val="22"/>
          <w:szCs w:val="22"/>
        </w:rPr>
        <w:t>l</w:t>
      </w:r>
      <w:r w:rsidRPr="00A10534">
        <w:rPr>
          <w:rFonts w:eastAsia="Arial" w:cs="Arial"/>
          <w:color w:val="auto"/>
          <w:spacing w:val="-1"/>
          <w:sz w:val="22"/>
          <w:szCs w:val="22"/>
        </w:rPr>
        <w:t>i</w:t>
      </w:r>
      <w:r w:rsidRPr="00A10534">
        <w:rPr>
          <w:rFonts w:eastAsia="Arial" w:cs="Arial"/>
          <w:color w:val="auto"/>
          <w:sz w:val="22"/>
          <w:szCs w:val="22"/>
        </w:rPr>
        <w:t>c,</w:t>
      </w:r>
      <w:r w:rsidRPr="00A10534">
        <w:rPr>
          <w:rFonts w:eastAsia="Arial" w:cs="Arial"/>
          <w:color w:val="auto"/>
          <w:spacing w:val="-1"/>
          <w:sz w:val="22"/>
          <w:szCs w:val="22"/>
        </w:rPr>
        <w:t xml:space="preserve"> </w:t>
      </w:r>
      <w:r w:rsidRPr="00A10534">
        <w:rPr>
          <w:rFonts w:eastAsia="Arial" w:cs="Arial"/>
          <w:color w:val="auto"/>
          <w:sz w:val="22"/>
          <w:szCs w:val="22"/>
        </w:rPr>
        <w:t>to</w:t>
      </w:r>
      <w:r w:rsidRPr="00A10534">
        <w:rPr>
          <w:rFonts w:eastAsia="Arial" w:cs="Arial"/>
          <w:color w:val="auto"/>
          <w:spacing w:val="-1"/>
          <w:sz w:val="22"/>
          <w:szCs w:val="22"/>
        </w:rPr>
        <w:t xml:space="preserve"> </w:t>
      </w:r>
      <w:r w:rsidRPr="00A10534">
        <w:rPr>
          <w:rFonts w:eastAsia="Arial" w:cs="Arial"/>
          <w:color w:val="auto"/>
          <w:spacing w:val="1"/>
          <w:sz w:val="22"/>
          <w:szCs w:val="22"/>
        </w:rPr>
        <w:t>en</w:t>
      </w:r>
      <w:r w:rsidRPr="00A10534">
        <w:rPr>
          <w:rFonts w:eastAsia="Arial" w:cs="Arial"/>
          <w:color w:val="auto"/>
          <w:sz w:val="22"/>
          <w:szCs w:val="22"/>
        </w:rPr>
        <w:t>s</w:t>
      </w:r>
      <w:r w:rsidRPr="00A10534">
        <w:rPr>
          <w:rFonts w:eastAsia="Arial" w:cs="Arial"/>
          <w:color w:val="auto"/>
          <w:spacing w:val="1"/>
          <w:sz w:val="22"/>
          <w:szCs w:val="22"/>
        </w:rPr>
        <w:t>u</w:t>
      </w:r>
      <w:r w:rsidRPr="00A10534">
        <w:rPr>
          <w:rFonts w:eastAsia="Arial" w:cs="Arial"/>
          <w:color w:val="auto"/>
          <w:sz w:val="22"/>
          <w:szCs w:val="22"/>
        </w:rPr>
        <w:t>re</w:t>
      </w:r>
      <w:r w:rsidRPr="00A10534">
        <w:rPr>
          <w:rFonts w:eastAsia="Arial" w:cs="Arial"/>
          <w:color w:val="auto"/>
          <w:spacing w:val="-2"/>
          <w:sz w:val="22"/>
          <w:szCs w:val="22"/>
        </w:rPr>
        <w:t xml:space="preserve"> </w:t>
      </w:r>
      <w:r w:rsidRPr="00A10534">
        <w:rPr>
          <w:rFonts w:eastAsia="Arial" w:cs="Arial"/>
          <w:color w:val="auto"/>
          <w:spacing w:val="1"/>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1"/>
          <w:sz w:val="22"/>
          <w:szCs w:val="22"/>
        </w:rPr>
        <w:t xml:space="preserve"> </w:t>
      </w:r>
      <w:r w:rsidRPr="00A10534">
        <w:rPr>
          <w:rFonts w:eastAsia="Arial" w:cs="Arial"/>
          <w:color w:val="auto"/>
          <w:sz w:val="22"/>
          <w:szCs w:val="22"/>
        </w:rPr>
        <w:t>i</w:t>
      </w:r>
      <w:r w:rsidRPr="00A10534">
        <w:rPr>
          <w:rFonts w:eastAsia="Arial" w:cs="Arial"/>
          <w:color w:val="auto"/>
          <w:spacing w:val="1"/>
          <w:sz w:val="22"/>
          <w:szCs w:val="22"/>
        </w:rPr>
        <w:t>n</w:t>
      </w:r>
      <w:r w:rsidRPr="00A10534">
        <w:rPr>
          <w:rFonts w:eastAsia="Arial" w:cs="Arial"/>
          <w:color w:val="auto"/>
          <w:sz w:val="22"/>
          <w:szCs w:val="22"/>
        </w:rPr>
        <w:t>t</w:t>
      </w:r>
      <w:r w:rsidRPr="00A10534">
        <w:rPr>
          <w:rFonts w:eastAsia="Arial" w:cs="Arial"/>
          <w:color w:val="auto"/>
          <w:spacing w:val="1"/>
          <w:sz w:val="22"/>
          <w:szCs w:val="22"/>
        </w:rPr>
        <w:t>e</w:t>
      </w:r>
      <w:r w:rsidRPr="00A10534">
        <w:rPr>
          <w:rFonts w:eastAsia="Arial" w:cs="Arial"/>
          <w:color w:val="auto"/>
          <w:spacing w:val="-1"/>
          <w:sz w:val="22"/>
          <w:szCs w:val="22"/>
        </w:rPr>
        <w:t>g</w:t>
      </w:r>
      <w:r w:rsidRPr="00A10534">
        <w:rPr>
          <w:rFonts w:eastAsia="Arial" w:cs="Arial"/>
          <w:color w:val="auto"/>
          <w:sz w:val="22"/>
          <w:szCs w:val="22"/>
        </w:rPr>
        <w:t>r</w:t>
      </w:r>
      <w:r w:rsidRPr="00A10534">
        <w:rPr>
          <w:rFonts w:eastAsia="Arial" w:cs="Arial"/>
          <w:color w:val="auto"/>
          <w:spacing w:val="-1"/>
          <w:sz w:val="22"/>
          <w:szCs w:val="22"/>
        </w:rPr>
        <w:t>i</w:t>
      </w:r>
      <w:r w:rsidRPr="00A10534">
        <w:rPr>
          <w:rFonts w:eastAsia="Arial" w:cs="Arial"/>
          <w:color w:val="auto"/>
          <w:sz w:val="22"/>
          <w:szCs w:val="22"/>
        </w:rPr>
        <w:t>ty</w:t>
      </w:r>
      <w:r w:rsidRPr="00A10534">
        <w:rPr>
          <w:rFonts w:eastAsia="Arial" w:cs="Arial"/>
          <w:color w:val="auto"/>
          <w:spacing w:val="-2"/>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f</w:t>
      </w:r>
      <w:r w:rsidRPr="00A10534">
        <w:rPr>
          <w:rFonts w:eastAsia="Arial" w:cs="Arial"/>
          <w:color w:val="auto"/>
          <w:spacing w:val="1"/>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he</w:t>
      </w:r>
      <w:r w:rsidRPr="00A10534">
        <w:rPr>
          <w:rFonts w:eastAsia="Arial" w:cs="Arial"/>
          <w:color w:val="auto"/>
          <w:sz w:val="22"/>
          <w:szCs w:val="22"/>
        </w:rPr>
        <w:t>ir</w:t>
      </w:r>
      <w:r w:rsidRPr="00A10534">
        <w:rPr>
          <w:rFonts w:eastAsia="Arial" w:cs="Arial"/>
          <w:color w:val="auto"/>
          <w:spacing w:val="4"/>
          <w:sz w:val="22"/>
          <w:szCs w:val="22"/>
        </w:rPr>
        <w:t xml:space="preserve"> </w:t>
      </w:r>
      <w:r w:rsidRPr="00A10534">
        <w:rPr>
          <w:rFonts w:eastAsia="Arial" w:cs="Arial"/>
          <w:color w:val="auto"/>
          <w:sz w:val="22"/>
          <w:szCs w:val="22"/>
        </w:rPr>
        <w:t>c</w:t>
      </w:r>
      <w:r w:rsidRPr="00A10534">
        <w:rPr>
          <w:rFonts w:eastAsia="Arial" w:cs="Arial"/>
          <w:color w:val="auto"/>
          <w:spacing w:val="-1"/>
          <w:sz w:val="22"/>
          <w:szCs w:val="22"/>
        </w:rPr>
        <w:t>o</w:t>
      </w:r>
      <w:r w:rsidRPr="00A10534">
        <w:rPr>
          <w:rFonts w:eastAsia="Arial" w:cs="Arial"/>
          <w:color w:val="auto"/>
          <w:spacing w:val="1"/>
          <w:sz w:val="22"/>
          <w:szCs w:val="22"/>
        </w:rPr>
        <w:t>u</w:t>
      </w:r>
      <w:r w:rsidRPr="00A10534">
        <w:rPr>
          <w:rFonts w:eastAsia="Arial" w:cs="Arial"/>
          <w:color w:val="auto"/>
          <w:spacing w:val="-1"/>
          <w:sz w:val="22"/>
          <w:szCs w:val="22"/>
        </w:rPr>
        <w:t>n</w:t>
      </w:r>
      <w:r w:rsidRPr="00A10534">
        <w:rPr>
          <w:rFonts w:eastAsia="Arial" w:cs="Arial"/>
          <w:color w:val="auto"/>
          <w:sz w:val="22"/>
          <w:szCs w:val="22"/>
        </w:rPr>
        <w:t>cil</w:t>
      </w:r>
      <w:r w:rsidRPr="00A10534">
        <w:rPr>
          <w:rFonts w:eastAsia="Arial" w:cs="Arial"/>
          <w:color w:val="auto"/>
          <w:spacing w:val="-1"/>
          <w:sz w:val="22"/>
          <w:szCs w:val="22"/>
        </w:rPr>
        <w:t xml:space="preserve"> </w:t>
      </w:r>
      <w:r w:rsidRPr="00A10534">
        <w:rPr>
          <w:rFonts w:eastAsia="Arial" w:cs="Arial"/>
          <w:color w:val="auto"/>
          <w:sz w:val="22"/>
          <w:szCs w:val="22"/>
        </w:rPr>
        <w:t>in</w:t>
      </w:r>
      <w:r w:rsidRPr="00A10534">
        <w:rPr>
          <w:rFonts w:eastAsia="Arial" w:cs="Arial"/>
          <w:color w:val="auto"/>
          <w:spacing w:val="1"/>
          <w:sz w:val="22"/>
          <w:szCs w:val="22"/>
        </w:rPr>
        <w:t xml:space="preserve"> </w:t>
      </w:r>
      <w:r w:rsidRPr="00A10534">
        <w:rPr>
          <w:rFonts w:eastAsia="Arial" w:cs="Arial"/>
          <w:color w:val="auto"/>
          <w:sz w:val="22"/>
          <w:szCs w:val="22"/>
        </w:rPr>
        <w:t>c</w:t>
      </w:r>
      <w:r w:rsidRPr="00A10534">
        <w:rPr>
          <w:rFonts w:eastAsia="Arial" w:cs="Arial"/>
          <w:color w:val="auto"/>
          <w:spacing w:val="1"/>
          <w:sz w:val="22"/>
          <w:szCs w:val="22"/>
        </w:rPr>
        <w:t>on</w:t>
      </w:r>
      <w:r w:rsidRPr="00A10534">
        <w:rPr>
          <w:rFonts w:eastAsia="Arial" w:cs="Arial"/>
          <w:color w:val="auto"/>
          <w:spacing w:val="-1"/>
          <w:sz w:val="22"/>
          <w:szCs w:val="22"/>
        </w:rPr>
        <w:t>d</w:t>
      </w:r>
      <w:r w:rsidRPr="00A10534">
        <w:rPr>
          <w:rFonts w:eastAsia="Arial" w:cs="Arial"/>
          <w:color w:val="auto"/>
          <w:spacing w:val="1"/>
          <w:sz w:val="22"/>
          <w:szCs w:val="22"/>
        </w:rPr>
        <w:t>u</w:t>
      </w:r>
      <w:r w:rsidRPr="00A10534">
        <w:rPr>
          <w:rFonts w:eastAsia="Arial" w:cs="Arial"/>
          <w:color w:val="auto"/>
          <w:sz w:val="22"/>
          <w:szCs w:val="22"/>
        </w:rPr>
        <w:t>cti</w:t>
      </w:r>
      <w:r w:rsidRPr="00A10534">
        <w:rPr>
          <w:rFonts w:eastAsia="Arial" w:cs="Arial"/>
          <w:color w:val="auto"/>
          <w:spacing w:val="1"/>
          <w:sz w:val="22"/>
          <w:szCs w:val="22"/>
        </w:rPr>
        <w:t>n</w:t>
      </w:r>
      <w:r w:rsidRPr="00A10534">
        <w:rPr>
          <w:rFonts w:eastAsia="Arial" w:cs="Arial"/>
          <w:color w:val="auto"/>
          <w:sz w:val="22"/>
          <w:szCs w:val="22"/>
        </w:rPr>
        <w:t>g</w:t>
      </w:r>
      <w:r w:rsidRPr="00A10534">
        <w:rPr>
          <w:rFonts w:eastAsia="Arial" w:cs="Arial"/>
          <w:color w:val="auto"/>
          <w:spacing w:val="-1"/>
          <w:sz w:val="22"/>
          <w:szCs w:val="22"/>
        </w:rPr>
        <w:t xml:space="preserve"> </w:t>
      </w:r>
      <w:r w:rsidRPr="00A10534">
        <w:rPr>
          <w:rFonts w:eastAsia="Arial" w:cs="Arial"/>
          <w:color w:val="auto"/>
          <w:spacing w:val="1"/>
          <w:sz w:val="22"/>
          <w:szCs w:val="22"/>
        </w:rPr>
        <w:t>bu</w:t>
      </w:r>
      <w:r w:rsidRPr="00A10534">
        <w:rPr>
          <w:rFonts w:eastAsia="Arial" w:cs="Arial"/>
          <w:color w:val="auto"/>
          <w:sz w:val="22"/>
          <w:szCs w:val="22"/>
        </w:rPr>
        <w:t>s</w:t>
      </w:r>
      <w:r w:rsidRPr="00A10534">
        <w:rPr>
          <w:rFonts w:eastAsia="Arial" w:cs="Arial"/>
          <w:color w:val="auto"/>
          <w:spacing w:val="-3"/>
          <w:sz w:val="22"/>
          <w:szCs w:val="22"/>
        </w:rPr>
        <w:t>i</w:t>
      </w:r>
      <w:r w:rsidRPr="00A10534">
        <w:rPr>
          <w:rFonts w:eastAsia="Arial" w:cs="Arial"/>
          <w:color w:val="auto"/>
          <w:spacing w:val="-1"/>
          <w:sz w:val="22"/>
          <w:szCs w:val="22"/>
        </w:rPr>
        <w:t>n</w:t>
      </w:r>
      <w:r w:rsidRPr="00A10534">
        <w:rPr>
          <w:rFonts w:eastAsia="Arial" w:cs="Arial"/>
          <w:color w:val="auto"/>
          <w:spacing w:val="1"/>
          <w:sz w:val="22"/>
          <w:szCs w:val="22"/>
        </w:rPr>
        <w:t>e</w:t>
      </w:r>
      <w:r w:rsidRPr="00A10534">
        <w:rPr>
          <w:rFonts w:eastAsia="Arial" w:cs="Arial"/>
          <w:color w:val="auto"/>
          <w:sz w:val="22"/>
          <w:szCs w:val="22"/>
        </w:rPr>
        <w:t>ss.</w:t>
      </w:r>
    </w:p>
    <w:p w14:paraId="571B17CE" w14:textId="5E92F6F1" w:rsidR="002A2B09" w:rsidRPr="00A10534" w:rsidRDefault="002A2B09" w:rsidP="006B2A22">
      <w:pPr>
        <w:pStyle w:val="ListParagraph"/>
        <w:numPr>
          <w:ilvl w:val="0"/>
          <w:numId w:val="150"/>
        </w:numPr>
        <w:ind w:right="60"/>
        <w:rPr>
          <w:rFonts w:eastAsia="Arial" w:cs="Arial"/>
          <w:color w:val="auto"/>
          <w:sz w:val="22"/>
          <w:szCs w:val="22"/>
        </w:rPr>
      </w:pPr>
      <w:r w:rsidRPr="00A10534">
        <w:rPr>
          <w:rFonts w:eastAsia="Arial" w:cs="Arial"/>
          <w:b/>
          <w:bCs/>
          <w:color w:val="auto"/>
          <w:sz w:val="22"/>
          <w:szCs w:val="22"/>
        </w:rPr>
        <w:t>Equa</w:t>
      </w:r>
      <w:r w:rsidRPr="00A10534">
        <w:rPr>
          <w:rFonts w:eastAsia="Arial" w:cs="Arial"/>
          <w:b/>
          <w:bCs/>
          <w:color w:val="auto"/>
          <w:spacing w:val="1"/>
          <w:sz w:val="22"/>
          <w:szCs w:val="22"/>
        </w:rPr>
        <w:t>l</w:t>
      </w:r>
      <w:r w:rsidRPr="00A10534">
        <w:rPr>
          <w:rFonts w:eastAsia="Arial" w:cs="Arial"/>
          <w:b/>
          <w:bCs/>
          <w:color w:val="auto"/>
          <w:sz w:val="22"/>
          <w:szCs w:val="22"/>
        </w:rPr>
        <w:t>i</w:t>
      </w:r>
      <w:r w:rsidRPr="00A10534">
        <w:rPr>
          <w:rFonts w:eastAsia="Arial" w:cs="Arial"/>
          <w:b/>
          <w:bCs/>
          <w:color w:val="auto"/>
          <w:spacing w:val="2"/>
          <w:sz w:val="22"/>
          <w:szCs w:val="22"/>
        </w:rPr>
        <w:t>t</w:t>
      </w:r>
      <w:r w:rsidRPr="00A10534">
        <w:rPr>
          <w:rFonts w:eastAsia="Arial" w:cs="Arial"/>
          <w:b/>
          <w:bCs/>
          <w:color w:val="auto"/>
          <w:sz w:val="22"/>
          <w:szCs w:val="22"/>
        </w:rPr>
        <w:t>y</w:t>
      </w:r>
      <w:r w:rsidRPr="00A10534">
        <w:rPr>
          <w:rFonts w:eastAsia="Arial" w:cs="Arial"/>
          <w:b/>
          <w:bCs/>
          <w:color w:val="auto"/>
          <w:spacing w:val="62"/>
          <w:sz w:val="22"/>
          <w:szCs w:val="22"/>
        </w:rPr>
        <w:t xml:space="preserve"> </w:t>
      </w:r>
      <w:r w:rsidRPr="00A10534">
        <w:rPr>
          <w:rFonts w:eastAsia="Arial" w:cs="Arial"/>
          <w:color w:val="auto"/>
          <w:sz w:val="22"/>
          <w:szCs w:val="22"/>
        </w:rPr>
        <w:t>-</w:t>
      </w:r>
      <w:r w:rsidRPr="00A10534">
        <w:rPr>
          <w:rFonts w:eastAsia="Arial" w:cs="Arial"/>
          <w:color w:val="auto"/>
          <w:spacing w:val="67"/>
          <w:sz w:val="22"/>
          <w:szCs w:val="22"/>
        </w:rPr>
        <w:t xml:space="preserve"> </w:t>
      </w:r>
      <w:r w:rsidRPr="00A10534">
        <w:rPr>
          <w:rFonts w:eastAsia="Arial" w:cs="Arial"/>
          <w:color w:val="auto"/>
          <w:sz w:val="22"/>
          <w:szCs w:val="22"/>
        </w:rPr>
        <w:t>s</w:t>
      </w:r>
      <w:r w:rsidRPr="00A10534">
        <w:rPr>
          <w:rFonts w:eastAsia="Arial" w:cs="Arial"/>
          <w:color w:val="auto"/>
          <w:spacing w:val="1"/>
          <w:sz w:val="22"/>
          <w:szCs w:val="22"/>
        </w:rPr>
        <w:t>hou</w:t>
      </w:r>
      <w:r w:rsidRPr="00A10534">
        <w:rPr>
          <w:rFonts w:eastAsia="Arial" w:cs="Arial"/>
          <w:color w:val="auto"/>
          <w:sz w:val="22"/>
          <w:szCs w:val="22"/>
        </w:rPr>
        <w:t>ld</w:t>
      </w:r>
      <w:r w:rsidR="001672BB" w:rsidRPr="00A10534">
        <w:rPr>
          <w:rFonts w:eastAsia="Arial" w:cs="Arial"/>
          <w:color w:val="auto"/>
          <w:sz w:val="22"/>
          <w:szCs w:val="22"/>
        </w:rPr>
        <w:t xml:space="preserve"> </w:t>
      </w:r>
      <w:r w:rsidRPr="00A10534">
        <w:rPr>
          <w:rFonts w:eastAsia="Arial" w:cs="Arial"/>
          <w:color w:val="auto"/>
          <w:spacing w:val="1"/>
          <w:sz w:val="22"/>
          <w:szCs w:val="22"/>
        </w:rPr>
        <w:t>p</w:t>
      </w:r>
      <w:r w:rsidRPr="00A10534">
        <w:rPr>
          <w:rFonts w:eastAsia="Arial" w:cs="Arial"/>
          <w:color w:val="auto"/>
          <w:spacing w:val="-3"/>
          <w:sz w:val="22"/>
          <w:szCs w:val="22"/>
        </w:rPr>
        <w:t>r</w:t>
      </w:r>
      <w:r w:rsidRPr="00A10534">
        <w:rPr>
          <w:rFonts w:eastAsia="Arial" w:cs="Arial"/>
          <w:color w:val="auto"/>
          <w:spacing w:val="1"/>
          <w:sz w:val="22"/>
          <w:szCs w:val="22"/>
        </w:rPr>
        <w:t>om</w:t>
      </w:r>
      <w:r w:rsidRPr="00A10534">
        <w:rPr>
          <w:rFonts w:eastAsia="Arial" w:cs="Arial"/>
          <w:color w:val="auto"/>
          <w:spacing w:val="-1"/>
          <w:sz w:val="22"/>
          <w:szCs w:val="22"/>
        </w:rPr>
        <w:t>o</w:t>
      </w:r>
      <w:r w:rsidRPr="00A10534">
        <w:rPr>
          <w:rFonts w:eastAsia="Arial" w:cs="Arial"/>
          <w:color w:val="auto"/>
          <w:sz w:val="22"/>
          <w:szCs w:val="22"/>
        </w:rPr>
        <w:t>te</w:t>
      </w:r>
      <w:r w:rsidR="001672BB" w:rsidRPr="00A10534">
        <w:rPr>
          <w:rFonts w:eastAsia="Arial" w:cs="Arial"/>
          <w:color w:val="auto"/>
          <w:sz w:val="22"/>
          <w:szCs w:val="22"/>
        </w:rPr>
        <w:t xml:space="preserve"> </w:t>
      </w:r>
      <w:r w:rsidRPr="00A10534">
        <w:rPr>
          <w:rFonts w:eastAsia="Arial" w:cs="Arial"/>
          <w:color w:val="auto"/>
          <w:spacing w:val="1"/>
          <w:sz w:val="22"/>
          <w:szCs w:val="22"/>
        </w:rPr>
        <w:t>e</w:t>
      </w:r>
      <w:r w:rsidRPr="00A10534">
        <w:rPr>
          <w:rFonts w:eastAsia="Arial" w:cs="Arial"/>
          <w:color w:val="auto"/>
          <w:spacing w:val="-1"/>
          <w:sz w:val="22"/>
          <w:szCs w:val="22"/>
        </w:rPr>
        <w:t>q</w:t>
      </w:r>
      <w:r w:rsidRPr="00A10534">
        <w:rPr>
          <w:rFonts w:eastAsia="Arial" w:cs="Arial"/>
          <w:color w:val="auto"/>
          <w:spacing w:val="1"/>
          <w:sz w:val="22"/>
          <w:szCs w:val="22"/>
        </w:rPr>
        <w:t>u</w:t>
      </w:r>
      <w:r w:rsidRPr="00A10534">
        <w:rPr>
          <w:rFonts w:eastAsia="Arial" w:cs="Arial"/>
          <w:color w:val="auto"/>
          <w:spacing w:val="4"/>
          <w:sz w:val="22"/>
          <w:szCs w:val="22"/>
        </w:rPr>
        <w:t>a</w:t>
      </w:r>
      <w:r w:rsidRPr="00A10534">
        <w:rPr>
          <w:rFonts w:eastAsia="Arial" w:cs="Arial"/>
          <w:color w:val="auto"/>
          <w:sz w:val="22"/>
          <w:szCs w:val="22"/>
        </w:rPr>
        <w:t>l</w:t>
      </w:r>
      <w:r w:rsidRPr="00A10534">
        <w:rPr>
          <w:rFonts w:eastAsia="Arial" w:cs="Arial"/>
          <w:color w:val="auto"/>
          <w:spacing w:val="-1"/>
          <w:sz w:val="22"/>
          <w:szCs w:val="22"/>
        </w:rPr>
        <w:t>i</w:t>
      </w:r>
      <w:r w:rsidRPr="00A10534">
        <w:rPr>
          <w:rFonts w:eastAsia="Arial" w:cs="Arial"/>
          <w:color w:val="auto"/>
          <w:sz w:val="22"/>
          <w:szCs w:val="22"/>
        </w:rPr>
        <w:t>ty</w:t>
      </w:r>
      <w:r w:rsidRPr="00A10534">
        <w:rPr>
          <w:rFonts w:eastAsia="Arial" w:cs="Arial"/>
          <w:color w:val="auto"/>
          <w:spacing w:val="66"/>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f</w:t>
      </w:r>
      <w:r w:rsidR="001672BB" w:rsidRPr="00A10534">
        <w:rPr>
          <w:rFonts w:eastAsia="Arial" w:cs="Arial"/>
          <w:color w:val="auto"/>
          <w:sz w:val="22"/>
          <w:szCs w:val="22"/>
        </w:rPr>
        <w:t xml:space="preserve"> </w:t>
      </w:r>
      <w:r w:rsidRPr="00A10534">
        <w:rPr>
          <w:rFonts w:eastAsia="Arial" w:cs="Arial"/>
          <w:color w:val="auto"/>
          <w:spacing w:val="1"/>
          <w:sz w:val="22"/>
          <w:szCs w:val="22"/>
        </w:rPr>
        <w:t>o</w:t>
      </w:r>
      <w:r w:rsidRPr="00A10534">
        <w:rPr>
          <w:rFonts w:eastAsia="Arial" w:cs="Arial"/>
          <w:color w:val="auto"/>
          <w:spacing w:val="-1"/>
          <w:sz w:val="22"/>
          <w:szCs w:val="22"/>
        </w:rPr>
        <w:t>p</w:t>
      </w:r>
      <w:r w:rsidRPr="00A10534">
        <w:rPr>
          <w:rFonts w:eastAsia="Arial" w:cs="Arial"/>
          <w:color w:val="auto"/>
          <w:spacing w:val="1"/>
          <w:sz w:val="22"/>
          <w:szCs w:val="22"/>
        </w:rPr>
        <w:t>po</w:t>
      </w:r>
      <w:r w:rsidRPr="00A10534">
        <w:rPr>
          <w:rFonts w:eastAsia="Arial" w:cs="Arial"/>
          <w:color w:val="auto"/>
          <w:sz w:val="22"/>
          <w:szCs w:val="22"/>
        </w:rPr>
        <w:t>rtu</w:t>
      </w:r>
      <w:r w:rsidRPr="00A10534">
        <w:rPr>
          <w:rFonts w:eastAsia="Arial" w:cs="Arial"/>
          <w:color w:val="auto"/>
          <w:spacing w:val="1"/>
          <w:sz w:val="22"/>
          <w:szCs w:val="22"/>
        </w:rPr>
        <w:t>n</w:t>
      </w:r>
      <w:r w:rsidRPr="00A10534">
        <w:rPr>
          <w:rFonts w:eastAsia="Arial" w:cs="Arial"/>
          <w:color w:val="auto"/>
          <w:sz w:val="22"/>
          <w:szCs w:val="22"/>
        </w:rPr>
        <w:t>ity</w:t>
      </w:r>
      <w:r w:rsidRPr="00A10534">
        <w:rPr>
          <w:rFonts w:eastAsia="Arial" w:cs="Arial"/>
          <w:color w:val="auto"/>
          <w:spacing w:val="65"/>
          <w:sz w:val="22"/>
          <w:szCs w:val="22"/>
        </w:rPr>
        <w:t xml:space="preserve"> </w:t>
      </w:r>
      <w:r w:rsidRPr="00A10534">
        <w:rPr>
          <w:rFonts w:eastAsia="Arial" w:cs="Arial"/>
          <w:color w:val="auto"/>
          <w:spacing w:val="1"/>
          <w:sz w:val="22"/>
          <w:szCs w:val="22"/>
        </w:rPr>
        <w:t>a</w:t>
      </w:r>
      <w:r w:rsidRPr="00A10534">
        <w:rPr>
          <w:rFonts w:eastAsia="Arial" w:cs="Arial"/>
          <w:color w:val="auto"/>
          <w:spacing w:val="-1"/>
          <w:sz w:val="22"/>
          <w:szCs w:val="22"/>
        </w:rPr>
        <w:t>n</w:t>
      </w:r>
      <w:r w:rsidRPr="00A10534">
        <w:rPr>
          <w:rFonts w:eastAsia="Arial" w:cs="Arial"/>
          <w:color w:val="auto"/>
          <w:sz w:val="22"/>
          <w:szCs w:val="22"/>
        </w:rPr>
        <w:t>d</w:t>
      </w:r>
      <w:r w:rsidR="001672BB" w:rsidRPr="00A10534">
        <w:rPr>
          <w:rFonts w:eastAsia="Arial" w:cs="Arial"/>
          <w:color w:val="auto"/>
          <w:sz w:val="22"/>
          <w:szCs w:val="22"/>
        </w:rPr>
        <w:t xml:space="preserve"> </w:t>
      </w:r>
      <w:r w:rsidRPr="00A10534">
        <w:rPr>
          <w:rFonts w:eastAsia="Arial" w:cs="Arial"/>
          <w:color w:val="auto"/>
          <w:spacing w:val="-1"/>
          <w:sz w:val="22"/>
          <w:szCs w:val="22"/>
        </w:rPr>
        <w:t>n</w:t>
      </w:r>
      <w:r w:rsidRPr="00A10534">
        <w:rPr>
          <w:rFonts w:eastAsia="Arial" w:cs="Arial"/>
          <w:color w:val="auto"/>
          <w:spacing w:val="1"/>
          <w:sz w:val="22"/>
          <w:szCs w:val="22"/>
        </w:rPr>
        <w:t>o</w:t>
      </w:r>
      <w:r w:rsidRPr="00A10534">
        <w:rPr>
          <w:rFonts w:eastAsia="Arial" w:cs="Arial"/>
          <w:color w:val="auto"/>
          <w:sz w:val="22"/>
          <w:szCs w:val="22"/>
        </w:rPr>
        <w:t>t</w:t>
      </w:r>
      <w:r w:rsidR="001672BB" w:rsidRPr="00A10534">
        <w:rPr>
          <w:rFonts w:eastAsia="Arial" w:cs="Arial"/>
          <w:color w:val="auto"/>
          <w:sz w:val="22"/>
          <w:szCs w:val="22"/>
        </w:rPr>
        <w:t xml:space="preserve"> </w:t>
      </w:r>
      <w:r w:rsidRPr="00A10534">
        <w:rPr>
          <w:rFonts w:eastAsia="Arial" w:cs="Arial"/>
          <w:color w:val="auto"/>
          <w:spacing w:val="1"/>
          <w:sz w:val="22"/>
          <w:szCs w:val="22"/>
        </w:rPr>
        <w:t>d</w:t>
      </w:r>
      <w:r w:rsidRPr="00A10534">
        <w:rPr>
          <w:rFonts w:eastAsia="Arial" w:cs="Arial"/>
          <w:color w:val="auto"/>
          <w:sz w:val="22"/>
          <w:szCs w:val="22"/>
        </w:rPr>
        <w:t>i</w:t>
      </w:r>
      <w:r w:rsidRPr="00A10534">
        <w:rPr>
          <w:rFonts w:eastAsia="Arial" w:cs="Arial"/>
          <w:color w:val="auto"/>
          <w:spacing w:val="-3"/>
          <w:sz w:val="22"/>
          <w:szCs w:val="22"/>
        </w:rPr>
        <w:t>s</w:t>
      </w:r>
      <w:r w:rsidRPr="00A10534">
        <w:rPr>
          <w:rFonts w:eastAsia="Arial" w:cs="Arial"/>
          <w:color w:val="auto"/>
          <w:sz w:val="22"/>
          <w:szCs w:val="22"/>
        </w:rPr>
        <w:t>cr</w:t>
      </w:r>
      <w:r w:rsidRPr="00A10534">
        <w:rPr>
          <w:rFonts w:eastAsia="Arial" w:cs="Arial"/>
          <w:color w:val="auto"/>
          <w:spacing w:val="-1"/>
          <w:sz w:val="22"/>
          <w:szCs w:val="22"/>
        </w:rPr>
        <w:t>i</w:t>
      </w:r>
      <w:r w:rsidRPr="00A10534">
        <w:rPr>
          <w:rFonts w:eastAsia="Arial" w:cs="Arial"/>
          <w:color w:val="auto"/>
          <w:spacing w:val="1"/>
          <w:sz w:val="22"/>
          <w:szCs w:val="22"/>
        </w:rPr>
        <w:t>m</w:t>
      </w:r>
      <w:r w:rsidRPr="00A10534">
        <w:rPr>
          <w:rFonts w:eastAsia="Arial" w:cs="Arial"/>
          <w:color w:val="auto"/>
          <w:sz w:val="22"/>
          <w:szCs w:val="22"/>
        </w:rPr>
        <w:t>in</w:t>
      </w:r>
      <w:r w:rsidRPr="00A10534">
        <w:rPr>
          <w:rFonts w:eastAsia="Arial" w:cs="Arial"/>
          <w:color w:val="auto"/>
          <w:spacing w:val="1"/>
          <w:sz w:val="22"/>
          <w:szCs w:val="22"/>
        </w:rPr>
        <w:t>a</w:t>
      </w:r>
      <w:r w:rsidRPr="00A10534">
        <w:rPr>
          <w:rFonts w:eastAsia="Arial" w:cs="Arial"/>
          <w:color w:val="auto"/>
          <w:spacing w:val="-2"/>
          <w:sz w:val="22"/>
          <w:szCs w:val="22"/>
        </w:rPr>
        <w:t>t</w:t>
      </w:r>
      <w:r w:rsidRPr="00A10534">
        <w:rPr>
          <w:rFonts w:eastAsia="Arial" w:cs="Arial"/>
          <w:color w:val="auto"/>
          <w:sz w:val="22"/>
          <w:szCs w:val="22"/>
        </w:rPr>
        <w:t xml:space="preserve">e </w:t>
      </w:r>
      <w:r w:rsidRPr="00A10534">
        <w:rPr>
          <w:rFonts w:eastAsia="Arial" w:cs="Arial"/>
          <w:color w:val="auto"/>
          <w:spacing w:val="1"/>
          <w:sz w:val="22"/>
          <w:szCs w:val="22"/>
        </w:rPr>
        <w:t>a</w:t>
      </w:r>
      <w:r w:rsidRPr="00A10534">
        <w:rPr>
          <w:rFonts w:eastAsia="Arial" w:cs="Arial"/>
          <w:color w:val="auto"/>
          <w:spacing w:val="-1"/>
          <w:sz w:val="22"/>
          <w:szCs w:val="22"/>
        </w:rPr>
        <w:t>g</w:t>
      </w:r>
      <w:r w:rsidRPr="00A10534">
        <w:rPr>
          <w:rFonts w:eastAsia="Arial" w:cs="Arial"/>
          <w:color w:val="auto"/>
          <w:spacing w:val="1"/>
          <w:sz w:val="22"/>
          <w:szCs w:val="22"/>
        </w:rPr>
        <w:t>a</w:t>
      </w:r>
      <w:r w:rsidRPr="00A10534">
        <w:rPr>
          <w:rFonts w:eastAsia="Arial" w:cs="Arial"/>
          <w:color w:val="auto"/>
          <w:sz w:val="22"/>
          <w:szCs w:val="22"/>
        </w:rPr>
        <w:t>inst</w:t>
      </w:r>
      <w:r w:rsidRPr="00A10534">
        <w:rPr>
          <w:rFonts w:eastAsia="Arial" w:cs="Arial"/>
          <w:color w:val="auto"/>
          <w:spacing w:val="8"/>
          <w:sz w:val="22"/>
          <w:szCs w:val="22"/>
        </w:rPr>
        <w:t xml:space="preserve"> </w:t>
      </w:r>
      <w:r w:rsidRPr="00A10534">
        <w:rPr>
          <w:rFonts w:eastAsia="Arial" w:cs="Arial"/>
          <w:color w:val="auto"/>
          <w:spacing w:val="1"/>
          <w:sz w:val="22"/>
          <w:szCs w:val="22"/>
        </w:rPr>
        <w:t>an</w:t>
      </w:r>
      <w:r w:rsidRPr="00A10534">
        <w:rPr>
          <w:rFonts w:eastAsia="Arial" w:cs="Arial"/>
          <w:color w:val="auto"/>
          <w:sz w:val="22"/>
          <w:szCs w:val="22"/>
        </w:rPr>
        <w:t>y</w:t>
      </w:r>
      <w:r w:rsidRPr="00A10534">
        <w:rPr>
          <w:rFonts w:eastAsia="Arial" w:cs="Arial"/>
          <w:color w:val="auto"/>
          <w:spacing w:val="5"/>
          <w:sz w:val="22"/>
          <w:szCs w:val="22"/>
        </w:rPr>
        <w:t xml:space="preserve"> </w:t>
      </w:r>
      <w:r w:rsidRPr="00A10534">
        <w:rPr>
          <w:rFonts w:eastAsia="Arial" w:cs="Arial"/>
          <w:color w:val="auto"/>
          <w:spacing w:val="1"/>
          <w:sz w:val="22"/>
          <w:szCs w:val="22"/>
        </w:rPr>
        <w:t>pe</w:t>
      </w:r>
      <w:r w:rsidRPr="00A10534">
        <w:rPr>
          <w:rFonts w:eastAsia="Arial" w:cs="Arial"/>
          <w:color w:val="auto"/>
          <w:sz w:val="22"/>
          <w:szCs w:val="22"/>
        </w:rPr>
        <w:t>rson</w:t>
      </w:r>
      <w:r w:rsidRPr="00A10534">
        <w:rPr>
          <w:rFonts w:eastAsia="Arial" w:cs="Arial"/>
          <w:color w:val="auto"/>
          <w:spacing w:val="8"/>
          <w:sz w:val="22"/>
          <w:szCs w:val="22"/>
        </w:rPr>
        <w:t xml:space="preserve"> </w:t>
      </w:r>
      <w:r w:rsidRPr="00A10534">
        <w:rPr>
          <w:rFonts w:eastAsia="Arial" w:cs="Arial"/>
          <w:color w:val="auto"/>
          <w:spacing w:val="1"/>
          <w:sz w:val="22"/>
          <w:szCs w:val="22"/>
        </w:rPr>
        <w:t>b</w:t>
      </w:r>
      <w:r w:rsidRPr="00A10534">
        <w:rPr>
          <w:rFonts w:eastAsia="Arial" w:cs="Arial"/>
          <w:color w:val="auto"/>
          <w:sz w:val="22"/>
          <w:szCs w:val="22"/>
        </w:rPr>
        <w:t>y</w:t>
      </w:r>
      <w:r w:rsidRPr="00A10534">
        <w:rPr>
          <w:rFonts w:eastAsia="Arial" w:cs="Arial"/>
          <w:color w:val="auto"/>
          <w:spacing w:val="7"/>
          <w:sz w:val="22"/>
          <w:szCs w:val="22"/>
        </w:rPr>
        <w:t xml:space="preserve"> </w:t>
      </w:r>
      <w:r w:rsidRPr="00A10534">
        <w:rPr>
          <w:rFonts w:eastAsia="Arial" w:cs="Arial"/>
          <w:color w:val="auto"/>
          <w:sz w:val="22"/>
          <w:szCs w:val="22"/>
        </w:rPr>
        <w:t>tre</w:t>
      </w:r>
      <w:r w:rsidRPr="00A10534">
        <w:rPr>
          <w:rFonts w:eastAsia="Arial" w:cs="Arial"/>
          <w:color w:val="auto"/>
          <w:spacing w:val="1"/>
          <w:sz w:val="22"/>
          <w:szCs w:val="22"/>
        </w:rPr>
        <w:t>a</w:t>
      </w:r>
      <w:r w:rsidRPr="00A10534">
        <w:rPr>
          <w:rFonts w:eastAsia="Arial" w:cs="Arial"/>
          <w:color w:val="auto"/>
          <w:sz w:val="22"/>
          <w:szCs w:val="22"/>
        </w:rPr>
        <w:t>ti</w:t>
      </w:r>
      <w:r w:rsidRPr="00A10534">
        <w:rPr>
          <w:rFonts w:eastAsia="Arial" w:cs="Arial"/>
          <w:color w:val="auto"/>
          <w:spacing w:val="1"/>
          <w:sz w:val="22"/>
          <w:szCs w:val="22"/>
        </w:rPr>
        <w:t>n</w:t>
      </w:r>
      <w:r w:rsidRPr="00A10534">
        <w:rPr>
          <w:rFonts w:eastAsia="Arial" w:cs="Arial"/>
          <w:color w:val="auto"/>
          <w:sz w:val="22"/>
          <w:szCs w:val="22"/>
        </w:rPr>
        <w:t>g</w:t>
      </w:r>
      <w:r w:rsidRPr="00A10534">
        <w:rPr>
          <w:rFonts w:eastAsia="Arial" w:cs="Arial"/>
          <w:color w:val="auto"/>
          <w:spacing w:val="6"/>
          <w:sz w:val="22"/>
          <w:szCs w:val="22"/>
        </w:rPr>
        <w:t xml:space="preserve"> </w:t>
      </w:r>
      <w:r w:rsidRPr="00A10534">
        <w:rPr>
          <w:rFonts w:eastAsia="Arial" w:cs="Arial"/>
          <w:color w:val="auto"/>
          <w:spacing w:val="1"/>
          <w:sz w:val="22"/>
          <w:szCs w:val="22"/>
        </w:rPr>
        <w:t>peop</w:t>
      </w:r>
      <w:r w:rsidRPr="00A10534">
        <w:rPr>
          <w:rFonts w:eastAsia="Arial" w:cs="Arial"/>
          <w:color w:val="auto"/>
          <w:spacing w:val="-3"/>
          <w:sz w:val="22"/>
          <w:szCs w:val="22"/>
        </w:rPr>
        <w:t>l</w:t>
      </w:r>
      <w:r w:rsidRPr="00A10534">
        <w:rPr>
          <w:rFonts w:eastAsia="Arial" w:cs="Arial"/>
          <w:color w:val="auto"/>
          <w:sz w:val="22"/>
          <w:szCs w:val="22"/>
        </w:rPr>
        <w:t>e</w:t>
      </w:r>
      <w:r w:rsidRPr="00A10534">
        <w:rPr>
          <w:rFonts w:eastAsia="Arial" w:cs="Arial"/>
          <w:color w:val="auto"/>
          <w:spacing w:val="8"/>
          <w:sz w:val="22"/>
          <w:szCs w:val="22"/>
        </w:rPr>
        <w:t xml:space="preserve"> </w:t>
      </w:r>
      <w:r w:rsidRPr="00A10534">
        <w:rPr>
          <w:rFonts w:eastAsia="Arial" w:cs="Arial"/>
          <w:color w:val="auto"/>
          <w:spacing w:val="-3"/>
          <w:sz w:val="22"/>
          <w:szCs w:val="22"/>
        </w:rPr>
        <w:t>w</w:t>
      </w:r>
      <w:r w:rsidRPr="00A10534">
        <w:rPr>
          <w:rFonts w:eastAsia="Arial" w:cs="Arial"/>
          <w:color w:val="auto"/>
          <w:sz w:val="22"/>
          <w:szCs w:val="22"/>
        </w:rPr>
        <w:t>ith</w:t>
      </w:r>
      <w:r w:rsidRPr="00A10534">
        <w:rPr>
          <w:rFonts w:eastAsia="Arial" w:cs="Arial"/>
          <w:color w:val="auto"/>
          <w:spacing w:val="11"/>
          <w:sz w:val="22"/>
          <w:szCs w:val="22"/>
        </w:rPr>
        <w:t xml:space="preserve"> </w:t>
      </w:r>
      <w:r w:rsidRPr="00A10534">
        <w:rPr>
          <w:rFonts w:eastAsia="Arial" w:cs="Arial"/>
          <w:color w:val="auto"/>
          <w:sz w:val="22"/>
          <w:szCs w:val="22"/>
        </w:rPr>
        <w:t>res</w:t>
      </w:r>
      <w:r w:rsidRPr="00A10534">
        <w:rPr>
          <w:rFonts w:eastAsia="Arial" w:cs="Arial"/>
          <w:color w:val="auto"/>
          <w:spacing w:val="1"/>
          <w:sz w:val="22"/>
          <w:szCs w:val="22"/>
        </w:rPr>
        <w:t>pe</w:t>
      </w:r>
      <w:r w:rsidRPr="00A10534">
        <w:rPr>
          <w:rFonts w:eastAsia="Arial" w:cs="Arial"/>
          <w:color w:val="auto"/>
          <w:sz w:val="22"/>
          <w:szCs w:val="22"/>
        </w:rPr>
        <w:t>ct</w:t>
      </w:r>
      <w:r w:rsidRPr="00A10534">
        <w:rPr>
          <w:rFonts w:eastAsia="Arial" w:cs="Arial"/>
          <w:color w:val="auto"/>
          <w:spacing w:val="8"/>
          <w:sz w:val="22"/>
          <w:szCs w:val="22"/>
        </w:rPr>
        <w:t xml:space="preserve"> </w:t>
      </w:r>
      <w:r w:rsidRPr="00A10534">
        <w:rPr>
          <w:rFonts w:eastAsia="Arial" w:cs="Arial"/>
          <w:color w:val="auto"/>
          <w:sz w:val="22"/>
          <w:szCs w:val="22"/>
        </w:rPr>
        <w:t>re</w:t>
      </w:r>
      <w:r w:rsidRPr="00A10534">
        <w:rPr>
          <w:rFonts w:eastAsia="Arial" w:cs="Arial"/>
          <w:color w:val="auto"/>
          <w:spacing w:val="-1"/>
          <w:sz w:val="22"/>
          <w:szCs w:val="22"/>
        </w:rPr>
        <w:t>g</w:t>
      </w:r>
      <w:r w:rsidRPr="00A10534">
        <w:rPr>
          <w:rFonts w:eastAsia="Arial" w:cs="Arial"/>
          <w:color w:val="auto"/>
          <w:spacing w:val="1"/>
          <w:sz w:val="22"/>
          <w:szCs w:val="22"/>
        </w:rPr>
        <w:t>a</w:t>
      </w:r>
      <w:r w:rsidRPr="00A10534">
        <w:rPr>
          <w:rFonts w:eastAsia="Arial" w:cs="Arial"/>
          <w:color w:val="auto"/>
          <w:sz w:val="22"/>
          <w:szCs w:val="22"/>
        </w:rPr>
        <w:t>rdless</w:t>
      </w:r>
      <w:r w:rsidRPr="00A10534">
        <w:rPr>
          <w:rFonts w:eastAsia="Arial" w:cs="Arial"/>
          <w:color w:val="auto"/>
          <w:spacing w:val="7"/>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f</w:t>
      </w:r>
      <w:r w:rsidRPr="00A10534">
        <w:rPr>
          <w:rFonts w:eastAsia="Arial" w:cs="Arial"/>
          <w:color w:val="auto"/>
          <w:spacing w:val="10"/>
          <w:sz w:val="22"/>
          <w:szCs w:val="22"/>
        </w:rPr>
        <w:t xml:space="preserve"> </w:t>
      </w:r>
      <w:r w:rsidRPr="00A10534">
        <w:rPr>
          <w:rFonts w:eastAsia="Arial" w:cs="Arial"/>
          <w:color w:val="auto"/>
          <w:sz w:val="22"/>
          <w:szCs w:val="22"/>
        </w:rPr>
        <w:t>rac</w:t>
      </w:r>
      <w:r w:rsidRPr="00A10534">
        <w:rPr>
          <w:rFonts w:eastAsia="Arial" w:cs="Arial"/>
          <w:color w:val="auto"/>
          <w:spacing w:val="1"/>
          <w:sz w:val="22"/>
          <w:szCs w:val="22"/>
        </w:rPr>
        <w:t>e</w:t>
      </w:r>
      <w:r w:rsidRPr="00A10534">
        <w:rPr>
          <w:rFonts w:eastAsia="Arial" w:cs="Arial"/>
          <w:color w:val="auto"/>
          <w:sz w:val="22"/>
          <w:szCs w:val="22"/>
        </w:rPr>
        <w:t>,</w:t>
      </w:r>
      <w:r w:rsidRPr="00A10534">
        <w:rPr>
          <w:rFonts w:eastAsia="Arial" w:cs="Arial"/>
          <w:color w:val="auto"/>
          <w:spacing w:val="8"/>
          <w:sz w:val="22"/>
          <w:szCs w:val="22"/>
        </w:rPr>
        <w:t xml:space="preserve"> </w:t>
      </w:r>
      <w:r w:rsidRPr="00A10534">
        <w:rPr>
          <w:rFonts w:eastAsia="Arial" w:cs="Arial"/>
          <w:color w:val="auto"/>
          <w:spacing w:val="1"/>
          <w:sz w:val="22"/>
          <w:szCs w:val="22"/>
        </w:rPr>
        <w:t>a</w:t>
      </w:r>
      <w:r w:rsidRPr="00A10534">
        <w:rPr>
          <w:rFonts w:eastAsia="Arial" w:cs="Arial"/>
          <w:color w:val="auto"/>
          <w:spacing w:val="-1"/>
          <w:sz w:val="22"/>
          <w:szCs w:val="22"/>
        </w:rPr>
        <w:t>g</w:t>
      </w:r>
      <w:r w:rsidRPr="00A10534">
        <w:rPr>
          <w:rFonts w:eastAsia="Arial" w:cs="Arial"/>
          <w:color w:val="auto"/>
          <w:spacing w:val="1"/>
          <w:sz w:val="22"/>
          <w:szCs w:val="22"/>
        </w:rPr>
        <w:t>e</w:t>
      </w:r>
      <w:r w:rsidRPr="00A10534">
        <w:rPr>
          <w:rFonts w:eastAsia="Arial" w:cs="Arial"/>
          <w:color w:val="auto"/>
          <w:sz w:val="22"/>
          <w:szCs w:val="22"/>
        </w:rPr>
        <w:t>,</w:t>
      </w:r>
      <w:r w:rsidR="001256EE" w:rsidRPr="00A10534">
        <w:rPr>
          <w:rFonts w:eastAsia="Arial" w:cs="Arial"/>
          <w:color w:val="auto"/>
          <w:sz w:val="22"/>
          <w:szCs w:val="22"/>
        </w:rPr>
        <w:t xml:space="preserve"> </w:t>
      </w:r>
      <w:r w:rsidRPr="00A10534">
        <w:rPr>
          <w:rFonts w:eastAsia="Arial" w:cs="Arial"/>
          <w:color w:val="auto"/>
          <w:sz w:val="22"/>
          <w:szCs w:val="22"/>
        </w:rPr>
        <w:t>rel</w:t>
      </w:r>
      <w:r w:rsidRPr="00A10534">
        <w:rPr>
          <w:rFonts w:eastAsia="Arial" w:cs="Arial"/>
          <w:color w:val="auto"/>
          <w:spacing w:val="-1"/>
          <w:sz w:val="22"/>
          <w:szCs w:val="22"/>
        </w:rPr>
        <w:t>ig</w:t>
      </w:r>
      <w:r w:rsidRPr="00A10534">
        <w:rPr>
          <w:rFonts w:eastAsia="Arial" w:cs="Arial"/>
          <w:color w:val="auto"/>
          <w:sz w:val="22"/>
          <w:szCs w:val="22"/>
        </w:rPr>
        <w:t>io</w:t>
      </w:r>
      <w:r w:rsidRPr="00A10534">
        <w:rPr>
          <w:rFonts w:eastAsia="Arial" w:cs="Arial"/>
          <w:color w:val="auto"/>
          <w:spacing w:val="1"/>
          <w:sz w:val="22"/>
          <w:szCs w:val="22"/>
        </w:rPr>
        <w:t>n</w:t>
      </w:r>
      <w:r w:rsidRPr="00A10534">
        <w:rPr>
          <w:rFonts w:eastAsia="Arial" w:cs="Arial"/>
          <w:color w:val="auto"/>
          <w:sz w:val="22"/>
          <w:szCs w:val="22"/>
        </w:rPr>
        <w:t>,</w:t>
      </w:r>
      <w:r w:rsidR="001672BB" w:rsidRPr="00A10534">
        <w:rPr>
          <w:rFonts w:eastAsia="Arial" w:cs="Arial"/>
          <w:color w:val="auto"/>
          <w:sz w:val="22"/>
          <w:szCs w:val="22"/>
        </w:rPr>
        <w:t xml:space="preserve"> </w:t>
      </w:r>
      <w:r w:rsidRPr="00A10534">
        <w:rPr>
          <w:rFonts w:eastAsia="Arial" w:cs="Arial"/>
          <w:color w:val="auto"/>
          <w:spacing w:val="-1"/>
          <w:sz w:val="22"/>
          <w:szCs w:val="22"/>
        </w:rPr>
        <w:t>g</w:t>
      </w:r>
      <w:r w:rsidRPr="00A10534">
        <w:rPr>
          <w:rFonts w:eastAsia="Arial" w:cs="Arial"/>
          <w:color w:val="auto"/>
          <w:spacing w:val="1"/>
          <w:sz w:val="22"/>
          <w:szCs w:val="22"/>
        </w:rPr>
        <w:t>ende</w:t>
      </w:r>
      <w:r w:rsidRPr="00A10534">
        <w:rPr>
          <w:rFonts w:eastAsia="Arial" w:cs="Arial"/>
          <w:color w:val="auto"/>
          <w:sz w:val="22"/>
          <w:szCs w:val="22"/>
        </w:rPr>
        <w:t>r,</w:t>
      </w:r>
      <w:r w:rsidR="001672BB" w:rsidRPr="00A10534">
        <w:rPr>
          <w:rFonts w:eastAsia="Arial" w:cs="Arial"/>
          <w:color w:val="auto"/>
          <w:sz w:val="22"/>
          <w:szCs w:val="22"/>
        </w:rPr>
        <w:t xml:space="preserve"> </w:t>
      </w:r>
      <w:r w:rsidRPr="00A10534">
        <w:rPr>
          <w:rFonts w:eastAsia="Arial" w:cs="Arial"/>
          <w:color w:val="auto"/>
          <w:spacing w:val="-2"/>
          <w:sz w:val="22"/>
          <w:szCs w:val="22"/>
        </w:rPr>
        <w:t>s</w:t>
      </w:r>
      <w:r w:rsidRPr="00A10534">
        <w:rPr>
          <w:rFonts w:eastAsia="Arial" w:cs="Arial"/>
          <w:color w:val="auto"/>
          <w:spacing w:val="1"/>
          <w:sz w:val="22"/>
          <w:szCs w:val="22"/>
        </w:rPr>
        <w:t>e</w:t>
      </w:r>
      <w:r w:rsidRPr="00A10534">
        <w:rPr>
          <w:rFonts w:eastAsia="Arial" w:cs="Arial"/>
          <w:color w:val="auto"/>
          <w:spacing w:val="-2"/>
          <w:sz w:val="22"/>
          <w:szCs w:val="22"/>
        </w:rPr>
        <w:t>x</w:t>
      </w:r>
      <w:r w:rsidRPr="00A10534">
        <w:rPr>
          <w:rFonts w:eastAsia="Arial" w:cs="Arial"/>
          <w:color w:val="auto"/>
          <w:spacing w:val="1"/>
          <w:sz w:val="22"/>
          <w:szCs w:val="22"/>
        </w:rPr>
        <w:t>ua</w:t>
      </w:r>
      <w:r w:rsidRPr="00A10534">
        <w:rPr>
          <w:rFonts w:eastAsia="Arial" w:cs="Arial"/>
          <w:color w:val="auto"/>
          <w:sz w:val="22"/>
          <w:szCs w:val="22"/>
        </w:rPr>
        <w:t>l</w:t>
      </w:r>
      <w:r w:rsidR="001672BB" w:rsidRPr="00A10534">
        <w:rPr>
          <w:rFonts w:eastAsia="Arial" w:cs="Arial"/>
          <w:color w:val="auto"/>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r</w:t>
      </w:r>
      <w:r w:rsidRPr="00A10534">
        <w:rPr>
          <w:rFonts w:eastAsia="Arial" w:cs="Arial"/>
          <w:color w:val="auto"/>
          <w:spacing w:val="-1"/>
          <w:sz w:val="22"/>
          <w:szCs w:val="22"/>
        </w:rPr>
        <w:t>ie</w:t>
      </w:r>
      <w:r w:rsidRPr="00A10534">
        <w:rPr>
          <w:rFonts w:eastAsia="Arial" w:cs="Arial"/>
          <w:color w:val="auto"/>
          <w:spacing w:val="1"/>
          <w:sz w:val="22"/>
          <w:szCs w:val="22"/>
        </w:rPr>
        <w:t>n</w:t>
      </w:r>
      <w:r w:rsidRPr="00A10534">
        <w:rPr>
          <w:rFonts w:eastAsia="Arial" w:cs="Arial"/>
          <w:color w:val="auto"/>
          <w:sz w:val="22"/>
          <w:szCs w:val="22"/>
        </w:rPr>
        <w:t>t</w:t>
      </w:r>
      <w:r w:rsidRPr="00A10534">
        <w:rPr>
          <w:rFonts w:eastAsia="Arial" w:cs="Arial"/>
          <w:color w:val="auto"/>
          <w:spacing w:val="1"/>
          <w:sz w:val="22"/>
          <w:szCs w:val="22"/>
        </w:rPr>
        <w:t>a</w:t>
      </w:r>
      <w:r w:rsidRPr="00A10534">
        <w:rPr>
          <w:rFonts w:eastAsia="Arial" w:cs="Arial"/>
          <w:color w:val="auto"/>
          <w:sz w:val="22"/>
          <w:szCs w:val="22"/>
        </w:rPr>
        <w:t>t</w:t>
      </w:r>
      <w:r w:rsidRPr="00A10534">
        <w:rPr>
          <w:rFonts w:eastAsia="Arial" w:cs="Arial"/>
          <w:color w:val="auto"/>
          <w:spacing w:val="-2"/>
          <w:sz w:val="22"/>
          <w:szCs w:val="22"/>
        </w:rPr>
        <w:t>i</w:t>
      </w:r>
      <w:r w:rsidRPr="00A10534">
        <w:rPr>
          <w:rFonts w:eastAsia="Arial" w:cs="Arial"/>
          <w:color w:val="auto"/>
          <w:spacing w:val="1"/>
          <w:sz w:val="22"/>
          <w:szCs w:val="22"/>
        </w:rPr>
        <w:t>on</w:t>
      </w:r>
      <w:r w:rsidRPr="00A10534">
        <w:rPr>
          <w:rFonts w:eastAsia="Arial" w:cs="Arial"/>
          <w:color w:val="auto"/>
          <w:sz w:val="22"/>
          <w:szCs w:val="22"/>
        </w:rPr>
        <w:t>,</w:t>
      </w:r>
      <w:r w:rsidR="001672BB" w:rsidRPr="00A10534">
        <w:rPr>
          <w:rFonts w:eastAsia="Arial" w:cs="Arial"/>
          <w:color w:val="auto"/>
          <w:sz w:val="22"/>
          <w:szCs w:val="22"/>
        </w:rPr>
        <w:t xml:space="preserve"> </w:t>
      </w:r>
      <w:r w:rsidRPr="00A10534">
        <w:rPr>
          <w:rFonts w:eastAsia="Arial" w:cs="Arial"/>
          <w:color w:val="auto"/>
          <w:spacing w:val="1"/>
          <w:sz w:val="22"/>
          <w:szCs w:val="22"/>
        </w:rPr>
        <w:t>d</w:t>
      </w:r>
      <w:r w:rsidRPr="00A10534">
        <w:rPr>
          <w:rFonts w:eastAsia="Arial" w:cs="Arial"/>
          <w:color w:val="auto"/>
          <w:sz w:val="22"/>
          <w:szCs w:val="22"/>
        </w:rPr>
        <w:t>isa</w:t>
      </w:r>
      <w:r w:rsidRPr="00A10534">
        <w:rPr>
          <w:rFonts w:eastAsia="Arial" w:cs="Arial"/>
          <w:color w:val="auto"/>
          <w:spacing w:val="-1"/>
          <w:sz w:val="22"/>
          <w:szCs w:val="22"/>
        </w:rPr>
        <w:t>b</w:t>
      </w:r>
      <w:r w:rsidRPr="00A10534">
        <w:rPr>
          <w:rFonts w:eastAsia="Arial" w:cs="Arial"/>
          <w:color w:val="auto"/>
          <w:sz w:val="22"/>
          <w:szCs w:val="22"/>
        </w:rPr>
        <w:t>i</w:t>
      </w:r>
      <w:r w:rsidRPr="00A10534">
        <w:rPr>
          <w:rFonts w:eastAsia="Arial" w:cs="Arial"/>
          <w:color w:val="auto"/>
          <w:spacing w:val="-1"/>
          <w:sz w:val="22"/>
          <w:szCs w:val="22"/>
        </w:rPr>
        <w:t>l</w:t>
      </w:r>
      <w:r w:rsidRPr="00A10534">
        <w:rPr>
          <w:rFonts w:eastAsia="Arial" w:cs="Arial"/>
          <w:color w:val="auto"/>
          <w:sz w:val="22"/>
          <w:szCs w:val="22"/>
        </w:rPr>
        <w:t>it</w:t>
      </w:r>
      <w:r w:rsidRPr="00A10534">
        <w:rPr>
          <w:rFonts w:eastAsia="Arial" w:cs="Arial"/>
          <w:color w:val="auto"/>
          <w:spacing w:val="-2"/>
          <w:sz w:val="22"/>
          <w:szCs w:val="22"/>
        </w:rPr>
        <w:t>y</w:t>
      </w:r>
      <w:r w:rsidRPr="00A10534">
        <w:rPr>
          <w:rFonts w:eastAsia="Arial" w:cs="Arial"/>
          <w:color w:val="auto"/>
          <w:sz w:val="22"/>
          <w:szCs w:val="22"/>
        </w:rPr>
        <w:t>,</w:t>
      </w:r>
      <w:r w:rsidR="001672BB" w:rsidRPr="00A10534">
        <w:rPr>
          <w:rFonts w:eastAsia="Arial" w:cs="Arial"/>
          <w:color w:val="auto"/>
          <w:sz w:val="22"/>
          <w:szCs w:val="22"/>
        </w:rPr>
        <w:t xml:space="preserve"> </w:t>
      </w:r>
      <w:r w:rsidRPr="00A10534">
        <w:rPr>
          <w:rFonts w:eastAsia="Arial" w:cs="Arial"/>
          <w:color w:val="auto"/>
          <w:spacing w:val="1"/>
          <w:sz w:val="22"/>
          <w:szCs w:val="22"/>
        </w:rPr>
        <w:t>po</w:t>
      </w:r>
      <w:r w:rsidRPr="00A10534">
        <w:rPr>
          <w:rFonts w:eastAsia="Arial" w:cs="Arial"/>
          <w:color w:val="auto"/>
          <w:sz w:val="22"/>
          <w:szCs w:val="22"/>
        </w:rPr>
        <w:t>l</w:t>
      </w:r>
      <w:r w:rsidRPr="00A10534">
        <w:rPr>
          <w:rFonts w:eastAsia="Arial" w:cs="Arial"/>
          <w:color w:val="auto"/>
          <w:spacing w:val="-1"/>
          <w:sz w:val="22"/>
          <w:szCs w:val="22"/>
        </w:rPr>
        <w:t>i</w:t>
      </w:r>
      <w:r w:rsidRPr="00A10534">
        <w:rPr>
          <w:rFonts w:eastAsia="Arial" w:cs="Arial"/>
          <w:color w:val="auto"/>
          <w:sz w:val="22"/>
          <w:szCs w:val="22"/>
        </w:rPr>
        <w:t>tic</w:t>
      </w:r>
      <w:r w:rsidRPr="00A10534">
        <w:rPr>
          <w:rFonts w:eastAsia="Arial" w:cs="Arial"/>
          <w:color w:val="auto"/>
          <w:spacing w:val="1"/>
          <w:sz w:val="22"/>
          <w:szCs w:val="22"/>
        </w:rPr>
        <w:t>a</w:t>
      </w:r>
      <w:r w:rsidRPr="00A10534">
        <w:rPr>
          <w:rFonts w:eastAsia="Arial" w:cs="Arial"/>
          <w:color w:val="auto"/>
          <w:sz w:val="22"/>
          <w:szCs w:val="22"/>
        </w:rPr>
        <w:t>l</w:t>
      </w:r>
      <w:r w:rsidR="001672BB" w:rsidRPr="00A10534">
        <w:rPr>
          <w:rFonts w:eastAsia="Arial" w:cs="Arial"/>
          <w:color w:val="auto"/>
          <w:sz w:val="22"/>
          <w:szCs w:val="22"/>
        </w:rPr>
        <w:t xml:space="preserve"> </w:t>
      </w:r>
      <w:r w:rsidRPr="00A10534">
        <w:rPr>
          <w:rFonts w:eastAsia="Arial" w:cs="Arial"/>
          <w:color w:val="auto"/>
          <w:spacing w:val="1"/>
          <w:sz w:val="22"/>
          <w:szCs w:val="22"/>
        </w:rPr>
        <w:t>op</w:t>
      </w:r>
      <w:r w:rsidRPr="00A10534">
        <w:rPr>
          <w:rFonts w:eastAsia="Arial" w:cs="Arial"/>
          <w:color w:val="auto"/>
          <w:sz w:val="22"/>
          <w:szCs w:val="22"/>
        </w:rPr>
        <w:t>ini</w:t>
      </w:r>
      <w:r w:rsidRPr="00A10534">
        <w:rPr>
          <w:rFonts w:eastAsia="Arial" w:cs="Arial"/>
          <w:color w:val="auto"/>
          <w:spacing w:val="-1"/>
          <w:sz w:val="22"/>
          <w:szCs w:val="22"/>
        </w:rPr>
        <w:t>o</w:t>
      </w:r>
      <w:r w:rsidRPr="00A10534">
        <w:rPr>
          <w:rFonts w:eastAsia="Arial" w:cs="Arial"/>
          <w:color w:val="auto"/>
          <w:spacing w:val="1"/>
          <w:sz w:val="22"/>
          <w:szCs w:val="22"/>
        </w:rPr>
        <w:t>n</w:t>
      </w:r>
      <w:r w:rsidRPr="00A10534">
        <w:rPr>
          <w:rFonts w:eastAsia="Arial" w:cs="Arial"/>
          <w:color w:val="auto"/>
          <w:sz w:val="22"/>
          <w:szCs w:val="22"/>
        </w:rPr>
        <w:t>,</w:t>
      </w:r>
      <w:r w:rsidR="001672BB" w:rsidRPr="00A10534">
        <w:rPr>
          <w:rFonts w:eastAsia="Arial" w:cs="Arial"/>
          <w:color w:val="auto"/>
          <w:sz w:val="22"/>
          <w:szCs w:val="22"/>
        </w:rPr>
        <w:t xml:space="preserve"> </w:t>
      </w:r>
      <w:r w:rsidRPr="00A10534">
        <w:rPr>
          <w:rFonts w:eastAsia="Arial" w:cs="Arial"/>
          <w:color w:val="auto"/>
          <w:spacing w:val="1"/>
          <w:sz w:val="22"/>
          <w:szCs w:val="22"/>
        </w:rPr>
        <w:t>ma</w:t>
      </w:r>
      <w:r w:rsidRPr="00A10534">
        <w:rPr>
          <w:rFonts w:eastAsia="Arial" w:cs="Arial"/>
          <w:color w:val="auto"/>
          <w:sz w:val="22"/>
          <w:szCs w:val="22"/>
        </w:rPr>
        <w:t>r</w:t>
      </w:r>
      <w:r w:rsidRPr="00A10534">
        <w:rPr>
          <w:rFonts w:eastAsia="Arial" w:cs="Arial"/>
          <w:color w:val="auto"/>
          <w:spacing w:val="-1"/>
          <w:sz w:val="22"/>
          <w:szCs w:val="22"/>
        </w:rPr>
        <w:t>i</w:t>
      </w:r>
      <w:r w:rsidRPr="00A10534">
        <w:rPr>
          <w:rFonts w:eastAsia="Arial" w:cs="Arial"/>
          <w:color w:val="auto"/>
          <w:spacing w:val="-2"/>
          <w:sz w:val="22"/>
          <w:szCs w:val="22"/>
        </w:rPr>
        <w:t>t</w:t>
      </w:r>
      <w:r w:rsidRPr="00A10534">
        <w:rPr>
          <w:rFonts w:eastAsia="Arial" w:cs="Arial"/>
          <w:color w:val="auto"/>
          <w:spacing w:val="1"/>
          <w:sz w:val="22"/>
          <w:szCs w:val="22"/>
        </w:rPr>
        <w:t>a</w:t>
      </w:r>
      <w:r w:rsidRPr="00A10534">
        <w:rPr>
          <w:rFonts w:eastAsia="Arial" w:cs="Arial"/>
          <w:color w:val="auto"/>
          <w:sz w:val="22"/>
          <w:szCs w:val="22"/>
        </w:rPr>
        <w:t>l st</w:t>
      </w:r>
      <w:r w:rsidRPr="00A10534">
        <w:rPr>
          <w:rFonts w:eastAsia="Arial" w:cs="Arial"/>
          <w:color w:val="auto"/>
          <w:spacing w:val="1"/>
          <w:sz w:val="22"/>
          <w:szCs w:val="22"/>
        </w:rPr>
        <w:t>a</w:t>
      </w:r>
      <w:r w:rsidRPr="00A10534">
        <w:rPr>
          <w:rFonts w:eastAsia="Arial" w:cs="Arial"/>
          <w:color w:val="auto"/>
          <w:sz w:val="22"/>
          <w:szCs w:val="22"/>
        </w:rPr>
        <w:t>t</w:t>
      </w:r>
      <w:r w:rsidRPr="00A10534">
        <w:rPr>
          <w:rFonts w:eastAsia="Arial" w:cs="Arial"/>
          <w:color w:val="auto"/>
          <w:spacing w:val="1"/>
          <w:sz w:val="22"/>
          <w:szCs w:val="22"/>
        </w:rPr>
        <w:t>u</w:t>
      </w:r>
      <w:r w:rsidRPr="00A10534">
        <w:rPr>
          <w:rFonts w:eastAsia="Arial" w:cs="Arial"/>
          <w:color w:val="auto"/>
          <w:sz w:val="22"/>
          <w:szCs w:val="22"/>
        </w:rPr>
        <w:t>s</w:t>
      </w:r>
      <w:r w:rsidRPr="00A10534">
        <w:rPr>
          <w:rFonts w:eastAsia="Arial" w:cs="Arial"/>
          <w:color w:val="auto"/>
          <w:spacing w:val="-2"/>
          <w:sz w:val="22"/>
          <w:szCs w:val="22"/>
        </w:rPr>
        <w:t xml:space="preserve"> </w:t>
      </w:r>
      <w:r w:rsidRPr="00A10534">
        <w:rPr>
          <w:rFonts w:eastAsia="Arial" w:cs="Arial"/>
          <w:color w:val="auto"/>
          <w:spacing w:val="1"/>
          <w:sz w:val="22"/>
          <w:szCs w:val="22"/>
        </w:rPr>
        <w:t>a</w:t>
      </w:r>
      <w:r w:rsidRPr="00A10534">
        <w:rPr>
          <w:rFonts w:eastAsia="Arial" w:cs="Arial"/>
          <w:color w:val="auto"/>
          <w:spacing w:val="-1"/>
          <w:sz w:val="22"/>
          <w:szCs w:val="22"/>
        </w:rPr>
        <w:t>n</w:t>
      </w:r>
      <w:r w:rsidRPr="00A10534">
        <w:rPr>
          <w:rFonts w:eastAsia="Arial" w:cs="Arial"/>
          <w:color w:val="auto"/>
          <w:sz w:val="22"/>
          <w:szCs w:val="22"/>
        </w:rPr>
        <w:t>d</w:t>
      </w:r>
      <w:r w:rsidRPr="00A10534">
        <w:rPr>
          <w:rFonts w:eastAsia="Arial" w:cs="Arial"/>
          <w:color w:val="auto"/>
          <w:spacing w:val="1"/>
          <w:sz w:val="22"/>
          <w:szCs w:val="22"/>
        </w:rPr>
        <w:t xml:space="preserve"> </w:t>
      </w:r>
      <w:r w:rsidRPr="00A10534">
        <w:rPr>
          <w:rFonts w:eastAsia="Arial" w:cs="Arial"/>
          <w:color w:val="auto"/>
          <w:spacing w:val="-2"/>
          <w:sz w:val="22"/>
          <w:szCs w:val="22"/>
        </w:rPr>
        <w:t>w</w:t>
      </w:r>
      <w:r w:rsidRPr="00A10534">
        <w:rPr>
          <w:rFonts w:eastAsia="Arial" w:cs="Arial"/>
          <w:color w:val="auto"/>
          <w:spacing w:val="1"/>
          <w:sz w:val="22"/>
          <w:szCs w:val="22"/>
        </w:rPr>
        <w:t>he</w:t>
      </w:r>
      <w:r w:rsidRPr="00A10534">
        <w:rPr>
          <w:rFonts w:eastAsia="Arial" w:cs="Arial"/>
          <w:color w:val="auto"/>
          <w:sz w:val="22"/>
          <w:szCs w:val="22"/>
        </w:rPr>
        <w:t>t</w:t>
      </w:r>
      <w:r w:rsidRPr="00A10534">
        <w:rPr>
          <w:rFonts w:eastAsia="Arial" w:cs="Arial"/>
          <w:color w:val="auto"/>
          <w:spacing w:val="1"/>
          <w:sz w:val="22"/>
          <w:szCs w:val="22"/>
        </w:rPr>
        <w:t>he</w:t>
      </w:r>
      <w:r w:rsidRPr="00A10534">
        <w:rPr>
          <w:rFonts w:eastAsia="Arial" w:cs="Arial"/>
          <w:color w:val="auto"/>
          <w:sz w:val="22"/>
          <w:szCs w:val="22"/>
        </w:rPr>
        <w:t>r</w:t>
      </w:r>
      <w:r w:rsidRPr="00A10534">
        <w:rPr>
          <w:rFonts w:eastAsia="Arial" w:cs="Arial"/>
          <w:color w:val="auto"/>
          <w:spacing w:val="-3"/>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r n</w:t>
      </w:r>
      <w:r w:rsidRPr="00A10534">
        <w:rPr>
          <w:rFonts w:eastAsia="Arial" w:cs="Arial"/>
          <w:color w:val="auto"/>
          <w:spacing w:val="1"/>
          <w:sz w:val="22"/>
          <w:szCs w:val="22"/>
        </w:rPr>
        <w:t>o</w:t>
      </w:r>
      <w:r w:rsidRPr="00A10534">
        <w:rPr>
          <w:rFonts w:eastAsia="Arial" w:cs="Arial"/>
          <w:color w:val="auto"/>
          <w:sz w:val="22"/>
          <w:szCs w:val="22"/>
        </w:rPr>
        <w:t>t</w:t>
      </w:r>
      <w:r w:rsidRPr="00A10534">
        <w:rPr>
          <w:rFonts w:eastAsia="Arial" w:cs="Arial"/>
          <w:color w:val="auto"/>
          <w:spacing w:val="-1"/>
          <w:sz w:val="22"/>
          <w:szCs w:val="22"/>
        </w:rPr>
        <w:t xml:space="preserve"> </w:t>
      </w:r>
      <w:r w:rsidRPr="00A10534">
        <w:rPr>
          <w:rFonts w:eastAsia="Arial" w:cs="Arial"/>
          <w:color w:val="auto"/>
          <w:sz w:val="22"/>
          <w:szCs w:val="22"/>
        </w:rPr>
        <w:t>a</w:t>
      </w:r>
      <w:r w:rsidRPr="00A10534">
        <w:rPr>
          <w:rFonts w:eastAsia="Arial" w:cs="Arial"/>
          <w:color w:val="auto"/>
          <w:spacing w:val="1"/>
          <w:sz w:val="22"/>
          <w:szCs w:val="22"/>
        </w:rPr>
        <w:t xml:space="preserve"> </w:t>
      </w:r>
      <w:r w:rsidRPr="00A10534">
        <w:rPr>
          <w:rFonts w:eastAsia="Arial" w:cs="Arial"/>
          <w:color w:val="auto"/>
          <w:spacing w:val="-1"/>
          <w:sz w:val="22"/>
          <w:szCs w:val="22"/>
        </w:rPr>
        <w:t>p</w:t>
      </w:r>
      <w:r w:rsidRPr="00A10534">
        <w:rPr>
          <w:rFonts w:eastAsia="Arial" w:cs="Arial"/>
          <w:color w:val="auto"/>
          <w:spacing w:val="1"/>
          <w:sz w:val="22"/>
          <w:szCs w:val="22"/>
        </w:rPr>
        <w:t>e</w:t>
      </w:r>
      <w:r w:rsidRPr="00A10534">
        <w:rPr>
          <w:rFonts w:eastAsia="Arial" w:cs="Arial"/>
          <w:color w:val="auto"/>
          <w:sz w:val="22"/>
          <w:szCs w:val="22"/>
        </w:rPr>
        <w:t>rson</w:t>
      </w:r>
      <w:r w:rsidRPr="00A10534">
        <w:rPr>
          <w:rFonts w:eastAsia="Arial" w:cs="Arial"/>
          <w:color w:val="auto"/>
          <w:spacing w:val="-1"/>
          <w:sz w:val="22"/>
          <w:szCs w:val="22"/>
        </w:rPr>
        <w:t xml:space="preserve"> </w:t>
      </w:r>
      <w:r w:rsidRPr="00A10534">
        <w:rPr>
          <w:rFonts w:eastAsia="Arial" w:cs="Arial"/>
          <w:color w:val="auto"/>
          <w:spacing w:val="1"/>
          <w:sz w:val="22"/>
          <w:szCs w:val="22"/>
        </w:rPr>
        <w:t>ha</w:t>
      </w:r>
      <w:r w:rsidRPr="00A10534">
        <w:rPr>
          <w:rFonts w:eastAsia="Arial" w:cs="Arial"/>
          <w:color w:val="auto"/>
          <w:sz w:val="22"/>
          <w:szCs w:val="22"/>
        </w:rPr>
        <w:t>s</w:t>
      </w:r>
      <w:r w:rsidRPr="00A10534">
        <w:rPr>
          <w:rFonts w:eastAsia="Arial" w:cs="Arial"/>
          <w:color w:val="auto"/>
          <w:spacing w:val="-2"/>
          <w:sz w:val="22"/>
          <w:szCs w:val="22"/>
        </w:rPr>
        <w:t xml:space="preserve"> </w:t>
      </w:r>
      <w:r w:rsidRPr="00A10534">
        <w:rPr>
          <w:rFonts w:eastAsia="Arial" w:cs="Arial"/>
          <w:color w:val="auto"/>
          <w:spacing w:val="1"/>
          <w:sz w:val="22"/>
          <w:szCs w:val="22"/>
        </w:rPr>
        <w:t>de</w:t>
      </w:r>
      <w:r w:rsidRPr="00A10534">
        <w:rPr>
          <w:rFonts w:eastAsia="Arial" w:cs="Arial"/>
          <w:color w:val="auto"/>
          <w:spacing w:val="-1"/>
          <w:sz w:val="22"/>
          <w:szCs w:val="22"/>
        </w:rPr>
        <w:t>pe</w:t>
      </w:r>
      <w:r w:rsidRPr="00A10534">
        <w:rPr>
          <w:rFonts w:eastAsia="Arial" w:cs="Arial"/>
          <w:color w:val="auto"/>
          <w:spacing w:val="1"/>
          <w:sz w:val="22"/>
          <w:szCs w:val="22"/>
        </w:rPr>
        <w:t>nd</w:t>
      </w:r>
      <w:r w:rsidRPr="00A10534">
        <w:rPr>
          <w:rFonts w:eastAsia="Arial" w:cs="Arial"/>
          <w:color w:val="auto"/>
          <w:spacing w:val="-1"/>
          <w:sz w:val="22"/>
          <w:szCs w:val="22"/>
        </w:rPr>
        <w:t>a</w:t>
      </w:r>
      <w:r w:rsidRPr="00A10534">
        <w:rPr>
          <w:rFonts w:eastAsia="Arial" w:cs="Arial"/>
          <w:color w:val="auto"/>
          <w:spacing w:val="1"/>
          <w:sz w:val="22"/>
          <w:szCs w:val="22"/>
        </w:rPr>
        <w:t>n</w:t>
      </w:r>
      <w:r w:rsidRPr="00A10534">
        <w:rPr>
          <w:rFonts w:eastAsia="Arial" w:cs="Arial"/>
          <w:color w:val="auto"/>
          <w:sz w:val="22"/>
          <w:szCs w:val="22"/>
        </w:rPr>
        <w:t>ts.</w:t>
      </w:r>
    </w:p>
    <w:p w14:paraId="456D2EB9" w14:textId="7357BE8A" w:rsidR="002A2B09" w:rsidRPr="00A10534" w:rsidRDefault="002A2B09" w:rsidP="006B2A22">
      <w:pPr>
        <w:pStyle w:val="ListParagraph"/>
        <w:numPr>
          <w:ilvl w:val="0"/>
          <w:numId w:val="150"/>
        </w:numPr>
        <w:ind w:right="61"/>
        <w:rPr>
          <w:rFonts w:eastAsia="Arial" w:cs="Arial"/>
          <w:color w:val="auto"/>
          <w:sz w:val="22"/>
          <w:szCs w:val="22"/>
        </w:rPr>
      </w:pPr>
      <w:r w:rsidRPr="00A10534">
        <w:rPr>
          <w:rFonts w:eastAsia="Arial" w:cs="Arial"/>
          <w:b/>
          <w:bCs/>
          <w:color w:val="auto"/>
          <w:sz w:val="22"/>
          <w:szCs w:val="22"/>
        </w:rPr>
        <w:t>Promo</w:t>
      </w:r>
      <w:r w:rsidRPr="00A10534">
        <w:rPr>
          <w:rFonts w:eastAsia="Arial" w:cs="Arial"/>
          <w:b/>
          <w:bCs/>
          <w:color w:val="auto"/>
          <w:spacing w:val="-1"/>
          <w:sz w:val="22"/>
          <w:szCs w:val="22"/>
        </w:rPr>
        <w:t>t</w:t>
      </w:r>
      <w:r w:rsidRPr="00A10534">
        <w:rPr>
          <w:rFonts w:eastAsia="Arial" w:cs="Arial"/>
          <w:b/>
          <w:bCs/>
          <w:color w:val="auto"/>
          <w:sz w:val="22"/>
          <w:szCs w:val="22"/>
        </w:rPr>
        <w:t>ing</w:t>
      </w:r>
      <w:r w:rsidRPr="00A10534">
        <w:rPr>
          <w:rFonts w:eastAsia="Arial" w:cs="Arial"/>
          <w:b/>
          <w:bCs/>
          <w:color w:val="auto"/>
          <w:spacing w:val="51"/>
          <w:sz w:val="22"/>
          <w:szCs w:val="22"/>
        </w:rPr>
        <w:t xml:space="preserve"> </w:t>
      </w:r>
      <w:r w:rsidRPr="00A10534">
        <w:rPr>
          <w:rFonts w:eastAsia="Arial" w:cs="Arial"/>
          <w:b/>
          <w:bCs/>
          <w:color w:val="auto"/>
          <w:spacing w:val="2"/>
          <w:sz w:val="22"/>
          <w:szCs w:val="22"/>
        </w:rPr>
        <w:t>G</w:t>
      </w:r>
      <w:r w:rsidRPr="00A10534">
        <w:rPr>
          <w:rFonts w:eastAsia="Arial" w:cs="Arial"/>
          <w:b/>
          <w:bCs/>
          <w:color w:val="auto"/>
          <w:sz w:val="22"/>
          <w:szCs w:val="22"/>
        </w:rPr>
        <w:t>ood</w:t>
      </w:r>
      <w:r w:rsidRPr="00A10534">
        <w:rPr>
          <w:rFonts w:eastAsia="Arial" w:cs="Arial"/>
          <w:b/>
          <w:bCs/>
          <w:color w:val="auto"/>
          <w:spacing w:val="50"/>
          <w:sz w:val="22"/>
          <w:szCs w:val="22"/>
        </w:rPr>
        <w:t xml:space="preserve"> </w:t>
      </w:r>
      <w:r w:rsidRPr="00A10534">
        <w:rPr>
          <w:rFonts w:eastAsia="Arial" w:cs="Arial"/>
          <w:b/>
          <w:bCs/>
          <w:color w:val="auto"/>
          <w:sz w:val="22"/>
          <w:szCs w:val="22"/>
        </w:rPr>
        <w:t>Re</w:t>
      </w:r>
      <w:r w:rsidRPr="00A10534">
        <w:rPr>
          <w:rFonts w:eastAsia="Arial" w:cs="Arial"/>
          <w:b/>
          <w:bCs/>
          <w:color w:val="auto"/>
          <w:spacing w:val="1"/>
          <w:sz w:val="22"/>
          <w:szCs w:val="22"/>
        </w:rPr>
        <w:t>la</w:t>
      </w:r>
      <w:r w:rsidRPr="00A10534">
        <w:rPr>
          <w:rFonts w:eastAsia="Arial" w:cs="Arial"/>
          <w:b/>
          <w:bCs/>
          <w:color w:val="auto"/>
          <w:sz w:val="22"/>
          <w:szCs w:val="22"/>
        </w:rPr>
        <w:t>tions</w:t>
      </w:r>
      <w:r w:rsidRPr="00A10534">
        <w:rPr>
          <w:rFonts w:eastAsia="Arial" w:cs="Arial"/>
          <w:b/>
          <w:bCs/>
          <w:color w:val="auto"/>
          <w:spacing w:val="52"/>
          <w:sz w:val="22"/>
          <w:szCs w:val="22"/>
        </w:rPr>
        <w:t xml:space="preserve"> </w:t>
      </w:r>
      <w:r w:rsidRPr="00A10534">
        <w:rPr>
          <w:rFonts w:eastAsia="Arial" w:cs="Arial"/>
          <w:color w:val="auto"/>
          <w:sz w:val="22"/>
          <w:szCs w:val="22"/>
        </w:rPr>
        <w:t>-</w:t>
      </w:r>
      <w:r w:rsidRPr="00A10534">
        <w:rPr>
          <w:rFonts w:eastAsia="Arial" w:cs="Arial"/>
          <w:color w:val="auto"/>
          <w:spacing w:val="50"/>
          <w:sz w:val="22"/>
          <w:szCs w:val="22"/>
        </w:rPr>
        <w:t xml:space="preserve"> </w:t>
      </w:r>
      <w:r w:rsidRPr="00A10534">
        <w:rPr>
          <w:rFonts w:eastAsia="Arial" w:cs="Arial"/>
          <w:color w:val="auto"/>
          <w:sz w:val="22"/>
          <w:szCs w:val="22"/>
        </w:rPr>
        <w:t>s</w:t>
      </w:r>
      <w:r w:rsidRPr="00A10534">
        <w:rPr>
          <w:rFonts w:eastAsia="Arial" w:cs="Arial"/>
          <w:color w:val="auto"/>
          <w:spacing w:val="1"/>
          <w:sz w:val="22"/>
          <w:szCs w:val="22"/>
        </w:rPr>
        <w:t>hou</w:t>
      </w:r>
      <w:r w:rsidRPr="00A10534">
        <w:rPr>
          <w:rFonts w:eastAsia="Arial" w:cs="Arial"/>
          <w:color w:val="auto"/>
          <w:sz w:val="22"/>
          <w:szCs w:val="22"/>
        </w:rPr>
        <w:t>ld</w:t>
      </w:r>
      <w:r w:rsidRPr="00A10534">
        <w:rPr>
          <w:rFonts w:eastAsia="Arial" w:cs="Arial"/>
          <w:color w:val="auto"/>
          <w:spacing w:val="53"/>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ct</w:t>
      </w:r>
      <w:r w:rsidRPr="00A10534">
        <w:rPr>
          <w:rFonts w:eastAsia="Arial" w:cs="Arial"/>
          <w:color w:val="auto"/>
          <w:spacing w:val="51"/>
          <w:sz w:val="22"/>
          <w:szCs w:val="22"/>
        </w:rPr>
        <w:t xml:space="preserve"> </w:t>
      </w:r>
      <w:r w:rsidRPr="00A10534">
        <w:rPr>
          <w:rFonts w:eastAsia="Arial" w:cs="Arial"/>
          <w:color w:val="auto"/>
          <w:spacing w:val="-3"/>
          <w:sz w:val="22"/>
          <w:szCs w:val="22"/>
        </w:rPr>
        <w:t>i</w:t>
      </w:r>
      <w:r w:rsidRPr="00A10534">
        <w:rPr>
          <w:rFonts w:eastAsia="Arial" w:cs="Arial"/>
          <w:color w:val="auto"/>
          <w:sz w:val="22"/>
          <w:szCs w:val="22"/>
        </w:rPr>
        <w:t>n</w:t>
      </w:r>
      <w:r w:rsidRPr="00A10534">
        <w:rPr>
          <w:rFonts w:eastAsia="Arial" w:cs="Arial"/>
          <w:color w:val="auto"/>
          <w:spacing w:val="52"/>
          <w:sz w:val="22"/>
          <w:szCs w:val="22"/>
        </w:rPr>
        <w:t xml:space="preserve"> </w:t>
      </w:r>
      <w:r w:rsidRPr="00A10534">
        <w:rPr>
          <w:rFonts w:eastAsia="Arial" w:cs="Arial"/>
          <w:color w:val="auto"/>
          <w:sz w:val="22"/>
          <w:szCs w:val="22"/>
        </w:rPr>
        <w:t>a</w:t>
      </w:r>
      <w:r w:rsidRPr="00A10534">
        <w:rPr>
          <w:rFonts w:eastAsia="Arial" w:cs="Arial"/>
          <w:color w:val="auto"/>
          <w:spacing w:val="52"/>
          <w:sz w:val="22"/>
          <w:szCs w:val="22"/>
        </w:rPr>
        <w:t xml:space="preserve"> </w:t>
      </w:r>
      <w:r w:rsidRPr="00A10534">
        <w:rPr>
          <w:rFonts w:eastAsia="Arial" w:cs="Arial"/>
          <w:color w:val="auto"/>
          <w:spacing w:val="-3"/>
          <w:sz w:val="22"/>
          <w:szCs w:val="22"/>
        </w:rPr>
        <w:t>w</w:t>
      </w:r>
      <w:r w:rsidRPr="00A10534">
        <w:rPr>
          <w:rFonts w:eastAsia="Arial" w:cs="Arial"/>
          <w:color w:val="auto"/>
          <w:spacing w:val="3"/>
          <w:sz w:val="22"/>
          <w:szCs w:val="22"/>
        </w:rPr>
        <w:t>a</w:t>
      </w:r>
      <w:r w:rsidRPr="00A10534">
        <w:rPr>
          <w:rFonts w:eastAsia="Arial" w:cs="Arial"/>
          <w:color w:val="auto"/>
          <w:sz w:val="22"/>
          <w:szCs w:val="22"/>
        </w:rPr>
        <w:t>y</w:t>
      </w:r>
      <w:r w:rsidRPr="00A10534">
        <w:rPr>
          <w:rFonts w:eastAsia="Arial" w:cs="Arial"/>
          <w:color w:val="auto"/>
          <w:spacing w:val="49"/>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ha</w:t>
      </w:r>
      <w:r w:rsidRPr="00A10534">
        <w:rPr>
          <w:rFonts w:eastAsia="Arial" w:cs="Arial"/>
          <w:color w:val="auto"/>
          <w:sz w:val="22"/>
          <w:szCs w:val="22"/>
        </w:rPr>
        <w:t>t</w:t>
      </w:r>
      <w:r w:rsidRPr="00A10534">
        <w:rPr>
          <w:rFonts w:eastAsia="Arial" w:cs="Arial"/>
          <w:color w:val="auto"/>
          <w:spacing w:val="51"/>
          <w:sz w:val="22"/>
          <w:szCs w:val="22"/>
        </w:rPr>
        <w:t xml:space="preserve"> </w:t>
      </w:r>
      <w:r w:rsidRPr="00A10534">
        <w:rPr>
          <w:rFonts w:eastAsia="Arial" w:cs="Arial"/>
          <w:color w:val="auto"/>
          <w:sz w:val="22"/>
          <w:szCs w:val="22"/>
        </w:rPr>
        <w:t>is</w:t>
      </w:r>
      <w:r w:rsidRPr="00A10534">
        <w:rPr>
          <w:rFonts w:eastAsia="Arial" w:cs="Arial"/>
          <w:color w:val="auto"/>
          <w:spacing w:val="50"/>
          <w:sz w:val="22"/>
          <w:szCs w:val="22"/>
        </w:rPr>
        <w:t xml:space="preserve"> </w:t>
      </w:r>
      <w:r w:rsidRPr="00A10534">
        <w:rPr>
          <w:rFonts w:eastAsia="Arial" w:cs="Arial"/>
          <w:color w:val="auto"/>
          <w:sz w:val="22"/>
          <w:szCs w:val="22"/>
        </w:rPr>
        <w:t>c</w:t>
      </w:r>
      <w:r w:rsidRPr="00A10534">
        <w:rPr>
          <w:rFonts w:eastAsia="Arial" w:cs="Arial"/>
          <w:color w:val="auto"/>
          <w:spacing w:val="1"/>
          <w:sz w:val="22"/>
          <w:szCs w:val="22"/>
        </w:rPr>
        <w:t>ondu</w:t>
      </w:r>
      <w:r w:rsidRPr="00A10534">
        <w:rPr>
          <w:rFonts w:eastAsia="Arial" w:cs="Arial"/>
          <w:color w:val="auto"/>
          <w:sz w:val="22"/>
          <w:szCs w:val="22"/>
        </w:rPr>
        <w:t>ci</w:t>
      </w:r>
      <w:r w:rsidRPr="00A10534">
        <w:rPr>
          <w:rFonts w:eastAsia="Arial" w:cs="Arial"/>
          <w:color w:val="auto"/>
          <w:spacing w:val="-3"/>
          <w:sz w:val="22"/>
          <w:szCs w:val="22"/>
        </w:rPr>
        <w:t>v</w:t>
      </w:r>
      <w:r w:rsidRPr="00A10534">
        <w:rPr>
          <w:rFonts w:eastAsia="Arial" w:cs="Arial"/>
          <w:color w:val="auto"/>
          <w:sz w:val="22"/>
          <w:szCs w:val="22"/>
        </w:rPr>
        <w:t>e</w:t>
      </w:r>
      <w:r w:rsidRPr="00A10534">
        <w:rPr>
          <w:rFonts w:eastAsia="Arial" w:cs="Arial"/>
          <w:color w:val="auto"/>
          <w:spacing w:val="52"/>
          <w:sz w:val="22"/>
          <w:szCs w:val="22"/>
        </w:rPr>
        <w:t xml:space="preserve"> </w:t>
      </w:r>
      <w:r w:rsidRPr="00A10534">
        <w:rPr>
          <w:rFonts w:eastAsia="Arial" w:cs="Arial"/>
          <w:color w:val="auto"/>
          <w:sz w:val="22"/>
          <w:szCs w:val="22"/>
        </w:rPr>
        <w:t>to</w:t>
      </w:r>
      <w:r w:rsidR="001256EE" w:rsidRPr="00A10534">
        <w:rPr>
          <w:rFonts w:eastAsia="Arial" w:cs="Arial"/>
          <w:color w:val="auto"/>
          <w:sz w:val="22"/>
          <w:szCs w:val="22"/>
        </w:rPr>
        <w:t xml:space="preserve"> </w:t>
      </w:r>
      <w:r w:rsidRPr="00A10534">
        <w:rPr>
          <w:rFonts w:eastAsia="Arial" w:cs="Arial"/>
          <w:color w:val="auto"/>
          <w:spacing w:val="1"/>
          <w:sz w:val="22"/>
          <w:szCs w:val="22"/>
        </w:rPr>
        <w:t>p</w:t>
      </w:r>
      <w:r w:rsidRPr="00A10534">
        <w:rPr>
          <w:rFonts w:eastAsia="Arial" w:cs="Arial"/>
          <w:color w:val="auto"/>
          <w:sz w:val="22"/>
          <w:szCs w:val="22"/>
        </w:rPr>
        <w:t>romo</w:t>
      </w:r>
      <w:r w:rsidRPr="00A10534">
        <w:rPr>
          <w:rFonts w:eastAsia="Arial" w:cs="Arial"/>
          <w:color w:val="auto"/>
          <w:spacing w:val="1"/>
          <w:sz w:val="22"/>
          <w:szCs w:val="22"/>
        </w:rPr>
        <w:t>t</w:t>
      </w:r>
      <w:r w:rsidRPr="00A10534">
        <w:rPr>
          <w:rFonts w:eastAsia="Arial" w:cs="Arial"/>
          <w:color w:val="auto"/>
          <w:sz w:val="22"/>
          <w:szCs w:val="22"/>
        </w:rPr>
        <w:t>ing</w:t>
      </w:r>
      <w:r w:rsidRPr="00A10534">
        <w:rPr>
          <w:rFonts w:eastAsia="Arial" w:cs="Arial"/>
          <w:color w:val="auto"/>
          <w:spacing w:val="1"/>
          <w:sz w:val="22"/>
          <w:szCs w:val="22"/>
        </w:rPr>
        <w:t xml:space="preserve"> </w:t>
      </w:r>
      <w:r w:rsidRPr="00A10534">
        <w:rPr>
          <w:rFonts w:eastAsia="Arial" w:cs="Arial"/>
          <w:color w:val="auto"/>
          <w:spacing w:val="-1"/>
          <w:sz w:val="22"/>
          <w:szCs w:val="22"/>
        </w:rPr>
        <w:t>g</w:t>
      </w:r>
      <w:r w:rsidRPr="00A10534">
        <w:rPr>
          <w:rFonts w:eastAsia="Arial" w:cs="Arial"/>
          <w:color w:val="auto"/>
          <w:spacing w:val="1"/>
          <w:sz w:val="22"/>
          <w:szCs w:val="22"/>
        </w:rPr>
        <w:t>oo</w:t>
      </w:r>
      <w:r w:rsidRPr="00A10534">
        <w:rPr>
          <w:rFonts w:eastAsia="Arial" w:cs="Arial"/>
          <w:color w:val="auto"/>
          <w:sz w:val="22"/>
          <w:szCs w:val="22"/>
        </w:rPr>
        <w:t>d</w:t>
      </w:r>
      <w:r w:rsidRPr="00A10534">
        <w:rPr>
          <w:rFonts w:eastAsia="Arial" w:cs="Arial"/>
          <w:color w:val="auto"/>
          <w:spacing w:val="3"/>
          <w:sz w:val="22"/>
          <w:szCs w:val="22"/>
        </w:rPr>
        <w:t xml:space="preserve"> </w:t>
      </w:r>
      <w:r w:rsidRPr="00A10534">
        <w:rPr>
          <w:rFonts w:eastAsia="Arial" w:cs="Arial"/>
          <w:color w:val="auto"/>
          <w:sz w:val="22"/>
          <w:szCs w:val="22"/>
        </w:rPr>
        <w:t>relati</w:t>
      </w:r>
      <w:r w:rsidRPr="00A10534">
        <w:rPr>
          <w:rFonts w:eastAsia="Arial" w:cs="Arial"/>
          <w:color w:val="auto"/>
          <w:spacing w:val="1"/>
          <w:sz w:val="22"/>
          <w:szCs w:val="22"/>
        </w:rPr>
        <w:t>on</w:t>
      </w:r>
      <w:r w:rsidRPr="00A10534">
        <w:rPr>
          <w:rFonts w:eastAsia="Arial" w:cs="Arial"/>
          <w:color w:val="auto"/>
          <w:sz w:val="22"/>
          <w:szCs w:val="22"/>
        </w:rPr>
        <w:t>s</w:t>
      </w:r>
      <w:r w:rsidRPr="00A10534">
        <w:rPr>
          <w:rFonts w:eastAsia="Arial" w:cs="Arial"/>
          <w:color w:val="auto"/>
          <w:spacing w:val="2"/>
          <w:sz w:val="22"/>
          <w:szCs w:val="22"/>
        </w:rPr>
        <w:t xml:space="preserve"> </w:t>
      </w:r>
      <w:r w:rsidRPr="00A10534">
        <w:rPr>
          <w:rFonts w:eastAsia="Arial" w:cs="Arial"/>
          <w:color w:val="auto"/>
          <w:spacing w:val="1"/>
          <w:sz w:val="22"/>
          <w:szCs w:val="22"/>
        </w:rPr>
        <w:t>b</w:t>
      </w:r>
      <w:r w:rsidRPr="00A10534">
        <w:rPr>
          <w:rFonts w:eastAsia="Arial" w:cs="Arial"/>
          <w:color w:val="auto"/>
          <w:sz w:val="22"/>
          <w:szCs w:val="22"/>
        </w:rPr>
        <w:t xml:space="preserve">y </w:t>
      </w:r>
      <w:r w:rsidRPr="00A10534">
        <w:rPr>
          <w:rFonts w:eastAsia="Arial" w:cs="Arial"/>
          <w:color w:val="auto"/>
          <w:spacing w:val="1"/>
          <w:sz w:val="22"/>
          <w:szCs w:val="22"/>
        </w:rPr>
        <w:t>p</w:t>
      </w:r>
      <w:r w:rsidRPr="00A10534">
        <w:rPr>
          <w:rFonts w:eastAsia="Arial" w:cs="Arial"/>
          <w:color w:val="auto"/>
          <w:sz w:val="22"/>
          <w:szCs w:val="22"/>
        </w:rPr>
        <w:t>roviding</w:t>
      </w:r>
      <w:r w:rsidRPr="00A10534">
        <w:rPr>
          <w:rFonts w:eastAsia="Arial" w:cs="Arial"/>
          <w:color w:val="auto"/>
          <w:spacing w:val="1"/>
          <w:sz w:val="22"/>
          <w:szCs w:val="22"/>
        </w:rPr>
        <w:t xml:space="preserve"> </w:t>
      </w:r>
      <w:r w:rsidRPr="00A10534">
        <w:rPr>
          <w:rFonts w:eastAsia="Arial" w:cs="Arial"/>
          <w:color w:val="auto"/>
          <w:sz w:val="22"/>
          <w:szCs w:val="22"/>
        </w:rPr>
        <w:t>a</w:t>
      </w:r>
      <w:r w:rsidRPr="00A10534">
        <w:rPr>
          <w:rFonts w:eastAsia="Arial" w:cs="Arial"/>
          <w:color w:val="auto"/>
          <w:spacing w:val="3"/>
          <w:sz w:val="22"/>
          <w:szCs w:val="22"/>
        </w:rPr>
        <w:t xml:space="preserve"> p</w:t>
      </w:r>
      <w:r w:rsidRPr="00A10534">
        <w:rPr>
          <w:rFonts w:eastAsia="Arial" w:cs="Arial"/>
          <w:color w:val="auto"/>
          <w:spacing w:val="1"/>
          <w:sz w:val="22"/>
          <w:szCs w:val="22"/>
        </w:rPr>
        <w:t>o</w:t>
      </w:r>
      <w:r w:rsidRPr="00A10534">
        <w:rPr>
          <w:rFonts w:eastAsia="Arial" w:cs="Arial"/>
          <w:color w:val="auto"/>
          <w:sz w:val="22"/>
          <w:szCs w:val="22"/>
        </w:rPr>
        <w:t>siti</w:t>
      </w:r>
      <w:r w:rsidRPr="00A10534">
        <w:rPr>
          <w:rFonts w:eastAsia="Arial" w:cs="Arial"/>
          <w:color w:val="auto"/>
          <w:spacing w:val="-3"/>
          <w:sz w:val="22"/>
          <w:szCs w:val="22"/>
        </w:rPr>
        <w:t>v</w:t>
      </w:r>
      <w:r w:rsidRPr="00A10534">
        <w:rPr>
          <w:rFonts w:eastAsia="Arial" w:cs="Arial"/>
          <w:color w:val="auto"/>
          <w:sz w:val="22"/>
          <w:szCs w:val="22"/>
        </w:rPr>
        <w:t>e</w:t>
      </w:r>
      <w:r w:rsidRPr="00A10534">
        <w:rPr>
          <w:rFonts w:eastAsia="Arial" w:cs="Arial"/>
          <w:color w:val="auto"/>
          <w:spacing w:val="3"/>
          <w:sz w:val="22"/>
          <w:szCs w:val="22"/>
        </w:rPr>
        <w:t xml:space="preserve"> e</w:t>
      </w:r>
      <w:r w:rsidRPr="00A10534">
        <w:rPr>
          <w:rFonts w:eastAsia="Arial" w:cs="Arial"/>
          <w:color w:val="auto"/>
          <w:spacing w:val="-2"/>
          <w:sz w:val="22"/>
          <w:szCs w:val="22"/>
        </w:rPr>
        <w:t>x</w:t>
      </w:r>
      <w:r w:rsidRPr="00A10534">
        <w:rPr>
          <w:rFonts w:eastAsia="Arial" w:cs="Arial"/>
          <w:color w:val="auto"/>
          <w:spacing w:val="1"/>
          <w:sz w:val="22"/>
          <w:szCs w:val="22"/>
        </w:rPr>
        <w:t>amp</w:t>
      </w:r>
      <w:r w:rsidRPr="00A10534">
        <w:rPr>
          <w:rFonts w:eastAsia="Arial" w:cs="Arial"/>
          <w:color w:val="auto"/>
          <w:sz w:val="22"/>
          <w:szCs w:val="22"/>
        </w:rPr>
        <w:t xml:space="preserve">le </w:t>
      </w:r>
      <w:r w:rsidRPr="00A10534">
        <w:rPr>
          <w:rFonts w:eastAsia="Arial" w:cs="Arial"/>
          <w:color w:val="auto"/>
          <w:spacing w:val="3"/>
          <w:sz w:val="22"/>
          <w:szCs w:val="22"/>
        </w:rPr>
        <w:t>f</w:t>
      </w:r>
      <w:r w:rsidRPr="00A10534">
        <w:rPr>
          <w:rFonts w:eastAsia="Arial" w:cs="Arial"/>
          <w:color w:val="auto"/>
          <w:spacing w:val="1"/>
          <w:sz w:val="22"/>
          <w:szCs w:val="22"/>
        </w:rPr>
        <w:t>o</w:t>
      </w:r>
      <w:r w:rsidRPr="00A10534">
        <w:rPr>
          <w:rFonts w:eastAsia="Arial" w:cs="Arial"/>
          <w:color w:val="auto"/>
          <w:sz w:val="22"/>
          <w:szCs w:val="22"/>
        </w:rPr>
        <w:t>r</w:t>
      </w:r>
      <w:r w:rsidRPr="00A10534">
        <w:rPr>
          <w:rFonts w:eastAsia="Arial" w:cs="Arial"/>
          <w:color w:val="auto"/>
          <w:spacing w:val="1"/>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3"/>
          <w:sz w:val="22"/>
          <w:szCs w:val="22"/>
        </w:rPr>
        <w:t xml:space="preserve"> </w:t>
      </w:r>
      <w:r w:rsidRPr="00A10534">
        <w:rPr>
          <w:rFonts w:eastAsia="Arial" w:cs="Arial"/>
          <w:color w:val="auto"/>
          <w:sz w:val="22"/>
          <w:szCs w:val="22"/>
        </w:rPr>
        <w:t>w</w:t>
      </w:r>
      <w:r w:rsidRPr="00A10534">
        <w:rPr>
          <w:rFonts w:eastAsia="Arial" w:cs="Arial"/>
          <w:color w:val="auto"/>
          <w:spacing w:val="-1"/>
          <w:sz w:val="22"/>
          <w:szCs w:val="22"/>
        </w:rPr>
        <w:t>i</w:t>
      </w:r>
      <w:r w:rsidRPr="00A10534">
        <w:rPr>
          <w:rFonts w:eastAsia="Arial" w:cs="Arial"/>
          <w:color w:val="auto"/>
          <w:spacing w:val="1"/>
          <w:sz w:val="22"/>
          <w:szCs w:val="22"/>
        </w:rPr>
        <w:t>de</w:t>
      </w:r>
      <w:r w:rsidRPr="00A10534">
        <w:rPr>
          <w:rFonts w:eastAsia="Arial" w:cs="Arial"/>
          <w:color w:val="auto"/>
          <w:sz w:val="22"/>
          <w:szCs w:val="22"/>
        </w:rPr>
        <w:t>r c</w:t>
      </w:r>
      <w:r w:rsidRPr="00A10534">
        <w:rPr>
          <w:rFonts w:eastAsia="Arial" w:cs="Arial"/>
          <w:color w:val="auto"/>
          <w:spacing w:val="1"/>
          <w:sz w:val="22"/>
          <w:szCs w:val="22"/>
        </w:rPr>
        <w:t>o</w:t>
      </w:r>
      <w:r w:rsidRPr="00A10534">
        <w:rPr>
          <w:rFonts w:eastAsia="Arial" w:cs="Arial"/>
          <w:color w:val="auto"/>
          <w:spacing w:val="-1"/>
          <w:sz w:val="22"/>
          <w:szCs w:val="22"/>
        </w:rPr>
        <w:t>m</w:t>
      </w:r>
      <w:r w:rsidRPr="00A10534">
        <w:rPr>
          <w:rFonts w:eastAsia="Arial" w:cs="Arial"/>
          <w:color w:val="auto"/>
          <w:spacing w:val="1"/>
          <w:sz w:val="22"/>
          <w:szCs w:val="22"/>
        </w:rPr>
        <w:t>m</w:t>
      </w:r>
      <w:r w:rsidRPr="00A10534">
        <w:rPr>
          <w:rFonts w:eastAsia="Arial" w:cs="Arial"/>
          <w:color w:val="auto"/>
          <w:spacing w:val="-1"/>
          <w:sz w:val="22"/>
          <w:szCs w:val="22"/>
        </w:rPr>
        <w:t>u</w:t>
      </w:r>
      <w:r w:rsidRPr="00A10534">
        <w:rPr>
          <w:rFonts w:eastAsia="Arial" w:cs="Arial"/>
          <w:color w:val="auto"/>
          <w:spacing w:val="1"/>
          <w:sz w:val="22"/>
          <w:szCs w:val="22"/>
        </w:rPr>
        <w:t>n</w:t>
      </w:r>
      <w:r w:rsidRPr="00A10534">
        <w:rPr>
          <w:rFonts w:eastAsia="Arial" w:cs="Arial"/>
          <w:color w:val="auto"/>
          <w:sz w:val="22"/>
          <w:szCs w:val="22"/>
        </w:rPr>
        <w:t>ity</w:t>
      </w:r>
      <w:r w:rsidRPr="00A10534">
        <w:rPr>
          <w:rFonts w:eastAsia="Arial" w:cs="Arial"/>
          <w:color w:val="auto"/>
          <w:spacing w:val="-2"/>
          <w:sz w:val="22"/>
          <w:szCs w:val="22"/>
        </w:rPr>
        <w:t xml:space="preserve"> </w:t>
      </w:r>
      <w:r w:rsidRPr="00A10534">
        <w:rPr>
          <w:rFonts w:eastAsia="Arial" w:cs="Arial"/>
          <w:color w:val="auto"/>
          <w:spacing w:val="1"/>
          <w:sz w:val="22"/>
          <w:szCs w:val="22"/>
        </w:rPr>
        <w:t>t</w:t>
      </w:r>
      <w:r w:rsidRPr="00A10534">
        <w:rPr>
          <w:rFonts w:eastAsia="Arial" w:cs="Arial"/>
          <w:color w:val="auto"/>
          <w:sz w:val="22"/>
          <w:szCs w:val="22"/>
        </w:rPr>
        <w:t>o</w:t>
      </w:r>
      <w:r w:rsidRPr="00A10534">
        <w:rPr>
          <w:rFonts w:eastAsia="Arial" w:cs="Arial"/>
          <w:color w:val="auto"/>
          <w:spacing w:val="1"/>
          <w:sz w:val="22"/>
          <w:szCs w:val="22"/>
        </w:rPr>
        <w:t xml:space="preserve"> </w:t>
      </w:r>
      <w:r w:rsidRPr="00A10534">
        <w:rPr>
          <w:rFonts w:eastAsia="Arial" w:cs="Arial"/>
          <w:color w:val="auto"/>
          <w:spacing w:val="3"/>
          <w:sz w:val="22"/>
          <w:szCs w:val="22"/>
        </w:rPr>
        <w:t>f</w:t>
      </w:r>
      <w:r w:rsidRPr="00A10534">
        <w:rPr>
          <w:rFonts w:eastAsia="Arial" w:cs="Arial"/>
          <w:color w:val="auto"/>
          <w:spacing w:val="1"/>
          <w:sz w:val="22"/>
          <w:szCs w:val="22"/>
        </w:rPr>
        <w:t>o</w:t>
      </w:r>
      <w:r w:rsidRPr="00A10534">
        <w:rPr>
          <w:rFonts w:eastAsia="Arial" w:cs="Arial"/>
          <w:color w:val="auto"/>
          <w:sz w:val="22"/>
          <w:szCs w:val="22"/>
        </w:rPr>
        <w:t>l</w:t>
      </w:r>
      <w:r w:rsidRPr="00A10534">
        <w:rPr>
          <w:rFonts w:eastAsia="Arial" w:cs="Arial"/>
          <w:color w:val="auto"/>
          <w:spacing w:val="-1"/>
          <w:sz w:val="22"/>
          <w:szCs w:val="22"/>
        </w:rPr>
        <w:t>l</w:t>
      </w:r>
      <w:r w:rsidRPr="00A10534">
        <w:rPr>
          <w:rFonts w:eastAsia="Arial" w:cs="Arial"/>
          <w:color w:val="auto"/>
          <w:spacing w:val="1"/>
          <w:sz w:val="22"/>
          <w:szCs w:val="22"/>
        </w:rPr>
        <w:t>o</w:t>
      </w:r>
      <w:r w:rsidRPr="00A10534">
        <w:rPr>
          <w:rFonts w:eastAsia="Arial" w:cs="Arial"/>
          <w:color w:val="auto"/>
          <w:sz w:val="22"/>
          <w:szCs w:val="22"/>
        </w:rPr>
        <w:t xml:space="preserve">w </w:t>
      </w:r>
      <w:r w:rsidRPr="00A10534">
        <w:rPr>
          <w:rFonts w:eastAsia="Arial" w:cs="Arial"/>
          <w:color w:val="auto"/>
          <w:spacing w:val="1"/>
          <w:sz w:val="22"/>
          <w:szCs w:val="22"/>
        </w:rPr>
        <w:t>an</w:t>
      </w:r>
      <w:r w:rsidRPr="00A10534">
        <w:rPr>
          <w:rFonts w:eastAsia="Arial" w:cs="Arial"/>
          <w:color w:val="auto"/>
          <w:sz w:val="22"/>
          <w:szCs w:val="22"/>
        </w:rPr>
        <w:t>d</w:t>
      </w:r>
      <w:r w:rsidRPr="00A10534">
        <w:rPr>
          <w:rFonts w:eastAsia="Arial" w:cs="Arial"/>
          <w:color w:val="auto"/>
          <w:spacing w:val="1"/>
          <w:sz w:val="22"/>
          <w:szCs w:val="22"/>
        </w:rPr>
        <w:t xml:space="preserve"> tha</w:t>
      </w:r>
      <w:r w:rsidRPr="00A10534">
        <w:rPr>
          <w:rFonts w:eastAsia="Arial" w:cs="Arial"/>
          <w:color w:val="auto"/>
          <w:sz w:val="22"/>
          <w:szCs w:val="22"/>
        </w:rPr>
        <w:t>t</w:t>
      </w:r>
      <w:r w:rsidRPr="00A10534">
        <w:rPr>
          <w:rFonts w:eastAsia="Arial" w:cs="Arial"/>
          <w:color w:val="auto"/>
          <w:spacing w:val="1"/>
          <w:sz w:val="22"/>
          <w:szCs w:val="22"/>
        </w:rPr>
        <w:t xml:space="preserve"> </w:t>
      </w:r>
      <w:r w:rsidRPr="00A10534">
        <w:rPr>
          <w:rFonts w:eastAsia="Arial" w:cs="Arial"/>
          <w:color w:val="auto"/>
          <w:sz w:val="22"/>
          <w:szCs w:val="22"/>
        </w:rPr>
        <w:t>s</w:t>
      </w:r>
      <w:r w:rsidRPr="00A10534">
        <w:rPr>
          <w:rFonts w:eastAsia="Arial" w:cs="Arial"/>
          <w:color w:val="auto"/>
          <w:spacing w:val="1"/>
          <w:sz w:val="22"/>
          <w:szCs w:val="22"/>
        </w:rPr>
        <w:t>ee</w:t>
      </w:r>
      <w:r w:rsidRPr="00A10534">
        <w:rPr>
          <w:rFonts w:eastAsia="Arial" w:cs="Arial"/>
          <w:color w:val="auto"/>
          <w:sz w:val="22"/>
          <w:szCs w:val="22"/>
        </w:rPr>
        <w:t xml:space="preserve">ks </w:t>
      </w:r>
      <w:r w:rsidRPr="00A10534">
        <w:rPr>
          <w:rFonts w:eastAsia="Arial" w:cs="Arial"/>
          <w:color w:val="auto"/>
          <w:spacing w:val="-1"/>
          <w:sz w:val="22"/>
          <w:szCs w:val="22"/>
        </w:rPr>
        <w:t>t</w:t>
      </w:r>
      <w:r w:rsidRPr="00A10534">
        <w:rPr>
          <w:rFonts w:eastAsia="Arial" w:cs="Arial"/>
          <w:color w:val="auto"/>
          <w:sz w:val="22"/>
          <w:szCs w:val="22"/>
        </w:rPr>
        <w:t>o</w:t>
      </w:r>
      <w:r w:rsidRPr="00A10534">
        <w:rPr>
          <w:rFonts w:eastAsia="Arial" w:cs="Arial"/>
          <w:color w:val="auto"/>
          <w:spacing w:val="1"/>
          <w:sz w:val="22"/>
          <w:szCs w:val="22"/>
        </w:rPr>
        <w:t xml:space="preserve"> p</w:t>
      </w:r>
      <w:r w:rsidRPr="00A10534">
        <w:rPr>
          <w:rFonts w:eastAsia="Arial" w:cs="Arial"/>
          <w:color w:val="auto"/>
          <w:sz w:val="22"/>
          <w:szCs w:val="22"/>
        </w:rPr>
        <w:t>romo</w:t>
      </w:r>
      <w:r w:rsidRPr="00A10534">
        <w:rPr>
          <w:rFonts w:eastAsia="Arial" w:cs="Arial"/>
          <w:color w:val="auto"/>
          <w:spacing w:val="-1"/>
          <w:sz w:val="22"/>
          <w:szCs w:val="22"/>
        </w:rPr>
        <w:t>t</w:t>
      </w:r>
      <w:r w:rsidRPr="00A10534">
        <w:rPr>
          <w:rFonts w:eastAsia="Arial" w:cs="Arial"/>
          <w:color w:val="auto"/>
          <w:sz w:val="22"/>
          <w:szCs w:val="22"/>
        </w:rPr>
        <w:t>e</w:t>
      </w:r>
      <w:r w:rsidRPr="00A10534">
        <w:rPr>
          <w:rFonts w:eastAsia="Arial" w:cs="Arial"/>
          <w:color w:val="auto"/>
          <w:spacing w:val="1"/>
          <w:sz w:val="22"/>
          <w:szCs w:val="22"/>
        </w:rPr>
        <w:t xml:space="preserve"> </w:t>
      </w:r>
      <w:r w:rsidRPr="00A10534">
        <w:rPr>
          <w:rFonts w:eastAsia="Arial" w:cs="Arial"/>
          <w:color w:val="auto"/>
          <w:sz w:val="22"/>
          <w:szCs w:val="22"/>
        </w:rPr>
        <w:t>a</w:t>
      </w:r>
      <w:r w:rsidRPr="00A10534">
        <w:rPr>
          <w:rFonts w:eastAsia="Arial" w:cs="Arial"/>
          <w:color w:val="auto"/>
          <w:spacing w:val="1"/>
          <w:sz w:val="22"/>
          <w:szCs w:val="22"/>
        </w:rPr>
        <w:t xml:space="preserve"> </w:t>
      </w:r>
      <w:r w:rsidRPr="00A10534">
        <w:rPr>
          <w:rFonts w:eastAsia="Arial" w:cs="Arial"/>
          <w:color w:val="auto"/>
          <w:sz w:val="22"/>
          <w:szCs w:val="22"/>
        </w:rPr>
        <w:t>c</w:t>
      </w:r>
      <w:r w:rsidRPr="00A10534">
        <w:rPr>
          <w:rFonts w:eastAsia="Arial" w:cs="Arial"/>
          <w:color w:val="auto"/>
          <w:spacing w:val="1"/>
          <w:sz w:val="22"/>
          <w:szCs w:val="22"/>
        </w:rPr>
        <w:t>u</w:t>
      </w:r>
      <w:r w:rsidRPr="00A10534">
        <w:rPr>
          <w:rFonts w:eastAsia="Arial" w:cs="Arial"/>
          <w:color w:val="auto"/>
          <w:sz w:val="22"/>
          <w:szCs w:val="22"/>
        </w:rPr>
        <w:t>lt</w:t>
      </w:r>
      <w:r w:rsidRPr="00A10534">
        <w:rPr>
          <w:rFonts w:eastAsia="Arial" w:cs="Arial"/>
          <w:color w:val="auto"/>
          <w:spacing w:val="1"/>
          <w:sz w:val="22"/>
          <w:szCs w:val="22"/>
        </w:rPr>
        <w:t>u</w:t>
      </w:r>
      <w:r w:rsidRPr="00A10534">
        <w:rPr>
          <w:rFonts w:eastAsia="Arial" w:cs="Arial"/>
          <w:color w:val="auto"/>
          <w:sz w:val="22"/>
          <w:szCs w:val="22"/>
        </w:rPr>
        <w:t xml:space="preserve">re </w:t>
      </w:r>
      <w:r w:rsidRPr="00A10534">
        <w:rPr>
          <w:rFonts w:eastAsia="Arial" w:cs="Arial"/>
          <w:color w:val="auto"/>
          <w:spacing w:val="-1"/>
          <w:sz w:val="22"/>
          <w:szCs w:val="22"/>
        </w:rPr>
        <w:t>o</w:t>
      </w:r>
      <w:r w:rsidRPr="00A10534">
        <w:rPr>
          <w:rFonts w:eastAsia="Arial" w:cs="Arial"/>
          <w:color w:val="auto"/>
          <w:sz w:val="22"/>
          <w:szCs w:val="22"/>
        </w:rPr>
        <w:t>f</w:t>
      </w:r>
      <w:r w:rsidRPr="00A10534">
        <w:rPr>
          <w:rFonts w:eastAsia="Arial" w:cs="Arial"/>
          <w:color w:val="auto"/>
          <w:spacing w:val="3"/>
          <w:sz w:val="22"/>
          <w:szCs w:val="22"/>
        </w:rPr>
        <w:t xml:space="preserve"> </w:t>
      </w:r>
      <w:r w:rsidRPr="00A10534">
        <w:rPr>
          <w:rFonts w:eastAsia="Arial" w:cs="Arial"/>
          <w:color w:val="auto"/>
          <w:sz w:val="22"/>
          <w:szCs w:val="22"/>
        </w:rPr>
        <w:t>res</w:t>
      </w:r>
      <w:r w:rsidRPr="00A10534">
        <w:rPr>
          <w:rFonts w:eastAsia="Arial" w:cs="Arial"/>
          <w:color w:val="auto"/>
          <w:spacing w:val="1"/>
          <w:sz w:val="22"/>
          <w:szCs w:val="22"/>
        </w:rPr>
        <w:t>pe</w:t>
      </w:r>
      <w:r w:rsidRPr="00A10534">
        <w:rPr>
          <w:rFonts w:eastAsia="Arial" w:cs="Arial"/>
          <w:color w:val="auto"/>
          <w:spacing w:val="-2"/>
          <w:sz w:val="22"/>
          <w:szCs w:val="22"/>
        </w:rPr>
        <w:t>c</w:t>
      </w:r>
      <w:r w:rsidRPr="00A10534">
        <w:rPr>
          <w:rFonts w:eastAsia="Arial" w:cs="Arial"/>
          <w:color w:val="auto"/>
          <w:sz w:val="22"/>
          <w:szCs w:val="22"/>
        </w:rPr>
        <w:t>t,</w:t>
      </w:r>
      <w:r w:rsidRPr="00A10534">
        <w:rPr>
          <w:rFonts w:eastAsia="Arial" w:cs="Arial"/>
          <w:color w:val="auto"/>
          <w:spacing w:val="1"/>
          <w:sz w:val="22"/>
          <w:szCs w:val="22"/>
        </w:rPr>
        <w:t xml:space="preserve"> e</w:t>
      </w:r>
      <w:r w:rsidRPr="00A10534">
        <w:rPr>
          <w:rFonts w:eastAsia="Arial" w:cs="Arial"/>
          <w:color w:val="auto"/>
          <w:spacing w:val="-1"/>
          <w:sz w:val="22"/>
          <w:szCs w:val="22"/>
        </w:rPr>
        <w:t>q</w:t>
      </w:r>
      <w:r w:rsidRPr="00A10534">
        <w:rPr>
          <w:rFonts w:eastAsia="Arial" w:cs="Arial"/>
          <w:color w:val="auto"/>
          <w:spacing w:val="1"/>
          <w:sz w:val="22"/>
          <w:szCs w:val="22"/>
        </w:rPr>
        <w:t>ua</w:t>
      </w:r>
      <w:r w:rsidRPr="00A10534">
        <w:rPr>
          <w:rFonts w:eastAsia="Arial" w:cs="Arial"/>
          <w:color w:val="auto"/>
          <w:sz w:val="22"/>
          <w:szCs w:val="22"/>
        </w:rPr>
        <w:t>l</w:t>
      </w:r>
      <w:r w:rsidRPr="00A10534">
        <w:rPr>
          <w:rFonts w:eastAsia="Arial" w:cs="Arial"/>
          <w:color w:val="auto"/>
          <w:spacing w:val="-1"/>
          <w:sz w:val="22"/>
          <w:szCs w:val="22"/>
        </w:rPr>
        <w:t>i</w:t>
      </w:r>
      <w:r w:rsidRPr="00A10534">
        <w:rPr>
          <w:rFonts w:eastAsia="Arial" w:cs="Arial"/>
          <w:color w:val="auto"/>
          <w:sz w:val="22"/>
          <w:szCs w:val="22"/>
        </w:rPr>
        <w:t xml:space="preserve">ty </w:t>
      </w:r>
      <w:r w:rsidRPr="00A10534">
        <w:rPr>
          <w:rFonts w:eastAsia="Arial" w:cs="Arial"/>
          <w:color w:val="auto"/>
          <w:spacing w:val="1"/>
          <w:sz w:val="22"/>
          <w:szCs w:val="22"/>
        </w:rPr>
        <w:t>an</w:t>
      </w:r>
      <w:r w:rsidRPr="00A10534">
        <w:rPr>
          <w:rFonts w:eastAsia="Arial" w:cs="Arial"/>
          <w:color w:val="auto"/>
          <w:sz w:val="22"/>
          <w:szCs w:val="22"/>
        </w:rPr>
        <w:t>d</w:t>
      </w:r>
      <w:r w:rsidRPr="00A10534">
        <w:rPr>
          <w:rFonts w:eastAsia="Arial" w:cs="Arial"/>
          <w:color w:val="auto"/>
          <w:spacing w:val="-1"/>
          <w:sz w:val="22"/>
          <w:szCs w:val="22"/>
        </w:rPr>
        <w:t xml:space="preserve"> </w:t>
      </w:r>
      <w:r w:rsidRPr="00A10534">
        <w:rPr>
          <w:rFonts w:eastAsia="Arial" w:cs="Arial"/>
          <w:color w:val="auto"/>
          <w:spacing w:val="1"/>
          <w:sz w:val="22"/>
          <w:szCs w:val="22"/>
        </w:rPr>
        <w:t>e</w:t>
      </w:r>
      <w:r w:rsidRPr="00A10534">
        <w:rPr>
          <w:rFonts w:eastAsia="Arial" w:cs="Arial"/>
          <w:color w:val="auto"/>
          <w:spacing w:val="-1"/>
          <w:sz w:val="22"/>
          <w:szCs w:val="22"/>
        </w:rPr>
        <w:t>m</w:t>
      </w:r>
      <w:r w:rsidRPr="00A10534">
        <w:rPr>
          <w:rFonts w:eastAsia="Arial" w:cs="Arial"/>
          <w:color w:val="auto"/>
          <w:spacing w:val="1"/>
          <w:sz w:val="22"/>
          <w:szCs w:val="22"/>
        </w:rPr>
        <w:t>b</w:t>
      </w:r>
      <w:r w:rsidRPr="00A10534">
        <w:rPr>
          <w:rFonts w:eastAsia="Arial" w:cs="Arial"/>
          <w:color w:val="auto"/>
          <w:sz w:val="22"/>
          <w:szCs w:val="22"/>
        </w:rPr>
        <w:t>race</w:t>
      </w:r>
      <w:r w:rsidRPr="00A10534">
        <w:rPr>
          <w:rFonts w:eastAsia="Arial" w:cs="Arial"/>
          <w:color w:val="auto"/>
          <w:spacing w:val="-1"/>
          <w:sz w:val="22"/>
          <w:szCs w:val="22"/>
        </w:rPr>
        <w:t xml:space="preserve"> </w:t>
      </w:r>
      <w:r w:rsidRPr="00A10534">
        <w:rPr>
          <w:rFonts w:eastAsia="Arial" w:cs="Arial"/>
          <w:color w:val="auto"/>
          <w:spacing w:val="1"/>
          <w:sz w:val="22"/>
          <w:szCs w:val="22"/>
        </w:rPr>
        <w:t>d</w:t>
      </w:r>
      <w:r w:rsidRPr="00A10534">
        <w:rPr>
          <w:rFonts w:eastAsia="Arial" w:cs="Arial"/>
          <w:color w:val="auto"/>
          <w:sz w:val="22"/>
          <w:szCs w:val="22"/>
        </w:rPr>
        <w:t>i</w:t>
      </w:r>
      <w:r w:rsidRPr="00A10534">
        <w:rPr>
          <w:rFonts w:eastAsia="Arial" w:cs="Arial"/>
          <w:color w:val="auto"/>
          <w:spacing w:val="-3"/>
          <w:sz w:val="22"/>
          <w:szCs w:val="22"/>
        </w:rPr>
        <w:t>v</w:t>
      </w:r>
      <w:r w:rsidRPr="00A10534">
        <w:rPr>
          <w:rFonts w:eastAsia="Arial" w:cs="Arial"/>
          <w:color w:val="auto"/>
          <w:spacing w:val="1"/>
          <w:sz w:val="22"/>
          <w:szCs w:val="22"/>
        </w:rPr>
        <w:t>e</w:t>
      </w:r>
      <w:r w:rsidRPr="00A10534">
        <w:rPr>
          <w:rFonts w:eastAsia="Arial" w:cs="Arial"/>
          <w:color w:val="auto"/>
          <w:sz w:val="22"/>
          <w:szCs w:val="22"/>
        </w:rPr>
        <w:t>rs</w:t>
      </w:r>
      <w:r w:rsidRPr="00A10534">
        <w:rPr>
          <w:rFonts w:eastAsia="Arial" w:cs="Arial"/>
          <w:color w:val="auto"/>
          <w:spacing w:val="-1"/>
          <w:sz w:val="22"/>
          <w:szCs w:val="22"/>
        </w:rPr>
        <w:t>i</w:t>
      </w:r>
      <w:r w:rsidRPr="00A10534">
        <w:rPr>
          <w:rFonts w:eastAsia="Arial" w:cs="Arial"/>
          <w:color w:val="auto"/>
          <w:sz w:val="22"/>
          <w:szCs w:val="22"/>
        </w:rPr>
        <w:t>ty</w:t>
      </w:r>
      <w:r w:rsidRPr="00A10534">
        <w:rPr>
          <w:rFonts w:eastAsia="Arial" w:cs="Arial"/>
          <w:color w:val="auto"/>
          <w:spacing w:val="1"/>
          <w:sz w:val="22"/>
          <w:szCs w:val="22"/>
        </w:rPr>
        <w:t xml:space="preserve"> </w:t>
      </w:r>
      <w:r w:rsidRPr="00A10534">
        <w:rPr>
          <w:rFonts w:eastAsia="Arial" w:cs="Arial"/>
          <w:color w:val="auto"/>
          <w:sz w:val="22"/>
          <w:szCs w:val="22"/>
        </w:rPr>
        <w:t>in</w:t>
      </w:r>
      <w:r w:rsidRPr="00A10534">
        <w:rPr>
          <w:rFonts w:eastAsia="Arial" w:cs="Arial"/>
          <w:color w:val="auto"/>
          <w:spacing w:val="1"/>
          <w:sz w:val="22"/>
          <w:szCs w:val="22"/>
        </w:rPr>
        <w:t xml:space="preserve"> a</w:t>
      </w:r>
      <w:r w:rsidRPr="00A10534">
        <w:rPr>
          <w:rFonts w:eastAsia="Arial" w:cs="Arial"/>
          <w:color w:val="auto"/>
          <w:sz w:val="22"/>
          <w:szCs w:val="22"/>
        </w:rPr>
        <w:t>ll</w:t>
      </w:r>
      <w:r w:rsidRPr="00A10534">
        <w:rPr>
          <w:rFonts w:eastAsia="Arial" w:cs="Arial"/>
          <w:color w:val="auto"/>
          <w:spacing w:val="-1"/>
          <w:sz w:val="22"/>
          <w:szCs w:val="22"/>
        </w:rPr>
        <w:t xml:space="preserve"> </w:t>
      </w:r>
      <w:r w:rsidRPr="00A10534">
        <w:rPr>
          <w:rFonts w:eastAsia="Arial" w:cs="Arial"/>
          <w:color w:val="auto"/>
          <w:sz w:val="22"/>
          <w:szCs w:val="22"/>
        </w:rPr>
        <w:t>its</w:t>
      </w:r>
      <w:r w:rsidRPr="00A10534">
        <w:rPr>
          <w:rFonts w:eastAsia="Arial" w:cs="Arial"/>
          <w:color w:val="auto"/>
          <w:spacing w:val="-1"/>
          <w:sz w:val="22"/>
          <w:szCs w:val="22"/>
        </w:rPr>
        <w:t xml:space="preserve"> </w:t>
      </w:r>
      <w:r w:rsidRPr="00A10534">
        <w:rPr>
          <w:rFonts w:eastAsia="Arial" w:cs="Arial"/>
          <w:color w:val="auto"/>
          <w:spacing w:val="3"/>
          <w:sz w:val="22"/>
          <w:szCs w:val="22"/>
        </w:rPr>
        <w:t>f</w:t>
      </w:r>
      <w:r w:rsidRPr="00A10534">
        <w:rPr>
          <w:rFonts w:eastAsia="Arial" w:cs="Arial"/>
          <w:color w:val="auto"/>
          <w:spacing w:val="1"/>
          <w:sz w:val="22"/>
          <w:szCs w:val="22"/>
        </w:rPr>
        <w:t>o</w:t>
      </w:r>
      <w:r w:rsidRPr="00A10534">
        <w:rPr>
          <w:rFonts w:eastAsia="Arial" w:cs="Arial"/>
          <w:color w:val="auto"/>
          <w:spacing w:val="-3"/>
          <w:sz w:val="22"/>
          <w:szCs w:val="22"/>
        </w:rPr>
        <w:t>r</w:t>
      </w:r>
      <w:r w:rsidRPr="00A10534">
        <w:rPr>
          <w:rFonts w:eastAsia="Arial" w:cs="Arial"/>
          <w:color w:val="auto"/>
          <w:spacing w:val="1"/>
          <w:sz w:val="22"/>
          <w:szCs w:val="22"/>
        </w:rPr>
        <w:t>m</w:t>
      </w:r>
      <w:r w:rsidRPr="00A10534">
        <w:rPr>
          <w:rFonts w:eastAsia="Arial" w:cs="Arial"/>
          <w:color w:val="auto"/>
          <w:spacing w:val="4"/>
          <w:sz w:val="22"/>
          <w:szCs w:val="22"/>
        </w:rPr>
        <w:t>s</w:t>
      </w:r>
      <w:r w:rsidRPr="00A10534">
        <w:rPr>
          <w:rFonts w:eastAsia="Arial" w:cs="Arial"/>
          <w:color w:val="auto"/>
          <w:sz w:val="22"/>
          <w:szCs w:val="22"/>
        </w:rPr>
        <w:t>.</w:t>
      </w:r>
    </w:p>
    <w:p w14:paraId="32082C83" w14:textId="65A6DA51" w:rsidR="00F46BA0" w:rsidRPr="00A10534" w:rsidRDefault="002A2B09" w:rsidP="006B2A22">
      <w:pPr>
        <w:pStyle w:val="ListParagraph"/>
        <w:numPr>
          <w:ilvl w:val="0"/>
          <w:numId w:val="150"/>
        </w:numPr>
        <w:ind w:right="56"/>
        <w:rPr>
          <w:rFonts w:eastAsia="Arial" w:cs="Arial"/>
          <w:color w:val="auto"/>
          <w:sz w:val="22"/>
          <w:szCs w:val="22"/>
        </w:rPr>
      </w:pPr>
      <w:r w:rsidRPr="00A10534">
        <w:rPr>
          <w:rFonts w:eastAsia="Arial" w:cs="Arial"/>
          <w:b/>
          <w:bCs/>
          <w:color w:val="auto"/>
          <w:sz w:val="22"/>
          <w:szCs w:val="22"/>
        </w:rPr>
        <w:t>Re</w:t>
      </w:r>
      <w:r w:rsidRPr="00A10534">
        <w:rPr>
          <w:rFonts w:eastAsia="Arial" w:cs="Arial"/>
          <w:b/>
          <w:bCs/>
          <w:color w:val="auto"/>
          <w:spacing w:val="1"/>
          <w:sz w:val="22"/>
          <w:szCs w:val="22"/>
        </w:rPr>
        <w:t>s</w:t>
      </w:r>
      <w:r w:rsidRPr="00A10534">
        <w:rPr>
          <w:rFonts w:eastAsia="Arial" w:cs="Arial"/>
          <w:b/>
          <w:bCs/>
          <w:color w:val="auto"/>
          <w:sz w:val="22"/>
          <w:szCs w:val="22"/>
        </w:rPr>
        <w:t>pe</w:t>
      </w:r>
      <w:r w:rsidRPr="00A10534">
        <w:rPr>
          <w:rFonts w:eastAsia="Arial" w:cs="Arial"/>
          <w:b/>
          <w:bCs/>
          <w:color w:val="auto"/>
          <w:spacing w:val="1"/>
          <w:sz w:val="22"/>
          <w:szCs w:val="22"/>
        </w:rPr>
        <w:t>c</w:t>
      </w:r>
      <w:r w:rsidRPr="00A10534">
        <w:rPr>
          <w:rFonts w:eastAsia="Arial" w:cs="Arial"/>
          <w:b/>
          <w:bCs/>
          <w:color w:val="auto"/>
          <w:sz w:val="22"/>
          <w:szCs w:val="22"/>
        </w:rPr>
        <w:t xml:space="preserve">t </w:t>
      </w:r>
      <w:r w:rsidRPr="00A10534">
        <w:rPr>
          <w:rFonts w:eastAsia="Arial" w:cs="Arial"/>
          <w:color w:val="auto"/>
          <w:sz w:val="22"/>
          <w:szCs w:val="22"/>
        </w:rPr>
        <w:t xml:space="preserve">- </w:t>
      </w:r>
      <w:r w:rsidRPr="00A10534">
        <w:rPr>
          <w:rFonts w:eastAsia="Arial" w:cs="Arial"/>
          <w:color w:val="auto"/>
          <w:spacing w:val="-1"/>
          <w:sz w:val="22"/>
          <w:szCs w:val="22"/>
        </w:rPr>
        <w:t>E</w:t>
      </w:r>
      <w:r w:rsidRPr="00A10534">
        <w:rPr>
          <w:rFonts w:eastAsia="Arial" w:cs="Arial"/>
          <w:color w:val="auto"/>
          <w:spacing w:val="1"/>
          <w:sz w:val="22"/>
          <w:szCs w:val="22"/>
        </w:rPr>
        <w:t>mp</w:t>
      </w:r>
      <w:r w:rsidRPr="00A10534">
        <w:rPr>
          <w:rFonts w:eastAsia="Arial" w:cs="Arial"/>
          <w:color w:val="auto"/>
          <w:sz w:val="22"/>
          <w:szCs w:val="22"/>
        </w:rPr>
        <w:t>lo</w:t>
      </w:r>
      <w:r w:rsidRPr="00A10534">
        <w:rPr>
          <w:rFonts w:eastAsia="Arial" w:cs="Arial"/>
          <w:color w:val="auto"/>
          <w:spacing w:val="-2"/>
          <w:sz w:val="22"/>
          <w:szCs w:val="22"/>
        </w:rPr>
        <w:t>y</w:t>
      </w:r>
      <w:r w:rsidRPr="00A10534">
        <w:rPr>
          <w:rFonts w:eastAsia="Arial" w:cs="Arial"/>
          <w:color w:val="auto"/>
          <w:spacing w:val="1"/>
          <w:sz w:val="22"/>
          <w:szCs w:val="22"/>
        </w:rPr>
        <w:t>ee</w:t>
      </w:r>
      <w:r w:rsidRPr="00A10534">
        <w:rPr>
          <w:rFonts w:eastAsia="Arial" w:cs="Arial"/>
          <w:color w:val="auto"/>
          <w:sz w:val="22"/>
          <w:szCs w:val="22"/>
        </w:rPr>
        <w:t>s</w:t>
      </w:r>
      <w:r w:rsidRPr="00A10534">
        <w:rPr>
          <w:rFonts w:eastAsia="Arial" w:cs="Arial"/>
          <w:color w:val="auto"/>
          <w:spacing w:val="-2"/>
          <w:sz w:val="22"/>
          <w:szCs w:val="22"/>
        </w:rPr>
        <w:t xml:space="preserve"> </w:t>
      </w:r>
      <w:r w:rsidRPr="00A10534">
        <w:rPr>
          <w:rFonts w:eastAsia="Arial" w:cs="Arial"/>
          <w:color w:val="auto"/>
          <w:spacing w:val="1"/>
          <w:sz w:val="22"/>
          <w:szCs w:val="22"/>
        </w:rPr>
        <w:t>an</w:t>
      </w:r>
      <w:r w:rsidRPr="00A10534">
        <w:rPr>
          <w:rFonts w:eastAsia="Arial" w:cs="Arial"/>
          <w:color w:val="auto"/>
          <w:sz w:val="22"/>
          <w:szCs w:val="22"/>
        </w:rPr>
        <w:t>d</w:t>
      </w:r>
      <w:r w:rsidRPr="00A10534">
        <w:rPr>
          <w:rFonts w:eastAsia="Arial" w:cs="Arial"/>
          <w:color w:val="auto"/>
          <w:spacing w:val="1"/>
          <w:sz w:val="22"/>
          <w:szCs w:val="22"/>
        </w:rPr>
        <w:t xml:space="preserve"> </w:t>
      </w:r>
      <w:r w:rsidRPr="00A10534">
        <w:rPr>
          <w:rFonts w:eastAsia="Arial" w:cs="Arial"/>
          <w:color w:val="auto"/>
          <w:sz w:val="22"/>
          <w:szCs w:val="22"/>
        </w:rPr>
        <w:t>C</w:t>
      </w:r>
      <w:r w:rsidRPr="00A10534">
        <w:rPr>
          <w:rFonts w:eastAsia="Arial" w:cs="Arial"/>
          <w:color w:val="auto"/>
          <w:spacing w:val="-1"/>
          <w:sz w:val="22"/>
          <w:szCs w:val="22"/>
        </w:rPr>
        <w:t>o</w:t>
      </w:r>
      <w:r w:rsidRPr="00A10534">
        <w:rPr>
          <w:rFonts w:eastAsia="Arial" w:cs="Arial"/>
          <w:color w:val="auto"/>
          <w:spacing w:val="1"/>
          <w:sz w:val="22"/>
          <w:szCs w:val="22"/>
        </w:rPr>
        <w:t>un</w:t>
      </w:r>
      <w:r w:rsidRPr="00A10534">
        <w:rPr>
          <w:rFonts w:eastAsia="Arial" w:cs="Arial"/>
          <w:color w:val="auto"/>
          <w:sz w:val="22"/>
          <w:szCs w:val="22"/>
        </w:rPr>
        <w:t>ci</w:t>
      </w:r>
      <w:r w:rsidRPr="00A10534">
        <w:rPr>
          <w:rFonts w:eastAsia="Arial" w:cs="Arial"/>
          <w:color w:val="auto"/>
          <w:spacing w:val="-1"/>
          <w:sz w:val="22"/>
          <w:szCs w:val="22"/>
        </w:rPr>
        <w:t>l</w:t>
      </w:r>
      <w:r w:rsidRPr="00A10534">
        <w:rPr>
          <w:rFonts w:eastAsia="Arial" w:cs="Arial"/>
          <w:color w:val="auto"/>
          <w:sz w:val="22"/>
          <w:szCs w:val="22"/>
        </w:rPr>
        <w:t xml:space="preserve">lors </w:t>
      </w:r>
      <w:r w:rsidRPr="00A10534">
        <w:rPr>
          <w:rFonts w:eastAsia="Arial" w:cs="Arial"/>
          <w:color w:val="auto"/>
          <w:spacing w:val="1"/>
          <w:sz w:val="22"/>
          <w:szCs w:val="22"/>
        </w:rPr>
        <w:t>a</w:t>
      </w:r>
      <w:r w:rsidRPr="00A10534">
        <w:rPr>
          <w:rFonts w:eastAsia="Arial" w:cs="Arial"/>
          <w:color w:val="auto"/>
          <w:sz w:val="22"/>
          <w:szCs w:val="22"/>
        </w:rPr>
        <w:t>re r</w:t>
      </w:r>
      <w:r w:rsidRPr="00A10534">
        <w:rPr>
          <w:rFonts w:eastAsia="Arial" w:cs="Arial"/>
          <w:color w:val="auto"/>
          <w:spacing w:val="-1"/>
          <w:sz w:val="22"/>
          <w:szCs w:val="22"/>
        </w:rPr>
        <w:t>e</w:t>
      </w:r>
      <w:r w:rsidRPr="00A10534">
        <w:rPr>
          <w:rFonts w:eastAsia="Arial" w:cs="Arial"/>
          <w:color w:val="auto"/>
          <w:spacing w:val="1"/>
          <w:sz w:val="22"/>
          <w:szCs w:val="22"/>
        </w:rPr>
        <w:t>m</w:t>
      </w:r>
      <w:r w:rsidRPr="00A10534">
        <w:rPr>
          <w:rFonts w:eastAsia="Arial" w:cs="Arial"/>
          <w:color w:val="auto"/>
          <w:sz w:val="22"/>
          <w:szCs w:val="22"/>
        </w:rPr>
        <w:t>in</w:t>
      </w:r>
      <w:r w:rsidRPr="00A10534">
        <w:rPr>
          <w:rFonts w:eastAsia="Arial" w:cs="Arial"/>
          <w:color w:val="auto"/>
          <w:spacing w:val="-1"/>
          <w:sz w:val="22"/>
          <w:szCs w:val="22"/>
        </w:rPr>
        <w:t>d</w:t>
      </w:r>
      <w:r w:rsidRPr="00A10534">
        <w:rPr>
          <w:rFonts w:eastAsia="Arial" w:cs="Arial"/>
          <w:color w:val="auto"/>
          <w:spacing w:val="1"/>
          <w:sz w:val="22"/>
          <w:szCs w:val="22"/>
        </w:rPr>
        <w:t>e</w:t>
      </w:r>
      <w:r w:rsidRPr="00A10534">
        <w:rPr>
          <w:rFonts w:eastAsia="Arial" w:cs="Arial"/>
          <w:color w:val="auto"/>
          <w:sz w:val="22"/>
          <w:szCs w:val="22"/>
        </w:rPr>
        <w:t>d</w:t>
      </w:r>
      <w:r w:rsidRPr="00A10534">
        <w:rPr>
          <w:rFonts w:eastAsia="Arial" w:cs="Arial"/>
          <w:color w:val="auto"/>
          <w:spacing w:val="1"/>
          <w:sz w:val="22"/>
          <w:szCs w:val="22"/>
        </w:rPr>
        <w:t xml:space="preserve"> </w:t>
      </w:r>
      <w:r w:rsidRPr="00A10534">
        <w:rPr>
          <w:rFonts w:eastAsia="Arial" w:cs="Arial"/>
          <w:color w:val="auto"/>
          <w:spacing w:val="-1"/>
          <w:sz w:val="22"/>
          <w:szCs w:val="22"/>
        </w:rPr>
        <w:t>t</w:t>
      </w:r>
      <w:r w:rsidRPr="00A10534">
        <w:rPr>
          <w:rFonts w:eastAsia="Arial" w:cs="Arial"/>
          <w:color w:val="auto"/>
          <w:spacing w:val="1"/>
          <w:sz w:val="22"/>
          <w:szCs w:val="22"/>
        </w:rPr>
        <w:t>ha</w:t>
      </w:r>
      <w:r w:rsidRPr="00A10534">
        <w:rPr>
          <w:rFonts w:eastAsia="Arial" w:cs="Arial"/>
          <w:color w:val="auto"/>
          <w:sz w:val="22"/>
          <w:szCs w:val="22"/>
        </w:rPr>
        <w:t>t</w:t>
      </w:r>
      <w:r w:rsidRPr="00A10534">
        <w:rPr>
          <w:rFonts w:eastAsia="Arial" w:cs="Arial"/>
          <w:color w:val="auto"/>
          <w:spacing w:val="1"/>
          <w:sz w:val="22"/>
          <w:szCs w:val="22"/>
        </w:rPr>
        <w:t xml:space="preserve"> </w:t>
      </w:r>
      <w:r w:rsidRPr="00A10534">
        <w:rPr>
          <w:rFonts w:eastAsia="Arial" w:cs="Arial"/>
          <w:color w:val="auto"/>
          <w:sz w:val="22"/>
          <w:szCs w:val="22"/>
        </w:rPr>
        <w:t xml:space="preserve">it is </w:t>
      </w:r>
      <w:r w:rsidRPr="00A10534">
        <w:rPr>
          <w:rFonts w:eastAsia="Arial" w:cs="Arial"/>
          <w:color w:val="auto"/>
          <w:spacing w:val="1"/>
          <w:sz w:val="22"/>
          <w:szCs w:val="22"/>
        </w:rPr>
        <w:t>a</w:t>
      </w:r>
      <w:r w:rsidRPr="00A10534">
        <w:rPr>
          <w:rFonts w:eastAsia="Arial" w:cs="Arial"/>
          <w:color w:val="auto"/>
          <w:sz w:val="22"/>
          <w:szCs w:val="22"/>
        </w:rPr>
        <w:t>c</w:t>
      </w:r>
      <w:r w:rsidRPr="00A10534">
        <w:rPr>
          <w:rFonts w:eastAsia="Arial" w:cs="Arial"/>
          <w:color w:val="auto"/>
          <w:spacing w:val="-2"/>
          <w:sz w:val="22"/>
          <w:szCs w:val="22"/>
        </w:rPr>
        <w:t>k</w:t>
      </w:r>
      <w:r w:rsidRPr="00A10534">
        <w:rPr>
          <w:rFonts w:eastAsia="Arial" w:cs="Arial"/>
          <w:color w:val="auto"/>
          <w:spacing w:val="1"/>
          <w:sz w:val="22"/>
          <w:szCs w:val="22"/>
        </w:rPr>
        <w:t>n</w:t>
      </w:r>
      <w:r w:rsidRPr="00A10534">
        <w:rPr>
          <w:rFonts w:eastAsia="Arial" w:cs="Arial"/>
          <w:color w:val="auto"/>
          <w:spacing w:val="-1"/>
          <w:sz w:val="22"/>
          <w:szCs w:val="22"/>
        </w:rPr>
        <w:t>o</w:t>
      </w:r>
      <w:r w:rsidRPr="00A10534">
        <w:rPr>
          <w:rFonts w:eastAsia="Arial" w:cs="Arial"/>
          <w:color w:val="auto"/>
          <w:spacing w:val="-3"/>
          <w:sz w:val="22"/>
          <w:szCs w:val="22"/>
        </w:rPr>
        <w:t>w</w:t>
      </w:r>
      <w:r w:rsidRPr="00A10534">
        <w:rPr>
          <w:rFonts w:eastAsia="Arial" w:cs="Arial"/>
          <w:color w:val="auto"/>
          <w:sz w:val="22"/>
          <w:szCs w:val="22"/>
        </w:rPr>
        <w:t>le</w:t>
      </w:r>
      <w:r w:rsidRPr="00A10534">
        <w:rPr>
          <w:rFonts w:eastAsia="Arial" w:cs="Arial"/>
          <w:color w:val="auto"/>
          <w:spacing w:val="1"/>
          <w:sz w:val="22"/>
          <w:szCs w:val="22"/>
        </w:rPr>
        <w:t>d</w:t>
      </w:r>
      <w:r w:rsidRPr="00A10534">
        <w:rPr>
          <w:rFonts w:eastAsia="Arial" w:cs="Arial"/>
          <w:color w:val="auto"/>
          <w:spacing w:val="-1"/>
          <w:sz w:val="22"/>
          <w:szCs w:val="22"/>
        </w:rPr>
        <w:t>g</w:t>
      </w:r>
      <w:r w:rsidRPr="00A10534">
        <w:rPr>
          <w:rFonts w:eastAsia="Arial" w:cs="Arial"/>
          <w:color w:val="auto"/>
          <w:spacing w:val="1"/>
          <w:sz w:val="22"/>
          <w:szCs w:val="22"/>
        </w:rPr>
        <w:t>e</w:t>
      </w:r>
      <w:r w:rsidRPr="00A10534">
        <w:rPr>
          <w:rFonts w:eastAsia="Arial" w:cs="Arial"/>
          <w:color w:val="auto"/>
          <w:sz w:val="22"/>
          <w:szCs w:val="22"/>
        </w:rPr>
        <w:t>d t</w:t>
      </w:r>
      <w:r w:rsidRPr="00A10534">
        <w:rPr>
          <w:rFonts w:eastAsia="Arial" w:cs="Arial"/>
          <w:color w:val="auto"/>
          <w:spacing w:val="1"/>
          <w:sz w:val="22"/>
          <w:szCs w:val="22"/>
        </w:rPr>
        <w:t>ha</w:t>
      </w:r>
      <w:r w:rsidRPr="00A10534">
        <w:rPr>
          <w:rFonts w:eastAsia="Arial" w:cs="Arial"/>
          <w:color w:val="auto"/>
          <w:sz w:val="22"/>
          <w:szCs w:val="22"/>
        </w:rPr>
        <w:t>t</w:t>
      </w:r>
      <w:r w:rsidRPr="00A10534">
        <w:rPr>
          <w:rFonts w:eastAsia="Arial" w:cs="Arial"/>
          <w:color w:val="auto"/>
          <w:spacing w:val="3"/>
          <w:sz w:val="22"/>
          <w:szCs w:val="22"/>
        </w:rPr>
        <w:t xml:space="preserve"> </w:t>
      </w:r>
      <w:r w:rsidRPr="00A10534">
        <w:rPr>
          <w:rFonts w:eastAsia="Arial" w:cs="Arial"/>
          <w:color w:val="auto"/>
          <w:spacing w:val="-2"/>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3"/>
          <w:sz w:val="22"/>
          <w:szCs w:val="22"/>
        </w:rPr>
        <w:t xml:space="preserve"> </w:t>
      </w:r>
      <w:r w:rsidRPr="00A10534">
        <w:rPr>
          <w:rFonts w:eastAsia="Arial" w:cs="Arial"/>
          <w:color w:val="auto"/>
          <w:spacing w:val="1"/>
          <w:sz w:val="22"/>
          <w:szCs w:val="22"/>
        </w:rPr>
        <w:t>e</w:t>
      </w:r>
      <w:r w:rsidRPr="00A10534">
        <w:rPr>
          <w:rFonts w:eastAsia="Arial" w:cs="Arial"/>
          <w:color w:val="auto"/>
          <w:spacing w:val="-2"/>
          <w:sz w:val="22"/>
          <w:szCs w:val="22"/>
        </w:rPr>
        <w:t>x</w:t>
      </w:r>
      <w:r w:rsidRPr="00A10534">
        <w:rPr>
          <w:rFonts w:eastAsia="Arial" w:cs="Arial"/>
          <w:color w:val="auto"/>
          <w:sz w:val="22"/>
          <w:szCs w:val="22"/>
        </w:rPr>
        <w:t>c</w:t>
      </w:r>
      <w:r w:rsidRPr="00A10534">
        <w:rPr>
          <w:rFonts w:eastAsia="Arial" w:cs="Arial"/>
          <w:color w:val="auto"/>
          <w:spacing w:val="1"/>
          <w:sz w:val="22"/>
          <w:szCs w:val="22"/>
        </w:rPr>
        <w:t>h</w:t>
      </w:r>
      <w:r w:rsidRPr="00A10534">
        <w:rPr>
          <w:rFonts w:eastAsia="Arial" w:cs="Arial"/>
          <w:color w:val="auto"/>
          <w:spacing w:val="-1"/>
          <w:sz w:val="22"/>
          <w:szCs w:val="22"/>
        </w:rPr>
        <w:t>a</w:t>
      </w:r>
      <w:r w:rsidRPr="00A10534">
        <w:rPr>
          <w:rFonts w:eastAsia="Arial" w:cs="Arial"/>
          <w:color w:val="auto"/>
          <w:spacing w:val="1"/>
          <w:sz w:val="22"/>
          <w:szCs w:val="22"/>
        </w:rPr>
        <w:t>n</w:t>
      </w:r>
      <w:r w:rsidRPr="00A10534">
        <w:rPr>
          <w:rFonts w:eastAsia="Arial" w:cs="Arial"/>
          <w:color w:val="auto"/>
          <w:spacing w:val="-1"/>
          <w:sz w:val="22"/>
          <w:szCs w:val="22"/>
        </w:rPr>
        <w:t>g</w:t>
      </w:r>
      <w:r w:rsidRPr="00A10534">
        <w:rPr>
          <w:rFonts w:eastAsia="Arial" w:cs="Arial"/>
          <w:color w:val="auto"/>
          <w:sz w:val="22"/>
          <w:szCs w:val="22"/>
        </w:rPr>
        <w:t>e</w:t>
      </w:r>
      <w:r w:rsidRPr="00A10534">
        <w:rPr>
          <w:rFonts w:eastAsia="Arial" w:cs="Arial"/>
          <w:color w:val="auto"/>
          <w:spacing w:val="3"/>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f</w:t>
      </w:r>
      <w:r w:rsidRPr="00A10534">
        <w:rPr>
          <w:rFonts w:eastAsia="Arial" w:cs="Arial"/>
          <w:color w:val="auto"/>
          <w:spacing w:val="5"/>
          <w:sz w:val="22"/>
          <w:szCs w:val="22"/>
        </w:rPr>
        <w:t xml:space="preserve"> </w:t>
      </w:r>
      <w:r w:rsidRPr="00A10534">
        <w:rPr>
          <w:rFonts w:eastAsia="Arial" w:cs="Arial"/>
          <w:color w:val="auto"/>
          <w:spacing w:val="-3"/>
          <w:sz w:val="22"/>
          <w:szCs w:val="22"/>
        </w:rPr>
        <w:t>i</w:t>
      </w:r>
      <w:r w:rsidRPr="00A10534">
        <w:rPr>
          <w:rFonts w:eastAsia="Arial" w:cs="Arial"/>
          <w:color w:val="auto"/>
          <w:spacing w:val="1"/>
          <w:sz w:val="22"/>
          <w:szCs w:val="22"/>
        </w:rPr>
        <w:t>dea</w:t>
      </w:r>
      <w:r w:rsidRPr="00A10534">
        <w:rPr>
          <w:rFonts w:eastAsia="Arial" w:cs="Arial"/>
          <w:color w:val="auto"/>
          <w:sz w:val="22"/>
          <w:szCs w:val="22"/>
        </w:rPr>
        <w:t>s</w:t>
      </w:r>
      <w:r w:rsidRPr="00A10534">
        <w:rPr>
          <w:rFonts w:eastAsia="Arial" w:cs="Arial"/>
          <w:color w:val="auto"/>
          <w:spacing w:val="2"/>
          <w:sz w:val="22"/>
          <w:szCs w:val="22"/>
        </w:rPr>
        <w:t xml:space="preserve"> </w:t>
      </w:r>
      <w:r w:rsidRPr="00A10534">
        <w:rPr>
          <w:rFonts w:eastAsia="Arial" w:cs="Arial"/>
          <w:color w:val="auto"/>
          <w:spacing w:val="-1"/>
          <w:sz w:val="22"/>
          <w:szCs w:val="22"/>
        </w:rPr>
        <w:t>a</w:t>
      </w:r>
      <w:r w:rsidRPr="00A10534">
        <w:rPr>
          <w:rFonts w:eastAsia="Arial" w:cs="Arial"/>
          <w:color w:val="auto"/>
          <w:spacing w:val="1"/>
          <w:sz w:val="22"/>
          <w:szCs w:val="22"/>
        </w:rPr>
        <w:t>n</w:t>
      </w:r>
      <w:r w:rsidRPr="00A10534">
        <w:rPr>
          <w:rFonts w:eastAsia="Arial" w:cs="Arial"/>
          <w:color w:val="auto"/>
          <w:sz w:val="22"/>
          <w:szCs w:val="22"/>
        </w:rPr>
        <w:t>d</w:t>
      </w:r>
      <w:r w:rsidRPr="00A10534">
        <w:rPr>
          <w:rFonts w:eastAsia="Arial" w:cs="Arial"/>
          <w:color w:val="auto"/>
          <w:spacing w:val="1"/>
          <w:sz w:val="22"/>
          <w:szCs w:val="22"/>
        </w:rPr>
        <w:t xml:space="preserve"> op</w:t>
      </w:r>
      <w:r w:rsidRPr="00A10534">
        <w:rPr>
          <w:rFonts w:eastAsia="Arial" w:cs="Arial"/>
          <w:color w:val="auto"/>
          <w:sz w:val="22"/>
          <w:szCs w:val="22"/>
        </w:rPr>
        <w:t>ini</w:t>
      </w:r>
      <w:r w:rsidRPr="00A10534">
        <w:rPr>
          <w:rFonts w:eastAsia="Arial" w:cs="Arial"/>
          <w:color w:val="auto"/>
          <w:spacing w:val="-1"/>
          <w:sz w:val="22"/>
          <w:szCs w:val="22"/>
        </w:rPr>
        <w:t>o</w:t>
      </w:r>
      <w:r w:rsidRPr="00A10534">
        <w:rPr>
          <w:rFonts w:eastAsia="Arial" w:cs="Arial"/>
          <w:color w:val="auto"/>
          <w:spacing w:val="1"/>
          <w:sz w:val="22"/>
          <w:szCs w:val="22"/>
        </w:rPr>
        <w:t>n</w:t>
      </w:r>
      <w:r w:rsidRPr="00A10534">
        <w:rPr>
          <w:rFonts w:eastAsia="Arial" w:cs="Arial"/>
          <w:color w:val="auto"/>
          <w:sz w:val="22"/>
          <w:szCs w:val="22"/>
        </w:rPr>
        <w:t>s</w:t>
      </w:r>
      <w:r w:rsidRPr="00A10534">
        <w:rPr>
          <w:rFonts w:eastAsia="Arial" w:cs="Arial"/>
          <w:color w:val="auto"/>
          <w:spacing w:val="2"/>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n</w:t>
      </w:r>
      <w:r w:rsidRPr="00A10534">
        <w:rPr>
          <w:rFonts w:eastAsia="Arial" w:cs="Arial"/>
          <w:color w:val="auto"/>
          <w:spacing w:val="1"/>
          <w:sz w:val="22"/>
          <w:szCs w:val="22"/>
        </w:rPr>
        <w:t xml:space="preserve"> po</w:t>
      </w:r>
      <w:r w:rsidRPr="00A10534">
        <w:rPr>
          <w:rFonts w:eastAsia="Arial" w:cs="Arial"/>
          <w:color w:val="auto"/>
          <w:sz w:val="22"/>
          <w:szCs w:val="22"/>
        </w:rPr>
        <w:t>l</w:t>
      </w:r>
      <w:r w:rsidRPr="00A10534">
        <w:rPr>
          <w:rFonts w:eastAsia="Arial" w:cs="Arial"/>
          <w:color w:val="auto"/>
          <w:spacing w:val="-1"/>
          <w:sz w:val="22"/>
          <w:szCs w:val="22"/>
        </w:rPr>
        <w:t>i</w:t>
      </w:r>
      <w:r w:rsidRPr="00A10534">
        <w:rPr>
          <w:rFonts w:eastAsia="Arial" w:cs="Arial"/>
          <w:color w:val="auto"/>
          <w:sz w:val="22"/>
          <w:szCs w:val="22"/>
        </w:rPr>
        <w:t>cies</w:t>
      </w:r>
      <w:r w:rsidRPr="00A10534">
        <w:rPr>
          <w:rFonts w:eastAsia="Arial" w:cs="Arial"/>
          <w:color w:val="auto"/>
          <w:spacing w:val="3"/>
          <w:sz w:val="22"/>
          <w:szCs w:val="22"/>
        </w:rPr>
        <w:t xml:space="preserve"> </w:t>
      </w:r>
      <w:r w:rsidRPr="00A10534">
        <w:rPr>
          <w:rFonts w:eastAsia="Arial" w:cs="Arial"/>
          <w:color w:val="auto"/>
          <w:spacing w:val="-1"/>
          <w:sz w:val="22"/>
          <w:szCs w:val="22"/>
        </w:rPr>
        <w:t>m</w:t>
      </w:r>
      <w:r w:rsidRPr="00A10534">
        <w:rPr>
          <w:rFonts w:eastAsia="Arial" w:cs="Arial"/>
          <w:color w:val="auto"/>
          <w:spacing w:val="1"/>
          <w:sz w:val="22"/>
          <w:szCs w:val="22"/>
        </w:rPr>
        <w:t>a</w:t>
      </w:r>
      <w:r w:rsidRPr="00A10534">
        <w:rPr>
          <w:rFonts w:eastAsia="Arial" w:cs="Arial"/>
          <w:color w:val="auto"/>
          <w:sz w:val="22"/>
          <w:szCs w:val="22"/>
        </w:rPr>
        <w:t xml:space="preserve">y </w:t>
      </w:r>
      <w:r w:rsidRPr="00A10534">
        <w:rPr>
          <w:rFonts w:eastAsia="Arial" w:cs="Arial"/>
          <w:color w:val="auto"/>
          <w:spacing w:val="1"/>
          <w:sz w:val="22"/>
          <w:szCs w:val="22"/>
        </w:rPr>
        <w:t>b</w:t>
      </w:r>
      <w:r w:rsidRPr="00A10534">
        <w:rPr>
          <w:rFonts w:eastAsia="Arial" w:cs="Arial"/>
          <w:color w:val="auto"/>
          <w:sz w:val="22"/>
          <w:szCs w:val="22"/>
        </w:rPr>
        <w:t>e</w:t>
      </w:r>
      <w:r w:rsidRPr="00A10534">
        <w:rPr>
          <w:rFonts w:eastAsia="Arial" w:cs="Arial"/>
          <w:color w:val="auto"/>
          <w:spacing w:val="3"/>
          <w:sz w:val="22"/>
          <w:szCs w:val="22"/>
        </w:rPr>
        <w:t xml:space="preserve"> </w:t>
      </w:r>
      <w:proofErr w:type="gramStart"/>
      <w:r w:rsidRPr="00A10534">
        <w:rPr>
          <w:rFonts w:eastAsia="Arial" w:cs="Arial"/>
          <w:color w:val="auto"/>
          <w:sz w:val="22"/>
          <w:szCs w:val="22"/>
        </w:rPr>
        <w:t>ro</w:t>
      </w:r>
      <w:r w:rsidRPr="00A10534">
        <w:rPr>
          <w:rFonts w:eastAsia="Arial" w:cs="Arial"/>
          <w:color w:val="auto"/>
          <w:spacing w:val="1"/>
          <w:sz w:val="22"/>
          <w:szCs w:val="22"/>
        </w:rPr>
        <w:t>bu</w:t>
      </w:r>
      <w:r w:rsidRPr="00A10534">
        <w:rPr>
          <w:rFonts w:eastAsia="Arial" w:cs="Arial"/>
          <w:color w:val="auto"/>
          <w:sz w:val="22"/>
          <w:szCs w:val="22"/>
        </w:rPr>
        <w:t>st</w:t>
      </w:r>
      <w:proofErr w:type="gramEnd"/>
      <w:r w:rsidRPr="00A10534">
        <w:rPr>
          <w:rFonts w:eastAsia="Arial" w:cs="Arial"/>
          <w:color w:val="auto"/>
          <w:sz w:val="22"/>
          <w:szCs w:val="22"/>
        </w:rPr>
        <w:t xml:space="preserve"> </w:t>
      </w:r>
      <w:r w:rsidRPr="00A10534">
        <w:rPr>
          <w:rFonts w:eastAsia="Arial" w:cs="Arial"/>
          <w:color w:val="auto"/>
          <w:spacing w:val="1"/>
          <w:sz w:val="22"/>
          <w:szCs w:val="22"/>
        </w:rPr>
        <w:t>bu</w:t>
      </w:r>
      <w:r w:rsidRPr="00A10534">
        <w:rPr>
          <w:rFonts w:eastAsia="Arial" w:cs="Arial"/>
          <w:color w:val="auto"/>
          <w:sz w:val="22"/>
          <w:szCs w:val="22"/>
        </w:rPr>
        <w:t>t</w:t>
      </w:r>
      <w:r w:rsidRPr="00A10534">
        <w:rPr>
          <w:rFonts w:eastAsia="Arial" w:cs="Arial"/>
          <w:color w:val="auto"/>
          <w:spacing w:val="3"/>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pacing w:val="-3"/>
          <w:sz w:val="22"/>
          <w:szCs w:val="22"/>
        </w:rPr>
        <w:t>i</w:t>
      </w:r>
      <w:r w:rsidRPr="00A10534">
        <w:rPr>
          <w:rFonts w:eastAsia="Arial" w:cs="Arial"/>
          <w:color w:val="auto"/>
          <w:sz w:val="22"/>
          <w:szCs w:val="22"/>
        </w:rPr>
        <w:t>s s</w:t>
      </w:r>
      <w:r w:rsidRPr="00A10534">
        <w:rPr>
          <w:rFonts w:eastAsia="Arial" w:cs="Arial"/>
          <w:color w:val="auto"/>
          <w:spacing w:val="1"/>
          <w:sz w:val="22"/>
          <w:szCs w:val="22"/>
        </w:rPr>
        <w:t>hou</w:t>
      </w:r>
      <w:r w:rsidRPr="00A10534">
        <w:rPr>
          <w:rFonts w:eastAsia="Arial" w:cs="Arial"/>
          <w:color w:val="auto"/>
          <w:sz w:val="22"/>
          <w:szCs w:val="22"/>
        </w:rPr>
        <w:t>ld</w:t>
      </w:r>
      <w:r w:rsidRPr="00A10534">
        <w:rPr>
          <w:rFonts w:eastAsia="Arial" w:cs="Arial"/>
          <w:color w:val="auto"/>
          <w:spacing w:val="22"/>
          <w:sz w:val="22"/>
          <w:szCs w:val="22"/>
        </w:rPr>
        <w:t xml:space="preserve"> </w:t>
      </w:r>
      <w:r w:rsidRPr="00A10534">
        <w:rPr>
          <w:rFonts w:eastAsia="Arial" w:cs="Arial"/>
          <w:color w:val="auto"/>
          <w:spacing w:val="-1"/>
          <w:sz w:val="22"/>
          <w:szCs w:val="22"/>
        </w:rPr>
        <w:t>b</w:t>
      </w:r>
      <w:r w:rsidRPr="00A10534">
        <w:rPr>
          <w:rFonts w:eastAsia="Arial" w:cs="Arial"/>
          <w:color w:val="auto"/>
          <w:sz w:val="22"/>
          <w:szCs w:val="22"/>
        </w:rPr>
        <w:t>e</w:t>
      </w:r>
      <w:r w:rsidRPr="00A10534">
        <w:rPr>
          <w:rFonts w:eastAsia="Arial" w:cs="Arial"/>
          <w:color w:val="auto"/>
          <w:spacing w:val="26"/>
          <w:sz w:val="22"/>
          <w:szCs w:val="22"/>
        </w:rPr>
        <w:t xml:space="preserve"> </w:t>
      </w:r>
      <w:r w:rsidRPr="00A10534">
        <w:rPr>
          <w:rFonts w:eastAsia="Arial" w:cs="Arial"/>
          <w:color w:val="auto"/>
          <w:sz w:val="22"/>
          <w:szCs w:val="22"/>
        </w:rPr>
        <w:t>k</w:t>
      </w:r>
      <w:r w:rsidRPr="00A10534">
        <w:rPr>
          <w:rFonts w:eastAsia="Arial" w:cs="Arial"/>
          <w:color w:val="auto"/>
          <w:spacing w:val="-1"/>
          <w:sz w:val="22"/>
          <w:szCs w:val="22"/>
        </w:rPr>
        <w:t>e</w:t>
      </w:r>
      <w:r w:rsidRPr="00A10534">
        <w:rPr>
          <w:rFonts w:eastAsia="Arial" w:cs="Arial"/>
          <w:color w:val="auto"/>
          <w:spacing w:val="1"/>
          <w:sz w:val="22"/>
          <w:szCs w:val="22"/>
        </w:rPr>
        <w:t>p</w:t>
      </w:r>
      <w:r w:rsidRPr="00A10534">
        <w:rPr>
          <w:rFonts w:eastAsia="Arial" w:cs="Arial"/>
          <w:color w:val="auto"/>
          <w:sz w:val="22"/>
          <w:szCs w:val="22"/>
        </w:rPr>
        <w:t>t</w:t>
      </w:r>
      <w:r w:rsidRPr="00A10534">
        <w:rPr>
          <w:rFonts w:eastAsia="Arial" w:cs="Arial"/>
          <w:color w:val="auto"/>
          <w:spacing w:val="25"/>
          <w:sz w:val="22"/>
          <w:szCs w:val="22"/>
        </w:rPr>
        <w:t xml:space="preserve"> </w:t>
      </w:r>
      <w:r w:rsidRPr="00A10534">
        <w:rPr>
          <w:rFonts w:eastAsia="Arial" w:cs="Arial"/>
          <w:color w:val="auto"/>
          <w:spacing w:val="-3"/>
          <w:sz w:val="22"/>
          <w:szCs w:val="22"/>
        </w:rPr>
        <w:t>i</w:t>
      </w:r>
      <w:r w:rsidRPr="00A10534">
        <w:rPr>
          <w:rFonts w:eastAsia="Arial" w:cs="Arial"/>
          <w:color w:val="auto"/>
          <w:sz w:val="22"/>
          <w:szCs w:val="22"/>
        </w:rPr>
        <w:t>n</w:t>
      </w:r>
      <w:r w:rsidRPr="00A10534">
        <w:rPr>
          <w:rFonts w:eastAsia="Arial" w:cs="Arial"/>
          <w:color w:val="auto"/>
          <w:spacing w:val="25"/>
          <w:sz w:val="22"/>
          <w:szCs w:val="22"/>
        </w:rPr>
        <w:t xml:space="preserve"> </w:t>
      </w:r>
      <w:r w:rsidRPr="00A10534">
        <w:rPr>
          <w:rFonts w:eastAsia="Arial" w:cs="Arial"/>
          <w:color w:val="auto"/>
          <w:sz w:val="22"/>
          <w:szCs w:val="22"/>
        </w:rPr>
        <w:t>c</w:t>
      </w:r>
      <w:r w:rsidRPr="00A10534">
        <w:rPr>
          <w:rFonts w:eastAsia="Arial" w:cs="Arial"/>
          <w:color w:val="auto"/>
          <w:spacing w:val="-1"/>
          <w:sz w:val="22"/>
          <w:szCs w:val="22"/>
        </w:rPr>
        <w:t>o</w:t>
      </w:r>
      <w:r w:rsidRPr="00A10534">
        <w:rPr>
          <w:rFonts w:eastAsia="Arial" w:cs="Arial"/>
          <w:color w:val="auto"/>
          <w:spacing w:val="1"/>
          <w:sz w:val="22"/>
          <w:szCs w:val="22"/>
        </w:rPr>
        <w:t>n</w:t>
      </w:r>
      <w:r w:rsidRPr="00A10534">
        <w:rPr>
          <w:rFonts w:eastAsia="Arial" w:cs="Arial"/>
          <w:color w:val="auto"/>
          <w:spacing w:val="-2"/>
          <w:sz w:val="22"/>
          <w:szCs w:val="22"/>
        </w:rPr>
        <w:t>t</w:t>
      </w:r>
      <w:r w:rsidRPr="00A10534">
        <w:rPr>
          <w:rFonts w:eastAsia="Arial" w:cs="Arial"/>
          <w:color w:val="auto"/>
          <w:spacing w:val="1"/>
          <w:sz w:val="22"/>
          <w:szCs w:val="22"/>
        </w:rPr>
        <w:t>e</w:t>
      </w:r>
      <w:r w:rsidRPr="00A10534">
        <w:rPr>
          <w:rFonts w:eastAsia="Arial" w:cs="Arial"/>
          <w:color w:val="auto"/>
          <w:spacing w:val="-2"/>
          <w:sz w:val="22"/>
          <w:szCs w:val="22"/>
        </w:rPr>
        <w:t>x</w:t>
      </w:r>
      <w:r w:rsidRPr="00A10534">
        <w:rPr>
          <w:rFonts w:eastAsia="Arial" w:cs="Arial"/>
          <w:color w:val="auto"/>
          <w:sz w:val="22"/>
          <w:szCs w:val="22"/>
        </w:rPr>
        <w:t>t</w:t>
      </w:r>
      <w:r w:rsidRPr="00A10534">
        <w:rPr>
          <w:rFonts w:eastAsia="Arial" w:cs="Arial"/>
          <w:color w:val="auto"/>
          <w:spacing w:val="25"/>
          <w:sz w:val="22"/>
          <w:szCs w:val="22"/>
        </w:rPr>
        <w:t xml:space="preserve"> </w:t>
      </w:r>
      <w:r w:rsidRPr="00A10534">
        <w:rPr>
          <w:rFonts w:eastAsia="Arial" w:cs="Arial"/>
          <w:color w:val="auto"/>
          <w:spacing w:val="1"/>
          <w:sz w:val="22"/>
          <w:szCs w:val="22"/>
        </w:rPr>
        <w:t>an</w:t>
      </w:r>
      <w:r w:rsidRPr="00A10534">
        <w:rPr>
          <w:rFonts w:eastAsia="Arial" w:cs="Arial"/>
          <w:color w:val="auto"/>
          <w:sz w:val="22"/>
          <w:szCs w:val="22"/>
        </w:rPr>
        <w:t>d</w:t>
      </w:r>
      <w:r w:rsidRPr="00A10534">
        <w:rPr>
          <w:rFonts w:eastAsia="Arial" w:cs="Arial"/>
          <w:color w:val="auto"/>
          <w:spacing w:val="23"/>
          <w:sz w:val="22"/>
          <w:szCs w:val="22"/>
        </w:rPr>
        <w:t xml:space="preserve"> </w:t>
      </w:r>
      <w:r w:rsidRPr="00A10534">
        <w:rPr>
          <w:rFonts w:eastAsia="Arial" w:cs="Arial"/>
          <w:color w:val="auto"/>
          <w:spacing w:val="1"/>
          <w:sz w:val="22"/>
          <w:szCs w:val="22"/>
        </w:rPr>
        <w:t>n</w:t>
      </w:r>
      <w:r w:rsidRPr="00A10534">
        <w:rPr>
          <w:rFonts w:eastAsia="Arial" w:cs="Arial"/>
          <w:color w:val="auto"/>
          <w:spacing w:val="-1"/>
          <w:sz w:val="22"/>
          <w:szCs w:val="22"/>
        </w:rPr>
        <w:t>o</w:t>
      </w:r>
      <w:r w:rsidRPr="00A10534">
        <w:rPr>
          <w:rFonts w:eastAsia="Arial" w:cs="Arial"/>
          <w:color w:val="auto"/>
          <w:sz w:val="22"/>
          <w:szCs w:val="22"/>
        </w:rPr>
        <w:t>t</w:t>
      </w:r>
      <w:r w:rsidRPr="00A10534">
        <w:rPr>
          <w:rFonts w:eastAsia="Arial" w:cs="Arial"/>
          <w:color w:val="auto"/>
          <w:spacing w:val="22"/>
          <w:sz w:val="22"/>
          <w:szCs w:val="22"/>
        </w:rPr>
        <w:t xml:space="preserve"> </w:t>
      </w:r>
      <w:r w:rsidRPr="00A10534">
        <w:rPr>
          <w:rFonts w:eastAsia="Arial" w:cs="Arial"/>
          <w:color w:val="auto"/>
          <w:spacing w:val="1"/>
          <w:sz w:val="22"/>
          <w:szCs w:val="22"/>
        </w:rPr>
        <w:t>e</w:t>
      </w:r>
      <w:r w:rsidRPr="00A10534">
        <w:rPr>
          <w:rFonts w:eastAsia="Arial" w:cs="Arial"/>
          <w:color w:val="auto"/>
          <w:spacing w:val="-2"/>
          <w:sz w:val="22"/>
          <w:szCs w:val="22"/>
        </w:rPr>
        <w:t>x</w:t>
      </w:r>
      <w:r w:rsidRPr="00A10534">
        <w:rPr>
          <w:rFonts w:eastAsia="Arial" w:cs="Arial"/>
          <w:color w:val="auto"/>
          <w:sz w:val="22"/>
          <w:szCs w:val="22"/>
        </w:rPr>
        <w:t>t</w:t>
      </w:r>
      <w:r w:rsidRPr="00A10534">
        <w:rPr>
          <w:rFonts w:eastAsia="Arial" w:cs="Arial"/>
          <w:color w:val="auto"/>
          <w:spacing w:val="1"/>
          <w:sz w:val="22"/>
          <w:szCs w:val="22"/>
        </w:rPr>
        <w:t>end</w:t>
      </w:r>
      <w:r w:rsidRPr="00A10534">
        <w:rPr>
          <w:rFonts w:eastAsia="Arial" w:cs="Arial"/>
          <w:color w:val="auto"/>
          <w:spacing w:val="-1"/>
          <w:sz w:val="22"/>
          <w:szCs w:val="22"/>
        </w:rPr>
        <w:t>e</w:t>
      </w:r>
      <w:r w:rsidRPr="00A10534">
        <w:rPr>
          <w:rFonts w:eastAsia="Arial" w:cs="Arial"/>
          <w:color w:val="auto"/>
          <w:sz w:val="22"/>
          <w:szCs w:val="22"/>
        </w:rPr>
        <w:t>d</w:t>
      </w:r>
      <w:r w:rsidRPr="00A10534">
        <w:rPr>
          <w:rFonts w:eastAsia="Arial" w:cs="Arial"/>
          <w:color w:val="auto"/>
          <w:spacing w:val="23"/>
          <w:sz w:val="22"/>
          <w:szCs w:val="22"/>
        </w:rPr>
        <w:t xml:space="preserve"> </w:t>
      </w:r>
      <w:r w:rsidRPr="00A10534">
        <w:rPr>
          <w:rFonts w:eastAsia="Arial" w:cs="Arial"/>
          <w:color w:val="auto"/>
          <w:sz w:val="22"/>
          <w:szCs w:val="22"/>
        </w:rPr>
        <w:t>to</w:t>
      </w:r>
      <w:r w:rsidRPr="00A10534">
        <w:rPr>
          <w:rFonts w:eastAsia="Arial" w:cs="Arial"/>
          <w:color w:val="auto"/>
          <w:spacing w:val="25"/>
          <w:sz w:val="22"/>
          <w:szCs w:val="22"/>
        </w:rPr>
        <w:t xml:space="preserve"> </w:t>
      </w:r>
      <w:r w:rsidRPr="00A10534">
        <w:rPr>
          <w:rFonts w:eastAsia="Arial" w:cs="Arial"/>
          <w:color w:val="auto"/>
          <w:sz w:val="22"/>
          <w:szCs w:val="22"/>
        </w:rPr>
        <w:t>i</w:t>
      </w:r>
      <w:r w:rsidRPr="00A10534">
        <w:rPr>
          <w:rFonts w:eastAsia="Arial" w:cs="Arial"/>
          <w:color w:val="auto"/>
          <w:spacing w:val="-2"/>
          <w:sz w:val="22"/>
          <w:szCs w:val="22"/>
        </w:rPr>
        <w:t>n</w:t>
      </w:r>
      <w:r w:rsidRPr="00A10534">
        <w:rPr>
          <w:rFonts w:eastAsia="Arial" w:cs="Arial"/>
          <w:color w:val="auto"/>
          <w:spacing w:val="1"/>
          <w:sz w:val="22"/>
          <w:szCs w:val="22"/>
        </w:rPr>
        <w:t>d</w:t>
      </w:r>
      <w:r w:rsidRPr="00A10534">
        <w:rPr>
          <w:rFonts w:eastAsia="Arial" w:cs="Arial"/>
          <w:color w:val="auto"/>
          <w:sz w:val="22"/>
          <w:szCs w:val="22"/>
        </w:rPr>
        <w:t>i</w:t>
      </w:r>
      <w:r w:rsidRPr="00A10534">
        <w:rPr>
          <w:rFonts w:eastAsia="Arial" w:cs="Arial"/>
          <w:color w:val="auto"/>
          <w:spacing w:val="-3"/>
          <w:sz w:val="22"/>
          <w:szCs w:val="22"/>
        </w:rPr>
        <w:t>v</w:t>
      </w:r>
      <w:r w:rsidRPr="00A10534">
        <w:rPr>
          <w:rFonts w:eastAsia="Arial" w:cs="Arial"/>
          <w:color w:val="auto"/>
          <w:sz w:val="22"/>
          <w:szCs w:val="22"/>
        </w:rPr>
        <w:t>id</w:t>
      </w:r>
      <w:r w:rsidRPr="00A10534">
        <w:rPr>
          <w:rFonts w:eastAsia="Arial" w:cs="Arial"/>
          <w:color w:val="auto"/>
          <w:spacing w:val="1"/>
          <w:sz w:val="22"/>
          <w:szCs w:val="22"/>
        </w:rPr>
        <w:t>ua</w:t>
      </w:r>
      <w:r w:rsidRPr="00A10534">
        <w:rPr>
          <w:rFonts w:eastAsia="Arial" w:cs="Arial"/>
          <w:color w:val="auto"/>
          <w:sz w:val="22"/>
          <w:szCs w:val="22"/>
        </w:rPr>
        <w:t>ls</w:t>
      </w:r>
      <w:r w:rsidRPr="00A10534">
        <w:rPr>
          <w:rFonts w:eastAsia="Arial" w:cs="Arial"/>
          <w:color w:val="auto"/>
          <w:spacing w:val="24"/>
          <w:sz w:val="22"/>
          <w:szCs w:val="22"/>
        </w:rPr>
        <w:t xml:space="preserve"> </w:t>
      </w:r>
      <w:r w:rsidRPr="00A10534">
        <w:rPr>
          <w:rFonts w:eastAsia="Arial" w:cs="Arial"/>
          <w:color w:val="auto"/>
          <w:spacing w:val="1"/>
          <w:sz w:val="22"/>
          <w:szCs w:val="22"/>
        </w:rPr>
        <w:t>be</w:t>
      </w:r>
      <w:r w:rsidRPr="00A10534">
        <w:rPr>
          <w:rFonts w:eastAsia="Arial" w:cs="Arial"/>
          <w:color w:val="auto"/>
          <w:sz w:val="22"/>
          <w:szCs w:val="22"/>
        </w:rPr>
        <w:t>ing</w:t>
      </w:r>
      <w:r w:rsidRPr="00A10534">
        <w:rPr>
          <w:rFonts w:eastAsia="Arial" w:cs="Arial"/>
          <w:color w:val="auto"/>
          <w:spacing w:val="23"/>
          <w:sz w:val="22"/>
          <w:szCs w:val="22"/>
        </w:rPr>
        <w:t xml:space="preserve"> </w:t>
      </w:r>
      <w:r w:rsidRPr="00A10534">
        <w:rPr>
          <w:rFonts w:eastAsia="Arial" w:cs="Arial"/>
          <w:color w:val="auto"/>
          <w:spacing w:val="-2"/>
          <w:sz w:val="22"/>
          <w:szCs w:val="22"/>
        </w:rPr>
        <w:t>s</w:t>
      </w:r>
      <w:r w:rsidRPr="00A10534">
        <w:rPr>
          <w:rFonts w:eastAsia="Arial" w:cs="Arial"/>
          <w:color w:val="auto"/>
          <w:spacing w:val="-1"/>
          <w:sz w:val="22"/>
          <w:szCs w:val="22"/>
        </w:rPr>
        <w:t>u</w:t>
      </w:r>
      <w:r w:rsidRPr="00A10534">
        <w:rPr>
          <w:rFonts w:eastAsia="Arial" w:cs="Arial"/>
          <w:color w:val="auto"/>
          <w:spacing w:val="1"/>
          <w:sz w:val="22"/>
          <w:szCs w:val="22"/>
        </w:rPr>
        <w:t>b</w:t>
      </w:r>
      <w:r w:rsidRPr="00A10534">
        <w:rPr>
          <w:rFonts w:eastAsia="Arial" w:cs="Arial"/>
          <w:color w:val="auto"/>
          <w:sz w:val="22"/>
          <w:szCs w:val="22"/>
        </w:rPr>
        <w:t>jec</w:t>
      </w:r>
      <w:r w:rsidRPr="00A10534">
        <w:rPr>
          <w:rFonts w:eastAsia="Arial" w:cs="Arial"/>
          <w:color w:val="auto"/>
          <w:spacing w:val="1"/>
          <w:sz w:val="22"/>
          <w:szCs w:val="22"/>
        </w:rPr>
        <w:t>t</w:t>
      </w:r>
      <w:r w:rsidRPr="00A10534">
        <w:rPr>
          <w:rFonts w:eastAsia="Arial" w:cs="Arial"/>
          <w:color w:val="auto"/>
          <w:spacing w:val="-1"/>
          <w:sz w:val="22"/>
          <w:szCs w:val="22"/>
        </w:rPr>
        <w:t>e</w:t>
      </w:r>
      <w:r w:rsidRPr="00A10534">
        <w:rPr>
          <w:rFonts w:eastAsia="Arial" w:cs="Arial"/>
          <w:color w:val="auto"/>
          <w:sz w:val="22"/>
          <w:szCs w:val="22"/>
        </w:rPr>
        <w:t>d to</w:t>
      </w:r>
      <w:r w:rsidRPr="00A10534">
        <w:rPr>
          <w:rFonts w:eastAsia="Arial" w:cs="Arial"/>
          <w:color w:val="auto"/>
          <w:spacing w:val="4"/>
          <w:sz w:val="22"/>
          <w:szCs w:val="22"/>
        </w:rPr>
        <w:t xml:space="preserve"> </w:t>
      </w:r>
      <w:r w:rsidRPr="00A10534">
        <w:rPr>
          <w:rFonts w:eastAsia="Arial" w:cs="Arial"/>
          <w:color w:val="auto"/>
          <w:spacing w:val="-1"/>
          <w:sz w:val="22"/>
          <w:szCs w:val="22"/>
        </w:rPr>
        <w:t>u</w:t>
      </w:r>
      <w:r w:rsidRPr="00A10534">
        <w:rPr>
          <w:rFonts w:eastAsia="Arial" w:cs="Arial"/>
          <w:color w:val="auto"/>
          <w:spacing w:val="1"/>
          <w:sz w:val="22"/>
          <w:szCs w:val="22"/>
        </w:rPr>
        <w:t>n</w:t>
      </w:r>
      <w:r w:rsidRPr="00A10534">
        <w:rPr>
          <w:rFonts w:eastAsia="Arial" w:cs="Arial"/>
          <w:color w:val="auto"/>
          <w:sz w:val="22"/>
          <w:szCs w:val="22"/>
        </w:rPr>
        <w:t>re</w:t>
      </w:r>
      <w:r w:rsidRPr="00A10534">
        <w:rPr>
          <w:rFonts w:eastAsia="Arial" w:cs="Arial"/>
          <w:color w:val="auto"/>
          <w:spacing w:val="1"/>
          <w:sz w:val="22"/>
          <w:szCs w:val="22"/>
        </w:rPr>
        <w:t>a</w:t>
      </w:r>
      <w:r w:rsidRPr="00A10534">
        <w:rPr>
          <w:rFonts w:eastAsia="Arial" w:cs="Arial"/>
          <w:color w:val="auto"/>
          <w:spacing w:val="-2"/>
          <w:sz w:val="22"/>
          <w:szCs w:val="22"/>
        </w:rPr>
        <w:t>s</w:t>
      </w:r>
      <w:r w:rsidRPr="00A10534">
        <w:rPr>
          <w:rFonts w:eastAsia="Arial" w:cs="Arial"/>
          <w:color w:val="auto"/>
          <w:spacing w:val="1"/>
          <w:sz w:val="22"/>
          <w:szCs w:val="22"/>
        </w:rPr>
        <w:t>on</w:t>
      </w:r>
      <w:r w:rsidRPr="00A10534">
        <w:rPr>
          <w:rFonts w:eastAsia="Arial" w:cs="Arial"/>
          <w:color w:val="auto"/>
          <w:spacing w:val="-1"/>
          <w:sz w:val="22"/>
          <w:szCs w:val="22"/>
        </w:rPr>
        <w:t>a</w:t>
      </w:r>
      <w:r w:rsidRPr="00A10534">
        <w:rPr>
          <w:rFonts w:eastAsia="Arial" w:cs="Arial"/>
          <w:color w:val="auto"/>
          <w:spacing w:val="1"/>
          <w:sz w:val="22"/>
          <w:szCs w:val="22"/>
        </w:rPr>
        <w:t>b</w:t>
      </w:r>
      <w:r w:rsidRPr="00A10534">
        <w:rPr>
          <w:rFonts w:eastAsia="Arial" w:cs="Arial"/>
          <w:color w:val="auto"/>
          <w:sz w:val="22"/>
          <w:szCs w:val="22"/>
        </w:rPr>
        <w:t>le</w:t>
      </w:r>
      <w:r w:rsidRPr="00A10534">
        <w:rPr>
          <w:rFonts w:eastAsia="Arial" w:cs="Arial"/>
          <w:color w:val="auto"/>
          <w:spacing w:val="1"/>
          <w:sz w:val="22"/>
          <w:szCs w:val="22"/>
        </w:rPr>
        <w:t xml:space="preserve"> an</w:t>
      </w:r>
      <w:r w:rsidRPr="00A10534">
        <w:rPr>
          <w:rFonts w:eastAsia="Arial" w:cs="Arial"/>
          <w:color w:val="auto"/>
          <w:sz w:val="22"/>
          <w:szCs w:val="22"/>
        </w:rPr>
        <w:t>d</w:t>
      </w:r>
      <w:r w:rsidRPr="00A10534">
        <w:rPr>
          <w:rFonts w:eastAsia="Arial" w:cs="Arial"/>
          <w:color w:val="auto"/>
          <w:spacing w:val="2"/>
          <w:sz w:val="22"/>
          <w:szCs w:val="22"/>
        </w:rPr>
        <w:t xml:space="preserve"> </w:t>
      </w:r>
      <w:r w:rsidRPr="00A10534">
        <w:rPr>
          <w:rFonts w:eastAsia="Arial" w:cs="Arial"/>
          <w:color w:val="auto"/>
          <w:spacing w:val="-1"/>
          <w:sz w:val="22"/>
          <w:szCs w:val="22"/>
        </w:rPr>
        <w:t>e</w:t>
      </w:r>
      <w:r w:rsidRPr="00A10534">
        <w:rPr>
          <w:rFonts w:eastAsia="Arial" w:cs="Arial"/>
          <w:color w:val="auto"/>
          <w:spacing w:val="-2"/>
          <w:sz w:val="22"/>
          <w:szCs w:val="22"/>
        </w:rPr>
        <w:t>x</w:t>
      </w:r>
      <w:r w:rsidRPr="00A10534">
        <w:rPr>
          <w:rFonts w:eastAsia="Arial" w:cs="Arial"/>
          <w:color w:val="auto"/>
          <w:sz w:val="22"/>
          <w:szCs w:val="22"/>
        </w:rPr>
        <w:t>c</w:t>
      </w:r>
      <w:r w:rsidRPr="00A10534">
        <w:rPr>
          <w:rFonts w:eastAsia="Arial" w:cs="Arial"/>
          <w:color w:val="auto"/>
          <w:spacing w:val="1"/>
          <w:sz w:val="22"/>
          <w:szCs w:val="22"/>
        </w:rPr>
        <w:t>e</w:t>
      </w:r>
      <w:r w:rsidRPr="00A10534">
        <w:rPr>
          <w:rFonts w:eastAsia="Arial" w:cs="Arial"/>
          <w:color w:val="auto"/>
          <w:sz w:val="22"/>
          <w:szCs w:val="22"/>
        </w:rPr>
        <w:t>ss</w:t>
      </w:r>
      <w:r w:rsidRPr="00A10534">
        <w:rPr>
          <w:rFonts w:eastAsia="Arial" w:cs="Arial"/>
          <w:color w:val="auto"/>
          <w:spacing w:val="2"/>
          <w:sz w:val="22"/>
          <w:szCs w:val="22"/>
        </w:rPr>
        <w:t>i</w:t>
      </w:r>
      <w:r w:rsidRPr="00A10534">
        <w:rPr>
          <w:rFonts w:eastAsia="Arial" w:cs="Arial"/>
          <w:color w:val="auto"/>
          <w:spacing w:val="-2"/>
          <w:sz w:val="22"/>
          <w:szCs w:val="22"/>
        </w:rPr>
        <w:t>v</w:t>
      </w:r>
      <w:r w:rsidRPr="00A10534">
        <w:rPr>
          <w:rFonts w:eastAsia="Arial" w:cs="Arial"/>
          <w:color w:val="auto"/>
          <w:sz w:val="22"/>
          <w:szCs w:val="22"/>
        </w:rPr>
        <w:t>e</w:t>
      </w:r>
      <w:r w:rsidRPr="00A10534">
        <w:rPr>
          <w:rFonts w:eastAsia="Arial" w:cs="Arial"/>
          <w:color w:val="auto"/>
          <w:spacing w:val="4"/>
          <w:sz w:val="22"/>
          <w:szCs w:val="22"/>
        </w:rPr>
        <w:t xml:space="preserve"> </w:t>
      </w:r>
      <w:r w:rsidRPr="00A10534">
        <w:rPr>
          <w:rFonts w:eastAsia="Arial" w:cs="Arial"/>
          <w:color w:val="auto"/>
          <w:spacing w:val="1"/>
          <w:sz w:val="22"/>
          <w:szCs w:val="22"/>
        </w:rPr>
        <w:t>pe</w:t>
      </w:r>
      <w:r w:rsidRPr="00A10534">
        <w:rPr>
          <w:rFonts w:eastAsia="Arial" w:cs="Arial"/>
          <w:color w:val="auto"/>
          <w:sz w:val="22"/>
          <w:szCs w:val="22"/>
        </w:rPr>
        <w:t>rso</w:t>
      </w:r>
      <w:r w:rsidRPr="00A10534">
        <w:rPr>
          <w:rFonts w:eastAsia="Arial" w:cs="Arial"/>
          <w:color w:val="auto"/>
          <w:spacing w:val="1"/>
          <w:sz w:val="22"/>
          <w:szCs w:val="22"/>
        </w:rPr>
        <w:t>na</w:t>
      </w:r>
      <w:r w:rsidRPr="00A10534">
        <w:rPr>
          <w:rFonts w:eastAsia="Arial" w:cs="Arial"/>
          <w:color w:val="auto"/>
          <w:sz w:val="22"/>
          <w:szCs w:val="22"/>
        </w:rPr>
        <w:t xml:space="preserve">l </w:t>
      </w:r>
      <w:r w:rsidRPr="00A10534">
        <w:rPr>
          <w:rFonts w:eastAsia="Arial" w:cs="Arial"/>
          <w:color w:val="auto"/>
          <w:spacing w:val="1"/>
          <w:sz w:val="22"/>
          <w:szCs w:val="22"/>
        </w:rPr>
        <w:t>a</w:t>
      </w:r>
      <w:r w:rsidRPr="00A10534">
        <w:rPr>
          <w:rFonts w:eastAsia="Arial" w:cs="Arial"/>
          <w:color w:val="auto"/>
          <w:sz w:val="22"/>
          <w:szCs w:val="22"/>
        </w:rPr>
        <w:t>t</w:t>
      </w:r>
      <w:r w:rsidRPr="00A10534">
        <w:rPr>
          <w:rFonts w:eastAsia="Arial" w:cs="Arial"/>
          <w:color w:val="auto"/>
          <w:spacing w:val="-1"/>
          <w:sz w:val="22"/>
          <w:szCs w:val="22"/>
        </w:rPr>
        <w:t>ta</w:t>
      </w:r>
      <w:r w:rsidRPr="00A10534">
        <w:rPr>
          <w:rFonts w:eastAsia="Arial" w:cs="Arial"/>
          <w:color w:val="auto"/>
          <w:sz w:val="22"/>
          <w:szCs w:val="22"/>
        </w:rPr>
        <w:t>c</w:t>
      </w:r>
      <w:r w:rsidRPr="00A10534">
        <w:rPr>
          <w:rFonts w:eastAsia="Arial" w:cs="Arial"/>
          <w:color w:val="auto"/>
          <w:spacing w:val="6"/>
          <w:sz w:val="22"/>
          <w:szCs w:val="22"/>
        </w:rPr>
        <w:t>k</w:t>
      </w:r>
      <w:r w:rsidRPr="00A10534">
        <w:rPr>
          <w:rFonts w:eastAsia="Arial" w:cs="Arial"/>
          <w:color w:val="auto"/>
          <w:sz w:val="22"/>
          <w:szCs w:val="22"/>
        </w:rPr>
        <w:t>.</w:t>
      </w:r>
      <w:r w:rsidRPr="00A10534">
        <w:rPr>
          <w:rFonts w:eastAsia="Arial" w:cs="Arial"/>
          <w:color w:val="auto"/>
          <w:spacing w:val="4"/>
          <w:sz w:val="22"/>
          <w:szCs w:val="22"/>
        </w:rPr>
        <w:t xml:space="preserve"> </w:t>
      </w:r>
      <w:r w:rsidRPr="00A10534">
        <w:rPr>
          <w:rFonts w:eastAsia="Arial" w:cs="Arial"/>
          <w:color w:val="auto"/>
          <w:sz w:val="22"/>
          <w:szCs w:val="22"/>
        </w:rPr>
        <w:t>Th</w:t>
      </w:r>
      <w:r w:rsidRPr="00A10534">
        <w:rPr>
          <w:rFonts w:eastAsia="Arial" w:cs="Arial"/>
          <w:color w:val="auto"/>
          <w:spacing w:val="1"/>
          <w:sz w:val="22"/>
          <w:szCs w:val="22"/>
        </w:rPr>
        <w:t>e</w:t>
      </w:r>
      <w:r w:rsidRPr="00A10534">
        <w:rPr>
          <w:rFonts w:eastAsia="Arial" w:cs="Arial"/>
          <w:color w:val="auto"/>
          <w:sz w:val="22"/>
          <w:szCs w:val="22"/>
        </w:rPr>
        <w:t>y</w:t>
      </w:r>
      <w:r w:rsidRPr="00A10534">
        <w:rPr>
          <w:rFonts w:eastAsia="Arial" w:cs="Arial"/>
          <w:color w:val="auto"/>
          <w:spacing w:val="2"/>
          <w:sz w:val="22"/>
          <w:szCs w:val="22"/>
        </w:rPr>
        <w:t xml:space="preserve"> </w:t>
      </w:r>
      <w:r w:rsidRPr="00A10534">
        <w:rPr>
          <w:rFonts w:eastAsia="Arial" w:cs="Arial"/>
          <w:color w:val="auto"/>
          <w:sz w:val="22"/>
          <w:szCs w:val="22"/>
        </w:rPr>
        <w:t>s</w:t>
      </w:r>
      <w:r w:rsidRPr="00A10534">
        <w:rPr>
          <w:rFonts w:eastAsia="Arial" w:cs="Arial"/>
          <w:color w:val="auto"/>
          <w:spacing w:val="1"/>
          <w:sz w:val="22"/>
          <w:szCs w:val="22"/>
        </w:rPr>
        <w:t>h</w:t>
      </w:r>
      <w:r w:rsidRPr="00A10534">
        <w:rPr>
          <w:rFonts w:eastAsia="Arial" w:cs="Arial"/>
          <w:color w:val="auto"/>
          <w:spacing w:val="-1"/>
          <w:sz w:val="22"/>
          <w:szCs w:val="22"/>
        </w:rPr>
        <w:t>o</w:t>
      </w:r>
      <w:r w:rsidRPr="00A10534">
        <w:rPr>
          <w:rFonts w:eastAsia="Arial" w:cs="Arial"/>
          <w:color w:val="auto"/>
          <w:spacing w:val="1"/>
          <w:sz w:val="22"/>
          <w:szCs w:val="22"/>
        </w:rPr>
        <w:t>u</w:t>
      </w:r>
      <w:r w:rsidRPr="00A10534">
        <w:rPr>
          <w:rFonts w:eastAsia="Arial" w:cs="Arial"/>
          <w:color w:val="auto"/>
          <w:sz w:val="22"/>
          <w:szCs w:val="22"/>
        </w:rPr>
        <w:t>ld</w:t>
      </w:r>
      <w:r w:rsidRPr="00A10534">
        <w:rPr>
          <w:rFonts w:eastAsia="Arial" w:cs="Arial"/>
          <w:color w:val="auto"/>
          <w:spacing w:val="4"/>
          <w:sz w:val="22"/>
          <w:szCs w:val="22"/>
        </w:rPr>
        <w:t xml:space="preserve"> </w:t>
      </w:r>
      <w:r w:rsidRPr="00A10534">
        <w:rPr>
          <w:rFonts w:eastAsia="Arial" w:cs="Arial"/>
          <w:color w:val="auto"/>
          <w:spacing w:val="-2"/>
          <w:sz w:val="22"/>
          <w:szCs w:val="22"/>
        </w:rPr>
        <w:t>k</w:t>
      </w:r>
      <w:r w:rsidRPr="00A10534">
        <w:rPr>
          <w:rFonts w:eastAsia="Arial" w:cs="Arial"/>
          <w:color w:val="auto"/>
          <w:spacing w:val="1"/>
          <w:sz w:val="22"/>
          <w:szCs w:val="22"/>
        </w:rPr>
        <w:t>ee</w:t>
      </w:r>
      <w:r w:rsidRPr="00A10534">
        <w:rPr>
          <w:rFonts w:eastAsia="Arial" w:cs="Arial"/>
          <w:color w:val="auto"/>
          <w:sz w:val="22"/>
          <w:szCs w:val="22"/>
        </w:rPr>
        <w:t>p</w:t>
      </w:r>
      <w:r w:rsidRPr="00A10534">
        <w:rPr>
          <w:rFonts w:eastAsia="Arial" w:cs="Arial"/>
          <w:color w:val="auto"/>
          <w:spacing w:val="2"/>
          <w:sz w:val="22"/>
          <w:szCs w:val="22"/>
        </w:rPr>
        <w:t xml:space="preserve"> </w:t>
      </w:r>
      <w:r w:rsidRPr="00A10534">
        <w:rPr>
          <w:rFonts w:eastAsia="Arial" w:cs="Arial"/>
          <w:color w:val="auto"/>
          <w:spacing w:val="-3"/>
          <w:sz w:val="22"/>
          <w:szCs w:val="22"/>
        </w:rPr>
        <w:t>i</w:t>
      </w:r>
      <w:r w:rsidRPr="00A10534">
        <w:rPr>
          <w:rFonts w:eastAsia="Arial" w:cs="Arial"/>
          <w:color w:val="auto"/>
          <w:sz w:val="22"/>
          <w:szCs w:val="22"/>
        </w:rPr>
        <w:t>n</w:t>
      </w:r>
      <w:r w:rsidRPr="00A10534">
        <w:rPr>
          <w:rFonts w:eastAsia="Arial" w:cs="Arial"/>
          <w:color w:val="auto"/>
          <w:spacing w:val="4"/>
          <w:sz w:val="22"/>
          <w:szCs w:val="22"/>
        </w:rPr>
        <w:t xml:space="preserve"> </w:t>
      </w:r>
      <w:r w:rsidRPr="00A10534">
        <w:rPr>
          <w:rFonts w:eastAsia="Arial" w:cs="Arial"/>
          <w:color w:val="auto"/>
          <w:spacing w:val="1"/>
          <w:sz w:val="22"/>
          <w:szCs w:val="22"/>
        </w:rPr>
        <w:t>m</w:t>
      </w:r>
      <w:r w:rsidRPr="00A10534">
        <w:rPr>
          <w:rFonts w:eastAsia="Arial" w:cs="Arial"/>
          <w:color w:val="auto"/>
          <w:spacing w:val="-3"/>
          <w:sz w:val="22"/>
          <w:szCs w:val="22"/>
        </w:rPr>
        <w:t>i</w:t>
      </w:r>
      <w:r w:rsidRPr="00A10534">
        <w:rPr>
          <w:rFonts w:eastAsia="Arial" w:cs="Arial"/>
          <w:color w:val="auto"/>
          <w:spacing w:val="1"/>
          <w:sz w:val="22"/>
          <w:szCs w:val="22"/>
        </w:rPr>
        <w:t>n</w:t>
      </w:r>
      <w:r w:rsidRPr="00A10534">
        <w:rPr>
          <w:rFonts w:eastAsia="Arial" w:cs="Arial"/>
          <w:color w:val="auto"/>
          <w:sz w:val="22"/>
          <w:szCs w:val="22"/>
        </w:rPr>
        <w:t>d t</w:t>
      </w:r>
      <w:r w:rsidRPr="00A10534">
        <w:rPr>
          <w:rFonts w:eastAsia="Arial" w:cs="Arial"/>
          <w:color w:val="auto"/>
          <w:spacing w:val="1"/>
          <w:sz w:val="22"/>
          <w:szCs w:val="22"/>
        </w:rPr>
        <w:t>ha</w:t>
      </w:r>
      <w:r w:rsidRPr="00A10534">
        <w:rPr>
          <w:rFonts w:eastAsia="Arial" w:cs="Arial"/>
          <w:color w:val="auto"/>
          <w:sz w:val="22"/>
          <w:szCs w:val="22"/>
        </w:rPr>
        <w:t>t</w:t>
      </w:r>
      <w:r w:rsidRPr="00A10534">
        <w:rPr>
          <w:rFonts w:eastAsia="Arial" w:cs="Arial"/>
          <w:color w:val="auto"/>
          <w:spacing w:val="3"/>
          <w:sz w:val="22"/>
          <w:szCs w:val="22"/>
        </w:rPr>
        <w:t xml:space="preserve"> </w:t>
      </w:r>
      <w:r w:rsidRPr="00A10534">
        <w:rPr>
          <w:rFonts w:eastAsia="Arial" w:cs="Arial"/>
          <w:color w:val="auto"/>
          <w:sz w:val="22"/>
          <w:szCs w:val="22"/>
        </w:rPr>
        <w:t>r</w:t>
      </w:r>
      <w:r w:rsidRPr="00A10534">
        <w:rPr>
          <w:rFonts w:eastAsia="Arial" w:cs="Arial"/>
          <w:color w:val="auto"/>
          <w:spacing w:val="-2"/>
          <w:sz w:val="22"/>
          <w:szCs w:val="22"/>
        </w:rPr>
        <w:t>u</w:t>
      </w:r>
      <w:r w:rsidRPr="00A10534">
        <w:rPr>
          <w:rFonts w:eastAsia="Arial" w:cs="Arial"/>
          <w:color w:val="auto"/>
          <w:spacing w:val="1"/>
          <w:sz w:val="22"/>
          <w:szCs w:val="22"/>
        </w:rPr>
        <w:t>d</w:t>
      </w:r>
      <w:r w:rsidRPr="00A10534">
        <w:rPr>
          <w:rFonts w:eastAsia="Arial" w:cs="Arial"/>
          <w:color w:val="auto"/>
          <w:sz w:val="22"/>
          <w:szCs w:val="22"/>
        </w:rPr>
        <w:t>e</w:t>
      </w:r>
      <w:r w:rsidRPr="00A10534">
        <w:rPr>
          <w:rFonts w:eastAsia="Arial" w:cs="Arial"/>
          <w:color w:val="auto"/>
          <w:spacing w:val="3"/>
          <w:sz w:val="22"/>
          <w:szCs w:val="22"/>
        </w:rPr>
        <w:t xml:space="preserve"> </w:t>
      </w:r>
      <w:r w:rsidRPr="00A10534">
        <w:rPr>
          <w:rFonts w:eastAsia="Arial" w:cs="Arial"/>
          <w:color w:val="auto"/>
          <w:spacing w:val="-1"/>
          <w:sz w:val="22"/>
          <w:szCs w:val="22"/>
        </w:rPr>
        <w:t>a</w:t>
      </w:r>
      <w:r w:rsidRPr="00A10534">
        <w:rPr>
          <w:rFonts w:eastAsia="Arial" w:cs="Arial"/>
          <w:color w:val="auto"/>
          <w:spacing w:val="1"/>
          <w:sz w:val="22"/>
          <w:szCs w:val="22"/>
        </w:rPr>
        <w:t>n</w:t>
      </w:r>
      <w:r w:rsidRPr="00A10534">
        <w:rPr>
          <w:rFonts w:eastAsia="Arial" w:cs="Arial"/>
          <w:color w:val="auto"/>
          <w:sz w:val="22"/>
          <w:szCs w:val="22"/>
        </w:rPr>
        <w:t>d</w:t>
      </w:r>
      <w:r w:rsidRPr="00A10534">
        <w:rPr>
          <w:rFonts w:eastAsia="Arial" w:cs="Arial"/>
          <w:color w:val="auto"/>
          <w:spacing w:val="6"/>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f</w:t>
      </w:r>
      <w:r w:rsidRPr="00A10534">
        <w:rPr>
          <w:rFonts w:eastAsia="Arial" w:cs="Arial"/>
          <w:color w:val="auto"/>
          <w:spacing w:val="1"/>
          <w:sz w:val="22"/>
          <w:szCs w:val="22"/>
        </w:rPr>
        <w:t>fen</w:t>
      </w:r>
      <w:r w:rsidRPr="00A10534">
        <w:rPr>
          <w:rFonts w:eastAsia="Arial" w:cs="Arial"/>
          <w:color w:val="auto"/>
          <w:sz w:val="22"/>
          <w:szCs w:val="22"/>
        </w:rPr>
        <w:t>si</w:t>
      </w:r>
      <w:r w:rsidRPr="00A10534">
        <w:rPr>
          <w:rFonts w:eastAsia="Arial" w:cs="Arial"/>
          <w:color w:val="auto"/>
          <w:spacing w:val="-3"/>
          <w:sz w:val="22"/>
          <w:szCs w:val="22"/>
        </w:rPr>
        <w:t>v</w:t>
      </w:r>
      <w:r w:rsidRPr="00A10534">
        <w:rPr>
          <w:rFonts w:eastAsia="Arial" w:cs="Arial"/>
          <w:color w:val="auto"/>
          <w:sz w:val="22"/>
          <w:szCs w:val="22"/>
        </w:rPr>
        <w:t>e</w:t>
      </w:r>
      <w:r w:rsidRPr="00A10534">
        <w:rPr>
          <w:rFonts w:eastAsia="Arial" w:cs="Arial"/>
          <w:color w:val="auto"/>
          <w:spacing w:val="3"/>
          <w:sz w:val="22"/>
          <w:szCs w:val="22"/>
        </w:rPr>
        <w:t xml:space="preserve"> </w:t>
      </w:r>
      <w:r w:rsidRPr="00A10534">
        <w:rPr>
          <w:rFonts w:eastAsia="Arial" w:cs="Arial"/>
          <w:color w:val="auto"/>
          <w:spacing w:val="1"/>
          <w:sz w:val="22"/>
          <w:szCs w:val="22"/>
        </w:rPr>
        <w:t>be</w:t>
      </w:r>
      <w:r w:rsidRPr="00A10534">
        <w:rPr>
          <w:rFonts w:eastAsia="Arial" w:cs="Arial"/>
          <w:color w:val="auto"/>
          <w:spacing w:val="-1"/>
          <w:sz w:val="22"/>
          <w:szCs w:val="22"/>
        </w:rPr>
        <w:t>h</w:t>
      </w:r>
      <w:r w:rsidRPr="00A10534">
        <w:rPr>
          <w:rFonts w:eastAsia="Arial" w:cs="Arial"/>
          <w:color w:val="auto"/>
          <w:spacing w:val="1"/>
          <w:sz w:val="22"/>
          <w:szCs w:val="22"/>
        </w:rPr>
        <w:t>a</w:t>
      </w:r>
      <w:r w:rsidRPr="00A10534">
        <w:rPr>
          <w:rFonts w:eastAsia="Arial" w:cs="Arial"/>
          <w:color w:val="auto"/>
          <w:spacing w:val="-2"/>
          <w:sz w:val="22"/>
          <w:szCs w:val="22"/>
        </w:rPr>
        <w:t>v</w:t>
      </w:r>
      <w:r w:rsidRPr="00A10534">
        <w:rPr>
          <w:rFonts w:eastAsia="Arial" w:cs="Arial"/>
          <w:color w:val="auto"/>
          <w:sz w:val="22"/>
          <w:szCs w:val="22"/>
        </w:rPr>
        <w:t>io</w:t>
      </w:r>
      <w:r w:rsidRPr="00A10534">
        <w:rPr>
          <w:rFonts w:eastAsia="Arial" w:cs="Arial"/>
          <w:color w:val="auto"/>
          <w:spacing w:val="1"/>
          <w:sz w:val="22"/>
          <w:szCs w:val="22"/>
        </w:rPr>
        <w:t>u</w:t>
      </w:r>
      <w:r w:rsidRPr="00A10534">
        <w:rPr>
          <w:rFonts w:eastAsia="Arial" w:cs="Arial"/>
          <w:color w:val="auto"/>
          <w:sz w:val="22"/>
          <w:szCs w:val="22"/>
        </w:rPr>
        <w:t>r</w:t>
      </w:r>
      <w:r w:rsidRPr="00A10534">
        <w:rPr>
          <w:rFonts w:eastAsia="Arial" w:cs="Arial"/>
          <w:color w:val="auto"/>
          <w:spacing w:val="2"/>
          <w:sz w:val="22"/>
          <w:szCs w:val="22"/>
        </w:rPr>
        <w:t xml:space="preserve"> </w:t>
      </w:r>
      <w:r w:rsidRPr="00A10534">
        <w:rPr>
          <w:rFonts w:eastAsia="Arial" w:cs="Arial"/>
          <w:color w:val="auto"/>
          <w:spacing w:val="1"/>
          <w:sz w:val="22"/>
          <w:szCs w:val="22"/>
        </w:rPr>
        <w:t>ma</w:t>
      </w:r>
      <w:r w:rsidRPr="00A10534">
        <w:rPr>
          <w:rFonts w:eastAsia="Arial" w:cs="Arial"/>
          <w:color w:val="auto"/>
          <w:sz w:val="22"/>
          <w:szCs w:val="22"/>
        </w:rPr>
        <w:t>y lo</w:t>
      </w:r>
      <w:r w:rsidRPr="00A10534">
        <w:rPr>
          <w:rFonts w:eastAsia="Arial" w:cs="Arial"/>
          <w:color w:val="auto"/>
          <w:spacing w:val="-2"/>
          <w:sz w:val="22"/>
          <w:szCs w:val="22"/>
        </w:rPr>
        <w:t>w</w:t>
      </w:r>
      <w:r w:rsidRPr="00A10534">
        <w:rPr>
          <w:rFonts w:eastAsia="Arial" w:cs="Arial"/>
          <w:color w:val="auto"/>
          <w:spacing w:val="3"/>
          <w:sz w:val="22"/>
          <w:szCs w:val="22"/>
        </w:rPr>
        <w:t>e</w:t>
      </w:r>
      <w:r w:rsidRPr="00A10534">
        <w:rPr>
          <w:rFonts w:eastAsia="Arial" w:cs="Arial"/>
          <w:color w:val="auto"/>
          <w:sz w:val="22"/>
          <w:szCs w:val="22"/>
        </w:rPr>
        <w:t>r</w:t>
      </w:r>
      <w:r w:rsidRPr="00A10534">
        <w:rPr>
          <w:rFonts w:eastAsia="Arial" w:cs="Arial"/>
          <w:color w:val="auto"/>
          <w:spacing w:val="2"/>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3"/>
          <w:sz w:val="22"/>
          <w:szCs w:val="22"/>
        </w:rPr>
        <w:t xml:space="preserve"> </w:t>
      </w:r>
      <w:r w:rsidRPr="00A10534">
        <w:rPr>
          <w:rFonts w:eastAsia="Arial" w:cs="Arial"/>
          <w:color w:val="auto"/>
          <w:spacing w:val="1"/>
          <w:sz w:val="22"/>
          <w:szCs w:val="22"/>
        </w:rPr>
        <w:t>p</w:t>
      </w:r>
      <w:r w:rsidRPr="00A10534">
        <w:rPr>
          <w:rFonts w:eastAsia="Arial" w:cs="Arial"/>
          <w:color w:val="auto"/>
          <w:spacing w:val="-1"/>
          <w:sz w:val="22"/>
          <w:szCs w:val="22"/>
        </w:rPr>
        <w:t>u</w:t>
      </w:r>
      <w:r w:rsidRPr="00A10534">
        <w:rPr>
          <w:rFonts w:eastAsia="Arial" w:cs="Arial"/>
          <w:color w:val="auto"/>
          <w:spacing w:val="1"/>
          <w:sz w:val="22"/>
          <w:szCs w:val="22"/>
        </w:rPr>
        <w:t>b</w:t>
      </w:r>
      <w:r w:rsidRPr="00A10534">
        <w:rPr>
          <w:rFonts w:eastAsia="Arial" w:cs="Arial"/>
          <w:color w:val="auto"/>
          <w:sz w:val="22"/>
          <w:szCs w:val="22"/>
        </w:rPr>
        <w:t>l</w:t>
      </w:r>
      <w:r w:rsidRPr="00A10534">
        <w:rPr>
          <w:rFonts w:eastAsia="Arial" w:cs="Arial"/>
          <w:color w:val="auto"/>
          <w:spacing w:val="-1"/>
          <w:sz w:val="22"/>
          <w:szCs w:val="22"/>
        </w:rPr>
        <w:t>i</w:t>
      </w:r>
      <w:r w:rsidRPr="00A10534">
        <w:rPr>
          <w:rFonts w:eastAsia="Arial" w:cs="Arial"/>
          <w:color w:val="auto"/>
          <w:sz w:val="22"/>
          <w:szCs w:val="22"/>
        </w:rPr>
        <w:t>c’s</w:t>
      </w:r>
      <w:r w:rsidRPr="00A10534">
        <w:rPr>
          <w:rFonts w:eastAsia="Arial" w:cs="Arial"/>
          <w:color w:val="auto"/>
          <w:spacing w:val="8"/>
          <w:sz w:val="22"/>
          <w:szCs w:val="22"/>
        </w:rPr>
        <w:t xml:space="preserve"> </w:t>
      </w:r>
      <w:r w:rsidRPr="00A10534">
        <w:rPr>
          <w:rFonts w:eastAsia="Arial" w:cs="Arial"/>
          <w:color w:val="auto"/>
          <w:sz w:val="22"/>
          <w:szCs w:val="22"/>
        </w:rPr>
        <w:t>re</w:t>
      </w:r>
      <w:r w:rsidRPr="00A10534">
        <w:rPr>
          <w:rFonts w:eastAsia="Arial" w:cs="Arial"/>
          <w:color w:val="auto"/>
          <w:spacing w:val="-1"/>
          <w:sz w:val="22"/>
          <w:szCs w:val="22"/>
        </w:rPr>
        <w:t>g</w:t>
      </w:r>
      <w:r w:rsidRPr="00A10534">
        <w:rPr>
          <w:rFonts w:eastAsia="Arial" w:cs="Arial"/>
          <w:color w:val="auto"/>
          <w:spacing w:val="1"/>
          <w:sz w:val="22"/>
          <w:szCs w:val="22"/>
        </w:rPr>
        <w:t>a</w:t>
      </w:r>
      <w:r w:rsidRPr="00A10534">
        <w:rPr>
          <w:rFonts w:eastAsia="Arial" w:cs="Arial"/>
          <w:color w:val="auto"/>
          <w:sz w:val="22"/>
          <w:szCs w:val="22"/>
        </w:rPr>
        <w:t>rd</w:t>
      </w:r>
      <w:r w:rsidRPr="00A10534">
        <w:rPr>
          <w:rFonts w:eastAsia="Arial" w:cs="Arial"/>
          <w:color w:val="auto"/>
          <w:spacing w:val="3"/>
          <w:sz w:val="22"/>
          <w:szCs w:val="22"/>
        </w:rPr>
        <w:t xml:space="preserve"> </w:t>
      </w:r>
      <w:r w:rsidRPr="00A10534">
        <w:rPr>
          <w:rFonts w:eastAsia="Arial" w:cs="Arial"/>
          <w:color w:val="auto"/>
          <w:sz w:val="22"/>
          <w:szCs w:val="22"/>
        </w:rPr>
        <w:t>f</w:t>
      </w:r>
      <w:r w:rsidRPr="00A10534">
        <w:rPr>
          <w:rFonts w:eastAsia="Arial" w:cs="Arial"/>
          <w:color w:val="auto"/>
          <w:spacing w:val="1"/>
          <w:sz w:val="22"/>
          <w:szCs w:val="22"/>
        </w:rPr>
        <w:t>o</w:t>
      </w:r>
      <w:r w:rsidRPr="00A10534">
        <w:rPr>
          <w:rFonts w:eastAsia="Arial" w:cs="Arial"/>
          <w:color w:val="auto"/>
          <w:sz w:val="22"/>
          <w:szCs w:val="22"/>
        </w:rPr>
        <w:t>r,</w:t>
      </w:r>
      <w:r w:rsidRPr="00A10534">
        <w:rPr>
          <w:rFonts w:eastAsia="Arial" w:cs="Arial"/>
          <w:color w:val="auto"/>
          <w:spacing w:val="2"/>
          <w:sz w:val="22"/>
          <w:szCs w:val="22"/>
        </w:rPr>
        <w:t xml:space="preserve"> </w:t>
      </w:r>
      <w:r w:rsidRPr="00A10534">
        <w:rPr>
          <w:rFonts w:eastAsia="Arial" w:cs="Arial"/>
          <w:color w:val="auto"/>
          <w:spacing w:val="1"/>
          <w:sz w:val="22"/>
          <w:szCs w:val="22"/>
        </w:rPr>
        <w:t>a</w:t>
      </w:r>
      <w:r w:rsidRPr="00A10534">
        <w:rPr>
          <w:rFonts w:eastAsia="Arial" w:cs="Arial"/>
          <w:color w:val="auto"/>
          <w:spacing w:val="-1"/>
          <w:sz w:val="22"/>
          <w:szCs w:val="22"/>
        </w:rPr>
        <w:t>n</w:t>
      </w:r>
      <w:r w:rsidRPr="00A10534">
        <w:rPr>
          <w:rFonts w:eastAsia="Arial" w:cs="Arial"/>
          <w:color w:val="auto"/>
          <w:sz w:val="22"/>
          <w:szCs w:val="22"/>
        </w:rPr>
        <w:t>d c</w:t>
      </w:r>
      <w:r w:rsidRPr="00A10534">
        <w:rPr>
          <w:rFonts w:eastAsia="Arial" w:cs="Arial"/>
          <w:color w:val="auto"/>
          <w:spacing w:val="1"/>
          <w:sz w:val="22"/>
          <w:szCs w:val="22"/>
        </w:rPr>
        <w:t>o</w:t>
      </w:r>
      <w:r w:rsidRPr="00A10534">
        <w:rPr>
          <w:rFonts w:eastAsia="Arial" w:cs="Arial"/>
          <w:color w:val="auto"/>
          <w:spacing w:val="-1"/>
          <w:sz w:val="22"/>
          <w:szCs w:val="22"/>
        </w:rPr>
        <w:t>n</w:t>
      </w:r>
      <w:r w:rsidRPr="00A10534">
        <w:rPr>
          <w:rFonts w:eastAsia="Arial" w:cs="Arial"/>
          <w:color w:val="auto"/>
          <w:spacing w:val="3"/>
          <w:sz w:val="22"/>
          <w:szCs w:val="22"/>
        </w:rPr>
        <w:t>f</w:t>
      </w:r>
      <w:r w:rsidRPr="00A10534">
        <w:rPr>
          <w:rFonts w:eastAsia="Arial" w:cs="Arial"/>
          <w:color w:val="auto"/>
          <w:sz w:val="22"/>
          <w:szCs w:val="22"/>
        </w:rPr>
        <w:t>i</w:t>
      </w:r>
      <w:r w:rsidRPr="00A10534">
        <w:rPr>
          <w:rFonts w:eastAsia="Arial" w:cs="Arial"/>
          <w:color w:val="auto"/>
          <w:spacing w:val="-2"/>
          <w:sz w:val="22"/>
          <w:szCs w:val="22"/>
        </w:rPr>
        <w:t>d</w:t>
      </w:r>
      <w:r w:rsidRPr="00A10534">
        <w:rPr>
          <w:rFonts w:eastAsia="Arial" w:cs="Arial"/>
          <w:color w:val="auto"/>
          <w:spacing w:val="1"/>
          <w:sz w:val="22"/>
          <w:szCs w:val="22"/>
        </w:rPr>
        <w:t>en</w:t>
      </w:r>
      <w:r w:rsidRPr="00A10534">
        <w:rPr>
          <w:rFonts w:eastAsia="Arial" w:cs="Arial"/>
          <w:color w:val="auto"/>
          <w:sz w:val="22"/>
          <w:szCs w:val="22"/>
        </w:rPr>
        <w:t>ce</w:t>
      </w:r>
      <w:r w:rsidRPr="00A10534">
        <w:rPr>
          <w:rFonts w:eastAsia="Arial" w:cs="Arial"/>
          <w:color w:val="auto"/>
          <w:spacing w:val="1"/>
          <w:sz w:val="22"/>
          <w:szCs w:val="22"/>
        </w:rPr>
        <w:t xml:space="preserve"> </w:t>
      </w:r>
      <w:r w:rsidRPr="00A10534">
        <w:rPr>
          <w:rFonts w:eastAsia="Arial" w:cs="Arial"/>
          <w:color w:val="auto"/>
          <w:sz w:val="22"/>
          <w:szCs w:val="22"/>
        </w:rPr>
        <w:t>in,</w:t>
      </w:r>
      <w:r w:rsidRPr="00A10534">
        <w:rPr>
          <w:rFonts w:eastAsia="Arial" w:cs="Arial"/>
          <w:color w:val="auto"/>
          <w:spacing w:val="5"/>
          <w:sz w:val="22"/>
          <w:szCs w:val="22"/>
        </w:rPr>
        <w:t xml:space="preserve"> </w:t>
      </w:r>
      <w:r w:rsidRPr="00A10534">
        <w:rPr>
          <w:rFonts w:eastAsia="Arial" w:cs="Arial"/>
          <w:color w:val="auto"/>
          <w:spacing w:val="-2"/>
          <w:sz w:val="22"/>
          <w:szCs w:val="22"/>
        </w:rPr>
        <w:t>E</w:t>
      </w:r>
      <w:r w:rsidRPr="00A10534">
        <w:rPr>
          <w:rFonts w:eastAsia="Arial" w:cs="Arial"/>
          <w:color w:val="auto"/>
          <w:spacing w:val="1"/>
          <w:sz w:val="22"/>
          <w:szCs w:val="22"/>
        </w:rPr>
        <w:t>mp</w:t>
      </w:r>
      <w:r w:rsidRPr="00A10534">
        <w:rPr>
          <w:rFonts w:eastAsia="Arial" w:cs="Arial"/>
          <w:color w:val="auto"/>
          <w:spacing w:val="-3"/>
          <w:sz w:val="22"/>
          <w:szCs w:val="22"/>
        </w:rPr>
        <w:t>l</w:t>
      </w:r>
      <w:r w:rsidRPr="00A10534">
        <w:rPr>
          <w:rFonts w:eastAsia="Arial" w:cs="Arial"/>
          <w:color w:val="auto"/>
          <w:spacing w:val="1"/>
          <w:sz w:val="22"/>
          <w:szCs w:val="22"/>
        </w:rPr>
        <w:t>o</w:t>
      </w:r>
      <w:r w:rsidRPr="00A10534">
        <w:rPr>
          <w:rFonts w:eastAsia="Arial" w:cs="Arial"/>
          <w:color w:val="auto"/>
          <w:spacing w:val="-2"/>
          <w:sz w:val="22"/>
          <w:szCs w:val="22"/>
        </w:rPr>
        <w:t>y</w:t>
      </w:r>
      <w:r w:rsidRPr="00A10534">
        <w:rPr>
          <w:rFonts w:eastAsia="Arial" w:cs="Arial"/>
          <w:color w:val="auto"/>
          <w:spacing w:val="1"/>
          <w:sz w:val="22"/>
          <w:szCs w:val="22"/>
        </w:rPr>
        <w:t>ee</w:t>
      </w:r>
      <w:r w:rsidRPr="00A10534">
        <w:rPr>
          <w:rFonts w:eastAsia="Arial" w:cs="Arial"/>
          <w:color w:val="auto"/>
          <w:sz w:val="22"/>
          <w:szCs w:val="22"/>
        </w:rPr>
        <w:t>s,</w:t>
      </w:r>
      <w:r w:rsidRPr="00A10534">
        <w:rPr>
          <w:rFonts w:eastAsia="Arial" w:cs="Arial"/>
          <w:color w:val="auto"/>
          <w:spacing w:val="4"/>
          <w:sz w:val="22"/>
          <w:szCs w:val="22"/>
        </w:rPr>
        <w:t xml:space="preserve"> </w:t>
      </w:r>
      <w:r w:rsidRPr="00A10534">
        <w:rPr>
          <w:rFonts w:eastAsia="Arial" w:cs="Arial"/>
          <w:color w:val="auto"/>
          <w:sz w:val="22"/>
          <w:szCs w:val="22"/>
        </w:rPr>
        <w:t>C</w:t>
      </w:r>
      <w:r w:rsidRPr="00A10534">
        <w:rPr>
          <w:rFonts w:eastAsia="Arial" w:cs="Arial"/>
          <w:color w:val="auto"/>
          <w:spacing w:val="-1"/>
          <w:sz w:val="22"/>
          <w:szCs w:val="22"/>
        </w:rPr>
        <w:t>o</w:t>
      </w:r>
      <w:r w:rsidRPr="00A10534">
        <w:rPr>
          <w:rFonts w:eastAsia="Arial" w:cs="Arial"/>
          <w:color w:val="auto"/>
          <w:spacing w:val="1"/>
          <w:sz w:val="22"/>
          <w:szCs w:val="22"/>
        </w:rPr>
        <w:t>un</w:t>
      </w:r>
      <w:r w:rsidRPr="00A10534">
        <w:rPr>
          <w:rFonts w:eastAsia="Arial" w:cs="Arial"/>
          <w:color w:val="auto"/>
          <w:sz w:val="22"/>
          <w:szCs w:val="22"/>
        </w:rPr>
        <w:t>ci</w:t>
      </w:r>
      <w:r w:rsidRPr="00A10534">
        <w:rPr>
          <w:rFonts w:eastAsia="Arial" w:cs="Arial"/>
          <w:color w:val="auto"/>
          <w:spacing w:val="-1"/>
          <w:sz w:val="22"/>
          <w:szCs w:val="22"/>
        </w:rPr>
        <w:t>l</w:t>
      </w:r>
      <w:r w:rsidRPr="00A10534">
        <w:rPr>
          <w:rFonts w:eastAsia="Arial" w:cs="Arial"/>
          <w:color w:val="auto"/>
          <w:sz w:val="22"/>
          <w:szCs w:val="22"/>
        </w:rPr>
        <w:t>lors</w:t>
      </w:r>
      <w:r w:rsidRPr="00A10534">
        <w:rPr>
          <w:rFonts w:eastAsia="Arial" w:cs="Arial"/>
          <w:color w:val="auto"/>
          <w:spacing w:val="2"/>
          <w:sz w:val="22"/>
          <w:szCs w:val="22"/>
        </w:rPr>
        <w:t xml:space="preserve"> </w:t>
      </w:r>
      <w:r w:rsidRPr="00A10534">
        <w:rPr>
          <w:rFonts w:eastAsia="Arial" w:cs="Arial"/>
          <w:color w:val="auto"/>
          <w:spacing w:val="-1"/>
          <w:sz w:val="22"/>
          <w:szCs w:val="22"/>
        </w:rPr>
        <w:t>a</w:t>
      </w:r>
      <w:r w:rsidRPr="00A10534">
        <w:rPr>
          <w:rFonts w:eastAsia="Arial" w:cs="Arial"/>
          <w:color w:val="auto"/>
          <w:spacing w:val="1"/>
          <w:sz w:val="22"/>
          <w:szCs w:val="22"/>
        </w:rPr>
        <w:t>n</w:t>
      </w:r>
      <w:r w:rsidRPr="00A10534">
        <w:rPr>
          <w:rFonts w:eastAsia="Arial" w:cs="Arial"/>
          <w:color w:val="auto"/>
          <w:sz w:val="22"/>
          <w:szCs w:val="22"/>
        </w:rPr>
        <w:t>d</w:t>
      </w:r>
      <w:r w:rsidRPr="00A10534">
        <w:rPr>
          <w:rFonts w:eastAsia="Arial" w:cs="Arial"/>
          <w:color w:val="auto"/>
          <w:spacing w:val="3"/>
          <w:sz w:val="22"/>
          <w:szCs w:val="22"/>
        </w:rPr>
        <w:t xml:space="preserve"> </w:t>
      </w:r>
      <w:r w:rsidRPr="00A10534">
        <w:rPr>
          <w:rFonts w:eastAsia="Arial" w:cs="Arial"/>
          <w:color w:val="auto"/>
          <w:spacing w:val="-2"/>
          <w:sz w:val="22"/>
          <w:szCs w:val="22"/>
        </w:rPr>
        <w:t>c</w:t>
      </w:r>
      <w:r w:rsidRPr="00A10534">
        <w:rPr>
          <w:rFonts w:eastAsia="Arial" w:cs="Arial"/>
          <w:color w:val="auto"/>
          <w:spacing w:val="1"/>
          <w:sz w:val="22"/>
          <w:szCs w:val="22"/>
        </w:rPr>
        <w:t>oun</w:t>
      </w:r>
      <w:r w:rsidRPr="00A10534">
        <w:rPr>
          <w:rFonts w:eastAsia="Arial" w:cs="Arial"/>
          <w:color w:val="auto"/>
          <w:sz w:val="22"/>
          <w:szCs w:val="22"/>
        </w:rPr>
        <w:t>ci</w:t>
      </w:r>
      <w:r w:rsidRPr="00A10534">
        <w:rPr>
          <w:rFonts w:eastAsia="Arial" w:cs="Arial"/>
          <w:color w:val="auto"/>
          <w:spacing w:val="-1"/>
          <w:sz w:val="22"/>
          <w:szCs w:val="22"/>
        </w:rPr>
        <w:t>l</w:t>
      </w:r>
      <w:r w:rsidRPr="00A10534">
        <w:rPr>
          <w:rFonts w:eastAsia="Arial" w:cs="Arial"/>
          <w:color w:val="auto"/>
          <w:sz w:val="22"/>
          <w:szCs w:val="22"/>
        </w:rPr>
        <w:t>s,</w:t>
      </w:r>
      <w:r w:rsidRPr="00A10534">
        <w:rPr>
          <w:rFonts w:eastAsia="Arial" w:cs="Arial"/>
          <w:color w:val="auto"/>
          <w:spacing w:val="3"/>
          <w:sz w:val="22"/>
          <w:szCs w:val="22"/>
        </w:rPr>
        <w:t xml:space="preserve"> </w:t>
      </w:r>
      <w:r w:rsidRPr="00A10534">
        <w:rPr>
          <w:rFonts w:eastAsia="Arial" w:cs="Arial"/>
          <w:color w:val="auto"/>
          <w:spacing w:val="-2"/>
          <w:sz w:val="22"/>
          <w:szCs w:val="22"/>
        </w:rPr>
        <w:t>t</w:t>
      </w:r>
      <w:r w:rsidRPr="00A10534">
        <w:rPr>
          <w:rFonts w:eastAsia="Arial" w:cs="Arial"/>
          <w:color w:val="auto"/>
          <w:spacing w:val="1"/>
          <w:sz w:val="22"/>
          <w:szCs w:val="22"/>
        </w:rPr>
        <w:t>he</w:t>
      </w:r>
      <w:r w:rsidRPr="00A10534">
        <w:rPr>
          <w:rFonts w:eastAsia="Arial" w:cs="Arial"/>
          <w:color w:val="auto"/>
          <w:sz w:val="22"/>
          <w:szCs w:val="22"/>
        </w:rPr>
        <w:t>y s</w:t>
      </w:r>
      <w:r w:rsidRPr="00A10534">
        <w:rPr>
          <w:rFonts w:eastAsia="Arial" w:cs="Arial"/>
          <w:color w:val="auto"/>
          <w:spacing w:val="1"/>
          <w:sz w:val="22"/>
          <w:szCs w:val="22"/>
        </w:rPr>
        <w:t>hou</w:t>
      </w:r>
      <w:r w:rsidRPr="00A10534">
        <w:rPr>
          <w:rFonts w:eastAsia="Arial" w:cs="Arial"/>
          <w:color w:val="auto"/>
          <w:spacing w:val="-3"/>
          <w:sz w:val="22"/>
          <w:szCs w:val="22"/>
        </w:rPr>
        <w:t>l</w:t>
      </w:r>
      <w:r w:rsidRPr="00A10534">
        <w:rPr>
          <w:rFonts w:eastAsia="Arial" w:cs="Arial"/>
          <w:color w:val="auto"/>
          <w:sz w:val="22"/>
          <w:szCs w:val="22"/>
        </w:rPr>
        <w:t>d</w:t>
      </w:r>
      <w:r w:rsidRPr="00A10534">
        <w:rPr>
          <w:rFonts w:eastAsia="Arial" w:cs="Arial"/>
          <w:color w:val="auto"/>
          <w:spacing w:val="3"/>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pacing w:val="1"/>
          <w:sz w:val="22"/>
          <w:szCs w:val="22"/>
        </w:rPr>
        <w:t>e</w:t>
      </w:r>
      <w:r w:rsidRPr="00A10534">
        <w:rPr>
          <w:rFonts w:eastAsia="Arial" w:cs="Arial"/>
          <w:color w:val="auto"/>
          <w:sz w:val="22"/>
          <w:szCs w:val="22"/>
        </w:rPr>
        <w:t>r</w:t>
      </w:r>
      <w:r w:rsidRPr="00A10534">
        <w:rPr>
          <w:rFonts w:eastAsia="Arial" w:cs="Arial"/>
          <w:color w:val="auto"/>
          <w:spacing w:val="-2"/>
          <w:sz w:val="22"/>
          <w:szCs w:val="22"/>
        </w:rPr>
        <w:t>e</w:t>
      </w:r>
      <w:r w:rsidRPr="00A10534">
        <w:rPr>
          <w:rFonts w:eastAsia="Arial" w:cs="Arial"/>
          <w:color w:val="auto"/>
          <w:spacing w:val="3"/>
          <w:sz w:val="22"/>
          <w:szCs w:val="22"/>
        </w:rPr>
        <w:t>f</w:t>
      </w:r>
      <w:r w:rsidRPr="00A10534">
        <w:rPr>
          <w:rFonts w:eastAsia="Arial" w:cs="Arial"/>
          <w:color w:val="auto"/>
          <w:spacing w:val="1"/>
          <w:sz w:val="22"/>
          <w:szCs w:val="22"/>
        </w:rPr>
        <w:t>o</w:t>
      </w:r>
      <w:r w:rsidRPr="00A10534">
        <w:rPr>
          <w:rFonts w:eastAsia="Arial" w:cs="Arial"/>
          <w:color w:val="auto"/>
          <w:spacing w:val="-3"/>
          <w:sz w:val="22"/>
          <w:szCs w:val="22"/>
        </w:rPr>
        <w:t>r</w:t>
      </w:r>
      <w:r w:rsidRPr="00A10534">
        <w:rPr>
          <w:rFonts w:eastAsia="Arial" w:cs="Arial"/>
          <w:color w:val="auto"/>
          <w:sz w:val="22"/>
          <w:szCs w:val="22"/>
        </w:rPr>
        <w:t>e s</w:t>
      </w:r>
      <w:r w:rsidRPr="00A10534">
        <w:rPr>
          <w:rFonts w:eastAsia="Arial" w:cs="Arial"/>
          <w:color w:val="auto"/>
          <w:spacing w:val="1"/>
          <w:sz w:val="22"/>
          <w:szCs w:val="22"/>
        </w:rPr>
        <w:t>ho</w:t>
      </w:r>
      <w:r w:rsidRPr="00A10534">
        <w:rPr>
          <w:rFonts w:eastAsia="Arial" w:cs="Arial"/>
          <w:color w:val="auto"/>
          <w:sz w:val="22"/>
          <w:szCs w:val="22"/>
        </w:rPr>
        <w:t>w</w:t>
      </w:r>
      <w:r w:rsidRPr="00A10534">
        <w:rPr>
          <w:rFonts w:eastAsia="Arial" w:cs="Arial"/>
          <w:color w:val="auto"/>
          <w:spacing w:val="-3"/>
          <w:sz w:val="22"/>
          <w:szCs w:val="22"/>
        </w:rPr>
        <w:t xml:space="preserve"> </w:t>
      </w:r>
      <w:r w:rsidRPr="00A10534">
        <w:rPr>
          <w:rFonts w:eastAsia="Arial" w:cs="Arial"/>
          <w:color w:val="auto"/>
          <w:sz w:val="22"/>
          <w:szCs w:val="22"/>
        </w:rPr>
        <w:t>res</w:t>
      </w:r>
      <w:r w:rsidRPr="00A10534">
        <w:rPr>
          <w:rFonts w:eastAsia="Arial" w:cs="Arial"/>
          <w:color w:val="auto"/>
          <w:spacing w:val="1"/>
          <w:sz w:val="22"/>
          <w:szCs w:val="22"/>
        </w:rPr>
        <w:t>pe</w:t>
      </w:r>
      <w:r w:rsidRPr="00A10534">
        <w:rPr>
          <w:rFonts w:eastAsia="Arial" w:cs="Arial"/>
          <w:color w:val="auto"/>
          <w:sz w:val="22"/>
          <w:szCs w:val="22"/>
        </w:rPr>
        <w:t>ct</w:t>
      </w:r>
      <w:r w:rsidRPr="00A10534">
        <w:rPr>
          <w:rFonts w:eastAsia="Arial" w:cs="Arial"/>
          <w:color w:val="auto"/>
          <w:spacing w:val="1"/>
          <w:sz w:val="22"/>
          <w:szCs w:val="22"/>
        </w:rPr>
        <w:t xml:space="preserve"> </w:t>
      </w:r>
      <w:r w:rsidRPr="00A10534">
        <w:rPr>
          <w:rFonts w:eastAsia="Arial" w:cs="Arial"/>
          <w:color w:val="auto"/>
          <w:spacing w:val="-1"/>
          <w:sz w:val="22"/>
          <w:szCs w:val="22"/>
        </w:rPr>
        <w:t>a</w:t>
      </w:r>
      <w:r w:rsidRPr="00A10534">
        <w:rPr>
          <w:rFonts w:eastAsia="Arial" w:cs="Arial"/>
          <w:color w:val="auto"/>
          <w:spacing w:val="1"/>
          <w:sz w:val="22"/>
          <w:szCs w:val="22"/>
        </w:rPr>
        <w:t>n</w:t>
      </w:r>
      <w:r w:rsidRPr="00A10534">
        <w:rPr>
          <w:rFonts w:eastAsia="Arial" w:cs="Arial"/>
          <w:color w:val="auto"/>
          <w:sz w:val="22"/>
          <w:szCs w:val="22"/>
        </w:rPr>
        <w:t>d</w:t>
      </w:r>
      <w:r w:rsidRPr="00A10534">
        <w:rPr>
          <w:rFonts w:eastAsia="Arial" w:cs="Arial"/>
          <w:color w:val="auto"/>
          <w:spacing w:val="1"/>
          <w:sz w:val="22"/>
          <w:szCs w:val="22"/>
        </w:rPr>
        <w:t xml:space="preserve"> </w:t>
      </w:r>
      <w:r w:rsidRPr="00A10534">
        <w:rPr>
          <w:rFonts w:eastAsia="Arial" w:cs="Arial"/>
          <w:color w:val="auto"/>
          <w:spacing w:val="-2"/>
          <w:sz w:val="22"/>
          <w:szCs w:val="22"/>
        </w:rPr>
        <w:t>c</w:t>
      </w:r>
      <w:r w:rsidRPr="00A10534">
        <w:rPr>
          <w:rFonts w:eastAsia="Arial" w:cs="Arial"/>
          <w:color w:val="auto"/>
          <w:spacing w:val="1"/>
          <w:sz w:val="22"/>
          <w:szCs w:val="22"/>
        </w:rPr>
        <w:t>on</w:t>
      </w:r>
      <w:r w:rsidRPr="00A10534">
        <w:rPr>
          <w:rFonts w:eastAsia="Arial" w:cs="Arial"/>
          <w:color w:val="auto"/>
          <w:spacing w:val="-2"/>
          <w:sz w:val="22"/>
          <w:szCs w:val="22"/>
        </w:rPr>
        <w:t>s</w:t>
      </w:r>
      <w:r w:rsidRPr="00A10534">
        <w:rPr>
          <w:rFonts w:eastAsia="Arial" w:cs="Arial"/>
          <w:color w:val="auto"/>
          <w:sz w:val="22"/>
          <w:szCs w:val="22"/>
        </w:rPr>
        <w:t>id</w:t>
      </w:r>
      <w:r w:rsidRPr="00A10534">
        <w:rPr>
          <w:rFonts w:eastAsia="Arial" w:cs="Arial"/>
          <w:color w:val="auto"/>
          <w:spacing w:val="1"/>
          <w:sz w:val="22"/>
          <w:szCs w:val="22"/>
        </w:rPr>
        <w:t>e</w:t>
      </w:r>
      <w:r w:rsidRPr="00A10534">
        <w:rPr>
          <w:rFonts w:eastAsia="Arial" w:cs="Arial"/>
          <w:color w:val="auto"/>
          <w:sz w:val="22"/>
          <w:szCs w:val="22"/>
        </w:rPr>
        <w:t>rati</w:t>
      </w:r>
      <w:r w:rsidRPr="00A10534">
        <w:rPr>
          <w:rFonts w:eastAsia="Arial" w:cs="Arial"/>
          <w:color w:val="auto"/>
          <w:spacing w:val="1"/>
          <w:sz w:val="22"/>
          <w:szCs w:val="22"/>
        </w:rPr>
        <w:t>o</w:t>
      </w:r>
      <w:r w:rsidRPr="00A10534">
        <w:rPr>
          <w:rFonts w:eastAsia="Arial" w:cs="Arial"/>
          <w:color w:val="auto"/>
          <w:sz w:val="22"/>
          <w:szCs w:val="22"/>
        </w:rPr>
        <w:t>n</w:t>
      </w:r>
      <w:r w:rsidRPr="00A10534">
        <w:rPr>
          <w:rFonts w:eastAsia="Arial" w:cs="Arial"/>
          <w:color w:val="auto"/>
          <w:spacing w:val="-3"/>
          <w:sz w:val="22"/>
          <w:szCs w:val="22"/>
        </w:rPr>
        <w:t xml:space="preserve"> </w:t>
      </w:r>
      <w:r w:rsidRPr="00A10534">
        <w:rPr>
          <w:rFonts w:eastAsia="Arial" w:cs="Arial"/>
          <w:color w:val="auto"/>
          <w:spacing w:val="3"/>
          <w:sz w:val="22"/>
          <w:szCs w:val="22"/>
        </w:rPr>
        <w:t>f</w:t>
      </w:r>
      <w:r w:rsidRPr="00A10534">
        <w:rPr>
          <w:rFonts w:eastAsia="Arial" w:cs="Arial"/>
          <w:color w:val="auto"/>
          <w:spacing w:val="1"/>
          <w:sz w:val="22"/>
          <w:szCs w:val="22"/>
        </w:rPr>
        <w:t>o</w:t>
      </w:r>
      <w:r w:rsidRPr="00A10534">
        <w:rPr>
          <w:rFonts w:eastAsia="Arial" w:cs="Arial"/>
          <w:color w:val="auto"/>
          <w:sz w:val="22"/>
          <w:szCs w:val="22"/>
        </w:rPr>
        <w:t xml:space="preserve">r </w:t>
      </w:r>
      <w:r w:rsidRPr="00A10534">
        <w:rPr>
          <w:rFonts w:eastAsia="Arial" w:cs="Arial"/>
          <w:color w:val="auto"/>
          <w:spacing w:val="-2"/>
          <w:sz w:val="22"/>
          <w:szCs w:val="22"/>
        </w:rPr>
        <w:t>o</w:t>
      </w:r>
      <w:r w:rsidRPr="00A10534">
        <w:rPr>
          <w:rFonts w:eastAsia="Arial" w:cs="Arial"/>
          <w:color w:val="auto"/>
          <w:sz w:val="22"/>
          <w:szCs w:val="22"/>
        </w:rPr>
        <w:t>t</w:t>
      </w:r>
      <w:r w:rsidRPr="00A10534">
        <w:rPr>
          <w:rFonts w:eastAsia="Arial" w:cs="Arial"/>
          <w:color w:val="auto"/>
          <w:spacing w:val="1"/>
          <w:sz w:val="22"/>
          <w:szCs w:val="22"/>
        </w:rPr>
        <w:t>he</w:t>
      </w:r>
      <w:r w:rsidRPr="00A10534">
        <w:rPr>
          <w:rFonts w:eastAsia="Arial" w:cs="Arial"/>
          <w:color w:val="auto"/>
          <w:sz w:val="22"/>
          <w:szCs w:val="22"/>
        </w:rPr>
        <w:t>rs</w:t>
      </w:r>
      <w:r w:rsidRPr="00A10534">
        <w:rPr>
          <w:rFonts w:eastAsia="Arial" w:cs="Arial"/>
          <w:color w:val="auto"/>
          <w:spacing w:val="-3"/>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t</w:t>
      </w:r>
      <w:r w:rsidRPr="00A10534">
        <w:rPr>
          <w:rFonts w:eastAsia="Arial" w:cs="Arial"/>
          <w:color w:val="auto"/>
          <w:spacing w:val="-1"/>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ll</w:t>
      </w:r>
      <w:r w:rsidRPr="00A10534">
        <w:rPr>
          <w:rFonts w:eastAsia="Arial" w:cs="Arial"/>
          <w:color w:val="auto"/>
          <w:spacing w:val="-1"/>
          <w:sz w:val="22"/>
          <w:szCs w:val="22"/>
        </w:rPr>
        <w:t xml:space="preserve"> </w:t>
      </w:r>
      <w:r w:rsidRPr="00A10534">
        <w:rPr>
          <w:rFonts w:eastAsia="Arial" w:cs="Arial"/>
          <w:color w:val="auto"/>
          <w:spacing w:val="1"/>
          <w:sz w:val="22"/>
          <w:szCs w:val="22"/>
        </w:rPr>
        <w:t>t</w:t>
      </w:r>
      <w:r w:rsidRPr="00A10534">
        <w:rPr>
          <w:rFonts w:eastAsia="Arial" w:cs="Arial"/>
          <w:color w:val="auto"/>
          <w:sz w:val="22"/>
          <w:szCs w:val="22"/>
        </w:rPr>
        <w:t>i</w:t>
      </w:r>
      <w:r w:rsidRPr="00A10534">
        <w:rPr>
          <w:rFonts w:eastAsia="Arial" w:cs="Arial"/>
          <w:color w:val="auto"/>
          <w:spacing w:val="1"/>
          <w:sz w:val="22"/>
          <w:szCs w:val="22"/>
        </w:rPr>
        <w:t>me</w:t>
      </w:r>
      <w:r w:rsidRPr="00A10534">
        <w:rPr>
          <w:rFonts w:eastAsia="Arial" w:cs="Arial"/>
          <w:color w:val="auto"/>
          <w:sz w:val="22"/>
          <w:szCs w:val="22"/>
        </w:rPr>
        <w:t>s.</w:t>
      </w:r>
    </w:p>
    <w:p w14:paraId="0C829AE1" w14:textId="7E9DE584" w:rsidR="00B64779" w:rsidRPr="00A10534" w:rsidRDefault="002A2B09" w:rsidP="006B2A22">
      <w:pPr>
        <w:pStyle w:val="ListParagraph"/>
        <w:numPr>
          <w:ilvl w:val="0"/>
          <w:numId w:val="150"/>
        </w:numPr>
        <w:ind w:right="56"/>
        <w:rPr>
          <w:rFonts w:eastAsia="Arial" w:cs="Arial"/>
          <w:color w:val="auto"/>
          <w:sz w:val="22"/>
          <w:szCs w:val="22"/>
        </w:rPr>
      </w:pPr>
      <w:r w:rsidRPr="00A10534">
        <w:rPr>
          <w:rFonts w:eastAsia="Arial" w:cs="Arial"/>
          <w:b/>
          <w:bCs/>
          <w:color w:val="auto"/>
          <w:sz w:val="22"/>
          <w:szCs w:val="22"/>
        </w:rPr>
        <w:t>Good</w:t>
      </w:r>
      <w:r w:rsidRPr="00A10534">
        <w:rPr>
          <w:rFonts w:eastAsia="Arial" w:cs="Arial"/>
          <w:b/>
          <w:bCs/>
          <w:color w:val="auto"/>
          <w:spacing w:val="29"/>
          <w:sz w:val="22"/>
          <w:szCs w:val="22"/>
        </w:rPr>
        <w:t xml:space="preserve"> </w:t>
      </w:r>
      <w:r w:rsidRPr="00A10534">
        <w:rPr>
          <w:rFonts w:eastAsia="Arial" w:cs="Arial"/>
          <w:b/>
          <w:bCs/>
          <w:color w:val="auto"/>
          <w:spacing w:val="1"/>
          <w:sz w:val="22"/>
          <w:szCs w:val="22"/>
        </w:rPr>
        <w:t>W</w:t>
      </w:r>
      <w:r w:rsidRPr="00A10534">
        <w:rPr>
          <w:rFonts w:eastAsia="Arial" w:cs="Arial"/>
          <w:b/>
          <w:bCs/>
          <w:color w:val="auto"/>
          <w:sz w:val="22"/>
          <w:szCs w:val="22"/>
        </w:rPr>
        <w:t>or</w:t>
      </w:r>
      <w:r w:rsidRPr="00A10534">
        <w:rPr>
          <w:rFonts w:eastAsia="Arial" w:cs="Arial"/>
          <w:b/>
          <w:bCs/>
          <w:color w:val="auto"/>
          <w:spacing w:val="1"/>
          <w:sz w:val="22"/>
          <w:szCs w:val="22"/>
        </w:rPr>
        <w:t>k</w:t>
      </w:r>
      <w:r w:rsidRPr="00A10534">
        <w:rPr>
          <w:rFonts w:eastAsia="Arial" w:cs="Arial"/>
          <w:b/>
          <w:bCs/>
          <w:color w:val="auto"/>
          <w:sz w:val="22"/>
          <w:szCs w:val="22"/>
        </w:rPr>
        <w:t>ing</w:t>
      </w:r>
      <w:r w:rsidRPr="00A10534">
        <w:rPr>
          <w:rFonts w:eastAsia="Arial" w:cs="Arial"/>
          <w:b/>
          <w:bCs/>
          <w:color w:val="auto"/>
          <w:spacing w:val="29"/>
          <w:sz w:val="22"/>
          <w:szCs w:val="22"/>
        </w:rPr>
        <w:t xml:space="preserve"> </w:t>
      </w:r>
      <w:r w:rsidRPr="00A10534">
        <w:rPr>
          <w:rFonts w:eastAsia="Arial" w:cs="Arial"/>
          <w:b/>
          <w:bCs/>
          <w:color w:val="auto"/>
          <w:sz w:val="22"/>
          <w:szCs w:val="22"/>
        </w:rPr>
        <w:t>Re</w:t>
      </w:r>
      <w:r w:rsidRPr="00A10534">
        <w:rPr>
          <w:rFonts w:eastAsia="Arial" w:cs="Arial"/>
          <w:b/>
          <w:bCs/>
          <w:color w:val="auto"/>
          <w:spacing w:val="-1"/>
          <w:sz w:val="22"/>
          <w:szCs w:val="22"/>
        </w:rPr>
        <w:t>l</w:t>
      </w:r>
      <w:r w:rsidRPr="00A10534">
        <w:rPr>
          <w:rFonts w:eastAsia="Arial" w:cs="Arial"/>
          <w:b/>
          <w:bCs/>
          <w:color w:val="auto"/>
          <w:spacing w:val="1"/>
          <w:sz w:val="22"/>
          <w:szCs w:val="22"/>
        </w:rPr>
        <w:t>a</w:t>
      </w:r>
      <w:r w:rsidRPr="00A10534">
        <w:rPr>
          <w:rFonts w:eastAsia="Arial" w:cs="Arial"/>
          <w:b/>
          <w:bCs/>
          <w:color w:val="auto"/>
          <w:sz w:val="22"/>
          <w:szCs w:val="22"/>
        </w:rPr>
        <w:t>t</w:t>
      </w:r>
      <w:r w:rsidRPr="00A10534">
        <w:rPr>
          <w:rFonts w:eastAsia="Arial" w:cs="Arial"/>
          <w:b/>
          <w:bCs/>
          <w:color w:val="auto"/>
          <w:spacing w:val="-3"/>
          <w:sz w:val="22"/>
          <w:szCs w:val="22"/>
        </w:rPr>
        <w:t>i</w:t>
      </w:r>
      <w:r w:rsidRPr="00A10534">
        <w:rPr>
          <w:rFonts w:eastAsia="Arial" w:cs="Arial"/>
          <w:b/>
          <w:bCs/>
          <w:color w:val="auto"/>
          <w:sz w:val="22"/>
          <w:szCs w:val="22"/>
        </w:rPr>
        <w:t>onshi</w:t>
      </w:r>
      <w:r w:rsidRPr="00A10534">
        <w:rPr>
          <w:rFonts w:eastAsia="Arial" w:cs="Arial"/>
          <w:b/>
          <w:bCs/>
          <w:color w:val="auto"/>
          <w:spacing w:val="2"/>
          <w:sz w:val="22"/>
          <w:szCs w:val="22"/>
        </w:rPr>
        <w:t>p</w:t>
      </w:r>
      <w:r w:rsidRPr="00A10534">
        <w:rPr>
          <w:rFonts w:eastAsia="Arial" w:cs="Arial"/>
          <w:b/>
          <w:bCs/>
          <w:color w:val="auto"/>
          <w:sz w:val="22"/>
          <w:szCs w:val="22"/>
        </w:rPr>
        <w:t>s</w:t>
      </w:r>
      <w:r w:rsidRPr="00A10534">
        <w:rPr>
          <w:rFonts w:eastAsia="Arial" w:cs="Arial"/>
          <w:b/>
          <w:bCs/>
          <w:color w:val="auto"/>
          <w:spacing w:val="30"/>
          <w:sz w:val="22"/>
          <w:szCs w:val="22"/>
        </w:rPr>
        <w:t xml:space="preserve"> </w:t>
      </w:r>
      <w:r w:rsidRPr="00A10534">
        <w:rPr>
          <w:rFonts w:eastAsia="Arial" w:cs="Arial"/>
          <w:color w:val="auto"/>
          <w:sz w:val="22"/>
          <w:szCs w:val="22"/>
        </w:rPr>
        <w:t>-</w:t>
      </w:r>
      <w:r w:rsidRPr="00A10534">
        <w:rPr>
          <w:rFonts w:eastAsia="Arial" w:cs="Arial"/>
          <w:color w:val="auto"/>
          <w:spacing w:val="29"/>
          <w:sz w:val="22"/>
          <w:szCs w:val="22"/>
        </w:rPr>
        <w:t xml:space="preserve"> </w:t>
      </w:r>
      <w:r w:rsidRPr="00A10534">
        <w:rPr>
          <w:rFonts w:eastAsia="Arial" w:cs="Arial"/>
          <w:color w:val="auto"/>
          <w:sz w:val="22"/>
          <w:szCs w:val="22"/>
        </w:rPr>
        <w:t>Co</w:t>
      </w:r>
      <w:r w:rsidRPr="00A10534">
        <w:rPr>
          <w:rFonts w:eastAsia="Arial" w:cs="Arial"/>
          <w:color w:val="auto"/>
          <w:spacing w:val="1"/>
          <w:sz w:val="22"/>
          <w:szCs w:val="22"/>
        </w:rPr>
        <w:t>un</w:t>
      </w:r>
      <w:r w:rsidRPr="00A10534">
        <w:rPr>
          <w:rFonts w:eastAsia="Arial" w:cs="Arial"/>
          <w:color w:val="auto"/>
          <w:sz w:val="22"/>
          <w:szCs w:val="22"/>
        </w:rPr>
        <w:t>ci</w:t>
      </w:r>
      <w:r w:rsidRPr="00A10534">
        <w:rPr>
          <w:rFonts w:eastAsia="Arial" w:cs="Arial"/>
          <w:color w:val="auto"/>
          <w:spacing w:val="-1"/>
          <w:sz w:val="22"/>
          <w:szCs w:val="22"/>
        </w:rPr>
        <w:t>l</w:t>
      </w:r>
      <w:r w:rsidRPr="00A10534">
        <w:rPr>
          <w:rFonts w:eastAsia="Arial" w:cs="Arial"/>
          <w:color w:val="auto"/>
          <w:sz w:val="22"/>
          <w:szCs w:val="22"/>
        </w:rPr>
        <w:t>lors</w:t>
      </w:r>
      <w:r w:rsidRPr="00A10534">
        <w:rPr>
          <w:rFonts w:eastAsia="Arial" w:cs="Arial"/>
          <w:color w:val="auto"/>
          <w:spacing w:val="26"/>
          <w:sz w:val="22"/>
          <w:szCs w:val="22"/>
        </w:rPr>
        <w:t xml:space="preserve"> </w:t>
      </w:r>
      <w:r w:rsidRPr="00A10534">
        <w:rPr>
          <w:rFonts w:eastAsia="Arial" w:cs="Arial"/>
          <w:color w:val="auto"/>
          <w:spacing w:val="1"/>
          <w:sz w:val="22"/>
          <w:szCs w:val="22"/>
        </w:rPr>
        <w:t>an</w:t>
      </w:r>
      <w:r w:rsidRPr="00A10534">
        <w:rPr>
          <w:rFonts w:eastAsia="Arial" w:cs="Arial"/>
          <w:color w:val="auto"/>
          <w:sz w:val="22"/>
          <w:szCs w:val="22"/>
        </w:rPr>
        <w:t>d</w:t>
      </w:r>
      <w:r w:rsidRPr="00A10534">
        <w:rPr>
          <w:rFonts w:eastAsia="Arial" w:cs="Arial"/>
          <w:color w:val="auto"/>
          <w:spacing w:val="30"/>
          <w:sz w:val="22"/>
          <w:szCs w:val="22"/>
        </w:rPr>
        <w:t xml:space="preserve"> </w:t>
      </w:r>
      <w:r w:rsidRPr="00A10534">
        <w:rPr>
          <w:rFonts w:eastAsia="Arial" w:cs="Arial"/>
          <w:color w:val="auto"/>
          <w:spacing w:val="-2"/>
          <w:sz w:val="22"/>
          <w:szCs w:val="22"/>
        </w:rPr>
        <w:t>E</w:t>
      </w:r>
      <w:r w:rsidRPr="00A10534">
        <w:rPr>
          <w:rFonts w:eastAsia="Arial" w:cs="Arial"/>
          <w:color w:val="auto"/>
          <w:spacing w:val="-1"/>
          <w:sz w:val="22"/>
          <w:szCs w:val="22"/>
        </w:rPr>
        <w:t>m</w:t>
      </w:r>
      <w:r w:rsidRPr="00A10534">
        <w:rPr>
          <w:rFonts w:eastAsia="Arial" w:cs="Arial"/>
          <w:color w:val="auto"/>
          <w:spacing w:val="1"/>
          <w:sz w:val="22"/>
          <w:szCs w:val="22"/>
        </w:rPr>
        <w:t>p</w:t>
      </w:r>
      <w:r w:rsidRPr="00A10534">
        <w:rPr>
          <w:rFonts w:eastAsia="Arial" w:cs="Arial"/>
          <w:color w:val="auto"/>
          <w:sz w:val="22"/>
          <w:szCs w:val="22"/>
        </w:rPr>
        <w:t>lo</w:t>
      </w:r>
      <w:r w:rsidRPr="00A10534">
        <w:rPr>
          <w:rFonts w:eastAsia="Arial" w:cs="Arial"/>
          <w:color w:val="auto"/>
          <w:spacing w:val="-2"/>
          <w:sz w:val="22"/>
          <w:szCs w:val="22"/>
        </w:rPr>
        <w:t>y</w:t>
      </w:r>
      <w:r w:rsidRPr="00A10534">
        <w:rPr>
          <w:rFonts w:eastAsia="Arial" w:cs="Arial"/>
          <w:color w:val="auto"/>
          <w:spacing w:val="1"/>
          <w:sz w:val="22"/>
          <w:szCs w:val="22"/>
        </w:rPr>
        <w:t>ee</w:t>
      </w:r>
      <w:r w:rsidRPr="00A10534">
        <w:rPr>
          <w:rFonts w:eastAsia="Arial" w:cs="Arial"/>
          <w:color w:val="auto"/>
          <w:sz w:val="22"/>
          <w:szCs w:val="22"/>
        </w:rPr>
        <w:t>s</w:t>
      </w:r>
      <w:r w:rsidRPr="00A10534">
        <w:rPr>
          <w:rFonts w:eastAsia="Arial" w:cs="Arial"/>
          <w:color w:val="auto"/>
          <w:spacing w:val="33"/>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re</w:t>
      </w:r>
      <w:r w:rsidRPr="00A10534">
        <w:rPr>
          <w:rFonts w:eastAsia="Arial" w:cs="Arial"/>
          <w:color w:val="auto"/>
          <w:spacing w:val="29"/>
          <w:sz w:val="22"/>
          <w:szCs w:val="22"/>
        </w:rPr>
        <w:t xml:space="preserve"> </w:t>
      </w:r>
      <w:r w:rsidRPr="00A10534">
        <w:rPr>
          <w:rFonts w:eastAsia="Arial" w:cs="Arial"/>
          <w:color w:val="auto"/>
          <w:spacing w:val="-2"/>
          <w:sz w:val="22"/>
          <w:szCs w:val="22"/>
        </w:rPr>
        <w:t>s</w:t>
      </w:r>
      <w:r w:rsidRPr="00A10534">
        <w:rPr>
          <w:rFonts w:eastAsia="Arial" w:cs="Arial"/>
          <w:color w:val="auto"/>
          <w:spacing w:val="1"/>
          <w:sz w:val="22"/>
          <w:szCs w:val="22"/>
        </w:rPr>
        <w:t>e</w:t>
      </w:r>
      <w:r w:rsidRPr="00A10534">
        <w:rPr>
          <w:rFonts w:eastAsia="Arial" w:cs="Arial"/>
          <w:color w:val="auto"/>
          <w:sz w:val="22"/>
          <w:szCs w:val="22"/>
        </w:rPr>
        <w:t>r</w:t>
      </w:r>
      <w:r w:rsidRPr="00A10534">
        <w:rPr>
          <w:rFonts w:eastAsia="Arial" w:cs="Arial"/>
          <w:color w:val="auto"/>
          <w:spacing w:val="-3"/>
          <w:sz w:val="22"/>
          <w:szCs w:val="22"/>
        </w:rPr>
        <w:t>v</w:t>
      </w:r>
      <w:r w:rsidRPr="00A10534">
        <w:rPr>
          <w:rFonts w:eastAsia="Arial" w:cs="Arial"/>
          <w:color w:val="auto"/>
          <w:spacing w:val="1"/>
          <w:sz w:val="22"/>
          <w:szCs w:val="22"/>
        </w:rPr>
        <w:t>an</w:t>
      </w:r>
      <w:r w:rsidRPr="00A10534">
        <w:rPr>
          <w:rFonts w:eastAsia="Arial" w:cs="Arial"/>
          <w:color w:val="auto"/>
          <w:sz w:val="22"/>
          <w:szCs w:val="22"/>
        </w:rPr>
        <w:t xml:space="preserve">ts </w:t>
      </w:r>
      <w:r w:rsidRPr="00A10534">
        <w:rPr>
          <w:rFonts w:eastAsia="Arial" w:cs="Arial"/>
          <w:color w:val="auto"/>
          <w:spacing w:val="-1"/>
          <w:sz w:val="22"/>
          <w:szCs w:val="22"/>
        </w:rPr>
        <w:t>o</w:t>
      </w:r>
      <w:r w:rsidRPr="00A10534">
        <w:rPr>
          <w:rFonts w:eastAsia="Arial" w:cs="Arial"/>
          <w:color w:val="auto"/>
          <w:sz w:val="22"/>
          <w:szCs w:val="22"/>
        </w:rPr>
        <w:t>f</w:t>
      </w:r>
      <w:r w:rsidRPr="00A10534">
        <w:rPr>
          <w:rFonts w:eastAsia="Arial" w:cs="Arial"/>
          <w:color w:val="auto"/>
          <w:spacing w:val="7"/>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5"/>
          <w:sz w:val="22"/>
          <w:szCs w:val="22"/>
        </w:rPr>
        <w:t xml:space="preserve"> </w:t>
      </w:r>
      <w:r w:rsidR="00C2458C" w:rsidRPr="00A10534">
        <w:rPr>
          <w:rFonts w:eastAsia="Arial" w:cs="Arial"/>
          <w:color w:val="auto"/>
          <w:spacing w:val="-1"/>
          <w:sz w:val="22"/>
          <w:szCs w:val="22"/>
        </w:rPr>
        <w:t>p</w:t>
      </w:r>
      <w:r w:rsidR="00C2458C" w:rsidRPr="00A10534">
        <w:rPr>
          <w:rFonts w:eastAsia="Arial" w:cs="Arial"/>
          <w:color w:val="auto"/>
          <w:spacing w:val="1"/>
          <w:sz w:val="22"/>
          <w:szCs w:val="22"/>
        </w:rPr>
        <w:t>ub</w:t>
      </w:r>
      <w:r w:rsidR="00C2458C" w:rsidRPr="00A10534">
        <w:rPr>
          <w:rFonts w:eastAsia="Arial" w:cs="Arial"/>
          <w:color w:val="auto"/>
          <w:sz w:val="22"/>
          <w:szCs w:val="22"/>
        </w:rPr>
        <w:t>l</w:t>
      </w:r>
      <w:r w:rsidR="00C2458C" w:rsidRPr="00A10534">
        <w:rPr>
          <w:rFonts w:eastAsia="Arial" w:cs="Arial"/>
          <w:color w:val="auto"/>
          <w:spacing w:val="-1"/>
          <w:sz w:val="22"/>
          <w:szCs w:val="22"/>
        </w:rPr>
        <w:t>i</w:t>
      </w:r>
      <w:r w:rsidR="00C2458C" w:rsidRPr="00A10534">
        <w:rPr>
          <w:rFonts w:eastAsia="Arial" w:cs="Arial"/>
          <w:color w:val="auto"/>
          <w:sz w:val="22"/>
          <w:szCs w:val="22"/>
        </w:rPr>
        <w:t>c and</w:t>
      </w:r>
      <w:r w:rsidRPr="00A10534">
        <w:rPr>
          <w:rFonts w:eastAsia="Arial" w:cs="Arial"/>
          <w:color w:val="auto"/>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re</w:t>
      </w:r>
      <w:r w:rsidRPr="00A10534">
        <w:rPr>
          <w:rFonts w:eastAsia="Arial" w:cs="Arial"/>
          <w:color w:val="auto"/>
          <w:spacing w:val="8"/>
          <w:sz w:val="22"/>
          <w:szCs w:val="22"/>
        </w:rPr>
        <w:t xml:space="preserve"> </w:t>
      </w:r>
      <w:r w:rsidRPr="00A10534">
        <w:rPr>
          <w:rFonts w:eastAsia="Arial" w:cs="Arial"/>
          <w:color w:val="auto"/>
          <w:sz w:val="22"/>
          <w:szCs w:val="22"/>
        </w:rPr>
        <w:t>in</w:t>
      </w:r>
      <w:r w:rsidRPr="00A10534">
        <w:rPr>
          <w:rFonts w:eastAsia="Arial" w:cs="Arial"/>
          <w:color w:val="auto"/>
          <w:spacing w:val="1"/>
          <w:sz w:val="22"/>
          <w:szCs w:val="22"/>
        </w:rPr>
        <w:t>te</w:t>
      </w:r>
      <w:r w:rsidRPr="00A10534">
        <w:rPr>
          <w:rFonts w:eastAsia="Arial" w:cs="Arial"/>
          <w:color w:val="auto"/>
          <w:spacing w:val="-3"/>
          <w:sz w:val="22"/>
          <w:szCs w:val="22"/>
        </w:rPr>
        <w:t>r</w:t>
      </w:r>
      <w:r w:rsidRPr="00A10534">
        <w:rPr>
          <w:rFonts w:eastAsia="Arial" w:cs="Arial"/>
          <w:color w:val="auto"/>
          <w:spacing w:val="1"/>
          <w:sz w:val="22"/>
          <w:szCs w:val="22"/>
        </w:rPr>
        <w:t>de</w:t>
      </w:r>
      <w:r w:rsidRPr="00A10534">
        <w:rPr>
          <w:rFonts w:eastAsia="Arial" w:cs="Arial"/>
          <w:color w:val="auto"/>
          <w:spacing w:val="-1"/>
          <w:sz w:val="22"/>
          <w:szCs w:val="22"/>
        </w:rPr>
        <w:t>p</w:t>
      </w:r>
      <w:r w:rsidRPr="00A10534">
        <w:rPr>
          <w:rFonts w:eastAsia="Arial" w:cs="Arial"/>
          <w:color w:val="auto"/>
          <w:spacing w:val="1"/>
          <w:sz w:val="22"/>
          <w:szCs w:val="22"/>
        </w:rPr>
        <w:t>en</w:t>
      </w:r>
      <w:r w:rsidRPr="00A10534">
        <w:rPr>
          <w:rFonts w:eastAsia="Arial" w:cs="Arial"/>
          <w:color w:val="auto"/>
          <w:spacing w:val="-1"/>
          <w:sz w:val="22"/>
          <w:szCs w:val="22"/>
        </w:rPr>
        <w:t>d</w:t>
      </w:r>
      <w:r w:rsidRPr="00A10534">
        <w:rPr>
          <w:rFonts w:eastAsia="Arial" w:cs="Arial"/>
          <w:color w:val="auto"/>
          <w:spacing w:val="1"/>
          <w:sz w:val="22"/>
          <w:szCs w:val="22"/>
        </w:rPr>
        <w:t>en</w:t>
      </w:r>
      <w:r w:rsidRPr="00A10534">
        <w:rPr>
          <w:rFonts w:eastAsia="Arial" w:cs="Arial"/>
          <w:color w:val="auto"/>
          <w:sz w:val="22"/>
          <w:szCs w:val="22"/>
        </w:rPr>
        <w:t>t</w:t>
      </w:r>
      <w:r w:rsidRPr="00A10534">
        <w:rPr>
          <w:rFonts w:eastAsia="Arial" w:cs="Arial"/>
          <w:color w:val="auto"/>
          <w:spacing w:val="5"/>
          <w:sz w:val="22"/>
          <w:szCs w:val="22"/>
        </w:rPr>
        <w:t xml:space="preserve"> </w:t>
      </w:r>
      <w:r w:rsidRPr="00A10534">
        <w:rPr>
          <w:rFonts w:eastAsia="Arial" w:cs="Arial"/>
          <w:color w:val="auto"/>
          <w:spacing w:val="-1"/>
          <w:sz w:val="22"/>
          <w:szCs w:val="22"/>
        </w:rPr>
        <w:t>u</w:t>
      </w:r>
      <w:r w:rsidRPr="00A10534">
        <w:rPr>
          <w:rFonts w:eastAsia="Arial" w:cs="Arial"/>
          <w:color w:val="auto"/>
          <w:spacing w:val="1"/>
          <w:sz w:val="22"/>
          <w:szCs w:val="22"/>
        </w:rPr>
        <w:t>po</w:t>
      </w:r>
      <w:r w:rsidRPr="00A10534">
        <w:rPr>
          <w:rFonts w:eastAsia="Arial" w:cs="Arial"/>
          <w:color w:val="auto"/>
          <w:sz w:val="22"/>
          <w:szCs w:val="22"/>
        </w:rPr>
        <w:t>n</w:t>
      </w:r>
      <w:r w:rsidRPr="00A10534">
        <w:rPr>
          <w:rFonts w:eastAsia="Arial" w:cs="Arial"/>
          <w:color w:val="auto"/>
          <w:spacing w:val="3"/>
          <w:sz w:val="22"/>
          <w:szCs w:val="22"/>
        </w:rPr>
        <w:t xml:space="preserve"> </w:t>
      </w:r>
      <w:r w:rsidRPr="00A10534">
        <w:rPr>
          <w:rFonts w:eastAsia="Arial" w:cs="Arial"/>
          <w:color w:val="auto"/>
          <w:spacing w:val="1"/>
          <w:sz w:val="22"/>
          <w:szCs w:val="22"/>
        </w:rPr>
        <w:t>o</w:t>
      </w:r>
      <w:r w:rsidRPr="00A10534">
        <w:rPr>
          <w:rFonts w:eastAsia="Arial" w:cs="Arial"/>
          <w:color w:val="auto"/>
          <w:spacing w:val="-1"/>
          <w:sz w:val="22"/>
          <w:szCs w:val="22"/>
        </w:rPr>
        <w:t>n</w:t>
      </w:r>
      <w:r w:rsidRPr="00A10534">
        <w:rPr>
          <w:rFonts w:eastAsia="Arial" w:cs="Arial"/>
          <w:color w:val="auto"/>
          <w:sz w:val="22"/>
          <w:szCs w:val="22"/>
        </w:rPr>
        <w:t>e</w:t>
      </w:r>
      <w:r w:rsidRPr="00A10534">
        <w:rPr>
          <w:rFonts w:eastAsia="Arial" w:cs="Arial"/>
          <w:color w:val="auto"/>
          <w:spacing w:val="5"/>
          <w:sz w:val="22"/>
          <w:szCs w:val="22"/>
        </w:rPr>
        <w:t xml:space="preserve"> </w:t>
      </w:r>
      <w:r w:rsidRPr="00A10534">
        <w:rPr>
          <w:rFonts w:eastAsia="Arial" w:cs="Arial"/>
          <w:color w:val="auto"/>
          <w:spacing w:val="-1"/>
          <w:sz w:val="22"/>
          <w:szCs w:val="22"/>
        </w:rPr>
        <w:t>a</w:t>
      </w:r>
      <w:r w:rsidRPr="00A10534">
        <w:rPr>
          <w:rFonts w:eastAsia="Arial" w:cs="Arial"/>
          <w:color w:val="auto"/>
          <w:spacing w:val="1"/>
          <w:sz w:val="22"/>
          <w:szCs w:val="22"/>
        </w:rPr>
        <w:t>no</w:t>
      </w:r>
      <w:r w:rsidRPr="00A10534">
        <w:rPr>
          <w:rFonts w:eastAsia="Arial" w:cs="Arial"/>
          <w:color w:val="auto"/>
          <w:spacing w:val="-2"/>
          <w:sz w:val="22"/>
          <w:szCs w:val="22"/>
        </w:rPr>
        <w:t>t</w:t>
      </w:r>
      <w:r w:rsidRPr="00A10534">
        <w:rPr>
          <w:rFonts w:eastAsia="Arial" w:cs="Arial"/>
          <w:color w:val="auto"/>
          <w:spacing w:val="1"/>
          <w:sz w:val="22"/>
          <w:szCs w:val="22"/>
        </w:rPr>
        <w:t>he</w:t>
      </w:r>
      <w:r w:rsidRPr="00A10534">
        <w:rPr>
          <w:rFonts w:eastAsia="Arial" w:cs="Arial"/>
          <w:color w:val="auto"/>
          <w:sz w:val="22"/>
          <w:szCs w:val="22"/>
        </w:rPr>
        <w:t>r.</w:t>
      </w:r>
      <w:r w:rsidRPr="00A10534">
        <w:rPr>
          <w:rFonts w:eastAsia="Arial" w:cs="Arial"/>
          <w:color w:val="auto"/>
          <w:spacing w:val="4"/>
          <w:sz w:val="22"/>
          <w:szCs w:val="22"/>
        </w:rPr>
        <w:t xml:space="preserve"> </w:t>
      </w:r>
      <w:r w:rsidRPr="00A10534">
        <w:rPr>
          <w:rFonts w:eastAsia="Arial" w:cs="Arial"/>
          <w:color w:val="auto"/>
          <w:spacing w:val="-2"/>
          <w:sz w:val="22"/>
          <w:szCs w:val="22"/>
        </w:rPr>
        <w:t>B</w:t>
      </w:r>
      <w:r w:rsidRPr="00A10534">
        <w:rPr>
          <w:rFonts w:eastAsia="Arial" w:cs="Arial"/>
          <w:color w:val="auto"/>
          <w:spacing w:val="1"/>
          <w:sz w:val="22"/>
          <w:szCs w:val="22"/>
        </w:rPr>
        <w:t>u</w:t>
      </w:r>
      <w:r w:rsidRPr="00A10534">
        <w:rPr>
          <w:rFonts w:eastAsia="Arial" w:cs="Arial"/>
          <w:color w:val="auto"/>
          <w:sz w:val="22"/>
          <w:szCs w:val="22"/>
        </w:rPr>
        <w:t>t</w:t>
      </w:r>
      <w:r w:rsidRPr="00A10534">
        <w:rPr>
          <w:rFonts w:eastAsia="Arial" w:cs="Arial"/>
          <w:color w:val="auto"/>
          <w:spacing w:val="4"/>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pacing w:val="1"/>
          <w:sz w:val="22"/>
          <w:szCs w:val="22"/>
        </w:rPr>
        <w:t>e</w:t>
      </w:r>
      <w:r w:rsidRPr="00A10534">
        <w:rPr>
          <w:rFonts w:eastAsia="Arial" w:cs="Arial"/>
          <w:color w:val="auto"/>
          <w:sz w:val="22"/>
          <w:szCs w:val="22"/>
        </w:rPr>
        <w:t>ir res</w:t>
      </w:r>
      <w:r w:rsidRPr="00A10534">
        <w:rPr>
          <w:rFonts w:eastAsia="Arial" w:cs="Arial"/>
          <w:color w:val="auto"/>
          <w:spacing w:val="1"/>
          <w:sz w:val="22"/>
          <w:szCs w:val="22"/>
        </w:rPr>
        <w:t>pon</w:t>
      </w:r>
      <w:r w:rsidRPr="00A10534">
        <w:rPr>
          <w:rFonts w:eastAsia="Arial" w:cs="Arial"/>
          <w:color w:val="auto"/>
          <w:sz w:val="22"/>
          <w:szCs w:val="22"/>
        </w:rPr>
        <w:t>sibil</w:t>
      </w:r>
      <w:r w:rsidRPr="00A10534">
        <w:rPr>
          <w:rFonts w:eastAsia="Arial" w:cs="Arial"/>
          <w:color w:val="auto"/>
          <w:spacing w:val="-1"/>
          <w:sz w:val="22"/>
          <w:szCs w:val="22"/>
        </w:rPr>
        <w:t>i</w:t>
      </w:r>
      <w:r w:rsidRPr="00A10534">
        <w:rPr>
          <w:rFonts w:eastAsia="Arial" w:cs="Arial"/>
          <w:color w:val="auto"/>
          <w:sz w:val="22"/>
          <w:szCs w:val="22"/>
        </w:rPr>
        <w:t>ti</w:t>
      </w:r>
      <w:r w:rsidRPr="00A10534">
        <w:rPr>
          <w:rFonts w:eastAsia="Arial" w:cs="Arial"/>
          <w:color w:val="auto"/>
          <w:spacing w:val="1"/>
          <w:sz w:val="22"/>
          <w:szCs w:val="22"/>
        </w:rPr>
        <w:t>e</w:t>
      </w:r>
      <w:r w:rsidRPr="00A10534">
        <w:rPr>
          <w:rFonts w:eastAsia="Arial" w:cs="Arial"/>
          <w:color w:val="auto"/>
          <w:sz w:val="22"/>
          <w:szCs w:val="22"/>
        </w:rPr>
        <w:t xml:space="preserve">s </w:t>
      </w:r>
      <w:r w:rsidRPr="00A10534">
        <w:rPr>
          <w:rFonts w:eastAsia="Arial" w:cs="Arial"/>
          <w:color w:val="auto"/>
          <w:spacing w:val="1"/>
          <w:sz w:val="22"/>
          <w:szCs w:val="22"/>
        </w:rPr>
        <w:t>a</w:t>
      </w:r>
      <w:r w:rsidRPr="00A10534">
        <w:rPr>
          <w:rFonts w:eastAsia="Arial" w:cs="Arial"/>
          <w:color w:val="auto"/>
          <w:sz w:val="22"/>
          <w:szCs w:val="22"/>
        </w:rPr>
        <w:t>re</w:t>
      </w:r>
      <w:r w:rsidRPr="00A10534">
        <w:rPr>
          <w:rFonts w:eastAsia="Arial" w:cs="Arial"/>
          <w:color w:val="auto"/>
          <w:spacing w:val="3"/>
          <w:sz w:val="22"/>
          <w:szCs w:val="22"/>
        </w:rPr>
        <w:t xml:space="preserve"> </w:t>
      </w:r>
      <w:r w:rsidRPr="00A10534">
        <w:rPr>
          <w:rFonts w:eastAsia="Arial" w:cs="Arial"/>
          <w:color w:val="auto"/>
          <w:spacing w:val="1"/>
          <w:sz w:val="22"/>
          <w:szCs w:val="22"/>
        </w:rPr>
        <w:t>d</w:t>
      </w:r>
      <w:r w:rsidRPr="00A10534">
        <w:rPr>
          <w:rFonts w:eastAsia="Arial" w:cs="Arial"/>
          <w:color w:val="auto"/>
          <w:sz w:val="22"/>
          <w:szCs w:val="22"/>
        </w:rPr>
        <w:t>i</w:t>
      </w:r>
      <w:r w:rsidRPr="00A10534">
        <w:rPr>
          <w:rFonts w:eastAsia="Arial" w:cs="Arial"/>
          <w:color w:val="auto"/>
          <w:spacing w:val="-3"/>
          <w:sz w:val="22"/>
          <w:szCs w:val="22"/>
        </w:rPr>
        <w:t>s</w:t>
      </w:r>
      <w:r w:rsidRPr="00A10534">
        <w:rPr>
          <w:rFonts w:eastAsia="Arial" w:cs="Arial"/>
          <w:color w:val="auto"/>
          <w:sz w:val="22"/>
          <w:szCs w:val="22"/>
        </w:rPr>
        <w:t>ti</w:t>
      </w:r>
      <w:r w:rsidRPr="00A10534">
        <w:rPr>
          <w:rFonts w:eastAsia="Arial" w:cs="Arial"/>
          <w:color w:val="auto"/>
          <w:spacing w:val="1"/>
          <w:sz w:val="22"/>
          <w:szCs w:val="22"/>
        </w:rPr>
        <w:t>n</w:t>
      </w:r>
      <w:r w:rsidRPr="00A10534">
        <w:rPr>
          <w:rFonts w:eastAsia="Arial" w:cs="Arial"/>
          <w:color w:val="auto"/>
          <w:sz w:val="22"/>
          <w:szCs w:val="22"/>
        </w:rPr>
        <w:t>ct.</w:t>
      </w:r>
      <w:r w:rsidR="001672BB" w:rsidRPr="00A10534">
        <w:rPr>
          <w:rFonts w:eastAsia="Arial" w:cs="Arial"/>
          <w:color w:val="auto"/>
          <w:sz w:val="22"/>
          <w:szCs w:val="22"/>
        </w:rPr>
        <w:t xml:space="preserve"> </w:t>
      </w:r>
      <w:r w:rsidRPr="00A10534">
        <w:rPr>
          <w:rFonts w:eastAsia="Arial" w:cs="Arial"/>
          <w:color w:val="auto"/>
          <w:spacing w:val="-2"/>
          <w:sz w:val="22"/>
          <w:szCs w:val="22"/>
        </w:rPr>
        <w:t>E</w:t>
      </w:r>
      <w:r w:rsidRPr="00A10534">
        <w:rPr>
          <w:rFonts w:eastAsia="Arial" w:cs="Arial"/>
          <w:color w:val="auto"/>
          <w:spacing w:val="1"/>
          <w:sz w:val="22"/>
          <w:szCs w:val="22"/>
        </w:rPr>
        <w:t>mp</w:t>
      </w:r>
      <w:r w:rsidRPr="00A10534">
        <w:rPr>
          <w:rFonts w:eastAsia="Arial" w:cs="Arial"/>
          <w:color w:val="auto"/>
          <w:sz w:val="22"/>
          <w:szCs w:val="22"/>
        </w:rPr>
        <w:t>lo</w:t>
      </w:r>
      <w:r w:rsidRPr="00A10534">
        <w:rPr>
          <w:rFonts w:eastAsia="Arial" w:cs="Arial"/>
          <w:color w:val="auto"/>
          <w:spacing w:val="-2"/>
          <w:sz w:val="22"/>
          <w:szCs w:val="22"/>
        </w:rPr>
        <w:t>y</w:t>
      </w:r>
      <w:r w:rsidRPr="00A10534">
        <w:rPr>
          <w:rFonts w:eastAsia="Arial" w:cs="Arial"/>
          <w:color w:val="auto"/>
          <w:spacing w:val="1"/>
          <w:sz w:val="22"/>
          <w:szCs w:val="22"/>
        </w:rPr>
        <w:t>ee</w:t>
      </w:r>
      <w:r w:rsidRPr="00A10534">
        <w:rPr>
          <w:rFonts w:eastAsia="Arial" w:cs="Arial"/>
          <w:color w:val="auto"/>
          <w:sz w:val="22"/>
          <w:szCs w:val="22"/>
        </w:rPr>
        <w:t xml:space="preserve">s </w:t>
      </w:r>
      <w:r w:rsidRPr="00A10534">
        <w:rPr>
          <w:rFonts w:eastAsia="Arial" w:cs="Arial"/>
          <w:color w:val="auto"/>
          <w:spacing w:val="1"/>
          <w:sz w:val="22"/>
          <w:szCs w:val="22"/>
        </w:rPr>
        <w:t>a</w:t>
      </w:r>
      <w:r w:rsidRPr="00A10534">
        <w:rPr>
          <w:rFonts w:eastAsia="Arial" w:cs="Arial"/>
          <w:color w:val="auto"/>
          <w:sz w:val="22"/>
          <w:szCs w:val="22"/>
        </w:rPr>
        <w:t>re</w:t>
      </w:r>
      <w:r w:rsidRPr="00A10534">
        <w:rPr>
          <w:rFonts w:eastAsia="Arial" w:cs="Arial"/>
          <w:color w:val="auto"/>
          <w:spacing w:val="1"/>
          <w:sz w:val="22"/>
          <w:szCs w:val="22"/>
        </w:rPr>
        <w:t xml:space="preserve"> u</w:t>
      </w:r>
      <w:r w:rsidRPr="00A10534">
        <w:rPr>
          <w:rFonts w:eastAsia="Arial" w:cs="Arial"/>
          <w:color w:val="auto"/>
          <w:sz w:val="22"/>
          <w:szCs w:val="22"/>
        </w:rPr>
        <w:t>lti</w:t>
      </w:r>
      <w:r w:rsidRPr="00A10534">
        <w:rPr>
          <w:rFonts w:eastAsia="Arial" w:cs="Arial"/>
          <w:color w:val="auto"/>
          <w:spacing w:val="1"/>
          <w:sz w:val="22"/>
          <w:szCs w:val="22"/>
        </w:rPr>
        <w:t>ma</w:t>
      </w:r>
      <w:r w:rsidRPr="00A10534">
        <w:rPr>
          <w:rFonts w:eastAsia="Arial" w:cs="Arial"/>
          <w:color w:val="auto"/>
          <w:spacing w:val="-2"/>
          <w:sz w:val="22"/>
          <w:szCs w:val="22"/>
        </w:rPr>
        <w:t>t</w:t>
      </w:r>
      <w:r w:rsidRPr="00A10534">
        <w:rPr>
          <w:rFonts w:eastAsia="Arial" w:cs="Arial"/>
          <w:color w:val="auto"/>
          <w:spacing w:val="1"/>
          <w:sz w:val="22"/>
          <w:szCs w:val="22"/>
        </w:rPr>
        <w:t>e</w:t>
      </w:r>
      <w:r w:rsidRPr="00A10534">
        <w:rPr>
          <w:rFonts w:eastAsia="Arial" w:cs="Arial"/>
          <w:color w:val="auto"/>
          <w:sz w:val="22"/>
          <w:szCs w:val="22"/>
        </w:rPr>
        <w:t xml:space="preserve">ly responsible to the </w:t>
      </w:r>
      <w:r w:rsidR="002B6962" w:rsidRPr="00A10534">
        <w:rPr>
          <w:rFonts w:eastAsia="Arial" w:cs="Arial"/>
          <w:color w:val="auto"/>
          <w:sz w:val="22"/>
          <w:szCs w:val="22"/>
        </w:rPr>
        <w:t>Chief Executive</w:t>
      </w:r>
      <w:r w:rsidR="002B6962" w:rsidRPr="00A10534">
        <w:rPr>
          <w:rFonts w:eastAsia="Arial" w:cs="Arial"/>
          <w:color w:val="auto"/>
          <w:sz w:val="22"/>
          <w:szCs w:val="22"/>
          <w:vertAlign w:val="superscript"/>
        </w:rPr>
        <w:t>1</w:t>
      </w:r>
      <w:r w:rsidR="002B6962" w:rsidRPr="00A10534">
        <w:rPr>
          <w:rFonts w:eastAsia="Arial" w:cs="Arial"/>
          <w:color w:val="auto"/>
          <w:sz w:val="22"/>
          <w:szCs w:val="22"/>
        </w:rPr>
        <w:t xml:space="preserve">; </w:t>
      </w:r>
      <w:r w:rsidR="00D1087F">
        <w:rPr>
          <w:rFonts w:eastAsia="Arial" w:cs="Arial"/>
          <w:color w:val="auto"/>
          <w:sz w:val="22"/>
          <w:szCs w:val="22"/>
        </w:rPr>
        <w:t>Councillors</w:t>
      </w:r>
      <w:r w:rsidRPr="00A10534">
        <w:rPr>
          <w:rFonts w:eastAsia="Arial" w:cs="Arial"/>
          <w:color w:val="auto"/>
          <w:sz w:val="22"/>
          <w:szCs w:val="22"/>
        </w:rPr>
        <w:t xml:space="preserve"> are responsible to the electorate</w:t>
      </w:r>
      <w:r w:rsidR="002B6962" w:rsidRPr="00A10534">
        <w:rPr>
          <w:rFonts w:eastAsia="Arial" w:cs="Arial"/>
          <w:color w:val="auto"/>
          <w:sz w:val="22"/>
          <w:szCs w:val="22"/>
        </w:rPr>
        <w:t>.</w:t>
      </w:r>
      <w:r w:rsidR="001672BB" w:rsidRPr="00A10534">
        <w:rPr>
          <w:rFonts w:eastAsia="Arial" w:cs="Arial"/>
          <w:color w:val="auto"/>
          <w:sz w:val="22"/>
          <w:szCs w:val="22"/>
        </w:rPr>
        <w:t xml:space="preserve"> </w:t>
      </w:r>
      <w:r w:rsidRPr="00A10534">
        <w:rPr>
          <w:rFonts w:eastAsia="Arial" w:cs="Arial"/>
          <w:color w:val="auto"/>
          <w:sz w:val="22"/>
          <w:szCs w:val="22"/>
        </w:rPr>
        <w:t xml:space="preserve">The working relationship between Councillors and Employees must at all times be professional, courteous and based on mutual respect and trust. Neither party should seek to take unfair advantage of their position. All Councillors </w:t>
      </w:r>
      <w:r w:rsidRPr="00A10534">
        <w:rPr>
          <w:rFonts w:eastAsia="Arial" w:cs="Arial"/>
          <w:color w:val="auto"/>
          <w:spacing w:val="1"/>
          <w:sz w:val="22"/>
          <w:szCs w:val="22"/>
        </w:rPr>
        <w:t>an</w:t>
      </w:r>
      <w:r w:rsidRPr="00A10534">
        <w:rPr>
          <w:rFonts w:eastAsia="Arial" w:cs="Arial"/>
          <w:color w:val="auto"/>
          <w:sz w:val="22"/>
          <w:szCs w:val="22"/>
        </w:rPr>
        <w:t>d</w:t>
      </w:r>
      <w:r w:rsidRPr="00A10534">
        <w:rPr>
          <w:rFonts w:eastAsia="Arial" w:cs="Arial"/>
          <w:color w:val="auto"/>
          <w:spacing w:val="1"/>
          <w:sz w:val="22"/>
          <w:szCs w:val="22"/>
        </w:rPr>
        <w:t xml:space="preserve"> </w:t>
      </w:r>
      <w:r w:rsidRPr="00A10534">
        <w:rPr>
          <w:rFonts w:eastAsia="Arial" w:cs="Arial"/>
          <w:color w:val="auto"/>
          <w:sz w:val="22"/>
          <w:szCs w:val="22"/>
        </w:rPr>
        <w:t>E</w:t>
      </w:r>
      <w:r w:rsidRPr="00A10534">
        <w:rPr>
          <w:rFonts w:eastAsia="Arial" w:cs="Arial"/>
          <w:color w:val="auto"/>
          <w:spacing w:val="-1"/>
          <w:sz w:val="22"/>
          <w:szCs w:val="22"/>
        </w:rPr>
        <w:t>m</w:t>
      </w:r>
      <w:r w:rsidRPr="00A10534">
        <w:rPr>
          <w:rFonts w:eastAsia="Arial" w:cs="Arial"/>
          <w:color w:val="auto"/>
          <w:spacing w:val="1"/>
          <w:sz w:val="22"/>
          <w:szCs w:val="22"/>
        </w:rPr>
        <w:t>p</w:t>
      </w:r>
      <w:r w:rsidRPr="00A10534">
        <w:rPr>
          <w:rFonts w:eastAsia="Arial" w:cs="Arial"/>
          <w:color w:val="auto"/>
          <w:sz w:val="22"/>
          <w:szCs w:val="22"/>
        </w:rPr>
        <w:t>lo</w:t>
      </w:r>
      <w:r w:rsidRPr="00A10534">
        <w:rPr>
          <w:rFonts w:eastAsia="Arial" w:cs="Arial"/>
          <w:color w:val="auto"/>
          <w:spacing w:val="-2"/>
          <w:sz w:val="22"/>
          <w:szCs w:val="22"/>
        </w:rPr>
        <w:t>y</w:t>
      </w:r>
      <w:r w:rsidRPr="00A10534">
        <w:rPr>
          <w:rFonts w:eastAsia="Arial" w:cs="Arial"/>
          <w:color w:val="auto"/>
          <w:spacing w:val="1"/>
          <w:sz w:val="22"/>
          <w:szCs w:val="22"/>
        </w:rPr>
        <w:t>ee</w:t>
      </w:r>
      <w:r w:rsidRPr="00A10534">
        <w:rPr>
          <w:rFonts w:eastAsia="Arial" w:cs="Arial"/>
          <w:color w:val="auto"/>
          <w:sz w:val="22"/>
          <w:szCs w:val="22"/>
        </w:rPr>
        <w:t>s</w:t>
      </w:r>
      <w:r w:rsidRPr="00A10534">
        <w:rPr>
          <w:rFonts w:eastAsia="Arial" w:cs="Arial"/>
          <w:color w:val="auto"/>
          <w:spacing w:val="2"/>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re</w:t>
      </w:r>
      <w:r w:rsidR="00EC465D">
        <w:rPr>
          <w:rFonts w:eastAsia="Arial" w:cs="Arial"/>
          <w:color w:val="auto"/>
          <w:sz w:val="22"/>
          <w:szCs w:val="22"/>
        </w:rPr>
        <w:t xml:space="preserve"> </w:t>
      </w:r>
      <w:r w:rsidR="00EC465D" w:rsidRPr="00A10534">
        <w:rPr>
          <w:rFonts w:eastAsia="Arial" w:cs="Arial"/>
          <w:sz w:val="22"/>
          <w:szCs w:val="22"/>
        </w:rPr>
        <w:t>res</w:t>
      </w:r>
      <w:r w:rsidR="00EC465D" w:rsidRPr="00A10534">
        <w:rPr>
          <w:rFonts w:eastAsia="Arial" w:cs="Arial"/>
          <w:spacing w:val="1"/>
          <w:sz w:val="22"/>
          <w:szCs w:val="22"/>
        </w:rPr>
        <w:t>pon</w:t>
      </w:r>
      <w:r w:rsidR="00EC465D" w:rsidRPr="00A10534">
        <w:rPr>
          <w:rFonts w:eastAsia="Arial" w:cs="Arial"/>
          <w:sz w:val="22"/>
          <w:szCs w:val="22"/>
        </w:rPr>
        <w:t>s</w:t>
      </w:r>
      <w:r w:rsidR="00EC465D" w:rsidRPr="00A10534">
        <w:rPr>
          <w:rFonts w:eastAsia="Arial" w:cs="Arial"/>
          <w:spacing w:val="-3"/>
          <w:sz w:val="22"/>
          <w:szCs w:val="22"/>
        </w:rPr>
        <w:t>i</w:t>
      </w:r>
      <w:r w:rsidR="00EC465D" w:rsidRPr="00A10534">
        <w:rPr>
          <w:rFonts w:eastAsia="Arial" w:cs="Arial"/>
          <w:spacing w:val="1"/>
          <w:sz w:val="22"/>
          <w:szCs w:val="22"/>
        </w:rPr>
        <w:t>b</w:t>
      </w:r>
      <w:r w:rsidR="00EC465D" w:rsidRPr="00A10534">
        <w:rPr>
          <w:rFonts w:eastAsia="Arial" w:cs="Arial"/>
          <w:sz w:val="22"/>
          <w:szCs w:val="22"/>
        </w:rPr>
        <w:t>le f</w:t>
      </w:r>
      <w:r w:rsidR="00EC465D" w:rsidRPr="00A10534">
        <w:rPr>
          <w:rFonts w:eastAsia="Arial" w:cs="Arial"/>
          <w:spacing w:val="6"/>
          <w:sz w:val="22"/>
          <w:szCs w:val="22"/>
        </w:rPr>
        <w:t>o</w:t>
      </w:r>
      <w:r w:rsidR="00EC465D" w:rsidRPr="00A10534">
        <w:rPr>
          <w:rFonts w:eastAsia="Arial" w:cs="Arial"/>
          <w:sz w:val="22"/>
          <w:szCs w:val="22"/>
        </w:rPr>
        <w:t>r</w:t>
      </w:r>
      <w:r w:rsidR="00EC465D" w:rsidRPr="00A10534">
        <w:rPr>
          <w:rFonts w:eastAsia="Arial" w:cs="Arial"/>
          <w:spacing w:val="1"/>
          <w:sz w:val="22"/>
          <w:szCs w:val="22"/>
        </w:rPr>
        <w:t xml:space="preserve"> e</w:t>
      </w:r>
      <w:r w:rsidR="00EC465D" w:rsidRPr="00A10534">
        <w:rPr>
          <w:rFonts w:eastAsia="Arial" w:cs="Arial"/>
          <w:spacing w:val="-1"/>
          <w:sz w:val="22"/>
          <w:szCs w:val="22"/>
        </w:rPr>
        <w:t>n</w:t>
      </w:r>
      <w:r w:rsidR="00EC465D" w:rsidRPr="00A10534">
        <w:rPr>
          <w:rFonts w:eastAsia="Arial" w:cs="Arial"/>
          <w:sz w:val="22"/>
          <w:szCs w:val="22"/>
        </w:rPr>
        <w:t>s</w:t>
      </w:r>
      <w:r w:rsidR="00EC465D" w:rsidRPr="00A10534">
        <w:rPr>
          <w:rFonts w:eastAsia="Arial" w:cs="Arial"/>
          <w:spacing w:val="1"/>
          <w:sz w:val="22"/>
          <w:szCs w:val="22"/>
        </w:rPr>
        <w:t>u</w:t>
      </w:r>
      <w:r w:rsidR="00EC465D" w:rsidRPr="00A10534">
        <w:rPr>
          <w:rFonts w:eastAsia="Arial" w:cs="Arial"/>
          <w:sz w:val="22"/>
          <w:szCs w:val="22"/>
        </w:rPr>
        <w:t>r</w:t>
      </w:r>
      <w:r w:rsidR="00EC465D" w:rsidRPr="00A10534">
        <w:rPr>
          <w:rFonts w:eastAsia="Arial" w:cs="Arial"/>
          <w:spacing w:val="-1"/>
          <w:sz w:val="22"/>
          <w:szCs w:val="22"/>
        </w:rPr>
        <w:t>i</w:t>
      </w:r>
      <w:r w:rsidR="00EC465D" w:rsidRPr="00A10534">
        <w:rPr>
          <w:rFonts w:eastAsia="Arial" w:cs="Arial"/>
          <w:spacing w:val="1"/>
          <w:sz w:val="22"/>
          <w:szCs w:val="22"/>
        </w:rPr>
        <w:t>n</w:t>
      </w:r>
      <w:r w:rsidR="00EC465D" w:rsidRPr="00A10534">
        <w:rPr>
          <w:rFonts w:eastAsia="Arial" w:cs="Arial"/>
          <w:sz w:val="22"/>
          <w:szCs w:val="22"/>
        </w:rPr>
        <w:t>g</w:t>
      </w:r>
      <w:r w:rsidR="00EC465D" w:rsidRPr="00A10534">
        <w:rPr>
          <w:rFonts w:eastAsia="Arial" w:cs="Arial"/>
          <w:spacing w:val="1"/>
          <w:sz w:val="22"/>
          <w:szCs w:val="22"/>
        </w:rPr>
        <w:t xml:space="preserve"> </w:t>
      </w:r>
      <w:r w:rsidR="00EC465D" w:rsidRPr="00A10534">
        <w:rPr>
          <w:rFonts w:eastAsia="Arial" w:cs="Arial"/>
          <w:sz w:val="22"/>
          <w:szCs w:val="22"/>
        </w:rPr>
        <w:t>t</w:t>
      </w:r>
      <w:r w:rsidR="00EC465D" w:rsidRPr="00A10534">
        <w:rPr>
          <w:rFonts w:eastAsia="Arial" w:cs="Arial"/>
          <w:spacing w:val="1"/>
          <w:sz w:val="22"/>
          <w:szCs w:val="22"/>
        </w:rPr>
        <w:t>he</w:t>
      </w:r>
      <w:r w:rsidR="00EC465D" w:rsidRPr="00A10534">
        <w:rPr>
          <w:rFonts w:eastAsia="Arial" w:cs="Arial"/>
          <w:sz w:val="22"/>
          <w:szCs w:val="22"/>
        </w:rPr>
        <w:t xml:space="preserve">y </w:t>
      </w:r>
      <w:r w:rsidR="00EC465D" w:rsidRPr="00A10534">
        <w:rPr>
          <w:rFonts w:eastAsia="Arial" w:cs="Arial"/>
          <w:spacing w:val="1"/>
          <w:sz w:val="22"/>
          <w:szCs w:val="22"/>
        </w:rPr>
        <w:t>un</w:t>
      </w:r>
      <w:r w:rsidR="00EC465D" w:rsidRPr="00A10534">
        <w:rPr>
          <w:rFonts w:eastAsia="Arial" w:cs="Arial"/>
          <w:spacing w:val="-1"/>
          <w:sz w:val="22"/>
          <w:szCs w:val="22"/>
        </w:rPr>
        <w:t>d</w:t>
      </w:r>
      <w:r w:rsidR="00EC465D" w:rsidRPr="00A10534">
        <w:rPr>
          <w:rFonts w:eastAsia="Arial" w:cs="Arial"/>
          <w:spacing w:val="1"/>
          <w:sz w:val="22"/>
          <w:szCs w:val="22"/>
        </w:rPr>
        <w:t>e</w:t>
      </w:r>
      <w:r w:rsidR="00EC465D" w:rsidRPr="00A10534">
        <w:rPr>
          <w:rFonts w:eastAsia="Arial" w:cs="Arial"/>
          <w:sz w:val="22"/>
          <w:szCs w:val="22"/>
        </w:rPr>
        <w:t>rst</w:t>
      </w:r>
      <w:r w:rsidR="00EC465D" w:rsidRPr="00A10534">
        <w:rPr>
          <w:rFonts w:eastAsia="Arial" w:cs="Arial"/>
          <w:spacing w:val="-2"/>
          <w:sz w:val="22"/>
          <w:szCs w:val="22"/>
        </w:rPr>
        <w:t>a</w:t>
      </w:r>
      <w:r w:rsidR="00EC465D" w:rsidRPr="00A10534">
        <w:rPr>
          <w:rFonts w:eastAsia="Arial" w:cs="Arial"/>
          <w:spacing w:val="1"/>
          <w:sz w:val="22"/>
          <w:szCs w:val="22"/>
        </w:rPr>
        <w:t>n</w:t>
      </w:r>
      <w:r w:rsidR="00EC465D" w:rsidRPr="00A10534">
        <w:rPr>
          <w:rFonts w:eastAsia="Arial" w:cs="Arial"/>
          <w:sz w:val="22"/>
          <w:szCs w:val="22"/>
        </w:rPr>
        <w:t>d</w:t>
      </w:r>
      <w:r w:rsidR="00EC465D" w:rsidRPr="00A10534">
        <w:rPr>
          <w:rFonts w:eastAsia="Arial" w:cs="Arial"/>
          <w:spacing w:val="3"/>
          <w:sz w:val="22"/>
          <w:szCs w:val="22"/>
        </w:rPr>
        <w:t xml:space="preserve"> </w:t>
      </w:r>
      <w:r w:rsidR="00EC465D" w:rsidRPr="00A10534">
        <w:rPr>
          <w:rFonts w:eastAsia="Arial" w:cs="Arial"/>
          <w:spacing w:val="-3"/>
          <w:sz w:val="22"/>
          <w:szCs w:val="22"/>
        </w:rPr>
        <w:t>w</w:t>
      </w:r>
      <w:r w:rsidR="00EC465D" w:rsidRPr="00A10534">
        <w:rPr>
          <w:rFonts w:eastAsia="Arial" w:cs="Arial"/>
          <w:spacing w:val="1"/>
          <w:sz w:val="22"/>
          <w:szCs w:val="22"/>
        </w:rPr>
        <w:t>h</w:t>
      </w:r>
      <w:r w:rsidR="00EC465D" w:rsidRPr="00A10534">
        <w:rPr>
          <w:rFonts w:eastAsia="Arial" w:cs="Arial"/>
          <w:spacing w:val="-1"/>
          <w:sz w:val="22"/>
          <w:szCs w:val="22"/>
        </w:rPr>
        <w:t>a</w:t>
      </w:r>
      <w:r w:rsidR="00EC465D" w:rsidRPr="00A10534">
        <w:rPr>
          <w:rFonts w:eastAsia="Arial" w:cs="Arial"/>
          <w:sz w:val="22"/>
          <w:szCs w:val="22"/>
        </w:rPr>
        <w:t xml:space="preserve">t </w:t>
      </w:r>
    </w:p>
    <w:p w14:paraId="64EB8881" w14:textId="3FE2ACFF" w:rsidR="00B64779" w:rsidRPr="00A10534" w:rsidRDefault="002A2B09" w:rsidP="00DD3F94">
      <w:pPr>
        <w:pStyle w:val="ListParagraph"/>
        <w:ind w:left="1134" w:right="56"/>
        <w:rPr>
          <w:rFonts w:eastAsia="Arial" w:cs="Arial"/>
          <w:color w:val="auto"/>
          <w:sz w:val="22"/>
          <w:szCs w:val="22"/>
        </w:rPr>
      </w:pPr>
      <w:r w:rsidRPr="00A10534">
        <w:rPr>
          <w:rFonts w:eastAsia="Arial" w:cs="Arial"/>
          <w:color w:val="auto"/>
          <w:sz w:val="22"/>
          <w:szCs w:val="22"/>
        </w:rPr>
        <w:t xml:space="preserve"> </w:t>
      </w:r>
    </w:p>
    <w:p w14:paraId="59EA21DD" w14:textId="3B71312B" w:rsidR="00B64779" w:rsidRPr="00A10534" w:rsidRDefault="00D767F7" w:rsidP="00B64779">
      <w:pPr>
        <w:ind w:left="360" w:right="-20"/>
        <w:rPr>
          <w:rFonts w:ascii="Arial" w:eastAsia="Arial" w:hAnsi="Arial" w:cs="Arial"/>
          <w:sz w:val="16"/>
          <w:szCs w:val="22"/>
        </w:rPr>
      </w:pPr>
      <w:r>
        <w:rPr>
          <w:noProof/>
        </w:rPr>
        <mc:AlternateContent>
          <mc:Choice Requires="wpg">
            <w:drawing>
              <wp:anchor distT="0" distB="0" distL="114300" distR="114300" simplePos="0" relativeHeight="251681792" behindDoc="1" locked="0" layoutInCell="1" allowOverlap="1" wp14:anchorId="0F116119" wp14:editId="05D4453F">
                <wp:simplePos x="0" y="0"/>
                <wp:positionH relativeFrom="page">
                  <wp:posOffset>914400</wp:posOffset>
                </wp:positionH>
                <wp:positionV relativeFrom="paragraph">
                  <wp:posOffset>-36195</wp:posOffset>
                </wp:positionV>
                <wp:extent cx="1828800" cy="1270"/>
                <wp:effectExtent l="0" t="0" r="0" b="0"/>
                <wp:wrapNone/>
                <wp:docPr id="54256107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57"/>
                          <a:chExt cx="2880" cy="2"/>
                        </a:xfrm>
                      </wpg:grpSpPr>
                      <wps:wsp>
                        <wps:cNvPr id="1102882695" name="Freeform 42"/>
                        <wps:cNvSpPr>
                          <a:spLocks/>
                        </wps:cNvSpPr>
                        <wps:spPr bwMode="auto">
                          <a:xfrm>
                            <a:off x="1440" y="-57"/>
                            <a:ext cx="2880" cy="2"/>
                          </a:xfrm>
                          <a:custGeom>
                            <a:avLst/>
                            <a:gdLst>
                              <a:gd name="T0" fmla="+- 0 1440 1440"/>
                              <a:gd name="T1" fmla="*/ T0 w 2880"/>
                              <a:gd name="T2" fmla="+- 0 4321 1440"/>
                              <a:gd name="T3" fmla="*/ T2 w 2880"/>
                            </a:gdLst>
                            <a:ahLst/>
                            <a:cxnLst>
                              <a:cxn ang="0">
                                <a:pos x="T1" y="0"/>
                              </a:cxn>
                              <a:cxn ang="0">
                                <a:pos x="T3" y="0"/>
                              </a:cxn>
                            </a:cxnLst>
                            <a:rect l="0" t="0" r="r" b="b"/>
                            <a:pathLst>
                              <a:path w="2880">
                                <a:moveTo>
                                  <a:pt x="0" y="0"/>
                                </a:moveTo>
                                <a:lnTo>
                                  <a:pt x="2881" y="0"/>
                                </a:lnTo>
                              </a:path>
                            </a:pathLst>
                          </a:custGeom>
                          <a:noFill/>
                          <a:ln w="10414">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A47D8" id="Group 3" o:spid="_x0000_s1026" style="position:absolute;margin-left:1in;margin-top:-2.85pt;width:2in;height:.1pt;z-index:-251634688;mso-position-horizontal-relative:page" coordorigin="1440,-57"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">
                <v:shape id="Freeform 42" o:spid="_x0000_s1027" style="position:absolute;left:1440;top:-5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" path="m,l2881,e" filled="f" strokeweight=".82pt">
                  <v:path arrowok="t" o:connecttype="custom" o:connectlocs="0,0;2881,0" o:connectangles="0,0"/>
                </v:shape>
                <w10:wrap anchorx="page"/>
              </v:group>
            </w:pict>
          </mc:Fallback>
        </mc:AlternateContent>
      </w:r>
      <w:r w:rsidR="00B64779" w:rsidRPr="00A10534">
        <w:rPr>
          <w:rFonts w:ascii="Arial" w:eastAsia="Arial" w:hAnsi="Arial" w:cs="Arial"/>
          <w:spacing w:val="1"/>
          <w:sz w:val="16"/>
          <w:szCs w:val="22"/>
        </w:rPr>
        <w:t>[</w:t>
      </w:r>
      <w:r w:rsidR="00B64779" w:rsidRPr="00A10534">
        <w:rPr>
          <w:rFonts w:ascii="Arial" w:eastAsia="Arial" w:hAnsi="Arial" w:cs="Arial"/>
          <w:position w:val="6"/>
          <w:sz w:val="16"/>
          <w:szCs w:val="22"/>
        </w:rPr>
        <w:t>1</w:t>
      </w:r>
      <w:r w:rsidR="00B64779" w:rsidRPr="00A10534">
        <w:rPr>
          <w:rFonts w:ascii="Arial" w:eastAsia="Arial" w:hAnsi="Arial" w:cs="Arial"/>
          <w:spacing w:val="17"/>
          <w:position w:val="6"/>
          <w:sz w:val="16"/>
          <w:szCs w:val="22"/>
        </w:rPr>
        <w:t xml:space="preserve"> </w:t>
      </w:r>
      <w:r w:rsidR="00B64779" w:rsidRPr="00A10534">
        <w:rPr>
          <w:rFonts w:ascii="Arial" w:eastAsia="Arial" w:hAnsi="Arial" w:cs="Arial"/>
          <w:sz w:val="16"/>
          <w:szCs w:val="22"/>
        </w:rPr>
        <w:t>A</w:t>
      </w:r>
      <w:r w:rsidR="00B64779" w:rsidRPr="00A10534">
        <w:rPr>
          <w:rFonts w:ascii="Arial" w:eastAsia="Arial" w:hAnsi="Arial" w:cs="Arial"/>
          <w:spacing w:val="-1"/>
          <w:sz w:val="16"/>
          <w:szCs w:val="22"/>
        </w:rPr>
        <w:t xml:space="preserve"> Ch</w:t>
      </w:r>
      <w:r w:rsidR="00B64779" w:rsidRPr="00A10534">
        <w:rPr>
          <w:rFonts w:ascii="Arial" w:eastAsia="Arial" w:hAnsi="Arial" w:cs="Arial"/>
          <w:sz w:val="16"/>
          <w:szCs w:val="22"/>
        </w:rPr>
        <w:t>ief</w:t>
      </w:r>
      <w:r w:rsidR="00B64779" w:rsidRPr="00A10534">
        <w:rPr>
          <w:rFonts w:ascii="Arial" w:eastAsia="Arial" w:hAnsi="Arial" w:cs="Arial"/>
          <w:spacing w:val="-1"/>
          <w:sz w:val="16"/>
          <w:szCs w:val="22"/>
        </w:rPr>
        <w:t xml:space="preserve"> </w:t>
      </w:r>
      <w:r w:rsidR="00B64779" w:rsidRPr="00A10534">
        <w:rPr>
          <w:rFonts w:ascii="Arial" w:eastAsia="Arial" w:hAnsi="Arial" w:cs="Arial"/>
          <w:spacing w:val="1"/>
          <w:sz w:val="16"/>
          <w:szCs w:val="22"/>
        </w:rPr>
        <w:t>E</w:t>
      </w:r>
      <w:r w:rsidR="00B64779" w:rsidRPr="00A10534">
        <w:rPr>
          <w:rFonts w:ascii="Arial" w:eastAsia="Arial" w:hAnsi="Arial" w:cs="Arial"/>
          <w:spacing w:val="-4"/>
          <w:sz w:val="16"/>
          <w:szCs w:val="22"/>
        </w:rPr>
        <w:t>x</w:t>
      </w:r>
      <w:r w:rsidR="00B64779" w:rsidRPr="00A10534">
        <w:rPr>
          <w:rFonts w:ascii="Arial" w:eastAsia="Arial" w:hAnsi="Arial" w:cs="Arial"/>
          <w:spacing w:val="-1"/>
          <w:sz w:val="16"/>
          <w:szCs w:val="22"/>
        </w:rPr>
        <w:t>e</w:t>
      </w:r>
      <w:r w:rsidR="00B64779" w:rsidRPr="00A10534">
        <w:rPr>
          <w:rFonts w:ascii="Arial" w:eastAsia="Arial" w:hAnsi="Arial" w:cs="Arial"/>
          <w:spacing w:val="1"/>
          <w:sz w:val="16"/>
          <w:szCs w:val="22"/>
        </w:rPr>
        <w:t>c</w:t>
      </w:r>
      <w:r w:rsidR="00B64779" w:rsidRPr="00A10534">
        <w:rPr>
          <w:rFonts w:ascii="Arial" w:eastAsia="Arial" w:hAnsi="Arial" w:cs="Arial"/>
          <w:spacing w:val="-1"/>
          <w:sz w:val="16"/>
          <w:szCs w:val="22"/>
        </w:rPr>
        <w:t>u</w:t>
      </w:r>
      <w:r w:rsidR="00B64779" w:rsidRPr="00A10534">
        <w:rPr>
          <w:rFonts w:ascii="Arial" w:eastAsia="Arial" w:hAnsi="Arial" w:cs="Arial"/>
          <w:spacing w:val="1"/>
          <w:sz w:val="16"/>
          <w:szCs w:val="22"/>
        </w:rPr>
        <w:t>t</w:t>
      </w:r>
      <w:r w:rsidR="00B64779" w:rsidRPr="00A10534">
        <w:rPr>
          <w:rFonts w:ascii="Arial" w:eastAsia="Arial" w:hAnsi="Arial" w:cs="Arial"/>
          <w:sz w:val="16"/>
          <w:szCs w:val="22"/>
        </w:rPr>
        <w:t>i</w:t>
      </w:r>
      <w:r w:rsidR="00B64779" w:rsidRPr="00A10534">
        <w:rPr>
          <w:rFonts w:ascii="Arial" w:eastAsia="Arial" w:hAnsi="Arial" w:cs="Arial"/>
          <w:spacing w:val="-1"/>
          <w:sz w:val="16"/>
          <w:szCs w:val="22"/>
        </w:rPr>
        <w:t>v</w:t>
      </w:r>
      <w:r w:rsidR="00B64779" w:rsidRPr="00A10534">
        <w:rPr>
          <w:rFonts w:ascii="Arial" w:eastAsia="Arial" w:hAnsi="Arial" w:cs="Arial"/>
          <w:sz w:val="16"/>
          <w:szCs w:val="22"/>
        </w:rPr>
        <w:t xml:space="preserve">e </w:t>
      </w:r>
      <w:r w:rsidR="00B64779" w:rsidRPr="00A10534">
        <w:rPr>
          <w:rFonts w:ascii="Arial" w:eastAsia="Arial" w:hAnsi="Arial" w:cs="Arial"/>
          <w:spacing w:val="-2"/>
          <w:sz w:val="16"/>
          <w:szCs w:val="22"/>
        </w:rPr>
        <w:t>i</w:t>
      </w:r>
      <w:r w:rsidR="00B64779" w:rsidRPr="00A10534">
        <w:rPr>
          <w:rFonts w:ascii="Arial" w:eastAsia="Arial" w:hAnsi="Arial" w:cs="Arial"/>
          <w:sz w:val="16"/>
          <w:szCs w:val="22"/>
        </w:rPr>
        <w:t xml:space="preserve">s </w:t>
      </w:r>
      <w:r w:rsidR="00B64779" w:rsidRPr="00A10534">
        <w:rPr>
          <w:rFonts w:ascii="Arial" w:eastAsia="Arial" w:hAnsi="Arial" w:cs="Arial"/>
          <w:spacing w:val="-1"/>
          <w:sz w:val="16"/>
          <w:szCs w:val="22"/>
        </w:rPr>
        <w:t>a</w:t>
      </w:r>
      <w:r w:rsidR="00B64779" w:rsidRPr="00A10534">
        <w:rPr>
          <w:rFonts w:ascii="Arial" w:eastAsia="Arial" w:hAnsi="Arial" w:cs="Arial"/>
          <w:sz w:val="16"/>
          <w:szCs w:val="22"/>
        </w:rPr>
        <w:t>l</w:t>
      </w:r>
      <w:r w:rsidR="00B64779" w:rsidRPr="00A10534">
        <w:rPr>
          <w:rFonts w:ascii="Arial" w:eastAsia="Arial" w:hAnsi="Arial" w:cs="Arial"/>
          <w:spacing w:val="1"/>
          <w:sz w:val="16"/>
          <w:szCs w:val="22"/>
        </w:rPr>
        <w:t>s</w:t>
      </w:r>
      <w:r w:rsidR="00B64779" w:rsidRPr="00A10534">
        <w:rPr>
          <w:rFonts w:ascii="Arial" w:eastAsia="Arial" w:hAnsi="Arial" w:cs="Arial"/>
          <w:sz w:val="16"/>
          <w:szCs w:val="22"/>
        </w:rPr>
        <w:t>o</w:t>
      </w:r>
      <w:r w:rsidR="00B64779" w:rsidRPr="00A10534">
        <w:rPr>
          <w:rFonts w:ascii="Arial" w:eastAsia="Arial" w:hAnsi="Arial" w:cs="Arial"/>
          <w:spacing w:val="-2"/>
          <w:sz w:val="16"/>
          <w:szCs w:val="22"/>
        </w:rPr>
        <w:t xml:space="preserve"> </w:t>
      </w:r>
      <w:r w:rsidR="00B64779" w:rsidRPr="00A10534">
        <w:rPr>
          <w:rFonts w:ascii="Arial" w:eastAsia="Arial" w:hAnsi="Arial" w:cs="Arial"/>
          <w:spacing w:val="-1"/>
          <w:sz w:val="16"/>
          <w:szCs w:val="22"/>
        </w:rPr>
        <w:t>a</w:t>
      </w:r>
      <w:r w:rsidR="00B64779" w:rsidRPr="00A10534">
        <w:rPr>
          <w:rFonts w:ascii="Arial" w:eastAsia="Arial" w:hAnsi="Arial" w:cs="Arial"/>
          <w:sz w:val="16"/>
          <w:szCs w:val="22"/>
        </w:rPr>
        <w:t xml:space="preserve">n </w:t>
      </w:r>
      <w:r w:rsidR="00B64779" w:rsidRPr="00A10534">
        <w:rPr>
          <w:rFonts w:ascii="Arial" w:eastAsia="Arial" w:hAnsi="Arial" w:cs="Arial"/>
          <w:spacing w:val="-3"/>
          <w:sz w:val="16"/>
          <w:szCs w:val="22"/>
        </w:rPr>
        <w:t>e</w:t>
      </w:r>
      <w:r w:rsidR="00B64779" w:rsidRPr="00A10534">
        <w:rPr>
          <w:rFonts w:ascii="Arial" w:eastAsia="Arial" w:hAnsi="Arial" w:cs="Arial"/>
          <w:spacing w:val="3"/>
          <w:sz w:val="16"/>
          <w:szCs w:val="22"/>
        </w:rPr>
        <w:t>m</w:t>
      </w:r>
      <w:r w:rsidR="00B64779" w:rsidRPr="00A10534">
        <w:rPr>
          <w:rFonts w:ascii="Arial" w:eastAsia="Arial" w:hAnsi="Arial" w:cs="Arial"/>
          <w:spacing w:val="-3"/>
          <w:sz w:val="16"/>
          <w:szCs w:val="22"/>
        </w:rPr>
        <w:t>p</w:t>
      </w:r>
      <w:r w:rsidR="00B64779" w:rsidRPr="00A10534">
        <w:rPr>
          <w:rFonts w:ascii="Arial" w:eastAsia="Arial" w:hAnsi="Arial" w:cs="Arial"/>
          <w:sz w:val="16"/>
          <w:szCs w:val="22"/>
        </w:rPr>
        <w:t>lo</w:t>
      </w:r>
      <w:r w:rsidR="00B64779" w:rsidRPr="00A10534">
        <w:rPr>
          <w:rFonts w:ascii="Arial" w:eastAsia="Arial" w:hAnsi="Arial" w:cs="Arial"/>
          <w:spacing w:val="-1"/>
          <w:sz w:val="16"/>
          <w:szCs w:val="22"/>
        </w:rPr>
        <w:t>ye</w:t>
      </w:r>
      <w:r w:rsidR="00B64779" w:rsidRPr="00A10534">
        <w:rPr>
          <w:rFonts w:ascii="Arial" w:eastAsia="Arial" w:hAnsi="Arial" w:cs="Arial"/>
          <w:sz w:val="16"/>
          <w:szCs w:val="22"/>
        </w:rPr>
        <w:t xml:space="preserve">e </w:t>
      </w:r>
      <w:r w:rsidR="00B64779" w:rsidRPr="00A10534">
        <w:rPr>
          <w:rFonts w:ascii="Arial" w:eastAsia="Arial" w:hAnsi="Arial" w:cs="Arial"/>
          <w:spacing w:val="-1"/>
          <w:sz w:val="16"/>
          <w:szCs w:val="22"/>
        </w:rPr>
        <w:t>an</w:t>
      </w:r>
      <w:r w:rsidR="00B64779" w:rsidRPr="00A10534">
        <w:rPr>
          <w:rFonts w:ascii="Arial" w:eastAsia="Arial" w:hAnsi="Arial" w:cs="Arial"/>
          <w:sz w:val="16"/>
          <w:szCs w:val="22"/>
        </w:rPr>
        <w:t xml:space="preserve">d is </w:t>
      </w:r>
      <w:r w:rsidR="00B64779" w:rsidRPr="00A10534">
        <w:rPr>
          <w:rFonts w:ascii="Arial" w:eastAsia="Arial" w:hAnsi="Arial" w:cs="Arial"/>
          <w:spacing w:val="-1"/>
          <w:sz w:val="16"/>
          <w:szCs w:val="22"/>
        </w:rPr>
        <w:t>u</w:t>
      </w:r>
      <w:r w:rsidR="00B64779" w:rsidRPr="00A10534">
        <w:rPr>
          <w:rFonts w:ascii="Arial" w:eastAsia="Arial" w:hAnsi="Arial" w:cs="Arial"/>
          <w:sz w:val="16"/>
          <w:szCs w:val="22"/>
        </w:rPr>
        <w:t>l</w:t>
      </w:r>
      <w:r w:rsidR="00B64779" w:rsidRPr="00A10534">
        <w:rPr>
          <w:rFonts w:ascii="Arial" w:eastAsia="Arial" w:hAnsi="Arial" w:cs="Arial"/>
          <w:spacing w:val="1"/>
          <w:sz w:val="16"/>
          <w:szCs w:val="22"/>
        </w:rPr>
        <w:t>t</w:t>
      </w:r>
      <w:r w:rsidR="00B64779" w:rsidRPr="00A10534">
        <w:rPr>
          <w:rFonts w:ascii="Arial" w:eastAsia="Arial" w:hAnsi="Arial" w:cs="Arial"/>
          <w:spacing w:val="-2"/>
          <w:sz w:val="16"/>
          <w:szCs w:val="22"/>
        </w:rPr>
        <w:t>i</w:t>
      </w:r>
      <w:r w:rsidR="00B64779" w:rsidRPr="00A10534">
        <w:rPr>
          <w:rFonts w:ascii="Arial" w:eastAsia="Arial" w:hAnsi="Arial" w:cs="Arial"/>
          <w:sz w:val="16"/>
          <w:szCs w:val="22"/>
        </w:rPr>
        <w:t>ma</w:t>
      </w:r>
      <w:r w:rsidR="00B64779" w:rsidRPr="00A10534">
        <w:rPr>
          <w:rFonts w:ascii="Arial" w:eastAsia="Arial" w:hAnsi="Arial" w:cs="Arial"/>
          <w:spacing w:val="1"/>
          <w:sz w:val="16"/>
          <w:szCs w:val="22"/>
        </w:rPr>
        <w:t>t</w:t>
      </w:r>
      <w:r w:rsidR="00B64779" w:rsidRPr="00A10534">
        <w:rPr>
          <w:rFonts w:ascii="Arial" w:eastAsia="Arial" w:hAnsi="Arial" w:cs="Arial"/>
          <w:spacing w:val="-1"/>
          <w:sz w:val="16"/>
          <w:szCs w:val="22"/>
        </w:rPr>
        <w:t>e</w:t>
      </w:r>
      <w:r w:rsidR="00B64779" w:rsidRPr="00A10534">
        <w:rPr>
          <w:rFonts w:ascii="Arial" w:eastAsia="Arial" w:hAnsi="Arial" w:cs="Arial"/>
          <w:sz w:val="16"/>
          <w:szCs w:val="22"/>
        </w:rPr>
        <w:t>ly</w:t>
      </w:r>
      <w:r w:rsidR="00B64779" w:rsidRPr="00A10534">
        <w:rPr>
          <w:rFonts w:ascii="Arial" w:eastAsia="Arial" w:hAnsi="Arial" w:cs="Arial"/>
          <w:spacing w:val="-2"/>
          <w:sz w:val="16"/>
          <w:szCs w:val="22"/>
        </w:rPr>
        <w:t xml:space="preserve"> </w:t>
      </w:r>
      <w:r w:rsidR="00B64779" w:rsidRPr="00A10534">
        <w:rPr>
          <w:rFonts w:ascii="Arial" w:eastAsia="Arial" w:hAnsi="Arial" w:cs="Arial"/>
          <w:spacing w:val="-1"/>
          <w:sz w:val="16"/>
          <w:szCs w:val="22"/>
        </w:rPr>
        <w:t>re</w:t>
      </w:r>
      <w:r w:rsidR="00B64779" w:rsidRPr="00A10534">
        <w:rPr>
          <w:rFonts w:ascii="Arial" w:eastAsia="Arial" w:hAnsi="Arial" w:cs="Arial"/>
          <w:spacing w:val="1"/>
          <w:sz w:val="16"/>
          <w:szCs w:val="22"/>
        </w:rPr>
        <w:t>s</w:t>
      </w:r>
      <w:r w:rsidR="00B64779" w:rsidRPr="00A10534">
        <w:rPr>
          <w:rFonts w:ascii="Arial" w:eastAsia="Arial" w:hAnsi="Arial" w:cs="Arial"/>
          <w:spacing w:val="-1"/>
          <w:sz w:val="16"/>
          <w:szCs w:val="22"/>
        </w:rPr>
        <w:t>pons</w:t>
      </w:r>
      <w:r w:rsidR="00B64779" w:rsidRPr="00A10534">
        <w:rPr>
          <w:rFonts w:ascii="Arial" w:eastAsia="Arial" w:hAnsi="Arial" w:cs="Arial"/>
          <w:sz w:val="16"/>
          <w:szCs w:val="22"/>
        </w:rPr>
        <w:t>ible</w:t>
      </w:r>
      <w:r w:rsidR="00B64779" w:rsidRPr="00A10534">
        <w:rPr>
          <w:rFonts w:ascii="Arial" w:eastAsia="Arial" w:hAnsi="Arial" w:cs="Arial"/>
          <w:spacing w:val="-2"/>
          <w:sz w:val="16"/>
          <w:szCs w:val="22"/>
        </w:rPr>
        <w:t xml:space="preserve"> </w:t>
      </w:r>
      <w:r w:rsidR="00B64779" w:rsidRPr="00A10534">
        <w:rPr>
          <w:rFonts w:ascii="Arial" w:eastAsia="Arial" w:hAnsi="Arial" w:cs="Arial"/>
          <w:spacing w:val="1"/>
          <w:sz w:val="16"/>
          <w:szCs w:val="22"/>
        </w:rPr>
        <w:t>t</w:t>
      </w:r>
      <w:r w:rsidR="00B64779" w:rsidRPr="00A10534">
        <w:rPr>
          <w:rFonts w:ascii="Arial" w:eastAsia="Arial" w:hAnsi="Arial" w:cs="Arial"/>
          <w:sz w:val="16"/>
          <w:szCs w:val="22"/>
        </w:rPr>
        <w:t>o</w:t>
      </w:r>
      <w:r w:rsidR="00B64779" w:rsidRPr="00A10534">
        <w:rPr>
          <w:rFonts w:ascii="Arial" w:eastAsia="Arial" w:hAnsi="Arial" w:cs="Arial"/>
          <w:spacing w:val="-2"/>
          <w:sz w:val="16"/>
          <w:szCs w:val="22"/>
        </w:rPr>
        <w:t xml:space="preserve"> </w:t>
      </w:r>
      <w:r w:rsidR="00B64779" w:rsidRPr="00A10534">
        <w:rPr>
          <w:rFonts w:ascii="Arial" w:eastAsia="Arial" w:hAnsi="Arial" w:cs="Arial"/>
          <w:spacing w:val="1"/>
          <w:sz w:val="16"/>
          <w:szCs w:val="22"/>
        </w:rPr>
        <w:t>t</w:t>
      </w:r>
      <w:r w:rsidR="00B64779" w:rsidRPr="00A10534">
        <w:rPr>
          <w:rFonts w:ascii="Arial" w:eastAsia="Arial" w:hAnsi="Arial" w:cs="Arial"/>
          <w:spacing w:val="-1"/>
          <w:sz w:val="16"/>
          <w:szCs w:val="22"/>
        </w:rPr>
        <w:t>h</w:t>
      </w:r>
      <w:r w:rsidR="00B64779" w:rsidRPr="00A10534">
        <w:rPr>
          <w:rFonts w:ascii="Arial" w:eastAsia="Arial" w:hAnsi="Arial" w:cs="Arial"/>
          <w:sz w:val="16"/>
          <w:szCs w:val="22"/>
        </w:rPr>
        <w:t xml:space="preserve">e </w:t>
      </w:r>
      <w:r w:rsidR="00B64779" w:rsidRPr="00A10534">
        <w:rPr>
          <w:rFonts w:ascii="Arial" w:eastAsia="Arial" w:hAnsi="Arial" w:cs="Arial"/>
          <w:spacing w:val="-1"/>
          <w:sz w:val="16"/>
          <w:szCs w:val="22"/>
        </w:rPr>
        <w:t>Counc</w:t>
      </w:r>
      <w:r w:rsidR="00B64779" w:rsidRPr="00A10534">
        <w:rPr>
          <w:rFonts w:ascii="Arial" w:eastAsia="Arial" w:hAnsi="Arial" w:cs="Arial"/>
          <w:sz w:val="16"/>
          <w:szCs w:val="22"/>
        </w:rPr>
        <w:t>il]</w:t>
      </w:r>
      <w:r w:rsidR="00B64779" w:rsidRPr="00A10534">
        <w:rPr>
          <w:rFonts w:ascii="Arial" w:eastAsia="Arial" w:hAnsi="Arial" w:cs="Arial"/>
          <w:sz w:val="16"/>
          <w:szCs w:val="22"/>
        </w:rPr>
        <w:br w:type="page"/>
      </w:r>
    </w:p>
    <w:p w14:paraId="62E1DF2D" w14:textId="0E4C90B3" w:rsidR="002A2B09" w:rsidRPr="00A10534" w:rsidRDefault="00EC465D" w:rsidP="00B64779">
      <w:pPr>
        <w:ind w:left="1134" w:right="-20"/>
        <w:rPr>
          <w:rFonts w:ascii="Arial" w:eastAsia="Arial" w:hAnsi="Arial" w:cs="Arial"/>
          <w:sz w:val="16"/>
          <w:szCs w:val="22"/>
        </w:rPr>
      </w:pPr>
      <w:r w:rsidRPr="00A10534">
        <w:rPr>
          <w:rFonts w:ascii="Arial" w:eastAsia="Arial" w:hAnsi="Arial" w:cs="Arial"/>
          <w:spacing w:val="1"/>
          <w:sz w:val="22"/>
          <w:szCs w:val="22"/>
        </w:rPr>
        <w:lastRenderedPageBreak/>
        <w:t>be</w:t>
      </w:r>
      <w:r w:rsidRPr="00A10534">
        <w:rPr>
          <w:rFonts w:ascii="Arial" w:eastAsia="Arial" w:hAnsi="Arial" w:cs="Arial"/>
          <w:spacing w:val="-1"/>
          <w:sz w:val="22"/>
          <w:szCs w:val="22"/>
        </w:rPr>
        <w:t>h</w:t>
      </w:r>
      <w:r w:rsidRPr="00A10534">
        <w:rPr>
          <w:rFonts w:ascii="Arial" w:eastAsia="Arial" w:hAnsi="Arial" w:cs="Arial"/>
          <w:spacing w:val="1"/>
          <w:sz w:val="22"/>
          <w:szCs w:val="22"/>
        </w:rPr>
        <w:t>a</w:t>
      </w:r>
      <w:r w:rsidRPr="00A10534">
        <w:rPr>
          <w:rFonts w:ascii="Arial" w:eastAsia="Arial" w:hAnsi="Arial" w:cs="Arial"/>
          <w:spacing w:val="-2"/>
          <w:sz w:val="22"/>
          <w:szCs w:val="22"/>
        </w:rPr>
        <w:t>v</w:t>
      </w:r>
      <w:r w:rsidRPr="00A10534">
        <w:rPr>
          <w:rFonts w:ascii="Arial" w:eastAsia="Arial" w:hAnsi="Arial" w:cs="Arial"/>
          <w:sz w:val="22"/>
          <w:szCs w:val="22"/>
        </w:rPr>
        <w:t>io</w:t>
      </w:r>
      <w:r w:rsidRPr="00A10534">
        <w:rPr>
          <w:rFonts w:ascii="Arial" w:eastAsia="Arial" w:hAnsi="Arial" w:cs="Arial"/>
          <w:spacing w:val="1"/>
          <w:sz w:val="22"/>
          <w:szCs w:val="22"/>
        </w:rPr>
        <w:t>u</w:t>
      </w:r>
      <w:r w:rsidRPr="00A10534">
        <w:rPr>
          <w:rFonts w:ascii="Arial" w:eastAsia="Arial" w:hAnsi="Arial" w:cs="Arial"/>
          <w:sz w:val="22"/>
          <w:szCs w:val="22"/>
        </w:rPr>
        <w:t>r</w:t>
      </w:r>
      <w:r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i</w:t>
      </w:r>
      <w:r w:rsidR="002A2B09" w:rsidRPr="00A10534">
        <w:rPr>
          <w:rFonts w:ascii="Arial" w:eastAsia="Arial" w:hAnsi="Arial" w:cs="Arial"/>
          <w:sz w:val="22"/>
          <w:szCs w:val="22"/>
        </w:rPr>
        <w:t>s re</w:t>
      </w:r>
      <w:r w:rsidR="002A2B09" w:rsidRPr="00A10534">
        <w:rPr>
          <w:rFonts w:ascii="Arial" w:eastAsia="Arial" w:hAnsi="Arial" w:cs="Arial"/>
          <w:spacing w:val="-1"/>
          <w:sz w:val="22"/>
          <w:szCs w:val="22"/>
        </w:rPr>
        <w:t>q</w:t>
      </w:r>
      <w:r w:rsidR="002A2B09" w:rsidRPr="00A10534">
        <w:rPr>
          <w:rFonts w:ascii="Arial" w:eastAsia="Arial" w:hAnsi="Arial" w:cs="Arial"/>
          <w:spacing w:val="1"/>
          <w:sz w:val="22"/>
          <w:szCs w:val="22"/>
        </w:rPr>
        <w:t>u</w:t>
      </w:r>
      <w:r w:rsidR="002A2B09" w:rsidRPr="00A10534">
        <w:rPr>
          <w:rFonts w:ascii="Arial" w:eastAsia="Arial" w:hAnsi="Arial" w:cs="Arial"/>
          <w:sz w:val="22"/>
          <w:szCs w:val="22"/>
        </w:rPr>
        <w:t>i</w:t>
      </w:r>
      <w:r w:rsidR="002A2B09" w:rsidRPr="00A10534">
        <w:rPr>
          <w:rFonts w:ascii="Arial" w:eastAsia="Arial" w:hAnsi="Arial" w:cs="Arial"/>
          <w:spacing w:val="-1"/>
          <w:sz w:val="22"/>
          <w:szCs w:val="22"/>
        </w:rPr>
        <w:t>r</w:t>
      </w:r>
      <w:r w:rsidR="002A2B09" w:rsidRPr="00A10534">
        <w:rPr>
          <w:rFonts w:ascii="Arial" w:eastAsia="Arial" w:hAnsi="Arial" w:cs="Arial"/>
          <w:spacing w:val="1"/>
          <w:sz w:val="22"/>
          <w:szCs w:val="22"/>
        </w:rPr>
        <w:t>e</w:t>
      </w:r>
      <w:r w:rsidR="002A2B09" w:rsidRPr="00A10534">
        <w:rPr>
          <w:rFonts w:ascii="Arial" w:eastAsia="Arial" w:hAnsi="Arial" w:cs="Arial"/>
          <w:sz w:val="22"/>
          <w:szCs w:val="22"/>
        </w:rPr>
        <w:t>d</w:t>
      </w:r>
      <w:r w:rsidR="002A2B09" w:rsidRPr="00A10534">
        <w:rPr>
          <w:rFonts w:ascii="Arial" w:eastAsia="Arial" w:hAnsi="Arial" w:cs="Arial"/>
          <w:spacing w:val="1"/>
          <w:sz w:val="22"/>
          <w:szCs w:val="22"/>
        </w:rPr>
        <w:t xml:space="preserve"> o</w:t>
      </w:r>
      <w:r w:rsidR="002A2B09" w:rsidRPr="00A10534">
        <w:rPr>
          <w:rFonts w:ascii="Arial" w:eastAsia="Arial" w:hAnsi="Arial" w:cs="Arial"/>
          <w:sz w:val="22"/>
          <w:szCs w:val="22"/>
        </w:rPr>
        <w:t>f</w:t>
      </w:r>
      <w:r w:rsidR="002A2B09" w:rsidRPr="00A10534">
        <w:rPr>
          <w:rFonts w:ascii="Arial" w:eastAsia="Arial" w:hAnsi="Arial" w:cs="Arial"/>
          <w:spacing w:val="3"/>
          <w:sz w:val="22"/>
          <w:szCs w:val="22"/>
        </w:rPr>
        <w:t xml:space="preserve"> </w:t>
      </w:r>
      <w:r w:rsidR="002A2B09" w:rsidRPr="00A10534">
        <w:rPr>
          <w:rFonts w:ascii="Arial" w:eastAsia="Arial" w:hAnsi="Arial" w:cs="Arial"/>
          <w:spacing w:val="-1"/>
          <w:sz w:val="22"/>
          <w:szCs w:val="22"/>
        </w:rPr>
        <w:t>t</w:t>
      </w:r>
      <w:r w:rsidR="002A2B09" w:rsidRPr="00A10534">
        <w:rPr>
          <w:rFonts w:ascii="Arial" w:eastAsia="Arial" w:hAnsi="Arial" w:cs="Arial"/>
          <w:spacing w:val="1"/>
          <w:sz w:val="22"/>
          <w:szCs w:val="22"/>
        </w:rPr>
        <w:t>h</w:t>
      </w:r>
      <w:r w:rsidR="002A2B09" w:rsidRPr="00A10534">
        <w:rPr>
          <w:rFonts w:ascii="Arial" w:eastAsia="Arial" w:hAnsi="Arial" w:cs="Arial"/>
          <w:spacing w:val="-1"/>
          <w:sz w:val="22"/>
          <w:szCs w:val="22"/>
        </w:rPr>
        <w:t>e</w:t>
      </w:r>
      <w:r w:rsidR="002A2B09" w:rsidRPr="00A10534">
        <w:rPr>
          <w:rFonts w:ascii="Arial" w:eastAsia="Arial" w:hAnsi="Arial" w:cs="Arial"/>
          <w:spacing w:val="1"/>
          <w:sz w:val="22"/>
          <w:szCs w:val="22"/>
        </w:rPr>
        <w:t>m</w:t>
      </w:r>
      <w:r w:rsidR="002A2B09" w:rsidRPr="00A10534">
        <w:rPr>
          <w:rFonts w:ascii="Arial" w:eastAsia="Arial" w:hAnsi="Arial" w:cs="Arial"/>
          <w:sz w:val="22"/>
          <w:szCs w:val="22"/>
        </w:rPr>
        <w:t>,</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c</w:t>
      </w:r>
      <w:r w:rsidR="002A2B09" w:rsidRPr="00A10534">
        <w:rPr>
          <w:rFonts w:ascii="Arial" w:eastAsia="Arial" w:hAnsi="Arial" w:cs="Arial"/>
          <w:spacing w:val="-1"/>
          <w:sz w:val="22"/>
          <w:szCs w:val="22"/>
        </w:rPr>
        <w:t>om</w:t>
      </w:r>
      <w:r w:rsidR="002A2B09" w:rsidRPr="00A10534">
        <w:rPr>
          <w:rFonts w:ascii="Arial" w:eastAsia="Arial" w:hAnsi="Arial" w:cs="Arial"/>
          <w:spacing w:val="1"/>
          <w:sz w:val="22"/>
          <w:szCs w:val="22"/>
        </w:rPr>
        <w:t>p</w:t>
      </w:r>
      <w:r w:rsidR="002A2B09" w:rsidRPr="00A10534">
        <w:rPr>
          <w:rFonts w:ascii="Arial" w:eastAsia="Arial" w:hAnsi="Arial" w:cs="Arial"/>
          <w:sz w:val="22"/>
          <w:szCs w:val="22"/>
        </w:rPr>
        <w:t>l</w:t>
      </w:r>
      <w:r w:rsidR="002A2B09" w:rsidRPr="00A10534">
        <w:rPr>
          <w:rFonts w:ascii="Arial" w:eastAsia="Arial" w:hAnsi="Arial" w:cs="Arial"/>
          <w:spacing w:val="-3"/>
          <w:sz w:val="22"/>
          <w:szCs w:val="22"/>
        </w:rPr>
        <w:t>y</w:t>
      </w:r>
      <w:r w:rsidR="002A2B09" w:rsidRPr="00A10534">
        <w:rPr>
          <w:rFonts w:ascii="Arial" w:eastAsia="Arial" w:hAnsi="Arial" w:cs="Arial"/>
          <w:sz w:val="22"/>
          <w:szCs w:val="22"/>
        </w:rPr>
        <w:t>ing</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w</w:t>
      </w:r>
      <w:r w:rsidR="002A2B09" w:rsidRPr="00A10534">
        <w:rPr>
          <w:rFonts w:ascii="Arial" w:eastAsia="Arial" w:hAnsi="Arial" w:cs="Arial"/>
          <w:spacing w:val="-1"/>
          <w:sz w:val="22"/>
          <w:szCs w:val="22"/>
        </w:rPr>
        <w:t>i</w:t>
      </w:r>
      <w:r w:rsidR="002A2B09" w:rsidRPr="00A10534">
        <w:rPr>
          <w:rFonts w:ascii="Arial" w:eastAsia="Arial" w:hAnsi="Arial" w:cs="Arial"/>
          <w:sz w:val="22"/>
          <w:szCs w:val="22"/>
        </w:rPr>
        <w:t>th</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res</w:t>
      </w:r>
      <w:r w:rsidR="002A2B09" w:rsidRPr="00A10534">
        <w:rPr>
          <w:rFonts w:ascii="Arial" w:eastAsia="Arial" w:hAnsi="Arial" w:cs="Arial"/>
          <w:spacing w:val="1"/>
          <w:sz w:val="22"/>
          <w:szCs w:val="22"/>
        </w:rPr>
        <w:t>pe</w:t>
      </w:r>
      <w:r w:rsidR="002A2B09" w:rsidRPr="00A10534">
        <w:rPr>
          <w:rFonts w:ascii="Arial" w:eastAsia="Arial" w:hAnsi="Arial" w:cs="Arial"/>
          <w:sz w:val="22"/>
          <w:szCs w:val="22"/>
        </w:rPr>
        <w:t>cti</w:t>
      </w:r>
      <w:r w:rsidR="002A2B09" w:rsidRPr="00A10534">
        <w:rPr>
          <w:rFonts w:ascii="Arial" w:eastAsia="Arial" w:hAnsi="Arial" w:cs="Arial"/>
          <w:spacing w:val="-2"/>
          <w:sz w:val="22"/>
          <w:szCs w:val="22"/>
        </w:rPr>
        <w:t>v</w:t>
      </w:r>
      <w:r w:rsidR="002A2B09" w:rsidRPr="00A10534">
        <w:rPr>
          <w:rFonts w:ascii="Arial" w:eastAsia="Arial" w:hAnsi="Arial" w:cs="Arial"/>
          <w:sz w:val="22"/>
          <w:szCs w:val="22"/>
        </w:rPr>
        <w:t>e</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C</w:t>
      </w:r>
      <w:r w:rsidR="002A2B09" w:rsidRPr="00A10534">
        <w:rPr>
          <w:rFonts w:ascii="Arial" w:eastAsia="Arial" w:hAnsi="Arial" w:cs="Arial"/>
          <w:spacing w:val="1"/>
          <w:sz w:val="22"/>
          <w:szCs w:val="22"/>
        </w:rPr>
        <w:t>ode</w:t>
      </w:r>
      <w:r w:rsidR="002A2B09" w:rsidRPr="00A10534">
        <w:rPr>
          <w:rFonts w:ascii="Arial" w:eastAsia="Arial" w:hAnsi="Arial" w:cs="Arial"/>
          <w:sz w:val="22"/>
          <w:szCs w:val="22"/>
        </w:rPr>
        <w:t xml:space="preserve">s </w:t>
      </w:r>
      <w:r w:rsidR="002A2B09" w:rsidRPr="00A10534">
        <w:rPr>
          <w:rFonts w:ascii="Arial" w:eastAsia="Arial" w:hAnsi="Arial" w:cs="Arial"/>
          <w:spacing w:val="-1"/>
          <w:sz w:val="22"/>
          <w:szCs w:val="22"/>
        </w:rPr>
        <w:t>o</w:t>
      </w:r>
      <w:r w:rsidR="002A2B09" w:rsidRPr="00A10534">
        <w:rPr>
          <w:rFonts w:ascii="Arial" w:eastAsia="Arial" w:hAnsi="Arial" w:cs="Arial"/>
          <w:sz w:val="22"/>
          <w:szCs w:val="22"/>
        </w:rPr>
        <w:t>f</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Co</w:t>
      </w:r>
      <w:r w:rsidR="002A2B09" w:rsidRPr="00A10534">
        <w:rPr>
          <w:rFonts w:ascii="Arial" w:eastAsia="Arial" w:hAnsi="Arial" w:cs="Arial"/>
          <w:spacing w:val="1"/>
          <w:sz w:val="22"/>
          <w:szCs w:val="22"/>
        </w:rPr>
        <w:t>n</w:t>
      </w:r>
      <w:r w:rsidR="002A2B09" w:rsidRPr="00A10534">
        <w:rPr>
          <w:rFonts w:ascii="Arial" w:eastAsia="Arial" w:hAnsi="Arial" w:cs="Arial"/>
          <w:spacing w:val="-1"/>
          <w:sz w:val="22"/>
          <w:szCs w:val="22"/>
        </w:rPr>
        <w:t>d</w:t>
      </w:r>
      <w:r w:rsidR="002A2B09" w:rsidRPr="00A10534">
        <w:rPr>
          <w:rFonts w:ascii="Arial" w:eastAsia="Arial" w:hAnsi="Arial" w:cs="Arial"/>
          <w:spacing w:val="1"/>
          <w:sz w:val="22"/>
          <w:szCs w:val="22"/>
        </w:rPr>
        <w:t>u</w:t>
      </w:r>
      <w:r w:rsidR="002A2B09" w:rsidRPr="00A10534">
        <w:rPr>
          <w:rFonts w:ascii="Arial" w:eastAsia="Arial" w:hAnsi="Arial" w:cs="Arial"/>
          <w:sz w:val="22"/>
          <w:szCs w:val="22"/>
        </w:rPr>
        <w:t>c</w:t>
      </w:r>
      <w:r w:rsidR="002A2B09" w:rsidRPr="00A10534">
        <w:rPr>
          <w:rFonts w:ascii="Arial" w:eastAsia="Arial" w:hAnsi="Arial" w:cs="Arial"/>
          <w:spacing w:val="-2"/>
          <w:sz w:val="22"/>
          <w:szCs w:val="22"/>
        </w:rPr>
        <w:t>t</w:t>
      </w:r>
      <w:r w:rsidR="002A2B09" w:rsidRPr="00A10534">
        <w:rPr>
          <w:rFonts w:ascii="Arial" w:eastAsia="Arial" w:hAnsi="Arial" w:cs="Arial"/>
          <w:sz w:val="22"/>
          <w:szCs w:val="22"/>
        </w:rPr>
        <w:t>. B</w:t>
      </w:r>
      <w:r w:rsidR="002A2B09" w:rsidRPr="00A10534">
        <w:rPr>
          <w:rFonts w:ascii="Arial" w:eastAsia="Arial" w:hAnsi="Arial" w:cs="Arial"/>
          <w:spacing w:val="1"/>
          <w:sz w:val="22"/>
          <w:szCs w:val="22"/>
        </w:rPr>
        <w:t>o</w:t>
      </w:r>
      <w:r w:rsidR="002A2B09" w:rsidRPr="00A10534">
        <w:rPr>
          <w:rFonts w:ascii="Arial" w:eastAsia="Arial" w:hAnsi="Arial" w:cs="Arial"/>
          <w:sz w:val="22"/>
          <w:szCs w:val="22"/>
        </w:rPr>
        <w:t>th</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s</w:t>
      </w:r>
      <w:r w:rsidR="002A2B09" w:rsidRPr="00A10534">
        <w:rPr>
          <w:rFonts w:ascii="Arial" w:eastAsia="Arial" w:hAnsi="Arial" w:cs="Arial"/>
          <w:spacing w:val="1"/>
          <w:sz w:val="22"/>
          <w:szCs w:val="22"/>
        </w:rPr>
        <w:t>ha</w:t>
      </w:r>
      <w:r w:rsidR="002A2B09" w:rsidRPr="00A10534">
        <w:rPr>
          <w:rFonts w:ascii="Arial" w:eastAsia="Arial" w:hAnsi="Arial" w:cs="Arial"/>
          <w:sz w:val="22"/>
          <w:szCs w:val="22"/>
        </w:rPr>
        <w:t>re a</w:t>
      </w:r>
      <w:r w:rsidR="002A2B09" w:rsidRPr="00A10534">
        <w:rPr>
          <w:rFonts w:ascii="Arial" w:eastAsia="Arial" w:hAnsi="Arial" w:cs="Arial"/>
          <w:spacing w:val="3"/>
          <w:sz w:val="22"/>
          <w:szCs w:val="22"/>
        </w:rPr>
        <w:t xml:space="preserve"> </w:t>
      </w:r>
      <w:r w:rsidR="002A2B09" w:rsidRPr="00A10534">
        <w:rPr>
          <w:rFonts w:ascii="Arial" w:eastAsia="Arial" w:hAnsi="Arial" w:cs="Arial"/>
          <w:spacing w:val="-3"/>
          <w:sz w:val="22"/>
          <w:szCs w:val="22"/>
        </w:rPr>
        <w:t>r</w:t>
      </w:r>
      <w:r w:rsidR="002A2B09" w:rsidRPr="00A10534">
        <w:rPr>
          <w:rFonts w:ascii="Arial" w:eastAsia="Arial" w:hAnsi="Arial" w:cs="Arial"/>
          <w:spacing w:val="1"/>
          <w:sz w:val="22"/>
          <w:szCs w:val="22"/>
        </w:rPr>
        <w:t>e</w:t>
      </w:r>
      <w:r w:rsidR="002A2B09" w:rsidRPr="00A10534">
        <w:rPr>
          <w:rFonts w:ascii="Arial" w:eastAsia="Arial" w:hAnsi="Arial" w:cs="Arial"/>
          <w:sz w:val="22"/>
          <w:szCs w:val="22"/>
        </w:rPr>
        <w:t>s</w:t>
      </w:r>
      <w:r w:rsidR="002A2B09" w:rsidRPr="00A10534">
        <w:rPr>
          <w:rFonts w:ascii="Arial" w:eastAsia="Arial" w:hAnsi="Arial" w:cs="Arial"/>
          <w:spacing w:val="1"/>
          <w:sz w:val="22"/>
          <w:szCs w:val="22"/>
        </w:rPr>
        <w:t>p</w:t>
      </w:r>
      <w:r w:rsidR="002A2B09" w:rsidRPr="00A10534">
        <w:rPr>
          <w:rFonts w:ascii="Arial" w:eastAsia="Arial" w:hAnsi="Arial" w:cs="Arial"/>
          <w:spacing w:val="-1"/>
          <w:sz w:val="22"/>
          <w:szCs w:val="22"/>
        </w:rPr>
        <w:t>o</w:t>
      </w:r>
      <w:r w:rsidR="002A2B09" w:rsidRPr="00A10534">
        <w:rPr>
          <w:rFonts w:ascii="Arial" w:eastAsia="Arial" w:hAnsi="Arial" w:cs="Arial"/>
          <w:spacing w:val="1"/>
          <w:sz w:val="22"/>
          <w:szCs w:val="22"/>
        </w:rPr>
        <w:t>n</w:t>
      </w:r>
      <w:r w:rsidR="002A2B09" w:rsidRPr="00A10534">
        <w:rPr>
          <w:rFonts w:ascii="Arial" w:eastAsia="Arial" w:hAnsi="Arial" w:cs="Arial"/>
          <w:spacing w:val="-2"/>
          <w:sz w:val="22"/>
          <w:szCs w:val="22"/>
        </w:rPr>
        <w:t>s</w:t>
      </w:r>
      <w:r w:rsidR="002A2B09" w:rsidRPr="00A10534">
        <w:rPr>
          <w:rFonts w:ascii="Arial" w:eastAsia="Arial" w:hAnsi="Arial" w:cs="Arial"/>
          <w:sz w:val="22"/>
          <w:szCs w:val="22"/>
        </w:rPr>
        <w:t>ibil</w:t>
      </w:r>
      <w:r w:rsidR="002A2B09" w:rsidRPr="00A10534">
        <w:rPr>
          <w:rFonts w:ascii="Arial" w:eastAsia="Arial" w:hAnsi="Arial" w:cs="Arial"/>
          <w:spacing w:val="-1"/>
          <w:sz w:val="22"/>
          <w:szCs w:val="22"/>
        </w:rPr>
        <w:t>i</w:t>
      </w:r>
      <w:r w:rsidR="002A2B09" w:rsidRPr="00A10534">
        <w:rPr>
          <w:rFonts w:ascii="Arial" w:eastAsia="Arial" w:hAnsi="Arial" w:cs="Arial"/>
          <w:sz w:val="22"/>
          <w:szCs w:val="22"/>
        </w:rPr>
        <w:t xml:space="preserve">ty </w:t>
      </w:r>
      <w:r w:rsidR="002A2B09" w:rsidRPr="00A10534">
        <w:rPr>
          <w:rFonts w:ascii="Arial" w:eastAsia="Arial" w:hAnsi="Arial" w:cs="Arial"/>
          <w:spacing w:val="3"/>
          <w:sz w:val="22"/>
          <w:szCs w:val="22"/>
        </w:rPr>
        <w:t>f</w:t>
      </w:r>
      <w:r w:rsidR="002A2B09" w:rsidRPr="00A10534">
        <w:rPr>
          <w:rFonts w:ascii="Arial" w:eastAsia="Arial" w:hAnsi="Arial" w:cs="Arial"/>
          <w:spacing w:val="1"/>
          <w:sz w:val="22"/>
          <w:szCs w:val="22"/>
        </w:rPr>
        <w:t>o</w:t>
      </w:r>
      <w:r w:rsidR="002A2B09" w:rsidRPr="00A10534">
        <w:rPr>
          <w:rFonts w:ascii="Arial" w:eastAsia="Arial" w:hAnsi="Arial" w:cs="Arial"/>
          <w:sz w:val="22"/>
          <w:szCs w:val="22"/>
        </w:rPr>
        <w:t>r</w:t>
      </w:r>
      <w:r w:rsidR="002A2B09" w:rsidRPr="00A10534">
        <w:rPr>
          <w:rFonts w:ascii="Arial" w:eastAsia="Arial" w:hAnsi="Arial" w:cs="Arial"/>
          <w:spacing w:val="2"/>
          <w:sz w:val="22"/>
          <w:szCs w:val="22"/>
        </w:rPr>
        <w:t xml:space="preserve"> </w:t>
      </w:r>
      <w:r w:rsidR="002A2B09" w:rsidRPr="00A10534">
        <w:rPr>
          <w:rFonts w:ascii="Arial" w:eastAsia="Arial" w:hAnsi="Arial" w:cs="Arial"/>
          <w:spacing w:val="1"/>
          <w:sz w:val="22"/>
          <w:szCs w:val="22"/>
        </w:rPr>
        <w:t>u</w:t>
      </w:r>
      <w:r w:rsidR="002A2B09" w:rsidRPr="00A10534">
        <w:rPr>
          <w:rFonts w:ascii="Arial" w:eastAsia="Arial" w:hAnsi="Arial" w:cs="Arial"/>
          <w:spacing w:val="-1"/>
          <w:sz w:val="22"/>
          <w:szCs w:val="22"/>
        </w:rPr>
        <w:t>n</w:t>
      </w:r>
      <w:r w:rsidR="002A2B09" w:rsidRPr="00A10534">
        <w:rPr>
          <w:rFonts w:ascii="Arial" w:eastAsia="Arial" w:hAnsi="Arial" w:cs="Arial"/>
          <w:spacing w:val="1"/>
          <w:sz w:val="22"/>
          <w:szCs w:val="22"/>
        </w:rPr>
        <w:t>de</w:t>
      </w:r>
      <w:r w:rsidR="002A2B09" w:rsidRPr="00A10534">
        <w:rPr>
          <w:rFonts w:ascii="Arial" w:eastAsia="Arial" w:hAnsi="Arial" w:cs="Arial"/>
          <w:sz w:val="22"/>
          <w:szCs w:val="22"/>
        </w:rPr>
        <w:t>rst</w:t>
      </w:r>
      <w:r w:rsidR="002A2B09" w:rsidRPr="00A10534">
        <w:rPr>
          <w:rFonts w:ascii="Arial" w:eastAsia="Arial" w:hAnsi="Arial" w:cs="Arial"/>
          <w:spacing w:val="-2"/>
          <w:sz w:val="22"/>
          <w:szCs w:val="22"/>
        </w:rPr>
        <w:t>a</w:t>
      </w:r>
      <w:r w:rsidR="002A2B09" w:rsidRPr="00A10534">
        <w:rPr>
          <w:rFonts w:ascii="Arial" w:eastAsia="Arial" w:hAnsi="Arial" w:cs="Arial"/>
          <w:spacing w:val="1"/>
          <w:sz w:val="22"/>
          <w:szCs w:val="22"/>
        </w:rPr>
        <w:t>nd</w:t>
      </w:r>
      <w:r w:rsidR="002A2B09" w:rsidRPr="00A10534">
        <w:rPr>
          <w:rFonts w:ascii="Arial" w:eastAsia="Arial" w:hAnsi="Arial" w:cs="Arial"/>
          <w:sz w:val="22"/>
          <w:szCs w:val="22"/>
        </w:rPr>
        <w:t>i</w:t>
      </w:r>
      <w:r w:rsidR="002A2B09" w:rsidRPr="00A10534">
        <w:rPr>
          <w:rFonts w:ascii="Arial" w:eastAsia="Arial" w:hAnsi="Arial" w:cs="Arial"/>
          <w:spacing w:val="-2"/>
          <w:sz w:val="22"/>
          <w:szCs w:val="22"/>
        </w:rPr>
        <w:t>n</w:t>
      </w:r>
      <w:r w:rsidR="002A2B09" w:rsidRPr="00A10534">
        <w:rPr>
          <w:rFonts w:ascii="Arial" w:eastAsia="Arial" w:hAnsi="Arial" w:cs="Arial"/>
          <w:sz w:val="22"/>
          <w:szCs w:val="22"/>
        </w:rPr>
        <w:t>g</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s</w:t>
      </w:r>
      <w:r w:rsidR="002A2B09" w:rsidRPr="00A10534">
        <w:rPr>
          <w:rFonts w:ascii="Arial" w:eastAsia="Arial" w:hAnsi="Arial" w:cs="Arial"/>
          <w:spacing w:val="1"/>
          <w:sz w:val="22"/>
          <w:szCs w:val="22"/>
        </w:rPr>
        <w:t>en</w:t>
      </w:r>
      <w:r w:rsidR="002A2B09" w:rsidRPr="00A10534">
        <w:rPr>
          <w:rFonts w:ascii="Arial" w:eastAsia="Arial" w:hAnsi="Arial" w:cs="Arial"/>
          <w:sz w:val="22"/>
          <w:szCs w:val="22"/>
        </w:rPr>
        <w:t>siti</w:t>
      </w:r>
      <w:r w:rsidR="002A2B09" w:rsidRPr="00A10534">
        <w:rPr>
          <w:rFonts w:ascii="Arial" w:eastAsia="Arial" w:hAnsi="Arial" w:cs="Arial"/>
          <w:spacing w:val="-3"/>
          <w:sz w:val="22"/>
          <w:szCs w:val="22"/>
        </w:rPr>
        <w:t>v</w:t>
      </w:r>
      <w:r w:rsidR="002A2B09" w:rsidRPr="00A10534">
        <w:rPr>
          <w:rFonts w:ascii="Arial" w:eastAsia="Arial" w:hAnsi="Arial" w:cs="Arial"/>
          <w:sz w:val="22"/>
          <w:szCs w:val="22"/>
        </w:rPr>
        <w:t>ities</w:t>
      </w:r>
      <w:r w:rsidR="002A2B09" w:rsidRPr="00A10534">
        <w:rPr>
          <w:rFonts w:ascii="Arial" w:eastAsia="Arial" w:hAnsi="Arial" w:cs="Arial"/>
          <w:spacing w:val="3"/>
          <w:sz w:val="22"/>
          <w:szCs w:val="22"/>
        </w:rPr>
        <w:t xml:space="preserve"> </w:t>
      </w:r>
      <w:r w:rsidR="002A2B09" w:rsidRPr="00A10534">
        <w:rPr>
          <w:rFonts w:ascii="Arial" w:eastAsia="Arial" w:hAnsi="Arial" w:cs="Arial"/>
          <w:spacing w:val="1"/>
          <w:sz w:val="22"/>
          <w:szCs w:val="22"/>
        </w:rPr>
        <w:t>an</w:t>
      </w:r>
      <w:r w:rsidR="002A2B09" w:rsidRPr="00A10534">
        <w:rPr>
          <w:rFonts w:ascii="Arial" w:eastAsia="Arial" w:hAnsi="Arial" w:cs="Arial"/>
          <w:sz w:val="22"/>
          <w:szCs w:val="22"/>
        </w:rPr>
        <w:t>d</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f</w:t>
      </w:r>
      <w:r w:rsidR="002A2B09" w:rsidRPr="00A10534">
        <w:rPr>
          <w:rFonts w:ascii="Arial" w:eastAsia="Arial" w:hAnsi="Arial" w:cs="Arial"/>
          <w:spacing w:val="1"/>
          <w:sz w:val="22"/>
          <w:szCs w:val="22"/>
        </w:rPr>
        <w:t>e</w:t>
      </w:r>
      <w:r w:rsidR="002A2B09" w:rsidRPr="00A10534">
        <w:rPr>
          <w:rFonts w:ascii="Arial" w:eastAsia="Arial" w:hAnsi="Arial" w:cs="Arial"/>
          <w:spacing w:val="-1"/>
          <w:sz w:val="22"/>
          <w:szCs w:val="22"/>
        </w:rPr>
        <w:t>e</w:t>
      </w:r>
      <w:r w:rsidR="002A2B09" w:rsidRPr="00A10534">
        <w:rPr>
          <w:rFonts w:ascii="Arial" w:eastAsia="Arial" w:hAnsi="Arial" w:cs="Arial"/>
          <w:sz w:val="22"/>
          <w:szCs w:val="22"/>
        </w:rPr>
        <w:t>l</w:t>
      </w:r>
      <w:r w:rsidR="002A2B09" w:rsidRPr="00A10534">
        <w:rPr>
          <w:rFonts w:ascii="Arial" w:eastAsia="Arial" w:hAnsi="Arial" w:cs="Arial"/>
          <w:spacing w:val="-1"/>
          <w:sz w:val="22"/>
          <w:szCs w:val="22"/>
        </w:rPr>
        <w:t>i</w:t>
      </w:r>
      <w:r w:rsidR="002A2B09" w:rsidRPr="00A10534">
        <w:rPr>
          <w:rFonts w:ascii="Arial" w:eastAsia="Arial" w:hAnsi="Arial" w:cs="Arial"/>
          <w:spacing w:val="1"/>
          <w:sz w:val="22"/>
          <w:szCs w:val="22"/>
        </w:rPr>
        <w:t>n</w:t>
      </w:r>
      <w:r w:rsidR="002A2B09" w:rsidRPr="00A10534">
        <w:rPr>
          <w:rFonts w:ascii="Arial" w:eastAsia="Arial" w:hAnsi="Arial" w:cs="Arial"/>
          <w:spacing w:val="-1"/>
          <w:sz w:val="22"/>
          <w:szCs w:val="22"/>
        </w:rPr>
        <w:t>g</w:t>
      </w:r>
      <w:r w:rsidR="002A2B09" w:rsidRPr="00A10534">
        <w:rPr>
          <w:rFonts w:ascii="Arial" w:eastAsia="Arial" w:hAnsi="Arial" w:cs="Arial"/>
          <w:sz w:val="22"/>
          <w:szCs w:val="22"/>
        </w:rPr>
        <w:t>s</w:t>
      </w:r>
      <w:r w:rsidR="002A2B09" w:rsidRPr="00A10534">
        <w:rPr>
          <w:rFonts w:ascii="Arial" w:eastAsia="Arial" w:hAnsi="Arial" w:cs="Arial"/>
          <w:spacing w:val="2"/>
          <w:sz w:val="22"/>
          <w:szCs w:val="22"/>
        </w:rPr>
        <w:t xml:space="preserve"> </w:t>
      </w:r>
      <w:r w:rsidR="002A2B09" w:rsidRPr="00A10534">
        <w:rPr>
          <w:rFonts w:ascii="Arial" w:eastAsia="Arial" w:hAnsi="Arial" w:cs="Arial"/>
          <w:spacing w:val="-1"/>
          <w:sz w:val="22"/>
          <w:szCs w:val="22"/>
        </w:rPr>
        <w:t>o</w:t>
      </w:r>
      <w:r w:rsidR="002A2B09" w:rsidRPr="00A10534">
        <w:rPr>
          <w:rFonts w:ascii="Arial" w:eastAsia="Arial" w:hAnsi="Arial" w:cs="Arial"/>
          <w:sz w:val="22"/>
          <w:szCs w:val="22"/>
        </w:rPr>
        <w:t xml:space="preserve">f </w:t>
      </w:r>
      <w:r w:rsidR="002A2B09" w:rsidRPr="00A10534">
        <w:rPr>
          <w:rFonts w:ascii="Arial" w:eastAsia="Arial" w:hAnsi="Arial" w:cs="Arial"/>
          <w:spacing w:val="1"/>
          <w:sz w:val="22"/>
          <w:szCs w:val="22"/>
        </w:rPr>
        <w:t>o</w:t>
      </w:r>
      <w:r w:rsidR="002A2B09" w:rsidRPr="00A10534">
        <w:rPr>
          <w:rFonts w:ascii="Arial" w:eastAsia="Arial" w:hAnsi="Arial" w:cs="Arial"/>
          <w:sz w:val="22"/>
          <w:szCs w:val="22"/>
        </w:rPr>
        <w:t>t</w:t>
      </w:r>
      <w:r w:rsidR="002A2B09" w:rsidRPr="00A10534">
        <w:rPr>
          <w:rFonts w:ascii="Arial" w:eastAsia="Arial" w:hAnsi="Arial" w:cs="Arial"/>
          <w:spacing w:val="1"/>
          <w:sz w:val="22"/>
          <w:szCs w:val="22"/>
        </w:rPr>
        <w:t>he</w:t>
      </w:r>
      <w:r w:rsidR="002A2B09" w:rsidRPr="00A10534">
        <w:rPr>
          <w:rFonts w:ascii="Arial" w:eastAsia="Arial" w:hAnsi="Arial" w:cs="Arial"/>
          <w:sz w:val="22"/>
          <w:szCs w:val="22"/>
        </w:rPr>
        <w:t>rs</w:t>
      </w:r>
      <w:r w:rsidR="002A2B09" w:rsidRPr="00A10534">
        <w:rPr>
          <w:rFonts w:ascii="Arial" w:eastAsia="Arial" w:hAnsi="Arial" w:cs="Arial"/>
          <w:spacing w:val="-3"/>
          <w:sz w:val="22"/>
          <w:szCs w:val="22"/>
        </w:rPr>
        <w:t xml:space="preserve"> </w:t>
      </w:r>
      <w:r w:rsidR="002A2B09" w:rsidRPr="00A10534">
        <w:rPr>
          <w:rFonts w:ascii="Arial" w:eastAsia="Arial" w:hAnsi="Arial" w:cs="Arial"/>
          <w:spacing w:val="1"/>
          <w:sz w:val="22"/>
          <w:szCs w:val="22"/>
        </w:rPr>
        <w:t>an</w:t>
      </w:r>
      <w:r w:rsidR="002A2B09" w:rsidRPr="00A10534">
        <w:rPr>
          <w:rFonts w:ascii="Arial" w:eastAsia="Arial" w:hAnsi="Arial" w:cs="Arial"/>
          <w:sz w:val="22"/>
          <w:szCs w:val="22"/>
        </w:rPr>
        <w:t>d</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a</w:t>
      </w:r>
      <w:r w:rsidR="002A2B09" w:rsidRPr="00A10534">
        <w:rPr>
          <w:rFonts w:ascii="Arial" w:eastAsia="Arial" w:hAnsi="Arial" w:cs="Arial"/>
          <w:spacing w:val="-2"/>
          <w:sz w:val="22"/>
          <w:szCs w:val="22"/>
        </w:rPr>
        <w:t>v</w:t>
      </w:r>
      <w:r w:rsidR="002A2B09" w:rsidRPr="00A10534">
        <w:rPr>
          <w:rFonts w:ascii="Arial" w:eastAsia="Arial" w:hAnsi="Arial" w:cs="Arial"/>
          <w:spacing w:val="1"/>
          <w:sz w:val="22"/>
          <w:szCs w:val="22"/>
        </w:rPr>
        <w:t>o</w:t>
      </w:r>
      <w:r w:rsidR="002A2B09" w:rsidRPr="00A10534">
        <w:rPr>
          <w:rFonts w:ascii="Arial" w:eastAsia="Arial" w:hAnsi="Arial" w:cs="Arial"/>
          <w:sz w:val="22"/>
          <w:szCs w:val="22"/>
        </w:rPr>
        <w:t>idi</w:t>
      </w:r>
      <w:r w:rsidR="002A2B09" w:rsidRPr="00A10534">
        <w:rPr>
          <w:rFonts w:ascii="Arial" w:eastAsia="Arial" w:hAnsi="Arial" w:cs="Arial"/>
          <w:spacing w:val="1"/>
          <w:sz w:val="22"/>
          <w:szCs w:val="22"/>
        </w:rPr>
        <w:t>n</w:t>
      </w:r>
      <w:r w:rsidR="002A2B09" w:rsidRPr="00A10534">
        <w:rPr>
          <w:rFonts w:ascii="Arial" w:eastAsia="Arial" w:hAnsi="Arial" w:cs="Arial"/>
          <w:sz w:val="22"/>
          <w:szCs w:val="22"/>
        </w:rPr>
        <w:t>g</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b</w:t>
      </w:r>
      <w:r w:rsidR="002A2B09" w:rsidRPr="00A10534">
        <w:rPr>
          <w:rFonts w:ascii="Arial" w:eastAsia="Arial" w:hAnsi="Arial" w:cs="Arial"/>
          <w:spacing w:val="-1"/>
          <w:sz w:val="22"/>
          <w:szCs w:val="22"/>
        </w:rPr>
        <w:t>e</w:t>
      </w:r>
      <w:r w:rsidR="002A2B09" w:rsidRPr="00A10534">
        <w:rPr>
          <w:rFonts w:ascii="Arial" w:eastAsia="Arial" w:hAnsi="Arial" w:cs="Arial"/>
          <w:spacing w:val="1"/>
          <w:sz w:val="22"/>
          <w:szCs w:val="22"/>
        </w:rPr>
        <w:t>ha</w:t>
      </w:r>
      <w:r w:rsidR="002A2B09" w:rsidRPr="00A10534">
        <w:rPr>
          <w:rFonts w:ascii="Arial" w:eastAsia="Arial" w:hAnsi="Arial" w:cs="Arial"/>
          <w:spacing w:val="-2"/>
          <w:sz w:val="22"/>
          <w:szCs w:val="22"/>
        </w:rPr>
        <w:t>v</w:t>
      </w:r>
      <w:r w:rsidR="002A2B09" w:rsidRPr="00A10534">
        <w:rPr>
          <w:rFonts w:ascii="Arial" w:eastAsia="Arial" w:hAnsi="Arial" w:cs="Arial"/>
          <w:sz w:val="22"/>
          <w:szCs w:val="22"/>
        </w:rPr>
        <w:t>io</w:t>
      </w:r>
      <w:r w:rsidR="002A2B09" w:rsidRPr="00A10534">
        <w:rPr>
          <w:rFonts w:ascii="Arial" w:eastAsia="Arial" w:hAnsi="Arial" w:cs="Arial"/>
          <w:spacing w:val="1"/>
          <w:sz w:val="22"/>
          <w:szCs w:val="22"/>
        </w:rPr>
        <w:t>u</w:t>
      </w:r>
      <w:r w:rsidR="002A2B09" w:rsidRPr="00A10534">
        <w:rPr>
          <w:rFonts w:ascii="Arial" w:eastAsia="Arial" w:hAnsi="Arial" w:cs="Arial"/>
          <w:sz w:val="22"/>
          <w:szCs w:val="22"/>
        </w:rPr>
        <w:t>r t</w:t>
      </w:r>
      <w:r w:rsidR="002A2B09" w:rsidRPr="00A10534">
        <w:rPr>
          <w:rFonts w:ascii="Arial" w:eastAsia="Arial" w:hAnsi="Arial" w:cs="Arial"/>
          <w:spacing w:val="1"/>
          <w:sz w:val="22"/>
          <w:szCs w:val="22"/>
        </w:rPr>
        <w:t>ha</w:t>
      </w:r>
      <w:r w:rsidR="002A2B09" w:rsidRPr="00A10534">
        <w:rPr>
          <w:rFonts w:ascii="Arial" w:eastAsia="Arial" w:hAnsi="Arial" w:cs="Arial"/>
          <w:sz w:val="22"/>
          <w:szCs w:val="22"/>
        </w:rPr>
        <w:t>t</w:t>
      </w:r>
      <w:r w:rsidR="002A2B09" w:rsidRPr="00A10534">
        <w:rPr>
          <w:rFonts w:ascii="Arial" w:eastAsia="Arial" w:hAnsi="Arial" w:cs="Arial"/>
          <w:spacing w:val="-2"/>
          <w:sz w:val="22"/>
          <w:szCs w:val="22"/>
        </w:rPr>
        <w:t xml:space="preserve"> </w:t>
      </w:r>
      <w:r w:rsidR="002A2B09" w:rsidRPr="00A10534">
        <w:rPr>
          <w:rFonts w:ascii="Arial" w:eastAsia="Arial" w:hAnsi="Arial" w:cs="Arial"/>
          <w:sz w:val="22"/>
          <w:szCs w:val="22"/>
        </w:rPr>
        <w:t>c</w:t>
      </w:r>
      <w:r w:rsidR="002A2B09" w:rsidRPr="00A10534">
        <w:rPr>
          <w:rFonts w:ascii="Arial" w:eastAsia="Arial" w:hAnsi="Arial" w:cs="Arial"/>
          <w:spacing w:val="6"/>
          <w:sz w:val="22"/>
          <w:szCs w:val="22"/>
        </w:rPr>
        <w:t>o</w:t>
      </w:r>
      <w:r w:rsidR="002A2B09" w:rsidRPr="00A10534">
        <w:rPr>
          <w:rFonts w:ascii="Arial" w:eastAsia="Arial" w:hAnsi="Arial" w:cs="Arial"/>
          <w:spacing w:val="1"/>
          <w:sz w:val="22"/>
          <w:szCs w:val="22"/>
        </w:rPr>
        <w:t>u</w:t>
      </w:r>
      <w:r w:rsidR="002A2B09" w:rsidRPr="00A10534">
        <w:rPr>
          <w:rFonts w:ascii="Arial" w:eastAsia="Arial" w:hAnsi="Arial" w:cs="Arial"/>
          <w:spacing w:val="-3"/>
          <w:sz w:val="22"/>
          <w:szCs w:val="22"/>
        </w:rPr>
        <w:t>l</w:t>
      </w:r>
      <w:r w:rsidR="002A2B09" w:rsidRPr="00A10534">
        <w:rPr>
          <w:rFonts w:ascii="Arial" w:eastAsia="Arial" w:hAnsi="Arial" w:cs="Arial"/>
          <w:sz w:val="22"/>
          <w:szCs w:val="22"/>
        </w:rPr>
        <w:t>d</w:t>
      </w:r>
      <w:r w:rsidR="002A2B09" w:rsidRPr="00A10534">
        <w:rPr>
          <w:rFonts w:ascii="Arial" w:eastAsia="Arial" w:hAnsi="Arial" w:cs="Arial"/>
          <w:spacing w:val="1"/>
          <w:sz w:val="22"/>
          <w:szCs w:val="22"/>
        </w:rPr>
        <w:t xml:space="preserve"> </w:t>
      </w:r>
      <w:r w:rsidR="002A2B09" w:rsidRPr="00A10534">
        <w:rPr>
          <w:rFonts w:ascii="Arial" w:eastAsia="Arial" w:hAnsi="Arial" w:cs="Arial"/>
          <w:sz w:val="22"/>
          <w:szCs w:val="22"/>
        </w:rPr>
        <w:t>c</w:t>
      </w:r>
      <w:r w:rsidR="002A2B09" w:rsidRPr="00A10534">
        <w:rPr>
          <w:rFonts w:ascii="Arial" w:eastAsia="Arial" w:hAnsi="Arial" w:cs="Arial"/>
          <w:spacing w:val="-1"/>
          <w:sz w:val="22"/>
          <w:szCs w:val="22"/>
        </w:rPr>
        <w:t>au</w:t>
      </w:r>
      <w:r w:rsidR="002A2B09" w:rsidRPr="00A10534">
        <w:rPr>
          <w:rFonts w:ascii="Arial" w:eastAsia="Arial" w:hAnsi="Arial" w:cs="Arial"/>
          <w:sz w:val="22"/>
          <w:szCs w:val="22"/>
        </w:rPr>
        <w:t>se</w:t>
      </w:r>
      <w:r w:rsidR="002A2B09" w:rsidRPr="00A10534">
        <w:rPr>
          <w:rFonts w:ascii="Arial" w:eastAsia="Arial" w:hAnsi="Arial" w:cs="Arial"/>
          <w:spacing w:val="1"/>
          <w:sz w:val="22"/>
          <w:szCs w:val="22"/>
        </w:rPr>
        <w:t xml:space="preserve"> </w:t>
      </w:r>
      <w:r w:rsidR="002A2B09" w:rsidRPr="00A10534">
        <w:rPr>
          <w:rFonts w:ascii="Arial" w:eastAsia="Arial" w:hAnsi="Arial" w:cs="Arial"/>
          <w:spacing w:val="-1"/>
          <w:sz w:val="22"/>
          <w:szCs w:val="22"/>
        </w:rPr>
        <w:t>o</w:t>
      </w:r>
      <w:r w:rsidR="002A2B09" w:rsidRPr="00A10534">
        <w:rPr>
          <w:rFonts w:ascii="Arial" w:eastAsia="Arial" w:hAnsi="Arial" w:cs="Arial"/>
          <w:sz w:val="22"/>
          <w:szCs w:val="22"/>
        </w:rPr>
        <w:t>f</w:t>
      </w:r>
      <w:r w:rsidR="002A2B09" w:rsidRPr="00A10534">
        <w:rPr>
          <w:rFonts w:ascii="Arial" w:eastAsia="Arial" w:hAnsi="Arial" w:cs="Arial"/>
          <w:spacing w:val="1"/>
          <w:sz w:val="22"/>
          <w:szCs w:val="22"/>
        </w:rPr>
        <w:t>fen</w:t>
      </w:r>
      <w:r w:rsidR="002A2B09" w:rsidRPr="00A10534">
        <w:rPr>
          <w:rFonts w:ascii="Arial" w:eastAsia="Arial" w:hAnsi="Arial" w:cs="Arial"/>
          <w:spacing w:val="-2"/>
          <w:sz w:val="22"/>
          <w:szCs w:val="22"/>
        </w:rPr>
        <w:t>c</w:t>
      </w:r>
      <w:r w:rsidR="002A2B09" w:rsidRPr="00A10534">
        <w:rPr>
          <w:rFonts w:ascii="Arial" w:eastAsia="Arial" w:hAnsi="Arial" w:cs="Arial"/>
          <w:sz w:val="22"/>
          <w:szCs w:val="22"/>
        </w:rPr>
        <w:t>e</w:t>
      </w:r>
      <w:r w:rsidR="002A2B09" w:rsidRPr="00A10534">
        <w:rPr>
          <w:rFonts w:ascii="Arial" w:eastAsia="Arial" w:hAnsi="Arial" w:cs="Arial"/>
          <w:spacing w:val="1"/>
          <w:sz w:val="22"/>
          <w:szCs w:val="22"/>
        </w:rPr>
        <w:t xml:space="preserve"> o</w:t>
      </w:r>
      <w:r w:rsidR="002A2B09" w:rsidRPr="00A10534">
        <w:rPr>
          <w:rFonts w:ascii="Arial" w:eastAsia="Arial" w:hAnsi="Arial" w:cs="Arial"/>
          <w:sz w:val="22"/>
          <w:szCs w:val="22"/>
        </w:rPr>
        <w:t>r distres</w:t>
      </w:r>
      <w:r w:rsidR="002A2B09" w:rsidRPr="00A10534">
        <w:rPr>
          <w:rFonts w:ascii="Arial" w:eastAsia="Arial" w:hAnsi="Arial" w:cs="Arial"/>
          <w:spacing w:val="-2"/>
          <w:sz w:val="22"/>
          <w:szCs w:val="22"/>
        </w:rPr>
        <w:t>s</w:t>
      </w:r>
      <w:r w:rsidR="002A2B09" w:rsidRPr="00A10534">
        <w:rPr>
          <w:rFonts w:ascii="Arial" w:eastAsia="Arial" w:hAnsi="Arial" w:cs="Arial"/>
          <w:sz w:val="22"/>
          <w:szCs w:val="22"/>
        </w:rPr>
        <w:t>.</w:t>
      </w:r>
    </w:p>
    <w:p w14:paraId="0E3BAE39" w14:textId="77777777" w:rsidR="002A2B09" w:rsidRPr="00A10534" w:rsidRDefault="002A2B09" w:rsidP="00B64779">
      <w:pPr>
        <w:ind w:left="1134"/>
        <w:rPr>
          <w:rFonts w:ascii="Arial" w:hAnsi="Arial" w:cs="Arial"/>
          <w:sz w:val="22"/>
          <w:szCs w:val="22"/>
        </w:rPr>
      </w:pPr>
    </w:p>
    <w:p w14:paraId="0F2B2BF4" w14:textId="77777777" w:rsidR="003B0FAA" w:rsidRPr="00A10534" w:rsidRDefault="003B0FAA" w:rsidP="00B64779">
      <w:pPr>
        <w:ind w:left="1134" w:right="-20"/>
        <w:rPr>
          <w:rFonts w:ascii="Arial" w:eastAsia="Arial" w:hAnsi="Arial" w:cs="Arial"/>
          <w:b/>
          <w:bCs/>
          <w:sz w:val="22"/>
          <w:szCs w:val="22"/>
        </w:rPr>
      </w:pPr>
    </w:p>
    <w:p w14:paraId="1CDC570B" w14:textId="05CB5D55" w:rsidR="002A2B09" w:rsidRPr="00A10534" w:rsidRDefault="002A2B09" w:rsidP="00B64779">
      <w:pPr>
        <w:ind w:left="567" w:right="-20" w:hanging="567"/>
        <w:rPr>
          <w:rFonts w:ascii="Arial" w:eastAsia="Arial" w:hAnsi="Arial" w:cs="Arial"/>
          <w:sz w:val="22"/>
          <w:szCs w:val="22"/>
        </w:rPr>
      </w:pPr>
      <w:r w:rsidRPr="00A10534">
        <w:rPr>
          <w:rFonts w:ascii="Arial" w:eastAsia="Arial" w:hAnsi="Arial" w:cs="Arial"/>
          <w:b/>
          <w:bCs/>
          <w:sz w:val="22"/>
          <w:szCs w:val="22"/>
        </w:rPr>
        <w:t>3</w:t>
      </w:r>
      <w:r w:rsidRPr="00A10534">
        <w:rPr>
          <w:rFonts w:ascii="Arial" w:eastAsia="Arial" w:hAnsi="Arial" w:cs="Arial"/>
          <w:b/>
          <w:bCs/>
          <w:spacing w:val="1"/>
          <w:sz w:val="22"/>
          <w:szCs w:val="22"/>
        </w:rPr>
        <w:t>.</w:t>
      </w:r>
      <w:r w:rsidRPr="00A10534">
        <w:rPr>
          <w:rFonts w:ascii="Arial" w:eastAsia="Arial" w:hAnsi="Arial" w:cs="Arial"/>
          <w:b/>
          <w:bCs/>
          <w:sz w:val="22"/>
          <w:szCs w:val="22"/>
        </w:rPr>
        <w:t>0</w:t>
      </w:r>
      <w:r w:rsidR="00B64779" w:rsidRPr="00A10534">
        <w:rPr>
          <w:rFonts w:ascii="Arial" w:eastAsia="Arial" w:hAnsi="Arial" w:cs="Arial"/>
          <w:b/>
          <w:bCs/>
          <w:sz w:val="22"/>
          <w:szCs w:val="22"/>
        </w:rPr>
        <w:tab/>
      </w:r>
      <w:r w:rsidRPr="00A10534">
        <w:rPr>
          <w:rFonts w:ascii="Arial" w:eastAsia="Arial" w:hAnsi="Arial" w:cs="Arial"/>
          <w:b/>
          <w:bCs/>
          <w:spacing w:val="-1"/>
          <w:sz w:val="22"/>
          <w:szCs w:val="22"/>
        </w:rPr>
        <w:t>Condu</w:t>
      </w:r>
      <w:r w:rsidRPr="00A10534">
        <w:rPr>
          <w:rFonts w:ascii="Arial" w:eastAsia="Arial" w:hAnsi="Arial" w:cs="Arial"/>
          <w:b/>
          <w:bCs/>
          <w:sz w:val="22"/>
          <w:szCs w:val="22"/>
        </w:rPr>
        <w:t>ct</w:t>
      </w:r>
      <w:r w:rsidRPr="00A10534">
        <w:rPr>
          <w:rFonts w:ascii="Arial" w:eastAsia="Arial" w:hAnsi="Arial" w:cs="Arial"/>
          <w:b/>
          <w:bCs/>
          <w:spacing w:val="1"/>
          <w:sz w:val="22"/>
          <w:szCs w:val="22"/>
        </w:rPr>
        <w:t xml:space="preserve"> </w:t>
      </w:r>
      <w:r w:rsidRPr="00A10534">
        <w:rPr>
          <w:rFonts w:ascii="Arial" w:eastAsia="Arial" w:hAnsi="Arial" w:cs="Arial"/>
          <w:b/>
          <w:bCs/>
          <w:spacing w:val="-1"/>
          <w:sz w:val="22"/>
          <w:szCs w:val="22"/>
        </w:rPr>
        <w:t>o</w:t>
      </w:r>
      <w:r w:rsidRPr="00A10534">
        <w:rPr>
          <w:rFonts w:ascii="Arial" w:eastAsia="Arial" w:hAnsi="Arial" w:cs="Arial"/>
          <w:b/>
          <w:bCs/>
          <w:sz w:val="22"/>
          <w:szCs w:val="22"/>
        </w:rPr>
        <w:t>f</w:t>
      </w:r>
      <w:r w:rsidRPr="00A10534">
        <w:rPr>
          <w:rFonts w:ascii="Arial" w:eastAsia="Arial" w:hAnsi="Arial" w:cs="Arial"/>
          <w:b/>
          <w:bCs/>
          <w:spacing w:val="1"/>
          <w:sz w:val="22"/>
          <w:szCs w:val="22"/>
        </w:rPr>
        <w:t xml:space="preserve"> </w:t>
      </w:r>
      <w:r w:rsidRPr="00A10534">
        <w:rPr>
          <w:rFonts w:ascii="Arial" w:eastAsia="Arial" w:hAnsi="Arial" w:cs="Arial"/>
          <w:b/>
          <w:bCs/>
          <w:spacing w:val="-1"/>
          <w:sz w:val="22"/>
          <w:szCs w:val="22"/>
        </w:rPr>
        <w:t>Lo</w:t>
      </w:r>
      <w:r w:rsidRPr="00A10534">
        <w:rPr>
          <w:rFonts w:ascii="Arial" w:eastAsia="Arial" w:hAnsi="Arial" w:cs="Arial"/>
          <w:b/>
          <w:bCs/>
          <w:sz w:val="22"/>
          <w:szCs w:val="22"/>
        </w:rPr>
        <w:t>cal G</w:t>
      </w:r>
      <w:r w:rsidRPr="00A10534">
        <w:rPr>
          <w:rFonts w:ascii="Arial" w:eastAsia="Arial" w:hAnsi="Arial" w:cs="Arial"/>
          <w:b/>
          <w:bCs/>
          <w:spacing w:val="-1"/>
          <w:sz w:val="22"/>
          <w:szCs w:val="22"/>
        </w:rPr>
        <w:t>o</w:t>
      </w:r>
      <w:r w:rsidRPr="00A10534">
        <w:rPr>
          <w:rFonts w:ascii="Arial" w:eastAsia="Arial" w:hAnsi="Arial" w:cs="Arial"/>
          <w:b/>
          <w:bCs/>
          <w:spacing w:val="-3"/>
          <w:sz w:val="22"/>
          <w:szCs w:val="22"/>
        </w:rPr>
        <w:t>v</w:t>
      </w:r>
      <w:r w:rsidRPr="00A10534">
        <w:rPr>
          <w:rFonts w:ascii="Arial" w:eastAsia="Arial" w:hAnsi="Arial" w:cs="Arial"/>
          <w:b/>
          <w:bCs/>
          <w:sz w:val="22"/>
          <w:szCs w:val="22"/>
        </w:rPr>
        <w:t>e</w:t>
      </w:r>
      <w:r w:rsidRPr="00A10534">
        <w:rPr>
          <w:rFonts w:ascii="Arial" w:eastAsia="Arial" w:hAnsi="Arial" w:cs="Arial"/>
          <w:b/>
          <w:bCs/>
          <w:spacing w:val="1"/>
          <w:sz w:val="22"/>
          <w:szCs w:val="22"/>
        </w:rPr>
        <w:t>r</w:t>
      </w:r>
      <w:r w:rsidRPr="00A10534">
        <w:rPr>
          <w:rFonts w:ascii="Arial" w:eastAsia="Arial" w:hAnsi="Arial" w:cs="Arial"/>
          <w:b/>
          <w:bCs/>
          <w:spacing w:val="-1"/>
          <w:sz w:val="22"/>
          <w:szCs w:val="22"/>
        </w:rPr>
        <w:t>n</w:t>
      </w:r>
      <w:r w:rsidRPr="00A10534">
        <w:rPr>
          <w:rFonts w:ascii="Arial" w:eastAsia="Arial" w:hAnsi="Arial" w:cs="Arial"/>
          <w:b/>
          <w:bCs/>
          <w:sz w:val="22"/>
          <w:szCs w:val="22"/>
        </w:rPr>
        <w:t>me</w:t>
      </w:r>
      <w:r w:rsidRPr="00A10534">
        <w:rPr>
          <w:rFonts w:ascii="Arial" w:eastAsia="Arial" w:hAnsi="Arial" w:cs="Arial"/>
          <w:b/>
          <w:bCs/>
          <w:spacing w:val="-1"/>
          <w:sz w:val="22"/>
          <w:szCs w:val="22"/>
        </w:rPr>
        <w:t>n</w:t>
      </w:r>
      <w:r w:rsidRPr="00A10534">
        <w:rPr>
          <w:rFonts w:ascii="Arial" w:eastAsia="Arial" w:hAnsi="Arial" w:cs="Arial"/>
          <w:b/>
          <w:bCs/>
          <w:sz w:val="22"/>
          <w:szCs w:val="22"/>
        </w:rPr>
        <w:t>t</w:t>
      </w:r>
      <w:r w:rsidRPr="00A10534">
        <w:rPr>
          <w:rFonts w:ascii="Arial" w:eastAsia="Arial" w:hAnsi="Arial" w:cs="Arial"/>
          <w:b/>
          <w:bCs/>
          <w:spacing w:val="1"/>
          <w:sz w:val="22"/>
          <w:szCs w:val="22"/>
        </w:rPr>
        <w:t xml:space="preserve"> </w:t>
      </w:r>
      <w:r w:rsidRPr="00A10534">
        <w:rPr>
          <w:rFonts w:ascii="Arial" w:eastAsia="Arial" w:hAnsi="Arial" w:cs="Arial"/>
          <w:b/>
          <w:bCs/>
          <w:sz w:val="22"/>
          <w:szCs w:val="22"/>
        </w:rPr>
        <w:t>Em</w:t>
      </w:r>
      <w:r w:rsidRPr="00A10534">
        <w:rPr>
          <w:rFonts w:ascii="Arial" w:eastAsia="Arial" w:hAnsi="Arial" w:cs="Arial"/>
          <w:b/>
          <w:bCs/>
          <w:spacing w:val="-1"/>
          <w:sz w:val="22"/>
          <w:szCs w:val="22"/>
        </w:rPr>
        <w:t>pl</w:t>
      </w:r>
      <w:r w:rsidRPr="00A10534">
        <w:rPr>
          <w:rFonts w:ascii="Arial" w:eastAsia="Arial" w:hAnsi="Arial" w:cs="Arial"/>
          <w:b/>
          <w:bCs/>
          <w:spacing w:val="3"/>
          <w:sz w:val="22"/>
          <w:szCs w:val="22"/>
        </w:rPr>
        <w:t>o</w:t>
      </w:r>
      <w:r w:rsidRPr="00A10534">
        <w:rPr>
          <w:rFonts w:ascii="Arial" w:eastAsia="Arial" w:hAnsi="Arial" w:cs="Arial"/>
          <w:b/>
          <w:bCs/>
          <w:spacing w:val="-7"/>
          <w:sz w:val="22"/>
          <w:szCs w:val="22"/>
        </w:rPr>
        <w:t>y</w:t>
      </w:r>
      <w:r w:rsidRPr="00A10534">
        <w:rPr>
          <w:rFonts w:ascii="Arial" w:eastAsia="Arial" w:hAnsi="Arial" w:cs="Arial"/>
          <w:b/>
          <w:bCs/>
          <w:sz w:val="22"/>
          <w:szCs w:val="22"/>
        </w:rPr>
        <w:t xml:space="preserve">ees </w:t>
      </w:r>
      <w:r w:rsidRPr="00A10534">
        <w:rPr>
          <w:rFonts w:ascii="Arial" w:eastAsia="Arial" w:hAnsi="Arial" w:cs="Arial"/>
          <w:b/>
          <w:bCs/>
          <w:spacing w:val="1"/>
          <w:sz w:val="22"/>
          <w:szCs w:val="22"/>
        </w:rPr>
        <w:t>t</w:t>
      </w:r>
      <w:r w:rsidRPr="00A10534">
        <w:rPr>
          <w:rFonts w:ascii="Arial" w:eastAsia="Arial" w:hAnsi="Arial" w:cs="Arial"/>
          <w:b/>
          <w:bCs/>
          <w:spacing w:val="-4"/>
          <w:sz w:val="22"/>
          <w:szCs w:val="22"/>
        </w:rPr>
        <w:t>o</w:t>
      </w:r>
      <w:r w:rsidRPr="00A10534">
        <w:rPr>
          <w:rFonts w:ascii="Arial" w:eastAsia="Arial" w:hAnsi="Arial" w:cs="Arial"/>
          <w:b/>
          <w:bCs/>
          <w:spacing w:val="4"/>
          <w:sz w:val="22"/>
          <w:szCs w:val="22"/>
        </w:rPr>
        <w:t>w</w:t>
      </w:r>
      <w:r w:rsidRPr="00A10534">
        <w:rPr>
          <w:rFonts w:ascii="Arial" w:eastAsia="Arial" w:hAnsi="Arial" w:cs="Arial"/>
          <w:b/>
          <w:bCs/>
          <w:spacing w:val="-3"/>
          <w:sz w:val="22"/>
          <w:szCs w:val="22"/>
        </w:rPr>
        <w:t>a</w:t>
      </w:r>
      <w:r w:rsidRPr="00A10534">
        <w:rPr>
          <w:rFonts w:ascii="Arial" w:eastAsia="Arial" w:hAnsi="Arial" w:cs="Arial"/>
          <w:b/>
          <w:bCs/>
          <w:spacing w:val="1"/>
          <w:sz w:val="22"/>
          <w:szCs w:val="22"/>
        </w:rPr>
        <w:t>r</w:t>
      </w:r>
      <w:r w:rsidRPr="00A10534">
        <w:rPr>
          <w:rFonts w:ascii="Arial" w:eastAsia="Arial" w:hAnsi="Arial" w:cs="Arial"/>
          <w:b/>
          <w:bCs/>
          <w:spacing w:val="-1"/>
          <w:sz w:val="22"/>
          <w:szCs w:val="22"/>
        </w:rPr>
        <w:t>d</w:t>
      </w:r>
      <w:r w:rsidRPr="00A10534">
        <w:rPr>
          <w:rFonts w:ascii="Arial" w:eastAsia="Arial" w:hAnsi="Arial" w:cs="Arial"/>
          <w:b/>
          <w:bCs/>
          <w:sz w:val="22"/>
          <w:szCs w:val="22"/>
        </w:rPr>
        <w:t>s</w:t>
      </w:r>
      <w:r w:rsidRPr="00A10534">
        <w:rPr>
          <w:rFonts w:ascii="Arial" w:eastAsia="Arial" w:hAnsi="Arial" w:cs="Arial"/>
          <w:b/>
          <w:bCs/>
          <w:spacing w:val="1"/>
          <w:sz w:val="22"/>
          <w:szCs w:val="22"/>
        </w:rPr>
        <w:t xml:space="preserve"> </w:t>
      </w:r>
      <w:r w:rsidRPr="00A10534">
        <w:rPr>
          <w:rFonts w:ascii="Arial" w:eastAsia="Arial" w:hAnsi="Arial" w:cs="Arial"/>
          <w:b/>
          <w:bCs/>
          <w:spacing w:val="-1"/>
          <w:sz w:val="22"/>
          <w:szCs w:val="22"/>
        </w:rPr>
        <w:t>Coun</w:t>
      </w:r>
      <w:r w:rsidRPr="00A10534">
        <w:rPr>
          <w:rFonts w:ascii="Arial" w:eastAsia="Arial" w:hAnsi="Arial" w:cs="Arial"/>
          <w:b/>
          <w:bCs/>
          <w:sz w:val="22"/>
          <w:szCs w:val="22"/>
        </w:rPr>
        <w:t>c</w:t>
      </w:r>
      <w:r w:rsidRPr="00A10534">
        <w:rPr>
          <w:rFonts w:ascii="Arial" w:eastAsia="Arial" w:hAnsi="Arial" w:cs="Arial"/>
          <w:b/>
          <w:bCs/>
          <w:spacing w:val="1"/>
          <w:sz w:val="22"/>
          <w:szCs w:val="22"/>
        </w:rPr>
        <w:t>ill</w:t>
      </w:r>
      <w:r w:rsidRPr="00A10534">
        <w:rPr>
          <w:rFonts w:ascii="Arial" w:eastAsia="Arial" w:hAnsi="Arial" w:cs="Arial"/>
          <w:b/>
          <w:bCs/>
          <w:spacing w:val="-4"/>
          <w:sz w:val="22"/>
          <w:szCs w:val="22"/>
        </w:rPr>
        <w:t>o</w:t>
      </w:r>
      <w:r w:rsidRPr="00A10534">
        <w:rPr>
          <w:rFonts w:ascii="Arial" w:eastAsia="Arial" w:hAnsi="Arial" w:cs="Arial"/>
          <w:b/>
          <w:bCs/>
          <w:spacing w:val="1"/>
          <w:sz w:val="22"/>
          <w:szCs w:val="22"/>
        </w:rPr>
        <w:t>r</w:t>
      </w:r>
      <w:r w:rsidRPr="00A10534">
        <w:rPr>
          <w:rFonts w:ascii="Arial" w:eastAsia="Arial" w:hAnsi="Arial" w:cs="Arial"/>
          <w:b/>
          <w:bCs/>
          <w:sz w:val="22"/>
          <w:szCs w:val="22"/>
        </w:rPr>
        <w:t>s</w:t>
      </w:r>
    </w:p>
    <w:p w14:paraId="4C04009C" w14:textId="77777777" w:rsidR="002A2B09" w:rsidRPr="00A10534" w:rsidRDefault="002A2B09" w:rsidP="00B64779">
      <w:pPr>
        <w:rPr>
          <w:rFonts w:ascii="Arial" w:hAnsi="Arial" w:cs="Arial"/>
          <w:sz w:val="22"/>
          <w:szCs w:val="22"/>
        </w:rPr>
      </w:pPr>
    </w:p>
    <w:p w14:paraId="509842AD" w14:textId="10341E9D" w:rsidR="002A2B09" w:rsidRPr="00A10534" w:rsidRDefault="002A2B09" w:rsidP="00B64779">
      <w:pPr>
        <w:ind w:left="567" w:right="57" w:hanging="566"/>
        <w:rPr>
          <w:rFonts w:ascii="Arial" w:eastAsia="Arial" w:hAnsi="Arial" w:cs="Arial"/>
          <w:sz w:val="22"/>
          <w:szCs w:val="22"/>
        </w:rPr>
      </w:pPr>
      <w:r w:rsidRPr="00A10534">
        <w:rPr>
          <w:rFonts w:ascii="Arial" w:eastAsia="Arial" w:hAnsi="Arial" w:cs="Arial"/>
          <w:spacing w:val="1"/>
          <w:sz w:val="22"/>
          <w:szCs w:val="22"/>
        </w:rPr>
        <w:t>3</w:t>
      </w:r>
      <w:r w:rsidR="002B6962" w:rsidRPr="00A10534">
        <w:rPr>
          <w:rFonts w:ascii="Arial" w:eastAsia="Arial" w:hAnsi="Arial" w:cs="Arial"/>
          <w:sz w:val="22"/>
          <w:szCs w:val="22"/>
        </w:rPr>
        <w:t>.1</w:t>
      </w:r>
      <w:r w:rsidR="002B6962" w:rsidRPr="00A10534">
        <w:rPr>
          <w:rFonts w:ascii="Arial" w:eastAsia="Arial" w:hAnsi="Arial" w:cs="Arial"/>
          <w:sz w:val="22"/>
          <w:szCs w:val="22"/>
        </w:rPr>
        <w:tab/>
      </w:r>
      <w:r w:rsidRPr="00A10534">
        <w:rPr>
          <w:rFonts w:ascii="Arial" w:eastAsia="Arial" w:hAnsi="Arial" w:cs="Arial"/>
          <w:sz w:val="22"/>
          <w:szCs w:val="22"/>
        </w:rPr>
        <w:t>E</w:t>
      </w:r>
      <w:r w:rsidRPr="00A10534">
        <w:rPr>
          <w:rFonts w:ascii="Arial" w:eastAsia="Arial" w:hAnsi="Arial" w:cs="Arial"/>
          <w:spacing w:val="1"/>
          <w:sz w:val="22"/>
          <w:szCs w:val="22"/>
        </w:rPr>
        <w:t>mp</w:t>
      </w:r>
      <w:r w:rsidRPr="00A10534">
        <w:rPr>
          <w:rFonts w:ascii="Arial" w:eastAsia="Arial" w:hAnsi="Arial" w:cs="Arial"/>
          <w:spacing w:val="-3"/>
          <w:sz w:val="22"/>
          <w:szCs w:val="22"/>
        </w:rPr>
        <w:t>l</w:t>
      </w:r>
      <w:r w:rsidRPr="00A10534">
        <w:rPr>
          <w:rFonts w:ascii="Arial" w:eastAsia="Arial" w:hAnsi="Arial" w:cs="Arial"/>
          <w:spacing w:val="1"/>
          <w:sz w:val="22"/>
          <w:szCs w:val="22"/>
        </w:rPr>
        <w:t>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pacing w:val="2"/>
          <w:sz w:val="22"/>
          <w:szCs w:val="22"/>
        </w:rPr>
        <w:t>e</w:t>
      </w:r>
      <w:r w:rsidRPr="00A10534">
        <w:rPr>
          <w:rFonts w:ascii="Arial" w:eastAsia="Arial" w:hAnsi="Arial" w:cs="Arial"/>
          <w:sz w:val="22"/>
          <w:szCs w:val="22"/>
        </w:rPr>
        <w:t>s</w:t>
      </w:r>
      <w:r w:rsidRPr="00A10534">
        <w:rPr>
          <w:rFonts w:ascii="Arial" w:eastAsia="Arial" w:hAnsi="Arial" w:cs="Arial"/>
          <w:spacing w:val="53"/>
          <w:sz w:val="22"/>
          <w:szCs w:val="22"/>
        </w:rPr>
        <w:t xml:space="preserve"> </w:t>
      </w:r>
      <w:r w:rsidRPr="00A10534">
        <w:rPr>
          <w:rFonts w:ascii="Arial" w:eastAsia="Arial" w:hAnsi="Arial" w:cs="Arial"/>
          <w:spacing w:val="1"/>
          <w:sz w:val="22"/>
          <w:szCs w:val="22"/>
        </w:rPr>
        <w:t>mu</w:t>
      </w:r>
      <w:r w:rsidRPr="00A10534">
        <w:rPr>
          <w:rFonts w:ascii="Arial" w:eastAsia="Arial" w:hAnsi="Arial" w:cs="Arial"/>
          <w:sz w:val="22"/>
          <w:szCs w:val="22"/>
        </w:rPr>
        <w:t>st</w:t>
      </w:r>
      <w:r w:rsidRPr="00A10534">
        <w:rPr>
          <w:rFonts w:ascii="Arial" w:eastAsia="Arial" w:hAnsi="Arial" w:cs="Arial"/>
          <w:spacing w:val="51"/>
          <w:sz w:val="22"/>
          <w:szCs w:val="22"/>
        </w:rPr>
        <w:t xml:space="preserve"> </w:t>
      </w:r>
      <w:r w:rsidRPr="00A10534">
        <w:rPr>
          <w:rFonts w:ascii="Arial" w:eastAsia="Arial" w:hAnsi="Arial" w:cs="Arial"/>
          <w:sz w:val="22"/>
          <w:szCs w:val="22"/>
        </w:rPr>
        <w:t>tre</w:t>
      </w:r>
      <w:r w:rsidRPr="00A10534">
        <w:rPr>
          <w:rFonts w:ascii="Arial" w:eastAsia="Arial" w:hAnsi="Arial" w:cs="Arial"/>
          <w:spacing w:val="1"/>
          <w:sz w:val="22"/>
          <w:szCs w:val="22"/>
        </w:rPr>
        <w:t>a</w:t>
      </w:r>
      <w:r w:rsidRPr="00A10534">
        <w:rPr>
          <w:rFonts w:ascii="Arial" w:eastAsia="Arial" w:hAnsi="Arial" w:cs="Arial"/>
          <w:sz w:val="22"/>
          <w:szCs w:val="22"/>
        </w:rPr>
        <w:t>t</w:t>
      </w:r>
      <w:r w:rsidRPr="00A10534">
        <w:rPr>
          <w:rFonts w:ascii="Arial" w:eastAsia="Arial" w:hAnsi="Arial" w:cs="Arial"/>
          <w:spacing w:val="51"/>
          <w:sz w:val="22"/>
          <w:szCs w:val="22"/>
        </w:rPr>
        <w:t xml:space="preserve"> </w:t>
      </w:r>
      <w:r w:rsidRPr="00A10534">
        <w:rPr>
          <w:rFonts w:ascii="Arial" w:eastAsia="Arial" w:hAnsi="Arial" w:cs="Arial"/>
          <w:spacing w:val="1"/>
          <w:sz w:val="22"/>
          <w:szCs w:val="22"/>
        </w:rPr>
        <w:t>a</w:t>
      </w:r>
      <w:r w:rsidRPr="00A10534">
        <w:rPr>
          <w:rFonts w:ascii="Arial" w:eastAsia="Arial" w:hAnsi="Arial" w:cs="Arial"/>
          <w:sz w:val="22"/>
          <w:szCs w:val="22"/>
        </w:rPr>
        <w:t>ll</w:t>
      </w:r>
      <w:r w:rsidRPr="00A10534">
        <w:rPr>
          <w:rFonts w:ascii="Arial" w:eastAsia="Arial" w:hAnsi="Arial" w:cs="Arial"/>
          <w:spacing w:val="52"/>
          <w:sz w:val="22"/>
          <w:szCs w:val="22"/>
        </w:rPr>
        <w:t xml:space="preserve"> </w:t>
      </w:r>
      <w:r w:rsidRPr="00A10534">
        <w:rPr>
          <w:rFonts w:ascii="Arial" w:eastAsia="Arial" w:hAnsi="Arial" w:cs="Arial"/>
          <w:spacing w:val="1"/>
          <w:sz w:val="22"/>
          <w:szCs w:val="22"/>
        </w:rPr>
        <w:t>po</w:t>
      </w:r>
      <w:r w:rsidRPr="00A10534">
        <w:rPr>
          <w:rFonts w:ascii="Arial" w:eastAsia="Arial" w:hAnsi="Arial" w:cs="Arial"/>
          <w:sz w:val="22"/>
          <w:szCs w:val="22"/>
        </w:rPr>
        <w:t>l</w:t>
      </w:r>
      <w:r w:rsidRPr="00A10534">
        <w:rPr>
          <w:rFonts w:ascii="Arial" w:eastAsia="Arial" w:hAnsi="Arial" w:cs="Arial"/>
          <w:spacing w:val="-1"/>
          <w:sz w:val="22"/>
          <w:szCs w:val="22"/>
        </w:rPr>
        <w:t>i</w:t>
      </w:r>
      <w:r w:rsidRPr="00A10534">
        <w:rPr>
          <w:rFonts w:ascii="Arial" w:eastAsia="Arial" w:hAnsi="Arial" w:cs="Arial"/>
          <w:sz w:val="22"/>
          <w:szCs w:val="22"/>
        </w:rPr>
        <w:t>tic</w:t>
      </w:r>
      <w:r w:rsidRPr="00A10534">
        <w:rPr>
          <w:rFonts w:ascii="Arial" w:eastAsia="Arial" w:hAnsi="Arial" w:cs="Arial"/>
          <w:spacing w:val="1"/>
          <w:sz w:val="22"/>
          <w:szCs w:val="22"/>
        </w:rPr>
        <w:t>a</w:t>
      </w:r>
      <w:r w:rsidRPr="00A10534">
        <w:rPr>
          <w:rFonts w:ascii="Arial" w:eastAsia="Arial" w:hAnsi="Arial" w:cs="Arial"/>
          <w:sz w:val="22"/>
          <w:szCs w:val="22"/>
        </w:rPr>
        <w:t>l</w:t>
      </w:r>
      <w:r w:rsidRPr="00A10534">
        <w:rPr>
          <w:rFonts w:ascii="Arial" w:eastAsia="Arial" w:hAnsi="Arial" w:cs="Arial"/>
          <w:spacing w:val="53"/>
          <w:sz w:val="22"/>
          <w:szCs w:val="22"/>
        </w:rPr>
        <w:t xml:space="preserve"> </w:t>
      </w:r>
      <w:r w:rsidRPr="00A10534">
        <w:rPr>
          <w:rFonts w:ascii="Arial" w:eastAsia="Arial" w:hAnsi="Arial" w:cs="Arial"/>
          <w:spacing w:val="-1"/>
          <w:sz w:val="22"/>
          <w:szCs w:val="22"/>
        </w:rPr>
        <w:t>g</w:t>
      </w:r>
      <w:r w:rsidRPr="00A10534">
        <w:rPr>
          <w:rFonts w:ascii="Arial" w:eastAsia="Arial" w:hAnsi="Arial" w:cs="Arial"/>
          <w:sz w:val="22"/>
          <w:szCs w:val="22"/>
        </w:rPr>
        <w:t>ro</w:t>
      </w:r>
      <w:r w:rsidRPr="00A10534">
        <w:rPr>
          <w:rFonts w:ascii="Arial" w:eastAsia="Arial" w:hAnsi="Arial" w:cs="Arial"/>
          <w:spacing w:val="1"/>
          <w:sz w:val="22"/>
          <w:szCs w:val="22"/>
        </w:rPr>
        <w:t>up</w:t>
      </w:r>
      <w:r w:rsidRPr="00A10534">
        <w:rPr>
          <w:rFonts w:ascii="Arial" w:eastAsia="Arial" w:hAnsi="Arial" w:cs="Arial"/>
          <w:sz w:val="22"/>
          <w:szCs w:val="22"/>
        </w:rPr>
        <w:t>s</w:t>
      </w:r>
      <w:r w:rsidRPr="00A10534">
        <w:rPr>
          <w:rFonts w:ascii="Arial" w:eastAsia="Arial" w:hAnsi="Arial" w:cs="Arial"/>
          <w:spacing w:val="53"/>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54"/>
          <w:sz w:val="22"/>
          <w:szCs w:val="22"/>
        </w:rPr>
        <w:t xml:space="preserve"> </w:t>
      </w:r>
      <w:r w:rsidRPr="00A10534">
        <w:rPr>
          <w:rFonts w:ascii="Arial" w:eastAsia="Arial" w:hAnsi="Arial" w:cs="Arial"/>
          <w:sz w:val="22"/>
          <w:szCs w:val="22"/>
        </w:rPr>
        <w:t>in</w:t>
      </w:r>
      <w:r w:rsidRPr="00A10534">
        <w:rPr>
          <w:rFonts w:ascii="Arial" w:eastAsia="Arial" w:hAnsi="Arial" w:cs="Arial"/>
          <w:spacing w:val="1"/>
          <w:sz w:val="22"/>
          <w:szCs w:val="22"/>
        </w:rPr>
        <w:t>d</w:t>
      </w:r>
      <w:r w:rsidRPr="00A10534">
        <w:rPr>
          <w:rFonts w:ascii="Arial" w:eastAsia="Arial" w:hAnsi="Arial" w:cs="Arial"/>
          <w:sz w:val="22"/>
          <w:szCs w:val="22"/>
        </w:rPr>
        <w:t>i</w:t>
      </w:r>
      <w:r w:rsidRPr="00A10534">
        <w:rPr>
          <w:rFonts w:ascii="Arial" w:eastAsia="Arial" w:hAnsi="Arial" w:cs="Arial"/>
          <w:spacing w:val="-3"/>
          <w:sz w:val="22"/>
          <w:szCs w:val="22"/>
        </w:rPr>
        <w:t>v</w:t>
      </w:r>
      <w:r w:rsidRPr="00A10534">
        <w:rPr>
          <w:rFonts w:ascii="Arial" w:eastAsia="Arial" w:hAnsi="Arial" w:cs="Arial"/>
          <w:sz w:val="22"/>
          <w:szCs w:val="22"/>
        </w:rPr>
        <w:t>id</w:t>
      </w:r>
      <w:r w:rsidRPr="00A10534">
        <w:rPr>
          <w:rFonts w:ascii="Arial" w:eastAsia="Arial" w:hAnsi="Arial" w:cs="Arial"/>
          <w:spacing w:val="1"/>
          <w:sz w:val="22"/>
          <w:szCs w:val="22"/>
        </w:rPr>
        <w:t>ua</w:t>
      </w:r>
      <w:r w:rsidRPr="00A10534">
        <w:rPr>
          <w:rFonts w:ascii="Arial" w:eastAsia="Arial" w:hAnsi="Arial" w:cs="Arial"/>
          <w:sz w:val="22"/>
          <w:szCs w:val="22"/>
        </w:rPr>
        <w:t>l</w:t>
      </w:r>
      <w:r w:rsidRPr="00A10534">
        <w:rPr>
          <w:rFonts w:ascii="Arial" w:eastAsia="Arial" w:hAnsi="Arial" w:cs="Arial"/>
          <w:spacing w:val="53"/>
          <w:sz w:val="22"/>
          <w:szCs w:val="22"/>
        </w:rPr>
        <w:t xml:space="preserve"> </w:t>
      </w:r>
      <w:r w:rsidRPr="00A10534">
        <w:rPr>
          <w:rFonts w:ascii="Arial" w:eastAsia="Arial" w:hAnsi="Arial" w:cs="Arial"/>
          <w:sz w:val="22"/>
          <w:szCs w:val="22"/>
        </w:rPr>
        <w:t>Co</w:t>
      </w:r>
      <w:r w:rsidRPr="00A10534">
        <w:rPr>
          <w:rFonts w:ascii="Arial" w:eastAsia="Arial" w:hAnsi="Arial" w:cs="Arial"/>
          <w:spacing w:val="-1"/>
          <w:sz w:val="22"/>
          <w:szCs w:val="22"/>
        </w:rPr>
        <w:t>u</w:t>
      </w:r>
      <w:r w:rsidRPr="00A10534">
        <w:rPr>
          <w:rFonts w:ascii="Arial" w:eastAsia="Arial" w:hAnsi="Arial" w:cs="Arial"/>
          <w:spacing w:val="1"/>
          <w:sz w:val="22"/>
          <w:szCs w:val="22"/>
        </w:rPr>
        <w:t>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lors</w:t>
      </w:r>
      <w:r w:rsidRPr="00A10534">
        <w:rPr>
          <w:rFonts w:ascii="Arial" w:eastAsia="Arial" w:hAnsi="Arial" w:cs="Arial"/>
          <w:spacing w:val="53"/>
          <w:sz w:val="22"/>
          <w:szCs w:val="22"/>
        </w:rPr>
        <w:t xml:space="preserve"> </w:t>
      </w:r>
      <w:r w:rsidRPr="00A10534">
        <w:rPr>
          <w:rFonts w:ascii="Arial" w:eastAsia="Arial" w:hAnsi="Arial" w:cs="Arial"/>
          <w:spacing w:val="1"/>
          <w:sz w:val="22"/>
          <w:szCs w:val="22"/>
        </w:rPr>
        <w:t>e</w:t>
      </w:r>
      <w:r w:rsidRPr="00A10534">
        <w:rPr>
          <w:rFonts w:ascii="Arial" w:eastAsia="Arial" w:hAnsi="Arial" w:cs="Arial"/>
          <w:spacing w:val="-1"/>
          <w:sz w:val="22"/>
          <w:szCs w:val="22"/>
        </w:rPr>
        <w:t>q</w:t>
      </w:r>
      <w:r w:rsidRPr="00A10534">
        <w:rPr>
          <w:rFonts w:ascii="Arial" w:eastAsia="Arial" w:hAnsi="Arial" w:cs="Arial"/>
          <w:spacing w:val="1"/>
          <w:sz w:val="22"/>
          <w:szCs w:val="22"/>
        </w:rPr>
        <w:t>ua</w:t>
      </w:r>
      <w:r w:rsidRPr="00A10534">
        <w:rPr>
          <w:rFonts w:ascii="Arial" w:eastAsia="Arial" w:hAnsi="Arial" w:cs="Arial"/>
          <w:sz w:val="22"/>
          <w:szCs w:val="22"/>
        </w:rPr>
        <w:t>l</w:t>
      </w:r>
      <w:r w:rsidRPr="00A10534">
        <w:rPr>
          <w:rFonts w:ascii="Arial" w:eastAsia="Arial" w:hAnsi="Arial" w:cs="Arial"/>
          <w:spacing w:val="-1"/>
          <w:sz w:val="22"/>
          <w:szCs w:val="22"/>
        </w:rPr>
        <w:t>l</w:t>
      </w:r>
      <w:r w:rsidRPr="00A10534">
        <w:rPr>
          <w:rFonts w:ascii="Arial" w:eastAsia="Arial" w:hAnsi="Arial" w:cs="Arial"/>
          <w:spacing w:val="-2"/>
          <w:sz w:val="22"/>
          <w:szCs w:val="22"/>
        </w:rPr>
        <w:t>y</w:t>
      </w:r>
      <w:r w:rsidRPr="00A10534">
        <w:rPr>
          <w:rFonts w:ascii="Arial" w:eastAsia="Arial" w:hAnsi="Arial" w:cs="Arial"/>
          <w:sz w:val="22"/>
          <w:szCs w:val="22"/>
        </w:rPr>
        <w:t>, f</w:t>
      </w:r>
      <w:r w:rsidRPr="00A10534">
        <w:rPr>
          <w:rFonts w:ascii="Arial" w:eastAsia="Arial" w:hAnsi="Arial" w:cs="Arial"/>
          <w:spacing w:val="1"/>
          <w:sz w:val="22"/>
          <w:szCs w:val="22"/>
        </w:rPr>
        <w:t>a</w:t>
      </w:r>
      <w:r w:rsidRPr="00A10534">
        <w:rPr>
          <w:rFonts w:ascii="Arial" w:eastAsia="Arial" w:hAnsi="Arial" w:cs="Arial"/>
          <w:sz w:val="22"/>
          <w:szCs w:val="22"/>
        </w:rPr>
        <w:t>i</w:t>
      </w:r>
      <w:r w:rsidRPr="00A10534">
        <w:rPr>
          <w:rFonts w:ascii="Arial" w:eastAsia="Arial" w:hAnsi="Arial" w:cs="Arial"/>
          <w:spacing w:val="-1"/>
          <w:sz w:val="22"/>
          <w:szCs w:val="22"/>
        </w:rPr>
        <w:t>r</w:t>
      </w:r>
      <w:r w:rsidRPr="00A10534">
        <w:rPr>
          <w:rFonts w:ascii="Arial" w:eastAsia="Arial" w:hAnsi="Arial" w:cs="Arial"/>
          <w:sz w:val="22"/>
          <w:szCs w:val="22"/>
        </w:rPr>
        <w:t xml:space="preserve">ly </w:t>
      </w:r>
      <w:r w:rsidRPr="00A10534">
        <w:rPr>
          <w:rFonts w:ascii="Arial" w:eastAsia="Arial" w:hAnsi="Arial" w:cs="Arial"/>
          <w:spacing w:val="1"/>
          <w:sz w:val="22"/>
          <w:szCs w:val="22"/>
        </w:rPr>
        <w:t>an</w:t>
      </w:r>
      <w:r w:rsidRPr="00A10534">
        <w:rPr>
          <w:rFonts w:ascii="Arial" w:eastAsia="Arial" w:hAnsi="Arial" w:cs="Arial"/>
          <w:sz w:val="22"/>
          <w:szCs w:val="22"/>
        </w:rPr>
        <w:t>d</w:t>
      </w:r>
      <w:r w:rsidRPr="00A10534">
        <w:rPr>
          <w:rFonts w:ascii="Arial" w:eastAsia="Arial" w:hAnsi="Arial" w:cs="Arial"/>
          <w:spacing w:val="4"/>
          <w:sz w:val="22"/>
          <w:szCs w:val="22"/>
        </w:rPr>
        <w:t xml:space="preserve"> </w:t>
      </w:r>
      <w:r w:rsidRPr="00A10534">
        <w:rPr>
          <w:rFonts w:ascii="Arial" w:eastAsia="Arial" w:hAnsi="Arial" w:cs="Arial"/>
          <w:sz w:val="22"/>
          <w:szCs w:val="22"/>
        </w:rPr>
        <w:t>re</w:t>
      </w:r>
      <w:r w:rsidRPr="00A10534">
        <w:rPr>
          <w:rFonts w:ascii="Arial" w:eastAsia="Arial" w:hAnsi="Arial" w:cs="Arial"/>
          <w:spacing w:val="2"/>
          <w:sz w:val="22"/>
          <w:szCs w:val="22"/>
        </w:rPr>
        <w:t>m</w:t>
      </w:r>
      <w:r w:rsidRPr="00A10534">
        <w:rPr>
          <w:rFonts w:ascii="Arial" w:eastAsia="Arial" w:hAnsi="Arial" w:cs="Arial"/>
          <w:spacing w:val="1"/>
          <w:sz w:val="22"/>
          <w:szCs w:val="22"/>
        </w:rPr>
        <w:t>a</w:t>
      </w:r>
      <w:r w:rsidRPr="00A10534">
        <w:rPr>
          <w:rFonts w:ascii="Arial" w:eastAsia="Arial" w:hAnsi="Arial" w:cs="Arial"/>
          <w:sz w:val="22"/>
          <w:szCs w:val="22"/>
        </w:rPr>
        <w:t>in</w:t>
      </w:r>
      <w:r w:rsidRPr="00A10534">
        <w:rPr>
          <w:rFonts w:ascii="Arial" w:eastAsia="Arial" w:hAnsi="Arial" w:cs="Arial"/>
          <w:spacing w:val="4"/>
          <w:sz w:val="22"/>
          <w:szCs w:val="22"/>
        </w:rPr>
        <w:t xml:space="preserve"> </w:t>
      </w:r>
      <w:r w:rsidRPr="00A10534">
        <w:rPr>
          <w:rFonts w:ascii="Arial" w:eastAsia="Arial" w:hAnsi="Arial" w:cs="Arial"/>
          <w:spacing w:val="1"/>
          <w:sz w:val="22"/>
          <w:szCs w:val="22"/>
        </w:rPr>
        <w:t>po</w:t>
      </w:r>
      <w:r w:rsidRPr="00A10534">
        <w:rPr>
          <w:rFonts w:ascii="Arial" w:eastAsia="Arial" w:hAnsi="Arial" w:cs="Arial"/>
          <w:spacing w:val="-3"/>
          <w:sz w:val="22"/>
          <w:szCs w:val="22"/>
        </w:rPr>
        <w:t>l</w:t>
      </w:r>
      <w:r w:rsidRPr="00A10534">
        <w:rPr>
          <w:rFonts w:ascii="Arial" w:eastAsia="Arial" w:hAnsi="Arial" w:cs="Arial"/>
          <w:sz w:val="22"/>
          <w:szCs w:val="22"/>
        </w:rPr>
        <w:t>itically</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neu</w:t>
      </w:r>
      <w:r w:rsidRPr="00A10534">
        <w:rPr>
          <w:rFonts w:ascii="Arial" w:eastAsia="Arial" w:hAnsi="Arial" w:cs="Arial"/>
          <w:sz w:val="22"/>
          <w:szCs w:val="22"/>
        </w:rPr>
        <w:t>tral</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w:t>
      </w:r>
      <w:r w:rsidRPr="00A10534">
        <w:rPr>
          <w:rFonts w:ascii="Arial" w:eastAsia="Arial" w:hAnsi="Arial" w:cs="Arial"/>
          <w:sz w:val="22"/>
          <w:szCs w:val="22"/>
        </w:rPr>
        <w:t>t</w:t>
      </w:r>
      <w:r w:rsidRPr="00A10534">
        <w:rPr>
          <w:rFonts w:ascii="Arial" w:eastAsia="Arial" w:hAnsi="Arial" w:cs="Arial"/>
          <w:spacing w:val="4"/>
          <w:sz w:val="22"/>
          <w:szCs w:val="22"/>
        </w:rPr>
        <w:t xml:space="preserve"> </w:t>
      </w:r>
      <w:r w:rsidRPr="00A10534">
        <w:rPr>
          <w:rFonts w:ascii="Arial" w:eastAsia="Arial" w:hAnsi="Arial" w:cs="Arial"/>
          <w:spacing w:val="1"/>
          <w:sz w:val="22"/>
          <w:szCs w:val="22"/>
        </w:rPr>
        <w:t>a</w:t>
      </w:r>
      <w:r w:rsidRPr="00A10534">
        <w:rPr>
          <w:rFonts w:ascii="Arial" w:eastAsia="Arial" w:hAnsi="Arial" w:cs="Arial"/>
          <w:sz w:val="22"/>
          <w:szCs w:val="22"/>
        </w:rPr>
        <w:t>ll</w:t>
      </w:r>
      <w:r w:rsidRPr="00A10534">
        <w:rPr>
          <w:rFonts w:ascii="Arial" w:eastAsia="Arial" w:hAnsi="Arial" w:cs="Arial"/>
          <w:spacing w:val="2"/>
          <w:sz w:val="22"/>
          <w:szCs w:val="22"/>
        </w:rPr>
        <w:t xml:space="preserve"> </w:t>
      </w:r>
      <w:r w:rsidRPr="00A10534">
        <w:rPr>
          <w:rFonts w:ascii="Arial" w:eastAsia="Arial" w:hAnsi="Arial" w:cs="Arial"/>
          <w:sz w:val="22"/>
          <w:szCs w:val="22"/>
        </w:rPr>
        <w:t>ti</w:t>
      </w:r>
      <w:r w:rsidRPr="00A10534">
        <w:rPr>
          <w:rFonts w:ascii="Arial" w:eastAsia="Arial" w:hAnsi="Arial" w:cs="Arial"/>
          <w:spacing w:val="1"/>
          <w:sz w:val="22"/>
          <w:szCs w:val="22"/>
        </w:rPr>
        <w:t>me</w:t>
      </w:r>
      <w:r w:rsidR="002B6962" w:rsidRPr="00A10534">
        <w:rPr>
          <w:rFonts w:ascii="Arial" w:eastAsia="Arial" w:hAnsi="Arial" w:cs="Arial"/>
          <w:sz w:val="22"/>
          <w:szCs w:val="22"/>
        </w:rPr>
        <w:t>s.</w:t>
      </w:r>
      <w:r w:rsidR="001672BB" w:rsidRPr="00A10534">
        <w:rPr>
          <w:rFonts w:ascii="Arial" w:eastAsia="Arial" w:hAnsi="Arial" w:cs="Arial"/>
          <w:sz w:val="22"/>
          <w:szCs w:val="22"/>
        </w:rPr>
        <w:t xml:space="preserve"> </w:t>
      </w:r>
      <w:r w:rsidRPr="00A10534">
        <w:rPr>
          <w:rFonts w:ascii="Arial" w:eastAsia="Arial" w:hAnsi="Arial" w:cs="Arial"/>
          <w:spacing w:val="-2"/>
          <w:sz w:val="22"/>
          <w:szCs w:val="22"/>
        </w:rPr>
        <w:t>E</w:t>
      </w:r>
      <w:r w:rsidRPr="00A10534">
        <w:rPr>
          <w:rFonts w:ascii="Arial" w:eastAsia="Arial" w:hAnsi="Arial" w:cs="Arial"/>
          <w:spacing w:val="1"/>
          <w:sz w:val="22"/>
          <w:szCs w:val="22"/>
        </w:rPr>
        <w:t>mp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pacing w:val="2"/>
          <w:sz w:val="22"/>
          <w:szCs w:val="22"/>
        </w:rPr>
        <w:t>e</w:t>
      </w:r>
      <w:r w:rsidRPr="00A10534">
        <w:rPr>
          <w:rFonts w:ascii="Arial" w:eastAsia="Arial" w:hAnsi="Arial" w:cs="Arial"/>
          <w:sz w:val="22"/>
          <w:szCs w:val="22"/>
        </w:rPr>
        <w:t>s</w:t>
      </w:r>
      <w:r w:rsidRPr="00A10534">
        <w:rPr>
          <w:rFonts w:ascii="Arial" w:eastAsia="Arial" w:hAnsi="Arial" w:cs="Arial"/>
          <w:spacing w:val="1"/>
          <w:sz w:val="22"/>
          <w:szCs w:val="22"/>
        </w:rPr>
        <w:t xml:space="preserve"> </w:t>
      </w:r>
      <w:r w:rsidRPr="00A10534">
        <w:rPr>
          <w:rFonts w:ascii="Arial" w:eastAsia="Arial" w:hAnsi="Arial" w:cs="Arial"/>
          <w:spacing w:val="-3"/>
          <w:sz w:val="22"/>
          <w:szCs w:val="22"/>
        </w:rPr>
        <w:t>w</w:t>
      </w:r>
      <w:r w:rsidRPr="00A10534">
        <w:rPr>
          <w:rFonts w:ascii="Arial" w:eastAsia="Arial" w:hAnsi="Arial" w:cs="Arial"/>
          <w:spacing w:val="2"/>
          <w:sz w:val="22"/>
          <w:szCs w:val="22"/>
        </w:rPr>
        <w:t>i</w:t>
      </w:r>
      <w:r w:rsidRPr="00A10534">
        <w:rPr>
          <w:rFonts w:ascii="Arial" w:eastAsia="Arial" w:hAnsi="Arial" w:cs="Arial"/>
          <w:sz w:val="22"/>
          <w:szCs w:val="22"/>
        </w:rPr>
        <w:t>ll</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p</w:t>
      </w:r>
      <w:r w:rsidRPr="00A10534">
        <w:rPr>
          <w:rFonts w:ascii="Arial" w:eastAsia="Arial" w:hAnsi="Arial" w:cs="Arial"/>
          <w:sz w:val="22"/>
          <w:szCs w:val="22"/>
        </w:rPr>
        <w:t>r</w:t>
      </w:r>
      <w:r w:rsidRPr="00A10534">
        <w:rPr>
          <w:rFonts w:ascii="Arial" w:eastAsia="Arial" w:hAnsi="Arial" w:cs="Arial"/>
          <w:spacing w:val="2"/>
          <w:sz w:val="22"/>
          <w:szCs w:val="22"/>
        </w:rPr>
        <w:t>o</w:t>
      </w:r>
      <w:r w:rsidRPr="00A10534">
        <w:rPr>
          <w:rFonts w:ascii="Arial" w:eastAsia="Arial" w:hAnsi="Arial" w:cs="Arial"/>
          <w:spacing w:val="-2"/>
          <w:sz w:val="22"/>
          <w:szCs w:val="22"/>
        </w:rPr>
        <w:t>v</w:t>
      </w:r>
      <w:r w:rsidRPr="00A10534">
        <w:rPr>
          <w:rFonts w:ascii="Arial" w:eastAsia="Arial" w:hAnsi="Arial" w:cs="Arial"/>
          <w:sz w:val="22"/>
          <w:szCs w:val="22"/>
        </w:rPr>
        <w:t xml:space="preserve">ide </w:t>
      </w:r>
      <w:r w:rsidRPr="00A10534">
        <w:rPr>
          <w:rFonts w:ascii="Arial" w:eastAsia="Arial" w:hAnsi="Arial" w:cs="Arial"/>
          <w:spacing w:val="1"/>
          <w:sz w:val="22"/>
          <w:szCs w:val="22"/>
        </w:rPr>
        <w:t>p</w:t>
      </w:r>
      <w:r w:rsidRPr="00A10534">
        <w:rPr>
          <w:rFonts w:ascii="Arial" w:eastAsia="Arial" w:hAnsi="Arial" w:cs="Arial"/>
          <w:sz w:val="22"/>
          <w:szCs w:val="22"/>
        </w:rPr>
        <w:t>r</w:t>
      </w:r>
      <w:r w:rsidRPr="00A10534">
        <w:rPr>
          <w:rFonts w:ascii="Arial" w:eastAsia="Arial" w:hAnsi="Arial" w:cs="Arial"/>
          <w:spacing w:val="-2"/>
          <w:sz w:val="22"/>
          <w:szCs w:val="22"/>
        </w:rPr>
        <w:t>o</w:t>
      </w:r>
      <w:r w:rsidRPr="00A10534">
        <w:rPr>
          <w:rFonts w:ascii="Arial" w:eastAsia="Arial" w:hAnsi="Arial" w:cs="Arial"/>
          <w:spacing w:val="3"/>
          <w:sz w:val="22"/>
          <w:szCs w:val="22"/>
        </w:rPr>
        <w:t>f</w:t>
      </w:r>
      <w:r w:rsidRPr="00A10534">
        <w:rPr>
          <w:rFonts w:ascii="Arial" w:eastAsia="Arial" w:hAnsi="Arial" w:cs="Arial"/>
          <w:spacing w:val="1"/>
          <w:sz w:val="22"/>
          <w:szCs w:val="22"/>
        </w:rPr>
        <w:t>e</w:t>
      </w:r>
      <w:r w:rsidRPr="00A10534">
        <w:rPr>
          <w:rFonts w:ascii="Arial" w:eastAsia="Arial" w:hAnsi="Arial" w:cs="Arial"/>
          <w:sz w:val="22"/>
          <w:szCs w:val="22"/>
        </w:rPr>
        <w:t>ssi</w:t>
      </w:r>
      <w:r w:rsidRPr="00A10534">
        <w:rPr>
          <w:rFonts w:ascii="Arial" w:eastAsia="Arial" w:hAnsi="Arial" w:cs="Arial"/>
          <w:spacing w:val="-2"/>
          <w:sz w:val="22"/>
          <w:szCs w:val="22"/>
        </w:rPr>
        <w:t>o</w:t>
      </w:r>
      <w:r w:rsidRPr="00A10534">
        <w:rPr>
          <w:rFonts w:ascii="Arial" w:eastAsia="Arial" w:hAnsi="Arial" w:cs="Arial"/>
          <w:spacing w:val="1"/>
          <w:sz w:val="22"/>
          <w:szCs w:val="22"/>
        </w:rPr>
        <w:t>na</w:t>
      </w:r>
      <w:r w:rsidRPr="00A10534">
        <w:rPr>
          <w:rFonts w:ascii="Arial" w:eastAsia="Arial" w:hAnsi="Arial" w:cs="Arial"/>
          <w:sz w:val="22"/>
          <w:szCs w:val="22"/>
        </w:rPr>
        <w:t>l,</w:t>
      </w:r>
      <w:r w:rsidRPr="00A10534">
        <w:rPr>
          <w:rFonts w:ascii="Arial" w:eastAsia="Arial" w:hAnsi="Arial" w:cs="Arial"/>
          <w:spacing w:val="4"/>
          <w:sz w:val="22"/>
          <w:szCs w:val="22"/>
        </w:rPr>
        <w:t xml:space="preserve"> </w:t>
      </w:r>
      <w:r w:rsidRPr="00A10534">
        <w:rPr>
          <w:rFonts w:ascii="Arial" w:eastAsia="Arial" w:hAnsi="Arial" w:cs="Arial"/>
          <w:spacing w:val="-3"/>
          <w:sz w:val="22"/>
          <w:szCs w:val="22"/>
        </w:rPr>
        <w:t>i</w:t>
      </w:r>
      <w:r w:rsidRPr="00A10534">
        <w:rPr>
          <w:rFonts w:ascii="Arial" w:eastAsia="Arial" w:hAnsi="Arial" w:cs="Arial"/>
          <w:spacing w:val="1"/>
          <w:sz w:val="22"/>
          <w:szCs w:val="22"/>
        </w:rPr>
        <w:t>m</w:t>
      </w:r>
      <w:r w:rsidRPr="00A10534">
        <w:rPr>
          <w:rFonts w:ascii="Arial" w:eastAsia="Arial" w:hAnsi="Arial" w:cs="Arial"/>
          <w:spacing w:val="-1"/>
          <w:sz w:val="22"/>
          <w:szCs w:val="22"/>
        </w:rPr>
        <w:t>p</w:t>
      </w:r>
      <w:r w:rsidRPr="00A10534">
        <w:rPr>
          <w:rFonts w:ascii="Arial" w:eastAsia="Arial" w:hAnsi="Arial" w:cs="Arial"/>
          <w:spacing w:val="1"/>
          <w:sz w:val="22"/>
          <w:szCs w:val="22"/>
        </w:rPr>
        <w:t>a</w:t>
      </w:r>
      <w:r w:rsidRPr="00A10534">
        <w:rPr>
          <w:rFonts w:ascii="Arial" w:eastAsia="Arial" w:hAnsi="Arial" w:cs="Arial"/>
          <w:sz w:val="22"/>
          <w:szCs w:val="22"/>
        </w:rPr>
        <w:t>rt</w:t>
      </w:r>
      <w:r w:rsidRPr="00A10534">
        <w:rPr>
          <w:rFonts w:ascii="Arial" w:eastAsia="Arial" w:hAnsi="Arial" w:cs="Arial"/>
          <w:spacing w:val="-1"/>
          <w:sz w:val="22"/>
          <w:szCs w:val="22"/>
        </w:rPr>
        <w:t>i</w:t>
      </w:r>
      <w:r w:rsidRPr="00A10534">
        <w:rPr>
          <w:rFonts w:ascii="Arial" w:eastAsia="Arial" w:hAnsi="Arial" w:cs="Arial"/>
          <w:spacing w:val="1"/>
          <w:sz w:val="22"/>
          <w:szCs w:val="22"/>
        </w:rPr>
        <w:t>a</w:t>
      </w:r>
      <w:r w:rsidRPr="00A10534">
        <w:rPr>
          <w:rFonts w:ascii="Arial" w:eastAsia="Arial" w:hAnsi="Arial" w:cs="Arial"/>
          <w:sz w:val="22"/>
          <w:szCs w:val="22"/>
        </w:rPr>
        <w:t>l</w:t>
      </w:r>
      <w:r w:rsidRPr="00A10534">
        <w:rPr>
          <w:rFonts w:ascii="Arial" w:eastAsia="Arial" w:hAnsi="Arial" w:cs="Arial"/>
          <w:spacing w:val="1"/>
          <w:sz w:val="22"/>
          <w:szCs w:val="22"/>
        </w:rPr>
        <w:t xml:space="preserve"> an</w:t>
      </w:r>
      <w:r w:rsidRPr="00A10534">
        <w:rPr>
          <w:rFonts w:ascii="Arial" w:eastAsia="Arial" w:hAnsi="Arial" w:cs="Arial"/>
          <w:sz w:val="22"/>
          <w:szCs w:val="22"/>
        </w:rPr>
        <w:t>d</w:t>
      </w:r>
      <w:r w:rsidRPr="00A10534">
        <w:rPr>
          <w:rFonts w:ascii="Arial" w:eastAsia="Arial" w:hAnsi="Arial" w:cs="Arial"/>
          <w:spacing w:val="6"/>
          <w:sz w:val="22"/>
          <w:szCs w:val="22"/>
        </w:rPr>
        <w:t xml:space="preserve"> </w:t>
      </w:r>
      <w:r w:rsidRPr="00A10534">
        <w:rPr>
          <w:rFonts w:ascii="Arial" w:eastAsia="Arial" w:hAnsi="Arial" w:cs="Arial"/>
          <w:spacing w:val="-1"/>
          <w:sz w:val="22"/>
          <w:szCs w:val="22"/>
        </w:rPr>
        <w:t>e</w:t>
      </w:r>
      <w:r w:rsidRPr="00A10534">
        <w:rPr>
          <w:rFonts w:ascii="Arial" w:eastAsia="Arial" w:hAnsi="Arial" w:cs="Arial"/>
          <w:sz w:val="22"/>
          <w:szCs w:val="22"/>
        </w:rPr>
        <w:t>f</w:t>
      </w:r>
      <w:r w:rsidRPr="00A10534">
        <w:rPr>
          <w:rFonts w:ascii="Arial" w:eastAsia="Arial" w:hAnsi="Arial" w:cs="Arial"/>
          <w:spacing w:val="1"/>
          <w:sz w:val="22"/>
          <w:szCs w:val="22"/>
        </w:rPr>
        <w:t>fe</w:t>
      </w:r>
      <w:r w:rsidRPr="00A10534">
        <w:rPr>
          <w:rFonts w:ascii="Arial" w:eastAsia="Arial" w:hAnsi="Arial" w:cs="Arial"/>
          <w:sz w:val="22"/>
          <w:szCs w:val="22"/>
        </w:rPr>
        <w:t>cti</w:t>
      </w:r>
      <w:r w:rsidRPr="00A10534">
        <w:rPr>
          <w:rFonts w:ascii="Arial" w:eastAsia="Arial" w:hAnsi="Arial" w:cs="Arial"/>
          <w:spacing w:val="-2"/>
          <w:sz w:val="22"/>
          <w:szCs w:val="22"/>
        </w:rPr>
        <w:t>v</w:t>
      </w:r>
      <w:r w:rsidRPr="00A10534">
        <w:rPr>
          <w:rFonts w:ascii="Arial" w:eastAsia="Arial" w:hAnsi="Arial" w:cs="Arial"/>
          <w:sz w:val="22"/>
          <w:szCs w:val="22"/>
        </w:rPr>
        <w:t>e</w:t>
      </w:r>
      <w:r w:rsidRPr="00A10534">
        <w:rPr>
          <w:rFonts w:ascii="Arial" w:eastAsia="Arial" w:hAnsi="Arial" w:cs="Arial"/>
          <w:spacing w:val="5"/>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u</w:t>
      </w:r>
      <w:r w:rsidRPr="00A10534">
        <w:rPr>
          <w:rFonts w:ascii="Arial" w:eastAsia="Arial" w:hAnsi="Arial" w:cs="Arial"/>
          <w:spacing w:val="-1"/>
          <w:sz w:val="22"/>
          <w:szCs w:val="22"/>
        </w:rPr>
        <w:t>p</w:t>
      </w:r>
      <w:r w:rsidRPr="00A10534">
        <w:rPr>
          <w:rFonts w:ascii="Arial" w:eastAsia="Arial" w:hAnsi="Arial" w:cs="Arial"/>
          <w:spacing w:val="1"/>
          <w:sz w:val="22"/>
          <w:szCs w:val="22"/>
        </w:rPr>
        <w:t>po</w:t>
      </w:r>
      <w:r w:rsidRPr="00A10534">
        <w:rPr>
          <w:rFonts w:ascii="Arial" w:eastAsia="Arial" w:hAnsi="Arial" w:cs="Arial"/>
          <w:sz w:val="22"/>
          <w:szCs w:val="22"/>
        </w:rPr>
        <w:t>r</w:t>
      </w:r>
      <w:r w:rsidRPr="00A10534">
        <w:rPr>
          <w:rFonts w:ascii="Arial" w:eastAsia="Arial" w:hAnsi="Arial" w:cs="Arial"/>
          <w:spacing w:val="2"/>
          <w:sz w:val="22"/>
          <w:szCs w:val="22"/>
        </w:rPr>
        <w:t>t</w:t>
      </w:r>
      <w:r w:rsidRPr="00A10534">
        <w:rPr>
          <w:rFonts w:ascii="Arial" w:eastAsia="Arial" w:hAnsi="Arial" w:cs="Arial"/>
          <w:sz w:val="22"/>
          <w:szCs w:val="22"/>
        </w:rPr>
        <w:t>, to</w:t>
      </w:r>
      <w:r w:rsidRPr="00A10534">
        <w:rPr>
          <w:rFonts w:ascii="Arial" w:eastAsia="Arial" w:hAnsi="Arial" w:cs="Arial"/>
          <w:spacing w:val="5"/>
          <w:sz w:val="22"/>
          <w:szCs w:val="22"/>
        </w:rPr>
        <w:t xml:space="preserve"> </w:t>
      </w:r>
      <w:r w:rsidRPr="00A10534">
        <w:rPr>
          <w:rFonts w:ascii="Arial" w:eastAsia="Arial" w:hAnsi="Arial" w:cs="Arial"/>
          <w:spacing w:val="-1"/>
          <w:sz w:val="22"/>
          <w:szCs w:val="22"/>
        </w:rPr>
        <w:t>e</w:t>
      </w:r>
      <w:r w:rsidRPr="00A10534">
        <w:rPr>
          <w:rFonts w:ascii="Arial" w:eastAsia="Arial" w:hAnsi="Arial" w:cs="Arial"/>
          <w:spacing w:val="1"/>
          <w:sz w:val="22"/>
          <w:szCs w:val="22"/>
        </w:rPr>
        <w:t>n</w:t>
      </w:r>
      <w:r w:rsidRPr="00A10534">
        <w:rPr>
          <w:rFonts w:ascii="Arial" w:eastAsia="Arial" w:hAnsi="Arial" w:cs="Arial"/>
          <w:spacing w:val="-1"/>
          <w:sz w:val="22"/>
          <w:szCs w:val="22"/>
        </w:rPr>
        <w:t>a</w:t>
      </w:r>
      <w:r w:rsidRPr="00A10534">
        <w:rPr>
          <w:rFonts w:ascii="Arial" w:eastAsia="Arial" w:hAnsi="Arial" w:cs="Arial"/>
          <w:spacing w:val="1"/>
          <w:sz w:val="22"/>
          <w:szCs w:val="22"/>
        </w:rPr>
        <w:t>b</w:t>
      </w:r>
      <w:r w:rsidRPr="00A10534">
        <w:rPr>
          <w:rFonts w:ascii="Arial" w:eastAsia="Arial" w:hAnsi="Arial" w:cs="Arial"/>
          <w:sz w:val="22"/>
          <w:szCs w:val="22"/>
        </w:rPr>
        <w:t>le</w:t>
      </w:r>
      <w:r w:rsidRPr="00A10534">
        <w:rPr>
          <w:rFonts w:ascii="Arial" w:eastAsia="Arial" w:hAnsi="Arial" w:cs="Arial"/>
          <w:spacing w:val="5"/>
          <w:sz w:val="22"/>
          <w:szCs w:val="22"/>
        </w:rPr>
        <w:t xml:space="preserve"> </w:t>
      </w:r>
      <w:r w:rsidRPr="00A10534">
        <w:rPr>
          <w:rFonts w:ascii="Arial" w:eastAsia="Arial" w:hAnsi="Arial" w:cs="Arial"/>
          <w:sz w:val="22"/>
          <w:szCs w:val="22"/>
        </w:rPr>
        <w:t>C</w:t>
      </w:r>
      <w:r w:rsidRPr="00A10534">
        <w:rPr>
          <w:rFonts w:ascii="Arial" w:eastAsia="Arial" w:hAnsi="Arial" w:cs="Arial"/>
          <w:spacing w:val="-2"/>
          <w:sz w:val="22"/>
          <w:szCs w:val="22"/>
        </w:rPr>
        <w:t>o</w:t>
      </w:r>
      <w:r w:rsidRPr="00A10534">
        <w:rPr>
          <w:rFonts w:ascii="Arial" w:eastAsia="Arial" w:hAnsi="Arial" w:cs="Arial"/>
          <w:spacing w:val="1"/>
          <w:sz w:val="22"/>
          <w:szCs w:val="22"/>
        </w:rPr>
        <w:t>un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lors</w:t>
      </w:r>
      <w:r w:rsidRPr="00A10534">
        <w:rPr>
          <w:rFonts w:ascii="Arial" w:eastAsia="Arial" w:hAnsi="Arial" w:cs="Arial"/>
          <w:spacing w:val="4"/>
          <w:sz w:val="22"/>
          <w:szCs w:val="22"/>
        </w:rPr>
        <w:t xml:space="preserve"> </w:t>
      </w:r>
      <w:r w:rsidRPr="00A10534">
        <w:rPr>
          <w:rFonts w:ascii="Arial" w:eastAsia="Arial" w:hAnsi="Arial" w:cs="Arial"/>
          <w:spacing w:val="-2"/>
          <w:sz w:val="22"/>
          <w:szCs w:val="22"/>
        </w:rPr>
        <w:t>t</w:t>
      </w:r>
      <w:r w:rsidRPr="00A10534">
        <w:rPr>
          <w:rFonts w:ascii="Arial" w:eastAsia="Arial" w:hAnsi="Arial" w:cs="Arial"/>
          <w:sz w:val="22"/>
          <w:szCs w:val="22"/>
        </w:rPr>
        <w:t>o</w:t>
      </w:r>
      <w:r w:rsidRPr="00A10534">
        <w:rPr>
          <w:rFonts w:ascii="Arial" w:eastAsia="Arial" w:hAnsi="Arial" w:cs="Arial"/>
          <w:spacing w:val="2"/>
          <w:sz w:val="22"/>
          <w:szCs w:val="22"/>
        </w:rPr>
        <w:t xml:space="preserve"> </w:t>
      </w:r>
      <w:r w:rsidRPr="00A10534">
        <w:rPr>
          <w:rFonts w:ascii="Arial" w:eastAsia="Arial" w:hAnsi="Arial" w:cs="Arial"/>
          <w:spacing w:val="3"/>
          <w:sz w:val="22"/>
          <w:szCs w:val="22"/>
        </w:rPr>
        <w:t>f</w:t>
      </w:r>
      <w:r w:rsidRPr="00A10534">
        <w:rPr>
          <w:rFonts w:ascii="Arial" w:eastAsia="Arial" w:hAnsi="Arial" w:cs="Arial"/>
          <w:spacing w:val="1"/>
          <w:sz w:val="22"/>
          <w:szCs w:val="22"/>
        </w:rPr>
        <w:t>u</w:t>
      </w:r>
      <w:r w:rsidRPr="00A10534">
        <w:rPr>
          <w:rFonts w:ascii="Arial" w:eastAsia="Arial" w:hAnsi="Arial" w:cs="Arial"/>
          <w:spacing w:val="-3"/>
          <w:sz w:val="22"/>
          <w:szCs w:val="22"/>
        </w:rPr>
        <w:t>l</w:t>
      </w:r>
      <w:r w:rsidRPr="00A10534">
        <w:rPr>
          <w:rFonts w:ascii="Arial" w:eastAsia="Arial" w:hAnsi="Arial" w:cs="Arial"/>
          <w:spacing w:val="3"/>
          <w:sz w:val="22"/>
          <w:szCs w:val="22"/>
        </w:rPr>
        <w:t>f</w:t>
      </w:r>
      <w:r w:rsidRPr="00A10534">
        <w:rPr>
          <w:rFonts w:ascii="Arial" w:eastAsia="Arial" w:hAnsi="Arial" w:cs="Arial"/>
          <w:sz w:val="22"/>
          <w:szCs w:val="22"/>
        </w:rPr>
        <w:t>il</w:t>
      </w:r>
      <w:r w:rsidRPr="00A10534">
        <w:rPr>
          <w:rFonts w:ascii="Arial" w:eastAsia="Arial" w:hAnsi="Arial" w:cs="Arial"/>
          <w:spacing w:val="1"/>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he</w:t>
      </w:r>
      <w:r w:rsidRPr="00A10534">
        <w:rPr>
          <w:rFonts w:ascii="Arial" w:eastAsia="Arial" w:hAnsi="Arial" w:cs="Arial"/>
          <w:sz w:val="22"/>
          <w:szCs w:val="22"/>
        </w:rPr>
        <w:t>ir rol</w:t>
      </w:r>
      <w:r w:rsidRPr="00A10534">
        <w:rPr>
          <w:rFonts w:ascii="Arial" w:eastAsia="Arial" w:hAnsi="Arial" w:cs="Arial"/>
          <w:spacing w:val="1"/>
          <w:sz w:val="22"/>
          <w:szCs w:val="22"/>
        </w:rPr>
        <w:t>e</w:t>
      </w:r>
      <w:r w:rsidRPr="00A10534">
        <w:rPr>
          <w:rFonts w:ascii="Arial" w:eastAsia="Arial" w:hAnsi="Arial" w:cs="Arial"/>
          <w:sz w:val="22"/>
          <w:szCs w:val="22"/>
        </w:rPr>
        <w:t>,</w:t>
      </w:r>
      <w:r w:rsidRPr="00A10534">
        <w:rPr>
          <w:rFonts w:ascii="Arial" w:eastAsia="Arial" w:hAnsi="Arial" w:cs="Arial"/>
          <w:spacing w:val="22"/>
          <w:sz w:val="22"/>
          <w:szCs w:val="22"/>
        </w:rPr>
        <w:t xml:space="preserve"> </w:t>
      </w:r>
      <w:r w:rsidRPr="00A10534">
        <w:rPr>
          <w:rFonts w:ascii="Arial" w:eastAsia="Arial" w:hAnsi="Arial" w:cs="Arial"/>
          <w:sz w:val="22"/>
          <w:szCs w:val="22"/>
        </w:rPr>
        <w:t>in</w:t>
      </w:r>
      <w:r w:rsidRPr="00A10534">
        <w:rPr>
          <w:rFonts w:ascii="Arial" w:eastAsia="Arial" w:hAnsi="Arial" w:cs="Arial"/>
          <w:spacing w:val="22"/>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23"/>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n</w:t>
      </w:r>
      <w:r w:rsidRPr="00A10534">
        <w:rPr>
          <w:rFonts w:ascii="Arial" w:eastAsia="Arial" w:hAnsi="Arial" w:cs="Arial"/>
          <w:spacing w:val="20"/>
          <w:sz w:val="22"/>
          <w:szCs w:val="22"/>
        </w:rPr>
        <w:t xml:space="preserve"> </w:t>
      </w:r>
      <w:r w:rsidRPr="00A10534">
        <w:rPr>
          <w:rFonts w:ascii="Arial" w:eastAsia="Arial" w:hAnsi="Arial" w:cs="Arial"/>
          <w:spacing w:val="1"/>
          <w:sz w:val="22"/>
          <w:szCs w:val="22"/>
        </w:rPr>
        <w:t>be</w:t>
      </w:r>
      <w:r w:rsidRPr="00A10534">
        <w:rPr>
          <w:rFonts w:ascii="Arial" w:eastAsia="Arial" w:hAnsi="Arial" w:cs="Arial"/>
          <w:spacing w:val="-1"/>
          <w:sz w:val="22"/>
          <w:szCs w:val="22"/>
        </w:rPr>
        <w:t>h</w:t>
      </w:r>
      <w:r w:rsidRPr="00A10534">
        <w:rPr>
          <w:rFonts w:ascii="Arial" w:eastAsia="Arial" w:hAnsi="Arial" w:cs="Arial"/>
          <w:spacing w:val="1"/>
          <w:sz w:val="22"/>
          <w:szCs w:val="22"/>
        </w:rPr>
        <w:t>a</w:t>
      </w:r>
      <w:r w:rsidRPr="00A10534">
        <w:rPr>
          <w:rFonts w:ascii="Arial" w:eastAsia="Arial" w:hAnsi="Arial" w:cs="Arial"/>
          <w:spacing w:val="-3"/>
          <w:sz w:val="22"/>
          <w:szCs w:val="22"/>
        </w:rPr>
        <w:t>l</w:t>
      </w:r>
      <w:r w:rsidRPr="00A10534">
        <w:rPr>
          <w:rFonts w:ascii="Arial" w:eastAsia="Arial" w:hAnsi="Arial" w:cs="Arial"/>
          <w:sz w:val="22"/>
          <w:szCs w:val="22"/>
        </w:rPr>
        <w:t>f</w:t>
      </w:r>
      <w:r w:rsidRPr="00A10534">
        <w:rPr>
          <w:rFonts w:ascii="Arial" w:eastAsia="Arial" w:hAnsi="Arial" w:cs="Arial"/>
          <w:spacing w:val="22"/>
          <w:sz w:val="22"/>
          <w:szCs w:val="22"/>
        </w:rPr>
        <w:t xml:space="preserve"> </w:t>
      </w:r>
      <w:r w:rsidRPr="00A10534">
        <w:rPr>
          <w:rFonts w:ascii="Arial" w:eastAsia="Arial" w:hAnsi="Arial" w:cs="Arial"/>
          <w:spacing w:val="-1"/>
          <w:sz w:val="22"/>
          <w:szCs w:val="22"/>
        </w:rPr>
        <w:t>o</w:t>
      </w:r>
      <w:r w:rsidRPr="00A10534">
        <w:rPr>
          <w:rFonts w:ascii="Arial" w:eastAsia="Arial" w:hAnsi="Arial" w:cs="Arial"/>
          <w:spacing w:val="3"/>
          <w:sz w:val="22"/>
          <w:szCs w:val="22"/>
        </w:rPr>
        <w:t>f</w:t>
      </w:r>
      <w:r w:rsidRPr="00A10534">
        <w:rPr>
          <w:rFonts w:ascii="Arial" w:eastAsia="Arial" w:hAnsi="Arial" w:cs="Arial"/>
          <w:sz w:val="22"/>
          <w:szCs w:val="22"/>
        </w:rPr>
        <w:t>,</w:t>
      </w:r>
      <w:r w:rsidRPr="00A10534">
        <w:rPr>
          <w:rFonts w:ascii="Arial" w:eastAsia="Arial" w:hAnsi="Arial" w:cs="Arial"/>
          <w:spacing w:val="27"/>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23"/>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u</w:t>
      </w:r>
      <w:r w:rsidRPr="00A10534">
        <w:rPr>
          <w:rFonts w:ascii="Arial" w:eastAsia="Arial" w:hAnsi="Arial" w:cs="Arial"/>
          <w:spacing w:val="1"/>
          <w:sz w:val="22"/>
          <w:szCs w:val="22"/>
        </w:rPr>
        <w:t>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w:t>
      </w:r>
      <w:r w:rsidR="001672BB" w:rsidRPr="00A10534">
        <w:rPr>
          <w:rFonts w:ascii="Arial" w:eastAsia="Arial" w:hAnsi="Arial" w:cs="Arial"/>
          <w:sz w:val="22"/>
          <w:szCs w:val="22"/>
        </w:rPr>
        <w:t xml:space="preserve"> </w:t>
      </w:r>
      <w:r w:rsidRPr="00A10534">
        <w:rPr>
          <w:rFonts w:ascii="Arial" w:eastAsia="Arial" w:hAnsi="Arial" w:cs="Arial"/>
          <w:sz w:val="22"/>
          <w:szCs w:val="22"/>
        </w:rPr>
        <w:t>E</w:t>
      </w:r>
      <w:r w:rsidRPr="00A10534">
        <w:rPr>
          <w:rFonts w:ascii="Arial" w:eastAsia="Arial" w:hAnsi="Arial" w:cs="Arial"/>
          <w:spacing w:val="-1"/>
          <w:sz w:val="22"/>
          <w:szCs w:val="22"/>
        </w:rPr>
        <w:t>m</w:t>
      </w:r>
      <w:r w:rsidRPr="00A10534">
        <w:rPr>
          <w:rFonts w:ascii="Arial" w:eastAsia="Arial" w:hAnsi="Arial" w:cs="Arial"/>
          <w:spacing w:val="1"/>
          <w:sz w:val="22"/>
          <w:szCs w:val="22"/>
        </w:rPr>
        <w:t>p</w:t>
      </w:r>
      <w:r w:rsidRPr="00A10534">
        <w:rPr>
          <w:rFonts w:ascii="Arial" w:eastAsia="Arial" w:hAnsi="Arial" w:cs="Arial"/>
          <w:sz w:val="22"/>
          <w:szCs w:val="22"/>
        </w:rPr>
        <w:t>l</w:t>
      </w:r>
      <w:r w:rsidRPr="00A10534">
        <w:rPr>
          <w:rFonts w:ascii="Arial" w:eastAsia="Arial" w:hAnsi="Arial" w:cs="Arial"/>
          <w:spacing w:val="-2"/>
          <w:sz w:val="22"/>
          <w:szCs w:val="22"/>
        </w:rPr>
        <w:t>oy</w:t>
      </w:r>
      <w:r w:rsidRPr="00A10534">
        <w:rPr>
          <w:rFonts w:ascii="Arial" w:eastAsia="Arial" w:hAnsi="Arial" w:cs="Arial"/>
          <w:spacing w:val="1"/>
          <w:sz w:val="22"/>
          <w:szCs w:val="22"/>
        </w:rPr>
        <w:t>e</w:t>
      </w:r>
      <w:r w:rsidRPr="00A10534">
        <w:rPr>
          <w:rFonts w:ascii="Arial" w:eastAsia="Arial" w:hAnsi="Arial" w:cs="Arial"/>
          <w:spacing w:val="2"/>
          <w:sz w:val="22"/>
          <w:szCs w:val="22"/>
        </w:rPr>
        <w:t>e</w:t>
      </w:r>
      <w:r w:rsidRPr="00A10534">
        <w:rPr>
          <w:rFonts w:ascii="Arial" w:eastAsia="Arial" w:hAnsi="Arial" w:cs="Arial"/>
          <w:sz w:val="22"/>
          <w:szCs w:val="22"/>
        </w:rPr>
        <w:t>s</w:t>
      </w:r>
      <w:r w:rsidRPr="00A10534">
        <w:rPr>
          <w:rFonts w:ascii="Arial" w:eastAsia="Arial" w:hAnsi="Arial" w:cs="Arial"/>
          <w:spacing w:val="24"/>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w:t>
      </w:r>
      <w:r w:rsidRPr="00A10534">
        <w:rPr>
          <w:rFonts w:ascii="Arial" w:eastAsia="Arial" w:hAnsi="Arial" w:cs="Arial"/>
          <w:spacing w:val="-1"/>
          <w:sz w:val="22"/>
          <w:szCs w:val="22"/>
        </w:rPr>
        <w:t>l</w:t>
      </w:r>
      <w:r w:rsidRPr="00A10534">
        <w:rPr>
          <w:rFonts w:ascii="Arial" w:eastAsia="Arial" w:hAnsi="Arial" w:cs="Arial"/>
          <w:sz w:val="22"/>
          <w:szCs w:val="22"/>
        </w:rPr>
        <w:t>l</w:t>
      </w:r>
      <w:r w:rsidRPr="00A10534">
        <w:rPr>
          <w:rFonts w:ascii="Arial" w:eastAsia="Arial" w:hAnsi="Arial" w:cs="Arial"/>
          <w:spacing w:val="22"/>
          <w:sz w:val="22"/>
          <w:szCs w:val="22"/>
        </w:rPr>
        <w:t xml:space="preserve"> </w:t>
      </w:r>
      <w:r w:rsidRPr="00A10534">
        <w:rPr>
          <w:rFonts w:ascii="Arial" w:eastAsia="Arial" w:hAnsi="Arial" w:cs="Arial"/>
          <w:spacing w:val="1"/>
          <w:sz w:val="22"/>
          <w:szCs w:val="22"/>
        </w:rPr>
        <w:t>no</w:t>
      </w:r>
      <w:r w:rsidRPr="00A10534">
        <w:rPr>
          <w:rFonts w:ascii="Arial" w:eastAsia="Arial" w:hAnsi="Arial" w:cs="Arial"/>
          <w:sz w:val="22"/>
          <w:szCs w:val="22"/>
        </w:rPr>
        <w:t>t</w:t>
      </w:r>
      <w:r w:rsidRPr="00A10534">
        <w:rPr>
          <w:rFonts w:ascii="Arial" w:eastAsia="Arial" w:hAnsi="Arial" w:cs="Arial"/>
          <w:spacing w:val="22"/>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ee</w:t>
      </w:r>
      <w:r w:rsidRPr="00A10534">
        <w:rPr>
          <w:rFonts w:ascii="Arial" w:eastAsia="Arial" w:hAnsi="Arial" w:cs="Arial"/>
          <w:sz w:val="22"/>
          <w:szCs w:val="22"/>
        </w:rPr>
        <w:t>k</w:t>
      </w:r>
      <w:r w:rsidRPr="00A10534">
        <w:rPr>
          <w:rFonts w:ascii="Arial" w:eastAsia="Arial" w:hAnsi="Arial" w:cs="Arial"/>
          <w:spacing w:val="22"/>
          <w:sz w:val="22"/>
          <w:szCs w:val="22"/>
        </w:rPr>
        <w:t xml:space="preserve"> </w:t>
      </w:r>
      <w:r w:rsidRPr="00A10534">
        <w:rPr>
          <w:rFonts w:ascii="Arial" w:eastAsia="Arial" w:hAnsi="Arial" w:cs="Arial"/>
          <w:sz w:val="22"/>
          <w:szCs w:val="22"/>
        </w:rPr>
        <w:t>to</w:t>
      </w:r>
      <w:r w:rsidRPr="00A10534">
        <w:rPr>
          <w:rFonts w:ascii="Arial" w:eastAsia="Arial" w:hAnsi="Arial" w:cs="Arial"/>
          <w:spacing w:val="23"/>
          <w:sz w:val="22"/>
          <w:szCs w:val="22"/>
        </w:rPr>
        <w:t xml:space="preserve"> </w:t>
      </w:r>
      <w:r w:rsidRPr="00A10534">
        <w:rPr>
          <w:rFonts w:ascii="Arial" w:eastAsia="Arial" w:hAnsi="Arial" w:cs="Arial"/>
          <w:spacing w:val="-3"/>
          <w:sz w:val="22"/>
          <w:szCs w:val="22"/>
        </w:rPr>
        <w:t>i</w:t>
      </w:r>
      <w:r w:rsidRPr="00A10534">
        <w:rPr>
          <w:rFonts w:ascii="Arial" w:eastAsia="Arial" w:hAnsi="Arial" w:cs="Arial"/>
          <w:spacing w:val="-1"/>
          <w:sz w:val="22"/>
          <w:szCs w:val="22"/>
        </w:rPr>
        <w:t>n</w:t>
      </w:r>
      <w:r w:rsidRPr="00A10534">
        <w:rPr>
          <w:rFonts w:ascii="Arial" w:eastAsia="Arial" w:hAnsi="Arial" w:cs="Arial"/>
          <w:spacing w:val="3"/>
          <w:sz w:val="22"/>
          <w:szCs w:val="22"/>
        </w:rPr>
        <w:t>f</w:t>
      </w:r>
      <w:r w:rsidRPr="00A10534">
        <w:rPr>
          <w:rFonts w:ascii="Arial" w:eastAsia="Arial" w:hAnsi="Arial" w:cs="Arial"/>
          <w:sz w:val="22"/>
          <w:szCs w:val="22"/>
        </w:rPr>
        <w:t>lu</w:t>
      </w:r>
      <w:r w:rsidRPr="00A10534">
        <w:rPr>
          <w:rFonts w:ascii="Arial" w:eastAsia="Arial" w:hAnsi="Arial" w:cs="Arial"/>
          <w:spacing w:val="-1"/>
          <w:sz w:val="22"/>
          <w:szCs w:val="22"/>
        </w:rPr>
        <w:t>e</w:t>
      </w:r>
      <w:r w:rsidRPr="00A10534">
        <w:rPr>
          <w:rFonts w:ascii="Arial" w:eastAsia="Arial" w:hAnsi="Arial" w:cs="Arial"/>
          <w:spacing w:val="1"/>
          <w:sz w:val="22"/>
          <w:szCs w:val="22"/>
        </w:rPr>
        <w:t>n</w:t>
      </w:r>
      <w:r w:rsidRPr="00A10534">
        <w:rPr>
          <w:rFonts w:ascii="Arial" w:eastAsia="Arial" w:hAnsi="Arial" w:cs="Arial"/>
          <w:sz w:val="22"/>
          <w:szCs w:val="22"/>
        </w:rPr>
        <w:t>ce</w:t>
      </w:r>
      <w:r w:rsidRPr="00A10534">
        <w:rPr>
          <w:rFonts w:ascii="Arial" w:eastAsia="Arial" w:hAnsi="Arial" w:cs="Arial"/>
          <w:spacing w:val="23"/>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r lo</w:t>
      </w:r>
      <w:r w:rsidRPr="00A10534">
        <w:rPr>
          <w:rFonts w:ascii="Arial" w:eastAsia="Arial" w:hAnsi="Arial" w:cs="Arial"/>
          <w:spacing w:val="1"/>
          <w:sz w:val="22"/>
          <w:szCs w:val="22"/>
        </w:rPr>
        <w:t>bb</w:t>
      </w:r>
      <w:r w:rsidRPr="00A10534">
        <w:rPr>
          <w:rFonts w:ascii="Arial" w:eastAsia="Arial" w:hAnsi="Arial" w:cs="Arial"/>
          <w:sz w:val="22"/>
          <w:szCs w:val="22"/>
        </w:rPr>
        <w:t>y</w:t>
      </w:r>
      <w:r w:rsidRPr="00A10534">
        <w:rPr>
          <w:rFonts w:ascii="Arial" w:eastAsia="Arial" w:hAnsi="Arial" w:cs="Arial"/>
          <w:spacing w:val="-2"/>
          <w:sz w:val="22"/>
          <w:szCs w:val="22"/>
        </w:rPr>
        <w:t xml:space="preserve"> </w:t>
      </w:r>
      <w:r w:rsidRPr="00A10534">
        <w:rPr>
          <w:rFonts w:ascii="Arial" w:eastAsia="Arial" w:hAnsi="Arial" w:cs="Arial"/>
          <w:sz w:val="22"/>
          <w:szCs w:val="22"/>
        </w:rPr>
        <w:t>a</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u</w:t>
      </w:r>
      <w:r w:rsidRPr="00A10534">
        <w:rPr>
          <w:rFonts w:ascii="Arial" w:eastAsia="Arial" w:hAnsi="Arial" w:cs="Arial"/>
          <w:spacing w:val="1"/>
          <w:sz w:val="22"/>
          <w:szCs w:val="22"/>
        </w:rPr>
        <w:t>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 xml:space="preserve">lor </w:t>
      </w:r>
      <w:r w:rsidRPr="00A10534">
        <w:rPr>
          <w:rFonts w:ascii="Arial" w:eastAsia="Arial" w:hAnsi="Arial" w:cs="Arial"/>
          <w:spacing w:val="-3"/>
          <w:sz w:val="22"/>
          <w:szCs w:val="22"/>
        </w:rPr>
        <w:t>w</w:t>
      </w:r>
      <w:r w:rsidRPr="00A10534">
        <w:rPr>
          <w:rFonts w:ascii="Arial" w:eastAsia="Arial" w:hAnsi="Arial" w:cs="Arial"/>
          <w:sz w:val="22"/>
          <w:szCs w:val="22"/>
        </w:rPr>
        <w:t>ith</w:t>
      </w:r>
      <w:r w:rsidRPr="00A10534">
        <w:rPr>
          <w:rFonts w:ascii="Arial" w:eastAsia="Arial" w:hAnsi="Arial" w:cs="Arial"/>
          <w:spacing w:val="3"/>
          <w:sz w:val="22"/>
          <w:szCs w:val="22"/>
        </w:rPr>
        <w:t xml:space="preserve"> </w:t>
      </w:r>
      <w:r w:rsidRPr="00A10534">
        <w:rPr>
          <w:rFonts w:ascii="Arial" w:eastAsia="Arial" w:hAnsi="Arial" w:cs="Arial"/>
          <w:sz w:val="22"/>
          <w:szCs w:val="22"/>
        </w:rPr>
        <w:t>re</w:t>
      </w:r>
      <w:r w:rsidRPr="00A10534">
        <w:rPr>
          <w:rFonts w:ascii="Arial" w:eastAsia="Arial" w:hAnsi="Arial" w:cs="Arial"/>
          <w:spacing w:val="-1"/>
          <w:sz w:val="22"/>
          <w:szCs w:val="22"/>
        </w:rPr>
        <w:t>g</w:t>
      </w:r>
      <w:r w:rsidRPr="00A10534">
        <w:rPr>
          <w:rFonts w:ascii="Arial" w:eastAsia="Arial" w:hAnsi="Arial" w:cs="Arial"/>
          <w:spacing w:val="1"/>
          <w:sz w:val="22"/>
          <w:szCs w:val="22"/>
        </w:rPr>
        <w:t>a</w:t>
      </w:r>
      <w:r w:rsidRPr="00A10534">
        <w:rPr>
          <w:rFonts w:ascii="Arial" w:eastAsia="Arial" w:hAnsi="Arial" w:cs="Arial"/>
          <w:sz w:val="22"/>
          <w:szCs w:val="22"/>
        </w:rPr>
        <w:t>rds to</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pe</w:t>
      </w:r>
      <w:r w:rsidRPr="00A10534">
        <w:rPr>
          <w:rFonts w:ascii="Arial" w:eastAsia="Arial" w:hAnsi="Arial" w:cs="Arial"/>
          <w:sz w:val="22"/>
          <w:szCs w:val="22"/>
        </w:rPr>
        <w:t>rso</w:t>
      </w:r>
      <w:r w:rsidRPr="00A10534">
        <w:rPr>
          <w:rFonts w:ascii="Arial" w:eastAsia="Arial" w:hAnsi="Arial" w:cs="Arial"/>
          <w:spacing w:val="-1"/>
          <w:sz w:val="22"/>
          <w:szCs w:val="22"/>
        </w:rPr>
        <w:t>n</w:t>
      </w:r>
      <w:r w:rsidRPr="00A10534">
        <w:rPr>
          <w:rFonts w:ascii="Arial" w:eastAsia="Arial" w:hAnsi="Arial" w:cs="Arial"/>
          <w:spacing w:val="1"/>
          <w:sz w:val="22"/>
          <w:szCs w:val="22"/>
        </w:rPr>
        <w:t>a</w:t>
      </w:r>
      <w:r w:rsidRPr="00A10534">
        <w:rPr>
          <w:rFonts w:ascii="Arial" w:eastAsia="Arial" w:hAnsi="Arial" w:cs="Arial"/>
          <w:sz w:val="22"/>
          <w:szCs w:val="22"/>
        </w:rPr>
        <w:t>l</w:t>
      </w:r>
      <w:r w:rsidRPr="00A10534">
        <w:rPr>
          <w:rFonts w:ascii="Arial" w:eastAsia="Arial" w:hAnsi="Arial" w:cs="Arial"/>
          <w:spacing w:val="4"/>
          <w:sz w:val="22"/>
          <w:szCs w:val="22"/>
        </w:rPr>
        <w:t xml:space="preserve"> </w:t>
      </w:r>
      <w:r w:rsidRPr="00A10534">
        <w:rPr>
          <w:rFonts w:ascii="Arial" w:eastAsia="Arial" w:hAnsi="Arial" w:cs="Arial"/>
          <w:sz w:val="22"/>
          <w:szCs w:val="22"/>
        </w:rPr>
        <w:t>i</w:t>
      </w:r>
      <w:r w:rsidRPr="00A10534">
        <w:rPr>
          <w:rFonts w:ascii="Arial" w:eastAsia="Arial" w:hAnsi="Arial" w:cs="Arial"/>
          <w:spacing w:val="-3"/>
          <w:sz w:val="22"/>
          <w:szCs w:val="22"/>
        </w:rPr>
        <w:t>s</w:t>
      </w:r>
      <w:r w:rsidRPr="00A10534">
        <w:rPr>
          <w:rFonts w:ascii="Arial" w:eastAsia="Arial" w:hAnsi="Arial" w:cs="Arial"/>
          <w:sz w:val="22"/>
          <w:szCs w:val="22"/>
        </w:rPr>
        <w:t>s</w:t>
      </w:r>
      <w:r w:rsidRPr="00A10534">
        <w:rPr>
          <w:rFonts w:ascii="Arial" w:eastAsia="Arial" w:hAnsi="Arial" w:cs="Arial"/>
          <w:spacing w:val="1"/>
          <w:sz w:val="22"/>
          <w:szCs w:val="22"/>
        </w:rPr>
        <w:t>ue</w:t>
      </w:r>
      <w:r w:rsidRPr="00A10534">
        <w:rPr>
          <w:rFonts w:ascii="Arial" w:eastAsia="Arial" w:hAnsi="Arial" w:cs="Arial"/>
          <w:sz w:val="22"/>
          <w:szCs w:val="22"/>
        </w:rPr>
        <w:t>s.</w:t>
      </w:r>
    </w:p>
    <w:p w14:paraId="7C42D729" w14:textId="77777777" w:rsidR="002A2B09" w:rsidRPr="00A10534" w:rsidRDefault="002A2B09" w:rsidP="00B64779">
      <w:pPr>
        <w:ind w:left="567"/>
        <w:rPr>
          <w:rFonts w:ascii="Arial" w:hAnsi="Arial" w:cs="Arial"/>
          <w:sz w:val="22"/>
          <w:szCs w:val="22"/>
        </w:rPr>
      </w:pPr>
    </w:p>
    <w:p w14:paraId="2B454AD0" w14:textId="66EFE235" w:rsidR="002A2B09" w:rsidRPr="00A10534" w:rsidRDefault="002A2B09" w:rsidP="00B64779">
      <w:pPr>
        <w:ind w:left="567" w:right="60" w:hanging="566"/>
        <w:rPr>
          <w:rFonts w:ascii="Arial" w:eastAsia="Arial" w:hAnsi="Arial" w:cs="Arial"/>
          <w:sz w:val="22"/>
          <w:szCs w:val="22"/>
        </w:rPr>
      </w:pPr>
      <w:r w:rsidRPr="00A10534">
        <w:rPr>
          <w:rFonts w:ascii="Arial" w:eastAsia="Arial" w:hAnsi="Arial" w:cs="Arial"/>
          <w:spacing w:val="1"/>
          <w:sz w:val="22"/>
          <w:szCs w:val="22"/>
        </w:rPr>
        <w:t>3</w:t>
      </w:r>
      <w:r w:rsidR="002B6962" w:rsidRPr="00A10534">
        <w:rPr>
          <w:rFonts w:ascii="Arial" w:eastAsia="Arial" w:hAnsi="Arial" w:cs="Arial"/>
          <w:sz w:val="22"/>
          <w:szCs w:val="22"/>
        </w:rPr>
        <w:t>.2</w:t>
      </w:r>
      <w:r w:rsidR="002B6962" w:rsidRPr="00A10534">
        <w:rPr>
          <w:rFonts w:ascii="Arial" w:eastAsia="Arial" w:hAnsi="Arial" w:cs="Arial"/>
          <w:sz w:val="22"/>
          <w:szCs w:val="22"/>
        </w:rPr>
        <w:tab/>
      </w:r>
      <w:r w:rsidRPr="00A10534">
        <w:rPr>
          <w:rFonts w:ascii="Arial" w:eastAsia="Arial" w:hAnsi="Arial" w:cs="Arial"/>
          <w:sz w:val="22"/>
          <w:szCs w:val="22"/>
        </w:rPr>
        <w:t>It</w:t>
      </w:r>
      <w:r w:rsidRPr="00A10534">
        <w:rPr>
          <w:rFonts w:ascii="Arial" w:eastAsia="Arial" w:hAnsi="Arial" w:cs="Arial"/>
          <w:spacing w:val="2"/>
          <w:sz w:val="22"/>
          <w:szCs w:val="22"/>
        </w:rPr>
        <w:t xml:space="preserve"> </w:t>
      </w:r>
      <w:r w:rsidRPr="00A10534">
        <w:rPr>
          <w:rFonts w:ascii="Arial" w:eastAsia="Arial" w:hAnsi="Arial" w:cs="Arial"/>
          <w:sz w:val="22"/>
          <w:szCs w:val="22"/>
        </w:rPr>
        <w:t>is</w:t>
      </w:r>
      <w:r w:rsidRPr="00A10534">
        <w:rPr>
          <w:rFonts w:ascii="Arial" w:eastAsia="Arial" w:hAnsi="Arial" w:cs="Arial"/>
          <w:spacing w:val="1"/>
          <w:sz w:val="22"/>
          <w:szCs w:val="22"/>
        </w:rPr>
        <w:t xml:space="preserve"> </w:t>
      </w:r>
      <w:r w:rsidRPr="00A10534">
        <w:rPr>
          <w:rFonts w:ascii="Arial" w:eastAsia="Arial" w:hAnsi="Arial" w:cs="Arial"/>
          <w:sz w:val="22"/>
          <w:szCs w:val="22"/>
        </w:rPr>
        <w:t>i</w:t>
      </w:r>
      <w:r w:rsidRPr="00A10534">
        <w:rPr>
          <w:rFonts w:ascii="Arial" w:eastAsia="Arial" w:hAnsi="Arial" w:cs="Arial"/>
          <w:spacing w:val="1"/>
          <w:sz w:val="22"/>
          <w:szCs w:val="22"/>
        </w:rPr>
        <w:t>mpo</w:t>
      </w:r>
      <w:r w:rsidRPr="00A10534">
        <w:rPr>
          <w:rFonts w:ascii="Arial" w:eastAsia="Arial" w:hAnsi="Arial" w:cs="Arial"/>
          <w:sz w:val="22"/>
          <w:szCs w:val="22"/>
        </w:rPr>
        <w:t>rta</w:t>
      </w:r>
      <w:r w:rsidRPr="00A10534">
        <w:rPr>
          <w:rFonts w:ascii="Arial" w:eastAsia="Arial" w:hAnsi="Arial" w:cs="Arial"/>
          <w:spacing w:val="-1"/>
          <w:sz w:val="22"/>
          <w:szCs w:val="22"/>
        </w:rPr>
        <w:t>n</w:t>
      </w:r>
      <w:r w:rsidRPr="00A10534">
        <w:rPr>
          <w:rFonts w:ascii="Arial" w:eastAsia="Arial" w:hAnsi="Arial" w:cs="Arial"/>
          <w:sz w:val="22"/>
          <w:szCs w:val="22"/>
        </w:rPr>
        <w:t>t</w:t>
      </w:r>
      <w:r w:rsidRPr="00A10534">
        <w:rPr>
          <w:rFonts w:ascii="Arial" w:eastAsia="Arial" w:hAnsi="Arial" w:cs="Arial"/>
          <w:spacing w:val="2"/>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ha</w:t>
      </w:r>
      <w:r w:rsidRPr="00A10534">
        <w:rPr>
          <w:rFonts w:ascii="Arial" w:eastAsia="Arial" w:hAnsi="Arial" w:cs="Arial"/>
          <w:sz w:val="22"/>
          <w:szCs w:val="22"/>
        </w:rPr>
        <w:t>t</w:t>
      </w:r>
      <w:r w:rsidRPr="00A10534">
        <w:rPr>
          <w:rFonts w:ascii="Arial" w:eastAsia="Arial" w:hAnsi="Arial" w:cs="Arial"/>
          <w:spacing w:val="2"/>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he</w:t>
      </w:r>
      <w:r w:rsidRPr="00A10534">
        <w:rPr>
          <w:rFonts w:ascii="Arial" w:eastAsia="Arial" w:hAnsi="Arial" w:cs="Arial"/>
          <w:sz w:val="22"/>
          <w:szCs w:val="22"/>
        </w:rPr>
        <w:t>re</w:t>
      </w:r>
      <w:r w:rsidRPr="00A10534">
        <w:rPr>
          <w:rFonts w:ascii="Arial" w:eastAsia="Arial" w:hAnsi="Arial" w:cs="Arial"/>
          <w:spacing w:val="2"/>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hou</w:t>
      </w:r>
      <w:r w:rsidRPr="00A10534">
        <w:rPr>
          <w:rFonts w:ascii="Arial" w:eastAsia="Arial" w:hAnsi="Arial" w:cs="Arial"/>
          <w:sz w:val="22"/>
          <w:szCs w:val="22"/>
        </w:rPr>
        <w:t>ld</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b</w:t>
      </w:r>
      <w:r w:rsidRPr="00A10534">
        <w:rPr>
          <w:rFonts w:ascii="Arial" w:eastAsia="Arial" w:hAnsi="Arial" w:cs="Arial"/>
          <w:sz w:val="22"/>
          <w:szCs w:val="22"/>
        </w:rPr>
        <w:t>e</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g</w:t>
      </w:r>
      <w:r w:rsidRPr="00A10534">
        <w:rPr>
          <w:rFonts w:ascii="Arial" w:eastAsia="Arial" w:hAnsi="Arial" w:cs="Arial"/>
          <w:spacing w:val="1"/>
          <w:sz w:val="22"/>
          <w:szCs w:val="22"/>
        </w:rPr>
        <w:t>oo</w:t>
      </w:r>
      <w:r w:rsidRPr="00A10534">
        <w:rPr>
          <w:rFonts w:ascii="Arial" w:eastAsia="Arial" w:hAnsi="Arial" w:cs="Arial"/>
          <w:sz w:val="22"/>
          <w:szCs w:val="22"/>
        </w:rPr>
        <w:t>d</w:t>
      </w:r>
      <w:r w:rsidRPr="00A10534">
        <w:rPr>
          <w:rFonts w:ascii="Arial" w:eastAsia="Arial" w:hAnsi="Arial" w:cs="Arial"/>
          <w:spacing w:val="2"/>
          <w:sz w:val="22"/>
          <w:szCs w:val="22"/>
        </w:rPr>
        <w:t xml:space="preserve"> </w:t>
      </w:r>
      <w:r w:rsidRPr="00A10534">
        <w:rPr>
          <w:rFonts w:ascii="Arial" w:eastAsia="Arial" w:hAnsi="Arial" w:cs="Arial"/>
          <w:spacing w:val="-3"/>
          <w:sz w:val="22"/>
          <w:szCs w:val="22"/>
        </w:rPr>
        <w:t>w</w:t>
      </w:r>
      <w:r w:rsidRPr="00A10534">
        <w:rPr>
          <w:rFonts w:ascii="Arial" w:eastAsia="Arial" w:hAnsi="Arial" w:cs="Arial"/>
          <w:spacing w:val="1"/>
          <w:sz w:val="22"/>
          <w:szCs w:val="22"/>
        </w:rPr>
        <w:t>o</w:t>
      </w:r>
      <w:r w:rsidRPr="00A10534">
        <w:rPr>
          <w:rFonts w:ascii="Arial" w:eastAsia="Arial" w:hAnsi="Arial" w:cs="Arial"/>
          <w:sz w:val="22"/>
          <w:szCs w:val="22"/>
        </w:rPr>
        <w:t>rk</w:t>
      </w:r>
      <w:r w:rsidRPr="00A10534">
        <w:rPr>
          <w:rFonts w:ascii="Arial" w:eastAsia="Arial" w:hAnsi="Arial" w:cs="Arial"/>
          <w:spacing w:val="-1"/>
          <w:sz w:val="22"/>
          <w:szCs w:val="22"/>
        </w:rPr>
        <w:t>i</w:t>
      </w:r>
      <w:r w:rsidRPr="00A10534">
        <w:rPr>
          <w:rFonts w:ascii="Arial" w:eastAsia="Arial" w:hAnsi="Arial" w:cs="Arial"/>
          <w:spacing w:val="1"/>
          <w:sz w:val="22"/>
          <w:szCs w:val="22"/>
        </w:rPr>
        <w:t>n</w:t>
      </w:r>
      <w:r w:rsidRPr="00A10534">
        <w:rPr>
          <w:rFonts w:ascii="Arial" w:eastAsia="Arial" w:hAnsi="Arial" w:cs="Arial"/>
          <w:sz w:val="22"/>
          <w:szCs w:val="22"/>
        </w:rPr>
        <w:t>g relati</w:t>
      </w:r>
      <w:r w:rsidRPr="00A10534">
        <w:rPr>
          <w:rFonts w:ascii="Arial" w:eastAsia="Arial" w:hAnsi="Arial" w:cs="Arial"/>
          <w:spacing w:val="1"/>
          <w:sz w:val="22"/>
          <w:szCs w:val="22"/>
        </w:rPr>
        <w:t>on</w:t>
      </w:r>
      <w:r w:rsidRPr="00A10534">
        <w:rPr>
          <w:rFonts w:ascii="Arial" w:eastAsia="Arial" w:hAnsi="Arial" w:cs="Arial"/>
          <w:sz w:val="22"/>
          <w:szCs w:val="22"/>
        </w:rPr>
        <w:t>s</w:t>
      </w:r>
      <w:r w:rsidRPr="00A10534">
        <w:rPr>
          <w:rFonts w:ascii="Arial" w:eastAsia="Arial" w:hAnsi="Arial" w:cs="Arial"/>
          <w:spacing w:val="1"/>
          <w:sz w:val="22"/>
          <w:szCs w:val="22"/>
        </w:rPr>
        <w:t>h</w:t>
      </w:r>
      <w:r w:rsidRPr="00A10534">
        <w:rPr>
          <w:rFonts w:ascii="Arial" w:eastAsia="Arial" w:hAnsi="Arial" w:cs="Arial"/>
          <w:sz w:val="22"/>
          <w:szCs w:val="22"/>
        </w:rPr>
        <w:t>ips</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be</w:t>
      </w:r>
      <w:r w:rsidRPr="00A10534">
        <w:rPr>
          <w:rFonts w:ascii="Arial" w:eastAsia="Arial" w:hAnsi="Arial" w:cs="Arial"/>
          <w:spacing w:val="-2"/>
          <w:sz w:val="22"/>
          <w:szCs w:val="22"/>
        </w:rPr>
        <w:t>t</w:t>
      </w:r>
      <w:r w:rsidRPr="00A10534">
        <w:rPr>
          <w:rFonts w:ascii="Arial" w:eastAsia="Arial" w:hAnsi="Arial" w:cs="Arial"/>
          <w:spacing w:val="-3"/>
          <w:sz w:val="22"/>
          <w:szCs w:val="22"/>
        </w:rPr>
        <w:t>w</w:t>
      </w:r>
      <w:r w:rsidRPr="00A10534">
        <w:rPr>
          <w:rFonts w:ascii="Arial" w:eastAsia="Arial" w:hAnsi="Arial" w:cs="Arial"/>
          <w:spacing w:val="1"/>
          <w:sz w:val="22"/>
          <w:szCs w:val="22"/>
        </w:rPr>
        <w:t>ee</w:t>
      </w:r>
      <w:r w:rsidRPr="00A10534">
        <w:rPr>
          <w:rFonts w:ascii="Arial" w:eastAsia="Arial" w:hAnsi="Arial" w:cs="Arial"/>
          <w:sz w:val="22"/>
          <w:szCs w:val="22"/>
        </w:rPr>
        <w:t>n</w:t>
      </w:r>
      <w:r w:rsidRPr="00A10534">
        <w:rPr>
          <w:rFonts w:ascii="Arial" w:eastAsia="Arial" w:hAnsi="Arial" w:cs="Arial"/>
          <w:spacing w:val="2"/>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en</w:t>
      </w:r>
      <w:r w:rsidRPr="00A10534">
        <w:rPr>
          <w:rFonts w:ascii="Arial" w:eastAsia="Arial" w:hAnsi="Arial" w:cs="Arial"/>
          <w:sz w:val="22"/>
          <w:szCs w:val="22"/>
        </w:rPr>
        <w:t>ior c</w:t>
      </w:r>
      <w:r w:rsidRPr="00A10534">
        <w:rPr>
          <w:rFonts w:ascii="Arial" w:eastAsia="Arial" w:hAnsi="Arial" w:cs="Arial"/>
          <w:spacing w:val="1"/>
          <w:sz w:val="22"/>
          <w:szCs w:val="22"/>
        </w:rPr>
        <w:t>oun</w:t>
      </w:r>
      <w:r w:rsidRPr="00A10534">
        <w:rPr>
          <w:rFonts w:ascii="Arial" w:eastAsia="Arial" w:hAnsi="Arial" w:cs="Arial"/>
          <w:sz w:val="22"/>
          <w:szCs w:val="22"/>
        </w:rPr>
        <w:t>cil</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e</w:t>
      </w:r>
      <w:r w:rsidRPr="00A10534">
        <w:rPr>
          <w:rFonts w:ascii="Arial" w:eastAsia="Arial" w:hAnsi="Arial" w:cs="Arial"/>
          <w:spacing w:val="1"/>
          <w:sz w:val="22"/>
          <w:szCs w:val="22"/>
        </w:rPr>
        <w:t>mp</w:t>
      </w:r>
      <w:r w:rsidRPr="00A10534">
        <w:rPr>
          <w:rFonts w:ascii="Arial" w:eastAsia="Arial" w:hAnsi="Arial" w:cs="Arial"/>
          <w:spacing w:val="-3"/>
          <w:sz w:val="22"/>
          <w:szCs w:val="22"/>
        </w:rPr>
        <w:t>l</w:t>
      </w:r>
      <w:r w:rsidRPr="00A10534">
        <w:rPr>
          <w:rFonts w:ascii="Arial" w:eastAsia="Arial" w:hAnsi="Arial" w:cs="Arial"/>
          <w:spacing w:val="1"/>
          <w:sz w:val="22"/>
          <w:szCs w:val="22"/>
        </w:rPr>
        <w:t>o</w:t>
      </w:r>
      <w:r w:rsidRPr="00A10534">
        <w:rPr>
          <w:rFonts w:ascii="Arial" w:eastAsia="Arial" w:hAnsi="Arial" w:cs="Arial"/>
          <w:spacing w:val="-2"/>
          <w:sz w:val="22"/>
          <w:szCs w:val="22"/>
        </w:rPr>
        <w:t>y</w:t>
      </w:r>
      <w:r w:rsidRPr="00A10534">
        <w:rPr>
          <w:rFonts w:ascii="Arial" w:eastAsia="Arial" w:hAnsi="Arial" w:cs="Arial"/>
          <w:spacing w:val="1"/>
          <w:sz w:val="22"/>
          <w:szCs w:val="22"/>
        </w:rPr>
        <w:t>ee</w:t>
      </w:r>
      <w:r w:rsidRPr="00A10534">
        <w:rPr>
          <w:rFonts w:ascii="Arial" w:eastAsia="Arial" w:hAnsi="Arial" w:cs="Arial"/>
          <w:sz w:val="22"/>
          <w:szCs w:val="22"/>
        </w:rPr>
        <w:t>s</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2"/>
          <w:sz w:val="22"/>
          <w:szCs w:val="22"/>
        </w:rPr>
        <w:t xml:space="preserve"> </w:t>
      </w:r>
      <w:r w:rsidRPr="00A10534">
        <w:rPr>
          <w:rFonts w:ascii="Arial" w:eastAsia="Arial" w:hAnsi="Arial" w:cs="Arial"/>
          <w:sz w:val="22"/>
          <w:szCs w:val="22"/>
        </w:rPr>
        <w:t>C</w:t>
      </w:r>
      <w:r w:rsidRPr="00A10534">
        <w:rPr>
          <w:rFonts w:ascii="Arial" w:eastAsia="Arial" w:hAnsi="Arial" w:cs="Arial"/>
          <w:spacing w:val="-2"/>
          <w:sz w:val="22"/>
          <w:szCs w:val="22"/>
        </w:rPr>
        <w:t>h</w:t>
      </w:r>
      <w:r w:rsidRPr="00A10534">
        <w:rPr>
          <w:rFonts w:ascii="Arial" w:eastAsia="Arial" w:hAnsi="Arial" w:cs="Arial"/>
          <w:spacing w:val="1"/>
          <w:sz w:val="22"/>
          <w:szCs w:val="22"/>
        </w:rPr>
        <w:t>a</w:t>
      </w:r>
      <w:r w:rsidRPr="00A10534">
        <w:rPr>
          <w:rFonts w:ascii="Arial" w:eastAsia="Arial" w:hAnsi="Arial" w:cs="Arial"/>
          <w:sz w:val="22"/>
          <w:szCs w:val="22"/>
        </w:rPr>
        <w:t>i</w:t>
      </w:r>
      <w:r w:rsidRPr="00A10534">
        <w:rPr>
          <w:rFonts w:ascii="Arial" w:eastAsia="Arial" w:hAnsi="Arial" w:cs="Arial"/>
          <w:spacing w:val="-1"/>
          <w:sz w:val="22"/>
          <w:szCs w:val="22"/>
        </w:rPr>
        <w:t>r</w:t>
      </w:r>
      <w:r w:rsidRPr="00A10534">
        <w:rPr>
          <w:rFonts w:ascii="Arial" w:eastAsia="Arial" w:hAnsi="Arial" w:cs="Arial"/>
          <w:sz w:val="22"/>
          <w:szCs w:val="22"/>
        </w:rPr>
        <w:t>s</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4"/>
          <w:sz w:val="22"/>
          <w:szCs w:val="22"/>
        </w:rPr>
        <w:t xml:space="preserve"> </w:t>
      </w:r>
      <w:r w:rsidRPr="00A10534">
        <w:rPr>
          <w:rFonts w:ascii="Arial" w:eastAsia="Arial" w:hAnsi="Arial" w:cs="Arial"/>
          <w:sz w:val="22"/>
          <w:szCs w:val="22"/>
        </w:rPr>
        <w:t>C</w:t>
      </w:r>
      <w:r w:rsidRPr="00A10534">
        <w:rPr>
          <w:rFonts w:ascii="Arial" w:eastAsia="Arial" w:hAnsi="Arial" w:cs="Arial"/>
          <w:spacing w:val="-2"/>
          <w:sz w:val="22"/>
          <w:szCs w:val="22"/>
        </w:rPr>
        <w:t>o</w:t>
      </w:r>
      <w:r w:rsidRPr="00A10534">
        <w:rPr>
          <w:rFonts w:ascii="Arial" w:eastAsia="Arial" w:hAnsi="Arial" w:cs="Arial"/>
          <w:spacing w:val="-1"/>
          <w:sz w:val="22"/>
          <w:szCs w:val="22"/>
        </w:rPr>
        <w:t>m</w:t>
      </w:r>
      <w:r w:rsidRPr="00A10534">
        <w:rPr>
          <w:rFonts w:ascii="Arial" w:eastAsia="Arial" w:hAnsi="Arial" w:cs="Arial"/>
          <w:spacing w:val="1"/>
          <w:sz w:val="22"/>
          <w:szCs w:val="22"/>
        </w:rPr>
        <w:t>m</w:t>
      </w:r>
      <w:r w:rsidRPr="00A10534">
        <w:rPr>
          <w:rFonts w:ascii="Arial" w:eastAsia="Arial" w:hAnsi="Arial" w:cs="Arial"/>
          <w:sz w:val="22"/>
          <w:szCs w:val="22"/>
        </w:rPr>
        <w:t>itt</w:t>
      </w:r>
      <w:r w:rsidRPr="00A10534">
        <w:rPr>
          <w:rFonts w:ascii="Arial" w:eastAsia="Arial" w:hAnsi="Arial" w:cs="Arial"/>
          <w:spacing w:val="1"/>
          <w:sz w:val="22"/>
          <w:szCs w:val="22"/>
        </w:rPr>
        <w:t>ee</w:t>
      </w:r>
      <w:r w:rsidRPr="00A10534">
        <w:rPr>
          <w:rFonts w:ascii="Arial" w:eastAsia="Arial" w:hAnsi="Arial" w:cs="Arial"/>
          <w:sz w:val="22"/>
          <w:szCs w:val="22"/>
        </w:rPr>
        <w:t>s.</w:t>
      </w:r>
      <w:r w:rsidR="001672BB" w:rsidRPr="00A10534">
        <w:rPr>
          <w:rFonts w:ascii="Arial" w:eastAsia="Arial" w:hAnsi="Arial" w:cs="Arial"/>
          <w:sz w:val="22"/>
          <w:szCs w:val="22"/>
        </w:rPr>
        <w:t xml:space="preserve"> </w:t>
      </w:r>
      <w:proofErr w:type="gramStart"/>
      <w:r w:rsidRPr="00A10534">
        <w:rPr>
          <w:rFonts w:ascii="Arial" w:eastAsia="Arial" w:hAnsi="Arial" w:cs="Arial"/>
          <w:sz w:val="22"/>
          <w:szCs w:val="22"/>
        </w:rPr>
        <w:t>H</w:t>
      </w:r>
      <w:r w:rsidRPr="00A10534">
        <w:rPr>
          <w:rFonts w:ascii="Arial" w:eastAsia="Arial" w:hAnsi="Arial" w:cs="Arial"/>
          <w:spacing w:val="-2"/>
          <w:sz w:val="22"/>
          <w:szCs w:val="22"/>
        </w:rPr>
        <w:t>o</w:t>
      </w:r>
      <w:r w:rsidRPr="00A10534">
        <w:rPr>
          <w:rFonts w:ascii="Arial" w:eastAsia="Arial" w:hAnsi="Arial" w:cs="Arial"/>
          <w:spacing w:val="-3"/>
          <w:sz w:val="22"/>
          <w:szCs w:val="22"/>
        </w:rPr>
        <w:t>w</w:t>
      </w:r>
      <w:r w:rsidRPr="00A10534">
        <w:rPr>
          <w:rFonts w:ascii="Arial" w:eastAsia="Arial" w:hAnsi="Arial" w:cs="Arial"/>
          <w:spacing w:val="3"/>
          <w:sz w:val="22"/>
          <w:szCs w:val="22"/>
        </w:rPr>
        <w:t>e</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r</w:t>
      </w:r>
      <w:proofErr w:type="gramEnd"/>
      <w:r w:rsidRPr="00A10534">
        <w:rPr>
          <w:rFonts w:ascii="Arial" w:eastAsia="Arial" w:hAnsi="Arial" w:cs="Arial"/>
          <w:sz w:val="22"/>
          <w:szCs w:val="22"/>
        </w:rPr>
        <w:t xml:space="preserve"> s</w:t>
      </w:r>
      <w:r w:rsidRPr="00A10534">
        <w:rPr>
          <w:rFonts w:ascii="Arial" w:eastAsia="Arial" w:hAnsi="Arial" w:cs="Arial"/>
          <w:spacing w:val="1"/>
          <w:sz w:val="22"/>
          <w:szCs w:val="22"/>
        </w:rPr>
        <w:t>u</w:t>
      </w:r>
      <w:r w:rsidRPr="00A10534">
        <w:rPr>
          <w:rFonts w:ascii="Arial" w:eastAsia="Arial" w:hAnsi="Arial" w:cs="Arial"/>
          <w:sz w:val="22"/>
          <w:szCs w:val="22"/>
        </w:rPr>
        <w:t>ch relati</w:t>
      </w:r>
      <w:r w:rsidRPr="00A10534">
        <w:rPr>
          <w:rFonts w:ascii="Arial" w:eastAsia="Arial" w:hAnsi="Arial" w:cs="Arial"/>
          <w:spacing w:val="1"/>
          <w:sz w:val="22"/>
          <w:szCs w:val="22"/>
        </w:rPr>
        <w:t>on</w:t>
      </w:r>
      <w:r w:rsidRPr="00A10534">
        <w:rPr>
          <w:rFonts w:ascii="Arial" w:eastAsia="Arial" w:hAnsi="Arial" w:cs="Arial"/>
          <w:sz w:val="22"/>
          <w:szCs w:val="22"/>
        </w:rPr>
        <w:t>s</w:t>
      </w:r>
      <w:r w:rsidRPr="00A10534">
        <w:rPr>
          <w:rFonts w:ascii="Arial" w:eastAsia="Arial" w:hAnsi="Arial" w:cs="Arial"/>
          <w:spacing w:val="1"/>
          <w:sz w:val="22"/>
          <w:szCs w:val="22"/>
        </w:rPr>
        <w:t>h</w:t>
      </w:r>
      <w:r w:rsidRPr="00A10534">
        <w:rPr>
          <w:rFonts w:ascii="Arial" w:eastAsia="Arial" w:hAnsi="Arial" w:cs="Arial"/>
          <w:spacing w:val="-3"/>
          <w:sz w:val="22"/>
          <w:szCs w:val="22"/>
        </w:rPr>
        <w:t>i</w:t>
      </w:r>
      <w:r w:rsidRPr="00A10534">
        <w:rPr>
          <w:rFonts w:ascii="Arial" w:eastAsia="Arial" w:hAnsi="Arial" w:cs="Arial"/>
          <w:spacing w:val="1"/>
          <w:sz w:val="22"/>
          <w:szCs w:val="22"/>
        </w:rPr>
        <w:t>p</w:t>
      </w:r>
      <w:r w:rsidRPr="00A10534">
        <w:rPr>
          <w:rFonts w:ascii="Arial" w:eastAsia="Arial" w:hAnsi="Arial" w:cs="Arial"/>
          <w:sz w:val="22"/>
          <w:szCs w:val="22"/>
        </w:rPr>
        <w:t>s</w:t>
      </w:r>
      <w:r w:rsidRPr="00A10534">
        <w:rPr>
          <w:rFonts w:ascii="Arial" w:eastAsia="Arial" w:hAnsi="Arial" w:cs="Arial"/>
          <w:spacing w:val="2"/>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h</w:t>
      </w:r>
      <w:r w:rsidRPr="00A10534">
        <w:rPr>
          <w:rFonts w:ascii="Arial" w:eastAsia="Arial" w:hAnsi="Arial" w:cs="Arial"/>
          <w:spacing w:val="-1"/>
          <w:sz w:val="22"/>
          <w:szCs w:val="22"/>
        </w:rPr>
        <w:t>o</w:t>
      </w:r>
      <w:r w:rsidRPr="00A10534">
        <w:rPr>
          <w:rFonts w:ascii="Arial" w:eastAsia="Arial" w:hAnsi="Arial" w:cs="Arial"/>
          <w:spacing w:val="1"/>
          <w:sz w:val="22"/>
          <w:szCs w:val="22"/>
        </w:rPr>
        <w:t>u</w:t>
      </w:r>
      <w:r w:rsidRPr="00A10534">
        <w:rPr>
          <w:rFonts w:ascii="Arial" w:eastAsia="Arial" w:hAnsi="Arial" w:cs="Arial"/>
          <w:sz w:val="22"/>
          <w:szCs w:val="22"/>
        </w:rPr>
        <w:t>ld</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n</w:t>
      </w:r>
      <w:r w:rsidRPr="00A10534">
        <w:rPr>
          <w:rFonts w:ascii="Arial" w:eastAsia="Arial" w:hAnsi="Arial" w:cs="Arial"/>
          <w:spacing w:val="1"/>
          <w:sz w:val="22"/>
          <w:szCs w:val="22"/>
        </w:rPr>
        <w:t>o</w:t>
      </w:r>
      <w:r w:rsidRPr="00A10534">
        <w:rPr>
          <w:rFonts w:ascii="Arial" w:eastAsia="Arial" w:hAnsi="Arial" w:cs="Arial"/>
          <w:sz w:val="22"/>
          <w:szCs w:val="22"/>
        </w:rPr>
        <w:t>t</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b</w:t>
      </w:r>
      <w:r w:rsidRPr="00A10534">
        <w:rPr>
          <w:rFonts w:ascii="Arial" w:eastAsia="Arial" w:hAnsi="Arial" w:cs="Arial"/>
          <w:sz w:val="22"/>
          <w:szCs w:val="22"/>
        </w:rPr>
        <w:t>e</w:t>
      </w:r>
      <w:r w:rsidRPr="00A10534">
        <w:rPr>
          <w:rFonts w:ascii="Arial" w:eastAsia="Arial" w:hAnsi="Arial" w:cs="Arial"/>
          <w:spacing w:val="1"/>
          <w:sz w:val="22"/>
          <w:szCs w:val="22"/>
        </w:rPr>
        <w:t xml:space="preserve"> a</w:t>
      </w:r>
      <w:r w:rsidRPr="00A10534">
        <w:rPr>
          <w:rFonts w:ascii="Arial" w:eastAsia="Arial" w:hAnsi="Arial" w:cs="Arial"/>
          <w:sz w:val="22"/>
          <w:szCs w:val="22"/>
        </w:rPr>
        <w:t>l</w:t>
      </w:r>
      <w:r w:rsidRPr="00A10534">
        <w:rPr>
          <w:rFonts w:ascii="Arial" w:eastAsia="Arial" w:hAnsi="Arial" w:cs="Arial"/>
          <w:spacing w:val="-1"/>
          <w:sz w:val="22"/>
          <w:szCs w:val="22"/>
        </w:rPr>
        <w:t>l</w:t>
      </w:r>
      <w:r w:rsidRPr="00A10534">
        <w:rPr>
          <w:rFonts w:ascii="Arial" w:eastAsia="Arial" w:hAnsi="Arial" w:cs="Arial"/>
          <w:spacing w:val="1"/>
          <w:sz w:val="22"/>
          <w:szCs w:val="22"/>
        </w:rPr>
        <w:t>o</w:t>
      </w:r>
      <w:r w:rsidRPr="00A10534">
        <w:rPr>
          <w:rFonts w:ascii="Arial" w:eastAsia="Arial" w:hAnsi="Arial" w:cs="Arial"/>
          <w:spacing w:val="-3"/>
          <w:sz w:val="22"/>
          <w:szCs w:val="22"/>
        </w:rPr>
        <w:t>w</w:t>
      </w:r>
      <w:r w:rsidRPr="00A10534">
        <w:rPr>
          <w:rFonts w:ascii="Arial" w:eastAsia="Arial" w:hAnsi="Arial" w:cs="Arial"/>
          <w:spacing w:val="1"/>
          <w:sz w:val="22"/>
          <w:szCs w:val="22"/>
        </w:rPr>
        <w:t>e</w:t>
      </w:r>
      <w:r w:rsidRPr="00A10534">
        <w:rPr>
          <w:rFonts w:ascii="Arial" w:eastAsia="Arial" w:hAnsi="Arial" w:cs="Arial"/>
          <w:sz w:val="22"/>
          <w:szCs w:val="22"/>
        </w:rPr>
        <w:t>d</w:t>
      </w:r>
      <w:r w:rsidRPr="00A10534">
        <w:rPr>
          <w:rFonts w:ascii="Arial" w:eastAsia="Arial" w:hAnsi="Arial" w:cs="Arial"/>
          <w:spacing w:val="3"/>
          <w:sz w:val="22"/>
          <w:szCs w:val="22"/>
        </w:rPr>
        <w:t xml:space="preserve"> </w:t>
      </w:r>
      <w:r w:rsidRPr="00A10534">
        <w:rPr>
          <w:rFonts w:ascii="Arial" w:eastAsia="Arial" w:hAnsi="Arial" w:cs="Arial"/>
          <w:sz w:val="22"/>
          <w:szCs w:val="22"/>
        </w:rPr>
        <w:t>to</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b</w:t>
      </w:r>
      <w:r w:rsidRPr="00A10534">
        <w:rPr>
          <w:rFonts w:ascii="Arial" w:eastAsia="Arial" w:hAnsi="Arial" w:cs="Arial"/>
          <w:spacing w:val="1"/>
          <w:sz w:val="22"/>
          <w:szCs w:val="22"/>
        </w:rPr>
        <w:t>e</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m</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s</w:t>
      </w:r>
      <w:r w:rsidRPr="00A10534">
        <w:rPr>
          <w:rFonts w:ascii="Arial" w:eastAsia="Arial" w:hAnsi="Arial" w:cs="Arial"/>
          <w:sz w:val="22"/>
          <w:szCs w:val="22"/>
        </w:rPr>
        <w:t>o</w:t>
      </w:r>
      <w:r w:rsidRPr="00A10534">
        <w:rPr>
          <w:rFonts w:ascii="Arial" w:eastAsia="Arial" w:hAnsi="Arial" w:cs="Arial"/>
          <w:spacing w:val="3"/>
          <w:sz w:val="22"/>
          <w:szCs w:val="22"/>
        </w:rPr>
        <w:t xml:space="preserve"> </w:t>
      </w:r>
      <w:r w:rsidRPr="00A10534">
        <w:rPr>
          <w:rFonts w:ascii="Arial" w:eastAsia="Arial" w:hAnsi="Arial" w:cs="Arial"/>
          <w:sz w:val="22"/>
          <w:szCs w:val="22"/>
        </w:rPr>
        <w:t>close</w:t>
      </w:r>
      <w:r w:rsidRPr="00A10534">
        <w:rPr>
          <w:rFonts w:ascii="Arial" w:eastAsia="Arial" w:hAnsi="Arial" w:cs="Arial"/>
          <w:spacing w:val="1"/>
          <w:sz w:val="22"/>
          <w:szCs w:val="22"/>
        </w:rPr>
        <w:t xml:space="preserve"> a</w:t>
      </w:r>
      <w:r w:rsidRPr="00A10534">
        <w:rPr>
          <w:rFonts w:ascii="Arial" w:eastAsia="Arial" w:hAnsi="Arial" w:cs="Arial"/>
          <w:sz w:val="22"/>
          <w:szCs w:val="22"/>
        </w:rPr>
        <w:t>s</w:t>
      </w:r>
      <w:r w:rsidRPr="00A10534">
        <w:rPr>
          <w:rFonts w:ascii="Arial" w:eastAsia="Arial" w:hAnsi="Arial" w:cs="Arial"/>
          <w:spacing w:val="2"/>
          <w:sz w:val="22"/>
          <w:szCs w:val="22"/>
        </w:rPr>
        <w:t xml:space="preserve"> </w:t>
      </w:r>
      <w:r w:rsidRPr="00A10534">
        <w:rPr>
          <w:rFonts w:ascii="Arial" w:eastAsia="Arial" w:hAnsi="Arial" w:cs="Arial"/>
          <w:sz w:val="22"/>
          <w:szCs w:val="22"/>
        </w:rPr>
        <w:t>to</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c</w:t>
      </w:r>
      <w:r w:rsidRPr="00A10534">
        <w:rPr>
          <w:rFonts w:ascii="Arial" w:eastAsia="Arial" w:hAnsi="Arial" w:cs="Arial"/>
          <w:spacing w:val="1"/>
          <w:sz w:val="22"/>
          <w:szCs w:val="22"/>
        </w:rPr>
        <w:t>a</w:t>
      </w:r>
      <w:r w:rsidRPr="00A10534">
        <w:rPr>
          <w:rFonts w:ascii="Arial" w:eastAsia="Arial" w:hAnsi="Arial" w:cs="Arial"/>
          <w:sz w:val="22"/>
          <w:szCs w:val="22"/>
        </w:rPr>
        <w:t xml:space="preserve">st </w:t>
      </w:r>
      <w:r w:rsidRPr="00A10534">
        <w:rPr>
          <w:rFonts w:ascii="Arial" w:eastAsia="Arial" w:hAnsi="Arial" w:cs="Arial"/>
          <w:spacing w:val="1"/>
          <w:sz w:val="22"/>
          <w:szCs w:val="22"/>
        </w:rPr>
        <w:t>do</w:t>
      </w:r>
      <w:r w:rsidRPr="00A10534">
        <w:rPr>
          <w:rFonts w:ascii="Arial" w:eastAsia="Arial" w:hAnsi="Arial" w:cs="Arial"/>
          <w:spacing w:val="-1"/>
          <w:sz w:val="22"/>
          <w:szCs w:val="22"/>
        </w:rPr>
        <w:t>u</w:t>
      </w:r>
      <w:r w:rsidRPr="00A10534">
        <w:rPr>
          <w:rFonts w:ascii="Arial" w:eastAsia="Arial" w:hAnsi="Arial" w:cs="Arial"/>
          <w:spacing w:val="1"/>
          <w:sz w:val="22"/>
          <w:szCs w:val="22"/>
        </w:rPr>
        <w:t>b</w:t>
      </w:r>
      <w:r w:rsidRPr="00A10534">
        <w:rPr>
          <w:rFonts w:ascii="Arial" w:eastAsia="Arial" w:hAnsi="Arial" w:cs="Arial"/>
          <w:sz w:val="22"/>
          <w:szCs w:val="22"/>
        </w:rPr>
        <w:t>t</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e</w:t>
      </w:r>
      <w:r w:rsidRPr="00A10534">
        <w:rPr>
          <w:rFonts w:ascii="Arial" w:eastAsia="Arial" w:hAnsi="Arial" w:cs="Arial"/>
          <w:sz w:val="22"/>
          <w:szCs w:val="22"/>
        </w:rPr>
        <w:t>i</w:t>
      </w:r>
      <w:r w:rsidRPr="00A10534">
        <w:rPr>
          <w:rFonts w:ascii="Arial" w:eastAsia="Arial" w:hAnsi="Arial" w:cs="Arial"/>
          <w:spacing w:val="-2"/>
          <w:sz w:val="22"/>
          <w:szCs w:val="22"/>
        </w:rPr>
        <w:t>t</w:t>
      </w:r>
      <w:r w:rsidRPr="00A10534">
        <w:rPr>
          <w:rFonts w:ascii="Arial" w:eastAsia="Arial" w:hAnsi="Arial" w:cs="Arial"/>
          <w:spacing w:val="1"/>
          <w:sz w:val="22"/>
          <w:szCs w:val="22"/>
        </w:rPr>
        <w:t>he</w:t>
      </w:r>
      <w:r w:rsidRPr="00A10534">
        <w:rPr>
          <w:rFonts w:ascii="Arial" w:eastAsia="Arial" w:hAnsi="Arial" w:cs="Arial"/>
          <w:sz w:val="22"/>
          <w:szCs w:val="22"/>
        </w:rPr>
        <w:t xml:space="preserve">r </w:t>
      </w:r>
      <w:r w:rsidRPr="00A10534">
        <w:rPr>
          <w:rFonts w:ascii="Arial" w:eastAsia="Arial" w:hAnsi="Arial" w:cs="Arial"/>
          <w:spacing w:val="1"/>
          <w:sz w:val="22"/>
          <w:szCs w:val="22"/>
        </w:rPr>
        <w:t>o</w:t>
      </w:r>
      <w:r w:rsidRPr="00A10534">
        <w:rPr>
          <w:rFonts w:ascii="Arial" w:eastAsia="Arial" w:hAnsi="Arial" w:cs="Arial"/>
          <w:sz w:val="22"/>
          <w:szCs w:val="22"/>
        </w:rPr>
        <w:t>n</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w:t>
      </w:r>
      <w:r w:rsidRPr="00A10534">
        <w:rPr>
          <w:rFonts w:ascii="Arial" w:eastAsia="Arial" w:hAnsi="Arial" w:cs="Arial"/>
          <w:sz w:val="22"/>
          <w:szCs w:val="22"/>
        </w:rPr>
        <w:t>n</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3"/>
          <w:sz w:val="22"/>
          <w:szCs w:val="22"/>
        </w:rPr>
        <w:t>f</w:t>
      </w:r>
      <w:r w:rsidRPr="00A10534">
        <w:rPr>
          <w:rFonts w:ascii="Arial" w:eastAsia="Arial" w:hAnsi="Arial" w:cs="Arial"/>
          <w:sz w:val="22"/>
          <w:szCs w:val="22"/>
        </w:rPr>
        <w:t>i</w:t>
      </w:r>
      <w:r w:rsidRPr="00A10534">
        <w:rPr>
          <w:rFonts w:ascii="Arial" w:eastAsia="Arial" w:hAnsi="Arial" w:cs="Arial"/>
          <w:spacing w:val="-3"/>
          <w:sz w:val="22"/>
          <w:szCs w:val="22"/>
        </w:rPr>
        <w:t>c</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1"/>
          <w:sz w:val="22"/>
          <w:szCs w:val="22"/>
        </w:rPr>
        <w:t>’</w:t>
      </w:r>
      <w:r w:rsidRPr="00A10534">
        <w:rPr>
          <w:rFonts w:ascii="Arial" w:eastAsia="Arial" w:hAnsi="Arial" w:cs="Arial"/>
          <w:sz w:val="22"/>
          <w:szCs w:val="22"/>
        </w:rPr>
        <w:t>s</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ab</w:t>
      </w:r>
      <w:r w:rsidRPr="00A10534">
        <w:rPr>
          <w:rFonts w:ascii="Arial" w:eastAsia="Arial" w:hAnsi="Arial" w:cs="Arial"/>
          <w:sz w:val="22"/>
          <w:szCs w:val="22"/>
        </w:rPr>
        <w:t>i</w:t>
      </w:r>
      <w:r w:rsidRPr="00A10534">
        <w:rPr>
          <w:rFonts w:ascii="Arial" w:eastAsia="Arial" w:hAnsi="Arial" w:cs="Arial"/>
          <w:spacing w:val="-1"/>
          <w:sz w:val="22"/>
          <w:szCs w:val="22"/>
        </w:rPr>
        <w:t>l</w:t>
      </w:r>
      <w:r w:rsidRPr="00A10534">
        <w:rPr>
          <w:rFonts w:ascii="Arial" w:eastAsia="Arial" w:hAnsi="Arial" w:cs="Arial"/>
          <w:sz w:val="22"/>
          <w:szCs w:val="22"/>
        </w:rPr>
        <w:t>i</w:t>
      </w:r>
      <w:r w:rsidRPr="00A10534">
        <w:rPr>
          <w:rFonts w:ascii="Arial" w:eastAsia="Arial" w:hAnsi="Arial" w:cs="Arial"/>
          <w:spacing w:val="-2"/>
          <w:sz w:val="22"/>
          <w:szCs w:val="22"/>
        </w:rPr>
        <w:t>t</w:t>
      </w:r>
      <w:r w:rsidRPr="00A10534">
        <w:rPr>
          <w:rFonts w:ascii="Arial" w:eastAsia="Arial" w:hAnsi="Arial" w:cs="Arial"/>
          <w:sz w:val="22"/>
          <w:szCs w:val="22"/>
        </w:rPr>
        <w:t>y to</w:t>
      </w:r>
      <w:r w:rsidRPr="00A10534">
        <w:rPr>
          <w:rFonts w:ascii="Arial" w:eastAsia="Arial" w:hAnsi="Arial" w:cs="Arial"/>
          <w:spacing w:val="4"/>
          <w:sz w:val="22"/>
          <w:szCs w:val="22"/>
        </w:rPr>
        <w:t xml:space="preserve"> </w:t>
      </w:r>
      <w:r w:rsidRPr="00A10534">
        <w:rPr>
          <w:rFonts w:ascii="Arial" w:eastAsia="Arial" w:hAnsi="Arial" w:cs="Arial"/>
          <w:spacing w:val="1"/>
          <w:sz w:val="22"/>
          <w:szCs w:val="22"/>
        </w:rPr>
        <w:t>dea</w:t>
      </w:r>
      <w:r w:rsidRPr="00A10534">
        <w:rPr>
          <w:rFonts w:ascii="Arial" w:eastAsia="Arial" w:hAnsi="Arial" w:cs="Arial"/>
          <w:sz w:val="22"/>
          <w:szCs w:val="22"/>
        </w:rPr>
        <w:t>l</w:t>
      </w:r>
      <w:r w:rsidRPr="00A10534">
        <w:rPr>
          <w:rFonts w:ascii="Arial" w:eastAsia="Arial" w:hAnsi="Arial" w:cs="Arial"/>
          <w:spacing w:val="2"/>
          <w:sz w:val="22"/>
          <w:szCs w:val="22"/>
        </w:rPr>
        <w:t xml:space="preserve"> </w:t>
      </w:r>
      <w:r w:rsidRPr="00A10534">
        <w:rPr>
          <w:rFonts w:ascii="Arial" w:eastAsia="Arial" w:hAnsi="Arial" w:cs="Arial"/>
          <w:sz w:val="22"/>
          <w:szCs w:val="22"/>
        </w:rPr>
        <w:t>i</w:t>
      </w:r>
      <w:r w:rsidRPr="00A10534">
        <w:rPr>
          <w:rFonts w:ascii="Arial" w:eastAsia="Arial" w:hAnsi="Arial" w:cs="Arial"/>
          <w:spacing w:val="-1"/>
          <w:sz w:val="22"/>
          <w:szCs w:val="22"/>
        </w:rPr>
        <w:t>m</w:t>
      </w:r>
      <w:r w:rsidRPr="00A10534">
        <w:rPr>
          <w:rFonts w:ascii="Arial" w:eastAsia="Arial" w:hAnsi="Arial" w:cs="Arial"/>
          <w:spacing w:val="1"/>
          <w:sz w:val="22"/>
          <w:szCs w:val="22"/>
        </w:rPr>
        <w:t>pa</w:t>
      </w:r>
      <w:r w:rsidRPr="00A10534">
        <w:rPr>
          <w:rFonts w:ascii="Arial" w:eastAsia="Arial" w:hAnsi="Arial" w:cs="Arial"/>
          <w:sz w:val="22"/>
          <w:szCs w:val="22"/>
        </w:rPr>
        <w:t>rt</w:t>
      </w:r>
      <w:r w:rsidRPr="00A10534">
        <w:rPr>
          <w:rFonts w:ascii="Arial" w:eastAsia="Arial" w:hAnsi="Arial" w:cs="Arial"/>
          <w:spacing w:val="-1"/>
          <w:sz w:val="22"/>
          <w:szCs w:val="22"/>
        </w:rPr>
        <w:t>i</w:t>
      </w:r>
      <w:r w:rsidRPr="00A10534">
        <w:rPr>
          <w:rFonts w:ascii="Arial" w:eastAsia="Arial" w:hAnsi="Arial" w:cs="Arial"/>
          <w:spacing w:val="1"/>
          <w:sz w:val="22"/>
          <w:szCs w:val="22"/>
        </w:rPr>
        <w:t>a</w:t>
      </w:r>
      <w:r w:rsidRPr="00A10534">
        <w:rPr>
          <w:rFonts w:ascii="Arial" w:eastAsia="Arial" w:hAnsi="Arial" w:cs="Arial"/>
          <w:sz w:val="22"/>
          <w:szCs w:val="22"/>
        </w:rPr>
        <w:t>l</w:t>
      </w:r>
      <w:r w:rsidRPr="00A10534">
        <w:rPr>
          <w:rFonts w:ascii="Arial" w:eastAsia="Arial" w:hAnsi="Arial" w:cs="Arial"/>
          <w:spacing w:val="-1"/>
          <w:sz w:val="22"/>
          <w:szCs w:val="22"/>
        </w:rPr>
        <w:t>l</w:t>
      </w:r>
      <w:r w:rsidRPr="00A10534">
        <w:rPr>
          <w:rFonts w:ascii="Arial" w:eastAsia="Arial" w:hAnsi="Arial" w:cs="Arial"/>
          <w:sz w:val="22"/>
          <w:szCs w:val="22"/>
        </w:rPr>
        <w:t xml:space="preserve">y </w:t>
      </w:r>
      <w:r w:rsidRPr="00A10534">
        <w:rPr>
          <w:rFonts w:ascii="Arial" w:eastAsia="Arial" w:hAnsi="Arial" w:cs="Arial"/>
          <w:spacing w:val="-3"/>
          <w:sz w:val="22"/>
          <w:szCs w:val="22"/>
        </w:rPr>
        <w:t>w</w:t>
      </w:r>
      <w:r w:rsidRPr="00A10534">
        <w:rPr>
          <w:rFonts w:ascii="Arial" w:eastAsia="Arial" w:hAnsi="Arial" w:cs="Arial"/>
          <w:sz w:val="22"/>
          <w:szCs w:val="22"/>
        </w:rPr>
        <w:t>ith</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t</w:t>
      </w:r>
      <w:r w:rsidRPr="00A10534">
        <w:rPr>
          <w:rFonts w:ascii="Arial" w:eastAsia="Arial" w:hAnsi="Arial" w:cs="Arial"/>
          <w:spacing w:val="1"/>
          <w:sz w:val="22"/>
          <w:szCs w:val="22"/>
        </w:rPr>
        <w:t>he</w:t>
      </w:r>
      <w:r w:rsidRPr="00A10534">
        <w:rPr>
          <w:rFonts w:ascii="Arial" w:eastAsia="Arial" w:hAnsi="Arial" w:cs="Arial"/>
          <w:sz w:val="22"/>
          <w:szCs w:val="22"/>
        </w:rPr>
        <w:t>r</w:t>
      </w:r>
      <w:r w:rsidRPr="00A10534">
        <w:rPr>
          <w:rFonts w:ascii="Arial" w:eastAsia="Arial" w:hAnsi="Arial" w:cs="Arial"/>
          <w:spacing w:val="2"/>
          <w:sz w:val="22"/>
          <w:szCs w:val="22"/>
        </w:rPr>
        <w:t xml:space="preserve"> </w:t>
      </w:r>
      <w:r w:rsidR="00D1087F">
        <w:rPr>
          <w:rFonts w:ascii="Arial" w:eastAsia="Arial" w:hAnsi="Arial" w:cs="Arial"/>
          <w:sz w:val="22"/>
          <w:szCs w:val="22"/>
        </w:rPr>
        <w:t>Councillors</w:t>
      </w:r>
      <w:r w:rsidRPr="00A10534">
        <w:rPr>
          <w:rFonts w:ascii="Arial" w:eastAsia="Arial" w:hAnsi="Arial" w:cs="Arial"/>
          <w:sz w:val="22"/>
          <w:szCs w:val="22"/>
        </w:rPr>
        <w:t>,</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2"/>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 Ch</w:t>
      </w:r>
      <w:r w:rsidRPr="00A10534">
        <w:rPr>
          <w:rFonts w:ascii="Arial" w:eastAsia="Arial" w:hAnsi="Arial" w:cs="Arial"/>
          <w:spacing w:val="1"/>
          <w:sz w:val="22"/>
          <w:szCs w:val="22"/>
        </w:rPr>
        <w:t>a</w:t>
      </w:r>
      <w:r w:rsidRPr="00A10534">
        <w:rPr>
          <w:rFonts w:ascii="Arial" w:eastAsia="Arial" w:hAnsi="Arial" w:cs="Arial"/>
          <w:sz w:val="22"/>
          <w:szCs w:val="22"/>
        </w:rPr>
        <w:t>i</w:t>
      </w:r>
      <w:r w:rsidRPr="00A10534">
        <w:rPr>
          <w:rFonts w:ascii="Arial" w:eastAsia="Arial" w:hAnsi="Arial" w:cs="Arial"/>
          <w:spacing w:val="-1"/>
          <w:sz w:val="22"/>
          <w:szCs w:val="22"/>
        </w:rPr>
        <w:t>r</w:t>
      </w:r>
      <w:r w:rsidR="009C3651">
        <w:rPr>
          <w:rFonts w:ascii="Arial" w:eastAsia="Arial" w:hAnsi="Arial" w:cs="Arial"/>
          <w:sz w:val="22"/>
          <w:szCs w:val="22"/>
        </w:rPr>
        <w:t>s</w:t>
      </w:r>
      <w:r w:rsidRPr="00A10534">
        <w:rPr>
          <w:rFonts w:ascii="Arial" w:eastAsia="Arial" w:hAnsi="Arial" w:cs="Arial"/>
          <w:spacing w:val="1"/>
          <w:sz w:val="22"/>
          <w:szCs w:val="22"/>
        </w:rPr>
        <w:t xml:space="preserve"> ab</w:t>
      </w:r>
      <w:r w:rsidRPr="00A10534">
        <w:rPr>
          <w:rFonts w:ascii="Arial" w:eastAsia="Arial" w:hAnsi="Arial" w:cs="Arial"/>
          <w:sz w:val="22"/>
          <w:szCs w:val="22"/>
        </w:rPr>
        <w:t>i</w:t>
      </w:r>
      <w:r w:rsidRPr="00A10534">
        <w:rPr>
          <w:rFonts w:ascii="Arial" w:eastAsia="Arial" w:hAnsi="Arial" w:cs="Arial"/>
          <w:spacing w:val="-1"/>
          <w:sz w:val="22"/>
          <w:szCs w:val="22"/>
        </w:rPr>
        <w:t>l</w:t>
      </w:r>
      <w:r w:rsidRPr="00A10534">
        <w:rPr>
          <w:rFonts w:ascii="Arial" w:eastAsia="Arial" w:hAnsi="Arial" w:cs="Arial"/>
          <w:sz w:val="22"/>
          <w:szCs w:val="22"/>
        </w:rPr>
        <w:t>ity</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t</w:t>
      </w:r>
      <w:r w:rsidRPr="00A10534">
        <w:rPr>
          <w:rFonts w:ascii="Arial" w:eastAsia="Arial" w:hAnsi="Arial" w:cs="Arial"/>
          <w:sz w:val="22"/>
          <w:szCs w:val="22"/>
        </w:rPr>
        <w:t>o</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dea</w:t>
      </w:r>
      <w:r w:rsidRPr="00A10534">
        <w:rPr>
          <w:rFonts w:ascii="Arial" w:eastAsia="Arial" w:hAnsi="Arial" w:cs="Arial"/>
          <w:sz w:val="22"/>
          <w:szCs w:val="22"/>
        </w:rPr>
        <w:t xml:space="preserve">l </w:t>
      </w:r>
      <w:r w:rsidRPr="00A10534">
        <w:rPr>
          <w:rFonts w:ascii="Arial" w:eastAsia="Arial" w:hAnsi="Arial" w:cs="Arial"/>
          <w:spacing w:val="-3"/>
          <w:sz w:val="22"/>
          <w:szCs w:val="22"/>
        </w:rPr>
        <w:t>i</w:t>
      </w:r>
      <w:r w:rsidRPr="00A10534">
        <w:rPr>
          <w:rFonts w:ascii="Arial" w:eastAsia="Arial" w:hAnsi="Arial" w:cs="Arial"/>
          <w:spacing w:val="1"/>
          <w:sz w:val="22"/>
          <w:szCs w:val="22"/>
        </w:rPr>
        <w:t>m</w:t>
      </w:r>
      <w:r w:rsidRPr="00A10534">
        <w:rPr>
          <w:rFonts w:ascii="Arial" w:eastAsia="Arial" w:hAnsi="Arial" w:cs="Arial"/>
          <w:spacing w:val="-1"/>
          <w:sz w:val="22"/>
          <w:szCs w:val="22"/>
        </w:rPr>
        <w:t>p</w:t>
      </w:r>
      <w:r w:rsidRPr="00A10534">
        <w:rPr>
          <w:rFonts w:ascii="Arial" w:eastAsia="Arial" w:hAnsi="Arial" w:cs="Arial"/>
          <w:spacing w:val="1"/>
          <w:sz w:val="22"/>
          <w:szCs w:val="22"/>
        </w:rPr>
        <w:t>a</w:t>
      </w:r>
      <w:r w:rsidRPr="00A10534">
        <w:rPr>
          <w:rFonts w:ascii="Arial" w:eastAsia="Arial" w:hAnsi="Arial" w:cs="Arial"/>
          <w:sz w:val="22"/>
          <w:szCs w:val="22"/>
        </w:rPr>
        <w:t>rt</w:t>
      </w:r>
      <w:r w:rsidRPr="00A10534">
        <w:rPr>
          <w:rFonts w:ascii="Arial" w:eastAsia="Arial" w:hAnsi="Arial" w:cs="Arial"/>
          <w:spacing w:val="-1"/>
          <w:sz w:val="22"/>
          <w:szCs w:val="22"/>
        </w:rPr>
        <w:t>i</w:t>
      </w:r>
      <w:r w:rsidRPr="00A10534">
        <w:rPr>
          <w:rFonts w:ascii="Arial" w:eastAsia="Arial" w:hAnsi="Arial" w:cs="Arial"/>
          <w:spacing w:val="1"/>
          <w:sz w:val="22"/>
          <w:szCs w:val="22"/>
        </w:rPr>
        <w:t>a</w:t>
      </w:r>
      <w:r w:rsidRPr="00A10534">
        <w:rPr>
          <w:rFonts w:ascii="Arial" w:eastAsia="Arial" w:hAnsi="Arial" w:cs="Arial"/>
          <w:sz w:val="22"/>
          <w:szCs w:val="22"/>
        </w:rPr>
        <w:t>l</w:t>
      </w:r>
      <w:r w:rsidRPr="00A10534">
        <w:rPr>
          <w:rFonts w:ascii="Arial" w:eastAsia="Arial" w:hAnsi="Arial" w:cs="Arial"/>
          <w:spacing w:val="-1"/>
          <w:sz w:val="22"/>
          <w:szCs w:val="22"/>
        </w:rPr>
        <w:t>l</w:t>
      </w:r>
      <w:r w:rsidRPr="00A10534">
        <w:rPr>
          <w:rFonts w:ascii="Arial" w:eastAsia="Arial" w:hAnsi="Arial" w:cs="Arial"/>
          <w:sz w:val="22"/>
          <w:szCs w:val="22"/>
        </w:rPr>
        <w:t>y</w:t>
      </w:r>
      <w:r w:rsidRPr="00A10534">
        <w:rPr>
          <w:rFonts w:ascii="Arial" w:eastAsia="Arial" w:hAnsi="Arial" w:cs="Arial"/>
          <w:spacing w:val="3"/>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ith</w:t>
      </w:r>
      <w:r w:rsidRPr="00A10534">
        <w:rPr>
          <w:rFonts w:ascii="Arial" w:eastAsia="Arial" w:hAnsi="Arial" w:cs="Arial"/>
          <w:spacing w:val="1"/>
          <w:sz w:val="22"/>
          <w:szCs w:val="22"/>
        </w:rPr>
        <w:t xml:space="preserve"> o</w:t>
      </w:r>
      <w:r w:rsidRPr="00A10534">
        <w:rPr>
          <w:rFonts w:ascii="Arial" w:eastAsia="Arial" w:hAnsi="Arial" w:cs="Arial"/>
          <w:sz w:val="22"/>
          <w:szCs w:val="22"/>
        </w:rPr>
        <w:t>t</w:t>
      </w:r>
      <w:r w:rsidRPr="00A10534">
        <w:rPr>
          <w:rFonts w:ascii="Arial" w:eastAsia="Arial" w:hAnsi="Arial" w:cs="Arial"/>
          <w:spacing w:val="1"/>
          <w:sz w:val="22"/>
          <w:szCs w:val="22"/>
        </w:rPr>
        <w:t>he</w:t>
      </w:r>
      <w:r w:rsidRPr="00A10534">
        <w:rPr>
          <w:rFonts w:ascii="Arial" w:eastAsia="Arial" w:hAnsi="Arial" w:cs="Arial"/>
          <w:sz w:val="22"/>
          <w:szCs w:val="22"/>
        </w:rPr>
        <w:t xml:space="preserve">r </w:t>
      </w:r>
      <w:r w:rsidRPr="00A10534">
        <w:rPr>
          <w:rFonts w:ascii="Arial" w:eastAsia="Arial" w:hAnsi="Arial" w:cs="Arial"/>
          <w:spacing w:val="-2"/>
          <w:sz w:val="22"/>
          <w:szCs w:val="22"/>
        </w:rPr>
        <w:t>e</w:t>
      </w:r>
      <w:r w:rsidRPr="00A10534">
        <w:rPr>
          <w:rFonts w:ascii="Arial" w:eastAsia="Arial" w:hAnsi="Arial" w:cs="Arial"/>
          <w:spacing w:val="1"/>
          <w:sz w:val="22"/>
          <w:szCs w:val="22"/>
        </w:rPr>
        <w:t>mp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ee</w:t>
      </w:r>
      <w:r w:rsidRPr="00A10534">
        <w:rPr>
          <w:rFonts w:ascii="Arial" w:eastAsia="Arial" w:hAnsi="Arial" w:cs="Arial"/>
          <w:sz w:val="22"/>
          <w:szCs w:val="22"/>
        </w:rPr>
        <w:t>s.</w:t>
      </w:r>
    </w:p>
    <w:p w14:paraId="1C53DE6A" w14:textId="77777777" w:rsidR="002A2B09" w:rsidRPr="00A10534" w:rsidRDefault="002A2B09" w:rsidP="00B64779">
      <w:pPr>
        <w:ind w:left="567"/>
        <w:rPr>
          <w:rFonts w:ascii="Arial" w:hAnsi="Arial" w:cs="Arial"/>
          <w:sz w:val="22"/>
          <w:szCs w:val="22"/>
        </w:rPr>
      </w:pPr>
    </w:p>
    <w:p w14:paraId="58883B9C" w14:textId="77777777" w:rsidR="002A2B09" w:rsidRPr="00A10534" w:rsidRDefault="002A2B09" w:rsidP="00B64779">
      <w:pPr>
        <w:ind w:left="567"/>
        <w:rPr>
          <w:rFonts w:ascii="Arial" w:hAnsi="Arial" w:cs="Arial"/>
          <w:sz w:val="22"/>
          <w:szCs w:val="22"/>
        </w:rPr>
      </w:pPr>
    </w:p>
    <w:p w14:paraId="72B8A047" w14:textId="0238ADA6" w:rsidR="002A2B09" w:rsidRPr="00A10534" w:rsidRDefault="002A2B09" w:rsidP="00B64779">
      <w:pPr>
        <w:ind w:left="567" w:right="-20" w:hanging="567"/>
        <w:rPr>
          <w:rFonts w:ascii="Arial" w:eastAsia="Arial" w:hAnsi="Arial" w:cs="Arial"/>
          <w:sz w:val="22"/>
          <w:szCs w:val="22"/>
        </w:rPr>
      </w:pPr>
      <w:r w:rsidRPr="00A10534">
        <w:rPr>
          <w:rFonts w:ascii="Arial" w:eastAsia="Arial" w:hAnsi="Arial" w:cs="Arial"/>
          <w:b/>
          <w:bCs/>
          <w:sz w:val="22"/>
          <w:szCs w:val="22"/>
        </w:rPr>
        <w:t>4</w:t>
      </w:r>
      <w:r w:rsidRPr="00A10534">
        <w:rPr>
          <w:rFonts w:ascii="Arial" w:eastAsia="Arial" w:hAnsi="Arial" w:cs="Arial"/>
          <w:b/>
          <w:bCs/>
          <w:spacing w:val="1"/>
          <w:sz w:val="22"/>
          <w:szCs w:val="22"/>
        </w:rPr>
        <w:t>.</w:t>
      </w:r>
      <w:r w:rsidR="00B64779" w:rsidRPr="00A10534">
        <w:rPr>
          <w:rFonts w:ascii="Arial" w:eastAsia="Arial" w:hAnsi="Arial" w:cs="Arial"/>
          <w:b/>
          <w:bCs/>
          <w:sz w:val="22"/>
          <w:szCs w:val="22"/>
        </w:rPr>
        <w:t>0</w:t>
      </w:r>
      <w:r w:rsidR="00B64779" w:rsidRPr="00A10534">
        <w:rPr>
          <w:rFonts w:ascii="Arial" w:eastAsia="Arial" w:hAnsi="Arial" w:cs="Arial"/>
          <w:b/>
          <w:bCs/>
          <w:sz w:val="22"/>
          <w:szCs w:val="22"/>
        </w:rPr>
        <w:tab/>
      </w:r>
      <w:r w:rsidRPr="00A10534">
        <w:rPr>
          <w:rFonts w:ascii="Arial" w:eastAsia="Arial" w:hAnsi="Arial" w:cs="Arial"/>
          <w:b/>
          <w:bCs/>
          <w:sz w:val="22"/>
          <w:szCs w:val="22"/>
        </w:rPr>
        <w:t>P</w:t>
      </w:r>
      <w:r w:rsidRPr="00A10534">
        <w:rPr>
          <w:rFonts w:ascii="Arial" w:eastAsia="Arial" w:hAnsi="Arial" w:cs="Arial"/>
          <w:b/>
          <w:bCs/>
          <w:spacing w:val="1"/>
          <w:sz w:val="22"/>
          <w:szCs w:val="22"/>
        </w:rPr>
        <w:t>r</w:t>
      </w:r>
      <w:r w:rsidRPr="00A10534">
        <w:rPr>
          <w:rFonts w:ascii="Arial" w:eastAsia="Arial" w:hAnsi="Arial" w:cs="Arial"/>
          <w:b/>
          <w:bCs/>
          <w:spacing w:val="-1"/>
          <w:sz w:val="22"/>
          <w:szCs w:val="22"/>
        </w:rPr>
        <w:t>o</w:t>
      </w:r>
      <w:r w:rsidRPr="00A10534">
        <w:rPr>
          <w:rFonts w:ascii="Arial" w:eastAsia="Arial" w:hAnsi="Arial" w:cs="Arial"/>
          <w:b/>
          <w:bCs/>
          <w:sz w:val="22"/>
          <w:szCs w:val="22"/>
        </w:rPr>
        <w:t>ce</w:t>
      </w:r>
      <w:r w:rsidRPr="00A10534">
        <w:rPr>
          <w:rFonts w:ascii="Arial" w:eastAsia="Arial" w:hAnsi="Arial" w:cs="Arial"/>
          <w:b/>
          <w:bCs/>
          <w:spacing w:val="-1"/>
          <w:sz w:val="22"/>
          <w:szCs w:val="22"/>
        </w:rPr>
        <w:t>du</w:t>
      </w:r>
      <w:r w:rsidRPr="00A10534">
        <w:rPr>
          <w:rFonts w:ascii="Arial" w:eastAsia="Arial" w:hAnsi="Arial" w:cs="Arial"/>
          <w:b/>
          <w:bCs/>
          <w:spacing w:val="1"/>
          <w:sz w:val="22"/>
          <w:szCs w:val="22"/>
        </w:rPr>
        <w:t>r</w:t>
      </w:r>
      <w:r w:rsidRPr="00A10534">
        <w:rPr>
          <w:rFonts w:ascii="Arial" w:eastAsia="Arial" w:hAnsi="Arial" w:cs="Arial"/>
          <w:b/>
          <w:bCs/>
          <w:sz w:val="22"/>
          <w:szCs w:val="22"/>
        </w:rPr>
        <w:t>e</w:t>
      </w:r>
    </w:p>
    <w:p w14:paraId="2FE9B682" w14:textId="77777777" w:rsidR="002A2B09" w:rsidRPr="00A10534" w:rsidRDefault="002A2B09" w:rsidP="00B64779">
      <w:pPr>
        <w:ind w:left="567"/>
        <w:rPr>
          <w:rFonts w:ascii="Arial" w:hAnsi="Arial" w:cs="Arial"/>
          <w:sz w:val="22"/>
          <w:szCs w:val="22"/>
        </w:rPr>
      </w:pPr>
    </w:p>
    <w:p w14:paraId="36D41EA4" w14:textId="48178D5A" w:rsidR="002A2B09" w:rsidRPr="00A10534" w:rsidRDefault="002A2B09" w:rsidP="00B64779">
      <w:pPr>
        <w:ind w:left="567" w:right="54" w:hanging="566"/>
        <w:rPr>
          <w:rFonts w:ascii="Arial" w:eastAsia="Arial" w:hAnsi="Arial" w:cs="Arial"/>
          <w:sz w:val="22"/>
          <w:szCs w:val="22"/>
        </w:rPr>
      </w:pPr>
      <w:r w:rsidRPr="00A10534">
        <w:rPr>
          <w:rFonts w:ascii="Arial" w:eastAsia="Arial" w:hAnsi="Arial" w:cs="Arial"/>
          <w:spacing w:val="1"/>
          <w:sz w:val="22"/>
          <w:szCs w:val="22"/>
        </w:rPr>
        <w:t>4</w:t>
      </w:r>
      <w:r w:rsidR="00B64779" w:rsidRPr="00A10534">
        <w:rPr>
          <w:rFonts w:ascii="Arial" w:eastAsia="Arial" w:hAnsi="Arial" w:cs="Arial"/>
          <w:sz w:val="22"/>
          <w:szCs w:val="22"/>
        </w:rPr>
        <w:t>.1</w:t>
      </w:r>
      <w:r w:rsidR="00B64779" w:rsidRPr="00A10534">
        <w:rPr>
          <w:rFonts w:ascii="Arial" w:eastAsia="Arial" w:hAnsi="Arial" w:cs="Arial"/>
          <w:sz w:val="22"/>
          <w:szCs w:val="22"/>
        </w:rPr>
        <w:tab/>
      </w:r>
      <w:r w:rsidRPr="00A10534">
        <w:rPr>
          <w:rFonts w:ascii="Arial" w:eastAsia="Arial" w:hAnsi="Arial" w:cs="Arial"/>
          <w:sz w:val="22"/>
          <w:szCs w:val="22"/>
        </w:rPr>
        <w:t>In</w:t>
      </w:r>
      <w:r w:rsidRPr="00A10534">
        <w:rPr>
          <w:rFonts w:ascii="Arial" w:eastAsia="Arial" w:hAnsi="Arial" w:cs="Arial"/>
          <w:spacing w:val="4"/>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4"/>
          <w:sz w:val="22"/>
          <w:szCs w:val="22"/>
        </w:rPr>
        <w:t xml:space="preserve"> </w:t>
      </w:r>
      <w:r w:rsidRPr="00A10534">
        <w:rPr>
          <w:rFonts w:ascii="Arial" w:eastAsia="Arial" w:hAnsi="Arial" w:cs="Arial"/>
          <w:spacing w:val="1"/>
          <w:sz w:val="22"/>
          <w:szCs w:val="22"/>
        </w:rPr>
        <w:t>e</w:t>
      </w:r>
      <w:r w:rsidRPr="00A10534">
        <w:rPr>
          <w:rFonts w:ascii="Arial" w:eastAsia="Arial" w:hAnsi="Arial" w:cs="Arial"/>
          <w:spacing w:val="-2"/>
          <w:sz w:val="22"/>
          <w:szCs w:val="22"/>
        </w:rPr>
        <w:t>v</w:t>
      </w:r>
      <w:r w:rsidRPr="00A10534">
        <w:rPr>
          <w:rFonts w:ascii="Arial" w:eastAsia="Arial" w:hAnsi="Arial" w:cs="Arial"/>
          <w:spacing w:val="1"/>
          <w:sz w:val="22"/>
          <w:szCs w:val="22"/>
        </w:rPr>
        <w:t>en</w:t>
      </w:r>
      <w:r w:rsidRPr="00A10534">
        <w:rPr>
          <w:rFonts w:ascii="Arial" w:eastAsia="Arial" w:hAnsi="Arial" w:cs="Arial"/>
          <w:sz w:val="22"/>
          <w:szCs w:val="22"/>
        </w:rPr>
        <w:t>t</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ha</w:t>
      </w:r>
      <w:r w:rsidRPr="00A10534">
        <w:rPr>
          <w:rFonts w:ascii="Arial" w:eastAsia="Arial" w:hAnsi="Arial" w:cs="Arial"/>
          <w:sz w:val="22"/>
          <w:szCs w:val="22"/>
        </w:rPr>
        <w:t>t</w:t>
      </w:r>
      <w:r w:rsidRPr="00A10534">
        <w:rPr>
          <w:rFonts w:ascii="Arial" w:eastAsia="Arial" w:hAnsi="Arial" w:cs="Arial"/>
          <w:spacing w:val="1"/>
          <w:sz w:val="22"/>
          <w:szCs w:val="22"/>
        </w:rPr>
        <w:t xml:space="preserve"> </w:t>
      </w:r>
      <w:r w:rsidRPr="00A10534">
        <w:rPr>
          <w:rFonts w:ascii="Arial" w:eastAsia="Arial" w:hAnsi="Arial" w:cs="Arial"/>
          <w:sz w:val="22"/>
          <w:szCs w:val="22"/>
        </w:rPr>
        <w:t>a</w:t>
      </w:r>
      <w:r w:rsidRPr="00A10534">
        <w:rPr>
          <w:rFonts w:ascii="Arial" w:eastAsia="Arial" w:hAnsi="Arial" w:cs="Arial"/>
          <w:spacing w:val="1"/>
          <w:sz w:val="22"/>
          <w:szCs w:val="22"/>
        </w:rPr>
        <w:t xml:space="preserve"> </w:t>
      </w:r>
      <w:r w:rsidRPr="00A10534">
        <w:rPr>
          <w:rFonts w:ascii="Arial" w:eastAsia="Arial" w:hAnsi="Arial" w:cs="Arial"/>
          <w:sz w:val="22"/>
          <w:szCs w:val="22"/>
        </w:rPr>
        <w:t>Co</w:t>
      </w:r>
      <w:r w:rsidRPr="00A10534">
        <w:rPr>
          <w:rFonts w:ascii="Arial" w:eastAsia="Arial" w:hAnsi="Arial" w:cs="Arial"/>
          <w:spacing w:val="1"/>
          <w:sz w:val="22"/>
          <w:szCs w:val="22"/>
        </w:rPr>
        <w:t>un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lor</w:t>
      </w:r>
      <w:r w:rsidRPr="00A10534">
        <w:rPr>
          <w:rFonts w:ascii="Arial" w:eastAsia="Arial" w:hAnsi="Arial" w:cs="Arial"/>
          <w:spacing w:val="3"/>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ish</w:t>
      </w:r>
      <w:r w:rsidRPr="00A10534">
        <w:rPr>
          <w:rFonts w:ascii="Arial" w:eastAsia="Arial" w:hAnsi="Arial" w:cs="Arial"/>
          <w:spacing w:val="1"/>
          <w:sz w:val="22"/>
          <w:szCs w:val="22"/>
        </w:rPr>
        <w:t>e</w:t>
      </w:r>
      <w:r w:rsidRPr="00A10534">
        <w:rPr>
          <w:rFonts w:ascii="Arial" w:eastAsia="Arial" w:hAnsi="Arial" w:cs="Arial"/>
          <w:sz w:val="22"/>
          <w:szCs w:val="22"/>
        </w:rPr>
        <w:t>s</w:t>
      </w:r>
      <w:r w:rsidRPr="00A10534">
        <w:rPr>
          <w:rFonts w:ascii="Arial" w:eastAsia="Arial" w:hAnsi="Arial" w:cs="Arial"/>
          <w:spacing w:val="3"/>
          <w:sz w:val="22"/>
          <w:szCs w:val="22"/>
        </w:rPr>
        <w:t xml:space="preserve"> </w:t>
      </w:r>
      <w:r w:rsidRPr="00A10534">
        <w:rPr>
          <w:rFonts w:ascii="Arial" w:eastAsia="Arial" w:hAnsi="Arial" w:cs="Arial"/>
          <w:sz w:val="22"/>
          <w:szCs w:val="22"/>
        </w:rPr>
        <w:t>to</w:t>
      </w:r>
      <w:r w:rsidRPr="00A10534">
        <w:rPr>
          <w:rFonts w:ascii="Arial" w:eastAsia="Arial" w:hAnsi="Arial" w:cs="Arial"/>
          <w:spacing w:val="4"/>
          <w:sz w:val="22"/>
          <w:szCs w:val="22"/>
        </w:rPr>
        <w:t xml:space="preserve"> </w:t>
      </w:r>
      <w:r w:rsidRPr="00A10534">
        <w:rPr>
          <w:rFonts w:ascii="Arial" w:eastAsia="Arial" w:hAnsi="Arial" w:cs="Arial"/>
          <w:sz w:val="22"/>
          <w:szCs w:val="22"/>
        </w:rPr>
        <w:t>raise</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e</w:t>
      </w:r>
      <w:r w:rsidRPr="00A10534">
        <w:rPr>
          <w:rFonts w:ascii="Arial" w:eastAsia="Arial" w:hAnsi="Arial" w:cs="Arial"/>
          <w:sz w:val="22"/>
          <w:szCs w:val="22"/>
        </w:rPr>
        <w:t>it</w:t>
      </w:r>
      <w:r w:rsidRPr="00A10534">
        <w:rPr>
          <w:rFonts w:ascii="Arial" w:eastAsia="Arial" w:hAnsi="Arial" w:cs="Arial"/>
          <w:spacing w:val="1"/>
          <w:sz w:val="22"/>
          <w:szCs w:val="22"/>
        </w:rPr>
        <w:t>he</w:t>
      </w:r>
      <w:r w:rsidRPr="00A10534">
        <w:rPr>
          <w:rFonts w:ascii="Arial" w:eastAsia="Arial" w:hAnsi="Arial" w:cs="Arial"/>
          <w:sz w:val="22"/>
          <w:szCs w:val="22"/>
        </w:rPr>
        <w:t xml:space="preserve">r </w:t>
      </w:r>
      <w:r w:rsidRPr="00A10534">
        <w:rPr>
          <w:rFonts w:ascii="Arial" w:eastAsia="Arial" w:hAnsi="Arial" w:cs="Arial"/>
          <w:spacing w:val="1"/>
          <w:sz w:val="22"/>
          <w:szCs w:val="22"/>
        </w:rPr>
        <w:t>a</w:t>
      </w:r>
      <w:r w:rsidRPr="00A10534">
        <w:rPr>
          <w:rFonts w:ascii="Arial" w:eastAsia="Arial" w:hAnsi="Arial" w:cs="Arial"/>
          <w:sz w:val="22"/>
          <w:szCs w:val="22"/>
        </w:rPr>
        <w:t>n</w:t>
      </w:r>
      <w:r w:rsidRPr="00A10534">
        <w:rPr>
          <w:rFonts w:ascii="Arial" w:eastAsia="Arial" w:hAnsi="Arial" w:cs="Arial"/>
          <w:spacing w:val="4"/>
          <w:sz w:val="22"/>
          <w:szCs w:val="22"/>
        </w:rPr>
        <w:t xml:space="preserve"> </w:t>
      </w:r>
      <w:r w:rsidRPr="00A10534">
        <w:rPr>
          <w:rFonts w:ascii="Arial" w:eastAsia="Arial" w:hAnsi="Arial" w:cs="Arial"/>
          <w:sz w:val="22"/>
          <w:szCs w:val="22"/>
        </w:rPr>
        <w:t>i</w:t>
      </w:r>
      <w:r w:rsidRPr="00A10534">
        <w:rPr>
          <w:rFonts w:ascii="Arial" w:eastAsia="Arial" w:hAnsi="Arial" w:cs="Arial"/>
          <w:spacing w:val="-2"/>
          <w:sz w:val="22"/>
          <w:szCs w:val="22"/>
        </w:rPr>
        <w:t>n</w:t>
      </w:r>
      <w:r w:rsidRPr="00A10534">
        <w:rPr>
          <w:rFonts w:ascii="Arial" w:eastAsia="Arial" w:hAnsi="Arial" w:cs="Arial"/>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1"/>
          <w:sz w:val="22"/>
          <w:szCs w:val="22"/>
        </w:rPr>
        <w:t>m</w:t>
      </w:r>
      <w:r w:rsidRPr="00A10534">
        <w:rPr>
          <w:rFonts w:ascii="Arial" w:eastAsia="Arial" w:hAnsi="Arial" w:cs="Arial"/>
          <w:spacing w:val="1"/>
          <w:sz w:val="22"/>
          <w:szCs w:val="22"/>
        </w:rPr>
        <w:t>a</w:t>
      </w:r>
      <w:r w:rsidRPr="00A10534">
        <w:rPr>
          <w:rFonts w:ascii="Arial" w:eastAsia="Arial" w:hAnsi="Arial" w:cs="Arial"/>
          <w:sz w:val="22"/>
          <w:szCs w:val="22"/>
        </w:rPr>
        <w:t>l</w:t>
      </w:r>
      <w:r w:rsidRPr="00A10534">
        <w:rPr>
          <w:rFonts w:ascii="Arial" w:eastAsia="Arial" w:hAnsi="Arial" w:cs="Arial"/>
          <w:spacing w:val="12"/>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 xml:space="preserve">r </w:t>
      </w:r>
      <w:r w:rsidRPr="00A10534">
        <w:rPr>
          <w:rFonts w:ascii="Arial" w:eastAsia="Arial" w:hAnsi="Arial" w:cs="Arial"/>
          <w:spacing w:val="3"/>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1"/>
          <w:sz w:val="22"/>
          <w:szCs w:val="22"/>
        </w:rPr>
        <w:t>m</w:t>
      </w:r>
      <w:r w:rsidRPr="00A10534">
        <w:rPr>
          <w:rFonts w:ascii="Arial" w:eastAsia="Arial" w:hAnsi="Arial" w:cs="Arial"/>
          <w:spacing w:val="1"/>
          <w:sz w:val="22"/>
          <w:szCs w:val="22"/>
        </w:rPr>
        <w:t>a</w:t>
      </w:r>
      <w:r w:rsidRPr="00A10534">
        <w:rPr>
          <w:rFonts w:ascii="Arial" w:eastAsia="Arial" w:hAnsi="Arial" w:cs="Arial"/>
          <w:sz w:val="22"/>
          <w:szCs w:val="22"/>
        </w:rPr>
        <w:t>l c</w:t>
      </w:r>
      <w:r w:rsidRPr="00A10534">
        <w:rPr>
          <w:rFonts w:ascii="Arial" w:eastAsia="Arial" w:hAnsi="Arial" w:cs="Arial"/>
          <w:spacing w:val="1"/>
          <w:sz w:val="22"/>
          <w:szCs w:val="22"/>
        </w:rPr>
        <w:t>omp</w:t>
      </w:r>
      <w:r w:rsidRPr="00A10534">
        <w:rPr>
          <w:rFonts w:ascii="Arial" w:eastAsia="Arial" w:hAnsi="Arial" w:cs="Arial"/>
          <w:spacing w:val="-3"/>
          <w:sz w:val="22"/>
          <w:szCs w:val="22"/>
        </w:rPr>
        <w:t>l</w:t>
      </w:r>
      <w:r w:rsidRPr="00A10534">
        <w:rPr>
          <w:rFonts w:ascii="Arial" w:eastAsia="Arial" w:hAnsi="Arial" w:cs="Arial"/>
          <w:spacing w:val="1"/>
          <w:sz w:val="22"/>
          <w:szCs w:val="22"/>
        </w:rPr>
        <w:t>a</w:t>
      </w:r>
      <w:r w:rsidRPr="00A10534">
        <w:rPr>
          <w:rFonts w:ascii="Arial" w:eastAsia="Arial" w:hAnsi="Arial" w:cs="Arial"/>
          <w:sz w:val="22"/>
          <w:szCs w:val="22"/>
        </w:rPr>
        <w:t>int</w:t>
      </w:r>
      <w:r w:rsidRPr="00A10534">
        <w:rPr>
          <w:rFonts w:ascii="Arial" w:eastAsia="Arial" w:hAnsi="Arial" w:cs="Arial"/>
          <w:spacing w:val="4"/>
          <w:sz w:val="22"/>
          <w:szCs w:val="22"/>
        </w:rPr>
        <w:t xml:space="preserve"> </w:t>
      </w:r>
      <w:r w:rsidRPr="00A10534">
        <w:rPr>
          <w:rFonts w:ascii="Arial" w:eastAsia="Arial" w:hAnsi="Arial" w:cs="Arial"/>
          <w:sz w:val="22"/>
          <w:szCs w:val="22"/>
        </w:rPr>
        <w:t>re</w:t>
      </w:r>
      <w:r w:rsidRPr="00A10534">
        <w:rPr>
          <w:rFonts w:ascii="Arial" w:eastAsia="Arial" w:hAnsi="Arial" w:cs="Arial"/>
          <w:spacing w:val="-1"/>
          <w:sz w:val="22"/>
          <w:szCs w:val="22"/>
        </w:rPr>
        <w:t>g</w:t>
      </w:r>
      <w:r w:rsidRPr="00A10534">
        <w:rPr>
          <w:rFonts w:ascii="Arial" w:eastAsia="Arial" w:hAnsi="Arial" w:cs="Arial"/>
          <w:spacing w:val="1"/>
          <w:sz w:val="22"/>
          <w:szCs w:val="22"/>
        </w:rPr>
        <w:t>a</w:t>
      </w:r>
      <w:r w:rsidRPr="00A10534">
        <w:rPr>
          <w:rFonts w:ascii="Arial" w:eastAsia="Arial" w:hAnsi="Arial" w:cs="Arial"/>
          <w:sz w:val="22"/>
          <w:szCs w:val="22"/>
        </w:rPr>
        <w:t>rding 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2"/>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n</w:t>
      </w:r>
      <w:r w:rsidRPr="00A10534">
        <w:rPr>
          <w:rFonts w:ascii="Arial" w:eastAsia="Arial" w:hAnsi="Arial" w:cs="Arial"/>
          <w:spacing w:val="1"/>
          <w:sz w:val="22"/>
          <w:szCs w:val="22"/>
        </w:rPr>
        <w:t>du</w:t>
      </w:r>
      <w:r w:rsidRPr="00A10534">
        <w:rPr>
          <w:rFonts w:ascii="Arial" w:eastAsia="Arial" w:hAnsi="Arial" w:cs="Arial"/>
          <w:sz w:val="22"/>
          <w:szCs w:val="22"/>
        </w:rPr>
        <w:t xml:space="preserve">ct </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1"/>
          <w:sz w:val="22"/>
          <w:szCs w:val="22"/>
        </w:rPr>
        <w:t xml:space="preserve"> be</w:t>
      </w:r>
      <w:r w:rsidRPr="00A10534">
        <w:rPr>
          <w:rFonts w:ascii="Arial" w:eastAsia="Arial" w:hAnsi="Arial" w:cs="Arial"/>
          <w:spacing w:val="-1"/>
          <w:sz w:val="22"/>
          <w:szCs w:val="22"/>
        </w:rPr>
        <w:t>h</w:t>
      </w:r>
      <w:r w:rsidRPr="00A10534">
        <w:rPr>
          <w:rFonts w:ascii="Arial" w:eastAsia="Arial" w:hAnsi="Arial" w:cs="Arial"/>
          <w:spacing w:val="1"/>
          <w:sz w:val="22"/>
          <w:szCs w:val="22"/>
        </w:rPr>
        <w:t>a</w:t>
      </w:r>
      <w:r w:rsidRPr="00A10534">
        <w:rPr>
          <w:rFonts w:ascii="Arial" w:eastAsia="Arial" w:hAnsi="Arial" w:cs="Arial"/>
          <w:spacing w:val="-2"/>
          <w:sz w:val="22"/>
          <w:szCs w:val="22"/>
        </w:rPr>
        <w:t>v</w:t>
      </w:r>
      <w:r w:rsidRPr="00A10534">
        <w:rPr>
          <w:rFonts w:ascii="Arial" w:eastAsia="Arial" w:hAnsi="Arial" w:cs="Arial"/>
          <w:spacing w:val="2"/>
          <w:sz w:val="22"/>
          <w:szCs w:val="22"/>
        </w:rPr>
        <w:t>i</w:t>
      </w:r>
      <w:r w:rsidRPr="00A10534">
        <w:rPr>
          <w:rFonts w:ascii="Arial" w:eastAsia="Arial" w:hAnsi="Arial" w:cs="Arial"/>
          <w:spacing w:val="1"/>
          <w:sz w:val="22"/>
          <w:szCs w:val="22"/>
        </w:rPr>
        <w:t>ou</w:t>
      </w:r>
      <w:r w:rsidRPr="00A10534">
        <w:rPr>
          <w:rFonts w:ascii="Arial" w:eastAsia="Arial" w:hAnsi="Arial" w:cs="Arial"/>
          <w:sz w:val="22"/>
          <w:szCs w:val="22"/>
        </w:rPr>
        <w:t>r</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4"/>
          <w:sz w:val="22"/>
          <w:szCs w:val="22"/>
        </w:rPr>
        <w:t xml:space="preserve"> </w:t>
      </w:r>
      <w:r w:rsidRPr="00A10534">
        <w:rPr>
          <w:rFonts w:ascii="Arial" w:eastAsia="Arial" w:hAnsi="Arial" w:cs="Arial"/>
          <w:spacing w:val="-1"/>
          <w:sz w:val="22"/>
          <w:szCs w:val="22"/>
        </w:rPr>
        <w:t>a</w:t>
      </w:r>
      <w:r w:rsidRPr="00A10534">
        <w:rPr>
          <w:rFonts w:ascii="Arial" w:eastAsia="Arial" w:hAnsi="Arial" w:cs="Arial"/>
          <w:sz w:val="22"/>
          <w:szCs w:val="22"/>
        </w:rPr>
        <w:t>n</w:t>
      </w:r>
      <w:r w:rsidRPr="00A10534">
        <w:rPr>
          <w:rFonts w:ascii="Arial" w:eastAsia="Arial" w:hAnsi="Arial" w:cs="Arial"/>
          <w:spacing w:val="9"/>
          <w:sz w:val="22"/>
          <w:szCs w:val="22"/>
        </w:rPr>
        <w:t xml:space="preserve"> </w:t>
      </w:r>
      <w:r w:rsidRPr="00A10534">
        <w:rPr>
          <w:rFonts w:ascii="Arial" w:eastAsia="Arial" w:hAnsi="Arial" w:cs="Arial"/>
          <w:sz w:val="22"/>
          <w:szCs w:val="22"/>
        </w:rPr>
        <w:t>E</w:t>
      </w:r>
      <w:r w:rsidRPr="00A10534">
        <w:rPr>
          <w:rFonts w:ascii="Arial" w:eastAsia="Arial" w:hAnsi="Arial" w:cs="Arial"/>
          <w:spacing w:val="-1"/>
          <w:sz w:val="22"/>
          <w:szCs w:val="22"/>
        </w:rPr>
        <w:t>m</w:t>
      </w:r>
      <w:r w:rsidRPr="00A10534">
        <w:rPr>
          <w:rFonts w:ascii="Arial" w:eastAsia="Arial" w:hAnsi="Arial" w:cs="Arial"/>
          <w:spacing w:val="1"/>
          <w:sz w:val="22"/>
          <w:szCs w:val="22"/>
        </w:rPr>
        <w:t>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ee</w:t>
      </w:r>
      <w:r w:rsidRPr="00A10534">
        <w:rPr>
          <w:rFonts w:ascii="Arial" w:eastAsia="Arial" w:hAnsi="Arial" w:cs="Arial"/>
          <w:sz w:val="22"/>
          <w:szCs w:val="22"/>
        </w:rPr>
        <w:t>,</w:t>
      </w:r>
      <w:r w:rsidRPr="00A10534">
        <w:rPr>
          <w:rFonts w:ascii="Arial" w:eastAsia="Arial" w:hAnsi="Arial" w:cs="Arial"/>
          <w:spacing w:val="2"/>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 xml:space="preserve">e </w:t>
      </w:r>
      <w:r w:rsidRPr="00A10534">
        <w:rPr>
          <w:rFonts w:ascii="Arial" w:eastAsia="Arial" w:hAnsi="Arial" w:cs="Arial"/>
          <w:spacing w:val="3"/>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l</w:t>
      </w:r>
      <w:r w:rsidRPr="00A10534">
        <w:rPr>
          <w:rFonts w:ascii="Arial" w:eastAsia="Arial" w:hAnsi="Arial" w:cs="Arial"/>
          <w:spacing w:val="-1"/>
          <w:sz w:val="22"/>
          <w:szCs w:val="22"/>
        </w:rPr>
        <w:t>l</w:t>
      </w:r>
      <w:r w:rsidRPr="00A10534">
        <w:rPr>
          <w:rFonts w:ascii="Arial" w:eastAsia="Arial" w:hAnsi="Arial" w:cs="Arial"/>
          <w:spacing w:val="1"/>
          <w:sz w:val="22"/>
          <w:szCs w:val="22"/>
        </w:rPr>
        <w:t>o</w:t>
      </w:r>
      <w:r w:rsidRPr="00A10534">
        <w:rPr>
          <w:rFonts w:ascii="Arial" w:eastAsia="Arial" w:hAnsi="Arial" w:cs="Arial"/>
          <w:spacing w:val="-3"/>
          <w:sz w:val="22"/>
          <w:szCs w:val="22"/>
        </w:rPr>
        <w:t>w</w:t>
      </w:r>
      <w:r w:rsidRPr="00A10534">
        <w:rPr>
          <w:rFonts w:ascii="Arial" w:eastAsia="Arial" w:hAnsi="Arial" w:cs="Arial"/>
          <w:sz w:val="22"/>
          <w:szCs w:val="22"/>
        </w:rPr>
        <w:t xml:space="preserve">ing </w:t>
      </w:r>
      <w:r w:rsidRPr="00A10534">
        <w:rPr>
          <w:rFonts w:ascii="Arial" w:eastAsia="Arial" w:hAnsi="Arial" w:cs="Arial"/>
          <w:spacing w:val="1"/>
          <w:sz w:val="22"/>
          <w:szCs w:val="22"/>
        </w:rPr>
        <w:t>p</w:t>
      </w:r>
      <w:r w:rsidRPr="00A10534">
        <w:rPr>
          <w:rFonts w:ascii="Arial" w:eastAsia="Arial" w:hAnsi="Arial" w:cs="Arial"/>
          <w:sz w:val="22"/>
          <w:szCs w:val="22"/>
        </w:rPr>
        <w:t>roc</w:t>
      </w:r>
      <w:r w:rsidRPr="00A10534">
        <w:rPr>
          <w:rFonts w:ascii="Arial" w:eastAsia="Arial" w:hAnsi="Arial" w:cs="Arial"/>
          <w:spacing w:val="1"/>
          <w:sz w:val="22"/>
          <w:szCs w:val="22"/>
        </w:rPr>
        <w:t>e</w:t>
      </w:r>
      <w:r w:rsidRPr="00A10534">
        <w:rPr>
          <w:rFonts w:ascii="Arial" w:eastAsia="Arial" w:hAnsi="Arial" w:cs="Arial"/>
          <w:sz w:val="22"/>
          <w:szCs w:val="22"/>
        </w:rPr>
        <w:t>ss</w:t>
      </w:r>
      <w:r w:rsidRPr="00A10534">
        <w:rPr>
          <w:rFonts w:ascii="Arial" w:eastAsia="Arial" w:hAnsi="Arial" w:cs="Arial"/>
          <w:spacing w:val="1"/>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h</w:t>
      </w:r>
      <w:r w:rsidRPr="00A10534">
        <w:rPr>
          <w:rFonts w:ascii="Arial" w:eastAsia="Arial" w:hAnsi="Arial" w:cs="Arial"/>
          <w:spacing w:val="1"/>
          <w:sz w:val="22"/>
          <w:szCs w:val="22"/>
        </w:rPr>
        <w:t>ou</w:t>
      </w:r>
      <w:r w:rsidRPr="00A10534">
        <w:rPr>
          <w:rFonts w:ascii="Arial" w:eastAsia="Arial" w:hAnsi="Arial" w:cs="Arial"/>
          <w:sz w:val="22"/>
          <w:szCs w:val="22"/>
        </w:rPr>
        <w:t>ld</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b</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3"/>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l</w:t>
      </w:r>
      <w:r w:rsidRPr="00A10534">
        <w:rPr>
          <w:rFonts w:ascii="Arial" w:eastAsia="Arial" w:hAnsi="Arial" w:cs="Arial"/>
          <w:spacing w:val="-1"/>
          <w:sz w:val="22"/>
          <w:szCs w:val="22"/>
        </w:rPr>
        <w:t>lo</w:t>
      </w:r>
      <w:r w:rsidRPr="00A10534">
        <w:rPr>
          <w:rFonts w:ascii="Arial" w:eastAsia="Arial" w:hAnsi="Arial" w:cs="Arial"/>
          <w:spacing w:val="-3"/>
          <w:sz w:val="22"/>
          <w:szCs w:val="22"/>
        </w:rPr>
        <w:t>w</w:t>
      </w:r>
      <w:r w:rsidRPr="00A10534">
        <w:rPr>
          <w:rFonts w:ascii="Arial" w:eastAsia="Arial" w:hAnsi="Arial" w:cs="Arial"/>
          <w:spacing w:val="1"/>
          <w:sz w:val="22"/>
          <w:szCs w:val="22"/>
        </w:rPr>
        <w:t>ed</w:t>
      </w:r>
      <w:r w:rsidRPr="00A10534">
        <w:rPr>
          <w:rFonts w:ascii="Arial" w:eastAsia="Arial" w:hAnsi="Arial" w:cs="Arial"/>
          <w:sz w:val="22"/>
          <w:szCs w:val="22"/>
        </w:rPr>
        <w:t>:</w:t>
      </w:r>
    </w:p>
    <w:p w14:paraId="0D9DCCAB" w14:textId="77777777" w:rsidR="002A2B09" w:rsidRPr="00A10534" w:rsidRDefault="002A2B09" w:rsidP="00B64779">
      <w:pPr>
        <w:ind w:left="567"/>
        <w:rPr>
          <w:rFonts w:ascii="Arial" w:hAnsi="Arial" w:cs="Arial"/>
          <w:sz w:val="22"/>
          <w:szCs w:val="22"/>
        </w:rPr>
      </w:pPr>
    </w:p>
    <w:p w14:paraId="79C1784A" w14:textId="77777777" w:rsidR="002A2B09" w:rsidRPr="00A10534" w:rsidRDefault="002A2B09" w:rsidP="00B64779">
      <w:pPr>
        <w:ind w:right="-20"/>
        <w:rPr>
          <w:rFonts w:ascii="Arial" w:eastAsia="Arial" w:hAnsi="Arial" w:cs="Arial"/>
          <w:sz w:val="22"/>
          <w:szCs w:val="22"/>
        </w:rPr>
      </w:pPr>
      <w:r w:rsidRPr="00A10534">
        <w:rPr>
          <w:rFonts w:ascii="Arial" w:eastAsia="Arial" w:hAnsi="Arial" w:cs="Arial"/>
          <w:b/>
          <w:bCs/>
          <w:spacing w:val="1"/>
          <w:sz w:val="22"/>
          <w:szCs w:val="22"/>
        </w:rPr>
        <w:t>I</w:t>
      </w:r>
      <w:r w:rsidRPr="00A10534">
        <w:rPr>
          <w:rFonts w:ascii="Arial" w:eastAsia="Arial" w:hAnsi="Arial" w:cs="Arial"/>
          <w:b/>
          <w:bCs/>
          <w:spacing w:val="-1"/>
          <w:sz w:val="22"/>
          <w:szCs w:val="22"/>
        </w:rPr>
        <w:t>n</w:t>
      </w:r>
      <w:r w:rsidRPr="00A10534">
        <w:rPr>
          <w:rFonts w:ascii="Arial" w:eastAsia="Arial" w:hAnsi="Arial" w:cs="Arial"/>
          <w:b/>
          <w:bCs/>
          <w:sz w:val="22"/>
          <w:szCs w:val="22"/>
        </w:rPr>
        <w:t>f</w:t>
      </w:r>
      <w:r w:rsidRPr="00A10534">
        <w:rPr>
          <w:rFonts w:ascii="Arial" w:eastAsia="Arial" w:hAnsi="Arial" w:cs="Arial"/>
          <w:b/>
          <w:bCs/>
          <w:spacing w:val="-1"/>
          <w:sz w:val="22"/>
          <w:szCs w:val="22"/>
        </w:rPr>
        <w:t>o</w:t>
      </w:r>
      <w:r w:rsidRPr="00A10534">
        <w:rPr>
          <w:rFonts w:ascii="Arial" w:eastAsia="Arial" w:hAnsi="Arial" w:cs="Arial"/>
          <w:b/>
          <w:bCs/>
          <w:spacing w:val="1"/>
          <w:sz w:val="22"/>
          <w:szCs w:val="22"/>
        </w:rPr>
        <w:t>r</w:t>
      </w:r>
      <w:r w:rsidRPr="00A10534">
        <w:rPr>
          <w:rFonts w:ascii="Arial" w:eastAsia="Arial" w:hAnsi="Arial" w:cs="Arial"/>
          <w:b/>
          <w:bCs/>
          <w:sz w:val="22"/>
          <w:szCs w:val="22"/>
        </w:rPr>
        <w:t>m</w:t>
      </w:r>
      <w:r w:rsidRPr="00A10534">
        <w:rPr>
          <w:rFonts w:ascii="Arial" w:eastAsia="Arial" w:hAnsi="Arial" w:cs="Arial"/>
          <w:b/>
          <w:bCs/>
          <w:spacing w:val="-3"/>
          <w:sz w:val="22"/>
          <w:szCs w:val="22"/>
        </w:rPr>
        <w:t>a</w:t>
      </w:r>
      <w:r w:rsidRPr="00A10534">
        <w:rPr>
          <w:rFonts w:ascii="Arial" w:eastAsia="Arial" w:hAnsi="Arial" w:cs="Arial"/>
          <w:b/>
          <w:bCs/>
          <w:sz w:val="22"/>
          <w:szCs w:val="22"/>
        </w:rPr>
        <w:t>l</w:t>
      </w:r>
      <w:r w:rsidRPr="00A10534">
        <w:rPr>
          <w:rFonts w:ascii="Arial" w:eastAsia="Arial" w:hAnsi="Arial" w:cs="Arial"/>
          <w:b/>
          <w:bCs/>
          <w:spacing w:val="4"/>
          <w:sz w:val="22"/>
          <w:szCs w:val="22"/>
        </w:rPr>
        <w:t xml:space="preserve"> </w:t>
      </w:r>
      <w:r w:rsidRPr="00A10534">
        <w:rPr>
          <w:rFonts w:ascii="Arial" w:eastAsia="Arial" w:hAnsi="Arial" w:cs="Arial"/>
          <w:b/>
          <w:bCs/>
          <w:spacing w:val="-8"/>
          <w:sz w:val="22"/>
          <w:szCs w:val="22"/>
        </w:rPr>
        <w:t>A</w:t>
      </w:r>
      <w:r w:rsidRPr="00A10534">
        <w:rPr>
          <w:rFonts w:ascii="Arial" w:eastAsia="Arial" w:hAnsi="Arial" w:cs="Arial"/>
          <w:b/>
          <w:bCs/>
          <w:spacing w:val="-1"/>
          <w:sz w:val="22"/>
          <w:szCs w:val="22"/>
        </w:rPr>
        <w:t>pp</w:t>
      </w:r>
      <w:r w:rsidRPr="00A10534">
        <w:rPr>
          <w:rFonts w:ascii="Arial" w:eastAsia="Arial" w:hAnsi="Arial" w:cs="Arial"/>
          <w:b/>
          <w:bCs/>
          <w:spacing w:val="1"/>
          <w:sz w:val="22"/>
          <w:szCs w:val="22"/>
        </w:rPr>
        <w:t>r</w:t>
      </w:r>
      <w:r w:rsidRPr="00A10534">
        <w:rPr>
          <w:rFonts w:ascii="Arial" w:eastAsia="Arial" w:hAnsi="Arial" w:cs="Arial"/>
          <w:b/>
          <w:bCs/>
          <w:spacing w:val="-1"/>
          <w:sz w:val="22"/>
          <w:szCs w:val="22"/>
        </w:rPr>
        <w:t>o</w:t>
      </w:r>
      <w:r w:rsidRPr="00A10534">
        <w:rPr>
          <w:rFonts w:ascii="Arial" w:eastAsia="Arial" w:hAnsi="Arial" w:cs="Arial"/>
          <w:b/>
          <w:bCs/>
          <w:sz w:val="22"/>
          <w:szCs w:val="22"/>
        </w:rPr>
        <w:t>a</w:t>
      </w:r>
      <w:r w:rsidRPr="00A10534">
        <w:rPr>
          <w:rFonts w:ascii="Arial" w:eastAsia="Arial" w:hAnsi="Arial" w:cs="Arial"/>
          <w:b/>
          <w:bCs/>
          <w:spacing w:val="2"/>
          <w:sz w:val="22"/>
          <w:szCs w:val="22"/>
        </w:rPr>
        <w:t>c</w:t>
      </w:r>
      <w:r w:rsidRPr="00A10534">
        <w:rPr>
          <w:rFonts w:ascii="Arial" w:eastAsia="Arial" w:hAnsi="Arial" w:cs="Arial"/>
          <w:b/>
          <w:bCs/>
          <w:sz w:val="22"/>
          <w:szCs w:val="22"/>
        </w:rPr>
        <w:t>h</w:t>
      </w:r>
    </w:p>
    <w:p w14:paraId="0E309A42" w14:textId="77777777" w:rsidR="002A2B09" w:rsidRPr="00A10534" w:rsidRDefault="002A2B09" w:rsidP="00B64779">
      <w:pPr>
        <w:ind w:left="567"/>
        <w:rPr>
          <w:rFonts w:ascii="Arial" w:hAnsi="Arial" w:cs="Arial"/>
          <w:sz w:val="22"/>
          <w:szCs w:val="22"/>
        </w:rPr>
      </w:pPr>
    </w:p>
    <w:p w14:paraId="799A94B0" w14:textId="088A710E" w:rsidR="002A2B09" w:rsidRPr="00A10534" w:rsidRDefault="002A2B09" w:rsidP="00B64779">
      <w:pPr>
        <w:ind w:left="567" w:right="63" w:hanging="566"/>
        <w:rPr>
          <w:rFonts w:ascii="Arial" w:eastAsia="Arial" w:hAnsi="Arial" w:cs="Arial"/>
          <w:sz w:val="22"/>
          <w:szCs w:val="22"/>
        </w:rPr>
      </w:pPr>
      <w:r w:rsidRPr="00A10534">
        <w:rPr>
          <w:rFonts w:ascii="Arial" w:eastAsia="Arial" w:hAnsi="Arial" w:cs="Arial"/>
          <w:spacing w:val="1"/>
          <w:sz w:val="22"/>
          <w:szCs w:val="22"/>
        </w:rPr>
        <w:t>4</w:t>
      </w:r>
      <w:r w:rsidR="002B6962" w:rsidRPr="00A10534">
        <w:rPr>
          <w:rFonts w:ascii="Arial" w:eastAsia="Arial" w:hAnsi="Arial" w:cs="Arial"/>
          <w:sz w:val="22"/>
          <w:szCs w:val="22"/>
        </w:rPr>
        <w:t>.2</w:t>
      </w:r>
      <w:r w:rsidR="002B6962" w:rsidRPr="00A10534">
        <w:rPr>
          <w:rFonts w:ascii="Arial" w:eastAsia="Arial" w:hAnsi="Arial" w:cs="Arial"/>
          <w:sz w:val="22"/>
          <w:szCs w:val="22"/>
        </w:rPr>
        <w:tab/>
      </w:r>
      <w:r w:rsidRPr="00A10534">
        <w:rPr>
          <w:rFonts w:ascii="Arial" w:eastAsia="Arial" w:hAnsi="Arial" w:cs="Arial"/>
          <w:sz w:val="22"/>
          <w:szCs w:val="22"/>
        </w:rPr>
        <w:t>A</w:t>
      </w:r>
      <w:r w:rsidRPr="00A10534">
        <w:rPr>
          <w:rFonts w:ascii="Arial" w:eastAsia="Arial" w:hAnsi="Arial" w:cs="Arial"/>
          <w:spacing w:val="66"/>
          <w:sz w:val="22"/>
          <w:szCs w:val="22"/>
        </w:rPr>
        <w:t xml:space="preserve"> </w:t>
      </w:r>
      <w:r w:rsidRPr="00A10534">
        <w:rPr>
          <w:rFonts w:ascii="Arial" w:eastAsia="Arial" w:hAnsi="Arial" w:cs="Arial"/>
          <w:sz w:val="22"/>
          <w:szCs w:val="22"/>
        </w:rPr>
        <w:t>Co</w:t>
      </w:r>
      <w:r w:rsidRPr="00A10534">
        <w:rPr>
          <w:rFonts w:ascii="Arial" w:eastAsia="Arial" w:hAnsi="Arial" w:cs="Arial"/>
          <w:spacing w:val="1"/>
          <w:sz w:val="22"/>
          <w:szCs w:val="22"/>
        </w:rPr>
        <w:t>un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lor</w:t>
      </w:r>
      <w:r w:rsidRPr="00A10534">
        <w:rPr>
          <w:rFonts w:ascii="Arial" w:eastAsia="Arial" w:hAnsi="Arial" w:cs="Arial"/>
          <w:spacing w:val="65"/>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ho</w:t>
      </w:r>
      <w:r w:rsidRPr="00A10534">
        <w:rPr>
          <w:rFonts w:ascii="Arial" w:eastAsia="Arial" w:hAnsi="Arial" w:cs="Arial"/>
          <w:spacing w:val="3"/>
          <w:sz w:val="22"/>
          <w:szCs w:val="22"/>
        </w:rPr>
        <w:t>u</w:t>
      </w:r>
      <w:r w:rsidRPr="00A10534">
        <w:rPr>
          <w:rFonts w:ascii="Arial" w:eastAsia="Arial" w:hAnsi="Arial" w:cs="Arial"/>
          <w:spacing w:val="-3"/>
          <w:sz w:val="22"/>
          <w:szCs w:val="22"/>
        </w:rPr>
        <w:t>l</w:t>
      </w:r>
      <w:r w:rsidRPr="00A10534">
        <w:rPr>
          <w:rFonts w:ascii="Arial" w:eastAsia="Arial" w:hAnsi="Arial" w:cs="Arial"/>
          <w:sz w:val="22"/>
          <w:szCs w:val="22"/>
        </w:rPr>
        <w:t>d</w:t>
      </w:r>
      <w:r w:rsidRPr="00A10534">
        <w:rPr>
          <w:rFonts w:ascii="Arial" w:eastAsia="Arial" w:hAnsi="Arial" w:cs="Arial"/>
          <w:spacing w:val="66"/>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ee</w:t>
      </w:r>
      <w:r w:rsidRPr="00A10534">
        <w:rPr>
          <w:rFonts w:ascii="Arial" w:eastAsia="Arial" w:hAnsi="Arial" w:cs="Arial"/>
          <w:sz w:val="22"/>
          <w:szCs w:val="22"/>
        </w:rPr>
        <w:t>k</w:t>
      </w:r>
      <w:r w:rsidRPr="00A10534">
        <w:rPr>
          <w:rFonts w:ascii="Arial" w:eastAsia="Arial" w:hAnsi="Arial" w:cs="Arial"/>
          <w:spacing w:val="65"/>
          <w:sz w:val="22"/>
          <w:szCs w:val="22"/>
        </w:rPr>
        <w:t xml:space="preserve"> </w:t>
      </w:r>
      <w:r w:rsidR="002B6962" w:rsidRPr="00A10534">
        <w:rPr>
          <w:rFonts w:ascii="Arial" w:eastAsia="Arial" w:hAnsi="Arial" w:cs="Arial"/>
          <w:sz w:val="22"/>
          <w:szCs w:val="22"/>
        </w:rPr>
        <w:t>to raise</w:t>
      </w:r>
      <w:r w:rsidRPr="00A10534">
        <w:rPr>
          <w:rFonts w:ascii="Arial" w:eastAsia="Arial" w:hAnsi="Arial" w:cs="Arial"/>
          <w:spacing w:val="66"/>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66"/>
          <w:sz w:val="22"/>
          <w:szCs w:val="22"/>
        </w:rPr>
        <w:t xml:space="preserve"> </w:t>
      </w:r>
      <w:r w:rsidRPr="00A10534">
        <w:rPr>
          <w:rFonts w:ascii="Arial" w:eastAsia="Arial" w:hAnsi="Arial" w:cs="Arial"/>
          <w:spacing w:val="-1"/>
          <w:sz w:val="22"/>
          <w:szCs w:val="22"/>
        </w:rPr>
        <w:t>m</w:t>
      </w:r>
      <w:r w:rsidRPr="00A10534">
        <w:rPr>
          <w:rFonts w:ascii="Arial" w:eastAsia="Arial" w:hAnsi="Arial" w:cs="Arial"/>
          <w:spacing w:val="1"/>
          <w:sz w:val="22"/>
          <w:szCs w:val="22"/>
        </w:rPr>
        <w:t>a</w:t>
      </w:r>
      <w:r w:rsidRPr="00A10534">
        <w:rPr>
          <w:rFonts w:ascii="Arial" w:eastAsia="Arial" w:hAnsi="Arial" w:cs="Arial"/>
          <w:sz w:val="22"/>
          <w:szCs w:val="22"/>
        </w:rPr>
        <w:t>t</w:t>
      </w:r>
      <w:r w:rsidRPr="00A10534">
        <w:rPr>
          <w:rFonts w:ascii="Arial" w:eastAsia="Arial" w:hAnsi="Arial" w:cs="Arial"/>
          <w:spacing w:val="-1"/>
          <w:sz w:val="22"/>
          <w:szCs w:val="22"/>
        </w:rPr>
        <w:t>t</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65"/>
          <w:sz w:val="22"/>
          <w:szCs w:val="22"/>
        </w:rPr>
        <w:t xml:space="preserve"> </w:t>
      </w:r>
      <w:r w:rsidRPr="00A10534">
        <w:rPr>
          <w:rFonts w:ascii="Arial" w:eastAsia="Arial" w:hAnsi="Arial" w:cs="Arial"/>
          <w:sz w:val="22"/>
          <w:szCs w:val="22"/>
        </w:rPr>
        <w:t>in</w:t>
      </w:r>
      <w:r w:rsidRPr="00A10534">
        <w:rPr>
          <w:rFonts w:ascii="Arial" w:eastAsia="Arial" w:hAnsi="Arial" w:cs="Arial"/>
          <w:spacing w:val="66"/>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64"/>
          <w:sz w:val="22"/>
          <w:szCs w:val="22"/>
        </w:rPr>
        <w:t xml:space="preserve"> </w:t>
      </w:r>
      <w:r w:rsidRPr="00A10534">
        <w:rPr>
          <w:rFonts w:ascii="Arial" w:eastAsia="Arial" w:hAnsi="Arial" w:cs="Arial"/>
          <w:spacing w:val="3"/>
          <w:sz w:val="22"/>
          <w:szCs w:val="22"/>
        </w:rPr>
        <w:t>f</w:t>
      </w:r>
      <w:r w:rsidRPr="00A10534">
        <w:rPr>
          <w:rFonts w:ascii="Arial" w:eastAsia="Arial" w:hAnsi="Arial" w:cs="Arial"/>
          <w:sz w:val="22"/>
          <w:szCs w:val="22"/>
        </w:rPr>
        <w:t>i</w:t>
      </w:r>
      <w:r w:rsidRPr="00A10534">
        <w:rPr>
          <w:rFonts w:ascii="Arial" w:eastAsia="Arial" w:hAnsi="Arial" w:cs="Arial"/>
          <w:spacing w:val="-1"/>
          <w:sz w:val="22"/>
          <w:szCs w:val="22"/>
        </w:rPr>
        <w:t>r</w:t>
      </w:r>
      <w:r w:rsidRPr="00A10534">
        <w:rPr>
          <w:rFonts w:ascii="Arial" w:eastAsia="Arial" w:hAnsi="Arial" w:cs="Arial"/>
          <w:sz w:val="22"/>
          <w:szCs w:val="22"/>
        </w:rPr>
        <w:t>st</w:t>
      </w:r>
      <w:r w:rsidRPr="00A10534">
        <w:rPr>
          <w:rFonts w:ascii="Arial" w:eastAsia="Arial" w:hAnsi="Arial" w:cs="Arial"/>
          <w:spacing w:val="66"/>
          <w:sz w:val="22"/>
          <w:szCs w:val="22"/>
        </w:rPr>
        <w:t xml:space="preserve"> </w:t>
      </w:r>
      <w:r w:rsidRPr="00A10534">
        <w:rPr>
          <w:rFonts w:ascii="Arial" w:eastAsia="Arial" w:hAnsi="Arial" w:cs="Arial"/>
          <w:sz w:val="22"/>
          <w:szCs w:val="22"/>
        </w:rPr>
        <w:t>ins</w:t>
      </w:r>
      <w:r w:rsidRPr="00A10534">
        <w:rPr>
          <w:rFonts w:ascii="Arial" w:eastAsia="Arial" w:hAnsi="Arial" w:cs="Arial"/>
          <w:spacing w:val="1"/>
          <w:sz w:val="22"/>
          <w:szCs w:val="22"/>
        </w:rPr>
        <w:t>tan</w:t>
      </w:r>
      <w:r w:rsidRPr="00A10534">
        <w:rPr>
          <w:rFonts w:ascii="Arial" w:eastAsia="Arial" w:hAnsi="Arial" w:cs="Arial"/>
          <w:spacing w:val="-2"/>
          <w:sz w:val="22"/>
          <w:szCs w:val="22"/>
        </w:rPr>
        <w:t>c</w:t>
      </w:r>
      <w:r w:rsidRPr="00A10534">
        <w:rPr>
          <w:rFonts w:ascii="Arial" w:eastAsia="Arial" w:hAnsi="Arial" w:cs="Arial"/>
          <w:sz w:val="22"/>
          <w:szCs w:val="22"/>
        </w:rPr>
        <w:t>e</w:t>
      </w:r>
      <w:r w:rsidRPr="00A10534">
        <w:rPr>
          <w:rFonts w:ascii="Arial" w:eastAsia="Arial" w:hAnsi="Arial" w:cs="Arial"/>
          <w:spacing w:val="66"/>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ith</w:t>
      </w:r>
      <w:r w:rsidRPr="00A10534">
        <w:rPr>
          <w:rFonts w:ascii="Arial" w:eastAsia="Arial" w:hAnsi="Arial" w:cs="Arial"/>
          <w:spacing w:val="66"/>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 rele</w:t>
      </w:r>
      <w:r w:rsidRPr="00A10534">
        <w:rPr>
          <w:rFonts w:ascii="Arial" w:eastAsia="Arial" w:hAnsi="Arial" w:cs="Arial"/>
          <w:spacing w:val="-2"/>
          <w:sz w:val="22"/>
          <w:szCs w:val="22"/>
        </w:rPr>
        <w:t>v</w:t>
      </w:r>
      <w:r w:rsidRPr="00A10534">
        <w:rPr>
          <w:rFonts w:ascii="Arial" w:eastAsia="Arial" w:hAnsi="Arial" w:cs="Arial"/>
          <w:spacing w:val="1"/>
          <w:sz w:val="22"/>
          <w:szCs w:val="22"/>
        </w:rPr>
        <w:t>an</w:t>
      </w:r>
      <w:r w:rsidRPr="00A10534">
        <w:rPr>
          <w:rFonts w:ascii="Arial" w:eastAsia="Arial" w:hAnsi="Arial" w:cs="Arial"/>
          <w:sz w:val="22"/>
          <w:szCs w:val="22"/>
        </w:rPr>
        <w:t>t</w:t>
      </w:r>
      <w:r w:rsidRPr="00A10534">
        <w:rPr>
          <w:rFonts w:ascii="Arial" w:eastAsia="Arial" w:hAnsi="Arial" w:cs="Arial"/>
          <w:spacing w:val="2"/>
          <w:sz w:val="22"/>
          <w:szCs w:val="22"/>
        </w:rPr>
        <w:t xml:space="preserve"> </w:t>
      </w:r>
      <w:r w:rsidRPr="00A10534">
        <w:rPr>
          <w:rFonts w:ascii="Arial" w:eastAsia="Arial" w:hAnsi="Arial" w:cs="Arial"/>
          <w:sz w:val="22"/>
          <w:szCs w:val="22"/>
        </w:rPr>
        <w:t>He</w:t>
      </w:r>
      <w:r w:rsidRPr="00A10534">
        <w:rPr>
          <w:rFonts w:ascii="Arial" w:eastAsia="Arial" w:hAnsi="Arial" w:cs="Arial"/>
          <w:spacing w:val="1"/>
          <w:sz w:val="22"/>
          <w:szCs w:val="22"/>
        </w:rPr>
        <w:t>a</w:t>
      </w:r>
      <w:r w:rsidRPr="00A10534">
        <w:rPr>
          <w:rFonts w:ascii="Arial" w:eastAsia="Arial" w:hAnsi="Arial" w:cs="Arial"/>
          <w:sz w:val="22"/>
          <w:szCs w:val="22"/>
        </w:rPr>
        <w:t>d</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Se</w:t>
      </w:r>
      <w:r w:rsidRPr="00A10534">
        <w:rPr>
          <w:rFonts w:ascii="Arial" w:eastAsia="Arial" w:hAnsi="Arial" w:cs="Arial"/>
          <w:sz w:val="22"/>
          <w:szCs w:val="22"/>
        </w:rPr>
        <w:t>r</w:t>
      </w:r>
      <w:r w:rsidRPr="00A10534">
        <w:rPr>
          <w:rFonts w:ascii="Arial" w:eastAsia="Arial" w:hAnsi="Arial" w:cs="Arial"/>
          <w:spacing w:val="-3"/>
          <w:sz w:val="22"/>
          <w:szCs w:val="22"/>
        </w:rPr>
        <w:t>v</w:t>
      </w:r>
      <w:r w:rsidRPr="00A10534">
        <w:rPr>
          <w:rFonts w:ascii="Arial" w:eastAsia="Arial" w:hAnsi="Arial" w:cs="Arial"/>
          <w:spacing w:val="2"/>
          <w:sz w:val="22"/>
          <w:szCs w:val="22"/>
        </w:rPr>
        <w:t>i</w:t>
      </w:r>
      <w:r w:rsidRPr="00A10534">
        <w:rPr>
          <w:rFonts w:ascii="Arial" w:eastAsia="Arial" w:hAnsi="Arial" w:cs="Arial"/>
          <w:sz w:val="22"/>
          <w:szCs w:val="22"/>
        </w:rPr>
        <w:t>ce</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1"/>
          <w:sz w:val="22"/>
          <w:szCs w:val="22"/>
        </w:rPr>
        <w:t xml:space="preserve"> </w:t>
      </w:r>
      <w:r w:rsidRPr="00A10534">
        <w:rPr>
          <w:rFonts w:ascii="Arial" w:eastAsia="Arial" w:hAnsi="Arial" w:cs="Arial"/>
          <w:sz w:val="22"/>
          <w:szCs w:val="22"/>
        </w:rPr>
        <w:t>D</w:t>
      </w:r>
      <w:r w:rsidRPr="00A10534">
        <w:rPr>
          <w:rFonts w:ascii="Arial" w:eastAsia="Arial" w:hAnsi="Arial" w:cs="Arial"/>
          <w:spacing w:val="-1"/>
          <w:sz w:val="22"/>
          <w:szCs w:val="22"/>
        </w:rPr>
        <w:t>i</w:t>
      </w:r>
      <w:r w:rsidRPr="00A10534">
        <w:rPr>
          <w:rFonts w:ascii="Arial" w:eastAsia="Arial" w:hAnsi="Arial" w:cs="Arial"/>
          <w:sz w:val="22"/>
          <w:szCs w:val="22"/>
        </w:rPr>
        <w:t>rect</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1"/>
          <w:sz w:val="22"/>
          <w:szCs w:val="22"/>
        </w:rPr>
        <w:t xml:space="preserve"> </w:t>
      </w:r>
      <w:r w:rsidRPr="00A10534">
        <w:rPr>
          <w:rFonts w:ascii="Arial" w:eastAsia="Arial" w:hAnsi="Arial" w:cs="Arial"/>
          <w:spacing w:val="-3"/>
          <w:sz w:val="22"/>
          <w:szCs w:val="22"/>
        </w:rPr>
        <w:t>w</w:t>
      </w:r>
      <w:r w:rsidRPr="00A10534">
        <w:rPr>
          <w:rFonts w:ascii="Arial" w:eastAsia="Arial" w:hAnsi="Arial" w:cs="Arial"/>
          <w:spacing w:val="1"/>
          <w:sz w:val="22"/>
          <w:szCs w:val="22"/>
        </w:rPr>
        <w:t>h</w:t>
      </w:r>
      <w:r w:rsidRPr="00A10534">
        <w:rPr>
          <w:rFonts w:ascii="Arial" w:eastAsia="Arial" w:hAnsi="Arial" w:cs="Arial"/>
          <w:sz w:val="22"/>
          <w:szCs w:val="22"/>
        </w:rPr>
        <w:t>o</w:t>
      </w:r>
      <w:r w:rsidRPr="00A10534">
        <w:rPr>
          <w:rFonts w:ascii="Arial" w:eastAsia="Arial" w:hAnsi="Arial" w:cs="Arial"/>
          <w:spacing w:val="2"/>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hou</w:t>
      </w:r>
      <w:r w:rsidRPr="00A10534">
        <w:rPr>
          <w:rFonts w:ascii="Arial" w:eastAsia="Arial" w:hAnsi="Arial" w:cs="Arial"/>
          <w:sz w:val="22"/>
          <w:szCs w:val="22"/>
        </w:rPr>
        <w:t>ld</w:t>
      </w:r>
      <w:r w:rsidRPr="00A10534">
        <w:rPr>
          <w:rFonts w:ascii="Arial" w:eastAsia="Arial" w:hAnsi="Arial" w:cs="Arial"/>
          <w:spacing w:val="2"/>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ee</w:t>
      </w:r>
      <w:r w:rsidRPr="00A10534">
        <w:rPr>
          <w:rFonts w:ascii="Arial" w:eastAsia="Arial" w:hAnsi="Arial" w:cs="Arial"/>
          <w:sz w:val="22"/>
          <w:szCs w:val="22"/>
        </w:rPr>
        <w:t>k</w:t>
      </w:r>
      <w:r w:rsidRPr="00A10534">
        <w:rPr>
          <w:rFonts w:ascii="Arial" w:eastAsia="Arial" w:hAnsi="Arial" w:cs="Arial"/>
          <w:spacing w:val="2"/>
          <w:sz w:val="22"/>
          <w:szCs w:val="22"/>
        </w:rPr>
        <w:t xml:space="preserve"> </w:t>
      </w:r>
      <w:r w:rsidRPr="00A10534">
        <w:rPr>
          <w:rFonts w:ascii="Arial" w:eastAsia="Arial" w:hAnsi="Arial" w:cs="Arial"/>
          <w:spacing w:val="-2"/>
          <w:sz w:val="22"/>
          <w:szCs w:val="22"/>
        </w:rPr>
        <w:t>t</w:t>
      </w:r>
      <w:r w:rsidRPr="00A10534">
        <w:rPr>
          <w:rFonts w:ascii="Arial" w:eastAsia="Arial" w:hAnsi="Arial" w:cs="Arial"/>
          <w:sz w:val="22"/>
          <w:szCs w:val="22"/>
        </w:rPr>
        <w:t>o</w:t>
      </w:r>
      <w:r w:rsidRPr="00A10534">
        <w:rPr>
          <w:rFonts w:ascii="Arial" w:eastAsia="Arial" w:hAnsi="Arial" w:cs="Arial"/>
          <w:spacing w:val="2"/>
          <w:sz w:val="22"/>
          <w:szCs w:val="22"/>
        </w:rPr>
        <w:t xml:space="preserve"> </w:t>
      </w:r>
      <w:r w:rsidRPr="00A10534">
        <w:rPr>
          <w:rFonts w:ascii="Arial" w:eastAsia="Arial" w:hAnsi="Arial" w:cs="Arial"/>
          <w:sz w:val="22"/>
          <w:szCs w:val="22"/>
        </w:rPr>
        <w:t>res</w:t>
      </w:r>
      <w:r w:rsidRPr="00A10534">
        <w:rPr>
          <w:rFonts w:ascii="Arial" w:eastAsia="Arial" w:hAnsi="Arial" w:cs="Arial"/>
          <w:spacing w:val="1"/>
          <w:sz w:val="22"/>
          <w:szCs w:val="22"/>
        </w:rPr>
        <w:t>o</w:t>
      </w:r>
      <w:r w:rsidRPr="00A10534">
        <w:rPr>
          <w:rFonts w:ascii="Arial" w:eastAsia="Arial" w:hAnsi="Arial" w:cs="Arial"/>
          <w:sz w:val="22"/>
          <w:szCs w:val="22"/>
        </w:rPr>
        <w:t>l</w:t>
      </w:r>
      <w:r w:rsidRPr="00A10534">
        <w:rPr>
          <w:rFonts w:ascii="Arial" w:eastAsia="Arial" w:hAnsi="Arial" w:cs="Arial"/>
          <w:spacing w:val="-3"/>
          <w:sz w:val="22"/>
          <w:szCs w:val="22"/>
        </w:rPr>
        <w:t>v</w:t>
      </w:r>
      <w:r w:rsidRPr="00A10534">
        <w:rPr>
          <w:rFonts w:ascii="Arial" w:eastAsia="Arial" w:hAnsi="Arial" w:cs="Arial"/>
          <w:sz w:val="22"/>
          <w:szCs w:val="22"/>
        </w:rPr>
        <w:t>e</w:t>
      </w:r>
      <w:r w:rsidRPr="00A10534">
        <w:rPr>
          <w:rFonts w:ascii="Arial" w:eastAsia="Arial" w:hAnsi="Arial" w:cs="Arial"/>
          <w:spacing w:val="2"/>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 xml:space="preserve">e </w:t>
      </w:r>
      <w:r w:rsidRPr="00A10534">
        <w:rPr>
          <w:rFonts w:ascii="Arial" w:eastAsia="Arial" w:hAnsi="Arial" w:cs="Arial"/>
          <w:spacing w:val="1"/>
          <w:sz w:val="22"/>
          <w:szCs w:val="22"/>
        </w:rPr>
        <w:t>ma</w:t>
      </w:r>
      <w:r w:rsidRPr="00A10534">
        <w:rPr>
          <w:rFonts w:ascii="Arial" w:eastAsia="Arial" w:hAnsi="Arial" w:cs="Arial"/>
          <w:sz w:val="22"/>
          <w:szCs w:val="22"/>
        </w:rPr>
        <w:t>t</w:t>
      </w:r>
      <w:r w:rsidRPr="00A10534">
        <w:rPr>
          <w:rFonts w:ascii="Arial" w:eastAsia="Arial" w:hAnsi="Arial" w:cs="Arial"/>
          <w:spacing w:val="-1"/>
          <w:sz w:val="22"/>
          <w:szCs w:val="22"/>
        </w:rPr>
        <w:t>t</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1"/>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ith 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E</w:t>
      </w:r>
      <w:r w:rsidRPr="00A10534">
        <w:rPr>
          <w:rFonts w:ascii="Arial" w:eastAsia="Arial" w:hAnsi="Arial" w:cs="Arial"/>
          <w:spacing w:val="1"/>
          <w:sz w:val="22"/>
          <w:szCs w:val="22"/>
        </w:rPr>
        <w:t>mp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z w:val="22"/>
          <w:szCs w:val="22"/>
        </w:rPr>
        <w:t>e</w:t>
      </w:r>
      <w:r w:rsidRPr="00A10534">
        <w:rPr>
          <w:rFonts w:ascii="Arial" w:eastAsia="Arial" w:hAnsi="Arial" w:cs="Arial"/>
          <w:spacing w:val="4"/>
          <w:sz w:val="22"/>
          <w:szCs w:val="22"/>
        </w:rPr>
        <w:t xml:space="preserve"> </w:t>
      </w:r>
      <w:r w:rsidRPr="00A10534">
        <w:rPr>
          <w:rFonts w:ascii="Arial" w:eastAsia="Arial" w:hAnsi="Arial" w:cs="Arial"/>
          <w:spacing w:val="-2"/>
          <w:sz w:val="22"/>
          <w:szCs w:val="22"/>
        </w:rPr>
        <w:t>c</w:t>
      </w:r>
      <w:r w:rsidRPr="00A10534">
        <w:rPr>
          <w:rFonts w:ascii="Arial" w:eastAsia="Arial" w:hAnsi="Arial" w:cs="Arial"/>
          <w:spacing w:val="1"/>
          <w:sz w:val="22"/>
          <w:szCs w:val="22"/>
        </w:rPr>
        <w:t>on</w:t>
      </w:r>
      <w:r w:rsidRPr="00A10534">
        <w:rPr>
          <w:rFonts w:ascii="Arial" w:eastAsia="Arial" w:hAnsi="Arial" w:cs="Arial"/>
          <w:sz w:val="22"/>
          <w:szCs w:val="22"/>
        </w:rPr>
        <w:t>c</w:t>
      </w:r>
      <w:r w:rsidRPr="00A10534">
        <w:rPr>
          <w:rFonts w:ascii="Arial" w:eastAsia="Arial" w:hAnsi="Arial" w:cs="Arial"/>
          <w:spacing w:val="1"/>
          <w:sz w:val="22"/>
          <w:szCs w:val="22"/>
        </w:rPr>
        <w:t>e</w:t>
      </w:r>
      <w:r w:rsidRPr="00A10534">
        <w:rPr>
          <w:rFonts w:ascii="Arial" w:eastAsia="Arial" w:hAnsi="Arial" w:cs="Arial"/>
          <w:spacing w:val="-3"/>
          <w:sz w:val="22"/>
          <w:szCs w:val="22"/>
        </w:rPr>
        <w:t>r</w:t>
      </w:r>
      <w:r w:rsidRPr="00A10534">
        <w:rPr>
          <w:rFonts w:ascii="Arial" w:eastAsia="Arial" w:hAnsi="Arial" w:cs="Arial"/>
          <w:spacing w:val="1"/>
          <w:sz w:val="22"/>
          <w:szCs w:val="22"/>
        </w:rPr>
        <w:t>ned</w:t>
      </w:r>
      <w:r w:rsidRPr="00A10534">
        <w:rPr>
          <w:rFonts w:ascii="Arial" w:eastAsia="Arial" w:hAnsi="Arial" w:cs="Arial"/>
          <w:sz w:val="22"/>
          <w:szCs w:val="22"/>
        </w:rPr>
        <w:t>.</w:t>
      </w:r>
      <w:r w:rsidR="001672BB" w:rsidRPr="00A10534">
        <w:rPr>
          <w:rFonts w:ascii="Arial" w:eastAsia="Arial" w:hAnsi="Arial" w:cs="Arial"/>
          <w:sz w:val="22"/>
          <w:szCs w:val="22"/>
        </w:rPr>
        <w:t xml:space="preserve"> </w:t>
      </w:r>
      <w:r w:rsidRPr="00A10534">
        <w:rPr>
          <w:rFonts w:ascii="Arial" w:eastAsia="Arial" w:hAnsi="Arial" w:cs="Arial"/>
          <w:sz w:val="22"/>
          <w:szCs w:val="22"/>
        </w:rPr>
        <w:t>The</w:t>
      </w:r>
      <w:r w:rsidRPr="00A10534">
        <w:rPr>
          <w:rFonts w:ascii="Arial" w:eastAsia="Arial" w:hAnsi="Arial" w:cs="Arial"/>
          <w:spacing w:val="2"/>
          <w:sz w:val="22"/>
          <w:szCs w:val="22"/>
        </w:rPr>
        <w:t xml:space="preserve"> </w:t>
      </w:r>
      <w:r w:rsidRPr="00A10534">
        <w:rPr>
          <w:rFonts w:ascii="Arial" w:eastAsia="Arial" w:hAnsi="Arial" w:cs="Arial"/>
          <w:sz w:val="22"/>
          <w:szCs w:val="22"/>
        </w:rPr>
        <w:t>C</w:t>
      </w:r>
      <w:r w:rsidRPr="00A10534">
        <w:rPr>
          <w:rFonts w:ascii="Arial" w:eastAsia="Arial" w:hAnsi="Arial" w:cs="Arial"/>
          <w:spacing w:val="-2"/>
          <w:sz w:val="22"/>
          <w:szCs w:val="22"/>
        </w:rPr>
        <w:t>o</w:t>
      </w:r>
      <w:r w:rsidRPr="00A10534">
        <w:rPr>
          <w:rFonts w:ascii="Arial" w:eastAsia="Arial" w:hAnsi="Arial" w:cs="Arial"/>
          <w:spacing w:val="1"/>
          <w:sz w:val="22"/>
          <w:szCs w:val="22"/>
        </w:rPr>
        <w:t>un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lor</w:t>
      </w:r>
      <w:r w:rsidRPr="00A10534">
        <w:rPr>
          <w:rFonts w:ascii="Arial" w:eastAsia="Arial" w:hAnsi="Arial" w:cs="Arial"/>
          <w:spacing w:val="1"/>
          <w:sz w:val="22"/>
          <w:szCs w:val="22"/>
        </w:rPr>
        <w:t xml:space="preserve"> mu</w:t>
      </w:r>
      <w:r w:rsidRPr="00A10534">
        <w:rPr>
          <w:rFonts w:ascii="Arial" w:eastAsia="Arial" w:hAnsi="Arial" w:cs="Arial"/>
          <w:sz w:val="22"/>
          <w:szCs w:val="22"/>
        </w:rPr>
        <w:t xml:space="preserve">st </w:t>
      </w:r>
      <w:r w:rsidRPr="00A10534">
        <w:rPr>
          <w:rFonts w:ascii="Arial" w:eastAsia="Arial" w:hAnsi="Arial" w:cs="Arial"/>
          <w:spacing w:val="1"/>
          <w:sz w:val="22"/>
          <w:szCs w:val="22"/>
        </w:rPr>
        <w:t>no</w:t>
      </w:r>
      <w:r w:rsidRPr="00A10534">
        <w:rPr>
          <w:rFonts w:ascii="Arial" w:eastAsia="Arial" w:hAnsi="Arial" w:cs="Arial"/>
          <w:sz w:val="22"/>
          <w:szCs w:val="22"/>
        </w:rPr>
        <w:t xml:space="preserve">t </w:t>
      </w:r>
      <w:r w:rsidRPr="00A10534">
        <w:rPr>
          <w:rFonts w:ascii="Arial" w:eastAsia="Arial" w:hAnsi="Arial" w:cs="Arial"/>
          <w:spacing w:val="1"/>
          <w:sz w:val="22"/>
          <w:szCs w:val="22"/>
        </w:rPr>
        <w:t>en</w:t>
      </w:r>
      <w:r w:rsidRPr="00A10534">
        <w:rPr>
          <w:rFonts w:ascii="Arial" w:eastAsia="Arial" w:hAnsi="Arial" w:cs="Arial"/>
          <w:spacing w:val="-1"/>
          <w:sz w:val="22"/>
          <w:szCs w:val="22"/>
        </w:rPr>
        <w:t>g</w:t>
      </w:r>
      <w:r w:rsidRPr="00A10534">
        <w:rPr>
          <w:rFonts w:ascii="Arial" w:eastAsia="Arial" w:hAnsi="Arial" w:cs="Arial"/>
          <w:spacing w:val="1"/>
          <w:sz w:val="22"/>
          <w:szCs w:val="22"/>
        </w:rPr>
        <w:t>a</w:t>
      </w:r>
      <w:r w:rsidRPr="00A10534">
        <w:rPr>
          <w:rFonts w:ascii="Arial" w:eastAsia="Arial" w:hAnsi="Arial" w:cs="Arial"/>
          <w:spacing w:val="-1"/>
          <w:sz w:val="22"/>
          <w:szCs w:val="22"/>
        </w:rPr>
        <w:t>g</w:t>
      </w:r>
      <w:r w:rsidRPr="00A10534">
        <w:rPr>
          <w:rFonts w:ascii="Arial" w:eastAsia="Arial" w:hAnsi="Arial" w:cs="Arial"/>
          <w:sz w:val="22"/>
          <w:szCs w:val="22"/>
        </w:rPr>
        <w:t>e</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d</w:t>
      </w:r>
      <w:r w:rsidRPr="00A10534">
        <w:rPr>
          <w:rFonts w:ascii="Arial" w:eastAsia="Arial" w:hAnsi="Arial" w:cs="Arial"/>
          <w:sz w:val="22"/>
          <w:szCs w:val="22"/>
        </w:rPr>
        <w:t>i</w:t>
      </w:r>
      <w:r w:rsidRPr="00A10534">
        <w:rPr>
          <w:rFonts w:ascii="Arial" w:eastAsia="Arial" w:hAnsi="Arial" w:cs="Arial"/>
          <w:spacing w:val="-1"/>
          <w:sz w:val="22"/>
          <w:szCs w:val="22"/>
        </w:rPr>
        <w:t>re</w:t>
      </w:r>
      <w:r w:rsidRPr="00A10534">
        <w:rPr>
          <w:rFonts w:ascii="Arial" w:eastAsia="Arial" w:hAnsi="Arial" w:cs="Arial"/>
          <w:sz w:val="22"/>
          <w:szCs w:val="22"/>
        </w:rPr>
        <w:t>ctly</w:t>
      </w:r>
      <w:r w:rsidRPr="00A10534">
        <w:rPr>
          <w:rFonts w:ascii="Arial" w:eastAsia="Arial" w:hAnsi="Arial" w:cs="Arial"/>
          <w:spacing w:val="2"/>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ith</w:t>
      </w:r>
      <w:r w:rsidRPr="00A10534">
        <w:rPr>
          <w:rFonts w:ascii="Arial" w:eastAsia="Arial" w:hAnsi="Arial" w:cs="Arial"/>
          <w:spacing w:val="2"/>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 E</w:t>
      </w:r>
      <w:r w:rsidRPr="00A10534">
        <w:rPr>
          <w:rFonts w:ascii="Arial" w:eastAsia="Arial" w:hAnsi="Arial" w:cs="Arial"/>
          <w:spacing w:val="1"/>
          <w:sz w:val="22"/>
          <w:szCs w:val="22"/>
        </w:rPr>
        <w:t>mp</w:t>
      </w:r>
      <w:r w:rsidRPr="00A10534">
        <w:rPr>
          <w:rFonts w:ascii="Arial" w:eastAsia="Arial" w:hAnsi="Arial" w:cs="Arial"/>
          <w:spacing w:val="-3"/>
          <w:sz w:val="22"/>
          <w:szCs w:val="22"/>
        </w:rPr>
        <w:t>l</w:t>
      </w:r>
      <w:r w:rsidRPr="00A10534">
        <w:rPr>
          <w:rFonts w:ascii="Arial" w:eastAsia="Arial" w:hAnsi="Arial" w:cs="Arial"/>
          <w:spacing w:val="1"/>
          <w:sz w:val="22"/>
          <w:szCs w:val="22"/>
        </w:rPr>
        <w:t>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pacing w:val="2"/>
          <w:sz w:val="22"/>
          <w:szCs w:val="22"/>
        </w:rPr>
        <w:t>e</w:t>
      </w:r>
      <w:r w:rsidRPr="00A10534">
        <w:rPr>
          <w:rFonts w:ascii="Arial" w:eastAsia="Arial" w:hAnsi="Arial" w:cs="Arial"/>
          <w:sz w:val="22"/>
          <w:szCs w:val="22"/>
        </w:rPr>
        <w:t>,</w:t>
      </w:r>
      <w:r w:rsidRPr="00A10534">
        <w:rPr>
          <w:rFonts w:ascii="Arial" w:eastAsia="Arial" w:hAnsi="Arial" w:cs="Arial"/>
          <w:spacing w:val="1"/>
          <w:sz w:val="22"/>
          <w:szCs w:val="22"/>
        </w:rPr>
        <w:t xml:space="preserve"> no</w:t>
      </w:r>
      <w:r w:rsidRPr="00A10534">
        <w:rPr>
          <w:rFonts w:ascii="Arial" w:eastAsia="Arial" w:hAnsi="Arial" w:cs="Arial"/>
          <w:sz w:val="22"/>
          <w:szCs w:val="22"/>
        </w:rPr>
        <w:t>r</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ma</w:t>
      </w:r>
      <w:r w:rsidRPr="00A10534">
        <w:rPr>
          <w:rFonts w:ascii="Arial" w:eastAsia="Arial" w:hAnsi="Arial" w:cs="Arial"/>
          <w:spacing w:val="-2"/>
          <w:sz w:val="22"/>
          <w:szCs w:val="22"/>
        </w:rPr>
        <w:t>k</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y</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a</w:t>
      </w:r>
      <w:r w:rsidRPr="00A10534">
        <w:rPr>
          <w:rFonts w:ascii="Arial" w:eastAsia="Arial" w:hAnsi="Arial" w:cs="Arial"/>
          <w:sz w:val="22"/>
          <w:szCs w:val="22"/>
        </w:rPr>
        <w:t>t</w:t>
      </w:r>
      <w:r w:rsidRPr="00A10534">
        <w:rPr>
          <w:rFonts w:ascii="Arial" w:eastAsia="Arial" w:hAnsi="Arial" w:cs="Arial"/>
          <w:spacing w:val="1"/>
          <w:sz w:val="22"/>
          <w:szCs w:val="22"/>
        </w:rPr>
        <w:t>te</w:t>
      </w:r>
      <w:r w:rsidRPr="00A10534">
        <w:rPr>
          <w:rFonts w:ascii="Arial" w:eastAsia="Arial" w:hAnsi="Arial" w:cs="Arial"/>
          <w:spacing w:val="-1"/>
          <w:sz w:val="22"/>
          <w:szCs w:val="22"/>
        </w:rPr>
        <w:t>m</w:t>
      </w:r>
      <w:r w:rsidRPr="00A10534">
        <w:rPr>
          <w:rFonts w:ascii="Arial" w:eastAsia="Arial" w:hAnsi="Arial" w:cs="Arial"/>
          <w:spacing w:val="1"/>
          <w:sz w:val="22"/>
          <w:szCs w:val="22"/>
        </w:rPr>
        <w:t>p</w:t>
      </w:r>
      <w:r w:rsidRPr="00A10534">
        <w:rPr>
          <w:rFonts w:ascii="Arial" w:eastAsia="Arial" w:hAnsi="Arial" w:cs="Arial"/>
          <w:sz w:val="22"/>
          <w:szCs w:val="22"/>
        </w:rPr>
        <w:t>t</w:t>
      </w:r>
      <w:r w:rsidRPr="00A10534">
        <w:rPr>
          <w:rFonts w:ascii="Arial" w:eastAsia="Arial" w:hAnsi="Arial" w:cs="Arial"/>
          <w:spacing w:val="1"/>
          <w:sz w:val="22"/>
          <w:szCs w:val="22"/>
        </w:rPr>
        <w:t xml:space="preserve"> </w:t>
      </w:r>
      <w:r w:rsidRPr="00A10534">
        <w:rPr>
          <w:rFonts w:ascii="Arial" w:eastAsia="Arial" w:hAnsi="Arial" w:cs="Arial"/>
          <w:spacing w:val="-2"/>
          <w:sz w:val="22"/>
          <w:szCs w:val="22"/>
        </w:rPr>
        <w:t>t</w:t>
      </w:r>
      <w:r w:rsidRPr="00A10534">
        <w:rPr>
          <w:rFonts w:ascii="Arial" w:eastAsia="Arial" w:hAnsi="Arial" w:cs="Arial"/>
          <w:sz w:val="22"/>
          <w:szCs w:val="22"/>
        </w:rPr>
        <w:t>o</w:t>
      </w:r>
      <w:r w:rsidRPr="00A10534">
        <w:rPr>
          <w:rFonts w:ascii="Arial" w:eastAsia="Arial" w:hAnsi="Arial" w:cs="Arial"/>
          <w:spacing w:val="1"/>
          <w:sz w:val="22"/>
          <w:szCs w:val="22"/>
        </w:rPr>
        <w:t xml:space="preserve"> </w:t>
      </w:r>
      <w:r w:rsidRPr="00A10534">
        <w:rPr>
          <w:rFonts w:ascii="Arial" w:eastAsia="Arial" w:hAnsi="Arial" w:cs="Arial"/>
          <w:sz w:val="22"/>
          <w:szCs w:val="22"/>
        </w:rPr>
        <w:t>r</w:t>
      </w:r>
      <w:r w:rsidRPr="00A10534">
        <w:rPr>
          <w:rFonts w:ascii="Arial" w:eastAsia="Arial" w:hAnsi="Arial" w:cs="Arial"/>
          <w:spacing w:val="-2"/>
          <w:sz w:val="22"/>
          <w:szCs w:val="22"/>
        </w:rPr>
        <w:t>e</w:t>
      </w:r>
      <w:r w:rsidRPr="00A10534">
        <w:rPr>
          <w:rFonts w:ascii="Arial" w:eastAsia="Arial" w:hAnsi="Arial" w:cs="Arial"/>
          <w:spacing w:val="1"/>
          <w:sz w:val="22"/>
          <w:szCs w:val="22"/>
        </w:rPr>
        <w:t>p</w:t>
      </w:r>
      <w:r w:rsidRPr="00A10534">
        <w:rPr>
          <w:rFonts w:ascii="Arial" w:eastAsia="Arial" w:hAnsi="Arial" w:cs="Arial"/>
          <w:sz w:val="22"/>
          <w:szCs w:val="22"/>
        </w:rPr>
        <w:t>r</w:t>
      </w:r>
      <w:r w:rsidRPr="00A10534">
        <w:rPr>
          <w:rFonts w:ascii="Arial" w:eastAsia="Arial" w:hAnsi="Arial" w:cs="Arial"/>
          <w:spacing w:val="-1"/>
          <w:sz w:val="22"/>
          <w:szCs w:val="22"/>
        </w:rPr>
        <w:t>i</w:t>
      </w:r>
      <w:r w:rsidRPr="00A10534">
        <w:rPr>
          <w:rFonts w:ascii="Arial" w:eastAsia="Arial" w:hAnsi="Arial" w:cs="Arial"/>
          <w:spacing w:val="1"/>
          <w:sz w:val="22"/>
          <w:szCs w:val="22"/>
        </w:rPr>
        <w:t>ma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6"/>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r disc</w:t>
      </w:r>
      <w:r w:rsidRPr="00A10534">
        <w:rPr>
          <w:rFonts w:ascii="Arial" w:eastAsia="Arial" w:hAnsi="Arial" w:cs="Arial"/>
          <w:spacing w:val="-1"/>
          <w:sz w:val="22"/>
          <w:szCs w:val="22"/>
        </w:rPr>
        <w:t>i</w:t>
      </w:r>
      <w:r w:rsidRPr="00A10534">
        <w:rPr>
          <w:rFonts w:ascii="Arial" w:eastAsia="Arial" w:hAnsi="Arial" w:cs="Arial"/>
          <w:spacing w:val="1"/>
          <w:sz w:val="22"/>
          <w:szCs w:val="22"/>
        </w:rPr>
        <w:t>p</w:t>
      </w:r>
      <w:r w:rsidRPr="00A10534">
        <w:rPr>
          <w:rFonts w:ascii="Arial" w:eastAsia="Arial" w:hAnsi="Arial" w:cs="Arial"/>
          <w:sz w:val="22"/>
          <w:szCs w:val="22"/>
        </w:rPr>
        <w:t>l</w:t>
      </w:r>
      <w:r w:rsidRPr="00A10534">
        <w:rPr>
          <w:rFonts w:ascii="Arial" w:eastAsia="Arial" w:hAnsi="Arial" w:cs="Arial"/>
          <w:spacing w:val="-1"/>
          <w:sz w:val="22"/>
          <w:szCs w:val="22"/>
        </w:rPr>
        <w:t>in</w:t>
      </w:r>
      <w:r w:rsidRPr="00A10534">
        <w:rPr>
          <w:rFonts w:ascii="Arial" w:eastAsia="Arial" w:hAnsi="Arial" w:cs="Arial"/>
          <w:sz w:val="22"/>
          <w:szCs w:val="22"/>
        </w:rPr>
        <w:t>e</w:t>
      </w:r>
      <w:r w:rsidRPr="00A10534">
        <w:rPr>
          <w:rFonts w:ascii="Arial" w:eastAsia="Arial" w:hAnsi="Arial" w:cs="Arial"/>
          <w:spacing w:val="1"/>
          <w:sz w:val="22"/>
          <w:szCs w:val="22"/>
        </w:rPr>
        <w:t xml:space="preserve"> 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E</w:t>
      </w:r>
      <w:r w:rsidRPr="00A10534">
        <w:rPr>
          <w:rFonts w:ascii="Arial" w:eastAsia="Arial" w:hAnsi="Arial" w:cs="Arial"/>
          <w:spacing w:val="1"/>
          <w:sz w:val="22"/>
          <w:szCs w:val="22"/>
        </w:rPr>
        <w:t>m</w:t>
      </w:r>
      <w:r w:rsidRPr="00A10534">
        <w:rPr>
          <w:rFonts w:ascii="Arial" w:eastAsia="Arial" w:hAnsi="Arial" w:cs="Arial"/>
          <w:spacing w:val="-1"/>
          <w:sz w:val="22"/>
          <w:szCs w:val="22"/>
        </w:rPr>
        <w:t>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pacing w:val="2"/>
          <w:sz w:val="22"/>
          <w:szCs w:val="22"/>
        </w:rPr>
        <w:t>e</w:t>
      </w:r>
      <w:r w:rsidRPr="00A10534">
        <w:rPr>
          <w:rFonts w:ascii="Arial" w:eastAsia="Arial" w:hAnsi="Arial" w:cs="Arial"/>
          <w:sz w:val="22"/>
          <w:szCs w:val="22"/>
        </w:rPr>
        <w:t>.</w:t>
      </w:r>
    </w:p>
    <w:p w14:paraId="3A47256A" w14:textId="77777777" w:rsidR="002A2B09" w:rsidRPr="00A10534" w:rsidRDefault="002A2B09" w:rsidP="00B64779">
      <w:pPr>
        <w:ind w:left="567"/>
        <w:rPr>
          <w:rFonts w:ascii="Arial" w:hAnsi="Arial" w:cs="Arial"/>
          <w:sz w:val="22"/>
          <w:szCs w:val="22"/>
        </w:rPr>
      </w:pPr>
    </w:p>
    <w:p w14:paraId="5673288D" w14:textId="2FBB83F3" w:rsidR="002A2B09" w:rsidRPr="00A10534" w:rsidRDefault="002A2B09" w:rsidP="00B64779">
      <w:pPr>
        <w:ind w:left="567" w:right="59" w:hanging="566"/>
        <w:rPr>
          <w:rFonts w:ascii="Arial" w:eastAsia="Arial" w:hAnsi="Arial" w:cs="Arial"/>
          <w:sz w:val="22"/>
          <w:szCs w:val="22"/>
        </w:rPr>
      </w:pPr>
      <w:r w:rsidRPr="00A10534">
        <w:rPr>
          <w:rFonts w:ascii="Arial" w:eastAsia="Arial" w:hAnsi="Arial" w:cs="Arial"/>
          <w:spacing w:val="1"/>
          <w:sz w:val="22"/>
          <w:szCs w:val="22"/>
        </w:rPr>
        <w:t>4</w:t>
      </w:r>
      <w:r w:rsidRPr="00A10534">
        <w:rPr>
          <w:rFonts w:ascii="Arial" w:eastAsia="Arial" w:hAnsi="Arial" w:cs="Arial"/>
          <w:sz w:val="22"/>
          <w:szCs w:val="22"/>
        </w:rPr>
        <w:t>.3</w:t>
      </w:r>
      <w:r w:rsidR="002B6962" w:rsidRPr="00A10534">
        <w:rPr>
          <w:rFonts w:ascii="Arial" w:eastAsia="Arial" w:hAnsi="Arial" w:cs="Arial"/>
          <w:sz w:val="22"/>
          <w:szCs w:val="22"/>
        </w:rPr>
        <w:tab/>
      </w:r>
      <w:r w:rsidRPr="00A10534">
        <w:rPr>
          <w:rFonts w:ascii="Arial" w:eastAsia="Arial" w:hAnsi="Arial" w:cs="Arial"/>
          <w:sz w:val="22"/>
          <w:szCs w:val="22"/>
        </w:rPr>
        <w:t>If</w:t>
      </w:r>
      <w:r w:rsidRPr="00A10534">
        <w:rPr>
          <w:rFonts w:ascii="Arial" w:eastAsia="Arial" w:hAnsi="Arial" w:cs="Arial"/>
          <w:spacing w:val="1"/>
          <w:sz w:val="22"/>
          <w:szCs w:val="22"/>
        </w:rPr>
        <w:t xml:space="preserve"> 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mat</w:t>
      </w:r>
      <w:r w:rsidRPr="00A10534">
        <w:rPr>
          <w:rFonts w:ascii="Arial" w:eastAsia="Arial" w:hAnsi="Arial" w:cs="Arial"/>
          <w:spacing w:val="-1"/>
          <w:sz w:val="22"/>
          <w:szCs w:val="22"/>
        </w:rPr>
        <w:t>t</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1"/>
          <w:sz w:val="22"/>
          <w:szCs w:val="22"/>
        </w:rPr>
        <w:t xml:space="preserve"> </w:t>
      </w:r>
      <w:r w:rsidRPr="00A10534">
        <w:rPr>
          <w:rFonts w:ascii="Arial" w:eastAsia="Arial" w:hAnsi="Arial" w:cs="Arial"/>
          <w:sz w:val="22"/>
          <w:szCs w:val="22"/>
        </w:rPr>
        <w:t xml:space="preserve">is </w:t>
      </w:r>
      <w:r w:rsidRPr="00A10534">
        <w:rPr>
          <w:rFonts w:ascii="Arial" w:eastAsia="Arial" w:hAnsi="Arial" w:cs="Arial"/>
          <w:spacing w:val="1"/>
          <w:sz w:val="22"/>
          <w:szCs w:val="22"/>
        </w:rPr>
        <w:t>a</w:t>
      </w:r>
      <w:r w:rsidRPr="00A10534">
        <w:rPr>
          <w:rFonts w:ascii="Arial" w:eastAsia="Arial" w:hAnsi="Arial" w:cs="Arial"/>
          <w:spacing w:val="-1"/>
          <w:sz w:val="22"/>
          <w:szCs w:val="22"/>
        </w:rPr>
        <w:t>b</w:t>
      </w:r>
      <w:r w:rsidRPr="00A10534">
        <w:rPr>
          <w:rFonts w:ascii="Arial" w:eastAsia="Arial" w:hAnsi="Arial" w:cs="Arial"/>
          <w:spacing w:val="1"/>
          <w:sz w:val="22"/>
          <w:szCs w:val="22"/>
        </w:rPr>
        <w:t>ou</w:t>
      </w:r>
      <w:r w:rsidRPr="00A10534">
        <w:rPr>
          <w:rFonts w:ascii="Arial" w:eastAsia="Arial" w:hAnsi="Arial" w:cs="Arial"/>
          <w:sz w:val="22"/>
          <w:szCs w:val="22"/>
        </w:rPr>
        <w:t>t 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n</w:t>
      </w:r>
      <w:r w:rsidRPr="00A10534">
        <w:rPr>
          <w:rFonts w:ascii="Arial" w:eastAsia="Arial" w:hAnsi="Arial" w:cs="Arial"/>
          <w:spacing w:val="1"/>
          <w:sz w:val="22"/>
          <w:szCs w:val="22"/>
        </w:rPr>
        <w:t>du</w:t>
      </w:r>
      <w:r w:rsidRPr="00A10534">
        <w:rPr>
          <w:rFonts w:ascii="Arial" w:eastAsia="Arial" w:hAnsi="Arial" w:cs="Arial"/>
          <w:sz w:val="22"/>
          <w:szCs w:val="22"/>
        </w:rPr>
        <w:t>ct</w:t>
      </w:r>
      <w:r w:rsidRPr="00A10534">
        <w:rPr>
          <w:rFonts w:ascii="Arial" w:eastAsia="Arial" w:hAnsi="Arial" w:cs="Arial"/>
          <w:spacing w:val="-1"/>
          <w:sz w:val="22"/>
          <w:szCs w:val="22"/>
        </w:rPr>
        <w:t xml:space="preserve"> o</w:t>
      </w:r>
      <w:r w:rsidRPr="00A10534">
        <w:rPr>
          <w:rFonts w:ascii="Arial" w:eastAsia="Arial" w:hAnsi="Arial" w:cs="Arial"/>
          <w:sz w:val="22"/>
          <w:szCs w:val="22"/>
        </w:rPr>
        <w:t>f</w:t>
      </w:r>
      <w:r w:rsidRPr="00A10534">
        <w:rPr>
          <w:rFonts w:ascii="Arial" w:eastAsia="Arial" w:hAnsi="Arial" w:cs="Arial"/>
          <w:spacing w:val="1"/>
          <w:sz w:val="22"/>
          <w:szCs w:val="22"/>
        </w:rPr>
        <w:t xml:space="preserve"> a</w:t>
      </w:r>
      <w:r w:rsidRPr="00A10534">
        <w:rPr>
          <w:rFonts w:ascii="Arial" w:eastAsia="Arial" w:hAnsi="Arial" w:cs="Arial"/>
          <w:sz w:val="22"/>
          <w:szCs w:val="22"/>
        </w:rPr>
        <w:t>n</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E</w:t>
      </w:r>
      <w:r w:rsidRPr="00A10534">
        <w:rPr>
          <w:rFonts w:ascii="Arial" w:eastAsia="Arial" w:hAnsi="Arial" w:cs="Arial"/>
          <w:spacing w:val="-1"/>
          <w:sz w:val="22"/>
          <w:szCs w:val="22"/>
        </w:rPr>
        <w:t>m</w:t>
      </w:r>
      <w:r w:rsidRPr="00A10534">
        <w:rPr>
          <w:rFonts w:ascii="Arial" w:eastAsia="Arial" w:hAnsi="Arial" w:cs="Arial"/>
          <w:spacing w:val="1"/>
          <w:sz w:val="22"/>
          <w:szCs w:val="22"/>
        </w:rPr>
        <w:t>p</w:t>
      </w:r>
      <w:r w:rsidRPr="00A10534">
        <w:rPr>
          <w:rFonts w:ascii="Arial" w:eastAsia="Arial" w:hAnsi="Arial" w:cs="Arial"/>
          <w:sz w:val="22"/>
          <w:szCs w:val="22"/>
        </w:rPr>
        <w:t>l</w:t>
      </w:r>
      <w:r w:rsidRPr="00A10534">
        <w:rPr>
          <w:rFonts w:ascii="Arial" w:eastAsia="Arial" w:hAnsi="Arial" w:cs="Arial"/>
          <w:spacing w:val="-2"/>
          <w:sz w:val="22"/>
          <w:szCs w:val="22"/>
        </w:rPr>
        <w:t>oy</w:t>
      </w:r>
      <w:r w:rsidRPr="00A10534">
        <w:rPr>
          <w:rFonts w:ascii="Arial" w:eastAsia="Arial" w:hAnsi="Arial" w:cs="Arial"/>
          <w:spacing w:val="1"/>
          <w:sz w:val="22"/>
          <w:szCs w:val="22"/>
        </w:rPr>
        <w:t>e</w:t>
      </w:r>
      <w:r w:rsidRPr="00A10534">
        <w:rPr>
          <w:rFonts w:ascii="Arial" w:eastAsia="Arial" w:hAnsi="Arial" w:cs="Arial"/>
          <w:sz w:val="22"/>
          <w:szCs w:val="22"/>
        </w:rPr>
        <w:t>e</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a</w:t>
      </w:r>
      <w:r w:rsidRPr="00A10534">
        <w:rPr>
          <w:rFonts w:ascii="Arial" w:eastAsia="Arial" w:hAnsi="Arial" w:cs="Arial"/>
          <w:sz w:val="22"/>
          <w:szCs w:val="22"/>
        </w:rPr>
        <w:t>t</w:t>
      </w:r>
      <w:r w:rsidRPr="00A10534">
        <w:rPr>
          <w:rFonts w:ascii="Arial" w:eastAsia="Arial" w:hAnsi="Arial" w:cs="Arial"/>
          <w:spacing w:val="1"/>
          <w:sz w:val="22"/>
          <w:szCs w:val="22"/>
        </w:rPr>
        <w:t xml:space="preserve"> </w:t>
      </w:r>
      <w:r w:rsidRPr="00A10534">
        <w:rPr>
          <w:rFonts w:ascii="Arial" w:eastAsia="Arial" w:hAnsi="Arial" w:cs="Arial"/>
          <w:sz w:val="22"/>
          <w:szCs w:val="22"/>
        </w:rPr>
        <w:t>He</w:t>
      </w:r>
      <w:r w:rsidRPr="00A10534">
        <w:rPr>
          <w:rFonts w:ascii="Arial" w:eastAsia="Arial" w:hAnsi="Arial" w:cs="Arial"/>
          <w:spacing w:val="-1"/>
          <w:sz w:val="22"/>
          <w:szCs w:val="22"/>
        </w:rPr>
        <w:t>a</w:t>
      </w:r>
      <w:r w:rsidRPr="00A10534">
        <w:rPr>
          <w:rFonts w:ascii="Arial" w:eastAsia="Arial" w:hAnsi="Arial" w:cs="Arial"/>
          <w:sz w:val="22"/>
          <w:szCs w:val="22"/>
        </w:rPr>
        <w:t>d</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1"/>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3"/>
          <w:sz w:val="22"/>
          <w:szCs w:val="22"/>
        </w:rPr>
        <w:t>v</w:t>
      </w:r>
      <w:r w:rsidRPr="00A10534">
        <w:rPr>
          <w:rFonts w:ascii="Arial" w:eastAsia="Arial" w:hAnsi="Arial" w:cs="Arial"/>
          <w:sz w:val="22"/>
          <w:szCs w:val="22"/>
        </w:rPr>
        <w:t>ice</w:t>
      </w:r>
      <w:r w:rsidRPr="00A10534">
        <w:rPr>
          <w:rFonts w:ascii="Arial" w:eastAsia="Arial" w:hAnsi="Arial" w:cs="Arial"/>
          <w:spacing w:val="1"/>
          <w:sz w:val="22"/>
          <w:szCs w:val="22"/>
        </w:rPr>
        <w:t xml:space="preserve"> o</w:t>
      </w:r>
      <w:r w:rsidRPr="00A10534">
        <w:rPr>
          <w:rFonts w:ascii="Arial" w:eastAsia="Arial" w:hAnsi="Arial" w:cs="Arial"/>
          <w:sz w:val="22"/>
          <w:szCs w:val="22"/>
        </w:rPr>
        <w:t xml:space="preserve">r </w:t>
      </w:r>
      <w:r w:rsidRPr="00A10534">
        <w:rPr>
          <w:rFonts w:ascii="Arial" w:eastAsia="Arial" w:hAnsi="Arial" w:cs="Arial"/>
          <w:spacing w:val="-1"/>
          <w:sz w:val="22"/>
          <w:szCs w:val="22"/>
        </w:rPr>
        <w:t>D</w:t>
      </w:r>
      <w:r w:rsidRPr="00A10534">
        <w:rPr>
          <w:rFonts w:ascii="Arial" w:eastAsia="Arial" w:hAnsi="Arial" w:cs="Arial"/>
          <w:sz w:val="22"/>
          <w:szCs w:val="22"/>
        </w:rPr>
        <w:t>i</w:t>
      </w:r>
      <w:r w:rsidRPr="00A10534">
        <w:rPr>
          <w:rFonts w:ascii="Arial" w:eastAsia="Arial" w:hAnsi="Arial" w:cs="Arial"/>
          <w:spacing w:val="-1"/>
          <w:sz w:val="22"/>
          <w:szCs w:val="22"/>
        </w:rPr>
        <w:t>r</w:t>
      </w:r>
      <w:r w:rsidRPr="00A10534">
        <w:rPr>
          <w:rFonts w:ascii="Arial" w:eastAsia="Arial" w:hAnsi="Arial" w:cs="Arial"/>
          <w:spacing w:val="1"/>
          <w:sz w:val="22"/>
          <w:szCs w:val="22"/>
        </w:rPr>
        <w:t>e</w:t>
      </w:r>
      <w:r w:rsidRPr="00A10534">
        <w:rPr>
          <w:rFonts w:ascii="Arial" w:eastAsia="Arial" w:hAnsi="Arial" w:cs="Arial"/>
          <w:sz w:val="22"/>
          <w:szCs w:val="22"/>
        </w:rPr>
        <w:t>ct</w:t>
      </w:r>
      <w:r w:rsidRPr="00A10534">
        <w:rPr>
          <w:rFonts w:ascii="Arial" w:eastAsia="Arial" w:hAnsi="Arial" w:cs="Arial"/>
          <w:spacing w:val="1"/>
          <w:sz w:val="22"/>
          <w:szCs w:val="22"/>
        </w:rPr>
        <w:t>o</w:t>
      </w:r>
      <w:r w:rsidRPr="00A10534">
        <w:rPr>
          <w:rFonts w:ascii="Arial" w:eastAsia="Arial" w:hAnsi="Arial" w:cs="Arial"/>
          <w:sz w:val="22"/>
          <w:szCs w:val="22"/>
        </w:rPr>
        <w:t>r le</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l,</w:t>
      </w:r>
      <w:r w:rsidRPr="00A10534">
        <w:rPr>
          <w:rFonts w:ascii="Arial" w:eastAsia="Arial" w:hAnsi="Arial" w:cs="Arial"/>
          <w:spacing w:val="1"/>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u</w:t>
      </w:r>
      <w:r w:rsidRPr="00A10534">
        <w:rPr>
          <w:rFonts w:ascii="Arial" w:eastAsia="Arial" w:hAnsi="Arial" w:cs="Arial"/>
          <w:spacing w:val="1"/>
          <w:sz w:val="22"/>
          <w:szCs w:val="22"/>
        </w:rPr>
        <w:t>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lor s</w:t>
      </w:r>
      <w:r w:rsidRPr="00A10534">
        <w:rPr>
          <w:rFonts w:ascii="Arial" w:eastAsia="Arial" w:hAnsi="Arial" w:cs="Arial"/>
          <w:spacing w:val="-1"/>
          <w:sz w:val="22"/>
          <w:szCs w:val="22"/>
        </w:rPr>
        <w:t>h</w:t>
      </w:r>
      <w:r w:rsidRPr="00A10534">
        <w:rPr>
          <w:rFonts w:ascii="Arial" w:eastAsia="Arial" w:hAnsi="Arial" w:cs="Arial"/>
          <w:spacing w:val="1"/>
          <w:sz w:val="22"/>
          <w:szCs w:val="22"/>
        </w:rPr>
        <w:t>ou</w:t>
      </w:r>
      <w:r w:rsidRPr="00A10534">
        <w:rPr>
          <w:rFonts w:ascii="Arial" w:eastAsia="Arial" w:hAnsi="Arial" w:cs="Arial"/>
          <w:sz w:val="22"/>
          <w:szCs w:val="22"/>
        </w:rPr>
        <w:t>ld</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add</w:t>
      </w:r>
      <w:r w:rsidRPr="00A10534">
        <w:rPr>
          <w:rFonts w:ascii="Arial" w:eastAsia="Arial" w:hAnsi="Arial" w:cs="Arial"/>
          <w:sz w:val="22"/>
          <w:szCs w:val="22"/>
        </w:rPr>
        <w:t>ress</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t</w:t>
      </w:r>
      <w:r w:rsidRPr="00A10534">
        <w:rPr>
          <w:rFonts w:ascii="Arial" w:eastAsia="Arial" w:hAnsi="Arial" w:cs="Arial"/>
          <w:spacing w:val="-1"/>
          <w:sz w:val="22"/>
          <w:szCs w:val="22"/>
        </w:rPr>
        <w:t>h</w:t>
      </w:r>
      <w:r w:rsidRPr="00A10534">
        <w:rPr>
          <w:rFonts w:ascii="Arial" w:eastAsia="Arial" w:hAnsi="Arial" w:cs="Arial"/>
          <w:spacing w:val="1"/>
          <w:sz w:val="22"/>
          <w:szCs w:val="22"/>
        </w:rPr>
        <w:t>e</w:t>
      </w:r>
      <w:r w:rsidRPr="00A10534">
        <w:rPr>
          <w:rFonts w:ascii="Arial" w:eastAsia="Arial" w:hAnsi="Arial" w:cs="Arial"/>
          <w:sz w:val="22"/>
          <w:szCs w:val="22"/>
        </w:rPr>
        <w:t>ir</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n</w:t>
      </w:r>
      <w:r w:rsidRPr="00A10534">
        <w:rPr>
          <w:rFonts w:ascii="Arial" w:eastAsia="Arial" w:hAnsi="Arial" w:cs="Arial"/>
          <w:sz w:val="22"/>
          <w:szCs w:val="22"/>
        </w:rPr>
        <w:t>c</w:t>
      </w:r>
      <w:r w:rsidRPr="00A10534">
        <w:rPr>
          <w:rFonts w:ascii="Arial" w:eastAsia="Arial" w:hAnsi="Arial" w:cs="Arial"/>
          <w:spacing w:val="1"/>
          <w:sz w:val="22"/>
          <w:szCs w:val="22"/>
        </w:rPr>
        <w:t>e</w:t>
      </w:r>
      <w:r w:rsidRPr="00A10534">
        <w:rPr>
          <w:rFonts w:ascii="Arial" w:eastAsia="Arial" w:hAnsi="Arial" w:cs="Arial"/>
          <w:sz w:val="22"/>
          <w:szCs w:val="22"/>
        </w:rPr>
        <w:t xml:space="preserve">rn </w:t>
      </w:r>
      <w:r w:rsidRPr="00A10534">
        <w:rPr>
          <w:rFonts w:ascii="Arial" w:eastAsia="Arial" w:hAnsi="Arial" w:cs="Arial"/>
          <w:spacing w:val="1"/>
          <w:sz w:val="22"/>
          <w:szCs w:val="22"/>
        </w:rPr>
        <w:t>t</w:t>
      </w:r>
      <w:r w:rsidRPr="00A10534">
        <w:rPr>
          <w:rFonts w:ascii="Arial" w:eastAsia="Arial" w:hAnsi="Arial" w:cs="Arial"/>
          <w:sz w:val="22"/>
          <w:szCs w:val="22"/>
        </w:rPr>
        <w:t>o</w:t>
      </w:r>
      <w:r w:rsidRPr="00A10534">
        <w:rPr>
          <w:rFonts w:ascii="Arial" w:eastAsia="Arial" w:hAnsi="Arial" w:cs="Arial"/>
          <w:spacing w:val="-1"/>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h</w:t>
      </w:r>
      <w:r w:rsidRPr="00A10534">
        <w:rPr>
          <w:rFonts w:ascii="Arial" w:eastAsia="Arial" w:hAnsi="Arial" w:cs="Arial"/>
          <w:sz w:val="22"/>
          <w:szCs w:val="22"/>
        </w:rPr>
        <w:t>i</w:t>
      </w:r>
      <w:r w:rsidRPr="00A10534">
        <w:rPr>
          <w:rFonts w:ascii="Arial" w:eastAsia="Arial" w:hAnsi="Arial" w:cs="Arial"/>
          <w:spacing w:val="-2"/>
          <w:sz w:val="22"/>
          <w:szCs w:val="22"/>
        </w:rPr>
        <w:t>e</w:t>
      </w:r>
      <w:r w:rsidRPr="00A10534">
        <w:rPr>
          <w:rFonts w:ascii="Arial" w:eastAsia="Arial" w:hAnsi="Arial" w:cs="Arial"/>
          <w:sz w:val="22"/>
          <w:szCs w:val="22"/>
        </w:rPr>
        <w:t>f</w:t>
      </w:r>
      <w:r w:rsidRPr="00A10534">
        <w:rPr>
          <w:rFonts w:ascii="Arial" w:eastAsia="Arial" w:hAnsi="Arial" w:cs="Arial"/>
          <w:spacing w:val="1"/>
          <w:sz w:val="22"/>
          <w:szCs w:val="22"/>
        </w:rPr>
        <w:t xml:space="preserve"> </w:t>
      </w:r>
      <w:r w:rsidRPr="00A10534">
        <w:rPr>
          <w:rFonts w:ascii="Arial" w:eastAsia="Arial" w:hAnsi="Arial" w:cs="Arial"/>
          <w:sz w:val="22"/>
          <w:szCs w:val="22"/>
        </w:rPr>
        <w:t>E</w:t>
      </w:r>
      <w:r w:rsidRPr="00A10534">
        <w:rPr>
          <w:rFonts w:ascii="Arial" w:eastAsia="Arial" w:hAnsi="Arial" w:cs="Arial"/>
          <w:spacing w:val="-2"/>
          <w:sz w:val="22"/>
          <w:szCs w:val="22"/>
        </w:rPr>
        <w:t>x</w:t>
      </w:r>
      <w:r w:rsidRPr="00A10534">
        <w:rPr>
          <w:rFonts w:ascii="Arial" w:eastAsia="Arial" w:hAnsi="Arial" w:cs="Arial"/>
          <w:spacing w:val="1"/>
          <w:sz w:val="22"/>
          <w:szCs w:val="22"/>
        </w:rPr>
        <w:t>e</w:t>
      </w:r>
      <w:r w:rsidRPr="00A10534">
        <w:rPr>
          <w:rFonts w:ascii="Arial" w:eastAsia="Arial" w:hAnsi="Arial" w:cs="Arial"/>
          <w:sz w:val="22"/>
          <w:szCs w:val="22"/>
        </w:rPr>
        <w:t>c</w:t>
      </w:r>
      <w:r w:rsidRPr="00A10534">
        <w:rPr>
          <w:rFonts w:ascii="Arial" w:eastAsia="Arial" w:hAnsi="Arial" w:cs="Arial"/>
          <w:spacing w:val="1"/>
          <w:sz w:val="22"/>
          <w:szCs w:val="22"/>
        </w:rPr>
        <w:t>u</w:t>
      </w:r>
      <w:r w:rsidRPr="00A10534">
        <w:rPr>
          <w:rFonts w:ascii="Arial" w:eastAsia="Arial" w:hAnsi="Arial" w:cs="Arial"/>
          <w:sz w:val="22"/>
          <w:szCs w:val="22"/>
        </w:rPr>
        <w:t>ti</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w:t>
      </w:r>
    </w:p>
    <w:p w14:paraId="1AE78949" w14:textId="77777777" w:rsidR="002A2B09" w:rsidRPr="00A10534" w:rsidRDefault="002A2B09" w:rsidP="00B64779">
      <w:pPr>
        <w:ind w:left="567"/>
        <w:rPr>
          <w:rFonts w:ascii="Arial" w:hAnsi="Arial" w:cs="Arial"/>
          <w:sz w:val="22"/>
          <w:szCs w:val="22"/>
        </w:rPr>
      </w:pPr>
    </w:p>
    <w:p w14:paraId="3F8A63C0" w14:textId="4A61CD16" w:rsidR="002A2B09" w:rsidRPr="00A10534" w:rsidRDefault="002A2B09" w:rsidP="00B64779">
      <w:pPr>
        <w:ind w:left="567" w:right="58" w:hanging="566"/>
        <w:rPr>
          <w:rFonts w:ascii="Arial" w:eastAsia="Arial" w:hAnsi="Arial" w:cs="Arial"/>
          <w:sz w:val="22"/>
          <w:szCs w:val="22"/>
        </w:rPr>
      </w:pPr>
      <w:r w:rsidRPr="00A10534">
        <w:rPr>
          <w:rFonts w:ascii="Arial" w:eastAsia="Arial" w:hAnsi="Arial" w:cs="Arial"/>
          <w:spacing w:val="1"/>
          <w:sz w:val="22"/>
          <w:szCs w:val="22"/>
        </w:rPr>
        <w:t>4</w:t>
      </w:r>
      <w:r w:rsidRPr="00A10534">
        <w:rPr>
          <w:rFonts w:ascii="Arial" w:eastAsia="Arial" w:hAnsi="Arial" w:cs="Arial"/>
          <w:sz w:val="22"/>
          <w:szCs w:val="22"/>
        </w:rPr>
        <w:t>.4</w:t>
      </w:r>
      <w:r w:rsidR="002B6962" w:rsidRPr="00A10534">
        <w:rPr>
          <w:rFonts w:ascii="Arial" w:eastAsia="Arial" w:hAnsi="Arial" w:cs="Arial"/>
          <w:sz w:val="22"/>
          <w:szCs w:val="22"/>
        </w:rPr>
        <w:tab/>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66"/>
          <w:sz w:val="22"/>
          <w:szCs w:val="22"/>
        </w:rPr>
        <w:t xml:space="preserve"> </w:t>
      </w:r>
      <w:r w:rsidRPr="00A10534">
        <w:rPr>
          <w:rFonts w:ascii="Arial" w:eastAsia="Arial" w:hAnsi="Arial" w:cs="Arial"/>
          <w:sz w:val="22"/>
          <w:szCs w:val="22"/>
        </w:rPr>
        <w:t>He</w:t>
      </w:r>
      <w:r w:rsidRPr="00A10534">
        <w:rPr>
          <w:rFonts w:ascii="Arial" w:eastAsia="Arial" w:hAnsi="Arial" w:cs="Arial"/>
          <w:spacing w:val="-1"/>
          <w:sz w:val="22"/>
          <w:szCs w:val="22"/>
        </w:rPr>
        <w:t>a</w:t>
      </w:r>
      <w:r w:rsidRPr="00A10534">
        <w:rPr>
          <w:rFonts w:ascii="Arial" w:eastAsia="Arial" w:hAnsi="Arial" w:cs="Arial"/>
          <w:sz w:val="22"/>
          <w:szCs w:val="22"/>
        </w:rPr>
        <w:t>d</w:t>
      </w:r>
      <w:r w:rsidRPr="00A10534">
        <w:rPr>
          <w:rFonts w:ascii="Arial" w:eastAsia="Arial" w:hAnsi="Arial" w:cs="Arial"/>
          <w:spacing w:val="66"/>
          <w:sz w:val="22"/>
          <w:szCs w:val="22"/>
        </w:rPr>
        <w:t xml:space="preserve"> </w:t>
      </w:r>
      <w:r w:rsidR="007F707D" w:rsidRPr="00A10534">
        <w:rPr>
          <w:rFonts w:ascii="Arial" w:eastAsia="Arial" w:hAnsi="Arial" w:cs="Arial"/>
          <w:spacing w:val="-1"/>
          <w:sz w:val="22"/>
          <w:szCs w:val="22"/>
        </w:rPr>
        <w:t>o</w:t>
      </w:r>
      <w:r w:rsidR="007F707D" w:rsidRPr="00A10534">
        <w:rPr>
          <w:rFonts w:ascii="Arial" w:eastAsia="Arial" w:hAnsi="Arial" w:cs="Arial"/>
          <w:sz w:val="22"/>
          <w:szCs w:val="22"/>
        </w:rPr>
        <w:t xml:space="preserve">f </w:t>
      </w:r>
      <w:r w:rsidR="007F707D" w:rsidRPr="00A10534">
        <w:rPr>
          <w:rFonts w:ascii="Arial" w:eastAsia="Arial" w:hAnsi="Arial" w:cs="Arial"/>
          <w:spacing w:val="1"/>
          <w:sz w:val="22"/>
          <w:szCs w:val="22"/>
        </w:rPr>
        <w:t>Service</w:t>
      </w:r>
      <w:r w:rsidRPr="00A10534">
        <w:rPr>
          <w:rFonts w:ascii="Arial" w:eastAsia="Arial" w:hAnsi="Arial" w:cs="Arial"/>
          <w:spacing w:val="1"/>
          <w:sz w:val="22"/>
          <w:szCs w:val="22"/>
        </w:rPr>
        <w:t>/</w:t>
      </w:r>
      <w:r w:rsidRPr="00A10534">
        <w:rPr>
          <w:rFonts w:ascii="Arial" w:eastAsia="Arial" w:hAnsi="Arial" w:cs="Arial"/>
          <w:sz w:val="22"/>
          <w:szCs w:val="22"/>
        </w:rPr>
        <w:t>D</w:t>
      </w:r>
      <w:r w:rsidRPr="00A10534">
        <w:rPr>
          <w:rFonts w:ascii="Arial" w:eastAsia="Arial" w:hAnsi="Arial" w:cs="Arial"/>
          <w:spacing w:val="-1"/>
          <w:sz w:val="22"/>
          <w:szCs w:val="22"/>
        </w:rPr>
        <w:t>i</w:t>
      </w:r>
      <w:r w:rsidRPr="00A10534">
        <w:rPr>
          <w:rFonts w:ascii="Arial" w:eastAsia="Arial" w:hAnsi="Arial" w:cs="Arial"/>
          <w:sz w:val="22"/>
          <w:szCs w:val="22"/>
        </w:rPr>
        <w:t>rect</w:t>
      </w:r>
      <w:r w:rsidRPr="00A10534">
        <w:rPr>
          <w:rFonts w:ascii="Arial" w:eastAsia="Arial" w:hAnsi="Arial" w:cs="Arial"/>
          <w:spacing w:val="1"/>
          <w:sz w:val="22"/>
          <w:szCs w:val="22"/>
        </w:rPr>
        <w:t>o</w:t>
      </w:r>
      <w:r w:rsidRPr="00A10534">
        <w:rPr>
          <w:rFonts w:ascii="Arial" w:eastAsia="Arial" w:hAnsi="Arial" w:cs="Arial"/>
          <w:sz w:val="22"/>
          <w:szCs w:val="22"/>
        </w:rPr>
        <w:t>r/</w:t>
      </w:r>
      <w:r w:rsidR="007F707D" w:rsidRPr="00A10534">
        <w:rPr>
          <w:rFonts w:ascii="Arial" w:eastAsia="Arial" w:hAnsi="Arial" w:cs="Arial"/>
          <w:spacing w:val="-1"/>
          <w:sz w:val="22"/>
          <w:szCs w:val="22"/>
        </w:rPr>
        <w:t>C</w:t>
      </w:r>
      <w:r w:rsidR="007F707D" w:rsidRPr="00A10534">
        <w:rPr>
          <w:rFonts w:ascii="Arial" w:eastAsia="Arial" w:hAnsi="Arial" w:cs="Arial"/>
          <w:spacing w:val="1"/>
          <w:sz w:val="22"/>
          <w:szCs w:val="22"/>
        </w:rPr>
        <w:t>h</w:t>
      </w:r>
      <w:r w:rsidR="007F707D" w:rsidRPr="00A10534">
        <w:rPr>
          <w:rFonts w:ascii="Arial" w:eastAsia="Arial" w:hAnsi="Arial" w:cs="Arial"/>
          <w:sz w:val="22"/>
          <w:szCs w:val="22"/>
        </w:rPr>
        <w:t>i</w:t>
      </w:r>
      <w:r w:rsidR="007F707D" w:rsidRPr="00A10534">
        <w:rPr>
          <w:rFonts w:ascii="Arial" w:eastAsia="Arial" w:hAnsi="Arial" w:cs="Arial"/>
          <w:spacing w:val="-2"/>
          <w:sz w:val="22"/>
          <w:szCs w:val="22"/>
        </w:rPr>
        <w:t>e</w:t>
      </w:r>
      <w:r w:rsidR="007F707D" w:rsidRPr="00A10534">
        <w:rPr>
          <w:rFonts w:ascii="Arial" w:eastAsia="Arial" w:hAnsi="Arial" w:cs="Arial"/>
          <w:sz w:val="22"/>
          <w:szCs w:val="22"/>
        </w:rPr>
        <w:t xml:space="preserve">f </w:t>
      </w:r>
      <w:r w:rsidR="007F707D" w:rsidRPr="00A10534">
        <w:rPr>
          <w:rFonts w:ascii="Arial" w:eastAsia="Arial" w:hAnsi="Arial" w:cs="Arial"/>
          <w:spacing w:val="1"/>
          <w:sz w:val="22"/>
          <w:szCs w:val="22"/>
        </w:rPr>
        <w:t>Executive</w:t>
      </w:r>
      <w:r w:rsidR="007F707D" w:rsidRPr="00A10534">
        <w:rPr>
          <w:rFonts w:ascii="Arial" w:eastAsia="Arial" w:hAnsi="Arial" w:cs="Arial"/>
          <w:sz w:val="22"/>
          <w:szCs w:val="22"/>
        </w:rPr>
        <w:t xml:space="preserve"> </w:t>
      </w:r>
      <w:r w:rsidR="007F707D" w:rsidRPr="00A10534">
        <w:rPr>
          <w:rFonts w:ascii="Arial" w:eastAsia="Arial" w:hAnsi="Arial" w:cs="Arial"/>
          <w:spacing w:val="1"/>
          <w:sz w:val="22"/>
          <w:szCs w:val="22"/>
        </w:rPr>
        <w:t>will</w:t>
      </w:r>
      <w:r w:rsidRPr="00A10534">
        <w:rPr>
          <w:rFonts w:ascii="Arial" w:eastAsia="Arial" w:hAnsi="Arial" w:cs="Arial"/>
          <w:spacing w:val="65"/>
          <w:sz w:val="22"/>
          <w:szCs w:val="22"/>
        </w:rPr>
        <w:t xml:space="preserve"> </w:t>
      </w:r>
      <w:r w:rsidRPr="00A10534">
        <w:rPr>
          <w:rFonts w:ascii="Arial" w:eastAsia="Arial" w:hAnsi="Arial" w:cs="Arial"/>
          <w:spacing w:val="1"/>
          <w:sz w:val="22"/>
          <w:szCs w:val="22"/>
        </w:rPr>
        <w:t>unde</w:t>
      </w:r>
      <w:r w:rsidRPr="00A10534">
        <w:rPr>
          <w:rFonts w:ascii="Arial" w:eastAsia="Arial" w:hAnsi="Arial" w:cs="Arial"/>
          <w:sz w:val="22"/>
          <w:szCs w:val="22"/>
        </w:rPr>
        <w:t>rta</w:t>
      </w:r>
      <w:r w:rsidRPr="00A10534">
        <w:rPr>
          <w:rFonts w:ascii="Arial" w:eastAsia="Arial" w:hAnsi="Arial" w:cs="Arial"/>
          <w:spacing w:val="-2"/>
          <w:sz w:val="22"/>
          <w:szCs w:val="22"/>
        </w:rPr>
        <w:t>k</w:t>
      </w:r>
      <w:r w:rsidRPr="00A10534">
        <w:rPr>
          <w:rFonts w:ascii="Arial" w:eastAsia="Arial" w:hAnsi="Arial" w:cs="Arial"/>
          <w:sz w:val="22"/>
          <w:szCs w:val="22"/>
        </w:rPr>
        <w:t>e</w:t>
      </w:r>
      <w:r w:rsidRPr="00A10534">
        <w:rPr>
          <w:rFonts w:ascii="Arial" w:eastAsia="Arial" w:hAnsi="Arial" w:cs="Arial"/>
          <w:spacing w:val="66"/>
          <w:sz w:val="22"/>
          <w:szCs w:val="22"/>
        </w:rPr>
        <w:t xml:space="preserve"> </w:t>
      </w:r>
      <w:r w:rsidRPr="00A10534">
        <w:rPr>
          <w:rFonts w:ascii="Arial" w:eastAsia="Arial" w:hAnsi="Arial" w:cs="Arial"/>
          <w:sz w:val="22"/>
          <w:szCs w:val="22"/>
        </w:rPr>
        <w:t>to</w:t>
      </w:r>
      <w:r w:rsidRPr="00A10534">
        <w:rPr>
          <w:rFonts w:ascii="Arial" w:eastAsia="Arial" w:hAnsi="Arial" w:cs="Arial"/>
          <w:spacing w:val="64"/>
          <w:sz w:val="22"/>
          <w:szCs w:val="22"/>
        </w:rPr>
        <w:t xml:space="preserve"> </w:t>
      </w:r>
      <w:r w:rsidR="007F707D" w:rsidRPr="00A10534">
        <w:rPr>
          <w:rFonts w:ascii="Arial" w:eastAsia="Arial" w:hAnsi="Arial" w:cs="Arial"/>
          <w:sz w:val="22"/>
          <w:szCs w:val="22"/>
        </w:rPr>
        <w:t>res</w:t>
      </w:r>
      <w:r w:rsidR="007F707D" w:rsidRPr="00A10534">
        <w:rPr>
          <w:rFonts w:ascii="Arial" w:eastAsia="Arial" w:hAnsi="Arial" w:cs="Arial"/>
          <w:spacing w:val="1"/>
          <w:sz w:val="22"/>
          <w:szCs w:val="22"/>
        </w:rPr>
        <w:t>o</w:t>
      </w:r>
      <w:r w:rsidR="007F707D" w:rsidRPr="00A10534">
        <w:rPr>
          <w:rFonts w:ascii="Arial" w:eastAsia="Arial" w:hAnsi="Arial" w:cs="Arial"/>
          <w:sz w:val="22"/>
          <w:szCs w:val="22"/>
        </w:rPr>
        <w:t>l</w:t>
      </w:r>
      <w:r w:rsidR="007F707D" w:rsidRPr="00A10534">
        <w:rPr>
          <w:rFonts w:ascii="Arial" w:eastAsia="Arial" w:hAnsi="Arial" w:cs="Arial"/>
          <w:spacing w:val="-3"/>
          <w:sz w:val="22"/>
          <w:szCs w:val="22"/>
        </w:rPr>
        <w:t>v</w:t>
      </w:r>
      <w:r w:rsidR="007F707D" w:rsidRPr="00A10534">
        <w:rPr>
          <w:rFonts w:ascii="Arial" w:eastAsia="Arial" w:hAnsi="Arial" w:cs="Arial"/>
          <w:sz w:val="22"/>
          <w:szCs w:val="22"/>
        </w:rPr>
        <w:t xml:space="preserve">e </w:t>
      </w:r>
      <w:r w:rsidR="007F707D" w:rsidRPr="00A10534">
        <w:rPr>
          <w:rFonts w:ascii="Arial" w:eastAsia="Arial" w:hAnsi="Arial" w:cs="Arial"/>
          <w:spacing w:val="9"/>
          <w:sz w:val="22"/>
          <w:szCs w:val="22"/>
        </w:rPr>
        <w:t>the</w:t>
      </w:r>
      <w:r w:rsidRPr="00A10534">
        <w:rPr>
          <w:rFonts w:ascii="Arial" w:eastAsia="Arial" w:hAnsi="Arial" w:cs="Arial"/>
          <w:sz w:val="22"/>
          <w:szCs w:val="22"/>
        </w:rPr>
        <w:t xml:space="preserve"> </w:t>
      </w:r>
      <w:r w:rsidRPr="00A10534">
        <w:rPr>
          <w:rFonts w:ascii="Arial" w:eastAsia="Arial" w:hAnsi="Arial" w:cs="Arial"/>
          <w:spacing w:val="1"/>
          <w:sz w:val="22"/>
          <w:szCs w:val="22"/>
        </w:rPr>
        <w:t>ma</w:t>
      </w:r>
      <w:r w:rsidRPr="00A10534">
        <w:rPr>
          <w:rFonts w:ascii="Arial" w:eastAsia="Arial" w:hAnsi="Arial" w:cs="Arial"/>
          <w:spacing w:val="-2"/>
          <w:sz w:val="22"/>
          <w:szCs w:val="22"/>
        </w:rPr>
        <w:t>t</w:t>
      </w:r>
      <w:r w:rsidRPr="00A10534">
        <w:rPr>
          <w:rFonts w:ascii="Arial" w:eastAsia="Arial" w:hAnsi="Arial" w:cs="Arial"/>
          <w:sz w:val="22"/>
          <w:szCs w:val="22"/>
        </w:rPr>
        <w:t>t</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2"/>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r</w:t>
      </w:r>
      <w:r w:rsidRPr="00A10534">
        <w:rPr>
          <w:rFonts w:ascii="Arial" w:eastAsia="Arial" w:hAnsi="Arial" w:cs="Arial"/>
          <w:spacing w:val="-2"/>
          <w:sz w:val="22"/>
          <w:szCs w:val="22"/>
        </w:rPr>
        <w:t>o</w:t>
      </w:r>
      <w:r w:rsidRPr="00A10534">
        <w:rPr>
          <w:rFonts w:ascii="Arial" w:eastAsia="Arial" w:hAnsi="Arial" w:cs="Arial"/>
          <w:spacing w:val="1"/>
          <w:sz w:val="22"/>
          <w:szCs w:val="22"/>
        </w:rPr>
        <w:t>u</w:t>
      </w:r>
      <w:r w:rsidRPr="00A10534">
        <w:rPr>
          <w:rFonts w:ascii="Arial" w:eastAsia="Arial" w:hAnsi="Arial" w:cs="Arial"/>
          <w:spacing w:val="-1"/>
          <w:sz w:val="22"/>
          <w:szCs w:val="22"/>
        </w:rPr>
        <w:t>g</w:t>
      </w:r>
      <w:r w:rsidRPr="00A10534">
        <w:rPr>
          <w:rFonts w:ascii="Arial" w:eastAsia="Arial" w:hAnsi="Arial" w:cs="Arial"/>
          <w:sz w:val="22"/>
          <w:szCs w:val="22"/>
        </w:rPr>
        <w:t>h</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d</w:t>
      </w:r>
      <w:r w:rsidRPr="00A10534">
        <w:rPr>
          <w:rFonts w:ascii="Arial" w:eastAsia="Arial" w:hAnsi="Arial" w:cs="Arial"/>
          <w:sz w:val="22"/>
          <w:szCs w:val="22"/>
        </w:rPr>
        <w:t>iscu</w:t>
      </w:r>
      <w:r w:rsidRPr="00A10534">
        <w:rPr>
          <w:rFonts w:ascii="Arial" w:eastAsia="Arial" w:hAnsi="Arial" w:cs="Arial"/>
          <w:spacing w:val="-2"/>
          <w:sz w:val="22"/>
          <w:szCs w:val="22"/>
        </w:rPr>
        <w:t>s</w:t>
      </w:r>
      <w:r w:rsidRPr="00A10534">
        <w:rPr>
          <w:rFonts w:ascii="Arial" w:eastAsia="Arial" w:hAnsi="Arial" w:cs="Arial"/>
          <w:sz w:val="22"/>
          <w:szCs w:val="22"/>
        </w:rPr>
        <w:t>sio</w:t>
      </w:r>
      <w:r w:rsidRPr="00A10534">
        <w:rPr>
          <w:rFonts w:ascii="Arial" w:eastAsia="Arial" w:hAnsi="Arial" w:cs="Arial"/>
          <w:spacing w:val="1"/>
          <w:sz w:val="22"/>
          <w:szCs w:val="22"/>
        </w:rPr>
        <w:t>n</w:t>
      </w:r>
      <w:r w:rsidRPr="00A10534">
        <w:rPr>
          <w:rFonts w:ascii="Arial" w:eastAsia="Arial" w:hAnsi="Arial" w:cs="Arial"/>
          <w:sz w:val="22"/>
          <w:szCs w:val="22"/>
        </w:rPr>
        <w:t>s</w:t>
      </w:r>
      <w:r w:rsidRPr="00A10534">
        <w:rPr>
          <w:rFonts w:ascii="Arial" w:eastAsia="Arial" w:hAnsi="Arial" w:cs="Arial"/>
          <w:spacing w:val="3"/>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ith</w:t>
      </w:r>
      <w:r w:rsidRPr="00A10534">
        <w:rPr>
          <w:rFonts w:ascii="Arial" w:eastAsia="Arial" w:hAnsi="Arial" w:cs="Arial"/>
          <w:spacing w:val="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E</w:t>
      </w:r>
      <w:r w:rsidRPr="00A10534">
        <w:rPr>
          <w:rFonts w:ascii="Arial" w:eastAsia="Arial" w:hAnsi="Arial" w:cs="Arial"/>
          <w:spacing w:val="-1"/>
          <w:sz w:val="22"/>
          <w:szCs w:val="22"/>
        </w:rPr>
        <w:t>m</w:t>
      </w:r>
      <w:r w:rsidRPr="00A10534">
        <w:rPr>
          <w:rFonts w:ascii="Arial" w:eastAsia="Arial" w:hAnsi="Arial" w:cs="Arial"/>
          <w:spacing w:val="1"/>
          <w:sz w:val="22"/>
          <w:szCs w:val="22"/>
        </w:rPr>
        <w:t>p</w:t>
      </w:r>
      <w:r w:rsidRPr="00A10534">
        <w:rPr>
          <w:rFonts w:ascii="Arial" w:eastAsia="Arial" w:hAnsi="Arial" w:cs="Arial"/>
          <w:sz w:val="22"/>
          <w:szCs w:val="22"/>
        </w:rPr>
        <w:t>l</w:t>
      </w:r>
      <w:r w:rsidRPr="00A10534">
        <w:rPr>
          <w:rFonts w:ascii="Arial" w:eastAsia="Arial" w:hAnsi="Arial" w:cs="Arial"/>
          <w:spacing w:val="-2"/>
          <w:sz w:val="22"/>
          <w:szCs w:val="22"/>
        </w:rPr>
        <w:t>oy</w:t>
      </w:r>
      <w:r w:rsidRPr="00A10534">
        <w:rPr>
          <w:rFonts w:ascii="Arial" w:eastAsia="Arial" w:hAnsi="Arial" w:cs="Arial"/>
          <w:spacing w:val="1"/>
          <w:sz w:val="22"/>
          <w:szCs w:val="22"/>
        </w:rPr>
        <w:t>e</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on</w:t>
      </w:r>
      <w:r w:rsidRPr="00A10534">
        <w:rPr>
          <w:rFonts w:ascii="Arial" w:eastAsia="Arial" w:hAnsi="Arial" w:cs="Arial"/>
          <w:sz w:val="22"/>
          <w:szCs w:val="22"/>
        </w:rPr>
        <w:t>c</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2"/>
          <w:sz w:val="22"/>
          <w:szCs w:val="22"/>
        </w:rPr>
        <w:t>n</w:t>
      </w:r>
      <w:r w:rsidRPr="00A10534">
        <w:rPr>
          <w:rFonts w:ascii="Arial" w:eastAsia="Arial" w:hAnsi="Arial" w:cs="Arial"/>
          <w:spacing w:val="1"/>
          <w:sz w:val="22"/>
          <w:szCs w:val="22"/>
        </w:rPr>
        <w:t>e</w:t>
      </w:r>
      <w:r w:rsidRPr="00A10534">
        <w:rPr>
          <w:rFonts w:ascii="Arial" w:eastAsia="Arial" w:hAnsi="Arial" w:cs="Arial"/>
          <w:sz w:val="22"/>
          <w:szCs w:val="22"/>
        </w:rPr>
        <w:t>d</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3"/>
          <w:sz w:val="22"/>
          <w:szCs w:val="22"/>
        </w:rPr>
        <w:t xml:space="preserve"> </w:t>
      </w:r>
      <w:r w:rsidRPr="00A10534">
        <w:rPr>
          <w:rFonts w:ascii="Arial" w:eastAsia="Arial" w:hAnsi="Arial" w:cs="Arial"/>
          <w:spacing w:val="-3"/>
          <w:sz w:val="22"/>
          <w:szCs w:val="22"/>
        </w:rPr>
        <w:t>r</w:t>
      </w:r>
      <w:r w:rsidRPr="00A10534">
        <w:rPr>
          <w:rFonts w:ascii="Arial" w:eastAsia="Arial" w:hAnsi="Arial" w:cs="Arial"/>
          <w:spacing w:val="1"/>
          <w:sz w:val="22"/>
          <w:szCs w:val="22"/>
        </w:rPr>
        <w:t>epo</w:t>
      </w:r>
      <w:r w:rsidRPr="00A10534">
        <w:rPr>
          <w:rFonts w:ascii="Arial" w:eastAsia="Arial" w:hAnsi="Arial" w:cs="Arial"/>
          <w:sz w:val="22"/>
          <w:szCs w:val="22"/>
        </w:rPr>
        <w:t xml:space="preserve">rt </w:t>
      </w:r>
      <w:r w:rsidRPr="00A10534">
        <w:rPr>
          <w:rFonts w:ascii="Arial" w:eastAsia="Arial" w:hAnsi="Arial" w:cs="Arial"/>
          <w:spacing w:val="1"/>
          <w:sz w:val="22"/>
          <w:szCs w:val="22"/>
        </w:rPr>
        <w:t>o</w:t>
      </w:r>
      <w:r w:rsidRPr="00A10534">
        <w:rPr>
          <w:rFonts w:ascii="Arial" w:eastAsia="Arial" w:hAnsi="Arial" w:cs="Arial"/>
          <w:sz w:val="22"/>
          <w:szCs w:val="22"/>
        </w:rPr>
        <w:t>n</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 xml:space="preserve">e </w:t>
      </w:r>
      <w:r w:rsidRPr="00A10534">
        <w:rPr>
          <w:rFonts w:ascii="Arial" w:eastAsia="Arial" w:hAnsi="Arial" w:cs="Arial"/>
          <w:spacing w:val="1"/>
          <w:sz w:val="22"/>
          <w:szCs w:val="22"/>
        </w:rPr>
        <w:t>ou</w:t>
      </w:r>
      <w:r w:rsidRPr="00A10534">
        <w:rPr>
          <w:rFonts w:ascii="Arial" w:eastAsia="Arial" w:hAnsi="Arial" w:cs="Arial"/>
          <w:sz w:val="22"/>
          <w:szCs w:val="22"/>
        </w:rPr>
        <w:t>tc</w:t>
      </w:r>
      <w:r w:rsidRPr="00A10534">
        <w:rPr>
          <w:rFonts w:ascii="Arial" w:eastAsia="Arial" w:hAnsi="Arial" w:cs="Arial"/>
          <w:spacing w:val="-1"/>
          <w:sz w:val="22"/>
          <w:szCs w:val="22"/>
        </w:rPr>
        <w:t>o</w:t>
      </w:r>
      <w:r w:rsidRPr="00A10534">
        <w:rPr>
          <w:rFonts w:ascii="Arial" w:eastAsia="Arial" w:hAnsi="Arial" w:cs="Arial"/>
          <w:spacing w:val="1"/>
          <w:sz w:val="22"/>
          <w:szCs w:val="22"/>
        </w:rPr>
        <w:t>m</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t</w:t>
      </w:r>
      <w:r w:rsidRPr="00A10534">
        <w:rPr>
          <w:rFonts w:ascii="Arial" w:eastAsia="Arial" w:hAnsi="Arial" w:cs="Arial"/>
          <w:sz w:val="22"/>
          <w:szCs w:val="22"/>
        </w:rPr>
        <w:t>o</w:t>
      </w:r>
      <w:r w:rsidRPr="00A10534">
        <w:rPr>
          <w:rFonts w:ascii="Arial" w:eastAsia="Arial" w:hAnsi="Arial" w:cs="Arial"/>
          <w:spacing w:val="-1"/>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u</w:t>
      </w:r>
      <w:r w:rsidRPr="00A10534">
        <w:rPr>
          <w:rFonts w:ascii="Arial" w:eastAsia="Arial" w:hAnsi="Arial" w:cs="Arial"/>
          <w:spacing w:val="1"/>
          <w:sz w:val="22"/>
          <w:szCs w:val="22"/>
        </w:rPr>
        <w:t>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lor.</w:t>
      </w:r>
    </w:p>
    <w:p w14:paraId="2B75E7C2" w14:textId="77777777" w:rsidR="003B0FAA" w:rsidRPr="00A10534" w:rsidRDefault="003B0FAA" w:rsidP="00B64779">
      <w:pPr>
        <w:ind w:left="567" w:right="58" w:hanging="566"/>
        <w:rPr>
          <w:rFonts w:ascii="Arial" w:eastAsia="Arial" w:hAnsi="Arial" w:cs="Arial"/>
          <w:sz w:val="22"/>
          <w:szCs w:val="22"/>
        </w:rPr>
      </w:pPr>
    </w:p>
    <w:p w14:paraId="67F7BC0D" w14:textId="103D8560" w:rsidR="002A2B09" w:rsidRPr="00A10534" w:rsidRDefault="002A2B09" w:rsidP="00B64779">
      <w:pPr>
        <w:rPr>
          <w:rFonts w:ascii="Arial" w:eastAsia="Arial" w:hAnsi="Arial" w:cs="Arial"/>
          <w:sz w:val="22"/>
          <w:szCs w:val="22"/>
        </w:rPr>
      </w:pPr>
      <w:r w:rsidRPr="00A10534">
        <w:rPr>
          <w:rFonts w:ascii="Arial" w:eastAsia="Arial" w:hAnsi="Arial" w:cs="Arial"/>
          <w:b/>
          <w:bCs/>
          <w:spacing w:val="-1"/>
          <w:sz w:val="22"/>
          <w:szCs w:val="22"/>
        </w:rPr>
        <w:t>Fo</w:t>
      </w:r>
      <w:r w:rsidRPr="00A10534">
        <w:rPr>
          <w:rFonts w:ascii="Arial" w:eastAsia="Arial" w:hAnsi="Arial" w:cs="Arial"/>
          <w:b/>
          <w:bCs/>
          <w:spacing w:val="1"/>
          <w:sz w:val="22"/>
          <w:szCs w:val="22"/>
        </w:rPr>
        <w:t>r</w:t>
      </w:r>
      <w:r w:rsidRPr="00A10534">
        <w:rPr>
          <w:rFonts w:ascii="Arial" w:eastAsia="Arial" w:hAnsi="Arial" w:cs="Arial"/>
          <w:b/>
          <w:bCs/>
          <w:sz w:val="22"/>
          <w:szCs w:val="22"/>
        </w:rPr>
        <w:t>mal</w:t>
      </w:r>
      <w:r w:rsidRPr="00A10534">
        <w:rPr>
          <w:rFonts w:ascii="Arial" w:eastAsia="Arial" w:hAnsi="Arial" w:cs="Arial"/>
          <w:b/>
          <w:bCs/>
          <w:spacing w:val="2"/>
          <w:sz w:val="22"/>
          <w:szCs w:val="22"/>
        </w:rPr>
        <w:t xml:space="preserve"> </w:t>
      </w:r>
      <w:r w:rsidRPr="00A10534">
        <w:rPr>
          <w:rFonts w:ascii="Arial" w:eastAsia="Arial" w:hAnsi="Arial" w:cs="Arial"/>
          <w:b/>
          <w:bCs/>
          <w:spacing w:val="-6"/>
          <w:sz w:val="22"/>
          <w:szCs w:val="22"/>
        </w:rPr>
        <w:t>A</w:t>
      </w:r>
      <w:r w:rsidRPr="00A10534">
        <w:rPr>
          <w:rFonts w:ascii="Arial" w:eastAsia="Arial" w:hAnsi="Arial" w:cs="Arial"/>
          <w:b/>
          <w:bCs/>
          <w:spacing w:val="-1"/>
          <w:sz w:val="22"/>
          <w:szCs w:val="22"/>
        </w:rPr>
        <w:t>pp</w:t>
      </w:r>
      <w:r w:rsidRPr="00A10534">
        <w:rPr>
          <w:rFonts w:ascii="Arial" w:eastAsia="Arial" w:hAnsi="Arial" w:cs="Arial"/>
          <w:b/>
          <w:bCs/>
          <w:spacing w:val="1"/>
          <w:sz w:val="22"/>
          <w:szCs w:val="22"/>
        </w:rPr>
        <w:t>r</w:t>
      </w:r>
      <w:r w:rsidRPr="00A10534">
        <w:rPr>
          <w:rFonts w:ascii="Arial" w:eastAsia="Arial" w:hAnsi="Arial" w:cs="Arial"/>
          <w:b/>
          <w:bCs/>
          <w:spacing w:val="-1"/>
          <w:sz w:val="22"/>
          <w:szCs w:val="22"/>
        </w:rPr>
        <w:t>o</w:t>
      </w:r>
      <w:r w:rsidRPr="00A10534">
        <w:rPr>
          <w:rFonts w:ascii="Arial" w:eastAsia="Arial" w:hAnsi="Arial" w:cs="Arial"/>
          <w:b/>
          <w:bCs/>
          <w:sz w:val="22"/>
          <w:szCs w:val="22"/>
        </w:rPr>
        <w:t>ach</w:t>
      </w:r>
    </w:p>
    <w:p w14:paraId="25F621A1" w14:textId="77777777" w:rsidR="002A2B09" w:rsidRPr="00A10534" w:rsidRDefault="002A2B09" w:rsidP="00B64779">
      <w:pPr>
        <w:rPr>
          <w:rFonts w:ascii="Arial" w:hAnsi="Arial" w:cs="Arial"/>
          <w:sz w:val="22"/>
          <w:szCs w:val="22"/>
        </w:rPr>
      </w:pPr>
    </w:p>
    <w:p w14:paraId="6E74EE55" w14:textId="2A57D023" w:rsidR="002A2B09" w:rsidRPr="00A10534" w:rsidRDefault="002A2B09" w:rsidP="00B64779">
      <w:pPr>
        <w:ind w:left="567" w:right="58" w:hanging="566"/>
        <w:rPr>
          <w:rFonts w:ascii="Arial" w:eastAsia="Arial" w:hAnsi="Arial" w:cs="Arial"/>
          <w:sz w:val="22"/>
          <w:szCs w:val="22"/>
        </w:rPr>
      </w:pPr>
      <w:r w:rsidRPr="00A10534">
        <w:rPr>
          <w:rFonts w:ascii="Arial" w:eastAsia="Arial" w:hAnsi="Arial" w:cs="Arial"/>
          <w:spacing w:val="1"/>
          <w:sz w:val="22"/>
          <w:szCs w:val="22"/>
        </w:rPr>
        <w:t>4</w:t>
      </w:r>
      <w:r w:rsidRPr="00A10534">
        <w:rPr>
          <w:rFonts w:ascii="Arial" w:eastAsia="Arial" w:hAnsi="Arial" w:cs="Arial"/>
          <w:sz w:val="22"/>
          <w:szCs w:val="22"/>
        </w:rPr>
        <w:t>.5</w:t>
      </w:r>
      <w:r w:rsidR="001672BB" w:rsidRPr="00A10534">
        <w:rPr>
          <w:rFonts w:ascii="Arial" w:eastAsia="Arial" w:hAnsi="Arial" w:cs="Arial"/>
          <w:sz w:val="22"/>
          <w:szCs w:val="22"/>
        </w:rPr>
        <w:t xml:space="preserve"> </w:t>
      </w:r>
      <w:r w:rsidR="00EC465D">
        <w:rPr>
          <w:rFonts w:ascii="Arial" w:eastAsia="Arial" w:hAnsi="Arial" w:cs="Arial"/>
          <w:sz w:val="22"/>
          <w:szCs w:val="22"/>
        </w:rPr>
        <w:tab/>
      </w:r>
      <w:r w:rsidRPr="00A10534">
        <w:rPr>
          <w:rFonts w:ascii="Arial" w:eastAsia="Arial" w:hAnsi="Arial" w:cs="Arial"/>
          <w:sz w:val="22"/>
          <w:szCs w:val="22"/>
        </w:rPr>
        <w:t>If</w:t>
      </w:r>
      <w:r w:rsidRPr="00A10534">
        <w:rPr>
          <w:rFonts w:ascii="Arial" w:eastAsia="Arial" w:hAnsi="Arial" w:cs="Arial"/>
          <w:spacing w:val="4"/>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4"/>
          <w:sz w:val="22"/>
          <w:szCs w:val="22"/>
        </w:rPr>
        <w:t xml:space="preserve"> </w:t>
      </w:r>
      <w:r w:rsidRPr="00A10534">
        <w:rPr>
          <w:rFonts w:ascii="Arial" w:eastAsia="Arial" w:hAnsi="Arial" w:cs="Arial"/>
          <w:sz w:val="22"/>
          <w:szCs w:val="22"/>
        </w:rPr>
        <w:t>Co</w:t>
      </w:r>
      <w:r w:rsidRPr="00A10534">
        <w:rPr>
          <w:rFonts w:ascii="Arial" w:eastAsia="Arial" w:hAnsi="Arial" w:cs="Arial"/>
          <w:spacing w:val="-1"/>
          <w:sz w:val="22"/>
          <w:szCs w:val="22"/>
        </w:rPr>
        <w:t>u</w:t>
      </w:r>
      <w:r w:rsidRPr="00A10534">
        <w:rPr>
          <w:rFonts w:ascii="Arial" w:eastAsia="Arial" w:hAnsi="Arial" w:cs="Arial"/>
          <w:spacing w:val="1"/>
          <w:sz w:val="22"/>
          <w:szCs w:val="22"/>
        </w:rPr>
        <w:t>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lor</w:t>
      </w:r>
      <w:r w:rsidRPr="00A10534">
        <w:rPr>
          <w:rFonts w:ascii="Arial" w:eastAsia="Arial" w:hAnsi="Arial" w:cs="Arial"/>
          <w:spacing w:val="3"/>
          <w:sz w:val="22"/>
          <w:szCs w:val="22"/>
        </w:rPr>
        <w:t xml:space="preserve"> </w:t>
      </w:r>
      <w:r w:rsidRPr="00A10534">
        <w:rPr>
          <w:rFonts w:ascii="Arial" w:eastAsia="Arial" w:hAnsi="Arial" w:cs="Arial"/>
          <w:sz w:val="22"/>
          <w:szCs w:val="22"/>
        </w:rPr>
        <w:t>is</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u</w:t>
      </w:r>
      <w:r w:rsidRPr="00A10534">
        <w:rPr>
          <w:rFonts w:ascii="Arial" w:eastAsia="Arial" w:hAnsi="Arial" w:cs="Arial"/>
          <w:spacing w:val="1"/>
          <w:sz w:val="22"/>
          <w:szCs w:val="22"/>
        </w:rPr>
        <w:t>nh</w:t>
      </w:r>
      <w:r w:rsidRPr="00A10534">
        <w:rPr>
          <w:rFonts w:ascii="Arial" w:eastAsia="Arial" w:hAnsi="Arial" w:cs="Arial"/>
          <w:spacing w:val="-1"/>
          <w:sz w:val="22"/>
          <w:szCs w:val="22"/>
        </w:rPr>
        <w:t>a</w:t>
      </w:r>
      <w:r w:rsidRPr="00A10534">
        <w:rPr>
          <w:rFonts w:ascii="Arial" w:eastAsia="Arial" w:hAnsi="Arial" w:cs="Arial"/>
          <w:spacing w:val="1"/>
          <w:sz w:val="22"/>
          <w:szCs w:val="22"/>
        </w:rPr>
        <w:t>pp</w:t>
      </w:r>
      <w:r w:rsidRPr="00A10534">
        <w:rPr>
          <w:rFonts w:ascii="Arial" w:eastAsia="Arial" w:hAnsi="Arial" w:cs="Arial"/>
          <w:sz w:val="22"/>
          <w:szCs w:val="22"/>
        </w:rPr>
        <w:t>y</w:t>
      </w:r>
      <w:r w:rsidRPr="00A10534">
        <w:rPr>
          <w:rFonts w:ascii="Arial" w:eastAsia="Arial" w:hAnsi="Arial" w:cs="Arial"/>
          <w:spacing w:val="1"/>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ith</w:t>
      </w:r>
      <w:r w:rsidRPr="00A10534">
        <w:rPr>
          <w:rFonts w:ascii="Arial" w:eastAsia="Arial" w:hAnsi="Arial" w:cs="Arial"/>
          <w:spacing w:val="4"/>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4"/>
          <w:sz w:val="22"/>
          <w:szCs w:val="22"/>
        </w:rPr>
        <w:t xml:space="preserve"> </w:t>
      </w:r>
      <w:r w:rsidRPr="00A10534">
        <w:rPr>
          <w:rFonts w:ascii="Arial" w:eastAsia="Arial" w:hAnsi="Arial" w:cs="Arial"/>
          <w:spacing w:val="-1"/>
          <w:sz w:val="22"/>
          <w:szCs w:val="22"/>
        </w:rPr>
        <w:t>o</w:t>
      </w:r>
      <w:r w:rsidRPr="00A10534">
        <w:rPr>
          <w:rFonts w:ascii="Arial" w:eastAsia="Arial" w:hAnsi="Arial" w:cs="Arial"/>
          <w:spacing w:val="1"/>
          <w:sz w:val="22"/>
          <w:szCs w:val="22"/>
        </w:rPr>
        <w:t>u</w:t>
      </w:r>
      <w:r w:rsidRPr="00A10534">
        <w:rPr>
          <w:rFonts w:ascii="Arial" w:eastAsia="Arial" w:hAnsi="Arial" w:cs="Arial"/>
          <w:sz w:val="22"/>
          <w:szCs w:val="22"/>
        </w:rPr>
        <w:t>t</w:t>
      </w:r>
      <w:r w:rsidRPr="00A10534">
        <w:rPr>
          <w:rFonts w:ascii="Arial" w:eastAsia="Arial" w:hAnsi="Arial" w:cs="Arial"/>
          <w:spacing w:val="-2"/>
          <w:sz w:val="22"/>
          <w:szCs w:val="22"/>
        </w:rPr>
        <w:t>c</w:t>
      </w:r>
      <w:r w:rsidRPr="00A10534">
        <w:rPr>
          <w:rFonts w:ascii="Arial" w:eastAsia="Arial" w:hAnsi="Arial" w:cs="Arial"/>
          <w:spacing w:val="1"/>
          <w:sz w:val="22"/>
          <w:szCs w:val="22"/>
        </w:rPr>
        <w:t>om</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4"/>
          <w:sz w:val="22"/>
          <w:szCs w:val="22"/>
        </w:rPr>
        <w:t xml:space="preserve"> </w:t>
      </w:r>
      <w:r w:rsidRPr="00A10534">
        <w:rPr>
          <w:rFonts w:ascii="Arial" w:eastAsia="Arial" w:hAnsi="Arial" w:cs="Arial"/>
          <w:sz w:val="22"/>
          <w:szCs w:val="22"/>
        </w:rPr>
        <w:t>i</w:t>
      </w:r>
      <w:r w:rsidRPr="00A10534">
        <w:rPr>
          <w:rFonts w:ascii="Arial" w:eastAsia="Arial" w:hAnsi="Arial" w:cs="Arial"/>
          <w:spacing w:val="-2"/>
          <w:sz w:val="22"/>
          <w:szCs w:val="22"/>
        </w:rPr>
        <w:t>n</w:t>
      </w:r>
      <w:r w:rsidRPr="00A10534">
        <w:rPr>
          <w:rFonts w:ascii="Arial" w:eastAsia="Arial" w:hAnsi="Arial" w:cs="Arial"/>
          <w:spacing w:val="3"/>
          <w:sz w:val="22"/>
          <w:szCs w:val="22"/>
        </w:rPr>
        <w:t>f</w:t>
      </w:r>
      <w:r w:rsidRPr="00A10534">
        <w:rPr>
          <w:rFonts w:ascii="Arial" w:eastAsia="Arial" w:hAnsi="Arial" w:cs="Arial"/>
          <w:spacing w:val="1"/>
          <w:sz w:val="22"/>
          <w:szCs w:val="22"/>
        </w:rPr>
        <w:t>o</w:t>
      </w:r>
      <w:r w:rsidRPr="00A10534">
        <w:rPr>
          <w:rFonts w:ascii="Arial" w:eastAsia="Arial" w:hAnsi="Arial" w:cs="Arial"/>
          <w:spacing w:val="-3"/>
          <w:sz w:val="22"/>
          <w:szCs w:val="22"/>
        </w:rPr>
        <w:t>r</w:t>
      </w:r>
      <w:r w:rsidRPr="00A10534">
        <w:rPr>
          <w:rFonts w:ascii="Arial" w:eastAsia="Arial" w:hAnsi="Arial" w:cs="Arial"/>
          <w:spacing w:val="1"/>
          <w:sz w:val="22"/>
          <w:szCs w:val="22"/>
        </w:rPr>
        <w:t>ma</w:t>
      </w:r>
      <w:r w:rsidRPr="00A10534">
        <w:rPr>
          <w:rFonts w:ascii="Arial" w:eastAsia="Arial" w:hAnsi="Arial" w:cs="Arial"/>
          <w:sz w:val="22"/>
          <w:szCs w:val="22"/>
        </w:rPr>
        <w:t xml:space="preserve">l </w:t>
      </w:r>
      <w:r w:rsidRPr="00A10534">
        <w:rPr>
          <w:rFonts w:ascii="Arial" w:eastAsia="Arial" w:hAnsi="Arial" w:cs="Arial"/>
          <w:spacing w:val="1"/>
          <w:sz w:val="22"/>
          <w:szCs w:val="22"/>
        </w:rPr>
        <w:t>app</w:t>
      </w:r>
      <w:r w:rsidRPr="00A10534">
        <w:rPr>
          <w:rFonts w:ascii="Arial" w:eastAsia="Arial" w:hAnsi="Arial" w:cs="Arial"/>
          <w:sz w:val="22"/>
          <w:szCs w:val="22"/>
        </w:rPr>
        <w:t>r</w:t>
      </w:r>
      <w:r w:rsidRPr="00A10534">
        <w:rPr>
          <w:rFonts w:ascii="Arial" w:eastAsia="Arial" w:hAnsi="Arial" w:cs="Arial"/>
          <w:spacing w:val="-2"/>
          <w:sz w:val="22"/>
          <w:szCs w:val="22"/>
        </w:rPr>
        <w:t>o</w:t>
      </w:r>
      <w:r w:rsidRPr="00A10534">
        <w:rPr>
          <w:rFonts w:ascii="Arial" w:eastAsia="Arial" w:hAnsi="Arial" w:cs="Arial"/>
          <w:spacing w:val="1"/>
          <w:sz w:val="22"/>
          <w:szCs w:val="22"/>
        </w:rPr>
        <w:t>a</w:t>
      </w:r>
      <w:r w:rsidRPr="00A10534">
        <w:rPr>
          <w:rFonts w:ascii="Arial" w:eastAsia="Arial" w:hAnsi="Arial" w:cs="Arial"/>
          <w:sz w:val="22"/>
          <w:szCs w:val="22"/>
        </w:rPr>
        <w:t>ch</w:t>
      </w:r>
      <w:r w:rsidRPr="00A10534">
        <w:rPr>
          <w:rFonts w:ascii="Arial" w:eastAsia="Arial" w:hAnsi="Arial" w:cs="Arial"/>
          <w:spacing w:val="1"/>
          <w:sz w:val="22"/>
          <w:szCs w:val="22"/>
        </w:rPr>
        <w:t xml:space="preserve"> o</w:t>
      </w:r>
      <w:r w:rsidRPr="00A10534">
        <w:rPr>
          <w:rFonts w:ascii="Arial" w:eastAsia="Arial" w:hAnsi="Arial" w:cs="Arial"/>
          <w:sz w:val="22"/>
          <w:szCs w:val="22"/>
        </w:rPr>
        <w:t>r c</w:t>
      </w:r>
      <w:r w:rsidRPr="00A10534">
        <w:rPr>
          <w:rFonts w:ascii="Arial" w:eastAsia="Arial" w:hAnsi="Arial" w:cs="Arial"/>
          <w:spacing w:val="1"/>
          <w:sz w:val="22"/>
          <w:szCs w:val="22"/>
        </w:rPr>
        <w:t>on</w:t>
      </w:r>
      <w:r w:rsidRPr="00A10534">
        <w:rPr>
          <w:rFonts w:ascii="Arial" w:eastAsia="Arial" w:hAnsi="Arial" w:cs="Arial"/>
          <w:sz w:val="22"/>
          <w:szCs w:val="22"/>
        </w:rPr>
        <w:t>sid</w:t>
      </w:r>
      <w:r w:rsidRPr="00A10534">
        <w:rPr>
          <w:rFonts w:ascii="Arial" w:eastAsia="Arial" w:hAnsi="Arial" w:cs="Arial"/>
          <w:spacing w:val="1"/>
          <w:sz w:val="22"/>
          <w:szCs w:val="22"/>
        </w:rPr>
        <w:t>e</w:t>
      </w:r>
      <w:r w:rsidRPr="00A10534">
        <w:rPr>
          <w:rFonts w:ascii="Arial" w:eastAsia="Arial" w:hAnsi="Arial" w:cs="Arial"/>
          <w:sz w:val="22"/>
          <w:szCs w:val="22"/>
        </w:rPr>
        <w:t>rs</w:t>
      </w:r>
      <w:r w:rsidRPr="00A10534">
        <w:rPr>
          <w:rFonts w:ascii="Arial" w:eastAsia="Arial" w:hAnsi="Arial" w:cs="Arial"/>
          <w:spacing w:val="2"/>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z w:val="22"/>
          <w:szCs w:val="22"/>
        </w:rPr>
        <w:t>initi</w:t>
      </w:r>
      <w:r w:rsidRPr="00A10534">
        <w:rPr>
          <w:rFonts w:ascii="Arial" w:eastAsia="Arial" w:hAnsi="Arial" w:cs="Arial"/>
          <w:spacing w:val="1"/>
          <w:sz w:val="22"/>
          <w:szCs w:val="22"/>
        </w:rPr>
        <w:t>a</w:t>
      </w:r>
      <w:r w:rsidRPr="00A10534">
        <w:rPr>
          <w:rFonts w:ascii="Arial" w:eastAsia="Arial" w:hAnsi="Arial" w:cs="Arial"/>
          <w:sz w:val="22"/>
          <w:szCs w:val="22"/>
        </w:rPr>
        <w:t>l</w:t>
      </w:r>
      <w:r w:rsidRPr="00A10534">
        <w:rPr>
          <w:rFonts w:ascii="Arial" w:eastAsia="Arial" w:hAnsi="Arial" w:cs="Arial"/>
          <w:spacing w:val="2"/>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mp</w:t>
      </w:r>
      <w:r w:rsidRPr="00A10534">
        <w:rPr>
          <w:rFonts w:ascii="Arial" w:eastAsia="Arial" w:hAnsi="Arial" w:cs="Arial"/>
          <w:sz w:val="22"/>
          <w:szCs w:val="22"/>
        </w:rPr>
        <w:t>lai</w:t>
      </w:r>
      <w:r w:rsidRPr="00A10534">
        <w:rPr>
          <w:rFonts w:ascii="Arial" w:eastAsia="Arial" w:hAnsi="Arial" w:cs="Arial"/>
          <w:spacing w:val="-1"/>
          <w:sz w:val="22"/>
          <w:szCs w:val="22"/>
        </w:rPr>
        <w:t>n</w:t>
      </w:r>
      <w:r w:rsidRPr="00A10534">
        <w:rPr>
          <w:rFonts w:ascii="Arial" w:eastAsia="Arial" w:hAnsi="Arial" w:cs="Arial"/>
          <w:sz w:val="22"/>
          <w:szCs w:val="22"/>
        </w:rPr>
        <w:t>t</w:t>
      </w:r>
      <w:r w:rsidRPr="00A10534">
        <w:rPr>
          <w:rFonts w:ascii="Arial" w:eastAsia="Arial" w:hAnsi="Arial" w:cs="Arial"/>
          <w:spacing w:val="3"/>
          <w:sz w:val="22"/>
          <w:szCs w:val="22"/>
        </w:rPr>
        <w:t xml:space="preserve"> </w:t>
      </w:r>
      <w:r w:rsidRPr="00A10534">
        <w:rPr>
          <w:rFonts w:ascii="Arial" w:eastAsia="Arial" w:hAnsi="Arial" w:cs="Arial"/>
          <w:sz w:val="22"/>
          <w:szCs w:val="22"/>
        </w:rPr>
        <w:t>to</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b</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2"/>
          <w:sz w:val="22"/>
          <w:szCs w:val="22"/>
        </w:rPr>
        <w:t xml:space="preserve"> </w:t>
      </w:r>
      <w:r w:rsidRPr="00A10534">
        <w:rPr>
          <w:rFonts w:ascii="Arial" w:eastAsia="Arial" w:hAnsi="Arial" w:cs="Arial"/>
          <w:sz w:val="22"/>
          <w:szCs w:val="22"/>
        </w:rPr>
        <w:t>a</w:t>
      </w:r>
      <w:r w:rsidRPr="00A10534">
        <w:rPr>
          <w:rFonts w:ascii="Arial" w:eastAsia="Arial" w:hAnsi="Arial" w:cs="Arial"/>
          <w:spacing w:val="3"/>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1"/>
          <w:sz w:val="22"/>
          <w:szCs w:val="22"/>
        </w:rPr>
        <w:t>i</w:t>
      </w:r>
      <w:r w:rsidRPr="00A10534">
        <w:rPr>
          <w:rFonts w:ascii="Arial" w:eastAsia="Arial" w:hAnsi="Arial" w:cs="Arial"/>
          <w:spacing w:val="1"/>
          <w:sz w:val="22"/>
          <w:szCs w:val="22"/>
        </w:rPr>
        <w:t>ou</w:t>
      </w:r>
      <w:r w:rsidRPr="00A10534">
        <w:rPr>
          <w:rFonts w:ascii="Arial" w:eastAsia="Arial" w:hAnsi="Arial" w:cs="Arial"/>
          <w:sz w:val="22"/>
          <w:szCs w:val="22"/>
        </w:rPr>
        <w:t>s</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n</w:t>
      </w:r>
      <w:r w:rsidRPr="00A10534">
        <w:rPr>
          <w:rFonts w:ascii="Arial" w:eastAsia="Arial" w:hAnsi="Arial" w:cs="Arial"/>
          <w:spacing w:val="-1"/>
          <w:sz w:val="22"/>
          <w:szCs w:val="22"/>
        </w:rPr>
        <w:t>a</w:t>
      </w:r>
      <w:r w:rsidRPr="00A10534">
        <w:rPr>
          <w:rFonts w:ascii="Arial" w:eastAsia="Arial" w:hAnsi="Arial" w:cs="Arial"/>
          <w:sz w:val="22"/>
          <w:szCs w:val="22"/>
        </w:rPr>
        <w:t>t</w:t>
      </w:r>
      <w:r w:rsidRPr="00A10534">
        <w:rPr>
          <w:rFonts w:ascii="Arial" w:eastAsia="Arial" w:hAnsi="Arial" w:cs="Arial"/>
          <w:spacing w:val="1"/>
          <w:sz w:val="22"/>
          <w:szCs w:val="22"/>
        </w:rPr>
        <w:t>u</w:t>
      </w:r>
      <w:r w:rsidRPr="00A10534">
        <w:rPr>
          <w:rFonts w:ascii="Arial" w:eastAsia="Arial" w:hAnsi="Arial" w:cs="Arial"/>
          <w:sz w:val="22"/>
          <w:szCs w:val="22"/>
        </w:rPr>
        <w:t>re,</w:t>
      </w:r>
      <w:r w:rsidRPr="00A10534">
        <w:rPr>
          <w:rFonts w:ascii="Arial" w:eastAsia="Arial" w:hAnsi="Arial" w:cs="Arial"/>
          <w:spacing w:val="3"/>
          <w:sz w:val="22"/>
          <w:szCs w:val="22"/>
        </w:rPr>
        <w:t xml:space="preserve"> </w:t>
      </w:r>
      <w:r w:rsidRPr="00A10534">
        <w:rPr>
          <w:rFonts w:ascii="Arial" w:eastAsia="Arial" w:hAnsi="Arial" w:cs="Arial"/>
          <w:spacing w:val="6"/>
          <w:sz w:val="22"/>
          <w:szCs w:val="22"/>
        </w:rPr>
        <w:t>t</w:t>
      </w:r>
      <w:r w:rsidRPr="00A10534">
        <w:rPr>
          <w:rFonts w:ascii="Arial" w:eastAsia="Arial" w:hAnsi="Arial" w:cs="Arial"/>
          <w:spacing w:val="1"/>
          <w:sz w:val="22"/>
          <w:szCs w:val="22"/>
        </w:rPr>
        <w:t>he</w:t>
      </w:r>
      <w:r w:rsidRPr="00A10534">
        <w:rPr>
          <w:rFonts w:ascii="Arial" w:eastAsia="Arial" w:hAnsi="Arial" w:cs="Arial"/>
          <w:sz w:val="22"/>
          <w:szCs w:val="22"/>
        </w:rPr>
        <w:t>y s</w:t>
      </w:r>
      <w:r w:rsidRPr="00A10534">
        <w:rPr>
          <w:rFonts w:ascii="Arial" w:eastAsia="Arial" w:hAnsi="Arial" w:cs="Arial"/>
          <w:spacing w:val="1"/>
          <w:sz w:val="22"/>
          <w:szCs w:val="22"/>
        </w:rPr>
        <w:t>hou</w:t>
      </w:r>
      <w:r w:rsidRPr="00A10534">
        <w:rPr>
          <w:rFonts w:ascii="Arial" w:eastAsia="Arial" w:hAnsi="Arial" w:cs="Arial"/>
          <w:spacing w:val="-3"/>
          <w:sz w:val="22"/>
          <w:szCs w:val="22"/>
        </w:rPr>
        <w:t>l</w:t>
      </w:r>
      <w:r w:rsidRPr="00A10534">
        <w:rPr>
          <w:rFonts w:ascii="Arial" w:eastAsia="Arial" w:hAnsi="Arial" w:cs="Arial"/>
          <w:sz w:val="22"/>
          <w:szCs w:val="22"/>
        </w:rPr>
        <w:t>d</w:t>
      </w:r>
      <w:r w:rsidRPr="00A10534">
        <w:rPr>
          <w:rFonts w:ascii="Arial" w:eastAsia="Arial" w:hAnsi="Arial" w:cs="Arial"/>
          <w:spacing w:val="3"/>
          <w:sz w:val="22"/>
          <w:szCs w:val="22"/>
        </w:rPr>
        <w:t xml:space="preserve"> </w:t>
      </w:r>
      <w:r w:rsidRPr="00A10534">
        <w:rPr>
          <w:rFonts w:ascii="Arial" w:eastAsia="Arial" w:hAnsi="Arial" w:cs="Arial"/>
          <w:sz w:val="22"/>
          <w:szCs w:val="22"/>
        </w:rPr>
        <w:t>raise</w:t>
      </w:r>
      <w:r w:rsidRPr="00A10534">
        <w:rPr>
          <w:rFonts w:ascii="Arial" w:eastAsia="Arial" w:hAnsi="Arial" w:cs="Arial"/>
          <w:spacing w:val="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 xml:space="preserve">e </w:t>
      </w:r>
      <w:r w:rsidRPr="00A10534">
        <w:rPr>
          <w:rFonts w:ascii="Arial" w:eastAsia="Arial" w:hAnsi="Arial" w:cs="Arial"/>
          <w:spacing w:val="1"/>
          <w:sz w:val="22"/>
          <w:szCs w:val="22"/>
        </w:rPr>
        <w:t>ma</w:t>
      </w:r>
      <w:r w:rsidRPr="00A10534">
        <w:rPr>
          <w:rFonts w:ascii="Arial" w:eastAsia="Arial" w:hAnsi="Arial" w:cs="Arial"/>
          <w:spacing w:val="-2"/>
          <w:sz w:val="22"/>
          <w:szCs w:val="22"/>
        </w:rPr>
        <w:t>t</w:t>
      </w:r>
      <w:r w:rsidRPr="00A10534">
        <w:rPr>
          <w:rFonts w:ascii="Arial" w:eastAsia="Arial" w:hAnsi="Arial" w:cs="Arial"/>
          <w:sz w:val="22"/>
          <w:szCs w:val="22"/>
        </w:rPr>
        <w:t>t</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60"/>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ith</w:t>
      </w:r>
      <w:r w:rsidRPr="00A10534">
        <w:rPr>
          <w:rFonts w:ascii="Arial" w:eastAsia="Arial" w:hAnsi="Arial" w:cs="Arial"/>
          <w:spacing w:val="61"/>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61"/>
          <w:sz w:val="22"/>
          <w:szCs w:val="22"/>
        </w:rPr>
        <w:t xml:space="preserve"> </w:t>
      </w:r>
      <w:r w:rsidRPr="00A10534">
        <w:rPr>
          <w:rFonts w:ascii="Arial" w:eastAsia="Arial" w:hAnsi="Arial" w:cs="Arial"/>
          <w:sz w:val="22"/>
          <w:szCs w:val="22"/>
        </w:rPr>
        <w:t>rele</w:t>
      </w:r>
      <w:r w:rsidRPr="00A10534">
        <w:rPr>
          <w:rFonts w:ascii="Arial" w:eastAsia="Arial" w:hAnsi="Arial" w:cs="Arial"/>
          <w:spacing w:val="-2"/>
          <w:sz w:val="22"/>
          <w:szCs w:val="22"/>
        </w:rPr>
        <w:t>v</w:t>
      </w:r>
      <w:r w:rsidRPr="00A10534">
        <w:rPr>
          <w:rFonts w:ascii="Arial" w:eastAsia="Arial" w:hAnsi="Arial" w:cs="Arial"/>
          <w:spacing w:val="1"/>
          <w:sz w:val="22"/>
          <w:szCs w:val="22"/>
        </w:rPr>
        <w:t>an</w:t>
      </w:r>
      <w:r w:rsidRPr="00A10534">
        <w:rPr>
          <w:rFonts w:ascii="Arial" w:eastAsia="Arial" w:hAnsi="Arial" w:cs="Arial"/>
          <w:sz w:val="22"/>
          <w:szCs w:val="22"/>
        </w:rPr>
        <w:t>t</w:t>
      </w:r>
      <w:r w:rsidRPr="00A10534">
        <w:rPr>
          <w:rFonts w:ascii="Arial" w:eastAsia="Arial" w:hAnsi="Arial" w:cs="Arial"/>
          <w:spacing w:val="61"/>
          <w:sz w:val="22"/>
          <w:szCs w:val="22"/>
        </w:rPr>
        <w:t xml:space="preserve"> </w:t>
      </w:r>
      <w:r w:rsidRPr="00A10534">
        <w:rPr>
          <w:rFonts w:ascii="Arial" w:eastAsia="Arial" w:hAnsi="Arial" w:cs="Arial"/>
          <w:sz w:val="22"/>
          <w:szCs w:val="22"/>
        </w:rPr>
        <w:t>H</w:t>
      </w:r>
      <w:r w:rsidRPr="00A10534">
        <w:rPr>
          <w:rFonts w:ascii="Arial" w:eastAsia="Arial" w:hAnsi="Arial" w:cs="Arial"/>
          <w:spacing w:val="-2"/>
          <w:sz w:val="22"/>
          <w:szCs w:val="22"/>
        </w:rPr>
        <w:t>e</w:t>
      </w:r>
      <w:r w:rsidRPr="00A10534">
        <w:rPr>
          <w:rFonts w:ascii="Arial" w:eastAsia="Arial" w:hAnsi="Arial" w:cs="Arial"/>
          <w:spacing w:val="1"/>
          <w:sz w:val="22"/>
          <w:szCs w:val="22"/>
        </w:rPr>
        <w:t>a</w:t>
      </w:r>
      <w:r w:rsidRPr="00A10534">
        <w:rPr>
          <w:rFonts w:ascii="Arial" w:eastAsia="Arial" w:hAnsi="Arial" w:cs="Arial"/>
          <w:sz w:val="22"/>
          <w:szCs w:val="22"/>
        </w:rPr>
        <w:t>d</w:t>
      </w:r>
      <w:r w:rsidRPr="00A10534">
        <w:rPr>
          <w:rFonts w:ascii="Arial" w:eastAsia="Arial" w:hAnsi="Arial" w:cs="Arial"/>
          <w:spacing w:val="59"/>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63"/>
          <w:sz w:val="22"/>
          <w:szCs w:val="22"/>
        </w:rPr>
        <w:t xml:space="preserve"> </w:t>
      </w:r>
      <w:r w:rsidRPr="00A10534">
        <w:rPr>
          <w:rFonts w:ascii="Arial" w:eastAsia="Arial" w:hAnsi="Arial" w:cs="Arial"/>
          <w:spacing w:val="-2"/>
          <w:sz w:val="22"/>
          <w:szCs w:val="22"/>
        </w:rPr>
        <w:t>S</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3"/>
          <w:sz w:val="22"/>
          <w:szCs w:val="22"/>
        </w:rPr>
        <w:t>v</w:t>
      </w:r>
      <w:r w:rsidRPr="00A10534">
        <w:rPr>
          <w:rFonts w:ascii="Arial" w:eastAsia="Arial" w:hAnsi="Arial" w:cs="Arial"/>
          <w:sz w:val="22"/>
          <w:szCs w:val="22"/>
        </w:rPr>
        <w:t>ice</w:t>
      </w:r>
      <w:r w:rsidRPr="00A10534">
        <w:rPr>
          <w:rFonts w:ascii="Arial" w:eastAsia="Arial" w:hAnsi="Arial" w:cs="Arial"/>
          <w:spacing w:val="6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60"/>
          <w:sz w:val="22"/>
          <w:szCs w:val="22"/>
        </w:rPr>
        <w:t xml:space="preserve"> </w:t>
      </w:r>
      <w:r w:rsidRPr="00A10534">
        <w:rPr>
          <w:rFonts w:ascii="Arial" w:eastAsia="Arial" w:hAnsi="Arial" w:cs="Arial"/>
          <w:sz w:val="22"/>
          <w:szCs w:val="22"/>
        </w:rPr>
        <w:t>D</w:t>
      </w:r>
      <w:r w:rsidRPr="00A10534">
        <w:rPr>
          <w:rFonts w:ascii="Arial" w:eastAsia="Arial" w:hAnsi="Arial" w:cs="Arial"/>
          <w:spacing w:val="-1"/>
          <w:sz w:val="22"/>
          <w:szCs w:val="22"/>
        </w:rPr>
        <w:t>i</w:t>
      </w:r>
      <w:r w:rsidRPr="00A10534">
        <w:rPr>
          <w:rFonts w:ascii="Arial" w:eastAsia="Arial" w:hAnsi="Arial" w:cs="Arial"/>
          <w:sz w:val="22"/>
          <w:szCs w:val="22"/>
        </w:rPr>
        <w:t>rect</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60"/>
          <w:sz w:val="22"/>
          <w:szCs w:val="22"/>
        </w:rPr>
        <w:t xml:space="preserve"> </w:t>
      </w:r>
      <w:r w:rsidRPr="00A10534">
        <w:rPr>
          <w:rFonts w:ascii="Arial" w:eastAsia="Arial" w:hAnsi="Arial" w:cs="Arial"/>
          <w:spacing w:val="1"/>
          <w:sz w:val="22"/>
          <w:szCs w:val="22"/>
        </w:rPr>
        <w:t>an</w:t>
      </w:r>
      <w:r w:rsidRPr="00A10534">
        <w:rPr>
          <w:rFonts w:ascii="Arial" w:eastAsia="Arial" w:hAnsi="Arial" w:cs="Arial"/>
          <w:sz w:val="22"/>
          <w:szCs w:val="22"/>
        </w:rPr>
        <w:t>d</w:t>
      </w:r>
      <w:r w:rsidRPr="00A10534">
        <w:rPr>
          <w:rFonts w:ascii="Arial" w:eastAsia="Arial" w:hAnsi="Arial" w:cs="Arial"/>
          <w:spacing w:val="59"/>
          <w:sz w:val="22"/>
          <w:szCs w:val="22"/>
        </w:rPr>
        <w:t xml:space="preserve"> </w:t>
      </w:r>
      <w:r w:rsidRPr="00A10534">
        <w:rPr>
          <w:rFonts w:ascii="Arial" w:eastAsia="Arial" w:hAnsi="Arial" w:cs="Arial"/>
          <w:spacing w:val="-1"/>
          <w:sz w:val="22"/>
          <w:szCs w:val="22"/>
        </w:rPr>
        <w:t>m</w:t>
      </w:r>
      <w:r w:rsidRPr="00A10534">
        <w:rPr>
          <w:rFonts w:ascii="Arial" w:eastAsia="Arial" w:hAnsi="Arial" w:cs="Arial"/>
          <w:spacing w:val="1"/>
          <w:sz w:val="22"/>
          <w:szCs w:val="22"/>
        </w:rPr>
        <w:t>a</w:t>
      </w:r>
      <w:r w:rsidRPr="00A10534">
        <w:rPr>
          <w:rFonts w:ascii="Arial" w:eastAsia="Arial" w:hAnsi="Arial" w:cs="Arial"/>
          <w:sz w:val="22"/>
          <w:szCs w:val="22"/>
        </w:rPr>
        <w:t>ke</w:t>
      </w:r>
      <w:r w:rsidRPr="00A10534">
        <w:rPr>
          <w:rFonts w:ascii="Arial" w:eastAsia="Arial" w:hAnsi="Arial" w:cs="Arial"/>
          <w:spacing w:val="59"/>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he</w:t>
      </w:r>
      <w:r w:rsidRPr="00A10534">
        <w:rPr>
          <w:rFonts w:ascii="Arial" w:eastAsia="Arial" w:hAnsi="Arial" w:cs="Arial"/>
          <w:sz w:val="22"/>
          <w:szCs w:val="22"/>
        </w:rPr>
        <w:t>ir</w:t>
      </w:r>
      <w:r w:rsidRPr="00A10534">
        <w:rPr>
          <w:rFonts w:ascii="Arial" w:eastAsia="Arial" w:hAnsi="Arial" w:cs="Arial"/>
          <w:spacing w:val="59"/>
          <w:sz w:val="22"/>
          <w:szCs w:val="22"/>
        </w:rPr>
        <w:t xml:space="preserve"> </w:t>
      </w:r>
      <w:r w:rsidRPr="00A10534">
        <w:rPr>
          <w:rFonts w:ascii="Arial" w:eastAsia="Arial" w:hAnsi="Arial" w:cs="Arial"/>
          <w:sz w:val="22"/>
          <w:szCs w:val="22"/>
        </w:rPr>
        <w:t>P</w:t>
      </w:r>
      <w:r w:rsidRPr="00A10534">
        <w:rPr>
          <w:rFonts w:ascii="Arial" w:eastAsia="Arial" w:hAnsi="Arial" w:cs="Arial"/>
          <w:spacing w:val="1"/>
          <w:sz w:val="22"/>
          <w:szCs w:val="22"/>
        </w:rPr>
        <w:t>a</w:t>
      </w:r>
      <w:r w:rsidRPr="00A10534">
        <w:rPr>
          <w:rFonts w:ascii="Arial" w:eastAsia="Arial" w:hAnsi="Arial" w:cs="Arial"/>
          <w:sz w:val="22"/>
          <w:szCs w:val="22"/>
        </w:rPr>
        <w:t>rty Gro</w:t>
      </w:r>
      <w:r w:rsidRPr="00A10534">
        <w:rPr>
          <w:rFonts w:ascii="Arial" w:eastAsia="Arial" w:hAnsi="Arial" w:cs="Arial"/>
          <w:spacing w:val="1"/>
          <w:sz w:val="22"/>
          <w:szCs w:val="22"/>
        </w:rPr>
        <w:t>u</w:t>
      </w:r>
      <w:r w:rsidRPr="00A10534">
        <w:rPr>
          <w:rFonts w:ascii="Arial" w:eastAsia="Arial" w:hAnsi="Arial" w:cs="Arial"/>
          <w:sz w:val="22"/>
          <w:szCs w:val="22"/>
        </w:rPr>
        <w:t>p</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Le</w:t>
      </w:r>
      <w:r w:rsidRPr="00A10534">
        <w:rPr>
          <w:rFonts w:ascii="Arial" w:eastAsia="Arial" w:hAnsi="Arial" w:cs="Arial"/>
          <w:spacing w:val="-1"/>
          <w:sz w:val="22"/>
          <w:szCs w:val="22"/>
        </w:rPr>
        <w:t>a</w:t>
      </w:r>
      <w:r w:rsidRPr="00A10534">
        <w:rPr>
          <w:rFonts w:ascii="Arial" w:eastAsia="Arial" w:hAnsi="Arial" w:cs="Arial"/>
          <w:spacing w:val="1"/>
          <w:sz w:val="22"/>
          <w:szCs w:val="22"/>
        </w:rPr>
        <w:t>der</w:t>
      </w:r>
      <w:r w:rsidRPr="00A10534">
        <w:rPr>
          <w:rFonts w:ascii="Arial" w:eastAsia="Arial" w:hAnsi="Arial" w:cs="Arial"/>
          <w:sz w:val="22"/>
          <w:szCs w:val="22"/>
        </w:rPr>
        <w:t>,</w:t>
      </w:r>
      <w:r w:rsidRPr="00A10534">
        <w:rPr>
          <w:rFonts w:ascii="Arial" w:eastAsia="Arial" w:hAnsi="Arial" w:cs="Arial"/>
          <w:spacing w:val="1"/>
          <w:sz w:val="22"/>
          <w:szCs w:val="22"/>
        </w:rPr>
        <w:t xml:space="preserve"> </w:t>
      </w:r>
      <w:r w:rsidRPr="00A10534">
        <w:rPr>
          <w:rFonts w:ascii="Arial" w:eastAsia="Arial" w:hAnsi="Arial" w:cs="Arial"/>
          <w:spacing w:val="-3"/>
          <w:sz w:val="22"/>
          <w:szCs w:val="22"/>
        </w:rPr>
        <w:t>i</w:t>
      </w:r>
      <w:r w:rsidRPr="00A10534">
        <w:rPr>
          <w:rFonts w:ascii="Arial" w:eastAsia="Arial" w:hAnsi="Arial" w:cs="Arial"/>
          <w:sz w:val="22"/>
          <w:szCs w:val="22"/>
        </w:rPr>
        <w:t>f</w:t>
      </w:r>
      <w:r w:rsidRPr="00A10534">
        <w:rPr>
          <w:rFonts w:ascii="Arial" w:eastAsia="Arial" w:hAnsi="Arial" w:cs="Arial"/>
          <w:spacing w:val="1"/>
          <w:sz w:val="22"/>
          <w:szCs w:val="22"/>
        </w:rPr>
        <w:t xml:space="preserve"> </w:t>
      </w:r>
      <w:r w:rsidRPr="00A10534">
        <w:rPr>
          <w:rFonts w:ascii="Arial" w:eastAsia="Arial" w:hAnsi="Arial" w:cs="Arial"/>
          <w:sz w:val="22"/>
          <w:szCs w:val="22"/>
        </w:rPr>
        <w:t>rele</w:t>
      </w:r>
      <w:r w:rsidRPr="00A10534">
        <w:rPr>
          <w:rFonts w:ascii="Arial" w:eastAsia="Arial" w:hAnsi="Arial" w:cs="Arial"/>
          <w:spacing w:val="-2"/>
          <w:sz w:val="22"/>
          <w:szCs w:val="22"/>
        </w:rPr>
        <w:t>v</w:t>
      </w:r>
      <w:r w:rsidRPr="00A10534">
        <w:rPr>
          <w:rFonts w:ascii="Arial" w:eastAsia="Arial" w:hAnsi="Arial" w:cs="Arial"/>
          <w:spacing w:val="1"/>
          <w:sz w:val="22"/>
          <w:szCs w:val="22"/>
        </w:rPr>
        <w:t>an</w:t>
      </w:r>
      <w:r w:rsidRPr="00A10534">
        <w:rPr>
          <w:rFonts w:ascii="Arial" w:eastAsia="Arial" w:hAnsi="Arial" w:cs="Arial"/>
          <w:sz w:val="22"/>
          <w:szCs w:val="22"/>
        </w:rPr>
        <w:t>t,</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3"/>
          <w:sz w:val="22"/>
          <w:szCs w:val="22"/>
        </w:rPr>
        <w:t>w</w:t>
      </w:r>
      <w:r w:rsidRPr="00A10534">
        <w:rPr>
          <w:rFonts w:ascii="Arial" w:eastAsia="Arial" w:hAnsi="Arial" w:cs="Arial"/>
          <w:spacing w:val="1"/>
          <w:sz w:val="22"/>
          <w:szCs w:val="22"/>
        </w:rPr>
        <w:t>a</w:t>
      </w:r>
      <w:r w:rsidRPr="00A10534">
        <w:rPr>
          <w:rFonts w:ascii="Arial" w:eastAsia="Arial" w:hAnsi="Arial" w:cs="Arial"/>
          <w:sz w:val="22"/>
          <w:szCs w:val="22"/>
        </w:rPr>
        <w:t xml:space="preserve">re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1"/>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mp</w:t>
      </w:r>
      <w:r w:rsidRPr="00A10534">
        <w:rPr>
          <w:rFonts w:ascii="Arial" w:eastAsia="Arial" w:hAnsi="Arial" w:cs="Arial"/>
          <w:spacing w:val="-3"/>
          <w:sz w:val="22"/>
          <w:szCs w:val="22"/>
        </w:rPr>
        <w:t>l</w:t>
      </w:r>
      <w:r w:rsidRPr="00A10534">
        <w:rPr>
          <w:rFonts w:ascii="Arial" w:eastAsia="Arial" w:hAnsi="Arial" w:cs="Arial"/>
          <w:spacing w:val="1"/>
          <w:sz w:val="22"/>
          <w:szCs w:val="22"/>
        </w:rPr>
        <w:t>a</w:t>
      </w:r>
      <w:r w:rsidRPr="00A10534">
        <w:rPr>
          <w:rFonts w:ascii="Arial" w:eastAsia="Arial" w:hAnsi="Arial" w:cs="Arial"/>
          <w:sz w:val="22"/>
          <w:szCs w:val="22"/>
        </w:rPr>
        <w:t>in</w:t>
      </w:r>
      <w:r w:rsidRPr="00A10534">
        <w:rPr>
          <w:rFonts w:ascii="Arial" w:eastAsia="Arial" w:hAnsi="Arial" w:cs="Arial"/>
          <w:spacing w:val="1"/>
          <w:sz w:val="22"/>
          <w:szCs w:val="22"/>
        </w:rPr>
        <w:t>t</w:t>
      </w:r>
      <w:r w:rsidRPr="00A10534">
        <w:rPr>
          <w:rFonts w:ascii="Arial" w:eastAsia="Arial" w:hAnsi="Arial" w:cs="Arial"/>
          <w:sz w:val="22"/>
          <w:szCs w:val="22"/>
        </w:rPr>
        <w:t>.</w:t>
      </w:r>
    </w:p>
    <w:p w14:paraId="16E832B6" w14:textId="77777777" w:rsidR="002A2B09" w:rsidRPr="00A10534" w:rsidRDefault="002A2B09" w:rsidP="00B64779">
      <w:pPr>
        <w:ind w:left="567"/>
        <w:rPr>
          <w:rFonts w:ascii="Arial" w:hAnsi="Arial" w:cs="Arial"/>
          <w:sz w:val="22"/>
          <w:szCs w:val="22"/>
        </w:rPr>
      </w:pPr>
    </w:p>
    <w:p w14:paraId="64EE1F18" w14:textId="4636B4A5" w:rsidR="002A2B09" w:rsidRPr="00A10534" w:rsidRDefault="002A2B09" w:rsidP="00B64779">
      <w:pPr>
        <w:ind w:left="567" w:right="57" w:hanging="566"/>
        <w:rPr>
          <w:rFonts w:ascii="Arial" w:eastAsia="Arial" w:hAnsi="Arial" w:cs="Arial"/>
          <w:sz w:val="22"/>
          <w:szCs w:val="22"/>
        </w:rPr>
      </w:pPr>
      <w:r w:rsidRPr="00A10534">
        <w:rPr>
          <w:rFonts w:ascii="Arial" w:eastAsia="Arial" w:hAnsi="Arial" w:cs="Arial"/>
          <w:spacing w:val="1"/>
          <w:sz w:val="22"/>
          <w:szCs w:val="22"/>
        </w:rPr>
        <w:t>4</w:t>
      </w:r>
      <w:r w:rsidR="00B64779" w:rsidRPr="00A10534">
        <w:rPr>
          <w:rFonts w:ascii="Arial" w:eastAsia="Arial" w:hAnsi="Arial" w:cs="Arial"/>
          <w:sz w:val="22"/>
          <w:szCs w:val="22"/>
        </w:rPr>
        <w:t>.6</w:t>
      </w:r>
      <w:r w:rsidR="00B64779" w:rsidRPr="00A10534">
        <w:rPr>
          <w:rFonts w:ascii="Arial" w:eastAsia="Arial" w:hAnsi="Arial" w:cs="Arial"/>
          <w:sz w:val="22"/>
          <w:szCs w:val="22"/>
        </w:rPr>
        <w:tab/>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2"/>
          <w:sz w:val="22"/>
          <w:szCs w:val="22"/>
        </w:rPr>
        <w:t xml:space="preserve"> </w:t>
      </w:r>
      <w:r w:rsidRPr="00A10534">
        <w:rPr>
          <w:rFonts w:ascii="Arial" w:eastAsia="Arial" w:hAnsi="Arial" w:cs="Arial"/>
          <w:sz w:val="22"/>
          <w:szCs w:val="22"/>
        </w:rPr>
        <w:t>rele</w:t>
      </w:r>
      <w:r w:rsidRPr="00A10534">
        <w:rPr>
          <w:rFonts w:ascii="Arial" w:eastAsia="Arial" w:hAnsi="Arial" w:cs="Arial"/>
          <w:spacing w:val="-2"/>
          <w:sz w:val="22"/>
          <w:szCs w:val="22"/>
        </w:rPr>
        <w:t>v</w:t>
      </w:r>
      <w:r w:rsidRPr="00A10534">
        <w:rPr>
          <w:rFonts w:ascii="Arial" w:eastAsia="Arial" w:hAnsi="Arial" w:cs="Arial"/>
          <w:spacing w:val="1"/>
          <w:sz w:val="22"/>
          <w:szCs w:val="22"/>
        </w:rPr>
        <w:t>an</w:t>
      </w:r>
      <w:r w:rsidRPr="00A10534">
        <w:rPr>
          <w:rFonts w:ascii="Arial" w:eastAsia="Arial" w:hAnsi="Arial" w:cs="Arial"/>
          <w:sz w:val="22"/>
          <w:szCs w:val="22"/>
        </w:rPr>
        <w:t>t</w:t>
      </w:r>
      <w:r w:rsidRPr="00A10534">
        <w:rPr>
          <w:rFonts w:ascii="Arial" w:eastAsia="Arial" w:hAnsi="Arial" w:cs="Arial"/>
          <w:spacing w:val="2"/>
          <w:sz w:val="22"/>
          <w:szCs w:val="22"/>
        </w:rPr>
        <w:t xml:space="preserve"> </w:t>
      </w:r>
      <w:r w:rsidRPr="00A10534">
        <w:rPr>
          <w:rFonts w:ascii="Arial" w:eastAsia="Arial" w:hAnsi="Arial" w:cs="Arial"/>
          <w:sz w:val="22"/>
          <w:szCs w:val="22"/>
        </w:rPr>
        <w:t>He</w:t>
      </w:r>
      <w:r w:rsidRPr="00A10534">
        <w:rPr>
          <w:rFonts w:ascii="Arial" w:eastAsia="Arial" w:hAnsi="Arial" w:cs="Arial"/>
          <w:spacing w:val="1"/>
          <w:sz w:val="22"/>
          <w:szCs w:val="22"/>
        </w:rPr>
        <w:t>a</w:t>
      </w:r>
      <w:r w:rsidRPr="00A10534">
        <w:rPr>
          <w:rFonts w:ascii="Arial" w:eastAsia="Arial" w:hAnsi="Arial" w:cs="Arial"/>
          <w:sz w:val="22"/>
          <w:szCs w:val="22"/>
        </w:rPr>
        <w:t>d</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2"/>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3"/>
          <w:sz w:val="22"/>
          <w:szCs w:val="22"/>
        </w:rPr>
        <w:t>v</w:t>
      </w:r>
      <w:r w:rsidRPr="00A10534">
        <w:rPr>
          <w:rFonts w:ascii="Arial" w:eastAsia="Arial" w:hAnsi="Arial" w:cs="Arial"/>
          <w:sz w:val="22"/>
          <w:szCs w:val="22"/>
        </w:rPr>
        <w:t>ice</w:t>
      </w:r>
      <w:r w:rsidRPr="00A10534">
        <w:rPr>
          <w:rFonts w:ascii="Arial" w:eastAsia="Arial" w:hAnsi="Arial" w:cs="Arial"/>
          <w:spacing w:val="1"/>
          <w:sz w:val="22"/>
          <w:szCs w:val="22"/>
        </w:rPr>
        <w:t>/</w:t>
      </w:r>
      <w:r w:rsidRPr="00A10534">
        <w:rPr>
          <w:rFonts w:ascii="Arial" w:eastAsia="Arial" w:hAnsi="Arial" w:cs="Arial"/>
          <w:sz w:val="22"/>
          <w:szCs w:val="22"/>
        </w:rPr>
        <w:t>D</w:t>
      </w:r>
      <w:r w:rsidRPr="00A10534">
        <w:rPr>
          <w:rFonts w:ascii="Arial" w:eastAsia="Arial" w:hAnsi="Arial" w:cs="Arial"/>
          <w:spacing w:val="-1"/>
          <w:sz w:val="22"/>
          <w:szCs w:val="22"/>
        </w:rPr>
        <w:t>i</w:t>
      </w:r>
      <w:r w:rsidRPr="00A10534">
        <w:rPr>
          <w:rFonts w:ascii="Arial" w:eastAsia="Arial" w:hAnsi="Arial" w:cs="Arial"/>
          <w:sz w:val="22"/>
          <w:szCs w:val="22"/>
        </w:rPr>
        <w:t>rect</w:t>
      </w:r>
      <w:r w:rsidRPr="00A10534">
        <w:rPr>
          <w:rFonts w:ascii="Arial" w:eastAsia="Arial" w:hAnsi="Arial" w:cs="Arial"/>
          <w:spacing w:val="1"/>
          <w:sz w:val="22"/>
          <w:szCs w:val="22"/>
        </w:rPr>
        <w:t>o</w:t>
      </w:r>
      <w:r w:rsidRPr="00A10534">
        <w:rPr>
          <w:rFonts w:ascii="Arial" w:eastAsia="Arial" w:hAnsi="Arial" w:cs="Arial"/>
          <w:sz w:val="22"/>
          <w:szCs w:val="22"/>
        </w:rPr>
        <w:t>r (or</w:t>
      </w:r>
      <w:r w:rsidRPr="00A10534">
        <w:rPr>
          <w:rFonts w:ascii="Arial" w:eastAsia="Arial" w:hAnsi="Arial" w:cs="Arial"/>
          <w:spacing w:val="5"/>
          <w:sz w:val="22"/>
          <w:szCs w:val="22"/>
        </w:rPr>
        <w:t xml:space="preserve"> </w:t>
      </w:r>
      <w:r w:rsidRPr="00A10534">
        <w:rPr>
          <w:rFonts w:ascii="Arial" w:eastAsia="Arial" w:hAnsi="Arial" w:cs="Arial"/>
          <w:sz w:val="22"/>
          <w:szCs w:val="22"/>
        </w:rPr>
        <w:t>Chi</w:t>
      </w:r>
      <w:r w:rsidRPr="00A10534">
        <w:rPr>
          <w:rFonts w:ascii="Arial" w:eastAsia="Arial" w:hAnsi="Arial" w:cs="Arial"/>
          <w:spacing w:val="-1"/>
          <w:sz w:val="22"/>
          <w:szCs w:val="22"/>
        </w:rPr>
        <w:t>e</w:t>
      </w:r>
      <w:r w:rsidRPr="00A10534">
        <w:rPr>
          <w:rFonts w:ascii="Arial" w:eastAsia="Arial" w:hAnsi="Arial" w:cs="Arial"/>
          <w:sz w:val="22"/>
          <w:szCs w:val="22"/>
        </w:rPr>
        <w:t>f</w:t>
      </w:r>
      <w:r w:rsidRPr="00A10534">
        <w:rPr>
          <w:rFonts w:ascii="Arial" w:eastAsia="Arial" w:hAnsi="Arial" w:cs="Arial"/>
          <w:spacing w:val="4"/>
          <w:sz w:val="22"/>
          <w:szCs w:val="22"/>
        </w:rPr>
        <w:t xml:space="preserve"> </w:t>
      </w:r>
      <w:r w:rsidRPr="00A10534">
        <w:rPr>
          <w:rFonts w:ascii="Arial" w:eastAsia="Arial" w:hAnsi="Arial" w:cs="Arial"/>
          <w:sz w:val="22"/>
          <w:szCs w:val="22"/>
        </w:rPr>
        <w:t>E</w:t>
      </w:r>
      <w:r w:rsidRPr="00A10534">
        <w:rPr>
          <w:rFonts w:ascii="Arial" w:eastAsia="Arial" w:hAnsi="Arial" w:cs="Arial"/>
          <w:spacing w:val="-2"/>
          <w:sz w:val="22"/>
          <w:szCs w:val="22"/>
        </w:rPr>
        <w:t>x</w:t>
      </w:r>
      <w:r w:rsidRPr="00A10534">
        <w:rPr>
          <w:rFonts w:ascii="Arial" w:eastAsia="Arial" w:hAnsi="Arial" w:cs="Arial"/>
          <w:spacing w:val="1"/>
          <w:sz w:val="22"/>
          <w:szCs w:val="22"/>
        </w:rPr>
        <w:t>e</w:t>
      </w:r>
      <w:r w:rsidRPr="00A10534">
        <w:rPr>
          <w:rFonts w:ascii="Arial" w:eastAsia="Arial" w:hAnsi="Arial" w:cs="Arial"/>
          <w:sz w:val="22"/>
          <w:szCs w:val="22"/>
        </w:rPr>
        <w:t>c</w:t>
      </w:r>
      <w:r w:rsidRPr="00A10534">
        <w:rPr>
          <w:rFonts w:ascii="Arial" w:eastAsia="Arial" w:hAnsi="Arial" w:cs="Arial"/>
          <w:spacing w:val="1"/>
          <w:sz w:val="22"/>
          <w:szCs w:val="22"/>
        </w:rPr>
        <w:t>u</w:t>
      </w:r>
      <w:r w:rsidRPr="00A10534">
        <w:rPr>
          <w:rFonts w:ascii="Arial" w:eastAsia="Arial" w:hAnsi="Arial" w:cs="Arial"/>
          <w:sz w:val="22"/>
          <w:szCs w:val="22"/>
        </w:rPr>
        <w:t>ti</w:t>
      </w:r>
      <w:r w:rsidRPr="00A10534">
        <w:rPr>
          <w:rFonts w:ascii="Arial" w:eastAsia="Arial" w:hAnsi="Arial" w:cs="Arial"/>
          <w:spacing w:val="-2"/>
          <w:sz w:val="22"/>
          <w:szCs w:val="22"/>
        </w:rPr>
        <w:t>v</w:t>
      </w:r>
      <w:r w:rsidRPr="00A10534">
        <w:rPr>
          <w:rFonts w:ascii="Arial" w:eastAsia="Arial" w:hAnsi="Arial" w:cs="Arial"/>
          <w:sz w:val="22"/>
          <w:szCs w:val="22"/>
        </w:rPr>
        <w:t>e</w:t>
      </w:r>
      <w:r w:rsidRPr="00A10534">
        <w:rPr>
          <w:rFonts w:ascii="Arial" w:eastAsia="Arial" w:hAnsi="Arial" w:cs="Arial"/>
          <w:spacing w:val="2"/>
          <w:sz w:val="22"/>
          <w:szCs w:val="22"/>
        </w:rPr>
        <w:t xml:space="preserve"> </w:t>
      </w:r>
      <w:r w:rsidRPr="00A10534">
        <w:rPr>
          <w:rFonts w:ascii="Arial" w:eastAsia="Arial" w:hAnsi="Arial" w:cs="Arial"/>
          <w:sz w:val="22"/>
          <w:szCs w:val="22"/>
        </w:rPr>
        <w:t>if</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p</w:t>
      </w:r>
      <w:r w:rsidRPr="00A10534">
        <w:rPr>
          <w:rFonts w:ascii="Arial" w:eastAsia="Arial" w:hAnsi="Arial" w:cs="Arial"/>
          <w:spacing w:val="1"/>
          <w:sz w:val="22"/>
          <w:szCs w:val="22"/>
        </w:rPr>
        <w:t>p</w:t>
      </w:r>
      <w:r w:rsidRPr="00A10534">
        <w:rPr>
          <w:rFonts w:ascii="Arial" w:eastAsia="Arial" w:hAnsi="Arial" w:cs="Arial"/>
          <w:sz w:val="22"/>
          <w:szCs w:val="22"/>
        </w:rPr>
        <w:t>l</w:t>
      </w:r>
      <w:r w:rsidRPr="00A10534">
        <w:rPr>
          <w:rFonts w:ascii="Arial" w:eastAsia="Arial" w:hAnsi="Arial" w:cs="Arial"/>
          <w:spacing w:val="-1"/>
          <w:sz w:val="22"/>
          <w:szCs w:val="22"/>
        </w:rPr>
        <w:t>i</w:t>
      </w:r>
      <w:r w:rsidRPr="00A10534">
        <w:rPr>
          <w:rFonts w:ascii="Arial" w:eastAsia="Arial" w:hAnsi="Arial" w:cs="Arial"/>
          <w:sz w:val="22"/>
          <w:szCs w:val="22"/>
        </w:rPr>
        <w:t>c</w:t>
      </w:r>
      <w:r w:rsidRPr="00A10534">
        <w:rPr>
          <w:rFonts w:ascii="Arial" w:eastAsia="Arial" w:hAnsi="Arial" w:cs="Arial"/>
          <w:spacing w:val="1"/>
          <w:sz w:val="22"/>
          <w:szCs w:val="22"/>
        </w:rPr>
        <w:t>ab</w:t>
      </w:r>
      <w:r w:rsidRPr="00A10534">
        <w:rPr>
          <w:rFonts w:ascii="Arial" w:eastAsia="Arial" w:hAnsi="Arial" w:cs="Arial"/>
          <w:sz w:val="22"/>
          <w:szCs w:val="22"/>
        </w:rPr>
        <w:t>le),</w:t>
      </w:r>
      <w:r w:rsidRPr="00A10534">
        <w:rPr>
          <w:rFonts w:ascii="Arial" w:eastAsia="Arial" w:hAnsi="Arial" w:cs="Arial"/>
          <w:spacing w:val="1"/>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w:t>
      </w:r>
      <w:r w:rsidRPr="00A10534">
        <w:rPr>
          <w:rFonts w:ascii="Arial" w:eastAsia="Arial" w:hAnsi="Arial" w:cs="Arial"/>
          <w:spacing w:val="-1"/>
          <w:sz w:val="22"/>
          <w:szCs w:val="22"/>
        </w:rPr>
        <w:t>l</w:t>
      </w:r>
      <w:r w:rsidRPr="00A10534">
        <w:rPr>
          <w:rFonts w:ascii="Arial" w:eastAsia="Arial" w:hAnsi="Arial" w:cs="Arial"/>
          <w:sz w:val="22"/>
          <w:szCs w:val="22"/>
        </w:rPr>
        <w:t xml:space="preserve">l </w:t>
      </w:r>
      <w:r w:rsidRPr="00A10534">
        <w:rPr>
          <w:rFonts w:ascii="Arial" w:eastAsia="Arial" w:hAnsi="Arial" w:cs="Arial"/>
          <w:spacing w:val="1"/>
          <w:sz w:val="22"/>
          <w:szCs w:val="22"/>
        </w:rPr>
        <w:t>en</w:t>
      </w:r>
      <w:r w:rsidRPr="00A10534">
        <w:rPr>
          <w:rFonts w:ascii="Arial" w:eastAsia="Arial" w:hAnsi="Arial" w:cs="Arial"/>
          <w:sz w:val="22"/>
          <w:szCs w:val="22"/>
        </w:rPr>
        <w:t>s</w:t>
      </w:r>
      <w:r w:rsidRPr="00A10534">
        <w:rPr>
          <w:rFonts w:ascii="Arial" w:eastAsia="Arial" w:hAnsi="Arial" w:cs="Arial"/>
          <w:spacing w:val="1"/>
          <w:sz w:val="22"/>
          <w:szCs w:val="22"/>
        </w:rPr>
        <w:t>u</w:t>
      </w:r>
      <w:r w:rsidRPr="00A10534">
        <w:rPr>
          <w:rFonts w:ascii="Arial" w:eastAsia="Arial" w:hAnsi="Arial" w:cs="Arial"/>
          <w:sz w:val="22"/>
          <w:szCs w:val="22"/>
        </w:rPr>
        <w:t>re t</w:t>
      </w:r>
      <w:r w:rsidRPr="00A10534">
        <w:rPr>
          <w:rFonts w:ascii="Arial" w:eastAsia="Arial" w:hAnsi="Arial" w:cs="Arial"/>
          <w:spacing w:val="1"/>
          <w:sz w:val="22"/>
          <w:szCs w:val="22"/>
        </w:rPr>
        <w:t>h</w:t>
      </w:r>
      <w:r w:rsidRPr="00A10534">
        <w:rPr>
          <w:rFonts w:ascii="Arial" w:eastAsia="Arial" w:hAnsi="Arial" w:cs="Arial"/>
          <w:sz w:val="22"/>
          <w:szCs w:val="22"/>
        </w:rPr>
        <w:t xml:space="preserve">e </w:t>
      </w:r>
      <w:r w:rsidRPr="00A10534">
        <w:rPr>
          <w:rFonts w:ascii="Arial" w:eastAsia="Arial" w:hAnsi="Arial" w:cs="Arial"/>
          <w:spacing w:val="-1"/>
          <w:sz w:val="22"/>
          <w:szCs w:val="22"/>
        </w:rPr>
        <w:t>m</w:t>
      </w:r>
      <w:r w:rsidRPr="00A10534">
        <w:rPr>
          <w:rFonts w:ascii="Arial" w:eastAsia="Arial" w:hAnsi="Arial" w:cs="Arial"/>
          <w:spacing w:val="1"/>
          <w:sz w:val="22"/>
          <w:szCs w:val="22"/>
        </w:rPr>
        <w:t>a</w:t>
      </w:r>
      <w:r w:rsidRPr="00A10534">
        <w:rPr>
          <w:rFonts w:ascii="Arial" w:eastAsia="Arial" w:hAnsi="Arial" w:cs="Arial"/>
          <w:sz w:val="22"/>
          <w:szCs w:val="22"/>
        </w:rPr>
        <w:t>t</w:t>
      </w:r>
      <w:r w:rsidRPr="00A10534">
        <w:rPr>
          <w:rFonts w:ascii="Arial" w:eastAsia="Arial" w:hAnsi="Arial" w:cs="Arial"/>
          <w:spacing w:val="-1"/>
          <w:sz w:val="22"/>
          <w:szCs w:val="22"/>
        </w:rPr>
        <w:t>t</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1"/>
          <w:sz w:val="22"/>
          <w:szCs w:val="22"/>
        </w:rPr>
        <w:t xml:space="preserve"> </w:t>
      </w:r>
      <w:r w:rsidRPr="00A10534">
        <w:rPr>
          <w:rFonts w:ascii="Arial" w:eastAsia="Arial" w:hAnsi="Arial" w:cs="Arial"/>
          <w:sz w:val="22"/>
          <w:szCs w:val="22"/>
        </w:rPr>
        <w:t>is</w:t>
      </w:r>
      <w:r w:rsidRPr="00A10534">
        <w:rPr>
          <w:rFonts w:ascii="Arial" w:eastAsia="Arial" w:hAnsi="Arial" w:cs="Arial"/>
          <w:spacing w:val="1"/>
          <w:sz w:val="22"/>
          <w:szCs w:val="22"/>
        </w:rPr>
        <w:t xml:space="preserve"> </w:t>
      </w:r>
      <w:r w:rsidRPr="00A10534">
        <w:rPr>
          <w:rFonts w:ascii="Arial" w:eastAsia="Arial" w:hAnsi="Arial" w:cs="Arial"/>
          <w:sz w:val="22"/>
          <w:szCs w:val="22"/>
        </w:rPr>
        <w:t>in</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sti</w:t>
      </w:r>
      <w:r w:rsidRPr="00A10534">
        <w:rPr>
          <w:rFonts w:ascii="Arial" w:eastAsia="Arial" w:hAnsi="Arial" w:cs="Arial"/>
          <w:spacing w:val="-1"/>
          <w:sz w:val="22"/>
          <w:szCs w:val="22"/>
        </w:rPr>
        <w:t>g</w:t>
      </w:r>
      <w:r w:rsidRPr="00A10534">
        <w:rPr>
          <w:rFonts w:ascii="Arial" w:eastAsia="Arial" w:hAnsi="Arial" w:cs="Arial"/>
          <w:spacing w:val="1"/>
          <w:sz w:val="22"/>
          <w:szCs w:val="22"/>
        </w:rPr>
        <w:t>a</w:t>
      </w:r>
      <w:r w:rsidRPr="00A10534">
        <w:rPr>
          <w:rFonts w:ascii="Arial" w:eastAsia="Arial" w:hAnsi="Arial" w:cs="Arial"/>
          <w:spacing w:val="4"/>
          <w:sz w:val="22"/>
          <w:szCs w:val="22"/>
        </w:rPr>
        <w:t>t</w:t>
      </w:r>
      <w:r w:rsidRPr="00A10534">
        <w:rPr>
          <w:rFonts w:ascii="Arial" w:eastAsia="Arial" w:hAnsi="Arial" w:cs="Arial"/>
          <w:spacing w:val="1"/>
          <w:sz w:val="22"/>
          <w:szCs w:val="22"/>
        </w:rPr>
        <w:t>e</w:t>
      </w:r>
      <w:r w:rsidRPr="00A10534">
        <w:rPr>
          <w:rFonts w:ascii="Arial" w:eastAsia="Arial" w:hAnsi="Arial" w:cs="Arial"/>
          <w:sz w:val="22"/>
          <w:szCs w:val="22"/>
        </w:rPr>
        <w:t>d</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w:t>
      </w:r>
      <w:r w:rsidRPr="00A10534">
        <w:rPr>
          <w:rFonts w:ascii="Arial" w:eastAsia="Arial" w:hAnsi="Arial" w:cs="Arial"/>
          <w:sz w:val="22"/>
          <w:szCs w:val="22"/>
        </w:rPr>
        <w:t>c</w:t>
      </w:r>
      <w:r w:rsidRPr="00A10534">
        <w:rPr>
          <w:rFonts w:ascii="Arial" w:eastAsia="Arial" w:hAnsi="Arial" w:cs="Arial"/>
          <w:spacing w:val="-2"/>
          <w:sz w:val="22"/>
          <w:szCs w:val="22"/>
        </w:rPr>
        <w:t>c</w:t>
      </w:r>
      <w:r w:rsidRPr="00A10534">
        <w:rPr>
          <w:rFonts w:ascii="Arial" w:eastAsia="Arial" w:hAnsi="Arial" w:cs="Arial"/>
          <w:spacing w:val="1"/>
          <w:sz w:val="22"/>
          <w:szCs w:val="22"/>
        </w:rPr>
        <w:t>o</w:t>
      </w:r>
      <w:r w:rsidRPr="00A10534">
        <w:rPr>
          <w:rFonts w:ascii="Arial" w:eastAsia="Arial" w:hAnsi="Arial" w:cs="Arial"/>
          <w:sz w:val="22"/>
          <w:szCs w:val="22"/>
        </w:rPr>
        <w:t>rding to</w:t>
      </w:r>
      <w:r w:rsidRPr="00A10534">
        <w:rPr>
          <w:rFonts w:ascii="Arial" w:eastAsia="Arial" w:hAnsi="Arial" w:cs="Arial"/>
          <w:spacing w:val="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5"/>
          <w:sz w:val="22"/>
          <w:szCs w:val="22"/>
        </w:rPr>
        <w:t xml:space="preserve"> </w:t>
      </w:r>
      <w:r w:rsidRPr="00A10534">
        <w:rPr>
          <w:rFonts w:ascii="Arial" w:eastAsia="Arial" w:hAnsi="Arial" w:cs="Arial"/>
          <w:sz w:val="22"/>
          <w:szCs w:val="22"/>
        </w:rPr>
        <w:t>rele</w:t>
      </w:r>
      <w:r w:rsidRPr="00A10534">
        <w:rPr>
          <w:rFonts w:ascii="Arial" w:eastAsia="Arial" w:hAnsi="Arial" w:cs="Arial"/>
          <w:spacing w:val="-2"/>
          <w:sz w:val="22"/>
          <w:szCs w:val="22"/>
        </w:rPr>
        <w:t>v</w:t>
      </w:r>
      <w:r w:rsidRPr="00A10534">
        <w:rPr>
          <w:rFonts w:ascii="Arial" w:eastAsia="Arial" w:hAnsi="Arial" w:cs="Arial"/>
          <w:spacing w:val="1"/>
          <w:sz w:val="22"/>
          <w:szCs w:val="22"/>
        </w:rPr>
        <w:t>an</w:t>
      </w:r>
      <w:r w:rsidRPr="00A10534">
        <w:rPr>
          <w:rFonts w:ascii="Arial" w:eastAsia="Arial" w:hAnsi="Arial" w:cs="Arial"/>
          <w:sz w:val="22"/>
          <w:szCs w:val="22"/>
        </w:rPr>
        <w:t>t c</w:t>
      </w:r>
      <w:r w:rsidRPr="00A10534">
        <w:rPr>
          <w:rFonts w:ascii="Arial" w:eastAsia="Arial" w:hAnsi="Arial" w:cs="Arial"/>
          <w:spacing w:val="1"/>
          <w:sz w:val="22"/>
          <w:szCs w:val="22"/>
        </w:rPr>
        <w:t>o</w:t>
      </w:r>
      <w:r w:rsidRPr="00A10534">
        <w:rPr>
          <w:rFonts w:ascii="Arial" w:eastAsia="Arial" w:hAnsi="Arial" w:cs="Arial"/>
          <w:spacing w:val="-1"/>
          <w:sz w:val="22"/>
          <w:szCs w:val="22"/>
        </w:rPr>
        <w:t>u</w:t>
      </w:r>
      <w:r w:rsidRPr="00A10534">
        <w:rPr>
          <w:rFonts w:ascii="Arial" w:eastAsia="Arial" w:hAnsi="Arial" w:cs="Arial"/>
          <w:spacing w:val="1"/>
          <w:sz w:val="22"/>
          <w:szCs w:val="22"/>
        </w:rPr>
        <w:t>n</w:t>
      </w:r>
      <w:r w:rsidRPr="00A10534">
        <w:rPr>
          <w:rFonts w:ascii="Arial" w:eastAsia="Arial" w:hAnsi="Arial" w:cs="Arial"/>
          <w:sz w:val="22"/>
          <w:szCs w:val="22"/>
        </w:rPr>
        <w:t>cil</w:t>
      </w:r>
      <w:r w:rsidRPr="00A10534">
        <w:rPr>
          <w:rFonts w:ascii="Arial" w:eastAsia="Arial" w:hAnsi="Arial" w:cs="Arial"/>
          <w:spacing w:val="1"/>
          <w:sz w:val="22"/>
          <w:szCs w:val="22"/>
        </w:rPr>
        <w:t xml:space="preserve"> p</w:t>
      </w:r>
      <w:r w:rsidRPr="00A10534">
        <w:rPr>
          <w:rFonts w:ascii="Arial" w:eastAsia="Arial" w:hAnsi="Arial" w:cs="Arial"/>
          <w:sz w:val="22"/>
          <w:szCs w:val="22"/>
        </w:rPr>
        <w:t>roc</w:t>
      </w:r>
      <w:r w:rsidRPr="00A10534">
        <w:rPr>
          <w:rFonts w:ascii="Arial" w:eastAsia="Arial" w:hAnsi="Arial" w:cs="Arial"/>
          <w:spacing w:val="1"/>
          <w:sz w:val="22"/>
          <w:szCs w:val="22"/>
        </w:rPr>
        <w:t>e</w:t>
      </w:r>
      <w:r w:rsidRPr="00A10534">
        <w:rPr>
          <w:rFonts w:ascii="Arial" w:eastAsia="Arial" w:hAnsi="Arial" w:cs="Arial"/>
          <w:spacing w:val="-1"/>
          <w:sz w:val="22"/>
          <w:szCs w:val="22"/>
        </w:rPr>
        <w:t>d</w:t>
      </w:r>
      <w:r w:rsidRPr="00A10534">
        <w:rPr>
          <w:rFonts w:ascii="Arial" w:eastAsia="Arial" w:hAnsi="Arial" w:cs="Arial"/>
          <w:spacing w:val="1"/>
          <w:sz w:val="22"/>
          <w:szCs w:val="22"/>
        </w:rPr>
        <w:t>u</w:t>
      </w:r>
      <w:r w:rsidRPr="00A10534">
        <w:rPr>
          <w:rFonts w:ascii="Arial" w:eastAsia="Arial" w:hAnsi="Arial" w:cs="Arial"/>
          <w:sz w:val="22"/>
          <w:szCs w:val="22"/>
        </w:rPr>
        <w:t>r</w:t>
      </w:r>
      <w:r w:rsidRPr="00A10534">
        <w:rPr>
          <w:rFonts w:ascii="Arial" w:eastAsia="Arial" w:hAnsi="Arial" w:cs="Arial"/>
          <w:spacing w:val="-2"/>
          <w:sz w:val="22"/>
          <w:szCs w:val="22"/>
        </w:rPr>
        <w:t>e</w:t>
      </w:r>
      <w:r w:rsidRPr="00A10534">
        <w:rPr>
          <w:rFonts w:ascii="Arial" w:eastAsia="Arial" w:hAnsi="Arial" w:cs="Arial"/>
          <w:sz w:val="22"/>
          <w:szCs w:val="22"/>
        </w:rPr>
        <w:t>s c</w:t>
      </w:r>
      <w:r w:rsidRPr="00A10534">
        <w:rPr>
          <w:rFonts w:ascii="Arial" w:eastAsia="Arial" w:hAnsi="Arial" w:cs="Arial"/>
          <w:spacing w:val="1"/>
          <w:sz w:val="22"/>
          <w:szCs w:val="22"/>
        </w:rPr>
        <w:t>on</w:t>
      </w:r>
      <w:r w:rsidRPr="00A10534">
        <w:rPr>
          <w:rFonts w:ascii="Arial" w:eastAsia="Arial" w:hAnsi="Arial" w:cs="Arial"/>
          <w:sz w:val="22"/>
          <w:szCs w:val="22"/>
        </w:rPr>
        <w:t>s</w:t>
      </w:r>
      <w:r w:rsidRPr="00A10534">
        <w:rPr>
          <w:rFonts w:ascii="Arial" w:eastAsia="Arial" w:hAnsi="Arial" w:cs="Arial"/>
          <w:spacing w:val="1"/>
          <w:sz w:val="22"/>
          <w:szCs w:val="22"/>
        </w:rPr>
        <w:t>u</w:t>
      </w:r>
      <w:r w:rsidRPr="00A10534">
        <w:rPr>
          <w:rFonts w:ascii="Arial" w:eastAsia="Arial" w:hAnsi="Arial" w:cs="Arial"/>
          <w:sz w:val="22"/>
          <w:szCs w:val="22"/>
        </w:rPr>
        <w:t>lting</w:t>
      </w:r>
      <w:r w:rsidRPr="00A10534">
        <w:rPr>
          <w:rFonts w:ascii="Arial" w:eastAsia="Arial" w:hAnsi="Arial" w:cs="Arial"/>
          <w:spacing w:val="-1"/>
          <w:sz w:val="22"/>
          <w:szCs w:val="22"/>
        </w:rPr>
        <w:t xml:space="preserve"> </w:t>
      </w:r>
      <w:r w:rsidRPr="00A10534">
        <w:rPr>
          <w:rFonts w:ascii="Arial" w:eastAsia="Arial" w:hAnsi="Arial" w:cs="Arial"/>
          <w:spacing w:val="-2"/>
          <w:sz w:val="22"/>
          <w:szCs w:val="22"/>
        </w:rPr>
        <w:t>w</w:t>
      </w:r>
      <w:r w:rsidRPr="00A10534">
        <w:rPr>
          <w:rFonts w:ascii="Arial" w:eastAsia="Arial" w:hAnsi="Arial" w:cs="Arial"/>
          <w:sz w:val="22"/>
          <w:szCs w:val="22"/>
        </w:rPr>
        <w:t>ith</w:t>
      </w:r>
      <w:r w:rsidRPr="00A10534">
        <w:rPr>
          <w:rFonts w:ascii="Arial" w:eastAsia="Arial" w:hAnsi="Arial" w:cs="Arial"/>
          <w:spacing w:val="1"/>
          <w:sz w:val="22"/>
          <w:szCs w:val="22"/>
        </w:rPr>
        <w:t xml:space="preserve"> app</w:t>
      </w:r>
      <w:r w:rsidRPr="00A10534">
        <w:rPr>
          <w:rFonts w:ascii="Arial" w:eastAsia="Arial" w:hAnsi="Arial" w:cs="Arial"/>
          <w:sz w:val="22"/>
          <w:szCs w:val="22"/>
        </w:rPr>
        <w:t>r</w:t>
      </w:r>
      <w:r w:rsidRPr="00A10534">
        <w:rPr>
          <w:rFonts w:ascii="Arial" w:eastAsia="Arial" w:hAnsi="Arial" w:cs="Arial"/>
          <w:spacing w:val="-2"/>
          <w:sz w:val="22"/>
          <w:szCs w:val="22"/>
        </w:rPr>
        <w:t>o</w:t>
      </w:r>
      <w:r w:rsidRPr="00A10534">
        <w:rPr>
          <w:rFonts w:ascii="Arial" w:eastAsia="Arial" w:hAnsi="Arial" w:cs="Arial"/>
          <w:spacing w:val="-1"/>
          <w:sz w:val="22"/>
          <w:szCs w:val="22"/>
        </w:rPr>
        <w:t>p</w:t>
      </w:r>
      <w:r w:rsidRPr="00A10534">
        <w:rPr>
          <w:rFonts w:ascii="Arial" w:eastAsia="Arial" w:hAnsi="Arial" w:cs="Arial"/>
          <w:sz w:val="22"/>
          <w:szCs w:val="22"/>
        </w:rPr>
        <w:t>r</w:t>
      </w:r>
      <w:r w:rsidRPr="00A10534">
        <w:rPr>
          <w:rFonts w:ascii="Arial" w:eastAsia="Arial" w:hAnsi="Arial" w:cs="Arial"/>
          <w:spacing w:val="-1"/>
          <w:sz w:val="22"/>
          <w:szCs w:val="22"/>
        </w:rPr>
        <w:t>i</w:t>
      </w:r>
      <w:r w:rsidRPr="00A10534">
        <w:rPr>
          <w:rFonts w:ascii="Arial" w:eastAsia="Arial" w:hAnsi="Arial" w:cs="Arial"/>
          <w:spacing w:val="1"/>
          <w:sz w:val="22"/>
          <w:szCs w:val="22"/>
        </w:rPr>
        <w:t>a</w:t>
      </w:r>
      <w:r w:rsidRPr="00A10534">
        <w:rPr>
          <w:rFonts w:ascii="Arial" w:eastAsia="Arial" w:hAnsi="Arial" w:cs="Arial"/>
          <w:sz w:val="22"/>
          <w:szCs w:val="22"/>
        </w:rPr>
        <w:t>te</w:t>
      </w:r>
      <w:r w:rsidRPr="00A10534">
        <w:rPr>
          <w:rFonts w:ascii="Arial" w:eastAsia="Arial" w:hAnsi="Arial" w:cs="Arial"/>
          <w:spacing w:val="1"/>
          <w:sz w:val="22"/>
          <w:szCs w:val="22"/>
        </w:rPr>
        <w:t xml:space="preserve"> h</w:t>
      </w:r>
      <w:r w:rsidRPr="00A10534">
        <w:rPr>
          <w:rFonts w:ascii="Arial" w:eastAsia="Arial" w:hAnsi="Arial" w:cs="Arial"/>
          <w:spacing w:val="-1"/>
          <w:sz w:val="22"/>
          <w:szCs w:val="22"/>
        </w:rPr>
        <w:t>um</w:t>
      </w:r>
      <w:r w:rsidRPr="00A10534">
        <w:rPr>
          <w:rFonts w:ascii="Arial" w:eastAsia="Arial" w:hAnsi="Arial" w:cs="Arial"/>
          <w:spacing w:val="1"/>
          <w:sz w:val="22"/>
          <w:szCs w:val="22"/>
        </w:rPr>
        <w:t>a</w:t>
      </w:r>
      <w:r w:rsidRPr="00A10534">
        <w:rPr>
          <w:rFonts w:ascii="Arial" w:eastAsia="Arial" w:hAnsi="Arial" w:cs="Arial"/>
          <w:sz w:val="22"/>
          <w:szCs w:val="22"/>
        </w:rPr>
        <w:t>n</w:t>
      </w:r>
      <w:r w:rsidRPr="00A10534">
        <w:rPr>
          <w:rFonts w:ascii="Arial" w:eastAsia="Arial" w:hAnsi="Arial" w:cs="Arial"/>
          <w:spacing w:val="1"/>
          <w:sz w:val="22"/>
          <w:szCs w:val="22"/>
        </w:rPr>
        <w:t xml:space="preserve"> </w:t>
      </w:r>
      <w:r w:rsidRPr="00A10534">
        <w:rPr>
          <w:rFonts w:ascii="Arial" w:eastAsia="Arial" w:hAnsi="Arial" w:cs="Arial"/>
          <w:sz w:val="22"/>
          <w:szCs w:val="22"/>
        </w:rPr>
        <w:t>re</w:t>
      </w:r>
      <w:r w:rsidRPr="00A10534">
        <w:rPr>
          <w:rFonts w:ascii="Arial" w:eastAsia="Arial" w:hAnsi="Arial" w:cs="Arial"/>
          <w:spacing w:val="-2"/>
          <w:sz w:val="22"/>
          <w:szCs w:val="22"/>
        </w:rPr>
        <w:t>s</w:t>
      </w:r>
      <w:r w:rsidRPr="00A10534">
        <w:rPr>
          <w:rFonts w:ascii="Arial" w:eastAsia="Arial" w:hAnsi="Arial" w:cs="Arial"/>
          <w:spacing w:val="1"/>
          <w:sz w:val="22"/>
          <w:szCs w:val="22"/>
        </w:rPr>
        <w:t>ou</w:t>
      </w:r>
      <w:r w:rsidRPr="00A10534">
        <w:rPr>
          <w:rFonts w:ascii="Arial" w:eastAsia="Arial" w:hAnsi="Arial" w:cs="Arial"/>
          <w:sz w:val="22"/>
          <w:szCs w:val="22"/>
        </w:rPr>
        <w:t xml:space="preserve">rce </w:t>
      </w:r>
      <w:r w:rsidRPr="00A10534">
        <w:rPr>
          <w:rFonts w:ascii="Arial" w:eastAsia="Arial" w:hAnsi="Arial" w:cs="Arial"/>
          <w:spacing w:val="-2"/>
          <w:sz w:val="22"/>
          <w:szCs w:val="22"/>
        </w:rPr>
        <w:t>s</w:t>
      </w:r>
      <w:r w:rsidRPr="00A10534">
        <w:rPr>
          <w:rFonts w:ascii="Arial" w:eastAsia="Arial" w:hAnsi="Arial" w:cs="Arial"/>
          <w:spacing w:val="1"/>
          <w:sz w:val="22"/>
          <w:szCs w:val="22"/>
        </w:rPr>
        <w:t>e</w:t>
      </w:r>
      <w:r w:rsidRPr="00A10534">
        <w:rPr>
          <w:rFonts w:ascii="Arial" w:eastAsia="Arial" w:hAnsi="Arial" w:cs="Arial"/>
          <w:sz w:val="22"/>
          <w:szCs w:val="22"/>
        </w:rPr>
        <w:t>cti</w:t>
      </w:r>
      <w:r w:rsidRPr="00A10534">
        <w:rPr>
          <w:rFonts w:ascii="Arial" w:eastAsia="Arial" w:hAnsi="Arial" w:cs="Arial"/>
          <w:spacing w:val="1"/>
          <w:sz w:val="22"/>
          <w:szCs w:val="22"/>
        </w:rPr>
        <w:t>on</w:t>
      </w:r>
      <w:r w:rsidRPr="00A10534">
        <w:rPr>
          <w:rFonts w:ascii="Arial" w:eastAsia="Arial" w:hAnsi="Arial" w:cs="Arial"/>
          <w:spacing w:val="6"/>
          <w:sz w:val="22"/>
          <w:szCs w:val="22"/>
        </w:rPr>
        <w:t>s</w:t>
      </w:r>
      <w:r w:rsidRPr="00A10534">
        <w:rPr>
          <w:rFonts w:ascii="Arial" w:eastAsia="Arial" w:hAnsi="Arial" w:cs="Arial"/>
          <w:sz w:val="22"/>
          <w:szCs w:val="22"/>
        </w:rPr>
        <w:t>.</w:t>
      </w:r>
    </w:p>
    <w:p w14:paraId="1E2BD7A7" w14:textId="77777777" w:rsidR="002A2B09" w:rsidRPr="00A10534" w:rsidRDefault="002A2B09" w:rsidP="00B64779">
      <w:pPr>
        <w:ind w:left="567"/>
        <w:rPr>
          <w:rFonts w:ascii="Arial" w:hAnsi="Arial" w:cs="Arial"/>
          <w:sz w:val="22"/>
          <w:szCs w:val="22"/>
        </w:rPr>
      </w:pPr>
    </w:p>
    <w:p w14:paraId="12FCE5C8" w14:textId="77777777" w:rsidR="002A2B09" w:rsidRPr="00A10534" w:rsidRDefault="002A2B09" w:rsidP="00B64779">
      <w:pPr>
        <w:tabs>
          <w:tab w:val="left" w:pos="567"/>
        </w:tabs>
        <w:ind w:right="-20"/>
        <w:rPr>
          <w:rFonts w:ascii="Arial" w:eastAsia="Arial" w:hAnsi="Arial" w:cs="Arial"/>
          <w:sz w:val="22"/>
          <w:szCs w:val="22"/>
        </w:rPr>
      </w:pPr>
      <w:r w:rsidRPr="00A10534">
        <w:rPr>
          <w:rFonts w:ascii="Arial" w:eastAsia="Arial" w:hAnsi="Arial" w:cs="Arial"/>
          <w:spacing w:val="1"/>
          <w:sz w:val="22"/>
          <w:szCs w:val="22"/>
        </w:rPr>
        <w:t>4</w:t>
      </w:r>
      <w:r w:rsidRPr="00A10534">
        <w:rPr>
          <w:rFonts w:ascii="Arial" w:eastAsia="Arial" w:hAnsi="Arial" w:cs="Arial"/>
          <w:sz w:val="22"/>
          <w:szCs w:val="22"/>
        </w:rPr>
        <w:t>.7</w:t>
      </w:r>
      <w:r w:rsidRPr="00A10534">
        <w:rPr>
          <w:rFonts w:ascii="Arial" w:eastAsia="Arial" w:hAnsi="Arial" w:cs="Arial"/>
          <w:sz w:val="22"/>
          <w:szCs w:val="22"/>
        </w:rPr>
        <w:tab/>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pacing w:val="1"/>
          <w:sz w:val="22"/>
          <w:szCs w:val="22"/>
        </w:rPr>
        <w:t>u</w:t>
      </w:r>
      <w:r w:rsidRPr="00A10534">
        <w:rPr>
          <w:rFonts w:ascii="Arial" w:eastAsia="Arial" w:hAnsi="Arial" w:cs="Arial"/>
          <w:sz w:val="22"/>
          <w:szCs w:val="22"/>
        </w:rPr>
        <w:t>tc</w:t>
      </w:r>
      <w:r w:rsidRPr="00A10534">
        <w:rPr>
          <w:rFonts w:ascii="Arial" w:eastAsia="Arial" w:hAnsi="Arial" w:cs="Arial"/>
          <w:spacing w:val="-1"/>
          <w:sz w:val="22"/>
          <w:szCs w:val="22"/>
        </w:rPr>
        <w:t>o</w:t>
      </w:r>
      <w:r w:rsidRPr="00A10534">
        <w:rPr>
          <w:rFonts w:ascii="Arial" w:eastAsia="Arial" w:hAnsi="Arial" w:cs="Arial"/>
          <w:spacing w:val="1"/>
          <w:sz w:val="22"/>
          <w:szCs w:val="22"/>
        </w:rPr>
        <w:t>m</w:t>
      </w:r>
      <w:r w:rsidRPr="00A10534">
        <w:rPr>
          <w:rFonts w:ascii="Arial" w:eastAsia="Arial" w:hAnsi="Arial" w:cs="Arial"/>
          <w:sz w:val="22"/>
          <w:szCs w:val="22"/>
        </w:rPr>
        <w:t>e</w:t>
      </w:r>
      <w:r w:rsidRPr="00A10534">
        <w:rPr>
          <w:rFonts w:ascii="Arial" w:eastAsia="Arial" w:hAnsi="Arial" w:cs="Arial"/>
          <w:spacing w:val="-1"/>
          <w:sz w:val="22"/>
          <w:szCs w:val="22"/>
        </w:rPr>
        <w:t xml:space="preserve"> o</w:t>
      </w:r>
      <w:r w:rsidRPr="00A10534">
        <w:rPr>
          <w:rFonts w:ascii="Arial" w:eastAsia="Arial" w:hAnsi="Arial" w:cs="Arial"/>
          <w:sz w:val="22"/>
          <w:szCs w:val="22"/>
        </w:rPr>
        <w:t>f</w:t>
      </w:r>
      <w:r w:rsidRPr="00A10534">
        <w:rPr>
          <w:rFonts w:ascii="Arial" w:eastAsia="Arial" w:hAnsi="Arial" w:cs="Arial"/>
          <w:spacing w:val="1"/>
          <w:sz w:val="22"/>
          <w:szCs w:val="22"/>
        </w:rPr>
        <w:t xml:space="preserve"> </w:t>
      </w:r>
      <w:r w:rsidRPr="00A10534">
        <w:rPr>
          <w:rFonts w:ascii="Arial" w:eastAsia="Arial" w:hAnsi="Arial" w:cs="Arial"/>
          <w:sz w:val="22"/>
          <w:szCs w:val="22"/>
        </w:rPr>
        <w:t>t</w:t>
      </w:r>
      <w:r w:rsidRPr="00A10534">
        <w:rPr>
          <w:rFonts w:ascii="Arial" w:eastAsia="Arial" w:hAnsi="Arial" w:cs="Arial"/>
          <w:spacing w:val="3"/>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i</w:t>
      </w:r>
      <w:r w:rsidRPr="00A10534">
        <w:rPr>
          <w:rFonts w:ascii="Arial" w:eastAsia="Arial" w:hAnsi="Arial" w:cs="Arial"/>
          <w:spacing w:val="1"/>
          <w:sz w:val="22"/>
          <w:szCs w:val="22"/>
        </w:rPr>
        <w:t>n</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sti</w:t>
      </w:r>
      <w:r w:rsidRPr="00A10534">
        <w:rPr>
          <w:rFonts w:ascii="Arial" w:eastAsia="Arial" w:hAnsi="Arial" w:cs="Arial"/>
          <w:spacing w:val="-1"/>
          <w:sz w:val="22"/>
          <w:szCs w:val="22"/>
        </w:rPr>
        <w:t>g</w:t>
      </w:r>
      <w:r w:rsidRPr="00A10534">
        <w:rPr>
          <w:rFonts w:ascii="Arial" w:eastAsia="Arial" w:hAnsi="Arial" w:cs="Arial"/>
          <w:spacing w:val="1"/>
          <w:sz w:val="22"/>
          <w:szCs w:val="22"/>
        </w:rPr>
        <w:t>a</w:t>
      </w:r>
      <w:r w:rsidRPr="00A10534">
        <w:rPr>
          <w:rFonts w:ascii="Arial" w:eastAsia="Arial" w:hAnsi="Arial" w:cs="Arial"/>
          <w:sz w:val="22"/>
          <w:szCs w:val="22"/>
        </w:rPr>
        <w:t>ti</w:t>
      </w:r>
      <w:r w:rsidRPr="00A10534">
        <w:rPr>
          <w:rFonts w:ascii="Arial" w:eastAsia="Arial" w:hAnsi="Arial" w:cs="Arial"/>
          <w:spacing w:val="1"/>
          <w:sz w:val="22"/>
          <w:szCs w:val="22"/>
        </w:rPr>
        <w:t>o</w:t>
      </w:r>
      <w:r w:rsidRPr="00A10534">
        <w:rPr>
          <w:rFonts w:ascii="Arial" w:eastAsia="Arial" w:hAnsi="Arial" w:cs="Arial"/>
          <w:sz w:val="22"/>
          <w:szCs w:val="22"/>
        </w:rPr>
        <w:t>n</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ma</w:t>
      </w:r>
      <w:r w:rsidRPr="00A10534">
        <w:rPr>
          <w:rFonts w:ascii="Arial" w:eastAsia="Arial" w:hAnsi="Arial" w:cs="Arial"/>
          <w:sz w:val="22"/>
          <w:szCs w:val="22"/>
        </w:rPr>
        <w:t>y</w:t>
      </w:r>
      <w:r w:rsidRPr="00A10534">
        <w:rPr>
          <w:rFonts w:ascii="Arial" w:eastAsia="Arial" w:hAnsi="Arial" w:cs="Arial"/>
          <w:spacing w:val="-2"/>
          <w:sz w:val="22"/>
          <w:szCs w:val="22"/>
        </w:rPr>
        <w:t xml:space="preserve"> </w:t>
      </w:r>
      <w:r w:rsidRPr="00A10534">
        <w:rPr>
          <w:rFonts w:ascii="Arial" w:eastAsia="Arial" w:hAnsi="Arial" w:cs="Arial"/>
          <w:sz w:val="22"/>
          <w:szCs w:val="22"/>
        </w:rPr>
        <w:t>res</w:t>
      </w:r>
      <w:r w:rsidRPr="00A10534">
        <w:rPr>
          <w:rFonts w:ascii="Arial" w:eastAsia="Arial" w:hAnsi="Arial" w:cs="Arial"/>
          <w:spacing w:val="1"/>
          <w:sz w:val="22"/>
          <w:szCs w:val="22"/>
        </w:rPr>
        <w:t>u</w:t>
      </w:r>
      <w:r w:rsidRPr="00A10534">
        <w:rPr>
          <w:rFonts w:ascii="Arial" w:eastAsia="Arial" w:hAnsi="Arial" w:cs="Arial"/>
          <w:sz w:val="22"/>
          <w:szCs w:val="22"/>
        </w:rPr>
        <w:t xml:space="preserve">lt </w:t>
      </w:r>
      <w:proofErr w:type="gramStart"/>
      <w:r w:rsidRPr="00A10534">
        <w:rPr>
          <w:rFonts w:ascii="Arial" w:eastAsia="Arial" w:hAnsi="Arial" w:cs="Arial"/>
          <w:sz w:val="22"/>
          <w:szCs w:val="22"/>
        </w:rPr>
        <w:t>i</w:t>
      </w:r>
      <w:r w:rsidRPr="00A10534">
        <w:rPr>
          <w:rFonts w:ascii="Arial" w:eastAsia="Arial" w:hAnsi="Arial" w:cs="Arial"/>
          <w:spacing w:val="-1"/>
          <w:sz w:val="22"/>
          <w:szCs w:val="22"/>
        </w:rPr>
        <w:t>n</w:t>
      </w:r>
      <w:r w:rsidRPr="00A10534">
        <w:rPr>
          <w:rFonts w:ascii="Arial" w:eastAsia="Arial" w:hAnsi="Arial" w:cs="Arial"/>
          <w:spacing w:val="3"/>
          <w:sz w:val="22"/>
          <w:szCs w:val="22"/>
        </w:rPr>
        <w:t>:</w:t>
      </w:r>
      <w:r w:rsidRPr="00A10534">
        <w:rPr>
          <w:rFonts w:ascii="Arial" w:eastAsia="Arial" w:hAnsi="Arial" w:cs="Arial"/>
          <w:sz w:val="22"/>
          <w:szCs w:val="22"/>
        </w:rPr>
        <w:t>-</w:t>
      </w:r>
      <w:proofErr w:type="gramEnd"/>
    </w:p>
    <w:p w14:paraId="485F0BA7" w14:textId="239D4080" w:rsidR="002A2B09" w:rsidRPr="00A10534" w:rsidRDefault="002A2B09" w:rsidP="006B2A22">
      <w:pPr>
        <w:pStyle w:val="ListParagraph"/>
        <w:numPr>
          <w:ilvl w:val="0"/>
          <w:numId w:val="151"/>
        </w:numPr>
        <w:ind w:right="-20"/>
        <w:rPr>
          <w:rFonts w:eastAsia="Arial" w:cs="Arial"/>
          <w:color w:val="auto"/>
          <w:sz w:val="22"/>
          <w:szCs w:val="22"/>
        </w:rPr>
      </w:pPr>
      <w:r w:rsidRPr="00A10534">
        <w:rPr>
          <w:rFonts w:eastAsia="Arial" w:cs="Arial"/>
          <w:color w:val="auto"/>
          <w:spacing w:val="1"/>
          <w:sz w:val="22"/>
          <w:szCs w:val="22"/>
        </w:rPr>
        <w:t>n</w:t>
      </w:r>
      <w:r w:rsidRPr="00A10534">
        <w:rPr>
          <w:rFonts w:eastAsia="Arial" w:cs="Arial"/>
          <w:color w:val="auto"/>
          <w:sz w:val="22"/>
          <w:szCs w:val="22"/>
        </w:rPr>
        <w:t>o</w:t>
      </w:r>
      <w:r w:rsidRPr="00A10534">
        <w:rPr>
          <w:rFonts w:eastAsia="Arial" w:cs="Arial"/>
          <w:color w:val="auto"/>
          <w:spacing w:val="-1"/>
          <w:sz w:val="22"/>
          <w:szCs w:val="22"/>
        </w:rPr>
        <w:t xml:space="preserve"> </w:t>
      </w:r>
      <w:r w:rsidRPr="00A10534">
        <w:rPr>
          <w:rFonts w:eastAsia="Arial" w:cs="Arial"/>
          <w:color w:val="auto"/>
          <w:sz w:val="22"/>
          <w:szCs w:val="22"/>
        </w:rPr>
        <w:t>f</w:t>
      </w:r>
      <w:r w:rsidRPr="00A10534">
        <w:rPr>
          <w:rFonts w:eastAsia="Arial" w:cs="Arial"/>
          <w:color w:val="auto"/>
          <w:spacing w:val="1"/>
          <w:sz w:val="22"/>
          <w:szCs w:val="22"/>
        </w:rPr>
        <w:t>u</w:t>
      </w:r>
      <w:r w:rsidRPr="00A10534">
        <w:rPr>
          <w:rFonts w:eastAsia="Arial" w:cs="Arial"/>
          <w:color w:val="auto"/>
          <w:sz w:val="22"/>
          <w:szCs w:val="22"/>
        </w:rPr>
        <w:t>rth</w:t>
      </w:r>
      <w:r w:rsidRPr="00A10534">
        <w:rPr>
          <w:rFonts w:eastAsia="Arial" w:cs="Arial"/>
          <w:color w:val="auto"/>
          <w:spacing w:val="1"/>
          <w:sz w:val="22"/>
          <w:szCs w:val="22"/>
        </w:rPr>
        <w:t>e</w:t>
      </w:r>
      <w:r w:rsidRPr="00A10534">
        <w:rPr>
          <w:rFonts w:eastAsia="Arial" w:cs="Arial"/>
          <w:color w:val="auto"/>
          <w:sz w:val="22"/>
          <w:szCs w:val="22"/>
        </w:rPr>
        <w:t>r</w:t>
      </w:r>
      <w:r w:rsidRPr="00A10534">
        <w:rPr>
          <w:rFonts w:eastAsia="Arial" w:cs="Arial"/>
          <w:color w:val="auto"/>
          <w:spacing w:val="-3"/>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cti</w:t>
      </w:r>
      <w:r w:rsidRPr="00A10534">
        <w:rPr>
          <w:rFonts w:eastAsia="Arial" w:cs="Arial"/>
          <w:color w:val="auto"/>
          <w:spacing w:val="1"/>
          <w:sz w:val="22"/>
          <w:szCs w:val="22"/>
        </w:rPr>
        <w:t>o</w:t>
      </w:r>
      <w:r w:rsidRPr="00A10534">
        <w:rPr>
          <w:rFonts w:eastAsia="Arial" w:cs="Arial"/>
          <w:color w:val="auto"/>
          <w:sz w:val="22"/>
          <w:szCs w:val="22"/>
        </w:rPr>
        <w:t>n</w:t>
      </w:r>
      <w:r w:rsidRPr="00A10534">
        <w:rPr>
          <w:rFonts w:eastAsia="Arial" w:cs="Arial"/>
          <w:color w:val="auto"/>
          <w:spacing w:val="-1"/>
          <w:sz w:val="22"/>
          <w:szCs w:val="22"/>
        </w:rPr>
        <w:t xml:space="preserve"> </w:t>
      </w:r>
      <w:r w:rsidRPr="00A10534">
        <w:rPr>
          <w:rFonts w:eastAsia="Arial" w:cs="Arial"/>
          <w:color w:val="auto"/>
          <w:spacing w:val="1"/>
          <w:sz w:val="22"/>
          <w:szCs w:val="22"/>
        </w:rPr>
        <w:t>be</w:t>
      </w:r>
      <w:r w:rsidRPr="00A10534">
        <w:rPr>
          <w:rFonts w:eastAsia="Arial" w:cs="Arial"/>
          <w:color w:val="auto"/>
          <w:sz w:val="22"/>
          <w:szCs w:val="22"/>
        </w:rPr>
        <w:t>ing</w:t>
      </w:r>
      <w:r w:rsidRPr="00A10534">
        <w:rPr>
          <w:rFonts w:eastAsia="Arial" w:cs="Arial"/>
          <w:color w:val="auto"/>
          <w:spacing w:val="-3"/>
          <w:sz w:val="22"/>
          <w:szCs w:val="22"/>
        </w:rPr>
        <w:t xml:space="preserve"> </w:t>
      </w:r>
      <w:r w:rsidRPr="00A10534">
        <w:rPr>
          <w:rFonts w:eastAsia="Arial" w:cs="Arial"/>
          <w:color w:val="auto"/>
          <w:sz w:val="22"/>
          <w:szCs w:val="22"/>
        </w:rPr>
        <w:t>re</w:t>
      </w:r>
      <w:r w:rsidRPr="00A10534">
        <w:rPr>
          <w:rFonts w:eastAsia="Arial" w:cs="Arial"/>
          <w:color w:val="auto"/>
          <w:spacing w:val="-1"/>
          <w:sz w:val="22"/>
          <w:szCs w:val="22"/>
        </w:rPr>
        <w:t>q</w:t>
      </w:r>
      <w:r w:rsidRPr="00A10534">
        <w:rPr>
          <w:rFonts w:eastAsia="Arial" w:cs="Arial"/>
          <w:color w:val="auto"/>
          <w:spacing w:val="1"/>
          <w:sz w:val="22"/>
          <w:szCs w:val="22"/>
        </w:rPr>
        <w:t>u</w:t>
      </w:r>
      <w:r w:rsidRPr="00A10534">
        <w:rPr>
          <w:rFonts w:eastAsia="Arial" w:cs="Arial"/>
          <w:color w:val="auto"/>
          <w:sz w:val="22"/>
          <w:szCs w:val="22"/>
        </w:rPr>
        <w:t>i</w:t>
      </w:r>
      <w:r w:rsidRPr="00A10534">
        <w:rPr>
          <w:rFonts w:eastAsia="Arial" w:cs="Arial"/>
          <w:color w:val="auto"/>
          <w:spacing w:val="-1"/>
          <w:sz w:val="22"/>
          <w:szCs w:val="22"/>
        </w:rPr>
        <w:t>r</w:t>
      </w:r>
      <w:r w:rsidRPr="00A10534">
        <w:rPr>
          <w:rFonts w:eastAsia="Arial" w:cs="Arial"/>
          <w:color w:val="auto"/>
          <w:spacing w:val="1"/>
          <w:sz w:val="22"/>
          <w:szCs w:val="22"/>
        </w:rPr>
        <w:t>e</w:t>
      </w:r>
      <w:r w:rsidRPr="00A10534">
        <w:rPr>
          <w:rFonts w:eastAsia="Arial" w:cs="Arial"/>
          <w:color w:val="auto"/>
          <w:spacing w:val="4"/>
          <w:sz w:val="22"/>
          <w:szCs w:val="22"/>
        </w:rPr>
        <w:t>d</w:t>
      </w:r>
      <w:r w:rsidRPr="00A10534">
        <w:rPr>
          <w:rFonts w:eastAsia="Arial" w:cs="Arial"/>
          <w:color w:val="auto"/>
          <w:sz w:val="22"/>
          <w:szCs w:val="22"/>
        </w:rPr>
        <w:t>,</w:t>
      </w:r>
    </w:p>
    <w:p w14:paraId="491AF8D2" w14:textId="130A1932" w:rsidR="002A2B09" w:rsidRPr="00A10534" w:rsidRDefault="002A2B09" w:rsidP="006B2A22">
      <w:pPr>
        <w:pStyle w:val="ListParagraph"/>
        <w:numPr>
          <w:ilvl w:val="0"/>
          <w:numId w:val="151"/>
        </w:numPr>
        <w:ind w:right="63"/>
        <w:rPr>
          <w:rFonts w:eastAsia="Arial" w:cs="Arial"/>
          <w:color w:val="auto"/>
          <w:sz w:val="22"/>
          <w:szCs w:val="22"/>
        </w:rPr>
      </w:pPr>
      <w:r w:rsidRPr="00A10534">
        <w:rPr>
          <w:rFonts w:eastAsia="Arial" w:cs="Arial"/>
          <w:color w:val="auto"/>
          <w:sz w:val="22"/>
          <w:szCs w:val="22"/>
        </w:rPr>
        <w:t>a</w:t>
      </w:r>
      <w:r w:rsidRPr="00A10534">
        <w:rPr>
          <w:rFonts w:eastAsia="Arial" w:cs="Arial"/>
          <w:color w:val="auto"/>
          <w:spacing w:val="25"/>
          <w:sz w:val="22"/>
          <w:szCs w:val="22"/>
        </w:rPr>
        <w:t xml:space="preserve"> </w:t>
      </w:r>
      <w:r w:rsidRPr="00A10534">
        <w:rPr>
          <w:rFonts w:eastAsia="Arial" w:cs="Arial"/>
          <w:color w:val="auto"/>
          <w:spacing w:val="-2"/>
          <w:sz w:val="22"/>
          <w:szCs w:val="22"/>
        </w:rPr>
        <w:t>v</w:t>
      </w:r>
      <w:r w:rsidRPr="00A10534">
        <w:rPr>
          <w:rFonts w:eastAsia="Arial" w:cs="Arial"/>
          <w:color w:val="auto"/>
          <w:spacing w:val="1"/>
          <w:sz w:val="22"/>
          <w:szCs w:val="22"/>
        </w:rPr>
        <w:t>e</w:t>
      </w:r>
      <w:r w:rsidRPr="00A10534">
        <w:rPr>
          <w:rFonts w:eastAsia="Arial" w:cs="Arial"/>
          <w:color w:val="auto"/>
          <w:sz w:val="22"/>
          <w:szCs w:val="22"/>
        </w:rPr>
        <w:t>rb</w:t>
      </w:r>
      <w:r w:rsidRPr="00A10534">
        <w:rPr>
          <w:rFonts w:eastAsia="Arial" w:cs="Arial"/>
          <w:color w:val="auto"/>
          <w:spacing w:val="1"/>
          <w:sz w:val="22"/>
          <w:szCs w:val="22"/>
        </w:rPr>
        <w:t>a</w:t>
      </w:r>
      <w:r w:rsidRPr="00A10534">
        <w:rPr>
          <w:rFonts w:eastAsia="Arial" w:cs="Arial"/>
          <w:color w:val="auto"/>
          <w:sz w:val="22"/>
          <w:szCs w:val="22"/>
        </w:rPr>
        <w:t>l</w:t>
      </w:r>
      <w:r w:rsidRPr="00A10534">
        <w:rPr>
          <w:rFonts w:eastAsia="Arial" w:cs="Arial"/>
          <w:color w:val="auto"/>
          <w:spacing w:val="24"/>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r</w:t>
      </w:r>
      <w:r w:rsidRPr="00A10534">
        <w:rPr>
          <w:rFonts w:eastAsia="Arial" w:cs="Arial"/>
          <w:color w:val="auto"/>
          <w:spacing w:val="24"/>
          <w:sz w:val="22"/>
          <w:szCs w:val="22"/>
        </w:rPr>
        <w:t xml:space="preserve"> </w:t>
      </w:r>
      <w:r w:rsidRPr="00A10534">
        <w:rPr>
          <w:rFonts w:eastAsia="Arial" w:cs="Arial"/>
          <w:color w:val="auto"/>
          <w:sz w:val="22"/>
          <w:szCs w:val="22"/>
        </w:rPr>
        <w:t>w</w:t>
      </w:r>
      <w:r w:rsidRPr="00A10534">
        <w:rPr>
          <w:rFonts w:eastAsia="Arial" w:cs="Arial"/>
          <w:color w:val="auto"/>
          <w:spacing w:val="-1"/>
          <w:sz w:val="22"/>
          <w:szCs w:val="22"/>
        </w:rPr>
        <w:t>r</w:t>
      </w:r>
      <w:r w:rsidRPr="00A10534">
        <w:rPr>
          <w:rFonts w:eastAsia="Arial" w:cs="Arial"/>
          <w:color w:val="auto"/>
          <w:sz w:val="22"/>
          <w:szCs w:val="22"/>
        </w:rPr>
        <w:t>itt</w:t>
      </w:r>
      <w:r w:rsidRPr="00A10534">
        <w:rPr>
          <w:rFonts w:eastAsia="Arial" w:cs="Arial"/>
          <w:color w:val="auto"/>
          <w:spacing w:val="1"/>
          <w:sz w:val="22"/>
          <w:szCs w:val="22"/>
        </w:rPr>
        <w:t>e</w:t>
      </w:r>
      <w:r w:rsidRPr="00A10534">
        <w:rPr>
          <w:rFonts w:eastAsia="Arial" w:cs="Arial"/>
          <w:color w:val="auto"/>
          <w:sz w:val="22"/>
          <w:szCs w:val="22"/>
        </w:rPr>
        <w:t>n</w:t>
      </w:r>
      <w:r w:rsidRPr="00A10534">
        <w:rPr>
          <w:rFonts w:eastAsia="Arial" w:cs="Arial"/>
          <w:color w:val="auto"/>
          <w:spacing w:val="25"/>
          <w:sz w:val="22"/>
          <w:szCs w:val="22"/>
        </w:rPr>
        <w:t xml:space="preserve"> </w:t>
      </w:r>
      <w:r w:rsidRPr="00A10534">
        <w:rPr>
          <w:rFonts w:eastAsia="Arial" w:cs="Arial"/>
          <w:color w:val="auto"/>
          <w:spacing w:val="1"/>
          <w:sz w:val="22"/>
          <w:szCs w:val="22"/>
        </w:rPr>
        <w:t>a</w:t>
      </w:r>
      <w:r w:rsidRPr="00A10534">
        <w:rPr>
          <w:rFonts w:eastAsia="Arial" w:cs="Arial"/>
          <w:color w:val="auto"/>
          <w:spacing w:val="-1"/>
          <w:sz w:val="22"/>
          <w:szCs w:val="22"/>
        </w:rPr>
        <w:t>p</w:t>
      </w:r>
      <w:r w:rsidRPr="00A10534">
        <w:rPr>
          <w:rFonts w:eastAsia="Arial" w:cs="Arial"/>
          <w:color w:val="auto"/>
          <w:spacing w:val="1"/>
          <w:sz w:val="22"/>
          <w:szCs w:val="22"/>
        </w:rPr>
        <w:t>o</w:t>
      </w:r>
      <w:r w:rsidRPr="00A10534">
        <w:rPr>
          <w:rFonts w:eastAsia="Arial" w:cs="Arial"/>
          <w:color w:val="auto"/>
          <w:sz w:val="22"/>
          <w:szCs w:val="22"/>
        </w:rPr>
        <w:t>lo</w:t>
      </w:r>
      <w:r w:rsidRPr="00A10534">
        <w:rPr>
          <w:rFonts w:eastAsia="Arial" w:cs="Arial"/>
          <w:color w:val="auto"/>
          <w:spacing w:val="-1"/>
          <w:sz w:val="22"/>
          <w:szCs w:val="22"/>
        </w:rPr>
        <w:t>g</w:t>
      </w:r>
      <w:r w:rsidRPr="00A10534">
        <w:rPr>
          <w:rFonts w:eastAsia="Arial" w:cs="Arial"/>
          <w:color w:val="auto"/>
          <w:sz w:val="22"/>
          <w:szCs w:val="22"/>
        </w:rPr>
        <w:t>y</w:t>
      </w:r>
      <w:r w:rsidRPr="00A10534">
        <w:rPr>
          <w:rFonts w:eastAsia="Arial" w:cs="Arial"/>
          <w:color w:val="auto"/>
          <w:spacing w:val="22"/>
          <w:sz w:val="22"/>
          <w:szCs w:val="22"/>
        </w:rPr>
        <w:t xml:space="preserve"> </w:t>
      </w:r>
      <w:r w:rsidRPr="00A10534">
        <w:rPr>
          <w:rFonts w:eastAsia="Arial" w:cs="Arial"/>
          <w:color w:val="auto"/>
          <w:sz w:val="22"/>
          <w:szCs w:val="22"/>
        </w:rPr>
        <w:t>to</w:t>
      </w:r>
      <w:r w:rsidRPr="00A10534">
        <w:rPr>
          <w:rFonts w:eastAsia="Arial" w:cs="Arial"/>
          <w:color w:val="auto"/>
          <w:spacing w:val="25"/>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25"/>
          <w:sz w:val="22"/>
          <w:szCs w:val="22"/>
        </w:rPr>
        <w:t xml:space="preserve"> </w:t>
      </w:r>
      <w:r w:rsidRPr="00A10534">
        <w:rPr>
          <w:rFonts w:eastAsia="Arial" w:cs="Arial"/>
          <w:color w:val="auto"/>
          <w:sz w:val="22"/>
          <w:szCs w:val="22"/>
        </w:rPr>
        <w:t>Co</w:t>
      </w:r>
      <w:r w:rsidRPr="00A10534">
        <w:rPr>
          <w:rFonts w:eastAsia="Arial" w:cs="Arial"/>
          <w:color w:val="auto"/>
          <w:spacing w:val="1"/>
          <w:sz w:val="22"/>
          <w:szCs w:val="22"/>
        </w:rPr>
        <w:t>un</w:t>
      </w:r>
      <w:r w:rsidRPr="00A10534">
        <w:rPr>
          <w:rFonts w:eastAsia="Arial" w:cs="Arial"/>
          <w:color w:val="auto"/>
          <w:sz w:val="22"/>
          <w:szCs w:val="22"/>
        </w:rPr>
        <w:t>ci</w:t>
      </w:r>
      <w:r w:rsidRPr="00A10534">
        <w:rPr>
          <w:rFonts w:eastAsia="Arial" w:cs="Arial"/>
          <w:color w:val="auto"/>
          <w:spacing w:val="-1"/>
          <w:sz w:val="22"/>
          <w:szCs w:val="22"/>
        </w:rPr>
        <w:t>l</w:t>
      </w:r>
      <w:r w:rsidRPr="00A10534">
        <w:rPr>
          <w:rFonts w:eastAsia="Arial" w:cs="Arial"/>
          <w:color w:val="auto"/>
          <w:sz w:val="22"/>
          <w:szCs w:val="22"/>
        </w:rPr>
        <w:t>lor</w:t>
      </w:r>
      <w:r w:rsidRPr="00A10534">
        <w:rPr>
          <w:rFonts w:eastAsia="Arial" w:cs="Arial"/>
          <w:color w:val="auto"/>
          <w:spacing w:val="22"/>
          <w:sz w:val="22"/>
          <w:szCs w:val="22"/>
        </w:rPr>
        <w:t xml:space="preserve"> </w:t>
      </w:r>
      <w:r w:rsidRPr="00A10534">
        <w:rPr>
          <w:rFonts w:eastAsia="Arial" w:cs="Arial"/>
          <w:color w:val="auto"/>
          <w:sz w:val="22"/>
          <w:szCs w:val="22"/>
        </w:rPr>
        <w:t>w</w:t>
      </w:r>
      <w:r w:rsidRPr="00A10534">
        <w:rPr>
          <w:rFonts w:eastAsia="Arial" w:cs="Arial"/>
          <w:color w:val="auto"/>
          <w:spacing w:val="-1"/>
          <w:sz w:val="22"/>
          <w:szCs w:val="22"/>
        </w:rPr>
        <w:t>i</w:t>
      </w:r>
      <w:r w:rsidRPr="00A10534">
        <w:rPr>
          <w:rFonts w:eastAsia="Arial" w:cs="Arial"/>
          <w:color w:val="auto"/>
          <w:sz w:val="22"/>
          <w:szCs w:val="22"/>
        </w:rPr>
        <w:t>th</w:t>
      </w:r>
      <w:r w:rsidRPr="00A10534">
        <w:rPr>
          <w:rFonts w:eastAsia="Arial" w:cs="Arial"/>
          <w:color w:val="auto"/>
          <w:spacing w:val="25"/>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n</w:t>
      </w:r>
      <w:r w:rsidRPr="00A10534">
        <w:rPr>
          <w:rFonts w:eastAsia="Arial" w:cs="Arial"/>
          <w:color w:val="auto"/>
          <w:spacing w:val="25"/>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ck</w:t>
      </w:r>
      <w:r w:rsidRPr="00A10534">
        <w:rPr>
          <w:rFonts w:eastAsia="Arial" w:cs="Arial"/>
          <w:color w:val="auto"/>
          <w:spacing w:val="-1"/>
          <w:sz w:val="22"/>
          <w:szCs w:val="22"/>
        </w:rPr>
        <w:t>n</w:t>
      </w:r>
      <w:r w:rsidRPr="00A10534">
        <w:rPr>
          <w:rFonts w:eastAsia="Arial" w:cs="Arial"/>
          <w:color w:val="auto"/>
          <w:spacing w:val="1"/>
          <w:sz w:val="22"/>
          <w:szCs w:val="22"/>
        </w:rPr>
        <w:t>o</w:t>
      </w:r>
      <w:r w:rsidRPr="00A10534">
        <w:rPr>
          <w:rFonts w:eastAsia="Arial" w:cs="Arial"/>
          <w:color w:val="auto"/>
          <w:spacing w:val="-3"/>
          <w:sz w:val="22"/>
          <w:szCs w:val="22"/>
        </w:rPr>
        <w:t>w</w:t>
      </w:r>
      <w:r w:rsidRPr="00A10534">
        <w:rPr>
          <w:rFonts w:eastAsia="Arial" w:cs="Arial"/>
          <w:color w:val="auto"/>
          <w:sz w:val="22"/>
          <w:szCs w:val="22"/>
        </w:rPr>
        <w:t>le</w:t>
      </w:r>
      <w:r w:rsidRPr="00A10534">
        <w:rPr>
          <w:rFonts w:eastAsia="Arial" w:cs="Arial"/>
          <w:color w:val="auto"/>
          <w:spacing w:val="1"/>
          <w:sz w:val="22"/>
          <w:szCs w:val="22"/>
        </w:rPr>
        <w:t>d</w:t>
      </w:r>
      <w:r w:rsidRPr="00A10534">
        <w:rPr>
          <w:rFonts w:eastAsia="Arial" w:cs="Arial"/>
          <w:color w:val="auto"/>
          <w:spacing w:val="-1"/>
          <w:sz w:val="22"/>
          <w:szCs w:val="22"/>
        </w:rPr>
        <w:t>g</w:t>
      </w:r>
      <w:r w:rsidRPr="00A10534">
        <w:rPr>
          <w:rFonts w:eastAsia="Arial" w:cs="Arial"/>
          <w:color w:val="auto"/>
          <w:spacing w:val="1"/>
          <w:sz w:val="22"/>
          <w:szCs w:val="22"/>
        </w:rPr>
        <w:t>eme</w:t>
      </w:r>
      <w:r w:rsidRPr="00A10534">
        <w:rPr>
          <w:rFonts w:eastAsia="Arial" w:cs="Arial"/>
          <w:color w:val="auto"/>
          <w:spacing w:val="-1"/>
          <w:sz w:val="22"/>
          <w:szCs w:val="22"/>
        </w:rPr>
        <w:t>n</w:t>
      </w:r>
      <w:r w:rsidRPr="00A10534">
        <w:rPr>
          <w:rFonts w:eastAsia="Arial" w:cs="Arial"/>
          <w:color w:val="auto"/>
          <w:sz w:val="22"/>
          <w:szCs w:val="22"/>
        </w:rPr>
        <w:t>t</w:t>
      </w:r>
      <w:r w:rsidRPr="00A10534">
        <w:rPr>
          <w:rFonts w:eastAsia="Arial" w:cs="Arial"/>
          <w:color w:val="auto"/>
          <w:spacing w:val="25"/>
          <w:sz w:val="22"/>
          <w:szCs w:val="22"/>
        </w:rPr>
        <w:t xml:space="preserve"> </w:t>
      </w:r>
      <w:r w:rsidRPr="00A10534">
        <w:rPr>
          <w:rFonts w:eastAsia="Arial" w:cs="Arial"/>
          <w:color w:val="auto"/>
          <w:spacing w:val="1"/>
          <w:sz w:val="22"/>
          <w:szCs w:val="22"/>
        </w:rPr>
        <w:t>b</w:t>
      </w:r>
      <w:r w:rsidRPr="00A10534">
        <w:rPr>
          <w:rFonts w:eastAsia="Arial" w:cs="Arial"/>
          <w:color w:val="auto"/>
          <w:sz w:val="22"/>
          <w:szCs w:val="22"/>
        </w:rPr>
        <w:t>y 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1"/>
          <w:sz w:val="22"/>
          <w:szCs w:val="22"/>
        </w:rPr>
        <w:t xml:space="preserve"> </w:t>
      </w:r>
      <w:r w:rsidRPr="00A10534">
        <w:rPr>
          <w:rFonts w:eastAsia="Arial" w:cs="Arial"/>
          <w:color w:val="auto"/>
          <w:sz w:val="22"/>
          <w:szCs w:val="22"/>
        </w:rPr>
        <w:t>E</w:t>
      </w:r>
      <w:r w:rsidRPr="00A10534">
        <w:rPr>
          <w:rFonts w:eastAsia="Arial" w:cs="Arial"/>
          <w:color w:val="auto"/>
          <w:spacing w:val="-1"/>
          <w:sz w:val="22"/>
          <w:szCs w:val="22"/>
        </w:rPr>
        <w:t>m</w:t>
      </w:r>
      <w:r w:rsidRPr="00A10534">
        <w:rPr>
          <w:rFonts w:eastAsia="Arial" w:cs="Arial"/>
          <w:color w:val="auto"/>
          <w:spacing w:val="1"/>
          <w:sz w:val="22"/>
          <w:szCs w:val="22"/>
        </w:rPr>
        <w:t>p</w:t>
      </w:r>
      <w:r w:rsidRPr="00A10534">
        <w:rPr>
          <w:rFonts w:eastAsia="Arial" w:cs="Arial"/>
          <w:color w:val="auto"/>
          <w:sz w:val="22"/>
          <w:szCs w:val="22"/>
        </w:rPr>
        <w:t>lo</w:t>
      </w:r>
      <w:r w:rsidRPr="00A10534">
        <w:rPr>
          <w:rFonts w:eastAsia="Arial" w:cs="Arial"/>
          <w:color w:val="auto"/>
          <w:spacing w:val="-2"/>
          <w:sz w:val="22"/>
          <w:szCs w:val="22"/>
        </w:rPr>
        <w:t>y</w:t>
      </w:r>
      <w:r w:rsidRPr="00A10534">
        <w:rPr>
          <w:rFonts w:eastAsia="Arial" w:cs="Arial"/>
          <w:color w:val="auto"/>
          <w:spacing w:val="1"/>
          <w:sz w:val="22"/>
          <w:szCs w:val="22"/>
        </w:rPr>
        <w:t>e</w:t>
      </w:r>
      <w:r w:rsidRPr="00A10534">
        <w:rPr>
          <w:rFonts w:eastAsia="Arial" w:cs="Arial"/>
          <w:color w:val="auto"/>
          <w:sz w:val="22"/>
          <w:szCs w:val="22"/>
        </w:rPr>
        <w:t>e</w:t>
      </w:r>
      <w:r w:rsidRPr="00A10534">
        <w:rPr>
          <w:rFonts w:eastAsia="Arial" w:cs="Arial"/>
          <w:color w:val="auto"/>
          <w:spacing w:val="5"/>
          <w:sz w:val="22"/>
          <w:szCs w:val="22"/>
        </w:rPr>
        <w:t xml:space="preserve"> </w:t>
      </w:r>
      <w:r w:rsidRPr="00A10534">
        <w:rPr>
          <w:rFonts w:eastAsia="Arial" w:cs="Arial"/>
          <w:color w:val="auto"/>
          <w:spacing w:val="-2"/>
          <w:sz w:val="22"/>
          <w:szCs w:val="22"/>
        </w:rPr>
        <w:t>t</w:t>
      </w:r>
      <w:r w:rsidRPr="00A10534">
        <w:rPr>
          <w:rFonts w:eastAsia="Arial" w:cs="Arial"/>
          <w:color w:val="auto"/>
          <w:spacing w:val="1"/>
          <w:sz w:val="22"/>
          <w:szCs w:val="22"/>
        </w:rPr>
        <w:t>ha</w:t>
      </w:r>
      <w:r w:rsidRPr="00A10534">
        <w:rPr>
          <w:rFonts w:eastAsia="Arial" w:cs="Arial"/>
          <w:color w:val="auto"/>
          <w:sz w:val="22"/>
          <w:szCs w:val="22"/>
        </w:rPr>
        <w:t>t t</w:t>
      </w:r>
      <w:r w:rsidRPr="00A10534">
        <w:rPr>
          <w:rFonts w:eastAsia="Arial" w:cs="Arial"/>
          <w:color w:val="auto"/>
          <w:spacing w:val="-1"/>
          <w:sz w:val="22"/>
          <w:szCs w:val="22"/>
        </w:rPr>
        <w:t>h</w:t>
      </w:r>
      <w:r w:rsidRPr="00A10534">
        <w:rPr>
          <w:rFonts w:eastAsia="Arial" w:cs="Arial"/>
          <w:color w:val="auto"/>
          <w:spacing w:val="1"/>
          <w:sz w:val="22"/>
          <w:szCs w:val="22"/>
        </w:rPr>
        <w:t>e</w:t>
      </w:r>
      <w:r w:rsidRPr="00A10534">
        <w:rPr>
          <w:rFonts w:eastAsia="Arial" w:cs="Arial"/>
          <w:color w:val="auto"/>
          <w:spacing w:val="-3"/>
          <w:sz w:val="22"/>
          <w:szCs w:val="22"/>
        </w:rPr>
        <w:t>i</w:t>
      </w:r>
      <w:r w:rsidRPr="00A10534">
        <w:rPr>
          <w:rFonts w:eastAsia="Arial" w:cs="Arial"/>
          <w:color w:val="auto"/>
          <w:sz w:val="22"/>
          <w:szCs w:val="22"/>
        </w:rPr>
        <w:t>r</w:t>
      </w:r>
      <w:r w:rsidRPr="00A10534">
        <w:rPr>
          <w:rFonts w:eastAsia="Arial" w:cs="Arial"/>
          <w:color w:val="auto"/>
          <w:spacing w:val="2"/>
          <w:sz w:val="22"/>
          <w:szCs w:val="22"/>
        </w:rPr>
        <w:t xml:space="preserve"> </w:t>
      </w:r>
      <w:r w:rsidRPr="00A10534">
        <w:rPr>
          <w:rFonts w:eastAsia="Arial" w:cs="Arial"/>
          <w:color w:val="auto"/>
          <w:sz w:val="22"/>
          <w:szCs w:val="22"/>
        </w:rPr>
        <w:t>c</w:t>
      </w:r>
      <w:r w:rsidRPr="00A10534">
        <w:rPr>
          <w:rFonts w:eastAsia="Arial" w:cs="Arial"/>
          <w:color w:val="auto"/>
          <w:spacing w:val="1"/>
          <w:sz w:val="22"/>
          <w:szCs w:val="22"/>
        </w:rPr>
        <w:t>on</w:t>
      </w:r>
      <w:r w:rsidRPr="00A10534">
        <w:rPr>
          <w:rFonts w:eastAsia="Arial" w:cs="Arial"/>
          <w:color w:val="auto"/>
          <w:spacing w:val="-1"/>
          <w:sz w:val="22"/>
          <w:szCs w:val="22"/>
        </w:rPr>
        <w:t>d</w:t>
      </w:r>
      <w:r w:rsidRPr="00A10534">
        <w:rPr>
          <w:rFonts w:eastAsia="Arial" w:cs="Arial"/>
          <w:color w:val="auto"/>
          <w:spacing w:val="1"/>
          <w:sz w:val="22"/>
          <w:szCs w:val="22"/>
        </w:rPr>
        <w:t>u</w:t>
      </w:r>
      <w:r w:rsidRPr="00A10534">
        <w:rPr>
          <w:rFonts w:eastAsia="Arial" w:cs="Arial"/>
          <w:color w:val="auto"/>
          <w:sz w:val="22"/>
          <w:szCs w:val="22"/>
        </w:rPr>
        <w:t>ct f</w:t>
      </w:r>
      <w:r w:rsidRPr="00A10534">
        <w:rPr>
          <w:rFonts w:eastAsia="Arial" w:cs="Arial"/>
          <w:color w:val="auto"/>
          <w:spacing w:val="1"/>
          <w:sz w:val="22"/>
          <w:szCs w:val="22"/>
        </w:rPr>
        <w:t>a</w:t>
      </w:r>
      <w:r w:rsidRPr="00A10534">
        <w:rPr>
          <w:rFonts w:eastAsia="Arial" w:cs="Arial"/>
          <w:color w:val="auto"/>
          <w:sz w:val="22"/>
          <w:szCs w:val="22"/>
        </w:rPr>
        <w:t>i</w:t>
      </w:r>
      <w:r w:rsidRPr="00A10534">
        <w:rPr>
          <w:rFonts w:eastAsia="Arial" w:cs="Arial"/>
          <w:color w:val="auto"/>
          <w:spacing w:val="-1"/>
          <w:sz w:val="22"/>
          <w:szCs w:val="22"/>
        </w:rPr>
        <w:t>l</w:t>
      </w:r>
      <w:r w:rsidRPr="00A10534">
        <w:rPr>
          <w:rFonts w:eastAsia="Arial" w:cs="Arial"/>
          <w:color w:val="auto"/>
          <w:spacing w:val="1"/>
          <w:sz w:val="22"/>
          <w:szCs w:val="22"/>
        </w:rPr>
        <w:t>e</w:t>
      </w:r>
      <w:r w:rsidRPr="00A10534">
        <w:rPr>
          <w:rFonts w:eastAsia="Arial" w:cs="Arial"/>
          <w:color w:val="auto"/>
          <w:sz w:val="22"/>
          <w:szCs w:val="22"/>
        </w:rPr>
        <w:t>d</w:t>
      </w:r>
      <w:r w:rsidRPr="00A10534">
        <w:rPr>
          <w:rFonts w:eastAsia="Arial" w:cs="Arial"/>
          <w:color w:val="auto"/>
          <w:spacing w:val="1"/>
          <w:sz w:val="22"/>
          <w:szCs w:val="22"/>
        </w:rPr>
        <w:t xml:space="preserve"> </w:t>
      </w:r>
      <w:r w:rsidRPr="00A10534">
        <w:rPr>
          <w:rFonts w:eastAsia="Arial" w:cs="Arial"/>
          <w:color w:val="auto"/>
          <w:sz w:val="22"/>
          <w:szCs w:val="22"/>
        </w:rPr>
        <w:t>to</w:t>
      </w:r>
      <w:r w:rsidRPr="00A10534">
        <w:rPr>
          <w:rFonts w:eastAsia="Arial" w:cs="Arial"/>
          <w:color w:val="auto"/>
          <w:spacing w:val="1"/>
          <w:sz w:val="22"/>
          <w:szCs w:val="22"/>
        </w:rPr>
        <w:t xml:space="preserve"> </w:t>
      </w:r>
      <w:r w:rsidRPr="00A10534">
        <w:rPr>
          <w:rFonts w:eastAsia="Arial" w:cs="Arial"/>
          <w:color w:val="auto"/>
          <w:spacing w:val="-1"/>
          <w:sz w:val="22"/>
          <w:szCs w:val="22"/>
        </w:rPr>
        <w:t>me</w:t>
      </w:r>
      <w:r w:rsidRPr="00A10534">
        <w:rPr>
          <w:rFonts w:eastAsia="Arial" w:cs="Arial"/>
          <w:color w:val="auto"/>
          <w:spacing w:val="1"/>
          <w:sz w:val="22"/>
          <w:szCs w:val="22"/>
        </w:rPr>
        <w:t>e</w:t>
      </w:r>
      <w:r w:rsidRPr="00A10534">
        <w:rPr>
          <w:rFonts w:eastAsia="Arial" w:cs="Arial"/>
          <w:color w:val="auto"/>
          <w:sz w:val="22"/>
          <w:szCs w:val="22"/>
        </w:rPr>
        <w:t>t</w:t>
      </w:r>
      <w:r w:rsidRPr="00A10534">
        <w:rPr>
          <w:rFonts w:eastAsia="Arial" w:cs="Arial"/>
          <w:color w:val="auto"/>
          <w:spacing w:val="3"/>
          <w:sz w:val="22"/>
          <w:szCs w:val="22"/>
        </w:rPr>
        <w:t xml:space="preserve"> </w:t>
      </w:r>
      <w:r w:rsidRPr="00A10534">
        <w:rPr>
          <w:rFonts w:eastAsia="Arial" w:cs="Arial"/>
          <w:color w:val="auto"/>
          <w:spacing w:val="-2"/>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1"/>
          <w:sz w:val="22"/>
          <w:szCs w:val="22"/>
        </w:rPr>
        <w:t xml:space="preserve"> a</w:t>
      </w:r>
      <w:r w:rsidRPr="00A10534">
        <w:rPr>
          <w:rFonts w:eastAsia="Arial" w:cs="Arial"/>
          <w:color w:val="auto"/>
          <w:spacing w:val="-1"/>
          <w:sz w:val="22"/>
          <w:szCs w:val="22"/>
        </w:rPr>
        <w:t>g</w:t>
      </w:r>
      <w:r w:rsidRPr="00A10534">
        <w:rPr>
          <w:rFonts w:eastAsia="Arial" w:cs="Arial"/>
          <w:color w:val="auto"/>
          <w:sz w:val="22"/>
          <w:szCs w:val="22"/>
        </w:rPr>
        <w:t>re</w:t>
      </w:r>
      <w:r w:rsidRPr="00A10534">
        <w:rPr>
          <w:rFonts w:eastAsia="Arial" w:cs="Arial"/>
          <w:color w:val="auto"/>
          <w:spacing w:val="1"/>
          <w:sz w:val="22"/>
          <w:szCs w:val="22"/>
        </w:rPr>
        <w:t>e</w:t>
      </w:r>
      <w:r w:rsidRPr="00A10534">
        <w:rPr>
          <w:rFonts w:eastAsia="Arial" w:cs="Arial"/>
          <w:color w:val="auto"/>
          <w:sz w:val="22"/>
          <w:szCs w:val="22"/>
        </w:rPr>
        <w:t>d</w:t>
      </w:r>
      <w:r w:rsidRPr="00A10534">
        <w:rPr>
          <w:rFonts w:eastAsia="Arial" w:cs="Arial"/>
          <w:color w:val="auto"/>
          <w:spacing w:val="3"/>
          <w:sz w:val="22"/>
          <w:szCs w:val="22"/>
        </w:rPr>
        <w:t xml:space="preserve"> </w:t>
      </w:r>
      <w:r w:rsidRPr="00A10534">
        <w:rPr>
          <w:rFonts w:eastAsia="Arial" w:cs="Arial"/>
          <w:color w:val="auto"/>
          <w:spacing w:val="-2"/>
          <w:sz w:val="22"/>
          <w:szCs w:val="22"/>
        </w:rPr>
        <w:t>s</w:t>
      </w:r>
      <w:r w:rsidRPr="00A10534">
        <w:rPr>
          <w:rFonts w:eastAsia="Arial" w:cs="Arial"/>
          <w:color w:val="auto"/>
          <w:sz w:val="22"/>
          <w:szCs w:val="22"/>
        </w:rPr>
        <w:t>t</w:t>
      </w:r>
      <w:r w:rsidRPr="00A10534">
        <w:rPr>
          <w:rFonts w:eastAsia="Arial" w:cs="Arial"/>
          <w:color w:val="auto"/>
          <w:spacing w:val="1"/>
          <w:sz w:val="22"/>
          <w:szCs w:val="22"/>
        </w:rPr>
        <w:t>a</w:t>
      </w:r>
      <w:r w:rsidRPr="00A10534">
        <w:rPr>
          <w:rFonts w:eastAsia="Arial" w:cs="Arial"/>
          <w:color w:val="auto"/>
          <w:spacing w:val="-1"/>
          <w:sz w:val="22"/>
          <w:szCs w:val="22"/>
        </w:rPr>
        <w:t>n</w:t>
      </w:r>
      <w:r w:rsidRPr="00A10534">
        <w:rPr>
          <w:rFonts w:eastAsia="Arial" w:cs="Arial"/>
          <w:color w:val="auto"/>
          <w:spacing w:val="1"/>
          <w:sz w:val="22"/>
          <w:szCs w:val="22"/>
        </w:rPr>
        <w:t>da</w:t>
      </w:r>
      <w:r w:rsidRPr="00A10534">
        <w:rPr>
          <w:rFonts w:eastAsia="Arial" w:cs="Arial"/>
          <w:color w:val="auto"/>
          <w:sz w:val="22"/>
          <w:szCs w:val="22"/>
        </w:rPr>
        <w:t xml:space="preserve">rd </w:t>
      </w:r>
      <w:r w:rsidRPr="00A10534">
        <w:rPr>
          <w:rFonts w:eastAsia="Arial" w:cs="Arial"/>
          <w:color w:val="auto"/>
          <w:spacing w:val="1"/>
          <w:sz w:val="22"/>
          <w:szCs w:val="22"/>
        </w:rPr>
        <w:t>a</w:t>
      </w:r>
      <w:r w:rsidRPr="00A10534">
        <w:rPr>
          <w:rFonts w:eastAsia="Arial" w:cs="Arial"/>
          <w:color w:val="auto"/>
          <w:spacing w:val="-1"/>
          <w:sz w:val="22"/>
          <w:szCs w:val="22"/>
        </w:rPr>
        <w:t>n</w:t>
      </w:r>
      <w:r w:rsidRPr="00A10534">
        <w:rPr>
          <w:rFonts w:eastAsia="Arial" w:cs="Arial"/>
          <w:color w:val="auto"/>
          <w:sz w:val="22"/>
          <w:szCs w:val="22"/>
        </w:rPr>
        <w:t>d</w:t>
      </w:r>
      <w:r w:rsidRPr="00A10534">
        <w:rPr>
          <w:rFonts w:eastAsia="Arial" w:cs="Arial"/>
          <w:color w:val="auto"/>
          <w:spacing w:val="3"/>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 xml:space="preserve">n </w:t>
      </w:r>
      <w:r w:rsidRPr="00A10534">
        <w:rPr>
          <w:rFonts w:eastAsia="Arial" w:cs="Arial"/>
          <w:color w:val="auto"/>
          <w:spacing w:val="1"/>
          <w:sz w:val="22"/>
          <w:szCs w:val="22"/>
        </w:rPr>
        <w:t>un</w:t>
      </w:r>
      <w:r w:rsidRPr="00A10534">
        <w:rPr>
          <w:rFonts w:eastAsia="Arial" w:cs="Arial"/>
          <w:color w:val="auto"/>
          <w:spacing w:val="-1"/>
          <w:sz w:val="22"/>
          <w:szCs w:val="22"/>
        </w:rPr>
        <w:t>d</w:t>
      </w:r>
      <w:r w:rsidRPr="00A10534">
        <w:rPr>
          <w:rFonts w:eastAsia="Arial" w:cs="Arial"/>
          <w:color w:val="auto"/>
          <w:spacing w:val="1"/>
          <w:sz w:val="22"/>
          <w:szCs w:val="22"/>
        </w:rPr>
        <w:t>e</w:t>
      </w:r>
      <w:r w:rsidRPr="00A10534">
        <w:rPr>
          <w:rFonts w:eastAsia="Arial" w:cs="Arial"/>
          <w:color w:val="auto"/>
          <w:sz w:val="22"/>
          <w:szCs w:val="22"/>
        </w:rPr>
        <w:t>rtaking</w:t>
      </w:r>
      <w:r w:rsidRPr="00A10534">
        <w:rPr>
          <w:rFonts w:eastAsia="Arial" w:cs="Arial"/>
          <w:color w:val="auto"/>
          <w:spacing w:val="-1"/>
          <w:sz w:val="22"/>
          <w:szCs w:val="22"/>
        </w:rPr>
        <w:t xml:space="preserve"> </w:t>
      </w:r>
      <w:r w:rsidRPr="00A10534">
        <w:rPr>
          <w:rFonts w:eastAsia="Arial" w:cs="Arial"/>
          <w:color w:val="auto"/>
          <w:spacing w:val="1"/>
          <w:sz w:val="22"/>
          <w:szCs w:val="22"/>
        </w:rPr>
        <w:t>t</w:t>
      </w:r>
      <w:r w:rsidRPr="00A10534">
        <w:rPr>
          <w:rFonts w:eastAsia="Arial" w:cs="Arial"/>
          <w:color w:val="auto"/>
          <w:spacing w:val="-1"/>
          <w:sz w:val="22"/>
          <w:szCs w:val="22"/>
        </w:rPr>
        <w:t>h</w:t>
      </w:r>
      <w:r w:rsidRPr="00A10534">
        <w:rPr>
          <w:rFonts w:eastAsia="Arial" w:cs="Arial"/>
          <w:color w:val="auto"/>
          <w:spacing w:val="1"/>
          <w:sz w:val="22"/>
          <w:szCs w:val="22"/>
        </w:rPr>
        <w:t>a</w:t>
      </w:r>
      <w:r w:rsidRPr="00A10534">
        <w:rPr>
          <w:rFonts w:eastAsia="Arial" w:cs="Arial"/>
          <w:color w:val="auto"/>
          <w:sz w:val="22"/>
          <w:szCs w:val="22"/>
        </w:rPr>
        <w:t>t</w:t>
      </w:r>
      <w:r w:rsidRPr="00A10534">
        <w:rPr>
          <w:rFonts w:eastAsia="Arial" w:cs="Arial"/>
          <w:color w:val="auto"/>
          <w:spacing w:val="1"/>
          <w:sz w:val="22"/>
          <w:szCs w:val="22"/>
        </w:rPr>
        <w:t xml:space="preserve"> </w:t>
      </w:r>
      <w:r w:rsidRPr="00A10534">
        <w:rPr>
          <w:rFonts w:eastAsia="Arial" w:cs="Arial"/>
          <w:color w:val="auto"/>
          <w:spacing w:val="-2"/>
          <w:sz w:val="22"/>
          <w:szCs w:val="22"/>
        </w:rPr>
        <w:t>t</w:t>
      </w:r>
      <w:r w:rsidRPr="00A10534">
        <w:rPr>
          <w:rFonts w:eastAsia="Arial" w:cs="Arial"/>
          <w:color w:val="auto"/>
          <w:spacing w:val="1"/>
          <w:sz w:val="22"/>
          <w:szCs w:val="22"/>
        </w:rPr>
        <w:t>he</w:t>
      </w:r>
      <w:r w:rsidRPr="00A10534">
        <w:rPr>
          <w:rFonts w:eastAsia="Arial" w:cs="Arial"/>
          <w:color w:val="auto"/>
          <w:sz w:val="22"/>
          <w:szCs w:val="22"/>
        </w:rPr>
        <w:t>re</w:t>
      </w:r>
      <w:r w:rsidRPr="00A10534">
        <w:rPr>
          <w:rFonts w:eastAsia="Arial" w:cs="Arial"/>
          <w:color w:val="auto"/>
          <w:spacing w:val="-2"/>
          <w:sz w:val="22"/>
          <w:szCs w:val="22"/>
        </w:rPr>
        <w:t xml:space="preserve"> </w:t>
      </w:r>
      <w:r w:rsidRPr="00A10534">
        <w:rPr>
          <w:rFonts w:eastAsia="Arial" w:cs="Arial"/>
          <w:color w:val="auto"/>
          <w:spacing w:val="-3"/>
          <w:sz w:val="22"/>
          <w:szCs w:val="22"/>
        </w:rPr>
        <w:t>w</w:t>
      </w:r>
      <w:r w:rsidRPr="00A10534">
        <w:rPr>
          <w:rFonts w:eastAsia="Arial" w:cs="Arial"/>
          <w:color w:val="auto"/>
          <w:spacing w:val="2"/>
          <w:sz w:val="22"/>
          <w:szCs w:val="22"/>
        </w:rPr>
        <w:t>i</w:t>
      </w:r>
      <w:r w:rsidRPr="00A10534">
        <w:rPr>
          <w:rFonts w:eastAsia="Arial" w:cs="Arial"/>
          <w:color w:val="auto"/>
          <w:sz w:val="22"/>
          <w:szCs w:val="22"/>
        </w:rPr>
        <w:t>ll</w:t>
      </w:r>
      <w:r w:rsidRPr="00A10534">
        <w:rPr>
          <w:rFonts w:eastAsia="Arial" w:cs="Arial"/>
          <w:color w:val="auto"/>
          <w:spacing w:val="-1"/>
          <w:sz w:val="22"/>
          <w:szCs w:val="22"/>
        </w:rPr>
        <w:t xml:space="preserve"> </w:t>
      </w:r>
      <w:r w:rsidRPr="00A10534">
        <w:rPr>
          <w:rFonts w:eastAsia="Arial" w:cs="Arial"/>
          <w:color w:val="auto"/>
          <w:spacing w:val="1"/>
          <w:sz w:val="22"/>
          <w:szCs w:val="22"/>
        </w:rPr>
        <w:t>b</w:t>
      </w:r>
      <w:r w:rsidRPr="00A10534">
        <w:rPr>
          <w:rFonts w:eastAsia="Arial" w:cs="Arial"/>
          <w:color w:val="auto"/>
          <w:sz w:val="22"/>
          <w:szCs w:val="22"/>
        </w:rPr>
        <w:t>e</w:t>
      </w:r>
      <w:r w:rsidRPr="00A10534">
        <w:rPr>
          <w:rFonts w:eastAsia="Arial" w:cs="Arial"/>
          <w:color w:val="auto"/>
          <w:spacing w:val="1"/>
          <w:sz w:val="22"/>
          <w:szCs w:val="22"/>
        </w:rPr>
        <w:t xml:space="preserve"> n</w:t>
      </w:r>
      <w:r w:rsidRPr="00A10534">
        <w:rPr>
          <w:rFonts w:eastAsia="Arial" w:cs="Arial"/>
          <w:color w:val="auto"/>
          <w:sz w:val="22"/>
          <w:szCs w:val="22"/>
        </w:rPr>
        <w:t>o</w:t>
      </w:r>
      <w:r w:rsidRPr="00A10534">
        <w:rPr>
          <w:rFonts w:eastAsia="Arial" w:cs="Arial"/>
          <w:color w:val="auto"/>
          <w:spacing w:val="1"/>
          <w:sz w:val="22"/>
          <w:szCs w:val="22"/>
        </w:rPr>
        <w:t xml:space="preserve"> </w:t>
      </w:r>
      <w:r w:rsidRPr="00A10534">
        <w:rPr>
          <w:rFonts w:eastAsia="Arial" w:cs="Arial"/>
          <w:color w:val="auto"/>
          <w:sz w:val="22"/>
          <w:szCs w:val="22"/>
        </w:rPr>
        <w:t>re</w:t>
      </w:r>
      <w:r w:rsidRPr="00A10534">
        <w:rPr>
          <w:rFonts w:eastAsia="Arial" w:cs="Arial"/>
          <w:color w:val="auto"/>
          <w:spacing w:val="-2"/>
          <w:sz w:val="22"/>
          <w:szCs w:val="22"/>
        </w:rPr>
        <w:t>c</w:t>
      </w:r>
      <w:r w:rsidRPr="00A10534">
        <w:rPr>
          <w:rFonts w:eastAsia="Arial" w:cs="Arial"/>
          <w:color w:val="auto"/>
          <w:spacing w:val="1"/>
          <w:sz w:val="22"/>
          <w:szCs w:val="22"/>
        </w:rPr>
        <w:t>u</w:t>
      </w:r>
      <w:r w:rsidRPr="00A10534">
        <w:rPr>
          <w:rFonts w:eastAsia="Arial" w:cs="Arial"/>
          <w:color w:val="auto"/>
          <w:sz w:val="22"/>
          <w:szCs w:val="22"/>
        </w:rPr>
        <w:t>r</w:t>
      </w:r>
      <w:r w:rsidRPr="00A10534">
        <w:rPr>
          <w:rFonts w:eastAsia="Arial" w:cs="Arial"/>
          <w:color w:val="auto"/>
          <w:spacing w:val="-1"/>
          <w:sz w:val="22"/>
          <w:szCs w:val="22"/>
        </w:rPr>
        <w:t>r</w:t>
      </w:r>
      <w:r w:rsidRPr="00A10534">
        <w:rPr>
          <w:rFonts w:eastAsia="Arial" w:cs="Arial"/>
          <w:color w:val="auto"/>
          <w:spacing w:val="1"/>
          <w:sz w:val="22"/>
          <w:szCs w:val="22"/>
        </w:rPr>
        <w:t>en</w:t>
      </w:r>
      <w:r w:rsidRPr="00A10534">
        <w:rPr>
          <w:rFonts w:eastAsia="Arial" w:cs="Arial"/>
          <w:color w:val="auto"/>
          <w:sz w:val="22"/>
          <w:szCs w:val="22"/>
        </w:rPr>
        <w:t>ce</w:t>
      </w:r>
      <w:r w:rsidRPr="00A10534">
        <w:rPr>
          <w:rFonts w:eastAsia="Arial" w:cs="Arial"/>
          <w:color w:val="auto"/>
          <w:spacing w:val="-1"/>
          <w:sz w:val="22"/>
          <w:szCs w:val="22"/>
        </w:rPr>
        <w:t xml:space="preserve"> o</w:t>
      </w:r>
      <w:r w:rsidRPr="00A10534">
        <w:rPr>
          <w:rFonts w:eastAsia="Arial" w:cs="Arial"/>
          <w:color w:val="auto"/>
          <w:sz w:val="22"/>
          <w:szCs w:val="22"/>
        </w:rPr>
        <w:t>r</w:t>
      </w:r>
    </w:p>
    <w:p w14:paraId="67E9969C" w14:textId="17E2E956" w:rsidR="002A2B09" w:rsidRPr="00A10534" w:rsidRDefault="002A2B09" w:rsidP="006B2A22">
      <w:pPr>
        <w:pStyle w:val="ListParagraph"/>
        <w:numPr>
          <w:ilvl w:val="0"/>
          <w:numId w:val="151"/>
        </w:numPr>
        <w:ind w:right="-20"/>
        <w:rPr>
          <w:rFonts w:eastAsia="Arial" w:cs="Arial"/>
          <w:color w:val="auto"/>
          <w:sz w:val="22"/>
          <w:szCs w:val="22"/>
        </w:rPr>
      </w:pPr>
      <w:r w:rsidRPr="00A10534">
        <w:rPr>
          <w:rFonts w:eastAsia="Arial" w:cs="Arial"/>
          <w:color w:val="auto"/>
          <w:sz w:val="22"/>
          <w:szCs w:val="22"/>
        </w:rPr>
        <w:t>ref</w:t>
      </w:r>
      <w:r w:rsidRPr="00A10534">
        <w:rPr>
          <w:rFonts w:eastAsia="Arial" w:cs="Arial"/>
          <w:color w:val="auto"/>
          <w:spacing w:val="1"/>
          <w:sz w:val="22"/>
          <w:szCs w:val="22"/>
        </w:rPr>
        <w:t>e</w:t>
      </w:r>
      <w:r w:rsidRPr="00A10534">
        <w:rPr>
          <w:rFonts w:eastAsia="Arial" w:cs="Arial"/>
          <w:color w:val="auto"/>
          <w:sz w:val="22"/>
          <w:szCs w:val="22"/>
        </w:rPr>
        <w:t>r</w:t>
      </w:r>
      <w:r w:rsidRPr="00A10534">
        <w:rPr>
          <w:rFonts w:eastAsia="Arial" w:cs="Arial"/>
          <w:color w:val="auto"/>
          <w:spacing w:val="-1"/>
          <w:sz w:val="22"/>
          <w:szCs w:val="22"/>
        </w:rPr>
        <w:t>r</w:t>
      </w:r>
      <w:r w:rsidRPr="00A10534">
        <w:rPr>
          <w:rFonts w:eastAsia="Arial" w:cs="Arial"/>
          <w:color w:val="auto"/>
          <w:spacing w:val="1"/>
          <w:sz w:val="22"/>
          <w:szCs w:val="22"/>
        </w:rPr>
        <w:t>a</w:t>
      </w:r>
      <w:r w:rsidRPr="00A10534">
        <w:rPr>
          <w:rFonts w:eastAsia="Arial" w:cs="Arial"/>
          <w:color w:val="auto"/>
          <w:sz w:val="22"/>
          <w:szCs w:val="22"/>
        </w:rPr>
        <w:t>l</w:t>
      </w:r>
      <w:r w:rsidRPr="00A10534">
        <w:rPr>
          <w:rFonts w:eastAsia="Arial" w:cs="Arial"/>
          <w:color w:val="auto"/>
          <w:spacing w:val="-2"/>
          <w:sz w:val="22"/>
          <w:szCs w:val="22"/>
        </w:rPr>
        <w:t xml:space="preserve"> </w:t>
      </w:r>
      <w:r w:rsidRPr="00A10534">
        <w:rPr>
          <w:rFonts w:eastAsia="Arial" w:cs="Arial"/>
          <w:color w:val="auto"/>
          <w:spacing w:val="3"/>
          <w:sz w:val="22"/>
          <w:szCs w:val="22"/>
        </w:rPr>
        <w:t>f</w:t>
      </w:r>
      <w:r w:rsidRPr="00A10534">
        <w:rPr>
          <w:rFonts w:eastAsia="Arial" w:cs="Arial"/>
          <w:color w:val="auto"/>
          <w:spacing w:val="1"/>
          <w:sz w:val="22"/>
          <w:szCs w:val="22"/>
        </w:rPr>
        <w:t>o</w:t>
      </w:r>
      <w:r w:rsidRPr="00A10534">
        <w:rPr>
          <w:rFonts w:eastAsia="Arial" w:cs="Arial"/>
          <w:color w:val="auto"/>
          <w:sz w:val="22"/>
          <w:szCs w:val="22"/>
        </w:rPr>
        <w:t>r c</w:t>
      </w:r>
      <w:r w:rsidRPr="00A10534">
        <w:rPr>
          <w:rFonts w:eastAsia="Arial" w:cs="Arial"/>
          <w:color w:val="auto"/>
          <w:spacing w:val="-2"/>
          <w:sz w:val="22"/>
          <w:szCs w:val="22"/>
        </w:rPr>
        <w:t>o</w:t>
      </w:r>
      <w:r w:rsidRPr="00A10534">
        <w:rPr>
          <w:rFonts w:eastAsia="Arial" w:cs="Arial"/>
          <w:color w:val="auto"/>
          <w:spacing w:val="1"/>
          <w:sz w:val="22"/>
          <w:szCs w:val="22"/>
        </w:rPr>
        <w:t>n</w:t>
      </w:r>
      <w:r w:rsidRPr="00A10534">
        <w:rPr>
          <w:rFonts w:eastAsia="Arial" w:cs="Arial"/>
          <w:color w:val="auto"/>
          <w:sz w:val="22"/>
          <w:szCs w:val="22"/>
        </w:rPr>
        <w:t>sid</w:t>
      </w:r>
      <w:r w:rsidRPr="00A10534">
        <w:rPr>
          <w:rFonts w:eastAsia="Arial" w:cs="Arial"/>
          <w:color w:val="auto"/>
          <w:spacing w:val="1"/>
          <w:sz w:val="22"/>
          <w:szCs w:val="22"/>
        </w:rPr>
        <w:t>e</w:t>
      </w:r>
      <w:r w:rsidRPr="00A10534">
        <w:rPr>
          <w:rFonts w:eastAsia="Arial" w:cs="Arial"/>
          <w:color w:val="auto"/>
          <w:sz w:val="22"/>
          <w:szCs w:val="22"/>
        </w:rPr>
        <w:t>r</w:t>
      </w:r>
      <w:r w:rsidRPr="00A10534">
        <w:rPr>
          <w:rFonts w:eastAsia="Arial" w:cs="Arial"/>
          <w:color w:val="auto"/>
          <w:spacing w:val="-2"/>
          <w:sz w:val="22"/>
          <w:szCs w:val="22"/>
        </w:rPr>
        <w:t>a</w:t>
      </w:r>
      <w:r w:rsidRPr="00A10534">
        <w:rPr>
          <w:rFonts w:eastAsia="Arial" w:cs="Arial"/>
          <w:color w:val="auto"/>
          <w:sz w:val="22"/>
          <w:szCs w:val="22"/>
        </w:rPr>
        <w:t>ti</w:t>
      </w:r>
      <w:r w:rsidRPr="00A10534">
        <w:rPr>
          <w:rFonts w:eastAsia="Arial" w:cs="Arial"/>
          <w:color w:val="auto"/>
          <w:spacing w:val="1"/>
          <w:sz w:val="22"/>
          <w:szCs w:val="22"/>
        </w:rPr>
        <w:t>o</w:t>
      </w:r>
      <w:r w:rsidRPr="00A10534">
        <w:rPr>
          <w:rFonts w:eastAsia="Arial" w:cs="Arial"/>
          <w:color w:val="auto"/>
          <w:sz w:val="22"/>
          <w:szCs w:val="22"/>
        </w:rPr>
        <w:t>n</w:t>
      </w:r>
      <w:r w:rsidRPr="00A10534">
        <w:rPr>
          <w:rFonts w:eastAsia="Arial" w:cs="Arial"/>
          <w:color w:val="auto"/>
          <w:spacing w:val="1"/>
          <w:sz w:val="22"/>
          <w:szCs w:val="22"/>
        </w:rPr>
        <w:t xml:space="preserve"> </w:t>
      </w:r>
      <w:r w:rsidRPr="00A10534">
        <w:rPr>
          <w:rFonts w:eastAsia="Arial" w:cs="Arial"/>
          <w:color w:val="auto"/>
          <w:spacing w:val="-1"/>
          <w:sz w:val="22"/>
          <w:szCs w:val="22"/>
        </w:rPr>
        <w:t>u</w:t>
      </w:r>
      <w:r w:rsidRPr="00A10534">
        <w:rPr>
          <w:rFonts w:eastAsia="Arial" w:cs="Arial"/>
          <w:color w:val="auto"/>
          <w:spacing w:val="1"/>
          <w:sz w:val="22"/>
          <w:szCs w:val="22"/>
        </w:rPr>
        <w:t>nde</w:t>
      </w:r>
      <w:r w:rsidRPr="00A10534">
        <w:rPr>
          <w:rFonts w:eastAsia="Arial" w:cs="Arial"/>
          <w:color w:val="auto"/>
          <w:sz w:val="22"/>
          <w:szCs w:val="22"/>
        </w:rPr>
        <w:t>r</w:t>
      </w:r>
      <w:r w:rsidRPr="00A10534">
        <w:rPr>
          <w:rFonts w:eastAsia="Arial" w:cs="Arial"/>
          <w:color w:val="auto"/>
          <w:spacing w:val="-3"/>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1"/>
          <w:sz w:val="22"/>
          <w:szCs w:val="22"/>
        </w:rPr>
        <w:t xml:space="preserve"> </w:t>
      </w:r>
      <w:r w:rsidRPr="00A10534">
        <w:rPr>
          <w:rFonts w:eastAsia="Arial" w:cs="Arial"/>
          <w:color w:val="auto"/>
          <w:sz w:val="22"/>
          <w:szCs w:val="22"/>
        </w:rPr>
        <w:t>c</w:t>
      </w:r>
      <w:r w:rsidRPr="00A10534">
        <w:rPr>
          <w:rFonts w:eastAsia="Arial" w:cs="Arial"/>
          <w:color w:val="auto"/>
          <w:spacing w:val="5"/>
          <w:sz w:val="22"/>
          <w:szCs w:val="22"/>
        </w:rPr>
        <w:t>o</w:t>
      </w:r>
      <w:r w:rsidRPr="00A10534">
        <w:rPr>
          <w:rFonts w:eastAsia="Arial" w:cs="Arial"/>
          <w:color w:val="auto"/>
          <w:spacing w:val="-1"/>
          <w:sz w:val="22"/>
          <w:szCs w:val="22"/>
        </w:rPr>
        <w:t>u</w:t>
      </w:r>
      <w:r w:rsidRPr="00A10534">
        <w:rPr>
          <w:rFonts w:eastAsia="Arial" w:cs="Arial"/>
          <w:color w:val="auto"/>
          <w:spacing w:val="1"/>
          <w:sz w:val="22"/>
          <w:szCs w:val="22"/>
        </w:rPr>
        <w:t>n</w:t>
      </w:r>
      <w:r w:rsidRPr="00A10534">
        <w:rPr>
          <w:rFonts w:eastAsia="Arial" w:cs="Arial"/>
          <w:color w:val="auto"/>
          <w:sz w:val="22"/>
          <w:szCs w:val="22"/>
        </w:rPr>
        <w:t>ci</w:t>
      </w:r>
      <w:r w:rsidRPr="00A10534">
        <w:rPr>
          <w:rFonts w:eastAsia="Arial" w:cs="Arial"/>
          <w:color w:val="auto"/>
          <w:spacing w:val="-1"/>
          <w:sz w:val="22"/>
          <w:szCs w:val="22"/>
        </w:rPr>
        <w:t>l</w:t>
      </w:r>
      <w:r w:rsidRPr="00A10534">
        <w:rPr>
          <w:rFonts w:eastAsia="Arial" w:cs="Arial"/>
          <w:color w:val="auto"/>
          <w:sz w:val="22"/>
          <w:szCs w:val="22"/>
        </w:rPr>
        <w:t xml:space="preserve">’s </w:t>
      </w:r>
      <w:r w:rsidRPr="00A10534">
        <w:rPr>
          <w:rFonts w:eastAsia="Arial" w:cs="Arial"/>
          <w:color w:val="auto"/>
          <w:spacing w:val="1"/>
          <w:sz w:val="22"/>
          <w:szCs w:val="22"/>
        </w:rPr>
        <w:t>d</w:t>
      </w:r>
      <w:r w:rsidRPr="00A10534">
        <w:rPr>
          <w:rFonts w:eastAsia="Arial" w:cs="Arial"/>
          <w:color w:val="auto"/>
          <w:sz w:val="22"/>
          <w:szCs w:val="22"/>
        </w:rPr>
        <w:t>isc</w:t>
      </w:r>
      <w:r w:rsidRPr="00A10534">
        <w:rPr>
          <w:rFonts w:eastAsia="Arial" w:cs="Arial"/>
          <w:color w:val="auto"/>
          <w:spacing w:val="-1"/>
          <w:sz w:val="22"/>
          <w:szCs w:val="22"/>
        </w:rPr>
        <w:t>i</w:t>
      </w:r>
      <w:r w:rsidRPr="00A10534">
        <w:rPr>
          <w:rFonts w:eastAsia="Arial" w:cs="Arial"/>
          <w:color w:val="auto"/>
          <w:spacing w:val="1"/>
          <w:sz w:val="22"/>
          <w:szCs w:val="22"/>
        </w:rPr>
        <w:t>p</w:t>
      </w:r>
      <w:r w:rsidRPr="00A10534">
        <w:rPr>
          <w:rFonts w:eastAsia="Arial" w:cs="Arial"/>
          <w:color w:val="auto"/>
          <w:sz w:val="22"/>
          <w:szCs w:val="22"/>
        </w:rPr>
        <w:t>l</w:t>
      </w:r>
      <w:r w:rsidRPr="00A10534">
        <w:rPr>
          <w:rFonts w:eastAsia="Arial" w:cs="Arial"/>
          <w:color w:val="auto"/>
          <w:spacing w:val="-1"/>
          <w:sz w:val="22"/>
          <w:szCs w:val="22"/>
        </w:rPr>
        <w:t>i</w:t>
      </w:r>
      <w:r w:rsidRPr="00A10534">
        <w:rPr>
          <w:rFonts w:eastAsia="Arial" w:cs="Arial"/>
          <w:color w:val="auto"/>
          <w:spacing w:val="1"/>
          <w:sz w:val="22"/>
          <w:szCs w:val="22"/>
        </w:rPr>
        <w:t>na</w:t>
      </w:r>
      <w:r w:rsidRPr="00A10534">
        <w:rPr>
          <w:rFonts w:eastAsia="Arial" w:cs="Arial"/>
          <w:color w:val="auto"/>
          <w:sz w:val="22"/>
          <w:szCs w:val="22"/>
        </w:rPr>
        <w:t>ry</w:t>
      </w:r>
      <w:r w:rsidRPr="00A10534">
        <w:rPr>
          <w:rFonts w:eastAsia="Arial" w:cs="Arial"/>
          <w:color w:val="auto"/>
          <w:spacing w:val="-3"/>
          <w:sz w:val="22"/>
          <w:szCs w:val="22"/>
        </w:rPr>
        <w:t xml:space="preserve"> </w:t>
      </w:r>
      <w:r w:rsidRPr="00A10534">
        <w:rPr>
          <w:rFonts w:eastAsia="Arial" w:cs="Arial"/>
          <w:color w:val="auto"/>
          <w:spacing w:val="1"/>
          <w:sz w:val="22"/>
          <w:szCs w:val="22"/>
        </w:rPr>
        <w:t>p</w:t>
      </w:r>
      <w:r w:rsidRPr="00A10534">
        <w:rPr>
          <w:rFonts w:eastAsia="Arial" w:cs="Arial"/>
          <w:color w:val="auto"/>
          <w:sz w:val="22"/>
          <w:szCs w:val="22"/>
        </w:rPr>
        <w:t>roc</w:t>
      </w:r>
      <w:r w:rsidRPr="00A10534">
        <w:rPr>
          <w:rFonts w:eastAsia="Arial" w:cs="Arial"/>
          <w:color w:val="auto"/>
          <w:spacing w:val="1"/>
          <w:sz w:val="22"/>
          <w:szCs w:val="22"/>
        </w:rPr>
        <w:t>edu</w:t>
      </w:r>
      <w:r w:rsidRPr="00A10534">
        <w:rPr>
          <w:rFonts w:eastAsia="Arial" w:cs="Arial"/>
          <w:color w:val="auto"/>
          <w:sz w:val="22"/>
          <w:szCs w:val="22"/>
        </w:rPr>
        <w:t>re.</w:t>
      </w:r>
    </w:p>
    <w:p w14:paraId="0743D596" w14:textId="77777777" w:rsidR="002A2B09" w:rsidRPr="00A10534" w:rsidRDefault="002A2B09" w:rsidP="00B64779">
      <w:pPr>
        <w:ind w:left="1134"/>
        <w:rPr>
          <w:rFonts w:ascii="Arial" w:hAnsi="Arial" w:cs="Arial"/>
          <w:sz w:val="22"/>
          <w:szCs w:val="22"/>
        </w:rPr>
      </w:pPr>
    </w:p>
    <w:p w14:paraId="64AEA04E" w14:textId="0569E0EB" w:rsidR="002A2B09" w:rsidRPr="00A10534" w:rsidRDefault="002A2B09" w:rsidP="00B64779">
      <w:pPr>
        <w:ind w:left="567" w:right="-20" w:hanging="567"/>
        <w:rPr>
          <w:rFonts w:ascii="Arial" w:eastAsia="Arial" w:hAnsi="Arial" w:cs="Arial"/>
          <w:sz w:val="22"/>
          <w:szCs w:val="22"/>
        </w:rPr>
      </w:pPr>
      <w:r w:rsidRPr="00A10534">
        <w:rPr>
          <w:rFonts w:ascii="Arial" w:eastAsia="Arial" w:hAnsi="Arial" w:cs="Arial"/>
          <w:spacing w:val="1"/>
          <w:sz w:val="22"/>
          <w:szCs w:val="22"/>
        </w:rPr>
        <w:lastRenderedPageBreak/>
        <w:t>4</w:t>
      </w:r>
      <w:r w:rsidRPr="00A10534">
        <w:rPr>
          <w:rFonts w:ascii="Arial" w:eastAsia="Arial" w:hAnsi="Arial" w:cs="Arial"/>
          <w:sz w:val="22"/>
          <w:szCs w:val="22"/>
        </w:rPr>
        <w:t>.8</w:t>
      </w:r>
      <w:r w:rsidRPr="00A10534">
        <w:rPr>
          <w:rFonts w:ascii="Arial" w:eastAsia="Arial" w:hAnsi="Arial" w:cs="Arial"/>
          <w:sz w:val="22"/>
          <w:szCs w:val="22"/>
        </w:rPr>
        <w:tab/>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3"/>
          <w:sz w:val="22"/>
          <w:szCs w:val="22"/>
        </w:rPr>
        <w:t xml:space="preserve"> </w:t>
      </w:r>
      <w:r w:rsidRPr="00A10534">
        <w:rPr>
          <w:rFonts w:ascii="Arial" w:eastAsia="Arial" w:hAnsi="Arial" w:cs="Arial"/>
          <w:sz w:val="22"/>
          <w:szCs w:val="22"/>
        </w:rPr>
        <w:t>He</w:t>
      </w:r>
      <w:r w:rsidRPr="00A10534">
        <w:rPr>
          <w:rFonts w:ascii="Arial" w:eastAsia="Arial" w:hAnsi="Arial" w:cs="Arial"/>
          <w:spacing w:val="-1"/>
          <w:sz w:val="22"/>
          <w:szCs w:val="22"/>
        </w:rPr>
        <w:t>a</w:t>
      </w:r>
      <w:r w:rsidRPr="00A10534">
        <w:rPr>
          <w:rFonts w:ascii="Arial" w:eastAsia="Arial" w:hAnsi="Arial" w:cs="Arial"/>
          <w:sz w:val="22"/>
          <w:szCs w:val="22"/>
        </w:rPr>
        <w:t>d</w:t>
      </w:r>
      <w:r w:rsidRPr="00A10534">
        <w:rPr>
          <w:rFonts w:ascii="Arial" w:eastAsia="Arial" w:hAnsi="Arial" w:cs="Arial"/>
          <w:spacing w:val="13"/>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12"/>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3"/>
          <w:sz w:val="22"/>
          <w:szCs w:val="22"/>
        </w:rPr>
        <w:t>v</w:t>
      </w:r>
      <w:r w:rsidRPr="00A10534">
        <w:rPr>
          <w:rFonts w:ascii="Arial" w:eastAsia="Arial" w:hAnsi="Arial" w:cs="Arial"/>
          <w:sz w:val="22"/>
          <w:szCs w:val="22"/>
        </w:rPr>
        <w:t>ice</w:t>
      </w:r>
      <w:r w:rsidRPr="00A10534">
        <w:rPr>
          <w:rFonts w:ascii="Arial" w:eastAsia="Arial" w:hAnsi="Arial" w:cs="Arial"/>
          <w:spacing w:val="1"/>
          <w:sz w:val="22"/>
          <w:szCs w:val="22"/>
        </w:rPr>
        <w:t>/</w:t>
      </w:r>
      <w:r w:rsidRPr="00A10534">
        <w:rPr>
          <w:rFonts w:ascii="Arial" w:eastAsia="Arial" w:hAnsi="Arial" w:cs="Arial"/>
          <w:sz w:val="22"/>
          <w:szCs w:val="22"/>
        </w:rPr>
        <w:t>D</w:t>
      </w:r>
      <w:r w:rsidRPr="00A10534">
        <w:rPr>
          <w:rFonts w:ascii="Arial" w:eastAsia="Arial" w:hAnsi="Arial" w:cs="Arial"/>
          <w:spacing w:val="-1"/>
          <w:sz w:val="22"/>
          <w:szCs w:val="22"/>
        </w:rPr>
        <w:t>i</w:t>
      </w:r>
      <w:r w:rsidRPr="00A10534">
        <w:rPr>
          <w:rFonts w:ascii="Arial" w:eastAsia="Arial" w:hAnsi="Arial" w:cs="Arial"/>
          <w:sz w:val="22"/>
          <w:szCs w:val="22"/>
        </w:rPr>
        <w:t>rect</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12"/>
          <w:sz w:val="22"/>
          <w:szCs w:val="22"/>
        </w:rPr>
        <w:t xml:space="preserve"> </w:t>
      </w:r>
      <w:r w:rsidRPr="00A10534">
        <w:rPr>
          <w:rFonts w:ascii="Arial" w:eastAsia="Arial" w:hAnsi="Arial" w:cs="Arial"/>
          <w:sz w:val="22"/>
          <w:szCs w:val="22"/>
        </w:rPr>
        <w:t>(or</w:t>
      </w:r>
      <w:r w:rsidRPr="00A10534">
        <w:rPr>
          <w:rFonts w:ascii="Arial" w:eastAsia="Arial" w:hAnsi="Arial" w:cs="Arial"/>
          <w:spacing w:val="12"/>
          <w:sz w:val="22"/>
          <w:szCs w:val="22"/>
        </w:rPr>
        <w:t xml:space="preserve"> </w:t>
      </w:r>
      <w:r w:rsidRPr="00A10534">
        <w:rPr>
          <w:rFonts w:ascii="Arial" w:eastAsia="Arial" w:hAnsi="Arial" w:cs="Arial"/>
          <w:sz w:val="22"/>
          <w:szCs w:val="22"/>
        </w:rPr>
        <w:t>Chi</w:t>
      </w:r>
      <w:r w:rsidRPr="00A10534">
        <w:rPr>
          <w:rFonts w:ascii="Arial" w:eastAsia="Arial" w:hAnsi="Arial" w:cs="Arial"/>
          <w:spacing w:val="1"/>
          <w:sz w:val="22"/>
          <w:szCs w:val="22"/>
        </w:rPr>
        <w:t>e</w:t>
      </w:r>
      <w:r w:rsidRPr="00A10534">
        <w:rPr>
          <w:rFonts w:ascii="Arial" w:eastAsia="Arial" w:hAnsi="Arial" w:cs="Arial"/>
          <w:sz w:val="22"/>
          <w:szCs w:val="22"/>
        </w:rPr>
        <w:t>f</w:t>
      </w:r>
      <w:r w:rsidRPr="00A10534">
        <w:rPr>
          <w:rFonts w:ascii="Arial" w:eastAsia="Arial" w:hAnsi="Arial" w:cs="Arial"/>
          <w:spacing w:val="12"/>
          <w:sz w:val="22"/>
          <w:szCs w:val="22"/>
        </w:rPr>
        <w:t xml:space="preserve"> </w:t>
      </w:r>
      <w:r w:rsidRPr="00A10534">
        <w:rPr>
          <w:rFonts w:ascii="Arial" w:eastAsia="Arial" w:hAnsi="Arial" w:cs="Arial"/>
          <w:sz w:val="22"/>
          <w:szCs w:val="22"/>
        </w:rPr>
        <w:t>E</w:t>
      </w:r>
      <w:r w:rsidRPr="00A10534">
        <w:rPr>
          <w:rFonts w:ascii="Arial" w:eastAsia="Arial" w:hAnsi="Arial" w:cs="Arial"/>
          <w:spacing w:val="-2"/>
          <w:sz w:val="22"/>
          <w:szCs w:val="22"/>
        </w:rPr>
        <w:t>x</w:t>
      </w:r>
      <w:r w:rsidRPr="00A10534">
        <w:rPr>
          <w:rFonts w:ascii="Arial" w:eastAsia="Arial" w:hAnsi="Arial" w:cs="Arial"/>
          <w:spacing w:val="1"/>
          <w:sz w:val="22"/>
          <w:szCs w:val="22"/>
        </w:rPr>
        <w:t>e</w:t>
      </w:r>
      <w:r w:rsidRPr="00A10534">
        <w:rPr>
          <w:rFonts w:ascii="Arial" w:eastAsia="Arial" w:hAnsi="Arial" w:cs="Arial"/>
          <w:sz w:val="22"/>
          <w:szCs w:val="22"/>
        </w:rPr>
        <w:t>c</w:t>
      </w:r>
      <w:r w:rsidRPr="00A10534">
        <w:rPr>
          <w:rFonts w:ascii="Arial" w:eastAsia="Arial" w:hAnsi="Arial" w:cs="Arial"/>
          <w:spacing w:val="1"/>
          <w:sz w:val="22"/>
          <w:szCs w:val="22"/>
        </w:rPr>
        <w:t>u</w:t>
      </w:r>
      <w:r w:rsidRPr="00A10534">
        <w:rPr>
          <w:rFonts w:ascii="Arial" w:eastAsia="Arial" w:hAnsi="Arial" w:cs="Arial"/>
          <w:sz w:val="22"/>
          <w:szCs w:val="22"/>
        </w:rPr>
        <w:t>ti</w:t>
      </w:r>
      <w:r w:rsidRPr="00A10534">
        <w:rPr>
          <w:rFonts w:ascii="Arial" w:eastAsia="Arial" w:hAnsi="Arial" w:cs="Arial"/>
          <w:spacing w:val="-2"/>
          <w:sz w:val="22"/>
          <w:szCs w:val="22"/>
        </w:rPr>
        <w:t>v</w:t>
      </w:r>
      <w:r w:rsidRPr="00A10534">
        <w:rPr>
          <w:rFonts w:ascii="Arial" w:eastAsia="Arial" w:hAnsi="Arial" w:cs="Arial"/>
          <w:sz w:val="22"/>
          <w:szCs w:val="22"/>
        </w:rPr>
        <w:t>e</w:t>
      </w:r>
      <w:r w:rsidRPr="00A10534">
        <w:rPr>
          <w:rFonts w:ascii="Arial" w:eastAsia="Arial" w:hAnsi="Arial" w:cs="Arial"/>
          <w:spacing w:val="13"/>
          <w:sz w:val="22"/>
          <w:szCs w:val="22"/>
        </w:rPr>
        <w:t xml:space="preserve"> </w:t>
      </w:r>
      <w:r w:rsidRPr="00A10534">
        <w:rPr>
          <w:rFonts w:ascii="Arial" w:eastAsia="Arial" w:hAnsi="Arial" w:cs="Arial"/>
          <w:sz w:val="22"/>
          <w:szCs w:val="22"/>
        </w:rPr>
        <w:t>if</w:t>
      </w:r>
      <w:r w:rsidRPr="00A10534">
        <w:rPr>
          <w:rFonts w:ascii="Arial" w:eastAsia="Arial" w:hAnsi="Arial" w:cs="Arial"/>
          <w:spacing w:val="14"/>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pp</w:t>
      </w:r>
      <w:r w:rsidRPr="00A10534">
        <w:rPr>
          <w:rFonts w:ascii="Arial" w:eastAsia="Arial" w:hAnsi="Arial" w:cs="Arial"/>
          <w:sz w:val="22"/>
          <w:szCs w:val="22"/>
        </w:rPr>
        <w:t>l</w:t>
      </w:r>
      <w:r w:rsidRPr="00A10534">
        <w:rPr>
          <w:rFonts w:ascii="Arial" w:eastAsia="Arial" w:hAnsi="Arial" w:cs="Arial"/>
          <w:spacing w:val="-1"/>
          <w:sz w:val="22"/>
          <w:szCs w:val="22"/>
        </w:rPr>
        <w:t>i</w:t>
      </w:r>
      <w:r w:rsidRPr="00A10534">
        <w:rPr>
          <w:rFonts w:ascii="Arial" w:eastAsia="Arial" w:hAnsi="Arial" w:cs="Arial"/>
          <w:sz w:val="22"/>
          <w:szCs w:val="22"/>
        </w:rPr>
        <w:t>c</w:t>
      </w:r>
      <w:r w:rsidRPr="00A10534">
        <w:rPr>
          <w:rFonts w:ascii="Arial" w:eastAsia="Arial" w:hAnsi="Arial" w:cs="Arial"/>
          <w:spacing w:val="1"/>
          <w:sz w:val="22"/>
          <w:szCs w:val="22"/>
        </w:rPr>
        <w:t>ab</w:t>
      </w:r>
      <w:r w:rsidRPr="00A10534">
        <w:rPr>
          <w:rFonts w:ascii="Arial" w:eastAsia="Arial" w:hAnsi="Arial" w:cs="Arial"/>
          <w:sz w:val="22"/>
          <w:szCs w:val="22"/>
        </w:rPr>
        <w:t>l</w:t>
      </w:r>
      <w:r w:rsidRPr="00A10534">
        <w:rPr>
          <w:rFonts w:ascii="Arial" w:eastAsia="Arial" w:hAnsi="Arial" w:cs="Arial"/>
          <w:spacing w:val="8"/>
          <w:sz w:val="22"/>
          <w:szCs w:val="22"/>
        </w:rPr>
        <w:t>e</w:t>
      </w:r>
      <w:r w:rsidRPr="00A10534">
        <w:rPr>
          <w:rFonts w:ascii="Arial" w:eastAsia="Arial" w:hAnsi="Arial" w:cs="Arial"/>
          <w:sz w:val="22"/>
          <w:szCs w:val="22"/>
        </w:rPr>
        <w:t>),</w:t>
      </w:r>
      <w:r w:rsidRPr="00A10534">
        <w:rPr>
          <w:rFonts w:ascii="Arial" w:eastAsia="Arial" w:hAnsi="Arial" w:cs="Arial"/>
          <w:spacing w:val="12"/>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w:t>
      </w:r>
      <w:r w:rsidRPr="00A10534">
        <w:rPr>
          <w:rFonts w:ascii="Arial" w:eastAsia="Arial" w:hAnsi="Arial" w:cs="Arial"/>
          <w:spacing w:val="-1"/>
          <w:sz w:val="22"/>
          <w:szCs w:val="22"/>
        </w:rPr>
        <w:t>l</w:t>
      </w:r>
      <w:r w:rsidRPr="00A10534">
        <w:rPr>
          <w:rFonts w:ascii="Arial" w:eastAsia="Arial" w:hAnsi="Arial" w:cs="Arial"/>
          <w:sz w:val="22"/>
          <w:szCs w:val="22"/>
        </w:rPr>
        <w:t>l</w:t>
      </w:r>
      <w:r w:rsidRPr="00A10534">
        <w:rPr>
          <w:rFonts w:ascii="Arial" w:eastAsia="Arial" w:hAnsi="Arial" w:cs="Arial"/>
          <w:spacing w:val="14"/>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r</w:t>
      </w:r>
      <w:r w:rsidRPr="00A10534">
        <w:rPr>
          <w:rFonts w:ascii="Arial" w:eastAsia="Arial" w:hAnsi="Arial" w:cs="Arial"/>
          <w:spacing w:val="-1"/>
          <w:sz w:val="22"/>
          <w:szCs w:val="22"/>
        </w:rPr>
        <w:t>i</w:t>
      </w:r>
      <w:r w:rsidRPr="00A10534">
        <w:rPr>
          <w:rFonts w:ascii="Arial" w:eastAsia="Arial" w:hAnsi="Arial" w:cs="Arial"/>
          <w:sz w:val="22"/>
          <w:szCs w:val="22"/>
        </w:rPr>
        <w:t>te</w:t>
      </w:r>
      <w:r w:rsidRPr="00A10534">
        <w:rPr>
          <w:rFonts w:ascii="Arial" w:eastAsia="Arial" w:hAnsi="Arial" w:cs="Arial"/>
          <w:spacing w:val="13"/>
          <w:sz w:val="22"/>
          <w:szCs w:val="22"/>
        </w:rPr>
        <w:t xml:space="preserve"> </w:t>
      </w:r>
      <w:r w:rsidRPr="00A10534">
        <w:rPr>
          <w:rFonts w:ascii="Arial" w:eastAsia="Arial" w:hAnsi="Arial" w:cs="Arial"/>
          <w:sz w:val="22"/>
          <w:szCs w:val="22"/>
        </w:rPr>
        <w:t>to</w:t>
      </w:r>
      <w:r w:rsidRPr="00A10534">
        <w:rPr>
          <w:rFonts w:ascii="Arial" w:eastAsia="Arial" w:hAnsi="Arial" w:cs="Arial"/>
          <w:spacing w:val="1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00B64779" w:rsidRPr="00A10534">
        <w:rPr>
          <w:rFonts w:ascii="Arial" w:eastAsia="Arial" w:hAnsi="Arial" w:cs="Arial"/>
          <w:sz w:val="22"/>
          <w:szCs w:val="22"/>
        </w:rPr>
        <w:t xml:space="preserve"> </w:t>
      </w:r>
      <w:r w:rsidRPr="00A10534">
        <w:rPr>
          <w:rFonts w:ascii="Arial" w:eastAsia="Arial" w:hAnsi="Arial" w:cs="Arial"/>
          <w:sz w:val="22"/>
          <w:szCs w:val="22"/>
        </w:rPr>
        <w:t>Co</w:t>
      </w:r>
      <w:r w:rsidRPr="00A10534">
        <w:rPr>
          <w:rFonts w:ascii="Arial" w:eastAsia="Arial" w:hAnsi="Arial" w:cs="Arial"/>
          <w:spacing w:val="1"/>
          <w:sz w:val="22"/>
          <w:szCs w:val="22"/>
        </w:rPr>
        <w:t>un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 xml:space="preserve">lor </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1"/>
          <w:sz w:val="22"/>
          <w:szCs w:val="22"/>
        </w:rPr>
        <w:t xml:space="preserve"> G</w:t>
      </w:r>
      <w:r w:rsidRPr="00A10534">
        <w:rPr>
          <w:rFonts w:ascii="Arial" w:eastAsia="Arial" w:hAnsi="Arial" w:cs="Arial"/>
          <w:sz w:val="22"/>
          <w:szCs w:val="22"/>
        </w:rPr>
        <w:t>r</w:t>
      </w:r>
      <w:r w:rsidRPr="00A10534">
        <w:rPr>
          <w:rFonts w:ascii="Arial" w:eastAsia="Arial" w:hAnsi="Arial" w:cs="Arial"/>
          <w:spacing w:val="-2"/>
          <w:sz w:val="22"/>
          <w:szCs w:val="22"/>
        </w:rPr>
        <w:t>o</w:t>
      </w:r>
      <w:r w:rsidRPr="00A10534">
        <w:rPr>
          <w:rFonts w:ascii="Arial" w:eastAsia="Arial" w:hAnsi="Arial" w:cs="Arial"/>
          <w:spacing w:val="1"/>
          <w:sz w:val="22"/>
          <w:szCs w:val="22"/>
        </w:rPr>
        <w:t>u</w:t>
      </w:r>
      <w:r w:rsidRPr="00A10534">
        <w:rPr>
          <w:rFonts w:ascii="Arial" w:eastAsia="Arial" w:hAnsi="Arial" w:cs="Arial"/>
          <w:sz w:val="22"/>
          <w:szCs w:val="22"/>
        </w:rPr>
        <w:t>p</w:t>
      </w:r>
      <w:r w:rsidRPr="00A10534">
        <w:rPr>
          <w:rFonts w:ascii="Arial" w:eastAsia="Arial" w:hAnsi="Arial" w:cs="Arial"/>
          <w:spacing w:val="-1"/>
          <w:sz w:val="22"/>
          <w:szCs w:val="22"/>
        </w:rPr>
        <w:t xml:space="preserve"> </w:t>
      </w:r>
      <w:r w:rsidRPr="00A10534">
        <w:rPr>
          <w:rFonts w:ascii="Arial" w:eastAsia="Arial" w:hAnsi="Arial" w:cs="Arial"/>
          <w:sz w:val="22"/>
          <w:szCs w:val="22"/>
        </w:rPr>
        <w:t>P</w:t>
      </w:r>
      <w:r w:rsidRPr="00A10534">
        <w:rPr>
          <w:rFonts w:ascii="Arial" w:eastAsia="Arial" w:hAnsi="Arial" w:cs="Arial"/>
          <w:spacing w:val="1"/>
          <w:sz w:val="22"/>
          <w:szCs w:val="22"/>
        </w:rPr>
        <w:t>a</w:t>
      </w:r>
      <w:r w:rsidRPr="00A10534">
        <w:rPr>
          <w:rFonts w:ascii="Arial" w:eastAsia="Arial" w:hAnsi="Arial" w:cs="Arial"/>
          <w:sz w:val="22"/>
          <w:szCs w:val="22"/>
        </w:rPr>
        <w:t>rty</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Lea</w:t>
      </w:r>
      <w:r w:rsidRPr="00A10534">
        <w:rPr>
          <w:rFonts w:ascii="Arial" w:eastAsia="Arial" w:hAnsi="Arial" w:cs="Arial"/>
          <w:spacing w:val="-1"/>
          <w:sz w:val="22"/>
          <w:szCs w:val="22"/>
        </w:rPr>
        <w:t>d</w:t>
      </w:r>
      <w:r w:rsidRPr="00A10534">
        <w:rPr>
          <w:rFonts w:ascii="Arial" w:eastAsia="Arial" w:hAnsi="Arial" w:cs="Arial"/>
          <w:spacing w:val="1"/>
          <w:sz w:val="22"/>
          <w:szCs w:val="22"/>
        </w:rPr>
        <w:t>e</w:t>
      </w:r>
      <w:r w:rsidRPr="00A10534">
        <w:rPr>
          <w:rFonts w:ascii="Arial" w:eastAsia="Arial" w:hAnsi="Arial" w:cs="Arial"/>
          <w:spacing w:val="3"/>
          <w:sz w:val="22"/>
          <w:szCs w:val="22"/>
        </w:rPr>
        <w:t>r</w:t>
      </w:r>
      <w:r w:rsidRPr="00A10534">
        <w:rPr>
          <w:rFonts w:ascii="Arial" w:eastAsia="Arial" w:hAnsi="Arial" w:cs="Arial"/>
          <w:sz w:val="22"/>
          <w:szCs w:val="22"/>
        </w:rPr>
        <w:t>,</w:t>
      </w:r>
      <w:r w:rsidRPr="00A10534">
        <w:rPr>
          <w:rFonts w:ascii="Arial" w:eastAsia="Arial" w:hAnsi="Arial" w:cs="Arial"/>
          <w:spacing w:val="1"/>
          <w:sz w:val="22"/>
          <w:szCs w:val="22"/>
        </w:rPr>
        <w:t xml:space="preserve"> </w:t>
      </w:r>
      <w:r w:rsidRPr="00A10534">
        <w:rPr>
          <w:rFonts w:ascii="Arial" w:eastAsia="Arial" w:hAnsi="Arial" w:cs="Arial"/>
          <w:spacing w:val="-3"/>
          <w:sz w:val="22"/>
          <w:szCs w:val="22"/>
        </w:rPr>
        <w:t>i</w:t>
      </w:r>
      <w:r w:rsidRPr="00A10534">
        <w:rPr>
          <w:rFonts w:ascii="Arial" w:eastAsia="Arial" w:hAnsi="Arial" w:cs="Arial"/>
          <w:sz w:val="22"/>
          <w:szCs w:val="22"/>
        </w:rPr>
        <w:t>f</w:t>
      </w:r>
      <w:r w:rsidRPr="00A10534">
        <w:rPr>
          <w:rFonts w:ascii="Arial" w:eastAsia="Arial" w:hAnsi="Arial" w:cs="Arial"/>
          <w:spacing w:val="3"/>
          <w:sz w:val="22"/>
          <w:szCs w:val="22"/>
        </w:rPr>
        <w:t xml:space="preserve"> </w:t>
      </w:r>
      <w:r w:rsidRPr="00A10534">
        <w:rPr>
          <w:rFonts w:ascii="Arial" w:eastAsia="Arial" w:hAnsi="Arial" w:cs="Arial"/>
          <w:sz w:val="22"/>
          <w:szCs w:val="22"/>
        </w:rPr>
        <w:t>rele</w:t>
      </w:r>
      <w:r w:rsidRPr="00A10534">
        <w:rPr>
          <w:rFonts w:ascii="Arial" w:eastAsia="Arial" w:hAnsi="Arial" w:cs="Arial"/>
          <w:spacing w:val="-2"/>
          <w:sz w:val="22"/>
          <w:szCs w:val="22"/>
        </w:rPr>
        <w:t>v</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t,</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d</w:t>
      </w:r>
      <w:r w:rsidRPr="00A10534">
        <w:rPr>
          <w:rFonts w:ascii="Arial" w:eastAsia="Arial" w:hAnsi="Arial" w:cs="Arial"/>
          <w:spacing w:val="-2"/>
          <w:sz w:val="22"/>
          <w:szCs w:val="22"/>
        </w:rPr>
        <w:t>v</w:t>
      </w:r>
      <w:r w:rsidRPr="00A10534">
        <w:rPr>
          <w:rFonts w:ascii="Arial" w:eastAsia="Arial" w:hAnsi="Arial" w:cs="Arial"/>
          <w:sz w:val="22"/>
          <w:szCs w:val="22"/>
        </w:rPr>
        <w:t>is</w:t>
      </w:r>
      <w:r w:rsidRPr="00A10534">
        <w:rPr>
          <w:rFonts w:ascii="Arial" w:eastAsia="Arial" w:hAnsi="Arial" w:cs="Arial"/>
          <w:spacing w:val="-1"/>
          <w:sz w:val="22"/>
          <w:szCs w:val="22"/>
        </w:rPr>
        <w:t>i</w:t>
      </w:r>
      <w:r w:rsidRPr="00A10534">
        <w:rPr>
          <w:rFonts w:ascii="Arial" w:eastAsia="Arial" w:hAnsi="Arial" w:cs="Arial"/>
          <w:spacing w:val="1"/>
          <w:sz w:val="22"/>
          <w:szCs w:val="22"/>
        </w:rPr>
        <w:t>n</w:t>
      </w:r>
      <w:r w:rsidRPr="00A10534">
        <w:rPr>
          <w:rFonts w:ascii="Arial" w:eastAsia="Arial" w:hAnsi="Arial" w:cs="Arial"/>
          <w:sz w:val="22"/>
          <w:szCs w:val="22"/>
        </w:rPr>
        <w:t>g</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ou</w:t>
      </w:r>
      <w:r w:rsidRPr="00A10534">
        <w:rPr>
          <w:rFonts w:ascii="Arial" w:eastAsia="Arial" w:hAnsi="Arial" w:cs="Arial"/>
          <w:sz w:val="22"/>
          <w:szCs w:val="22"/>
        </w:rPr>
        <w:t>t</w:t>
      </w:r>
      <w:r w:rsidRPr="00A10534">
        <w:rPr>
          <w:rFonts w:ascii="Arial" w:eastAsia="Arial" w:hAnsi="Arial" w:cs="Arial"/>
          <w:spacing w:val="-2"/>
          <w:sz w:val="22"/>
          <w:szCs w:val="22"/>
        </w:rPr>
        <w:t>c</w:t>
      </w:r>
      <w:r w:rsidRPr="00A10534">
        <w:rPr>
          <w:rFonts w:ascii="Arial" w:eastAsia="Arial" w:hAnsi="Arial" w:cs="Arial"/>
          <w:spacing w:val="1"/>
          <w:sz w:val="22"/>
          <w:szCs w:val="22"/>
        </w:rPr>
        <w:t>om</w:t>
      </w:r>
      <w:r w:rsidRPr="00A10534">
        <w:rPr>
          <w:rFonts w:ascii="Arial" w:eastAsia="Arial" w:hAnsi="Arial" w:cs="Arial"/>
          <w:spacing w:val="-1"/>
          <w:sz w:val="22"/>
          <w:szCs w:val="22"/>
        </w:rPr>
        <w:t>e</w:t>
      </w:r>
      <w:r w:rsidRPr="00A10534">
        <w:rPr>
          <w:rFonts w:ascii="Arial" w:eastAsia="Arial" w:hAnsi="Arial" w:cs="Arial"/>
          <w:sz w:val="22"/>
          <w:szCs w:val="22"/>
        </w:rPr>
        <w:t>.</w:t>
      </w:r>
    </w:p>
    <w:p w14:paraId="1A48BCD6" w14:textId="77777777" w:rsidR="002A2B09" w:rsidRPr="00A10534" w:rsidRDefault="002A2B09" w:rsidP="00B64779">
      <w:pPr>
        <w:ind w:left="567" w:hanging="567"/>
        <w:rPr>
          <w:rFonts w:ascii="Arial" w:hAnsi="Arial" w:cs="Arial"/>
          <w:sz w:val="22"/>
          <w:szCs w:val="22"/>
        </w:rPr>
      </w:pPr>
    </w:p>
    <w:p w14:paraId="738111D1" w14:textId="425A949B" w:rsidR="002A2B09" w:rsidRPr="00A10534" w:rsidRDefault="002A2B09" w:rsidP="00B64779">
      <w:pPr>
        <w:ind w:left="567" w:right="58" w:hanging="567"/>
        <w:rPr>
          <w:rFonts w:ascii="Arial" w:eastAsia="Arial" w:hAnsi="Arial" w:cs="Arial"/>
          <w:sz w:val="22"/>
          <w:szCs w:val="22"/>
        </w:rPr>
      </w:pPr>
      <w:r w:rsidRPr="00A10534">
        <w:rPr>
          <w:rFonts w:ascii="Arial" w:eastAsia="Arial" w:hAnsi="Arial" w:cs="Arial"/>
          <w:spacing w:val="1"/>
          <w:sz w:val="22"/>
          <w:szCs w:val="22"/>
        </w:rPr>
        <w:t>4</w:t>
      </w:r>
      <w:r w:rsidR="00B64779" w:rsidRPr="00A10534">
        <w:rPr>
          <w:rFonts w:ascii="Arial" w:eastAsia="Arial" w:hAnsi="Arial" w:cs="Arial"/>
          <w:sz w:val="22"/>
          <w:szCs w:val="22"/>
        </w:rPr>
        <w:t>.9</w:t>
      </w:r>
      <w:r w:rsidR="00B64779" w:rsidRPr="00A10534">
        <w:rPr>
          <w:rFonts w:ascii="Arial" w:eastAsia="Arial" w:hAnsi="Arial" w:cs="Arial"/>
          <w:sz w:val="22"/>
          <w:szCs w:val="22"/>
        </w:rPr>
        <w:tab/>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E</w:t>
      </w:r>
      <w:r w:rsidRPr="00A10534">
        <w:rPr>
          <w:rFonts w:ascii="Arial" w:eastAsia="Arial" w:hAnsi="Arial" w:cs="Arial"/>
          <w:spacing w:val="1"/>
          <w:sz w:val="22"/>
          <w:szCs w:val="22"/>
        </w:rPr>
        <w:t>mp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z w:val="22"/>
          <w:szCs w:val="22"/>
        </w:rPr>
        <w:t>e</w:t>
      </w:r>
      <w:r w:rsidRPr="00A10534">
        <w:rPr>
          <w:rFonts w:ascii="Arial" w:eastAsia="Arial" w:hAnsi="Arial" w:cs="Arial"/>
          <w:spacing w:val="5"/>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w:t>
      </w:r>
      <w:r w:rsidRPr="00A10534">
        <w:rPr>
          <w:rFonts w:ascii="Arial" w:eastAsia="Arial" w:hAnsi="Arial" w:cs="Arial"/>
          <w:spacing w:val="-1"/>
          <w:sz w:val="22"/>
          <w:szCs w:val="22"/>
        </w:rPr>
        <w:t>l</w:t>
      </w:r>
      <w:r w:rsidRPr="00A10534">
        <w:rPr>
          <w:rFonts w:ascii="Arial" w:eastAsia="Arial" w:hAnsi="Arial" w:cs="Arial"/>
          <w:sz w:val="22"/>
          <w:szCs w:val="22"/>
        </w:rPr>
        <w:t>l</w:t>
      </w:r>
      <w:r w:rsidRPr="00A10534">
        <w:rPr>
          <w:rFonts w:ascii="Arial" w:eastAsia="Arial" w:hAnsi="Arial" w:cs="Arial"/>
          <w:spacing w:val="1"/>
          <w:sz w:val="22"/>
          <w:szCs w:val="22"/>
        </w:rPr>
        <w:t xml:space="preserve"> b</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z w:val="22"/>
          <w:szCs w:val="22"/>
        </w:rPr>
        <w:t>i</w:t>
      </w:r>
      <w:r w:rsidRPr="00A10534">
        <w:rPr>
          <w:rFonts w:ascii="Arial" w:eastAsia="Arial" w:hAnsi="Arial" w:cs="Arial"/>
          <w:spacing w:val="-2"/>
          <w:sz w:val="22"/>
          <w:szCs w:val="22"/>
        </w:rPr>
        <w:t>n</w:t>
      </w:r>
      <w:r w:rsidRPr="00A10534">
        <w:rPr>
          <w:rFonts w:ascii="Arial" w:eastAsia="Arial" w:hAnsi="Arial" w:cs="Arial"/>
          <w:spacing w:val="3"/>
          <w:sz w:val="22"/>
          <w:szCs w:val="22"/>
        </w:rPr>
        <w:t>f</w:t>
      </w:r>
      <w:r w:rsidRPr="00A10534">
        <w:rPr>
          <w:rFonts w:ascii="Arial" w:eastAsia="Arial" w:hAnsi="Arial" w:cs="Arial"/>
          <w:spacing w:val="1"/>
          <w:sz w:val="22"/>
          <w:szCs w:val="22"/>
        </w:rPr>
        <w:t>o</w:t>
      </w:r>
      <w:r w:rsidRPr="00A10534">
        <w:rPr>
          <w:rFonts w:ascii="Arial" w:eastAsia="Arial" w:hAnsi="Arial" w:cs="Arial"/>
          <w:spacing w:val="-3"/>
          <w:sz w:val="22"/>
          <w:szCs w:val="22"/>
        </w:rPr>
        <w:t>r</w:t>
      </w:r>
      <w:r w:rsidRPr="00A10534">
        <w:rPr>
          <w:rFonts w:ascii="Arial" w:eastAsia="Arial" w:hAnsi="Arial" w:cs="Arial"/>
          <w:spacing w:val="1"/>
          <w:sz w:val="22"/>
          <w:szCs w:val="22"/>
        </w:rPr>
        <w:t>me</w:t>
      </w:r>
      <w:r w:rsidRPr="00A10534">
        <w:rPr>
          <w:rFonts w:ascii="Arial" w:eastAsia="Arial" w:hAnsi="Arial" w:cs="Arial"/>
          <w:sz w:val="22"/>
          <w:szCs w:val="22"/>
        </w:rPr>
        <w:t>d</w:t>
      </w:r>
      <w:r w:rsidRPr="00A10534">
        <w:rPr>
          <w:rFonts w:ascii="Arial" w:eastAsia="Arial" w:hAnsi="Arial" w:cs="Arial"/>
          <w:spacing w:val="3"/>
          <w:sz w:val="22"/>
          <w:szCs w:val="22"/>
        </w:rPr>
        <w:t xml:space="preserve"> </w:t>
      </w:r>
      <w:r w:rsidRPr="00A10534">
        <w:rPr>
          <w:rFonts w:ascii="Arial" w:eastAsia="Arial" w:hAnsi="Arial" w:cs="Arial"/>
          <w:sz w:val="22"/>
          <w:szCs w:val="22"/>
        </w:rPr>
        <w:t xml:space="preserve">in </w:t>
      </w:r>
      <w:r w:rsidRPr="00A10534">
        <w:rPr>
          <w:rFonts w:ascii="Arial" w:eastAsia="Arial" w:hAnsi="Arial" w:cs="Arial"/>
          <w:spacing w:val="1"/>
          <w:sz w:val="22"/>
          <w:szCs w:val="22"/>
        </w:rPr>
        <w:t>a</w:t>
      </w:r>
      <w:r w:rsidRPr="00A10534">
        <w:rPr>
          <w:rFonts w:ascii="Arial" w:eastAsia="Arial" w:hAnsi="Arial" w:cs="Arial"/>
          <w:sz w:val="22"/>
          <w:szCs w:val="22"/>
        </w:rPr>
        <w:t>cc</w:t>
      </w:r>
      <w:r w:rsidRPr="00A10534">
        <w:rPr>
          <w:rFonts w:ascii="Arial" w:eastAsia="Arial" w:hAnsi="Arial" w:cs="Arial"/>
          <w:spacing w:val="1"/>
          <w:sz w:val="22"/>
          <w:szCs w:val="22"/>
        </w:rPr>
        <w:t>o</w:t>
      </w:r>
      <w:r w:rsidRPr="00A10534">
        <w:rPr>
          <w:rFonts w:ascii="Arial" w:eastAsia="Arial" w:hAnsi="Arial" w:cs="Arial"/>
          <w:spacing w:val="-3"/>
          <w:sz w:val="22"/>
          <w:szCs w:val="22"/>
        </w:rPr>
        <w:t>r</w:t>
      </w:r>
      <w:r w:rsidRPr="00A10534">
        <w:rPr>
          <w:rFonts w:ascii="Arial" w:eastAsia="Arial" w:hAnsi="Arial" w:cs="Arial"/>
          <w:spacing w:val="1"/>
          <w:sz w:val="22"/>
          <w:szCs w:val="22"/>
        </w:rPr>
        <w:t>dan</w:t>
      </w:r>
      <w:r w:rsidRPr="00A10534">
        <w:rPr>
          <w:rFonts w:ascii="Arial" w:eastAsia="Arial" w:hAnsi="Arial" w:cs="Arial"/>
          <w:spacing w:val="-2"/>
          <w:sz w:val="22"/>
          <w:szCs w:val="22"/>
        </w:rPr>
        <w:t>c</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ith</w:t>
      </w:r>
      <w:r w:rsidRPr="00A10534">
        <w:rPr>
          <w:rFonts w:ascii="Arial" w:eastAsia="Arial" w:hAnsi="Arial" w:cs="Arial"/>
          <w:spacing w:val="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9"/>
          <w:sz w:val="22"/>
          <w:szCs w:val="22"/>
        </w:rPr>
        <w:t xml:space="preserve"> </w:t>
      </w:r>
      <w:r w:rsidRPr="00A10534">
        <w:rPr>
          <w:rFonts w:ascii="Arial" w:eastAsia="Arial" w:hAnsi="Arial" w:cs="Arial"/>
          <w:sz w:val="22"/>
          <w:szCs w:val="22"/>
        </w:rPr>
        <w:t>rele</w:t>
      </w:r>
      <w:r w:rsidRPr="00A10534">
        <w:rPr>
          <w:rFonts w:ascii="Arial" w:eastAsia="Arial" w:hAnsi="Arial" w:cs="Arial"/>
          <w:spacing w:val="-2"/>
          <w:sz w:val="22"/>
          <w:szCs w:val="22"/>
        </w:rPr>
        <w:t>v</w:t>
      </w:r>
      <w:r w:rsidRPr="00A10534">
        <w:rPr>
          <w:rFonts w:ascii="Arial" w:eastAsia="Arial" w:hAnsi="Arial" w:cs="Arial"/>
          <w:spacing w:val="1"/>
          <w:sz w:val="22"/>
          <w:szCs w:val="22"/>
        </w:rPr>
        <w:t>an</w:t>
      </w:r>
      <w:r w:rsidRPr="00A10534">
        <w:rPr>
          <w:rFonts w:ascii="Arial" w:eastAsia="Arial" w:hAnsi="Arial" w:cs="Arial"/>
          <w:sz w:val="22"/>
          <w:szCs w:val="22"/>
        </w:rPr>
        <w:t>t</w:t>
      </w:r>
      <w:r w:rsidRPr="00A10534">
        <w:rPr>
          <w:rFonts w:ascii="Arial" w:eastAsia="Arial" w:hAnsi="Arial" w:cs="Arial"/>
          <w:spacing w:val="2"/>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un</w:t>
      </w:r>
      <w:r w:rsidRPr="00A10534">
        <w:rPr>
          <w:rFonts w:ascii="Arial" w:eastAsia="Arial" w:hAnsi="Arial" w:cs="Arial"/>
          <w:sz w:val="22"/>
          <w:szCs w:val="22"/>
        </w:rPr>
        <w:t xml:space="preserve">cil </w:t>
      </w:r>
      <w:r w:rsidRPr="00A10534">
        <w:rPr>
          <w:rFonts w:ascii="Arial" w:eastAsia="Arial" w:hAnsi="Arial" w:cs="Arial"/>
          <w:spacing w:val="1"/>
          <w:sz w:val="22"/>
          <w:szCs w:val="22"/>
        </w:rPr>
        <w:t>p</w:t>
      </w:r>
      <w:r w:rsidRPr="00A10534">
        <w:rPr>
          <w:rFonts w:ascii="Arial" w:eastAsia="Arial" w:hAnsi="Arial" w:cs="Arial"/>
          <w:sz w:val="22"/>
          <w:szCs w:val="22"/>
        </w:rPr>
        <w:t>roc</w:t>
      </w:r>
      <w:r w:rsidRPr="00A10534">
        <w:rPr>
          <w:rFonts w:ascii="Arial" w:eastAsia="Arial" w:hAnsi="Arial" w:cs="Arial"/>
          <w:spacing w:val="1"/>
          <w:sz w:val="22"/>
          <w:szCs w:val="22"/>
        </w:rPr>
        <w:t>e</w:t>
      </w:r>
      <w:r w:rsidRPr="00A10534">
        <w:rPr>
          <w:rFonts w:ascii="Arial" w:eastAsia="Arial" w:hAnsi="Arial" w:cs="Arial"/>
          <w:spacing w:val="-1"/>
          <w:sz w:val="22"/>
          <w:szCs w:val="22"/>
        </w:rPr>
        <w:t>d</w:t>
      </w:r>
      <w:r w:rsidRPr="00A10534">
        <w:rPr>
          <w:rFonts w:ascii="Arial" w:eastAsia="Arial" w:hAnsi="Arial" w:cs="Arial"/>
          <w:spacing w:val="1"/>
          <w:sz w:val="22"/>
          <w:szCs w:val="22"/>
        </w:rPr>
        <w:t>u</w:t>
      </w:r>
      <w:r w:rsidRPr="00A10534">
        <w:rPr>
          <w:rFonts w:ascii="Arial" w:eastAsia="Arial" w:hAnsi="Arial" w:cs="Arial"/>
          <w:sz w:val="22"/>
          <w:szCs w:val="22"/>
        </w:rPr>
        <w:t>re</w:t>
      </w:r>
      <w:r w:rsidRPr="00A10534">
        <w:rPr>
          <w:rFonts w:ascii="Arial" w:eastAsia="Arial" w:hAnsi="Arial" w:cs="Arial"/>
          <w:spacing w:val="1"/>
          <w:sz w:val="22"/>
          <w:szCs w:val="22"/>
        </w:rPr>
        <w:t>s</w:t>
      </w:r>
      <w:r w:rsidRPr="00A10534">
        <w:rPr>
          <w:rFonts w:ascii="Arial" w:eastAsia="Arial" w:hAnsi="Arial" w:cs="Arial"/>
          <w:sz w:val="22"/>
          <w:szCs w:val="22"/>
        </w:rPr>
        <w:t>.</w:t>
      </w:r>
    </w:p>
    <w:p w14:paraId="399561FB" w14:textId="77777777" w:rsidR="002A2B09" w:rsidRPr="00A10534" w:rsidRDefault="002A2B09" w:rsidP="00B64779">
      <w:pPr>
        <w:ind w:left="567" w:hanging="567"/>
        <w:rPr>
          <w:rFonts w:ascii="Arial" w:hAnsi="Arial" w:cs="Arial"/>
          <w:sz w:val="22"/>
          <w:szCs w:val="22"/>
        </w:rPr>
      </w:pPr>
    </w:p>
    <w:p w14:paraId="32DCB91E" w14:textId="33BF1B8D" w:rsidR="002A2B09" w:rsidRPr="00A10534" w:rsidRDefault="002A2B09" w:rsidP="00B64779">
      <w:pPr>
        <w:ind w:left="567" w:right="55" w:hanging="567"/>
        <w:rPr>
          <w:rFonts w:ascii="Arial" w:eastAsia="Arial" w:hAnsi="Arial" w:cs="Arial"/>
          <w:sz w:val="22"/>
          <w:szCs w:val="22"/>
        </w:rPr>
      </w:pPr>
      <w:r w:rsidRPr="00A10534">
        <w:rPr>
          <w:rFonts w:ascii="Arial" w:eastAsia="Arial" w:hAnsi="Arial" w:cs="Arial"/>
          <w:spacing w:val="1"/>
          <w:sz w:val="22"/>
          <w:szCs w:val="22"/>
        </w:rPr>
        <w:t>4</w:t>
      </w:r>
      <w:r w:rsidRPr="00A10534">
        <w:rPr>
          <w:rFonts w:ascii="Arial" w:eastAsia="Arial" w:hAnsi="Arial" w:cs="Arial"/>
          <w:sz w:val="22"/>
          <w:szCs w:val="22"/>
        </w:rPr>
        <w:t>.</w:t>
      </w:r>
      <w:r w:rsidRPr="00A10534">
        <w:rPr>
          <w:rFonts w:ascii="Arial" w:eastAsia="Arial" w:hAnsi="Arial" w:cs="Arial"/>
          <w:spacing w:val="1"/>
          <w:sz w:val="22"/>
          <w:szCs w:val="22"/>
        </w:rPr>
        <w:t>1</w:t>
      </w:r>
      <w:r w:rsidRPr="00A10534">
        <w:rPr>
          <w:rFonts w:ascii="Arial" w:eastAsia="Arial" w:hAnsi="Arial" w:cs="Arial"/>
          <w:sz w:val="22"/>
          <w:szCs w:val="22"/>
        </w:rPr>
        <w:t>0</w:t>
      </w:r>
      <w:r w:rsidR="00B64779" w:rsidRPr="00A10534">
        <w:rPr>
          <w:rFonts w:ascii="Arial" w:eastAsia="Arial" w:hAnsi="Arial" w:cs="Arial"/>
          <w:spacing w:val="21"/>
          <w:sz w:val="22"/>
          <w:szCs w:val="22"/>
        </w:rPr>
        <w:tab/>
      </w:r>
      <w:r w:rsidRPr="00A10534">
        <w:rPr>
          <w:rFonts w:ascii="Arial" w:eastAsia="Arial" w:hAnsi="Arial" w:cs="Arial"/>
          <w:sz w:val="22"/>
          <w:szCs w:val="22"/>
        </w:rPr>
        <w:t>If</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m</w:t>
      </w:r>
      <w:r w:rsidRPr="00A10534">
        <w:rPr>
          <w:rFonts w:ascii="Arial" w:eastAsia="Arial" w:hAnsi="Arial" w:cs="Arial"/>
          <w:spacing w:val="1"/>
          <w:sz w:val="22"/>
          <w:szCs w:val="22"/>
        </w:rPr>
        <w:t>p</w:t>
      </w:r>
      <w:r w:rsidRPr="00A10534">
        <w:rPr>
          <w:rFonts w:ascii="Arial" w:eastAsia="Arial" w:hAnsi="Arial" w:cs="Arial"/>
          <w:sz w:val="22"/>
          <w:szCs w:val="22"/>
        </w:rPr>
        <w:t>lai</w:t>
      </w:r>
      <w:r w:rsidRPr="00A10534">
        <w:rPr>
          <w:rFonts w:ascii="Arial" w:eastAsia="Arial" w:hAnsi="Arial" w:cs="Arial"/>
          <w:spacing w:val="1"/>
          <w:sz w:val="22"/>
          <w:szCs w:val="22"/>
        </w:rPr>
        <w:t>n</w:t>
      </w:r>
      <w:r w:rsidRPr="00A10534">
        <w:rPr>
          <w:rFonts w:ascii="Arial" w:eastAsia="Arial" w:hAnsi="Arial" w:cs="Arial"/>
          <w:sz w:val="22"/>
          <w:szCs w:val="22"/>
        </w:rPr>
        <w:t>t is</w:t>
      </w:r>
      <w:r w:rsidRPr="00A10534">
        <w:rPr>
          <w:rFonts w:ascii="Arial" w:eastAsia="Arial" w:hAnsi="Arial" w:cs="Arial"/>
          <w:spacing w:val="2"/>
          <w:sz w:val="22"/>
          <w:szCs w:val="22"/>
        </w:rPr>
        <w:t xml:space="preserve"> </w:t>
      </w:r>
      <w:r w:rsidRPr="00A10534">
        <w:rPr>
          <w:rFonts w:ascii="Arial" w:eastAsia="Arial" w:hAnsi="Arial" w:cs="Arial"/>
          <w:sz w:val="22"/>
          <w:szCs w:val="22"/>
        </w:rPr>
        <w:t>in relati</w:t>
      </w:r>
      <w:r w:rsidRPr="00A10534">
        <w:rPr>
          <w:rFonts w:ascii="Arial" w:eastAsia="Arial" w:hAnsi="Arial" w:cs="Arial"/>
          <w:spacing w:val="1"/>
          <w:sz w:val="22"/>
          <w:szCs w:val="22"/>
        </w:rPr>
        <w:t>o</w:t>
      </w:r>
      <w:r w:rsidRPr="00A10534">
        <w:rPr>
          <w:rFonts w:ascii="Arial" w:eastAsia="Arial" w:hAnsi="Arial" w:cs="Arial"/>
          <w:sz w:val="22"/>
          <w:szCs w:val="22"/>
        </w:rPr>
        <w:t>n</w:t>
      </w:r>
      <w:r w:rsidRPr="00A10534">
        <w:rPr>
          <w:rFonts w:ascii="Arial" w:eastAsia="Arial" w:hAnsi="Arial" w:cs="Arial"/>
          <w:spacing w:val="1"/>
          <w:sz w:val="22"/>
          <w:szCs w:val="22"/>
        </w:rPr>
        <w:t xml:space="preserve"> </w:t>
      </w:r>
      <w:r w:rsidRPr="00A10534">
        <w:rPr>
          <w:rFonts w:ascii="Arial" w:eastAsia="Arial" w:hAnsi="Arial" w:cs="Arial"/>
          <w:sz w:val="22"/>
          <w:szCs w:val="22"/>
        </w:rPr>
        <w:t>to</w:t>
      </w:r>
      <w:r w:rsidRPr="00A10534">
        <w:rPr>
          <w:rFonts w:ascii="Arial" w:eastAsia="Arial" w:hAnsi="Arial" w:cs="Arial"/>
          <w:spacing w:val="1"/>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z w:val="22"/>
          <w:szCs w:val="22"/>
        </w:rPr>
        <w:t>Ch</w:t>
      </w:r>
      <w:r w:rsidRPr="00A10534">
        <w:rPr>
          <w:rFonts w:ascii="Arial" w:eastAsia="Arial" w:hAnsi="Arial" w:cs="Arial"/>
          <w:spacing w:val="-2"/>
          <w:sz w:val="22"/>
          <w:szCs w:val="22"/>
        </w:rPr>
        <w:t>i</w:t>
      </w:r>
      <w:r w:rsidRPr="00A10534">
        <w:rPr>
          <w:rFonts w:ascii="Arial" w:eastAsia="Arial" w:hAnsi="Arial" w:cs="Arial"/>
          <w:spacing w:val="-1"/>
          <w:sz w:val="22"/>
          <w:szCs w:val="22"/>
        </w:rPr>
        <w:t>e</w:t>
      </w:r>
      <w:r w:rsidRPr="00A10534">
        <w:rPr>
          <w:rFonts w:ascii="Arial" w:eastAsia="Arial" w:hAnsi="Arial" w:cs="Arial"/>
          <w:sz w:val="22"/>
          <w:szCs w:val="22"/>
        </w:rPr>
        <w:t>f</w:t>
      </w:r>
      <w:r w:rsidRPr="00A10534">
        <w:rPr>
          <w:rFonts w:ascii="Arial" w:eastAsia="Arial" w:hAnsi="Arial" w:cs="Arial"/>
          <w:spacing w:val="2"/>
          <w:sz w:val="22"/>
          <w:szCs w:val="22"/>
        </w:rPr>
        <w:t xml:space="preserve"> </w:t>
      </w:r>
      <w:r w:rsidRPr="00A10534">
        <w:rPr>
          <w:rFonts w:ascii="Arial" w:eastAsia="Arial" w:hAnsi="Arial" w:cs="Arial"/>
          <w:sz w:val="22"/>
          <w:szCs w:val="22"/>
        </w:rPr>
        <w:t>E</w:t>
      </w:r>
      <w:r w:rsidRPr="00A10534">
        <w:rPr>
          <w:rFonts w:ascii="Arial" w:eastAsia="Arial" w:hAnsi="Arial" w:cs="Arial"/>
          <w:spacing w:val="-2"/>
          <w:sz w:val="22"/>
          <w:szCs w:val="22"/>
        </w:rPr>
        <w:t>x</w:t>
      </w:r>
      <w:r w:rsidRPr="00A10534">
        <w:rPr>
          <w:rFonts w:ascii="Arial" w:eastAsia="Arial" w:hAnsi="Arial" w:cs="Arial"/>
          <w:spacing w:val="1"/>
          <w:sz w:val="22"/>
          <w:szCs w:val="22"/>
        </w:rPr>
        <w:t>e</w:t>
      </w:r>
      <w:r w:rsidRPr="00A10534">
        <w:rPr>
          <w:rFonts w:ascii="Arial" w:eastAsia="Arial" w:hAnsi="Arial" w:cs="Arial"/>
          <w:sz w:val="22"/>
          <w:szCs w:val="22"/>
        </w:rPr>
        <w:t>c</w:t>
      </w:r>
      <w:r w:rsidRPr="00A10534">
        <w:rPr>
          <w:rFonts w:ascii="Arial" w:eastAsia="Arial" w:hAnsi="Arial" w:cs="Arial"/>
          <w:spacing w:val="1"/>
          <w:sz w:val="22"/>
          <w:szCs w:val="22"/>
        </w:rPr>
        <w:t>u</w:t>
      </w:r>
      <w:r w:rsidRPr="00A10534">
        <w:rPr>
          <w:rFonts w:ascii="Arial" w:eastAsia="Arial" w:hAnsi="Arial" w:cs="Arial"/>
          <w:sz w:val="22"/>
          <w:szCs w:val="22"/>
        </w:rPr>
        <w:t>ti</w:t>
      </w:r>
      <w:r w:rsidRPr="00A10534">
        <w:rPr>
          <w:rFonts w:ascii="Arial" w:eastAsia="Arial" w:hAnsi="Arial" w:cs="Arial"/>
          <w:spacing w:val="-2"/>
          <w:sz w:val="22"/>
          <w:szCs w:val="22"/>
        </w:rPr>
        <w:t>v</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p</w:t>
      </w:r>
      <w:r w:rsidRPr="00A10534">
        <w:rPr>
          <w:rFonts w:ascii="Arial" w:eastAsia="Arial" w:hAnsi="Arial" w:cs="Arial"/>
          <w:spacing w:val="-3"/>
          <w:sz w:val="22"/>
          <w:szCs w:val="22"/>
        </w:rPr>
        <w:t>r</w:t>
      </w:r>
      <w:r w:rsidRPr="00A10534">
        <w:rPr>
          <w:rFonts w:ascii="Arial" w:eastAsia="Arial" w:hAnsi="Arial" w:cs="Arial"/>
          <w:spacing w:val="1"/>
          <w:sz w:val="22"/>
          <w:szCs w:val="22"/>
        </w:rPr>
        <w:t>o</w:t>
      </w:r>
      <w:r w:rsidRPr="00A10534">
        <w:rPr>
          <w:rFonts w:ascii="Arial" w:eastAsia="Arial" w:hAnsi="Arial" w:cs="Arial"/>
          <w:sz w:val="22"/>
          <w:szCs w:val="22"/>
        </w:rPr>
        <w:t>c</w:t>
      </w:r>
      <w:r w:rsidRPr="00A10534">
        <w:rPr>
          <w:rFonts w:ascii="Arial" w:eastAsia="Arial" w:hAnsi="Arial" w:cs="Arial"/>
          <w:spacing w:val="1"/>
          <w:sz w:val="22"/>
          <w:szCs w:val="22"/>
        </w:rPr>
        <w:t>e</w:t>
      </w:r>
      <w:r w:rsidRPr="00A10534">
        <w:rPr>
          <w:rFonts w:ascii="Arial" w:eastAsia="Arial" w:hAnsi="Arial" w:cs="Arial"/>
          <w:spacing w:val="-1"/>
          <w:sz w:val="22"/>
          <w:szCs w:val="22"/>
        </w:rPr>
        <w:t>d</w:t>
      </w:r>
      <w:r w:rsidRPr="00A10534">
        <w:rPr>
          <w:rFonts w:ascii="Arial" w:eastAsia="Arial" w:hAnsi="Arial" w:cs="Arial"/>
          <w:spacing w:val="1"/>
          <w:sz w:val="22"/>
          <w:szCs w:val="22"/>
        </w:rPr>
        <w:t>u</w:t>
      </w:r>
      <w:r w:rsidRPr="00A10534">
        <w:rPr>
          <w:rFonts w:ascii="Arial" w:eastAsia="Arial" w:hAnsi="Arial" w:cs="Arial"/>
          <w:sz w:val="22"/>
          <w:szCs w:val="22"/>
        </w:rPr>
        <w:t>res s</w:t>
      </w:r>
      <w:r w:rsidRPr="00A10534">
        <w:rPr>
          <w:rFonts w:ascii="Arial" w:eastAsia="Arial" w:hAnsi="Arial" w:cs="Arial"/>
          <w:spacing w:val="1"/>
          <w:sz w:val="22"/>
          <w:szCs w:val="22"/>
        </w:rPr>
        <w:t>pe</w:t>
      </w:r>
      <w:r w:rsidRPr="00A10534">
        <w:rPr>
          <w:rFonts w:ascii="Arial" w:eastAsia="Arial" w:hAnsi="Arial" w:cs="Arial"/>
          <w:sz w:val="22"/>
          <w:szCs w:val="22"/>
        </w:rPr>
        <w:t>c</w:t>
      </w:r>
      <w:r w:rsidRPr="00A10534">
        <w:rPr>
          <w:rFonts w:ascii="Arial" w:eastAsia="Arial" w:hAnsi="Arial" w:cs="Arial"/>
          <w:spacing w:val="-3"/>
          <w:sz w:val="22"/>
          <w:szCs w:val="22"/>
        </w:rPr>
        <w:t>i</w:t>
      </w:r>
      <w:r w:rsidRPr="00A10534">
        <w:rPr>
          <w:rFonts w:ascii="Arial" w:eastAsia="Arial" w:hAnsi="Arial" w:cs="Arial"/>
          <w:spacing w:val="3"/>
          <w:sz w:val="22"/>
          <w:szCs w:val="22"/>
        </w:rPr>
        <w:t>f</w:t>
      </w:r>
      <w:r w:rsidRPr="00A10534">
        <w:rPr>
          <w:rFonts w:ascii="Arial" w:eastAsia="Arial" w:hAnsi="Arial" w:cs="Arial"/>
          <w:sz w:val="22"/>
          <w:szCs w:val="22"/>
        </w:rPr>
        <w:t>i</w:t>
      </w:r>
      <w:r w:rsidRPr="00A10534">
        <w:rPr>
          <w:rFonts w:ascii="Arial" w:eastAsia="Arial" w:hAnsi="Arial" w:cs="Arial"/>
          <w:spacing w:val="-2"/>
          <w:sz w:val="22"/>
          <w:szCs w:val="22"/>
        </w:rPr>
        <w:t>e</w:t>
      </w:r>
      <w:r w:rsidRPr="00A10534">
        <w:rPr>
          <w:rFonts w:ascii="Arial" w:eastAsia="Arial" w:hAnsi="Arial" w:cs="Arial"/>
          <w:sz w:val="22"/>
          <w:szCs w:val="22"/>
        </w:rPr>
        <w:t>d</w:t>
      </w:r>
      <w:r w:rsidRPr="00A10534">
        <w:rPr>
          <w:rFonts w:ascii="Arial" w:eastAsia="Arial" w:hAnsi="Arial" w:cs="Arial"/>
          <w:spacing w:val="13"/>
          <w:sz w:val="22"/>
          <w:szCs w:val="22"/>
        </w:rPr>
        <w:t xml:space="preserve"> </w:t>
      </w:r>
      <w:r w:rsidRPr="00A10534">
        <w:rPr>
          <w:rFonts w:ascii="Arial" w:eastAsia="Arial" w:hAnsi="Arial" w:cs="Arial"/>
          <w:sz w:val="22"/>
          <w:szCs w:val="22"/>
        </w:rPr>
        <w:t>in 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5"/>
          <w:sz w:val="22"/>
          <w:szCs w:val="22"/>
        </w:rPr>
        <w:t xml:space="preserve"> </w:t>
      </w:r>
      <w:r w:rsidRPr="00A10534">
        <w:rPr>
          <w:rFonts w:ascii="Arial" w:eastAsia="Arial" w:hAnsi="Arial" w:cs="Arial"/>
          <w:spacing w:val="-2"/>
          <w:sz w:val="22"/>
          <w:szCs w:val="22"/>
        </w:rPr>
        <w:t>J</w:t>
      </w:r>
      <w:r w:rsidRPr="00A10534">
        <w:rPr>
          <w:rFonts w:ascii="Arial" w:eastAsia="Arial" w:hAnsi="Arial" w:cs="Arial"/>
          <w:spacing w:val="1"/>
          <w:sz w:val="22"/>
          <w:szCs w:val="22"/>
        </w:rPr>
        <w:t>o</w:t>
      </w:r>
      <w:r w:rsidRPr="00A10534">
        <w:rPr>
          <w:rFonts w:ascii="Arial" w:eastAsia="Arial" w:hAnsi="Arial" w:cs="Arial"/>
          <w:sz w:val="22"/>
          <w:szCs w:val="22"/>
        </w:rPr>
        <w:t>int</w:t>
      </w:r>
      <w:r w:rsidRPr="00A10534">
        <w:rPr>
          <w:rFonts w:ascii="Arial" w:eastAsia="Arial" w:hAnsi="Arial" w:cs="Arial"/>
          <w:spacing w:val="3"/>
          <w:sz w:val="22"/>
          <w:szCs w:val="22"/>
        </w:rPr>
        <w:t xml:space="preserve"> </w:t>
      </w:r>
      <w:r w:rsidRPr="00A10534">
        <w:rPr>
          <w:rFonts w:ascii="Arial" w:eastAsia="Arial" w:hAnsi="Arial" w:cs="Arial"/>
          <w:sz w:val="22"/>
          <w:szCs w:val="22"/>
        </w:rPr>
        <w:t>Ne</w:t>
      </w:r>
      <w:r w:rsidRPr="00A10534">
        <w:rPr>
          <w:rFonts w:ascii="Arial" w:eastAsia="Arial" w:hAnsi="Arial" w:cs="Arial"/>
          <w:spacing w:val="-1"/>
          <w:sz w:val="22"/>
          <w:szCs w:val="22"/>
        </w:rPr>
        <w:t>g</w:t>
      </w:r>
      <w:r w:rsidRPr="00A10534">
        <w:rPr>
          <w:rFonts w:ascii="Arial" w:eastAsia="Arial" w:hAnsi="Arial" w:cs="Arial"/>
          <w:spacing w:val="1"/>
          <w:sz w:val="22"/>
          <w:szCs w:val="22"/>
        </w:rPr>
        <w:t>o</w:t>
      </w:r>
      <w:r w:rsidRPr="00A10534">
        <w:rPr>
          <w:rFonts w:ascii="Arial" w:eastAsia="Arial" w:hAnsi="Arial" w:cs="Arial"/>
          <w:sz w:val="22"/>
          <w:szCs w:val="22"/>
        </w:rPr>
        <w:t>ti</w:t>
      </w:r>
      <w:r w:rsidRPr="00A10534">
        <w:rPr>
          <w:rFonts w:ascii="Arial" w:eastAsia="Arial" w:hAnsi="Arial" w:cs="Arial"/>
          <w:spacing w:val="1"/>
          <w:sz w:val="22"/>
          <w:szCs w:val="22"/>
        </w:rPr>
        <w:t>a</w:t>
      </w:r>
      <w:r w:rsidRPr="00A10534">
        <w:rPr>
          <w:rFonts w:ascii="Arial" w:eastAsia="Arial" w:hAnsi="Arial" w:cs="Arial"/>
          <w:sz w:val="22"/>
          <w:szCs w:val="22"/>
        </w:rPr>
        <w:t>ti</w:t>
      </w:r>
      <w:r w:rsidRPr="00A10534">
        <w:rPr>
          <w:rFonts w:ascii="Arial" w:eastAsia="Arial" w:hAnsi="Arial" w:cs="Arial"/>
          <w:spacing w:val="1"/>
          <w:sz w:val="22"/>
          <w:szCs w:val="22"/>
        </w:rPr>
        <w:t>n</w:t>
      </w:r>
      <w:r w:rsidRPr="00A10534">
        <w:rPr>
          <w:rFonts w:ascii="Arial" w:eastAsia="Arial" w:hAnsi="Arial" w:cs="Arial"/>
          <w:sz w:val="22"/>
          <w:szCs w:val="22"/>
        </w:rPr>
        <w:t>g</w:t>
      </w:r>
      <w:r w:rsidRPr="00A10534">
        <w:rPr>
          <w:rFonts w:ascii="Arial" w:eastAsia="Arial" w:hAnsi="Arial" w:cs="Arial"/>
          <w:spacing w:val="3"/>
          <w:sz w:val="22"/>
          <w:szCs w:val="22"/>
        </w:rPr>
        <w:t xml:space="preserve"> </w:t>
      </w:r>
      <w:r w:rsidRPr="00A10534">
        <w:rPr>
          <w:rFonts w:ascii="Arial" w:eastAsia="Arial" w:hAnsi="Arial" w:cs="Arial"/>
          <w:spacing w:val="-3"/>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m</w:t>
      </w:r>
      <w:r w:rsidRPr="00A10534">
        <w:rPr>
          <w:rFonts w:ascii="Arial" w:eastAsia="Arial" w:hAnsi="Arial" w:cs="Arial"/>
          <w:spacing w:val="1"/>
          <w:sz w:val="22"/>
          <w:szCs w:val="22"/>
        </w:rPr>
        <w:t>m</w:t>
      </w:r>
      <w:r w:rsidRPr="00A10534">
        <w:rPr>
          <w:rFonts w:ascii="Arial" w:eastAsia="Arial" w:hAnsi="Arial" w:cs="Arial"/>
          <w:sz w:val="22"/>
          <w:szCs w:val="22"/>
        </w:rPr>
        <w:t>itt</w:t>
      </w:r>
      <w:r w:rsidRPr="00A10534">
        <w:rPr>
          <w:rFonts w:ascii="Arial" w:eastAsia="Arial" w:hAnsi="Arial" w:cs="Arial"/>
          <w:spacing w:val="-1"/>
          <w:sz w:val="22"/>
          <w:szCs w:val="22"/>
        </w:rPr>
        <w:t>e</w:t>
      </w:r>
      <w:r w:rsidRPr="00A10534">
        <w:rPr>
          <w:rFonts w:ascii="Arial" w:eastAsia="Arial" w:hAnsi="Arial" w:cs="Arial"/>
          <w:sz w:val="22"/>
          <w:szCs w:val="22"/>
        </w:rPr>
        <w:t>e</w:t>
      </w:r>
      <w:r w:rsidRPr="00A10534">
        <w:rPr>
          <w:rFonts w:ascii="Arial" w:eastAsia="Arial" w:hAnsi="Arial" w:cs="Arial"/>
          <w:spacing w:val="5"/>
          <w:sz w:val="22"/>
          <w:szCs w:val="22"/>
        </w:rPr>
        <w:t xml:space="preserve"> </w:t>
      </w:r>
      <w:r w:rsidRPr="00A10534">
        <w:rPr>
          <w:rFonts w:ascii="Arial" w:eastAsia="Arial" w:hAnsi="Arial" w:cs="Arial"/>
          <w:sz w:val="22"/>
          <w:szCs w:val="22"/>
        </w:rPr>
        <w:t>(J</w:t>
      </w:r>
      <w:r w:rsidRPr="00A10534">
        <w:rPr>
          <w:rFonts w:ascii="Arial" w:eastAsia="Arial" w:hAnsi="Arial" w:cs="Arial"/>
          <w:spacing w:val="-1"/>
          <w:sz w:val="22"/>
          <w:szCs w:val="22"/>
        </w:rPr>
        <w:t>N</w:t>
      </w:r>
      <w:r w:rsidRPr="00A10534">
        <w:rPr>
          <w:rFonts w:ascii="Arial" w:eastAsia="Arial" w:hAnsi="Arial" w:cs="Arial"/>
          <w:sz w:val="22"/>
          <w:szCs w:val="22"/>
        </w:rPr>
        <w:t xml:space="preserve">C) </w:t>
      </w:r>
      <w:r w:rsidRPr="00A10534">
        <w:rPr>
          <w:rFonts w:ascii="Arial" w:eastAsia="Arial" w:hAnsi="Arial" w:cs="Arial"/>
          <w:spacing w:val="3"/>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3"/>
          <w:sz w:val="22"/>
          <w:szCs w:val="22"/>
        </w:rPr>
        <w:t xml:space="preserve"> </w:t>
      </w:r>
      <w:r w:rsidRPr="00A10534">
        <w:rPr>
          <w:rFonts w:ascii="Arial" w:eastAsia="Arial" w:hAnsi="Arial" w:cs="Arial"/>
          <w:spacing w:val="-3"/>
          <w:sz w:val="22"/>
          <w:szCs w:val="22"/>
        </w:rPr>
        <w:t>C</w:t>
      </w:r>
      <w:r w:rsidRPr="00A10534">
        <w:rPr>
          <w:rFonts w:ascii="Arial" w:eastAsia="Arial" w:hAnsi="Arial" w:cs="Arial"/>
          <w:spacing w:val="-1"/>
          <w:sz w:val="22"/>
          <w:szCs w:val="22"/>
        </w:rPr>
        <w:t>h</w:t>
      </w:r>
      <w:r w:rsidRPr="00A10534">
        <w:rPr>
          <w:rFonts w:ascii="Arial" w:eastAsia="Arial" w:hAnsi="Arial" w:cs="Arial"/>
          <w:sz w:val="22"/>
          <w:szCs w:val="22"/>
        </w:rPr>
        <w:t>ief</w:t>
      </w:r>
      <w:r w:rsidRPr="00A10534">
        <w:rPr>
          <w:rFonts w:ascii="Arial" w:eastAsia="Arial" w:hAnsi="Arial" w:cs="Arial"/>
          <w:spacing w:val="5"/>
          <w:sz w:val="22"/>
          <w:szCs w:val="22"/>
        </w:rPr>
        <w:t xml:space="preserve"> </w:t>
      </w:r>
      <w:r w:rsidRPr="00A10534">
        <w:rPr>
          <w:rFonts w:ascii="Arial" w:eastAsia="Arial" w:hAnsi="Arial" w:cs="Arial"/>
          <w:sz w:val="22"/>
          <w:szCs w:val="22"/>
        </w:rPr>
        <w:t>E</w:t>
      </w:r>
      <w:r w:rsidRPr="00A10534">
        <w:rPr>
          <w:rFonts w:ascii="Arial" w:eastAsia="Arial" w:hAnsi="Arial" w:cs="Arial"/>
          <w:spacing w:val="-2"/>
          <w:sz w:val="22"/>
          <w:szCs w:val="22"/>
        </w:rPr>
        <w:t>x</w:t>
      </w:r>
      <w:r w:rsidRPr="00A10534">
        <w:rPr>
          <w:rFonts w:ascii="Arial" w:eastAsia="Arial" w:hAnsi="Arial" w:cs="Arial"/>
          <w:spacing w:val="1"/>
          <w:sz w:val="22"/>
          <w:szCs w:val="22"/>
        </w:rPr>
        <w:t>e</w:t>
      </w:r>
      <w:r w:rsidRPr="00A10534">
        <w:rPr>
          <w:rFonts w:ascii="Arial" w:eastAsia="Arial" w:hAnsi="Arial" w:cs="Arial"/>
          <w:sz w:val="22"/>
          <w:szCs w:val="22"/>
        </w:rPr>
        <w:t>c</w:t>
      </w:r>
      <w:r w:rsidRPr="00A10534">
        <w:rPr>
          <w:rFonts w:ascii="Arial" w:eastAsia="Arial" w:hAnsi="Arial" w:cs="Arial"/>
          <w:spacing w:val="1"/>
          <w:sz w:val="22"/>
          <w:szCs w:val="22"/>
        </w:rPr>
        <w:t>u</w:t>
      </w:r>
      <w:r w:rsidRPr="00A10534">
        <w:rPr>
          <w:rFonts w:ascii="Arial" w:eastAsia="Arial" w:hAnsi="Arial" w:cs="Arial"/>
          <w:sz w:val="22"/>
          <w:szCs w:val="22"/>
        </w:rPr>
        <w:t>ti</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s</w:t>
      </w:r>
      <w:r w:rsidRPr="00A10534">
        <w:rPr>
          <w:rFonts w:ascii="Arial" w:eastAsia="Arial" w:hAnsi="Arial" w:cs="Arial"/>
          <w:spacing w:val="4"/>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5"/>
          <w:sz w:val="22"/>
          <w:szCs w:val="22"/>
        </w:rPr>
        <w:t xml:space="preserve"> </w:t>
      </w:r>
      <w:r w:rsidRPr="00A10534">
        <w:rPr>
          <w:rFonts w:ascii="Arial" w:eastAsia="Arial" w:hAnsi="Arial" w:cs="Arial"/>
          <w:spacing w:val="-1"/>
          <w:sz w:val="22"/>
          <w:szCs w:val="22"/>
        </w:rPr>
        <w:t>L</w:t>
      </w:r>
      <w:r w:rsidRPr="00A10534">
        <w:rPr>
          <w:rFonts w:ascii="Arial" w:eastAsia="Arial" w:hAnsi="Arial" w:cs="Arial"/>
          <w:spacing w:val="1"/>
          <w:sz w:val="22"/>
          <w:szCs w:val="22"/>
        </w:rPr>
        <w:t>o</w:t>
      </w:r>
      <w:r w:rsidRPr="00A10534">
        <w:rPr>
          <w:rFonts w:ascii="Arial" w:eastAsia="Arial" w:hAnsi="Arial" w:cs="Arial"/>
          <w:sz w:val="22"/>
          <w:szCs w:val="22"/>
        </w:rPr>
        <w:t>c</w:t>
      </w:r>
      <w:r w:rsidRPr="00A10534">
        <w:rPr>
          <w:rFonts w:ascii="Arial" w:eastAsia="Arial" w:hAnsi="Arial" w:cs="Arial"/>
          <w:spacing w:val="1"/>
          <w:sz w:val="22"/>
          <w:szCs w:val="22"/>
        </w:rPr>
        <w:t>a</w:t>
      </w:r>
      <w:r w:rsidRPr="00A10534">
        <w:rPr>
          <w:rFonts w:ascii="Arial" w:eastAsia="Arial" w:hAnsi="Arial" w:cs="Arial"/>
          <w:sz w:val="22"/>
          <w:szCs w:val="22"/>
        </w:rPr>
        <w:t>l</w:t>
      </w:r>
      <w:r w:rsidRPr="00A10534">
        <w:rPr>
          <w:rFonts w:ascii="Arial" w:eastAsia="Arial" w:hAnsi="Arial" w:cs="Arial"/>
          <w:spacing w:val="1"/>
          <w:sz w:val="22"/>
          <w:szCs w:val="22"/>
        </w:rPr>
        <w:t xml:space="preserve"> </w:t>
      </w:r>
      <w:r w:rsidRPr="00A10534">
        <w:rPr>
          <w:rFonts w:ascii="Arial" w:eastAsia="Arial" w:hAnsi="Arial" w:cs="Arial"/>
          <w:sz w:val="22"/>
          <w:szCs w:val="22"/>
        </w:rPr>
        <w:t>A</w:t>
      </w:r>
      <w:r w:rsidRPr="00A10534">
        <w:rPr>
          <w:rFonts w:ascii="Arial" w:eastAsia="Arial" w:hAnsi="Arial" w:cs="Arial"/>
          <w:spacing w:val="1"/>
          <w:sz w:val="22"/>
          <w:szCs w:val="22"/>
        </w:rPr>
        <w:t>u</w:t>
      </w:r>
      <w:r w:rsidRPr="00A10534">
        <w:rPr>
          <w:rFonts w:ascii="Arial" w:eastAsia="Arial" w:hAnsi="Arial" w:cs="Arial"/>
          <w:spacing w:val="-2"/>
          <w:sz w:val="22"/>
          <w:szCs w:val="22"/>
        </w:rPr>
        <w:t>t</w:t>
      </w:r>
      <w:r w:rsidRPr="00A10534">
        <w:rPr>
          <w:rFonts w:ascii="Arial" w:eastAsia="Arial" w:hAnsi="Arial" w:cs="Arial"/>
          <w:spacing w:val="1"/>
          <w:sz w:val="22"/>
          <w:szCs w:val="22"/>
        </w:rPr>
        <w:t>ho</w:t>
      </w:r>
      <w:r w:rsidRPr="00A10534">
        <w:rPr>
          <w:rFonts w:ascii="Arial" w:eastAsia="Arial" w:hAnsi="Arial" w:cs="Arial"/>
          <w:sz w:val="22"/>
          <w:szCs w:val="22"/>
        </w:rPr>
        <w:t>r</w:t>
      </w:r>
      <w:r w:rsidRPr="00A10534">
        <w:rPr>
          <w:rFonts w:ascii="Arial" w:eastAsia="Arial" w:hAnsi="Arial" w:cs="Arial"/>
          <w:spacing w:val="-1"/>
          <w:sz w:val="22"/>
          <w:szCs w:val="22"/>
        </w:rPr>
        <w:t>i</w:t>
      </w:r>
      <w:r w:rsidRPr="00A10534">
        <w:rPr>
          <w:rFonts w:ascii="Arial" w:eastAsia="Arial" w:hAnsi="Arial" w:cs="Arial"/>
          <w:sz w:val="22"/>
          <w:szCs w:val="22"/>
        </w:rPr>
        <w:t>ti</w:t>
      </w:r>
      <w:r w:rsidRPr="00A10534">
        <w:rPr>
          <w:rFonts w:ascii="Arial" w:eastAsia="Arial" w:hAnsi="Arial" w:cs="Arial"/>
          <w:spacing w:val="1"/>
          <w:sz w:val="22"/>
          <w:szCs w:val="22"/>
        </w:rPr>
        <w:t>e</w:t>
      </w:r>
      <w:r w:rsidRPr="00A10534">
        <w:rPr>
          <w:rFonts w:ascii="Arial" w:eastAsia="Arial" w:hAnsi="Arial" w:cs="Arial"/>
          <w:sz w:val="22"/>
          <w:szCs w:val="22"/>
        </w:rPr>
        <w:t xml:space="preserve">s </w:t>
      </w:r>
      <w:r w:rsidRPr="00A10534">
        <w:rPr>
          <w:rFonts w:ascii="Arial" w:eastAsia="Arial" w:hAnsi="Arial" w:cs="Arial"/>
          <w:spacing w:val="1"/>
          <w:sz w:val="22"/>
          <w:szCs w:val="22"/>
        </w:rPr>
        <w:t>o</w:t>
      </w:r>
      <w:r w:rsidRPr="00A10534">
        <w:rPr>
          <w:rFonts w:ascii="Arial" w:eastAsia="Arial" w:hAnsi="Arial" w:cs="Arial"/>
          <w:sz w:val="22"/>
          <w:szCs w:val="22"/>
        </w:rPr>
        <w:t>r 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p</w:t>
      </w:r>
      <w:r w:rsidRPr="00A10534">
        <w:rPr>
          <w:rFonts w:ascii="Arial" w:eastAsia="Arial" w:hAnsi="Arial" w:cs="Arial"/>
          <w:spacing w:val="1"/>
          <w:sz w:val="22"/>
          <w:szCs w:val="22"/>
        </w:rPr>
        <w:t>p</w:t>
      </w:r>
      <w:r w:rsidRPr="00A10534">
        <w:rPr>
          <w:rFonts w:ascii="Arial" w:eastAsia="Arial" w:hAnsi="Arial" w:cs="Arial"/>
          <w:sz w:val="22"/>
          <w:szCs w:val="22"/>
        </w:rPr>
        <w:t>ro</w:t>
      </w:r>
      <w:r w:rsidRPr="00A10534">
        <w:rPr>
          <w:rFonts w:ascii="Arial" w:eastAsia="Arial" w:hAnsi="Arial" w:cs="Arial"/>
          <w:spacing w:val="1"/>
          <w:sz w:val="22"/>
          <w:szCs w:val="22"/>
        </w:rPr>
        <w:t>p</w:t>
      </w:r>
      <w:r w:rsidRPr="00A10534">
        <w:rPr>
          <w:rFonts w:ascii="Arial" w:eastAsia="Arial" w:hAnsi="Arial" w:cs="Arial"/>
          <w:sz w:val="22"/>
          <w:szCs w:val="22"/>
        </w:rPr>
        <w:t>r</w:t>
      </w:r>
      <w:r w:rsidRPr="00A10534">
        <w:rPr>
          <w:rFonts w:ascii="Arial" w:eastAsia="Arial" w:hAnsi="Arial" w:cs="Arial"/>
          <w:spacing w:val="-1"/>
          <w:sz w:val="22"/>
          <w:szCs w:val="22"/>
        </w:rPr>
        <w:t>i</w:t>
      </w:r>
      <w:r w:rsidRPr="00A10534">
        <w:rPr>
          <w:rFonts w:ascii="Arial" w:eastAsia="Arial" w:hAnsi="Arial" w:cs="Arial"/>
          <w:spacing w:val="1"/>
          <w:sz w:val="22"/>
          <w:szCs w:val="22"/>
        </w:rPr>
        <w:t>a</w:t>
      </w:r>
      <w:r w:rsidRPr="00A10534">
        <w:rPr>
          <w:rFonts w:ascii="Arial" w:eastAsia="Arial" w:hAnsi="Arial" w:cs="Arial"/>
          <w:spacing w:val="-2"/>
          <w:sz w:val="22"/>
          <w:szCs w:val="22"/>
        </w:rPr>
        <w:t>t</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me</w:t>
      </w:r>
      <w:r w:rsidRPr="00A10534">
        <w:rPr>
          <w:rFonts w:ascii="Arial" w:eastAsia="Arial" w:hAnsi="Arial" w:cs="Arial"/>
          <w:spacing w:val="-2"/>
          <w:sz w:val="22"/>
          <w:szCs w:val="22"/>
        </w:rPr>
        <w:t>c</w:t>
      </w:r>
      <w:r w:rsidRPr="00A10534">
        <w:rPr>
          <w:rFonts w:ascii="Arial" w:eastAsia="Arial" w:hAnsi="Arial" w:cs="Arial"/>
          <w:spacing w:val="1"/>
          <w:sz w:val="22"/>
          <w:szCs w:val="22"/>
        </w:rPr>
        <w:t>han</w:t>
      </w:r>
      <w:r w:rsidRPr="00A10534">
        <w:rPr>
          <w:rFonts w:ascii="Arial" w:eastAsia="Arial" w:hAnsi="Arial" w:cs="Arial"/>
          <w:sz w:val="22"/>
          <w:szCs w:val="22"/>
        </w:rPr>
        <w:t>i</w:t>
      </w:r>
      <w:r w:rsidRPr="00A10534">
        <w:rPr>
          <w:rFonts w:ascii="Arial" w:eastAsia="Arial" w:hAnsi="Arial" w:cs="Arial"/>
          <w:spacing w:val="-3"/>
          <w:sz w:val="22"/>
          <w:szCs w:val="22"/>
        </w:rPr>
        <w:t>s</w:t>
      </w:r>
      <w:r w:rsidRPr="00A10534">
        <w:rPr>
          <w:rFonts w:ascii="Arial" w:eastAsia="Arial" w:hAnsi="Arial" w:cs="Arial"/>
          <w:sz w:val="22"/>
          <w:szCs w:val="22"/>
        </w:rPr>
        <w:t>m</w:t>
      </w:r>
      <w:r w:rsidRPr="00A10534">
        <w:rPr>
          <w:rFonts w:ascii="Arial" w:eastAsia="Arial" w:hAnsi="Arial" w:cs="Arial"/>
          <w:spacing w:val="1"/>
          <w:sz w:val="22"/>
          <w:szCs w:val="22"/>
        </w:rPr>
        <w:t xml:space="preserve"> a</w:t>
      </w:r>
      <w:r w:rsidRPr="00A10534">
        <w:rPr>
          <w:rFonts w:ascii="Arial" w:eastAsia="Arial" w:hAnsi="Arial" w:cs="Arial"/>
          <w:sz w:val="22"/>
          <w:szCs w:val="22"/>
        </w:rPr>
        <w:t>t</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t</w:t>
      </w:r>
      <w:r w:rsidRPr="00A10534">
        <w:rPr>
          <w:rFonts w:ascii="Arial" w:eastAsia="Arial" w:hAnsi="Arial" w:cs="Arial"/>
          <w:spacing w:val="-1"/>
          <w:sz w:val="22"/>
          <w:szCs w:val="22"/>
        </w:rPr>
        <w:t>h</w:t>
      </w:r>
      <w:r w:rsidRPr="00A10534">
        <w:rPr>
          <w:rFonts w:ascii="Arial" w:eastAsia="Arial" w:hAnsi="Arial" w:cs="Arial"/>
          <w:spacing w:val="1"/>
          <w:sz w:val="22"/>
          <w:szCs w:val="22"/>
        </w:rPr>
        <w:t>a</w:t>
      </w:r>
      <w:r w:rsidRPr="00A10534">
        <w:rPr>
          <w:rFonts w:ascii="Arial" w:eastAsia="Arial" w:hAnsi="Arial" w:cs="Arial"/>
          <w:sz w:val="22"/>
          <w:szCs w:val="22"/>
        </w:rPr>
        <w:t>t</w:t>
      </w:r>
      <w:r w:rsidRPr="00A10534">
        <w:rPr>
          <w:rFonts w:ascii="Arial" w:eastAsia="Arial" w:hAnsi="Arial" w:cs="Arial"/>
          <w:spacing w:val="1"/>
          <w:sz w:val="22"/>
          <w:szCs w:val="22"/>
        </w:rPr>
        <w:t xml:space="preserve"> </w:t>
      </w:r>
      <w:r w:rsidRPr="00A10534">
        <w:rPr>
          <w:rFonts w:ascii="Arial" w:eastAsia="Arial" w:hAnsi="Arial" w:cs="Arial"/>
          <w:sz w:val="22"/>
          <w:szCs w:val="22"/>
        </w:rPr>
        <w:t>t</w:t>
      </w:r>
      <w:r w:rsidRPr="00A10534">
        <w:rPr>
          <w:rFonts w:ascii="Arial" w:eastAsia="Arial" w:hAnsi="Arial" w:cs="Arial"/>
          <w:spacing w:val="-2"/>
          <w:sz w:val="22"/>
          <w:szCs w:val="22"/>
        </w:rPr>
        <w:t>i</w:t>
      </w:r>
      <w:r w:rsidRPr="00A10534">
        <w:rPr>
          <w:rFonts w:ascii="Arial" w:eastAsia="Arial" w:hAnsi="Arial" w:cs="Arial"/>
          <w:spacing w:val="1"/>
          <w:sz w:val="22"/>
          <w:szCs w:val="22"/>
        </w:rPr>
        <w:t>m</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2"/>
          <w:sz w:val="22"/>
          <w:szCs w:val="22"/>
        </w:rPr>
        <w:t>w</w:t>
      </w:r>
      <w:r w:rsidRPr="00A10534">
        <w:rPr>
          <w:rFonts w:ascii="Arial" w:eastAsia="Arial" w:hAnsi="Arial" w:cs="Arial"/>
          <w:sz w:val="22"/>
          <w:szCs w:val="22"/>
        </w:rPr>
        <w:t>i</w:t>
      </w:r>
      <w:r w:rsidRPr="00A10534">
        <w:rPr>
          <w:rFonts w:ascii="Arial" w:eastAsia="Arial" w:hAnsi="Arial" w:cs="Arial"/>
          <w:spacing w:val="-1"/>
          <w:sz w:val="22"/>
          <w:szCs w:val="22"/>
        </w:rPr>
        <w:t>l</w:t>
      </w:r>
      <w:r w:rsidRPr="00A10534">
        <w:rPr>
          <w:rFonts w:ascii="Arial" w:eastAsia="Arial" w:hAnsi="Arial" w:cs="Arial"/>
          <w:sz w:val="22"/>
          <w:szCs w:val="22"/>
        </w:rPr>
        <w:t>l</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b</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l</w:t>
      </w:r>
      <w:r w:rsidRPr="00A10534">
        <w:rPr>
          <w:rFonts w:ascii="Arial" w:eastAsia="Arial" w:hAnsi="Arial" w:cs="Arial"/>
          <w:spacing w:val="-1"/>
          <w:sz w:val="22"/>
          <w:szCs w:val="22"/>
        </w:rPr>
        <w:t>l</w:t>
      </w:r>
      <w:r w:rsidRPr="00A10534">
        <w:rPr>
          <w:rFonts w:ascii="Arial" w:eastAsia="Arial" w:hAnsi="Arial" w:cs="Arial"/>
          <w:spacing w:val="1"/>
          <w:sz w:val="22"/>
          <w:szCs w:val="22"/>
        </w:rPr>
        <w:t>o</w:t>
      </w:r>
      <w:r w:rsidRPr="00A10534">
        <w:rPr>
          <w:rFonts w:ascii="Arial" w:eastAsia="Arial" w:hAnsi="Arial" w:cs="Arial"/>
          <w:spacing w:val="-3"/>
          <w:sz w:val="22"/>
          <w:szCs w:val="22"/>
        </w:rPr>
        <w:t>w</w:t>
      </w:r>
      <w:r w:rsidRPr="00A10534">
        <w:rPr>
          <w:rFonts w:ascii="Arial" w:eastAsia="Arial" w:hAnsi="Arial" w:cs="Arial"/>
          <w:spacing w:val="1"/>
          <w:sz w:val="22"/>
          <w:szCs w:val="22"/>
        </w:rPr>
        <w:t>ed</w:t>
      </w:r>
      <w:r w:rsidRPr="00A10534">
        <w:rPr>
          <w:rFonts w:ascii="Arial" w:eastAsia="Arial" w:hAnsi="Arial" w:cs="Arial"/>
          <w:sz w:val="22"/>
          <w:szCs w:val="22"/>
        </w:rPr>
        <w:t>.</w:t>
      </w:r>
    </w:p>
    <w:p w14:paraId="58B6930E" w14:textId="77777777" w:rsidR="002A2B09" w:rsidRPr="00A10534" w:rsidRDefault="002A2B09" w:rsidP="00B64779">
      <w:pPr>
        <w:ind w:left="567" w:hanging="567"/>
        <w:rPr>
          <w:rFonts w:ascii="Arial" w:hAnsi="Arial" w:cs="Arial"/>
          <w:sz w:val="22"/>
          <w:szCs w:val="22"/>
        </w:rPr>
      </w:pPr>
    </w:p>
    <w:p w14:paraId="6F347426" w14:textId="77777777" w:rsidR="002A2B09" w:rsidRPr="00A10534" w:rsidRDefault="002A2B09" w:rsidP="00B64779">
      <w:pPr>
        <w:ind w:left="567" w:hanging="567"/>
        <w:rPr>
          <w:rFonts w:ascii="Arial" w:hAnsi="Arial" w:cs="Arial"/>
          <w:sz w:val="22"/>
          <w:szCs w:val="22"/>
        </w:rPr>
      </w:pPr>
    </w:p>
    <w:p w14:paraId="496AE6B0" w14:textId="1C052802" w:rsidR="002A2B09" w:rsidRPr="00A10534" w:rsidRDefault="002A2B09" w:rsidP="00B64779">
      <w:pPr>
        <w:ind w:left="567" w:right="-20" w:hanging="567"/>
        <w:rPr>
          <w:rFonts w:ascii="Arial" w:eastAsia="Arial" w:hAnsi="Arial" w:cs="Arial"/>
          <w:sz w:val="22"/>
          <w:szCs w:val="22"/>
        </w:rPr>
      </w:pPr>
      <w:r w:rsidRPr="00A10534">
        <w:rPr>
          <w:rFonts w:ascii="Arial" w:eastAsia="Arial" w:hAnsi="Arial" w:cs="Arial"/>
          <w:b/>
          <w:bCs/>
          <w:sz w:val="22"/>
          <w:szCs w:val="22"/>
        </w:rPr>
        <w:t>5</w:t>
      </w:r>
      <w:r w:rsidRPr="00A10534">
        <w:rPr>
          <w:rFonts w:ascii="Arial" w:eastAsia="Arial" w:hAnsi="Arial" w:cs="Arial"/>
          <w:b/>
          <w:bCs/>
          <w:spacing w:val="1"/>
          <w:sz w:val="22"/>
          <w:szCs w:val="22"/>
        </w:rPr>
        <w:t>.</w:t>
      </w:r>
      <w:r w:rsidR="00B64779" w:rsidRPr="00A10534">
        <w:rPr>
          <w:rFonts w:ascii="Arial" w:eastAsia="Arial" w:hAnsi="Arial" w:cs="Arial"/>
          <w:b/>
          <w:bCs/>
          <w:sz w:val="22"/>
          <w:szCs w:val="22"/>
        </w:rPr>
        <w:t>0</w:t>
      </w:r>
      <w:r w:rsidR="00B64779" w:rsidRPr="00A10534">
        <w:rPr>
          <w:rFonts w:ascii="Arial" w:eastAsia="Arial" w:hAnsi="Arial" w:cs="Arial"/>
          <w:b/>
          <w:bCs/>
          <w:sz w:val="22"/>
          <w:szCs w:val="22"/>
        </w:rPr>
        <w:tab/>
      </w:r>
      <w:r w:rsidRPr="00A10534">
        <w:rPr>
          <w:rFonts w:ascii="Arial" w:eastAsia="Arial" w:hAnsi="Arial" w:cs="Arial"/>
          <w:b/>
          <w:bCs/>
          <w:spacing w:val="-1"/>
          <w:sz w:val="22"/>
          <w:szCs w:val="22"/>
        </w:rPr>
        <w:t>Condu</w:t>
      </w:r>
      <w:r w:rsidRPr="00A10534">
        <w:rPr>
          <w:rFonts w:ascii="Arial" w:eastAsia="Arial" w:hAnsi="Arial" w:cs="Arial"/>
          <w:b/>
          <w:bCs/>
          <w:sz w:val="22"/>
          <w:szCs w:val="22"/>
        </w:rPr>
        <w:t>ct</w:t>
      </w:r>
      <w:r w:rsidRPr="00A10534">
        <w:rPr>
          <w:rFonts w:ascii="Arial" w:eastAsia="Arial" w:hAnsi="Arial" w:cs="Arial"/>
          <w:b/>
          <w:bCs/>
          <w:spacing w:val="1"/>
          <w:sz w:val="22"/>
          <w:szCs w:val="22"/>
        </w:rPr>
        <w:t xml:space="preserve"> </w:t>
      </w:r>
      <w:r w:rsidRPr="00A10534">
        <w:rPr>
          <w:rFonts w:ascii="Arial" w:eastAsia="Arial" w:hAnsi="Arial" w:cs="Arial"/>
          <w:b/>
          <w:bCs/>
          <w:spacing w:val="-1"/>
          <w:sz w:val="22"/>
          <w:szCs w:val="22"/>
        </w:rPr>
        <w:t>o</w:t>
      </w:r>
      <w:r w:rsidRPr="00A10534">
        <w:rPr>
          <w:rFonts w:ascii="Arial" w:eastAsia="Arial" w:hAnsi="Arial" w:cs="Arial"/>
          <w:b/>
          <w:bCs/>
          <w:sz w:val="22"/>
          <w:szCs w:val="22"/>
        </w:rPr>
        <w:t>f</w:t>
      </w:r>
      <w:r w:rsidRPr="00A10534">
        <w:rPr>
          <w:rFonts w:ascii="Arial" w:eastAsia="Arial" w:hAnsi="Arial" w:cs="Arial"/>
          <w:b/>
          <w:bCs/>
          <w:spacing w:val="1"/>
          <w:sz w:val="22"/>
          <w:szCs w:val="22"/>
        </w:rPr>
        <w:t xml:space="preserve"> </w:t>
      </w:r>
      <w:r w:rsidRPr="00A10534">
        <w:rPr>
          <w:rFonts w:ascii="Arial" w:eastAsia="Arial" w:hAnsi="Arial" w:cs="Arial"/>
          <w:b/>
          <w:bCs/>
          <w:spacing w:val="-1"/>
          <w:sz w:val="22"/>
          <w:szCs w:val="22"/>
        </w:rPr>
        <w:t>Coun</w:t>
      </w:r>
      <w:r w:rsidRPr="00A10534">
        <w:rPr>
          <w:rFonts w:ascii="Arial" w:eastAsia="Arial" w:hAnsi="Arial" w:cs="Arial"/>
          <w:b/>
          <w:bCs/>
          <w:spacing w:val="2"/>
          <w:sz w:val="22"/>
          <w:szCs w:val="22"/>
        </w:rPr>
        <w:t>c</w:t>
      </w:r>
      <w:r w:rsidRPr="00A10534">
        <w:rPr>
          <w:rFonts w:ascii="Arial" w:eastAsia="Arial" w:hAnsi="Arial" w:cs="Arial"/>
          <w:b/>
          <w:bCs/>
          <w:spacing w:val="1"/>
          <w:sz w:val="22"/>
          <w:szCs w:val="22"/>
        </w:rPr>
        <w:t>i</w:t>
      </w:r>
      <w:r w:rsidRPr="00A10534">
        <w:rPr>
          <w:rFonts w:ascii="Arial" w:eastAsia="Arial" w:hAnsi="Arial" w:cs="Arial"/>
          <w:b/>
          <w:bCs/>
          <w:spacing w:val="-1"/>
          <w:sz w:val="22"/>
          <w:szCs w:val="22"/>
        </w:rPr>
        <w:t>l</w:t>
      </w:r>
      <w:r w:rsidRPr="00A10534">
        <w:rPr>
          <w:rFonts w:ascii="Arial" w:eastAsia="Arial" w:hAnsi="Arial" w:cs="Arial"/>
          <w:b/>
          <w:bCs/>
          <w:spacing w:val="1"/>
          <w:sz w:val="22"/>
          <w:szCs w:val="22"/>
        </w:rPr>
        <w:t>l</w:t>
      </w:r>
      <w:r w:rsidRPr="00A10534">
        <w:rPr>
          <w:rFonts w:ascii="Arial" w:eastAsia="Arial" w:hAnsi="Arial" w:cs="Arial"/>
          <w:b/>
          <w:bCs/>
          <w:spacing w:val="-1"/>
          <w:sz w:val="22"/>
          <w:szCs w:val="22"/>
        </w:rPr>
        <w:t>o</w:t>
      </w:r>
      <w:r w:rsidRPr="00A10534">
        <w:rPr>
          <w:rFonts w:ascii="Arial" w:eastAsia="Arial" w:hAnsi="Arial" w:cs="Arial"/>
          <w:b/>
          <w:bCs/>
          <w:spacing w:val="1"/>
          <w:sz w:val="22"/>
          <w:szCs w:val="22"/>
        </w:rPr>
        <w:t>r</w:t>
      </w:r>
      <w:r w:rsidRPr="00A10534">
        <w:rPr>
          <w:rFonts w:ascii="Arial" w:eastAsia="Arial" w:hAnsi="Arial" w:cs="Arial"/>
          <w:b/>
          <w:bCs/>
          <w:sz w:val="22"/>
          <w:szCs w:val="22"/>
        </w:rPr>
        <w:t>s</w:t>
      </w:r>
      <w:r w:rsidRPr="00A10534">
        <w:rPr>
          <w:rFonts w:ascii="Arial" w:eastAsia="Arial" w:hAnsi="Arial" w:cs="Arial"/>
          <w:b/>
          <w:bCs/>
          <w:spacing w:val="-1"/>
          <w:sz w:val="22"/>
          <w:szCs w:val="22"/>
        </w:rPr>
        <w:t xml:space="preserve"> </w:t>
      </w:r>
      <w:r w:rsidRPr="00A10534">
        <w:rPr>
          <w:rFonts w:ascii="Arial" w:eastAsia="Arial" w:hAnsi="Arial" w:cs="Arial"/>
          <w:b/>
          <w:bCs/>
          <w:sz w:val="22"/>
          <w:szCs w:val="22"/>
        </w:rPr>
        <w:t>t</w:t>
      </w:r>
      <w:r w:rsidRPr="00A10534">
        <w:rPr>
          <w:rFonts w:ascii="Arial" w:eastAsia="Arial" w:hAnsi="Arial" w:cs="Arial"/>
          <w:b/>
          <w:bCs/>
          <w:spacing w:val="-6"/>
          <w:sz w:val="22"/>
          <w:szCs w:val="22"/>
        </w:rPr>
        <w:t>o</w:t>
      </w:r>
      <w:r w:rsidRPr="00A10534">
        <w:rPr>
          <w:rFonts w:ascii="Arial" w:eastAsia="Arial" w:hAnsi="Arial" w:cs="Arial"/>
          <w:b/>
          <w:bCs/>
          <w:spacing w:val="4"/>
          <w:sz w:val="22"/>
          <w:szCs w:val="22"/>
        </w:rPr>
        <w:t>w</w:t>
      </w:r>
      <w:r w:rsidRPr="00A10534">
        <w:rPr>
          <w:rFonts w:ascii="Arial" w:eastAsia="Arial" w:hAnsi="Arial" w:cs="Arial"/>
          <w:b/>
          <w:bCs/>
          <w:spacing w:val="-3"/>
          <w:sz w:val="22"/>
          <w:szCs w:val="22"/>
        </w:rPr>
        <w:t>a</w:t>
      </w:r>
      <w:r w:rsidRPr="00A10534">
        <w:rPr>
          <w:rFonts w:ascii="Arial" w:eastAsia="Arial" w:hAnsi="Arial" w:cs="Arial"/>
          <w:b/>
          <w:bCs/>
          <w:spacing w:val="1"/>
          <w:sz w:val="22"/>
          <w:szCs w:val="22"/>
        </w:rPr>
        <w:t>r</w:t>
      </w:r>
      <w:r w:rsidRPr="00A10534">
        <w:rPr>
          <w:rFonts w:ascii="Arial" w:eastAsia="Arial" w:hAnsi="Arial" w:cs="Arial"/>
          <w:b/>
          <w:bCs/>
          <w:spacing w:val="-1"/>
          <w:sz w:val="22"/>
          <w:szCs w:val="22"/>
        </w:rPr>
        <w:t>d</w:t>
      </w:r>
      <w:r w:rsidRPr="00A10534">
        <w:rPr>
          <w:rFonts w:ascii="Arial" w:eastAsia="Arial" w:hAnsi="Arial" w:cs="Arial"/>
          <w:b/>
          <w:bCs/>
          <w:sz w:val="22"/>
          <w:szCs w:val="22"/>
        </w:rPr>
        <w:t>s</w:t>
      </w:r>
      <w:r w:rsidRPr="00A10534">
        <w:rPr>
          <w:rFonts w:ascii="Arial" w:eastAsia="Arial" w:hAnsi="Arial" w:cs="Arial"/>
          <w:b/>
          <w:bCs/>
          <w:spacing w:val="1"/>
          <w:sz w:val="22"/>
          <w:szCs w:val="22"/>
        </w:rPr>
        <w:t xml:space="preserve"> </w:t>
      </w:r>
      <w:r w:rsidRPr="00A10534">
        <w:rPr>
          <w:rFonts w:ascii="Arial" w:eastAsia="Arial" w:hAnsi="Arial" w:cs="Arial"/>
          <w:b/>
          <w:bCs/>
          <w:sz w:val="22"/>
          <w:szCs w:val="22"/>
        </w:rPr>
        <w:t>E</w:t>
      </w:r>
      <w:r w:rsidRPr="00A10534">
        <w:rPr>
          <w:rFonts w:ascii="Arial" w:eastAsia="Arial" w:hAnsi="Arial" w:cs="Arial"/>
          <w:b/>
          <w:bCs/>
          <w:spacing w:val="-3"/>
          <w:sz w:val="22"/>
          <w:szCs w:val="22"/>
        </w:rPr>
        <w:t>m</w:t>
      </w:r>
      <w:r w:rsidRPr="00A10534">
        <w:rPr>
          <w:rFonts w:ascii="Arial" w:eastAsia="Arial" w:hAnsi="Arial" w:cs="Arial"/>
          <w:b/>
          <w:bCs/>
          <w:spacing w:val="-1"/>
          <w:sz w:val="22"/>
          <w:szCs w:val="22"/>
        </w:rPr>
        <w:t>p</w:t>
      </w:r>
      <w:r w:rsidRPr="00A10534">
        <w:rPr>
          <w:rFonts w:ascii="Arial" w:eastAsia="Arial" w:hAnsi="Arial" w:cs="Arial"/>
          <w:b/>
          <w:bCs/>
          <w:spacing w:val="1"/>
          <w:sz w:val="22"/>
          <w:szCs w:val="22"/>
        </w:rPr>
        <w:t>l</w:t>
      </w:r>
      <w:r w:rsidRPr="00A10534">
        <w:rPr>
          <w:rFonts w:ascii="Arial" w:eastAsia="Arial" w:hAnsi="Arial" w:cs="Arial"/>
          <w:b/>
          <w:bCs/>
          <w:spacing w:val="3"/>
          <w:sz w:val="22"/>
          <w:szCs w:val="22"/>
        </w:rPr>
        <w:t>o</w:t>
      </w:r>
      <w:r w:rsidRPr="00A10534">
        <w:rPr>
          <w:rFonts w:ascii="Arial" w:eastAsia="Arial" w:hAnsi="Arial" w:cs="Arial"/>
          <w:b/>
          <w:bCs/>
          <w:spacing w:val="-7"/>
          <w:sz w:val="22"/>
          <w:szCs w:val="22"/>
        </w:rPr>
        <w:t>y</w:t>
      </w:r>
      <w:r w:rsidRPr="00A10534">
        <w:rPr>
          <w:rFonts w:ascii="Arial" w:eastAsia="Arial" w:hAnsi="Arial" w:cs="Arial"/>
          <w:b/>
          <w:bCs/>
          <w:sz w:val="22"/>
          <w:szCs w:val="22"/>
        </w:rPr>
        <w:t>ees</w:t>
      </w:r>
    </w:p>
    <w:p w14:paraId="2520CC33" w14:textId="77777777" w:rsidR="002A2B09" w:rsidRPr="00A10534" w:rsidRDefault="002A2B09" w:rsidP="00B64779">
      <w:pPr>
        <w:ind w:left="567" w:hanging="567"/>
        <w:rPr>
          <w:rFonts w:ascii="Arial" w:hAnsi="Arial" w:cs="Arial"/>
          <w:sz w:val="22"/>
          <w:szCs w:val="22"/>
        </w:rPr>
      </w:pPr>
    </w:p>
    <w:p w14:paraId="76468755" w14:textId="57AD7FED" w:rsidR="002A2B09" w:rsidRPr="00A10534" w:rsidRDefault="002A2B09" w:rsidP="00B64779">
      <w:pPr>
        <w:ind w:left="567" w:right="63" w:hanging="567"/>
        <w:rPr>
          <w:rFonts w:ascii="Arial" w:eastAsia="Arial" w:hAnsi="Arial" w:cs="Arial"/>
          <w:sz w:val="22"/>
          <w:szCs w:val="22"/>
        </w:rPr>
      </w:pPr>
      <w:r w:rsidRPr="00A10534">
        <w:rPr>
          <w:rFonts w:ascii="Arial" w:eastAsia="Arial" w:hAnsi="Arial" w:cs="Arial"/>
          <w:spacing w:val="1"/>
          <w:sz w:val="22"/>
          <w:szCs w:val="22"/>
        </w:rPr>
        <w:t>5</w:t>
      </w:r>
      <w:r w:rsidRPr="00A10534">
        <w:rPr>
          <w:rFonts w:ascii="Arial" w:eastAsia="Arial" w:hAnsi="Arial" w:cs="Arial"/>
          <w:sz w:val="22"/>
          <w:szCs w:val="22"/>
        </w:rPr>
        <w:t>.1</w:t>
      </w:r>
      <w:r w:rsidR="00814CB3" w:rsidRPr="00A10534">
        <w:rPr>
          <w:rFonts w:ascii="Arial" w:eastAsia="Arial" w:hAnsi="Arial" w:cs="Arial"/>
          <w:spacing w:val="64"/>
          <w:sz w:val="22"/>
          <w:szCs w:val="22"/>
        </w:rPr>
        <w:tab/>
      </w:r>
      <w:r w:rsidRPr="00A10534">
        <w:rPr>
          <w:rFonts w:ascii="Arial" w:eastAsia="Arial" w:hAnsi="Arial" w:cs="Arial"/>
          <w:sz w:val="22"/>
          <w:szCs w:val="22"/>
        </w:rPr>
        <w:t>Co</w:t>
      </w:r>
      <w:r w:rsidRPr="00A10534">
        <w:rPr>
          <w:rFonts w:ascii="Arial" w:eastAsia="Arial" w:hAnsi="Arial" w:cs="Arial"/>
          <w:spacing w:val="1"/>
          <w:sz w:val="22"/>
          <w:szCs w:val="22"/>
        </w:rPr>
        <w:t>un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lors’</w:t>
      </w:r>
      <w:r w:rsidRPr="00A10534">
        <w:rPr>
          <w:rFonts w:ascii="Arial" w:eastAsia="Arial" w:hAnsi="Arial" w:cs="Arial"/>
          <w:spacing w:val="1"/>
          <w:sz w:val="22"/>
          <w:szCs w:val="22"/>
        </w:rPr>
        <w:t xml:space="preserve"> en</w:t>
      </w:r>
      <w:r w:rsidRPr="00A10534">
        <w:rPr>
          <w:rFonts w:ascii="Arial" w:eastAsia="Arial" w:hAnsi="Arial" w:cs="Arial"/>
          <w:spacing w:val="-1"/>
          <w:sz w:val="22"/>
          <w:szCs w:val="22"/>
        </w:rPr>
        <w:t>g</w:t>
      </w:r>
      <w:r w:rsidRPr="00A10534">
        <w:rPr>
          <w:rFonts w:ascii="Arial" w:eastAsia="Arial" w:hAnsi="Arial" w:cs="Arial"/>
          <w:spacing w:val="1"/>
          <w:sz w:val="22"/>
          <w:szCs w:val="22"/>
        </w:rPr>
        <w:t>a</w:t>
      </w:r>
      <w:r w:rsidRPr="00A10534">
        <w:rPr>
          <w:rFonts w:ascii="Arial" w:eastAsia="Arial" w:hAnsi="Arial" w:cs="Arial"/>
          <w:spacing w:val="-1"/>
          <w:sz w:val="22"/>
          <w:szCs w:val="22"/>
        </w:rPr>
        <w:t>g</w:t>
      </w:r>
      <w:r w:rsidRPr="00A10534">
        <w:rPr>
          <w:rFonts w:ascii="Arial" w:eastAsia="Arial" w:hAnsi="Arial" w:cs="Arial"/>
          <w:spacing w:val="1"/>
          <w:sz w:val="22"/>
          <w:szCs w:val="22"/>
        </w:rPr>
        <w:t>e</w:t>
      </w:r>
      <w:r w:rsidRPr="00A10534">
        <w:rPr>
          <w:rFonts w:ascii="Arial" w:eastAsia="Arial" w:hAnsi="Arial" w:cs="Arial"/>
          <w:spacing w:val="-1"/>
          <w:sz w:val="22"/>
          <w:szCs w:val="22"/>
        </w:rPr>
        <w:t>m</w:t>
      </w:r>
      <w:r w:rsidRPr="00A10534">
        <w:rPr>
          <w:rFonts w:ascii="Arial" w:eastAsia="Arial" w:hAnsi="Arial" w:cs="Arial"/>
          <w:spacing w:val="1"/>
          <w:sz w:val="22"/>
          <w:szCs w:val="22"/>
        </w:rPr>
        <w:t>en</w:t>
      </w:r>
      <w:r w:rsidRPr="00A10534">
        <w:rPr>
          <w:rFonts w:ascii="Arial" w:eastAsia="Arial" w:hAnsi="Arial" w:cs="Arial"/>
          <w:sz w:val="22"/>
          <w:szCs w:val="22"/>
        </w:rPr>
        <w:t>t</w:t>
      </w:r>
      <w:r w:rsidRPr="00A10534">
        <w:rPr>
          <w:rFonts w:ascii="Arial" w:eastAsia="Arial" w:hAnsi="Arial" w:cs="Arial"/>
          <w:spacing w:val="2"/>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ith</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E</w:t>
      </w:r>
      <w:r w:rsidRPr="00A10534">
        <w:rPr>
          <w:rFonts w:ascii="Arial" w:eastAsia="Arial" w:hAnsi="Arial" w:cs="Arial"/>
          <w:spacing w:val="1"/>
          <w:sz w:val="22"/>
          <w:szCs w:val="22"/>
        </w:rPr>
        <w:t>mp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ee</w:t>
      </w:r>
      <w:r w:rsidRPr="00A10534">
        <w:rPr>
          <w:rFonts w:ascii="Arial" w:eastAsia="Arial" w:hAnsi="Arial" w:cs="Arial"/>
          <w:sz w:val="22"/>
          <w:szCs w:val="22"/>
        </w:rPr>
        <w:t xml:space="preserve">s </w:t>
      </w:r>
      <w:r w:rsidRPr="00A10534">
        <w:rPr>
          <w:rFonts w:ascii="Arial" w:eastAsia="Arial" w:hAnsi="Arial" w:cs="Arial"/>
          <w:spacing w:val="1"/>
          <w:sz w:val="22"/>
          <w:szCs w:val="22"/>
        </w:rPr>
        <w:t>mu</w:t>
      </w:r>
      <w:r w:rsidRPr="00A10534">
        <w:rPr>
          <w:rFonts w:ascii="Arial" w:eastAsia="Arial" w:hAnsi="Arial" w:cs="Arial"/>
          <w:spacing w:val="-2"/>
          <w:sz w:val="22"/>
          <w:szCs w:val="22"/>
        </w:rPr>
        <w:t>s</w:t>
      </w:r>
      <w:r w:rsidRPr="00A10534">
        <w:rPr>
          <w:rFonts w:ascii="Arial" w:eastAsia="Arial" w:hAnsi="Arial" w:cs="Arial"/>
          <w:sz w:val="22"/>
          <w:szCs w:val="22"/>
        </w:rPr>
        <w:t>t</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b</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e</w:t>
      </w:r>
      <w:r w:rsidRPr="00A10534">
        <w:rPr>
          <w:rFonts w:ascii="Arial" w:eastAsia="Arial" w:hAnsi="Arial" w:cs="Arial"/>
          <w:spacing w:val="-1"/>
          <w:sz w:val="22"/>
          <w:szCs w:val="22"/>
        </w:rPr>
        <w:t>q</w:t>
      </w:r>
      <w:r w:rsidRPr="00A10534">
        <w:rPr>
          <w:rFonts w:ascii="Arial" w:eastAsia="Arial" w:hAnsi="Arial" w:cs="Arial"/>
          <w:spacing w:val="1"/>
          <w:sz w:val="22"/>
          <w:szCs w:val="22"/>
        </w:rPr>
        <w:t>u</w:t>
      </w:r>
      <w:r w:rsidRPr="00A10534">
        <w:rPr>
          <w:rFonts w:ascii="Arial" w:eastAsia="Arial" w:hAnsi="Arial" w:cs="Arial"/>
          <w:sz w:val="22"/>
          <w:szCs w:val="22"/>
        </w:rPr>
        <w:t>it</w:t>
      </w:r>
      <w:r w:rsidRPr="00A10534">
        <w:rPr>
          <w:rFonts w:ascii="Arial" w:eastAsia="Arial" w:hAnsi="Arial" w:cs="Arial"/>
          <w:spacing w:val="-1"/>
          <w:sz w:val="22"/>
          <w:szCs w:val="22"/>
        </w:rPr>
        <w:t>a</w:t>
      </w:r>
      <w:r w:rsidRPr="00A10534">
        <w:rPr>
          <w:rFonts w:ascii="Arial" w:eastAsia="Arial" w:hAnsi="Arial" w:cs="Arial"/>
          <w:spacing w:val="1"/>
          <w:sz w:val="22"/>
          <w:szCs w:val="22"/>
        </w:rPr>
        <w:t>b</w:t>
      </w:r>
      <w:r w:rsidRPr="00A10534">
        <w:rPr>
          <w:rFonts w:ascii="Arial" w:eastAsia="Arial" w:hAnsi="Arial" w:cs="Arial"/>
          <w:sz w:val="22"/>
          <w:szCs w:val="22"/>
        </w:rPr>
        <w:t>le,</w:t>
      </w:r>
      <w:r w:rsidRPr="00A10534">
        <w:rPr>
          <w:rFonts w:ascii="Arial" w:eastAsia="Arial" w:hAnsi="Arial" w:cs="Arial"/>
          <w:spacing w:val="1"/>
          <w:sz w:val="22"/>
          <w:szCs w:val="22"/>
        </w:rPr>
        <w:t xml:space="preserve"> </w:t>
      </w:r>
      <w:r w:rsidRPr="00A10534">
        <w:rPr>
          <w:rFonts w:ascii="Arial" w:eastAsia="Arial" w:hAnsi="Arial" w:cs="Arial"/>
          <w:sz w:val="22"/>
          <w:szCs w:val="22"/>
        </w:rPr>
        <w:t>re</w:t>
      </w:r>
      <w:r w:rsidRPr="00A10534">
        <w:rPr>
          <w:rFonts w:ascii="Arial" w:eastAsia="Arial" w:hAnsi="Arial" w:cs="Arial"/>
          <w:spacing w:val="1"/>
          <w:sz w:val="22"/>
          <w:szCs w:val="22"/>
        </w:rPr>
        <w:t>a</w:t>
      </w:r>
      <w:r w:rsidRPr="00A10534">
        <w:rPr>
          <w:rFonts w:ascii="Arial" w:eastAsia="Arial" w:hAnsi="Arial" w:cs="Arial"/>
          <w:sz w:val="22"/>
          <w:szCs w:val="22"/>
        </w:rPr>
        <w:t>s</w:t>
      </w:r>
      <w:r w:rsidRPr="00A10534">
        <w:rPr>
          <w:rFonts w:ascii="Arial" w:eastAsia="Arial" w:hAnsi="Arial" w:cs="Arial"/>
          <w:spacing w:val="1"/>
          <w:sz w:val="22"/>
          <w:szCs w:val="22"/>
        </w:rPr>
        <w:t>o</w:t>
      </w:r>
      <w:r w:rsidRPr="00A10534">
        <w:rPr>
          <w:rFonts w:ascii="Arial" w:eastAsia="Arial" w:hAnsi="Arial" w:cs="Arial"/>
          <w:spacing w:val="-1"/>
          <w:sz w:val="22"/>
          <w:szCs w:val="22"/>
        </w:rPr>
        <w:t>n</w:t>
      </w:r>
      <w:r w:rsidRPr="00A10534">
        <w:rPr>
          <w:rFonts w:ascii="Arial" w:eastAsia="Arial" w:hAnsi="Arial" w:cs="Arial"/>
          <w:spacing w:val="1"/>
          <w:sz w:val="22"/>
          <w:szCs w:val="22"/>
        </w:rPr>
        <w:t>ab</w:t>
      </w:r>
      <w:r w:rsidRPr="00A10534">
        <w:rPr>
          <w:rFonts w:ascii="Arial" w:eastAsia="Arial" w:hAnsi="Arial" w:cs="Arial"/>
          <w:sz w:val="22"/>
          <w:szCs w:val="22"/>
        </w:rPr>
        <w:t>l</w:t>
      </w:r>
      <w:r w:rsidRPr="00A10534">
        <w:rPr>
          <w:rFonts w:ascii="Arial" w:eastAsia="Arial" w:hAnsi="Arial" w:cs="Arial"/>
          <w:spacing w:val="-2"/>
          <w:sz w:val="22"/>
          <w:szCs w:val="22"/>
        </w:rPr>
        <w:t>e</w:t>
      </w:r>
      <w:r w:rsidRPr="00A10534">
        <w:rPr>
          <w:rFonts w:ascii="Arial" w:eastAsia="Arial" w:hAnsi="Arial" w:cs="Arial"/>
          <w:sz w:val="22"/>
          <w:szCs w:val="22"/>
        </w:rPr>
        <w:t>, c</w:t>
      </w:r>
      <w:r w:rsidRPr="00A10534">
        <w:rPr>
          <w:rFonts w:ascii="Arial" w:eastAsia="Arial" w:hAnsi="Arial" w:cs="Arial"/>
          <w:spacing w:val="1"/>
          <w:sz w:val="22"/>
          <w:szCs w:val="22"/>
        </w:rPr>
        <w:t>ou</w:t>
      </w:r>
      <w:r w:rsidRPr="00A10534">
        <w:rPr>
          <w:rFonts w:ascii="Arial" w:eastAsia="Arial" w:hAnsi="Arial" w:cs="Arial"/>
          <w:sz w:val="22"/>
          <w:szCs w:val="22"/>
        </w:rPr>
        <w:t>rte</w:t>
      </w:r>
      <w:r w:rsidRPr="00A10534">
        <w:rPr>
          <w:rFonts w:ascii="Arial" w:eastAsia="Arial" w:hAnsi="Arial" w:cs="Arial"/>
          <w:spacing w:val="-1"/>
          <w:sz w:val="22"/>
          <w:szCs w:val="22"/>
        </w:rPr>
        <w:t>o</w:t>
      </w:r>
      <w:r w:rsidRPr="00A10534">
        <w:rPr>
          <w:rFonts w:ascii="Arial" w:eastAsia="Arial" w:hAnsi="Arial" w:cs="Arial"/>
          <w:spacing w:val="1"/>
          <w:sz w:val="22"/>
          <w:szCs w:val="22"/>
        </w:rPr>
        <w:t>u</w:t>
      </w:r>
      <w:r w:rsidRPr="00A10534">
        <w:rPr>
          <w:rFonts w:ascii="Arial" w:eastAsia="Arial" w:hAnsi="Arial" w:cs="Arial"/>
          <w:sz w:val="22"/>
          <w:szCs w:val="22"/>
        </w:rPr>
        <w:t>s</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3"/>
          <w:sz w:val="22"/>
          <w:szCs w:val="22"/>
        </w:rPr>
        <w:t xml:space="preserve"> </w:t>
      </w:r>
      <w:r w:rsidRPr="00A10534">
        <w:rPr>
          <w:rFonts w:ascii="Arial" w:eastAsia="Arial" w:hAnsi="Arial" w:cs="Arial"/>
          <w:sz w:val="22"/>
          <w:szCs w:val="22"/>
        </w:rPr>
        <w:t>res</w:t>
      </w:r>
      <w:r w:rsidRPr="00A10534">
        <w:rPr>
          <w:rFonts w:ascii="Arial" w:eastAsia="Arial" w:hAnsi="Arial" w:cs="Arial"/>
          <w:spacing w:val="-1"/>
          <w:sz w:val="22"/>
          <w:szCs w:val="22"/>
        </w:rPr>
        <w:t>p</w:t>
      </w:r>
      <w:r w:rsidRPr="00A10534">
        <w:rPr>
          <w:rFonts w:ascii="Arial" w:eastAsia="Arial" w:hAnsi="Arial" w:cs="Arial"/>
          <w:spacing w:val="1"/>
          <w:sz w:val="22"/>
          <w:szCs w:val="22"/>
        </w:rPr>
        <w:t>e</w:t>
      </w:r>
      <w:r w:rsidRPr="00A10534">
        <w:rPr>
          <w:rFonts w:ascii="Arial" w:eastAsia="Arial" w:hAnsi="Arial" w:cs="Arial"/>
          <w:sz w:val="22"/>
          <w:szCs w:val="22"/>
        </w:rPr>
        <w:t>c</w:t>
      </w:r>
      <w:r w:rsidRPr="00A10534">
        <w:rPr>
          <w:rFonts w:ascii="Arial" w:eastAsia="Arial" w:hAnsi="Arial" w:cs="Arial"/>
          <w:spacing w:val="-2"/>
          <w:sz w:val="22"/>
          <w:szCs w:val="22"/>
        </w:rPr>
        <w:t>t</w:t>
      </w:r>
      <w:r w:rsidRPr="00A10534">
        <w:rPr>
          <w:rFonts w:ascii="Arial" w:eastAsia="Arial" w:hAnsi="Arial" w:cs="Arial"/>
          <w:sz w:val="22"/>
          <w:szCs w:val="22"/>
        </w:rPr>
        <w:t>f</w:t>
      </w:r>
      <w:r w:rsidRPr="00A10534">
        <w:rPr>
          <w:rFonts w:ascii="Arial" w:eastAsia="Arial" w:hAnsi="Arial" w:cs="Arial"/>
          <w:spacing w:val="1"/>
          <w:sz w:val="22"/>
          <w:szCs w:val="22"/>
        </w:rPr>
        <w:t>u</w:t>
      </w:r>
      <w:r w:rsidRPr="00A10534">
        <w:rPr>
          <w:rFonts w:ascii="Arial" w:eastAsia="Arial" w:hAnsi="Arial" w:cs="Arial"/>
          <w:sz w:val="22"/>
          <w:szCs w:val="22"/>
        </w:rPr>
        <w:t>l</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en</w:t>
      </w:r>
      <w:r w:rsidRPr="00A10534">
        <w:rPr>
          <w:rFonts w:ascii="Arial" w:eastAsia="Arial" w:hAnsi="Arial" w:cs="Arial"/>
          <w:spacing w:val="-2"/>
          <w:sz w:val="22"/>
          <w:szCs w:val="22"/>
        </w:rPr>
        <w:t>s</w:t>
      </w:r>
      <w:r w:rsidRPr="00A10534">
        <w:rPr>
          <w:rFonts w:ascii="Arial" w:eastAsia="Arial" w:hAnsi="Arial" w:cs="Arial"/>
          <w:spacing w:val="1"/>
          <w:sz w:val="22"/>
          <w:szCs w:val="22"/>
        </w:rPr>
        <w:t>u</w:t>
      </w:r>
      <w:r w:rsidRPr="00A10534">
        <w:rPr>
          <w:rFonts w:ascii="Arial" w:eastAsia="Arial" w:hAnsi="Arial" w:cs="Arial"/>
          <w:sz w:val="22"/>
          <w:szCs w:val="22"/>
        </w:rPr>
        <w:t>re</w:t>
      </w:r>
      <w:r w:rsidRPr="00A10534">
        <w:rPr>
          <w:rFonts w:ascii="Arial" w:eastAsia="Arial" w:hAnsi="Arial" w:cs="Arial"/>
          <w:spacing w:val="2"/>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pacing w:val="1"/>
          <w:sz w:val="22"/>
          <w:szCs w:val="22"/>
        </w:rPr>
        <w:t>a</w:t>
      </w:r>
      <w:r w:rsidRPr="00A10534">
        <w:rPr>
          <w:rFonts w:ascii="Arial" w:eastAsia="Arial" w:hAnsi="Arial" w:cs="Arial"/>
          <w:sz w:val="22"/>
          <w:szCs w:val="22"/>
        </w:rPr>
        <w:t>t</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z w:val="22"/>
          <w:szCs w:val="22"/>
        </w:rPr>
        <w:t>i</w:t>
      </w:r>
      <w:r w:rsidRPr="00A10534">
        <w:rPr>
          <w:rFonts w:ascii="Arial" w:eastAsia="Arial" w:hAnsi="Arial" w:cs="Arial"/>
          <w:spacing w:val="1"/>
          <w:sz w:val="22"/>
          <w:szCs w:val="22"/>
        </w:rPr>
        <w:t>m</w:t>
      </w:r>
      <w:r w:rsidRPr="00A10534">
        <w:rPr>
          <w:rFonts w:ascii="Arial" w:eastAsia="Arial" w:hAnsi="Arial" w:cs="Arial"/>
          <w:spacing w:val="-1"/>
          <w:sz w:val="22"/>
          <w:szCs w:val="22"/>
        </w:rPr>
        <w:t>p</w:t>
      </w:r>
      <w:r w:rsidRPr="00A10534">
        <w:rPr>
          <w:rFonts w:ascii="Arial" w:eastAsia="Arial" w:hAnsi="Arial" w:cs="Arial"/>
          <w:spacing w:val="1"/>
          <w:sz w:val="22"/>
          <w:szCs w:val="22"/>
        </w:rPr>
        <w:t>a</w:t>
      </w:r>
      <w:r w:rsidRPr="00A10534">
        <w:rPr>
          <w:rFonts w:ascii="Arial" w:eastAsia="Arial" w:hAnsi="Arial" w:cs="Arial"/>
          <w:sz w:val="22"/>
          <w:szCs w:val="22"/>
        </w:rPr>
        <w:t>rt</w:t>
      </w:r>
      <w:r w:rsidRPr="00A10534">
        <w:rPr>
          <w:rFonts w:ascii="Arial" w:eastAsia="Arial" w:hAnsi="Arial" w:cs="Arial"/>
          <w:spacing w:val="-1"/>
          <w:sz w:val="22"/>
          <w:szCs w:val="22"/>
        </w:rPr>
        <w:t>i</w:t>
      </w:r>
      <w:r w:rsidRPr="00A10534">
        <w:rPr>
          <w:rFonts w:ascii="Arial" w:eastAsia="Arial" w:hAnsi="Arial" w:cs="Arial"/>
          <w:spacing w:val="1"/>
          <w:sz w:val="22"/>
          <w:szCs w:val="22"/>
        </w:rPr>
        <w:t>a</w:t>
      </w:r>
      <w:r w:rsidRPr="00A10534">
        <w:rPr>
          <w:rFonts w:ascii="Arial" w:eastAsia="Arial" w:hAnsi="Arial" w:cs="Arial"/>
          <w:sz w:val="22"/>
          <w:szCs w:val="22"/>
        </w:rPr>
        <w:t>l</w:t>
      </w:r>
      <w:r w:rsidRPr="00A10534">
        <w:rPr>
          <w:rFonts w:ascii="Arial" w:eastAsia="Arial" w:hAnsi="Arial" w:cs="Arial"/>
          <w:spacing w:val="-1"/>
          <w:sz w:val="22"/>
          <w:szCs w:val="22"/>
        </w:rPr>
        <w:t>i</w:t>
      </w:r>
      <w:r w:rsidRPr="00A10534">
        <w:rPr>
          <w:rFonts w:ascii="Arial" w:eastAsia="Arial" w:hAnsi="Arial" w:cs="Arial"/>
          <w:sz w:val="22"/>
          <w:szCs w:val="22"/>
        </w:rPr>
        <w:t xml:space="preserve">ty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2"/>
          <w:sz w:val="22"/>
          <w:szCs w:val="22"/>
        </w:rPr>
        <w:t xml:space="preserve"> </w:t>
      </w:r>
      <w:r w:rsidRPr="00A10534">
        <w:rPr>
          <w:rFonts w:ascii="Arial" w:eastAsia="Arial" w:hAnsi="Arial" w:cs="Arial"/>
          <w:sz w:val="22"/>
          <w:szCs w:val="22"/>
        </w:rPr>
        <w:t>E</w:t>
      </w:r>
      <w:r w:rsidRPr="00A10534">
        <w:rPr>
          <w:rFonts w:ascii="Arial" w:eastAsia="Arial" w:hAnsi="Arial" w:cs="Arial"/>
          <w:spacing w:val="-1"/>
          <w:sz w:val="22"/>
          <w:szCs w:val="22"/>
        </w:rPr>
        <w:t>m</w:t>
      </w:r>
      <w:r w:rsidRPr="00A10534">
        <w:rPr>
          <w:rFonts w:ascii="Arial" w:eastAsia="Arial" w:hAnsi="Arial" w:cs="Arial"/>
          <w:spacing w:val="1"/>
          <w:sz w:val="22"/>
          <w:szCs w:val="22"/>
        </w:rPr>
        <w:t>p</w:t>
      </w:r>
      <w:r w:rsidRPr="00A10534">
        <w:rPr>
          <w:rFonts w:ascii="Arial" w:eastAsia="Arial" w:hAnsi="Arial" w:cs="Arial"/>
          <w:sz w:val="22"/>
          <w:szCs w:val="22"/>
        </w:rPr>
        <w:t>l</w:t>
      </w:r>
      <w:r w:rsidRPr="00A10534">
        <w:rPr>
          <w:rFonts w:ascii="Arial" w:eastAsia="Arial" w:hAnsi="Arial" w:cs="Arial"/>
          <w:spacing w:val="-2"/>
          <w:sz w:val="22"/>
          <w:szCs w:val="22"/>
        </w:rPr>
        <w:t>oy</w:t>
      </w:r>
      <w:r w:rsidRPr="00A10534">
        <w:rPr>
          <w:rFonts w:ascii="Arial" w:eastAsia="Arial" w:hAnsi="Arial" w:cs="Arial"/>
          <w:spacing w:val="1"/>
          <w:sz w:val="22"/>
          <w:szCs w:val="22"/>
        </w:rPr>
        <w:t>ee</w:t>
      </w:r>
      <w:r w:rsidRPr="00A10534">
        <w:rPr>
          <w:rFonts w:ascii="Arial" w:eastAsia="Arial" w:hAnsi="Arial" w:cs="Arial"/>
          <w:sz w:val="22"/>
          <w:szCs w:val="22"/>
        </w:rPr>
        <w:t>s</w:t>
      </w:r>
      <w:r w:rsidRPr="00A10534">
        <w:rPr>
          <w:rFonts w:ascii="Arial" w:eastAsia="Arial" w:hAnsi="Arial" w:cs="Arial"/>
          <w:spacing w:val="2"/>
          <w:sz w:val="22"/>
          <w:szCs w:val="22"/>
        </w:rPr>
        <w:t xml:space="preserve"> </w:t>
      </w:r>
      <w:r w:rsidRPr="00A10534">
        <w:rPr>
          <w:rFonts w:ascii="Arial" w:eastAsia="Arial" w:hAnsi="Arial" w:cs="Arial"/>
          <w:sz w:val="22"/>
          <w:szCs w:val="22"/>
        </w:rPr>
        <w:t>is</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no</w:t>
      </w:r>
      <w:r w:rsidRPr="00A10534">
        <w:rPr>
          <w:rFonts w:ascii="Arial" w:eastAsia="Arial" w:hAnsi="Arial" w:cs="Arial"/>
          <w:sz w:val="22"/>
          <w:szCs w:val="22"/>
        </w:rPr>
        <w:t>t c</w:t>
      </w:r>
      <w:r w:rsidRPr="00A10534">
        <w:rPr>
          <w:rFonts w:ascii="Arial" w:eastAsia="Arial" w:hAnsi="Arial" w:cs="Arial"/>
          <w:spacing w:val="1"/>
          <w:sz w:val="22"/>
          <w:szCs w:val="22"/>
        </w:rPr>
        <w:t>omp</w:t>
      </w:r>
      <w:r w:rsidRPr="00A10534">
        <w:rPr>
          <w:rFonts w:ascii="Arial" w:eastAsia="Arial" w:hAnsi="Arial" w:cs="Arial"/>
          <w:spacing w:val="-3"/>
          <w:sz w:val="22"/>
          <w:szCs w:val="22"/>
        </w:rPr>
        <w:t>r</w:t>
      </w:r>
      <w:r w:rsidRPr="00A10534">
        <w:rPr>
          <w:rFonts w:ascii="Arial" w:eastAsia="Arial" w:hAnsi="Arial" w:cs="Arial"/>
          <w:spacing w:val="1"/>
          <w:sz w:val="22"/>
          <w:szCs w:val="22"/>
        </w:rPr>
        <w:t>om</w:t>
      </w:r>
      <w:r w:rsidRPr="00A10534">
        <w:rPr>
          <w:rFonts w:ascii="Arial" w:eastAsia="Arial" w:hAnsi="Arial" w:cs="Arial"/>
          <w:sz w:val="22"/>
          <w:szCs w:val="22"/>
        </w:rPr>
        <w:t>is</w:t>
      </w:r>
      <w:r w:rsidRPr="00A10534">
        <w:rPr>
          <w:rFonts w:ascii="Arial" w:eastAsia="Arial" w:hAnsi="Arial" w:cs="Arial"/>
          <w:spacing w:val="-2"/>
          <w:sz w:val="22"/>
          <w:szCs w:val="22"/>
        </w:rPr>
        <w:t>e</w:t>
      </w:r>
      <w:r w:rsidRPr="00A10534">
        <w:rPr>
          <w:rFonts w:ascii="Arial" w:eastAsia="Arial" w:hAnsi="Arial" w:cs="Arial"/>
          <w:spacing w:val="1"/>
          <w:sz w:val="22"/>
          <w:szCs w:val="22"/>
        </w:rPr>
        <w:t>d</w:t>
      </w:r>
      <w:r w:rsidRPr="00A10534">
        <w:rPr>
          <w:rFonts w:ascii="Arial" w:eastAsia="Arial" w:hAnsi="Arial" w:cs="Arial"/>
          <w:sz w:val="22"/>
          <w:szCs w:val="22"/>
        </w:rPr>
        <w:t>.</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2"/>
          <w:sz w:val="22"/>
          <w:szCs w:val="22"/>
        </w:rPr>
        <w:t>o</w:t>
      </w:r>
      <w:r w:rsidRPr="00A10534">
        <w:rPr>
          <w:rFonts w:ascii="Arial" w:eastAsia="Arial" w:hAnsi="Arial" w:cs="Arial"/>
          <w:spacing w:val="1"/>
          <w:sz w:val="22"/>
          <w:szCs w:val="22"/>
        </w:rPr>
        <w:t>un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 xml:space="preserve">lors </w:t>
      </w:r>
      <w:r w:rsidRPr="00A10534">
        <w:rPr>
          <w:rFonts w:ascii="Arial" w:eastAsia="Arial" w:hAnsi="Arial" w:cs="Arial"/>
          <w:spacing w:val="2"/>
          <w:sz w:val="22"/>
          <w:szCs w:val="22"/>
        </w:rPr>
        <w:t>m</w:t>
      </w:r>
      <w:r w:rsidRPr="00A10534">
        <w:rPr>
          <w:rFonts w:ascii="Arial" w:eastAsia="Arial" w:hAnsi="Arial" w:cs="Arial"/>
          <w:spacing w:val="1"/>
          <w:sz w:val="22"/>
          <w:szCs w:val="22"/>
        </w:rPr>
        <w:t>u</w:t>
      </w:r>
      <w:r w:rsidRPr="00A10534">
        <w:rPr>
          <w:rFonts w:ascii="Arial" w:eastAsia="Arial" w:hAnsi="Arial" w:cs="Arial"/>
          <w:spacing w:val="-2"/>
          <w:sz w:val="22"/>
          <w:szCs w:val="22"/>
        </w:rPr>
        <w:t>s</w:t>
      </w:r>
      <w:r w:rsidRPr="00A10534">
        <w:rPr>
          <w:rFonts w:ascii="Arial" w:eastAsia="Arial" w:hAnsi="Arial" w:cs="Arial"/>
          <w:sz w:val="22"/>
          <w:szCs w:val="22"/>
        </w:rPr>
        <w:t>t</w:t>
      </w:r>
      <w:r w:rsidRPr="00A10534">
        <w:rPr>
          <w:rFonts w:ascii="Arial" w:eastAsia="Arial" w:hAnsi="Arial" w:cs="Arial"/>
          <w:spacing w:val="1"/>
          <w:sz w:val="22"/>
          <w:szCs w:val="22"/>
        </w:rPr>
        <w:t xml:space="preserve"> ab</w:t>
      </w:r>
      <w:r w:rsidRPr="00A10534">
        <w:rPr>
          <w:rFonts w:ascii="Arial" w:eastAsia="Arial" w:hAnsi="Arial" w:cs="Arial"/>
          <w:spacing w:val="-3"/>
          <w:sz w:val="22"/>
          <w:szCs w:val="22"/>
        </w:rPr>
        <w:t>i</w:t>
      </w:r>
      <w:r w:rsidRPr="00A10534">
        <w:rPr>
          <w:rFonts w:ascii="Arial" w:eastAsia="Arial" w:hAnsi="Arial" w:cs="Arial"/>
          <w:spacing w:val="1"/>
          <w:sz w:val="22"/>
          <w:szCs w:val="22"/>
        </w:rPr>
        <w:t>d</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b</w:t>
      </w:r>
      <w:r w:rsidRPr="00A10534">
        <w:rPr>
          <w:rFonts w:ascii="Arial" w:eastAsia="Arial" w:hAnsi="Arial" w:cs="Arial"/>
          <w:sz w:val="22"/>
          <w:szCs w:val="22"/>
        </w:rPr>
        <w:t>y</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the</w:t>
      </w:r>
      <w:r w:rsidRPr="00A10534">
        <w:rPr>
          <w:rFonts w:ascii="Arial" w:eastAsia="Arial" w:hAnsi="Arial" w:cs="Arial"/>
          <w:sz w:val="22"/>
          <w:szCs w:val="22"/>
        </w:rPr>
        <w:t>ir</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od</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an</w:t>
      </w:r>
      <w:r w:rsidRPr="00A10534">
        <w:rPr>
          <w:rFonts w:ascii="Arial" w:eastAsia="Arial" w:hAnsi="Arial" w:cs="Arial"/>
          <w:sz w:val="22"/>
          <w:szCs w:val="22"/>
        </w:rPr>
        <w:t>d</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the</w:t>
      </w:r>
      <w:r w:rsidRPr="00A10534">
        <w:rPr>
          <w:rFonts w:ascii="Arial" w:eastAsia="Arial" w:hAnsi="Arial" w:cs="Arial"/>
          <w:sz w:val="22"/>
          <w:szCs w:val="22"/>
        </w:rPr>
        <w:t>ir</w:t>
      </w:r>
      <w:r w:rsidRPr="00A10534">
        <w:rPr>
          <w:rFonts w:ascii="Arial" w:eastAsia="Arial" w:hAnsi="Arial" w:cs="Arial"/>
          <w:spacing w:val="-1"/>
          <w:sz w:val="22"/>
          <w:szCs w:val="22"/>
        </w:rPr>
        <w:t xml:space="preserve"> </w:t>
      </w:r>
      <w:r w:rsidRPr="00A10534">
        <w:rPr>
          <w:rFonts w:ascii="Arial" w:eastAsia="Arial" w:hAnsi="Arial" w:cs="Arial"/>
          <w:spacing w:val="-2"/>
          <w:sz w:val="22"/>
          <w:szCs w:val="22"/>
        </w:rPr>
        <w:t>c</w:t>
      </w:r>
      <w:r w:rsidRPr="00A10534">
        <w:rPr>
          <w:rFonts w:ascii="Arial" w:eastAsia="Arial" w:hAnsi="Arial" w:cs="Arial"/>
          <w:spacing w:val="1"/>
          <w:sz w:val="22"/>
          <w:szCs w:val="22"/>
        </w:rPr>
        <w:t>oun</w:t>
      </w:r>
      <w:r w:rsidRPr="00A10534">
        <w:rPr>
          <w:rFonts w:ascii="Arial" w:eastAsia="Arial" w:hAnsi="Arial" w:cs="Arial"/>
          <w:sz w:val="22"/>
          <w:szCs w:val="22"/>
        </w:rPr>
        <w:t>ci</w:t>
      </w:r>
      <w:r w:rsidRPr="00A10534">
        <w:rPr>
          <w:rFonts w:ascii="Arial" w:eastAsia="Arial" w:hAnsi="Arial" w:cs="Arial"/>
          <w:spacing w:val="-3"/>
          <w:sz w:val="22"/>
          <w:szCs w:val="22"/>
        </w:rPr>
        <w:t>l</w:t>
      </w:r>
      <w:r w:rsidRPr="00A10534">
        <w:rPr>
          <w:rFonts w:ascii="Arial" w:eastAsia="Arial" w:hAnsi="Arial" w:cs="Arial"/>
          <w:sz w:val="22"/>
          <w:szCs w:val="22"/>
        </w:rPr>
        <w:t>’s st</w:t>
      </w:r>
      <w:r w:rsidRPr="00A10534">
        <w:rPr>
          <w:rFonts w:ascii="Arial" w:eastAsia="Arial" w:hAnsi="Arial" w:cs="Arial"/>
          <w:spacing w:val="1"/>
          <w:sz w:val="22"/>
          <w:szCs w:val="22"/>
        </w:rPr>
        <w:t>and</w:t>
      </w:r>
      <w:r w:rsidRPr="00A10534">
        <w:rPr>
          <w:rFonts w:ascii="Arial" w:eastAsia="Arial" w:hAnsi="Arial" w:cs="Arial"/>
          <w:sz w:val="22"/>
          <w:szCs w:val="22"/>
        </w:rPr>
        <w:t xml:space="preserve">ing </w:t>
      </w:r>
      <w:r w:rsidRPr="00A10534">
        <w:rPr>
          <w:rFonts w:ascii="Arial" w:eastAsia="Arial" w:hAnsi="Arial" w:cs="Arial"/>
          <w:spacing w:val="1"/>
          <w:sz w:val="22"/>
          <w:szCs w:val="22"/>
        </w:rPr>
        <w:t>o</w:t>
      </w:r>
      <w:r w:rsidRPr="00A10534">
        <w:rPr>
          <w:rFonts w:ascii="Arial" w:eastAsia="Arial" w:hAnsi="Arial" w:cs="Arial"/>
          <w:sz w:val="22"/>
          <w:szCs w:val="22"/>
        </w:rPr>
        <w:t>rd</w:t>
      </w:r>
      <w:r w:rsidRPr="00A10534">
        <w:rPr>
          <w:rFonts w:ascii="Arial" w:eastAsia="Arial" w:hAnsi="Arial" w:cs="Arial"/>
          <w:spacing w:val="1"/>
          <w:sz w:val="22"/>
          <w:szCs w:val="22"/>
        </w:rPr>
        <w:t>e</w:t>
      </w:r>
      <w:r w:rsidRPr="00A10534">
        <w:rPr>
          <w:rFonts w:ascii="Arial" w:eastAsia="Arial" w:hAnsi="Arial" w:cs="Arial"/>
          <w:sz w:val="22"/>
          <w:szCs w:val="22"/>
        </w:rPr>
        <w:t>rs.</w:t>
      </w:r>
    </w:p>
    <w:p w14:paraId="6C5D7166" w14:textId="77777777" w:rsidR="00814CB3" w:rsidRPr="00A10534" w:rsidRDefault="00814CB3" w:rsidP="00B64779">
      <w:pPr>
        <w:ind w:left="567" w:right="-20" w:hanging="567"/>
        <w:rPr>
          <w:rFonts w:ascii="Arial" w:eastAsia="Arial" w:hAnsi="Arial" w:cs="Arial"/>
          <w:b/>
          <w:bCs/>
          <w:sz w:val="22"/>
          <w:szCs w:val="22"/>
        </w:rPr>
      </w:pPr>
    </w:p>
    <w:p w14:paraId="6B801673" w14:textId="77777777" w:rsidR="002A2B09" w:rsidRPr="00A10534" w:rsidRDefault="002A2B09" w:rsidP="00B64779">
      <w:pPr>
        <w:ind w:left="567" w:right="-20" w:hanging="567"/>
        <w:rPr>
          <w:rFonts w:ascii="Arial" w:eastAsia="Arial" w:hAnsi="Arial" w:cs="Arial"/>
          <w:sz w:val="22"/>
          <w:szCs w:val="22"/>
        </w:rPr>
      </w:pPr>
      <w:r w:rsidRPr="00A10534">
        <w:rPr>
          <w:rFonts w:ascii="Arial" w:eastAsia="Arial" w:hAnsi="Arial" w:cs="Arial"/>
          <w:b/>
          <w:bCs/>
          <w:sz w:val="22"/>
          <w:szCs w:val="22"/>
        </w:rPr>
        <w:t>P</w:t>
      </w:r>
      <w:r w:rsidRPr="00A10534">
        <w:rPr>
          <w:rFonts w:ascii="Arial" w:eastAsia="Arial" w:hAnsi="Arial" w:cs="Arial"/>
          <w:b/>
          <w:bCs/>
          <w:spacing w:val="1"/>
          <w:sz w:val="22"/>
          <w:szCs w:val="22"/>
        </w:rPr>
        <w:t>r</w:t>
      </w:r>
      <w:r w:rsidRPr="00A10534">
        <w:rPr>
          <w:rFonts w:ascii="Arial" w:eastAsia="Arial" w:hAnsi="Arial" w:cs="Arial"/>
          <w:b/>
          <w:bCs/>
          <w:spacing w:val="-1"/>
          <w:sz w:val="22"/>
          <w:szCs w:val="22"/>
        </w:rPr>
        <w:t>o</w:t>
      </w:r>
      <w:r w:rsidRPr="00A10534">
        <w:rPr>
          <w:rFonts w:ascii="Arial" w:eastAsia="Arial" w:hAnsi="Arial" w:cs="Arial"/>
          <w:b/>
          <w:bCs/>
          <w:sz w:val="22"/>
          <w:szCs w:val="22"/>
        </w:rPr>
        <w:t>ce</w:t>
      </w:r>
      <w:r w:rsidRPr="00A10534">
        <w:rPr>
          <w:rFonts w:ascii="Arial" w:eastAsia="Arial" w:hAnsi="Arial" w:cs="Arial"/>
          <w:b/>
          <w:bCs/>
          <w:spacing w:val="-1"/>
          <w:sz w:val="22"/>
          <w:szCs w:val="22"/>
        </w:rPr>
        <w:t>du</w:t>
      </w:r>
      <w:r w:rsidRPr="00A10534">
        <w:rPr>
          <w:rFonts w:ascii="Arial" w:eastAsia="Arial" w:hAnsi="Arial" w:cs="Arial"/>
          <w:b/>
          <w:bCs/>
          <w:spacing w:val="1"/>
          <w:sz w:val="22"/>
          <w:szCs w:val="22"/>
        </w:rPr>
        <w:t>r</w:t>
      </w:r>
      <w:r w:rsidRPr="00A10534">
        <w:rPr>
          <w:rFonts w:ascii="Arial" w:eastAsia="Arial" w:hAnsi="Arial" w:cs="Arial"/>
          <w:b/>
          <w:bCs/>
          <w:sz w:val="22"/>
          <w:szCs w:val="22"/>
        </w:rPr>
        <w:t>e</w:t>
      </w:r>
    </w:p>
    <w:p w14:paraId="2BEA1BEF" w14:textId="77777777" w:rsidR="002A2B09" w:rsidRPr="00A10534" w:rsidRDefault="002A2B09" w:rsidP="00B64779">
      <w:pPr>
        <w:ind w:left="567" w:hanging="567"/>
        <w:rPr>
          <w:rFonts w:ascii="Arial" w:hAnsi="Arial" w:cs="Arial"/>
          <w:sz w:val="22"/>
          <w:szCs w:val="22"/>
        </w:rPr>
      </w:pPr>
    </w:p>
    <w:p w14:paraId="4F3E77DD" w14:textId="1F895955" w:rsidR="002A2B09" w:rsidRPr="00A10534" w:rsidRDefault="002A2B09" w:rsidP="00B64779">
      <w:pPr>
        <w:ind w:left="567" w:right="54" w:hanging="567"/>
        <w:rPr>
          <w:rFonts w:ascii="Arial" w:eastAsia="Arial" w:hAnsi="Arial" w:cs="Arial"/>
          <w:sz w:val="22"/>
          <w:szCs w:val="22"/>
        </w:rPr>
      </w:pPr>
      <w:r w:rsidRPr="00A10534">
        <w:rPr>
          <w:rFonts w:ascii="Arial" w:eastAsia="Arial" w:hAnsi="Arial" w:cs="Arial"/>
          <w:spacing w:val="1"/>
          <w:sz w:val="22"/>
          <w:szCs w:val="22"/>
        </w:rPr>
        <w:t>5</w:t>
      </w:r>
      <w:r w:rsidR="00B64779" w:rsidRPr="00A10534">
        <w:rPr>
          <w:rFonts w:ascii="Arial" w:eastAsia="Arial" w:hAnsi="Arial" w:cs="Arial"/>
          <w:sz w:val="22"/>
          <w:szCs w:val="22"/>
        </w:rPr>
        <w:t>.2</w:t>
      </w:r>
      <w:r w:rsidR="00B64779" w:rsidRPr="00A10534">
        <w:rPr>
          <w:rFonts w:ascii="Arial" w:eastAsia="Arial" w:hAnsi="Arial" w:cs="Arial"/>
          <w:sz w:val="22"/>
          <w:szCs w:val="22"/>
        </w:rPr>
        <w:tab/>
      </w:r>
      <w:r w:rsidRPr="00A10534">
        <w:rPr>
          <w:rFonts w:ascii="Arial" w:eastAsia="Arial" w:hAnsi="Arial" w:cs="Arial"/>
          <w:sz w:val="22"/>
          <w:szCs w:val="22"/>
        </w:rPr>
        <w:t>In</w:t>
      </w:r>
      <w:r w:rsidRPr="00A10534">
        <w:rPr>
          <w:rFonts w:ascii="Arial" w:eastAsia="Arial" w:hAnsi="Arial" w:cs="Arial"/>
          <w:spacing w:val="4"/>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e</w:t>
      </w:r>
      <w:r w:rsidRPr="00A10534">
        <w:rPr>
          <w:rFonts w:ascii="Arial" w:eastAsia="Arial" w:hAnsi="Arial" w:cs="Arial"/>
          <w:spacing w:val="-2"/>
          <w:sz w:val="22"/>
          <w:szCs w:val="22"/>
        </w:rPr>
        <w:t>v</w:t>
      </w:r>
      <w:r w:rsidRPr="00A10534">
        <w:rPr>
          <w:rFonts w:ascii="Arial" w:eastAsia="Arial" w:hAnsi="Arial" w:cs="Arial"/>
          <w:spacing w:val="1"/>
          <w:sz w:val="22"/>
          <w:szCs w:val="22"/>
        </w:rPr>
        <w:t>en</w:t>
      </w:r>
      <w:r w:rsidRPr="00A10534">
        <w:rPr>
          <w:rFonts w:ascii="Arial" w:eastAsia="Arial" w:hAnsi="Arial" w:cs="Arial"/>
          <w:sz w:val="22"/>
          <w:szCs w:val="22"/>
        </w:rPr>
        <w:t>t</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ha</w:t>
      </w:r>
      <w:r w:rsidRPr="00A10534">
        <w:rPr>
          <w:rFonts w:ascii="Arial" w:eastAsia="Arial" w:hAnsi="Arial" w:cs="Arial"/>
          <w:sz w:val="22"/>
          <w:szCs w:val="22"/>
        </w:rPr>
        <w:t xml:space="preserve">t </w:t>
      </w:r>
      <w:r w:rsidRPr="00A10534">
        <w:rPr>
          <w:rFonts w:ascii="Arial" w:eastAsia="Arial" w:hAnsi="Arial" w:cs="Arial"/>
          <w:spacing w:val="1"/>
          <w:sz w:val="22"/>
          <w:szCs w:val="22"/>
        </w:rPr>
        <w:t>a</w:t>
      </w:r>
      <w:r w:rsidRPr="00A10534">
        <w:rPr>
          <w:rFonts w:ascii="Arial" w:eastAsia="Arial" w:hAnsi="Arial" w:cs="Arial"/>
          <w:sz w:val="22"/>
          <w:szCs w:val="22"/>
        </w:rPr>
        <w:t>n</w:t>
      </w:r>
      <w:r w:rsidRPr="00A10534">
        <w:rPr>
          <w:rFonts w:ascii="Arial" w:eastAsia="Arial" w:hAnsi="Arial" w:cs="Arial"/>
          <w:spacing w:val="2"/>
          <w:sz w:val="22"/>
          <w:szCs w:val="22"/>
        </w:rPr>
        <w:t xml:space="preserve"> </w:t>
      </w:r>
      <w:r w:rsidRPr="00A10534">
        <w:rPr>
          <w:rFonts w:ascii="Arial" w:eastAsia="Arial" w:hAnsi="Arial" w:cs="Arial"/>
          <w:sz w:val="22"/>
          <w:szCs w:val="22"/>
        </w:rPr>
        <w:t>E</w:t>
      </w:r>
      <w:r w:rsidRPr="00A10534">
        <w:rPr>
          <w:rFonts w:ascii="Arial" w:eastAsia="Arial" w:hAnsi="Arial" w:cs="Arial"/>
          <w:spacing w:val="1"/>
          <w:sz w:val="22"/>
          <w:szCs w:val="22"/>
        </w:rPr>
        <w:t>mp</w:t>
      </w:r>
      <w:r w:rsidRPr="00A10534">
        <w:rPr>
          <w:rFonts w:ascii="Arial" w:eastAsia="Arial" w:hAnsi="Arial" w:cs="Arial"/>
          <w:spacing w:val="-3"/>
          <w:sz w:val="22"/>
          <w:szCs w:val="22"/>
        </w:rPr>
        <w:t>l</w:t>
      </w:r>
      <w:r w:rsidRPr="00A10534">
        <w:rPr>
          <w:rFonts w:ascii="Arial" w:eastAsia="Arial" w:hAnsi="Arial" w:cs="Arial"/>
          <w:spacing w:val="1"/>
          <w:sz w:val="22"/>
          <w:szCs w:val="22"/>
        </w:rPr>
        <w:t>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z w:val="22"/>
          <w:szCs w:val="22"/>
        </w:rPr>
        <w:t>e</w:t>
      </w:r>
      <w:r w:rsidRPr="00A10534">
        <w:rPr>
          <w:rFonts w:ascii="Arial" w:eastAsia="Arial" w:hAnsi="Arial" w:cs="Arial"/>
          <w:spacing w:val="5"/>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ish</w:t>
      </w:r>
      <w:r w:rsidRPr="00A10534">
        <w:rPr>
          <w:rFonts w:ascii="Arial" w:eastAsia="Arial" w:hAnsi="Arial" w:cs="Arial"/>
          <w:spacing w:val="1"/>
          <w:sz w:val="22"/>
          <w:szCs w:val="22"/>
        </w:rPr>
        <w:t>e</w:t>
      </w:r>
      <w:r w:rsidRPr="00A10534">
        <w:rPr>
          <w:rFonts w:ascii="Arial" w:eastAsia="Arial" w:hAnsi="Arial" w:cs="Arial"/>
          <w:sz w:val="22"/>
          <w:szCs w:val="22"/>
        </w:rPr>
        <w:t>s</w:t>
      </w:r>
      <w:r w:rsidRPr="00A10534">
        <w:rPr>
          <w:rFonts w:ascii="Arial" w:eastAsia="Arial" w:hAnsi="Arial" w:cs="Arial"/>
          <w:spacing w:val="2"/>
          <w:sz w:val="22"/>
          <w:szCs w:val="22"/>
        </w:rPr>
        <w:t xml:space="preserve"> </w:t>
      </w:r>
      <w:r w:rsidRPr="00A10534">
        <w:rPr>
          <w:rFonts w:ascii="Arial" w:eastAsia="Arial" w:hAnsi="Arial" w:cs="Arial"/>
          <w:sz w:val="22"/>
          <w:szCs w:val="22"/>
        </w:rPr>
        <w:t>to</w:t>
      </w:r>
      <w:r w:rsidRPr="00A10534">
        <w:rPr>
          <w:rFonts w:ascii="Arial" w:eastAsia="Arial" w:hAnsi="Arial" w:cs="Arial"/>
          <w:spacing w:val="4"/>
          <w:sz w:val="22"/>
          <w:szCs w:val="22"/>
        </w:rPr>
        <w:t xml:space="preserve"> </w:t>
      </w:r>
      <w:r w:rsidRPr="00A10534">
        <w:rPr>
          <w:rFonts w:ascii="Arial" w:eastAsia="Arial" w:hAnsi="Arial" w:cs="Arial"/>
          <w:spacing w:val="-3"/>
          <w:sz w:val="22"/>
          <w:szCs w:val="22"/>
        </w:rPr>
        <w:t>r</w:t>
      </w:r>
      <w:r w:rsidRPr="00A10534">
        <w:rPr>
          <w:rFonts w:ascii="Arial" w:eastAsia="Arial" w:hAnsi="Arial" w:cs="Arial"/>
          <w:spacing w:val="1"/>
          <w:sz w:val="22"/>
          <w:szCs w:val="22"/>
        </w:rPr>
        <w:t>a</w:t>
      </w:r>
      <w:r w:rsidRPr="00A10534">
        <w:rPr>
          <w:rFonts w:ascii="Arial" w:eastAsia="Arial" w:hAnsi="Arial" w:cs="Arial"/>
          <w:sz w:val="22"/>
          <w:szCs w:val="22"/>
        </w:rPr>
        <w:t>ise</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e</w:t>
      </w:r>
      <w:r w:rsidRPr="00A10534">
        <w:rPr>
          <w:rFonts w:ascii="Arial" w:eastAsia="Arial" w:hAnsi="Arial" w:cs="Arial"/>
          <w:sz w:val="22"/>
          <w:szCs w:val="22"/>
        </w:rPr>
        <w:t>i</w:t>
      </w:r>
      <w:r w:rsidRPr="00A10534">
        <w:rPr>
          <w:rFonts w:ascii="Arial" w:eastAsia="Arial" w:hAnsi="Arial" w:cs="Arial"/>
          <w:spacing w:val="-2"/>
          <w:sz w:val="22"/>
          <w:szCs w:val="22"/>
        </w:rPr>
        <w:t>t</w:t>
      </w:r>
      <w:r w:rsidRPr="00A10534">
        <w:rPr>
          <w:rFonts w:ascii="Arial" w:eastAsia="Arial" w:hAnsi="Arial" w:cs="Arial"/>
          <w:spacing w:val="1"/>
          <w:sz w:val="22"/>
          <w:szCs w:val="22"/>
        </w:rPr>
        <w:t>he</w:t>
      </w:r>
      <w:r w:rsidRPr="00A10534">
        <w:rPr>
          <w:rFonts w:ascii="Arial" w:eastAsia="Arial" w:hAnsi="Arial" w:cs="Arial"/>
          <w:sz w:val="22"/>
          <w:szCs w:val="22"/>
        </w:rPr>
        <w:t>r</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a</w:t>
      </w:r>
      <w:r w:rsidRPr="00A10534">
        <w:rPr>
          <w:rFonts w:ascii="Arial" w:eastAsia="Arial" w:hAnsi="Arial" w:cs="Arial"/>
          <w:sz w:val="22"/>
          <w:szCs w:val="22"/>
        </w:rPr>
        <w:t>n</w:t>
      </w:r>
      <w:r w:rsidRPr="00A10534">
        <w:rPr>
          <w:rFonts w:ascii="Arial" w:eastAsia="Arial" w:hAnsi="Arial" w:cs="Arial"/>
          <w:spacing w:val="3"/>
          <w:sz w:val="22"/>
          <w:szCs w:val="22"/>
        </w:rPr>
        <w:t xml:space="preserve"> </w:t>
      </w:r>
      <w:r w:rsidRPr="00A10534">
        <w:rPr>
          <w:rFonts w:ascii="Arial" w:eastAsia="Arial" w:hAnsi="Arial" w:cs="Arial"/>
          <w:sz w:val="22"/>
          <w:szCs w:val="22"/>
        </w:rPr>
        <w:t>i</w:t>
      </w:r>
      <w:r w:rsidRPr="00A10534">
        <w:rPr>
          <w:rFonts w:ascii="Arial" w:eastAsia="Arial" w:hAnsi="Arial" w:cs="Arial"/>
          <w:spacing w:val="-2"/>
          <w:sz w:val="22"/>
          <w:szCs w:val="22"/>
        </w:rPr>
        <w:t>n</w:t>
      </w:r>
      <w:r w:rsidRPr="00A10534">
        <w:rPr>
          <w:rFonts w:ascii="Arial" w:eastAsia="Arial" w:hAnsi="Arial" w:cs="Arial"/>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1"/>
          <w:sz w:val="22"/>
          <w:szCs w:val="22"/>
        </w:rPr>
        <w:t>m</w:t>
      </w:r>
      <w:r w:rsidRPr="00A10534">
        <w:rPr>
          <w:rFonts w:ascii="Arial" w:eastAsia="Arial" w:hAnsi="Arial" w:cs="Arial"/>
          <w:spacing w:val="1"/>
          <w:sz w:val="22"/>
          <w:szCs w:val="22"/>
        </w:rPr>
        <w:t>a</w:t>
      </w:r>
      <w:r w:rsidRPr="00A10534">
        <w:rPr>
          <w:rFonts w:ascii="Arial" w:eastAsia="Arial" w:hAnsi="Arial" w:cs="Arial"/>
          <w:sz w:val="22"/>
          <w:szCs w:val="22"/>
        </w:rPr>
        <w:t>l</w:t>
      </w:r>
      <w:r w:rsidRPr="00A10534">
        <w:rPr>
          <w:rFonts w:ascii="Arial" w:eastAsia="Arial" w:hAnsi="Arial" w:cs="Arial"/>
          <w:spacing w:val="6"/>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r f</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1"/>
          <w:sz w:val="22"/>
          <w:szCs w:val="22"/>
        </w:rPr>
        <w:t>ma</w:t>
      </w:r>
      <w:r w:rsidRPr="00A10534">
        <w:rPr>
          <w:rFonts w:ascii="Arial" w:eastAsia="Arial" w:hAnsi="Arial" w:cs="Arial"/>
          <w:sz w:val="22"/>
          <w:szCs w:val="22"/>
        </w:rPr>
        <w:t>l c</w:t>
      </w:r>
      <w:r w:rsidRPr="00A10534">
        <w:rPr>
          <w:rFonts w:ascii="Arial" w:eastAsia="Arial" w:hAnsi="Arial" w:cs="Arial"/>
          <w:spacing w:val="1"/>
          <w:sz w:val="22"/>
          <w:szCs w:val="22"/>
        </w:rPr>
        <w:t>omp</w:t>
      </w:r>
      <w:r w:rsidRPr="00A10534">
        <w:rPr>
          <w:rFonts w:ascii="Arial" w:eastAsia="Arial" w:hAnsi="Arial" w:cs="Arial"/>
          <w:spacing w:val="-3"/>
          <w:sz w:val="22"/>
          <w:szCs w:val="22"/>
        </w:rPr>
        <w:t>l</w:t>
      </w:r>
      <w:r w:rsidRPr="00A10534">
        <w:rPr>
          <w:rFonts w:ascii="Arial" w:eastAsia="Arial" w:hAnsi="Arial" w:cs="Arial"/>
          <w:spacing w:val="1"/>
          <w:sz w:val="22"/>
          <w:szCs w:val="22"/>
        </w:rPr>
        <w:t>a</w:t>
      </w:r>
      <w:r w:rsidRPr="00A10534">
        <w:rPr>
          <w:rFonts w:ascii="Arial" w:eastAsia="Arial" w:hAnsi="Arial" w:cs="Arial"/>
          <w:sz w:val="22"/>
          <w:szCs w:val="22"/>
        </w:rPr>
        <w:t>int</w:t>
      </w:r>
      <w:r w:rsidRPr="00A10534">
        <w:rPr>
          <w:rFonts w:ascii="Arial" w:eastAsia="Arial" w:hAnsi="Arial" w:cs="Arial"/>
          <w:spacing w:val="4"/>
          <w:sz w:val="22"/>
          <w:szCs w:val="22"/>
        </w:rPr>
        <w:t xml:space="preserve"> </w:t>
      </w:r>
      <w:r w:rsidRPr="00A10534">
        <w:rPr>
          <w:rFonts w:ascii="Arial" w:eastAsia="Arial" w:hAnsi="Arial" w:cs="Arial"/>
          <w:sz w:val="22"/>
          <w:szCs w:val="22"/>
        </w:rPr>
        <w:t>re</w:t>
      </w:r>
      <w:r w:rsidRPr="00A10534">
        <w:rPr>
          <w:rFonts w:ascii="Arial" w:eastAsia="Arial" w:hAnsi="Arial" w:cs="Arial"/>
          <w:spacing w:val="-1"/>
          <w:sz w:val="22"/>
          <w:szCs w:val="22"/>
        </w:rPr>
        <w:t>g</w:t>
      </w:r>
      <w:r w:rsidRPr="00A10534">
        <w:rPr>
          <w:rFonts w:ascii="Arial" w:eastAsia="Arial" w:hAnsi="Arial" w:cs="Arial"/>
          <w:spacing w:val="1"/>
          <w:sz w:val="22"/>
          <w:szCs w:val="22"/>
        </w:rPr>
        <w:t>a</w:t>
      </w:r>
      <w:r w:rsidRPr="00A10534">
        <w:rPr>
          <w:rFonts w:ascii="Arial" w:eastAsia="Arial" w:hAnsi="Arial" w:cs="Arial"/>
          <w:sz w:val="22"/>
          <w:szCs w:val="22"/>
        </w:rPr>
        <w:t>rding</w:t>
      </w:r>
      <w:r w:rsidRPr="00A10534">
        <w:rPr>
          <w:rFonts w:ascii="Arial" w:eastAsia="Arial" w:hAnsi="Arial" w:cs="Arial"/>
          <w:spacing w:val="1"/>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on</w:t>
      </w:r>
      <w:r w:rsidRPr="00A10534">
        <w:rPr>
          <w:rFonts w:ascii="Arial" w:eastAsia="Arial" w:hAnsi="Arial" w:cs="Arial"/>
          <w:spacing w:val="-1"/>
          <w:sz w:val="22"/>
          <w:szCs w:val="22"/>
        </w:rPr>
        <w:t>d</w:t>
      </w:r>
      <w:r w:rsidRPr="00A10534">
        <w:rPr>
          <w:rFonts w:ascii="Arial" w:eastAsia="Arial" w:hAnsi="Arial" w:cs="Arial"/>
          <w:spacing w:val="1"/>
          <w:sz w:val="22"/>
          <w:szCs w:val="22"/>
        </w:rPr>
        <w:t>u</w:t>
      </w:r>
      <w:r w:rsidRPr="00A10534">
        <w:rPr>
          <w:rFonts w:ascii="Arial" w:eastAsia="Arial" w:hAnsi="Arial" w:cs="Arial"/>
          <w:sz w:val="22"/>
          <w:szCs w:val="22"/>
        </w:rPr>
        <w:t>ct</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b</w:t>
      </w:r>
      <w:r w:rsidRPr="00A10534">
        <w:rPr>
          <w:rFonts w:ascii="Arial" w:eastAsia="Arial" w:hAnsi="Arial" w:cs="Arial"/>
          <w:spacing w:val="1"/>
          <w:sz w:val="22"/>
          <w:szCs w:val="22"/>
        </w:rPr>
        <w:t>e</w:t>
      </w:r>
      <w:r w:rsidRPr="00A10534">
        <w:rPr>
          <w:rFonts w:ascii="Arial" w:eastAsia="Arial" w:hAnsi="Arial" w:cs="Arial"/>
          <w:spacing w:val="-1"/>
          <w:sz w:val="22"/>
          <w:szCs w:val="22"/>
        </w:rPr>
        <w:t>h</w:t>
      </w:r>
      <w:r w:rsidRPr="00A10534">
        <w:rPr>
          <w:rFonts w:ascii="Arial" w:eastAsia="Arial" w:hAnsi="Arial" w:cs="Arial"/>
          <w:spacing w:val="1"/>
          <w:sz w:val="22"/>
          <w:szCs w:val="22"/>
        </w:rPr>
        <w:t>a</w:t>
      </w:r>
      <w:r w:rsidRPr="00A10534">
        <w:rPr>
          <w:rFonts w:ascii="Arial" w:eastAsia="Arial" w:hAnsi="Arial" w:cs="Arial"/>
          <w:spacing w:val="-2"/>
          <w:sz w:val="22"/>
          <w:szCs w:val="22"/>
        </w:rPr>
        <w:t>v</w:t>
      </w:r>
      <w:r w:rsidRPr="00A10534">
        <w:rPr>
          <w:rFonts w:ascii="Arial" w:eastAsia="Arial" w:hAnsi="Arial" w:cs="Arial"/>
          <w:sz w:val="22"/>
          <w:szCs w:val="22"/>
        </w:rPr>
        <w:t>io</w:t>
      </w:r>
      <w:r w:rsidRPr="00A10534">
        <w:rPr>
          <w:rFonts w:ascii="Arial" w:eastAsia="Arial" w:hAnsi="Arial" w:cs="Arial"/>
          <w:spacing w:val="1"/>
          <w:sz w:val="22"/>
          <w:szCs w:val="22"/>
        </w:rPr>
        <w:t>u</w:t>
      </w:r>
      <w:r w:rsidRPr="00A10534">
        <w:rPr>
          <w:rFonts w:ascii="Arial" w:eastAsia="Arial" w:hAnsi="Arial" w:cs="Arial"/>
          <w:sz w:val="22"/>
          <w:szCs w:val="22"/>
        </w:rPr>
        <w:t>r</w:t>
      </w:r>
      <w:r w:rsidRPr="00A10534">
        <w:rPr>
          <w:rFonts w:ascii="Arial" w:eastAsia="Arial" w:hAnsi="Arial" w:cs="Arial"/>
          <w:spacing w:val="1"/>
          <w:sz w:val="22"/>
          <w:szCs w:val="22"/>
        </w:rPr>
        <w:t xml:space="preserve"> o</w:t>
      </w:r>
      <w:r w:rsidRPr="00A10534">
        <w:rPr>
          <w:rFonts w:ascii="Arial" w:eastAsia="Arial" w:hAnsi="Arial" w:cs="Arial"/>
          <w:sz w:val="22"/>
          <w:szCs w:val="22"/>
        </w:rPr>
        <w:t>f</w:t>
      </w:r>
      <w:r w:rsidRPr="00A10534">
        <w:rPr>
          <w:rFonts w:ascii="Arial" w:eastAsia="Arial" w:hAnsi="Arial" w:cs="Arial"/>
          <w:spacing w:val="2"/>
          <w:sz w:val="22"/>
          <w:szCs w:val="22"/>
        </w:rPr>
        <w:t xml:space="preserve"> </w:t>
      </w:r>
      <w:r w:rsidRPr="00A10534">
        <w:rPr>
          <w:rFonts w:ascii="Arial" w:eastAsia="Arial" w:hAnsi="Arial" w:cs="Arial"/>
          <w:sz w:val="22"/>
          <w:szCs w:val="22"/>
        </w:rPr>
        <w:t>a</w:t>
      </w:r>
      <w:r w:rsidRPr="00A10534">
        <w:rPr>
          <w:rFonts w:ascii="Arial" w:eastAsia="Arial" w:hAnsi="Arial" w:cs="Arial"/>
          <w:spacing w:val="3"/>
          <w:sz w:val="22"/>
          <w:szCs w:val="22"/>
        </w:rPr>
        <w:t xml:space="preserve"> </w:t>
      </w:r>
      <w:r w:rsidRPr="00A10534">
        <w:rPr>
          <w:rFonts w:ascii="Arial" w:eastAsia="Arial" w:hAnsi="Arial" w:cs="Arial"/>
          <w:sz w:val="22"/>
          <w:szCs w:val="22"/>
        </w:rPr>
        <w:t>Co</w:t>
      </w:r>
      <w:r w:rsidRPr="00A10534">
        <w:rPr>
          <w:rFonts w:ascii="Arial" w:eastAsia="Arial" w:hAnsi="Arial" w:cs="Arial"/>
          <w:spacing w:val="1"/>
          <w:sz w:val="22"/>
          <w:szCs w:val="22"/>
        </w:rPr>
        <w:t>un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lo</w:t>
      </w:r>
      <w:r w:rsidRPr="00A10534">
        <w:rPr>
          <w:rFonts w:ascii="Arial" w:eastAsia="Arial" w:hAnsi="Arial" w:cs="Arial"/>
          <w:spacing w:val="6"/>
          <w:sz w:val="22"/>
          <w:szCs w:val="22"/>
        </w:rPr>
        <w:t>r</w:t>
      </w:r>
      <w:r w:rsidRPr="00A10534">
        <w:rPr>
          <w:rFonts w:ascii="Arial" w:eastAsia="Arial" w:hAnsi="Arial" w:cs="Arial"/>
          <w:sz w:val="22"/>
          <w:szCs w:val="22"/>
        </w:rPr>
        <w:t>,</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 xml:space="preserve">e </w:t>
      </w:r>
      <w:r w:rsidRPr="00A10534">
        <w:rPr>
          <w:rFonts w:ascii="Arial" w:eastAsia="Arial" w:hAnsi="Arial" w:cs="Arial"/>
          <w:spacing w:val="1"/>
          <w:sz w:val="22"/>
          <w:szCs w:val="22"/>
        </w:rPr>
        <w:t>app</w:t>
      </w:r>
      <w:r w:rsidRPr="00A10534">
        <w:rPr>
          <w:rFonts w:ascii="Arial" w:eastAsia="Arial" w:hAnsi="Arial" w:cs="Arial"/>
          <w:sz w:val="22"/>
          <w:szCs w:val="22"/>
        </w:rPr>
        <w:t>r</w:t>
      </w:r>
      <w:r w:rsidRPr="00A10534">
        <w:rPr>
          <w:rFonts w:ascii="Arial" w:eastAsia="Arial" w:hAnsi="Arial" w:cs="Arial"/>
          <w:spacing w:val="-2"/>
          <w:sz w:val="22"/>
          <w:szCs w:val="22"/>
        </w:rPr>
        <w:t>o</w:t>
      </w:r>
      <w:r w:rsidRPr="00A10534">
        <w:rPr>
          <w:rFonts w:ascii="Arial" w:eastAsia="Arial" w:hAnsi="Arial" w:cs="Arial"/>
          <w:spacing w:val="1"/>
          <w:sz w:val="22"/>
          <w:szCs w:val="22"/>
        </w:rPr>
        <w:t>p</w:t>
      </w:r>
      <w:r w:rsidRPr="00A10534">
        <w:rPr>
          <w:rFonts w:ascii="Arial" w:eastAsia="Arial" w:hAnsi="Arial" w:cs="Arial"/>
          <w:sz w:val="22"/>
          <w:szCs w:val="22"/>
        </w:rPr>
        <w:t>r</w:t>
      </w:r>
      <w:r w:rsidRPr="00A10534">
        <w:rPr>
          <w:rFonts w:ascii="Arial" w:eastAsia="Arial" w:hAnsi="Arial" w:cs="Arial"/>
          <w:spacing w:val="-1"/>
          <w:sz w:val="22"/>
          <w:szCs w:val="22"/>
        </w:rPr>
        <w:t>i</w:t>
      </w:r>
      <w:r w:rsidRPr="00A10534">
        <w:rPr>
          <w:rFonts w:ascii="Arial" w:eastAsia="Arial" w:hAnsi="Arial" w:cs="Arial"/>
          <w:spacing w:val="1"/>
          <w:sz w:val="22"/>
          <w:szCs w:val="22"/>
        </w:rPr>
        <w:t>a</w:t>
      </w:r>
      <w:r w:rsidRPr="00A10534">
        <w:rPr>
          <w:rFonts w:ascii="Arial" w:eastAsia="Arial" w:hAnsi="Arial" w:cs="Arial"/>
          <w:sz w:val="22"/>
          <w:szCs w:val="22"/>
        </w:rPr>
        <w:t>te s</w:t>
      </w:r>
      <w:r w:rsidRPr="00A10534">
        <w:rPr>
          <w:rFonts w:ascii="Arial" w:eastAsia="Arial" w:hAnsi="Arial" w:cs="Arial"/>
          <w:spacing w:val="1"/>
          <w:sz w:val="22"/>
          <w:szCs w:val="22"/>
        </w:rPr>
        <w:t>up</w:t>
      </w:r>
      <w:r w:rsidRPr="00A10534">
        <w:rPr>
          <w:rFonts w:ascii="Arial" w:eastAsia="Arial" w:hAnsi="Arial" w:cs="Arial"/>
          <w:spacing w:val="-1"/>
          <w:sz w:val="22"/>
          <w:szCs w:val="22"/>
        </w:rPr>
        <w:t>p</w:t>
      </w:r>
      <w:r w:rsidRPr="00A10534">
        <w:rPr>
          <w:rFonts w:ascii="Arial" w:eastAsia="Arial" w:hAnsi="Arial" w:cs="Arial"/>
          <w:spacing w:val="1"/>
          <w:sz w:val="22"/>
          <w:szCs w:val="22"/>
        </w:rPr>
        <w:t>o</w:t>
      </w:r>
      <w:r w:rsidRPr="00A10534">
        <w:rPr>
          <w:rFonts w:ascii="Arial" w:eastAsia="Arial" w:hAnsi="Arial" w:cs="Arial"/>
          <w:sz w:val="22"/>
          <w:szCs w:val="22"/>
        </w:rPr>
        <w:t>rt</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mu</w:t>
      </w:r>
      <w:r w:rsidRPr="00A10534">
        <w:rPr>
          <w:rFonts w:ascii="Arial" w:eastAsia="Arial" w:hAnsi="Arial" w:cs="Arial"/>
          <w:sz w:val="22"/>
          <w:szCs w:val="22"/>
        </w:rPr>
        <w:t>st</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b</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p</w:t>
      </w:r>
      <w:r w:rsidRPr="00A10534">
        <w:rPr>
          <w:rFonts w:ascii="Arial" w:eastAsia="Arial" w:hAnsi="Arial" w:cs="Arial"/>
          <w:sz w:val="22"/>
          <w:szCs w:val="22"/>
        </w:rPr>
        <w:t>ro</w:t>
      </w:r>
      <w:r w:rsidRPr="00A10534">
        <w:rPr>
          <w:rFonts w:ascii="Arial" w:eastAsia="Arial" w:hAnsi="Arial" w:cs="Arial"/>
          <w:spacing w:val="-2"/>
          <w:sz w:val="22"/>
          <w:szCs w:val="22"/>
        </w:rPr>
        <w:t>v</w:t>
      </w:r>
      <w:r w:rsidRPr="00A10534">
        <w:rPr>
          <w:rFonts w:ascii="Arial" w:eastAsia="Arial" w:hAnsi="Arial" w:cs="Arial"/>
          <w:spacing w:val="2"/>
          <w:sz w:val="22"/>
          <w:szCs w:val="22"/>
        </w:rPr>
        <w:t>i</w:t>
      </w:r>
      <w:r w:rsidRPr="00A10534">
        <w:rPr>
          <w:rFonts w:ascii="Arial" w:eastAsia="Arial" w:hAnsi="Arial" w:cs="Arial"/>
          <w:spacing w:val="1"/>
          <w:sz w:val="22"/>
          <w:szCs w:val="22"/>
        </w:rPr>
        <w:t>de</w:t>
      </w:r>
      <w:r w:rsidRPr="00A10534">
        <w:rPr>
          <w:rFonts w:ascii="Arial" w:eastAsia="Arial" w:hAnsi="Arial" w:cs="Arial"/>
          <w:sz w:val="22"/>
          <w:szCs w:val="22"/>
        </w:rPr>
        <w:t>d</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b</w:t>
      </w:r>
      <w:r w:rsidRPr="00A10534">
        <w:rPr>
          <w:rFonts w:ascii="Arial" w:eastAsia="Arial" w:hAnsi="Arial" w:cs="Arial"/>
          <w:sz w:val="22"/>
          <w:szCs w:val="22"/>
        </w:rPr>
        <w:t>y t</w:t>
      </w:r>
      <w:r w:rsidRPr="00A10534">
        <w:rPr>
          <w:rFonts w:ascii="Arial" w:eastAsia="Arial" w:hAnsi="Arial" w:cs="Arial"/>
          <w:spacing w:val="1"/>
          <w:sz w:val="22"/>
          <w:szCs w:val="22"/>
        </w:rPr>
        <w:t>he</w:t>
      </w:r>
      <w:r w:rsidRPr="00A10534">
        <w:rPr>
          <w:rFonts w:ascii="Arial" w:eastAsia="Arial" w:hAnsi="Arial" w:cs="Arial"/>
          <w:sz w:val="22"/>
          <w:szCs w:val="22"/>
        </w:rPr>
        <w:t>ir</w:t>
      </w:r>
      <w:r w:rsidRPr="00A10534">
        <w:rPr>
          <w:rFonts w:ascii="Arial" w:eastAsia="Arial" w:hAnsi="Arial" w:cs="Arial"/>
          <w:spacing w:val="1"/>
          <w:sz w:val="22"/>
          <w:szCs w:val="22"/>
        </w:rPr>
        <w:t xml:space="preserve"> </w:t>
      </w:r>
      <w:r w:rsidRPr="00A10534">
        <w:rPr>
          <w:rFonts w:ascii="Arial" w:eastAsia="Arial" w:hAnsi="Arial" w:cs="Arial"/>
          <w:sz w:val="22"/>
          <w:szCs w:val="22"/>
        </w:rPr>
        <w:t>res</w:t>
      </w:r>
      <w:r w:rsidRPr="00A10534">
        <w:rPr>
          <w:rFonts w:ascii="Arial" w:eastAsia="Arial" w:hAnsi="Arial" w:cs="Arial"/>
          <w:spacing w:val="1"/>
          <w:sz w:val="22"/>
          <w:szCs w:val="22"/>
        </w:rPr>
        <w:t>pe</w:t>
      </w:r>
      <w:r w:rsidRPr="00A10534">
        <w:rPr>
          <w:rFonts w:ascii="Arial" w:eastAsia="Arial" w:hAnsi="Arial" w:cs="Arial"/>
          <w:sz w:val="22"/>
          <w:szCs w:val="22"/>
        </w:rPr>
        <w:t>ctive</w:t>
      </w:r>
      <w:r w:rsidRPr="00A10534">
        <w:rPr>
          <w:rFonts w:ascii="Arial" w:eastAsia="Arial" w:hAnsi="Arial" w:cs="Arial"/>
          <w:spacing w:val="3"/>
          <w:sz w:val="22"/>
          <w:szCs w:val="22"/>
        </w:rPr>
        <w:t xml:space="preserve"> </w:t>
      </w:r>
      <w:r w:rsidRPr="00A10534">
        <w:rPr>
          <w:rFonts w:ascii="Arial" w:eastAsia="Arial" w:hAnsi="Arial" w:cs="Arial"/>
          <w:sz w:val="22"/>
          <w:szCs w:val="22"/>
        </w:rPr>
        <w:t>l</w:t>
      </w:r>
      <w:r w:rsidRPr="00A10534">
        <w:rPr>
          <w:rFonts w:ascii="Arial" w:eastAsia="Arial" w:hAnsi="Arial" w:cs="Arial"/>
          <w:spacing w:val="-1"/>
          <w:sz w:val="22"/>
          <w:szCs w:val="22"/>
        </w:rPr>
        <w:t>i</w:t>
      </w:r>
      <w:r w:rsidRPr="00A10534">
        <w:rPr>
          <w:rFonts w:ascii="Arial" w:eastAsia="Arial" w:hAnsi="Arial" w:cs="Arial"/>
          <w:spacing w:val="1"/>
          <w:sz w:val="22"/>
          <w:szCs w:val="22"/>
        </w:rPr>
        <w:t>n</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ma</w:t>
      </w:r>
      <w:r w:rsidRPr="00A10534">
        <w:rPr>
          <w:rFonts w:ascii="Arial" w:eastAsia="Arial" w:hAnsi="Arial" w:cs="Arial"/>
          <w:spacing w:val="-1"/>
          <w:sz w:val="22"/>
          <w:szCs w:val="22"/>
        </w:rPr>
        <w:t>n</w:t>
      </w:r>
      <w:r w:rsidRPr="00A10534">
        <w:rPr>
          <w:rFonts w:ascii="Arial" w:eastAsia="Arial" w:hAnsi="Arial" w:cs="Arial"/>
          <w:spacing w:val="1"/>
          <w:sz w:val="22"/>
          <w:szCs w:val="22"/>
        </w:rPr>
        <w:t>a</w:t>
      </w:r>
      <w:r w:rsidRPr="00A10534">
        <w:rPr>
          <w:rFonts w:ascii="Arial" w:eastAsia="Arial" w:hAnsi="Arial" w:cs="Arial"/>
          <w:spacing w:val="-1"/>
          <w:sz w:val="22"/>
          <w:szCs w:val="22"/>
        </w:rPr>
        <w:t>g</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an</w:t>
      </w:r>
      <w:r w:rsidRPr="00A10534">
        <w:rPr>
          <w:rFonts w:ascii="Arial" w:eastAsia="Arial" w:hAnsi="Arial" w:cs="Arial"/>
          <w:sz w:val="22"/>
          <w:szCs w:val="22"/>
        </w:rPr>
        <w:t>d</w:t>
      </w:r>
      <w:r w:rsidRPr="00A10534">
        <w:rPr>
          <w:rFonts w:ascii="Arial" w:eastAsia="Arial" w:hAnsi="Arial" w:cs="Arial"/>
          <w:spacing w:val="1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4"/>
          <w:sz w:val="22"/>
          <w:szCs w:val="22"/>
        </w:rPr>
        <w:t xml:space="preserve"> </w:t>
      </w:r>
      <w:r w:rsidRPr="00A10534">
        <w:rPr>
          <w:rFonts w:ascii="Arial" w:eastAsia="Arial" w:hAnsi="Arial" w:cs="Arial"/>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l</w:t>
      </w:r>
      <w:r w:rsidRPr="00A10534">
        <w:rPr>
          <w:rFonts w:ascii="Arial" w:eastAsia="Arial" w:hAnsi="Arial" w:cs="Arial"/>
          <w:spacing w:val="-1"/>
          <w:sz w:val="22"/>
          <w:szCs w:val="22"/>
        </w:rPr>
        <w:t>l</w:t>
      </w:r>
      <w:r w:rsidRPr="00A10534">
        <w:rPr>
          <w:rFonts w:ascii="Arial" w:eastAsia="Arial" w:hAnsi="Arial" w:cs="Arial"/>
          <w:spacing w:val="1"/>
          <w:sz w:val="22"/>
          <w:szCs w:val="22"/>
        </w:rPr>
        <w:t>o</w:t>
      </w:r>
      <w:r w:rsidRPr="00A10534">
        <w:rPr>
          <w:rFonts w:ascii="Arial" w:eastAsia="Arial" w:hAnsi="Arial" w:cs="Arial"/>
          <w:spacing w:val="-3"/>
          <w:sz w:val="22"/>
          <w:szCs w:val="22"/>
        </w:rPr>
        <w:t>w</w:t>
      </w:r>
      <w:r w:rsidRPr="00A10534">
        <w:rPr>
          <w:rFonts w:ascii="Arial" w:eastAsia="Arial" w:hAnsi="Arial" w:cs="Arial"/>
          <w:sz w:val="22"/>
          <w:szCs w:val="22"/>
        </w:rPr>
        <w:t xml:space="preserve">ing </w:t>
      </w:r>
      <w:r w:rsidRPr="00A10534">
        <w:rPr>
          <w:rFonts w:ascii="Arial" w:eastAsia="Arial" w:hAnsi="Arial" w:cs="Arial"/>
          <w:spacing w:val="1"/>
          <w:sz w:val="22"/>
          <w:szCs w:val="22"/>
        </w:rPr>
        <w:t>p</w:t>
      </w:r>
      <w:r w:rsidRPr="00A10534">
        <w:rPr>
          <w:rFonts w:ascii="Arial" w:eastAsia="Arial" w:hAnsi="Arial" w:cs="Arial"/>
          <w:sz w:val="22"/>
          <w:szCs w:val="22"/>
        </w:rPr>
        <w:t>roc</w:t>
      </w:r>
      <w:r w:rsidRPr="00A10534">
        <w:rPr>
          <w:rFonts w:ascii="Arial" w:eastAsia="Arial" w:hAnsi="Arial" w:cs="Arial"/>
          <w:spacing w:val="1"/>
          <w:sz w:val="22"/>
          <w:szCs w:val="22"/>
        </w:rPr>
        <w:t>e</w:t>
      </w:r>
      <w:r w:rsidRPr="00A10534">
        <w:rPr>
          <w:rFonts w:ascii="Arial" w:eastAsia="Arial" w:hAnsi="Arial" w:cs="Arial"/>
          <w:spacing w:val="-1"/>
          <w:sz w:val="22"/>
          <w:szCs w:val="22"/>
        </w:rPr>
        <w:t>d</w:t>
      </w:r>
      <w:r w:rsidRPr="00A10534">
        <w:rPr>
          <w:rFonts w:ascii="Arial" w:eastAsia="Arial" w:hAnsi="Arial" w:cs="Arial"/>
          <w:spacing w:val="1"/>
          <w:sz w:val="22"/>
          <w:szCs w:val="22"/>
        </w:rPr>
        <w:t>u</w:t>
      </w:r>
      <w:r w:rsidRPr="00A10534">
        <w:rPr>
          <w:rFonts w:ascii="Arial" w:eastAsia="Arial" w:hAnsi="Arial" w:cs="Arial"/>
          <w:sz w:val="22"/>
          <w:szCs w:val="22"/>
        </w:rPr>
        <w:t>re s</w:t>
      </w:r>
      <w:r w:rsidRPr="00A10534">
        <w:rPr>
          <w:rFonts w:ascii="Arial" w:eastAsia="Arial" w:hAnsi="Arial" w:cs="Arial"/>
          <w:spacing w:val="-1"/>
          <w:sz w:val="22"/>
          <w:szCs w:val="22"/>
        </w:rPr>
        <w:t>h</w:t>
      </w:r>
      <w:r w:rsidRPr="00A10534">
        <w:rPr>
          <w:rFonts w:ascii="Arial" w:eastAsia="Arial" w:hAnsi="Arial" w:cs="Arial"/>
          <w:spacing w:val="1"/>
          <w:sz w:val="22"/>
          <w:szCs w:val="22"/>
        </w:rPr>
        <w:t>ou</w:t>
      </w:r>
      <w:r w:rsidRPr="00A10534">
        <w:rPr>
          <w:rFonts w:ascii="Arial" w:eastAsia="Arial" w:hAnsi="Arial" w:cs="Arial"/>
          <w:sz w:val="22"/>
          <w:szCs w:val="22"/>
        </w:rPr>
        <w:t>ld</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b</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l</w:t>
      </w:r>
      <w:r w:rsidRPr="00A10534">
        <w:rPr>
          <w:rFonts w:ascii="Arial" w:eastAsia="Arial" w:hAnsi="Arial" w:cs="Arial"/>
          <w:spacing w:val="-1"/>
          <w:sz w:val="22"/>
          <w:szCs w:val="22"/>
        </w:rPr>
        <w:t>l</w:t>
      </w:r>
      <w:r w:rsidRPr="00A10534">
        <w:rPr>
          <w:rFonts w:ascii="Arial" w:eastAsia="Arial" w:hAnsi="Arial" w:cs="Arial"/>
          <w:spacing w:val="1"/>
          <w:sz w:val="22"/>
          <w:szCs w:val="22"/>
        </w:rPr>
        <w:t>o</w:t>
      </w:r>
      <w:r w:rsidRPr="00A10534">
        <w:rPr>
          <w:rFonts w:ascii="Arial" w:eastAsia="Arial" w:hAnsi="Arial" w:cs="Arial"/>
          <w:spacing w:val="-3"/>
          <w:sz w:val="22"/>
          <w:szCs w:val="22"/>
        </w:rPr>
        <w:t>w</w:t>
      </w:r>
      <w:r w:rsidRPr="00A10534">
        <w:rPr>
          <w:rFonts w:ascii="Arial" w:eastAsia="Arial" w:hAnsi="Arial" w:cs="Arial"/>
          <w:spacing w:val="1"/>
          <w:sz w:val="22"/>
          <w:szCs w:val="22"/>
        </w:rPr>
        <w:t>ed</w:t>
      </w:r>
      <w:r w:rsidRPr="00A10534">
        <w:rPr>
          <w:rFonts w:ascii="Arial" w:eastAsia="Arial" w:hAnsi="Arial" w:cs="Arial"/>
          <w:sz w:val="22"/>
          <w:szCs w:val="22"/>
        </w:rPr>
        <w:t>:</w:t>
      </w:r>
    </w:p>
    <w:p w14:paraId="2A894389" w14:textId="77777777" w:rsidR="002A2B09" w:rsidRPr="00A10534" w:rsidRDefault="002A2B09" w:rsidP="00B64779">
      <w:pPr>
        <w:ind w:left="567" w:hanging="567"/>
        <w:rPr>
          <w:rFonts w:ascii="Arial" w:hAnsi="Arial" w:cs="Arial"/>
          <w:sz w:val="22"/>
          <w:szCs w:val="22"/>
        </w:rPr>
      </w:pPr>
    </w:p>
    <w:p w14:paraId="5074D7A1" w14:textId="5FCEC0F6" w:rsidR="002A2B09" w:rsidRPr="00A10534" w:rsidRDefault="002A2B09" w:rsidP="00B64779">
      <w:pPr>
        <w:ind w:right="-20"/>
        <w:rPr>
          <w:rFonts w:ascii="Arial" w:eastAsia="Arial" w:hAnsi="Arial" w:cs="Arial"/>
          <w:sz w:val="22"/>
          <w:szCs w:val="22"/>
        </w:rPr>
      </w:pPr>
      <w:r w:rsidRPr="00A10534">
        <w:rPr>
          <w:rFonts w:ascii="Arial" w:eastAsia="Arial" w:hAnsi="Arial" w:cs="Arial"/>
          <w:b/>
          <w:bCs/>
          <w:spacing w:val="1"/>
          <w:sz w:val="22"/>
          <w:szCs w:val="22"/>
        </w:rPr>
        <w:t>I</w:t>
      </w:r>
      <w:r w:rsidRPr="00A10534">
        <w:rPr>
          <w:rFonts w:ascii="Arial" w:eastAsia="Arial" w:hAnsi="Arial" w:cs="Arial"/>
          <w:b/>
          <w:bCs/>
          <w:spacing w:val="-1"/>
          <w:sz w:val="22"/>
          <w:szCs w:val="22"/>
        </w:rPr>
        <w:t>n</w:t>
      </w:r>
      <w:r w:rsidRPr="00A10534">
        <w:rPr>
          <w:rFonts w:ascii="Arial" w:eastAsia="Arial" w:hAnsi="Arial" w:cs="Arial"/>
          <w:b/>
          <w:bCs/>
          <w:sz w:val="22"/>
          <w:szCs w:val="22"/>
        </w:rPr>
        <w:t>f</w:t>
      </w:r>
      <w:r w:rsidRPr="00A10534">
        <w:rPr>
          <w:rFonts w:ascii="Arial" w:eastAsia="Arial" w:hAnsi="Arial" w:cs="Arial"/>
          <w:b/>
          <w:bCs/>
          <w:spacing w:val="-1"/>
          <w:sz w:val="22"/>
          <w:szCs w:val="22"/>
        </w:rPr>
        <w:t>o</w:t>
      </w:r>
      <w:r w:rsidRPr="00A10534">
        <w:rPr>
          <w:rFonts w:ascii="Arial" w:eastAsia="Arial" w:hAnsi="Arial" w:cs="Arial"/>
          <w:b/>
          <w:bCs/>
          <w:spacing w:val="1"/>
          <w:sz w:val="22"/>
          <w:szCs w:val="22"/>
        </w:rPr>
        <w:t>r</w:t>
      </w:r>
      <w:r w:rsidRPr="00A10534">
        <w:rPr>
          <w:rFonts w:ascii="Arial" w:eastAsia="Arial" w:hAnsi="Arial" w:cs="Arial"/>
          <w:b/>
          <w:bCs/>
          <w:sz w:val="22"/>
          <w:szCs w:val="22"/>
        </w:rPr>
        <w:t>m</w:t>
      </w:r>
      <w:r w:rsidRPr="00A10534">
        <w:rPr>
          <w:rFonts w:ascii="Arial" w:eastAsia="Arial" w:hAnsi="Arial" w:cs="Arial"/>
          <w:b/>
          <w:bCs/>
          <w:spacing w:val="-3"/>
          <w:sz w:val="22"/>
          <w:szCs w:val="22"/>
        </w:rPr>
        <w:t>a</w:t>
      </w:r>
      <w:r w:rsidRPr="00A10534">
        <w:rPr>
          <w:rFonts w:ascii="Arial" w:eastAsia="Arial" w:hAnsi="Arial" w:cs="Arial"/>
          <w:b/>
          <w:bCs/>
          <w:sz w:val="22"/>
          <w:szCs w:val="22"/>
        </w:rPr>
        <w:t>l</w:t>
      </w:r>
      <w:r w:rsidRPr="00A10534">
        <w:rPr>
          <w:rFonts w:ascii="Arial" w:eastAsia="Arial" w:hAnsi="Arial" w:cs="Arial"/>
          <w:b/>
          <w:bCs/>
          <w:spacing w:val="4"/>
          <w:sz w:val="22"/>
          <w:szCs w:val="22"/>
        </w:rPr>
        <w:t xml:space="preserve"> </w:t>
      </w:r>
      <w:r w:rsidRPr="00A10534">
        <w:rPr>
          <w:rFonts w:ascii="Arial" w:eastAsia="Arial" w:hAnsi="Arial" w:cs="Arial"/>
          <w:b/>
          <w:bCs/>
          <w:spacing w:val="-8"/>
          <w:sz w:val="22"/>
          <w:szCs w:val="22"/>
        </w:rPr>
        <w:t>A</w:t>
      </w:r>
      <w:r w:rsidRPr="00A10534">
        <w:rPr>
          <w:rFonts w:ascii="Arial" w:eastAsia="Arial" w:hAnsi="Arial" w:cs="Arial"/>
          <w:b/>
          <w:bCs/>
          <w:spacing w:val="-1"/>
          <w:sz w:val="22"/>
          <w:szCs w:val="22"/>
        </w:rPr>
        <w:t>pp</w:t>
      </w:r>
      <w:r w:rsidRPr="00A10534">
        <w:rPr>
          <w:rFonts w:ascii="Arial" w:eastAsia="Arial" w:hAnsi="Arial" w:cs="Arial"/>
          <w:b/>
          <w:bCs/>
          <w:spacing w:val="1"/>
          <w:sz w:val="22"/>
          <w:szCs w:val="22"/>
        </w:rPr>
        <w:t>r</w:t>
      </w:r>
      <w:r w:rsidRPr="00A10534">
        <w:rPr>
          <w:rFonts w:ascii="Arial" w:eastAsia="Arial" w:hAnsi="Arial" w:cs="Arial"/>
          <w:b/>
          <w:bCs/>
          <w:spacing w:val="-1"/>
          <w:sz w:val="22"/>
          <w:szCs w:val="22"/>
        </w:rPr>
        <w:t>o</w:t>
      </w:r>
      <w:r w:rsidRPr="00A10534">
        <w:rPr>
          <w:rFonts w:ascii="Arial" w:eastAsia="Arial" w:hAnsi="Arial" w:cs="Arial"/>
          <w:b/>
          <w:bCs/>
          <w:sz w:val="22"/>
          <w:szCs w:val="22"/>
        </w:rPr>
        <w:t>a</w:t>
      </w:r>
      <w:r w:rsidRPr="00A10534">
        <w:rPr>
          <w:rFonts w:ascii="Arial" w:eastAsia="Arial" w:hAnsi="Arial" w:cs="Arial"/>
          <w:b/>
          <w:bCs/>
          <w:spacing w:val="2"/>
          <w:sz w:val="22"/>
          <w:szCs w:val="22"/>
        </w:rPr>
        <w:t>c</w:t>
      </w:r>
      <w:r w:rsidRPr="00A10534">
        <w:rPr>
          <w:rFonts w:ascii="Arial" w:eastAsia="Arial" w:hAnsi="Arial" w:cs="Arial"/>
          <w:b/>
          <w:bCs/>
          <w:sz w:val="22"/>
          <w:szCs w:val="22"/>
        </w:rPr>
        <w:t>h</w:t>
      </w:r>
    </w:p>
    <w:p w14:paraId="2D8129A2" w14:textId="77777777" w:rsidR="002A2B09" w:rsidRPr="00A10534" w:rsidRDefault="002A2B09" w:rsidP="00B64779">
      <w:pPr>
        <w:rPr>
          <w:rFonts w:ascii="Arial" w:hAnsi="Arial" w:cs="Arial"/>
          <w:sz w:val="22"/>
          <w:szCs w:val="22"/>
        </w:rPr>
      </w:pPr>
    </w:p>
    <w:p w14:paraId="4F270624" w14:textId="37DD8F0E" w:rsidR="002A2B09" w:rsidRPr="00A10534" w:rsidRDefault="002A2B09" w:rsidP="00B64779">
      <w:pPr>
        <w:ind w:left="567" w:right="56" w:hanging="566"/>
        <w:rPr>
          <w:rFonts w:ascii="Arial" w:eastAsia="Arial" w:hAnsi="Arial" w:cs="Arial"/>
          <w:sz w:val="22"/>
          <w:szCs w:val="22"/>
        </w:rPr>
      </w:pPr>
      <w:r w:rsidRPr="00A10534">
        <w:rPr>
          <w:rFonts w:ascii="Arial" w:eastAsia="Arial" w:hAnsi="Arial" w:cs="Arial"/>
          <w:spacing w:val="1"/>
          <w:sz w:val="22"/>
          <w:szCs w:val="22"/>
        </w:rPr>
        <w:t>5</w:t>
      </w:r>
      <w:r w:rsidRPr="00A10534">
        <w:rPr>
          <w:rFonts w:ascii="Arial" w:eastAsia="Arial" w:hAnsi="Arial" w:cs="Arial"/>
          <w:sz w:val="22"/>
          <w:szCs w:val="22"/>
        </w:rPr>
        <w:t>.3</w:t>
      </w:r>
      <w:r w:rsidR="002B6962" w:rsidRPr="00A10534">
        <w:rPr>
          <w:rFonts w:ascii="Arial" w:eastAsia="Arial" w:hAnsi="Arial" w:cs="Arial"/>
          <w:sz w:val="22"/>
          <w:szCs w:val="22"/>
        </w:rPr>
        <w:tab/>
      </w:r>
      <w:r w:rsidRPr="00A10534">
        <w:rPr>
          <w:rFonts w:ascii="Arial" w:eastAsia="Arial" w:hAnsi="Arial" w:cs="Arial"/>
          <w:sz w:val="22"/>
          <w:szCs w:val="22"/>
        </w:rPr>
        <w:t>An</w:t>
      </w:r>
      <w:r w:rsidRPr="00A10534">
        <w:rPr>
          <w:rFonts w:ascii="Arial" w:eastAsia="Arial" w:hAnsi="Arial" w:cs="Arial"/>
          <w:spacing w:val="4"/>
          <w:sz w:val="22"/>
          <w:szCs w:val="22"/>
        </w:rPr>
        <w:t xml:space="preserve"> </w:t>
      </w:r>
      <w:r w:rsidRPr="00A10534">
        <w:rPr>
          <w:rFonts w:ascii="Arial" w:eastAsia="Arial" w:hAnsi="Arial" w:cs="Arial"/>
          <w:spacing w:val="-2"/>
          <w:sz w:val="22"/>
          <w:szCs w:val="22"/>
        </w:rPr>
        <w:t>E</w:t>
      </w:r>
      <w:r w:rsidRPr="00A10534">
        <w:rPr>
          <w:rFonts w:ascii="Arial" w:eastAsia="Arial" w:hAnsi="Arial" w:cs="Arial"/>
          <w:spacing w:val="1"/>
          <w:sz w:val="22"/>
          <w:szCs w:val="22"/>
        </w:rPr>
        <w:t>mp</w:t>
      </w:r>
      <w:r w:rsidRPr="00A10534">
        <w:rPr>
          <w:rFonts w:ascii="Arial" w:eastAsia="Arial" w:hAnsi="Arial" w:cs="Arial"/>
          <w:spacing w:val="-3"/>
          <w:sz w:val="22"/>
          <w:szCs w:val="22"/>
        </w:rPr>
        <w:t>l</w:t>
      </w:r>
      <w:r w:rsidRPr="00A10534">
        <w:rPr>
          <w:rFonts w:ascii="Arial" w:eastAsia="Arial" w:hAnsi="Arial" w:cs="Arial"/>
          <w:spacing w:val="1"/>
          <w:sz w:val="22"/>
          <w:szCs w:val="22"/>
        </w:rPr>
        <w:t>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z w:val="22"/>
          <w:szCs w:val="22"/>
        </w:rPr>
        <w:t>e</w:t>
      </w:r>
      <w:r w:rsidRPr="00A10534">
        <w:rPr>
          <w:rFonts w:ascii="Arial" w:eastAsia="Arial" w:hAnsi="Arial" w:cs="Arial"/>
          <w:spacing w:val="4"/>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h</w:t>
      </w:r>
      <w:r w:rsidRPr="00A10534">
        <w:rPr>
          <w:rFonts w:ascii="Arial" w:eastAsia="Arial" w:hAnsi="Arial" w:cs="Arial"/>
          <w:spacing w:val="-1"/>
          <w:sz w:val="22"/>
          <w:szCs w:val="22"/>
        </w:rPr>
        <w:t>o</w:t>
      </w:r>
      <w:r w:rsidRPr="00A10534">
        <w:rPr>
          <w:rFonts w:ascii="Arial" w:eastAsia="Arial" w:hAnsi="Arial" w:cs="Arial"/>
          <w:spacing w:val="1"/>
          <w:sz w:val="22"/>
          <w:szCs w:val="22"/>
        </w:rPr>
        <w:t>u</w:t>
      </w:r>
      <w:r w:rsidRPr="00A10534">
        <w:rPr>
          <w:rFonts w:ascii="Arial" w:eastAsia="Arial" w:hAnsi="Arial" w:cs="Arial"/>
          <w:sz w:val="22"/>
          <w:szCs w:val="22"/>
        </w:rPr>
        <w:t>ld s</w:t>
      </w:r>
      <w:r w:rsidRPr="00A10534">
        <w:rPr>
          <w:rFonts w:ascii="Arial" w:eastAsia="Arial" w:hAnsi="Arial" w:cs="Arial"/>
          <w:spacing w:val="1"/>
          <w:sz w:val="22"/>
          <w:szCs w:val="22"/>
        </w:rPr>
        <w:t>ee</w:t>
      </w:r>
      <w:r w:rsidRPr="00A10534">
        <w:rPr>
          <w:rFonts w:ascii="Arial" w:eastAsia="Arial" w:hAnsi="Arial" w:cs="Arial"/>
          <w:sz w:val="22"/>
          <w:szCs w:val="22"/>
        </w:rPr>
        <w:t>k</w:t>
      </w:r>
      <w:r w:rsidRPr="00A10534">
        <w:rPr>
          <w:rFonts w:ascii="Arial" w:eastAsia="Arial" w:hAnsi="Arial" w:cs="Arial"/>
          <w:spacing w:val="2"/>
          <w:sz w:val="22"/>
          <w:szCs w:val="22"/>
        </w:rPr>
        <w:t xml:space="preserve"> </w:t>
      </w:r>
      <w:r w:rsidRPr="00A10534">
        <w:rPr>
          <w:rFonts w:ascii="Arial" w:eastAsia="Arial" w:hAnsi="Arial" w:cs="Arial"/>
          <w:spacing w:val="-2"/>
          <w:sz w:val="22"/>
          <w:szCs w:val="22"/>
        </w:rPr>
        <w:t>t</w:t>
      </w:r>
      <w:r w:rsidRPr="00A10534">
        <w:rPr>
          <w:rFonts w:ascii="Arial" w:eastAsia="Arial" w:hAnsi="Arial" w:cs="Arial"/>
          <w:sz w:val="22"/>
          <w:szCs w:val="22"/>
        </w:rPr>
        <w:t>o</w:t>
      </w:r>
      <w:r w:rsidRPr="00A10534">
        <w:rPr>
          <w:rFonts w:ascii="Arial" w:eastAsia="Arial" w:hAnsi="Arial" w:cs="Arial"/>
          <w:spacing w:val="3"/>
          <w:sz w:val="22"/>
          <w:szCs w:val="22"/>
        </w:rPr>
        <w:t xml:space="preserve"> </w:t>
      </w:r>
      <w:r w:rsidRPr="00A10534">
        <w:rPr>
          <w:rFonts w:ascii="Arial" w:eastAsia="Arial" w:hAnsi="Arial" w:cs="Arial"/>
          <w:sz w:val="22"/>
          <w:szCs w:val="22"/>
        </w:rPr>
        <w:t>raise t</w:t>
      </w:r>
      <w:r w:rsidRPr="00A10534">
        <w:rPr>
          <w:rFonts w:ascii="Arial" w:eastAsia="Arial" w:hAnsi="Arial" w:cs="Arial"/>
          <w:spacing w:val="-1"/>
          <w:sz w:val="22"/>
          <w:szCs w:val="22"/>
        </w:rPr>
        <w:t>h</w:t>
      </w:r>
      <w:r w:rsidRPr="00A10534">
        <w:rPr>
          <w:rFonts w:ascii="Arial" w:eastAsia="Arial" w:hAnsi="Arial" w:cs="Arial"/>
          <w:sz w:val="22"/>
          <w:szCs w:val="22"/>
        </w:rPr>
        <w:t xml:space="preserve">e </w:t>
      </w:r>
      <w:r w:rsidRPr="00A10534">
        <w:rPr>
          <w:rFonts w:ascii="Arial" w:eastAsia="Arial" w:hAnsi="Arial" w:cs="Arial"/>
          <w:spacing w:val="1"/>
          <w:sz w:val="22"/>
          <w:szCs w:val="22"/>
        </w:rPr>
        <w:t>ma</w:t>
      </w:r>
      <w:r w:rsidRPr="00A10534">
        <w:rPr>
          <w:rFonts w:ascii="Arial" w:eastAsia="Arial" w:hAnsi="Arial" w:cs="Arial"/>
          <w:spacing w:val="-2"/>
          <w:sz w:val="22"/>
          <w:szCs w:val="22"/>
        </w:rPr>
        <w:t>t</w:t>
      </w:r>
      <w:r w:rsidRPr="00A10534">
        <w:rPr>
          <w:rFonts w:ascii="Arial" w:eastAsia="Arial" w:hAnsi="Arial" w:cs="Arial"/>
          <w:sz w:val="22"/>
          <w:szCs w:val="22"/>
        </w:rPr>
        <w:t>t</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1"/>
          <w:sz w:val="22"/>
          <w:szCs w:val="22"/>
        </w:rPr>
        <w:t xml:space="preserve"> </w:t>
      </w:r>
      <w:r w:rsidRPr="00A10534">
        <w:rPr>
          <w:rFonts w:ascii="Arial" w:eastAsia="Arial" w:hAnsi="Arial" w:cs="Arial"/>
          <w:sz w:val="22"/>
          <w:szCs w:val="22"/>
        </w:rPr>
        <w:t>in</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 xml:space="preserve">e </w:t>
      </w:r>
      <w:r w:rsidRPr="00A10534">
        <w:rPr>
          <w:rFonts w:ascii="Arial" w:eastAsia="Arial" w:hAnsi="Arial" w:cs="Arial"/>
          <w:spacing w:val="3"/>
          <w:sz w:val="22"/>
          <w:szCs w:val="22"/>
        </w:rPr>
        <w:t>f</w:t>
      </w:r>
      <w:r w:rsidRPr="00A10534">
        <w:rPr>
          <w:rFonts w:ascii="Arial" w:eastAsia="Arial" w:hAnsi="Arial" w:cs="Arial"/>
          <w:sz w:val="22"/>
          <w:szCs w:val="22"/>
        </w:rPr>
        <w:t>i</w:t>
      </w:r>
      <w:r w:rsidRPr="00A10534">
        <w:rPr>
          <w:rFonts w:ascii="Arial" w:eastAsia="Arial" w:hAnsi="Arial" w:cs="Arial"/>
          <w:spacing w:val="5"/>
          <w:sz w:val="22"/>
          <w:szCs w:val="22"/>
        </w:rPr>
        <w:t>r</w:t>
      </w:r>
      <w:r w:rsidRPr="00A10534">
        <w:rPr>
          <w:rFonts w:ascii="Arial" w:eastAsia="Arial" w:hAnsi="Arial" w:cs="Arial"/>
          <w:sz w:val="22"/>
          <w:szCs w:val="22"/>
        </w:rPr>
        <w:t>st ins</w:t>
      </w:r>
      <w:r w:rsidRPr="00A10534">
        <w:rPr>
          <w:rFonts w:ascii="Arial" w:eastAsia="Arial" w:hAnsi="Arial" w:cs="Arial"/>
          <w:spacing w:val="1"/>
          <w:sz w:val="22"/>
          <w:szCs w:val="22"/>
        </w:rPr>
        <w:t>t</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pacing w:val="-2"/>
          <w:sz w:val="22"/>
          <w:szCs w:val="22"/>
        </w:rPr>
        <w:t>c</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ith</w:t>
      </w:r>
      <w:r w:rsidRPr="00A10534">
        <w:rPr>
          <w:rFonts w:ascii="Arial" w:eastAsia="Arial" w:hAnsi="Arial" w:cs="Arial"/>
          <w:spacing w:val="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he</w:t>
      </w:r>
      <w:r w:rsidRPr="00A10534">
        <w:rPr>
          <w:rFonts w:ascii="Arial" w:eastAsia="Arial" w:hAnsi="Arial" w:cs="Arial"/>
          <w:sz w:val="22"/>
          <w:szCs w:val="22"/>
        </w:rPr>
        <w:t>ir rele</w:t>
      </w:r>
      <w:r w:rsidRPr="00A10534">
        <w:rPr>
          <w:rFonts w:ascii="Arial" w:eastAsia="Arial" w:hAnsi="Arial" w:cs="Arial"/>
          <w:spacing w:val="-2"/>
          <w:sz w:val="22"/>
          <w:szCs w:val="22"/>
        </w:rPr>
        <w:t>v</w:t>
      </w:r>
      <w:r w:rsidRPr="00A10534">
        <w:rPr>
          <w:rFonts w:ascii="Arial" w:eastAsia="Arial" w:hAnsi="Arial" w:cs="Arial"/>
          <w:spacing w:val="1"/>
          <w:sz w:val="22"/>
          <w:szCs w:val="22"/>
        </w:rPr>
        <w:t>an</w:t>
      </w:r>
      <w:r w:rsidRPr="00A10534">
        <w:rPr>
          <w:rFonts w:ascii="Arial" w:eastAsia="Arial" w:hAnsi="Arial" w:cs="Arial"/>
          <w:sz w:val="22"/>
          <w:szCs w:val="22"/>
        </w:rPr>
        <w:t>t</w:t>
      </w:r>
      <w:r w:rsidRPr="00A10534">
        <w:rPr>
          <w:rFonts w:ascii="Arial" w:eastAsia="Arial" w:hAnsi="Arial" w:cs="Arial"/>
          <w:spacing w:val="3"/>
          <w:sz w:val="22"/>
          <w:szCs w:val="22"/>
        </w:rPr>
        <w:t xml:space="preserve"> </w:t>
      </w:r>
      <w:r w:rsidRPr="00A10534">
        <w:rPr>
          <w:rFonts w:ascii="Arial" w:eastAsia="Arial" w:hAnsi="Arial" w:cs="Arial"/>
          <w:sz w:val="22"/>
          <w:szCs w:val="22"/>
        </w:rPr>
        <w:t>He</w:t>
      </w:r>
      <w:r w:rsidRPr="00A10534">
        <w:rPr>
          <w:rFonts w:ascii="Arial" w:eastAsia="Arial" w:hAnsi="Arial" w:cs="Arial"/>
          <w:spacing w:val="1"/>
          <w:sz w:val="22"/>
          <w:szCs w:val="22"/>
        </w:rPr>
        <w:t>a</w:t>
      </w:r>
      <w:r w:rsidRPr="00A10534">
        <w:rPr>
          <w:rFonts w:ascii="Arial" w:eastAsia="Arial" w:hAnsi="Arial" w:cs="Arial"/>
          <w:sz w:val="22"/>
          <w:szCs w:val="22"/>
        </w:rPr>
        <w:t>d</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3"/>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3"/>
          <w:sz w:val="22"/>
          <w:szCs w:val="22"/>
        </w:rPr>
        <w:t>v</w:t>
      </w:r>
      <w:r w:rsidRPr="00A10534">
        <w:rPr>
          <w:rFonts w:ascii="Arial" w:eastAsia="Arial" w:hAnsi="Arial" w:cs="Arial"/>
          <w:sz w:val="22"/>
          <w:szCs w:val="22"/>
        </w:rPr>
        <w:t>ice</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2"/>
          <w:sz w:val="22"/>
          <w:szCs w:val="22"/>
        </w:rPr>
        <w:t xml:space="preserve"> </w:t>
      </w:r>
      <w:r w:rsidRPr="00A10534">
        <w:rPr>
          <w:rFonts w:ascii="Arial" w:eastAsia="Arial" w:hAnsi="Arial" w:cs="Arial"/>
          <w:sz w:val="22"/>
          <w:szCs w:val="22"/>
        </w:rPr>
        <w:t>D</w:t>
      </w:r>
      <w:r w:rsidRPr="00A10534">
        <w:rPr>
          <w:rFonts w:ascii="Arial" w:eastAsia="Arial" w:hAnsi="Arial" w:cs="Arial"/>
          <w:spacing w:val="-1"/>
          <w:sz w:val="22"/>
          <w:szCs w:val="22"/>
        </w:rPr>
        <w:t>i</w:t>
      </w:r>
      <w:r w:rsidRPr="00A10534">
        <w:rPr>
          <w:rFonts w:ascii="Arial" w:eastAsia="Arial" w:hAnsi="Arial" w:cs="Arial"/>
          <w:sz w:val="22"/>
          <w:szCs w:val="22"/>
        </w:rPr>
        <w:t>rect</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p</w:t>
      </w:r>
      <w:r w:rsidRPr="00A10534">
        <w:rPr>
          <w:rFonts w:ascii="Arial" w:eastAsia="Arial" w:hAnsi="Arial" w:cs="Arial"/>
          <w:sz w:val="22"/>
          <w:szCs w:val="22"/>
        </w:rPr>
        <w:t>ro</w:t>
      </w:r>
      <w:r w:rsidRPr="00A10534">
        <w:rPr>
          <w:rFonts w:ascii="Arial" w:eastAsia="Arial" w:hAnsi="Arial" w:cs="Arial"/>
          <w:spacing w:val="-2"/>
          <w:sz w:val="22"/>
          <w:szCs w:val="22"/>
        </w:rPr>
        <w:t>v</w:t>
      </w:r>
      <w:r w:rsidRPr="00A10534">
        <w:rPr>
          <w:rFonts w:ascii="Arial" w:eastAsia="Arial" w:hAnsi="Arial" w:cs="Arial"/>
          <w:sz w:val="22"/>
          <w:szCs w:val="22"/>
        </w:rPr>
        <w:t>idi</w:t>
      </w:r>
      <w:r w:rsidRPr="00A10534">
        <w:rPr>
          <w:rFonts w:ascii="Arial" w:eastAsia="Arial" w:hAnsi="Arial" w:cs="Arial"/>
          <w:spacing w:val="1"/>
          <w:sz w:val="22"/>
          <w:szCs w:val="22"/>
        </w:rPr>
        <w:t>n</w:t>
      </w:r>
      <w:r w:rsidRPr="00A10534">
        <w:rPr>
          <w:rFonts w:ascii="Arial" w:eastAsia="Arial" w:hAnsi="Arial" w:cs="Arial"/>
          <w:sz w:val="22"/>
          <w:szCs w:val="22"/>
        </w:rPr>
        <w:t>g</w:t>
      </w:r>
      <w:r w:rsidRPr="00A10534">
        <w:rPr>
          <w:rFonts w:ascii="Arial" w:eastAsia="Arial" w:hAnsi="Arial" w:cs="Arial"/>
          <w:spacing w:val="1"/>
          <w:sz w:val="22"/>
          <w:szCs w:val="22"/>
        </w:rPr>
        <w:t xml:space="preserve"> de</w:t>
      </w:r>
      <w:r w:rsidRPr="00A10534">
        <w:rPr>
          <w:rFonts w:ascii="Arial" w:eastAsia="Arial" w:hAnsi="Arial" w:cs="Arial"/>
          <w:sz w:val="22"/>
          <w:szCs w:val="22"/>
        </w:rPr>
        <w:t>t</w:t>
      </w:r>
      <w:r w:rsidRPr="00A10534">
        <w:rPr>
          <w:rFonts w:ascii="Arial" w:eastAsia="Arial" w:hAnsi="Arial" w:cs="Arial"/>
          <w:spacing w:val="1"/>
          <w:sz w:val="22"/>
          <w:szCs w:val="22"/>
        </w:rPr>
        <w:t>a</w:t>
      </w:r>
      <w:r w:rsidRPr="00A10534">
        <w:rPr>
          <w:rFonts w:ascii="Arial" w:eastAsia="Arial" w:hAnsi="Arial" w:cs="Arial"/>
          <w:sz w:val="22"/>
          <w:szCs w:val="22"/>
        </w:rPr>
        <w:t>i</w:t>
      </w:r>
      <w:r w:rsidRPr="00A10534">
        <w:rPr>
          <w:rFonts w:ascii="Arial" w:eastAsia="Arial" w:hAnsi="Arial" w:cs="Arial"/>
          <w:spacing w:val="-1"/>
          <w:sz w:val="22"/>
          <w:szCs w:val="22"/>
        </w:rPr>
        <w:t>l</w:t>
      </w:r>
      <w:r w:rsidRPr="00A10534">
        <w:rPr>
          <w:rFonts w:ascii="Arial" w:eastAsia="Arial" w:hAnsi="Arial" w:cs="Arial"/>
          <w:sz w:val="22"/>
          <w:szCs w:val="22"/>
        </w:rPr>
        <w:t>s</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5"/>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z w:val="22"/>
          <w:szCs w:val="22"/>
        </w:rPr>
        <w:t>inci</w:t>
      </w:r>
      <w:r w:rsidRPr="00A10534">
        <w:rPr>
          <w:rFonts w:ascii="Arial" w:eastAsia="Arial" w:hAnsi="Arial" w:cs="Arial"/>
          <w:spacing w:val="-1"/>
          <w:sz w:val="22"/>
          <w:szCs w:val="22"/>
        </w:rPr>
        <w:t>d</w:t>
      </w:r>
      <w:r w:rsidRPr="00A10534">
        <w:rPr>
          <w:rFonts w:ascii="Arial" w:eastAsia="Arial" w:hAnsi="Arial" w:cs="Arial"/>
          <w:spacing w:val="1"/>
          <w:sz w:val="22"/>
          <w:szCs w:val="22"/>
        </w:rPr>
        <w:t>en</w:t>
      </w:r>
      <w:r w:rsidRPr="00A10534">
        <w:rPr>
          <w:rFonts w:ascii="Arial" w:eastAsia="Arial" w:hAnsi="Arial" w:cs="Arial"/>
          <w:sz w:val="22"/>
          <w:szCs w:val="22"/>
        </w:rPr>
        <w:t>t</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ha</w:t>
      </w:r>
      <w:r w:rsidRPr="00A10534">
        <w:rPr>
          <w:rFonts w:ascii="Arial" w:eastAsia="Arial" w:hAnsi="Arial" w:cs="Arial"/>
          <w:sz w:val="22"/>
          <w:szCs w:val="22"/>
        </w:rPr>
        <w:t xml:space="preserve">t </w:t>
      </w:r>
      <w:r w:rsidRPr="00A10534">
        <w:rPr>
          <w:rFonts w:ascii="Arial" w:eastAsia="Arial" w:hAnsi="Arial" w:cs="Arial"/>
          <w:spacing w:val="1"/>
          <w:sz w:val="22"/>
          <w:szCs w:val="22"/>
        </w:rPr>
        <w:t>ha</w:t>
      </w:r>
      <w:r w:rsidRPr="00A10534">
        <w:rPr>
          <w:rFonts w:ascii="Arial" w:eastAsia="Arial" w:hAnsi="Arial" w:cs="Arial"/>
          <w:sz w:val="22"/>
          <w:szCs w:val="22"/>
        </w:rPr>
        <w:t xml:space="preserve">s </w:t>
      </w:r>
      <w:r w:rsidRPr="00A10534">
        <w:rPr>
          <w:rFonts w:ascii="Arial" w:eastAsia="Arial" w:hAnsi="Arial" w:cs="Arial"/>
          <w:spacing w:val="1"/>
          <w:sz w:val="22"/>
          <w:szCs w:val="22"/>
        </w:rPr>
        <w:t>o</w:t>
      </w:r>
      <w:r w:rsidRPr="00A10534">
        <w:rPr>
          <w:rFonts w:ascii="Arial" w:eastAsia="Arial" w:hAnsi="Arial" w:cs="Arial"/>
          <w:sz w:val="22"/>
          <w:szCs w:val="22"/>
        </w:rPr>
        <w:t>cc</w:t>
      </w:r>
      <w:r w:rsidRPr="00A10534">
        <w:rPr>
          <w:rFonts w:ascii="Arial" w:eastAsia="Arial" w:hAnsi="Arial" w:cs="Arial"/>
          <w:spacing w:val="1"/>
          <w:sz w:val="22"/>
          <w:szCs w:val="22"/>
        </w:rPr>
        <w:t>u</w:t>
      </w:r>
      <w:r w:rsidRPr="00A10534">
        <w:rPr>
          <w:rFonts w:ascii="Arial" w:eastAsia="Arial" w:hAnsi="Arial" w:cs="Arial"/>
          <w:sz w:val="22"/>
          <w:szCs w:val="22"/>
        </w:rPr>
        <w:t>r</w:t>
      </w:r>
      <w:r w:rsidRPr="00A10534">
        <w:rPr>
          <w:rFonts w:ascii="Arial" w:eastAsia="Arial" w:hAnsi="Arial" w:cs="Arial"/>
          <w:spacing w:val="-1"/>
          <w:sz w:val="22"/>
          <w:szCs w:val="22"/>
        </w:rPr>
        <w:t>r</w:t>
      </w:r>
      <w:r w:rsidRPr="00A10534">
        <w:rPr>
          <w:rFonts w:ascii="Arial" w:eastAsia="Arial" w:hAnsi="Arial" w:cs="Arial"/>
          <w:spacing w:val="1"/>
          <w:sz w:val="22"/>
          <w:szCs w:val="22"/>
        </w:rPr>
        <w:t>ed</w:t>
      </w:r>
      <w:r w:rsidRPr="00A10534">
        <w:rPr>
          <w:rFonts w:ascii="Arial" w:eastAsia="Arial" w:hAnsi="Arial" w:cs="Arial"/>
          <w:sz w:val="22"/>
          <w:szCs w:val="22"/>
        </w:rPr>
        <w:t>.</w:t>
      </w:r>
      <w:r w:rsidR="001672BB" w:rsidRPr="00A10534">
        <w:rPr>
          <w:rFonts w:ascii="Arial" w:eastAsia="Arial" w:hAnsi="Arial" w:cs="Arial"/>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4"/>
          <w:sz w:val="22"/>
          <w:szCs w:val="22"/>
        </w:rPr>
        <w:t xml:space="preserve"> </w:t>
      </w:r>
      <w:r w:rsidRPr="00A10534">
        <w:rPr>
          <w:rFonts w:ascii="Arial" w:eastAsia="Arial" w:hAnsi="Arial" w:cs="Arial"/>
          <w:sz w:val="22"/>
          <w:szCs w:val="22"/>
        </w:rPr>
        <w:t>E</w:t>
      </w:r>
      <w:r w:rsidRPr="00A10534">
        <w:rPr>
          <w:rFonts w:ascii="Arial" w:eastAsia="Arial" w:hAnsi="Arial" w:cs="Arial"/>
          <w:spacing w:val="-1"/>
          <w:sz w:val="22"/>
          <w:szCs w:val="22"/>
        </w:rPr>
        <w:t>m</w:t>
      </w:r>
      <w:r w:rsidRPr="00A10534">
        <w:rPr>
          <w:rFonts w:ascii="Arial" w:eastAsia="Arial" w:hAnsi="Arial" w:cs="Arial"/>
          <w:spacing w:val="1"/>
          <w:sz w:val="22"/>
          <w:szCs w:val="22"/>
        </w:rPr>
        <w:t>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z w:val="22"/>
          <w:szCs w:val="22"/>
        </w:rPr>
        <w:t>e</w:t>
      </w:r>
      <w:r w:rsidRPr="00A10534">
        <w:rPr>
          <w:rFonts w:ascii="Arial" w:eastAsia="Arial" w:hAnsi="Arial" w:cs="Arial"/>
          <w:spacing w:val="4"/>
          <w:sz w:val="22"/>
          <w:szCs w:val="22"/>
        </w:rPr>
        <w:t xml:space="preserve"> </w:t>
      </w:r>
      <w:r w:rsidRPr="00A10534">
        <w:rPr>
          <w:rFonts w:ascii="Arial" w:eastAsia="Arial" w:hAnsi="Arial" w:cs="Arial"/>
          <w:spacing w:val="1"/>
          <w:sz w:val="22"/>
          <w:szCs w:val="22"/>
        </w:rPr>
        <w:t>mu</w:t>
      </w:r>
      <w:r w:rsidRPr="00A10534">
        <w:rPr>
          <w:rFonts w:ascii="Arial" w:eastAsia="Arial" w:hAnsi="Arial" w:cs="Arial"/>
          <w:sz w:val="22"/>
          <w:szCs w:val="22"/>
        </w:rPr>
        <w:t>st</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n</w:t>
      </w:r>
      <w:r w:rsidRPr="00A10534">
        <w:rPr>
          <w:rFonts w:ascii="Arial" w:eastAsia="Arial" w:hAnsi="Arial" w:cs="Arial"/>
          <w:spacing w:val="1"/>
          <w:sz w:val="22"/>
          <w:szCs w:val="22"/>
        </w:rPr>
        <w:t>o</w:t>
      </w:r>
      <w:r w:rsidRPr="00A10534">
        <w:rPr>
          <w:rFonts w:ascii="Arial" w:eastAsia="Arial" w:hAnsi="Arial" w:cs="Arial"/>
          <w:sz w:val="22"/>
          <w:szCs w:val="22"/>
        </w:rPr>
        <w:t>t</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e</w:t>
      </w:r>
      <w:r w:rsidRPr="00A10534">
        <w:rPr>
          <w:rFonts w:ascii="Arial" w:eastAsia="Arial" w:hAnsi="Arial" w:cs="Arial"/>
          <w:spacing w:val="1"/>
          <w:sz w:val="22"/>
          <w:szCs w:val="22"/>
        </w:rPr>
        <w:t>n</w:t>
      </w:r>
      <w:r w:rsidRPr="00A10534">
        <w:rPr>
          <w:rFonts w:ascii="Arial" w:eastAsia="Arial" w:hAnsi="Arial" w:cs="Arial"/>
          <w:spacing w:val="-1"/>
          <w:sz w:val="22"/>
          <w:szCs w:val="22"/>
        </w:rPr>
        <w:t>g</w:t>
      </w:r>
      <w:r w:rsidRPr="00A10534">
        <w:rPr>
          <w:rFonts w:ascii="Arial" w:eastAsia="Arial" w:hAnsi="Arial" w:cs="Arial"/>
          <w:spacing w:val="1"/>
          <w:sz w:val="22"/>
          <w:szCs w:val="22"/>
        </w:rPr>
        <w:t>a</w:t>
      </w:r>
      <w:r w:rsidRPr="00A10534">
        <w:rPr>
          <w:rFonts w:ascii="Arial" w:eastAsia="Arial" w:hAnsi="Arial" w:cs="Arial"/>
          <w:spacing w:val="-1"/>
          <w:sz w:val="22"/>
          <w:szCs w:val="22"/>
        </w:rPr>
        <w:t>g</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d</w:t>
      </w:r>
      <w:r w:rsidRPr="00A10534">
        <w:rPr>
          <w:rFonts w:ascii="Arial" w:eastAsia="Arial" w:hAnsi="Arial" w:cs="Arial"/>
          <w:sz w:val="22"/>
          <w:szCs w:val="22"/>
        </w:rPr>
        <w:t>i</w:t>
      </w:r>
      <w:r w:rsidRPr="00A10534">
        <w:rPr>
          <w:rFonts w:ascii="Arial" w:eastAsia="Arial" w:hAnsi="Arial" w:cs="Arial"/>
          <w:spacing w:val="-1"/>
          <w:sz w:val="22"/>
          <w:szCs w:val="22"/>
        </w:rPr>
        <w:t>r</w:t>
      </w:r>
      <w:r w:rsidRPr="00A10534">
        <w:rPr>
          <w:rFonts w:ascii="Arial" w:eastAsia="Arial" w:hAnsi="Arial" w:cs="Arial"/>
          <w:spacing w:val="1"/>
          <w:sz w:val="22"/>
          <w:szCs w:val="22"/>
        </w:rPr>
        <w:t>e</w:t>
      </w:r>
      <w:r w:rsidRPr="00A10534">
        <w:rPr>
          <w:rFonts w:ascii="Arial" w:eastAsia="Arial" w:hAnsi="Arial" w:cs="Arial"/>
          <w:sz w:val="22"/>
          <w:szCs w:val="22"/>
        </w:rPr>
        <w:t>ctly</w:t>
      </w:r>
      <w:r w:rsidRPr="00A10534">
        <w:rPr>
          <w:rFonts w:ascii="Arial" w:eastAsia="Arial" w:hAnsi="Arial" w:cs="Arial"/>
          <w:spacing w:val="3"/>
          <w:sz w:val="22"/>
          <w:szCs w:val="22"/>
        </w:rPr>
        <w:t xml:space="preserve"> </w:t>
      </w:r>
      <w:r w:rsidRPr="00A10534">
        <w:rPr>
          <w:rFonts w:ascii="Arial" w:eastAsia="Arial" w:hAnsi="Arial" w:cs="Arial"/>
          <w:sz w:val="22"/>
          <w:szCs w:val="22"/>
        </w:rPr>
        <w:t>w</w:t>
      </w:r>
      <w:r w:rsidRPr="00A10534">
        <w:rPr>
          <w:rFonts w:ascii="Arial" w:eastAsia="Arial" w:hAnsi="Arial" w:cs="Arial"/>
          <w:spacing w:val="-1"/>
          <w:sz w:val="22"/>
          <w:szCs w:val="22"/>
        </w:rPr>
        <w:t>i</w:t>
      </w:r>
      <w:r w:rsidRPr="00A10534">
        <w:rPr>
          <w:rFonts w:ascii="Arial" w:eastAsia="Arial" w:hAnsi="Arial" w:cs="Arial"/>
          <w:sz w:val="22"/>
          <w:szCs w:val="22"/>
        </w:rPr>
        <w:t>th</w:t>
      </w:r>
      <w:r w:rsidRPr="00A10534">
        <w:rPr>
          <w:rFonts w:ascii="Arial" w:eastAsia="Arial" w:hAnsi="Arial" w:cs="Arial"/>
          <w:spacing w:val="4"/>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z w:val="22"/>
          <w:szCs w:val="22"/>
        </w:rPr>
        <w:t>Co</w:t>
      </w:r>
      <w:r w:rsidRPr="00A10534">
        <w:rPr>
          <w:rFonts w:ascii="Arial" w:eastAsia="Arial" w:hAnsi="Arial" w:cs="Arial"/>
          <w:spacing w:val="1"/>
          <w:sz w:val="22"/>
          <w:szCs w:val="22"/>
        </w:rPr>
        <w:t>un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 xml:space="preserve">lor. </w:t>
      </w:r>
      <w:r w:rsidRPr="00A10534">
        <w:rPr>
          <w:rFonts w:ascii="Arial" w:eastAsia="Arial" w:hAnsi="Arial" w:cs="Arial"/>
          <w:spacing w:val="-2"/>
          <w:sz w:val="22"/>
          <w:szCs w:val="22"/>
        </w:rPr>
        <w:t>I</w:t>
      </w:r>
      <w:r w:rsidRPr="00A10534">
        <w:rPr>
          <w:rFonts w:ascii="Arial" w:eastAsia="Arial" w:hAnsi="Arial" w:cs="Arial"/>
          <w:sz w:val="22"/>
          <w:szCs w:val="22"/>
        </w:rPr>
        <w:t xml:space="preserve">f </w:t>
      </w:r>
      <w:r w:rsidRPr="00A10534">
        <w:rPr>
          <w:rFonts w:ascii="Arial" w:eastAsia="Arial" w:hAnsi="Arial" w:cs="Arial"/>
          <w:spacing w:val="1"/>
          <w:sz w:val="22"/>
          <w:szCs w:val="22"/>
        </w:rPr>
        <w:t>ne</w:t>
      </w:r>
      <w:r w:rsidRPr="00A10534">
        <w:rPr>
          <w:rFonts w:ascii="Arial" w:eastAsia="Arial" w:hAnsi="Arial" w:cs="Arial"/>
          <w:sz w:val="22"/>
          <w:szCs w:val="22"/>
        </w:rPr>
        <w:t>c</w:t>
      </w:r>
      <w:r w:rsidRPr="00A10534">
        <w:rPr>
          <w:rFonts w:ascii="Arial" w:eastAsia="Arial" w:hAnsi="Arial" w:cs="Arial"/>
          <w:spacing w:val="1"/>
          <w:sz w:val="22"/>
          <w:szCs w:val="22"/>
        </w:rPr>
        <w:t>e</w:t>
      </w:r>
      <w:r w:rsidRPr="00A10534">
        <w:rPr>
          <w:rFonts w:ascii="Arial" w:eastAsia="Arial" w:hAnsi="Arial" w:cs="Arial"/>
          <w:sz w:val="22"/>
          <w:szCs w:val="22"/>
        </w:rPr>
        <w:t>s</w:t>
      </w:r>
      <w:r w:rsidRPr="00A10534">
        <w:rPr>
          <w:rFonts w:ascii="Arial" w:eastAsia="Arial" w:hAnsi="Arial" w:cs="Arial"/>
          <w:spacing w:val="-2"/>
          <w:sz w:val="22"/>
          <w:szCs w:val="22"/>
        </w:rPr>
        <w:t>s</w:t>
      </w:r>
      <w:r w:rsidRPr="00A10534">
        <w:rPr>
          <w:rFonts w:ascii="Arial" w:eastAsia="Arial" w:hAnsi="Arial" w:cs="Arial"/>
          <w:spacing w:val="1"/>
          <w:sz w:val="22"/>
          <w:szCs w:val="22"/>
        </w:rPr>
        <w:t>a</w:t>
      </w:r>
      <w:r w:rsidRPr="00A10534">
        <w:rPr>
          <w:rFonts w:ascii="Arial" w:eastAsia="Arial" w:hAnsi="Arial" w:cs="Arial"/>
          <w:sz w:val="22"/>
          <w:szCs w:val="22"/>
        </w:rPr>
        <w:t>r</w:t>
      </w:r>
      <w:r w:rsidRPr="00A10534">
        <w:rPr>
          <w:rFonts w:ascii="Arial" w:eastAsia="Arial" w:hAnsi="Arial" w:cs="Arial"/>
          <w:spacing w:val="-2"/>
          <w:sz w:val="22"/>
          <w:szCs w:val="22"/>
        </w:rPr>
        <w:t>y</w:t>
      </w:r>
      <w:r w:rsidRPr="00A10534">
        <w:rPr>
          <w:rFonts w:ascii="Arial" w:eastAsia="Arial" w:hAnsi="Arial" w:cs="Arial"/>
          <w:sz w:val="22"/>
          <w:szCs w:val="22"/>
        </w:rPr>
        <w:t>,</w:t>
      </w:r>
      <w:r w:rsidR="001672BB" w:rsidRPr="00A10534">
        <w:rPr>
          <w:rFonts w:ascii="Arial" w:eastAsia="Arial" w:hAnsi="Arial" w:cs="Arial"/>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001672BB" w:rsidRPr="00A10534">
        <w:rPr>
          <w:rFonts w:ascii="Arial" w:eastAsia="Arial" w:hAnsi="Arial" w:cs="Arial"/>
          <w:sz w:val="22"/>
          <w:szCs w:val="22"/>
        </w:rPr>
        <w:t xml:space="preserve"> </w:t>
      </w:r>
      <w:r w:rsidRPr="00A10534">
        <w:rPr>
          <w:rFonts w:ascii="Arial" w:eastAsia="Arial" w:hAnsi="Arial" w:cs="Arial"/>
          <w:sz w:val="22"/>
          <w:szCs w:val="22"/>
        </w:rPr>
        <w:t>H</w:t>
      </w:r>
      <w:r w:rsidRPr="00A10534">
        <w:rPr>
          <w:rFonts w:ascii="Arial" w:eastAsia="Arial" w:hAnsi="Arial" w:cs="Arial"/>
          <w:spacing w:val="-2"/>
          <w:sz w:val="22"/>
          <w:szCs w:val="22"/>
        </w:rPr>
        <w:t>e</w:t>
      </w:r>
      <w:r w:rsidRPr="00A10534">
        <w:rPr>
          <w:rFonts w:ascii="Arial" w:eastAsia="Arial" w:hAnsi="Arial" w:cs="Arial"/>
          <w:spacing w:val="1"/>
          <w:sz w:val="22"/>
          <w:szCs w:val="22"/>
        </w:rPr>
        <w:t>a</w:t>
      </w:r>
      <w:r w:rsidRPr="00A10534">
        <w:rPr>
          <w:rFonts w:ascii="Arial" w:eastAsia="Arial" w:hAnsi="Arial" w:cs="Arial"/>
          <w:sz w:val="22"/>
          <w:szCs w:val="22"/>
        </w:rPr>
        <w:t>d</w:t>
      </w:r>
      <w:r w:rsidR="001672BB" w:rsidRPr="00A10534">
        <w:rPr>
          <w:rFonts w:ascii="Arial" w:eastAsia="Arial" w:hAnsi="Arial" w:cs="Arial"/>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001672BB" w:rsidRPr="00A10534">
        <w:rPr>
          <w:rFonts w:ascii="Arial" w:eastAsia="Arial" w:hAnsi="Arial" w:cs="Arial"/>
          <w:sz w:val="22"/>
          <w:szCs w:val="22"/>
        </w:rPr>
        <w:t xml:space="preserve"> </w:t>
      </w:r>
      <w:r w:rsidRPr="00A10534">
        <w:rPr>
          <w:rFonts w:ascii="Arial" w:eastAsia="Arial" w:hAnsi="Arial" w:cs="Arial"/>
          <w:spacing w:val="-2"/>
          <w:sz w:val="22"/>
          <w:szCs w:val="22"/>
        </w:rPr>
        <w:t>S</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3"/>
          <w:sz w:val="22"/>
          <w:szCs w:val="22"/>
        </w:rPr>
        <w:t>v</w:t>
      </w:r>
      <w:r w:rsidRPr="00A10534">
        <w:rPr>
          <w:rFonts w:ascii="Arial" w:eastAsia="Arial" w:hAnsi="Arial" w:cs="Arial"/>
          <w:sz w:val="22"/>
          <w:szCs w:val="22"/>
        </w:rPr>
        <w:t>ice</w:t>
      </w:r>
      <w:r w:rsidR="001672BB" w:rsidRPr="00A10534">
        <w:rPr>
          <w:rFonts w:ascii="Arial" w:eastAsia="Arial" w:hAnsi="Arial" w:cs="Arial"/>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r</w:t>
      </w:r>
      <w:r w:rsidR="001672BB" w:rsidRPr="00A10534">
        <w:rPr>
          <w:rFonts w:ascii="Arial" w:eastAsia="Arial" w:hAnsi="Arial" w:cs="Arial"/>
          <w:sz w:val="22"/>
          <w:szCs w:val="22"/>
        </w:rPr>
        <w:t xml:space="preserve"> </w:t>
      </w:r>
      <w:r w:rsidRPr="00A10534">
        <w:rPr>
          <w:rFonts w:ascii="Arial" w:eastAsia="Arial" w:hAnsi="Arial" w:cs="Arial"/>
          <w:sz w:val="22"/>
          <w:szCs w:val="22"/>
        </w:rPr>
        <w:t>D</w:t>
      </w:r>
      <w:r w:rsidRPr="00A10534">
        <w:rPr>
          <w:rFonts w:ascii="Arial" w:eastAsia="Arial" w:hAnsi="Arial" w:cs="Arial"/>
          <w:spacing w:val="-1"/>
          <w:sz w:val="22"/>
          <w:szCs w:val="22"/>
        </w:rPr>
        <w:t>i</w:t>
      </w:r>
      <w:r w:rsidRPr="00A10534">
        <w:rPr>
          <w:rFonts w:ascii="Arial" w:eastAsia="Arial" w:hAnsi="Arial" w:cs="Arial"/>
          <w:sz w:val="22"/>
          <w:szCs w:val="22"/>
        </w:rPr>
        <w:t>rect</w:t>
      </w:r>
      <w:r w:rsidRPr="00A10534">
        <w:rPr>
          <w:rFonts w:ascii="Arial" w:eastAsia="Arial" w:hAnsi="Arial" w:cs="Arial"/>
          <w:spacing w:val="1"/>
          <w:sz w:val="22"/>
          <w:szCs w:val="22"/>
        </w:rPr>
        <w:t>o</w:t>
      </w:r>
      <w:r w:rsidRPr="00A10534">
        <w:rPr>
          <w:rFonts w:ascii="Arial" w:eastAsia="Arial" w:hAnsi="Arial" w:cs="Arial"/>
          <w:sz w:val="22"/>
          <w:szCs w:val="22"/>
        </w:rPr>
        <w:t>r</w:t>
      </w:r>
      <w:r w:rsidR="001672BB" w:rsidRPr="00A10534">
        <w:rPr>
          <w:rFonts w:ascii="Arial" w:eastAsia="Arial" w:hAnsi="Arial" w:cs="Arial"/>
          <w:sz w:val="22"/>
          <w:szCs w:val="22"/>
        </w:rPr>
        <w:t xml:space="preserve"> </w:t>
      </w:r>
      <w:r w:rsidRPr="00A10534">
        <w:rPr>
          <w:rFonts w:ascii="Arial" w:eastAsia="Arial" w:hAnsi="Arial" w:cs="Arial"/>
          <w:spacing w:val="1"/>
          <w:sz w:val="22"/>
          <w:szCs w:val="22"/>
        </w:rPr>
        <w:t>ma</w:t>
      </w:r>
      <w:r w:rsidRPr="00A10534">
        <w:rPr>
          <w:rFonts w:ascii="Arial" w:eastAsia="Arial" w:hAnsi="Arial" w:cs="Arial"/>
          <w:sz w:val="22"/>
          <w:szCs w:val="22"/>
        </w:rPr>
        <w:t>y</w:t>
      </w:r>
      <w:r w:rsidR="001672BB" w:rsidRPr="00A10534">
        <w:rPr>
          <w:rFonts w:ascii="Arial" w:eastAsia="Arial" w:hAnsi="Arial" w:cs="Arial"/>
          <w:sz w:val="22"/>
          <w:szCs w:val="22"/>
        </w:rPr>
        <w:t xml:space="preserve"> </w:t>
      </w:r>
      <w:r w:rsidRPr="00A10534">
        <w:rPr>
          <w:rFonts w:ascii="Arial" w:eastAsia="Arial" w:hAnsi="Arial" w:cs="Arial"/>
          <w:sz w:val="22"/>
          <w:szCs w:val="22"/>
        </w:rPr>
        <w:t>in</w:t>
      </w:r>
      <w:r w:rsidRPr="00A10534">
        <w:rPr>
          <w:rFonts w:ascii="Arial" w:eastAsia="Arial" w:hAnsi="Arial" w:cs="Arial"/>
          <w:spacing w:val="-2"/>
          <w:sz w:val="22"/>
          <w:szCs w:val="22"/>
        </w:rPr>
        <w:t>v</w:t>
      </w:r>
      <w:r w:rsidRPr="00A10534">
        <w:rPr>
          <w:rFonts w:ascii="Arial" w:eastAsia="Arial" w:hAnsi="Arial" w:cs="Arial"/>
          <w:spacing w:val="1"/>
          <w:sz w:val="22"/>
          <w:szCs w:val="22"/>
        </w:rPr>
        <w:t>o</w:t>
      </w:r>
      <w:r w:rsidRPr="00A10534">
        <w:rPr>
          <w:rFonts w:ascii="Arial" w:eastAsia="Arial" w:hAnsi="Arial" w:cs="Arial"/>
          <w:sz w:val="22"/>
          <w:szCs w:val="22"/>
        </w:rPr>
        <w:t>l</w:t>
      </w:r>
      <w:r w:rsidRPr="00A10534">
        <w:rPr>
          <w:rFonts w:ascii="Arial" w:eastAsia="Arial" w:hAnsi="Arial" w:cs="Arial"/>
          <w:spacing w:val="-3"/>
          <w:sz w:val="22"/>
          <w:szCs w:val="22"/>
        </w:rPr>
        <w:t>v</w:t>
      </w:r>
      <w:r w:rsidRPr="00A10534">
        <w:rPr>
          <w:rFonts w:ascii="Arial" w:eastAsia="Arial" w:hAnsi="Arial" w:cs="Arial"/>
          <w:sz w:val="22"/>
          <w:szCs w:val="22"/>
        </w:rPr>
        <w:t>e</w:t>
      </w:r>
      <w:r w:rsidR="001672BB" w:rsidRPr="00A10534">
        <w:rPr>
          <w:rFonts w:ascii="Arial" w:eastAsia="Arial" w:hAnsi="Arial" w:cs="Arial"/>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001672BB" w:rsidRPr="00A10534">
        <w:rPr>
          <w:rFonts w:ascii="Arial" w:eastAsia="Arial" w:hAnsi="Arial" w:cs="Arial"/>
          <w:sz w:val="22"/>
          <w:szCs w:val="22"/>
        </w:rPr>
        <w:t xml:space="preserve"> </w:t>
      </w:r>
      <w:r w:rsidRPr="00A10534">
        <w:rPr>
          <w:rFonts w:ascii="Arial" w:eastAsia="Arial" w:hAnsi="Arial" w:cs="Arial"/>
          <w:sz w:val="22"/>
          <w:szCs w:val="22"/>
        </w:rPr>
        <w:t>Gro</w:t>
      </w:r>
      <w:r w:rsidRPr="00A10534">
        <w:rPr>
          <w:rFonts w:ascii="Arial" w:eastAsia="Arial" w:hAnsi="Arial" w:cs="Arial"/>
          <w:spacing w:val="1"/>
          <w:sz w:val="22"/>
          <w:szCs w:val="22"/>
        </w:rPr>
        <w:t>u</w:t>
      </w:r>
      <w:r w:rsidRPr="00A10534">
        <w:rPr>
          <w:rFonts w:ascii="Arial" w:eastAsia="Arial" w:hAnsi="Arial" w:cs="Arial"/>
          <w:sz w:val="22"/>
          <w:szCs w:val="22"/>
        </w:rPr>
        <w:t>p</w:t>
      </w:r>
      <w:r w:rsidR="001672BB" w:rsidRPr="00A10534">
        <w:rPr>
          <w:rFonts w:ascii="Arial" w:eastAsia="Arial" w:hAnsi="Arial" w:cs="Arial"/>
          <w:sz w:val="22"/>
          <w:szCs w:val="22"/>
        </w:rPr>
        <w:t xml:space="preserve"> </w:t>
      </w:r>
      <w:r w:rsidRPr="00A10534">
        <w:rPr>
          <w:rFonts w:ascii="Arial" w:eastAsia="Arial" w:hAnsi="Arial" w:cs="Arial"/>
          <w:sz w:val="22"/>
          <w:szCs w:val="22"/>
        </w:rPr>
        <w:t>P</w:t>
      </w:r>
      <w:r w:rsidRPr="00A10534">
        <w:rPr>
          <w:rFonts w:ascii="Arial" w:eastAsia="Arial" w:hAnsi="Arial" w:cs="Arial"/>
          <w:spacing w:val="1"/>
          <w:sz w:val="22"/>
          <w:szCs w:val="22"/>
        </w:rPr>
        <w:t>a</w:t>
      </w:r>
      <w:r w:rsidRPr="00A10534">
        <w:rPr>
          <w:rFonts w:ascii="Arial" w:eastAsia="Arial" w:hAnsi="Arial" w:cs="Arial"/>
          <w:sz w:val="22"/>
          <w:szCs w:val="22"/>
        </w:rPr>
        <w:t xml:space="preserve">rty </w:t>
      </w:r>
      <w:r w:rsidRPr="00A10534">
        <w:rPr>
          <w:rFonts w:ascii="Arial" w:eastAsia="Arial" w:hAnsi="Arial" w:cs="Arial"/>
          <w:spacing w:val="1"/>
          <w:sz w:val="22"/>
          <w:szCs w:val="22"/>
        </w:rPr>
        <w:t>Le</w:t>
      </w:r>
      <w:r w:rsidRPr="00A10534">
        <w:rPr>
          <w:rFonts w:ascii="Arial" w:eastAsia="Arial" w:hAnsi="Arial" w:cs="Arial"/>
          <w:spacing w:val="-1"/>
          <w:sz w:val="22"/>
          <w:szCs w:val="22"/>
        </w:rPr>
        <w:t>a</w:t>
      </w:r>
      <w:r w:rsidRPr="00A10534">
        <w:rPr>
          <w:rFonts w:ascii="Arial" w:eastAsia="Arial" w:hAnsi="Arial" w:cs="Arial"/>
          <w:spacing w:val="1"/>
          <w:sz w:val="22"/>
          <w:szCs w:val="22"/>
        </w:rPr>
        <w:t>de</w:t>
      </w:r>
      <w:r w:rsidRPr="00A10534">
        <w:rPr>
          <w:rFonts w:ascii="Arial" w:eastAsia="Arial" w:hAnsi="Arial" w:cs="Arial"/>
          <w:sz w:val="22"/>
          <w:szCs w:val="22"/>
        </w:rPr>
        <w:t>r,</w:t>
      </w:r>
      <w:r w:rsidRPr="00A10534">
        <w:rPr>
          <w:rFonts w:ascii="Arial" w:eastAsia="Arial" w:hAnsi="Arial" w:cs="Arial"/>
          <w:spacing w:val="1"/>
          <w:sz w:val="22"/>
          <w:szCs w:val="22"/>
        </w:rPr>
        <w:t xml:space="preserve"> </w:t>
      </w:r>
      <w:r w:rsidRPr="00A10534">
        <w:rPr>
          <w:rFonts w:ascii="Arial" w:eastAsia="Arial" w:hAnsi="Arial" w:cs="Arial"/>
          <w:spacing w:val="-3"/>
          <w:sz w:val="22"/>
          <w:szCs w:val="22"/>
        </w:rPr>
        <w:t>i</w:t>
      </w:r>
      <w:r w:rsidRPr="00A10534">
        <w:rPr>
          <w:rFonts w:ascii="Arial" w:eastAsia="Arial" w:hAnsi="Arial" w:cs="Arial"/>
          <w:sz w:val="22"/>
          <w:szCs w:val="22"/>
        </w:rPr>
        <w:t>f</w:t>
      </w:r>
      <w:r w:rsidRPr="00A10534">
        <w:rPr>
          <w:rFonts w:ascii="Arial" w:eastAsia="Arial" w:hAnsi="Arial" w:cs="Arial"/>
          <w:spacing w:val="3"/>
          <w:sz w:val="22"/>
          <w:szCs w:val="22"/>
        </w:rPr>
        <w:t xml:space="preserve"> </w:t>
      </w:r>
      <w:r w:rsidRPr="00A10534">
        <w:rPr>
          <w:rFonts w:ascii="Arial" w:eastAsia="Arial" w:hAnsi="Arial" w:cs="Arial"/>
          <w:sz w:val="22"/>
          <w:szCs w:val="22"/>
        </w:rPr>
        <w:t>rele</w:t>
      </w:r>
      <w:r w:rsidRPr="00A10534">
        <w:rPr>
          <w:rFonts w:ascii="Arial" w:eastAsia="Arial" w:hAnsi="Arial" w:cs="Arial"/>
          <w:spacing w:val="-2"/>
          <w:sz w:val="22"/>
          <w:szCs w:val="22"/>
        </w:rPr>
        <w:t>v</w:t>
      </w:r>
      <w:r w:rsidRPr="00A10534">
        <w:rPr>
          <w:rFonts w:ascii="Arial" w:eastAsia="Arial" w:hAnsi="Arial" w:cs="Arial"/>
          <w:spacing w:val="1"/>
          <w:sz w:val="22"/>
          <w:szCs w:val="22"/>
        </w:rPr>
        <w:t>an</w:t>
      </w:r>
      <w:r w:rsidRPr="00A10534">
        <w:rPr>
          <w:rFonts w:ascii="Arial" w:eastAsia="Arial" w:hAnsi="Arial" w:cs="Arial"/>
          <w:sz w:val="22"/>
          <w:szCs w:val="22"/>
        </w:rPr>
        <w:t>t.</w:t>
      </w:r>
    </w:p>
    <w:p w14:paraId="27236833" w14:textId="77777777" w:rsidR="002A2B09" w:rsidRPr="00A10534" w:rsidRDefault="002A2B09" w:rsidP="00B64779">
      <w:pPr>
        <w:ind w:left="567"/>
        <w:rPr>
          <w:rFonts w:ascii="Arial" w:hAnsi="Arial" w:cs="Arial"/>
          <w:sz w:val="22"/>
          <w:szCs w:val="22"/>
        </w:rPr>
      </w:pPr>
    </w:p>
    <w:p w14:paraId="14612D32" w14:textId="36777348" w:rsidR="002A2B09" w:rsidRPr="00A10534" w:rsidRDefault="002A2B09" w:rsidP="00B64779">
      <w:pPr>
        <w:ind w:left="567" w:right="66" w:hanging="566"/>
        <w:rPr>
          <w:rFonts w:ascii="Arial" w:eastAsia="Arial" w:hAnsi="Arial" w:cs="Arial"/>
          <w:sz w:val="22"/>
          <w:szCs w:val="22"/>
        </w:rPr>
      </w:pPr>
      <w:r w:rsidRPr="00A10534">
        <w:rPr>
          <w:rFonts w:ascii="Arial" w:eastAsia="Arial" w:hAnsi="Arial" w:cs="Arial"/>
          <w:spacing w:val="1"/>
          <w:sz w:val="22"/>
          <w:szCs w:val="22"/>
        </w:rPr>
        <w:t>5</w:t>
      </w:r>
      <w:r w:rsidRPr="00A10534">
        <w:rPr>
          <w:rFonts w:ascii="Arial" w:eastAsia="Arial" w:hAnsi="Arial" w:cs="Arial"/>
          <w:sz w:val="22"/>
          <w:szCs w:val="22"/>
        </w:rPr>
        <w:t>.4</w:t>
      </w:r>
      <w:r w:rsidR="002B6962" w:rsidRPr="00A10534">
        <w:rPr>
          <w:rFonts w:ascii="Arial" w:eastAsia="Arial" w:hAnsi="Arial" w:cs="Arial"/>
          <w:sz w:val="22"/>
          <w:szCs w:val="22"/>
        </w:rPr>
        <w:tab/>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5"/>
          <w:sz w:val="22"/>
          <w:szCs w:val="22"/>
        </w:rPr>
        <w:t xml:space="preserve"> </w:t>
      </w:r>
      <w:r w:rsidRPr="00A10534">
        <w:rPr>
          <w:rFonts w:ascii="Arial" w:eastAsia="Arial" w:hAnsi="Arial" w:cs="Arial"/>
          <w:sz w:val="22"/>
          <w:szCs w:val="22"/>
        </w:rPr>
        <w:t>He</w:t>
      </w:r>
      <w:r w:rsidRPr="00A10534">
        <w:rPr>
          <w:rFonts w:ascii="Arial" w:eastAsia="Arial" w:hAnsi="Arial" w:cs="Arial"/>
          <w:spacing w:val="1"/>
          <w:sz w:val="22"/>
          <w:szCs w:val="22"/>
        </w:rPr>
        <w:t>a</w:t>
      </w:r>
      <w:r w:rsidRPr="00A10534">
        <w:rPr>
          <w:rFonts w:ascii="Arial" w:eastAsia="Arial" w:hAnsi="Arial" w:cs="Arial"/>
          <w:sz w:val="22"/>
          <w:szCs w:val="22"/>
        </w:rPr>
        <w:t>d</w:t>
      </w:r>
      <w:r w:rsidRPr="00A10534">
        <w:rPr>
          <w:rFonts w:ascii="Arial" w:eastAsia="Arial" w:hAnsi="Arial" w:cs="Arial"/>
          <w:spacing w:val="32"/>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37"/>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3"/>
          <w:sz w:val="22"/>
          <w:szCs w:val="22"/>
        </w:rPr>
        <w:t>v</w:t>
      </w:r>
      <w:r w:rsidRPr="00A10534">
        <w:rPr>
          <w:rFonts w:ascii="Arial" w:eastAsia="Arial" w:hAnsi="Arial" w:cs="Arial"/>
          <w:sz w:val="22"/>
          <w:szCs w:val="22"/>
        </w:rPr>
        <w:t>ice</w:t>
      </w:r>
      <w:r w:rsidRPr="00A10534">
        <w:rPr>
          <w:rFonts w:ascii="Arial" w:eastAsia="Arial" w:hAnsi="Arial" w:cs="Arial"/>
          <w:spacing w:val="35"/>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33"/>
          <w:sz w:val="22"/>
          <w:szCs w:val="22"/>
        </w:rPr>
        <w:t xml:space="preserve"> </w:t>
      </w:r>
      <w:r w:rsidRPr="00A10534">
        <w:rPr>
          <w:rFonts w:ascii="Arial" w:eastAsia="Arial" w:hAnsi="Arial" w:cs="Arial"/>
          <w:sz w:val="22"/>
          <w:szCs w:val="22"/>
        </w:rPr>
        <w:t>D</w:t>
      </w:r>
      <w:r w:rsidRPr="00A10534">
        <w:rPr>
          <w:rFonts w:ascii="Arial" w:eastAsia="Arial" w:hAnsi="Arial" w:cs="Arial"/>
          <w:spacing w:val="-1"/>
          <w:sz w:val="22"/>
          <w:szCs w:val="22"/>
        </w:rPr>
        <w:t>i</w:t>
      </w:r>
      <w:r w:rsidRPr="00A10534">
        <w:rPr>
          <w:rFonts w:ascii="Arial" w:eastAsia="Arial" w:hAnsi="Arial" w:cs="Arial"/>
          <w:sz w:val="22"/>
          <w:szCs w:val="22"/>
        </w:rPr>
        <w:t>rect</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36"/>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w:t>
      </w:r>
      <w:r w:rsidRPr="00A10534">
        <w:rPr>
          <w:rFonts w:ascii="Arial" w:eastAsia="Arial" w:hAnsi="Arial" w:cs="Arial"/>
          <w:spacing w:val="-1"/>
          <w:sz w:val="22"/>
          <w:szCs w:val="22"/>
        </w:rPr>
        <w:t>l</w:t>
      </w:r>
      <w:r w:rsidRPr="00A10534">
        <w:rPr>
          <w:rFonts w:ascii="Arial" w:eastAsia="Arial" w:hAnsi="Arial" w:cs="Arial"/>
          <w:sz w:val="22"/>
          <w:szCs w:val="22"/>
        </w:rPr>
        <w:t>l</w:t>
      </w:r>
      <w:r w:rsidRPr="00A10534">
        <w:rPr>
          <w:rFonts w:ascii="Arial" w:eastAsia="Arial" w:hAnsi="Arial" w:cs="Arial"/>
          <w:spacing w:val="34"/>
          <w:sz w:val="22"/>
          <w:szCs w:val="22"/>
        </w:rPr>
        <w:t xml:space="preserve"> </w:t>
      </w:r>
      <w:r w:rsidRPr="00A10534">
        <w:rPr>
          <w:rFonts w:ascii="Arial" w:eastAsia="Arial" w:hAnsi="Arial" w:cs="Arial"/>
          <w:spacing w:val="1"/>
          <w:sz w:val="22"/>
          <w:szCs w:val="22"/>
        </w:rPr>
        <w:t>unde</w:t>
      </w:r>
      <w:r w:rsidRPr="00A10534">
        <w:rPr>
          <w:rFonts w:ascii="Arial" w:eastAsia="Arial" w:hAnsi="Arial" w:cs="Arial"/>
          <w:sz w:val="22"/>
          <w:szCs w:val="22"/>
        </w:rPr>
        <w:t>rtake</w:t>
      </w:r>
      <w:r w:rsidRPr="00A10534">
        <w:rPr>
          <w:rFonts w:ascii="Arial" w:eastAsia="Arial" w:hAnsi="Arial" w:cs="Arial"/>
          <w:spacing w:val="35"/>
          <w:sz w:val="22"/>
          <w:szCs w:val="22"/>
        </w:rPr>
        <w:t xml:space="preserve"> </w:t>
      </w:r>
      <w:r w:rsidRPr="00A10534">
        <w:rPr>
          <w:rFonts w:ascii="Arial" w:eastAsia="Arial" w:hAnsi="Arial" w:cs="Arial"/>
          <w:sz w:val="22"/>
          <w:szCs w:val="22"/>
        </w:rPr>
        <w:t>to</w:t>
      </w:r>
      <w:r w:rsidRPr="00A10534">
        <w:rPr>
          <w:rFonts w:ascii="Arial" w:eastAsia="Arial" w:hAnsi="Arial" w:cs="Arial"/>
          <w:spacing w:val="35"/>
          <w:sz w:val="22"/>
          <w:szCs w:val="22"/>
        </w:rPr>
        <w:t xml:space="preserve"> </w:t>
      </w:r>
      <w:r w:rsidRPr="00A10534">
        <w:rPr>
          <w:rFonts w:ascii="Arial" w:eastAsia="Arial" w:hAnsi="Arial" w:cs="Arial"/>
          <w:sz w:val="22"/>
          <w:szCs w:val="22"/>
        </w:rPr>
        <w:t>res</w:t>
      </w:r>
      <w:r w:rsidRPr="00A10534">
        <w:rPr>
          <w:rFonts w:ascii="Arial" w:eastAsia="Arial" w:hAnsi="Arial" w:cs="Arial"/>
          <w:spacing w:val="1"/>
          <w:sz w:val="22"/>
          <w:szCs w:val="22"/>
        </w:rPr>
        <w:t>o</w:t>
      </w:r>
      <w:r w:rsidRPr="00A10534">
        <w:rPr>
          <w:rFonts w:ascii="Arial" w:eastAsia="Arial" w:hAnsi="Arial" w:cs="Arial"/>
          <w:sz w:val="22"/>
          <w:szCs w:val="22"/>
        </w:rPr>
        <w:t>l</w:t>
      </w:r>
      <w:r w:rsidRPr="00A10534">
        <w:rPr>
          <w:rFonts w:ascii="Arial" w:eastAsia="Arial" w:hAnsi="Arial" w:cs="Arial"/>
          <w:spacing w:val="-3"/>
          <w:sz w:val="22"/>
          <w:szCs w:val="22"/>
        </w:rPr>
        <w:t>v</w:t>
      </w:r>
      <w:r w:rsidRPr="00A10534">
        <w:rPr>
          <w:rFonts w:ascii="Arial" w:eastAsia="Arial" w:hAnsi="Arial" w:cs="Arial"/>
          <w:sz w:val="22"/>
          <w:szCs w:val="22"/>
        </w:rPr>
        <w:t>e</w:t>
      </w:r>
      <w:r w:rsidRPr="00A10534">
        <w:rPr>
          <w:rFonts w:ascii="Arial" w:eastAsia="Arial" w:hAnsi="Arial" w:cs="Arial"/>
          <w:spacing w:val="35"/>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2"/>
          <w:sz w:val="22"/>
          <w:szCs w:val="22"/>
        </w:rPr>
        <w:t xml:space="preserve"> </w:t>
      </w:r>
      <w:r w:rsidRPr="00A10534">
        <w:rPr>
          <w:rFonts w:ascii="Arial" w:eastAsia="Arial" w:hAnsi="Arial" w:cs="Arial"/>
          <w:spacing w:val="1"/>
          <w:sz w:val="22"/>
          <w:szCs w:val="22"/>
        </w:rPr>
        <w:t>m</w:t>
      </w:r>
      <w:r w:rsidRPr="00A10534">
        <w:rPr>
          <w:rFonts w:ascii="Arial" w:eastAsia="Arial" w:hAnsi="Arial" w:cs="Arial"/>
          <w:spacing w:val="-1"/>
          <w:sz w:val="22"/>
          <w:szCs w:val="22"/>
        </w:rPr>
        <w:t>a</w:t>
      </w:r>
      <w:r w:rsidRPr="00A10534">
        <w:rPr>
          <w:rFonts w:ascii="Arial" w:eastAsia="Arial" w:hAnsi="Arial" w:cs="Arial"/>
          <w:sz w:val="22"/>
          <w:szCs w:val="22"/>
        </w:rPr>
        <w:t>t</w:t>
      </w:r>
      <w:r w:rsidRPr="00A10534">
        <w:rPr>
          <w:rFonts w:ascii="Arial" w:eastAsia="Arial" w:hAnsi="Arial" w:cs="Arial"/>
          <w:spacing w:val="1"/>
          <w:sz w:val="22"/>
          <w:szCs w:val="22"/>
        </w:rPr>
        <w:t>te</w:t>
      </w:r>
      <w:r w:rsidRPr="00A10534">
        <w:rPr>
          <w:rFonts w:ascii="Arial" w:eastAsia="Arial" w:hAnsi="Arial" w:cs="Arial"/>
          <w:sz w:val="22"/>
          <w:szCs w:val="22"/>
        </w:rPr>
        <w:t>r</w:t>
      </w:r>
      <w:r w:rsidRPr="00A10534">
        <w:rPr>
          <w:rFonts w:ascii="Arial" w:eastAsia="Arial" w:hAnsi="Arial" w:cs="Arial"/>
          <w:spacing w:val="3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ro</w:t>
      </w:r>
      <w:r w:rsidRPr="00A10534">
        <w:rPr>
          <w:rFonts w:ascii="Arial" w:eastAsia="Arial" w:hAnsi="Arial" w:cs="Arial"/>
          <w:spacing w:val="1"/>
          <w:sz w:val="22"/>
          <w:szCs w:val="22"/>
        </w:rPr>
        <w:t>u</w:t>
      </w:r>
      <w:r w:rsidRPr="00A10534">
        <w:rPr>
          <w:rFonts w:ascii="Arial" w:eastAsia="Arial" w:hAnsi="Arial" w:cs="Arial"/>
          <w:spacing w:val="-1"/>
          <w:sz w:val="22"/>
          <w:szCs w:val="22"/>
        </w:rPr>
        <w:t>g</w:t>
      </w:r>
      <w:r w:rsidRPr="00A10534">
        <w:rPr>
          <w:rFonts w:ascii="Arial" w:eastAsia="Arial" w:hAnsi="Arial" w:cs="Arial"/>
          <w:sz w:val="22"/>
          <w:szCs w:val="22"/>
        </w:rPr>
        <w:t xml:space="preserve">h </w:t>
      </w:r>
      <w:r w:rsidRPr="00A10534">
        <w:rPr>
          <w:rFonts w:ascii="Arial" w:eastAsia="Arial" w:hAnsi="Arial" w:cs="Arial"/>
          <w:spacing w:val="1"/>
          <w:sz w:val="22"/>
          <w:szCs w:val="22"/>
        </w:rPr>
        <w:t>d</w:t>
      </w:r>
      <w:r w:rsidRPr="00A10534">
        <w:rPr>
          <w:rFonts w:ascii="Arial" w:eastAsia="Arial" w:hAnsi="Arial" w:cs="Arial"/>
          <w:sz w:val="22"/>
          <w:szCs w:val="22"/>
        </w:rPr>
        <w:t>iscussi</w:t>
      </w:r>
      <w:r w:rsidRPr="00A10534">
        <w:rPr>
          <w:rFonts w:ascii="Arial" w:eastAsia="Arial" w:hAnsi="Arial" w:cs="Arial"/>
          <w:spacing w:val="1"/>
          <w:sz w:val="22"/>
          <w:szCs w:val="22"/>
        </w:rPr>
        <w:t>on</w:t>
      </w:r>
      <w:r w:rsidRPr="00A10534">
        <w:rPr>
          <w:rFonts w:ascii="Arial" w:eastAsia="Arial" w:hAnsi="Arial" w:cs="Arial"/>
          <w:sz w:val="22"/>
          <w:szCs w:val="22"/>
        </w:rPr>
        <w:t>s</w:t>
      </w:r>
      <w:r w:rsidRPr="00A10534">
        <w:rPr>
          <w:rFonts w:ascii="Arial" w:eastAsia="Arial" w:hAnsi="Arial" w:cs="Arial"/>
          <w:spacing w:val="1"/>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ith</w:t>
      </w:r>
      <w:r w:rsidRPr="00A10534">
        <w:rPr>
          <w:rFonts w:ascii="Arial" w:eastAsia="Arial" w:hAnsi="Arial" w:cs="Arial"/>
          <w:spacing w:val="2"/>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 Co</w:t>
      </w:r>
      <w:r w:rsidRPr="00A10534">
        <w:rPr>
          <w:rFonts w:ascii="Arial" w:eastAsia="Arial" w:hAnsi="Arial" w:cs="Arial"/>
          <w:spacing w:val="1"/>
          <w:sz w:val="22"/>
          <w:szCs w:val="22"/>
        </w:rPr>
        <w:t>un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lor</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on</w:t>
      </w:r>
      <w:r w:rsidRPr="00A10534">
        <w:rPr>
          <w:rFonts w:ascii="Arial" w:eastAsia="Arial" w:hAnsi="Arial" w:cs="Arial"/>
          <w:sz w:val="22"/>
          <w:szCs w:val="22"/>
        </w:rPr>
        <w:t>c</w:t>
      </w:r>
      <w:r w:rsidRPr="00A10534">
        <w:rPr>
          <w:rFonts w:ascii="Arial" w:eastAsia="Arial" w:hAnsi="Arial" w:cs="Arial"/>
          <w:spacing w:val="1"/>
          <w:sz w:val="22"/>
          <w:szCs w:val="22"/>
        </w:rPr>
        <w:t>e</w:t>
      </w:r>
      <w:r w:rsidRPr="00A10534">
        <w:rPr>
          <w:rFonts w:ascii="Arial" w:eastAsia="Arial" w:hAnsi="Arial" w:cs="Arial"/>
          <w:spacing w:val="-3"/>
          <w:sz w:val="22"/>
          <w:szCs w:val="22"/>
        </w:rPr>
        <w:t>r</w:t>
      </w:r>
      <w:r w:rsidRPr="00A10534">
        <w:rPr>
          <w:rFonts w:ascii="Arial" w:eastAsia="Arial" w:hAnsi="Arial" w:cs="Arial"/>
          <w:spacing w:val="1"/>
          <w:sz w:val="22"/>
          <w:szCs w:val="22"/>
        </w:rPr>
        <w:t>ne</w:t>
      </w:r>
      <w:r w:rsidRPr="00A10534">
        <w:rPr>
          <w:rFonts w:ascii="Arial" w:eastAsia="Arial" w:hAnsi="Arial" w:cs="Arial"/>
          <w:sz w:val="22"/>
          <w:szCs w:val="22"/>
        </w:rPr>
        <w:t xml:space="preserve">d </w:t>
      </w:r>
      <w:r w:rsidRPr="00A10534">
        <w:rPr>
          <w:rFonts w:ascii="Arial" w:eastAsia="Arial" w:hAnsi="Arial" w:cs="Arial"/>
          <w:spacing w:val="1"/>
          <w:sz w:val="22"/>
          <w:szCs w:val="22"/>
        </w:rPr>
        <w:t>an</w:t>
      </w:r>
      <w:r w:rsidRPr="00A10534">
        <w:rPr>
          <w:rFonts w:ascii="Arial" w:eastAsia="Arial" w:hAnsi="Arial" w:cs="Arial"/>
          <w:sz w:val="22"/>
          <w:szCs w:val="22"/>
        </w:rPr>
        <w:t>d</w:t>
      </w:r>
      <w:r w:rsidRPr="00A10534">
        <w:rPr>
          <w:rFonts w:ascii="Arial" w:eastAsia="Arial" w:hAnsi="Arial" w:cs="Arial"/>
          <w:spacing w:val="2"/>
          <w:sz w:val="22"/>
          <w:szCs w:val="22"/>
        </w:rPr>
        <w:t xml:space="preserve"> </w:t>
      </w:r>
      <w:r w:rsidRPr="00A10534">
        <w:rPr>
          <w:rFonts w:ascii="Arial" w:eastAsia="Arial" w:hAnsi="Arial" w:cs="Arial"/>
          <w:sz w:val="22"/>
          <w:szCs w:val="22"/>
        </w:rPr>
        <w:t>r</w:t>
      </w:r>
      <w:r w:rsidRPr="00A10534">
        <w:rPr>
          <w:rFonts w:ascii="Arial" w:eastAsia="Arial" w:hAnsi="Arial" w:cs="Arial"/>
          <w:spacing w:val="-2"/>
          <w:sz w:val="22"/>
          <w:szCs w:val="22"/>
        </w:rPr>
        <w:t>e</w:t>
      </w:r>
      <w:r w:rsidRPr="00A10534">
        <w:rPr>
          <w:rFonts w:ascii="Arial" w:eastAsia="Arial" w:hAnsi="Arial" w:cs="Arial"/>
          <w:spacing w:val="1"/>
          <w:sz w:val="22"/>
          <w:szCs w:val="22"/>
        </w:rPr>
        <w:t>po</w:t>
      </w:r>
      <w:r w:rsidRPr="00A10534">
        <w:rPr>
          <w:rFonts w:ascii="Arial" w:eastAsia="Arial" w:hAnsi="Arial" w:cs="Arial"/>
          <w:sz w:val="22"/>
          <w:szCs w:val="22"/>
        </w:rPr>
        <w:t>rt</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n</w:t>
      </w:r>
      <w:r w:rsidRPr="00A10534">
        <w:rPr>
          <w:rFonts w:ascii="Arial" w:eastAsia="Arial" w:hAnsi="Arial" w:cs="Arial"/>
          <w:spacing w:val="2"/>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o</w:t>
      </w:r>
      <w:r w:rsidRPr="00A10534">
        <w:rPr>
          <w:rFonts w:ascii="Arial" w:eastAsia="Arial" w:hAnsi="Arial" w:cs="Arial"/>
          <w:spacing w:val="-1"/>
          <w:sz w:val="22"/>
          <w:szCs w:val="22"/>
        </w:rPr>
        <w:t>u</w:t>
      </w:r>
      <w:r w:rsidRPr="00A10534">
        <w:rPr>
          <w:rFonts w:ascii="Arial" w:eastAsia="Arial" w:hAnsi="Arial" w:cs="Arial"/>
          <w:spacing w:val="-2"/>
          <w:sz w:val="22"/>
          <w:szCs w:val="22"/>
        </w:rPr>
        <w:t>t</w:t>
      </w:r>
      <w:r w:rsidRPr="00A10534">
        <w:rPr>
          <w:rFonts w:ascii="Arial" w:eastAsia="Arial" w:hAnsi="Arial" w:cs="Arial"/>
          <w:sz w:val="22"/>
          <w:szCs w:val="22"/>
        </w:rPr>
        <w:t>c</w:t>
      </w:r>
      <w:r w:rsidRPr="00A10534">
        <w:rPr>
          <w:rFonts w:ascii="Arial" w:eastAsia="Arial" w:hAnsi="Arial" w:cs="Arial"/>
          <w:spacing w:val="1"/>
          <w:sz w:val="22"/>
          <w:szCs w:val="22"/>
        </w:rPr>
        <w:t>om</w:t>
      </w:r>
      <w:r w:rsidRPr="00A10534">
        <w:rPr>
          <w:rFonts w:ascii="Arial" w:eastAsia="Arial" w:hAnsi="Arial" w:cs="Arial"/>
          <w:sz w:val="22"/>
          <w:szCs w:val="22"/>
        </w:rPr>
        <w:t>e to</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 E</w:t>
      </w:r>
      <w:r w:rsidRPr="00A10534">
        <w:rPr>
          <w:rFonts w:ascii="Arial" w:eastAsia="Arial" w:hAnsi="Arial" w:cs="Arial"/>
          <w:spacing w:val="1"/>
          <w:sz w:val="22"/>
          <w:szCs w:val="22"/>
        </w:rPr>
        <w:t>mp</w:t>
      </w:r>
      <w:r w:rsidRPr="00A10534">
        <w:rPr>
          <w:rFonts w:ascii="Arial" w:eastAsia="Arial" w:hAnsi="Arial" w:cs="Arial"/>
          <w:spacing w:val="-3"/>
          <w:sz w:val="22"/>
          <w:szCs w:val="22"/>
        </w:rPr>
        <w:t>l</w:t>
      </w:r>
      <w:r w:rsidRPr="00A10534">
        <w:rPr>
          <w:rFonts w:ascii="Arial" w:eastAsia="Arial" w:hAnsi="Arial" w:cs="Arial"/>
          <w:spacing w:val="1"/>
          <w:sz w:val="22"/>
          <w:szCs w:val="22"/>
        </w:rPr>
        <w:t>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z w:val="22"/>
          <w:szCs w:val="22"/>
        </w:rPr>
        <w:t>e</w:t>
      </w:r>
      <w:r w:rsidRPr="00A10534">
        <w:rPr>
          <w:rFonts w:ascii="Arial" w:eastAsia="Arial" w:hAnsi="Arial" w:cs="Arial"/>
          <w:spacing w:val="1"/>
          <w:sz w:val="22"/>
          <w:szCs w:val="22"/>
        </w:rPr>
        <w:t xml:space="preserve"> 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1"/>
          <w:sz w:val="22"/>
          <w:szCs w:val="22"/>
        </w:rPr>
        <w:t xml:space="preserve"> 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h</w:t>
      </w:r>
      <w:r w:rsidRPr="00A10534">
        <w:rPr>
          <w:rFonts w:ascii="Arial" w:eastAsia="Arial" w:hAnsi="Arial" w:cs="Arial"/>
          <w:spacing w:val="-3"/>
          <w:sz w:val="22"/>
          <w:szCs w:val="22"/>
        </w:rPr>
        <w:t>i</w:t>
      </w:r>
      <w:r w:rsidRPr="00A10534">
        <w:rPr>
          <w:rFonts w:ascii="Arial" w:eastAsia="Arial" w:hAnsi="Arial" w:cs="Arial"/>
          <w:spacing w:val="-1"/>
          <w:sz w:val="22"/>
          <w:szCs w:val="22"/>
        </w:rPr>
        <w:t>e</w:t>
      </w:r>
      <w:r w:rsidRPr="00A10534">
        <w:rPr>
          <w:rFonts w:ascii="Arial" w:eastAsia="Arial" w:hAnsi="Arial" w:cs="Arial"/>
          <w:sz w:val="22"/>
          <w:szCs w:val="22"/>
        </w:rPr>
        <w:t>f</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E</w:t>
      </w:r>
      <w:r w:rsidRPr="00A10534">
        <w:rPr>
          <w:rFonts w:ascii="Arial" w:eastAsia="Arial" w:hAnsi="Arial" w:cs="Arial"/>
          <w:spacing w:val="-2"/>
          <w:sz w:val="22"/>
          <w:szCs w:val="22"/>
        </w:rPr>
        <w:t>x</w:t>
      </w:r>
      <w:r w:rsidRPr="00A10534">
        <w:rPr>
          <w:rFonts w:ascii="Arial" w:eastAsia="Arial" w:hAnsi="Arial" w:cs="Arial"/>
          <w:spacing w:val="1"/>
          <w:sz w:val="22"/>
          <w:szCs w:val="22"/>
        </w:rPr>
        <w:t>e</w:t>
      </w:r>
      <w:r w:rsidRPr="00A10534">
        <w:rPr>
          <w:rFonts w:ascii="Arial" w:eastAsia="Arial" w:hAnsi="Arial" w:cs="Arial"/>
          <w:sz w:val="22"/>
          <w:szCs w:val="22"/>
        </w:rPr>
        <w:t>c</w:t>
      </w:r>
      <w:r w:rsidRPr="00A10534">
        <w:rPr>
          <w:rFonts w:ascii="Arial" w:eastAsia="Arial" w:hAnsi="Arial" w:cs="Arial"/>
          <w:spacing w:val="1"/>
          <w:sz w:val="22"/>
          <w:szCs w:val="22"/>
        </w:rPr>
        <w:t>u</w:t>
      </w:r>
      <w:r w:rsidRPr="00A10534">
        <w:rPr>
          <w:rFonts w:ascii="Arial" w:eastAsia="Arial" w:hAnsi="Arial" w:cs="Arial"/>
          <w:sz w:val="22"/>
          <w:szCs w:val="22"/>
        </w:rPr>
        <w:t>ti</w:t>
      </w:r>
      <w:r w:rsidRPr="00A10534">
        <w:rPr>
          <w:rFonts w:ascii="Arial" w:eastAsia="Arial" w:hAnsi="Arial" w:cs="Arial"/>
          <w:spacing w:val="-2"/>
          <w:sz w:val="22"/>
          <w:szCs w:val="22"/>
        </w:rPr>
        <w:t>v</w:t>
      </w:r>
      <w:r w:rsidRPr="00A10534">
        <w:rPr>
          <w:rFonts w:ascii="Arial" w:eastAsia="Arial" w:hAnsi="Arial" w:cs="Arial"/>
          <w:spacing w:val="5"/>
          <w:sz w:val="22"/>
          <w:szCs w:val="22"/>
        </w:rPr>
        <w:t>e</w:t>
      </w:r>
      <w:r w:rsidRPr="00A10534">
        <w:rPr>
          <w:rFonts w:ascii="Arial" w:eastAsia="Arial" w:hAnsi="Arial" w:cs="Arial"/>
          <w:sz w:val="22"/>
          <w:szCs w:val="22"/>
        </w:rPr>
        <w:t>.</w:t>
      </w:r>
    </w:p>
    <w:p w14:paraId="4E5DC762" w14:textId="77777777" w:rsidR="002A2B09" w:rsidRPr="00A10534" w:rsidRDefault="002A2B09" w:rsidP="00B64779">
      <w:pPr>
        <w:rPr>
          <w:rFonts w:ascii="Arial" w:hAnsi="Arial" w:cs="Arial"/>
          <w:sz w:val="22"/>
          <w:szCs w:val="22"/>
        </w:rPr>
      </w:pPr>
    </w:p>
    <w:p w14:paraId="7EB6C753" w14:textId="77777777" w:rsidR="002A2B09" w:rsidRPr="00A10534" w:rsidRDefault="002A2B09" w:rsidP="00B64779">
      <w:pPr>
        <w:ind w:left="567" w:right="-20" w:hanging="567"/>
        <w:rPr>
          <w:rFonts w:ascii="Arial" w:eastAsia="Arial" w:hAnsi="Arial" w:cs="Arial"/>
          <w:sz w:val="22"/>
          <w:szCs w:val="22"/>
        </w:rPr>
      </w:pPr>
      <w:r w:rsidRPr="00A10534">
        <w:rPr>
          <w:rFonts w:ascii="Arial" w:eastAsia="Arial" w:hAnsi="Arial" w:cs="Arial"/>
          <w:b/>
          <w:bCs/>
          <w:spacing w:val="-1"/>
          <w:sz w:val="22"/>
          <w:szCs w:val="22"/>
        </w:rPr>
        <w:t>Fo</w:t>
      </w:r>
      <w:r w:rsidRPr="00A10534">
        <w:rPr>
          <w:rFonts w:ascii="Arial" w:eastAsia="Arial" w:hAnsi="Arial" w:cs="Arial"/>
          <w:b/>
          <w:bCs/>
          <w:spacing w:val="1"/>
          <w:sz w:val="22"/>
          <w:szCs w:val="22"/>
        </w:rPr>
        <w:t>r</w:t>
      </w:r>
      <w:r w:rsidRPr="00A10534">
        <w:rPr>
          <w:rFonts w:ascii="Arial" w:eastAsia="Arial" w:hAnsi="Arial" w:cs="Arial"/>
          <w:b/>
          <w:bCs/>
          <w:sz w:val="22"/>
          <w:szCs w:val="22"/>
        </w:rPr>
        <w:t>mal</w:t>
      </w:r>
      <w:r w:rsidRPr="00A10534">
        <w:rPr>
          <w:rFonts w:ascii="Arial" w:eastAsia="Arial" w:hAnsi="Arial" w:cs="Arial"/>
          <w:b/>
          <w:bCs/>
          <w:spacing w:val="2"/>
          <w:sz w:val="22"/>
          <w:szCs w:val="22"/>
        </w:rPr>
        <w:t xml:space="preserve"> </w:t>
      </w:r>
      <w:r w:rsidRPr="00A10534">
        <w:rPr>
          <w:rFonts w:ascii="Arial" w:eastAsia="Arial" w:hAnsi="Arial" w:cs="Arial"/>
          <w:b/>
          <w:bCs/>
          <w:spacing w:val="-6"/>
          <w:sz w:val="22"/>
          <w:szCs w:val="22"/>
        </w:rPr>
        <w:t>A</w:t>
      </w:r>
      <w:r w:rsidRPr="00A10534">
        <w:rPr>
          <w:rFonts w:ascii="Arial" w:eastAsia="Arial" w:hAnsi="Arial" w:cs="Arial"/>
          <w:b/>
          <w:bCs/>
          <w:spacing w:val="-1"/>
          <w:sz w:val="22"/>
          <w:szCs w:val="22"/>
        </w:rPr>
        <w:t>pp</w:t>
      </w:r>
      <w:r w:rsidRPr="00A10534">
        <w:rPr>
          <w:rFonts w:ascii="Arial" w:eastAsia="Arial" w:hAnsi="Arial" w:cs="Arial"/>
          <w:b/>
          <w:bCs/>
          <w:spacing w:val="1"/>
          <w:sz w:val="22"/>
          <w:szCs w:val="22"/>
        </w:rPr>
        <w:t>r</w:t>
      </w:r>
      <w:r w:rsidRPr="00A10534">
        <w:rPr>
          <w:rFonts w:ascii="Arial" w:eastAsia="Arial" w:hAnsi="Arial" w:cs="Arial"/>
          <w:b/>
          <w:bCs/>
          <w:spacing w:val="-1"/>
          <w:sz w:val="22"/>
          <w:szCs w:val="22"/>
        </w:rPr>
        <w:t>o</w:t>
      </w:r>
      <w:r w:rsidRPr="00A10534">
        <w:rPr>
          <w:rFonts w:ascii="Arial" w:eastAsia="Arial" w:hAnsi="Arial" w:cs="Arial"/>
          <w:b/>
          <w:bCs/>
          <w:sz w:val="22"/>
          <w:szCs w:val="22"/>
        </w:rPr>
        <w:t>ach</w:t>
      </w:r>
    </w:p>
    <w:p w14:paraId="4509BB5B" w14:textId="77777777" w:rsidR="002A2B09" w:rsidRPr="00A10534" w:rsidRDefault="002A2B09" w:rsidP="00B64779">
      <w:pPr>
        <w:ind w:left="567"/>
        <w:rPr>
          <w:rFonts w:ascii="Arial" w:hAnsi="Arial" w:cs="Arial"/>
          <w:sz w:val="22"/>
          <w:szCs w:val="22"/>
        </w:rPr>
      </w:pPr>
    </w:p>
    <w:p w14:paraId="216563CF" w14:textId="487CE1FC" w:rsidR="002A2B09" w:rsidRPr="00A10534" w:rsidRDefault="002A2B09" w:rsidP="00B64779">
      <w:pPr>
        <w:ind w:left="567" w:right="57" w:hanging="566"/>
        <w:rPr>
          <w:rFonts w:ascii="Arial" w:eastAsia="Arial" w:hAnsi="Arial" w:cs="Arial"/>
          <w:sz w:val="22"/>
          <w:szCs w:val="22"/>
        </w:rPr>
      </w:pPr>
      <w:r w:rsidRPr="00A10534">
        <w:rPr>
          <w:rFonts w:ascii="Arial" w:eastAsia="Arial" w:hAnsi="Arial" w:cs="Arial"/>
          <w:spacing w:val="1"/>
          <w:sz w:val="22"/>
          <w:szCs w:val="22"/>
        </w:rPr>
        <w:t>5</w:t>
      </w:r>
      <w:r w:rsidRPr="00A10534">
        <w:rPr>
          <w:rFonts w:ascii="Arial" w:eastAsia="Arial" w:hAnsi="Arial" w:cs="Arial"/>
          <w:sz w:val="22"/>
          <w:szCs w:val="22"/>
        </w:rPr>
        <w:t>.5</w:t>
      </w:r>
      <w:r w:rsidR="002B6962" w:rsidRPr="00A10534">
        <w:rPr>
          <w:rFonts w:ascii="Arial" w:eastAsia="Arial" w:hAnsi="Arial" w:cs="Arial"/>
          <w:sz w:val="22"/>
          <w:szCs w:val="22"/>
        </w:rPr>
        <w:tab/>
      </w:r>
      <w:r w:rsidRPr="00A10534">
        <w:rPr>
          <w:rFonts w:ascii="Arial" w:eastAsia="Arial" w:hAnsi="Arial" w:cs="Arial"/>
          <w:sz w:val="22"/>
          <w:szCs w:val="22"/>
        </w:rPr>
        <w:t>If</w:t>
      </w:r>
      <w:r w:rsidRPr="00A10534">
        <w:rPr>
          <w:rFonts w:ascii="Arial" w:eastAsia="Arial" w:hAnsi="Arial" w:cs="Arial"/>
          <w:spacing w:val="4"/>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5"/>
          <w:sz w:val="22"/>
          <w:szCs w:val="22"/>
        </w:rPr>
        <w:t xml:space="preserve"> </w:t>
      </w:r>
      <w:r w:rsidRPr="00A10534">
        <w:rPr>
          <w:rFonts w:ascii="Arial" w:eastAsia="Arial" w:hAnsi="Arial" w:cs="Arial"/>
          <w:spacing w:val="-2"/>
          <w:sz w:val="22"/>
          <w:szCs w:val="22"/>
        </w:rPr>
        <w:t>E</w:t>
      </w:r>
      <w:r w:rsidRPr="00A10534">
        <w:rPr>
          <w:rFonts w:ascii="Arial" w:eastAsia="Arial" w:hAnsi="Arial" w:cs="Arial"/>
          <w:spacing w:val="1"/>
          <w:sz w:val="22"/>
          <w:szCs w:val="22"/>
        </w:rPr>
        <w:t>mp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z w:val="22"/>
          <w:szCs w:val="22"/>
        </w:rPr>
        <w:t>e</w:t>
      </w:r>
      <w:r w:rsidRPr="00A10534">
        <w:rPr>
          <w:rFonts w:ascii="Arial" w:eastAsia="Arial" w:hAnsi="Arial" w:cs="Arial"/>
          <w:spacing w:val="5"/>
          <w:sz w:val="22"/>
          <w:szCs w:val="22"/>
        </w:rPr>
        <w:t xml:space="preserve"> </w:t>
      </w:r>
      <w:r w:rsidRPr="00A10534">
        <w:rPr>
          <w:rFonts w:ascii="Arial" w:eastAsia="Arial" w:hAnsi="Arial" w:cs="Arial"/>
          <w:sz w:val="22"/>
          <w:szCs w:val="22"/>
        </w:rPr>
        <w:t xml:space="preserve">is </w:t>
      </w:r>
      <w:r w:rsidRPr="00A10534">
        <w:rPr>
          <w:rFonts w:ascii="Arial" w:eastAsia="Arial" w:hAnsi="Arial" w:cs="Arial"/>
          <w:spacing w:val="-1"/>
          <w:sz w:val="22"/>
          <w:szCs w:val="22"/>
        </w:rPr>
        <w:t>u</w:t>
      </w:r>
      <w:r w:rsidRPr="00A10534">
        <w:rPr>
          <w:rFonts w:ascii="Arial" w:eastAsia="Arial" w:hAnsi="Arial" w:cs="Arial"/>
          <w:spacing w:val="1"/>
          <w:sz w:val="22"/>
          <w:szCs w:val="22"/>
        </w:rPr>
        <w:t>nh</w:t>
      </w:r>
      <w:r w:rsidRPr="00A10534">
        <w:rPr>
          <w:rFonts w:ascii="Arial" w:eastAsia="Arial" w:hAnsi="Arial" w:cs="Arial"/>
          <w:spacing w:val="-1"/>
          <w:sz w:val="22"/>
          <w:szCs w:val="22"/>
        </w:rPr>
        <w:t>a</w:t>
      </w:r>
      <w:r w:rsidRPr="00A10534">
        <w:rPr>
          <w:rFonts w:ascii="Arial" w:eastAsia="Arial" w:hAnsi="Arial" w:cs="Arial"/>
          <w:spacing w:val="1"/>
          <w:sz w:val="22"/>
          <w:szCs w:val="22"/>
        </w:rPr>
        <w:t>pp</w:t>
      </w:r>
      <w:r w:rsidRPr="00A10534">
        <w:rPr>
          <w:rFonts w:ascii="Arial" w:eastAsia="Arial" w:hAnsi="Arial" w:cs="Arial"/>
          <w:sz w:val="22"/>
          <w:szCs w:val="22"/>
        </w:rPr>
        <w:t>y</w:t>
      </w:r>
      <w:r w:rsidRPr="00A10534">
        <w:rPr>
          <w:rFonts w:ascii="Arial" w:eastAsia="Arial" w:hAnsi="Arial" w:cs="Arial"/>
          <w:spacing w:val="1"/>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ith</w:t>
      </w:r>
      <w:r w:rsidRPr="00A10534">
        <w:rPr>
          <w:rFonts w:ascii="Arial" w:eastAsia="Arial" w:hAnsi="Arial" w:cs="Arial"/>
          <w:spacing w:val="4"/>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4"/>
          <w:sz w:val="22"/>
          <w:szCs w:val="22"/>
        </w:rPr>
        <w:t xml:space="preserve"> </w:t>
      </w:r>
      <w:r w:rsidRPr="00A10534">
        <w:rPr>
          <w:rFonts w:ascii="Arial" w:eastAsia="Arial" w:hAnsi="Arial" w:cs="Arial"/>
          <w:spacing w:val="-1"/>
          <w:sz w:val="22"/>
          <w:szCs w:val="22"/>
        </w:rPr>
        <w:t>o</w:t>
      </w:r>
      <w:r w:rsidRPr="00A10534">
        <w:rPr>
          <w:rFonts w:ascii="Arial" w:eastAsia="Arial" w:hAnsi="Arial" w:cs="Arial"/>
          <w:spacing w:val="1"/>
          <w:sz w:val="22"/>
          <w:szCs w:val="22"/>
        </w:rPr>
        <w:t>u</w:t>
      </w:r>
      <w:r w:rsidRPr="00A10534">
        <w:rPr>
          <w:rFonts w:ascii="Arial" w:eastAsia="Arial" w:hAnsi="Arial" w:cs="Arial"/>
          <w:spacing w:val="4"/>
          <w:sz w:val="22"/>
          <w:szCs w:val="22"/>
        </w:rPr>
        <w:t>t</w:t>
      </w:r>
      <w:r w:rsidRPr="00A10534">
        <w:rPr>
          <w:rFonts w:ascii="Arial" w:eastAsia="Arial" w:hAnsi="Arial" w:cs="Arial"/>
          <w:spacing w:val="-2"/>
          <w:sz w:val="22"/>
          <w:szCs w:val="22"/>
        </w:rPr>
        <w:t>c</w:t>
      </w:r>
      <w:r w:rsidRPr="00A10534">
        <w:rPr>
          <w:rFonts w:ascii="Arial" w:eastAsia="Arial" w:hAnsi="Arial" w:cs="Arial"/>
          <w:spacing w:val="1"/>
          <w:sz w:val="22"/>
          <w:szCs w:val="22"/>
        </w:rPr>
        <w:t>om</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4"/>
          <w:sz w:val="22"/>
          <w:szCs w:val="22"/>
        </w:rPr>
        <w:t xml:space="preserve"> </w:t>
      </w:r>
      <w:r w:rsidRPr="00A10534">
        <w:rPr>
          <w:rFonts w:ascii="Arial" w:eastAsia="Arial" w:hAnsi="Arial" w:cs="Arial"/>
          <w:sz w:val="22"/>
          <w:szCs w:val="22"/>
        </w:rPr>
        <w:t>i</w:t>
      </w:r>
      <w:r w:rsidRPr="00A10534">
        <w:rPr>
          <w:rFonts w:ascii="Arial" w:eastAsia="Arial" w:hAnsi="Arial" w:cs="Arial"/>
          <w:spacing w:val="-2"/>
          <w:sz w:val="22"/>
          <w:szCs w:val="22"/>
        </w:rPr>
        <w:t>n</w:t>
      </w:r>
      <w:r w:rsidRPr="00A10534">
        <w:rPr>
          <w:rFonts w:ascii="Arial" w:eastAsia="Arial" w:hAnsi="Arial" w:cs="Arial"/>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1"/>
          <w:sz w:val="22"/>
          <w:szCs w:val="22"/>
        </w:rPr>
        <w:t>ma</w:t>
      </w:r>
      <w:r w:rsidRPr="00A10534">
        <w:rPr>
          <w:rFonts w:ascii="Arial" w:eastAsia="Arial" w:hAnsi="Arial" w:cs="Arial"/>
          <w:sz w:val="22"/>
          <w:szCs w:val="22"/>
        </w:rPr>
        <w:t xml:space="preserve">l </w:t>
      </w:r>
      <w:r w:rsidRPr="00A10534">
        <w:rPr>
          <w:rFonts w:ascii="Arial" w:eastAsia="Arial" w:hAnsi="Arial" w:cs="Arial"/>
          <w:spacing w:val="1"/>
          <w:sz w:val="22"/>
          <w:szCs w:val="22"/>
        </w:rPr>
        <w:t>app</w:t>
      </w:r>
      <w:r w:rsidRPr="00A10534">
        <w:rPr>
          <w:rFonts w:ascii="Arial" w:eastAsia="Arial" w:hAnsi="Arial" w:cs="Arial"/>
          <w:sz w:val="22"/>
          <w:szCs w:val="22"/>
        </w:rPr>
        <w:t>r</w:t>
      </w:r>
      <w:r w:rsidRPr="00A10534">
        <w:rPr>
          <w:rFonts w:ascii="Arial" w:eastAsia="Arial" w:hAnsi="Arial" w:cs="Arial"/>
          <w:spacing w:val="-2"/>
          <w:sz w:val="22"/>
          <w:szCs w:val="22"/>
        </w:rPr>
        <w:t>o</w:t>
      </w:r>
      <w:r w:rsidRPr="00A10534">
        <w:rPr>
          <w:rFonts w:ascii="Arial" w:eastAsia="Arial" w:hAnsi="Arial" w:cs="Arial"/>
          <w:spacing w:val="1"/>
          <w:sz w:val="22"/>
          <w:szCs w:val="22"/>
        </w:rPr>
        <w:t>a</w:t>
      </w:r>
      <w:r w:rsidRPr="00A10534">
        <w:rPr>
          <w:rFonts w:ascii="Arial" w:eastAsia="Arial" w:hAnsi="Arial" w:cs="Arial"/>
          <w:sz w:val="22"/>
          <w:szCs w:val="22"/>
        </w:rPr>
        <w:t>ch</w:t>
      </w:r>
      <w:r w:rsidRPr="00A10534">
        <w:rPr>
          <w:rFonts w:ascii="Arial" w:eastAsia="Arial" w:hAnsi="Arial" w:cs="Arial"/>
          <w:spacing w:val="1"/>
          <w:sz w:val="22"/>
          <w:szCs w:val="22"/>
        </w:rPr>
        <w:t xml:space="preserve"> o</w:t>
      </w:r>
      <w:r w:rsidRPr="00A10534">
        <w:rPr>
          <w:rFonts w:ascii="Arial" w:eastAsia="Arial" w:hAnsi="Arial" w:cs="Arial"/>
          <w:sz w:val="22"/>
          <w:szCs w:val="22"/>
        </w:rPr>
        <w:t>r c</w:t>
      </w:r>
      <w:r w:rsidRPr="00A10534">
        <w:rPr>
          <w:rFonts w:ascii="Arial" w:eastAsia="Arial" w:hAnsi="Arial" w:cs="Arial"/>
          <w:spacing w:val="1"/>
          <w:sz w:val="22"/>
          <w:szCs w:val="22"/>
        </w:rPr>
        <w:t>on</w:t>
      </w:r>
      <w:r w:rsidRPr="00A10534">
        <w:rPr>
          <w:rFonts w:ascii="Arial" w:eastAsia="Arial" w:hAnsi="Arial" w:cs="Arial"/>
          <w:sz w:val="22"/>
          <w:szCs w:val="22"/>
        </w:rPr>
        <w:t>sid</w:t>
      </w:r>
      <w:r w:rsidRPr="00A10534">
        <w:rPr>
          <w:rFonts w:ascii="Arial" w:eastAsia="Arial" w:hAnsi="Arial" w:cs="Arial"/>
          <w:spacing w:val="1"/>
          <w:sz w:val="22"/>
          <w:szCs w:val="22"/>
        </w:rPr>
        <w:t>e</w:t>
      </w:r>
      <w:r w:rsidRPr="00A10534">
        <w:rPr>
          <w:rFonts w:ascii="Arial" w:eastAsia="Arial" w:hAnsi="Arial" w:cs="Arial"/>
          <w:sz w:val="22"/>
          <w:szCs w:val="22"/>
        </w:rPr>
        <w:t>rs</w:t>
      </w:r>
      <w:r w:rsidRPr="00A10534">
        <w:rPr>
          <w:rFonts w:ascii="Arial" w:eastAsia="Arial" w:hAnsi="Arial" w:cs="Arial"/>
          <w:spacing w:val="28"/>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he</w:t>
      </w:r>
      <w:r w:rsidRPr="00A10534">
        <w:rPr>
          <w:rFonts w:ascii="Arial" w:eastAsia="Arial" w:hAnsi="Arial" w:cs="Arial"/>
          <w:sz w:val="22"/>
          <w:szCs w:val="22"/>
        </w:rPr>
        <w:t>ir</w:t>
      </w:r>
      <w:r w:rsidRPr="00A10534">
        <w:rPr>
          <w:rFonts w:ascii="Arial" w:eastAsia="Arial" w:hAnsi="Arial" w:cs="Arial"/>
          <w:spacing w:val="30"/>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om</w:t>
      </w:r>
      <w:r w:rsidRPr="00A10534">
        <w:rPr>
          <w:rFonts w:ascii="Arial" w:eastAsia="Arial" w:hAnsi="Arial" w:cs="Arial"/>
          <w:spacing w:val="1"/>
          <w:sz w:val="22"/>
          <w:szCs w:val="22"/>
        </w:rPr>
        <w:t>p</w:t>
      </w:r>
      <w:r w:rsidRPr="00A10534">
        <w:rPr>
          <w:rFonts w:ascii="Arial" w:eastAsia="Arial" w:hAnsi="Arial" w:cs="Arial"/>
          <w:sz w:val="22"/>
          <w:szCs w:val="22"/>
        </w:rPr>
        <w:t>lai</w:t>
      </w:r>
      <w:r w:rsidRPr="00A10534">
        <w:rPr>
          <w:rFonts w:ascii="Arial" w:eastAsia="Arial" w:hAnsi="Arial" w:cs="Arial"/>
          <w:spacing w:val="1"/>
          <w:sz w:val="22"/>
          <w:szCs w:val="22"/>
        </w:rPr>
        <w:t>n</w:t>
      </w:r>
      <w:r w:rsidRPr="00A10534">
        <w:rPr>
          <w:rFonts w:ascii="Arial" w:eastAsia="Arial" w:hAnsi="Arial" w:cs="Arial"/>
          <w:sz w:val="22"/>
          <w:szCs w:val="22"/>
        </w:rPr>
        <w:t>t</w:t>
      </w:r>
      <w:r w:rsidRPr="00A10534">
        <w:rPr>
          <w:rFonts w:ascii="Arial" w:eastAsia="Arial" w:hAnsi="Arial" w:cs="Arial"/>
          <w:spacing w:val="32"/>
          <w:sz w:val="22"/>
          <w:szCs w:val="22"/>
        </w:rPr>
        <w:t xml:space="preserve"> </w:t>
      </w:r>
      <w:r w:rsidRPr="00A10534">
        <w:rPr>
          <w:rFonts w:ascii="Arial" w:eastAsia="Arial" w:hAnsi="Arial" w:cs="Arial"/>
          <w:spacing w:val="-2"/>
          <w:sz w:val="22"/>
          <w:szCs w:val="22"/>
        </w:rPr>
        <w:t>t</w:t>
      </w:r>
      <w:r w:rsidRPr="00A10534">
        <w:rPr>
          <w:rFonts w:ascii="Arial" w:eastAsia="Arial" w:hAnsi="Arial" w:cs="Arial"/>
          <w:sz w:val="22"/>
          <w:szCs w:val="22"/>
        </w:rPr>
        <w:t>o</w:t>
      </w:r>
      <w:r w:rsidRPr="00A10534">
        <w:rPr>
          <w:rFonts w:ascii="Arial" w:eastAsia="Arial" w:hAnsi="Arial" w:cs="Arial"/>
          <w:spacing w:val="32"/>
          <w:sz w:val="22"/>
          <w:szCs w:val="22"/>
        </w:rPr>
        <w:t xml:space="preserve"> </w:t>
      </w:r>
      <w:r w:rsidRPr="00A10534">
        <w:rPr>
          <w:rFonts w:ascii="Arial" w:eastAsia="Arial" w:hAnsi="Arial" w:cs="Arial"/>
          <w:spacing w:val="-1"/>
          <w:sz w:val="22"/>
          <w:szCs w:val="22"/>
        </w:rPr>
        <w:t>b</w:t>
      </w:r>
      <w:r w:rsidRPr="00A10534">
        <w:rPr>
          <w:rFonts w:ascii="Arial" w:eastAsia="Arial" w:hAnsi="Arial" w:cs="Arial"/>
          <w:sz w:val="22"/>
          <w:szCs w:val="22"/>
        </w:rPr>
        <w:t>e</w:t>
      </w:r>
      <w:r w:rsidRPr="00A10534">
        <w:rPr>
          <w:rFonts w:ascii="Arial" w:eastAsia="Arial" w:hAnsi="Arial" w:cs="Arial"/>
          <w:spacing w:val="30"/>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34"/>
          <w:sz w:val="22"/>
          <w:szCs w:val="22"/>
        </w:rPr>
        <w:t xml:space="preserve"> </w:t>
      </w:r>
      <w:r w:rsidRPr="00A10534">
        <w:rPr>
          <w:rFonts w:ascii="Arial" w:eastAsia="Arial" w:hAnsi="Arial" w:cs="Arial"/>
          <w:sz w:val="22"/>
          <w:szCs w:val="22"/>
        </w:rPr>
        <w:t>a</w:t>
      </w:r>
      <w:r w:rsidRPr="00A10534">
        <w:rPr>
          <w:rFonts w:ascii="Arial" w:eastAsia="Arial" w:hAnsi="Arial" w:cs="Arial"/>
          <w:spacing w:val="30"/>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1"/>
          <w:sz w:val="22"/>
          <w:szCs w:val="22"/>
        </w:rPr>
        <w:t>i</w:t>
      </w:r>
      <w:r w:rsidRPr="00A10534">
        <w:rPr>
          <w:rFonts w:ascii="Arial" w:eastAsia="Arial" w:hAnsi="Arial" w:cs="Arial"/>
          <w:spacing w:val="1"/>
          <w:sz w:val="22"/>
          <w:szCs w:val="22"/>
        </w:rPr>
        <w:t>ou</w:t>
      </w:r>
      <w:r w:rsidRPr="00A10534">
        <w:rPr>
          <w:rFonts w:ascii="Arial" w:eastAsia="Arial" w:hAnsi="Arial" w:cs="Arial"/>
          <w:sz w:val="22"/>
          <w:szCs w:val="22"/>
        </w:rPr>
        <w:t>s</w:t>
      </w:r>
      <w:r w:rsidRPr="00A10534">
        <w:rPr>
          <w:rFonts w:ascii="Arial" w:eastAsia="Arial" w:hAnsi="Arial" w:cs="Arial"/>
          <w:spacing w:val="29"/>
          <w:sz w:val="22"/>
          <w:szCs w:val="22"/>
        </w:rPr>
        <w:t xml:space="preserve"> </w:t>
      </w:r>
      <w:r w:rsidRPr="00A10534">
        <w:rPr>
          <w:rFonts w:ascii="Arial" w:eastAsia="Arial" w:hAnsi="Arial" w:cs="Arial"/>
          <w:spacing w:val="1"/>
          <w:sz w:val="22"/>
          <w:szCs w:val="22"/>
        </w:rPr>
        <w:t>na</w:t>
      </w:r>
      <w:r w:rsidRPr="00A10534">
        <w:rPr>
          <w:rFonts w:ascii="Arial" w:eastAsia="Arial" w:hAnsi="Arial" w:cs="Arial"/>
          <w:spacing w:val="-2"/>
          <w:sz w:val="22"/>
          <w:szCs w:val="22"/>
        </w:rPr>
        <w:t>t</w:t>
      </w:r>
      <w:r w:rsidRPr="00A10534">
        <w:rPr>
          <w:rFonts w:ascii="Arial" w:eastAsia="Arial" w:hAnsi="Arial" w:cs="Arial"/>
          <w:spacing w:val="1"/>
          <w:sz w:val="22"/>
          <w:szCs w:val="22"/>
        </w:rPr>
        <w:t>u</w:t>
      </w:r>
      <w:r w:rsidRPr="00A10534">
        <w:rPr>
          <w:rFonts w:ascii="Arial" w:eastAsia="Arial" w:hAnsi="Arial" w:cs="Arial"/>
          <w:sz w:val="22"/>
          <w:szCs w:val="22"/>
        </w:rPr>
        <w:t>re,</w:t>
      </w:r>
      <w:r w:rsidRPr="00A10534">
        <w:rPr>
          <w:rFonts w:ascii="Arial" w:eastAsia="Arial" w:hAnsi="Arial" w:cs="Arial"/>
          <w:spacing w:val="30"/>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he</w:t>
      </w:r>
      <w:r w:rsidRPr="00A10534">
        <w:rPr>
          <w:rFonts w:ascii="Arial" w:eastAsia="Arial" w:hAnsi="Arial" w:cs="Arial"/>
          <w:sz w:val="22"/>
          <w:szCs w:val="22"/>
        </w:rPr>
        <w:t>y</w:t>
      </w:r>
      <w:r w:rsidRPr="00A10534">
        <w:rPr>
          <w:rFonts w:ascii="Arial" w:eastAsia="Arial" w:hAnsi="Arial" w:cs="Arial"/>
          <w:spacing w:val="29"/>
          <w:sz w:val="22"/>
          <w:szCs w:val="22"/>
        </w:rPr>
        <w:t xml:space="preserve"> </w:t>
      </w:r>
      <w:r w:rsidRPr="00A10534">
        <w:rPr>
          <w:rFonts w:ascii="Arial" w:eastAsia="Arial" w:hAnsi="Arial" w:cs="Arial"/>
          <w:spacing w:val="-1"/>
          <w:sz w:val="22"/>
          <w:szCs w:val="22"/>
        </w:rPr>
        <w:t>m</w:t>
      </w:r>
      <w:r w:rsidRPr="00A10534">
        <w:rPr>
          <w:rFonts w:ascii="Arial" w:eastAsia="Arial" w:hAnsi="Arial" w:cs="Arial"/>
          <w:spacing w:val="1"/>
          <w:sz w:val="22"/>
          <w:szCs w:val="22"/>
        </w:rPr>
        <w:t>a</w:t>
      </w:r>
      <w:r w:rsidRPr="00A10534">
        <w:rPr>
          <w:rFonts w:ascii="Arial" w:eastAsia="Arial" w:hAnsi="Arial" w:cs="Arial"/>
          <w:sz w:val="22"/>
          <w:szCs w:val="22"/>
        </w:rPr>
        <w:t>y</w:t>
      </w:r>
      <w:r w:rsidRPr="00A10534">
        <w:rPr>
          <w:rFonts w:ascii="Arial" w:eastAsia="Arial" w:hAnsi="Arial" w:cs="Arial"/>
          <w:spacing w:val="29"/>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w:t>
      </w:r>
      <w:r w:rsidRPr="00A10534">
        <w:rPr>
          <w:rFonts w:ascii="Arial" w:eastAsia="Arial" w:hAnsi="Arial" w:cs="Arial"/>
          <w:spacing w:val="2"/>
          <w:sz w:val="22"/>
          <w:szCs w:val="22"/>
        </w:rPr>
        <w:t>s</w:t>
      </w:r>
      <w:r w:rsidRPr="00A10534">
        <w:rPr>
          <w:rFonts w:ascii="Arial" w:eastAsia="Arial" w:hAnsi="Arial" w:cs="Arial"/>
          <w:sz w:val="22"/>
          <w:szCs w:val="22"/>
        </w:rPr>
        <w:t>h</w:t>
      </w:r>
      <w:r w:rsidRPr="00A10534">
        <w:rPr>
          <w:rFonts w:ascii="Arial" w:eastAsia="Arial" w:hAnsi="Arial" w:cs="Arial"/>
          <w:spacing w:val="32"/>
          <w:sz w:val="22"/>
          <w:szCs w:val="22"/>
        </w:rPr>
        <w:t xml:space="preserve"> </w:t>
      </w:r>
      <w:r w:rsidRPr="00A10534">
        <w:rPr>
          <w:rFonts w:ascii="Arial" w:eastAsia="Arial" w:hAnsi="Arial" w:cs="Arial"/>
          <w:sz w:val="22"/>
          <w:szCs w:val="22"/>
        </w:rPr>
        <w:t>to</w:t>
      </w:r>
      <w:r w:rsidRPr="00A10534">
        <w:rPr>
          <w:rFonts w:ascii="Arial" w:eastAsia="Arial" w:hAnsi="Arial" w:cs="Arial"/>
          <w:spacing w:val="30"/>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on</w:t>
      </w:r>
      <w:r w:rsidRPr="00A10534">
        <w:rPr>
          <w:rFonts w:ascii="Arial" w:eastAsia="Arial" w:hAnsi="Arial" w:cs="Arial"/>
          <w:spacing w:val="-2"/>
          <w:sz w:val="22"/>
          <w:szCs w:val="22"/>
        </w:rPr>
        <w:t>s</w:t>
      </w:r>
      <w:r w:rsidRPr="00A10534">
        <w:rPr>
          <w:rFonts w:ascii="Arial" w:eastAsia="Arial" w:hAnsi="Arial" w:cs="Arial"/>
          <w:spacing w:val="1"/>
          <w:sz w:val="22"/>
          <w:szCs w:val="22"/>
        </w:rPr>
        <w:t>u</w:t>
      </w:r>
      <w:r w:rsidRPr="00A10534">
        <w:rPr>
          <w:rFonts w:ascii="Arial" w:eastAsia="Arial" w:hAnsi="Arial" w:cs="Arial"/>
          <w:sz w:val="22"/>
          <w:szCs w:val="22"/>
        </w:rPr>
        <w:t xml:space="preserve">lt </w:t>
      </w:r>
      <w:r w:rsidRPr="00A10534">
        <w:rPr>
          <w:rFonts w:ascii="Arial" w:eastAsia="Arial" w:hAnsi="Arial" w:cs="Arial"/>
          <w:spacing w:val="-3"/>
          <w:sz w:val="22"/>
          <w:szCs w:val="22"/>
        </w:rPr>
        <w:t>w</w:t>
      </w:r>
      <w:r w:rsidRPr="00A10534">
        <w:rPr>
          <w:rFonts w:ascii="Arial" w:eastAsia="Arial" w:hAnsi="Arial" w:cs="Arial"/>
          <w:sz w:val="22"/>
          <w:szCs w:val="22"/>
        </w:rPr>
        <w:t>ith</w:t>
      </w:r>
      <w:r w:rsidRPr="00A10534">
        <w:rPr>
          <w:rFonts w:ascii="Arial" w:eastAsia="Arial" w:hAnsi="Arial" w:cs="Arial"/>
          <w:spacing w:val="30"/>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he</w:t>
      </w:r>
      <w:r w:rsidRPr="00A10534">
        <w:rPr>
          <w:rFonts w:ascii="Arial" w:eastAsia="Arial" w:hAnsi="Arial" w:cs="Arial"/>
          <w:sz w:val="22"/>
          <w:szCs w:val="22"/>
        </w:rPr>
        <w:t>ir</w:t>
      </w:r>
      <w:r w:rsidRPr="00A10534">
        <w:rPr>
          <w:rFonts w:ascii="Arial" w:eastAsia="Arial" w:hAnsi="Arial" w:cs="Arial"/>
          <w:spacing w:val="29"/>
          <w:sz w:val="22"/>
          <w:szCs w:val="22"/>
        </w:rPr>
        <w:t xml:space="preserve"> </w:t>
      </w:r>
      <w:r w:rsidRPr="00A10534">
        <w:rPr>
          <w:rFonts w:ascii="Arial" w:eastAsia="Arial" w:hAnsi="Arial" w:cs="Arial"/>
          <w:sz w:val="22"/>
          <w:szCs w:val="22"/>
        </w:rPr>
        <w:t>rec</w:t>
      </w:r>
      <w:r w:rsidRPr="00A10534">
        <w:rPr>
          <w:rFonts w:ascii="Arial" w:eastAsia="Arial" w:hAnsi="Arial" w:cs="Arial"/>
          <w:spacing w:val="1"/>
          <w:sz w:val="22"/>
          <w:szCs w:val="22"/>
        </w:rPr>
        <w:t>o</w:t>
      </w:r>
      <w:r w:rsidRPr="00A10534">
        <w:rPr>
          <w:rFonts w:ascii="Arial" w:eastAsia="Arial" w:hAnsi="Arial" w:cs="Arial"/>
          <w:spacing w:val="-1"/>
          <w:sz w:val="22"/>
          <w:szCs w:val="22"/>
        </w:rPr>
        <w:t>g</w:t>
      </w:r>
      <w:r w:rsidRPr="00A10534">
        <w:rPr>
          <w:rFonts w:ascii="Arial" w:eastAsia="Arial" w:hAnsi="Arial" w:cs="Arial"/>
          <w:spacing w:val="1"/>
          <w:sz w:val="22"/>
          <w:szCs w:val="22"/>
        </w:rPr>
        <w:t>n</w:t>
      </w:r>
      <w:r w:rsidRPr="00A10534">
        <w:rPr>
          <w:rFonts w:ascii="Arial" w:eastAsia="Arial" w:hAnsi="Arial" w:cs="Arial"/>
          <w:sz w:val="22"/>
          <w:szCs w:val="22"/>
        </w:rPr>
        <w:t>ised</w:t>
      </w:r>
      <w:r w:rsidRPr="00A10534">
        <w:rPr>
          <w:rFonts w:ascii="Arial" w:eastAsia="Arial" w:hAnsi="Arial" w:cs="Arial"/>
          <w:spacing w:val="32"/>
          <w:sz w:val="22"/>
          <w:szCs w:val="22"/>
        </w:rPr>
        <w:t xml:space="preserve"> </w:t>
      </w:r>
      <w:r w:rsidRPr="00A10534">
        <w:rPr>
          <w:rFonts w:ascii="Arial" w:eastAsia="Arial" w:hAnsi="Arial" w:cs="Arial"/>
          <w:spacing w:val="2"/>
          <w:sz w:val="22"/>
          <w:szCs w:val="22"/>
        </w:rPr>
        <w:t>T</w:t>
      </w:r>
      <w:r w:rsidRPr="00A10534">
        <w:rPr>
          <w:rFonts w:ascii="Arial" w:eastAsia="Arial" w:hAnsi="Arial" w:cs="Arial"/>
          <w:sz w:val="22"/>
          <w:szCs w:val="22"/>
        </w:rPr>
        <w:t>ra</w:t>
      </w:r>
      <w:r w:rsidRPr="00A10534">
        <w:rPr>
          <w:rFonts w:ascii="Arial" w:eastAsia="Arial" w:hAnsi="Arial" w:cs="Arial"/>
          <w:spacing w:val="-1"/>
          <w:sz w:val="22"/>
          <w:szCs w:val="22"/>
        </w:rPr>
        <w:t>d</w:t>
      </w:r>
      <w:r w:rsidRPr="00A10534">
        <w:rPr>
          <w:rFonts w:ascii="Arial" w:eastAsia="Arial" w:hAnsi="Arial" w:cs="Arial"/>
          <w:sz w:val="22"/>
          <w:szCs w:val="22"/>
        </w:rPr>
        <w:t>e</w:t>
      </w:r>
      <w:r w:rsidRPr="00A10534">
        <w:rPr>
          <w:rFonts w:ascii="Arial" w:eastAsia="Arial" w:hAnsi="Arial" w:cs="Arial"/>
          <w:spacing w:val="30"/>
          <w:sz w:val="22"/>
          <w:szCs w:val="22"/>
        </w:rPr>
        <w:t xml:space="preserve"> </w:t>
      </w:r>
      <w:r w:rsidRPr="00A10534">
        <w:rPr>
          <w:rFonts w:ascii="Arial" w:eastAsia="Arial" w:hAnsi="Arial" w:cs="Arial"/>
          <w:sz w:val="22"/>
          <w:szCs w:val="22"/>
        </w:rPr>
        <w:t>Uni</w:t>
      </w:r>
      <w:r w:rsidRPr="00A10534">
        <w:rPr>
          <w:rFonts w:ascii="Arial" w:eastAsia="Arial" w:hAnsi="Arial" w:cs="Arial"/>
          <w:spacing w:val="1"/>
          <w:sz w:val="22"/>
          <w:szCs w:val="22"/>
        </w:rPr>
        <w:t>o</w:t>
      </w:r>
      <w:r w:rsidRPr="00A10534">
        <w:rPr>
          <w:rFonts w:ascii="Arial" w:eastAsia="Arial" w:hAnsi="Arial" w:cs="Arial"/>
          <w:sz w:val="22"/>
          <w:szCs w:val="22"/>
        </w:rPr>
        <w:t>n</w:t>
      </w:r>
      <w:r w:rsidRPr="00A10534">
        <w:rPr>
          <w:rFonts w:ascii="Arial" w:eastAsia="Arial" w:hAnsi="Arial" w:cs="Arial"/>
          <w:spacing w:val="30"/>
          <w:sz w:val="22"/>
          <w:szCs w:val="22"/>
        </w:rPr>
        <w:t xml:space="preserve"> </w:t>
      </w:r>
      <w:r w:rsidRPr="00A10534">
        <w:rPr>
          <w:rFonts w:ascii="Arial" w:eastAsia="Arial" w:hAnsi="Arial" w:cs="Arial"/>
          <w:sz w:val="22"/>
          <w:szCs w:val="22"/>
        </w:rPr>
        <w:t>r</w:t>
      </w:r>
      <w:r w:rsidRPr="00A10534">
        <w:rPr>
          <w:rFonts w:ascii="Arial" w:eastAsia="Arial" w:hAnsi="Arial" w:cs="Arial"/>
          <w:spacing w:val="-2"/>
          <w:sz w:val="22"/>
          <w:szCs w:val="22"/>
        </w:rPr>
        <w:t>e</w:t>
      </w:r>
      <w:r w:rsidRPr="00A10534">
        <w:rPr>
          <w:rFonts w:ascii="Arial" w:eastAsia="Arial" w:hAnsi="Arial" w:cs="Arial"/>
          <w:spacing w:val="1"/>
          <w:sz w:val="22"/>
          <w:szCs w:val="22"/>
        </w:rPr>
        <w:t>p</w:t>
      </w:r>
      <w:r w:rsidRPr="00A10534">
        <w:rPr>
          <w:rFonts w:ascii="Arial" w:eastAsia="Arial" w:hAnsi="Arial" w:cs="Arial"/>
          <w:sz w:val="22"/>
          <w:szCs w:val="22"/>
        </w:rPr>
        <w:t>res</w:t>
      </w:r>
      <w:r w:rsidRPr="00A10534">
        <w:rPr>
          <w:rFonts w:ascii="Arial" w:eastAsia="Arial" w:hAnsi="Arial" w:cs="Arial"/>
          <w:spacing w:val="-1"/>
          <w:sz w:val="22"/>
          <w:szCs w:val="22"/>
        </w:rPr>
        <w:t>en</w:t>
      </w:r>
      <w:r w:rsidRPr="00A10534">
        <w:rPr>
          <w:rFonts w:ascii="Arial" w:eastAsia="Arial" w:hAnsi="Arial" w:cs="Arial"/>
          <w:sz w:val="22"/>
          <w:szCs w:val="22"/>
        </w:rPr>
        <w:t>t</w:t>
      </w:r>
      <w:r w:rsidRPr="00A10534">
        <w:rPr>
          <w:rFonts w:ascii="Arial" w:eastAsia="Arial" w:hAnsi="Arial" w:cs="Arial"/>
          <w:spacing w:val="1"/>
          <w:sz w:val="22"/>
          <w:szCs w:val="22"/>
        </w:rPr>
        <w:t>a</w:t>
      </w:r>
      <w:r w:rsidRPr="00A10534">
        <w:rPr>
          <w:rFonts w:ascii="Arial" w:eastAsia="Arial" w:hAnsi="Arial" w:cs="Arial"/>
          <w:sz w:val="22"/>
          <w:szCs w:val="22"/>
        </w:rPr>
        <w:t>ti</w:t>
      </w:r>
      <w:r w:rsidRPr="00A10534">
        <w:rPr>
          <w:rFonts w:ascii="Arial" w:eastAsia="Arial" w:hAnsi="Arial" w:cs="Arial"/>
          <w:spacing w:val="-2"/>
          <w:sz w:val="22"/>
          <w:szCs w:val="22"/>
        </w:rPr>
        <w:t>v</w:t>
      </w:r>
      <w:r w:rsidRPr="00A10534">
        <w:rPr>
          <w:rFonts w:ascii="Arial" w:eastAsia="Arial" w:hAnsi="Arial" w:cs="Arial"/>
          <w:spacing w:val="3"/>
          <w:sz w:val="22"/>
          <w:szCs w:val="22"/>
        </w:rPr>
        <w:t>e</w:t>
      </w:r>
      <w:r w:rsidRPr="00A10534">
        <w:rPr>
          <w:rFonts w:ascii="Arial" w:eastAsia="Arial" w:hAnsi="Arial" w:cs="Arial"/>
          <w:sz w:val="22"/>
          <w:szCs w:val="22"/>
        </w:rPr>
        <w:t>,</w:t>
      </w:r>
      <w:r w:rsidRPr="00A10534">
        <w:rPr>
          <w:rFonts w:ascii="Arial" w:eastAsia="Arial" w:hAnsi="Arial" w:cs="Arial"/>
          <w:spacing w:val="30"/>
          <w:sz w:val="22"/>
          <w:szCs w:val="22"/>
        </w:rPr>
        <w:t xml:space="preserve"> </w:t>
      </w:r>
      <w:r w:rsidRPr="00A10534">
        <w:rPr>
          <w:rFonts w:ascii="Arial" w:eastAsia="Arial" w:hAnsi="Arial" w:cs="Arial"/>
          <w:sz w:val="22"/>
          <w:szCs w:val="22"/>
        </w:rPr>
        <w:t>if</w:t>
      </w:r>
      <w:r w:rsidRPr="00A10534">
        <w:rPr>
          <w:rFonts w:ascii="Arial" w:eastAsia="Arial" w:hAnsi="Arial" w:cs="Arial"/>
          <w:spacing w:val="31"/>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pp</w:t>
      </w:r>
      <w:r w:rsidRPr="00A10534">
        <w:rPr>
          <w:rFonts w:ascii="Arial" w:eastAsia="Arial" w:hAnsi="Arial" w:cs="Arial"/>
          <w:sz w:val="22"/>
          <w:szCs w:val="22"/>
        </w:rPr>
        <w:t>l</w:t>
      </w:r>
      <w:r w:rsidRPr="00A10534">
        <w:rPr>
          <w:rFonts w:ascii="Arial" w:eastAsia="Arial" w:hAnsi="Arial" w:cs="Arial"/>
          <w:spacing w:val="-1"/>
          <w:sz w:val="22"/>
          <w:szCs w:val="22"/>
        </w:rPr>
        <w:t>i</w:t>
      </w:r>
      <w:r w:rsidRPr="00A10534">
        <w:rPr>
          <w:rFonts w:ascii="Arial" w:eastAsia="Arial" w:hAnsi="Arial" w:cs="Arial"/>
          <w:sz w:val="22"/>
          <w:szCs w:val="22"/>
        </w:rPr>
        <w:t>c</w:t>
      </w:r>
      <w:r w:rsidRPr="00A10534">
        <w:rPr>
          <w:rFonts w:ascii="Arial" w:eastAsia="Arial" w:hAnsi="Arial" w:cs="Arial"/>
          <w:spacing w:val="-1"/>
          <w:sz w:val="22"/>
          <w:szCs w:val="22"/>
        </w:rPr>
        <w:t>a</w:t>
      </w:r>
      <w:r w:rsidRPr="00A10534">
        <w:rPr>
          <w:rFonts w:ascii="Arial" w:eastAsia="Arial" w:hAnsi="Arial" w:cs="Arial"/>
          <w:spacing w:val="1"/>
          <w:sz w:val="22"/>
          <w:szCs w:val="22"/>
        </w:rPr>
        <w:t>b</w:t>
      </w:r>
      <w:r w:rsidRPr="00A10534">
        <w:rPr>
          <w:rFonts w:ascii="Arial" w:eastAsia="Arial" w:hAnsi="Arial" w:cs="Arial"/>
          <w:sz w:val="22"/>
          <w:szCs w:val="22"/>
        </w:rPr>
        <w:t>le</w:t>
      </w:r>
      <w:r w:rsidRPr="00A10534">
        <w:rPr>
          <w:rFonts w:ascii="Arial" w:eastAsia="Arial" w:hAnsi="Arial" w:cs="Arial"/>
          <w:spacing w:val="32"/>
          <w:sz w:val="22"/>
          <w:szCs w:val="22"/>
        </w:rPr>
        <w:t xml:space="preserve"> </w:t>
      </w:r>
      <w:r w:rsidRPr="00A10534">
        <w:rPr>
          <w:rFonts w:ascii="Arial" w:eastAsia="Arial" w:hAnsi="Arial" w:cs="Arial"/>
          <w:spacing w:val="1"/>
          <w:sz w:val="22"/>
          <w:szCs w:val="22"/>
        </w:rPr>
        <w:t>p</w:t>
      </w:r>
      <w:r w:rsidRPr="00A10534">
        <w:rPr>
          <w:rFonts w:ascii="Arial" w:eastAsia="Arial" w:hAnsi="Arial" w:cs="Arial"/>
          <w:sz w:val="22"/>
          <w:szCs w:val="22"/>
        </w:rPr>
        <w:t>r</w:t>
      </w:r>
      <w:r w:rsidRPr="00A10534">
        <w:rPr>
          <w:rFonts w:ascii="Arial" w:eastAsia="Arial" w:hAnsi="Arial" w:cs="Arial"/>
          <w:spacing w:val="-1"/>
          <w:sz w:val="22"/>
          <w:szCs w:val="22"/>
        </w:rPr>
        <w:t>i</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28"/>
          <w:sz w:val="22"/>
          <w:szCs w:val="22"/>
        </w:rPr>
        <w:t xml:space="preserve"> </w:t>
      </w:r>
      <w:r w:rsidRPr="00A10534">
        <w:rPr>
          <w:rFonts w:ascii="Arial" w:eastAsia="Arial" w:hAnsi="Arial" w:cs="Arial"/>
          <w:sz w:val="22"/>
          <w:szCs w:val="22"/>
        </w:rPr>
        <w:t>to</w:t>
      </w:r>
      <w:r w:rsidRPr="00A10534">
        <w:rPr>
          <w:rFonts w:ascii="Arial" w:eastAsia="Arial" w:hAnsi="Arial" w:cs="Arial"/>
          <w:spacing w:val="30"/>
          <w:sz w:val="22"/>
          <w:szCs w:val="22"/>
        </w:rPr>
        <w:t xml:space="preserve"> </w:t>
      </w:r>
      <w:r w:rsidRPr="00A10534">
        <w:rPr>
          <w:rFonts w:ascii="Arial" w:eastAsia="Arial" w:hAnsi="Arial" w:cs="Arial"/>
          <w:sz w:val="22"/>
          <w:szCs w:val="22"/>
        </w:rPr>
        <w:t>rais</w:t>
      </w:r>
      <w:r w:rsidRPr="00A10534">
        <w:rPr>
          <w:rFonts w:ascii="Arial" w:eastAsia="Arial" w:hAnsi="Arial" w:cs="Arial"/>
          <w:spacing w:val="-1"/>
          <w:sz w:val="22"/>
          <w:szCs w:val="22"/>
        </w:rPr>
        <w:t>i</w:t>
      </w:r>
      <w:r w:rsidRPr="00A10534">
        <w:rPr>
          <w:rFonts w:ascii="Arial" w:eastAsia="Arial" w:hAnsi="Arial" w:cs="Arial"/>
          <w:spacing w:val="1"/>
          <w:sz w:val="22"/>
          <w:szCs w:val="22"/>
        </w:rPr>
        <w:t>n</w:t>
      </w:r>
      <w:r w:rsidRPr="00A10534">
        <w:rPr>
          <w:rFonts w:ascii="Arial" w:eastAsia="Arial" w:hAnsi="Arial" w:cs="Arial"/>
          <w:sz w:val="22"/>
          <w:szCs w:val="22"/>
        </w:rPr>
        <w:t>g 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ma</w:t>
      </w:r>
      <w:r w:rsidRPr="00A10534">
        <w:rPr>
          <w:rFonts w:ascii="Arial" w:eastAsia="Arial" w:hAnsi="Arial" w:cs="Arial"/>
          <w:sz w:val="22"/>
          <w:szCs w:val="22"/>
        </w:rPr>
        <w:t>t</w:t>
      </w:r>
      <w:r w:rsidRPr="00A10534">
        <w:rPr>
          <w:rFonts w:ascii="Arial" w:eastAsia="Arial" w:hAnsi="Arial" w:cs="Arial"/>
          <w:spacing w:val="-1"/>
          <w:sz w:val="22"/>
          <w:szCs w:val="22"/>
        </w:rPr>
        <w:t>t</w:t>
      </w:r>
      <w:r w:rsidRPr="00A10534">
        <w:rPr>
          <w:rFonts w:ascii="Arial" w:eastAsia="Arial" w:hAnsi="Arial" w:cs="Arial"/>
          <w:spacing w:val="1"/>
          <w:sz w:val="22"/>
          <w:szCs w:val="22"/>
        </w:rPr>
        <w:t>e</w:t>
      </w:r>
      <w:r w:rsidRPr="00A10534">
        <w:rPr>
          <w:rFonts w:ascii="Arial" w:eastAsia="Arial" w:hAnsi="Arial" w:cs="Arial"/>
          <w:sz w:val="22"/>
          <w:szCs w:val="22"/>
        </w:rPr>
        <w:t xml:space="preserve">r </w:t>
      </w:r>
      <w:r w:rsidRPr="00A10534">
        <w:rPr>
          <w:rFonts w:ascii="Arial" w:eastAsia="Arial" w:hAnsi="Arial" w:cs="Arial"/>
          <w:spacing w:val="3"/>
          <w:sz w:val="22"/>
          <w:szCs w:val="22"/>
        </w:rPr>
        <w:t>f</w:t>
      </w:r>
      <w:r w:rsidRPr="00A10534">
        <w:rPr>
          <w:rFonts w:ascii="Arial" w:eastAsia="Arial" w:hAnsi="Arial" w:cs="Arial"/>
          <w:spacing w:val="1"/>
          <w:sz w:val="22"/>
          <w:szCs w:val="22"/>
        </w:rPr>
        <w:t>o</w:t>
      </w:r>
      <w:r w:rsidRPr="00A10534">
        <w:rPr>
          <w:rFonts w:ascii="Arial" w:eastAsia="Arial" w:hAnsi="Arial" w:cs="Arial"/>
          <w:spacing w:val="-3"/>
          <w:sz w:val="22"/>
          <w:szCs w:val="22"/>
        </w:rPr>
        <w:t>r</w:t>
      </w:r>
      <w:r w:rsidRPr="00A10534">
        <w:rPr>
          <w:rFonts w:ascii="Arial" w:eastAsia="Arial" w:hAnsi="Arial" w:cs="Arial"/>
          <w:spacing w:val="1"/>
          <w:sz w:val="22"/>
          <w:szCs w:val="22"/>
        </w:rPr>
        <w:t>ma</w:t>
      </w:r>
      <w:r w:rsidRPr="00A10534">
        <w:rPr>
          <w:rFonts w:ascii="Arial" w:eastAsia="Arial" w:hAnsi="Arial" w:cs="Arial"/>
          <w:sz w:val="22"/>
          <w:szCs w:val="22"/>
        </w:rPr>
        <w:t>l</w:t>
      </w:r>
      <w:r w:rsidRPr="00A10534">
        <w:rPr>
          <w:rFonts w:ascii="Arial" w:eastAsia="Arial" w:hAnsi="Arial" w:cs="Arial"/>
          <w:spacing w:val="-1"/>
          <w:sz w:val="22"/>
          <w:szCs w:val="22"/>
        </w:rPr>
        <w:t>l</w:t>
      </w:r>
      <w:r w:rsidRPr="00A10534">
        <w:rPr>
          <w:rFonts w:ascii="Arial" w:eastAsia="Arial" w:hAnsi="Arial" w:cs="Arial"/>
          <w:sz w:val="22"/>
          <w:szCs w:val="22"/>
        </w:rPr>
        <w:t>y</w:t>
      </w:r>
      <w:r w:rsidRPr="00A10534">
        <w:rPr>
          <w:rFonts w:ascii="Arial" w:eastAsia="Arial" w:hAnsi="Arial" w:cs="Arial"/>
          <w:spacing w:val="1"/>
          <w:sz w:val="22"/>
          <w:szCs w:val="22"/>
        </w:rPr>
        <w:t xml:space="preserve"> (</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rb</w:t>
      </w:r>
      <w:r w:rsidRPr="00A10534">
        <w:rPr>
          <w:rFonts w:ascii="Arial" w:eastAsia="Arial" w:hAnsi="Arial" w:cs="Arial"/>
          <w:spacing w:val="1"/>
          <w:sz w:val="22"/>
          <w:szCs w:val="22"/>
        </w:rPr>
        <w:t>a</w:t>
      </w:r>
      <w:r w:rsidRPr="00A10534">
        <w:rPr>
          <w:rFonts w:ascii="Arial" w:eastAsia="Arial" w:hAnsi="Arial" w:cs="Arial"/>
          <w:sz w:val="22"/>
          <w:szCs w:val="22"/>
        </w:rPr>
        <w:t>l</w:t>
      </w:r>
      <w:r w:rsidRPr="00A10534">
        <w:rPr>
          <w:rFonts w:ascii="Arial" w:eastAsia="Arial" w:hAnsi="Arial" w:cs="Arial"/>
          <w:spacing w:val="-1"/>
          <w:sz w:val="22"/>
          <w:szCs w:val="22"/>
        </w:rPr>
        <w:t>l</w:t>
      </w:r>
      <w:r w:rsidRPr="00A10534">
        <w:rPr>
          <w:rFonts w:ascii="Arial" w:eastAsia="Arial" w:hAnsi="Arial" w:cs="Arial"/>
          <w:sz w:val="22"/>
          <w:szCs w:val="22"/>
        </w:rPr>
        <w:t>y</w:t>
      </w:r>
      <w:r w:rsidRPr="00A10534">
        <w:rPr>
          <w:rFonts w:ascii="Arial" w:eastAsia="Arial" w:hAnsi="Arial" w:cs="Arial"/>
          <w:spacing w:val="1"/>
          <w:sz w:val="22"/>
          <w:szCs w:val="22"/>
        </w:rPr>
        <w:t xml:space="preserve"> o</w:t>
      </w:r>
      <w:r w:rsidRPr="00A10534">
        <w:rPr>
          <w:rFonts w:ascii="Arial" w:eastAsia="Arial" w:hAnsi="Arial" w:cs="Arial"/>
          <w:sz w:val="22"/>
          <w:szCs w:val="22"/>
        </w:rPr>
        <w:t>r</w:t>
      </w:r>
      <w:r w:rsidRPr="00A10534">
        <w:rPr>
          <w:rFonts w:ascii="Arial" w:eastAsia="Arial" w:hAnsi="Arial" w:cs="Arial"/>
          <w:spacing w:val="3"/>
          <w:sz w:val="22"/>
          <w:szCs w:val="22"/>
        </w:rPr>
        <w:t xml:space="preserve"> </w:t>
      </w:r>
      <w:r w:rsidRPr="00A10534">
        <w:rPr>
          <w:rFonts w:ascii="Arial" w:eastAsia="Arial" w:hAnsi="Arial" w:cs="Arial"/>
          <w:sz w:val="22"/>
          <w:szCs w:val="22"/>
        </w:rPr>
        <w:t>in</w:t>
      </w:r>
      <w:r w:rsidRPr="00A10534">
        <w:rPr>
          <w:rFonts w:ascii="Arial" w:eastAsia="Arial" w:hAnsi="Arial" w:cs="Arial"/>
          <w:spacing w:val="6"/>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r</w:t>
      </w:r>
      <w:r w:rsidRPr="00A10534">
        <w:rPr>
          <w:rFonts w:ascii="Arial" w:eastAsia="Arial" w:hAnsi="Arial" w:cs="Arial"/>
          <w:spacing w:val="-1"/>
          <w:sz w:val="22"/>
          <w:szCs w:val="22"/>
        </w:rPr>
        <w:t>i</w:t>
      </w:r>
      <w:r w:rsidRPr="00A10534">
        <w:rPr>
          <w:rFonts w:ascii="Arial" w:eastAsia="Arial" w:hAnsi="Arial" w:cs="Arial"/>
          <w:sz w:val="22"/>
          <w:szCs w:val="22"/>
        </w:rPr>
        <w:t>ti</w:t>
      </w:r>
      <w:r w:rsidRPr="00A10534">
        <w:rPr>
          <w:rFonts w:ascii="Arial" w:eastAsia="Arial" w:hAnsi="Arial" w:cs="Arial"/>
          <w:spacing w:val="3"/>
          <w:sz w:val="22"/>
          <w:szCs w:val="22"/>
        </w:rPr>
        <w:t>n</w:t>
      </w:r>
      <w:r w:rsidRPr="00A10534">
        <w:rPr>
          <w:rFonts w:ascii="Arial" w:eastAsia="Arial" w:hAnsi="Arial" w:cs="Arial"/>
          <w:spacing w:val="-1"/>
          <w:sz w:val="22"/>
          <w:szCs w:val="22"/>
        </w:rPr>
        <w:t>g</w:t>
      </w:r>
      <w:r w:rsidRPr="00A10534">
        <w:rPr>
          <w:rFonts w:ascii="Arial" w:eastAsia="Arial" w:hAnsi="Arial" w:cs="Arial"/>
          <w:sz w:val="22"/>
          <w:szCs w:val="22"/>
        </w:rPr>
        <w:t>)</w:t>
      </w:r>
      <w:r w:rsidRPr="00A10534">
        <w:rPr>
          <w:rFonts w:ascii="Arial" w:eastAsia="Arial" w:hAnsi="Arial" w:cs="Arial"/>
          <w:spacing w:val="5"/>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w:t>
      </w:r>
      <w:r w:rsidRPr="00A10534">
        <w:rPr>
          <w:rFonts w:ascii="Arial" w:eastAsia="Arial" w:hAnsi="Arial" w:cs="Arial"/>
          <w:spacing w:val="2"/>
          <w:sz w:val="22"/>
          <w:szCs w:val="22"/>
        </w:rPr>
        <w:t>t</w:t>
      </w:r>
      <w:r w:rsidRPr="00A10534">
        <w:rPr>
          <w:rFonts w:ascii="Arial" w:eastAsia="Arial" w:hAnsi="Arial" w:cs="Arial"/>
          <w:sz w:val="22"/>
          <w:szCs w:val="22"/>
        </w:rPr>
        <w:t>h</w:t>
      </w:r>
      <w:r w:rsidRPr="00A10534">
        <w:rPr>
          <w:rFonts w:ascii="Arial" w:eastAsia="Arial" w:hAnsi="Arial" w:cs="Arial"/>
          <w:spacing w:val="4"/>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4"/>
          <w:sz w:val="22"/>
          <w:szCs w:val="22"/>
        </w:rPr>
        <w:t xml:space="preserve"> </w:t>
      </w:r>
      <w:r w:rsidRPr="00A10534">
        <w:rPr>
          <w:rFonts w:ascii="Arial" w:eastAsia="Arial" w:hAnsi="Arial" w:cs="Arial"/>
          <w:sz w:val="22"/>
          <w:szCs w:val="22"/>
        </w:rPr>
        <w:t>re</w:t>
      </w:r>
      <w:r w:rsidRPr="00A10534">
        <w:rPr>
          <w:rFonts w:ascii="Arial" w:eastAsia="Arial" w:hAnsi="Arial" w:cs="Arial"/>
          <w:spacing w:val="-3"/>
          <w:sz w:val="22"/>
          <w:szCs w:val="22"/>
        </w:rPr>
        <w:t>l</w:t>
      </w:r>
      <w:r w:rsidRPr="00A10534">
        <w:rPr>
          <w:rFonts w:ascii="Arial" w:eastAsia="Arial" w:hAnsi="Arial" w:cs="Arial"/>
          <w:spacing w:val="1"/>
          <w:sz w:val="22"/>
          <w:szCs w:val="22"/>
        </w:rPr>
        <w:t>e</w:t>
      </w:r>
      <w:r w:rsidRPr="00A10534">
        <w:rPr>
          <w:rFonts w:ascii="Arial" w:eastAsia="Arial" w:hAnsi="Arial" w:cs="Arial"/>
          <w:spacing w:val="-2"/>
          <w:sz w:val="22"/>
          <w:szCs w:val="22"/>
        </w:rPr>
        <w:t>v</w:t>
      </w:r>
      <w:r w:rsidRPr="00A10534">
        <w:rPr>
          <w:rFonts w:ascii="Arial" w:eastAsia="Arial" w:hAnsi="Arial" w:cs="Arial"/>
          <w:spacing w:val="1"/>
          <w:sz w:val="22"/>
          <w:szCs w:val="22"/>
        </w:rPr>
        <w:t>an</w:t>
      </w:r>
      <w:r w:rsidRPr="00A10534">
        <w:rPr>
          <w:rFonts w:ascii="Arial" w:eastAsia="Arial" w:hAnsi="Arial" w:cs="Arial"/>
          <w:sz w:val="22"/>
          <w:szCs w:val="22"/>
        </w:rPr>
        <w:t>t</w:t>
      </w:r>
      <w:r w:rsidRPr="00A10534">
        <w:rPr>
          <w:rFonts w:ascii="Arial" w:eastAsia="Arial" w:hAnsi="Arial" w:cs="Arial"/>
          <w:spacing w:val="4"/>
          <w:sz w:val="22"/>
          <w:szCs w:val="22"/>
        </w:rPr>
        <w:t xml:space="preserve"> </w:t>
      </w:r>
      <w:r w:rsidRPr="00A10534">
        <w:rPr>
          <w:rFonts w:ascii="Arial" w:eastAsia="Arial" w:hAnsi="Arial" w:cs="Arial"/>
          <w:spacing w:val="8"/>
          <w:sz w:val="22"/>
          <w:szCs w:val="22"/>
        </w:rPr>
        <w:t>H</w:t>
      </w:r>
      <w:r w:rsidRPr="00A10534">
        <w:rPr>
          <w:rFonts w:ascii="Arial" w:eastAsia="Arial" w:hAnsi="Arial" w:cs="Arial"/>
          <w:spacing w:val="1"/>
          <w:sz w:val="22"/>
          <w:szCs w:val="22"/>
        </w:rPr>
        <w:t>e</w:t>
      </w:r>
      <w:r w:rsidRPr="00A10534">
        <w:rPr>
          <w:rFonts w:ascii="Arial" w:eastAsia="Arial" w:hAnsi="Arial" w:cs="Arial"/>
          <w:spacing w:val="-1"/>
          <w:sz w:val="22"/>
          <w:szCs w:val="22"/>
        </w:rPr>
        <w:t>a</w:t>
      </w:r>
      <w:r w:rsidRPr="00A10534">
        <w:rPr>
          <w:rFonts w:ascii="Arial" w:eastAsia="Arial" w:hAnsi="Arial" w:cs="Arial"/>
          <w:sz w:val="22"/>
          <w:szCs w:val="22"/>
        </w:rPr>
        <w:t>d</w:t>
      </w:r>
      <w:r w:rsidRPr="00A10534">
        <w:rPr>
          <w:rFonts w:ascii="Arial" w:eastAsia="Arial" w:hAnsi="Arial" w:cs="Arial"/>
          <w:spacing w:val="4"/>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4"/>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3"/>
          <w:sz w:val="22"/>
          <w:szCs w:val="22"/>
        </w:rPr>
        <w:t>v</w:t>
      </w:r>
      <w:r w:rsidRPr="00A10534">
        <w:rPr>
          <w:rFonts w:ascii="Arial" w:eastAsia="Arial" w:hAnsi="Arial" w:cs="Arial"/>
          <w:sz w:val="22"/>
          <w:szCs w:val="22"/>
        </w:rPr>
        <w:t>ice</w:t>
      </w:r>
      <w:r w:rsidRPr="00A10534">
        <w:rPr>
          <w:rFonts w:ascii="Arial" w:eastAsia="Arial" w:hAnsi="Arial" w:cs="Arial"/>
          <w:spacing w:val="4"/>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r D</w:t>
      </w:r>
      <w:r w:rsidRPr="00A10534">
        <w:rPr>
          <w:rFonts w:ascii="Arial" w:eastAsia="Arial" w:hAnsi="Arial" w:cs="Arial"/>
          <w:spacing w:val="-1"/>
          <w:sz w:val="22"/>
          <w:szCs w:val="22"/>
        </w:rPr>
        <w:t>i</w:t>
      </w:r>
      <w:r w:rsidRPr="00A10534">
        <w:rPr>
          <w:rFonts w:ascii="Arial" w:eastAsia="Arial" w:hAnsi="Arial" w:cs="Arial"/>
          <w:sz w:val="22"/>
          <w:szCs w:val="22"/>
        </w:rPr>
        <w:t>rect</w:t>
      </w:r>
      <w:r w:rsidRPr="00A10534">
        <w:rPr>
          <w:rFonts w:ascii="Arial" w:eastAsia="Arial" w:hAnsi="Arial" w:cs="Arial"/>
          <w:spacing w:val="1"/>
          <w:sz w:val="22"/>
          <w:szCs w:val="22"/>
        </w:rPr>
        <w:t>o</w:t>
      </w:r>
      <w:r w:rsidRPr="00A10534">
        <w:rPr>
          <w:rFonts w:ascii="Arial" w:eastAsia="Arial" w:hAnsi="Arial" w:cs="Arial"/>
          <w:sz w:val="22"/>
          <w:szCs w:val="22"/>
        </w:rPr>
        <w:t>r.</w:t>
      </w:r>
      <w:r w:rsidR="001672BB" w:rsidRPr="00A10534">
        <w:rPr>
          <w:rFonts w:ascii="Arial" w:eastAsia="Arial" w:hAnsi="Arial" w:cs="Arial"/>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5"/>
          <w:sz w:val="22"/>
          <w:szCs w:val="22"/>
        </w:rPr>
        <w:t xml:space="preserve"> </w:t>
      </w:r>
      <w:r w:rsidRPr="00A10534">
        <w:rPr>
          <w:rFonts w:ascii="Arial" w:eastAsia="Arial" w:hAnsi="Arial" w:cs="Arial"/>
          <w:spacing w:val="-2"/>
          <w:sz w:val="22"/>
          <w:szCs w:val="22"/>
        </w:rPr>
        <w:t>E</w:t>
      </w:r>
      <w:r w:rsidRPr="00A10534">
        <w:rPr>
          <w:rFonts w:ascii="Arial" w:eastAsia="Arial" w:hAnsi="Arial" w:cs="Arial"/>
          <w:spacing w:val="1"/>
          <w:sz w:val="22"/>
          <w:szCs w:val="22"/>
        </w:rPr>
        <w:t>mp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z w:val="22"/>
          <w:szCs w:val="22"/>
        </w:rPr>
        <w:t>e</w:t>
      </w:r>
      <w:r w:rsidRPr="00A10534">
        <w:rPr>
          <w:rFonts w:ascii="Arial" w:eastAsia="Arial" w:hAnsi="Arial" w:cs="Arial"/>
          <w:spacing w:val="5"/>
          <w:sz w:val="22"/>
          <w:szCs w:val="22"/>
        </w:rPr>
        <w:t xml:space="preserve"> </w:t>
      </w:r>
      <w:r w:rsidRPr="00A10534">
        <w:rPr>
          <w:rFonts w:ascii="Arial" w:eastAsia="Arial" w:hAnsi="Arial" w:cs="Arial"/>
          <w:spacing w:val="1"/>
          <w:sz w:val="22"/>
          <w:szCs w:val="22"/>
        </w:rPr>
        <w:t>an</w:t>
      </w:r>
      <w:r w:rsidRPr="00A10534">
        <w:rPr>
          <w:rFonts w:ascii="Arial" w:eastAsia="Arial" w:hAnsi="Arial" w:cs="Arial"/>
          <w:sz w:val="22"/>
          <w:szCs w:val="22"/>
        </w:rPr>
        <w:t>d</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he</w:t>
      </w:r>
      <w:r w:rsidRPr="00A10534">
        <w:rPr>
          <w:rFonts w:ascii="Arial" w:eastAsia="Arial" w:hAnsi="Arial" w:cs="Arial"/>
          <w:sz w:val="22"/>
          <w:szCs w:val="22"/>
        </w:rPr>
        <w:t>ir</w:t>
      </w:r>
      <w:r w:rsidRPr="00A10534">
        <w:rPr>
          <w:rFonts w:ascii="Arial" w:eastAsia="Arial" w:hAnsi="Arial" w:cs="Arial"/>
          <w:spacing w:val="1"/>
          <w:sz w:val="22"/>
          <w:szCs w:val="22"/>
        </w:rPr>
        <w:t xml:space="preserve"> </w:t>
      </w:r>
      <w:r w:rsidRPr="00A10534">
        <w:rPr>
          <w:rFonts w:ascii="Arial" w:eastAsia="Arial" w:hAnsi="Arial" w:cs="Arial"/>
          <w:sz w:val="22"/>
          <w:szCs w:val="22"/>
        </w:rPr>
        <w:t>re</w:t>
      </w:r>
      <w:r w:rsidRPr="00A10534">
        <w:rPr>
          <w:rFonts w:ascii="Arial" w:eastAsia="Arial" w:hAnsi="Arial" w:cs="Arial"/>
          <w:spacing w:val="1"/>
          <w:sz w:val="22"/>
          <w:szCs w:val="22"/>
        </w:rPr>
        <w:t>p</w:t>
      </w:r>
      <w:r w:rsidRPr="00A10534">
        <w:rPr>
          <w:rFonts w:ascii="Arial" w:eastAsia="Arial" w:hAnsi="Arial" w:cs="Arial"/>
          <w:sz w:val="22"/>
          <w:szCs w:val="22"/>
        </w:rPr>
        <w:t>res</w:t>
      </w:r>
      <w:r w:rsidRPr="00A10534">
        <w:rPr>
          <w:rFonts w:ascii="Arial" w:eastAsia="Arial" w:hAnsi="Arial" w:cs="Arial"/>
          <w:spacing w:val="1"/>
          <w:sz w:val="22"/>
          <w:szCs w:val="22"/>
        </w:rPr>
        <w:t>e</w:t>
      </w:r>
      <w:r w:rsidRPr="00A10534">
        <w:rPr>
          <w:rFonts w:ascii="Arial" w:eastAsia="Arial" w:hAnsi="Arial" w:cs="Arial"/>
          <w:spacing w:val="-1"/>
          <w:sz w:val="22"/>
          <w:szCs w:val="22"/>
        </w:rPr>
        <w:t>n</w:t>
      </w:r>
      <w:r w:rsidRPr="00A10534">
        <w:rPr>
          <w:rFonts w:ascii="Arial" w:eastAsia="Arial" w:hAnsi="Arial" w:cs="Arial"/>
          <w:spacing w:val="-2"/>
          <w:sz w:val="22"/>
          <w:szCs w:val="22"/>
        </w:rPr>
        <w:t>t</w:t>
      </w:r>
      <w:r w:rsidRPr="00A10534">
        <w:rPr>
          <w:rFonts w:ascii="Arial" w:eastAsia="Arial" w:hAnsi="Arial" w:cs="Arial"/>
          <w:spacing w:val="1"/>
          <w:sz w:val="22"/>
          <w:szCs w:val="22"/>
        </w:rPr>
        <w:t>a</w:t>
      </w:r>
      <w:r w:rsidRPr="00A10534">
        <w:rPr>
          <w:rFonts w:ascii="Arial" w:eastAsia="Arial" w:hAnsi="Arial" w:cs="Arial"/>
          <w:sz w:val="22"/>
          <w:szCs w:val="22"/>
        </w:rPr>
        <w:t>ti</w:t>
      </w:r>
      <w:r w:rsidRPr="00A10534">
        <w:rPr>
          <w:rFonts w:ascii="Arial" w:eastAsia="Arial" w:hAnsi="Arial" w:cs="Arial"/>
          <w:spacing w:val="-2"/>
          <w:sz w:val="22"/>
          <w:szCs w:val="22"/>
        </w:rPr>
        <w:t>v</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ma</w:t>
      </w:r>
      <w:r w:rsidRPr="00A10534">
        <w:rPr>
          <w:rFonts w:ascii="Arial" w:eastAsia="Arial" w:hAnsi="Arial" w:cs="Arial"/>
          <w:sz w:val="22"/>
          <w:szCs w:val="22"/>
        </w:rPr>
        <w:t xml:space="preserve">y </w:t>
      </w:r>
      <w:r w:rsidRPr="00A10534">
        <w:rPr>
          <w:rFonts w:ascii="Arial" w:eastAsia="Arial" w:hAnsi="Arial" w:cs="Arial"/>
          <w:spacing w:val="1"/>
          <w:sz w:val="22"/>
          <w:szCs w:val="22"/>
        </w:rPr>
        <w:t>a</w:t>
      </w:r>
      <w:r w:rsidRPr="00A10534">
        <w:rPr>
          <w:rFonts w:ascii="Arial" w:eastAsia="Arial" w:hAnsi="Arial" w:cs="Arial"/>
          <w:sz w:val="22"/>
          <w:szCs w:val="22"/>
        </w:rPr>
        <w:t>lso</w:t>
      </w:r>
      <w:r w:rsidRPr="00A10534">
        <w:rPr>
          <w:rFonts w:ascii="Arial" w:eastAsia="Arial" w:hAnsi="Arial" w:cs="Arial"/>
          <w:spacing w:val="3"/>
          <w:sz w:val="22"/>
          <w:szCs w:val="22"/>
        </w:rPr>
        <w:t xml:space="preserve"> </w:t>
      </w:r>
      <w:r w:rsidRPr="00A10534">
        <w:rPr>
          <w:rFonts w:ascii="Arial" w:eastAsia="Arial" w:hAnsi="Arial" w:cs="Arial"/>
          <w:sz w:val="22"/>
          <w:szCs w:val="22"/>
        </w:rPr>
        <w:t>raise</w:t>
      </w:r>
      <w:r w:rsidRPr="00A10534">
        <w:rPr>
          <w:rFonts w:ascii="Arial" w:eastAsia="Arial" w:hAnsi="Arial" w:cs="Arial"/>
          <w:spacing w:val="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omp</w:t>
      </w:r>
      <w:r w:rsidRPr="00A10534">
        <w:rPr>
          <w:rFonts w:ascii="Arial" w:eastAsia="Arial" w:hAnsi="Arial" w:cs="Arial"/>
          <w:spacing w:val="-3"/>
          <w:sz w:val="22"/>
          <w:szCs w:val="22"/>
        </w:rPr>
        <w:t>l</w:t>
      </w:r>
      <w:r w:rsidRPr="00A10534">
        <w:rPr>
          <w:rFonts w:ascii="Arial" w:eastAsia="Arial" w:hAnsi="Arial" w:cs="Arial"/>
          <w:spacing w:val="1"/>
          <w:sz w:val="22"/>
          <w:szCs w:val="22"/>
        </w:rPr>
        <w:t>a</w:t>
      </w:r>
      <w:r w:rsidRPr="00A10534">
        <w:rPr>
          <w:rFonts w:ascii="Arial" w:eastAsia="Arial" w:hAnsi="Arial" w:cs="Arial"/>
          <w:sz w:val="22"/>
          <w:szCs w:val="22"/>
        </w:rPr>
        <w:t xml:space="preserve">int </w:t>
      </w:r>
      <w:r w:rsidRPr="00A10534">
        <w:rPr>
          <w:rFonts w:ascii="Arial" w:eastAsia="Arial" w:hAnsi="Arial" w:cs="Arial"/>
          <w:spacing w:val="1"/>
          <w:sz w:val="22"/>
          <w:szCs w:val="22"/>
        </w:rPr>
        <w:t>d</w:t>
      </w:r>
      <w:r w:rsidRPr="00A10534">
        <w:rPr>
          <w:rFonts w:ascii="Arial" w:eastAsia="Arial" w:hAnsi="Arial" w:cs="Arial"/>
          <w:sz w:val="22"/>
          <w:szCs w:val="22"/>
        </w:rPr>
        <w:t>i</w:t>
      </w:r>
      <w:r w:rsidRPr="00A10534">
        <w:rPr>
          <w:rFonts w:ascii="Arial" w:eastAsia="Arial" w:hAnsi="Arial" w:cs="Arial"/>
          <w:spacing w:val="-1"/>
          <w:sz w:val="22"/>
          <w:szCs w:val="22"/>
        </w:rPr>
        <w:t>r</w:t>
      </w:r>
      <w:r w:rsidRPr="00A10534">
        <w:rPr>
          <w:rFonts w:ascii="Arial" w:eastAsia="Arial" w:hAnsi="Arial" w:cs="Arial"/>
          <w:spacing w:val="1"/>
          <w:sz w:val="22"/>
          <w:szCs w:val="22"/>
        </w:rPr>
        <w:t>e</w:t>
      </w:r>
      <w:r w:rsidRPr="00A10534">
        <w:rPr>
          <w:rFonts w:ascii="Arial" w:eastAsia="Arial" w:hAnsi="Arial" w:cs="Arial"/>
          <w:sz w:val="22"/>
          <w:szCs w:val="22"/>
        </w:rPr>
        <w:t xml:space="preserve">ctly </w:t>
      </w:r>
      <w:r w:rsidRPr="00A10534">
        <w:rPr>
          <w:rFonts w:ascii="Arial" w:eastAsia="Arial" w:hAnsi="Arial" w:cs="Arial"/>
          <w:spacing w:val="-3"/>
          <w:sz w:val="22"/>
          <w:szCs w:val="22"/>
        </w:rPr>
        <w:t>w</w:t>
      </w:r>
      <w:r w:rsidRPr="00A10534">
        <w:rPr>
          <w:rFonts w:ascii="Arial" w:eastAsia="Arial" w:hAnsi="Arial" w:cs="Arial"/>
          <w:sz w:val="22"/>
          <w:szCs w:val="22"/>
        </w:rPr>
        <w:t>ith</w:t>
      </w:r>
      <w:r w:rsidRPr="00A10534">
        <w:rPr>
          <w:rFonts w:ascii="Arial" w:eastAsia="Arial" w:hAnsi="Arial" w:cs="Arial"/>
          <w:spacing w:val="1"/>
          <w:sz w:val="22"/>
          <w:szCs w:val="22"/>
        </w:rPr>
        <w:t xml:space="preserve"> 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e</w:t>
      </w:r>
      <w:r w:rsidRPr="00A10534">
        <w:rPr>
          <w:rFonts w:ascii="Arial" w:eastAsia="Arial" w:hAnsi="Arial" w:cs="Arial"/>
          <w:spacing w:val="1"/>
          <w:sz w:val="22"/>
          <w:szCs w:val="22"/>
        </w:rPr>
        <w:t>n</w:t>
      </w:r>
      <w:r w:rsidRPr="00A10534">
        <w:rPr>
          <w:rFonts w:ascii="Arial" w:eastAsia="Arial" w:hAnsi="Arial" w:cs="Arial"/>
          <w:sz w:val="22"/>
          <w:szCs w:val="22"/>
        </w:rPr>
        <w:t>ior</w:t>
      </w:r>
      <w:r w:rsidRPr="00A10534">
        <w:rPr>
          <w:rFonts w:ascii="Arial" w:eastAsia="Arial" w:hAnsi="Arial" w:cs="Arial"/>
          <w:spacing w:val="-2"/>
          <w:sz w:val="22"/>
          <w:szCs w:val="22"/>
        </w:rPr>
        <w:t xml:space="preserve"> </w:t>
      </w:r>
      <w:r w:rsidRPr="00A10534">
        <w:rPr>
          <w:rFonts w:ascii="Arial" w:eastAsia="Arial" w:hAnsi="Arial" w:cs="Arial"/>
          <w:sz w:val="22"/>
          <w:szCs w:val="22"/>
        </w:rPr>
        <w:t>Hu</w:t>
      </w:r>
      <w:r w:rsidRPr="00A10534">
        <w:rPr>
          <w:rFonts w:ascii="Arial" w:eastAsia="Arial" w:hAnsi="Arial" w:cs="Arial"/>
          <w:spacing w:val="2"/>
          <w:sz w:val="22"/>
          <w:szCs w:val="22"/>
        </w:rPr>
        <w:t>m</w:t>
      </w:r>
      <w:r w:rsidRPr="00A10534">
        <w:rPr>
          <w:rFonts w:ascii="Arial" w:eastAsia="Arial" w:hAnsi="Arial" w:cs="Arial"/>
          <w:spacing w:val="-1"/>
          <w:sz w:val="22"/>
          <w:szCs w:val="22"/>
        </w:rPr>
        <w:t>a</w:t>
      </w:r>
      <w:r w:rsidRPr="00A10534">
        <w:rPr>
          <w:rFonts w:ascii="Arial" w:eastAsia="Arial" w:hAnsi="Arial" w:cs="Arial"/>
          <w:sz w:val="22"/>
          <w:szCs w:val="22"/>
        </w:rPr>
        <w:t>n</w:t>
      </w:r>
      <w:r w:rsidRPr="00A10534">
        <w:rPr>
          <w:rFonts w:ascii="Arial" w:eastAsia="Arial" w:hAnsi="Arial" w:cs="Arial"/>
          <w:spacing w:val="1"/>
          <w:sz w:val="22"/>
          <w:szCs w:val="22"/>
        </w:rPr>
        <w:t xml:space="preserve"> </w:t>
      </w:r>
      <w:r w:rsidRPr="00A10534">
        <w:rPr>
          <w:rFonts w:ascii="Arial" w:eastAsia="Arial" w:hAnsi="Arial" w:cs="Arial"/>
          <w:sz w:val="22"/>
          <w:szCs w:val="22"/>
        </w:rPr>
        <w:t>R</w:t>
      </w:r>
      <w:r w:rsidRPr="00A10534">
        <w:rPr>
          <w:rFonts w:ascii="Arial" w:eastAsia="Arial" w:hAnsi="Arial" w:cs="Arial"/>
          <w:spacing w:val="1"/>
          <w:sz w:val="22"/>
          <w:szCs w:val="22"/>
        </w:rPr>
        <w:t>e</w:t>
      </w:r>
      <w:r w:rsidRPr="00A10534">
        <w:rPr>
          <w:rFonts w:ascii="Arial" w:eastAsia="Arial" w:hAnsi="Arial" w:cs="Arial"/>
          <w:sz w:val="22"/>
          <w:szCs w:val="22"/>
        </w:rPr>
        <w:t>s</w:t>
      </w:r>
      <w:r w:rsidRPr="00A10534">
        <w:rPr>
          <w:rFonts w:ascii="Arial" w:eastAsia="Arial" w:hAnsi="Arial" w:cs="Arial"/>
          <w:spacing w:val="-1"/>
          <w:sz w:val="22"/>
          <w:szCs w:val="22"/>
        </w:rPr>
        <w:t>o</w:t>
      </w:r>
      <w:r w:rsidRPr="00A10534">
        <w:rPr>
          <w:rFonts w:ascii="Arial" w:eastAsia="Arial" w:hAnsi="Arial" w:cs="Arial"/>
          <w:spacing w:val="1"/>
          <w:sz w:val="22"/>
          <w:szCs w:val="22"/>
        </w:rPr>
        <w:t>u</w:t>
      </w:r>
      <w:r w:rsidRPr="00A10534">
        <w:rPr>
          <w:rFonts w:ascii="Arial" w:eastAsia="Arial" w:hAnsi="Arial" w:cs="Arial"/>
          <w:sz w:val="22"/>
          <w:szCs w:val="22"/>
        </w:rPr>
        <w:t>rce</w:t>
      </w:r>
      <w:r w:rsidRPr="00A10534">
        <w:rPr>
          <w:rFonts w:ascii="Arial" w:eastAsia="Arial" w:hAnsi="Arial" w:cs="Arial"/>
          <w:spacing w:val="5"/>
          <w:sz w:val="22"/>
          <w:szCs w:val="22"/>
        </w:rPr>
        <w:t xml:space="preserve"> </w:t>
      </w:r>
      <w:r w:rsidRPr="00A10534">
        <w:rPr>
          <w:rFonts w:ascii="Arial" w:eastAsia="Arial" w:hAnsi="Arial" w:cs="Arial"/>
          <w:spacing w:val="-2"/>
          <w:sz w:val="22"/>
          <w:szCs w:val="22"/>
        </w:rPr>
        <w:t>E</w:t>
      </w:r>
      <w:r w:rsidRPr="00A10534">
        <w:rPr>
          <w:rFonts w:ascii="Arial" w:eastAsia="Arial" w:hAnsi="Arial" w:cs="Arial"/>
          <w:spacing w:val="1"/>
          <w:sz w:val="22"/>
          <w:szCs w:val="22"/>
        </w:rPr>
        <w:t>m</w:t>
      </w:r>
      <w:r w:rsidRPr="00A10534">
        <w:rPr>
          <w:rFonts w:ascii="Arial" w:eastAsia="Arial" w:hAnsi="Arial" w:cs="Arial"/>
          <w:spacing w:val="-1"/>
          <w:sz w:val="22"/>
          <w:szCs w:val="22"/>
        </w:rPr>
        <w:t>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z w:val="22"/>
          <w:szCs w:val="22"/>
        </w:rPr>
        <w:t>e</w:t>
      </w:r>
      <w:r w:rsidRPr="00A10534">
        <w:rPr>
          <w:rFonts w:ascii="Arial" w:eastAsia="Arial" w:hAnsi="Arial" w:cs="Arial"/>
          <w:spacing w:val="2"/>
          <w:sz w:val="22"/>
          <w:szCs w:val="22"/>
        </w:rPr>
        <w:t xml:space="preserve"> </w:t>
      </w:r>
      <w:r w:rsidRPr="00A10534">
        <w:rPr>
          <w:rFonts w:ascii="Arial" w:eastAsia="Arial" w:hAnsi="Arial" w:cs="Arial"/>
          <w:sz w:val="22"/>
          <w:szCs w:val="22"/>
        </w:rPr>
        <w:t>in</w:t>
      </w:r>
      <w:r w:rsidRPr="00A10534">
        <w:rPr>
          <w:rFonts w:ascii="Arial" w:eastAsia="Arial" w:hAnsi="Arial" w:cs="Arial"/>
          <w:spacing w:val="1"/>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u</w:t>
      </w:r>
      <w:r w:rsidRPr="00A10534">
        <w:rPr>
          <w:rFonts w:ascii="Arial" w:eastAsia="Arial" w:hAnsi="Arial" w:cs="Arial"/>
          <w:spacing w:val="1"/>
          <w:sz w:val="22"/>
          <w:szCs w:val="22"/>
        </w:rPr>
        <w:t>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w:t>
      </w:r>
    </w:p>
    <w:p w14:paraId="49B2B632" w14:textId="77777777" w:rsidR="002A2B09" w:rsidRPr="00A10534" w:rsidRDefault="002A2B09" w:rsidP="00B64779">
      <w:pPr>
        <w:ind w:left="567"/>
        <w:rPr>
          <w:rFonts w:ascii="Arial" w:hAnsi="Arial" w:cs="Arial"/>
          <w:sz w:val="22"/>
          <w:szCs w:val="22"/>
        </w:rPr>
      </w:pPr>
    </w:p>
    <w:p w14:paraId="68046644" w14:textId="5640BA98" w:rsidR="002A2B09" w:rsidRPr="00A10534" w:rsidRDefault="002A2B09" w:rsidP="00B64779">
      <w:pPr>
        <w:ind w:left="567" w:right="56" w:hanging="566"/>
        <w:rPr>
          <w:rFonts w:ascii="Arial" w:eastAsia="Arial" w:hAnsi="Arial" w:cs="Arial"/>
          <w:sz w:val="22"/>
          <w:szCs w:val="22"/>
        </w:rPr>
      </w:pPr>
      <w:r w:rsidRPr="00A10534">
        <w:rPr>
          <w:rFonts w:ascii="Arial" w:eastAsia="Arial" w:hAnsi="Arial" w:cs="Arial"/>
          <w:spacing w:val="1"/>
          <w:sz w:val="22"/>
          <w:szCs w:val="22"/>
        </w:rPr>
        <w:t>5</w:t>
      </w:r>
      <w:r w:rsidRPr="00A10534">
        <w:rPr>
          <w:rFonts w:ascii="Arial" w:eastAsia="Arial" w:hAnsi="Arial" w:cs="Arial"/>
          <w:sz w:val="22"/>
          <w:szCs w:val="22"/>
        </w:rPr>
        <w:t>.6</w:t>
      </w:r>
      <w:r w:rsidR="002B6962" w:rsidRPr="00A10534">
        <w:rPr>
          <w:rFonts w:ascii="Arial" w:eastAsia="Arial" w:hAnsi="Arial" w:cs="Arial"/>
          <w:sz w:val="22"/>
          <w:szCs w:val="22"/>
        </w:rPr>
        <w:tab/>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rele</w:t>
      </w:r>
      <w:r w:rsidRPr="00A10534">
        <w:rPr>
          <w:rFonts w:ascii="Arial" w:eastAsia="Arial" w:hAnsi="Arial" w:cs="Arial"/>
          <w:spacing w:val="-2"/>
          <w:sz w:val="22"/>
          <w:szCs w:val="22"/>
        </w:rPr>
        <w:t>v</w:t>
      </w:r>
      <w:r w:rsidRPr="00A10534">
        <w:rPr>
          <w:rFonts w:ascii="Arial" w:eastAsia="Arial" w:hAnsi="Arial" w:cs="Arial"/>
          <w:spacing w:val="1"/>
          <w:sz w:val="22"/>
          <w:szCs w:val="22"/>
        </w:rPr>
        <w:t>an</w:t>
      </w:r>
      <w:r w:rsidRPr="00A10534">
        <w:rPr>
          <w:rFonts w:ascii="Arial" w:eastAsia="Arial" w:hAnsi="Arial" w:cs="Arial"/>
          <w:sz w:val="22"/>
          <w:szCs w:val="22"/>
        </w:rPr>
        <w:t>t</w:t>
      </w:r>
      <w:r w:rsidRPr="00A10534">
        <w:rPr>
          <w:rFonts w:ascii="Arial" w:eastAsia="Arial" w:hAnsi="Arial" w:cs="Arial"/>
          <w:spacing w:val="1"/>
          <w:sz w:val="22"/>
          <w:szCs w:val="22"/>
        </w:rPr>
        <w:t xml:space="preserve"> </w:t>
      </w:r>
      <w:r w:rsidRPr="00A10534">
        <w:rPr>
          <w:rFonts w:ascii="Arial" w:eastAsia="Arial" w:hAnsi="Arial" w:cs="Arial"/>
          <w:sz w:val="22"/>
          <w:szCs w:val="22"/>
        </w:rPr>
        <w:t>He</w:t>
      </w:r>
      <w:r w:rsidRPr="00A10534">
        <w:rPr>
          <w:rFonts w:ascii="Arial" w:eastAsia="Arial" w:hAnsi="Arial" w:cs="Arial"/>
          <w:spacing w:val="1"/>
          <w:sz w:val="22"/>
          <w:szCs w:val="22"/>
        </w:rPr>
        <w:t>a</w:t>
      </w:r>
      <w:r w:rsidRPr="00A10534">
        <w:rPr>
          <w:rFonts w:ascii="Arial" w:eastAsia="Arial" w:hAnsi="Arial" w:cs="Arial"/>
          <w:sz w:val="22"/>
          <w:szCs w:val="22"/>
        </w:rPr>
        <w:t>d</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 S</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3"/>
          <w:sz w:val="22"/>
          <w:szCs w:val="22"/>
        </w:rPr>
        <w:t>v</w:t>
      </w:r>
      <w:r w:rsidRPr="00A10534">
        <w:rPr>
          <w:rFonts w:ascii="Arial" w:eastAsia="Arial" w:hAnsi="Arial" w:cs="Arial"/>
          <w:sz w:val="22"/>
          <w:szCs w:val="22"/>
        </w:rPr>
        <w:t>ice/</w:t>
      </w:r>
      <w:r w:rsidRPr="00A10534">
        <w:rPr>
          <w:rFonts w:ascii="Arial" w:eastAsia="Arial" w:hAnsi="Arial" w:cs="Arial"/>
          <w:spacing w:val="1"/>
          <w:sz w:val="22"/>
          <w:szCs w:val="22"/>
        </w:rPr>
        <w:t xml:space="preserve"> </w:t>
      </w:r>
      <w:r w:rsidRPr="00A10534">
        <w:rPr>
          <w:rFonts w:ascii="Arial" w:eastAsia="Arial" w:hAnsi="Arial" w:cs="Arial"/>
          <w:sz w:val="22"/>
          <w:szCs w:val="22"/>
        </w:rPr>
        <w:t>D</w:t>
      </w:r>
      <w:r w:rsidRPr="00A10534">
        <w:rPr>
          <w:rFonts w:ascii="Arial" w:eastAsia="Arial" w:hAnsi="Arial" w:cs="Arial"/>
          <w:spacing w:val="-1"/>
          <w:sz w:val="22"/>
          <w:szCs w:val="22"/>
        </w:rPr>
        <w:t>i</w:t>
      </w:r>
      <w:r w:rsidRPr="00A10534">
        <w:rPr>
          <w:rFonts w:ascii="Arial" w:eastAsia="Arial" w:hAnsi="Arial" w:cs="Arial"/>
          <w:sz w:val="22"/>
          <w:szCs w:val="22"/>
        </w:rPr>
        <w:t>rect</w:t>
      </w:r>
      <w:r w:rsidRPr="00A10534">
        <w:rPr>
          <w:rFonts w:ascii="Arial" w:eastAsia="Arial" w:hAnsi="Arial" w:cs="Arial"/>
          <w:spacing w:val="1"/>
          <w:sz w:val="22"/>
          <w:szCs w:val="22"/>
        </w:rPr>
        <w:t>o</w:t>
      </w:r>
      <w:r w:rsidRPr="00A10534">
        <w:rPr>
          <w:rFonts w:ascii="Arial" w:eastAsia="Arial" w:hAnsi="Arial" w:cs="Arial"/>
          <w:sz w:val="22"/>
          <w:szCs w:val="22"/>
        </w:rPr>
        <w:t>r, (or</w:t>
      </w:r>
      <w:r w:rsidRPr="00A10534">
        <w:rPr>
          <w:rFonts w:ascii="Arial" w:eastAsia="Arial" w:hAnsi="Arial" w:cs="Arial"/>
          <w:spacing w:val="2"/>
          <w:sz w:val="22"/>
          <w:szCs w:val="22"/>
        </w:rPr>
        <w:t xml:space="preserve"> s</w:t>
      </w:r>
      <w:r w:rsidRPr="00A10534">
        <w:rPr>
          <w:rFonts w:ascii="Arial" w:eastAsia="Arial" w:hAnsi="Arial" w:cs="Arial"/>
          <w:spacing w:val="1"/>
          <w:sz w:val="22"/>
          <w:szCs w:val="22"/>
        </w:rPr>
        <w:t>en</w:t>
      </w:r>
      <w:r w:rsidRPr="00A10534">
        <w:rPr>
          <w:rFonts w:ascii="Arial" w:eastAsia="Arial" w:hAnsi="Arial" w:cs="Arial"/>
          <w:sz w:val="22"/>
          <w:szCs w:val="22"/>
        </w:rPr>
        <w:t>ior HR</w:t>
      </w:r>
      <w:r w:rsidRPr="00A10534">
        <w:rPr>
          <w:rFonts w:ascii="Arial" w:eastAsia="Arial" w:hAnsi="Arial" w:cs="Arial"/>
          <w:spacing w:val="6"/>
          <w:sz w:val="22"/>
          <w:szCs w:val="22"/>
        </w:rPr>
        <w:t xml:space="preserve"> </w:t>
      </w:r>
      <w:r w:rsidRPr="00A10534">
        <w:rPr>
          <w:rFonts w:ascii="Arial" w:eastAsia="Arial" w:hAnsi="Arial" w:cs="Arial"/>
          <w:sz w:val="22"/>
          <w:szCs w:val="22"/>
        </w:rPr>
        <w:t>E</w:t>
      </w:r>
      <w:r w:rsidRPr="00A10534">
        <w:rPr>
          <w:rFonts w:ascii="Arial" w:eastAsia="Arial" w:hAnsi="Arial" w:cs="Arial"/>
          <w:spacing w:val="1"/>
          <w:sz w:val="22"/>
          <w:szCs w:val="22"/>
        </w:rPr>
        <w:t>mp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z w:val="22"/>
          <w:szCs w:val="22"/>
        </w:rPr>
        <w:t xml:space="preserve">if </w:t>
      </w:r>
      <w:r w:rsidRPr="00A10534">
        <w:rPr>
          <w:rFonts w:ascii="Arial" w:eastAsia="Arial" w:hAnsi="Arial" w:cs="Arial"/>
          <w:spacing w:val="1"/>
          <w:sz w:val="22"/>
          <w:szCs w:val="22"/>
        </w:rPr>
        <w:t>app</w:t>
      </w:r>
      <w:r w:rsidRPr="00A10534">
        <w:rPr>
          <w:rFonts w:ascii="Arial" w:eastAsia="Arial" w:hAnsi="Arial" w:cs="Arial"/>
          <w:sz w:val="22"/>
          <w:szCs w:val="22"/>
        </w:rPr>
        <w:t>l</w:t>
      </w:r>
      <w:r w:rsidRPr="00A10534">
        <w:rPr>
          <w:rFonts w:ascii="Arial" w:eastAsia="Arial" w:hAnsi="Arial" w:cs="Arial"/>
          <w:spacing w:val="-1"/>
          <w:sz w:val="22"/>
          <w:szCs w:val="22"/>
        </w:rPr>
        <w:t>i</w:t>
      </w:r>
      <w:r w:rsidRPr="00A10534">
        <w:rPr>
          <w:rFonts w:ascii="Arial" w:eastAsia="Arial" w:hAnsi="Arial" w:cs="Arial"/>
          <w:sz w:val="22"/>
          <w:szCs w:val="22"/>
        </w:rPr>
        <w:t>c</w:t>
      </w:r>
      <w:r w:rsidRPr="00A10534">
        <w:rPr>
          <w:rFonts w:ascii="Arial" w:eastAsia="Arial" w:hAnsi="Arial" w:cs="Arial"/>
          <w:spacing w:val="1"/>
          <w:sz w:val="22"/>
          <w:szCs w:val="22"/>
        </w:rPr>
        <w:t>ab</w:t>
      </w:r>
      <w:r w:rsidRPr="00A10534">
        <w:rPr>
          <w:rFonts w:ascii="Arial" w:eastAsia="Arial" w:hAnsi="Arial" w:cs="Arial"/>
          <w:spacing w:val="-3"/>
          <w:sz w:val="22"/>
          <w:szCs w:val="22"/>
        </w:rPr>
        <w:t>l</w:t>
      </w:r>
      <w:r w:rsidRPr="00A10534">
        <w:rPr>
          <w:rFonts w:ascii="Arial" w:eastAsia="Arial" w:hAnsi="Arial" w:cs="Arial"/>
          <w:spacing w:val="1"/>
          <w:sz w:val="22"/>
          <w:szCs w:val="22"/>
        </w:rPr>
        <w:t>e</w:t>
      </w:r>
      <w:r w:rsidRPr="00A10534">
        <w:rPr>
          <w:rFonts w:ascii="Arial" w:eastAsia="Arial" w:hAnsi="Arial" w:cs="Arial"/>
          <w:sz w:val="22"/>
          <w:szCs w:val="22"/>
        </w:rPr>
        <w:t xml:space="preserve">), </w:t>
      </w:r>
      <w:r w:rsidRPr="00A10534">
        <w:rPr>
          <w:rFonts w:ascii="Arial" w:eastAsia="Arial" w:hAnsi="Arial" w:cs="Arial"/>
          <w:spacing w:val="-3"/>
          <w:sz w:val="22"/>
          <w:szCs w:val="22"/>
        </w:rPr>
        <w:t>w</w:t>
      </w:r>
      <w:r w:rsidRPr="00A10534">
        <w:rPr>
          <w:rFonts w:ascii="Arial" w:eastAsia="Arial" w:hAnsi="Arial" w:cs="Arial"/>
          <w:spacing w:val="2"/>
          <w:sz w:val="22"/>
          <w:szCs w:val="22"/>
        </w:rPr>
        <w:t>i</w:t>
      </w:r>
      <w:r w:rsidRPr="00A10534">
        <w:rPr>
          <w:rFonts w:ascii="Arial" w:eastAsia="Arial" w:hAnsi="Arial" w:cs="Arial"/>
          <w:sz w:val="22"/>
          <w:szCs w:val="22"/>
        </w:rPr>
        <w:t>ll</w:t>
      </w:r>
      <w:r w:rsidRPr="00A10534">
        <w:rPr>
          <w:rFonts w:ascii="Arial" w:eastAsia="Arial" w:hAnsi="Arial" w:cs="Arial"/>
          <w:spacing w:val="1"/>
          <w:sz w:val="22"/>
          <w:szCs w:val="22"/>
        </w:rPr>
        <w:t xml:space="preserve"> en</w:t>
      </w:r>
      <w:r w:rsidRPr="00A10534">
        <w:rPr>
          <w:rFonts w:ascii="Arial" w:eastAsia="Arial" w:hAnsi="Arial" w:cs="Arial"/>
          <w:sz w:val="22"/>
          <w:szCs w:val="22"/>
        </w:rPr>
        <w:t>s</w:t>
      </w:r>
      <w:r w:rsidRPr="00A10534">
        <w:rPr>
          <w:rFonts w:ascii="Arial" w:eastAsia="Arial" w:hAnsi="Arial" w:cs="Arial"/>
          <w:spacing w:val="1"/>
          <w:sz w:val="22"/>
          <w:szCs w:val="22"/>
        </w:rPr>
        <w:t>u</w:t>
      </w:r>
      <w:r w:rsidRPr="00A10534">
        <w:rPr>
          <w:rFonts w:ascii="Arial" w:eastAsia="Arial" w:hAnsi="Arial" w:cs="Arial"/>
          <w:sz w:val="22"/>
          <w:szCs w:val="22"/>
        </w:rPr>
        <w:t>re</w:t>
      </w:r>
      <w:r w:rsidRPr="00A10534">
        <w:rPr>
          <w:rFonts w:ascii="Arial" w:eastAsia="Arial" w:hAnsi="Arial" w:cs="Arial"/>
          <w:spacing w:val="2"/>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5"/>
          <w:sz w:val="22"/>
          <w:szCs w:val="22"/>
        </w:rPr>
        <w:t xml:space="preserve"> </w:t>
      </w:r>
      <w:r w:rsidRPr="00A10534">
        <w:rPr>
          <w:rFonts w:ascii="Arial" w:eastAsia="Arial" w:hAnsi="Arial" w:cs="Arial"/>
          <w:spacing w:val="-1"/>
          <w:sz w:val="22"/>
          <w:szCs w:val="22"/>
        </w:rPr>
        <w:t>m</w:t>
      </w:r>
      <w:r w:rsidRPr="00A10534">
        <w:rPr>
          <w:rFonts w:ascii="Arial" w:eastAsia="Arial" w:hAnsi="Arial" w:cs="Arial"/>
          <w:spacing w:val="1"/>
          <w:sz w:val="22"/>
          <w:szCs w:val="22"/>
        </w:rPr>
        <w:t>a</w:t>
      </w:r>
      <w:r w:rsidRPr="00A10534">
        <w:rPr>
          <w:rFonts w:ascii="Arial" w:eastAsia="Arial" w:hAnsi="Arial" w:cs="Arial"/>
          <w:sz w:val="22"/>
          <w:szCs w:val="22"/>
        </w:rPr>
        <w:t>t</w:t>
      </w:r>
      <w:r w:rsidRPr="00A10534">
        <w:rPr>
          <w:rFonts w:ascii="Arial" w:eastAsia="Arial" w:hAnsi="Arial" w:cs="Arial"/>
          <w:spacing w:val="-1"/>
          <w:sz w:val="22"/>
          <w:szCs w:val="22"/>
        </w:rPr>
        <w:t>te</w:t>
      </w:r>
      <w:r w:rsidRPr="00A10534">
        <w:rPr>
          <w:rFonts w:ascii="Arial" w:eastAsia="Arial" w:hAnsi="Arial" w:cs="Arial"/>
          <w:sz w:val="22"/>
          <w:szCs w:val="22"/>
        </w:rPr>
        <w:t>r</w:t>
      </w:r>
      <w:r w:rsidRPr="00A10534">
        <w:rPr>
          <w:rFonts w:ascii="Arial" w:eastAsia="Arial" w:hAnsi="Arial" w:cs="Arial"/>
          <w:spacing w:val="1"/>
          <w:sz w:val="22"/>
          <w:szCs w:val="22"/>
        </w:rPr>
        <w:t xml:space="preserve"> </w:t>
      </w:r>
      <w:r w:rsidRPr="00A10534">
        <w:rPr>
          <w:rFonts w:ascii="Arial" w:eastAsia="Arial" w:hAnsi="Arial" w:cs="Arial"/>
          <w:sz w:val="22"/>
          <w:szCs w:val="22"/>
        </w:rPr>
        <w:t>is</w:t>
      </w:r>
      <w:r w:rsidRPr="00A10534">
        <w:rPr>
          <w:rFonts w:ascii="Arial" w:eastAsia="Arial" w:hAnsi="Arial" w:cs="Arial"/>
          <w:spacing w:val="1"/>
          <w:sz w:val="22"/>
          <w:szCs w:val="22"/>
        </w:rPr>
        <w:t xml:space="preserve"> </w:t>
      </w:r>
      <w:r w:rsidRPr="00A10534">
        <w:rPr>
          <w:rFonts w:ascii="Arial" w:eastAsia="Arial" w:hAnsi="Arial" w:cs="Arial"/>
          <w:sz w:val="22"/>
          <w:szCs w:val="22"/>
        </w:rPr>
        <w:t>in</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sti</w:t>
      </w:r>
      <w:r w:rsidRPr="00A10534">
        <w:rPr>
          <w:rFonts w:ascii="Arial" w:eastAsia="Arial" w:hAnsi="Arial" w:cs="Arial"/>
          <w:spacing w:val="-1"/>
          <w:sz w:val="22"/>
          <w:szCs w:val="22"/>
        </w:rPr>
        <w:t>g</w:t>
      </w:r>
      <w:r w:rsidRPr="00A10534">
        <w:rPr>
          <w:rFonts w:ascii="Arial" w:eastAsia="Arial" w:hAnsi="Arial" w:cs="Arial"/>
          <w:spacing w:val="1"/>
          <w:sz w:val="22"/>
          <w:szCs w:val="22"/>
        </w:rPr>
        <w:t>a</w:t>
      </w:r>
      <w:r w:rsidRPr="00A10534">
        <w:rPr>
          <w:rFonts w:ascii="Arial" w:eastAsia="Arial" w:hAnsi="Arial" w:cs="Arial"/>
          <w:sz w:val="22"/>
          <w:szCs w:val="22"/>
        </w:rPr>
        <w:t>t</w:t>
      </w:r>
      <w:r w:rsidRPr="00A10534">
        <w:rPr>
          <w:rFonts w:ascii="Arial" w:eastAsia="Arial" w:hAnsi="Arial" w:cs="Arial"/>
          <w:spacing w:val="3"/>
          <w:sz w:val="22"/>
          <w:szCs w:val="22"/>
        </w:rPr>
        <w:t>e</w:t>
      </w:r>
      <w:r w:rsidRPr="00A10534">
        <w:rPr>
          <w:rFonts w:ascii="Arial" w:eastAsia="Arial" w:hAnsi="Arial" w:cs="Arial"/>
          <w:sz w:val="22"/>
          <w:szCs w:val="22"/>
        </w:rPr>
        <w:t>d</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w:t>
      </w:r>
      <w:r w:rsidRPr="00A10534">
        <w:rPr>
          <w:rFonts w:ascii="Arial" w:eastAsia="Arial" w:hAnsi="Arial" w:cs="Arial"/>
          <w:sz w:val="22"/>
          <w:szCs w:val="22"/>
        </w:rPr>
        <w:t>c</w:t>
      </w:r>
      <w:r w:rsidRPr="00A10534">
        <w:rPr>
          <w:rFonts w:ascii="Arial" w:eastAsia="Arial" w:hAnsi="Arial" w:cs="Arial"/>
          <w:spacing w:val="-2"/>
          <w:sz w:val="22"/>
          <w:szCs w:val="22"/>
        </w:rPr>
        <w:t>c</w:t>
      </w:r>
      <w:r w:rsidRPr="00A10534">
        <w:rPr>
          <w:rFonts w:ascii="Arial" w:eastAsia="Arial" w:hAnsi="Arial" w:cs="Arial"/>
          <w:spacing w:val="1"/>
          <w:sz w:val="22"/>
          <w:szCs w:val="22"/>
        </w:rPr>
        <w:t>o</w:t>
      </w:r>
      <w:r w:rsidRPr="00A10534">
        <w:rPr>
          <w:rFonts w:ascii="Arial" w:eastAsia="Arial" w:hAnsi="Arial" w:cs="Arial"/>
          <w:sz w:val="22"/>
          <w:szCs w:val="22"/>
        </w:rPr>
        <w:t>rding to</w:t>
      </w:r>
      <w:r w:rsidRPr="00A10534">
        <w:rPr>
          <w:rFonts w:ascii="Arial" w:eastAsia="Arial" w:hAnsi="Arial" w:cs="Arial"/>
          <w:spacing w:val="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4"/>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pp</w:t>
      </w:r>
      <w:r w:rsidRPr="00A10534">
        <w:rPr>
          <w:rFonts w:ascii="Arial" w:eastAsia="Arial" w:hAnsi="Arial" w:cs="Arial"/>
          <w:sz w:val="22"/>
          <w:szCs w:val="22"/>
        </w:rPr>
        <w:t>r</w:t>
      </w:r>
      <w:r w:rsidRPr="00A10534">
        <w:rPr>
          <w:rFonts w:ascii="Arial" w:eastAsia="Arial" w:hAnsi="Arial" w:cs="Arial"/>
          <w:spacing w:val="-2"/>
          <w:sz w:val="22"/>
          <w:szCs w:val="22"/>
        </w:rPr>
        <w:t>o</w:t>
      </w:r>
      <w:r w:rsidRPr="00A10534">
        <w:rPr>
          <w:rFonts w:ascii="Arial" w:eastAsia="Arial" w:hAnsi="Arial" w:cs="Arial"/>
          <w:spacing w:val="1"/>
          <w:sz w:val="22"/>
          <w:szCs w:val="22"/>
        </w:rPr>
        <w:t>p</w:t>
      </w:r>
      <w:r w:rsidRPr="00A10534">
        <w:rPr>
          <w:rFonts w:ascii="Arial" w:eastAsia="Arial" w:hAnsi="Arial" w:cs="Arial"/>
          <w:sz w:val="22"/>
          <w:szCs w:val="22"/>
        </w:rPr>
        <w:t>r</w:t>
      </w:r>
      <w:r w:rsidRPr="00A10534">
        <w:rPr>
          <w:rFonts w:ascii="Arial" w:eastAsia="Arial" w:hAnsi="Arial" w:cs="Arial"/>
          <w:spacing w:val="-1"/>
          <w:sz w:val="22"/>
          <w:szCs w:val="22"/>
        </w:rPr>
        <w:t>i</w:t>
      </w:r>
      <w:r w:rsidRPr="00A10534">
        <w:rPr>
          <w:rFonts w:ascii="Arial" w:eastAsia="Arial" w:hAnsi="Arial" w:cs="Arial"/>
          <w:spacing w:val="1"/>
          <w:sz w:val="22"/>
          <w:szCs w:val="22"/>
        </w:rPr>
        <w:t>a</w:t>
      </w:r>
      <w:r w:rsidRPr="00A10534">
        <w:rPr>
          <w:rFonts w:ascii="Arial" w:eastAsia="Arial" w:hAnsi="Arial" w:cs="Arial"/>
          <w:sz w:val="22"/>
          <w:szCs w:val="22"/>
        </w:rPr>
        <w:t>te</w:t>
      </w:r>
      <w:r w:rsidRPr="00A10534">
        <w:rPr>
          <w:rFonts w:ascii="Arial" w:eastAsia="Arial" w:hAnsi="Arial" w:cs="Arial"/>
          <w:spacing w:val="5"/>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un</w:t>
      </w:r>
      <w:r w:rsidRPr="00A10534">
        <w:rPr>
          <w:rFonts w:ascii="Arial" w:eastAsia="Arial" w:hAnsi="Arial" w:cs="Arial"/>
          <w:sz w:val="22"/>
          <w:szCs w:val="22"/>
        </w:rPr>
        <w:t>cil in</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sti</w:t>
      </w:r>
      <w:r w:rsidRPr="00A10534">
        <w:rPr>
          <w:rFonts w:ascii="Arial" w:eastAsia="Arial" w:hAnsi="Arial" w:cs="Arial"/>
          <w:spacing w:val="-1"/>
          <w:sz w:val="22"/>
          <w:szCs w:val="22"/>
        </w:rPr>
        <w:t>g</w:t>
      </w:r>
      <w:r w:rsidRPr="00A10534">
        <w:rPr>
          <w:rFonts w:ascii="Arial" w:eastAsia="Arial" w:hAnsi="Arial" w:cs="Arial"/>
          <w:spacing w:val="1"/>
          <w:sz w:val="22"/>
          <w:szCs w:val="22"/>
        </w:rPr>
        <w:t>a</w:t>
      </w:r>
      <w:r w:rsidRPr="00A10534">
        <w:rPr>
          <w:rFonts w:ascii="Arial" w:eastAsia="Arial" w:hAnsi="Arial" w:cs="Arial"/>
          <w:sz w:val="22"/>
          <w:szCs w:val="22"/>
        </w:rPr>
        <w:t>t</w:t>
      </w:r>
      <w:r w:rsidRPr="00A10534">
        <w:rPr>
          <w:rFonts w:ascii="Arial" w:eastAsia="Arial" w:hAnsi="Arial" w:cs="Arial"/>
          <w:spacing w:val="1"/>
          <w:sz w:val="22"/>
          <w:szCs w:val="22"/>
        </w:rPr>
        <w:t>o</w:t>
      </w:r>
      <w:r w:rsidRPr="00A10534">
        <w:rPr>
          <w:rFonts w:ascii="Arial" w:eastAsia="Arial" w:hAnsi="Arial" w:cs="Arial"/>
          <w:sz w:val="22"/>
          <w:szCs w:val="22"/>
        </w:rPr>
        <w:t>ry</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p</w:t>
      </w:r>
      <w:r w:rsidRPr="00A10534">
        <w:rPr>
          <w:rFonts w:ascii="Arial" w:eastAsia="Arial" w:hAnsi="Arial" w:cs="Arial"/>
          <w:sz w:val="22"/>
          <w:szCs w:val="22"/>
        </w:rPr>
        <w:t>roc</w:t>
      </w:r>
      <w:r w:rsidRPr="00A10534">
        <w:rPr>
          <w:rFonts w:ascii="Arial" w:eastAsia="Arial" w:hAnsi="Arial" w:cs="Arial"/>
          <w:spacing w:val="1"/>
          <w:sz w:val="22"/>
          <w:szCs w:val="22"/>
        </w:rPr>
        <w:t>e</w:t>
      </w:r>
      <w:r w:rsidRPr="00A10534">
        <w:rPr>
          <w:rFonts w:ascii="Arial" w:eastAsia="Arial" w:hAnsi="Arial" w:cs="Arial"/>
          <w:sz w:val="22"/>
          <w:szCs w:val="22"/>
        </w:rPr>
        <w:t>ss.</w:t>
      </w:r>
    </w:p>
    <w:p w14:paraId="0BD43132" w14:textId="77777777" w:rsidR="002A2B09" w:rsidRPr="00A10534" w:rsidRDefault="002A2B09" w:rsidP="00B64779">
      <w:pPr>
        <w:ind w:left="567"/>
        <w:rPr>
          <w:rFonts w:ascii="Arial" w:hAnsi="Arial" w:cs="Arial"/>
          <w:sz w:val="22"/>
          <w:szCs w:val="22"/>
        </w:rPr>
      </w:pPr>
    </w:p>
    <w:p w14:paraId="6670139E" w14:textId="20BC7BFF" w:rsidR="002A2B09" w:rsidRPr="00A10534" w:rsidRDefault="002A2B09" w:rsidP="00B64779">
      <w:pPr>
        <w:ind w:left="567" w:right="60" w:hanging="566"/>
        <w:rPr>
          <w:rFonts w:ascii="Arial" w:eastAsia="Arial" w:hAnsi="Arial" w:cs="Arial"/>
          <w:sz w:val="22"/>
          <w:szCs w:val="22"/>
        </w:rPr>
      </w:pPr>
      <w:r w:rsidRPr="00A10534">
        <w:rPr>
          <w:rFonts w:ascii="Arial" w:eastAsia="Arial" w:hAnsi="Arial" w:cs="Arial"/>
          <w:spacing w:val="1"/>
          <w:sz w:val="22"/>
          <w:szCs w:val="22"/>
        </w:rPr>
        <w:t>5</w:t>
      </w:r>
      <w:r w:rsidR="00B64779" w:rsidRPr="00A10534">
        <w:rPr>
          <w:rFonts w:ascii="Arial" w:eastAsia="Arial" w:hAnsi="Arial" w:cs="Arial"/>
          <w:sz w:val="22"/>
          <w:szCs w:val="22"/>
        </w:rPr>
        <w:t>.7</w:t>
      </w:r>
      <w:r w:rsidR="00B64779" w:rsidRPr="00A10534">
        <w:rPr>
          <w:rFonts w:ascii="Arial" w:eastAsia="Arial" w:hAnsi="Arial" w:cs="Arial"/>
          <w:sz w:val="22"/>
          <w:szCs w:val="22"/>
        </w:rPr>
        <w:tab/>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z w:val="22"/>
          <w:szCs w:val="22"/>
        </w:rPr>
        <w:t>Co</w:t>
      </w:r>
      <w:r w:rsidRPr="00A10534">
        <w:rPr>
          <w:rFonts w:ascii="Arial" w:eastAsia="Arial" w:hAnsi="Arial" w:cs="Arial"/>
          <w:spacing w:val="1"/>
          <w:sz w:val="22"/>
          <w:szCs w:val="22"/>
        </w:rPr>
        <w:t>un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lor</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P</w:t>
      </w:r>
      <w:r w:rsidRPr="00A10534">
        <w:rPr>
          <w:rFonts w:ascii="Arial" w:eastAsia="Arial" w:hAnsi="Arial" w:cs="Arial"/>
          <w:spacing w:val="1"/>
          <w:sz w:val="22"/>
          <w:szCs w:val="22"/>
        </w:rPr>
        <w:t>a</w:t>
      </w:r>
      <w:r w:rsidRPr="00A10534">
        <w:rPr>
          <w:rFonts w:ascii="Arial" w:eastAsia="Arial" w:hAnsi="Arial" w:cs="Arial"/>
          <w:sz w:val="22"/>
          <w:szCs w:val="22"/>
        </w:rPr>
        <w:t>rty Gro</w:t>
      </w:r>
      <w:r w:rsidRPr="00A10534">
        <w:rPr>
          <w:rFonts w:ascii="Arial" w:eastAsia="Arial" w:hAnsi="Arial" w:cs="Arial"/>
          <w:spacing w:val="1"/>
          <w:sz w:val="22"/>
          <w:szCs w:val="22"/>
        </w:rPr>
        <w:t>u</w:t>
      </w:r>
      <w:r w:rsidRPr="00A10534">
        <w:rPr>
          <w:rFonts w:ascii="Arial" w:eastAsia="Arial" w:hAnsi="Arial" w:cs="Arial"/>
          <w:sz w:val="22"/>
          <w:szCs w:val="22"/>
        </w:rPr>
        <w:t>p</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Lea</w:t>
      </w:r>
      <w:r w:rsidRPr="00A10534">
        <w:rPr>
          <w:rFonts w:ascii="Arial" w:eastAsia="Arial" w:hAnsi="Arial" w:cs="Arial"/>
          <w:spacing w:val="-1"/>
          <w:sz w:val="22"/>
          <w:szCs w:val="22"/>
        </w:rPr>
        <w:t>d</w:t>
      </w:r>
      <w:r w:rsidRPr="00A10534">
        <w:rPr>
          <w:rFonts w:ascii="Arial" w:eastAsia="Arial" w:hAnsi="Arial" w:cs="Arial"/>
          <w:spacing w:val="1"/>
          <w:sz w:val="22"/>
          <w:szCs w:val="22"/>
        </w:rPr>
        <w:t>e</w:t>
      </w:r>
      <w:r w:rsidRPr="00A10534">
        <w:rPr>
          <w:rFonts w:ascii="Arial" w:eastAsia="Arial" w:hAnsi="Arial" w:cs="Arial"/>
          <w:spacing w:val="5"/>
          <w:sz w:val="22"/>
          <w:szCs w:val="22"/>
        </w:rPr>
        <w:t>r</w:t>
      </w:r>
      <w:r w:rsidRPr="00A10534">
        <w:rPr>
          <w:rFonts w:ascii="Arial" w:eastAsia="Arial" w:hAnsi="Arial" w:cs="Arial"/>
          <w:sz w:val="22"/>
          <w:szCs w:val="22"/>
        </w:rPr>
        <w:t>,</w:t>
      </w:r>
      <w:r w:rsidRPr="00A10534">
        <w:rPr>
          <w:rFonts w:ascii="Arial" w:eastAsia="Arial" w:hAnsi="Arial" w:cs="Arial"/>
          <w:spacing w:val="3"/>
          <w:sz w:val="22"/>
          <w:szCs w:val="22"/>
        </w:rPr>
        <w:t xml:space="preserve"> </w:t>
      </w:r>
      <w:r w:rsidRPr="00A10534">
        <w:rPr>
          <w:rFonts w:ascii="Arial" w:eastAsia="Arial" w:hAnsi="Arial" w:cs="Arial"/>
          <w:sz w:val="22"/>
          <w:szCs w:val="22"/>
        </w:rPr>
        <w:t>if</w:t>
      </w:r>
      <w:r w:rsidRPr="00A10534">
        <w:rPr>
          <w:rFonts w:ascii="Arial" w:eastAsia="Arial" w:hAnsi="Arial" w:cs="Arial"/>
          <w:spacing w:val="3"/>
          <w:sz w:val="22"/>
          <w:szCs w:val="22"/>
        </w:rPr>
        <w:t xml:space="preserve"> </w:t>
      </w:r>
      <w:r w:rsidRPr="00A10534">
        <w:rPr>
          <w:rFonts w:ascii="Arial" w:eastAsia="Arial" w:hAnsi="Arial" w:cs="Arial"/>
          <w:sz w:val="22"/>
          <w:szCs w:val="22"/>
        </w:rPr>
        <w:t>rele</w:t>
      </w:r>
      <w:r w:rsidRPr="00A10534">
        <w:rPr>
          <w:rFonts w:ascii="Arial" w:eastAsia="Arial" w:hAnsi="Arial" w:cs="Arial"/>
          <w:spacing w:val="-2"/>
          <w:sz w:val="22"/>
          <w:szCs w:val="22"/>
        </w:rPr>
        <w:t>v</w:t>
      </w:r>
      <w:r w:rsidRPr="00A10534">
        <w:rPr>
          <w:rFonts w:ascii="Arial" w:eastAsia="Arial" w:hAnsi="Arial" w:cs="Arial"/>
          <w:spacing w:val="1"/>
          <w:sz w:val="22"/>
          <w:szCs w:val="22"/>
        </w:rPr>
        <w:t>an</w:t>
      </w:r>
      <w:r w:rsidRPr="00A10534">
        <w:rPr>
          <w:rFonts w:ascii="Arial" w:eastAsia="Arial" w:hAnsi="Arial" w:cs="Arial"/>
          <w:sz w:val="22"/>
          <w:szCs w:val="22"/>
        </w:rPr>
        <w:t>t,</w:t>
      </w:r>
      <w:r w:rsidRPr="00A10534">
        <w:rPr>
          <w:rFonts w:ascii="Arial" w:eastAsia="Arial" w:hAnsi="Arial" w:cs="Arial"/>
          <w:spacing w:val="5"/>
          <w:sz w:val="22"/>
          <w:szCs w:val="22"/>
        </w:rPr>
        <w:t xml:space="preserve"> </w:t>
      </w:r>
      <w:r w:rsidRPr="00A10534">
        <w:rPr>
          <w:rFonts w:ascii="Arial" w:eastAsia="Arial" w:hAnsi="Arial" w:cs="Arial"/>
          <w:sz w:val="22"/>
          <w:szCs w:val="22"/>
        </w:rPr>
        <w:t>w</w:t>
      </w:r>
      <w:r w:rsidRPr="00A10534">
        <w:rPr>
          <w:rFonts w:ascii="Arial" w:eastAsia="Arial" w:hAnsi="Arial" w:cs="Arial"/>
          <w:spacing w:val="-1"/>
          <w:sz w:val="22"/>
          <w:szCs w:val="22"/>
        </w:rPr>
        <w:t>i</w:t>
      </w:r>
      <w:r w:rsidRPr="00A10534">
        <w:rPr>
          <w:rFonts w:ascii="Arial" w:eastAsia="Arial" w:hAnsi="Arial" w:cs="Arial"/>
          <w:sz w:val="22"/>
          <w:szCs w:val="22"/>
        </w:rPr>
        <w:t>ll</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b</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ad</w:t>
      </w:r>
      <w:r w:rsidRPr="00A10534">
        <w:rPr>
          <w:rFonts w:ascii="Arial" w:eastAsia="Arial" w:hAnsi="Arial" w:cs="Arial"/>
          <w:sz w:val="22"/>
          <w:szCs w:val="22"/>
        </w:rPr>
        <w:t>vised</w:t>
      </w:r>
      <w:r w:rsidRPr="00A10534">
        <w:rPr>
          <w:rFonts w:ascii="Arial" w:eastAsia="Arial" w:hAnsi="Arial" w:cs="Arial"/>
          <w:spacing w:val="4"/>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5"/>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 c</w:t>
      </w:r>
      <w:r w:rsidRPr="00A10534">
        <w:rPr>
          <w:rFonts w:ascii="Arial" w:eastAsia="Arial" w:hAnsi="Arial" w:cs="Arial"/>
          <w:spacing w:val="1"/>
          <w:sz w:val="22"/>
          <w:szCs w:val="22"/>
        </w:rPr>
        <w:t>omp</w:t>
      </w:r>
      <w:r w:rsidRPr="00A10534">
        <w:rPr>
          <w:rFonts w:ascii="Arial" w:eastAsia="Arial" w:hAnsi="Arial" w:cs="Arial"/>
          <w:spacing w:val="-3"/>
          <w:sz w:val="22"/>
          <w:szCs w:val="22"/>
        </w:rPr>
        <w:t>l</w:t>
      </w:r>
      <w:r w:rsidRPr="00A10534">
        <w:rPr>
          <w:rFonts w:ascii="Arial" w:eastAsia="Arial" w:hAnsi="Arial" w:cs="Arial"/>
          <w:spacing w:val="1"/>
          <w:sz w:val="22"/>
          <w:szCs w:val="22"/>
        </w:rPr>
        <w:t>a</w:t>
      </w:r>
      <w:r w:rsidRPr="00A10534">
        <w:rPr>
          <w:rFonts w:ascii="Arial" w:eastAsia="Arial" w:hAnsi="Arial" w:cs="Arial"/>
          <w:sz w:val="22"/>
          <w:szCs w:val="22"/>
        </w:rPr>
        <w:t xml:space="preserve">int </w:t>
      </w:r>
      <w:r w:rsidRPr="00A10534">
        <w:rPr>
          <w:rFonts w:ascii="Arial" w:eastAsia="Arial" w:hAnsi="Arial" w:cs="Arial"/>
          <w:spacing w:val="1"/>
          <w:sz w:val="22"/>
          <w:szCs w:val="22"/>
        </w:rPr>
        <w:t>an</w:t>
      </w:r>
      <w:r w:rsidRPr="00A10534">
        <w:rPr>
          <w:rFonts w:ascii="Arial" w:eastAsia="Arial" w:hAnsi="Arial" w:cs="Arial"/>
          <w:sz w:val="22"/>
          <w:szCs w:val="22"/>
        </w:rPr>
        <w:t>d</w:t>
      </w:r>
      <w:r w:rsidRPr="00A10534">
        <w:rPr>
          <w:rFonts w:ascii="Arial" w:eastAsia="Arial" w:hAnsi="Arial" w:cs="Arial"/>
          <w:spacing w:val="5"/>
          <w:sz w:val="22"/>
          <w:szCs w:val="22"/>
        </w:rPr>
        <w:t xml:space="preserve"> </w:t>
      </w:r>
      <w:r w:rsidRPr="00A10534">
        <w:rPr>
          <w:rFonts w:ascii="Arial" w:eastAsia="Arial" w:hAnsi="Arial" w:cs="Arial"/>
          <w:spacing w:val="-2"/>
          <w:sz w:val="22"/>
          <w:szCs w:val="22"/>
        </w:rPr>
        <w:t>s</w:t>
      </w:r>
      <w:r w:rsidRPr="00A10534">
        <w:rPr>
          <w:rFonts w:ascii="Arial" w:eastAsia="Arial" w:hAnsi="Arial" w:cs="Arial"/>
          <w:spacing w:val="1"/>
          <w:sz w:val="22"/>
          <w:szCs w:val="22"/>
        </w:rPr>
        <w:t>h</w:t>
      </w:r>
      <w:r w:rsidRPr="00A10534">
        <w:rPr>
          <w:rFonts w:ascii="Arial" w:eastAsia="Arial" w:hAnsi="Arial" w:cs="Arial"/>
          <w:spacing w:val="-1"/>
          <w:sz w:val="22"/>
          <w:szCs w:val="22"/>
        </w:rPr>
        <w:t>o</w:t>
      </w:r>
      <w:r w:rsidRPr="00A10534">
        <w:rPr>
          <w:rFonts w:ascii="Arial" w:eastAsia="Arial" w:hAnsi="Arial" w:cs="Arial"/>
          <w:spacing w:val="1"/>
          <w:sz w:val="22"/>
          <w:szCs w:val="22"/>
        </w:rPr>
        <w:t>u</w:t>
      </w:r>
      <w:r w:rsidRPr="00A10534">
        <w:rPr>
          <w:rFonts w:ascii="Arial" w:eastAsia="Arial" w:hAnsi="Arial" w:cs="Arial"/>
          <w:sz w:val="22"/>
          <w:szCs w:val="22"/>
        </w:rPr>
        <w:t>ld</w:t>
      </w:r>
      <w:r w:rsidRPr="00A10534">
        <w:rPr>
          <w:rFonts w:ascii="Arial" w:eastAsia="Arial" w:hAnsi="Arial" w:cs="Arial"/>
          <w:spacing w:val="1"/>
          <w:sz w:val="22"/>
          <w:szCs w:val="22"/>
        </w:rPr>
        <w:t xml:space="preserve"> a</w:t>
      </w:r>
      <w:r w:rsidRPr="00A10534">
        <w:rPr>
          <w:rFonts w:ascii="Arial" w:eastAsia="Arial" w:hAnsi="Arial" w:cs="Arial"/>
          <w:spacing w:val="-1"/>
          <w:sz w:val="22"/>
          <w:szCs w:val="22"/>
        </w:rPr>
        <w:t>g</w:t>
      </w:r>
      <w:r w:rsidRPr="00A10534">
        <w:rPr>
          <w:rFonts w:ascii="Arial" w:eastAsia="Arial" w:hAnsi="Arial" w:cs="Arial"/>
          <w:sz w:val="22"/>
          <w:szCs w:val="22"/>
        </w:rPr>
        <w:t>ree</w:t>
      </w:r>
      <w:r w:rsidRPr="00A10534">
        <w:rPr>
          <w:rFonts w:ascii="Arial" w:eastAsia="Arial" w:hAnsi="Arial" w:cs="Arial"/>
          <w:spacing w:val="3"/>
          <w:sz w:val="22"/>
          <w:szCs w:val="22"/>
        </w:rPr>
        <w:t xml:space="preserve"> </w:t>
      </w:r>
      <w:r w:rsidRPr="00A10534">
        <w:rPr>
          <w:rFonts w:ascii="Arial" w:eastAsia="Arial" w:hAnsi="Arial" w:cs="Arial"/>
          <w:sz w:val="22"/>
          <w:szCs w:val="22"/>
        </w:rPr>
        <w:t>to</w:t>
      </w:r>
      <w:r w:rsidRPr="00A10534">
        <w:rPr>
          <w:rFonts w:ascii="Arial" w:eastAsia="Arial" w:hAnsi="Arial" w:cs="Arial"/>
          <w:spacing w:val="4"/>
          <w:sz w:val="22"/>
          <w:szCs w:val="22"/>
        </w:rPr>
        <w:t xml:space="preserve"> </w:t>
      </w:r>
      <w:r w:rsidRPr="00A10534">
        <w:rPr>
          <w:rFonts w:ascii="Arial" w:eastAsia="Arial" w:hAnsi="Arial" w:cs="Arial"/>
          <w:spacing w:val="-2"/>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w:t>
      </w:r>
      <w:r w:rsidRPr="00A10534">
        <w:rPr>
          <w:rFonts w:ascii="Arial" w:eastAsia="Arial" w:hAnsi="Arial" w:cs="Arial"/>
          <w:spacing w:val="1"/>
          <w:sz w:val="22"/>
          <w:szCs w:val="22"/>
        </w:rPr>
        <w:t>ope</w:t>
      </w:r>
      <w:r w:rsidRPr="00A10534">
        <w:rPr>
          <w:rFonts w:ascii="Arial" w:eastAsia="Arial" w:hAnsi="Arial" w:cs="Arial"/>
          <w:sz w:val="22"/>
          <w:szCs w:val="22"/>
        </w:rPr>
        <w:t>r</w:t>
      </w:r>
      <w:r w:rsidRPr="00A10534">
        <w:rPr>
          <w:rFonts w:ascii="Arial" w:eastAsia="Arial" w:hAnsi="Arial" w:cs="Arial"/>
          <w:spacing w:val="-2"/>
          <w:sz w:val="22"/>
          <w:szCs w:val="22"/>
        </w:rPr>
        <w:t>a</w:t>
      </w:r>
      <w:r w:rsidRPr="00A10534">
        <w:rPr>
          <w:rFonts w:ascii="Arial" w:eastAsia="Arial" w:hAnsi="Arial" w:cs="Arial"/>
          <w:sz w:val="22"/>
          <w:szCs w:val="22"/>
        </w:rPr>
        <w:t>te</w:t>
      </w:r>
      <w:r w:rsidRPr="00A10534">
        <w:rPr>
          <w:rFonts w:ascii="Arial" w:eastAsia="Arial" w:hAnsi="Arial" w:cs="Arial"/>
          <w:spacing w:val="5"/>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ith</w:t>
      </w:r>
      <w:r w:rsidRPr="00A10534">
        <w:rPr>
          <w:rFonts w:ascii="Arial" w:eastAsia="Arial" w:hAnsi="Arial" w:cs="Arial"/>
          <w:spacing w:val="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z w:val="22"/>
          <w:szCs w:val="22"/>
        </w:rPr>
        <w:t>in</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sti</w:t>
      </w:r>
      <w:r w:rsidRPr="00A10534">
        <w:rPr>
          <w:rFonts w:ascii="Arial" w:eastAsia="Arial" w:hAnsi="Arial" w:cs="Arial"/>
          <w:spacing w:val="-1"/>
          <w:sz w:val="22"/>
          <w:szCs w:val="22"/>
        </w:rPr>
        <w:t>g</w:t>
      </w:r>
      <w:r w:rsidRPr="00A10534">
        <w:rPr>
          <w:rFonts w:ascii="Arial" w:eastAsia="Arial" w:hAnsi="Arial" w:cs="Arial"/>
          <w:spacing w:val="1"/>
          <w:sz w:val="22"/>
          <w:szCs w:val="22"/>
        </w:rPr>
        <w:t>a</w:t>
      </w:r>
      <w:r w:rsidRPr="00A10534">
        <w:rPr>
          <w:rFonts w:ascii="Arial" w:eastAsia="Arial" w:hAnsi="Arial" w:cs="Arial"/>
          <w:sz w:val="22"/>
          <w:szCs w:val="22"/>
        </w:rPr>
        <w:t>ti</w:t>
      </w:r>
      <w:r w:rsidRPr="00A10534">
        <w:rPr>
          <w:rFonts w:ascii="Arial" w:eastAsia="Arial" w:hAnsi="Arial" w:cs="Arial"/>
          <w:spacing w:val="1"/>
          <w:sz w:val="22"/>
          <w:szCs w:val="22"/>
        </w:rPr>
        <w:t>o</w:t>
      </w:r>
      <w:r w:rsidRPr="00A10534">
        <w:rPr>
          <w:rFonts w:ascii="Arial" w:eastAsia="Arial" w:hAnsi="Arial" w:cs="Arial"/>
          <w:sz w:val="22"/>
          <w:szCs w:val="22"/>
        </w:rPr>
        <w:t>n</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t</w:t>
      </w:r>
      <w:r w:rsidRPr="00A10534">
        <w:rPr>
          <w:rFonts w:ascii="Arial" w:eastAsia="Arial" w:hAnsi="Arial" w:cs="Arial"/>
          <w:sz w:val="22"/>
          <w:szCs w:val="22"/>
        </w:rPr>
        <w:t xml:space="preserve">o </w:t>
      </w:r>
      <w:r w:rsidRPr="00A10534">
        <w:rPr>
          <w:rFonts w:ascii="Arial" w:eastAsia="Arial" w:hAnsi="Arial" w:cs="Arial"/>
          <w:spacing w:val="1"/>
          <w:sz w:val="22"/>
          <w:szCs w:val="22"/>
        </w:rPr>
        <w:t>e</w:t>
      </w:r>
      <w:r w:rsidRPr="00A10534">
        <w:rPr>
          <w:rFonts w:ascii="Arial" w:eastAsia="Arial" w:hAnsi="Arial" w:cs="Arial"/>
          <w:sz w:val="22"/>
          <w:szCs w:val="22"/>
        </w:rPr>
        <w:t>st</w:t>
      </w:r>
      <w:r w:rsidRPr="00A10534">
        <w:rPr>
          <w:rFonts w:ascii="Arial" w:eastAsia="Arial" w:hAnsi="Arial" w:cs="Arial"/>
          <w:spacing w:val="1"/>
          <w:sz w:val="22"/>
          <w:szCs w:val="22"/>
        </w:rPr>
        <w:t>ab</w:t>
      </w:r>
      <w:r w:rsidRPr="00A10534">
        <w:rPr>
          <w:rFonts w:ascii="Arial" w:eastAsia="Arial" w:hAnsi="Arial" w:cs="Arial"/>
          <w:sz w:val="22"/>
          <w:szCs w:val="22"/>
        </w:rPr>
        <w:t>l</w:t>
      </w:r>
      <w:r w:rsidRPr="00A10534">
        <w:rPr>
          <w:rFonts w:ascii="Arial" w:eastAsia="Arial" w:hAnsi="Arial" w:cs="Arial"/>
          <w:spacing w:val="-1"/>
          <w:sz w:val="22"/>
          <w:szCs w:val="22"/>
        </w:rPr>
        <w:t>i</w:t>
      </w:r>
      <w:r w:rsidRPr="00A10534">
        <w:rPr>
          <w:rFonts w:ascii="Arial" w:eastAsia="Arial" w:hAnsi="Arial" w:cs="Arial"/>
          <w:sz w:val="22"/>
          <w:szCs w:val="22"/>
        </w:rPr>
        <w:t>sh t</w:t>
      </w:r>
      <w:r w:rsidRPr="00A10534">
        <w:rPr>
          <w:rFonts w:ascii="Arial" w:eastAsia="Arial" w:hAnsi="Arial" w:cs="Arial"/>
          <w:spacing w:val="1"/>
          <w:sz w:val="22"/>
          <w:szCs w:val="22"/>
        </w:rPr>
        <w:t>h</w:t>
      </w:r>
      <w:r w:rsidRPr="00A10534">
        <w:rPr>
          <w:rFonts w:ascii="Arial" w:eastAsia="Arial" w:hAnsi="Arial" w:cs="Arial"/>
          <w:sz w:val="22"/>
          <w:szCs w:val="22"/>
        </w:rPr>
        <w:t>e f</w:t>
      </w:r>
      <w:r w:rsidRPr="00A10534">
        <w:rPr>
          <w:rFonts w:ascii="Arial" w:eastAsia="Arial" w:hAnsi="Arial" w:cs="Arial"/>
          <w:spacing w:val="1"/>
          <w:sz w:val="22"/>
          <w:szCs w:val="22"/>
        </w:rPr>
        <w:t>a</w:t>
      </w:r>
      <w:r w:rsidRPr="00A10534">
        <w:rPr>
          <w:rFonts w:ascii="Arial" w:eastAsia="Arial" w:hAnsi="Arial" w:cs="Arial"/>
          <w:sz w:val="22"/>
          <w:szCs w:val="22"/>
        </w:rPr>
        <w:t>cts.</w:t>
      </w:r>
    </w:p>
    <w:p w14:paraId="74AD8709" w14:textId="77777777" w:rsidR="002A2B09" w:rsidRPr="00A10534" w:rsidRDefault="002A2B09" w:rsidP="00B64779">
      <w:pPr>
        <w:ind w:left="567" w:hanging="567"/>
        <w:rPr>
          <w:rFonts w:ascii="Arial" w:hAnsi="Arial" w:cs="Arial"/>
          <w:sz w:val="22"/>
          <w:szCs w:val="22"/>
        </w:rPr>
      </w:pPr>
    </w:p>
    <w:p w14:paraId="01F10DA8" w14:textId="66154098" w:rsidR="002A2B09" w:rsidRPr="00A10534" w:rsidRDefault="002A2B09" w:rsidP="00DD3F94">
      <w:pPr>
        <w:tabs>
          <w:tab w:val="left" w:pos="660"/>
        </w:tabs>
        <w:ind w:left="567" w:right="-20" w:hanging="567"/>
        <w:rPr>
          <w:rFonts w:ascii="Arial" w:hAnsi="Arial" w:cs="Arial"/>
          <w:sz w:val="22"/>
          <w:szCs w:val="22"/>
        </w:rPr>
      </w:pPr>
      <w:r w:rsidRPr="00A10534">
        <w:rPr>
          <w:rFonts w:ascii="Arial" w:eastAsia="Arial" w:hAnsi="Arial" w:cs="Arial"/>
          <w:spacing w:val="1"/>
          <w:sz w:val="22"/>
          <w:szCs w:val="22"/>
        </w:rPr>
        <w:t>5</w:t>
      </w:r>
      <w:r w:rsidRPr="00A10534">
        <w:rPr>
          <w:rFonts w:ascii="Arial" w:eastAsia="Arial" w:hAnsi="Arial" w:cs="Arial"/>
          <w:sz w:val="22"/>
          <w:szCs w:val="22"/>
        </w:rPr>
        <w:t>.8</w:t>
      </w:r>
      <w:r w:rsidRPr="00A10534">
        <w:rPr>
          <w:rFonts w:ascii="Arial" w:eastAsia="Arial" w:hAnsi="Arial" w:cs="Arial"/>
          <w:sz w:val="22"/>
          <w:szCs w:val="22"/>
        </w:rPr>
        <w:tab/>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pacing w:val="1"/>
          <w:sz w:val="22"/>
          <w:szCs w:val="22"/>
        </w:rPr>
        <w:t>u</w:t>
      </w:r>
      <w:r w:rsidRPr="00A10534">
        <w:rPr>
          <w:rFonts w:ascii="Arial" w:eastAsia="Arial" w:hAnsi="Arial" w:cs="Arial"/>
          <w:sz w:val="22"/>
          <w:szCs w:val="22"/>
        </w:rPr>
        <w:t>tc</w:t>
      </w:r>
      <w:r w:rsidRPr="00A10534">
        <w:rPr>
          <w:rFonts w:ascii="Arial" w:eastAsia="Arial" w:hAnsi="Arial" w:cs="Arial"/>
          <w:spacing w:val="-1"/>
          <w:sz w:val="22"/>
          <w:szCs w:val="22"/>
        </w:rPr>
        <w:t>o</w:t>
      </w:r>
      <w:r w:rsidRPr="00A10534">
        <w:rPr>
          <w:rFonts w:ascii="Arial" w:eastAsia="Arial" w:hAnsi="Arial" w:cs="Arial"/>
          <w:spacing w:val="2"/>
          <w:sz w:val="22"/>
          <w:szCs w:val="22"/>
        </w:rPr>
        <w:t>m</w:t>
      </w:r>
      <w:r w:rsidRPr="00A10534">
        <w:rPr>
          <w:rFonts w:ascii="Arial" w:eastAsia="Arial" w:hAnsi="Arial" w:cs="Arial"/>
          <w:sz w:val="22"/>
          <w:szCs w:val="22"/>
        </w:rPr>
        <w:t>e</w:t>
      </w:r>
      <w:r w:rsidRPr="00A10534">
        <w:rPr>
          <w:rFonts w:ascii="Arial" w:eastAsia="Arial" w:hAnsi="Arial" w:cs="Arial"/>
          <w:spacing w:val="-1"/>
          <w:sz w:val="22"/>
          <w:szCs w:val="22"/>
        </w:rPr>
        <w:t xml:space="preserve"> o</w:t>
      </w:r>
      <w:r w:rsidRPr="00A10534">
        <w:rPr>
          <w:rFonts w:ascii="Arial" w:eastAsia="Arial" w:hAnsi="Arial" w:cs="Arial"/>
          <w:sz w:val="22"/>
          <w:szCs w:val="22"/>
        </w:rPr>
        <w:t>f</w:t>
      </w:r>
      <w:r w:rsidRPr="00A10534">
        <w:rPr>
          <w:rFonts w:ascii="Arial" w:eastAsia="Arial" w:hAnsi="Arial" w:cs="Arial"/>
          <w:spacing w:val="1"/>
          <w:sz w:val="22"/>
          <w:szCs w:val="22"/>
        </w:rPr>
        <w:t xml:space="preserve"> </w:t>
      </w:r>
      <w:r w:rsidRPr="00A10534">
        <w:rPr>
          <w:rFonts w:ascii="Arial" w:eastAsia="Arial" w:hAnsi="Arial" w:cs="Arial"/>
          <w:sz w:val="22"/>
          <w:szCs w:val="22"/>
        </w:rPr>
        <w:t>t</w:t>
      </w:r>
      <w:r w:rsidRPr="00A10534">
        <w:rPr>
          <w:rFonts w:ascii="Arial" w:eastAsia="Arial" w:hAnsi="Arial" w:cs="Arial"/>
          <w:spacing w:val="2"/>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i</w:t>
      </w:r>
      <w:r w:rsidRPr="00A10534">
        <w:rPr>
          <w:rFonts w:ascii="Arial" w:eastAsia="Arial" w:hAnsi="Arial" w:cs="Arial"/>
          <w:spacing w:val="1"/>
          <w:sz w:val="22"/>
          <w:szCs w:val="22"/>
        </w:rPr>
        <w:t>n</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sti</w:t>
      </w:r>
      <w:r w:rsidRPr="00A10534">
        <w:rPr>
          <w:rFonts w:ascii="Arial" w:eastAsia="Arial" w:hAnsi="Arial" w:cs="Arial"/>
          <w:spacing w:val="-1"/>
          <w:sz w:val="22"/>
          <w:szCs w:val="22"/>
        </w:rPr>
        <w:t>g</w:t>
      </w:r>
      <w:r w:rsidRPr="00A10534">
        <w:rPr>
          <w:rFonts w:ascii="Arial" w:eastAsia="Arial" w:hAnsi="Arial" w:cs="Arial"/>
          <w:spacing w:val="1"/>
          <w:sz w:val="22"/>
          <w:szCs w:val="22"/>
        </w:rPr>
        <w:t>a</w:t>
      </w:r>
      <w:r w:rsidRPr="00A10534">
        <w:rPr>
          <w:rFonts w:ascii="Arial" w:eastAsia="Arial" w:hAnsi="Arial" w:cs="Arial"/>
          <w:sz w:val="22"/>
          <w:szCs w:val="22"/>
        </w:rPr>
        <w:t>ti</w:t>
      </w:r>
      <w:r w:rsidRPr="00A10534">
        <w:rPr>
          <w:rFonts w:ascii="Arial" w:eastAsia="Arial" w:hAnsi="Arial" w:cs="Arial"/>
          <w:spacing w:val="1"/>
          <w:sz w:val="22"/>
          <w:szCs w:val="22"/>
        </w:rPr>
        <w:t>o</w:t>
      </w:r>
      <w:r w:rsidRPr="00A10534">
        <w:rPr>
          <w:rFonts w:ascii="Arial" w:eastAsia="Arial" w:hAnsi="Arial" w:cs="Arial"/>
          <w:sz w:val="22"/>
          <w:szCs w:val="22"/>
        </w:rPr>
        <w:t>n</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ma</w:t>
      </w:r>
      <w:r w:rsidRPr="00A10534">
        <w:rPr>
          <w:rFonts w:ascii="Arial" w:eastAsia="Arial" w:hAnsi="Arial" w:cs="Arial"/>
          <w:sz w:val="22"/>
          <w:szCs w:val="22"/>
        </w:rPr>
        <w:t>y</w:t>
      </w:r>
      <w:r w:rsidRPr="00A10534">
        <w:rPr>
          <w:rFonts w:ascii="Arial" w:eastAsia="Arial" w:hAnsi="Arial" w:cs="Arial"/>
          <w:spacing w:val="-2"/>
          <w:sz w:val="22"/>
          <w:szCs w:val="22"/>
        </w:rPr>
        <w:t xml:space="preserve"> </w:t>
      </w:r>
      <w:r w:rsidRPr="00A10534">
        <w:rPr>
          <w:rFonts w:ascii="Arial" w:eastAsia="Arial" w:hAnsi="Arial" w:cs="Arial"/>
          <w:sz w:val="22"/>
          <w:szCs w:val="22"/>
        </w:rPr>
        <w:t>res</w:t>
      </w:r>
      <w:r w:rsidRPr="00A10534">
        <w:rPr>
          <w:rFonts w:ascii="Arial" w:eastAsia="Arial" w:hAnsi="Arial" w:cs="Arial"/>
          <w:spacing w:val="1"/>
          <w:sz w:val="22"/>
          <w:szCs w:val="22"/>
        </w:rPr>
        <w:t>u</w:t>
      </w:r>
      <w:r w:rsidRPr="00A10534">
        <w:rPr>
          <w:rFonts w:ascii="Arial" w:eastAsia="Arial" w:hAnsi="Arial" w:cs="Arial"/>
          <w:sz w:val="22"/>
          <w:szCs w:val="22"/>
        </w:rPr>
        <w:t>lt i</w:t>
      </w:r>
      <w:r w:rsidRPr="00A10534">
        <w:rPr>
          <w:rFonts w:ascii="Arial" w:eastAsia="Arial" w:hAnsi="Arial" w:cs="Arial"/>
          <w:spacing w:val="-1"/>
          <w:sz w:val="22"/>
          <w:szCs w:val="22"/>
        </w:rPr>
        <w:t>n</w:t>
      </w:r>
      <w:r w:rsidRPr="00A10534">
        <w:rPr>
          <w:rFonts w:ascii="Arial" w:eastAsia="Arial" w:hAnsi="Arial" w:cs="Arial"/>
          <w:spacing w:val="3"/>
          <w:sz w:val="22"/>
          <w:szCs w:val="22"/>
        </w:rPr>
        <w:t>:</w:t>
      </w:r>
    </w:p>
    <w:p w14:paraId="47A2BA87" w14:textId="5C6A995B" w:rsidR="002A2B09" w:rsidRPr="00A10534" w:rsidRDefault="002A2B09" w:rsidP="006B2A22">
      <w:pPr>
        <w:pStyle w:val="ListParagraph"/>
        <w:numPr>
          <w:ilvl w:val="0"/>
          <w:numId w:val="152"/>
        </w:numPr>
        <w:ind w:right="-20"/>
        <w:rPr>
          <w:rFonts w:eastAsia="Arial" w:cs="Arial"/>
          <w:color w:val="auto"/>
          <w:sz w:val="22"/>
          <w:szCs w:val="22"/>
        </w:rPr>
      </w:pPr>
      <w:r w:rsidRPr="00A10534">
        <w:rPr>
          <w:rFonts w:eastAsia="Arial" w:cs="Arial"/>
          <w:color w:val="auto"/>
          <w:spacing w:val="1"/>
          <w:sz w:val="22"/>
          <w:szCs w:val="22"/>
        </w:rPr>
        <w:t>n</w:t>
      </w:r>
      <w:r w:rsidRPr="00A10534">
        <w:rPr>
          <w:rFonts w:eastAsia="Arial" w:cs="Arial"/>
          <w:color w:val="auto"/>
          <w:sz w:val="22"/>
          <w:szCs w:val="22"/>
        </w:rPr>
        <w:t>o</w:t>
      </w:r>
      <w:r w:rsidRPr="00A10534">
        <w:rPr>
          <w:rFonts w:eastAsia="Arial" w:cs="Arial"/>
          <w:color w:val="auto"/>
          <w:spacing w:val="-1"/>
          <w:sz w:val="22"/>
          <w:szCs w:val="22"/>
        </w:rPr>
        <w:t xml:space="preserve"> </w:t>
      </w:r>
      <w:r w:rsidRPr="00A10534">
        <w:rPr>
          <w:rFonts w:eastAsia="Arial" w:cs="Arial"/>
          <w:color w:val="auto"/>
          <w:sz w:val="22"/>
          <w:szCs w:val="22"/>
        </w:rPr>
        <w:t>f</w:t>
      </w:r>
      <w:r w:rsidRPr="00A10534">
        <w:rPr>
          <w:rFonts w:eastAsia="Arial" w:cs="Arial"/>
          <w:color w:val="auto"/>
          <w:spacing w:val="1"/>
          <w:sz w:val="22"/>
          <w:szCs w:val="22"/>
        </w:rPr>
        <w:t>u</w:t>
      </w:r>
      <w:r w:rsidRPr="00A10534">
        <w:rPr>
          <w:rFonts w:eastAsia="Arial" w:cs="Arial"/>
          <w:color w:val="auto"/>
          <w:sz w:val="22"/>
          <w:szCs w:val="22"/>
        </w:rPr>
        <w:t>rth</w:t>
      </w:r>
      <w:r w:rsidRPr="00A10534">
        <w:rPr>
          <w:rFonts w:eastAsia="Arial" w:cs="Arial"/>
          <w:color w:val="auto"/>
          <w:spacing w:val="1"/>
          <w:sz w:val="22"/>
          <w:szCs w:val="22"/>
        </w:rPr>
        <w:t>e</w:t>
      </w:r>
      <w:r w:rsidRPr="00A10534">
        <w:rPr>
          <w:rFonts w:eastAsia="Arial" w:cs="Arial"/>
          <w:color w:val="auto"/>
          <w:sz w:val="22"/>
          <w:szCs w:val="22"/>
        </w:rPr>
        <w:t>r</w:t>
      </w:r>
      <w:r w:rsidRPr="00A10534">
        <w:rPr>
          <w:rFonts w:eastAsia="Arial" w:cs="Arial"/>
          <w:color w:val="auto"/>
          <w:spacing w:val="-3"/>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cti</w:t>
      </w:r>
      <w:r w:rsidRPr="00A10534">
        <w:rPr>
          <w:rFonts w:eastAsia="Arial" w:cs="Arial"/>
          <w:color w:val="auto"/>
          <w:spacing w:val="1"/>
          <w:sz w:val="22"/>
          <w:szCs w:val="22"/>
        </w:rPr>
        <w:t>o</w:t>
      </w:r>
      <w:r w:rsidRPr="00A10534">
        <w:rPr>
          <w:rFonts w:eastAsia="Arial" w:cs="Arial"/>
          <w:color w:val="auto"/>
          <w:sz w:val="22"/>
          <w:szCs w:val="22"/>
        </w:rPr>
        <w:t>n</w:t>
      </w:r>
      <w:r w:rsidRPr="00A10534">
        <w:rPr>
          <w:rFonts w:eastAsia="Arial" w:cs="Arial"/>
          <w:color w:val="auto"/>
          <w:spacing w:val="-1"/>
          <w:sz w:val="22"/>
          <w:szCs w:val="22"/>
        </w:rPr>
        <w:t xml:space="preserve"> </w:t>
      </w:r>
      <w:r w:rsidRPr="00A10534">
        <w:rPr>
          <w:rFonts w:eastAsia="Arial" w:cs="Arial"/>
          <w:color w:val="auto"/>
          <w:spacing w:val="1"/>
          <w:sz w:val="22"/>
          <w:szCs w:val="22"/>
        </w:rPr>
        <w:t>be</w:t>
      </w:r>
      <w:r w:rsidRPr="00A10534">
        <w:rPr>
          <w:rFonts w:eastAsia="Arial" w:cs="Arial"/>
          <w:color w:val="auto"/>
          <w:sz w:val="22"/>
          <w:szCs w:val="22"/>
        </w:rPr>
        <w:t>ing</w:t>
      </w:r>
      <w:r w:rsidRPr="00A10534">
        <w:rPr>
          <w:rFonts w:eastAsia="Arial" w:cs="Arial"/>
          <w:color w:val="auto"/>
          <w:spacing w:val="-3"/>
          <w:sz w:val="22"/>
          <w:szCs w:val="22"/>
        </w:rPr>
        <w:t xml:space="preserve"> </w:t>
      </w:r>
      <w:r w:rsidRPr="00A10534">
        <w:rPr>
          <w:rFonts w:eastAsia="Arial" w:cs="Arial"/>
          <w:color w:val="auto"/>
          <w:sz w:val="22"/>
          <w:szCs w:val="22"/>
        </w:rPr>
        <w:t>re</w:t>
      </w:r>
      <w:r w:rsidRPr="00A10534">
        <w:rPr>
          <w:rFonts w:eastAsia="Arial" w:cs="Arial"/>
          <w:color w:val="auto"/>
          <w:spacing w:val="-1"/>
          <w:sz w:val="22"/>
          <w:szCs w:val="22"/>
        </w:rPr>
        <w:t>q</w:t>
      </w:r>
      <w:r w:rsidRPr="00A10534">
        <w:rPr>
          <w:rFonts w:eastAsia="Arial" w:cs="Arial"/>
          <w:color w:val="auto"/>
          <w:spacing w:val="1"/>
          <w:sz w:val="22"/>
          <w:szCs w:val="22"/>
        </w:rPr>
        <w:t>u</w:t>
      </w:r>
      <w:r w:rsidRPr="00A10534">
        <w:rPr>
          <w:rFonts w:eastAsia="Arial" w:cs="Arial"/>
          <w:color w:val="auto"/>
          <w:sz w:val="22"/>
          <w:szCs w:val="22"/>
        </w:rPr>
        <w:t>i</w:t>
      </w:r>
      <w:r w:rsidRPr="00A10534">
        <w:rPr>
          <w:rFonts w:eastAsia="Arial" w:cs="Arial"/>
          <w:color w:val="auto"/>
          <w:spacing w:val="-1"/>
          <w:sz w:val="22"/>
          <w:szCs w:val="22"/>
        </w:rPr>
        <w:t>r</w:t>
      </w:r>
      <w:r w:rsidRPr="00A10534">
        <w:rPr>
          <w:rFonts w:eastAsia="Arial" w:cs="Arial"/>
          <w:color w:val="auto"/>
          <w:spacing w:val="1"/>
          <w:sz w:val="22"/>
          <w:szCs w:val="22"/>
        </w:rPr>
        <w:t>e</w:t>
      </w:r>
      <w:r w:rsidRPr="00A10534">
        <w:rPr>
          <w:rFonts w:eastAsia="Arial" w:cs="Arial"/>
          <w:color w:val="auto"/>
          <w:spacing w:val="4"/>
          <w:sz w:val="22"/>
          <w:szCs w:val="22"/>
        </w:rPr>
        <w:t>d</w:t>
      </w:r>
      <w:r w:rsidR="00DD3F94" w:rsidRPr="00A10534">
        <w:rPr>
          <w:rFonts w:eastAsia="Arial" w:cs="Arial"/>
          <w:color w:val="auto"/>
          <w:sz w:val="22"/>
          <w:szCs w:val="22"/>
        </w:rPr>
        <w:t>;</w:t>
      </w:r>
      <w:r w:rsidRPr="00A10534">
        <w:rPr>
          <w:rFonts w:eastAsia="Arial" w:cs="Arial"/>
          <w:color w:val="auto"/>
          <w:spacing w:val="1"/>
          <w:sz w:val="22"/>
          <w:szCs w:val="22"/>
        </w:rPr>
        <w:t xml:space="preserve"> or</w:t>
      </w:r>
    </w:p>
    <w:p w14:paraId="3AC415DE" w14:textId="7DC0A1DF" w:rsidR="006A2B17" w:rsidRPr="00A10534" w:rsidRDefault="002A2B09" w:rsidP="006B2A22">
      <w:pPr>
        <w:pStyle w:val="ListParagraph"/>
        <w:numPr>
          <w:ilvl w:val="0"/>
          <w:numId w:val="152"/>
        </w:numPr>
        <w:ind w:right="58"/>
        <w:rPr>
          <w:rFonts w:eastAsia="Arial" w:cs="Arial"/>
          <w:color w:val="auto"/>
          <w:sz w:val="22"/>
          <w:szCs w:val="22"/>
        </w:rPr>
      </w:pPr>
      <w:r w:rsidRPr="00A10534">
        <w:rPr>
          <w:rFonts w:eastAsia="Arial" w:cs="Arial"/>
          <w:color w:val="auto"/>
          <w:sz w:val="22"/>
          <w:szCs w:val="22"/>
        </w:rPr>
        <w:t>a</w:t>
      </w:r>
      <w:r w:rsidRPr="00A10534">
        <w:rPr>
          <w:rFonts w:eastAsia="Arial" w:cs="Arial"/>
          <w:color w:val="auto"/>
          <w:spacing w:val="25"/>
          <w:sz w:val="22"/>
          <w:szCs w:val="22"/>
        </w:rPr>
        <w:t xml:space="preserve"> </w:t>
      </w:r>
      <w:r w:rsidRPr="00A10534">
        <w:rPr>
          <w:rFonts w:eastAsia="Arial" w:cs="Arial"/>
          <w:color w:val="auto"/>
          <w:spacing w:val="-2"/>
          <w:sz w:val="22"/>
          <w:szCs w:val="22"/>
        </w:rPr>
        <w:t>v</w:t>
      </w:r>
      <w:r w:rsidRPr="00A10534">
        <w:rPr>
          <w:rFonts w:eastAsia="Arial" w:cs="Arial"/>
          <w:color w:val="auto"/>
          <w:spacing w:val="1"/>
          <w:sz w:val="22"/>
          <w:szCs w:val="22"/>
        </w:rPr>
        <w:t>e</w:t>
      </w:r>
      <w:r w:rsidRPr="00A10534">
        <w:rPr>
          <w:rFonts w:eastAsia="Arial" w:cs="Arial"/>
          <w:color w:val="auto"/>
          <w:sz w:val="22"/>
          <w:szCs w:val="22"/>
        </w:rPr>
        <w:t>rb</w:t>
      </w:r>
      <w:r w:rsidRPr="00A10534">
        <w:rPr>
          <w:rFonts w:eastAsia="Arial" w:cs="Arial"/>
          <w:color w:val="auto"/>
          <w:spacing w:val="1"/>
          <w:sz w:val="22"/>
          <w:szCs w:val="22"/>
        </w:rPr>
        <w:t>a</w:t>
      </w:r>
      <w:r w:rsidRPr="00A10534">
        <w:rPr>
          <w:rFonts w:eastAsia="Arial" w:cs="Arial"/>
          <w:color w:val="auto"/>
          <w:sz w:val="22"/>
          <w:szCs w:val="22"/>
        </w:rPr>
        <w:t>l</w:t>
      </w:r>
      <w:r w:rsidRPr="00A10534">
        <w:rPr>
          <w:rFonts w:eastAsia="Arial" w:cs="Arial"/>
          <w:color w:val="auto"/>
          <w:spacing w:val="24"/>
          <w:sz w:val="22"/>
          <w:szCs w:val="22"/>
        </w:rPr>
        <w:t xml:space="preserve"> </w:t>
      </w:r>
      <w:r w:rsidRPr="00A10534">
        <w:rPr>
          <w:rFonts w:eastAsia="Arial" w:cs="Arial"/>
          <w:color w:val="auto"/>
          <w:spacing w:val="1"/>
          <w:sz w:val="22"/>
          <w:szCs w:val="22"/>
        </w:rPr>
        <w:t>o</w:t>
      </w:r>
      <w:r w:rsidRPr="00A10534">
        <w:rPr>
          <w:rFonts w:eastAsia="Arial" w:cs="Arial"/>
          <w:color w:val="auto"/>
          <w:sz w:val="22"/>
          <w:szCs w:val="22"/>
        </w:rPr>
        <w:t>r</w:t>
      </w:r>
      <w:r w:rsidRPr="00A10534">
        <w:rPr>
          <w:rFonts w:eastAsia="Arial" w:cs="Arial"/>
          <w:color w:val="auto"/>
          <w:spacing w:val="24"/>
          <w:sz w:val="22"/>
          <w:szCs w:val="22"/>
        </w:rPr>
        <w:t xml:space="preserve"> </w:t>
      </w:r>
      <w:r w:rsidRPr="00A10534">
        <w:rPr>
          <w:rFonts w:eastAsia="Arial" w:cs="Arial"/>
          <w:color w:val="auto"/>
          <w:sz w:val="22"/>
          <w:szCs w:val="22"/>
        </w:rPr>
        <w:t>w</w:t>
      </w:r>
      <w:r w:rsidRPr="00A10534">
        <w:rPr>
          <w:rFonts w:eastAsia="Arial" w:cs="Arial"/>
          <w:color w:val="auto"/>
          <w:spacing w:val="-1"/>
          <w:sz w:val="22"/>
          <w:szCs w:val="22"/>
        </w:rPr>
        <w:t>r</w:t>
      </w:r>
      <w:r w:rsidRPr="00A10534">
        <w:rPr>
          <w:rFonts w:eastAsia="Arial" w:cs="Arial"/>
          <w:color w:val="auto"/>
          <w:sz w:val="22"/>
          <w:szCs w:val="22"/>
        </w:rPr>
        <w:t>itt</w:t>
      </w:r>
      <w:r w:rsidRPr="00A10534">
        <w:rPr>
          <w:rFonts w:eastAsia="Arial" w:cs="Arial"/>
          <w:color w:val="auto"/>
          <w:spacing w:val="1"/>
          <w:sz w:val="22"/>
          <w:szCs w:val="22"/>
        </w:rPr>
        <w:t>e</w:t>
      </w:r>
      <w:r w:rsidRPr="00A10534">
        <w:rPr>
          <w:rFonts w:eastAsia="Arial" w:cs="Arial"/>
          <w:color w:val="auto"/>
          <w:sz w:val="22"/>
          <w:szCs w:val="22"/>
        </w:rPr>
        <w:t>n</w:t>
      </w:r>
      <w:r w:rsidRPr="00A10534">
        <w:rPr>
          <w:rFonts w:eastAsia="Arial" w:cs="Arial"/>
          <w:color w:val="auto"/>
          <w:spacing w:val="25"/>
          <w:sz w:val="22"/>
          <w:szCs w:val="22"/>
        </w:rPr>
        <w:t xml:space="preserve"> </w:t>
      </w:r>
      <w:r w:rsidRPr="00A10534">
        <w:rPr>
          <w:rFonts w:eastAsia="Arial" w:cs="Arial"/>
          <w:color w:val="auto"/>
          <w:spacing w:val="1"/>
          <w:sz w:val="22"/>
          <w:szCs w:val="22"/>
        </w:rPr>
        <w:t>a</w:t>
      </w:r>
      <w:r w:rsidRPr="00A10534">
        <w:rPr>
          <w:rFonts w:eastAsia="Arial" w:cs="Arial"/>
          <w:color w:val="auto"/>
          <w:spacing w:val="-1"/>
          <w:sz w:val="22"/>
          <w:szCs w:val="22"/>
        </w:rPr>
        <w:t>p</w:t>
      </w:r>
      <w:r w:rsidRPr="00A10534">
        <w:rPr>
          <w:rFonts w:eastAsia="Arial" w:cs="Arial"/>
          <w:color w:val="auto"/>
          <w:spacing w:val="1"/>
          <w:sz w:val="22"/>
          <w:szCs w:val="22"/>
        </w:rPr>
        <w:t>o</w:t>
      </w:r>
      <w:r w:rsidRPr="00A10534">
        <w:rPr>
          <w:rFonts w:eastAsia="Arial" w:cs="Arial"/>
          <w:color w:val="auto"/>
          <w:sz w:val="22"/>
          <w:szCs w:val="22"/>
        </w:rPr>
        <w:t>lo</w:t>
      </w:r>
      <w:r w:rsidRPr="00A10534">
        <w:rPr>
          <w:rFonts w:eastAsia="Arial" w:cs="Arial"/>
          <w:color w:val="auto"/>
          <w:spacing w:val="-1"/>
          <w:sz w:val="22"/>
          <w:szCs w:val="22"/>
        </w:rPr>
        <w:t>g</w:t>
      </w:r>
      <w:r w:rsidRPr="00A10534">
        <w:rPr>
          <w:rFonts w:eastAsia="Arial" w:cs="Arial"/>
          <w:color w:val="auto"/>
          <w:sz w:val="22"/>
          <w:szCs w:val="22"/>
        </w:rPr>
        <w:t>y</w:t>
      </w:r>
      <w:r w:rsidRPr="00A10534">
        <w:rPr>
          <w:rFonts w:eastAsia="Arial" w:cs="Arial"/>
          <w:color w:val="auto"/>
          <w:spacing w:val="22"/>
          <w:sz w:val="22"/>
          <w:szCs w:val="22"/>
        </w:rPr>
        <w:t xml:space="preserve"> </w:t>
      </w:r>
      <w:r w:rsidRPr="00A10534">
        <w:rPr>
          <w:rFonts w:eastAsia="Arial" w:cs="Arial"/>
          <w:color w:val="auto"/>
          <w:sz w:val="22"/>
          <w:szCs w:val="22"/>
        </w:rPr>
        <w:t>to</w:t>
      </w:r>
      <w:r w:rsidRPr="00A10534">
        <w:rPr>
          <w:rFonts w:eastAsia="Arial" w:cs="Arial"/>
          <w:color w:val="auto"/>
          <w:spacing w:val="25"/>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29"/>
          <w:sz w:val="22"/>
          <w:szCs w:val="22"/>
        </w:rPr>
        <w:t xml:space="preserve"> </w:t>
      </w:r>
      <w:r w:rsidRPr="00A10534">
        <w:rPr>
          <w:rFonts w:eastAsia="Arial" w:cs="Arial"/>
          <w:color w:val="auto"/>
          <w:sz w:val="22"/>
          <w:szCs w:val="22"/>
        </w:rPr>
        <w:t>E</w:t>
      </w:r>
      <w:r w:rsidRPr="00A10534">
        <w:rPr>
          <w:rFonts w:eastAsia="Arial" w:cs="Arial"/>
          <w:color w:val="auto"/>
          <w:spacing w:val="-1"/>
          <w:sz w:val="22"/>
          <w:szCs w:val="22"/>
        </w:rPr>
        <w:t>m</w:t>
      </w:r>
      <w:r w:rsidRPr="00A10534">
        <w:rPr>
          <w:rFonts w:eastAsia="Arial" w:cs="Arial"/>
          <w:color w:val="auto"/>
          <w:spacing w:val="1"/>
          <w:sz w:val="22"/>
          <w:szCs w:val="22"/>
        </w:rPr>
        <w:t>p</w:t>
      </w:r>
      <w:r w:rsidRPr="00A10534">
        <w:rPr>
          <w:rFonts w:eastAsia="Arial" w:cs="Arial"/>
          <w:color w:val="auto"/>
          <w:sz w:val="22"/>
          <w:szCs w:val="22"/>
        </w:rPr>
        <w:t>lo</w:t>
      </w:r>
      <w:r w:rsidRPr="00A10534">
        <w:rPr>
          <w:rFonts w:eastAsia="Arial" w:cs="Arial"/>
          <w:color w:val="auto"/>
          <w:spacing w:val="-2"/>
          <w:sz w:val="22"/>
          <w:szCs w:val="22"/>
        </w:rPr>
        <w:t>y</w:t>
      </w:r>
      <w:r w:rsidRPr="00A10534">
        <w:rPr>
          <w:rFonts w:eastAsia="Arial" w:cs="Arial"/>
          <w:color w:val="auto"/>
          <w:spacing w:val="1"/>
          <w:sz w:val="22"/>
          <w:szCs w:val="22"/>
        </w:rPr>
        <w:t>e</w:t>
      </w:r>
      <w:r w:rsidRPr="00A10534">
        <w:rPr>
          <w:rFonts w:eastAsia="Arial" w:cs="Arial"/>
          <w:color w:val="auto"/>
          <w:sz w:val="22"/>
          <w:szCs w:val="22"/>
        </w:rPr>
        <w:t>e</w:t>
      </w:r>
      <w:r w:rsidRPr="00A10534">
        <w:rPr>
          <w:rFonts w:eastAsia="Arial" w:cs="Arial"/>
          <w:color w:val="auto"/>
          <w:spacing w:val="24"/>
          <w:sz w:val="22"/>
          <w:szCs w:val="22"/>
        </w:rPr>
        <w:t xml:space="preserve"> </w:t>
      </w:r>
      <w:r w:rsidRPr="00A10534">
        <w:rPr>
          <w:rFonts w:eastAsia="Arial" w:cs="Arial"/>
          <w:color w:val="auto"/>
          <w:sz w:val="22"/>
          <w:szCs w:val="22"/>
        </w:rPr>
        <w:t>w</w:t>
      </w:r>
      <w:r w:rsidRPr="00A10534">
        <w:rPr>
          <w:rFonts w:eastAsia="Arial" w:cs="Arial"/>
          <w:color w:val="auto"/>
          <w:spacing w:val="-1"/>
          <w:sz w:val="22"/>
          <w:szCs w:val="22"/>
        </w:rPr>
        <w:t>i</w:t>
      </w:r>
      <w:r w:rsidRPr="00A10534">
        <w:rPr>
          <w:rFonts w:eastAsia="Arial" w:cs="Arial"/>
          <w:color w:val="auto"/>
          <w:sz w:val="22"/>
          <w:szCs w:val="22"/>
        </w:rPr>
        <w:t>th</w:t>
      </w:r>
      <w:r w:rsidRPr="00A10534">
        <w:rPr>
          <w:rFonts w:eastAsia="Arial" w:cs="Arial"/>
          <w:color w:val="auto"/>
          <w:spacing w:val="25"/>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n</w:t>
      </w:r>
      <w:r w:rsidRPr="00A10534">
        <w:rPr>
          <w:rFonts w:eastAsia="Arial" w:cs="Arial"/>
          <w:color w:val="auto"/>
          <w:spacing w:val="25"/>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ck</w:t>
      </w:r>
      <w:r w:rsidRPr="00A10534">
        <w:rPr>
          <w:rFonts w:eastAsia="Arial" w:cs="Arial"/>
          <w:color w:val="auto"/>
          <w:spacing w:val="-1"/>
          <w:sz w:val="22"/>
          <w:szCs w:val="22"/>
        </w:rPr>
        <w:t>n</w:t>
      </w:r>
      <w:r w:rsidRPr="00A10534">
        <w:rPr>
          <w:rFonts w:eastAsia="Arial" w:cs="Arial"/>
          <w:color w:val="auto"/>
          <w:spacing w:val="1"/>
          <w:sz w:val="22"/>
          <w:szCs w:val="22"/>
        </w:rPr>
        <w:t>o</w:t>
      </w:r>
      <w:r w:rsidRPr="00A10534">
        <w:rPr>
          <w:rFonts w:eastAsia="Arial" w:cs="Arial"/>
          <w:color w:val="auto"/>
          <w:spacing w:val="-3"/>
          <w:sz w:val="22"/>
          <w:szCs w:val="22"/>
        </w:rPr>
        <w:t>w</w:t>
      </w:r>
      <w:r w:rsidRPr="00A10534">
        <w:rPr>
          <w:rFonts w:eastAsia="Arial" w:cs="Arial"/>
          <w:color w:val="auto"/>
          <w:sz w:val="22"/>
          <w:szCs w:val="22"/>
        </w:rPr>
        <w:t>le</w:t>
      </w:r>
      <w:r w:rsidRPr="00A10534">
        <w:rPr>
          <w:rFonts w:eastAsia="Arial" w:cs="Arial"/>
          <w:color w:val="auto"/>
          <w:spacing w:val="1"/>
          <w:sz w:val="22"/>
          <w:szCs w:val="22"/>
        </w:rPr>
        <w:t>d</w:t>
      </w:r>
      <w:r w:rsidRPr="00A10534">
        <w:rPr>
          <w:rFonts w:eastAsia="Arial" w:cs="Arial"/>
          <w:color w:val="auto"/>
          <w:spacing w:val="-1"/>
          <w:sz w:val="22"/>
          <w:szCs w:val="22"/>
        </w:rPr>
        <w:t>g</w:t>
      </w:r>
      <w:r w:rsidRPr="00A10534">
        <w:rPr>
          <w:rFonts w:eastAsia="Arial" w:cs="Arial"/>
          <w:color w:val="auto"/>
          <w:spacing w:val="1"/>
          <w:sz w:val="22"/>
          <w:szCs w:val="22"/>
        </w:rPr>
        <w:t>eme</w:t>
      </w:r>
      <w:r w:rsidRPr="00A10534">
        <w:rPr>
          <w:rFonts w:eastAsia="Arial" w:cs="Arial"/>
          <w:color w:val="auto"/>
          <w:spacing w:val="-1"/>
          <w:sz w:val="22"/>
          <w:szCs w:val="22"/>
        </w:rPr>
        <w:t>n</w:t>
      </w:r>
      <w:r w:rsidRPr="00A10534">
        <w:rPr>
          <w:rFonts w:eastAsia="Arial" w:cs="Arial"/>
          <w:color w:val="auto"/>
          <w:sz w:val="22"/>
          <w:szCs w:val="22"/>
        </w:rPr>
        <w:t>t</w:t>
      </w:r>
      <w:r w:rsidRPr="00A10534">
        <w:rPr>
          <w:rFonts w:eastAsia="Arial" w:cs="Arial"/>
          <w:color w:val="auto"/>
          <w:spacing w:val="25"/>
          <w:sz w:val="22"/>
          <w:szCs w:val="22"/>
        </w:rPr>
        <w:t xml:space="preserve"> </w:t>
      </w:r>
      <w:r w:rsidRPr="00A10534">
        <w:rPr>
          <w:rFonts w:eastAsia="Arial" w:cs="Arial"/>
          <w:color w:val="auto"/>
          <w:spacing w:val="1"/>
          <w:sz w:val="22"/>
          <w:szCs w:val="22"/>
        </w:rPr>
        <w:t>b</w:t>
      </w:r>
      <w:r w:rsidRPr="00A10534">
        <w:rPr>
          <w:rFonts w:eastAsia="Arial" w:cs="Arial"/>
          <w:color w:val="auto"/>
          <w:sz w:val="22"/>
          <w:szCs w:val="22"/>
        </w:rPr>
        <w:t>y t</w:t>
      </w:r>
      <w:r w:rsidRPr="00A10534">
        <w:rPr>
          <w:rFonts w:eastAsia="Arial" w:cs="Arial"/>
          <w:color w:val="auto"/>
          <w:spacing w:val="1"/>
          <w:sz w:val="22"/>
          <w:szCs w:val="22"/>
        </w:rPr>
        <w:t>h</w:t>
      </w:r>
      <w:r w:rsidRPr="00A10534">
        <w:rPr>
          <w:rFonts w:eastAsia="Arial" w:cs="Arial"/>
          <w:color w:val="auto"/>
          <w:sz w:val="22"/>
          <w:szCs w:val="22"/>
        </w:rPr>
        <w:t>e</w:t>
      </w:r>
      <w:r w:rsidR="000F5030">
        <w:rPr>
          <w:rFonts w:eastAsia="Arial" w:cs="Arial"/>
          <w:color w:val="auto"/>
          <w:spacing w:val="1"/>
          <w:sz w:val="22"/>
          <w:szCs w:val="22"/>
        </w:rPr>
        <w:t xml:space="preserve"> </w:t>
      </w:r>
      <w:r w:rsidRPr="00A10534">
        <w:rPr>
          <w:rFonts w:eastAsia="Arial" w:cs="Arial"/>
          <w:color w:val="auto"/>
          <w:sz w:val="22"/>
          <w:szCs w:val="22"/>
        </w:rPr>
        <w:t>C</w:t>
      </w:r>
      <w:r w:rsidRPr="00A10534">
        <w:rPr>
          <w:rFonts w:eastAsia="Arial" w:cs="Arial"/>
          <w:color w:val="auto"/>
          <w:spacing w:val="1"/>
          <w:sz w:val="22"/>
          <w:szCs w:val="22"/>
        </w:rPr>
        <w:t>oun</w:t>
      </w:r>
      <w:r w:rsidRPr="00A10534">
        <w:rPr>
          <w:rFonts w:eastAsia="Arial" w:cs="Arial"/>
          <w:color w:val="auto"/>
          <w:sz w:val="22"/>
          <w:szCs w:val="22"/>
        </w:rPr>
        <w:t>ci</w:t>
      </w:r>
      <w:r w:rsidRPr="00A10534">
        <w:rPr>
          <w:rFonts w:eastAsia="Arial" w:cs="Arial"/>
          <w:color w:val="auto"/>
          <w:spacing w:val="-1"/>
          <w:sz w:val="22"/>
          <w:szCs w:val="22"/>
        </w:rPr>
        <w:t>l</w:t>
      </w:r>
      <w:r w:rsidRPr="00A10534">
        <w:rPr>
          <w:rFonts w:eastAsia="Arial" w:cs="Arial"/>
          <w:color w:val="auto"/>
          <w:sz w:val="22"/>
          <w:szCs w:val="22"/>
        </w:rPr>
        <w:t>lor t</w:t>
      </w:r>
      <w:r w:rsidRPr="00A10534">
        <w:rPr>
          <w:rFonts w:eastAsia="Arial" w:cs="Arial"/>
          <w:color w:val="auto"/>
          <w:spacing w:val="1"/>
          <w:sz w:val="22"/>
          <w:szCs w:val="22"/>
        </w:rPr>
        <w:t>h</w:t>
      </w:r>
      <w:r w:rsidRPr="00A10534">
        <w:rPr>
          <w:rFonts w:eastAsia="Arial" w:cs="Arial"/>
          <w:color w:val="auto"/>
          <w:spacing w:val="-1"/>
          <w:sz w:val="22"/>
          <w:szCs w:val="22"/>
        </w:rPr>
        <w:t>a</w:t>
      </w:r>
      <w:r w:rsidRPr="00A10534">
        <w:rPr>
          <w:rFonts w:eastAsia="Arial" w:cs="Arial"/>
          <w:color w:val="auto"/>
          <w:sz w:val="22"/>
          <w:szCs w:val="22"/>
        </w:rPr>
        <w:t>t</w:t>
      </w:r>
      <w:r w:rsidRPr="00A10534">
        <w:rPr>
          <w:rFonts w:eastAsia="Arial" w:cs="Arial"/>
          <w:color w:val="auto"/>
          <w:spacing w:val="1"/>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he</w:t>
      </w:r>
      <w:r w:rsidRPr="00A10534">
        <w:rPr>
          <w:rFonts w:eastAsia="Arial" w:cs="Arial"/>
          <w:color w:val="auto"/>
          <w:spacing w:val="-3"/>
          <w:sz w:val="22"/>
          <w:szCs w:val="22"/>
        </w:rPr>
        <w:t>i</w:t>
      </w:r>
      <w:r w:rsidRPr="00A10534">
        <w:rPr>
          <w:rFonts w:eastAsia="Arial" w:cs="Arial"/>
          <w:color w:val="auto"/>
          <w:sz w:val="22"/>
          <w:szCs w:val="22"/>
        </w:rPr>
        <w:t>r co</w:t>
      </w:r>
      <w:r w:rsidRPr="00A10534">
        <w:rPr>
          <w:rFonts w:eastAsia="Arial" w:cs="Arial"/>
          <w:color w:val="auto"/>
          <w:spacing w:val="1"/>
          <w:sz w:val="22"/>
          <w:szCs w:val="22"/>
        </w:rPr>
        <w:t>ndu</w:t>
      </w:r>
      <w:r w:rsidRPr="00A10534">
        <w:rPr>
          <w:rFonts w:eastAsia="Arial" w:cs="Arial"/>
          <w:color w:val="auto"/>
          <w:sz w:val="22"/>
          <w:szCs w:val="22"/>
        </w:rPr>
        <w:t>ct</w:t>
      </w:r>
      <w:r w:rsidRPr="00A10534">
        <w:rPr>
          <w:rFonts w:eastAsia="Arial" w:cs="Arial"/>
          <w:color w:val="auto"/>
          <w:spacing w:val="-1"/>
          <w:sz w:val="22"/>
          <w:szCs w:val="22"/>
        </w:rPr>
        <w:t xml:space="preserve"> </w:t>
      </w:r>
      <w:r w:rsidRPr="00A10534">
        <w:rPr>
          <w:rFonts w:eastAsia="Arial" w:cs="Arial"/>
          <w:color w:val="auto"/>
          <w:spacing w:val="3"/>
          <w:sz w:val="22"/>
          <w:szCs w:val="22"/>
        </w:rPr>
        <w:t>f</w:t>
      </w:r>
      <w:r w:rsidRPr="00A10534">
        <w:rPr>
          <w:rFonts w:eastAsia="Arial" w:cs="Arial"/>
          <w:color w:val="auto"/>
          <w:spacing w:val="1"/>
          <w:sz w:val="22"/>
          <w:szCs w:val="22"/>
        </w:rPr>
        <w:t>a</w:t>
      </w:r>
      <w:r w:rsidRPr="00A10534">
        <w:rPr>
          <w:rFonts w:eastAsia="Arial" w:cs="Arial"/>
          <w:color w:val="auto"/>
          <w:sz w:val="22"/>
          <w:szCs w:val="22"/>
        </w:rPr>
        <w:t>i</w:t>
      </w:r>
      <w:r w:rsidRPr="00A10534">
        <w:rPr>
          <w:rFonts w:eastAsia="Arial" w:cs="Arial"/>
          <w:color w:val="auto"/>
          <w:spacing w:val="-1"/>
          <w:sz w:val="22"/>
          <w:szCs w:val="22"/>
        </w:rPr>
        <w:t>le</w:t>
      </w:r>
      <w:r w:rsidRPr="00A10534">
        <w:rPr>
          <w:rFonts w:eastAsia="Arial" w:cs="Arial"/>
          <w:color w:val="auto"/>
          <w:sz w:val="22"/>
          <w:szCs w:val="22"/>
        </w:rPr>
        <w:t>d</w:t>
      </w:r>
      <w:r w:rsidRPr="00A10534">
        <w:rPr>
          <w:rFonts w:eastAsia="Arial" w:cs="Arial"/>
          <w:color w:val="auto"/>
          <w:spacing w:val="1"/>
          <w:sz w:val="22"/>
          <w:szCs w:val="22"/>
        </w:rPr>
        <w:t xml:space="preserve"> t</w:t>
      </w:r>
      <w:r w:rsidRPr="00A10534">
        <w:rPr>
          <w:rFonts w:eastAsia="Arial" w:cs="Arial"/>
          <w:color w:val="auto"/>
          <w:sz w:val="22"/>
          <w:szCs w:val="22"/>
        </w:rPr>
        <w:t>o</w:t>
      </w:r>
      <w:r w:rsidRPr="00A10534">
        <w:rPr>
          <w:rFonts w:eastAsia="Arial" w:cs="Arial"/>
          <w:color w:val="auto"/>
          <w:spacing w:val="1"/>
          <w:sz w:val="22"/>
          <w:szCs w:val="22"/>
        </w:rPr>
        <w:t xml:space="preserve"> </w:t>
      </w:r>
      <w:r w:rsidRPr="00A10534">
        <w:rPr>
          <w:rFonts w:eastAsia="Arial" w:cs="Arial"/>
          <w:color w:val="auto"/>
          <w:spacing w:val="2"/>
          <w:sz w:val="22"/>
          <w:szCs w:val="22"/>
        </w:rPr>
        <w:t>m</w:t>
      </w:r>
      <w:r w:rsidRPr="00A10534">
        <w:rPr>
          <w:rFonts w:eastAsia="Arial" w:cs="Arial"/>
          <w:color w:val="auto"/>
          <w:spacing w:val="-1"/>
          <w:sz w:val="22"/>
          <w:szCs w:val="22"/>
        </w:rPr>
        <w:t>ee</w:t>
      </w:r>
      <w:r w:rsidRPr="00A10534">
        <w:rPr>
          <w:rFonts w:eastAsia="Arial" w:cs="Arial"/>
          <w:color w:val="auto"/>
          <w:sz w:val="22"/>
          <w:szCs w:val="22"/>
        </w:rPr>
        <w:t>t</w:t>
      </w:r>
      <w:r w:rsidRPr="00A10534">
        <w:rPr>
          <w:rFonts w:eastAsia="Arial" w:cs="Arial"/>
          <w:color w:val="auto"/>
          <w:spacing w:val="1"/>
          <w:sz w:val="22"/>
          <w:szCs w:val="22"/>
        </w:rPr>
        <w:t xml:space="preserve"> </w:t>
      </w:r>
      <w:r w:rsidRPr="00A10534">
        <w:rPr>
          <w:rFonts w:eastAsia="Arial" w:cs="Arial"/>
          <w:color w:val="auto"/>
          <w:sz w:val="22"/>
          <w:szCs w:val="22"/>
        </w:rPr>
        <w:t>t</w:t>
      </w:r>
      <w:r w:rsidRPr="00A10534">
        <w:rPr>
          <w:rFonts w:eastAsia="Arial" w:cs="Arial"/>
          <w:color w:val="auto"/>
          <w:spacing w:val="1"/>
          <w:sz w:val="22"/>
          <w:szCs w:val="22"/>
        </w:rPr>
        <w:t>h</w:t>
      </w:r>
      <w:r w:rsidRPr="00A10534">
        <w:rPr>
          <w:rFonts w:eastAsia="Arial" w:cs="Arial"/>
          <w:color w:val="auto"/>
          <w:sz w:val="22"/>
          <w:szCs w:val="22"/>
        </w:rPr>
        <w:t>e</w:t>
      </w:r>
      <w:r w:rsidRPr="00A10534">
        <w:rPr>
          <w:rFonts w:eastAsia="Arial" w:cs="Arial"/>
          <w:color w:val="auto"/>
          <w:spacing w:val="1"/>
          <w:sz w:val="22"/>
          <w:szCs w:val="22"/>
        </w:rPr>
        <w:t xml:space="preserve"> a</w:t>
      </w:r>
      <w:r w:rsidRPr="00A10534">
        <w:rPr>
          <w:rFonts w:eastAsia="Arial" w:cs="Arial"/>
          <w:color w:val="auto"/>
          <w:spacing w:val="-1"/>
          <w:sz w:val="22"/>
          <w:szCs w:val="22"/>
        </w:rPr>
        <w:t>g</w:t>
      </w:r>
      <w:r w:rsidRPr="00A10534">
        <w:rPr>
          <w:rFonts w:eastAsia="Arial" w:cs="Arial"/>
          <w:color w:val="auto"/>
          <w:sz w:val="22"/>
          <w:szCs w:val="22"/>
        </w:rPr>
        <w:t>re</w:t>
      </w:r>
      <w:r w:rsidRPr="00A10534">
        <w:rPr>
          <w:rFonts w:eastAsia="Arial" w:cs="Arial"/>
          <w:color w:val="auto"/>
          <w:spacing w:val="1"/>
          <w:sz w:val="22"/>
          <w:szCs w:val="22"/>
        </w:rPr>
        <w:t>e</w:t>
      </w:r>
      <w:r w:rsidRPr="00A10534">
        <w:rPr>
          <w:rFonts w:eastAsia="Arial" w:cs="Arial"/>
          <w:color w:val="auto"/>
          <w:sz w:val="22"/>
          <w:szCs w:val="22"/>
        </w:rPr>
        <w:t>d</w:t>
      </w:r>
      <w:r w:rsidRPr="00A10534">
        <w:rPr>
          <w:rFonts w:eastAsia="Arial" w:cs="Arial"/>
          <w:color w:val="auto"/>
          <w:spacing w:val="1"/>
          <w:sz w:val="22"/>
          <w:szCs w:val="22"/>
        </w:rPr>
        <w:t xml:space="preserve"> </w:t>
      </w:r>
      <w:r w:rsidRPr="00A10534">
        <w:rPr>
          <w:rFonts w:eastAsia="Arial" w:cs="Arial"/>
          <w:color w:val="auto"/>
          <w:sz w:val="22"/>
          <w:szCs w:val="22"/>
        </w:rPr>
        <w:t>s</w:t>
      </w:r>
      <w:r w:rsidRPr="00A10534">
        <w:rPr>
          <w:rFonts w:eastAsia="Arial" w:cs="Arial"/>
          <w:color w:val="auto"/>
          <w:spacing w:val="1"/>
          <w:sz w:val="22"/>
          <w:szCs w:val="22"/>
        </w:rPr>
        <w:t>t</w:t>
      </w:r>
      <w:r w:rsidRPr="00A10534">
        <w:rPr>
          <w:rFonts w:eastAsia="Arial" w:cs="Arial"/>
          <w:color w:val="auto"/>
          <w:spacing w:val="-1"/>
          <w:sz w:val="22"/>
          <w:szCs w:val="22"/>
        </w:rPr>
        <w:t>a</w:t>
      </w:r>
      <w:r w:rsidRPr="00A10534">
        <w:rPr>
          <w:rFonts w:eastAsia="Arial" w:cs="Arial"/>
          <w:color w:val="auto"/>
          <w:spacing w:val="1"/>
          <w:sz w:val="22"/>
          <w:szCs w:val="22"/>
        </w:rPr>
        <w:t>nda</w:t>
      </w:r>
      <w:r w:rsidRPr="00A10534">
        <w:rPr>
          <w:rFonts w:eastAsia="Arial" w:cs="Arial"/>
          <w:color w:val="auto"/>
          <w:sz w:val="22"/>
          <w:szCs w:val="22"/>
        </w:rPr>
        <w:t>rds</w:t>
      </w:r>
      <w:r w:rsidRPr="00A10534">
        <w:rPr>
          <w:rFonts w:eastAsia="Arial" w:cs="Arial"/>
          <w:color w:val="auto"/>
          <w:spacing w:val="-2"/>
          <w:sz w:val="22"/>
          <w:szCs w:val="22"/>
        </w:rPr>
        <w:t xml:space="preserve"> </w:t>
      </w:r>
      <w:r w:rsidRPr="00A10534">
        <w:rPr>
          <w:rFonts w:eastAsia="Arial" w:cs="Arial"/>
          <w:color w:val="auto"/>
          <w:spacing w:val="1"/>
          <w:sz w:val="22"/>
          <w:szCs w:val="22"/>
        </w:rPr>
        <w:t>an</w:t>
      </w:r>
      <w:r w:rsidRPr="00A10534">
        <w:rPr>
          <w:rFonts w:eastAsia="Arial" w:cs="Arial"/>
          <w:color w:val="auto"/>
          <w:sz w:val="22"/>
          <w:szCs w:val="22"/>
        </w:rPr>
        <w:t>d</w:t>
      </w:r>
      <w:r w:rsidRPr="00A10534">
        <w:rPr>
          <w:rFonts w:eastAsia="Arial" w:cs="Arial"/>
          <w:color w:val="auto"/>
          <w:spacing w:val="1"/>
          <w:sz w:val="22"/>
          <w:szCs w:val="22"/>
        </w:rPr>
        <w:t xml:space="preserve"> </w:t>
      </w:r>
      <w:r w:rsidRPr="00A10534">
        <w:rPr>
          <w:rFonts w:eastAsia="Arial" w:cs="Arial"/>
          <w:color w:val="auto"/>
          <w:spacing w:val="-1"/>
          <w:sz w:val="22"/>
          <w:szCs w:val="22"/>
        </w:rPr>
        <w:t>a</w:t>
      </w:r>
      <w:r w:rsidRPr="00A10534">
        <w:rPr>
          <w:rFonts w:eastAsia="Arial" w:cs="Arial"/>
          <w:color w:val="auto"/>
          <w:sz w:val="22"/>
          <w:szCs w:val="22"/>
        </w:rPr>
        <w:t xml:space="preserve">n </w:t>
      </w:r>
      <w:r w:rsidRPr="00A10534">
        <w:rPr>
          <w:rFonts w:eastAsia="Arial" w:cs="Arial"/>
          <w:color w:val="auto"/>
          <w:spacing w:val="1"/>
          <w:sz w:val="22"/>
          <w:szCs w:val="22"/>
        </w:rPr>
        <w:t>un</w:t>
      </w:r>
      <w:r w:rsidRPr="00A10534">
        <w:rPr>
          <w:rFonts w:eastAsia="Arial" w:cs="Arial"/>
          <w:color w:val="auto"/>
          <w:spacing w:val="-1"/>
          <w:sz w:val="22"/>
          <w:szCs w:val="22"/>
        </w:rPr>
        <w:t>d</w:t>
      </w:r>
      <w:r w:rsidRPr="00A10534">
        <w:rPr>
          <w:rFonts w:eastAsia="Arial" w:cs="Arial"/>
          <w:color w:val="auto"/>
          <w:spacing w:val="1"/>
          <w:sz w:val="22"/>
          <w:szCs w:val="22"/>
        </w:rPr>
        <w:t>e</w:t>
      </w:r>
      <w:r w:rsidRPr="00A10534">
        <w:rPr>
          <w:rFonts w:eastAsia="Arial" w:cs="Arial"/>
          <w:color w:val="auto"/>
          <w:sz w:val="22"/>
          <w:szCs w:val="22"/>
        </w:rPr>
        <w:t>rtaking</w:t>
      </w:r>
      <w:r w:rsidRPr="00A10534">
        <w:rPr>
          <w:rFonts w:eastAsia="Arial" w:cs="Arial"/>
          <w:color w:val="auto"/>
          <w:spacing w:val="-1"/>
          <w:sz w:val="22"/>
          <w:szCs w:val="22"/>
        </w:rPr>
        <w:t xml:space="preserve"> </w:t>
      </w:r>
      <w:r w:rsidRPr="00A10534">
        <w:rPr>
          <w:rFonts w:eastAsia="Arial" w:cs="Arial"/>
          <w:color w:val="auto"/>
          <w:spacing w:val="1"/>
          <w:sz w:val="22"/>
          <w:szCs w:val="22"/>
        </w:rPr>
        <w:t>t</w:t>
      </w:r>
      <w:r w:rsidRPr="00A10534">
        <w:rPr>
          <w:rFonts w:eastAsia="Arial" w:cs="Arial"/>
          <w:color w:val="auto"/>
          <w:spacing w:val="-1"/>
          <w:sz w:val="22"/>
          <w:szCs w:val="22"/>
        </w:rPr>
        <w:t>h</w:t>
      </w:r>
      <w:r w:rsidRPr="00A10534">
        <w:rPr>
          <w:rFonts w:eastAsia="Arial" w:cs="Arial"/>
          <w:color w:val="auto"/>
          <w:spacing w:val="1"/>
          <w:sz w:val="22"/>
          <w:szCs w:val="22"/>
        </w:rPr>
        <w:t>a</w:t>
      </w:r>
      <w:r w:rsidRPr="00A10534">
        <w:rPr>
          <w:rFonts w:eastAsia="Arial" w:cs="Arial"/>
          <w:color w:val="auto"/>
          <w:sz w:val="22"/>
          <w:szCs w:val="22"/>
        </w:rPr>
        <w:t>t</w:t>
      </w:r>
      <w:r w:rsidRPr="00A10534">
        <w:rPr>
          <w:rFonts w:eastAsia="Arial" w:cs="Arial"/>
          <w:color w:val="auto"/>
          <w:spacing w:val="1"/>
          <w:sz w:val="22"/>
          <w:szCs w:val="22"/>
        </w:rPr>
        <w:t xml:space="preserve"> </w:t>
      </w:r>
      <w:r w:rsidRPr="00A10534">
        <w:rPr>
          <w:rFonts w:eastAsia="Arial" w:cs="Arial"/>
          <w:color w:val="auto"/>
          <w:spacing w:val="-2"/>
          <w:sz w:val="22"/>
          <w:szCs w:val="22"/>
        </w:rPr>
        <w:t>t</w:t>
      </w:r>
      <w:r w:rsidRPr="00A10534">
        <w:rPr>
          <w:rFonts w:eastAsia="Arial" w:cs="Arial"/>
          <w:color w:val="auto"/>
          <w:spacing w:val="1"/>
          <w:sz w:val="22"/>
          <w:szCs w:val="22"/>
        </w:rPr>
        <w:t>he</w:t>
      </w:r>
      <w:r w:rsidRPr="00A10534">
        <w:rPr>
          <w:rFonts w:eastAsia="Arial" w:cs="Arial"/>
          <w:color w:val="auto"/>
          <w:sz w:val="22"/>
          <w:szCs w:val="22"/>
        </w:rPr>
        <w:t>re</w:t>
      </w:r>
      <w:r w:rsidRPr="00A10534">
        <w:rPr>
          <w:rFonts w:eastAsia="Arial" w:cs="Arial"/>
          <w:color w:val="auto"/>
          <w:spacing w:val="-2"/>
          <w:sz w:val="22"/>
          <w:szCs w:val="22"/>
        </w:rPr>
        <w:t xml:space="preserve"> </w:t>
      </w:r>
      <w:r w:rsidRPr="00A10534">
        <w:rPr>
          <w:rFonts w:eastAsia="Arial" w:cs="Arial"/>
          <w:color w:val="auto"/>
          <w:spacing w:val="-3"/>
          <w:sz w:val="22"/>
          <w:szCs w:val="22"/>
        </w:rPr>
        <w:t>w</w:t>
      </w:r>
      <w:r w:rsidRPr="00A10534">
        <w:rPr>
          <w:rFonts w:eastAsia="Arial" w:cs="Arial"/>
          <w:color w:val="auto"/>
          <w:spacing w:val="2"/>
          <w:sz w:val="22"/>
          <w:szCs w:val="22"/>
        </w:rPr>
        <w:t>i</w:t>
      </w:r>
      <w:r w:rsidRPr="00A10534">
        <w:rPr>
          <w:rFonts w:eastAsia="Arial" w:cs="Arial"/>
          <w:color w:val="auto"/>
          <w:sz w:val="22"/>
          <w:szCs w:val="22"/>
        </w:rPr>
        <w:t>ll</w:t>
      </w:r>
      <w:r w:rsidRPr="00A10534">
        <w:rPr>
          <w:rFonts w:eastAsia="Arial" w:cs="Arial"/>
          <w:color w:val="auto"/>
          <w:spacing w:val="-1"/>
          <w:sz w:val="22"/>
          <w:szCs w:val="22"/>
        </w:rPr>
        <w:t xml:space="preserve"> </w:t>
      </w:r>
      <w:r w:rsidRPr="00A10534">
        <w:rPr>
          <w:rFonts w:eastAsia="Arial" w:cs="Arial"/>
          <w:color w:val="auto"/>
          <w:spacing w:val="1"/>
          <w:sz w:val="22"/>
          <w:szCs w:val="22"/>
        </w:rPr>
        <w:t>b</w:t>
      </w:r>
      <w:r w:rsidRPr="00A10534">
        <w:rPr>
          <w:rFonts w:eastAsia="Arial" w:cs="Arial"/>
          <w:color w:val="auto"/>
          <w:sz w:val="22"/>
          <w:szCs w:val="22"/>
        </w:rPr>
        <w:t>e</w:t>
      </w:r>
      <w:r w:rsidRPr="00A10534">
        <w:rPr>
          <w:rFonts w:eastAsia="Arial" w:cs="Arial"/>
          <w:color w:val="auto"/>
          <w:spacing w:val="1"/>
          <w:sz w:val="22"/>
          <w:szCs w:val="22"/>
        </w:rPr>
        <w:t xml:space="preserve"> </w:t>
      </w:r>
      <w:r w:rsidRPr="00A10534">
        <w:rPr>
          <w:rFonts w:eastAsia="Arial" w:cs="Arial"/>
          <w:color w:val="auto"/>
          <w:spacing w:val="5"/>
          <w:sz w:val="22"/>
          <w:szCs w:val="22"/>
        </w:rPr>
        <w:t>n</w:t>
      </w:r>
      <w:r w:rsidRPr="00A10534">
        <w:rPr>
          <w:rFonts w:eastAsia="Arial" w:cs="Arial"/>
          <w:color w:val="auto"/>
          <w:sz w:val="22"/>
          <w:szCs w:val="22"/>
        </w:rPr>
        <w:t>o</w:t>
      </w:r>
      <w:r w:rsidRPr="00A10534">
        <w:rPr>
          <w:rFonts w:eastAsia="Arial" w:cs="Arial"/>
          <w:color w:val="auto"/>
          <w:spacing w:val="1"/>
          <w:sz w:val="22"/>
          <w:szCs w:val="22"/>
        </w:rPr>
        <w:t xml:space="preserve"> </w:t>
      </w:r>
      <w:r w:rsidRPr="00A10534">
        <w:rPr>
          <w:rFonts w:eastAsia="Arial" w:cs="Arial"/>
          <w:color w:val="auto"/>
          <w:sz w:val="22"/>
          <w:szCs w:val="22"/>
        </w:rPr>
        <w:t>re</w:t>
      </w:r>
      <w:r w:rsidRPr="00A10534">
        <w:rPr>
          <w:rFonts w:eastAsia="Arial" w:cs="Arial"/>
          <w:color w:val="auto"/>
          <w:spacing w:val="-2"/>
          <w:sz w:val="22"/>
          <w:szCs w:val="22"/>
        </w:rPr>
        <w:t>c</w:t>
      </w:r>
      <w:r w:rsidRPr="00A10534">
        <w:rPr>
          <w:rFonts w:eastAsia="Arial" w:cs="Arial"/>
          <w:color w:val="auto"/>
          <w:spacing w:val="1"/>
          <w:sz w:val="22"/>
          <w:szCs w:val="22"/>
        </w:rPr>
        <w:t>u</w:t>
      </w:r>
      <w:r w:rsidRPr="00A10534">
        <w:rPr>
          <w:rFonts w:eastAsia="Arial" w:cs="Arial"/>
          <w:color w:val="auto"/>
          <w:sz w:val="22"/>
          <w:szCs w:val="22"/>
        </w:rPr>
        <w:t>r</w:t>
      </w:r>
      <w:r w:rsidRPr="00A10534">
        <w:rPr>
          <w:rFonts w:eastAsia="Arial" w:cs="Arial"/>
          <w:color w:val="auto"/>
          <w:spacing w:val="-1"/>
          <w:sz w:val="22"/>
          <w:szCs w:val="22"/>
        </w:rPr>
        <w:t>r</w:t>
      </w:r>
      <w:r w:rsidRPr="00A10534">
        <w:rPr>
          <w:rFonts w:eastAsia="Arial" w:cs="Arial"/>
          <w:color w:val="auto"/>
          <w:spacing w:val="1"/>
          <w:sz w:val="22"/>
          <w:szCs w:val="22"/>
        </w:rPr>
        <w:t>en</w:t>
      </w:r>
      <w:r w:rsidRPr="00A10534">
        <w:rPr>
          <w:rFonts w:eastAsia="Arial" w:cs="Arial"/>
          <w:color w:val="auto"/>
          <w:sz w:val="22"/>
          <w:szCs w:val="22"/>
        </w:rPr>
        <w:t>c</w:t>
      </w:r>
      <w:r w:rsidRPr="00A10534">
        <w:rPr>
          <w:rFonts w:eastAsia="Arial" w:cs="Arial"/>
          <w:color w:val="auto"/>
          <w:spacing w:val="1"/>
          <w:sz w:val="22"/>
          <w:szCs w:val="22"/>
        </w:rPr>
        <w:t>e</w:t>
      </w:r>
      <w:r w:rsidRPr="00A10534">
        <w:rPr>
          <w:rFonts w:eastAsia="Arial" w:cs="Arial"/>
          <w:color w:val="auto"/>
          <w:sz w:val="22"/>
          <w:szCs w:val="22"/>
        </w:rPr>
        <w:t>.</w:t>
      </w:r>
    </w:p>
    <w:p w14:paraId="7A982D93" w14:textId="77777777" w:rsidR="00B64779" w:rsidRPr="00A10534" w:rsidRDefault="00B64779" w:rsidP="00B64779">
      <w:pPr>
        <w:pStyle w:val="ListParagraph"/>
        <w:ind w:left="567" w:right="58"/>
        <w:rPr>
          <w:rFonts w:eastAsia="Arial" w:cs="Arial"/>
          <w:color w:val="auto"/>
          <w:sz w:val="22"/>
          <w:szCs w:val="22"/>
        </w:rPr>
      </w:pPr>
    </w:p>
    <w:p w14:paraId="68CAE04B" w14:textId="7B0A78BA" w:rsidR="002A2B09" w:rsidRPr="00A10534" w:rsidRDefault="002A2B09" w:rsidP="00B64779">
      <w:pPr>
        <w:ind w:left="567" w:right="56" w:hanging="567"/>
        <w:rPr>
          <w:rFonts w:ascii="Arial" w:eastAsia="Arial" w:hAnsi="Arial" w:cs="Arial"/>
          <w:sz w:val="22"/>
          <w:szCs w:val="22"/>
        </w:rPr>
      </w:pPr>
      <w:r w:rsidRPr="00A10534">
        <w:rPr>
          <w:rFonts w:ascii="Arial" w:eastAsia="Arial" w:hAnsi="Arial" w:cs="Arial"/>
          <w:spacing w:val="1"/>
          <w:sz w:val="22"/>
          <w:szCs w:val="22"/>
        </w:rPr>
        <w:t>5</w:t>
      </w:r>
      <w:r w:rsidRPr="00A10534">
        <w:rPr>
          <w:rFonts w:ascii="Arial" w:eastAsia="Arial" w:hAnsi="Arial" w:cs="Arial"/>
          <w:sz w:val="22"/>
          <w:szCs w:val="22"/>
        </w:rPr>
        <w:t xml:space="preserve">.9 </w:t>
      </w:r>
      <w:r w:rsidR="003B0FAA" w:rsidRPr="00A10534">
        <w:rPr>
          <w:rFonts w:ascii="Arial" w:eastAsia="Arial" w:hAnsi="Arial" w:cs="Arial"/>
          <w:spacing w:val="56"/>
          <w:sz w:val="22"/>
          <w:szCs w:val="22"/>
        </w:rPr>
        <w:tab/>
      </w:r>
      <w:r w:rsidRPr="00A10534">
        <w:rPr>
          <w:rFonts w:ascii="Arial" w:eastAsia="Arial" w:hAnsi="Arial" w:cs="Arial"/>
          <w:sz w:val="22"/>
          <w:szCs w:val="22"/>
        </w:rPr>
        <w:t>If</w:t>
      </w:r>
      <w:r w:rsidRPr="00A10534">
        <w:rPr>
          <w:rFonts w:ascii="Arial" w:eastAsia="Arial" w:hAnsi="Arial" w:cs="Arial"/>
          <w:spacing w:val="4"/>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4"/>
          <w:sz w:val="22"/>
          <w:szCs w:val="22"/>
        </w:rPr>
        <w:t xml:space="preserve"> </w:t>
      </w:r>
      <w:r w:rsidRPr="00A10534">
        <w:rPr>
          <w:rFonts w:ascii="Arial" w:eastAsia="Arial" w:hAnsi="Arial" w:cs="Arial"/>
          <w:sz w:val="22"/>
          <w:szCs w:val="22"/>
        </w:rPr>
        <w:t>H</w:t>
      </w:r>
      <w:r w:rsidRPr="00A10534">
        <w:rPr>
          <w:rFonts w:ascii="Arial" w:eastAsia="Arial" w:hAnsi="Arial" w:cs="Arial"/>
          <w:spacing w:val="-2"/>
          <w:sz w:val="22"/>
          <w:szCs w:val="22"/>
        </w:rPr>
        <w:t>e</w:t>
      </w:r>
      <w:r w:rsidRPr="00A10534">
        <w:rPr>
          <w:rFonts w:ascii="Arial" w:eastAsia="Arial" w:hAnsi="Arial" w:cs="Arial"/>
          <w:spacing w:val="1"/>
          <w:sz w:val="22"/>
          <w:szCs w:val="22"/>
        </w:rPr>
        <w:t>a</w:t>
      </w:r>
      <w:r w:rsidRPr="00A10534">
        <w:rPr>
          <w:rFonts w:ascii="Arial" w:eastAsia="Arial" w:hAnsi="Arial" w:cs="Arial"/>
          <w:sz w:val="22"/>
          <w:szCs w:val="22"/>
        </w:rPr>
        <w:t>d</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6"/>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3"/>
          <w:sz w:val="22"/>
          <w:szCs w:val="22"/>
        </w:rPr>
        <w:t>v</w:t>
      </w:r>
      <w:r w:rsidRPr="00A10534">
        <w:rPr>
          <w:rFonts w:ascii="Arial" w:eastAsia="Arial" w:hAnsi="Arial" w:cs="Arial"/>
          <w:sz w:val="22"/>
          <w:szCs w:val="22"/>
        </w:rPr>
        <w:t>ice</w:t>
      </w:r>
      <w:r w:rsidRPr="00A10534">
        <w:rPr>
          <w:rFonts w:ascii="Arial" w:eastAsia="Arial" w:hAnsi="Arial" w:cs="Arial"/>
          <w:spacing w:val="1"/>
          <w:sz w:val="22"/>
          <w:szCs w:val="22"/>
        </w:rPr>
        <w:t>/</w:t>
      </w:r>
      <w:r w:rsidRPr="00A10534">
        <w:rPr>
          <w:rFonts w:ascii="Arial" w:eastAsia="Arial" w:hAnsi="Arial" w:cs="Arial"/>
          <w:sz w:val="22"/>
          <w:szCs w:val="22"/>
        </w:rPr>
        <w:t>D</w:t>
      </w:r>
      <w:r w:rsidRPr="00A10534">
        <w:rPr>
          <w:rFonts w:ascii="Arial" w:eastAsia="Arial" w:hAnsi="Arial" w:cs="Arial"/>
          <w:spacing w:val="-1"/>
          <w:sz w:val="22"/>
          <w:szCs w:val="22"/>
        </w:rPr>
        <w:t>i</w:t>
      </w:r>
      <w:r w:rsidRPr="00A10534">
        <w:rPr>
          <w:rFonts w:ascii="Arial" w:eastAsia="Arial" w:hAnsi="Arial" w:cs="Arial"/>
          <w:sz w:val="22"/>
          <w:szCs w:val="22"/>
        </w:rPr>
        <w:t>rect</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2"/>
          <w:sz w:val="22"/>
          <w:szCs w:val="22"/>
        </w:rPr>
        <w:t xml:space="preserve"> </w:t>
      </w:r>
      <w:r w:rsidRPr="00A10534">
        <w:rPr>
          <w:rFonts w:ascii="Arial" w:eastAsia="Arial" w:hAnsi="Arial" w:cs="Arial"/>
          <w:sz w:val="22"/>
          <w:szCs w:val="22"/>
        </w:rPr>
        <w:t>(or</w:t>
      </w:r>
      <w:r w:rsidRPr="00A10534">
        <w:rPr>
          <w:rFonts w:ascii="Arial" w:eastAsia="Arial" w:hAnsi="Arial" w:cs="Arial"/>
          <w:spacing w:val="3"/>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en</w:t>
      </w:r>
      <w:r w:rsidRPr="00A10534">
        <w:rPr>
          <w:rFonts w:ascii="Arial" w:eastAsia="Arial" w:hAnsi="Arial" w:cs="Arial"/>
          <w:sz w:val="22"/>
          <w:szCs w:val="22"/>
        </w:rPr>
        <w:t>ior HR</w:t>
      </w:r>
      <w:r w:rsidRPr="00A10534">
        <w:rPr>
          <w:rFonts w:ascii="Arial" w:eastAsia="Arial" w:hAnsi="Arial" w:cs="Arial"/>
          <w:spacing w:val="8"/>
          <w:sz w:val="22"/>
          <w:szCs w:val="22"/>
        </w:rPr>
        <w:t xml:space="preserve"> </w:t>
      </w:r>
      <w:r w:rsidRPr="00A10534">
        <w:rPr>
          <w:rFonts w:ascii="Arial" w:eastAsia="Arial" w:hAnsi="Arial" w:cs="Arial"/>
          <w:sz w:val="22"/>
          <w:szCs w:val="22"/>
        </w:rPr>
        <w:t>E</w:t>
      </w:r>
      <w:r w:rsidRPr="00A10534">
        <w:rPr>
          <w:rFonts w:ascii="Arial" w:eastAsia="Arial" w:hAnsi="Arial" w:cs="Arial"/>
          <w:spacing w:val="1"/>
          <w:sz w:val="22"/>
          <w:szCs w:val="22"/>
        </w:rPr>
        <w:t>mp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pacing w:val="2"/>
          <w:sz w:val="22"/>
          <w:szCs w:val="22"/>
        </w:rPr>
        <w:t>e</w:t>
      </w:r>
      <w:r w:rsidRPr="00A10534">
        <w:rPr>
          <w:rFonts w:ascii="Arial" w:eastAsia="Arial" w:hAnsi="Arial" w:cs="Arial"/>
          <w:sz w:val="22"/>
          <w:szCs w:val="22"/>
        </w:rPr>
        <w:t>),</w:t>
      </w:r>
      <w:r w:rsidRPr="00A10534">
        <w:rPr>
          <w:rFonts w:ascii="Arial" w:eastAsia="Arial" w:hAnsi="Arial" w:cs="Arial"/>
          <w:spacing w:val="3"/>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on</w:t>
      </w:r>
      <w:r w:rsidRPr="00A10534">
        <w:rPr>
          <w:rFonts w:ascii="Arial" w:eastAsia="Arial" w:hAnsi="Arial" w:cs="Arial"/>
          <w:sz w:val="22"/>
          <w:szCs w:val="22"/>
        </w:rPr>
        <w:t>s</w:t>
      </w:r>
      <w:r w:rsidRPr="00A10534">
        <w:rPr>
          <w:rFonts w:ascii="Arial" w:eastAsia="Arial" w:hAnsi="Arial" w:cs="Arial"/>
          <w:spacing w:val="-3"/>
          <w:sz w:val="22"/>
          <w:szCs w:val="22"/>
        </w:rPr>
        <w:t>i</w:t>
      </w:r>
      <w:r w:rsidRPr="00A10534">
        <w:rPr>
          <w:rFonts w:ascii="Arial" w:eastAsia="Arial" w:hAnsi="Arial" w:cs="Arial"/>
          <w:spacing w:val="1"/>
          <w:sz w:val="22"/>
          <w:szCs w:val="22"/>
        </w:rPr>
        <w:t>der</w:t>
      </w:r>
      <w:r w:rsidRPr="00A10534">
        <w:rPr>
          <w:rFonts w:ascii="Arial" w:eastAsia="Arial" w:hAnsi="Arial" w:cs="Arial"/>
          <w:sz w:val="22"/>
          <w:szCs w:val="22"/>
        </w:rPr>
        <w:t>s</w:t>
      </w:r>
      <w:r w:rsidRPr="00A10534">
        <w:rPr>
          <w:rFonts w:ascii="Arial" w:eastAsia="Arial" w:hAnsi="Arial" w:cs="Arial"/>
          <w:spacing w:val="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pacing w:val="-1"/>
          <w:sz w:val="22"/>
          <w:szCs w:val="22"/>
        </w:rPr>
        <w:t>a</w:t>
      </w:r>
      <w:r w:rsidRPr="00A10534">
        <w:rPr>
          <w:rFonts w:ascii="Arial" w:eastAsia="Arial" w:hAnsi="Arial" w:cs="Arial"/>
          <w:sz w:val="22"/>
          <w:szCs w:val="22"/>
        </w:rPr>
        <w:t>t</w:t>
      </w:r>
      <w:r w:rsidRPr="00A10534">
        <w:rPr>
          <w:rFonts w:ascii="Arial" w:eastAsia="Arial" w:hAnsi="Arial" w:cs="Arial"/>
          <w:spacing w:val="4"/>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 xml:space="preserve">e </w:t>
      </w:r>
      <w:proofErr w:type="gramStart"/>
      <w:r w:rsidRPr="00A10534">
        <w:rPr>
          <w:rFonts w:ascii="Arial" w:eastAsia="Arial" w:hAnsi="Arial" w:cs="Arial"/>
          <w:sz w:val="22"/>
          <w:szCs w:val="22"/>
        </w:rPr>
        <w:t>ci</w:t>
      </w:r>
      <w:r w:rsidRPr="00A10534">
        <w:rPr>
          <w:rFonts w:ascii="Arial" w:eastAsia="Arial" w:hAnsi="Arial" w:cs="Arial"/>
          <w:spacing w:val="-1"/>
          <w:sz w:val="22"/>
          <w:szCs w:val="22"/>
        </w:rPr>
        <w:t>r</w:t>
      </w:r>
      <w:r w:rsidRPr="00A10534">
        <w:rPr>
          <w:rFonts w:ascii="Arial" w:eastAsia="Arial" w:hAnsi="Arial" w:cs="Arial"/>
          <w:sz w:val="22"/>
          <w:szCs w:val="22"/>
        </w:rPr>
        <w:t>c</w:t>
      </w:r>
      <w:r w:rsidRPr="00A10534">
        <w:rPr>
          <w:rFonts w:ascii="Arial" w:eastAsia="Arial" w:hAnsi="Arial" w:cs="Arial"/>
          <w:spacing w:val="1"/>
          <w:sz w:val="22"/>
          <w:szCs w:val="22"/>
        </w:rPr>
        <w:t>um</w:t>
      </w:r>
      <w:r w:rsidRPr="00A10534">
        <w:rPr>
          <w:rFonts w:ascii="Arial" w:eastAsia="Arial" w:hAnsi="Arial" w:cs="Arial"/>
          <w:sz w:val="22"/>
          <w:szCs w:val="22"/>
        </w:rPr>
        <w:t>st</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c</w:t>
      </w:r>
      <w:r w:rsidRPr="00A10534">
        <w:rPr>
          <w:rFonts w:ascii="Arial" w:eastAsia="Arial" w:hAnsi="Arial" w:cs="Arial"/>
          <w:spacing w:val="1"/>
          <w:sz w:val="22"/>
          <w:szCs w:val="22"/>
        </w:rPr>
        <w:t>e</w:t>
      </w:r>
      <w:r w:rsidRPr="00A10534">
        <w:rPr>
          <w:rFonts w:ascii="Arial" w:eastAsia="Arial" w:hAnsi="Arial" w:cs="Arial"/>
          <w:sz w:val="22"/>
          <w:szCs w:val="22"/>
        </w:rPr>
        <w:t>s</w:t>
      </w:r>
      <w:proofErr w:type="gramEnd"/>
      <w:r w:rsidRPr="00A10534">
        <w:rPr>
          <w:rFonts w:ascii="Arial" w:eastAsia="Arial" w:hAnsi="Arial" w:cs="Arial"/>
          <w:spacing w:val="2"/>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2"/>
          <w:sz w:val="22"/>
          <w:szCs w:val="22"/>
        </w:rPr>
        <w:t>c</w:t>
      </w:r>
      <w:r w:rsidRPr="00A10534">
        <w:rPr>
          <w:rFonts w:ascii="Arial" w:eastAsia="Arial" w:hAnsi="Arial" w:cs="Arial"/>
          <w:spacing w:val="1"/>
          <w:sz w:val="22"/>
          <w:szCs w:val="22"/>
        </w:rPr>
        <w:t>omp</w:t>
      </w:r>
      <w:r w:rsidRPr="00A10534">
        <w:rPr>
          <w:rFonts w:ascii="Arial" w:eastAsia="Arial" w:hAnsi="Arial" w:cs="Arial"/>
          <w:spacing w:val="-3"/>
          <w:sz w:val="22"/>
          <w:szCs w:val="22"/>
        </w:rPr>
        <w:t>l</w:t>
      </w:r>
      <w:r w:rsidRPr="00A10534">
        <w:rPr>
          <w:rFonts w:ascii="Arial" w:eastAsia="Arial" w:hAnsi="Arial" w:cs="Arial"/>
          <w:spacing w:val="1"/>
          <w:sz w:val="22"/>
          <w:szCs w:val="22"/>
        </w:rPr>
        <w:t>a</w:t>
      </w:r>
      <w:r w:rsidRPr="00A10534">
        <w:rPr>
          <w:rFonts w:ascii="Arial" w:eastAsia="Arial" w:hAnsi="Arial" w:cs="Arial"/>
          <w:sz w:val="22"/>
          <w:szCs w:val="22"/>
        </w:rPr>
        <w:t>int</w:t>
      </w:r>
      <w:r w:rsidRPr="00A10534">
        <w:rPr>
          <w:rFonts w:ascii="Arial" w:eastAsia="Arial" w:hAnsi="Arial" w:cs="Arial"/>
          <w:spacing w:val="3"/>
          <w:sz w:val="22"/>
          <w:szCs w:val="22"/>
        </w:rPr>
        <w:t xml:space="preserve"> </w:t>
      </w:r>
      <w:r w:rsidRPr="00A10534">
        <w:rPr>
          <w:rFonts w:ascii="Arial" w:eastAsia="Arial" w:hAnsi="Arial" w:cs="Arial"/>
          <w:sz w:val="22"/>
          <w:szCs w:val="22"/>
        </w:rPr>
        <w:t>is</w:t>
      </w:r>
      <w:r w:rsidRPr="00A10534">
        <w:rPr>
          <w:rFonts w:ascii="Arial" w:eastAsia="Arial" w:hAnsi="Arial" w:cs="Arial"/>
          <w:spacing w:val="2"/>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u</w:t>
      </w:r>
      <w:r w:rsidRPr="00A10534">
        <w:rPr>
          <w:rFonts w:ascii="Arial" w:eastAsia="Arial" w:hAnsi="Arial" w:cs="Arial"/>
          <w:sz w:val="22"/>
          <w:szCs w:val="22"/>
        </w:rPr>
        <w:t>f</w:t>
      </w:r>
      <w:r w:rsidRPr="00A10534">
        <w:rPr>
          <w:rFonts w:ascii="Arial" w:eastAsia="Arial" w:hAnsi="Arial" w:cs="Arial"/>
          <w:spacing w:val="3"/>
          <w:sz w:val="22"/>
          <w:szCs w:val="22"/>
        </w:rPr>
        <w:t>f</w:t>
      </w:r>
      <w:r w:rsidRPr="00A10534">
        <w:rPr>
          <w:rFonts w:ascii="Arial" w:eastAsia="Arial" w:hAnsi="Arial" w:cs="Arial"/>
          <w:sz w:val="22"/>
          <w:szCs w:val="22"/>
        </w:rPr>
        <w:t>ic</w:t>
      </w:r>
      <w:r w:rsidRPr="00A10534">
        <w:rPr>
          <w:rFonts w:ascii="Arial" w:eastAsia="Arial" w:hAnsi="Arial" w:cs="Arial"/>
          <w:spacing w:val="-3"/>
          <w:sz w:val="22"/>
          <w:szCs w:val="22"/>
        </w:rPr>
        <w:t>i</w:t>
      </w:r>
      <w:r w:rsidRPr="00A10534">
        <w:rPr>
          <w:rFonts w:ascii="Arial" w:eastAsia="Arial" w:hAnsi="Arial" w:cs="Arial"/>
          <w:spacing w:val="1"/>
          <w:sz w:val="22"/>
          <w:szCs w:val="22"/>
        </w:rPr>
        <w:t>en</w:t>
      </w:r>
      <w:r w:rsidRPr="00A10534">
        <w:rPr>
          <w:rFonts w:ascii="Arial" w:eastAsia="Arial" w:hAnsi="Arial" w:cs="Arial"/>
          <w:sz w:val="22"/>
          <w:szCs w:val="22"/>
        </w:rPr>
        <w:t>tly s</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1"/>
          <w:sz w:val="22"/>
          <w:szCs w:val="22"/>
        </w:rPr>
        <w:t>i</w:t>
      </w:r>
      <w:r w:rsidRPr="00A10534">
        <w:rPr>
          <w:rFonts w:ascii="Arial" w:eastAsia="Arial" w:hAnsi="Arial" w:cs="Arial"/>
          <w:spacing w:val="1"/>
          <w:sz w:val="22"/>
          <w:szCs w:val="22"/>
        </w:rPr>
        <w:t>ou</w:t>
      </w:r>
      <w:r w:rsidRPr="00A10534">
        <w:rPr>
          <w:rFonts w:ascii="Arial" w:eastAsia="Arial" w:hAnsi="Arial" w:cs="Arial"/>
          <w:sz w:val="22"/>
          <w:szCs w:val="22"/>
        </w:rPr>
        <w:t>s</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2"/>
          <w:sz w:val="22"/>
          <w:szCs w:val="22"/>
        </w:rPr>
        <w:t xml:space="preserve"> </w:t>
      </w:r>
      <w:r w:rsidRPr="00A10534">
        <w:rPr>
          <w:rFonts w:ascii="Arial" w:eastAsia="Arial" w:hAnsi="Arial" w:cs="Arial"/>
          <w:sz w:val="22"/>
          <w:szCs w:val="22"/>
        </w:rPr>
        <w:t>a</w:t>
      </w:r>
      <w:r w:rsidRPr="00A10534">
        <w:rPr>
          <w:rFonts w:ascii="Arial" w:eastAsia="Arial" w:hAnsi="Arial" w:cs="Arial"/>
          <w:spacing w:val="1"/>
          <w:sz w:val="22"/>
          <w:szCs w:val="22"/>
        </w:rPr>
        <w:t xml:space="preserve"> pa</w:t>
      </w:r>
      <w:r w:rsidRPr="00A10534">
        <w:rPr>
          <w:rFonts w:ascii="Arial" w:eastAsia="Arial" w:hAnsi="Arial" w:cs="Arial"/>
          <w:spacing w:val="-2"/>
          <w:sz w:val="22"/>
          <w:szCs w:val="22"/>
        </w:rPr>
        <w:t>t</w:t>
      </w:r>
      <w:r w:rsidRPr="00A10534">
        <w:rPr>
          <w:rFonts w:ascii="Arial" w:eastAsia="Arial" w:hAnsi="Arial" w:cs="Arial"/>
          <w:sz w:val="22"/>
          <w:szCs w:val="22"/>
        </w:rPr>
        <w:t>t</w:t>
      </w:r>
      <w:r w:rsidRPr="00A10534">
        <w:rPr>
          <w:rFonts w:ascii="Arial" w:eastAsia="Arial" w:hAnsi="Arial" w:cs="Arial"/>
          <w:spacing w:val="1"/>
          <w:sz w:val="22"/>
          <w:szCs w:val="22"/>
        </w:rPr>
        <w:t>e</w:t>
      </w:r>
      <w:r w:rsidRPr="00A10534">
        <w:rPr>
          <w:rFonts w:ascii="Arial" w:eastAsia="Arial" w:hAnsi="Arial" w:cs="Arial"/>
          <w:sz w:val="22"/>
          <w:szCs w:val="22"/>
        </w:rPr>
        <w:t>rn</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be</w:t>
      </w:r>
      <w:r w:rsidRPr="00A10534">
        <w:rPr>
          <w:rFonts w:ascii="Arial" w:eastAsia="Arial" w:hAnsi="Arial" w:cs="Arial"/>
          <w:spacing w:val="-1"/>
          <w:sz w:val="22"/>
          <w:szCs w:val="22"/>
        </w:rPr>
        <w:t>h</w:t>
      </w:r>
      <w:r w:rsidRPr="00A10534">
        <w:rPr>
          <w:rFonts w:ascii="Arial" w:eastAsia="Arial" w:hAnsi="Arial" w:cs="Arial"/>
          <w:spacing w:val="1"/>
          <w:sz w:val="22"/>
          <w:szCs w:val="22"/>
        </w:rPr>
        <w:t>a</w:t>
      </w:r>
      <w:r w:rsidRPr="00A10534">
        <w:rPr>
          <w:rFonts w:ascii="Arial" w:eastAsia="Arial" w:hAnsi="Arial" w:cs="Arial"/>
          <w:spacing w:val="-2"/>
          <w:sz w:val="22"/>
          <w:szCs w:val="22"/>
        </w:rPr>
        <w:t>v</w:t>
      </w:r>
      <w:r w:rsidRPr="00A10534">
        <w:rPr>
          <w:rFonts w:ascii="Arial" w:eastAsia="Arial" w:hAnsi="Arial" w:cs="Arial"/>
          <w:sz w:val="22"/>
          <w:szCs w:val="22"/>
        </w:rPr>
        <w:t>io</w:t>
      </w:r>
      <w:r w:rsidRPr="00A10534">
        <w:rPr>
          <w:rFonts w:ascii="Arial" w:eastAsia="Arial" w:hAnsi="Arial" w:cs="Arial"/>
          <w:spacing w:val="1"/>
          <w:sz w:val="22"/>
          <w:szCs w:val="22"/>
        </w:rPr>
        <w:t>u</w:t>
      </w:r>
      <w:r w:rsidRPr="00A10534">
        <w:rPr>
          <w:rFonts w:ascii="Arial" w:eastAsia="Arial" w:hAnsi="Arial" w:cs="Arial"/>
          <w:sz w:val="22"/>
          <w:szCs w:val="22"/>
        </w:rPr>
        <w:t xml:space="preserve">r </w:t>
      </w:r>
      <w:r w:rsidRPr="00A10534">
        <w:rPr>
          <w:rFonts w:ascii="Arial" w:eastAsia="Arial" w:hAnsi="Arial" w:cs="Arial"/>
          <w:spacing w:val="1"/>
          <w:sz w:val="22"/>
          <w:szCs w:val="22"/>
        </w:rPr>
        <w:t>eme</w:t>
      </w:r>
      <w:r w:rsidRPr="00A10534">
        <w:rPr>
          <w:rFonts w:ascii="Arial" w:eastAsia="Arial" w:hAnsi="Arial" w:cs="Arial"/>
          <w:sz w:val="22"/>
          <w:szCs w:val="22"/>
        </w:rPr>
        <w:t>r</w:t>
      </w:r>
      <w:r w:rsidRPr="00A10534">
        <w:rPr>
          <w:rFonts w:ascii="Arial" w:eastAsia="Arial" w:hAnsi="Arial" w:cs="Arial"/>
          <w:spacing w:val="-2"/>
          <w:sz w:val="22"/>
          <w:szCs w:val="22"/>
        </w:rPr>
        <w:t>g</w:t>
      </w:r>
      <w:r w:rsidRPr="00A10534">
        <w:rPr>
          <w:rFonts w:ascii="Arial" w:eastAsia="Arial" w:hAnsi="Arial" w:cs="Arial"/>
          <w:spacing w:val="1"/>
          <w:sz w:val="22"/>
          <w:szCs w:val="22"/>
        </w:rPr>
        <w:t>es</w:t>
      </w:r>
      <w:r w:rsidRPr="00A10534">
        <w:rPr>
          <w:rFonts w:ascii="Arial" w:eastAsia="Arial" w:hAnsi="Arial" w:cs="Arial"/>
          <w:sz w:val="22"/>
          <w:szCs w:val="22"/>
        </w:rPr>
        <w:t>,</w:t>
      </w:r>
      <w:r w:rsidRPr="00A10534">
        <w:rPr>
          <w:rFonts w:ascii="Arial" w:eastAsia="Arial" w:hAnsi="Arial" w:cs="Arial"/>
          <w:spacing w:val="2"/>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pacing w:val="1"/>
          <w:sz w:val="22"/>
          <w:szCs w:val="22"/>
        </w:rPr>
        <w:t>e</w:t>
      </w:r>
      <w:r w:rsidRPr="00A10534">
        <w:rPr>
          <w:rFonts w:ascii="Arial" w:eastAsia="Arial" w:hAnsi="Arial" w:cs="Arial"/>
          <w:sz w:val="22"/>
          <w:szCs w:val="22"/>
        </w:rPr>
        <w:t>y</w:t>
      </w:r>
      <w:r w:rsidRPr="00A10534">
        <w:rPr>
          <w:rFonts w:ascii="Arial" w:eastAsia="Arial" w:hAnsi="Arial" w:cs="Arial"/>
          <w:spacing w:val="1"/>
          <w:sz w:val="22"/>
          <w:szCs w:val="22"/>
        </w:rPr>
        <w:t xml:space="preserve"> ma</w:t>
      </w:r>
      <w:r w:rsidRPr="00A10534">
        <w:rPr>
          <w:rFonts w:ascii="Arial" w:eastAsia="Arial" w:hAnsi="Arial" w:cs="Arial"/>
          <w:sz w:val="22"/>
          <w:szCs w:val="22"/>
        </w:rPr>
        <w:t>y</w:t>
      </w:r>
      <w:r w:rsidRPr="00A10534">
        <w:rPr>
          <w:rFonts w:ascii="Arial" w:eastAsia="Arial" w:hAnsi="Arial" w:cs="Arial"/>
          <w:spacing w:val="1"/>
          <w:sz w:val="22"/>
          <w:szCs w:val="22"/>
        </w:rPr>
        <w:t xml:space="preserve"> </w:t>
      </w:r>
      <w:r w:rsidRPr="00A10534">
        <w:rPr>
          <w:rFonts w:ascii="Arial" w:eastAsia="Arial" w:hAnsi="Arial" w:cs="Arial"/>
          <w:sz w:val="22"/>
          <w:szCs w:val="22"/>
        </w:rPr>
        <w:t>r</w:t>
      </w:r>
      <w:r w:rsidRPr="00A10534">
        <w:rPr>
          <w:rFonts w:ascii="Arial" w:eastAsia="Arial" w:hAnsi="Arial" w:cs="Arial"/>
          <w:spacing w:val="-2"/>
          <w:sz w:val="22"/>
          <w:szCs w:val="22"/>
        </w:rPr>
        <w:t>e</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m</w:t>
      </w:r>
      <w:r w:rsidRPr="00A10534">
        <w:rPr>
          <w:rFonts w:ascii="Arial" w:eastAsia="Arial" w:hAnsi="Arial" w:cs="Arial"/>
          <w:spacing w:val="1"/>
          <w:sz w:val="22"/>
          <w:szCs w:val="22"/>
        </w:rPr>
        <w:t>m</w:t>
      </w:r>
      <w:r w:rsidRPr="00A10534">
        <w:rPr>
          <w:rFonts w:ascii="Arial" w:eastAsia="Arial" w:hAnsi="Arial" w:cs="Arial"/>
          <w:spacing w:val="-1"/>
          <w:sz w:val="22"/>
          <w:szCs w:val="22"/>
        </w:rPr>
        <w:t>e</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2"/>
          <w:sz w:val="22"/>
          <w:szCs w:val="22"/>
        </w:rPr>
        <w:t xml:space="preserve"> </w:t>
      </w:r>
      <w:r w:rsidRPr="00A10534">
        <w:rPr>
          <w:rFonts w:ascii="Arial" w:eastAsia="Arial" w:hAnsi="Arial" w:cs="Arial"/>
          <w:sz w:val="22"/>
          <w:szCs w:val="22"/>
        </w:rPr>
        <w:t>to</w:t>
      </w:r>
      <w:r w:rsidRPr="00A10534">
        <w:rPr>
          <w:rFonts w:ascii="Arial" w:eastAsia="Arial" w:hAnsi="Arial" w:cs="Arial"/>
          <w:spacing w:val="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2"/>
          <w:sz w:val="22"/>
          <w:szCs w:val="22"/>
        </w:rPr>
        <w:t xml:space="preserve"> </w:t>
      </w:r>
      <w:r w:rsidRPr="00A10534">
        <w:rPr>
          <w:rFonts w:ascii="Arial" w:eastAsia="Arial" w:hAnsi="Arial" w:cs="Arial"/>
          <w:sz w:val="22"/>
          <w:szCs w:val="22"/>
        </w:rPr>
        <w:t>Chi</w:t>
      </w:r>
      <w:r w:rsidRPr="00A10534">
        <w:rPr>
          <w:rFonts w:ascii="Arial" w:eastAsia="Arial" w:hAnsi="Arial" w:cs="Arial"/>
          <w:spacing w:val="-1"/>
          <w:sz w:val="22"/>
          <w:szCs w:val="22"/>
        </w:rPr>
        <w:t>e</w:t>
      </w:r>
      <w:r w:rsidRPr="00A10534">
        <w:rPr>
          <w:rFonts w:ascii="Arial" w:eastAsia="Arial" w:hAnsi="Arial" w:cs="Arial"/>
          <w:sz w:val="22"/>
          <w:szCs w:val="22"/>
        </w:rPr>
        <w:t>f</w:t>
      </w:r>
      <w:r w:rsidRPr="00A10534">
        <w:rPr>
          <w:rFonts w:ascii="Arial" w:eastAsia="Arial" w:hAnsi="Arial" w:cs="Arial"/>
          <w:spacing w:val="2"/>
          <w:sz w:val="22"/>
          <w:szCs w:val="22"/>
        </w:rPr>
        <w:t xml:space="preserve"> </w:t>
      </w:r>
      <w:r w:rsidRPr="00A10534">
        <w:rPr>
          <w:rFonts w:ascii="Arial" w:eastAsia="Arial" w:hAnsi="Arial" w:cs="Arial"/>
          <w:sz w:val="22"/>
          <w:szCs w:val="22"/>
        </w:rPr>
        <w:t>E</w:t>
      </w:r>
      <w:r w:rsidRPr="00A10534">
        <w:rPr>
          <w:rFonts w:ascii="Arial" w:eastAsia="Arial" w:hAnsi="Arial" w:cs="Arial"/>
          <w:spacing w:val="-2"/>
          <w:sz w:val="22"/>
          <w:szCs w:val="22"/>
        </w:rPr>
        <w:t>x</w:t>
      </w:r>
      <w:r w:rsidRPr="00A10534">
        <w:rPr>
          <w:rFonts w:ascii="Arial" w:eastAsia="Arial" w:hAnsi="Arial" w:cs="Arial"/>
          <w:spacing w:val="1"/>
          <w:sz w:val="22"/>
          <w:szCs w:val="22"/>
        </w:rPr>
        <w:t>e</w:t>
      </w:r>
      <w:r w:rsidRPr="00A10534">
        <w:rPr>
          <w:rFonts w:ascii="Arial" w:eastAsia="Arial" w:hAnsi="Arial" w:cs="Arial"/>
          <w:sz w:val="22"/>
          <w:szCs w:val="22"/>
        </w:rPr>
        <w:t>c</w:t>
      </w:r>
      <w:r w:rsidRPr="00A10534">
        <w:rPr>
          <w:rFonts w:ascii="Arial" w:eastAsia="Arial" w:hAnsi="Arial" w:cs="Arial"/>
          <w:spacing w:val="1"/>
          <w:sz w:val="22"/>
          <w:szCs w:val="22"/>
        </w:rPr>
        <w:t>u</w:t>
      </w:r>
      <w:r w:rsidRPr="00A10534">
        <w:rPr>
          <w:rFonts w:ascii="Arial" w:eastAsia="Arial" w:hAnsi="Arial" w:cs="Arial"/>
          <w:sz w:val="22"/>
          <w:szCs w:val="22"/>
        </w:rPr>
        <w:t>ti</w:t>
      </w:r>
      <w:r w:rsidRPr="00A10534">
        <w:rPr>
          <w:rFonts w:ascii="Arial" w:eastAsia="Arial" w:hAnsi="Arial" w:cs="Arial"/>
          <w:spacing w:val="-2"/>
          <w:sz w:val="22"/>
          <w:szCs w:val="22"/>
        </w:rPr>
        <w:t>v</w:t>
      </w:r>
      <w:r w:rsidRPr="00A10534">
        <w:rPr>
          <w:rFonts w:ascii="Arial" w:eastAsia="Arial" w:hAnsi="Arial" w:cs="Arial"/>
          <w:sz w:val="22"/>
          <w:szCs w:val="22"/>
        </w:rPr>
        <w:t>e</w:t>
      </w:r>
      <w:r w:rsidRPr="00A10534">
        <w:rPr>
          <w:rFonts w:ascii="Arial" w:eastAsia="Arial" w:hAnsi="Arial" w:cs="Arial"/>
          <w:spacing w:val="5"/>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ha</w:t>
      </w:r>
      <w:r w:rsidRPr="00A10534">
        <w:rPr>
          <w:rFonts w:ascii="Arial" w:eastAsia="Arial" w:hAnsi="Arial" w:cs="Arial"/>
          <w:sz w:val="22"/>
          <w:szCs w:val="22"/>
        </w:rPr>
        <w:t>t</w:t>
      </w:r>
      <w:r w:rsidRPr="00A10534">
        <w:rPr>
          <w:rFonts w:ascii="Arial" w:eastAsia="Arial" w:hAnsi="Arial" w:cs="Arial"/>
          <w:spacing w:val="2"/>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 xml:space="preserve">e </w:t>
      </w:r>
      <w:r w:rsidRPr="00A10534">
        <w:rPr>
          <w:rFonts w:ascii="Arial" w:eastAsia="Arial" w:hAnsi="Arial" w:cs="Arial"/>
          <w:spacing w:val="1"/>
          <w:sz w:val="22"/>
          <w:szCs w:val="22"/>
        </w:rPr>
        <w:t>ma</w:t>
      </w:r>
      <w:r w:rsidRPr="00A10534">
        <w:rPr>
          <w:rFonts w:ascii="Arial" w:eastAsia="Arial" w:hAnsi="Arial" w:cs="Arial"/>
          <w:spacing w:val="-2"/>
          <w:sz w:val="22"/>
          <w:szCs w:val="22"/>
        </w:rPr>
        <w:t>t</w:t>
      </w:r>
      <w:r w:rsidRPr="00A10534">
        <w:rPr>
          <w:rFonts w:ascii="Arial" w:eastAsia="Arial" w:hAnsi="Arial" w:cs="Arial"/>
          <w:sz w:val="22"/>
          <w:szCs w:val="22"/>
        </w:rPr>
        <w:t>t</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3"/>
          <w:sz w:val="22"/>
          <w:szCs w:val="22"/>
        </w:rPr>
        <w:t xml:space="preserve"> </w:t>
      </w:r>
      <w:r w:rsidRPr="00A10534">
        <w:rPr>
          <w:rFonts w:ascii="Arial" w:eastAsia="Arial" w:hAnsi="Arial" w:cs="Arial"/>
          <w:sz w:val="22"/>
          <w:szCs w:val="22"/>
        </w:rPr>
        <w:t>is</w:t>
      </w:r>
      <w:r w:rsidRPr="00A10534">
        <w:rPr>
          <w:rFonts w:ascii="Arial" w:eastAsia="Arial" w:hAnsi="Arial" w:cs="Arial"/>
          <w:spacing w:val="3"/>
          <w:sz w:val="22"/>
          <w:szCs w:val="22"/>
        </w:rPr>
        <w:t xml:space="preserve"> </w:t>
      </w:r>
      <w:r w:rsidRPr="00A10534">
        <w:rPr>
          <w:rFonts w:ascii="Arial" w:eastAsia="Arial" w:hAnsi="Arial" w:cs="Arial"/>
          <w:sz w:val="22"/>
          <w:szCs w:val="22"/>
        </w:rPr>
        <w:t>rais</w:t>
      </w:r>
      <w:r w:rsidRPr="00A10534">
        <w:rPr>
          <w:rFonts w:ascii="Arial" w:eastAsia="Arial" w:hAnsi="Arial" w:cs="Arial"/>
          <w:spacing w:val="-2"/>
          <w:sz w:val="22"/>
          <w:szCs w:val="22"/>
        </w:rPr>
        <w:t>e</w:t>
      </w:r>
      <w:r w:rsidRPr="00A10534">
        <w:rPr>
          <w:rFonts w:ascii="Arial" w:eastAsia="Arial" w:hAnsi="Arial" w:cs="Arial"/>
          <w:sz w:val="22"/>
          <w:szCs w:val="22"/>
        </w:rPr>
        <w:t xml:space="preserve">d </w:t>
      </w:r>
      <w:r w:rsidRPr="00A10534">
        <w:rPr>
          <w:rFonts w:ascii="Arial" w:eastAsia="Arial" w:hAnsi="Arial" w:cs="Arial"/>
          <w:spacing w:val="1"/>
          <w:sz w:val="22"/>
          <w:szCs w:val="22"/>
        </w:rPr>
        <w:t>a</w:t>
      </w:r>
      <w:r w:rsidRPr="00A10534">
        <w:rPr>
          <w:rFonts w:ascii="Arial" w:eastAsia="Arial" w:hAnsi="Arial" w:cs="Arial"/>
          <w:sz w:val="22"/>
          <w:szCs w:val="22"/>
        </w:rPr>
        <w:t>t</w:t>
      </w:r>
      <w:r w:rsidRPr="00A10534">
        <w:rPr>
          <w:rFonts w:ascii="Arial" w:eastAsia="Arial" w:hAnsi="Arial" w:cs="Arial"/>
          <w:spacing w:val="27"/>
          <w:sz w:val="22"/>
          <w:szCs w:val="22"/>
        </w:rPr>
        <w:t xml:space="preserve"> </w:t>
      </w:r>
      <w:r w:rsidRPr="00A10534">
        <w:rPr>
          <w:rFonts w:ascii="Arial" w:eastAsia="Arial" w:hAnsi="Arial" w:cs="Arial"/>
          <w:sz w:val="22"/>
          <w:szCs w:val="22"/>
        </w:rPr>
        <w:t>a</w:t>
      </w:r>
      <w:r w:rsidRPr="00A10534">
        <w:rPr>
          <w:rFonts w:ascii="Arial" w:eastAsia="Arial" w:hAnsi="Arial" w:cs="Arial"/>
          <w:spacing w:val="25"/>
          <w:sz w:val="22"/>
          <w:szCs w:val="22"/>
        </w:rPr>
        <w:t xml:space="preserve"> </w:t>
      </w:r>
      <w:r w:rsidRPr="00A10534">
        <w:rPr>
          <w:rFonts w:ascii="Arial" w:eastAsia="Arial" w:hAnsi="Arial" w:cs="Arial"/>
          <w:sz w:val="22"/>
          <w:szCs w:val="22"/>
        </w:rPr>
        <w:t>f</w:t>
      </w:r>
      <w:r w:rsidRPr="00A10534">
        <w:rPr>
          <w:rFonts w:ascii="Arial" w:eastAsia="Arial" w:hAnsi="Arial" w:cs="Arial"/>
          <w:spacing w:val="2"/>
          <w:sz w:val="22"/>
          <w:szCs w:val="22"/>
        </w:rPr>
        <w:t>o</w:t>
      </w:r>
      <w:r w:rsidRPr="00A10534">
        <w:rPr>
          <w:rFonts w:ascii="Arial" w:eastAsia="Arial" w:hAnsi="Arial" w:cs="Arial"/>
          <w:sz w:val="22"/>
          <w:szCs w:val="22"/>
        </w:rPr>
        <w:t>r</w:t>
      </w:r>
      <w:r w:rsidRPr="00A10534">
        <w:rPr>
          <w:rFonts w:ascii="Arial" w:eastAsia="Arial" w:hAnsi="Arial" w:cs="Arial"/>
          <w:spacing w:val="1"/>
          <w:sz w:val="22"/>
          <w:szCs w:val="22"/>
        </w:rPr>
        <w:t>ma</w:t>
      </w:r>
      <w:r w:rsidRPr="00A10534">
        <w:rPr>
          <w:rFonts w:ascii="Arial" w:eastAsia="Arial" w:hAnsi="Arial" w:cs="Arial"/>
          <w:sz w:val="22"/>
          <w:szCs w:val="22"/>
        </w:rPr>
        <w:t>l</w:t>
      </w:r>
      <w:r w:rsidRPr="00A10534">
        <w:rPr>
          <w:rFonts w:ascii="Arial" w:eastAsia="Arial" w:hAnsi="Arial" w:cs="Arial"/>
          <w:spacing w:val="24"/>
          <w:sz w:val="22"/>
          <w:szCs w:val="22"/>
        </w:rPr>
        <w:t xml:space="preserve"> </w:t>
      </w:r>
      <w:r w:rsidRPr="00A10534">
        <w:rPr>
          <w:rFonts w:ascii="Arial" w:eastAsia="Arial" w:hAnsi="Arial" w:cs="Arial"/>
          <w:spacing w:val="1"/>
          <w:sz w:val="22"/>
          <w:szCs w:val="22"/>
        </w:rPr>
        <w:t>m</w:t>
      </w:r>
      <w:r w:rsidRPr="00A10534">
        <w:rPr>
          <w:rFonts w:ascii="Arial" w:eastAsia="Arial" w:hAnsi="Arial" w:cs="Arial"/>
          <w:spacing w:val="-1"/>
          <w:sz w:val="22"/>
          <w:szCs w:val="22"/>
        </w:rPr>
        <w:t>e</w:t>
      </w:r>
      <w:r w:rsidRPr="00A10534">
        <w:rPr>
          <w:rFonts w:ascii="Arial" w:eastAsia="Arial" w:hAnsi="Arial" w:cs="Arial"/>
          <w:spacing w:val="1"/>
          <w:sz w:val="22"/>
          <w:szCs w:val="22"/>
        </w:rPr>
        <w:t>e</w:t>
      </w:r>
      <w:r w:rsidRPr="00A10534">
        <w:rPr>
          <w:rFonts w:ascii="Arial" w:eastAsia="Arial" w:hAnsi="Arial" w:cs="Arial"/>
          <w:sz w:val="22"/>
          <w:szCs w:val="22"/>
        </w:rPr>
        <w:t>ti</w:t>
      </w:r>
      <w:r w:rsidRPr="00A10534">
        <w:rPr>
          <w:rFonts w:ascii="Arial" w:eastAsia="Arial" w:hAnsi="Arial" w:cs="Arial"/>
          <w:spacing w:val="1"/>
          <w:sz w:val="22"/>
          <w:szCs w:val="22"/>
        </w:rPr>
        <w:t>n</w:t>
      </w:r>
      <w:r w:rsidRPr="00A10534">
        <w:rPr>
          <w:rFonts w:ascii="Arial" w:eastAsia="Arial" w:hAnsi="Arial" w:cs="Arial"/>
          <w:sz w:val="22"/>
          <w:szCs w:val="22"/>
        </w:rPr>
        <w:t>g</w:t>
      </w:r>
      <w:r w:rsidRPr="00A10534">
        <w:rPr>
          <w:rFonts w:ascii="Arial" w:eastAsia="Arial" w:hAnsi="Arial" w:cs="Arial"/>
          <w:spacing w:val="25"/>
          <w:sz w:val="22"/>
          <w:szCs w:val="22"/>
        </w:rPr>
        <w:t xml:space="preserve"> </w:t>
      </w:r>
      <w:r w:rsidRPr="00A10534">
        <w:rPr>
          <w:rFonts w:ascii="Arial" w:eastAsia="Arial" w:hAnsi="Arial" w:cs="Arial"/>
          <w:spacing w:val="-3"/>
          <w:sz w:val="22"/>
          <w:szCs w:val="22"/>
        </w:rPr>
        <w:t>w</w:t>
      </w:r>
      <w:r w:rsidRPr="00A10534">
        <w:rPr>
          <w:rFonts w:ascii="Arial" w:eastAsia="Arial" w:hAnsi="Arial" w:cs="Arial"/>
          <w:spacing w:val="2"/>
          <w:sz w:val="22"/>
          <w:szCs w:val="22"/>
        </w:rPr>
        <w:t>i</w:t>
      </w:r>
      <w:r w:rsidRPr="00A10534">
        <w:rPr>
          <w:rFonts w:ascii="Arial" w:eastAsia="Arial" w:hAnsi="Arial" w:cs="Arial"/>
          <w:sz w:val="22"/>
          <w:szCs w:val="22"/>
        </w:rPr>
        <w:t>th</w:t>
      </w:r>
      <w:r w:rsidRPr="00A10534">
        <w:rPr>
          <w:rFonts w:ascii="Arial" w:eastAsia="Arial" w:hAnsi="Arial" w:cs="Arial"/>
          <w:spacing w:val="28"/>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27"/>
          <w:sz w:val="22"/>
          <w:szCs w:val="22"/>
        </w:rPr>
        <w:t xml:space="preserve"> </w:t>
      </w:r>
      <w:r w:rsidRPr="00A10534">
        <w:rPr>
          <w:rFonts w:ascii="Arial" w:eastAsia="Arial" w:hAnsi="Arial" w:cs="Arial"/>
          <w:sz w:val="22"/>
          <w:szCs w:val="22"/>
        </w:rPr>
        <w:lastRenderedPageBreak/>
        <w:t>P</w:t>
      </w:r>
      <w:r w:rsidRPr="00A10534">
        <w:rPr>
          <w:rFonts w:ascii="Arial" w:eastAsia="Arial" w:hAnsi="Arial" w:cs="Arial"/>
          <w:spacing w:val="1"/>
          <w:sz w:val="22"/>
          <w:szCs w:val="22"/>
        </w:rPr>
        <w:t>a</w:t>
      </w:r>
      <w:r w:rsidRPr="00A10534">
        <w:rPr>
          <w:rFonts w:ascii="Arial" w:eastAsia="Arial" w:hAnsi="Arial" w:cs="Arial"/>
          <w:sz w:val="22"/>
          <w:szCs w:val="22"/>
        </w:rPr>
        <w:t>rty</w:t>
      </w:r>
      <w:r w:rsidRPr="00A10534">
        <w:rPr>
          <w:rFonts w:ascii="Arial" w:eastAsia="Arial" w:hAnsi="Arial" w:cs="Arial"/>
          <w:spacing w:val="24"/>
          <w:sz w:val="22"/>
          <w:szCs w:val="22"/>
        </w:rPr>
        <w:t xml:space="preserve"> </w:t>
      </w:r>
      <w:r w:rsidRPr="00A10534">
        <w:rPr>
          <w:rFonts w:ascii="Arial" w:eastAsia="Arial" w:hAnsi="Arial" w:cs="Arial"/>
          <w:sz w:val="22"/>
          <w:szCs w:val="22"/>
        </w:rPr>
        <w:t>Gro</w:t>
      </w:r>
      <w:r w:rsidRPr="00A10534">
        <w:rPr>
          <w:rFonts w:ascii="Arial" w:eastAsia="Arial" w:hAnsi="Arial" w:cs="Arial"/>
          <w:spacing w:val="1"/>
          <w:sz w:val="22"/>
          <w:szCs w:val="22"/>
        </w:rPr>
        <w:t>u</w:t>
      </w:r>
      <w:r w:rsidRPr="00A10534">
        <w:rPr>
          <w:rFonts w:ascii="Arial" w:eastAsia="Arial" w:hAnsi="Arial" w:cs="Arial"/>
          <w:sz w:val="22"/>
          <w:szCs w:val="22"/>
        </w:rPr>
        <w:t>p</w:t>
      </w:r>
      <w:r w:rsidRPr="00A10534">
        <w:rPr>
          <w:rFonts w:ascii="Arial" w:eastAsia="Arial" w:hAnsi="Arial" w:cs="Arial"/>
          <w:spacing w:val="25"/>
          <w:sz w:val="22"/>
          <w:szCs w:val="22"/>
        </w:rPr>
        <w:t xml:space="preserve"> </w:t>
      </w:r>
      <w:r w:rsidRPr="00A10534">
        <w:rPr>
          <w:rFonts w:ascii="Arial" w:eastAsia="Arial" w:hAnsi="Arial" w:cs="Arial"/>
          <w:spacing w:val="1"/>
          <w:sz w:val="22"/>
          <w:szCs w:val="22"/>
        </w:rPr>
        <w:t>L</w:t>
      </w:r>
      <w:r w:rsidRPr="00A10534">
        <w:rPr>
          <w:rFonts w:ascii="Arial" w:eastAsia="Arial" w:hAnsi="Arial" w:cs="Arial"/>
          <w:spacing w:val="-1"/>
          <w:sz w:val="22"/>
          <w:szCs w:val="22"/>
        </w:rPr>
        <w:t>e</w:t>
      </w:r>
      <w:r w:rsidRPr="00A10534">
        <w:rPr>
          <w:rFonts w:ascii="Arial" w:eastAsia="Arial" w:hAnsi="Arial" w:cs="Arial"/>
          <w:spacing w:val="1"/>
          <w:sz w:val="22"/>
          <w:szCs w:val="22"/>
        </w:rPr>
        <w:t>ade</w:t>
      </w:r>
      <w:r w:rsidRPr="00A10534">
        <w:rPr>
          <w:rFonts w:ascii="Arial" w:eastAsia="Arial" w:hAnsi="Arial" w:cs="Arial"/>
          <w:spacing w:val="6"/>
          <w:sz w:val="22"/>
          <w:szCs w:val="22"/>
        </w:rPr>
        <w:t>r</w:t>
      </w:r>
      <w:r w:rsidRPr="00A10534">
        <w:rPr>
          <w:rFonts w:ascii="Arial" w:eastAsia="Arial" w:hAnsi="Arial" w:cs="Arial"/>
          <w:sz w:val="22"/>
          <w:szCs w:val="22"/>
        </w:rPr>
        <w:t>,</w:t>
      </w:r>
      <w:r w:rsidRPr="00A10534">
        <w:rPr>
          <w:rFonts w:ascii="Arial" w:eastAsia="Arial" w:hAnsi="Arial" w:cs="Arial"/>
          <w:spacing w:val="27"/>
          <w:sz w:val="22"/>
          <w:szCs w:val="22"/>
        </w:rPr>
        <w:t xml:space="preserve"> </w:t>
      </w:r>
      <w:r w:rsidRPr="00A10534">
        <w:rPr>
          <w:rFonts w:ascii="Arial" w:eastAsia="Arial" w:hAnsi="Arial" w:cs="Arial"/>
          <w:spacing w:val="-3"/>
          <w:sz w:val="22"/>
          <w:szCs w:val="22"/>
        </w:rPr>
        <w:t>i</w:t>
      </w:r>
      <w:r w:rsidRPr="00A10534">
        <w:rPr>
          <w:rFonts w:ascii="Arial" w:eastAsia="Arial" w:hAnsi="Arial" w:cs="Arial"/>
          <w:sz w:val="22"/>
          <w:szCs w:val="22"/>
        </w:rPr>
        <w:t>f</w:t>
      </w:r>
      <w:r w:rsidRPr="00A10534">
        <w:rPr>
          <w:rFonts w:ascii="Arial" w:eastAsia="Arial" w:hAnsi="Arial" w:cs="Arial"/>
          <w:spacing w:val="29"/>
          <w:sz w:val="22"/>
          <w:szCs w:val="22"/>
        </w:rPr>
        <w:t xml:space="preserve"> </w:t>
      </w:r>
      <w:r w:rsidRPr="00A10534">
        <w:rPr>
          <w:rFonts w:ascii="Arial" w:eastAsia="Arial" w:hAnsi="Arial" w:cs="Arial"/>
          <w:sz w:val="22"/>
          <w:szCs w:val="22"/>
        </w:rPr>
        <w:t>rele</w:t>
      </w:r>
      <w:r w:rsidRPr="00A10534">
        <w:rPr>
          <w:rFonts w:ascii="Arial" w:eastAsia="Arial" w:hAnsi="Arial" w:cs="Arial"/>
          <w:spacing w:val="-2"/>
          <w:sz w:val="22"/>
          <w:szCs w:val="22"/>
        </w:rPr>
        <w:t>v</w:t>
      </w:r>
      <w:r w:rsidRPr="00A10534">
        <w:rPr>
          <w:rFonts w:ascii="Arial" w:eastAsia="Arial" w:hAnsi="Arial" w:cs="Arial"/>
          <w:spacing w:val="1"/>
          <w:sz w:val="22"/>
          <w:szCs w:val="22"/>
        </w:rPr>
        <w:t>an</w:t>
      </w:r>
      <w:r w:rsidRPr="00A10534">
        <w:rPr>
          <w:rFonts w:ascii="Arial" w:eastAsia="Arial" w:hAnsi="Arial" w:cs="Arial"/>
          <w:sz w:val="22"/>
          <w:szCs w:val="22"/>
        </w:rPr>
        <w:t>t.</w:t>
      </w:r>
      <w:r w:rsidR="001672BB" w:rsidRPr="00A10534">
        <w:rPr>
          <w:rFonts w:ascii="Arial" w:eastAsia="Arial" w:hAnsi="Arial" w:cs="Arial"/>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25"/>
          <w:sz w:val="22"/>
          <w:szCs w:val="22"/>
        </w:rPr>
        <w:t xml:space="preserve"> </w:t>
      </w:r>
      <w:r w:rsidRPr="00A10534">
        <w:rPr>
          <w:rFonts w:ascii="Arial" w:eastAsia="Arial" w:hAnsi="Arial" w:cs="Arial"/>
          <w:spacing w:val="1"/>
          <w:sz w:val="22"/>
          <w:szCs w:val="22"/>
        </w:rPr>
        <w:t>m</w:t>
      </w:r>
      <w:r w:rsidRPr="00A10534">
        <w:rPr>
          <w:rFonts w:ascii="Arial" w:eastAsia="Arial" w:hAnsi="Arial" w:cs="Arial"/>
          <w:sz w:val="22"/>
          <w:szCs w:val="22"/>
        </w:rPr>
        <w:t>in</w:t>
      </w:r>
      <w:r w:rsidRPr="00A10534">
        <w:rPr>
          <w:rFonts w:ascii="Arial" w:eastAsia="Arial" w:hAnsi="Arial" w:cs="Arial"/>
          <w:spacing w:val="-1"/>
          <w:sz w:val="22"/>
          <w:szCs w:val="22"/>
        </w:rPr>
        <w:t>u</w:t>
      </w:r>
      <w:r w:rsidRPr="00A10534">
        <w:rPr>
          <w:rFonts w:ascii="Arial" w:eastAsia="Arial" w:hAnsi="Arial" w:cs="Arial"/>
          <w:sz w:val="22"/>
          <w:szCs w:val="22"/>
        </w:rPr>
        <w:t>t</w:t>
      </w:r>
      <w:r w:rsidRPr="00A10534">
        <w:rPr>
          <w:rFonts w:ascii="Arial" w:eastAsia="Arial" w:hAnsi="Arial" w:cs="Arial"/>
          <w:spacing w:val="1"/>
          <w:sz w:val="22"/>
          <w:szCs w:val="22"/>
        </w:rPr>
        <w:t>e</w:t>
      </w:r>
      <w:r w:rsidRPr="00A10534">
        <w:rPr>
          <w:rFonts w:ascii="Arial" w:eastAsia="Arial" w:hAnsi="Arial" w:cs="Arial"/>
          <w:sz w:val="22"/>
          <w:szCs w:val="22"/>
        </w:rPr>
        <w:t>s</w:t>
      </w:r>
      <w:r w:rsidRPr="00A10534">
        <w:rPr>
          <w:rFonts w:ascii="Arial" w:eastAsia="Arial" w:hAnsi="Arial" w:cs="Arial"/>
          <w:spacing w:val="24"/>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 t</w:t>
      </w:r>
      <w:r w:rsidRPr="00A10534">
        <w:rPr>
          <w:rFonts w:ascii="Arial" w:eastAsia="Arial" w:hAnsi="Arial" w:cs="Arial"/>
          <w:spacing w:val="1"/>
          <w:sz w:val="22"/>
          <w:szCs w:val="22"/>
        </w:rPr>
        <w:t>h</w:t>
      </w:r>
      <w:r w:rsidRPr="00A10534">
        <w:rPr>
          <w:rFonts w:ascii="Arial" w:eastAsia="Arial" w:hAnsi="Arial" w:cs="Arial"/>
          <w:sz w:val="22"/>
          <w:szCs w:val="22"/>
        </w:rPr>
        <w:t>is</w:t>
      </w:r>
      <w:r w:rsidRPr="00A10534">
        <w:rPr>
          <w:rFonts w:ascii="Arial" w:eastAsia="Arial" w:hAnsi="Arial" w:cs="Arial"/>
          <w:spacing w:val="1"/>
          <w:sz w:val="22"/>
          <w:szCs w:val="22"/>
        </w:rPr>
        <w:t xml:space="preserve"> me</w:t>
      </w:r>
      <w:r w:rsidRPr="00A10534">
        <w:rPr>
          <w:rFonts w:ascii="Arial" w:eastAsia="Arial" w:hAnsi="Arial" w:cs="Arial"/>
          <w:spacing w:val="-1"/>
          <w:sz w:val="22"/>
          <w:szCs w:val="22"/>
        </w:rPr>
        <w:t>e</w:t>
      </w:r>
      <w:r w:rsidRPr="00A10534">
        <w:rPr>
          <w:rFonts w:ascii="Arial" w:eastAsia="Arial" w:hAnsi="Arial" w:cs="Arial"/>
          <w:sz w:val="22"/>
          <w:szCs w:val="22"/>
        </w:rPr>
        <w:t>ti</w:t>
      </w:r>
      <w:r w:rsidRPr="00A10534">
        <w:rPr>
          <w:rFonts w:ascii="Arial" w:eastAsia="Arial" w:hAnsi="Arial" w:cs="Arial"/>
          <w:spacing w:val="1"/>
          <w:sz w:val="22"/>
          <w:szCs w:val="22"/>
        </w:rPr>
        <w:t>n</w:t>
      </w:r>
      <w:r w:rsidRPr="00A10534">
        <w:rPr>
          <w:rFonts w:ascii="Arial" w:eastAsia="Arial" w:hAnsi="Arial" w:cs="Arial"/>
          <w:sz w:val="22"/>
          <w:szCs w:val="22"/>
        </w:rPr>
        <w:t>g s</w:t>
      </w:r>
      <w:r w:rsidRPr="00A10534">
        <w:rPr>
          <w:rFonts w:ascii="Arial" w:eastAsia="Arial" w:hAnsi="Arial" w:cs="Arial"/>
          <w:spacing w:val="1"/>
          <w:sz w:val="22"/>
          <w:szCs w:val="22"/>
        </w:rPr>
        <w:t>hou</w:t>
      </w:r>
      <w:r w:rsidRPr="00A10534">
        <w:rPr>
          <w:rFonts w:ascii="Arial" w:eastAsia="Arial" w:hAnsi="Arial" w:cs="Arial"/>
          <w:sz w:val="22"/>
          <w:szCs w:val="22"/>
        </w:rPr>
        <w:t>ld</w:t>
      </w:r>
      <w:r w:rsidRPr="00A10534">
        <w:rPr>
          <w:rFonts w:ascii="Arial" w:eastAsia="Arial" w:hAnsi="Arial" w:cs="Arial"/>
          <w:spacing w:val="2"/>
          <w:sz w:val="22"/>
          <w:szCs w:val="22"/>
        </w:rPr>
        <w:t xml:space="preserve"> </w:t>
      </w:r>
      <w:r w:rsidRPr="00A10534">
        <w:rPr>
          <w:rFonts w:ascii="Arial" w:eastAsia="Arial" w:hAnsi="Arial" w:cs="Arial"/>
          <w:spacing w:val="-1"/>
          <w:sz w:val="22"/>
          <w:szCs w:val="22"/>
        </w:rPr>
        <w:t>b</w:t>
      </w:r>
      <w:r w:rsidRPr="00A10534">
        <w:rPr>
          <w:rFonts w:ascii="Arial" w:eastAsia="Arial" w:hAnsi="Arial" w:cs="Arial"/>
          <w:sz w:val="22"/>
          <w:szCs w:val="22"/>
        </w:rPr>
        <w:t xml:space="preserve">e </w:t>
      </w:r>
      <w:r w:rsidRPr="00A10534">
        <w:rPr>
          <w:rFonts w:ascii="Arial" w:eastAsia="Arial" w:hAnsi="Arial" w:cs="Arial"/>
          <w:spacing w:val="1"/>
          <w:sz w:val="22"/>
          <w:szCs w:val="22"/>
        </w:rPr>
        <w:t>p</w:t>
      </w:r>
      <w:r w:rsidRPr="00A10534">
        <w:rPr>
          <w:rFonts w:ascii="Arial" w:eastAsia="Arial" w:hAnsi="Arial" w:cs="Arial"/>
          <w:sz w:val="22"/>
          <w:szCs w:val="22"/>
        </w:rPr>
        <w:t>res</w:t>
      </w:r>
      <w:r w:rsidRPr="00A10534">
        <w:rPr>
          <w:rFonts w:ascii="Arial" w:eastAsia="Arial" w:hAnsi="Arial" w:cs="Arial"/>
          <w:spacing w:val="1"/>
          <w:sz w:val="22"/>
          <w:szCs w:val="22"/>
        </w:rPr>
        <w:t>en</w:t>
      </w:r>
      <w:r w:rsidRPr="00A10534">
        <w:rPr>
          <w:rFonts w:ascii="Arial" w:eastAsia="Arial" w:hAnsi="Arial" w:cs="Arial"/>
          <w:sz w:val="22"/>
          <w:szCs w:val="22"/>
        </w:rPr>
        <w:t>t</w:t>
      </w:r>
      <w:r w:rsidRPr="00A10534">
        <w:rPr>
          <w:rFonts w:ascii="Arial" w:eastAsia="Arial" w:hAnsi="Arial" w:cs="Arial"/>
          <w:spacing w:val="-1"/>
          <w:sz w:val="22"/>
          <w:szCs w:val="22"/>
        </w:rPr>
        <w:t>e</w:t>
      </w:r>
      <w:r w:rsidRPr="00A10534">
        <w:rPr>
          <w:rFonts w:ascii="Arial" w:eastAsia="Arial" w:hAnsi="Arial" w:cs="Arial"/>
          <w:sz w:val="22"/>
          <w:szCs w:val="22"/>
        </w:rPr>
        <w:t>d</w:t>
      </w:r>
      <w:r w:rsidRPr="00A10534">
        <w:rPr>
          <w:rFonts w:ascii="Arial" w:eastAsia="Arial" w:hAnsi="Arial" w:cs="Arial"/>
          <w:spacing w:val="2"/>
          <w:sz w:val="22"/>
          <w:szCs w:val="22"/>
        </w:rPr>
        <w:t xml:space="preserve"> </w:t>
      </w:r>
      <w:r w:rsidRPr="00A10534">
        <w:rPr>
          <w:rFonts w:ascii="Arial" w:eastAsia="Arial" w:hAnsi="Arial" w:cs="Arial"/>
          <w:sz w:val="22"/>
          <w:szCs w:val="22"/>
        </w:rPr>
        <w:t>to</w:t>
      </w:r>
      <w:r w:rsidRPr="00A10534">
        <w:rPr>
          <w:rFonts w:ascii="Arial" w:eastAsia="Arial" w:hAnsi="Arial" w:cs="Arial"/>
          <w:spacing w:val="2"/>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8"/>
          <w:sz w:val="22"/>
          <w:szCs w:val="22"/>
        </w:rPr>
        <w:t xml:space="preserve"> </w:t>
      </w:r>
      <w:r w:rsidRPr="00A10534">
        <w:rPr>
          <w:rFonts w:ascii="Arial" w:eastAsia="Arial" w:hAnsi="Arial" w:cs="Arial"/>
          <w:spacing w:val="1"/>
          <w:sz w:val="22"/>
          <w:szCs w:val="22"/>
        </w:rPr>
        <w:t>app</w:t>
      </w:r>
      <w:r w:rsidRPr="00A10534">
        <w:rPr>
          <w:rFonts w:ascii="Arial" w:eastAsia="Arial" w:hAnsi="Arial" w:cs="Arial"/>
          <w:spacing w:val="-3"/>
          <w:sz w:val="22"/>
          <w:szCs w:val="22"/>
        </w:rPr>
        <w:t>r</w:t>
      </w:r>
      <w:r w:rsidRPr="00A10534">
        <w:rPr>
          <w:rFonts w:ascii="Arial" w:eastAsia="Arial" w:hAnsi="Arial" w:cs="Arial"/>
          <w:spacing w:val="1"/>
          <w:sz w:val="22"/>
          <w:szCs w:val="22"/>
        </w:rPr>
        <w:t>op</w:t>
      </w:r>
      <w:r w:rsidRPr="00A10534">
        <w:rPr>
          <w:rFonts w:ascii="Arial" w:eastAsia="Arial" w:hAnsi="Arial" w:cs="Arial"/>
          <w:sz w:val="22"/>
          <w:szCs w:val="22"/>
        </w:rPr>
        <w:t>r</w:t>
      </w:r>
      <w:r w:rsidRPr="00A10534">
        <w:rPr>
          <w:rFonts w:ascii="Arial" w:eastAsia="Arial" w:hAnsi="Arial" w:cs="Arial"/>
          <w:spacing w:val="-1"/>
          <w:sz w:val="22"/>
          <w:szCs w:val="22"/>
        </w:rPr>
        <w:t>i</w:t>
      </w:r>
      <w:r w:rsidRPr="00A10534">
        <w:rPr>
          <w:rFonts w:ascii="Arial" w:eastAsia="Arial" w:hAnsi="Arial" w:cs="Arial"/>
          <w:spacing w:val="1"/>
          <w:sz w:val="22"/>
          <w:szCs w:val="22"/>
        </w:rPr>
        <w:t>a</w:t>
      </w:r>
      <w:r w:rsidRPr="00A10534">
        <w:rPr>
          <w:rFonts w:ascii="Arial" w:eastAsia="Arial" w:hAnsi="Arial" w:cs="Arial"/>
          <w:sz w:val="22"/>
          <w:szCs w:val="22"/>
        </w:rPr>
        <w:t>te</w:t>
      </w:r>
      <w:r w:rsidRPr="00A10534">
        <w:rPr>
          <w:rFonts w:ascii="Arial" w:eastAsia="Arial" w:hAnsi="Arial" w:cs="Arial"/>
          <w:spacing w:val="4"/>
          <w:sz w:val="22"/>
          <w:szCs w:val="22"/>
        </w:rPr>
        <w:t xml:space="preserve"> </w:t>
      </w:r>
      <w:r w:rsidRPr="00A10534">
        <w:rPr>
          <w:rFonts w:ascii="Arial" w:eastAsia="Arial" w:hAnsi="Arial" w:cs="Arial"/>
          <w:spacing w:val="-1"/>
          <w:sz w:val="22"/>
          <w:szCs w:val="22"/>
        </w:rPr>
        <w:t>g</w:t>
      </w:r>
      <w:r w:rsidRPr="00A10534">
        <w:rPr>
          <w:rFonts w:ascii="Arial" w:eastAsia="Arial" w:hAnsi="Arial" w:cs="Arial"/>
          <w:spacing w:val="1"/>
          <w:sz w:val="22"/>
          <w:szCs w:val="22"/>
        </w:rPr>
        <w:t>o</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rn</w:t>
      </w:r>
      <w:r w:rsidRPr="00A10534">
        <w:rPr>
          <w:rFonts w:ascii="Arial" w:eastAsia="Arial" w:hAnsi="Arial" w:cs="Arial"/>
          <w:spacing w:val="1"/>
          <w:sz w:val="22"/>
          <w:szCs w:val="22"/>
        </w:rPr>
        <w:t>anc</w:t>
      </w:r>
      <w:r w:rsidRPr="00A10534">
        <w:rPr>
          <w:rFonts w:ascii="Arial" w:eastAsia="Arial" w:hAnsi="Arial" w:cs="Arial"/>
          <w:sz w:val="22"/>
          <w:szCs w:val="22"/>
        </w:rPr>
        <w:t>e</w:t>
      </w:r>
      <w:r w:rsidRPr="00A10534">
        <w:rPr>
          <w:rFonts w:ascii="Arial" w:eastAsia="Arial" w:hAnsi="Arial" w:cs="Arial"/>
          <w:spacing w:val="2"/>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mm</w:t>
      </w:r>
      <w:r w:rsidRPr="00A10534">
        <w:rPr>
          <w:rFonts w:ascii="Arial" w:eastAsia="Arial" w:hAnsi="Arial" w:cs="Arial"/>
          <w:sz w:val="22"/>
          <w:szCs w:val="22"/>
        </w:rPr>
        <w:t>i</w:t>
      </w:r>
      <w:r w:rsidRPr="00A10534">
        <w:rPr>
          <w:rFonts w:ascii="Arial" w:eastAsia="Arial" w:hAnsi="Arial" w:cs="Arial"/>
          <w:spacing w:val="-2"/>
          <w:sz w:val="22"/>
          <w:szCs w:val="22"/>
        </w:rPr>
        <w:t>t</w:t>
      </w:r>
      <w:r w:rsidRPr="00A10534">
        <w:rPr>
          <w:rFonts w:ascii="Arial" w:eastAsia="Arial" w:hAnsi="Arial" w:cs="Arial"/>
          <w:sz w:val="22"/>
          <w:szCs w:val="22"/>
        </w:rPr>
        <w:t>t</w:t>
      </w:r>
      <w:r w:rsidRPr="00A10534">
        <w:rPr>
          <w:rFonts w:ascii="Arial" w:eastAsia="Arial" w:hAnsi="Arial" w:cs="Arial"/>
          <w:spacing w:val="1"/>
          <w:sz w:val="22"/>
          <w:szCs w:val="22"/>
        </w:rPr>
        <w:t>e</w:t>
      </w:r>
      <w:r w:rsidRPr="00A10534">
        <w:rPr>
          <w:rFonts w:ascii="Arial" w:eastAsia="Arial" w:hAnsi="Arial" w:cs="Arial"/>
          <w:sz w:val="22"/>
          <w:szCs w:val="22"/>
        </w:rPr>
        <w:t>e f</w:t>
      </w:r>
      <w:r w:rsidRPr="00A10534">
        <w:rPr>
          <w:rFonts w:ascii="Arial" w:eastAsia="Arial" w:hAnsi="Arial" w:cs="Arial"/>
          <w:spacing w:val="1"/>
          <w:sz w:val="22"/>
          <w:szCs w:val="22"/>
        </w:rPr>
        <w:t>o</w:t>
      </w:r>
      <w:r w:rsidRPr="00A10534">
        <w:rPr>
          <w:rFonts w:ascii="Arial" w:eastAsia="Arial" w:hAnsi="Arial" w:cs="Arial"/>
          <w:sz w:val="22"/>
          <w:szCs w:val="22"/>
        </w:rPr>
        <w:t>r c</w:t>
      </w:r>
      <w:r w:rsidRPr="00A10534">
        <w:rPr>
          <w:rFonts w:ascii="Arial" w:eastAsia="Arial" w:hAnsi="Arial" w:cs="Arial"/>
          <w:spacing w:val="1"/>
          <w:sz w:val="22"/>
          <w:szCs w:val="22"/>
        </w:rPr>
        <w:t>on</w:t>
      </w:r>
      <w:r w:rsidRPr="00A10534">
        <w:rPr>
          <w:rFonts w:ascii="Arial" w:eastAsia="Arial" w:hAnsi="Arial" w:cs="Arial"/>
          <w:sz w:val="22"/>
          <w:szCs w:val="22"/>
        </w:rPr>
        <w:t>sid</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2"/>
          <w:sz w:val="22"/>
          <w:szCs w:val="22"/>
        </w:rPr>
        <w:t>a</w:t>
      </w:r>
      <w:r w:rsidRPr="00A10534">
        <w:rPr>
          <w:rFonts w:ascii="Arial" w:eastAsia="Arial" w:hAnsi="Arial" w:cs="Arial"/>
          <w:sz w:val="22"/>
          <w:szCs w:val="22"/>
        </w:rPr>
        <w:t>ti</w:t>
      </w:r>
      <w:r w:rsidRPr="00A10534">
        <w:rPr>
          <w:rFonts w:ascii="Arial" w:eastAsia="Arial" w:hAnsi="Arial" w:cs="Arial"/>
          <w:spacing w:val="1"/>
          <w:sz w:val="22"/>
          <w:szCs w:val="22"/>
        </w:rPr>
        <w:t>on</w:t>
      </w:r>
      <w:r w:rsidRPr="00A10534">
        <w:rPr>
          <w:rFonts w:ascii="Arial" w:eastAsia="Arial" w:hAnsi="Arial" w:cs="Arial"/>
          <w:sz w:val="22"/>
          <w:szCs w:val="22"/>
        </w:rPr>
        <w:t>.</w:t>
      </w:r>
    </w:p>
    <w:p w14:paraId="4A0B9E46" w14:textId="77777777" w:rsidR="002A2B09" w:rsidRPr="00A10534" w:rsidRDefault="002A2B09" w:rsidP="00B64779">
      <w:pPr>
        <w:ind w:left="567" w:hanging="567"/>
        <w:rPr>
          <w:rFonts w:ascii="Arial" w:hAnsi="Arial" w:cs="Arial"/>
          <w:sz w:val="22"/>
          <w:szCs w:val="22"/>
        </w:rPr>
      </w:pPr>
    </w:p>
    <w:p w14:paraId="3AC3B507" w14:textId="22C5EA9F" w:rsidR="002A2B09" w:rsidRPr="00A10534" w:rsidRDefault="002A2B09" w:rsidP="00B64779">
      <w:pPr>
        <w:ind w:left="567" w:right="54" w:hanging="567"/>
        <w:rPr>
          <w:rFonts w:ascii="Arial" w:eastAsia="Arial" w:hAnsi="Arial" w:cs="Arial"/>
          <w:sz w:val="22"/>
          <w:szCs w:val="22"/>
        </w:rPr>
      </w:pPr>
      <w:r w:rsidRPr="00A10534">
        <w:rPr>
          <w:rFonts w:ascii="Arial" w:eastAsia="Arial" w:hAnsi="Arial" w:cs="Arial"/>
          <w:spacing w:val="1"/>
          <w:sz w:val="22"/>
          <w:szCs w:val="22"/>
        </w:rPr>
        <w:t>5</w:t>
      </w:r>
      <w:r w:rsidRPr="00A10534">
        <w:rPr>
          <w:rFonts w:ascii="Arial" w:eastAsia="Arial" w:hAnsi="Arial" w:cs="Arial"/>
          <w:sz w:val="22"/>
          <w:szCs w:val="22"/>
        </w:rPr>
        <w:t>.</w:t>
      </w:r>
      <w:r w:rsidRPr="00A10534">
        <w:rPr>
          <w:rFonts w:ascii="Arial" w:eastAsia="Arial" w:hAnsi="Arial" w:cs="Arial"/>
          <w:spacing w:val="1"/>
          <w:sz w:val="22"/>
          <w:szCs w:val="22"/>
        </w:rPr>
        <w:t>1</w:t>
      </w:r>
      <w:r w:rsidRPr="00A10534">
        <w:rPr>
          <w:rFonts w:ascii="Arial" w:eastAsia="Arial" w:hAnsi="Arial" w:cs="Arial"/>
          <w:sz w:val="22"/>
          <w:szCs w:val="22"/>
        </w:rPr>
        <w:t>0</w:t>
      </w:r>
      <w:r w:rsidRPr="00A10534">
        <w:rPr>
          <w:rFonts w:ascii="Arial" w:eastAsia="Arial" w:hAnsi="Arial" w:cs="Arial"/>
          <w:spacing w:val="26"/>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001672BB" w:rsidRPr="00A10534">
        <w:rPr>
          <w:rFonts w:ascii="Arial" w:eastAsia="Arial" w:hAnsi="Arial" w:cs="Arial"/>
          <w:sz w:val="22"/>
          <w:szCs w:val="22"/>
        </w:rPr>
        <w:t xml:space="preserve"> </w:t>
      </w:r>
      <w:r w:rsidRPr="00A10534">
        <w:rPr>
          <w:rFonts w:ascii="Arial" w:eastAsia="Arial" w:hAnsi="Arial" w:cs="Arial"/>
          <w:sz w:val="22"/>
          <w:szCs w:val="22"/>
        </w:rPr>
        <w:t>He</w:t>
      </w:r>
      <w:r w:rsidRPr="00A10534">
        <w:rPr>
          <w:rFonts w:ascii="Arial" w:eastAsia="Arial" w:hAnsi="Arial" w:cs="Arial"/>
          <w:spacing w:val="1"/>
          <w:sz w:val="22"/>
          <w:szCs w:val="22"/>
        </w:rPr>
        <w:t>a</w:t>
      </w:r>
      <w:r w:rsidRPr="00A10534">
        <w:rPr>
          <w:rFonts w:ascii="Arial" w:eastAsia="Arial" w:hAnsi="Arial" w:cs="Arial"/>
          <w:sz w:val="22"/>
          <w:szCs w:val="22"/>
        </w:rPr>
        <w:t>d</w:t>
      </w:r>
      <w:r w:rsidR="001672BB" w:rsidRPr="00A10534">
        <w:rPr>
          <w:rFonts w:ascii="Arial" w:eastAsia="Arial" w:hAnsi="Arial" w:cs="Arial"/>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001672BB" w:rsidRPr="00A10534">
        <w:rPr>
          <w:rFonts w:ascii="Arial" w:eastAsia="Arial" w:hAnsi="Arial" w:cs="Arial"/>
          <w:sz w:val="22"/>
          <w:szCs w:val="22"/>
        </w:rPr>
        <w:t xml:space="preserve"> </w:t>
      </w:r>
      <w:r w:rsidRPr="00A10534">
        <w:rPr>
          <w:rFonts w:ascii="Arial" w:eastAsia="Arial" w:hAnsi="Arial" w:cs="Arial"/>
          <w:spacing w:val="-2"/>
          <w:sz w:val="22"/>
          <w:szCs w:val="22"/>
        </w:rPr>
        <w:t>S</w:t>
      </w:r>
      <w:r w:rsidRPr="00A10534">
        <w:rPr>
          <w:rFonts w:ascii="Arial" w:eastAsia="Arial" w:hAnsi="Arial" w:cs="Arial"/>
          <w:spacing w:val="1"/>
          <w:sz w:val="22"/>
          <w:szCs w:val="22"/>
        </w:rPr>
        <w:t>e</w:t>
      </w:r>
      <w:r w:rsidRPr="00A10534">
        <w:rPr>
          <w:rFonts w:ascii="Arial" w:eastAsia="Arial" w:hAnsi="Arial" w:cs="Arial"/>
          <w:sz w:val="22"/>
          <w:szCs w:val="22"/>
        </w:rPr>
        <w:t>r</w:t>
      </w:r>
      <w:r w:rsidRPr="00A10534">
        <w:rPr>
          <w:rFonts w:ascii="Arial" w:eastAsia="Arial" w:hAnsi="Arial" w:cs="Arial"/>
          <w:spacing w:val="-3"/>
          <w:sz w:val="22"/>
          <w:szCs w:val="22"/>
        </w:rPr>
        <w:t>v</w:t>
      </w:r>
      <w:r w:rsidRPr="00A10534">
        <w:rPr>
          <w:rFonts w:ascii="Arial" w:eastAsia="Arial" w:hAnsi="Arial" w:cs="Arial"/>
          <w:sz w:val="22"/>
          <w:szCs w:val="22"/>
        </w:rPr>
        <w:t>ic</w:t>
      </w:r>
      <w:r w:rsidRPr="00A10534">
        <w:rPr>
          <w:rFonts w:ascii="Arial" w:eastAsia="Arial" w:hAnsi="Arial" w:cs="Arial"/>
          <w:spacing w:val="3"/>
          <w:sz w:val="22"/>
          <w:szCs w:val="22"/>
        </w:rPr>
        <w:t>e</w:t>
      </w:r>
      <w:r w:rsidRPr="00A10534">
        <w:rPr>
          <w:rFonts w:ascii="Arial" w:eastAsia="Arial" w:hAnsi="Arial" w:cs="Arial"/>
          <w:sz w:val="22"/>
          <w:szCs w:val="22"/>
        </w:rPr>
        <w:t>/</w:t>
      </w:r>
      <w:r w:rsidR="001672BB" w:rsidRPr="00A10534">
        <w:rPr>
          <w:rFonts w:ascii="Arial" w:eastAsia="Arial" w:hAnsi="Arial" w:cs="Arial"/>
          <w:sz w:val="22"/>
          <w:szCs w:val="22"/>
        </w:rPr>
        <w:t xml:space="preserve"> </w:t>
      </w:r>
      <w:r w:rsidRPr="00A10534">
        <w:rPr>
          <w:rFonts w:ascii="Arial" w:eastAsia="Arial" w:hAnsi="Arial" w:cs="Arial"/>
          <w:sz w:val="22"/>
          <w:szCs w:val="22"/>
        </w:rPr>
        <w:t>D</w:t>
      </w:r>
      <w:r w:rsidRPr="00A10534">
        <w:rPr>
          <w:rFonts w:ascii="Arial" w:eastAsia="Arial" w:hAnsi="Arial" w:cs="Arial"/>
          <w:spacing w:val="-1"/>
          <w:sz w:val="22"/>
          <w:szCs w:val="22"/>
        </w:rPr>
        <w:t>i</w:t>
      </w:r>
      <w:r w:rsidRPr="00A10534">
        <w:rPr>
          <w:rFonts w:ascii="Arial" w:eastAsia="Arial" w:hAnsi="Arial" w:cs="Arial"/>
          <w:sz w:val="22"/>
          <w:szCs w:val="22"/>
        </w:rPr>
        <w:t>rect</w:t>
      </w:r>
      <w:r w:rsidRPr="00A10534">
        <w:rPr>
          <w:rFonts w:ascii="Arial" w:eastAsia="Arial" w:hAnsi="Arial" w:cs="Arial"/>
          <w:spacing w:val="1"/>
          <w:sz w:val="22"/>
          <w:szCs w:val="22"/>
        </w:rPr>
        <w:t>o</w:t>
      </w:r>
      <w:r w:rsidRPr="00A10534">
        <w:rPr>
          <w:rFonts w:ascii="Arial" w:eastAsia="Arial" w:hAnsi="Arial" w:cs="Arial"/>
          <w:sz w:val="22"/>
          <w:szCs w:val="22"/>
        </w:rPr>
        <w:t>r</w:t>
      </w:r>
      <w:r w:rsidR="001672BB" w:rsidRPr="00A10534">
        <w:rPr>
          <w:rFonts w:ascii="Arial" w:eastAsia="Arial" w:hAnsi="Arial" w:cs="Arial"/>
          <w:sz w:val="22"/>
          <w:szCs w:val="22"/>
        </w:rPr>
        <w:t xml:space="preserve"> </w:t>
      </w:r>
      <w:r w:rsidRPr="00A10534">
        <w:rPr>
          <w:rFonts w:ascii="Arial" w:eastAsia="Arial" w:hAnsi="Arial" w:cs="Arial"/>
          <w:sz w:val="22"/>
          <w:szCs w:val="22"/>
        </w:rPr>
        <w:t>(or</w:t>
      </w:r>
      <w:r w:rsidR="001672BB" w:rsidRPr="00A10534">
        <w:rPr>
          <w:rFonts w:ascii="Arial" w:eastAsia="Arial" w:hAnsi="Arial" w:cs="Arial"/>
          <w:sz w:val="22"/>
          <w:szCs w:val="22"/>
        </w:rPr>
        <w:t xml:space="preserve"> </w:t>
      </w:r>
      <w:r w:rsidRPr="00A10534">
        <w:rPr>
          <w:rFonts w:ascii="Arial" w:eastAsia="Arial" w:hAnsi="Arial" w:cs="Arial"/>
          <w:sz w:val="22"/>
          <w:szCs w:val="22"/>
        </w:rPr>
        <w:t>s</w:t>
      </w:r>
      <w:r w:rsidRPr="00A10534">
        <w:rPr>
          <w:rFonts w:ascii="Arial" w:eastAsia="Arial" w:hAnsi="Arial" w:cs="Arial"/>
          <w:spacing w:val="1"/>
          <w:sz w:val="22"/>
          <w:szCs w:val="22"/>
        </w:rPr>
        <w:t>en</w:t>
      </w:r>
      <w:r w:rsidRPr="00A10534">
        <w:rPr>
          <w:rFonts w:ascii="Arial" w:eastAsia="Arial" w:hAnsi="Arial" w:cs="Arial"/>
          <w:sz w:val="22"/>
          <w:szCs w:val="22"/>
        </w:rPr>
        <w:t>ior</w:t>
      </w:r>
      <w:r w:rsidR="001672BB" w:rsidRPr="00A10534">
        <w:rPr>
          <w:rFonts w:ascii="Arial" w:eastAsia="Arial" w:hAnsi="Arial" w:cs="Arial"/>
          <w:sz w:val="22"/>
          <w:szCs w:val="22"/>
        </w:rPr>
        <w:t xml:space="preserve"> </w:t>
      </w:r>
      <w:r w:rsidRPr="00A10534">
        <w:rPr>
          <w:rFonts w:ascii="Arial" w:eastAsia="Arial" w:hAnsi="Arial" w:cs="Arial"/>
          <w:sz w:val="22"/>
          <w:szCs w:val="22"/>
        </w:rPr>
        <w:t>HR</w:t>
      </w:r>
      <w:r w:rsidR="001672BB" w:rsidRPr="00A10534">
        <w:rPr>
          <w:rFonts w:ascii="Arial" w:eastAsia="Arial" w:hAnsi="Arial" w:cs="Arial"/>
          <w:sz w:val="22"/>
          <w:szCs w:val="22"/>
        </w:rPr>
        <w:t xml:space="preserve"> </w:t>
      </w:r>
      <w:r w:rsidRPr="00A10534">
        <w:rPr>
          <w:rFonts w:ascii="Arial" w:eastAsia="Arial" w:hAnsi="Arial" w:cs="Arial"/>
          <w:sz w:val="22"/>
          <w:szCs w:val="22"/>
        </w:rPr>
        <w:t>E</w:t>
      </w:r>
      <w:r w:rsidRPr="00A10534">
        <w:rPr>
          <w:rFonts w:ascii="Arial" w:eastAsia="Arial" w:hAnsi="Arial" w:cs="Arial"/>
          <w:spacing w:val="1"/>
          <w:sz w:val="22"/>
          <w:szCs w:val="22"/>
        </w:rPr>
        <w:t>mp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pacing w:val="2"/>
          <w:sz w:val="22"/>
          <w:szCs w:val="22"/>
        </w:rPr>
        <w:t>e</w:t>
      </w:r>
      <w:r w:rsidRPr="00A10534">
        <w:rPr>
          <w:rFonts w:ascii="Arial" w:eastAsia="Arial" w:hAnsi="Arial" w:cs="Arial"/>
          <w:sz w:val="22"/>
          <w:szCs w:val="22"/>
        </w:rPr>
        <w:t>),</w:t>
      </w:r>
      <w:r w:rsidR="001672BB" w:rsidRPr="00A10534">
        <w:rPr>
          <w:rFonts w:ascii="Arial" w:eastAsia="Arial" w:hAnsi="Arial" w:cs="Arial"/>
          <w:sz w:val="22"/>
          <w:szCs w:val="22"/>
        </w:rPr>
        <w:t xml:space="preserve"> </w:t>
      </w:r>
      <w:r w:rsidRPr="00A10534">
        <w:rPr>
          <w:rFonts w:ascii="Arial" w:eastAsia="Arial" w:hAnsi="Arial" w:cs="Arial"/>
          <w:sz w:val="22"/>
          <w:szCs w:val="22"/>
        </w:rPr>
        <w:t>w</w:t>
      </w:r>
      <w:r w:rsidRPr="00A10534">
        <w:rPr>
          <w:rFonts w:ascii="Arial" w:eastAsia="Arial" w:hAnsi="Arial" w:cs="Arial"/>
          <w:spacing w:val="-1"/>
          <w:sz w:val="22"/>
          <w:szCs w:val="22"/>
        </w:rPr>
        <w:t>i</w:t>
      </w:r>
      <w:r w:rsidRPr="00A10534">
        <w:rPr>
          <w:rFonts w:ascii="Arial" w:eastAsia="Arial" w:hAnsi="Arial" w:cs="Arial"/>
          <w:sz w:val="22"/>
          <w:szCs w:val="22"/>
        </w:rPr>
        <w:t>ll</w:t>
      </w:r>
      <w:r w:rsidR="001672BB" w:rsidRPr="00A10534">
        <w:rPr>
          <w:rFonts w:ascii="Arial" w:eastAsia="Arial" w:hAnsi="Arial" w:cs="Arial"/>
          <w:sz w:val="22"/>
          <w:szCs w:val="22"/>
        </w:rPr>
        <w:t xml:space="preserve"> </w:t>
      </w:r>
      <w:r w:rsidRPr="00A10534">
        <w:rPr>
          <w:rFonts w:ascii="Arial" w:eastAsia="Arial" w:hAnsi="Arial" w:cs="Arial"/>
          <w:sz w:val="22"/>
          <w:szCs w:val="22"/>
        </w:rPr>
        <w:t>w</w:t>
      </w:r>
      <w:r w:rsidRPr="00A10534">
        <w:rPr>
          <w:rFonts w:ascii="Arial" w:eastAsia="Arial" w:hAnsi="Arial" w:cs="Arial"/>
          <w:spacing w:val="-1"/>
          <w:sz w:val="22"/>
          <w:szCs w:val="22"/>
        </w:rPr>
        <w:t>r</w:t>
      </w:r>
      <w:r w:rsidRPr="00A10534">
        <w:rPr>
          <w:rFonts w:ascii="Arial" w:eastAsia="Arial" w:hAnsi="Arial" w:cs="Arial"/>
          <w:sz w:val="22"/>
          <w:szCs w:val="22"/>
        </w:rPr>
        <w:t>ite</w:t>
      </w:r>
      <w:r w:rsidR="001672BB" w:rsidRPr="00A10534">
        <w:rPr>
          <w:rFonts w:ascii="Arial" w:eastAsia="Arial" w:hAnsi="Arial" w:cs="Arial"/>
          <w:sz w:val="22"/>
          <w:szCs w:val="22"/>
        </w:rPr>
        <w:t xml:space="preserve"> </w:t>
      </w:r>
      <w:r w:rsidRPr="00A10534">
        <w:rPr>
          <w:rFonts w:ascii="Arial" w:eastAsia="Arial" w:hAnsi="Arial" w:cs="Arial"/>
          <w:sz w:val="22"/>
          <w:szCs w:val="22"/>
        </w:rPr>
        <w:t>to</w:t>
      </w:r>
      <w:r w:rsidR="001672BB" w:rsidRPr="00A10534">
        <w:rPr>
          <w:rFonts w:ascii="Arial" w:eastAsia="Arial" w:hAnsi="Arial" w:cs="Arial"/>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 E</w:t>
      </w:r>
      <w:r w:rsidRPr="00A10534">
        <w:rPr>
          <w:rFonts w:ascii="Arial" w:eastAsia="Arial" w:hAnsi="Arial" w:cs="Arial"/>
          <w:spacing w:val="1"/>
          <w:sz w:val="22"/>
          <w:szCs w:val="22"/>
        </w:rPr>
        <w:t>mp</w:t>
      </w:r>
      <w:r w:rsidRPr="00A10534">
        <w:rPr>
          <w:rFonts w:ascii="Arial" w:eastAsia="Arial" w:hAnsi="Arial" w:cs="Arial"/>
          <w:spacing w:val="-3"/>
          <w:sz w:val="22"/>
          <w:szCs w:val="22"/>
        </w:rPr>
        <w:t>l</w:t>
      </w:r>
      <w:r w:rsidRPr="00A10534">
        <w:rPr>
          <w:rFonts w:ascii="Arial" w:eastAsia="Arial" w:hAnsi="Arial" w:cs="Arial"/>
          <w:spacing w:val="1"/>
          <w:sz w:val="22"/>
          <w:szCs w:val="22"/>
        </w:rPr>
        <w:t>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z w:val="22"/>
          <w:szCs w:val="22"/>
        </w:rPr>
        <w:t>e</w:t>
      </w:r>
      <w:r w:rsidRPr="00A10534">
        <w:rPr>
          <w:rFonts w:ascii="Arial" w:eastAsia="Arial" w:hAnsi="Arial" w:cs="Arial"/>
          <w:spacing w:val="4"/>
          <w:sz w:val="22"/>
          <w:szCs w:val="22"/>
        </w:rPr>
        <w:t xml:space="preserve"> </w:t>
      </w:r>
      <w:r w:rsidRPr="00A10534">
        <w:rPr>
          <w:rFonts w:ascii="Arial" w:eastAsia="Arial" w:hAnsi="Arial" w:cs="Arial"/>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3"/>
          <w:sz w:val="22"/>
          <w:szCs w:val="22"/>
        </w:rPr>
        <w:t xml:space="preserve"> </w:t>
      </w:r>
      <w:r w:rsidRPr="00A10534">
        <w:rPr>
          <w:rFonts w:ascii="Arial" w:eastAsia="Arial" w:hAnsi="Arial" w:cs="Arial"/>
          <w:spacing w:val="-3"/>
          <w:sz w:val="22"/>
          <w:szCs w:val="22"/>
        </w:rPr>
        <w:t>w</w:t>
      </w:r>
      <w:r w:rsidRPr="00A10534">
        <w:rPr>
          <w:rFonts w:ascii="Arial" w:eastAsia="Arial" w:hAnsi="Arial" w:cs="Arial"/>
          <w:spacing w:val="1"/>
          <w:sz w:val="22"/>
          <w:szCs w:val="22"/>
        </w:rPr>
        <w:t>he</w:t>
      </w:r>
      <w:r w:rsidRPr="00A10534">
        <w:rPr>
          <w:rFonts w:ascii="Arial" w:eastAsia="Arial" w:hAnsi="Arial" w:cs="Arial"/>
          <w:sz w:val="22"/>
          <w:szCs w:val="22"/>
        </w:rPr>
        <w:t>re</w:t>
      </w:r>
      <w:r w:rsidRPr="00A10534">
        <w:rPr>
          <w:rFonts w:ascii="Arial" w:eastAsia="Arial" w:hAnsi="Arial" w:cs="Arial"/>
          <w:spacing w:val="1"/>
          <w:sz w:val="22"/>
          <w:szCs w:val="22"/>
        </w:rPr>
        <w:t xml:space="preserve"> app</w:t>
      </w:r>
      <w:r w:rsidRPr="00A10534">
        <w:rPr>
          <w:rFonts w:ascii="Arial" w:eastAsia="Arial" w:hAnsi="Arial" w:cs="Arial"/>
          <w:sz w:val="22"/>
          <w:szCs w:val="22"/>
        </w:rPr>
        <w:t>r</w:t>
      </w:r>
      <w:r w:rsidRPr="00A10534">
        <w:rPr>
          <w:rFonts w:ascii="Arial" w:eastAsia="Arial" w:hAnsi="Arial" w:cs="Arial"/>
          <w:spacing w:val="-2"/>
          <w:sz w:val="22"/>
          <w:szCs w:val="22"/>
        </w:rPr>
        <w:t>o</w:t>
      </w:r>
      <w:r w:rsidRPr="00A10534">
        <w:rPr>
          <w:rFonts w:ascii="Arial" w:eastAsia="Arial" w:hAnsi="Arial" w:cs="Arial"/>
          <w:spacing w:val="1"/>
          <w:sz w:val="22"/>
          <w:szCs w:val="22"/>
        </w:rPr>
        <w:t>p</w:t>
      </w:r>
      <w:r w:rsidRPr="00A10534">
        <w:rPr>
          <w:rFonts w:ascii="Arial" w:eastAsia="Arial" w:hAnsi="Arial" w:cs="Arial"/>
          <w:sz w:val="22"/>
          <w:szCs w:val="22"/>
        </w:rPr>
        <w:t>r</w:t>
      </w:r>
      <w:r w:rsidRPr="00A10534">
        <w:rPr>
          <w:rFonts w:ascii="Arial" w:eastAsia="Arial" w:hAnsi="Arial" w:cs="Arial"/>
          <w:spacing w:val="-1"/>
          <w:sz w:val="22"/>
          <w:szCs w:val="22"/>
        </w:rPr>
        <w:t>i</w:t>
      </w:r>
      <w:r w:rsidRPr="00A10534">
        <w:rPr>
          <w:rFonts w:ascii="Arial" w:eastAsia="Arial" w:hAnsi="Arial" w:cs="Arial"/>
          <w:spacing w:val="1"/>
          <w:sz w:val="22"/>
          <w:szCs w:val="22"/>
        </w:rPr>
        <w:t>a</w:t>
      </w:r>
      <w:r w:rsidRPr="00A10534">
        <w:rPr>
          <w:rFonts w:ascii="Arial" w:eastAsia="Arial" w:hAnsi="Arial" w:cs="Arial"/>
          <w:sz w:val="22"/>
          <w:szCs w:val="22"/>
        </w:rPr>
        <w:t>te</w:t>
      </w:r>
      <w:r w:rsidRPr="00A10534">
        <w:rPr>
          <w:rFonts w:ascii="Arial" w:eastAsia="Arial" w:hAnsi="Arial" w:cs="Arial"/>
          <w:spacing w:val="2"/>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he</w:t>
      </w:r>
      <w:r w:rsidRPr="00A10534">
        <w:rPr>
          <w:rFonts w:ascii="Arial" w:eastAsia="Arial" w:hAnsi="Arial" w:cs="Arial"/>
          <w:sz w:val="22"/>
          <w:szCs w:val="22"/>
        </w:rPr>
        <w:t>ir</w:t>
      </w:r>
      <w:r w:rsidRPr="00A10534">
        <w:rPr>
          <w:rFonts w:ascii="Arial" w:eastAsia="Arial" w:hAnsi="Arial" w:cs="Arial"/>
          <w:spacing w:val="1"/>
          <w:sz w:val="22"/>
          <w:szCs w:val="22"/>
        </w:rPr>
        <w:t xml:space="preserve"> </w:t>
      </w:r>
      <w:r w:rsidRPr="00A10534">
        <w:rPr>
          <w:rFonts w:ascii="Arial" w:eastAsia="Arial" w:hAnsi="Arial" w:cs="Arial"/>
          <w:spacing w:val="-3"/>
          <w:sz w:val="22"/>
          <w:szCs w:val="22"/>
        </w:rPr>
        <w:t>r</w:t>
      </w:r>
      <w:r w:rsidRPr="00A10534">
        <w:rPr>
          <w:rFonts w:ascii="Arial" w:eastAsia="Arial" w:hAnsi="Arial" w:cs="Arial"/>
          <w:spacing w:val="1"/>
          <w:sz w:val="22"/>
          <w:szCs w:val="22"/>
        </w:rPr>
        <w:t>e</w:t>
      </w:r>
      <w:r w:rsidRPr="00A10534">
        <w:rPr>
          <w:rFonts w:ascii="Arial" w:eastAsia="Arial" w:hAnsi="Arial" w:cs="Arial"/>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g</w:t>
      </w:r>
      <w:r w:rsidRPr="00A10534">
        <w:rPr>
          <w:rFonts w:ascii="Arial" w:eastAsia="Arial" w:hAnsi="Arial" w:cs="Arial"/>
          <w:spacing w:val="1"/>
          <w:sz w:val="22"/>
          <w:szCs w:val="22"/>
        </w:rPr>
        <w:t>n</w:t>
      </w:r>
      <w:r w:rsidRPr="00A10534">
        <w:rPr>
          <w:rFonts w:ascii="Arial" w:eastAsia="Arial" w:hAnsi="Arial" w:cs="Arial"/>
          <w:sz w:val="22"/>
          <w:szCs w:val="22"/>
        </w:rPr>
        <w:t>ised</w:t>
      </w:r>
      <w:r w:rsidRPr="00A10534">
        <w:rPr>
          <w:rFonts w:ascii="Arial" w:eastAsia="Arial" w:hAnsi="Arial" w:cs="Arial"/>
          <w:spacing w:val="2"/>
          <w:sz w:val="22"/>
          <w:szCs w:val="22"/>
        </w:rPr>
        <w:t xml:space="preserve"> T</w:t>
      </w:r>
      <w:r w:rsidRPr="00A10534">
        <w:rPr>
          <w:rFonts w:ascii="Arial" w:eastAsia="Arial" w:hAnsi="Arial" w:cs="Arial"/>
          <w:sz w:val="22"/>
          <w:szCs w:val="22"/>
        </w:rPr>
        <w:t>r</w:t>
      </w:r>
      <w:r w:rsidRPr="00A10534">
        <w:rPr>
          <w:rFonts w:ascii="Arial" w:eastAsia="Arial" w:hAnsi="Arial" w:cs="Arial"/>
          <w:spacing w:val="-2"/>
          <w:sz w:val="22"/>
          <w:szCs w:val="22"/>
        </w:rPr>
        <w:t>a</w:t>
      </w:r>
      <w:r w:rsidRPr="00A10534">
        <w:rPr>
          <w:rFonts w:ascii="Arial" w:eastAsia="Arial" w:hAnsi="Arial" w:cs="Arial"/>
          <w:spacing w:val="1"/>
          <w:sz w:val="22"/>
          <w:szCs w:val="22"/>
        </w:rPr>
        <w:t>d</w:t>
      </w:r>
      <w:r w:rsidRPr="00A10534">
        <w:rPr>
          <w:rFonts w:ascii="Arial" w:eastAsia="Arial" w:hAnsi="Arial" w:cs="Arial"/>
          <w:sz w:val="22"/>
          <w:szCs w:val="22"/>
        </w:rPr>
        <w:t>e Uni</w:t>
      </w:r>
      <w:r w:rsidRPr="00A10534">
        <w:rPr>
          <w:rFonts w:ascii="Arial" w:eastAsia="Arial" w:hAnsi="Arial" w:cs="Arial"/>
          <w:spacing w:val="1"/>
          <w:sz w:val="22"/>
          <w:szCs w:val="22"/>
        </w:rPr>
        <w:t>o</w:t>
      </w:r>
      <w:r w:rsidRPr="00A10534">
        <w:rPr>
          <w:rFonts w:ascii="Arial" w:eastAsia="Arial" w:hAnsi="Arial" w:cs="Arial"/>
          <w:sz w:val="22"/>
          <w:szCs w:val="22"/>
        </w:rPr>
        <w:t>n re</w:t>
      </w:r>
      <w:r w:rsidRPr="00A10534">
        <w:rPr>
          <w:rFonts w:ascii="Arial" w:eastAsia="Arial" w:hAnsi="Arial" w:cs="Arial"/>
          <w:spacing w:val="-1"/>
          <w:sz w:val="22"/>
          <w:szCs w:val="22"/>
        </w:rPr>
        <w:t>p</w:t>
      </w:r>
      <w:r w:rsidRPr="00A10534">
        <w:rPr>
          <w:rFonts w:ascii="Arial" w:eastAsia="Arial" w:hAnsi="Arial" w:cs="Arial"/>
          <w:sz w:val="22"/>
          <w:szCs w:val="22"/>
        </w:rPr>
        <w:t>res</w:t>
      </w:r>
      <w:r w:rsidRPr="00A10534">
        <w:rPr>
          <w:rFonts w:ascii="Arial" w:eastAsia="Arial" w:hAnsi="Arial" w:cs="Arial"/>
          <w:spacing w:val="1"/>
          <w:sz w:val="22"/>
          <w:szCs w:val="22"/>
        </w:rPr>
        <w:t>en</w:t>
      </w:r>
      <w:r w:rsidRPr="00A10534">
        <w:rPr>
          <w:rFonts w:ascii="Arial" w:eastAsia="Arial" w:hAnsi="Arial" w:cs="Arial"/>
          <w:sz w:val="22"/>
          <w:szCs w:val="22"/>
        </w:rPr>
        <w:t>t</w:t>
      </w:r>
      <w:r w:rsidRPr="00A10534">
        <w:rPr>
          <w:rFonts w:ascii="Arial" w:eastAsia="Arial" w:hAnsi="Arial" w:cs="Arial"/>
          <w:spacing w:val="-1"/>
          <w:sz w:val="22"/>
          <w:szCs w:val="22"/>
        </w:rPr>
        <w:t>a</w:t>
      </w:r>
      <w:r w:rsidRPr="00A10534">
        <w:rPr>
          <w:rFonts w:ascii="Arial" w:eastAsia="Arial" w:hAnsi="Arial" w:cs="Arial"/>
          <w:sz w:val="22"/>
          <w:szCs w:val="22"/>
        </w:rPr>
        <w:t>ti</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 xml:space="preserve">) </w:t>
      </w:r>
      <w:r w:rsidRPr="00A10534">
        <w:rPr>
          <w:rFonts w:ascii="Arial" w:eastAsia="Arial" w:hAnsi="Arial" w:cs="Arial"/>
          <w:spacing w:val="1"/>
          <w:sz w:val="22"/>
          <w:szCs w:val="22"/>
        </w:rPr>
        <w:t>ad</w:t>
      </w:r>
      <w:r w:rsidRPr="00A10534">
        <w:rPr>
          <w:rFonts w:ascii="Arial" w:eastAsia="Arial" w:hAnsi="Arial" w:cs="Arial"/>
          <w:spacing w:val="-2"/>
          <w:sz w:val="22"/>
          <w:szCs w:val="22"/>
        </w:rPr>
        <w:t>v</w:t>
      </w:r>
      <w:r w:rsidRPr="00A10534">
        <w:rPr>
          <w:rFonts w:ascii="Arial" w:eastAsia="Arial" w:hAnsi="Arial" w:cs="Arial"/>
          <w:sz w:val="22"/>
          <w:szCs w:val="22"/>
        </w:rPr>
        <w:t>is</w:t>
      </w:r>
      <w:r w:rsidRPr="00A10534">
        <w:rPr>
          <w:rFonts w:ascii="Arial" w:eastAsia="Arial" w:hAnsi="Arial" w:cs="Arial"/>
          <w:spacing w:val="-1"/>
          <w:sz w:val="22"/>
          <w:szCs w:val="22"/>
        </w:rPr>
        <w:t>i</w:t>
      </w:r>
      <w:r w:rsidRPr="00A10534">
        <w:rPr>
          <w:rFonts w:ascii="Arial" w:eastAsia="Arial" w:hAnsi="Arial" w:cs="Arial"/>
          <w:spacing w:val="1"/>
          <w:sz w:val="22"/>
          <w:szCs w:val="22"/>
        </w:rPr>
        <w:t>n</w:t>
      </w:r>
      <w:r w:rsidRPr="00A10534">
        <w:rPr>
          <w:rFonts w:ascii="Arial" w:eastAsia="Arial" w:hAnsi="Arial" w:cs="Arial"/>
          <w:sz w:val="22"/>
          <w:szCs w:val="22"/>
        </w:rPr>
        <w:t>g</w:t>
      </w:r>
      <w:r w:rsidRPr="00A10534">
        <w:rPr>
          <w:rFonts w:ascii="Arial" w:eastAsia="Arial" w:hAnsi="Arial" w:cs="Arial"/>
          <w:spacing w:val="25"/>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29"/>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27"/>
          <w:sz w:val="22"/>
          <w:szCs w:val="22"/>
        </w:rPr>
        <w:t xml:space="preserve"> </w:t>
      </w:r>
      <w:r w:rsidRPr="00A10534">
        <w:rPr>
          <w:rFonts w:ascii="Arial" w:eastAsia="Arial" w:hAnsi="Arial" w:cs="Arial"/>
          <w:spacing w:val="1"/>
          <w:sz w:val="22"/>
          <w:szCs w:val="22"/>
        </w:rPr>
        <w:t>o</w:t>
      </w:r>
      <w:r w:rsidRPr="00A10534">
        <w:rPr>
          <w:rFonts w:ascii="Arial" w:eastAsia="Arial" w:hAnsi="Arial" w:cs="Arial"/>
          <w:spacing w:val="-1"/>
          <w:sz w:val="22"/>
          <w:szCs w:val="22"/>
        </w:rPr>
        <w:t>u</w:t>
      </w:r>
      <w:r w:rsidRPr="00A10534">
        <w:rPr>
          <w:rFonts w:ascii="Arial" w:eastAsia="Arial" w:hAnsi="Arial" w:cs="Arial"/>
          <w:sz w:val="22"/>
          <w:szCs w:val="22"/>
        </w:rPr>
        <w:t>tc</w:t>
      </w:r>
      <w:r w:rsidRPr="00A10534">
        <w:rPr>
          <w:rFonts w:ascii="Arial" w:eastAsia="Arial" w:hAnsi="Arial" w:cs="Arial"/>
          <w:spacing w:val="-1"/>
          <w:sz w:val="22"/>
          <w:szCs w:val="22"/>
        </w:rPr>
        <w:t>o</w:t>
      </w:r>
      <w:r w:rsidRPr="00A10534">
        <w:rPr>
          <w:rFonts w:ascii="Arial" w:eastAsia="Arial" w:hAnsi="Arial" w:cs="Arial"/>
          <w:spacing w:val="1"/>
          <w:sz w:val="22"/>
          <w:szCs w:val="22"/>
        </w:rPr>
        <w:t>me</w:t>
      </w:r>
      <w:r w:rsidRPr="00A10534">
        <w:rPr>
          <w:rFonts w:ascii="Arial" w:eastAsia="Arial" w:hAnsi="Arial" w:cs="Arial"/>
          <w:sz w:val="22"/>
          <w:szCs w:val="22"/>
        </w:rPr>
        <w:t>.</w:t>
      </w:r>
      <w:r w:rsidR="001672BB" w:rsidRPr="00A10534">
        <w:rPr>
          <w:rFonts w:ascii="Arial" w:eastAsia="Arial" w:hAnsi="Arial" w:cs="Arial"/>
          <w:sz w:val="22"/>
          <w:szCs w:val="22"/>
        </w:rPr>
        <w:t xml:space="preserve"> </w:t>
      </w:r>
      <w:r w:rsidRPr="00A10534">
        <w:rPr>
          <w:rFonts w:ascii="Arial" w:eastAsia="Arial" w:hAnsi="Arial" w:cs="Arial"/>
          <w:spacing w:val="-2"/>
          <w:sz w:val="22"/>
          <w:szCs w:val="22"/>
        </w:rPr>
        <w:t>I</w:t>
      </w:r>
      <w:r w:rsidRPr="00A10534">
        <w:rPr>
          <w:rFonts w:ascii="Arial" w:eastAsia="Arial" w:hAnsi="Arial" w:cs="Arial"/>
          <w:sz w:val="22"/>
          <w:szCs w:val="22"/>
        </w:rPr>
        <w:t>f</w:t>
      </w:r>
      <w:r w:rsidRPr="00A10534">
        <w:rPr>
          <w:rFonts w:ascii="Arial" w:eastAsia="Arial" w:hAnsi="Arial" w:cs="Arial"/>
          <w:spacing w:val="29"/>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3"/>
          <w:sz w:val="22"/>
          <w:szCs w:val="22"/>
        </w:rPr>
        <w:t xml:space="preserve"> </w:t>
      </w:r>
      <w:r w:rsidRPr="00A10534">
        <w:rPr>
          <w:rFonts w:ascii="Arial" w:eastAsia="Arial" w:hAnsi="Arial" w:cs="Arial"/>
          <w:sz w:val="22"/>
          <w:szCs w:val="22"/>
        </w:rPr>
        <w:t>E</w:t>
      </w:r>
      <w:r w:rsidRPr="00A10534">
        <w:rPr>
          <w:rFonts w:ascii="Arial" w:eastAsia="Arial" w:hAnsi="Arial" w:cs="Arial"/>
          <w:spacing w:val="-1"/>
          <w:sz w:val="22"/>
          <w:szCs w:val="22"/>
        </w:rPr>
        <w:t>m</w:t>
      </w:r>
      <w:r w:rsidRPr="00A10534">
        <w:rPr>
          <w:rFonts w:ascii="Arial" w:eastAsia="Arial" w:hAnsi="Arial" w:cs="Arial"/>
          <w:spacing w:val="1"/>
          <w:sz w:val="22"/>
          <w:szCs w:val="22"/>
        </w:rPr>
        <w:t>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z w:val="22"/>
          <w:szCs w:val="22"/>
        </w:rPr>
        <w:t>e</w:t>
      </w:r>
      <w:r w:rsidRPr="00A10534">
        <w:rPr>
          <w:rFonts w:ascii="Arial" w:eastAsia="Arial" w:hAnsi="Arial" w:cs="Arial"/>
          <w:spacing w:val="29"/>
          <w:sz w:val="22"/>
          <w:szCs w:val="22"/>
        </w:rPr>
        <w:t xml:space="preserve"> </w:t>
      </w:r>
      <w:r w:rsidRPr="00A10534">
        <w:rPr>
          <w:rFonts w:ascii="Arial" w:eastAsia="Arial" w:hAnsi="Arial" w:cs="Arial"/>
          <w:sz w:val="22"/>
          <w:szCs w:val="22"/>
        </w:rPr>
        <w:t>is</w:t>
      </w:r>
      <w:r w:rsidRPr="00A10534">
        <w:rPr>
          <w:rFonts w:ascii="Arial" w:eastAsia="Arial" w:hAnsi="Arial" w:cs="Arial"/>
          <w:spacing w:val="26"/>
          <w:sz w:val="22"/>
          <w:szCs w:val="22"/>
        </w:rPr>
        <w:t xml:space="preserve"> </w:t>
      </w:r>
      <w:r w:rsidRPr="00A10534">
        <w:rPr>
          <w:rFonts w:ascii="Arial" w:eastAsia="Arial" w:hAnsi="Arial" w:cs="Arial"/>
          <w:spacing w:val="1"/>
          <w:sz w:val="22"/>
          <w:szCs w:val="22"/>
        </w:rPr>
        <w:t>unha</w:t>
      </w:r>
      <w:r w:rsidRPr="00A10534">
        <w:rPr>
          <w:rFonts w:ascii="Arial" w:eastAsia="Arial" w:hAnsi="Arial" w:cs="Arial"/>
          <w:spacing w:val="-1"/>
          <w:sz w:val="22"/>
          <w:szCs w:val="22"/>
        </w:rPr>
        <w:t>p</w:t>
      </w:r>
      <w:r w:rsidRPr="00A10534">
        <w:rPr>
          <w:rFonts w:ascii="Arial" w:eastAsia="Arial" w:hAnsi="Arial" w:cs="Arial"/>
          <w:spacing w:val="1"/>
          <w:sz w:val="22"/>
          <w:szCs w:val="22"/>
        </w:rPr>
        <w:t>p</w:t>
      </w:r>
      <w:r w:rsidRPr="00A10534">
        <w:rPr>
          <w:rFonts w:ascii="Arial" w:eastAsia="Arial" w:hAnsi="Arial" w:cs="Arial"/>
          <w:sz w:val="22"/>
          <w:szCs w:val="22"/>
        </w:rPr>
        <w:t>y</w:t>
      </w:r>
      <w:r w:rsidRPr="00A10534">
        <w:rPr>
          <w:rFonts w:ascii="Arial" w:eastAsia="Arial" w:hAnsi="Arial" w:cs="Arial"/>
          <w:spacing w:val="27"/>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ith</w:t>
      </w:r>
      <w:r w:rsidRPr="00A10534">
        <w:rPr>
          <w:rFonts w:ascii="Arial" w:eastAsia="Arial" w:hAnsi="Arial" w:cs="Arial"/>
          <w:spacing w:val="27"/>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27"/>
          <w:sz w:val="22"/>
          <w:szCs w:val="22"/>
        </w:rPr>
        <w:t xml:space="preserve"> </w:t>
      </w:r>
      <w:r w:rsidRPr="00A10534">
        <w:rPr>
          <w:rFonts w:ascii="Arial" w:eastAsia="Arial" w:hAnsi="Arial" w:cs="Arial"/>
          <w:spacing w:val="1"/>
          <w:sz w:val="22"/>
          <w:szCs w:val="22"/>
        </w:rPr>
        <w:t>ou</w:t>
      </w:r>
      <w:r w:rsidRPr="00A10534">
        <w:rPr>
          <w:rFonts w:ascii="Arial" w:eastAsia="Arial" w:hAnsi="Arial" w:cs="Arial"/>
          <w:sz w:val="22"/>
          <w:szCs w:val="22"/>
        </w:rPr>
        <w:t>tc</w:t>
      </w:r>
      <w:r w:rsidRPr="00A10534">
        <w:rPr>
          <w:rFonts w:ascii="Arial" w:eastAsia="Arial" w:hAnsi="Arial" w:cs="Arial"/>
          <w:spacing w:val="-1"/>
          <w:sz w:val="22"/>
          <w:szCs w:val="22"/>
        </w:rPr>
        <w:t>o</w:t>
      </w:r>
      <w:r w:rsidRPr="00A10534">
        <w:rPr>
          <w:rFonts w:ascii="Arial" w:eastAsia="Arial" w:hAnsi="Arial" w:cs="Arial"/>
          <w:spacing w:val="1"/>
          <w:sz w:val="22"/>
          <w:szCs w:val="22"/>
        </w:rPr>
        <w:t>me</w:t>
      </w:r>
      <w:r w:rsidRPr="00A10534">
        <w:rPr>
          <w:rFonts w:ascii="Arial" w:eastAsia="Arial" w:hAnsi="Arial" w:cs="Arial"/>
          <w:sz w:val="22"/>
          <w:szCs w:val="22"/>
        </w:rPr>
        <w:t>,</w:t>
      </w:r>
      <w:r w:rsidRPr="00A10534">
        <w:rPr>
          <w:rFonts w:ascii="Arial" w:eastAsia="Arial" w:hAnsi="Arial" w:cs="Arial"/>
          <w:spacing w:val="27"/>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pacing w:val="1"/>
          <w:sz w:val="22"/>
          <w:szCs w:val="22"/>
        </w:rPr>
        <w:t>e</w:t>
      </w:r>
      <w:r w:rsidRPr="00A10534">
        <w:rPr>
          <w:rFonts w:ascii="Arial" w:eastAsia="Arial" w:hAnsi="Arial" w:cs="Arial"/>
          <w:sz w:val="22"/>
          <w:szCs w:val="22"/>
        </w:rPr>
        <w:t xml:space="preserve">y </w:t>
      </w:r>
      <w:r w:rsidRPr="00A10534">
        <w:rPr>
          <w:rFonts w:ascii="Arial" w:eastAsia="Arial" w:hAnsi="Arial" w:cs="Arial"/>
          <w:spacing w:val="1"/>
          <w:sz w:val="22"/>
          <w:szCs w:val="22"/>
        </w:rPr>
        <w:t>ma</w:t>
      </w:r>
      <w:r w:rsidRPr="00A10534">
        <w:rPr>
          <w:rFonts w:ascii="Arial" w:eastAsia="Arial" w:hAnsi="Arial" w:cs="Arial"/>
          <w:sz w:val="22"/>
          <w:szCs w:val="22"/>
        </w:rPr>
        <w:t>y</w:t>
      </w:r>
      <w:r w:rsidRPr="00A10534">
        <w:rPr>
          <w:rFonts w:ascii="Arial" w:eastAsia="Arial" w:hAnsi="Arial" w:cs="Arial"/>
          <w:spacing w:val="49"/>
          <w:sz w:val="22"/>
          <w:szCs w:val="22"/>
        </w:rPr>
        <w:t xml:space="preserve"> </w:t>
      </w:r>
      <w:r w:rsidRPr="00A10534">
        <w:rPr>
          <w:rFonts w:ascii="Arial" w:eastAsia="Arial" w:hAnsi="Arial" w:cs="Arial"/>
          <w:sz w:val="22"/>
          <w:szCs w:val="22"/>
        </w:rPr>
        <w:t>re</w:t>
      </w:r>
      <w:r w:rsidRPr="00A10534">
        <w:rPr>
          <w:rFonts w:ascii="Arial" w:eastAsia="Arial" w:hAnsi="Arial" w:cs="Arial"/>
          <w:spacing w:val="-1"/>
          <w:sz w:val="22"/>
          <w:szCs w:val="22"/>
        </w:rPr>
        <w:t>q</w:t>
      </w:r>
      <w:r w:rsidRPr="00A10534">
        <w:rPr>
          <w:rFonts w:ascii="Arial" w:eastAsia="Arial" w:hAnsi="Arial" w:cs="Arial"/>
          <w:spacing w:val="1"/>
          <w:sz w:val="22"/>
          <w:szCs w:val="22"/>
        </w:rPr>
        <w:t>ue</w:t>
      </w:r>
      <w:r w:rsidRPr="00A10534">
        <w:rPr>
          <w:rFonts w:ascii="Arial" w:eastAsia="Arial" w:hAnsi="Arial" w:cs="Arial"/>
          <w:sz w:val="22"/>
          <w:szCs w:val="22"/>
        </w:rPr>
        <w:t>st</w:t>
      </w:r>
      <w:r w:rsidRPr="00A10534">
        <w:rPr>
          <w:rFonts w:ascii="Arial" w:eastAsia="Arial" w:hAnsi="Arial" w:cs="Arial"/>
          <w:spacing w:val="51"/>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ha</w:t>
      </w:r>
      <w:r w:rsidRPr="00A10534">
        <w:rPr>
          <w:rFonts w:ascii="Arial" w:eastAsia="Arial" w:hAnsi="Arial" w:cs="Arial"/>
          <w:sz w:val="22"/>
          <w:szCs w:val="22"/>
        </w:rPr>
        <w:t>t</w:t>
      </w:r>
      <w:r w:rsidRPr="00A10534">
        <w:rPr>
          <w:rFonts w:ascii="Arial" w:eastAsia="Arial" w:hAnsi="Arial" w:cs="Arial"/>
          <w:spacing w:val="51"/>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he</w:t>
      </w:r>
      <w:r w:rsidRPr="00A10534">
        <w:rPr>
          <w:rFonts w:ascii="Arial" w:eastAsia="Arial" w:hAnsi="Arial" w:cs="Arial"/>
          <w:spacing w:val="-3"/>
          <w:sz w:val="22"/>
          <w:szCs w:val="22"/>
        </w:rPr>
        <w:t>i</w:t>
      </w:r>
      <w:r w:rsidRPr="00A10534">
        <w:rPr>
          <w:rFonts w:ascii="Arial" w:eastAsia="Arial" w:hAnsi="Arial" w:cs="Arial"/>
          <w:sz w:val="22"/>
          <w:szCs w:val="22"/>
        </w:rPr>
        <w:t>r</w:t>
      </w:r>
      <w:r w:rsidRPr="00A10534">
        <w:rPr>
          <w:rFonts w:ascii="Arial" w:eastAsia="Arial" w:hAnsi="Arial" w:cs="Arial"/>
          <w:spacing w:val="50"/>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omp</w:t>
      </w:r>
      <w:r w:rsidRPr="00A10534">
        <w:rPr>
          <w:rFonts w:ascii="Arial" w:eastAsia="Arial" w:hAnsi="Arial" w:cs="Arial"/>
          <w:sz w:val="22"/>
          <w:szCs w:val="22"/>
        </w:rPr>
        <w:t>lai</w:t>
      </w:r>
      <w:r w:rsidRPr="00A10534">
        <w:rPr>
          <w:rFonts w:ascii="Arial" w:eastAsia="Arial" w:hAnsi="Arial" w:cs="Arial"/>
          <w:spacing w:val="-1"/>
          <w:sz w:val="22"/>
          <w:szCs w:val="22"/>
        </w:rPr>
        <w:t>n</w:t>
      </w:r>
      <w:r w:rsidRPr="00A10534">
        <w:rPr>
          <w:rFonts w:ascii="Arial" w:eastAsia="Arial" w:hAnsi="Arial" w:cs="Arial"/>
          <w:sz w:val="22"/>
          <w:szCs w:val="22"/>
        </w:rPr>
        <w:t>t</w:t>
      </w:r>
      <w:r w:rsidRPr="00A10534">
        <w:rPr>
          <w:rFonts w:ascii="Arial" w:eastAsia="Arial" w:hAnsi="Arial" w:cs="Arial"/>
          <w:spacing w:val="51"/>
          <w:sz w:val="22"/>
          <w:szCs w:val="22"/>
        </w:rPr>
        <w:t xml:space="preserve"> </w:t>
      </w:r>
      <w:r w:rsidRPr="00A10534">
        <w:rPr>
          <w:rFonts w:ascii="Arial" w:eastAsia="Arial" w:hAnsi="Arial" w:cs="Arial"/>
          <w:spacing w:val="1"/>
          <w:sz w:val="22"/>
          <w:szCs w:val="22"/>
        </w:rPr>
        <w:t>b</w:t>
      </w:r>
      <w:r w:rsidRPr="00A10534">
        <w:rPr>
          <w:rFonts w:ascii="Arial" w:eastAsia="Arial" w:hAnsi="Arial" w:cs="Arial"/>
          <w:sz w:val="22"/>
          <w:szCs w:val="22"/>
        </w:rPr>
        <w:t>e</w:t>
      </w:r>
      <w:r w:rsidRPr="00A10534">
        <w:rPr>
          <w:rFonts w:ascii="Arial" w:eastAsia="Arial" w:hAnsi="Arial" w:cs="Arial"/>
          <w:spacing w:val="52"/>
          <w:sz w:val="22"/>
          <w:szCs w:val="22"/>
        </w:rPr>
        <w:t xml:space="preserve"> </w:t>
      </w:r>
      <w:r w:rsidRPr="00A10534">
        <w:rPr>
          <w:rFonts w:ascii="Arial" w:eastAsia="Arial" w:hAnsi="Arial" w:cs="Arial"/>
          <w:sz w:val="22"/>
          <w:szCs w:val="22"/>
        </w:rPr>
        <w:t>re</w:t>
      </w:r>
      <w:r w:rsidRPr="00A10534">
        <w:rPr>
          <w:rFonts w:ascii="Arial" w:eastAsia="Arial" w:hAnsi="Arial" w:cs="Arial"/>
          <w:spacing w:val="-2"/>
          <w:sz w:val="22"/>
          <w:szCs w:val="22"/>
        </w:rPr>
        <w:t>v</w:t>
      </w:r>
      <w:r w:rsidRPr="00A10534">
        <w:rPr>
          <w:rFonts w:ascii="Arial" w:eastAsia="Arial" w:hAnsi="Arial" w:cs="Arial"/>
          <w:sz w:val="22"/>
          <w:szCs w:val="22"/>
        </w:rPr>
        <w:t>iew</w:t>
      </w:r>
      <w:r w:rsidRPr="00A10534">
        <w:rPr>
          <w:rFonts w:ascii="Arial" w:eastAsia="Arial" w:hAnsi="Arial" w:cs="Arial"/>
          <w:spacing w:val="1"/>
          <w:sz w:val="22"/>
          <w:szCs w:val="22"/>
        </w:rPr>
        <w:t>e</w:t>
      </w:r>
      <w:r w:rsidRPr="00A10534">
        <w:rPr>
          <w:rFonts w:ascii="Arial" w:eastAsia="Arial" w:hAnsi="Arial" w:cs="Arial"/>
          <w:sz w:val="22"/>
          <w:szCs w:val="22"/>
        </w:rPr>
        <w:t>d</w:t>
      </w:r>
      <w:r w:rsidRPr="00A10534">
        <w:rPr>
          <w:rFonts w:ascii="Arial" w:eastAsia="Arial" w:hAnsi="Arial" w:cs="Arial"/>
          <w:spacing w:val="52"/>
          <w:sz w:val="22"/>
          <w:szCs w:val="22"/>
        </w:rPr>
        <w:t xml:space="preserve"> </w:t>
      </w:r>
      <w:r w:rsidRPr="00A10534">
        <w:rPr>
          <w:rFonts w:ascii="Arial" w:eastAsia="Arial" w:hAnsi="Arial" w:cs="Arial"/>
          <w:spacing w:val="1"/>
          <w:sz w:val="22"/>
          <w:szCs w:val="22"/>
        </w:rPr>
        <w:t>b</w:t>
      </w:r>
      <w:r w:rsidRPr="00A10534">
        <w:rPr>
          <w:rFonts w:ascii="Arial" w:eastAsia="Arial" w:hAnsi="Arial" w:cs="Arial"/>
          <w:sz w:val="22"/>
          <w:szCs w:val="22"/>
        </w:rPr>
        <w:t>y</w:t>
      </w:r>
      <w:r w:rsidRPr="00A10534">
        <w:rPr>
          <w:rFonts w:ascii="Arial" w:eastAsia="Arial" w:hAnsi="Arial" w:cs="Arial"/>
          <w:spacing w:val="49"/>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52"/>
          <w:sz w:val="22"/>
          <w:szCs w:val="22"/>
        </w:rPr>
        <w:t xml:space="preserve"> </w:t>
      </w:r>
      <w:r w:rsidRPr="00A10534">
        <w:rPr>
          <w:rFonts w:ascii="Arial" w:eastAsia="Arial" w:hAnsi="Arial" w:cs="Arial"/>
          <w:sz w:val="22"/>
          <w:szCs w:val="22"/>
        </w:rPr>
        <w:t>Chi</w:t>
      </w:r>
      <w:r w:rsidRPr="00A10534">
        <w:rPr>
          <w:rFonts w:ascii="Arial" w:eastAsia="Arial" w:hAnsi="Arial" w:cs="Arial"/>
          <w:spacing w:val="-1"/>
          <w:sz w:val="22"/>
          <w:szCs w:val="22"/>
        </w:rPr>
        <w:t>e</w:t>
      </w:r>
      <w:r w:rsidRPr="00A10534">
        <w:rPr>
          <w:rFonts w:ascii="Arial" w:eastAsia="Arial" w:hAnsi="Arial" w:cs="Arial"/>
          <w:sz w:val="22"/>
          <w:szCs w:val="22"/>
        </w:rPr>
        <w:t>f</w:t>
      </w:r>
      <w:r w:rsidRPr="00A10534">
        <w:rPr>
          <w:rFonts w:ascii="Arial" w:eastAsia="Arial" w:hAnsi="Arial" w:cs="Arial"/>
          <w:spacing w:val="54"/>
          <w:sz w:val="22"/>
          <w:szCs w:val="22"/>
        </w:rPr>
        <w:t xml:space="preserve"> </w:t>
      </w:r>
      <w:r w:rsidRPr="00A10534">
        <w:rPr>
          <w:rFonts w:ascii="Arial" w:eastAsia="Arial" w:hAnsi="Arial" w:cs="Arial"/>
          <w:sz w:val="22"/>
          <w:szCs w:val="22"/>
        </w:rPr>
        <w:t>E</w:t>
      </w:r>
      <w:r w:rsidRPr="00A10534">
        <w:rPr>
          <w:rFonts w:ascii="Arial" w:eastAsia="Arial" w:hAnsi="Arial" w:cs="Arial"/>
          <w:spacing w:val="-2"/>
          <w:sz w:val="22"/>
          <w:szCs w:val="22"/>
        </w:rPr>
        <w:t>x</w:t>
      </w:r>
      <w:r w:rsidRPr="00A10534">
        <w:rPr>
          <w:rFonts w:ascii="Arial" w:eastAsia="Arial" w:hAnsi="Arial" w:cs="Arial"/>
          <w:spacing w:val="1"/>
          <w:sz w:val="22"/>
          <w:szCs w:val="22"/>
        </w:rPr>
        <w:t>e</w:t>
      </w:r>
      <w:r w:rsidRPr="00A10534">
        <w:rPr>
          <w:rFonts w:ascii="Arial" w:eastAsia="Arial" w:hAnsi="Arial" w:cs="Arial"/>
          <w:spacing w:val="-2"/>
          <w:sz w:val="22"/>
          <w:szCs w:val="22"/>
        </w:rPr>
        <w:t>c</w:t>
      </w:r>
      <w:r w:rsidRPr="00A10534">
        <w:rPr>
          <w:rFonts w:ascii="Arial" w:eastAsia="Arial" w:hAnsi="Arial" w:cs="Arial"/>
          <w:spacing w:val="1"/>
          <w:sz w:val="22"/>
          <w:szCs w:val="22"/>
        </w:rPr>
        <w:t>u</w:t>
      </w:r>
      <w:r w:rsidRPr="00A10534">
        <w:rPr>
          <w:rFonts w:ascii="Arial" w:eastAsia="Arial" w:hAnsi="Arial" w:cs="Arial"/>
          <w:sz w:val="22"/>
          <w:szCs w:val="22"/>
        </w:rPr>
        <w:t>ti</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w:t>
      </w:r>
      <w:r w:rsidR="001672BB" w:rsidRPr="00A10534">
        <w:rPr>
          <w:rFonts w:ascii="Arial" w:eastAsia="Arial" w:hAnsi="Arial" w:cs="Arial"/>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 Chi</w:t>
      </w:r>
      <w:r w:rsidRPr="00A10534">
        <w:rPr>
          <w:rFonts w:ascii="Arial" w:eastAsia="Arial" w:hAnsi="Arial" w:cs="Arial"/>
          <w:spacing w:val="-1"/>
          <w:sz w:val="22"/>
          <w:szCs w:val="22"/>
        </w:rPr>
        <w:t>e</w:t>
      </w:r>
      <w:r w:rsidRPr="00A10534">
        <w:rPr>
          <w:rFonts w:ascii="Arial" w:eastAsia="Arial" w:hAnsi="Arial" w:cs="Arial"/>
          <w:sz w:val="22"/>
          <w:szCs w:val="22"/>
        </w:rPr>
        <w:t>f</w:t>
      </w:r>
      <w:r w:rsidRPr="00A10534">
        <w:rPr>
          <w:rFonts w:ascii="Arial" w:eastAsia="Arial" w:hAnsi="Arial" w:cs="Arial"/>
          <w:spacing w:val="5"/>
          <w:sz w:val="22"/>
          <w:szCs w:val="22"/>
        </w:rPr>
        <w:t xml:space="preserve"> </w:t>
      </w:r>
      <w:r w:rsidRPr="00A10534">
        <w:rPr>
          <w:rFonts w:ascii="Arial" w:eastAsia="Arial" w:hAnsi="Arial" w:cs="Arial"/>
          <w:sz w:val="22"/>
          <w:szCs w:val="22"/>
        </w:rPr>
        <w:t>E</w:t>
      </w:r>
      <w:r w:rsidRPr="00A10534">
        <w:rPr>
          <w:rFonts w:ascii="Arial" w:eastAsia="Arial" w:hAnsi="Arial" w:cs="Arial"/>
          <w:spacing w:val="-2"/>
          <w:sz w:val="22"/>
          <w:szCs w:val="22"/>
        </w:rPr>
        <w:t>x</w:t>
      </w:r>
      <w:r w:rsidRPr="00A10534">
        <w:rPr>
          <w:rFonts w:ascii="Arial" w:eastAsia="Arial" w:hAnsi="Arial" w:cs="Arial"/>
          <w:spacing w:val="1"/>
          <w:sz w:val="22"/>
          <w:szCs w:val="22"/>
        </w:rPr>
        <w:t>e</w:t>
      </w:r>
      <w:r w:rsidRPr="00A10534">
        <w:rPr>
          <w:rFonts w:ascii="Arial" w:eastAsia="Arial" w:hAnsi="Arial" w:cs="Arial"/>
          <w:sz w:val="22"/>
          <w:szCs w:val="22"/>
        </w:rPr>
        <w:t>c</w:t>
      </w:r>
      <w:r w:rsidRPr="00A10534">
        <w:rPr>
          <w:rFonts w:ascii="Arial" w:eastAsia="Arial" w:hAnsi="Arial" w:cs="Arial"/>
          <w:spacing w:val="1"/>
          <w:sz w:val="22"/>
          <w:szCs w:val="22"/>
        </w:rPr>
        <w:t>u</w:t>
      </w:r>
      <w:r w:rsidRPr="00A10534">
        <w:rPr>
          <w:rFonts w:ascii="Arial" w:eastAsia="Arial" w:hAnsi="Arial" w:cs="Arial"/>
          <w:sz w:val="22"/>
          <w:szCs w:val="22"/>
        </w:rPr>
        <w:t>ti</w:t>
      </w:r>
      <w:r w:rsidRPr="00A10534">
        <w:rPr>
          <w:rFonts w:ascii="Arial" w:eastAsia="Arial" w:hAnsi="Arial" w:cs="Arial"/>
          <w:spacing w:val="-2"/>
          <w:sz w:val="22"/>
          <w:szCs w:val="22"/>
        </w:rPr>
        <w:t>v</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pacing w:val="-3"/>
          <w:sz w:val="22"/>
          <w:szCs w:val="22"/>
        </w:rPr>
        <w:t>w</w:t>
      </w:r>
      <w:r w:rsidRPr="00A10534">
        <w:rPr>
          <w:rFonts w:ascii="Arial" w:eastAsia="Arial" w:hAnsi="Arial" w:cs="Arial"/>
          <w:spacing w:val="2"/>
          <w:sz w:val="22"/>
          <w:szCs w:val="22"/>
        </w:rPr>
        <w:t>i</w:t>
      </w:r>
      <w:r w:rsidRPr="00A10534">
        <w:rPr>
          <w:rFonts w:ascii="Arial" w:eastAsia="Arial" w:hAnsi="Arial" w:cs="Arial"/>
          <w:sz w:val="22"/>
          <w:szCs w:val="22"/>
        </w:rPr>
        <w:t>ll</w:t>
      </w:r>
      <w:r w:rsidRPr="00A10534">
        <w:rPr>
          <w:rFonts w:ascii="Arial" w:eastAsia="Arial" w:hAnsi="Arial" w:cs="Arial"/>
          <w:spacing w:val="2"/>
          <w:sz w:val="22"/>
          <w:szCs w:val="22"/>
        </w:rPr>
        <w:t xml:space="preserve"> </w:t>
      </w:r>
      <w:r w:rsidRPr="00A10534">
        <w:rPr>
          <w:rFonts w:ascii="Arial" w:eastAsia="Arial" w:hAnsi="Arial" w:cs="Arial"/>
          <w:sz w:val="22"/>
          <w:szCs w:val="22"/>
        </w:rPr>
        <w:t>r</w:t>
      </w:r>
      <w:r w:rsidRPr="00A10534">
        <w:rPr>
          <w:rFonts w:ascii="Arial" w:eastAsia="Arial" w:hAnsi="Arial" w:cs="Arial"/>
          <w:spacing w:val="2"/>
          <w:sz w:val="22"/>
          <w:szCs w:val="22"/>
        </w:rPr>
        <w:t>e</w:t>
      </w:r>
      <w:r w:rsidRPr="00A10534">
        <w:rPr>
          <w:rFonts w:ascii="Arial" w:eastAsia="Arial" w:hAnsi="Arial" w:cs="Arial"/>
          <w:spacing w:val="-2"/>
          <w:sz w:val="22"/>
          <w:szCs w:val="22"/>
        </w:rPr>
        <w:t>v</w:t>
      </w:r>
      <w:r w:rsidRPr="00A10534">
        <w:rPr>
          <w:rFonts w:ascii="Arial" w:eastAsia="Arial" w:hAnsi="Arial" w:cs="Arial"/>
          <w:sz w:val="22"/>
          <w:szCs w:val="22"/>
        </w:rPr>
        <w:t>i</w:t>
      </w:r>
      <w:r w:rsidRPr="00A10534">
        <w:rPr>
          <w:rFonts w:ascii="Arial" w:eastAsia="Arial" w:hAnsi="Arial" w:cs="Arial"/>
          <w:spacing w:val="3"/>
          <w:sz w:val="22"/>
          <w:szCs w:val="22"/>
        </w:rPr>
        <w:t>e</w:t>
      </w:r>
      <w:r w:rsidRPr="00A10534">
        <w:rPr>
          <w:rFonts w:ascii="Arial" w:eastAsia="Arial" w:hAnsi="Arial" w:cs="Arial"/>
          <w:sz w:val="22"/>
          <w:szCs w:val="22"/>
        </w:rPr>
        <w:t>w 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3"/>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omp</w:t>
      </w:r>
      <w:r w:rsidRPr="00A10534">
        <w:rPr>
          <w:rFonts w:ascii="Arial" w:eastAsia="Arial" w:hAnsi="Arial" w:cs="Arial"/>
          <w:spacing w:val="-3"/>
          <w:sz w:val="22"/>
          <w:szCs w:val="22"/>
        </w:rPr>
        <w:t>l</w:t>
      </w:r>
      <w:r w:rsidRPr="00A10534">
        <w:rPr>
          <w:rFonts w:ascii="Arial" w:eastAsia="Arial" w:hAnsi="Arial" w:cs="Arial"/>
          <w:spacing w:val="1"/>
          <w:sz w:val="22"/>
          <w:szCs w:val="22"/>
        </w:rPr>
        <w:t>a</w:t>
      </w:r>
      <w:r w:rsidRPr="00A10534">
        <w:rPr>
          <w:rFonts w:ascii="Arial" w:eastAsia="Arial" w:hAnsi="Arial" w:cs="Arial"/>
          <w:sz w:val="22"/>
          <w:szCs w:val="22"/>
        </w:rPr>
        <w:t>int</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an</w:t>
      </w:r>
      <w:r w:rsidRPr="00A10534">
        <w:rPr>
          <w:rFonts w:ascii="Arial" w:eastAsia="Arial" w:hAnsi="Arial" w:cs="Arial"/>
          <w:sz w:val="22"/>
          <w:szCs w:val="22"/>
        </w:rPr>
        <w:t>d</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ad</w:t>
      </w:r>
      <w:r w:rsidRPr="00A10534">
        <w:rPr>
          <w:rFonts w:ascii="Arial" w:eastAsia="Arial" w:hAnsi="Arial" w:cs="Arial"/>
          <w:spacing w:val="5"/>
          <w:sz w:val="22"/>
          <w:szCs w:val="22"/>
        </w:rPr>
        <w:t>v</w:t>
      </w:r>
      <w:r w:rsidRPr="00A10534">
        <w:rPr>
          <w:rFonts w:ascii="Arial" w:eastAsia="Arial" w:hAnsi="Arial" w:cs="Arial"/>
          <w:sz w:val="22"/>
          <w:szCs w:val="22"/>
        </w:rPr>
        <w:t>ise</w:t>
      </w:r>
      <w:r w:rsidRPr="00A10534">
        <w:rPr>
          <w:rFonts w:ascii="Arial" w:eastAsia="Arial" w:hAnsi="Arial" w:cs="Arial"/>
          <w:spacing w:val="3"/>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2"/>
          <w:sz w:val="22"/>
          <w:szCs w:val="22"/>
        </w:rPr>
        <w:t xml:space="preserve"> </w:t>
      </w:r>
      <w:r w:rsidRPr="00A10534">
        <w:rPr>
          <w:rFonts w:ascii="Arial" w:eastAsia="Arial" w:hAnsi="Arial" w:cs="Arial"/>
          <w:sz w:val="22"/>
          <w:szCs w:val="22"/>
        </w:rPr>
        <w:t>E</w:t>
      </w:r>
      <w:r w:rsidRPr="00A10534">
        <w:rPr>
          <w:rFonts w:ascii="Arial" w:eastAsia="Arial" w:hAnsi="Arial" w:cs="Arial"/>
          <w:spacing w:val="-1"/>
          <w:sz w:val="22"/>
          <w:szCs w:val="22"/>
        </w:rPr>
        <w:t>m</w:t>
      </w:r>
      <w:r w:rsidRPr="00A10534">
        <w:rPr>
          <w:rFonts w:ascii="Arial" w:eastAsia="Arial" w:hAnsi="Arial" w:cs="Arial"/>
          <w:spacing w:val="1"/>
          <w:sz w:val="22"/>
          <w:szCs w:val="22"/>
        </w:rPr>
        <w:t>p</w:t>
      </w:r>
      <w:r w:rsidRPr="00A10534">
        <w:rPr>
          <w:rFonts w:ascii="Arial" w:eastAsia="Arial" w:hAnsi="Arial" w:cs="Arial"/>
          <w:sz w:val="22"/>
          <w:szCs w:val="22"/>
        </w:rPr>
        <w:t>lo</w:t>
      </w:r>
      <w:r w:rsidRPr="00A10534">
        <w:rPr>
          <w:rFonts w:ascii="Arial" w:eastAsia="Arial" w:hAnsi="Arial" w:cs="Arial"/>
          <w:spacing w:val="-2"/>
          <w:sz w:val="22"/>
          <w:szCs w:val="22"/>
        </w:rPr>
        <w:t>y</w:t>
      </w:r>
      <w:r w:rsidRPr="00A10534">
        <w:rPr>
          <w:rFonts w:ascii="Arial" w:eastAsia="Arial" w:hAnsi="Arial" w:cs="Arial"/>
          <w:spacing w:val="1"/>
          <w:sz w:val="22"/>
          <w:szCs w:val="22"/>
        </w:rPr>
        <w:t>e</w:t>
      </w:r>
      <w:r w:rsidRPr="00A10534">
        <w:rPr>
          <w:rFonts w:ascii="Arial" w:eastAsia="Arial" w:hAnsi="Arial" w:cs="Arial"/>
          <w:sz w:val="22"/>
          <w:szCs w:val="22"/>
        </w:rPr>
        <w:t>e</w:t>
      </w:r>
      <w:r w:rsidRPr="00A10534">
        <w:rPr>
          <w:rFonts w:ascii="Arial" w:eastAsia="Arial" w:hAnsi="Arial" w:cs="Arial"/>
          <w:spacing w:val="5"/>
          <w:sz w:val="22"/>
          <w:szCs w:val="22"/>
        </w:rPr>
        <w:t xml:space="preserve"> </w:t>
      </w:r>
      <w:r w:rsidRPr="00A10534">
        <w:rPr>
          <w:rFonts w:ascii="Arial" w:eastAsia="Arial" w:hAnsi="Arial" w:cs="Arial"/>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1"/>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he</w:t>
      </w:r>
      <w:r w:rsidRPr="00A10534">
        <w:rPr>
          <w:rFonts w:ascii="Arial" w:eastAsia="Arial" w:hAnsi="Arial" w:cs="Arial"/>
          <w:sz w:val="22"/>
          <w:szCs w:val="22"/>
        </w:rPr>
        <w:t xml:space="preserve">ir </w:t>
      </w:r>
      <w:r w:rsidRPr="00A10534">
        <w:rPr>
          <w:rFonts w:ascii="Arial" w:eastAsia="Arial" w:hAnsi="Arial" w:cs="Arial"/>
          <w:spacing w:val="2"/>
          <w:sz w:val="22"/>
          <w:szCs w:val="22"/>
        </w:rPr>
        <w:t>T</w:t>
      </w:r>
      <w:r w:rsidRPr="00A10534">
        <w:rPr>
          <w:rFonts w:ascii="Arial" w:eastAsia="Arial" w:hAnsi="Arial" w:cs="Arial"/>
          <w:sz w:val="22"/>
          <w:szCs w:val="22"/>
        </w:rPr>
        <w:t>ra</w:t>
      </w:r>
      <w:r w:rsidRPr="00A10534">
        <w:rPr>
          <w:rFonts w:ascii="Arial" w:eastAsia="Arial" w:hAnsi="Arial" w:cs="Arial"/>
          <w:spacing w:val="-1"/>
          <w:sz w:val="22"/>
          <w:szCs w:val="22"/>
        </w:rPr>
        <w:t>d</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U</w:t>
      </w:r>
      <w:r w:rsidRPr="00A10534">
        <w:rPr>
          <w:rFonts w:ascii="Arial" w:eastAsia="Arial" w:hAnsi="Arial" w:cs="Arial"/>
          <w:spacing w:val="1"/>
          <w:sz w:val="22"/>
          <w:szCs w:val="22"/>
        </w:rPr>
        <w:t>n</w:t>
      </w:r>
      <w:r w:rsidRPr="00A10534">
        <w:rPr>
          <w:rFonts w:ascii="Arial" w:eastAsia="Arial" w:hAnsi="Arial" w:cs="Arial"/>
          <w:sz w:val="22"/>
          <w:szCs w:val="22"/>
        </w:rPr>
        <w:t>i</w:t>
      </w:r>
      <w:r w:rsidRPr="00A10534">
        <w:rPr>
          <w:rFonts w:ascii="Arial" w:eastAsia="Arial" w:hAnsi="Arial" w:cs="Arial"/>
          <w:spacing w:val="-2"/>
          <w:sz w:val="22"/>
          <w:szCs w:val="22"/>
        </w:rPr>
        <w:t>o</w:t>
      </w:r>
      <w:r w:rsidRPr="00A10534">
        <w:rPr>
          <w:rFonts w:ascii="Arial" w:eastAsia="Arial" w:hAnsi="Arial" w:cs="Arial"/>
          <w:sz w:val="22"/>
          <w:szCs w:val="22"/>
        </w:rPr>
        <w:t>n</w:t>
      </w:r>
      <w:r w:rsidRPr="00A10534">
        <w:rPr>
          <w:rFonts w:ascii="Arial" w:eastAsia="Arial" w:hAnsi="Arial" w:cs="Arial"/>
          <w:spacing w:val="1"/>
          <w:sz w:val="22"/>
          <w:szCs w:val="22"/>
        </w:rPr>
        <w:t xml:space="preserve"> </w:t>
      </w:r>
      <w:r w:rsidRPr="00A10534">
        <w:rPr>
          <w:rFonts w:ascii="Arial" w:eastAsia="Arial" w:hAnsi="Arial" w:cs="Arial"/>
          <w:sz w:val="22"/>
          <w:szCs w:val="22"/>
        </w:rPr>
        <w:t>re</w:t>
      </w:r>
      <w:r w:rsidRPr="00A10534">
        <w:rPr>
          <w:rFonts w:ascii="Arial" w:eastAsia="Arial" w:hAnsi="Arial" w:cs="Arial"/>
          <w:spacing w:val="1"/>
          <w:sz w:val="22"/>
          <w:szCs w:val="22"/>
        </w:rPr>
        <w:t>p</w:t>
      </w:r>
      <w:r w:rsidRPr="00A10534">
        <w:rPr>
          <w:rFonts w:ascii="Arial" w:eastAsia="Arial" w:hAnsi="Arial" w:cs="Arial"/>
          <w:sz w:val="22"/>
          <w:szCs w:val="22"/>
        </w:rPr>
        <w:t>re</w:t>
      </w:r>
      <w:r w:rsidRPr="00A10534">
        <w:rPr>
          <w:rFonts w:ascii="Arial" w:eastAsia="Arial" w:hAnsi="Arial" w:cs="Arial"/>
          <w:spacing w:val="-2"/>
          <w:sz w:val="22"/>
          <w:szCs w:val="22"/>
        </w:rPr>
        <w:t>s</w:t>
      </w:r>
      <w:r w:rsidRPr="00A10534">
        <w:rPr>
          <w:rFonts w:ascii="Arial" w:eastAsia="Arial" w:hAnsi="Arial" w:cs="Arial"/>
          <w:spacing w:val="1"/>
          <w:sz w:val="22"/>
          <w:szCs w:val="22"/>
        </w:rPr>
        <w:t>en</w:t>
      </w:r>
      <w:r w:rsidRPr="00A10534">
        <w:rPr>
          <w:rFonts w:ascii="Arial" w:eastAsia="Arial" w:hAnsi="Arial" w:cs="Arial"/>
          <w:spacing w:val="-2"/>
          <w:sz w:val="22"/>
          <w:szCs w:val="22"/>
        </w:rPr>
        <w:t>t</w:t>
      </w:r>
      <w:r w:rsidRPr="00A10534">
        <w:rPr>
          <w:rFonts w:ascii="Arial" w:eastAsia="Arial" w:hAnsi="Arial" w:cs="Arial"/>
          <w:spacing w:val="1"/>
          <w:sz w:val="22"/>
          <w:szCs w:val="22"/>
        </w:rPr>
        <w:t>a</w:t>
      </w:r>
      <w:r w:rsidRPr="00A10534">
        <w:rPr>
          <w:rFonts w:ascii="Arial" w:eastAsia="Arial" w:hAnsi="Arial" w:cs="Arial"/>
          <w:sz w:val="22"/>
          <w:szCs w:val="22"/>
        </w:rPr>
        <w:t>ti</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 of</w:t>
      </w:r>
      <w:r w:rsidRPr="00A10534">
        <w:rPr>
          <w:rFonts w:ascii="Arial" w:eastAsia="Arial" w:hAnsi="Arial" w:cs="Arial"/>
          <w:spacing w:val="1"/>
          <w:sz w:val="22"/>
          <w:szCs w:val="22"/>
        </w:rPr>
        <w:t xml:space="preserve"> </w:t>
      </w:r>
      <w:r w:rsidRPr="00A10534">
        <w:rPr>
          <w:rFonts w:ascii="Arial" w:eastAsia="Arial" w:hAnsi="Arial" w:cs="Arial"/>
          <w:sz w:val="22"/>
          <w:szCs w:val="22"/>
        </w:rPr>
        <w:t>t</w:t>
      </w:r>
      <w:r w:rsidRPr="00A10534">
        <w:rPr>
          <w:rFonts w:ascii="Arial" w:eastAsia="Arial" w:hAnsi="Arial" w:cs="Arial"/>
          <w:spacing w:val="1"/>
          <w:sz w:val="22"/>
          <w:szCs w:val="22"/>
        </w:rPr>
        <w:t>he</w:t>
      </w:r>
      <w:r w:rsidRPr="00A10534">
        <w:rPr>
          <w:rFonts w:ascii="Arial" w:eastAsia="Arial" w:hAnsi="Arial" w:cs="Arial"/>
          <w:sz w:val="22"/>
          <w:szCs w:val="22"/>
        </w:rPr>
        <w:t>ir</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de</w:t>
      </w:r>
      <w:r w:rsidRPr="00A10534">
        <w:rPr>
          <w:rFonts w:ascii="Arial" w:eastAsia="Arial" w:hAnsi="Arial" w:cs="Arial"/>
          <w:sz w:val="22"/>
          <w:szCs w:val="22"/>
        </w:rPr>
        <w:t>cis</w:t>
      </w:r>
      <w:r w:rsidRPr="00A10534">
        <w:rPr>
          <w:rFonts w:ascii="Arial" w:eastAsia="Arial" w:hAnsi="Arial" w:cs="Arial"/>
          <w:spacing w:val="-1"/>
          <w:sz w:val="22"/>
          <w:szCs w:val="22"/>
        </w:rPr>
        <w:t>i</w:t>
      </w:r>
      <w:r w:rsidRPr="00A10534">
        <w:rPr>
          <w:rFonts w:ascii="Arial" w:eastAsia="Arial" w:hAnsi="Arial" w:cs="Arial"/>
          <w:spacing w:val="1"/>
          <w:sz w:val="22"/>
          <w:szCs w:val="22"/>
        </w:rPr>
        <w:t>on</w:t>
      </w:r>
      <w:r w:rsidRPr="00A10534">
        <w:rPr>
          <w:rFonts w:ascii="Arial" w:eastAsia="Arial" w:hAnsi="Arial" w:cs="Arial"/>
          <w:sz w:val="22"/>
          <w:szCs w:val="22"/>
        </w:rPr>
        <w:t>.</w:t>
      </w:r>
    </w:p>
    <w:p w14:paraId="01049FF8" w14:textId="77777777" w:rsidR="002A2B09" w:rsidRPr="00A10534" w:rsidRDefault="002A2B09" w:rsidP="00B64779">
      <w:pPr>
        <w:ind w:left="567" w:hanging="567"/>
        <w:rPr>
          <w:rFonts w:ascii="Arial" w:hAnsi="Arial" w:cs="Arial"/>
          <w:sz w:val="22"/>
          <w:szCs w:val="22"/>
        </w:rPr>
      </w:pPr>
    </w:p>
    <w:p w14:paraId="29799914" w14:textId="77777777" w:rsidR="002A2B09" w:rsidRPr="00A10534" w:rsidRDefault="002A2B09" w:rsidP="00B64779">
      <w:pPr>
        <w:ind w:left="567" w:right="60" w:hanging="567"/>
        <w:rPr>
          <w:rFonts w:ascii="Arial" w:eastAsia="Arial" w:hAnsi="Arial" w:cs="Arial"/>
          <w:sz w:val="22"/>
          <w:szCs w:val="22"/>
        </w:rPr>
      </w:pPr>
      <w:r w:rsidRPr="00A10534">
        <w:rPr>
          <w:rFonts w:ascii="Arial" w:eastAsia="Arial" w:hAnsi="Arial" w:cs="Arial"/>
          <w:spacing w:val="1"/>
          <w:sz w:val="22"/>
          <w:szCs w:val="22"/>
        </w:rPr>
        <w:t>5</w:t>
      </w:r>
      <w:r w:rsidRPr="00A10534">
        <w:rPr>
          <w:rFonts w:ascii="Arial" w:eastAsia="Arial" w:hAnsi="Arial" w:cs="Arial"/>
          <w:sz w:val="22"/>
          <w:szCs w:val="22"/>
        </w:rPr>
        <w:t>.</w:t>
      </w:r>
      <w:r w:rsidRPr="00A10534">
        <w:rPr>
          <w:rFonts w:ascii="Arial" w:eastAsia="Arial" w:hAnsi="Arial" w:cs="Arial"/>
          <w:spacing w:val="1"/>
          <w:sz w:val="22"/>
          <w:szCs w:val="22"/>
        </w:rPr>
        <w:t>1</w:t>
      </w:r>
      <w:r w:rsidRPr="00A10534">
        <w:rPr>
          <w:rFonts w:ascii="Arial" w:eastAsia="Arial" w:hAnsi="Arial" w:cs="Arial"/>
          <w:sz w:val="22"/>
          <w:szCs w:val="22"/>
        </w:rPr>
        <w:t>1</w:t>
      </w:r>
      <w:r w:rsidRPr="00A10534">
        <w:rPr>
          <w:rFonts w:ascii="Arial" w:eastAsia="Arial" w:hAnsi="Arial" w:cs="Arial"/>
          <w:spacing w:val="31"/>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54"/>
          <w:sz w:val="22"/>
          <w:szCs w:val="22"/>
        </w:rPr>
        <w:t xml:space="preserve"> </w:t>
      </w:r>
      <w:r w:rsidRPr="00A10534">
        <w:rPr>
          <w:rFonts w:ascii="Arial" w:eastAsia="Arial" w:hAnsi="Arial" w:cs="Arial"/>
          <w:sz w:val="22"/>
          <w:szCs w:val="22"/>
        </w:rPr>
        <w:t>Co</w:t>
      </w:r>
      <w:r w:rsidRPr="00A10534">
        <w:rPr>
          <w:rFonts w:ascii="Arial" w:eastAsia="Arial" w:hAnsi="Arial" w:cs="Arial"/>
          <w:spacing w:val="-1"/>
          <w:sz w:val="22"/>
          <w:szCs w:val="22"/>
        </w:rPr>
        <w:t>u</w:t>
      </w:r>
      <w:r w:rsidRPr="00A10534">
        <w:rPr>
          <w:rFonts w:ascii="Arial" w:eastAsia="Arial" w:hAnsi="Arial" w:cs="Arial"/>
          <w:spacing w:val="1"/>
          <w:sz w:val="22"/>
          <w:szCs w:val="22"/>
        </w:rPr>
        <w:t>n</w:t>
      </w:r>
      <w:r w:rsidRPr="00A10534">
        <w:rPr>
          <w:rFonts w:ascii="Arial" w:eastAsia="Arial" w:hAnsi="Arial" w:cs="Arial"/>
          <w:sz w:val="22"/>
          <w:szCs w:val="22"/>
        </w:rPr>
        <w:t>ci</w:t>
      </w:r>
      <w:r w:rsidRPr="00A10534">
        <w:rPr>
          <w:rFonts w:ascii="Arial" w:eastAsia="Arial" w:hAnsi="Arial" w:cs="Arial"/>
          <w:spacing w:val="-1"/>
          <w:sz w:val="22"/>
          <w:szCs w:val="22"/>
        </w:rPr>
        <w:t>l</w:t>
      </w:r>
      <w:r w:rsidRPr="00A10534">
        <w:rPr>
          <w:rFonts w:ascii="Arial" w:eastAsia="Arial" w:hAnsi="Arial" w:cs="Arial"/>
          <w:sz w:val="22"/>
          <w:szCs w:val="22"/>
        </w:rPr>
        <w:t>lor</w:t>
      </w:r>
      <w:r w:rsidRPr="00A10534">
        <w:rPr>
          <w:rFonts w:ascii="Arial" w:eastAsia="Arial" w:hAnsi="Arial" w:cs="Arial"/>
          <w:spacing w:val="53"/>
          <w:sz w:val="22"/>
          <w:szCs w:val="22"/>
        </w:rPr>
        <w:t xml:space="preserve"> </w:t>
      </w:r>
      <w:r w:rsidRPr="00A10534">
        <w:rPr>
          <w:rFonts w:ascii="Arial" w:eastAsia="Arial" w:hAnsi="Arial" w:cs="Arial"/>
          <w:spacing w:val="1"/>
          <w:sz w:val="22"/>
          <w:szCs w:val="22"/>
        </w:rPr>
        <w:t>an</w:t>
      </w:r>
      <w:r w:rsidRPr="00A10534">
        <w:rPr>
          <w:rFonts w:ascii="Arial" w:eastAsia="Arial" w:hAnsi="Arial" w:cs="Arial"/>
          <w:sz w:val="22"/>
          <w:szCs w:val="22"/>
        </w:rPr>
        <w:t>d</w:t>
      </w:r>
      <w:r w:rsidRPr="00A10534">
        <w:rPr>
          <w:rFonts w:ascii="Arial" w:eastAsia="Arial" w:hAnsi="Arial" w:cs="Arial"/>
          <w:spacing w:val="54"/>
          <w:sz w:val="22"/>
          <w:szCs w:val="22"/>
        </w:rPr>
        <w:t xml:space="preserve"> </w:t>
      </w:r>
      <w:r w:rsidRPr="00A10534">
        <w:rPr>
          <w:rFonts w:ascii="Arial" w:eastAsia="Arial" w:hAnsi="Arial" w:cs="Arial"/>
          <w:spacing w:val="-2"/>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54"/>
          <w:sz w:val="22"/>
          <w:szCs w:val="22"/>
        </w:rPr>
        <w:t xml:space="preserve"> </w:t>
      </w:r>
      <w:r w:rsidRPr="00A10534">
        <w:rPr>
          <w:rFonts w:ascii="Arial" w:eastAsia="Arial" w:hAnsi="Arial" w:cs="Arial"/>
          <w:sz w:val="22"/>
          <w:szCs w:val="22"/>
        </w:rPr>
        <w:t>Gro</w:t>
      </w:r>
      <w:r w:rsidRPr="00A10534">
        <w:rPr>
          <w:rFonts w:ascii="Arial" w:eastAsia="Arial" w:hAnsi="Arial" w:cs="Arial"/>
          <w:spacing w:val="1"/>
          <w:sz w:val="22"/>
          <w:szCs w:val="22"/>
        </w:rPr>
        <w:t>u</w:t>
      </w:r>
      <w:r w:rsidRPr="00A10534">
        <w:rPr>
          <w:rFonts w:ascii="Arial" w:eastAsia="Arial" w:hAnsi="Arial" w:cs="Arial"/>
          <w:sz w:val="22"/>
          <w:szCs w:val="22"/>
        </w:rPr>
        <w:t>p</w:t>
      </w:r>
      <w:r w:rsidRPr="00A10534">
        <w:rPr>
          <w:rFonts w:ascii="Arial" w:eastAsia="Arial" w:hAnsi="Arial" w:cs="Arial"/>
          <w:spacing w:val="52"/>
          <w:sz w:val="22"/>
          <w:szCs w:val="22"/>
        </w:rPr>
        <w:t xml:space="preserve"> </w:t>
      </w:r>
      <w:r w:rsidRPr="00A10534">
        <w:rPr>
          <w:rFonts w:ascii="Arial" w:eastAsia="Arial" w:hAnsi="Arial" w:cs="Arial"/>
          <w:sz w:val="22"/>
          <w:szCs w:val="22"/>
        </w:rPr>
        <w:t>P</w:t>
      </w:r>
      <w:r w:rsidRPr="00A10534">
        <w:rPr>
          <w:rFonts w:ascii="Arial" w:eastAsia="Arial" w:hAnsi="Arial" w:cs="Arial"/>
          <w:spacing w:val="1"/>
          <w:sz w:val="22"/>
          <w:szCs w:val="22"/>
        </w:rPr>
        <w:t>a</w:t>
      </w:r>
      <w:r w:rsidRPr="00A10534">
        <w:rPr>
          <w:rFonts w:ascii="Arial" w:eastAsia="Arial" w:hAnsi="Arial" w:cs="Arial"/>
          <w:sz w:val="22"/>
          <w:szCs w:val="22"/>
        </w:rPr>
        <w:t>rty</w:t>
      </w:r>
      <w:r w:rsidRPr="00A10534">
        <w:rPr>
          <w:rFonts w:ascii="Arial" w:eastAsia="Arial" w:hAnsi="Arial" w:cs="Arial"/>
          <w:spacing w:val="51"/>
          <w:sz w:val="22"/>
          <w:szCs w:val="22"/>
        </w:rPr>
        <w:t xml:space="preserve"> </w:t>
      </w:r>
      <w:r w:rsidRPr="00A10534">
        <w:rPr>
          <w:rFonts w:ascii="Arial" w:eastAsia="Arial" w:hAnsi="Arial" w:cs="Arial"/>
          <w:spacing w:val="1"/>
          <w:sz w:val="22"/>
          <w:szCs w:val="22"/>
        </w:rPr>
        <w:t>Lea</w:t>
      </w:r>
      <w:r w:rsidRPr="00A10534">
        <w:rPr>
          <w:rFonts w:ascii="Arial" w:eastAsia="Arial" w:hAnsi="Arial" w:cs="Arial"/>
          <w:spacing w:val="-1"/>
          <w:sz w:val="22"/>
          <w:szCs w:val="22"/>
        </w:rPr>
        <w:t>de</w:t>
      </w:r>
      <w:r w:rsidRPr="00A10534">
        <w:rPr>
          <w:rFonts w:ascii="Arial" w:eastAsia="Arial" w:hAnsi="Arial" w:cs="Arial"/>
          <w:spacing w:val="5"/>
          <w:sz w:val="22"/>
          <w:szCs w:val="22"/>
        </w:rPr>
        <w:t>r</w:t>
      </w:r>
      <w:r w:rsidRPr="00A10534">
        <w:rPr>
          <w:rFonts w:ascii="Arial" w:eastAsia="Arial" w:hAnsi="Arial" w:cs="Arial"/>
          <w:sz w:val="22"/>
          <w:szCs w:val="22"/>
        </w:rPr>
        <w:t>,</w:t>
      </w:r>
      <w:r w:rsidRPr="00A10534">
        <w:rPr>
          <w:rFonts w:ascii="Arial" w:eastAsia="Arial" w:hAnsi="Arial" w:cs="Arial"/>
          <w:spacing w:val="54"/>
          <w:sz w:val="22"/>
          <w:szCs w:val="22"/>
        </w:rPr>
        <w:t xml:space="preserve"> </w:t>
      </w:r>
      <w:r w:rsidRPr="00A10534">
        <w:rPr>
          <w:rFonts w:ascii="Arial" w:eastAsia="Arial" w:hAnsi="Arial" w:cs="Arial"/>
          <w:sz w:val="22"/>
          <w:szCs w:val="22"/>
        </w:rPr>
        <w:t>if</w:t>
      </w:r>
      <w:r w:rsidRPr="00A10534">
        <w:rPr>
          <w:rFonts w:ascii="Arial" w:eastAsia="Arial" w:hAnsi="Arial" w:cs="Arial"/>
          <w:spacing w:val="55"/>
          <w:sz w:val="22"/>
          <w:szCs w:val="22"/>
        </w:rPr>
        <w:t xml:space="preserve"> </w:t>
      </w:r>
      <w:r w:rsidRPr="00A10534">
        <w:rPr>
          <w:rFonts w:ascii="Arial" w:eastAsia="Arial" w:hAnsi="Arial" w:cs="Arial"/>
          <w:sz w:val="22"/>
          <w:szCs w:val="22"/>
        </w:rPr>
        <w:t>rele</w:t>
      </w:r>
      <w:r w:rsidRPr="00A10534">
        <w:rPr>
          <w:rFonts w:ascii="Arial" w:eastAsia="Arial" w:hAnsi="Arial" w:cs="Arial"/>
          <w:spacing w:val="-2"/>
          <w:sz w:val="22"/>
          <w:szCs w:val="22"/>
        </w:rPr>
        <w:t>v</w:t>
      </w:r>
      <w:r w:rsidRPr="00A10534">
        <w:rPr>
          <w:rFonts w:ascii="Arial" w:eastAsia="Arial" w:hAnsi="Arial" w:cs="Arial"/>
          <w:spacing w:val="1"/>
          <w:sz w:val="22"/>
          <w:szCs w:val="22"/>
        </w:rPr>
        <w:t>an</w:t>
      </w:r>
      <w:r w:rsidRPr="00A10534">
        <w:rPr>
          <w:rFonts w:ascii="Arial" w:eastAsia="Arial" w:hAnsi="Arial" w:cs="Arial"/>
          <w:sz w:val="22"/>
          <w:szCs w:val="22"/>
        </w:rPr>
        <w:t>t,</w:t>
      </w:r>
      <w:r w:rsidRPr="00A10534">
        <w:rPr>
          <w:rFonts w:ascii="Arial" w:eastAsia="Arial" w:hAnsi="Arial" w:cs="Arial"/>
          <w:spacing w:val="56"/>
          <w:sz w:val="22"/>
          <w:szCs w:val="22"/>
        </w:rPr>
        <w:t xml:space="preserve"> </w:t>
      </w:r>
      <w:r w:rsidRPr="00A10534">
        <w:rPr>
          <w:rFonts w:ascii="Arial" w:eastAsia="Arial" w:hAnsi="Arial" w:cs="Arial"/>
          <w:spacing w:val="-3"/>
          <w:sz w:val="22"/>
          <w:szCs w:val="22"/>
        </w:rPr>
        <w:t>w</w:t>
      </w:r>
      <w:r w:rsidRPr="00A10534">
        <w:rPr>
          <w:rFonts w:ascii="Arial" w:eastAsia="Arial" w:hAnsi="Arial" w:cs="Arial"/>
          <w:sz w:val="22"/>
          <w:szCs w:val="22"/>
        </w:rPr>
        <w:t>i</w:t>
      </w:r>
      <w:r w:rsidRPr="00A10534">
        <w:rPr>
          <w:rFonts w:ascii="Arial" w:eastAsia="Arial" w:hAnsi="Arial" w:cs="Arial"/>
          <w:spacing w:val="-1"/>
          <w:sz w:val="22"/>
          <w:szCs w:val="22"/>
        </w:rPr>
        <w:t>l</w:t>
      </w:r>
      <w:r w:rsidRPr="00A10534">
        <w:rPr>
          <w:rFonts w:ascii="Arial" w:eastAsia="Arial" w:hAnsi="Arial" w:cs="Arial"/>
          <w:sz w:val="22"/>
          <w:szCs w:val="22"/>
        </w:rPr>
        <w:t>l</w:t>
      </w:r>
      <w:r w:rsidRPr="00A10534">
        <w:rPr>
          <w:rFonts w:ascii="Arial" w:eastAsia="Arial" w:hAnsi="Arial" w:cs="Arial"/>
          <w:spacing w:val="53"/>
          <w:sz w:val="22"/>
          <w:szCs w:val="22"/>
        </w:rPr>
        <w:t xml:space="preserve"> </w:t>
      </w:r>
      <w:r w:rsidRPr="00A10534">
        <w:rPr>
          <w:rFonts w:ascii="Arial" w:eastAsia="Arial" w:hAnsi="Arial" w:cs="Arial"/>
          <w:spacing w:val="1"/>
          <w:sz w:val="22"/>
          <w:szCs w:val="22"/>
        </w:rPr>
        <w:t>b</w:t>
      </w:r>
      <w:r w:rsidRPr="00A10534">
        <w:rPr>
          <w:rFonts w:ascii="Arial" w:eastAsia="Arial" w:hAnsi="Arial" w:cs="Arial"/>
          <w:sz w:val="22"/>
          <w:szCs w:val="22"/>
        </w:rPr>
        <w:t>e</w:t>
      </w:r>
      <w:r w:rsidRPr="00A10534">
        <w:rPr>
          <w:rFonts w:ascii="Arial" w:eastAsia="Arial" w:hAnsi="Arial" w:cs="Arial"/>
          <w:spacing w:val="54"/>
          <w:sz w:val="22"/>
          <w:szCs w:val="22"/>
        </w:rPr>
        <w:t xml:space="preserve"> </w:t>
      </w:r>
      <w:r w:rsidRPr="00A10534">
        <w:rPr>
          <w:rFonts w:ascii="Arial" w:eastAsia="Arial" w:hAnsi="Arial" w:cs="Arial"/>
          <w:sz w:val="22"/>
          <w:szCs w:val="22"/>
        </w:rPr>
        <w:t>i</w:t>
      </w:r>
      <w:r w:rsidRPr="00A10534">
        <w:rPr>
          <w:rFonts w:ascii="Arial" w:eastAsia="Arial" w:hAnsi="Arial" w:cs="Arial"/>
          <w:spacing w:val="-2"/>
          <w:sz w:val="22"/>
          <w:szCs w:val="22"/>
        </w:rPr>
        <w:t>n</w:t>
      </w:r>
      <w:r w:rsidRPr="00A10534">
        <w:rPr>
          <w:rFonts w:ascii="Arial" w:eastAsia="Arial" w:hAnsi="Arial" w:cs="Arial"/>
          <w:spacing w:val="3"/>
          <w:sz w:val="22"/>
          <w:szCs w:val="22"/>
        </w:rPr>
        <w:t>f</w:t>
      </w:r>
      <w:r w:rsidRPr="00A10534">
        <w:rPr>
          <w:rFonts w:ascii="Arial" w:eastAsia="Arial" w:hAnsi="Arial" w:cs="Arial"/>
          <w:spacing w:val="1"/>
          <w:sz w:val="22"/>
          <w:szCs w:val="22"/>
        </w:rPr>
        <w:t>o</w:t>
      </w:r>
      <w:r w:rsidRPr="00A10534">
        <w:rPr>
          <w:rFonts w:ascii="Arial" w:eastAsia="Arial" w:hAnsi="Arial" w:cs="Arial"/>
          <w:sz w:val="22"/>
          <w:szCs w:val="22"/>
        </w:rPr>
        <w:t>r</w:t>
      </w:r>
      <w:r w:rsidRPr="00A10534">
        <w:rPr>
          <w:rFonts w:ascii="Arial" w:eastAsia="Arial" w:hAnsi="Arial" w:cs="Arial"/>
          <w:spacing w:val="-1"/>
          <w:sz w:val="22"/>
          <w:szCs w:val="22"/>
        </w:rPr>
        <w:t>m</w:t>
      </w:r>
      <w:r w:rsidRPr="00A10534">
        <w:rPr>
          <w:rFonts w:ascii="Arial" w:eastAsia="Arial" w:hAnsi="Arial" w:cs="Arial"/>
          <w:spacing w:val="1"/>
          <w:sz w:val="22"/>
          <w:szCs w:val="22"/>
        </w:rPr>
        <w:t>e</w:t>
      </w:r>
      <w:r w:rsidRPr="00A10534">
        <w:rPr>
          <w:rFonts w:ascii="Arial" w:eastAsia="Arial" w:hAnsi="Arial" w:cs="Arial"/>
          <w:sz w:val="22"/>
          <w:szCs w:val="22"/>
        </w:rPr>
        <w:t>d</w:t>
      </w:r>
      <w:r w:rsidRPr="00A10534">
        <w:rPr>
          <w:rFonts w:ascii="Arial" w:eastAsia="Arial" w:hAnsi="Arial" w:cs="Arial"/>
          <w:spacing w:val="54"/>
          <w:sz w:val="22"/>
          <w:szCs w:val="22"/>
        </w:rPr>
        <w:t xml:space="preserve"> </w:t>
      </w:r>
      <w:r w:rsidRPr="00A10534">
        <w:rPr>
          <w:rFonts w:ascii="Arial" w:eastAsia="Arial" w:hAnsi="Arial" w:cs="Arial"/>
          <w:sz w:val="22"/>
          <w:szCs w:val="22"/>
        </w:rPr>
        <w:t>in w</w:t>
      </w:r>
      <w:r w:rsidRPr="00A10534">
        <w:rPr>
          <w:rFonts w:ascii="Arial" w:eastAsia="Arial" w:hAnsi="Arial" w:cs="Arial"/>
          <w:spacing w:val="-1"/>
          <w:sz w:val="22"/>
          <w:szCs w:val="22"/>
        </w:rPr>
        <w:t>r</w:t>
      </w:r>
      <w:r w:rsidRPr="00A10534">
        <w:rPr>
          <w:rFonts w:ascii="Arial" w:eastAsia="Arial" w:hAnsi="Arial" w:cs="Arial"/>
          <w:sz w:val="22"/>
          <w:szCs w:val="22"/>
        </w:rPr>
        <w:t>iting</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f</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ou</w:t>
      </w:r>
      <w:r w:rsidRPr="00A10534">
        <w:rPr>
          <w:rFonts w:ascii="Arial" w:eastAsia="Arial" w:hAnsi="Arial" w:cs="Arial"/>
          <w:sz w:val="22"/>
          <w:szCs w:val="22"/>
        </w:rPr>
        <w:t>t</w:t>
      </w:r>
      <w:r w:rsidRPr="00A10534">
        <w:rPr>
          <w:rFonts w:ascii="Arial" w:eastAsia="Arial" w:hAnsi="Arial" w:cs="Arial"/>
          <w:spacing w:val="-2"/>
          <w:sz w:val="22"/>
          <w:szCs w:val="22"/>
        </w:rPr>
        <w:t>c</w:t>
      </w:r>
      <w:r w:rsidRPr="00A10534">
        <w:rPr>
          <w:rFonts w:ascii="Arial" w:eastAsia="Arial" w:hAnsi="Arial" w:cs="Arial"/>
          <w:spacing w:val="1"/>
          <w:sz w:val="22"/>
          <w:szCs w:val="22"/>
        </w:rPr>
        <w:t>o</w:t>
      </w:r>
      <w:r w:rsidRPr="00A10534">
        <w:rPr>
          <w:rFonts w:ascii="Arial" w:eastAsia="Arial" w:hAnsi="Arial" w:cs="Arial"/>
          <w:spacing w:val="-1"/>
          <w:sz w:val="22"/>
          <w:szCs w:val="22"/>
        </w:rPr>
        <w:t>m</w:t>
      </w:r>
      <w:r w:rsidRPr="00A10534">
        <w:rPr>
          <w:rFonts w:ascii="Arial" w:eastAsia="Arial" w:hAnsi="Arial" w:cs="Arial"/>
          <w:sz w:val="22"/>
          <w:szCs w:val="22"/>
        </w:rPr>
        <w:t>e</w:t>
      </w:r>
      <w:r w:rsidRPr="00A10534">
        <w:rPr>
          <w:rFonts w:ascii="Arial" w:eastAsia="Arial" w:hAnsi="Arial" w:cs="Arial"/>
          <w:spacing w:val="-1"/>
          <w:sz w:val="22"/>
          <w:szCs w:val="22"/>
        </w:rPr>
        <w:t xml:space="preserve"> o</w:t>
      </w:r>
      <w:r w:rsidRPr="00A10534">
        <w:rPr>
          <w:rFonts w:ascii="Arial" w:eastAsia="Arial" w:hAnsi="Arial" w:cs="Arial"/>
          <w:sz w:val="22"/>
          <w:szCs w:val="22"/>
        </w:rPr>
        <w:t>f</w:t>
      </w:r>
      <w:r w:rsidRPr="00A10534">
        <w:rPr>
          <w:rFonts w:ascii="Arial" w:eastAsia="Arial" w:hAnsi="Arial" w:cs="Arial"/>
          <w:spacing w:val="3"/>
          <w:sz w:val="22"/>
          <w:szCs w:val="22"/>
        </w:rPr>
        <w:t xml:space="preserve"> </w:t>
      </w:r>
      <w:r w:rsidRPr="00A10534">
        <w:rPr>
          <w:rFonts w:ascii="Arial" w:eastAsia="Arial" w:hAnsi="Arial" w:cs="Arial"/>
          <w:spacing w:val="1"/>
          <w:sz w:val="22"/>
          <w:szCs w:val="22"/>
        </w:rPr>
        <w:t>t</w:t>
      </w:r>
      <w:r w:rsidRPr="00A10534">
        <w:rPr>
          <w:rFonts w:ascii="Arial" w:eastAsia="Arial" w:hAnsi="Arial" w:cs="Arial"/>
          <w:spacing w:val="-1"/>
          <w:sz w:val="22"/>
          <w:szCs w:val="22"/>
        </w:rPr>
        <w:t>h</w:t>
      </w:r>
      <w:r w:rsidRPr="00A10534">
        <w:rPr>
          <w:rFonts w:ascii="Arial" w:eastAsia="Arial" w:hAnsi="Arial" w:cs="Arial"/>
          <w:sz w:val="22"/>
          <w:szCs w:val="22"/>
        </w:rPr>
        <w:t>e</w:t>
      </w:r>
      <w:r w:rsidRPr="00A10534">
        <w:rPr>
          <w:rFonts w:ascii="Arial" w:eastAsia="Arial" w:hAnsi="Arial" w:cs="Arial"/>
          <w:spacing w:val="1"/>
          <w:sz w:val="22"/>
          <w:szCs w:val="22"/>
        </w:rPr>
        <w:t xml:space="preserve"> </w:t>
      </w:r>
      <w:r w:rsidRPr="00A10534">
        <w:rPr>
          <w:rFonts w:ascii="Arial" w:eastAsia="Arial" w:hAnsi="Arial" w:cs="Arial"/>
          <w:sz w:val="22"/>
          <w:szCs w:val="22"/>
        </w:rPr>
        <w:t>i</w:t>
      </w:r>
      <w:r w:rsidRPr="00A10534">
        <w:rPr>
          <w:rFonts w:ascii="Arial" w:eastAsia="Arial" w:hAnsi="Arial" w:cs="Arial"/>
          <w:spacing w:val="1"/>
          <w:sz w:val="22"/>
          <w:szCs w:val="22"/>
        </w:rPr>
        <w:t>n</w:t>
      </w:r>
      <w:r w:rsidRPr="00A10534">
        <w:rPr>
          <w:rFonts w:ascii="Arial" w:eastAsia="Arial" w:hAnsi="Arial" w:cs="Arial"/>
          <w:spacing w:val="-2"/>
          <w:sz w:val="22"/>
          <w:szCs w:val="22"/>
        </w:rPr>
        <w:t>v</w:t>
      </w:r>
      <w:r w:rsidRPr="00A10534">
        <w:rPr>
          <w:rFonts w:ascii="Arial" w:eastAsia="Arial" w:hAnsi="Arial" w:cs="Arial"/>
          <w:spacing w:val="1"/>
          <w:sz w:val="22"/>
          <w:szCs w:val="22"/>
        </w:rPr>
        <w:t>e</w:t>
      </w:r>
      <w:r w:rsidRPr="00A10534">
        <w:rPr>
          <w:rFonts w:ascii="Arial" w:eastAsia="Arial" w:hAnsi="Arial" w:cs="Arial"/>
          <w:sz w:val="22"/>
          <w:szCs w:val="22"/>
        </w:rPr>
        <w:t>sti</w:t>
      </w:r>
      <w:r w:rsidRPr="00A10534">
        <w:rPr>
          <w:rFonts w:ascii="Arial" w:eastAsia="Arial" w:hAnsi="Arial" w:cs="Arial"/>
          <w:spacing w:val="-1"/>
          <w:sz w:val="22"/>
          <w:szCs w:val="22"/>
        </w:rPr>
        <w:t>g</w:t>
      </w:r>
      <w:r w:rsidRPr="00A10534">
        <w:rPr>
          <w:rFonts w:ascii="Arial" w:eastAsia="Arial" w:hAnsi="Arial" w:cs="Arial"/>
          <w:spacing w:val="1"/>
          <w:sz w:val="22"/>
          <w:szCs w:val="22"/>
        </w:rPr>
        <w:t>a</w:t>
      </w:r>
      <w:r w:rsidRPr="00A10534">
        <w:rPr>
          <w:rFonts w:ascii="Arial" w:eastAsia="Arial" w:hAnsi="Arial" w:cs="Arial"/>
          <w:sz w:val="22"/>
          <w:szCs w:val="22"/>
        </w:rPr>
        <w:t>ti</w:t>
      </w:r>
      <w:r w:rsidRPr="00A10534">
        <w:rPr>
          <w:rFonts w:ascii="Arial" w:eastAsia="Arial" w:hAnsi="Arial" w:cs="Arial"/>
          <w:spacing w:val="1"/>
          <w:sz w:val="22"/>
          <w:szCs w:val="22"/>
        </w:rPr>
        <w:t>o</w:t>
      </w:r>
      <w:r w:rsidRPr="00A10534">
        <w:rPr>
          <w:rFonts w:ascii="Arial" w:eastAsia="Arial" w:hAnsi="Arial" w:cs="Arial"/>
          <w:sz w:val="22"/>
          <w:szCs w:val="22"/>
        </w:rPr>
        <w:t>n</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a</w:t>
      </w:r>
      <w:r w:rsidRPr="00A10534">
        <w:rPr>
          <w:rFonts w:ascii="Arial" w:eastAsia="Arial" w:hAnsi="Arial" w:cs="Arial"/>
          <w:spacing w:val="-1"/>
          <w:sz w:val="22"/>
          <w:szCs w:val="22"/>
        </w:rPr>
        <w:t>n</w:t>
      </w:r>
      <w:r w:rsidRPr="00A10534">
        <w:rPr>
          <w:rFonts w:ascii="Arial" w:eastAsia="Arial" w:hAnsi="Arial" w:cs="Arial"/>
          <w:sz w:val="22"/>
          <w:szCs w:val="22"/>
        </w:rPr>
        <w:t>d</w:t>
      </w:r>
      <w:r w:rsidRPr="00A10534">
        <w:rPr>
          <w:rFonts w:ascii="Arial" w:eastAsia="Arial" w:hAnsi="Arial" w:cs="Arial"/>
          <w:spacing w:val="7"/>
          <w:sz w:val="22"/>
          <w:szCs w:val="22"/>
        </w:rPr>
        <w:t xml:space="preserve"> </w:t>
      </w:r>
      <w:r w:rsidRPr="00A10534">
        <w:rPr>
          <w:rFonts w:ascii="Arial" w:eastAsia="Arial" w:hAnsi="Arial" w:cs="Arial"/>
          <w:sz w:val="22"/>
          <w:szCs w:val="22"/>
        </w:rPr>
        <w:t>c</w:t>
      </w:r>
      <w:r w:rsidRPr="00A10534">
        <w:rPr>
          <w:rFonts w:ascii="Arial" w:eastAsia="Arial" w:hAnsi="Arial" w:cs="Arial"/>
          <w:spacing w:val="1"/>
          <w:sz w:val="22"/>
          <w:szCs w:val="22"/>
        </w:rPr>
        <w:t>on</w:t>
      </w:r>
      <w:r w:rsidRPr="00A10534">
        <w:rPr>
          <w:rFonts w:ascii="Arial" w:eastAsia="Arial" w:hAnsi="Arial" w:cs="Arial"/>
          <w:sz w:val="22"/>
          <w:szCs w:val="22"/>
        </w:rPr>
        <w:t>s</w:t>
      </w:r>
      <w:r w:rsidRPr="00A10534">
        <w:rPr>
          <w:rFonts w:ascii="Arial" w:eastAsia="Arial" w:hAnsi="Arial" w:cs="Arial"/>
          <w:spacing w:val="-3"/>
          <w:sz w:val="22"/>
          <w:szCs w:val="22"/>
        </w:rPr>
        <w:t>i</w:t>
      </w:r>
      <w:r w:rsidRPr="00A10534">
        <w:rPr>
          <w:rFonts w:ascii="Arial" w:eastAsia="Arial" w:hAnsi="Arial" w:cs="Arial"/>
          <w:spacing w:val="1"/>
          <w:sz w:val="22"/>
          <w:szCs w:val="22"/>
        </w:rPr>
        <w:t>de</w:t>
      </w:r>
      <w:r w:rsidRPr="00A10534">
        <w:rPr>
          <w:rFonts w:ascii="Arial" w:eastAsia="Arial" w:hAnsi="Arial" w:cs="Arial"/>
          <w:sz w:val="22"/>
          <w:szCs w:val="22"/>
        </w:rPr>
        <w:t>rati</w:t>
      </w:r>
      <w:r w:rsidRPr="00A10534">
        <w:rPr>
          <w:rFonts w:ascii="Arial" w:eastAsia="Arial" w:hAnsi="Arial" w:cs="Arial"/>
          <w:spacing w:val="-1"/>
          <w:sz w:val="22"/>
          <w:szCs w:val="22"/>
        </w:rPr>
        <w:t>o</w:t>
      </w:r>
      <w:r w:rsidRPr="00A10534">
        <w:rPr>
          <w:rFonts w:ascii="Arial" w:eastAsia="Arial" w:hAnsi="Arial" w:cs="Arial"/>
          <w:sz w:val="22"/>
          <w:szCs w:val="22"/>
        </w:rPr>
        <w:t>n</w:t>
      </w:r>
      <w:r w:rsidRPr="00A10534">
        <w:rPr>
          <w:rFonts w:ascii="Arial" w:eastAsia="Arial" w:hAnsi="Arial" w:cs="Arial"/>
          <w:spacing w:val="1"/>
          <w:sz w:val="22"/>
          <w:szCs w:val="22"/>
        </w:rPr>
        <w:t xml:space="preserve"> </w:t>
      </w:r>
      <w:r w:rsidRPr="00A10534">
        <w:rPr>
          <w:rFonts w:ascii="Arial" w:eastAsia="Arial" w:hAnsi="Arial" w:cs="Arial"/>
          <w:spacing w:val="-1"/>
          <w:sz w:val="22"/>
          <w:szCs w:val="22"/>
        </w:rPr>
        <w:t>o</w:t>
      </w:r>
      <w:r w:rsidRPr="00A10534">
        <w:rPr>
          <w:rFonts w:ascii="Arial" w:eastAsia="Arial" w:hAnsi="Arial" w:cs="Arial"/>
          <w:sz w:val="22"/>
          <w:szCs w:val="22"/>
        </w:rPr>
        <w:t xml:space="preserve">f </w:t>
      </w:r>
      <w:r w:rsidRPr="00A10534">
        <w:rPr>
          <w:rFonts w:ascii="Arial" w:eastAsia="Arial" w:hAnsi="Arial" w:cs="Arial"/>
          <w:spacing w:val="3"/>
          <w:sz w:val="22"/>
          <w:szCs w:val="22"/>
        </w:rPr>
        <w:t>f</w:t>
      </w:r>
      <w:r w:rsidRPr="00A10534">
        <w:rPr>
          <w:rFonts w:ascii="Arial" w:eastAsia="Arial" w:hAnsi="Arial" w:cs="Arial"/>
          <w:spacing w:val="1"/>
          <w:sz w:val="22"/>
          <w:szCs w:val="22"/>
        </w:rPr>
        <w:t>u</w:t>
      </w:r>
      <w:r w:rsidRPr="00A10534">
        <w:rPr>
          <w:rFonts w:ascii="Arial" w:eastAsia="Arial" w:hAnsi="Arial" w:cs="Arial"/>
          <w:sz w:val="22"/>
          <w:szCs w:val="22"/>
        </w:rPr>
        <w:t>r</w:t>
      </w:r>
      <w:r w:rsidRPr="00A10534">
        <w:rPr>
          <w:rFonts w:ascii="Arial" w:eastAsia="Arial" w:hAnsi="Arial" w:cs="Arial"/>
          <w:spacing w:val="-3"/>
          <w:sz w:val="22"/>
          <w:szCs w:val="22"/>
        </w:rPr>
        <w:t>t</w:t>
      </w:r>
      <w:r w:rsidRPr="00A10534">
        <w:rPr>
          <w:rFonts w:ascii="Arial" w:eastAsia="Arial" w:hAnsi="Arial" w:cs="Arial"/>
          <w:spacing w:val="-1"/>
          <w:sz w:val="22"/>
          <w:szCs w:val="22"/>
        </w:rPr>
        <w:t>h</w:t>
      </w:r>
      <w:r w:rsidRPr="00A10534">
        <w:rPr>
          <w:rFonts w:ascii="Arial" w:eastAsia="Arial" w:hAnsi="Arial" w:cs="Arial"/>
          <w:spacing w:val="1"/>
          <w:sz w:val="22"/>
          <w:szCs w:val="22"/>
        </w:rPr>
        <w:t>e</w:t>
      </w:r>
      <w:r w:rsidRPr="00A10534">
        <w:rPr>
          <w:rFonts w:ascii="Arial" w:eastAsia="Arial" w:hAnsi="Arial" w:cs="Arial"/>
          <w:sz w:val="22"/>
          <w:szCs w:val="22"/>
        </w:rPr>
        <w:t>r acti</w:t>
      </w:r>
      <w:r w:rsidRPr="00A10534">
        <w:rPr>
          <w:rFonts w:ascii="Arial" w:eastAsia="Arial" w:hAnsi="Arial" w:cs="Arial"/>
          <w:spacing w:val="1"/>
          <w:sz w:val="22"/>
          <w:szCs w:val="22"/>
        </w:rPr>
        <w:t>o</w:t>
      </w:r>
      <w:r w:rsidRPr="00A10534">
        <w:rPr>
          <w:rFonts w:ascii="Arial" w:eastAsia="Arial" w:hAnsi="Arial" w:cs="Arial"/>
          <w:sz w:val="22"/>
          <w:szCs w:val="22"/>
        </w:rPr>
        <w:t>n.</w:t>
      </w:r>
    </w:p>
    <w:p w14:paraId="38F25FA5" w14:textId="77777777" w:rsidR="002A2B09" w:rsidRPr="00A10534" w:rsidRDefault="002A2B09" w:rsidP="00B64779">
      <w:pPr>
        <w:ind w:left="567" w:hanging="567"/>
        <w:rPr>
          <w:rFonts w:ascii="Arial" w:hAnsi="Arial" w:cs="Arial"/>
          <w:sz w:val="22"/>
          <w:szCs w:val="22"/>
        </w:rPr>
      </w:pPr>
    </w:p>
    <w:p w14:paraId="6B2130E0" w14:textId="77777777" w:rsidR="00B64779" w:rsidRPr="00A10534" w:rsidRDefault="00B64779" w:rsidP="00B64779">
      <w:pPr>
        <w:ind w:left="567" w:hanging="567"/>
        <w:rPr>
          <w:rFonts w:ascii="Arial" w:hAnsi="Arial" w:cs="Arial"/>
          <w:sz w:val="22"/>
          <w:szCs w:val="22"/>
        </w:rPr>
      </w:pPr>
    </w:p>
    <w:p w14:paraId="7FE0F124" w14:textId="15B231E0" w:rsidR="002A2B09" w:rsidRPr="00B0326F" w:rsidRDefault="002A2B09" w:rsidP="00B64779">
      <w:pPr>
        <w:ind w:right="65"/>
        <w:rPr>
          <w:rFonts w:ascii="Arial" w:eastAsia="Arial" w:hAnsi="Arial" w:cs="Arial"/>
          <w:color w:val="000000" w:themeColor="text1"/>
          <w:sz w:val="22"/>
          <w:szCs w:val="22"/>
        </w:rPr>
      </w:pPr>
      <w:r w:rsidRPr="00B0326F">
        <w:rPr>
          <w:rFonts w:ascii="Arial" w:eastAsia="Arial" w:hAnsi="Arial" w:cs="Arial"/>
          <w:color w:val="000000" w:themeColor="text1"/>
          <w:spacing w:val="1"/>
          <w:sz w:val="22"/>
          <w:szCs w:val="22"/>
        </w:rPr>
        <w:t>T</w:t>
      </w:r>
      <w:r w:rsidRPr="00B0326F">
        <w:rPr>
          <w:rFonts w:ascii="Arial" w:eastAsia="Arial" w:hAnsi="Arial" w:cs="Arial"/>
          <w:color w:val="000000" w:themeColor="text1"/>
          <w:sz w:val="22"/>
          <w:szCs w:val="22"/>
        </w:rPr>
        <w:t>o</w:t>
      </w:r>
      <w:r w:rsidRPr="00B0326F">
        <w:rPr>
          <w:rFonts w:ascii="Arial" w:eastAsia="Arial" w:hAnsi="Arial" w:cs="Arial"/>
          <w:color w:val="000000" w:themeColor="text1"/>
          <w:spacing w:val="25"/>
          <w:sz w:val="22"/>
          <w:szCs w:val="22"/>
        </w:rPr>
        <w:t xml:space="preserve"> </w:t>
      </w:r>
      <w:r w:rsidRPr="00B0326F">
        <w:rPr>
          <w:rFonts w:ascii="Arial" w:eastAsia="Arial" w:hAnsi="Arial" w:cs="Arial"/>
          <w:color w:val="000000" w:themeColor="text1"/>
          <w:spacing w:val="-1"/>
          <w:sz w:val="22"/>
          <w:szCs w:val="22"/>
        </w:rPr>
        <w:t>n</w:t>
      </w:r>
      <w:r w:rsidRPr="00B0326F">
        <w:rPr>
          <w:rFonts w:ascii="Arial" w:eastAsia="Arial" w:hAnsi="Arial" w:cs="Arial"/>
          <w:color w:val="000000" w:themeColor="text1"/>
          <w:spacing w:val="1"/>
          <w:sz w:val="22"/>
          <w:szCs w:val="22"/>
        </w:rPr>
        <w:t>o</w:t>
      </w:r>
      <w:r w:rsidRPr="00B0326F">
        <w:rPr>
          <w:rFonts w:ascii="Arial" w:eastAsia="Arial" w:hAnsi="Arial" w:cs="Arial"/>
          <w:color w:val="000000" w:themeColor="text1"/>
          <w:sz w:val="22"/>
          <w:szCs w:val="22"/>
        </w:rPr>
        <w:t>t</w:t>
      </w:r>
      <w:r w:rsidRPr="00B0326F">
        <w:rPr>
          <w:rFonts w:ascii="Arial" w:eastAsia="Arial" w:hAnsi="Arial" w:cs="Arial"/>
          <w:color w:val="000000" w:themeColor="text1"/>
          <w:spacing w:val="-1"/>
          <w:sz w:val="22"/>
          <w:szCs w:val="22"/>
        </w:rPr>
        <w:t>e</w:t>
      </w:r>
      <w:r w:rsidRPr="00B0326F">
        <w:rPr>
          <w:rFonts w:ascii="Arial" w:eastAsia="Arial" w:hAnsi="Arial" w:cs="Arial"/>
          <w:color w:val="000000" w:themeColor="text1"/>
          <w:sz w:val="22"/>
          <w:szCs w:val="22"/>
        </w:rPr>
        <w:t>:</w:t>
      </w:r>
      <w:r w:rsidR="001672BB" w:rsidRPr="00B0326F">
        <w:rPr>
          <w:rFonts w:ascii="Arial" w:eastAsia="Arial" w:hAnsi="Arial" w:cs="Arial"/>
          <w:color w:val="000000" w:themeColor="text1"/>
          <w:sz w:val="22"/>
          <w:szCs w:val="22"/>
        </w:rPr>
        <w:t xml:space="preserve"> </w:t>
      </w:r>
      <w:r w:rsidRPr="00B0326F">
        <w:rPr>
          <w:rFonts w:ascii="Arial" w:eastAsia="Arial" w:hAnsi="Arial" w:cs="Arial"/>
          <w:color w:val="000000" w:themeColor="text1"/>
          <w:sz w:val="22"/>
          <w:szCs w:val="22"/>
        </w:rPr>
        <w:t>This</w:t>
      </w:r>
      <w:r w:rsidRPr="00B0326F">
        <w:rPr>
          <w:rFonts w:ascii="Arial" w:eastAsia="Arial" w:hAnsi="Arial" w:cs="Arial"/>
          <w:color w:val="000000" w:themeColor="text1"/>
          <w:spacing w:val="24"/>
          <w:sz w:val="22"/>
          <w:szCs w:val="22"/>
        </w:rPr>
        <w:t xml:space="preserve"> </w:t>
      </w:r>
      <w:r w:rsidRPr="00B0326F">
        <w:rPr>
          <w:rFonts w:ascii="Arial" w:eastAsia="Arial" w:hAnsi="Arial" w:cs="Arial"/>
          <w:color w:val="000000" w:themeColor="text1"/>
          <w:spacing w:val="1"/>
          <w:sz w:val="22"/>
          <w:szCs w:val="22"/>
        </w:rPr>
        <w:t>p</w:t>
      </w:r>
      <w:r w:rsidRPr="00B0326F">
        <w:rPr>
          <w:rFonts w:ascii="Arial" w:eastAsia="Arial" w:hAnsi="Arial" w:cs="Arial"/>
          <w:color w:val="000000" w:themeColor="text1"/>
          <w:sz w:val="22"/>
          <w:szCs w:val="22"/>
        </w:rPr>
        <w:t>ro</w:t>
      </w:r>
      <w:r w:rsidRPr="00B0326F">
        <w:rPr>
          <w:rFonts w:ascii="Arial" w:eastAsia="Arial" w:hAnsi="Arial" w:cs="Arial"/>
          <w:color w:val="000000" w:themeColor="text1"/>
          <w:spacing w:val="-2"/>
          <w:sz w:val="22"/>
          <w:szCs w:val="22"/>
        </w:rPr>
        <w:t>t</w:t>
      </w:r>
      <w:r w:rsidRPr="00B0326F">
        <w:rPr>
          <w:rFonts w:ascii="Arial" w:eastAsia="Arial" w:hAnsi="Arial" w:cs="Arial"/>
          <w:color w:val="000000" w:themeColor="text1"/>
          <w:spacing w:val="3"/>
          <w:sz w:val="22"/>
          <w:szCs w:val="22"/>
        </w:rPr>
        <w:t>o</w:t>
      </w:r>
      <w:r w:rsidRPr="00B0326F">
        <w:rPr>
          <w:rFonts w:ascii="Arial" w:eastAsia="Arial" w:hAnsi="Arial" w:cs="Arial"/>
          <w:color w:val="000000" w:themeColor="text1"/>
          <w:spacing w:val="-2"/>
          <w:sz w:val="22"/>
          <w:szCs w:val="22"/>
        </w:rPr>
        <w:t>c</w:t>
      </w:r>
      <w:r w:rsidRPr="00B0326F">
        <w:rPr>
          <w:rFonts w:ascii="Arial" w:eastAsia="Arial" w:hAnsi="Arial" w:cs="Arial"/>
          <w:color w:val="000000" w:themeColor="text1"/>
          <w:spacing w:val="1"/>
          <w:sz w:val="22"/>
          <w:szCs w:val="22"/>
        </w:rPr>
        <w:t>o</w:t>
      </w:r>
      <w:r w:rsidRPr="00B0326F">
        <w:rPr>
          <w:rFonts w:ascii="Arial" w:eastAsia="Arial" w:hAnsi="Arial" w:cs="Arial"/>
          <w:color w:val="000000" w:themeColor="text1"/>
          <w:sz w:val="22"/>
          <w:szCs w:val="22"/>
        </w:rPr>
        <w:t>l</w:t>
      </w:r>
      <w:r w:rsidRPr="00B0326F">
        <w:rPr>
          <w:rFonts w:ascii="Arial" w:eastAsia="Arial" w:hAnsi="Arial" w:cs="Arial"/>
          <w:color w:val="000000" w:themeColor="text1"/>
          <w:spacing w:val="24"/>
          <w:sz w:val="22"/>
          <w:szCs w:val="22"/>
        </w:rPr>
        <w:t xml:space="preserve"> </w:t>
      </w:r>
      <w:r w:rsidRPr="00B0326F">
        <w:rPr>
          <w:rFonts w:ascii="Arial" w:eastAsia="Arial" w:hAnsi="Arial" w:cs="Arial"/>
          <w:color w:val="000000" w:themeColor="text1"/>
          <w:spacing w:val="1"/>
          <w:sz w:val="22"/>
          <w:szCs w:val="22"/>
        </w:rPr>
        <w:t>doe</w:t>
      </w:r>
      <w:r w:rsidRPr="00B0326F">
        <w:rPr>
          <w:rFonts w:ascii="Arial" w:eastAsia="Arial" w:hAnsi="Arial" w:cs="Arial"/>
          <w:color w:val="000000" w:themeColor="text1"/>
          <w:sz w:val="22"/>
          <w:szCs w:val="22"/>
        </w:rPr>
        <w:t>s</w:t>
      </w:r>
      <w:r w:rsidRPr="00B0326F">
        <w:rPr>
          <w:rFonts w:ascii="Arial" w:eastAsia="Arial" w:hAnsi="Arial" w:cs="Arial"/>
          <w:color w:val="000000" w:themeColor="text1"/>
          <w:spacing w:val="22"/>
          <w:sz w:val="22"/>
          <w:szCs w:val="22"/>
        </w:rPr>
        <w:t xml:space="preserve"> </w:t>
      </w:r>
      <w:r w:rsidRPr="00B0326F">
        <w:rPr>
          <w:rFonts w:ascii="Arial" w:eastAsia="Arial" w:hAnsi="Arial" w:cs="Arial"/>
          <w:color w:val="000000" w:themeColor="text1"/>
          <w:spacing w:val="1"/>
          <w:sz w:val="22"/>
          <w:szCs w:val="22"/>
        </w:rPr>
        <w:t>no</w:t>
      </w:r>
      <w:r w:rsidRPr="00B0326F">
        <w:rPr>
          <w:rFonts w:ascii="Arial" w:eastAsia="Arial" w:hAnsi="Arial" w:cs="Arial"/>
          <w:color w:val="000000" w:themeColor="text1"/>
          <w:sz w:val="22"/>
          <w:szCs w:val="22"/>
        </w:rPr>
        <w:t>t</w:t>
      </w:r>
      <w:r w:rsidRPr="00B0326F">
        <w:rPr>
          <w:rFonts w:ascii="Arial" w:eastAsia="Arial" w:hAnsi="Arial" w:cs="Arial"/>
          <w:color w:val="000000" w:themeColor="text1"/>
          <w:spacing w:val="22"/>
          <w:sz w:val="22"/>
          <w:szCs w:val="22"/>
        </w:rPr>
        <w:t xml:space="preserve"> </w:t>
      </w:r>
      <w:r w:rsidRPr="00B0326F">
        <w:rPr>
          <w:rFonts w:ascii="Arial" w:eastAsia="Arial" w:hAnsi="Arial" w:cs="Arial"/>
          <w:color w:val="000000" w:themeColor="text1"/>
          <w:spacing w:val="1"/>
          <w:sz w:val="22"/>
          <w:szCs w:val="22"/>
        </w:rPr>
        <w:t>p</w:t>
      </w:r>
      <w:r w:rsidRPr="00B0326F">
        <w:rPr>
          <w:rFonts w:ascii="Arial" w:eastAsia="Arial" w:hAnsi="Arial" w:cs="Arial"/>
          <w:color w:val="000000" w:themeColor="text1"/>
          <w:sz w:val="22"/>
          <w:szCs w:val="22"/>
        </w:rPr>
        <w:t>reclu</w:t>
      </w:r>
      <w:r w:rsidRPr="00B0326F">
        <w:rPr>
          <w:rFonts w:ascii="Arial" w:eastAsia="Arial" w:hAnsi="Arial" w:cs="Arial"/>
          <w:color w:val="000000" w:themeColor="text1"/>
          <w:spacing w:val="-1"/>
          <w:sz w:val="22"/>
          <w:szCs w:val="22"/>
        </w:rPr>
        <w:t>d</w:t>
      </w:r>
      <w:r w:rsidRPr="00B0326F">
        <w:rPr>
          <w:rFonts w:ascii="Arial" w:eastAsia="Arial" w:hAnsi="Arial" w:cs="Arial"/>
          <w:color w:val="000000" w:themeColor="text1"/>
          <w:sz w:val="22"/>
          <w:szCs w:val="22"/>
        </w:rPr>
        <w:t>e</w:t>
      </w:r>
      <w:r w:rsidRPr="00B0326F">
        <w:rPr>
          <w:rFonts w:ascii="Arial" w:eastAsia="Arial" w:hAnsi="Arial" w:cs="Arial"/>
          <w:color w:val="000000" w:themeColor="text1"/>
          <w:spacing w:val="23"/>
          <w:sz w:val="22"/>
          <w:szCs w:val="22"/>
        </w:rPr>
        <w:t xml:space="preserve"> </w:t>
      </w:r>
      <w:r w:rsidRPr="00B0326F">
        <w:rPr>
          <w:rFonts w:ascii="Arial" w:eastAsia="Arial" w:hAnsi="Arial" w:cs="Arial"/>
          <w:color w:val="000000" w:themeColor="text1"/>
          <w:spacing w:val="1"/>
          <w:sz w:val="22"/>
          <w:szCs w:val="22"/>
        </w:rPr>
        <w:t>a</w:t>
      </w:r>
      <w:r w:rsidRPr="00B0326F">
        <w:rPr>
          <w:rFonts w:ascii="Arial" w:eastAsia="Arial" w:hAnsi="Arial" w:cs="Arial"/>
          <w:color w:val="000000" w:themeColor="text1"/>
          <w:sz w:val="22"/>
          <w:szCs w:val="22"/>
        </w:rPr>
        <w:t>n</w:t>
      </w:r>
      <w:r w:rsidRPr="00B0326F">
        <w:rPr>
          <w:rFonts w:ascii="Arial" w:eastAsia="Arial" w:hAnsi="Arial" w:cs="Arial"/>
          <w:color w:val="000000" w:themeColor="text1"/>
          <w:spacing w:val="25"/>
          <w:sz w:val="22"/>
          <w:szCs w:val="22"/>
        </w:rPr>
        <w:t xml:space="preserve"> </w:t>
      </w:r>
      <w:r w:rsidRPr="00B0326F">
        <w:rPr>
          <w:rFonts w:ascii="Arial" w:eastAsia="Arial" w:hAnsi="Arial" w:cs="Arial"/>
          <w:color w:val="000000" w:themeColor="text1"/>
          <w:spacing w:val="-1"/>
          <w:sz w:val="22"/>
          <w:szCs w:val="22"/>
        </w:rPr>
        <w:t>e</w:t>
      </w:r>
      <w:r w:rsidRPr="00B0326F">
        <w:rPr>
          <w:rFonts w:ascii="Arial" w:eastAsia="Arial" w:hAnsi="Arial" w:cs="Arial"/>
          <w:color w:val="000000" w:themeColor="text1"/>
          <w:spacing w:val="1"/>
          <w:sz w:val="22"/>
          <w:szCs w:val="22"/>
        </w:rPr>
        <w:t>mp</w:t>
      </w:r>
      <w:r w:rsidRPr="00B0326F">
        <w:rPr>
          <w:rFonts w:ascii="Arial" w:eastAsia="Arial" w:hAnsi="Arial" w:cs="Arial"/>
          <w:color w:val="000000" w:themeColor="text1"/>
          <w:sz w:val="22"/>
          <w:szCs w:val="22"/>
        </w:rPr>
        <w:t>lo</w:t>
      </w:r>
      <w:r w:rsidRPr="00B0326F">
        <w:rPr>
          <w:rFonts w:ascii="Arial" w:eastAsia="Arial" w:hAnsi="Arial" w:cs="Arial"/>
          <w:color w:val="000000" w:themeColor="text1"/>
          <w:spacing w:val="-2"/>
          <w:sz w:val="22"/>
          <w:szCs w:val="22"/>
        </w:rPr>
        <w:t>y</w:t>
      </w:r>
      <w:r w:rsidRPr="00B0326F">
        <w:rPr>
          <w:rFonts w:ascii="Arial" w:eastAsia="Arial" w:hAnsi="Arial" w:cs="Arial"/>
          <w:color w:val="000000" w:themeColor="text1"/>
          <w:spacing w:val="1"/>
          <w:sz w:val="22"/>
          <w:szCs w:val="22"/>
        </w:rPr>
        <w:t>ee</w:t>
      </w:r>
      <w:r w:rsidRPr="00B0326F">
        <w:rPr>
          <w:rFonts w:ascii="Arial" w:eastAsia="Arial" w:hAnsi="Arial" w:cs="Arial"/>
          <w:color w:val="000000" w:themeColor="text1"/>
          <w:sz w:val="22"/>
          <w:szCs w:val="22"/>
        </w:rPr>
        <w:t>,</w:t>
      </w:r>
      <w:r w:rsidRPr="00B0326F">
        <w:rPr>
          <w:rFonts w:ascii="Arial" w:eastAsia="Arial" w:hAnsi="Arial" w:cs="Arial"/>
          <w:color w:val="000000" w:themeColor="text1"/>
          <w:spacing w:val="22"/>
          <w:sz w:val="22"/>
          <w:szCs w:val="22"/>
        </w:rPr>
        <w:t xml:space="preserve"> </w:t>
      </w:r>
      <w:r w:rsidRPr="00B0326F">
        <w:rPr>
          <w:rFonts w:ascii="Arial" w:eastAsia="Arial" w:hAnsi="Arial" w:cs="Arial"/>
          <w:color w:val="000000" w:themeColor="text1"/>
          <w:spacing w:val="1"/>
          <w:sz w:val="22"/>
          <w:szCs w:val="22"/>
        </w:rPr>
        <w:t>a</w:t>
      </w:r>
      <w:r w:rsidRPr="00B0326F">
        <w:rPr>
          <w:rFonts w:ascii="Arial" w:eastAsia="Arial" w:hAnsi="Arial" w:cs="Arial"/>
          <w:color w:val="000000" w:themeColor="text1"/>
          <w:sz w:val="22"/>
          <w:szCs w:val="22"/>
        </w:rPr>
        <w:t>t</w:t>
      </w:r>
      <w:r w:rsidRPr="00B0326F">
        <w:rPr>
          <w:rFonts w:ascii="Arial" w:eastAsia="Arial" w:hAnsi="Arial" w:cs="Arial"/>
          <w:color w:val="000000" w:themeColor="text1"/>
          <w:spacing w:val="25"/>
          <w:sz w:val="22"/>
          <w:szCs w:val="22"/>
        </w:rPr>
        <w:t xml:space="preserve"> </w:t>
      </w:r>
      <w:proofErr w:type="spellStart"/>
      <w:r w:rsidRPr="00B0326F">
        <w:rPr>
          <w:rFonts w:ascii="Arial" w:eastAsia="Arial" w:hAnsi="Arial" w:cs="Arial"/>
          <w:color w:val="000000" w:themeColor="text1"/>
          <w:spacing w:val="-1"/>
          <w:sz w:val="22"/>
          <w:szCs w:val="22"/>
        </w:rPr>
        <w:t>a</w:t>
      </w:r>
      <w:r w:rsidRPr="00B0326F">
        <w:rPr>
          <w:rFonts w:ascii="Arial" w:eastAsia="Arial" w:hAnsi="Arial" w:cs="Arial"/>
          <w:color w:val="000000" w:themeColor="text1"/>
          <w:spacing w:val="1"/>
          <w:sz w:val="22"/>
          <w:szCs w:val="22"/>
        </w:rPr>
        <w:t>n</w:t>
      </w:r>
      <w:r w:rsidRPr="00B0326F">
        <w:rPr>
          <w:rFonts w:ascii="Arial" w:eastAsia="Arial" w:hAnsi="Arial" w:cs="Arial"/>
          <w:color w:val="000000" w:themeColor="text1"/>
          <w:spacing w:val="-2"/>
          <w:sz w:val="22"/>
          <w:szCs w:val="22"/>
        </w:rPr>
        <w:t>y</w:t>
      </w:r>
      <w:r w:rsidRPr="00B0326F">
        <w:rPr>
          <w:rFonts w:ascii="Arial" w:eastAsia="Arial" w:hAnsi="Arial" w:cs="Arial"/>
          <w:color w:val="000000" w:themeColor="text1"/>
          <w:sz w:val="22"/>
          <w:szCs w:val="22"/>
        </w:rPr>
        <w:t>ti</w:t>
      </w:r>
      <w:r w:rsidRPr="00B0326F">
        <w:rPr>
          <w:rFonts w:ascii="Arial" w:eastAsia="Arial" w:hAnsi="Arial" w:cs="Arial"/>
          <w:color w:val="000000" w:themeColor="text1"/>
          <w:spacing w:val="1"/>
          <w:sz w:val="22"/>
          <w:szCs w:val="22"/>
        </w:rPr>
        <w:t>me</w:t>
      </w:r>
      <w:proofErr w:type="spellEnd"/>
      <w:r w:rsidRPr="00B0326F">
        <w:rPr>
          <w:rFonts w:ascii="Arial" w:eastAsia="Arial" w:hAnsi="Arial" w:cs="Arial"/>
          <w:color w:val="000000" w:themeColor="text1"/>
          <w:sz w:val="22"/>
          <w:szCs w:val="22"/>
        </w:rPr>
        <w:t>,</w:t>
      </w:r>
      <w:r w:rsidRPr="00B0326F">
        <w:rPr>
          <w:rFonts w:ascii="Arial" w:eastAsia="Arial" w:hAnsi="Arial" w:cs="Arial"/>
          <w:color w:val="000000" w:themeColor="text1"/>
          <w:spacing w:val="25"/>
          <w:sz w:val="22"/>
          <w:szCs w:val="22"/>
        </w:rPr>
        <w:t xml:space="preserve"> </w:t>
      </w:r>
      <w:r w:rsidRPr="00B0326F">
        <w:rPr>
          <w:rFonts w:ascii="Arial" w:eastAsia="Arial" w:hAnsi="Arial" w:cs="Arial"/>
          <w:color w:val="000000" w:themeColor="text1"/>
          <w:spacing w:val="-3"/>
          <w:sz w:val="22"/>
          <w:szCs w:val="22"/>
        </w:rPr>
        <w:t>i</w:t>
      </w:r>
      <w:r w:rsidRPr="00B0326F">
        <w:rPr>
          <w:rFonts w:ascii="Arial" w:eastAsia="Arial" w:hAnsi="Arial" w:cs="Arial"/>
          <w:color w:val="000000" w:themeColor="text1"/>
          <w:sz w:val="22"/>
          <w:szCs w:val="22"/>
        </w:rPr>
        <w:t>f</w:t>
      </w:r>
      <w:r w:rsidRPr="00B0326F">
        <w:rPr>
          <w:rFonts w:ascii="Arial" w:eastAsia="Arial" w:hAnsi="Arial" w:cs="Arial"/>
          <w:color w:val="000000" w:themeColor="text1"/>
          <w:spacing w:val="27"/>
          <w:sz w:val="22"/>
          <w:szCs w:val="22"/>
        </w:rPr>
        <w:t xml:space="preserve"> </w:t>
      </w:r>
      <w:r w:rsidRPr="00B0326F">
        <w:rPr>
          <w:rFonts w:ascii="Arial" w:eastAsia="Arial" w:hAnsi="Arial" w:cs="Arial"/>
          <w:color w:val="000000" w:themeColor="text1"/>
          <w:spacing w:val="-2"/>
          <w:sz w:val="22"/>
          <w:szCs w:val="22"/>
        </w:rPr>
        <w:t>t</w:t>
      </w:r>
      <w:r w:rsidRPr="00B0326F">
        <w:rPr>
          <w:rFonts w:ascii="Arial" w:eastAsia="Arial" w:hAnsi="Arial" w:cs="Arial"/>
          <w:color w:val="000000" w:themeColor="text1"/>
          <w:spacing w:val="1"/>
          <w:sz w:val="22"/>
          <w:szCs w:val="22"/>
        </w:rPr>
        <w:t>he</w:t>
      </w:r>
      <w:r w:rsidRPr="00B0326F">
        <w:rPr>
          <w:rFonts w:ascii="Arial" w:eastAsia="Arial" w:hAnsi="Arial" w:cs="Arial"/>
          <w:color w:val="000000" w:themeColor="text1"/>
          <w:sz w:val="22"/>
          <w:szCs w:val="22"/>
        </w:rPr>
        <w:t>y</w:t>
      </w:r>
      <w:r w:rsidRPr="00B0326F">
        <w:rPr>
          <w:rFonts w:ascii="Arial" w:eastAsia="Arial" w:hAnsi="Arial" w:cs="Arial"/>
          <w:color w:val="000000" w:themeColor="text1"/>
          <w:spacing w:val="22"/>
          <w:sz w:val="22"/>
          <w:szCs w:val="22"/>
        </w:rPr>
        <w:t xml:space="preserve"> </w:t>
      </w:r>
      <w:r w:rsidRPr="00B0326F">
        <w:rPr>
          <w:rFonts w:ascii="Arial" w:eastAsia="Arial" w:hAnsi="Arial" w:cs="Arial"/>
          <w:color w:val="000000" w:themeColor="text1"/>
          <w:sz w:val="22"/>
          <w:szCs w:val="22"/>
        </w:rPr>
        <w:t>t</w:t>
      </w:r>
      <w:r w:rsidRPr="00B0326F">
        <w:rPr>
          <w:rFonts w:ascii="Arial" w:eastAsia="Arial" w:hAnsi="Arial" w:cs="Arial"/>
          <w:color w:val="000000" w:themeColor="text1"/>
          <w:spacing w:val="1"/>
          <w:sz w:val="22"/>
          <w:szCs w:val="22"/>
        </w:rPr>
        <w:t>h</w:t>
      </w:r>
      <w:r w:rsidRPr="00B0326F">
        <w:rPr>
          <w:rFonts w:ascii="Arial" w:eastAsia="Arial" w:hAnsi="Arial" w:cs="Arial"/>
          <w:color w:val="000000" w:themeColor="text1"/>
          <w:sz w:val="22"/>
          <w:szCs w:val="22"/>
        </w:rPr>
        <w:t>ink</w:t>
      </w:r>
      <w:r w:rsidRPr="00B0326F">
        <w:rPr>
          <w:rFonts w:ascii="Arial" w:eastAsia="Arial" w:hAnsi="Arial" w:cs="Arial"/>
          <w:color w:val="000000" w:themeColor="text1"/>
          <w:spacing w:val="25"/>
          <w:sz w:val="22"/>
          <w:szCs w:val="22"/>
        </w:rPr>
        <w:t xml:space="preserve"> </w:t>
      </w:r>
      <w:r w:rsidRPr="00B0326F">
        <w:rPr>
          <w:rFonts w:ascii="Arial" w:eastAsia="Arial" w:hAnsi="Arial" w:cs="Arial"/>
          <w:color w:val="000000" w:themeColor="text1"/>
          <w:sz w:val="22"/>
          <w:szCs w:val="22"/>
        </w:rPr>
        <w:t xml:space="preserve">it </w:t>
      </w:r>
      <w:r w:rsidRPr="00B0326F">
        <w:rPr>
          <w:rFonts w:ascii="Arial" w:eastAsia="Arial" w:hAnsi="Arial" w:cs="Arial"/>
          <w:color w:val="000000" w:themeColor="text1"/>
          <w:spacing w:val="1"/>
          <w:sz w:val="22"/>
          <w:szCs w:val="22"/>
        </w:rPr>
        <w:t>ne</w:t>
      </w:r>
      <w:r w:rsidRPr="00B0326F">
        <w:rPr>
          <w:rFonts w:ascii="Arial" w:eastAsia="Arial" w:hAnsi="Arial" w:cs="Arial"/>
          <w:color w:val="000000" w:themeColor="text1"/>
          <w:sz w:val="22"/>
          <w:szCs w:val="22"/>
        </w:rPr>
        <w:t>c</w:t>
      </w:r>
      <w:r w:rsidRPr="00B0326F">
        <w:rPr>
          <w:rFonts w:ascii="Arial" w:eastAsia="Arial" w:hAnsi="Arial" w:cs="Arial"/>
          <w:color w:val="000000" w:themeColor="text1"/>
          <w:spacing w:val="1"/>
          <w:sz w:val="22"/>
          <w:szCs w:val="22"/>
        </w:rPr>
        <w:t>e</w:t>
      </w:r>
      <w:r w:rsidRPr="00B0326F">
        <w:rPr>
          <w:rFonts w:ascii="Arial" w:eastAsia="Arial" w:hAnsi="Arial" w:cs="Arial"/>
          <w:color w:val="000000" w:themeColor="text1"/>
          <w:sz w:val="22"/>
          <w:szCs w:val="22"/>
        </w:rPr>
        <w:t>s</w:t>
      </w:r>
      <w:r w:rsidRPr="00B0326F">
        <w:rPr>
          <w:rFonts w:ascii="Arial" w:eastAsia="Arial" w:hAnsi="Arial" w:cs="Arial"/>
          <w:color w:val="000000" w:themeColor="text1"/>
          <w:spacing w:val="-2"/>
          <w:sz w:val="22"/>
          <w:szCs w:val="22"/>
        </w:rPr>
        <w:t>s</w:t>
      </w:r>
      <w:r w:rsidRPr="00B0326F">
        <w:rPr>
          <w:rFonts w:ascii="Arial" w:eastAsia="Arial" w:hAnsi="Arial" w:cs="Arial"/>
          <w:color w:val="000000" w:themeColor="text1"/>
          <w:spacing w:val="1"/>
          <w:sz w:val="22"/>
          <w:szCs w:val="22"/>
        </w:rPr>
        <w:t>a</w:t>
      </w:r>
      <w:r w:rsidRPr="00B0326F">
        <w:rPr>
          <w:rFonts w:ascii="Arial" w:eastAsia="Arial" w:hAnsi="Arial" w:cs="Arial"/>
          <w:color w:val="000000" w:themeColor="text1"/>
          <w:sz w:val="22"/>
          <w:szCs w:val="22"/>
        </w:rPr>
        <w:t>r</w:t>
      </w:r>
      <w:r w:rsidRPr="00B0326F">
        <w:rPr>
          <w:rFonts w:ascii="Arial" w:eastAsia="Arial" w:hAnsi="Arial" w:cs="Arial"/>
          <w:color w:val="000000" w:themeColor="text1"/>
          <w:spacing w:val="-3"/>
          <w:sz w:val="22"/>
          <w:szCs w:val="22"/>
        </w:rPr>
        <w:t>y</w:t>
      </w:r>
      <w:r w:rsidRPr="00B0326F">
        <w:rPr>
          <w:rFonts w:ascii="Arial" w:eastAsia="Arial" w:hAnsi="Arial" w:cs="Arial"/>
          <w:color w:val="000000" w:themeColor="text1"/>
          <w:spacing w:val="3"/>
          <w:sz w:val="22"/>
          <w:szCs w:val="22"/>
        </w:rPr>
        <w:t xml:space="preserve"> </w:t>
      </w:r>
      <w:r w:rsidRPr="00B0326F">
        <w:rPr>
          <w:rFonts w:ascii="Arial" w:eastAsia="Arial" w:hAnsi="Arial" w:cs="Arial"/>
          <w:color w:val="000000" w:themeColor="text1"/>
          <w:sz w:val="22"/>
          <w:szCs w:val="22"/>
        </w:rPr>
        <w:t>to</w:t>
      </w:r>
      <w:r w:rsidRPr="00B0326F">
        <w:rPr>
          <w:rFonts w:ascii="Arial" w:eastAsia="Arial" w:hAnsi="Arial" w:cs="Arial"/>
          <w:color w:val="000000" w:themeColor="text1"/>
          <w:spacing w:val="4"/>
          <w:sz w:val="22"/>
          <w:szCs w:val="22"/>
        </w:rPr>
        <w:t xml:space="preserve"> </w:t>
      </w:r>
      <w:r w:rsidRPr="00B0326F">
        <w:rPr>
          <w:rFonts w:ascii="Arial" w:eastAsia="Arial" w:hAnsi="Arial" w:cs="Arial"/>
          <w:color w:val="000000" w:themeColor="text1"/>
          <w:spacing w:val="-3"/>
          <w:sz w:val="22"/>
          <w:szCs w:val="22"/>
        </w:rPr>
        <w:t>w</w:t>
      </w:r>
      <w:r w:rsidRPr="00B0326F">
        <w:rPr>
          <w:rFonts w:ascii="Arial" w:eastAsia="Arial" w:hAnsi="Arial" w:cs="Arial"/>
          <w:color w:val="000000" w:themeColor="text1"/>
          <w:spacing w:val="1"/>
          <w:sz w:val="22"/>
          <w:szCs w:val="22"/>
        </w:rPr>
        <w:t>r</w:t>
      </w:r>
      <w:r w:rsidRPr="00B0326F">
        <w:rPr>
          <w:rFonts w:ascii="Arial" w:eastAsia="Arial" w:hAnsi="Arial" w:cs="Arial"/>
          <w:color w:val="000000" w:themeColor="text1"/>
          <w:sz w:val="22"/>
          <w:szCs w:val="22"/>
        </w:rPr>
        <w:t>ite</w:t>
      </w:r>
      <w:r w:rsidRPr="00B0326F">
        <w:rPr>
          <w:rFonts w:ascii="Arial" w:eastAsia="Arial" w:hAnsi="Arial" w:cs="Arial"/>
          <w:color w:val="000000" w:themeColor="text1"/>
          <w:spacing w:val="4"/>
          <w:sz w:val="22"/>
          <w:szCs w:val="22"/>
        </w:rPr>
        <w:t xml:space="preserve"> </w:t>
      </w:r>
      <w:r w:rsidRPr="00B0326F">
        <w:rPr>
          <w:rFonts w:ascii="Arial" w:eastAsia="Arial" w:hAnsi="Arial" w:cs="Arial"/>
          <w:color w:val="000000" w:themeColor="text1"/>
          <w:sz w:val="22"/>
          <w:szCs w:val="22"/>
        </w:rPr>
        <w:t>to</w:t>
      </w:r>
      <w:r w:rsidRPr="00B0326F">
        <w:rPr>
          <w:rFonts w:ascii="Arial" w:eastAsia="Arial" w:hAnsi="Arial" w:cs="Arial"/>
          <w:color w:val="000000" w:themeColor="text1"/>
          <w:spacing w:val="2"/>
          <w:sz w:val="22"/>
          <w:szCs w:val="22"/>
        </w:rPr>
        <w:t xml:space="preserve"> </w:t>
      </w:r>
      <w:r w:rsidRPr="00B0326F">
        <w:rPr>
          <w:rFonts w:ascii="Arial" w:eastAsia="Arial" w:hAnsi="Arial" w:cs="Arial"/>
          <w:color w:val="000000" w:themeColor="text1"/>
          <w:sz w:val="22"/>
          <w:szCs w:val="22"/>
        </w:rPr>
        <w:t>t</w:t>
      </w:r>
      <w:r w:rsidRPr="00B0326F">
        <w:rPr>
          <w:rFonts w:ascii="Arial" w:eastAsia="Arial" w:hAnsi="Arial" w:cs="Arial"/>
          <w:color w:val="000000" w:themeColor="text1"/>
          <w:spacing w:val="1"/>
          <w:sz w:val="22"/>
          <w:szCs w:val="22"/>
        </w:rPr>
        <w:t>h</w:t>
      </w:r>
      <w:r w:rsidRPr="00B0326F">
        <w:rPr>
          <w:rFonts w:ascii="Arial" w:eastAsia="Arial" w:hAnsi="Arial" w:cs="Arial"/>
          <w:color w:val="000000" w:themeColor="text1"/>
          <w:sz w:val="22"/>
          <w:szCs w:val="22"/>
        </w:rPr>
        <w:t>e</w:t>
      </w:r>
      <w:r w:rsidRPr="00B0326F">
        <w:rPr>
          <w:rFonts w:ascii="Arial" w:eastAsia="Arial" w:hAnsi="Arial" w:cs="Arial"/>
          <w:color w:val="000000" w:themeColor="text1"/>
          <w:spacing w:val="4"/>
          <w:sz w:val="22"/>
          <w:szCs w:val="22"/>
        </w:rPr>
        <w:t xml:space="preserve"> </w:t>
      </w:r>
      <w:r w:rsidRPr="00B0326F">
        <w:rPr>
          <w:rFonts w:ascii="Arial" w:eastAsia="Arial" w:hAnsi="Arial" w:cs="Arial"/>
          <w:color w:val="000000" w:themeColor="text1"/>
          <w:sz w:val="22"/>
          <w:szCs w:val="22"/>
        </w:rPr>
        <w:t>C</w:t>
      </w:r>
      <w:r w:rsidRPr="00B0326F">
        <w:rPr>
          <w:rFonts w:ascii="Arial" w:eastAsia="Arial" w:hAnsi="Arial" w:cs="Arial"/>
          <w:color w:val="000000" w:themeColor="text1"/>
          <w:spacing w:val="-2"/>
          <w:sz w:val="22"/>
          <w:szCs w:val="22"/>
        </w:rPr>
        <w:t>o</w:t>
      </w:r>
      <w:r w:rsidRPr="00B0326F">
        <w:rPr>
          <w:rFonts w:ascii="Arial" w:eastAsia="Arial" w:hAnsi="Arial" w:cs="Arial"/>
          <w:color w:val="000000" w:themeColor="text1"/>
          <w:spacing w:val="-1"/>
          <w:sz w:val="22"/>
          <w:szCs w:val="22"/>
        </w:rPr>
        <w:t>m</w:t>
      </w:r>
      <w:r w:rsidRPr="00B0326F">
        <w:rPr>
          <w:rFonts w:ascii="Arial" w:eastAsia="Arial" w:hAnsi="Arial" w:cs="Arial"/>
          <w:color w:val="000000" w:themeColor="text1"/>
          <w:spacing w:val="1"/>
          <w:sz w:val="22"/>
          <w:szCs w:val="22"/>
        </w:rPr>
        <w:t>m</w:t>
      </w:r>
      <w:r w:rsidRPr="00B0326F">
        <w:rPr>
          <w:rFonts w:ascii="Arial" w:eastAsia="Arial" w:hAnsi="Arial" w:cs="Arial"/>
          <w:color w:val="000000" w:themeColor="text1"/>
          <w:sz w:val="22"/>
          <w:szCs w:val="22"/>
        </w:rPr>
        <w:t>iss</w:t>
      </w:r>
      <w:r w:rsidRPr="00B0326F">
        <w:rPr>
          <w:rFonts w:ascii="Arial" w:eastAsia="Arial" w:hAnsi="Arial" w:cs="Arial"/>
          <w:color w:val="000000" w:themeColor="text1"/>
          <w:spacing w:val="-1"/>
          <w:sz w:val="22"/>
          <w:szCs w:val="22"/>
        </w:rPr>
        <w:t>i</w:t>
      </w:r>
      <w:r w:rsidRPr="00B0326F">
        <w:rPr>
          <w:rFonts w:ascii="Arial" w:eastAsia="Arial" w:hAnsi="Arial" w:cs="Arial"/>
          <w:color w:val="000000" w:themeColor="text1"/>
          <w:spacing w:val="1"/>
          <w:sz w:val="22"/>
          <w:szCs w:val="22"/>
        </w:rPr>
        <w:t>one</w:t>
      </w:r>
      <w:r w:rsidRPr="00B0326F">
        <w:rPr>
          <w:rFonts w:ascii="Arial" w:eastAsia="Arial" w:hAnsi="Arial" w:cs="Arial"/>
          <w:color w:val="000000" w:themeColor="text1"/>
          <w:sz w:val="22"/>
          <w:szCs w:val="22"/>
        </w:rPr>
        <w:t>r f</w:t>
      </w:r>
      <w:r w:rsidRPr="00B0326F">
        <w:rPr>
          <w:rFonts w:ascii="Arial" w:eastAsia="Arial" w:hAnsi="Arial" w:cs="Arial"/>
          <w:color w:val="000000" w:themeColor="text1"/>
          <w:spacing w:val="-1"/>
          <w:sz w:val="22"/>
          <w:szCs w:val="22"/>
        </w:rPr>
        <w:t>o</w:t>
      </w:r>
      <w:r w:rsidRPr="00B0326F">
        <w:rPr>
          <w:rFonts w:ascii="Arial" w:eastAsia="Arial" w:hAnsi="Arial" w:cs="Arial"/>
          <w:color w:val="000000" w:themeColor="text1"/>
          <w:sz w:val="22"/>
          <w:szCs w:val="22"/>
        </w:rPr>
        <w:t>r</w:t>
      </w:r>
      <w:r w:rsidRPr="00B0326F">
        <w:rPr>
          <w:rFonts w:ascii="Arial" w:eastAsia="Arial" w:hAnsi="Arial" w:cs="Arial"/>
          <w:color w:val="000000" w:themeColor="text1"/>
          <w:spacing w:val="2"/>
          <w:sz w:val="22"/>
          <w:szCs w:val="22"/>
        </w:rPr>
        <w:t xml:space="preserve"> </w:t>
      </w:r>
      <w:r w:rsidRPr="00B0326F">
        <w:rPr>
          <w:rFonts w:ascii="Arial" w:eastAsia="Arial" w:hAnsi="Arial" w:cs="Arial"/>
          <w:color w:val="000000" w:themeColor="text1"/>
          <w:sz w:val="22"/>
          <w:szCs w:val="22"/>
        </w:rPr>
        <w:t>Co</w:t>
      </w:r>
      <w:r w:rsidRPr="00B0326F">
        <w:rPr>
          <w:rFonts w:ascii="Arial" w:eastAsia="Arial" w:hAnsi="Arial" w:cs="Arial"/>
          <w:color w:val="000000" w:themeColor="text1"/>
          <w:spacing w:val="2"/>
          <w:sz w:val="22"/>
          <w:szCs w:val="22"/>
        </w:rPr>
        <w:t>m</w:t>
      </w:r>
      <w:r w:rsidRPr="00B0326F">
        <w:rPr>
          <w:rFonts w:ascii="Arial" w:eastAsia="Arial" w:hAnsi="Arial" w:cs="Arial"/>
          <w:color w:val="000000" w:themeColor="text1"/>
          <w:spacing w:val="1"/>
          <w:sz w:val="22"/>
          <w:szCs w:val="22"/>
        </w:rPr>
        <w:t>p</w:t>
      </w:r>
      <w:r w:rsidRPr="00B0326F">
        <w:rPr>
          <w:rFonts w:ascii="Arial" w:eastAsia="Arial" w:hAnsi="Arial" w:cs="Arial"/>
          <w:color w:val="000000" w:themeColor="text1"/>
          <w:sz w:val="22"/>
          <w:szCs w:val="22"/>
        </w:rPr>
        <w:t>lai</w:t>
      </w:r>
      <w:r w:rsidRPr="00B0326F">
        <w:rPr>
          <w:rFonts w:ascii="Arial" w:eastAsia="Arial" w:hAnsi="Arial" w:cs="Arial"/>
          <w:color w:val="000000" w:themeColor="text1"/>
          <w:spacing w:val="-1"/>
          <w:sz w:val="22"/>
          <w:szCs w:val="22"/>
        </w:rPr>
        <w:t>n</w:t>
      </w:r>
      <w:r w:rsidRPr="00B0326F">
        <w:rPr>
          <w:rFonts w:ascii="Arial" w:eastAsia="Arial" w:hAnsi="Arial" w:cs="Arial"/>
          <w:color w:val="000000" w:themeColor="text1"/>
          <w:sz w:val="22"/>
          <w:szCs w:val="22"/>
        </w:rPr>
        <w:t>ts</w:t>
      </w:r>
      <w:r w:rsidRPr="00B0326F">
        <w:rPr>
          <w:rFonts w:ascii="Arial" w:eastAsia="Arial" w:hAnsi="Arial" w:cs="Arial"/>
          <w:color w:val="000000" w:themeColor="text1"/>
          <w:spacing w:val="3"/>
          <w:sz w:val="22"/>
          <w:szCs w:val="22"/>
        </w:rPr>
        <w:t xml:space="preserve"> </w:t>
      </w:r>
      <w:r w:rsidRPr="00B0326F">
        <w:rPr>
          <w:rFonts w:ascii="Arial" w:eastAsia="Arial" w:hAnsi="Arial" w:cs="Arial"/>
          <w:color w:val="000000" w:themeColor="text1"/>
          <w:sz w:val="22"/>
          <w:szCs w:val="22"/>
        </w:rPr>
        <w:t>s</w:t>
      </w:r>
      <w:r w:rsidRPr="00B0326F">
        <w:rPr>
          <w:rFonts w:ascii="Arial" w:eastAsia="Arial" w:hAnsi="Arial" w:cs="Arial"/>
          <w:color w:val="000000" w:themeColor="text1"/>
          <w:spacing w:val="1"/>
          <w:sz w:val="22"/>
          <w:szCs w:val="22"/>
        </w:rPr>
        <w:t>e</w:t>
      </w:r>
      <w:r w:rsidRPr="00B0326F">
        <w:rPr>
          <w:rFonts w:ascii="Arial" w:eastAsia="Arial" w:hAnsi="Arial" w:cs="Arial"/>
          <w:color w:val="000000" w:themeColor="text1"/>
          <w:sz w:val="22"/>
          <w:szCs w:val="22"/>
        </w:rPr>
        <w:t>t</w:t>
      </w:r>
      <w:r w:rsidRPr="00B0326F">
        <w:rPr>
          <w:rFonts w:ascii="Arial" w:eastAsia="Arial" w:hAnsi="Arial" w:cs="Arial"/>
          <w:color w:val="000000" w:themeColor="text1"/>
          <w:spacing w:val="1"/>
          <w:sz w:val="22"/>
          <w:szCs w:val="22"/>
        </w:rPr>
        <w:t>t</w:t>
      </w:r>
      <w:r w:rsidRPr="00B0326F">
        <w:rPr>
          <w:rFonts w:ascii="Arial" w:eastAsia="Arial" w:hAnsi="Arial" w:cs="Arial"/>
          <w:color w:val="000000" w:themeColor="text1"/>
          <w:spacing w:val="-3"/>
          <w:sz w:val="22"/>
          <w:szCs w:val="22"/>
        </w:rPr>
        <w:t>i</w:t>
      </w:r>
      <w:r w:rsidRPr="00B0326F">
        <w:rPr>
          <w:rFonts w:ascii="Arial" w:eastAsia="Arial" w:hAnsi="Arial" w:cs="Arial"/>
          <w:color w:val="000000" w:themeColor="text1"/>
          <w:spacing w:val="1"/>
          <w:sz w:val="22"/>
          <w:szCs w:val="22"/>
        </w:rPr>
        <w:t>n</w:t>
      </w:r>
      <w:r w:rsidRPr="00B0326F">
        <w:rPr>
          <w:rFonts w:ascii="Arial" w:eastAsia="Arial" w:hAnsi="Arial" w:cs="Arial"/>
          <w:color w:val="000000" w:themeColor="text1"/>
          <w:sz w:val="22"/>
          <w:szCs w:val="22"/>
        </w:rPr>
        <w:t>g</w:t>
      </w:r>
      <w:r w:rsidRPr="00B0326F">
        <w:rPr>
          <w:rFonts w:ascii="Arial" w:eastAsia="Arial" w:hAnsi="Arial" w:cs="Arial"/>
          <w:color w:val="000000" w:themeColor="text1"/>
          <w:spacing w:val="1"/>
          <w:sz w:val="22"/>
          <w:szCs w:val="22"/>
        </w:rPr>
        <w:t xml:space="preserve"> ou</w:t>
      </w:r>
      <w:r w:rsidRPr="00B0326F">
        <w:rPr>
          <w:rFonts w:ascii="Arial" w:eastAsia="Arial" w:hAnsi="Arial" w:cs="Arial"/>
          <w:color w:val="000000" w:themeColor="text1"/>
          <w:sz w:val="22"/>
          <w:szCs w:val="22"/>
        </w:rPr>
        <w:t>t</w:t>
      </w:r>
      <w:r w:rsidRPr="00B0326F">
        <w:rPr>
          <w:rFonts w:ascii="Arial" w:eastAsia="Arial" w:hAnsi="Arial" w:cs="Arial"/>
          <w:color w:val="000000" w:themeColor="text1"/>
          <w:spacing w:val="3"/>
          <w:sz w:val="22"/>
          <w:szCs w:val="22"/>
        </w:rPr>
        <w:t xml:space="preserve"> </w:t>
      </w:r>
      <w:r w:rsidRPr="00B0326F">
        <w:rPr>
          <w:rFonts w:ascii="Arial" w:eastAsia="Arial" w:hAnsi="Arial" w:cs="Arial"/>
          <w:color w:val="000000" w:themeColor="text1"/>
          <w:spacing w:val="-1"/>
          <w:sz w:val="22"/>
          <w:szCs w:val="22"/>
        </w:rPr>
        <w:t>h</w:t>
      </w:r>
      <w:r w:rsidRPr="00B0326F">
        <w:rPr>
          <w:rFonts w:ascii="Arial" w:eastAsia="Arial" w:hAnsi="Arial" w:cs="Arial"/>
          <w:color w:val="000000" w:themeColor="text1"/>
          <w:spacing w:val="1"/>
          <w:sz w:val="22"/>
          <w:szCs w:val="22"/>
        </w:rPr>
        <w:t>o</w:t>
      </w:r>
      <w:r w:rsidRPr="00B0326F">
        <w:rPr>
          <w:rFonts w:ascii="Arial" w:eastAsia="Arial" w:hAnsi="Arial" w:cs="Arial"/>
          <w:color w:val="000000" w:themeColor="text1"/>
          <w:spacing w:val="-3"/>
          <w:sz w:val="22"/>
          <w:szCs w:val="22"/>
        </w:rPr>
        <w:t>w</w:t>
      </w:r>
      <w:r w:rsidRPr="00B0326F">
        <w:rPr>
          <w:rFonts w:ascii="Arial" w:eastAsia="Arial" w:hAnsi="Arial" w:cs="Arial"/>
          <w:color w:val="000000" w:themeColor="text1"/>
          <w:sz w:val="22"/>
          <w:szCs w:val="22"/>
        </w:rPr>
        <w:t>,</w:t>
      </w:r>
      <w:r w:rsidRPr="00B0326F">
        <w:rPr>
          <w:rFonts w:ascii="Arial" w:eastAsia="Arial" w:hAnsi="Arial" w:cs="Arial"/>
          <w:color w:val="000000" w:themeColor="text1"/>
          <w:spacing w:val="3"/>
          <w:sz w:val="22"/>
          <w:szCs w:val="22"/>
        </w:rPr>
        <w:t xml:space="preserve"> </w:t>
      </w:r>
      <w:r w:rsidRPr="00B0326F">
        <w:rPr>
          <w:rFonts w:ascii="Arial" w:eastAsia="Arial" w:hAnsi="Arial" w:cs="Arial"/>
          <w:color w:val="000000" w:themeColor="text1"/>
          <w:sz w:val="22"/>
          <w:szCs w:val="22"/>
        </w:rPr>
        <w:t>in</w:t>
      </w:r>
      <w:r w:rsidRPr="00B0326F">
        <w:rPr>
          <w:rFonts w:ascii="Arial" w:eastAsia="Arial" w:hAnsi="Arial" w:cs="Arial"/>
          <w:color w:val="000000" w:themeColor="text1"/>
          <w:spacing w:val="3"/>
          <w:sz w:val="22"/>
          <w:szCs w:val="22"/>
        </w:rPr>
        <w:t xml:space="preserve"> </w:t>
      </w:r>
      <w:r w:rsidRPr="00B0326F">
        <w:rPr>
          <w:rFonts w:ascii="Arial" w:eastAsia="Arial" w:hAnsi="Arial" w:cs="Arial"/>
          <w:color w:val="000000" w:themeColor="text1"/>
          <w:sz w:val="22"/>
          <w:szCs w:val="22"/>
        </w:rPr>
        <w:t>t</w:t>
      </w:r>
      <w:r w:rsidRPr="00B0326F">
        <w:rPr>
          <w:rFonts w:ascii="Arial" w:eastAsia="Arial" w:hAnsi="Arial" w:cs="Arial"/>
          <w:color w:val="000000" w:themeColor="text1"/>
          <w:spacing w:val="1"/>
          <w:sz w:val="22"/>
          <w:szCs w:val="22"/>
        </w:rPr>
        <w:t>he</w:t>
      </w:r>
      <w:r w:rsidRPr="00B0326F">
        <w:rPr>
          <w:rFonts w:ascii="Arial" w:eastAsia="Arial" w:hAnsi="Arial" w:cs="Arial"/>
          <w:color w:val="000000" w:themeColor="text1"/>
          <w:sz w:val="22"/>
          <w:szCs w:val="22"/>
        </w:rPr>
        <w:t xml:space="preserve">ir </w:t>
      </w:r>
      <w:r w:rsidRPr="00B0326F">
        <w:rPr>
          <w:rFonts w:ascii="Arial" w:eastAsia="Arial" w:hAnsi="Arial" w:cs="Arial"/>
          <w:color w:val="000000" w:themeColor="text1"/>
          <w:spacing w:val="1"/>
          <w:sz w:val="22"/>
          <w:szCs w:val="22"/>
        </w:rPr>
        <w:t>op</w:t>
      </w:r>
      <w:r w:rsidRPr="00B0326F">
        <w:rPr>
          <w:rFonts w:ascii="Arial" w:eastAsia="Arial" w:hAnsi="Arial" w:cs="Arial"/>
          <w:color w:val="000000" w:themeColor="text1"/>
          <w:sz w:val="22"/>
          <w:szCs w:val="22"/>
        </w:rPr>
        <w:t>ini</w:t>
      </w:r>
      <w:r w:rsidRPr="00B0326F">
        <w:rPr>
          <w:rFonts w:ascii="Arial" w:eastAsia="Arial" w:hAnsi="Arial" w:cs="Arial"/>
          <w:color w:val="000000" w:themeColor="text1"/>
          <w:spacing w:val="1"/>
          <w:sz w:val="22"/>
          <w:szCs w:val="22"/>
        </w:rPr>
        <w:t>o</w:t>
      </w:r>
      <w:r w:rsidRPr="00B0326F">
        <w:rPr>
          <w:rFonts w:ascii="Arial" w:eastAsia="Arial" w:hAnsi="Arial" w:cs="Arial"/>
          <w:color w:val="000000" w:themeColor="text1"/>
          <w:spacing w:val="-1"/>
          <w:sz w:val="22"/>
          <w:szCs w:val="22"/>
        </w:rPr>
        <w:t>n</w:t>
      </w:r>
      <w:r w:rsidRPr="00B0326F">
        <w:rPr>
          <w:rFonts w:ascii="Arial" w:eastAsia="Arial" w:hAnsi="Arial" w:cs="Arial"/>
          <w:color w:val="000000" w:themeColor="text1"/>
          <w:sz w:val="22"/>
          <w:szCs w:val="22"/>
        </w:rPr>
        <w:t>,</w:t>
      </w:r>
      <w:r w:rsidRPr="00B0326F">
        <w:rPr>
          <w:rFonts w:ascii="Arial" w:eastAsia="Arial" w:hAnsi="Arial" w:cs="Arial"/>
          <w:color w:val="000000" w:themeColor="text1"/>
          <w:spacing w:val="1"/>
          <w:sz w:val="22"/>
          <w:szCs w:val="22"/>
        </w:rPr>
        <w:t xml:space="preserve"> </w:t>
      </w:r>
      <w:r w:rsidRPr="00B0326F">
        <w:rPr>
          <w:rFonts w:ascii="Arial" w:eastAsia="Arial" w:hAnsi="Arial" w:cs="Arial"/>
          <w:color w:val="000000" w:themeColor="text1"/>
          <w:sz w:val="22"/>
          <w:szCs w:val="22"/>
        </w:rPr>
        <w:t>a</w:t>
      </w:r>
      <w:r w:rsidRPr="00B0326F">
        <w:rPr>
          <w:rFonts w:ascii="Arial" w:eastAsia="Arial" w:hAnsi="Arial" w:cs="Arial"/>
          <w:color w:val="000000" w:themeColor="text1"/>
          <w:spacing w:val="1"/>
          <w:sz w:val="22"/>
          <w:szCs w:val="22"/>
        </w:rPr>
        <w:t xml:space="preserve"> </w:t>
      </w:r>
      <w:r w:rsidRPr="00B0326F">
        <w:rPr>
          <w:rFonts w:ascii="Arial" w:eastAsia="Arial" w:hAnsi="Arial" w:cs="Arial"/>
          <w:color w:val="000000" w:themeColor="text1"/>
          <w:spacing w:val="-2"/>
          <w:sz w:val="22"/>
          <w:szCs w:val="22"/>
        </w:rPr>
        <w:t>C</w:t>
      </w:r>
      <w:r w:rsidRPr="00B0326F">
        <w:rPr>
          <w:rFonts w:ascii="Arial" w:eastAsia="Arial" w:hAnsi="Arial" w:cs="Arial"/>
          <w:color w:val="000000" w:themeColor="text1"/>
          <w:spacing w:val="1"/>
          <w:sz w:val="22"/>
          <w:szCs w:val="22"/>
        </w:rPr>
        <w:t>oun</w:t>
      </w:r>
      <w:r w:rsidRPr="00B0326F">
        <w:rPr>
          <w:rFonts w:ascii="Arial" w:eastAsia="Arial" w:hAnsi="Arial" w:cs="Arial"/>
          <w:color w:val="000000" w:themeColor="text1"/>
          <w:sz w:val="22"/>
          <w:szCs w:val="22"/>
        </w:rPr>
        <w:t>ci</w:t>
      </w:r>
      <w:r w:rsidRPr="00B0326F">
        <w:rPr>
          <w:rFonts w:ascii="Arial" w:eastAsia="Arial" w:hAnsi="Arial" w:cs="Arial"/>
          <w:color w:val="000000" w:themeColor="text1"/>
          <w:spacing w:val="-1"/>
          <w:sz w:val="22"/>
          <w:szCs w:val="22"/>
        </w:rPr>
        <w:t>l</w:t>
      </w:r>
      <w:r w:rsidRPr="00B0326F">
        <w:rPr>
          <w:rFonts w:ascii="Arial" w:eastAsia="Arial" w:hAnsi="Arial" w:cs="Arial"/>
          <w:color w:val="000000" w:themeColor="text1"/>
          <w:sz w:val="22"/>
          <w:szCs w:val="22"/>
        </w:rPr>
        <w:t xml:space="preserve">lor </w:t>
      </w:r>
      <w:r w:rsidRPr="00B0326F">
        <w:rPr>
          <w:rFonts w:ascii="Arial" w:eastAsia="Arial" w:hAnsi="Arial" w:cs="Arial"/>
          <w:color w:val="000000" w:themeColor="text1"/>
          <w:spacing w:val="-1"/>
          <w:sz w:val="22"/>
          <w:szCs w:val="22"/>
        </w:rPr>
        <w:t>h</w:t>
      </w:r>
      <w:r w:rsidRPr="00B0326F">
        <w:rPr>
          <w:rFonts w:ascii="Arial" w:eastAsia="Arial" w:hAnsi="Arial" w:cs="Arial"/>
          <w:color w:val="000000" w:themeColor="text1"/>
          <w:spacing w:val="1"/>
          <w:sz w:val="22"/>
          <w:szCs w:val="22"/>
        </w:rPr>
        <w:t>a</w:t>
      </w:r>
      <w:r w:rsidRPr="00B0326F">
        <w:rPr>
          <w:rFonts w:ascii="Arial" w:eastAsia="Arial" w:hAnsi="Arial" w:cs="Arial"/>
          <w:color w:val="000000" w:themeColor="text1"/>
          <w:sz w:val="22"/>
          <w:szCs w:val="22"/>
        </w:rPr>
        <w:t xml:space="preserve">s </w:t>
      </w:r>
      <w:r w:rsidRPr="00B0326F">
        <w:rPr>
          <w:rFonts w:ascii="Arial" w:eastAsia="Arial" w:hAnsi="Arial" w:cs="Arial"/>
          <w:color w:val="000000" w:themeColor="text1"/>
          <w:spacing w:val="1"/>
          <w:sz w:val="22"/>
          <w:szCs w:val="22"/>
        </w:rPr>
        <w:t>b</w:t>
      </w:r>
      <w:r w:rsidRPr="00B0326F">
        <w:rPr>
          <w:rFonts w:ascii="Arial" w:eastAsia="Arial" w:hAnsi="Arial" w:cs="Arial"/>
          <w:color w:val="000000" w:themeColor="text1"/>
          <w:sz w:val="22"/>
          <w:szCs w:val="22"/>
        </w:rPr>
        <w:t>re</w:t>
      </w:r>
      <w:r w:rsidRPr="00B0326F">
        <w:rPr>
          <w:rFonts w:ascii="Arial" w:eastAsia="Arial" w:hAnsi="Arial" w:cs="Arial"/>
          <w:color w:val="000000" w:themeColor="text1"/>
          <w:spacing w:val="1"/>
          <w:sz w:val="22"/>
          <w:szCs w:val="22"/>
        </w:rPr>
        <w:t>a</w:t>
      </w:r>
      <w:r w:rsidRPr="00B0326F">
        <w:rPr>
          <w:rFonts w:ascii="Arial" w:eastAsia="Arial" w:hAnsi="Arial" w:cs="Arial"/>
          <w:color w:val="000000" w:themeColor="text1"/>
          <w:spacing w:val="-2"/>
          <w:sz w:val="22"/>
          <w:szCs w:val="22"/>
        </w:rPr>
        <w:t>c</w:t>
      </w:r>
      <w:r w:rsidRPr="00B0326F">
        <w:rPr>
          <w:rFonts w:ascii="Arial" w:eastAsia="Arial" w:hAnsi="Arial" w:cs="Arial"/>
          <w:color w:val="000000" w:themeColor="text1"/>
          <w:spacing w:val="1"/>
          <w:sz w:val="22"/>
          <w:szCs w:val="22"/>
        </w:rPr>
        <w:t>h</w:t>
      </w:r>
      <w:r w:rsidRPr="00B0326F">
        <w:rPr>
          <w:rFonts w:ascii="Arial" w:eastAsia="Arial" w:hAnsi="Arial" w:cs="Arial"/>
          <w:color w:val="000000" w:themeColor="text1"/>
          <w:spacing w:val="-1"/>
          <w:sz w:val="22"/>
          <w:szCs w:val="22"/>
        </w:rPr>
        <w:t>e</w:t>
      </w:r>
      <w:r w:rsidRPr="00B0326F">
        <w:rPr>
          <w:rFonts w:ascii="Arial" w:eastAsia="Arial" w:hAnsi="Arial" w:cs="Arial"/>
          <w:color w:val="000000" w:themeColor="text1"/>
          <w:sz w:val="22"/>
          <w:szCs w:val="22"/>
        </w:rPr>
        <w:t>d</w:t>
      </w:r>
      <w:r w:rsidRPr="00B0326F">
        <w:rPr>
          <w:rFonts w:ascii="Arial" w:eastAsia="Arial" w:hAnsi="Arial" w:cs="Arial"/>
          <w:color w:val="000000" w:themeColor="text1"/>
          <w:spacing w:val="1"/>
          <w:sz w:val="22"/>
          <w:szCs w:val="22"/>
        </w:rPr>
        <w:t xml:space="preserve"> t</w:t>
      </w:r>
      <w:r w:rsidRPr="00B0326F">
        <w:rPr>
          <w:rFonts w:ascii="Arial" w:eastAsia="Arial" w:hAnsi="Arial" w:cs="Arial"/>
          <w:color w:val="000000" w:themeColor="text1"/>
          <w:spacing w:val="-1"/>
          <w:sz w:val="22"/>
          <w:szCs w:val="22"/>
        </w:rPr>
        <w:t>h</w:t>
      </w:r>
      <w:r w:rsidRPr="00B0326F">
        <w:rPr>
          <w:rFonts w:ascii="Arial" w:eastAsia="Arial" w:hAnsi="Arial" w:cs="Arial"/>
          <w:color w:val="000000" w:themeColor="text1"/>
          <w:sz w:val="22"/>
          <w:szCs w:val="22"/>
        </w:rPr>
        <w:t>e</w:t>
      </w:r>
      <w:r w:rsidRPr="00B0326F">
        <w:rPr>
          <w:rFonts w:ascii="Arial" w:eastAsia="Arial" w:hAnsi="Arial" w:cs="Arial"/>
          <w:color w:val="000000" w:themeColor="text1"/>
          <w:spacing w:val="1"/>
          <w:sz w:val="22"/>
          <w:szCs w:val="22"/>
        </w:rPr>
        <w:t xml:space="preserve"> </w:t>
      </w:r>
      <w:r w:rsidRPr="00B0326F">
        <w:rPr>
          <w:rFonts w:ascii="Arial" w:eastAsia="Arial" w:hAnsi="Arial" w:cs="Arial"/>
          <w:color w:val="000000" w:themeColor="text1"/>
          <w:sz w:val="22"/>
          <w:szCs w:val="22"/>
        </w:rPr>
        <w:t>C</w:t>
      </w:r>
      <w:r w:rsidRPr="00B0326F">
        <w:rPr>
          <w:rFonts w:ascii="Arial" w:eastAsia="Arial" w:hAnsi="Arial" w:cs="Arial"/>
          <w:color w:val="000000" w:themeColor="text1"/>
          <w:spacing w:val="-1"/>
          <w:sz w:val="22"/>
          <w:szCs w:val="22"/>
        </w:rPr>
        <w:t>o</w:t>
      </w:r>
      <w:r w:rsidRPr="00B0326F">
        <w:rPr>
          <w:rFonts w:ascii="Arial" w:eastAsia="Arial" w:hAnsi="Arial" w:cs="Arial"/>
          <w:color w:val="000000" w:themeColor="text1"/>
          <w:spacing w:val="1"/>
          <w:sz w:val="22"/>
          <w:szCs w:val="22"/>
        </w:rPr>
        <w:t>de</w:t>
      </w:r>
      <w:r w:rsidRPr="00B0326F">
        <w:rPr>
          <w:rFonts w:ascii="Arial" w:eastAsia="Arial" w:hAnsi="Arial" w:cs="Arial"/>
          <w:color w:val="000000" w:themeColor="text1"/>
          <w:sz w:val="22"/>
          <w:szCs w:val="22"/>
        </w:rPr>
        <w:t>.</w:t>
      </w:r>
    </w:p>
    <w:p w14:paraId="0EFF24B7" w14:textId="77777777" w:rsidR="002A2B09" w:rsidRPr="00B0326F" w:rsidRDefault="002A2B09" w:rsidP="00B64779">
      <w:pPr>
        <w:rPr>
          <w:rFonts w:ascii="Arial" w:hAnsi="Arial" w:cs="Arial"/>
          <w:color w:val="000000" w:themeColor="text1"/>
          <w:sz w:val="22"/>
          <w:szCs w:val="22"/>
        </w:rPr>
      </w:pPr>
    </w:p>
    <w:p w14:paraId="4D0243F9" w14:textId="299AEE41" w:rsidR="00B1235A" w:rsidRPr="00B0326F" w:rsidRDefault="002A2B09" w:rsidP="00B64779">
      <w:pPr>
        <w:widowControl w:val="0"/>
        <w:autoSpaceDE w:val="0"/>
        <w:autoSpaceDN w:val="0"/>
        <w:adjustRightInd w:val="0"/>
        <w:rPr>
          <w:rFonts w:ascii="Arial" w:hAnsi="Arial" w:cs="Arial"/>
          <w:i/>
          <w:iCs/>
          <w:color w:val="000000" w:themeColor="text1"/>
          <w:sz w:val="22"/>
          <w:szCs w:val="22"/>
          <w:lang w:val="en-US"/>
        </w:rPr>
      </w:pPr>
      <w:r w:rsidRPr="00B0326F">
        <w:rPr>
          <w:rFonts w:ascii="Arial" w:eastAsia="Arial" w:hAnsi="Arial" w:cs="Arial"/>
          <w:b/>
          <w:bCs/>
          <w:color w:val="000000" w:themeColor="text1"/>
          <w:sz w:val="22"/>
          <w:szCs w:val="22"/>
        </w:rPr>
        <w:t>This</w:t>
      </w:r>
      <w:r w:rsidRPr="00B0326F">
        <w:rPr>
          <w:rFonts w:ascii="Arial" w:eastAsia="Arial" w:hAnsi="Arial" w:cs="Arial"/>
          <w:b/>
          <w:bCs/>
          <w:color w:val="000000" w:themeColor="text1"/>
          <w:spacing w:val="1"/>
          <w:sz w:val="22"/>
          <w:szCs w:val="22"/>
        </w:rPr>
        <w:t xml:space="preserve"> </w:t>
      </w:r>
      <w:r w:rsidRPr="00B0326F">
        <w:rPr>
          <w:rFonts w:ascii="Arial" w:eastAsia="Arial" w:hAnsi="Arial" w:cs="Arial"/>
          <w:b/>
          <w:bCs/>
          <w:color w:val="000000" w:themeColor="text1"/>
          <w:sz w:val="22"/>
          <w:szCs w:val="22"/>
        </w:rPr>
        <w:t>prot</w:t>
      </w:r>
      <w:r w:rsidRPr="00B0326F">
        <w:rPr>
          <w:rFonts w:ascii="Arial" w:eastAsia="Arial" w:hAnsi="Arial" w:cs="Arial"/>
          <w:b/>
          <w:bCs/>
          <w:color w:val="000000" w:themeColor="text1"/>
          <w:spacing w:val="-1"/>
          <w:sz w:val="22"/>
          <w:szCs w:val="22"/>
        </w:rPr>
        <w:t>o</w:t>
      </w:r>
      <w:r w:rsidRPr="00B0326F">
        <w:rPr>
          <w:rFonts w:ascii="Arial" w:eastAsia="Arial" w:hAnsi="Arial" w:cs="Arial"/>
          <w:b/>
          <w:bCs/>
          <w:color w:val="000000" w:themeColor="text1"/>
          <w:spacing w:val="1"/>
          <w:sz w:val="22"/>
          <w:szCs w:val="22"/>
        </w:rPr>
        <w:t>c</w:t>
      </w:r>
      <w:r w:rsidRPr="00B0326F">
        <w:rPr>
          <w:rFonts w:ascii="Arial" w:eastAsia="Arial" w:hAnsi="Arial" w:cs="Arial"/>
          <w:b/>
          <w:bCs/>
          <w:color w:val="000000" w:themeColor="text1"/>
          <w:sz w:val="22"/>
          <w:szCs w:val="22"/>
        </w:rPr>
        <w:t xml:space="preserve">ol </w:t>
      </w:r>
      <w:r w:rsidRPr="00B0326F">
        <w:rPr>
          <w:rFonts w:ascii="Arial" w:eastAsia="Arial" w:hAnsi="Arial" w:cs="Arial"/>
          <w:b/>
          <w:bCs/>
          <w:color w:val="000000" w:themeColor="text1"/>
          <w:spacing w:val="1"/>
          <w:sz w:val="22"/>
          <w:szCs w:val="22"/>
        </w:rPr>
        <w:t>i</w:t>
      </w:r>
      <w:r w:rsidRPr="00B0326F">
        <w:rPr>
          <w:rFonts w:ascii="Arial" w:eastAsia="Arial" w:hAnsi="Arial" w:cs="Arial"/>
          <w:b/>
          <w:bCs/>
          <w:color w:val="000000" w:themeColor="text1"/>
          <w:sz w:val="22"/>
          <w:szCs w:val="22"/>
        </w:rPr>
        <w:t>s</w:t>
      </w:r>
      <w:r w:rsidRPr="00B0326F">
        <w:rPr>
          <w:rFonts w:ascii="Arial" w:eastAsia="Arial" w:hAnsi="Arial" w:cs="Arial"/>
          <w:b/>
          <w:bCs/>
          <w:color w:val="000000" w:themeColor="text1"/>
          <w:spacing w:val="-1"/>
          <w:sz w:val="22"/>
          <w:szCs w:val="22"/>
        </w:rPr>
        <w:t xml:space="preserve"> </w:t>
      </w:r>
      <w:r w:rsidRPr="00B0326F">
        <w:rPr>
          <w:rFonts w:ascii="Arial" w:eastAsia="Arial" w:hAnsi="Arial" w:cs="Arial"/>
          <w:b/>
          <w:bCs/>
          <w:color w:val="000000" w:themeColor="text1"/>
          <w:sz w:val="22"/>
          <w:szCs w:val="22"/>
        </w:rPr>
        <w:t>the</w:t>
      </w:r>
      <w:r w:rsidRPr="00B0326F">
        <w:rPr>
          <w:rFonts w:ascii="Arial" w:eastAsia="Arial" w:hAnsi="Arial" w:cs="Arial"/>
          <w:b/>
          <w:bCs/>
          <w:color w:val="000000" w:themeColor="text1"/>
          <w:spacing w:val="1"/>
          <w:sz w:val="22"/>
          <w:szCs w:val="22"/>
        </w:rPr>
        <w:t xml:space="preserve"> </w:t>
      </w:r>
      <w:r w:rsidRPr="00B0326F">
        <w:rPr>
          <w:rFonts w:ascii="Arial" w:eastAsia="Arial" w:hAnsi="Arial" w:cs="Arial"/>
          <w:b/>
          <w:bCs/>
          <w:color w:val="000000" w:themeColor="text1"/>
          <w:spacing w:val="-2"/>
          <w:sz w:val="22"/>
          <w:szCs w:val="22"/>
        </w:rPr>
        <w:t>i</w:t>
      </w:r>
      <w:r w:rsidRPr="00B0326F">
        <w:rPr>
          <w:rFonts w:ascii="Arial" w:eastAsia="Arial" w:hAnsi="Arial" w:cs="Arial"/>
          <w:b/>
          <w:bCs/>
          <w:color w:val="000000" w:themeColor="text1"/>
          <w:sz w:val="22"/>
          <w:szCs w:val="22"/>
        </w:rPr>
        <w:t>n</w:t>
      </w:r>
      <w:r w:rsidRPr="00B0326F">
        <w:rPr>
          <w:rFonts w:ascii="Arial" w:eastAsia="Arial" w:hAnsi="Arial" w:cs="Arial"/>
          <w:b/>
          <w:bCs/>
          <w:color w:val="000000" w:themeColor="text1"/>
          <w:spacing w:val="-1"/>
          <w:sz w:val="22"/>
          <w:szCs w:val="22"/>
        </w:rPr>
        <w:t>t</w:t>
      </w:r>
      <w:r w:rsidRPr="00B0326F">
        <w:rPr>
          <w:rFonts w:ascii="Arial" w:eastAsia="Arial" w:hAnsi="Arial" w:cs="Arial"/>
          <w:b/>
          <w:bCs/>
          <w:color w:val="000000" w:themeColor="text1"/>
          <w:spacing w:val="1"/>
          <w:sz w:val="22"/>
          <w:szCs w:val="22"/>
        </w:rPr>
        <w:t>e</w:t>
      </w:r>
      <w:r w:rsidRPr="00B0326F">
        <w:rPr>
          <w:rFonts w:ascii="Arial" w:eastAsia="Arial" w:hAnsi="Arial" w:cs="Arial"/>
          <w:b/>
          <w:bCs/>
          <w:color w:val="000000" w:themeColor="text1"/>
          <w:sz w:val="22"/>
          <w:szCs w:val="22"/>
        </w:rPr>
        <w:t>rfa</w:t>
      </w:r>
      <w:r w:rsidRPr="00B0326F">
        <w:rPr>
          <w:rFonts w:ascii="Arial" w:eastAsia="Arial" w:hAnsi="Arial" w:cs="Arial"/>
          <w:b/>
          <w:bCs/>
          <w:color w:val="000000" w:themeColor="text1"/>
          <w:spacing w:val="1"/>
          <w:sz w:val="22"/>
          <w:szCs w:val="22"/>
        </w:rPr>
        <w:t>c</w:t>
      </w:r>
      <w:r w:rsidRPr="00B0326F">
        <w:rPr>
          <w:rFonts w:ascii="Arial" w:eastAsia="Arial" w:hAnsi="Arial" w:cs="Arial"/>
          <w:b/>
          <w:bCs/>
          <w:color w:val="000000" w:themeColor="text1"/>
          <w:sz w:val="22"/>
          <w:szCs w:val="22"/>
        </w:rPr>
        <w:t>e</w:t>
      </w:r>
      <w:r w:rsidRPr="00B0326F">
        <w:rPr>
          <w:rFonts w:ascii="Arial" w:eastAsia="Arial" w:hAnsi="Arial" w:cs="Arial"/>
          <w:b/>
          <w:bCs/>
          <w:color w:val="000000" w:themeColor="text1"/>
          <w:spacing w:val="1"/>
          <w:sz w:val="22"/>
          <w:szCs w:val="22"/>
        </w:rPr>
        <w:t xml:space="preserve"> </w:t>
      </w:r>
      <w:r w:rsidRPr="00B0326F">
        <w:rPr>
          <w:rFonts w:ascii="Arial" w:eastAsia="Arial" w:hAnsi="Arial" w:cs="Arial"/>
          <w:b/>
          <w:bCs/>
          <w:color w:val="000000" w:themeColor="text1"/>
          <w:sz w:val="22"/>
          <w:szCs w:val="22"/>
        </w:rPr>
        <w:t>b</w:t>
      </w:r>
      <w:r w:rsidRPr="00B0326F">
        <w:rPr>
          <w:rFonts w:ascii="Arial" w:eastAsia="Arial" w:hAnsi="Arial" w:cs="Arial"/>
          <w:b/>
          <w:bCs/>
          <w:color w:val="000000" w:themeColor="text1"/>
          <w:spacing w:val="1"/>
          <w:sz w:val="22"/>
          <w:szCs w:val="22"/>
        </w:rPr>
        <w:t>e</w:t>
      </w:r>
      <w:r w:rsidRPr="00B0326F">
        <w:rPr>
          <w:rFonts w:ascii="Arial" w:eastAsia="Arial" w:hAnsi="Arial" w:cs="Arial"/>
          <w:b/>
          <w:bCs/>
          <w:color w:val="000000" w:themeColor="text1"/>
          <w:spacing w:val="-3"/>
          <w:sz w:val="22"/>
          <w:szCs w:val="22"/>
        </w:rPr>
        <w:t>t</w:t>
      </w:r>
      <w:r w:rsidRPr="00B0326F">
        <w:rPr>
          <w:rFonts w:ascii="Arial" w:eastAsia="Arial" w:hAnsi="Arial" w:cs="Arial"/>
          <w:b/>
          <w:bCs/>
          <w:color w:val="000000" w:themeColor="text1"/>
          <w:spacing w:val="3"/>
          <w:sz w:val="22"/>
          <w:szCs w:val="22"/>
        </w:rPr>
        <w:t>w</w:t>
      </w:r>
      <w:r w:rsidRPr="00B0326F">
        <w:rPr>
          <w:rFonts w:ascii="Arial" w:eastAsia="Arial" w:hAnsi="Arial" w:cs="Arial"/>
          <w:b/>
          <w:bCs/>
          <w:color w:val="000000" w:themeColor="text1"/>
          <w:spacing w:val="-1"/>
          <w:sz w:val="22"/>
          <w:szCs w:val="22"/>
        </w:rPr>
        <w:t>e</w:t>
      </w:r>
      <w:r w:rsidRPr="00B0326F">
        <w:rPr>
          <w:rFonts w:ascii="Arial" w:eastAsia="Arial" w:hAnsi="Arial" w:cs="Arial"/>
          <w:b/>
          <w:bCs/>
          <w:color w:val="000000" w:themeColor="text1"/>
          <w:spacing w:val="1"/>
          <w:sz w:val="22"/>
          <w:szCs w:val="22"/>
        </w:rPr>
        <w:t>e</w:t>
      </w:r>
      <w:r w:rsidRPr="00B0326F">
        <w:rPr>
          <w:rFonts w:ascii="Arial" w:eastAsia="Arial" w:hAnsi="Arial" w:cs="Arial"/>
          <w:b/>
          <w:bCs/>
          <w:color w:val="000000" w:themeColor="text1"/>
          <w:sz w:val="22"/>
          <w:szCs w:val="22"/>
        </w:rPr>
        <w:t>n</w:t>
      </w:r>
      <w:r w:rsidRPr="00B0326F">
        <w:rPr>
          <w:rFonts w:ascii="Arial" w:eastAsia="Arial" w:hAnsi="Arial" w:cs="Arial"/>
          <w:b/>
          <w:bCs/>
          <w:color w:val="000000" w:themeColor="text1"/>
          <w:spacing w:val="-2"/>
          <w:sz w:val="22"/>
          <w:szCs w:val="22"/>
        </w:rPr>
        <w:t xml:space="preserve"> </w:t>
      </w:r>
      <w:r w:rsidRPr="00B0326F">
        <w:rPr>
          <w:rFonts w:ascii="Arial" w:eastAsia="Arial" w:hAnsi="Arial" w:cs="Arial"/>
          <w:b/>
          <w:bCs/>
          <w:color w:val="000000" w:themeColor="text1"/>
          <w:spacing w:val="1"/>
          <w:sz w:val="22"/>
          <w:szCs w:val="22"/>
        </w:rPr>
        <w:t>c</w:t>
      </w:r>
      <w:r w:rsidRPr="00B0326F">
        <w:rPr>
          <w:rFonts w:ascii="Arial" w:eastAsia="Arial" w:hAnsi="Arial" w:cs="Arial"/>
          <w:b/>
          <w:bCs/>
          <w:color w:val="000000" w:themeColor="text1"/>
          <w:sz w:val="22"/>
          <w:szCs w:val="22"/>
        </w:rPr>
        <w:t>u</w:t>
      </w:r>
      <w:r w:rsidRPr="00B0326F">
        <w:rPr>
          <w:rFonts w:ascii="Arial" w:eastAsia="Arial" w:hAnsi="Arial" w:cs="Arial"/>
          <w:b/>
          <w:bCs/>
          <w:color w:val="000000" w:themeColor="text1"/>
          <w:spacing w:val="-2"/>
          <w:sz w:val="22"/>
          <w:szCs w:val="22"/>
        </w:rPr>
        <w:t>r</w:t>
      </w:r>
      <w:r w:rsidRPr="00B0326F">
        <w:rPr>
          <w:rFonts w:ascii="Arial" w:eastAsia="Arial" w:hAnsi="Arial" w:cs="Arial"/>
          <w:b/>
          <w:bCs/>
          <w:color w:val="000000" w:themeColor="text1"/>
          <w:sz w:val="22"/>
          <w:szCs w:val="22"/>
        </w:rPr>
        <w:t>r</w:t>
      </w:r>
      <w:r w:rsidRPr="00B0326F">
        <w:rPr>
          <w:rFonts w:ascii="Arial" w:eastAsia="Arial" w:hAnsi="Arial" w:cs="Arial"/>
          <w:b/>
          <w:bCs/>
          <w:color w:val="000000" w:themeColor="text1"/>
          <w:spacing w:val="1"/>
          <w:sz w:val="22"/>
          <w:szCs w:val="22"/>
        </w:rPr>
        <w:t>e</w:t>
      </w:r>
      <w:r w:rsidRPr="00B0326F">
        <w:rPr>
          <w:rFonts w:ascii="Arial" w:eastAsia="Arial" w:hAnsi="Arial" w:cs="Arial"/>
          <w:b/>
          <w:bCs/>
          <w:color w:val="000000" w:themeColor="text1"/>
          <w:sz w:val="22"/>
          <w:szCs w:val="22"/>
        </w:rPr>
        <w:t>nt</w:t>
      </w:r>
      <w:r w:rsidRPr="00B0326F">
        <w:rPr>
          <w:rFonts w:ascii="Arial" w:eastAsia="Arial" w:hAnsi="Arial" w:cs="Arial"/>
          <w:b/>
          <w:bCs/>
          <w:color w:val="000000" w:themeColor="text1"/>
          <w:spacing w:val="-1"/>
          <w:sz w:val="22"/>
          <w:szCs w:val="22"/>
        </w:rPr>
        <w:t xml:space="preserve"> </w:t>
      </w:r>
      <w:r w:rsidRPr="00B0326F">
        <w:rPr>
          <w:rFonts w:ascii="Arial" w:eastAsia="Arial" w:hAnsi="Arial" w:cs="Arial"/>
          <w:b/>
          <w:bCs/>
          <w:color w:val="000000" w:themeColor="text1"/>
          <w:sz w:val="22"/>
          <w:szCs w:val="22"/>
        </w:rPr>
        <w:t>Cou</w:t>
      </w:r>
      <w:r w:rsidRPr="00B0326F">
        <w:rPr>
          <w:rFonts w:ascii="Arial" w:eastAsia="Arial" w:hAnsi="Arial" w:cs="Arial"/>
          <w:b/>
          <w:bCs/>
          <w:color w:val="000000" w:themeColor="text1"/>
          <w:spacing w:val="-1"/>
          <w:sz w:val="22"/>
          <w:szCs w:val="22"/>
        </w:rPr>
        <w:t>n</w:t>
      </w:r>
      <w:r w:rsidRPr="00B0326F">
        <w:rPr>
          <w:rFonts w:ascii="Arial" w:eastAsia="Arial" w:hAnsi="Arial" w:cs="Arial"/>
          <w:b/>
          <w:bCs/>
          <w:color w:val="000000" w:themeColor="text1"/>
          <w:spacing w:val="1"/>
          <w:sz w:val="22"/>
          <w:szCs w:val="22"/>
        </w:rPr>
        <w:t>c</w:t>
      </w:r>
      <w:r w:rsidRPr="00B0326F">
        <w:rPr>
          <w:rFonts w:ascii="Arial" w:eastAsia="Arial" w:hAnsi="Arial" w:cs="Arial"/>
          <w:b/>
          <w:bCs/>
          <w:color w:val="000000" w:themeColor="text1"/>
          <w:sz w:val="22"/>
          <w:szCs w:val="22"/>
        </w:rPr>
        <w:t>i</w:t>
      </w:r>
      <w:r w:rsidRPr="00B0326F">
        <w:rPr>
          <w:rFonts w:ascii="Arial" w:eastAsia="Arial" w:hAnsi="Arial" w:cs="Arial"/>
          <w:b/>
          <w:bCs/>
          <w:color w:val="000000" w:themeColor="text1"/>
          <w:spacing w:val="1"/>
          <w:sz w:val="22"/>
          <w:szCs w:val="22"/>
        </w:rPr>
        <w:t>l</w:t>
      </w:r>
      <w:r w:rsidRPr="00B0326F">
        <w:rPr>
          <w:rFonts w:ascii="Arial" w:eastAsia="Arial" w:hAnsi="Arial" w:cs="Arial"/>
          <w:b/>
          <w:bCs/>
          <w:color w:val="000000" w:themeColor="text1"/>
          <w:sz w:val="22"/>
          <w:szCs w:val="22"/>
        </w:rPr>
        <w:t>lor</w:t>
      </w:r>
      <w:r w:rsidRPr="00B0326F">
        <w:rPr>
          <w:rFonts w:ascii="Arial" w:eastAsia="Arial" w:hAnsi="Arial" w:cs="Arial"/>
          <w:b/>
          <w:bCs/>
          <w:color w:val="000000" w:themeColor="text1"/>
          <w:spacing w:val="1"/>
          <w:sz w:val="22"/>
          <w:szCs w:val="22"/>
        </w:rPr>
        <w:t xml:space="preserve"> a</w:t>
      </w:r>
      <w:r w:rsidRPr="00B0326F">
        <w:rPr>
          <w:rFonts w:ascii="Arial" w:eastAsia="Arial" w:hAnsi="Arial" w:cs="Arial"/>
          <w:b/>
          <w:bCs/>
          <w:color w:val="000000" w:themeColor="text1"/>
          <w:sz w:val="22"/>
          <w:szCs w:val="22"/>
        </w:rPr>
        <w:t>nd</w:t>
      </w:r>
      <w:r w:rsidRPr="00B0326F">
        <w:rPr>
          <w:rFonts w:ascii="Arial" w:eastAsia="Arial" w:hAnsi="Arial" w:cs="Arial"/>
          <w:b/>
          <w:bCs/>
          <w:color w:val="000000" w:themeColor="text1"/>
          <w:spacing w:val="-2"/>
          <w:sz w:val="22"/>
          <w:szCs w:val="22"/>
        </w:rPr>
        <w:t xml:space="preserve"> </w:t>
      </w:r>
      <w:r w:rsidRPr="00B0326F">
        <w:rPr>
          <w:rFonts w:ascii="Arial" w:eastAsia="Arial" w:hAnsi="Arial" w:cs="Arial"/>
          <w:b/>
          <w:bCs/>
          <w:color w:val="000000" w:themeColor="text1"/>
          <w:spacing w:val="3"/>
          <w:sz w:val="22"/>
          <w:szCs w:val="22"/>
        </w:rPr>
        <w:t>E</w:t>
      </w:r>
      <w:r w:rsidRPr="00B0326F">
        <w:rPr>
          <w:rFonts w:ascii="Arial" w:eastAsia="Arial" w:hAnsi="Arial" w:cs="Arial"/>
          <w:b/>
          <w:bCs/>
          <w:color w:val="000000" w:themeColor="text1"/>
          <w:sz w:val="22"/>
          <w:szCs w:val="22"/>
        </w:rPr>
        <w:t>mpl</w:t>
      </w:r>
      <w:r w:rsidRPr="00B0326F">
        <w:rPr>
          <w:rFonts w:ascii="Arial" w:eastAsia="Arial" w:hAnsi="Arial" w:cs="Arial"/>
          <w:b/>
          <w:bCs/>
          <w:color w:val="000000" w:themeColor="text1"/>
          <w:spacing w:val="2"/>
          <w:sz w:val="22"/>
          <w:szCs w:val="22"/>
        </w:rPr>
        <w:t>o</w:t>
      </w:r>
      <w:r w:rsidRPr="00B0326F">
        <w:rPr>
          <w:rFonts w:ascii="Arial" w:eastAsia="Arial" w:hAnsi="Arial" w:cs="Arial"/>
          <w:b/>
          <w:bCs/>
          <w:color w:val="000000" w:themeColor="text1"/>
          <w:spacing w:val="-6"/>
          <w:sz w:val="22"/>
          <w:szCs w:val="22"/>
        </w:rPr>
        <w:t>y</w:t>
      </w:r>
      <w:r w:rsidRPr="00B0326F">
        <w:rPr>
          <w:rFonts w:ascii="Arial" w:eastAsia="Arial" w:hAnsi="Arial" w:cs="Arial"/>
          <w:b/>
          <w:bCs/>
          <w:color w:val="000000" w:themeColor="text1"/>
          <w:spacing w:val="1"/>
          <w:sz w:val="22"/>
          <w:szCs w:val="22"/>
        </w:rPr>
        <w:t>e</w:t>
      </w:r>
      <w:r w:rsidRPr="00B0326F">
        <w:rPr>
          <w:rFonts w:ascii="Arial" w:eastAsia="Arial" w:hAnsi="Arial" w:cs="Arial"/>
          <w:b/>
          <w:bCs/>
          <w:color w:val="000000" w:themeColor="text1"/>
          <w:sz w:val="22"/>
          <w:szCs w:val="22"/>
        </w:rPr>
        <w:t>e</w:t>
      </w:r>
      <w:r w:rsidRPr="00B0326F">
        <w:rPr>
          <w:rFonts w:ascii="Arial" w:eastAsia="Arial" w:hAnsi="Arial" w:cs="Arial"/>
          <w:b/>
          <w:bCs/>
          <w:color w:val="000000" w:themeColor="text1"/>
          <w:spacing w:val="1"/>
          <w:sz w:val="22"/>
          <w:szCs w:val="22"/>
        </w:rPr>
        <w:t xml:space="preserve"> </w:t>
      </w:r>
      <w:r w:rsidRPr="00B0326F">
        <w:rPr>
          <w:rFonts w:ascii="Arial" w:eastAsia="Arial" w:hAnsi="Arial" w:cs="Arial"/>
          <w:b/>
          <w:bCs/>
          <w:color w:val="000000" w:themeColor="text1"/>
          <w:sz w:val="22"/>
          <w:szCs w:val="22"/>
        </w:rPr>
        <w:t>Codes of</w:t>
      </w:r>
      <w:r w:rsidRPr="00B0326F">
        <w:rPr>
          <w:rFonts w:ascii="Arial" w:eastAsia="Arial" w:hAnsi="Arial" w:cs="Arial"/>
          <w:b/>
          <w:bCs/>
          <w:color w:val="000000" w:themeColor="text1"/>
          <w:spacing w:val="-1"/>
          <w:sz w:val="22"/>
          <w:szCs w:val="22"/>
        </w:rPr>
        <w:t xml:space="preserve"> </w:t>
      </w:r>
      <w:r w:rsidRPr="00B0326F">
        <w:rPr>
          <w:rFonts w:ascii="Arial" w:eastAsia="Arial" w:hAnsi="Arial" w:cs="Arial"/>
          <w:b/>
          <w:bCs/>
          <w:color w:val="000000" w:themeColor="text1"/>
          <w:sz w:val="22"/>
          <w:szCs w:val="22"/>
        </w:rPr>
        <w:t>Con</w:t>
      </w:r>
      <w:r w:rsidRPr="00B0326F">
        <w:rPr>
          <w:rFonts w:ascii="Arial" w:eastAsia="Arial" w:hAnsi="Arial" w:cs="Arial"/>
          <w:b/>
          <w:bCs/>
          <w:color w:val="000000" w:themeColor="text1"/>
          <w:spacing w:val="-1"/>
          <w:sz w:val="22"/>
          <w:szCs w:val="22"/>
        </w:rPr>
        <w:t>d</w:t>
      </w:r>
      <w:r w:rsidRPr="00B0326F">
        <w:rPr>
          <w:rFonts w:ascii="Arial" w:eastAsia="Arial" w:hAnsi="Arial" w:cs="Arial"/>
          <w:b/>
          <w:bCs/>
          <w:color w:val="000000" w:themeColor="text1"/>
          <w:sz w:val="22"/>
          <w:szCs w:val="22"/>
        </w:rPr>
        <w:t>uct,</w:t>
      </w:r>
      <w:r w:rsidRPr="00B0326F">
        <w:rPr>
          <w:rFonts w:ascii="Arial" w:eastAsia="Arial" w:hAnsi="Arial" w:cs="Arial"/>
          <w:b/>
          <w:bCs/>
          <w:color w:val="000000" w:themeColor="text1"/>
          <w:spacing w:val="-2"/>
          <w:sz w:val="22"/>
          <w:szCs w:val="22"/>
        </w:rPr>
        <w:t xml:space="preserve"> </w:t>
      </w:r>
      <w:r w:rsidRPr="00B0326F">
        <w:rPr>
          <w:rFonts w:ascii="Arial" w:eastAsia="Arial" w:hAnsi="Arial" w:cs="Arial"/>
          <w:b/>
          <w:bCs/>
          <w:color w:val="000000" w:themeColor="text1"/>
          <w:spacing w:val="5"/>
          <w:sz w:val="22"/>
          <w:szCs w:val="22"/>
        </w:rPr>
        <w:t>w</w:t>
      </w:r>
      <w:r w:rsidRPr="00B0326F">
        <w:rPr>
          <w:rFonts w:ascii="Arial" w:eastAsia="Arial" w:hAnsi="Arial" w:cs="Arial"/>
          <w:b/>
          <w:bCs/>
          <w:color w:val="000000" w:themeColor="text1"/>
          <w:sz w:val="22"/>
          <w:szCs w:val="22"/>
        </w:rPr>
        <w:t>hi</w:t>
      </w:r>
      <w:r w:rsidRPr="00B0326F">
        <w:rPr>
          <w:rFonts w:ascii="Arial" w:eastAsia="Arial" w:hAnsi="Arial" w:cs="Arial"/>
          <w:b/>
          <w:bCs/>
          <w:color w:val="000000" w:themeColor="text1"/>
          <w:spacing w:val="1"/>
          <w:sz w:val="22"/>
          <w:szCs w:val="22"/>
        </w:rPr>
        <w:t>c</w:t>
      </w:r>
      <w:r w:rsidRPr="00B0326F">
        <w:rPr>
          <w:rFonts w:ascii="Arial" w:eastAsia="Arial" w:hAnsi="Arial" w:cs="Arial"/>
          <w:b/>
          <w:bCs/>
          <w:color w:val="000000" w:themeColor="text1"/>
          <w:sz w:val="22"/>
          <w:szCs w:val="22"/>
        </w:rPr>
        <w:t>h</w:t>
      </w:r>
      <w:r w:rsidRPr="00B0326F">
        <w:rPr>
          <w:rFonts w:ascii="Arial" w:eastAsia="Arial" w:hAnsi="Arial" w:cs="Arial"/>
          <w:b/>
          <w:bCs/>
          <w:color w:val="000000" w:themeColor="text1"/>
          <w:spacing w:val="-3"/>
          <w:sz w:val="22"/>
          <w:szCs w:val="22"/>
        </w:rPr>
        <w:t xml:space="preserve"> </w:t>
      </w:r>
      <w:r w:rsidRPr="00B0326F">
        <w:rPr>
          <w:rFonts w:ascii="Arial" w:eastAsia="Arial" w:hAnsi="Arial" w:cs="Arial"/>
          <w:b/>
          <w:bCs/>
          <w:color w:val="000000" w:themeColor="text1"/>
          <w:sz w:val="22"/>
          <w:szCs w:val="22"/>
        </w:rPr>
        <w:t>r</w:t>
      </w:r>
      <w:r w:rsidRPr="00B0326F">
        <w:rPr>
          <w:rFonts w:ascii="Arial" w:eastAsia="Arial" w:hAnsi="Arial" w:cs="Arial"/>
          <w:b/>
          <w:bCs/>
          <w:color w:val="000000" w:themeColor="text1"/>
          <w:spacing w:val="-1"/>
          <w:sz w:val="22"/>
          <w:szCs w:val="22"/>
        </w:rPr>
        <w:t>e</w:t>
      </w:r>
      <w:r w:rsidRPr="00B0326F">
        <w:rPr>
          <w:rFonts w:ascii="Arial" w:eastAsia="Arial" w:hAnsi="Arial" w:cs="Arial"/>
          <w:b/>
          <w:bCs/>
          <w:color w:val="000000" w:themeColor="text1"/>
          <w:sz w:val="22"/>
          <w:szCs w:val="22"/>
        </w:rPr>
        <w:t>quire</w:t>
      </w:r>
      <w:r w:rsidRPr="00B0326F">
        <w:rPr>
          <w:rFonts w:ascii="Arial" w:eastAsia="Arial" w:hAnsi="Arial" w:cs="Arial"/>
          <w:b/>
          <w:bCs/>
          <w:color w:val="000000" w:themeColor="text1"/>
          <w:spacing w:val="1"/>
          <w:sz w:val="22"/>
          <w:szCs w:val="22"/>
        </w:rPr>
        <w:t xml:space="preserve"> </w:t>
      </w:r>
      <w:r w:rsidRPr="00B0326F">
        <w:rPr>
          <w:rFonts w:ascii="Arial" w:eastAsia="Arial" w:hAnsi="Arial" w:cs="Arial"/>
          <w:b/>
          <w:bCs/>
          <w:color w:val="000000" w:themeColor="text1"/>
          <w:sz w:val="22"/>
          <w:szCs w:val="22"/>
        </w:rPr>
        <w:t>the</w:t>
      </w:r>
      <w:r w:rsidRPr="00B0326F">
        <w:rPr>
          <w:rFonts w:ascii="Arial" w:eastAsia="Arial" w:hAnsi="Arial" w:cs="Arial"/>
          <w:b/>
          <w:bCs/>
          <w:color w:val="000000" w:themeColor="text1"/>
          <w:spacing w:val="1"/>
          <w:sz w:val="22"/>
          <w:szCs w:val="22"/>
        </w:rPr>
        <w:t xml:space="preserve"> </w:t>
      </w:r>
      <w:r w:rsidRPr="00B0326F">
        <w:rPr>
          <w:rFonts w:ascii="Arial" w:eastAsia="Arial" w:hAnsi="Arial" w:cs="Arial"/>
          <w:b/>
          <w:bCs/>
          <w:color w:val="000000" w:themeColor="text1"/>
          <w:sz w:val="22"/>
          <w:szCs w:val="22"/>
        </w:rPr>
        <w:t>high</w:t>
      </w:r>
      <w:r w:rsidRPr="00B0326F">
        <w:rPr>
          <w:rFonts w:ascii="Arial" w:eastAsia="Arial" w:hAnsi="Arial" w:cs="Arial"/>
          <w:b/>
          <w:bCs/>
          <w:color w:val="000000" w:themeColor="text1"/>
          <w:spacing w:val="-2"/>
          <w:sz w:val="22"/>
          <w:szCs w:val="22"/>
        </w:rPr>
        <w:t>e</w:t>
      </w:r>
      <w:r w:rsidRPr="00B0326F">
        <w:rPr>
          <w:rFonts w:ascii="Arial" w:eastAsia="Arial" w:hAnsi="Arial" w:cs="Arial"/>
          <w:b/>
          <w:bCs/>
          <w:color w:val="000000" w:themeColor="text1"/>
          <w:spacing w:val="1"/>
          <w:sz w:val="22"/>
          <w:szCs w:val="22"/>
        </w:rPr>
        <w:t>s</w:t>
      </w:r>
      <w:r w:rsidRPr="00B0326F">
        <w:rPr>
          <w:rFonts w:ascii="Arial" w:eastAsia="Arial" w:hAnsi="Arial" w:cs="Arial"/>
          <w:b/>
          <w:bCs/>
          <w:color w:val="000000" w:themeColor="text1"/>
          <w:sz w:val="22"/>
          <w:szCs w:val="22"/>
        </w:rPr>
        <w:t>t st</w:t>
      </w:r>
      <w:r w:rsidRPr="00B0326F">
        <w:rPr>
          <w:rFonts w:ascii="Arial" w:eastAsia="Arial" w:hAnsi="Arial" w:cs="Arial"/>
          <w:b/>
          <w:bCs/>
          <w:color w:val="000000" w:themeColor="text1"/>
          <w:spacing w:val="-2"/>
          <w:sz w:val="22"/>
          <w:szCs w:val="22"/>
        </w:rPr>
        <w:t>a</w:t>
      </w:r>
      <w:r w:rsidRPr="00B0326F">
        <w:rPr>
          <w:rFonts w:ascii="Arial" w:eastAsia="Arial" w:hAnsi="Arial" w:cs="Arial"/>
          <w:b/>
          <w:bCs/>
          <w:color w:val="000000" w:themeColor="text1"/>
          <w:sz w:val="22"/>
          <w:szCs w:val="22"/>
        </w:rPr>
        <w:t>ndards of per</w:t>
      </w:r>
      <w:r w:rsidRPr="00B0326F">
        <w:rPr>
          <w:rFonts w:ascii="Arial" w:eastAsia="Arial" w:hAnsi="Arial" w:cs="Arial"/>
          <w:b/>
          <w:bCs/>
          <w:color w:val="000000" w:themeColor="text1"/>
          <w:spacing w:val="1"/>
          <w:sz w:val="22"/>
          <w:szCs w:val="22"/>
        </w:rPr>
        <w:t>s</w:t>
      </w:r>
      <w:r w:rsidRPr="00B0326F">
        <w:rPr>
          <w:rFonts w:ascii="Arial" w:eastAsia="Arial" w:hAnsi="Arial" w:cs="Arial"/>
          <w:b/>
          <w:bCs/>
          <w:color w:val="000000" w:themeColor="text1"/>
          <w:sz w:val="22"/>
          <w:szCs w:val="22"/>
        </w:rPr>
        <w:t>o</w:t>
      </w:r>
      <w:r w:rsidRPr="00B0326F">
        <w:rPr>
          <w:rFonts w:ascii="Arial" w:eastAsia="Arial" w:hAnsi="Arial" w:cs="Arial"/>
          <w:b/>
          <w:bCs/>
          <w:color w:val="000000" w:themeColor="text1"/>
          <w:spacing w:val="-3"/>
          <w:sz w:val="22"/>
          <w:szCs w:val="22"/>
        </w:rPr>
        <w:t>n</w:t>
      </w:r>
      <w:r w:rsidRPr="00B0326F">
        <w:rPr>
          <w:rFonts w:ascii="Arial" w:eastAsia="Arial" w:hAnsi="Arial" w:cs="Arial"/>
          <w:b/>
          <w:bCs/>
          <w:color w:val="000000" w:themeColor="text1"/>
          <w:spacing w:val="1"/>
          <w:sz w:val="22"/>
          <w:szCs w:val="22"/>
        </w:rPr>
        <w:t>a</w:t>
      </w:r>
      <w:r w:rsidRPr="00B0326F">
        <w:rPr>
          <w:rFonts w:ascii="Arial" w:eastAsia="Arial" w:hAnsi="Arial" w:cs="Arial"/>
          <w:b/>
          <w:bCs/>
          <w:color w:val="000000" w:themeColor="text1"/>
          <w:sz w:val="22"/>
          <w:szCs w:val="22"/>
        </w:rPr>
        <w:t>l</w:t>
      </w:r>
      <w:r w:rsidRPr="00B0326F">
        <w:rPr>
          <w:rFonts w:ascii="Arial" w:eastAsia="Arial" w:hAnsi="Arial" w:cs="Arial"/>
          <w:b/>
          <w:bCs/>
          <w:color w:val="000000" w:themeColor="text1"/>
          <w:spacing w:val="1"/>
          <w:sz w:val="22"/>
          <w:szCs w:val="22"/>
        </w:rPr>
        <w:t xml:space="preserve"> </w:t>
      </w:r>
      <w:r w:rsidRPr="00B0326F">
        <w:rPr>
          <w:rFonts w:ascii="Arial" w:eastAsia="Arial" w:hAnsi="Arial" w:cs="Arial"/>
          <w:b/>
          <w:bCs/>
          <w:color w:val="000000" w:themeColor="text1"/>
          <w:spacing w:val="-1"/>
          <w:sz w:val="22"/>
          <w:szCs w:val="22"/>
        </w:rPr>
        <w:t>c</w:t>
      </w:r>
      <w:r w:rsidRPr="00B0326F">
        <w:rPr>
          <w:rFonts w:ascii="Arial" w:eastAsia="Arial" w:hAnsi="Arial" w:cs="Arial"/>
          <w:b/>
          <w:bCs/>
          <w:color w:val="000000" w:themeColor="text1"/>
          <w:sz w:val="22"/>
          <w:szCs w:val="22"/>
        </w:rPr>
        <w:t>ond</w:t>
      </w:r>
      <w:r w:rsidRPr="00B0326F">
        <w:rPr>
          <w:rFonts w:ascii="Arial" w:eastAsia="Arial" w:hAnsi="Arial" w:cs="Arial"/>
          <w:b/>
          <w:bCs/>
          <w:color w:val="000000" w:themeColor="text1"/>
          <w:spacing w:val="-1"/>
          <w:sz w:val="22"/>
          <w:szCs w:val="22"/>
        </w:rPr>
        <w:t>u</w:t>
      </w:r>
      <w:r w:rsidRPr="00B0326F">
        <w:rPr>
          <w:rFonts w:ascii="Arial" w:eastAsia="Arial" w:hAnsi="Arial" w:cs="Arial"/>
          <w:b/>
          <w:bCs/>
          <w:color w:val="000000" w:themeColor="text1"/>
          <w:spacing w:val="1"/>
          <w:sz w:val="22"/>
          <w:szCs w:val="22"/>
        </w:rPr>
        <w:t>c</w:t>
      </w:r>
      <w:r w:rsidRPr="00B0326F">
        <w:rPr>
          <w:rFonts w:ascii="Arial" w:eastAsia="Arial" w:hAnsi="Arial" w:cs="Arial"/>
          <w:b/>
          <w:bCs/>
          <w:color w:val="000000" w:themeColor="text1"/>
          <w:spacing w:val="4"/>
          <w:sz w:val="22"/>
          <w:szCs w:val="22"/>
        </w:rPr>
        <w:t>t</w:t>
      </w:r>
      <w:r w:rsidRPr="00B0326F">
        <w:rPr>
          <w:rFonts w:ascii="Arial" w:eastAsia="Arial" w:hAnsi="Arial" w:cs="Arial"/>
          <w:b/>
          <w:bCs/>
          <w:color w:val="000000" w:themeColor="text1"/>
          <w:sz w:val="22"/>
          <w:szCs w:val="22"/>
        </w:rPr>
        <w:t>, in</w:t>
      </w:r>
      <w:r w:rsidRPr="00B0326F">
        <w:rPr>
          <w:rFonts w:ascii="Arial" w:eastAsia="Arial" w:hAnsi="Arial" w:cs="Arial"/>
          <w:b/>
          <w:bCs/>
          <w:color w:val="000000" w:themeColor="text1"/>
          <w:spacing w:val="1"/>
          <w:sz w:val="22"/>
          <w:szCs w:val="22"/>
        </w:rPr>
        <w:t>c</w:t>
      </w:r>
      <w:r w:rsidRPr="00B0326F">
        <w:rPr>
          <w:rFonts w:ascii="Arial" w:eastAsia="Arial" w:hAnsi="Arial" w:cs="Arial"/>
          <w:b/>
          <w:bCs/>
          <w:color w:val="000000" w:themeColor="text1"/>
          <w:sz w:val="22"/>
          <w:szCs w:val="22"/>
        </w:rPr>
        <w:t xml:space="preserve">luding </w:t>
      </w:r>
      <w:r w:rsidRPr="00B0326F">
        <w:rPr>
          <w:rFonts w:ascii="Arial" w:eastAsia="Arial" w:hAnsi="Arial" w:cs="Arial"/>
          <w:b/>
          <w:bCs/>
          <w:color w:val="000000" w:themeColor="text1"/>
          <w:spacing w:val="-1"/>
          <w:sz w:val="22"/>
          <w:szCs w:val="22"/>
        </w:rPr>
        <w:t>a</w:t>
      </w:r>
      <w:r w:rsidRPr="00B0326F">
        <w:rPr>
          <w:rFonts w:ascii="Arial" w:eastAsia="Arial" w:hAnsi="Arial" w:cs="Arial"/>
          <w:b/>
          <w:bCs/>
          <w:color w:val="000000" w:themeColor="text1"/>
          <w:spacing w:val="1"/>
          <w:sz w:val="22"/>
          <w:szCs w:val="22"/>
        </w:rPr>
        <w:t>c</w:t>
      </w:r>
      <w:r w:rsidRPr="00B0326F">
        <w:rPr>
          <w:rFonts w:ascii="Arial" w:eastAsia="Arial" w:hAnsi="Arial" w:cs="Arial"/>
          <w:b/>
          <w:bCs/>
          <w:color w:val="000000" w:themeColor="text1"/>
          <w:sz w:val="22"/>
          <w:szCs w:val="22"/>
        </w:rPr>
        <w:t>ti</w:t>
      </w:r>
      <w:r w:rsidRPr="00B0326F">
        <w:rPr>
          <w:rFonts w:ascii="Arial" w:eastAsia="Arial" w:hAnsi="Arial" w:cs="Arial"/>
          <w:b/>
          <w:bCs/>
          <w:color w:val="000000" w:themeColor="text1"/>
          <w:spacing w:val="-4"/>
          <w:sz w:val="22"/>
          <w:szCs w:val="22"/>
        </w:rPr>
        <w:t>v</w:t>
      </w:r>
      <w:r w:rsidRPr="00B0326F">
        <w:rPr>
          <w:rFonts w:ascii="Arial" w:eastAsia="Arial" w:hAnsi="Arial" w:cs="Arial"/>
          <w:b/>
          <w:bCs/>
          <w:color w:val="000000" w:themeColor="text1"/>
          <w:sz w:val="22"/>
          <w:szCs w:val="22"/>
        </w:rPr>
        <w:t>iti</w:t>
      </w:r>
      <w:r w:rsidRPr="00B0326F">
        <w:rPr>
          <w:rFonts w:ascii="Arial" w:eastAsia="Arial" w:hAnsi="Arial" w:cs="Arial"/>
          <w:b/>
          <w:bCs/>
          <w:color w:val="000000" w:themeColor="text1"/>
          <w:spacing w:val="1"/>
          <w:sz w:val="22"/>
          <w:szCs w:val="22"/>
        </w:rPr>
        <w:t>e</w:t>
      </w:r>
      <w:r w:rsidR="006A2B17" w:rsidRPr="00B0326F">
        <w:rPr>
          <w:rFonts w:ascii="Arial" w:eastAsia="Arial" w:hAnsi="Arial" w:cs="Arial"/>
          <w:b/>
          <w:bCs/>
          <w:color w:val="000000" w:themeColor="text1"/>
          <w:spacing w:val="1"/>
          <w:sz w:val="22"/>
          <w:szCs w:val="22"/>
        </w:rPr>
        <w:t>s</w:t>
      </w:r>
      <w:r w:rsidR="00D6086B" w:rsidRPr="00B0326F">
        <w:rPr>
          <w:rFonts w:ascii="Arial" w:eastAsia="Arial" w:hAnsi="Arial" w:cs="Arial"/>
          <w:b/>
          <w:bCs/>
          <w:color w:val="000000" w:themeColor="text1"/>
          <w:spacing w:val="1"/>
          <w:sz w:val="22"/>
          <w:szCs w:val="22"/>
        </w:rPr>
        <w:t xml:space="preserve"> on social media, to be maintained at all times. </w:t>
      </w:r>
    </w:p>
    <w:p w14:paraId="78A68885" w14:textId="28C3B05E" w:rsidR="00C7233F" w:rsidRPr="00B0326F" w:rsidRDefault="003B0FAA">
      <w:pPr>
        <w:rPr>
          <w:rFonts w:ascii="Arial" w:hAnsi="Arial" w:cs="Arial"/>
          <w:b/>
          <w:color w:val="000000" w:themeColor="text1"/>
          <w:sz w:val="22"/>
          <w:szCs w:val="22"/>
          <w:lang w:val="en-US"/>
        </w:rPr>
      </w:pPr>
      <w:r w:rsidRPr="00B0326F">
        <w:rPr>
          <w:rFonts w:ascii="Arial" w:hAnsi="Arial" w:cs="Arial"/>
          <w:b/>
          <w:color w:val="000000" w:themeColor="text1"/>
          <w:sz w:val="22"/>
          <w:szCs w:val="22"/>
          <w:lang w:val="en-US"/>
        </w:rPr>
        <w:br w:type="page"/>
      </w:r>
    </w:p>
    <w:p w14:paraId="1622F948" w14:textId="7DF0826A" w:rsidR="009A2F44" w:rsidRDefault="009A2F44">
      <w:pPr>
        <w:rPr>
          <w:rFonts w:ascii="Arial" w:hAnsi="Arial" w:cs="Arial"/>
          <w:b/>
          <w:sz w:val="28"/>
          <w:szCs w:val="28"/>
          <w:lang w:val="en-US"/>
        </w:rPr>
      </w:pPr>
      <w:bookmarkStart w:id="94" w:name="Part5"/>
    </w:p>
    <w:p w14:paraId="562B1AD3" w14:textId="1F9AF12C" w:rsidR="003407D2" w:rsidRPr="00555CC2" w:rsidRDefault="003407D2" w:rsidP="003407D2">
      <w:pPr>
        <w:widowControl w:val="0"/>
        <w:autoSpaceDE w:val="0"/>
        <w:autoSpaceDN w:val="0"/>
        <w:adjustRightInd w:val="0"/>
        <w:spacing w:before="16"/>
        <w:rPr>
          <w:rFonts w:ascii="Arial" w:hAnsi="Arial" w:cs="Arial"/>
          <w:i/>
          <w:iCs/>
          <w:lang w:val="en-US"/>
        </w:rPr>
      </w:pPr>
      <w:bookmarkStart w:id="95" w:name="_Hlk128400911"/>
      <w:r w:rsidRPr="00555CC2">
        <w:rPr>
          <w:rFonts w:ascii="Arial" w:hAnsi="Arial" w:cs="Arial"/>
          <w:b/>
          <w:sz w:val="28"/>
          <w:szCs w:val="28"/>
          <w:lang w:val="en-US"/>
        </w:rPr>
        <w:t>Part 5 – Members’ Allowance Scheme</w:t>
      </w:r>
    </w:p>
    <w:bookmarkEnd w:id="94"/>
    <w:p w14:paraId="4EB10684" w14:textId="77777777" w:rsidR="003407D2" w:rsidRPr="00555CC2" w:rsidRDefault="003407D2" w:rsidP="003407D2">
      <w:pPr>
        <w:widowControl w:val="0"/>
        <w:autoSpaceDE w:val="0"/>
        <w:autoSpaceDN w:val="0"/>
        <w:adjustRightInd w:val="0"/>
        <w:spacing w:before="16"/>
        <w:rPr>
          <w:rFonts w:ascii="Arial" w:hAnsi="Arial" w:cs="Arial"/>
          <w:b/>
          <w:sz w:val="28"/>
          <w:szCs w:val="28"/>
          <w:lang w:val="en-US"/>
        </w:rPr>
      </w:pPr>
    </w:p>
    <w:p w14:paraId="310778E5" w14:textId="7087F008" w:rsidR="008B383F" w:rsidRPr="00555CC2" w:rsidRDefault="008B383F" w:rsidP="008B383F">
      <w:pPr>
        <w:jc w:val="center"/>
        <w:rPr>
          <w:rFonts w:ascii="Arial" w:hAnsi="Arial" w:cs="Arial"/>
          <w:b/>
          <w:sz w:val="28"/>
        </w:rPr>
      </w:pPr>
      <w:r w:rsidRPr="00555CC2">
        <w:rPr>
          <w:rFonts w:ascii="Arial" w:hAnsi="Arial" w:cs="Arial"/>
          <w:b/>
          <w:sz w:val="28"/>
        </w:rPr>
        <w:t xml:space="preserve">Scheme of Allowances Payable to Councillors </w:t>
      </w:r>
    </w:p>
    <w:p w14:paraId="06B5BBD8" w14:textId="77777777" w:rsidR="008B383F" w:rsidRPr="00555CC2" w:rsidRDefault="008B383F" w:rsidP="008B383F">
      <w:pPr>
        <w:rPr>
          <w:rFonts w:ascii="Arial" w:hAnsi="Arial" w:cs="Arial"/>
          <w:b/>
          <w:u w:val="single"/>
        </w:rPr>
      </w:pPr>
    </w:p>
    <w:p w14:paraId="04F3FF00" w14:textId="77777777" w:rsidR="008B383F" w:rsidRPr="00E3177E" w:rsidRDefault="008B383F" w:rsidP="008B383F">
      <w:pPr>
        <w:jc w:val="center"/>
        <w:rPr>
          <w:rFonts w:ascii="Arial" w:hAnsi="Arial" w:cs="Arial"/>
          <w:b/>
          <w:color w:val="000000" w:themeColor="text1"/>
          <w:u w:val="single"/>
        </w:rPr>
      </w:pPr>
    </w:p>
    <w:p w14:paraId="1F8A58F3" w14:textId="452658B9" w:rsidR="008B383F" w:rsidRPr="00E31725" w:rsidRDefault="008B383F" w:rsidP="008B383F">
      <w:pPr>
        <w:jc w:val="center"/>
        <w:rPr>
          <w:rFonts w:ascii="Arial" w:hAnsi="Arial" w:cs="Arial"/>
          <w:b/>
          <w:u w:val="single"/>
        </w:rPr>
      </w:pPr>
      <w:r w:rsidRPr="00E3177E">
        <w:rPr>
          <w:rFonts w:ascii="Arial" w:hAnsi="Arial" w:cs="Arial"/>
          <w:b/>
          <w:color w:val="000000" w:themeColor="text1"/>
        </w:rPr>
        <w:t xml:space="preserve">Effective from </w:t>
      </w:r>
      <w:r w:rsidRPr="00606940">
        <w:rPr>
          <w:rFonts w:ascii="Arial" w:hAnsi="Arial" w:cs="Arial"/>
          <w:b/>
          <w:color w:val="000000" w:themeColor="text1"/>
        </w:rPr>
        <w:t xml:space="preserve">01 April </w:t>
      </w:r>
      <w:r w:rsidR="00C7137A" w:rsidRPr="00606940">
        <w:rPr>
          <w:rFonts w:ascii="Arial" w:hAnsi="Arial" w:cs="Arial"/>
          <w:b/>
          <w:color w:val="000000" w:themeColor="text1"/>
        </w:rPr>
        <w:t>202</w:t>
      </w:r>
      <w:r w:rsidR="00310A69">
        <w:rPr>
          <w:rFonts w:ascii="Arial" w:hAnsi="Arial" w:cs="Arial"/>
          <w:b/>
          <w:color w:val="000000" w:themeColor="text1"/>
        </w:rPr>
        <w:t>5</w:t>
      </w:r>
    </w:p>
    <w:p w14:paraId="198333BA" w14:textId="77777777" w:rsidR="008B383F" w:rsidRPr="00E3177E" w:rsidRDefault="008B383F" w:rsidP="008B383F">
      <w:pPr>
        <w:jc w:val="center"/>
        <w:rPr>
          <w:rFonts w:ascii="Arial" w:hAnsi="Arial" w:cs="Arial"/>
          <w:b/>
          <w:color w:val="000000" w:themeColor="text1"/>
          <w:u w:val="single"/>
        </w:rPr>
      </w:pPr>
    </w:p>
    <w:p w14:paraId="59642B0E" w14:textId="77777777" w:rsidR="008B383F" w:rsidRPr="00E3177E" w:rsidRDefault="008B383F" w:rsidP="008B383F">
      <w:pPr>
        <w:jc w:val="center"/>
        <w:rPr>
          <w:rFonts w:ascii="Arial" w:hAnsi="Arial" w:cs="Arial"/>
          <w:b/>
          <w:color w:val="000000" w:themeColor="text1"/>
          <w:u w:val="single"/>
        </w:rPr>
      </w:pPr>
    </w:p>
    <w:p w14:paraId="19DF0F3F" w14:textId="2854CE4E" w:rsidR="00F9664E" w:rsidRPr="00E3177E" w:rsidRDefault="00F9664E" w:rsidP="00F9664E">
      <w:pPr>
        <w:rPr>
          <w:rFonts w:ascii="Arial" w:hAnsi="Arial" w:cs="Arial"/>
          <w:color w:val="000000" w:themeColor="text1"/>
          <w:sz w:val="22"/>
          <w:szCs w:val="22"/>
        </w:rPr>
      </w:pPr>
      <w:r w:rsidRPr="00E3177E">
        <w:rPr>
          <w:rFonts w:ascii="Arial" w:hAnsi="Arial" w:cs="Arial"/>
          <w:color w:val="000000" w:themeColor="text1"/>
          <w:sz w:val="22"/>
          <w:szCs w:val="22"/>
        </w:rPr>
        <w:t>The Consolidated Councillor Allowances Guidance, produced by the Department for Communities</w:t>
      </w:r>
      <w:r w:rsidR="00F22BAC" w:rsidRPr="00F22BAC">
        <w:t xml:space="preserve"> </w:t>
      </w:r>
      <w:r w:rsidR="00BB0E4A" w:rsidRPr="00310A69">
        <w:rPr>
          <w:rFonts w:ascii="Arial" w:hAnsi="Arial" w:cs="Arial"/>
          <w:sz w:val="22"/>
          <w:szCs w:val="22"/>
        </w:rPr>
        <w:t>LG 12/2025</w:t>
      </w:r>
      <w:r w:rsidR="00310A69">
        <w:rPr>
          <w:rFonts w:ascii="Arial" w:hAnsi="Arial" w:cs="Arial"/>
          <w:sz w:val="22"/>
          <w:szCs w:val="22"/>
        </w:rPr>
        <w:t xml:space="preserve"> updated </w:t>
      </w:r>
      <w:r w:rsidR="000C52D7" w:rsidRPr="00310A69">
        <w:rPr>
          <w:rFonts w:ascii="Arial" w:hAnsi="Arial" w:cs="Arial"/>
          <w:color w:val="000000" w:themeColor="text1"/>
          <w:sz w:val="22"/>
          <w:szCs w:val="22"/>
        </w:rPr>
        <w:t>April 2025</w:t>
      </w:r>
      <w:r w:rsidR="001965AC">
        <w:rPr>
          <w:rFonts w:ascii="Arial" w:hAnsi="Arial" w:cs="Arial"/>
          <w:sz w:val="22"/>
          <w:szCs w:val="22"/>
        </w:rPr>
        <w:t>,</w:t>
      </w:r>
      <w:r w:rsidRPr="000917D3">
        <w:rPr>
          <w:rFonts w:ascii="Arial" w:hAnsi="Arial" w:cs="Arial"/>
          <w:sz w:val="20"/>
          <w:szCs w:val="20"/>
        </w:rPr>
        <w:t xml:space="preserve"> </w:t>
      </w:r>
      <w:r w:rsidRPr="00E3177E">
        <w:rPr>
          <w:rFonts w:ascii="Arial" w:hAnsi="Arial" w:cs="Arial"/>
          <w:color w:val="000000" w:themeColor="text1"/>
          <w:sz w:val="22"/>
          <w:szCs w:val="22"/>
        </w:rPr>
        <w:t xml:space="preserve">requires the Council to have a Scheme of Allowances approved prior to any payments being made to </w:t>
      </w:r>
      <w:r w:rsidR="00D1087F">
        <w:rPr>
          <w:rFonts w:ascii="Arial" w:hAnsi="Arial" w:cs="Arial"/>
          <w:color w:val="000000" w:themeColor="text1"/>
          <w:sz w:val="22"/>
          <w:szCs w:val="22"/>
        </w:rPr>
        <w:t>Councillors</w:t>
      </w:r>
      <w:r w:rsidRPr="00E3177E">
        <w:rPr>
          <w:rFonts w:ascii="Arial" w:hAnsi="Arial" w:cs="Arial"/>
          <w:color w:val="000000" w:themeColor="text1"/>
          <w:sz w:val="22"/>
          <w:szCs w:val="22"/>
        </w:rPr>
        <w:t xml:space="preserve">, to have the Scheme published on its website, when approved and before 30 June each year to publish (on its website) details of the payments made at the end of each financial year.   </w:t>
      </w:r>
    </w:p>
    <w:p w14:paraId="3E0A3BDD" w14:textId="77777777" w:rsidR="008B383F" w:rsidRPr="00E3177E" w:rsidRDefault="008B383F" w:rsidP="008B383F">
      <w:pPr>
        <w:rPr>
          <w:rFonts w:ascii="Arial" w:hAnsi="Arial" w:cs="Arial"/>
          <w:color w:val="000000" w:themeColor="text1"/>
          <w:sz w:val="22"/>
          <w:szCs w:val="22"/>
        </w:rPr>
      </w:pPr>
    </w:p>
    <w:p w14:paraId="29A75F42" w14:textId="77777777" w:rsidR="008B383F" w:rsidRPr="00E3177E" w:rsidRDefault="008B383F" w:rsidP="008B383F">
      <w:pPr>
        <w:rPr>
          <w:rFonts w:ascii="Arial" w:hAnsi="Arial" w:cs="Arial"/>
          <w:color w:val="000000" w:themeColor="text1"/>
          <w:sz w:val="22"/>
          <w:szCs w:val="22"/>
        </w:rPr>
      </w:pPr>
      <w:r w:rsidRPr="00E3177E">
        <w:rPr>
          <w:rFonts w:ascii="Arial" w:hAnsi="Arial" w:cs="Arial"/>
          <w:color w:val="000000" w:themeColor="text1"/>
          <w:sz w:val="22"/>
          <w:szCs w:val="22"/>
        </w:rPr>
        <w:t>The Scheme of Allowances is separated into six categories as follows:</w:t>
      </w:r>
    </w:p>
    <w:p w14:paraId="14FE35E1" w14:textId="77777777" w:rsidR="008B383F" w:rsidRPr="00E3177E" w:rsidRDefault="008B383F" w:rsidP="008B383F">
      <w:pPr>
        <w:rPr>
          <w:rFonts w:ascii="Arial" w:hAnsi="Arial" w:cs="Arial"/>
          <w:color w:val="000000" w:themeColor="text1"/>
          <w:sz w:val="22"/>
          <w:szCs w:val="22"/>
        </w:rPr>
      </w:pPr>
    </w:p>
    <w:tbl>
      <w:tblPr>
        <w:tblW w:w="0" w:type="auto"/>
        <w:tblLook w:val="01E0" w:firstRow="1" w:lastRow="1" w:firstColumn="1" w:lastColumn="1" w:noHBand="0" w:noVBand="0"/>
      </w:tblPr>
      <w:tblGrid>
        <w:gridCol w:w="456"/>
        <w:gridCol w:w="7732"/>
      </w:tblGrid>
      <w:tr w:rsidR="00626725" w:rsidRPr="00E3177E" w14:paraId="62E35C52" w14:textId="77777777" w:rsidTr="008B383F">
        <w:tc>
          <w:tcPr>
            <w:tcW w:w="456" w:type="dxa"/>
          </w:tcPr>
          <w:p w14:paraId="7765B67A" w14:textId="77777777" w:rsidR="008B383F" w:rsidRPr="00E3177E" w:rsidRDefault="008B383F" w:rsidP="008B383F">
            <w:pPr>
              <w:rPr>
                <w:rFonts w:ascii="Arial" w:hAnsi="Arial" w:cs="Arial"/>
                <w:color w:val="000000" w:themeColor="text1"/>
                <w:sz w:val="22"/>
                <w:szCs w:val="22"/>
              </w:rPr>
            </w:pPr>
            <w:r w:rsidRPr="00E3177E">
              <w:rPr>
                <w:rFonts w:ascii="Arial" w:hAnsi="Arial" w:cs="Arial"/>
                <w:color w:val="000000" w:themeColor="text1"/>
                <w:sz w:val="22"/>
                <w:szCs w:val="22"/>
              </w:rPr>
              <w:t>1.</w:t>
            </w:r>
          </w:p>
        </w:tc>
        <w:tc>
          <w:tcPr>
            <w:tcW w:w="7732" w:type="dxa"/>
          </w:tcPr>
          <w:p w14:paraId="141659F0" w14:textId="77777777" w:rsidR="008B383F" w:rsidRPr="00E3177E" w:rsidRDefault="008B383F" w:rsidP="008B383F">
            <w:pPr>
              <w:rPr>
                <w:rFonts w:ascii="Arial" w:hAnsi="Arial" w:cs="Arial"/>
                <w:color w:val="000000" w:themeColor="text1"/>
                <w:sz w:val="22"/>
                <w:szCs w:val="22"/>
              </w:rPr>
            </w:pPr>
            <w:r w:rsidRPr="00E3177E">
              <w:rPr>
                <w:rFonts w:ascii="Arial" w:hAnsi="Arial" w:cs="Arial"/>
                <w:color w:val="000000" w:themeColor="text1"/>
                <w:sz w:val="22"/>
                <w:szCs w:val="22"/>
              </w:rPr>
              <w:t>The System of Allowances</w:t>
            </w:r>
          </w:p>
          <w:p w14:paraId="38850A27" w14:textId="77777777" w:rsidR="008B383F" w:rsidRPr="00E3177E" w:rsidRDefault="008B383F" w:rsidP="008B383F">
            <w:pPr>
              <w:rPr>
                <w:rFonts w:ascii="Arial" w:hAnsi="Arial" w:cs="Arial"/>
                <w:color w:val="000000" w:themeColor="text1"/>
                <w:sz w:val="22"/>
                <w:szCs w:val="22"/>
              </w:rPr>
            </w:pPr>
          </w:p>
        </w:tc>
      </w:tr>
      <w:tr w:rsidR="00626725" w:rsidRPr="00E3177E" w14:paraId="63B6144A" w14:textId="77777777" w:rsidTr="008B383F">
        <w:tc>
          <w:tcPr>
            <w:tcW w:w="456" w:type="dxa"/>
          </w:tcPr>
          <w:p w14:paraId="4759B40B" w14:textId="77777777" w:rsidR="008B383F" w:rsidRPr="00E3177E" w:rsidRDefault="008B383F" w:rsidP="008B383F">
            <w:pPr>
              <w:rPr>
                <w:rFonts w:ascii="Arial" w:hAnsi="Arial" w:cs="Arial"/>
                <w:color w:val="000000" w:themeColor="text1"/>
                <w:sz w:val="22"/>
                <w:szCs w:val="22"/>
              </w:rPr>
            </w:pPr>
            <w:r w:rsidRPr="00E3177E">
              <w:rPr>
                <w:rFonts w:ascii="Arial" w:hAnsi="Arial" w:cs="Arial"/>
                <w:color w:val="000000" w:themeColor="text1"/>
                <w:sz w:val="22"/>
                <w:szCs w:val="22"/>
              </w:rPr>
              <w:t>2.</w:t>
            </w:r>
          </w:p>
        </w:tc>
        <w:tc>
          <w:tcPr>
            <w:tcW w:w="7732" w:type="dxa"/>
          </w:tcPr>
          <w:p w14:paraId="575CE64F" w14:textId="576860D1" w:rsidR="008B383F" w:rsidRPr="00E3177E" w:rsidRDefault="008B383F" w:rsidP="008B383F">
            <w:pPr>
              <w:rPr>
                <w:rFonts w:ascii="Arial" w:hAnsi="Arial" w:cs="Arial"/>
                <w:color w:val="000000" w:themeColor="text1"/>
                <w:sz w:val="22"/>
                <w:szCs w:val="22"/>
              </w:rPr>
            </w:pPr>
            <w:r w:rsidRPr="00E3177E">
              <w:rPr>
                <w:rFonts w:ascii="Arial" w:hAnsi="Arial" w:cs="Arial"/>
                <w:color w:val="000000" w:themeColor="text1"/>
                <w:sz w:val="22"/>
                <w:szCs w:val="22"/>
              </w:rPr>
              <w:t xml:space="preserve">Chair/Vice Chair Allowance  </w:t>
            </w:r>
          </w:p>
          <w:p w14:paraId="21FC3626" w14:textId="77777777" w:rsidR="008B383F" w:rsidRPr="00E3177E" w:rsidRDefault="008B383F" w:rsidP="008B383F">
            <w:pPr>
              <w:rPr>
                <w:rFonts w:ascii="Arial" w:hAnsi="Arial" w:cs="Arial"/>
                <w:color w:val="000000" w:themeColor="text1"/>
                <w:sz w:val="22"/>
                <w:szCs w:val="22"/>
              </w:rPr>
            </w:pPr>
          </w:p>
        </w:tc>
      </w:tr>
      <w:tr w:rsidR="00626725" w:rsidRPr="00E3177E" w14:paraId="7C4EAA08" w14:textId="77777777" w:rsidTr="008B383F">
        <w:tc>
          <w:tcPr>
            <w:tcW w:w="456" w:type="dxa"/>
          </w:tcPr>
          <w:p w14:paraId="5B353578" w14:textId="77777777" w:rsidR="008B383F" w:rsidRPr="00E3177E" w:rsidRDefault="008B383F" w:rsidP="008B383F">
            <w:pPr>
              <w:rPr>
                <w:rFonts w:ascii="Arial" w:hAnsi="Arial" w:cs="Arial"/>
                <w:color w:val="000000" w:themeColor="text1"/>
                <w:sz w:val="22"/>
                <w:szCs w:val="22"/>
              </w:rPr>
            </w:pPr>
            <w:r w:rsidRPr="00E3177E">
              <w:rPr>
                <w:rFonts w:ascii="Arial" w:hAnsi="Arial" w:cs="Arial"/>
                <w:color w:val="000000" w:themeColor="text1"/>
                <w:sz w:val="22"/>
                <w:szCs w:val="22"/>
              </w:rPr>
              <w:t>3.</w:t>
            </w:r>
          </w:p>
        </w:tc>
        <w:tc>
          <w:tcPr>
            <w:tcW w:w="7732" w:type="dxa"/>
          </w:tcPr>
          <w:p w14:paraId="610F9735" w14:textId="0E3FE803" w:rsidR="008B383F" w:rsidRPr="00E3177E" w:rsidRDefault="008B383F" w:rsidP="008B383F">
            <w:pPr>
              <w:rPr>
                <w:rFonts w:ascii="Arial" w:hAnsi="Arial" w:cs="Arial"/>
                <w:color w:val="000000" w:themeColor="text1"/>
                <w:sz w:val="22"/>
                <w:szCs w:val="22"/>
              </w:rPr>
            </w:pPr>
            <w:r w:rsidRPr="00E3177E">
              <w:rPr>
                <w:rFonts w:ascii="Arial" w:hAnsi="Arial" w:cs="Arial"/>
                <w:color w:val="000000" w:themeColor="text1"/>
                <w:sz w:val="22"/>
                <w:szCs w:val="22"/>
              </w:rPr>
              <w:t>Councillors’ Support Services</w:t>
            </w:r>
          </w:p>
          <w:p w14:paraId="23512D96" w14:textId="77777777" w:rsidR="00C7665A" w:rsidRPr="00E3177E" w:rsidRDefault="00C7665A" w:rsidP="008B383F">
            <w:pPr>
              <w:rPr>
                <w:rFonts w:ascii="Arial" w:hAnsi="Arial" w:cs="Arial"/>
                <w:color w:val="000000" w:themeColor="text1"/>
                <w:sz w:val="22"/>
                <w:szCs w:val="22"/>
              </w:rPr>
            </w:pPr>
          </w:p>
        </w:tc>
      </w:tr>
      <w:tr w:rsidR="00626725" w:rsidRPr="00E3177E" w14:paraId="4F8FBD3D" w14:textId="77777777" w:rsidTr="008B383F">
        <w:tc>
          <w:tcPr>
            <w:tcW w:w="456" w:type="dxa"/>
          </w:tcPr>
          <w:p w14:paraId="4A57B382" w14:textId="77777777" w:rsidR="008B383F" w:rsidRPr="00E3177E" w:rsidRDefault="008B383F" w:rsidP="008B383F">
            <w:pPr>
              <w:rPr>
                <w:rFonts w:ascii="Arial" w:hAnsi="Arial" w:cs="Arial"/>
                <w:color w:val="000000" w:themeColor="text1"/>
                <w:sz w:val="22"/>
                <w:szCs w:val="22"/>
              </w:rPr>
            </w:pPr>
            <w:r w:rsidRPr="00E3177E">
              <w:rPr>
                <w:rFonts w:ascii="Arial" w:hAnsi="Arial" w:cs="Arial"/>
                <w:color w:val="000000" w:themeColor="text1"/>
                <w:sz w:val="22"/>
                <w:szCs w:val="22"/>
              </w:rPr>
              <w:t>4.</w:t>
            </w:r>
          </w:p>
        </w:tc>
        <w:tc>
          <w:tcPr>
            <w:tcW w:w="7732" w:type="dxa"/>
          </w:tcPr>
          <w:p w14:paraId="218E631D" w14:textId="77777777" w:rsidR="008B383F" w:rsidRPr="00E3177E" w:rsidRDefault="008B383F" w:rsidP="008B383F">
            <w:pPr>
              <w:rPr>
                <w:rFonts w:ascii="Arial" w:hAnsi="Arial" w:cs="Arial"/>
                <w:color w:val="000000" w:themeColor="text1"/>
                <w:sz w:val="22"/>
                <w:szCs w:val="22"/>
              </w:rPr>
            </w:pPr>
            <w:r w:rsidRPr="00E3177E">
              <w:rPr>
                <w:rFonts w:ascii="Arial" w:hAnsi="Arial" w:cs="Arial"/>
                <w:color w:val="000000" w:themeColor="text1"/>
                <w:sz w:val="22"/>
                <w:szCs w:val="22"/>
              </w:rPr>
              <w:t xml:space="preserve">General </w:t>
            </w:r>
          </w:p>
          <w:p w14:paraId="6E7D14B1" w14:textId="77777777" w:rsidR="008B383F" w:rsidRPr="00E3177E" w:rsidRDefault="008B383F" w:rsidP="008B383F">
            <w:pPr>
              <w:rPr>
                <w:rFonts w:ascii="Arial" w:hAnsi="Arial" w:cs="Arial"/>
                <w:color w:val="000000" w:themeColor="text1"/>
                <w:sz w:val="22"/>
                <w:szCs w:val="22"/>
              </w:rPr>
            </w:pPr>
          </w:p>
        </w:tc>
      </w:tr>
      <w:tr w:rsidR="00626725" w:rsidRPr="00E3177E" w14:paraId="0936411C" w14:textId="77777777" w:rsidTr="008B383F">
        <w:tc>
          <w:tcPr>
            <w:tcW w:w="456" w:type="dxa"/>
          </w:tcPr>
          <w:p w14:paraId="585BBF93" w14:textId="77777777" w:rsidR="008B383F" w:rsidRPr="00E3177E" w:rsidRDefault="008B383F" w:rsidP="008B383F">
            <w:pPr>
              <w:rPr>
                <w:rFonts w:ascii="Arial" w:hAnsi="Arial" w:cs="Arial"/>
                <w:color w:val="000000" w:themeColor="text1"/>
                <w:sz w:val="22"/>
                <w:szCs w:val="22"/>
              </w:rPr>
            </w:pPr>
            <w:r w:rsidRPr="00E3177E">
              <w:rPr>
                <w:rFonts w:ascii="Arial" w:hAnsi="Arial" w:cs="Arial"/>
                <w:color w:val="000000" w:themeColor="text1"/>
                <w:sz w:val="22"/>
                <w:szCs w:val="22"/>
              </w:rPr>
              <w:t>5.</w:t>
            </w:r>
          </w:p>
        </w:tc>
        <w:tc>
          <w:tcPr>
            <w:tcW w:w="7732" w:type="dxa"/>
          </w:tcPr>
          <w:p w14:paraId="52D15241" w14:textId="77777777" w:rsidR="008B383F" w:rsidRPr="00E3177E" w:rsidRDefault="008B383F" w:rsidP="008B383F">
            <w:pPr>
              <w:rPr>
                <w:rFonts w:ascii="Arial" w:hAnsi="Arial" w:cs="Arial"/>
                <w:color w:val="000000" w:themeColor="text1"/>
                <w:sz w:val="22"/>
                <w:szCs w:val="22"/>
              </w:rPr>
            </w:pPr>
            <w:r w:rsidRPr="00E3177E">
              <w:rPr>
                <w:rFonts w:ascii="Arial" w:hAnsi="Arial" w:cs="Arial"/>
                <w:color w:val="000000" w:themeColor="text1"/>
                <w:sz w:val="22"/>
                <w:szCs w:val="22"/>
              </w:rPr>
              <w:t>Claims, Records, Payments and Information</w:t>
            </w:r>
          </w:p>
          <w:p w14:paraId="434D5803" w14:textId="77777777" w:rsidR="008B383F" w:rsidRPr="00E3177E" w:rsidRDefault="008B383F" w:rsidP="008B383F">
            <w:pPr>
              <w:rPr>
                <w:rFonts w:ascii="Arial" w:hAnsi="Arial" w:cs="Arial"/>
                <w:color w:val="000000" w:themeColor="text1"/>
                <w:sz w:val="22"/>
                <w:szCs w:val="22"/>
              </w:rPr>
            </w:pPr>
          </w:p>
        </w:tc>
      </w:tr>
      <w:tr w:rsidR="008B383F" w:rsidRPr="00E3177E" w14:paraId="76D276A4" w14:textId="77777777" w:rsidTr="008B383F">
        <w:tc>
          <w:tcPr>
            <w:tcW w:w="456" w:type="dxa"/>
          </w:tcPr>
          <w:p w14:paraId="016C96BC" w14:textId="77777777" w:rsidR="008B383F" w:rsidRPr="00E3177E" w:rsidRDefault="008B383F" w:rsidP="008B383F">
            <w:pPr>
              <w:rPr>
                <w:rFonts w:ascii="Arial" w:hAnsi="Arial" w:cs="Arial"/>
                <w:color w:val="000000" w:themeColor="text1"/>
                <w:sz w:val="22"/>
                <w:szCs w:val="22"/>
              </w:rPr>
            </w:pPr>
          </w:p>
        </w:tc>
        <w:tc>
          <w:tcPr>
            <w:tcW w:w="7732" w:type="dxa"/>
          </w:tcPr>
          <w:p w14:paraId="3DDF4951" w14:textId="77777777" w:rsidR="008B383F" w:rsidRPr="00E3177E" w:rsidRDefault="008B383F" w:rsidP="008B383F">
            <w:pPr>
              <w:ind w:left="-30"/>
              <w:rPr>
                <w:rFonts w:ascii="Arial" w:hAnsi="Arial" w:cs="Arial"/>
                <w:color w:val="000000" w:themeColor="text1"/>
                <w:sz w:val="22"/>
                <w:szCs w:val="22"/>
              </w:rPr>
            </w:pPr>
            <w:r w:rsidRPr="00E3177E">
              <w:rPr>
                <w:rFonts w:ascii="Arial" w:hAnsi="Arial" w:cs="Arial"/>
                <w:color w:val="000000" w:themeColor="text1"/>
                <w:sz w:val="22"/>
                <w:szCs w:val="22"/>
              </w:rPr>
              <w:t>Appendix 1 – Special Responsibility Allowance</w:t>
            </w:r>
          </w:p>
          <w:p w14:paraId="3A0C89E9" w14:textId="4CC60D13" w:rsidR="008B383F" w:rsidRPr="00E3177E" w:rsidRDefault="008B383F" w:rsidP="008B383F">
            <w:pPr>
              <w:ind w:left="-30"/>
              <w:rPr>
                <w:rFonts w:ascii="Arial" w:hAnsi="Arial" w:cs="Arial"/>
                <w:color w:val="000000" w:themeColor="text1"/>
                <w:sz w:val="22"/>
                <w:szCs w:val="22"/>
              </w:rPr>
            </w:pPr>
            <w:r w:rsidRPr="00E3177E">
              <w:rPr>
                <w:rFonts w:ascii="Arial" w:hAnsi="Arial" w:cs="Arial"/>
                <w:color w:val="000000" w:themeColor="text1"/>
                <w:sz w:val="22"/>
                <w:szCs w:val="22"/>
              </w:rPr>
              <w:t>Appendix 2</w:t>
            </w:r>
            <w:r w:rsidR="00C7665A" w:rsidRPr="00E3177E">
              <w:rPr>
                <w:rFonts w:ascii="Arial" w:hAnsi="Arial" w:cs="Arial"/>
                <w:color w:val="000000" w:themeColor="text1"/>
                <w:sz w:val="22"/>
                <w:szCs w:val="22"/>
              </w:rPr>
              <w:t xml:space="preserve"> – </w:t>
            </w:r>
            <w:r w:rsidRPr="00E3177E">
              <w:rPr>
                <w:rFonts w:ascii="Arial" w:hAnsi="Arial" w:cs="Arial"/>
                <w:color w:val="000000" w:themeColor="text1"/>
                <w:sz w:val="22"/>
                <w:szCs w:val="22"/>
              </w:rPr>
              <w:t>Dependants’ Carers’ Allowance</w:t>
            </w:r>
          </w:p>
          <w:p w14:paraId="0E137AA7" w14:textId="74684074" w:rsidR="008B383F" w:rsidRPr="00E3177E" w:rsidRDefault="008B383F" w:rsidP="008B383F">
            <w:pPr>
              <w:ind w:left="-30"/>
              <w:rPr>
                <w:rFonts w:ascii="Arial" w:hAnsi="Arial" w:cs="Arial"/>
                <w:color w:val="000000" w:themeColor="text1"/>
                <w:sz w:val="22"/>
                <w:szCs w:val="22"/>
              </w:rPr>
            </w:pPr>
            <w:r w:rsidRPr="00E3177E">
              <w:rPr>
                <w:rFonts w:ascii="Arial" w:hAnsi="Arial" w:cs="Arial"/>
                <w:color w:val="000000" w:themeColor="text1"/>
                <w:sz w:val="22"/>
                <w:szCs w:val="22"/>
              </w:rPr>
              <w:t>Appendix 3</w:t>
            </w:r>
            <w:r w:rsidR="00C7665A" w:rsidRPr="00E3177E">
              <w:rPr>
                <w:rFonts w:ascii="Arial" w:hAnsi="Arial" w:cs="Arial"/>
                <w:color w:val="000000" w:themeColor="text1"/>
                <w:sz w:val="22"/>
                <w:szCs w:val="22"/>
              </w:rPr>
              <w:t xml:space="preserve"> – </w:t>
            </w:r>
            <w:r w:rsidRPr="00E3177E">
              <w:rPr>
                <w:rFonts w:ascii="Arial" w:hAnsi="Arial" w:cs="Arial"/>
                <w:color w:val="000000" w:themeColor="text1"/>
                <w:sz w:val="22"/>
                <w:szCs w:val="22"/>
              </w:rPr>
              <w:t>Rates of Travel Allowance</w:t>
            </w:r>
          </w:p>
          <w:p w14:paraId="1C550554" w14:textId="142EA2B4" w:rsidR="008B383F" w:rsidRPr="00E3177E" w:rsidRDefault="008B383F" w:rsidP="008B383F">
            <w:pPr>
              <w:ind w:left="-30"/>
              <w:rPr>
                <w:rFonts w:ascii="Arial" w:hAnsi="Arial" w:cs="Arial"/>
                <w:color w:val="000000" w:themeColor="text1"/>
                <w:sz w:val="22"/>
                <w:szCs w:val="22"/>
              </w:rPr>
            </w:pPr>
            <w:r w:rsidRPr="00E3177E">
              <w:rPr>
                <w:rFonts w:ascii="Arial" w:hAnsi="Arial" w:cs="Arial"/>
                <w:color w:val="000000" w:themeColor="text1"/>
                <w:sz w:val="22"/>
                <w:szCs w:val="22"/>
              </w:rPr>
              <w:t>Appendix 4</w:t>
            </w:r>
            <w:r w:rsidR="00C7665A" w:rsidRPr="00E3177E">
              <w:rPr>
                <w:rFonts w:ascii="Arial" w:hAnsi="Arial" w:cs="Arial"/>
                <w:color w:val="000000" w:themeColor="text1"/>
                <w:sz w:val="22"/>
                <w:szCs w:val="22"/>
              </w:rPr>
              <w:t xml:space="preserve"> – </w:t>
            </w:r>
            <w:r w:rsidRPr="00E3177E">
              <w:rPr>
                <w:rFonts w:ascii="Arial" w:hAnsi="Arial" w:cs="Arial"/>
                <w:color w:val="000000" w:themeColor="text1"/>
                <w:sz w:val="22"/>
                <w:szCs w:val="22"/>
              </w:rPr>
              <w:t>Rates of Subsistence</w:t>
            </w:r>
          </w:p>
          <w:p w14:paraId="04BA24E3" w14:textId="002BA644" w:rsidR="008B383F" w:rsidRPr="00E3177E" w:rsidRDefault="008B383F" w:rsidP="008B383F">
            <w:pPr>
              <w:ind w:left="-30"/>
              <w:rPr>
                <w:rFonts w:ascii="Arial" w:hAnsi="Arial" w:cs="Arial"/>
                <w:color w:val="000000" w:themeColor="text1"/>
                <w:sz w:val="22"/>
                <w:szCs w:val="22"/>
              </w:rPr>
            </w:pPr>
            <w:r w:rsidRPr="00E3177E">
              <w:rPr>
                <w:rFonts w:ascii="Arial" w:hAnsi="Arial" w:cs="Arial"/>
                <w:color w:val="000000" w:themeColor="text1"/>
                <w:sz w:val="22"/>
                <w:szCs w:val="22"/>
              </w:rPr>
              <w:t>Appendix 5</w:t>
            </w:r>
            <w:r w:rsidR="00C7665A" w:rsidRPr="00E3177E">
              <w:rPr>
                <w:rFonts w:ascii="Arial" w:hAnsi="Arial" w:cs="Arial"/>
                <w:color w:val="000000" w:themeColor="text1"/>
                <w:sz w:val="22"/>
                <w:szCs w:val="22"/>
              </w:rPr>
              <w:t xml:space="preserve"> – </w:t>
            </w:r>
            <w:r w:rsidRPr="00E3177E">
              <w:rPr>
                <w:rFonts w:ascii="Arial" w:hAnsi="Arial" w:cs="Arial"/>
                <w:color w:val="000000" w:themeColor="text1"/>
                <w:sz w:val="22"/>
                <w:szCs w:val="22"/>
              </w:rPr>
              <w:t>Definition of an Approved Duty</w:t>
            </w:r>
          </w:p>
          <w:p w14:paraId="7425C2DF" w14:textId="0BC29AE6" w:rsidR="008B383F" w:rsidRPr="00E3177E" w:rsidRDefault="008B383F" w:rsidP="008B383F">
            <w:pPr>
              <w:ind w:left="-30"/>
              <w:rPr>
                <w:rFonts w:ascii="Arial" w:hAnsi="Arial" w:cs="Arial"/>
                <w:color w:val="000000" w:themeColor="text1"/>
                <w:sz w:val="22"/>
                <w:szCs w:val="22"/>
              </w:rPr>
            </w:pPr>
            <w:r w:rsidRPr="00E3177E">
              <w:rPr>
                <w:rFonts w:ascii="Arial" w:hAnsi="Arial" w:cs="Arial"/>
                <w:color w:val="000000" w:themeColor="text1"/>
                <w:sz w:val="22"/>
                <w:szCs w:val="22"/>
              </w:rPr>
              <w:t>Appendix 6</w:t>
            </w:r>
            <w:r w:rsidR="00C7665A" w:rsidRPr="00E3177E">
              <w:rPr>
                <w:rFonts w:ascii="Arial" w:hAnsi="Arial" w:cs="Arial"/>
                <w:color w:val="000000" w:themeColor="text1"/>
                <w:sz w:val="22"/>
                <w:szCs w:val="22"/>
              </w:rPr>
              <w:t xml:space="preserve"> – </w:t>
            </w:r>
            <w:r w:rsidRPr="00E3177E">
              <w:rPr>
                <w:rFonts w:ascii="Arial" w:hAnsi="Arial" w:cs="Arial"/>
                <w:color w:val="000000" w:themeColor="text1"/>
                <w:sz w:val="22"/>
                <w:szCs w:val="22"/>
              </w:rPr>
              <w:t xml:space="preserve">Dependant Carer’s Allowance Claim Form </w:t>
            </w:r>
          </w:p>
          <w:p w14:paraId="67B1DDDE" w14:textId="4B45D41A" w:rsidR="008B383F" w:rsidRPr="00E3177E" w:rsidRDefault="008B383F" w:rsidP="008B383F">
            <w:pPr>
              <w:ind w:left="-30"/>
              <w:rPr>
                <w:rFonts w:ascii="Arial" w:hAnsi="Arial" w:cs="Arial"/>
                <w:color w:val="000000" w:themeColor="text1"/>
                <w:sz w:val="22"/>
                <w:szCs w:val="22"/>
              </w:rPr>
            </w:pPr>
            <w:r w:rsidRPr="00E3177E">
              <w:rPr>
                <w:rFonts w:ascii="Arial" w:hAnsi="Arial" w:cs="Arial"/>
                <w:color w:val="000000" w:themeColor="text1"/>
                <w:sz w:val="22"/>
                <w:szCs w:val="22"/>
              </w:rPr>
              <w:t>Appendix 7</w:t>
            </w:r>
            <w:r w:rsidR="00C7665A" w:rsidRPr="00E3177E">
              <w:rPr>
                <w:rFonts w:ascii="Arial" w:hAnsi="Arial" w:cs="Arial"/>
                <w:color w:val="000000" w:themeColor="text1"/>
                <w:sz w:val="22"/>
                <w:szCs w:val="22"/>
              </w:rPr>
              <w:t xml:space="preserve"> – </w:t>
            </w:r>
            <w:r w:rsidRPr="00E3177E">
              <w:rPr>
                <w:rFonts w:ascii="Arial" w:hAnsi="Arial" w:cs="Arial"/>
                <w:color w:val="000000" w:themeColor="text1"/>
                <w:sz w:val="22"/>
                <w:szCs w:val="22"/>
              </w:rPr>
              <w:t xml:space="preserve">Travel &amp; Subsistence Claim Form </w:t>
            </w:r>
          </w:p>
          <w:p w14:paraId="2D998D67" w14:textId="77777777" w:rsidR="008B383F" w:rsidRPr="00E3177E" w:rsidRDefault="008B383F" w:rsidP="008B383F">
            <w:pPr>
              <w:rPr>
                <w:rFonts w:ascii="Arial" w:hAnsi="Arial" w:cs="Arial"/>
                <w:color w:val="000000" w:themeColor="text1"/>
                <w:sz w:val="22"/>
                <w:szCs w:val="22"/>
              </w:rPr>
            </w:pPr>
          </w:p>
        </w:tc>
      </w:tr>
    </w:tbl>
    <w:p w14:paraId="031E63B3" w14:textId="77777777" w:rsidR="008B383F" w:rsidRPr="00E3177E" w:rsidRDefault="008B383F" w:rsidP="008B383F">
      <w:pPr>
        <w:rPr>
          <w:rFonts w:ascii="Arial" w:hAnsi="Arial" w:cs="Arial"/>
          <w:color w:val="000000" w:themeColor="text1"/>
          <w:sz w:val="22"/>
          <w:szCs w:val="22"/>
        </w:rPr>
      </w:pPr>
    </w:p>
    <w:p w14:paraId="24910E7C" w14:textId="77777777" w:rsidR="00555CC2" w:rsidRPr="00E3177E" w:rsidRDefault="00555CC2">
      <w:pPr>
        <w:rPr>
          <w:rFonts w:ascii="Arial" w:hAnsi="Arial" w:cs="Arial"/>
          <w:color w:val="000000" w:themeColor="text1"/>
          <w:sz w:val="22"/>
          <w:szCs w:val="22"/>
        </w:rPr>
      </w:pPr>
      <w:r w:rsidRPr="00E3177E">
        <w:rPr>
          <w:rFonts w:ascii="Arial" w:hAnsi="Arial" w:cs="Arial"/>
          <w:color w:val="000000" w:themeColor="text1"/>
          <w:sz w:val="22"/>
          <w:szCs w:val="22"/>
        </w:rPr>
        <w:br w:type="page"/>
      </w:r>
    </w:p>
    <w:p w14:paraId="1892FEB0" w14:textId="0554E2E5" w:rsidR="00275154" w:rsidRPr="00E3177E" w:rsidRDefault="00275154" w:rsidP="005D4456">
      <w:pPr>
        <w:ind w:left="567" w:hanging="567"/>
        <w:rPr>
          <w:rFonts w:ascii="Arial" w:hAnsi="Arial" w:cs="Arial"/>
          <w:b/>
          <w:color w:val="000000" w:themeColor="text1"/>
          <w:sz w:val="22"/>
          <w:szCs w:val="22"/>
        </w:rPr>
      </w:pPr>
      <w:r w:rsidRPr="00E3177E">
        <w:rPr>
          <w:rFonts w:ascii="Arial" w:hAnsi="Arial" w:cs="Arial"/>
          <w:b/>
          <w:color w:val="000000" w:themeColor="text1"/>
          <w:sz w:val="22"/>
          <w:szCs w:val="22"/>
        </w:rPr>
        <w:lastRenderedPageBreak/>
        <w:t>1.0</w:t>
      </w:r>
      <w:r w:rsidRPr="00E3177E">
        <w:rPr>
          <w:rFonts w:ascii="Arial" w:hAnsi="Arial" w:cs="Arial"/>
          <w:b/>
          <w:color w:val="000000" w:themeColor="text1"/>
          <w:sz w:val="22"/>
          <w:szCs w:val="22"/>
        </w:rPr>
        <w:tab/>
        <w:t>System of Allowances</w:t>
      </w:r>
    </w:p>
    <w:p w14:paraId="5A416F5E" w14:textId="77777777" w:rsidR="00275154" w:rsidRPr="00E3177E" w:rsidRDefault="00275154" w:rsidP="005D4456">
      <w:pPr>
        <w:ind w:left="567" w:hanging="567"/>
        <w:rPr>
          <w:rFonts w:ascii="Arial" w:hAnsi="Arial" w:cs="Arial"/>
          <w:color w:val="000000" w:themeColor="text1"/>
          <w:sz w:val="22"/>
          <w:szCs w:val="22"/>
        </w:rPr>
      </w:pPr>
    </w:p>
    <w:p w14:paraId="0CC464D3" w14:textId="0B381893" w:rsidR="00F9664E" w:rsidRPr="00E3177E" w:rsidRDefault="00275154" w:rsidP="00F9664E">
      <w:pPr>
        <w:ind w:left="567" w:hanging="567"/>
        <w:rPr>
          <w:rFonts w:ascii="Arial" w:hAnsi="Arial" w:cs="Arial"/>
          <w:strike/>
          <w:color w:val="000000" w:themeColor="text1"/>
          <w:sz w:val="22"/>
          <w:szCs w:val="22"/>
        </w:rPr>
      </w:pPr>
      <w:r w:rsidRPr="00E3177E">
        <w:rPr>
          <w:rFonts w:ascii="Arial" w:hAnsi="Arial" w:cs="Arial"/>
          <w:color w:val="000000" w:themeColor="text1"/>
          <w:sz w:val="22"/>
          <w:szCs w:val="22"/>
        </w:rPr>
        <w:tab/>
      </w:r>
      <w:r w:rsidR="00F9664E" w:rsidRPr="00E3177E">
        <w:rPr>
          <w:rFonts w:ascii="Arial" w:hAnsi="Arial" w:cs="Arial"/>
          <w:color w:val="000000" w:themeColor="text1"/>
          <w:sz w:val="22"/>
          <w:szCs w:val="22"/>
        </w:rPr>
        <w:t xml:space="preserve">The Department for Communities (DfC), in exercise of the powers conferred by Section 31 of the Local Government Finance Act (Northern Ireland) 2011, (the Finance Act) has determined in Circular </w:t>
      </w:r>
      <w:r w:rsidR="00BB0E4A" w:rsidRPr="00310A69">
        <w:rPr>
          <w:rFonts w:ascii="Arial" w:hAnsi="Arial" w:cs="Arial"/>
          <w:color w:val="000000" w:themeColor="text1"/>
          <w:sz w:val="22"/>
          <w:szCs w:val="22"/>
        </w:rPr>
        <w:t>LG 12/2025</w:t>
      </w:r>
      <w:r w:rsidR="00F9664E" w:rsidRPr="00E3177E">
        <w:rPr>
          <w:rFonts w:ascii="Arial" w:hAnsi="Arial" w:cs="Arial"/>
          <w:color w:val="000000" w:themeColor="text1"/>
          <w:sz w:val="22"/>
          <w:szCs w:val="22"/>
        </w:rPr>
        <w:t xml:space="preserve">, with effect from 1 April </w:t>
      </w:r>
      <w:r w:rsidR="00CB7B01" w:rsidRPr="00E3177E">
        <w:rPr>
          <w:rFonts w:ascii="Arial" w:hAnsi="Arial" w:cs="Arial"/>
          <w:color w:val="000000" w:themeColor="text1"/>
          <w:sz w:val="22"/>
          <w:szCs w:val="22"/>
        </w:rPr>
        <w:t>20</w:t>
      </w:r>
      <w:r w:rsidR="00CB7B01">
        <w:rPr>
          <w:rFonts w:ascii="Arial" w:hAnsi="Arial" w:cs="Arial"/>
          <w:color w:val="000000" w:themeColor="text1"/>
          <w:sz w:val="22"/>
          <w:szCs w:val="22"/>
        </w:rPr>
        <w:t>2</w:t>
      </w:r>
      <w:r w:rsidR="00BB0E4A">
        <w:rPr>
          <w:rFonts w:ascii="Arial" w:hAnsi="Arial" w:cs="Arial"/>
          <w:color w:val="000000" w:themeColor="text1"/>
          <w:sz w:val="22"/>
          <w:szCs w:val="22"/>
        </w:rPr>
        <w:t>5</w:t>
      </w:r>
      <w:r w:rsidR="00F9664E" w:rsidRPr="00E3177E">
        <w:rPr>
          <w:rFonts w:ascii="Arial" w:hAnsi="Arial" w:cs="Arial"/>
          <w:color w:val="000000" w:themeColor="text1"/>
          <w:sz w:val="22"/>
          <w:szCs w:val="22"/>
        </w:rPr>
        <w:t xml:space="preserve"> the maximum amounts of allowances payable under the Local Government (Payments to Councillors) Regulations (NI) 20</w:t>
      </w:r>
      <w:r w:rsidR="00021D88">
        <w:rPr>
          <w:rFonts w:ascii="Arial" w:hAnsi="Arial" w:cs="Arial"/>
          <w:color w:val="000000" w:themeColor="text1"/>
          <w:sz w:val="22"/>
          <w:szCs w:val="22"/>
        </w:rPr>
        <w:t>19</w:t>
      </w:r>
      <w:r w:rsidR="00F9664E" w:rsidRPr="00E3177E">
        <w:rPr>
          <w:rFonts w:ascii="Arial" w:hAnsi="Arial" w:cs="Arial"/>
          <w:color w:val="000000" w:themeColor="text1"/>
          <w:sz w:val="22"/>
          <w:szCs w:val="22"/>
        </w:rPr>
        <w:t xml:space="preserve"> ‘the 20</w:t>
      </w:r>
      <w:r w:rsidR="00021D88">
        <w:rPr>
          <w:rFonts w:ascii="Arial" w:hAnsi="Arial" w:cs="Arial"/>
          <w:color w:val="000000" w:themeColor="text1"/>
          <w:sz w:val="22"/>
          <w:szCs w:val="22"/>
        </w:rPr>
        <w:t>19</w:t>
      </w:r>
      <w:r w:rsidR="00F9664E" w:rsidRPr="00E3177E">
        <w:rPr>
          <w:rFonts w:ascii="Arial" w:hAnsi="Arial" w:cs="Arial"/>
          <w:color w:val="000000" w:themeColor="text1"/>
          <w:sz w:val="22"/>
          <w:szCs w:val="22"/>
        </w:rPr>
        <w:t xml:space="preserve"> Regulations’. This Scheme takes account of the guidance.</w:t>
      </w:r>
    </w:p>
    <w:p w14:paraId="655CA96C" w14:textId="77777777" w:rsidR="00F9664E" w:rsidRPr="00E3177E" w:rsidRDefault="00F9664E" w:rsidP="00F9664E">
      <w:pPr>
        <w:ind w:left="567" w:hanging="567"/>
        <w:rPr>
          <w:rFonts w:ascii="Arial" w:hAnsi="Arial" w:cs="Arial"/>
          <w:color w:val="000000" w:themeColor="text1"/>
          <w:sz w:val="22"/>
          <w:szCs w:val="22"/>
        </w:rPr>
      </w:pPr>
    </w:p>
    <w:p w14:paraId="2EDC8BF9" w14:textId="77777777" w:rsidR="00F9664E" w:rsidRPr="00E3177E" w:rsidRDefault="00F9664E" w:rsidP="00F9664E">
      <w:pPr>
        <w:ind w:left="567" w:hanging="567"/>
        <w:rPr>
          <w:rFonts w:ascii="Arial" w:hAnsi="Arial" w:cs="Arial"/>
          <w:color w:val="000000" w:themeColor="text1"/>
          <w:sz w:val="22"/>
          <w:szCs w:val="22"/>
        </w:rPr>
      </w:pPr>
      <w:r w:rsidRPr="00E3177E">
        <w:rPr>
          <w:rFonts w:ascii="Arial" w:hAnsi="Arial" w:cs="Arial"/>
          <w:color w:val="000000" w:themeColor="text1"/>
          <w:sz w:val="22"/>
          <w:szCs w:val="22"/>
        </w:rPr>
        <w:tab/>
        <w:t>In this Scheme:</w:t>
      </w:r>
    </w:p>
    <w:p w14:paraId="5DF28CF9" w14:textId="6F5357F1" w:rsidR="00F9664E" w:rsidRPr="00E3177E" w:rsidRDefault="00F9664E" w:rsidP="006B2A22">
      <w:pPr>
        <w:numPr>
          <w:ilvl w:val="0"/>
          <w:numId w:val="81"/>
        </w:numPr>
        <w:ind w:left="1134" w:hanging="567"/>
        <w:rPr>
          <w:rFonts w:ascii="Arial" w:hAnsi="Arial" w:cs="Arial"/>
          <w:color w:val="000000" w:themeColor="text1"/>
          <w:sz w:val="22"/>
          <w:szCs w:val="22"/>
        </w:rPr>
      </w:pPr>
      <w:r w:rsidRPr="00E3177E">
        <w:rPr>
          <w:rFonts w:ascii="Arial" w:hAnsi="Arial" w:cs="Arial"/>
          <w:color w:val="000000" w:themeColor="text1"/>
          <w:sz w:val="22"/>
          <w:szCs w:val="22"/>
        </w:rPr>
        <w:t>‘</w:t>
      </w:r>
      <w:proofErr w:type="gramStart"/>
      <w:r w:rsidRPr="00E3177E">
        <w:rPr>
          <w:rFonts w:ascii="Arial" w:hAnsi="Arial" w:cs="Arial"/>
          <w:color w:val="000000" w:themeColor="text1"/>
          <w:sz w:val="22"/>
          <w:szCs w:val="22"/>
        </w:rPr>
        <w:t>approved</w:t>
      </w:r>
      <w:proofErr w:type="gramEnd"/>
      <w:r w:rsidRPr="00E3177E">
        <w:rPr>
          <w:rFonts w:ascii="Arial" w:hAnsi="Arial" w:cs="Arial"/>
          <w:color w:val="000000" w:themeColor="text1"/>
          <w:sz w:val="22"/>
          <w:szCs w:val="22"/>
        </w:rPr>
        <w:t xml:space="preserve"> duty’ is defined in Schedule 2, as provided for in the Local Government (Payments to Councillors) Regulations (NI) </w:t>
      </w:r>
      <w:proofErr w:type="gramStart"/>
      <w:r w:rsidRPr="00E3177E">
        <w:rPr>
          <w:rFonts w:ascii="Arial" w:hAnsi="Arial" w:cs="Arial"/>
          <w:color w:val="000000" w:themeColor="text1"/>
          <w:sz w:val="22"/>
          <w:szCs w:val="22"/>
        </w:rPr>
        <w:t>20</w:t>
      </w:r>
      <w:r w:rsidR="00021D88">
        <w:rPr>
          <w:rFonts w:ascii="Arial" w:hAnsi="Arial" w:cs="Arial"/>
          <w:color w:val="000000" w:themeColor="text1"/>
          <w:sz w:val="22"/>
          <w:szCs w:val="22"/>
        </w:rPr>
        <w:t>19</w:t>
      </w:r>
      <w:r w:rsidRPr="00E3177E">
        <w:rPr>
          <w:rFonts w:ascii="Arial" w:hAnsi="Arial" w:cs="Arial"/>
          <w:color w:val="000000" w:themeColor="text1"/>
          <w:sz w:val="22"/>
          <w:szCs w:val="22"/>
        </w:rPr>
        <w:t>;</w:t>
      </w:r>
      <w:proofErr w:type="gramEnd"/>
    </w:p>
    <w:p w14:paraId="3D170B2B" w14:textId="77777777" w:rsidR="00F9664E" w:rsidRPr="00E3177E" w:rsidRDefault="00F9664E" w:rsidP="006B2A22">
      <w:pPr>
        <w:numPr>
          <w:ilvl w:val="0"/>
          <w:numId w:val="81"/>
        </w:numPr>
        <w:ind w:left="1134" w:hanging="567"/>
        <w:rPr>
          <w:rFonts w:ascii="Arial" w:hAnsi="Arial" w:cs="Arial"/>
          <w:color w:val="000000" w:themeColor="text1"/>
          <w:sz w:val="22"/>
          <w:szCs w:val="22"/>
        </w:rPr>
      </w:pPr>
      <w:r w:rsidRPr="00E3177E">
        <w:rPr>
          <w:rFonts w:ascii="Arial" w:hAnsi="Arial" w:cs="Arial"/>
          <w:color w:val="000000" w:themeColor="text1"/>
          <w:sz w:val="22"/>
          <w:szCs w:val="22"/>
        </w:rPr>
        <w:t>‘</w:t>
      </w:r>
      <w:proofErr w:type="gramStart"/>
      <w:r w:rsidRPr="00E3177E">
        <w:rPr>
          <w:rFonts w:ascii="Arial" w:hAnsi="Arial" w:cs="Arial"/>
          <w:color w:val="000000" w:themeColor="text1"/>
          <w:sz w:val="22"/>
          <w:szCs w:val="22"/>
        </w:rPr>
        <w:t>committee</w:t>
      </w:r>
      <w:proofErr w:type="gramEnd"/>
      <w:r w:rsidRPr="00E3177E">
        <w:rPr>
          <w:rFonts w:ascii="Arial" w:hAnsi="Arial" w:cs="Arial"/>
          <w:color w:val="000000" w:themeColor="text1"/>
          <w:sz w:val="22"/>
          <w:szCs w:val="22"/>
        </w:rPr>
        <w:t xml:space="preserve"> member’ means a person, not being a councillor, appointed to a committee or a sub-committee of a council, or to a joint committee or a sub-committee of a joint committee, under sections 18 or 19 of the Local Government Act (Northern Ireland) </w:t>
      </w:r>
      <w:proofErr w:type="gramStart"/>
      <w:r w:rsidRPr="00E3177E">
        <w:rPr>
          <w:rFonts w:ascii="Arial" w:hAnsi="Arial" w:cs="Arial"/>
          <w:color w:val="000000" w:themeColor="text1"/>
          <w:sz w:val="22"/>
          <w:szCs w:val="22"/>
        </w:rPr>
        <w:t>1972(d);</w:t>
      </w:r>
      <w:proofErr w:type="gramEnd"/>
    </w:p>
    <w:p w14:paraId="38143AE0" w14:textId="751F38E9" w:rsidR="00F9664E" w:rsidRPr="00E3177E" w:rsidRDefault="00F9664E" w:rsidP="006B2A22">
      <w:pPr>
        <w:numPr>
          <w:ilvl w:val="0"/>
          <w:numId w:val="81"/>
        </w:numPr>
        <w:ind w:left="1134" w:hanging="567"/>
        <w:rPr>
          <w:rFonts w:ascii="Arial" w:hAnsi="Arial" w:cs="Arial"/>
          <w:color w:val="000000" w:themeColor="text1"/>
          <w:sz w:val="22"/>
          <w:szCs w:val="22"/>
        </w:rPr>
      </w:pPr>
      <w:r w:rsidRPr="00E3177E">
        <w:rPr>
          <w:rFonts w:ascii="Arial" w:hAnsi="Arial" w:cs="Arial"/>
          <w:color w:val="000000" w:themeColor="text1"/>
          <w:sz w:val="22"/>
          <w:szCs w:val="22"/>
        </w:rPr>
        <w:t xml:space="preserve">‘Department’ means the Department for </w:t>
      </w:r>
      <w:proofErr w:type="gramStart"/>
      <w:r w:rsidRPr="00E3177E">
        <w:rPr>
          <w:rFonts w:ascii="Arial" w:hAnsi="Arial" w:cs="Arial"/>
          <w:color w:val="000000" w:themeColor="text1"/>
          <w:sz w:val="22"/>
          <w:szCs w:val="22"/>
        </w:rPr>
        <w:t>Communities;</w:t>
      </w:r>
      <w:proofErr w:type="gramEnd"/>
      <w:r w:rsidRPr="00E3177E">
        <w:rPr>
          <w:rFonts w:ascii="Arial" w:hAnsi="Arial" w:cs="Arial"/>
          <w:color w:val="000000" w:themeColor="text1"/>
          <w:sz w:val="22"/>
          <w:szCs w:val="22"/>
        </w:rPr>
        <w:t xml:space="preserve"> </w:t>
      </w:r>
    </w:p>
    <w:p w14:paraId="7B237D6F" w14:textId="40F47EFB" w:rsidR="00F9664E" w:rsidRPr="00E3177E" w:rsidRDefault="00F9664E" w:rsidP="006B2A22">
      <w:pPr>
        <w:numPr>
          <w:ilvl w:val="0"/>
          <w:numId w:val="81"/>
        </w:numPr>
        <w:ind w:left="1134" w:hanging="567"/>
        <w:rPr>
          <w:rFonts w:ascii="Arial" w:hAnsi="Arial" w:cs="Arial"/>
          <w:color w:val="000000" w:themeColor="text1"/>
          <w:sz w:val="22"/>
          <w:szCs w:val="22"/>
        </w:rPr>
      </w:pPr>
      <w:r w:rsidRPr="00E3177E">
        <w:rPr>
          <w:rFonts w:ascii="Arial" w:hAnsi="Arial" w:cs="Arial"/>
          <w:color w:val="000000" w:themeColor="text1"/>
          <w:sz w:val="22"/>
          <w:szCs w:val="22"/>
        </w:rPr>
        <w:t>‘Regulations’ means the Local Government (Payments to Councillors) Regulations (NI) 20</w:t>
      </w:r>
      <w:r w:rsidR="00021D88">
        <w:rPr>
          <w:rFonts w:ascii="Arial" w:hAnsi="Arial" w:cs="Arial"/>
          <w:color w:val="000000" w:themeColor="text1"/>
          <w:sz w:val="22"/>
          <w:szCs w:val="22"/>
        </w:rPr>
        <w:t>19</w:t>
      </w:r>
      <w:r w:rsidRPr="00E3177E">
        <w:rPr>
          <w:rFonts w:ascii="Arial" w:hAnsi="Arial" w:cs="Arial"/>
          <w:color w:val="000000" w:themeColor="text1"/>
          <w:sz w:val="22"/>
          <w:szCs w:val="22"/>
        </w:rPr>
        <w:t>; and</w:t>
      </w:r>
    </w:p>
    <w:p w14:paraId="1B901844" w14:textId="77777777" w:rsidR="00F9664E" w:rsidRPr="00E3177E" w:rsidRDefault="00F9664E" w:rsidP="006B2A22">
      <w:pPr>
        <w:numPr>
          <w:ilvl w:val="0"/>
          <w:numId w:val="81"/>
        </w:numPr>
        <w:ind w:left="1134" w:hanging="567"/>
        <w:rPr>
          <w:rFonts w:ascii="Arial" w:hAnsi="Arial" w:cs="Arial"/>
          <w:color w:val="000000" w:themeColor="text1"/>
          <w:sz w:val="22"/>
          <w:szCs w:val="22"/>
        </w:rPr>
      </w:pPr>
      <w:r w:rsidRPr="00E3177E">
        <w:rPr>
          <w:rFonts w:ascii="Arial" w:hAnsi="Arial" w:cs="Arial"/>
          <w:color w:val="000000" w:themeColor="text1"/>
          <w:sz w:val="22"/>
          <w:szCs w:val="22"/>
        </w:rPr>
        <w:t>‘</w:t>
      </w:r>
      <w:proofErr w:type="gramStart"/>
      <w:r w:rsidRPr="00E3177E">
        <w:rPr>
          <w:rFonts w:ascii="Arial" w:hAnsi="Arial" w:cs="Arial"/>
          <w:color w:val="000000" w:themeColor="text1"/>
          <w:sz w:val="22"/>
          <w:szCs w:val="22"/>
        </w:rPr>
        <w:t>the</w:t>
      </w:r>
      <w:proofErr w:type="gramEnd"/>
      <w:r w:rsidRPr="00E3177E">
        <w:rPr>
          <w:rFonts w:ascii="Arial" w:hAnsi="Arial" w:cs="Arial"/>
          <w:color w:val="000000" w:themeColor="text1"/>
          <w:sz w:val="22"/>
          <w:szCs w:val="22"/>
        </w:rPr>
        <w:t xml:space="preserve"> Finance Act’ means the Local Government Finance Act (Northern Ireland) 2011.</w:t>
      </w:r>
    </w:p>
    <w:p w14:paraId="3E3642D6" w14:textId="534EB00A" w:rsidR="00275154" w:rsidRPr="00E3177E" w:rsidRDefault="00275154" w:rsidP="00F9664E">
      <w:pPr>
        <w:ind w:left="567" w:hanging="567"/>
        <w:rPr>
          <w:rFonts w:ascii="Arial" w:hAnsi="Arial" w:cs="Arial"/>
          <w:color w:val="000000" w:themeColor="text1"/>
          <w:sz w:val="22"/>
          <w:szCs w:val="22"/>
        </w:rPr>
      </w:pPr>
    </w:p>
    <w:p w14:paraId="42AEE043" w14:textId="22CA2958" w:rsidR="00275154" w:rsidRPr="00963DA6" w:rsidRDefault="00275154" w:rsidP="006B2A22">
      <w:pPr>
        <w:pStyle w:val="ListParagraph"/>
        <w:numPr>
          <w:ilvl w:val="1"/>
          <w:numId w:val="106"/>
        </w:numPr>
        <w:ind w:left="567" w:hanging="567"/>
        <w:rPr>
          <w:rFonts w:cs="Arial"/>
          <w:b/>
          <w:sz w:val="22"/>
          <w:szCs w:val="22"/>
        </w:rPr>
      </w:pPr>
      <w:r w:rsidRPr="00963DA6">
        <w:rPr>
          <w:rFonts w:cs="Arial"/>
          <w:b/>
          <w:sz w:val="22"/>
          <w:szCs w:val="22"/>
        </w:rPr>
        <w:t>Allowances for Councillors</w:t>
      </w:r>
    </w:p>
    <w:p w14:paraId="49DE3FFC" w14:textId="77777777" w:rsidR="00275154" w:rsidRPr="00E3177E" w:rsidRDefault="00275154" w:rsidP="005D4456">
      <w:pPr>
        <w:ind w:left="567" w:hanging="567"/>
        <w:rPr>
          <w:rFonts w:ascii="Arial" w:hAnsi="Arial" w:cs="Arial"/>
          <w:color w:val="000000" w:themeColor="text1"/>
          <w:sz w:val="22"/>
          <w:szCs w:val="22"/>
        </w:rPr>
      </w:pPr>
    </w:p>
    <w:p w14:paraId="1298E11E" w14:textId="45596852" w:rsidR="00275154" w:rsidRPr="00E3177E" w:rsidRDefault="00E87CD1" w:rsidP="00FA7E52">
      <w:pPr>
        <w:ind w:left="567" w:hanging="567"/>
        <w:rPr>
          <w:rFonts w:ascii="Arial" w:hAnsi="Arial" w:cs="Arial"/>
          <w:color w:val="000000" w:themeColor="text1"/>
          <w:sz w:val="22"/>
          <w:szCs w:val="22"/>
        </w:rPr>
      </w:pPr>
      <w:r w:rsidRPr="00E3177E">
        <w:rPr>
          <w:rFonts w:ascii="Arial" w:hAnsi="Arial" w:cs="Arial"/>
          <w:color w:val="000000" w:themeColor="text1"/>
          <w:sz w:val="22"/>
          <w:szCs w:val="22"/>
        </w:rPr>
        <w:tab/>
      </w:r>
      <w:r w:rsidR="00275154" w:rsidRPr="00E3177E">
        <w:rPr>
          <w:rFonts w:ascii="Arial" w:hAnsi="Arial" w:cs="Arial"/>
          <w:color w:val="000000" w:themeColor="text1"/>
          <w:sz w:val="22"/>
          <w:szCs w:val="22"/>
        </w:rPr>
        <w:t>Provision is made for payment of the following Allowances to Councillors:</w:t>
      </w:r>
    </w:p>
    <w:p w14:paraId="0E00F539" w14:textId="3C6A21C5" w:rsidR="00275154" w:rsidRPr="00E3177E" w:rsidRDefault="00275154" w:rsidP="006B2A22">
      <w:pPr>
        <w:numPr>
          <w:ilvl w:val="0"/>
          <w:numId w:val="82"/>
        </w:numPr>
        <w:ind w:left="1134" w:hanging="567"/>
        <w:rPr>
          <w:rFonts w:ascii="Arial" w:hAnsi="Arial" w:cs="Arial"/>
          <w:color w:val="000000" w:themeColor="text1"/>
          <w:sz w:val="22"/>
          <w:szCs w:val="22"/>
        </w:rPr>
      </w:pPr>
      <w:r w:rsidRPr="00E3177E">
        <w:rPr>
          <w:rFonts w:ascii="Arial" w:hAnsi="Arial" w:cs="Arial"/>
          <w:color w:val="000000" w:themeColor="text1"/>
          <w:sz w:val="22"/>
          <w:szCs w:val="22"/>
        </w:rPr>
        <w:t xml:space="preserve">Basic Allowance (Regulation 4) – to recognise </w:t>
      </w:r>
      <w:r w:rsidR="005814B9" w:rsidRPr="00E3177E">
        <w:rPr>
          <w:rFonts w:ascii="Arial" w:hAnsi="Arial" w:cs="Arial"/>
          <w:color w:val="000000" w:themeColor="text1"/>
          <w:sz w:val="22"/>
          <w:szCs w:val="22"/>
        </w:rPr>
        <w:t>all the time</w:t>
      </w:r>
      <w:r w:rsidR="00B663F7" w:rsidRPr="00E3177E">
        <w:rPr>
          <w:rFonts w:ascii="Arial" w:hAnsi="Arial" w:cs="Arial"/>
          <w:color w:val="000000" w:themeColor="text1"/>
          <w:sz w:val="22"/>
          <w:szCs w:val="22"/>
        </w:rPr>
        <w:t xml:space="preserve"> </w:t>
      </w:r>
      <w:r w:rsidRPr="00E3177E">
        <w:rPr>
          <w:rFonts w:ascii="Arial" w:hAnsi="Arial" w:cs="Arial"/>
          <w:color w:val="000000" w:themeColor="text1"/>
          <w:sz w:val="22"/>
          <w:szCs w:val="22"/>
        </w:rPr>
        <w:t xml:space="preserve">commitment of all </w:t>
      </w:r>
      <w:r w:rsidR="00D1087F">
        <w:rPr>
          <w:rFonts w:ascii="Arial" w:hAnsi="Arial" w:cs="Arial"/>
          <w:color w:val="000000" w:themeColor="text1"/>
          <w:sz w:val="22"/>
          <w:szCs w:val="22"/>
        </w:rPr>
        <w:t>Councillors</w:t>
      </w:r>
      <w:r w:rsidRPr="00E3177E">
        <w:rPr>
          <w:rFonts w:ascii="Arial" w:hAnsi="Arial" w:cs="Arial"/>
          <w:color w:val="000000" w:themeColor="text1"/>
          <w:sz w:val="22"/>
          <w:szCs w:val="22"/>
        </w:rPr>
        <w:t xml:space="preserve">, including such inevitable calls on their time as meetings with officers and constituents. It is intended to cover incidental costs.  </w:t>
      </w:r>
    </w:p>
    <w:p w14:paraId="55CC3D75" w14:textId="77777777" w:rsidR="00275154" w:rsidRPr="00E3177E" w:rsidRDefault="00275154" w:rsidP="006B2A22">
      <w:pPr>
        <w:numPr>
          <w:ilvl w:val="0"/>
          <w:numId w:val="82"/>
        </w:numPr>
        <w:ind w:left="1134" w:hanging="567"/>
        <w:rPr>
          <w:rFonts w:ascii="Arial" w:hAnsi="Arial" w:cs="Arial"/>
          <w:color w:val="000000" w:themeColor="text1"/>
          <w:sz w:val="22"/>
          <w:szCs w:val="22"/>
        </w:rPr>
      </w:pPr>
      <w:r w:rsidRPr="00E3177E">
        <w:rPr>
          <w:rFonts w:ascii="Arial" w:hAnsi="Arial" w:cs="Arial"/>
          <w:color w:val="000000" w:themeColor="text1"/>
          <w:sz w:val="22"/>
          <w:szCs w:val="22"/>
        </w:rPr>
        <w:t xml:space="preserve">Special Responsibility Allowance (Regulation 5) – in recognition of any significant additional responsibilities where the council is satisfied that the councillor has special responsibilities in relation to the discharge of the functions of the Council </w:t>
      </w:r>
    </w:p>
    <w:p w14:paraId="175EA2B9" w14:textId="77777777" w:rsidR="00275154" w:rsidRPr="00E3177E" w:rsidRDefault="00275154" w:rsidP="006B2A22">
      <w:pPr>
        <w:numPr>
          <w:ilvl w:val="0"/>
          <w:numId w:val="82"/>
        </w:numPr>
        <w:ind w:left="1134" w:hanging="567"/>
        <w:rPr>
          <w:rFonts w:ascii="Arial" w:hAnsi="Arial" w:cs="Arial"/>
          <w:color w:val="000000" w:themeColor="text1"/>
          <w:sz w:val="22"/>
          <w:szCs w:val="22"/>
        </w:rPr>
      </w:pPr>
      <w:r w:rsidRPr="00E3177E">
        <w:rPr>
          <w:rFonts w:ascii="Arial" w:hAnsi="Arial" w:cs="Arial"/>
          <w:color w:val="000000" w:themeColor="text1"/>
          <w:sz w:val="22"/>
          <w:szCs w:val="22"/>
        </w:rPr>
        <w:t xml:space="preserve">Dependants’ carers’ allowance (Regulation 6) – in respect of such expenses of arranging for the care of their children or dependants as are necessarily incurred in respect of the performance of any approved duty. </w:t>
      </w:r>
    </w:p>
    <w:p w14:paraId="2495584B" w14:textId="4E9E6745" w:rsidR="00275154" w:rsidRPr="00E3177E" w:rsidRDefault="00275154" w:rsidP="006B2A22">
      <w:pPr>
        <w:numPr>
          <w:ilvl w:val="0"/>
          <w:numId w:val="82"/>
        </w:numPr>
        <w:ind w:left="1134" w:hanging="567"/>
        <w:rPr>
          <w:rFonts w:ascii="Arial" w:hAnsi="Arial" w:cs="Arial"/>
          <w:color w:val="000000" w:themeColor="text1"/>
          <w:sz w:val="22"/>
          <w:szCs w:val="22"/>
          <w:lang w:val="en-US"/>
        </w:rPr>
      </w:pPr>
      <w:r w:rsidRPr="00E3177E">
        <w:rPr>
          <w:rFonts w:ascii="Arial" w:hAnsi="Arial" w:cs="Arial"/>
          <w:color w:val="000000" w:themeColor="text1"/>
          <w:sz w:val="22"/>
          <w:szCs w:val="22"/>
        </w:rPr>
        <w:t xml:space="preserve">Travel and Subsistence allowances; Expenses for Official and Courtesy Visits etc; Expenses incurred in attendance at conferences and meetings (Regulation 7) - recompense </w:t>
      </w:r>
      <w:r w:rsidR="00D1087F">
        <w:rPr>
          <w:rFonts w:ascii="Arial" w:hAnsi="Arial" w:cs="Arial"/>
          <w:color w:val="000000" w:themeColor="text1"/>
          <w:sz w:val="22"/>
          <w:szCs w:val="22"/>
        </w:rPr>
        <w:t>Councillors</w:t>
      </w:r>
      <w:r w:rsidRPr="00E3177E">
        <w:rPr>
          <w:rFonts w:ascii="Arial" w:hAnsi="Arial" w:cs="Arial"/>
          <w:color w:val="000000" w:themeColor="text1"/>
          <w:sz w:val="22"/>
          <w:szCs w:val="22"/>
        </w:rPr>
        <w:t xml:space="preserve"> or committee members where expenditure on travel or on subsistence is necessarily incurred in the carrying out of an approved duty. </w:t>
      </w:r>
    </w:p>
    <w:p w14:paraId="1068FADC" w14:textId="2DECA0B4" w:rsidR="00275154" w:rsidRPr="00E3177E" w:rsidRDefault="00275154" w:rsidP="006B2A22">
      <w:pPr>
        <w:numPr>
          <w:ilvl w:val="0"/>
          <w:numId w:val="82"/>
        </w:numPr>
        <w:ind w:left="1134" w:hanging="567"/>
        <w:rPr>
          <w:rFonts w:ascii="Arial" w:hAnsi="Arial" w:cs="Arial"/>
          <w:color w:val="000000" w:themeColor="text1"/>
          <w:sz w:val="22"/>
          <w:szCs w:val="22"/>
          <w:lang w:val="en-US"/>
        </w:rPr>
      </w:pPr>
      <w:r w:rsidRPr="00E3177E">
        <w:rPr>
          <w:rFonts w:ascii="Arial" w:hAnsi="Arial" w:cs="Arial"/>
          <w:color w:val="000000" w:themeColor="text1"/>
          <w:sz w:val="22"/>
          <w:szCs w:val="22"/>
        </w:rPr>
        <w:t>Chair/Vice Chair allowance (Section 32 of Finance Act) – an allowance considered reasonable to meet the expenses of those offices.</w:t>
      </w:r>
    </w:p>
    <w:p w14:paraId="1F93E115" w14:textId="3F159168" w:rsidR="00275154" w:rsidRPr="00E3177E" w:rsidRDefault="00275154" w:rsidP="0010587E">
      <w:pPr>
        <w:rPr>
          <w:rFonts w:ascii="Arial" w:hAnsi="Arial" w:cs="Arial"/>
          <w:color w:val="000000" w:themeColor="text1"/>
          <w:sz w:val="22"/>
          <w:szCs w:val="22"/>
        </w:rPr>
      </w:pPr>
    </w:p>
    <w:p w14:paraId="7188145A" w14:textId="6DB41BE1" w:rsidR="0020036C" w:rsidRPr="00E3177E" w:rsidRDefault="0020036C" w:rsidP="005D4456">
      <w:pPr>
        <w:ind w:left="567" w:hanging="567"/>
        <w:rPr>
          <w:rFonts w:ascii="Arial" w:hAnsi="Arial" w:cs="Arial"/>
          <w:b/>
          <w:color w:val="000000" w:themeColor="text1"/>
          <w:sz w:val="22"/>
          <w:szCs w:val="22"/>
        </w:rPr>
      </w:pPr>
      <w:r w:rsidRPr="00E3177E">
        <w:rPr>
          <w:rFonts w:ascii="Arial" w:hAnsi="Arial" w:cs="Arial"/>
          <w:b/>
          <w:color w:val="000000" w:themeColor="text1"/>
          <w:sz w:val="22"/>
          <w:szCs w:val="22"/>
        </w:rPr>
        <w:t>1.2</w:t>
      </w:r>
      <w:r w:rsidRPr="00E3177E">
        <w:rPr>
          <w:rFonts w:ascii="Arial" w:hAnsi="Arial" w:cs="Arial"/>
          <w:b/>
          <w:color w:val="000000" w:themeColor="text1"/>
          <w:sz w:val="22"/>
          <w:szCs w:val="22"/>
        </w:rPr>
        <w:tab/>
        <w:t>Basic Allowance</w:t>
      </w:r>
    </w:p>
    <w:p w14:paraId="0C81B37D" w14:textId="77777777" w:rsidR="0020036C" w:rsidRPr="00E31725" w:rsidRDefault="0020036C" w:rsidP="005D4456">
      <w:pPr>
        <w:ind w:left="567" w:hanging="567"/>
        <w:rPr>
          <w:rFonts w:ascii="Arial" w:hAnsi="Arial" w:cs="Arial"/>
          <w:b/>
          <w:sz w:val="22"/>
          <w:szCs w:val="22"/>
          <w:u w:val="single"/>
        </w:rPr>
      </w:pPr>
    </w:p>
    <w:p w14:paraId="73000E67" w14:textId="53D51C50" w:rsidR="00B663F7" w:rsidRPr="00E31725" w:rsidRDefault="0020036C" w:rsidP="00B663F7">
      <w:pPr>
        <w:ind w:left="567" w:hanging="567"/>
        <w:rPr>
          <w:rFonts w:ascii="Arial" w:hAnsi="Arial" w:cs="Arial"/>
          <w:sz w:val="22"/>
          <w:szCs w:val="22"/>
        </w:rPr>
      </w:pPr>
      <w:r w:rsidRPr="00E31725">
        <w:rPr>
          <w:rFonts w:ascii="Arial" w:hAnsi="Arial" w:cs="Arial"/>
          <w:sz w:val="22"/>
          <w:szCs w:val="22"/>
        </w:rPr>
        <w:tab/>
      </w:r>
      <w:r w:rsidR="00B663F7" w:rsidRPr="00E31725">
        <w:rPr>
          <w:rFonts w:ascii="Arial" w:hAnsi="Arial" w:cs="Arial"/>
          <w:sz w:val="22"/>
          <w:szCs w:val="22"/>
        </w:rPr>
        <w:t xml:space="preserve">Basic allowance is intended to recognise all the time commitment of all Councillors, including such inevitable calls on their time as meetings with officers and constituents, including approved duties (see Appendix 5).  </w:t>
      </w:r>
    </w:p>
    <w:p w14:paraId="64356B52" w14:textId="77777777" w:rsidR="00B663F7" w:rsidRPr="00E31725" w:rsidRDefault="00B663F7" w:rsidP="00B663F7">
      <w:pPr>
        <w:ind w:left="567" w:hanging="567"/>
        <w:rPr>
          <w:rFonts w:ascii="Arial" w:hAnsi="Arial" w:cs="Arial"/>
          <w:sz w:val="22"/>
          <w:szCs w:val="22"/>
        </w:rPr>
      </w:pPr>
    </w:p>
    <w:p w14:paraId="2196AA18" w14:textId="0AD6737B" w:rsidR="00B663F7" w:rsidRPr="00C20F92" w:rsidRDefault="00B663F7" w:rsidP="00B663F7">
      <w:pPr>
        <w:ind w:left="567" w:hanging="567"/>
        <w:rPr>
          <w:rFonts w:ascii="Arial" w:hAnsi="Arial" w:cs="Arial"/>
          <w:color w:val="000000" w:themeColor="text1"/>
          <w:sz w:val="22"/>
          <w:szCs w:val="22"/>
        </w:rPr>
      </w:pPr>
      <w:r w:rsidRPr="00E31725">
        <w:rPr>
          <w:rFonts w:ascii="Arial" w:hAnsi="Arial" w:cs="Arial"/>
          <w:sz w:val="22"/>
          <w:szCs w:val="22"/>
        </w:rPr>
        <w:tab/>
        <w:t xml:space="preserve">Basic allowance </w:t>
      </w:r>
      <w:r w:rsidR="0019609A" w:rsidRPr="00E31725">
        <w:rPr>
          <w:rFonts w:ascii="Arial" w:hAnsi="Arial" w:cs="Arial"/>
          <w:sz w:val="22"/>
          <w:szCs w:val="22"/>
        </w:rPr>
        <w:t xml:space="preserve">includes </w:t>
      </w:r>
      <w:r w:rsidR="00FA7E52" w:rsidRPr="00E31725">
        <w:rPr>
          <w:rFonts w:ascii="Arial" w:hAnsi="Arial" w:cs="Arial"/>
          <w:sz w:val="22"/>
          <w:szCs w:val="22"/>
        </w:rPr>
        <w:t>£</w:t>
      </w:r>
      <w:r w:rsidR="00CB7B01">
        <w:rPr>
          <w:rFonts w:ascii="Arial" w:hAnsi="Arial" w:cs="Arial"/>
          <w:sz w:val="22"/>
          <w:szCs w:val="22"/>
        </w:rPr>
        <w:t>1,</w:t>
      </w:r>
      <w:r w:rsidR="00310A69">
        <w:rPr>
          <w:rFonts w:ascii="Arial" w:hAnsi="Arial" w:cs="Arial"/>
          <w:sz w:val="22"/>
          <w:szCs w:val="22"/>
        </w:rPr>
        <w:t>290</w:t>
      </w:r>
      <w:r w:rsidRPr="00E31725">
        <w:rPr>
          <w:rFonts w:ascii="Arial" w:hAnsi="Arial" w:cs="Arial"/>
          <w:sz w:val="22"/>
          <w:szCs w:val="22"/>
        </w:rPr>
        <w:t xml:space="preserve"> to cover incidental and consumable costs incurred by </w:t>
      </w:r>
      <w:r w:rsidR="00D1087F">
        <w:rPr>
          <w:rFonts w:ascii="Arial" w:hAnsi="Arial" w:cs="Arial"/>
          <w:sz w:val="22"/>
          <w:szCs w:val="22"/>
        </w:rPr>
        <w:t>Councillors</w:t>
      </w:r>
      <w:r w:rsidRPr="00E31725">
        <w:rPr>
          <w:rFonts w:ascii="Arial" w:hAnsi="Arial" w:cs="Arial"/>
          <w:sz w:val="22"/>
          <w:szCs w:val="22"/>
        </w:rPr>
        <w:t xml:space="preserve"> in their official capacity, such as the use of their homes, office consumables and the costs of landline </w:t>
      </w:r>
      <w:r w:rsidR="00FA5F68" w:rsidRPr="00E31725">
        <w:rPr>
          <w:rFonts w:ascii="Arial" w:hAnsi="Arial" w:cs="Arial"/>
          <w:sz w:val="22"/>
          <w:szCs w:val="22"/>
        </w:rPr>
        <w:t xml:space="preserve">rentals, the cost of telephone </w:t>
      </w:r>
      <w:r w:rsidR="00FA5F68" w:rsidRPr="00C20F92">
        <w:rPr>
          <w:rFonts w:ascii="Arial" w:hAnsi="Arial" w:cs="Arial"/>
          <w:color w:val="000000" w:themeColor="text1"/>
          <w:sz w:val="22"/>
          <w:szCs w:val="22"/>
        </w:rPr>
        <w:t>calls and mobile phone calls.</w:t>
      </w:r>
    </w:p>
    <w:p w14:paraId="4B6353AC" w14:textId="77777777" w:rsidR="00FA5F68" w:rsidRPr="00C20F92" w:rsidRDefault="00FA5F68" w:rsidP="00B663F7">
      <w:pPr>
        <w:ind w:left="567" w:hanging="567"/>
        <w:rPr>
          <w:rFonts w:ascii="Arial" w:hAnsi="Arial" w:cs="Arial"/>
          <w:color w:val="000000" w:themeColor="text1"/>
          <w:sz w:val="22"/>
          <w:szCs w:val="22"/>
        </w:rPr>
      </w:pPr>
    </w:p>
    <w:p w14:paraId="2C0818B0" w14:textId="4098CDD2" w:rsidR="00B663F7" w:rsidRPr="00C20F92" w:rsidRDefault="00B663F7" w:rsidP="00B663F7">
      <w:pPr>
        <w:ind w:left="567" w:hanging="567"/>
        <w:rPr>
          <w:rFonts w:ascii="Arial" w:hAnsi="Arial" w:cs="Arial"/>
          <w:color w:val="000000" w:themeColor="text1"/>
          <w:sz w:val="22"/>
          <w:szCs w:val="22"/>
        </w:rPr>
      </w:pPr>
      <w:r w:rsidRPr="00C20F92">
        <w:rPr>
          <w:rFonts w:ascii="Arial" w:hAnsi="Arial" w:cs="Arial"/>
          <w:color w:val="000000" w:themeColor="text1"/>
          <w:sz w:val="22"/>
          <w:szCs w:val="22"/>
        </w:rPr>
        <w:tab/>
        <w:t>Aside from an IT connectivity package which includes telephone calls, the Council will not cover the costs of councillor telephone calls</w:t>
      </w:r>
      <w:r w:rsidR="00FA5F68" w:rsidRPr="00C20F92">
        <w:rPr>
          <w:rFonts w:ascii="Arial" w:hAnsi="Arial" w:cs="Arial"/>
          <w:color w:val="000000" w:themeColor="text1"/>
          <w:sz w:val="22"/>
          <w:szCs w:val="22"/>
        </w:rPr>
        <w:t xml:space="preserve"> or additional data charges</w:t>
      </w:r>
      <w:r w:rsidRPr="00C20F92">
        <w:rPr>
          <w:rFonts w:ascii="Arial" w:hAnsi="Arial" w:cs="Arial"/>
          <w:color w:val="000000" w:themeColor="text1"/>
          <w:sz w:val="22"/>
          <w:szCs w:val="22"/>
        </w:rPr>
        <w:t>.</w:t>
      </w:r>
    </w:p>
    <w:p w14:paraId="3A7284D3" w14:textId="0260CA85" w:rsidR="00B663F7" w:rsidRDefault="00B663F7" w:rsidP="00B663F7">
      <w:pPr>
        <w:ind w:left="567" w:hanging="567"/>
        <w:rPr>
          <w:rFonts w:ascii="Arial" w:hAnsi="Arial" w:cs="Arial"/>
          <w:color w:val="000000" w:themeColor="text1"/>
          <w:sz w:val="22"/>
          <w:szCs w:val="22"/>
        </w:rPr>
      </w:pPr>
      <w:r w:rsidRPr="00E3177E">
        <w:rPr>
          <w:rFonts w:ascii="Arial" w:hAnsi="Arial" w:cs="Arial"/>
          <w:color w:val="000000" w:themeColor="text1"/>
          <w:sz w:val="22"/>
          <w:szCs w:val="22"/>
        </w:rPr>
        <w:tab/>
        <w:t xml:space="preserve">On request, the Council has discretion to provide </w:t>
      </w:r>
      <w:r w:rsidR="00D1087F">
        <w:rPr>
          <w:rFonts w:ascii="Arial" w:hAnsi="Arial" w:cs="Arial"/>
          <w:color w:val="000000" w:themeColor="text1"/>
          <w:sz w:val="22"/>
          <w:szCs w:val="22"/>
        </w:rPr>
        <w:t>Councillors</w:t>
      </w:r>
      <w:r w:rsidRPr="00E3177E">
        <w:rPr>
          <w:rFonts w:ascii="Arial" w:hAnsi="Arial" w:cs="Arial"/>
          <w:color w:val="000000" w:themeColor="text1"/>
          <w:sz w:val="22"/>
          <w:szCs w:val="22"/>
        </w:rPr>
        <w:t xml:space="preserve"> with 1 black ink cartridge per year.</w:t>
      </w:r>
    </w:p>
    <w:p w14:paraId="23C18614" w14:textId="77777777" w:rsidR="00F61C32" w:rsidRDefault="00F61C32" w:rsidP="00B663F7">
      <w:pPr>
        <w:ind w:left="567" w:hanging="567"/>
        <w:rPr>
          <w:rFonts w:ascii="Arial" w:hAnsi="Arial" w:cs="Arial"/>
          <w:color w:val="000000" w:themeColor="text1"/>
          <w:sz w:val="22"/>
          <w:szCs w:val="22"/>
        </w:rPr>
      </w:pPr>
    </w:p>
    <w:p w14:paraId="07506C25" w14:textId="08D20111" w:rsidR="00F61C32" w:rsidRPr="00E31725" w:rsidRDefault="00F61C32" w:rsidP="00B663F7">
      <w:pPr>
        <w:ind w:left="567" w:hanging="567"/>
        <w:rPr>
          <w:rFonts w:ascii="Arial" w:hAnsi="Arial" w:cs="Arial"/>
          <w:sz w:val="22"/>
          <w:szCs w:val="22"/>
        </w:rPr>
      </w:pPr>
      <w:r>
        <w:rPr>
          <w:rFonts w:ascii="Arial" w:hAnsi="Arial" w:cs="Arial"/>
          <w:color w:val="000000" w:themeColor="text1"/>
          <w:sz w:val="22"/>
          <w:szCs w:val="22"/>
        </w:rPr>
        <w:tab/>
        <w:t xml:space="preserve">All other office consumables, colour ink </w:t>
      </w:r>
      <w:r w:rsidR="00C7137A">
        <w:rPr>
          <w:rFonts w:ascii="Arial" w:hAnsi="Arial" w:cs="Arial"/>
          <w:color w:val="000000" w:themeColor="text1"/>
          <w:sz w:val="22"/>
          <w:szCs w:val="22"/>
        </w:rPr>
        <w:t>cartridges</w:t>
      </w:r>
      <w:r>
        <w:rPr>
          <w:rFonts w:ascii="Arial" w:hAnsi="Arial" w:cs="Arial"/>
          <w:color w:val="000000" w:themeColor="text1"/>
          <w:sz w:val="22"/>
          <w:szCs w:val="22"/>
        </w:rPr>
        <w:t xml:space="preserve">, </w:t>
      </w:r>
      <w:r w:rsidR="00C7137A">
        <w:rPr>
          <w:rFonts w:ascii="Arial" w:hAnsi="Arial" w:cs="Arial"/>
          <w:color w:val="000000" w:themeColor="text1"/>
          <w:sz w:val="22"/>
          <w:szCs w:val="22"/>
        </w:rPr>
        <w:t xml:space="preserve">additional black ink cartridges, </w:t>
      </w:r>
      <w:r>
        <w:rPr>
          <w:rFonts w:ascii="Arial" w:hAnsi="Arial" w:cs="Arial"/>
          <w:color w:val="000000" w:themeColor="text1"/>
          <w:sz w:val="22"/>
          <w:szCs w:val="22"/>
        </w:rPr>
        <w:t>headed paper, business cards, diaries etc, must be met from the Members basic allowance</w:t>
      </w:r>
      <w:r w:rsidR="00C7137A">
        <w:rPr>
          <w:rFonts w:ascii="Arial" w:hAnsi="Arial" w:cs="Arial"/>
          <w:color w:val="000000" w:themeColor="text1"/>
          <w:sz w:val="22"/>
          <w:szCs w:val="22"/>
        </w:rPr>
        <w:t xml:space="preserve"> for which an allowance of £1,154 is currently included.</w:t>
      </w:r>
    </w:p>
    <w:p w14:paraId="565E6EF7" w14:textId="77777777" w:rsidR="00B663F7" w:rsidRPr="00E31725" w:rsidRDefault="00B663F7" w:rsidP="00B663F7">
      <w:pPr>
        <w:ind w:left="567" w:hanging="567"/>
        <w:rPr>
          <w:rFonts w:ascii="Arial" w:hAnsi="Arial" w:cs="Arial"/>
          <w:sz w:val="22"/>
          <w:szCs w:val="22"/>
        </w:rPr>
      </w:pPr>
    </w:p>
    <w:p w14:paraId="7FD3CB2D" w14:textId="77777777" w:rsidR="00B663F7" w:rsidRPr="00E31725" w:rsidRDefault="00B663F7" w:rsidP="00B663F7">
      <w:pPr>
        <w:ind w:left="567" w:hanging="567"/>
        <w:rPr>
          <w:rFonts w:ascii="Arial" w:hAnsi="Arial" w:cs="Arial"/>
          <w:sz w:val="22"/>
          <w:szCs w:val="22"/>
        </w:rPr>
      </w:pPr>
      <w:r w:rsidRPr="00E31725">
        <w:rPr>
          <w:rFonts w:ascii="Arial" w:hAnsi="Arial" w:cs="Arial"/>
          <w:sz w:val="22"/>
          <w:szCs w:val="22"/>
        </w:rPr>
        <w:tab/>
        <w:t>Hard copies of electronic documents will not be available as the Council has supplied portable IT readable devices.</w:t>
      </w:r>
    </w:p>
    <w:p w14:paraId="7B266831" w14:textId="77777777" w:rsidR="00B663F7" w:rsidRPr="00E31725" w:rsidRDefault="00B663F7" w:rsidP="00B663F7">
      <w:pPr>
        <w:ind w:left="567" w:hanging="567"/>
        <w:rPr>
          <w:rFonts w:ascii="Arial" w:hAnsi="Arial" w:cs="Arial"/>
          <w:sz w:val="22"/>
          <w:szCs w:val="22"/>
        </w:rPr>
      </w:pPr>
    </w:p>
    <w:p w14:paraId="0B7820E8" w14:textId="36B69AB1" w:rsidR="00B663F7" w:rsidRPr="00E31725" w:rsidRDefault="00B663F7" w:rsidP="00B663F7">
      <w:pPr>
        <w:ind w:left="567" w:hanging="567"/>
        <w:rPr>
          <w:rFonts w:ascii="Arial" w:hAnsi="Arial" w:cs="Arial"/>
          <w:sz w:val="22"/>
          <w:szCs w:val="22"/>
        </w:rPr>
      </w:pPr>
      <w:r w:rsidRPr="00E31725">
        <w:rPr>
          <w:rFonts w:ascii="Arial" w:hAnsi="Arial" w:cs="Arial"/>
          <w:sz w:val="22"/>
          <w:szCs w:val="22"/>
        </w:rPr>
        <w:tab/>
        <w:t>The allowance must be the same for each Councillor and no Council therefore may pay more than one basic allowance to a councillor.</w:t>
      </w:r>
    </w:p>
    <w:p w14:paraId="1A931690" w14:textId="77777777" w:rsidR="00B663F7" w:rsidRPr="00E31725" w:rsidRDefault="00B663F7" w:rsidP="00B663F7">
      <w:pPr>
        <w:ind w:left="567" w:hanging="567"/>
        <w:rPr>
          <w:rFonts w:ascii="Arial" w:hAnsi="Arial" w:cs="Arial"/>
          <w:sz w:val="22"/>
          <w:szCs w:val="22"/>
        </w:rPr>
      </w:pPr>
    </w:p>
    <w:p w14:paraId="17D54138" w14:textId="4822873D" w:rsidR="00B663F7" w:rsidRPr="00E31725" w:rsidRDefault="00B663F7" w:rsidP="00B663F7">
      <w:pPr>
        <w:ind w:left="567" w:hanging="567"/>
        <w:rPr>
          <w:rFonts w:ascii="Arial" w:hAnsi="Arial" w:cs="Arial"/>
          <w:sz w:val="22"/>
          <w:szCs w:val="22"/>
        </w:rPr>
      </w:pPr>
      <w:r w:rsidRPr="00E31725">
        <w:rPr>
          <w:rFonts w:ascii="Arial" w:hAnsi="Arial" w:cs="Arial"/>
          <w:sz w:val="22"/>
          <w:szCs w:val="22"/>
        </w:rPr>
        <w:tab/>
      </w:r>
      <w:r w:rsidR="00934AD1" w:rsidRPr="00606940">
        <w:rPr>
          <w:rFonts w:ascii="Arial" w:hAnsi="Arial" w:cs="Arial"/>
          <w:color w:val="000000" w:themeColor="text1"/>
          <w:sz w:val="22"/>
          <w:szCs w:val="22"/>
        </w:rPr>
        <w:t xml:space="preserve">From </w:t>
      </w:r>
      <w:r w:rsidR="002A23E9" w:rsidRPr="00E31725">
        <w:rPr>
          <w:rFonts w:ascii="Arial" w:hAnsi="Arial" w:cs="Arial"/>
          <w:sz w:val="22"/>
          <w:szCs w:val="22"/>
        </w:rPr>
        <w:t xml:space="preserve">1 April </w:t>
      </w:r>
      <w:r w:rsidR="0035086C" w:rsidRPr="00E31725">
        <w:rPr>
          <w:rFonts w:ascii="Arial" w:hAnsi="Arial" w:cs="Arial"/>
          <w:sz w:val="22"/>
          <w:szCs w:val="22"/>
        </w:rPr>
        <w:t>20</w:t>
      </w:r>
      <w:r w:rsidR="005627B4">
        <w:rPr>
          <w:rFonts w:ascii="Arial" w:hAnsi="Arial" w:cs="Arial"/>
          <w:sz w:val="22"/>
          <w:szCs w:val="22"/>
        </w:rPr>
        <w:t>2</w:t>
      </w:r>
      <w:r w:rsidR="000C52D7">
        <w:rPr>
          <w:rFonts w:ascii="Arial" w:hAnsi="Arial" w:cs="Arial"/>
          <w:sz w:val="22"/>
          <w:szCs w:val="22"/>
        </w:rPr>
        <w:t>5</w:t>
      </w:r>
      <w:r w:rsidRPr="00E31725">
        <w:rPr>
          <w:rFonts w:ascii="Arial" w:hAnsi="Arial" w:cs="Arial"/>
          <w:sz w:val="22"/>
          <w:szCs w:val="22"/>
        </w:rPr>
        <w:t xml:space="preserve"> Fermanagh and Omagh District Council agreed the payment of an a</w:t>
      </w:r>
      <w:r w:rsidR="002A23E9" w:rsidRPr="00E31725">
        <w:rPr>
          <w:rFonts w:ascii="Arial" w:hAnsi="Arial" w:cs="Arial"/>
          <w:sz w:val="22"/>
          <w:szCs w:val="22"/>
        </w:rPr>
        <w:t xml:space="preserve">nnual basic allowance of </w:t>
      </w:r>
      <w:r w:rsidR="0035086C" w:rsidRPr="00E31725">
        <w:rPr>
          <w:rFonts w:ascii="Arial" w:hAnsi="Arial" w:cs="Arial"/>
          <w:sz w:val="22"/>
          <w:szCs w:val="22"/>
        </w:rPr>
        <w:t>£</w:t>
      </w:r>
      <w:r w:rsidR="00BB0E4A" w:rsidRPr="00AF4043">
        <w:rPr>
          <w:rFonts w:ascii="Arial" w:hAnsi="Arial" w:cs="Arial"/>
          <w:color w:val="000000" w:themeColor="text1"/>
          <w:sz w:val="22"/>
          <w:szCs w:val="22"/>
        </w:rPr>
        <w:t>1</w:t>
      </w:r>
      <w:r w:rsidR="000C52D7" w:rsidRPr="00AF4043">
        <w:rPr>
          <w:rFonts w:ascii="Arial" w:hAnsi="Arial" w:cs="Arial"/>
          <w:color w:val="000000" w:themeColor="text1"/>
          <w:sz w:val="22"/>
          <w:szCs w:val="22"/>
        </w:rPr>
        <w:t>8</w:t>
      </w:r>
      <w:r w:rsidR="005C0BEB" w:rsidRPr="00AF4043">
        <w:rPr>
          <w:rFonts w:ascii="Arial" w:hAnsi="Arial" w:cs="Arial"/>
          <w:color w:val="000000" w:themeColor="text1"/>
          <w:sz w:val="22"/>
          <w:szCs w:val="22"/>
        </w:rPr>
        <w:t>,</w:t>
      </w:r>
      <w:r w:rsidR="000C52D7" w:rsidRPr="00AF4043">
        <w:rPr>
          <w:rFonts w:ascii="Arial" w:hAnsi="Arial" w:cs="Arial"/>
          <w:color w:val="000000" w:themeColor="text1"/>
          <w:sz w:val="22"/>
          <w:szCs w:val="22"/>
        </w:rPr>
        <w:t>329</w:t>
      </w:r>
      <w:r w:rsidR="005C0BEB" w:rsidRPr="00AF4043">
        <w:rPr>
          <w:rFonts w:ascii="Arial" w:hAnsi="Arial" w:cs="Arial"/>
          <w:color w:val="000000" w:themeColor="text1"/>
          <w:sz w:val="22"/>
          <w:szCs w:val="22"/>
        </w:rPr>
        <w:t xml:space="preserve"> </w:t>
      </w:r>
      <w:r w:rsidR="002A23E9" w:rsidRPr="00E31725">
        <w:rPr>
          <w:rFonts w:ascii="Arial" w:hAnsi="Arial" w:cs="Arial"/>
          <w:sz w:val="22"/>
          <w:szCs w:val="22"/>
        </w:rPr>
        <w:t>to each Councillor (</w:t>
      </w:r>
      <w:r w:rsidR="00BB0E4A" w:rsidRPr="00AF4043">
        <w:rPr>
          <w:rFonts w:ascii="Arial" w:hAnsi="Arial" w:cs="Arial"/>
          <w:color w:val="000000" w:themeColor="text1"/>
          <w:sz w:val="22"/>
          <w:szCs w:val="22"/>
        </w:rPr>
        <w:t>LG 12/2025</w:t>
      </w:r>
      <w:r w:rsidRPr="00E31725">
        <w:rPr>
          <w:rFonts w:ascii="Arial" w:hAnsi="Arial" w:cs="Arial"/>
          <w:sz w:val="22"/>
          <w:szCs w:val="22"/>
        </w:rPr>
        <w:t>).</w:t>
      </w:r>
    </w:p>
    <w:p w14:paraId="70E85E39" w14:textId="18EDB9DD" w:rsidR="00B947F9" w:rsidRPr="00E31725" w:rsidRDefault="00B947F9" w:rsidP="00B663F7">
      <w:pPr>
        <w:ind w:left="567" w:hanging="567"/>
        <w:rPr>
          <w:rFonts w:ascii="Arial" w:hAnsi="Arial" w:cs="Arial"/>
          <w:sz w:val="22"/>
          <w:szCs w:val="22"/>
        </w:rPr>
      </w:pPr>
    </w:p>
    <w:p w14:paraId="65CEBE24" w14:textId="77777777" w:rsidR="00B947F9" w:rsidRPr="00E31725" w:rsidRDefault="00B947F9" w:rsidP="005D4456">
      <w:pPr>
        <w:ind w:left="567" w:hanging="567"/>
        <w:rPr>
          <w:rFonts w:ascii="Arial" w:hAnsi="Arial" w:cs="Arial"/>
          <w:b/>
          <w:sz w:val="22"/>
          <w:szCs w:val="22"/>
        </w:rPr>
      </w:pPr>
      <w:r w:rsidRPr="00E31725">
        <w:rPr>
          <w:rFonts w:ascii="Arial" w:hAnsi="Arial" w:cs="Arial"/>
          <w:b/>
          <w:sz w:val="22"/>
          <w:szCs w:val="22"/>
        </w:rPr>
        <w:t>1.3</w:t>
      </w:r>
      <w:r w:rsidRPr="00E31725">
        <w:rPr>
          <w:rFonts w:ascii="Arial" w:hAnsi="Arial" w:cs="Arial"/>
          <w:b/>
          <w:sz w:val="22"/>
          <w:szCs w:val="22"/>
        </w:rPr>
        <w:tab/>
        <w:t>Special Responsibility Allowance</w:t>
      </w:r>
    </w:p>
    <w:p w14:paraId="4761504E" w14:textId="77777777" w:rsidR="00B947F9" w:rsidRPr="00E31725" w:rsidRDefault="00B947F9" w:rsidP="005D4456">
      <w:pPr>
        <w:ind w:left="567" w:hanging="567"/>
        <w:rPr>
          <w:rFonts w:ascii="Arial" w:hAnsi="Arial" w:cs="Arial"/>
          <w:b/>
          <w:sz w:val="22"/>
          <w:szCs w:val="22"/>
        </w:rPr>
      </w:pPr>
    </w:p>
    <w:p w14:paraId="7B52A962" w14:textId="60DC8960" w:rsidR="00B947F9" w:rsidRPr="00E31725" w:rsidRDefault="00B947F9" w:rsidP="005D4456">
      <w:pPr>
        <w:pStyle w:val="Heading6"/>
        <w:ind w:left="567" w:hanging="567"/>
        <w:rPr>
          <w:rFonts w:ascii="Arial" w:hAnsi="Arial" w:cs="Arial"/>
          <w:sz w:val="22"/>
          <w:szCs w:val="22"/>
        </w:rPr>
      </w:pPr>
      <w:r w:rsidRPr="00E31725">
        <w:rPr>
          <w:rFonts w:ascii="Arial" w:hAnsi="Arial" w:cs="Arial"/>
          <w:sz w:val="22"/>
          <w:szCs w:val="22"/>
        </w:rPr>
        <w:tab/>
        <w:t>Each Council may also make provision in its Scheme for the payment of Special Responsibility Allowance (</w:t>
      </w:r>
      <w:smartTag w:uri="urn:schemas-microsoft-com:office:smarttags" w:element="stockticker">
        <w:r w:rsidRPr="00E31725">
          <w:rPr>
            <w:rFonts w:ascii="Arial" w:hAnsi="Arial" w:cs="Arial"/>
            <w:sz w:val="22"/>
            <w:szCs w:val="22"/>
          </w:rPr>
          <w:t>SRA</w:t>
        </w:r>
      </w:smartTag>
      <w:r w:rsidRPr="00E31725">
        <w:rPr>
          <w:rFonts w:ascii="Arial" w:hAnsi="Arial" w:cs="Arial"/>
          <w:sz w:val="22"/>
          <w:szCs w:val="22"/>
        </w:rPr>
        <w:t xml:space="preserve">), in addition to Basic Allowance, to those Members of the Council who have significant additional responsibilities over and above the generally accepted duties of a Councillor, provided that the Councillor is not getting an external allowance. </w:t>
      </w:r>
    </w:p>
    <w:p w14:paraId="2D3907C5" w14:textId="77777777" w:rsidR="00B947F9" w:rsidRPr="00E31725" w:rsidRDefault="00B947F9" w:rsidP="005D4456">
      <w:pPr>
        <w:ind w:left="567" w:hanging="567"/>
        <w:rPr>
          <w:rFonts w:ascii="Arial" w:hAnsi="Arial" w:cs="Arial"/>
          <w:sz w:val="22"/>
          <w:szCs w:val="22"/>
        </w:rPr>
      </w:pPr>
    </w:p>
    <w:p w14:paraId="13DADF84" w14:textId="6BEE5839" w:rsidR="00B947F9" w:rsidRPr="00E31725" w:rsidRDefault="00B947F9" w:rsidP="005D4456">
      <w:pPr>
        <w:pStyle w:val="Heading6"/>
        <w:ind w:left="567" w:hanging="567"/>
        <w:rPr>
          <w:rFonts w:ascii="Arial" w:hAnsi="Arial" w:cs="Arial"/>
          <w:sz w:val="22"/>
          <w:szCs w:val="22"/>
        </w:rPr>
      </w:pPr>
      <w:r w:rsidRPr="00E31725">
        <w:rPr>
          <w:rFonts w:ascii="Arial" w:hAnsi="Arial" w:cs="Arial"/>
          <w:sz w:val="22"/>
          <w:szCs w:val="22"/>
        </w:rPr>
        <w:tab/>
        <w:t>In accordance with the Guidelines issued by the Department:</w:t>
      </w:r>
    </w:p>
    <w:p w14:paraId="4EBD7A3B" w14:textId="7FEDA9BB" w:rsidR="00B947F9" w:rsidRPr="00E31725" w:rsidRDefault="00B947F9" w:rsidP="006B2A22">
      <w:pPr>
        <w:numPr>
          <w:ilvl w:val="0"/>
          <w:numId w:val="83"/>
        </w:numPr>
        <w:ind w:left="1134" w:hanging="567"/>
        <w:rPr>
          <w:rFonts w:ascii="Arial" w:hAnsi="Arial" w:cs="Arial"/>
          <w:sz w:val="22"/>
          <w:szCs w:val="22"/>
        </w:rPr>
      </w:pPr>
      <w:r w:rsidRPr="00E31725">
        <w:rPr>
          <w:rFonts w:ascii="Arial" w:hAnsi="Arial" w:cs="Arial"/>
          <w:sz w:val="22"/>
          <w:szCs w:val="22"/>
        </w:rPr>
        <w:t xml:space="preserve">No councillor should be paid more than one </w:t>
      </w:r>
      <w:smartTag w:uri="urn:schemas-microsoft-com:office:smarttags" w:element="stockticker">
        <w:r w:rsidRPr="00E31725">
          <w:rPr>
            <w:rFonts w:ascii="Arial" w:hAnsi="Arial" w:cs="Arial"/>
            <w:sz w:val="22"/>
            <w:szCs w:val="22"/>
          </w:rPr>
          <w:t>SRA</w:t>
        </w:r>
      </w:smartTag>
      <w:r w:rsidRPr="00E31725">
        <w:rPr>
          <w:rFonts w:ascii="Arial" w:hAnsi="Arial" w:cs="Arial"/>
          <w:sz w:val="22"/>
          <w:szCs w:val="22"/>
        </w:rPr>
        <w:t xml:space="preserve">, in circumstances where a Councillor qualified for more than one SRA, only the highest SRA would be </w:t>
      </w:r>
      <w:proofErr w:type="gramStart"/>
      <w:r w:rsidRPr="00E31725">
        <w:rPr>
          <w:rFonts w:ascii="Arial" w:hAnsi="Arial" w:cs="Arial"/>
          <w:sz w:val="22"/>
          <w:szCs w:val="22"/>
        </w:rPr>
        <w:t>paid;</w:t>
      </w:r>
      <w:proofErr w:type="gramEnd"/>
    </w:p>
    <w:p w14:paraId="56071AE0" w14:textId="43172900" w:rsidR="00B947F9" w:rsidRPr="00E31725" w:rsidRDefault="00B947F9" w:rsidP="006B2A22">
      <w:pPr>
        <w:numPr>
          <w:ilvl w:val="0"/>
          <w:numId w:val="83"/>
        </w:numPr>
        <w:ind w:left="1134" w:hanging="567"/>
        <w:rPr>
          <w:rFonts w:ascii="Arial" w:hAnsi="Arial" w:cs="Arial"/>
          <w:sz w:val="22"/>
          <w:szCs w:val="22"/>
        </w:rPr>
      </w:pPr>
      <w:r w:rsidRPr="00E31725">
        <w:rPr>
          <w:rFonts w:ascii="Arial" w:hAnsi="Arial" w:cs="Arial"/>
          <w:sz w:val="22"/>
          <w:szCs w:val="22"/>
        </w:rPr>
        <w:t xml:space="preserve">No more than 50% of Councillors should receive SRA, the maximum number of SRA allowances payable is </w:t>
      </w:r>
      <w:proofErr w:type="gramStart"/>
      <w:r w:rsidRPr="00E31725">
        <w:rPr>
          <w:rFonts w:ascii="Arial" w:hAnsi="Arial" w:cs="Arial"/>
          <w:sz w:val="22"/>
          <w:szCs w:val="22"/>
        </w:rPr>
        <w:t>20;</w:t>
      </w:r>
      <w:proofErr w:type="gramEnd"/>
    </w:p>
    <w:p w14:paraId="699EDD5D" w14:textId="05BED42D" w:rsidR="00B947F9" w:rsidRPr="00E31725" w:rsidRDefault="00B947F9" w:rsidP="006B2A22">
      <w:pPr>
        <w:numPr>
          <w:ilvl w:val="0"/>
          <w:numId w:val="83"/>
        </w:numPr>
        <w:ind w:left="1134" w:hanging="567"/>
        <w:rPr>
          <w:rFonts w:ascii="Arial" w:hAnsi="Arial" w:cs="Arial"/>
          <w:sz w:val="22"/>
          <w:szCs w:val="22"/>
        </w:rPr>
      </w:pPr>
      <w:r w:rsidRPr="00E31725">
        <w:rPr>
          <w:rFonts w:ascii="Arial" w:hAnsi="Arial" w:cs="Arial"/>
          <w:sz w:val="22"/>
          <w:szCs w:val="22"/>
        </w:rPr>
        <w:t xml:space="preserve">Payment to an individual councillor is limited to one fifth of the SRA maximum rate applicable for the </w:t>
      </w:r>
      <w:proofErr w:type="gramStart"/>
      <w:r w:rsidRPr="00E31725">
        <w:rPr>
          <w:rFonts w:ascii="Arial" w:hAnsi="Arial" w:cs="Arial"/>
          <w:sz w:val="22"/>
          <w:szCs w:val="22"/>
        </w:rPr>
        <w:t>council;</w:t>
      </w:r>
      <w:proofErr w:type="gramEnd"/>
    </w:p>
    <w:p w14:paraId="0E9F1866" w14:textId="64836685" w:rsidR="00B947F9" w:rsidRPr="00E31725" w:rsidRDefault="00B947F9" w:rsidP="006B2A22">
      <w:pPr>
        <w:numPr>
          <w:ilvl w:val="0"/>
          <w:numId w:val="83"/>
        </w:numPr>
        <w:ind w:left="1134" w:hanging="567"/>
        <w:rPr>
          <w:rFonts w:ascii="Arial" w:hAnsi="Arial" w:cs="Arial"/>
          <w:sz w:val="22"/>
          <w:szCs w:val="22"/>
        </w:rPr>
      </w:pPr>
      <w:r w:rsidRPr="00E31725">
        <w:rPr>
          <w:rFonts w:ascii="Arial" w:hAnsi="Arial" w:cs="Arial"/>
          <w:sz w:val="22"/>
          <w:szCs w:val="22"/>
        </w:rPr>
        <w:t xml:space="preserve">There should be safeguards to ensure a fair distribution of the duties which would attract an </w:t>
      </w:r>
      <w:smartTag w:uri="urn:schemas-microsoft-com:office:smarttags" w:element="stockticker">
        <w:r w:rsidRPr="00E31725">
          <w:rPr>
            <w:rFonts w:ascii="Arial" w:hAnsi="Arial" w:cs="Arial"/>
            <w:sz w:val="22"/>
            <w:szCs w:val="22"/>
          </w:rPr>
          <w:t>SRA</w:t>
        </w:r>
      </w:smartTag>
      <w:r w:rsidRPr="00E31725">
        <w:rPr>
          <w:rFonts w:ascii="Arial" w:hAnsi="Arial" w:cs="Arial"/>
          <w:sz w:val="22"/>
          <w:szCs w:val="22"/>
        </w:rPr>
        <w:t xml:space="preserve"> across a representative sample of political parties; and</w:t>
      </w:r>
    </w:p>
    <w:p w14:paraId="72082614" w14:textId="77777777" w:rsidR="00B947F9" w:rsidRPr="00E31725" w:rsidRDefault="00B947F9" w:rsidP="005D4456">
      <w:pPr>
        <w:ind w:left="567" w:hanging="567"/>
        <w:rPr>
          <w:rFonts w:ascii="Arial" w:hAnsi="Arial" w:cs="Arial"/>
          <w:sz w:val="22"/>
          <w:szCs w:val="22"/>
        </w:rPr>
      </w:pPr>
    </w:p>
    <w:p w14:paraId="3DA9B857" w14:textId="15836B99" w:rsidR="00B947F9" w:rsidRPr="00E31725" w:rsidRDefault="00165C46" w:rsidP="005D4456">
      <w:pPr>
        <w:ind w:left="567" w:hanging="567"/>
        <w:rPr>
          <w:rFonts w:ascii="Arial" w:hAnsi="Arial" w:cs="Arial"/>
          <w:sz w:val="22"/>
          <w:szCs w:val="22"/>
        </w:rPr>
      </w:pPr>
      <w:r w:rsidRPr="00E31725">
        <w:rPr>
          <w:rFonts w:ascii="Arial" w:hAnsi="Arial" w:cs="Arial"/>
          <w:sz w:val="22"/>
          <w:szCs w:val="22"/>
        </w:rPr>
        <w:tab/>
      </w:r>
      <w:r w:rsidR="00B947F9" w:rsidRPr="00E31725">
        <w:rPr>
          <w:rFonts w:ascii="Arial" w:hAnsi="Arial" w:cs="Arial"/>
          <w:sz w:val="22"/>
          <w:szCs w:val="22"/>
        </w:rPr>
        <w:t xml:space="preserve">The amount a Council may spend on </w:t>
      </w:r>
      <w:smartTag w:uri="urn:schemas-microsoft-com:office:smarttags" w:element="stockticker">
        <w:r w:rsidR="00B947F9" w:rsidRPr="00E31725">
          <w:rPr>
            <w:rFonts w:ascii="Arial" w:hAnsi="Arial" w:cs="Arial"/>
            <w:sz w:val="22"/>
            <w:szCs w:val="22"/>
          </w:rPr>
          <w:t>SRA</w:t>
        </w:r>
      </w:smartTag>
      <w:r w:rsidR="00B947F9" w:rsidRPr="00E31725">
        <w:rPr>
          <w:rFonts w:ascii="Arial" w:hAnsi="Arial" w:cs="Arial"/>
          <w:sz w:val="22"/>
          <w:szCs w:val="22"/>
        </w:rPr>
        <w:t xml:space="preserve"> is determined by the Department and banded by the size of the Council population.  Fermanagh &amp; Omagh District Council’s </w:t>
      </w:r>
      <w:smartTag w:uri="urn:schemas-microsoft-com:office:smarttags" w:element="stockticker">
        <w:r w:rsidR="00B947F9" w:rsidRPr="00E31725">
          <w:rPr>
            <w:rFonts w:ascii="Arial" w:hAnsi="Arial" w:cs="Arial"/>
            <w:sz w:val="22"/>
            <w:szCs w:val="22"/>
          </w:rPr>
          <w:t>SRA</w:t>
        </w:r>
      </w:smartTag>
      <w:r w:rsidR="00B947F9" w:rsidRPr="00E31725">
        <w:rPr>
          <w:rFonts w:ascii="Arial" w:hAnsi="Arial" w:cs="Arial"/>
          <w:sz w:val="22"/>
          <w:szCs w:val="22"/>
        </w:rPr>
        <w:t xml:space="preserve"> amount i</w:t>
      </w:r>
      <w:r w:rsidR="006549E6" w:rsidRPr="00E31725">
        <w:rPr>
          <w:rFonts w:ascii="Arial" w:hAnsi="Arial" w:cs="Arial"/>
          <w:sz w:val="22"/>
          <w:szCs w:val="22"/>
        </w:rPr>
        <w:t xml:space="preserve">s </w:t>
      </w:r>
      <w:r w:rsidR="001F2B7D">
        <w:rPr>
          <w:rFonts w:ascii="Arial" w:hAnsi="Arial" w:cs="Arial"/>
          <w:sz w:val="22"/>
          <w:szCs w:val="22"/>
        </w:rPr>
        <w:t>£</w:t>
      </w:r>
      <w:r w:rsidR="005C0BEB" w:rsidRPr="00AF4043">
        <w:rPr>
          <w:rFonts w:ascii="Arial" w:hAnsi="Arial" w:cs="Arial"/>
          <w:color w:val="000000" w:themeColor="text1"/>
          <w:sz w:val="22"/>
          <w:szCs w:val="22"/>
        </w:rPr>
        <w:t xml:space="preserve">51,459 </w:t>
      </w:r>
      <w:r w:rsidRPr="00E31725">
        <w:rPr>
          <w:rFonts w:ascii="Arial" w:hAnsi="Arial" w:cs="Arial"/>
          <w:sz w:val="22"/>
          <w:szCs w:val="22"/>
        </w:rPr>
        <w:t>per financial year (</w:t>
      </w:r>
      <w:r w:rsidR="00C2458C" w:rsidRPr="00E31725">
        <w:rPr>
          <w:rFonts w:ascii="Arial" w:hAnsi="Arial" w:cs="Arial"/>
          <w:sz w:val="22"/>
          <w:szCs w:val="22"/>
        </w:rPr>
        <w:t>i.e.</w:t>
      </w:r>
      <w:r w:rsidR="00B947F9" w:rsidRPr="00E31725">
        <w:rPr>
          <w:rFonts w:ascii="Arial" w:hAnsi="Arial" w:cs="Arial"/>
          <w:sz w:val="22"/>
          <w:szCs w:val="22"/>
        </w:rPr>
        <w:t xml:space="preserve"> population band less than 120,000).   </w:t>
      </w:r>
    </w:p>
    <w:p w14:paraId="4005E390" w14:textId="77777777" w:rsidR="00165C46" w:rsidRPr="00E31725" w:rsidRDefault="00165C46" w:rsidP="005D4456">
      <w:pPr>
        <w:ind w:left="567" w:hanging="567"/>
        <w:rPr>
          <w:rFonts w:ascii="Arial" w:hAnsi="Arial" w:cs="Arial"/>
          <w:sz w:val="22"/>
          <w:szCs w:val="22"/>
        </w:rPr>
      </w:pPr>
    </w:p>
    <w:p w14:paraId="3311AAD0" w14:textId="0011D32F" w:rsidR="00B947F9" w:rsidRPr="00E31725" w:rsidRDefault="00165C46" w:rsidP="005D4456">
      <w:pPr>
        <w:ind w:left="567" w:hanging="567"/>
        <w:rPr>
          <w:rFonts w:ascii="Arial" w:hAnsi="Arial" w:cs="Arial"/>
          <w:sz w:val="22"/>
          <w:szCs w:val="22"/>
        </w:rPr>
      </w:pPr>
      <w:r w:rsidRPr="00E31725">
        <w:rPr>
          <w:rFonts w:ascii="Arial" w:hAnsi="Arial" w:cs="Arial"/>
          <w:sz w:val="22"/>
          <w:szCs w:val="22"/>
        </w:rPr>
        <w:tab/>
      </w:r>
      <w:r w:rsidR="00B947F9" w:rsidRPr="00E31725">
        <w:rPr>
          <w:rFonts w:ascii="Arial" w:hAnsi="Arial" w:cs="Arial"/>
          <w:sz w:val="22"/>
          <w:szCs w:val="22"/>
        </w:rPr>
        <w:t xml:space="preserve">Appendix 1 details the Special Responsibility Allowances payable for the period </w:t>
      </w:r>
      <w:r w:rsidR="006549E6" w:rsidRPr="00E31725">
        <w:rPr>
          <w:rFonts w:ascii="Arial" w:hAnsi="Arial" w:cs="Arial"/>
          <w:sz w:val="22"/>
          <w:szCs w:val="22"/>
        </w:rPr>
        <w:t>starting 1 April</w:t>
      </w:r>
      <w:r w:rsidR="00B947F9" w:rsidRPr="00E31725">
        <w:rPr>
          <w:rFonts w:ascii="Arial" w:hAnsi="Arial" w:cs="Arial"/>
          <w:sz w:val="22"/>
          <w:szCs w:val="22"/>
        </w:rPr>
        <w:t xml:space="preserve"> </w:t>
      </w:r>
      <w:r w:rsidR="00CB7B01" w:rsidRPr="00606940">
        <w:rPr>
          <w:rFonts w:ascii="Arial" w:hAnsi="Arial" w:cs="Arial"/>
          <w:color w:val="000000" w:themeColor="text1"/>
          <w:sz w:val="22"/>
          <w:szCs w:val="22"/>
        </w:rPr>
        <w:t>202</w:t>
      </w:r>
      <w:r w:rsidR="00CB7B01">
        <w:rPr>
          <w:rFonts w:ascii="Arial" w:hAnsi="Arial" w:cs="Arial"/>
          <w:color w:val="000000" w:themeColor="text1"/>
          <w:sz w:val="22"/>
          <w:szCs w:val="22"/>
        </w:rPr>
        <w:t>3</w:t>
      </w:r>
      <w:r w:rsidR="00606940" w:rsidRPr="00606940">
        <w:rPr>
          <w:rFonts w:ascii="Arial" w:hAnsi="Arial" w:cs="Arial"/>
          <w:color w:val="000000" w:themeColor="text1"/>
          <w:sz w:val="22"/>
          <w:szCs w:val="22"/>
        </w:rPr>
        <w:t>.</w:t>
      </w:r>
      <w:r w:rsidR="00B947F9" w:rsidRPr="00606940">
        <w:rPr>
          <w:rFonts w:ascii="Arial" w:hAnsi="Arial" w:cs="Arial"/>
          <w:sz w:val="22"/>
          <w:szCs w:val="22"/>
        </w:rPr>
        <w:t xml:space="preserve"> </w:t>
      </w:r>
    </w:p>
    <w:p w14:paraId="1D739902" w14:textId="66159A56" w:rsidR="00B947F9" w:rsidRPr="00E31725" w:rsidRDefault="00B947F9" w:rsidP="005D4456">
      <w:pPr>
        <w:ind w:left="567" w:hanging="567"/>
        <w:rPr>
          <w:rFonts w:ascii="Arial" w:hAnsi="Arial" w:cs="Arial"/>
          <w:sz w:val="22"/>
          <w:szCs w:val="22"/>
        </w:rPr>
      </w:pPr>
    </w:p>
    <w:p w14:paraId="3EA4F240" w14:textId="2BEF344D" w:rsidR="004F3928" w:rsidRPr="00E31725" w:rsidRDefault="004F3928" w:rsidP="006B2A22">
      <w:pPr>
        <w:pStyle w:val="ListParagraph"/>
        <w:numPr>
          <w:ilvl w:val="1"/>
          <w:numId w:val="107"/>
        </w:numPr>
        <w:ind w:left="567" w:hanging="567"/>
        <w:rPr>
          <w:rFonts w:cs="Arial"/>
          <w:b/>
          <w:color w:val="auto"/>
          <w:sz w:val="22"/>
          <w:szCs w:val="22"/>
        </w:rPr>
      </w:pPr>
      <w:r w:rsidRPr="00E31725">
        <w:rPr>
          <w:rFonts w:cs="Arial"/>
          <w:b/>
          <w:color w:val="auto"/>
          <w:sz w:val="22"/>
          <w:szCs w:val="22"/>
        </w:rPr>
        <w:t xml:space="preserve">Dependants’ Carers’ Allowance </w:t>
      </w:r>
    </w:p>
    <w:p w14:paraId="58EE64E7" w14:textId="00ADBB9E" w:rsidR="004F3928" w:rsidRPr="00E31725" w:rsidRDefault="004F3928" w:rsidP="005D4456">
      <w:pPr>
        <w:ind w:left="601" w:hanging="601"/>
        <w:rPr>
          <w:rFonts w:ascii="Arial" w:hAnsi="Arial" w:cs="Arial"/>
          <w:sz w:val="22"/>
          <w:szCs w:val="22"/>
        </w:rPr>
      </w:pPr>
    </w:p>
    <w:p w14:paraId="213BD3B9" w14:textId="14539251" w:rsidR="00CA008B" w:rsidRPr="00E31725" w:rsidRDefault="00CA008B" w:rsidP="00CA008B">
      <w:pPr>
        <w:pStyle w:val="ListParagraph"/>
        <w:ind w:left="567"/>
        <w:rPr>
          <w:rFonts w:cs="Arial"/>
          <w:color w:val="auto"/>
          <w:sz w:val="22"/>
          <w:szCs w:val="22"/>
        </w:rPr>
      </w:pPr>
      <w:r w:rsidRPr="00E31725">
        <w:rPr>
          <w:rFonts w:cs="Arial"/>
          <w:color w:val="auto"/>
          <w:sz w:val="22"/>
          <w:szCs w:val="22"/>
        </w:rPr>
        <w:t>Each Council may also make provision in its Scheme of Allowances for the payment of a Dependants’ Carers’ Allowance (DCA).  This is an allowance open to all Councillors who are the main carers of a dependant where care is required to enable the Councillor to perform an approved duty which is defined in Appendix 2.</w:t>
      </w:r>
    </w:p>
    <w:p w14:paraId="0F3621EC" w14:textId="77777777" w:rsidR="00CA008B" w:rsidRPr="00E31725" w:rsidRDefault="00CA008B" w:rsidP="00CA008B">
      <w:pPr>
        <w:pStyle w:val="ListParagraph"/>
        <w:ind w:left="567"/>
        <w:rPr>
          <w:rFonts w:cs="Arial"/>
          <w:color w:val="auto"/>
          <w:sz w:val="22"/>
          <w:szCs w:val="22"/>
        </w:rPr>
      </w:pPr>
    </w:p>
    <w:p w14:paraId="2AC019AD" w14:textId="77777777" w:rsidR="00CA008B" w:rsidRPr="00E31725" w:rsidRDefault="00CA008B" w:rsidP="00CA008B">
      <w:pPr>
        <w:pStyle w:val="ListParagraph"/>
        <w:ind w:left="567"/>
        <w:rPr>
          <w:rFonts w:cs="Arial"/>
          <w:color w:val="auto"/>
          <w:sz w:val="22"/>
          <w:szCs w:val="22"/>
        </w:rPr>
      </w:pPr>
      <w:r w:rsidRPr="00E31725">
        <w:rPr>
          <w:rFonts w:cs="Arial"/>
          <w:color w:val="auto"/>
          <w:sz w:val="22"/>
          <w:szCs w:val="22"/>
        </w:rPr>
        <w:t>The allowance may be paid for a dependant who requires full-time care and who resides with the Councillor as part of that household.</w:t>
      </w:r>
    </w:p>
    <w:p w14:paraId="26A5CB81" w14:textId="77777777" w:rsidR="00CA008B" w:rsidRPr="00E31725" w:rsidRDefault="00CA008B" w:rsidP="00CA008B">
      <w:pPr>
        <w:pStyle w:val="ListParagraph"/>
        <w:ind w:left="567"/>
        <w:rPr>
          <w:rFonts w:cs="Arial"/>
          <w:color w:val="auto"/>
          <w:sz w:val="22"/>
          <w:szCs w:val="22"/>
        </w:rPr>
      </w:pPr>
    </w:p>
    <w:p w14:paraId="417CDC8B" w14:textId="77777777" w:rsidR="00CA008B" w:rsidRPr="00E31725" w:rsidRDefault="00CA008B" w:rsidP="00CA008B">
      <w:pPr>
        <w:pStyle w:val="ListParagraph"/>
        <w:ind w:left="567"/>
        <w:rPr>
          <w:rFonts w:cs="Arial"/>
          <w:color w:val="auto"/>
          <w:sz w:val="22"/>
          <w:szCs w:val="22"/>
        </w:rPr>
      </w:pPr>
      <w:r w:rsidRPr="00E31725">
        <w:rPr>
          <w:rFonts w:cs="Arial"/>
          <w:color w:val="auto"/>
          <w:sz w:val="22"/>
          <w:szCs w:val="22"/>
        </w:rPr>
        <w:t>A dependant is defined as:</w:t>
      </w:r>
    </w:p>
    <w:p w14:paraId="6E25A1AD" w14:textId="77777777" w:rsidR="00CA008B" w:rsidRPr="00E31725" w:rsidRDefault="00CA008B" w:rsidP="006B2A22">
      <w:pPr>
        <w:numPr>
          <w:ilvl w:val="0"/>
          <w:numId w:val="111"/>
        </w:numPr>
        <w:ind w:left="1134" w:hanging="567"/>
        <w:rPr>
          <w:rFonts w:ascii="Arial" w:hAnsi="Arial" w:cs="Arial"/>
          <w:sz w:val="22"/>
          <w:szCs w:val="22"/>
        </w:rPr>
      </w:pPr>
      <w:r w:rsidRPr="00E31725">
        <w:rPr>
          <w:rFonts w:ascii="Arial" w:hAnsi="Arial" w:cs="Arial"/>
          <w:sz w:val="22"/>
          <w:szCs w:val="22"/>
        </w:rPr>
        <w:t xml:space="preserve">a child under 16 years </w:t>
      </w:r>
      <w:proofErr w:type="gramStart"/>
      <w:r w:rsidRPr="00E31725">
        <w:rPr>
          <w:rFonts w:ascii="Arial" w:hAnsi="Arial" w:cs="Arial"/>
          <w:sz w:val="22"/>
          <w:szCs w:val="22"/>
        </w:rPr>
        <w:t>old;</w:t>
      </w:r>
      <w:proofErr w:type="gramEnd"/>
    </w:p>
    <w:p w14:paraId="34B85A3E" w14:textId="77777777" w:rsidR="00CA008B" w:rsidRPr="00E31725" w:rsidRDefault="00CA008B" w:rsidP="006B2A22">
      <w:pPr>
        <w:numPr>
          <w:ilvl w:val="0"/>
          <w:numId w:val="111"/>
        </w:numPr>
        <w:ind w:left="1134" w:hanging="567"/>
        <w:rPr>
          <w:rFonts w:ascii="Arial" w:hAnsi="Arial" w:cs="Arial"/>
          <w:sz w:val="22"/>
          <w:szCs w:val="22"/>
        </w:rPr>
      </w:pPr>
      <w:r w:rsidRPr="00E31725">
        <w:rPr>
          <w:rFonts w:ascii="Arial" w:hAnsi="Arial" w:cs="Arial"/>
          <w:sz w:val="22"/>
          <w:szCs w:val="22"/>
        </w:rPr>
        <w:t xml:space="preserve">a child 16 years old or more, where there is medical or social work evidence that full-time care is </w:t>
      </w:r>
      <w:proofErr w:type="gramStart"/>
      <w:r w:rsidRPr="00E31725">
        <w:rPr>
          <w:rFonts w:ascii="Arial" w:hAnsi="Arial" w:cs="Arial"/>
          <w:sz w:val="22"/>
          <w:szCs w:val="22"/>
        </w:rPr>
        <w:t>required;</w:t>
      </w:r>
      <w:proofErr w:type="gramEnd"/>
    </w:p>
    <w:p w14:paraId="1F6AC1AF" w14:textId="77777777" w:rsidR="00CA008B" w:rsidRPr="00E31725" w:rsidRDefault="00CA008B" w:rsidP="006B2A22">
      <w:pPr>
        <w:numPr>
          <w:ilvl w:val="0"/>
          <w:numId w:val="111"/>
        </w:numPr>
        <w:ind w:left="1134" w:hanging="567"/>
        <w:rPr>
          <w:rFonts w:ascii="Arial" w:hAnsi="Arial" w:cs="Arial"/>
          <w:sz w:val="22"/>
          <w:szCs w:val="22"/>
        </w:rPr>
      </w:pPr>
      <w:r w:rsidRPr="00E31725">
        <w:rPr>
          <w:rFonts w:ascii="Arial" w:hAnsi="Arial" w:cs="Arial"/>
          <w:sz w:val="22"/>
          <w:szCs w:val="22"/>
        </w:rPr>
        <w:t>an adult with a recognised physical or mental disability where there is medical or social work evidence that full-time care is required; or</w:t>
      </w:r>
    </w:p>
    <w:p w14:paraId="5D952326" w14:textId="77777777" w:rsidR="00CA008B" w:rsidRPr="00E31725" w:rsidRDefault="00CA008B" w:rsidP="006B2A22">
      <w:pPr>
        <w:numPr>
          <w:ilvl w:val="0"/>
          <w:numId w:val="111"/>
        </w:numPr>
        <w:ind w:left="1134" w:hanging="567"/>
        <w:rPr>
          <w:rFonts w:ascii="Arial" w:hAnsi="Arial" w:cs="Arial"/>
          <w:sz w:val="22"/>
          <w:szCs w:val="22"/>
        </w:rPr>
      </w:pPr>
      <w:r w:rsidRPr="00E31725">
        <w:rPr>
          <w:rFonts w:ascii="Arial" w:hAnsi="Arial" w:cs="Arial"/>
          <w:sz w:val="22"/>
          <w:szCs w:val="22"/>
        </w:rPr>
        <w:t>an elderly relative requiring full-time care.</w:t>
      </w:r>
    </w:p>
    <w:p w14:paraId="2AA692ED" w14:textId="1139842E" w:rsidR="00CA008B" w:rsidRPr="00E31725" w:rsidRDefault="00CA008B" w:rsidP="000D7B81">
      <w:pPr>
        <w:pStyle w:val="ListParagraph"/>
        <w:ind w:left="567"/>
        <w:rPr>
          <w:rFonts w:cs="Arial"/>
          <w:strike/>
          <w:color w:val="auto"/>
          <w:sz w:val="22"/>
          <w:szCs w:val="22"/>
        </w:rPr>
      </w:pPr>
      <w:r w:rsidRPr="00E31725">
        <w:rPr>
          <w:rFonts w:cs="Arial"/>
          <w:color w:val="auto"/>
          <w:sz w:val="22"/>
          <w:szCs w:val="22"/>
        </w:rPr>
        <w:t xml:space="preserve">For the purposes of this allowance, a carer is defined as a responsible person over 16 years old who does not normally live with the Councillor as part of that household and is not a parent/guardian of the </w:t>
      </w:r>
      <w:proofErr w:type="spellStart"/>
      <w:r w:rsidRPr="00E31725">
        <w:rPr>
          <w:rFonts w:cs="Arial"/>
          <w:color w:val="auto"/>
          <w:sz w:val="22"/>
          <w:szCs w:val="22"/>
        </w:rPr>
        <w:t>dependant</w:t>
      </w:r>
      <w:proofErr w:type="spellEnd"/>
      <w:r w:rsidRPr="00E31725">
        <w:rPr>
          <w:rFonts w:cs="Arial"/>
          <w:color w:val="auto"/>
          <w:sz w:val="22"/>
          <w:szCs w:val="22"/>
        </w:rPr>
        <w:t xml:space="preserve"> child.</w:t>
      </w:r>
    </w:p>
    <w:p w14:paraId="535F5CB2" w14:textId="77777777" w:rsidR="00CA008B" w:rsidRPr="00E31725" w:rsidRDefault="00CA008B" w:rsidP="00CA008B">
      <w:pPr>
        <w:pStyle w:val="ListParagraph"/>
        <w:ind w:left="567"/>
        <w:rPr>
          <w:rFonts w:cs="Arial"/>
          <w:color w:val="auto"/>
          <w:sz w:val="22"/>
          <w:szCs w:val="22"/>
        </w:rPr>
      </w:pPr>
    </w:p>
    <w:p w14:paraId="0C740743" w14:textId="77777777" w:rsidR="00CA008B" w:rsidRPr="00E31725" w:rsidRDefault="00CA008B" w:rsidP="00CA008B">
      <w:pPr>
        <w:pStyle w:val="ListParagraph"/>
        <w:ind w:left="567"/>
        <w:rPr>
          <w:rFonts w:cs="Arial"/>
          <w:color w:val="auto"/>
          <w:sz w:val="22"/>
          <w:szCs w:val="22"/>
        </w:rPr>
      </w:pPr>
      <w:r w:rsidRPr="00E31725">
        <w:rPr>
          <w:rFonts w:cs="Arial"/>
          <w:color w:val="auto"/>
          <w:sz w:val="22"/>
          <w:szCs w:val="22"/>
        </w:rPr>
        <w:lastRenderedPageBreak/>
        <w:t>A specialist carer is defined as a qualified person who is needed where it is essential to have professional assistance. In these circumstances a receipt must be attached to the claim.</w:t>
      </w:r>
    </w:p>
    <w:p w14:paraId="5A474CB6" w14:textId="77777777" w:rsidR="00CA008B" w:rsidRPr="00E31725" w:rsidRDefault="00CA008B" w:rsidP="00CA008B">
      <w:pPr>
        <w:pStyle w:val="ListParagraph"/>
        <w:ind w:left="567"/>
        <w:rPr>
          <w:rFonts w:cs="Arial"/>
          <w:color w:val="auto"/>
          <w:sz w:val="22"/>
          <w:szCs w:val="22"/>
        </w:rPr>
      </w:pPr>
    </w:p>
    <w:p w14:paraId="7C56C4DF" w14:textId="77777777" w:rsidR="00CA008B" w:rsidRPr="00E31725" w:rsidRDefault="00CA008B" w:rsidP="00CA008B">
      <w:pPr>
        <w:pStyle w:val="ListParagraph"/>
        <w:ind w:left="567"/>
        <w:rPr>
          <w:rFonts w:cs="Arial"/>
          <w:color w:val="auto"/>
          <w:sz w:val="22"/>
          <w:szCs w:val="22"/>
        </w:rPr>
      </w:pPr>
      <w:r w:rsidRPr="00E31725">
        <w:rPr>
          <w:rFonts w:cs="Arial"/>
          <w:color w:val="auto"/>
          <w:sz w:val="22"/>
          <w:szCs w:val="22"/>
        </w:rPr>
        <w:t xml:space="preserve">The Department determines hourly rates of DCA for both standard care and specialist care. </w:t>
      </w:r>
    </w:p>
    <w:p w14:paraId="27CB884A" w14:textId="77777777" w:rsidR="00CA008B" w:rsidRPr="00E31725" w:rsidRDefault="00CA008B" w:rsidP="00CA008B">
      <w:pPr>
        <w:pStyle w:val="ListParagraph"/>
        <w:ind w:left="567"/>
        <w:rPr>
          <w:rFonts w:cs="Arial"/>
          <w:color w:val="auto"/>
          <w:sz w:val="22"/>
          <w:szCs w:val="22"/>
        </w:rPr>
      </w:pPr>
    </w:p>
    <w:p w14:paraId="46383A4D" w14:textId="77777777" w:rsidR="00CA008B" w:rsidRPr="00E31725" w:rsidRDefault="00CA008B" w:rsidP="00CA008B">
      <w:pPr>
        <w:pStyle w:val="ListParagraph"/>
        <w:ind w:left="567"/>
        <w:rPr>
          <w:rFonts w:cs="Arial"/>
          <w:color w:val="auto"/>
          <w:sz w:val="22"/>
          <w:szCs w:val="22"/>
        </w:rPr>
      </w:pPr>
      <w:r w:rsidRPr="00E31725">
        <w:rPr>
          <w:rFonts w:cs="Arial"/>
          <w:color w:val="auto"/>
          <w:sz w:val="22"/>
          <w:szCs w:val="22"/>
        </w:rPr>
        <w:t>The rate for standard care is based on the hourly national living wage for age 25 or over, and the rate for specialised care is double the rate for standard care.  The Department sets maximum monthly amounts for standard care and specialist care, capped at the equivalent of 52 hours per month.</w:t>
      </w:r>
    </w:p>
    <w:p w14:paraId="76217762" w14:textId="77777777" w:rsidR="00CA008B" w:rsidRPr="00E31725" w:rsidRDefault="00CA008B" w:rsidP="00CA008B">
      <w:pPr>
        <w:pStyle w:val="ListParagraph"/>
        <w:ind w:left="567"/>
        <w:rPr>
          <w:rFonts w:cs="Arial"/>
          <w:color w:val="auto"/>
          <w:sz w:val="22"/>
          <w:szCs w:val="22"/>
        </w:rPr>
      </w:pPr>
    </w:p>
    <w:p w14:paraId="7CEDDB84" w14:textId="122B7E46" w:rsidR="00CA008B" w:rsidRPr="00E31725" w:rsidRDefault="00CA008B" w:rsidP="00CA008B">
      <w:pPr>
        <w:pStyle w:val="ListParagraph"/>
        <w:ind w:left="567"/>
        <w:rPr>
          <w:rFonts w:cs="Arial"/>
          <w:color w:val="auto"/>
          <w:sz w:val="22"/>
          <w:szCs w:val="22"/>
        </w:rPr>
      </w:pPr>
      <w:r w:rsidRPr="00E31725">
        <w:rPr>
          <w:rFonts w:cs="Arial"/>
          <w:color w:val="auto"/>
          <w:sz w:val="22"/>
          <w:szCs w:val="22"/>
        </w:rPr>
        <w:t xml:space="preserve">It is not intended that DCA will reflect the actual costs that may be incurred by a </w:t>
      </w:r>
      <w:proofErr w:type="gramStart"/>
      <w:r w:rsidRPr="00E31725">
        <w:rPr>
          <w:rFonts w:cs="Arial"/>
          <w:color w:val="auto"/>
          <w:sz w:val="22"/>
          <w:szCs w:val="22"/>
        </w:rPr>
        <w:t>Councillor,</w:t>
      </w:r>
      <w:r w:rsidR="007E4437">
        <w:rPr>
          <w:rFonts w:cs="Arial"/>
          <w:color w:val="auto"/>
          <w:sz w:val="22"/>
          <w:szCs w:val="22"/>
        </w:rPr>
        <w:t xml:space="preserve"> </w:t>
      </w:r>
      <w:r w:rsidRPr="00E31725">
        <w:rPr>
          <w:rFonts w:cs="Arial"/>
          <w:color w:val="auto"/>
          <w:sz w:val="22"/>
          <w:szCs w:val="22"/>
        </w:rPr>
        <w:t>but</w:t>
      </w:r>
      <w:proofErr w:type="gramEnd"/>
      <w:r w:rsidRPr="00E31725">
        <w:rPr>
          <w:rFonts w:cs="Arial"/>
          <w:color w:val="auto"/>
          <w:sz w:val="22"/>
          <w:szCs w:val="22"/>
        </w:rPr>
        <w:t xml:space="preserve"> will provide a reasonable amount towards the care of dependants.</w:t>
      </w:r>
    </w:p>
    <w:p w14:paraId="4C0B4CF7" w14:textId="77777777" w:rsidR="00CA008B" w:rsidRPr="00E31725" w:rsidRDefault="00CA008B" w:rsidP="00CA008B">
      <w:pPr>
        <w:pStyle w:val="ListParagraph"/>
        <w:ind w:left="567"/>
        <w:rPr>
          <w:rFonts w:cs="Arial"/>
          <w:color w:val="auto"/>
          <w:sz w:val="22"/>
          <w:szCs w:val="22"/>
        </w:rPr>
      </w:pPr>
    </w:p>
    <w:p w14:paraId="68947CDD" w14:textId="3685AEE9" w:rsidR="00CA008B" w:rsidRPr="00E3177E" w:rsidRDefault="00CA008B" w:rsidP="00CA008B">
      <w:pPr>
        <w:pStyle w:val="ListParagraph"/>
        <w:ind w:left="567"/>
        <w:rPr>
          <w:rFonts w:cs="Arial"/>
          <w:sz w:val="22"/>
          <w:szCs w:val="22"/>
        </w:rPr>
      </w:pPr>
      <w:r w:rsidRPr="00E31725">
        <w:rPr>
          <w:rFonts w:cs="Arial"/>
          <w:color w:val="auto"/>
          <w:sz w:val="22"/>
          <w:szCs w:val="22"/>
        </w:rPr>
        <w:t>Councillors wishing to cla</w:t>
      </w:r>
      <w:r w:rsidRPr="00E3177E">
        <w:rPr>
          <w:rFonts w:cs="Arial"/>
          <w:sz w:val="22"/>
          <w:szCs w:val="22"/>
        </w:rPr>
        <w:t>im DCA must complete a claim form and sign a declaration.</w:t>
      </w:r>
    </w:p>
    <w:p w14:paraId="23872206" w14:textId="77777777" w:rsidR="00CA008B" w:rsidRPr="00E3177E" w:rsidRDefault="00CA008B" w:rsidP="00CA008B">
      <w:pPr>
        <w:pStyle w:val="ListParagraph"/>
        <w:ind w:left="567"/>
        <w:rPr>
          <w:rFonts w:cs="Arial"/>
          <w:sz w:val="22"/>
          <w:szCs w:val="22"/>
        </w:rPr>
      </w:pPr>
    </w:p>
    <w:p w14:paraId="1230FDB3" w14:textId="1AB72212" w:rsidR="00CA008B" w:rsidRPr="00E3177E" w:rsidRDefault="00CA008B" w:rsidP="00CA008B">
      <w:pPr>
        <w:pStyle w:val="ListParagraph"/>
        <w:ind w:left="567"/>
        <w:rPr>
          <w:rFonts w:cs="Arial"/>
          <w:sz w:val="22"/>
          <w:szCs w:val="22"/>
        </w:rPr>
      </w:pPr>
      <w:r w:rsidRPr="00E3177E">
        <w:rPr>
          <w:rFonts w:cs="Arial"/>
          <w:sz w:val="22"/>
          <w:szCs w:val="22"/>
        </w:rPr>
        <w:t>Councillors wishing to claim regarding specialist care must obtain receipts from the specialist carer and ensure they accompany the claim form.</w:t>
      </w:r>
    </w:p>
    <w:p w14:paraId="7C81745F" w14:textId="77777777" w:rsidR="00CA008B" w:rsidRPr="00E3177E" w:rsidRDefault="00CA008B" w:rsidP="00CA008B">
      <w:pPr>
        <w:pStyle w:val="ListParagraph"/>
        <w:ind w:left="567"/>
        <w:rPr>
          <w:rFonts w:cs="Arial"/>
          <w:sz w:val="22"/>
          <w:szCs w:val="22"/>
        </w:rPr>
      </w:pPr>
    </w:p>
    <w:p w14:paraId="0D5A5122" w14:textId="3CB612FF" w:rsidR="00CA008B" w:rsidRPr="00E3177E" w:rsidRDefault="00CA008B" w:rsidP="00CA008B">
      <w:pPr>
        <w:pStyle w:val="ListParagraph"/>
        <w:ind w:left="567"/>
        <w:rPr>
          <w:rFonts w:cs="Arial"/>
          <w:sz w:val="22"/>
          <w:szCs w:val="22"/>
        </w:rPr>
      </w:pPr>
      <w:r w:rsidRPr="00E3177E">
        <w:rPr>
          <w:rFonts w:cs="Arial"/>
          <w:sz w:val="22"/>
          <w:szCs w:val="22"/>
        </w:rPr>
        <w:t>Councillors may claim only one DCA in respect of each occurrence of approved duty. Only one DCA is payable even if there are 2 or more children/dependants being cared for.</w:t>
      </w:r>
    </w:p>
    <w:p w14:paraId="5CE73920" w14:textId="77777777" w:rsidR="00CA008B" w:rsidRPr="00E3177E" w:rsidRDefault="00CA008B" w:rsidP="00CA008B">
      <w:pPr>
        <w:pStyle w:val="ListParagraph"/>
        <w:ind w:left="567"/>
        <w:rPr>
          <w:rFonts w:cs="Arial"/>
          <w:sz w:val="22"/>
          <w:szCs w:val="22"/>
        </w:rPr>
      </w:pPr>
    </w:p>
    <w:p w14:paraId="2D876E2C" w14:textId="0EE2A48A" w:rsidR="00CA008B" w:rsidRPr="00E3177E" w:rsidRDefault="00CA008B" w:rsidP="00CA008B">
      <w:pPr>
        <w:pStyle w:val="ListParagraph"/>
        <w:ind w:left="567"/>
        <w:rPr>
          <w:rFonts w:cs="Arial"/>
          <w:sz w:val="22"/>
          <w:szCs w:val="22"/>
        </w:rPr>
      </w:pPr>
      <w:r w:rsidRPr="00E3177E">
        <w:rPr>
          <w:rFonts w:cs="Arial"/>
          <w:sz w:val="22"/>
          <w:szCs w:val="22"/>
        </w:rPr>
        <w:t>In most cases, to allow for essential travel time, Councillors may claim for a period starting up to a maximum of one hour before the approved duty starts and ending up to one hour after it finishes.  In exceptional cases, with the prior approval of the Council, a greater travel time may be considered.</w:t>
      </w:r>
    </w:p>
    <w:p w14:paraId="3F9A56E4" w14:textId="77777777" w:rsidR="00CA008B" w:rsidRPr="00E31725" w:rsidRDefault="00CA008B" w:rsidP="00CA008B">
      <w:pPr>
        <w:pStyle w:val="ListParagraph"/>
        <w:ind w:left="567"/>
        <w:rPr>
          <w:rFonts w:cs="Arial"/>
          <w:color w:val="auto"/>
          <w:sz w:val="22"/>
          <w:szCs w:val="22"/>
        </w:rPr>
      </w:pPr>
    </w:p>
    <w:p w14:paraId="1F04388E" w14:textId="705DFB7A" w:rsidR="00CA008B" w:rsidRPr="00E31725" w:rsidRDefault="00CA008B" w:rsidP="00CA008B">
      <w:pPr>
        <w:pStyle w:val="ListParagraph"/>
        <w:ind w:left="567"/>
        <w:rPr>
          <w:rFonts w:cs="Arial"/>
          <w:color w:val="auto"/>
          <w:sz w:val="22"/>
          <w:szCs w:val="22"/>
        </w:rPr>
      </w:pPr>
      <w:r w:rsidRPr="00E31725">
        <w:rPr>
          <w:rFonts w:cs="Arial"/>
          <w:color w:val="auto"/>
          <w:sz w:val="22"/>
          <w:szCs w:val="22"/>
        </w:rPr>
        <w:t>Councillors must disclose any financial support provided under DCA, when applying for other care services offered by another public body.</w:t>
      </w:r>
    </w:p>
    <w:p w14:paraId="7FFA5D40" w14:textId="77777777" w:rsidR="00CA008B" w:rsidRPr="00E31725" w:rsidRDefault="00CA008B" w:rsidP="00CA008B">
      <w:pPr>
        <w:pStyle w:val="ListParagraph"/>
        <w:ind w:left="567"/>
        <w:rPr>
          <w:rFonts w:cs="Arial"/>
          <w:color w:val="auto"/>
          <w:sz w:val="22"/>
          <w:szCs w:val="22"/>
        </w:rPr>
      </w:pPr>
    </w:p>
    <w:p w14:paraId="42D84CE5" w14:textId="77784A64" w:rsidR="00CA008B" w:rsidRPr="00E31725" w:rsidRDefault="00CA008B" w:rsidP="00CA008B">
      <w:pPr>
        <w:pStyle w:val="ListParagraph"/>
        <w:ind w:left="567"/>
        <w:rPr>
          <w:rFonts w:cs="Arial"/>
          <w:color w:val="auto"/>
          <w:sz w:val="22"/>
          <w:szCs w:val="22"/>
        </w:rPr>
      </w:pPr>
      <w:r w:rsidRPr="00E31725">
        <w:rPr>
          <w:rFonts w:cs="Arial"/>
          <w:color w:val="auto"/>
          <w:sz w:val="22"/>
          <w:szCs w:val="22"/>
        </w:rPr>
        <w:t xml:space="preserve">Fermanagh &amp; Omagh District Council will assist Councillors on request in identifying where they might access advice on caring facilities and services.  </w:t>
      </w:r>
    </w:p>
    <w:p w14:paraId="7F0AD5B6" w14:textId="77777777" w:rsidR="00CA008B" w:rsidRPr="00E31725" w:rsidRDefault="00CA008B" w:rsidP="00CA008B">
      <w:pPr>
        <w:ind w:left="360"/>
        <w:rPr>
          <w:rFonts w:ascii="Arial" w:hAnsi="Arial" w:cs="Arial"/>
          <w:sz w:val="22"/>
          <w:szCs w:val="22"/>
        </w:rPr>
      </w:pPr>
      <w:r w:rsidRPr="00E31725">
        <w:rPr>
          <w:rFonts w:ascii="Arial" w:hAnsi="Arial" w:cs="Arial"/>
          <w:sz w:val="22"/>
          <w:szCs w:val="22"/>
        </w:rPr>
        <w:t xml:space="preserve"> </w:t>
      </w:r>
    </w:p>
    <w:p w14:paraId="5DB5B63B" w14:textId="1893529A" w:rsidR="00CA008B" w:rsidRPr="00606940" w:rsidRDefault="00CA008B" w:rsidP="00CA008B">
      <w:pPr>
        <w:ind w:left="567"/>
        <w:rPr>
          <w:rFonts w:ascii="Arial" w:hAnsi="Arial" w:cs="Arial"/>
          <w:color w:val="000000" w:themeColor="text1"/>
          <w:sz w:val="22"/>
          <w:szCs w:val="22"/>
        </w:rPr>
      </w:pPr>
      <w:r w:rsidRPr="00E31725">
        <w:rPr>
          <w:rFonts w:ascii="Arial" w:hAnsi="Arial" w:cs="Arial"/>
          <w:sz w:val="22"/>
          <w:szCs w:val="22"/>
        </w:rPr>
        <w:t xml:space="preserve">Appendix 2 details the rates of Dependants’ Carers’ Allowance payable for the period </w:t>
      </w:r>
      <w:r w:rsidR="00D13D0D" w:rsidRPr="00E31725">
        <w:rPr>
          <w:rFonts w:ascii="Arial" w:hAnsi="Arial" w:cs="Arial"/>
          <w:sz w:val="22"/>
          <w:szCs w:val="22"/>
        </w:rPr>
        <w:t xml:space="preserve">starting </w:t>
      </w:r>
      <w:r w:rsidR="00D13D0D" w:rsidRPr="008925E0">
        <w:rPr>
          <w:rFonts w:ascii="Arial" w:hAnsi="Arial" w:cs="Arial"/>
          <w:sz w:val="22"/>
          <w:szCs w:val="22"/>
        </w:rPr>
        <w:t>1 April</w:t>
      </w:r>
      <w:r w:rsidRPr="008925E0">
        <w:rPr>
          <w:rFonts w:ascii="Arial" w:hAnsi="Arial" w:cs="Arial"/>
          <w:sz w:val="22"/>
          <w:szCs w:val="22"/>
        </w:rPr>
        <w:t xml:space="preserve"> </w:t>
      </w:r>
      <w:r w:rsidR="00CB7B01" w:rsidRPr="008925E0">
        <w:rPr>
          <w:rFonts w:ascii="Arial" w:hAnsi="Arial" w:cs="Arial"/>
          <w:sz w:val="22"/>
          <w:szCs w:val="22"/>
        </w:rPr>
        <w:t>202</w:t>
      </w:r>
      <w:r w:rsidR="00F0103B" w:rsidRPr="001965AC">
        <w:rPr>
          <w:rFonts w:ascii="Arial" w:hAnsi="Arial" w:cs="Arial"/>
          <w:sz w:val="22"/>
          <w:szCs w:val="22"/>
        </w:rPr>
        <w:t>4</w:t>
      </w:r>
      <w:r w:rsidR="00C47495" w:rsidRPr="008925E0">
        <w:rPr>
          <w:rFonts w:ascii="Arial" w:hAnsi="Arial" w:cs="Arial"/>
          <w:sz w:val="22"/>
          <w:szCs w:val="22"/>
        </w:rPr>
        <w:t>.</w:t>
      </w:r>
      <w:r w:rsidR="005A3ACB" w:rsidRPr="008925E0">
        <w:rPr>
          <w:rFonts w:ascii="Arial" w:hAnsi="Arial" w:cs="Arial"/>
          <w:sz w:val="22"/>
          <w:szCs w:val="22"/>
        </w:rPr>
        <w:t xml:space="preserve"> </w:t>
      </w:r>
    </w:p>
    <w:p w14:paraId="2DE5391D" w14:textId="77777777" w:rsidR="00C02BAC" w:rsidRPr="00606940" w:rsidRDefault="00C02BAC" w:rsidP="005D4456">
      <w:pPr>
        <w:ind w:left="567" w:hanging="567"/>
        <w:rPr>
          <w:rFonts w:ascii="Arial" w:hAnsi="Arial" w:cs="Arial"/>
          <w:color w:val="000000" w:themeColor="text1"/>
          <w:sz w:val="22"/>
          <w:szCs w:val="22"/>
        </w:rPr>
      </w:pPr>
    </w:p>
    <w:p w14:paraId="37246214" w14:textId="27ACC511" w:rsidR="00C02BAC" w:rsidRPr="00F0103B" w:rsidRDefault="00C02BAC" w:rsidP="00F0103B">
      <w:pPr>
        <w:pStyle w:val="ListParagraph"/>
        <w:numPr>
          <w:ilvl w:val="0"/>
          <w:numId w:val="84"/>
        </w:numPr>
        <w:rPr>
          <w:rFonts w:cs="Arial"/>
          <w:b/>
          <w:sz w:val="22"/>
          <w:szCs w:val="22"/>
        </w:rPr>
      </w:pPr>
      <w:r w:rsidRPr="00F0103B">
        <w:rPr>
          <w:rFonts w:cs="Arial"/>
          <w:b/>
          <w:sz w:val="22"/>
          <w:szCs w:val="22"/>
        </w:rPr>
        <w:t>Travel and Subsistence Allowance</w:t>
      </w:r>
    </w:p>
    <w:p w14:paraId="4B545E6A" w14:textId="77777777" w:rsidR="00603D2E" w:rsidRPr="00E31725" w:rsidRDefault="00603D2E" w:rsidP="005D4456">
      <w:pPr>
        <w:rPr>
          <w:rFonts w:ascii="Arial" w:hAnsi="Arial" w:cs="Arial"/>
          <w:b/>
          <w:sz w:val="22"/>
          <w:szCs w:val="22"/>
          <w:u w:val="single"/>
        </w:rPr>
      </w:pPr>
    </w:p>
    <w:p w14:paraId="7EB6E8B6" w14:textId="490B904F" w:rsidR="00603D2E" w:rsidRPr="00E31725" w:rsidRDefault="00603D2E" w:rsidP="005D4456">
      <w:pPr>
        <w:ind w:left="567"/>
        <w:rPr>
          <w:rFonts w:ascii="Arial" w:hAnsi="Arial" w:cs="Arial"/>
          <w:sz w:val="22"/>
          <w:szCs w:val="22"/>
        </w:rPr>
      </w:pPr>
      <w:r w:rsidRPr="00E31725">
        <w:rPr>
          <w:rFonts w:ascii="Arial" w:hAnsi="Arial" w:cs="Arial"/>
          <w:sz w:val="22"/>
          <w:szCs w:val="22"/>
        </w:rPr>
        <w:t>Travel and Subsistence Allowances recompense Councillors and committee members for expenditure and subsistence necessarily incurred whilst on council business and approved duties. The Council will pay Travel and Subsistence at the rates as determined by the Department and are reviewed from time to time. For overseas travel the Council will use the Overseas Subsistence Rates produced by the Foreign &amp; Commonwealth Office.</w:t>
      </w:r>
    </w:p>
    <w:p w14:paraId="4A0A9703" w14:textId="77777777" w:rsidR="00603D2E" w:rsidRPr="00E31725" w:rsidRDefault="00603D2E" w:rsidP="005D4456">
      <w:pPr>
        <w:ind w:left="567"/>
        <w:rPr>
          <w:rFonts w:ascii="Arial" w:hAnsi="Arial" w:cs="Arial"/>
          <w:sz w:val="22"/>
          <w:szCs w:val="22"/>
        </w:rPr>
      </w:pPr>
    </w:p>
    <w:p w14:paraId="13502289" w14:textId="77777777" w:rsidR="00603D2E" w:rsidRPr="00E31725" w:rsidRDefault="00603D2E" w:rsidP="005D4456">
      <w:pPr>
        <w:ind w:left="567"/>
        <w:rPr>
          <w:rFonts w:ascii="Arial" w:hAnsi="Arial" w:cs="Arial"/>
          <w:b/>
          <w:sz w:val="22"/>
          <w:szCs w:val="22"/>
        </w:rPr>
      </w:pPr>
      <w:r w:rsidRPr="00E31725">
        <w:rPr>
          <w:rFonts w:ascii="Arial" w:hAnsi="Arial" w:cs="Arial"/>
          <w:b/>
          <w:sz w:val="22"/>
          <w:szCs w:val="22"/>
        </w:rPr>
        <w:t>Claims for recoupment of costs must be supported by receipts to cover expenditure.</w:t>
      </w:r>
    </w:p>
    <w:p w14:paraId="0449B073" w14:textId="77777777" w:rsidR="00603D2E" w:rsidRPr="00E31725" w:rsidRDefault="00603D2E" w:rsidP="005D4456">
      <w:pPr>
        <w:ind w:left="567"/>
        <w:rPr>
          <w:rFonts w:ascii="Arial" w:hAnsi="Arial" w:cs="Arial"/>
          <w:b/>
          <w:sz w:val="22"/>
          <w:szCs w:val="22"/>
        </w:rPr>
      </w:pPr>
    </w:p>
    <w:p w14:paraId="1A02D49E" w14:textId="77777777" w:rsidR="00603D2E" w:rsidRPr="00E31725" w:rsidRDefault="00603D2E" w:rsidP="005D4456">
      <w:pPr>
        <w:ind w:left="567"/>
        <w:rPr>
          <w:rFonts w:ascii="Arial" w:hAnsi="Arial" w:cs="Arial"/>
          <w:sz w:val="22"/>
          <w:szCs w:val="22"/>
        </w:rPr>
      </w:pPr>
      <w:r w:rsidRPr="00E31725">
        <w:rPr>
          <w:rFonts w:ascii="Arial" w:hAnsi="Arial" w:cs="Arial"/>
          <w:sz w:val="22"/>
          <w:szCs w:val="22"/>
        </w:rPr>
        <w:t>Legal advice indicates that allowances claimed greater than expenditure incurred would be ULTRA VIRES.</w:t>
      </w:r>
    </w:p>
    <w:p w14:paraId="79A364A5" w14:textId="77777777" w:rsidR="00603D2E" w:rsidRPr="00E3177E" w:rsidRDefault="00603D2E" w:rsidP="005D4456">
      <w:pPr>
        <w:tabs>
          <w:tab w:val="left" w:pos="426"/>
        </w:tabs>
        <w:ind w:left="567"/>
        <w:rPr>
          <w:rFonts w:ascii="Arial" w:hAnsi="Arial" w:cs="Arial"/>
          <w:b/>
          <w:color w:val="000000" w:themeColor="text1"/>
          <w:sz w:val="22"/>
          <w:szCs w:val="22"/>
        </w:rPr>
      </w:pPr>
    </w:p>
    <w:p w14:paraId="0C591770" w14:textId="77777777" w:rsidR="00603D2E" w:rsidRPr="00A10534" w:rsidRDefault="00603D2E" w:rsidP="005D4456">
      <w:pPr>
        <w:tabs>
          <w:tab w:val="left" w:pos="175"/>
        </w:tabs>
        <w:ind w:left="567"/>
        <w:rPr>
          <w:rFonts w:ascii="Arial" w:hAnsi="Arial" w:cs="Arial"/>
          <w:sz w:val="22"/>
          <w:szCs w:val="22"/>
        </w:rPr>
      </w:pPr>
      <w:r w:rsidRPr="00A10534">
        <w:rPr>
          <w:rFonts w:ascii="Arial" w:hAnsi="Arial" w:cs="Arial"/>
          <w:sz w:val="22"/>
          <w:szCs w:val="22"/>
        </w:rPr>
        <w:t xml:space="preserve">It is a condition of the payment of travel and subsistence allowances that the duty for which they are paid has been approved </w:t>
      </w:r>
      <w:r w:rsidRPr="00A10534">
        <w:rPr>
          <w:rFonts w:ascii="Arial" w:hAnsi="Arial" w:cs="Arial"/>
          <w:b/>
          <w:sz w:val="22"/>
          <w:szCs w:val="22"/>
        </w:rPr>
        <w:t>before</w:t>
      </w:r>
      <w:r w:rsidRPr="00A10534">
        <w:rPr>
          <w:rFonts w:ascii="Arial" w:hAnsi="Arial" w:cs="Arial"/>
          <w:sz w:val="22"/>
          <w:szCs w:val="22"/>
        </w:rPr>
        <w:t xml:space="preserve"> the duties are performed.  The Council cannot decide, after the event, that an allowance should be paid.</w:t>
      </w:r>
    </w:p>
    <w:p w14:paraId="072EB25B" w14:textId="49EDE112" w:rsidR="00275154" w:rsidRPr="00E3177E" w:rsidRDefault="00275154" w:rsidP="005D4456">
      <w:pPr>
        <w:ind w:left="567"/>
        <w:rPr>
          <w:rFonts w:ascii="Arial" w:hAnsi="Arial" w:cs="Arial"/>
          <w:color w:val="000000" w:themeColor="text1"/>
          <w:sz w:val="22"/>
          <w:szCs w:val="22"/>
        </w:rPr>
      </w:pPr>
    </w:p>
    <w:p w14:paraId="2E99A1E9" w14:textId="77777777" w:rsidR="00603D2E" w:rsidRPr="00E3177E" w:rsidRDefault="00603D2E" w:rsidP="005D4456">
      <w:pPr>
        <w:pStyle w:val="BodyText"/>
        <w:tabs>
          <w:tab w:val="left" w:pos="9314"/>
        </w:tabs>
        <w:ind w:left="567"/>
        <w:rPr>
          <w:color w:val="000000" w:themeColor="text1"/>
          <w:sz w:val="22"/>
          <w:szCs w:val="22"/>
        </w:rPr>
      </w:pPr>
      <w:r w:rsidRPr="00E3177E">
        <w:rPr>
          <w:color w:val="000000" w:themeColor="text1"/>
          <w:sz w:val="22"/>
          <w:szCs w:val="22"/>
        </w:rPr>
        <w:t xml:space="preserve">Travel and subsistence </w:t>
      </w:r>
      <w:proofErr w:type="gramStart"/>
      <w:r w:rsidRPr="00E3177E">
        <w:rPr>
          <w:color w:val="000000" w:themeColor="text1"/>
          <w:sz w:val="22"/>
          <w:szCs w:val="22"/>
        </w:rPr>
        <w:t>is</w:t>
      </w:r>
      <w:proofErr w:type="gramEnd"/>
      <w:r w:rsidRPr="00E3177E">
        <w:rPr>
          <w:color w:val="000000" w:themeColor="text1"/>
          <w:sz w:val="22"/>
          <w:szCs w:val="22"/>
        </w:rPr>
        <w:t xml:space="preserve"> payable in respect of Approved Duties as defined in Appendix 5. This list will be kept under review.  </w:t>
      </w:r>
    </w:p>
    <w:p w14:paraId="56E5241C" w14:textId="77777777" w:rsidR="00603D2E" w:rsidRPr="00E3177E" w:rsidRDefault="00603D2E" w:rsidP="005D4456">
      <w:pPr>
        <w:pStyle w:val="BodyText"/>
        <w:tabs>
          <w:tab w:val="left" w:pos="9314"/>
        </w:tabs>
        <w:ind w:left="567"/>
        <w:rPr>
          <w:color w:val="000000" w:themeColor="text1"/>
          <w:sz w:val="22"/>
          <w:szCs w:val="22"/>
        </w:rPr>
      </w:pPr>
      <w:r w:rsidRPr="00E3177E">
        <w:rPr>
          <w:color w:val="000000" w:themeColor="text1"/>
          <w:sz w:val="22"/>
          <w:szCs w:val="22"/>
        </w:rPr>
        <w:t xml:space="preserve">  </w:t>
      </w:r>
    </w:p>
    <w:p w14:paraId="2FA7366A" w14:textId="77777777" w:rsidR="00603D2E" w:rsidRPr="00E3177E" w:rsidRDefault="00603D2E" w:rsidP="005D4456">
      <w:pPr>
        <w:ind w:left="567" w:right="-108"/>
        <w:rPr>
          <w:rFonts w:ascii="Arial" w:hAnsi="Arial" w:cs="Arial"/>
          <w:color w:val="000000" w:themeColor="text1"/>
          <w:sz w:val="22"/>
          <w:szCs w:val="22"/>
        </w:rPr>
      </w:pPr>
      <w:r w:rsidRPr="00E3177E">
        <w:rPr>
          <w:rFonts w:ascii="Arial" w:hAnsi="Arial" w:cs="Arial"/>
          <w:color w:val="000000" w:themeColor="text1"/>
          <w:sz w:val="22"/>
          <w:szCs w:val="22"/>
        </w:rPr>
        <w:t xml:space="preserve">In circumstances where Members are nominated by external bodies to represent them at conferences, meetings, etc. these will be considered to come within the scope of Approved </w:t>
      </w:r>
      <w:r w:rsidRPr="00E3177E">
        <w:rPr>
          <w:rFonts w:ascii="Arial" w:hAnsi="Arial" w:cs="Arial"/>
          <w:color w:val="000000" w:themeColor="text1"/>
          <w:sz w:val="22"/>
          <w:szCs w:val="22"/>
        </w:rPr>
        <w:lastRenderedPageBreak/>
        <w:t>Duties and will qualify for travel allowances, if claimed, within the terms of the Scheme and are not otherwise reimbursed by the outside body. It is the responsibility of each member to ensure as far as possible that these costs are borne by the external bodies.</w:t>
      </w:r>
    </w:p>
    <w:p w14:paraId="3CDF5E18" w14:textId="77777777" w:rsidR="00603D2E" w:rsidRPr="00E3177E" w:rsidRDefault="00603D2E" w:rsidP="005D4456">
      <w:pPr>
        <w:ind w:left="567" w:right="-589"/>
        <w:rPr>
          <w:rFonts w:ascii="Arial" w:hAnsi="Arial" w:cs="Arial"/>
          <w:color w:val="000000" w:themeColor="text1"/>
          <w:sz w:val="22"/>
          <w:szCs w:val="22"/>
        </w:rPr>
      </w:pPr>
    </w:p>
    <w:p w14:paraId="60299389" w14:textId="77777777" w:rsidR="00603D2E" w:rsidRPr="00E3177E" w:rsidRDefault="00603D2E" w:rsidP="005D4456">
      <w:pPr>
        <w:pStyle w:val="BodyText2"/>
        <w:spacing w:after="0" w:line="240" w:lineRule="auto"/>
        <w:ind w:left="567" w:right="-22"/>
        <w:rPr>
          <w:rFonts w:ascii="Arial" w:hAnsi="Arial" w:cs="Arial"/>
          <w:color w:val="000000" w:themeColor="text1"/>
          <w:sz w:val="22"/>
          <w:szCs w:val="22"/>
        </w:rPr>
      </w:pPr>
      <w:proofErr w:type="gramStart"/>
      <w:r w:rsidRPr="00E3177E">
        <w:rPr>
          <w:rFonts w:ascii="Arial" w:hAnsi="Arial" w:cs="Arial"/>
          <w:color w:val="000000" w:themeColor="text1"/>
          <w:sz w:val="22"/>
          <w:szCs w:val="22"/>
        </w:rPr>
        <w:t>In order to</w:t>
      </w:r>
      <w:proofErr w:type="gramEnd"/>
      <w:r w:rsidRPr="00E3177E">
        <w:rPr>
          <w:rFonts w:ascii="Arial" w:hAnsi="Arial" w:cs="Arial"/>
          <w:color w:val="000000" w:themeColor="text1"/>
          <w:sz w:val="22"/>
          <w:szCs w:val="22"/>
        </w:rPr>
        <w:t xml:space="preserve"> protect the </w:t>
      </w:r>
      <w:proofErr w:type="gramStart"/>
      <w:r w:rsidRPr="00E3177E">
        <w:rPr>
          <w:rFonts w:ascii="Arial" w:hAnsi="Arial" w:cs="Arial"/>
          <w:color w:val="000000" w:themeColor="text1"/>
          <w:sz w:val="22"/>
          <w:szCs w:val="22"/>
        </w:rPr>
        <w:t>Council</w:t>
      </w:r>
      <w:proofErr w:type="gramEnd"/>
      <w:r w:rsidRPr="00E3177E">
        <w:rPr>
          <w:rFonts w:ascii="Arial" w:hAnsi="Arial" w:cs="Arial"/>
          <w:color w:val="000000" w:themeColor="text1"/>
          <w:sz w:val="22"/>
          <w:szCs w:val="22"/>
        </w:rPr>
        <w:t xml:space="preserve"> it is necessary, however, to include a provision that if any of these duties involve travel outside of Northern Ireland, </w:t>
      </w:r>
      <w:proofErr w:type="gramStart"/>
      <w:r w:rsidRPr="00E3177E">
        <w:rPr>
          <w:rFonts w:ascii="Arial" w:hAnsi="Arial" w:cs="Arial"/>
          <w:color w:val="000000" w:themeColor="text1"/>
          <w:sz w:val="22"/>
          <w:szCs w:val="22"/>
        </w:rPr>
        <w:t>in excess of</w:t>
      </w:r>
      <w:proofErr w:type="gramEnd"/>
      <w:r w:rsidRPr="00E3177E">
        <w:rPr>
          <w:rFonts w:ascii="Arial" w:hAnsi="Arial" w:cs="Arial"/>
          <w:color w:val="000000" w:themeColor="text1"/>
          <w:sz w:val="22"/>
          <w:szCs w:val="22"/>
        </w:rPr>
        <w:t xml:space="preserve"> £100, and the costs are to be borne by the Council, they will require separate approval by the Council in advance.  Members should be mindful that any duty involving a combined cost in excess of £300 should be approved by the Council, as should any duty involving an overnight stay.   It will be the responsibility of each Councillor to ensure that the appropriate Council approval is obtained, in advance, otherwise no allowances can be paid.</w:t>
      </w:r>
    </w:p>
    <w:p w14:paraId="360DE049" w14:textId="77777777" w:rsidR="00603D2E" w:rsidRPr="00E3177E" w:rsidRDefault="00603D2E" w:rsidP="005D4456">
      <w:pPr>
        <w:ind w:left="567"/>
        <w:rPr>
          <w:rFonts w:ascii="Arial" w:hAnsi="Arial" w:cs="Arial"/>
          <w:color w:val="000000" w:themeColor="text1"/>
          <w:sz w:val="22"/>
          <w:szCs w:val="22"/>
        </w:rPr>
      </w:pPr>
    </w:p>
    <w:p w14:paraId="63F306B8" w14:textId="50248871" w:rsidR="00603D2E" w:rsidRPr="00E3177E" w:rsidRDefault="00603D2E" w:rsidP="005D4456">
      <w:pPr>
        <w:pStyle w:val="Heading8"/>
        <w:ind w:left="567"/>
        <w:rPr>
          <w:rFonts w:ascii="Arial" w:hAnsi="Arial" w:cs="Arial"/>
          <w:color w:val="000000" w:themeColor="text1"/>
          <w:sz w:val="22"/>
          <w:szCs w:val="22"/>
        </w:rPr>
      </w:pPr>
      <w:r w:rsidRPr="00E3177E">
        <w:rPr>
          <w:rFonts w:ascii="Arial" w:hAnsi="Arial" w:cs="Arial"/>
          <w:color w:val="000000" w:themeColor="text1"/>
          <w:sz w:val="22"/>
          <w:szCs w:val="22"/>
        </w:rPr>
        <w:t>The following travel</w:t>
      </w:r>
      <w:r w:rsidR="00F0103B" w:rsidRPr="00E3177E">
        <w:rPr>
          <w:rFonts w:ascii="Arial" w:hAnsi="Arial" w:cs="Arial"/>
          <w:color w:val="000000" w:themeColor="text1"/>
          <w:sz w:val="22"/>
          <w:szCs w:val="22"/>
        </w:rPr>
        <w:t xml:space="preserve"> </w:t>
      </w:r>
      <w:r w:rsidRPr="00E3177E">
        <w:rPr>
          <w:rFonts w:ascii="Arial" w:hAnsi="Arial" w:cs="Arial"/>
          <w:color w:val="000000" w:themeColor="text1"/>
          <w:sz w:val="22"/>
          <w:szCs w:val="22"/>
        </w:rPr>
        <w:t>and subsistence allowances will be paid to Councillors in respect of expenditure incurred:</w:t>
      </w:r>
    </w:p>
    <w:p w14:paraId="7D55B2A8" w14:textId="2A752881" w:rsidR="00603D2E" w:rsidRPr="00E3177E" w:rsidRDefault="00603D2E" w:rsidP="006B2A22">
      <w:pPr>
        <w:pStyle w:val="ListParagraph"/>
        <w:numPr>
          <w:ilvl w:val="1"/>
          <w:numId w:val="108"/>
        </w:numPr>
        <w:ind w:left="1134" w:hanging="567"/>
        <w:rPr>
          <w:rFonts w:cs="Arial"/>
          <w:sz w:val="22"/>
          <w:szCs w:val="22"/>
        </w:rPr>
      </w:pPr>
      <w:r w:rsidRPr="00E3177E">
        <w:rPr>
          <w:rFonts w:cs="Arial"/>
          <w:sz w:val="22"/>
          <w:szCs w:val="22"/>
        </w:rPr>
        <w:t xml:space="preserve">public transport </w:t>
      </w:r>
      <w:proofErr w:type="gramStart"/>
      <w:r w:rsidRPr="00E3177E">
        <w:rPr>
          <w:rFonts w:cs="Arial"/>
          <w:sz w:val="22"/>
          <w:szCs w:val="22"/>
        </w:rPr>
        <w:t>fares;</w:t>
      </w:r>
      <w:proofErr w:type="gramEnd"/>
    </w:p>
    <w:p w14:paraId="5BB3D3DC" w14:textId="6B9FAC6F" w:rsidR="00603D2E" w:rsidRPr="00E3177E" w:rsidRDefault="00603D2E" w:rsidP="006B2A22">
      <w:pPr>
        <w:pStyle w:val="ListParagraph"/>
        <w:numPr>
          <w:ilvl w:val="1"/>
          <w:numId w:val="108"/>
        </w:numPr>
        <w:ind w:left="1134" w:hanging="567"/>
        <w:rPr>
          <w:rFonts w:cs="Arial"/>
          <w:sz w:val="22"/>
          <w:szCs w:val="22"/>
        </w:rPr>
      </w:pPr>
      <w:r w:rsidRPr="00E3177E">
        <w:rPr>
          <w:rFonts w:cs="Arial"/>
          <w:sz w:val="22"/>
          <w:szCs w:val="22"/>
        </w:rPr>
        <w:t xml:space="preserve">motor mileage </w:t>
      </w:r>
      <w:proofErr w:type="gramStart"/>
      <w:r w:rsidRPr="00E3177E">
        <w:rPr>
          <w:rFonts w:cs="Arial"/>
          <w:sz w:val="22"/>
          <w:szCs w:val="22"/>
        </w:rPr>
        <w:t>rates;</w:t>
      </w:r>
      <w:proofErr w:type="gramEnd"/>
    </w:p>
    <w:p w14:paraId="1CD39071" w14:textId="67A71AC7" w:rsidR="00603D2E" w:rsidRPr="00E3177E" w:rsidRDefault="00603D2E" w:rsidP="006B2A22">
      <w:pPr>
        <w:pStyle w:val="ListParagraph"/>
        <w:numPr>
          <w:ilvl w:val="1"/>
          <w:numId w:val="108"/>
        </w:numPr>
        <w:ind w:left="1134" w:hanging="567"/>
        <w:rPr>
          <w:rFonts w:cs="Arial"/>
          <w:sz w:val="22"/>
          <w:szCs w:val="22"/>
        </w:rPr>
      </w:pPr>
      <w:proofErr w:type="gramStart"/>
      <w:r w:rsidRPr="00E3177E">
        <w:rPr>
          <w:rFonts w:cs="Arial"/>
          <w:sz w:val="22"/>
          <w:szCs w:val="22"/>
        </w:rPr>
        <w:t>supplements;</w:t>
      </w:r>
      <w:proofErr w:type="gramEnd"/>
    </w:p>
    <w:p w14:paraId="7B58F9A4" w14:textId="10BB3942" w:rsidR="00603D2E" w:rsidRPr="00E3177E" w:rsidRDefault="00603D2E" w:rsidP="006B2A22">
      <w:pPr>
        <w:pStyle w:val="ListParagraph"/>
        <w:numPr>
          <w:ilvl w:val="1"/>
          <w:numId w:val="108"/>
        </w:numPr>
        <w:ind w:left="1134" w:hanging="567"/>
        <w:rPr>
          <w:rFonts w:cs="Arial"/>
          <w:sz w:val="22"/>
          <w:szCs w:val="22"/>
        </w:rPr>
      </w:pPr>
      <w:r w:rsidRPr="00E3177E">
        <w:rPr>
          <w:rFonts w:cs="Arial"/>
          <w:sz w:val="22"/>
          <w:szCs w:val="22"/>
        </w:rPr>
        <w:t xml:space="preserve">taxi </w:t>
      </w:r>
      <w:proofErr w:type="gramStart"/>
      <w:r w:rsidRPr="00E3177E">
        <w:rPr>
          <w:rFonts w:cs="Arial"/>
          <w:sz w:val="22"/>
          <w:szCs w:val="22"/>
        </w:rPr>
        <w:t>fares;</w:t>
      </w:r>
      <w:proofErr w:type="gramEnd"/>
    </w:p>
    <w:p w14:paraId="1F6E0A6E" w14:textId="79906134" w:rsidR="00603D2E" w:rsidRPr="00E3177E" w:rsidRDefault="00603D2E" w:rsidP="006B2A22">
      <w:pPr>
        <w:pStyle w:val="ListParagraph"/>
        <w:numPr>
          <w:ilvl w:val="1"/>
          <w:numId w:val="108"/>
        </w:numPr>
        <w:ind w:left="1134" w:hanging="567"/>
        <w:rPr>
          <w:rFonts w:cs="Arial"/>
          <w:sz w:val="22"/>
          <w:szCs w:val="22"/>
        </w:rPr>
      </w:pPr>
      <w:r w:rsidRPr="00E3177E">
        <w:rPr>
          <w:rFonts w:cs="Arial"/>
          <w:sz w:val="22"/>
          <w:szCs w:val="22"/>
        </w:rPr>
        <w:t xml:space="preserve">air </w:t>
      </w:r>
      <w:proofErr w:type="gramStart"/>
      <w:r w:rsidRPr="00E3177E">
        <w:rPr>
          <w:rFonts w:cs="Arial"/>
          <w:sz w:val="22"/>
          <w:szCs w:val="22"/>
        </w:rPr>
        <w:t>fares;</w:t>
      </w:r>
      <w:proofErr w:type="gramEnd"/>
    </w:p>
    <w:p w14:paraId="5B92EF8E" w14:textId="32EE0BFE" w:rsidR="00603D2E" w:rsidRPr="00E3177E" w:rsidRDefault="00603D2E" w:rsidP="006B2A22">
      <w:pPr>
        <w:pStyle w:val="ListParagraph"/>
        <w:numPr>
          <w:ilvl w:val="1"/>
          <w:numId w:val="108"/>
        </w:numPr>
        <w:ind w:left="1134" w:hanging="567"/>
        <w:rPr>
          <w:rFonts w:cs="Arial"/>
          <w:sz w:val="22"/>
          <w:szCs w:val="22"/>
        </w:rPr>
      </w:pPr>
      <w:r w:rsidRPr="00E3177E">
        <w:rPr>
          <w:rFonts w:cs="Arial"/>
          <w:sz w:val="22"/>
          <w:szCs w:val="22"/>
        </w:rPr>
        <w:t xml:space="preserve">day subsistence </w:t>
      </w:r>
      <w:proofErr w:type="gramStart"/>
      <w:r w:rsidRPr="00E3177E">
        <w:rPr>
          <w:rFonts w:cs="Arial"/>
          <w:sz w:val="22"/>
          <w:szCs w:val="22"/>
        </w:rPr>
        <w:t>allowances;</w:t>
      </w:r>
      <w:proofErr w:type="gramEnd"/>
    </w:p>
    <w:p w14:paraId="2EFD135F" w14:textId="714ECBBD" w:rsidR="00603D2E" w:rsidRPr="00E3177E" w:rsidRDefault="00603D2E" w:rsidP="006B2A22">
      <w:pPr>
        <w:pStyle w:val="ListParagraph"/>
        <w:numPr>
          <w:ilvl w:val="1"/>
          <w:numId w:val="108"/>
        </w:numPr>
        <w:ind w:left="1134" w:hanging="567"/>
        <w:rPr>
          <w:rFonts w:cs="Arial"/>
          <w:sz w:val="22"/>
          <w:szCs w:val="22"/>
        </w:rPr>
      </w:pPr>
      <w:r w:rsidRPr="00E3177E">
        <w:rPr>
          <w:rFonts w:cs="Arial"/>
          <w:sz w:val="22"/>
          <w:szCs w:val="22"/>
        </w:rPr>
        <w:t>overnight subsistence allowances; and</w:t>
      </w:r>
    </w:p>
    <w:p w14:paraId="3DDCF5DC" w14:textId="76EB01E6" w:rsidR="00603D2E" w:rsidRPr="00E3177E" w:rsidRDefault="00603D2E" w:rsidP="006B2A22">
      <w:pPr>
        <w:pStyle w:val="ListParagraph"/>
        <w:numPr>
          <w:ilvl w:val="1"/>
          <w:numId w:val="108"/>
        </w:numPr>
        <w:ind w:left="1134" w:hanging="567"/>
        <w:rPr>
          <w:rFonts w:cs="Arial"/>
          <w:sz w:val="22"/>
          <w:szCs w:val="22"/>
        </w:rPr>
      </w:pPr>
      <w:r w:rsidRPr="00E3177E">
        <w:rPr>
          <w:rFonts w:cs="Arial"/>
          <w:sz w:val="22"/>
          <w:szCs w:val="22"/>
        </w:rPr>
        <w:t>car parking.</w:t>
      </w:r>
    </w:p>
    <w:p w14:paraId="60D0C44C" w14:textId="77777777" w:rsidR="00603D2E" w:rsidRPr="00E3177E" w:rsidRDefault="00603D2E" w:rsidP="005D4456">
      <w:pPr>
        <w:ind w:left="567"/>
        <w:rPr>
          <w:rFonts w:ascii="Arial" w:hAnsi="Arial" w:cs="Arial"/>
          <w:b/>
          <w:color w:val="000000" w:themeColor="text1"/>
          <w:sz w:val="22"/>
          <w:szCs w:val="22"/>
          <w:u w:val="single"/>
        </w:rPr>
      </w:pPr>
      <w:r w:rsidRPr="00E3177E">
        <w:rPr>
          <w:rFonts w:ascii="Arial" w:hAnsi="Arial" w:cs="Arial"/>
          <w:b/>
          <w:color w:val="000000" w:themeColor="text1"/>
          <w:sz w:val="22"/>
          <w:szCs w:val="22"/>
        </w:rPr>
        <w:t xml:space="preserve">    </w:t>
      </w:r>
    </w:p>
    <w:p w14:paraId="44078D79" w14:textId="1DF2AF3F" w:rsidR="00603D2E" w:rsidRPr="00E3177E" w:rsidRDefault="00603D2E" w:rsidP="005D4456">
      <w:pPr>
        <w:pStyle w:val="Heading9"/>
        <w:ind w:left="567" w:firstLine="0"/>
        <w:rPr>
          <w:rFonts w:ascii="Arial" w:hAnsi="Arial" w:cs="Arial"/>
          <w:color w:val="000000" w:themeColor="text1"/>
          <w:sz w:val="22"/>
          <w:szCs w:val="22"/>
        </w:rPr>
      </w:pPr>
      <w:r w:rsidRPr="00E3177E">
        <w:rPr>
          <w:rFonts w:ascii="Arial" w:hAnsi="Arial" w:cs="Arial"/>
          <w:color w:val="000000" w:themeColor="text1"/>
          <w:sz w:val="22"/>
          <w:szCs w:val="22"/>
        </w:rPr>
        <w:t xml:space="preserve">The amount of subsistence paid will be reduced in respect of any meals provided free of charge. Except in exceptional circumstances air fares, overnight accommodation, etc. will be arranged centrally and invoiced directly to the Council.  This will reduce the expenditure Councillors would otherwise have to incur directly and then recover through a subsistence claim. </w:t>
      </w:r>
    </w:p>
    <w:p w14:paraId="70CB2A14" w14:textId="77777777" w:rsidR="00603D2E" w:rsidRPr="00E3177E" w:rsidRDefault="00603D2E" w:rsidP="005D4456">
      <w:pPr>
        <w:pStyle w:val="BodyTextIndent"/>
        <w:tabs>
          <w:tab w:val="left" w:pos="33"/>
        </w:tabs>
        <w:spacing w:after="0"/>
        <w:ind w:left="567"/>
        <w:rPr>
          <w:rFonts w:ascii="Arial" w:hAnsi="Arial" w:cs="Arial"/>
          <w:color w:val="000000" w:themeColor="text1"/>
          <w:sz w:val="22"/>
          <w:szCs w:val="22"/>
        </w:rPr>
      </w:pPr>
    </w:p>
    <w:p w14:paraId="09EC6C19" w14:textId="7551A2DC" w:rsidR="00246EB4" w:rsidRPr="00E3177E" w:rsidRDefault="00603D2E" w:rsidP="005D4456">
      <w:pPr>
        <w:pStyle w:val="BodyTextIndent"/>
        <w:spacing w:after="0"/>
        <w:ind w:left="567"/>
        <w:rPr>
          <w:rFonts w:ascii="Arial" w:hAnsi="Arial" w:cs="Arial"/>
          <w:color w:val="000000" w:themeColor="text1"/>
          <w:sz w:val="22"/>
          <w:szCs w:val="22"/>
        </w:rPr>
      </w:pPr>
      <w:r w:rsidRPr="00E3177E">
        <w:rPr>
          <w:rFonts w:ascii="Arial" w:hAnsi="Arial" w:cs="Arial"/>
          <w:color w:val="000000" w:themeColor="text1"/>
          <w:sz w:val="22"/>
          <w:szCs w:val="22"/>
        </w:rPr>
        <w:t>The current rates of travel allowance payable for travel by private vehicle are detailed in Appendix 3.</w:t>
      </w:r>
    </w:p>
    <w:p w14:paraId="5C4503DC" w14:textId="77777777" w:rsidR="00246EB4" w:rsidRPr="00E3177E" w:rsidRDefault="00246EB4" w:rsidP="005D4456">
      <w:pPr>
        <w:pStyle w:val="BodyTextIndent"/>
        <w:spacing w:after="0"/>
        <w:ind w:left="567"/>
        <w:rPr>
          <w:rFonts w:ascii="Arial" w:hAnsi="Arial" w:cs="Arial"/>
          <w:color w:val="000000" w:themeColor="text1"/>
          <w:sz w:val="22"/>
          <w:szCs w:val="22"/>
        </w:rPr>
      </w:pPr>
    </w:p>
    <w:p w14:paraId="4DE07EFE" w14:textId="3F826F16" w:rsidR="008B383F" w:rsidRPr="00E3177E" w:rsidRDefault="008B383F" w:rsidP="005D4456">
      <w:pPr>
        <w:pStyle w:val="BodyTextIndent"/>
        <w:spacing w:after="0"/>
        <w:ind w:left="567"/>
        <w:rPr>
          <w:rFonts w:ascii="Arial" w:hAnsi="Arial" w:cs="Arial"/>
          <w:color w:val="000000" w:themeColor="text1"/>
          <w:sz w:val="22"/>
          <w:szCs w:val="22"/>
        </w:rPr>
      </w:pPr>
      <w:r w:rsidRPr="00E3177E">
        <w:rPr>
          <w:rFonts w:ascii="Arial" w:hAnsi="Arial" w:cs="Arial"/>
          <w:color w:val="000000" w:themeColor="text1"/>
          <w:sz w:val="22"/>
          <w:szCs w:val="22"/>
        </w:rPr>
        <w:t xml:space="preserve">The current rates of subsistence are detailed in Appendix 4. The total maximum rates determined will be reduced by the appropriate amount in respect of any meal allowance, for an absence overnight of a period less than twenty-four hours.       </w:t>
      </w:r>
    </w:p>
    <w:p w14:paraId="3874B37C" w14:textId="77777777" w:rsidR="008B383F" w:rsidRPr="00E3177E" w:rsidRDefault="008B383F" w:rsidP="005D4456">
      <w:pPr>
        <w:ind w:left="567"/>
        <w:rPr>
          <w:rFonts w:ascii="Arial" w:hAnsi="Arial" w:cs="Arial"/>
          <w:color w:val="000000" w:themeColor="text1"/>
          <w:sz w:val="22"/>
          <w:szCs w:val="22"/>
        </w:rPr>
      </w:pPr>
      <w:r w:rsidRPr="00E3177E">
        <w:rPr>
          <w:rFonts w:ascii="Arial" w:hAnsi="Arial" w:cs="Arial"/>
          <w:color w:val="000000" w:themeColor="text1"/>
          <w:sz w:val="22"/>
          <w:szCs w:val="22"/>
        </w:rPr>
        <w:t xml:space="preserve">              </w:t>
      </w:r>
    </w:p>
    <w:p w14:paraId="70167462" w14:textId="4DFBAB09" w:rsidR="008B383F" w:rsidRPr="00E3177E" w:rsidRDefault="008B383F" w:rsidP="005D4456">
      <w:pPr>
        <w:pStyle w:val="Heading2"/>
        <w:tabs>
          <w:tab w:val="clear" w:pos="1276"/>
        </w:tabs>
        <w:ind w:left="567" w:firstLine="0"/>
        <w:rPr>
          <w:rFonts w:ascii="Arial" w:hAnsi="Arial" w:cs="Arial"/>
          <w:b/>
          <w:color w:val="000000" w:themeColor="text1"/>
          <w:sz w:val="22"/>
          <w:szCs w:val="22"/>
        </w:rPr>
      </w:pPr>
      <w:r w:rsidRPr="00E3177E">
        <w:rPr>
          <w:rFonts w:ascii="Arial" w:hAnsi="Arial" w:cs="Arial"/>
          <w:b/>
          <w:color w:val="000000" w:themeColor="text1"/>
          <w:sz w:val="22"/>
          <w:szCs w:val="22"/>
        </w:rPr>
        <w:t>All the maximum rates are subject to the production of receipts and no allowance will be paid without evidence of expenditure being produced.</w:t>
      </w:r>
    </w:p>
    <w:p w14:paraId="287BD9BA" w14:textId="77777777" w:rsidR="008B383F" w:rsidRPr="00E3177E" w:rsidRDefault="008B383F" w:rsidP="005D4456">
      <w:pPr>
        <w:ind w:left="567"/>
        <w:rPr>
          <w:rFonts w:ascii="Arial" w:hAnsi="Arial" w:cs="Arial"/>
          <w:color w:val="000000" w:themeColor="text1"/>
          <w:sz w:val="22"/>
          <w:szCs w:val="22"/>
        </w:rPr>
      </w:pPr>
    </w:p>
    <w:p w14:paraId="325C6D71" w14:textId="77777777" w:rsidR="008B383F" w:rsidRPr="00E3177E" w:rsidRDefault="008B383F" w:rsidP="005D4456">
      <w:pPr>
        <w:pStyle w:val="BodyTextIndent2"/>
        <w:spacing w:after="0" w:line="240" w:lineRule="auto"/>
        <w:ind w:left="567"/>
        <w:rPr>
          <w:rFonts w:ascii="Arial" w:hAnsi="Arial" w:cs="Arial"/>
          <w:color w:val="000000" w:themeColor="text1"/>
          <w:sz w:val="22"/>
          <w:szCs w:val="22"/>
        </w:rPr>
      </w:pPr>
      <w:r w:rsidRPr="00E3177E">
        <w:rPr>
          <w:rFonts w:ascii="Arial" w:hAnsi="Arial" w:cs="Arial"/>
          <w:color w:val="000000" w:themeColor="text1"/>
          <w:sz w:val="22"/>
          <w:szCs w:val="22"/>
        </w:rPr>
        <w:t>For absences overseas, the Department produce rates of overseas subsistence which are applicable as appropriate.</w:t>
      </w:r>
    </w:p>
    <w:p w14:paraId="79F4E26C" w14:textId="5EB1EE27" w:rsidR="008B383F" w:rsidRPr="00E3177E" w:rsidRDefault="008B383F" w:rsidP="005D4456">
      <w:pPr>
        <w:ind w:left="567"/>
        <w:rPr>
          <w:rFonts w:ascii="Arial" w:hAnsi="Arial" w:cs="Arial"/>
          <w:b/>
          <w:color w:val="000000" w:themeColor="text1"/>
          <w:sz w:val="22"/>
          <w:szCs w:val="22"/>
        </w:rPr>
      </w:pPr>
      <w:r w:rsidRPr="00E3177E">
        <w:rPr>
          <w:rFonts w:ascii="Arial" w:hAnsi="Arial" w:cs="Arial"/>
          <w:b/>
          <w:color w:val="000000" w:themeColor="text1"/>
          <w:sz w:val="22"/>
          <w:szCs w:val="22"/>
        </w:rPr>
        <w:tab/>
      </w:r>
    </w:p>
    <w:p w14:paraId="429F326F" w14:textId="77777777" w:rsidR="008B383F" w:rsidRPr="00E3177E" w:rsidRDefault="008B383F" w:rsidP="005D4456">
      <w:pPr>
        <w:ind w:left="567"/>
        <w:rPr>
          <w:rFonts w:ascii="Arial" w:hAnsi="Arial" w:cs="Arial"/>
          <w:b/>
          <w:color w:val="000000" w:themeColor="text1"/>
          <w:sz w:val="22"/>
          <w:szCs w:val="22"/>
        </w:rPr>
      </w:pPr>
      <w:r w:rsidRPr="00E3177E">
        <w:rPr>
          <w:rFonts w:ascii="Arial" w:hAnsi="Arial" w:cs="Arial"/>
          <w:b/>
          <w:color w:val="000000" w:themeColor="text1"/>
          <w:sz w:val="22"/>
          <w:szCs w:val="22"/>
        </w:rPr>
        <w:t>Other Costs</w:t>
      </w:r>
    </w:p>
    <w:p w14:paraId="705EA70F" w14:textId="77777777" w:rsidR="008B383F" w:rsidRPr="00E3177E" w:rsidRDefault="008B383F" w:rsidP="005D4456">
      <w:pPr>
        <w:ind w:left="567" w:hanging="142"/>
        <w:rPr>
          <w:rFonts w:ascii="Arial" w:hAnsi="Arial" w:cs="Arial"/>
          <w:color w:val="000000" w:themeColor="text1"/>
          <w:sz w:val="22"/>
          <w:szCs w:val="22"/>
        </w:rPr>
      </w:pPr>
    </w:p>
    <w:p w14:paraId="7A3BE960" w14:textId="77777777" w:rsidR="008B383F" w:rsidRPr="00E3177E" w:rsidRDefault="008B383F" w:rsidP="005D4456">
      <w:pPr>
        <w:ind w:left="567"/>
        <w:rPr>
          <w:rFonts w:ascii="Arial" w:hAnsi="Arial" w:cs="Arial"/>
          <w:color w:val="000000" w:themeColor="text1"/>
          <w:sz w:val="22"/>
          <w:szCs w:val="22"/>
        </w:rPr>
      </w:pPr>
      <w:r w:rsidRPr="00E3177E">
        <w:rPr>
          <w:rFonts w:ascii="Arial" w:hAnsi="Arial" w:cs="Arial"/>
          <w:color w:val="000000" w:themeColor="text1"/>
          <w:sz w:val="22"/>
          <w:szCs w:val="22"/>
        </w:rPr>
        <w:t>Actual Expenditure incurred on such items as car parking, train fares, air fares, taxi fares and other miscellaneous expenditure will be recouped, subject to the production of receipts.</w:t>
      </w:r>
    </w:p>
    <w:p w14:paraId="6B0A4933" w14:textId="77777777" w:rsidR="00246EB4" w:rsidRPr="00E3177E" w:rsidRDefault="00246EB4" w:rsidP="005D4456">
      <w:pPr>
        <w:ind w:left="567"/>
        <w:rPr>
          <w:rFonts w:ascii="Arial" w:hAnsi="Arial" w:cs="Arial"/>
          <w:color w:val="000000" w:themeColor="text1"/>
          <w:sz w:val="22"/>
          <w:szCs w:val="22"/>
        </w:rPr>
      </w:pPr>
    </w:p>
    <w:p w14:paraId="6D15FF44" w14:textId="77777777" w:rsidR="00056EB2" w:rsidRPr="00E3177E" w:rsidRDefault="00056EB2" w:rsidP="00056EB2">
      <w:pPr>
        <w:ind w:left="567"/>
        <w:rPr>
          <w:rFonts w:ascii="Arial" w:hAnsi="Arial" w:cs="Arial"/>
          <w:color w:val="000000" w:themeColor="text1"/>
          <w:sz w:val="22"/>
          <w:szCs w:val="22"/>
        </w:rPr>
      </w:pPr>
      <w:r w:rsidRPr="00E3177E">
        <w:rPr>
          <w:rFonts w:ascii="Arial" w:hAnsi="Arial" w:cs="Arial"/>
          <w:color w:val="000000" w:themeColor="text1"/>
          <w:sz w:val="22"/>
          <w:szCs w:val="22"/>
        </w:rPr>
        <w:t>The rate claimed for travel by public transport will be paid at economy/2</w:t>
      </w:r>
      <w:r w:rsidRPr="00E3177E">
        <w:rPr>
          <w:rFonts w:ascii="Arial" w:hAnsi="Arial" w:cs="Arial"/>
          <w:color w:val="000000" w:themeColor="text1"/>
          <w:sz w:val="22"/>
          <w:szCs w:val="22"/>
          <w:vertAlign w:val="superscript"/>
        </w:rPr>
        <w:t>nd</w:t>
      </w:r>
      <w:r w:rsidRPr="00E3177E">
        <w:rPr>
          <w:rFonts w:ascii="Arial" w:hAnsi="Arial" w:cs="Arial"/>
          <w:color w:val="000000" w:themeColor="text1"/>
          <w:sz w:val="22"/>
          <w:szCs w:val="22"/>
        </w:rPr>
        <w:t xml:space="preserve"> class. It is at the Council’s discretion to reimburse for seat reservation </w:t>
      </w:r>
      <w:proofErr w:type="gramStart"/>
      <w:r w:rsidRPr="00E3177E">
        <w:rPr>
          <w:rFonts w:ascii="Arial" w:hAnsi="Arial" w:cs="Arial"/>
          <w:color w:val="000000" w:themeColor="text1"/>
          <w:sz w:val="22"/>
          <w:szCs w:val="22"/>
        </w:rPr>
        <w:t>where</w:t>
      </w:r>
      <w:proofErr w:type="gramEnd"/>
      <w:r w:rsidRPr="00E3177E">
        <w:rPr>
          <w:rFonts w:ascii="Arial" w:hAnsi="Arial" w:cs="Arial"/>
          <w:color w:val="000000" w:themeColor="text1"/>
          <w:sz w:val="22"/>
          <w:szCs w:val="22"/>
        </w:rPr>
        <w:t xml:space="preserve"> considered necessary.</w:t>
      </w:r>
    </w:p>
    <w:p w14:paraId="7FEED2C7" w14:textId="77777777" w:rsidR="00056EB2" w:rsidRPr="00E3177E" w:rsidRDefault="00056EB2" w:rsidP="00056EB2">
      <w:pPr>
        <w:ind w:left="567"/>
        <w:rPr>
          <w:rFonts w:ascii="Arial" w:hAnsi="Arial" w:cs="Arial"/>
          <w:color w:val="000000" w:themeColor="text1"/>
          <w:sz w:val="22"/>
          <w:szCs w:val="22"/>
        </w:rPr>
      </w:pPr>
    </w:p>
    <w:p w14:paraId="08191EE6" w14:textId="77777777" w:rsidR="00056EB2" w:rsidRPr="00E3177E" w:rsidRDefault="00056EB2" w:rsidP="00056EB2">
      <w:pPr>
        <w:ind w:left="567"/>
        <w:rPr>
          <w:rFonts w:ascii="Arial" w:hAnsi="Arial" w:cs="Arial"/>
          <w:color w:val="000000" w:themeColor="text1"/>
          <w:sz w:val="22"/>
          <w:szCs w:val="22"/>
        </w:rPr>
      </w:pPr>
      <w:r w:rsidRPr="00E3177E">
        <w:rPr>
          <w:rFonts w:ascii="Arial" w:hAnsi="Arial" w:cs="Arial"/>
          <w:color w:val="000000" w:themeColor="text1"/>
          <w:sz w:val="22"/>
          <w:szCs w:val="22"/>
        </w:rPr>
        <w:t>Where no public transport is available, or where the council deems it applicable, a councillor or committee member may be reimbursed the receipted cost of travel by taxi. Where a councillor or committee member travels by taxi in preference to public transport the amount reimbursed will be limited to what would have been the cost of the equivalent public transport.</w:t>
      </w:r>
    </w:p>
    <w:p w14:paraId="46C301BF" w14:textId="77777777" w:rsidR="00056EB2" w:rsidRPr="00E3177E" w:rsidRDefault="00056EB2" w:rsidP="00056EB2">
      <w:pPr>
        <w:ind w:left="567"/>
        <w:rPr>
          <w:rFonts w:ascii="Arial" w:hAnsi="Arial" w:cs="Arial"/>
          <w:color w:val="000000" w:themeColor="text1"/>
          <w:sz w:val="22"/>
          <w:szCs w:val="22"/>
        </w:rPr>
      </w:pPr>
    </w:p>
    <w:p w14:paraId="4226CBF6" w14:textId="77777777" w:rsidR="00056EB2" w:rsidRPr="00E3177E" w:rsidRDefault="00056EB2" w:rsidP="00056EB2">
      <w:pPr>
        <w:ind w:left="567"/>
        <w:rPr>
          <w:rFonts w:ascii="Arial" w:hAnsi="Arial" w:cs="Arial"/>
          <w:color w:val="000000" w:themeColor="text1"/>
          <w:sz w:val="22"/>
          <w:szCs w:val="22"/>
        </w:rPr>
      </w:pPr>
      <w:r w:rsidRPr="00E3177E">
        <w:rPr>
          <w:rFonts w:ascii="Arial" w:hAnsi="Arial" w:cs="Arial"/>
          <w:color w:val="000000" w:themeColor="text1"/>
          <w:sz w:val="22"/>
          <w:szCs w:val="22"/>
        </w:rPr>
        <w:lastRenderedPageBreak/>
        <w:t>Where the council deems a hired car is necessary a councillor or committee member may be reimbursed the receipted cost of the hired car along with the applicable mileage rate.</w:t>
      </w:r>
    </w:p>
    <w:p w14:paraId="656B7275" w14:textId="77777777" w:rsidR="00056EB2" w:rsidRPr="00E3177E" w:rsidRDefault="00056EB2" w:rsidP="00056EB2">
      <w:pPr>
        <w:ind w:left="567"/>
        <w:rPr>
          <w:rFonts w:ascii="Arial" w:hAnsi="Arial" w:cs="Arial"/>
          <w:color w:val="000000" w:themeColor="text1"/>
          <w:sz w:val="22"/>
          <w:szCs w:val="22"/>
        </w:rPr>
      </w:pPr>
    </w:p>
    <w:p w14:paraId="6612E764" w14:textId="77777777" w:rsidR="00056EB2" w:rsidRPr="00E3177E" w:rsidRDefault="00056EB2" w:rsidP="00056EB2">
      <w:pPr>
        <w:ind w:left="567"/>
        <w:rPr>
          <w:rFonts w:ascii="Arial" w:hAnsi="Arial" w:cs="Arial"/>
          <w:color w:val="000000" w:themeColor="text1"/>
          <w:sz w:val="22"/>
          <w:szCs w:val="22"/>
        </w:rPr>
      </w:pPr>
      <w:r w:rsidRPr="00E3177E">
        <w:rPr>
          <w:rFonts w:ascii="Arial" w:hAnsi="Arial" w:cs="Arial"/>
          <w:color w:val="000000" w:themeColor="text1"/>
          <w:sz w:val="22"/>
          <w:szCs w:val="22"/>
        </w:rPr>
        <w:t>Where the council deems air travel is necessary the cost of the air travel inclusive of reasonable luggage allowance and seat allocation may be reimbursed.</w:t>
      </w:r>
    </w:p>
    <w:p w14:paraId="7E43CEF3" w14:textId="77777777" w:rsidR="00056EB2" w:rsidRPr="00E3177E" w:rsidRDefault="00056EB2" w:rsidP="00056EB2">
      <w:pPr>
        <w:ind w:left="567"/>
        <w:rPr>
          <w:rFonts w:ascii="Arial" w:hAnsi="Arial" w:cs="Arial"/>
          <w:color w:val="000000" w:themeColor="text1"/>
          <w:sz w:val="22"/>
          <w:szCs w:val="22"/>
        </w:rPr>
      </w:pPr>
    </w:p>
    <w:p w14:paraId="0A674880" w14:textId="77777777" w:rsidR="00056EB2" w:rsidRPr="00E3177E" w:rsidRDefault="00056EB2" w:rsidP="00056EB2">
      <w:pPr>
        <w:ind w:left="567"/>
        <w:rPr>
          <w:rFonts w:ascii="Arial" w:hAnsi="Arial" w:cs="Arial"/>
          <w:color w:val="000000" w:themeColor="text1"/>
          <w:sz w:val="22"/>
          <w:szCs w:val="22"/>
        </w:rPr>
      </w:pPr>
      <w:r w:rsidRPr="00E3177E">
        <w:rPr>
          <w:rFonts w:ascii="Arial" w:hAnsi="Arial" w:cs="Arial"/>
          <w:color w:val="000000" w:themeColor="text1"/>
          <w:sz w:val="22"/>
          <w:szCs w:val="22"/>
        </w:rPr>
        <w:t>In addition to the mileage rate for car travel a councillor or committee member my claim the passenger rate for each passenger who is on council business.</w:t>
      </w:r>
    </w:p>
    <w:p w14:paraId="375512AB" w14:textId="77777777" w:rsidR="00056EB2" w:rsidRPr="00E3177E" w:rsidRDefault="00056EB2" w:rsidP="00056EB2">
      <w:pPr>
        <w:ind w:left="567"/>
        <w:rPr>
          <w:rFonts w:ascii="Arial" w:hAnsi="Arial" w:cs="Arial"/>
          <w:color w:val="000000" w:themeColor="text1"/>
          <w:sz w:val="22"/>
          <w:szCs w:val="22"/>
        </w:rPr>
      </w:pPr>
    </w:p>
    <w:p w14:paraId="55B9FE7D" w14:textId="77777777" w:rsidR="00056EB2" w:rsidRPr="00E3177E" w:rsidRDefault="00056EB2" w:rsidP="00056EB2">
      <w:pPr>
        <w:ind w:left="567"/>
        <w:rPr>
          <w:rFonts w:ascii="Arial" w:hAnsi="Arial" w:cs="Arial"/>
          <w:color w:val="000000" w:themeColor="text1"/>
          <w:sz w:val="22"/>
          <w:szCs w:val="22"/>
        </w:rPr>
      </w:pPr>
      <w:r w:rsidRPr="00E3177E">
        <w:rPr>
          <w:rFonts w:ascii="Arial" w:hAnsi="Arial" w:cs="Arial"/>
          <w:color w:val="000000" w:themeColor="text1"/>
          <w:sz w:val="22"/>
          <w:szCs w:val="22"/>
        </w:rPr>
        <w:t>Where the mode of transport limits availability of meal options, such as via airplane or train, the reasonable cost of a meal taken, including VAT, may be reimbursed in full. This is in place of the relevant meal allowance.</w:t>
      </w:r>
    </w:p>
    <w:p w14:paraId="00C32A9C" w14:textId="77777777" w:rsidR="00056EB2" w:rsidRPr="00E3177E" w:rsidRDefault="00056EB2" w:rsidP="0010587E">
      <w:pPr>
        <w:rPr>
          <w:rFonts w:ascii="Arial" w:hAnsi="Arial" w:cs="Arial"/>
          <w:color w:val="000000" w:themeColor="text1"/>
          <w:sz w:val="22"/>
          <w:szCs w:val="22"/>
        </w:rPr>
      </w:pPr>
    </w:p>
    <w:p w14:paraId="5B38CF0F" w14:textId="5DDACF2D" w:rsidR="008B383F" w:rsidRPr="00E3177E" w:rsidRDefault="008B383F" w:rsidP="005D4456">
      <w:pPr>
        <w:ind w:left="567" w:hanging="567"/>
        <w:rPr>
          <w:rFonts w:ascii="Arial" w:hAnsi="Arial" w:cs="Arial"/>
          <w:b/>
          <w:color w:val="000000" w:themeColor="text1"/>
          <w:sz w:val="22"/>
          <w:szCs w:val="22"/>
        </w:rPr>
      </w:pPr>
      <w:r w:rsidRPr="00E3177E">
        <w:rPr>
          <w:rFonts w:ascii="Arial" w:hAnsi="Arial" w:cs="Arial"/>
          <w:b/>
          <w:color w:val="000000" w:themeColor="text1"/>
          <w:sz w:val="22"/>
          <w:szCs w:val="22"/>
        </w:rPr>
        <w:t>2.</w:t>
      </w:r>
      <w:r w:rsidR="00246EB4" w:rsidRPr="00E3177E">
        <w:rPr>
          <w:rFonts w:ascii="Arial" w:hAnsi="Arial" w:cs="Arial"/>
          <w:b/>
          <w:color w:val="000000" w:themeColor="text1"/>
          <w:sz w:val="22"/>
          <w:szCs w:val="22"/>
        </w:rPr>
        <w:t>0</w:t>
      </w:r>
      <w:r w:rsidRPr="00E3177E">
        <w:rPr>
          <w:rFonts w:ascii="Arial" w:hAnsi="Arial" w:cs="Arial"/>
          <w:b/>
          <w:color w:val="000000" w:themeColor="text1"/>
          <w:sz w:val="22"/>
          <w:szCs w:val="22"/>
        </w:rPr>
        <w:t xml:space="preserve">    Chair/Vice Chair Allowance </w:t>
      </w:r>
    </w:p>
    <w:p w14:paraId="2D6C6325" w14:textId="77777777" w:rsidR="008B383F" w:rsidRPr="00E3177E" w:rsidRDefault="008B383F" w:rsidP="005D4456">
      <w:pPr>
        <w:ind w:left="567" w:hanging="567"/>
        <w:rPr>
          <w:rFonts w:ascii="Arial" w:hAnsi="Arial" w:cs="Arial"/>
          <w:b/>
          <w:color w:val="000000" w:themeColor="text1"/>
          <w:sz w:val="22"/>
          <w:szCs w:val="22"/>
        </w:rPr>
      </w:pPr>
    </w:p>
    <w:p w14:paraId="27EC9113" w14:textId="155BCBD1" w:rsidR="00A67B62" w:rsidRPr="00E3177E" w:rsidRDefault="00A67B62" w:rsidP="00A67B62">
      <w:pPr>
        <w:ind w:left="567" w:hanging="567"/>
        <w:rPr>
          <w:rFonts w:ascii="Arial" w:hAnsi="Arial" w:cs="Arial"/>
          <w:color w:val="000000" w:themeColor="text1"/>
          <w:sz w:val="22"/>
          <w:szCs w:val="22"/>
        </w:rPr>
      </w:pPr>
      <w:r w:rsidRPr="00E3177E">
        <w:rPr>
          <w:rFonts w:ascii="Arial" w:hAnsi="Arial" w:cs="Arial"/>
          <w:color w:val="000000" w:themeColor="text1"/>
          <w:sz w:val="22"/>
          <w:szCs w:val="22"/>
        </w:rPr>
        <w:tab/>
        <w:t xml:space="preserve">Section 32 of the Finance Act provides that a Council may pay to the </w:t>
      </w:r>
      <w:r w:rsidR="00C455E4">
        <w:rPr>
          <w:rFonts w:ascii="Arial" w:hAnsi="Arial" w:cs="Arial"/>
          <w:color w:val="000000" w:themeColor="text1"/>
          <w:sz w:val="22"/>
          <w:szCs w:val="22"/>
        </w:rPr>
        <w:t>C</w:t>
      </w:r>
      <w:r w:rsidRPr="00E3177E">
        <w:rPr>
          <w:rFonts w:ascii="Arial" w:hAnsi="Arial" w:cs="Arial"/>
          <w:color w:val="000000" w:themeColor="text1"/>
          <w:sz w:val="22"/>
          <w:szCs w:val="22"/>
        </w:rPr>
        <w:t xml:space="preserve">hair and </w:t>
      </w:r>
      <w:r w:rsidR="00C455E4">
        <w:rPr>
          <w:rFonts w:ascii="Arial" w:hAnsi="Arial" w:cs="Arial"/>
          <w:color w:val="000000" w:themeColor="text1"/>
          <w:sz w:val="22"/>
          <w:szCs w:val="22"/>
        </w:rPr>
        <w:t>V</w:t>
      </w:r>
      <w:r w:rsidRPr="00E3177E">
        <w:rPr>
          <w:rFonts w:ascii="Arial" w:hAnsi="Arial" w:cs="Arial"/>
          <w:color w:val="000000" w:themeColor="text1"/>
          <w:sz w:val="22"/>
          <w:szCs w:val="22"/>
        </w:rPr>
        <w:t>ice-</w:t>
      </w:r>
      <w:r w:rsidR="00C455E4">
        <w:rPr>
          <w:rFonts w:ascii="Arial" w:hAnsi="Arial" w:cs="Arial"/>
          <w:color w:val="000000" w:themeColor="text1"/>
          <w:sz w:val="22"/>
          <w:szCs w:val="22"/>
        </w:rPr>
        <w:t>C</w:t>
      </w:r>
      <w:r w:rsidRPr="00E3177E">
        <w:rPr>
          <w:rFonts w:ascii="Arial" w:hAnsi="Arial" w:cs="Arial"/>
          <w:color w:val="000000" w:themeColor="text1"/>
          <w:sz w:val="22"/>
          <w:szCs w:val="22"/>
        </w:rPr>
        <w:t>hair of the council such allowances as it considers reasonable to meet the expenses of the office.</w:t>
      </w:r>
    </w:p>
    <w:p w14:paraId="398642E5" w14:textId="77777777" w:rsidR="00A67B62" w:rsidRPr="00E3177E" w:rsidRDefault="00A67B62" w:rsidP="00A67B62">
      <w:pPr>
        <w:ind w:left="567" w:hanging="567"/>
        <w:rPr>
          <w:rFonts w:ascii="Arial" w:hAnsi="Arial" w:cs="Arial"/>
          <w:b/>
          <w:color w:val="000000" w:themeColor="text1"/>
          <w:sz w:val="22"/>
          <w:szCs w:val="22"/>
        </w:rPr>
      </w:pPr>
    </w:p>
    <w:p w14:paraId="6EC11F7C" w14:textId="407E08A5" w:rsidR="00A67B62" w:rsidRPr="00A72865" w:rsidRDefault="00A67B62" w:rsidP="005C0BEB">
      <w:pPr>
        <w:numPr>
          <w:ilvl w:val="0"/>
          <w:numId w:val="248"/>
        </w:numPr>
        <w:tabs>
          <w:tab w:val="num" w:pos="1134"/>
        </w:tabs>
        <w:ind w:hanging="153"/>
        <w:rPr>
          <w:rFonts w:ascii="Arial" w:hAnsi="Arial" w:cs="Arial"/>
          <w:color w:val="000000" w:themeColor="text1"/>
          <w:sz w:val="22"/>
          <w:szCs w:val="22"/>
        </w:rPr>
      </w:pPr>
      <w:r w:rsidRPr="00A72865">
        <w:rPr>
          <w:rFonts w:ascii="Arial" w:hAnsi="Arial" w:cs="Arial"/>
          <w:color w:val="000000" w:themeColor="text1"/>
          <w:sz w:val="22"/>
          <w:szCs w:val="22"/>
        </w:rPr>
        <w:t>An allowance of £10,000 will be payable to the Chair of the Council; and</w:t>
      </w:r>
    </w:p>
    <w:p w14:paraId="01E1BF27" w14:textId="3E1E7569" w:rsidR="00A67B62" w:rsidRPr="00A72865" w:rsidRDefault="00A67B62" w:rsidP="005C0BEB">
      <w:pPr>
        <w:numPr>
          <w:ilvl w:val="0"/>
          <w:numId w:val="248"/>
        </w:numPr>
        <w:ind w:left="1134" w:hanging="567"/>
        <w:rPr>
          <w:rFonts w:ascii="Arial" w:hAnsi="Arial" w:cs="Arial"/>
          <w:color w:val="000000" w:themeColor="text1"/>
          <w:sz w:val="22"/>
          <w:szCs w:val="22"/>
        </w:rPr>
      </w:pPr>
      <w:r w:rsidRPr="00A72865">
        <w:rPr>
          <w:rFonts w:ascii="Arial" w:hAnsi="Arial" w:cs="Arial"/>
          <w:color w:val="000000" w:themeColor="text1"/>
          <w:sz w:val="22"/>
          <w:szCs w:val="22"/>
        </w:rPr>
        <w:t>An allowance of £5,000 will be payable to the Vice Chair of the Council.</w:t>
      </w:r>
    </w:p>
    <w:p w14:paraId="4C6EEC3F" w14:textId="77777777" w:rsidR="00A67B62" w:rsidRPr="00E3177E" w:rsidRDefault="00A67B62" w:rsidP="00A67B62">
      <w:pPr>
        <w:ind w:left="567" w:hanging="567"/>
        <w:rPr>
          <w:rFonts w:ascii="Arial" w:hAnsi="Arial" w:cs="Arial"/>
          <w:b/>
          <w:color w:val="000000" w:themeColor="text1"/>
          <w:sz w:val="22"/>
          <w:szCs w:val="22"/>
        </w:rPr>
      </w:pPr>
    </w:p>
    <w:p w14:paraId="566A05C1" w14:textId="77777777" w:rsidR="00A67B62" w:rsidRPr="00E3177E" w:rsidRDefault="00A67B62" w:rsidP="00A67B62">
      <w:pPr>
        <w:ind w:left="567" w:hanging="567"/>
        <w:rPr>
          <w:rFonts w:ascii="Arial" w:hAnsi="Arial" w:cs="Arial"/>
          <w:color w:val="000000" w:themeColor="text1"/>
          <w:sz w:val="22"/>
          <w:szCs w:val="22"/>
        </w:rPr>
      </w:pPr>
      <w:r w:rsidRPr="00E3177E">
        <w:rPr>
          <w:rFonts w:ascii="Arial" w:hAnsi="Arial" w:cs="Arial"/>
          <w:b/>
          <w:color w:val="000000" w:themeColor="text1"/>
          <w:sz w:val="22"/>
          <w:szCs w:val="22"/>
        </w:rPr>
        <w:tab/>
      </w:r>
      <w:r w:rsidRPr="00E3177E">
        <w:rPr>
          <w:rFonts w:ascii="Arial" w:hAnsi="Arial" w:cs="Arial"/>
          <w:color w:val="000000" w:themeColor="text1"/>
          <w:sz w:val="22"/>
          <w:szCs w:val="22"/>
        </w:rPr>
        <w:t>These allowances are considered totally separate from SRA allowances and will not be taken into account when considering SRA limits.</w:t>
      </w:r>
    </w:p>
    <w:p w14:paraId="4C50F4A8" w14:textId="77777777" w:rsidR="008B383F" w:rsidRPr="00E3177E" w:rsidRDefault="008B383F" w:rsidP="0010587E">
      <w:pPr>
        <w:rPr>
          <w:rFonts w:ascii="Arial" w:hAnsi="Arial" w:cs="Arial"/>
          <w:b/>
          <w:color w:val="000000" w:themeColor="text1"/>
          <w:sz w:val="22"/>
          <w:szCs w:val="22"/>
          <w:u w:val="single"/>
        </w:rPr>
      </w:pPr>
    </w:p>
    <w:p w14:paraId="58C6A3FA" w14:textId="2383B1F2" w:rsidR="008B383F" w:rsidRPr="00E3177E" w:rsidRDefault="008B383F" w:rsidP="005D4456">
      <w:pPr>
        <w:ind w:left="567" w:hanging="567"/>
        <w:rPr>
          <w:rFonts w:ascii="Arial" w:hAnsi="Arial" w:cs="Arial"/>
          <w:b/>
          <w:color w:val="000000" w:themeColor="text1"/>
          <w:sz w:val="22"/>
          <w:szCs w:val="22"/>
        </w:rPr>
      </w:pPr>
      <w:r w:rsidRPr="00E3177E">
        <w:rPr>
          <w:rFonts w:ascii="Arial" w:hAnsi="Arial" w:cs="Arial"/>
          <w:b/>
          <w:color w:val="000000" w:themeColor="text1"/>
          <w:sz w:val="22"/>
          <w:szCs w:val="22"/>
        </w:rPr>
        <w:t>3.</w:t>
      </w:r>
      <w:r w:rsidR="0036068A" w:rsidRPr="00E3177E">
        <w:rPr>
          <w:rFonts w:ascii="Arial" w:hAnsi="Arial" w:cs="Arial"/>
          <w:b/>
          <w:color w:val="000000" w:themeColor="text1"/>
          <w:sz w:val="22"/>
          <w:szCs w:val="22"/>
        </w:rPr>
        <w:t>0</w:t>
      </w:r>
      <w:r w:rsidRPr="00E3177E">
        <w:rPr>
          <w:rFonts w:ascii="Arial" w:hAnsi="Arial" w:cs="Arial"/>
          <w:b/>
          <w:color w:val="000000" w:themeColor="text1"/>
          <w:sz w:val="22"/>
          <w:szCs w:val="22"/>
        </w:rPr>
        <w:tab/>
        <w:t>Councillors’ Support Services</w:t>
      </w:r>
    </w:p>
    <w:p w14:paraId="578D8A95" w14:textId="77777777" w:rsidR="008B383F" w:rsidRPr="00E3177E" w:rsidRDefault="008B383F" w:rsidP="005D4456">
      <w:pPr>
        <w:ind w:left="567" w:hanging="567"/>
        <w:rPr>
          <w:rFonts w:ascii="Arial" w:hAnsi="Arial" w:cs="Arial"/>
          <w:color w:val="000000" w:themeColor="text1"/>
          <w:sz w:val="22"/>
          <w:szCs w:val="22"/>
        </w:rPr>
      </w:pPr>
    </w:p>
    <w:p w14:paraId="6C0A4B05" w14:textId="2493474C" w:rsidR="008B383F" w:rsidRPr="00F0103B" w:rsidRDefault="008B383F" w:rsidP="005C0BEB">
      <w:pPr>
        <w:pStyle w:val="ListParagraph"/>
        <w:numPr>
          <w:ilvl w:val="0"/>
          <w:numId w:val="248"/>
        </w:numPr>
        <w:tabs>
          <w:tab w:val="num" w:pos="1134"/>
        </w:tabs>
        <w:ind w:left="1134" w:hanging="567"/>
        <w:rPr>
          <w:rFonts w:cs="Arial"/>
          <w:sz w:val="22"/>
          <w:szCs w:val="22"/>
        </w:rPr>
      </w:pPr>
      <w:r w:rsidRPr="00F0103B">
        <w:rPr>
          <w:rFonts w:cs="Arial"/>
          <w:sz w:val="22"/>
          <w:szCs w:val="22"/>
        </w:rPr>
        <w:t>Fermanagh &amp; Omagh District Council provides various levels of support services for their Councillors. For example, in addition to general secretar</w:t>
      </w:r>
      <w:r w:rsidR="00F62A43" w:rsidRPr="00F0103B">
        <w:rPr>
          <w:rFonts w:cs="Arial"/>
          <w:sz w:val="22"/>
          <w:szCs w:val="22"/>
        </w:rPr>
        <w:t>ial services, the Council will:</w:t>
      </w:r>
    </w:p>
    <w:p w14:paraId="3767ED97" w14:textId="77777777" w:rsidR="005C0BEB" w:rsidRPr="005C0BEB" w:rsidRDefault="008B383F" w:rsidP="005C0BEB">
      <w:pPr>
        <w:pStyle w:val="ListParagraph"/>
        <w:numPr>
          <w:ilvl w:val="0"/>
          <w:numId w:val="250"/>
        </w:numPr>
        <w:rPr>
          <w:rFonts w:cs="Arial"/>
          <w:b/>
          <w:sz w:val="22"/>
          <w:szCs w:val="22"/>
          <w:u w:val="single"/>
        </w:rPr>
      </w:pPr>
      <w:r w:rsidRPr="005C0BEB">
        <w:rPr>
          <w:rFonts w:cs="Arial"/>
          <w:sz w:val="22"/>
          <w:szCs w:val="22"/>
        </w:rPr>
        <w:t xml:space="preserve">provide mobile phones and meet the purchase cost and line rental charge of those </w:t>
      </w:r>
      <w:proofErr w:type="gramStart"/>
      <w:r w:rsidRPr="005C0BEB">
        <w:rPr>
          <w:rFonts w:cs="Arial"/>
          <w:sz w:val="22"/>
          <w:szCs w:val="22"/>
        </w:rPr>
        <w:t>phones;</w:t>
      </w:r>
      <w:proofErr w:type="gramEnd"/>
      <w:r w:rsidRPr="005C0BEB">
        <w:rPr>
          <w:rFonts w:cs="Arial"/>
          <w:sz w:val="22"/>
          <w:szCs w:val="22"/>
        </w:rPr>
        <w:t xml:space="preserve"> </w:t>
      </w:r>
    </w:p>
    <w:p w14:paraId="421F83E3" w14:textId="77777777" w:rsidR="005C0BEB" w:rsidRPr="005C0BEB" w:rsidRDefault="008B383F" w:rsidP="005C0BEB">
      <w:pPr>
        <w:pStyle w:val="ListParagraph"/>
        <w:numPr>
          <w:ilvl w:val="0"/>
          <w:numId w:val="250"/>
        </w:numPr>
        <w:rPr>
          <w:rFonts w:cs="Arial"/>
          <w:b/>
          <w:sz w:val="22"/>
          <w:szCs w:val="22"/>
          <w:u w:val="single"/>
        </w:rPr>
      </w:pPr>
      <w:r w:rsidRPr="005C0BEB">
        <w:rPr>
          <w:rFonts w:cs="Arial"/>
          <w:sz w:val="22"/>
          <w:szCs w:val="22"/>
        </w:rPr>
        <w:t>in circumstances where a Member wishes to use their own mobile phone plan (excluding charges for calls, data etc.) the Council will contribute £10 per month</w:t>
      </w:r>
      <w:r w:rsidR="001D319B" w:rsidRPr="005C0BEB">
        <w:rPr>
          <w:rFonts w:cs="Arial"/>
          <w:sz w:val="22"/>
          <w:szCs w:val="22"/>
        </w:rPr>
        <w:t xml:space="preserve"> </w:t>
      </w:r>
      <w:r w:rsidRPr="005C0BEB">
        <w:rPr>
          <w:rFonts w:cs="Arial"/>
          <w:sz w:val="22"/>
          <w:szCs w:val="22"/>
        </w:rPr>
        <w:t xml:space="preserve">* claims must be made within 3 months of invoice </w:t>
      </w:r>
      <w:proofErr w:type="gramStart"/>
      <w:r w:rsidRPr="005C0BEB">
        <w:rPr>
          <w:rFonts w:cs="Arial"/>
          <w:sz w:val="22"/>
          <w:szCs w:val="22"/>
        </w:rPr>
        <w:t>date</w:t>
      </w:r>
      <w:r w:rsidR="00F62A43" w:rsidRPr="005C0BEB">
        <w:rPr>
          <w:rFonts w:cs="Arial"/>
          <w:sz w:val="22"/>
          <w:szCs w:val="22"/>
        </w:rPr>
        <w:t>;</w:t>
      </w:r>
      <w:proofErr w:type="gramEnd"/>
    </w:p>
    <w:p w14:paraId="4B8F1546" w14:textId="77777777" w:rsidR="005C0BEB" w:rsidRPr="005C0BEB" w:rsidRDefault="008B383F" w:rsidP="005C0BEB">
      <w:pPr>
        <w:pStyle w:val="ListParagraph"/>
        <w:numPr>
          <w:ilvl w:val="0"/>
          <w:numId w:val="250"/>
        </w:numPr>
        <w:rPr>
          <w:rFonts w:cs="Arial"/>
          <w:b/>
          <w:sz w:val="22"/>
          <w:szCs w:val="22"/>
          <w:u w:val="single"/>
        </w:rPr>
      </w:pPr>
      <w:r w:rsidRPr="005C0BEB">
        <w:rPr>
          <w:rFonts w:cs="Arial"/>
          <w:sz w:val="22"/>
          <w:szCs w:val="22"/>
        </w:rPr>
        <w:t>provides portable computers, printers;</w:t>
      </w:r>
      <w:r w:rsidR="00F62A43" w:rsidRPr="005C0BEB">
        <w:rPr>
          <w:rFonts w:cs="Arial"/>
          <w:sz w:val="22"/>
          <w:szCs w:val="22"/>
        </w:rPr>
        <w:t xml:space="preserve"> and</w:t>
      </w:r>
    </w:p>
    <w:p w14:paraId="0074D9D1" w14:textId="584AE063" w:rsidR="008B383F" w:rsidRPr="005C0BEB" w:rsidRDefault="008B383F" w:rsidP="005C0BEB">
      <w:pPr>
        <w:pStyle w:val="ListParagraph"/>
        <w:numPr>
          <w:ilvl w:val="0"/>
          <w:numId w:val="250"/>
        </w:numPr>
        <w:rPr>
          <w:rFonts w:cs="Arial"/>
          <w:b/>
          <w:sz w:val="22"/>
          <w:szCs w:val="22"/>
          <w:u w:val="single"/>
        </w:rPr>
      </w:pPr>
      <w:r w:rsidRPr="005C0BEB">
        <w:rPr>
          <w:rFonts w:cs="Arial"/>
          <w:sz w:val="22"/>
          <w:szCs w:val="22"/>
        </w:rPr>
        <w:t>pays for the installation of broadband or reimburses the cost of private broadband at £10 per month*; claims must be made within 3 months of invoice date.</w:t>
      </w:r>
    </w:p>
    <w:p w14:paraId="3F6BBB54" w14:textId="7EA438F7" w:rsidR="008B383F" w:rsidRPr="00E3177E" w:rsidRDefault="008B383F" w:rsidP="005C0BEB">
      <w:pPr>
        <w:ind w:left="1854"/>
        <w:rPr>
          <w:rFonts w:ascii="Arial" w:hAnsi="Arial" w:cs="Arial"/>
          <w:color w:val="000000" w:themeColor="text1"/>
          <w:sz w:val="22"/>
          <w:szCs w:val="22"/>
        </w:rPr>
      </w:pPr>
      <w:r w:rsidRPr="00E3177E">
        <w:rPr>
          <w:rFonts w:ascii="Arial" w:hAnsi="Arial" w:cs="Arial"/>
          <w:color w:val="000000" w:themeColor="text1"/>
          <w:sz w:val="22"/>
          <w:szCs w:val="22"/>
        </w:rPr>
        <w:t>* Subject to the production of valid invoices</w:t>
      </w:r>
    </w:p>
    <w:p w14:paraId="22FE4CE3" w14:textId="1446C8DE" w:rsidR="008B383F" w:rsidRPr="005C0BEB" w:rsidRDefault="008B383F" w:rsidP="005C0BEB">
      <w:pPr>
        <w:pStyle w:val="ListParagraph"/>
        <w:numPr>
          <w:ilvl w:val="0"/>
          <w:numId w:val="248"/>
        </w:numPr>
        <w:tabs>
          <w:tab w:val="num" w:pos="1276"/>
        </w:tabs>
        <w:ind w:left="1276" w:hanging="567"/>
        <w:rPr>
          <w:rFonts w:cs="Arial"/>
          <w:sz w:val="22"/>
          <w:szCs w:val="22"/>
        </w:rPr>
      </w:pPr>
      <w:r w:rsidRPr="005C0BEB">
        <w:rPr>
          <w:rFonts w:cs="Arial"/>
          <w:sz w:val="22"/>
          <w:szCs w:val="22"/>
        </w:rPr>
        <w:t>On occasion, individual Councillors may use the Council’s secretarial facilities to assist ratepayers to deal with an issue that presently is not a function of the Council. In such cases, the scale of the assistance required should be measured carefully and discussed with senior officials of the Council.  The following advice, however, may be used as a general guide:</w:t>
      </w:r>
    </w:p>
    <w:p w14:paraId="4CB6FECD" w14:textId="77777777" w:rsidR="005C0BEB" w:rsidRPr="005C0BEB" w:rsidRDefault="008B383F" w:rsidP="005C0BEB">
      <w:pPr>
        <w:pStyle w:val="ListParagraph"/>
        <w:numPr>
          <w:ilvl w:val="0"/>
          <w:numId w:val="249"/>
        </w:numPr>
        <w:rPr>
          <w:rFonts w:cs="Arial"/>
          <w:b/>
          <w:sz w:val="22"/>
          <w:szCs w:val="22"/>
          <w:u w:val="single"/>
        </w:rPr>
      </w:pPr>
      <w:r w:rsidRPr="005C0BEB">
        <w:rPr>
          <w:rFonts w:cs="Arial"/>
          <w:sz w:val="22"/>
          <w:szCs w:val="22"/>
        </w:rPr>
        <w:t xml:space="preserve">Services available in Councillors’ party offices should be used in the first </w:t>
      </w:r>
      <w:proofErr w:type="gramStart"/>
      <w:r w:rsidRPr="005C0BEB">
        <w:rPr>
          <w:rFonts w:cs="Arial"/>
          <w:sz w:val="22"/>
          <w:szCs w:val="22"/>
        </w:rPr>
        <w:t>instance;</w:t>
      </w:r>
      <w:proofErr w:type="gramEnd"/>
    </w:p>
    <w:p w14:paraId="6FC50ECB" w14:textId="77777777" w:rsidR="005C0BEB" w:rsidRPr="005C0BEB" w:rsidRDefault="008B383F" w:rsidP="005C0BEB">
      <w:pPr>
        <w:pStyle w:val="ListParagraph"/>
        <w:numPr>
          <w:ilvl w:val="0"/>
          <w:numId w:val="249"/>
        </w:numPr>
        <w:rPr>
          <w:rFonts w:cs="Arial"/>
          <w:b/>
          <w:sz w:val="22"/>
          <w:szCs w:val="22"/>
          <w:u w:val="single"/>
        </w:rPr>
      </w:pPr>
      <w:r w:rsidRPr="005C0BEB">
        <w:rPr>
          <w:rFonts w:cs="Arial"/>
          <w:sz w:val="22"/>
          <w:szCs w:val="22"/>
        </w:rPr>
        <w:t>Council facilities may, with the agreement of officials, be used for small scale exercises (</w:t>
      </w:r>
      <w:r w:rsidR="00C2458C" w:rsidRPr="005C0BEB">
        <w:rPr>
          <w:rFonts w:cs="Arial"/>
          <w:sz w:val="22"/>
          <w:szCs w:val="22"/>
        </w:rPr>
        <w:t>e.g.</w:t>
      </w:r>
      <w:r w:rsidRPr="005C0BEB">
        <w:rPr>
          <w:rFonts w:cs="Arial"/>
          <w:sz w:val="22"/>
          <w:szCs w:val="22"/>
        </w:rPr>
        <w:t xml:space="preserve"> small volume of photocopying); and </w:t>
      </w:r>
    </w:p>
    <w:p w14:paraId="0B048CA3" w14:textId="7115E37C" w:rsidR="008B383F" w:rsidRPr="005C0BEB" w:rsidRDefault="008B383F" w:rsidP="005C0BEB">
      <w:pPr>
        <w:pStyle w:val="ListParagraph"/>
        <w:numPr>
          <w:ilvl w:val="0"/>
          <w:numId w:val="249"/>
        </w:numPr>
        <w:rPr>
          <w:rFonts w:cs="Arial"/>
          <w:b/>
          <w:sz w:val="22"/>
          <w:szCs w:val="22"/>
          <w:u w:val="single"/>
        </w:rPr>
      </w:pPr>
      <w:r w:rsidRPr="005C0BEB">
        <w:rPr>
          <w:rFonts w:cs="Arial"/>
          <w:sz w:val="22"/>
          <w:szCs w:val="22"/>
        </w:rPr>
        <w:t xml:space="preserve">Under no circumstances should Council services be used for the purposes of </w:t>
      </w:r>
      <w:proofErr w:type="gramStart"/>
      <w:r w:rsidRPr="005C0BEB">
        <w:rPr>
          <w:rFonts w:cs="Arial"/>
          <w:sz w:val="22"/>
          <w:szCs w:val="22"/>
        </w:rPr>
        <w:t>party political</w:t>
      </w:r>
      <w:proofErr w:type="gramEnd"/>
      <w:r w:rsidRPr="005C0BEB">
        <w:rPr>
          <w:rFonts w:cs="Arial"/>
          <w:sz w:val="22"/>
          <w:szCs w:val="22"/>
        </w:rPr>
        <w:t xml:space="preserve"> campaigning.</w:t>
      </w:r>
    </w:p>
    <w:p w14:paraId="73236382" w14:textId="14D09492" w:rsidR="008B383F" w:rsidRPr="005C0BEB" w:rsidRDefault="008B383F" w:rsidP="005C0BEB">
      <w:pPr>
        <w:pStyle w:val="ListParagraph"/>
        <w:numPr>
          <w:ilvl w:val="0"/>
          <w:numId w:val="248"/>
        </w:numPr>
        <w:ind w:left="1134" w:hanging="425"/>
        <w:rPr>
          <w:rFonts w:cs="Arial"/>
          <w:sz w:val="22"/>
          <w:szCs w:val="22"/>
        </w:rPr>
      </w:pPr>
      <w:r w:rsidRPr="005C0BEB">
        <w:rPr>
          <w:rFonts w:cs="Arial"/>
          <w:sz w:val="22"/>
          <w:szCs w:val="22"/>
        </w:rPr>
        <w:t>The Council is committed to carrying out a review</w:t>
      </w:r>
      <w:r w:rsidR="00F62A43" w:rsidRPr="005C0BEB">
        <w:rPr>
          <w:rFonts w:cs="Arial"/>
          <w:sz w:val="22"/>
          <w:szCs w:val="22"/>
        </w:rPr>
        <w:t xml:space="preserve"> to provide office facilities </w:t>
      </w:r>
      <w:r w:rsidR="00C2458C" w:rsidRPr="005C0BEB">
        <w:rPr>
          <w:rFonts w:cs="Arial"/>
          <w:sz w:val="22"/>
          <w:szCs w:val="22"/>
        </w:rPr>
        <w:t>e.g.</w:t>
      </w:r>
      <w:r w:rsidRPr="005C0BEB">
        <w:rPr>
          <w:rFonts w:cs="Arial"/>
          <w:sz w:val="22"/>
          <w:szCs w:val="22"/>
        </w:rPr>
        <w:t xml:space="preserve"> Members library and meeting rooms within The Grange, Omagh and the Townhall, Enniskillen. This review will be undertaken as part of the review of the Estate which will ensure appropriate level of provision is in place.</w:t>
      </w:r>
    </w:p>
    <w:p w14:paraId="2FAD7367" w14:textId="77777777" w:rsidR="008B383F" w:rsidRPr="00E3177E" w:rsidRDefault="008B383F" w:rsidP="005D4456">
      <w:pPr>
        <w:ind w:left="567" w:hanging="567"/>
        <w:rPr>
          <w:rFonts w:ascii="Arial" w:hAnsi="Arial" w:cs="Arial"/>
          <w:b/>
          <w:color w:val="000000" w:themeColor="text1"/>
          <w:sz w:val="22"/>
          <w:szCs w:val="22"/>
          <w:u w:val="single"/>
        </w:rPr>
      </w:pPr>
    </w:p>
    <w:p w14:paraId="736CE667" w14:textId="77777777" w:rsidR="00335BDC" w:rsidRPr="00E3177E" w:rsidRDefault="00335BDC" w:rsidP="005D4456">
      <w:pPr>
        <w:ind w:left="567" w:hanging="567"/>
        <w:rPr>
          <w:rFonts w:ascii="Arial" w:hAnsi="Arial" w:cs="Arial"/>
          <w:b/>
          <w:color w:val="000000" w:themeColor="text1"/>
          <w:sz w:val="22"/>
          <w:szCs w:val="22"/>
          <w:u w:val="single"/>
        </w:rPr>
      </w:pPr>
    </w:p>
    <w:p w14:paraId="35A91CB4" w14:textId="354320F8" w:rsidR="00335BDC" w:rsidRPr="00E3177E" w:rsidRDefault="00335BDC" w:rsidP="005D4456">
      <w:pPr>
        <w:ind w:left="567" w:hanging="567"/>
        <w:rPr>
          <w:rFonts w:ascii="Arial" w:hAnsi="Arial" w:cs="Arial"/>
          <w:b/>
          <w:color w:val="000000" w:themeColor="text1"/>
          <w:sz w:val="22"/>
          <w:szCs w:val="22"/>
        </w:rPr>
      </w:pPr>
      <w:r w:rsidRPr="00E3177E">
        <w:rPr>
          <w:rFonts w:ascii="Arial" w:hAnsi="Arial" w:cs="Arial"/>
          <w:b/>
          <w:color w:val="000000" w:themeColor="text1"/>
          <w:sz w:val="22"/>
          <w:szCs w:val="22"/>
        </w:rPr>
        <w:t>4.0</w:t>
      </w:r>
      <w:r w:rsidRPr="00E3177E">
        <w:rPr>
          <w:rFonts w:ascii="Arial" w:hAnsi="Arial" w:cs="Arial"/>
          <w:b/>
          <w:color w:val="000000" w:themeColor="text1"/>
          <w:sz w:val="22"/>
          <w:szCs w:val="22"/>
        </w:rPr>
        <w:tab/>
        <w:t>General</w:t>
      </w:r>
    </w:p>
    <w:p w14:paraId="33BF07FF" w14:textId="77777777" w:rsidR="00335BDC" w:rsidRPr="00E3177E" w:rsidRDefault="00335BDC" w:rsidP="005D4456">
      <w:pPr>
        <w:rPr>
          <w:rFonts w:ascii="Arial" w:hAnsi="Arial" w:cs="Arial"/>
          <w:b/>
          <w:color w:val="000000" w:themeColor="text1"/>
          <w:sz w:val="22"/>
          <w:szCs w:val="22"/>
          <w:u w:val="single"/>
        </w:rPr>
      </w:pPr>
    </w:p>
    <w:p w14:paraId="57BA0117" w14:textId="45A38A3F" w:rsidR="00251E25" w:rsidRPr="00E3177E" w:rsidRDefault="00251E25" w:rsidP="00251E25">
      <w:pPr>
        <w:ind w:left="567"/>
        <w:rPr>
          <w:rFonts w:ascii="Arial" w:hAnsi="Arial" w:cs="Arial"/>
          <w:color w:val="000000" w:themeColor="text1"/>
          <w:sz w:val="22"/>
          <w:szCs w:val="22"/>
        </w:rPr>
      </w:pPr>
      <w:r w:rsidRPr="00E3177E">
        <w:rPr>
          <w:rFonts w:ascii="Arial" w:hAnsi="Arial" w:cs="Arial"/>
          <w:color w:val="000000" w:themeColor="text1"/>
          <w:sz w:val="22"/>
          <w:szCs w:val="22"/>
        </w:rPr>
        <w:t>This scheme may be revoked or amended at any time but there will be no intervening period of time between one scheme ending and a further scheme commencing.</w:t>
      </w:r>
    </w:p>
    <w:p w14:paraId="15C8A58F" w14:textId="77777777" w:rsidR="00251E25" w:rsidRPr="00E3177E" w:rsidRDefault="00251E25" w:rsidP="00251E25">
      <w:pPr>
        <w:ind w:left="567"/>
        <w:rPr>
          <w:rFonts w:ascii="Arial" w:hAnsi="Arial" w:cs="Arial"/>
          <w:color w:val="000000" w:themeColor="text1"/>
          <w:sz w:val="22"/>
          <w:szCs w:val="22"/>
        </w:rPr>
      </w:pPr>
    </w:p>
    <w:p w14:paraId="2B9E8CBA" w14:textId="0C2D0A5F" w:rsidR="00251E25" w:rsidRDefault="00251E25" w:rsidP="00486EC5">
      <w:pPr>
        <w:ind w:left="567"/>
        <w:rPr>
          <w:rFonts w:ascii="Arial" w:hAnsi="Arial" w:cs="Arial"/>
          <w:color w:val="000000" w:themeColor="text1"/>
          <w:sz w:val="22"/>
          <w:szCs w:val="22"/>
        </w:rPr>
      </w:pPr>
      <w:r w:rsidRPr="00E3177E">
        <w:rPr>
          <w:rFonts w:ascii="Arial" w:hAnsi="Arial" w:cs="Arial"/>
          <w:color w:val="000000" w:themeColor="text1"/>
          <w:sz w:val="22"/>
          <w:szCs w:val="22"/>
        </w:rPr>
        <w:t>This scheme reflects the requirements of the Local Government (Payments to Councillors) Regulations (NI) 20</w:t>
      </w:r>
      <w:r w:rsidR="00486EC5">
        <w:rPr>
          <w:rFonts w:ascii="Arial" w:hAnsi="Arial" w:cs="Arial"/>
          <w:color w:val="000000" w:themeColor="text1"/>
          <w:sz w:val="22"/>
          <w:szCs w:val="22"/>
        </w:rPr>
        <w:t>19</w:t>
      </w:r>
      <w:r w:rsidRPr="00E3177E">
        <w:rPr>
          <w:rFonts w:ascii="Arial" w:hAnsi="Arial" w:cs="Arial"/>
          <w:color w:val="000000" w:themeColor="text1"/>
          <w:sz w:val="22"/>
          <w:szCs w:val="22"/>
        </w:rPr>
        <w:t xml:space="preserve"> ‘the 20</w:t>
      </w:r>
      <w:r w:rsidR="00486EC5">
        <w:rPr>
          <w:rFonts w:ascii="Arial" w:hAnsi="Arial" w:cs="Arial"/>
          <w:color w:val="000000" w:themeColor="text1"/>
          <w:sz w:val="22"/>
          <w:szCs w:val="22"/>
        </w:rPr>
        <w:t>19</w:t>
      </w:r>
      <w:r w:rsidRPr="00E3177E">
        <w:rPr>
          <w:rFonts w:ascii="Arial" w:hAnsi="Arial" w:cs="Arial"/>
          <w:color w:val="000000" w:themeColor="text1"/>
          <w:sz w:val="22"/>
          <w:szCs w:val="22"/>
        </w:rPr>
        <w:t xml:space="preserve"> Regulations’. </w:t>
      </w:r>
    </w:p>
    <w:p w14:paraId="0FCD26D8" w14:textId="77777777" w:rsidR="00486EC5" w:rsidRPr="00E3177E" w:rsidRDefault="00486EC5" w:rsidP="00486EC5">
      <w:pPr>
        <w:ind w:left="567"/>
        <w:rPr>
          <w:rFonts w:ascii="Arial" w:hAnsi="Arial" w:cs="Arial"/>
          <w:b/>
          <w:color w:val="000000" w:themeColor="text1"/>
          <w:sz w:val="22"/>
          <w:szCs w:val="22"/>
        </w:rPr>
      </w:pPr>
    </w:p>
    <w:p w14:paraId="5CE2E643" w14:textId="5A60F77D" w:rsidR="00872FAF" w:rsidRPr="00E3177E" w:rsidRDefault="00872FAF" w:rsidP="005D4456">
      <w:pPr>
        <w:ind w:left="567"/>
        <w:rPr>
          <w:rFonts w:ascii="Arial" w:hAnsi="Arial" w:cs="Arial"/>
          <w:color w:val="000000" w:themeColor="text1"/>
          <w:sz w:val="22"/>
          <w:szCs w:val="22"/>
        </w:rPr>
      </w:pPr>
      <w:r w:rsidRPr="00E3177E">
        <w:rPr>
          <w:rFonts w:ascii="Arial" w:hAnsi="Arial" w:cs="Arial"/>
          <w:color w:val="000000" w:themeColor="text1"/>
          <w:sz w:val="22"/>
          <w:szCs w:val="22"/>
        </w:rPr>
        <w:t xml:space="preserve">Part-Year Entitlements </w:t>
      </w:r>
      <w:r w:rsidR="00F0103B">
        <w:rPr>
          <w:rFonts w:ascii="Arial" w:hAnsi="Arial" w:cs="Arial"/>
          <w:color w:val="000000" w:themeColor="text1"/>
          <w:sz w:val="22"/>
          <w:szCs w:val="22"/>
        </w:rPr>
        <w:t>–</w:t>
      </w:r>
      <w:r w:rsidRPr="00E3177E">
        <w:rPr>
          <w:rFonts w:ascii="Arial" w:hAnsi="Arial" w:cs="Arial"/>
          <w:color w:val="000000" w:themeColor="text1"/>
          <w:sz w:val="22"/>
          <w:szCs w:val="22"/>
        </w:rPr>
        <w:t xml:space="preserve"> Provisions for part-year entitlement to basic allowance and </w:t>
      </w:r>
      <w:smartTag w:uri="urn:schemas-microsoft-com:office:smarttags" w:element="stockticker">
        <w:r w:rsidRPr="00E3177E">
          <w:rPr>
            <w:rFonts w:ascii="Arial" w:hAnsi="Arial" w:cs="Arial"/>
            <w:color w:val="000000" w:themeColor="text1"/>
            <w:sz w:val="22"/>
            <w:szCs w:val="22"/>
          </w:rPr>
          <w:t>SRA</w:t>
        </w:r>
      </w:smartTag>
      <w:r w:rsidRPr="00E3177E">
        <w:rPr>
          <w:rFonts w:ascii="Arial" w:hAnsi="Arial" w:cs="Arial"/>
          <w:color w:val="000000" w:themeColor="text1"/>
          <w:sz w:val="22"/>
          <w:szCs w:val="22"/>
        </w:rPr>
        <w:t xml:space="preserve"> may be made to include procedures when:</w:t>
      </w:r>
    </w:p>
    <w:p w14:paraId="07A87987" w14:textId="77777777" w:rsidR="00872FAF" w:rsidRPr="00E3177E" w:rsidRDefault="00872FAF" w:rsidP="006B2A22">
      <w:pPr>
        <w:numPr>
          <w:ilvl w:val="0"/>
          <w:numId w:val="85"/>
        </w:numPr>
        <w:ind w:left="1134" w:hanging="567"/>
        <w:rPr>
          <w:rFonts w:ascii="Arial" w:hAnsi="Arial" w:cs="Arial"/>
          <w:color w:val="000000" w:themeColor="text1"/>
          <w:sz w:val="22"/>
          <w:szCs w:val="22"/>
        </w:rPr>
      </w:pPr>
      <w:r w:rsidRPr="00E3177E">
        <w:rPr>
          <w:rFonts w:ascii="Arial" w:hAnsi="Arial" w:cs="Arial"/>
          <w:color w:val="000000" w:themeColor="text1"/>
          <w:sz w:val="22"/>
          <w:szCs w:val="22"/>
        </w:rPr>
        <w:t xml:space="preserve">a scheme is </w:t>
      </w:r>
      <w:proofErr w:type="gramStart"/>
      <w:r w:rsidRPr="00E3177E">
        <w:rPr>
          <w:rFonts w:ascii="Arial" w:hAnsi="Arial" w:cs="Arial"/>
          <w:color w:val="000000" w:themeColor="text1"/>
          <w:sz w:val="22"/>
          <w:szCs w:val="22"/>
        </w:rPr>
        <w:t>amended;</w:t>
      </w:r>
      <w:proofErr w:type="gramEnd"/>
    </w:p>
    <w:p w14:paraId="654AD3B5" w14:textId="77777777" w:rsidR="00872FAF" w:rsidRPr="00E3177E" w:rsidRDefault="00872FAF" w:rsidP="006B2A22">
      <w:pPr>
        <w:numPr>
          <w:ilvl w:val="0"/>
          <w:numId w:val="85"/>
        </w:numPr>
        <w:ind w:left="1134" w:hanging="567"/>
        <w:rPr>
          <w:rFonts w:ascii="Arial" w:hAnsi="Arial" w:cs="Arial"/>
          <w:color w:val="000000" w:themeColor="text1"/>
          <w:sz w:val="22"/>
          <w:szCs w:val="22"/>
        </w:rPr>
      </w:pPr>
      <w:r w:rsidRPr="00E3177E">
        <w:rPr>
          <w:rFonts w:ascii="Arial" w:hAnsi="Arial" w:cs="Arial"/>
          <w:color w:val="000000" w:themeColor="text1"/>
          <w:sz w:val="22"/>
          <w:szCs w:val="22"/>
        </w:rPr>
        <w:t>a Councillor becomes or ceases to be a Councillor; and</w:t>
      </w:r>
    </w:p>
    <w:p w14:paraId="02A8B248" w14:textId="77777777" w:rsidR="00872FAF" w:rsidRPr="00E3177E" w:rsidRDefault="00872FAF" w:rsidP="006B2A22">
      <w:pPr>
        <w:numPr>
          <w:ilvl w:val="0"/>
          <w:numId w:val="85"/>
        </w:numPr>
        <w:ind w:left="1134" w:hanging="567"/>
        <w:rPr>
          <w:rFonts w:ascii="Arial" w:hAnsi="Arial" w:cs="Arial"/>
          <w:color w:val="000000" w:themeColor="text1"/>
          <w:sz w:val="22"/>
          <w:szCs w:val="22"/>
        </w:rPr>
      </w:pPr>
      <w:r w:rsidRPr="00E3177E">
        <w:rPr>
          <w:rFonts w:ascii="Arial" w:hAnsi="Arial" w:cs="Arial"/>
          <w:color w:val="000000" w:themeColor="text1"/>
          <w:sz w:val="22"/>
          <w:szCs w:val="22"/>
        </w:rPr>
        <w:t>a Councillor accepts or relinquishes a special responsibility.</w:t>
      </w:r>
    </w:p>
    <w:p w14:paraId="1CCC1A5F" w14:textId="77777777" w:rsidR="00872FAF" w:rsidRPr="00E3177E" w:rsidRDefault="00872FAF" w:rsidP="005D4456">
      <w:pPr>
        <w:tabs>
          <w:tab w:val="left" w:pos="317"/>
        </w:tabs>
        <w:ind w:left="567"/>
        <w:rPr>
          <w:rFonts w:ascii="Arial" w:hAnsi="Arial" w:cs="Arial"/>
          <w:color w:val="000000" w:themeColor="text1"/>
          <w:sz w:val="22"/>
          <w:szCs w:val="22"/>
        </w:rPr>
      </w:pPr>
    </w:p>
    <w:p w14:paraId="5D1C7A6A" w14:textId="550353C5" w:rsidR="00872FAF" w:rsidRPr="00F0103B" w:rsidRDefault="00872FAF" w:rsidP="005C0BEB">
      <w:pPr>
        <w:pStyle w:val="ListParagraph"/>
        <w:numPr>
          <w:ilvl w:val="0"/>
          <w:numId w:val="248"/>
        </w:numPr>
        <w:rPr>
          <w:rFonts w:cs="Arial"/>
          <w:b/>
          <w:sz w:val="22"/>
          <w:szCs w:val="22"/>
        </w:rPr>
      </w:pPr>
      <w:r w:rsidRPr="00F0103B">
        <w:rPr>
          <w:rFonts w:cs="Arial"/>
          <w:b/>
          <w:sz w:val="22"/>
          <w:szCs w:val="22"/>
        </w:rPr>
        <w:t>Part-year entitlement provision when the scheme is amended</w:t>
      </w:r>
    </w:p>
    <w:p w14:paraId="656EEC13" w14:textId="0E102863" w:rsidR="00872FAF" w:rsidRPr="00E3177E" w:rsidRDefault="001416CC" w:rsidP="005D4456">
      <w:pPr>
        <w:ind w:left="1134" w:hanging="567"/>
        <w:rPr>
          <w:rFonts w:ascii="Arial" w:hAnsi="Arial" w:cs="Arial"/>
          <w:color w:val="000000" w:themeColor="text1"/>
          <w:sz w:val="22"/>
          <w:szCs w:val="22"/>
        </w:rPr>
      </w:pPr>
      <w:r w:rsidRPr="00E3177E">
        <w:rPr>
          <w:rFonts w:ascii="Arial" w:hAnsi="Arial" w:cs="Arial"/>
          <w:color w:val="000000" w:themeColor="text1"/>
          <w:sz w:val="22"/>
          <w:szCs w:val="22"/>
        </w:rPr>
        <w:tab/>
      </w:r>
      <w:r w:rsidR="00872FAF" w:rsidRPr="00E3177E">
        <w:rPr>
          <w:rFonts w:ascii="Arial" w:hAnsi="Arial" w:cs="Arial"/>
          <w:color w:val="000000" w:themeColor="text1"/>
          <w:sz w:val="22"/>
          <w:szCs w:val="22"/>
        </w:rPr>
        <w:t xml:space="preserve">If an amendment is made to the Scheme that affects payment of a basic allowance or an </w:t>
      </w:r>
      <w:smartTag w:uri="urn:schemas-microsoft-com:office:smarttags" w:element="stockticker">
        <w:r w:rsidR="00872FAF" w:rsidRPr="00E3177E">
          <w:rPr>
            <w:rFonts w:ascii="Arial" w:hAnsi="Arial" w:cs="Arial"/>
            <w:color w:val="000000" w:themeColor="text1"/>
            <w:sz w:val="22"/>
            <w:szCs w:val="22"/>
          </w:rPr>
          <w:t>SRA</w:t>
        </w:r>
      </w:smartTag>
      <w:r w:rsidR="00872FAF" w:rsidRPr="00E3177E">
        <w:rPr>
          <w:rFonts w:ascii="Arial" w:hAnsi="Arial" w:cs="Arial"/>
          <w:color w:val="000000" w:themeColor="text1"/>
          <w:sz w:val="22"/>
          <w:szCs w:val="22"/>
        </w:rPr>
        <w:t>, then the scheme may provide for the amounts of those allowances to be adjusted to reflect the period of entitlement.</w:t>
      </w:r>
    </w:p>
    <w:p w14:paraId="64A9F202" w14:textId="00DA420C" w:rsidR="00872FAF" w:rsidRPr="00F0103B" w:rsidRDefault="00872FAF" w:rsidP="005C0BEB">
      <w:pPr>
        <w:pStyle w:val="ListParagraph"/>
        <w:numPr>
          <w:ilvl w:val="0"/>
          <w:numId w:val="248"/>
        </w:numPr>
        <w:rPr>
          <w:rFonts w:cs="Arial"/>
          <w:b/>
          <w:sz w:val="22"/>
          <w:szCs w:val="22"/>
        </w:rPr>
      </w:pPr>
      <w:r w:rsidRPr="00F0103B">
        <w:rPr>
          <w:rFonts w:cs="Arial"/>
          <w:b/>
          <w:sz w:val="22"/>
          <w:szCs w:val="22"/>
        </w:rPr>
        <w:t>Part-year entitlement provision when a Councillor becom</w:t>
      </w:r>
      <w:r w:rsidR="001416CC" w:rsidRPr="00F0103B">
        <w:rPr>
          <w:rFonts w:cs="Arial"/>
          <w:b/>
          <w:sz w:val="22"/>
          <w:szCs w:val="22"/>
        </w:rPr>
        <w:t>es or ceases to be a Councillor</w:t>
      </w:r>
    </w:p>
    <w:p w14:paraId="66B618A8" w14:textId="11F461ED" w:rsidR="00872FAF" w:rsidRPr="00E31725" w:rsidRDefault="001416CC" w:rsidP="005D4456">
      <w:pPr>
        <w:ind w:left="1134" w:hanging="567"/>
        <w:rPr>
          <w:rFonts w:ascii="Arial" w:hAnsi="Arial" w:cs="Arial"/>
          <w:sz w:val="22"/>
          <w:szCs w:val="22"/>
        </w:rPr>
      </w:pPr>
      <w:r w:rsidRPr="00E31725">
        <w:rPr>
          <w:rFonts w:ascii="Arial" w:hAnsi="Arial" w:cs="Arial"/>
          <w:sz w:val="22"/>
          <w:szCs w:val="22"/>
        </w:rPr>
        <w:tab/>
      </w:r>
      <w:r w:rsidR="00872FAF" w:rsidRPr="00E31725">
        <w:rPr>
          <w:rFonts w:ascii="Arial" w:hAnsi="Arial" w:cs="Arial"/>
          <w:sz w:val="22"/>
          <w:szCs w:val="22"/>
        </w:rPr>
        <w:t>The Scheme may provide that, where the terms of office of a Councillor begins or ends otherwise than at the beginning or end of a year, the amount of basic allowance shall reflect the proportion of the year when entitlement existed.</w:t>
      </w:r>
    </w:p>
    <w:p w14:paraId="1BE647EA" w14:textId="7D2A691E" w:rsidR="00872FAF" w:rsidRPr="00F0103B" w:rsidRDefault="00872FAF" w:rsidP="005C0BEB">
      <w:pPr>
        <w:pStyle w:val="ListParagraph"/>
        <w:numPr>
          <w:ilvl w:val="0"/>
          <w:numId w:val="248"/>
        </w:numPr>
        <w:rPr>
          <w:rFonts w:cs="Arial"/>
          <w:sz w:val="22"/>
          <w:szCs w:val="22"/>
        </w:rPr>
      </w:pPr>
      <w:r w:rsidRPr="00F0103B">
        <w:rPr>
          <w:rFonts w:cs="Arial"/>
          <w:b/>
          <w:sz w:val="22"/>
          <w:szCs w:val="22"/>
        </w:rPr>
        <w:t>Part-year entitlement provision when a Councillor accepts or relinquishes a special responsibility</w:t>
      </w:r>
    </w:p>
    <w:p w14:paraId="7223FBD1" w14:textId="4D6C96A4" w:rsidR="008B383F" w:rsidRPr="00E31725" w:rsidRDefault="00CE09BC" w:rsidP="005D4456">
      <w:pPr>
        <w:ind w:left="1134" w:hanging="567"/>
        <w:rPr>
          <w:rFonts w:ascii="Arial" w:hAnsi="Arial" w:cs="Arial"/>
          <w:b/>
          <w:sz w:val="22"/>
          <w:szCs w:val="22"/>
          <w:u w:val="single"/>
        </w:rPr>
      </w:pPr>
      <w:r w:rsidRPr="00E31725">
        <w:rPr>
          <w:rFonts w:ascii="Arial" w:hAnsi="Arial" w:cs="Arial"/>
          <w:sz w:val="22"/>
          <w:szCs w:val="22"/>
        </w:rPr>
        <w:tab/>
      </w:r>
      <w:r w:rsidR="00872FAF" w:rsidRPr="00E31725">
        <w:rPr>
          <w:rFonts w:ascii="Arial" w:hAnsi="Arial" w:cs="Arial"/>
          <w:sz w:val="22"/>
          <w:szCs w:val="22"/>
        </w:rPr>
        <w:t xml:space="preserve">The Scheme may provide that, where a Councillor has during only part of a year such special responsibilities as attract entitlement to an </w:t>
      </w:r>
      <w:smartTag w:uri="urn:schemas-microsoft-com:office:smarttags" w:element="stockticker">
        <w:r w:rsidR="00872FAF" w:rsidRPr="00E31725">
          <w:rPr>
            <w:rFonts w:ascii="Arial" w:hAnsi="Arial" w:cs="Arial"/>
            <w:sz w:val="22"/>
            <w:szCs w:val="22"/>
          </w:rPr>
          <w:t>SRA</w:t>
        </w:r>
      </w:smartTag>
      <w:r w:rsidR="00872FAF" w:rsidRPr="00E31725">
        <w:rPr>
          <w:rFonts w:ascii="Arial" w:hAnsi="Arial" w:cs="Arial"/>
          <w:sz w:val="22"/>
          <w:szCs w:val="22"/>
        </w:rPr>
        <w:t xml:space="preserve">, the amount of </w:t>
      </w:r>
      <w:smartTag w:uri="urn:schemas-microsoft-com:office:smarttags" w:element="stockticker">
        <w:r w:rsidR="00872FAF" w:rsidRPr="00E31725">
          <w:rPr>
            <w:rFonts w:ascii="Arial" w:hAnsi="Arial" w:cs="Arial"/>
            <w:sz w:val="22"/>
            <w:szCs w:val="22"/>
          </w:rPr>
          <w:t>SRA</w:t>
        </w:r>
      </w:smartTag>
      <w:r w:rsidR="00872FAF" w:rsidRPr="00E31725">
        <w:rPr>
          <w:rFonts w:ascii="Arial" w:hAnsi="Arial" w:cs="Arial"/>
          <w:sz w:val="22"/>
          <w:szCs w:val="22"/>
        </w:rPr>
        <w:t xml:space="preserve"> shall reflect the proportion of the year when entitlement existed.</w:t>
      </w:r>
    </w:p>
    <w:p w14:paraId="4A37949D" w14:textId="50B4C668" w:rsidR="008B383F" w:rsidRPr="00E31725" w:rsidRDefault="008B383F" w:rsidP="005D4456">
      <w:pPr>
        <w:ind w:left="567"/>
        <w:rPr>
          <w:rFonts w:ascii="Arial" w:hAnsi="Arial" w:cs="Arial"/>
          <w:b/>
          <w:sz w:val="22"/>
          <w:szCs w:val="22"/>
        </w:rPr>
      </w:pPr>
    </w:p>
    <w:p w14:paraId="173D7CA4" w14:textId="72D57908" w:rsidR="0017093C" w:rsidRPr="007D56C8" w:rsidRDefault="00D33AB7" w:rsidP="005D4456">
      <w:pPr>
        <w:ind w:left="567"/>
        <w:rPr>
          <w:rFonts w:ascii="Arial" w:hAnsi="Arial" w:cs="Arial"/>
          <w:sz w:val="22"/>
          <w:szCs w:val="22"/>
        </w:rPr>
      </w:pPr>
      <w:r w:rsidRPr="007D56C8">
        <w:rPr>
          <w:rFonts w:ascii="Arial" w:hAnsi="Arial" w:cs="Arial"/>
          <w:sz w:val="22"/>
          <w:szCs w:val="22"/>
        </w:rPr>
        <w:t>Where a councillor</w:t>
      </w:r>
      <w:r w:rsidR="0017093C" w:rsidRPr="007D56C8">
        <w:rPr>
          <w:rFonts w:ascii="Arial" w:hAnsi="Arial" w:cs="Arial"/>
          <w:sz w:val="22"/>
          <w:szCs w:val="22"/>
        </w:rPr>
        <w:t xml:space="preserve">, in accordance with section 59(5) or section 60(1) of the Local Government Act (Northern Ireland) 2014, is suspended from carrying out the duties of a councillor, the part of basic allowance, special responsibility allowance and/or </w:t>
      </w:r>
      <w:r w:rsidR="005F6C02">
        <w:rPr>
          <w:rFonts w:ascii="Arial" w:hAnsi="Arial" w:cs="Arial"/>
          <w:sz w:val="22"/>
          <w:szCs w:val="22"/>
        </w:rPr>
        <w:t>C</w:t>
      </w:r>
      <w:r w:rsidR="0017093C" w:rsidRPr="007D56C8">
        <w:rPr>
          <w:rFonts w:ascii="Arial" w:hAnsi="Arial" w:cs="Arial"/>
          <w:sz w:val="22"/>
          <w:szCs w:val="22"/>
        </w:rPr>
        <w:t>hair/</w:t>
      </w:r>
      <w:r w:rsidR="005F6C02">
        <w:rPr>
          <w:rFonts w:ascii="Arial" w:hAnsi="Arial" w:cs="Arial"/>
          <w:sz w:val="22"/>
          <w:szCs w:val="22"/>
        </w:rPr>
        <w:t>V</w:t>
      </w:r>
      <w:r w:rsidR="0017093C" w:rsidRPr="007D56C8">
        <w:rPr>
          <w:rFonts w:ascii="Arial" w:hAnsi="Arial" w:cs="Arial"/>
          <w:sz w:val="22"/>
          <w:szCs w:val="22"/>
        </w:rPr>
        <w:t xml:space="preserve">ice </w:t>
      </w:r>
      <w:r w:rsidR="005F6C02">
        <w:rPr>
          <w:rFonts w:ascii="Arial" w:hAnsi="Arial" w:cs="Arial"/>
          <w:sz w:val="22"/>
          <w:szCs w:val="22"/>
        </w:rPr>
        <w:t>C</w:t>
      </w:r>
      <w:r w:rsidR="0017093C" w:rsidRPr="007D56C8">
        <w:rPr>
          <w:rFonts w:ascii="Arial" w:hAnsi="Arial" w:cs="Arial"/>
          <w:sz w:val="22"/>
          <w:szCs w:val="22"/>
        </w:rPr>
        <w:t>hair allowance payable for the period of suspension to the councillor will be withheld.</w:t>
      </w:r>
    </w:p>
    <w:p w14:paraId="63AFECCD" w14:textId="77777777" w:rsidR="00D33AB7" w:rsidRPr="00E31725" w:rsidRDefault="00D33AB7" w:rsidP="005D4456">
      <w:pPr>
        <w:ind w:left="567"/>
        <w:rPr>
          <w:rFonts w:ascii="Arial" w:hAnsi="Arial" w:cs="Arial"/>
          <w:sz w:val="22"/>
          <w:szCs w:val="22"/>
        </w:rPr>
      </w:pPr>
    </w:p>
    <w:p w14:paraId="062643FF" w14:textId="77777777" w:rsidR="00251E25" w:rsidRPr="00E31725" w:rsidRDefault="00251E25" w:rsidP="00251E25">
      <w:pPr>
        <w:ind w:left="567" w:hanging="567"/>
        <w:rPr>
          <w:rFonts w:ascii="Arial" w:hAnsi="Arial" w:cs="Arial"/>
          <w:b/>
          <w:sz w:val="22"/>
          <w:szCs w:val="22"/>
        </w:rPr>
      </w:pPr>
      <w:r w:rsidRPr="00E31725">
        <w:rPr>
          <w:rFonts w:ascii="Arial" w:hAnsi="Arial" w:cs="Arial"/>
          <w:b/>
          <w:sz w:val="22"/>
          <w:szCs w:val="22"/>
        </w:rPr>
        <w:t>4.1</w:t>
      </w:r>
      <w:r w:rsidRPr="00E31725">
        <w:rPr>
          <w:rFonts w:ascii="Arial" w:hAnsi="Arial" w:cs="Arial"/>
          <w:b/>
          <w:sz w:val="22"/>
          <w:szCs w:val="22"/>
        </w:rPr>
        <w:tab/>
        <w:t>Renunciations</w:t>
      </w:r>
    </w:p>
    <w:p w14:paraId="050B41F1" w14:textId="77777777" w:rsidR="00251E25" w:rsidRPr="00E31725" w:rsidRDefault="00251E25" w:rsidP="00251E25">
      <w:pPr>
        <w:ind w:left="567" w:hanging="567"/>
        <w:rPr>
          <w:rFonts w:ascii="Arial" w:hAnsi="Arial" w:cs="Arial"/>
          <w:b/>
          <w:sz w:val="22"/>
          <w:szCs w:val="22"/>
        </w:rPr>
      </w:pPr>
    </w:p>
    <w:p w14:paraId="1BED65C9" w14:textId="17A185D3" w:rsidR="00251E25" w:rsidRPr="00E3177E" w:rsidRDefault="00251E25" w:rsidP="00251E25">
      <w:pPr>
        <w:ind w:left="567"/>
        <w:rPr>
          <w:rFonts w:ascii="Arial" w:hAnsi="Arial" w:cs="Arial"/>
          <w:color w:val="000000" w:themeColor="text1"/>
          <w:sz w:val="22"/>
          <w:szCs w:val="22"/>
        </w:rPr>
      </w:pPr>
      <w:r w:rsidRPr="00E31725">
        <w:rPr>
          <w:rFonts w:ascii="Arial" w:hAnsi="Arial" w:cs="Arial"/>
          <w:sz w:val="22"/>
          <w:szCs w:val="22"/>
        </w:rPr>
        <w:t>Councillors may</w:t>
      </w:r>
      <w:r w:rsidR="00B07E99">
        <w:rPr>
          <w:rFonts w:ascii="Arial" w:hAnsi="Arial" w:cs="Arial"/>
          <w:sz w:val="22"/>
          <w:szCs w:val="22"/>
        </w:rPr>
        <w:t>,</w:t>
      </w:r>
      <w:r w:rsidRPr="00E31725">
        <w:rPr>
          <w:rFonts w:ascii="Arial" w:hAnsi="Arial" w:cs="Arial"/>
          <w:sz w:val="22"/>
          <w:szCs w:val="22"/>
        </w:rPr>
        <w:t xml:space="preserve"> if they wish, </w:t>
      </w:r>
      <w:r w:rsidRPr="00606940">
        <w:rPr>
          <w:rFonts w:ascii="Arial" w:hAnsi="Arial" w:cs="Arial"/>
          <w:color w:val="000000" w:themeColor="text1"/>
          <w:sz w:val="22"/>
          <w:szCs w:val="22"/>
        </w:rPr>
        <w:t xml:space="preserve">renounce </w:t>
      </w:r>
      <w:r w:rsidR="00436222" w:rsidRPr="00606940">
        <w:rPr>
          <w:rFonts w:ascii="Arial" w:hAnsi="Arial" w:cs="Arial"/>
          <w:color w:val="000000" w:themeColor="text1"/>
          <w:sz w:val="22"/>
          <w:szCs w:val="22"/>
        </w:rPr>
        <w:t xml:space="preserve">all or part of </w:t>
      </w:r>
      <w:r w:rsidRPr="00606940">
        <w:rPr>
          <w:rFonts w:ascii="Arial" w:hAnsi="Arial" w:cs="Arial"/>
          <w:color w:val="000000" w:themeColor="text1"/>
          <w:sz w:val="22"/>
          <w:szCs w:val="22"/>
        </w:rPr>
        <w:t xml:space="preserve">their entitlement to basic, </w:t>
      </w:r>
      <w:r w:rsidR="005F6C02">
        <w:rPr>
          <w:rFonts w:ascii="Arial" w:hAnsi="Arial" w:cs="Arial"/>
          <w:color w:val="000000" w:themeColor="text1"/>
          <w:sz w:val="22"/>
          <w:szCs w:val="22"/>
        </w:rPr>
        <w:t>C</w:t>
      </w:r>
      <w:r w:rsidRPr="00606940">
        <w:rPr>
          <w:rFonts w:ascii="Arial" w:hAnsi="Arial" w:cs="Arial"/>
          <w:color w:val="000000" w:themeColor="text1"/>
          <w:sz w:val="22"/>
          <w:szCs w:val="22"/>
        </w:rPr>
        <w:t xml:space="preserve">hair, </w:t>
      </w:r>
      <w:r w:rsidR="005F6C02">
        <w:rPr>
          <w:rFonts w:ascii="Arial" w:hAnsi="Arial" w:cs="Arial"/>
          <w:color w:val="000000" w:themeColor="text1"/>
          <w:sz w:val="22"/>
          <w:szCs w:val="22"/>
        </w:rPr>
        <w:t>V</w:t>
      </w:r>
      <w:r w:rsidRPr="00606940">
        <w:rPr>
          <w:rFonts w:ascii="Arial" w:hAnsi="Arial" w:cs="Arial"/>
          <w:color w:val="000000" w:themeColor="text1"/>
          <w:sz w:val="22"/>
          <w:szCs w:val="22"/>
        </w:rPr>
        <w:t xml:space="preserve">ice </w:t>
      </w:r>
      <w:r w:rsidR="005F6C02">
        <w:rPr>
          <w:rFonts w:ascii="Arial" w:hAnsi="Arial" w:cs="Arial"/>
          <w:color w:val="000000" w:themeColor="text1"/>
          <w:sz w:val="22"/>
          <w:szCs w:val="22"/>
        </w:rPr>
        <w:t>C</w:t>
      </w:r>
      <w:r w:rsidRPr="00606940">
        <w:rPr>
          <w:rFonts w:ascii="Arial" w:hAnsi="Arial" w:cs="Arial"/>
          <w:color w:val="000000" w:themeColor="text1"/>
          <w:sz w:val="22"/>
          <w:szCs w:val="22"/>
        </w:rPr>
        <w:t xml:space="preserve">hair or </w:t>
      </w:r>
      <w:r w:rsidR="00436222" w:rsidRPr="00606940">
        <w:rPr>
          <w:rFonts w:ascii="Arial" w:hAnsi="Arial" w:cs="Arial"/>
          <w:color w:val="000000" w:themeColor="text1"/>
          <w:sz w:val="22"/>
          <w:szCs w:val="22"/>
        </w:rPr>
        <w:t xml:space="preserve">special </w:t>
      </w:r>
      <w:r w:rsidRPr="00606940">
        <w:rPr>
          <w:rFonts w:ascii="Arial" w:hAnsi="Arial" w:cs="Arial"/>
          <w:color w:val="000000" w:themeColor="text1"/>
          <w:sz w:val="22"/>
          <w:szCs w:val="22"/>
        </w:rPr>
        <w:t>responsibility</w:t>
      </w:r>
      <w:r w:rsidRPr="00E31725">
        <w:rPr>
          <w:rFonts w:ascii="Arial" w:hAnsi="Arial" w:cs="Arial"/>
          <w:sz w:val="22"/>
          <w:szCs w:val="22"/>
        </w:rPr>
        <w:t xml:space="preserve"> allowances. They can do this by writing to the Chief Executive. </w:t>
      </w:r>
      <w:r w:rsidRPr="00E3177E">
        <w:rPr>
          <w:rFonts w:ascii="Arial" w:hAnsi="Arial" w:cs="Arial"/>
          <w:color w:val="000000" w:themeColor="text1"/>
          <w:sz w:val="22"/>
          <w:szCs w:val="22"/>
        </w:rPr>
        <w:t>A councillor can subsequently withdraw the renunciation. They can also amend a renunciation (e.g. to limit to one kind of allowance only). The withdrawal or amendment cannot have retrospective effect.</w:t>
      </w:r>
    </w:p>
    <w:p w14:paraId="7D66A270" w14:textId="77777777" w:rsidR="00251E25" w:rsidRPr="00E3177E" w:rsidRDefault="00251E25" w:rsidP="00251E25">
      <w:pPr>
        <w:ind w:left="567"/>
        <w:rPr>
          <w:rFonts w:ascii="Arial" w:hAnsi="Arial" w:cs="Arial"/>
          <w:color w:val="000000" w:themeColor="text1"/>
          <w:sz w:val="22"/>
          <w:szCs w:val="22"/>
        </w:rPr>
      </w:pPr>
    </w:p>
    <w:p w14:paraId="65729B65" w14:textId="52617B81" w:rsidR="00251E25" w:rsidRPr="00E3177E" w:rsidRDefault="00251E25" w:rsidP="00251E25">
      <w:pPr>
        <w:ind w:left="567" w:hanging="567"/>
        <w:rPr>
          <w:rFonts w:ascii="Arial" w:hAnsi="Arial" w:cs="Arial"/>
          <w:b/>
          <w:color w:val="000000" w:themeColor="text1"/>
          <w:sz w:val="22"/>
          <w:szCs w:val="22"/>
        </w:rPr>
      </w:pPr>
      <w:r w:rsidRPr="00E3177E">
        <w:rPr>
          <w:rFonts w:ascii="Arial" w:hAnsi="Arial" w:cs="Arial"/>
          <w:b/>
          <w:color w:val="000000" w:themeColor="text1"/>
          <w:sz w:val="22"/>
          <w:szCs w:val="22"/>
        </w:rPr>
        <w:t>4.2</w:t>
      </w:r>
      <w:r w:rsidRPr="00E3177E">
        <w:rPr>
          <w:rFonts w:ascii="Arial" w:hAnsi="Arial" w:cs="Arial"/>
          <w:b/>
          <w:color w:val="000000" w:themeColor="text1"/>
          <w:sz w:val="22"/>
          <w:szCs w:val="22"/>
        </w:rPr>
        <w:tab/>
        <w:t>Councillors’ Pensions and Tax implications</w:t>
      </w:r>
    </w:p>
    <w:p w14:paraId="78C06381" w14:textId="77777777" w:rsidR="00251E25" w:rsidRPr="00E3177E" w:rsidRDefault="00251E25" w:rsidP="00251E25">
      <w:pPr>
        <w:rPr>
          <w:rFonts w:ascii="Arial" w:hAnsi="Arial" w:cs="Arial"/>
          <w:b/>
          <w:color w:val="000000" w:themeColor="text1"/>
          <w:sz w:val="22"/>
          <w:szCs w:val="22"/>
        </w:rPr>
      </w:pPr>
    </w:p>
    <w:p w14:paraId="07B648B3" w14:textId="18A74027" w:rsidR="00251E25" w:rsidRPr="00E3177E" w:rsidRDefault="00251E25" w:rsidP="00251E25">
      <w:pPr>
        <w:ind w:left="567"/>
        <w:rPr>
          <w:rFonts w:ascii="Arial" w:hAnsi="Arial" w:cs="Arial"/>
          <w:color w:val="000000" w:themeColor="text1"/>
          <w:sz w:val="22"/>
          <w:szCs w:val="22"/>
        </w:rPr>
      </w:pPr>
      <w:r w:rsidRPr="00E3177E">
        <w:rPr>
          <w:rFonts w:ascii="Arial" w:hAnsi="Arial" w:cs="Arial"/>
          <w:color w:val="000000" w:themeColor="text1"/>
          <w:sz w:val="22"/>
          <w:szCs w:val="22"/>
        </w:rPr>
        <w:t xml:space="preserve">It is for </w:t>
      </w:r>
      <w:r w:rsidR="0045599D">
        <w:rPr>
          <w:rFonts w:ascii="Arial" w:hAnsi="Arial" w:cs="Arial"/>
          <w:color w:val="000000" w:themeColor="text1"/>
          <w:sz w:val="22"/>
          <w:szCs w:val="22"/>
        </w:rPr>
        <w:t>C</w:t>
      </w:r>
      <w:r w:rsidR="0045599D" w:rsidRPr="00E3177E">
        <w:rPr>
          <w:rFonts w:ascii="Arial" w:hAnsi="Arial" w:cs="Arial"/>
          <w:color w:val="000000" w:themeColor="text1"/>
          <w:sz w:val="22"/>
          <w:szCs w:val="22"/>
        </w:rPr>
        <w:t xml:space="preserve">ouncils </w:t>
      </w:r>
      <w:r w:rsidRPr="00E3177E">
        <w:rPr>
          <w:rFonts w:ascii="Arial" w:hAnsi="Arial" w:cs="Arial"/>
          <w:color w:val="000000" w:themeColor="text1"/>
          <w:sz w:val="22"/>
          <w:szCs w:val="22"/>
        </w:rPr>
        <w:t xml:space="preserve">and </w:t>
      </w:r>
      <w:r w:rsidR="00D1087F">
        <w:rPr>
          <w:rFonts w:ascii="Arial" w:hAnsi="Arial" w:cs="Arial"/>
          <w:color w:val="000000" w:themeColor="text1"/>
          <w:sz w:val="22"/>
          <w:szCs w:val="22"/>
        </w:rPr>
        <w:t>Councillors</w:t>
      </w:r>
      <w:r w:rsidR="0045599D" w:rsidRPr="00E3177E">
        <w:rPr>
          <w:rFonts w:ascii="Arial" w:hAnsi="Arial" w:cs="Arial"/>
          <w:color w:val="000000" w:themeColor="text1"/>
          <w:sz w:val="22"/>
          <w:szCs w:val="22"/>
        </w:rPr>
        <w:t xml:space="preserve"> </w:t>
      </w:r>
      <w:r w:rsidRPr="00E3177E">
        <w:rPr>
          <w:rFonts w:ascii="Arial" w:hAnsi="Arial" w:cs="Arial"/>
          <w:color w:val="000000" w:themeColor="text1"/>
          <w:sz w:val="22"/>
          <w:szCs w:val="22"/>
        </w:rPr>
        <w:t xml:space="preserve">to satisfy themselves that their tax, pension and insurance arrangements are in </w:t>
      </w:r>
      <w:proofErr w:type="gramStart"/>
      <w:r w:rsidRPr="00E3177E">
        <w:rPr>
          <w:rFonts w:ascii="Arial" w:hAnsi="Arial" w:cs="Arial"/>
          <w:color w:val="000000" w:themeColor="text1"/>
          <w:sz w:val="22"/>
          <w:szCs w:val="22"/>
        </w:rPr>
        <w:t>order;</w:t>
      </w:r>
      <w:proofErr w:type="gramEnd"/>
      <w:r w:rsidRPr="00E3177E">
        <w:rPr>
          <w:rFonts w:ascii="Arial" w:hAnsi="Arial" w:cs="Arial"/>
          <w:color w:val="000000" w:themeColor="text1"/>
          <w:sz w:val="22"/>
          <w:szCs w:val="22"/>
        </w:rPr>
        <w:t xml:space="preserve"> where necessary consulting advisers as required.</w:t>
      </w:r>
    </w:p>
    <w:p w14:paraId="6DBA58D7" w14:textId="1EDAF57B" w:rsidR="00197CDB" w:rsidRDefault="00197CDB" w:rsidP="00001583">
      <w:pPr>
        <w:rPr>
          <w:rFonts w:ascii="Arial" w:hAnsi="Arial" w:cs="Arial"/>
          <w:b/>
          <w:color w:val="000000" w:themeColor="text1"/>
          <w:sz w:val="22"/>
          <w:szCs w:val="22"/>
        </w:rPr>
      </w:pPr>
    </w:p>
    <w:p w14:paraId="0C808F49" w14:textId="0F6B6313" w:rsidR="008B383F" w:rsidRPr="00E3177E" w:rsidRDefault="008B383F" w:rsidP="005D4456">
      <w:pPr>
        <w:ind w:left="567" w:hanging="567"/>
        <w:rPr>
          <w:rFonts w:ascii="Arial" w:hAnsi="Arial" w:cs="Arial"/>
          <w:b/>
          <w:color w:val="000000" w:themeColor="text1"/>
          <w:sz w:val="22"/>
          <w:szCs w:val="22"/>
          <w:u w:val="single"/>
        </w:rPr>
      </w:pPr>
      <w:r w:rsidRPr="00E3177E">
        <w:rPr>
          <w:rFonts w:ascii="Arial" w:hAnsi="Arial" w:cs="Arial"/>
          <w:b/>
          <w:color w:val="000000" w:themeColor="text1"/>
          <w:sz w:val="22"/>
          <w:szCs w:val="22"/>
        </w:rPr>
        <w:t>5.</w:t>
      </w:r>
      <w:r w:rsidR="00E95854" w:rsidRPr="00E3177E">
        <w:rPr>
          <w:rFonts w:ascii="Arial" w:hAnsi="Arial" w:cs="Arial"/>
          <w:b/>
          <w:color w:val="000000" w:themeColor="text1"/>
          <w:sz w:val="22"/>
          <w:szCs w:val="22"/>
        </w:rPr>
        <w:t>0</w:t>
      </w:r>
      <w:r w:rsidR="00197CDB" w:rsidRPr="00E3177E">
        <w:rPr>
          <w:rFonts w:ascii="Arial" w:hAnsi="Arial" w:cs="Arial"/>
          <w:b/>
          <w:color w:val="000000" w:themeColor="text1"/>
          <w:sz w:val="22"/>
          <w:szCs w:val="22"/>
        </w:rPr>
        <w:t xml:space="preserve">    </w:t>
      </w:r>
      <w:r w:rsidRPr="00E3177E">
        <w:rPr>
          <w:rFonts w:ascii="Arial" w:hAnsi="Arial" w:cs="Arial"/>
          <w:b/>
          <w:color w:val="000000" w:themeColor="text1"/>
          <w:sz w:val="22"/>
          <w:szCs w:val="22"/>
        </w:rPr>
        <w:t>Claims, Records, Payments and Information</w:t>
      </w:r>
    </w:p>
    <w:p w14:paraId="3B059E1D" w14:textId="77777777" w:rsidR="008B383F" w:rsidRPr="00E3177E" w:rsidRDefault="008B383F" w:rsidP="005D4456">
      <w:pPr>
        <w:ind w:left="567" w:hanging="567"/>
        <w:rPr>
          <w:rFonts w:ascii="Arial" w:hAnsi="Arial" w:cs="Arial"/>
          <w:b/>
          <w:color w:val="000000" w:themeColor="text1"/>
          <w:sz w:val="22"/>
          <w:szCs w:val="22"/>
        </w:rPr>
      </w:pPr>
    </w:p>
    <w:p w14:paraId="618F9A05" w14:textId="6997C066" w:rsidR="008B383F" w:rsidRPr="00E3177E" w:rsidRDefault="00F20607" w:rsidP="005D4456">
      <w:pPr>
        <w:ind w:left="567" w:hanging="567"/>
        <w:rPr>
          <w:rFonts w:ascii="Arial" w:hAnsi="Arial" w:cs="Arial"/>
          <w:b/>
          <w:color w:val="000000" w:themeColor="text1"/>
          <w:sz w:val="22"/>
          <w:szCs w:val="22"/>
        </w:rPr>
      </w:pPr>
      <w:r w:rsidRPr="00E3177E">
        <w:rPr>
          <w:rFonts w:ascii="Arial" w:hAnsi="Arial" w:cs="Arial"/>
          <w:color w:val="000000" w:themeColor="text1"/>
          <w:sz w:val="22"/>
          <w:szCs w:val="22"/>
        </w:rPr>
        <w:tab/>
      </w:r>
      <w:r w:rsidR="008B383F" w:rsidRPr="00E3177E">
        <w:rPr>
          <w:rFonts w:ascii="Arial" w:hAnsi="Arial" w:cs="Arial"/>
          <w:color w:val="000000" w:themeColor="text1"/>
          <w:sz w:val="22"/>
          <w:szCs w:val="22"/>
        </w:rPr>
        <w:t>The allowances detailed under 5.1 – 5.3 below will be paid monthly through the BACS system, direct to each Councillor’s Bank Account on the 3</w:t>
      </w:r>
      <w:r w:rsidR="008B383F" w:rsidRPr="00E3177E">
        <w:rPr>
          <w:rFonts w:ascii="Arial" w:hAnsi="Arial" w:cs="Arial"/>
          <w:color w:val="000000" w:themeColor="text1"/>
          <w:sz w:val="22"/>
          <w:szCs w:val="22"/>
          <w:vertAlign w:val="superscript"/>
        </w:rPr>
        <w:t xml:space="preserve">rd </w:t>
      </w:r>
      <w:r w:rsidR="008B383F" w:rsidRPr="00E3177E">
        <w:rPr>
          <w:rFonts w:ascii="Arial" w:hAnsi="Arial" w:cs="Arial"/>
          <w:color w:val="000000" w:themeColor="text1"/>
          <w:sz w:val="22"/>
          <w:szCs w:val="22"/>
        </w:rPr>
        <w:t>last banking day of each month. The Council will retain bank detail instructions from councillor and committee members on where their allowances are to be paid. Payslips will be emailed to each Councillor’s nominated email account.</w:t>
      </w:r>
    </w:p>
    <w:p w14:paraId="5D14A9B3" w14:textId="77777777" w:rsidR="008B383F" w:rsidRPr="00E3177E" w:rsidRDefault="008B383F" w:rsidP="005D4456">
      <w:pPr>
        <w:ind w:left="567" w:hanging="567"/>
        <w:rPr>
          <w:rFonts w:ascii="Arial" w:hAnsi="Arial" w:cs="Arial"/>
          <w:b/>
          <w:color w:val="000000" w:themeColor="text1"/>
          <w:sz w:val="22"/>
          <w:szCs w:val="22"/>
        </w:rPr>
      </w:pPr>
    </w:p>
    <w:p w14:paraId="7CBF29D7" w14:textId="7594EFAD" w:rsidR="008B383F" w:rsidRPr="00E3177E" w:rsidRDefault="008B383F" w:rsidP="005D4456">
      <w:pPr>
        <w:ind w:left="567" w:hanging="567"/>
        <w:rPr>
          <w:rFonts w:ascii="Arial" w:hAnsi="Arial" w:cs="Arial"/>
          <w:b/>
          <w:color w:val="000000" w:themeColor="text1"/>
          <w:sz w:val="22"/>
          <w:szCs w:val="22"/>
        </w:rPr>
      </w:pPr>
      <w:r w:rsidRPr="00E3177E">
        <w:rPr>
          <w:rFonts w:ascii="Arial" w:hAnsi="Arial" w:cs="Arial"/>
          <w:b/>
          <w:color w:val="000000" w:themeColor="text1"/>
          <w:sz w:val="22"/>
          <w:szCs w:val="22"/>
        </w:rPr>
        <w:t>5.1</w:t>
      </w:r>
      <w:r w:rsidR="005D4456" w:rsidRPr="00E3177E">
        <w:rPr>
          <w:rFonts w:ascii="Arial" w:hAnsi="Arial" w:cs="Arial"/>
          <w:color w:val="000000" w:themeColor="text1"/>
          <w:sz w:val="22"/>
          <w:szCs w:val="22"/>
        </w:rPr>
        <w:tab/>
      </w:r>
      <w:r w:rsidRPr="00E3177E">
        <w:rPr>
          <w:rFonts w:ascii="Arial" w:hAnsi="Arial" w:cs="Arial"/>
          <w:b/>
          <w:color w:val="000000" w:themeColor="text1"/>
          <w:sz w:val="22"/>
          <w:szCs w:val="22"/>
        </w:rPr>
        <w:t>Basic Allowance and Special Responsibility Allowance</w:t>
      </w:r>
    </w:p>
    <w:p w14:paraId="4CB519F0" w14:textId="77777777" w:rsidR="008B383F" w:rsidRPr="00E3177E" w:rsidRDefault="008B383F" w:rsidP="005D4456">
      <w:pPr>
        <w:ind w:left="567" w:hanging="567"/>
        <w:rPr>
          <w:rFonts w:ascii="Arial" w:hAnsi="Arial" w:cs="Arial"/>
          <w:color w:val="000000" w:themeColor="text1"/>
          <w:sz w:val="22"/>
          <w:szCs w:val="22"/>
          <w:u w:val="single"/>
        </w:rPr>
      </w:pPr>
    </w:p>
    <w:p w14:paraId="5AB0D757" w14:textId="7DBCFAA4" w:rsidR="008B383F" w:rsidRPr="00E3177E" w:rsidRDefault="00F20607" w:rsidP="005D4456">
      <w:pPr>
        <w:ind w:left="567" w:hanging="567"/>
        <w:rPr>
          <w:rFonts w:ascii="Arial" w:hAnsi="Arial" w:cs="Arial"/>
          <w:color w:val="000000" w:themeColor="text1"/>
          <w:sz w:val="22"/>
          <w:szCs w:val="22"/>
        </w:rPr>
      </w:pPr>
      <w:r w:rsidRPr="00E3177E">
        <w:rPr>
          <w:rFonts w:ascii="Arial" w:hAnsi="Arial" w:cs="Arial"/>
          <w:color w:val="000000" w:themeColor="text1"/>
          <w:sz w:val="22"/>
          <w:szCs w:val="22"/>
        </w:rPr>
        <w:tab/>
      </w:r>
      <w:r w:rsidR="008B383F" w:rsidRPr="00E3177E">
        <w:rPr>
          <w:rFonts w:ascii="Arial" w:hAnsi="Arial" w:cs="Arial"/>
          <w:color w:val="000000" w:themeColor="text1"/>
          <w:sz w:val="22"/>
          <w:szCs w:val="22"/>
        </w:rPr>
        <w:t xml:space="preserve">No claim is required. </w:t>
      </w:r>
    </w:p>
    <w:p w14:paraId="4D420590" w14:textId="77777777" w:rsidR="008B383F" w:rsidRPr="00E3177E" w:rsidRDefault="008B383F" w:rsidP="005D4456">
      <w:pPr>
        <w:ind w:left="567" w:hanging="567"/>
        <w:rPr>
          <w:rFonts w:ascii="Arial" w:hAnsi="Arial" w:cs="Arial"/>
          <w:color w:val="000000" w:themeColor="text1"/>
          <w:sz w:val="22"/>
          <w:szCs w:val="22"/>
        </w:rPr>
      </w:pPr>
      <w:r w:rsidRPr="00E3177E">
        <w:rPr>
          <w:rFonts w:ascii="Arial" w:hAnsi="Arial" w:cs="Arial"/>
          <w:color w:val="000000" w:themeColor="text1"/>
          <w:sz w:val="22"/>
          <w:szCs w:val="22"/>
        </w:rPr>
        <w:lastRenderedPageBreak/>
        <w:t xml:space="preserve"> </w:t>
      </w:r>
    </w:p>
    <w:p w14:paraId="78DC40CC" w14:textId="647034B7" w:rsidR="008B383F" w:rsidRPr="00E3177E" w:rsidRDefault="008B383F" w:rsidP="005D4456">
      <w:pPr>
        <w:ind w:left="567" w:hanging="567"/>
        <w:rPr>
          <w:rFonts w:ascii="Arial" w:hAnsi="Arial" w:cs="Arial"/>
          <w:color w:val="000000" w:themeColor="text1"/>
          <w:sz w:val="22"/>
          <w:szCs w:val="22"/>
        </w:rPr>
      </w:pPr>
      <w:r w:rsidRPr="00E3177E">
        <w:rPr>
          <w:rFonts w:ascii="Arial" w:hAnsi="Arial" w:cs="Arial"/>
          <w:b/>
          <w:color w:val="000000" w:themeColor="text1"/>
          <w:sz w:val="22"/>
          <w:szCs w:val="22"/>
        </w:rPr>
        <w:t>5.2</w:t>
      </w:r>
      <w:r w:rsidR="005D4456" w:rsidRPr="00E3177E">
        <w:rPr>
          <w:rFonts w:ascii="Arial" w:hAnsi="Arial" w:cs="Arial"/>
          <w:color w:val="000000" w:themeColor="text1"/>
          <w:sz w:val="22"/>
          <w:szCs w:val="22"/>
        </w:rPr>
        <w:tab/>
      </w:r>
      <w:r w:rsidRPr="00E3177E">
        <w:rPr>
          <w:rFonts w:ascii="Arial" w:hAnsi="Arial" w:cs="Arial"/>
          <w:b/>
          <w:color w:val="000000" w:themeColor="text1"/>
          <w:sz w:val="22"/>
          <w:szCs w:val="22"/>
        </w:rPr>
        <w:t>Dependants’ Carers Allowances</w:t>
      </w:r>
    </w:p>
    <w:p w14:paraId="34AEC9FF" w14:textId="77777777" w:rsidR="008B383F" w:rsidRPr="00E3177E" w:rsidRDefault="008B383F" w:rsidP="005D4456">
      <w:pPr>
        <w:ind w:left="567" w:hanging="567"/>
        <w:rPr>
          <w:rFonts w:ascii="Arial" w:hAnsi="Arial" w:cs="Arial"/>
          <w:color w:val="000000" w:themeColor="text1"/>
          <w:sz w:val="22"/>
          <w:szCs w:val="22"/>
        </w:rPr>
      </w:pPr>
    </w:p>
    <w:p w14:paraId="30880717" w14:textId="55E873DE" w:rsidR="008B383F" w:rsidRPr="00E3177E" w:rsidRDefault="00F20607" w:rsidP="005D4456">
      <w:pPr>
        <w:ind w:left="567" w:hanging="567"/>
        <w:rPr>
          <w:rFonts w:ascii="Arial" w:hAnsi="Arial" w:cs="Arial"/>
          <w:color w:val="000000" w:themeColor="text1"/>
          <w:sz w:val="22"/>
          <w:szCs w:val="22"/>
        </w:rPr>
      </w:pPr>
      <w:r w:rsidRPr="00E3177E">
        <w:rPr>
          <w:rFonts w:ascii="Arial" w:hAnsi="Arial" w:cs="Arial"/>
          <w:color w:val="000000" w:themeColor="text1"/>
          <w:sz w:val="22"/>
          <w:szCs w:val="22"/>
        </w:rPr>
        <w:tab/>
      </w:r>
      <w:r w:rsidR="008B383F" w:rsidRPr="00E3177E">
        <w:rPr>
          <w:rFonts w:ascii="Arial" w:hAnsi="Arial" w:cs="Arial"/>
          <w:color w:val="000000" w:themeColor="text1"/>
          <w:sz w:val="22"/>
          <w:szCs w:val="22"/>
        </w:rPr>
        <w:t>Claim Forms for Dependants’ Carers’ Allowance will be issued on request. Claims should be made in writing within</w:t>
      </w:r>
      <w:r w:rsidR="008B383F" w:rsidRPr="00E3177E">
        <w:rPr>
          <w:rFonts w:ascii="Arial" w:hAnsi="Arial" w:cs="Arial"/>
          <w:b/>
          <w:color w:val="000000" w:themeColor="text1"/>
          <w:sz w:val="22"/>
          <w:szCs w:val="22"/>
        </w:rPr>
        <w:t xml:space="preserve"> 3 months</w:t>
      </w:r>
      <w:r w:rsidR="008B383F" w:rsidRPr="00E3177E">
        <w:rPr>
          <w:rFonts w:ascii="Arial" w:hAnsi="Arial" w:cs="Arial"/>
          <w:color w:val="000000" w:themeColor="text1"/>
          <w:sz w:val="22"/>
          <w:szCs w:val="22"/>
        </w:rPr>
        <w:t>, and should be accompanied by receipts, where appropriate.</w:t>
      </w:r>
    </w:p>
    <w:p w14:paraId="1BBF10A8" w14:textId="77777777" w:rsidR="008B383F" w:rsidRPr="00E3177E" w:rsidRDefault="008B383F" w:rsidP="005D4456">
      <w:pPr>
        <w:rPr>
          <w:rFonts w:ascii="Arial" w:hAnsi="Arial" w:cs="Arial"/>
          <w:color w:val="000000" w:themeColor="text1"/>
          <w:sz w:val="22"/>
          <w:szCs w:val="22"/>
        </w:rPr>
      </w:pPr>
    </w:p>
    <w:p w14:paraId="0BEED021" w14:textId="568A070E" w:rsidR="008B383F" w:rsidRPr="00E3177E" w:rsidRDefault="005D4456" w:rsidP="005D4456">
      <w:pPr>
        <w:ind w:left="567" w:hanging="567"/>
        <w:rPr>
          <w:rFonts w:ascii="Arial" w:hAnsi="Arial" w:cs="Arial"/>
          <w:b/>
          <w:color w:val="000000" w:themeColor="text1"/>
          <w:sz w:val="22"/>
          <w:szCs w:val="22"/>
        </w:rPr>
      </w:pPr>
      <w:r w:rsidRPr="00E3177E">
        <w:rPr>
          <w:rFonts w:ascii="Arial" w:hAnsi="Arial" w:cs="Arial"/>
          <w:b/>
          <w:color w:val="000000" w:themeColor="text1"/>
          <w:sz w:val="22"/>
          <w:szCs w:val="22"/>
        </w:rPr>
        <w:t>5.3</w:t>
      </w:r>
      <w:r w:rsidR="00F20607" w:rsidRPr="00E3177E">
        <w:rPr>
          <w:rFonts w:ascii="Arial" w:hAnsi="Arial" w:cs="Arial"/>
          <w:b/>
          <w:color w:val="000000" w:themeColor="text1"/>
          <w:sz w:val="22"/>
          <w:szCs w:val="22"/>
        </w:rPr>
        <w:tab/>
      </w:r>
      <w:r w:rsidR="008B383F" w:rsidRPr="00E3177E">
        <w:rPr>
          <w:rFonts w:ascii="Arial" w:hAnsi="Arial" w:cs="Arial"/>
          <w:b/>
          <w:color w:val="000000" w:themeColor="text1"/>
          <w:sz w:val="22"/>
          <w:szCs w:val="22"/>
        </w:rPr>
        <w:t>Travel and Subsistence Allowances</w:t>
      </w:r>
    </w:p>
    <w:p w14:paraId="63B34652" w14:textId="77777777" w:rsidR="008B383F" w:rsidRPr="00E3177E" w:rsidRDefault="008B383F" w:rsidP="005D4456">
      <w:pPr>
        <w:ind w:left="567" w:hanging="567"/>
        <w:rPr>
          <w:rFonts w:ascii="Arial" w:hAnsi="Arial" w:cs="Arial"/>
          <w:color w:val="000000" w:themeColor="text1"/>
          <w:sz w:val="22"/>
          <w:szCs w:val="22"/>
        </w:rPr>
      </w:pPr>
      <w:r w:rsidRPr="00E3177E">
        <w:rPr>
          <w:rFonts w:ascii="Arial" w:hAnsi="Arial" w:cs="Arial"/>
          <w:color w:val="000000" w:themeColor="text1"/>
          <w:sz w:val="22"/>
          <w:szCs w:val="22"/>
        </w:rPr>
        <w:tab/>
      </w:r>
    </w:p>
    <w:p w14:paraId="6F9DAACD" w14:textId="6C8EC9CD" w:rsidR="008B383F" w:rsidRPr="00E3177E" w:rsidRDefault="00F20607" w:rsidP="005D4456">
      <w:pPr>
        <w:ind w:left="567" w:hanging="567"/>
        <w:rPr>
          <w:rFonts w:ascii="Arial" w:hAnsi="Arial" w:cs="Arial"/>
          <w:color w:val="000000" w:themeColor="text1"/>
          <w:sz w:val="22"/>
          <w:szCs w:val="22"/>
        </w:rPr>
      </w:pPr>
      <w:r w:rsidRPr="00E3177E">
        <w:rPr>
          <w:rFonts w:ascii="Arial" w:hAnsi="Arial" w:cs="Arial"/>
          <w:color w:val="000000" w:themeColor="text1"/>
          <w:sz w:val="22"/>
          <w:szCs w:val="22"/>
        </w:rPr>
        <w:tab/>
      </w:r>
      <w:r w:rsidR="008B383F" w:rsidRPr="00E3177E">
        <w:rPr>
          <w:rFonts w:ascii="Arial" w:hAnsi="Arial" w:cs="Arial"/>
          <w:color w:val="000000" w:themeColor="text1"/>
          <w:sz w:val="22"/>
          <w:szCs w:val="22"/>
        </w:rPr>
        <w:t xml:space="preserve">Claims should be made on a monthly basis in arrears and submitted to the Payroll Department. </w:t>
      </w:r>
      <w:r w:rsidR="008B383F" w:rsidRPr="00E3177E">
        <w:rPr>
          <w:rFonts w:ascii="Arial" w:hAnsi="Arial" w:cs="Arial"/>
          <w:b/>
          <w:color w:val="000000" w:themeColor="text1"/>
          <w:sz w:val="22"/>
          <w:szCs w:val="22"/>
        </w:rPr>
        <w:t xml:space="preserve">They must be made within 3 months of the date the duty is performed </w:t>
      </w:r>
      <w:r w:rsidR="008B383F" w:rsidRPr="00E3177E">
        <w:rPr>
          <w:rFonts w:ascii="Arial" w:hAnsi="Arial" w:cs="Arial"/>
          <w:color w:val="000000" w:themeColor="text1"/>
          <w:sz w:val="22"/>
          <w:szCs w:val="22"/>
        </w:rPr>
        <w:t xml:space="preserve">in accordance with the Local Government (Payments to Councillors) Regulations (Northern Ireland) 2012.  </w:t>
      </w:r>
      <w:r w:rsidR="008B383F" w:rsidRPr="00E3177E">
        <w:rPr>
          <w:rFonts w:ascii="Arial" w:hAnsi="Arial" w:cs="Arial"/>
          <w:b/>
          <w:color w:val="000000" w:themeColor="text1"/>
          <w:sz w:val="22"/>
          <w:szCs w:val="22"/>
        </w:rPr>
        <w:t xml:space="preserve">Claims submitted outside the </w:t>
      </w:r>
      <w:proofErr w:type="gramStart"/>
      <w:r w:rsidR="008B383F" w:rsidRPr="00E3177E">
        <w:rPr>
          <w:rFonts w:ascii="Arial" w:hAnsi="Arial" w:cs="Arial"/>
          <w:b/>
          <w:color w:val="000000" w:themeColor="text1"/>
          <w:sz w:val="22"/>
          <w:szCs w:val="22"/>
        </w:rPr>
        <w:t>three month</w:t>
      </w:r>
      <w:proofErr w:type="gramEnd"/>
      <w:r w:rsidR="008B383F" w:rsidRPr="00E3177E">
        <w:rPr>
          <w:rFonts w:ascii="Arial" w:hAnsi="Arial" w:cs="Arial"/>
          <w:b/>
          <w:color w:val="000000" w:themeColor="text1"/>
          <w:sz w:val="22"/>
          <w:szCs w:val="22"/>
        </w:rPr>
        <w:t xml:space="preserve"> statutory limit will not be valid.</w:t>
      </w:r>
      <w:r w:rsidR="008B383F" w:rsidRPr="00E3177E">
        <w:rPr>
          <w:rFonts w:ascii="Arial" w:hAnsi="Arial" w:cs="Arial"/>
          <w:color w:val="000000" w:themeColor="text1"/>
          <w:sz w:val="22"/>
          <w:szCs w:val="22"/>
        </w:rPr>
        <w:t xml:space="preserve"> </w:t>
      </w:r>
    </w:p>
    <w:p w14:paraId="0EAE73B6" w14:textId="77777777" w:rsidR="008B383F" w:rsidRPr="00E3177E" w:rsidRDefault="008B383F" w:rsidP="005D4456">
      <w:pPr>
        <w:ind w:left="567" w:hanging="567"/>
        <w:rPr>
          <w:rFonts w:ascii="Arial" w:hAnsi="Arial" w:cs="Arial"/>
          <w:color w:val="000000" w:themeColor="text1"/>
          <w:sz w:val="22"/>
          <w:szCs w:val="22"/>
        </w:rPr>
      </w:pPr>
    </w:p>
    <w:p w14:paraId="5599BCB2" w14:textId="66D4A8CC" w:rsidR="008B383F" w:rsidRPr="00E3177E" w:rsidRDefault="00F20607" w:rsidP="005D4456">
      <w:pPr>
        <w:ind w:left="567" w:hanging="567"/>
        <w:rPr>
          <w:rFonts w:ascii="Arial" w:hAnsi="Arial" w:cs="Arial"/>
          <w:color w:val="000000" w:themeColor="text1"/>
          <w:sz w:val="22"/>
          <w:szCs w:val="22"/>
        </w:rPr>
      </w:pPr>
      <w:r w:rsidRPr="00E3177E">
        <w:rPr>
          <w:rFonts w:ascii="Arial" w:hAnsi="Arial" w:cs="Arial"/>
          <w:color w:val="000000" w:themeColor="text1"/>
          <w:sz w:val="22"/>
          <w:szCs w:val="22"/>
        </w:rPr>
        <w:tab/>
      </w:r>
      <w:r w:rsidR="008B383F" w:rsidRPr="00E3177E">
        <w:rPr>
          <w:rFonts w:ascii="Arial" w:hAnsi="Arial" w:cs="Arial"/>
          <w:color w:val="000000" w:themeColor="text1"/>
          <w:sz w:val="22"/>
          <w:szCs w:val="22"/>
        </w:rPr>
        <w:t>Where possible, all claims must be completed online using the Council’s electronic system ‘</w:t>
      </w:r>
      <w:r w:rsidR="00081061">
        <w:rPr>
          <w:rFonts w:ascii="Arial" w:hAnsi="Arial" w:cs="Arial"/>
          <w:color w:val="000000" w:themeColor="text1"/>
          <w:sz w:val="22"/>
          <w:szCs w:val="22"/>
        </w:rPr>
        <w:t>-TechOne</w:t>
      </w:r>
      <w:r w:rsidR="00081061" w:rsidRPr="00E3177E">
        <w:rPr>
          <w:rFonts w:ascii="Arial" w:hAnsi="Arial" w:cs="Arial"/>
          <w:color w:val="000000" w:themeColor="text1"/>
          <w:sz w:val="22"/>
          <w:szCs w:val="22"/>
        </w:rPr>
        <w:t>’</w:t>
      </w:r>
      <w:r w:rsidR="008B383F" w:rsidRPr="00E3177E">
        <w:rPr>
          <w:rFonts w:ascii="Arial" w:hAnsi="Arial" w:cs="Arial"/>
          <w:color w:val="000000" w:themeColor="text1"/>
          <w:sz w:val="22"/>
          <w:szCs w:val="22"/>
        </w:rPr>
        <w:t>. Training will be provided. Members are responsible for providing full detail of all claims and other Approved Duties attended during the claim period and attach invoices/receipts to support subsistence claims.</w:t>
      </w:r>
    </w:p>
    <w:p w14:paraId="51D779E7" w14:textId="77777777" w:rsidR="008B383F" w:rsidRPr="00E3177E" w:rsidRDefault="008B383F" w:rsidP="005D4456">
      <w:pPr>
        <w:rPr>
          <w:rFonts w:ascii="Arial" w:hAnsi="Arial" w:cs="Arial"/>
          <w:color w:val="000000" w:themeColor="text1"/>
          <w:sz w:val="22"/>
          <w:szCs w:val="22"/>
        </w:rPr>
      </w:pPr>
    </w:p>
    <w:p w14:paraId="526C7406" w14:textId="77777777" w:rsidR="008B383F" w:rsidRPr="00E3177E" w:rsidRDefault="008B383F" w:rsidP="005D4456">
      <w:pPr>
        <w:tabs>
          <w:tab w:val="left" w:pos="567"/>
        </w:tabs>
        <w:ind w:left="567" w:hanging="567"/>
        <w:rPr>
          <w:rFonts w:ascii="Arial" w:hAnsi="Arial" w:cs="Arial"/>
          <w:color w:val="000000" w:themeColor="text1"/>
          <w:sz w:val="22"/>
          <w:szCs w:val="22"/>
        </w:rPr>
      </w:pPr>
      <w:r w:rsidRPr="00E3177E">
        <w:rPr>
          <w:rFonts w:ascii="Arial" w:hAnsi="Arial" w:cs="Arial"/>
          <w:b/>
          <w:color w:val="000000" w:themeColor="text1"/>
          <w:sz w:val="22"/>
          <w:szCs w:val="22"/>
        </w:rPr>
        <w:t>5.4</w:t>
      </w:r>
      <w:r w:rsidRPr="00E3177E">
        <w:rPr>
          <w:rFonts w:ascii="Arial" w:hAnsi="Arial" w:cs="Arial"/>
          <w:color w:val="000000" w:themeColor="text1"/>
          <w:sz w:val="22"/>
          <w:szCs w:val="22"/>
        </w:rPr>
        <w:tab/>
      </w:r>
      <w:r w:rsidRPr="00E3177E">
        <w:rPr>
          <w:rFonts w:ascii="Arial" w:hAnsi="Arial" w:cs="Arial"/>
          <w:b/>
          <w:color w:val="000000" w:themeColor="text1"/>
          <w:sz w:val="22"/>
          <w:szCs w:val="22"/>
        </w:rPr>
        <w:t>Records</w:t>
      </w:r>
    </w:p>
    <w:p w14:paraId="25ABF39B" w14:textId="77777777" w:rsidR="008B383F" w:rsidRPr="00E3177E" w:rsidRDefault="008B383F" w:rsidP="005D4456">
      <w:pPr>
        <w:ind w:left="567" w:hanging="567"/>
        <w:rPr>
          <w:rFonts w:ascii="Arial" w:hAnsi="Arial" w:cs="Arial"/>
          <w:b/>
          <w:color w:val="000000" w:themeColor="text1"/>
          <w:sz w:val="22"/>
          <w:szCs w:val="22"/>
        </w:rPr>
      </w:pPr>
    </w:p>
    <w:p w14:paraId="50AD4A96" w14:textId="3C95F3AB" w:rsidR="008B383F" w:rsidRPr="00E3177E" w:rsidRDefault="00F20607" w:rsidP="005D4456">
      <w:pPr>
        <w:ind w:left="567" w:hanging="567"/>
        <w:rPr>
          <w:rFonts w:ascii="Arial" w:hAnsi="Arial" w:cs="Arial"/>
          <w:color w:val="000000" w:themeColor="text1"/>
          <w:sz w:val="22"/>
          <w:szCs w:val="22"/>
        </w:rPr>
      </w:pPr>
      <w:r w:rsidRPr="00E3177E">
        <w:rPr>
          <w:rFonts w:ascii="Arial" w:hAnsi="Arial" w:cs="Arial"/>
          <w:color w:val="000000" w:themeColor="text1"/>
          <w:sz w:val="22"/>
          <w:szCs w:val="22"/>
        </w:rPr>
        <w:tab/>
      </w:r>
      <w:r w:rsidR="008B383F" w:rsidRPr="00E3177E">
        <w:rPr>
          <w:rFonts w:ascii="Arial" w:hAnsi="Arial" w:cs="Arial"/>
          <w:color w:val="000000" w:themeColor="text1"/>
          <w:sz w:val="22"/>
          <w:szCs w:val="22"/>
        </w:rPr>
        <w:t>Fermanagh &amp; Omagh District Council, or as the case may be, a Joint Committee of which Fermanagh &amp; Omagh District Council is a member, shall keep detailed records of all payments made to Councillors or Committee Members under these Regulations, indicating the amounts paid to each Councillor or Committee Member and the Heads under which they were paid, and such records shall be open to inspection, at all reasonable hours, by any local elector for the District or for the Districts appropriate to the Joint Committee.</w:t>
      </w:r>
    </w:p>
    <w:p w14:paraId="23134F0F" w14:textId="77777777" w:rsidR="008B383F" w:rsidRPr="00E3177E" w:rsidRDefault="008B383F" w:rsidP="005D4456">
      <w:pPr>
        <w:ind w:left="567" w:hanging="567"/>
        <w:rPr>
          <w:rFonts w:ascii="Arial" w:hAnsi="Arial" w:cs="Arial"/>
          <w:color w:val="000000" w:themeColor="text1"/>
          <w:sz w:val="22"/>
          <w:szCs w:val="22"/>
        </w:rPr>
      </w:pPr>
    </w:p>
    <w:p w14:paraId="36CCC1E0" w14:textId="37EB08F1" w:rsidR="008B383F" w:rsidRPr="00E3177E" w:rsidRDefault="00F20607" w:rsidP="005D4456">
      <w:pPr>
        <w:ind w:left="567" w:hanging="567"/>
        <w:rPr>
          <w:rFonts w:ascii="Arial" w:hAnsi="Arial" w:cs="Arial"/>
          <w:color w:val="000000" w:themeColor="text1"/>
          <w:sz w:val="22"/>
          <w:szCs w:val="22"/>
        </w:rPr>
      </w:pPr>
      <w:r w:rsidRPr="00E3177E">
        <w:rPr>
          <w:rFonts w:ascii="Arial" w:hAnsi="Arial" w:cs="Arial"/>
          <w:color w:val="000000" w:themeColor="text1"/>
          <w:sz w:val="22"/>
          <w:szCs w:val="22"/>
        </w:rPr>
        <w:tab/>
      </w:r>
      <w:r w:rsidR="008B383F" w:rsidRPr="00E3177E">
        <w:rPr>
          <w:rFonts w:ascii="Arial" w:hAnsi="Arial" w:cs="Arial"/>
          <w:color w:val="000000" w:themeColor="text1"/>
          <w:sz w:val="22"/>
          <w:szCs w:val="22"/>
        </w:rPr>
        <w:t xml:space="preserve">Fermanagh &amp; Omagh District Council will provide all statutory returns as requested.  </w:t>
      </w:r>
    </w:p>
    <w:p w14:paraId="68367687" w14:textId="77777777" w:rsidR="008B383F" w:rsidRPr="00E3177E" w:rsidRDefault="008B383F" w:rsidP="005D4456">
      <w:pPr>
        <w:ind w:left="567" w:hanging="567"/>
        <w:rPr>
          <w:rFonts w:ascii="Arial" w:hAnsi="Arial" w:cs="Arial"/>
          <w:color w:val="000000" w:themeColor="text1"/>
          <w:sz w:val="22"/>
          <w:szCs w:val="22"/>
        </w:rPr>
      </w:pPr>
    </w:p>
    <w:p w14:paraId="0C6E162D" w14:textId="77777777" w:rsidR="008B383F" w:rsidRPr="00E3177E" w:rsidRDefault="008B383F" w:rsidP="005D4456">
      <w:pPr>
        <w:ind w:left="567" w:hanging="567"/>
        <w:rPr>
          <w:rFonts w:ascii="Arial" w:hAnsi="Arial" w:cs="Arial"/>
          <w:b/>
          <w:color w:val="000000" w:themeColor="text1"/>
          <w:sz w:val="22"/>
          <w:szCs w:val="22"/>
          <w:u w:val="single"/>
        </w:rPr>
      </w:pPr>
      <w:r w:rsidRPr="00E3177E">
        <w:rPr>
          <w:rFonts w:ascii="Arial" w:hAnsi="Arial" w:cs="Arial"/>
          <w:color w:val="000000" w:themeColor="text1"/>
          <w:sz w:val="22"/>
          <w:szCs w:val="22"/>
        </w:rPr>
        <w:t xml:space="preserve"> </w:t>
      </w:r>
      <w:r w:rsidRPr="00E3177E">
        <w:rPr>
          <w:rFonts w:ascii="Arial" w:hAnsi="Arial" w:cs="Arial"/>
          <w:b/>
          <w:color w:val="000000" w:themeColor="text1"/>
          <w:sz w:val="22"/>
          <w:szCs w:val="22"/>
        </w:rPr>
        <w:t>5.5   Information</w:t>
      </w:r>
    </w:p>
    <w:p w14:paraId="76557CDC" w14:textId="77777777" w:rsidR="008B383F" w:rsidRPr="00E3177E" w:rsidRDefault="008B383F" w:rsidP="005D4456">
      <w:pPr>
        <w:tabs>
          <w:tab w:val="left" w:pos="284"/>
        </w:tabs>
        <w:ind w:left="567" w:hanging="567"/>
        <w:rPr>
          <w:rFonts w:ascii="Arial" w:hAnsi="Arial" w:cs="Arial"/>
          <w:b/>
          <w:color w:val="000000" w:themeColor="text1"/>
          <w:sz w:val="22"/>
          <w:szCs w:val="22"/>
        </w:rPr>
      </w:pPr>
    </w:p>
    <w:p w14:paraId="53C11984" w14:textId="07102CE1" w:rsidR="008B383F" w:rsidRPr="00E3177E" w:rsidRDefault="00F20607" w:rsidP="005D4456">
      <w:pPr>
        <w:tabs>
          <w:tab w:val="left" w:pos="709"/>
        </w:tabs>
        <w:ind w:left="567" w:hanging="567"/>
        <w:rPr>
          <w:rFonts w:ascii="Arial" w:hAnsi="Arial" w:cs="Arial"/>
          <w:color w:val="000000" w:themeColor="text1"/>
          <w:sz w:val="22"/>
          <w:szCs w:val="22"/>
        </w:rPr>
      </w:pPr>
      <w:r w:rsidRPr="00E3177E">
        <w:rPr>
          <w:rFonts w:ascii="Arial" w:hAnsi="Arial" w:cs="Arial"/>
          <w:color w:val="000000" w:themeColor="text1"/>
          <w:sz w:val="22"/>
          <w:szCs w:val="22"/>
        </w:rPr>
        <w:tab/>
      </w:r>
      <w:r w:rsidR="008B383F" w:rsidRPr="00E3177E">
        <w:rPr>
          <w:rFonts w:ascii="Arial" w:hAnsi="Arial" w:cs="Arial"/>
          <w:color w:val="000000" w:themeColor="text1"/>
          <w:sz w:val="22"/>
          <w:szCs w:val="22"/>
        </w:rPr>
        <w:t>Individual Councillors may obtain information o</w:t>
      </w:r>
      <w:r w:rsidRPr="00E3177E">
        <w:rPr>
          <w:rFonts w:ascii="Arial" w:hAnsi="Arial" w:cs="Arial"/>
          <w:color w:val="000000" w:themeColor="text1"/>
          <w:sz w:val="22"/>
          <w:szCs w:val="22"/>
        </w:rPr>
        <w:t xml:space="preserve">n any aspect of Councillor’s </w:t>
      </w:r>
      <w:r w:rsidR="008B383F" w:rsidRPr="00E3177E">
        <w:rPr>
          <w:rFonts w:ascii="Arial" w:hAnsi="Arial" w:cs="Arial"/>
          <w:color w:val="000000" w:themeColor="text1"/>
          <w:sz w:val="22"/>
          <w:szCs w:val="22"/>
        </w:rPr>
        <w:t xml:space="preserve">Allowances from the Chief Executive. </w:t>
      </w:r>
    </w:p>
    <w:p w14:paraId="31FCC601" w14:textId="77777777" w:rsidR="008B383F" w:rsidRPr="00E3177E" w:rsidRDefault="008B383F" w:rsidP="005D4456">
      <w:pPr>
        <w:tabs>
          <w:tab w:val="left" w:pos="284"/>
          <w:tab w:val="left" w:pos="709"/>
        </w:tabs>
        <w:ind w:left="567" w:hanging="567"/>
        <w:rPr>
          <w:rFonts w:ascii="Arial" w:hAnsi="Arial" w:cs="Arial"/>
          <w:color w:val="000000" w:themeColor="text1"/>
          <w:sz w:val="22"/>
          <w:szCs w:val="22"/>
        </w:rPr>
      </w:pPr>
    </w:p>
    <w:p w14:paraId="4944E12A" w14:textId="2FEF8B07" w:rsidR="008B383F" w:rsidRPr="00E3177E" w:rsidRDefault="006712F7" w:rsidP="005D4456">
      <w:pPr>
        <w:tabs>
          <w:tab w:val="left" w:pos="709"/>
        </w:tabs>
        <w:ind w:left="567" w:hanging="567"/>
        <w:rPr>
          <w:rFonts w:ascii="Arial" w:hAnsi="Arial" w:cs="Arial"/>
          <w:color w:val="000000" w:themeColor="text1"/>
          <w:sz w:val="22"/>
          <w:szCs w:val="22"/>
        </w:rPr>
      </w:pPr>
      <w:r w:rsidRPr="00E3177E">
        <w:rPr>
          <w:rFonts w:ascii="Arial" w:hAnsi="Arial" w:cs="Arial"/>
          <w:color w:val="000000" w:themeColor="text1"/>
          <w:sz w:val="22"/>
          <w:szCs w:val="22"/>
        </w:rPr>
        <w:tab/>
      </w:r>
      <w:r w:rsidR="008B383F" w:rsidRPr="00E3177E">
        <w:rPr>
          <w:rFonts w:ascii="Arial" w:hAnsi="Arial" w:cs="Arial"/>
          <w:color w:val="000000" w:themeColor="text1"/>
          <w:sz w:val="22"/>
          <w:szCs w:val="22"/>
        </w:rPr>
        <w:t xml:space="preserve">The allowances payable may be subject to change during the year, and the Scheme of Allowances will be amended to reflect any changes notified by the Department. </w:t>
      </w:r>
    </w:p>
    <w:p w14:paraId="390828BD" w14:textId="77777777" w:rsidR="00E95854" w:rsidRPr="00E3177E" w:rsidRDefault="00E95854" w:rsidP="005D4456">
      <w:pPr>
        <w:rPr>
          <w:rFonts w:ascii="Arial" w:hAnsi="Arial" w:cs="Arial"/>
          <w:b/>
          <w:color w:val="000000" w:themeColor="text1"/>
          <w:sz w:val="22"/>
          <w:szCs w:val="22"/>
          <w:u w:val="single"/>
        </w:rPr>
      </w:pPr>
    </w:p>
    <w:p w14:paraId="259BFF69" w14:textId="6AAFA88E" w:rsidR="008B383F" w:rsidRPr="00E3177E" w:rsidRDefault="008B383F" w:rsidP="005D4456">
      <w:pPr>
        <w:ind w:left="567" w:hanging="567"/>
        <w:rPr>
          <w:rFonts w:ascii="Arial" w:hAnsi="Arial" w:cs="Arial"/>
          <w:b/>
          <w:color w:val="000000" w:themeColor="text1"/>
          <w:sz w:val="22"/>
          <w:szCs w:val="22"/>
        </w:rPr>
      </w:pPr>
      <w:r w:rsidRPr="00E3177E">
        <w:rPr>
          <w:rFonts w:ascii="Arial" w:hAnsi="Arial" w:cs="Arial"/>
          <w:b/>
          <w:color w:val="000000" w:themeColor="text1"/>
          <w:sz w:val="22"/>
          <w:szCs w:val="22"/>
        </w:rPr>
        <w:t>5.6</w:t>
      </w:r>
      <w:r w:rsidRPr="00E3177E">
        <w:rPr>
          <w:rFonts w:ascii="Arial" w:hAnsi="Arial" w:cs="Arial"/>
          <w:color w:val="000000" w:themeColor="text1"/>
          <w:sz w:val="22"/>
          <w:szCs w:val="22"/>
        </w:rPr>
        <w:tab/>
      </w:r>
      <w:r w:rsidRPr="00E3177E">
        <w:rPr>
          <w:rFonts w:ascii="Arial" w:hAnsi="Arial" w:cs="Arial"/>
          <w:b/>
          <w:color w:val="000000" w:themeColor="text1"/>
          <w:sz w:val="22"/>
          <w:szCs w:val="22"/>
        </w:rPr>
        <w:t>Publication of the Scheme of Allowances Payable to Councillors and Publication of the Payments made under the Scheme</w:t>
      </w:r>
    </w:p>
    <w:p w14:paraId="6CA230D0" w14:textId="77777777" w:rsidR="008B383F" w:rsidRPr="00E3177E" w:rsidRDefault="008B383F" w:rsidP="005D4456">
      <w:pPr>
        <w:pStyle w:val="BodyText"/>
        <w:ind w:left="567" w:hanging="567"/>
        <w:rPr>
          <w:b/>
          <w:color w:val="000000" w:themeColor="text1"/>
          <w:sz w:val="22"/>
          <w:szCs w:val="22"/>
        </w:rPr>
      </w:pPr>
    </w:p>
    <w:p w14:paraId="25379B51" w14:textId="2E665311" w:rsidR="008B383F" w:rsidRPr="00E3177E" w:rsidRDefault="008B383F" w:rsidP="005C0BEB">
      <w:pPr>
        <w:pStyle w:val="BodyText"/>
        <w:numPr>
          <w:ilvl w:val="0"/>
          <w:numId w:val="248"/>
        </w:numPr>
        <w:rPr>
          <w:b/>
          <w:color w:val="000000" w:themeColor="text1"/>
          <w:sz w:val="22"/>
          <w:szCs w:val="22"/>
        </w:rPr>
      </w:pPr>
      <w:r w:rsidRPr="00E3177E">
        <w:rPr>
          <w:b/>
          <w:color w:val="000000" w:themeColor="text1"/>
          <w:sz w:val="22"/>
          <w:szCs w:val="22"/>
        </w:rPr>
        <w:t>Publication of the Scheme of Allowances Payable to Councillors</w:t>
      </w:r>
    </w:p>
    <w:p w14:paraId="1E63CED7" w14:textId="074CEC73" w:rsidR="006712F7" w:rsidRPr="00E3177E" w:rsidRDefault="008B383F" w:rsidP="005D4456">
      <w:pPr>
        <w:pStyle w:val="BodyText"/>
        <w:ind w:left="1134" w:hanging="567"/>
        <w:rPr>
          <w:color w:val="000000" w:themeColor="text1"/>
          <w:sz w:val="22"/>
          <w:szCs w:val="22"/>
        </w:rPr>
      </w:pPr>
      <w:r w:rsidRPr="00E3177E">
        <w:rPr>
          <w:color w:val="000000" w:themeColor="text1"/>
          <w:sz w:val="22"/>
          <w:szCs w:val="22"/>
        </w:rPr>
        <w:tab/>
        <w:t xml:space="preserve">As soon as possible after making or amending any Scheme of Allowances payable to Councillors, Fermanagh &amp; Omagh District Council must arrange for a copy of the </w:t>
      </w:r>
      <w:r w:rsidRPr="00A10534">
        <w:rPr>
          <w:sz w:val="22"/>
          <w:szCs w:val="22"/>
        </w:rPr>
        <w:t xml:space="preserve">Scheme to be published on its website, and will make </w:t>
      </w:r>
      <w:r w:rsidRPr="00E3177E">
        <w:rPr>
          <w:color w:val="000000" w:themeColor="text1"/>
          <w:sz w:val="22"/>
          <w:szCs w:val="22"/>
        </w:rPr>
        <w:t>arrangements for its publication, within its Distric</w:t>
      </w:r>
      <w:r w:rsidR="006712F7" w:rsidRPr="00E3177E">
        <w:rPr>
          <w:color w:val="000000" w:themeColor="text1"/>
          <w:sz w:val="22"/>
          <w:szCs w:val="22"/>
        </w:rPr>
        <w:t>t, as it considers appropriate.</w:t>
      </w:r>
    </w:p>
    <w:p w14:paraId="51B416ED" w14:textId="77777777" w:rsidR="00A023C7" w:rsidRPr="00E3177E" w:rsidRDefault="00A023C7" w:rsidP="00A023C7">
      <w:pPr>
        <w:pStyle w:val="Default"/>
        <w:rPr>
          <w:color w:val="000000" w:themeColor="text1"/>
        </w:rPr>
      </w:pPr>
    </w:p>
    <w:p w14:paraId="786D99B3" w14:textId="268D7D48" w:rsidR="008B383F" w:rsidRPr="00E3177E" w:rsidRDefault="008B383F" w:rsidP="005C0BEB">
      <w:pPr>
        <w:pStyle w:val="BodyText"/>
        <w:numPr>
          <w:ilvl w:val="0"/>
          <w:numId w:val="248"/>
        </w:numPr>
        <w:rPr>
          <w:color w:val="000000" w:themeColor="text1"/>
          <w:sz w:val="22"/>
          <w:szCs w:val="22"/>
        </w:rPr>
      </w:pPr>
      <w:r w:rsidRPr="00E3177E">
        <w:rPr>
          <w:b/>
          <w:color w:val="000000" w:themeColor="text1"/>
          <w:sz w:val="22"/>
          <w:szCs w:val="22"/>
        </w:rPr>
        <w:t>Publication of the payments made under the Scheme of Allowances payable to Councillors</w:t>
      </w:r>
    </w:p>
    <w:p w14:paraId="7F94002E" w14:textId="5A6EA259" w:rsidR="008B383F" w:rsidRPr="00E3177E" w:rsidRDefault="006712F7" w:rsidP="005D4456">
      <w:pPr>
        <w:pStyle w:val="BodyText"/>
        <w:ind w:left="1134" w:hanging="567"/>
        <w:rPr>
          <w:color w:val="000000" w:themeColor="text1"/>
          <w:sz w:val="22"/>
          <w:szCs w:val="22"/>
        </w:rPr>
      </w:pPr>
      <w:r w:rsidRPr="00E3177E">
        <w:rPr>
          <w:color w:val="000000" w:themeColor="text1"/>
          <w:sz w:val="22"/>
          <w:szCs w:val="22"/>
        </w:rPr>
        <w:tab/>
      </w:r>
      <w:r w:rsidR="008B383F" w:rsidRPr="00E3177E">
        <w:rPr>
          <w:color w:val="000000" w:themeColor="text1"/>
          <w:sz w:val="22"/>
          <w:szCs w:val="22"/>
        </w:rPr>
        <w:t>As soon as possible after the end of a year to which a Scheme relates, and before 30 June, Fermanagh &amp; Omagh District Council will arrange for the amounts of basic allowance, special responsibility allowance, dependants’ carers allowance, Chair and Vice Chair allowance, Official and Courtesy Visits expenses and travel and subsistence allowances it has paid to each Councillor to be published on its website.</w:t>
      </w:r>
      <w:r w:rsidR="008B383F" w:rsidRPr="00E3177E">
        <w:rPr>
          <w:color w:val="000000" w:themeColor="text1"/>
          <w:sz w:val="22"/>
          <w:szCs w:val="22"/>
        </w:rPr>
        <w:tab/>
      </w:r>
    </w:p>
    <w:p w14:paraId="6BD7D6C0" w14:textId="77777777" w:rsidR="008B383F" w:rsidRPr="00E3177E" w:rsidRDefault="008B383F" w:rsidP="005D4456">
      <w:pPr>
        <w:rPr>
          <w:rFonts w:ascii="Arial" w:hAnsi="Arial" w:cs="Arial"/>
          <w:color w:val="000000" w:themeColor="text1"/>
          <w:sz w:val="22"/>
          <w:szCs w:val="22"/>
        </w:rPr>
      </w:pPr>
    </w:p>
    <w:p w14:paraId="52566F45" w14:textId="77777777" w:rsidR="008B383F" w:rsidRPr="00E3177E" w:rsidRDefault="008B383F" w:rsidP="005D4456">
      <w:pPr>
        <w:rPr>
          <w:rFonts w:ascii="Arial" w:hAnsi="Arial" w:cs="Arial"/>
          <w:color w:val="000000" w:themeColor="text1"/>
          <w:sz w:val="22"/>
          <w:szCs w:val="22"/>
        </w:rPr>
      </w:pPr>
    </w:p>
    <w:p w14:paraId="58F79D15" w14:textId="77777777" w:rsidR="008B383F" w:rsidRPr="00E3177E" w:rsidRDefault="008B383F" w:rsidP="005D4456">
      <w:pPr>
        <w:rPr>
          <w:rFonts w:ascii="Arial" w:hAnsi="Arial" w:cs="Arial"/>
          <w:color w:val="000000" w:themeColor="text1"/>
          <w:sz w:val="22"/>
          <w:szCs w:val="22"/>
        </w:rPr>
      </w:pPr>
    </w:p>
    <w:p w14:paraId="2E520180" w14:textId="77777777" w:rsidR="008B383F" w:rsidRPr="00E3177E" w:rsidRDefault="008B383F" w:rsidP="008B383F">
      <w:pPr>
        <w:jc w:val="right"/>
        <w:rPr>
          <w:rFonts w:ascii="Arial" w:hAnsi="Arial" w:cs="Arial"/>
          <w:b/>
          <w:color w:val="000000" w:themeColor="text1"/>
          <w:sz w:val="22"/>
          <w:szCs w:val="22"/>
        </w:rPr>
      </w:pPr>
      <w:r w:rsidRPr="00E3177E">
        <w:rPr>
          <w:rFonts w:ascii="Arial" w:hAnsi="Arial" w:cs="Arial"/>
          <w:color w:val="000000" w:themeColor="text1"/>
          <w:sz w:val="22"/>
          <w:szCs w:val="22"/>
        </w:rPr>
        <w:br w:type="page"/>
      </w:r>
      <w:r w:rsidRPr="00E3177E">
        <w:rPr>
          <w:rFonts w:ascii="Arial" w:hAnsi="Arial" w:cs="Arial"/>
          <w:color w:val="000000" w:themeColor="text1"/>
          <w:sz w:val="22"/>
          <w:szCs w:val="22"/>
        </w:rPr>
        <w:lastRenderedPageBreak/>
        <w:t xml:space="preserve">                                                                                                                  </w:t>
      </w:r>
      <w:r w:rsidRPr="00E3177E">
        <w:rPr>
          <w:rFonts w:ascii="Arial" w:hAnsi="Arial" w:cs="Arial"/>
          <w:b/>
          <w:color w:val="000000" w:themeColor="text1"/>
          <w:sz w:val="22"/>
          <w:szCs w:val="22"/>
        </w:rPr>
        <w:t>Appendix 1</w:t>
      </w:r>
    </w:p>
    <w:p w14:paraId="1B10614C" w14:textId="77777777" w:rsidR="008B383F" w:rsidRPr="00E3177E" w:rsidRDefault="008B383F" w:rsidP="008B383F">
      <w:pPr>
        <w:rPr>
          <w:rFonts w:ascii="Arial" w:hAnsi="Arial" w:cs="Arial"/>
          <w:b/>
          <w:color w:val="000000" w:themeColor="text1"/>
          <w:sz w:val="22"/>
          <w:szCs w:val="22"/>
        </w:rPr>
      </w:pPr>
    </w:p>
    <w:p w14:paraId="5E715342" w14:textId="46E46CD0" w:rsidR="008B383F" w:rsidRPr="00606940" w:rsidRDefault="008B383F" w:rsidP="008B383F">
      <w:pPr>
        <w:rPr>
          <w:rFonts w:ascii="Arial" w:hAnsi="Arial" w:cs="Arial"/>
          <w:color w:val="000000" w:themeColor="text1"/>
          <w:sz w:val="22"/>
          <w:szCs w:val="22"/>
        </w:rPr>
      </w:pPr>
      <w:r w:rsidRPr="00E31725">
        <w:rPr>
          <w:rFonts w:ascii="Arial" w:hAnsi="Arial" w:cs="Arial"/>
          <w:b/>
          <w:sz w:val="22"/>
          <w:szCs w:val="22"/>
        </w:rPr>
        <w:t xml:space="preserve">Details of the Special Responsibility Allowances </w:t>
      </w:r>
      <w:r w:rsidRPr="00606940">
        <w:rPr>
          <w:rFonts w:ascii="Arial" w:hAnsi="Arial" w:cs="Arial"/>
          <w:b/>
          <w:color w:val="000000" w:themeColor="text1"/>
          <w:sz w:val="22"/>
          <w:szCs w:val="22"/>
        </w:rPr>
        <w:t xml:space="preserve">payable for the period </w:t>
      </w:r>
      <w:r w:rsidR="00B936C5" w:rsidRPr="00606940">
        <w:rPr>
          <w:rFonts w:ascii="Arial" w:hAnsi="Arial" w:cs="Arial"/>
          <w:b/>
          <w:color w:val="000000" w:themeColor="text1"/>
          <w:sz w:val="22"/>
          <w:szCs w:val="22"/>
        </w:rPr>
        <w:t>starting 1 April</w:t>
      </w:r>
      <w:r w:rsidRPr="00606940">
        <w:rPr>
          <w:rFonts w:ascii="Arial" w:hAnsi="Arial" w:cs="Arial"/>
          <w:b/>
          <w:color w:val="000000" w:themeColor="text1"/>
          <w:sz w:val="22"/>
          <w:szCs w:val="22"/>
        </w:rPr>
        <w:t xml:space="preserve"> </w:t>
      </w:r>
      <w:r w:rsidR="00A023C7" w:rsidRPr="00606940">
        <w:rPr>
          <w:rFonts w:ascii="Arial" w:hAnsi="Arial" w:cs="Arial"/>
          <w:b/>
          <w:color w:val="000000" w:themeColor="text1"/>
          <w:sz w:val="22"/>
          <w:szCs w:val="22"/>
        </w:rPr>
        <w:t>20</w:t>
      </w:r>
      <w:r w:rsidR="00B07E99" w:rsidRPr="00606940">
        <w:rPr>
          <w:rFonts w:ascii="Arial" w:hAnsi="Arial" w:cs="Arial"/>
          <w:b/>
          <w:color w:val="000000" w:themeColor="text1"/>
          <w:sz w:val="22"/>
          <w:szCs w:val="22"/>
        </w:rPr>
        <w:t>2</w:t>
      </w:r>
      <w:r w:rsidR="00780B6F">
        <w:rPr>
          <w:rFonts w:ascii="Arial" w:hAnsi="Arial" w:cs="Arial"/>
          <w:b/>
          <w:color w:val="000000" w:themeColor="text1"/>
          <w:sz w:val="22"/>
          <w:szCs w:val="22"/>
        </w:rPr>
        <w:t>3</w:t>
      </w:r>
    </w:p>
    <w:p w14:paraId="3C940316" w14:textId="77777777" w:rsidR="008B383F" w:rsidRPr="00606940" w:rsidRDefault="008B383F" w:rsidP="008B383F">
      <w:pPr>
        <w:rPr>
          <w:rFonts w:ascii="Arial" w:hAnsi="Arial" w:cs="Arial"/>
          <w:color w:val="000000" w:themeColor="text1"/>
          <w:sz w:val="22"/>
          <w:szCs w:val="22"/>
        </w:rPr>
      </w:pPr>
      <w:r w:rsidRPr="00606940">
        <w:rPr>
          <w:rFonts w:ascii="Arial" w:hAnsi="Arial" w:cs="Arial"/>
          <w:color w:val="000000" w:themeColor="text1"/>
          <w:sz w:val="22"/>
          <w:szCs w:val="22"/>
        </w:rPr>
        <w:t xml:space="preserve"> </w:t>
      </w:r>
    </w:p>
    <w:p w14:paraId="1547435A" w14:textId="442F3A49" w:rsidR="008B383F" w:rsidRPr="00E31725" w:rsidRDefault="008B383F" w:rsidP="008B383F">
      <w:pPr>
        <w:tabs>
          <w:tab w:val="left" w:pos="33"/>
        </w:tabs>
        <w:ind w:left="33" w:hanging="33"/>
        <w:rPr>
          <w:rFonts w:ascii="Arial" w:hAnsi="Arial" w:cs="Arial"/>
          <w:sz w:val="22"/>
          <w:szCs w:val="22"/>
        </w:rPr>
      </w:pPr>
      <w:r w:rsidRPr="00606940">
        <w:rPr>
          <w:rFonts w:ascii="Arial" w:hAnsi="Arial" w:cs="Arial"/>
          <w:color w:val="000000" w:themeColor="text1"/>
          <w:sz w:val="22"/>
          <w:szCs w:val="22"/>
        </w:rPr>
        <w:t>For t</w:t>
      </w:r>
      <w:r w:rsidR="00ED4436" w:rsidRPr="00606940">
        <w:rPr>
          <w:rFonts w:ascii="Arial" w:hAnsi="Arial" w:cs="Arial"/>
          <w:color w:val="000000" w:themeColor="text1"/>
          <w:sz w:val="22"/>
          <w:szCs w:val="22"/>
        </w:rPr>
        <w:t xml:space="preserve">he period </w:t>
      </w:r>
      <w:r w:rsidR="00B936C5" w:rsidRPr="00606940">
        <w:rPr>
          <w:rFonts w:ascii="Arial" w:hAnsi="Arial" w:cs="Arial"/>
          <w:color w:val="000000" w:themeColor="text1"/>
          <w:sz w:val="22"/>
          <w:szCs w:val="22"/>
        </w:rPr>
        <w:t>starting 1 April</w:t>
      </w:r>
      <w:r w:rsidR="00ED4436" w:rsidRPr="00606940">
        <w:rPr>
          <w:rFonts w:ascii="Arial" w:hAnsi="Arial" w:cs="Arial"/>
          <w:color w:val="000000" w:themeColor="text1"/>
          <w:sz w:val="22"/>
          <w:szCs w:val="22"/>
        </w:rPr>
        <w:t xml:space="preserve"> </w:t>
      </w:r>
      <w:r w:rsidR="00A023C7" w:rsidRPr="00606940">
        <w:rPr>
          <w:rFonts w:ascii="Arial" w:hAnsi="Arial" w:cs="Arial"/>
          <w:color w:val="000000" w:themeColor="text1"/>
          <w:sz w:val="22"/>
          <w:szCs w:val="22"/>
        </w:rPr>
        <w:t>20</w:t>
      </w:r>
      <w:r w:rsidR="00B07E99" w:rsidRPr="00606940">
        <w:rPr>
          <w:rFonts w:ascii="Arial" w:hAnsi="Arial" w:cs="Arial"/>
          <w:color w:val="000000" w:themeColor="text1"/>
          <w:sz w:val="22"/>
          <w:szCs w:val="22"/>
        </w:rPr>
        <w:t>2</w:t>
      </w:r>
      <w:r w:rsidR="00780B6F">
        <w:rPr>
          <w:rFonts w:ascii="Arial" w:hAnsi="Arial" w:cs="Arial"/>
          <w:color w:val="000000" w:themeColor="text1"/>
          <w:sz w:val="22"/>
          <w:szCs w:val="22"/>
        </w:rPr>
        <w:t>3</w:t>
      </w:r>
      <w:r w:rsidR="00ED4436" w:rsidRPr="00606940">
        <w:rPr>
          <w:rFonts w:ascii="Arial" w:hAnsi="Arial" w:cs="Arial"/>
          <w:color w:val="000000" w:themeColor="text1"/>
          <w:sz w:val="22"/>
          <w:szCs w:val="22"/>
        </w:rPr>
        <w:t>,</w:t>
      </w:r>
      <w:r w:rsidRPr="00606940">
        <w:rPr>
          <w:rFonts w:ascii="Arial" w:hAnsi="Arial" w:cs="Arial"/>
          <w:color w:val="000000" w:themeColor="text1"/>
          <w:sz w:val="22"/>
          <w:szCs w:val="22"/>
        </w:rPr>
        <w:t xml:space="preserve"> Fermanagh &amp; Omagh </w:t>
      </w:r>
      <w:r w:rsidRPr="00E31725">
        <w:rPr>
          <w:rFonts w:ascii="Arial" w:hAnsi="Arial" w:cs="Arial"/>
          <w:sz w:val="22"/>
          <w:szCs w:val="22"/>
        </w:rPr>
        <w:t xml:space="preserve">District Council specified the following as the special responsibilities in respect of which responsibility allowances have been payable and agreed the amounts </w:t>
      </w:r>
      <w:r w:rsidR="00983838" w:rsidRPr="00E31725">
        <w:rPr>
          <w:rFonts w:ascii="Arial" w:hAnsi="Arial" w:cs="Arial"/>
          <w:sz w:val="22"/>
          <w:szCs w:val="22"/>
        </w:rPr>
        <w:t>of those</w:t>
      </w:r>
      <w:r w:rsidRPr="00E31725">
        <w:rPr>
          <w:rFonts w:ascii="Arial" w:hAnsi="Arial" w:cs="Arial"/>
          <w:sz w:val="22"/>
          <w:szCs w:val="22"/>
        </w:rPr>
        <w:t xml:space="preserve"> allowances payable as follows:</w:t>
      </w:r>
    </w:p>
    <w:p w14:paraId="28858D9A" w14:textId="77777777" w:rsidR="008B383F" w:rsidRPr="00E31725" w:rsidRDefault="008B383F" w:rsidP="008B383F">
      <w:pPr>
        <w:rPr>
          <w:rFonts w:ascii="Arial" w:hAnsi="Arial" w:cs="Arial"/>
          <w:sz w:val="22"/>
          <w:szCs w:val="22"/>
        </w:rPr>
      </w:pPr>
    </w:p>
    <w:p w14:paraId="26961567" w14:textId="77777777" w:rsidR="008B383F" w:rsidRPr="00E31725" w:rsidRDefault="008B383F" w:rsidP="008B383F">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1701"/>
      </w:tblGrid>
      <w:tr w:rsidR="00E31725" w:rsidRPr="00E31725" w14:paraId="1E61AA31" w14:textId="77777777" w:rsidTr="008B383F">
        <w:tc>
          <w:tcPr>
            <w:tcW w:w="6663" w:type="dxa"/>
          </w:tcPr>
          <w:p w14:paraId="66BFDCB1" w14:textId="77777777" w:rsidR="008B383F" w:rsidRPr="00E31725" w:rsidRDefault="008B383F" w:rsidP="008B383F">
            <w:pPr>
              <w:pStyle w:val="Heading6"/>
              <w:rPr>
                <w:rFonts w:ascii="Arial" w:hAnsi="Arial" w:cs="Arial"/>
                <w:b/>
                <w:sz w:val="22"/>
                <w:szCs w:val="22"/>
              </w:rPr>
            </w:pPr>
          </w:p>
          <w:p w14:paraId="69826F0E" w14:textId="77777777" w:rsidR="008B383F" w:rsidRPr="00E31725" w:rsidRDefault="008B383F" w:rsidP="008B383F">
            <w:pPr>
              <w:pStyle w:val="Heading6"/>
              <w:rPr>
                <w:rFonts w:ascii="Arial" w:hAnsi="Arial" w:cs="Arial"/>
                <w:b/>
                <w:sz w:val="22"/>
                <w:szCs w:val="22"/>
              </w:rPr>
            </w:pPr>
            <w:r w:rsidRPr="00E31725">
              <w:rPr>
                <w:rFonts w:ascii="Arial" w:hAnsi="Arial" w:cs="Arial"/>
                <w:b/>
                <w:sz w:val="22"/>
                <w:szCs w:val="22"/>
              </w:rPr>
              <w:t>Special Responsibility</w:t>
            </w:r>
          </w:p>
        </w:tc>
        <w:tc>
          <w:tcPr>
            <w:tcW w:w="1701" w:type="dxa"/>
          </w:tcPr>
          <w:p w14:paraId="4BEB567C" w14:textId="77777777" w:rsidR="008B383F" w:rsidRPr="00E31725" w:rsidRDefault="008B383F" w:rsidP="008B383F">
            <w:pPr>
              <w:jc w:val="right"/>
              <w:rPr>
                <w:rFonts w:ascii="Arial" w:hAnsi="Arial" w:cs="Arial"/>
                <w:b/>
                <w:sz w:val="22"/>
                <w:szCs w:val="22"/>
              </w:rPr>
            </w:pPr>
            <w:r w:rsidRPr="00E31725">
              <w:rPr>
                <w:rFonts w:ascii="Arial" w:hAnsi="Arial" w:cs="Arial"/>
                <w:b/>
                <w:sz w:val="22"/>
                <w:szCs w:val="22"/>
              </w:rPr>
              <w:t>Allowance Rate (£)</w:t>
            </w:r>
          </w:p>
        </w:tc>
      </w:tr>
      <w:tr w:rsidR="00E31725" w:rsidRPr="00E31725" w14:paraId="6984ACBB" w14:textId="77777777" w:rsidTr="008B383F">
        <w:tc>
          <w:tcPr>
            <w:tcW w:w="6663" w:type="dxa"/>
          </w:tcPr>
          <w:p w14:paraId="23CAD6CB" w14:textId="77777777" w:rsidR="008B383F" w:rsidRPr="00E31725" w:rsidRDefault="008B383F" w:rsidP="008B383F">
            <w:pPr>
              <w:pStyle w:val="Heading6"/>
              <w:rPr>
                <w:rFonts w:ascii="Arial" w:hAnsi="Arial" w:cs="Arial"/>
                <w:sz w:val="22"/>
                <w:szCs w:val="22"/>
              </w:rPr>
            </w:pPr>
          </w:p>
        </w:tc>
        <w:tc>
          <w:tcPr>
            <w:tcW w:w="1701" w:type="dxa"/>
          </w:tcPr>
          <w:p w14:paraId="379EFE0B" w14:textId="77777777" w:rsidR="008B383F" w:rsidRPr="00E31725" w:rsidRDefault="008B383F" w:rsidP="008B383F">
            <w:pPr>
              <w:jc w:val="center"/>
              <w:rPr>
                <w:rFonts w:ascii="Arial" w:hAnsi="Arial" w:cs="Arial"/>
                <w:sz w:val="22"/>
                <w:szCs w:val="22"/>
              </w:rPr>
            </w:pPr>
            <w:r w:rsidRPr="00E31725">
              <w:rPr>
                <w:rFonts w:ascii="Arial" w:hAnsi="Arial" w:cs="Arial"/>
                <w:sz w:val="22"/>
                <w:szCs w:val="22"/>
              </w:rPr>
              <w:t>£</w:t>
            </w:r>
          </w:p>
        </w:tc>
      </w:tr>
      <w:tr w:rsidR="00E31725" w:rsidRPr="00E31725" w14:paraId="66D954DA" w14:textId="77777777" w:rsidTr="008B383F">
        <w:tc>
          <w:tcPr>
            <w:tcW w:w="6663" w:type="dxa"/>
          </w:tcPr>
          <w:p w14:paraId="21E37FBE" w14:textId="77777777" w:rsidR="008B383F" w:rsidRPr="00E31725" w:rsidRDefault="008B383F" w:rsidP="008B383F">
            <w:pPr>
              <w:pStyle w:val="Heading6"/>
              <w:rPr>
                <w:rFonts w:ascii="Arial" w:hAnsi="Arial" w:cs="Arial"/>
                <w:sz w:val="22"/>
                <w:szCs w:val="22"/>
              </w:rPr>
            </w:pPr>
            <w:r w:rsidRPr="00E31725">
              <w:rPr>
                <w:rFonts w:ascii="Arial" w:hAnsi="Arial" w:cs="Arial"/>
                <w:sz w:val="22"/>
                <w:szCs w:val="22"/>
              </w:rPr>
              <w:t>Environmental Services Committee Chair</w:t>
            </w:r>
          </w:p>
        </w:tc>
        <w:tc>
          <w:tcPr>
            <w:tcW w:w="1701" w:type="dxa"/>
          </w:tcPr>
          <w:p w14:paraId="2FA84E87" w14:textId="62DBCA60" w:rsidR="008B383F" w:rsidRPr="00E31725" w:rsidRDefault="00780B6F" w:rsidP="008B383F">
            <w:pPr>
              <w:jc w:val="right"/>
              <w:rPr>
                <w:rFonts w:ascii="Arial" w:hAnsi="Arial" w:cs="Arial"/>
                <w:sz w:val="22"/>
                <w:szCs w:val="22"/>
              </w:rPr>
            </w:pPr>
            <w:r>
              <w:rPr>
                <w:rFonts w:ascii="Arial" w:hAnsi="Arial" w:cs="Arial"/>
                <w:sz w:val="22"/>
                <w:szCs w:val="22"/>
              </w:rPr>
              <w:t>4,500</w:t>
            </w:r>
          </w:p>
        </w:tc>
      </w:tr>
      <w:tr w:rsidR="00E31725" w:rsidRPr="00E31725" w14:paraId="1A8EC667" w14:textId="77777777" w:rsidTr="008B383F">
        <w:tc>
          <w:tcPr>
            <w:tcW w:w="6663" w:type="dxa"/>
          </w:tcPr>
          <w:p w14:paraId="3A9917CC" w14:textId="77777777" w:rsidR="008B383F" w:rsidRPr="00E31725" w:rsidRDefault="008B383F" w:rsidP="008B383F">
            <w:pPr>
              <w:rPr>
                <w:rFonts w:ascii="Arial" w:hAnsi="Arial" w:cs="Arial"/>
                <w:sz w:val="22"/>
                <w:szCs w:val="22"/>
              </w:rPr>
            </w:pPr>
            <w:r w:rsidRPr="00E31725">
              <w:rPr>
                <w:rFonts w:ascii="Arial" w:hAnsi="Arial" w:cs="Arial"/>
                <w:sz w:val="22"/>
                <w:szCs w:val="22"/>
              </w:rPr>
              <w:t>Regeneration &amp; Community Committee Chair</w:t>
            </w:r>
          </w:p>
        </w:tc>
        <w:tc>
          <w:tcPr>
            <w:tcW w:w="1701" w:type="dxa"/>
          </w:tcPr>
          <w:p w14:paraId="1E32B677" w14:textId="24EFA622" w:rsidR="008B383F" w:rsidRPr="00E31725" w:rsidRDefault="00780B6F" w:rsidP="008B383F">
            <w:pPr>
              <w:jc w:val="right"/>
              <w:rPr>
                <w:rFonts w:ascii="Arial" w:hAnsi="Arial" w:cs="Arial"/>
                <w:sz w:val="22"/>
                <w:szCs w:val="22"/>
              </w:rPr>
            </w:pPr>
            <w:r>
              <w:rPr>
                <w:rFonts w:ascii="Arial" w:hAnsi="Arial" w:cs="Arial"/>
                <w:sz w:val="22"/>
                <w:szCs w:val="22"/>
              </w:rPr>
              <w:t>4,500</w:t>
            </w:r>
          </w:p>
        </w:tc>
      </w:tr>
      <w:tr w:rsidR="00E31725" w:rsidRPr="00E31725" w14:paraId="237B6AE8" w14:textId="77777777" w:rsidTr="008B383F">
        <w:tc>
          <w:tcPr>
            <w:tcW w:w="6663" w:type="dxa"/>
          </w:tcPr>
          <w:p w14:paraId="725E28B8" w14:textId="77777777" w:rsidR="008B383F" w:rsidRPr="00E31725" w:rsidRDefault="008B383F" w:rsidP="008B383F">
            <w:pPr>
              <w:rPr>
                <w:rFonts w:ascii="Arial" w:hAnsi="Arial" w:cs="Arial"/>
                <w:sz w:val="22"/>
                <w:szCs w:val="22"/>
              </w:rPr>
            </w:pPr>
            <w:r w:rsidRPr="00E31725">
              <w:rPr>
                <w:rFonts w:ascii="Arial" w:hAnsi="Arial" w:cs="Arial"/>
                <w:sz w:val="22"/>
                <w:szCs w:val="22"/>
              </w:rPr>
              <w:t>Policy &amp; Resources Chair</w:t>
            </w:r>
          </w:p>
        </w:tc>
        <w:tc>
          <w:tcPr>
            <w:tcW w:w="1701" w:type="dxa"/>
          </w:tcPr>
          <w:p w14:paraId="214D09BD" w14:textId="18C5375A" w:rsidR="008B383F" w:rsidRPr="00E31725" w:rsidRDefault="00780B6F" w:rsidP="008B383F">
            <w:pPr>
              <w:jc w:val="right"/>
              <w:rPr>
                <w:rFonts w:ascii="Arial" w:hAnsi="Arial" w:cs="Arial"/>
                <w:sz w:val="22"/>
                <w:szCs w:val="22"/>
              </w:rPr>
            </w:pPr>
            <w:r>
              <w:rPr>
                <w:rFonts w:ascii="Arial" w:hAnsi="Arial" w:cs="Arial"/>
                <w:sz w:val="22"/>
                <w:szCs w:val="22"/>
              </w:rPr>
              <w:t>4,500</w:t>
            </w:r>
          </w:p>
        </w:tc>
      </w:tr>
      <w:tr w:rsidR="00E31725" w:rsidRPr="00E31725" w14:paraId="6286E141" w14:textId="77777777" w:rsidTr="008B383F">
        <w:tc>
          <w:tcPr>
            <w:tcW w:w="6663" w:type="dxa"/>
          </w:tcPr>
          <w:p w14:paraId="50C1188D" w14:textId="77777777" w:rsidR="008B383F" w:rsidRPr="00E31725" w:rsidRDefault="008B383F" w:rsidP="008B383F">
            <w:pPr>
              <w:rPr>
                <w:rFonts w:ascii="Arial" w:hAnsi="Arial" w:cs="Arial"/>
                <w:sz w:val="22"/>
                <w:szCs w:val="22"/>
              </w:rPr>
            </w:pPr>
            <w:r w:rsidRPr="00E31725">
              <w:rPr>
                <w:rFonts w:ascii="Arial" w:hAnsi="Arial" w:cs="Arial"/>
                <w:sz w:val="22"/>
                <w:szCs w:val="22"/>
              </w:rPr>
              <w:t>Planning Committee Chair</w:t>
            </w:r>
          </w:p>
        </w:tc>
        <w:tc>
          <w:tcPr>
            <w:tcW w:w="1701" w:type="dxa"/>
          </w:tcPr>
          <w:p w14:paraId="1AD7C400" w14:textId="60E938BB" w:rsidR="008B383F" w:rsidRPr="00E31725" w:rsidRDefault="00C91FA7" w:rsidP="008B383F">
            <w:pPr>
              <w:jc w:val="right"/>
              <w:rPr>
                <w:rFonts w:ascii="Arial" w:hAnsi="Arial" w:cs="Arial"/>
                <w:sz w:val="22"/>
                <w:szCs w:val="22"/>
              </w:rPr>
            </w:pPr>
            <w:r>
              <w:rPr>
                <w:rFonts w:ascii="Arial" w:hAnsi="Arial" w:cs="Arial"/>
                <w:sz w:val="22"/>
                <w:szCs w:val="22"/>
              </w:rPr>
              <w:t>5</w:t>
            </w:r>
            <w:r w:rsidR="00780B6F">
              <w:rPr>
                <w:rFonts w:ascii="Arial" w:hAnsi="Arial" w:cs="Arial"/>
                <w:sz w:val="22"/>
                <w:szCs w:val="22"/>
              </w:rPr>
              <w:t>,400</w:t>
            </w:r>
          </w:p>
        </w:tc>
      </w:tr>
      <w:tr w:rsidR="00780B6F" w:rsidRPr="00E31725" w14:paraId="4B954201" w14:textId="77777777" w:rsidTr="008B383F">
        <w:tc>
          <w:tcPr>
            <w:tcW w:w="6663" w:type="dxa"/>
          </w:tcPr>
          <w:p w14:paraId="1F5B79CA" w14:textId="3964C1F1" w:rsidR="00780B6F" w:rsidRPr="00E31725" w:rsidRDefault="00780B6F" w:rsidP="008B383F">
            <w:pPr>
              <w:rPr>
                <w:rFonts w:ascii="Arial" w:hAnsi="Arial" w:cs="Arial"/>
                <w:sz w:val="22"/>
                <w:szCs w:val="22"/>
              </w:rPr>
            </w:pPr>
            <w:r>
              <w:rPr>
                <w:rFonts w:ascii="Arial" w:hAnsi="Arial" w:cs="Arial"/>
                <w:sz w:val="22"/>
                <w:szCs w:val="22"/>
              </w:rPr>
              <w:t>Planning Committee Member x 12</w:t>
            </w:r>
          </w:p>
        </w:tc>
        <w:tc>
          <w:tcPr>
            <w:tcW w:w="1701" w:type="dxa"/>
          </w:tcPr>
          <w:p w14:paraId="135C00BE" w14:textId="0F2CA57F" w:rsidR="00780B6F" w:rsidRDefault="00780B6F" w:rsidP="008B383F">
            <w:pPr>
              <w:jc w:val="right"/>
              <w:rPr>
                <w:rFonts w:ascii="Arial" w:hAnsi="Arial" w:cs="Arial"/>
                <w:sz w:val="22"/>
                <w:szCs w:val="22"/>
              </w:rPr>
            </w:pPr>
            <w:r>
              <w:rPr>
                <w:rFonts w:ascii="Arial" w:hAnsi="Arial" w:cs="Arial"/>
                <w:sz w:val="22"/>
                <w:szCs w:val="22"/>
              </w:rPr>
              <w:t>1,300</w:t>
            </w:r>
          </w:p>
        </w:tc>
      </w:tr>
      <w:tr w:rsidR="00E31725" w:rsidRPr="00E31725" w14:paraId="796E931E" w14:textId="77777777" w:rsidTr="008B383F">
        <w:tc>
          <w:tcPr>
            <w:tcW w:w="6663" w:type="dxa"/>
          </w:tcPr>
          <w:p w14:paraId="74D7EA27" w14:textId="6E32513F" w:rsidR="00622375" w:rsidRPr="00E31725" w:rsidRDefault="00622375" w:rsidP="008B383F">
            <w:pPr>
              <w:rPr>
                <w:rFonts w:ascii="Arial" w:hAnsi="Arial" w:cs="Arial"/>
                <w:sz w:val="22"/>
                <w:szCs w:val="22"/>
              </w:rPr>
            </w:pPr>
          </w:p>
        </w:tc>
        <w:tc>
          <w:tcPr>
            <w:tcW w:w="1701" w:type="dxa"/>
          </w:tcPr>
          <w:p w14:paraId="1A3EE1F1" w14:textId="5A4D4726" w:rsidR="00622375" w:rsidRPr="007D56C8" w:rsidRDefault="00622375" w:rsidP="008B383F">
            <w:pPr>
              <w:jc w:val="right"/>
              <w:rPr>
                <w:rFonts w:ascii="Arial" w:hAnsi="Arial" w:cs="Arial"/>
                <w:sz w:val="22"/>
                <w:szCs w:val="22"/>
              </w:rPr>
            </w:pPr>
          </w:p>
        </w:tc>
      </w:tr>
      <w:tr w:rsidR="00E31725" w:rsidRPr="00E31725" w14:paraId="1777104E" w14:textId="77777777" w:rsidTr="008B383F">
        <w:tc>
          <w:tcPr>
            <w:tcW w:w="6663" w:type="dxa"/>
          </w:tcPr>
          <w:p w14:paraId="6B7C6FB9" w14:textId="77777777" w:rsidR="008B383F" w:rsidRPr="00E31725" w:rsidRDefault="008B383F" w:rsidP="008B383F">
            <w:pPr>
              <w:rPr>
                <w:rFonts w:ascii="Arial" w:hAnsi="Arial" w:cs="Arial"/>
                <w:sz w:val="22"/>
                <w:szCs w:val="22"/>
              </w:rPr>
            </w:pPr>
            <w:r w:rsidRPr="00E31725">
              <w:rPr>
                <w:rFonts w:ascii="Arial" w:hAnsi="Arial" w:cs="Arial"/>
                <w:sz w:val="22"/>
                <w:szCs w:val="22"/>
              </w:rPr>
              <w:t xml:space="preserve">Audit Panel Chair </w:t>
            </w:r>
          </w:p>
        </w:tc>
        <w:tc>
          <w:tcPr>
            <w:tcW w:w="1701" w:type="dxa"/>
          </w:tcPr>
          <w:p w14:paraId="1FD708BD" w14:textId="61AF5E96" w:rsidR="008B383F" w:rsidRPr="007D56C8" w:rsidRDefault="00780B6F" w:rsidP="008B383F">
            <w:pPr>
              <w:jc w:val="right"/>
              <w:rPr>
                <w:rFonts w:ascii="Arial" w:hAnsi="Arial" w:cs="Arial"/>
                <w:sz w:val="22"/>
                <w:szCs w:val="22"/>
              </w:rPr>
            </w:pPr>
            <w:r>
              <w:rPr>
                <w:rFonts w:ascii="Arial" w:hAnsi="Arial" w:cs="Arial"/>
                <w:sz w:val="22"/>
                <w:szCs w:val="22"/>
              </w:rPr>
              <w:t>2,800</w:t>
            </w:r>
          </w:p>
        </w:tc>
      </w:tr>
      <w:tr w:rsidR="00E31725" w:rsidRPr="00E31725" w14:paraId="005316C0" w14:textId="77777777" w:rsidTr="008B383F">
        <w:tc>
          <w:tcPr>
            <w:tcW w:w="6663" w:type="dxa"/>
          </w:tcPr>
          <w:p w14:paraId="4DB94B6A" w14:textId="3DE30A51" w:rsidR="008B383F" w:rsidRPr="00E31725" w:rsidRDefault="008B383F" w:rsidP="008B383F">
            <w:pPr>
              <w:rPr>
                <w:rFonts w:ascii="Arial" w:hAnsi="Arial" w:cs="Arial"/>
                <w:sz w:val="22"/>
                <w:szCs w:val="22"/>
              </w:rPr>
            </w:pPr>
          </w:p>
        </w:tc>
        <w:tc>
          <w:tcPr>
            <w:tcW w:w="1701" w:type="dxa"/>
          </w:tcPr>
          <w:p w14:paraId="588EFB7F" w14:textId="4A0F9B85" w:rsidR="008B383F" w:rsidRPr="007D56C8" w:rsidRDefault="008B383F" w:rsidP="008B383F">
            <w:pPr>
              <w:jc w:val="right"/>
              <w:rPr>
                <w:rFonts w:ascii="Arial" w:hAnsi="Arial" w:cs="Arial"/>
                <w:sz w:val="22"/>
                <w:szCs w:val="22"/>
              </w:rPr>
            </w:pPr>
          </w:p>
        </w:tc>
      </w:tr>
      <w:tr w:rsidR="00E31725" w:rsidRPr="00E31725" w14:paraId="71120E76" w14:textId="77777777" w:rsidTr="008B383F">
        <w:tc>
          <w:tcPr>
            <w:tcW w:w="6663" w:type="dxa"/>
          </w:tcPr>
          <w:p w14:paraId="0E9C6E8A" w14:textId="77777777" w:rsidR="008B383F" w:rsidRPr="00E31725" w:rsidRDefault="008B383F" w:rsidP="008B383F">
            <w:pPr>
              <w:rPr>
                <w:rFonts w:ascii="Arial" w:hAnsi="Arial" w:cs="Arial"/>
                <w:sz w:val="22"/>
                <w:szCs w:val="22"/>
              </w:rPr>
            </w:pPr>
            <w:r w:rsidRPr="00E31725">
              <w:rPr>
                <w:rFonts w:ascii="Arial" w:hAnsi="Arial" w:cs="Arial"/>
                <w:sz w:val="22"/>
                <w:szCs w:val="22"/>
              </w:rPr>
              <w:t xml:space="preserve">Partnership Panel for NI Member </w:t>
            </w:r>
          </w:p>
        </w:tc>
        <w:tc>
          <w:tcPr>
            <w:tcW w:w="1701" w:type="dxa"/>
          </w:tcPr>
          <w:p w14:paraId="22494CBF" w14:textId="53CE22D8" w:rsidR="008B383F" w:rsidRPr="007D56C8" w:rsidRDefault="00780B6F" w:rsidP="008B383F">
            <w:pPr>
              <w:jc w:val="right"/>
              <w:rPr>
                <w:rFonts w:ascii="Arial" w:hAnsi="Arial" w:cs="Arial"/>
                <w:sz w:val="22"/>
                <w:szCs w:val="22"/>
              </w:rPr>
            </w:pPr>
            <w:r>
              <w:rPr>
                <w:rFonts w:ascii="Arial" w:hAnsi="Arial" w:cs="Arial"/>
                <w:sz w:val="22"/>
                <w:szCs w:val="22"/>
              </w:rPr>
              <w:t>1,300</w:t>
            </w:r>
          </w:p>
        </w:tc>
      </w:tr>
      <w:tr w:rsidR="00E31725" w:rsidRPr="00E31725" w14:paraId="34D829C7" w14:textId="77777777" w:rsidTr="008B383F">
        <w:tc>
          <w:tcPr>
            <w:tcW w:w="6663" w:type="dxa"/>
          </w:tcPr>
          <w:p w14:paraId="5CC1B76E" w14:textId="261B9708" w:rsidR="008B383F" w:rsidRPr="00E31725" w:rsidRDefault="008B383F" w:rsidP="008B383F">
            <w:pPr>
              <w:rPr>
                <w:rFonts w:ascii="Arial" w:hAnsi="Arial" w:cs="Arial"/>
                <w:sz w:val="22"/>
                <w:szCs w:val="22"/>
              </w:rPr>
            </w:pPr>
          </w:p>
        </w:tc>
        <w:tc>
          <w:tcPr>
            <w:tcW w:w="1701" w:type="dxa"/>
          </w:tcPr>
          <w:p w14:paraId="0EA6ECD4" w14:textId="0B7DCA3A" w:rsidR="008B383F" w:rsidRPr="007D56C8" w:rsidRDefault="008B383F" w:rsidP="008B383F">
            <w:pPr>
              <w:jc w:val="right"/>
              <w:rPr>
                <w:rFonts w:ascii="Arial" w:hAnsi="Arial" w:cs="Arial"/>
                <w:sz w:val="22"/>
                <w:szCs w:val="22"/>
              </w:rPr>
            </w:pPr>
          </w:p>
        </w:tc>
      </w:tr>
      <w:tr w:rsidR="00E31725" w:rsidRPr="00E31725" w14:paraId="1BA1E511" w14:textId="77777777" w:rsidTr="008B383F">
        <w:tc>
          <w:tcPr>
            <w:tcW w:w="6663" w:type="dxa"/>
          </w:tcPr>
          <w:p w14:paraId="63C789F0" w14:textId="73C3CF03" w:rsidR="008B383F" w:rsidRPr="00E31725" w:rsidRDefault="008B383F" w:rsidP="008B383F">
            <w:pPr>
              <w:rPr>
                <w:rFonts w:ascii="Arial" w:hAnsi="Arial" w:cs="Arial"/>
                <w:sz w:val="22"/>
                <w:szCs w:val="22"/>
              </w:rPr>
            </w:pPr>
          </w:p>
        </w:tc>
        <w:tc>
          <w:tcPr>
            <w:tcW w:w="1701" w:type="dxa"/>
          </w:tcPr>
          <w:p w14:paraId="7903A36F" w14:textId="39E98BEB" w:rsidR="008B383F" w:rsidRPr="007D56C8" w:rsidRDefault="008B383F" w:rsidP="008B383F">
            <w:pPr>
              <w:jc w:val="right"/>
              <w:rPr>
                <w:rFonts w:ascii="Arial" w:hAnsi="Arial" w:cs="Arial"/>
                <w:strike/>
                <w:sz w:val="22"/>
                <w:szCs w:val="22"/>
              </w:rPr>
            </w:pPr>
          </w:p>
        </w:tc>
      </w:tr>
      <w:tr w:rsidR="00E31725" w:rsidRPr="00E31725" w14:paraId="5ABB9C5A" w14:textId="77777777" w:rsidTr="008B383F">
        <w:tc>
          <w:tcPr>
            <w:tcW w:w="6663" w:type="dxa"/>
          </w:tcPr>
          <w:p w14:paraId="2CDD8DE0" w14:textId="4FA98A84" w:rsidR="008B383F" w:rsidRPr="00E31725" w:rsidRDefault="008B383F" w:rsidP="008B383F">
            <w:pPr>
              <w:rPr>
                <w:rFonts w:ascii="Arial" w:hAnsi="Arial" w:cs="Arial"/>
                <w:sz w:val="22"/>
                <w:szCs w:val="22"/>
              </w:rPr>
            </w:pPr>
          </w:p>
        </w:tc>
        <w:tc>
          <w:tcPr>
            <w:tcW w:w="1701" w:type="dxa"/>
          </w:tcPr>
          <w:p w14:paraId="4A9895E7" w14:textId="3633C31E" w:rsidR="008B383F" w:rsidRPr="007D56C8" w:rsidRDefault="008B383F" w:rsidP="008B383F">
            <w:pPr>
              <w:jc w:val="right"/>
              <w:rPr>
                <w:rFonts w:ascii="Arial" w:hAnsi="Arial" w:cs="Arial"/>
                <w:sz w:val="22"/>
                <w:szCs w:val="22"/>
              </w:rPr>
            </w:pPr>
          </w:p>
        </w:tc>
      </w:tr>
      <w:tr w:rsidR="00E31725" w:rsidRPr="00E31725" w14:paraId="4963D11F" w14:textId="77777777" w:rsidTr="008B383F">
        <w:tc>
          <w:tcPr>
            <w:tcW w:w="6663" w:type="dxa"/>
          </w:tcPr>
          <w:p w14:paraId="6A6A15F0" w14:textId="7AD13594" w:rsidR="008B383F" w:rsidRPr="00E31725" w:rsidRDefault="008B383F" w:rsidP="008B383F">
            <w:pPr>
              <w:rPr>
                <w:rFonts w:ascii="Arial" w:hAnsi="Arial" w:cs="Arial"/>
                <w:sz w:val="22"/>
                <w:szCs w:val="22"/>
              </w:rPr>
            </w:pPr>
          </w:p>
        </w:tc>
        <w:tc>
          <w:tcPr>
            <w:tcW w:w="1701" w:type="dxa"/>
          </w:tcPr>
          <w:p w14:paraId="02D891F3" w14:textId="47016D3F" w:rsidR="008B383F" w:rsidRPr="007D56C8" w:rsidRDefault="008B383F" w:rsidP="008B383F">
            <w:pPr>
              <w:jc w:val="right"/>
              <w:rPr>
                <w:rFonts w:ascii="Arial" w:hAnsi="Arial" w:cs="Arial"/>
                <w:strike/>
                <w:sz w:val="22"/>
                <w:szCs w:val="22"/>
              </w:rPr>
            </w:pPr>
          </w:p>
        </w:tc>
      </w:tr>
      <w:tr w:rsidR="00E31725" w:rsidRPr="00331E22" w14:paraId="006312E8" w14:textId="77777777" w:rsidTr="008B383F">
        <w:tc>
          <w:tcPr>
            <w:tcW w:w="6663" w:type="dxa"/>
          </w:tcPr>
          <w:p w14:paraId="155A74CC" w14:textId="5F96421B" w:rsidR="008B383F" w:rsidRPr="00331E22" w:rsidRDefault="008B383F" w:rsidP="008B383F">
            <w:pPr>
              <w:rPr>
                <w:rFonts w:ascii="Arial" w:hAnsi="Arial" w:cs="Arial"/>
                <w:sz w:val="22"/>
                <w:szCs w:val="22"/>
              </w:rPr>
            </w:pPr>
          </w:p>
        </w:tc>
        <w:tc>
          <w:tcPr>
            <w:tcW w:w="1701" w:type="dxa"/>
          </w:tcPr>
          <w:p w14:paraId="4A3F7B1E" w14:textId="2272F1C8" w:rsidR="008B383F" w:rsidRPr="007D56C8" w:rsidRDefault="008B383F" w:rsidP="008B383F">
            <w:pPr>
              <w:jc w:val="right"/>
              <w:rPr>
                <w:rFonts w:ascii="Arial" w:hAnsi="Arial" w:cs="Arial"/>
                <w:sz w:val="22"/>
                <w:szCs w:val="22"/>
              </w:rPr>
            </w:pPr>
          </w:p>
        </w:tc>
      </w:tr>
      <w:tr w:rsidR="00E31725" w:rsidRPr="00331E22" w14:paraId="5E59C6E3" w14:textId="77777777" w:rsidTr="008B383F">
        <w:tc>
          <w:tcPr>
            <w:tcW w:w="6663" w:type="dxa"/>
          </w:tcPr>
          <w:p w14:paraId="73D8FC0F" w14:textId="77777777" w:rsidR="008B383F" w:rsidRPr="00331E22" w:rsidRDefault="008B383F" w:rsidP="008B383F">
            <w:pPr>
              <w:rPr>
                <w:rFonts w:ascii="Arial" w:hAnsi="Arial" w:cs="Arial"/>
                <w:sz w:val="22"/>
                <w:szCs w:val="22"/>
              </w:rPr>
            </w:pPr>
            <w:r w:rsidRPr="00331E22">
              <w:rPr>
                <w:rFonts w:ascii="Arial" w:hAnsi="Arial" w:cs="Arial"/>
                <w:sz w:val="22"/>
                <w:szCs w:val="22"/>
              </w:rPr>
              <w:t>Total</w:t>
            </w:r>
          </w:p>
        </w:tc>
        <w:tc>
          <w:tcPr>
            <w:tcW w:w="1701" w:type="dxa"/>
          </w:tcPr>
          <w:p w14:paraId="664ACAFA" w14:textId="2EB255AE" w:rsidR="008B383F" w:rsidRPr="007D56C8" w:rsidRDefault="00780B6F" w:rsidP="008B383F">
            <w:pPr>
              <w:jc w:val="right"/>
              <w:rPr>
                <w:rFonts w:ascii="Arial" w:hAnsi="Arial" w:cs="Arial"/>
                <w:sz w:val="22"/>
                <w:szCs w:val="22"/>
              </w:rPr>
            </w:pPr>
            <w:r>
              <w:rPr>
                <w:rFonts w:ascii="Arial" w:hAnsi="Arial" w:cs="Arial"/>
                <w:sz w:val="22"/>
                <w:szCs w:val="22"/>
              </w:rPr>
              <w:t>38,600</w:t>
            </w:r>
          </w:p>
        </w:tc>
      </w:tr>
      <w:tr w:rsidR="00E31725" w:rsidRPr="00331E22" w14:paraId="694957A5" w14:textId="77777777" w:rsidTr="008B383F">
        <w:tc>
          <w:tcPr>
            <w:tcW w:w="6663" w:type="dxa"/>
          </w:tcPr>
          <w:p w14:paraId="352FEC26" w14:textId="77777777" w:rsidR="008B383F" w:rsidRPr="00331E22" w:rsidRDefault="008B383F" w:rsidP="008B383F">
            <w:pPr>
              <w:rPr>
                <w:rFonts w:ascii="Arial" w:hAnsi="Arial" w:cs="Arial"/>
                <w:sz w:val="22"/>
                <w:szCs w:val="22"/>
              </w:rPr>
            </w:pPr>
          </w:p>
        </w:tc>
        <w:tc>
          <w:tcPr>
            <w:tcW w:w="1701" w:type="dxa"/>
          </w:tcPr>
          <w:p w14:paraId="0A83470C" w14:textId="77777777" w:rsidR="008B383F" w:rsidRPr="007D56C8" w:rsidRDefault="008B383F" w:rsidP="008B383F">
            <w:pPr>
              <w:jc w:val="right"/>
              <w:rPr>
                <w:rFonts w:ascii="Arial" w:hAnsi="Arial" w:cs="Arial"/>
                <w:sz w:val="22"/>
                <w:szCs w:val="22"/>
              </w:rPr>
            </w:pPr>
          </w:p>
        </w:tc>
      </w:tr>
      <w:tr w:rsidR="00E31725" w:rsidRPr="00331E22" w14:paraId="116E7475" w14:textId="77777777" w:rsidTr="008B383F">
        <w:tc>
          <w:tcPr>
            <w:tcW w:w="6663" w:type="dxa"/>
          </w:tcPr>
          <w:p w14:paraId="3DB44F4D" w14:textId="77777777" w:rsidR="008B383F" w:rsidRPr="00331E22" w:rsidRDefault="008B383F" w:rsidP="008B383F">
            <w:pPr>
              <w:rPr>
                <w:rFonts w:ascii="Arial" w:hAnsi="Arial" w:cs="Arial"/>
                <w:sz w:val="22"/>
                <w:szCs w:val="22"/>
              </w:rPr>
            </w:pPr>
            <w:r w:rsidRPr="00331E22">
              <w:rPr>
                <w:rFonts w:ascii="Arial" w:hAnsi="Arial" w:cs="Arial"/>
                <w:sz w:val="22"/>
                <w:szCs w:val="22"/>
              </w:rPr>
              <w:t>Maximum Available Special Responsibility Allowance</w:t>
            </w:r>
          </w:p>
        </w:tc>
        <w:tc>
          <w:tcPr>
            <w:tcW w:w="1701" w:type="dxa"/>
          </w:tcPr>
          <w:p w14:paraId="49530833" w14:textId="0B232BFD" w:rsidR="008B383F" w:rsidRPr="001965AC" w:rsidRDefault="00F0103B" w:rsidP="008B383F">
            <w:pPr>
              <w:jc w:val="right"/>
              <w:rPr>
                <w:rFonts w:ascii="Arial" w:hAnsi="Arial" w:cs="Arial"/>
                <w:sz w:val="22"/>
                <w:szCs w:val="22"/>
              </w:rPr>
            </w:pPr>
            <w:r w:rsidRPr="001965AC">
              <w:rPr>
                <w:rFonts w:ascii="Arial" w:hAnsi="Arial" w:cs="Arial"/>
                <w:sz w:val="22"/>
                <w:szCs w:val="22"/>
              </w:rPr>
              <w:t>59,960</w:t>
            </w:r>
          </w:p>
        </w:tc>
      </w:tr>
      <w:tr w:rsidR="008B383F" w:rsidRPr="00E31725" w14:paraId="20D3918F" w14:textId="77777777" w:rsidTr="008B383F">
        <w:tc>
          <w:tcPr>
            <w:tcW w:w="6663" w:type="dxa"/>
          </w:tcPr>
          <w:p w14:paraId="55765D82" w14:textId="77777777" w:rsidR="008B383F" w:rsidRPr="00331E22" w:rsidRDefault="008B383F" w:rsidP="008B383F">
            <w:pPr>
              <w:rPr>
                <w:rFonts w:ascii="Arial" w:hAnsi="Arial" w:cs="Arial"/>
                <w:sz w:val="22"/>
                <w:szCs w:val="22"/>
              </w:rPr>
            </w:pPr>
            <w:r w:rsidRPr="00331E22">
              <w:rPr>
                <w:rFonts w:ascii="Arial" w:hAnsi="Arial" w:cs="Arial"/>
                <w:sz w:val="22"/>
                <w:szCs w:val="22"/>
              </w:rPr>
              <w:t>Maximum payable per Member</w:t>
            </w:r>
          </w:p>
        </w:tc>
        <w:tc>
          <w:tcPr>
            <w:tcW w:w="1701" w:type="dxa"/>
          </w:tcPr>
          <w:p w14:paraId="38EE1620" w14:textId="558DD407" w:rsidR="008B383F" w:rsidRPr="001965AC" w:rsidRDefault="00F0103B" w:rsidP="008B383F">
            <w:pPr>
              <w:jc w:val="right"/>
              <w:rPr>
                <w:rFonts w:ascii="Arial" w:hAnsi="Arial" w:cs="Arial"/>
                <w:strike/>
                <w:sz w:val="22"/>
                <w:szCs w:val="22"/>
              </w:rPr>
            </w:pPr>
            <w:r w:rsidRPr="001965AC">
              <w:rPr>
                <w:rFonts w:ascii="Arial" w:hAnsi="Arial" w:cs="Arial"/>
                <w:sz w:val="22"/>
                <w:szCs w:val="22"/>
              </w:rPr>
              <w:t>11,992</w:t>
            </w:r>
          </w:p>
        </w:tc>
      </w:tr>
    </w:tbl>
    <w:p w14:paraId="7370416D" w14:textId="6C56098F" w:rsidR="00264F9B" w:rsidRDefault="009222AC" w:rsidP="008B383F">
      <w:pPr>
        <w:rPr>
          <w:rFonts w:ascii="Arial" w:hAnsi="Arial" w:cs="Arial"/>
          <w:sz w:val="22"/>
          <w:szCs w:val="22"/>
        </w:rPr>
      </w:pPr>
      <w:r>
        <w:rPr>
          <w:rFonts w:ascii="Arial" w:hAnsi="Arial" w:cs="Arial"/>
          <w:sz w:val="22"/>
          <w:szCs w:val="22"/>
        </w:rPr>
        <w:t xml:space="preserve"> </w:t>
      </w:r>
    </w:p>
    <w:p w14:paraId="0FD99F1A" w14:textId="77777777" w:rsidR="00956AC3" w:rsidRDefault="00956AC3">
      <w:pPr>
        <w:rPr>
          <w:rFonts w:ascii="Arial" w:hAnsi="Arial" w:cs="Arial"/>
          <w:sz w:val="22"/>
          <w:szCs w:val="22"/>
        </w:rPr>
      </w:pPr>
      <w:r>
        <w:rPr>
          <w:rFonts w:ascii="Arial" w:hAnsi="Arial" w:cs="Arial"/>
          <w:sz w:val="22"/>
          <w:szCs w:val="22"/>
        </w:rPr>
        <w:br w:type="page"/>
      </w:r>
    </w:p>
    <w:p w14:paraId="0CDA849E" w14:textId="208E582E" w:rsidR="008B383F" w:rsidRPr="00E31725" w:rsidRDefault="008B383F" w:rsidP="008B383F">
      <w:pPr>
        <w:jc w:val="right"/>
        <w:rPr>
          <w:rFonts w:ascii="Arial" w:hAnsi="Arial" w:cs="Arial"/>
          <w:b/>
          <w:sz w:val="22"/>
          <w:szCs w:val="22"/>
        </w:rPr>
      </w:pPr>
      <w:r w:rsidRPr="00E31725">
        <w:rPr>
          <w:rFonts w:ascii="Arial" w:hAnsi="Arial" w:cs="Arial"/>
          <w:b/>
          <w:sz w:val="22"/>
          <w:szCs w:val="22"/>
        </w:rPr>
        <w:lastRenderedPageBreak/>
        <w:t>Appendix 2</w:t>
      </w:r>
    </w:p>
    <w:p w14:paraId="361E5267" w14:textId="77777777" w:rsidR="008B383F" w:rsidRPr="00E31725" w:rsidRDefault="008B383F" w:rsidP="008B383F">
      <w:pPr>
        <w:rPr>
          <w:rFonts w:ascii="Arial" w:hAnsi="Arial" w:cs="Arial"/>
          <w:b/>
          <w:sz w:val="22"/>
          <w:szCs w:val="22"/>
        </w:rPr>
      </w:pPr>
    </w:p>
    <w:p w14:paraId="5935F68F" w14:textId="1D4E24DC" w:rsidR="005627B4" w:rsidRPr="001B566F" w:rsidRDefault="005627B4" w:rsidP="005627B4">
      <w:pPr>
        <w:rPr>
          <w:rFonts w:ascii="Arial" w:hAnsi="Arial" w:cs="Arial"/>
          <w:b/>
          <w:color w:val="FF0000"/>
          <w:sz w:val="22"/>
          <w:szCs w:val="22"/>
        </w:rPr>
      </w:pPr>
      <w:r w:rsidRPr="00AB0330">
        <w:rPr>
          <w:rFonts w:ascii="Arial" w:hAnsi="Arial" w:cs="Arial"/>
          <w:b/>
          <w:sz w:val="22"/>
          <w:szCs w:val="22"/>
        </w:rPr>
        <w:t xml:space="preserve">Details of the rates of Dependants’ Carers’ Allowance payable for the period starting 1 April </w:t>
      </w:r>
      <w:r w:rsidR="00CB7B01" w:rsidRPr="00AB0330">
        <w:rPr>
          <w:rFonts w:ascii="Arial" w:hAnsi="Arial" w:cs="Arial"/>
          <w:b/>
          <w:sz w:val="22"/>
          <w:szCs w:val="22"/>
        </w:rPr>
        <w:t>202</w:t>
      </w:r>
      <w:r w:rsidR="008E42AB">
        <w:rPr>
          <w:rFonts w:ascii="Arial" w:hAnsi="Arial" w:cs="Arial"/>
          <w:b/>
          <w:sz w:val="22"/>
          <w:szCs w:val="22"/>
        </w:rPr>
        <w:t>5</w:t>
      </w:r>
    </w:p>
    <w:p w14:paraId="59B8CA17" w14:textId="77777777" w:rsidR="005627B4" w:rsidRPr="00AB0330" w:rsidRDefault="005627B4">
      <w:pPr>
        <w:rPr>
          <w:rFonts w:ascii="Arial" w:hAnsi="Arial" w:cs="Arial"/>
          <w:b/>
          <w:sz w:val="22"/>
          <w:szCs w:val="22"/>
        </w:rPr>
      </w:pPr>
    </w:p>
    <w:p w14:paraId="3A092DCE" w14:textId="4AC9336F" w:rsidR="005627B4" w:rsidRPr="00AB0330" w:rsidRDefault="005627B4" w:rsidP="005627B4">
      <w:pPr>
        <w:rPr>
          <w:rFonts w:ascii="Arial" w:hAnsi="Arial" w:cs="Arial"/>
          <w:sz w:val="22"/>
          <w:szCs w:val="22"/>
        </w:rPr>
      </w:pPr>
      <w:r w:rsidRPr="00AB0330">
        <w:rPr>
          <w:rFonts w:ascii="Arial" w:hAnsi="Arial" w:cs="Arial"/>
          <w:sz w:val="22"/>
          <w:szCs w:val="22"/>
        </w:rPr>
        <w:t xml:space="preserve">For the period </w:t>
      </w:r>
      <w:r w:rsidR="001B566F" w:rsidRPr="001965AC">
        <w:rPr>
          <w:rFonts w:ascii="Arial" w:hAnsi="Arial" w:cs="Arial"/>
          <w:sz w:val="22"/>
          <w:szCs w:val="22"/>
        </w:rPr>
        <w:t>starting 1 April 2024</w:t>
      </w:r>
      <w:r w:rsidRPr="00AB0330">
        <w:rPr>
          <w:rFonts w:ascii="Arial" w:hAnsi="Arial" w:cs="Arial"/>
          <w:sz w:val="22"/>
          <w:szCs w:val="22"/>
        </w:rPr>
        <w:t>, Fermanagh &amp; Omagh District Council agreed the payment of the following rates of Dependants’ Carers’ Allowance:</w:t>
      </w:r>
    </w:p>
    <w:p w14:paraId="0B594D29" w14:textId="77777777" w:rsidR="005627B4" w:rsidRPr="00AB0330" w:rsidRDefault="005627B4">
      <w:pPr>
        <w:rPr>
          <w:rFonts w:ascii="Arial" w:hAnsi="Arial" w:cs="Arial"/>
          <w:b/>
          <w:sz w:val="22"/>
          <w:szCs w:val="22"/>
        </w:rPr>
      </w:pPr>
    </w:p>
    <w:p w14:paraId="26229E70" w14:textId="61FC9990" w:rsidR="005627B4" w:rsidRPr="00AB0330" w:rsidRDefault="005627B4" w:rsidP="005627B4">
      <w:pPr>
        <w:numPr>
          <w:ilvl w:val="0"/>
          <w:numId w:val="9"/>
        </w:numPr>
        <w:rPr>
          <w:rFonts w:ascii="Arial" w:hAnsi="Arial" w:cs="Arial"/>
          <w:sz w:val="22"/>
          <w:szCs w:val="22"/>
        </w:rPr>
      </w:pPr>
      <w:r w:rsidRPr="00AB0330">
        <w:rPr>
          <w:rFonts w:ascii="Arial" w:hAnsi="Arial" w:cs="Arial"/>
          <w:sz w:val="22"/>
          <w:szCs w:val="22"/>
        </w:rPr>
        <w:t>Standard Allowance:</w:t>
      </w:r>
      <w:r w:rsidRPr="00AB0330">
        <w:rPr>
          <w:rFonts w:ascii="Arial" w:hAnsi="Arial" w:cs="Arial"/>
          <w:sz w:val="22"/>
          <w:szCs w:val="22"/>
        </w:rPr>
        <w:tab/>
      </w:r>
      <w:r w:rsidRPr="00AB0330">
        <w:rPr>
          <w:rFonts w:ascii="Arial" w:hAnsi="Arial" w:cs="Arial"/>
          <w:sz w:val="22"/>
          <w:szCs w:val="22"/>
        </w:rPr>
        <w:tab/>
        <w:t>£</w:t>
      </w:r>
      <w:r w:rsidR="008E42AB">
        <w:rPr>
          <w:rFonts w:ascii="Arial" w:hAnsi="Arial" w:cs="Arial"/>
          <w:sz w:val="22"/>
          <w:szCs w:val="22"/>
        </w:rPr>
        <w:t>12.21</w:t>
      </w:r>
      <w:r w:rsidRPr="00AB0330">
        <w:rPr>
          <w:rFonts w:ascii="Arial" w:hAnsi="Arial" w:cs="Arial"/>
          <w:sz w:val="22"/>
          <w:szCs w:val="22"/>
        </w:rPr>
        <w:t>/hr.</w:t>
      </w:r>
      <w:r w:rsidRPr="00AB0330">
        <w:rPr>
          <w:rFonts w:ascii="Arial" w:hAnsi="Arial" w:cs="Arial"/>
          <w:sz w:val="22"/>
          <w:szCs w:val="22"/>
        </w:rPr>
        <w:tab/>
        <w:t>Max £</w:t>
      </w:r>
      <w:r w:rsidR="008E42AB">
        <w:rPr>
          <w:rFonts w:ascii="Arial" w:hAnsi="Arial" w:cs="Arial"/>
          <w:sz w:val="22"/>
          <w:szCs w:val="22"/>
        </w:rPr>
        <w:t>635</w:t>
      </w:r>
      <w:r w:rsidR="00AB0330" w:rsidRPr="00AB0330">
        <w:rPr>
          <w:rFonts w:ascii="Arial" w:hAnsi="Arial" w:cs="Arial"/>
          <w:sz w:val="22"/>
          <w:szCs w:val="22"/>
        </w:rPr>
        <w:t>/</w:t>
      </w:r>
      <w:r w:rsidRPr="00AB0330">
        <w:rPr>
          <w:rFonts w:ascii="Arial" w:hAnsi="Arial" w:cs="Arial"/>
          <w:sz w:val="22"/>
          <w:szCs w:val="22"/>
        </w:rPr>
        <w:t>month</w:t>
      </w:r>
    </w:p>
    <w:p w14:paraId="1924E5B0" w14:textId="284868C9" w:rsidR="005627B4" w:rsidRPr="00AB0330" w:rsidRDefault="005627B4" w:rsidP="005627B4">
      <w:pPr>
        <w:numPr>
          <w:ilvl w:val="0"/>
          <w:numId w:val="9"/>
        </w:numPr>
        <w:rPr>
          <w:rFonts w:ascii="Arial" w:hAnsi="Arial" w:cs="Arial"/>
          <w:sz w:val="22"/>
          <w:szCs w:val="22"/>
        </w:rPr>
      </w:pPr>
      <w:r w:rsidRPr="00AB0330">
        <w:rPr>
          <w:rFonts w:ascii="Arial" w:hAnsi="Arial" w:cs="Arial"/>
          <w:sz w:val="22"/>
          <w:szCs w:val="22"/>
        </w:rPr>
        <w:t>Specialist Allowance:</w:t>
      </w:r>
      <w:r w:rsidRPr="00AB0330">
        <w:rPr>
          <w:rFonts w:ascii="Arial" w:hAnsi="Arial" w:cs="Arial"/>
          <w:sz w:val="22"/>
          <w:szCs w:val="22"/>
        </w:rPr>
        <w:tab/>
      </w:r>
      <w:r w:rsidRPr="00AB0330">
        <w:rPr>
          <w:rFonts w:ascii="Arial" w:hAnsi="Arial" w:cs="Arial"/>
          <w:sz w:val="22"/>
          <w:szCs w:val="22"/>
        </w:rPr>
        <w:tab/>
        <w:t>£</w:t>
      </w:r>
      <w:r w:rsidR="001B566F" w:rsidRPr="001965AC">
        <w:rPr>
          <w:rFonts w:ascii="Arial" w:hAnsi="Arial" w:cs="Arial"/>
          <w:sz w:val="22"/>
          <w:szCs w:val="22"/>
        </w:rPr>
        <w:t>2</w:t>
      </w:r>
      <w:r w:rsidR="008E42AB">
        <w:rPr>
          <w:rFonts w:ascii="Arial" w:hAnsi="Arial" w:cs="Arial"/>
          <w:sz w:val="22"/>
          <w:szCs w:val="22"/>
        </w:rPr>
        <w:t>4.42</w:t>
      </w:r>
      <w:r w:rsidR="008925E0" w:rsidRPr="001965AC">
        <w:rPr>
          <w:rFonts w:ascii="Arial" w:hAnsi="Arial" w:cs="Arial"/>
          <w:sz w:val="22"/>
          <w:szCs w:val="22"/>
        </w:rPr>
        <w:t>/</w:t>
      </w:r>
      <w:r w:rsidRPr="00AB0330">
        <w:rPr>
          <w:rFonts w:ascii="Arial" w:hAnsi="Arial" w:cs="Arial"/>
          <w:sz w:val="22"/>
          <w:szCs w:val="22"/>
        </w:rPr>
        <w:t>hr.</w:t>
      </w:r>
      <w:r w:rsidRPr="00AB0330">
        <w:rPr>
          <w:rFonts w:ascii="Arial" w:hAnsi="Arial" w:cs="Arial"/>
          <w:sz w:val="22"/>
          <w:szCs w:val="22"/>
        </w:rPr>
        <w:tab/>
      </w:r>
      <w:r w:rsidR="008925E0">
        <w:rPr>
          <w:rFonts w:ascii="Arial" w:hAnsi="Arial" w:cs="Arial"/>
          <w:sz w:val="22"/>
          <w:szCs w:val="22"/>
        </w:rPr>
        <w:tab/>
      </w:r>
      <w:r w:rsidRPr="00AB0330">
        <w:rPr>
          <w:rFonts w:ascii="Arial" w:hAnsi="Arial" w:cs="Arial"/>
          <w:sz w:val="22"/>
          <w:szCs w:val="22"/>
        </w:rPr>
        <w:t>Max £</w:t>
      </w:r>
      <w:r w:rsidR="001B566F" w:rsidRPr="001965AC">
        <w:rPr>
          <w:rFonts w:ascii="Arial" w:hAnsi="Arial" w:cs="Arial"/>
          <w:sz w:val="22"/>
          <w:szCs w:val="22"/>
        </w:rPr>
        <w:t>1,</w:t>
      </w:r>
      <w:r w:rsidR="008E42AB">
        <w:rPr>
          <w:rFonts w:ascii="Arial" w:hAnsi="Arial" w:cs="Arial"/>
          <w:sz w:val="22"/>
          <w:szCs w:val="22"/>
        </w:rPr>
        <w:t>270</w:t>
      </w:r>
      <w:r w:rsidR="00AB0330" w:rsidRPr="00AB0330">
        <w:rPr>
          <w:rFonts w:ascii="Arial" w:hAnsi="Arial" w:cs="Arial"/>
          <w:sz w:val="22"/>
          <w:szCs w:val="22"/>
        </w:rPr>
        <w:t>/</w:t>
      </w:r>
      <w:r w:rsidRPr="00AB0330">
        <w:rPr>
          <w:rFonts w:ascii="Arial" w:hAnsi="Arial" w:cs="Arial"/>
          <w:sz w:val="22"/>
          <w:szCs w:val="22"/>
        </w:rPr>
        <w:t>per month</w:t>
      </w:r>
    </w:p>
    <w:p w14:paraId="378C50DA" w14:textId="77777777" w:rsidR="005627B4" w:rsidRPr="00E31725" w:rsidRDefault="005627B4" w:rsidP="005627B4">
      <w:pPr>
        <w:rPr>
          <w:rFonts w:ascii="Arial" w:hAnsi="Arial" w:cs="Arial"/>
          <w:sz w:val="22"/>
          <w:szCs w:val="22"/>
        </w:rPr>
      </w:pPr>
    </w:p>
    <w:p w14:paraId="1D0692B7" w14:textId="77777777" w:rsidR="005627B4" w:rsidRPr="00E31725" w:rsidRDefault="005627B4" w:rsidP="005627B4">
      <w:pPr>
        <w:rPr>
          <w:rFonts w:ascii="Arial" w:hAnsi="Arial" w:cs="Arial"/>
          <w:b/>
          <w:sz w:val="22"/>
          <w:szCs w:val="22"/>
        </w:rPr>
      </w:pPr>
    </w:p>
    <w:p w14:paraId="009D05E8" w14:textId="7841B212" w:rsidR="00D10FDD" w:rsidRPr="00E31725" w:rsidRDefault="00D10FDD">
      <w:pPr>
        <w:rPr>
          <w:rFonts w:ascii="Arial" w:hAnsi="Arial" w:cs="Arial"/>
          <w:b/>
          <w:sz w:val="22"/>
          <w:szCs w:val="22"/>
        </w:rPr>
      </w:pPr>
      <w:r w:rsidRPr="00E31725">
        <w:rPr>
          <w:rFonts w:ascii="Arial" w:hAnsi="Arial" w:cs="Arial"/>
          <w:b/>
          <w:sz w:val="22"/>
          <w:szCs w:val="22"/>
        </w:rPr>
        <w:br w:type="page"/>
      </w:r>
    </w:p>
    <w:p w14:paraId="75BA9B86" w14:textId="5D7B1791" w:rsidR="008B383F" w:rsidRPr="00E31725" w:rsidRDefault="008B383F" w:rsidP="00D10FDD">
      <w:pPr>
        <w:rPr>
          <w:rFonts w:ascii="Arial" w:hAnsi="Arial" w:cs="Arial"/>
          <w:b/>
          <w:sz w:val="22"/>
          <w:szCs w:val="22"/>
        </w:rPr>
      </w:pPr>
      <w:r w:rsidRPr="00E31725">
        <w:rPr>
          <w:rFonts w:ascii="Arial" w:hAnsi="Arial" w:cs="Arial"/>
          <w:b/>
          <w:sz w:val="22"/>
          <w:szCs w:val="22"/>
        </w:rPr>
        <w:lastRenderedPageBreak/>
        <w:t xml:space="preserve">Rates of Travel Allowance </w:t>
      </w:r>
      <w:r w:rsidRPr="00E31725">
        <w:rPr>
          <w:rFonts w:ascii="Arial" w:hAnsi="Arial" w:cs="Arial"/>
          <w:b/>
          <w:sz w:val="22"/>
          <w:szCs w:val="22"/>
        </w:rPr>
        <w:tab/>
      </w:r>
      <w:r w:rsidRPr="00E31725">
        <w:rPr>
          <w:rFonts w:ascii="Arial" w:hAnsi="Arial" w:cs="Arial"/>
          <w:b/>
          <w:sz w:val="22"/>
          <w:szCs w:val="22"/>
        </w:rPr>
        <w:tab/>
      </w:r>
      <w:r w:rsidRPr="00E31725">
        <w:rPr>
          <w:rFonts w:ascii="Arial" w:hAnsi="Arial" w:cs="Arial"/>
          <w:b/>
          <w:sz w:val="22"/>
          <w:szCs w:val="22"/>
        </w:rPr>
        <w:tab/>
      </w:r>
      <w:r w:rsidR="00D10FDD" w:rsidRPr="00E31725">
        <w:rPr>
          <w:rFonts w:ascii="Arial" w:hAnsi="Arial" w:cs="Arial"/>
          <w:b/>
          <w:sz w:val="22"/>
          <w:szCs w:val="22"/>
        </w:rPr>
        <w:tab/>
      </w:r>
      <w:r w:rsidRPr="00E31725">
        <w:rPr>
          <w:rFonts w:ascii="Arial" w:hAnsi="Arial" w:cs="Arial"/>
          <w:b/>
          <w:sz w:val="22"/>
          <w:szCs w:val="22"/>
        </w:rPr>
        <w:tab/>
      </w:r>
      <w:r w:rsidRPr="00E31725">
        <w:rPr>
          <w:rFonts w:ascii="Arial" w:hAnsi="Arial" w:cs="Arial"/>
          <w:b/>
          <w:sz w:val="22"/>
          <w:szCs w:val="22"/>
        </w:rPr>
        <w:tab/>
      </w:r>
      <w:r w:rsidRPr="00E31725">
        <w:rPr>
          <w:rFonts w:ascii="Arial" w:hAnsi="Arial" w:cs="Arial"/>
          <w:b/>
          <w:sz w:val="22"/>
          <w:szCs w:val="22"/>
        </w:rPr>
        <w:tab/>
        <w:t>Appendix 3</w:t>
      </w:r>
    </w:p>
    <w:p w14:paraId="3800E824" w14:textId="5643FD4D" w:rsidR="008B383F" w:rsidRPr="00E31725" w:rsidRDefault="008B383F" w:rsidP="008B383F">
      <w:pPr>
        <w:tabs>
          <w:tab w:val="left" w:pos="426"/>
        </w:tabs>
        <w:rPr>
          <w:rFonts w:ascii="Arial" w:hAnsi="Arial" w:cs="Arial"/>
          <w:b/>
          <w:sz w:val="22"/>
          <w:szCs w:val="22"/>
        </w:rPr>
      </w:pPr>
      <w:r w:rsidRPr="00E31725">
        <w:rPr>
          <w:rFonts w:ascii="Arial" w:hAnsi="Arial" w:cs="Arial"/>
          <w:b/>
          <w:sz w:val="22"/>
          <w:szCs w:val="22"/>
        </w:rPr>
        <w:tab/>
      </w:r>
      <w:r w:rsidRPr="00E31725">
        <w:rPr>
          <w:rFonts w:ascii="Arial" w:hAnsi="Arial" w:cs="Arial"/>
          <w:b/>
          <w:sz w:val="22"/>
          <w:szCs w:val="22"/>
        </w:rPr>
        <w:tab/>
      </w:r>
      <w:r w:rsidRPr="00E31725">
        <w:rPr>
          <w:rFonts w:ascii="Arial" w:hAnsi="Arial" w:cs="Arial"/>
          <w:b/>
          <w:sz w:val="22"/>
          <w:szCs w:val="22"/>
        </w:rPr>
        <w:tab/>
      </w:r>
      <w:r w:rsidRPr="00E31725">
        <w:rPr>
          <w:rFonts w:ascii="Arial" w:hAnsi="Arial" w:cs="Arial"/>
          <w:b/>
          <w:sz w:val="22"/>
          <w:szCs w:val="22"/>
        </w:rPr>
        <w:tab/>
      </w:r>
    </w:p>
    <w:p w14:paraId="15D69049" w14:textId="77777777" w:rsidR="008B383F" w:rsidRPr="00E31725" w:rsidRDefault="008B383F" w:rsidP="008B383F">
      <w:pPr>
        <w:tabs>
          <w:tab w:val="left" w:pos="426"/>
        </w:tabs>
        <w:rPr>
          <w:rFonts w:ascii="Arial" w:hAnsi="Arial" w:cs="Arial"/>
          <w:sz w:val="22"/>
          <w:szCs w:val="22"/>
        </w:rPr>
      </w:pPr>
      <w:r w:rsidRPr="00E31725">
        <w:rPr>
          <w:rFonts w:ascii="Arial" w:hAnsi="Arial" w:cs="Arial"/>
          <w:sz w:val="22"/>
          <w:szCs w:val="22"/>
        </w:rPr>
        <w:t>The current rates of travel allowance payable for travel by private vehicle are as follows:</w:t>
      </w:r>
    </w:p>
    <w:p w14:paraId="636A06E0" w14:textId="77777777" w:rsidR="008B383F" w:rsidRPr="00E31725" w:rsidRDefault="008B383F" w:rsidP="008B383F">
      <w:pPr>
        <w:rPr>
          <w:rFonts w:ascii="Arial" w:hAnsi="Arial" w:cs="Arial"/>
          <w:sz w:val="22"/>
          <w:szCs w:val="22"/>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7"/>
        <w:gridCol w:w="1842"/>
        <w:gridCol w:w="1841"/>
      </w:tblGrid>
      <w:tr w:rsidR="0045599D" w:rsidRPr="00E31725" w14:paraId="747BF276" w14:textId="7785B26B" w:rsidTr="001B566F">
        <w:tc>
          <w:tcPr>
            <w:tcW w:w="5837" w:type="dxa"/>
            <w:vAlign w:val="center"/>
          </w:tcPr>
          <w:p w14:paraId="30B99F89" w14:textId="77777777" w:rsidR="0045599D" w:rsidRPr="00E31725" w:rsidRDefault="0045599D" w:rsidP="008B383F">
            <w:pPr>
              <w:jc w:val="center"/>
              <w:rPr>
                <w:rFonts w:ascii="Arial" w:hAnsi="Arial" w:cs="Arial"/>
                <w:b/>
                <w:sz w:val="22"/>
                <w:szCs w:val="22"/>
              </w:rPr>
            </w:pPr>
          </w:p>
          <w:p w14:paraId="58B6FBBD" w14:textId="095954D5" w:rsidR="0045599D" w:rsidRPr="00E31725" w:rsidRDefault="0045599D" w:rsidP="00D10FDD">
            <w:pPr>
              <w:jc w:val="center"/>
              <w:rPr>
                <w:rFonts w:ascii="Arial" w:hAnsi="Arial" w:cs="Arial"/>
                <w:b/>
                <w:sz w:val="22"/>
                <w:szCs w:val="22"/>
              </w:rPr>
            </w:pPr>
            <w:r w:rsidRPr="00E31725">
              <w:rPr>
                <w:rFonts w:ascii="Arial" w:hAnsi="Arial" w:cs="Arial"/>
                <w:b/>
                <w:sz w:val="22"/>
                <w:szCs w:val="22"/>
              </w:rPr>
              <w:t>Type of Vehicle</w:t>
            </w:r>
          </w:p>
        </w:tc>
        <w:tc>
          <w:tcPr>
            <w:tcW w:w="1842" w:type="dxa"/>
            <w:vAlign w:val="center"/>
          </w:tcPr>
          <w:p w14:paraId="7EE46264" w14:textId="1622E409" w:rsidR="0045599D" w:rsidRDefault="0045599D" w:rsidP="008B383F">
            <w:pPr>
              <w:jc w:val="center"/>
              <w:rPr>
                <w:rFonts w:ascii="Arial" w:hAnsi="Arial" w:cs="Arial"/>
                <w:b/>
                <w:sz w:val="22"/>
                <w:szCs w:val="22"/>
              </w:rPr>
            </w:pPr>
            <w:r>
              <w:rPr>
                <w:rFonts w:ascii="Arial" w:hAnsi="Arial" w:cs="Arial"/>
                <w:b/>
                <w:sz w:val="22"/>
                <w:szCs w:val="22"/>
              </w:rPr>
              <w:t>Rate Per Mile</w:t>
            </w:r>
          </w:p>
          <w:p w14:paraId="177AA8C3" w14:textId="4C958FB2" w:rsidR="0045599D" w:rsidRPr="00E31725" w:rsidRDefault="0045599D" w:rsidP="008B383F">
            <w:pPr>
              <w:jc w:val="center"/>
              <w:rPr>
                <w:rFonts w:ascii="Arial" w:hAnsi="Arial" w:cs="Arial"/>
                <w:b/>
                <w:sz w:val="22"/>
                <w:szCs w:val="22"/>
              </w:rPr>
            </w:pPr>
            <w:r>
              <w:rPr>
                <w:rFonts w:ascii="Arial" w:hAnsi="Arial" w:cs="Arial"/>
                <w:b/>
                <w:sz w:val="22"/>
                <w:szCs w:val="22"/>
              </w:rPr>
              <w:t>Up to 8,500 miles</w:t>
            </w:r>
          </w:p>
          <w:p w14:paraId="1A9F8347" w14:textId="0A8DCDC1" w:rsidR="0045599D" w:rsidRPr="00E31725" w:rsidRDefault="0045599D" w:rsidP="008B383F">
            <w:pPr>
              <w:jc w:val="center"/>
              <w:rPr>
                <w:rFonts w:ascii="Arial" w:hAnsi="Arial" w:cs="Arial"/>
                <w:b/>
                <w:sz w:val="22"/>
                <w:szCs w:val="22"/>
              </w:rPr>
            </w:pPr>
            <w:r>
              <w:rPr>
                <w:rFonts w:ascii="Arial" w:hAnsi="Arial" w:cs="Arial"/>
                <w:b/>
                <w:sz w:val="22"/>
                <w:szCs w:val="22"/>
              </w:rPr>
              <w:t xml:space="preserve"> </w:t>
            </w:r>
          </w:p>
        </w:tc>
        <w:tc>
          <w:tcPr>
            <w:tcW w:w="1841" w:type="dxa"/>
            <w:vAlign w:val="center"/>
          </w:tcPr>
          <w:p w14:paraId="09DB4894" w14:textId="77777777" w:rsidR="0045599D" w:rsidRDefault="0045599D" w:rsidP="008B383F">
            <w:pPr>
              <w:jc w:val="center"/>
              <w:rPr>
                <w:rFonts w:ascii="Arial" w:hAnsi="Arial" w:cs="Arial"/>
                <w:b/>
                <w:sz w:val="22"/>
                <w:szCs w:val="22"/>
              </w:rPr>
            </w:pPr>
            <w:r>
              <w:rPr>
                <w:rFonts w:ascii="Arial" w:hAnsi="Arial" w:cs="Arial"/>
                <w:b/>
                <w:sz w:val="22"/>
                <w:szCs w:val="22"/>
              </w:rPr>
              <w:t xml:space="preserve">Rate Per Mile </w:t>
            </w:r>
          </w:p>
          <w:p w14:paraId="5F1ABBC3" w14:textId="637001D9" w:rsidR="0045599D" w:rsidRPr="00E31725" w:rsidRDefault="0045599D" w:rsidP="008B383F">
            <w:pPr>
              <w:jc w:val="center"/>
              <w:rPr>
                <w:rFonts w:ascii="Arial" w:hAnsi="Arial" w:cs="Arial"/>
                <w:b/>
                <w:sz w:val="22"/>
                <w:szCs w:val="22"/>
              </w:rPr>
            </w:pPr>
            <w:r>
              <w:rPr>
                <w:rFonts w:ascii="Arial" w:hAnsi="Arial" w:cs="Arial"/>
                <w:b/>
                <w:sz w:val="22"/>
                <w:szCs w:val="22"/>
              </w:rPr>
              <w:t>Over 8,500 miles</w:t>
            </w:r>
          </w:p>
        </w:tc>
      </w:tr>
      <w:tr w:rsidR="0045599D" w:rsidRPr="00E31725" w14:paraId="264BC77E" w14:textId="1FA222A6" w:rsidTr="001B566F">
        <w:trPr>
          <w:trHeight w:val="567"/>
        </w:trPr>
        <w:tc>
          <w:tcPr>
            <w:tcW w:w="5837" w:type="dxa"/>
            <w:vAlign w:val="center"/>
          </w:tcPr>
          <w:p w14:paraId="331D9BDC" w14:textId="63A3BBB5" w:rsidR="0045599D" w:rsidRPr="00E31725" w:rsidRDefault="0045599D" w:rsidP="008B383F">
            <w:pPr>
              <w:rPr>
                <w:rFonts w:ascii="Arial" w:hAnsi="Arial" w:cs="Arial"/>
                <w:sz w:val="22"/>
                <w:szCs w:val="22"/>
              </w:rPr>
            </w:pPr>
            <w:r w:rsidRPr="00E31725">
              <w:rPr>
                <w:rFonts w:ascii="Arial" w:hAnsi="Arial" w:cs="Arial"/>
                <w:sz w:val="22"/>
                <w:szCs w:val="22"/>
              </w:rPr>
              <w:t>A pedal cycle</w:t>
            </w:r>
          </w:p>
        </w:tc>
        <w:tc>
          <w:tcPr>
            <w:tcW w:w="1842" w:type="dxa"/>
            <w:vAlign w:val="center"/>
          </w:tcPr>
          <w:p w14:paraId="68D09E0A" w14:textId="19CC3446" w:rsidR="0045599D" w:rsidRPr="00E31725" w:rsidRDefault="0045599D" w:rsidP="008B383F">
            <w:pPr>
              <w:jc w:val="center"/>
              <w:rPr>
                <w:rFonts w:ascii="Arial" w:hAnsi="Arial" w:cs="Arial"/>
                <w:sz w:val="22"/>
                <w:szCs w:val="22"/>
              </w:rPr>
            </w:pPr>
            <w:r w:rsidRPr="00E31725">
              <w:rPr>
                <w:rFonts w:ascii="Arial" w:hAnsi="Arial" w:cs="Arial"/>
                <w:sz w:val="22"/>
                <w:szCs w:val="22"/>
              </w:rPr>
              <w:t>20.0p</w:t>
            </w:r>
          </w:p>
        </w:tc>
        <w:tc>
          <w:tcPr>
            <w:tcW w:w="1841" w:type="dxa"/>
            <w:vAlign w:val="center"/>
          </w:tcPr>
          <w:p w14:paraId="2A1808FB" w14:textId="25853761" w:rsidR="0045599D" w:rsidRPr="00E31725" w:rsidRDefault="00F3087B" w:rsidP="001B566F">
            <w:pPr>
              <w:jc w:val="center"/>
              <w:rPr>
                <w:rFonts w:ascii="Arial" w:hAnsi="Arial" w:cs="Arial"/>
                <w:sz w:val="22"/>
                <w:szCs w:val="22"/>
              </w:rPr>
            </w:pPr>
            <w:r>
              <w:rPr>
                <w:rFonts w:ascii="Arial" w:hAnsi="Arial" w:cs="Arial"/>
                <w:sz w:val="22"/>
                <w:szCs w:val="22"/>
              </w:rPr>
              <w:t>20.0p</w:t>
            </w:r>
          </w:p>
        </w:tc>
      </w:tr>
      <w:tr w:rsidR="0045599D" w:rsidRPr="00E31725" w14:paraId="4C545B97" w14:textId="771D5461" w:rsidTr="001B566F">
        <w:trPr>
          <w:trHeight w:val="567"/>
        </w:trPr>
        <w:tc>
          <w:tcPr>
            <w:tcW w:w="5837" w:type="dxa"/>
            <w:vAlign w:val="center"/>
          </w:tcPr>
          <w:p w14:paraId="20DF06A9" w14:textId="1B65001F" w:rsidR="0045599D" w:rsidRPr="00E31725" w:rsidRDefault="0045599D" w:rsidP="008B383F">
            <w:pPr>
              <w:rPr>
                <w:rFonts w:ascii="Arial" w:hAnsi="Arial" w:cs="Arial"/>
                <w:sz w:val="22"/>
                <w:szCs w:val="22"/>
              </w:rPr>
            </w:pPr>
            <w:r w:rsidRPr="00E31725">
              <w:rPr>
                <w:rFonts w:ascii="Arial" w:hAnsi="Arial" w:cs="Arial"/>
                <w:sz w:val="22"/>
                <w:szCs w:val="22"/>
              </w:rPr>
              <w:t>A motor cycle (all cylinder capacities)</w:t>
            </w:r>
          </w:p>
        </w:tc>
        <w:tc>
          <w:tcPr>
            <w:tcW w:w="1842" w:type="dxa"/>
            <w:vAlign w:val="center"/>
          </w:tcPr>
          <w:p w14:paraId="12150B04" w14:textId="09634447" w:rsidR="0045599D" w:rsidRPr="00E31725" w:rsidRDefault="0045599D" w:rsidP="008B383F">
            <w:pPr>
              <w:jc w:val="center"/>
              <w:rPr>
                <w:rFonts w:ascii="Arial" w:hAnsi="Arial" w:cs="Arial"/>
                <w:sz w:val="22"/>
                <w:szCs w:val="22"/>
              </w:rPr>
            </w:pPr>
            <w:r w:rsidRPr="00E31725">
              <w:rPr>
                <w:rFonts w:ascii="Arial" w:hAnsi="Arial" w:cs="Arial"/>
                <w:sz w:val="22"/>
                <w:szCs w:val="22"/>
              </w:rPr>
              <w:t>24.0p</w:t>
            </w:r>
          </w:p>
        </w:tc>
        <w:tc>
          <w:tcPr>
            <w:tcW w:w="1841" w:type="dxa"/>
            <w:vAlign w:val="center"/>
          </w:tcPr>
          <w:p w14:paraId="3B3B0D37" w14:textId="20D763D0" w:rsidR="00F3087B" w:rsidRPr="00E31725" w:rsidRDefault="00F3087B" w:rsidP="008B383F">
            <w:pPr>
              <w:jc w:val="center"/>
              <w:rPr>
                <w:rFonts w:ascii="Arial" w:hAnsi="Arial" w:cs="Arial"/>
                <w:sz w:val="22"/>
                <w:szCs w:val="22"/>
              </w:rPr>
            </w:pPr>
            <w:r>
              <w:rPr>
                <w:rFonts w:ascii="Arial" w:hAnsi="Arial" w:cs="Arial"/>
                <w:sz w:val="22"/>
                <w:szCs w:val="22"/>
              </w:rPr>
              <w:t>24.0p</w:t>
            </w:r>
          </w:p>
        </w:tc>
      </w:tr>
      <w:tr w:rsidR="0045599D" w:rsidRPr="00E31725" w14:paraId="7D6BE325" w14:textId="6376DA1C" w:rsidTr="001B566F">
        <w:trPr>
          <w:trHeight w:val="567"/>
        </w:trPr>
        <w:tc>
          <w:tcPr>
            <w:tcW w:w="5837" w:type="dxa"/>
            <w:vAlign w:val="center"/>
          </w:tcPr>
          <w:p w14:paraId="20C12AC9" w14:textId="0CC27849" w:rsidR="0045599D" w:rsidRPr="00E31725" w:rsidRDefault="0045599D" w:rsidP="008B383F">
            <w:pPr>
              <w:rPr>
                <w:rFonts w:ascii="Arial" w:hAnsi="Arial" w:cs="Arial"/>
                <w:sz w:val="22"/>
                <w:szCs w:val="22"/>
              </w:rPr>
            </w:pPr>
            <w:r w:rsidRPr="00E31725">
              <w:rPr>
                <w:rFonts w:ascii="Arial" w:hAnsi="Arial" w:cs="Arial"/>
                <w:sz w:val="22"/>
                <w:szCs w:val="22"/>
              </w:rPr>
              <w:t>A motor car of cylinder capacity exceeding 450cc but not exceeding 999cc</w:t>
            </w:r>
          </w:p>
        </w:tc>
        <w:tc>
          <w:tcPr>
            <w:tcW w:w="1842" w:type="dxa"/>
            <w:vAlign w:val="center"/>
          </w:tcPr>
          <w:p w14:paraId="68E3922E" w14:textId="5EF1C5B7" w:rsidR="0045599D" w:rsidRPr="00E31725" w:rsidRDefault="0045599D" w:rsidP="001B566F">
            <w:pPr>
              <w:jc w:val="center"/>
              <w:rPr>
                <w:rFonts w:ascii="Arial" w:hAnsi="Arial" w:cs="Arial"/>
                <w:sz w:val="22"/>
                <w:szCs w:val="22"/>
              </w:rPr>
            </w:pPr>
            <w:r w:rsidRPr="00E31725">
              <w:rPr>
                <w:rFonts w:ascii="Arial" w:hAnsi="Arial" w:cs="Arial"/>
                <w:sz w:val="22"/>
                <w:szCs w:val="22"/>
              </w:rPr>
              <w:t>46.9p</w:t>
            </w:r>
          </w:p>
        </w:tc>
        <w:tc>
          <w:tcPr>
            <w:tcW w:w="1841" w:type="dxa"/>
            <w:vAlign w:val="center"/>
          </w:tcPr>
          <w:p w14:paraId="619A49EC" w14:textId="4124DDE1" w:rsidR="0045599D" w:rsidRPr="00E31725" w:rsidRDefault="0045599D" w:rsidP="008B383F">
            <w:pPr>
              <w:jc w:val="center"/>
              <w:rPr>
                <w:rFonts w:ascii="Arial" w:hAnsi="Arial" w:cs="Arial"/>
                <w:sz w:val="22"/>
                <w:szCs w:val="22"/>
              </w:rPr>
            </w:pPr>
            <w:r w:rsidRPr="00E31725">
              <w:rPr>
                <w:rFonts w:ascii="Arial" w:hAnsi="Arial" w:cs="Arial"/>
                <w:sz w:val="22"/>
                <w:szCs w:val="22"/>
              </w:rPr>
              <w:t>13.7p</w:t>
            </w:r>
          </w:p>
        </w:tc>
      </w:tr>
      <w:tr w:rsidR="0045599D" w:rsidRPr="00E31725" w14:paraId="38E5F98E" w14:textId="7712D632" w:rsidTr="001B566F">
        <w:trPr>
          <w:trHeight w:val="567"/>
        </w:trPr>
        <w:tc>
          <w:tcPr>
            <w:tcW w:w="5837" w:type="dxa"/>
            <w:vAlign w:val="center"/>
          </w:tcPr>
          <w:p w14:paraId="275D439B" w14:textId="1B8D45E3" w:rsidR="0045599D" w:rsidRPr="00E31725" w:rsidRDefault="0045599D" w:rsidP="008B383F">
            <w:pPr>
              <w:rPr>
                <w:rFonts w:ascii="Arial" w:hAnsi="Arial" w:cs="Arial"/>
                <w:sz w:val="22"/>
                <w:szCs w:val="22"/>
              </w:rPr>
            </w:pPr>
            <w:r w:rsidRPr="00E31725">
              <w:rPr>
                <w:rFonts w:ascii="Arial" w:hAnsi="Arial" w:cs="Arial"/>
                <w:sz w:val="22"/>
                <w:szCs w:val="22"/>
              </w:rPr>
              <w:t>A motor car of cylinder capacity exceeding 999cc but not exceeding 1,199cc</w:t>
            </w:r>
          </w:p>
        </w:tc>
        <w:tc>
          <w:tcPr>
            <w:tcW w:w="1842" w:type="dxa"/>
            <w:vAlign w:val="center"/>
          </w:tcPr>
          <w:p w14:paraId="631F0A96" w14:textId="6312AFDE" w:rsidR="0045599D" w:rsidRPr="00E31725" w:rsidRDefault="0045599D" w:rsidP="001B566F">
            <w:pPr>
              <w:jc w:val="center"/>
              <w:rPr>
                <w:rFonts w:ascii="Arial" w:hAnsi="Arial" w:cs="Arial"/>
                <w:sz w:val="22"/>
                <w:szCs w:val="22"/>
              </w:rPr>
            </w:pPr>
            <w:r w:rsidRPr="00E31725">
              <w:rPr>
                <w:rFonts w:ascii="Arial" w:hAnsi="Arial" w:cs="Arial"/>
                <w:sz w:val="22"/>
                <w:szCs w:val="22"/>
              </w:rPr>
              <w:t>52.2p</w:t>
            </w:r>
          </w:p>
        </w:tc>
        <w:tc>
          <w:tcPr>
            <w:tcW w:w="1841" w:type="dxa"/>
            <w:vAlign w:val="center"/>
          </w:tcPr>
          <w:p w14:paraId="28B038D9" w14:textId="4608B994" w:rsidR="0045599D" w:rsidRPr="00E31725" w:rsidRDefault="0045599D" w:rsidP="008B383F">
            <w:pPr>
              <w:jc w:val="center"/>
              <w:rPr>
                <w:rFonts w:ascii="Arial" w:hAnsi="Arial" w:cs="Arial"/>
                <w:sz w:val="22"/>
                <w:szCs w:val="22"/>
              </w:rPr>
            </w:pPr>
            <w:r w:rsidRPr="00E31725">
              <w:rPr>
                <w:rFonts w:ascii="Arial" w:hAnsi="Arial" w:cs="Arial"/>
                <w:sz w:val="22"/>
                <w:szCs w:val="22"/>
              </w:rPr>
              <w:t>14.4p</w:t>
            </w:r>
          </w:p>
        </w:tc>
      </w:tr>
      <w:tr w:rsidR="0045599D" w:rsidRPr="00E31725" w14:paraId="44AA0143" w14:textId="0B8199E7" w:rsidTr="001B566F">
        <w:trPr>
          <w:trHeight w:val="567"/>
        </w:trPr>
        <w:tc>
          <w:tcPr>
            <w:tcW w:w="5837" w:type="dxa"/>
            <w:vAlign w:val="center"/>
          </w:tcPr>
          <w:p w14:paraId="2CFDEBFB" w14:textId="15BEE63E" w:rsidR="0045599D" w:rsidRPr="00E31725" w:rsidRDefault="0045599D" w:rsidP="008B383F">
            <w:pPr>
              <w:rPr>
                <w:rFonts w:ascii="Arial" w:hAnsi="Arial" w:cs="Arial"/>
                <w:sz w:val="22"/>
                <w:szCs w:val="22"/>
              </w:rPr>
            </w:pPr>
            <w:r w:rsidRPr="00E31725">
              <w:rPr>
                <w:rFonts w:ascii="Arial" w:hAnsi="Arial" w:cs="Arial"/>
                <w:sz w:val="22"/>
                <w:szCs w:val="22"/>
              </w:rPr>
              <w:t>A motor car of cylinder capacity exceeding 1,199cc.</w:t>
            </w:r>
          </w:p>
        </w:tc>
        <w:tc>
          <w:tcPr>
            <w:tcW w:w="1842" w:type="dxa"/>
            <w:vAlign w:val="center"/>
          </w:tcPr>
          <w:p w14:paraId="5EF3A912" w14:textId="6798917F" w:rsidR="0045599D" w:rsidRPr="00E31725" w:rsidRDefault="0045599D" w:rsidP="001B566F">
            <w:pPr>
              <w:jc w:val="center"/>
              <w:rPr>
                <w:rFonts w:ascii="Arial" w:hAnsi="Arial" w:cs="Arial"/>
                <w:sz w:val="22"/>
                <w:szCs w:val="22"/>
              </w:rPr>
            </w:pPr>
            <w:r w:rsidRPr="00E31725">
              <w:rPr>
                <w:rFonts w:ascii="Arial" w:hAnsi="Arial" w:cs="Arial"/>
                <w:sz w:val="22"/>
                <w:szCs w:val="22"/>
              </w:rPr>
              <w:t>65.0p</w:t>
            </w:r>
          </w:p>
        </w:tc>
        <w:tc>
          <w:tcPr>
            <w:tcW w:w="1841" w:type="dxa"/>
            <w:vAlign w:val="center"/>
          </w:tcPr>
          <w:p w14:paraId="05F9E7D2" w14:textId="01A97D3F" w:rsidR="0045599D" w:rsidRPr="00E31725" w:rsidRDefault="0045599D" w:rsidP="008B383F">
            <w:pPr>
              <w:jc w:val="center"/>
              <w:rPr>
                <w:rFonts w:ascii="Arial" w:hAnsi="Arial" w:cs="Arial"/>
                <w:sz w:val="22"/>
                <w:szCs w:val="22"/>
              </w:rPr>
            </w:pPr>
            <w:r w:rsidRPr="00E31725">
              <w:rPr>
                <w:rFonts w:ascii="Arial" w:hAnsi="Arial" w:cs="Arial"/>
                <w:sz w:val="22"/>
                <w:szCs w:val="22"/>
              </w:rPr>
              <w:t>16.4p</w:t>
            </w:r>
          </w:p>
        </w:tc>
      </w:tr>
      <w:tr w:rsidR="0045599D" w:rsidRPr="00E3177E" w14:paraId="318BE51F" w14:textId="5F3F1FE8" w:rsidTr="001B566F">
        <w:trPr>
          <w:trHeight w:val="567"/>
        </w:trPr>
        <w:tc>
          <w:tcPr>
            <w:tcW w:w="5837" w:type="dxa"/>
            <w:vAlign w:val="center"/>
          </w:tcPr>
          <w:p w14:paraId="1DCC498E" w14:textId="579384A8" w:rsidR="0045599D" w:rsidRPr="00E3177E" w:rsidRDefault="0045599D" w:rsidP="008B383F">
            <w:pPr>
              <w:rPr>
                <w:rFonts w:ascii="Arial" w:hAnsi="Arial" w:cs="Arial"/>
                <w:color w:val="000000" w:themeColor="text1"/>
                <w:sz w:val="22"/>
                <w:szCs w:val="22"/>
              </w:rPr>
            </w:pPr>
            <w:r w:rsidRPr="00E3177E">
              <w:rPr>
                <w:rFonts w:ascii="Arial" w:hAnsi="Arial" w:cs="Arial"/>
                <w:color w:val="000000" w:themeColor="text1"/>
                <w:sz w:val="22"/>
                <w:szCs w:val="22"/>
              </w:rPr>
              <w:t>An electric car</w:t>
            </w:r>
          </w:p>
        </w:tc>
        <w:tc>
          <w:tcPr>
            <w:tcW w:w="1842" w:type="dxa"/>
            <w:vAlign w:val="center"/>
          </w:tcPr>
          <w:p w14:paraId="412E8AB4" w14:textId="5C669CC1" w:rsidR="0045599D" w:rsidRPr="00E3177E" w:rsidRDefault="0045599D" w:rsidP="001B566F">
            <w:pPr>
              <w:jc w:val="center"/>
              <w:rPr>
                <w:rFonts w:ascii="Arial" w:hAnsi="Arial" w:cs="Arial"/>
                <w:color w:val="000000" w:themeColor="text1"/>
                <w:sz w:val="22"/>
                <w:szCs w:val="22"/>
              </w:rPr>
            </w:pPr>
            <w:r w:rsidRPr="00E3177E">
              <w:rPr>
                <w:rFonts w:ascii="Arial" w:hAnsi="Arial" w:cs="Arial"/>
                <w:color w:val="000000" w:themeColor="text1"/>
                <w:sz w:val="22"/>
                <w:szCs w:val="22"/>
              </w:rPr>
              <w:t>45.0p</w:t>
            </w:r>
          </w:p>
        </w:tc>
        <w:tc>
          <w:tcPr>
            <w:tcW w:w="1841" w:type="dxa"/>
            <w:vAlign w:val="center"/>
          </w:tcPr>
          <w:p w14:paraId="13B7DF1A" w14:textId="34EEE8F2" w:rsidR="0045599D" w:rsidRPr="00E3177E" w:rsidRDefault="0045599D" w:rsidP="008B383F">
            <w:pPr>
              <w:jc w:val="center"/>
              <w:rPr>
                <w:rFonts w:ascii="Arial" w:hAnsi="Arial" w:cs="Arial"/>
                <w:color w:val="000000" w:themeColor="text1"/>
                <w:sz w:val="22"/>
                <w:szCs w:val="22"/>
              </w:rPr>
            </w:pPr>
            <w:r w:rsidRPr="00E3177E">
              <w:rPr>
                <w:rFonts w:ascii="Arial" w:hAnsi="Arial" w:cs="Arial"/>
                <w:color w:val="000000" w:themeColor="text1"/>
                <w:sz w:val="22"/>
                <w:szCs w:val="22"/>
              </w:rPr>
              <w:t>** 25.0p</w:t>
            </w:r>
          </w:p>
        </w:tc>
      </w:tr>
      <w:tr w:rsidR="0045599D" w:rsidRPr="00E3177E" w14:paraId="6E8215A9" w14:textId="0FF6976E" w:rsidTr="001B566F">
        <w:trPr>
          <w:trHeight w:val="567"/>
        </w:trPr>
        <w:tc>
          <w:tcPr>
            <w:tcW w:w="5837" w:type="dxa"/>
            <w:vAlign w:val="center"/>
          </w:tcPr>
          <w:p w14:paraId="564F1792" w14:textId="5154FA58" w:rsidR="0045599D" w:rsidRPr="00E3177E" w:rsidRDefault="0045599D" w:rsidP="008B383F">
            <w:pPr>
              <w:rPr>
                <w:rFonts w:ascii="Arial" w:hAnsi="Arial" w:cs="Arial"/>
                <w:color w:val="000000" w:themeColor="text1"/>
                <w:sz w:val="22"/>
                <w:szCs w:val="22"/>
              </w:rPr>
            </w:pPr>
            <w:r w:rsidRPr="00E3177E">
              <w:rPr>
                <w:rFonts w:ascii="Arial" w:hAnsi="Arial" w:cs="Arial"/>
                <w:color w:val="000000" w:themeColor="text1"/>
                <w:sz w:val="22"/>
                <w:szCs w:val="22"/>
              </w:rPr>
              <w:t>Passenger rate (per passenger)</w:t>
            </w:r>
          </w:p>
        </w:tc>
        <w:tc>
          <w:tcPr>
            <w:tcW w:w="1842" w:type="dxa"/>
            <w:vAlign w:val="center"/>
          </w:tcPr>
          <w:p w14:paraId="33480F5C" w14:textId="4414EF97" w:rsidR="0045599D" w:rsidRPr="00E3177E" w:rsidRDefault="0045599D" w:rsidP="00765D1A">
            <w:pPr>
              <w:jc w:val="center"/>
              <w:rPr>
                <w:rFonts w:ascii="Arial" w:hAnsi="Arial" w:cs="Arial"/>
                <w:color w:val="000000" w:themeColor="text1"/>
                <w:sz w:val="22"/>
                <w:szCs w:val="22"/>
              </w:rPr>
            </w:pPr>
            <w:r w:rsidRPr="00E3177E">
              <w:rPr>
                <w:rFonts w:ascii="Arial" w:hAnsi="Arial" w:cs="Arial"/>
                <w:color w:val="000000" w:themeColor="text1"/>
                <w:sz w:val="22"/>
                <w:szCs w:val="22"/>
              </w:rPr>
              <w:t>5.0p</w:t>
            </w:r>
          </w:p>
        </w:tc>
        <w:tc>
          <w:tcPr>
            <w:tcW w:w="1841" w:type="dxa"/>
            <w:vAlign w:val="center"/>
          </w:tcPr>
          <w:p w14:paraId="021C062B" w14:textId="15EEEF81" w:rsidR="0045599D" w:rsidRPr="00E3177E" w:rsidRDefault="00F3087B" w:rsidP="00765D1A">
            <w:pPr>
              <w:jc w:val="center"/>
              <w:rPr>
                <w:rFonts w:ascii="Arial" w:hAnsi="Arial" w:cs="Arial"/>
                <w:color w:val="000000" w:themeColor="text1"/>
                <w:sz w:val="22"/>
                <w:szCs w:val="22"/>
              </w:rPr>
            </w:pPr>
            <w:r>
              <w:rPr>
                <w:rFonts w:ascii="Arial" w:hAnsi="Arial" w:cs="Arial"/>
                <w:color w:val="000000" w:themeColor="text1"/>
                <w:sz w:val="22"/>
                <w:szCs w:val="22"/>
              </w:rPr>
              <w:t>5.0p</w:t>
            </w:r>
          </w:p>
        </w:tc>
      </w:tr>
    </w:tbl>
    <w:p w14:paraId="116CA498" w14:textId="700A3B4C" w:rsidR="00F3087B" w:rsidRPr="00E3177E" w:rsidRDefault="00F3087B" w:rsidP="00D10FDD">
      <w:pPr>
        <w:rPr>
          <w:rFonts w:ascii="Arial" w:hAnsi="Arial" w:cs="Arial"/>
          <w:color w:val="000000" w:themeColor="text1"/>
          <w:sz w:val="22"/>
          <w:szCs w:val="22"/>
        </w:rPr>
      </w:pPr>
      <w:r>
        <w:rPr>
          <w:rFonts w:ascii="Arial" w:hAnsi="Arial" w:cs="Arial"/>
          <w:color w:val="000000" w:themeColor="text1"/>
          <w:sz w:val="22"/>
          <w:szCs w:val="22"/>
        </w:rPr>
        <w:t>**Decreased rate for an electric car, applicable over 10,000 miles</w:t>
      </w:r>
    </w:p>
    <w:p w14:paraId="52B81BF3" w14:textId="77777777" w:rsidR="00B31FF6" w:rsidRPr="00E3177E" w:rsidRDefault="00B31FF6" w:rsidP="00D10FDD">
      <w:pPr>
        <w:rPr>
          <w:rFonts w:ascii="Arial" w:hAnsi="Arial" w:cs="Arial"/>
          <w:color w:val="000000" w:themeColor="text1"/>
          <w:sz w:val="22"/>
          <w:szCs w:val="22"/>
        </w:rPr>
      </w:pPr>
    </w:p>
    <w:p w14:paraId="4E68C432" w14:textId="34A04173" w:rsidR="00D10FDD" w:rsidRPr="00A10534" w:rsidRDefault="008B383F" w:rsidP="006B2A22">
      <w:pPr>
        <w:pStyle w:val="BodyTextIndent"/>
        <w:numPr>
          <w:ilvl w:val="0"/>
          <w:numId w:val="86"/>
        </w:numPr>
        <w:spacing w:after="0"/>
        <w:ind w:left="567" w:hanging="567"/>
        <w:rPr>
          <w:rFonts w:ascii="Arial" w:hAnsi="Arial" w:cs="Arial"/>
          <w:sz w:val="22"/>
          <w:szCs w:val="22"/>
        </w:rPr>
      </w:pPr>
      <w:r w:rsidRPr="00E3177E">
        <w:rPr>
          <w:rFonts w:ascii="Arial" w:hAnsi="Arial" w:cs="Arial"/>
          <w:color w:val="000000" w:themeColor="text1"/>
          <w:sz w:val="22"/>
          <w:szCs w:val="22"/>
        </w:rPr>
        <w:t xml:space="preserve">Any payment exceeding 45.0p per mile </w:t>
      </w:r>
      <w:r w:rsidRPr="00A10534">
        <w:rPr>
          <w:rFonts w:ascii="Arial" w:hAnsi="Arial" w:cs="Arial"/>
          <w:sz w:val="22"/>
          <w:szCs w:val="22"/>
        </w:rPr>
        <w:t xml:space="preserve">is subject to Tax and National Insurance up to 12,000 business miles. </w:t>
      </w:r>
    </w:p>
    <w:p w14:paraId="243B9A17" w14:textId="24EC8422" w:rsidR="00D10FDD" w:rsidRPr="00A10534" w:rsidRDefault="008B383F" w:rsidP="006B2A22">
      <w:pPr>
        <w:pStyle w:val="BodyTextIndent"/>
        <w:numPr>
          <w:ilvl w:val="0"/>
          <w:numId w:val="86"/>
        </w:numPr>
        <w:spacing w:after="0"/>
        <w:ind w:left="567" w:hanging="567"/>
        <w:rPr>
          <w:rFonts w:ascii="Arial" w:hAnsi="Arial" w:cs="Arial"/>
          <w:sz w:val="22"/>
          <w:szCs w:val="22"/>
        </w:rPr>
      </w:pPr>
      <w:r w:rsidRPr="00A10534">
        <w:rPr>
          <w:rFonts w:ascii="Arial" w:hAnsi="Arial" w:cs="Arial"/>
          <w:sz w:val="22"/>
          <w:szCs w:val="22"/>
        </w:rPr>
        <w:t xml:space="preserve">Members will be required to identify on their claim whether or not they have established that their home is regarded as a workplace. For homes to be regarded as a workplace a </w:t>
      </w:r>
      <w:proofErr w:type="gramStart"/>
      <w:r w:rsidRPr="00A10534">
        <w:rPr>
          <w:rFonts w:ascii="Arial" w:hAnsi="Arial" w:cs="Arial"/>
          <w:sz w:val="22"/>
          <w:szCs w:val="22"/>
        </w:rPr>
        <w:t>Member</w:t>
      </w:r>
      <w:proofErr w:type="gramEnd"/>
      <w:r w:rsidRPr="00A10534">
        <w:rPr>
          <w:rFonts w:ascii="Arial" w:hAnsi="Arial" w:cs="Arial"/>
          <w:sz w:val="22"/>
          <w:szCs w:val="22"/>
        </w:rPr>
        <w:t xml:space="preserve"> must routinely see constituents at home and maintain appropriate records and provide appropriate evidence to HMRC. </w:t>
      </w:r>
    </w:p>
    <w:p w14:paraId="61910FF8" w14:textId="77777777" w:rsidR="008B383F" w:rsidRPr="00A10534" w:rsidRDefault="008B383F" w:rsidP="006B2A22">
      <w:pPr>
        <w:pStyle w:val="BodyTextIndent"/>
        <w:numPr>
          <w:ilvl w:val="0"/>
          <w:numId w:val="86"/>
        </w:numPr>
        <w:spacing w:after="0"/>
        <w:ind w:left="567" w:hanging="567"/>
        <w:rPr>
          <w:rFonts w:ascii="Arial" w:hAnsi="Arial" w:cs="Arial"/>
          <w:sz w:val="22"/>
          <w:szCs w:val="22"/>
        </w:rPr>
      </w:pPr>
      <w:r w:rsidRPr="00A10534">
        <w:rPr>
          <w:rFonts w:ascii="Arial" w:hAnsi="Arial" w:cs="Arial"/>
          <w:sz w:val="22"/>
          <w:szCs w:val="22"/>
        </w:rPr>
        <w:t>False declarations will result in penalties and interest charges being issued to the Council by HMRC and if this occurs a process will be put in place to recover these costs from the Members concerned.</w:t>
      </w:r>
    </w:p>
    <w:p w14:paraId="151E8B78" w14:textId="77777777" w:rsidR="008B383F" w:rsidRPr="00A10534" w:rsidRDefault="008B383F" w:rsidP="00D10FDD">
      <w:pPr>
        <w:pStyle w:val="BodyTextIndent"/>
        <w:tabs>
          <w:tab w:val="left" w:pos="-42"/>
        </w:tabs>
        <w:spacing w:after="0"/>
        <w:ind w:left="0"/>
        <w:rPr>
          <w:rFonts w:ascii="Arial" w:hAnsi="Arial" w:cs="Arial"/>
          <w:sz w:val="22"/>
          <w:szCs w:val="22"/>
        </w:rPr>
      </w:pPr>
    </w:p>
    <w:p w14:paraId="4FD92886" w14:textId="77777777" w:rsidR="008B383F" w:rsidRPr="00A10534" w:rsidRDefault="008B383F" w:rsidP="00D10FDD">
      <w:pPr>
        <w:pStyle w:val="BodyTextIndent"/>
        <w:tabs>
          <w:tab w:val="left" w:pos="-42"/>
        </w:tabs>
        <w:spacing w:after="0"/>
        <w:ind w:left="0"/>
        <w:rPr>
          <w:rFonts w:ascii="Arial" w:hAnsi="Arial" w:cs="Arial"/>
          <w:sz w:val="22"/>
          <w:szCs w:val="22"/>
        </w:rPr>
      </w:pPr>
    </w:p>
    <w:p w14:paraId="58F483C8" w14:textId="77777777" w:rsidR="008B383F" w:rsidRPr="00A10534" w:rsidRDefault="008B383F" w:rsidP="00D10FDD">
      <w:pPr>
        <w:pStyle w:val="BodyTextIndent"/>
        <w:tabs>
          <w:tab w:val="left" w:pos="-42"/>
        </w:tabs>
        <w:spacing w:after="0"/>
        <w:ind w:left="0"/>
        <w:rPr>
          <w:rFonts w:ascii="Arial" w:hAnsi="Arial" w:cs="Arial"/>
          <w:sz w:val="22"/>
          <w:szCs w:val="22"/>
        </w:rPr>
      </w:pPr>
    </w:p>
    <w:p w14:paraId="37706719" w14:textId="77777777" w:rsidR="008B383F" w:rsidRPr="00A10534" w:rsidRDefault="008B383F" w:rsidP="008B383F">
      <w:pPr>
        <w:pStyle w:val="BodyTextIndent"/>
        <w:tabs>
          <w:tab w:val="left" w:pos="-42"/>
        </w:tabs>
        <w:ind w:left="0" w:hanging="42"/>
        <w:rPr>
          <w:rFonts w:ascii="Arial" w:hAnsi="Arial" w:cs="Arial"/>
          <w:sz w:val="22"/>
          <w:szCs w:val="22"/>
        </w:rPr>
      </w:pPr>
    </w:p>
    <w:p w14:paraId="6E3002F2" w14:textId="77777777" w:rsidR="008B383F" w:rsidRPr="00A10534" w:rsidRDefault="008B383F" w:rsidP="008B383F">
      <w:pPr>
        <w:pStyle w:val="BodyTextIndent"/>
        <w:tabs>
          <w:tab w:val="left" w:pos="-42"/>
        </w:tabs>
        <w:ind w:left="0" w:hanging="42"/>
        <w:rPr>
          <w:rFonts w:ascii="Arial" w:hAnsi="Arial" w:cs="Arial"/>
          <w:sz w:val="22"/>
          <w:szCs w:val="22"/>
        </w:rPr>
      </w:pPr>
    </w:p>
    <w:p w14:paraId="42EDE816" w14:textId="71296856" w:rsidR="008B383F" w:rsidRPr="00B1723D" w:rsidRDefault="008B383F" w:rsidP="00B1723D">
      <w:pPr>
        <w:pStyle w:val="BodyTextIndent"/>
        <w:tabs>
          <w:tab w:val="left" w:pos="-42"/>
        </w:tabs>
        <w:ind w:left="0" w:hanging="42"/>
        <w:rPr>
          <w:rFonts w:ascii="Arial" w:hAnsi="Arial" w:cs="Arial"/>
          <w:b/>
          <w:sz w:val="22"/>
          <w:szCs w:val="22"/>
        </w:rPr>
      </w:pPr>
      <w:r w:rsidRPr="00A10534">
        <w:rPr>
          <w:rFonts w:ascii="Arial" w:hAnsi="Arial" w:cs="Arial"/>
          <w:sz w:val="22"/>
          <w:szCs w:val="22"/>
        </w:rPr>
        <w:br w:type="page"/>
      </w:r>
      <w:r w:rsidRPr="00B1723D">
        <w:rPr>
          <w:rFonts w:ascii="Arial" w:hAnsi="Arial" w:cs="Arial"/>
          <w:b/>
          <w:sz w:val="22"/>
          <w:szCs w:val="22"/>
        </w:rPr>
        <w:lastRenderedPageBreak/>
        <w:tab/>
      </w:r>
      <w:r w:rsidR="00B1723D">
        <w:rPr>
          <w:rFonts w:ascii="Arial" w:hAnsi="Arial" w:cs="Arial"/>
          <w:b/>
          <w:sz w:val="22"/>
          <w:szCs w:val="22"/>
        </w:rPr>
        <w:t xml:space="preserve">Subsistence Allowances </w:t>
      </w:r>
      <w:r w:rsidR="00B1723D">
        <w:rPr>
          <w:rFonts w:ascii="Arial" w:hAnsi="Arial" w:cs="Arial"/>
          <w:b/>
          <w:sz w:val="22"/>
          <w:szCs w:val="22"/>
        </w:rPr>
        <w:tab/>
      </w:r>
      <w:r w:rsidR="00B1723D">
        <w:rPr>
          <w:rFonts w:ascii="Arial" w:hAnsi="Arial" w:cs="Arial"/>
          <w:b/>
          <w:sz w:val="22"/>
          <w:szCs w:val="22"/>
        </w:rPr>
        <w:tab/>
      </w:r>
      <w:r w:rsidR="00B1723D">
        <w:rPr>
          <w:rFonts w:ascii="Arial" w:hAnsi="Arial" w:cs="Arial"/>
          <w:b/>
          <w:sz w:val="22"/>
          <w:szCs w:val="22"/>
        </w:rPr>
        <w:tab/>
      </w:r>
      <w:r w:rsidRPr="00B1723D">
        <w:rPr>
          <w:rFonts w:ascii="Arial" w:hAnsi="Arial" w:cs="Arial"/>
          <w:b/>
          <w:sz w:val="22"/>
          <w:szCs w:val="22"/>
        </w:rPr>
        <w:tab/>
      </w:r>
      <w:r w:rsidRPr="00B1723D">
        <w:rPr>
          <w:rFonts w:ascii="Arial" w:hAnsi="Arial" w:cs="Arial"/>
          <w:b/>
          <w:sz w:val="22"/>
          <w:szCs w:val="22"/>
        </w:rPr>
        <w:tab/>
      </w:r>
      <w:r w:rsidRPr="00B1723D">
        <w:rPr>
          <w:rFonts w:ascii="Arial" w:hAnsi="Arial" w:cs="Arial"/>
          <w:b/>
          <w:sz w:val="22"/>
          <w:szCs w:val="22"/>
        </w:rPr>
        <w:tab/>
      </w:r>
      <w:r w:rsidRPr="00B1723D">
        <w:rPr>
          <w:rFonts w:ascii="Arial" w:hAnsi="Arial" w:cs="Arial"/>
          <w:b/>
          <w:sz w:val="22"/>
          <w:szCs w:val="22"/>
        </w:rPr>
        <w:tab/>
      </w:r>
      <w:r w:rsidRPr="00B1723D">
        <w:rPr>
          <w:rFonts w:ascii="Arial" w:hAnsi="Arial" w:cs="Arial"/>
          <w:b/>
          <w:sz w:val="22"/>
          <w:szCs w:val="22"/>
        </w:rPr>
        <w:tab/>
        <w:t>Appendix 4</w:t>
      </w:r>
    </w:p>
    <w:p w14:paraId="12B6F077" w14:textId="77777777" w:rsidR="008B383F" w:rsidRPr="00A10534" w:rsidRDefault="008B383F" w:rsidP="00B31FF6">
      <w:pPr>
        <w:pStyle w:val="BodyTextIndent"/>
        <w:tabs>
          <w:tab w:val="left" w:pos="-42"/>
        </w:tabs>
        <w:ind w:left="0"/>
        <w:rPr>
          <w:rFonts w:ascii="Arial" w:hAnsi="Arial" w:cs="Arial"/>
          <w:b/>
          <w:sz w:val="22"/>
          <w:szCs w:val="22"/>
        </w:rPr>
      </w:pPr>
    </w:p>
    <w:p w14:paraId="0F33D0E9" w14:textId="77777777" w:rsidR="008B383F" w:rsidRPr="00A10534" w:rsidRDefault="008B383F" w:rsidP="008B383F">
      <w:pPr>
        <w:rPr>
          <w:rFonts w:ascii="Arial" w:hAnsi="Arial" w:cs="Arial"/>
          <w:sz w:val="22"/>
          <w:szCs w:val="22"/>
        </w:rPr>
      </w:pPr>
      <w:r w:rsidRPr="00A10534">
        <w:rPr>
          <w:rFonts w:ascii="Arial" w:hAnsi="Arial" w:cs="Arial"/>
          <w:sz w:val="22"/>
          <w:szCs w:val="22"/>
        </w:rPr>
        <w:t>The current rates of Subsistence payable are as follows:</w:t>
      </w:r>
    </w:p>
    <w:p w14:paraId="51E23FA7" w14:textId="77777777" w:rsidR="008B383F" w:rsidRPr="00A10534" w:rsidRDefault="008B383F" w:rsidP="008B383F">
      <w:pPr>
        <w:ind w:left="567" w:hanging="567"/>
        <w:rPr>
          <w:rFonts w:ascii="Arial" w:hAnsi="Arial" w:cs="Arial"/>
          <w:sz w:val="22"/>
          <w:szCs w:val="22"/>
        </w:rPr>
      </w:pP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4368"/>
        <w:gridCol w:w="1942"/>
        <w:gridCol w:w="1810"/>
      </w:tblGrid>
      <w:tr w:rsidR="00A10534" w:rsidRPr="00A10534" w14:paraId="44F22B4C" w14:textId="77777777" w:rsidTr="008B383F">
        <w:tc>
          <w:tcPr>
            <w:tcW w:w="4858" w:type="dxa"/>
            <w:gridSpan w:val="2"/>
            <w:vMerge w:val="restart"/>
          </w:tcPr>
          <w:p w14:paraId="16DEC1CB" w14:textId="77777777" w:rsidR="00B31FF6" w:rsidRPr="00A10534" w:rsidRDefault="00B31FF6" w:rsidP="008B383F">
            <w:pPr>
              <w:jc w:val="center"/>
              <w:rPr>
                <w:rFonts w:ascii="Arial" w:hAnsi="Arial" w:cs="Arial"/>
                <w:b/>
                <w:sz w:val="22"/>
                <w:szCs w:val="22"/>
              </w:rPr>
            </w:pPr>
          </w:p>
          <w:p w14:paraId="6FB0CEAB" w14:textId="532F3A5C" w:rsidR="00B31FF6" w:rsidRPr="00A10534" w:rsidRDefault="00B31FF6" w:rsidP="008B383F">
            <w:pPr>
              <w:jc w:val="center"/>
              <w:rPr>
                <w:rFonts w:ascii="Arial" w:hAnsi="Arial" w:cs="Arial"/>
                <w:b/>
                <w:sz w:val="22"/>
                <w:szCs w:val="22"/>
              </w:rPr>
            </w:pPr>
            <w:r w:rsidRPr="00A10534">
              <w:rPr>
                <w:rFonts w:ascii="Arial" w:hAnsi="Arial" w:cs="Arial"/>
                <w:b/>
                <w:sz w:val="22"/>
                <w:szCs w:val="22"/>
              </w:rPr>
              <w:t>PERIOD/</w:t>
            </w:r>
            <w:smartTag w:uri="urn:schemas-microsoft-com:office:smarttags" w:element="stockticker">
              <w:r w:rsidRPr="00A10534">
                <w:rPr>
                  <w:rFonts w:ascii="Arial" w:hAnsi="Arial" w:cs="Arial"/>
                  <w:b/>
                  <w:sz w:val="22"/>
                  <w:szCs w:val="22"/>
                </w:rPr>
                <w:t>MEAL</w:t>
              </w:r>
            </w:smartTag>
          </w:p>
        </w:tc>
        <w:tc>
          <w:tcPr>
            <w:tcW w:w="3752" w:type="dxa"/>
            <w:gridSpan w:val="2"/>
          </w:tcPr>
          <w:p w14:paraId="1EEEA9BB" w14:textId="7ABD3420" w:rsidR="00B31FF6" w:rsidRPr="00A10534" w:rsidRDefault="00B31FF6" w:rsidP="00B31FF6">
            <w:pPr>
              <w:jc w:val="center"/>
              <w:rPr>
                <w:rFonts w:ascii="Arial" w:hAnsi="Arial" w:cs="Arial"/>
                <w:b/>
                <w:sz w:val="22"/>
                <w:szCs w:val="22"/>
              </w:rPr>
            </w:pPr>
            <w:r w:rsidRPr="00A10534">
              <w:rPr>
                <w:rFonts w:ascii="Arial" w:hAnsi="Arial" w:cs="Arial"/>
                <w:b/>
                <w:sz w:val="22"/>
                <w:szCs w:val="22"/>
              </w:rPr>
              <w:t>RATES</w:t>
            </w:r>
          </w:p>
        </w:tc>
      </w:tr>
      <w:tr w:rsidR="00A10534" w:rsidRPr="00A10534" w14:paraId="21EC14E4" w14:textId="77777777" w:rsidTr="008B383F">
        <w:tc>
          <w:tcPr>
            <w:tcW w:w="4858" w:type="dxa"/>
            <w:gridSpan w:val="2"/>
            <w:vMerge/>
          </w:tcPr>
          <w:p w14:paraId="1973DD93" w14:textId="47B8A672" w:rsidR="00B31FF6" w:rsidRPr="00A10534" w:rsidRDefault="00B31FF6" w:rsidP="00B31FF6">
            <w:pPr>
              <w:rPr>
                <w:rFonts w:ascii="Arial" w:hAnsi="Arial" w:cs="Arial"/>
                <w:b/>
                <w:sz w:val="22"/>
                <w:szCs w:val="22"/>
              </w:rPr>
            </w:pPr>
          </w:p>
        </w:tc>
        <w:tc>
          <w:tcPr>
            <w:tcW w:w="1942" w:type="dxa"/>
          </w:tcPr>
          <w:p w14:paraId="63D892E6" w14:textId="77777777" w:rsidR="00B31FF6" w:rsidRPr="00A10534" w:rsidRDefault="00B31FF6" w:rsidP="00B31FF6">
            <w:pPr>
              <w:pStyle w:val="Heading3"/>
              <w:rPr>
                <w:rFonts w:ascii="Arial" w:hAnsi="Arial" w:cs="Arial"/>
                <w:sz w:val="22"/>
                <w:szCs w:val="22"/>
              </w:rPr>
            </w:pPr>
            <w:r w:rsidRPr="00A10534">
              <w:rPr>
                <w:rFonts w:ascii="Arial" w:hAnsi="Arial" w:cs="Arial"/>
                <w:sz w:val="22"/>
                <w:szCs w:val="22"/>
              </w:rPr>
              <w:t>British Isles</w:t>
            </w:r>
          </w:p>
          <w:p w14:paraId="0D081783" w14:textId="06887E64" w:rsidR="00B31FF6" w:rsidRPr="00A10534" w:rsidRDefault="00B31FF6" w:rsidP="008B383F">
            <w:pPr>
              <w:jc w:val="center"/>
              <w:rPr>
                <w:rFonts w:ascii="Arial" w:hAnsi="Arial" w:cs="Arial"/>
                <w:b/>
                <w:sz w:val="22"/>
                <w:szCs w:val="22"/>
              </w:rPr>
            </w:pPr>
            <w:r w:rsidRPr="00A10534">
              <w:rPr>
                <w:rFonts w:ascii="Arial" w:hAnsi="Arial" w:cs="Arial"/>
                <w:b/>
                <w:sz w:val="22"/>
                <w:szCs w:val="22"/>
              </w:rPr>
              <w:t>£</w:t>
            </w:r>
          </w:p>
        </w:tc>
        <w:tc>
          <w:tcPr>
            <w:tcW w:w="1810" w:type="dxa"/>
          </w:tcPr>
          <w:p w14:paraId="12B33B45" w14:textId="77777777" w:rsidR="00B31FF6" w:rsidRPr="00A10534" w:rsidRDefault="00B31FF6" w:rsidP="00B31FF6">
            <w:pPr>
              <w:pStyle w:val="Heading3"/>
              <w:rPr>
                <w:rFonts w:ascii="Arial" w:hAnsi="Arial" w:cs="Arial"/>
                <w:sz w:val="22"/>
                <w:szCs w:val="22"/>
              </w:rPr>
            </w:pPr>
            <w:r w:rsidRPr="00A10534">
              <w:rPr>
                <w:rFonts w:ascii="Arial" w:hAnsi="Arial" w:cs="Arial"/>
                <w:sz w:val="22"/>
                <w:szCs w:val="22"/>
              </w:rPr>
              <w:t>London*</w:t>
            </w:r>
          </w:p>
          <w:p w14:paraId="0A7ABE88" w14:textId="00F5708E" w:rsidR="00B31FF6" w:rsidRPr="00A10534" w:rsidRDefault="00B31FF6" w:rsidP="008B383F">
            <w:pPr>
              <w:jc w:val="center"/>
              <w:rPr>
                <w:rFonts w:ascii="Arial" w:hAnsi="Arial" w:cs="Arial"/>
                <w:b/>
                <w:sz w:val="22"/>
                <w:szCs w:val="22"/>
              </w:rPr>
            </w:pPr>
            <w:r w:rsidRPr="00A10534">
              <w:rPr>
                <w:rFonts w:ascii="Arial" w:hAnsi="Arial" w:cs="Arial"/>
                <w:b/>
                <w:sz w:val="22"/>
                <w:szCs w:val="22"/>
              </w:rPr>
              <w:t>£</w:t>
            </w:r>
          </w:p>
        </w:tc>
      </w:tr>
      <w:tr w:rsidR="00A10534" w:rsidRPr="00A10534" w14:paraId="7E7B28A1" w14:textId="77777777" w:rsidTr="008B383F">
        <w:tc>
          <w:tcPr>
            <w:tcW w:w="490" w:type="dxa"/>
          </w:tcPr>
          <w:p w14:paraId="4AAB6B11" w14:textId="77777777" w:rsidR="008B383F" w:rsidRPr="00A10534" w:rsidRDefault="008B383F" w:rsidP="008B383F">
            <w:pPr>
              <w:rPr>
                <w:rFonts w:ascii="Arial" w:hAnsi="Arial" w:cs="Arial"/>
                <w:sz w:val="22"/>
                <w:szCs w:val="22"/>
              </w:rPr>
            </w:pPr>
            <w:proofErr w:type="spellStart"/>
            <w:r w:rsidRPr="00A10534">
              <w:rPr>
                <w:rFonts w:ascii="Arial" w:hAnsi="Arial" w:cs="Arial"/>
                <w:sz w:val="22"/>
                <w:szCs w:val="22"/>
              </w:rPr>
              <w:t>i</w:t>
            </w:r>
            <w:proofErr w:type="spellEnd"/>
          </w:p>
        </w:tc>
        <w:tc>
          <w:tcPr>
            <w:tcW w:w="4368" w:type="dxa"/>
          </w:tcPr>
          <w:p w14:paraId="3BE6C18F" w14:textId="77777777" w:rsidR="008B383F" w:rsidRPr="00A10534" w:rsidRDefault="008B383F" w:rsidP="008B383F">
            <w:pPr>
              <w:rPr>
                <w:rFonts w:ascii="Arial" w:hAnsi="Arial" w:cs="Arial"/>
                <w:sz w:val="22"/>
                <w:szCs w:val="22"/>
              </w:rPr>
            </w:pPr>
            <w:r w:rsidRPr="00A10534">
              <w:rPr>
                <w:rFonts w:ascii="Arial" w:hAnsi="Arial" w:cs="Arial"/>
                <w:sz w:val="22"/>
                <w:szCs w:val="22"/>
              </w:rPr>
              <w:t xml:space="preserve">An absence, involving an </w:t>
            </w:r>
            <w:r w:rsidRPr="00A10534">
              <w:rPr>
                <w:rFonts w:ascii="Arial" w:hAnsi="Arial" w:cs="Arial"/>
                <w:b/>
                <w:sz w:val="22"/>
                <w:szCs w:val="22"/>
              </w:rPr>
              <w:t>overnight stay only,</w:t>
            </w:r>
            <w:r w:rsidRPr="00A10534">
              <w:rPr>
                <w:rFonts w:ascii="Arial" w:hAnsi="Arial" w:cs="Arial"/>
                <w:sz w:val="22"/>
                <w:szCs w:val="22"/>
              </w:rPr>
              <w:t xml:space="preserve"> away from the normal place of residence</w:t>
            </w:r>
          </w:p>
        </w:tc>
        <w:tc>
          <w:tcPr>
            <w:tcW w:w="1942" w:type="dxa"/>
          </w:tcPr>
          <w:p w14:paraId="6DF38C29" w14:textId="05FFF723" w:rsidR="008B383F" w:rsidRPr="00A10534" w:rsidRDefault="008B383F" w:rsidP="008B383F">
            <w:pPr>
              <w:tabs>
                <w:tab w:val="left" w:pos="1276"/>
              </w:tabs>
              <w:jc w:val="center"/>
              <w:rPr>
                <w:rFonts w:ascii="Arial" w:hAnsi="Arial" w:cs="Arial"/>
                <w:sz w:val="22"/>
                <w:szCs w:val="22"/>
              </w:rPr>
            </w:pPr>
          </w:p>
          <w:p w14:paraId="3354ED77" w14:textId="77777777" w:rsidR="008B383F" w:rsidRPr="00A10534" w:rsidRDefault="008B383F" w:rsidP="008B383F">
            <w:pPr>
              <w:tabs>
                <w:tab w:val="left" w:pos="1276"/>
              </w:tabs>
              <w:jc w:val="center"/>
              <w:rPr>
                <w:rFonts w:ascii="Arial" w:hAnsi="Arial" w:cs="Arial"/>
                <w:sz w:val="22"/>
                <w:szCs w:val="22"/>
              </w:rPr>
            </w:pPr>
            <w:r w:rsidRPr="00A10534">
              <w:rPr>
                <w:rFonts w:ascii="Arial" w:hAnsi="Arial" w:cs="Arial"/>
                <w:sz w:val="22"/>
                <w:szCs w:val="22"/>
              </w:rPr>
              <w:t>100.70</w:t>
            </w:r>
          </w:p>
        </w:tc>
        <w:tc>
          <w:tcPr>
            <w:tcW w:w="1810" w:type="dxa"/>
          </w:tcPr>
          <w:p w14:paraId="57FB5F05" w14:textId="62EBAAAF" w:rsidR="008B383F" w:rsidRPr="00A10534" w:rsidRDefault="008B383F" w:rsidP="008B383F">
            <w:pPr>
              <w:tabs>
                <w:tab w:val="left" w:pos="1276"/>
              </w:tabs>
              <w:jc w:val="center"/>
              <w:rPr>
                <w:rFonts w:ascii="Arial" w:hAnsi="Arial" w:cs="Arial"/>
                <w:sz w:val="22"/>
                <w:szCs w:val="22"/>
              </w:rPr>
            </w:pPr>
          </w:p>
          <w:p w14:paraId="61791DDA" w14:textId="77777777" w:rsidR="008B383F" w:rsidRPr="00A10534" w:rsidRDefault="008B383F" w:rsidP="008B383F">
            <w:pPr>
              <w:tabs>
                <w:tab w:val="left" w:pos="1276"/>
              </w:tabs>
              <w:jc w:val="center"/>
              <w:rPr>
                <w:rFonts w:ascii="Arial" w:hAnsi="Arial" w:cs="Arial"/>
                <w:sz w:val="22"/>
                <w:szCs w:val="22"/>
              </w:rPr>
            </w:pPr>
            <w:r w:rsidRPr="00A10534">
              <w:rPr>
                <w:rFonts w:ascii="Arial" w:hAnsi="Arial" w:cs="Arial"/>
                <w:sz w:val="22"/>
                <w:szCs w:val="22"/>
              </w:rPr>
              <w:t>122.45</w:t>
            </w:r>
          </w:p>
        </w:tc>
      </w:tr>
      <w:tr w:rsidR="00A10534" w:rsidRPr="00A10534" w14:paraId="4E6E8209" w14:textId="77777777" w:rsidTr="00197684">
        <w:tc>
          <w:tcPr>
            <w:tcW w:w="490" w:type="dxa"/>
          </w:tcPr>
          <w:p w14:paraId="55D2B308" w14:textId="77777777" w:rsidR="00197CDB" w:rsidRPr="00A10534" w:rsidRDefault="00197CDB" w:rsidP="008B383F">
            <w:pPr>
              <w:rPr>
                <w:rFonts w:ascii="Arial" w:hAnsi="Arial" w:cs="Arial"/>
                <w:sz w:val="22"/>
                <w:szCs w:val="22"/>
              </w:rPr>
            </w:pPr>
            <w:r w:rsidRPr="00A10534">
              <w:rPr>
                <w:rFonts w:ascii="Arial" w:hAnsi="Arial" w:cs="Arial"/>
                <w:sz w:val="22"/>
                <w:szCs w:val="22"/>
              </w:rPr>
              <w:t>ii</w:t>
            </w:r>
          </w:p>
        </w:tc>
        <w:tc>
          <w:tcPr>
            <w:tcW w:w="4368" w:type="dxa"/>
          </w:tcPr>
          <w:p w14:paraId="0F2B0E34" w14:textId="77777777" w:rsidR="00197CDB" w:rsidRPr="00A10534" w:rsidRDefault="00197CDB" w:rsidP="008B383F">
            <w:pPr>
              <w:tabs>
                <w:tab w:val="left" w:pos="1276"/>
              </w:tabs>
              <w:rPr>
                <w:rFonts w:ascii="Arial" w:hAnsi="Arial" w:cs="Arial"/>
                <w:sz w:val="22"/>
                <w:szCs w:val="22"/>
              </w:rPr>
            </w:pPr>
            <w:r w:rsidRPr="00A10534">
              <w:rPr>
                <w:rFonts w:ascii="Arial" w:hAnsi="Arial" w:cs="Arial"/>
                <w:sz w:val="22"/>
                <w:szCs w:val="22"/>
              </w:rPr>
              <w:t xml:space="preserve">Conditions for </w:t>
            </w:r>
            <w:r w:rsidRPr="00A10534">
              <w:rPr>
                <w:rFonts w:ascii="Arial" w:hAnsi="Arial" w:cs="Arial"/>
                <w:b/>
                <w:sz w:val="22"/>
                <w:szCs w:val="22"/>
              </w:rPr>
              <w:t>BREAKFAST</w:t>
            </w:r>
            <w:r w:rsidRPr="00A10534">
              <w:rPr>
                <w:rFonts w:ascii="Arial" w:hAnsi="Arial" w:cs="Arial"/>
                <w:sz w:val="22"/>
                <w:szCs w:val="22"/>
              </w:rPr>
              <w:t xml:space="preserve"> </w:t>
            </w:r>
            <w:r w:rsidRPr="00A10534">
              <w:rPr>
                <w:rFonts w:ascii="Arial" w:hAnsi="Arial" w:cs="Arial"/>
                <w:b/>
                <w:sz w:val="22"/>
                <w:szCs w:val="22"/>
              </w:rPr>
              <w:t>ALLOWANCE</w:t>
            </w:r>
            <w:r w:rsidRPr="00A10534">
              <w:rPr>
                <w:rFonts w:ascii="Arial" w:hAnsi="Arial" w:cs="Arial"/>
                <w:sz w:val="22"/>
                <w:szCs w:val="22"/>
              </w:rPr>
              <w:t>: more than 4 hours away from the normal place of residence or, where the Council permits, a lesser period, before 11 am.</w:t>
            </w:r>
          </w:p>
        </w:tc>
        <w:tc>
          <w:tcPr>
            <w:tcW w:w="3752" w:type="dxa"/>
            <w:gridSpan w:val="2"/>
          </w:tcPr>
          <w:p w14:paraId="310CAABC" w14:textId="77777777" w:rsidR="00197CDB" w:rsidRPr="00A10534" w:rsidRDefault="00197CDB" w:rsidP="008B383F">
            <w:pPr>
              <w:tabs>
                <w:tab w:val="left" w:pos="1276"/>
              </w:tabs>
              <w:jc w:val="center"/>
              <w:rPr>
                <w:rFonts w:ascii="Arial" w:hAnsi="Arial" w:cs="Arial"/>
                <w:sz w:val="22"/>
                <w:szCs w:val="22"/>
              </w:rPr>
            </w:pPr>
          </w:p>
          <w:p w14:paraId="4DFEB46E" w14:textId="77777777" w:rsidR="00197CDB" w:rsidRPr="00A10534" w:rsidRDefault="00197CDB" w:rsidP="00B31FF6">
            <w:pPr>
              <w:tabs>
                <w:tab w:val="left" w:pos="1276"/>
              </w:tabs>
              <w:rPr>
                <w:rFonts w:ascii="Arial" w:hAnsi="Arial" w:cs="Arial"/>
                <w:sz w:val="22"/>
                <w:szCs w:val="22"/>
              </w:rPr>
            </w:pPr>
          </w:p>
          <w:p w14:paraId="373A30CA" w14:textId="1816DCDF" w:rsidR="00197CDB" w:rsidRPr="00A10534" w:rsidRDefault="00197CDB" w:rsidP="00197CDB">
            <w:pPr>
              <w:tabs>
                <w:tab w:val="left" w:pos="1276"/>
              </w:tabs>
              <w:jc w:val="center"/>
              <w:rPr>
                <w:rFonts w:ascii="Arial" w:hAnsi="Arial" w:cs="Arial"/>
                <w:sz w:val="22"/>
                <w:szCs w:val="22"/>
              </w:rPr>
            </w:pPr>
            <w:r w:rsidRPr="00A10534">
              <w:rPr>
                <w:rFonts w:ascii="Arial" w:hAnsi="Arial" w:cs="Arial"/>
                <w:sz w:val="22"/>
                <w:szCs w:val="22"/>
              </w:rPr>
              <w:t>11.50</w:t>
            </w:r>
          </w:p>
        </w:tc>
      </w:tr>
      <w:tr w:rsidR="00A10534" w:rsidRPr="00A10534" w14:paraId="01233B4F" w14:textId="77777777" w:rsidTr="00197684">
        <w:tc>
          <w:tcPr>
            <w:tcW w:w="490" w:type="dxa"/>
          </w:tcPr>
          <w:p w14:paraId="007F6625" w14:textId="77777777" w:rsidR="00197CDB" w:rsidRPr="00A10534" w:rsidRDefault="00197CDB" w:rsidP="008B383F">
            <w:pPr>
              <w:rPr>
                <w:rFonts w:ascii="Arial" w:hAnsi="Arial" w:cs="Arial"/>
                <w:sz w:val="22"/>
                <w:szCs w:val="22"/>
              </w:rPr>
            </w:pPr>
            <w:r w:rsidRPr="00A10534">
              <w:rPr>
                <w:rFonts w:ascii="Arial" w:hAnsi="Arial" w:cs="Arial"/>
                <w:sz w:val="22"/>
                <w:szCs w:val="22"/>
              </w:rPr>
              <w:t>iii</w:t>
            </w:r>
          </w:p>
        </w:tc>
        <w:tc>
          <w:tcPr>
            <w:tcW w:w="4368" w:type="dxa"/>
          </w:tcPr>
          <w:p w14:paraId="327E48DF" w14:textId="77777777" w:rsidR="00197CDB" w:rsidRPr="00A10534" w:rsidRDefault="00197CDB" w:rsidP="008B383F">
            <w:pPr>
              <w:tabs>
                <w:tab w:val="left" w:pos="1276"/>
              </w:tabs>
              <w:rPr>
                <w:rFonts w:ascii="Arial" w:hAnsi="Arial" w:cs="Arial"/>
                <w:sz w:val="22"/>
                <w:szCs w:val="22"/>
              </w:rPr>
            </w:pPr>
            <w:r w:rsidRPr="00A10534">
              <w:rPr>
                <w:rFonts w:ascii="Arial" w:hAnsi="Arial" w:cs="Arial"/>
                <w:sz w:val="22"/>
                <w:szCs w:val="22"/>
              </w:rPr>
              <w:t xml:space="preserve">Conditions for </w:t>
            </w:r>
            <w:r w:rsidRPr="00A10534">
              <w:rPr>
                <w:rFonts w:ascii="Arial" w:hAnsi="Arial" w:cs="Arial"/>
                <w:b/>
                <w:sz w:val="22"/>
                <w:szCs w:val="22"/>
              </w:rPr>
              <w:t>LUNCH ALLOWANCE</w:t>
            </w:r>
            <w:r w:rsidRPr="00A10534">
              <w:rPr>
                <w:rFonts w:ascii="Arial" w:hAnsi="Arial" w:cs="Arial"/>
                <w:sz w:val="22"/>
                <w:szCs w:val="22"/>
              </w:rPr>
              <w:t>: more than 4 hours away from the normal place of residence or, where the Council permits, a lesser period, including the period between 12 noon and 2 pm.</w:t>
            </w:r>
          </w:p>
        </w:tc>
        <w:tc>
          <w:tcPr>
            <w:tcW w:w="3752" w:type="dxa"/>
            <w:gridSpan w:val="2"/>
          </w:tcPr>
          <w:p w14:paraId="6EFEBE80" w14:textId="77777777" w:rsidR="00197CDB" w:rsidRPr="00A10534" w:rsidRDefault="00197CDB" w:rsidP="008B383F">
            <w:pPr>
              <w:tabs>
                <w:tab w:val="left" w:pos="1276"/>
              </w:tabs>
              <w:jc w:val="center"/>
              <w:rPr>
                <w:rFonts w:ascii="Arial" w:hAnsi="Arial" w:cs="Arial"/>
                <w:sz w:val="22"/>
                <w:szCs w:val="22"/>
              </w:rPr>
            </w:pPr>
          </w:p>
          <w:p w14:paraId="3DDF159C" w14:textId="77777777" w:rsidR="00197CDB" w:rsidRPr="00A10534" w:rsidRDefault="00197CDB" w:rsidP="00B31FF6">
            <w:pPr>
              <w:tabs>
                <w:tab w:val="left" w:pos="1276"/>
              </w:tabs>
              <w:rPr>
                <w:rFonts w:ascii="Arial" w:hAnsi="Arial" w:cs="Arial"/>
                <w:sz w:val="22"/>
                <w:szCs w:val="22"/>
              </w:rPr>
            </w:pPr>
          </w:p>
          <w:p w14:paraId="7C486A4E" w14:textId="5F8A51BC" w:rsidR="00197CDB" w:rsidRPr="00A10534" w:rsidRDefault="00197CDB" w:rsidP="00197CDB">
            <w:pPr>
              <w:tabs>
                <w:tab w:val="left" w:pos="1276"/>
              </w:tabs>
              <w:jc w:val="center"/>
              <w:rPr>
                <w:rFonts w:ascii="Arial" w:hAnsi="Arial" w:cs="Arial"/>
                <w:sz w:val="22"/>
                <w:szCs w:val="22"/>
              </w:rPr>
            </w:pPr>
            <w:r w:rsidRPr="00A10534">
              <w:rPr>
                <w:rFonts w:ascii="Arial" w:hAnsi="Arial" w:cs="Arial"/>
                <w:sz w:val="22"/>
                <w:szCs w:val="22"/>
              </w:rPr>
              <w:t>13.50</w:t>
            </w:r>
          </w:p>
        </w:tc>
      </w:tr>
      <w:tr w:rsidR="00A10534" w:rsidRPr="00A10534" w14:paraId="2EFA40A4" w14:textId="77777777" w:rsidTr="00197684">
        <w:tc>
          <w:tcPr>
            <w:tcW w:w="490" w:type="dxa"/>
          </w:tcPr>
          <w:p w14:paraId="3FA6FAAD" w14:textId="77777777" w:rsidR="00197CDB" w:rsidRPr="00A10534" w:rsidRDefault="00197CDB" w:rsidP="008B383F">
            <w:pPr>
              <w:rPr>
                <w:rFonts w:ascii="Arial" w:hAnsi="Arial" w:cs="Arial"/>
                <w:sz w:val="22"/>
                <w:szCs w:val="22"/>
              </w:rPr>
            </w:pPr>
            <w:r w:rsidRPr="00A10534">
              <w:rPr>
                <w:rFonts w:ascii="Arial" w:hAnsi="Arial" w:cs="Arial"/>
                <w:sz w:val="22"/>
                <w:szCs w:val="22"/>
              </w:rPr>
              <w:t>iv</w:t>
            </w:r>
          </w:p>
        </w:tc>
        <w:tc>
          <w:tcPr>
            <w:tcW w:w="4368" w:type="dxa"/>
          </w:tcPr>
          <w:p w14:paraId="03EB8270" w14:textId="77777777" w:rsidR="00197CDB" w:rsidRPr="00A10534" w:rsidRDefault="00197CDB" w:rsidP="008B383F">
            <w:pPr>
              <w:tabs>
                <w:tab w:val="left" w:pos="1276"/>
              </w:tabs>
              <w:rPr>
                <w:rFonts w:ascii="Arial" w:hAnsi="Arial" w:cs="Arial"/>
                <w:sz w:val="22"/>
                <w:szCs w:val="22"/>
              </w:rPr>
            </w:pPr>
            <w:r w:rsidRPr="00A10534">
              <w:rPr>
                <w:rFonts w:ascii="Arial" w:hAnsi="Arial" w:cs="Arial"/>
                <w:sz w:val="22"/>
                <w:szCs w:val="22"/>
              </w:rPr>
              <w:t xml:space="preserve">Conditions for </w:t>
            </w:r>
            <w:r w:rsidRPr="00A10534">
              <w:rPr>
                <w:rFonts w:ascii="Arial" w:hAnsi="Arial" w:cs="Arial"/>
                <w:b/>
                <w:sz w:val="22"/>
                <w:szCs w:val="22"/>
              </w:rPr>
              <w:t>TEA ALLOWANCE</w:t>
            </w:r>
            <w:r w:rsidRPr="00A10534">
              <w:rPr>
                <w:rFonts w:ascii="Arial" w:hAnsi="Arial" w:cs="Arial"/>
                <w:sz w:val="22"/>
                <w:szCs w:val="22"/>
              </w:rPr>
              <w:t>: more than 4 hours away from the normal place of residence or, where the Council permits, a lesser period, including the period between 3pm and 6pm.</w:t>
            </w:r>
          </w:p>
        </w:tc>
        <w:tc>
          <w:tcPr>
            <w:tcW w:w="3752" w:type="dxa"/>
            <w:gridSpan w:val="2"/>
          </w:tcPr>
          <w:p w14:paraId="4E19B915" w14:textId="77777777" w:rsidR="00197CDB" w:rsidRPr="00A10534" w:rsidRDefault="00197CDB" w:rsidP="00B31FF6">
            <w:pPr>
              <w:tabs>
                <w:tab w:val="left" w:pos="1276"/>
              </w:tabs>
              <w:rPr>
                <w:rFonts w:ascii="Arial" w:hAnsi="Arial" w:cs="Arial"/>
                <w:sz w:val="22"/>
                <w:szCs w:val="22"/>
              </w:rPr>
            </w:pPr>
          </w:p>
          <w:p w14:paraId="4BDE4387" w14:textId="77777777" w:rsidR="00197CDB" w:rsidRPr="00A10534" w:rsidRDefault="00197CDB" w:rsidP="008B383F">
            <w:pPr>
              <w:tabs>
                <w:tab w:val="left" w:pos="1276"/>
              </w:tabs>
              <w:jc w:val="center"/>
              <w:rPr>
                <w:rFonts w:ascii="Arial" w:hAnsi="Arial" w:cs="Arial"/>
                <w:sz w:val="22"/>
                <w:szCs w:val="22"/>
              </w:rPr>
            </w:pPr>
          </w:p>
          <w:p w14:paraId="74384D4C" w14:textId="3B063681" w:rsidR="00197CDB" w:rsidRPr="00A10534" w:rsidRDefault="00197CDB" w:rsidP="00197CDB">
            <w:pPr>
              <w:tabs>
                <w:tab w:val="left" w:pos="1276"/>
              </w:tabs>
              <w:jc w:val="center"/>
              <w:rPr>
                <w:rFonts w:ascii="Arial" w:hAnsi="Arial" w:cs="Arial"/>
                <w:sz w:val="22"/>
                <w:szCs w:val="22"/>
              </w:rPr>
            </w:pPr>
            <w:r w:rsidRPr="00A10534">
              <w:rPr>
                <w:rFonts w:ascii="Arial" w:hAnsi="Arial" w:cs="Arial"/>
                <w:sz w:val="22"/>
                <w:szCs w:val="22"/>
              </w:rPr>
              <w:t>4.70</w:t>
            </w:r>
          </w:p>
        </w:tc>
      </w:tr>
      <w:tr w:rsidR="00A10534" w:rsidRPr="00A10534" w14:paraId="19D343ED" w14:textId="77777777" w:rsidTr="00197684">
        <w:tc>
          <w:tcPr>
            <w:tcW w:w="490" w:type="dxa"/>
          </w:tcPr>
          <w:p w14:paraId="518E99EF" w14:textId="77777777" w:rsidR="00197CDB" w:rsidRPr="00A10534" w:rsidRDefault="00197CDB" w:rsidP="008B383F">
            <w:pPr>
              <w:rPr>
                <w:rFonts w:ascii="Arial" w:hAnsi="Arial" w:cs="Arial"/>
                <w:sz w:val="22"/>
                <w:szCs w:val="22"/>
              </w:rPr>
            </w:pPr>
            <w:r w:rsidRPr="00A10534">
              <w:rPr>
                <w:rFonts w:ascii="Arial" w:hAnsi="Arial" w:cs="Arial"/>
                <w:sz w:val="22"/>
                <w:szCs w:val="22"/>
              </w:rPr>
              <w:t>v</w:t>
            </w:r>
          </w:p>
        </w:tc>
        <w:tc>
          <w:tcPr>
            <w:tcW w:w="4368" w:type="dxa"/>
          </w:tcPr>
          <w:p w14:paraId="66B4552A" w14:textId="77777777" w:rsidR="00197CDB" w:rsidRPr="00A10534" w:rsidRDefault="00197CDB" w:rsidP="008B383F">
            <w:pPr>
              <w:tabs>
                <w:tab w:val="left" w:pos="1276"/>
              </w:tabs>
              <w:rPr>
                <w:rFonts w:ascii="Arial" w:hAnsi="Arial" w:cs="Arial"/>
                <w:sz w:val="22"/>
                <w:szCs w:val="22"/>
              </w:rPr>
            </w:pPr>
            <w:r w:rsidRPr="00A10534">
              <w:rPr>
                <w:rFonts w:ascii="Arial" w:hAnsi="Arial" w:cs="Arial"/>
                <w:sz w:val="22"/>
                <w:szCs w:val="22"/>
              </w:rPr>
              <w:t xml:space="preserve">Conditions for </w:t>
            </w:r>
            <w:r w:rsidRPr="00A10534">
              <w:rPr>
                <w:rFonts w:ascii="Arial" w:hAnsi="Arial" w:cs="Arial"/>
                <w:b/>
                <w:sz w:val="22"/>
                <w:szCs w:val="22"/>
              </w:rPr>
              <w:t xml:space="preserve">EVENING </w:t>
            </w:r>
            <w:smartTag w:uri="urn:schemas-microsoft-com:office:smarttags" w:element="stockticker">
              <w:r w:rsidRPr="00A10534">
                <w:rPr>
                  <w:rFonts w:ascii="Arial" w:hAnsi="Arial" w:cs="Arial"/>
                  <w:b/>
                  <w:sz w:val="22"/>
                  <w:szCs w:val="22"/>
                </w:rPr>
                <w:t>MEAL</w:t>
              </w:r>
            </w:smartTag>
            <w:r w:rsidRPr="00A10534">
              <w:rPr>
                <w:rFonts w:ascii="Arial" w:hAnsi="Arial" w:cs="Arial"/>
                <w:sz w:val="22"/>
                <w:szCs w:val="22"/>
              </w:rPr>
              <w:t xml:space="preserve"> </w:t>
            </w:r>
            <w:r w:rsidRPr="00A10534">
              <w:rPr>
                <w:rFonts w:ascii="Arial" w:hAnsi="Arial" w:cs="Arial"/>
                <w:b/>
                <w:sz w:val="22"/>
                <w:szCs w:val="22"/>
              </w:rPr>
              <w:t>ALLOWANCE</w:t>
            </w:r>
            <w:r w:rsidRPr="00A10534">
              <w:rPr>
                <w:rFonts w:ascii="Arial" w:hAnsi="Arial" w:cs="Arial"/>
                <w:sz w:val="22"/>
                <w:szCs w:val="22"/>
              </w:rPr>
              <w:t>: more than 4 hours away from the normal place of residence or, where the Council permits, a lesser period, ending after 7pm.</w:t>
            </w:r>
          </w:p>
        </w:tc>
        <w:tc>
          <w:tcPr>
            <w:tcW w:w="3752" w:type="dxa"/>
            <w:gridSpan w:val="2"/>
          </w:tcPr>
          <w:p w14:paraId="08AA48CC" w14:textId="77777777" w:rsidR="00197CDB" w:rsidRPr="00A10534" w:rsidRDefault="00197CDB" w:rsidP="008B383F">
            <w:pPr>
              <w:tabs>
                <w:tab w:val="left" w:pos="1276"/>
              </w:tabs>
              <w:jc w:val="center"/>
              <w:rPr>
                <w:rFonts w:ascii="Arial" w:hAnsi="Arial" w:cs="Arial"/>
                <w:sz w:val="22"/>
                <w:szCs w:val="22"/>
              </w:rPr>
            </w:pPr>
          </w:p>
          <w:p w14:paraId="07B77143" w14:textId="77777777" w:rsidR="00197CDB" w:rsidRPr="00A10534" w:rsidRDefault="00197CDB" w:rsidP="00B31FF6">
            <w:pPr>
              <w:tabs>
                <w:tab w:val="left" w:pos="1276"/>
              </w:tabs>
              <w:rPr>
                <w:rFonts w:ascii="Arial" w:hAnsi="Arial" w:cs="Arial"/>
                <w:sz w:val="22"/>
                <w:szCs w:val="22"/>
              </w:rPr>
            </w:pPr>
          </w:p>
          <w:p w14:paraId="2A01958E" w14:textId="2B7D712E" w:rsidR="00197CDB" w:rsidRPr="00A10534" w:rsidRDefault="00197CDB" w:rsidP="00197CDB">
            <w:pPr>
              <w:tabs>
                <w:tab w:val="left" w:pos="1276"/>
              </w:tabs>
              <w:jc w:val="center"/>
              <w:rPr>
                <w:rFonts w:ascii="Arial" w:hAnsi="Arial" w:cs="Arial"/>
                <w:sz w:val="22"/>
                <w:szCs w:val="22"/>
              </w:rPr>
            </w:pPr>
            <w:r w:rsidRPr="00A10534">
              <w:rPr>
                <w:rFonts w:ascii="Arial" w:hAnsi="Arial" w:cs="Arial"/>
                <w:sz w:val="22"/>
                <w:szCs w:val="22"/>
              </w:rPr>
              <w:t>20.95</w:t>
            </w:r>
          </w:p>
        </w:tc>
      </w:tr>
      <w:tr w:rsidR="00A10534" w:rsidRPr="00A10534" w14:paraId="65CBBA0B" w14:textId="77777777" w:rsidTr="00810A66">
        <w:tc>
          <w:tcPr>
            <w:tcW w:w="490" w:type="dxa"/>
          </w:tcPr>
          <w:p w14:paraId="58E19EAF" w14:textId="77777777" w:rsidR="00197CDB" w:rsidRPr="00A10534" w:rsidRDefault="00197CDB" w:rsidP="008B383F">
            <w:pPr>
              <w:rPr>
                <w:rFonts w:ascii="Arial" w:hAnsi="Arial" w:cs="Arial"/>
                <w:sz w:val="22"/>
                <w:szCs w:val="22"/>
              </w:rPr>
            </w:pPr>
            <w:r w:rsidRPr="00A10534">
              <w:rPr>
                <w:rFonts w:ascii="Arial" w:hAnsi="Arial" w:cs="Arial"/>
                <w:sz w:val="22"/>
                <w:szCs w:val="22"/>
              </w:rPr>
              <w:t>vi</w:t>
            </w:r>
          </w:p>
        </w:tc>
        <w:tc>
          <w:tcPr>
            <w:tcW w:w="4368" w:type="dxa"/>
          </w:tcPr>
          <w:p w14:paraId="6E1714F3" w14:textId="77777777" w:rsidR="00197CDB" w:rsidRDefault="00197CDB" w:rsidP="008B383F">
            <w:pPr>
              <w:tabs>
                <w:tab w:val="left" w:pos="1276"/>
              </w:tabs>
              <w:rPr>
                <w:rFonts w:ascii="Arial" w:hAnsi="Arial" w:cs="Arial"/>
                <w:sz w:val="22"/>
                <w:szCs w:val="22"/>
              </w:rPr>
            </w:pPr>
            <w:r w:rsidRPr="00A10534">
              <w:rPr>
                <w:rFonts w:ascii="Arial" w:hAnsi="Arial" w:cs="Arial"/>
                <w:sz w:val="22"/>
                <w:szCs w:val="22"/>
              </w:rPr>
              <w:t>Sub-Total Meals</w:t>
            </w:r>
          </w:p>
          <w:p w14:paraId="62917344" w14:textId="27DD4119" w:rsidR="00810A66" w:rsidRPr="00A10534" w:rsidRDefault="00810A66" w:rsidP="008B383F">
            <w:pPr>
              <w:tabs>
                <w:tab w:val="left" w:pos="1276"/>
              </w:tabs>
              <w:rPr>
                <w:rFonts w:ascii="Arial" w:hAnsi="Arial" w:cs="Arial"/>
                <w:sz w:val="22"/>
                <w:szCs w:val="22"/>
              </w:rPr>
            </w:pPr>
          </w:p>
        </w:tc>
        <w:tc>
          <w:tcPr>
            <w:tcW w:w="3752" w:type="dxa"/>
            <w:gridSpan w:val="2"/>
            <w:vAlign w:val="center"/>
          </w:tcPr>
          <w:p w14:paraId="76383810" w14:textId="31125896" w:rsidR="00197CDB" w:rsidRPr="00A10534" w:rsidRDefault="00197CDB" w:rsidP="00810A66">
            <w:pPr>
              <w:tabs>
                <w:tab w:val="left" w:pos="1276"/>
              </w:tabs>
              <w:jc w:val="center"/>
              <w:rPr>
                <w:rFonts w:ascii="Arial" w:hAnsi="Arial" w:cs="Arial"/>
                <w:sz w:val="22"/>
                <w:szCs w:val="22"/>
              </w:rPr>
            </w:pPr>
            <w:r w:rsidRPr="00A10534">
              <w:rPr>
                <w:rFonts w:ascii="Arial" w:hAnsi="Arial" w:cs="Arial"/>
                <w:sz w:val="22"/>
                <w:szCs w:val="22"/>
              </w:rPr>
              <w:t>50.65</w:t>
            </w:r>
          </w:p>
        </w:tc>
      </w:tr>
      <w:tr w:rsidR="008B383F" w:rsidRPr="00A10534" w14:paraId="715D81B3" w14:textId="77777777" w:rsidTr="00810A66">
        <w:tc>
          <w:tcPr>
            <w:tcW w:w="490" w:type="dxa"/>
          </w:tcPr>
          <w:p w14:paraId="53AD2384" w14:textId="77777777" w:rsidR="008B383F" w:rsidRPr="00A10534" w:rsidRDefault="008B383F" w:rsidP="008B383F">
            <w:pPr>
              <w:rPr>
                <w:rFonts w:ascii="Arial" w:hAnsi="Arial" w:cs="Arial"/>
                <w:sz w:val="22"/>
                <w:szCs w:val="22"/>
              </w:rPr>
            </w:pPr>
            <w:r w:rsidRPr="00A10534">
              <w:rPr>
                <w:rFonts w:ascii="Arial" w:hAnsi="Arial" w:cs="Arial"/>
                <w:sz w:val="22"/>
                <w:szCs w:val="22"/>
              </w:rPr>
              <w:t>vii</w:t>
            </w:r>
          </w:p>
        </w:tc>
        <w:tc>
          <w:tcPr>
            <w:tcW w:w="4368" w:type="dxa"/>
          </w:tcPr>
          <w:p w14:paraId="343871E5" w14:textId="77777777" w:rsidR="008B383F" w:rsidRPr="00A10534" w:rsidRDefault="008B383F" w:rsidP="008B383F">
            <w:pPr>
              <w:tabs>
                <w:tab w:val="left" w:pos="1276"/>
              </w:tabs>
              <w:rPr>
                <w:rFonts w:ascii="Arial" w:hAnsi="Arial" w:cs="Arial"/>
                <w:sz w:val="22"/>
                <w:szCs w:val="22"/>
              </w:rPr>
            </w:pPr>
            <w:r w:rsidRPr="00A10534">
              <w:rPr>
                <w:rFonts w:ascii="Arial" w:hAnsi="Arial" w:cs="Arial"/>
                <w:sz w:val="22"/>
                <w:szCs w:val="22"/>
              </w:rPr>
              <w:t xml:space="preserve">Total Maximum Rates (absence of </w:t>
            </w:r>
          </w:p>
          <w:p w14:paraId="74762A17" w14:textId="77777777" w:rsidR="008B383F" w:rsidRPr="00A10534" w:rsidRDefault="008B383F" w:rsidP="008B383F">
            <w:pPr>
              <w:tabs>
                <w:tab w:val="left" w:pos="1276"/>
              </w:tabs>
              <w:rPr>
                <w:rFonts w:ascii="Arial" w:hAnsi="Arial" w:cs="Arial"/>
                <w:sz w:val="22"/>
                <w:szCs w:val="22"/>
              </w:rPr>
            </w:pPr>
            <w:r w:rsidRPr="00A10534">
              <w:rPr>
                <w:rFonts w:ascii="Arial" w:hAnsi="Arial" w:cs="Arial"/>
                <w:sz w:val="22"/>
                <w:szCs w:val="22"/>
              </w:rPr>
              <w:t>24 hours)</w:t>
            </w:r>
          </w:p>
        </w:tc>
        <w:tc>
          <w:tcPr>
            <w:tcW w:w="1942" w:type="dxa"/>
            <w:vAlign w:val="center"/>
          </w:tcPr>
          <w:p w14:paraId="64D3837D" w14:textId="77777777" w:rsidR="008B383F" w:rsidRPr="00A10534" w:rsidRDefault="008B383F" w:rsidP="008B383F">
            <w:pPr>
              <w:tabs>
                <w:tab w:val="left" w:pos="1276"/>
              </w:tabs>
              <w:jc w:val="center"/>
              <w:rPr>
                <w:rFonts w:ascii="Arial" w:hAnsi="Arial" w:cs="Arial"/>
                <w:sz w:val="22"/>
                <w:szCs w:val="22"/>
              </w:rPr>
            </w:pPr>
            <w:r w:rsidRPr="00A10534">
              <w:rPr>
                <w:rFonts w:ascii="Arial" w:hAnsi="Arial" w:cs="Arial"/>
                <w:sz w:val="22"/>
                <w:szCs w:val="22"/>
              </w:rPr>
              <w:t>151.35</w:t>
            </w:r>
          </w:p>
        </w:tc>
        <w:tc>
          <w:tcPr>
            <w:tcW w:w="1810" w:type="dxa"/>
            <w:vAlign w:val="center"/>
          </w:tcPr>
          <w:p w14:paraId="3989AA78" w14:textId="77777777" w:rsidR="008B383F" w:rsidRPr="00A10534" w:rsidRDefault="008B383F" w:rsidP="008B383F">
            <w:pPr>
              <w:tabs>
                <w:tab w:val="left" w:pos="1276"/>
              </w:tabs>
              <w:jc w:val="center"/>
              <w:rPr>
                <w:rFonts w:ascii="Arial" w:hAnsi="Arial" w:cs="Arial"/>
                <w:sz w:val="22"/>
                <w:szCs w:val="22"/>
              </w:rPr>
            </w:pPr>
            <w:r w:rsidRPr="00A10534">
              <w:rPr>
                <w:rFonts w:ascii="Arial" w:hAnsi="Arial" w:cs="Arial"/>
                <w:sz w:val="22"/>
                <w:szCs w:val="22"/>
              </w:rPr>
              <w:t>173.10</w:t>
            </w:r>
          </w:p>
        </w:tc>
      </w:tr>
    </w:tbl>
    <w:p w14:paraId="2B45B481" w14:textId="77777777" w:rsidR="008B383F" w:rsidRPr="00A10534" w:rsidRDefault="008B383F" w:rsidP="008B383F">
      <w:pPr>
        <w:tabs>
          <w:tab w:val="left" w:pos="1276"/>
        </w:tabs>
        <w:rPr>
          <w:rFonts w:ascii="Arial" w:hAnsi="Arial" w:cs="Arial"/>
          <w:sz w:val="22"/>
          <w:szCs w:val="22"/>
        </w:rPr>
      </w:pPr>
    </w:p>
    <w:p w14:paraId="2C2A71BC" w14:textId="77777777" w:rsidR="008B383F" w:rsidRPr="00A10534" w:rsidRDefault="008B383F" w:rsidP="008B383F">
      <w:pPr>
        <w:tabs>
          <w:tab w:val="left" w:pos="567"/>
        </w:tabs>
        <w:rPr>
          <w:rFonts w:ascii="Arial" w:hAnsi="Arial" w:cs="Arial"/>
          <w:sz w:val="22"/>
          <w:szCs w:val="22"/>
        </w:rPr>
      </w:pPr>
      <w:r w:rsidRPr="00A10534">
        <w:rPr>
          <w:rFonts w:ascii="Arial" w:hAnsi="Arial" w:cs="Arial"/>
          <w:sz w:val="22"/>
          <w:szCs w:val="22"/>
        </w:rPr>
        <w:t>*London or any other place in the British Isles approved by the Department.</w:t>
      </w:r>
    </w:p>
    <w:p w14:paraId="735A0DF7" w14:textId="77777777" w:rsidR="008B383F" w:rsidRPr="00A10534" w:rsidRDefault="008B383F" w:rsidP="008B383F">
      <w:pPr>
        <w:pStyle w:val="BodyTextIndent"/>
        <w:tabs>
          <w:tab w:val="left" w:pos="-42"/>
        </w:tabs>
        <w:ind w:left="0" w:hanging="42"/>
        <w:rPr>
          <w:rFonts w:ascii="Arial" w:hAnsi="Arial" w:cs="Arial"/>
          <w:sz w:val="22"/>
          <w:szCs w:val="22"/>
        </w:rPr>
      </w:pPr>
    </w:p>
    <w:p w14:paraId="60D6A04F" w14:textId="77777777" w:rsidR="008B383F" w:rsidRPr="00A10534" w:rsidRDefault="008B383F" w:rsidP="008B383F">
      <w:pPr>
        <w:rPr>
          <w:rFonts w:ascii="Arial" w:hAnsi="Arial" w:cs="Arial"/>
          <w:sz w:val="22"/>
          <w:szCs w:val="22"/>
        </w:rPr>
      </w:pPr>
      <w:r w:rsidRPr="00A10534">
        <w:rPr>
          <w:rFonts w:ascii="Arial" w:hAnsi="Arial" w:cs="Arial"/>
          <w:sz w:val="22"/>
          <w:szCs w:val="22"/>
        </w:rPr>
        <w:t xml:space="preserve"> </w:t>
      </w:r>
    </w:p>
    <w:p w14:paraId="24D0DFFA" w14:textId="77777777" w:rsidR="008B383F" w:rsidRPr="00A10534" w:rsidRDefault="008B383F" w:rsidP="008B383F">
      <w:pPr>
        <w:pStyle w:val="BodyTextIndent"/>
        <w:tabs>
          <w:tab w:val="left" w:pos="-42"/>
        </w:tabs>
        <w:ind w:left="0" w:hanging="42"/>
        <w:rPr>
          <w:rFonts w:ascii="Arial" w:hAnsi="Arial" w:cs="Arial"/>
          <w:b/>
          <w:sz w:val="22"/>
          <w:szCs w:val="22"/>
        </w:rPr>
      </w:pPr>
    </w:p>
    <w:p w14:paraId="7C2D3529" w14:textId="77777777" w:rsidR="008B383F" w:rsidRPr="00A10534" w:rsidRDefault="008B383F" w:rsidP="008B383F">
      <w:pPr>
        <w:pStyle w:val="BodyTextIndent"/>
        <w:tabs>
          <w:tab w:val="left" w:pos="-42"/>
        </w:tabs>
        <w:ind w:left="0" w:hanging="42"/>
        <w:rPr>
          <w:rFonts w:ascii="Arial" w:hAnsi="Arial" w:cs="Arial"/>
          <w:b/>
          <w:sz w:val="22"/>
          <w:szCs w:val="22"/>
        </w:rPr>
      </w:pPr>
    </w:p>
    <w:p w14:paraId="6D5D60B3" w14:textId="77777777" w:rsidR="008B383F" w:rsidRPr="00A10534" w:rsidRDefault="008B383F" w:rsidP="008B383F">
      <w:pPr>
        <w:pStyle w:val="BodyTextIndent"/>
        <w:tabs>
          <w:tab w:val="left" w:pos="-42"/>
        </w:tabs>
        <w:ind w:left="0" w:hanging="42"/>
        <w:rPr>
          <w:rFonts w:ascii="Arial" w:hAnsi="Arial" w:cs="Arial"/>
          <w:b/>
          <w:sz w:val="22"/>
          <w:szCs w:val="22"/>
        </w:rPr>
      </w:pPr>
    </w:p>
    <w:p w14:paraId="3253A824" w14:textId="77777777" w:rsidR="008B383F" w:rsidRPr="00A10534" w:rsidRDefault="008B383F" w:rsidP="008B383F">
      <w:pPr>
        <w:pStyle w:val="BodyTextIndent"/>
        <w:tabs>
          <w:tab w:val="left" w:pos="-42"/>
        </w:tabs>
        <w:ind w:left="0" w:hanging="42"/>
        <w:rPr>
          <w:rFonts w:ascii="Arial" w:hAnsi="Arial" w:cs="Arial"/>
          <w:b/>
          <w:sz w:val="22"/>
          <w:szCs w:val="22"/>
        </w:rPr>
      </w:pPr>
    </w:p>
    <w:p w14:paraId="509B1C2E" w14:textId="77777777" w:rsidR="005F03C4" w:rsidRPr="00A10534" w:rsidRDefault="005F03C4">
      <w:pPr>
        <w:rPr>
          <w:rFonts w:ascii="Arial" w:hAnsi="Arial" w:cs="Arial"/>
          <w:b/>
          <w:sz w:val="22"/>
          <w:szCs w:val="22"/>
        </w:rPr>
      </w:pPr>
      <w:r w:rsidRPr="00A10534">
        <w:rPr>
          <w:rFonts w:ascii="Arial" w:hAnsi="Arial" w:cs="Arial"/>
          <w:b/>
          <w:sz w:val="22"/>
          <w:szCs w:val="22"/>
        </w:rPr>
        <w:br w:type="page"/>
      </w:r>
    </w:p>
    <w:p w14:paraId="4E664352" w14:textId="6994FAA8" w:rsidR="008B383F" w:rsidRPr="00B1723D" w:rsidRDefault="008B383F" w:rsidP="008B383F">
      <w:pPr>
        <w:pStyle w:val="BodyTextIndent"/>
        <w:tabs>
          <w:tab w:val="left" w:pos="-42"/>
        </w:tabs>
        <w:ind w:left="0" w:hanging="42"/>
        <w:rPr>
          <w:rFonts w:ascii="Arial" w:hAnsi="Arial" w:cs="Arial"/>
          <w:b/>
          <w:sz w:val="22"/>
        </w:rPr>
      </w:pPr>
      <w:r w:rsidRPr="00B1723D">
        <w:rPr>
          <w:rFonts w:ascii="Arial" w:hAnsi="Arial" w:cs="Arial"/>
          <w:b/>
          <w:sz w:val="22"/>
        </w:rPr>
        <w:lastRenderedPageBreak/>
        <w:tab/>
        <w:t>Definition of an Approved Duty</w:t>
      </w:r>
      <w:r w:rsidRPr="00B1723D">
        <w:rPr>
          <w:rFonts w:ascii="Arial" w:hAnsi="Arial" w:cs="Arial"/>
          <w:sz w:val="22"/>
        </w:rPr>
        <w:tab/>
      </w:r>
      <w:r w:rsidRPr="00B1723D">
        <w:rPr>
          <w:rFonts w:ascii="Arial" w:hAnsi="Arial" w:cs="Arial"/>
          <w:sz w:val="22"/>
        </w:rPr>
        <w:tab/>
      </w:r>
      <w:r w:rsidRPr="00B1723D">
        <w:rPr>
          <w:rFonts w:ascii="Arial" w:hAnsi="Arial" w:cs="Arial"/>
          <w:sz w:val="22"/>
        </w:rPr>
        <w:tab/>
      </w:r>
      <w:r w:rsidRPr="00B1723D">
        <w:rPr>
          <w:rFonts w:ascii="Arial" w:hAnsi="Arial" w:cs="Arial"/>
          <w:sz w:val="22"/>
        </w:rPr>
        <w:tab/>
      </w:r>
      <w:r w:rsidRPr="00B1723D">
        <w:rPr>
          <w:rFonts w:ascii="Arial" w:hAnsi="Arial" w:cs="Arial"/>
          <w:sz w:val="22"/>
        </w:rPr>
        <w:tab/>
      </w:r>
      <w:r w:rsidRPr="00B1723D">
        <w:rPr>
          <w:rFonts w:ascii="Arial" w:hAnsi="Arial" w:cs="Arial"/>
          <w:sz w:val="22"/>
        </w:rPr>
        <w:tab/>
      </w:r>
      <w:r w:rsidR="005F03C4" w:rsidRPr="00B1723D">
        <w:rPr>
          <w:rFonts w:ascii="Arial" w:hAnsi="Arial" w:cs="Arial"/>
          <w:sz w:val="22"/>
        </w:rPr>
        <w:tab/>
      </w:r>
      <w:r w:rsidRPr="00B1723D">
        <w:rPr>
          <w:rFonts w:ascii="Arial" w:hAnsi="Arial" w:cs="Arial"/>
          <w:b/>
          <w:sz w:val="22"/>
        </w:rPr>
        <w:t>Appendix 5</w:t>
      </w:r>
    </w:p>
    <w:p w14:paraId="399EDFA2" w14:textId="77777777" w:rsidR="008B383F" w:rsidRPr="00A10534" w:rsidRDefault="008B383F" w:rsidP="008B383F">
      <w:pPr>
        <w:rPr>
          <w:rFonts w:ascii="Arial" w:hAnsi="Arial" w:cs="Arial"/>
          <w:sz w:val="22"/>
          <w:szCs w:val="22"/>
        </w:rPr>
      </w:pPr>
    </w:p>
    <w:p w14:paraId="1EF62C76" w14:textId="709E5765" w:rsidR="008B383F" w:rsidRPr="00A10534" w:rsidRDefault="008B383F" w:rsidP="008B383F">
      <w:pPr>
        <w:rPr>
          <w:rFonts w:ascii="Arial" w:hAnsi="Arial" w:cs="Arial"/>
          <w:sz w:val="22"/>
          <w:szCs w:val="22"/>
        </w:rPr>
      </w:pPr>
      <w:r w:rsidRPr="00A10534">
        <w:rPr>
          <w:rFonts w:ascii="Arial" w:hAnsi="Arial" w:cs="Arial"/>
          <w:sz w:val="22"/>
          <w:szCs w:val="22"/>
        </w:rPr>
        <w:t>Regulation 2 of the Local Government (Payment to Councillors) Regulations (Northern Ireland) 20</w:t>
      </w:r>
      <w:r w:rsidR="005F03C4" w:rsidRPr="00A10534">
        <w:rPr>
          <w:rFonts w:ascii="Arial" w:hAnsi="Arial" w:cs="Arial"/>
          <w:sz w:val="22"/>
          <w:szCs w:val="22"/>
        </w:rPr>
        <w:t>12 defines an approved duty as:</w:t>
      </w:r>
    </w:p>
    <w:p w14:paraId="65145FD7" w14:textId="77777777" w:rsidR="008B383F" w:rsidRPr="00A10534" w:rsidRDefault="008B383F" w:rsidP="00E407F4">
      <w:pPr>
        <w:numPr>
          <w:ilvl w:val="4"/>
          <w:numId w:val="10"/>
        </w:numPr>
        <w:ind w:left="567" w:hanging="567"/>
        <w:rPr>
          <w:rFonts w:ascii="Arial" w:hAnsi="Arial" w:cs="Arial"/>
          <w:sz w:val="22"/>
          <w:szCs w:val="22"/>
        </w:rPr>
      </w:pPr>
      <w:r w:rsidRPr="00A10534">
        <w:rPr>
          <w:rFonts w:ascii="Arial" w:hAnsi="Arial" w:cs="Arial"/>
          <w:sz w:val="22"/>
          <w:szCs w:val="22"/>
        </w:rPr>
        <w:t>Attendance at a meeting of:</w:t>
      </w:r>
    </w:p>
    <w:p w14:paraId="59ADA50E" w14:textId="77D7C9E2" w:rsidR="008B383F" w:rsidRPr="00A10534" w:rsidRDefault="005F03C4" w:rsidP="00E407F4">
      <w:pPr>
        <w:numPr>
          <w:ilvl w:val="5"/>
          <w:numId w:val="10"/>
        </w:numPr>
        <w:ind w:left="1134" w:hanging="567"/>
        <w:rPr>
          <w:rFonts w:ascii="Arial" w:hAnsi="Arial" w:cs="Arial"/>
          <w:sz w:val="22"/>
          <w:szCs w:val="22"/>
        </w:rPr>
      </w:pPr>
      <w:r w:rsidRPr="00A10534">
        <w:rPr>
          <w:rFonts w:ascii="Arial" w:hAnsi="Arial" w:cs="Arial"/>
          <w:sz w:val="22"/>
          <w:szCs w:val="22"/>
        </w:rPr>
        <w:t xml:space="preserve">The </w:t>
      </w:r>
      <w:proofErr w:type="gramStart"/>
      <w:r w:rsidRPr="00A10534">
        <w:rPr>
          <w:rFonts w:ascii="Arial" w:hAnsi="Arial" w:cs="Arial"/>
          <w:sz w:val="22"/>
          <w:szCs w:val="22"/>
        </w:rPr>
        <w:t>C</w:t>
      </w:r>
      <w:r w:rsidR="008B383F" w:rsidRPr="00A10534">
        <w:rPr>
          <w:rFonts w:ascii="Arial" w:hAnsi="Arial" w:cs="Arial"/>
          <w:sz w:val="22"/>
          <w:szCs w:val="22"/>
        </w:rPr>
        <w:t>ouncil</w:t>
      </w:r>
      <w:r w:rsidRPr="00A10534">
        <w:rPr>
          <w:rFonts w:ascii="Arial" w:hAnsi="Arial" w:cs="Arial"/>
          <w:sz w:val="22"/>
          <w:szCs w:val="22"/>
        </w:rPr>
        <w:t>;</w:t>
      </w:r>
      <w:proofErr w:type="gramEnd"/>
    </w:p>
    <w:p w14:paraId="75A1DDC7" w14:textId="58C55D45" w:rsidR="008B383F" w:rsidRPr="00A10534" w:rsidRDefault="008B383F" w:rsidP="00E407F4">
      <w:pPr>
        <w:numPr>
          <w:ilvl w:val="5"/>
          <w:numId w:val="10"/>
        </w:numPr>
        <w:ind w:left="1134" w:hanging="567"/>
        <w:rPr>
          <w:rFonts w:ascii="Arial" w:hAnsi="Arial" w:cs="Arial"/>
          <w:sz w:val="22"/>
          <w:szCs w:val="22"/>
        </w:rPr>
      </w:pPr>
      <w:r w:rsidRPr="00A10534">
        <w:rPr>
          <w:rFonts w:ascii="Arial" w:hAnsi="Arial" w:cs="Arial"/>
          <w:sz w:val="22"/>
          <w:szCs w:val="22"/>
        </w:rPr>
        <w:t>A commit</w:t>
      </w:r>
      <w:r w:rsidR="005F03C4" w:rsidRPr="00A10534">
        <w:rPr>
          <w:rFonts w:ascii="Arial" w:hAnsi="Arial" w:cs="Arial"/>
          <w:sz w:val="22"/>
          <w:szCs w:val="22"/>
        </w:rPr>
        <w:t>tee or sub-committee of the C</w:t>
      </w:r>
      <w:r w:rsidRPr="00A10534">
        <w:rPr>
          <w:rFonts w:ascii="Arial" w:hAnsi="Arial" w:cs="Arial"/>
          <w:sz w:val="22"/>
          <w:szCs w:val="22"/>
        </w:rPr>
        <w:t>ouncil</w:t>
      </w:r>
      <w:r w:rsidR="005F03C4" w:rsidRPr="00A10534">
        <w:rPr>
          <w:rFonts w:ascii="Arial" w:hAnsi="Arial" w:cs="Arial"/>
          <w:sz w:val="22"/>
          <w:szCs w:val="22"/>
        </w:rPr>
        <w:t>; or</w:t>
      </w:r>
    </w:p>
    <w:p w14:paraId="5DC6175F" w14:textId="2697F3FD" w:rsidR="008B383F" w:rsidRPr="00A10534" w:rsidRDefault="008B383F" w:rsidP="00E407F4">
      <w:pPr>
        <w:numPr>
          <w:ilvl w:val="5"/>
          <w:numId w:val="10"/>
        </w:numPr>
        <w:ind w:left="1134" w:hanging="567"/>
        <w:rPr>
          <w:rFonts w:ascii="Arial" w:hAnsi="Arial" w:cs="Arial"/>
          <w:sz w:val="22"/>
          <w:szCs w:val="22"/>
        </w:rPr>
      </w:pPr>
      <w:r w:rsidRPr="00A10534">
        <w:rPr>
          <w:rFonts w:ascii="Arial" w:hAnsi="Arial" w:cs="Arial"/>
          <w:sz w:val="22"/>
          <w:szCs w:val="22"/>
        </w:rPr>
        <w:t>A joint committee of which the council is a member, or any sub-committee of a joint committee</w:t>
      </w:r>
      <w:r w:rsidR="005F03C4" w:rsidRPr="00A10534">
        <w:rPr>
          <w:rFonts w:ascii="Arial" w:hAnsi="Arial" w:cs="Arial"/>
          <w:sz w:val="22"/>
          <w:szCs w:val="22"/>
        </w:rPr>
        <w:t>.</w:t>
      </w:r>
    </w:p>
    <w:p w14:paraId="137B8FED" w14:textId="113F583D" w:rsidR="008B383F" w:rsidRPr="00A10534" w:rsidRDefault="008B383F" w:rsidP="00E407F4">
      <w:pPr>
        <w:numPr>
          <w:ilvl w:val="4"/>
          <w:numId w:val="10"/>
        </w:numPr>
        <w:ind w:left="567" w:hanging="567"/>
        <w:rPr>
          <w:rFonts w:ascii="Arial" w:hAnsi="Arial" w:cs="Arial"/>
          <w:sz w:val="22"/>
          <w:szCs w:val="22"/>
        </w:rPr>
      </w:pPr>
      <w:r w:rsidRPr="00A10534">
        <w:rPr>
          <w:rFonts w:ascii="Arial" w:hAnsi="Arial" w:cs="Arial"/>
          <w:sz w:val="22"/>
          <w:szCs w:val="22"/>
        </w:rPr>
        <w:t xml:space="preserve">The doing of anything approved by a </w:t>
      </w:r>
      <w:r w:rsidR="00F3087B">
        <w:rPr>
          <w:rFonts w:ascii="Arial" w:hAnsi="Arial" w:cs="Arial"/>
          <w:sz w:val="22"/>
          <w:szCs w:val="22"/>
        </w:rPr>
        <w:t>C</w:t>
      </w:r>
      <w:r w:rsidR="00F3087B" w:rsidRPr="00A10534">
        <w:rPr>
          <w:rFonts w:ascii="Arial" w:hAnsi="Arial" w:cs="Arial"/>
          <w:sz w:val="22"/>
          <w:szCs w:val="22"/>
        </w:rPr>
        <w:t xml:space="preserve">ouncil </w:t>
      </w:r>
      <w:r w:rsidRPr="00A10534">
        <w:rPr>
          <w:rFonts w:ascii="Arial" w:hAnsi="Arial" w:cs="Arial"/>
          <w:sz w:val="22"/>
          <w:szCs w:val="22"/>
        </w:rPr>
        <w:t xml:space="preserve">or, as the case may be, by a joint committee, or anything of a class so approved, for the purpose of, or in connection with, the discharge of the functions of the </w:t>
      </w:r>
      <w:r w:rsidR="00F3087B">
        <w:rPr>
          <w:rFonts w:ascii="Arial" w:hAnsi="Arial" w:cs="Arial"/>
          <w:sz w:val="22"/>
          <w:szCs w:val="22"/>
        </w:rPr>
        <w:t>C</w:t>
      </w:r>
      <w:r w:rsidR="00F3087B" w:rsidRPr="00A10534">
        <w:rPr>
          <w:rFonts w:ascii="Arial" w:hAnsi="Arial" w:cs="Arial"/>
          <w:sz w:val="22"/>
          <w:szCs w:val="22"/>
        </w:rPr>
        <w:t>ouncil</w:t>
      </w:r>
      <w:r w:rsidRPr="00A10534">
        <w:rPr>
          <w:rFonts w:ascii="Arial" w:hAnsi="Arial" w:cs="Arial"/>
          <w:sz w:val="22"/>
          <w:szCs w:val="22"/>
        </w:rPr>
        <w:t>, or any of its committees or sub-committees, or as the case may be, of the joint committee or any of its sub-committees.</w:t>
      </w:r>
    </w:p>
    <w:p w14:paraId="064D269B" w14:textId="77777777" w:rsidR="008B383F" w:rsidRPr="00A10534" w:rsidRDefault="008B383F" w:rsidP="008B383F">
      <w:pPr>
        <w:rPr>
          <w:rFonts w:ascii="Arial" w:hAnsi="Arial" w:cs="Arial"/>
          <w:sz w:val="22"/>
          <w:szCs w:val="22"/>
        </w:rPr>
      </w:pPr>
    </w:p>
    <w:p w14:paraId="58CEC1ED" w14:textId="76FF2B63" w:rsidR="008B383F" w:rsidRPr="00A10534" w:rsidRDefault="008B383F" w:rsidP="008B383F">
      <w:pPr>
        <w:rPr>
          <w:rFonts w:ascii="Arial" w:hAnsi="Arial" w:cs="Arial"/>
          <w:sz w:val="22"/>
          <w:szCs w:val="22"/>
        </w:rPr>
      </w:pPr>
      <w:r w:rsidRPr="00A10534">
        <w:rPr>
          <w:rFonts w:ascii="Arial" w:hAnsi="Arial" w:cs="Arial"/>
          <w:sz w:val="22"/>
          <w:szCs w:val="22"/>
        </w:rPr>
        <w:t>In addition</w:t>
      </w:r>
      <w:r w:rsidR="00835833">
        <w:rPr>
          <w:rFonts w:ascii="Arial" w:hAnsi="Arial" w:cs="Arial"/>
          <w:sz w:val="22"/>
          <w:szCs w:val="22"/>
        </w:rPr>
        <w:t>,</w:t>
      </w:r>
      <w:r w:rsidRPr="00A10534">
        <w:rPr>
          <w:rFonts w:ascii="Arial" w:hAnsi="Arial" w:cs="Arial"/>
          <w:sz w:val="22"/>
          <w:szCs w:val="22"/>
        </w:rPr>
        <w:t xml:space="preserve"> an Approved Duty includes representation on an outside body.  </w:t>
      </w:r>
    </w:p>
    <w:p w14:paraId="0EF29517" w14:textId="77777777" w:rsidR="008B383F" w:rsidRPr="00A10534" w:rsidRDefault="008B383F" w:rsidP="008B383F">
      <w:pPr>
        <w:rPr>
          <w:rFonts w:ascii="Arial" w:hAnsi="Arial" w:cs="Arial"/>
          <w:sz w:val="22"/>
          <w:szCs w:val="22"/>
        </w:rPr>
      </w:pPr>
    </w:p>
    <w:p w14:paraId="0B4E4DBA" w14:textId="77777777" w:rsidR="008B383F" w:rsidRPr="00A10534" w:rsidRDefault="008B383F" w:rsidP="008B383F">
      <w:pPr>
        <w:rPr>
          <w:rFonts w:ascii="Arial" w:hAnsi="Arial" w:cs="Arial"/>
          <w:sz w:val="22"/>
          <w:szCs w:val="22"/>
        </w:rPr>
      </w:pPr>
      <w:r w:rsidRPr="00A10534">
        <w:rPr>
          <w:rFonts w:ascii="Arial" w:hAnsi="Arial" w:cs="Arial"/>
          <w:sz w:val="22"/>
          <w:szCs w:val="22"/>
        </w:rPr>
        <w:t>Site visits directly related to Council business are an approved duty, but attendance at site visits on behalf of constituents is not recognised as an approved duty.</w:t>
      </w:r>
    </w:p>
    <w:p w14:paraId="56089F27" w14:textId="77777777" w:rsidR="008B383F" w:rsidRPr="00A10534" w:rsidRDefault="008B383F" w:rsidP="008B383F">
      <w:pPr>
        <w:rPr>
          <w:rFonts w:ascii="Arial" w:hAnsi="Arial" w:cs="Arial"/>
          <w:sz w:val="22"/>
          <w:szCs w:val="22"/>
        </w:rPr>
      </w:pPr>
    </w:p>
    <w:p w14:paraId="23CE790E" w14:textId="77777777" w:rsidR="008B383F" w:rsidRPr="00A10534" w:rsidRDefault="008B383F" w:rsidP="008B383F">
      <w:pPr>
        <w:rPr>
          <w:rFonts w:ascii="Arial" w:hAnsi="Arial" w:cs="Arial"/>
          <w:sz w:val="22"/>
          <w:szCs w:val="22"/>
        </w:rPr>
      </w:pPr>
      <w:r w:rsidRPr="00A10534">
        <w:rPr>
          <w:rFonts w:ascii="Arial" w:hAnsi="Arial" w:cs="Arial"/>
          <w:sz w:val="22"/>
          <w:szCs w:val="22"/>
        </w:rPr>
        <w:t>Attendance at civic functions is not recognised as Approved Duties.</w:t>
      </w:r>
    </w:p>
    <w:p w14:paraId="4306D86A" w14:textId="77777777" w:rsidR="008B383F" w:rsidRPr="00A10534" w:rsidRDefault="008B383F" w:rsidP="008B383F">
      <w:pPr>
        <w:rPr>
          <w:rFonts w:ascii="Arial" w:hAnsi="Arial" w:cs="Arial"/>
          <w:sz w:val="22"/>
          <w:szCs w:val="22"/>
        </w:rPr>
      </w:pPr>
    </w:p>
    <w:p w14:paraId="78A93B89" w14:textId="77777777" w:rsidR="008B383F" w:rsidRPr="00A10534" w:rsidRDefault="008B383F" w:rsidP="008B383F">
      <w:pPr>
        <w:rPr>
          <w:rFonts w:ascii="Arial" w:hAnsi="Arial" w:cs="Arial"/>
          <w:sz w:val="22"/>
          <w:szCs w:val="22"/>
        </w:rPr>
      </w:pPr>
    </w:p>
    <w:p w14:paraId="0F338D2F" w14:textId="77777777" w:rsidR="0080667A" w:rsidRPr="00A10534" w:rsidRDefault="0080667A">
      <w:pPr>
        <w:rPr>
          <w:rFonts w:ascii="Arial" w:hAnsi="Arial" w:cs="Arial"/>
          <w:sz w:val="22"/>
          <w:szCs w:val="22"/>
        </w:rPr>
      </w:pPr>
      <w:r w:rsidRPr="00A10534">
        <w:rPr>
          <w:rFonts w:ascii="Arial" w:hAnsi="Arial" w:cs="Arial"/>
          <w:sz w:val="22"/>
          <w:szCs w:val="22"/>
        </w:rPr>
        <w:br w:type="page"/>
      </w:r>
    </w:p>
    <w:p w14:paraId="641376D1" w14:textId="77777777" w:rsidR="00B1723D" w:rsidRPr="00A10534" w:rsidRDefault="00B1723D" w:rsidP="00B1723D">
      <w:pPr>
        <w:pStyle w:val="BodyTextIndent"/>
        <w:tabs>
          <w:tab w:val="left" w:pos="-42"/>
        </w:tabs>
        <w:ind w:left="0"/>
        <w:rPr>
          <w:rFonts w:ascii="Arial" w:hAnsi="Arial" w:cs="Arial"/>
          <w:b/>
        </w:rPr>
      </w:pPr>
      <w:r w:rsidRPr="00A10534">
        <w:rPr>
          <w:rFonts w:ascii="Arial" w:hAnsi="Arial" w:cs="Arial"/>
          <w:b/>
        </w:rPr>
        <w:lastRenderedPageBreak/>
        <w:t>Dependant Carer’s Allowance Claim Form</w:t>
      </w:r>
      <w:r w:rsidRPr="00A10534">
        <w:rPr>
          <w:rFonts w:ascii="Arial" w:hAnsi="Arial" w:cs="Arial"/>
        </w:rPr>
        <w:t xml:space="preserve"> </w:t>
      </w:r>
      <w:r w:rsidRPr="00A10534">
        <w:rPr>
          <w:rFonts w:ascii="Arial" w:hAnsi="Arial" w:cs="Arial"/>
        </w:rPr>
        <w:tab/>
      </w:r>
      <w:r w:rsidRPr="00A10534">
        <w:rPr>
          <w:rFonts w:ascii="Arial" w:hAnsi="Arial" w:cs="Arial"/>
        </w:rPr>
        <w:tab/>
      </w:r>
      <w:r w:rsidRPr="00A10534">
        <w:rPr>
          <w:rFonts w:ascii="Arial" w:hAnsi="Arial" w:cs="Arial"/>
        </w:rPr>
        <w:tab/>
      </w:r>
      <w:r w:rsidRPr="00A10534">
        <w:rPr>
          <w:rFonts w:ascii="Arial" w:hAnsi="Arial" w:cs="Arial"/>
        </w:rPr>
        <w:tab/>
      </w:r>
      <w:r w:rsidRPr="00A10534">
        <w:rPr>
          <w:rFonts w:ascii="Arial" w:hAnsi="Arial" w:cs="Arial"/>
        </w:rPr>
        <w:tab/>
      </w:r>
      <w:r w:rsidRPr="00A10534">
        <w:rPr>
          <w:rFonts w:ascii="Arial" w:hAnsi="Arial" w:cs="Arial"/>
          <w:b/>
        </w:rPr>
        <w:t>Appendix 6</w:t>
      </w:r>
    </w:p>
    <w:p w14:paraId="59C21CA5" w14:textId="77777777" w:rsidR="00B1723D" w:rsidRPr="00A10534" w:rsidRDefault="00B1723D" w:rsidP="00B1723D">
      <w:pPr>
        <w:rPr>
          <w:rFonts w:ascii="Arial" w:hAnsi="Arial" w:cs="Arial"/>
          <w:sz w:val="28"/>
          <w:szCs w:val="28"/>
        </w:rPr>
      </w:pP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23"/>
        <w:gridCol w:w="142"/>
        <w:gridCol w:w="708"/>
        <w:gridCol w:w="141"/>
        <w:gridCol w:w="566"/>
        <w:gridCol w:w="708"/>
        <w:gridCol w:w="139"/>
        <w:gridCol w:w="142"/>
        <w:gridCol w:w="422"/>
        <w:gridCol w:w="148"/>
        <w:gridCol w:w="425"/>
        <w:gridCol w:w="417"/>
        <w:gridCol w:w="295"/>
        <w:gridCol w:w="423"/>
        <w:gridCol w:w="698"/>
        <w:gridCol w:w="572"/>
        <w:gridCol w:w="1851"/>
      </w:tblGrid>
      <w:tr w:rsidR="00B1723D" w14:paraId="2A437F87" w14:textId="77777777" w:rsidTr="008C0D7E">
        <w:tc>
          <w:tcPr>
            <w:tcW w:w="2833" w:type="dxa"/>
            <w:gridSpan w:val="5"/>
          </w:tcPr>
          <w:p w14:paraId="06D1D54A" w14:textId="77777777" w:rsidR="00B1723D" w:rsidRDefault="00B1723D" w:rsidP="008C0D7E">
            <w:pPr>
              <w:spacing w:line="460" w:lineRule="exact"/>
              <w:rPr>
                <w:rFonts w:ascii="Arial" w:hAnsi="Arial" w:cs="Arial"/>
              </w:rPr>
            </w:pPr>
            <w:r>
              <w:rPr>
                <w:rFonts w:ascii="Arial" w:hAnsi="Arial" w:cs="Arial"/>
              </w:rPr>
              <w:t>Date care provided:</w:t>
            </w:r>
          </w:p>
        </w:tc>
        <w:tc>
          <w:tcPr>
            <w:tcW w:w="6792" w:type="dxa"/>
            <w:gridSpan w:val="13"/>
            <w:tcBorders>
              <w:bottom w:val="single" w:sz="4" w:space="0" w:color="auto"/>
            </w:tcBorders>
          </w:tcPr>
          <w:p w14:paraId="3AF02836" w14:textId="77777777" w:rsidR="00B1723D" w:rsidRDefault="00B1723D" w:rsidP="008C0D7E">
            <w:pPr>
              <w:spacing w:line="460" w:lineRule="exact"/>
              <w:rPr>
                <w:rFonts w:ascii="Arial" w:hAnsi="Arial" w:cs="Arial"/>
              </w:rPr>
            </w:pPr>
          </w:p>
        </w:tc>
      </w:tr>
      <w:tr w:rsidR="00B1723D" w14:paraId="02F66377" w14:textId="77777777" w:rsidTr="008C0D7E">
        <w:tc>
          <w:tcPr>
            <w:tcW w:w="2833" w:type="dxa"/>
            <w:gridSpan w:val="5"/>
          </w:tcPr>
          <w:p w14:paraId="7A8024B2" w14:textId="77777777" w:rsidR="00B1723D" w:rsidRDefault="00B1723D" w:rsidP="008C0D7E">
            <w:pPr>
              <w:spacing w:line="460" w:lineRule="exact"/>
              <w:rPr>
                <w:rFonts w:ascii="Arial" w:hAnsi="Arial" w:cs="Arial"/>
              </w:rPr>
            </w:pPr>
            <w:r>
              <w:rPr>
                <w:rFonts w:ascii="Arial" w:hAnsi="Arial" w:cs="Arial"/>
              </w:rPr>
              <w:t>Approved duty covered:</w:t>
            </w:r>
          </w:p>
        </w:tc>
        <w:tc>
          <w:tcPr>
            <w:tcW w:w="6792" w:type="dxa"/>
            <w:gridSpan w:val="13"/>
            <w:tcBorders>
              <w:top w:val="single" w:sz="4" w:space="0" w:color="auto"/>
              <w:bottom w:val="single" w:sz="4" w:space="0" w:color="auto"/>
            </w:tcBorders>
          </w:tcPr>
          <w:p w14:paraId="210CCBE2" w14:textId="77777777" w:rsidR="00B1723D" w:rsidRDefault="00B1723D" w:rsidP="008C0D7E">
            <w:pPr>
              <w:spacing w:line="460" w:lineRule="exact"/>
              <w:rPr>
                <w:rFonts w:ascii="Arial" w:hAnsi="Arial" w:cs="Arial"/>
              </w:rPr>
            </w:pPr>
          </w:p>
        </w:tc>
      </w:tr>
      <w:tr w:rsidR="00B1723D" w14:paraId="5A441707" w14:textId="77777777" w:rsidTr="008C0D7E">
        <w:tc>
          <w:tcPr>
            <w:tcW w:w="1417" w:type="dxa"/>
          </w:tcPr>
          <w:p w14:paraId="41526ED9" w14:textId="77777777" w:rsidR="00B1723D" w:rsidRDefault="00B1723D" w:rsidP="008C0D7E">
            <w:pPr>
              <w:spacing w:line="460" w:lineRule="exact"/>
              <w:rPr>
                <w:rFonts w:ascii="Arial" w:hAnsi="Arial" w:cs="Arial"/>
              </w:rPr>
            </w:pPr>
            <w:r>
              <w:rPr>
                <w:rFonts w:ascii="Arial" w:hAnsi="Arial" w:cs="Arial"/>
              </w:rPr>
              <w:t>Time from:</w:t>
            </w:r>
          </w:p>
        </w:tc>
        <w:tc>
          <w:tcPr>
            <w:tcW w:w="3543" w:type="dxa"/>
            <w:gridSpan w:val="10"/>
            <w:tcBorders>
              <w:bottom w:val="single" w:sz="4" w:space="0" w:color="auto"/>
            </w:tcBorders>
          </w:tcPr>
          <w:p w14:paraId="12735188" w14:textId="77777777" w:rsidR="00B1723D" w:rsidRDefault="00B1723D" w:rsidP="008C0D7E">
            <w:pPr>
              <w:spacing w:line="460" w:lineRule="exact"/>
              <w:rPr>
                <w:rFonts w:ascii="Arial" w:hAnsi="Arial" w:cs="Arial"/>
              </w:rPr>
            </w:pPr>
          </w:p>
        </w:tc>
        <w:tc>
          <w:tcPr>
            <w:tcW w:w="1137" w:type="dxa"/>
            <w:gridSpan w:val="3"/>
          </w:tcPr>
          <w:p w14:paraId="6D0B7897" w14:textId="77777777" w:rsidR="00B1723D" w:rsidRDefault="00B1723D" w:rsidP="008C0D7E">
            <w:pPr>
              <w:spacing w:line="460" w:lineRule="exact"/>
              <w:rPr>
                <w:rFonts w:ascii="Arial" w:hAnsi="Arial" w:cs="Arial"/>
              </w:rPr>
            </w:pPr>
            <w:r>
              <w:rPr>
                <w:rFonts w:ascii="Arial" w:hAnsi="Arial" w:cs="Arial"/>
              </w:rPr>
              <w:t>Time to:</w:t>
            </w:r>
          </w:p>
        </w:tc>
        <w:tc>
          <w:tcPr>
            <w:tcW w:w="3540" w:type="dxa"/>
            <w:gridSpan w:val="4"/>
            <w:tcBorders>
              <w:bottom w:val="single" w:sz="4" w:space="0" w:color="auto"/>
            </w:tcBorders>
          </w:tcPr>
          <w:p w14:paraId="6C1E1CCF" w14:textId="77777777" w:rsidR="00B1723D" w:rsidRDefault="00B1723D" w:rsidP="008C0D7E">
            <w:pPr>
              <w:spacing w:line="460" w:lineRule="exact"/>
              <w:rPr>
                <w:rFonts w:ascii="Arial" w:hAnsi="Arial" w:cs="Arial"/>
              </w:rPr>
            </w:pPr>
          </w:p>
        </w:tc>
      </w:tr>
      <w:tr w:rsidR="00B1723D" w14:paraId="5157CD21" w14:textId="77777777" w:rsidTr="008C0D7E">
        <w:trPr>
          <w:gridAfter w:val="2"/>
          <w:wAfter w:w="2418" w:type="dxa"/>
        </w:trPr>
        <w:tc>
          <w:tcPr>
            <w:tcW w:w="4109" w:type="dxa"/>
            <w:gridSpan w:val="7"/>
          </w:tcPr>
          <w:p w14:paraId="01343BB1" w14:textId="77777777" w:rsidR="00B1723D" w:rsidRDefault="00B1723D" w:rsidP="008C0D7E">
            <w:pPr>
              <w:spacing w:line="460" w:lineRule="exact"/>
              <w:rPr>
                <w:rFonts w:ascii="Arial" w:hAnsi="Arial" w:cs="Arial"/>
              </w:rPr>
            </w:pPr>
            <w:r>
              <w:rPr>
                <w:rFonts w:ascii="Arial" w:hAnsi="Arial" w:cs="Arial"/>
              </w:rPr>
              <w:t>Total travel time within above hours:</w:t>
            </w:r>
          </w:p>
        </w:tc>
        <w:tc>
          <w:tcPr>
            <w:tcW w:w="3110" w:type="dxa"/>
            <w:gridSpan w:val="9"/>
            <w:tcBorders>
              <w:bottom w:val="single" w:sz="4" w:space="0" w:color="auto"/>
            </w:tcBorders>
          </w:tcPr>
          <w:p w14:paraId="4BE2A81A" w14:textId="77777777" w:rsidR="00B1723D" w:rsidRDefault="00B1723D" w:rsidP="008C0D7E">
            <w:pPr>
              <w:spacing w:line="460" w:lineRule="exact"/>
              <w:rPr>
                <w:rFonts w:ascii="Arial" w:hAnsi="Arial" w:cs="Arial"/>
              </w:rPr>
            </w:pPr>
          </w:p>
        </w:tc>
      </w:tr>
      <w:tr w:rsidR="00B1723D" w14:paraId="1715E11E" w14:textId="77777777" w:rsidTr="008C0D7E">
        <w:trPr>
          <w:gridAfter w:val="7"/>
          <w:wAfter w:w="4686" w:type="dxa"/>
        </w:trPr>
        <w:tc>
          <w:tcPr>
            <w:tcW w:w="1841" w:type="dxa"/>
            <w:gridSpan w:val="2"/>
          </w:tcPr>
          <w:p w14:paraId="30654E92" w14:textId="77777777" w:rsidR="00B1723D" w:rsidRDefault="00B1723D" w:rsidP="008C0D7E">
            <w:pPr>
              <w:spacing w:line="460" w:lineRule="exact"/>
              <w:rPr>
                <w:rFonts w:ascii="Arial" w:hAnsi="Arial" w:cs="Arial"/>
              </w:rPr>
            </w:pPr>
            <w:r>
              <w:rPr>
                <w:rFonts w:ascii="Arial" w:hAnsi="Arial" w:cs="Arial"/>
              </w:rPr>
              <w:t>Total hours:</w:t>
            </w:r>
          </w:p>
        </w:tc>
        <w:tc>
          <w:tcPr>
            <w:tcW w:w="3110" w:type="dxa"/>
            <w:gridSpan w:val="9"/>
            <w:tcBorders>
              <w:bottom w:val="single" w:sz="4" w:space="0" w:color="auto"/>
            </w:tcBorders>
          </w:tcPr>
          <w:p w14:paraId="3983F9E0" w14:textId="77777777" w:rsidR="00B1723D" w:rsidRDefault="00B1723D" w:rsidP="008C0D7E">
            <w:pPr>
              <w:spacing w:line="460" w:lineRule="exact"/>
              <w:rPr>
                <w:rFonts w:ascii="Arial" w:hAnsi="Arial" w:cs="Arial"/>
              </w:rPr>
            </w:pPr>
          </w:p>
        </w:tc>
      </w:tr>
      <w:tr w:rsidR="00B1723D" w14:paraId="0E720ECE" w14:textId="77777777" w:rsidTr="008C0D7E">
        <w:tc>
          <w:tcPr>
            <w:tcW w:w="1841" w:type="dxa"/>
            <w:gridSpan w:val="2"/>
          </w:tcPr>
          <w:p w14:paraId="3D69EE1A" w14:textId="77777777" w:rsidR="00B1723D" w:rsidRDefault="00B1723D" w:rsidP="008C0D7E">
            <w:pPr>
              <w:spacing w:line="460" w:lineRule="exact"/>
              <w:rPr>
                <w:rFonts w:ascii="Arial" w:hAnsi="Arial" w:cs="Arial"/>
              </w:rPr>
            </w:pPr>
            <w:r>
              <w:rPr>
                <w:rFonts w:ascii="Arial" w:hAnsi="Arial" w:cs="Arial"/>
              </w:rPr>
              <w:t>Cost per hour:</w:t>
            </w:r>
          </w:p>
        </w:tc>
        <w:tc>
          <w:tcPr>
            <w:tcW w:w="2407" w:type="dxa"/>
            <w:gridSpan w:val="6"/>
            <w:tcBorders>
              <w:bottom w:val="single" w:sz="4" w:space="0" w:color="auto"/>
            </w:tcBorders>
          </w:tcPr>
          <w:p w14:paraId="23E029BF" w14:textId="77777777" w:rsidR="00B1723D" w:rsidRDefault="00B1723D" w:rsidP="008C0D7E">
            <w:pPr>
              <w:spacing w:line="460" w:lineRule="exact"/>
              <w:rPr>
                <w:rFonts w:ascii="Arial" w:hAnsi="Arial" w:cs="Arial"/>
              </w:rPr>
            </w:pPr>
            <w:r>
              <w:rPr>
                <w:rFonts w:ascii="Arial" w:hAnsi="Arial" w:cs="Arial"/>
              </w:rPr>
              <w:t>£</w:t>
            </w:r>
          </w:p>
        </w:tc>
        <w:tc>
          <w:tcPr>
            <w:tcW w:w="2971" w:type="dxa"/>
            <w:gridSpan w:val="8"/>
          </w:tcPr>
          <w:p w14:paraId="69AE571B" w14:textId="77777777" w:rsidR="00B1723D" w:rsidRDefault="00B1723D" w:rsidP="008C0D7E">
            <w:pPr>
              <w:spacing w:line="460" w:lineRule="exact"/>
              <w:rPr>
                <w:rFonts w:ascii="Arial" w:hAnsi="Arial" w:cs="Arial"/>
              </w:rPr>
            </w:pPr>
            <w:r>
              <w:rPr>
                <w:rFonts w:ascii="Arial" w:hAnsi="Arial" w:cs="Arial"/>
              </w:rPr>
              <w:t>Total amount to be paid:</w:t>
            </w:r>
          </w:p>
        </w:tc>
        <w:tc>
          <w:tcPr>
            <w:tcW w:w="2406" w:type="dxa"/>
            <w:gridSpan w:val="2"/>
            <w:tcBorders>
              <w:bottom w:val="single" w:sz="4" w:space="0" w:color="auto"/>
            </w:tcBorders>
          </w:tcPr>
          <w:p w14:paraId="60509507" w14:textId="77777777" w:rsidR="00B1723D" w:rsidRDefault="00B1723D" w:rsidP="008C0D7E">
            <w:pPr>
              <w:spacing w:line="460" w:lineRule="exact"/>
              <w:rPr>
                <w:rFonts w:ascii="Arial" w:hAnsi="Arial" w:cs="Arial"/>
              </w:rPr>
            </w:pPr>
            <w:r>
              <w:rPr>
                <w:rFonts w:ascii="Arial" w:hAnsi="Arial" w:cs="Arial"/>
              </w:rPr>
              <w:t>£</w:t>
            </w:r>
          </w:p>
        </w:tc>
      </w:tr>
      <w:tr w:rsidR="00B1723D" w14:paraId="2874F497" w14:textId="77777777" w:rsidTr="008C0D7E">
        <w:trPr>
          <w:gridAfter w:val="5"/>
          <w:wAfter w:w="3835" w:type="dxa"/>
        </w:trPr>
        <w:tc>
          <w:tcPr>
            <w:tcW w:w="2692" w:type="dxa"/>
            <w:gridSpan w:val="4"/>
          </w:tcPr>
          <w:p w14:paraId="48AE9F78" w14:textId="77777777" w:rsidR="00B1723D" w:rsidRDefault="00B1723D" w:rsidP="008C0D7E">
            <w:pPr>
              <w:spacing w:line="460" w:lineRule="exact"/>
              <w:rPr>
                <w:rFonts w:ascii="Arial" w:hAnsi="Arial" w:cs="Arial"/>
              </w:rPr>
            </w:pPr>
            <w:r>
              <w:rPr>
                <w:rFonts w:ascii="Arial" w:hAnsi="Arial" w:cs="Arial"/>
              </w:rPr>
              <w:t>Total amount claimed:</w:t>
            </w:r>
          </w:p>
        </w:tc>
        <w:tc>
          <w:tcPr>
            <w:tcW w:w="3110" w:type="dxa"/>
            <w:gridSpan w:val="9"/>
            <w:tcBorders>
              <w:bottom w:val="single" w:sz="4" w:space="0" w:color="auto"/>
            </w:tcBorders>
          </w:tcPr>
          <w:p w14:paraId="6E28A5FE" w14:textId="77777777" w:rsidR="00B1723D" w:rsidRDefault="00B1723D" w:rsidP="008C0D7E">
            <w:pPr>
              <w:spacing w:line="460" w:lineRule="exact"/>
              <w:rPr>
                <w:rFonts w:ascii="Arial" w:hAnsi="Arial" w:cs="Arial"/>
              </w:rPr>
            </w:pPr>
            <w:r>
              <w:rPr>
                <w:rFonts w:ascii="Arial" w:hAnsi="Arial" w:cs="Arial"/>
              </w:rPr>
              <w:t>£</w:t>
            </w:r>
          </w:p>
        </w:tc>
      </w:tr>
      <w:tr w:rsidR="00B1723D" w14:paraId="60838256" w14:textId="77777777" w:rsidTr="008C0D7E">
        <w:tc>
          <w:tcPr>
            <w:tcW w:w="9625" w:type="dxa"/>
            <w:gridSpan w:val="18"/>
          </w:tcPr>
          <w:p w14:paraId="29D80D50" w14:textId="77777777" w:rsidR="00B1723D" w:rsidRDefault="00B1723D" w:rsidP="008C0D7E">
            <w:pPr>
              <w:spacing w:line="380" w:lineRule="exact"/>
              <w:rPr>
                <w:rFonts w:ascii="Arial" w:hAnsi="Arial" w:cs="Arial"/>
              </w:rPr>
            </w:pPr>
            <w:r>
              <w:rPr>
                <w:rFonts w:ascii="Arial" w:hAnsi="Arial" w:cs="Arial"/>
              </w:rPr>
              <w:t>(claim amount is subject to agreed travel time, hourly and monthly rate limits)</w:t>
            </w:r>
          </w:p>
        </w:tc>
      </w:tr>
      <w:tr w:rsidR="00B1723D" w14:paraId="1B9BCE6A" w14:textId="77777777" w:rsidTr="008C0D7E">
        <w:tc>
          <w:tcPr>
            <w:tcW w:w="3400" w:type="dxa"/>
            <w:gridSpan w:val="6"/>
          </w:tcPr>
          <w:p w14:paraId="302C1A00" w14:textId="77777777" w:rsidR="00B1723D" w:rsidRDefault="00B1723D" w:rsidP="008C0D7E">
            <w:pPr>
              <w:spacing w:line="380" w:lineRule="exact"/>
              <w:rPr>
                <w:rFonts w:ascii="Arial" w:hAnsi="Arial" w:cs="Arial"/>
              </w:rPr>
            </w:pPr>
          </w:p>
        </w:tc>
        <w:tc>
          <w:tcPr>
            <w:tcW w:w="6237" w:type="dxa"/>
            <w:gridSpan w:val="12"/>
          </w:tcPr>
          <w:p w14:paraId="26EE3609" w14:textId="77777777" w:rsidR="00B1723D" w:rsidRDefault="00B1723D" w:rsidP="008C0D7E">
            <w:pPr>
              <w:spacing w:line="380" w:lineRule="exact"/>
              <w:rPr>
                <w:rFonts w:ascii="Arial" w:hAnsi="Arial" w:cs="Arial"/>
              </w:rPr>
            </w:pPr>
          </w:p>
        </w:tc>
      </w:tr>
      <w:tr w:rsidR="00626725" w:rsidRPr="00626725" w14:paraId="68D3B34B" w14:textId="77777777" w:rsidTr="008C0D7E">
        <w:tc>
          <w:tcPr>
            <w:tcW w:w="2692" w:type="dxa"/>
            <w:gridSpan w:val="4"/>
          </w:tcPr>
          <w:p w14:paraId="434A7580" w14:textId="77777777" w:rsidR="00B1723D" w:rsidRPr="00626725" w:rsidRDefault="00B1723D" w:rsidP="008C0D7E">
            <w:pPr>
              <w:spacing w:line="460" w:lineRule="exact"/>
              <w:rPr>
                <w:rFonts w:ascii="Arial" w:hAnsi="Arial" w:cs="Arial"/>
                <w:color w:val="000000" w:themeColor="text1"/>
              </w:rPr>
            </w:pPr>
            <w:r w:rsidRPr="00626725">
              <w:rPr>
                <w:rFonts w:ascii="Arial" w:hAnsi="Arial" w:cs="Arial"/>
                <w:color w:val="000000" w:themeColor="text1"/>
              </w:rPr>
              <w:t>Name of dependant(s)</w:t>
            </w:r>
          </w:p>
        </w:tc>
        <w:tc>
          <w:tcPr>
            <w:tcW w:w="3829" w:type="dxa"/>
            <w:gridSpan w:val="11"/>
            <w:tcBorders>
              <w:bottom w:val="single" w:sz="4" w:space="0" w:color="auto"/>
            </w:tcBorders>
          </w:tcPr>
          <w:p w14:paraId="1A8A83CC" w14:textId="77777777" w:rsidR="00B1723D" w:rsidRPr="00626725" w:rsidRDefault="00B1723D" w:rsidP="008C0D7E">
            <w:pPr>
              <w:spacing w:line="460" w:lineRule="exact"/>
              <w:rPr>
                <w:rFonts w:ascii="Arial" w:hAnsi="Arial" w:cs="Arial"/>
                <w:color w:val="000000" w:themeColor="text1"/>
              </w:rPr>
            </w:pPr>
          </w:p>
        </w:tc>
        <w:tc>
          <w:tcPr>
            <w:tcW w:w="698" w:type="dxa"/>
          </w:tcPr>
          <w:p w14:paraId="4EEEE9D9" w14:textId="77777777" w:rsidR="00B1723D" w:rsidRPr="00626725" w:rsidRDefault="00B1723D" w:rsidP="008C0D7E">
            <w:pPr>
              <w:spacing w:line="460" w:lineRule="exact"/>
              <w:rPr>
                <w:rFonts w:ascii="Arial" w:hAnsi="Arial" w:cs="Arial"/>
                <w:color w:val="000000" w:themeColor="text1"/>
              </w:rPr>
            </w:pPr>
            <w:r w:rsidRPr="00626725">
              <w:rPr>
                <w:rFonts w:ascii="Arial" w:hAnsi="Arial" w:cs="Arial"/>
                <w:color w:val="000000" w:themeColor="text1"/>
              </w:rPr>
              <w:t>Age</w:t>
            </w:r>
          </w:p>
        </w:tc>
        <w:tc>
          <w:tcPr>
            <w:tcW w:w="2406" w:type="dxa"/>
            <w:gridSpan w:val="2"/>
            <w:tcBorders>
              <w:bottom w:val="single" w:sz="4" w:space="0" w:color="auto"/>
            </w:tcBorders>
          </w:tcPr>
          <w:p w14:paraId="3E8E0146" w14:textId="77777777" w:rsidR="00B1723D" w:rsidRPr="00626725" w:rsidRDefault="00B1723D" w:rsidP="008C0D7E">
            <w:pPr>
              <w:spacing w:line="460" w:lineRule="exact"/>
              <w:rPr>
                <w:rFonts w:ascii="Arial" w:hAnsi="Arial" w:cs="Arial"/>
                <w:color w:val="000000" w:themeColor="text1"/>
              </w:rPr>
            </w:pPr>
          </w:p>
        </w:tc>
      </w:tr>
      <w:tr w:rsidR="00626725" w:rsidRPr="00626725" w14:paraId="40711F40" w14:textId="77777777" w:rsidTr="008C0D7E">
        <w:tc>
          <w:tcPr>
            <w:tcW w:w="2692" w:type="dxa"/>
            <w:gridSpan w:val="4"/>
          </w:tcPr>
          <w:p w14:paraId="1C922E6C" w14:textId="77777777" w:rsidR="00B1723D" w:rsidRPr="00626725" w:rsidRDefault="00B1723D" w:rsidP="008C0D7E">
            <w:pPr>
              <w:spacing w:line="460" w:lineRule="exact"/>
              <w:rPr>
                <w:rFonts w:ascii="Arial" w:hAnsi="Arial" w:cs="Arial"/>
                <w:color w:val="000000" w:themeColor="text1"/>
              </w:rPr>
            </w:pPr>
            <w:r w:rsidRPr="00626725">
              <w:rPr>
                <w:rFonts w:ascii="Arial" w:hAnsi="Arial" w:cs="Arial"/>
                <w:color w:val="000000" w:themeColor="text1"/>
              </w:rPr>
              <w:t>Name of dependant(s)</w:t>
            </w:r>
          </w:p>
        </w:tc>
        <w:tc>
          <w:tcPr>
            <w:tcW w:w="3829" w:type="dxa"/>
            <w:gridSpan w:val="11"/>
            <w:tcBorders>
              <w:bottom w:val="single" w:sz="4" w:space="0" w:color="auto"/>
            </w:tcBorders>
          </w:tcPr>
          <w:p w14:paraId="2F0BA779" w14:textId="77777777" w:rsidR="00B1723D" w:rsidRPr="00626725" w:rsidRDefault="00B1723D" w:rsidP="008C0D7E">
            <w:pPr>
              <w:spacing w:line="460" w:lineRule="exact"/>
              <w:rPr>
                <w:rFonts w:ascii="Arial" w:hAnsi="Arial" w:cs="Arial"/>
                <w:color w:val="000000" w:themeColor="text1"/>
              </w:rPr>
            </w:pPr>
          </w:p>
        </w:tc>
        <w:tc>
          <w:tcPr>
            <w:tcW w:w="698" w:type="dxa"/>
          </w:tcPr>
          <w:p w14:paraId="6D24964F" w14:textId="77777777" w:rsidR="00B1723D" w:rsidRPr="00626725" w:rsidRDefault="00B1723D" w:rsidP="008C0D7E">
            <w:pPr>
              <w:spacing w:line="460" w:lineRule="exact"/>
              <w:rPr>
                <w:rFonts w:ascii="Arial" w:hAnsi="Arial" w:cs="Arial"/>
                <w:color w:val="000000" w:themeColor="text1"/>
              </w:rPr>
            </w:pPr>
            <w:r w:rsidRPr="00626725">
              <w:rPr>
                <w:rFonts w:ascii="Arial" w:hAnsi="Arial" w:cs="Arial"/>
                <w:color w:val="000000" w:themeColor="text1"/>
              </w:rPr>
              <w:t>Age</w:t>
            </w:r>
          </w:p>
        </w:tc>
        <w:tc>
          <w:tcPr>
            <w:tcW w:w="2406" w:type="dxa"/>
            <w:gridSpan w:val="2"/>
            <w:tcBorders>
              <w:bottom w:val="single" w:sz="4" w:space="0" w:color="auto"/>
            </w:tcBorders>
          </w:tcPr>
          <w:p w14:paraId="2FA74E3C" w14:textId="77777777" w:rsidR="00B1723D" w:rsidRPr="00626725" w:rsidRDefault="00B1723D" w:rsidP="008C0D7E">
            <w:pPr>
              <w:spacing w:line="460" w:lineRule="exact"/>
              <w:rPr>
                <w:rFonts w:ascii="Arial" w:hAnsi="Arial" w:cs="Arial"/>
                <w:color w:val="000000" w:themeColor="text1"/>
              </w:rPr>
            </w:pPr>
          </w:p>
        </w:tc>
      </w:tr>
      <w:tr w:rsidR="00626725" w:rsidRPr="00626725" w14:paraId="4C2750DA" w14:textId="77777777" w:rsidTr="008C0D7E">
        <w:tc>
          <w:tcPr>
            <w:tcW w:w="2692" w:type="dxa"/>
            <w:gridSpan w:val="4"/>
            <w:tcBorders>
              <w:bottom w:val="single" w:sz="4" w:space="0" w:color="auto"/>
            </w:tcBorders>
          </w:tcPr>
          <w:p w14:paraId="4EC8B0B7" w14:textId="77777777" w:rsidR="00B1723D" w:rsidRPr="00626725" w:rsidRDefault="00B1723D" w:rsidP="008C0D7E">
            <w:pPr>
              <w:rPr>
                <w:rFonts w:ascii="Arial" w:hAnsi="Arial" w:cs="Arial"/>
                <w:color w:val="000000" w:themeColor="text1"/>
              </w:rPr>
            </w:pPr>
          </w:p>
        </w:tc>
        <w:tc>
          <w:tcPr>
            <w:tcW w:w="6945" w:type="dxa"/>
            <w:gridSpan w:val="14"/>
            <w:tcBorders>
              <w:bottom w:val="single" w:sz="4" w:space="0" w:color="auto"/>
            </w:tcBorders>
          </w:tcPr>
          <w:p w14:paraId="04304DDA" w14:textId="77777777" w:rsidR="00B1723D" w:rsidRPr="00626725" w:rsidRDefault="00B1723D" w:rsidP="008C0D7E">
            <w:pPr>
              <w:jc w:val="right"/>
              <w:rPr>
                <w:rFonts w:ascii="Arial" w:hAnsi="Arial" w:cs="Arial"/>
                <w:color w:val="000000" w:themeColor="text1"/>
                <w:sz w:val="20"/>
              </w:rPr>
            </w:pPr>
          </w:p>
        </w:tc>
      </w:tr>
      <w:tr w:rsidR="00626725" w:rsidRPr="00626725" w14:paraId="3613CF82" w14:textId="77777777" w:rsidTr="00C3523B">
        <w:tc>
          <w:tcPr>
            <w:tcW w:w="2692" w:type="dxa"/>
            <w:gridSpan w:val="4"/>
            <w:tcBorders>
              <w:top w:val="single" w:sz="4" w:space="0" w:color="auto"/>
              <w:left w:val="single" w:sz="4" w:space="0" w:color="auto"/>
            </w:tcBorders>
          </w:tcPr>
          <w:p w14:paraId="1B559EED" w14:textId="77777777" w:rsidR="00B1723D" w:rsidRPr="00626725" w:rsidRDefault="00B1723D" w:rsidP="008C0D7E">
            <w:pPr>
              <w:rPr>
                <w:rFonts w:ascii="Arial" w:hAnsi="Arial" w:cs="Arial"/>
                <w:color w:val="000000" w:themeColor="text1"/>
              </w:rPr>
            </w:pPr>
          </w:p>
        </w:tc>
        <w:tc>
          <w:tcPr>
            <w:tcW w:w="6945" w:type="dxa"/>
            <w:gridSpan w:val="14"/>
            <w:tcBorders>
              <w:top w:val="single" w:sz="4" w:space="0" w:color="auto"/>
              <w:right w:val="single" w:sz="4" w:space="0" w:color="auto"/>
            </w:tcBorders>
          </w:tcPr>
          <w:p w14:paraId="3EBEBADF" w14:textId="77777777" w:rsidR="00B1723D" w:rsidRPr="00626725" w:rsidRDefault="00B1723D" w:rsidP="008C0D7E">
            <w:pPr>
              <w:jc w:val="right"/>
              <w:rPr>
                <w:rFonts w:ascii="Arial" w:hAnsi="Arial" w:cs="Arial"/>
                <w:color w:val="000000" w:themeColor="text1"/>
                <w:sz w:val="20"/>
              </w:rPr>
            </w:pPr>
          </w:p>
        </w:tc>
      </w:tr>
      <w:tr w:rsidR="00626725" w:rsidRPr="00626725" w14:paraId="6EE209FC" w14:textId="77777777" w:rsidTr="00C3523B">
        <w:tc>
          <w:tcPr>
            <w:tcW w:w="2692" w:type="dxa"/>
            <w:gridSpan w:val="4"/>
            <w:tcBorders>
              <w:left w:val="single" w:sz="4" w:space="0" w:color="auto"/>
            </w:tcBorders>
          </w:tcPr>
          <w:p w14:paraId="310C878B" w14:textId="77777777" w:rsidR="00B1723D" w:rsidRPr="00626725" w:rsidRDefault="00B1723D" w:rsidP="008C0D7E">
            <w:pPr>
              <w:spacing w:line="-460" w:lineRule="auto"/>
              <w:rPr>
                <w:rFonts w:ascii="Arial" w:hAnsi="Arial" w:cs="Arial"/>
                <w:color w:val="000000" w:themeColor="text1"/>
              </w:rPr>
            </w:pPr>
            <w:r w:rsidRPr="00626725">
              <w:rPr>
                <w:rFonts w:ascii="Arial" w:hAnsi="Arial" w:cs="Arial"/>
                <w:color w:val="000000" w:themeColor="text1"/>
              </w:rPr>
              <w:t>Name of Carer:</w:t>
            </w:r>
          </w:p>
        </w:tc>
        <w:tc>
          <w:tcPr>
            <w:tcW w:w="6945" w:type="dxa"/>
            <w:gridSpan w:val="14"/>
            <w:tcBorders>
              <w:bottom w:val="single" w:sz="4" w:space="0" w:color="auto"/>
              <w:right w:val="single" w:sz="4" w:space="0" w:color="auto"/>
            </w:tcBorders>
          </w:tcPr>
          <w:p w14:paraId="48B8A6C1" w14:textId="77777777" w:rsidR="00B1723D" w:rsidRPr="00626725" w:rsidRDefault="00B1723D" w:rsidP="008C0D7E">
            <w:pPr>
              <w:spacing w:line="-460" w:lineRule="auto"/>
              <w:jc w:val="right"/>
              <w:rPr>
                <w:rFonts w:ascii="Arial" w:hAnsi="Arial" w:cs="Arial"/>
                <w:color w:val="000000" w:themeColor="text1"/>
              </w:rPr>
            </w:pPr>
            <w:r w:rsidRPr="00626725">
              <w:rPr>
                <w:rFonts w:ascii="Arial" w:hAnsi="Arial" w:cs="Arial"/>
                <w:color w:val="000000" w:themeColor="text1"/>
                <w:sz w:val="20"/>
              </w:rPr>
              <w:t>(please print)</w:t>
            </w:r>
          </w:p>
        </w:tc>
      </w:tr>
      <w:tr w:rsidR="00626725" w:rsidRPr="00626725" w14:paraId="2A885812" w14:textId="77777777" w:rsidTr="00C3523B">
        <w:tc>
          <w:tcPr>
            <w:tcW w:w="9637" w:type="dxa"/>
            <w:gridSpan w:val="18"/>
            <w:tcBorders>
              <w:left w:val="single" w:sz="4" w:space="0" w:color="auto"/>
              <w:right w:val="single" w:sz="4" w:space="0" w:color="auto"/>
            </w:tcBorders>
          </w:tcPr>
          <w:p w14:paraId="70A5FA83" w14:textId="795D41F0" w:rsidR="00B1723D" w:rsidRPr="00626725" w:rsidRDefault="00B1723D" w:rsidP="008C0D7E">
            <w:pPr>
              <w:rPr>
                <w:rFonts w:ascii="Arial" w:hAnsi="Arial" w:cs="Arial"/>
                <w:color w:val="000000" w:themeColor="text1"/>
              </w:rPr>
            </w:pPr>
            <w:r w:rsidRPr="00626725">
              <w:rPr>
                <w:rFonts w:ascii="Arial" w:hAnsi="Arial" w:cs="Arial"/>
                <w:color w:val="000000" w:themeColor="text1"/>
              </w:rPr>
              <w:t xml:space="preserve">I declare that I am a responsible person over 16 years old who does not normally live with the Councillor as part of that household; and is not a parent/guardian of the </w:t>
            </w:r>
            <w:r w:rsidR="00C2458C" w:rsidRPr="00626725">
              <w:rPr>
                <w:rFonts w:ascii="Arial" w:hAnsi="Arial" w:cs="Arial"/>
                <w:color w:val="000000" w:themeColor="text1"/>
              </w:rPr>
              <w:t>dependent</w:t>
            </w:r>
            <w:r w:rsidRPr="00626725">
              <w:rPr>
                <w:rFonts w:ascii="Arial" w:hAnsi="Arial" w:cs="Arial"/>
                <w:color w:val="000000" w:themeColor="text1"/>
              </w:rPr>
              <w:t xml:space="preserve"> child.</w:t>
            </w:r>
          </w:p>
        </w:tc>
      </w:tr>
      <w:tr w:rsidR="00626725" w:rsidRPr="00626725" w14:paraId="6399956E" w14:textId="77777777" w:rsidTr="00C3523B">
        <w:tc>
          <w:tcPr>
            <w:tcW w:w="4248" w:type="dxa"/>
            <w:gridSpan w:val="8"/>
            <w:tcBorders>
              <w:left w:val="single" w:sz="4" w:space="0" w:color="auto"/>
            </w:tcBorders>
          </w:tcPr>
          <w:p w14:paraId="4BA77458" w14:textId="77777777" w:rsidR="00B1723D" w:rsidRPr="00626725" w:rsidRDefault="00B1723D" w:rsidP="008C0D7E">
            <w:pPr>
              <w:spacing w:line="-460" w:lineRule="auto"/>
              <w:rPr>
                <w:rFonts w:ascii="Arial" w:hAnsi="Arial" w:cs="Arial"/>
                <w:color w:val="000000" w:themeColor="text1"/>
              </w:rPr>
            </w:pPr>
            <w:r w:rsidRPr="00626725">
              <w:rPr>
                <w:rFonts w:ascii="Arial" w:hAnsi="Arial" w:cs="Arial"/>
                <w:color w:val="000000" w:themeColor="text1"/>
              </w:rPr>
              <w:t>Signature of Carer:</w:t>
            </w:r>
          </w:p>
        </w:tc>
        <w:tc>
          <w:tcPr>
            <w:tcW w:w="5389" w:type="dxa"/>
            <w:gridSpan w:val="10"/>
            <w:tcBorders>
              <w:bottom w:val="single" w:sz="4" w:space="0" w:color="auto"/>
              <w:right w:val="single" w:sz="4" w:space="0" w:color="auto"/>
            </w:tcBorders>
          </w:tcPr>
          <w:p w14:paraId="72272A95" w14:textId="77777777" w:rsidR="00B1723D" w:rsidRPr="00626725" w:rsidRDefault="00B1723D" w:rsidP="008C0D7E">
            <w:pPr>
              <w:spacing w:line="-460" w:lineRule="auto"/>
              <w:rPr>
                <w:rFonts w:ascii="Arial" w:hAnsi="Arial" w:cs="Arial"/>
                <w:color w:val="000000" w:themeColor="text1"/>
              </w:rPr>
            </w:pPr>
          </w:p>
        </w:tc>
      </w:tr>
      <w:tr w:rsidR="00626725" w:rsidRPr="00626725" w14:paraId="70613AB7" w14:textId="77777777" w:rsidTr="00C3523B">
        <w:tc>
          <w:tcPr>
            <w:tcW w:w="4248" w:type="dxa"/>
            <w:gridSpan w:val="8"/>
            <w:tcBorders>
              <w:left w:val="single" w:sz="4" w:space="0" w:color="auto"/>
            </w:tcBorders>
          </w:tcPr>
          <w:p w14:paraId="16068E2E" w14:textId="77777777" w:rsidR="00B1723D" w:rsidRPr="00626725" w:rsidRDefault="00B1723D" w:rsidP="008C0D7E">
            <w:pPr>
              <w:spacing w:line="-460" w:lineRule="auto"/>
              <w:rPr>
                <w:rFonts w:ascii="Arial" w:hAnsi="Arial" w:cs="Arial"/>
                <w:color w:val="000000" w:themeColor="text1"/>
              </w:rPr>
            </w:pPr>
            <w:r w:rsidRPr="00626725">
              <w:rPr>
                <w:rFonts w:ascii="Arial" w:hAnsi="Arial" w:cs="Arial"/>
                <w:color w:val="000000" w:themeColor="text1"/>
              </w:rPr>
              <w:t>National Insurance Number of Carer:</w:t>
            </w:r>
          </w:p>
        </w:tc>
        <w:tc>
          <w:tcPr>
            <w:tcW w:w="5389" w:type="dxa"/>
            <w:gridSpan w:val="10"/>
            <w:tcBorders>
              <w:bottom w:val="single" w:sz="4" w:space="0" w:color="auto"/>
              <w:right w:val="single" w:sz="4" w:space="0" w:color="auto"/>
            </w:tcBorders>
          </w:tcPr>
          <w:p w14:paraId="14893FCC" w14:textId="77777777" w:rsidR="00B1723D" w:rsidRPr="00626725" w:rsidRDefault="00B1723D" w:rsidP="008C0D7E">
            <w:pPr>
              <w:spacing w:line="-460" w:lineRule="auto"/>
              <w:rPr>
                <w:rFonts w:ascii="Arial" w:hAnsi="Arial" w:cs="Arial"/>
                <w:color w:val="000000" w:themeColor="text1"/>
              </w:rPr>
            </w:pPr>
          </w:p>
        </w:tc>
      </w:tr>
      <w:tr w:rsidR="00626725" w:rsidRPr="00626725" w14:paraId="098E079A" w14:textId="77777777" w:rsidTr="00C3523B">
        <w:tc>
          <w:tcPr>
            <w:tcW w:w="4812" w:type="dxa"/>
            <w:gridSpan w:val="10"/>
            <w:tcBorders>
              <w:left w:val="single" w:sz="4" w:space="0" w:color="auto"/>
              <w:bottom w:val="single" w:sz="4" w:space="0" w:color="auto"/>
            </w:tcBorders>
          </w:tcPr>
          <w:p w14:paraId="5D1674DE" w14:textId="77777777" w:rsidR="00B1723D" w:rsidRPr="00626725" w:rsidRDefault="00B1723D" w:rsidP="008C0D7E">
            <w:pPr>
              <w:rPr>
                <w:rFonts w:ascii="Arial" w:hAnsi="Arial" w:cs="Arial"/>
                <w:color w:val="000000" w:themeColor="text1"/>
              </w:rPr>
            </w:pPr>
          </w:p>
        </w:tc>
        <w:tc>
          <w:tcPr>
            <w:tcW w:w="4825" w:type="dxa"/>
            <w:gridSpan w:val="8"/>
            <w:tcBorders>
              <w:bottom w:val="single" w:sz="4" w:space="0" w:color="auto"/>
              <w:right w:val="single" w:sz="4" w:space="0" w:color="auto"/>
            </w:tcBorders>
          </w:tcPr>
          <w:p w14:paraId="418E4230" w14:textId="77777777" w:rsidR="00B1723D" w:rsidRPr="00626725" w:rsidRDefault="00B1723D" w:rsidP="008C0D7E">
            <w:pPr>
              <w:rPr>
                <w:rFonts w:ascii="Arial" w:hAnsi="Arial" w:cs="Arial"/>
                <w:color w:val="000000" w:themeColor="text1"/>
              </w:rPr>
            </w:pPr>
          </w:p>
        </w:tc>
      </w:tr>
      <w:tr w:rsidR="00626725" w:rsidRPr="00626725" w14:paraId="0DD58447" w14:textId="77777777" w:rsidTr="008C0D7E">
        <w:tc>
          <w:tcPr>
            <w:tcW w:w="4812" w:type="dxa"/>
            <w:gridSpan w:val="10"/>
            <w:tcBorders>
              <w:top w:val="single" w:sz="4" w:space="0" w:color="auto"/>
            </w:tcBorders>
          </w:tcPr>
          <w:p w14:paraId="28C66275" w14:textId="77777777" w:rsidR="00B1723D" w:rsidRPr="00626725" w:rsidRDefault="00B1723D" w:rsidP="008C0D7E">
            <w:pPr>
              <w:rPr>
                <w:rFonts w:ascii="Arial" w:hAnsi="Arial" w:cs="Arial"/>
                <w:color w:val="000000" w:themeColor="text1"/>
              </w:rPr>
            </w:pPr>
          </w:p>
        </w:tc>
        <w:tc>
          <w:tcPr>
            <w:tcW w:w="4813" w:type="dxa"/>
            <w:gridSpan w:val="8"/>
            <w:tcBorders>
              <w:top w:val="single" w:sz="4" w:space="0" w:color="auto"/>
            </w:tcBorders>
          </w:tcPr>
          <w:p w14:paraId="5DBBEF3B" w14:textId="77777777" w:rsidR="00B1723D" w:rsidRPr="00626725" w:rsidRDefault="00B1723D" w:rsidP="008C0D7E">
            <w:pPr>
              <w:rPr>
                <w:rFonts w:ascii="Arial" w:hAnsi="Arial" w:cs="Arial"/>
                <w:color w:val="000000" w:themeColor="text1"/>
              </w:rPr>
            </w:pPr>
          </w:p>
        </w:tc>
      </w:tr>
      <w:tr w:rsidR="00626725" w:rsidRPr="00E3177E" w14:paraId="0F9D75D9" w14:textId="77777777" w:rsidTr="008C0D7E">
        <w:tc>
          <w:tcPr>
            <w:tcW w:w="9625" w:type="dxa"/>
            <w:gridSpan w:val="18"/>
          </w:tcPr>
          <w:p w14:paraId="5340431A" w14:textId="77777777" w:rsidR="00B1723D" w:rsidRPr="00E3177E" w:rsidRDefault="00B1723D" w:rsidP="008C0D7E">
            <w:pPr>
              <w:rPr>
                <w:rFonts w:ascii="Arial" w:hAnsi="Arial" w:cs="Arial"/>
                <w:b/>
                <w:color w:val="000000" w:themeColor="text1"/>
              </w:rPr>
            </w:pPr>
            <w:r w:rsidRPr="00E3177E">
              <w:rPr>
                <w:rFonts w:ascii="Arial" w:hAnsi="Arial" w:cs="Arial"/>
                <w:b/>
                <w:color w:val="000000" w:themeColor="text1"/>
              </w:rPr>
              <w:t>Declaration:</w:t>
            </w:r>
          </w:p>
          <w:p w14:paraId="635B15D5" w14:textId="77777777" w:rsidR="00B1723D" w:rsidRPr="00E3177E" w:rsidRDefault="00B1723D" w:rsidP="008C0D7E">
            <w:pPr>
              <w:rPr>
                <w:rFonts w:ascii="Arial" w:hAnsi="Arial" w:cs="Arial"/>
                <w:b/>
                <w:color w:val="000000" w:themeColor="text1"/>
              </w:rPr>
            </w:pPr>
          </w:p>
          <w:p w14:paraId="386180F8" w14:textId="77777777" w:rsidR="00B1723D" w:rsidRPr="00E3177E" w:rsidRDefault="00B1723D" w:rsidP="008C0D7E">
            <w:pPr>
              <w:rPr>
                <w:rFonts w:ascii="Arial" w:hAnsi="Arial" w:cs="Arial"/>
                <w:color w:val="000000" w:themeColor="text1"/>
              </w:rPr>
            </w:pPr>
            <w:r w:rsidRPr="00E3177E">
              <w:rPr>
                <w:rFonts w:ascii="Arial" w:hAnsi="Arial" w:cs="Arial"/>
                <w:b/>
                <w:color w:val="000000" w:themeColor="text1"/>
              </w:rPr>
              <w:t>I declare that the above named provided a child carer/carer to me as detailed above in order that I could perform the approved duty stated.</w:t>
            </w:r>
          </w:p>
        </w:tc>
      </w:tr>
      <w:tr w:rsidR="00626725" w:rsidRPr="00E3177E" w14:paraId="3945A126" w14:textId="77777777" w:rsidTr="008C0D7E">
        <w:tc>
          <w:tcPr>
            <w:tcW w:w="2692" w:type="dxa"/>
            <w:gridSpan w:val="4"/>
          </w:tcPr>
          <w:p w14:paraId="26BED1D0" w14:textId="77777777" w:rsidR="00B1723D" w:rsidRPr="00E3177E" w:rsidRDefault="00B1723D" w:rsidP="008C0D7E">
            <w:pPr>
              <w:spacing w:line="-460" w:lineRule="auto"/>
              <w:rPr>
                <w:rFonts w:ascii="Arial" w:hAnsi="Arial" w:cs="Arial"/>
                <w:color w:val="000000" w:themeColor="text1"/>
              </w:rPr>
            </w:pPr>
            <w:r w:rsidRPr="00E3177E">
              <w:rPr>
                <w:rFonts w:ascii="Arial" w:hAnsi="Arial" w:cs="Arial"/>
                <w:color w:val="000000" w:themeColor="text1"/>
              </w:rPr>
              <w:t>Name of Claimant:</w:t>
            </w:r>
          </w:p>
        </w:tc>
        <w:tc>
          <w:tcPr>
            <w:tcW w:w="6945" w:type="dxa"/>
            <w:gridSpan w:val="14"/>
            <w:tcBorders>
              <w:bottom w:val="single" w:sz="4" w:space="0" w:color="auto"/>
            </w:tcBorders>
          </w:tcPr>
          <w:p w14:paraId="0183D316" w14:textId="77777777" w:rsidR="00B1723D" w:rsidRPr="00E3177E" w:rsidRDefault="00B1723D" w:rsidP="008C0D7E">
            <w:pPr>
              <w:spacing w:line="-460" w:lineRule="auto"/>
              <w:rPr>
                <w:rFonts w:ascii="Arial" w:hAnsi="Arial" w:cs="Arial"/>
                <w:color w:val="000000" w:themeColor="text1"/>
              </w:rPr>
            </w:pPr>
          </w:p>
        </w:tc>
      </w:tr>
      <w:tr w:rsidR="00E31725" w:rsidRPr="00E31725" w14:paraId="4B0CC9C3" w14:textId="77777777" w:rsidTr="008C0D7E">
        <w:tc>
          <w:tcPr>
            <w:tcW w:w="2692" w:type="dxa"/>
            <w:gridSpan w:val="4"/>
          </w:tcPr>
          <w:p w14:paraId="3F440473" w14:textId="77777777" w:rsidR="00B1723D" w:rsidRPr="00E31725" w:rsidRDefault="00B1723D" w:rsidP="008C0D7E">
            <w:pPr>
              <w:spacing w:line="-460" w:lineRule="auto"/>
              <w:rPr>
                <w:rFonts w:ascii="Arial" w:hAnsi="Arial" w:cs="Arial"/>
              </w:rPr>
            </w:pPr>
            <w:r w:rsidRPr="00E31725">
              <w:rPr>
                <w:rFonts w:ascii="Arial" w:hAnsi="Arial" w:cs="Arial"/>
              </w:rPr>
              <w:t>Signature of Claimant:</w:t>
            </w:r>
          </w:p>
        </w:tc>
        <w:tc>
          <w:tcPr>
            <w:tcW w:w="6945" w:type="dxa"/>
            <w:gridSpan w:val="14"/>
            <w:tcBorders>
              <w:bottom w:val="single" w:sz="4" w:space="0" w:color="auto"/>
            </w:tcBorders>
          </w:tcPr>
          <w:p w14:paraId="2F6B8652" w14:textId="77777777" w:rsidR="00B1723D" w:rsidRPr="00E31725" w:rsidRDefault="00B1723D" w:rsidP="008C0D7E">
            <w:pPr>
              <w:spacing w:line="-460" w:lineRule="auto"/>
              <w:rPr>
                <w:rFonts w:ascii="Arial" w:hAnsi="Arial" w:cs="Arial"/>
              </w:rPr>
            </w:pPr>
          </w:p>
        </w:tc>
      </w:tr>
      <w:tr w:rsidR="00E31725" w:rsidRPr="00E31725" w14:paraId="4A993674" w14:textId="77777777" w:rsidTr="008C0D7E">
        <w:tc>
          <w:tcPr>
            <w:tcW w:w="2692" w:type="dxa"/>
            <w:gridSpan w:val="4"/>
          </w:tcPr>
          <w:p w14:paraId="44A50CBD" w14:textId="77777777" w:rsidR="00B1723D" w:rsidRPr="00E31725" w:rsidRDefault="00B1723D" w:rsidP="008C0D7E">
            <w:pPr>
              <w:spacing w:line="-460" w:lineRule="auto"/>
              <w:rPr>
                <w:rFonts w:ascii="Arial" w:hAnsi="Arial" w:cs="Arial"/>
              </w:rPr>
            </w:pPr>
            <w:r w:rsidRPr="00E31725">
              <w:rPr>
                <w:rFonts w:ascii="Arial" w:hAnsi="Arial" w:cs="Arial"/>
              </w:rPr>
              <w:t>Date of Claim:</w:t>
            </w:r>
          </w:p>
        </w:tc>
        <w:tc>
          <w:tcPr>
            <w:tcW w:w="6945" w:type="dxa"/>
            <w:gridSpan w:val="14"/>
            <w:tcBorders>
              <w:top w:val="single" w:sz="4" w:space="0" w:color="auto"/>
              <w:bottom w:val="single" w:sz="4" w:space="0" w:color="auto"/>
            </w:tcBorders>
          </w:tcPr>
          <w:p w14:paraId="0AE692C5" w14:textId="77777777" w:rsidR="00B1723D" w:rsidRPr="00E31725" w:rsidRDefault="00B1723D" w:rsidP="008C0D7E">
            <w:pPr>
              <w:spacing w:line="-460" w:lineRule="auto"/>
              <w:rPr>
                <w:rFonts w:ascii="Arial" w:hAnsi="Arial" w:cs="Arial"/>
              </w:rPr>
            </w:pPr>
          </w:p>
        </w:tc>
      </w:tr>
      <w:tr w:rsidR="00E31725" w:rsidRPr="00E31725" w14:paraId="6CA8D1E0" w14:textId="77777777" w:rsidTr="008C0D7E">
        <w:tc>
          <w:tcPr>
            <w:tcW w:w="9625" w:type="dxa"/>
            <w:gridSpan w:val="18"/>
          </w:tcPr>
          <w:p w14:paraId="72CAE464" w14:textId="695A7685" w:rsidR="00B1723D" w:rsidRPr="00E31725" w:rsidRDefault="00B1723D" w:rsidP="008C0D7E">
            <w:pPr>
              <w:rPr>
                <w:rFonts w:ascii="Arial" w:hAnsi="Arial" w:cs="Arial"/>
              </w:rPr>
            </w:pPr>
            <w:r w:rsidRPr="00E31725">
              <w:rPr>
                <w:rFonts w:ascii="Arial" w:hAnsi="Arial" w:cs="Arial"/>
              </w:rPr>
              <w:t>NB: Please note tha</w:t>
            </w:r>
            <w:r w:rsidR="00067741" w:rsidRPr="00E31725">
              <w:rPr>
                <w:rFonts w:ascii="Arial" w:hAnsi="Arial" w:cs="Arial"/>
              </w:rPr>
              <w:t>t the standard allowance is £</w:t>
            </w:r>
            <w:r w:rsidR="00CB7B01">
              <w:rPr>
                <w:rFonts w:ascii="Arial" w:hAnsi="Arial" w:cs="Arial"/>
              </w:rPr>
              <w:t>10</w:t>
            </w:r>
            <w:r w:rsidR="00C26BD8" w:rsidRPr="00E31725">
              <w:rPr>
                <w:rFonts w:ascii="Arial" w:hAnsi="Arial" w:cs="Arial"/>
              </w:rPr>
              <w:t>.</w:t>
            </w:r>
            <w:r w:rsidR="00CB7B01">
              <w:rPr>
                <w:rFonts w:ascii="Arial" w:hAnsi="Arial" w:cs="Arial"/>
              </w:rPr>
              <w:t>42</w:t>
            </w:r>
            <w:r w:rsidR="00CB7B01" w:rsidRPr="00E31725">
              <w:rPr>
                <w:rFonts w:ascii="Arial" w:hAnsi="Arial" w:cs="Arial"/>
              </w:rPr>
              <w:t xml:space="preserve"> </w:t>
            </w:r>
            <w:r w:rsidR="00067741" w:rsidRPr="00E31725">
              <w:rPr>
                <w:rFonts w:ascii="Arial" w:hAnsi="Arial" w:cs="Arial"/>
              </w:rPr>
              <w:t>per hour up to a maximum of £</w:t>
            </w:r>
            <w:r w:rsidR="00CB7B01">
              <w:rPr>
                <w:rFonts w:ascii="Arial" w:hAnsi="Arial" w:cs="Arial"/>
              </w:rPr>
              <w:t>542</w:t>
            </w:r>
            <w:r w:rsidR="00CB7B01" w:rsidRPr="00E31725">
              <w:rPr>
                <w:rFonts w:ascii="Arial" w:hAnsi="Arial" w:cs="Arial"/>
              </w:rPr>
              <w:t xml:space="preserve"> </w:t>
            </w:r>
            <w:r w:rsidRPr="00E31725">
              <w:rPr>
                <w:rFonts w:ascii="Arial" w:hAnsi="Arial" w:cs="Arial"/>
              </w:rPr>
              <w:t xml:space="preserve">per month and specialist </w:t>
            </w:r>
            <w:r w:rsidR="00067741" w:rsidRPr="00E31725">
              <w:rPr>
                <w:rFonts w:ascii="Arial" w:hAnsi="Arial" w:cs="Arial"/>
              </w:rPr>
              <w:t>allowance is £</w:t>
            </w:r>
            <w:r w:rsidR="00CB7B01">
              <w:rPr>
                <w:rFonts w:ascii="Arial" w:hAnsi="Arial" w:cs="Arial"/>
              </w:rPr>
              <w:t>20.84</w:t>
            </w:r>
            <w:r w:rsidRPr="00E31725">
              <w:rPr>
                <w:rFonts w:ascii="Arial" w:hAnsi="Arial" w:cs="Arial"/>
              </w:rPr>
              <w:t xml:space="preserve"> </w:t>
            </w:r>
            <w:r w:rsidR="00067741" w:rsidRPr="00E31725">
              <w:rPr>
                <w:rFonts w:ascii="Arial" w:hAnsi="Arial" w:cs="Arial"/>
              </w:rPr>
              <w:t>per hour up to a maximum of £</w:t>
            </w:r>
            <w:r w:rsidR="00CB7B01">
              <w:rPr>
                <w:rFonts w:ascii="Arial" w:hAnsi="Arial" w:cs="Arial"/>
              </w:rPr>
              <w:t>1,084</w:t>
            </w:r>
            <w:r w:rsidR="00CB7B01" w:rsidRPr="00E31725">
              <w:rPr>
                <w:rFonts w:ascii="Arial" w:hAnsi="Arial" w:cs="Arial"/>
              </w:rPr>
              <w:t xml:space="preserve"> </w:t>
            </w:r>
            <w:r w:rsidRPr="00E31725">
              <w:rPr>
                <w:rFonts w:ascii="Arial" w:hAnsi="Arial" w:cs="Arial"/>
              </w:rPr>
              <w:t>per month.</w:t>
            </w:r>
          </w:p>
        </w:tc>
      </w:tr>
      <w:tr w:rsidR="00E31725" w:rsidRPr="00E31725" w14:paraId="42227BAB" w14:textId="77777777" w:rsidTr="008C0D7E">
        <w:tc>
          <w:tcPr>
            <w:tcW w:w="4812" w:type="dxa"/>
            <w:gridSpan w:val="10"/>
            <w:tcBorders>
              <w:bottom w:val="single" w:sz="12" w:space="0" w:color="auto"/>
            </w:tcBorders>
          </w:tcPr>
          <w:p w14:paraId="238880D4" w14:textId="77777777" w:rsidR="00B1723D" w:rsidRPr="00E31725" w:rsidRDefault="00B1723D" w:rsidP="008C0D7E">
            <w:pPr>
              <w:spacing w:line="380" w:lineRule="exact"/>
              <w:rPr>
                <w:rFonts w:ascii="Arial" w:hAnsi="Arial" w:cs="Arial"/>
              </w:rPr>
            </w:pPr>
          </w:p>
        </w:tc>
        <w:tc>
          <w:tcPr>
            <w:tcW w:w="4813" w:type="dxa"/>
            <w:gridSpan w:val="8"/>
            <w:tcBorders>
              <w:bottom w:val="single" w:sz="12" w:space="0" w:color="auto"/>
            </w:tcBorders>
          </w:tcPr>
          <w:p w14:paraId="46C301A2" w14:textId="77777777" w:rsidR="00B1723D" w:rsidRPr="00E31725" w:rsidRDefault="00B1723D" w:rsidP="008C0D7E">
            <w:pPr>
              <w:spacing w:line="380" w:lineRule="exact"/>
              <w:rPr>
                <w:rFonts w:ascii="Arial" w:hAnsi="Arial" w:cs="Arial"/>
              </w:rPr>
            </w:pPr>
          </w:p>
        </w:tc>
      </w:tr>
      <w:tr w:rsidR="00E31725" w:rsidRPr="00E31725" w14:paraId="5456BECC" w14:textId="77777777" w:rsidTr="008C0D7E">
        <w:tc>
          <w:tcPr>
            <w:tcW w:w="9625" w:type="dxa"/>
            <w:gridSpan w:val="18"/>
            <w:tcBorders>
              <w:top w:val="single" w:sz="12" w:space="0" w:color="auto"/>
            </w:tcBorders>
          </w:tcPr>
          <w:p w14:paraId="3FEF2477" w14:textId="77777777" w:rsidR="00B1723D" w:rsidRPr="00E31725" w:rsidRDefault="00B1723D" w:rsidP="008C0D7E">
            <w:pPr>
              <w:spacing w:line="380" w:lineRule="exact"/>
              <w:jc w:val="center"/>
              <w:rPr>
                <w:rFonts w:ascii="Arial" w:hAnsi="Arial" w:cs="Arial"/>
                <w:b/>
                <w:sz w:val="28"/>
              </w:rPr>
            </w:pPr>
            <w:r w:rsidRPr="00E31725">
              <w:rPr>
                <w:rFonts w:ascii="Arial" w:hAnsi="Arial" w:cs="Arial"/>
                <w:b/>
                <w:sz w:val="28"/>
              </w:rPr>
              <w:t>ADMINISTRATIVE COUNCIL FINANCE USE ONLY</w:t>
            </w:r>
          </w:p>
        </w:tc>
      </w:tr>
      <w:tr w:rsidR="00E31725" w:rsidRPr="00E31725" w14:paraId="3269BEE0" w14:textId="77777777" w:rsidTr="008C0D7E">
        <w:trPr>
          <w:gridAfter w:val="1"/>
          <w:wAfter w:w="1845" w:type="dxa"/>
        </w:trPr>
        <w:tc>
          <w:tcPr>
            <w:tcW w:w="1983" w:type="dxa"/>
            <w:gridSpan w:val="3"/>
          </w:tcPr>
          <w:p w14:paraId="1EE28296" w14:textId="77777777" w:rsidR="00B1723D" w:rsidRPr="00E31725" w:rsidRDefault="00B1723D" w:rsidP="008C0D7E">
            <w:pPr>
              <w:spacing w:line="-460" w:lineRule="auto"/>
              <w:rPr>
                <w:rFonts w:ascii="Arial" w:hAnsi="Arial" w:cs="Arial"/>
              </w:rPr>
            </w:pPr>
            <w:r w:rsidRPr="00E31725">
              <w:rPr>
                <w:rFonts w:ascii="Arial" w:hAnsi="Arial" w:cs="Arial"/>
              </w:rPr>
              <w:t>Checked By:</w:t>
            </w:r>
          </w:p>
        </w:tc>
        <w:tc>
          <w:tcPr>
            <w:tcW w:w="2407" w:type="dxa"/>
            <w:gridSpan w:val="6"/>
            <w:tcBorders>
              <w:bottom w:val="single" w:sz="4" w:space="0" w:color="auto"/>
            </w:tcBorders>
          </w:tcPr>
          <w:p w14:paraId="72B86C3C" w14:textId="77777777" w:rsidR="00B1723D" w:rsidRPr="00E31725" w:rsidRDefault="00B1723D" w:rsidP="008C0D7E">
            <w:pPr>
              <w:spacing w:line="-460" w:lineRule="auto"/>
              <w:rPr>
                <w:rFonts w:ascii="Arial" w:hAnsi="Arial" w:cs="Arial"/>
              </w:rPr>
            </w:pPr>
          </w:p>
        </w:tc>
        <w:tc>
          <w:tcPr>
            <w:tcW w:w="995" w:type="dxa"/>
            <w:gridSpan w:val="3"/>
          </w:tcPr>
          <w:p w14:paraId="281D3F65" w14:textId="77777777" w:rsidR="00B1723D" w:rsidRPr="00E31725" w:rsidRDefault="00B1723D" w:rsidP="008C0D7E">
            <w:pPr>
              <w:spacing w:line="-460" w:lineRule="auto"/>
              <w:rPr>
                <w:rFonts w:ascii="Arial" w:hAnsi="Arial" w:cs="Arial"/>
              </w:rPr>
            </w:pPr>
            <w:r w:rsidRPr="00E31725">
              <w:rPr>
                <w:rFonts w:ascii="Arial" w:hAnsi="Arial" w:cs="Arial"/>
              </w:rPr>
              <w:t>Date</w:t>
            </w:r>
          </w:p>
        </w:tc>
        <w:tc>
          <w:tcPr>
            <w:tcW w:w="2407" w:type="dxa"/>
            <w:gridSpan w:val="5"/>
            <w:tcBorders>
              <w:bottom w:val="single" w:sz="4" w:space="0" w:color="auto"/>
            </w:tcBorders>
          </w:tcPr>
          <w:p w14:paraId="0515DA70" w14:textId="77777777" w:rsidR="00B1723D" w:rsidRPr="00E31725" w:rsidRDefault="00B1723D" w:rsidP="008C0D7E">
            <w:pPr>
              <w:spacing w:line="-460" w:lineRule="auto"/>
              <w:rPr>
                <w:rFonts w:ascii="Arial" w:hAnsi="Arial" w:cs="Arial"/>
              </w:rPr>
            </w:pPr>
          </w:p>
        </w:tc>
      </w:tr>
      <w:tr w:rsidR="00B1723D" w:rsidRPr="00E31725" w14:paraId="40B95206" w14:textId="77777777" w:rsidTr="008C0D7E">
        <w:trPr>
          <w:gridAfter w:val="1"/>
          <w:wAfter w:w="1845" w:type="dxa"/>
        </w:trPr>
        <w:tc>
          <w:tcPr>
            <w:tcW w:w="1983" w:type="dxa"/>
            <w:gridSpan w:val="3"/>
          </w:tcPr>
          <w:p w14:paraId="1DCC5618" w14:textId="77777777" w:rsidR="00B1723D" w:rsidRPr="00E31725" w:rsidRDefault="00B1723D" w:rsidP="008C0D7E">
            <w:pPr>
              <w:spacing w:line="-460" w:lineRule="auto"/>
              <w:rPr>
                <w:rFonts w:ascii="Arial" w:hAnsi="Arial" w:cs="Arial"/>
              </w:rPr>
            </w:pPr>
            <w:r w:rsidRPr="00E31725">
              <w:rPr>
                <w:rFonts w:ascii="Arial" w:hAnsi="Arial" w:cs="Arial"/>
              </w:rPr>
              <w:t>Authorised By:</w:t>
            </w:r>
          </w:p>
        </w:tc>
        <w:tc>
          <w:tcPr>
            <w:tcW w:w="2407" w:type="dxa"/>
            <w:gridSpan w:val="6"/>
            <w:tcBorders>
              <w:bottom w:val="single" w:sz="4" w:space="0" w:color="auto"/>
            </w:tcBorders>
          </w:tcPr>
          <w:p w14:paraId="430F8B78" w14:textId="77777777" w:rsidR="00B1723D" w:rsidRPr="00E31725" w:rsidRDefault="00B1723D" w:rsidP="008C0D7E">
            <w:pPr>
              <w:spacing w:line="-460" w:lineRule="auto"/>
              <w:rPr>
                <w:rFonts w:ascii="Arial" w:hAnsi="Arial" w:cs="Arial"/>
              </w:rPr>
            </w:pPr>
          </w:p>
        </w:tc>
        <w:tc>
          <w:tcPr>
            <w:tcW w:w="995" w:type="dxa"/>
            <w:gridSpan w:val="3"/>
          </w:tcPr>
          <w:p w14:paraId="46664FA3" w14:textId="77777777" w:rsidR="00B1723D" w:rsidRPr="00E31725" w:rsidRDefault="00B1723D" w:rsidP="008C0D7E">
            <w:pPr>
              <w:spacing w:line="-460" w:lineRule="auto"/>
              <w:rPr>
                <w:rFonts w:ascii="Arial" w:hAnsi="Arial" w:cs="Arial"/>
              </w:rPr>
            </w:pPr>
            <w:r w:rsidRPr="00E31725">
              <w:rPr>
                <w:rFonts w:ascii="Arial" w:hAnsi="Arial" w:cs="Arial"/>
              </w:rPr>
              <w:t>Date</w:t>
            </w:r>
          </w:p>
        </w:tc>
        <w:tc>
          <w:tcPr>
            <w:tcW w:w="2407" w:type="dxa"/>
            <w:gridSpan w:val="5"/>
            <w:tcBorders>
              <w:bottom w:val="single" w:sz="4" w:space="0" w:color="auto"/>
            </w:tcBorders>
          </w:tcPr>
          <w:p w14:paraId="5E0A0045" w14:textId="77777777" w:rsidR="00B1723D" w:rsidRPr="00E31725" w:rsidRDefault="00B1723D" w:rsidP="008C0D7E">
            <w:pPr>
              <w:spacing w:line="-460" w:lineRule="auto"/>
              <w:rPr>
                <w:rFonts w:ascii="Arial" w:hAnsi="Arial" w:cs="Arial"/>
              </w:rPr>
            </w:pPr>
          </w:p>
        </w:tc>
      </w:tr>
    </w:tbl>
    <w:p w14:paraId="4A21B46D" w14:textId="06E8E2B7" w:rsidR="00B1723D" w:rsidRPr="00E31725" w:rsidRDefault="00B1723D" w:rsidP="008B383F">
      <w:pPr>
        <w:rPr>
          <w:rFonts w:ascii="Arial" w:hAnsi="Arial" w:cs="Arial"/>
          <w:b/>
        </w:rPr>
      </w:pPr>
    </w:p>
    <w:p w14:paraId="2F4E46FF" w14:textId="77777777" w:rsidR="00B1723D" w:rsidRPr="00A10534" w:rsidRDefault="00B1723D" w:rsidP="008B383F">
      <w:pPr>
        <w:rPr>
          <w:rFonts w:ascii="Arial" w:hAnsi="Arial" w:cs="Arial"/>
        </w:rPr>
        <w:sectPr w:rsidR="00B1723D" w:rsidRPr="00A10534" w:rsidSect="00B36399">
          <w:headerReference w:type="even" r:id="rId43"/>
          <w:footerReference w:type="even" r:id="rId44"/>
          <w:pgSz w:w="11906" w:h="16838"/>
          <w:pgMar w:top="992" w:right="1134" w:bottom="1134" w:left="1134" w:header="720" w:footer="720" w:gutter="0"/>
          <w:cols w:space="720"/>
          <w:docGrid w:linePitch="326"/>
        </w:sectPr>
      </w:pPr>
    </w:p>
    <w:p w14:paraId="744BDB34" w14:textId="5CBE1927" w:rsidR="008B383F" w:rsidRPr="00A10534" w:rsidRDefault="008B383F" w:rsidP="008B383F">
      <w:pPr>
        <w:pStyle w:val="BodyTextIndent"/>
        <w:tabs>
          <w:tab w:val="left" w:pos="-42"/>
        </w:tabs>
        <w:ind w:hanging="284"/>
        <w:rPr>
          <w:rFonts w:ascii="Arial" w:hAnsi="Arial" w:cs="Arial"/>
          <w:b/>
        </w:rPr>
      </w:pPr>
      <w:r w:rsidRPr="00A10534">
        <w:rPr>
          <w:rFonts w:ascii="Arial" w:hAnsi="Arial" w:cs="Arial"/>
          <w:b/>
        </w:rPr>
        <w:lastRenderedPageBreak/>
        <w:t>Travel &amp; Subsistence Claim Form</w:t>
      </w:r>
      <w:r w:rsidRPr="00A10534">
        <w:rPr>
          <w:rFonts w:ascii="Arial" w:hAnsi="Arial" w:cs="Arial"/>
        </w:rPr>
        <w:t xml:space="preserve"> </w:t>
      </w:r>
      <w:r w:rsidRPr="00A10534">
        <w:rPr>
          <w:rFonts w:ascii="Arial" w:hAnsi="Arial" w:cs="Arial"/>
        </w:rPr>
        <w:tab/>
      </w:r>
      <w:r w:rsidRPr="00A10534">
        <w:rPr>
          <w:rFonts w:ascii="Arial" w:hAnsi="Arial" w:cs="Arial"/>
        </w:rPr>
        <w:tab/>
      </w:r>
      <w:r w:rsidRPr="00A10534">
        <w:rPr>
          <w:rFonts w:ascii="Arial" w:hAnsi="Arial" w:cs="Arial"/>
        </w:rPr>
        <w:tab/>
      </w:r>
      <w:r w:rsidRPr="00A10534">
        <w:rPr>
          <w:rFonts w:ascii="Arial" w:hAnsi="Arial" w:cs="Arial"/>
        </w:rPr>
        <w:tab/>
      </w:r>
      <w:r w:rsidR="00E55BAC" w:rsidRPr="00A10534">
        <w:rPr>
          <w:rFonts w:ascii="Arial" w:hAnsi="Arial" w:cs="Arial"/>
        </w:rPr>
        <w:tab/>
      </w:r>
      <w:r w:rsidR="00E55BAC" w:rsidRPr="00A10534">
        <w:rPr>
          <w:rFonts w:ascii="Arial" w:hAnsi="Arial" w:cs="Arial"/>
        </w:rPr>
        <w:tab/>
      </w:r>
      <w:r w:rsidR="00E55BAC" w:rsidRPr="00A10534">
        <w:rPr>
          <w:rFonts w:ascii="Arial" w:hAnsi="Arial" w:cs="Arial"/>
        </w:rPr>
        <w:tab/>
      </w:r>
      <w:r w:rsidR="00E55BAC" w:rsidRPr="00A10534">
        <w:rPr>
          <w:rFonts w:ascii="Arial" w:hAnsi="Arial" w:cs="Arial"/>
        </w:rPr>
        <w:tab/>
      </w:r>
      <w:r w:rsidR="00E55BAC" w:rsidRPr="00A10534">
        <w:rPr>
          <w:rFonts w:ascii="Arial" w:hAnsi="Arial" w:cs="Arial"/>
        </w:rPr>
        <w:tab/>
      </w:r>
      <w:r w:rsidR="00E55BAC" w:rsidRPr="00A10534">
        <w:rPr>
          <w:rFonts w:ascii="Arial" w:hAnsi="Arial" w:cs="Arial"/>
        </w:rPr>
        <w:tab/>
      </w:r>
      <w:r w:rsidR="00E55BAC" w:rsidRPr="00A10534">
        <w:rPr>
          <w:rFonts w:ascii="Arial" w:hAnsi="Arial" w:cs="Arial"/>
        </w:rPr>
        <w:tab/>
      </w:r>
      <w:r w:rsidR="00523B5B" w:rsidRPr="00A10534">
        <w:rPr>
          <w:rFonts w:ascii="Arial" w:hAnsi="Arial" w:cs="Arial"/>
        </w:rPr>
        <w:tab/>
      </w:r>
      <w:r w:rsidRPr="00A10534">
        <w:rPr>
          <w:rFonts w:ascii="Arial" w:hAnsi="Arial" w:cs="Arial"/>
          <w:b/>
        </w:rPr>
        <w:t>Appendix 7</w:t>
      </w:r>
    </w:p>
    <w:p w14:paraId="1D253FB8" w14:textId="77777777" w:rsidR="008B383F" w:rsidRPr="00A10534" w:rsidRDefault="008B383F" w:rsidP="008B383F">
      <w:pPr>
        <w:jc w:val="both"/>
        <w:rPr>
          <w:rFonts w:ascii="Arial" w:hAnsi="Arial" w:cs="Arial"/>
        </w:rPr>
      </w:pPr>
    </w:p>
    <w:p w14:paraId="390A49FD" w14:textId="77777777" w:rsidR="008B383F" w:rsidRPr="00A10534" w:rsidRDefault="008B383F" w:rsidP="008B383F">
      <w:pPr>
        <w:pStyle w:val="Default"/>
        <w:rPr>
          <w:b/>
          <w:color w:val="auto"/>
        </w:rPr>
      </w:pPr>
      <w:r w:rsidRPr="00A10534">
        <w:rPr>
          <w:b/>
          <w:color w:val="auto"/>
        </w:rPr>
        <w:t>NAME OF THE NEW COUNCIL: ........................................</w:t>
      </w:r>
    </w:p>
    <w:p w14:paraId="5AC54813" w14:textId="77777777" w:rsidR="008B383F" w:rsidRPr="00A10534" w:rsidRDefault="008B383F" w:rsidP="008B383F">
      <w:pPr>
        <w:pStyle w:val="Default"/>
        <w:rPr>
          <w:b/>
          <w:color w:val="auto"/>
        </w:rPr>
      </w:pPr>
    </w:p>
    <w:p w14:paraId="5D6AE096" w14:textId="77777777" w:rsidR="008B383F" w:rsidRPr="00A10534" w:rsidRDefault="008B383F" w:rsidP="008B383F">
      <w:pPr>
        <w:pStyle w:val="Default"/>
        <w:spacing w:before="160"/>
        <w:rPr>
          <w:color w:val="auto"/>
          <w:sz w:val="23"/>
          <w:szCs w:val="23"/>
        </w:rPr>
      </w:pPr>
      <w:r w:rsidRPr="00A10534">
        <w:rPr>
          <w:b/>
          <w:bCs/>
          <w:color w:val="auto"/>
          <w:sz w:val="23"/>
          <w:szCs w:val="23"/>
        </w:rPr>
        <w:t>COUNCILLOR’S NAME: …………………………………</w:t>
      </w:r>
      <w:proofErr w:type="gramStart"/>
      <w:r w:rsidRPr="00A10534">
        <w:rPr>
          <w:b/>
          <w:bCs/>
          <w:color w:val="auto"/>
          <w:sz w:val="23"/>
          <w:szCs w:val="23"/>
        </w:rPr>
        <w:t>…..</w:t>
      </w:r>
      <w:proofErr w:type="gramEnd"/>
      <w:r w:rsidRPr="00A10534">
        <w:rPr>
          <w:b/>
          <w:bCs/>
          <w:color w:val="auto"/>
          <w:sz w:val="23"/>
          <w:szCs w:val="23"/>
        </w:rPr>
        <w:t xml:space="preserve"> PAYROLL NO.: ……………... </w:t>
      </w:r>
    </w:p>
    <w:p w14:paraId="6836B29B" w14:textId="77777777" w:rsidR="008B383F" w:rsidRPr="00A10534" w:rsidRDefault="008B383F" w:rsidP="008B383F">
      <w:pPr>
        <w:pStyle w:val="Default"/>
        <w:rPr>
          <w:b/>
          <w:color w:val="auto"/>
        </w:rPr>
      </w:pPr>
      <w:r w:rsidRPr="00A10534">
        <w:rPr>
          <w:b/>
          <w:bCs/>
          <w:color w:val="auto"/>
          <w:sz w:val="23"/>
          <w:szCs w:val="23"/>
        </w:rPr>
        <w:t>PRIVATE VEHICLE REG NO.: ………………………. PERIOD END: ……………….</w:t>
      </w:r>
    </w:p>
    <w:p w14:paraId="156ED587" w14:textId="77777777" w:rsidR="008B383F" w:rsidRPr="00A10534" w:rsidRDefault="008B383F" w:rsidP="008B383F">
      <w:pPr>
        <w:pStyle w:val="Default"/>
        <w:rPr>
          <w:b/>
          <w:color w:val="auto"/>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853"/>
        <w:gridCol w:w="741"/>
        <w:gridCol w:w="2945"/>
        <w:gridCol w:w="3428"/>
        <w:gridCol w:w="1134"/>
        <w:gridCol w:w="992"/>
        <w:gridCol w:w="996"/>
        <w:gridCol w:w="1281"/>
        <w:gridCol w:w="1554"/>
      </w:tblGrid>
      <w:tr w:rsidR="00A10534" w:rsidRPr="00A10534" w14:paraId="49E99655" w14:textId="77777777" w:rsidTr="00E55BAC">
        <w:tc>
          <w:tcPr>
            <w:tcW w:w="672" w:type="dxa"/>
          </w:tcPr>
          <w:p w14:paraId="58026120" w14:textId="77777777" w:rsidR="008B383F" w:rsidRPr="00A10534" w:rsidRDefault="008B383F" w:rsidP="008B383F">
            <w:pPr>
              <w:pStyle w:val="Default"/>
              <w:spacing w:before="40"/>
              <w:rPr>
                <w:b/>
                <w:color w:val="auto"/>
                <w:sz w:val="18"/>
                <w:szCs w:val="18"/>
              </w:rPr>
            </w:pPr>
            <w:r w:rsidRPr="00A10534">
              <w:rPr>
                <w:b/>
                <w:color w:val="auto"/>
                <w:sz w:val="18"/>
                <w:szCs w:val="18"/>
              </w:rPr>
              <w:t>Date</w:t>
            </w:r>
          </w:p>
        </w:tc>
        <w:tc>
          <w:tcPr>
            <w:tcW w:w="853" w:type="dxa"/>
          </w:tcPr>
          <w:p w14:paraId="6E54F498" w14:textId="77777777" w:rsidR="008B383F" w:rsidRPr="00A10534" w:rsidRDefault="008B383F" w:rsidP="008B383F">
            <w:pPr>
              <w:pStyle w:val="Default"/>
              <w:spacing w:before="40"/>
              <w:jc w:val="center"/>
              <w:rPr>
                <w:b/>
                <w:iCs/>
                <w:color w:val="auto"/>
                <w:sz w:val="18"/>
                <w:szCs w:val="18"/>
              </w:rPr>
            </w:pPr>
            <w:r w:rsidRPr="00A10534">
              <w:rPr>
                <w:b/>
                <w:iCs/>
                <w:color w:val="auto"/>
                <w:sz w:val="18"/>
                <w:szCs w:val="18"/>
              </w:rPr>
              <w:t>Depart</w:t>
            </w:r>
          </w:p>
        </w:tc>
        <w:tc>
          <w:tcPr>
            <w:tcW w:w="741" w:type="dxa"/>
          </w:tcPr>
          <w:p w14:paraId="4C38619B" w14:textId="77777777" w:rsidR="008B383F" w:rsidRPr="00A10534" w:rsidRDefault="008B383F" w:rsidP="008B383F">
            <w:pPr>
              <w:pStyle w:val="Default"/>
              <w:spacing w:before="40"/>
              <w:jc w:val="center"/>
              <w:rPr>
                <w:b/>
                <w:iCs/>
                <w:color w:val="auto"/>
                <w:sz w:val="18"/>
                <w:szCs w:val="18"/>
              </w:rPr>
            </w:pPr>
            <w:r w:rsidRPr="00A10534">
              <w:rPr>
                <w:b/>
                <w:iCs/>
                <w:color w:val="auto"/>
                <w:sz w:val="18"/>
                <w:szCs w:val="18"/>
              </w:rPr>
              <w:t>Arrive</w:t>
            </w:r>
          </w:p>
        </w:tc>
        <w:tc>
          <w:tcPr>
            <w:tcW w:w="2945" w:type="dxa"/>
          </w:tcPr>
          <w:p w14:paraId="2A0550D9" w14:textId="77777777" w:rsidR="008B383F" w:rsidRPr="00A10534" w:rsidRDefault="008B383F" w:rsidP="008B383F">
            <w:pPr>
              <w:pStyle w:val="Default"/>
              <w:spacing w:before="40"/>
              <w:jc w:val="center"/>
              <w:rPr>
                <w:b/>
                <w:iCs/>
                <w:color w:val="auto"/>
                <w:sz w:val="18"/>
                <w:szCs w:val="18"/>
              </w:rPr>
            </w:pPr>
            <w:r w:rsidRPr="00A10534">
              <w:rPr>
                <w:b/>
                <w:iCs/>
                <w:color w:val="auto"/>
                <w:sz w:val="18"/>
                <w:szCs w:val="18"/>
              </w:rPr>
              <w:t>Particulars of Journey</w:t>
            </w:r>
          </w:p>
          <w:p w14:paraId="28FB70FF" w14:textId="77777777" w:rsidR="008B383F" w:rsidRPr="00A10534" w:rsidRDefault="008B383F" w:rsidP="008B383F">
            <w:pPr>
              <w:pStyle w:val="Default"/>
              <w:spacing w:before="40"/>
              <w:jc w:val="center"/>
              <w:rPr>
                <w:b/>
                <w:iCs/>
                <w:color w:val="auto"/>
                <w:sz w:val="18"/>
                <w:szCs w:val="18"/>
              </w:rPr>
            </w:pPr>
            <w:proofErr w:type="gramStart"/>
            <w:r w:rsidRPr="00A10534">
              <w:rPr>
                <w:b/>
                <w:iCs/>
                <w:color w:val="auto"/>
                <w:sz w:val="18"/>
                <w:szCs w:val="18"/>
              </w:rPr>
              <w:t>Start :</w:t>
            </w:r>
            <w:proofErr w:type="gramEnd"/>
            <w:r w:rsidRPr="00A10534">
              <w:rPr>
                <w:b/>
                <w:iCs/>
                <w:color w:val="auto"/>
                <w:sz w:val="18"/>
                <w:szCs w:val="18"/>
              </w:rPr>
              <w:t xml:space="preserve"> </w:t>
            </w:r>
            <w:proofErr w:type="gramStart"/>
            <w:r w:rsidRPr="00A10534">
              <w:rPr>
                <w:b/>
                <w:iCs/>
                <w:color w:val="auto"/>
                <w:sz w:val="18"/>
                <w:szCs w:val="18"/>
              </w:rPr>
              <w:t>Destination :</w:t>
            </w:r>
            <w:proofErr w:type="gramEnd"/>
            <w:r w:rsidRPr="00A10534">
              <w:rPr>
                <w:b/>
                <w:iCs/>
                <w:color w:val="auto"/>
                <w:sz w:val="18"/>
                <w:szCs w:val="18"/>
              </w:rPr>
              <w:t xml:space="preserve"> Finish</w:t>
            </w:r>
          </w:p>
        </w:tc>
        <w:tc>
          <w:tcPr>
            <w:tcW w:w="3428" w:type="dxa"/>
          </w:tcPr>
          <w:p w14:paraId="512AAA25" w14:textId="77777777" w:rsidR="008B383F" w:rsidRPr="00A10534" w:rsidRDefault="008B383F" w:rsidP="008B383F">
            <w:pPr>
              <w:pStyle w:val="Default"/>
              <w:spacing w:before="40"/>
              <w:rPr>
                <w:b/>
                <w:color w:val="auto"/>
                <w:sz w:val="18"/>
                <w:szCs w:val="18"/>
              </w:rPr>
            </w:pPr>
            <w:r w:rsidRPr="00A10534">
              <w:rPr>
                <w:b/>
                <w:iCs/>
                <w:color w:val="auto"/>
                <w:sz w:val="18"/>
                <w:szCs w:val="18"/>
              </w:rPr>
              <w:t xml:space="preserve">Description of Approved Duties </w:t>
            </w:r>
          </w:p>
        </w:tc>
        <w:tc>
          <w:tcPr>
            <w:tcW w:w="1134" w:type="dxa"/>
          </w:tcPr>
          <w:p w14:paraId="6CCE4087" w14:textId="77777777" w:rsidR="008B383F" w:rsidRPr="00A10534" w:rsidRDefault="008B383F" w:rsidP="008B383F">
            <w:pPr>
              <w:pStyle w:val="Default"/>
              <w:rPr>
                <w:b/>
                <w:color w:val="auto"/>
                <w:sz w:val="18"/>
                <w:szCs w:val="18"/>
              </w:rPr>
            </w:pPr>
            <w:r w:rsidRPr="00A10534">
              <w:rPr>
                <w:b/>
                <w:color w:val="auto"/>
                <w:sz w:val="18"/>
                <w:szCs w:val="18"/>
              </w:rPr>
              <w:t>Mode and Class of Travel</w:t>
            </w:r>
          </w:p>
        </w:tc>
        <w:tc>
          <w:tcPr>
            <w:tcW w:w="992" w:type="dxa"/>
          </w:tcPr>
          <w:p w14:paraId="3F8E7B3F" w14:textId="77777777" w:rsidR="008B383F" w:rsidRPr="00A10534" w:rsidRDefault="008B383F" w:rsidP="008B383F">
            <w:pPr>
              <w:pStyle w:val="Default"/>
              <w:rPr>
                <w:b/>
                <w:color w:val="auto"/>
                <w:sz w:val="18"/>
                <w:szCs w:val="18"/>
              </w:rPr>
            </w:pPr>
            <w:r w:rsidRPr="00A10534">
              <w:rPr>
                <w:b/>
                <w:color w:val="auto"/>
                <w:sz w:val="18"/>
                <w:szCs w:val="18"/>
              </w:rPr>
              <w:t>Mileage Claimed</w:t>
            </w:r>
          </w:p>
        </w:tc>
        <w:tc>
          <w:tcPr>
            <w:tcW w:w="996" w:type="dxa"/>
          </w:tcPr>
          <w:p w14:paraId="581AF1A2" w14:textId="77777777" w:rsidR="008B383F" w:rsidRPr="00A10534" w:rsidRDefault="008B383F" w:rsidP="008B383F">
            <w:pPr>
              <w:pStyle w:val="Default"/>
              <w:rPr>
                <w:b/>
                <w:color w:val="auto"/>
                <w:sz w:val="18"/>
                <w:szCs w:val="18"/>
              </w:rPr>
            </w:pPr>
            <w:r w:rsidRPr="00A10534">
              <w:rPr>
                <w:b/>
                <w:color w:val="auto"/>
                <w:sz w:val="18"/>
                <w:szCs w:val="18"/>
              </w:rPr>
              <w:t>Other Travel Costs</w:t>
            </w:r>
          </w:p>
        </w:tc>
        <w:tc>
          <w:tcPr>
            <w:tcW w:w="1281" w:type="dxa"/>
          </w:tcPr>
          <w:p w14:paraId="1CB4B436" w14:textId="77777777" w:rsidR="008B383F" w:rsidRPr="00A10534" w:rsidRDefault="008B383F" w:rsidP="008B383F">
            <w:pPr>
              <w:pStyle w:val="Default"/>
              <w:rPr>
                <w:b/>
                <w:color w:val="auto"/>
                <w:sz w:val="18"/>
                <w:szCs w:val="18"/>
              </w:rPr>
            </w:pPr>
            <w:r w:rsidRPr="00A10534">
              <w:rPr>
                <w:b/>
                <w:color w:val="auto"/>
                <w:sz w:val="18"/>
                <w:szCs w:val="18"/>
              </w:rPr>
              <w:t>Subsistence</w:t>
            </w:r>
          </w:p>
        </w:tc>
        <w:tc>
          <w:tcPr>
            <w:tcW w:w="1554" w:type="dxa"/>
          </w:tcPr>
          <w:p w14:paraId="5B7245B8" w14:textId="77777777" w:rsidR="008B383F" w:rsidRPr="00A10534" w:rsidRDefault="008B383F" w:rsidP="00E55BAC">
            <w:pPr>
              <w:pStyle w:val="Default"/>
              <w:ind w:right="-108"/>
              <w:rPr>
                <w:b/>
                <w:color w:val="auto"/>
                <w:sz w:val="18"/>
                <w:szCs w:val="18"/>
              </w:rPr>
            </w:pPr>
            <w:r w:rsidRPr="00A10534">
              <w:rPr>
                <w:b/>
                <w:color w:val="auto"/>
                <w:sz w:val="18"/>
                <w:szCs w:val="18"/>
              </w:rPr>
              <w:t>Accommodation</w:t>
            </w:r>
          </w:p>
        </w:tc>
      </w:tr>
      <w:tr w:rsidR="00A10534" w:rsidRPr="00A10534" w14:paraId="6120CC06" w14:textId="77777777" w:rsidTr="00E55BAC">
        <w:tc>
          <w:tcPr>
            <w:tcW w:w="672" w:type="dxa"/>
          </w:tcPr>
          <w:p w14:paraId="213929B3" w14:textId="77777777" w:rsidR="008B383F" w:rsidRPr="00A10534" w:rsidRDefault="008B383F" w:rsidP="008B383F">
            <w:pPr>
              <w:pStyle w:val="Default"/>
              <w:rPr>
                <w:b/>
                <w:color w:val="auto"/>
                <w:sz w:val="18"/>
                <w:szCs w:val="18"/>
              </w:rPr>
            </w:pPr>
          </w:p>
        </w:tc>
        <w:tc>
          <w:tcPr>
            <w:tcW w:w="853" w:type="dxa"/>
          </w:tcPr>
          <w:p w14:paraId="2901844E" w14:textId="77777777" w:rsidR="008B383F" w:rsidRPr="00A10534" w:rsidRDefault="008B383F" w:rsidP="008B383F">
            <w:pPr>
              <w:pStyle w:val="Default"/>
              <w:rPr>
                <w:b/>
                <w:color w:val="auto"/>
                <w:sz w:val="18"/>
                <w:szCs w:val="18"/>
              </w:rPr>
            </w:pPr>
          </w:p>
        </w:tc>
        <w:tc>
          <w:tcPr>
            <w:tcW w:w="741" w:type="dxa"/>
          </w:tcPr>
          <w:p w14:paraId="3A3D7ABB" w14:textId="77777777" w:rsidR="008B383F" w:rsidRPr="00A10534" w:rsidRDefault="008B383F" w:rsidP="008B383F">
            <w:pPr>
              <w:pStyle w:val="Default"/>
              <w:rPr>
                <w:b/>
                <w:color w:val="auto"/>
                <w:sz w:val="18"/>
                <w:szCs w:val="18"/>
              </w:rPr>
            </w:pPr>
          </w:p>
        </w:tc>
        <w:tc>
          <w:tcPr>
            <w:tcW w:w="2945" w:type="dxa"/>
          </w:tcPr>
          <w:p w14:paraId="639A1BF7" w14:textId="77777777" w:rsidR="008B383F" w:rsidRPr="00A10534" w:rsidRDefault="008B383F" w:rsidP="008B383F">
            <w:pPr>
              <w:pStyle w:val="Default"/>
              <w:rPr>
                <w:b/>
                <w:color w:val="auto"/>
                <w:sz w:val="18"/>
                <w:szCs w:val="18"/>
              </w:rPr>
            </w:pPr>
          </w:p>
        </w:tc>
        <w:tc>
          <w:tcPr>
            <w:tcW w:w="3428" w:type="dxa"/>
          </w:tcPr>
          <w:p w14:paraId="2A2FD03D" w14:textId="77777777" w:rsidR="008B383F" w:rsidRPr="00A10534" w:rsidRDefault="008B383F" w:rsidP="008B383F">
            <w:pPr>
              <w:pStyle w:val="Default"/>
              <w:rPr>
                <w:b/>
                <w:color w:val="auto"/>
                <w:sz w:val="18"/>
                <w:szCs w:val="18"/>
              </w:rPr>
            </w:pPr>
          </w:p>
        </w:tc>
        <w:tc>
          <w:tcPr>
            <w:tcW w:w="1134" w:type="dxa"/>
          </w:tcPr>
          <w:p w14:paraId="07547128" w14:textId="77777777" w:rsidR="008B383F" w:rsidRPr="00A10534" w:rsidRDefault="008B383F" w:rsidP="008B383F">
            <w:pPr>
              <w:pStyle w:val="Default"/>
              <w:rPr>
                <w:b/>
                <w:color w:val="auto"/>
                <w:sz w:val="18"/>
                <w:szCs w:val="18"/>
              </w:rPr>
            </w:pPr>
          </w:p>
        </w:tc>
        <w:tc>
          <w:tcPr>
            <w:tcW w:w="992" w:type="dxa"/>
          </w:tcPr>
          <w:p w14:paraId="4D85B976" w14:textId="77777777" w:rsidR="008B383F" w:rsidRPr="00A10534" w:rsidRDefault="008B383F" w:rsidP="008B383F">
            <w:pPr>
              <w:pStyle w:val="Default"/>
              <w:rPr>
                <w:b/>
                <w:color w:val="auto"/>
                <w:sz w:val="18"/>
                <w:szCs w:val="18"/>
              </w:rPr>
            </w:pPr>
          </w:p>
        </w:tc>
        <w:tc>
          <w:tcPr>
            <w:tcW w:w="996" w:type="dxa"/>
          </w:tcPr>
          <w:p w14:paraId="1E28CAF9" w14:textId="77777777" w:rsidR="008B383F" w:rsidRPr="00A10534" w:rsidRDefault="008B383F" w:rsidP="008B383F">
            <w:pPr>
              <w:pStyle w:val="Default"/>
              <w:rPr>
                <w:b/>
                <w:color w:val="auto"/>
                <w:sz w:val="18"/>
                <w:szCs w:val="18"/>
              </w:rPr>
            </w:pPr>
          </w:p>
        </w:tc>
        <w:tc>
          <w:tcPr>
            <w:tcW w:w="1281" w:type="dxa"/>
          </w:tcPr>
          <w:p w14:paraId="1DFF638A" w14:textId="77777777" w:rsidR="008B383F" w:rsidRPr="00A10534" w:rsidRDefault="008B383F" w:rsidP="008B383F">
            <w:pPr>
              <w:pStyle w:val="Default"/>
              <w:rPr>
                <w:b/>
                <w:color w:val="auto"/>
                <w:sz w:val="18"/>
                <w:szCs w:val="18"/>
              </w:rPr>
            </w:pPr>
          </w:p>
        </w:tc>
        <w:tc>
          <w:tcPr>
            <w:tcW w:w="1554" w:type="dxa"/>
          </w:tcPr>
          <w:p w14:paraId="699A57A2" w14:textId="77777777" w:rsidR="008B383F" w:rsidRPr="00A10534" w:rsidRDefault="008B383F" w:rsidP="00E55BAC">
            <w:pPr>
              <w:pStyle w:val="Default"/>
              <w:ind w:right="-108"/>
              <w:rPr>
                <w:b/>
                <w:color w:val="auto"/>
                <w:sz w:val="18"/>
                <w:szCs w:val="18"/>
              </w:rPr>
            </w:pPr>
          </w:p>
        </w:tc>
      </w:tr>
      <w:tr w:rsidR="00A10534" w:rsidRPr="00A10534" w14:paraId="0DC99D78" w14:textId="77777777" w:rsidTr="00E55BAC">
        <w:tc>
          <w:tcPr>
            <w:tcW w:w="672" w:type="dxa"/>
          </w:tcPr>
          <w:p w14:paraId="423FEAC8" w14:textId="77777777" w:rsidR="008B383F" w:rsidRPr="00A10534" w:rsidRDefault="008B383F" w:rsidP="008B383F">
            <w:pPr>
              <w:pStyle w:val="Default"/>
              <w:rPr>
                <w:b/>
                <w:color w:val="auto"/>
                <w:sz w:val="18"/>
                <w:szCs w:val="18"/>
              </w:rPr>
            </w:pPr>
          </w:p>
        </w:tc>
        <w:tc>
          <w:tcPr>
            <w:tcW w:w="853" w:type="dxa"/>
          </w:tcPr>
          <w:p w14:paraId="291EC403" w14:textId="77777777" w:rsidR="008B383F" w:rsidRPr="00A10534" w:rsidRDefault="008B383F" w:rsidP="008B383F">
            <w:pPr>
              <w:pStyle w:val="Default"/>
              <w:rPr>
                <w:b/>
                <w:color w:val="auto"/>
                <w:sz w:val="18"/>
                <w:szCs w:val="18"/>
              </w:rPr>
            </w:pPr>
          </w:p>
        </w:tc>
        <w:tc>
          <w:tcPr>
            <w:tcW w:w="741" w:type="dxa"/>
          </w:tcPr>
          <w:p w14:paraId="1C527A43" w14:textId="77777777" w:rsidR="008B383F" w:rsidRPr="00A10534" w:rsidRDefault="008B383F" w:rsidP="008B383F">
            <w:pPr>
              <w:pStyle w:val="Default"/>
              <w:rPr>
                <w:b/>
                <w:color w:val="auto"/>
                <w:sz w:val="18"/>
                <w:szCs w:val="18"/>
              </w:rPr>
            </w:pPr>
          </w:p>
        </w:tc>
        <w:tc>
          <w:tcPr>
            <w:tcW w:w="2945" w:type="dxa"/>
          </w:tcPr>
          <w:p w14:paraId="232927A5" w14:textId="77777777" w:rsidR="008B383F" w:rsidRPr="00A10534" w:rsidRDefault="008B383F" w:rsidP="008B383F">
            <w:pPr>
              <w:pStyle w:val="Default"/>
              <w:rPr>
                <w:b/>
                <w:color w:val="auto"/>
                <w:sz w:val="18"/>
                <w:szCs w:val="18"/>
              </w:rPr>
            </w:pPr>
          </w:p>
        </w:tc>
        <w:tc>
          <w:tcPr>
            <w:tcW w:w="3428" w:type="dxa"/>
          </w:tcPr>
          <w:p w14:paraId="7CE2AD78" w14:textId="77777777" w:rsidR="008B383F" w:rsidRPr="00A10534" w:rsidRDefault="008B383F" w:rsidP="008B383F">
            <w:pPr>
              <w:pStyle w:val="Default"/>
              <w:rPr>
                <w:b/>
                <w:color w:val="auto"/>
                <w:sz w:val="18"/>
                <w:szCs w:val="18"/>
              </w:rPr>
            </w:pPr>
          </w:p>
        </w:tc>
        <w:tc>
          <w:tcPr>
            <w:tcW w:w="1134" w:type="dxa"/>
          </w:tcPr>
          <w:p w14:paraId="1F25CE34" w14:textId="77777777" w:rsidR="008B383F" w:rsidRPr="00A10534" w:rsidRDefault="008B383F" w:rsidP="008B383F">
            <w:pPr>
              <w:pStyle w:val="Default"/>
              <w:rPr>
                <w:b/>
                <w:color w:val="auto"/>
              </w:rPr>
            </w:pPr>
          </w:p>
        </w:tc>
        <w:tc>
          <w:tcPr>
            <w:tcW w:w="992" w:type="dxa"/>
          </w:tcPr>
          <w:p w14:paraId="0864733E" w14:textId="77777777" w:rsidR="008B383F" w:rsidRPr="00A10534" w:rsidRDefault="008B383F" w:rsidP="008B383F">
            <w:pPr>
              <w:pStyle w:val="Default"/>
              <w:rPr>
                <w:b/>
                <w:color w:val="auto"/>
              </w:rPr>
            </w:pPr>
          </w:p>
        </w:tc>
        <w:tc>
          <w:tcPr>
            <w:tcW w:w="996" w:type="dxa"/>
          </w:tcPr>
          <w:p w14:paraId="10A5B68B" w14:textId="77777777" w:rsidR="008B383F" w:rsidRPr="00A10534" w:rsidRDefault="008B383F" w:rsidP="008B383F">
            <w:pPr>
              <w:pStyle w:val="Default"/>
              <w:rPr>
                <w:b/>
                <w:color w:val="auto"/>
              </w:rPr>
            </w:pPr>
          </w:p>
        </w:tc>
        <w:tc>
          <w:tcPr>
            <w:tcW w:w="1281" w:type="dxa"/>
          </w:tcPr>
          <w:p w14:paraId="40589BA2" w14:textId="77777777" w:rsidR="008B383F" w:rsidRPr="00A10534" w:rsidRDefault="008B383F" w:rsidP="008B383F">
            <w:pPr>
              <w:pStyle w:val="Default"/>
              <w:rPr>
                <w:b/>
                <w:color w:val="auto"/>
              </w:rPr>
            </w:pPr>
          </w:p>
        </w:tc>
        <w:tc>
          <w:tcPr>
            <w:tcW w:w="1554" w:type="dxa"/>
          </w:tcPr>
          <w:p w14:paraId="225764FA" w14:textId="77777777" w:rsidR="008B383F" w:rsidRPr="00A10534" w:rsidRDefault="008B383F" w:rsidP="00E55BAC">
            <w:pPr>
              <w:pStyle w:val="Default"/>
              <w:ind w:right="-108"/>
              <w:rPr>
                <w:b/>
                <w:color w:val="auto"/>
              </w:rPr>
            </w:pPr>
          </w:p>
        </w:tc>
      </w:tr>
      <w:tr w:rsidR="00A10534" w:rsidRPr="00A10534" w14:paraId="493F8636" w14:textId="77777777" w:rsidTr="00E55BAC">
        <w:tc>
          <w:tcPr>
            <w:tcW w:w="672" w:type="dxa"/>
          </w:tcPr>
          <w:p w14:paraId="0AAAC57C" w14:textId="77777777" w:rsidR="008B383F" w:rsidRPr="00A10534" w:rsidRDefault="008B383F" w:rsidP="008B383F">
            <w:pPr>
              <w:pStyle w:val="Default"/>
              <w:rPr>
                <w:b/>
                <w:color w:val="auto"/>
                <w:sz w:val="18"/>
                <w:szCs w:val="18"/>
              </w:rPr>
            </w:pPr>
          </w:p>
        </w:tc>
        <w:tc>
          <w:tcPr>
            <w:tcW w:w="853" w:type="dxa"/>
          </w:tcPr>
          <w:p w14:paraId="5466E510" w14:textId="77777777" w:rsidR="008B383F" w:rsidRPr="00A10534" w:rsidRDefault="008B383F" w:rsidP="008B383F">
            <w:pPr>
              <w:pStyle w:val="Default"/>
              <w:rPr>
                <w:b/>
                <w:color w:val="auto"/>
                <w:sz w:val="18"/>
                <w:szCs w:val="18"/>
              </w:rPr>
            </w:pPr>
          </w:p>
        </w:tc>
        <w:tc>
          <w:tcPr>
            <w:tcW w:w="741" w:type="dxa"/>
          </w:tcPr>
          <w:p w14:paraId="0A6E6770" w14:textId="77777777" w:rsidR="008B383F" w:rsidRPr="00A10534" w:rsidRDefault="008B383F" w:rsidP="008B383F">
            <w:pPr>
              <w:pStyle w:val="Default"/>
              <w:rPr>
                <w:b/>
                <w:color w:val="auto"/>
                <w:sz w:val="18"/>
                <w:szCs w:val="18"/>
              </w:rPr>
            </w:pPr>
          </w:p>
        </w:tc>
        <w:tc>
          <w:tcPr>
            <w:tcW w:w="2945" w:type="dxa"/>
          </w:tcPr>
          <w:p w14:paraId="4882F83F" w14:textId="77777777" w:rsidR="008B383F" w:rsidRPr="00A10534" w:rsidRDefault="008B383F" w:rsidP="008B383F">
            <w:pPr>
              <w:pStyle w:val="Default"/>
              <w:rPr>
                <w:b/>
                <w:color w:val="auto"/>
                <w:sz w:val="18"/>
                <w:szCs w:val="18"/>
              </w:rPr>
            </w:pPr>
          </w:p>
        </w:tc>
        <w:tc>
          <w:tcPr>
            <w:tcW w:w="3428" w:type="dxa"/>
          </w:tcPr>
          <w:p w14:paraId="637A6A71" w14:textId="77777777" w:rsidR="008B383F" w:rsidRPr="00A10534" w:rsidRDefault="008B383F" w:rsidP="008B383F">
            <w:pPr>
              <w:pStyle w:val="Default"/>
              <w:rPr>
                <w:b/>
                <w:color w:val="auto"/>
                <w:sz w:val="18"/>
                <w:szCs w:val="18"/>
              </w:rPr>
            </w:pPr>
          </w:p>
        </w:tc>
        <w:tc>
          <w:tcPr>
            <w:tcW w:w="1134" w:type="dxa"/>
          </w:tcPr>
          <w:p w14:paraId="6A525DEB" w14:textId="77777777" w:rsidR="008B383F" w:rsidRPr="00A10534" w:rsidRDefault="008B383F" w:rsidP="008B383F">
            <w:pPr>
              <w:pStyle w:val="Default"/>
              <w:rPr>
                <w:b/>
                <w:color w:val="auto"/>
              </w:rPr>
            </w:pPr>
          </w:p>
        </w:tc>
        <w:tc>
          <w:tcPr>
            <w:tcW w:w="992" w:type="dxa"/>
          </w:tcPr>
          <w:p w14:paraId="74E9FDA6" w14:textId="77777777" w:rsidR="008B383F" w:rsidRPr="00A10534" w:rsidRDefault="008B383F" w:rsidP="008B383F">
            <w:pPr>
              <w:pStyle w:val="Default"/>
              <w:rPr>
                <w:b/>
                <w:color w:val="auto"/>
              </w:rPr>
            </w:pPr>
          </w:p>
        </w:tc>
        <w:tc>
          <w:tcPr>
            <w:tcW w:w="996" w:type="dxa"/>
          </w:tcPr>
          <w:p w14:paraId="4FB4BE1E" w14:textId="77777777" w:rsidR="008B383F" w:rsidRPr="00A10534" w:rsidRDefault="008B383F" w:rsidP="008B383F">
            <w:pPr>
              <w:pStyle w:val="Default"/>
              <w:rPr>
                <w:b/>
                <w:color w:val="auto"/>
              </w:rPr>
            </w:pPr>
          </w:p>
        </w:tc>
        <w:tc>
          <w:tcPr>
            <w:tcW w:w="1281" w:type="dxa"/>
          </w:tcPr>
          <w:p w14:paraId="63EE65A1" w14:textId="77777777" w:rsidR="008B383F" w:rsidRPr="00A10534" w:rsidRDefault="008B383F" w:rsidP="008B383F">
            <w:pPr>
              <w:pStyle w:val="Default"/>
              <w:rPr>
                <w:b/>
                <w:color w:val="auto"/>
              </w:rPr>
            </w:pPr>
          </w:p>
        </w:tc>
        <w:tc>
          <w:tcPr>
            <w:tcW w:w="1554" w:type="dxa"/>
          </w:tcPr>
          <w:p w14:paraId="4BBDBE6F" w14:textId="77777777" w:rsidR="008B383F" w:rsidRPr="00A10534" w:rsidRDefault="008B383F" w:rsidP="00E55BAC">
            <w:pPr>
              <w:pStyle w:val="Default"/>
              <w:ind w:right="-108"/>
              <w:rPr>
                <w:b/>
                <w:color w:val="auto"/>
              </w:rPr>
            </w:pPr>
          </w:p>
        </w:tc>
      </w:tr>
      <w:tr w:rsidR="00A10534" w:rsidRPr="00A10534" w14:paraId="3E3F2266" w14:textId="77777777" w:rsidTr="00E55BAC">
        <w:tc>
          <w:tcPr>
            <w:tcW w:w="672" w:type="dxa"/>
          </w:tcPr>
          <w:p w14:paraId="250C8FF3" w14:textId="77777777" w:rsidR="008B383F" w:rsidRPr="00A10534" w:rsidRDefault="008B383F" w:rsidP="008B383F">
            <w:pPr>
              <w:pStyle w:val="Default"/>
              <w:rPr>
                <w:b/>
                <w:color w:val="auto"/>
                <w:sz w:val="18"/>
                <w:szCs w:val="18"/>
              </w:rPr>
            </w:pPr>
          </w:p>
        </w:tc>
        <w:tc>
          <w:tcPr>
            <w:tcW w:w="853" w:type="dxa"/>
          </w:tcPr>
          <w:p w14:paraId="6DFB17F2" w14:textId="77777777" w:rsidR="008B383F" w:rsidRPr="00A10534" w:rsidRDefault="008B383F" w:rsidP="008B383F">
            <w:pPr>
              <w:pStyle w:val="Default"/>
              <w:rPr>
                <w:b/>
                <w:color w:val="auto"/>
                <w:sz w:val="18"/>
                <w:szCs w:val="18"/>
              </w:rPr>
            </w:pPr>
          </w:p>
        </w:tc>
        <w:tc>
          <w:tcPr>
            <w:tcW w:w="741" w:type="dxa"/>
          </w:tcPr>
          <w:p w14:paraId="54D2815E" w14:textId="77777777" w:rsidR="008B383F" w:rsidRPr="00A10534" w:rsidRDefault="008B383F" w:rsidP="008B383F">
            <w:pPr>
              <w:pStyle w:val="Default"/>
              <w:rPr>
                <w:b/>
                <w:color w:val="auto"/>
                <w:sz w:val="18"/>
                <w:szCs w:val="18"/>
              </w:rPr>
            </w:pPr>
          </w:p>
        </w:tc>
        <w:tc>
          <w:tcPr>
            <w:tcW w:w="2945" w:type="dxa"/>
          </w:tcPr>
          <w:p w14:paraId="2AB9E710" w14:textId="77777777" w:rsidR="008B383F" w:rsidRPr="00A10534" w:rsidRDefault="008B383F" w:rsidP="008B383F">
            <w:pPr>
              <w:pStyle w:val="Default"/>
              <w:rPr>
                <w:b/>
                <w:color w:val="auto"/>
                <w:sz w:val="18"/>
                <w:szCs w:val="18"/>
              </w:rPr>
            </w:pPr>
          </w:p>
        </w:tc>
        <w:tc>
          <w:tcPr>
            <w:tcW w:w="3428" w:type="dxa"/>
          </w:tcPr>
          <w:p w14:paraId="38E22A94" w14:textId="77777777" w:rsidR="008B383F" w:rsidRPr="00A10534" w:rsidRDefault="008B383F" w:rsidP="008B383F">
            <w:pPr>
              <w:pStyle w:val="Default"/>
              <w:rPr>
                <w:b/>
                <w:color w:val="auto"/>
                <w:sz w:val="18"/>
                <w:szCs w:val="18"/>
              </w:rPr>
            </w:pPr>
          </w:p>
        </w:tc>
        <w:tc>
          <w:tcPr>
            <w:tcW w:w="1134" w:type="dxa"/>
          </w:tcPr>
          <w:p w14:paraId="57883A78" w14:textId="77777777" w:rsidR="008B383F" w:rsidRPr="00A10534" w:rsidRDefault="008B383F" w:rsidP="008B383F">
            <w:pPr>
              <w:pStyle w:val="Default"/>
              <w:rPr>
                <w:b/>
                <w:color w:val="auto"/>
              </w:rPr>
            </w:pPr>
          </w:p>
        </w:tc>
        <w:tc>
          <w:tcPr>
            <w:tcW w:w="992" w:type="dxa"/>
          </w:tcPr>
          <w:p w14:paraId="2037EB1B" w14:textId="77777777" w:rsidR="008B383F" w:rsidRPr="00A10534" w:rsidRDefault="008B383F" w:rsidP="008B383F">
            <w:pPr>
              <w:pStyle w:val="Default"/>
              <w:rPr>
                <w:b/>
                <w:color w:val="auto"/>
              </w:rPr>
            </w:pPr>
          </w:p>
        </w:tc>
        <w:tc>
          <w:tcPr>
            <w:tcW w:w="996" w:type="dxa"/>
          </w:tcPr>
          <w:p w14:paraId="1C4338A9" w14:textId="77777777" w:rsidR="008B383F" w:rsidRPr="00A10534" w:rsidRDefault="008B383F" w:rsidP="008B383F">
            <w:pPr>
              <w:pStyle w:val="Default"/>
              <w:rPr>
                <w:b/>
                <w:color w:val="auto"/>
              </w:rPr>
            </w:pPr>
          </w:p>
        </w:tc>
        <w:tc>
          <w:tcPr>
            <w:tcW w:w="1281" w:type="dxa"/>
          </w:tcPr>
          <w:p w14:paraId="59E17AAB" w14:textId="77777777" w:rsidR="008B383F" w:rsidRPr="00A10534" w:rsidRDefault="008B383F" w:rsidP="008B383F">
            <w:pPr>
              <w:pStyle w:val="Default"/>
              <w:rPr>
                <w:b/>
                <w:color w:val="auto"/>
              </w:rPr>
            </w:pPr>
          </w:p>
        </w:tc>
        <w:tc>
          <w:tcPr>
            <w:tcW w:w="1554" w:type="dxa"/>
          </w:tcPr>
          <w:p w14:paraId="3A2BD2B4" w14:textId="77777777" w:rsidR="008B383F" w:rsidRPr="00A10534" w:rsidRDefault="008B383F" w:rsidP="00E55BAC">
            <w:pPr>
              <w:pStyle w:val="Default"/>
              <w:ind w:right="-108"/>
              <w:rPr>
                <w:b/>
                <w:color w:val="auto"/>
              </w:rPr>
            </w:pPr>
          </w:p>
        </w:tc>
      </w:tr>
      <w:tr w:rsidR="00A10534" w:rsidRPr="00A10534" w14:paraId="63BF95B1" w14:textId="77777777" w:rsidTr="00E55BAC">
        <w:tc>
          <w:tcPr>
            <w:tcW w:w="672" w:type="dxa"/>
          </w:tcPr>
          <w:p w14:paraId="1717892F" w14:textId="77777777" w:rsidR="008B383F" w:rsidRPr="00A10534" w:rsidRDefault="008B383F" w:rsidP="008B383F">
            <w:pPr>
              <w:pStyle w:val="Default"/>
              <w:rPr>
                <w:b/>
                <w:color w:val="auto"/>
                <w:sz w:val="18"/>
                <w:szCs w:val="18"/>
              </w:rPr>
            </w:pPr>
          </w:p>
        </w:tc>
        <w:tc>
          <w:tcPr>
            <w:tcW w:w="853" w:type="dxa"/>
          </w:tcPr>
          <w:p w14:paraId="7CF699A7" w14:textId="77777777" w:rsidR="008B383F" w:rsidRPr="00A10534" w:rsidRDefault="008B383F" w:rsidP="008B383F">
            <w:pPr>
              <w:pStyle w:val="Default"/>
              <w:rPr>
                <w:b/>
                <w:color w:val="auto"/>
                <w:sz w:val="18"/>
                <w:szCs w:val="18"/>
              </w:rPr>
            </w:pPr>
          </w:p>
        </w:tc>
        <w:tc>
          <w:tcPr>
            <w:tcW w:w="741" w:type="dxa"/>
          </w:tcPr>
          <w:p w14:paraId="1B7183BF" w14:textId="77777777" w:rsidR="008B383F" w:rsidRPr="00A10534" w:rsidRDefault="008B383F" w:rsidP="008B383F">
            <w:pPr>
              <w:pStyle w:val="Default"/>
              <w:rPr>
                <w:b/>
                <w:color w:val="auto"/>
                <w:sz w:val="18"/>
                <w:szCs w:val="18"/>
              </w:rPr>
            </w:pPr>
          </w:p>
        </w:tc>
        <w:tc>
          <w:tcPr>
            <w:tcW w:w="2945" w:type="dxa"/>
          </w:tcPr>
          <w:p w14:paraId="6CD7F566" w14:textId="77777777" w:rsidR="008B383F" w:rsidRPr="00A10534" w:rsidRDefault="008B383F" w:rsidP="008B383F">
            <w:pPr>
              <w:pStyle w:val="Default"/>
              <w:rPr>
                <w:b/>
                <w:color w:val="auto"/>
                <w:sz w:val="18"/>
                <w:szCs w:val="18"/>
              </w:rPr>
            </w:pPr>
          </w:p>
        </w:tc>
        <w:tc>
          <w:tcPr>
            <w:tcW w:w="3428" w:type="dxa"/>
          </w:tcPr>
          <w:p w14:paraId="33EE410B" w14:textId="77777777" w:rsidR="008B383F" w:rsidRPr="00A10534" w:rsidRDefault="008B383F" w:rsidP="008B383F">
            <w:pPr>
              <w:pStyle w:val="Default"/>
              <w:rPr>
                <w:b/>
                <w:color w:val="auto"/>
                <w:sz w:val="18"/>
                <w:szCs w:val="18"/>
              </w:rPr>
            </w:pPr>
          </w:p>
        </w:tc>
        <w:tc>
          <w:tcPr>
            <w:tcW w:w="1134" w:type="dxa"/>
          </w:tcPr>
          <w:p w14:paraId="5642078E" w14:textId="77777777" w:rsidR="008B383F" w:rsidRPr="00A10534" w:rsidRDefault="008B383F" w:rsidP="008B383F">
            <w:pPr>
              <w:pStyle w:val="Default"/>
              <w:rPr>
                <w:b/>
                <w:color w:val="auto"/>
              </w:rPr>
            </w:pPr>
          </w:p>
        </w:tc>
        <w:tc>
          <w:tcPr>
            <w:tcW w:w="992" w:type="dxa"/>
          </w:tcPr>
          <w:p w14:paraId="3E28B425" w14:textId="77777777" w:rsidR="008B383F" w:rsidRPr="00A10534" w:rsidRDefault="008B383F" w:rsidP="008B383F">
            <w:pPr>
              <w:pStyle w:val="Default"/>
              <w:rPr>
                <w:b/>
                <w:color w:val="auto"/>
              </w:rPr>
            </w:pPr>
          </w:p>
        </w:tc>
        <w:tc>
          <w:tcPr>
            <w:tcW w:w="996" w:type="dxa"/>
          </w:tcPr>
          <w:p w14:paraId="3A93B5F3" w14:textId="77777777" w:rsidR="008B383F" w:rsidRPr="00A10534" w:rsidRDefault="008B383F" w:rsidP="008B383F">
            <w:pPr>
              <w:pStyle w:val="Default"/>
              <w:rPr>
                <w:b/>
                <w:color w:val="auto"/>
              </w:rPr>
            </w:pPr>
          </w:p>
        </w:tc>
        <w:tc>
          <w:tcPr>
            <w:tcW w:w="1281" w:type="dxa"/>
          </w:tcPr>
          <w:p w14:paraId="4FB80232" w14:textId="77777777" w:rsidR="008B383F" w:rsidRPr="00A10534" w:rsidRDefault="008B383F" w:rsidP="008B383F">
            <w:pPr>
              <w:pStyle w:val="Default"/>
              <w:rPr>
                <w:b/>
                <w:color w:val="auto"/>
              </w:rPr>
            </w:pPr>
          </w:p>
        </w:tc>
        <w:tc>
          <w:tcPr>
            <w:tcW w:w="1554" w:type="dxa"/>
          </w:tcPr>
          <w:p w14:paraId="6139069D" w14:textId="77777777" w:rsidR="008B383F" w:rsidRPr="00A10534" w:rsidRDefault="008B383F" w:rsidP="00E55BAC">
            <w:pPr>
              <w:pStyle w:val="Default"/>
              <w:ind w:right="-108"/>
              <w:rPr>
                <w:b/>
                <w:color w:val="auto"/>
              </w:rPr>
            </w:pPr>
          </w:p>
        </w:tc>
      </w:tr>
      <w:tr w:rsidR="00A10534" w:rsidRPr="00A10534" w14:paraId="4359C199" w14:textId="77777777" w:rsidTr="00E55BAC">
        <w:tc>
          <w:tcPr>
            <w:tcW w:w="672" w:type="dxa"/>
          </w:tcPr>
          <w:p w14:paraId="47DE8D47" w14:textId="77777777" w:rsidR="008B383F" w:rsidRPr="00A10534" w:rsidRDefault="008B383F" w:rsidP="008B383F">
            <w:pPr>
              <w:pStyle w:val="Default"/>
              <w:rPr>
                <w:b/>
                <w:color w:val="auto"/>
                <w:sz w:val="18"/>
                <w:szCs w:val="18"/>
              </w:rPr>
            </w:pPr>
          </w:p>
        </w:tc>
        <w:tc>
          <w:tcPr>
            <w:tcW w:w="853" w:type="dxa"/>
          </w:tcPr>
          <w:p w14:paraId="3FDEBECD" w14:textId="77777777" w:rsidR="008B383F" w:rsidRPr="00A10534" w:rsidRDefault="008B383F" w:rsidP="008B383F">
            <w:pPr>
              <w:pStyle w:val="Default"/>
              <w:rPr>
                <w:b/>
                <w:color w:val="auto"/>
                <w:sz w:val="18"/>
                <w:szCs w:val="18"/>
              </w:rPr>
            </w:pPr>
          </w:p>
        </w:tc>
        <w:tc>
          <w:tcPr>
            <w:tcW w:w="741" w:type="dxa"/>
          </w:tcPr>
          <w:p w14:paraId="5F4A886D" w14:textId="77777777" w:rsidR="008B383F" w:rsidRPr="00A10534" w:rsidRDefault="008B383F" w:rsidP="008B383F">
            <w:pPr>
              <w:pStyle w:val="Default"/>
              <w:rPr>
                <w:b/>
                <w:color w:val="auto"/>
                <w:sz w:val="18"/>
                <w:szCs w:val="18"/>
              </w:rPr>
            </w:pPr>
          </w:p>
        </w:tc>
        <w:tc>
          <w:tcPr>
            <w:tcW w:w="2945" w:type="dxa"/>
          </w:tcPr>
          <w:p w14:paraId="4960A227" w14:textId="77777777" w:rsidR="008B383F" w:rsidRPr="00A10534" w:rsidRDefault="008B383F" w:rsidP="008B383F">
            <w:pPr>
              <w:pStyle w:val="Default"/>
              <w:rPr>
                <w:b/>
                <w:color w:val="auto"/>
                <w:sz w:val="18"/>
                <w:szCs w:val="18"/>
              </w:rPr>
            </w:pPr>
          </w:p>
        </w:tc>
        <w:tc>
          <w:tcPr>
            <w:tcW w:w="3428" w:type="dxa"/>
          </w:tcPr>
          <w:p w14:paraId="1B3982DE" w14:textId="77777777" w:rsidR="008B383F" w:rsidRPr="00A10534" w:rsidRDefault="008B383F" w:rsidP="008B383F">
            <w:pPr>
              <w:pStyle w:val="Default"/>
              <w:rPr>
                <w:b/>
                <w:color w:val="auto"/>
                <w:sz w:val="18"/>
                <w:szCs w:val="18"/>
              </w:rPr>
            </w:pPr>
          </w:p>
        </w:tc>
        <w:tc>
          <w:tcPr>
            <w:tcW w:w="1134" w:type="dxa"/>
          </w:tcPr>
          <w:p w14:paraId="085E4A2E" w14:textId="77777777" w:rsidR="008B383F" w:rsidRPr="00A10534" w:rsidRDefault="008B383F" w:rsidP="008B383F">
            <w:pPr>
              <w:pStyle w:val="Default"/>
              <w:rPr>
                <w:b/>
                <w:color w:val="auto"/>
              </w:rPr>
            </w:pPr>
          </w:p>
        </w:tc>
        <w:tc>
          <w:tcPr>
            <w:tcW w:w="992" w:type="dxa"/>
          </w:tcPr>
          <w:p w14:paraId="24507DC9" w14:textId="77777777" w:rsidR="008B383F" w:rsidRPr="00A10534" w:rsidRDefault="008B383F" w:rsidP="008B383F">
            <w:pPr>
              <w:pStyle w:val="Default"/>
              <w:rPr>
                <w:b/>
                <w:color w:val="auto"/>
              </w:rPr>
            </w:pPr>
          </w:p>
        </w:tc>
        <w:tc>
          <w:tcPr>
            <w:tcW w:w="996" w:type="dxa"/>
          </w:tcPr>
          <w:p w14:paraId="3EF64EE7" w14:textId="77777777" w:rsidR="008B383F" w:rsidRPr="00A10534" w:rsidRDefault="008B383F" w:rsidP="008B383F">
            <w:pPr>
              <w:pStyle w:val="Default"/>
              <w:rPr>
                <w:b/>
                <w:color w:val="auto"/>
              </w:rPr>
            </w:pPr>
          </w:p>
        </w:tc>
        <w:tc>
          <w:tcPr>
            <w:tcW w:w="1281" w:type="dxa"/>
          </w:tcPr>
          <w:p w14:paraId="0A3DC751" w14:textId="77777777" w:rsidR="008B383F" w:rsidRPr="00A10534" w:rsidRDefault="008B383F" w:rsidP="008B383F">
            <w:pPr>
              <w:pStyle w:val="Default"/>
              <w:rPr>
                <w:b/>
                <w:color w:val="auto"/>
              </w:rPr>
            </w:pPr>
          </w:p>
        </w:tc>
        <w:tc>
          <w:tcPr>
            <w:tcW w:w="1554" w:type="dxa"/>
          </w:tcPr>
          <w:p w14:paraId="7F142844" w14:textId="77777777" w:rsidR="008B383F" w:rsidRPr="00A10534" w:rsidRDefault="008B383F" w:rsidP="00E55BAC">
            <w:pPr>
              <w:pStyle w:val="Default"/>
              <w:ind w:right="-108"/>
              <w:rPr>
                <w:b/>
                <w:color w:val="auto"/>
              </w:rPr>
            </w:pPr>
          </w:p>
        </w:tc>
      </w:tr>
      <w:tr w:rsidR="00A10534" w:rsidRPr="00A10534" w14:paraId="058676D8" w14:textId="77777777" w:rsidTr="00E55BAC">
        <w:tc>
          <w:tcPr>
            <w:tcW w:w="672" w:type="dxa"/>
          </w:tcPr>
          <w:p w14:paraId="6564DF06" w14:textId="77777777" w:rsidR="008B383F" w:rsidRPr="00A10534" w:rsidRDefault="008B383F" w:rsidP="008B383F">
            <w:pPr>
              <w:pStyle w:val="Default"/>
              <w:rPr>
                <w:b/>
                <w:color w:val="auto"/>
                <w:sz w:val="18"/>
                <w:szCs w:val="18"/>
              </w:rPr>
            </w:pPr>
          </w:p>
        </w:tc>
        <w:tc>
          <w:tcPr>
            <w:tcW w:w="853" w:type="dxa"/>
          </w:tcPr>
          <w:p w14:paraId="69CCDE37" w14:textId="77777777" w:rsidR="008B383F" w:rsidRPr="00A10534" w:rsidRDefault="008B383F" w:rsidP="008B383F">
            <w:pPr>
              <w:pStyle w:val="Default"/>
              <w:rPr>
                <w:b/>
                <w:color w:val="auto"/>
                <w:sz w:val="18"/>
                <w:szCs w:val="18"/>
              </w:rPr>
            </w:pPr>
          </w:p>
        </w:tc>
        <w:tc>
          <w:tcPr>
            <w:tcW w:w="741" w:type="dxa"/>
          </w:tcPr>
          <w:p w14:paraId="7375D98A" w14:textId="77777777" w:rsidR="008B383F" w:rsidRPr="00A10534" w:rsidRDefault="008B383F" w:rsidP="008B383F">
            <w:pPr>
              <w:pStyle w:val="Default"/>
              <w:rPr>
                <w:b/>
                <w:color w:val="auto"/>
                <w:sz w:val="18"/>
                <w:szCs w:val="18"/>
              </w:rPr>
            </w:pPr>
          </w:p>
        </w:tc>
        <w:tc>
          <w:tcPr>
            <w:tcW w:w="2945" w:type="dxa"/>
          </w:tcPr>
          <w:p w14:paraId="0B27831D" w14:textId="77777777" w:rsidR="008B383F" w:rsidRPr="00A10534" w:rsidRDefault="008B383F" w:rsidP="008B383F">
            <w:pPr>
              <w:pStyle w:val="Default"/>
              <w:rPr>
                <w:b/>
                <w:color w:val="auto"/>
                <w:sz w:val="18"/>
                <w:szCs w:val="18"/>
              </w:rPr>
            </w:pPr>
          </w:p>
        </w:tc>
        <w:tc>
          <w:tcPr>
            <w:tcW w:w="3428" w:type="dxa"/>
          </w:tcPr>
          <w:p w14:paraId="05DDAC4E" w14:textId="77777777" w:rsidR="008B383F" w:rsidRPr="00A10534" w:rsidRDefault="008B383F" w:rsidP="008B383F">
            <w:pPr>
              <w:pStyle w:val="Default"/>
              <w:rPr>
                <w:b/>
                <w:color w:val="auto"/>
                <w:sz w:val="18"/>
                <w:szCs w:val="18"/>
              </w:rPr>
            </w:pPr>
          </w:p>
        </w:tc>
        <w:tc>
          <w:tcPr>
            <w:tcW w:w="1134" w:type="dxa"/>
          </w:tcPr>
          <w:p w14:paraId="2427EBBA" w14:textId="77777777" w:rsidR="008B383F" w:rsidRPr="00A10534" w:rsidRDefault="008B383F" w:rsidP="008B383F">
            <w:pPr>
              <w:pStyle w:val="Default"/>
              <w:rPr>
                <w:b/>
                <w:color w:val="auto"/>
              </w:rPr>
            </w:pPr>
          </w:p>
        </w:tc>
        <w:tc>
          <w:tcPr>
            <w:tcW w:w="992" w:type="dxa"/>
          </w:tcPr>
          <w:p w14:paraId="2A8B0BAC" w14:textId="77777777" w:rsidR="008B383F" w:rsidRPr="00A10534" w:rsidRDefault="008B383F" w:rsidP="008B383F">
            <w:pPr>
              <w:pStyle w:val="Default"/>
              <w:rPr>
                <w:b/>
                <w:color w:val="auto"/>
              </w:rPr>
            </w:pPr>
          </w:p>
        </w:tc>
        <w:tc>
          <w:tcPr>
            <w:tcW w:w="996" w:type="dxa"/>
          </w:tcPr>
          <w:p w14:paraId="334B9BCE" w14:textId="77777777" w:rsidR="008B383F" w:rsidRPr="00A10534" w:rsidRDefault="008B383F" w:rsidP="008B383F">
            <w:pPr>
              <w:pStyle w:val="Default"/>
              <w:rPr>
                <w:b/>
                <w:color w:val="auto"/>
              </w:rPr>
            </w:pPr>
          </w:p>
        </w:tc>
        <w:tc>
          <w:tcPr>
            <w:tcW w:w="1281" w:type="dxa"/>
          </w:tcPr>
          <w:p w14:paraId="76A4EAE6" w14:textId="77777777" w:rsidR="008B383F" w:rsidRPr="00A10534" w:rsidRDefault="008B383F" w:rsidP="008B383F">
            <w:pPr>
              <w:pStyle w:val="Default"/>
              <w:rPr>
                <w:b/>
                <w:color w:val="auto"/>
              </w:rPr>
            </w:pPr>
          </w:p>
        </w:tc>
        <w:tc>
          <w:tcPr>
            <w:tcW w:w="1554" w:type="dxa"/>
          </w:tcPr>
          <w:p w14:paraId="2FD47B2F" w14:textId="77777777" w:rsidR="008B383F" w:rsidRPr="00A10534" w:rsidRDefault="008B383F" w:rsidP="00E55BAC">
            <w:pPr>
              <w:pStyle w:val="Default"/>
              <w:ind w:right="-108"/>
              <w:rPr>
                <w:b/>
                <w:color w:val="auto"/>
              </w:rPr>
            </w:pPr>
          </w:p>
        </w:tc>
      </w:tr>
      <w:tr w:rsidR="00A10534" w:rsidRPr="00A10534" w14:paraId="2FA2733A" w14:textId="77777777" w:rsidTr="00E55BAC">
        <w:tc>
          <w:tcPr>
            <w:tcW w:w="672" w:type="dxa"/>
          </w:tcPr>
          <w:p w14:paraId="1289FBDC" w14:textId="77777777" w:rsidR="008B383F" w:rsidRPr="00A10534" w:rsidRDefault="008B383F" w:rsidP="008B383F">
            <w:pPr>
              <w:pStyle w:val="Default"/>
              <w:rPr>
                <w:b/>
                <w:color w:val="auto"/>
                <w:sz w:val="18"/>
                <w:szCs w:val="18"/>
              </w:rPr>
            </w:pPr>
          </w:p>
        </w:tc>
        <w:tc>
          <w:tcPr>
            <w:tcW w:w="853" w:type="dxa"/>
          </w:tcPr>
          <w:p w14:paraId="528FF406" w14:textId="77777777" w:rsidR="008B383F" w:rsidRPr="00A10534" w:rsidRDefault="008B383F" w:rsidP="008B383F">
            <w:pPr>
              <w:pStyle w:val="Default"/>
              <w:rPr>
                <w:b/>
                <w:color w:val="auto"/>
                <w:sz w:val="18"/>
                <w:szCs w:val="18"/>
              </w:rPr>
            </w:pPr>
          </w:p>
        </w:tc>
        <w:tc>
          <w:tcPr>
            <w:tcW w:w="741" w:type="dxa"/>
          </w:tcPr>
          <w:p w14:paraId="7791607E" w14:textId="77777777" w:rsidR="008B383F" w:rsidRPr="00A10534" w:rsidRDefault="008B383F" w:rsidP="008B383F">
            <w:pPr>
              <w:pStyle w:val="Default"/>
              <w:rPr>
                <w:b/>
                <w:color w:val="auto"/>
                <w:sz w:val="18"/>
                <w:szCs w:val="18"/>
              </w:rPr>
            </w:pPr>
          </w:p>
        </w:tc>
        <w:tc>
          <w:tcPr>
            <w:tcW w:w="2945" w:type="dxa"/>
          </w:tcPr>
          <w:p w14:paraId="1F2FCB92" w14:textId="77777777" w:rsidR="008B383F" w:rsidRPr="00A10534" w:rsidRDefault="008B383F" w:rsidP="008B383F">
            <w:pPr>
              <w:pStyle w:val="Default"/>
              <w:rPr>
                <w:b/>
                <w:color w:val="auto"/>
                <w:sz w:val="18"/>
                <w:szCs w:val="18"/>
              </w:rPr>
            </w:pPr>
          </w:p>
        </w:tc>
        <w:tc>
          <w:tcPr>
            <w:tcW w:w="3428" w:type="dxa"/>
          </w:tcPr>
          <w:p w14:paraId="07A15504" w14:textId="77777777" w:rsidR="008B383F" w:rsidRPr="00A10534" w:rsidRDefault="008B383F" w:rsidP="008B383F">
            <w:pPr>
              <w:pStyle w:val="Default"/>
              <w:rPr>
                <w:b/>
                <w:color w:val="auto"/>
                <w:sz w:val="18"/>
                <w:szCs w:val="18"/>
              </w:rPr>
            </w:pPr>
          </w:p>
        </w:tc>
        <w:tc>
          <w:tcPr>
            <w:tcW w:w="1134" w:type="dxa"/>
          </w:tcPr>
          <w:p w14:paraId="53473E0A" w14:textId="77777777" w:rsidR="008B383F" w:rsidRPr="00A10534" w:rsidRDefault="008B383F" w:rsidP="008B383F">
            <w:pPr>
              <w:pStyle w:val="Default"/>
              <w:rPr>
                <w:b/>
                <w:color w:val="auto"/>
              </w:rPr>
            </w:pPr>
          </w:p>
        </w:tc>
        <w:tc>
          <w:tcPr>
            <w:tcW w:w="992" w:type="dxa"/>
          </w:tcPr>
          <w:p w14:paraId="6F23D953" w14:textId="77777777" w:rsidR="008B383F" w:rsidRPr="00A10534" w:rsidRDefault="008B383F" w:rsidP="008B383F">
            <w:pPr>
              <w:pStyle w:val="Default"/>
              <w:rPr>
                <w:b/>
                <w:color w:val="auto"/>
              </w:rPr>
            </w:pPr>
          </w:p>
        </w:tc>
        <w:tc>
          <w:tcPr>
            <w:tcW w:w="996" w:type="dxa"/>
          </w:tcPr>
          <w:p w14:paraId="4D55413C" w14:textId="77777777" w:rsidR="008B383F" w:rsidRPr="00A10534" w:rsidRDefault="008B383F" w:rsidP="008B383F">
            <w:pPr>
              <w:pStyle w:val="Default"/>
              <w:rPr>
                <w:b/>
                <w:color w:val="auto"/>
              </w:rPr>
            </w:pPr>
          </w:p>
        </w:tc>
        <w:tc>
          <w:tcPr>
            <w:tcW w:w="1281" w:type="dxa"/>
          </w:tcPr>
          <w:p w14:paraId="5AB46CD8" w14:textId="77777777" w:rsidR="008B383F" w:rsidRPr="00A10534" w:rsidRDefault="008B383F" w:rsidP="008B383F">
            <w:pPr>
              <w:pStyle w:val="Default"/>
              <w:rPr>
                <w:b/>
                <w:color w:val="auto"/>
              </w:rPr>
            </w:pPr>
          </w:p>
        </w:tc>
        <w:tc>
          <w:tcPr>
            <w:tcW w:w="1554" w:type="dxa"/>
          </w:tcPr>
          <w:p w14:paraId="56C07056" w14:textId="77777777" w:rsidR="008B383F" w:rsidRPr="00A10534" w:rsidRDefault="008B383F" w:rsidP="00E55BAC">
            <w:pPr>
              <w:pStyle w:val="Default"/>
              <w:ind w:right="-108"/>
              <w:rPr>
                <w:b/>
                <w:color w:val="auto"/>
              </w:rPr>
            </w:pPr>
          </w:p>
        </w:tc>
      </w:tr>
      <w:tr w:rsidR="00A10534" w:rsidRPr="00A10534" w14:paraId="3ECE6267" w14:textId="77777777" w:rsidTr="00E55BAC">
        <w:tc>
          <w:tcPr>
            <w:tcW w:w="672" w:type="dxa"/>
          </w:tcPr>
          <w:p w14:paraId="062B45B3" w14:textId="77777777" w:rsidR="008B383F" w:rsidRPr="00A10534" w:rsidRDefault="008B383F" w:rsidP="008B383F">
            <w:pPr>
              <w:pStyle w:val="Default"/>
              <w:rPr>
                <w:b/>
                <w:color w:val="auto"/>
                <w:sz w:val="18"/>
                <w:szCs w:val="18"/>
              </w:rPr>
            </w:pPr>
          </w:p>
        </w:tc>
        <w:tc>
          <w:tcPr>
            <w:tcW w:w="853" w:type="dxa"/>
          </w:tcPr>
          <w:p w14:paraId="451D9E66" w14:textId="77777777" w:rsidR="008B383F" w:rsidRPr="00A10534" w:rsidRDefault="008B383F" w:rsidP="008B383F">
            <w:pPr>
              <w:pStyle w:val="Default"/>
              <w:rPr>
                <w:b/>
                <w:color w:val="auto"/>
                <w:sz w:val="18"/>
                <w:szCs w:val="18"/>
              </w:rPr>
            </w:pPr>
          </w:p>
        </w:tc>
        <w:tc>
          <w:tcPr>
            <w:tcW w:w="741" w:type="dxa"/>
          </w:tcPr>
          <w:p w14:paraId="1C5275A4" w14:textId="77777777" w:rsidR="008B383F" w:rsidRPr="00A10534" w:rsidRDefault="008B383F" w:rsidP="008B383F">
            <w:pPr>
              <w:pStyle w:val="Default"/>
              <w:rPr>
                <w:b/>
                <w:color w:val="auto"/>
                <w:sz w:val="18"/>
                <w:szCs w:val="18"/>
              </w:rPr>
            </w:pPr>
          </w:p>
        </w:tc>
        <w:tc>
          <w:tcPr>
            <w:tcW w:w="2945" w:type="dxa"/>
          </w:tcPr>
          <w:p w14:paraId="2277CC1A" w14:textId="77777777" w:rsidR="008B383F" w:rsidRPr="00A10534" w:rsidRDefault="008B383F" w:rsidP="008B383F">
            <w:pPr>
              <w:pStyle w:val="Default"/>
              <w:rPr>
                <w:b/>
                <w:color w:val="auto"/>
                <w:sz w:val="18"/>
                <w:szCs w:val="18"/>
              </w:rPr>
            </w:pPr>
          </w:p>
        </w:tc>
        <w:tc>
          <w:tcPr>
            <w:tcW w:w="3428" w:type="dxa"/>
          </w:tcPr>
          <w:p w14:paraId="68DDCBC6" w14:textId="77777777" w:rsidR="008B383F" w:rsidRPr="00A10534" w:rsidRDefault="008B383F" w:rsidP="008B383F">
            <w:pPr>
              <w:pStyle w:val="Default"/>
              <w:rPr>
                <w:b/>
                <w:color w:val="auto"/>
                <w:sz w:val="18"/>
                <w:szCs w:val="18"/>
              </w:rPr>
            </w:pPr>
          </w:p>
        </w:tc>
        <w:tc>
          <w:tcPr>
            <w:tcW w:w="1134" w:type="dxa"/>
          </w:tcPr>
          <w:p w14:paraId="1FDF4BF7" w14:textId="77777777" w:rsidR="008B383F" w:rsidRPr="00A10534" w:rsidRDefault="008B383F" w:rsidP="008B383F">
            <w:pPr>
              <w:pStyle w:val="Default"/>
              <w:rPr>
                <w:b/>
                <w:color w:val="auto"/>
              </w:rPr>
            </w:pPr>
          </w:p>
        </w:tc>
        <w:tc>
          <w:tcPr>
            <w:tcW w:w="992" w:type="dxa"/>
          </w:tcPr>
          <w:p w14:paraId="5471FED2" w14:textId="77777777" w:rsidR="008B383F" w:rsidRPr="00A10534" w:rsidRDefault="008B383F" w:rsidP="008B383F">
            <w:pPr>
              <w:pStyle w:val="Default"/>
              <w:rPr>
                <w:b/>
                <w:color w:val="auto"/>
              </w:rPr>
            </w:pPr>
          </w:p>
        </w:tc>
        <w:tc>
          <w:tcPr>
            <w:tcW w:w="996" w:type="dxa"/>
          </w:tcPr>
          <w:p w14:paraId="3449B20E" w14:textId="77777777" w:rsidR="008B383F" w:rsidRPr="00A10534" w:rsidRDefault="008B383F" w:rsidP="008B383F">
            <w:pPr>
              <w:pStyle w:val="Default"/>
              <w:rPr>
                <w:b/>
                <w:color w:val="auto"/>
              </w:rPr>
            </w:pPr>
          </w:p>
        </w:tc>
        <w:tc>
          <w:tcPr>
            <w:tcW w:w="1281" w:type="dxa"/>
          </w:tcPr>
          <w:p w14:paraId="0A408EEB" w14:textId="77777777" w:rsidR="008B383F" w:rsidRPr="00A10534" w:rsidRDefault="008B383F" w:rsidP="008B383F">
            <w:pPr>
              <w:pStyle w:val="Default"/>
              <w:rPr>
                <w:b/>
                <w:color w:val="auto"/>
              </w:rPr>
            </w:pPr>
          </w:p>
        </w:tc>
        <w:tc>
          <w:tcPr>
            <w:tcW w:w="1554" w:type="dxa"/>
          </w:tcPr>
          <w:p w14:paraId="69B779F4" w14:textId="77777777" w:rsidR="008B383F" w:rsidRPr="00A10534" w:rsidRDefault="008B383F" w:rsidP="00E55BAC">
            <w:pPr>
              <w:pStyle w:val="Default"/>
              <w:ind w:right="-108"/>
              <w:rPr>
                <w:b/>
                <w:color w:val="auto"/>
              </w:rPr>
            </w:pPr>
          </w:p>
        </w:tc>
      </w:tr>
      <w:tr w:rsidR="00A10534" w:rsidRPr="00A10534" w14:paraId="54C3E16C" w14:textId="77777777" w:rsidTr="00E55BAC">
        <w:tc>
          <w:tcPr>
            <w:tcW w:w="672" w:type="dxa"/>
          </w:tcPr>
          <w:p w14:paraId="0EA1DE51" w14:textId="77777777" w:rsidR="008B383F" w:rsidRPr="00A10534" w:rsidRDefault="008B383F" w:rsidP="008B383F">
            <w:pPr>
              <w:pStyle w:val="Default"/>
              <w:rPr>
                <w:b/>
                <w:color w:val="auto"/>
                <w:sz w:val="18"/>
                <w:szCs w:val="18"/>
              </w:rPr>
            </w:pPr>
          </w:p>
        </w:tc>
        <w:tc>
          <w:tcPr>
            <w:tcW w:w="853" w:type="dxa"/>
          </w:tcPr>
          <w:p w14:paraId="72DA752E" w14:textId="77777777" w:rsidR="008B383F" w:rsidRPr="00A10534" w:rsidRDefault="008B383F" w:rsidP="008B383F">
            <w:pPr>
              <w:pStyle w:val="Default"/>
              <w:rPr>
                <w:b/>
                <w:color w:val="auto"/>
                <w:sz w:val="18"/>
                <w:szCs w:val="18"/>
              </w:rPr>
            </w:pPr>
          </w:p>
        </w:tc>
        <w:tc>
          <w:tcPr>
            <w:tcW w:w="741" w:type="dxa"/>
          </w:tcPr>
          <w:p w14:paraId="41CE68E9" w14:textId="77777777" w:rsidR="008B383F" w:rsidRPr="00A10534" w:rsidRDefault="008B383F" w:rsidP="008B383F">
            <w:pPr>
              <w:pStyle w:val="Default"/>
              <w:rPr>
                <w:b/>
                <w:color w:val="auto"/>
                <w:sz w:val="18"/>
                <w:szCs w:val="18"/>
              </w:rPr>
            </w:pPr>
          </w:p>
        </w:tc>
        <w:tc>
          <w:tcPr>
            <w:tcW w:w="2945" w:type="dxa"/>
          </w:tcPr>
          <w:p w14:paraId="269B8E95" w14:textId="77777777" w:rsidR="008B383F" w:rsidRPr="00A10534" w:rsidRDefault="008B383F" w:rsidP="008B383F">
            <w:pPr>
              <w:pStyle w:val="Default"/>
              <w:rPr>
                <w:b/>
                <w:color w:val="auto"/>
                <w:sz w:val="18"/>
                <w:szCs w:val="18"/>
              </w:rPr>
            </w:pPr>
          </w:p>
        </w:tc>
        <w:tc>
          <w:tcPr>
            <w:tcW w:w="3428" w:type="dxa"/>
          </w:tcPr>
          <w:p w14:paraId="38B9BF19" w14:textId="77777777" w:rsidR="008B383F" w:rsidRPr="00A10534" w:rsidRDefault="008B383F" w:rsidP="008B383F">
            <w:pPr>
              <w:pStyle w:val="Default"/>
              <w:rPr>
                <w:b/>
                <w:color w:val="auto"/>
                <w:sz w:val="18"/>
                <w:szCs w:val="18"/>
              </w:rPr>
            </w:pPr>
          </w:p>
        </w:tc>
        <w:tc>
          <w:tcPr>
            <w:tcW w:w="1134" w:type="dxa"/>
          </w:tcPr>
          <w:p w14:paraId="48E4FB2C" w14:textId="77777777" w:rsidR="008B383F" w:rsidRPr="00A10534" w:rsidRDefault="008B383F" w:rsidP="008B383F">
            <w:pPr>
              <w:pStyle w:val="Default"/>
              <w:rPr>
                <w:b/>
                <w:color w:val="auto"/>
              </w:rPr>
            </w:pPr>
          </w:p>
        </w:tc>
        <w:tc>
          <w:tcPr>
            <w:tcW w:w="992" w:type="dxa"/>
          </w:tcPr>
          <w:p w14:paraId="13849FB4" w14:textId="77777777" w:rsidR="008B383F" w:rsidRPr="00A10534" w:rsidRDefault="008B383F" w:rsidP="008B383F">
            <w:pPr>
              <w:pStyle w:val="Default"/>
              <w:rPr>
                <w:b/>
                <w:color w:val="auto"/>
              </w:rPr>
            </w:pPr>
          </w:p>
        </w:tc>
        <w:tc>
          <w:tcPr>
            <w:tcW w:w="996" w:type="dxa"/>
          </w:tcPr>
          <w:p w14:paraId="61EF7243" w14:textId="77777777" w:rsidR="008B383F" w:rsidRPr="00A10534" w:rsidRDefault="008B383F" w:rsidP="008B383F">
            <w:pPr>
              <w:pStyle w:val="Default"/>
              <w:rPr>
                <w:b/>
                <w:color w:val="auto"/>
              </w:rPr>
            </w:pPr>
          </w:p>
        </w:tc>
        <w:tc>
          <w:tcPr>
            <w:tcW w:w="1281" w:type="dxa"/>
          </w:tcPr>
          <w:p w14:paraId="39FF652F" w14:textId="77777777" w:rsidR="008B383F" w:rsidRPr="00A10534" w:rsidRDefault="008B383F" w:rsidP="008B383F">
            <w:pPr>
              <w:pStyle w:val="Default"/>
              <w:rPr>
                <w:b/>
                <w:color w:val="auto"/>
              </w:rPr>
            </w:pPr>
          </w:p>
        </w:tc>
        <w:tc>
          <w:tcPr>
            <w:tcW w:w="1554" w:type="dxa"/>
          </w:tcPr>
          <w:p w14:paraId="15D984AF" w14:textId="77777777" w:rsidR="008B383F" w:rsidRPr="00A10534" w:rsidRDefault="008B383F" w:rsidP="00E55BAC">
            <w:pPr>
              <w:pStyle w:val="Default"/>
              <w:ind w:right="-108"/>
              <w:rPr>
                <w:b/>
                <w:color w:val="auto"/>
              </w:rPr>
            </w:pPr>
          </w:p>
        </w:tc>
      </w:tr>
      <w:tr w:rsidR="00A10534" w:rsidRPr="00A10534" w14:paraId="3585236A" w14:textId="77777777" w:rsidTr="00E55BAC">
        <w:tc>
          <w:tcPr>
            <w:tcW w:w="672" w:type="dxa"/>
          </w:tcPr>
          <w:p w14:paraId="79ABE0BF" w14:textId="77777777" w:rsidR="008B383F" w:rsidRPr="00A10534" w:rsidRDefault="008B383F" w:rsidP="008B383F">
            <w:pPr>
              <w:pStyle w:val="Default"/>
              <w:rPr>
                <w:b/>
                <w:color w:val="auto"/>
                <w:sz w:val="18"/>
                <w:szCs w:val="18"/>
              </w:rPr>
            </w:pPr>
          </w:p>
        </w:tc>
        <w:tc>
          <w:tcPr>
            <w:tcW w:w="853" w:type="dxa"/>
          </w:tcPr>
          <w:p w14:paraId="51D9EA89" w14:textId="77777777" w:rsidR="008B383F" w:rsidRPr="00A10534" w:rsidRDefault="008B383F" w:rsidP="008B383F">
            <w:pPr>
              <w:pStyle w:val="Default"/>
              <w:rPr>
                <w:b/>
                <w:color w:val="auto"/>
                <w:sz w:val="18"/>
                <w:szCs w:val="18"/>
              </w:rPr>
            </w:pPr>
          </w:p>
        </w:tc>
        <w:tc>
          <w:tcPr>
            <w:tcW w:w="741" w:type="dxa"/>
          </w:tcPr>
          <w:p w14:paraId="30075A05" w14:textId="77777777" w:rsidR="008B383F" w:rsidRPr="00A10534" w:rsidRDefault="008B383F" w:rsidP="008B383F">
            <w:pPr>
              <w:pStyle w:val="Default"/>
              <w:rPr>
                <w:b/>
                <w:color w:val="auto"/>
                <w:sz w:val="18"/>
                <w:szCs w:val="18"/>
              </w:rPr>
            </w:pPr>
          </w:p>
        </w:tc>
        <w:tc>
          <w:tcPr>
            <w:tcW w:w="2945" w:type="dxa"/>
          </w:tcPr>
          <w:p w14:paraId="251539E6" w14:textId="77777777" w:rsidR="008B383F" w:rsidRPr="00A10534" w:rsidRDefault="008B383F" w:rsidP="008B383F">
            <w:pPr>
              <w:pStyle w:val="Default"/>
              <w:rPr>
                <w:b/>
                <w:color w:val="auto"/>
                <w:sz w:val="18"/>
                <w:szCs w:val="18"/>
              </w:rPr>
            </w:pPr>
          </w:p>
        </w:tc>
        <w:tc>
          <w:tcPr>
            <w:tcW w:w="3428" w:type="dxa"/>
          </w:tcPr>
          <w:p w14:paraId="3A5AFC5B" w14:textId="77777777" w:rsidR="008B383F" w:rsidRPr="00A10534" w:rsidRDefault="008B383F" w:rsidP="008B383F">
            <w:pPr>
              <w:pStyle w:val="Default"/>
              <w:rPr>
                <w:b/>
                <w:color w:val="auto"/>
                <w:sz w:val="18"/>
                <w:szCs w:val="18"/>
              </w:rPr>
            </w:pPr>
          </w:p>
        </w:tc>
        <w:tc>
          <w:tcPr>
            <w:tcW w:w="1134" w:type="dxa"/>
          </w:tcPr>
          <w:p w14:paraId="4F8FF3B1" w14:textId="77777777" w:rsidR="008B383F" w:rsidRPr="00A10534" w:rsidRDefault="008B383F" w:rsidP="008B383F">
            <w:pPr>
              <w:pStyle w:val="Default"/>
              <w:rPr>
                <w:b/>
                <w:color w:val="auto"/>
              </w:rPr>
            </w:pPr>
          </w:p>
        </w:tc>
        <w:tc>
          <w:tcPr>
            <w:tcW w:w="992" w:type="dxa"/>
          </w:tcPr>
          <w:p w14:paraId="6084B5D3" w14:textId="77777777" w:rsidR="008B383F" w:rsidRPr="00A10534" w:rsidRDefault="008B383F" w:rsidP="008B383F">
            <w:pPr>
              <w:pStyle w:val="Default"/>
              <w:rPr>
                <w:b/>
                <w:color w:val="auto"/>
              </w:rPr>
            </w:pPr>
          </w:p>
        </w:tc>
        <w:tc>
          <w:tcPr>
            <w:tcW w:w="996" w:type="dxa"/>
          </w:tcPr>
          <w:p w14:paraId="5E404867" w14:textId="77777777" w:rsidR="008B383F" w:rsidRPr="00A10534" w:rsidRDefault="008B383F" w:rsidP="008B383F">
            <w:pPr>
              <w:pStyle w:val="Default"/>
              <w:rPr>
                <w:b/>
                <w:color w:val="auto"/>
              </w:rPr>
            </w:pPr>
          </w:p>
        </w:tc>
        <w:tc>
          <w:tcPr>
            <w:tcW w:w="1281" w:type="dxa"/>
          </w:tcPr>
          <w:p w14:paraId="63266EB5" w14:textId="77777777" w:rsidR="008B383F" w:rsidRPr="00A10534" w:rsidRDefault="008B383F" w:rsidP="008B383F">
            <w:pPr>
              <w:pStyle w:val="Default"/>
              <w:rPr>
                <w:b/>
                <w:color w:val="auto"/>
              </w:rPr>
            </w:pPr>
          </w:p>
        </w:tc>
        <w:tc>
          <w:tcPr>
            <w:tcW w:w="1554" w:type="dxa"/>
          </w:tcPr>
          <w:p w14:paraId="5472070B" w14:textId="77777777" w:rsidR="008B383F" w:rsidRPr="00A10534" w:rsidRDefault="008B383F" w:rsidP="00E55BAC">
            <w:pPr>
              <w:pStyle w:val="Default"/>
              <w:ind w:right="-108"/>
              <w:rPr>
                <w:b/>
                <w:color w:val="auto"/>
              </w:rPr>
            </w:pPr>
          </w:p>
        </w:tc>
      </w:tr>
      <w:tr w:rsidR="00A10534" w:rsidRPr="00A10534" w14:paraId="66293291" w14:textId="77777777" w:rsidTr="00E55BAC">
        <w:tc>
          <w:tcPr>
            <w:tcW w:w="672" w:type="dxa"/>
          </w:tcPr>
          <w:p w14:paraId="4FAC5AFF" w14:textId="77777777" w:rsidR="008B383F" w:rsidRPr="00A10534" w:rsidRDefault="008B383F" w:rsidP="008B383F">
            <w:pPr>
              <w:pStyle w:val="Default"/>
              <w:rPr>
                <w:b/>
                <w:color w:val="auto"/>
                <w:sz w:val="18"/>
                <w:szCs w:val="18"/>
              </w:rPr>
            </w:pPr>
          </w:p>
        </w:tc>
        <w:tc>
          <w:tcPr>
            <w:tcW w:w="853" w:type="dxa"/>
          </w:tcPr>
          <w:p w14:paraId="222BB909" w14:textId="77777777" w:rsidR="008B383F" w:rsidRPr="00A10534" w:rsidRDefault="008B383F" w:rsidP="008B383F">
            <w:pPr>
              <w:pStyle w:val="Default"/>
              <w:rPr>
                <w:b/>
                <w:color w:val="auto"/>
                <w:sz w:val="18"/>
                <w:szCs w:val="18"/>
              </w:rPr>
            </w:pPr>
          </w:p>
        </w:tc>
        <w:tc>
          <w:tcPr>
            <w:tcW w:w="741" w:type="dxa"/>
          </w:tcPr>
          <w:p w14:paraId="0266644B" w14:textId="77777777" w:rsidR="008B383F" w:rsidRPr="00A10534" w:rsidRDefault="008B383F" w:rsidP="008B383F">
            <w:pPr>
              <w:pStyle w:val="Default"/>
              <w:rPr>
                <w:b/>
                <w:color w:val="auto"/>
                <w:sz w:val="18"/>
                <w:szCs w:val="18"/>
              </w:rPr>
            </w:pPr>
          </w:p>
        </w:tc>
        <w:tc>
          <w:tcPr>
            <w:tcW w:w="2945" w:type="dxa"/>
          </w:tcPr>
          <w:p w14:paraId="2D223271" w14:textId="77777777" w:rsidR="008B383F" w:rsidRPr="00A10534" w:rsidRDefault="008B383F" w:rsidP="008B383F">
            <w:pPr>
              <w:pStyle w:val="Default"/>
              <w:rPr>
                <w:b/>
                <w:color w:val="auto"/>
                <w:sz w:val="18"/>
                <w:szCs w:val="18"/>
              </w:rPr>
            </w:pPr>
          </w:p>
        </w:tc>
        <w:tc>
          <w:tcPr>
            <w:tcW w:w="3428" w:type="dxa"/>
          </w:tcPr>
          <w:p w14:paraId="13F5DE71" w14:textId="77777777" w:rsidR="008B383F" w:rsidRPr="00A10534" w:rsidRDefault="008B383F" w:rsidP="008B383F">
            <w:pPr>
              <w:pStyle w:val="Default"/>
              <w:rPr>
                <w:b/>
                <w:color w:val="auto"/>
                <w:sz w:val="18"/>
                <w:szCs w:val="18"/>
              </w:rPr>
            </w:pPr>
          </w:p>
        </w:tc>
        <w:tc>
          <w:tcPr>
            <w:tcW w:w="1134" w:type="dxa"/>
          </w:tcPr>
          <w:p w14:paraId="5A6340CF" w14:textId="77777777" w:rsidR="008B383F" w:rsidRPr="00A10534" w:rsidRDefault="008B383F" w:rsidP="008B383F">
            <w:pPr>
              <w:pStyle w:val="Default"/>
              <w:rPr>
                <w:b/>
                <w:color w:val="auto"/>
              </w:rPr>
            </w:pPr>
          </w:p>
        </w:tc>
        <w:tc>
          <w:tcPr>
            <w:tcW w:w="992" w:type="dxa"/>
          </w:tcPr>
          <w:p w14:paraId="2CBA2209" w14:textId="77777777" w:rsidR="008B383F" w:rsidRPr="00A10534" w:rsidRDefault="008B383F" w:rsidP="008B383F">
            <w:pPr>
              <w:pStyle w:val="Default"/>
              <w:rPr>
                <w:b/>
                <w:color w:val="auto"/>
              </w:rPr>
            </w:pPr>
          </w:p>
        </w:tc>
        <w:tc>
          <w:tcPr>
            <w:tcW w:w="996" w:type="dxa"/>
          </w:tcPr>
          <w:p w14:paraId="7BB88F21" w14:textId="77777777" w:rsidR="008B383F" w:rsidRPr="00A10534" w:rsidRDefault="008B383F" w:rsidP="008B383F">
            <w:pPr>
              <w:pStyle w:val="Default"/>
              <w:rPr>
                <w:b/>
                <w:color w:val="auto"/>
              </w:rPr>
            </w:pPr>
          </w:p>
        </w:tc>
        <w:tc>
          <w:tcPr>
            <w:tcW w:w="1281" w:type="dxa"/>
          </w:tcPr>
          <w:p w14:paraId="7257D959" w14:textId="77777777" w:rsidR="008B383F" w:rsidRPr="00A10534" w:rsidRDefault="008B383F" w:rsidP="008B383F">
            <w:pPr>
              <w:pStyle w:val="Default"/>
              <w:rPr>
                <w:b/>
                <w:color w:val="auto"/>
              </w:rPr>
            </w:pPr>
          </w:p>
        </w:tc>
        <w:tc>
          <w:tcPr>
            <w:tcW w:w="1554" w:type="dxa"/>
          </w:tcPr>
          <w:p w14:paraId="2F3A2EFB" w14:textId="77777777" w:rsidR="008B383F" w:rsidRPr="00A10534" w:rsidRDefault="008B383F" w:rsidP="00E55BAC">
            <w:pPr>
              <w:pStyle w:val="Default"/>
              <w:ind w:right="-108"/>
              <w:rPr>
                <w:b/>
                <w:color w:val="auto"/>
              </w:rPr>
            </w:pPr>
          </w:p>
        </w:tc>
      </w:tr>
      <w:tr w:rsidR="00A10534" w:rsidRPr="00A10534" w14:paraId="492D68B2" w14:textId="77777777" w:rsidTr="00E55BAC">
        <w:tc>
          <w:tcPr>
            <w:tcW w:w="672" w:type="dxa"/>
          </w:tcPr>
          <w:p w14:paraId="5585C748" w14:textId="77777777" w:rsidR="008B383F" w:rsidRPr="00A10534" w:rsidRDefault="008B383F" w:rsidP="008B383F">
            <w:pPr>
              <w:pStyle w:val="Default"/>
              <w:rPr>
                <w:b/>
                <w:color w:val="auto"/>
                <w:sz w:val="18"/>
                <w:szCs w:val="18"/>
              </w:rPr>
            </w:pPr>
          </w:p>
        </w:tc>
        <w:tc>
          <w:tcPr>
            <w:tcW w:w="853" w:type="dxa"/>
          </w:tcPr>
          <w:p w14:paraId="083AF07F" w14:textId="77777777" w:rsidR="008B383F" w:rsidRPr="00A10534" w:rsidRDefault="008B383F" w:rsidP="008B383F">
            <w:pPr>
              <w:pStyle w:val="Default"/>
              <w:rPr>
                <w:b/>
                <w:color w:val="auto"/>
                <w:sz w:val="18"/>
                <w:szCs w:val="18"/>
              </w:rPr>
            </w:pPr>
          </w:p>
        </w:tc>
        <w:tc>
          <w:tcPr>
            <w:tcW w:w="741" w:type="dxa"/>
          </w:tcPr>
          <w:p w14:paraId="5828FBB9" w14:textId="77777777" w:rsidR="008B383F" w:rsidRPr="00A10534" w:rsidRDefault="008B383F" w:rsidP="008B383F">
            <w:pPr>
              <w:pStyle w:val="Default"/>
              <w:rPr>
                <w:b/>
                <w:color w:val="auto"/>
                <w:sz w:val="18"/>
                <w:szCs w:val="18"/>
              </w:rPr>
            </w:pPr>
          </w:p>
        </w:tc>
        <w:tc>
          <w:tcPr>
            <w:tcW w:w="2945" w:type="dxa"/>
          </w:tcPr>
          <w:p w14:paraId="374DBBE7" w14:textId="77777777" w:rsidR="008B383F" w:rsidRPr="00A10534" w:rsidRDefault="008B383F" w:rsidP="008B383F">
            <w:pPr>
              <w:pStyle w:val="Default"/>
              <w:rPr>
                <w:b/>
                <w:color w:val="auto"/>
                <w:sz w:val="18"/>
                <w:szCs w:val="18"/>
              </w:rPr>
            </w:pPr>
          </w:p>
        </w:tc>
        <w:tc>
          <w:tcPr>
            <w:tcW w:w="3428" w:type="dxa"/>
          </w:tcPr>
          <w:p w14:paraId="3C2E62A3" w14:textId="77777777" w:rsidR="008B383F" w:rsidRPr="00A10534" w:rsidRDefault="008B383F" w:rsidP="008B383F">
            <w:pPr>
              <w:pStyle w:val="Default"/>
              <w:rPr>
                <w:b/>
                <w:color w:val="auto"/>
                <w:sz w:val="18"/>
                <w:szCs w:val="18"/>
              </w:rPr>
            </w:pPr>
          </w:p>
        </w:tc>
        <w:tc>
          <w:tcPr>
            <w:tcW w:w="1134" w:type="dxa"/>
          </w:tcPr>
          <w:p w14:paraId="5A8AD943" w14:textId="77777777" w:rsidR="008B383F" w:rsidRPr="00A10534" w:rsidRDefault="008B383F" w:rsidP="008B383F">
            <w:pPr>
              <w:pStyle w:val="Default"/>
              <w:rPr>
                <w:b/>
                <w:color w:val="auto"/>
              </w:rPr>
            </w:pPr>
          </w:p>
        </w:tc>
        <w:tc>
          <w:tcPr>
            <w:tcW w:w="992" w:type="dxa"/>
          </w:tcPr>
          <w:p w14:paraId="1BBDB536" w14:textId="77777777" w:rsidR="008B383F" w:rsidRPr="00A10534" w:rsidRDefault="008B383F" w:rsidP="008B383F">
            <w:pPr>
              <w:pStyle w:val="Default"/>
              <w:rPr>
                <w:b/>
                <w:color w:val="auto"/>
              </w:rPr>
            </w:pPr>
          </w:p>
        </w:tc>
        <w:tc>
          <w:tcPr>
            <w:tcW w:w="996" w:type="dxa"/>
          </w:tcPr>
          <w:p w14:paraId="57DD923C" w14:textId="77777777" w:rsidR="008B383F" w:rsidRPr="00A10534" w:rsidRDefault="008B383F" w:rsidP="008B383F">
            <w:pPr>
              <w:pStyle w:val="Default"/>
              <w:rPr>
                <w:b/>
                <w:color w:val="auto"/>
              </w:rPr>
            </w:pPr>
          </w:p>
        </w:tc>
        <w:tc>
          <w:tcPr>
            <w:tcW w:w="1281" w:type="dxa"/>
          </w:tcPr>
          <w:p w14:paraId="6A3FFBC9" w14:textId="77777777" w:rsidR="008B383F" w:rsidRPr="00A10534" w:rsidRDefault="008B383F" w:rsidP="008B383F">
            <w:pPr>
              <w:pStyle w:val="Default"/>
              <w:rPr>
                <w:b/>
                <w:color w:val="auto"/>
              </w:rPr>
            </w:pPr>
          </w:p>
        </w:tc>
        <w:tc>
          <w:tcPr>
            <w:tcW w:w="1554" w:type="dxa"/>
          </w:tcPr>
          <w:p w14:paraId="33AB2EC1" w14:textId="77777777" w:rsidR="008B383F" w:rsidRPr="00A10534" w:rsidRDefault="008B383F" w:rsidP="00E55BAC">
            <w:pPr>
              <w:pStyle w:val="Default"/>
              <w:ind w:right="-108"/>
              <w:rPr>
                <w:b/>
                <w:color w:val="auto"/>
              </w:rPr>
            </w:pPr>
          </w:p>
        </w:tc>
      </w:tr>
      <w:tr w:rsidR="00A10534" w:rsidRPr="00A10534" w14:paraId="48BACE12" w14:textId="77777777" w:rsidTr="00E55BAC">
        <w:tc>
          <w:tcPr>
            <w:tcW w:w="672" w:type="dxa"/>
          </w:tcPr>
          <w:p w14:paraId="6E16528C" w14:textId="77777777" w:rsidR="008B383F" w:rsidRPr="00A10534" w:rsidRDefault="008B383F" w:rsidP="008B383F">
            <w:pPr>
              <w:pStyle w:val="Default"/>
              <w:rPr>
                <w:b/>
                <w:color w:val="auto"/>
                <w:sz w:val="18"/>
                <w:szCs w:val="18"/>
              </w:rPr>
            </w:pPr>
          </w:p>
        </w:tc>
        <w:tc>
          <w:tcPr>
            <w:tcW w:w="853" w:type="dxa"/>
          </w:tcPr>
          <w:p w14:paraId="6969B58D" w14:textId="77777777" w:rsidR="008B383F" w:rsidRPr="00A10534" w:rsidRDefault="008B383F" w:rsidP="008B383F">
            <w:pPr>
              <w:pStyle w:val="Default"/>
              <w:rPr>
                <w:b/>
                <w:color w:val="auto"/>
                <w:sz w:val="18"/>
                <w:szCs w:val="18"/>
              </w:rPr>
            </w:pPr>
          </w:p>
        </w:tc>
        <w:tc>
          <w:tcPr>
            <w:tcW w:w="741" w:type="dxa"/>
          </w:tcPr>
          <w:p w14:paraId="1766C342" w14:textId="77777777" w:rsidR="008B383F" w:rsidRPr="00A10534" w:rsidRDefault="008B383F" w:rsidP="008B383F">
            <w:pPr>
              <w:pStyle w:val="Default"/>
              <w:rPr>
                <w:b/>
                <w:color w:val="auto"/>
                <w:sz w:val="18"/>
                <w:szCs w:val="18"/>
              </w:rPr>
            </w:pPr>
          </w:p>
        </w:tc>
        <w:tc>
          <w:tcPr>
            <w:tcW w:w="2945" w:type="dxa"/>
          </w:tcPr>
          <w:p w14:paraId="5C5D7711" w14:textId="77777777" w:rsidR="008B383F" w:rsidRPr="00A10534" w:rsidRDefault="008B383F" w:rsidP="008B383F">
            <w:pPr>
              <w:pStyle w:val="Default"/>
              <w:rPr>
                <w:b/>
                <w:color w:val="auto"/>
                <w:sz w:val="18"/>
                <w:szCs w:val="18"/>
              </w:rPr>
            </w:pPr>
          </w:p>
        </w:tc>
        <w:tc>
          <w:tcPr>
            <w:tcW w:w="3428" w:type="dxa"/>
          </w:tcPr>
          <w:p w14:paraId="08ADBAF2" w14:textId="77777777" w:rsidR="008B383F" w:rsidRPr="00A10534" w:rsidRDefault="008B383F" w:rsidP="008B383F">
            <w:pPr>
              <w:pStyle w:val="Default"/>
              <w:rPr>
                <w:b/>
                <w:color w:val="auto"/>
                <w:sz w:val="18"/>
                <w:szCs w:val="18"/>
              </w:rPr>
            </w:pPr>
          </w:p>
        </w:tc>
        <w:tc>
          <w:tcPr>
            <w:tcW w:w="1134" w:type="dxa"/>
          </w:tcPr>
          <w:p w14:paraId="0BE97B62" w14:textId="77777777" w:rsidR="008B383F" w:rsidRPr="00A10534" w:rsidRDefault="008B383F" w:rsidP="008B383F">
            <w:pPr>
              <w:pStyle w:val="Default"/>
              <w:rPr>
                <w:b/>
                <w:color w:val="auto"/>
              </w:rPr>
            </w:pPr>
          </w:p>
        </w:tc>
        <w:tc>
          <w:tcPr>
            <w:tcW w:w="992" w:type="dxa"/>
          </w:tcPr>
          <w:p w14:paraId="172F0B30" w14:textId="77777777" w:rsidR="008B383F" w:rsidRPr="00A10534" w:rsidRDefault="008B383F" w:rsidP="008B383F">
            <w:pPr>
              <w:pStyle w:val="Default"/>
              <w:rPr>
                <w:b/>
                <w:color w:val="auto"/>
              </w:rPr>
            </w:pPr>
          </w:p>
        </w:tc>
        <w:tc>
          <w:tcPr>
            <w:tcW w:w="996" w:type="dxa"/>
          </w:tcPr>
          <w:p w14:paraId="02CCE6D7" w14:textId="77777777" w:rsidR="008B383F" w:rsidRPr="00A10534" w:rsidRDefault="008B383F" w:rsidP="008B383F">
            <w:pPr>
              <w:pStyle w:val="Default"/>
              <w:rPr>
                <w:b/>
                <w:color w:val="auto"/>
              </w:rPr>
            </w:pPr>
          </w:p>
        </w:tc>
        <w:tc>
          <w:tcPr>
            <w:tcW w:w="1281" w:type="dxa"/>
          </w:tcPr>
          <w:p w14:paraId="09C074A4" w14:textId="77777777" w:rsidR="008B383F" w:rsidRPr="00A10534" w:rsidRDefault="008B383F" w:rsidP="008B383F">
            <w:pPr>
              <w:pStyle w:val="Default"/>
              <w:rPr>
                <w:b/>
                <w:color w:val="auto"/>
              </w:rPr>
            </w:pPr>
          </w:p>
        </w:tc>
        <w:tc>
          <w:tcPr>
            <w:tcW w:w="1554" w:type="dxa"/>
          </w:tcPr>
          <w:p w14:paraId="37476357" w14:textId="77777777" w:rsidR="008B383F" w:rsidRPr="00A10534" w:rsidRDefault="008B383F" w:rsidP="00E55BAC">
            <w:pPr>
              <w:pStyle w:val="Default"/>
              <w:ind w:right="-108"/>
              <w:rPr>
                <w:b/>
                <w:color w:val="auto"/>
              </w:rPr>
            </w:pPr>
          </w:p>
        </w:tc>
      </w:tr>
      <w:tr w:rsidR="00A10534" w:rsidRPr="00A10534" w14:paraId="6841CBDB" w14:textId="77777777" w:rsidTr="00E55BAC">
        <w:tc>
          <w:tcPr>
            <w:tcW w:w="672" w:type="dxa"/>
          </w:tcPr>
          <w:p w14:paraId="4180726A" w14:textId="77777777" w:rsidR="008B383F" w:rsidRPr="00A10534" w:rsidRDefault="008B383F" w:rsidP="008B383F">
            <w:pPr>
              <w:pStyle w:val="Default"/>
              <w:rPr>
                <w:b/>
                <w:color w:val="auto"/>
                <w:sz w:val="18"/>
                <w:szCs w:val="18"/>
              </w:rPr>
            </w:pPr>
          </w:p>
        </w:tc>
        <w:tc>
          <w:tcPr>
            <w:tcW w:w="853" w:type="dxa"/>
          </w:tcPr>
          <w:p w14:paraId="77B2193B" w14:textId="77777777" w:rsidR="008B383F" w:rsidRPr="00A10534" w:rsidRDefault="008B383F" w:rsidP="008B383F">
            <w:pPr>
              <w:pStyle w:val="Default"/>
              <w:rPr>
                <w:b/>
                <w:color w:val="auto"/>
                <w:sz w:val="18"/>
                <w:szCs w:val="18"/>
              </w:rPr>
            </w:pPr>
          </w:p>
        </w:tc>
        <w:tc>
          <w:tcPr>
            <w:tcW w:w="741" w:type="dxa"/>
          </w:tcPr>
          <w:p w14:paraId="067EECA4" w14:textId="77777777" w:rsidR="008B383F" w:rsidRPr="00A10534" w:rsidRDefault="008B383F" w:rsidP="008B383F">
            <w:pPr>
              <w:pStyle w:val="Default"/>
              <w:rPr>
                <w:b/>
                <w:color w:val="auto"/>
                <w:sz w:val="18"/>
                <w:szCs w:val="18"/>
              </w:rPr>
            </w:pPr>
          </w:p>
        </w:tc>
        <w:tc>
          <w:tcPr>
            <w:tcW w:w="2945" w:type="dxa"/>
          </w:tcPr>
          <w:p w14:paraId="4E48FAF6" w14:textId="77777777" w:rsidR="008B383F" w:rsidRPr="00A10534" w:rsidRDefault="008B383F" w:rsidP="008B383F">
            <w:pPr>
              <w:pStyle w:val="Default"/>
              <w:rPr>
                <w:b/>
                <w:color w:val="auto"/>
                <w:sz w:val="18"/>
                <w:szCs w:val="18"/>
              </w:rPr>
            </w:pPr>
          </w:p>
        </w:tc>
        <w:tc>
          <w:tcPr>
            <w:tcW w:w="3428" w:type="dxa"/>
          </w:tcPr>
          <w:p w14:paraId="60D08FB9" w14:textId="77777777" w:rsidR="008B383F" w:rsidRPr="00A10534" w:rsidRDefault="008B383F" w:rsidP="008B383F">
            <w:pPr>
              <w:pStyle w:val="Default"/>
              <w:rPr>
                <w:b/>
                <w:color w:val="auto"/>
                <w:sz w:val="18"/>
                <w:szCs w:val="18"/>
              </w:rPr>
            </w:pPr>
          </w:p>
        </w:tc>
        <w:tc>
          <w:tcPr>
            <w:tcW w:w="1134" w:type="dxa"/>
          </w:tcPr>
          <w:p w14:paraId="3C269CAD" w14:textId="77777777" w:rsidR="008B383F" w:rsidRPr="00A10534" w:rsidRDefault="008B383F" w:rsidP="008B383F">
            <w:pPr>
              <w:pStyle w:val="Default"/>
              <w:rPr>
                <w:b/>
                <w:color w:val="auto"/>
              </w:rPr>
            </w:pPr>
          </w:p>
        </w:tc>
        <w:tc>
          <w:tcPr>
            <w:tcW w:w="992" w:type="dxa"/>
          </w:tcPr>
          <w:p w14:paraId="305564FA" w14:textId="77777777" w:rsidR="008B383F" w:rsidRPr="00A10534" w:rsidRDefault="008B383F" w:rsidP="008B383F">
            <w:pPr>
              <w:pStyle w:val="Default"/>
              <w:rPr>
                <w:b/>
                <w:color w:val="auto"/>
              </w:rPr>
            </w:pPr>
          </w:p>
        </w:tc>
        <w:tc>
          <w:tcPr>
            <w:tcW w:w="996" w:type="dxa"/>
          </w:tcPr>
          <w:p w14:paraId="570F9346" w14:textId="77777777" w:rsidR="008B383F" w:rsidRPr="00A10534" w:rsidRDefault="008B383F" w:rsidP="008B383F">
            <w:pPr>
              <w:pStyle w:val="Default"/>
              <w:rPr>
                <w:b/>
                <w:color w:val="auto"/>
              </w:rPr>
            </w:pPr>
          </w:p>
        </w:tc>
        <w:tc>
          <w:tcPr>
            <w:tcW w:w="1281" w:type="dxa"/>
          </w:tcPr>
          <w:p w14:paraId="0B91D713" w14:textId="77777777" w:rsidR="008B383F" w:rsidRPr="00A10534" w:rsidRDefault="008B383F" w:rsidP="008B383F">
            <w:pPr>
              <w:pStyle w:val="Default"/>
              <w:rPr>
                <w:b/>
                <w:color w:val="auto"/>
              </w:rPr>
            </w:pPr>
          </w:p>
        </w:tc>
        <w:tc>
          <w:tcPr>
            <w:tcW w:w="1554" w:type="dxa"/>
          </w:tcPr>
          <w:p w14:paraId="74F4A3EE" w14:textId="77777777" w:rsidR="008B383F" w:rsidRPr="00A10534" w:rsidRDefault="008B383F" w:rsidP="00E55BAC">
            <w:pPr>
              <w:pStyle w:val="Default"/>
              <w:ind w:right="-108"/>
              <w:rPr>
                <w:b/>
                <w:color w:val="auto"/>
              </w:rPr>
            </w:pPr>
          </w:p>
        </w:tc>
      </w:tr>
      <w:tr w:rsidR="00A10534" w:rsidRPr="00A10534" w14:paraId="6B001F77" w14:textId="77777777" w:rsidTr="00E55BAC">
        <w:tc>
          <w:tcPr>
            <w:tcW w:w="672" w:type="dxa"/>
          </w:tcPr>
          <w:p w14:paraId="3F368E10" w14:textId="77777777" w:rsidR="008B383F" w:rsidRPr="00A10534" w:rsidRDefault="008B383F" w:rsidP="008B383F">
            <w:pPr>
              <w:pStyle w:val="Default"/>
              <w:rPr>
                <w:b/>
                <w:color w:val="auto"/>
                <w:sz w:val="18"/>
                <w:szCs w:val="18"/>
              </w:rPr>
            </w:pPr>
          </w:p>
        </w:tc>
        <w:tc>
          <w:tcPr>
            <w:tcW w:w="853" w:type="dxa"/>
          </w:tcPr>
          <w:p w14:paraId="2AF4DF2B" w14:textId="77777777" w:rsidR="008B383F" w:rsidRPr="00A10534" w:rsidRDefault="008B383F" w:rsidP="008B383F">
            <w:pPr>
              <w:pStyle w:val="Default"/>
              <w:rPr>
                <w:b/>
                <w:color w:val="auto"/>
                <w:sz w:val="18"/>
                <w:szCs w:val="18"/>
              </w:rPr>
            </w:pPr>
          </w:p>
        </w:tc>
        <w:tc>
          <w:tcPr>
            <w:tcW w:w="741" w:type="dxa"/>
          </w:tcPr>
          <w:p w14:paraId="0F2248EB" w14:textId="77777777" w:rsidR="008B383F" w:rsidRPr="00A10534" w:rsidRDefault="008B383F" w:rsidP="008B383F">
            <w:pPr>
              <w:pStyle w:val="Default"/>
              <w:rPr>
                <w:b/>
                <w:color w:val="auto"/>
                <w:sz w:val="18"/>
                <w:szCs w:val="18"/>
              </w:rPr>
            </w:pPr>
          </w:p>
        </w:tc>
        <w:tc>
          <w:tcPr>
            <w:tcW w:w="2945" w:type="dxa"/>
          </w:tcPr>
          <w:p w14:paraId="3154201C" w14:textId="77777777" w:rsidR="008B383F" w:rsidRPr="00A10534" w:rsidRDefault="008B383F" w:rsidP="008B383F">
            <w:pPr>
              <w:pStyle w:val="Default"/>
              <w:rPr>
                <w:b/>
                <w:color w:val="auto"/>
                <w:sz w:val="18"/>
                <w:szCs w:val="18"/>
              </w:rPr>
            </w:pPr>
          </w:p>
        </w:tc>
        <w:tc>
          <w:tcPr>
            <w:tcW w:w="3428" w:type="dxa"/>
          </w:tcPr>
          <w:p w14:paraId="0360A99E" w14:textId="77777777" w:rsidR="008B383F" w:rsidRPr="00A10534" w:rsidRDefault="008B383F" w:rsidP="008B383F">
            <w:pPr>
              <w:pStyle w:val="Default"/>
              <w:rPr>
                <w:b/>
                <w:color w:val="auto"/>
                <w:sz w:val="18"/>
                <w:szCs w:val="18"/>
              </w:rPr>
            </w:pPr>
          </w:p>
        </w:tc>
        <w:tc>
          <w:tcPr>
            <w:tcW w:w="1134" w:type="dxa"/>
          </w:tcPr>
          <w:p w14:paraId="2E57C4E7" w14:textId="77777777" w:rsidR="008B383F" w:rsidRPr="00A10534" w:rsidRDefault="008B383F" w:rsidP="008B383F">
            <w:pPr>
              <w:pStyle w:val="Default"/>
              <w:rPr>
                <w:b/>
                <w:color w:val="auto"/>
              </w:rPr>
            </w:pPr>
          </w:p>
        </w:tc>
        <w:tc>
          <w:tcPr>
            <w:tcW w:w="992" w:type="dxa"/>
          </w:tcPr>
          <w:p w14:paraId="782995BA" w14:textId="77777777" w:rsidR="008B383F" w:rsidRPr="00A10534" w:rsidRDefault="008B383F" w:rsidP="008B383F">
            <w:pPr>
              <w:pStyle w:val="Default"/>
              <w:rPr>
                <w:b/>
                <w:color w:val="auto"/>
              </w:rPr>
            </w:pPr>
          </w:p>
        </w:tc>
        <w:tc>
          <w:tcPr>
            <w:tcW w:w="996" w:type="dxa"/>
          </w:tcPr>
          <w:p w14:paraId="6E61E92B" w14:textId="77777777" w:rsidR="008B383F" w:rsidRPr="00A10534" w:rsidRDefault="008B383F" w:rsidP="008B383F">
            <w:pPr>
              <w:pStyle w:val="Default"/>
              <w:rPr>
                <w:b/>
                <w:color w:val="auto"/>
              </w:rPr>
            </w:pPr>
          </w:p>
        </w:tc>
        <w:tc>
          <w:tcPr>
            <w:tcW w:w="1281" w:type="dxa"/>
          </w:tcPr>
          <w:p w14:paraId="3D3B0657" w14:textId="77777777" w:rsidR="008B383F" w:rsidRPr="00A10534" w:rsidRDefault="008B383F" w:rsidP="008B383F">
            <w:pPr>
              <w:pStyle w:val="Default"/>
              <w:rPr>
                <w:b/>
                <w:color w:val="auto"/>
              </w:rPr>
            </w:pPr>
          </w:p>
        </w:tc>
        <w:tc>
          <w:tcPr>
            <w:tcW w:w="1554" w:type="dxa"/>
          </w:tcPr>
          <w:p w14:paraId="1C6F0ADA" w14:textId="77777777" w:rsidR="008B383F" w:rsidRPr="00A10534" w:rsidRDefault="008B383F" w:rsidP="00E55BAC">
            <w:pPr>
              <w:pStyle w:val="Default"/>
              <w:ind w:right="-108"/>
              <w:rPr>
                <w:b/>
                <w:color w:val="auto"/>
              </w:rPr>
            </w:pPr>
          </w:p>
        </w:tc>
      </w:tr>
      <w:tr w:rsidR="008B383F" w:rsidRPr="00A10534" w14:paraId="4A05EFE1" w14:textId="77777777" w:rsidTr="00E55BAC">
        <w:tc>
          <w:tcPr>
            <w:tcW w:w="672" w:type="dxa"/>
          </w:tcPr>
          <w:p w14:paraId="7EC40300" w14:textId="77777777" w:rsidR="008B383F" w:rsidRPr="00A10534" w:rsidRDefault="008B383F" w:rsidP="008B383F">
            <w:pPr>
              <w:pStyle w:val="Default"/>
              <w:rPr>
                <w:b/>
                <w:color w:val="auto"/>
                <w:sz w:val="18"/>
                <w:szCs w:val="18"/>
              </w:rPr>
            </w:pPr>
          </w:p>
        </w:tc>
        <w:tc>
          <w:tcPr>
            <w:tcW w:w="853" w:type="dxa"/>
          </w:tcPr>
          <w:p w14:paraId="40B4110F" w14:textId="77777777" w:rsidR="008B383F" w:rsidRPr="00A10534" w:rsidRDefault="008B383F" w:rsidP="008B383F">
            <w:pPr>
              <w:pStyle w:val="Default"/>
              <w:rPr>
                <w:b/>
                <w:color w:val="auto"/>
                <w:sz w:val="18"/>
                <w:szCs w:val="18"/>
              </w:rPr>
            </w:pPr>
          </w:p>
        </w:tc>
        <w:tc>
          <w:tcPr>
            <w:tcW w:w="741" w:type="dxa"/>
          </w:tcPr>
          <w:p w14:paraId="56FF423E" w14:textId="77777777" w:rsidR="008B383F" w:rsidRPr="00A10534" w:rsidRDefault="008B383F" w:rsidP="008B383F">
            <w:pPr>
              <w:pStyle w:val="Default"/>
              <w:rPr>
                <w:b/>
                <w:color w:val="auto"/>
                <w:sz w:val="18"/>
                <w:szCs w:val="18"/>
              </w:rPr>
            </w:pPr>
          </w:p>
        </w:tc>
        <w:tc>
          <w:tcPr>
            <w:tcW w:w="2945" w:type="dxa"/>
          </w:tcPr>
          <w:p w14:paraId="199D1D8A" w14:textId="77777777" w:rsidR="008B383F" w:rsidRPr="00A10534" w:rsidRDefault="008B383F" w:rsidP="008B383F">
            <w:pPr>
              <w:pStyle w:val="Default"/>
              <w:rPr>
                <w:b/>
                <w:color w:val="auto"/>
                <w:sz w:val="18"/>
                <w:szCs w:val="18"/>
              </w:rPr>
            </w:pPr>
            <w:r w:rsidRPr="00A10534">
              <w:rPr>
                <w:b/>
                <w:color w:val="auto"/>
                <w:sz w:val="18"/>
                <w:szCs w:val="18"/>
              </w:rPr>
              <w:t>TOTAL</w:t>
            </w:r>
          </w:p>
        </w:tc>
        <w:tc>
          <w:tcPr>
            <w:tcW w:w="3428" w:type="dxa"/>
          </w:tcPr>
          <w:p w14:paraId="3B8308E1" w14:textId="77777777" w:rsidR="008B383F" w:rsidRPr="00A10534" w:rsidRDefault="008B383F" w:rsidP="008B383F">
            <w:pPr>
              <w:pStyle w:val="Default"/>
              <w:rPr>
                <w:b/>
                <w:color w:val="auto"/>
                <w:sz w:val="18"/>
                <w:szCs w:val="18"/>
              </w:rPr>
            </w:pPr>
          </w:p>
        </w:tc>
        <w:tc>
          <w:tcPr>
            <w:tcW w:w="1134" w:type="dxa"/>
          </w:tcPr>
          <w:p w14:paraId="2CF88019" w14:textId="77777777" w:rsidR="008B383F" w:rsidRPr="00A10534" w:rsidRDefault="008B383F" w:rsidP="008B383F">
            <w:pPr>
              <w:pStyle w:val="Default"/>
              <w:rPr>
                <w:b/>
                <w:color w:val="auto"/>
              </w:rPr>
            </w:pPr>
          </w:p>
        </w:tc>
        <w:tc>
          <w:tcPr>
            <w:tcW w:w="992" w:type="dxa"/>
          </w:tcPr>
          <w:p w14:paraId="5457092F" w14:textId="77777777" w:rsidR="008B383F" w:rsidRPr="00A10534" w:rsidRDefault="008B383F" w:rsidP="008B383F">
            <w:pPr>
              <w:pStyle w:val="Default"/>
              <w:rPr>
                <w:b/>
                <w:color w:val="auto"/>
              </w:rPr>
            </w:pPr>
          </w:p>
        </w:tc>
        <w:tc>
          <w:tcPr>
            <w:tcW w:w="996" w:type="dxa"/>
          </w:tcPr>
          <w:p w14:paraId="2A084291" w14:textId="77777777" w:rsidR="008B383F" w:rsidRPr="00A10534" w:rsidRDefault="008B383F" w:rsidP="008B383F">
            <w:pPr>
              <w:pStyle w:val="Default"/>
              <w:rPr>
                <w:b/>
                <w:color w:val="auto"/>
              </w:rPr>
            </w:pPr>
          </w:p>
        </w:tc>
        <w:tc>
          <w:tcPr>
            <w:tcW w:w="1281" w:type="dxa"/>
          </w:tcPr>
          <w:p w14:paraId="19EE7D22" w14:textId="77777777" w:rsidR="008B383F" w:rsidRPr="00A10534" w:rsidRDefault="008B383F" w:rsidP="008B383F">
            <w:pPr>
              <w:pStyle w:val="Default"/>
              <w:rPr>
                <w:b/>
                <w:color w:val="auto"/>
              </w:rPr>
            </w:pPr>
          </w:p>
        </w:tc>
        <w:tc>
          <w:tcPr>
            <w:tcW w:w="1554" w:type="dxa"/>
          </w:tcPr>
          <w:p w14:paraId="6D434DA0" w14:textId="77777777" w:rsidR="008B383F" w:rsidRPr="00A10534" w:rsidRDefault="008B383F" w:rsidP="00E55BAC">
            <w:pPr>
              <w:pStyle w:val="Default"/>
              <w:ind w:right="-108"/>
              <w:rPr>
                <w:b/>
                <w:color w:val="auto"/>
              </w:rPr>
            </w:pPr>
          </w:p>
        </w:tc>
      </w:tr>
    </w:tbl>
    <w:p w14:paraId="60D07536" w14:textId="77777777" w:rsidR="008B383F" w:rsidRPr="00A10534" w:rsidRDefault="008B383F" w:rsidP="008B383F">
      <w:pPr>
        <w:pStyle w:val="Default"/>
        <w:rPr>
          <w:b/>
          <w:bCs/>
          <w:color w:val="auto"/>
          <w:sz w:val="20"/>
          <w:szCs w:val="20"/>
        </w:rPr>
      </w:pPr>
    </w:p>
    <w:p w14:paraId="382D76BA" w14:textId="77777777" w:rsidR="008B383F" w:rsidRPr="00A10534" w:rsidRDefault="008B383F" w:rsidP="008B383F">
      <w:pPr>
        <w:pStyle w:val="Default"/>
        <w:rPr>
          <w:b/>
          <w:bCs/>
          <w:color w:val="auto"/>
          <w:sz w:val="20"/>
          <w:szCs w:val="20"/>
        </w:rPr>
      </w:pPr>
      <w:r w:rsidRPr="00A10534">
        <w:rPr>
          <w:b/>
          <w:bCs/>
          <w:color w:val="auto"/>
          <w:sz w:val="20"/>
          <w:szCs w:val="20"/>
        </w:rPr>
        <w:t>_____ MILES @ ______ PER MILE</w:t>
      </w:r>
      <w:proofErr w:type="gramStart"/>
      <w:r w:rsidRPr="00A10534">
        <w:rPr>
          <w:b/>
          <w:bCs/>
          <w:color w:val="auto"/>
          <w:sz w:val="20"/>
          <w:szCs w:val="20"/>
        </w:rPr>
        <w:tab/>
        <w:t xml:space="preserve">  =</w:t>
      </w:r>
      <w:proofErr w:type="gramEnd"/>
      <w:r w:rsidRPr="00A10534">
        <w:rPr>
          <w:b/>
          <w:bCs/>
          <w:color w:val="auto"/>
          <w:sz w:val="20"/>
          <w:szCs w:val="20"/>
        </w:rPr>
        <w:t xml:space="preserve"> </w:t>
      </w:r>
    </w:p>
    <w:p w14:paraId="43309CCE" w14:textId="77777777" w:rsidR="008B383F" w:rsidRPr="00A10534" w:rsidRDefault="008B383F" w:rsidP="008B383F">
      <w:pPr>
        <w:pStyle w:val="Default"/>
        <w:rPr>
          <w:b/>
          <w:bCs/>
          <w:color w:val="auto"/>
          <w:sz w:val="20"/>
          <w:szCs w:val="20"/>
        </w:rPr>
      </w:pPr>
      <w:r w:rsidRPr="00A10534">
        <w:rPr>
          <w:b/>
          <w:bCs/>
          <w:color w:val="auto"/>
          <w:sz w:val="20"/>
          <w:szCs w:val="20"/>
        </w:rPr>
        <w:t>OTHER TRAVEL COSTS</w:t>
      </w:r>
      <w:r w:rsidRPr="00A10534">
        <w:rPr>
          <w:b/>
          <w:bCs/>
          <w:color w:val="auto"/>
          <w:sz w:val="20"/>
          <w:szCs w:val="20"/>
        </w:rPr>
        <w:tab/>
        <w:t xml:space="preserve">   </w:t>
      </w:r>
      <w:proofErr w:type="gramStart"/>
      <w:r w:rsidRPr="00A10534">
        <w:rPr>
          <w:b/>
          <w:bCs/>
          <w:color w:val="auto"/>
          <w:sz w:val="20"/>
          <w:szCs w:val="20"/>
        </w:rPr>
        <w:tab/>
        <w:t xml:space="preserve">  =</w:t>
      </w:r>
      <w:proofErr w:type="gramEnd"/>
    </w:p>
    <w:p w14:paraId="3AFC5F81" w14:textId="77777777" w:rsidR="008B383F" w:rsidRPr="00A10534" w:rsidRDefault="008B383F" w:rsidP="008B383F">
      <w:pPr>
        <w:pStyle w:val="Default"/>
        <w:rPr>
          <w:b/>
          <w:bCs/>
          <w:color w:val="auto"/>
          <w:sz w:val="20"/>
          <w:szCs w:val="20"/>
        </w:rPr>
      </w:pPr>
      <w:r w:rsidRPr="00A10534">
        <w:rPr>
          <w:b/>
          <w:bCs/>
          <w:color w:val="auto"/>
          <w:sz w:val="20"/>
          <w:szCs w:val="20"/>
        </w:rPr>
        <w:t xml:space="preserve">SUBSISTENCE                             </w:t>
      </w:r>
      <w:proofErr w:type="gramStart"/>
      <w:r w:rsidRPr="00A10534">
        <w:rPr>
          <w:b/>
          <w:bCs/>
          <w:color w:val="auto"/>
          <w:sz w:val="20"/>
          <w:szCs w:val="20"/>
        </w:rPr>
        <w:tab/>
        <w:t xml:space="preserve">  =</w:t>
      </w:r>
      <w:proofErr w:type="gramEnd"/>
    </w:p>
    <w:p w14:paraId="7EE8BB71" w14:textId="77777777" w:rsidR="008B383F" w:rsidRPr="00A10534" w:rsidRDefault="008B383F" w:rsidP="008B383F">
      <w:pPr>
        <w:pStyle w:val="Default"/>
        <w:rPr>
          <w:b/>
          <w:bCs/>
          <w:color w:val="auto"/>
          <w:sz w:val="20"/>
          <w:szCs w:val="20"/>
        </w:rPr>
      </w:pPr>
      <w:r w:rsidRPr="00A10534">
        <w:rPr>
          <w:b/>
          <w:bCs/>
          <w:color w:val="auto"/>
          <w:sz w:val="20"/>
          <w:szCs w:val="20"/>
        </w:rPr>
        <w:t xml:space="preserve">TOTAL </w:t>
      </w:r>
      <w:proofErr w:type="gramStart"/>
      <w:r w:rsidRPr="00A10534">
        <w:rPr>
          <w:b/>
          <w:bCs/>
          <w:color w:val="auto"/>
          <w:sz w:val="20"/>
          <w:szCs w:val="20"/>
        </w:rPr>
        <w:t xml:space="preserve">CLAIM  </w:t>
      </w:r>
      <w:r w:rsidRPr="00A10534">
        <w:rPr>
          <w:b/>
          <w:bCs/>
          <w:color w:val="auto"/>
          <w:sz w:val="20"/>
          <w:szCs w:val="20"/>
        </w:rPr>
        <w:tab/>
      </w:r>
      <w:r w:rsidRPr="00A10534">
        <w:rPr>
          <w:b/>
          <w:bCs/>
          <w:color w:val="auto"/>
          <w:sz w:val="20"/>
          <w:szCs w:val="20"/>
        </w:rPr>
        <w:tab/>
        <w:t xml:space="preserve">  </w:t>
      </w:r>
      <w:r w:rsidRPr="00A10534">
        <w:rPr>
          <w:b/>
          <w:bCs/>
          <w:color w:val="auto"/>
          <w:sz w:val="20"/>
          <w:szCs w:val="20"/>
        </w:rPr>
        <w:tab/>
      </w:r>
      <w:proofErr w:type="gramEnd"/>
      <w:r w:rsidRPr="00A10534">
        <w:rPr>
          <w:b/>
          <w:bCs/>
          <w:color w:val="auto"/>
          <w:sz w:val="20"/>
          <w:szCs w:val="20"/>
        </w:rPr>
        <w:t xml:space="preserve">  =</w:t>
      </w:r>
    </w:p>
    <w:p w14:paraId="416BC740" w14:textId="77777777" w:rsidR="008B383F" w:rsidRPr="00A10534" w:rsidRDefault="008B383F" w:rsidP="008B383F">
      <w:pPr>
        <w:pStyle w:val="Default"/>
        <w:spacing w:before="160"/>
        <w:rPr>
          <w:b/>
          <w:bCs/>
          <w:color w:val="auto"/>
          <w:sz w:val="23"/>
          <w:szCs w:val="23"/>
        </w:rPr>
      </w:pPr>
    </w:p>
    <w:p w14:paraId="5EC7BCFD" w14:textId="77777777" w:rsidR="008B383F" w:rsidRPr="00A10534" w:rsidRDefault="008B383F" w:rsidP="008B383F">
      <w:pPr>
        <w:pStyle w:val="Default"/>
        <w:spacing w:before="160"/>
        <w:rPr>
          <w:color w:val="auto"/>
        </w:rPr>
      </w:pPr>
      <w:r w:rsidRPr="00A10534">
        <w:rPr>
          <w:b/>
          <w:bCs/>
          <w:color w:val="auto"/>
        </w:rPr>
        <w:lastRenderedPageBreak/>
        <w:t xml:space="preserve">DECLARATION </w:t>
      </w:r>
    </w:p>
    <w:p w14:paraId="2FAA0E7A" w14:textId="2786A4C4" w:rsidR="008B383F" w:rsidRPr="00A10534" w:rsidRDefault="00523B5B" w:rsidP="00523B5B">
      <w:pPr>
        <w:pStyle w:val="T1"/>
        <w:spacing w:before="160"/>
        <w:ind w:left="567" w:hanging="567"/>
      </w:pPr>
      <w:r w:rsidRPr="00A10534">
        <w:t>I declare that:</w:t>
      </w:r>
    </w:p>
    <w:p w14:paraId="29FA2C9F" w14:textId="77777777" w:rsidR="008B383F" w:rsidRPr="00A10534" w:rsidRDefault="008B383F" w:rsidP="00E407F4">
      <w:pPr>
        <w:pStyle w:val="Default"/>
        <w:numPr>
          <w:ilvl w:val="0"/>
          <w:numId w:val="11"/>
        </w:numPr>
        <w:spacing w:after="107"/>
        <w:ind w:left="567" w:hanging="567"/>
        <w:rPr>
          <w:color w:val="auto"/>
        </w:rPr>
      </w:pPr>
      <w:r w:rsidRPr="00A10534">
        <w:rPr>
          <w:color w:val="auto"/>
        </w:rPr>
        <w:t>I have necessarily incurred expenditure on travel and subsistence for the purpose of enabling me to perform the approved duties of the new council.</w:t>
      </w:r>
    </w:p>
    <w:p w14:paraId="7D8EA27B" w14:textId="77777777" w:rsidR="008B383F" w:rsidRPr="00A10534" w:rsidRDefault="008B383F" w:rsidP="00E407F4">
      <w:pPr>
        <w:pStyle w:val="Default"/>
        <w:numPr>
          <w:ilvl w:val="1"/>
          <w:numId w:val="11"/>
        </w:numPr>
        <w:spacing w:after="107"/>
        <w:ind w:left="567" w:hanging="567"/>
        <w:rPr>
          <w:color w:val="auto"/>
        </w:rPr>
      </w:pPr>
      <w:r w:rsidRPr="00A10534">
        <w:rPr>
          <w:color w:val="auto"/>
        </w:rPr>
        <w:t xml:space="preserve">I have actually paid the fares shown and all other amounts claimed are in accordance with rates approved by the new council. </w:t>
      </w:r>
    </w:p>
    <w:p w14:paraId="63FC36E7" w14:textId="77777777" w:rsidR="008B383F" w:rsidRPr="00A10534" w:rsidRDefault="008B383F" w:rsidP="00E407F4">
      <w:pPr>
        <w:pStyle w:val="Default"/>
        <w:numPr>
          <w:ilvl w:val="1"/>
          <w:numId w:val="11"/>
        </w:numPr>
        <w:spacing w:after="107"/>
        <w:ind w:left="567" w:hanging="567"/>
        <w:rPr>
          <w:color w:val="auto"/>
        </w:rPr>
      </w:pPr>
      <w:r w:rsidRPr="00A10534">
        <w:rPr>
          <w:color w:val="auto"/>
        </w:rPr>
        <w:t xml:space="preserve">I have attached all necessary receipts in connection with Travel &amp; Subsistence expenses claimed. </w:t>
      </w:r>
    </w:p>
    <w:p w14:paraId="5DD31D40" w14:textId="77777777" w:rsidR="008B383F" w:rsidRPr="00A10534" w:rsidRDefault="008B383F" w:rsidP="00E407F4">
      <w:pPr>
        <w:pStyle w:val="Default"/>
        <w:numPr>
          <w:ilvl w:val="1"/>
          <w:numId w:val="11"/>
        </w:numPr>
        <w:spacing w:after="107"/>
        <w:ind w:left="567" w:hanging="567"/>
        <w:rPr>
          <w:color w:val="auto"/>
        </w:rPr>
      </w:pPr>
      <w:r w:rsidRPr="00A10534">
        <w:rPr>
          <w:color w:val="auto"/>
        </w:rPr>
        <w:t xml:space="preserve">I have not made, and will not make, any other claim under any enactment for Travel &amp; Subsistence expenses in connection with the duties indicated in this form. </w:t>
      </w:r>
    </w:p>
    <w:p w14:paraId="0715F838" w14:textId="50B220A4" w:rsidR="008B383F" w:rsidRPr="00A10534" w:rsidRDefault="008B383F" w:rsidP="00E407F4">
      <w:pPr>
        <w:pStyle w:val="Default"/>
        <w:numPr>
          <w:ilvl w:val="1"/>
          <w:numId w:val="11"/>
        </w:numPr>
        <w:spacing w:after="107"/>
        <w:ind w:left="567" w:hanging="567"/>
        <w:rPr>
          <w:color w:val="auto"/>
        </w:rPr>
      </w:pPr>
      <w:r w:rsidRPr="00A10534">
        <w:rPr>
          <w:color w:val="auto"/>
        </w:rPr>
        <w:t>The amounts claimed are strictly in accordance with the Local Government (Payments to Councillors) Regulations (Northern Ireland) 2012.</w:t>
      </w:r>
    </w:p>
    <w:p w14:paraId="70E03942" w14:textId="77777777" w:rsidR="008B383F" w:rsidRPr="00A10534" w:rsidRDefault="008B383F" w:rsidP="00E407F4">
      <w:pPr>
        <w:pStyle w:val="Default"/>
        <w:numPr>
          <w:ilvl w:val="1"/>
          <w:numId w:val="11"/>
        </w:numPr>
        <w:spacing w:after="120"/>
        <w:ind w:left="567" w:hanging="567"/>
        <w:rPr>
          <w:color w:val="auto"/>
        </w:rPr>
      </w:pPr>
      <w:r w:rsidRPr="00A10534">
        <w:rPr>
          <w:color w:val="auto"/>
        </w:rPr>
        <w:t xml:space="preserve">Where I am claiming mileage expenses, I have a valid licence and appropriate motor insurance, which covers my vehicle being used for business purposes. </w:t>
      </w:r>
    </w:p>
    <w:p w14:paraId="65018CAA" w14:textId="77777777" w:rsidR="008B383F" w:rsidRPr="00A10534" w:rsidRDefault="008B383F" w:rsidP="00E407F4">
      <w:pPr>
        <w:pStyle w:val="Default"/>
        <w:numPr>
          <w:ilvl w:val="1"/>
          <w:numId w:val="11"/>
        </w:numPr>
        <w:ind w:left="567" w:hanging="567"/>
        <w:rPr>
          <w:color w:val="auto"/>
        </w:rPr>
      </w:pPr>
      <w:r w:rsidRPr="00A10534">
        <w:rPr>
          <w:color w:val="auto"/>
        </w:rPr>
        <w:t>Where I am a member of both the predecessor and new council, I confirm this claim is only for Travel &amp; Subsistence relating to the work of the new council.</w:t>
      </w:r>
    </w:p>
    <w:p w14:paraId="077E40FC" w14:textId="77777777" w:rsidR="008B383F" w:rsidRPr="00A10534" w:rsidRDefault="008B383F" w:rsidP="008B383F">
      <w:pPr>
        <w:pStyle w:val="Default"/>
        <w:rPr>
          <w:color w:val="auto"/>
        </w:rPr>
      </w:pPr>
    </w:p>
    <w:p w14:paraId="118FB441" w14:textId="481C634E" w:rsidR="008B383F" w:rsidRPr="00A10534" w:rsidRDefault="008B383F" w:rsidP="008B383F">
      <w:pPr>
        <w:pStyle w:val="Default"/>
        <w:spacing w:before="160"/>
        <w:rPr>
          <w:b/>
          <w:bCs/>
          <w:color w:val="auto"/>
        </w:rPr>
      </w:pPr>
      <w:r w:rsidRPr="00A10534">
        <w:rPr>
          <w:b/>
          <w:bCs/>
          <w:color w:val="auto"/>
        </w:rPr>
        <w:t>SIGNATURE</w:t>
      </w:r>
      <w:r w:rsidR="00523B5B" w:rsidRPr="00A10534">
        <w:rPr>
          <w:b/>
          <w:bCs/>
          <w:color w:val="auto"/>
        </w:rPr>
        <w:t>:</w:t>
      </w:r>
      <w:r w:rsidRPr="00A10534">
        <w:rPr>
          <w:b/>
          <w:bCs/>
          <w:color w:val="auto"/>
        </w:rPr>
        <w:t xml:space="preserve"> _____________________________ DATE: _____________________ </w:t>
      </w:r>
    </w:p>
    <w:p w14:paraId="5102D7A3" w14:textId="77777777" w:rsidR="008B383F" w:rsidRPr="00A10534" w:rsidRDefault="008B383F" w:rsidP="008B383F">
      <w:pPr>
        <w:pStyle w:val="Default"/>
        <w:spacing w:before="160"/>
        <w:rPr>
          <w:b/>
          <w:bCs/>
          <w:color w:val="auto"/>
        </w:rPr>
      </w:pPr>
    </w:p>
    <w:p w14:paraId="751760A1" w14:textId="77777777" w:rsidR="008B383F" w:rsidRPr="00A10534" w:rsidRDefault="008B383F" w:rsidP="008B383F">
      <w:pPr>
        <w:pStyle w:val="Default"/>
        <w:spacing w:before="160"/>
        <w:rPr>
          <w:b/>
          <w:bCs/>
          <w:color w:val="auto"/>
        </w:rPr>
      </w:pPr>
    </w:p>
    <w:p w14:paraId="1CE2E738" w14:textId="77777777" w:rsidR="008B383F" w:rsidRPr="00A10534" w:rsidRDefault="008B383F" w:rsidP="008B383F">
      <w:pPr>
        <w:pStyle w:val="Default"/>
        <w:spacing w:before="160"/>
        <w:rPr>
          <w:b/>
          <w:bCs/>
          <w:color w:val="auto"/>
        </w:rPr>
      </w:pPr>
      <w:r w:rsidRPr="00A10534">
        <w:rPr>
          <w:b/>
          <w:bCs/>
          <w:color w:val="auto"/>
        </w:rPr>
        <w:t>ADMINISTRATIVE COUNCIL FINANCE USE ONLY</w:t>
      </w:r>
    </w:p>
    <w:p w14:paraId="1F2001E5" w14:textId="77777777" w:rsidR="008B383F" w:rsidRPr="00A10534" w:rsidRDefault="008B383F" w:rsidP="008B383F">
      <w:pPr>
        <w:pStyle w:val="Default"/>
        <w:spacing w:before="160"/>
        <w:rPr>
          <w:b/>
          <w:bCs/>
          <w:color w:val="auto"/>
        </w:rPr>
      </w:pPr>
    </w:p>
    <w:p w14:paraId="29F56C02" w14:textId="77777777" w:rsidR="008B383F" w:rsidRPr="00A10534" w:rsidRDefault="008B383F" w:rsidP="008B383F">
      <w:pPr>
        <w:pStyle w:val="Default"/>
        <w:spacing w:before="160"/>
        <w:rPr>
          <w:b/>
          <w:bCs/>
          <w:color w:val="auto"/>
        </w:rPr>
      </w:pPr>
      <w:r w:rsidRPr="00A10534">
        <w:rPr>
          <w:b/>
          <w:bCs/>
          <w:color w:val="auto"/>
        </w:rPr>
        <w:t>Checked By:</w:t>
      </w:r>
      <w:r w:rsidRPr="00A10534">
        <w:rPr>
          <w:b/>
          <w:bCs/>
          <w:color w:val="auto"/>
        </w:rPr>
        <w:tab/>
        <w:t>___________________</w:t>
      </w:r>
      <w:r w:rsidRPr="00A10534">
        <w:rPr>
          <w:b/>
          <w:bCs/>
          <w:color w:val="auto"/>
        </w:rPr>
        <w:tab/>
      </w:r>
      <w:r w:rsidRPr="00A10534">
        <w:rPr>
          <w:b/>
          <w:bCs/>
          <w:color w:val="auto"/>
        </w:rPr>
        <w:tab/>
      </w:r>
      <w:r w:rsidRPr="00A10534">
        <w:rPr>
          <w:b/>
          <w:bCs/>
          <w:color w:val="auto"/>
        </w:rPr>
        <w:tab/>
      </w:r>
      <w:r w:rsidRPr="00A10534">
        <w:rPr>
          <w:b/>
          <w:bCs/>
          <w:color w:val="auto"/>
        </w:rPr>
        <w:tab/>
      </w:r>
      <w:r w:rsidRPr="00A10534">
        <w:rPr>
          <w:b/>
          <w:bCs/>
          <w:color w:val="auto"/>
        </w:rPr>
        <w:tab/>
        <w:t>Date:  __________________</w:t>
      </w:r>
    </w:p>
    <w:p w14:paraId="473D5CF2" w14:textId="77777777" w:rsidR="008B383F" w:rsidRPr="00A10534" w:rsidRDefault="008B383F" w:rsidP="008B383F">
      <w:pPr>
        <w:pStyle w:val="Default"/>
        <w:spacing w:before="160"/>
        <w:rPr>
          <w:b/>
          <w:bCs/>
          <w:color w:val="auto"/>
        </w:rPr>
      </w:pPr>
    </w:p>
    <w:p w14:paraId="1823900D" w14:textId="77777777" w:rsidR="008B383F" w:rsidRPr="00A10534" w:rsidRDefault="008B383F" w:rsidP="008B383F">
      <w:pPr>
        <w:pStyle w:val="Default"/>
        <w:spacing w:before="160"/>
        <w:rPr>
          <w:b/>
          <w:bCs/>
          <w:color w:val="auto"/>
        </w:rPr>
        <w:sectPr w:rsidR="008B383F" w:rsidRPr="00A10534" w:rsidSect="008B383F">
          <w:pgSz w:w="16840" w:h="11904" w:orient="landscape"/>
          <w:pgMar w:top="1134" w:right="612" w:bottom="1185" w:left="1497" w:header="720" w:footer="720" w:gutter="0"/>
          <w:cols w:space="720"/>
          <w:noEndnote/>
        </w:sectPr>
      </w:pPr>
      <w:r w:rsidRPr="00A10534">
        <w:rPr>
          <w:b/>
          <w:bCs/>
          <w:color w:val="auto"/>
        </w:rPr>
        <w:t>Authorised By:</w:t>
      </w:r>
      <w:r w:rsidRPr="00A10534">
        <w:rPr>
          <w:b/>
          <w:bCs/>
          <w:color w:val="auto"/>
        </w:rPr>
        <w:tab/>
        <w:t>___________________</w:t>
      </w:r>
      <w:r w:rsidRPr="00A10534">
        <w:rPr>
          <w:b/>
          <w:bCs/>
          <w:color w:val="auto"/>
        </w:rPr>
        <w:tab/>
      </w:r>
      <w:r w:rsidRPr="00A10534">
        <w:rPr>
          <w:b/>
          <w:bCs/>
          <w:color w:val="auto"/>
        </w:rPr>
        <w:tab/>
      </w:r>
      <w:r w:rsidRPr="00A10534">
        <w:rPr>
          <w:b/>
          <w:bCs/>
          <w:color w:val="auto"/>
        </w:rPr>
        <w:tab/>
      </w:r>
      <w:r w:rsidRPr="00A10534">
        <w:rPr>
          <w:b/>
          <w:bCs/>
          <w:color w:val="auto"/>
        </w:rPr>
        <w:tab/>
      </w:r>
      <w:r w:rsidRPr="00A10534">
        <w:rPr>
          <w:b/>
          <w:bCs/>
          <w:color w:val="auto"/>
        </w:rPr>
        <w:tab/>
        <w:t>Date: ___________________</w:t>
      </w:r>
    </w:p>
    <w:p w14:paraId="2759F7EC" w14:textId="77777777" w:rsidR="008B383F" w:rsidRPr="00A10534" w:rsidRDefault="008B383F" w:rsidP="008B383F">
      <w:pPr>
        <w:pStyle w:val="Default"/>
        <w:spacing w:before="160"/>
        <w:rPr>
          <w:b/>
          <w:bCs/>
          <w:color w:val="auto"/>
        </w:rPr>
      </w:pPr>
      <w:r w:rsidRPr="00A10534">
        <w:rPr>
          <w:b/>
          <w:bCs/>
          <w:color w:val="auto"/>
        </w:rPr>
        <w:lastRenderedPageBreak/>
        <w:t>DECLARATION ON PLACE OF WORK</w:t>
      </w:r>
    </w:p>
    <w:p w14:paraId="4188F13A" w14:textId="05E28191" w:rsidR="008B383F" w:rsidRPr="00A10534" w:rsidRDefault="00D767F7" w:rsidP="008B383F">
      <w:pPr>
        <w:pStyle w:val="T1"/>
        <w:spacing w:before="160"/>
      </w:pPr>
      <w:r>
        <w:rPr>
          <w:noProof/>
          <w:lang w:eastAsia="en-GB"/>
        </w:rPr>
        <mc:AlternateContent>
          <mc:Choice Requires="wps">
            <w:drawing>
              <wp:anchor distT="45720" distB="45720" distL="114300" distR="114300" simplePos="0" relativeHeight="251683840" behindDoc="0" locked="0" layoutInCell="1" allowOverlap="1" wp14:anchorId="31F6F056" wp14:editId="3AEBDF4E">
                <wp:simplePos x="0" y="0"/>
                <wp:positionH relativeFrom="column">
                  <wp:posOffset>7190740</wp:posOffset>
                </wp:positionH>
                <wp:positionV relativeFrom="paragraph">
                  <wp:posOffset>96520</wp:posOffset>
                </wp:positionV>
                <wp:extent cx="1550670" cy="397510"/>
                <wp:effectExtent l="0" t="0" r="0" b="2540"/>
                <wp:wrapSquare wrapText="bothSides"/>
                <wp:docPr id="1307436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397510"/>
                        </a:xfrm>
                        <a:prstGeom prst="rect">
                          <a:avLst/>
                        </a:prstGeom>
                        <a:solidFill>
                          <a:srgbClr val="FFFFFF"/>
                        </a:solidFill>
                        <a:ln w="9525">
                          <a:solidFill>
                            <a:srgbClr val="000000"/>
                          </a:solidFill>
                          <a:miter lim="800000"/>
                          <a:headEnd/>
                          <a:tailEnd/>
                        </a:ln>
                      </wps:spPr>
                      <wps:txbx>
                        <w:txbxContent>
                          <w:p w14:paraId="4BE7F92F" w14:textId="77777777" w:rsidR="00946095" w:rsidRDefault="00946095" w:rsidP="008B38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F6F056" id="_x0000_t202" coordsize="21600,21600" o:spt="202" path="m,l,21600r21600,l21600,xe">
                <v:stroke joinstyle="miter"/>
                <v:path gradientshapeok="t" o:connecttype="rect"/>
              </v:shapetype>
              <v:shape id="Text Box 2" o:spid="_x0000_s1026" type="#_x0000_t202" style="position:absolute;margin-left:566.2pt;margin-top:7.6pt;width:122.1pt;height:31.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">
                <v:textbox>
                  <w:txbxContent>
                    <w:p w14:paraId="4BE7F92F" w14:textId="77777777" w:rsidR="00946095" w:rsidRDefault="00946095" w:rsidP="008B383F"/>
                  </w:txbxContent>
                </v:textbox>
                <w10:wrap type="square"/>
              </v:shape>
            </w:pict>
          </mc:Fallback>
        </mc:AlternateContent>
      </w:r>
      <w:r w:rsidR="008B383F" w:rsidRPr="00A10534">
        <w:t xml:space="preserve">I declare that I have established with HMRC that my home is a place of work, </w:t>
      </w:r>
      <w:r w:rsidR="008B383F" w:rsidRPr="00A10534">
        <w:tab/>
      </w:r>
      <w:r w:rsidR="008B383F" w:rsidRPr="00A10534">
        <w:tab/>
      </w:r>
    </w:p>
    <w:p w14:paraId="3D9B0567" w14:textId="77777777" w:rsidR="008B383F" w:rsidRPr="00A10534" w:rsidRDefault="008B383F" w:rsidP="008B383F">
      <w:pPr>
        <w:pStyle w:val="T1"/>
        <w:spacing w:before="160"/>
      </w:pPr>
      <w:r w:rsidRPr="00A10534">
        <w:t>that I routinely meet constituents there and have appropriate evidence to support this.</w:t>
      </w:r>
    </w:p>
    <w:p w14:paraId="7F2B1742" w14:textId="77777777" w:rsidR="008B383F" w:rsidRPr="00A10534" w:rsidRDefault="008B383F" w:rsidP="008B383F">
      <w:pPr>
        <w:pStyle w:val="Default"/>
        <w:rPr>
          <w:color w:val="auto"/>
        </w:rPr>
      </w:pPr>
    </w:p>
    <w:p w14:paraId="33282CD3" w14:textId="6C79F97D" w:rsidR="008B383F" w:rsidRPr="00A10534" w:rsidRDefault="00D767F7" w:rsidP="008B383F">
      <w:pPr>
        <w:pStyle w:val="Default"/>
        <w:rPr>
          <w:color w:val="auto"/>
        </w:rPr>
      </w:pPr>
      <w:r>
        <w:rPr>
          <w:noProof/>
        </w:rPr>
        <mc:AlternateContent>
          <mc:Choice Requires="wps">
            <w:drawing>
              <wp:anchor distT="45720" distB="45720" distL="114300" distR="114300" simplePos="0" relativeHeight="251684864" behindDoc="0" locked="0" layoutInCell="1" allowOverlap="1" wp14:anchorId="0BAB13AB" wp14:editId="0A86B27C">
                <wp:simplePos x="0" y="0"/>
                <wp:positionH relativeFrom="column">
                  <wp:posOffset>7190740</wp:posOffset>
                </wp:positionH>
                <wp:positionV relativeFrom="paragraph">
                  <wp:posOffset>143510</wp:posOffset>
                </wp:positionV>
                <wp:extent cx="1550670" cy="397510"/>
                <wp:effectExtent l="0" t="0" r="0" b="2540"/>
                <wp:wrapSquare wrapText="bothSides"/>
                <wp:docPr id="6107465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397510"/>
                        </a:xfrm>
                        <a:prstGeom prst="rect">
                          <a:avLst/>
                        </a:prstGeom>
                        <a:solidFill>
                          <a:srgbClr val="FFFFFF"/>
                        </a:solidFill>
                        <a:ln w="9525">
                          <a:solidFill>
                            <a:srgbClr val="000000"/>
                          </a:solidFill>
                          <a:miter lim="800000"/>
                          <a:headEnd/>
                          <a:tailEnd/>
                        </a:ln>
                      </wps:spPr>
                      <wps:txbx>
                        <w:txbxContent>
                          <w:p w14:paraId="0719C49E" w14:textId="77777777" w:rsidR="00946095" w:rsidRDefault="00946095" w:rsidP="008B38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AB13AB" id="Text Box 1" o:spid="_x0000_s1027" type="#_x0000_t202" style="position:absolute;margin-left:566.2pt;margin-top:11.3pt;width:122.1pt;height:31.3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">
                <v:textbox>
                  <w:txbxContent>
                    <w:p w14:paraId="0719C49E" w14:textId="77777777" w:rsidR="00946095" w:rsidRDefault="00946095" w:rsidP="008B383F"/>
                  </w:txbxContent>
                </v:textbox>
                <w10:wrap type="square"/>
              </v:shape>
            </w:pict>
          </mc:Fallback>
        </mc:AlternateContent>
      </w:r>
    </w:p>
    <w:p w14:paraId="274C5938" w14:textId="77777777" w:rsidR="008B383F" w:rsidRPr="00A10534" w:rsidRDefault="008B383F" w:rsidP="008B383F">
      <w:pPr>
        <w:pStyle w:val="T1"/>
        <w:spacing w:before="160"/>
      </w:pPr>
      <w:r w:rsidRPr="00A10534">
        <w:t xml:space="preserve">I declare that I have not established that my home is a place of work. </w:t>
      </w:r>
      <w:r w:rsidRPr="00A10534">
        <w:tab/>
      </w:r>
      <w:r w:rsidRPr="00A10534">
        <w:tab/>
      </w:r>
      <w:r w:rsidRPr="00A10534">
        <w:tab/>
      </w:r>
      <w:r w:rsidRPr="00A10534">
        <w:tab/>
      </w:r>
      <w:r w:rsidRPr="00A10534">
        <w:tab/>
      </w:r>
    </w:p>
    <w:p w14:paraId="37078685" w14:textId="77777777" w:rsidR="008B383F" w:rsidRPr="00A10534" w:rsidRDefault="008B383F" w:rsidP="008B383F">
      <w:pPr>
        <w:pStyle w:val="Default"/>
        <w:spacing w:before="160"/>
        <w:rPr>
          <w:b/>
          <w:bCs/>
          <w:color w:val="auto"/>
        </w:rPr>
      </w:pPr>
    </w:p>
    <w:p w14:paraId="36C0799A" w14:textId="77777777" w:rsidR="008B383F" w:rsidRPr="00A10534" w:rsidRDefault="008B383F" w:rsidP="008B383F">
      <w:pPr>
        <w:pStyle w:val="Default"/>
        <w:spacing w:before="160"/>
        <w:rPr>
          <w:b/>
          <w:bCs/>
          <w:color w:val="auto"/>
        </w:rPr>
      </w:pPr>
    </w:p>
    <w:p w14:paraId="1105E842" w14:textId="77777777" w:rsidR="008B383F" w:rsidRPr="00A10534" w:rsidRDefault="008B383F" w:rsidP="008B383F">
      <w:pPr>
        <w:pStyle w:val="Default"/>
        <w:spacing w:before="160"/>
        <w:rPr>
          <w:b/>
          <w:bCs/>
          <w:color w:val="auto"/>
        </w:rPr>
      </w:pPr>
      <w:r w:rsidRPr="00A10534">
        <w:rPr>
          <w:b/>
          <w:bCs/>
          <w:color w:val="auto"/>
        </w:rPr>
        <w:t xml:space="preserve">SIGNATURE _____________________________ DATE: _____________________ </w:t>
      </w:r>
    </w:p>
    <w:p w14:paraId="2AABE141" w14:textId="77777777" w:rsidR="008B383F" w:rsidRPr="00A10534" w:rsidRDefault="008B383F" w:rsidP="008B383F">
      <w:pPr>
        <w:pStyle w:val="Default"/>
        <w:spacing w:before="160"/>
        <w:rPr>
          <w:b/>
          <w:bCs/>
          <w:color w:val="auto"/>
        </w:rPr>
      </w:pPr>
    </w:p>
    <w:p w14:paraId="1EED33B6" w14:textId="77777777" w:rsidR="008B383F" w:rsidRPr="00A10534" w:rsidRDefault="008B383F" w:rsidP="008B383F">
      <w:pPr>
        <w:pStyle w:val="Default"/>
        <w:spacing w:before="160"/>
        <w:rPr>
          <w:rFonts w:ascii="Verdana" w:hAnsi="Verdana"/>
          <w:b/>
          <w:bCs/>
          <w:color w:val="auto"/>
        </w:rPr>
      </w:pPr>
    </w:p>
    <w:p w14:paraId="0CE59055" w14:textId="77777777" w:rsidR="008B383F" w:rsidRPr="00A10534" w:rsidRDefault="008B383F" w:rsidP="008B383F">
      <w:pPr>
        <w:pStyle w:val="Default"/>
        <w:spacing w:before="160"/>
        <w:rPr>
          <w:rFonts w:ascii="Verdana" w:hAnsi="Verdana"/>
          <w:b/>
          <w:bCs/>
          <w:color w:val="auto"/>
        </w:rPr>
      </w:pPr>
    </w:p>
    <w:p w14:paraId="5DDEBDBB" w14:textId="77777777" w:rsidR="008B383F" w:rsidRPr="00A10534" w:rsidRDefault="008B383F" w:rsidP="008B383F">
      <w:pPr>
        <w:pStyle w:val="Default"/>
        <w:spacing w:before="160"/>
        <w:rPr>
          <w:rFonts w:ascii="Verdana" w:hAnsi="Verdana"/>
          <w:b/>
          <w:bCs/>
          <w:color w:val="auto"/>
        </w:rPr>
      </w:pPr>
      <w:r w:rsidRPr="00A10534">
        <w:rPr>
          <w:rFonts w:ascii="Verdana" w:hAnsi="Verdana"/>
          <w:b/>
          <w:bCs/>
          <w:color w:val="auto"/>
        </w:rPr>
        <w:t xml:space="preserve"> </w:t>
      </w:r>
    </w:p>
    <w:p w14:paraId="45219942" w14:textId="77777777" w:rsidR="008B383F" w:rsidRPr="00A10534" w:rsidRDefault="008B383F" w:rsidP="008B383F">
      <w:pPr>
        <w:pStyle w:val="Default"/>
        <w:spacing w:before="160"/>
        <w:rPr>
          <w:rFonts w:ascii="Verdana" w:hAnsi="Verdana"/>
          <w:b/>
          <w:bCs/>
          <w:color w:val="auto"/>
        </w:rPr>
      </w:pPr>
    </w:p>
    <w:p w14:paraId="35014927" w14:textId="77777777" w:rsidR="008B383F" w:rsidRPr="00A10534" w:rsidRDefault="008B383F" w:rsidP="008B383F">
      <w:pPr>
        <w:pStyle w:val="Default"/>
        <w:spacing w:before="160"/>
        <w:rPr>
          <w:rFonts w:ascii="Verdana" w:hAnsi="Verdana"/>
          <w:b/>
          <w:bCs/>
          <w:color w:val="auto"/>
        </w:rPr>
      </w:pPr>
    </w:p>
    <w:p w14:paraId="0D601E49" w14:textId="77777777" w:rsidR="008B383F" w:rsidRPr="00A10534" w:rsidRDefault="008B383F" w:rsidP="008B383F">
      <w:pPr>
        <w:pStyle w:val="Default"/>
        <w:spacing w:before="160"/>
        <w:rPr>
          <w:rFonts w:ascii="Verdana" w:hAnsi="Verdana"/>
          <w:b/>
          <w:bCs/>
          <w:color w:val="auto"/>
        </w:rPr>
        <w:sectPr w:rsidR="008B383F" w:rsidRPr="00A10534" w:rsidSect="008B383F">
          <w:pgSz w:w="16840" w:h="11904" w:orient="landscape"/>
          <w:pgMar w:top="1134" w:right="612" w:bottom="1185" w:left="1497" w:header="720" w:footer="720" w:gutter="0"/>
          <w:cols w:space="720"/>
          <w:noEndnote/>
        </w:sectPr>
      </w:pPr>
      <w:r w:rsidRPr="00A10534">
        <w:rPr>
          <w:rFonts w:ascii="Verdana" w:hAnsi="Verdana"/>
          <w:b/>
          <w:bCs/>
          <w:color w:val="auto"/>
        </w:rPr>
        <w:tab/>
      </w:r>
      <w:r w:rsidRPr="00A10534">
        <w:rPr>
          <w:rFonts w:ascii="Verdana" w:hAnsi="Verdana"/>
          <w:b/>
          <w:bCs/>
          <w:color w:val="auto"/>
        </w:rPr>
        <w:tab/>
      </w:r>
      <w:r w:rsidRPr="00A10534">
        <w:rPr>
          <w:rFonts w:ascii="Verdana" w:hAnsi="Verdana"/>
          <w:b/>
          <w:bCs/>
          <w:color w:val="auto"/>
        </w:rPr>
        <w:tab/>
      </w:r>
      <w:r w:rsidRPr="00A10534">
        <w:rPr>
          <w:rFonts w:ascii="Verdana" w:hAnsi="Verdana"/>
          <w:b/>
          <w:bCs/>
          <w:color w:val="auto"/>
        </w:rPr>
        <w:tab/>
      </w:r>
    </w:p>
    <w:p w14:paraId="3B768414" w14:textId="77777777" w:rsidR="008B383F" w:rsidRPr="00A10534" w:rsidRDefault="008B383F" w:rsidP="008B383F">
      <w:pPr>
        <w:pStyle w:val="Default"/>
        <w:spacing w:before="160"/>
        <w:rPr>
          <w:color w:val="auto"/>
        </w:rPr>
      </w:pPr>
      <w:r w:rsidRPr="00A10534">
        <w:rPr>
          <w:b/>
          <w:bCs/>
          <w:color w:val="auto"/>
        </w:rPr>
        <w:lastRenderedPageBreak/>
        <w:t xml:space="preserve">GUIDANCE FOR COMPLETION OF CLAIM FORM  </w:t>
      </w:r>
    </w:p>
    <w:p w14:paraId="4CB5B786" w14:textId="77777777" w:rsidR="008B383F" w:rsidRPr="00A10534" w:rsidRDefault="008B383F" w:rsidP="008B383F">
      <w:pPr>
        <w:pStyle w:val="Default"/>
        <w:spacing w:before="160"/>
        <w:rPr>
          <w:color w:val="auto"/>
        </w:rPr>
      </w:pPr>
      <w:r w:rsidRPr="00A10534">
        <w:rPr>
          <w:color w:val="auto"/>
        </w:rPr>
        <w:t xml:space="preserve">The claim form will provide the necessary documentation for Internal and External Audit. </w:t>
      </w:r>
    </w:p>
    <w:p w14:paraId="724E7BB9" w14:textId="77777777" w:rsidR="008B383F" w:rsidRPr="00A10534" w:rsidRDefault="008B383F" w:rsidP="008B383F">
      <w:pPr>
        <w:pStyle w:val="Default"/>
        <w:spacing w:before="160"/>
        <w:rPr>
          <w:color w:val="auto"/>
        </w:rPr>
      </w:pPr>
      <w:r w:rsidRPr="00A10534">
        <w:rPr>
          <w:color w:val="auto"/>
        </w:rPr>
        <w:t xml:space="preserve">To assist in completion of the form your attention is drawn to the following points: </w:t>
      </w:r>
    </w:p>
    <w:p w14:paraId="47ED6590" w14:textId="0226221B" w:rsidR="008B383F" w:rsidRPr="00A10534" w:rsidRDefault="008B383F" w:rsidP="00523B5B">
      <w:pPr>
        <w:pStyle w:val="Default"/>
        <w:spacing w:before="160"/>
        <w:ind w:left="567" w:hanging="567"/>
        <w:rPr>
          <w:color w:val="auto"/>
        </w:rPr>
      </w:pPr>
      <w:r w:rsidRPr="00A10534">
        <w:rPr>
          <w:color w:val="auto"/>
        </w:rPr>
        <w:t xml:space="preserve">1. </w:t>
      </w:r>
      <w:r w:rsidR="00523B5B" w:rsidRPr="00A10534">
        <w:rPr>
          <w:color w:val="auto"/>
        </w:rPr>
        <w:tab/>
      </w:r>
      <w:r w:rsidRPr="00A10534">
        <w:rPr>
          <w:b/>
          <w:bCs/>
          <w:color w:val="auto"/>
        </w:rPr>
        <w:t xml:space="preserve">DATE </w:t>
      </w:r>
    </w:p>
    <w:p w14:paraId="795E1ACD" w14:textId="0BF70AD4" w:rsidR="008B383F" w:rsidRPr="00A10534" w:rsidRDefault="00523B5B" w:rsidP="00523B5B">
      <w:pPr>
        <w:pStyle w:val="Default"/>
        <w:spacing w:before="160"/>
        <w:ind w:left="567" w:hanging="567"/>
        <w:rPr>
          <w:color w:val="auto"/>
        </w:rPr>
      </w:pPr>
      <w:r w:rsidRPr="00A10534">
        <w:rPr>
          <w:color w:val="auto"/>
        </w:rPr>
        <w:tab/>
      </w:r>
      <w:r w:rsidR="008B383F" w:rsidRPr="00A10534">
        <w:rPr>
          <w:color w:val="auto"/>
        </w:rPr>
        <w:t xml:space="preserve">Please insert date for which expense item is claimed. </w:t>
      </w:r>
    </w:p>
    <w:p w14:paraId="2A373458" w14:textId="1F671028" w:rsidR="008B383F" w:rsidRPr="00A10534" w:rsidRDefault="008B383F" w:rsidP="00523B5B">
      <w:pPr>
        <w:pStyle w:val="Default"/>
        <w:spacing w:before="160"/>
        <w:ind w:left="567" w:hanging="567"/>
        <w:rPr>
          <w:b/>
          <w:color w:val="auto"/>
        </w:rPr>
      </w:pPr>
      <w:r w:rsidRPr="00A10534">
        <w:rPr>
          <w:color w:val="auto"/>
        </w:rPr>
        <w:t xml:space="preserve">2. </w:t>
      </w:r>
      <w:r w:rsidR="00523B5B" w:rsidRPr="00A10534">
        <w:rPr>
          <w:color w:val="auto"/>
        </w:rPr>
        <w:tab/>
      </w:r>
      <w:r w:rsidRPr="00A10534">
        <w:rPr>
          <w:b/>
          <w:color w:val="auto"/>
        </w:rPr>
        <w:t>TIMES OF DEPARTURE/ARRIVAL</w:t>
      </w:r>
    </w:p>
    <w:p w14:paraId="22DFCFD7" w14:textId="4FE38E49" w:rsidR="008B383F" w:rsidRPr="00A10534" w:rsidRDefault="00523B5B" w:rsidP="00523B5B">
      <w:pPr>
        <w:pStyle w:val="Default"/>
        <w:spacing w:before="160"/>
        <w:ind w:left="567" w:hanging="567"/>
        <w:rPr>
          <w:color w:val="auto"/>
        </w:rPr>
      </w:pPr>
      <w:r w:rsidRPr="00A10534">
        <w:rPr>
          <w:color w:val="auto"/>
        </w:rPr>
        <w:tab/>
      </w:r>
      <w:r w:rsidR="008B383F" w:rsidRPr="00A10534">
        <w:rPr>
          <w:color w:val="auto"/>
        </w:rPr>
        <w:t>Departure/arrival times should be entered for verification of amounts for subsistence where claims relate to overnight subsistence or meal costs, but not where claims relate only to travel.</w:t>
      </w:r>
    </w:p>
    <w:p w14:paraId="7F352399" w14:textId="67D66736" w:rsidR="008B383F" w:rsidRPr="00A10534" w:rsidRDefault="008B383F" w:rsidP="00523B5B">
      <w:pPr>
        <w:pStyle w:val="Default"/>
        <w:spacing w:before="160"/>
        <w:ind w:left="567" w:hanging="567"/>
        <w:rPr>
          <w:b/>
          <w:color w:val="auto"/>
        </w:rPr>
      </w:pPr>
      <w:r w:rsidRPr="00A10534">
        <w:rPr>
          <w:color w:val="auto"/>
        </w:rPr>
        <w:t xml:space="preserve">3. </w:t>
      </w:r>
      <w:r w:rsidR="00523B5B" w:rsidRPr="00A10534">
        <w:rPr>
          <w:color w:val="auto"/>
        </w:rPr>
        <w:tab/>
      </w:r>
      <w:r w:rsidRPr="00A10534">
        <w:rPr>
          <w:b/>
          <w:color w:val="auto"/>
        </w:rPr>
        <w:t>PARTICULARS OF JOURNEY</w:t>
      </w:r>
    </w:p>
    <w:p w14:paraId="34A3A323" w14:textId="27427F4D" w:rsidR="008B383F" w:rsidRPr="00A10534" w:rsidRDefault="00523B5B" w:rsidP="00523B5B">
      <w:pPr>
        <w:pStyle w:val="Default"/>
        <w:spacing w:before="160"/>
        <w:ind w:left="567" w:hanging="567"/>
        <w:rPr>
          <w:color w:val="auto"/>
        </w:rPr>
      </w:pPr>
      <w:r w:rsidRPr="00A10534">
        <w:rPr>
          <w:color w:val="auto"/>
        </w:rPr>
        <w:tab/>
      </w:r>
      <w:r w:rsidR="008B383F" w:rsidRPr="00A10534">
        <w:rPr>
          <w:color w:val="auto"/>
        </w:rPr>
        <w:t>As meetings and approved duties are held at various locations, it is essential for the calculation of mileage that all locations visited are entered onto the claim form.</w:t>
      </w:r>
    </w:p>
    <w:p w14:paraId="04B6479E" w14:textId="3D1A6A0A" w:rsidR="008B383F" w:rsidRPr="00A10534" w:rsidRDefault="008B383F" w:rsidP="00523B5B">
      <w:pPr>
        <w:pStyle w:val="Default"/>
        <w:spacing w:before="160"/>
        <w:ind w:left="567" w:hanging="567"/>
        <w:rPr>
          <w:color w:val="auto"/>
        </w:rPr>
      </w:pPr>
      <w:r w:rsidRPr="00A10534">
        <w:rPr>
          <w:color w:val="auto"/>
        </w:rPr>
        <w:t xml:space="preserve">4. </w:t>
      </w:r>
      <w:r w:rsidR="00523B5B" w:rsidRPr="00A10534">
        <w:rPr>
          <w:color w:val="auto"/>
        </w:rPr>
        <w:tab/>
      </w:r>
      <w:r w:rsidRPr="00A10534">
        <w:rPr>
          <w:b/>
          <w:bCs/>
          <w:color w:val="auto"/>
        </w:rPr>
        <w:t xml:space="preserve">DETAILED DESCRIPTION OF APPROVED DUTY </w:t>
      </w:r>
    </w:p>
    <w:p w14:paraId="5FE619F7" w14:textId="3962DCE5" w:rsidR="008B383F" w:rsidRPr="00A10534" w:rsidRDefault="00523B5B" w:rsidP="00523B5B">
      <w:pPr>
        <w:pStyle w:val="Default"/>
        <w:spacing w:before="160"/>
        <w:ind w:left="567" w:hanging="567"/>
        <w:rPr>
          <w:color w:val="auto"/>
        </w:rPr>
      </w:pPr>
      <w:r w:rsidRPr="00A10534">
        <w:rPr>
          <w:color w:val="auto"/>
        </w:rPr>
        <w:tab/>
      </w:r>
      <w:r w:rsidR="008B383F" w:rsidRPr="00A10534">
        <w:rPr>
          <w:color w:val="auto"/>
        </w:rPr>
        <w:t xml:space="preserve">Clearly indicate which meeting you have </w:t>
      </w:r>
      <w:proofErr w:type="gramStart"/>
      <w:r w:rsidR="008B383F" w:rsidRPr="00A10534">
        <w:rPr>
          <w:color w:val="auto"/>
        </w:rPr>
        <w:t>attended</w:t>
      </w:r>
      <w:proofErr w:type="gramEnd"/>
      <w:r w:rsidR="008B383F" w:rsidRPr="00A10534">
        <w:rPr>
          <w:color w:val="auto"/>
        </w:rPr>
        <w:t xml:space="preserve"> or the relevant detail of the approved duty undertaken. Approved duties should indicate – attendance at a meeting of the council, a committee of the council, sub-committee of the council, joint committee, sub-committee of a joint committee or sub-group committee. In </w:t>
      </w:r>
      <w:proofErr w:type="gramStart"/>
      <w:r w:rsidR="008B383F" w:rsidRPr="00A10534">
        <w:rPr>
          <w:color w:val="auto"/>
        </w:rPr>
        <w:t>addition</w:t>
      </w:r>
      <w:proofErr w:type="gramEnd"/>
      <w:r w:rsidR="008B383F" w:rsidRPr="00A10534">
        <w:rPr>
          <w:color w:val="auto"/>
        </w:rPr>
        <w:t xml:space="preserve"> the doing of anything approved by a council or anything of a class so approved, for the purposes of, or in connection with, the discharge of the functions of the council, or any of its committees or sub-committees, </w:t>
      </w:r>
      <w:proofErr w:type="gramStart"/>
      <w:r w:rsidR="008B383F" w:rsidRPr="00A10534">
        <w:rPr>
          <w:color w:val="auto"/>
        </w:rPr>
        <w:t>or as the case may be, of</w:t>
      </w:r>
      <w:proofErr w:type="gramEnd"/>
      <w:r w:rsidR="008B383F" w:rsidRPr="00A10534">
        <w:rPr>
          <w:color w:val="auto"/>
        </w:rPr>
        <w:t xml:space="preserve"> the joint committee or any of its sub-committees.     </w:t>
      </w:r>
    </w:p>
    <w:p w14:paraId="197F00F5" w14:textId="20C1202D" w:rsidR="008B383F" w:rsidRPr="00A10534" w:rsidRDefault="008B383F" w:rsidP="00523B5B">
      <w:pPr>
        <w:pStyle w:val="Default"/>
        <w:spacing w:before="160"/>
        <w:ind w:left="567" w:hanging="567"/>
        <w:rPr>
          <w:color w:val="auto"/>
        </w:rPr>
      </w:pPr>
      <w:r w:rsidRPr="00A10534">
        <w:rPr>
          <w:color w:val="auto"/>
        </w:rPr>
        <w:t xml:space="preserve">5. </w:t>
      </w:r>
      <w:r w:rsidR="00523B5B" w:rsidRPr="00A10534">
        <w:rPr>
          <w:color w:val="auto"/>
        </w:rPr>
        <w:tab/>
      </w:r>
      <w:r w:rsidRPr="00A10534">
        <w:rPr>
          <w:b/>
          <w:color w:val="auto"/>
        </w:rPr>
        <w:t>MODE AND CLASS OF TRANSPORT</w:t>
      </w:r>
      <w:r w:rsidRPr="00A10534">
        <w:rPr>
          <w:b/>
          <w:bCs/>
          <w:color w:val="auto"/>
        </w:rPr>
        <w:t xml:space="preserve"> </w:t>
      </w:r>
    </w:p>
    <w:p w14:paraId="385483E2" w14:textId="2BFC0FCD" w:rsidR="008B383F" w:rsidRPr="00A10534" w:rsidRDefault="00523B5B" w:rsidP="00523B5B">
      <w:pPr>
        <w:pStyle w:val="Default"/>
        <w:spacing w:before="160"/>
        <w:ind w:left="567" w:hanging="567"/>
        <w:rPr>
          <w:color w:val="auto"/>
        </w:rPr>
      </w:pPr>
      <w:r w:rsidRPr="00A10534">
        <w:rPr>
          <w:color w:val="auto"/>
        </w:rPr>
        <w:tab/>
      </w:r>
      <w:r w:rsidR="008B383F" w:rsidRPr="00A10534">
        <w:rPr>
          <w:color w:val="auto"/>
        </w:rPr>
        <w:t xml:space="preserve">It is essential for the calculation of mileage that the mode of transport – car, motorcycle, bicycle and passenger is entered onto the claim form. </w:t>
      </w:r>
    </w:p>
    <w:p w14:paraId="1D543684" w14:textId="7FF700D0" w:rsidR="008B383F" w:rsidRPr="00A10534" w:rsidRDefault="008B383F" w:rsidP="00523B5B">
      <w:pPr>
        <w:pStyle w:val="Default"/>
        <w:spacing w:before="160"/>
        <w:ind w:left="567" w:hanging="567"/>
        <w:rPr>
          <w:color w:val="auto"/>
        </w:rPr>
      </w:pPr>
      <w:r w:rsidRPr="00A10534">
        <w:rPr>
          <w:color w:val="auto"/>
        </w:rPr>
        <w:t xml:space="preserve">6. </w:t>
      </w:r>
      <w:r w:rsidR="00523B5B" w:rsidRPr="00A10534">
        <w:rPr>
          <w:color w:val="auto"/>
        </w:rPr>
        <w:tab/>
      </w:r>
      <w:r w:rsidRPr="00A10534">
        <w:rPr>
          <w:b/>
          <w:bCs/>
          <w:color w:val="auto"/>
        </w:rPr>
        <w:t>OTHER TRAVEL EXPENSES</w:t>
      </w:r>
    </w:p>
    <w:p w14:paraId="42BC2F62" w14:textId="41E7277E" w:rsidR="008B383F" w:rsidRPr="00A10534" w:rsidRDefault="00523B5B" w:rsidP="00523B5B">
      <w:pPr>
        <w:pStyle w:val="Default"/>
        <w:spacing w:before="160"/>
        <w:ind w:left="567" w:hanging="567"/>
        <w:rPr>
          <w:color w:val="auto"/>
        </w:rPr>
      </w:pPr>
      <w:r w:rsidRPr="00A10534">
        <w:rPr>
          <w:color w:val="auto"/>
        </w:rPr>
        <w:tab/>
      </w:r>
      <w:r w:rsidR="008B383F" w:rsidRPr="00A10534">
        <w:rPr>
          <w:color w:val="auto"/>
        </w:rPr>
        <w:t>This column should be used to record claims for public transport, taxi and air fares and any other allowable travel expenses such as car parking for which a receipt is available.</w:t>
      </w:r>
    </w:p>
    <w:p w14:paraId="48729CBD" w14:textId="5BE2F765" w:rsidR="008B383F" w:rsidRPr="00A10534" w:rsidRDefault="008B383F" w:rsidP="00523B5B">
      <w:pPr>
        <w:pStyle w:val="Default"/>
        <w:spacing w:before="160"/>
        <w:ind w:left="567" w:hanging="567"/>
        <w:rPr>
          <w:color w:val="auto"/>
        </w:rPr>
      </w:pPr>
      <w:r w:rsidRPr="00A10534">
        <w:rPr>
          <w:color w:val="auto"/>
        </w:rPr>
        <w:t xml:space="preserve">7. </w:t>
      </w:r>
      <w:r w:rsidR="00523B5B" w:rsidRPr="00A10534">
        <w:rPr>
          <w:color w:val="auto"/>
        </w:rPr>
        <w:tab/>
      </w:r>
      <w:r w:rsidRPr="00A10534">
        <w:rPr>
          <w:b/>
          <w:bCs/>
          <w:color w:val="auto"/>
        </w:rPr>
        <w:t xml:space="preserve">SUBSISTENCE </w:t>
      </w:r>
    </w:p>
    <w:p w14:paraId="6FF3EC34" w14:textId="2D39C9BD" w:rsidR="008B383F" w:rsidRPr="00A10534" w:rsidRDefault="00523B5B" w:rsidP="00523B5B">
      <w:pPr>
        <w:pStyle w:val="Default"/>
        <w:spacing w:before="160"/>
        <w:ind w:left="567" w:hanging="567"/>
        <w:rPr>
          <w:color w:val="auto"/>
        </w:rPr>
      </w:pPr>
      <w:r w:rsidRPr="00A10534">
        <w:rPr>
          <w:color w:val="auto"/>
        </w:rPr>
        <w:tab/>
      </w:r>
      <w:r w:rsidR="008B383F" w:rsidRPr="00A10534">
        <w:rPr>
          <w:color w:val="auto"/>
        </w:rPr>
        <w:t xml:space="preserve">Subsistence relates to overnight accommodation and meals. </w:t>
      </w:r>
    </w:p>
    <w:p w14:paraId="7BB97628" w14:textId="1CFD2EA8" w:rsidR="008B383F" w:rsidRPr="00A10534" w:rsidRDefault="008B383F" w:rsidP="00523B5B">
      <w:pPr>
        <w:pStyle w:val="Default"/>
        <w:spacing w:before="160"/>
        <w:ind w:left="567" w:hanging="567"/>
        <w:rPr>
          <w:color w:val="auto"/>
        </w:rPr>
      </w:pPr>
      <w:r w:rsidRPr="00A10534">
        <w:rPr>
          <w:color w:val="auto"/>
        </w:rPr>
        <w:t xml:space="preserve">8. </w:t>
      </w:r>
      <w:r w:rsidR="00523B5B" w:rsidRPr="00A10534">
        <w:rPr>
          <w:color w:val="auto"/>
        </w:rPr>
        <w:tab/>
      </w:r>
      <w:r w:rsidRPr="00A10534">
        <w:rPr>
          <w:b/>
          <w:bCs/>
          <w:color w:val="auto"/>
        </w:rPr>
        <w:t xml:space="preserve">ACCOMMODATION DETAILS </w:t>
      </w:r>
    </w:p>
    <w:p w14:paraId="14F6D2B2" w14:textId="37F39216" w:rsidR="008B383F" w:rsidRPr="00A10534" w:rsidRDefault="00523B5B" w:rsidP="00523B5B">
      <w:pPr>
        <w:pStyle w:val="Default"/>
        <w:spacing w:before="160"/>
        <w:ind w:left="567" w:hanging="567"/>
        <w:rPr>
          <w:color w:val="auto"/>
        </w:rPr>
      </w:pPr>
      <w:r w:rsidRPr="00A10534">
        <w:rPr>
          <w:color w:val="auto"/>
        </w:rPr>
        <w:tab/>
      </w:r>
      <w:r w:rsidR="008B383F" w:rsidRPr="00A10534">
        <w:rPr>
          <w:color w:val="auto"/>
        </w:rPr>
        <w:t xml:space="preserve">This column relates to claims for overnight accommodation with friends and family. These must include the address of the accommodation and the name(s) of the friends or family with whom you stayed. </w:t>
      </w:r>
    </w:p>
    <w:p w14:paraId="008EC349" w14:textId="157EB45E" w:rsidR="008B383F" w:rsidRDefault="008B383F" w:rsidP="00FE3963">
      <w:pPr>
        <w:jc w:val="center"/>
        <w:rPr>
          <w:rFonts w:ascii="Arial" w:hAnsi="Arial" w:cs="Arial"/>
          <w:b/>
        </w:rPr>
      </w:pPr>
    </w:p>
    <w:bookmarkEnd w:id="95"/>
    <w:p w14:paraId="38DA24B5" w14:textId="3F4B4B58" w:rsidR="00EA2398" w:rsidRDefault="00EA2398" w:rsidP="00FE3963">
      <w:pPr>
        <w:jc w:val="center"/>
        <w:rPr>
          <w:rFonts w:ascii="Arial" w:hAnsi="Arial" w:cs="Arial"/>
          <w:b/>
        </w:rPr>
      </w:pPr>
    </w:p>
    <w:p w14:paraId="469650C0" w14:textId="37E97E77" w:rsidR="00EA2398" w:rsidRDefault="00EA2398" w:rsidP="00FE3963">
      <w:pPr>
        <w:jc w:val="center"/>
        <w:rPr>
          <w:rFonts w:ascii="Arial" w:hAnsi="Arial" w:cs="Arial"/>
          <w:b/>
        </w:rPr>
      </w:pPr>
    </w:p>
    <w:p w14:paraId="13A55D65" w14:textId="77777777" w:rsidR="00EA2398" w:rsidRPr="00A10534" w:rsidRDefault="00EA2398" w:rsidP="00FE3963">
      <w:pPr>
        <w:jc w:val="center"/>
        <w:rPr>
          <w:rFonts w:ascii="Arial" w:hAnsi="Arial" w:cs="Arial"/>
          <w:b/>
        </w:rPr>
      </w:pPr>
    </w:p>
    <w:p w14:paraId="736949B1" w14:textId="3E3267E9" w:rsidR="004229EB" w:rsidRPr="00A10534" w:rsidRDefault="003407D2" w:rsidP="00EA2398">
      <w:pPr>
        <w:rPr>
          <w:rFonts w:ascii="Arial" w:hAnsi="Arial" w:cs="Arial"/>
          <w:b/>
          <w:sz w:val="28"/>
          <w:szCs w:val="28"/>
          <w:lang w:val="en-US"/>
        </w:rPr>
      </w:pPr>
      <w:bookmarkStart w:id="96" w:name="Part6"/>
      <w:r w:rsidRPr="00A10534">
        <w:rPr>
          <w:rFonts w:ascii="Arial" w:hAnsi="Arial" w:cs="Arial"/>
          <w:b/>
          <w:sz w:val="28"/>
          <w:szCs w:val="28"/>
          <w:lang w:val="en-US"/>
        </w:rPr>
        <w:lastRenderedPageBreak/>
        <w:t>Part 6 – Officers’ Management Structure</w:t>
      </w:r>
    </w:p>
    <w:bookmarkEnd w:id="96"/>
    <w:p w14:paraId="293D122C" w14:textId="77777777" w:rsidR="00F8038D" w:rsidRPr="00A10534" w:rsidRDefault="00F8038D" w:rsidP="003407D2">
      <w:pPr>
        <w:widowControl w:val="0"/>
        <w:autoSpaceDE w:val="0"/>
        <w:autoSpaceDN w:val="0"/>
        <w:adjustRightInd w:val="0"/>
        <w:rPr>
          <w:rFonts w:ascii="Arial" w:hAnsi="Arial" w:cs="Arial"/>
          <w:sz w:val="28"/>
          <w:szCs w:val="28"/>
          <w:lang w:val="en-US"/>
        </w:rPr>
      </w:pPr>
    </w:p>
    <w:p w14:paraId="63E63E6F" w14:textId="26260B3E" w:rsidR="00CA7715" w:rsidRDefault="00FE3963" w:rsidP="00431CD6">
      <w:pPr>
        <w:widowControl w:val="0"/>
        <w:autoSpaceDE w:val="0"/>
        <w:autoSpaceDN w:val="0"/>
        <w:adjustRightInd w:val="0"/>
        <w:rPr>
          <w:rFonts w:ascii="Arial" w:hAnsi="Arial" w:cs="Arial"/>
          <w:lang w:val="en-US"/>
        </w:rPr>
      </w:pPr>
      <w:r w:rsidRPr="00A10534">
        <w:rPr>
          <w:rFonts w:ascii="Arial" w:hAnsi="Arial" w:cs="Arial"/>
          <w:lang w:val="en-US"/>
        </w:rPr>
        <w:t xml:space="preserve">The organisation charts below set out Fermanagh and Omagh District Council’s management structure and details of </w:t>
      </w:r>
      <w:proofErr w:type="gramStart"/>
      <w:r w:rsidRPr="00A10534">
        <w:rPr>
          <w:rFonts w:ascii="Arial" w:hAnsi="Arial" w:cs="Arial"/>
          <w:lang w:val="en-US"/>
        </w:rPr>
        <w:t>functions</w:t>
      </w:r>
      <w:proofErr w:type="gramEnd"/>
      <w:r w:rsidRPr="00A10534">
        <w:rPr>
          <w:rFonts w:ascii="Arial" w:hAnsi="Arial" w:cs="Arial"/>
          <w:lang w:val="en-US"/>
        </w:rPr>
        <w:t xml:space="preserve"> of the five Directorates, which include the Chief Executive’s Department, and associated service units.</w:t>
      </w:r>
    </w:p>
    <w:p w14:paraId="715679DA" w14:textId="7AAC7F3F" w:rsidR="003407D2" w:rsidRPr="0010587E" w:rsidRDefault="0010587E" w:rsidP="0010587E">
      <w:pPr>
        <w:widowControl w:val="0"/>
        <w:autoSpaceDE w:val="0"/>
        <w:autoSpaceDN w:val="0"/>
        <w:adjustRightInd w:val="0"/>
        <w:jc w:val="center"/>
        <w:rPr>
          <w:rFonts w:ascii="Arial" w:hAnsi="Arial" w:cs="Arial"/>
          <w:lang w:val="en-US"/>
        </w:rPr>
      </w:pPr>
      <w:r>
        <w:rPr>
          <w:noProof/>
        </w:rPr>
        <w:drawing>
          <wp:inline distT="0" distB="0" distL="0" distR="0" wp14:anchorId="0B174AB2" wp14:editId="2B732057">
            <wp:extent cx="4352925" cy="7493185"/>
            <wp:effectExtent l="0" t="0" r="0" b="0"/>
            <wp:docPr id="1602567302" name="Picture 1" descr="A char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567302" name="Picture 1" descr="A chart with text on it&#10;&#10;Description automatically generated"/>
                    <pic:cNvPicPr/>
                  </pic:nvPicPr>
                  <pic:blipFill>
                    <a:blip r:embed="rId45"/>
                    <a:stretch>
                      <a:fillRect/>
                    </a:stretch>
                  </pic:blipFill>
                  <pic:spPr>
                    <a:xfrm>
                      <a:off x="0" y="0"/>
                      <a:ext cx="4359697" cy="7504842"/>
                    </a:xfrm>
                    <a:prstGeom prst="rect">
                      <a:avLst/>
                    </a:prstGeom>
                  </pic:spPr>
                </pic:pic>
              </a:graphicData>
            </a:graphic>
          </wp:inline>
        </w:drawing>
      </w:r>
    </w:p>
    <w:sectPr w:rsidR="003407D2" w:rsidRPr="0010587E" w:rsidSect="00531FFD">
      <w:headerReference w:type="default" r:id="rId46"/>
      <w:footerReference w:type="default" r:id="rId47"/>
      <w:pgSz w:w="12240" w:h="15840"/>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78ED2" w14:textId="77777777" w:rsidR="00010DF7" w:rsidRDefault="00010DF7">
      <w:r>
        <w:separator/>
      </w:r>
    </w:p>
  </w:endnote>
  <w:endnote w:type="continuationSeparator" w:id="0">
    <w:p w14:paraId="4C58523D" w14:textId="77777777" w:rsidR="00010DF7" w:rsidRDefault="0001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2465" w14:textId="76F0DB74" w:rsidR="00946095" w:rsidRPr="00223373" w:rsidRDefault="00946095" w:rsidP="001E3864">
    <w:pPr>
      <w:pStyle w:val="Footer"/>
      <w:jc w:val="center"/>
      <w:rPr>
        <w:rFonts w:ascii="Arial" w:hAnsi="Arial" w:cs="Arial"/>
        <w:sz w:val="22"/>
        <w:szCs w:val="22"/>
      </w:rPr>
    </w:pPr>
    <w:r w:rsidRPr="00223373">
      <w:rPr>
        <w:rFonts w:ascii="Arial" w:hAnsi="Arial" w:cs="Arial"/>
        <w:sz w:val="22"/>
        <w:szCs w:val="22"/>
      </w:rPr>
      <w:fldChar w:fldCharType="begin"/>
    </w:r>
    <w:r w:rsidRPr="00223373">
      <w:rPr>
        <w:rFonts w:ascii="Arial" w:hAnsi="Arial" w:cs="Arial"/>
        <w:sz w:val="22"/>
        <w:szCs w:val="22"/>
      </w:rPr>
      <w:instrText xml:space="preserve"> PAGE   \* MERGEFORMAT </w:instrText>
    </w:r>
    <w:r w:rsidRPr="00223373">
      <w:rPr>
        <w:rFonts w:ascii="Arial" w:hAnsi="Arial" w:cs="Arial"/>
        <w:sz w:val="22"/>
        <w:szCs w:val="22"/>
      </w:rPr>
      <w:fldChar w:fldCharType="separate"/>
    </w:r>
    <w:r w:rsidR="007F443E">
      <w:rPr>
        <w:rFonts w:ascii="Arial" w:hAnsi="Arial" w:cs="Arial"/>
        <w:noProof/>
        <w:sz w:val="22"/>
        <w:szCs w:val="22"/>
      </w:rPr>
      <w:t>143</w:t>
    </w:r>
    <w:r w:rsidRPr="00223373">
      <w:rPr>
        <w:rFonts w:ascii="Arial" w:hAnsi="Arial" w:cs="Arial"/>
        <w:noProof/>
        <w:sz w:val="22"/>
        <w:szCs w:val="22"/>
      </w:rPr>
      <w:fldChar w:fldCharType="end"/>
    </w:r>
  </w:p>
  <w:p w14:paraId="60C018C5" w14:textId="77777777" w:rsidR="00946095" w:rsidRDefault="00946095" w:rsidP="001E38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BCF1" w14:textId="77777777" w:rsidR="00946095" w:rsidRDefault="00946095" w:rsidP="008B38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E230F4" w14:textId="77777777" w:rsidR="00946095" w:rsidRDefault="00946095">
    <w:pPr>
      <w:pStyle w:val="Footer"/>
      <w:ind w:right="360"/>
    </w:pPr>
  </w:p>
  <w:p w14:paraId="1D97BE72" w14:textId="77777777" w:rsidR="00946095" w:rsidRDefault="00946095"/>
  <w:p w14:paraId="31686DDD" w14:textId="77777777" w:rsidR="00946095" w:rsidRDefault="009460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9D83" w14:textId="5C8B0A58" w:rsidR="00946095" w:rsidRPr="00127023" w:rsidRDefault="00946095">
    <w:pPr>
      <w:pStyle w:val="Footer"/>
      <w:jc w:val="center"/>
      <w:rPr>
        <w:rFonts w:ascii="Arial" w:hAnsi="Arial" w:cs="Arial"/>
        <w:sz w:val="22"/>
        <w:szCs w:val="22"/>
      </w:rPr>
    </w:pPr>
    <w:r w:rsidRPr="00127023">
      <w:rPr>
        <w:rFonts w:ascii="Arial" w:hAnsi="Arial" w:cs="Arial"/>
        <w:sz w:val="22"/>
        <w:szCs w:val="22"/>
      </w:rPr>
      <w:fldChar w:fldCharType="begin"/>
    </w:r>
    <w:r w:rsidRPr="00127023">
      <w:rPr>
        <w:rFonts w:ascii="Arial" w:hAnsi="Arial" w:cs="Arial"/>
        <w:sz w:val="22"/>
        <w:szCs w:val="22"/>
      </w:rPr>
      <w:instrText xml:space="preserve"> PAGE   \* MERGEFORMAT </w:instrText>
    </w:r>
    <w:r w:rsidRPr="00127023">
      <w:rPr>
        <w:rFonts w:ascii="Arial" w:hAnsi="Arial" w:cs="Arial"/>
        <w:sz w:val="22"/>
        <w:szCs w:val="22"/>
      </w:rPr>
      <w:fldChar w:fldCharType="separate"/>
    </w:r>
    <w:r w:rsidR="007F443E" w:rsidRPr="007F443E">
      <w:rPr>
        <w:rFonts w:cs="Arial"/>
        <w:noProof/>
        <w:sz w:val="22"/>
        <w:szCs w:val="22"/>
      </w:rPr>
      <w:t>234</w:t>
    </w:r>
    <w:r w:rsidRPr="00127023">
      <w:rPr>
        <w:rFonts w:ascii="Arial" w:hAnsi="Arial" w:cs="Arial"/>
        <w:noProof/>
        <w:sz w:val="22"/>
        <w:szCs w:val="22"/>
      </w:rPr>
      <w:fldChar w:fldCharType="end"/>
    </w:r>
  </w:p>
  <w:p w14:paraId="4BA56A21" w14:textId="77777777" w:rsidR="00946095" w:rsidRDefault="00946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3A4DC" w14:textId="77777777" w:rsidR="00010DF7" w:rsidRDefault="00010DF7">
      <w:r>
        <w:separator/>
      </w:r>
    </w:p>
  </w:footnote>
  <w:footnote w:type="continuationSeparator" w:id="0">
    <w:p w14:paraId="11E3E81E" w14:textId="77777777" w:rsidR="00010DF7" w:rsidRDefault="00010DF7">
      <w:r>
        <w:continuationSeparator/>
      </w:r>
    </w:p>
  </w:footnote>
  <w:footnote w:id="1">
    <w:p w14:paraId="001950A3" w14:textId="77777777" w:rsidR="00C3492E" w:rsidRDefault="00C3492E" w:rsidP="00C3492E">
      <w:pPr>
        <w:pStyle w:val="FootnoteText"/>
      </w:pPr>
      <w:r>
        <w:rPr>
          <w:rStyle w:val="FootnoteReference"/>
        </w:rPr>
        <w:footnoteRef/>
      </w:r>
      <w:r>
        <w:t xml:space="preserve"> NICS Staff Handbook, Section 6.01, paragraph 6.1 and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BB5F" w14:textId="77777777" w:rsidR="00946095" w:rsidRDefault="00946095" w:rsidP="008B38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0A1B02" w14:textId="77777777" w:rsidR="00946095" w:rsidRDefault="00946095">
    <w:pPr>
      <w:pStyle w:val="Header"/>
    </w:pPr>
  </w:p>
  <w:p w14:paraId="3D0E7B2E" w14:textId="77777777" w:rsidR="00946095" w:rsidRDefault="00946095"/>
  <w:p w14:paraId="142FCE01" w14:textId="77777777" w:rsidR="00946095" w:rsidRDefault="009460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D285" w14:textId="77777777" w:rsidR="00946095" w:rsidRPr="0015315C" w:rsidRDefault="00946095" w:rsidP="0015315C">
    <w:pPr>
      <w:pStyle w:val="Header"/>
      <w:jc w:val="center"/>
      <w:rPr>
        <w:rFonts w:ascii="Arial" w:hAnsi="Arial" w:cs="Arial"/>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5A7980"/>
    <w:multiLevelType w:val="hybridMultilevel"/>
    <w:tmpl w:val="C74AD420"/>
    <w:lvl w:ilvl="0" w:tplc="08090001">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625DB"/>
    <w:multiLevelType w:val="hybridMultilevel"/>
    <w:tmpl w:val="7018B288"/>
    <w:lvl w:ilvl="0" w:tplc="CC0A5A94">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0DE6590"/>
    <w:multiLevelType w:val="hybridMultilevel"/>
    <w:tmpl w:val="47248978"/>
    <w:lvl w:ilvl="0" w:tplc="2458A194">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42AACE">
      <w:start w:val="1"/>
      <w:numFmt w:val="lowerLetter"/>
      <w:lvlText w:val="%2"/>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D8954C">
      <w:start w:val="1"/>
      <w:numFmt w:val="lowerRoman"/>
      <w:lvlText w:val="%3"/>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8C2A76">
      <w:start w:val="1"/>
      <w:numFmt w:val="decimal"/>
      <w:lvlText w:val="%4"/>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2C3BD2">
      <w:start w:val="1"/>
      <w:numFmt w:val="lowerLetter"/>
      <w:lvlText w:val="%5"/>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389B5C">
      <w:start w:val="1"/>
      <w:numFmt w:val="lowerRoman"/>
      <w:lvlText w:val="%6"/>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741A3A">
      <w:start w:val="1"/>
      <w:numFmt w:val="decimal"/>
      <w:lvlText w:val="%7"/>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4A004A">
      <w:start w:val="1"/>
      <w:numFmt w:val="lowerLetter"/>
      <w:lvlText w:val="%8"/>
      <w:lvlJc w:val="left"/>
      <w:pPr>
        <w:ind w:left="7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8C14D0">
      <w:start w:val="1"/>
      <w:numFmt w:val="lowerRoman"/>
      <w:lvlText w:val="%9"/>
      <w:lvlJc w:val="left"/>
      <w:pPr>
        <w:ind w:left="7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0E32EE7"/>
    <w:multiLevelType w:val="multilevel"/>
    <w:tmpl w:val="E94461D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1623BB1"/>
    <w:multiLevelType w:val="hybridMultilevel"/>
    <w:tmpl w:val="50C63908"/>
    <w:lvl w:ilvl="0" w:tplc="473411CE">
      <w:start w:val="1"/>
      <w:numFmt w:val="lowerLetter"/>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85023B"/>
    <w:multiLevelType w:val="hybridMultilevel"/>
    <w:tmpl w:val="13FA9DD2"/>
    <w:lvl w:ilvl="0" w:tplc="F3AEE6A6">
      <w:start w:val="1"/>
      <w:numFmt w:val="lowerLetter"/>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1DD303E"/>
    <w:multiLevelType w:val="multilevel"/>
    <w:tmpl w:val="8D2A250E"/>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01FE23C0"/>
    <w:multiLevelType w:val="multilevel"/>
    <w:tmpl w:val="6EC85CA4"/>
    <w:lvl w:ilvl="0">
      <w:start w:val="24"/>
      <w:numFmt w:val="decimal"/>
      <w:lvlText w:val="%1"/>
      <w:lvlJc w:val="left"/>
      <w:pPr>
        <w:ind w:left="420" w:hanging="420"/>
      </w:pPr>
      <w:rPr>
        <w:rFonts w:hint="default"/>
      </w:rPr>
    </w:lvl>
    <w:lvl w:ilvl="1">
      <w:start w:val="1"/>
      <w:numFmt w:val="decimal"/>
      <w:lvlText w:val="%1.%2"/>
      <w:lvlJc w:val="left"/>
      <w:pPr>
        <w:ind w:left="1696" w:hanging="4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049B629B"/>
    <w:multiLevelType w:val="hybridMultilevel"/>
    <w:tmpl w:val="1D8AA43A"/>
    <w:lvl w:ilvl="0" w:tplc="08090001">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15:restartNumberingAfterBreak="0">
    <w:nsid w:val="06104D36"/>
    <w:multiLevelType w:val="hybridMultilevel"/>
    <w:tmpl w:val="BA44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4A6AA4"/>
    <w:multiLevelType w:val="hybridMultilevel"/>
    <w:tmpl w:val="A16ACC90"/>
    <w:lvl w:ilvl="0" w:tplc="635049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14C7E8">
      <w:start w:val="1"/>
      <w:numFmt w:val="lowerLetter"/>
      <w:lvlText w:val="%2"/>
      <w:lvlJc w:val="left"/>
      <w:pPr>
        <w:ind w:left="1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9484B4">
      <w:start w:val="1"/>
      <w:numFmt w:val="lowerRoman"/>
      <w:lvlRestart w:val="0"/>
      <w:lvlText w:val="(%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0E39EE">
      <w:start w:val="1"/>
      <w:numFmt w:val="decimal"/>
      <w:lvlText w:val="%4"/>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0EEC96">
      <w:start w:val="1"/>
      <w:numFmt w:val="lowerLetter"/>
      <w:lvlText w:val="%5"/>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28C86E">
      <w:start w:val="1"/>
      <w:numFmt w:val="lowerRoman"/>
      <w:lvlText w:val="%6"/>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38CE34">
      <w:start w:val="1"/>
      <w:numFmt w:val="decimal"/>
      <w:lvlText w:val="%7"/>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C48E54">
      <w:start w:val="1"/>
      <w:numFmt w:val="lowerLetter"/>
      <w:lvlText w:val="%8"/>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127402">
      <w:start w:val="1"/>
      <w:numFmt w:val="lowerRoman"/>
      <w:lvlText w:val="%9"/>
      <w:lvlJc w:val="left"/>
      <w:pPr>
        <w:ind w:left="6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7A44BE5"/>
    <w:multiLevelType w:val="multilevel"/>
    <w:tmpl w:val="D496189A"/>
    <w:lvl w:ilvl="0">
      <w:start w:val="1"/>
      <w:numFmt w:val="bullet"/>
      <w:lvlText w:val=""/>
      <w:lvlJc w:val="left"/>
      <w:pPr>
        <w:ind w:left="1353" w:hanging="360"/>
      </w:pPr>
      <w:rPr>
        <w:rFonts w:ascii="Symbol" w:hAnsi="Symbol" w:hint="default"/>
        <w:b w:val="0"/>
        <w:bCs w:val="0"/>
        <w:i w:val="0"/>
        <w:strike w:val="0"/>
        <w:dstrike w:val="0"/>
        <w:color w:val="auto"/>
        <w:sz w:val="22"/>
        <w:szCs w:val="24"/>
        <w:u w:val="none" w:color="000000"/>
        <w:vertAlign w:val="baseline"/>
      </w:rPr>
    </w:lvl>
    <w:lvl w:ilvl="1">
      <w:start w:val="1"/>
      <w:numFmt w:val="decimal"/>
      <w:isLgl/>
      <w:lvlText w:val="%1.%2"/>
      <w:lvlJc w:val="left"/>
      <w:pPr>
        <w:ind w:left="828" w:hanging="46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bullet"/>
      <w:lvlText w:val=""/>
      <w:lvlJc w:val="left"/>
      <w:pPr>
        <w:ind w:left="1440" w:hanging="1080"/>
      </w:pPr>
      <w:rPr>
        <w:rFonts w:ascii="Symbol" w:hAnsi="Symbol" w:hint="default"/>
        <w:b w:val="0"/>
        <w:bCs w:val="0"/>
        <w:color w:val="auto"/>
        <w:sz w:val="22"/>
        <w:szCs w:val="24"/>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07F56674"/>
    <w:multiLevelType w:val="hybridMultilevel"/>
    <w:tmpl w:val="71728DCC"/>
    <w:lvl w:ilvl="0" w:tplc="473411CE">
      <w:start w:val="1"/>
      <w:numFmt w:val="lowerLetter"/>
      <w:lvlText w:val="(%1)"/>
      <w:lvlJc w:val="left"/>
      <w:pPr>
        <w:ind w:left="1287" w:hanging="360"/>
      </w:pPr>
      <w:rPr>
        <w:rFonts w:ascii="Arial" w:hAnsi="Arial" w:cs="Arial" w:hint="default"/>
        <w:sz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473411CE">
      <w:start w:val="1"/>
      <w:numFmt w:val="lowerLetter"/>
      <w:lvlText w:val="(%8)"/>
      <w:lvlJc w:val="left"/>
      <w:pPr>
        <w:ind w:left="6327" w:hanging="360"/>
      </w:pPr>
      <w:rPr>
        <w:rFonts w:ascii="Arial" w:hAnsi="Arial" w:cs="Arial" w:hint="default"/>
        <w:sz w:val="22"/>
      </w:rPr>
    </w:lvl>
    <w:lvl w:ilvl="8" w:tplc="0809001B" w:tentative="1">
      <w:start w:val="1"/>
      <w:numFmt w:val="lowerRoman"/>
      <w:lvlText w:val="%9."/>
      <w:lvlJc w:val="right"/>
      <w:pPr>
        <w:ind w:left="7047" w:hanging="180"/>
      </w:pPr>
    </w:lvl>
  </w:abstractNum>
  <w:abstractNum w:abstractNumId="13" w15:restartNumberingAfterBreak="0">
    <w:nsid w:val="080F52C1"/>
    <w:multiLevelType w:val="hybridMultilevel"/>
    <w:tmpl w:val="1B68A634"/>
    <w:lvl w:ilvl="0" w:tplc="473411CE">
      <w:start w:val="1"/>
      <w:numFmt w:val="lowerLetter"/>
      <w:lvlText w:val="(%1)"/>
      <w:lvlJc w:val="left"/>
      <w:pPr>
        <w:ind w:left="1290" w:hanging="720"/>
      </w:pPr>
      <w:rPr>
        <w:rFonts w:ascii="Arial" w:hAnsi="Arial" w:cs="Arial" w:hint="default"/>
        <w:sz w:val="22"/>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4" w15:restartNumberingAfterBreak="0">
    <w:nsid w:val="090123FD"/>
    <w:multiLevelType w:val="multilevel"/>
    <w:tmpl w:val="182CA2EE"/>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0A150432"/>
    <w:multiLevelType w:val="multilevel"/>
    <w:tmpl w:val="5F965B46"/>
    <w:lvl w:ilvl="0">
      <w:start w:val="1"/>
      <w:numFmt w:val="bullet"/>
      <w:lvlText w:val=""/>
      <w:lvlJc w:val="left"/>
      <w:pPr>
        <w:ind w:left="360" w:hanging="360"/>
      </w:pPr>
      <w:rPr>
        <w:rFonts w:ascii="Symbol" w:hAnsi="Symbol" w:hint="default"/>
        <w:b/>
        <w:color w:val="auto"/>
      </w:rPr>
    </w:lvl>
    <w:lvl w:ilvl="1">
      <w:start w:val="1"/>
      <w:numFmt w:val="decimal"/>
      <w:isLgl/>
      <w:lvlText w:val="%1.%2"/>
      <w:lvlJc w:val="left"/>
      <w:pPr>
        <w:ind w:left="6172"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6" w15:restartNumberingAfterBreak="0">
    <w:nsid w:val="0AB5640E"/>
    <w:multiLevelType w:val="hybridMultilevel"/>
    <w:tmpl w:val="649AE2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0AF87AB2"/>
    <w:multiLevelType w:val="multilevel"/>
    <w:tmpl w:val="6540E3BA"/>
    <w:lvl w:ilvl="0">
      <w:start w:val="1"/>
      <w:numFmt w:val="bullet"/>
      <w:lvlRestart w:val="0"/>
      <w:lvlText w:val=""/>
      <w:lvlJc w:val="left"/>
      <w:pPr>
        <w:tabs>
          <w:tab w:val="num" w:pos="1080"/>
        </w:tabs>
        <w:ind w:left="108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18" w15:restartNumberingAfterBreak="0">
    <w:nsid w:val="0B945280"/>
    <w:multiLevelType w:val="hybridMultilevel"/>
    <w:tmpl w:val="5C22EFF8"/>
    <w:lvl w:ilvl="0" w:tplc="747C42B6">
      <w:start w:val="1"/>
      <w:numFmt w:val="bullet"/>
      <w:lvlText w:val="-"/>
      <w:lvlJc w:val="left"/>
      <w:pPr>
        <w:tabs>
          <w:tab w:val="num" w:pos="-131"/>
        </w:tabs>
        <w:ind w:left="-131" w:hanging="360"/>
      </w:pPr>
      <w:rPr>
        <w:rFonts w:ascii="Arial" w:hAnsi="Arial"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19" w15:restartNumberingAfterBreak="0">
    <w:nsid w:val="0C0C6176"/>
    <w:multiLevelType w:val="multilevel"/>
    <w:tmpl w:val="D496189A"/>
    <w:lvl w:ilvl="0">
      <w:start w:val="1"/>
      <w:numFmt w:val="bullet"/>
      <w:lvlText w:val=""/>
      <w:lvlJc w:val="left"/>
      <w:pPr>
        <w:ind w:left="1353" w:hanging="360"/>
      </w:pPr>
      <w:rPr>
        <w:rFonts w:ascii="Symbol" w:hAnsi="Symbol" w:hint="default"/>
        <w:b w:val="0"/>
        <w:bCs w:val="0"/>
        <w:i w:val="0"/>
        <w:strike w:val="0"/>
        <w:dstrike w:val="0"/>
        <w:color w:val="auto"/>
        <w:sz w:val="22"/>
        <w:szCs w:val="24"/>
        <w:u w:val="none" w:color="000000"/>
        <w:vertAlign w:val="baseline"/>
      </w:rPr>
    </w:lvl>
    <w:lvl w:ilvl="1">
      <w:start w:val="1"/>
      <w:numFmt w:val="decimal"/>
      <w:isLgl/>
      <w:lvlText w:val="%1.%2"/>
      <w:lvlJc w:val="left"/>
      <w:pPr>
        <w:ind w:left="828" w:hanging="46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bullet"/>
      <w:lvlText w:val=""/>
      <w:lvlJc w:val="left"/>
      <w:pPr>
        <w:ind w:left="1440" w:hanging="1080"/>
      </w:pPr>
      <w:rPr>
        <w:rFonts w:ascii="Symbol" w:hAnsi="Symbol" w:hint="default"/>
        <w:b w:val="0"/>
        <w:bCs w:val="0"/>
        <w:color w:val="auto"/>
        <w:sz w:val="22"/>
        <w:szCs w:val="24"/>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0C38017F"/>
    <w:multiLevelType w:val="multilevel"/>
    <w:tmpl w:val="10001B6E"/>
    <w:lvl w:ilvl="0">
      <w:start w:val="2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C460ED8"/>
    <w:multiLevelType w:val="hybridMultilevel"/>
    <w:tmpl w:val="689462CE"/>
    <w:lvl w:ilvl="0" w:tplc="473411CE">
      <w:start w:val="1"/>
      <w:numFmt w:val="lowerLetter"/>
      <w:lvlText w:val="(%1)"/>
      <w:lvlJc w:val="left"/>
      <w:pPr>
        <w:ind w:left="720" w:hanging="360"/>
      </w:pPr>
      <w:rPr>
        <w:rFonts w:ascii="Arial" w:hAnsi="Arial" w:cs="Arial"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CE723D1"/>
    <w:multiLevelType w:val="hybridMultilevel"/>
    <w:tmpl w:val="96167104"/>
    <w:lvl w:ilvl="0" w:tplc="C7662DDC">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D3E34E9"/>
    <w:multiLevelType w:val="multilevel"/>
    <w:tmpl w:val="0A163638"/>
    <w:lvl w:ilvl="0">
      <w:start w:val="1"/>
      <w:numFmt w:val="decimal"/>
      <w:lvlText w:val="%1."/>
      <w:lvlJc w:val="left"/>
      <w:pPr>
        <w:ind w:left="720" w:hanging="360"/>
      </w:pPr>
      <w:rPr>
        <w:rFonts w:hint="default"/>
      </w:rPr>
    </w:lvl>
    <w:lvl w:ilvl="1">
      <w:start w:val="1"/>
      <w:numFmt w:val="decimal"/>
      <w:isLgl/>
      <w:lvlText w:val="%1.%2"/>
      <w:lvlJc w:val="left"/>
      <w:pPr>
        <w:ind w:left="1124" w:hanging="557"/>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0D5821E4"/>
    <w:multiLevelType w:val="hybridMultilevel"/>
    <w:tmpl w:val="EA02F830"/>
    <w:lvl w:ilvl="0" w:tplc="C338DFB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0D9B229B"/>
    <w:multiLevelType w:val="hybridMultilevel"/>
    <w:tmpl w:val="AB8A40AE"/>
    <w:lvl w:ilvl="0" w:tplc="D4B01638">
      <w:start w:val="1"/>
      <w:numFmt w:val="lowerLetter"/>
      <w:lvlText w:val="(%1)"/>
      <w:lvlJc w:val="left"/>
      <w:pPr>
        <w:ind w:left="1124" w:hanging="557"/>
      </w:pPr>
      <w:rPr>
        <w:rFonts w:hint="default"/>
      </w:rPr>
    </w:lvl>
    <w:lvl w:ilvl="1" w:tplc="747C42B6">
      <w:start w:val="1"/>
      <w:numFmt w:val="bullet"/>
      <w:lvlText w:val="-"/>
      <w:lvlJc w:val="left"/>
      <w:pPr>
        <w:ind w:left="1647" w:hanging="360"/>
      </w:pPr>
      <w:rPr>
        <w:rFonts w:ascii="Arial" w:hAnsi="Arial"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0DD963B5"/>
    <w:multiLevelType w:val="hybridMultilevel"/>
    <w:tmpl w:val="DFA2D38E"/>
    <w:lvl w:ilvl="0" w:tplc="C282AF44">
      <w:start w:val="1"/>
      <w:numFmt w:val="lowerRoman"/>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EB724DA"/>
    <w:multiLevelType w:val="hybridMultilevel"/>
    <w:tmpl w:val="DD468704"/>
    <w:lvl w:ilvl="0" w:tplc="08090001">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EBF638D"/>
    <w:multiLevelType w:val="hybridMultilevel"/>
    <w:tmpl w:val="D81061B6"/>
    <w:lvl w:ilvl="0" w:tplc="01940D64">
      <w:start w:val="1"/>
      <w:numFmt w:val="lowerLetter"/>
      <w:lvlText w:val="(%1)"/>
      <w:lvlJc w:val="left"/>
      <w:pPr>
        <w:ind w:left="1996" w:hanging="360"/>
      </w:pPr>
      <w:rPr>
        <w:rFonts w:hint="default"/>
        <w:i w:val="0"/>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1940D64">
      <w:start w:val="1"/>
      <w:numFmt w:val="lowerLetter"/>
      <w:lvlText w:val="(%8)"/>
      <w:lvlJc w:val="left"/>
      <w:pPr>
        <w:ind w:left="7036" w:hanging="360"/>
      </w:pPr>
      <w:rPr>
        <w:rFonts w:hint="default"/>
        <w:i w:val="0"/>
      </w:rPr>
    </w:lvl>
    <w:lvl w:ilvl="8" w:tplc="0809001B" w:tentative="1">
      <w:start w:val="1"/>
      <w:numFmt w:val="lowerRoman"/>
      <w:lvlText w:val="%9."/>
      <w:lvlJc w:val="right"/>
      <w:pPr>
        <w:ind w:left="7756" w:hanging="180"/>
      </w:pPr>
    </w:lvl>
  </w:abstractNum>
  <w:abstractNum w:abstractNumId="29" w15:restartNumberingAfterBreak="0">
    <w:nsid w:val="0FC82372"/>
    <w:multiLevelType w:val="hybridMultilevel"/>
    <w:tmpl w:val="25184B7A"/>
    <w:lvl w:ilvl="0" w:tplc="04090001">
      <w:start w:val="1"/>
      <w:numFmt w:val="bullet"/>
      <w:lvlText w:val=""/>
      <w:lvlJc w:val="left"/>
      <w:pPr>
        <w:tabs>
          <w:tab w:val="num" w:pos="1622"/>
        </w:tabs>
        <w:ind w:left="1622" w:hanging="360"/>
      </w:pPr>
      <w:rPr>
        <w:rFonts w:ascii="Symbol" w:hAnsi="Symbol" w:hint="default"/>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tentative="1">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30" w15:restartNumberingAfterBreak="0">
    <w:nsid w:val="0FD87869"/>
    <w:multiLevelType w:val="hybridMultilevel"/>
    <w:tmpl w:val="3DB82E72"/>
    <w:lvl w:ilvl="0" w:tplc="2A543BA6">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5E8B96">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4C2C3C">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BE402C">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4EB51A">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98CF08">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22576E">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B6A43E">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52371C">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0013A80"/>
    <w:multiLevelType w:val="hybridMultilevel"/>
    <w:tmpl w:val="70D299F8"/>
    <w:lvl w:ilvl="0" w:tplc="346A3FC4">
      <w:start w:val="1"/>
      <w:numFmt w:val="lowerLetter"/>
      <w:lvlText w:val="(%1)"/>
      <w:lvlJc w:val="left"/>
      <w:pPr>
        <w:tabs>
          <w:tab w:val="num" w:pos="1070"/>
        </w:tabs>
        <w:ind w:left="1070" w:hanging="360"/>
      </w:pPr>
      <w:rPr>
        <w:rFonts w:ascii="Arial" w:hAnsi="Arial" w:cs="Arial" w:hint="default"/>
        <w:b/>
        <w:bCs/>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06808EF"/>
    <w:multiLevelType w:val="multilevel"/>
    <w:tmpl w:val="D2AA7AFA"/>
    <w:lvl w:ilvl="0">
      <w:start w:val="1"/>
      <w:numFmt w:val="bullet"/>
      <w:lvlText w:val="-"/>
      <w:lvlJc w:val="left"/>
      <w:pPr>
        <w:tabs>
          <w:tab w:val="num" w:pos="360"/>
        </w:tabs>
        <w:ind w:left="360" w:hanging="360"/>
      </w:pPr>
      <w:rPr>
        <w:rFonts w:ascii="Arial" w:hAnsi="Aria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109C676C"/>
    <w:multiLevelType w:val="hybridMultilevel"/>
    <w:tmpl w:val="DFAA1832"/>
    <w:lvl w:ilvl="0" w:tplc="9B7A0A1E">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6E049E">
      <w:start w:val="1"/>
      <w:numFmt w:val="lowerLetter"/>
      <w:lvlText w:val="%2"/>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2202B0">
      <w:start w:val="1"/>
      <w:numFmt w:val="lowerRoman"/>
      <w:lvlText w:val="%3"/>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7A9464">
      <w:start w:val="1"/>
      <w:numFmt w:val="decimal"/>
      <w:lvlText w:val="%4"/>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9043AC">
      <w:start w:val="1"/>
      <w:numFmt w:val="lowerLetter"/>
      <w:lvlText w:val="%5"/>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B4B74E">
      <w:start w:val="1"/>
      <w:numFmt w:val="lowerRoman"/>
      <w:lvlText w:val="%6"/>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28BC16">
      <w:start w:val="1"/>
      <w:numFmt w:val="decimal"/>
      <w:lvlText w:val="%7"/>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70B518">
      <w:start w:val="1"/>
      <w:numFmt w:val="lowerLetter"/>
      <w:lvlText w:val="%8"/>
      <w:lvlJc w:val="left"/>
      <w:pPr>
        <w:ind w:left="7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38251A">
      <w:start w:val="1"/>
      <w:numFmt w:val="lowerRoman"/>
      <w:lvlText w:val="%9"/>
      <w:lvlJc w:val="left"/>
      <w:pPr>
        <w:ind w:left="7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0A40CF1"/>
    <w:multiLevelType w:val="hybridMultilevel"/>
    <w:tmpl w:val="383260F0"/>
    <w:lvl w:ilvl="0" w:tplc="356AA62A">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9CB026">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28116">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4C4300">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34995E">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BC5F9E">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8E98A8">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4A28CE">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26124A">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13C541E"/>
    <w:multiLevelType w:val="hybridMultilevel"/>
    <w:tmpl w:val="939ADD7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14E12F5"/>
    <w:multiLevelType w:val="hybridMultilevel"/>
    <w:tmpl w:val="EAA69F18"/>
    <w:lvl w:ilvl="0" w:tplc="F1446B3A">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96C9BE">
      <w:start w:val="1"/>
      <w:numFmt w:val="lowerLetter"/>
      <w:lvlText w:val="%2"/>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84207A">
      <w:start w:val="1"/>
      <w:numFmt w:val="lowerRoman"/>
      <w:lvlText w:val="%3"/>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9CD1CC">
      <w:start w:val="1"/>
      <w:numFmt w:val="decimal"/>
      <w:lvlText w:val="%4"/>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F27064">
      <w:start w:val="1"/>
      <w:numFmt w:val="lowerLetter"/>
      <w:lvlText w:val="%5"/>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C66C04">
      <w:start w:val="1"/>
      <w:numFmt w:val="lowerRoman"/>
      <w:lvlText w:val="%6"/>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DE93DE">
      <w:start w:val="1"/>
      <w:numFmt w:val="decimal"/>
      <w:lvlText w:val="%7"/>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DECBD0">
      <w:start w:val="1"/>
      <w:numFmt w:val="lowerLetter"/>
      <w:lvlText w:val="%8"/>
      <w:lvlJc w:val="left"/>
      <w:pPr>
        <w:ind w:left="7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321B7E">
      <w:start w:val="1"/>
      <w:numFmt w:val="lowerRoman"/>
      <w:lvlText w:val="%9"/>
      <w:lvlJc w:val="left"/>
      <w:pPr>
        <w:ind w:left="7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1D71CE6"/>
    <w:multiLevelType w:val="hybridMultilevel"/>
    <w:tmpl w:val="90BAA310"/>
    <w:lvl w:ilvl="0" w:tplc="11DC87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0C2C60">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EED362">
      <w:start w:val="1"/>
      <w:numFmt w:val="lowerRoman"/>
      <w:lvlRestart w:val="0"/>
      <w:lvlText w:val="(%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C49A96">
      <w:start w:val="1"/>
      <w:numFmt w:val="decimal"/>
      <w:lvlText w:val="%4"/>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06020">
      <w:start w:val="1"/>
      <w:numFmt w:val="lowerLetter"/>
      <w:lvlText w:val="%5"/>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5CF676">
      <w:start w:val="1"/>
      <w:numFmt w:val="lowerRoman"/>
      <w:lvlText w:val="%6"/>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6CC06E">
      <w:start w:val="1"/>
      <w:numFmt w:val="decimal"/>
      <w:lvlText w:val="%7"/>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0A1C92">
      <w:start w:val="1"/>
      <w:numFmt w:val="lowerLetter"/>
      <w:lvlText w:val="%8"/>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B6B086">
      <w:start w:val="1"/>
      <w:numFmt w:val="lowerRoman"/>
      <w:lvlText w:val="%9"/>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2B6760C"/>
    <w:multiLevelType w:val="multilevel"/>
    <w:tmpl w:val="F65A611C"/>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12CD73B4"/>
    <w:multiLevelType w:val="hybridMultilevel"/>
    <w:tmpl w:val="365CF72E"/>
    <w:lvl w:ilvl="0" w:tplc="380EFDEA">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000690">
      <w:start w:val="1"/>
      <w:numFmt w:val="lowerRoman"/>
      <w:lvlText w:val="(%2)"/>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42DE04">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489090">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AEF954">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C0EF70">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DEBCF4">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A0D4CA">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C28134">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2EE7AA9"/>
    <w:multiLevelType w:val="multilevel"/>
    <w:tmpl w:val="24820C8E"/>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13C93822"/>
    <w:multiLevelType w:val="multilevel"/>
    <w:tmpl w:val="68A2A484"/>
    <w:lvl w:ilvl="0">
      <w:start w:val="1"/>
      <w:numFmt w:val="bullet"/>
      <w:lvlText w:val=""/>
      <w:lvlJc w:val="left"/>
      <w:pPr>
        <w:ind w:left="360" w:hanging="360"/>
      </w:pPr>
      <w:rPr>
        <w:rFonts w:ascii="Symbol" w:hAnsi="Symbol" w:hint="default"/>
      </w:rPr>
    </w:lvl>
    <w:lvl w:ilvl="1">
      <w:start w:val="3"/>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42" w15:restartNumberingAfterBreak="0">
    <w:nsid w:val="14331A6F"/>
    <w:multiLevelType w:val="multilevel"/>
    <w:tmpl w:val="76FABC5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Letter"/>
      <w:lvlText w:val="(%6)"/>
      <w:lvlJc w:val="left"/>
      <w:pPr>
        <w:ind w:left="2160" w:hanging="360"/>
      </w:pPr>
      <w:rPr>
        <w:rFonts w:ascii="Arial" w:hAnsi="Arial" w:cs="Arial" w:hint="default"/>
        <w:sz w:val="22"/>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15:restartNumberingAfterBreak="0">
    <w:nsid w:val="146D3B64"/>
    <w:multiLevelType w:val="hybridMultilevel"/>
    <w:tmpl w:val="5638135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4" w15:restartNumberingAfterBreak="0">
    <w:nsid w:val="14A40AAC"/>
    <w:multiLevelType w:val="multilevel"/>
    <w:tmpl w:val="3E6E8DB2"/>
    <w:lvl w:ilvl="0">
      <w:start w:val="1"/>
      <w:numFmt w:val="decimal"/>
      <w:lvlText w:val="%1"/>
      <w:lvlJc w:val="left"/>
      <w:pPr>
        <w:ind w:left="480" w:hanging="480"/>
      </w:pPr>
      <w:rPr>
        <w:rFonts w:hint="default"/>
      </w:rPr>
    </w:lvl>
    <w:lvl w:ilvl="1">
      <w:start w:val="1"/>
      <w:numFmt w:val="bullet"/>
      <w:lvlText w:val=""/>
      <w:lvlJc w:val="left"/>
      <w:pPr>
        <w:ind w:left="862" w:hanging="720"/>
      </w:pPr>
      <w:rPr>
        <w:rFonts w:ascii="Symbol" w:hAnsi="Symbol" w:hint="default"/>
      </w:rPr>
    </w:lvl>
    <w:lvl w:ilvl="2">
      <w:start w:val="1"/>
      <w:numFmt w:val="decimal"/>
      <w:lvlText w:val="%1.%2.%3"/>
      <w:lvlJc w:val="left"/>
      <w:pPr>
        <w:ind w:left="712" w:hanging="1080"/>
      </w:pPr>
      <w:rPr>
        <w:rFonts w:hint="default"/>
      </w:rPr>
    </w:lvl>
    <w:lvl w:ilvl="3">
      <w:start w:val="1"/>
      <w:numFmt w:val="decimal"/>
      <w:lvlText w:val="%1.%2.%3.%4"/>
      <w:lvlJc w:val="left"/>
      <w:pPr>
        <w:ind w:left="528" w:hanging="1080"/>
      </w:pPr>
      <w:rPr>
        <w:rFonts w:hint="default"/>
      </w:rPr>
    </w:lvl>
    <w:lvl w:ilvl="4">
      <w:start w:val="1"/>
      <w:numFmt w:val="decimal"/>
      <w:lvlText w:val="%1.%2.%3.%4.%5"/>
      <w:lvlJc w:val="left"/>
      <w:pPr>
        <w:ind w:left="704" w:hanging="1440"/>
      </w:pPr>
      <w:rPr>
        <w:rFonts w:hint="default"/>
      </w:rPr>
    </w:lvl>
    <w:lvl w:ilvl="5">
      <w:start w:val="1"/>
      <w:numFmt w:val="decimal"/>
      <w:lvlText w:val="%1.%2.%3.%4.%5.%6"/>
      <w:lvlJc w:val="left"/>
      <w:pPr>
        <w:ind w:left="880" w:hanging="1800"/>
      </w:pPr>
      <w:rPr>
        <w:rFonts w:hint="default"/>
      </w:rPr>
    </w:lvl>
    <w:lvl w:ilvl="6">
      <w:start w:val="1"/>
      <w:numFmt w:val="decimal"/>
      <w:lvlText w:val="%1.%2.%3.%4.%5.%6.%7"/>
      <w:lvlJc w:val="left"/>
      <w:pPr>
        <w:ind w:left="1056" w:hanging="2160"/>
      </w:pPr>
      <w:rPr>
        <w:rFonts w:hint="default"/>
      </w:rPr>
    </w:lvl>
    <w:lvl w:ilvl="7">
      <w:start w:val="1"/>
      <w:numFmt w:val="decimal"/>
      <w:lvlText w:val="%1.%2.%3.%4.%5.%6.%7.%8"/>
      <w:lvlJc w:val="left"/>
      <w:pPr>
        <w:ind w:left="1232" w:hanging="2520"/>
      </w:pPr>
      <w:rPr>
        <w:rFonts w:hint="default"/>
      </w:rPr>
    </w:lvl>
    <w:lvl w:ilvl="8">
      <w:start w:val="1"/>
      <w:numFmt w:val="decimal"/>
      <w:lvlText w:val="%1.%2.%3.%4.%5.%6.%7.%8.%9"/>
      <w:lvlJc w:val="left"/>
      <w:pPr>
        <w:ind w:left="1048" w:hanging="2520"/>
      </w:pPr>
      <w:rPr>
        <w:rFonts w:hint="default"/>
      </w:rPr>
    </w:lvl>
  </w:abstractNum>
  <w:abstractNum w:abstractNumId="45" w15:restartNumberingAfterBreak="0">
    <w:nsid w:val="15103ACD"/>
    <w:multiLevelType w:val="hybridMultilevel"/>
    <w:tmpl w:val="0BD448DC"/>
    <w:lvl w:ilvl="0" w:tplc="86FE20D4">
      <w:start w:val="1"/>
      <w:numFmt w:val="lowerLetter"/>
      <w:lvlText w:val="%1."/>
      <w:lvlJc w:val="left"/>
      <w:pPr>
        <w:ind w:left="2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2A0C50">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4E6CFE">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FC06C6">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488FEC">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3AE280">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AC6AA4">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624B54">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9CB9EA">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15230C34"/>
    <w:multiLevelType w:val="hybridMultilevel"/>
    <w:tmpl w:val="A09C29BA"/>
    <w:lvl w:ilvl="0" w:tplc="4A9EF6EC">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B86966">
      <w:start w:val="1"/>
      <w:numFmt w:val="lowerLetter"/>
      <w:lvlText w:val="%2"/>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D4EEF8">
      <w:start w:val="1"/>
      <w:numFmt w:val="lowerRoman"/>
      <w:lvlText w:val="%3"/>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2A5606">
      <w:start w:val="1"/>
      <w:numFmt w:val="decimal"/>
      <w:lvlText w:val="%4"/>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2C7F48">
      <w:start w:val="1"/>
      <w:numFmt w:val="lowerLetter"/>
      <w:lvlText w:val="%5"/>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060378">
      <w:start w:val="1"/>
      <w:numFmt w:val="lowerRoman"/>
      <w:lvlText w:val="%6"/>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04FA02">
      <w:start w:val="1"/>
      <w:numFmt w:val="decimal"/>
      <w:lvlText w:val="%7"/>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0E0800">
      <w:start w:val="1"/>
      <w:numFmt w:val="lowerLetter"/>
      <w:lvlText w:val="%8"/>
      <w:lvlJc w:val="left"/>
      <w:pPr>
        <w:ind w:left="7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ACD496">
      <w:start w:val="1"/>
      <w:numFmt w:val="lowerRoman"/>
      <w:lvlText w:val="%9"/>
      <w:lvlJc w:val="left"/>
      <w:pPr>
        <w:ind w:left="7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15435448"/>
    <w:multiLevelType w:val="multilevel"/>
    <w:tmpl w:val="83584AF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15:restartNumberingAfterBreak="0">
    <w:nsid w:val="155213F4"/>
    <w:multiLevelType w:val="multilevel"/>
    <w:tmpl w:val="42DE8A88"/>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159108E0"/>
    <w:multiLevelType w:val="hybridMultilevel"/>
    <w:tmpl w:val="58D8DDCE"/>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6D236FC"/>
    <w:multiLevelType w:val="hybridMultilevel"/>
    <w:tmpl w:val="4B183C20"/>
    <w:lvl w:ilvl="0" w:tplc="01940D64">
      <w:start w:val="1"/>
      <w:numFmt w:val="lowerLetter"/>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7733BCE"/>
    <w:multiLevelType w:val="hybridMultilevel"/>
    <w:tmpl w:val="11B004DC"/>
    <w:lvl w:ilvl="0" w:tplc="C282AF44">
      <w:start w:val="1"/>
      <w:numFmt w:val="lowerRoman"/>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80479BA"/>
    <w:multiLevelType w:val="hybridMultilevel"/>
    <w:tmpl w:val="6E12374C"/>
    <w:lvl w:ilvl="0" w:tplc="D5B06E6E">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825A80">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0AE2CE">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901EBA">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C28C44">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F6CAB2">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7E9652">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426FD8">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3A0BE0">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183B423A"/>
    <w:multiLevelType w:val="multilevel"/>
    <w:tmpl w:val="E95AE166"/>
    <w:lvl w:ilvl="0">
      <w:start w:val="1"/>
      <w:numFmt w:val="decimal"/>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18AE10C2"/>
    <w:multiLevelType w:val="multilevel"/>
    <w:tmpl w:val="37A64F64"/>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5" w15:restartNumberingAfterBreak="0">
    <w:nsid w:val="18ED7CD8"/>
    <w:multiLevelType w:val="hybridMultilevel"/>
    <w:tmpl w:val="8CEE064A"/>
    <w:lvl w:ilvl="0" w:tplc="B8DAF3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D28FB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A2A480">
      <w:start w:val="1"/>
      <w:numFmt w:val="lowerRoman"/>
      <w:lvlRestart w:val="0"/>
      <w:lvlText w:val="(%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82D084">
      <w:start w:val="1"/>
      <w:numFmt w:val="decimal"/>
      <w:lvlText w:val="%4"/>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6C7FE">
      <w:start w:val="1"/>
      <w:numFmt w:val="lowerLetter"/>
      <w:lvlText w:val="%5"/>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685D98">
      <w:start w:val="1"/>
      <w:numFmt w:val="lowerRoman"/>
      <w:lvlText w:val="%6"/>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30B6B8">
      <w:start w:val="1"/>
      <w:numFmt w:val="decimal"/>
      <w:lvlText w:val="%7"/>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2093E6">
      <w:start w:val="1"/>
      <w:numFmt w:val="lowerLetter"/>
      <w:lvlText w:val="%8"/>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3052BE">
      <w:start w:val="1"/>
      <w:numFmt w:val="lowerRoman"/>
      <w:lvlText w:val="%9"/>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193E07AF"/>
    <w:multiLevelType w:val="hybridMultilevel"/>
    <w:tmpl w:val="F6A854E4"/>
    <w:lvl w:ilvl="0" w:tplc="3D8C898A">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B8970E">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06F0FC">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80A798">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54467E">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0E08B2">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B48DA2">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063520">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AE994C">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198C48C8"/>
    <w:multiLevelType w:val="hybridMultilevel"/>
    <w:tmpl w:val="D3DA0C6A"/>
    <w:lvl w:ilvl="0" w:tplc="A790B19E">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5C6994">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A2B780">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A491DC">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BCBAD0">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020A70">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181F66">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BA80B2">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7C3B9C">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1B57168C"/>
    <w:multiLevelType w:val="multilevel"/>
    <w:tmpl w:val="60028502"/>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15:restartNumberingAfterBreak="0">
    <w:nsid w:val="1CCE5448"/>
    <w:multiLevelType w:val="hybridMultilevel"/>
    <w:tmpl w:val="074E9040"/>
    <w:lvl w:ilvl="0" w:tplc="51A0C288">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3C893C">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925BE0">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7EF262">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CAB8B6">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3CEF58">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5AAC46">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E62244">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EC9FE0">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1E12556C"/>
    <w:multiLevelType w:val="hybridMultilevel"/>
    <w:tmpl w:val="BEB81F76"/>
    <w:lvl w:ilvl="0" w:tplc="3F9A47C8">
      <w:start w:val="1"/>
      <w:numFmt w:val="lowerRoman"/>
      <w:lvlText w:val="(%1)"/>
      <w:lvlJc w:val="left"/>
      <w:pPr>
        <w:ind w:left="2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924D6C">
      <w:start w:val="1"/>
      <w:numFmt w:val="lowerLetter"/>
      <w:lvlText w:val="%2"/>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B65156">
      <w:start w:val="1"/>
      <w:numFmt w:val="lowerRoman"/>
      <w:lvlText w:val="%3"/>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F0CBE4">
      <w:start w:val="1"/>
      <w:numFmt w:val="decimal"/>
      <w:lvlText w:val="%4"/>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D0D462">
      <w:start w:val="1"/>
      <w:numFmt w:val="lowerLetter"/>
      <w:lvlText w:val="%5"/>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5E84D0">
      <w:start w:val="1"/>
      <w:numFmt w:val="lowerRoman"/>
      <w:lvlText w:val="%6"/>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067452">
      <w:start w:val="1"/>
      <w:numFmt w:val="decimal"/>
      <w:lvlText w:val="%7"/>
      <w:lvlJc w:val="left"/>
      <w:pPr>
        <w:ind w:left="6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6EF4B2">
      <w:start w:val="1"/>
      <w:numFmt w:val="lowerLetter"/>
      <w:lvlText w:val="%8"/>
      <w:lvlJc w:val="left"/>
      <w:pPr>
        <w:ind w:left="7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666318">
      <w:start w:val="1"/>
      <w:numFmt w:val="lowerRoman"/>
      <w:lvlText w:val="%9"/>
      <w:lvlJc w:val="left"/>
      <w:pPr>
        <w:ind w:left="8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1E58499B"/>
    <w:multiLevelType w:val="hybridMultilevel"/>
    <w:tmpl w:val="C69A8E6A"/>
    <w:lvl w:ilvl="0" w:tplc="CB82CE6A">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DC123B34">
      <w:start w:val="22"/>
      <w:numFmt w:val="decimal"/>
      <w:lvlText w:val="%3."/>
      <w:lvlJc w:val="left"/>
      <w:pPr>
        <w:tabs>
          <w:tab w:val="num" w:pos="360"/>
        </w:tabs>
        <w:ind w:left="360" w:hanging="360"/>
      </w:pPr>
      <w:rPr>
        <w:rFonts w:cs="Times New Roman" w:hint="default"/>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2" w15:restartNumberingAfterBreak="0">
    <w:nsid w:val="1E8205D6"/>
    <w:multiLevelType w:val="hybridMultilevel"/>
    <w:tmpl w:val="EB547924"/>
    <w:lvl w:ilvl="0" w:tplc="6898F40A">
      <w:start w:val="11"/>
      <w:numFmt w:val="decimal"/>
      <w:lvlText w:val="%1."/>
      <w:lvlJc w:val="left"/>
      <w:pPr>
        <w:tabs>
          <w:tab w:val="num" w:pos="924"/>
        </w:tabs>
        <w:ind w:left="924" w:hanging="56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15:restartNumberingAfterBreak="0">
    <w:nsid w:val="1F460135"/>
    <w:multiLevelType w:val="hybridMultilevel"/>
    <w:tmpl w:val="FAB8FE7E"/>
    <w:lvl w:ilvl="0" w:tplc="01940D64">
      <w:start w:val="1"/>
      <w:numFmt w:val="lowerLetter"/>
      <w:lvlText w:val="(%1)"/>
      <w:lvlJc w:val="left"/>
      <w:pPr>
        <w:ind w:left="1287" w:hanging="360"/>
      </w:pPr>
      <w:rPr>
        <w:rFonts w:hint="default"/>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4" w15:restartNumberingAfterBreak="0">
    <w:nsid w:val="21794FAE"/>
    <w:multiLevelType w:val="multilevel"/>
    <w:tmpl w:val="2A9ADE78"/>
    <w:lvl w:ilvl="0">
      <w:start w:val="23"/>
      <w:numFmt w:val="decimal"/>
      <w:lvlText w:val="%1"/>
      <w:lvlJc w:val="left"/>
      <w:pPr>
        <w:ind w:left="420" w:hanging="420"/>
      </w:pPr>
      <w:rPr>
        <w:rFonts w:hint="default"/>
      </w:rPr>
    </w:lvl>
    <w:lvl w:ilvl="1">
      <w:start w:val="4"/>
      <w:numFmt w:val="decimal"/>
      <w:lvlText w:val="%1.%2"/>
      <w:lvlJc w:val="left"/>
      <w:pPr>
        <w:ind w:left="760" w:hanging="4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65" w15:restartNumberingAfterBreak="0">
    <w:nsid w:val="21BB4941"/>
    <w:multiLevelType w:val="hybridMultilevel"/>
    <w:tmpl w:val="C9346558"/>
    <w:lvl w:ilvl="0" w:tplc="56C2E8F2">
      <w:start w:val="1"/>
      <w:numFmt w:val="lowerLetter"/>
      <w:lvlText w:val="(%1)"/>
      <w:lvlJc w:val="left"/>
      <w:pPr>
        <w:ind w:left="-261" w:hanging="360"/>
      </w:pPr>
      <w:rPr>
        <w:rFonts w:ascii="Arial" w:eastAsia="Times New Roman" w:hAnsi="Arial" w:cs="Arial" w:hint="default"/>
      </w:rPr>
    </w:lvl>
    <w:lvl w:ilvl="1" w:tplc="08090019">
      <w:start w:val="1"/>
      <w:numFmt w:val="lowerLetter"/>
      <w:lvlText w:val="%2."/>
      <w:lvlJc w:val="left"/>
      <w:pPr>
        <w:ind w:left="459" w:hanging="360"/>
      </w:pPr>
      <w:rPr>
        <w:rFonts w:cs="Times New Roman"/>
      </w:rPr>
    </w:lvl>
    <w:lvl w:ilvl="2" w:tplc="0809001B">
      <w:start w:val="1"/>
      <w:numFmt w:val="lowerRoman"/>
      <w:lvlText w:val="%3."/>
      <w:lvlJc w:val="right"/>
      <w:pPr>
        <w:ind w:left="1179" w:hanging="180"/>
      </w:pPr>
      <w:rPr>
        <w:rFonts w:cs="Times New Roman"/>
      </w:rPr>
    </w:lvl>
    <w:lvl w:ilvl="3" w:tplc="0809000F">
      <w:start w:val="1"/>
      <w:numFmt w:val="decimal"/>
      <w:lvlText w:val="%4."/>
      <w:lvlJc w:val="left"/>
      <w:pPr>
        <w:ind w:left="1899" w:hanging="360"/>
      </w:pPr>
      <w:rPr>
        <w:rFonts w:cs="Times New Roman"/>
      </w:rPr>
    </w:lvl>
    <w:lvl w:ilvl="4" w:tplc="08090019">
      <w:start w:val="1"/>
      <w:numFmt w:val="lowerLetter"/>
      <w:lvlText w:val="%5."/>
      <w:lvlJc w:val="left"/>
      <w:pPr>
        <w:ind w:left="2619" w:hanging="360"/>
      </w:pPr>
      <w:rPr>
        <w:rFonts w:cs="Times New Roman"/>
      </w:rPr>
    </w:lvl>
    <w:lvl w:ilvl="5" w:tplc="0809001B">
      <w:start w:val="1"/>
      <w:numFmt w:val="lowerRoman"/>
      <w:lvlText w:val="%6."/>
      <w:lvlJc w:val="right"/>
      <w:pPr>
        <w:ind w:left="3339" w:hanging="180"/>
      </w:pPr>
      <w:rPr>
        <w:rFonts w:cs="Times New Roman"/>
      </w:rPr>
    </w:lvl>
    <w:lvl w:ilvl="6" w:tplc="0809000F">
      <w:start w:val="1"/>
      <w:numFmt w:val="decimal"/>
      <w:lvlText w:val="%7."/>
      <w:lvlJc w:val="left"/>
      <w:pPr>
        <w:ind w:left="4059" w:hanging="360"/>
      </w:pPr>
      <w:rPr>
        <w:rFonts w:cs="Times New Roman"/>
      </w:rPr>
    </w:lvl>
    <w:lvl w:ilvl="7" w:tplc="08090019">
      <w:start w:val="1"/>
      <w:numFmt w:val="lowerLetter"/>
      <w:lvlText w:val="%8."/>
      <w:lvlJc w:val="left"/>
      <w:pPr>
        <w:ind w:left="4779" w:hanging="360"/>
      </w:pPr>
      <w:rPr>
        <w:rFonts w:cs="Times New Roman"/>
      </w:rPr>
    </w:lvl>
    <w:lvl w:ilvl="8" w:tplc="0809001B">
      <w:start w:val="1"/>
      <w:numFmt w:val="lowerRoman"/>
      <w:lvlText w:val="%9."/>
      <w:lvlJc w:val="right"/>
      <w:pPr>
        <w:ind w:left="5499" w:hanging="180"/>
      </w:pPr>
      <w:rPr>
        <w:rFonts w:cs="Times New Roman"/>
      </w:rPr>
    </w:lvl>
  </w:abstractNum>
  <w:abstractNum w:abstractNumId="66" w15:restartNumberingAfterBreak="0">
    <w:nsid w:val="22652A4E"/>
    <w:multiLevelType w:val="hybridMultilevel"/>
    <w:tmpl w:val="AFCEEFFA"/>
    <w:lvl w:ilvl="0" w:tplc="FC723A9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7" w15:restartNumberingAfterBreak="0">
    <w:nsid w:val="22DD22E6"/>
    <w:multiLevelType w:val="hybridMultilevel"/>
    <w:tmpl w:val="074ADE92"/>
    <w:lvl w:ilvl="0" w:tplc="339C48A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D061B2">
      <w:start w:val="1"/>
      <w:numFmt w:val="lowerLetter"/>
      <w:lvlText w:val="%2"/>
      <w:lvlJc w:val="left"/>
      <w:pPr>
        <w:ind w:left="1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B803BA">
      <w:start w:val="1"/>
      <w:numFmt w:val="lowerRoman"/>
      <w:lvlRestart w:val="0"/>
      <w:lvlText w:val="(%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4C690C">
      <w:start w:val="1"/>
      <w:numFmt w:val="decimal"/>
      <w:lvlText w:val="%4"/>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64974C">
      <w:start w:val="1"/>
      <w:numFmt w:val="lowerLetter"/>
      <w:lvlText w:val="%5"/>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AE8F80">
      <w:start w:val="1"/>
      <w:numFmt w:val="lowerRoman"/>
      <w:lvlText w:val="%6"/>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1CEE3C">
      <w:start w:val="1"/>
      <w:numFmt w:val="decimal"/>
      <w:lvlText w:val="%7"/>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269278">
      <w:start w:val="1"/>
      <w:numFmt w:val="lowerLetter"/>
      <w:lvlText w:val="%8"/>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A4ECB8">
      <w:start w:val="1"/>
      <w:numFmt w:val="lowerRoman"/>
      <w:lvlText w:val="%9"/>
      <w:lvlJc w:val="left"/>
      <w:pPr>
        <w:ind w:left="6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23886325"/>
    <w:multiLevelType w:val="hybridMultilevel"/>
    <w:tmpl w:val="BA3AF9A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9" w15:restartNumberingAfterBreak="0">
    <w:nsid w:val="25BC51E7"/>
    <w:multiLevelType w:val="multilevel"/>
    <w:tmpl w:val="B3C6445E"/>
    <w:lvl w:ilvl="0">
      <w:start w:val="1"/>
      <w:numFmt w:val="lowerLetter"/>
      <w:lvlText w:val="(%1)"/>
      <w:lvlJc w:val="left"/>
      <w:pPr>
        <w:ind w:left="1353" w:hanging="360"/>
      </w:pPr>
      <w:rPr>
        <w:rFonts w:hint="default"/>
        <w:b w:val="0"/>
        <w:bCs w:val="0"/>
        <w:i w:val="0"/>
        <w:strike w:val="0"/>
        <w:dstrike w:val="0"/>
        <w:color w:val="auto"/>
        <w:sz w:val="22"/>
        <w:szCs w:val="24"/>
        <w:u w:val="none" w:color="000000"/>
        <w:vertAlign w:val="baseline"/>
      </w:rPr>
    </w:lvl>
    <w:lvl w:ilvl="1">
      <w:start w:val="1"/>
      <w:numFmt w:val="decimal"/>
      <w:isLgl/>
      <w:lvlText w:val="%1.%2"/>
      <w:lvlJc w:val="left"/>
      <w:pPr>
        <w:ind w:left="828" w:hanging="46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bullet"/>
      <w:lvlText w:val=""/>
      <w:lvlJc w:val="left"/>
      <w:pPr>
        <w:ind w:left="1440" w:hanging="1080"/>
      </w:pPr>
      <w:rPr>
        <w:rFonts w:ascii="Symbol" w:hAnsi="Symbol" w:hint="default"/>
        <w:b w:val="0"/>
        <w:bCs w:val="0"/>
        <w:color w:val="auto"/>
        <w:sz w:val="22"/>
        <w:szCs w:val="24"/>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0" w15:restartNumberingAfterBreak="0">
    <w:nsid w:val="25CD576A"/>
    <w:multiLevelType w:val="multilevel"/>
    <w:tmpl w:val="D3B07D6E"/>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1" w15:restartNumberingAfterBreak="0">
    <w:nsid w:val="25E501D2"/>
    <w:multiLevelType w:val="hybridMultilevel"/>
    <w:tmpl w:val="AB8A6A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2" w15:restartNumberingAfterBreak="0">
    <w:nsid w:val="261072FE"/>
    <w:multiLevelType w:val="hybridMultilevel"/>
    <w:tmpl w:val="40AED250"/>
    <w:lvl w:ilvl="0" w:tplc="FFFFFFFF">
      <w:start w:val="1"/>
      <w:numFmt w:val="lowerLetter"/>
      <w:lvlText w:val="(%1)"/>
      <w:lvlJc w:val="left"/>
      <w:pPr>
        <w:ind w:left="735" w:hanging="375"/>
      </w:pPr>
      <w:rPr>
        <w:rFonts w:ascii="Arial" w:hAnsi="Arial" w:hint="default"/>
        <w:sz w:val="22"/>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6B77D04"/>
    <w:multiLevelType w:val="multilevel"/>
    <w:tmpl w:val="96968A0A"/>
    <w:lvl w:ilvl="0">
      <w:start w:val="23"/>
      <w:numFmt w:val="decimal"/>
      <w:lvlText w:val="%1"/>
      <w:lvlJc w:val="left"/>
      <w:pPr>
        <w:ind w:left="420" w:hanging="420"/>
      </w:pPr>
      <w:rPr>
        <w:rFonts w:hint="default"/>
      </w:rPr>
    </w:lvl>
    <w:lvl w:ilvl="1">
      <w:start w:val="1"/>
      <w:numFmt w:val="decimal"/>
      <w:lvlText w:val="%1.%2"/>
      <w:lvlJc w:val="left"/>
      <w:pPr>
        <w:ind w:left="590" w:hanging="42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74" w15:restartNumberingAfterBreak="0">
    <w:nsid w:val="26BD52AB"/>
    <w:multiLevelType w:val="multilevel"/>
    <w:tmpl w:val="BD6C7C8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15:restartNumberingAfterBreak="0">
    <w:nsid w:val="271B76C0"/>
    <w:multiLevelType w:val="hybridMultilevel"/>
    <w:tmpl w:val="C9BE1BB4"/>
    <w:lvl w:ilvl="0" w:tplc="C7662DDC">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7813E87"/>
    <w:multiLevelType w:val="multilevel"/>
    <w:tmpl w:val="1DF21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28AB62B2"/>
    <w:multiLevelType w:val="hybridMultilevel"/>
    <w:tmpl w:val="22BAB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9D45A4E"/>
    <w:multiLevelType w:val="hybridMultilevel"/>
    <w:tmpl w:val="6FA0B2FE"/>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79" w15:restartNumberingAfterBreak="0">
    <w:nsid w:val="29ED35A0"/>
    <w:multiLevelType w:val="hybridMultilevel"/>
    <w:tmpl w:val="594C2F6E"/>
    <w:lvl w:ilvl="0" w:tplc="7F820CA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0" w15:restartNumberingAfterBreak="0">
    <w:nsid w:val="2A716B1B"/>
    <w:multiLevelType w:val="hybridMultilevel"/>
    <w:tmpl w:val="68E6D8C2"/>
    <w:lvl w:ilvl="0" w:tplc="03481D92">
      <w:start w:val="1"/>
      <w:numFmt w:val="lowerLetter"/>
      <w:lvlText w:val="%1."/>
      <w:lvlJc w:val="left"/>
      <w:pPr>
        <w:ind w:left="5606" w:hanging="360"/>
      </w:pPr>
      <w:rPr>
        <w:rFonts w:hint="default"/>
      </w:rPr>
    </w:lvl>
    <w:lvl w:ilvl="1" w:tplc="08090019">
      <w:start w:val="1"/>
      <w:numFmt w:val="lowerLetter"/>
      <w:lvlText w:val="%2."/>
      <w:lvlJc w:val="left"/>
      <w:pPr>
        <w:ind w:left="5977" w:hanging="360"/>
      </w:pPr>
    </w:lvl>
    <w:lvl w:ilvl="2" w:tplc="0809001B" w:tentative="1">
      <w:start w:val="1"/>
      <w:numFmt w:val="lowerRoman"/>
      <w:lvlText w:val="%3."/>
      <w:lvlJc w:val="right"/>
      <w:pPr>
        <w:ind w:left="6697" w:hanging="180"/>
      </w:pPr>
    </w:lvl>
    <w:lvl w:ilvl="3" w:tplc="0809000F" w:tentative="1">
      <w:start w:val="1"/>
      <w:numFmt w:val="decimal"/>
      <w:lvlText w:val="%4."/>
      <w:lvlJc w:val="left"/>
      <w:pPr>
        <w:ind w:left="7417" w:hanging="360"/>
      </w:pPr>
    </w:lvl>
    <w:lvl w:ilvl="4" w:tplc="08090019" w:tentative="1">
      <w:start w:val="1"/>
      <w:numFmt w:val="lowerLetter"/>
      <w:lvlText w:val="%5."/>
      <w:lvlJc w:val="left"/>
      <w:pPr>
        <w:ind w:left="8137" w:hanging="360"/>
      </w:pPr>
    </w:lvl>
    <w:lvl w:ilvl="5" w:tplc="0809001B" w:tentative="1">
      <w:start w:val="1"/>
      <w:numFmt w:val="lowerRoman"/>
      <w:lvlText w:val="%6."/>
      <w:lvlJc w:val="right"/>
      <w:pPr>
        <w:ind w:left="8857" w:hanging="180"/>
      </w:pPr>
    </w:lvl>
    <w:lvl w:ilvl="6" w:tplc="0809000F" w:tentative="1">
      <w:start w:val="1"/>
      <w:numFmt w:val="decimal"/>
      <w:lvlText w:val="%7."/>
      <w:lvlJc w:val="left"/>
      <w:pPr>
        <w:ind w:left="9577" w:hanging="360"/>
      </w:pPr>
    </w:lvl>
    <w:lvl w:ilvl="7" w:tplc="08090019" w:tentative="1">
      <w:start w:val="1"/>
      <w:numFmt w:val="lowerLetter"/>
      <w:lvlText w:val="%8."/>
      <w:lvlJc w:val="left"/>
      <w:pPr>
        <w:ind w:left="10297" w:hanging="360"/>
      </w:pPr>
    </w:lvl>
    <w:lvl w:ilvl="8" w:tplc="0809001B" w:tentative="1">
      <w:start w:val="1"/>
      <w:numFmt w:val="lowerRoman"/>
      <w:lvlText w:val="%9."/>
      <w:lvlJc w:val="right"/>
      <w:pPr>
        <w:ind w:left="11017" w:hanging="180"/>
      </w:pPr>
    </w:lvl>
  </w:abstractNum>
  <w:abstractNum w:abstractNumId="81" w15:restartNumberingAfterBreak="0">
    <w:nsid w:val="2BD01393"/>
    <w:multiLevelType w:val="hybridMultilevel"/>
    <w:tmpl w:val="2AD6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C1966B4"/>
    <w:multiLevelType w:val="hybridMultilevel"/>
    <w:tmpl w:val="8C7E29F2"/>
    <w:lvl w:ilvl="0" w:tplc="7F7EA5C8">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78A620">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60B7E2">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00E08C">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0261F2">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92E204">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2685F8">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8AC75C">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44B1E6">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2DBB1612"/>
    <w:multiLevelType w:val="hybridMultilevel"/>
    <w:tmpl w:val="B03C8EC0"/>
    <w:lvl w:ilvl="0" w:tplc="08090001">
      <w:start w:val="1"/>
      <w:numFmt w:val="bullet"/>
      <w:lvlText w:val=""/>
      <w:lvlJc w:val="left"/>
      <w:pPr>
        <w:ind w:left="1699" w:firstLine="0"/>
      </w:pPr>
      <w:rPr>
        <w:rFonts w:ascii="Symbol" w:hAnsi="Symbol" w:hint="default"/>
        <w:b w:val="0"/>
        <w:i w:val="0"/>
        <w:strike w:val="0"/>
        <w:dstrike w:val="0"/>
        <w:color w:val="000000"/>
        <w:sz w:val="22"/>
        <w:szCs w:val="24"/>
        <w:u w:val="none" w:color="000000"/>
        <w:vertAlign w:val="baseline"/>
      </w:rPr>
    </w:lvl>
    <w:lvl w:ilvl="1" w:tplc="4822BEB0">
      <w:start w:val="1"/>
      <w:numFmt w:val="lowerLetter"/>
      <w:lvlText w:val="(%2)"/>
      <w:lvlJc w:val="left"/>
      <w:pPr>
        <w:ind w:left="1651" w:hanging="571"/>
      </w:pPr>
      <w:rPr>
        <w:rFonts w:hint="default"/>
      </w:rPr>
    </w:lvl>
    <w:lvl w:ilvl="2" w:tplc="249CC240">
      <w:start w:val="1"/>
      <w:numFmt w:val="lowerLetter"/>
      <w:lvlText w:val="(%3)"/>
      <w:lvlJc w:val="left"/>
      <w:pPr>
        <w:ind w:left="2160" w:hanging="180"/>
      </w:pPr>
      <w:rPr>
        <w:rFonts w:ascii="Arial" w:hAnsi="Arial" w:cs="Arial" w:hint="default"/>
        <w:sz w:val="22"/>
      </w:rPr>
    </w:lvl>
    <w:lvl w:ilvl="3" w:tplc="3CDC5824">
      <w:start w:val="28"/>
      <w:numFmt w:val="decimal"/>
      <w:lvlText w:val="%4"/>
      <w:lvlJc w:val="lef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2E2A30EB"/>
    <w:multiLevelType w:val="hybridMultilevel"/>
    <w:tmpl w:val="E87471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2E831E9D"/>
    <w:multiLevelType w:val="multilevel"/>
    <w:tmpl w:val="D496189A"/>
    <w:lvl w:ilvl="0">
      <w:start w:val="1"/>
      <w:numFmt w:val="bullet"/>
      <w:lvlText w:val=""/>
      <w:lvlJc w:val="left"/>
      <w:pPr>
        <w:ind w:left="1353" w:hanging="360"/>
      </w:pPr>
      <w:rPr>
        <w:rFonts w:ascii="Symbol" w:hAnsi="Symbol" w:hint="default"/>
        <w:b w:val="0"/>
        <w:bCs w:val="0"/>
        <w:i w:val="0"/>
        <w:strike w:val="0"/>
        <w:dstrike w:val="0"/>
        <w:color w:val="auto"/>
        <w:sz w:val="22"/>
        <w:szCs w:val="24"/>
        <w:u w:val="none" w:color="000000"/>
        <w:vertAlign w:val="baseline"/>
      </w:rPr>
    </w:lvl>
    <w:lvl w:ilvl="1">
      <w:start w:val="1"/>
      <w:numFmt w:val="decimal"/>
      <w:isLgl/>
      <w:lvlText w:val="%1.%2"/>
      <w:lvlJc w:val="left"/>
      <w:pPr>
        <w:ind w:left="828" w:hanging="46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bullet"/>
      <w:lvlText w:val=""/>
      <w:lvlJc w:val="left"/>
      <w:pPr>
        <w:ind w:left="1440" w:hanging="1080"/>
      </w:pPr>
      <w:rPr>
        <w:rFonts w:ascii="Symbol" w:hAnsi="Symbol" w:hint="default"/>
        <w:b w:val="0"/>
        <w:bCs w:val="0"/>
        <w:color w:val="auto"/>
        <w:sz w:val="22"/>
        <w:szCs w:val="24"/>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2EB1031B"/>
    <w:multiLevelType w:val="hybridMultilevel"/>
    <w:tmpl w:val="A074117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303648A6"/>
    <w:multiLevelType w:val="hybridMultilevel"/>
    <w:tmpl w:val="AB58D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08631A1"/>
    <w:multiLevelType w:val="hybridMultilevel"/>
    <w:tmpl w:val="74F0762E"/>
    <w:lvl w:ilvl="0" w:tplc="08090001">
      <w:start w:val="1"/>
      <w:numFmt w:val="bullet"/>
      <w:lvlText w:val=""/>
      <w:lvlJc w:val="left"/>
      <w:pPr>
        <w:tabs>
          <w:tab w:val="num" w:pos="720"/>
        </w:tabs>
        <w:ind w:left="72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9" w15:restartNumberingAfterBreak="0">
    <w:nsid w:val="30863738"/>
    <w:multiLevelType w:val="hybridMultilevel"/>
    <w:tmpl w:val="624C92CC"/>
    <w:lvl w:ilvl="0" w:tplc="37AAD09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70296E">
      <w:start w:val="1"/>
      <w:numFmt w:val="lowerLetter"/>
      <w:lvlText w:val="%2"/>
      <w:lvlJc w:val="left"/>
      <w:pPr>
        <w:ind w:left="1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74A8B6">
      <w:start w:val="1"/>
      <w:numFmt w:val="lowerRoman"/>
      <w:lvlRestart w:val="0"/>
      <w:lvlText w:val="(%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0A2886">
      <w:start w:val="1"/>
      <w:numFmt w:val="decimal"/>
      <w:lvlText w:val="%4"/>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BC693C">
      <w:start w:val="1"/>
      <w:numFmt w:val="lowerLetter"/>
      <w:lvlText w:val="%5"/>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E224C4">
      <w:start w:val="1"/>
      <w:numFmt w:val="lowerRoman"/>
      <w:lvlText w:val="%6"/>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667AFC">
      <w:start w:val="1"/>
      <w:numFmt w:val="decimal"/>
      <w:lvlText w:val="%7"/>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623678">
      <w:start w:val="1"/>
      <w:numFmt w:val="lowerLetter"/>
      <w:lvlText w:val="%8"/>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648E1A">
      <w:start w:val="1"/>
      <w:numFmt w:val="lowerRoman"/>
      <w:lvlText w:val="%9"/>
      <w:lvlJc w:val="left"/>
      <w:pPr>
        <w:ind w:left="6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30B556D1"/>
    <w:multiLevelType w:val="hybridMultilevel"/>
    <w:tmpl w:val="B7B65712"/>
    <w:lvl w:ilvl="0" w:tplc="C3180B62">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44F8D8">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F64042">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72E43E">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82945E">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12F17E">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3A3254">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0AA980">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006A56">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30B55B24"/>
    <w:multiLevelType w:val="hybridMultilevel"/>
    <w:tmpl w:val="B8AC1220"/>
    <w:lvl w:ilvl="0" w:tplc="972E350E">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2" w15:restartNumberingAfterBreak="0">
    <w:nsid w:val="327E5895"/>
    <w:multiLevelType w:val="multilevel"/>
    <w:tmpl w:val="12E2B884"/>
    <w:lvl w:ilvl="0">
      <w:start w:val="1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33062875"/>
    <w:multiLevelType w:val="hybridMultilevel"/>
    <w:tmpl w:val="9DF8C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35032EE"/>
    <w:multiLevelType w:val="hybridMultilevel"/>
    <w:tmpl w:val="64FEF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3B32627"/>
    <w:multiLevelType w:val="multilevel"/>
    <w:tmpl w:val="BD028172"/>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6" w15:restartNumberingAfterBreak="0">
    <w:nsid w:val="352D500C"/>
    <w:multiLevelType w:val="hybridMultilevel"/>
    <w:tmpl w:val="40AED250"/>
    <w:lvl w:ilvl="0" w:tplc="A176D510">
      <w:start w:val="1"/>
      <w:numFmt w:val="lowerLetter"/>
      <w:lvlText w:val="(%1)"/>
      <w:lvlJc w:val="left"/>
      <w:pPr>
        <w:ind w:left="735" w:hanging="375"/>
      </w:pPr>
      <w:rPr>
        <w:rFonts w:ascii="Arial" w:hAnsi="Arial" w:hint="default"/>
        <w:sz w:val="22"/>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353A3BB2"/>
    <w:multiLevelType w:val="hybridMultilevel"/>
    <w:tmpl w:val="A67A2F2E"/>
    <w:lvl w:ilvl="0" w:tplc="6B10AEF0">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186572">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1E7B68">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4260BE">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D02486">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5ADE2A">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283ECE">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727D34">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E27FFA">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35B81252"/>
    <w:multiLevelType w:val="hybridMultilevel"/>
    <w:tmpl w:val="0610E3C6"/>
    <w:lvl w:ilvl="0" w:tplc="473411CE">
      <w:start w:val="1"/>
      <w:numFmt w:val="lowerLetter"/>
      <w:lvlText w:val="(%1)"/>
      <w:lvlJc w:val="left"/>
      <w:pPr>
        <w:ind w:left="1440" w:hanging="720"/>
      </w:pPr>
      <w:rPr>
        <w:rFonts w:ascii="Arial" w:hAnsi="Arial" w:cs="Arial"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 w15:restartNumberingAfterBreak="0">
    <w:nsid w:val="35C808F9"/>
    <w:multiLevelType w:val="multilevel"/>
    <w:tmpl w:val="EC60BD5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7"/>
      <w:numFmt w:val="decimal"/>
      <w:lvlRestart w:val="0"/>
      <w:lvlText w:val="%1.%2"/>
      <w:lvlJc w:val="left"/>
      <w:pPr>
        <w:ind w:left="1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37597F21"/>
    <w:multiLevelType w:val="hybridMultilevel"/>
    <w:tmpl w:val="92CAFA1E"/>
    <w:lvl w:ilvl="0" w:tplc="ACA016A2">
      <w:start w:val="1"/>
      <w:numFmt w:val="lowerLetter"/>
      <w:lvlText w:val="(%1)"/>
      <w:lvlJc w:val="left"/>
      <w:pPr>
        <w:ind w:left="987" w:hanging="4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1" w15:restartNumberingAfterBreak="0">
    <w:nsid w:val="377F45DC"/>
    <w:multiLevelType w:val="multilevel"/>
    <w:tmpl w:val="B6C6591E"/>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Letter"/>
      <w:lvlText w:val="(%6)"/>
      <w:lvlJc w:val="left"/>
      <w:pPr>
        <w:ind w:left="2160" w:hanging="360"/>
      </w:pPr>
      <w:rPr>
        <w:rFonts w:ascii="Arial" w:hAnsi="Arial" w:cs="Arial" w:hint="default"/>
        <w:sz w:val="22"/>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2" w15:restartNumberingAfterBreak="0">
    <w:nsid w:val="37893836"/>
    <w:multiLevelType w:val="hybridMultilevel"/>
    <w:tmpl w:val="4F48156E"/>
    <w:lvl w:ilvl="0" w:tplc="C282AF44">
      <w:start w:val="1"/>
      <w:numFmt w:val="lowerRoman"/>
      <w:lvlText w:val="(%1)"/>
      <w:lvlJc w:val="left"/>
      <w:pPr>
        <w:ind w:left="2981" w:hanging="360"/>
      </w:pPr>
      <w:rPr>
        <w:rFonts w:hint="default"/>
        <w:i w:val="0"/>
      </w:rPr>
    </w:lvl>
    <w:lvl w:ilvl="1" w:tplc="08090019" w:tentative="1">
      <w:start w:val="1"/>
      <w:numFmt w:val="lowerLetter"/>
      <w:lvlText w:val="%2."/>
      <w:lvlJc w:val="left"/>
      <w:pPr>
        <w:ind w:left="3701" w:hanging="360"/>
      </w:pPr>
    </w:lvl>
    <w:lvl w:ilvl="2" w:tplc="0809001B" w:tentative="1">
      <w:start w:val="1"/>
      <w:numFmt w:val="lowerRoman"/>
      <w:lvlText w:val="%3."/>
      <w:lvlJc w:val="right"/>
      <w:pPr>
        <w:ind w:left="4421" w:hanging="180"/>
      </w:pPr>
    </w:lvl>
    <w:lvl w:ilvl="3" w:tplc="0809000F" w:tentative="1">
      <w:start w:val="1"/>
      <w:numFmt w:val="decimal"/>
      <w:lvlText w:val="%4."/>
      <w:lvlJc w:val="left"/>
      <w:pPr>
        <w:ind w:left="5141" w:hanging="360"/>
      </w:pPr>
    </w:lvl>
    <w:lvl w:ilvl="4" w:tplc="08090019" w:tentative="1">
      <w:start w:val="1"/>
      <w:numFmt w:val="lowerLetter"/>
      <w:lvlText w:val="%5."/>
      <w:lvlJc w:val="left"/>
      <w:pPr>
        <w:ind w:left="5861" w:hanging="360"/>
      </w:pPr>
    </w:lvl>
    <w:lvl w:ilvl="5" w:tplc="0809001B" w:tentative="1">
      <w:start w:val="1"/>
      <w:numFmt w:val="lowerRoman"/>
      <w:lvlText w:val="%6."/>
      <w:lvlJc w:val="right"/>
      <w:pPr>
        <w:ind w:left="6581" w:hanging="180"/>
      </w:pPr>
    </w:lvl>
    <w:lvl w:ilvl="6" w:tplc="0809000F" w:tentative="1">
      <w:start w:val="1"/>
      <w:numFmt w:val="decimal"/>
      <w:lvlText w:val="%7."/>
      <w:lvlJc w:val="left"/>
      <w:pPr>
        <w:ind w:left="7301" w:hanging="360"/>
      </w:pPr>
    </w:lvl>
    <w:lvl w:ilvl="7" w:tplc="08090019" w:tentative="1">
      <w:start w:val="1"/>
      <w:numFmt w:val="lowerLetter"/>
      <w:lvlText w:val="%8."/>
      <w:lvlJc w:val="left"/>
      <w:pPr>
        <w:ind w:left="8021" w:hanging="360"/>
      </w:pPr>
    </w:lvl>
    <w:lvl w:ilvl="8" w:tplc="0809001B" w:tentative="1">
      <w:start w:val="1"/>
      <w:numFmt w:val="lowerRoman"/>
      <w:lvlText w:val="%9."/>
      <w:lvlJc w:val="right"/>
      <w:pPr>
        <w:ind w:left="8741" w:hanging="180"/>
      </w:pPr>
    </w:lvl>
  </w:abstractNum>
  <w:abstractNum w:abstractNumId="103" w15:restartNumberingAfterBreak="0">
    <w:nsid w:val="37A752C1"/>
    <w:multiLevelType w:val="hybridMultilevel"/>
    <w:tmpl w:val="F392B1EA"/>
    <w:lvl w:ilvl="0" w:tplc="473411CE">
      <w:start w:val="1"/>
      <w:numFmt w:val="lowerLetter"/>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388622A2"/>
    <w:multiLevelType w:val="hybridMultilevel"/>
    <w:tmpl w:val="99E80598"/>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105" w15:restartNumberingAfterBreak="0">
    <w:nsid w:val="38AC6171"/>
    <w:multiLevelType w:val="hybridMultilevel"/>
    <w:tmpl w:val="DBA86D0E"/>
    <w:lvl w:ilvl="0" w:tplc="0B1A2F10">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C20488">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36F0BE">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DECDB8">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9653CA">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B242F2">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2A920C">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20A9C2">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8AA528">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391A492D"/>
    <w:multiLevelType w:val="hybridMultilevel"/>
    <w:tmpl w:val="44DE4388"/>
    <w:lvl w:ilvl="0" w:tplc="473411CE">
      <w:start w:val="1"/>
      <w:numFmt w:val="lowerLetter"/>
      <w:lvlText w:val="(%1)"/>
      <w:lvlJc w:val="left"/>
      <w:pPr>
        <w:tabs>
          <w:tab w:val="num" w:pos="720"/>
        </w:tabs>
        <w:ind w:left="720" w:hanging="360"/>
      </w:pPr>
      <w:rPr>
        <w:rFonts w:ascii="Arial" w:hAnsi="Arial" w:cs="Aria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9424BDD"/>
    <w:multiLevelType w:val="hybridMultilevel"/>
    <w:tmpl w:val="5E1CAB3C"/>
    <w:lvl w:ilvl="0" w:tplc="A6D01FB4">
      <w:start w:val="11"/>
      <w:numFmt w:val="lowerLetter"/>
      <w:lvlText w:val="%1."/>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FE4AF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405DE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C418B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B281E2">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F26D08">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606838">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EADF5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6A1A6A">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39F22793"/>
    <w:multiLevelType w:val="hybridMultilevel"/>
    <w:tmpl w:val="B45CD05C"/>
    <w:lvl w:ilvl="0" w:tplc="08090001">
      <w:start w:val="1"/>
      <w:numFmt w:val="bullet"/>
      <w:lvlText w:val=""/>
      <w:lvlJc w:val="left"/>
      <w:pPr>
        <w:tabs>
          <w:tab w:val="num" w:pos="1140"/>
        </w:tabs>
        <w:ind w:left="1140" w:hanging="360"/>
      </w:pPr>
      <w:rPr>
        <w:rFonts w:ascii="Symbol" w:hAnsi="Symbol" w:hint="default"/>
      </w:rPr>
    </w:lvl>
    <w:lvl w:ilvl="1" w:tplc="01940D64">
      <w:start w:val="1"/>
      <w:numFmt w:val="lowerLetter"/>
      <w:lvlText w:val="(%2)"/>
      <w:lvlJc w:val="left"/>
      <w:pPr>
        <w:tabs>
          <w:tab w:val="num" w:pos="1860"/>
        </w:tabs>
        <w:ind w:left="1860" w:hanging="360"/>
      </w:pPr>
      <w:rPr>
        <w:rFonts w:hint="default"/>
        <w:i w:val="0"/>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09" w15:restartNumberingAfterBreak="0">
    <w:nsid w:val="3A09326B"/>
    <w:multiLevelType w:val="multilevel"/>
    <w:tmpl w:val="C1DCBDD2"/>
    <w:lvl w:ilvl="0">
      <w:start w:val="18"/>
      <w:numFmt w:val="decimal"/>
      <w:lvlText w:val="%1"/>
      <w:lvlJc w:val="left"/>
      <w:pPr>
        <w:ind w:left="420" w:hanging="420"/>
      </w:pPr>
      <w:rPr>
        <w:rFonts w:hint="default"/>
      </w:rPr>
    </w:lvl>
    <w:lvl w:ilvl="1">
      <w:start w:val="1"/>
      <w:numFmt w:val="decimal"/>
      <w:lvlText w:val="%1.%2"/>
      <w:lvlJc w:val="left"/>
      <w:pPr>
        <w:ind w:left="1696" w:hanging="4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0" w15:restartNumberingAfterBreak="0">
    <w:nsid w:val="3AB5680C"/>
    <w:multiLevelType w:val="hybridMultilevel"/>
    <w:tmpl w:val="CDB8C0A8"/>
    <w:lvl w:ilvl="0" w:tplc="08090001">
      <w:start w:val="1"/>
      <w:numFmt w:val="bullet"/>
      <w:lvlText w:val=""/>
      <w:lvlJc w:val="left"/>
      <w:pPr>
        <w:ind w:left="1699" w:firstLine="0"/>
      </w:pPr>
      <w:rPr>
        <w:rFonts w:ascii="Symbol" w:hAnsi="Symbol" w:hint="default"/>
        <w:b w:val="0"/>
        <w:i w:val="0"/>
        <w:strike w:val="0"/>
        <w:dstrike w:val="0"/>
        <w:color w:val="000000"/>
        <w:sz w:val="22"/>
        <w:szCs w:val="24"/>
        <w:u w:val="none" w:color="000000"/>
        <w:vertAlign w:val="baseline"/>
      </w:rPr>
    </w:lvl>
    <w:lvl w:ilvl="1" w:tplc="4822BEB0">
      <w:start w:val="1"/>
      <w:numFmt w:val="lowerLetter"/>
      <w:lvlText w:val="(%2)"/>
      <w:lvlJc w:val="left"/>
      <w:pPr>
        <w:ind w:left="1651" w:hanging="571"/>
      </w:pPr>
      <w:rPr>
        <w:rFonts w:hint="default"/>
      </w:rPr>
    </w:lvl>
    <w:lvl w:ilvl="2" w:tplc="249CC240">
      <w:start w:val="1"/>
      <w:numFmt w:val="lowerLetter"/>
      <w:lvlText w:val="(%3)"/>
      <w:lvlJc w:val="left"/>
      <w:pPr>
        <w:ind w:left="2160" w:hanging="180"/>
      </w:pPr>
      <w:rPr>
        <w:rFonts w:ascii="Arial" w:hAnsi="Arial" w:cs="Arial" w:hint="default"/>
        <w:sz w:val="22"/>
      </w:rPr>
    </w:lvl>
    <w:lvl w:ilvl="3" w:tplc="3CDC5824">
      <w:start w:val="28"/>
      <w:numFmt w:val="decimal"/>
      <w:lvlText w:val="%4"/>
      <w:lvlJc w:val="lef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3B585A1A"/>
    <w:multiLevelType w:val="hybridMultilevel"/>
    <w:tmpl w:val="E36AFC7C"/>
    <w:lvl w:ilvl="0" w:tplc="D7345E44">
      <w:start w:val="1"/>
      <w:numFmt w:val="bullet"/>
      <w:lvlText w:val=""/>
      <w:lvlJc w:val="left"/>
      <w:pPr>
        <w:ind w:left="2357" w:hanging="360"/>
      </w:pPr>
      <w:rPr>
        <w:rFonts w:ascii="Symbol" w:hAnsi="Symbol" w:hint="default"/>
        <w:color w:val="auto"/>
      </w:rPr>
    </w:lvl>
    <w:lvl w:ilvl="1" w:tplc="08090003" w:tentative="1">
      <w:start w:val="1"/>
      <w:numFmt w:val="bullet"/>
      <w:lvlText w:val="o"/>
      <w:lvlJc w:val="left"/>
      <w:pPr>
        <w:ind w:left="3077" w:hanging="360"/>
      </w:pPr>
      <w:rPr>
        <w:rFonts w:ascii="Courier New" w:hAnsi="Courier New" w:cs="Courier New" w:hint="default"/>
      </w:rPr>
    </w:lvl>
    <w:lvl w:ilvl="2" w:tplc="08090005" w:tentative="1">
      <w:start w:val="1"/>
      <w:numFmt w:val="bullet"/>
      <w:lvlText w:val=""/>
      <w:lvlJc w:val="left"/>
      <w:pPr>
        <w:ind w:left="3797" w:hanging="360"/>
      </w:pPr>
      <w:rPr>
        <w:rFonts w:ascii="Wingdings" w:hAnsi="Wingdings" w:hint="default"/>
      </w:rPr>
    </w:lvl>
    <w:lvl w:ilvl="3" w:tplc="08090001" w:tentative="1">
      <w:start w:val="1"/>
      <w:numFmt w:val="bullet"/>
      <w:lvlText w:val=""/>
      <w:lvlJc w:val="left"/>
      <w:pPr>
        <w:ind w:left="4517" w:hanging="360"/>
      </w:pPr>
      <w:rPr>
        <w:rFonts w:ascii="Symbol" w:hAnsi="Symbol" w:hint="default"/>
      </w:rPr>
    </w:lvl>
    <w:lvl w:ilvl="4" w:tplc="08090003" w:tentative="1">
      <w:start w:val="1"/>
      <w:numFmt w:val="bullet"/>
      <w:lvlText w:val="o"/>
      <w:lvlJc w:val="left"/>
      <w:pPr>
        <w:ind w:left="5237" w:hanging="360"/>
      </w:pPr>
      <w:rPr>
        <w:rFonts w:ascii="Courier New" w:hAnsi="Courier New" w:cs="Courier New" w:hint="default"/>
      </w:rPr>
    </w:lvl>
    <w:lvl w:ilvl="5" w:tplc="08090005" w:tentative="1">
      <w:start w:val="1"/>
      <w:numFmt w:val="bullet"/>
      <w:lvlText w:val=""/>
      <w:lvlJc w:val="left"/>
      <w:pPr>
        <w:ind w:left="5957" w:hanging="360"/>
      </w:pPr>
      <w:rPr>
        <w:rFonts w:ascii="Wingdings" w:hAnsi="Wingdings" w:hint="default"/>
      </w:rPr>
    </w:lvl>
    <w:lvl w:ilvl="6" w:tplc="08090001" w:tentative="1">
      <w:start w:val="1"/>
      <w:numFmt w:val="bullet"/>
      <w:lvlText w:val=""/>
      <w:lvlJc w:val="left"/>
      <w:pPr>
        <w:ind w:left="6677" w:hanging="360"/>
      </w:pPr>
      <w:rPr>
        <w:rFonts w:ascii="Symbol" w:hAnsi="Symbol" w:hint="default"/>
      </w:rPr>
    </w:lvl>
    <w:lvl w:ilvl="7" w:tplc="08090003" w:tentative="1">
      <w:start w:val="1"/>
      <w:numFmt w:val="bullet"/>
      <w:lvlText w:val="o"/>
      <w:lvlJc w:val="left"/>
      <w:pPr>
        <w:ind w:left="7397" w:hanging="360"/>
      </w:pPr>
      <w:rPr>
        <w:rFonts w:ascii="Courier New" w:hAnsi="Courier New" w:cs="Courier New" w:hint="default"/>
      </w:rPr>
    </w:lvl>
    <w:lvl w:ilvl="8" w:tplc="08090005" w:tentative="1">
      <w:start w:val="1"/>
      <w:numFmt w:val="bullet"/>
      <w:lvlText w:val=""/>
      <w:lvlJc w:val="left"/>
      <w:pPr>
        <w:ind w:left="8117" w:hanging="360"/>
      </w:pPr>
      <w:rPr>
        <w:rFonts w:ascii="Wingdings" w:hAnsi="Wingdings" w:hint="default"/>
      </w:rPr>
    </w:lvl>
  </w:abstractNum>
  <w:abstractNum w:abstractNumId="112" w15:restartNumberingAfterBreak="0">
    <w:nsid w:val="3C68118B"/>
    <w:multiLevelType w:val="multilevel"/>
    <w:tmpl w:val="7F6A8B54"/>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3" w15:restartNumberingAfterBreak="0">
    <w:nsid w:val="3C8C1974"/>
    <w:multiLevelType w:val="multilevel"/>
    <w:tmpl w:val="AE1E298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4" w15:restartNumberingAfterBreak="0">
    <w:nsid w:val="3E9F2270"/>
    <w:multiLevelType w:val="hybridMultilevel"/>
    <w:tmpl w:val="C68EC5B8"/>
    <w:lvl w:ilvl="0" w:tplc="08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15" w15:restartNumberingAfterBreak="0">
    <w:nsid w:val="3F25367A"/>
    <w:multiLevelType w:val="multilevel"/>
    <w:tmpl w:val="D496189A"/>
    <w:lvl w:ilvl="0">
      <w:start w:val="1"/>
      <w:numFmt w:val="bullet"/>
      <w:lvlText w:val=""/>
      <w:lvlJc w:val="left"/>
      <w:pPr>
        <w:ind w:left="1353" w:hanging="360"/>
      </w:pPr>
      <w:rPr>
        <w:rFonts w:ascii="Symbol" w:hAnsi="Symbol" w:hint="default"/>
        <w:b w:val="0"/>
        <w:bCs w:val="0"/>
        <w:i w:val="0"/>
        <w:strike w:val="0"/>
        <w:dstrike w:val="0"/>
        <w:color w:val="auto"/>
        <w:sz w:val="22"/>
        <w:szCs w:val="24"/>
        <w:u w:val="none" w:color="000000"/>
        <w:vertAlign w:val="baseline"/>
      </w:rPr>
    </w:lvl>
    <w:lvl w:ilvl="1">
      <w:start w:val="1"/>
      <w:numFmt w:val="decimal"/>
      <w:isLgl/>
      <w:lvlText w:val="%1.%2"/>
      <w:lvlJc w:val="left"/>
      <w:pPr>
        <w:ind w:left="828" w:hanging="46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bullet"/>
      <w:lvlText w:val=""/>
      <w:lvlJc w:val="left"/>
      <w:pPr>
        <w:ind w:left="1440" w:hanging="1080"/>
      </w:pPr>
      <w:rPr>
        <w:rFonts w:ascii="Symbol" w:hAnsi="Symbol" w:hint="default"/>
        <w:b w:val="0"/>
        <w:bCs w:val="0"/>
        <w:color w:val="auto"/>
        <w:sz w:val="22"/>
        <w:szCs w:val="24"/>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6" w15:restartNumberingAfterBreak="0">
    <w:nsid w:val="3F282BA9"/>
    <w:multiLevelType w:val="hybridMultilevel"/>
    <w:tmpl w:val="68E22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7" w15:restartNumberingAfterBreak="0">
    <w:nsid w:val="40276CAA"/>
    <w:multiLevelType w:val="multilevel"/>
    <w:tmpl w:val="8744A15A"/>
    <w:lvl w:ilvl="0">
      <w:start w:val="1"/>
      <w:numFmt w:val="decimal"/>
      <w:lvlText w:val="%1."/>
      <w:lvlJc w:val="left"/>
      <w:pPr>
        <w:tabs>
          <w:tab w:val="num" w:pos="567"/>
        </w:tabs>
        <w:ind w:left="567" w:hanging="567"/>
      </w:pPr>
      <w:rPr>
        <w:rFonts w:ascii="Arial" w:hAnsi="Arial" w:cs="Times New Roman" w:hint="default"/>
        <w:b w:val="0"/>
        <w:bCs w:val="0"/>
        <w:i w:val="0"/>
        <w:iCs w:val="0"/>
        <w:sz w:val="24"/>
        <w:szCs w:val="24"/>
      </w:rPr>
    </w:lvl>
    <w:lvl w:ilvl="1">
      <w:start w:val="1"/>
      <w:numFmt w:val="bullet"/>
      <w:lvlText w:val=""/>
      <w:lvlJc w:val="left"/>
      <w:pPr>
        <w:tabs>
          <w:tab w:val="num" w:pos="1134"/>
        </w:tabs>
        <w:ind w:left="1134" w:hanging="567"/>
      </w:pPr>
      <w:rPr>
        <w:rFonts w:ascii="Symbol" w:hAnsi="Symbol" w:hint="default"/>
        <w:b w:val="0"/>
        <w:i w:val="0"/>
      </w:rPr>
    </w:lvl>
    <w:lvl w:ilvl="2">
      <w:start w:val="1"/>
      <w:numFmt w:val="bullet"/>
      <w:lvlText w:val=""/>
      <w:lvlJc w:val="left"/>
      <w:pPr>
        <w:tabs>
          <w:tab w:val="num" w:pos="1134"/>
        </w:tabs>
        <w:ind w:left="1134" w:hanging="567"/>
      </w:pPr>
      <w:rPr>
        <w:rFonts w:ascii="Symbol" w:hAnsi="Symbol" w:hint="default"/>
      </w:rPr>
    </w:lvl>
    <w:lvl w:ilvl="3">
      <w:start w:val="1"/>
      <w:numFmt w:val="bullet"/>
      <w:lvlText w:val=""/>
      <w:lvlJc w:val="left"/>
      <w:pPr>
        <w:tabs>
          <w:tab w:val="num" w:pos="1701"/>
        </w:tabs>
        <w:ind w:left="1701" w:hanging="567"/>
      </w:pPr>
      <w:rPr>
        <w:rFonts w:ascii="Wingdings" w:hAnsi="Wingdings" w:hint="default"/>
      </w:rPr>
    </w:lvl>
    <w:lvl w:ilvl="4">
      <w:start w:val="1"/>
      <w:numFmt w:val="lowerLetter"/>
      <w:lvlText w:val="%5."/>
      <w:lvlJc w:val="left"/>
      <w:pPr>
        <w:tabs>
          <w:tab w:val="num" w:pos="3246"/>
        </w:tabs>
        <w:ind w:left="3246" w:hanging="360"/>
      </w:pPr>
      <w:rPr>
        <w:rFonts w:cs="Times New Roman" w:hint="default"/>
      </w:rPr>
    </w:lvl>
    <w:lvl w:ilvl="5">
      <w:start w:val="1"/>
      <w:numFmt w:val="lowerRoman"/>
      <w:lvlText w:val="%6."/>
      <w:lvlJc w:val="right"/>
      <w:pPr>
        <w:tabs>
          <w:tab w:val="num" w:pos="3966"/>
        </w:tabs>
        <w:ind w:left="3966" w:hanging="180"/>
      </w:pPr>
      <w:rPr>
        <w:rFonts w:cs="Times New Roman" w:hint="default"/>
      </w:rPr>
    </w:lvl>
    <w:lvl w:ilvl="6">
      <w:start w:val="1"/>
      <w:numFmt w:val="decimal"/>
      <w:lvlText w:val="%7."/>
      <w:lvlJc w:val="left"/>
      <w:pPr>
        <w:tabs>
          <w:tab w:val="num" w:pos="4686"/>
        </w:tabs>
        <w:ind w:left="4686" w:hanging="360"/>
      </w:pPr>
      <w:rPr>
        <w:rFonts w:cs="Times New Roman" w:hint="default"/>
      </w:rPr>
    </w:lvl>
    <w:lvl w:ilvl="7">
      <w:start w:val="1"/>
      <w:numFmt w:val="lowerLetter"/>
      <w:lvlText w:val="%8."/>
      <w:lvlJc w:val="left"/>
      <w:pPr>
        <w:tabs>
          <w:tab w:val="num" w:pos="5406"/>
        </w:tabs>
        <w:ind w:left="5406" w:hanging="360"/>
      </w:pPr>
      <w:rPr>
        <w:rFonts w:cs="Times New Roman" w:hint="default"/>
      </w:rPr>
    </w:lvl>
    <w:lvl w:ilvl="8">
      <w:start w:val="1"/>
      <w:numFmt w:val="lowerRoman"/>
      <w:lvlText w:val="%9."/>
      <w:lvlJc w:val="right"/>
      <w:pPr>
        <w:tabs>
          <w:tab w:val="num" w:pos="6126"/>
        </w:tabs>
        <w:ind w:left="6126" w:hanging="180"/>
      </w:pPr>
      <w:rPr>
        <w:rFonts w:cs="Times New Roman" w:hint="default"/>
      </w:rPr>
    </w:lvl>
  </w:abstractNum>
  <w:abstractNum w:abstractNumId="118" w15:restartNumberingAfterBreak="0">
    <w:nsid w:val="40D62212"/>
    <w:multiLevelType w:val="multilevel"/>
    <w:tmpl w:val="9454E3A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1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41731D72"/>
    <w:multiLevelType w:val="hybridMultilevel"/>
    <w:tmpl w:val="99E0A7DA"/>
    <w:lvl w:ilvl="0" w:tplc="FBF464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CCE99C">
      <w:start w:val="1"/>
      <w:numFmt w:val="lowerLetter"/>
      <w:lvlText w:val="%2"/>
      <w:lvlJc w:val="left"/>
      <w:pPr>
        <w:ind w:left="1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A4AF48">
      <w:start w:val="1"/>
      <w:numFmt w:val="lowerRoman"/>
      <w:lvlText w:val="%3"/>
      <w:lvlJc w:val="left"/>
      <w:pPr>
        <w:ind w:left="1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BE948E">
      <w:start w:val="1"/>
      <w:numFmt w:val="lowerRoman"/>
      <w:lvlRestart w:val="0"/>
      <w:lvlText w:val="(%4)"/>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DE5418">
      <w:start w:val="1"/>
      <w:numFmt w:val="lowerLetter"/>
      <w:lvlText w:val="%5"/>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44B19A">
      <w:start w:val="1"/>
      <w:numFmt w:val="lowerRoman"/>
      <w:lvlText w:val="%6"/>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389C34">
      <w:start w:val="1"/>
      <w:numFmt w:val="decimal"/>
      <w:lvlText w:val="%7"/>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3C8B10">
      <w:start w:val="1"/>
      <w:numFmt w:val="lowerLetter"/>
      <w:lvlText w:val="%8"/>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74CE2A">
      <w:start w:val="1"/>
      <w:numFmt w:val="lowerRoman"/>
      <w:lvlText w:val="%9"/>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418604C1"/>
    <w:multiLevelType w:val="multilevel"/>
    <w:tmpl w:val="3DCAF388"/>
    <w:lvl w:ilvl="0">
      <w:start w:val="1"/>
      <w:numFmt w:val="lowerLetter"/>
      <w:lvlText w:val="(%1)"/>
      <w:lvlJc w:val="left"/>
      <w:pPr>
        <w:ind w:left="1353" w:hanging="360"/>
      </w:pPr>
      <w:rPr>
        <w:rFonts w:hint="default"/>
        <w:b w:val="0"/>
        <w:bCs w:val="0"/>
        <w:i w:val="0"/>
        <w:strike w:val="0"/>
        <w:dstrike w:val="0"/>
        <w:color w:val="auto"/>
        <w:sz w:val="22"/>
        <w:szCs w:val="24"/>
        <w:u w:val="none" w:color="000000"/>
        <w:vertAlign w:val="baseline"/>
      </w:rPr>
    </w:lvl>
    <w:lvl w:ilvl="1">
      <w:start w:val="1"/>
      <w:numFmt w:val="decimal"/>
      <w:isLgl/>
      <w:lvlText w:val="%1.%2"/>
      <w:lvlJc w:val="left"/>
      <w:pPr>
        <w:ind w:left="828" w:hanging="46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bullet"/>
      <w:lvlText w:val=""/>
      <w:lvlJc w:val="left"/>
      <w:pPr>
        <w:ind w:left="1440" w:hanging="1080"/>
      </w:pPr>
      <w:rPr>
        <w:rFonts w:ascii="Symbol" w:hAnsi="Symbol" w:hint="default"/>
        <w:b w:val="0"/>
        <w:bCs w:val="0"/>
        <w:color w:val="auto"/>
        <w:sz w:val="22"/>
        <w:szCs w:val="24"/>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1" w15:restartNumberingAfterBreak="0">
    <w:nsid w:val="423B214A"/>
    <w:multiLevelType w:val="hybridMultilevel"/>
    <w:tmpl w:val="88CC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42B844E4"/>
    <w:multiLevelType w:val="hybridMultilevel"/>
    <w:tmpl w:val="762CEDEE"/>
    <w:lvl w:ilvl="0" w:tplc="097429AC">
      <w:start w:val="1"/>
      <w:numFmt w:val="lowerRoman"/>
      <w:lvlText w:val="(%1)"/>
      <w:lvlJc w:val="left"/>
      <w:pPr>
        <w:ind w:left="2272" w:hanging="571"/>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23" w15:restartNumberingAfterBreak="0">
    <w:nsid w:val="42FF7157"/>
    <w:multiLevelType w:val="multilevel"/>
    <w:tmpl w:val="E00E0E72"/>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4" w15:restartNumberingAfterBreak="0">
    <w:nsid w:val="43491663"/>
    <w:multiLevelType w:val="hybridMultilevel"/>
    <w:tmpl w:val="3648E532"/>
    <w:lvl w:ilvl="0" w:tplc="2C26FF32">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B05F60">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E60BE2">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EC0C34">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7417B4">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CC9894">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847F16">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CC8C16">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FC4074">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43683612"/>
    <w:multiLevelType w:val="hybridMultilevel"/>
    <w:tmpl w:val="17649BC2"/>
    <w:lvl w:ilvl="0" w:tplc="EACE94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CC7118">
      <w:start w:val="1"/>
      <w:numFmt w:val="lowerLetter"/>
      <w:lvlText w:val="%2"/>
      <w:lvlJc w:val="left"/>
      <w:pPr>
        <w:ind w:left="1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96F794">
      <w:start w:val="1"/>
      <w:numFmt w:val="lowerRoman"/>
      <w:lvlRestart w:val="0"/>
      <w:lvlText w:val="(%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6C3B68">
      <w:start w:val="1"/>
      <w:numFmt w:val="decimal"/>
      <w:lvlText w:val="%4"/>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80A7A6">
      <w:start w:val="1"/>
      <w:numFmt w:val="lowerLetter"/>
      <w:lvlText w:val="%5"/>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606452">
      <w:start w:val="1"/>
      <w:numFmt w:val="lowerRoman"/>
      <w:lvlText w:val="%6"/>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746412">
      <w:start w:val="1"/>
      <w:numFmt w:val="decimal"/>
      <w:lvlText w:val="%7"/>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5C3298">
      <w:start w:val="1"/>
      <w:numFmt w:val="lowerLetter"/>
      <w:lvlText w:val="%8"/>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D26CBA">
      <w:start w:val="1"/>
      <w:numFmt w:val="lowerRoman"/>
      <w:lvlText w:val="%9"/>
      <w:lvlJc w:val="left"/>
      <w:pPr>
        <w:ind w:left="6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437F15C8"/>
    <w:multiLevelType w:val="hybridMultilevel"/>
    <w:tmpl w:val="7444D3C6"/>
    <w:lvl w:ilvl="0" w:tplc="FD4AA5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43B6679B"/>
    <w:multiLevelType w:val="hybridMultilevel"/>
    <w:tmpl w:val="F126F8F8"/>
    <w:lvl w:ilvl="0" w:tplc="CC126E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CAAB6E">
      <w:start w:val="1"/>
      <w:numFmt w:val="lowerLetter"/>
      <w:lvlText w:val="%2"/>
      <w:lvlJc w:val="left"/>
      <w:pPr>
        <w:ind w:left="1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F85C88">
      <w:start w:val="1"/>
      <w:numFmt w:val="lowerRoman"/>
      <w:lvlRestart w:val="0"/>
      <w:lvlText w:val="(%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E8F0C2">
      <w:start w:val="1"/>
      <w:numFmt w:val="decimal"/>
      <w:lvlText w:val="%4"/>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64A1A0">
      <w:start w:val="1"/>
      <w:numFmt w:val="lowerLetter"/>
      <w:lvlText w:val="%5"/>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62263E">
      <w:start w:val="1"/>
      <w:numFmt w:val="lowerRoman"/>
      <w:lvlText w:val="%6"/>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76B5DC">
      <w:start w:val="1"/>
      <w:numFmt w:val="decimal"/>
      <w:lvlText w:val="%7"/>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BEED10">
      <w:start w:val="1"/>
      <w:numFmt w:val="lowerLetter"/>
      <w:lvlText w:val="%8"/>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167C2E">
      <w:start w:val="1"/>
      <w:numFmt w:val="lowerRoman"/>
      <w:lvlText w:val="%9"/>
      <w:lvlJc w:val="left"/>
      <w:pPr>
        <w:ind w:left="6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43D61C7D"/>
    <w:multiLevelType w:val="multilevel"/>
    <w:tmpl w:val="60808C5A"/>
    <w:lvl w:ilvl="0">
      <w:start w:val="1"/>
      <w:numFmt w:val="bullet"/>
      <w:lvlText w:val=""/>
      <w:lvlJc w:val="left"/>
      <w:pPr>
        <w:ind w:left="360" w:hanging="360"/>
      </w:pPr>
      <w:rPr>
        <w:rFonts w:ascii="Symbol" w:hAnsi="Symbol" w:hint="default"/>
        <w:b/>
        <w:color w:val="auto"/>
      </w:rPr>
    </w:lvl>
    <w:lvl w:ilvl="1">
      <w:start w:val="1"/>
      <w:numFmt w:val="decimal"/>
      <w:isLgl/>
      <w:lvlText w:val="%1.%2"/>
      <w:lvlJc w:val="left"/>
      <w:pPr>
        <w:ind w:left="6172"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9" w15:restartNumberingAfterBreak="0">
    <w:nsid w:val="43EB4F84"/>
    <w:multiLevelType w:val="hybridMultilevel"/>
    <w:tmpl w:val="93546DB6"/>
    <w:lvl w:ilvl="0" w:tplc="3CF4AD0A">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A27114">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A0C57C">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C888CC">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8E9C16">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7872C8">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A8C082">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707A94">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F497AA">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444421C5"/>
    <w:multiLevelType w:val="hybridMultilevel"/>
    <w:tmpl w:val="18922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44692231"/>
    <w:multiLevelType w:val="multilevel"/>
    <w:tmpl w:val="D058354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2" w15:restartNumberingAfterBreak="0">
    <w:nsid w:val="44A65BBE"/>
    <w:multiLevelType w:val="hybridMultilevel"/>
    <w:tmpl w:val="B0F887D0"/>
    <w:lvl w:ilvl="0" w:tplc="DC1A7A42">
      <w:start w:val="1"/>
      <w:numFmt w:val="bullet"/>
      <w:lvlText w:val="•"/>
      <w:lvlJc w:val="left"/>
      <w:pPr>
        <w:ind w:left="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3AF03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AE628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60EE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BAB4A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2E30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DCD20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6260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30AE8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44D272FB"/>
    <w:multiLevelType w:val="hybridMultilevel"/>
    <w:tmpl w:val="96BC2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4F82C50"/>
    <w:multiLevelType w:val="hybridMultilevel"/>
    <w:tmpl w:val="64B62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5064C7C"/>
    <w:multiLevelType w:val="multilevel"/>
    <w:tmpl w:val="D89C5D12"/>
    <w:lvl w:ilvl="0">
      <w:start w:val="22"/>
      <w:numFmt w:val="decimal"/>
      <w:lvlText w:val="%1"/>
      <w:lvlJc w:val="left"/>
      <w:pPr>
        <w:ind w:left="420" w:hanging="420"/>
      </w:pPr>
      <w:rPr>
        <w:rFonts w:hint="default"/>
      </w:rPr>
    </w:lvl>
    <w:lvl w:ilvl="1">
      <w:start w:val="1"/>
      <w:numFmt w:val="decimal"/>
      <w:lvlText w:val="%1.%2"/>
      <w:lvlJc w:val="left"/>
      <w:pPr>
        <w:ind w:left="1696" w:hanging="4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6" w15:restartNumberingAfterBreak="0">
    <w:nsid w:val="452F6206"/>
    <w:multiLevelType w:val="hybridMultilevel"/>
    <w:tmpl w:val="8870A154"/>
    <w:lvl w:ilvl="0" w:tplc="08090001">
      <w:start w:val="1"/>
      <w:numFmt w:val="bullet"/>
      <w:lvlText w:val=""/>
      <w:lvlJc w:val="left"/>
      <w:pPr>
        <w:ind w:left="720" w:hanging="360"/>
      </w:pPr>
      <w:rPr>
        <w:rFonts w:ascii="Symbol" w:hAnsi="Symbol" w:hint="default"/>
      </w:rPr>
    </w:lvl>
    <w:lvl w:ilvl="1" w:tplc="01940D64">
      <w:start w:val="1"/>
      <w:numFmt w:val="lowerLetter"/>
      <w:lvlText w:val="(%2)"/>
      <w:lvlJc w:val="left"/>
      <w:pPr>
        <w:ind w:left="1440" w:hanging="360"/>
      </w:pPr>
      <w:rPr>
        <w:rFonts w:hint="default"/>
        <w:i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5727035"/>
    <w:multiLevelType w:val="multilevel"/>
    <w:tmpl w:val="789A307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8" w15:restartNumberingAfterBreak="0">
    <w:nsid w:val="45A04196"/>
    <w:multiLevelType w:val="multilevel"/>
    <w:tmpl w:val="A358FE96"/>
    <w:lvl w:ilvl="0">
      <w:start w:val="1"/>
      <w:numFmt w:val="decimal"/>
      <w:pStyle w:val="ChapterHeading"/>
      <w:lvlText w:val="%1"/>
      <w:lvlJc w:val="left"/>
      <w:pPr>
        <w:ind w:left="360" w:hanging="360"/>
      </w:pPr>
      <w:rPr>
        <w:rFonts w:cs="Times New Roman" w:hint="default"/>
        <w:b/>
        <w:color w:val="auto"/>
      </w:rPr>
    </w:lvl>
    <w:lvl w:ilvl="1">
      <w:start w:val="1"/>
      <w:numFmt w:val="decimal"/>
      <w:pStyle w:val="Subheading"/>
      <w:isLgl/>
      <w:lvlText w:val="%1.%2"/>
      <w:lvlJc w:val="left"/>
      <w:pPr>
        <w:ind w:left="6172"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9" w15:restartNumberingAfterBreak="0">
    <w:nsid w:val="45A04F46"/>
    <w:multiLevelType w:val="multilevel"/>
    <w:tmpl w:val="DBB40ACE"/>
    <w:lvl w:ilvl="0">
      <w:start w:val="21"/>
      <w:numFmt w:val="decimal"/>
      <w:lvlText w:val="%1"/>
      <w:lvlJc w:val="left"/>
      <w:pPr>
        <w:ind w:left="468" w:hanging="468"/>
      </w:pPr>
      <w:rPr>
        <w:rFonts w:cs="Times New Roman" w:hint="default"/>
      </w:rPr>
    </w:lvl>
    <w:lvl w:ilvl="1">
      <w:start w:val="1"/>
      <w:numFmt w:val="decimal"/>
      <w:lvlText w:val="%1.%2"/>
      <w:lvlJc w:val="left"/>
      <w:pPr>
        <w:ind w:left="468" w:hanging="46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0" w15:restartNumberingAfterBreak="0">
    <w:nsid w:val="45FA5376"/>
    <w:multiLevelType w:val="hybridMultilevel"/>
    <w:tmpl w:val="FB5A4E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1" w15:restartNumberingAfterBreak="0">
    <w:nsid w:val="46100BEA"/>
    <w:multiLevelType w:val="hybridMultilevel"/>
    <w:tmpl w:val="6276AD9A"/>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46561F68"/>
    <w:multiLevelType w:val="hybridMultilevel"/>
    <w:tmpl w:val="FFD2B4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3" w15:restartNumberingAfterBreak="0">
    <w:nsid w:val="466B393D"/>
    <w:multiLevelType w:val="multilevel"/>
    <w:tmpl w:val="3836CFEA"/>
    <w:lvl w:ilvl="0">
      <w:start w:val="1"/>
      <w:numFmt w:val="bullet"/>
      <w:lvlText w:val=""/>
      <w:lvlJc w:val="left"/>
      <w:pPr>
        <w:tabs>
          <w:tab w:val="num" w:pos="1080"/>
        </w:tabs>
        <w:ind w:left="1080" w:hanging="360"/>
      </w:pPr>
      <w:rPr>
        <w:rFonts w:ascii="Symbol" w:hAnsi="Symbol" w:hint="default"/>
      </w:rPr>
    </w:lvl>
    <w:lvl w:ilvl="1">
      <w:start w:val="2"/>
      <w:numFmt w:val="decimal"/>
      <w:isLgl/>
      <w:lvlText w:val="%1.%2"/>
      <w:lvlJc w:val="left"/>
      <w:pPr>
        <w:tabs>
          <w:tab w:val="num" w:pos="6532"/>
        </w:tabs>
        <w:ind w:left="6532" w:hanging="360"/>
      </w:pPr>
      <w:rPr>
        <w:rFonts w:cs="Times New Roman" w:hint="default"/>
      </w:rPr>
    </w:lvl>
    <w:lvl w:ilvl="2">
      <w:start w:val="1"/>
      <w:numFmt w:val="decimal"/>
      <w:isLgl/>
      <w:lvlText w:val="%1.%2.%3"/>
      <w:lvlJc w:val="left"/>
      <w:pPr>
        <w:tabs>
          <w:tab w:val="num" w:pos="12344"/>
        </w:tabs>
        <w:ind w:left="12344" w:hanging="720"/>
      </w:pPr>
      <w:rPr>
        <w:rFonts w:cs="Times New Roman" w:hint="default"/>
      </w:rPr>
    </w:lvl>
    <w:lvl w:ilvl="3">
      <w:start w:val="1"/>
      <w:numFmt w:val="decimal"/>
      <w:isLgl/>
      <w:lvlText w:val="%1.%2.%3.%4"/>
      <w:lvlJc w:val="left"/>
      <w:pPr>
        <w:tabs>
          <w:tab w:val="num" w:pos="18156"/>
        </w:tabs>
        <w:ind w:left="18156" w:hanging="1080"/>
      </w:pPr>
      <w:rPr>
        <w:rFonts w:cs="Times New Roman" w:hint="default"/>
      </w:rPr>
    </w:lvl>
    <w:lvl w:ilvl="4">
      <w:start w:val="1"/>
      <w:numFmt w:val="decimal"/>
      <w:isLgl/>
      <w:lvlText w:val="%1.%2.%3.%4.%5"/>
      <w:lvlJc w:val="left"/>
      <w:pPr>
        <w:tabs>
          <w:tab w:val="num" w:pos="23608"/>
        </w:tabs>
        <w:ind w:left="23608" w:hanging="1080"/>
      </w:pPr>
      <w:rPr>
        <w:rFonts w:cs="Times New Roman" w:hint="default"/>
      </w:rPr>
    </w:lvl>
    <w:lvl w:ilvl="5">
      <w:start w:val="1"/>
      <w:numFmt w:val="decimal"/>
      <w:isLgl/>
      <w:lvlText w:val="%1.%2.%3.%4.%5.%6"/>
      <w:lvlJc w:val="left"/>
      <w:pPr>
        <w:tabs>
          <w:tab w:val="num" w:pos="29420"/>
        </w:tabs>
        <w:ind w:left="29420" w:hanging="1440"/>
      </w:pPr>
      <w:rPr>
        <w:rFonts w:cs="Times New Roman" w:hint="default"/>
      </w:rPr>
    </w:lvl>
    <w:lvl w:ilvl="6">
      <w:start w:val="1"/>
      <w:numFmt w:val="decimal"/>
      <w:isLgl/>
      <w:lvlText w:val="%1.%2.%3.%4.%5.%6.%7"/>
      <w:lvlJc w:val="left"/>
      <w:pPr>
        <w:tabs>
          <w:tab w:val="num" w:pos="-30664"/>
        </w:tabs>
        <w:ind w:left="-30664" w:hanging="1440"/>
      </w:pPr>
      <w:rPr>
        <w:rFonts w:cs="Times New Roman" w:hint="default"/>
      </w:rPr>
    </w:lvl>
    <w:lvl w:ilvl="7">
      <w:start w:val="1"/>
      <w:numFmt w:val="decimal"/>
      <w:isLgl/>
      <w:lvlText w:val="%1.%2.%3.%4.%5.%6.%7.%8"/>
      <w:lvlJc w:val="left"/>
      <w:pPr>
        <w:tabs>
          <w:tab w:val="num" w:pos="-24852"/>
        </w:tabs>
        <w:ind w:left="-24852" w:hanging="1800"/>
      </w:pPr>
      <w:rPr>
        <w:rFonts w:cs="Times New Roman" w:hint="default"/>
      </w:rPr>
    </w:lvl>
    <w:lvl w:ilvl="8">
      <w:start w:val="1"/>
      <w:numFmt w:val="decimal"/>
      <w:isLgl/>
      <w:lvlText w:val="%1.%2.%3.%4.%5.%6.%7.%8.%9"/>
      <w:lvlJc w:val="left"/>
      <w:pPr>
        <w:tabs>
          <w:tab w:val="num" w:pos="-19040"/>
        </w:tabs>
        <w:ind w:left="-19040" w:hanging="2160"/>
      </w:pPr>
      <w:rPr>
        <w:rFonts w:cs="Times New Roman" w:hint="default"/>
      </w:rPr>
    </w:lvl>
  </w:abstractNum>
  <w:abstractNum w:abstractNumId="144" w15:restartNumberingAfterBreak="0">
    <w:nsid w:val="46F144B9"/>
    <w:multiLevelType w:val="hybridMultilevel"/>
    <w:tmpl w:val="69344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7DA418D"/>
    <w:multiLevelType w:val="hybridMultilevel"/>
    <w:tmpl w:val="FE88442A"/>
    <w:lvl w:ilvl="0" w:tplc="FFFFFFFF">
      <w:start w:val="1"/>
      <w:numFmt w:val="bullet"/>
      <w:lvlText w:val="-"/>
      <w:lvlJc w:val="left"/>
      <w:pPr>
        <w:ind w:left="720" w:hanging="360"/>
      </w:pPr>
      <w:rPr>
        <w:rFonts w:ascii="Times New Roman" w:eastAsia="Times New Roman" w:hAnsi="Times New Roman" w:cs="Times New Roman" w:hint="default"/>
        <w:b w:val="0"/>
        <w:color w:val="auto"/>
        <w:sz w:val="24"/>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48151794"/>
    <w:multiLevelType w:val="hybridMultilevel"/>
    <w:tmpl w:val="996EB80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47" w15:restartNumberingAfterBreak="0">
    <w:nsid w:val="496B622D"/>
    <w:multiLevelType w:val="hybridMultilevel"/>
    <w:tmpl w:val="A774ADE2"/>
    <w:lvl w:ilvl="0" w:tplc="6D78184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8" w15:restartNumberingAfterBreak="0">
    <w:nsid w:val="49743A4A"/>
    <w:multiLevelType w:val="hybridMultilevel"/>
    <w:tmpl w:val="F1FC03D0"/>
    <w:lvl w:ilvl="0" w:tplc="DC0A29CC">
      <w:start w:val="1"/>
      <w:numFmt w:val="lowerLetter"/>
      <w:lvlText w:val="(%1)"/>
      <w:lvlJc w:val="left"/>
      <w:pPr>
        <w:ind w:left="987" w:hanging="4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9" w15:restartNumberingAfterBreak="0">
    <w:nsid w:val="49E17941"/>
    <w:multiLevelType w:val="hybridMultilevel"/>
    <w:tmpl w:val="DEA29654"/>
    <w:lvl w:ilvl="0" w:tplc="FFFFFFFF">
      <w:start w:val="1"/>
      <w:numFmt w:val="bullet"/>
      <w:lvlText w:val=""/>
      <w:lvlJc w:val="left"/>
      <w:pPr>
        <w:ind w:left="1260" w:hanging="360"/>
      </w:pPr>
      <w:rPr>
        <w:rFonts w:ascii="Symbol" w:hAnsi="Symbol" w:hint="default"/>
      </w:rPr>
    </w:lvl>
    <w:lvl w:ilvl="1" w:tplc="08090001">
      <w:start w:val="1"/>
      <w:numFmt w:val="bullet"/>
      <w:lvlText w:val=""/>
      <w:lvlJc w:val="left"/>
      <w:pPr>
        <w:ind w:left="1260" w:hanging="360"/>
      </w:pPr>
      <w:rPr>
        <w:rFonts w:ascii="Symbol" w:hAnsi="Symbol"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50" w15:restartNumberingAfterBreak="0">
    <w:nsid w:val="49F750BA"/>
    <w:multiLevelType w:val="hybridMultilevel"/>
    <w:tmpl w:val="81587080"/>
    <w:lvl w:ilvl="0" w:tplc="F1FC0328">
      <w:start w:val="1"/>
      <w:numFmt w:val="lowerLetter"/>
      <w:lvlText w:val="(%1)"/>
      <w:lvlJc w:val="left"/>
      <w:pPr>
        <w:ind w:left="927" w:hanging="360"/>
      </w:pPr>
      <w:rPr>
        <w:rFonts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1" w15:restartNumberingAfterBreak="0">
    <w:nsid w:val="4A0D0EB9"/>
    <w:multiLevelType w:val="multilevel"/>
    <w:tmpl w:val="062410F4"/>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4A252ACA"/>
    <w:multiLevelType w:val="hybridMultilevel"/>
    <w:tmpl w:val="A73C2E62"/>
    <w:lvl w:ilvl="0" w:tplc="497A46BE">
      <w:start w:val="1"/>
      <w:numFmt w:val="lowerLetter"/>
      <w:lvlText w:val="(%1)"/>
      <w:lvlJc w:val="left"/>
      <w:pPr>
        <w:ind w:left="1287" w:hanging="360"/>
      </w:pPr>
      <w:rPr>
        <w:rFonts w:ascii="Arial" w:eastAsia="Times New Roman" w:hAnsi="Arial" w:cs="Arial"/>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1940D64">
      <w:start w:val="1"/>
      <w:numFmt w:val="lowerLetter"/>
      <w:lvlText w:val="(%8)"/>
      <w:lvlJc w:val="left"/>
      <w:pPr>
        <w:ind w:left="6327" w:hanging="360"/>
      </w:pPr>
      <w:rPr>
        <w:rFonts w:hint="default"/>
        <w:i w:val="0"/>
      </w:rPr>
    </w:lvl>
    <w:lvl w:ilvl="8" w:tplc="0809001B" w:tentative="1">
      <w:start w:val="1"/>
      <w:numFmt w:val="lowerRoman"/>
      <w:lvlText w:val="%9."/>
      <w:lvlJc w:val="right"/>
      <w:pPr>
        <w:ind w:left="7047" w:hanging="180"/>
      </w:pPr>
    </w:lvl>
  </w:abstractNum>
  <w:abstractNum w:abstractNumId="153" w15:restartNumberingAfterBreak="0">
    <w:nsid w:val="4C1B5F77"/>
    <w:multiLevelType w:val="hybridMultilevel"/>
    <w:tmpl w:val="5E64B4C0"/>
    <w:lvl w:ilvl="0" w:tplc="D7345E44">
      <w:start w:val="1"/>
      <w:numFmt w:val="bullet"/>
      <w:lvlText w:val=""/>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4" w15:restartNumberingAfterBreak="0">
    <w:nsid w:val="4CF05503"/>
    <w:multiLevelType w:val="hybridMultilevel"/>
    <w:tmpl w:val="BBE0F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604EE50E">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4D545869"/>
    <w:multiLevelType w:val="hybridMultilevel"/>
    <w:tmpl w:val="1B002DA8"/>
    <w:lvl w:ilvl="0" w:tplc="56C2E8F2">
      <w:start w:val="1"/>
      <w:numFmt w:val="lowerLetter"/>
      <w:lvlText w:val="(%1)"/>
      <w:lvlJc w:val="left"/>
      <w:pPr>
        <w:ind w:left="-261" w:hanging="360"/>
      </w:pPr>
      <w:rPr>
        <w:rFonts w:ascii="Arial" w:eastAsia="Times New Roman" w:hAnsi="Arial" w:cs="Arial" w:hint="default"/>
      </w:rPr>
    </w:lvl>
    <w:lvl w:ilvl="1" w:tplc="01940D64">
      <w:start w:val="1"/>
      <w:numFmt w:val="lowerLetter"/>
      <w:lvlText w:val="(%2)"/>
      <w:lvlJc w:val="left"/>
      <w:pPr>
        <w:ind w:left="459" w:hanging="360"/>
      </w:pPr>
      <w:rPr>
        <w:rFonts w:hint="default"/>
        <w:i w:val="0"/>
      </w:rPr>
    </w:lvl>
    <w:lvl w:ilvl="2" w:tplc="0809001B">
      <w:start w:val="1"/>
      <w:numFmt w:val="lowerRoman"/>
      <w:lvlText w:val="%3."/>
      <w:lvlJc w:val="right"/>
      <w:pPr>
        <w:ind w:left="1179" w:hanging="180"/>
      </w:pPr>
      <w:rPr>
        <w:rFonts w:cs="Times New Roman"/>
      </w:rPr>
    </w:lvl>
    <w:lvl w:ilvl="3" w:tplc="0809000F">
      <w:start w:val="1"/>
      <w:numFmt w:val="decimal"/>
      <w:lvlText w:val="%4."/>
      <w:lvlJc w:val="left"/>
      <w:pPr>
        <w:ind w:left="1899" w:hanging="360"/>
      </w:pPr>
      <w:rPr>
        <w:rFonts w:cs="Times New Roman"/>
      </w:rPr>
    </w:lvl>
    <w:lvl w:ilvl="4" w:tplc="08090019">
      <w:start w:val="1"/>
      <w:numFmt w:val="lowerLetter"/>
      <w:lvlText w:val="%5."/>
      <w:lvlJc w:val="left"/>
      <w:pPr>
        <w:ind w:left="2619" w:hanging="360"/>
      </w:pPr>
      <w:rPr>
        <w:rFonts w:cs="Times New Roman"/>
      </w:rPr>
    </w:lvl>
    <w:lvl w:ilvl="5" w:tplc="0809001B">
      <w:start w:val="1"/>
      <w:numFmt w:val="lowerRoman"/>
      <w:lvlText w:val="%6."/>
      <w:lvlJc w:val="right"/>
      <w:pPr>
        <w:ind w:left="3339" w:hanging="180"/>
      </w:pPr>
      <w:rPr>
        <w:rFonts w:cs="Times New Roman"/>
      </w:rPr>
    </w:lvl>
    <w:lvl w:ilvl="6" w:tplc="0809000F">
      <w:start w:val="1"/>
      <w:numFmt w:val="decimal"/>
      <w:lvlText w:val="%7."/>
      <w:lvlJc w:val="left"/>
      <w:pPr>
        <w:ind w:left="4059" w:hanging="360"/>
      </w:pPr>
      <w:rPr>
        <w:rFonts w:cs="Times New Roman"/>
      </w:rPr>
    </w:lvl>
    <w:lvl w:ilvl="7" w:tplc="08090019">
      <w:start w:val="1"/>
      <w:numFmt w:val="lowerLetter"/>
      <w:lvlText w:val="%8."/>
      <w:lvlJc w:val="left"/>
      <w:pPr>
        <w:ind w:left="4779" w:hanging="360"/>
      </w:pPr>
      <w:rPr>
        <w:rFonts w:cs="Times New Roman"/>
      </w:rPr>
    </w:lvl>
    <w:lvl w:ilvl="8" w:tplc="0809001B">
      <w:start w:val="1"/>
      <w:numFmt w:val="lowerRoman"/>
      <w:lvlText w:val="%9."/>
      <w:lvlJc w:val="right"/>
      <w:pPr>
        <w:ind w:left="5499" w:hanging="180"/>
      </w:pPr>
      <w:rPr>
        <w:rFonts w:cs="Times New Roman"/>
      </w:rPr>
    </w:lvl>
  </w:abstractNum>
  <w:abstractNum w:abstractNumId="156" w15:restartNumberingAfterBreak="0">
    <w:nsid w:val="4DD05E78"/>
    <w:multiLevelType w:val="hybridMultilevel"/>
    <w:tmpl w:val="F2787B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7" w15:restartNumberingAfterBreak="0">
    <w:nsid w:val="4E123D6A"/>
    <w:multiLevelType w:val="hybridMultilevel"/>
    <w:tmpl w:val="9F249E70"/>
    <w:lvl w:ilvl="0" w:tplc="99E801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70A1A4">
      <w:start w:val="1"/>
      <w:numFmt w:val="lowerLetter"/>
      <w:lvlText w:val="%2"/>
      <w:lvlJc w:val="left"/>
      <w:pPr>
        <w:ind w:left="1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926840">
      <w:start w:val="1"/>
      <w:numFmt w:val="lowerRoman"/>
      <w:lvlRestart w:val="0"/>
      <w:lvlText w:val="(%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20EB42">
      <w:start w:val="1"/>
      <w:numFmt w:val="decimal"/>
      <w:lvlText w:val="%4"/>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060CAE">
      <w:start w:val="1"/>
      <w:numFmt w:val="lowerLetter"/>
      <w:lvlText w:val="%5"/>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D20FC8">
      <w:start w:val="1"/>
      <w:numFmt w:val="lowerRoman"/>
      <w:lvlText w:val="%6"/>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320CFA">
      <w:start w:val="1"/>
      <w:numFmt w:val="decimal"/>
      <w:lvlText w:val="%7"/>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605070">
      <w:start w:val="1"/>
      <w:numFmt w:val="lowerLetter"/>
      <w:lvlText w:val="%8"/>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CCF440">
      <w:start w:val="1"/>
      <w:numFmt w:val="lowerRoman"/>
      <w:lvlText w:val="%9"/>
      <w:lvlJc w:val="left"/>
      <w:pPr>
        <w:ind w:left="6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4E1D792B"/>
    <w:multiLevelType w:val="hybridMultilevel"/>
    <w:tmpl w:val="92401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E461496"/>
    <w:multiLevelType w:val="hybridMultilevel"/>
    <w:tmpl w:val="9A5C2B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0" w15:restartNumberingAfterBreak="0">
    <w:nsid w:val="4E612907"/>
    <w:multiLevelType w:val="hybridMultilevel"/>
    <w:tmpl w:val="7014286E"/>
    <w:lvl w:ilvl="0" w:tplc="01940D64">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4E8B6323"/>
    <w:multiLevelType w:val="multilevel"/>
    <w:tmpl w:val="DD1AB990"/>
    <w:lvl w:ilvl="0">
      <w:start w:val="4"/>
      <w:numFmt w:val="decimal"/>
      <w:lvlText w:val="%1"/>
      <w:lvlJc w:val="left"/>
      <w:pPr>
        <w:ind w:left="360" w:hanging="360"/>
      </w:pPr>
      <w:rPr>
        <w:rFonts w:hint="default"/>
      </w:rPr>
    </w:lvl>
    <w:lvl w:ilvl="1">
      <w:start w:val="1"/>
      <w:numFmt w:val="lowerRoman"/>
      <w:lvlText w:val="(%2)"/>
      <w:lvlJc w:val="left"/>
      <w:pPr>
        <w:ind w:left="4754"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4FBA507D"/>
    <w:multiLevelType w:val="hybridMultilevel"/>
    <w:tmpl w:val="0F42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4FEB2404"/>
    <w:multiLevelType w:val="hybridMultilevel"/>
    <w:tmpl w:val="94B42C12"/>
    <w:lvl w:ilvl="0" w:tplc="D55E0C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4" w15:restartNumberingAfterBreak="0">
    <w:nsid w:val="50C30A47"/>
    <w:multiLevelType w:val="multilevel"/>
    <w:tmpl w:val="E220A40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5" w15:restartNumberingAfterBreak="0">
    <w:nsid w:val="50C4259B"/>
    <w:multiLevelType w:val="hybridMultilevel"/>
    <w:tmpl w:val="C83C2C3C"/>
    <w:lvl w:ilvl="0" w:tplc="497A46BE">
      <w:start w:val="1"/>
      <w:numFmt w:val="lowerLetter"/>
      <w:lvlText w:val="(%1)"/>
      <w:lvlJc w:val="left"/>
      <w:pPr>
        <w:ind w:left="1287" w:hanging="360"/>
      </w:pPr>
      <w:rPr>
        <w:rFonts w:ascii="Arial" w:eastAsia="Times New Roman" w:hAnsi="Arial" w:cs="Arial"/>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6" w15:restartNumberingAfterBreak="0">
    <w:nsid w:val="5173706B"/>
    <w:multiLevelType w:val="hybridMultilevel"/>
    <w:tmpl w:val="01429312"/>
    <w:lvl w:ilvl="0" w:tplc="7D14DF8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B0CE84">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5CFC0C">
      <w:start w:val="1"/>
      <w:numFmt w:val="lowerRoman"/>
      <w:lvlRestart w:val="0"/>
      <w:lvlText w:val="(%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0055B4">
      <w:start w:val="1"/>
      <w:numFmt w:val="decimal"/>
      <w:lvlText w:val="%4"/>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D6F35A">
      <w:start w:val="1"/>
      <w:numFmt w:val="lowerLetter"/>
      <w:lvlText w:val="%5"/>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04C206">
      <w:start w:val="1"/>
      <w:numFmt w:val="lowerRoman"/>
      <w:lvlText w:val="%6"/>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5E0918">
      <w:start w:val="1"/>
      <w:numFmt w:val="decimal"/>
      <w:lvlText w:val="%7"/>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180766">
      <w:start w:val="1"/>
      <w:numFmt w:val="lowerLetter"/>
      <w:lvlText w:val="%8"/>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5E2056">
      <w:start w:val="1"/>
      <w:numFmt w:val="lowerRoman"/>
      <w:lvlText w:val="%9"/>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529738FF"/>
    <w:multiLevelType w:val="hybridMultilevel"/>
    <w:tmpl w:val="89AAAC62"/>
    <w:lvl w:ilvl="0" w:tplc="01940D64">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52BE176B"/>
    <w:multiLevelType w:val="hybridMultilevel"/>
    <w:tmpl w:val="B5C4D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52CC1B60"/>
    <w:multiLevelType w:val="hybridMultilevel"/>
    <w:tmpl w:val="EE80448C"/>
    <w:lvl w:ilvl="0" w:tplc="01940D64">
      <w:start w:val="1"/>
      <w:numFmt w:val="lowerLetter"/>
      <w:lvlText w:val="(%1)"/>
      <w:lvlJc w:val="left"/>
      <w:pPr>
        <w:tabs>
          <w:tab w:val="num" w:pos="870"/>
        </w:tabs>
        <w:ind w:left="870" w:hanging="360"/>
      </w:pPr>
      <w:rPr>
        <w:rFonts w:hint="default"/>
        <w:i w:val="0"/>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70" w15:restartNumberingAfterBreak="0">
    <w:nsid w:val="534D7499"/>
    <w:multiLevelType w:val="hybridMultilevel"/>
    <w:tmpl w:val="B194FA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1" w15:restartNumberingAfterBreak="0">
    <w:nsid w:val="53911C36"/>
    <w:multiLevelType w:val="hybridMultilevel"/>
    <w:tmpl w:val="F6745A68"/>
    <w:lvl w:ilvl="0" w:tplc="B6186888">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90AE0C">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16D79C">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8890D2">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1204CE">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7C4EA2">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3669D2">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D0E9B4">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C4DF60">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53FF23BC"/>
    <w:multiLevelType w:val="multilevel"/>
    <w:tmpl w:val="0AD6FE8A"/>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3" w15:restartNumberingAfterBreak="0">
    <w:nsid w:val="546733B3"/>
    <w:multiLevelType w:val="hybridMultilevel"/>
    <w:tmpl w:val="1C6239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56B17B84"/>
    <w:multiLevelType w:val="hybridMultilevel"/>
    <w:tmpl w:val="96F6DC50"/>
    <w:lvl w:ilvl="0" w:tplc="08090001">
      <w:start w:val="1"/>
      <w:numFmt w:val="bullet"/>
      <w:lvlText w:val=""/>
      <w:lvlJc w:val="left"/>
      <w:pPr>
        <w:ind w:left="720" w:hanging="360"/>
      </w:pPr>
      <w:rPr>
        <w:rFonts w:ascii="Symbol" w:hAnsi="Symbol" w:hint="default"/>
        <w:b w:val="0"/>
        <w:bCs w:val="0"/>
        <w:color w:val="auto"/>
        <w:sz w:val="22"/>
        <w:szCs w:val="24"/>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5" w15:restartNumberingAfterBreak="0">
    <w:nsid w:val="56CB619E"/>
    <w:multiLevelType w:val="hybridMultilevel"/>
    <w:tmpl w:val="50B6C2D4"/>
    <w:lvl w:ilvl="0" w:tplc="F7F2A536">
      <w:start w:val="1"/>
      <w:numFmt w:val="bullet"/>
      <w:lvlText w:val="•"/>
      <w:lvlJc w:val="left"/>
      <w:pPr>
        <w:ind w:left="992"/>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0062179A">
      <w:start w:val="1"/>
      <w:numFmt w:val="lowerLetter"/>
      <w:lvlText w:val="(%2)"/>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D8EAFA">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52CBCE">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84599A">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9C389C">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6EB174">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1E51AC">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62FB54">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56F77D16"/>
    <w:multiLevelType w:val="hybridMultilevel"/>
    <w:tmpl w:val="FC306B30"/>
    <w:lvl w:ilvl="0" w:tplc="473411CE">
      <w:start w:val="1"/>
      <w:numFmt w:val="lowerLetter"/>
      <w:lvlText w:val="(%1)"/>
      <w:lvlJc w:val="left"/>
      <w:pPr>
        <w:ind w:left="1440" w:hanging="720"/>
      </w:pPr>
      <w:rPr>
        <w:rFonts w:ascii="Arial" w:hAnsi="Arial" w:cs="Arial"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7" w15:restartNumberingAfterBreak="0">
    <w:nsid w:val="573E20C1"/>
    <w:multiLevelType w:val="hybridMultilevel"/>
    <w:tmpl w:val="80720D92"/>
    <w:lvl w:ilvl="0" w:tplc="D91C89A6">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CE15CC">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D628D6">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2EE2CE">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CCD4A">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480820">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5287D0">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865EDA">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D42C08">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574D60F6"/>
    <w:multiLevelType w:val="hybridMultilevel"/>
    <w:tmpl w:val="1E6EE8FC"/>
    <w:lvl w:ilvl="0" w:tplc="08090001">
      <w:start w:val="1"/>
      <w:numFmt w:val="bullet"/>
      <w:lvlText w:val=""/>
      <w:lvlJc w:val="left"/>
      <w:pPr>
        <w:ind w:left="1124" w:hanging="557"/>
      </w:pPr>
      <w:rPr>
        <w:rFonts w:ascii="Symbol" w:hAnsi="Symbol"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9" w15:restartNumberingAfterBreak="0">
    <w:nsid w:val="58295B06"/>
    <w:multiLevelType w:val="multilevel"/>
    <w:tmpl w:val="6DB06784"/>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0" w15:restartNumberingAfterBreak="0">
    <w:nsid w:val="58B2636D"/>
    <w:multiLevelType w:val="hybridMultilevel"/>
    <w:tmpl w:val="CE40EEC8"/>
    <w:lvl w:ilvl="0" w:tplc="C7662DDC">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1" w15:restartNumberingAfterBreak="0">
    <w:nsid w:val="590F5790"/>
    <w:multiLevelType w:val="hybridMultilevel"/>
    <w:tmpl w:val="66D46AC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2" w15:restartNumberingAfterBreak="0">
    <w:nsid w:val="59F6781C"/>
    <w:multiLevelType w:val="multilevel"/>
    <w:tmpl w:val="2778827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B53444A"/>
    <w:multiLevelType w:val="hybridMultilevel"/>
    <w:tmpl w:val="1D4E8EAE"/>
    <w:lvl w:ilvl="0" w:tplc="08090001">
      <w:start w:val="1"/>
      <w:numFmt w:val="bullet"/>
      <w:lvlText w:val=""/>
      <w:lvlJc w:val="left"/>
      <w:pPr>
        <w:ind w:left="1287" w:hanging="360"/>
      </w:pPr>
      <w:rPr>
        <w:rFonts w:ascii="Symbol" w:hAnsi="Symbol" w:hint="default"/>
      </w:rPr>
    </w:lvl>
    <w:lvl w:ilvl="1" w:tplc="01940D64">
      <w:start w:val="1"/>
      <w:numFmt w:val="lowerLetter"/>
      <w:lvlText w:val="(%2)"/>
      <w:lvlJc w:val="left"/>
      <w:pPr>
        <w:ind w:left="2007" w:hanging="360"/>
      </w:pPr>
      <w:rPr>
        <w:rFonts w:hint="default"/>
        <w:i w:val="0"/>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4" w15:restartNumberingAfterBreak="0">
    <w:nsid w:val="5CC545EB"/>
    <w:multiLevelType w:val="hybridMultilevel"/>
    <w:tmpl w:val="1C16002E"/>
    <w:lvl w:ilvl="0" w:tplc="1F24F00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86E3BE">
      <w:start w:val="1"/>
      <w:numFmt w:val="lowerLetter"/>
      <w:lvlText w:val="%2"/>
      <w:lvlJc w:val="left"/>
      <w:pPr>
        <w:ind w:left="1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D8D7F0">
      <w:start w:val="1"/>
      <w:numFmt w:val="lowerRoman"/>
      <w:lvlRestart w:val="0"/>
      <w:lvlText w:val="(%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C67380">
      <w:start w:val="1"/>
      <w:numFmt w:val="decimal"/>
      <w:lvlText w:val="%4"/>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DE8528">
      <w:start w:val="1"/>
      <w:numFmt w:val="lowerLetter"/>
      <w:lvlText w:val="%5"/>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B27E7C">
      <w:start w:val="1"/>
      <w:numFmt w:val="lowerRoman"/>
      <w:lvlText w:val="%6"/>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E63A32">
      <w:start w:val="1"/>
      <w:numFmt w:val="decimal"/>
      <w:lvlText w:val="%7"/>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961A36">
      <w:start w:val="1"/>
      <w:numFmt w:val="lowerLetter"/>
      <w:lvlText w:val="%8"/>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877C8">
      <w:start w:val="1"/>
      <w:numFmt w:val="lowerRoman"/>
      <w:lvlText w:val="%9"/>
      <w:lvlJc w:val="left"/>
      <w:pPr>
        <w:ind w:left="6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5" w15:restartNumberingAfterBreak="0">
    <w:nsid w:val="5D1E106C"/>
    <w:multiLevelType w:val="multilevel"/>
    <w:tmpl w:val="101A12F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6" w15:restartNumberingAfterBreak="0">
    <w:nsid w:val="5D571542"/>
    <w:multiLevelType w:val="hybridMultilevel"/>
    <w:tmpl w:val="5F363710"/>
    <w:lvl w:ilvl="0" w:tplc="B6D8F43A">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EEC098">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6E55B0">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0D324">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CA15EC">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4CBC04">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7E5F8A">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B65B8E">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5863EA">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5D99106E"/>
    <w:multiLevelType w:val="hybridMultilevel"/>
    <w:tmpl w:val="F176D8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8" w15:restartNumberingAfterBreak="0">
    <w:nsid w:val="5DC46266"/>
    <w:multiLevelType w:val="multilevel"/>
    <w:tmpl w:val="2264CF1A"/>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9" w15:restartNumberingAfterBreak="0">
    <w:nsid w:val="5DC924CF"/>
    <w:multiLevelType w:val="multilevel"/>
    <w:tmpl w:val="84C85A4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0" w15:restartNumberingAfterBreak="0">
    <w:nsid w:val="5E104C57"/>
    <w:multiLevelType w:val="multilevel"/>
    <w:tmpl w:val="93D00CA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1" w15:restartNumberingAfterBreak="0">
    <w:nsid w:val="5E8E451F"/>
    <w:multiLevelType w:val="hybridMultilevel"/>
    <w:tmpl w:val="1764DDF2"/>
    <w:lvl w:ilvl="0" w:tplc="473411CE">
      <w:start w:val="1"/>
      <w:numFmt w:val="lowerLetter"/>
      <w:lvlText w:val="(%1)"/>
      <w:lvlJc w:val="left"/>
      <w:pPr>
        <w:ind w:left="1440" w:hanging="720"/>
      </w:pPr>
      <w:rPr>
        <w:rFonts w:ascii="Arial" w:hAnsi="Arial" w:cs="Arial"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2" w15:restartNumberingAfterBreak="0">
    <w:nsid w:val="5EC214C9"/>
    <w:multiLevelType w:val="hybridMultilevel"/>
    <w:tmpl w:val="4120FB68"/>
    <w:lvl w:ilvl="0" w:tplc="C7662DDC">
      <w:start w:val="1"/>
      <w:numFmt w:val="lowerRoman"/>
      <w:lvlText w:val="(%1)"/>
      <w:lvlJc w:val="left"/>
      <w:pPr>
        <w:ind w:left="890" w:hanging="36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93" w15:restartNumberingAfterBreak="0">
    <w:nsid w:val="60335C23"/>
    <w:multiLevelType w:val="hybridMultilevel"/>
    <w:tmpl w:val="D3D2BF58"/>
    <w:lvl w:ilvl="0" w:tplc="C472FE10">
      <w:start w:val="24"/>
      <w:numFmt w:val="decimal"/>
      <w:lvlText w:val="%1."/>
      <w:lvlJc w:val="left"/>
      <w:pPr>
        <w:tabs>
          <w:tab w:val="num" w:pos="360"/>
        </w:tabs>
        <w:ind w:left="360" w:hanging="360"/>
      </w:pPr>
      <w:rPr>
        <w:rFonts w:cs="Times New Roman" w:hint="default"/>
        <w:b/>
        <w:bCs/>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94" w15:restartNumberingAfterBreak="0">
    <w:nsid w:val="60DE6D66"/>
    <w:multiLevelType w:val="hybridMultilevel"/>
    <w:tmpl w:val="AF86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623B435E"/>
    <w:multiLevelType w:val="multilevel"/>
    <w:tmpl w:val="81B45F54"/>
    <w:lvl w:ilvl="0">
      <w:start w:val="1"/>
      <w:numFmt w:val="bullet"/>
      <w:lvlText w:val=""/>
      <w:lvlJc w:val="left"/>
      <w:pPr>
        <w:ind w:left="360" w:hanging="360"/>
      </w:pPr>
      <w:rPr>
        <w:rFonts w:ascii="Symbol" w:hAnsi="Symbol"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15:restartNumberingAfterBreak="0">
    <w:nsid w:val="62BA36BC"/>
    <w:multiLevelType w:val="hybridMultilevel"/>
    <w:tmpl w:val="8CC60B8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7"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681"/>
        </w:tabs>
        <w:ind w:left="681"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8" w15:restartNumberingAfterBreak="0">
    <w:nsid w:val="6303482E"/>
    <w:multiLevelType w:val="hybridMultilevel"/>
    <w:tmpl w:val="E5D60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63D7058C"/>
    <w:multiLevelType w:val="multilevel"/>
    <w:tmpl w:val="67A474D0"/>
    <w:lvl w:ilvl="0">
      <w:start w:val="1"/>
      <w:numFmt w:val="decimal"/>
      <w:lvlText w:val="%1."/>
      <w:lvlJc w:val="left"/>
      <w:pPr>
        <w:ind w:left="360" w:hanging="360"/>
      </w:pPr>
      <w:rPr>
        <w:rFonts w:cs="Times New Roman"/>
        <w:b/>
        <w:bCs/>
      </w:rPr>
    </w:lvl>
    <w:lvl w:ilvl="1">
      <w:start w:val="1"/>
      <w:numFmt w:val="decimal"/>
      <w:isLgl/>
      <w:lvlText w:val="%1.%2"/>
      <w:lvlJc w:val="left"/>
      <w:pPr>
        <w:ind w:left="720" w:hanging="36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200" w15:restartNumberingAfterBreak="0">
    <w:nsid w:val="63FA356C"/>
    <w:multiLevelType w:val="hybridMultilevel"/>
    <w:tmpl w:val="4A643886"/>
    <w:lvl w:ilvl="0" w:tplc="E7BCD0D4">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408DD8">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BE1A0A">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D2BB42">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801634">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862AD8">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38D60A">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20F152">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566FB4">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1" w15:restartNumberingAfterBreak="0">
    <w:nsid w:val="64DA4E5F"/>
    <w:multiLevelType w:val="hybridMultilevel"/>
    <w:tmpl w:val="024098A2"/>
    <w:lvl w:ilvl="0" w:tplc="01940D64">
      <w:start w:val="1"/>
      <w:numFmt w:val="lowerLetter"/>
      <w:lvlText w:val="(%1)"/>
      <w:lvlJc w:val="left"/>
      <w:pPr>
        <w:ind w:left="927" w:hanging="360"/>
      </w:pPr>
      <w:rPr>
        <w:rFonts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2" w15:restartNumberingAfterBreak="0">
    <w:nsid w:val="65676566"/>
    <w:multiLevelType w:val="multilevel"/>
    <w:tmpl w:val="9230A4E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3" w15:restartNumberingAfterBreak="0">
    <w:nsid w:val="66231758"/>
    <w:multiLevelType w:val="hybridMultilevel"/>
    <w:tmpl w:val="D75A2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667322E4"/>
    <w:multiLevelType w:val="multilevel"/>
    <w:tmpl w:val="6EECEE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6B462B1"/>
    <w:multiLevelType w:val="hybridMultilevel"/>
    <w:tmpl w:val="B41C45B0"/>
    <w:lvl w:ilvl="0" w:tplc="0809000F">
      <w:start w:val="1"/>
      <w:numFmt w:val="decimal"/>
      <w:lvlText w:val="%1."/>
      <w:lvlJc w:val="left"/>
      <w:pPr>
        <w:ind w:left="720" w:hanging="360"/>
      </w:pPr>
    </w:lvl>
    <w:lvl w:ilvl="1" w:tplc="473411CE">
      <w:start w:val="1"/>
      <w:numFmt w:val="lowerLetter"/>
      <w:lvlText w:val="(%2)"/>
      <w:lvlJc w:val="left"/>
      <w:pPr>
        <w:ind w:left="1440" w:hanging="360"/>
      </w:pPr>
      <w:rPr>
        <w:rFonts w:ascii="Arial" w:hAnsi="Arial" w:cs="Arial" w:hint="default"/>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67904408"/>
    <w:multiLevelType w:val="hybridMultilevel"/>
    <w:tmpl w:val="75DE63E0"/>
    <w:lvl w:ilvl="0" w:tplc="473411CE">
      <w:start w:val="1"/>
      <w:numFmt w:val="lowerLetter"/>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681A7D7E"/>
    <w:multiLevelType w:val="hybridMultilevel"/>
    <w:tmpl w:val="4A12FF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8" w15:restartNumberingAfterBreak="0">
    <w:nsid w:val="682A628C"/>
    <w:multiLevelType w:val="hybridMultilevel"/>
    <w:tmpl w:val="D594364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09" w15:restartNumberingAfterBreak="0">
    <w:nsid w:val="686C38A0"/>
    <w:multiLevelType w:val="hybridMultilevel"/>
    <w:tmpl w:val="09882BB6"/>
    <w:lvl w:ilvl="0" w:tplc="583C76AC">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32615E">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C29E9C">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4487F2">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2C4688">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ECD7F8">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1A080A">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3A7F02">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3A9DB6">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0" w15:restartNumberingAfterBreak="0">
    <w:nsid w:val="694B2749"/>
    <w:multiLevelType w:val="multilevel"/>
    <w:tmpl w:val="CD642618"/>
    <w:lvl w:ilvl="0">
      <w:start w:val="2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1" w15:restartNumberingAfterBreak="0">
    <w:nsid w:val="694C48A5"/>
    <w:multiLevelType w:val="hybridMultilevel"/>
    <w:tmpl w:val="51C0C234"/>
    <w:lvl w:ilvl="0" w:tplc="F94A39E8">
      <w:start w:val="1"/>
      <w:numFmt w:val="lowerLetter"/>
      <w:lvlText w:val="%1."/>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C28118">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1CDBF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0A656C">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F4DCCE">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3C7FE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2236DE">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B43168">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227CBC">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2" w15:restartNumberingAfterBreak="0">
    <w:nsid w:val="6A405BFD"/>
    <w:multiLevelType w:val="multilevel"/>
    <w:tmpl w:val="779E67F6"/>
    <w:lvl w:ilvl="0">
      <w:start w:val="19"/>
      <w:numFmt w:val="decimal"/>
      <w:lvlText w:val="%1"/>
      <w:lvlJc w:val="left"/>
      <w:pPr>
        <w:ind w:left="420" w:hanging="420"/>
      </w:pPr>
      <w:rPr>
        <w:rFonts w:hint="default"/>
        <w:u w:val="none"/>
      </w:rPr>
    </w:lvl>
    <w:lvl w:ilvl="1">
      <w:start w:val="2"/>
      <w:numFmt w:val="decimal"/>
      <w:lvlText w:val="%1.%2"/>
      <w:lvlJc w:val="left"/>
      <w:pPr>
        <w:ind w:left="1696" w:hanging="420"/>
      </w:pPr>
      <w:rPr>
        <w:rFonts w:hint="default"/>
        <w:u w:val="none"/>
      </w:rPr>
    </w:lvl>
    <w:lvl w:ilvl="2">
      <w:start w:val="1"/>
      <w:numFmt w:val="decimal"/>
      <w:lvlText w:val="%1.%2.%3"/>
      <w:lvlJc w:val="left"/>
      <w:pPr>
        <w:ind w:left="3272" w:hanging="720"/>
      </w:pPr>
      <w:rPr>
        <w:rFonts w:hint="default"/>
        <w:u w:val="none"/>
      </w:rPr>
    </w:lvl>
    <w:lvl w:ilvl="3">
      <w:start w:val="1"/>
      <w:numFmt w:val="decimal"/>
      <w:lvlText w:val="%1.%2.%3.%4"/>
      <w:lvlJc w:val="left"/>
      <w:pPr>
        <w:ind w:left="4548" w:hanging="720"/>
      </w:pPr>
      <w:rPr>
        <w:rFonts w:hint="default"/>
        <w:u w:val="none"/>
      </w:rPr>
    </w:lvl>
    <w:lvl w:ilvl="4">
      <w:start w:val="1"/>
      <w:numFmt w:val="decimal"/>
      <w:lvlText w:val="%1.%2.%3.%4.%5"/>
      <w:lvlJc w:val="left"/>
      <w:pPr>
        <w:ind w:left="6184" w:hanging="1080"/>
      </w:pPr>
      <w:rPr>
        <w:rFonts w:hint="default"/>
        <w:u w:val="none"/>
      </w:rPr>
    </w:lvl>
    <w:lvl w:ilvl="5">
      <w:start w:val="1"/>
      <w:numFmt w:val="decimal"/>
      <w:lvlText w:val="%1.%2.%3.%4.%5.%6"/>
      <w:lvlJc w:val="left"/>
      <w:pPr>
        <w:ind w:left="7460" w:hanging="1080"/>
      </w:pPr>
      <w:rPr>
        <w:rFonts w:hint="default"/>
        <w:u w:val="none"/>
      </w:rPr>
    </w:lvl>
    <w:lvl w:ilvl="6">
      <w:start w:val="1"/>
      <w:numFmt w:val="decimal"/>
      <w:lvlText w:val="%1.%2.%3.%4.%5.%6.%7"/>
      <w:lvlJc w:val="left"/>
      <w:pPr>
        <w:ind w:left="9096" w:hanging="1440"/>
      </w:pPr>
      <w:rPr>
        <w:rFonts w:hint="default"/>
        <w:u w:val="none"/>
      </w:rPr>
    </w:lvl>
    <w:lvl w:ilvl="7">
      <w:start w:val="1"/>
      <w:numFmt w:val="decimal"/>
      <w:lvlText w:val="%1.%2.%3.%4.%5.%6.%7.%8"/>
      <w:lvlJc w:val="left"/>
      <w:pPr>
        <w:ind w:left="10372" w:hanging="1440"/>
      </w:pPr>
      <w:rPr>
        <w:rFonts w:hint="default"/>
        <w:u w:val="none"/>
      </w:rPr>
    </w:lvl>
    <w:lvl w:ilvl="8">
      <w:start w:val="1"/>
      <w:numFmt w:val="decimal"/>
      <w:lvlText w:val="%1.%2.%3.%4.%5.%6.%7.%8.%9"/>
      <w:lvlJc w:val="left"/>
      <w:pPr>
        <w:ind w:left="12008" w:hanging="1800"/>
      </w:pPr>
      <w:rPr>
        <w:rFonts w:hint="default"/>
        <w:u w:val="none"/>
      </w:rPr>
    </w:lvl>
  </w:abstractNum>
  <w:abstractNum w:abstractNumId="213" w15:restartNumberingAfterBreak="0">
    <w:nsid w:val="6ADA6FC5"/>
    <w:multiLevelType w:val="hybridMultilevel"/>
    <w:tmpl w:val="BBD6A326"/>
    <w:lvl w:ilvl="0" w:tplc="FB56C07A">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4" w15:restartNumberingAfterBreak="0">
    <w:nsid w:val="6AF74C9A"/>
    <w:multiLevelType w:val="hybridMultilevel"/>
    <w:tmpl w:val="EBF2495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hint="default"/>
      </w:rPr>
    </w:lvl>
    <w:lvl w:ilvl="8" w:tplc="08090005">
      <w:start w:val="1"/>
      <w:numFmt w:val="bullet"/>
      <w:lvlText w:val=""/>
      <w:lvlJc w:val="left"/>
      <w:pPr>
        <w:ind w:left="7047" w:hanging="360"/>
      </w:pPr>
      <w:rPr>
        <w:rFonts w:ascii="Wingdings" w:hAnsi="Wingdings" w:hint="default"/>
      </w:rPr>
    </w:lvl>
  </w:abstractNum>
  <w:abstractNum w:abstractNumId="215" w15:restartNumberingAfterBreak="0">
    <w:nsid w:val="6B0739BD"/>
    <w:multiLevelType w:val="hybridMultilevel"/>
    <w:tmpl w:val="7B96BABA"/>
    <w:lvl w:ilvl="0" w:tplc="F3663CF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CE5598">
      <w:start w:val="1"/>
      <w:numFmt w:val="lowerLetter"/>
      <w:lvlText w:val="%2"/>
      <w:lvlJc w:val="left"/>
      <w:pPr>
        <w:ind w:left="1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9E188A">
      <w:start w:val="1"/>
      <w:numFmt w:val="lowerRoman"/>
      <w:lvlRestart w:val="0"/>
      <w:lvlText w:val="(%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747FFE">
      <w:start w:val="1"/>
      <w:numFmt w:val="decimal"/>
      <w:lvlText w:val="%4"/>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DE380C">
      <w:start w:val="1"/>
      <w:numFmt w:val="lowerLetter"/>
      <w:lvlText w:val="%5"/>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26CA92">
      <w:start w:val="1"/>
      <w:numFmt w:val="lowerRoman"/>
      <w:lvlText w:val="%6"/>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8A771C">
      <w:start w:val="1"/>
      <w:numFmt w:val="decimal"/>
      <w:lvlText w:val="%7"/>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A41DD4">
      <w:start w:val="1"/>
      <w:numFmt w:val="lowerLetter"/>
      <w:lvlText w:val="%8"/>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0A986C">
      <w:start w:val="1"/>
      <w:numFmt w:val="lowerRoman"/>
      <w:lvlText w:val="%9"/>
      <w:lvlJc w:val="left"/>
      <w:pPr>
        <w:ind w:left="6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6" w15:restartNumberingAfterBreak="0">
    <w:nsid w:val="6B5437D2"/>
    <w:multiLevelType w:val="hybridMultilevel"/>
    <w:tmpl w:val="887692E6"/>
    <w:lvl w:ilvl="0" w:tplc="012C73F6">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425364">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42DE1A">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322BB4">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38273C">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0AD15E">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481310">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3A392C">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2E3F78">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7" w15:restartNumberingAfterBreak="0">
    <w:nsid w:val="6B9A34B4"/>
    <w:multiLevelType w:val="hybridMultilevel"/>
    <w:tmpl w:val="4FC00C32"/>
    <w:lvl w:ilvl="0" w:tplc="C7662DD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C7662DDC">
      <w:start w:val="1"/>
      <w:numFmt w:val="lowerRoman"/>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6BA4358C"/>
    <w:multiLevelType w:val="hybridMultilevel"/>
    <w:tmpl w:val="DDF462EA"/>
    <w:lvl w:ilvl="0" w:tplc="08090001">
      <w:start w:val="1"/>
      <w:numFmt w:val="bullet"/>
      <w:lvlText w:val=""/>
      <w:lvlJc w:val="left"/>
      <w:pPr>
        <w:ind w:left="1124" w:hanging="557"/>
      </w:pPr>
      <w:rPr>
        <w:rFonts w:ascii="Symbol" w:hAnsi="Symbol"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9" w15:restartNumberingAfterBreak="0">
    <w:nsid w:val="6BBA1044"/>
    <w:multiLevelType w:val="hybridMultilevel"/>
    <w:tmpl w:val="40AED250"/>
    <w:lvl w:ilvl="0" w:tplc="FFFFFFFF">
      <w:start w:val="1"/>
      <w:numFmt w:val="lowerLetter"/>
      <w:lvlText w:val="(%1)"/>
      <w:lvlJc w:val="left"/>
      <w:pPr>
        <w:ind w:left="942" w:hanging="375"/>
      </w:pPr>
      <w:rPr>
        <w:rFonts w:ascii="Arial" w:hAnsi="Arial" w:hint="default"/>
        <w:sz w:val="22"/>
      </w:rPr>
    </w:lvl>
    <w:lvl w:ilvl="1" w:tplc="FFFFFFFF">
      <w:start w:val="1"/>
      <w:numFmt w:val="bullet"/>
      <w:lvlText w:val=""/>
      <w:lvlJc w:val="left"/>
      <w:pPr>
        <w:tabs>
          <w:tab w:val="num" w:pos="1647"/>
        </w:tabs>
        <w:ind w:left="1647" w:hanging="360"/>
      </w:pPr>
      <w:rPr>
        <w:rFonts w:ascii="Symbol" w:hAnsi="Symbol"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0" w15:restartNumberingAfterBreak="0">
    <w:nsid w:val="6C7770D3"/>
    <w:multiLevelType w:val="hybridMultilevel"/>
    <w:tmpl w:val="1AB61BD4"/>
    <w:lvl w:ilvl="0" w:tplc="114CF8A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388AFA">
      <w:start w:val="1"/>
      <w:numFmt w:val="lowerLetter"/>
      <w:lvlText w:val="%2"/>
      <w:lvlJc w:val="left"/>
      <w:pPr>
        <w:ind w:left="1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F07CD2">
      <w:start w:val="1"/>
      <w:numFmt w:val="lowerRoman"/>
      <w:lvlRestart w:val="0"/>
      <w:lvlText w:val="(%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101892">
      <w:start w:val="1"/>
      <w:numFmt w:val="decimal"/>
      <w:lvlText w:val="%4"/>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EC14EC">
      <w:start w:val="1"/>
      <w:numFmt w:val="lowerLetter"/>
      <w:lvlText w:val="%5"/>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5ACAD2">
      <w:start w:val="1"/>
      <w:numFmt w:val="lowerRoman"/>
      <w:lvlText w:val="%6"/>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A8FB90">
      <w:start w:val="1"/>
      <w:numFmt w:val="decimal"/>
      <w:lvlText w:val="%7"/>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43C0E">
      <w:start w:val="1"/>
      <w:numFmt w:val="lowerLetter"/>
      <w:lvlText w:val="%8"/>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58269E">
      <w:start w:val="1"/>
      <w:numFmt w:val="lowerRoman"/>
      <w:lvlText w:val="%9"/>
      <w:lvlJc w:val="left"/>
      <w:pPr>
        <w:ind w:left="6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1" w15:restartNumberingAfterBreak="0">
    <w:nsid w:val="6D8A0A6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2" w15:restartNumberingAfterBreak="0">
    <w:nsid w:val="6E0911E9"/>
    <w:multiLevelType w:val="hybridMultilevel"/>
    <w:tmpl w:val="A4E465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3" w15:restartNumberingAfterBreak="0">
    <w:nsid w:val="6E557F29"/>
    <w:multiLevelType w:val="multilevel"/>
    <w:tmpl w:val="488CB566"/>
    <w:lvl w:ilvl="0">
      <w:start w:val="1"/>
      <w:numFmt w:val="lowerLetter"/>
      <w:lvlText w:val="(%1)"/>
      <w:lvlJc w:val="left"/>
      <w:pPr>
        <w:ind w:left="1353" w:hanging="360"/>
      </w:pPr>
      <w:rPr>
        <w:rFonts w:hint="default"/>
        <w:b w:val="0"/>
        <w:bCs w:val="0"/>
        <w:i w:val="0"/>
        <w:strike w:val="0"/>
        <w:dstrike w:val="0"/>
        <w:color w:val="auto"/>
        <w:sz w:val="22"/>
        <w:szCs w:val="24"/>
        <w:u w:val="none" w:color="000000"/>
        <w:vertAlign w:val="baseline"/>
      </w:rPr>
    </w:lvl>
    <w:lvl w:ilvl="1">
      <w:start w:val="1"/>
      <w:numFmt w:val="decimal"/>
      <w:isLgl/>
      <w:lvlText w:val="%1.%2"/>
      <w:lvlJc w:val="left"/>
      <w:pPr>
        <w:ind w:left="828" w:hanging="46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bullet"/>
      <w:lvlText w:val=""/>
      <w:lvlJc w:val="left"/>
      <w:pPr>
        <w:ind w:left="1440" w:hanging="1080"/>
      </w:pPr>
      <w:rPr>
        <w:rFonts w:ascii="Symbol" w:hAnsi="Symbol" w:hint="default"/>
        <w:b w:val="0"/>
        <w:bCs w:val="0"/>
        <w:color w:val="auto"/>
        <w:sz w:val="22"/>
        <w:szCs w:val="24"/>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4" w15:restartNumberingAfterBreak="0">
    <w:nsid w:val="6F77EF66"/>
    <w:multiLevelType w:val="hybridMultilevel"/>
    <w:tmpl w:val="FBDCF02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5" w15:restartNumberingAfterBreak="0">
    <w:nsid w:val="70AA781F"/>
    <w:multiLevelType w:val="hybridMultilevel"/>
    <w:tmpl w:val="09960D8A"/>
    <w:lvl w:ilvl="0" w:tplc="D04ED94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9206B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A83174">
      <w:start w:val="1"/>
      <w:numFmt w:val="lowerRoman"/>
      <w:lvlRestart w:val="0"/>
      <w:lvlText w:val="(%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4823D2">
      <w:start w:val="1"/>
      <w:numFmt w:val="decimal"/>
      <w:lvlText w:val="%4"/>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4A941E">
      <w:start w:val="1"/>
      <w:numFmt w:val="lowerLetter"/>
      <w:lvlText w:val="%5"/>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586AC0">
      <w:start w:val="1"/>
      <w:numFmt w:val="lowerRoman"/>
      <w:lvlText w:val="%6"/>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A0F3AA">
      <w:start w:val="1"/>
      <w:numFmt w:val="decimal"/>
      <w:lvlText w:val="%7"/>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EAFC3C">
      <w:start w:val="1"/>
      <w:numFmt w:val="lowerLetter"/>
      <w:lvlText w:val="%8"/>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F637A6">
      <w:start w:val="1"/>
      <w:numFmt w:val="lowerRoman"/>
      <w:lvlText w:val="%9"/>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6" w15:restartNumberingAfterBreak="0">
    <w:nsid w:val="70AB2DED"/>
    <w:multiLevelType w:val="hybridMultilevel"/>
    <w:tmpl w:val="22C2EAFE"/>
    <w:lvl w:ilvl="0" w:tplc="AA923B3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B46CF4">
      <w:start w:val="1"/>
      <w:numFmt w:val="lowerLetter"/>
      <w:lvlText w:val="%2"/>
      <w:lvlJc w:val="left"/>
      <w:pPr>
        <w:ind w:left="1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346B24">
      <w:start w:val="1"/>
      <w:numFmt w:val="lowerRoman"/>
      <w:lvlRestart w:val="0"/>
      <w:lvlText w:val="(%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7AD872">
      <w:start w:val="1"/>
      <w:numFmt w:val="decimal"/>
      <w:lvlText w:val="%4"/>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D05B08">
      <w:start w:val="1"/>
      <w:numFmt w:val="lowerLetter"/>
      <w:lvlText w:val="%5"/>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081D90">
      <w:start w:val="1"/>
      <w:numFmt w:val="lowerRoman"/>
      <w:lvlText w:val="%6"/>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8AC80">
      <w:start w:val="1"/>
      <w:numFmt w:val="decimal"/>
      <w:lvlText w:val="%7"/>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364E30">
      <w:start w:val="1"/>
      <w:numFmt w:val="lowerLetter"/>
      <w:lvlText w:val="%8"/>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006C72">
      <w:start w:val="1"/>
      <w:numFmt w:val="lowerRoman"/>
      <w:lvlText w:val="%9"/>
      <w:lvlJc w:val="left"/>
      <w:pPr>
        <w:ind w:left="6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7" w15:restartNumberingAfterBreak="0">
    <w:nsid w:val="71384112"/>
    <w:multiLevelType w:val="hybridMultilevel"/>
    <w:tmpl w:val="3BF6A924"/>
    <w:lvl w:ilvl="0" w:tplc="3078ECEC">
      <w:start w:val="1"/>
      <w:numFmt w:val="bullet"/>
      <w:lvlText w:val=""/>
      <w:lvlJc w:val="left"/>
      <w:pPr>
        <w:tabs>
          <w:tab w:val="num" w:pos="374"/>
        </w:tabs>
        <w:ind w:left="374" w:hanging="374"/>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28" w15:restartNumberingAfterBreak="0">
    <w:nsid w:val="716341E7"/>
    <w:multiLevelType w:val="hybridMultilevel"/>
    <w:tmpl w:val="195AD7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9" w15:restartNumberingAfterBreak="0">
    <w:nsid w:val="71837DE3"/>
    <w:multiLevelType w:val="hybridMultilevel"/>
    <w:tmpl w:val="2DF0C646"/>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230" w15:restartNumberingAfterBreak="0">
    <w:nsid w:val="73EB5A56"/>
    <w:multiLevelType w:val="hybridMultilevel"/>
    <w:tmpl w:val="BD9237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1" w15:restartNumberingAfterBreak="0">
    <w:nsid w:val="74140553"/>
    <w:multiLevelType w:val="hybridMultilevel"/>
    <w:tmpl w:val="E564C01E"/>
    <w:lvl w:ilvl="0" w:tplc="01940D64">
      <w:start w:val="1"/>
      <w:numFmt w:val="lowerLetter"/>
      <w:lvlText w:val="(%1)"/>
      <w:lvlJc w:val="left"/>
      <w:pPr>
        <w:ind w:left="2981" w:hanging="360"/>
      </w:pPr>
      <w:rPr>
        <w:rFonts w:hint="default"/>
        <w:i w:val="0"/>
      </w:rPr>
    </w:lvl>
    <w:lvl w:ilvl="1" w:tplc="08090019" w:tentative="1">
      <w:start w:val="1"/>
      <w:numFmt w:val="lowerLetter"/>
      <w:lvlText w:val="%2."/>
      <w:lvlJc w:val="left"/>
      <w:pPr>
        <w:ind w:left="3701" w:hanging="360"/>
      </w:pPr>
    </w:lvl>
    <w:lvl w:ilvl="2" w:tplc="0809001B" w:tentative="1">
      <w:start w:val="1"/>
      <w:numFmt w:val="lowerRoman"/>
      <w:lvlText w:val="%3."/>
      <w:lvlJc w:val="right"/>
      <w:pPr>
        <w:ind w:left="4421" w:hanging="180"/>
      </w:pPr>
    </w:lvl>
    <w:lvl w:ilvl="3" w:tplc="0809000F" w:tentative="1">
      <w:start w:val="1"/>
      <w:numFmt w:val="decimal"/>
      <w:lvlText w:val="%4."/>
      <w:lvlJc w:val="left"/>
      <w:pPr>
        <w:ind w:left="5141" w:hanging="360"/>
      </w:pPr>
    </w:lvl>
    <w:lvl w:ilvl="4" w:tplc="08090019" w:tentative="1">
      <w:start w:val="1"/>
      <w:numFmt w:val="lowerLetter"/>
      <w:lvlText w:val="%5."/>
      <w:lvlJc w:val="left"/>
      <w:pPr>
        <w:ind w:left="5861" w:hanging="360"/>
      </w:pPr>
    </w:lvl>
    <w:lvl w:ilvl="5" w:tplc="0809001B" w:tentative="1">
      <w:start w:val="1"/>
      <w:numFmt w:val="lowerRoman"/>
      <w:lvlText w:val="%6."/>
      <w:lvlJc w:val="right"/>
      <w:pPr>
        <w:ind w:left="6581" w:hanging="180"/>
      </w:pPr>
    </w:lvl>
    <w:lvl w:ilvl="6" w:tplc="0809000F" w:tentative="1">
      <w:start w:val="1"/>
      <w:numFmt w:val="decimal"/>
      <w:lvlText w:val="%7."/>
      <w:lvlJc w:val="left"/>
      <w:pPr>
        <w:ind w:left="7301" w:hanging="360"/>
      </w:pPr>
    </w:lvl>
    <w:lvl w:ilvl="7" w:tplc="08090019" w:tentative="1">
      <w:start w:val="1"/>
      <w:numFmt w:val="lowerLetter"/>
      <w:lvlText w:val="%8."/>
      <w:lvlJc w:val="left"/>
      <w:pPr>
        <w:ind w:left="8021" w:hanging="360"/>
      </w:pPr>
    </w:lvl>
    <w:lvl w:ilvl="8" w:tplc="0809001B" w:tentative="1">
      <w:start w:val="1"/>
      <w:numFmt w:val="lowerRoman"/>
      <w:lvlText w:val="%9."/>
      <w:lvlJc w:val="right"/>
      <w:pPr>
        <w:ind w:left="8741" w:hanging="180"/>
      </w:pPr>
    </w:lvl>
  </w:abstractNum>
  <w:abstractNum w:abstractNumId="232" w15:restartNumberingAfterBreak="0">
    <w:nsid w:val="74B168AF"/>
    <w:multiLevelType w:val="hybridMultilevel"/>
    <w:tmpl w:val="AD4A72BA"/>
    <w:lvl w:ilvl="0" w:tplc="DA0A47DA">
      <w:start w:val="2"/>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AA3E80">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705B86">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BAA1A2">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4A7574">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E836FE">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8A4348">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DE0300">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FACBFA">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3" w15:restartNumberingAfterBreak="0">
    <w:nsid w:val="75853799"/>
    <w:multiLevelType w:val="multilevel"/>
    <w:tmpl w:val="684CCB9E"/>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4" w15:restartNumberingAfterBreak="0">
    <w:nsid w:val="7618566C"/>
    <w:multiLevelType w:val="hybridMultilevel"/>
    <w:tmpl w:val="EC16C40A"/>
    <w:lvl w:ilvl="0" w:tplc="5038C6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77391704"/>
    <w:multiLevelType w:val="hybridMultilevel"/>
    <w:tmpl w:val="34DAE5A0"/>
    <w:lvl w:ilvl="0" w:tplc="A176D510">
      <w:start w:val="1"/>
      <w:numFmt w:val="lowerLetter"/>
      <w:lvlText w:val="(%1)"/>
      <w:lvlJc w:val="left"/>
      <w:pPr>
        <w:ind w:left="1429" w:hanging="720"/>
      </w:pPr>
      <w:rPr>
        <w:rFonts w:ascii="Arial" w:hAnsi="Arial" w:hint="default"/>
        <w:i w:val="0"/>
        <w:sz w:val="22"/>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36" w15:restartNumberingAfterBreak="0">
    <w:nsid w:val="77636336"/>
    <w:multiLevelType w:val="multilevel"/>
    <w:tmpl w:val="E37CA69A"/>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7" w15:restartNumberingAfterBreak="0">
    <w:nsid w:val="777216B2"/>
    <w:multiLevelType w:val="hybridMultilevel"/>
    <w:tmpl w:val="A88A4202"/>
    <w:lvl w:ilvl="0" w:tplc="08090001">
      <w:start w:val="1"/>
      <w:numFmt w:val="bullet"/>
      <w:lvlText w:val=""/>
      <w:lvlJc w:val="left"/>
      <w:pPr>
        <w:ind w:left="1124" w:hanging="557"/>
      </w:pPr>
      <w:rPr>
        <w:rFonts w:ascii="Symbol" w:hAnsi="Symbol"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8" w15:restartNumberingAfterBreak="0">
    <w:nsid w:val="78977A83"/>
    <w:multiLevelType w:val="hybridMultilevel"/>
    <w:tmpl w:val="35F2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7ABB2D7C"/>
    <w:multiLevelType w:val="hybridMultilevel"/>
    <w:tmpl w:val="5916F4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0" w15:restartNumberingAfterBreak="0">
    <w:nsid w:val="7B2D3AF5"/>
    <w:multiLevelType w:val="hybridMultilevel"/>
    <w:tmpl w:val="F3ACBC78"/>
    <w:lvl w:ilvl="0" w:tplc="B6BCFD6A">
      <w:start w:val="1"/>
      <w:numFmt w:val="lowerLetter"/>
      <w:lvlText w:val="%1."/>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5C3A9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1C4DC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142D16">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96323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B0D25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821038">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9C8460">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DC524A">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1" w15:restartNumberingAfterBreak="0">
    <w:nsid w:val="7C6E4FA2"/>
    <w:multiLevelType w:val="hybridMultilevel"/>
    <w:tmpl w:val="28B068EC"/>
    <w:lvl w:ilvl="0" w:tplc="097429AC">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2" w15:restartNumberingAfterBreak="0">
    <w:nsid w:val="7C9F40EB"/>
    <w:multiLevelType w:val="multilevel"/>
    <w:tmpl w:val="809A0C1A"/>
    <w:lvl w:ilvl="0">
      <w:start w:val="17"/>
      <w:numFmt w:val="decimal"/>
      <w:lvlText w:val="%1"/>
      <w:lvlJc w:val="left"/>
      <w:pPr>
        <w:ind w:left="420" w:hanging="420"/>
      </w:pPr>
      <w:rPr>
        <w:rFonts w:hint="default"/>
        <w:u w:val="none"/>
      </w:rPr>
    </w:lvl>
    <w:lvl w:ilvl="1">
      <w:start w:val="2"/>
      <w:numFmt w:val="decimal"/>
      <w:lvlText w:val="%1.%2"/>
      <w:lvlJc w:val="left"/>
      <w:pPr>
        <w:ind w:left="987" w:hanging="42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243" w15:restartNumberingAfterBreak="0">
    <w:nsid w:val="7E2065EA"/>
    <w:multiLevelType w:val="hybridMultilevel"/>
    <w:tmpl w:val="40CE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7EBB3305"/>
    <w:multiLevelType w:val="multilevel"/>
    <w:tmpl w:val="5C4C25F8"/>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5" w15:restartNumberingAfterBreak="0">
    <w:nsid w:val="7EFC707E"/>
    <w:multiLevelType w:val="hybridMultilevel"/>
    <w:tmpl w:val="D3D66BA2"/>
    <w:lvl w:ilvl="0" w:tplc="BB02F0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44F28C">
      <w:start w:val="1"/>
      <w:numFmt w:val="lowerLetter"/>
      <w:lvlText w:val="%2"/>
      <w:lvlJc w:val="left"/>
      <w:pPr>
        <w:ind w:left="1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DAED08">
      <w:start w:val="1"/>
      <w:numFmt w:val="lowerRoman"/>
      <w:lvlRestart w:val="0"/>
      <w:lvlText w:val="(%3)"/>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629A9A">
      <w:start w:val="1"/>
      <w:numFmt w:val="decimal"/>
      <w:lvlText w:val="%4"/>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EA6DD4">
      <w:start w:val="1"/>
      <w:numFmt w:val="lowerLetter"/>
      <w:lvlText w:val="%5"/>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884338">
      <w:start w:val="1"/>
      <w:numFmt w:val="lowerRoman"/>
      <w:lvlText w:val="%6"/>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34D840">
      <w:start w:val="1"/>
      <w:numFmt w:val="decimal"/>
      <w:lvlText w:val="%7"/>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0090E2">
      <w:start w:val="1"/>
      <w:numFmt w:val="lowerLetter"/>
      <w:lvlText w:val="%8"/>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FC9EE4">
      <w:start w:val="1"/>
      <w:numFmt w:val="lowerRoman"/>
      <w:lvlText w:val="%9"/>
      <w:lvlJc w:val="left"/>
      <w:pPr>
        <w:ind w:left="6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6" w15:restartNumberingAfterBreak="0">
    <w:nsid w:val="7F6D5801"/>
    <w:multiLevelType w:val="hybridMultilevel"/>
    <w:tmpl w:val="E7F067D0"/>
    <w:lvl w:ilvl="0" w:tplc="1206CE44">
      <w:start w:val="1"/>
      <w:numFmt w:val="lowerLetter"/>
      <w:lvlText w:val="%1."/>
      <w:lvlJc w:val="left"/>
      <w:pPr>
        <w:ind w:left="2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3EBFC4">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607E64">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16CF92">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DAB268">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DAB814">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D20A64">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EC36C">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4AAA1C">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7" w15:restartNumberingAfterBreak="0">
    <w:nsid w:val="7FBA5FF8"/>
    <w:multiLevelType w:val="multilevel"/>
    <w:tmpl w:val="EA263B52"/>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Letter"/>
      <w:lvlText w:val="(%6)"/>
      <w:lvlJc w:val="left"/>
      <w:pPr>
        <w:ind w:left="2160" w:hanging="360"/>
      </w:pPr>
      <w:rPr>
        <w:rFonts w:ascii="Arial" w:hAnsi="Arial" w:cs="Arial" w:hint="default"/>
        <w:sz w:val="22"/>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8" w15:restartNumberingAfterBreak="0">
    <w:nsid w:val="7FD7377F"/>
    <w:multiLevelType w:val="hybridMultilevel"/>
    <w:tmpl w:val="88C8DD62"/>
    <w:lvl w:ilvl="0" w:tplc="08090001">
      <w:start w:val="1"/>
      <w:numFmt w:val="bullet"/>
      <w:lvlText w:val=""/>
      <w:lvlJc w:val="left"/>
      <w:pPr>
        <w:ind w:left="1314" w:hanging="360"/>
      </w:pPr>
      <w:rPr>
        <w:rFonts w:ascii="Symbol" w:hAnsi="Symbol" w:hint="default"/>
      </w:rPr>
    </w:lvl>
    <w:lvl w:ilvl="1" w:tplc="08090003" w:tentative="1">
      <w:start w:val="1"/>
      <w:numFmt w:val="bullet"/>
      <w:lvlText w:val="o"/>
      <w:lvlJc w:val="left"/>
      <w:pPr>
        <w:ind w:left="2034" w:hanging="360"/>
      </w:pPr>
      <w:rPr>
        <w:rFonts w:ascii="Courier New" w:hAnsi="Courier New" w:cs="Courier New" w:hint="default"/>
      </w:rPr>
    </w:lvl>
    <w:lvl w:ilvl="2" w:tplc="08090005" w:tentative="1">
      <w:start w:val="1"/>
      <w:numFmt w:val="bullet"/>
      <w:lvlText w:val=""/>
      <w:lvlJc w:val="left"/>
      <w:pPr>
        <w:ind w:left="2754" w:hanging="360"/>
      </w:pPr>
      <w:rPr>
        <w:rFonts w:ascii="Wingdings" w:hAnsi="Wingdings" w:hint="default"/>
      </w:rPr>
    </w:lvl>
    <w:lvl w:ilvl="3" w:tplc="08090001" w:tentative="1">
      <w:start w:val="1"/>
      <w:numFmt w:val="bullet"/>
      <w:lvlText w:val=""/>
      <w:lvlJc w:val="left"/>
      <w:pPr>
        <w:ind w:left="3474" w:hanging="360"/>
      </w:pPr>
      <w:rPr>
        <w:rFonts w:ascii="Symbol" w:hAnsi="Symbol" w:hint="default"/>
      </w:rPr>
    </w:lvl>
    <w:lvl w:ilvl="4" w:tplc="08090003" w:tentative="1">
      <w:start w:val="1"/>
      <w:numFmt w:val="bullet"/>
      <w:lvlText w:val="o"/>
      <w:lvlJc w:val="left"/>
      <w:pPr>
        <w:ind w:left="4194" w:hanging="360"/>
      </w:pPr>
      <w:rPr>
        <w:rFonts w:ascii="Courier New" w:hAnsi="Courier New" w:cs="Courier New" w:hint="default"/>
      </w:rPr>
    </w:lvl>
    <w:lvl w:ilvl="5" w:tplc="08090005" w:tentative="1">
      <w:start w:val="1"/>
      <w:numFmt w:val="bullet"/>
      <w:lvlText w:val=""/>
      <w:lvlJc w:val="left"/>
      <w:pPr>
        <w:ind w:left="4914" w:hanging="360"/>
      </w:pPr>
      <w:rPr>
        <w:rFonts w:ascii="Wingdings" w:hAnsi="Wingdings" w:hint="default"/>
      </w:rPr>
    </w:lvl>
    <w:lvl w:ilvl="6" w:tplc="08090001" w:tentative="1">
      <w:start w:val="1"/>
      <w:numFmt w:val="bullet"/>
      <w:lvlText w:val=""/>
      <w:lvlJc w:val="left"/>
      <w:pPr>
        <w:ind w:left="5634" w:hanging="360"/>
      </w:pPr>
      <w:rPr>
        <w:rFonts w:ascii="Symbol" w:hAnsi="Symbol" w:hint="default"/>
      </w:rPr>
    </w:lvl>
    <w:lvl w:ilvl="7" w:tplc="08090003" w:tentative="1">
      <w:start w:val="1"/>
      <w:numFmt w:val="bullet"/>
      <w:lvlText w:val="o"/>
      <w:lvlJc w:val="left"/>
      <w:pPr>
        <w:ind w:left="6354" w:hanging="360"/>
      </w:pPr>
      <w:rPr>
        <w:rFonts w:ascii="Courier New" w:hAnsi="Courier New" w:cs="Courier New" w:hint="default"/>
      </w:rPr>
    </w:lvl>
    <w:lvl w:ilvl="8" w:tplc="08090005" w:tentative="1">
      <w:start w:val="1"/>
      <w:numFmt w:val="bullet"/>
      <w:lvlText w:val=""/>
      <w:lvlJc w:val="left"/>
      <w:pPr>
        <w:ind w:left="7074" w:hanging="360"/>
      </w:pPr>
      <w:rPr>
        <w:rFonts w:ascii="Wingdings" w:hAnsi="Wingdings" w:hint="default"/>
      </w:rPr>
    </w:lvl>
  </w:abstractNum>
  <w:abstractNum w:abstractNumId="249" w15:restartNumberingAfterBreak="0">
    <w:nsid w:val="7FED6B83"/>
    <w:multiLevelType w:val="multilevel"/>
    <w:tmpl w:val="9D38F094"/>
    <w:lvl w:ilvl="0">
      <w:start w:val="21"/>
      <w:numFmt w:val="decimal"/>
      <w:lvlText w:val="%1"/>
      <w:lvlJc w:val="left"/>
      <w:pPr>
        <w:ind w:left="465" w:hanging="465"/>
      </w:pPr>
      <w:rPr>
        <w:rFonts w:hint="default"/>
        <w:u w:val="none"/>
      </w:rPr>
    </w:lvl>
    <w:lvl w:ilvl="1">
      <w:start w:val="5"/>
      <w:numFmt w:val="decimal"/>
      <w:lvlText w:val="%1.%2"/>
      <w:lvlJc w:val="left"/>
      <w:pPr>
        <w:ind w:left="465" w:hanging="46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num w:numId="1" w16cid:durableId="2088333493">
    <w:abstractNumId w:val="201"/>
  </w:num>
  <w:num w:numId="2" w16cid:durableId="1410419892">
    <w:abstractNumId w:val="100"/>
  </w:num>
  <w:num w:numId="3" w16cid:durableId="46337892">
    <w:abstractNumId w:val="165"/>
  </w:num>
  <w:num w:numId="4" w16cid:durableId="470171808">
    <w:abstractNumId w:val="197"/>
  </w:num>
  <w:num w:numId="5" w16cid:durableId="611592559">
    <w:abstractNumId w:val="241"/>
  </w:num>
  <w:num w:numId="6" w16cid:durableId="2033800325">
    <w:abstractNumId w:val="148"/>
  </w:num>
  <w:num w:numId="7" w16cid:durableId="220680745">
    <w:abstractNumId w:val="163"/>
  </w:num>
  <w:num w:numId="8" w16cid:durableId="681202284">
    <w:abstractNumId w:val="66"/>
  </w:num>
  <w:num w:numId="9" w16cid:durableId="703822287">
    <w:abstractNumId w:val="173"/>
  </w:num>
  <w:num w:numId="10" w16cid:durableId="873078662">
    <w:abstractNumId w:val="221"/>
  </w:num>
  <w:num w:numId="11" w16cid:durableId="370344522">
    <w:abstractNumId w:val="0"/>
  </w:num>
  <w:num w:numId="12" w16cid:durableId="314797132">
    <w:abstractNumId w:val="23"/>
  </w:num>
  <w:num w:numId="13" w16cid:durableId="1424062633">
    <w:abstractNumId w:val="213"/>
  </w:num>
  <w:num w:numId="14" w16cid:durableId="1693795906">
    <w:abstractNumId w:val="62"/>
  </w:num>
  <w:num w:numId="15" w16cid:durableId="1962573303">
    <w:abstractNumId w:val="180"/>
  </w:num>
  <w:num w:numId="16" w16cid:durableId="908658757">
    <w:abstractNumId w:val="98"/>
  </w:num>
  <w:num w:numId="17" w16cid:durableId="1030035444">
    <w:abstractNumId w:val="205"/>
  </w:num>
  <w:num w:numId="18" w16cid:durableId="1374496885">
    <w:abstractNumId w:val="199"/>
  </w:num>
  <w:num w:numId="19" w16cid:durableId="407387195">
    <w:abstractNumId w:val="19"/>
  </w:num>
  <w:num w:numId="20" w16cid:durableId="1616981872">
    <w:abstractNumId w:val="65"/>
  </w:num>
  <w:num w:numId="21" w16cid:durableId="120660671">
    <w:abstractNumId w:val="11"/>
  </w:num>
  <w:num w:numId="22" w16cid:durableId="574439470">
    <w:abstractNumId w:val="115"/>
  </w:num>
  <w:num w:numId="23" w16cid:durableId="1102725671">
    <w:abstractNumId w:val="85"/>
  </w:num>
  <w:num w:numId="24" w16cid:durableId="1787043822">
    <w:abstractNumId w:val="139"/>
  </w:num>
  <w:num w:numId="25" w16cid:durableId="908805641">
    <w:abstractNumId w:val="117"/>
  </w:num>
  <w:num w:numId="26" w16cid:durableId="1912080675">
    <w:abstractNumId w:val="214"/>
  </w:num>
  <w:num w:numId="27" w16cid:durableId="1163349064">
    <w:abstractNumId w:val="61"/>
  </w:num>
  <w:num w:numId="28" w16cid:durableId="550070421">
    <w:abstractNumId w:val="193"/>
  </w:num>
  <w:num w:numId="29" w16cid:durableId="1567181697">
    <w:abstractNumId w:val="249"/>
  </w:num>
  <w:num w:numId="30" w16cid:durableId="1802383088">
    <w:abstractNumId w:val="150"/>
  </w:num>
  <w:num w:numId="31" w16cid:durableId="1747533356">
    <w:abstractNumId w:val="122"/>
  </w:num>
  <w:num w:numId="32" w16cid:durableId="812331263">
    <w:abstractNumId w:val="111"/>
  </w:num>
  <w:num w:numId="33" w16cid:durableId="1379861016">
    <w:abstractNumId w:val="153"/>
  </w:num>
  <w:num w:numId="34" w16cid:durableId="464005566">
    <w:abstractNumId w:val="74"/>
  </w:num>
  <w:num w:numId="35" w16cid:durableId="1891384387">
    <w:abstractNumId w:val="17"/>
  </w:num>
  <w:num w:numId="36" w16cid:durableId="432746042">
    <w:abstractNumId w:val="70"/>
  </w:num>
  <w:num w:numId="37" w16cid:durableId="688140312">
    <w:abstractNumId w:val="190"/>
  </w:num>
  <w:num w:numId="38" w16cid:durableId="1815029914">
    <w:abstractNumId w:val="236"/>
  </w:num>
  <w:num w:numId="39" w16cid:durableId="1586918849">
    <w:abstractNumId w:val="40"/>
  </w:num>
  <w:num w:numId="40" w16cid:durableId="13266699">
    <w:abstractNumId w:val="185"/>
  </w:num>
  <w:num w:numId="41" w16cid:durableId="849561406">
    <w:abstractNumId w:val="202"/>
  </w:num>
  <w:num w:numId="42" w16cid:durableId="2060326519">
    <w:abstractNumId w:val="58"/>
  </w:num>
  <w:num w:numId="43" w16cid:durableId="699889933">
    <w:abstractNumId w:val="179"/>
  </w:num>
  <w:num w:numId="44" w16cid:durableId="276332088">
    <w:abstractNumId w:val="113"/>
  </w:num>
  <w:num w:numId="45" w16cid:durableId="1103189122">
    <w:abstractNumId w:val="3"/>
  </w:num>
  <w:num w:numId="46" w16cid:durableId="1057320606">
    <w:abstractNumId w:val="244"/>
  </w:num>
  <w:num w:numId="47" w16cid:durableId="813260531">
    <w:abstractNumId w:val="188"/>
  </w:num>
  <w:num w:numId="48" w16cid:durableId="382754927">
    <w:abstractNumId w:val="123"/>
  </w:num>
  <w:num w:numId="49" w16cid:durableId="1437290077">
    <w:abstractNumId w:val="47"/>
  </w:num>
  <w:num w:numId="50" w16cid:durableId="1120421617">
    <w:abstractNumId w:val="189"/>
  </w:num>
  <w:num w:numId="51" w16cid:durableId="345178190">
    <w:abstractNumId w:val="137"/>
  </w:num>
  <w:num w:numId="52" w16cid:durableId="1106264969">
    <w:abstractNumId w:val="48"/>
  </w:num>
  <w:num w:numId="53" w16cid:durableId="1861627210">
    <w:abstractNumId w:val="54"/>
  </w:num>
  <w:num w:numId="54" w16cid:durableId="1299263662">
    <w:abstractNumId w:val="172"/>
  </w:num>
  <w:num w:numId="55" w16cid:durableId="1294362863">
    <w:abstractNumId w:val="6"/>
  </w:num>
  <w:num w:numId="56" w16cid:durableId="140080782">
    <w:abstractNumId w:val="14"/>
  </w:num>
  <w:num w:numId="57" w16cid:durableId="1390417206">
    <w:abstractNumId w:val="112"/>
  </w:num>
  <w:num w:numId="58" w16cid:durableId="1737700323">
    <w:abstractNumId w:val="181"/>
  </w:num>
  <w:num w:numId="59" w16cid:durableId="1149633873">
    <w:abstractNumId w:val="227"/>
  </w:num>
  <w:num w:numId="60" w16cid:durableId="759563738">
    <w:abstractNumId w:val="104"/>
  </w:num>
  <w:num w:numId="61" w16cid:durableId="2007128302">
    <w:abstractNumId w:val="87"/>
  </w:num>
  <w:num w:numId="62" w16cid:durableId="601424938">
    <w:abstractNumId w:val="228"/>
  </w:num>
  <w:num w:numId="63" w16cid:durableId="214051657">
    <w:abstractNumId w:val="140"/>
  </w:num>
  <w:num w:numId="64" w16cid:durableId="1904026058">
    <w:abstractNumId w:val="138"/>
  </w:num>
  <w:num w:numId="65" w16cid:durableId="104279478">
    <w:abstractNumId w:val="143"/>
  </w:num>
  <w:num w:numId="66" w16cid:durableId="1413625991">
    <w:abstractNumId w:val="43"/>
  </w:num>
  <w:num w:numId="67" w16cid:durableId="168521179">
    <w:abstractNumId w:val="16"/>
  </w:num>
  <w:num w:numId="68" w16cid:durableId="1625691683">
    <w:abstractNumId w:val="77"/>
  </w:num>
  <w:num w:numId="69" w16cid:durableId="1722290929">
    <w:abstractNumId w:val="146"/>
  </w:num>
  <w:num w:numId="70" w16cid:durableId="752168483">
    <w:abstractNumId w:val="93"/>
  </w:num>
  <w:num w:numId="71" w16cid:durableId="843131419">
    <w:abstractNumId w:val="158"/>
  </w:num>
  <w:num w:numId="72" w16cid:durableId="247007890">
    <w:abstractNumId w:val="174"/>
  </w:num>
  <w:num w:numId="73" w16cid:durableId="2104523922">
    <w:abstractNumId w:val="8"/>
  </w:num>
  <w:num w:numId="74" w16cid:durableId="1097940291">
    <w:abstractNumId w:val="96"/>
  </w:num>
  <w:num w:numId="75" w16cid:durableId="1715419345">
    <w:abstractNumId w:val="51"/>
  </w:num>
  <w:num w:numId="76" w16cid:durableId="393743562">
    <w:abstractNumId w:val="26"/>
  </w:num>
  <w:num w:numId="77" w16cid:durableId="687948884">
    <w:abstractNumId w:val="102"/>
  </w:num>
  <w:num w:numId="78" w16cid:durableId="569391863">
    <w:abstractNumId w:val="235"/>
  </w:num>
  <w:num w:numId="79" w16cid:durableId="981353224">
    <w:abstractNumId w:val="13"/>
  </w:num>
  <w:num w:numId="80" w16cid:durableId="907955749">
    <w:abstractNumId w:val="4"/>
  </w:num>
  <w:num w:numId="81" w16cid:durableId="1060834770">
    <w:abstractNumId w:val="176"/>
  </w:num>
  <w:num w:numId="82" w16cid:durableId="473253279">
    <w:abstractNumId w:val="103"/>
  </w:num>
  <w:num w:numId="83" w16cid:durableId="2034303828">
    <w:abstractNumId w:val="191"/>
  </w:num>
  <w:num w:numId="84" w16cid:durableId="970553628">
    <w:abstractNumId w:val="106"/>
  </w:num>
  <w:num w:numId="85" w16cid:durableId="1130394745">
    <w:abstractNumId w:val="41"/>
  </w:num>
  <w:num w:numId="86" w16cid:durableId="1772774788">
    <w:abstractNumId w:val="35"/>
  </w:num>
  <w:num w:numId="87" w16cid:durableId="2047825042">
    <w:abstractNumId w:val="114"/>
  </w:num>
  <w:num w:numId="88" w16cid:durableId="1342394817">
    <w:abstractNumId w:val="194"/>
  </w:num>
  <w:num w:numId="89" w16cid:durableId="284393290">
    <w:abstractNumId w:val="133"/>
  </w:num>
  <w:num w:numId="90" w16cid:durableId="267275366">
    <w:abstractNumId w:val="243"/>
  </w:num>
  <w:num w:numId="91" w16cid:durableId="2078629318">
    <w:abstractNumId w:val="224"/>
  </w:num>
  <w:num w:numId="92" w16cid:durableId="163399633">
    <w:abstractNumId w:val="170"/>
  </w:num>
  <w:num w:numId="93" w16cid:durableId="296839681">
    <w:abstractNumId w:val="130"/>
  </w:num>
  <w:num w:numId="94" w16cid:durableId="130757458">
    <w:abstractNumId w:val="131"/>
  </w:num>
  <w:num w:numId="95" w16cid:durableId="1153833591">
    <w:abstractNumId w:val="101"/>
  </w:num>
  <w:num w:numId="96" w16cid:durableId="822114886">
    <w:abstractNumId w:val="204"/>
  </w:num>
  <w:num w:numId="97" w16cid:durableId="1820540621">
    <w:abstractNumId w:val="234"/>
  </w:num>
  <w:num w:numId="98" w16cid:durableId="918514405">
    <w:abstractNumId w:val="182"/>
  </w:num>
  <w:num w:numId="99" w16cid:durableId="154421504">
    <w:abstractNumId w:val="229"/>
  </w:num>
  <w:num w:numId="100" w16cid:durableId="1324747001">
    <w:abstractNumId w:val="94"/>
  </w:num>
  <w:num w:numId="101" w16cid:durableId="912546531">
    <w:abstractNumId w:val="168"/>
  </w:num>
  <w:num w:numId="102" w16cid:durableId="1424645348">
    <w:abstractNumId w:val="198"/>
  </w:num>
  <w:num w:numId="103" w16cid:durableId="2087068494">
    <w:abstractNumId w:val="203"/>
  </w:num>
  <w:num w:numId="104" w16cid:durableId="1440877892">
    <w:abstractNumId w:val="95"/>
  </w:num>
  <w:num w:numId="105" w16cid:durableId="675113008">
    <w:abstractNumId w:val="88"/>
  </w:num>
  <w:num w:numId="106" w16cid:durableId="1716195280">
    <w:abstractNumId w:val="76"/>
  </w:num>
  <w:num w:numId="107" w16cid:durableId="1950042486">
    <w:abstractNumId w:val="38"/>
  </w:num>
  <w:num w:numId="108" w16cid:durableId="560142328">
    <w:abstractNumId w:val="44"/>
  </w:num>
  <w:num w:numId="109" w16cid:durableId="1121993476">
    <w:abstractNumId w:val="49"/>
  </w:num>
  <w:num w:numId="110" w16cid:durableId="1861237209">
    <w:abstractNumId w:val="27"/>
  </w:num>
  <w:num w:numId="111" w16cid:durableId="1833986741">
    <w:abstractNumId w:val="141"/>
  </w:num>
  <w:num w:numId="112" w16cid:durableId="930236724">
    <w:abstractNumId w:val="63"/>
  </w:num>
  <w:num w:numId="113" w16cid:durableId="1259219170">
    <w:abstractNumId w:val="21"/>
  </w:num>
  <w:num w:numId="114" w16cid:durableId="170797623">
    <w:abstractNumId w:val="1"/>
  </w:num>
  <w:num w:numId="115" w16cid:durableId="29916780">
    <w:abstractNumId w:val="167"/>
  </w:num>
  <w:num w:numId="116" w16cid:durableId="2129855526">
    <w:abstractNumId w:val="160"/>
  </w:num>
  <w:num w:numId="117" w16cid:durableId="369110743">
    <w:abstractNumId w:val="231"/>
  </w:num>
  <w:num w:numId="118" w16cid:durableId="114911760">
    <w:abstractNumId w:val="128"/>
  </w:num>
  <w:num w:numId="119" w16cid:durableId="769282744">
    <w:abstractNumId w:val="15"/>
  </w:num>
  <w:num w:numId="120" w16cid:durableId="684135180">
    <w:abstractNumId w:val="12"/>
  </w:num>
  <w:num w:numId="121" w16cid:durableId="808211397">
    <w:abstractNumId w:val="152"/>
  </w:num>
  <w:num w:numId="122" w16cid:durableId="100497836">
    <w:abstractNumId w:val="28"/>
  </w:num>
  <w:num w:numId="123" w16cid:durableId="790248546">
    <w:abstractNumId w:val="247"/>
  </w:num>
  <w:num w:numId="124" w16cid:durableId="875432824">
    <w:abstractNumId w:val="42"/>
  </w:num>
  <w:num w:numId="125" w16cid:durableId="176887503">
    <w:abstractNumId w:val="183"/>
  </w:num>
  <w:num w:numId="126" w16cid:durableId="1231115300">
    <w:abstractNumId w:val="242"/>
  </w:num>
  <w:num w:numId="127" w16cid:durableId="554972556">
    <w:abstractNumId w:val="155"/>
  </w:num>
  <w:num w:numId="128" w16cid:durableId="1572236404">
    <w:abstractNumId w:val="69"/>
  </w:num>
  <w:num w:numId="129" w16cid:durableId="14117411">
    <w:abstractNumId w:val="120"/>
  </w:num>
  <w:num w:numId="130" w16cid:durableId="269898525">
    <w:abstractNumId w:val="223"/>
  </w:num>
  <w:num w:numId="131" w16cid:durableId="724841477">
    <w:abstractNumId w:val="109"/>
  </w:num>
  <w:num w:numId="132" w16cid:durableId="290599667">
    <w:abstractNumId w:val="212"/>
  </w:num>
  <w:num w:numId="133" w16cid:durableId="1237981185">
    <w:abstractNumId w:val="195"/>
  </w:num>
  <w:num w:numId="134" w16cid:durableId="1033655566">
    <w:abstractNumId w:val="75"/>
  </w:num>
  <w:num w:numId="135" w16cid:durableId="1403985284">
    <w:abstractNumId w:val="217"/>
  </w:num>
  <w:num w:numId="136" w16cid:durableId="1131050669">
    <w:abstractNumId w:val="135"/>
  </w:num>
  <w:num w:numId="137" w16cid:durableId="1142385527">
    <w:abstractNumId w:val="73"/>
  </w:num>
  <w:num w:numId="138" w16cid:durableId="587813395">
    <w:abstractNumId w:val="64"/>
  </w:num>
  <w:num w:numId="139" w16cid:durableId="1069424567">
    <w:abstractNumId w:val="7"/>
  </w:num>
  <w:num w:numId="140" w16cid:durableId="1011948756">
    <w:abstractNumId w:val="164"/>
  </w:num>
  <w:num w:numId="141" w16cid:durableId="1708136674">
    <w:abstractNumId w:val="108"/>
  </w:num>
  <w:num w:numId="142" w16cid:durableId="732503717">
    <w:abstractNumId w:val="169"/>
  </w:num>
  <w:num w:numId="143" w16cid:durableId="1509637732">
    <w:abstractNumId w:val="110"/>
  </w:num>
  <w:num w:numId="144" w16cid:durableId="1192375029">
    <w:abstractNumId w:val="83"/>
  </w:num>
  <w:num w:numId="145" w16cid:durableId="1947813521">
    <w:abstractNumId w:val="142"/>
  </w:num>
  <w:num w:numId="146" w16cid:durableId="305428172">
    <w:abstractNumId w:val="25"/>
  </w:num>
  <w:num w:numId="147" w16cid:durableId="1797409548">
    <w:abstractNumId w:val="50"/>
  </w:num>
  <w:num w:numId="148" w16cid:durableId="167792189">
    <w:abstractNumId w:val="22"/>
  </w:num>
  <w:num w:numId="149" w16cid:durableId="1250389650">
    <w:abstractNumId w:val="136"/>
  </w:num>
  <w:num w:numId="150" w16cid:durableId="406727628">
    <w:abstractNumId w:val="237"/>
  </w:num>
  <w:num w:numId="151" w16cid:durableId="1691637037">
    <w:abstractNumId w:val="218"/>
  </w:num>
  <w:num w:numId="152" w16cid:durableId="1388215390">
    <w:abstractNumId w:val="178"/>
  </w:num>
  <w:num w:numId="153" w16cid:durableId="235290543">
    <w:abstractNumId w:val="196"/>
  </w:num>
  <w:num w:numId="154" w16cid:durableId="504710643">
    <w:abstractNumId w:val="29"/>
  </w:num>
  <w:num w:numId="155" w16cid:durableId="1344357856">
    <w:abstractNumId w:val="121"/>
  </w:num>
  <w:num w:numId="156" w16cid:durableId="164636891">
    <w:abstractNumId w:val="206"/>
  </w:num>
  <w:num w:numId="157" w16cid:durableId="1967202998">
    <w:abstractNumId w:val="248"/>
  </w:num>
  <w:num w:numId="158" w16cid:durableId="1661080174">
    <w:abstractNumId w:val="71"/>
  </w:num>
  <w:num w:numId="159" w16cid:durableId="1958903537">
    <w:abstractNumId w:val="32"/>
  </w:num>
  <w:num w:numId="160" w16cid:durableId="2057972162">
    <w:abstractNumId w:val="162"/>
  </w:num>
  <w:num w:numId="161" w16cid:durableId="1290936030">
    <w:abstractNumId w:val="126"/>
  </w:num>
  <w:num w:numId="162" w16cid:durableId="2003775120">
    <w:abstractNumId w:val="68"/>
  </w:num>
  <w:num w:numId="163" w16cid:durableId="2111778796">
    <w:abstractNumId w:val="91"/>
  </w:num>
  <w:num w:numId="164" w16cid:durableId="762267357">
    <w:abstractNumId w:val="86"/>
  </w:num>
  <w:num w:numId="165" w16cid:durableId="1571383008">
    <w:abstractNumId w:val="9"/>
  </w:num>
  <w:num w:numId="166" w16cid:durableId="1292708249">
    <w:abstractNumId w:val="53"/>
  </w:num>
  <w:num w:numId="167" w16cid:durableId="1082066624">
    <w:abstractNumId w:val="18"/>
  </w:num>
  <w:num w:numId="168" w16cid:durableId="385422281">
    <w:abstractNumId w:val="134"/>
  </w:num>
  <w:num w:numId="169" w16cid:durableId="899362158">
    <w:abstractNumId w:val="238"/>
  </w:num>
  <w:num w:numId="170" w16cid:durableId="527717833">
    <w:abstractNumId w:val="81"/>
  </w:num>
  <w:num w:numId="171" w16cid:durableId="1361249027">
    <w:abstractNumId w:val="161"/>
  </w:num>
  <w:num w:numId="172" w16cid:durableId="273826318">
    <w:abstractNumId w:val="5"/>
  </w:num>
  <w:num w:numId="173" w16cid:durableId="505940713">
    <w:abstractNumId w:val="156"/>
  </w:num>
  <w:num w:numId="174" w16cid:durableId="511259982">
    <w:abstractNumId w:val="230"/>
  </w:num>
  <w:num w:numId="175" w16cid:durableId="701589993">
    <w:abstractNumId w:val="84"/>
  </w:num>
  <w:num w:numId="176" w16cid:durableId="875121541">
    <w:abstractNumId w:val="159"/>
  </w:num>
  <w:num w:numId="177" w16cid:durableId="783766931">
    <w:abstractNumId w:val="187"/>
  </w:num>
  <w:num w:numId="178" w16cid:durableId="1248147756">
    <w:abstractNumId w:val="207"/>
  </w:num>
  <w:num w:numId="179" w16cid:durableId="1537113948">
    <w:abstractNumId w:val="80"/>
  </w:num>
  <w:num w:numId="180" w16cid:durableId="296255167">
    <w:abstractNumId w:val="144"/>
  </w:num>
  <w:num w:numId="181" w16cid:durableId="392897403">
    <w:abstractNumId w:val="154"/>
  </w:num>
  <w:num w:numId="182" w16cid:durableId="1765491674">
    <w:abstractNumId w:val="79"/>
  </w:num>
  <w:num w:numId="183" w16cid:durableId="1386832098">
    <w:abstractNumId w:val="24"/>
  </w:num>
  <w:num w:numId="184" w16cid:durableId="1094017368">
    <w:abstractNumId w:val="147"/>
  </w:num>
  <w:num w:numId="185" w16cid:durableId="71053007">
    <w:abstractNumId w:val="145"/>
  </w:num>
  <w:num w:numId="186" w16cid:durableId="1343897478">
    <w:abstractNumId w:val="239"/>
  </w:num>
  <w:num w:numId="187" w16cid:durableId="282619190">
    <w:abstractNumId w:val="149"/>
  </w:num>
  <w:num w:numId="188" w16cid:durableId="1032413032">
    <w:abstractNumId w:val="78"/>
  </w:num>
  <w:num w:numId="189" w16cid:durableId="922103249">
    <w:abstractNumId w:val="219"/>
  </w:num>
  <w:num w:numId="190" w16cid:durableId="1869371481">
    <w:abstractNumId w:val="72"/>
  </w:num>
  <w:num w:numId="191" w16cid:durableId="92821154">
    <w:abstractNumId w:val="192"/>
  </w:num>
  <w:num w:numId="192" w16cid:durableId="552892083">
    <w:abstractNumId w:val="132"/>
  </w:num>
  <w:num w:numId="193" w16cid:durableId="1138186631">
    <w:abstractNumId w:val="175"/>
  </w:num>
  <w:num w:numId="194" w16cid:durableId="931360183">
    <w:abstractNumId w:val="240"/>
  </w:num>
  <w:num w:numId="195" w16cid:durableId="845941573">
    <w:abstractNumId w:val="211"/>
  </w:num>
  <w:num w:numId="196" w16cid:durableId="318775419">
    <w:abstractNumId w:val="107"/>
  </w:num>
  <w:num w:numId="197" w16cid:durableId="1208491112">
    <w:abstractNumId w:val="171"/>
  </w:num>
  <w:num w:numId="198" w16cid:durableId="613174314">
    <w:abstractNumId w:val="233"/>
  </w:num>
  <w:num w:numId="199" w16cid:durableId="1829638133">
    <w:abstractNumId w:val="60"/>
  </w:num>
  <w:num w:numId="200" w16cid:durableId="444546949">
    <w:abstractNumId w:val="92"/>
  </w:num>
  <w:num w:numId="201" w16cid:durableId="251623907">
    <w:abstractNumId w:val="30"/>
  </w:num>
  <w:num w:numId="202" w16cid:durableId="1112284510">
    <w:abstractNumId w:val="246"/>
  </w:num>
  <w:num w:numId="203" w16cid:durableId="1293826981">
    <w:abstractNumId w:val="232"/>
  </w:num>
  <w:num w:numId="204" w16cid:durableId="1557275898">
    <w:abstractNumId w:val="124"/>
  </w:num>
  <w:num w:numId="205" w16cid:durableId="1872377294">
    <w:abstractNumId w:val="220"/>
  </w:num>
  <w:num w:numId="206" w16cid:durableId="1266881700">
    <w:abstractNumId w:val="129"/>
  </w:num>
  <w:num w:numId="207" w16cid:durableId="1263804873">
    <w:abstractNumId w:val="34"/>
  </w:num>
  <w:num w:numId="208" w16cid:durableId="1947345266">
    <w:abstractNumId w:val="59"/>
  </w:num>
  <w:num w:numId="209" w16cid:durableId="1442147523">
    <w:abstractNumId w:val="33"/>
  </w:num>
  <w:num w:numId="210" w16cid:durableId="1811943071">
    <w:abstractNumId w:val="46"/>
  </w:num>
  <w:num w:numId="211" w16cid:durableId="1327242736">
    <w:abstractNumId w:val="36"/>
  </w:num>
  <w:num w:numId="212" w16cid:durableId="2005937119">
    <w:abstractNumId w:val="2"/>
  </w:num>
  <w:num w:numId="213" w16cid:durableId="389378197">
    <w:abstractNumId w:val="151"/>
  </w:num>
  <w:num w:numId="214" w16cid:durableId="1840348599">
    <w:abstractNumId w:val="57"/>
  </w:num>
  <w:num w:numId="215" w16cid:durableId="404035084">
    <w:abstractNumId w:val="45"/>
  </w:num>
  <w:num w:numId="216" w16cid:durableId="421605298">
    <w:abstractNumId w:val="118"/>
  </w:num>
  <w:num w:numId="217" w16cid:durableId="1215316163">
    <w:abstractNumId w:val="97"/>
  </w:num>
  <w:num w:numId="218" w16cid:durableId="1660189412">
    <w:abstractNumId w:val="90"/>
  </w:num>
  <w:num w:numId="219" w16cid:durableId="2135514885">
    <w:abstractNumId w:val="99"/>
  </w:num>
  <w:num w:numId="220" w16cid:durableId="56362563">
    <w:abstractNumId w:val="82"/>
  </w:num>
  <w:num w:numId="221" w16cid:durableId="148906597">
    <w:abstractNumId w:val="20"/>
  </w:num>
  <w:num w:numId="222" w16cid:durableId="1755128129">
    <w:abstractNumId w:val="105"/>
  </w:num>
  <w:num w:numId="223" w16cid:durableId="1854224607">
    <w:abstractNumId w:val="184"/>
  </w:num>
  <w:num w:numId="224" w16cid:durableId="1922911637">
    <w:abstractNumId w:val="125"/>
  </w:num>
  <w:num w:numId="225" w16cid:durableId="856231418">
    <w:abstractNumId w:val="56"/>
  </w:num>
  <w:num w:numId="226" w16cid:durableId="1431664075">
    <w:abstractNumId w:val="245"/>
  </w:num>
  <w:num w:numId="227" w16cid:durableId="9841191">
    <w:abstractNumId w:val="89"/>
  </w:num>
  <w:num w:numId="228" w16cid:durableId="1450391902">
    <w:abstractNumId w:val="157"/>
  </w:num>
  <w:num w:numId="229" w16cid:durableId="521672990">
    <w:abstractNumId w:val="186"/>
  </w:num>
  <w:num w:numId="230" w16cid:durableId="119811341">
    <w:abstractNumId w:val="67"/>
  </w:num>
  <w:num w:numId="231" w16cid:durableId="1561482421">
    <w:abstractNumId w:val="226"/>
  </w:num>
  <w:num w:numId="232" w16cid:durableId="674958896">
    <w:abstractNumId w:val="215"/>
  </w:num>
  <w:num w:numId="233" w16cid:durableId="2113624305">
    <w:abstractNumId w:val="127"/>
  </w:num>
  <w:num w:numId="234" w16cid:durableId="597298404">
    <w:abstractNumId w:val="52"/>
  </w:num>
  <w:num w:numId="235" w16cid:durableId="2106606949">
    <w:abstractNumId w:val="37"/>
  </w:num>
  <w:num w:numId="236" w16cid:durableId="1820077441">
    <w:abstractNumId w:val="55"/>
  </w:num>
  <w:num w:numId="237" w16cid:durableId="782572514">
    <w:abstractNumId w:val="225"/>
  </w:num>
  <w:num w:numId="238" w16cid:durableId="291447306">
    <w:abstractNumId w:val="166"/>
  </w:num>
  <w:num w:numId="239" w16cid:durableId="1921139590">
    <w:abstractNumId w:val="119"/>
  </w:num>
  <w:num w:numId="240" w16cid:durableId="1719938761">
    <w:abstractNumId w:val="39"/>
  </w:num>
  <w:num w:numId="241" w16cid:durableId="1160346650">
    <w:abstractNumId w:val="10"/>
  </w:num>
  <w:num w:numId="242" w16cid:durableId="704065154">
    <w:abstractNumId w:val="177"/>
  </w:num>
  <w:num w:numId="243" w16cid:durableId="776146556">
    <w:abstractNumId w:val="200"/>
  </w:num>
  <w:num w:numId="244" w16cid:durableId="183175603">
    <w:abstractNumId w:val="216"/>
  </w:num>
  <w:num w:numId="245" w16cid:durableId="1430810171">
    <w:abstractNumId w:val="210"/>
  </w:num>
  <w:num w:numId="246" w16cid:durableId="233047581">
    <w:abstractNumId w:val="209"/>
  </w:num>
  <w:num w:numId="247" w16cid:durableId="357511088">
    <w:abstractNumId w:val="116"/>
  </w:num>
  <w:num w:numId="248" w16cid:durableId="2056810645">
    <w:abstractNumId w:val="31"/>
  </w:num>
  <w:num w:numId="249" w16cid:durableId="454493489">
    <w:abstractNumId w:val="208"/>
  </w:num>
  <w:num w:numId="250" w16cid:durableId="1463114383">
    <w:abstractNumId w:val="222"/>
  </w:num>
  <w:numIdMacAtCleanup w:val="2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F7E"/>
    <w:rsid w:val="0000007C"/>
    <w:rsid w:val="00000D5C"/>
    <w:rsid w:val="00000EBA"/>
    <w:rsid w:val="00001583"/>
    <w:rsid w:val="000037BE"/>
    <w:rsid w:val="000066BB"/>
    <w:rsid w:val="0000761E"/>
    <w:rsid w:val="000077D4"/>
    <w:rsid w:val="00007B92"/>
    <w:rsid w:val="0001031F"/>
    <w:rsid w:val="00010D73"/>
    <w:rsid w:val="00010DC0"/>
    <w:rsid w:val="00010DF7"/>
    <w:rsid w:val="0001244F"/>
    <w:rsid w:val="000137DA"/>
    <w:rsid w:val="00013D5A"/>
    <w:rsid w:val="00013D65"/>
    <w:rsid w:val="000213C7"/>
    <w:rsid w:val="00021D88"/>
    <w:rsid w:val="000222E1"/>
    <w:rsid w:val="00023766"/>
    <w:rsid w:val="00025982"/>
    <w:rsid w:val="00026936"/>
    <w:rsid w:val="0002742C"/>
    <w:rsid w:val="00032607"/>
    <w:rsid w:val="000329BA"/>
    <w:rsid w:val="0003352F"/>
    <w:rsid w:val="00034892"/>
    <w:rsid w:val="00034FF7"/>
    <w:rsid w:val="00035985"/>
    <w:rsid w:val="00040E06"/>
    <w:rsid w:val="00040F63"/>
    <w:rsid w:val="0004176C"/>
    <w:rsid w:val="00041FA1"/>
    <w:rsid w:val="00044009"/>
    <w:rsid w:val="00045F11"/>
    <w:rsid w:val="00046048"/>
    <w:rsid w:val="00046F78"/>
    <w:rsid w:val="0005044C"/>
    <w:rsid w:val="00051513"/>
    <w:rsid w:val="00051BC9"/>
    <w:rsid w:val="00053D6F"/>
    <w:rsid w:val="000560DD"/>
    <w:rsid w:val="00056EB2"/>
    <w:rsid w:val="0005727D"/>
    <w:rsid w:val="000577B6"/>
    <w:rsid w:val="0006241C"/>
    <w:rsid w:val="000625DB"/>
    <w:rsid w:val="0006603E"/>
    <w:rsid w:val="00066847"/>
    <w:rsid w:val="000670E5"/>
    <w:rsid w:val="00067741"/>
    <w:rsid w:val="00067C12"/>
    <w:rsid w:val="0007185C"/>
    <w:rsid w:val="0007226A"/>
    <w:rsid w:val="000745B2"/>
    <w:rsid w:val="000754D7"/>
    <w:rsid w:val="00076CCA"/>
    <w:rsid w:val="0008008A"/>
    <w:rsid w:val="00081061"/>
    <w:rsid w:val="00081940"/>
    <w:rsid w:val="00084CC3"/>
    <w:rsid w:val="00084D74"/>
    <w:rsid w:val="00085011"/>
    <w:rsid w:val="00085210"/>
    <w:rsid w:val="000855BC"/>
    <w:rsid w:val="00086081"/>
    <w:rsid w:val="00087A0A"/>
    <w:rsid w:val="000917D3"/>
    <w:rsid w:val="00095845"/>
    <w:rsid w:val="000A0A06"/>
    <w:rsid w:val="000A1EAA"/>
    <w:rsid w:val="000A34E9"/>
    <w:rsid w:val="000A5748"/>
    <w:rsid w:val="000A6A6E"/>
    <w:rsid w:val="000B0401"/>
    <w:rsid w:val="000B0D7F"/>
    <w:rsid w:val="000B2B85"/>
    <w:rsid w:val="000B5116"/>
    <w:rsid w:val="000B5508"/>
    <w:rsid w:val="000B7181"/>
    <w:rsid w:val="000B7B86"/>
    <w:rsid w:val="000C1CD4"/>
    <w:rsid w:val="000C52D7"/>
    <w:rsid w:val="000C5ADE"/>
    <w:rsid w:val="000C71F1"/>
    <w:rsid w:val="000C7EAA"/>
    <w:rsid w:val="000D0DB7"/>
    <w:rsid w:val="000D0DDA"/>
    <w:rsid w:val="000D1D52"/>
    <w:rsid w:val="000D1F83"/>
    <w:rsid w:val="000D2966"/>
    <w:rsid w:val="000D2C51"/>
    <w:rsid w:val="000D2F3C"/>
    <w:rsid w:val="000D5C26"/>
    <w:rsid w:val="000D7B81"/>
    <w:rsid w:val="000E1DBC"/>
    <w:rsid w:val="000E360A"/>
    <w:rsid w:val="000E397B"/>
    <w:rsid w:val="000E6B04"/>
    <w:rsid w:val="000E6CCA"/>
    <w:rsid w:val="000E7A55"/>
    <w:rsid w:val="000F134F"/>
    <w:rsid w:val="000F1CB8"/>
    <w:rsid w:val="000F25FB"/>
    <w:rsid w:val="000F42EC"/>
    <w:rsid w:val="000F4436"/>
    <w:rsid w:val="000F47F8"/>
    <w:rsid w:val="000F4A3E"/>
    <w:rsid w:val="000F5030"/>
    <w:rsid w:val="000F5549"/>
    <w:rsid w:val="000F6046"/>
    <w:rsid w:val="000F680C"/>
    <w:rsid w:val="001009FB"/>
    <w:rsid w:val="00101B57"/>
    <w:rsid w:val="00103EA1"/>
    <w:rsid w:val="0010587E"/>
    <w:rsid w:val="00105C4F"/>
    <w:rsid w:val="00105DF7"/>
    <w:rsid w:val="0010687E"/>
    <w:rsid w:val="0011266D"/>
    <w:rsid w:val="00113B91"/>
    <w:rsid w:val="00113D86"/>
    <w:rsid w:val="00113F01"/>
    <w:rsid w:val="00116AC0"/>
    <w:rsid w:val="001201C5"/>
    <w:rsid w:val="00120284"/>
    <w:rsid w:val="00121AE7"/>
    <w:rsid w:val="001221E6"/>
    <w:rsid w:val="0012285C"/>
    <w:rsid w:val="0012368F"/>
    <w:rsid w:val="001256EE"/>
    <w:rsid w:val="00125D4D"/>
    <w:rsid w:val="001260F8"/>
    <w:rsid w:val="001263E8"/>
    <w:rsid w:val="00127023"/>
    <w:rsid w:val="00127B7A"/>
    <w:rsid w:val="001302FE"/>
    <w:rsid w:val="00133FA9"/>
    <w:rsid w:val="001409F0"/>
    <w:rsid w:val="001416CC"/>
    <w:rsid w:val="00143ABC"/>
    <w:rsid w:val="0014426B"/>
    <w:rsid w:val="00144730"/>
    <w:rsid w:val="001463C5"/>
    <w:rsid w:val="001508E8"/>
    <w:rsid w:val="0015315C"/>
    <w:rsid w:val="001532A9"/>
    <w:rsid w:val="00154E1D"/>
    <w:rsid w:val="00154E91"/>
    <w:rsid w:val="00156FC7"/>
    <w:rsid w:val="00162635"/>
    <w:rsid w:val="0016385B"/>
    <w:rsid w:val="00163F02"/>
    <w:rsid w:val="00163FEE"/>
    <w:rsid w:val="001649D0"/>
    <w:rsid w:val="00165C46"/>
    <w:rsid w:val="001672BB"/>
    <w:rsid w:val="0017093C"/>
    <w:rsid w:val="00171223"/>
    <w:rsid w:val="0017328F"/>
    <w:rsid w:val="00174019"/>
    <w:rsid w:val="00175F91"/>
    <w:rsid w:val="001803DE"/>
    <w:rsid w:val="00183A70"/>
    <w:rsid w:val="00183BE3"/>
    <w:rsid w:val="00185A77"/>
    <w:rsid w:val="00185E5B"/>
    <w:rsid w:val="001863B7"/>
    <w:rsid w:val="00191D6C"/>
    <w:rsid w:val="0019344E"/>
    <w:rsid w:val="001940C1"/>
    <w:rsid w:val="001950BF"/>
    <w:rsid w:val="00195BCF"/>
    <w:rsid w:val="0019609A"/>
    <w:rsid w:val="0019640B"/>
    <w:rsid w:val="001965AC"/>
    <w:rsid w:val="00197684"/>
    <w:rsid w:val="00197CDB"/>
    <w:rsid w:val="001A0654"/>
    <w:rsid w:val="001A0D19"/>
    <w:rsid w:val="001A1F7E"/>
    <w:rsid w:val="001A44D6"/>
    <w:rsid w:val="001A57D6"/>
    <w:rsid w:val="001A7071"/>
    <w:rsid w:val="001A7495"/>
    <w:rsid w:val="001B01A9"/>
    <w:rsid w:val="001B0C55"/>
    <w:rsid w:val="001B2216"/>
    <w:rsid w:val="001B2A27"/>
    <w:rsid w:val="001B3561"/>
    <w:rsid w:val="001B566F"/>
    <w:rsid w:val="001B5B6B"/>
    <w:rsid w:val="001B5E24"/>
    <w:rsid w:val="001B6520"/>
    <w:rsid w:val="001C043D"/>
    <w:rsid w:val="001C08E3"/>
    <w:rsid w:val="001C1D1D"/>
    <w:rsid w:val="001C2444"/>
    <w:rsid w:val="001C31F4"/>
    <w:rsid w:val="001C3BBD"/>
    <w:rsid w:val="001C3D00"/>
    <w:rsid w:val="001C4314"/>
    <w:rsid w:val="001C43BE"/>
    <w:rsid w:val="001C5371"/>
    <w:rsid w:val="001C5932"/>
    <w:rsid w:val="001C71E2"/>
    <w:rsid w:val="001D075C"/>
    <w:rsid w:val="001D1B91"/>
    <w:rsid w:val="001D200F"/>
    <w:rsid w:val="001D2432"/>
    <w:rsid w:val="001D319B"/>
    <w:rsid w:val="001D32A7"/>
    <w:rsid w:val="001D407C"/>
    <w:rsid w:val="001D7882"/>
    <w:rsid w:val="001E0F1B"/>
    <w:rsid w:val="001E3864"/>
    <w:rsid w:val="001E3B1F"/>
    <w:rsid w:val="001E43DB"/>
    <w:rsid w:val="001E4D52"/>
    <w:rsid w:val="001E7411"/>
    <w:rsid w:val="001E7861"/>
    <w:rsid w:val="001F0D60"/>
    <w:rsid w:val="001F1D8D"/>
    <w:rsid w:val="001F2B7D"/>
    <w:rsid w:val="001F2E63"/>
    <w:rsid w:val="001F50D9"/>
    <w:rsid w:val="001F57D9"/>
    <w:rsid w:val="001F65B9"/>
    <w:rsid w:val="001F6F48"/>
    <w:rsid w:val="001F73B9"/>
    <w:rsid w:val="001F768C"/>
    <w:rsid w:val="001F7727"/>
    <w:rsid w:val="0020036C"/>
    <w:rsid w:val="00200BEC"/>
    <w:rsid w:val="00201690"/>
    <w:rsid w:val="00201D01"/>
    <w:rsid w:val="00206F15"/>
    <w:rsid w:val="00207675"/>
    <w:rsid w:val="00207B97"/>
    <w:rsid w:val="00207E74"/>
    <w:rsid w:val="00211E09"/>
    <w:rsid w:val="002132EE"/>
    <w:rsid w:val="00216638"/>
    <w:rsid w:val="00216B03"/>
    <w:rsid w:val="002228BB"/>
    <w:rsid w:val="00222ED4"/>
    <w:rsid w:val="0022306C"/>
    <w:rsid w:val="00223373"/>
    <w:rsid w:val="00223987"/>
    <w:rsid w:val="002242B3"/>
    <w:rsid w:val="002243A3"/>
    <w:rsid w:val="00225413"/>
    <w:rsid w:val="00226292"/>
    <w:rsid w:val="00227CE9"/>
    <w:rsid w:val="00227F93"/>
    <w:rsid w:val="00231EA4"/>
    <w:rsid w:val="00232765"/>
    <w:rsid w:val="00232E63"/>
    <w:rsid w:val="002335F9"/>
    <w:rsid w:val="00235FE1"/>
    <w:rsid w:val="002375AB"/>
    <w:rsid w:val="00242556"/>
    <w:rsid w:val="00243538"/>
    <w:rsid w:val="00243E8B"/>
    <w:rsid w:val="002468AD"/>
    <w:rsid w:val="00246EB4"/>
    <w:rsid w:val="00250FE7"/>
    <w:rsid w:val="00251AD1"/>
    <w:rsid w:val="00251B59"/>
    <w:rsid w:val="00251E25"/>
    <w:rsid w:val="00254C27"/>
    <w:rsid w:val="00254F6B"/>
    <w:rsid w:val="00256D82"/>
    <w:rsid w:val="002573AE"/>
    <w:rsid w:val="00262B45"/>
    <w:rsid w:val="002641E3"/>
    <w:rsid w:val="00264F9B"/>
    <w:rsid w:val="00270362"/>
    <w:rsid w:val="0027143E"/>
    <w:rsid w:val="00271EFF"/>
    <w:rsid w:val="00275154"/>
    <w:rsid w:val="002753F8"/>
    <w:rsid w:val="00275B72"/>
    <w:rsid w:val="002779C2"/>
    <w:rsid w:val="00281A50"/>
    <w:rsid w:val="00282332"/>
    <w:rsid w:val="00282989"/>
    <w:rsid w:val="00282F8D"/>
    <w:rsid w:val="00283352"/>
    <w:rsid w:val="00283FC8"/>
    <w:rsid w:val="00283FEB"/>
    <w:rsid w:val="002845AB"/>
    <w:rsid w:val="00285AE3"/>
    <w:rsid w:val="00286754"/>
    <w:rsid w:val="00292E13"/>
    <w:rsid w:val="00293DE8"/>
    <w:rsid w:val="0029445D"/>
    <w:rsid w:val="00297D34"/>
    <w:rsid w:val="002A18EB"/>
    <w:rsid w:val="002A23E9"/>
    <w:rsid w:val="002A2493"/>
    <w:rsid w:val="002A2B09"/>
    <w:rsid w:val="002A361C"/>
    <w:rsid w:val="002A3EB9"/>
    <w:rsid w:val="002A4B2F"/>
    <w:rsid w:val="002A560E"/>
    <w:rsid w:val="002A57F3"/>
    <w:rsid w:val="002A5D52"/>
    <w:rsid w:val="002A6B9F"/>
    <w:rsid w:val="002A7F80"/>
    <w:rsid w:val="002B0ED6"/>
    <w:rsid w:val="002B2789"/>
    <w:rsid w:val="002B2F7E"/>
    <w:rsid w:val="002B37F4"/>
    <w:rsid w:val="002B3B99"/>
    <w:rsid w:val="002B4177"/>
    <w:rsid w:val="002B4E2F"/>
    <w:rsid w:val="002B503E"/>
    <w:rsid w:val="002B51E3"/>
    <w:rsid w:val="002B5C5D"/>
    <w:rsid w:val="002B6962"/>
    <w:rsid w:val="002C1D49"/>
    <w:rsid w:val="002C478C"/>
    <w:rsid w:val="002C65D5"/>
    <w:rsid w:val="002D0A93"/>
    <w:rsid w:val="002D0D34"/>
    <w:rsid w:val="002D13E6"/>
    <w:rsid w:val="002D1ADD"/>
    <w:rsid w:val="002D1FDF"/>
    <w:rsid w:val="002D2168"/>
    <w:rsid w:val="002D23E3"/>
    <w:rsid w:val="002D3B77"/>
    <w:rsid w:val="002D48FC"/>
    <w:rsid w:val="002D57E9"/>
    <w:rsid w:val="002D67C0"/>
    <w:rsid w:val="002D7700"/>
    <w:rsid w:val="002E04F0"/>
    <w:rsid w:val="002E6806"/>
    <w:rsid w:val="002F009B"/>
    <w:rsid w:val="002F2D17"/>
    <w:rsid w:val="002F478B"/>
    <w:rsid w:val="002F478D"/>
    <w:rsid w:val="002F47F7"/>
    <w:rsid w:val="002F69CA"/>
    <w:rsid w:val="00300B48"/>
    <w:rsid w:val="00301CD6"/>
    <w:rsid w:val="00302C41"/>
    <w:rsid w:val="00303A3A"/>
    <w:rsid w:val="00304593"/>
    <w:rsid w:val="00305C42"/>
    <w:rsid w:val="00305FD8"/>
    <w:rsid w:val="00306C4F"/>
    <w:rsid w:val="00310450"/>
    <w:rsid w:val="00310A69"/>
    <w:rsid w:val="00312B64"/>
    <w:rsid w:val="003130D4"/>
    <w:rsid w:val="003140DD"/>
    <w:rsid w:val="00317128"/>
    <w:rsid w:val="00320FD7"/>
    <w:rsid w:val="00327C65"/>
    <w:rsid w:val="00327E4C"/>
    <w:rsid w:val="00331D6D"/>
    <w:rsid w:val="00331E22"/>
    <w:rsid w:val="0033257E"/>
    <w:rsid w:val="0033317A"/>
    <w:rsid w:val="00334D22"/>
    <w:rsid w:val="0033551A"/>
    <w:rsid w:val="00335677"/>
    <w:rsid w:val="00335BDC"/>
    <w:rsid w:val="003407D2"/>
    <w:rsid w:val="00340AE5"/>
    <w:rsid w:val="00342243"/>
    <w:rsid w:val="00342310"/>
    <w:rsid w:val="00343258"/>
    <w:rsid w:val="00343433"/>
    <w:rsid w:val="003443F4"/>
    <w:rsid w:val="0034451C"/>
    <w:rsid w:val="00344BEA"/>
    <w:rsid w:val="0035086C"/>
    <w:rsid w:val="003512C5"/>
    <w:rsid w:val="0035262C"/>
    <w:rsid w:val="00354FB7"/>
    <w:rsid w:val="0036068A"/>
    <w:rsid w:val="00361AA6"/>
    <w:rsid w:val="00363F4B"/>
    <w:rsid w:val="00364308"/>
    <w:rsid w:val="00366977"/>
    <w:rsid w:val="00366BD7"/>
    <w:rsid w:val="00367D9B"/>
    <w:rsid w:val="00370E3C"/>
    <w:rsid w:val="0037193F"/>
    <w:rsid w:val="00373B0D"/>
    <w:rsid w:val="00373DD4"/>
    <w:rsid w:val="00374A50"/>
    <w:rsid w:val="00375269"/>
    <w:rsid w:val="00375896"/>
    <w:rsid w:val="003777FF"/>
    <w:rsid w:val="00381339"/>
    <w:rsid w:val="00381D46"/>
    <w:rsid w:val="00382A9F"/>
    <w:rsid w:val="00383B76"/>
    <w:rsid w:val="003857DD"/>
    <w:rsid w:val="0038612D"/>
    <w:rsid w:val="00387614"/>
    <w:rsid w:val="0038796D"/>
    <w:rsid w:val="00390C5C"/>
    <w:rsid w:val="00395488"/>
    <w:rsid w:val="00396DD4"/>
    <w:rsid w:val="00397E97"/>
    <w:rsid w:val="003A189F"/>
    <w:rsid w:val="003A1E4B"/>
    <w:rsid w:val="003A3B2E"/>
    <w:rsid w:val="003A5333"/>
    <w:rsid w:val="003A54B6"/>
    <w:rsid w:val="003A5DCA"/>
    <w:rsid w:val="003A6116"/>
    <w:rsid w:val="003A6BC6"/>
    <w:rsid w:val="003A7818"/>
    <w:rsid w:val="003B0FAA"/>
    <w:rsid w:val="003B1542"/>
    <w:rsid w:val="003B1B3F"/>
    <w:rsid w:val="003B31A3"/>
    <w:rsid w:val="003B39E0"/>
    <w:rsid w:val="003B7548"/>
    <w:rsid w:val="003C09E6"/>
    <w:rsid w:val="003C1713"/>
    <w:rsid w:val="003C19A2"/>
    <w:rsid w:val="003C1A6C"/>
    <w:rsid w:val="003C1C96"/>
    <w:rsid w:val="003C32A4"/>
    <w:rsid w:val="003C3581"/>
    <w:rsid w:val="003C5418"/>
    <w:rsid w:val="003C69A0"/>
    <w:rsid w:val="003D14D9"/>
    <w:rsid w:val="003D1922"/>
    <w:rsid w:val="003D29FC"/>
    <w:rsid w:val="003D3054"/>
    <w:rsid w:val="003D3AA0"/>
    <w:rsid w:val="003D4D0C"/>
    <w:rsid w:val="003E0ED0"/>
    <w:rsid w:val="003E572C"/>
    <w:rsid w:val="003F09F6"/>
    <w:rsid w:val="003F12DC"/>
    <w:rsid w:val="003F3A8A"/>
    <w:rsid w:val="003F46BA"/>
    <w:rsid w:val="003F4DF6"/>
    <w:rsid w:val="003F69E6"/>
    <w:rsid w:val="003F6B11"/>
    <w:rsid w:val="00401205"/>
    <w:rsid w:val="00401D3A"/>
    <w:rsid w:val="0040208C"/>
    <w:rsid w:val="00402FC9"/>
    <w:rsid w:val="0040639D"/>
    <w:rsid w:val="00406BDD"/>
    <w:rsid w:val="004130B5"/>
    <w:rsid w:val="00414695"/>
    <w:rsid w:val="004153C6"/>
    <w:rsid w:val="00417580"/>
    <w:rsid w:val="00422903"/>
    <w:rsid w:val="004229EB"/>
    <w:rsid w:val="00422F13"/>
    <w:rsid w:val="0042324A"/>
    <w:rsid w:val="00425967"/>
    <w:rsid w:val="004263A2"/>
    <w:rsid w:val="00426FCD"/>
    <w:rsid w:val="004315F8"/>
    <w:rsid w:val="00431C87"/>
    <w:rsid w:val="00431CD6"/>
    <w:rsid w:val="00432371"/>
    <w:rsid w:val="00432FCA"/>
    <w:rsid w:val="0043385E"/>
    <w:rsid w:val="004338B4"/>
    <w:rsid w:val="00436222"/>
    <w:rsid w:val="00441FE9"/>
    <w:rsid w:val="004429E4"/>
    <w:rsid w:val="00444370"/>
    <w:rsid w:val="00444881"/>
    <w:rsid w:val="0044527C"/>
    <w:rsid w:val="004467FE"/>
    <w:rsid w:val="00446841"/>
    <w:rsid w:val="00446BC7"/>
    <w:rsid w:val="00446ECC"/>
    <w:rsid w:val="0044779D"/>
    <w:rsid w:val="00451B05"/>
    <w:rsid w:val="00451FCB"/>
    <w:rsid w:val="0045599D"/>
    <w:rsid w:val="00456C98"/>
    <w:rsid w:val="00457AF8"/>
    <w:rsid w:val="0046224B"/>
    <w:rsid w:val="00464EFF"/>
    <w:rsid w:val="00465641"/>
    <w:rsid w:val="004657E1"/>
    <w:rsid w:val="00465C62"/>
    <w:rsid w:val="0046654A"/>
    <w:rsid w:val="004711FB"/>
    <w:rsid w:val="004716E8"/>
    <w:rsid w:val="00472166"/>
    <w:rsid w:val="0047224A"/>
    <w:rsid w:val="00476BC9"/>
    <w:rsid w:val="00476E09"/>
    <w:rsid w:val="00480059"/>
    <w:rsid w:val="004803CD"/>
    <w:rsid w:val="0048121F"/>
    <w:rsid w:val="00482304"/>
    <w:rsid w:val="0048403F"/>
    <w:rsid w:val="00484356"/>
    <w:rsid w:val="00486EC5"/>
    <w:rsid w:val="00487AF9"/>
    <w:rsid w:val="004901FB"/>
    <w:rsid w:val="0049197C"/>
    <w:rsid w:val="004929CF"/>
    <w:rsid w:val="00494772"/>
    <w:rsid w:val="0049628D"/>
    <w:rsid w:val="00497FBB"/>
    <w:rsid w:val="004A132F"/>
    <w:rsid w:val="004A217D"/>
    <w:rsid w:val="004A3468"/>
    <w:rsid w:val="004A5569"/>
    <w:rsid w:val="004A5B93"/>
    <w:rsid w:val="004A74C2"/>
    <w:rsid w:val="004A7A21"/>
    <w:rsid w:val="004A7DBC"/>
    <w:rsid w:val="004B0215"/>
    <w:rsid w:val="004B3539"/>
    <w:rsid w:val="004B3971"/>
    <w:rsid w:val="004B3B0D"/>
    <w:rsid w:val="004B3DC9"/>
    <w:rsid w:val="004B49BF"/>
    <w:rsid w:val="004B507E"/>
    <w:rsid w:val="004B6091"/>
    <w:rsid w:val="004B61DD"/>
    <w:rsid w:val="004B6D5C"/>
    <w:rsid w:val="004B73E0"/>
    <w:rsid w:val="004B7705"/>
    <w:rsid w:val="004B7858"/>
    <w:rsid w:val="004C0014"/>
    <w:rsid w:val="004C08CA"/>
    <w:rsid w:val="004C19A8"/>
    <w:rsid w:val="004C1CCD"/>
    <w:rsid w:val="004C1D2F"/>
    <w:rsid w:val="004C3406"/>
    <w:rsid w:val="004C3B87"/>
    <w:rsid w:val="004C404D"/>
    <w:rsid w:val="004C5360"/>
    <w:rsid w:val="004C6898"/>
    <w:rsid w:val="004D1DB5"/>
    <w:rsid w:val="004D4D5F"/>
    <w:rsid w:val="004D74E2"/>
    <w:rsid w:val="004E2C29"/>
    <w:rsid w:val="004E4046"/>
    <w:rsid w:val="004E6117"/>
    <w:rsid w:val="004F185F"/>
    <w:rsid w:val="004F3875"/>
    <w:rsid w:val="004F3928"/>
    <w:rsid w:val="004F5600"/>
    <w:rsid w:val="004F5DC9"/>
    <w:rsid w:val="004F7E28"/>
    <w:rsid w:val="00500229"/>
    <w:rsid w:val="00501FE6"/>
    <w:rsid w:val="005032FA"/>
    <w:rsid w:val="00503F4B"/>
    <w:rsid w:val="0050474F"/>
    <w:rsid w:val="00504902"/>
    <w:rsid w:val="00504FA3"/>
    <w:rsid w:val="00507441"/>
    <w:rsid w:val="00507622"/>
    <w:rsid w:val="00510C3F"/>
    <w:rsid w:val="00511FF5"/>
    <w:rsid w:val="00512C9B"/>
    <w:rsid w:val="00513E28"/>
    <w:rsid w:val="00513EB3"/>
    <w:rsid w:val="00514DB3"/>
    <w:rsid w:val="005161CE"/>
    <w:rsid w:val="005166E0"/>
    <w:rsid w:val="00516723"/>
    <w:rsid w:val="00520D73"/>
    <w:rsid w:val="005214BB"/>
    <w:rsid w:val="00521574"/>
    <w:rsid w:val="00523B5B"/>
    <w:rsid w:val="0052523F"/>
    <w:rsid w:val="00525D32"/>
    <w:rsid w:val="0052618C"/>
    <w:rsid w:val="005306D8"/>
    <w:rsid w:val="005307D3"/>
    <w:rsid w:val="00531076"/>
    <w:rsid w:val="00531FFD"/>
    <w:rsid w:val="005326D9"/>
    <w:rsid w:val="00533541"/>
    <w:rsid w:val="00533ADD"/>
    <w:rsid w:val="00534100"/>
    <w:rsid w:val="005349C6"/>
    <w:rsid w:val="00534F9A"/>
    <w:rsid w:val="005357D1"/>
    <w:rsid w:val="00535FEB"/>
    <w:rsid w:val="00536064"/>
    <w:rsid w:val="005371B2"/>
    <w:rsid w:val="00537F41"/>
    <w:rsid w:val="00540AAC"/>
    <w:rsid w:val="00544E92"/>
    <w:rsid w:val="005457BC"/>
    <w:rsid w:val="00546555"/>
    <w:rsid w:val="00546C5D"/>
    <w:rsid w:val="00547475"/>
    <w:rsid w:val="005504BC"/>
    <w:rsid w:val="00550B29"/>
    <w:rsid w:val="00550B75"/>
    <w:rsid w:val="00550D10"/>
    <w:rsid w:val="00550F54"/>
    <w:rsid w:val="0055111C"/>
    <w:rsid w:val="005547FC"/>
    <w:rsid w:val="00554E57"/>
    <w:rsid w:val="00555CC2"/>
    <w:rsid w:val="00555EA1"/>
    <w:rsid w:val="005574A8"/>
    <w:rsid w:val="0055750F"/>
    <w:rsid w:val="00557577"/>
    <w:rsid w:val="00560557"/>
    <w:rsid w:val="00561ABF"/>
    <w:rsid w:val="00561CF1"/>
    <w:rsid w:val="00561DFD"/>
    <w:rsid w:val="005627B4"/>
    <w:rsid w:val="00565C2A"/>
    <w:rsid w:val="00565DF2"/>
    <w:rsid w:val="00566677"/>
    <w:rsid w:val="00567D8C"/>
    <w:rsid w:val="00570FF5"/>
    <w:rsid w:val="00571141"/>
    <w:rsid w:val="005713D3"/>
    <w:rsid w:val="00575CA3"/>
    <w:rsid w:val="00576710"/>
    <w:rsid w:val="005768FF"/>
    <w:rsid w:val="00580130"/>
    <w:rsid w:val="00580B0F"/>
    <w:rsid w:val="005814B9"/>
    <w:rsid w:val="0058224D"/>
    <w:rsid w:val="00586D25"/>
    <w:rsid w:val="0058738A"/>
    <w:rsid w:val="0058779E"/>
    <w:rsid w:val="00590168"/>
    <w:rsid w:val="00591F2B"/>
    <w:rsid w:val="00592394"/>
    <w:rsid w:val="0059333F"/>
    <w:rsid w:val="005943DE"/>
    <w:rsid w:val="00596529"/>
    <w:rsid w:val="00596FD2"/>
    <w:rsid w:val="005A0658"/>
    <w:rsid w:val="005A0E66"/>
    <w:rsid w:val="005A299B"/>
    <w:rsid w:val="005A2C47"/>
    <w:rsid w:val="005A3667"/>
    <w:rsid w:val="005A3ACB"/>
    <w:rsid w:val="005A5427"/>
    <w:rsid w:val="005A6F94"/>
    <w:rsid w:val="005B0ECF"/>
    <w:rsid w:val="005B15F8"/>
    <w:rsid w:val="005B2587"/>
    <w:rsid w:val="005B25AF"/>
    <w:rsid w:val="005B36F9"/>
    <w:rsid w:val="005B3D6F"/>
    <w:rsid w:val="005B432A"/>
    <w:rsid w:val="005B4E9B"/>
    <w:rsid w:val="005B6093"/>
    <w:rsid w:val="005B7BBA"/>
    <w:rsid w:val="005C0BEB"/>
    <w:rsid w:val="005C1024"/>
    <w:rsid w:val="005C2EAF"/>
    <w:rsid w:val="005C6219"/>
    <w:rsid w:val="005C67F4"/>
    <w:rsid w:val="005C7AEE"/>
    <w:rsid w:val="005D1E40"/>
    <w:rsid w:val="005D24CF"/>
    <w:rsid w:val="005D2899"/>
    <w:rsid w:val="005D30BC"/>
    <w:rsid w:val="005D3E20"/>
    <w:rsid w:val="005D4456"/>
    <w:rsid w:val="005E05C2"/>
    <w:rsid w:val="005E0BFA"/>
    <w:rsid w:val="005E2F65"/>
    <w:rsid w:val="005E607B"/>
    <w:rsid w:val="005F03C4"/>
    <w:rsid w:val="005F1E65"/>
    <w:rsid w:val="005F1F7D"/>
    <w:rsid w:val="005F2FD7"/>
    <w:rsid w:val="005F3045"/>
    <w:rsid w:val="005F6C02"/>
    <w:rsid w:val="006007CA"/>
    <w:rsid w:val="00603D0F"/>
    <w:rsid w:val="00603D2E"/>
    <w:rsid w:val="00604B59"/>
    <w:rsid w:val="00604C25"/>
    <w:rsid w:val="00605D2A"/>
    <w:rsid w:val="00606188"/>
    <w:rsid w:val="00606940"/>
    <w:rsid w:val="00606BC1"/>
    <w:rsid w:val="00607CA2"/>
    <w:rsid w:val="00610516"/>
    <w:rsid w:val="00613179"/>
    <w:rsid w:val="0061472E"/>
    <w:rsid w:val="00615392"/>
    <w:rsid w:val="00615C2E"/>
    <w:rsid w:val="00620AA4"/>
    <w:rsid w:val="00622375"/>
    <w:rsid w:val="00623B5B"/>
    <w:rsid w:val="0062445F"/>
    <w:rsid w:val="00626725"/>
    <w:rsid w:val="00626839"/>
    <w:rsid w:val="0062704D"/>
    <w:rsid w:val="00634765"/>
    <w:rsid w:val="006354EF"/>
    <w:rsid w:val="00636A9F"/>
    <w:rsid w:val="006402AE"/>
    <w:rsid w:val="0064506D"/>
    <w:rsid w:val="00646393"/>
    <w:rsid w:val="006532B9"/>
    <w:rsid w:val="006549E6"/>
    <w:rsid w:val="00656AA9"/>
    <w:rsid w:val="00657B8A"/>
    <w:rsid w:val="006600AC"/>
    <w:rsid w:val="00662E12"/>
    <w:rsid w:val="00664960"/>
    <w:rsid w:val="0066555B"/>
    <w:rsid w:val="00667822"/>
    <w:rsid w:val="00670F32"/>
    <w:rsid w:val="00671237"/>
    <w:rsid w:val="006712F7"/>
    <w:rsid w:val="0067418E"/>
    <w:rsid w:val="00674DBA"/>
    <w:rsid w:val="00675D8A"/>
    <w:rsid w:val="00676A49"/>
    <w:rsid w:val="00676FB4"/>
    <w:rsid w:val="006770DA"/>
    <w:rsid w:val="0068019E"/>
    <w:rsid w:val="00681C68"/>
    <w:rsid w:val="006834FB"/>
    <w:rsid w:val="006836E7"/>
    <w:rsid w:val="00685095"/>
    <w:rsid w:val="00694AD5"/>
    <w:rsid w:val="006A0FF3"/>
    <w:rsid w:val="006A1488"/>
    <w:rsid w:val="006A163D"/>
    <w:rsid w:val="006A172A"/>
    <w:rsid w:val="006A1B54"/>
    <w:rsid w:val="006A23DA"/>
    <w:rsid w:val="006A2B17"/>
    <w:rsid w:val="006A4B05"/>
    <w:rsid w:val="006A5214"/>
    <w:rsid w:val="006B0884"/>
    <w:rsid w:val="006B1845"/>
    <w:rsid w:val="006B1F40"/>
    <w:rsid w:val="006B2A22"/>
    <w:rsid w:val="006B2B4A"/>
    <w:rsid w:val="006B3EC7"/>
    <w:rsid w:val="006B4DD3"/>
    <w:rsid w:val="006B5121"/>
    <w:rsid w:val="006B551E"/>
    <w:rsid w:val="006B6AD0"/>
    <w:rsid w:val="006C4446"/>
    <w:rsid w:val="006C52CA"/>
    <w:rsid w:val="006D0F97"/>
    <w:rsid w:val="006D1C1D"/>
    <w:rsid w:val="006D21D4"/>
    <w:rsid w:val="006D21D8"/>
    <w:rsid w:val="006D48B9"/>
    <w:rsid w:val="006D4D3E"/>
    <w:rsid w:val="006D569A"/>
    <w:rsid w:val="006D6648"/>
    <w:rsid w:val="006E09D4"/>
    <w:rsid w:val="006E11B6"/>
    <w:rsid w:val="006E2E70"/>
    <w:rsid w:val="006E6291"/>
    <w:rsid w:val="006E6391"/>
    <w:rsid w:val="006E63C6"/>
    <w:rsid w:val="006E6543"/>
    <w:rsid w:val="006E78C6"/>
    <w:rsid w:val="006F16C1"/>
    <w:rsid w:val="006F2FE7"/>
    <w:rsid w:val="006F3218"/>
    <w:rsid w:val="006F3814"/>
    <w:rsid w:val="006F5AA8"/>
    <w:rsid w:val="006F70BE"/>
    <w:rsid w:val="006F7629"/>
    <w:rsid w:val="0070055C"/>
    <w:rsid w:val="00700815"/>
    <w:rsid w:val="00700B54"/>
    <w:rsid w:val="00700B73"/>
    <w:rsid w:val="007011F1"/>
    <w:rsid w:val="0070300F"/>
    <w:rsid w:val="007048A4"/>
    <w:rsid w:val="00704AA3"/>
    <w:rsid w:val="00704C8A"/>
    <w:rsid w:val="00707F71"/>
    <w:rsid w:val="007108B6"/>
    <w:rsid w:val="00711304"/>
    <w:rsid w:val="00711769"/>
    <w:rsid w:val="00711E64"/>
    <w:rsid w:val="00712196"/>
    <w:rsid w:val="00712876"/>
    <w:rsid w:val="00714295"/>
    <w:rsid w:val="007143B5"/>
    <w:rsid w:val="0071442D"/>
    <w:rsid w:val="0071546D"/>
    <w:rsid w:val="007160F3"/>
    <w:rsid w:val="0071630F"/>
    <w:rsid w:val="00716741"/>
    <w:rsid w:val="00717448"/>
    <w:rsid w:val="007202E7"/>
    <w:rsid w:val="0072046A"/>
    <w:rsid w:val="007214FA"/>
    <w:rsid w:val="0072384C"/>
    <w:rsid w:val="0072399E"/>
    <w:rsid w:val="00726CFE"/>
    <w:rsid w:val="00731B6F"/>
    <w:rsid w:val="00732A0F"/>
    <w:rsid w:val="00732FA7"/>
    <w:rsid w:val="007362AB"/>
    <w:rsid w:val="007409C8"/>
    <w:rsid w:val="00741195"/>
    <w:rsid w:val="007414A9"/>
    <w:rsid w:val="00744589"/>
    <w:rsid w:val="0074469E"/>
    <w:rsid w:val="00744742"/>
    <w:rsid w:val="00746092"/>
    <w:rsid w:val="00746D17"/>
    <w:rsid w:val="007475F3"/>
    <w:rsid w:val="00750EE1"/>
    <w:rsid w:val="00752A34"/>
    <w:rsid w:val="007530E8"/>
    <w:rsid w:val="00753376"/>
    <w:rsid w:val="007565C8"/>
    <w:rsid w:val="0076059D"/>
    <w:rsid w:val="0076173A"/>
    <w:rsid w:val="0076295E"/>
    <w:rsid w:val="007635BF"/>
    <w:rsid w:val="007645F3"/>
    <w:rsid w:val="00765D1A"/>
    <w:rsid w:val="0076620C"/>
    <w:rsid w:val="00770403"/>
    <w:rsid w:val="007710C6"/>
    <w:rsid w:val="0077120C"/>
    <w:rsid w:val="007718FC"/>
    <w:rsid w:val="00771F66"/>
    <w:rsid w:val="007756E3"/>
    <w:rsid w:val="0077609D"/>
    <w:rsid w:val="00780B6F"/>
    <w:rsid w:val="00784465"/>
    <w:rsid w:val="00787372"/>
    <w:rsid w:val="0078785B"/>
    <w:rsid w:val="007901AA"/>
    <w:rsid w:val="00792C80"/>
    <w:rsid w:val="00794D8E"/>
    <w:rsid w:val="00797A02"/>
    <w:rsid w:val="007A1E3C"/>
    <w:rsid w:val="007A2816"/>
    <w:rsid w:val="007A2AA7"/>
    <w:rsid w:val="007A6D30"/>
    <w:rsid w:val="007B009A"/>
    <w:rsid w:val="007B056D"/>
    <w:rsid w:val="007B09EF"/>
    <w:rsid w:val="007B1AAC"/>
    <w:rsid w:val="007B343E"/>
    <w:rsid w:val="007B36E3"/>
    <w:rsid w:val="007B3FF8"/>
    <w:rsid w:val="007B45EA"/>
    <w:rsid w:val="007B4EEC"/>
    <w:rsid w:val="007B5709"/>
    <w:rsid w:val="007B592E"/>
    <w:rsid w:val="007B5F97"/>
    <w:rsid w:val="007B721A"/>
    <w:rsid w:val="007C11B1"/>
    <w:rsid w:val="007C2677"/>
    <w:rsid w:val="007C2942"/>
    <w:rsid w:val="007C2FA6"/>
    <w:rsid w:val="007C4B38"/>
    <w:rsid w:val="007C57E4"/>
    <w:rsid w:val="007C595D"/>
    <w:rsid w:val="007C5A21"/>
    <w:rsid w:val="007C5E0E"/>
    <w:rsid w:val="007C79F0"/>
    <w:rsid w:val="007D0216"/>
    <w:rsid w:val="007D2286"/>
    <w:rsid w:val="007D3DBF"/>
    <w:rsid w:val="007D3DC1"/>
    <w:rsid w:val="007D487C"/>
    <w:rsid w:val="007D5147"/>
    <w:rsid w:val="007D56C8"/>
    <w:rsid w:val="007D61B9"/>
    <w:rsid w:val="007D68F1"/>
    <w:rsid w:val="007D6B24"/>
    <w:rsid w:val="007E0EEE"/>
    <w:rsid w:val="007E105C"/>
    <w:rsid w:val="007E17C7"/>
    <w:rsid w:val="007E1BEF"/>
    <w:rsid w:val="007E274E"/>
    <w:rsid w:val="007E2F3A"/>
    <w:rsid w:val="007E310D"/>
    <w:rsid w:val="007E39FE"/>
    <w:rsid w:val="007E4437"/>
    <w:rsid w:val="007E4E2F"/>
    <w:rsid w:val="007E58D2"/>
    <w:rsid w:val="007E5A2C"/>
    <w:rsid w:val="007E645E"/>
    <w:rsid w:val="007E65D5"/>
    <w:rsid w:val="007E7A50"/>
    <w:rsid w:val="007F296C"/>
    <w:rsid w:val="007F2CDA"/>
    <w:rsid w:val="007F3AC1"/>
    <w:rsid w:val="007F443E"/>
    <w:rsid w:val="007F4CB5"/>
    <w:rsid w:val="007F4F17"/>
    <w:rsid w:val="007F6685"/>
    <w:rsid w:val="007F6C75"/>
    <w:rsid w:val="007F7022"/>
    <w:rsid w:val="007F707D"/>
    <w:rsid w:val="008021E5"/>
    <w:rsid w:val="008022A0"/>
    <w:rsid w:val="00802C25"/>
    <w:rsid w:val="00803DB6"/>
    <w:rsid w:val="00803EED"/>
    <w:rsid w:val="00804948"/>
    <w:rsid w:val="0080510E"/>
    <w:rsid w:val="0080667A"/>
    <w:rsid w:val="0080760D"/>
    <w:rsid w:val="00810652"/>
    <w:rsid w:val="00810A66"/>
    <w:rsid w:val="00812548"/>
    <w:rsid w:val="00814085"/>
    <w:rsid w:val="0081485A"/>
    <w:rsid w:val="00814CB3"/>
    <w:rsid w:val="00815530"/>
    <w:rsid w:val="008166E4"/>
    <w:rsid w:val="00816888"/>
    <w:rsid w:val="00816F26"/>
    <w:rsid w:val="00817262"/>
    <w:rsid w:val="00820B1D"/>
    <w:rsid w:val="008230FD"/>
    <w:rsid w:val="0082398D"/>
    <w:rsid w:val="00826813"/>
    <w:rsid w:val="00826A55"/>
    <w:rsid w:val="008310BD"/>
    <w:rsid w:val="008312AD"/>
    <w:rsid w:val="00834066"/>
    <w:rsid w:val="00834A2D"/>
    <w:rsid w:val="008356C7"/>
    <w:rsid w:val="00835833"/>
    <w:rsid w:val="008366BC"/>
    <w:rsid w:val="00836EEF"/>
    <w:rsid w:val="00837AC2"/>
    <w:rsid w:val="00837C38"/>
    <w:rsid w:val="00840D9C"/>
    <w:rsid w:val="008420C0"/>
    <w:rsid w:val="0084241C"/>
    <w:rsid w:val="008437CD"/>
    <w:rsid w:val="008544A0"/>
    <w:rsid w:val="00856DBA"/>
    <w:rsid w:val="00857EE3"/>
    <w:rsid w:val="00860C8D"/>
    <w:rsid w:val="00860E5D"/>
    <w:rsid w:val="00861105"/>
    <w:rsid w:val="00862E61"/>
    <w:rsid w:val="00864AB1"/>
    <w:rsid w:val="00865877"/>
    <w:rsid w:val="008659AA"/>
    <w:rsid w:val="00866A1D"/>
    <w:rsid w:val="00870B1B"/>
    <w:rsid w:val="00870E0D"/>
    <w:rsid w:val="00871991"/>
    <w:rsid w:val="00872FAF"/>
    <w:rsid w:val="008730B6"/>
    <w:rsid w:val="00873982"/>
    <w:rsid w:val="00875456"/>
    <w:rsid w:val="008765B8"/>
    <w:rsid w:val="00877F2E"/>
    <w:rsid w:val="00881280"/>
    <w:rsid w:val="0088139A"/>
    <w:rsid w:val="00881804"/>
    <w:rsid w:val="00882DFC"/>
    <w:rsid w:val="00883429"/>
    <w:rsid w:val="00884267"/>
    <w:rsid w:val="00884F46"/>
    <w:rsid w:val="0088546C"/>
    <w:rsid w:val="008901F8"/>
    <w:rsid w:val="008925E0"/>
    <w:rsid w:val="00892771"/>
    <w:rsid w:val="008927F0"/>
    <w:rsid w:val="00893C1E"/>
    <w:rsid w:val="00895334"/>
    <w:rsid w:val="00897DFF"/>
    <w:rsid w:val="008A01B6"/>
    <w:rsid w:val="008A0769"/>
    <w:rsid w:val="008A0E3E"/>
    <w:rsid w:val="008A2047"/>
    <w:rsid w:val="008A27F1"/>
    <w:rsid w:val="008A4352"/>
    <w:rsid w:val="008A438D"/>
    <w:rsid w:val="008A61B8"/>
    <w:rsid w:val="008A6E23"/>
    <w:rsid w:val="008B0D59"/>
    <w:rsid w:val="008B0E01"/>
    <w:rsid w:val="008B29B9"/>
    <w:rsid w:val="008B383F"/>
    <w:rsid w:val="008B498A"/>
    <w:rsid w:val="008B6A67"/>
    <w:rsid w:val="008B6BE1"/>
    <w:rsid w:val="008B772C"/>
    <w:rsid w:val="008B7CA0"/>
    <w:rsid w:val="008C0D7E"/>
    <w:rsid w:val="008C1743"/>
    <w:rsid w:val="008C33FC"/>
    <w:rsid w:val="008C3968"/>
    <w:rsid w:val="008C3C93"/>
    <w:rsid w:val="008C54BA"/>
    <w:rsid w:val="008D0233"/>
    <w:rsid w:val="008D17E4"/>
    <w:rsid w:val="008D2910"/>
    <w:rsid w:val="008D3315"/>
    <w:rsid w:val="008D458F"/>
    <w:rsid w:val="008D4823"/>
    <w:rsid w:val="008D4C3B"/>
    <w:rsid w:val="008D4F90"/>
    <w:rsid w:val="008D575A"/>
    <w:rsid w:val="008D580C"/>
    <w:rsid w:val="008E42AB"/>
    <w:rsid w:val="008E4646"/>
    <w:rsid w:val="008E4A24"/>
    <w:rsid w:val="008E5A60"/>
    <w:rsid w:val="008E600E"/>
    <w:rsid w:val="008E6EBA"/>
    <w:rsid w:val="008E747E"/>
    <w:rsid w:val="008E7D97"/>
    <w:rsid w:val="008F198D"/>
    <w:rsid w:val="008F2F5F"/>
    <w:rsid w:val="008F4479"/>
    <w:rsid w:val="008F4D3A"/>
    <w:rsid w:val="00900A2E"/>
    <w:rsid w:val="00900A65"/>
    <w:rsid w:val="00901940"/>
    <w:rsid w:val="009019C5"/>
    <w:rsid w:val="0090314D"/>
    <w:rsid w:val="00903485"/>
    <w:rsid w:val="009059DE"/>
    <w:rsid w:val="0090689F"/>
    <w:rsid w:val="009073BB"/>
    <w:rsid w:val="009075A0"/>
    <w:rsid w:val="009104C7"/>
    <w:rsid w:val="009117F8"/>
    <w:rsid w:val="00913753"/>
    <w:rsid w:val="00914215"/>
    <w:rsid w:val="009143C3"/>
    <w:rsid w:val="00914904"/>
    <w:rsid w:val="00916E20"/>
    <w:rsid w:val="009171B0"/>
    <w:rsid w:val="00917D83"/>
    <w:rsid w:val="009219DB"/>
    <w:rsid w:val="009222AC"/>
    <w:rsid w:val="00923263"/>
    <w:rsid w:val="00924F6B"/>
    <w:rsid w:val="00925B92"/>
    <w:rsid w:val="00926145"/>
    <w:rsid w:val="00927057"/>
    <w:rsid w:val="00930E33"/>
    <w:rsid w:val="00930FD2"/>
    <w:rsid w:val="00930FEF"/>
    <w:rsid w:val="009311DA"/>
    <w:rsid w:val="009318DA"/>
    <w:rsid w:val="00931F6D"/>
    <w:rsid w:val="009329FF"/>
    <w:rsid w:val="00934682"/>
    <w:rsid w:val="00934AD1"/>
    <w:rsid w:val="00934E6A"/>
    <w:rsid w:val="009351A4"/>
    <w:rsid w:val="00935238"/>
    <w:rsid w:val="00935464"/>
    <w:rsid w:val="0093554C"/>
    <w:rsid w:val="00935559"/>
    <w:rsid w:val="00936279"/>
    <w:rsid w:val="00936F8F"/>
    <w:rsid w:val="00937104"/>
    <w:rsid w:val="0093770A"/>
    <w:rsid w:val="009421D2"/>
    <w:rsid w:val="00942C93"/>
    <w:rsid w:val="009436E3"/>
    <w:rsid w:val="009440DA"/>
    <w:rsid w:val="00946095"/>
    <w:rsid w:val="00946230"/>
    <w:rsid w:val="00946570"/>
    <w:rsid w:val="00946784"/>
    <w:rsid w:val="0094799E"/>
    <w:rsid w:val="00947A5E"/>
    <w:rsid w:val="009549DB"/>
    <w:rsid w:val="00956894"/>
    <w:rsid w:val="00956AC3"/>
    <w:rsid w:val="00960354"/>
    <w:rsid w:val="009607CD"/>
    <w:rsid w:val="00960FB8"/>
    <w:rsid w:val="0096131D"/>
    <w:rsid w:val="00961855"/>
    <w:rsid w:val="009622DA"/>
    <w:rsid w:val="00963342"/>
    <w:rsid w:val="00963DA6"/>
    <w:rsid w:val="00964EF0"/>
    <w:rsid w:val="009666A5"/>
    <w:rsid w:val="00966DD0"/>
    <w:rsid w:val="009703D1"/>
    <w:rsid w:val="009719BA"/>
    <w:rsid w:val="0097705F"/>
    <w:rsid w:val="00977A57"/>
    <w:rsid w:val="0098071B"/>
    <w:rsid w:val="00983838"/>
    <w:rsid w:val="009841DA"/>
    <w:rsid w:val="0098474C"/>
    <w:rsid w:val="00984C94"/>
    <w:rsid w:val="00986BE9"/>
    <w:rsid w:val="0098773E"/>
    <w:rsid w:val="00990F8D"/>
    <w:rsid w:val="009926D4"/>
    <w:rsid w:val="00992DF1"/>
    <w:rsid w:val="00993F9D"/>
    <w:rsid w:val="009945BD"/>
    <w:rsid w:val="00997130"/>
    <w:rsid w:val="0099732F"/>
    <w:rsid w:val="009A2045"/>
    <w:rsid w:val="009A2F44"/>
    <w:rsid w:val="009A4151"/>
    <w:rsid w:val="009A427C"/>
    <w:rsid w:val="009A42DA"/>
    <w:rsid w:val="009A4F1D"/>
    <w:rsid w:val="009A6236"/>
    <w:rsid w:val="009B0015"/>
    <w:rsid w:val="009B1CDE"/>
    <w:rsid w:val="009B291F"/>
    <w:rsid w:val="009B2DB8"/>
    <w:rsid w:val="009B31A2"/>
    <w:rsid w:val="009B43A4"/>
    <w:rsid w:val="009B5174"/>
    <w:rsid w:val="009B7375"/>
    <w:rsid w:val="009C025D"/>
    <w:rsid w:val="009C0C53"/>
    <w:rsid w:val="009C3651"/>
    <w:rsid w:val="009C5103"/>
    <w:rsid w:val="009C5599"/>
    <w:rsid w:val="009C59E0"/>
    <w:rsid w:val="009C6282"/>
    <w:rsid w:val="009D111C"/>
    <w:rsid w:val="009D2F1F"/>
    <w:rsid w:val="009D3428"/>
    <w:rsid w:val="009D36CF"/>
    <w:rsid w:val="009D426B"/>
    <w:rsid w:val="009D4E29"/>
    <w:rsid w:val="009D5FA5"/>
    <w:rsid w:val="009D63B1"/>
    <w:rsid w:val="009D655C"/>
    <w:rsid w:val="009E0A8E"/>
    <w:rsid w:val="009E2B3C"/>
    <w:rsid w:val="009E4145"/>
    <w:rsid w:val="009E52AA"/>
    <w:rsid w:val="009E65EB"/>
    <w:rsid w:val="009F0613"/>
    <w:rsid w:val="009F0A5A"/>
    <w:rsid w:val="009F12EC"/>
    <w:rsid w:val="009F2E1E"/>
    <w:rsid w:val="009F4FA4"/>
    <w:rsid w:val="009F5723"/>
    <w:rsid w:val="009F57F2"/>
    <w:rsid w:val="009F7CFB"/>
    <w:rsid w:val="00A00B70"/>
    <w:rsid w:val="00A018E4"/>
    <w:rsid w:val="00A023C7"/>
    <w:rsid w:val="00A03394"/>
    <w:rsid w:val="00A03A76"/>
    <w:rsid w:val="00A04E68"/>
    <w:rsid w:val="00A0565D"/>
    <w:rsid w:val="00A07E35"/>
    <w:rsid w:val="00A10534"/>
    <w:rsid w:val="00A10AFB"/>
    <w:rsid w:val="00A10C76"/>
    <w:rsid w:val="00A1121E"/>
    <w:rsid w:val="00A1294D"/>
    <w:rsid w:val="00A13019"/>
    <w:rsid w:val="00A14870"/>
    <w:rsid w:val="00A149DA"/>
    <w:rsid w:val="00A15606"/>
    <w:rsid w:val="00A173DB"/>
    <w:rsid w:val="00A203FB"/>
    <w:rsid w:val="00A20E96"/>
    <w:rsid w:val="00A21072"/>
    <w:rsid w:val="00A21639"/>
    <w:rsid w:val="00A21CBF"/>
    <w:rsid w:val="00A245E2"/>
    <w:rsid w:val="00A24DF6"/>
    <w:rsid w:val="00A24EC0"/>
    <w:rsid w:val="00A25104"/>
    <w:rsid w:val="00A2675D"/>
    <w:rsid w:val="00A27CA5"/>
    <w:rsid w:val="00A30159"/>
    <w:rsid w:val="00A33AAC"/>
    <w:rsid w:val="00A343A6"/>
    <w:rsid w:val="00A36157"/>
    <w:rsid w:val="00A401F5"/>
    <w:rsid w:val="00A41B58"/>
    <w:rsid w:val="00A41C48"/>
    <w:rsid w:val="00A43202"/>
    <w:rsid w:val="00A45491"/>
    <w:rsid w:val="00A45508"/>
    <w:rsid w:val="00A4559D"/>
    <w:rsid w:val="00A45D06"/>
    <w:rsid w:val="00A4791D"/>
    <w:rsid w:val="00A47C91"/>
    <w:rsid w:val="00A47EEB"/>
    <w:rsid w:val="00A508BE"/>
    <w:rsid w:val="00A532F4"/>
    <w:rsid w:val="00A54BFC"/>
    <w:rsid w:val="00A54CE2"/>
    <w:rsid w:val="00A54D30"/>
    <w:rsid w:val="00A610DD"/>
    <w:rsid w:val="00A627D1"/>
    <w:rsid w:val="00A64B5A"/>
    <w:rsid w:val="00A64F7B"/>
    <w:rsid w:val="00A650D8"/>
    <w:rsid w:val="00A65566"/>
    <w:rsid w:val="00A66ABD"/>
    <w:rsid w:val="00A67B62"/>
    <w:rsid w:val="00A7187A"/>
    <w:rsid w:val="00A72865"/>
    <w:rsid w:val="00A73D43"/>
    <w:rsid w:val="00A76420"/>
    <w:rsid w:val="00A7714E"/>
    <w:rsid w:val="00A80162"/>
    <w:rsid w:val="00A81DCB"/>
    <w:rsid w:val="00A82396"/>
    <w:rsid w:val="00A83F40"/>
    <w:rsid w:val="00A84BCF"/>
    <w:rsid w:val="00A85359"/>
    <w:rsid w:val="00A85666"/>
    <w:rsid w:val="00A8700B"/>
    <w:rsid w:val="00A87C1E"/>
    <w:rsid w:val="00A9189B"/>
    <w:rsid w:val="00A9215F"/>
    <w:rsid w:val="00A9413C"/>
    <w:rsid w:val="00A95AD3"/>
    <w:rsid w:val="00AA0F7D"/>
    <w:rsid w:val="00AA11AC"/>
    <w:rsid w:val="00AA19BE"/>
    <w:rsid w:val="00AA3295"/>
    <w:rsid w:val="00AA506F"/>
    <w:rsid w:val="00AA52FA"/>
    <w:rsid w:val="00AA5ED1"/>
    <w:rsid w:val="00AB0330"/>
    <w:rsid w:val="00AB09BD"/>
    <w:rsid w:val="00AB168C"/>
    <w:rsid w:val="00AB5438"/>
    <w:rsid w:val="00AB5916"/>
    <w:rsid w:val="00AB723C"/>
    <w:rsid w:val="00AC092C"/>
    <w:rsid w:val="00AC2446"/>
    <w:rsid w:val="00AC287E"/>
    <w:rsid w:val="00AC3DB0"/>
    <w:rsid w:val="00AC5FFE"/>
    <w:rsid w:val="00AC7FB9"/>
    <w:rsid w:val="00AD0422"/>
    <w:rsid w:val="00AD6A70"/>
    <w:rsid w:val="00AD7A45"/>
    <w:rsid w:val="00AD7EEF"/>
    <w:rsid w:val="00AE17F3"/>
    <w:rsid w:val="00AE33B6"/>
    <w:rsid w:val="00AE4299"/>
    <w:rsid w:val="00AE4EA0"/>
    <w:rsid w:val="00AE66DA"/>
    <w:rsid w:val="00AF0E6B"/>
    <w:rsid w:val="00AF242A"/>
    <w:rsid w:val="00AF308D"/>
    <w:rsid w:val="00AF4043"/>
    <w:rsid w:val="00AF4FC4"/>
    <w:rsid w:val="00AF598D"/>
    <w:rsid w:val="00AF5A4D"/>
    <w:rsid w:val="00AF6A2F"/>
    <w:rsid w:val="00AF7222"/>
    <w:rsid w:val="00AF77FA"/>
    <w:rsid w:val="00B0326F"/>
    <w:rsid w:val="00B04C43"/>
    <w:rsid w:val="00B05411"/>
    <w:rsid w:val="00B06D33"/>
    <w:rsid w:val="00B0704E"/>
    <w:rsid w:val="00B07085"/>
    <w:rsid w:val="00B07E99"/>
    <w:rsid w:val="00B102D7"/>
    <w:rsid w:val="00B10786"/>
    <w:rsid w:val="00B11945"/>
    <w:rsid w:val="00B1235A"/>
    <w:rsid w:val="00B128A3"/>
    <w:rsid w:val="00B14236"/>
    <w:rsid w:val="00B1630C"/>
    <w:rsid w:val="00B163A0"/>
    <w:rsid w:val="00B16BBC"/>
    <w:rsid w:val="00B16EFC"/>
    <w:rsid w:val="00B1723D"/>
    <w:rsid w:val="00B20224"/>
    <w:rsid w:val="00B2234F"/>
    <w:rsid w:val="00B23D0C"/>
    <w:rsid w:val="00B24A7E"/>
    <w:rsid w:val="00B24AF1"/>
    <w:rsid w:val="00B2548A"/>
    <w:rsid w:val="00B263A2"/>
    <w:rsid w:val="00B26C49"/>
    <w:rsid w:val="00B26EBE"/>
    <w:rsid w:val="00B26FAD"/>
    <w:rsid w:val="00B3105D"/>
    <w:rsid w:val="00B316F7"/>
    <w:rsid w:val="00B31AA8"/>
    <w:rsid w:val="00B31FF6"/>
    <w:rsid w:val="00B336DD"/>
    <w:rsid w:val="00B35B86"/>
    <w:rsid w:val="00B36399"/>
    <w:rsid w:val="00B365E4"/>
    <w:rsid w:val="00B426AD"/>
    <w:rsid w:val="00B434D8"/>
    <w:rsid w:val="00B448C4"/>
    <w:rsid w:val="00B44EBD"/>
    <w:rsid w:val="00B47ABE"/>
    <w:rsid w:val="00B51B65"/>
    <w:rsid w:val="00B52C38"/>
    <w:rsid w:val="00B547E8"/>
    <w:rsid w:val="00B55715"/>
    <w:rsid w:val="00B55AEE"/>
    <w:rsid w:val="00B563B0"/>
    <w:rsid w:val="00B56456"/>
    <w:rsid w:val="00B57D3A"/>
    <w:rsid w:val="00B6376C"/>
    <w:rsid w:val="00B63D6A"/>
    <w:rsid w:val="00B64779"/>
    <w:rsid w:val="00B663F7"/>
    <w:rsid w:val="00B675CF"/>
    <w:rsid w:val="00B70724"/>
    <w:rsid w:val="00B708F6"/>
    <w:rsid w:val="00B723C2"/>
    <w:rsid w:val="00B736CE"/>
    <w:rsid w:val="00B74143"/>
    <w:rsid w:val="00B7595D"/>
    <w:rsid w:val="00B75BC0"/>
    <w:rsid w:val="00B75E1D"/>
    <w:rsid w:val="00B76341"/>
    <w:rsid w:val="00B768E7"/>
    <w:rsid w:val="00B7737D"/>
    <w:rsid w:val="00B77CBB"/>
    <w:rsid w:val="00B80FF2"/>
    <w:rsid w:val="00B8155C"/>
    <w:rsid w:val="00B822DA"/>
    <w:rsid w:val="00B8293B"/>
    <w:rsid w:val="00B82E63"/>
    <w:rsid w:val="00B83577"/>
    <w:rsid w:val="00B87D5A"/>
    <w:rsid w:val="00B9006F"/>
    <w:rsid w:val="00B9064A"/>
    <w:rsid w:val="00B90DF2"/>
    <w:rsid w:val="00B933CE"/>
    <w:rsid w:val="00B936C5"/>
    <w:rsid w:val="00B947F9"/>
    <w:rsid w:val="00B953DF"/>
    <w:rsid w:val="00B95D65"/>
    <w:rsid w:val="00B95DAE"/>
    <w:rsid w:val="00B96247"/>
    <w:rsid w:val="00B96AFB"/>
    <w:rsid w:val="00B9722E"/>
    <w:rsid w:val="00BA0BB3"/>
    <w:rsid w:val="00BA27D9"/>
    <w:rsid w:val="00BA3FB8"/>
    <w:rsid w:val="00BA55DE"/>
    <w:rsid w:val="00BA6ACD"/>
    <w:rsid w:val="00BB0E4A"/>
    <w:rsid w:val="00BB13F5"/>
    <w:rsid w:val="00BB2422"/>
    <w:rsid w:val="00BB2837"/>
    <w:rsid w:val="00BB308D"/>
    <w:rsid w:val="00BB4A28"/>
    <w:rsid w:val="00BB69B4"/>
    <w:rsid w:val="00BC09E0"/>
    <w:rsid w:val="00BC288B"/>
    <w:rsid w:val="00BC3222"/>
    <w:rsid w:val="00BC7FC0"/>
    <w:rsid w:val="00BD0175"/>
    <w:rsid w:val="00BD062D"/>
    <w:rsid w:val="00BD10F7"/>
    <w:rsid w:val="00BD424D"/>
    <w:rsid w:val="00BD5B24"/>
    <w:rsid w:val="00BD67EE"/>
    <w:rsid w:val="00BD6CD9"/>
    <w:rsid w:val="00BD7365"/>
    <w:rsid w:val="00BE11C1"/>
    <w:rsid w:val="00BE11CC"/>
    <w:rsid w:val="00BE44E0"/>
    <w:rsid w:val="00BE4F92"/>
    <w:rsid w:val="00BE6D90"/>
    <w:rsid w:val="00BF0AE2"/>
    <w:rsid w:val="00BF17D6"/>
    <w:rsid w:val="00BF1F63"/>
    <w:rsid w:val="00BF29C2"/>
    <w:rsid w:val="00BF34F1"/>
    <w:rsid w:val="00BF4C13"/>
    <w:rsid w:val="00BF4D16"/>
    <w:rsid w:val="00BF6FF0"/>
    <w:rsid w:val="00C00A3D"/>
    <w:rsid w:val="00C01941"/>
    <w:rsid w:val="00C024BC"/>
    <w:rsid w:val="00C02BAC"/>
    <w:rsid w:val="00C02EE2"/>
    <w:rsid w:val="00C065C9"/>
    <w:rsid w:val="00C10714"/>
    <w:rsid w:val="00C123CB"/>
    <w:rsid w:val="00C12BE6"/>
    <w:rsid w:val="00C14B6F"/>
    <w:rsid w:val="00C176D7"/>
    <w:rsid w:val="00C20F92"/>
    <w:rsid w:val="00C21A63"/>
    <w:rsid w:val="00C22091"/>
    <w:rsid w:val="00C23421"/>
    <w:rsid w:val="00C2391B"/>
    <w:rsid w:val="00C2458C"/>
    <w:rsid w:val="00C256E5"/>
    <w:rsid w:val="00C25805"/>
    <w:rsid w:val="00C25848"/>
    <w:rsid w:val="00C26188"/>
    <w:rsid w:val="00C26BD8"/>
    <w:rsid w:val="00C32CF5"/>
    <w:rsid w:val="00C32F79"/>
    <w:rsid w:val="00C3492E"/>
    <w:rsid w:val="00C3523B"/>
    <w:rsid w:val="00C36ECE"/>
    <w:rsid w:val="00C40808"/>
    <w:rsid w:val="00C4139F"/>
    <w:rsid w:val="00C41E1F"/>
    <w:rsid w:val="00C442DA"/>
    <w:rsid w:val="00C455E4"/>
    <w:rsid w:val="00C47495"/>
    <w:rsid w:val="00C5055A"/>
    <w:rsid w:val="00C52AA5"/>
    <w:rsid w:val="00C5404F"/>
    <w:rsid w:val="00C544BC"/>
    <w:rsid w:val="00C60457"/>
    <w:rsid w:val="00C60C5D"/>
    <w:rsid w:val="00C639ED"/>
    <w:rsid w:val="00C70048"/>
    <w:rsid w:val="00C7137A"/>
    <w:rsid w:val="00C7233F"/>
    <w:rsid w:val="00C74F37"/>
    <w:rsid w:val="00C7533B"/>
    <w:rsid w:val="00C7665A"/>
    <w:rsid w:val="00C76F4E"/>
    <w:rsid w:val="00C84792"/>
    <w:rsid w:val="00C86CF3"/>
    <w:rsid w:val="00C8729F"/>
    <w:rsid w:val="00C91FA7"/>
    <w:rsid w:val="00C92C0C"/>
    <w:rsid w:val="00C950A6"/>
    <w:rsid w:val="00C95CFC"/>
    <w:rsid w:val="00C960B8"/>
    <w:rsid w:val="00C962F0"/>
    <w:rsid w:val="00CA008B"/>
    <w:rsid w:val="00CA0553"/>
    <w:rsid w:val="00CA0566"/>
    <w:rsid w:val="00CA0AA7"/>
    <w:rsid w:val="00CA0DE6"/>
    <w:rsid w:val="00CA1777"/>
    <w:rsid w:val="00CA1CA5"/>
    <w:rsid w:val="00CA2395"/>
    <w:rsid w:val="00CA2C41"/>
    <w:rsid w:val="00CA30C0"/>
    <w:rsid w:val="00CA442E"/>
    <w:rsid w:val="00CA4AE9"/>
    <w:rsid w:val="00CA4FE6"/>
    <w:rsid w:val="00CA580A"/>
    <w:rsid w:val="00CA62E0"/>
    <w:rsid w:val="00CA6A3D"/>
    <w:rsid w:val="00CA7715"/>
    <w:rsid w:val="00CB081C"/>
    <w:rsid w:val="00CB2731"/>
    <w:rsid w:val="00CB2DAE"/>
    <w:rsid w:val="00CB2F2D"/>
    <w:rsid w:val="00CB32BB"/>
    <w:rsid w:val="00CB39ED"/>
    <w:rsid w:val="00CB3FC9"/>
    <w:rsid w:val="00CB64DD"/>
    <w:rsid w:val="00CB671A"/>
    <w:rsid w:val="00CB70EF"/>
    <w:rsid w:val="00CB7A19"/>
    <w:rsid w:val="00CB7B01"/>
    <w:rsid w:val="00CC4073"/>
    <w:rsid w:val="00CC56BA"/>
    <w:rsid w:val="00CC6097"/>
    <w:rsid w:val="00CC73FE"/>
    <w:rsid w:val="00CD0DB1"/>
    <w:rsid w:val="00CD0E8B"/>
    <w:rsid w:val="00CD4978"/>
    <w:rsid w:val="00CE09BC"/>
    <w:rsid w:val="00CE0E0C"/>
    <w:rsid w:val="00CE0E9E"/>
    <w:rsid w:val="00CE281E"/>
    <w:rsid w:val="00CE2910"/>
    <w:rsid w:val="00CE2DBD"/>
    <w:rsid w:val="00CE4AB0"/>
    <w:rsid w:val="00CE5DB2"/>
    <w:rsid w:val="00CE6469"/>
    <w:rsid w:val="00CE737C"/>
    <w:rsid w:val="00CF4D20"/>
    <w:rsid w:val="00CF6619"/>
    <w:rsid w:val="00CF7D1A"/>
    <w:rsid w:val="00D008C8"/>
    <w:rsid w:val="00D02705"/>
    <w:rsid w:val="00D02939"/>
    <w:rsid w:val="00D03F2E"/>
    <w:rsid w:val="00D04106"/>
    <w:rsid w:val="00D045B1"/>
    <w:rsid w:val="00D04CA2"/>
    <w:rsid w:val="00D0714A"/>
    <w:rsid w:val="00D1062F"/>
    <w:rsid w:val="00D1087F"/>
    <w:rsid w:val="00D10A9B"/>
    <w:rsid w:val="00D10FDD"/>
    <w:rsid w:val="00D12C5E"/>
    <w:rsid w:val="00D134DC"/>
    <w:rsid w:val="00D13D0D"/>
    <w:rsid w:val="00D15C86"/>
    <w:rsid w:val="00D15E93"/>
    <w:rsid w:val="00D1798D"/>
    <w:rsid w:val="00D20A68"/>
    <w:rsid w:val="00D21BEF"/>
    <w:rsid w:val="00D2308A"/>
    <w:rsid w:val="00D241F3"/>
    <w:rsid w:val="00D259EC"/>
    <w:rsid w:val="00D26585"/>
    <w:rsid w:val="00D27901"/>
    <w:rsid w:val="00D27A7D"/>
    <w:rsid w:val="00D30BCF"/>
    <w:rsid w:val="00D31CA1"/>
    <w:rsid w:val="00D33AB7"/>
    <w:rsid w:val="00D346A5"/>
    <w:rsid w:val="00D3511B"/>
    <w:rsid w:val="00D36977"/>
    <w:rsid w:val="00D40489"/>
    <w:rsid w:val="00D40E65"/>
    <w:rsid w:val="00D420B1"/>
    <w:rsid w:val="00D45A96"/>
    <w:rsid w:val="00D46629"/>
    <w:rsid w:val="00D468C1"/>
    <w:rsid w:val="00D52837"/>
    <w:rsid w:val="00D55FA7"/>
    <w:rsid w:val="00D56F68"/>
    <w:rsid w:val="00D6086B"/>
    <w:rsid w:val="00D61232"/>
    <w:rsid w:val="00D62669"/>
    <w:rsid w:val="00D62E36"/>
    <w:rsid w:val="00D6398B"/>
    <w:rsid w:val="00D63A45"/>
    <w:rsid w:val="00D63E99"/>
    <w:rsid w:val="00D654E2"/>
    <w:rsid w:val="00D67F0B"/>
    <w:rsid w:val="00D707F4"/>
    <w:rsid w:val="00D71E43"/>
    <w:rsid w:val="00D724F6"/>
    <w:rsid w:val="00D74247"/>
    <w:rsid w:val="00D767F7"/>
    <w:rsid w:val="00D76D03"/>
    <w:rsid w:val="00D776AB"/>
    <w:rsid w:val="00D814F0"/>
    <w:rsid w:val="00D81D8C"/>
    <w:rsid w:val="00D844C8"/>
    <w:rsid w:val="00D85DE4"/>
    <w:rsid w:val="00D86A78"/>
    <w:rsid w:val="00D872D8"/>
    <w:rsid w:val="00D92F06"/>
    <w:rsid w:val="00D94401"/>
    <w:rsid w:val="00D9478B"/>
    <w:rsid w:val="00D9502D"/>
    <w:rsid w:val="00D959DF"/>
    <w:rsid w:val="00D95C4D"/>
    <w:rsid w:val="00D9679D"/>
    <w:rsid w:val="00D96957"/>
    <w:rsid w:val="00D96C66"/>
    <w:rsid w:val="00DA0EE2"/>
    <w:rsid w:val="00DA100C"/>
    <w:rsid w:val="00DA1145"/>
    <w:rsid w:val="00DA2AD7"/>
    <w:rsid w:val="00DA3BCF"/>
    <w:rsid w:val="00DA5F59"/>
    <w:rsid w:val="00DB13AF"/>
    <w:rsid w:val="00DB2282"/>
    <w:rsid w:val="00DB26B9"/>
    <w:rsid w:val="00DB4085"/>
    <w:rsid w:val="00DB66E4"/>
    <w:rsid w:val="00DC1B90"/>
    <w:rsid w:val="00DC275D"/>
    <w:rsid w:val="00DC29C7"/>
    <w:rsid w:val="00DC334F"/>
    <w:rsid w:val="00DC3B14"/>
    <w:rsid w:val="00DC456C"/>
    <w:rsid w:val="00DC4F1C"/>
    <w:rsid w:val="00DC5088"/>
    <w:rsid w:val="00DC51D1"/>
    <w:rsid w:val="00DC702F"/>
    <w:rsid w:val="00DD031A"/>
    <w:rsid w:val="00DD2147"/>
    <w:rsid w:val="00DD2D59"/>
    <w:rsid w:val="00DD388D"/>
    <w:rsid w:val="00DD3F94"/>
    <w:rsid w:val="00DD4550"/>
    <w:rsid w:val="00DE01AF"/>
    <w:rsid w:val="00DE225A"/>
    <w:rsid w:val="00DE253D"/>
    <w:rsid w:val="00DE4BEB"/>
    <w:rsid w:val="00DE5507"/>
    <w:rsid w:val="00DE64BB"/>
    <w:rsid w:val="00DE67FB"/>
    <w:rsid w:val="00DE72CE"/>
    <w:rsid w:val="00DF37A0"/>
    <w:rsid w:val="00DF3D9B"/>
    <w:rsid w:val="00DF5158"/>
    <w:rsid w:val="00DF6610"/>
    <w:rsid w:val="00E02110"/>
    <w:rsid w:val="00E02FB8"/>
    <w:rsid w:val="00E03407"/>
    <w:rsid w:val="00E04181"/>
    <w:rsid w:val="00E04B8B"/>
    <w:rsid w:val="00E0599F"/>
    <w:rsid w:val="00E059D5"/>
    <w:rsid w:val="00E13532"/>
    <w:rsid w:val="00E13A0A"/>
    <w:rsid w:val="00E14954"/>
    <w:rsid w:val="00E15AE6"/>
    <w:rsid w:val="00E160EB"/>
    <w:rsid w:val="00E166B7"/>
    <w:rsid w:val="00E178C2"/>
    <w:rsid w:val="00E211BB"/>
    <w:rsid w:val="00E23742"/>
    <w:rsid w:val="00E249FA"/>
    <w:rsid w:val="00E26F56"/>
    <w:rsid w:val="00E31725"/>
    <w:rsid w:val="00E3177E"/>
    <w:rsid w:val="00E331F3"/>
    <w:rsid w:val="00E33897"/>
    <w:rsid w:val="00E338E3"/>
    <w:rsid w:val="00E33E20"/>
    <w:rsid w:val="00E34A5E"/>
    <w:rsid w:val="00E34D88"/>
    <w:rsid w:val="00E367CA"/>
    <w:rsid w:val="00E36DCA"/>
    <w:rsid w:val="00E36EC2"/>
    <w:rsid w:val="00E37688"/>
    <w:rsid w:val="00E407F4"/>
    <w:rsid w:val="00E40E37"/>
    <w:rsid w:val="00E42E5F"/>
    <w:rsid w:val="00E43214"/>
    <w:rsid w:val="00E43B2E"/>
    <w:rsid w:val="00E44D6A"/>
    <w:rsid w:val="00E460BB"/>
    <w:rsid w:val="00E46853"/>
    <w:rsid w:val="00E517BD"/>
    <w:rsid w:val="00E51DE3"/>
    <w:rsid w:val="00E54022"/>
    <w:rsid w:val="00E54B1D"/>
    <w:rsid w:val="00E55916"/>
    <w:rsid w:val="00E55BAC"/>
    <w:rsid w:val="00E55F08"/>
    <w:rsid w:val="00E6061D"/>
    <w:rsid w:val="00E61B7A"/>
    <w:rsid w:val="00E61D94"/>
    <w:rsid w:val="00E6389B"/>
    <w:rsid w:val="00E647DA"/>
    <w:rsid w:val="00E64C2A"/>
    <w:rsid w:val="00E65574"/>
    <w:rsid w:val="00E66A3C"/>
    <w:rsid w:val="00E66B61"/>
    <w:rsid w:val="00E70D69"/>
    <w:rsid w:val="00E71970"/>
    <w:rsid w:val="00E72578"/>
    <w:rsid w:val="00E725B6"/>
    <w:rsid w:val="00E72B46"/>
    <w:rsid w:val="00E73450"/>
    <w:rsid w:val="00E751BE"/>
    <w:rsid w:val="00E75612"/>
    <w:rsid w:val="00E75AFC"/>
    <w:rsid w:val="00E80721"/>
    <w:rsid w:val="00E80F4D"/>
    <w:rsid w:val="00E82D02"/>
    <w:rsid w:val="00E8383C"/>
    <w:rsid w:val="00E855F2"/>
    <w:rsid w:val="00E8703D"/>
    <w:rsid w:val="00E87CD1"/>
    <w:rsid w:val="00E90DFE"/>
    <w:rsid w:val="00E910FA"/>
    <w:rsid w:val="00E91E1A"/>
    <w:rsid w:val="00E931FF"/>
    <w:rsid w:val="00E95028"/>
    <w:rsid w:val="00E95854"/>
    <w:rsid w:val="00E95B67"/>
    <w:rsid w:val="00E974CA"/>
    <w:rsid w:val="00E97CBC"/>
    <w:rsid w:val="00EA1B0E"/>
    <w:rsid w:val="00EA2398"/>
    <w:rsid w:val="00EA2742"/>
    <w:rsid w:val="00EA3AD0"/>
    <w:rsid w:val="00EA481F"/>
    <w:rsid w:val="00EA5EB6"/>
    <w:rsid w:val="00EA6C6F"/>
    <w:rsid w:val="00EA6F3D"/>
    <w:rsid w:val="00EB02C3"/>
    <w:rsid w:val="00EB2087"/>
    <w:rsid w:val="00EB2B5A"/>
    <w:rsid w:val="00EB2D9D"/>
    <w:rsid w:val="00EB4A7C"/>
    <w:rsid w:val="00EB5CD4"/>
    <w:rsid w:val="00EB5E75"/>
    <w:rsid w:val="00EB5F17"/>
    <w:rsid w:val="00EB69FB"/>
    <w:rsid w:val="00EB71B4"/>
    <w:rsid w:val="00EB7511"/>
    <w:rsid w:val="00EC0428"/>
    <w:rsid w:val="00EC0AEA"/>
    <w:rsid w:val="00EC0C96"/>
    <w:rsid w:val="00EC2858"/>
    <w:rsid w:val="00EC465D"/>
    <w:rsid w:val="00EC4964"/>
    <w:rsid w:val="00EC579F"/>
    <w:rsid w:val="00EC7828"/>
    <w:rsid w:val="00ED0EA2"/>
    <w:rsid w:val="00ED131C"/>
    <w:rsid w:val="00ED1AD5"/>
    <w:rsid w:val="00ED3701"/>
    <w:rsid w:val="00ED4436"/>
    <w:rsid w:val="00ED54C5"/>
    <w:rsid w:val="00ED5672"/>
    <w:rsid w:val="00ED5A78"/>
    <w:rsid w:val="00ED5FD8"/>
    <w:rsid w:val="00ED704C"/>
    <w:rsid w:val="00ED727F"/>
    <w:rsid w:val="00ED7D9A"/>
    <w:rsid w:val="00EE08A1"/>
    <w:rsid w:val="00EE3D2C"/>
    <w:rsid w:val="00EE6A77"/>
    <w:rsid w:val="00EE6ADB"/>
    <w:rsid w:val="00EE72D5"/>
    <w:rsid w:val="00EE766C"/>
    <w:rsid w:val="00EF53AF"/>
    <w:rsid w:val="00EF5993"/>
    <w:rsid w:val="00EF6347"/>
    <w:rsid w:val="00EF6A8C"/>
    <w:rsid w:val="00F0103B"/>
    <w:rsid w:val="00F015AD"/>
    <w:rsid w:val="00F01B02"/>
    <w:rsid w:val="00F03574"/>
    <w:rsid w:val="00F04454"/>
    <w:rsid w:val="00F07502"/>
    <w:rsid w:val="00F07FF7"/>
    <w:rsid w:val="00F124A4"/>
    <w:rsid w:val="00F13005"/>
    <w:rsid w:val="00F14624"/>
    <w:rsid w:val="00F148B9"/>
    <w:rsid w:val="00F149ED"/>
    <w:rsid w:val="00F2006E"/>
    <w:rsid w:val="00F2013A"/>
    <w:rsid w:val="00F20607"/>
    <w:rsid w:val="00F20A78"/>
    <w:rsid w:val="00F213EC"/>
    <w:rsid w:val="00F22BAC"/>
    <w:rsid w:val="00F22BFF"/>
    <w:rsid w:val="00F252ED"/>
    <w:rsid w:val="00F25958"/>
    <w:rsid w:val="00F26058"/>
    <w:rsid w:val="00F304F8"/>
    <w:rsid w:val="00F3087B"/>
    <w:rsid w:val="00F33DD5"/>
    <w:rsid w:val="00F34918"/>
    <w:rsid w:val="00F35381"/>
    <w:rsid w:val="00F37BD0"/>
    <w:rsid w:val="00F37EFF"/>
    <w:rsid w:val="00F41483"/>
    <w:rsid w:val="00F445D6"/>
    <w:rsid w:val="00F461E4"/>
    <w:rsid w:val="00F463E2"/>
    <w:rsid w:val="00F46BA0"/>
    <w:rsid w:val="00F50EA5"/>
    <w:rsid w:val="00F526D4"/>
    <w:rsid w:val="00F54135"/>
    <w:rsid w:val="00F55A64"/>
    <w:rsid w:val="00F55D23"/>
    <w:rsid w:val="00F5659A"/>
    <w:rsid w:val="00F5688A"/>
    <w:rsid w:val="00F571AE"/>
    <w:rsid w:val="00F604FF"/>
    <w:rsid w:val="00F60856"/>
    <w:rsid w:val="00F61503"/>
    <w:rsid w:val="00F61C32"/>
    <w:rsid w:val="00F61D73"/>
    <w:rsid w:val="00F62A26"/>
    <w:rsid w:val="00F62A43"/>
    <w:rsid w:val="00F62F88"/>
    <w:rsid w:val="00F630F8"/>
    <w:rsid w:val="00F63B99"/>
    <w:rsid w:val="00F65AB8"/>
    <w:rsid w:val="00F65E95"/>
    <w:rsid w:val="00F66175"/>
    <w:rsid w:val="00F66AC4"/>
    <w:rsid w:val="00F66D8A"/>
    <w:rsid w:val="00F704A0"/>
    <w:rsid w:val="00F70C04"/>
    <w:rsid w:val="00F71135"/>
    <w:rsid w:val="00F71A7B"/>
    <w:rsid w:val="00F72BF7"/>
    <w:rsid w:val="00F72EFC"/>
    <w:rsid w:val="00F735CD"/>
    <w:rsid w:val="00F7599E"/>
    <w:rsid w:val="00F76A39"/>
    <w:rsid w:val="00F76CC5"/>
    <w:rsid w:val="00F8038D"/>
    <w:rsid w:val="00F809C4"/>
    <w:rsid w:val="00F83263"/>
    <w:rsid w:val="00F839F1"/>
    <w:rsid w:val="00F85869"/>
    <w:rsid w:val="00F901C1"/>
    <w:rsid w:val="00F92A39"/>
    <w:rsid w:val="00F92A93"/>
    <w:rsid w:val="00F94EF1"/>
    <w:rsid w:val="00F959F7"/>
    <w:rsid w:val="00F95D95"/>
    <w:rsid w:val="00F9664E"/>
    <w:rsid w:val="00F97B2F"/>
    <w:rsid w:val="00FA130D"/>
    <w:rsid w:val="00FA1B14"/>
    <w:rsid w:val="00FA1DDC"/>
    <w:rsid w:val="00FA23B3"/>
    <w:rsid w:val="00FA2CF3"/>
    <w:rsid w:val="00FA2EF0"/>
    <w:rsid w:val="00FA38FB"/>
    <w:rsid w:val="00FA4CC0"/>
    <w:rsid w:val="00FA5F68"/>
    <w:rsid w:val="00FA66BA"/>
    <w:rsid w:val="00FA7E52"/>
    <w:rsid w:val="00FB0DEA"/>
    <w:rsid w:val="00FB1B08"/>
    <w:rsid w:val="00FB1B80"/>
    <w:rsid w:val="00FB4A6E"/>
    <w:rsid w:val="00FB7B78"/>
    <w:rsid w:val="00FC2065"/>
    <w:rsid w:val="00FC27D2"/>
    <w:rsid w:val="00FC34BE"/>
    <w:rsid w:val="00FC4796"/>
    <w:rsid w:val="00FC499D"/>
    <w:rsid w:val="00FC6135"/>
    <w:rsid w:val="00FD4EB6"/>
    <w:rsid w:val="00FD605D"/>
    <w:rsid w:val="00FD73AA"/>
    <w:rsid w:val="00FE0019"/>
    <w:rsid w:val="00FE0DCC"/>
    <w:rsid w:val="00FE2320"/>
    <w:rsid w:val="00FE30C8"/>
    <w:rsid w:val="00FE3963"/>
    <w:rsid w:val="00FE4387"/>
    <w:rsid w:val="00FE4762"/>
    <w:rsid w:val="00FE52B6"/>
    <w:rsid w:val="00FE5A75"/>
    <w:rsid w:val="00FE739E"/>
    <w:rsid w:val="00FE74E0"/>
    <w:rsid w:val="00FE7577"/>
    <w:rsid w:val="00FE7A4F"/>
    <w:rsid w:val="00FE7D1E"/>
    <w:rsid w:val="00FE7D4C"/>
    <w:rsid w:val="00FF2FFC"/>
    <w:rsid w:val="00FF3044"/>
    <w:rsid w:val="00FF3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30721"/>
    <o:shapelayout v:ext="edit">
      <o:idmap v:ext="edit" data="1"/>
    </o:shapelayout>
  </w:shapeDefaults>
  <w:decimalSymbol w:val="."/>
  <w:listSeparator w:val=","/>
  <w14:docId w14:val="7487A785"/>
  <w15:docId w15:val="{42AEFA69-2A23-408A-8FCB-D89EC8B9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3AF"/>
    <w:rPr>
      <w:sz w:val="24"/>
      <w:szCs w:val="24"/>
    </w:rPr>
  </w:style>
  <w:style w:type="paragraph" w:styleId="Heading1">
    <w:name w:val="heading 1"/>
    <w:basedOn w:val="Normal"/>
    <w:next w:val="Normal"/>
    <w:link w:val="Heading1Char"/>
    <w:qFormat/>
    <w:rsid w:val="00FE3963"/>
    <w:pPr>
      <w:keepNext/>
      <w:tabs>
        <w:tab w:val="left" w:pos="284"/>
      </w:tabs>
      <w:outlineLvl w:val="0"/>
    </w:pPr>
    <w:rPr>
      <w:b/>
      <w:szCs w:val="20"/>
      <w:lang w:eastAsia="en-US"/>
    </w:rPr>
  </w:style>
  <w:style w:type="paragraph" w:styleId="Heading2">
    <w:name w:val="heading 2"/>
    <w:basedOn w:val="Normal"/>
    <w:next w:val="Normal"/>
    <w:link w:val="Heading2Char"/>
    <w:qFormat/>
    <w:rsid w:val="00FE3963"/>
    <w:pPr>
      <w:keepNext/>
      <w:tabs>
        <w:tab w:val="left" w:pos="1276"/>
      </w:tabs>
      <w:ind w:left="1276" w:hanging="142"/>
      <w:outlineLvl w:val="1"/>
    </w:pPr>
    <w:rPr>
      <w:szCs w:val="20"/>
      <w:lang w:eastAsia="en-US"/>
    </w:rPr>
  </w:style>
  <w:style w:type="paragraph" w:styleId="Heading3">
    <w:name w:val="heading 3"/>
    <w:basedOn w:val="Normal"/>
    <w:next w:val="Normal"/>
    <w:link w:val="Heading3Char"/>
    <w:qFormat/>
    <w:rsid w:val="00FE3963"/>
    <w:pPr>
      <w:keepNext/>
      <w:tabs>
        <w:tab w:val="left" w:pos="1276"/>
      </w:tabs>
      <w:jc w:val="center"/>
      <w:outlineLvl w:val="2"/>
    </w:pPr>
    <w:rPr>
      <w:b/>
      <w:szCs w:val="20"/>
      <w:lang w:eastAsia="en-US"/>
    </w:rPr>
  </w:style>
  <w:style w:type="paragraph" w:styleId="Heading4">
    <w:name w:val="heading 4"/>
    <w:basedOn w:val="Normal"/>
    <w:next w:val="Normal"/>
    <w:link w:val="Heading4Char"/>
    <w:qFormat/>
    <w:rsid w:val="00FE3963"/>
    <w:pPr>
      <w:keepNext/>
      <w:tabs>
        <w:tab w:val="left" w:pos="1276"/>
      </w:tabs>
      <w:outlineLvl w:val="3"/>
    </w:pPr>
    <w:rPr>
      <w:b/>
      <w:sz w:val="20"/>
      <w:szCs w:val="20"/>
      <w:lang w:eastAsia="en-US"/>
    </w:rPr>
  </w:style>
  <w:style w:type="paragraph" w:styleId="Heading5">
    <w:name w:val="heading 5"/>
    <w:basedOn w:val="Normal"/>
    <w:next w:val="Normal"/>
    <w:link w:val="Heading5Char"/>
    <w:qFormat/>
    <w:rsid w:val="00FE3963"/>
    <w:pPr>
      <w:keepNext/>
      <w:ind w:firstLine="1276"/>
      <w:outlineLvl w:val="4"/>
    </w:pPr>
    <w:rPr>
      <w:szCs w:val="20"/>
      <w:lang w:eastAsia="en-US"/>
    </w:rPr>
  </w:style>
  <w:style w:type="paragraph" w:styleId="Heading6">
    <w:name w:val="heading 6"/>
    <w:basedOn w:val="Normal"/>
    <w:next w:val="Normal"/>
    <w:link w:val="Heading6Char"/>
    <w:qFormat/>
    <w:rsid w:val="00FE3963"/>
    <w:pPr>
      <w:keepNext/>
      <w:outlineLvl w:val="5"/>
    </w:pPr>
    <w:rPr>
      <w:szCs w:val="20"/>
      <w:lang w:eastAsia="en-US"/>
    </w:rPr>
  </w:style>
  <w:style w:type="paragraph" w:styleId="Heading7">
    <w:name w:val="heading 7"/>
    <w:basedOn w:val="Normal"/>
    <w:next w:val="Normal"/>
    <w:link w:val="Heading7Char"/>
    <w:qFormat/>
    <w:rsid w:val="00FE3963"/>
    <w:pPr>
      <w:keepNext/>
      <w:ind w:left="420"/>
      <w:outlineLvl w:val="6"/>
    </w:pPr>
    <w:rPr>
      <w:szCs w:val="20"/>
      <w:lang w:eastAsia="en-US"/>
    </w:rPr>
  </w:style>
  <w:style w:type="paragraph" w:styleId="Heading8">
    <w:name w:val="heading 8"/>
    <w:basedOn w:val="Normal"/>
    <w:next w:val="Normal"/>
    <w:link w:val="Heading8Char"/>
    <w:qFormat/>
    <w:rsid w:val="00FE3963"/>
    <w:pPr>
      <w:keepNext/>
      <w:ind w:left="426"/>
      <w:outlineLvl w:val="7"/>
    </w:pPr>
    <w:rPr>
      <w:szCs w:val="20"/>
      <w:lang w:eastAsia="en-US"/>
    </w:rPr>
  </w:style>
  <w:style w:type="paragraph" w:styleId="Heading9">
    <w:name w:val="heading 9"/>
    <w:basedOn w:val="Normal"/>
    <w:next w:val="Normal"/>
    <w:link w:val="Heading9Char"/>
    <w:qFormat/>
    <w:rsid w:val="00FE3963"/>
    <w:pPr>
      <w:keepNext/>
      <w:ind w:firstLine="426"/>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01C1"/>
    <w:pPr>
      <w:tabs>
        <w:tab w:val="center" w:pos="4153"/>
        <w:tab w:val="right" w:pos="8306"/>
      </w:tabs>
    </w:pPr>
  </w:style>
  <w:style w:type="character" w:customStyle="1" w:styleId="HeaderChar">
    <w:name w:val="Header Char"/>
    <w:basedOn w:val="DefaultParagraphFont"/>
    <w:link w:val="Header"/>
    <w:rsid w:val="00EF53AF"/>
    <w:rPr>
      <w:sz w:val="24"/>
      <w:szCs w:val="24"/>
      <w:lang w:val="en-GB" w:eastAsia="en-GB"/>
    </w:rPr>
  </w:style>
  <w:style w:type="paragraph" w:styleId="Footer">
    <w:name w:val="footer"/>
    <w:basedOn w:val="Normal"/>
    <w:link w:val="FooterChar"/>
    <w:uiPriority w:val="99"/>
    <w:rsid w:val="00F901C1"/>
    <w:pPr>
      <w:tabs>
        <w:tab w:val="center" w:pos="4153"/>
        <w:tab w:val="right" w:pos="8306"/>
      </w:tabs>
    </w:pPr>
  </w:style>
  <w:style w:type="character" w:customStyle="1" w:styleId="FooterChar">
    <w:name w:val="Footer Char"/>
    <w:basedOn w:val="DefaultParagraphFont"/>
    <w:link w:val="Footer"/>
    <w:uiPriority w:val="99"/>
    <w:rsid w:val="00EF53AF"/>
    <w:rPr>
      <w:sz w:val="24"/>
      <w:szCs w:val="24"/>
      <w:lang w:val="en-GB" w:eastAsia="en-GB"/>
    </w:rPr>
  </w:style>
  <w:style w:type="paragraph" w:styleId="BalloonText">
    <w:name w:val="Balloon Text"/>
    <w:basedOn w:val="Normal"/>
    <w:link w:val="BalloonTextChar"/>
    <w:uiPriority w:val="99"/>
    <w:semiHidden/>
    <w:unhideWhenUsed/>
    <w:rsid w:val="00EC0428"/>
    <w:rPr>
      <w:rFonts w:ascii="Tahoma" w:hAnsi="Tahoma" w:cs="Tahoma"/>
      <w:sz w:val="16"/>
      <w:szCs w:val="16"/>
    </w:rPr>
  </w:style>
  <w:style w:type="character" w:customStyle="1" w:styleId="BalloonTextChar">
    <w:name w:val="Balloon Text Char"/>
    <w:basedOn w:val="DefaultParagraphFont"/>
    <w:link w:val="BalloonText"/>
    <w:uiPriority w:val="99"/>
    <w:semiHidden/>
    <w:rsid w:val="00EC0428"/>
    <w:rPr>
      <w:rFonts w:ascii="Tahoma" w:hAnsi="Tahoma" w:cs="Tahoma"/>
      <w:sz w:val="16"/>
      <w:szCs w:val="16"/>
    </w:rPr>
  </w:style>
  <w:style w:type="character" w:styleId="CommentReference">
    <w:name w:val="annotation reference"/>
    <w:basedOn w:val="DefaultParagraphFont"/>
    <w:uiPriority w:val="99"/>
    <w:semiHidden/>
    <w:unhideWhenUsed/>
    <w:rsid w:val="006E63C6"/>
    <w:rPr>
      <w:sz w:val="16"/>
      <w:szCs w:val="16"/>
    </w:rPr>
  </w:style>
  <w:style w:type="paragraph" w:styleId="CommentText">
    <w:name w:val="annotation text"/>
    <w:basedOn w:val="Normal"/>
    <w:link w:val="CommentTextChar"/>
    <w:uiPriority w:val="99"/>
    <w:unhideWhenUsed/>
    <w:rsid w:val="006E63C6"/>
    <w:rPr>
      <w:sz w:val="20"/>
      <w:szCs w:val="20"/>
    </w:rPr>
  </w:style>
  <w:style w:type="character" w:customStyle="1" w:styleId="CommentTextChar">
    <w:name w:val="Comment Text Char"/>
    <w:basedOn w:val="DefaultParagraphFont"/>
    <w:link w:val="CommentText"/>
    <w:uiPriority w:val="99"/>
    <w:rsid w:val="006E63C6"/>
  </w:style>
  <w:style w:type="paragraph" w:styleId="CommentSubject">
    <w:name w:val="annotation subject"/>
    <w:basedOn w:val="CommentText"/>
    <w:next w:val="CommentText"/>
    <w:link w:val="CommentSubjectChar"/>
    <w:uiPriority w:val="99"/>
    <w:semiHidden/>
    <w:unhideWhenUsed/>
    <w:rsid w:val="006E63C6"/>
    <w:rPr>
      <w:b/>
      <w:bCs/>
    </w:rPr>
  </w:style>
  <w:style w:type="character" w:customStyle="1" w:styleId="CommentSubjectChar">
    <w:name w:val="Comment Subject Char"/>
    <w:basedOn w:val="CommentTextChar"/>
    <w:link w:val="CommentSubject"/>
    <w:uiPriority w:val="99"/>
    <w:semiHidden/>
    <w:rsid w:val="006E63C6"/>
    <w:rPr>
      <w:b/>
      <w:bCs/>
    </w:rPr>
  </w:style>
  <w:style w:type="table" w:styleId="TableGrid">
    <w:name w:val="Table Grid"/>
    <w:basedOn w:val="TableNormal"/>
    <w:uiPriority w:val="59"/>
    <w:rsid w:val="00ED5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rsid w:val="001409F0"/>
    <w:pPr>
      <w:numPr>
        <w:numId w:val="4"/>
      </w:numPr>
      <w:spacing w:before="160" w:line="220" w:lineRule="atLeast"/>
      <w:jc w:val="both"/>
    </w:pPr>
    <w:rPr>
      <w:sz w:val="21"/>
      <w:szCs w:val="20"/>
      <w:lang w:eastAsia="en-US"/>
    </w:rPr>
  </w:style>
  <w:style w:type="paragraph" w:customStyle="1" w:styleId="N2">
    <w:name w:val="N2"/>
    <w:basedOn w:val="N1"/>
    <w:rsid w:val="001409F0"/>
    <w:pPr>
      <w:numPr>
        <w:ilvl w:val="1"/>
      </w:numPr>
      <w:spacing w:before="80"/>
    </w:pPr>
  </w:style>
  <w:style w:type="paragraph" w:customStyle="1" w:styleId="N3">
    <w:name w:val="N3"/>
    <w:basedOn w:val="N2"/>
    <w:rsid w:val="001409F0"/>
    <w:pPr>
      <w:numPr>
        <w:ilvl w:val="2"/>
      </w:numPr>
    </w:pPr>
  </w:style>
  <w:style w:type="paragraph" w:customStyle="1" w:styleId="N4">
    <w:name w:val="N4"/>
    <w:basedOn w:val="N3"/>
    <w:rsid w:val="001409F0"/>
    <w:pPr>
      <w:numPr>
        <w:ilvl w:val="3"/>
      </w:numPr>
    </w:pPr>
  </w:style>
  <w:style w:type="paragraph" w:customStyle="1" w:styleId="N5">
    <w:name w:val="N5"/>
    <w:basedOn w:val="N4"/>
    <w:rsid w:val="001409F0"/>
    <w:pPr>
      <w:numPr>
        <w:ilvl w:val="4"/>
      </w:numPr>
    </w:pPr>
  </w:style>
  <w:style w:type="paragraph" w:styleId="Revision">
    <w:name w:val="Revision"/>
    <w:hidden/>
    <w:uiPriority w:val="99"/>
    <w:semiHidden/>
    <w:rsid w:val="00010DC0"/>
    <w:rPr>
      <w:sz w:val="24"/>
      <w:szCs w:val="24"/>
    </w:rPr>
  </w:style>
  <w:style w:type="paragraph" w:customStyle="1" w:styleId="Default">
    <w:name w:val="Default"/>
    <w:rsid w:val="00010DC0"/>
    <w:pPr>
      <w:autoSpaceDE w:val="0"/>
      <w:autoSpaceDN w:val="0"/>
      <w:adjustRightInd w:val="0"/>
    </w:pPr>
    <w:rPr>
      <w:rFonts w:ascii="Arial" w:hAnsi="Arial" w:cs="Arial"/>
      <w:color w:val="000000"/>
      <w:sz w:val="24"/>
      <w:szCs w:val="24"/>
    </w:rPr>
  </w:style>
  <w:style w:type="paragraph" w:styleId="BodyText3">
    <w:name w:val="Body Text 3"/>
    <w:basedOn w:val="Default"/>
    <w:next w:val="Default"/>
    <w:link w:val="BodyText3Char"/>
    <w:uiPriority w:val="99"/>
    <w:rsid w:val="002D3B77"/>
    <w:rPr>
      <w:color w:val="auto"/>
    </w:rPr>
  </w:style>
  <w:style w:type="character" w:customStyle="1" w:styleId="BodyText3Char">
    <w:name w:val="Body Text 3 Char"/>
    <w:basedOn w:val="DefaultParagraphFont"/>
    <w:link w:val="BodyText3"/>
    <w:uiPriority w:val="99"/>
    <w:rsid w:val="002D3B77"/>
    <w:rPr>
      <w:rFonts w:ascii="Arial" w:hAnsi="Arial" w:cs="Arial"/>
      <w:sz w:val="24"/>
      <w:szCs w:val="24"/>
    </w:rPr>
  </w:style>
  <w:style w:type="paragraph" w:styleId="BodyText">
    <w:name w:val="Body Text"/>
    <w:basedOn w:val="Default"/>
    <w:next w:val="Default"/>
    <w:link w:val="BodyTextChar"/>
    <w:rsid w:val="002D3B77"/>
    <w:rPr>
      <w:color w:val="auto"/>
    </w:rPr>
  </w:style>
  <w:style w:type="character" w:customStyle="1" w:styleId="BodyTextChar">
    <w:name w:val="Body Text Char"/>
    <w:basedOn w:val="DefaultParagraphFont"/>
    <w:link w:val="BodyText"/>
    <w:rsid w:val="002D3B77"/>
    <w:rPr>
      <w:rFonts w:ascii="Arial" w:hAnsi="Arial" w:cs="Arial"/>
      <w:sz w:val="24"/>
      <w:szCs w:val="24"/>
    </w:rPr>
  </w:style>
  <w:style w:type="paragraph" w:styleId="BodyText2">
    <w:name w:val="Body Text 2"/>
    <w:basedOn w:val="Normal"/>
    <w:link w:val="BodyText2Char"/>
    <w:unhideWhenUsed/>
    <w:rsid w:val="00FE3963"/>
    <w:pPr>
      <w:spacing w:after="120" w:line="480" w:lineRule="auto"/>
    </w:pPr>
  </w:style>
  <w:style w:type="character" w:customStyle="1" w:styleId="BodyText2Char">
    <w:name w:val="Body Text 2 Char"/>
    <w:basedOn w:val="DefaultParagraphFont"/>
    <w:link w:val="BodyText2"/>
    <w:rsid w:val="00FE3963"/>
    <w:rPr>
      <w:sz w:val="24"/>
      <w:szCs w:val="24"/>
    </w:rPr>
  </w:style>
  <w:style w:type="paragraph" w:styleId="BodyTextIndent">
    <w:name w:val="Body Text Indent"/>
    <w:basedOn w:val="Normal"/>
    <w:link w:val="BodyTextIndentChar"/>
    <w:unhideWhenUsed/>
    <w:rsid w:val="00FE3963"/>
    <w:pPr>
      <w:spacing w:after="120"/>
      <w:ind w:left="283"/>
    </w:pPr>
  </w:style>
  <w:style w:type="character" w:customStyle="1" w:styleId="BodyTextIndentChar">
    <w:name w:val="Body Text Indent Char"/>
    <w:basedOn w:val="DefaultParagraphFont"/>
    <w:link w:val="BodyTextIndent"/>
    <w:rsid w:val="00FE3963"/>
    <w:rPr>
      <w:sz w:val="24"/>
      <w:szCs w:val="24"/>
    </w:rPr>
  </w:style>
  <w:style w:type="paragraph" w:styleId="BodyTextIndent2">
    <w:name w:val="Body Text Indent 2"/>
    <w:basedOn w:val="Normal"/>
    <w:link w:val="BodyTextIndent2Char"/>
    <w:unhideWhenUsed/>
    <w:rsid w:val="00FE3963"/>
    <w:pPr>
      <w:spacing w:after="120" w:line="480" w:lineRule="auto"/>
      <w:ind w:left="283"/>
    </w:pPr>
  </w:style>
  <w:style w:type="character" w:customStyle="1" w:styleId="BodyTextIndent2Char">
    <w:name w:val="Body Text Indent 2 Char"/>
    <w:basedOn w:val="DefaultParagraphFont"/>
    <w:link w:val="BodyTextIndent2"/>
    <w:rsid w:val="00FE3963"/>
    <w:rPr>
      <w:sz w:val="24"/>
      <w:szCs w:val="24"/>
    </w:rPr>
  </w:style>
  <w:style w:type="character" w:customStyle="1" w:styleId="Heading1Char">
    <w:name w:val="Heading 1 Char"/>
    <w:basedOn w:val="DefaultParagraphFont"/>
    <w:link w:val="Heading1"/>
    <w:rsid w:val="00FE3963"/>
    <w:rPr>
      <w:b/>
      <w:sz w:val="24"/>
      <w:lang w:eastAsia="en-US"/>
    </w:rPr>
  </w:style>
  <w:style w:type="character" w:customStyle="1" w:styleId="Heading2Char">
    <w:name w:val="Heading 2 Char"/>
    <w:basedOn w:val="DefaultParagraphFont"/>
    <w:link w:val="Heading2"/>
    <w:rsid w:val="00FE3963"/>
    <w:rPr>
      <w:sz w:val="24"/>
      <w:lang w:eastAsia="en-US"/>
    </w:rPr>
  </w:style>
  <w:style w:type="character" w:customStyle="1" w:styleId="Heading3Char">
    <w:name w:val="Heading 3 Char"/>
    <w:basedOn w:val="DefaultParagraphFont"/>
    <w:link w:val="Heading3"/>
    <w:rsid w:val="00FE3963"/>
    <w:rPr>
      <w:b/>
      <w:sz w:val="24"/>
      <w:lang w:eastAsia="en-US"/>
    </w:rPr>
  </w:style>
  <w:style w:type="character" w:customStyle="1" w:styleId="Heading4Char">
    <w:name w:val="Heading 4 Char"/>
    <w:basedOn w:val="DefaultParagraphFont"/>
    <w:link w:val="Heading4"/>
    <w:rsid w:val="00FE3963"/>
    <w:rPr>
      <w:b/>
      <w:lang w:eastAsia="en-US"/>
    </w:rPr>
  </w:style>
  <w:style w:type="character" w:customStyle="1" w:styleId="Heading5Char">
    <w:name w:val="Heading 5 Char"/>
    <w:basedOn w:val="DefaultParagraphFont"/>
    <w:link w:val="Heading5"/>
    <w:rsid w:val="00FE3963"/>
    <w:rPr>
      <w:sz w:val="24"/>
      <w:lang w:eastAsia="en-US"/>
    </w:rPr>
  </w:style>
  <w:style w:type="character" w:customStyle="1" w:styleId="Heading6Char">
    <w:name w:val="Heading 6 Char"/>
    <w:basedOn w:val="DefaultParagraphFont"/>
    <w:link w:val="Heading6"/>
    <w:rsid w:val="00FE3963"/>
    <w:rPr>
      <w:sz w:val="24"/>
      <w:lang w:eastAsia="en-US"/>
    </w:rPr>
  </w:style>
  <w:style w:type="character" w:customStyle="1" w:styleId="Heading7Char">
    <w:name w:val="Heading 7 Char"/>
    <w:basedOn w:val="DefaultParagraphFont"/>
    <w:link w:val="Heading7"/>
    <w:rsid w:val="00FE3963"/>
    <w:rPr>
      <w:sz w:val="24"/>
      <w:lang w:eastAsia="en-US"/>
    </w:rPr>
  </w:style>
  <w:style w:type="character" w:customStyle="1" w:styleId="Heading8Char">
    <w:name w:val="Heading 8 Char"/>
    <w:basedOn w:val="DefaultParagraphFont"/>
    <w:link w:val="Heading8"/>
    <w:rsid w:val="00FE3963"/>
    <w:rPr>
      <w:sz w:val="24"/>
      <w:lang w:eastAsia="en-US"/>
    </w:rPr>
  </w:style>
  <w:style w:type="character" w:customStyle="1" w:styleId="Heading9Char">
    <w:name w:val="Heading 9 Char"/>
    <w:basedOn w:val="DefaultParagraphFont"/>
    <w:link w:val="Heading9"/>
    <w:rsid w:val="00FE3963"/>
    <w:rPr>
      <w:sz w:val="24"/>
      <w:lang w:eastAsia="en-US"/>
    </w:rPr>
  </w:style>
  <w:style w:type="character" w:styleId="PageNumber">
    <w:name w:val="page number"/>
    <w:basedOn w:val="DefaultParagraphFont"/>
    <w:rsid w:val="00FE3963"/>
  </w:style>
  <w:style w:type="paragraph" w:styleId="Title">
    <w:name w:val="Title"/>
    <w:basedOn w:val="Normal"/>
    <w:link w:val="TitleChar"/>
    <w:qFormat/>
    <w:rsid w:val="00FE3963"/>
    <w:pPr>
      <w:jc w:val="center"/>
    </w:pPr>
    <w:rPr>
      <w:b/>
      <w:sz w:val="28"/>
      <w:szCs w:val="20"/>
      <w:u w:val="single"/>
      <w:lang w:eastAsia="en-US"/>
    </w:rPr>
  </w:style>
  <w:style w:type="character" w:customStyle="1" w:styleId="TitleChar">
    <w:name w:val="Title Char"/>
    <w:basedOn w:val="DefaultParagraphFont"/>
    <w:link w:val="Title"/>
    <w:rsid w:val="00FE3963"/>
    <w:rPr>
      <w:b/>
      <w:sz w:val="28"/>
      <w:u w:val="single"/>
      <w:lang w:eastAsia="en-US"/>
    </w:rPr>
  </w:style>
  <w:style w:type="paragraph" w:styleId="DocumentMap">
    <w:name w:val="Document Map"/>
    <w:basedOn w:val="Normal"/>
    <w:link w:val="DocumentMapChar"/>
    <w:semiHidden/>
    <w:rsid w:val="00FE3963"/>
    <w:pPr>
      <w:shd w:val="clear" w:color="auto" w:fill="000080"/>
    </w:pPr>
    <w:rPr>
      <w:rFonts w:ascii="Tahoma" w:hAnsi="Tahoma"/>
      <w:sz w:val="20"/>
      <w:szCs w:val="20"/>
      <w:lang w:eastAsia="en-US"/>
    </w:rPr>
  </w:style>
  <w:style w:type="character" w:customStyle="1" w:styleId="DocumentMapChar">
    <w:name w:val="Document Map Char"/>
    <w:basedOn w:val="DefaultParagraphFont"/>
    <w:link w:val="DocumentMap"/>
    <w:semiHidden/>
    <w:rsid w:val="00FE3963"/>
    <w:rPr>
      <w:rFonts w:ascii="Tahoma" w:hAnsi="Tahoma"/>
      <w:shd w:val="clear" w:color="auto" w:fill="000080"/>
      <w:lang w:eastAsia="en-US"/>
    </w:rPr>
  </w:style>
  <w:style w:type="paragraph" w:styleId="BodyTextIndent3">
    <w:name w:val="Body Text Indent 3"/>
    <w:basedOn w:val="Normal"/>
    <w:link w:val="BodyTextIndent3Char"/>
    <w:rsid w:val="00FE3963"/>
    <w:pPr>
      <w:ind w:left="567" w:hanging="153"/>
    </w:pPr>
    <w:rPr>
      <w:szCs w:val="20"/>
      <w:lang w:eastAsia="en-US"/>
    </w:rPr>
  </w:style>
  <w:style w:type="character" w:customStyle="1" w:styleId="BodyTextIndent3Char">
    <w:name w:val="Body Text Indent 3 Char"/>
    <w:basedOn w:val="DefaultParagraphFont"/>
    <w:link w:val="BodyTextIndent3"/>
    <w:rsid w:val="00FE3963"/>
    <w:rPr>
      <w:sz w:val="24"/>
      <w:lang w:eastAsia="en-US"/>
    </w:rPr>
  </w:style>
  <w:style w:type="paragraph" w:customStyle="1" w:styleId="T1">
    <w:name w:val="T1"/>
    <w:basedOn w:val="Default"/>
    <w:next w:val="Default"/>
    <w:uiPriority w:val="99"/>
    <w:rsid w:val="00FE3963"/>
    <w:rPr>
      <w:rFonts w:eastAsia="Calibri"/>
      <w:color w:val="auto"/>
      <w:lang w:eastAsia="en-US"/>
    </w:rPr>
  </w:style>
  <w:style w:type="paragraph" w:customStyle="1" w:styleId="CharChar">
    <w:name w:val="Char Char"/>
    <w:basedOn w:val="Normal"/>
    <w:rsid w:val="00EB4A7C"/>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D62E36"/>
    <w:pPr>
      <w:spacing w:before="100" w:beforeAutospacing="1" w:after="100" w:afterAutospacing="1"/>
    </w:pPr>
  </w:style>
  <w:style w:type="paragraph" w:styleId="ListParagraph">
    <w:name w:val="List Paragraph"/>
    <w:basedOn w:val="Normal"/>
    <w:uiPriority w:val="34"/>
    <w:qFormat/>
    <w:rsid w:val="003A1E4B"/>
    <w:pPr>
      <w:ind w:left="720"/>
      <w:contextualSpacing/>
    </w:pPr>
    <w:rPr>
      <w:rFonts w:ascii="Arial" w:hAnsi="Arial"/>
      <w:color w:val="000000" w:themeColor="text1"/>
    </w:rPr>
  </w:style>
  <w:style w:type="paragraph" w:customStyle="1" w:styleId="Style">
    <w:name w:val="Style"/>
    <w:rsid w:val="00000D5C"/>
    <w:pPr>
      <w:widowControl w:val="0"/>
      <w:autoSpaceDE w:val="0"/>
      <w:autoSpaceDN w:val="0"/>
      <w:adjustRightInd w:val="0"/>
    </w:pPr>
    <w:rPr>
      <w:rFonts w:ascii="Courier New" w:hAnsi="Courier New" w:cs="Courier New"/>
      <w:sz w:val="24"/>
      <w:szCs w:val="24"/>
    </w:rPr>
  </w:style>
  <w:style w:type="character" w:customStyle="1" w:styleId="div-wraps-indented">
    <w:name w:val="div-wraps-indented"/>
    <w:rsid w:val="002F69CA"/>
    <w:rPr>
      <w:rFonts w:ascii="Times New Roman" w:hAnsi="Times New Roman" w:cs="Times New Roman"/>
    </w:rPr>
  </w:style>
  <w:style w:type="character" w:customStyle="1" w:styleId="div-wrap-info">
    <w:name w:val="div-wrap-info"/>
    <w:rsid w:val="002F69CA"/>
    <w:rPr>
      <w:rFonts w:cs="Times New Roman"/>
    </w:rPr>
  </w:style>
  <w:style w:type="paragraph" w:customStyle="1" w:styleId="DefPara">
    <w:name w:val="Def Para"/>
    <w:basedOn w:val="Normal"/>
    <w:rsid w:val="002F69CA"/>
    <w:pPr>
      <w:spacing w:before="80" w:line="220" w:lineRule="atLeast"/>
      <w:ind w:left="340"/>
      <w:jc w:val="both"/>
    </w:pPr>
    <w:rPr>
      <w:sz w:val="21"/>
      <w:szCs w:val="21"/>
      <w:lang w:eastAsia="en-US"/>
    </w:rPr>
  </w:style>
  <w:style w:type="paragraph" w:customStyle="1" w:styleId="H1">
    <w:name w:val="H1"/>
    <w:basedOn w:val="Normal"/>
    <w:next w:val="N1"/>
    <w:rsid w:val="002F69CA"/>
    <w:pPr>
      <w:keepNext/>
      <w:spacing w:before="320" w:line="220" w:lineRule="atLeast"/>
      <w:jc w:val="both"/>
    </w:pPr>
    <w:rPr>
      <w:b/>
      <w:bCs/>
      <w:sz w:val="21"/>
      <w:szCs w:val="21"/>
      <w:lang w:eastAsia="en-US"/>
    </w:rPr>
  </w:style>
  <w:style w:type="paragraph" w:styleId="FootnoteText">
    <w:name w:val="footnote text"/>
    <w:basedOn w:val="Normal"/>
    <w:link w:val="FootnoteTextChar"/>
    <w:uiPriority w:val="99"/>
    <w:rsid w:val="002F69CA"/>
    <w:rPr>
      <w:sz w:val="20"/>
      <w:szCs w:val="20"/>
    </w:rPr>
  </w:style>
  <w:style w:type="character" w:customStyle="1" w:styleId="FootnoteTextChar">
    <w:name w:val="Footnote Text Char"/>
    <w:basedOn w:val="DefaultParagraphFont"/>
    <w:link w:val="FootnoteText"/>
    <w:uiPriority w:val="99"/>
    <w:rsid w:val="002F69CA"/>
  </w:style>
  <w:style w:type="character" w:styleId="FootnoteReference">
    <w:name w:val="footnote reference"/>
    <w:basedOn w:val="DefaultParagraphFont"/>
    <w:uiPriority w:val="99"/>
    <w:rsid w:val="002F69CA"/>
    <w:rPr>
      <w:vertAlign w:val="superscript"/>
    </w:rPr>
  </w:style>
  <w:style w:type="character" w:styleId="Hyperlink">
    <w:name w:val="Hyperlink"/>
    <w:uiPriority w:val="99"/>
    <w:unhideWhenUsed/>
    <w:rsid w:val="00565DF2"/>
    <w:rPr>
      <w:rFonts w:ascii="Arial" w:hAnsi="Arial"/>
      <w:color w:val="0000FF"/>
      <w:u w:val="single"/>
    </w:rPr>
  </w:style>
  <w:style w:type="character" w:styleId="FollowedHyperlink">
    <w:name w:val="FollowedHyperlink"/>
    <w:basedOn w:val="DefaultParagraphFont"/>
    <w:uiPriority w:val="99"/>
    <w:semiHidden/>
    <w:unhideWhenUsed/>
    <w:rsid w:val="00251B59"/>
    <w:rPr>
      <w:color w:val="800080" w:themeColor="followedHyperlink"/>
      <w:u w:val="single"/>
    </w:rPr>
  </w:style>
  <w:style w:type="character" w:styleId="Strong">
    <w:name w:val="Strong"/>
    <w:uiPriority w:val="99"/>
    <w:qFormat/>
    <w:rsid w:val="00AC092C"/>
    <w:rPr>
      <w:rFonts w:cs="Times New Roman"/>
      <w:b/>
    </w:rPr>
  </w:style>
  <w:style w:type="paragraph" w:styleId="TOC1">
    <w:name w:val="toc 1"/>
    <w:basedOn w:val="Normal"/>
    <w:next w:val="Normal"/>
    <w:autoRedefine/>
    <w:uiPriority w:val="39"/>
    <w:rsid w:val="00D04106"/>
    <w:pPr>
      <w:tabs>
        <w:tab w:val="right" w:leader="dot" w:pos="8296"/>
      </w:tabs>
      <w:spacing w:line="480" w:lineRule="auto"/>
      <w:ind w:left="567" w:hanging="567"/>
      <w:jc w:val="both"/>
    </w:pPr>
    <w:rPr>
      <w:rFonts w:ascii="Arial" w:hAnsi="Arial" w:cs="Arial"/>
      <w:noProof/>
    </w:rPr>
  </w:style>
  <w:style w:type="paragraph" w:customStyle="1" w:styleId="Ruler3">
    <w:name w:val="Ruler 3"/>
    <w:basedOn w:val="Normal"/>
    <w:uiPriority w:val="99"/>
    <w:rsid w:val="00AC092C"/>
    <w:pPr>
      <w:tabs>
        <w:tab w:val="left" w:pos="-2160"/>
        <w:tab w:val="left" w:pos="1080"/>
      </w:tabs>
      <w:overflowPunct w:val="0"/>
      <w:autoSpaceDE w:val="0"/>
      <w:autoSpaceDN w:val="0"/>
      <w:adjustRightInd w:val="0"/>
      <w:ind w:left="720" w:right="738"/>
      <w:jc w:val="both"/>
    </w:pPr>
    <w:rPr>
      <w:rFonts w:ascii="Helvetica" w:hAnsi="Helvetica"/>
      <w:sz w:val="22"/>
      <w:szCs w:val="20"/>
    </w:rPr>
  </w:style>
  <w:style w:type="paragraph" w:customStyle="1" w:styleId="Ruler4">
    <w:name w:val="Ruler 4"/>
    <w:basedOn w:val="Ruler3"/>
    <w:uiPriority w:val="99"/>
    <w:rsid w:val="00AC092C"/>
    <w:pPr>
      <w:tabs>
        <w:tab w:val="clear" w:pos="1080"/>
        <w:tab w:val="left" w:pos="1440"/>
      </w:tabs>
      <w:ind w:left="1080" w:right="1098"/>
    </w:pPr>
  </w:style>
  <w:style w:type="paragraph" w:customStyle="1" w:styleId="Sub-para">
    <w:name w:val="Sub-para"/>
    <w:basedOn w:val="Normal"/>
    <w:uiPriority w:val="99"/>
    <w:rsid w:val="00AC092C"/>
    <w:pPr>
      <w:spacing w:before="120" w:after="120"/>
      <w:ind w:left="1440" w:hanging="720"/>
    </w:pPr>
    <w:rPr>
      <w:rFonts w:ascii="Arial" w:hAnsi="Arial"/>
      <w:sz w:val="22"/>
    </w:rPr>
  </w:style>
  <w:style w:type="paragraph" w:styleId="ListBullet">
    <w:name w:val="List Bullet"/>
    <w:basedOn w:val="Normal"/>
    <w:uiPriority w:val="99"/>
    <w:rsid w:val="00AC092C"/>
    <w:pPr>
      <w:spacing w:before="120" w:after="120"/>
      <w:contextualSpacing/>
    </w:pPr>
    <w:rPr>
      <w:rFonts w:ascii="Arial" w:hAnsi="Arial"/>
      <w:sz w:val="22"/>
    </w:rPr>
  </w:style>
  <w:style w:type="paragraph" w:customStyle="1" w:styleId="ChapterHeading">
    <w:name w:val="Chapter Heading"/>
    <w:basedOn w:val="Normal"/>
    <w:uiPriority w:val="99"/>
    <w:semiHidden/>
    <w:rsid w:val="00AC092C"/>
    <w:pPr>
      <w:pageBreakBefore/>
      <w:numPr>
        <w:numId w:val="64"/>
      </w:numPr>
      <w:spacing w:before="120" w:after="120"/>
      <w:jc w:val="both"/>
    </w:pPr>
    <w:rPr>
      <w:rFonts w:ascii="Calibri" w:hAnsi="Calibri" w:cs="Arial"/>
      <w:b/>
      <w:noProof/>
      <w:spacing w:val="-5"/>
      <w:sz w:val="36"/>
      <w:szCs w:val="36"/>
      <w:lang w:eastAsia="en-US"/>
    </w:rPr>
  </w:style>
  <w:style w:type="paragraph" w:customStyle="1" w:styleId="Subheading">
    <w:name w:val="Subheading"/>
    <w:basedOn w:val="BodyText"/>
    <w:link w:val="SubheadingChar"/>
    <w:uiPriority w:val="99"/>
    <w:semiHidden/>
    <w:rsid w:val="00AC092C"/>
    <w:pPr>
      <w:numPr>
        <w:ilvl w:val="1"/>
        <w:numId w:val="64"/>
      </w:numPr>
      <w:autoSpaceDE/>
      <w:autoSpaceDN/>
      <w:adjustRightInd/>
      <w:spacing w:before="270" w:after="180"/>
      <w:ind w:left="360"/>
      <w:jc w:val="both"/>
    </w:pPr>
    <w:rPr>
      <w:b/>
      <w:noProof/>
      <w:sz w:val="22"/>
      <w:szCs w:val="22"/>
      <w:lang w:eastAsia="en-US"/>
    </w:rPr>
  </w:style>
  <w:style w:type="paragraph" w:customStyle="1" w:styleId="subhead">
    <w:name w:val="subhead"/>
    <w:basedOn w:val="Subheading"/>
    <w:link w:val="subheadChar"/>
    <w:uiPriority w:val="99"/>
    <w:rsid w:val="00AC092C"/>
  </w:style>
  <w:style w:type="character" w:customStyle="1" w:styleId="SubheadingChar">
    <w:name w:val="Subheading Char"/>
    <w:link w:val="Subheading"/>
    <w:uiPriority w:val="99"/>
    <w:semiHidden/>
    <w:locked/>
    <w:rsid w:val="00AC092C"/>
    <w:rPr>
      <w:rFonts w:ascii="Arial" w:hAnsi="Arial" w:cs="Arial"/>
      <w:b/>
      <w:noProof/>
      <w:sz w:val="22"/>
      <w:szCs w:val="22"/>
      <w:lang w:eastAsia="en-US"/>
    </w:rPr>
  </w:style>
  <w:style w:type="character" w:customStyle="1" w:styleId="subheadChar">
    <w:name w:val="subhead Char"/>
    <w:link w:val="subhead"/>
    <w:uiPriority w:val="99"/>
    <w:locked/>
    <w:rsid w:val="00AC092C"/>
    <w:rPr>
      <w:rFonts w:ascii="Arial" w:hAnsi="Arial" w:cs="Arial"/>
      <w:b/>
      <w:noProof/>
      <w:sz w:val="22"/>
      <w:szCs w:val="22"/>
      <w:lang w:eastAsia="en-US"/>
    </w:rPr>
  </w:style>
  <w:style w:type="paragraph" w:styleId="TOCHeading">
    <w:name w:val="TOC Heading"/>
    <w:basedOn w:val="Heading1"/>
    <w:next w:val="Normal"/>
    <w:uiPriority w:val="39"/>
    <w:unhideWhenUsed/>
    <w:qFormat/>
    <w:rsid w:val="00AC092C"/>
    <w:pPr>
      <w:keepLines/>
      <w:tabs>
        <w:tab w:val="clear" w:pos="284"/>
      </w:tabs>
      <w:spacing w:before="240" w:line="259" w:lineRule="auto"/>
      <w:outlineLvl w:val="9"/>
    </w:pPr>
    <w:rPr>
      <w:rFonts w:ascii="Calibri Light" w:hAnsi="Calibri Light"/>
      <w:b w:val="0"/>
      <w:color w:val="2E74B5"/>
      <w:sz w:val="32"/>
      <w:szCs w:val="32"/>
      <w:lang w:val="en-US"/>
    </w:rPr>
  </w:style>
  <w:style w:type="paragraph" w:styleId="TOC3">
    <w:name w:val="toc 3"/>
    <w:basedOn w:val="Normal"/>
    <w:next w:val="Normal"/>
    <w:autoRedefine/>
    <w:uiPriority w:val="39"/>
    <w:rsid w:val="00AC092C"/>
    <w:pPr>
      <w:spacing w:before="120" w:after="120"/>
      <w:ind w:left="440" w:hanging="720"/>
    </w:pPr>
    <w:rPr>
      <w:rFonts w:ascii="Arial" w:hAnsi="Arial"/>
      <w:sz w:val="22"/>
    </w:rPr>
  </w:style>
  <w:style w:type="paragraph" w:styleId="TOC2">
    <w:name w:val="toc 2"/>
    <w:basedOn w:val="Normal"/>
    <w:next w:val="Normal"/>
    <w:autoRedefine/>
    <w:uiPriority w:val="39"/>
    <w:rsid w:val="00AC092C"/>
    <w:pPr>
      <w:spacing w:before="120" w:after="120"/>
      <w:ind w:left="220" w:hanging="720"/>
    </w:pPr>
    <w:rPr>
      <w:rFonts w:ascii="Arial" w:hAnsi="Arial"/>
      <w:sz w:val="22"/>
    </w:rPr>
  </w:style>
  <w:style w:type="character" w:customStyle="1" w:styleId="Mention1">
    <w:name w:val="Mention1"/>
    <w:basedOn w:val="DefaultParagraphFont"/>
    <w:uiPriority w:val="99"/>
    <w:semiHidden/>
    <w:unhideWhenUsed/>
    <w:rsid w:val="00E33E20"/>
    <w:rPr>
      <w:color w:val="2B579A"/>
      <w:shd w:val="clear" w:color="auto" w:fill="E6E6E6"/>
    </w:rPr>
  </w:style>
  <w:style w:type="character" w:customStyle="1" w:styleId="Mention11">
    <w:name w:val="Mention11"/>
    <w:basedOn w:val="DefaultParagraphFont"/>
    <w:uiPriority w:val="99"/>
    <w:semiHidden/>
    <w:unhideWhenUsed/>
    <w:rsid w:val="0005727D"/>
    <w:rPr>
      <w:color w:val="2B579A"/>
      <w:shd w:val="clear" w:color="auto" w:fill="E6E6E6"/>
    </w:rPr>
  </w:style>
  <w:style w:type="character" w:customStyle="1" w:styleId="UnresolvedMention1">
    <w:name w:val="Unresolved Mention1"/>
    <w:basedOn w:val="DefaultParagraphFont"/>
    <w:uiPriority w:val="99"/>
    <w:semiHidden/>
    <w:unhideWhenUsed/>
    <w:rsid w:val="00550B75"/>
    <w:rPr>
      <w:color w:val="605E5C"/>
      <w:shd w:val="clear" w:color="auto" w:fill="E1DFDD"/>
    </w:rPr>
  </w:style>
  <w:style w:type="character" w:customStyle="1" w:styleId="UnresolvedMention2">
    <w:name w:val="Unresolved Mention2"/>
    <w:basedOn w:val="DefaultParagraphFont"/>
    <w:uiPriority w:val="99"/>
    <w:semiHidden/>
    <w:unhideWhenUsed/>
    <w:rsid w:val="00C41E1F"/>
    <w:rPr>
      <w:color w:val="605E5C"/>
      <w:shd w:val="clear" w:color="auto" w:fill="E1DFDD"/>
    </w:rPr>
  </w:style>
  <w:style w:type="character" w:customStyle="1" w:styleId="UnresolvedMention3">
    <w:name w:val="Unresolved Mention3"/>
    <w:basedOn w:val="DefaultParagraphFont"/>
    <w:uiPriority w:val="99"/>
    <w:semiHidden/>
    <w:unhideWhenUsed/>
    <w:rsid w:val="007F296C"/>
    <w:rPr>
      <w:color w:val="605E5C"/>
      <w:shd w:val="clear" w:color="auto" w:fill="E1DFDD"/>
    </w:rPr>
  </w:style>
  <w:style w:type="paragraph" w:customStyle="1" w:styleId="legp1paratext">
    <w:name w:val="legp1paratext"/>
    <w:basedOn w:val="Normal"/>
    <w:rsid w:val="00D95C4D"/>
    <w:pPr>
      <w:spacing w:before="100" w:beforeAutospacing="1" w:after="100" w:afterAutospacing="1"/>
    </w:pPr>
  </w:style>
  <w:style w:type="paragraph" w:customStyle="1" w:styleId="legclearfix">
    <w:name w:val="legclearfix"/>
    <w:basedOn w:val="Normal"/>
    <w:rsid w:val="00D95C4D"/>
    <w:pPr>
      <w:spacing w:before="100" w:beforeAutospacing="1" w:after="100" w:afterAutospacing="1"/>
    </w:pPr>
  </w:style>
  <w:style w:type="character" w:customStyle="1" w:styleId="legds">
    <w:name w:val="legds"/>
    <w:basedOn w:val="DefaultParagraphFont"/>
    <w:rsid w:val="00D95C4D"/>
  </w:style>
  <w:style w:type="table" w:customStyle="1" w:styleId="TableGrid0">
    <w:name w:val="TableGrid"/>
    <w:rsid w:val="00550F54"/>
    <w:rPr>
      <w:rFonts w:ascii="Aptos" w:hAnsi="Aptos"/>
      <w:kern w:val="2"/>
      <w:sz w:val="24"/>
      <w:szCs w:val="24"/>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FE7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456344">
      <w:bodyDiv w:val="1"/>
      <w:marLeft w:val="0"/>
      <w:marRight w:val="0"/>
      <w:marTop w:val="0"/>
      <w:marBottom w:val="0"/>
      <w:divBdr>
        <w:top w:val="none" w:sz="0" w:space="0" w:color="auto"/>
        <w:left w:val="none" w:sz="0" w:space="0" w:color="auto"/>
        <w:bottom w:val="none" w:sz="0" w:space="0" w:color="auto"/>
        <w:right w:val="none" w:sz="0" w:space="0" w:color="auto"/>
      </w:divBdr>
    </w:div>
    <w:div w:id="801311369">
      <w:bodyDiv w:val="1"/>
      <w:marLeft w:val="0"/>
      <w:marRight w:val="0"/>
      <w:marTop w:val="0"/>
      <w:marBottom w:val="0"/>
      <w:divBdr>
        <w:top w:val="none" w:sz="0" w:space="0" w:color="auto"/>
        <w:left w:val="none" w:sz="0" w:space="0" w:color="auto"/>
        <w:bottom w:val="none" w:sz="0" w:space="0" w:color="auto"/>
        <w:right w:val="none" w:sz="0" w:space="0" w:color="auto"/>
      </w:divBdr>
    </w:div>
    <w:div w:id="1222906054">
      <w:bodyDiv w:val="1"/>
      <w:marLeft w:val="0"/>
      <w:marRight w:val="0"/>
      <w:marTop w:val="0"/>
      <w:marBottom w:val="0"/>
      <w:divBdr>
        <w:top w:val="none" w:sz="0" w:space="0" w:color="auto"/>
        <w:left w:val="none" w:sz="0" w:space="0" w:color="auto"/>
        <w:bottom w:val="none" w:sz="0" w:space="0" w:color="auto"/>
        <w:right w:val="none" w:sz="0" w:space="0" w:color="auto"/>
      </w:divBdr>
    </w:div>
    <w:div w:id="2146580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Decision%20Making\Council%20and%20Committee%20Meetings\Terms%20of%20Reference\Committees\June%202023\TOR%20Environmental%20Services%20Committee%20June%202023.pdf" TargetMode="External"/><Relationship Id="rId18" Type="http://schemas.openxmlformats.org/officeDocument/2006/relationships/hyperlink" Target="file:///C:\Decision%20Making\Council%20and%20Committee%20Meetings\Terms%20of%20Reference\Committees\June%202023\TOR%20Regeneration%20and%20Community%20Committee%20June%202023.pdf" TargetMode="External"/><Relationship Id="rId26" Type="http://schemas.openxmlformats.org/officeDocument/2006/relationships/hyperlink" Target="https://www.fermanaghomagh.com/app/uploads/2015/04/Payment-Policy-1.pdf" TargetMode="External"/><Relationship Id="rId39" Type="http://schemas.openxmlformats.org/officeDocument/2006/relationships/hyperlink" Target="https://www.solace.org.uk/wp-content/uploads/2019/05/SOLACE-Reports-and-Guides-Solace-Local-Public-Services-Senior-Managers-Code-of-Ethics.pdf" TargetMode="External"/><Relationship Id="rId21" Type="http://schemas.openxmlformats.org/officeDocument/2006/relationships/hyperlink" Target="http://www.fermanaghomagh.com" TargetMode="External"/><Relationship Id="rId34" Type="http://schemas.openxmlformats.org/officeDocument/2006/relationships/hyperlink" Target="mailto:information@equalityni.org" TargetMode="External"/><Relationship Id="rId42" Type="http://schemas.openxmlformats.org/officeDocument/2006/relationships/image" Target="media/image2.png"/><Relationship Id="rId47"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Decision%20Making\Council%20and%20Committee%20Meetings\Terms%20of%20Reference\Committees\June%202023\TOR%20Planning%20Committee%20June%202023.pdf" TargetMode="External"/><Relationship Id="rId29" Type="http://schemas.openxmlformats.org/officeDocument/2006/relationships/hyperlink" Target="https://www.fermanaghomagh.com/services/planning/" TargetMode="External"/><Relationship Id="rId11" Type="http://schemas.openxmlformats.org/officeDocument/2006/relationships/image" Target="media/image1.png"/><Relationship Id="rId24" Type="http://schemas.openxmlformats.org/officeDocument/2006/relationships/hyperlink" Target="https://www.fermanaghomagh.com/app/uploads/2019/04/FODC-Options-Appraisal-Policy.pdf" TargetMode="External"/><Relationship Id="rId32" Type="http://schemas.openxmlformats.org/officeDocument/2006/relationships/hyperlink" Target="http://www.fermanaghomagh.com" TargetMode="External"/><Relationship Id="rId37" Type="http://schemas.openxmlformats.org/officeDocument/2006/relationships/hyperlink" Target="mailto:LGPD@doeni.gov.uk" TargetMode="External"/><Relationship Id="rId40" Type="http://schemas.openxmlformats.org/officeDocument/2006/relationships/hyperlink" Target="https://www.rtpi.org.uk/media/1936/code-of-conduct-newcover2017.pdf" TargetMode="External"/><Relationship Id="rId45"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file:///C:\Decision%20Making\Council%20and%20Committee%20Meetings\Terms%20of%20Reference\Committees\June%202023\TOR%20Policy%20and%20Recources%20Committee%20June%202023.pdf" TargetMode="External"/><Relationship Id="rId23" Type="http://schemas.openxmlformats.org/officeDocument/2006/relationships/hyperlink" Target="https://www.fermanaghomagh.com/app/uploads/2023/04/Raising-Concerns-Policy-September-2023.pdf" TargetMode="External"/><Relationship Id="rId28" Type="http://schemas.openxmlformats.org/officeDocument/2006/relationships/footer" Target="footer1.xml"/><Relationship Id="rId36" Type="http://schemas.openxmlformats.org/officeDocument/2006/relationships/hyperlink" Target="http://www.communities-ni.gov.uk"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Decision%20Making\Council%20and%20Committee%20Meetings\Terms%20of%20Reference\Committees\June%202023\TOR%20Policy%20and%20Recources%20Committee%20June%202023.pdf" TargetMode="External"/><Relationship Id="rId31" Type="http://schemas.openxmlformats.org/officeDocument/2006/relationships/hyperlink" Target="https://www.fermanaghomagh.com/services/planning/"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ecision%20Making\Council%20and%20Committee%20Meetings\Terms%20of%20Reference\Committees\June%202023\TOR%20Regeneration%20and%20Community%20Committee%20June%202023.pdf" TargetMode="External"/><Relationship Id="rId22" Type="http://schemas.openxmlformats.org/officeDocument/2006/relationships/hyperlink" Target="https://www.fermanaghomagh.com/app/uploads/2023/04/Fraud-and-Corruption-Policy-September-2023.pdf" TargetMode="External"/><Relationship Id="rId27" Type="http://schemas.openxmlformats.org/officeDocument/2006/relationships/hyperlink" Target="https://www.fermanaghomagh.com/app/uploads/2015/04/Credit-Card-Policy-September-2021-Final.pdf" TargetMode="External"/><Relationship Id="rId30" Type="http://schemas.openxmlformats.org/officeDocument/2006/relationships/hyperlink" Target="mailto:democratic.services@fermanaghomagh.com" TargetMode="External"/><Relationship Id="rId35" Type="http://schemas.openxmlformats.org/officeDocument/2006/relationships/hyperlink" Target="http://www.equalityni.org/"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foc-gra-fs1\fodc\CE\Democracy\Leona%20J\Constitution%20and%20SOs\to%20be%20updated\Circular%20LG%2015%202024%20-%20Consolidated%20Councillor%20Allowances%202024-25%20see%20DEC%20PR.pdf" TargetMode="External"/><Relationship Id="rId17" Type="http://schemas.openxmlformats.org/officeDocument/2006/relationships/hyperlink" Target="file:///C:\Decision%20Making\Council%20and%20Committee%20Meetings\Terms%20of%20Reference\Committees\June%202023\TOR%20Environmental%20Services%20Committee%20June%202023.pdf" TargetMode="External"/><Relationship Id="rId25" Type="http://schemas.openxmlformats.org/officeDocument/2006/relationships/hyperlink" Target="https://www.fermanaghomagh.com/app/uploads/2019/03/Procurement-Policy-Sept-2020.pdf" TargetMode="External"/><Relationship Id="rId33" Type="http://schemas.openxmlformats.org/officeDocument/2006/relationships/hyperlink" Target="https://bit.ly/2NlLGDw" TargetMode="External"/><Relationship Id="rId38" Type="http://schemas.openxmlformats.org/officeDocument/2006/relationships/hyperlink" Target="https://www.niauditoffice.gov.uk/sites/niao/files/media-files/conflicts_of_interest_good_practice_guide.pdf" TargetMode="External"/><Relationship Id="rId46" Type="http://schemas.openxmlformats.org/officeDocument/2006/relationships/header" Target="header2.xml"/><Relationship Id="rId20" Type="http://schemas.openxmlformats.org/officeDocument/2006/relationships/hyperlink" Target="file:///C:\Decision%20Making\Council%20and%20Committee%20Meetings\Terms%20of%20Reference\Committees\June%202023\TOR%20Planning%20Committee%20June%202023.pdf" TargetMode="External"/><Relationship Id="rId41" Type="http://schemas.openxmlformats.org/officeDocument/2006/relationships/hyperlink" Target="http://www.fermanaghomagh.com/your-council/privacy-statement/"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fceec76d-5282-4676-b837-cd64e2da5d3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9F4582EA46A04BA406C0226D092E61" ma:contentTypeVersion="15" ma:contentTypeDescription="Create a new document." ma:contentTypeScope="" ma:versionID="b5e112bf7c25219fce381c21441836fd">
  <xsd:schema xmlns:xsd="http://www.w3.org/2001/XMLSchema" xmlns:xs="http://www.w3.org/2001/XMLSchema" xmlns:p="http://schemas.microsoft.com/office/2006/metadata/properties" xmlns:ns3="40dd77b8-1337-477f-bb4d-5cc2ae626b78" xmlns:ns4="fceec76d-5282-4676-b837-cd64e2da5d33" targetNamespace="http://schemas.microsoft.com/office/2006/metadata/properties" ma:root="true" ma:fieldsID="a4b0b660cdb77b4391f90c693aeee340" ns3:_="" ns4:_="">
    <xsd:import namespace="40dd77b8-1337-477f-bb4d-5cc2ae626b78"/>
    <xsd:import namespace="fceec76d-5282-4676-b837-cd64e2da5d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d77b8-1337-477f-bb4d-5cc2ae626b7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eec76d-5282-4676-b837-cd64e2da5d3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521BF-8F06-477E-B34C-F4128317E3F2}">
  <ds:schemaRefs>
    <ds:schemaRef ds:uri="http://schemas.microsoft.com/sharepoint/v3/contenttype/forms"/>
  </ds:schemaRefs>
</ds:datastoreItem>
</file>

<file path=customXml/itemProps2.xml><?xml version="1.0" encoding="utf-8"?>
<ds:datastoreItem xmlns:ds="http://schemas.openxmlformats.org/officeDocument/2006/customXml" ds:itemID="{078FE35D-1DD5-48C2-AC85-E59FD25E5617}">
  <ds:schemaRefs>
    <ds:schemaRef ds:uri="http://schemas.openxmlformats.org/officeDocument/2006/bibliography"/>
  </ds:schemaRefs>
</ds:datastoreItem>
</file>

<file path=customXml/itemProps3.xml><?xml version="1.0" encoding="utf-8"?>
<ds:datastoreItem xmlns:ds="http://schemas.openxmlformats.org/officeDocument/2006/customXml" ds:itemID="{EE274C76-073F-44B1-96BC-5D50FFE8ADD2}">
  <ds:schemaRefs>
    <ds:schemaRef ds:uri="http://purl.org/dc/dcmitype/"/>
    <ds:schemaRef ds:uri="http://schemas.microsoft.com/office/infopath/2007/PartnerControls"/>
    <ds:schemaRef ds:uri="40dd77b8-1337-477f-bb4d-5cc2ae626b78"/>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fceec76d-5282-4676-b837-cd64e2da5d33"/>
  </ds:schemaRefs>
</ds:datastoreItem>
</file>

<file path=customXml/itemProps4.xml><?xml version="1.0" encoding="utf-8"?>
<ds:datastoreItem xmlns:ds="http://schemas.openxmlformats.org/officeDocument/2006/customXml" ds:itemID="{0184DE54-9877-40EA-8173-310667C64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d77b8-1337-477f-bb4d-5cc2ae626b78"/>
    <ds:schemaRef ds:uri="fceec76d-5282-4676-b837-cd64e2da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175</Pages>
  <Words>58025</Words>
  <Characters>330749</Characters>
  <Application>Microsoft Office Word</Application>
  <DocSecurity>0</DocSecurity>
  <Lines>2756</Lines>
  <Paragraphs>775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Johnston</dc:creator>
  <cp:keywords/>
  <dc:description/>
  <cp:lastModifiedBy>Heather Managh</cp:lastModifiedBy>
  <cp:revision>2</cp:revision>
  <cp:lastPrinted>2024-04-12T14:03:00Z</cp:lastPrinted>
  <dcterms:created xsi:type="dcterms:W3CDTF">2025-07-23T15:40:00Z</dcterms:created>
  <dcterms:modified xsi:type="dcterms:W3CDTF">2025-07-23T15:40:00Z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0x010100569F4582EA46A04BA406C0226D092E61</vt:lpwstr>
  </property>
</Properties>
</file>